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404" w:rsidRDefault="00B86404">
      <w:pPr>
        <w:pStyle w:val="ConsPlusTitlePage"/>
      </w:pPr>
      <w:r>
        <w:t xml:space="preserve">Документ предоставлен </w:t>
      </w:r>
      <w:hyperlink r:id="rId5" w:history="1">
        <w:r>
          <w:rPr>
            <w:color w:val="0000FF"/>
          </w:rPr>
          <w:t>КонсультантПлюс</w:t>
        </w:r>
      </w:hyperlink>
      <w:r>
        <w:br/>
      </w:r>
    </w:p>
    <w:p w:rsidR="00B86404" w:rsidRDefault="00B86404">
      <w:pPr>
        <w:pStyle w:val="ConsPlusNormal"/>
        <w:jc w:val="both"/>
        <w:outlineLvl w:val="0"/>
      </w:pPr>
    </w:p>
    <w:p w:rsidR="00B86404" w:rsidRDefault="00B86404">
      <w:pPr>
        <w:pStyle w:val="ConsPlusNormal"/>
        <w:outlineLvl w:val="0"/>
      </w:pPr>
      <w:r>
        <w:t>Зарегистрировано в Минюсте РФ 2 июня 2003 г. N 4613</w:t>
      </w:r>
    </w:p>
    <w:p w:rsidR="00B86404" w:rsidRDefault="00B86404">
      <w:pPr>
        <w:pStyle w:val="ConsPlusNormal"/>
        <w:pBdr>
          <w:top w:val="single" w:sz="6" w:space="0" w:color="auto"/>
        </w:pBdr>
        <w:spacing w:before="100" w:after="100"/>
        <w:jc w:val="both"/>
        <w:rPr>
          <w:sz w:val="2"/>
          <w:szCs w:val="2"/>
        </w:rPr>
      </w:pPr>
    </w:p>
    <w:p w:rsidR="00B86404" w:rsidRDefault="00B86404">
      <w:pPr>
        <w:pStyle w:val="ConsPlusNormal"/>
      </w:pPr>
    </w:p>
    <w:p w:rsidR="00B86404" w:rsidRDefault="00B86404">
      <w:pPr>
        <w:pStyle w:val="ConsPlusTitle"/>
        <w:jc w:val="center"/>
      </w:pPr>
      <w:r>
        <w:t>МИНИСТЕРСТВО ЗДРАВООХРАНЕНИЯ РОССИЙСКОЙ ФЕДЕРАЦИИ</w:t>
      </w:r>
    </w:p>
    <w:p w:rsidR="00B86404" w:rsidRDefault="00B86404">
      <w:pPr>
        <w:pStyle w:val="ConsPlusTitle"/>
        <w:jc w:val="center"/>
      </w:pPr>
    </w:p>
    <w:p w:rsidR="00B86404" w:rsidRDefault="00B86404">
      <w:pPr>
        <w:pStyle w:val="ConsPlusTitle"/>
        <w:jc w:val="center"/>
      </w:pPr>
      <w:r>
        <w:t>ГЛАВНЫЙ ГОСУДАРСТВЕННЫЙ САНИТАРНЫЙ ВРАЧ</w:t>
      </w:r>
    </w:p>
    <w:p w:rsidR="00B86404" w:rsidRDefault="00B86404">
      <w:pPr>
        <w:pStyle w:val="ConsPlusTitle"/>
        <w:jc w:val="center"/>
      </w:pPr>
      <w:r>
        <w:t>РОССИЙСКОЙ ФЕДЕРАЦИИ</w:t>
      </w:r>
    </w:p>
    <w:p w:rsidR="00B86404" w:rsidRDefault="00B86404">
      <w:pPr>
        <w:pStyle w:val="ConsPlusTitle"/>
        <w:jc w:val="center"/>
      </w:pPr>
    </w:p>
    <w:p w:rsidR="00B86404" w:rsidRDefault="00B86404">
      <w:pPr>
        <w:pStyle w:val="ConsPlusTitle"/>
        <w:jc w:val="center"/>
      </w:pPr>
      <w:r>
        <w:t>ПОСТАНОВЛЕНИЕ</w:t>
      </w:r>
    </w:p>
    <w:p w:rsidR="00B86404" w:rsidRDefault="00B86404">
      <w:pPr>
        <w:pStyle w:val="ConsPlusTitle"/>
        <w:jc w:val="center"/>
      </w:pPr>
      <w:r>
        <w:t>от 18 апреля 2003 г. N 59</w:t>
      </w:r>
    </w:p>
    <w:p w:rsidR="00B86404" w:rsidRDefault="00B86404">
      <w:pPr>
        <w:pStyle w:val="ConsPlusTitle"/>
        <w:jc w:val="center"/>
      </w:pPr>
    </w:p>
    <w:p w:rsidR="00B86404" w:rsidRDefault="00B86404">
      <w:pPr>
        <w:pStyle w:val="ConsPlusTitle"/>
        <w:jc w:val="center"/>
      </w:pPr>
      <w:r>
        <w:t>О ВВЕДЕНИИ В ДЕЙСТВИЕ</w:t>
      </w:r>
    </w:p>
    <w:p w:rsidR="00B86404" w:rsidRDefault="00B86404">
      <w:pPr>
        <w:pStyle w:val="ConsPlusTitle"/>
        <w:jc w:val="center"/>
      </w:pPr>
      <w:r>
        <w:t>САНИТАРНО-ЭПИДЕМИОЛОГИЧЕСКИХ ПРАВИЛ И НОРМАТИВОВ</w:t>
      </w:r>
    </w:p>
    <w:p w:rsidR="00B86404" w:rsidRDefault="00B86404">
      <w:pPr>
        <w:pStyle w:val="ConsPlusTitle"/>
        <w:jc w:val="center"/>
      </w:pPr>
      <w:r>
        <w:t>САНПИН 2.3.2.1293-03</w:t>
      </w:r>
    </w:p>
    <w:p w:rsidR="00B86404" w:rsidRDefault="00B864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6404">
        <w:trPr>
          <w:jc w:val="center"/>
        </w:trPr>
        <w:tc>
          <w:tcPr>
            <w:tcW w:w="9294" w:type="dxa"/>
            <w:tcBorders>
              <w:top w:val="nil"/>
              <w:left w:val="single" w:sz="24" w:space="0" w:color="CED3F1"/>
              <w:bottom w:val="nil"/>
              <w:right w:val="single" w:sz="24" w:space="0" w:color="F4F3F8"/>
            </w:tcBorders>
            <w:shd w:val="clear" w:color="auto" w:fill="F4F3F8"/>
          </w:tcPr>
          <w:p w:rsidR="00B86404" w:rsidRDefault="00B86404">
            <w:pPr>
              <w:pStyle w:val="ConsPlusNormal"/>
              <w:jc w:val="center"/>
            </w:pPr>
            <w:r>
              <w:rPr>
                <w:color w:val="392C69"/>
              </w:rPr>
              <w:t>Список изменяющих документов</w:t>
            </w:r>
          </w:p>
          <w:p w:rsidR="00B86404" w:rsidRDefault="00B86404">
            <w:pPr>
              <w:pStyle w:val="ConsPlusNormal"/>
              <w:jc w:val="center"/>
            </w:pPr>
            <w:r>
              <w:rPr>
                <w:color w:val="392C69"/>
              </w:rPr>
              <w:t xml:space="preserve">(в ред. Дополнений и изменений </w:t>
            </w:r>
            <w:hyperlink r:id="rId6" w:history="1">
              <w:r>
                <w:rPr>
                  <w:color w:val="0000FF"/>
                </w:rPr>
                <w:t>N 1</w:t>
              </w:r>
            </w:hyperlink>
            <w:r>
              <w:rPr>
                <w:color w:val="392C69"/>
              </w:rPr>
              <w:t>, утв. Постановлением</w:t>
            </w:r>
          </w:p>
          <w:p w:rsidR="00B86404" w:rsidRDefault="00B86404">
            <w:pPr>
              <w:pStyle w:val="ConsPlusNormal"/>
              <w:jc w:val="center"/>
            </w:pPr>
            <w:r>
              <w:rPr>
                <w:color w:val="392C69"/>
              </w:rPr>
              <w:t>Главного государственного санитарного врача РФ</w:t>
            </w:r>
          </w:p>
          <w:p w:rsidR="00B86404" w:rsidRDefault="00B86404">
            <w:pPr>
              <w:pStyle w:val="ConsPlusNormal"/>
              <w:jc w:val="center"/>
            </w:pPr>
            <w:r>
              <w:rPr>
                <w:color w:val="392C69"/>
              </w:rPr>
              <w:t>от 26.05.2008 N 32,</w:t>
            </w:r>
          </w:p>
          <w:p w:rsidR="00B86404" w:rsidRDefault="00B86404">
            <w:pPr>
              <w:pStyle w:val="ConsPlusNormal"/>
              <w:jc w:val="center"/>
            </w:pPr>
            <w:hyperlink r:id="rId7" w:history="1">
              <w:r>
                <w:rPr>
                  <w:color w:val="0000FF"/>
                </w:rPr>
                <w:t>N 2</w:t>
              </w:r>
            </w:hyperlink>
            <w:r>
              <w:rPr>
                <w:color w:val="392C69"/>
              </w:rPr>
              <w:t>, утв. Постановлением Главного государственного</w:t>
            </w:r>
          </w:p>
          <w:p w:rsidR="00B86404" w:rsidRDefault="00B86404">
            <w:pPr>
              <w:pStyle w:val="ConsPlusNormal"/>
              <w:jc w:val="center"/>
            </w:pPr>
            <w:r>
              <w:rPr>
                <w:color w:val="392C69"/>
              </w:rPr>
              <w:t>санитарного врача РФ от 27.04.2009 N 24,</w:t>
            </w:r>
          </w:p>
          <w:p w:rsidR="00B86404" w:rsidRDefault="00B86404">
            <w:pPr>
              <w:pStyle w:val="ConsPlusNormal"/>
              <w:jc w:val="center"/>
            </w:pPr>
            <w:hyperlink r:id="rId8" w:history="1">
              <w:r>
                <w:rPr>
                  <w:color w:val="0000FF"/>
                </w:rPr>
                <w:t>N 3</w:t>
              </w:r>
            </w:hyperlink>
            <w:r>
              <w:rPr>
                <w:color w:val="392C69"/>
              </w:rPr>
              <w:t>, утв. Постановлением Главного государственного</w:t>
            </w:r>
          </w:p>
          <w:p w:rsidR="00B86404" w:rsidRDefault="00B86404">
            <w:pPr>
              <w:pStyle w:val="ConsPlusNormal"/>
              <w:jc w:val="center"/>
            </w:pPr>
            <w:r>
              <w:rPr>
                <w:color w:val="392C69"/>
              </w:rPr>
              <w:t>санитарного врача РФ от 23.12.2010 N 168)</w:t>
            </w:r>
          </w:p>
        </w:tc>
      </w:tr>
    </w:tbl>
    <w:p w:rsidR="00B86404" w:rsidRDefault="00B86404">
      <w:pPr>
        <w:pStyle w:val="ConsPlusNormal"/>
      </w:pPr>
    </w:p>
    <w:p w:rsidR="00B86404" w:rsidRDefault="00B86404">
      <w:pPr>
        <w:pStyle w:val="ConsPlusNormal"/>
        <w:ind w:firstLine="540"/>
        <w:jc w:val="both"/>
      </w:pPr>
      <w:r>
        <w:t xml:space="preserve">На основании Федерального </w:t>
      </w:r>
      <w:hyperlink r:id="rId9" w:history="1">
        <w:r>
          <w:rPr>
            <w:color w:val="0000FF"/>
          </w:rPr>
          <w:t>закона</w:t>
        </w:r>
      </w:hyperlink>
      <w:r>
        <w:t xml:space="preserve"> "О санитарно-эпидемиологическом благополучии населения" от 30 марта 1999 г. N 52-ФЗ (Собрание законодательства Российской Федерации, 1999, N 14, ст. 1650) и "</w:t>
      </w:r>
      <w:hyperlink r:id="rId10" w:history="1">
        <w:r>
          <w:rPr>
            <w:color w:val="0000FF"/>
          </w:rPr>
          <w:t>Положения</w:t>
        </w:r>
      </w:hyperlink>
      <w:r>
        <w:t xml:space="preserve"> о государственном санитарно-эпидемиологическом нормировании", утвержденного Постановлением Правительства Российской Федерации от 24 июля 2000 г. N 554 (Собрание законодательства Российской Федерации, 2000, N 31, ст. 3295), постановляю:</w:t>
      </w:r>
    </w:p>
    <w:p w:rsidR="00B86404" w:rsidRDefault="00B86404">
      <w:pPr>
        <w:pStyle w:val="ConsPlusNormal"/>
        <w:spacing w:before="220"/>
        <w:ind w:firstLine="540"/>
        <w:jc w:val="both"/>
      </w:pPr>
      <w:r>
        <w:t xml:space="preserve">1. Ввести в действие санитарно-эпидемиологические </w:t>
      </w:r>
      <w:hyperlink w:anchor="P45" w:history="1">
        <w:r>
          <w:rPr>
            <w:color w:val="0000FF"/>
          </w:rPr>
          <w:t>правила</w:t>
        </w:r>
      </w:hyperlink>
      <w:r>
        <w:t xml:space="preserve"> и нормативы СанПиН 2.3.2.1293-03 "Гигиенические требования по применению пищевых добавок", утвержденные Главным государственным санитарным врачом Российской Федерации 18 апреля 2003 года, с 15 июня 2003 года.</w:t>
      </w:r>
    </w:p>
    <w:p w:rsidR="00B86404" w:rsidRDefault="00B86404">
      <w:pPr>
        <w:pStyle w:val="ConsPlusNormal"/>
      </w:pPr>
    </w:p>
    <w:p w:rsidR="00B86404" w:rsidRDefault="00B86404">
      <w:pPr>
        <w:pStyle w:val="ConsPlusNormal"/>
        <w:jc w:val="right"/>
      </w:pPr>
      <w:r>
        <w:t>Г.Г.ОНИЩЕНКО</w:t>
      </w:r>
    </w:p>
    <w:p w:rsidR="00B86404" w:rsidRDefault="00B86404">
      <w:pPr>
        <w:pStyle w:val="ConsPlusNormal"/>
      </w:pPr>
    </w:p>
    <w:p w:rsidR="00B86404" w:rsidRDefault="00B86404">
      <w:pPr>
        <w:pStyle w:val="ConsPlusNormal"/>
      </w:pPr>
    </w:p>
    <w:p w:rsidR="00B86404" w:rsidRDefault="00B86404">
      <w:pPr>
        <w:pStyle w:val="ConsPlusNormal"/>
      </w:pPr>
    </w:p>
    <w:p w:rsidR="00B86404" w:rsidRDefault="00B86404">
      <w:pPr>
        <w:pStyle w:val="ConsPlusNormal"/>
      </w:pPr>
    </w:p>
    <w:p w:rsidR="00B86404" w:rsidRDefault="00B86404">
      <w:pPr>
        <w:pStyle w:val="ConsPlusNormal"/>
      </w:pPr>
    </w:p>
    <w:p w:rsidR="00B86404" w:rsidRDefault="00B86404">
      <w:pPr>
        <w:pStyle w:val="ConsPlusNormal"/>
        <w:jc w:val="right"/>
        <w:outlineLvl w:val="0"/>
      </w:pPr>
      <w:r>
        <w:t>Утверждаю</w:t>
      </w:r>
    </w:p>
    <w:p w:rsidR="00B86404" w:rsidRDefault="00B86404">
      <w:pPr>
        <w:pStyle w:val="ConsPlusNormal"/>
        <w:jc w:val="right"/>
      </w:pPr>
      <w:r>
        <w:t>Главный государственный</w:t>
      </w:r>
    </w:p>
    <w:p w:rsidR="00B86404" w:rsidRDefault="00B86404">
      <w:pPr>
        <w:pStyle w:val="ConsPlusNormal"/>
        <w:jc w:val="right"/>
      </w:pPr>
      <w:r>
        <w:t>санитарный врач</w:t>
      </w:r>
    </w:p>
    <w:p w:rsidR="00B86404" w:rsidRDefault="00B86404">
      <w:pPr>
        <w:pStyle w:val="ConsPlusNormal"/>
        <w:jc w:val="right"/>
      </w:pPr>
      <w:r>
        <w:t>Российской Федерации,</w:t>
      </w:r>
    </w:p>
    <w:p w:rsidR="00B86404" w:rsidRDefault="00B86404">
      <w:pPr>
        <w:pStyle w:val="ConsPlusNormal"/>
        <w:jc w:val="right"/>
      </w:pPr>
      <w:r>
        <w:t>Первый заместитель</w:t>
      </w:r>
    </w:p>
    <w:p w:rsidR="00B86404" w:rsidRDefault="00B86404">
      <w:pPr>
        <w:pStyle w:val="ConsPlusNormal"/>
        <w:jc w:val="right"/>
      </w:pPr>
      <w:r>
        <w:t>Министра здравоохранения</w:t>
      </w:r>
    </w:p>
    <w:p w:rsidR="00B86404" w:rsidRDefault="00B86404">
      <w:pPr>
        <w:pStyle w:val="ConsPlusNormal"/>
        <w:jc w:val="right"/>
      </w:pPr>
      <w:r>
        <w:t>Российской Федерации</w:t>
      </w:r>
    </w:p>
    <w:p w:rsidR="00B86404" w:rsidRDefault="00B86404">
      <w:pPr>
        <w:pStyle w:val="ConsPlusNormal"/>
        <w:jc w:val="right"/>
      </w:pPr>
      <w:r>
        <w:t>Г.Г.ОНИЩЕНКО</w:t>
      </w:r>
    </w:p>
    <w:p w:rsidR="00B86404" w:rsidRDefault="00B86404">
      <w:pPr>
        <w:pStyle w:val="ConsPlusNormal"/>
        <w:jc w:val="right"/>
      </w:pPr>
      <w:r>
        <w:t>18.04.2003</w:t>
      </w:r>
    </w:p>
    <w:p w:rsidR="00B86404" w:rsidRDefault="00B86404">
      <w:pPr>
        <w:pStyle w:val="ConsPlusNormal"/>
      </w:pPr>
    </w:p>
    <w:p w:rsidR="00B86404" w:rsidRDefault="00B86404">
      <w:pPr>
        <w:pStyle w:val="ConsPlusNormal"/>
        <w:jc w:val="right"/>
      </w:pPr>
      <w:r>
        <w:t>Дата введения: 15 июня 2003 г.</w:t>
      </w:r>
    </w:p>
    <w:p w:rsidR="00B86404" w:rsidRDefault="00B86404">
      <w:pPr>
        <w:pStyle w:val="ConsPlusNormal"/>
      </w:pPr>
    </w:p>
    <w:p w:rsidR="00B86404" w:rsidRDefault="00B86404">
      <w:pPr>
        <w:pStyle w:val="ConsPlusTitle"/>
        <w:jc w:val="center"/>
      </w:pPr>
      <w:bookmarkStart w:id="0" w:name="P45"/>
      <w:bookmarkEnd w:id="0"/>
      <w:r>
        <w:t>2.3.2. ПРОДОВОЛЬСТВЕННОЕ СЫРЬЕ И ПИЩЕВЫЕ ПРОДУКТЫ</w:t>
      </w:r>
    </w:p>
    <w:p w:rsidR="00B86404" w:rsidRDefault="00B86404">
      <w:pPr>
        <w:pStyle w:val="ConsPlusTitle"/>
        <w:jc w:val="center"/>
      </w:pPr>
    </w:p>
    <w:p w:rsidR="00B86404" w:rsidRDefault="00B86404">
      <w:pPr>
        <w:pStyle w:val="ConsPlusTitle"/>
        <w:jc w:val="center"/>
      </w:pPr>
      <w:r>
        <w:t>ГИГИЕНИЧЕСКИЕ ТРЕБОВАНИЯ</w:t>
      </w:r>
    </w:p>
    <w:p w:rsidR="00B86404" w:rsidRDefault="00B86404">
      <w:pPr>
        <w:pStyle w:val="ConsPlusTitle"/>
        <w:jc w:val="center"/>
      </w:pPr>
      <w:r>
        <w:t>ПО ПРИМЕНЕНИЮ ПИЩЕВЫХ ДОБАВОК</w:t>
      </w:r>
    </w:p>
    <w:p w:rsidR="00B86404" w:rsidRDefault="00B86404">
      <w:pPr>
        <w:pStyle w:val="ConsPlusTitle"/>
        <w:jc w:val="center"/>
      </w:pPr>
    </w:p>
    <w:p w:rsidR="00B86404" w:rsidRDefault="00B86404">
      <w:pPr>
        <w:pStyle w:val="ConsPlusTitle"/>
        <w:jc w:val="center"/>
      </w:pPr>
      <w:r>
        <w:t>Санитарно-эпидемиологические правила и нормативы</w:t>
      </w:r>
    </w:p>
    <w:p w:rsidR="00B86404" w:rsidRDefault="00B86404">
      <w:pPr>
        <w:pStyle w:val="ConsPlusTitle"/>
        <w:jc w:val="center"/>
      </w:pPr>
      <w:r>
        <w:t>СанПиН 2.3.2.1293-03</w:t>
      </w:r>
    </w:p>
    <w:p w:rsidR="00B86404" w:rsidRDefault="00B864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6404">
        <w:trPr>
          <w:jc w:val="center"/>
        </w:trPr>
        <w:tc>
          <w:tcPr>
            <w:tcW w:w="9294" w:type="dxa"/>
            <w:tcBorders>
              <w:top w:val="nil"/>
              <w:left w:val="single" w:sz="24" w:space="0" w:color="CED3F1"/>
              <w:bottom w:val="nil"/>
              <w:right w:val="single" w:sz="24" w:space="0" w:color="F4F3F8"/>
            </w:tcBorders>
            <w:shd w:val="clear" w:color="auto" w:fill="F4F3F8"/>
          </w:tcPr>
          <w:p w:rsidR="00B86404" w:rsidRDefault="00B86404">
            <w:pPr>
              <w:pStyle w:val="ConsPlusNormal"/>
              <w:jc w:val="center"/>
            </w:pPr>
            <w:r>
              <w:rPr>
                <w:color w:val="392C69"/>
              </w:rPr>
              <w:t>Список изменяющих документов</w:t>
            </w:r>
          </w:p>
          <w:p w:rsidR="00B86404" w:rsidRDefault="00B86404">
            <w:pPr>
              <w:pStyle w:val="ConsPlusNormal"/>
              <w:jc w:val="center"/>
            </w:pPr>
            <w:r>
              <w:rPr>
                <w:color w:val="392C69"/>
              </w:rPr>
              <w:t xml:space="preserve">(в ред. Дополнений и изменений </w:t>
            </w:r>
            <w:hyperlink r:id="rId11" w:history="1">
              <w:r>
                <w:rPr>
                  <w:color w:val="0000FF"/>
                </w:rPr>
                <w:t>N 1</w:t>
              </w:r>
            </w:hyperlink>
            <w:r>
              <w:rPr>
                <w:color w:val="392C69"/>
              </w:rPr>
              <w:t>, утв. Постановлением</w:t>
            </w:r>
          </w:p>
          <w:p w:rsidR="00B86404" w:rsidRDefault="00B86404">
            <w:pPr>
              <w:pStyle w:val="ConsPlusNormal"/>
              <w:jc w:val="center"/>
            </w:pPr>
            <w:r>
              <w:rPr>
                <w:color w:val="392C69"/>
              </w:rPr>
              <w:t>Главного государственного санитарного врача РФ</w:t>
            </w:r>
          </w:p>
          <w:p w:rsidR="00B86404" w:rsidRDefault="00B86404">
            <w:pPr>
              <w:pStyle w:val="ConsPlusNormal"/>
              <w:jc w:val="center"/>
            </w:pPr>
            <w:r>
              <w:rPr>
                <w:color w:val="392C69"/>
              </w:rPr>
              <w:t>от 26.05.2008 N 32,</w:t>
            </w:r>
          </w:p>
          <w:p w:rsidR="00B86404" w:rsidRDefault="00B86404">
            <w:pPr>
              <w:pStyle w:val="ConsPlusNormal"/>
              <w:jc w:val="center"/>
            </w:pPr>
            <w:hyperlink r:id="rId12" w:history="1">
              <w:r>
                <w:rPr>
                  <w:color w:val="0000FF"/>
                </w:rPr>
                <w:t>N 2</w:t>
              </w:r>
            </w:hyperlink>
            <w:r>
              <w:rPr>
                <w:color w:val="392C69"/>
              </w:rPr>
              <w:t>, утв. Постановлением Главного государственного</w:t>
            </w:r>
          </w:p>
          <w:p w:rsidR="00B86404" w:rsidRDefault="00B86404">
            <w:pPr>
              <w:pStyle w:val="ConsPlusNormal"/>
              <w:jc w:val="center"/>
            </w:pPr>
            <w:r>
              <w:rPr>
                <w:color w:val="392C69"/>
              </w:rPr>
              <w:t>санитарного врача РФ от 27.04.2009 N 24,</w:t>
            </w:r>
          </w:p>
          <w:p w:rsidR="00B86404" w:rsidRDefault="00B86404">
            <w:pPr>
              <w:pStyle w:val="ConsPlusNormal"/>
              <w:jc w:val="center"/>
            </w:pPr>
            <w:hyperlink r:id="rId13" w:history="1">
              <w:r>
                <w:rPr>
                  <w:color w:val="0000FF"/>
                </w:rPr>
                <w:t>N 3</w:t>
              </w:r>
            </w:hyperlink>
            <w:r>
              <w:rPr>
                <w:color w:val="392C69"/>
              </w:rPr>
              <w:t>, утв. Постановлением Главного государственного</w:t>
            </w:r>
          </w:p>
          <w:p w:rsidR="00B86404" w:rsidRDefault="00B86404">
            <w:pPr>
              <w:pStyle w:val="ConsPlusNormal"/>
              <w:jc w:val="center"/>
            </w:pPr>
            <w:r>
              <w:rPr>
                <w:color w:val="392C69"/>
              </w:rPr>
              <w:t>санитарного врача РФ от 23.12.2010 N 168)</w:t>
            </w:r>
          </w:p>
        </w:tc>
      </w:tr>
    </w:tbl>
    <w:p w:rsidR="00B86404" w:rsidRDefault="00B86404">
      <w:pPr>
        <w:pStyle w:val="ConsPlusNormal"/>
      </w:pPr>
    </w:p>
    <w:p w:rsidR="00B86404" w:rsidRDefault="00B86404">
      <w:pPr>
        <w:pStyle w:val="ConsPlusNormal"/>
        <w:jc w:val="center"/>
        <w:outlineLvl w:val="1"/>
      </w:pPr>
      <w:r>
        <w:t>I. Общие положения и область применения</w:t>
      </w:r>
    </w:p>
    <w:p w:rsidR="00B86404" w:rsidRDefault="00B86404">
      <w:pPr>
        <w:pStyle w:val="ConsPlusNormal"/>
      </w:pPr>
    </w:p>
    <w:p w:rsidR="00B86404" w:rsidRDefault="00B86404">
      <w:pPr>
        <w:pStyle w:val="ConsPlusNormal"/>
        <w:ind w:firstLine="540"/>
        <w:jc w:val="both"/>
      </w:pPr>
      <w:r>
        <w:t xml:space="preserve">1.1. Настоящие санитарно-эпидемиологические правила и нормативы (далее - санитарные правила) разработаны в соответствии с Федеральными законами "О санитарно-эпидемиологическом благополучии населения" от 30.03.1999 </w:t>
      </w:r>
      <w:hyperlink r:id="rId14" w:history="1">
        <w:r>
          <w:rPr>
            <w:color w:val="0000FF"/>
          </w:rPr>
          <w:t>N 52-ФЗ</w:t>
        </w:r>
      </w:hyperlink>
      <w:r>
        <w:t xml:space="preserve"> (Собрание законодательства Российской Федерации, 1999, N 14, ст. 1650), "О качестве и безопасности пищевых продуктов" от 02.01.2000 N 29-ФЗ (Собрание законодательства Российской Федерации, 2000, N 2, ст. 150), "</w:t>
      </w:r>
      <w:hyperlink r:id="rId15" w:history="1">
        <w:r>
          <w:rPr>
            <w:color w:val="0000FF"/>
          </w:rPr>
          <w:t>Основы</w:t>
        </w:r>
      </w:hyperlink>
      <w:r>
        <w:t xml:space="preserve"> законодательства Российской Федерации об охране здоровья граждан" от 22.07.1993 (Ведомости съезда народных депутатов Российской Федерации, 1993, N 33, ст. 1318), </w:t>
      </w:r>
      <w:hyperlink r:id="rId16" w:history="1">
        <w:r>
          <w:rPr>
            <w:color w:val="0000FF"/>
          </w:rPr>
          <w:t>Постановлением</w:t>
        </w:r>
      </w:hyperlink>
      <w:r>
        <w:t xml:space="preserve"> Правительства Российской Федерации от 24 июля 2000 г.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(Собрание законодательства Российской Федерации, 2000, N 31, ст. 3295).</w:t>
      </w:r>
    </w:p>
    <w:p w:rsidR="00B86404" w:rsidRDefault="00B86404">
      <w:pPr>
        <w:pStyle w:val="ConsPlusNormal"/>
        <w:spacing w:before="220"/>
        <w:ind w:firstLine="540"/>
        <w:jc w:val="both"/>
      </w:pPr>
      <w:r>
        <w:t>1.2. Настоящие санитарные правила устанавливают гигиенические нормативы безопасности для человека и распространяются на пищевые продукты, пищевые добавки и вспомогательные средства на этапах разработки и постановки на производство новых видов указанной продукции, при ее производстве, ввозе в страну и обороте, а также при разработке нормативной документации, санитарно-эпидемиологической экспертизе и государственной регистрации, в установленном порядке.</w:t>
      </w:r>
    </w:p>
    <w:p w:rsidR="00B86404" w:rsidRDefault="00B86404">
      <w:pPr>
        <w:pStyle w:val="ConsPlusNormal"/>
        <w:spacing w:before="220"/>
        <w:ind w:firstLine="540"/>
        <w:jc w:val="both"/>
      </w:pPr>
      <w:r>
        <w:t>1.3. Санитарные правила предназначены для индивидуальных предпринимателей и юридических лиц, деятельность которых осуществляется в области производства, ввоза в страну и оборота пищевых продуктов, пищевых добавок и вспомогательных средств, а также для органов и учреждений, осуществляющих государственный санитарно-эпидемиологический надзор.</w:t>
      </w:r>
    </w:p>
    <w:p w:rsidR="00B86404" w:rsidRDefault="00B86404">
      <w:pPr>
        <w:pStyle w:val="ConsPlusNormal"/>
        <w:spacing w:before="220"/>
        <w:ind w:firstLine="540"/>
        <w:jc w:val="both"/>
      </w:pPr>
      <w:r>
        <w:t>1.4. Проекты нормативной и технической документации на пищевые добавки и вспомогательные средства, а также на пищевые продукты, содержащие их, подлежат санитарно-эпидемиологической экспертизе в установленном порядке.</w:t>
      </w:r>
    </w:p>
    <w:p w:rsidR="00B86404" w:rsidRDefault="00B86404">
      <w:pPr>
        <w:pStyle w:val="ConsPlusNormal"/>
        <w:spacing w:before="220"/>
        <w:ind w:firstLine="540"/>
        <w:jc w:val="both"/>
      </w:pPr>
      <w:r>
        <w:t>1.5. Содержание пищевых добавок и неудаляемых остатков вспомогательных средств в пищевых продуктах должно соответствовать требованиям нормативных и технических документов, а также требованиям настоящих санитарных правил.</w:t>
      </w:r>
    </w:p>
    <w:p w:rsidR="00B86404" w:rsidRDefault="00B86404">
      <w:pPr>
        <w:pStyle w:val="ConsPlusNormal"/>
        <w:spacing w:before="220"/>
        <w:ind w:firstLine="540"/>
        <w:jc w:val="both"/>
      </w:pPr>
      <w:r>
        <w:lastRenderedPageBreak/>
        <w:t>1.6. Производство пищевых добавок и вспомогательных средств должно осуществляться в соответствии с нормативной и технической документацией, отвечать требованиям безопасности и качества и подтверждаться производителем удостоверением качества и безопасности продукции.</w:t>
      </w:r>
    </w:p>
    <w:p w:rsidR="00B86404" w:rsidRDefault="00B86404">
      <w:pPr>
        <w:pStyle w:val="ConsPlusNormal"/>
        <w:spacing w:before="220"/>
        <w:ind w:firstLine="540"/>
        <w:jc w:val="both"/>
      </w:pPr>
      <w:r>
        <w:t>1.7. Производитель продукции должен указывать использование генетически модифицированных источников (ферментные препараты, продукция из растительных масел и белков, крахмал и другие).</w:t>
      </w:r>
    </w:p>
    <w:p w:rsidR="00B86404" w:rsidRDefault="00B86404">
      <w:pPr>
        <w:pStyle w:val="ConsPlusNormal"/>
        <w:spacing w:before="220"/>
        <w:ind w:firstLine="540"/>
        <w:jc w:val="both"/>
      </w:pPr>
      <w:r>
        <w:t>1.8. Производство пищевых добавок и вспомогательных средств допускается только после проведения их государственной регистрации в соответствии с действующими нормативными актами.</w:t>
      </w:r>
    </w:p>
    <w:p w:rsidR="00B86404" w:rsidRDefault="00B86404">
      <w:pPr>
        <w:pStyle w:val="ConsPlusNormal"/>
        <w:spacing w:before="220"/>
        <w:ind w:firstLine="540"/>
        <w:jc w:val="both"/>
      </w:pPr>
      <w:r>
        <w:t>1.9. Производство, хранение пищевых добавок допускается в организациях, имеющих санитарно-эпидемиологическое заключение о соответствии условий производства и хранения санитарным правилам и нормам.</w:t>
      </w:r>
    </w:p>
    <w:p w:rsidR="00B86404" w:rsidRDefault="00B86404">
      <w:pPr>
        <w:pStyle w:val="ConsPlusNormal"/>
        <w:spacing w:before="220"/>
        <w:ind w:firstLine="540"/>
        <w:jc w:val="both"/>
      </w:pPr>
      <w:r>
        <w:t>1.10. Изменение технологии производства и расширение сферы применения ранее разрешенной пищевой добавки и вспомогательного средства осуществляется при наличии санитарно-эпидемиологического заключения.</w:t>
      </w:r>
    </w:p>
    <w:p w:rsidR="00B86404" w:rsidRDefault="00B86404">
      <w:pPr>
        <w:pStyle w:val="ConsPlusNormal"/>
        <w:spacing w:before="220"/>
        <w:ind w:firstLine="540"/>
        <w:jc w:val="both"/>
      </w:pPr>
      <w:r>
        <w:t>1.11. Для проведения экспертной оценки новой пищевой добавки и вспомогательного средства и их регистрации в установленном порядке предоставляются документы, свидетельствующие о их безопасности для здоровья человека:</w:t>
      </w:r>
    </w:p>
    <w:p w:rsidR="00B86404" w:rsidRDefault="00B86404">
      <w:pPr>
        <w:pStyle w:val="ConsPlusNormal"/>
        <w:spacing w:before="220"/>
        <w:ind w:firstLine="540"/>
        <w:jc w:val="both"/>
      </w:pPr>
      <w:r>
        <w:t>- характеристика вещества или препарата с указанием его химической формулы, физико-химических свойств, способ получения, содержание основного вещества, наличие и содержание полупродуктов, примесей, степень чистоты, токсикологические характеристики, в том числе метаболизм в животном организме, механизм достижения желаемого технологического эффекта, возможные продукты взаимодействия с пищевыми веществами;</w:t>
      </w:r>
    </w:p>
    <w:p w:rsidR="00B86404" w:rsidRDefault="00B86404">
      <w:pPr>
        <w:pStyle w:val="ConsPlusNormal"/>
        <w:spacing w:before="220"/>
        <w:ind w:firstLine="540"/>
        <w:jc w:val="both"/>
      </w:pPr>
      <w:r>
        <w:t>- технологическое обоснование применения новой продукции, ее преимущества перед уже применяемыми добавками, перечень пищевых продуктов, в которых используются добавки и вспомогательные вещества, дозировки, необходимые для достижения технологического эффекта;</w:t>
      </w:r>
    </w:p>
    <w:p w:rsidR="00B86404" w:rsidRDefault="00B86404">
      <w:pPr>
        <w:pStyle w:val="ConsPlusNormal"/>
        <w:spacing w:before="220"/>
        <w:ind w:firstLine="540"/>
        <w:jc w:val="both"/>
      </w:pPr>
      <w:r>
        <w:t>- техническая документация, в том числе методы контроля пищевой добавки (продуктов ее превращения) в пищевом продукте;</w:t>
      </w:r>
    </w:p>
    <w:p w:rsidR="00B86404" w:rsidRDefault="00B86404">
      <w:pPr>
        <w:pStyle w:val="ConsPlusNormal"/>
        <w:spacing w:before="220"/>
        <w:ind w:firstLine="540"/>
        <w:jc w:val="both"/>
      </w:pPr>
      <w:r>
        <w:t>- для импортной продукции дополнительно представляется разрешение органов здравоохранения на их применение в стране-экспортере (изготовителе).</w:t>
      </w:r>
    </w:p>
    <w:p w:rsidR="00B86404" w:rsidRDefault="00B86404">
      <w:pPr>
        <w:pStyle w:val="ConsPlusNormal"/>
        <w:spacing w:before="220"/>
        <w:ind w:firstLine="540"/>
        <w:jc w:val="both"/>
      </w:pPr>
      <w:r>
        <w:t>1.12. Импортируемые на территорию Российской Федерации пищевые добавки и вспомогательные средства должны отвечать требованиям действующих в Российской Федерации санитарных правил и гигиенических нормативов, если иное не оговорено международными соглашениями.</w:t>
      </w:r>
    </w:p>
    <w:p w:rsidR="00B86404" w:rsidRDefault="00B86404">
      <w:pPr>
        <w:pStyle w:val="ConsPlusNormal"/>
        <w:spacing w:before="220"/>
        <w:ind w:firstLine="540"/>
        <w:jc w:val="both"/>
      </w:pPr>
      <w:r>
        <w:t>1.13. Производство, ввоз в страну, реализация и применение пищевых добавок и вспомогательных средств допускаются при наличии санитарно-эпидемиологического заключения, подтверждающего безопасность продукции и соответствия ее установленным гигиеническим нормативам.</w:t>
      </w:r>
    </w:p>
    <w:p w:rsidR="00B86404" w:rsidRDefault="00B86404">
      <w:pPr>
        <w:pStyle w:val="ConsPlusNormal"/>
        <w:spacing w:before="220"/>
        <w:ind w:firstLine="540"/>
        <w:jc w:val="both"/>
      </w:pPr>
      <w:r>
        <w:t>1.14. Безопасность и качество пищевых добавок и вспомогательных средств определяются на основании санитарно-эпидемиологической экспертизы конкретного вида продукции и оценки ее соответствия нормативной документации Российской Федерации и международным требованиям - Директивам ЕС и Спецификациям ФАО-ВОЗ, принятыми Российской Федерацией.</w:t>
      </w:r>
    </w:p>
    <w:p w:rsidR="00B86404" w:rsidRDefault="00B86404">
      <w:pPr>
        <w:pStyle w:val="ConsPlusNormal"/>
        <w:spacing w:before="220"/>
        <w:ind w:firstLine="540"/>
        <w:jc w:val="both"/>
      </w:pPr>
      <w:r>
        <w:t xml:space="preserve">Показатели безопасности пищевых добавок и вспомогательных средств должны </w:t>
      </w:r>
      <w:r>
        <w:lastRenderedPageBreak/>
        <w:t>гарантировать безопасность пищевых продуктов, при изготовлении которых они применяются.</w:t>
      </w:r>
    </w:p>
    <w:p w:rsidR="00B86404" w:rsidRDefault="00B86404">
      <w:pPr>
        <w:pStyle w:val="ConsPlusNormal"/>
        <w:spacing w:before="220"/>
        <w:ind w:firstLine="540"/>
        <w:jc w:val="both"/>
      </w:pPr>
      <w:r>
        <w:t>1.15. При производстве и обороте пищевых добавок и вспомогательных средств должны обеспечиваться и соблюдаться условия их транспортировки, хранения и реализации в соответствии с требованиями санитарных правил, нормативной и технической документации.</w:t>
      </w:r>
    </w:p>
    <w:p w:rsidR="00B86404" w:rsidRDefault="00B86404">
      <w:pPr>
        <w:pStyle w:val="ConsPlusNormal"/>
        <w:spacing w:before="220"/>
        <w:ind w:firstLine="540"/>
        <w:jc w:val="both"/>
      </w:pPr>
      <w:r>
        <w:t>1.16. На этикетках комплексных пищевых добавок следует указывать массовую долю в продукте тех пищевых добавок, уровень которых нормируется настоящими санитарными правилами.</w:t>
      </w:r>
    </w:p>
    <w:p w:rsidR="00B86404" w:rsidRDefault="00B86404">
      <w:pPr>
        <w:pStyle w:val="ConsPlusNormal"/>
        <w:spacing w:before="220"/>
        <w:ind w:firstLine="540"/>
        <w:jc w:val="both"/>
      </w:pPr>
      <w:r>
        <w:t>1.17. На упаковке (этикетках) пищевых добавок, предназначенных для розничной продажи, необходимо указывать рекомендации по применению (способ употребления, дозы и т.д.).</w:t>
      </w:r>
    </w:p>
    <w:p w:rsidR="00B86404" w:rsidRDefault="00B86404">
      <w:pPr>
        <w:pStyle w:val="ConsPlusNormal"/>
        <w:spacing w:before="220"/>
        <w:ind w:firstLine="540"/>
        <w:jc w:val="both"/>
      </w:pPr>
      <w:r>
        <w:t>1.18. На упаковку многокомпонентных пищевых продуктов наносится информация о пищевых добавках, входящих в состав отдельных компонентов, в следующих случаях:</w:t>
      </w:r>
    </w:p>
    <w:p w:rsidR="00B86404" w:rsidRDefault="00B86404">
      <w:pPr>
        <w:pStyle w:val="ConsPlusNormal"/>
        <w:spacing w:before="220"/>
        <w:ind w:firstLine="540"/>
        <w:jc w:val="both"/>
      </w:pPr>
      <w:r>
        <w:t>- если такие пищевые добавки оказывают технологический эффект;</w:t>
      </w:r>
    </w:p>
    <w:p w:rsidR="00B86404" w:rsidRDefault="00B86404">
      <w:pPr>
        <w:pStyle w:val="ConsPlusNormal"/>
        <w:spacing w:before="220"/>
        <w:ind w:firstLine="540"/>
        <w:jc w:val="both"/>
      </w:pPr>
      <w:r>
        <w:t>- если пищевые продукты являются продуктами детского и диетического питания.</w:t>
      </w:r>
    </w:p>
    <w:p w:rsidR="00B86404" w:rsidRDefault="00B86404">
      <w:pPr>
        <w:pStyle w:val="ConsPlusNormal"/>
        <w:spacing w:before="220"/>
        <w:ind w:firstLine="540"/>
        <w:jc w:val="both"/>
      </w:pPr>
      <w:r>
        <w:t>1.19. За соответствием пищевых добавок и вспомогательных средств требованиям безопасности должен быть организован производственный контроль в соответствии с действующим законодательством и санитарными правилами. К производственному контролю могут привлекаться аккредитованные в установленном порядке испытательные лабораторные центры.</w:t>
      </w:r>
    </w:p>
    <w:p w:rsidR="00B86404" w:rsidRDefault="00B86404">
      <w:pPr>
        <w:pStyle w:val="ConsPlusNormal"/>
        <w:spacing w:before="220"/>
        <w:ind w:firstLine="540"/>
        <w:jc w:val="both"/>
      </w:pPr>
      <w:r>
        <w:t>1.20. Содержание пищевых добавок и остаточных количеств вспомогательных средств в пищевой продукции не должно превышать максимальных (допустимых) уровней. Пищевые добавки должны добавляться в пищевые продукты в минимальном количестве, необходимом для достижения технологического эффекта, но не более установленных максимальных уровней.</w:t>
      </w:r>
    </w:p>
    <w:p w:rsidR="00B86404" w:rsidRDefault="00B86404">
      <w:pPr>
        <w:pStyle w:val="ConsPlusNormal"/>
      </w:pPr>
    </w:p>
    <w:p w:rsidR="00B86404" w:rsidRDefault="00B86404">
      <w:pPr>
        <w:pStyle w:val="ConsPlusNormal"/>
        <w:jc w:val="center"/>
        <w:outlineLvl w:val="1"/>
      </w:pPr>
      <w:r>
        <w:t>II. Гигиенические требования</w:t>
      </w:r>
    </w:p>
    <w:p w:rsidR="00B86404" w:rsidRDefault="00B86404">
      <w:pPr>
        <w:pStyle w:val="ConsPlusNormal"/>
      </w:pPr>
    </w:p>
    <w:p w:rsidR="00B86404" w:rsidRDefault="00B86404">
      <w:pPr>
        <w:pStyle w:val="ConsPlusNormal"/>
        <w:ind w:firstLine="540"/>
        <w:jc w:val="both"/>
      </w:pPr>
      <w:r>
        <w:t xml:space="preserve">2.1. Для производства пищевых продуктов допускаются пищевые добавки и вспомогательные средства, не оказывающие (с учетом установленных регламентов), по данным современных научных исследований, вредного воздействия на жизнь и здоровье человека и будущих поколений, в соответствии с </w:t>
      </w:r>
      <w:hyperlink w:anchor="P248" w:history="1">
        <w:r>
          <w:rPr>
            <w:color w:val="0000FF"/>
          </w:rPr>
          <w:t>Приложениями 1</w:t>
        </w:r>
      </w:hyperlink>
      <w:r>
        <w:t xml:space="preserve">, </w:t>
      </w:r>
      <w:hyperlink w:anchor="P2165" w:history="1">
        <w:r>
          <w:rPr>
            <w:color w:val="0000FF"/>
          </w:rPr>
          <w:t>3</w:t>
        </w:r>
      </w:hyperlink>
      <w:r>
        <w:t xml:space="preserve">, </w:t>
      </w:r>
      <w:hyperlink w:anchor="P8945" w:history="1">
        <w:r>
          <w:rPr>
            <w:color w:val="0000FF"/>
          </w:rPr>
          <w:t>4</w:t>
        </w:r>
      </w:hyperlink>
      <w:r>
        <w:t xml:space="preserve">, </w:t>
      </w:r>
      <w:hyperlink w:anchor="P9467" w:history="1">
        <w:r>
          <w:rPr>
            <w:color w:val="0000FF"/>
          </w:rPr>
          <w:t>5</w:t>
        </w:r>
      </w:hyperlink>
      <w:r>
        <w:t xml:space="preserve">, </w:t>
      </w:r>
      <w:hyperlink w:anchor="P10577" w:history="1">
        <w:r>
          <w:rPr>
            <w:color w:val="0000FF"/>
          </w:rPr>
          <w:t>6</w:t>
        </w:r>
      </w:hyperlink>
      <w:r>
        <w:t xml:space="preserve"> настоящих санитарных правил.</w:t>
      </w:r>
    </w:p>
    <w:p w:rsidR="00B86404" w:rsidRDefault="00B86404">
      <w:pPr>
        <w:pStyle w:val="ConsPlusNormal"/>
        <w:spacing w:before="220"/>
        <w:ind w:firstLine="540"/>
        <w:jc w:val="both"/>
      </w:pPr>
      <w:r>
        <w:t>2.2. Использование пищевых добавок и вспомогательных средств не должно ухудшать органолептические свойства продуктов, а также снижать их пищевую ценность (за исключением некоторых продуктов специального и диетического назначения).</w:t>
      </w:r>
    </w:p>
    <w:p w:rsidR="00B86404" w:rsidRDefault="00B86404">
      <w:pPr>
        <w:pStyle w:val="ConsPlusNormal"/>
        <w:spacing w:before="220"/>
        <w:ind w:firstLine="540"/>
        <w:jc w:val="both"/>
      </w:pPr>
      <w:r>
        <w:t>2.3. Не допускается применение пищевых добавок для сокрытия порчи и недоброкачественности сырья или готового пищевого продукта.</w:t>
      </w:r>
    </w:p>
    <w:p w:rsidR="00B86404" w:rsidRDefault="00B86404">
      <w:pPr>
        <w:pStyle w:val="ConsPlusNormal"/>
        <w:spacing w:before="220"/>
        <w:ind w:firstLine="540"/>
        <w:jc w:val="both"/>
      </w:pPr>
      <w:r>
        <w:t>2.4. Допускается применение пищевых добавок в виде готовых композиций - многокомпонентных смесей (комплексные пищевые добавки).</w:t>
      </w:r>
    </w:p>
    <w:p w:rsidR="00B86404" w:rsidRDefault="00B86404">
      <w:pPr>
        <w:pStyle w:val="ConsPlusNormal"/>
        <w:spacing w:before="220"/>
        <w:ind w:firstLine="540"/>
        <w:jc w:val="both"/>
      </w:pPr>
      <w:r>
        <w:t xml:space="preserve">2.5. Для розничной продажи используются пищевые добавки в соответствии с </w:t>
      </w:r>
      <w:hyperlink w:anchor="P2066" w:history="1">
        <w:r>
          <w:rPr>
            <w:color w:val="0000FF"/>
          </w:rPr>
          <w:t>Приложением 2</w:t>
        </w:r>
      </w:hyperlink>
      <w:r>
        <w:t>.</w:t>
      </w:r>
    </w:p>
    <w:p w:rsidR="00B86404" w:rsidRDefault="00B86404">
      <w:pPr>
        <w:pStyle w:val="ConsPlusNormal"/>
        <w:spacing w:before="220"/>
        <w:ind w:firstLine="540"/>
        <w:jc w:val="both"/>
      </w:pPr>
      <w:r>
        <w:t>2.6. Новые виды пищевых добавок и вспомогательных средств, которые не регламентированы настоящими санитарными правилами, разрешаются в установленном порядке.</w:t>
      </w:r>
    </w:p>
    <w:p w:rsidR="00B86404" w:rsidRDefault="00B86404">
      <w:pPr>
        <w:pStyle w:val="ConsPlusNormal"/>
        <w:spacing w:before="220"/>
        <w:ind w:firstLine="540"/>
        <w:jc w:val="both"/>
      </w:pPr>
      <w:r>
        <w:t xml:space="preserve">2.7. Пищевые продукты, в которые поступают пищевые добавки с сырьем или полуфабрикатами (вторичное поступление), должны отвечать требованиям, установленным для </w:t>
      </w:r>
      <w:r>
        <w:lastRenderedPageBreak/>
        <w:t>готового продукта (учитывается суммарное количество пищевой добавки из всех источников поступления).</w:t>
      </w:r>
    </w:p>
    <w:p w:rsidR="00B86404" w:rsidRDefault="00B86404">
      <w:pPr>
        <w:pStyle w:val="ConsPlusNormal"/>
        <w:spacing w:before="220"/>
        <w:ind w:firstLine="540"/>
        <w:jc w:val="both"/>
      </w:pPr>
      <w:r>
        <w:t>2.8. Для пищевых добавок, не представляющих опасность для здоровья человека и избыточное количество которых может привести к технической порче продукта, максимальный уровень их внесения в пищевые продукты должен определяться технологическими инструкциями (далее - ТИ).</w:t>
      </w:r>
    </w:p>
    <w:p w:rsidR="00B86404" w:rsidRDefault="00B86404">
      <w:pPr>
        <w:pStyle w:val="ConsPlusNormal"/>
        <w:spacing w:before="220"/>
        <w:ind w:firstLine="540"/>
        <w:jc w:val="both"/>
      </w:pPr>
      <w:r>
        <w:t>2.9. Указанное правило согласно ТИ неприменимо к следующим продуктам: необработанные пищевые продукты, мед, вина, неэмульгированные масла и жиры животного и растительного происхождения, масло коровье, пастеризованные и стерилизованные молоко и сливки, природные минеральные воды, кофе (кроме растворимого ароматизированного) и экстракты кофе, неароматизированный листовой чай, сахара, макаронные изделия, натуральная, неароматизированная пахта (кроме стерилизованной).</w:t>
      </w:r>
    </w:p>
    <w:p w:rsidR="00B86404" w:rsidRDefault="00B86404">
      <w:pPr>
        <w:pStyle w:val="ConsPlusNormal"/>
        <w:spacing w:before="220"/>
        <w:ind w:firstLine="540"/>
        <w:jc w:val="both"/>
      </w:pPr>
      <w:r>
        <w:t xml:space="preserve">Пищевые продукты и используемые для их производства пищевые добавки, применяемые в соответствии с ТИ, регламентированы в соответствии с Приложением 3 </w:t>
      </w:r>
      <w:hyperlink w:anchor="P2176" w:history="1">
        <w:r>
          <w:rPr>
            <w:color w:val="0000FF"/>
          </w:rPr>
          <w:t>раздела 3.1</w:t>
        </w:r>
      </w:hyperlink>
      <w:r>
        <w:t>.</w:t>
      </w:r>
    </w:p>
    <w:p w:rsidR="00B86404" w:rsidRDefault="00B86404">
      <w:pPr>
        <w:pStyle w:val="ConsPlusNormal"/>
        <w:spacing w:before="220"/>
        <w:ind w:firstLine="540"/>
        <w:jc w:val="both"/>
      </w:pPr>
      <w:r>
        <w:t>2.10. Пищевые добавки регламентируются настоящими санитарными правилами по их основным функциональным классам:</w:t>
      </w:r>
    </w:p>
    <w:p w:rsidR="00B86404" w:rsidRDefault="00B86404">
      <w:pPr>
        <w:pStyle w:val="ConsPlusNormal"/>
        <w:spacing w:before="220"/>
        <w:ind w:firstLine="540"/>
        <w:jc w:val="both"/>
      </w:pPr>
      <w:r>
        <w:t>- кислоты, основания и соли;</w:t>
      </w:r>
    </w:p>
    <w:p w:rsidR="00B86404" w:rsidRDefault="00B86404">
      <w:pPr>
        <w:pStyle w:val="ConsPlusNormal"/>
        <w:spacing w:before="220"/>
        <w:ind w:firstLine="540"/>
        <w:jc w:val="both"/>
      </w:pPr>
      <w:r>
        <w:t>- консерванты;</w:t>
      </w:r>
    </w:p>
    <w:p w:rsidR="00B86404" w:rsidRDefault="00B86404">
      <w:pPr>
        <w:pStyle w:val="ConsPlusNormal"/>
        <w:spacing w:before="220"/>
        <w:ind w:firstLine="540"/>
        <w:jc w:val="both"/>
      </w:pPr>
      <w:r>
        <w:t>- антиокислители;</w:t>
      </w:r>
    </w:p>
    <w:p w:rsidR="00B86404" w:rsidRDefault="00B86404">
      <w:pPr>
        <w:pStyle w:val="ConsPlusNormal"/>
        <w:spacing w:before="220"/>
        <w:ind w:firstLine="540"/>
        <w:jc w:val="both"/>
      </w:pPr>
      <w:r>
        <w:t>- пищевые добавки, препятствующие слеживанию и комкованию;</w:t>
      </w:r>
    </w:p>
    <w:p w:rsidR="00B86404" w:rsidRDefault="00B86404">
      <w:pPr>
        <w:pStyle w:val="ConsPlusNormal"/>
        <w:spacing w:before="220"/>
        <w:ind w:firstLine="540"/>
        <w:jc w:val="both"/>
      </w:pPr>
      <w:r>
        <w:t>- стабилизаторы консистенции, эмульгаторы, загустители, текстураторы и связующие агенты;</w:t>
      </w:r>
    </w:p>
    <w:p w:rsidR="00B86404" w:rsidRDefault="00B86404">
      <w:pPr>
        <w:pStyle w:val="ConsPlusNormal"/>
        <w:spacing w:before="220"/>
        <w:ind w:firstLine="540"/>
        <w:jc w:val="both"/>
      </w:pPr>
      <w:r>
        <w:t>- улучшители для муки и хлеба;</w:t>
      </w:r>
    </w:p>
    <w:p w:rsidR="00B86404" w:rsidRDefault="00B86404">
      <w:pPr>
        <w:pStyle w:val="ConsPlusNormal"/>
        <w:spacing w:before="220"/>
        <w:ind w:firstLine="540"/>
        <w:jc w:val="both"/>
      </w:pPr>
      <w:r>
        <w:t>- красители;</w:t>
      </w:r>
    </w:p>
    <w:p w:rsidR="00B86404" w:rsidRDefault="00B86404">
      <w:pPr>
        <w:pStyle w:val="ConsPlusNormal"/>
        <w:spacing w:before="220"/>
        <w:ind w:firstLine="540"/>
        <w:jc w:val="both"/>
      </w:pPr>
      <w:r>
        <w:t>- фиксаторы цвета;</w:t>
      </w:r>
    </w:p>
    <w:p w:rsidR="00B86404" w:rsidRDefault="00B86404">
      <w:pPr>
        <w:pStyle w:val="ConsPlusNormal"/>
        <w:spacing w:before="220"/>
        <w:ind w:firstLine="540"/>
        <w:jc w:val="both"/>
      </w:pPr>
      <w:r>
        <w:t>- глазирователи;</w:t>
      </w:r>
    </w:p>
    <w:p w:rsidR="00B86404" w:rsidRDefault="00B86404">
      <w:pPr>
        <w:pStyle w:val="ConsPlusNormal"/>
        <w:spacing w:before="220"/>
        <w:ind w:firstLine="540"/>
        <w:jc w:val="both"/>
      </w:pPr>
      <w:r>
        <w:t>- пищевые добавки, усиливающие и модифицирующие вкус и аромат пищевого продукта;</w:t>
      </w:r>
    </w:p>
    <w:p w:rsidR="00B86404" w:rsidRDefault="00B86404">
      <w:pPr>
        <w:pStyle w:val="ConsPlusNormal"/>
        <w:spacing w:before="220"/>
        <w:ind w:firstLine="540"/>
        <w:jc w:val="both"/>
      </w:pPr>
      <w:r>
        <w:t>- подсластители;</w:t>
      </w:r>
    </w:p>
    <w:p w:rsidR="00B86404" w:rsidRDefault="00B86404">
      <w:pPr>
        <w:pStyle w:val="ConsPlusNormal"/>
        <w:spacing w:before="220"/>
        <w:ind w:firstLine="540"/>
        <w:jc w:val="both"/>
      </w:pPr>
      <w:r>
        <w:t>- носители-наполнители и растворители-наполнители;</w:t>
      </w:r>
    </w:p>
    <w:p w:rsidR="00B86404" w:rsidRDefault="00B86404">
      <w:pPr>
        <w:pStyle w:val="ConsPlusNormal"/>
        <w:spacing w:before="220"/>
        <w:ind w:firstLine="540"/>
        <w:jc w:val="both"/>
      </w:pPr>
      <w:r>
        <w:t>- ароматизаторы.</w:t>
      </w:r>
    </w:p>
    <w:p w:rsidR="00B86404" w:rsidRDefault="00B86404">
      <w:pPr>
        <w:pStyle w:val="ConsPlusNormal"/>
        <w:spacing w:before="220"/>
        <w:ind w:firstLine="540"/>
        <w:jc w:val="both"/>
      </w:pPr>
      <w:r>
        <w:t xml:space="preserve">2.11. Пищевые добавки - кислоты, основания и соли допускаются к применению для изменения кислотности пищевого продукта, кислотного и щелочного гидролиза пищевого сырья, а также для придания продукту кислого вкуса (Приложение 3, </w:t>
      </w:r>
      <w:hyperlink w:anchor="P2575" w:history="1">
        <w:r>
          <w:rPr>
            <w:color w:val="0000FF"/>
          </w:rPr>
          <w:t>раздел 3.2</w:t>
        </w:r>
      </w:hyperlink>
      <w:r>
        <w:t>).</w:t>
      </w:r>
    </w:p>
    <w:p w:rsidR="00B86404" w:rsidRDefault="00B86404">
      <w:pPr>
        <w:pStyle w:val="ConsPlusNormal"/>
        <w:spacing w:before="220"/>
        <w:ind w:firstLine="540"/>
        <w:jc w:val="both"/>
      </w:pPr>
      <w:r>
        <w:t xml:space="preserve">2.12. Консерванты применяются для предупреждения порчи бактериями и грибами пищевых продуктов и увеличения их срока хранения (Приложение 3, </w:t>
      </w:r>
      <w:hyperlink w:anchor="P2876" w:history="1">
        <w:r>
          <w:rPr>
            <w:color w:val="0000FF"/>
          </w:rPr>
          <w:t>раздел 3.3</w:t>
        </w:r>
      </w:hyperlink>
      <w:r>
        <w:t>).</w:t>
      </w:r>
    </w:p>
    <w:p w:rsidR="00B86404" w:rsidRDefault="00B86404">
      <w:pPr>
        <w:pStyle w:val="ConsPlusNormal"/>
        <w:spacing w:before="220"/>
        <w:ind w:firstLine="540"/>
        <w:jc w:val="both"/>
      </w:pPr>
      <w:r>
        <w:t xml:space="preserve">2.12.1. Не допускается использование консервантов при производстве пищевых продуктов массового потребления: молоко, сливочное масло, мука, хлеб (кроме расфасованного и упакованного для длительного хранения), свежее мясо, а также при производстве продуктов </w:t>
      </w:r>
      <w:r>
        <w:lastRenderedPageBreak/>
        <w:t>диетического и детского питания и пищевых продуктов, обозначаемых как "натуральные" или "свежие".</w:t>
      </w:r>
    </w:p>
    <w:p w:rsidR="00B86404" w:rsidRDefault="00B86404">
      <w:pPr>
        <w:pStyle w:val="ConsPlusNormal"/>
        <w:spacing w:before="220"/>
        <w:ind w:firstLine="540"/>
        <w:jc w:val="both"/>
      </w:pPr>
      <w:r>
        <w:t>2.12.2. При использовании нитритов в промышленном производстве пищевых продуктов необходимо соблюдение особых мер предосторожности:</w:t>
      </w:r>
    </w:p>
    <w:p w:rsidR="00B86404" w:rsidRDefault="00B86404">
      <w:pPr>
        <w:pStyle w:val="ConsPlusNormal"/>
        <w:spacing w:before="220"/>
        <w:ind w:firstLine="540"/>
        <w:jc w:val="both"/>
      </w:pPr>
      <w:r>
        <w:t>- в производственные цеха нитриты должны поступать только в виде рабочих растворов с указанием концентрации и находиться там только в специально предназначенной закрытой таре с названием "НИТРИТ";</w:t>
      </w:r>
    </w:p>
    <w:p w:rsidR="00B86404" w:rsidRDefault="00B86404">
      <w:pPr>
        <w:pStyle w:val="ConsPlusNormal"/>
        <w:spacing w:before="220"/>
        <w:ind w:firstLine="540"/>
        <w:jc w:val="both"/>
      </w:pPr>
      <w:r>
        <w:t>- использование тары, предназначенной для растворов нитрита, для других целей не допускается.</w:t>
      </w:r>
    </w:p>
    <w:p w:rsidR="00B86404" w:rsidRDefault="00B86404">
      <w:pPr>
        <w:pStyle w:val="ConsPlusNormal"/>
        <w:spacing w:before="220"/>
        <w:ind w:firstLine="540"/>
        <w:jc w:val="both"/>
      </w:pPr>
      <w:r>
        <w:t xml:space="preserve">2.13. Антиокислители используются для предупреждения окисления жиров и других компонентов пищевых продуктов в соответствии с Приложением 3 </w:t>
      </w:r>
      <w:hyperlink w:anchor="P3952" w:history="1">
        <w:r>
          <w:rPr>
            <w:color w:val="0000FF"/>
          </w:rPr>
          <w:t>раздела 3.4</w:t>
        </w:r>
      </w:hyperlink>
      <w:r>
        <w:t>.</w:t>
      </w:r>
    </w:p>
    <w:p w:rsidR="00B86404" w:rsidRDefault="00B86404">
      <w:pPr>
        <w:pStyle w:val="ConsPlusNormal"/>
        <w:spacing w:before="220"/>
        <w:ind w:firstLine="540"/>
        <w:jc w:val="both"/>
      </w:pPr>
      <w:r>
        <w:t xml:space="preserve">2.14. Для предупреждения слеживания и комкования в процессе хранения сыпучих пищевых продуктов применяются пищевые добавки в соответствии с Приложением 3 </w:t>
      </w:r>
      <w:hyperlink w:anchor="P4238" w:history="1">
        <w:r>
          <w:rPr>
            <w:color w:val="0000FF"/>
          </w:rPr>
          <w:t>раздела 3.5</w:t>
        </w:r>
      </w:hyperlink>
      <w:r>
        <w:t>.</w:t>
      </w:r>
    </w:p>
    <w:p w:rsidR="00B86404" w:rsidRDefault="00B86404">
      <w:pPr>
        <w:pStyle w:val="ConsPlusNormal"/>
        <w:spacing w:before="220"/>
        <w:ind w:firstLine="540"/>
        <w:jc w:val="both"/>
      </w:pPr>
      <w:r>
        <w:t>Природные силикаты магния не должны содержать асбеста.</w:t>
      </w:r>
    </w:p>
    <w:p w:rsidR="00B86404" w:rsidRDefault="00B86404">
      <w:pPr>
        <w:pStyle w:val="ConsPlusNormal"/>
        <w:spacing w:before="220"/>
        <w:ind w:firstLine="540"/>
        <w:jc w:val="both"/>
      </w:pPr>
      <w:r>
        <w:t xml:space="preserve">2.15. Для создания и сохранения в готовом пищевом продукте определенной консистенции используются пищевые добавки - стабилизаторы консистенции, эмульгаторы, загустители, текстураторы, связующие агенты (Приложение 3, </w:t>
      </w:r>
      <w:hyperlink w:anchor="P4401" w:history="1">
        <w:r>
          <w:rPr>
            <w:color w:val="0000FF"/>
          </w:rPr>
          <w:t>раздел 3.6</w:t>
        </w:r>
      </w:hyperlink>
      <w:r>
        <w:t>).</w:t>
      </w:r>
    </w:p>
    <w:p w:rsidR="00B86404" w:rsidRDefault="00B86404">
      <w:pPr>
        <w:pStyle w:val="ConsPlusNormal"/>
        <w:spacing w:before="220"/>
        <w:ind w:firstLine="540"/>
        <w:jc w:val="both"/>
      </w:pPr>
      <w:r>
        <w:t xml:space="preserve">2.15.1. Пищевые добавки - загустители и стабилизаторы (модифицированные крахмалы, пектин, альгинаты, агар, каррагинан и другие камеди) должны соответствовать гигиеническим требованиям </w:t>
      </w:r>
      <w:hyperlink r:id="rId17" w:history="1">
        <w:r>
          <w:rPr>
            <w:color w:val="0000FF"/>
          </w:rPr>
          <w:t>санитарных правил</w:t>
        </w:r>
      </w:hyperlink>
      <w:r>
        <w:t xml:space="preserve"> по безопасности и пищевой ценности пищевых продуктов.</w:t>
      </w:r>
    </w:p>
    <w:p w:rsidR="00B86404" w:rsidRDefault="00B86404">
      <w:pPr>
        <w:pStyle w:val="ConsPlusNormal"/>
        <w:spacing w:before="220"/>
        <w:ind w:firstLine="540"/>
        <w:jc w:val="both"/>
      </w:pPr>
      <w:r>
        <w:t xml:space="preserve">2.16. Для повышения хлебопекарных свойств муки применяются пищевые добавки - улучшители муки и хлеба в соответствии с Приложением 3 </w:t>
      </w:r>
      <w:hyperlink w:anchor="P5657" w:history="1">
        <w:r>
          <w:rPr>
            <w:color w:val="0000FF"/>
          </w:rPr>
          <w:t>раздела 3.7</w:t>
        </w:r>
      </w:hyperlink>
      <w:r>
        <w:t>.</w:t>
      </w:r>
    </w:p>
    <w:p w:rsidR="00B86404" w:rsidRDefault="00B86404">
      <w:pPr>
        <w:pStyle w:val="ConsPlusNormal"/>
        <w:spacing w:before="220"/>
        <w:ind w:firstLine="540"/>
        <w:jc w:val="both"/>
      </w:pPr>
      <w:r>
        <w:t xml:space="preserve">2.17. Для придания, усиления или восстановления окраски пищевых продуктов, в том числе для окрашивания скорлупы пасхальных яиц, используются натуральные, синтетические и минеральные (неорганические) красители в соответствии с Приложением 3 </w:t>
      </w:r>
      <w:hyperlink w:anchor="P5804" w:history="1">
        <w:r>
          <w:rPr>
            <w:color w:val="0000FF"/>
          </w:rPr>
          <w:t>раздела 3.8</w:t>
        </w:r>
      </w:hyperlink>
      <w:r>
        <w:t>.</w:t>
      </w:r>
    </w:p>
    <w:p w:rsidR="00B86404" w:rsidRDefault="00B86404">
      <w:pPr>
        <w:pStyle w:val="ConsPlusNormal"/>
        <w:spacing w:before="220"/>
        <w:ind w:firstLine="540"/>
        <w:jc w:val="both"/>
      </w:pPr>
      <w:r>
        <w:t>Подкрашивание пищевых продуктов допускается как отдельными (индивидуальными) красителями, так и комбинированными (смешанными), состоящими из двух и более красителей.</w:t>
      </w:r>
    </w:p>
    <w:p w:rsidR="00B86404" w:rsidRDefault="00B86404">
      <w:pPr>
        <w:pStyle w:val="ConsPlusNormal"/>
        <w:spacing w:before="220"/>
        <w:ind w:firstLine="540"/>
        <w:jc w:val="both"/>
      </w:pPr>
      <w:r>
        <w:t>2.17.1. К пищевым добавкам-красителям не относятся пищевые продукты, обладающие вторичным красящим эффектом (фруктовые и овощные соки или пюре, кофе, какао, шафран, паприка и другие пищевые продукты).</w:t>
      </w:r>
    </w:p>
    <w:p w:rsidR="00B86404" w:rsidRDefault="00B86404">
      <w:pPr>
        <w:pStyle w:val="ConsPlusNormal"/>
        <w:spacing w:before="220"/>
        <w:ind w:firstLine="540"/>
        <w:jc w:val="both"/>
      </w:pPr>
      <w:r>
        <w:t>К пищевым красителям не относятся красители, применяемые для окрашивания несъедобных наружных частей пищевых продуктов (оболочки для сыров и колбас, для клеймения мяса, маркировки яиц и сыров).</w:t>
      </w:r>
    </w:p>
    <w:p w:rsidR="00B86404" w:rsidRDefault="00B86404">
      <w:pPr>
        <w:pStyle w:val="ConsPlusNormal"/>
        <w:spacing w:before="220"/>
        <w:ind w:firstLine="540"/>
        <w:jc w:val="both"/>
      </w:pPr>
      <w:r>
        <w:t xml:space="preserve">2.17.2. Не допускается использовать красители в пищевых продуктах, указанных в Приложении 3 </w:t>
      </w:r>
      <w:hyperlink w:anchor="P5922" w:history="1">
        <w:r>
          <w:rPr>
            <w:color w:val="0000FF"/>
          </w:rPr>
          <w:t>раздела 3.9</w:t>
        </w:r>
      </w:hyperlink>
      <w:r>
        <w:t>.</w:t>
      </w:r>
    </w:p>
    <w:p w:rsidR="00B86404" w:rsidRDefault="00B86404">
      <w:pPr>
        <w:pStyle w:val="ConsPlusNormal"/>
        <w:spacing w:before="220"/>
        <w:ind w:firstLine="540"/>
        <w:jc w:val="both"/>
      </w:pPr>
      <w:r>
        <w:t xml:space="preserve">2.17.3. Для отдельных видов пищевых продуктов необходимо использовать только определенные красители, указанные в Приложении 3 </w:t>
      </w:r>
      <w:hyperlink w:anchor="P6019" w:history="1">
        <w:r>
          <w:rPr>
            <w:color w:val="0000FF"/>
          </w:rPr>
          <w:t>раздела 3.10</w:t>
        </w:r>
      </w:hyperlink>
      <w:r>
        <w:t>.</w:t>
      </w:r>
    </w:p>
    <w:p w:rsidR="00B86404" w:rsidRDefault="00B86404">
      <w:pPr>
        <w:pStyle w:val="ConsPlusNormal"/>
        <w:spacing w:before="220"/>
        <w:ind w:firstLine="540"/>
        <w:jc w:val="both"/>
      </w:pPr>
      <w:r>
        <w:t xml:space="preserve">2.17.4. Регламенты применения красителей в производстве пищевых продуктов должны соответствовать Приложению 3 </w:t>
      </w:r>
      <w:hyperlink w:anchor="P6257" w:history="1">
        <w:r>
          <w:rPr>
            <w:color w:val="0000FF"/>
          </w:rPr>
          <w:t>раздела 3.11</w:t>
        </w:r>
      </w:hyperlink>
      <w:r>
        <w:t>.</w:t>
      </w:r>
    </w:p>
    <w:p w:rsidR="00B86404" w:rsidRDefault="00B86404">
      <w:pPr>
        <w:pStyle w:val="ConsPlusNormal"/>
        <w:spacing w:before="220"/>
        <w:ind w:firstLine="540"/>
        <w:jc w:val="both"/>
      </w:pPr>
      <w:r>
        <w:t xml:space="preserve">2.17.5. Красители, применение которых регламентируется технологическими инструкциями, </w:t>
      </w:r>
      <w:r>
        <w:lastRenderedPageBreak/>
        <w:t xml:space="preserve">используются для изготовления всех видов пищевых продуктов, за исключением тех продуктов, подкрашивание которых не допускается настоящими санитарными правилами (Приложение 3, </w:t>
      </w:r>
      <w:hyperlink w:anchor="P5922" w:history="1">
        <w:r>
          <w:rPr>
            <w:color w:val="0000FF"/>
          </w:rPr>
          <w:t>раздел 3.9</w:t>
        </w:r>
      </w:hyperlink>
      <w:r>
        <w:t xml:space="preserve">) или в которые могут быть добавлены только определенные красители (Приложение 3, </w:t>
      </w:r>
      <w:hyperlink w:anchor="P6019" w:history="1">
        <w:r>
          <w:rPr>
            <w:color w:val="0000FF"/>
          </w:rPr>
          <w:t>раздел 3.10</w:t>
        </w:r>
      </w:hyperlink>
      <w:r>
        <w:t>).</w:t>
      </w:r>
    </w:p>
    <w:p w:rsidR="00B86404" w:rsidRDefault="00B86404">
      <w:pPr>
        <w:pStyle w:val="ConsPlusNormal"/>
        <w:spacing w:before="220"/>
        <w:ind w:firstLine="540"/>
        <w:jc w:val="both"/>
      </w:pPr>
      <w:r>
        <w:t xml:space="preserve">2.17.6. Для окрашивания поверхности некоторых продуктов, наряду с растворимыми формами красителей (Приложение 3, </w:t>
      </w:r>
      <w:hyperlink w:anchor="P5804" w:history="1">
        <w:r>
          <w:rPr>
            <w:color w:val="0000FF"/>
          </w:rPr>
          <w:t>раздел 3.8</w:t>
        </w:r>
      </w:hyperlink>
      <w:r>
        <w:t>), могут использоваться разрешенные в установленном порядке нерастворимые в воде лаки, максимальные уровни которых при применении должны соответствовать максимальному уровню для растворимых форм красителей.</w:t>
      </w:r>
    </w:p>
    <w:p w:rsidR="00B86404" w:rsidRDefault="00B86404">
      <w:pPr>
        <w:pStyle w:val="ConsPlusNormal"/>
        <w:spacing w:before="220"/>
        <w:ind w:firstLine="540"/>
        <w:jc w:val="both"/>
      </w:pPr>
      <w:r>
        <w:t xml:space="preserve">2.18. Для повышения стойкости естественной окраски пищевых продуктов используются стабилизаторы и фиксаторы цвета (окраски) в соответствии с Приложением 3 </w:t>
      </w:r>
      <w:hyperlink w:anchor="P6478" w:history="1">
        <w:r>
          <w:rPr>
            <w:color w:val="0000FF"/>
          </w:rPr>
          <w:t>раздела 3.12</w:t>
        </w:r>
      </w:hyperlink>
      <w:r>
        <w:t>.</w:t>
      </w:r>
    </w:p>
    <w:p w:rsidR="00B86404" w:rsidRDefault="00B86404">
      <w:pPr>
        <w:pStyle w:val="ConsPlusNormal"/>
        <w:spacing w:before="220"/>
        <w:ind w:firstLine="540"/>
        <w:jc w:val="both"/>
      </w:pPr>
      <w:r>
        <w:t xml:space="preserve">2.19. Для придания пищевым продуктам блеска и глянца на их поверхность допускается нанесение пищевых добавок - глазирователей в соответствии с Приложением 3 </w:t>
      </w:r>
      <w:hyperlink w:anchor="P6533" w:history="1">
        <w:r>
          <w:rPr>
            <w:color w:val="0000FF"/>
          </w:rPr>
          <w:t>раздела 3.13</w:t>
        </w:r>
      </w:hyperlink>
      <w:r>
        <w:t>.</w:t>
      </w:r>
    </w:p>
    <w:p w:rsidR="00B86404" w:rsidRDefault="00B86404">
      <w:pPr>
        <w:pStyle w:val="ConsPlusNormal"/>
        <w:spacing w:before="220"/>
        <w:ind w:firstLine="540"/>
        <w:jc w:val="both"/>
      </w:pPr>
      <w:r>
        <w:t xml:space="preserve">2.20. Для коррекции вкуса и аромата пищевого продукта применяются пищевые добавки - усилители и модификаторы вкуса и аромата в соответствии с Приложением 3 </w:t>
      </w:r>
      <w:hyperlink w:anchor="P6745" w:history="1">
        <w:r>
          <w:rPr>
            <w:color w:val="0000FF"/>
          </w:rPr>
          <w:t>раздела 3.14</w:t>
        </w:r>
      </w:hyperlink>
      <w:r>
        <w:t>.</w:t>
      </w:r>
    </w:p>
    <w:p w:rsidR="00B86404" w:rsidRDefault="00B86404">
      <w:pPr>
        <w:pStyle w:val="ConsPlusNormal"/>
        <w:spacing w:before="220"/>
        <w:ind w:firstLine="540"/>
        <w:jc w:val="both"/>
      </w:pPr>
      <w:r>
        <w:t xml:space="preserve">2.21. Для придания пищевым продуктам и готовым блюдам сладкого вкуса используются подсластители - вещества несахарной природы в соответствии с Приложением 3 </w:t>
      </w:r>
      <w:hyperlink w:anchor="P6855" w:history="1">
        <w:r>
          <w:rPr>
            <w:color w:val="0000FF"/>
          </w:rPr>
          <w:t>раздела 3.15</w:t>
        </w:r>
      </w:hyperlink>
      <w:r>
        <w:t>.</w:t>
      </w:r>
    </w:p>
    <w:p w:rsidR="00B86404" w:rsidRDefault="00B86404">
      <w:pPr>
        <w:pStyle w:val="ConsPlusNormal"/>
        <w:spacing w:before="220"/>
        <w:ind w:firstLine="540"/>
        <w:jc w:val="both"/>
      </w:pPr>
      <w:r>
        <w:t>2.21.1. Подсластители применяются в пищевых продуктах со сниженной энергетической ценностью (не менее чем на 30% по сравнению с традиционной рецептурой) и в специальных диетических продуктах, предназначенных для лиц, которым рекомендуется ограничивать потребление сахара по медицинским показаниям.</w:t>
      </w:r>
    </w:p>
    <w:p w:rsidR="00B86404" w:rsidRDefault="00B86404">
      <w:pPr>
        <w:pStyle w:val="ConsPlusNormal"/>
        <w:spacing w:before="220"/>
        <w:ind w:firstLine="540"/>
        <w:jc w:val="both"/>
      </w:pPr>
      <w:r>
        <w:t>Нормативная и техническая документация и рецептуры для таких продуктов согласовываются в установленном порядке.</w:t>
      </w:r>
    </w:p>
    <w:p w:rsidR="00B86404" w:rsidRDefault="00B86404">
      <w:pPr>
        <w:pStyle w:val="ConsPlusNormal"/>
        <w:spacing w:before="220"/>
        <w:ind w:firstLine="540"/>
        <w:jc w:val="both"/>
      </w:pPr>
      <w:r>
        <w:t>2.21.2. Использование подсластителей в производстве продуктов детского питания не допускается, за исключением специализированных продуктов для детей, страдающих сахарным диабетом.</w:t>
      </w:r>
    </w:p>
    <w:p w:rsidR="00B86404" w:rsidRDefault="00B86404">
      <w:pPr>
        <w:pStyle w:val="ConsPlusNormal"/>
        <w:spacing w:before="220"/>
        <w:ind w:firstLine="540"/>
        <w:jc w:val="both"/>
      </w:pPr>
      <w:r>
        <w:t>2.21.3. Допускается производство подсластителей в виде комплексных пищевых добавок - смесей отдельных подсластителей или с другими пищевыми ингредиентами (наполнителями, растворителями или пищевыми добавками иного функционального назначения, сахаром, глюкозой, лактозой). Массовая доля отдельных подсластителей указывается в нормативной и технической документации.</w:t>
      </w:r>
    </w:p>
    <w:p w:rsidR="00B86404" w:rsidRDefault="00B86404">
      <w:pPr>
        <w:pStyle w:val="ConsPlusNormal"/>
        <w:spacing w:before="220"/>
        <w:ind w:firstLine="540"/>
        <w:jc w:val="both"/>
      </w:pPr>
      <w:r>
        <w:t>2.21.4. Допускается производство для розничной продажи подсластителей, предназначенных для использования в домашних условиях и организациях общественного питания, с указанием на этикетках состава подсластителей, их массовой доли и рекомендации по их применению.</w:t>
      </w:r>
    </w:p>
    <w:p w:rsidR="00B86404" w:rsidRDefault="00B86404">
      <w:pPr>
        <w:pStyle w:val="ConsPlusNormal"/>
        <w:spacing w:before="220"/>
        <w:ind w:firstLine="540"/>
        <w:jc w:val="both"/>
      </w:pPr>
      <w:r>
        <w:t>При реализации подсластителей, содержащих многоатомные спирты (сорбит, ксилит и др.), на этикетку должна наноситься предупреждающая надпись: "Потребление более 15 - 20 г в сутки может вызвать послабляющее действие", а содержащих аспартам - "Содержит источник фенилаланина".</w:t>
      </w:r>
    </w:p>
    <w:p w:rsidR="00B86404" w:rsidRDefault="00B86404">
      <w:pPr>
        <w:pStyle w:val="ConsPlusNormal"/>
        <w:spacing w:before="220"/>
        <w:ind w:firstLine="540"/>
        <w:jc w:val="both"/>
      </w:pPr>
      <w:r>
        <w:t xml:space="preserve">2.22. В технологии производства пищевых продуктов допускается применение носителей-наполнителей и растворителей-наполнителей в соответствии с Приложением 3 </w:t>
      </w:r>
      <w:hyperlink w:anchor="P8432" w:history="1">
        <w:r>
          <w:rPr>
            <w:color w:val="0000FF"/>
          </w:rPr>
          <w:t>раздела 3.16</w:t>
        </w:r>
      </w:hyperlink>
      <w:r>
        <w:t>.</w:t>
      </w:r>
    </w:p>
    <w:p w:rsidR="00B86404" w:rsidRDefault="00B86404">
      <w:pPr>
        <w:pStyle w:val="ConsPlusNormal"/>
        <w:spacing w:before="220"/>
        <w:ind w:firstLine="540"/>
        <w:jc w:val="both"/>
      </w:pPr>
      <w:r>
        <w:t>2.23. Для придания специфического аромата и вкуса в производстве пищевых продуктов допускается использование пищевых ароматизаторов (вкусоароматических веществ).</w:t>
      </w:r>
    </w:p>
    <w:p w:rsidR="00B86404" w:rsidRDefault="00B86404">
      <w:pPr>
        <w:pStyle w:val="ConsPlusNormal"/>
        <w:spacing w:before="220"/>
        <w:ind w:firstLine="540"/>
        <w:jc w:val="both"/>
      </w:pPr>
      <w:r>
        <w:lastRenderedPageBreak/>
        <w:t>К пищевым ароматизаторам (далее - ароматизатор) не относятся водно-спиртовые настои и углекислотные экстракты растительного сырья, а также плодоягодные соки (включая концентрированные), сиропы, вина, коньяки, ликеры, пряности и другие продукты.</w:t>
      </w:r>
    </w:p>
    <w:p w:rsidR="00B86404" w:rsidRDefault="00B86404">
      <w:pPr>
        <w:pStyle w:val="ConsPlusNormal"/>
        <w:spacing w:before="220"/>
        <w:ind w:firstLine="540"/>
        <w:jc w:val="both"/>
      </w:pPr>
      <w:r>
        <w:t>2.23.1. Не допускается внесение ароматизаторов в натуральные продукты для усиления свойственного им естественного аромата (молоко, хлеб, фруктовые соки прямого отжима, какао, кофе и чай, кроме растворимых, пряности и т.д.).</w:t>
      </w:r>
    </w:p>
    <w:p w:rsidR="00B86404" w:rsidRDefault="00B86404">
      <w:pPr>
        <w:pStyle w:val="ConsPlusNormal"/>
        <w:spacing w:before="220"/>
        <w:ind w:firstLine="540"/>
        <w:jc w:val="both"/>
      </w:pPr>
      <w:r>
        <w:t>Не допускается использование ароматизаторов для устранения изменения аромата пищевых продуктов, обусловленного их порчей или недоброкачественностью сырья.</w:t>
      </w:r>
    </w:p>
    <w:p w:rsidR="00B86404" w:rsidRDefault="00B86404">
      <w:pPr>
        <w:pStyle w:val="ConsPlusNormal"/>
        <w:spacing w:before="220"/>
        <w:ind w:firstLine="540"/>
        <w:jc w:val="both"/>
      </w:pPr>
      <w:r>
        <w:t xml:space="preserve">2.23.2. В производстве продуктов детского питания допускается использование пищевых ароматизаторов в соответствии с гигиеническими регламентами </w:t>
      </w:r>
      <w:hyperlink w:anchor="P8945" w:history="1">
        <w:r>
          <w:rPr>
            <w:color w:val="0000FF"/>
          </w:rPr>
          <w:t>Приложения 4</w:t>
        </w:r>
      </w:hyperlink>
      <w:r>
        <w:t>.</w:t>
      </w:r>
    </w:p>
    <w:p w:rsidR="00B86404" w:rsidRDefault="00B86404">
      <w:pPr>
        <w:pStyle w:val="ConsPlusNormal"/>
        <w:spacing w:before="220"/>
        <w:ind w:firstLine="540"/>
        <w:jc w:val="both"/>
      </w:pPr>
      <w:r>
        <w:t>2.23.3. Область применения и максимальные дозировки ароматизаторов устанавливаются изготовителем, регламентируются в нормативных и технических документах и подтверждаются санитарно-эпидемиологическим заключением.</w:t>
      </w:r>
    </w:p>
    <w:p w:rsidR="00B86404" w:rsidRDefault="00B86404">
      <w:pPr>
        <w:pStyle w:val="ConsPlusNormal"/>
        <w:spacing w:before="220"/>
        <w:ind w:firstLine="540"/>
        <w:jc w:val="both"/>
      </w:pPr>
      <w:r>
        <w:t>2.23.4. Использование ароматизаторов при производстве пищевых продуктов регламентируется утвержденными в установленном порядке технологическими инструкциями и рецептурами по изготовлению этих продуктов. Содержание ароматизаторов в пищевых продуктах не должно превышать установленные регламенты.</w:t>
      </w:r>
    </w:p>
    <w:p w:rsidR="00B86404" w:rsidRDefault="00B86404">
      <w:pPr>
        <w:pStyle w:val="ConsPlusNormal"/>
        <w:spacing w:before="220"/>
        <w:ind w:firstLine="540"/>
        <w:jc w:val="both"/>
      </w:pPr>
      <w:r>
        <w:t>2.23.5. По показателям безопасности ароматизаторы должны соответствовать следующим требованиям:</w:t>
      </w:r>
    </w:p>
    <w:p w:rsidR="00B86404" w:rsidRDefault="00B86404">
      <w:pPr>
        <w:pStyle w:val="ConsPlusNormal"/>
        <w:spacing w:before="220"/>
        <w:ind w:firstLine="540"/>
        <w:jc w:val="both"/>
      </w:pPr>
      <w:r>
        <w:t>- содержание токсичных элементов в них не должно превышать допустимые уровни (мг/кг): свинец - 5,0, мышьяк - 3,0, кадмий - 1,0, ртуть - 1,0;</w:t>
      </w:r>
    </w:p>
    <w:p w:rsidR="00B86404" w:rsidRDefault="00B86404">
      <w:pPr>
        <w:pStyle w:val="ConsPlusNormal"/>
        <w:spacing w:before="220"/>
        <w:ind w:firstLine="540"/>
        <w:jc w:val="both"/>
      </w:pPr>
      <w:r>
        <w:t>- в коптильных ароматизаторах содержание бенз(а)пирена не должно превышать 2 мкг/кг(л), вклад коптильных ароматизаторов в содержание бенз(а)пирена в пищевых продуктах не должен превышать 0,03 мкг/кг(л);</w:t>
      </w:r>
    </w:p>
    <w:p w:rsidR="00B86404" w:rsidRDefault="00B86404">
      <w:pPr>
        <w:pStyle w:val="ConsPlusNormal"/>
        <w:spacing w:before="220"/>
        <w:ind w:firstLine="540"/>
        <w:jc w:val="both"/>
      </w:pPr>
      <w:r>
        <w:t>- по микробиологическим показателям ароматизаторы должны соответствовать требованиям, представленным в таблице 1.</w:t>
      </w:r>
    </w:p>
    <w:p w:rsidR="00B86404" w:rsidRDefault="00B86404">
      <w:pPr>
        <w:pStyle w:val="ConsPlusNormal"/>
      </w:pPr>
    </w:p>
    <w:p w:rsidR="00B86404" w:rsidRDefault="00B86404">
      <w:pPr>
        <w:pStyle w:val="ConsPlusNormal"/>
        <w:jc w:val="right"/>
        <w:outlineLvl w:val="2"/>
      </w:pPr>
      <w:r>
        <w:t>Таблица 1</w:t>
      </w:r>
    </w:p>
    <w:p w:rsidR="00B86404" w:rsidRDefault="00B86404">
      <w:pPr>
        <w:pStyle w:val="ConsPlusNormal"/>
      </w:pPr>
    </w:p>
    <w:p w:rsidR="00B86404" w:rsidRDefault="00B86404">
      <w:pPr>
        <w:pStyle w:val="ConsPlusNormal"/>
        <w:jc w:val="center"/>
      </w:pPr>
      <w:r>
        <w:t>Микробиологические показатели ароматизаторов</w:t>
      </w:r>
    </w:p>
    <w:p w:rsidR="00B86404" w:rsidRDefault="00B86404">
      <w:pPr>
        <w:pStyle w:val="ConsPlusNormal"/>
      </w:pPr>
    </w:p>
    <w:tbl>
      <w:tblPr>
        <w:tblW w:w="0" w:type="auto"/>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800"/>
        <w:gridCol w:w="960"/>
        <w:gridCol w:w="1080"/>
        <w:gridCol w:w="1560"/>
        <w:gridCol w:w="960"/>
        <w:gridCol w:w="960"/>
        <w:gridCol w:w="1320"/>
      </w:tblGrid>
      <w:tr w:rsidR="00B86404">
        <w:trPr>
          <w:trHeight w:val="240"/>
        </w:trPr>
        <w:tc>
          <w:tcPr>
            <w:tcW w:w="1800" w:type="dxa"/>
            <w:vMerge w:val="restart"/>
          </w:tcPr>
          <w:p w:rsidR="00B86404" w:rsidRDefault="00B86404">
            <w:pPr>
              <w:pStyle w:val="ConsPlusNonformat"/>
              <w:jc w:val="both"/>
            </w:pPr>
            <w:r>
              <w:t>Ароматизаторы</w:t>
            </w:r>
          </w:p>
        </w:tc>
        <w:tc>
          <w:tcPr>
            <w:tcW w:w="960" w:type="dxa"/>
            <w:vMerge w:val="restart"/>
          </w:tcPr>
          <w:p w:rsidR="00B86404" w:rsidRDefault="00B86404">
            <w:pPr>
              <w:pStyle w:val="ConsPlusNonformat"/>
              <w:jc w:val="both"/>
            </w:pPr>
            <w:r>
              <w:t xml:space="preserve">КМА-  </w:t>
            </w:r>
          </w:p>
          <w:p w:rsidR="00B86404" w:rsidRDefault="00B86404">
            <w:pPr>
              <w:pStyle w:val="ConsPlusNonformat"/>
              <w:jc w:val="both"/>
            </w:pPr>
            <w:r>
              <w:t xml:space="preserve">ФАнМ  </w:t>
            </w:r>
          </w:p>
          <w:p w:rsidR="00B86404" w:rsidRDefault="00B86404">
            <w:pPr>
              <w:pStyle w:val="ConsPlusNonformat"/>
              <w:jc w:val="both"/>
            </w:pPr>
            <w:r>
              <w:t>КОЕ/г,</w:t>
            </w:r>
          </w:p>
          <w:p w:rsidR="00B86404" w:rsidRDefault="00B86404">
            <w:pPr>
              <w:pStyle w:val="ConsPlusNonformat"/>
              <w:jc w:val="both"/>
            </w:pPr>
            <w:r>
              <w:t>не бо-</w:t>
            </w:r>
          </w:p>
          <w:p w:rsidR="00B86404" w:rsidRDefault="00B86404">
            <w:pPr>
              <w:pStyle w:val="ConsPlusNonformat"/>
              <w:jc w:val="both"/>
            </w:pPr>
            <w:r>
              <w:t xml:space="preserve">лее   </w:t>
            </w:r>
          </w:p>
        </w:tc>
        <w:tc>
          <w:tcPr>
            <w:tcW w:w="2640" w:type="dxa"/>
            <w:gridSpan w:val="2"/>
          </w:tcPr>
          <w:p w:rsidR="00B86404" w:rsidRDefault="00B86404">
            <w:pPr>
              <w:pStyle w:val="ConsPlusNonformat"/>
              <w:jc w:val="both"/>
            </w:pPr>
            <w:r>
              <w:t>Масса продукта (г),</w:t>
            </w:r>
          </w:p>
          <w:p w:rsidR="00B86404" w:rsidRDefault="00B86404">
            <w:pPr>
              <w:pStyle w:val="ConsPlusNonformat"/>
              <w:jc w:val="both"/>
            </w:pPr>
            <w:r>
              <w:t>в которой не допус-</w:t>
            </w:r>
          </w:p>
          <w:p w:rsidR="00B86404" w:rsidRDefault="00B86404">
            <w:pPr>
              <w:pStyle w:val="ConsPlusNonformat"/>
              <w:jc w:val="both"/>
            </w:pPr>
            <w:r>
              <w:t xml:space="preserve">каются             </w:t>
            </w:r>
          </w:p>
        </w:tc>
        <w:tc>
          <w:tcPr>
            <w:tcW w:w="960" w:type="dxa"/>
            <w:vMerge w:val="restart"/>
          </w:tcPr>
          <w:p w:rsidR="00B86404" w:rsidRDefault="00B86404">
            <w:pPr>
              <w:pStyle w:val="ConsPlusNonformat"/>
              <w:jc w:val="both"/>
            </w:pPr>
            <w:r>
              <w:t>Плесе-</w:t>
            </w:r>
          </w:p>
          <w:p w:rsidR="00B86404" w:rsidRDefault="00B86404">
            <w:pPr>
              <w:pStyle w:val="ConsPlusNonformat"/>
              <w:jc w:val="both"/>
            </w:pPr>
            <w:r>
              <w:t xml:space="preserve">ни,   </w:t>
            </w:r>
          </w:p>
          <w:p w:rsidR="00B86404" w:rsidRDefault="00B86404">
            <w:pPr>
              <w:pStyle w:val="ConsPlusNonformat"/>
              <w:jc w:val="both"/>
            </w:pPr>
            <w:r>
              <w:t>КОЕ/г,</w:t>
            </w:r>
          </w:p>
          <w:p w:rsidR="00B86404" w:rsidRDefault="00B86404">
            <w:pPr>
              <w:pStyle w:val="ConsPlusNonformat"/>
              <w:jc w:val="both"/>
            </w:pPr>
            <w:r>
              <w:t>не бо-</w:t>
            </w:r>
          </w:p>
          <w:p w:rsidR="00B86404" w:rsidRDefault="00B86404">
            <w:pPr>
              <w:pStyle w:val="ConsPlusNonformat"/>
              <w:jc w:val="both"/>
            </w:pPr>
            <w:r>
              <w:t xml:space="preserve">лее   </w:t>
            </w:r>
          </w:p>
        </w:tc>
        <w:tc>
          <w:tcPr>
            <w:tcW w:w="960" w:type="dxa"/>
            <w:vMerge w:val="restart"/>
          </w:tcPr>
          <w:p w:rsidR="00B86404" w:rsidRDefault="00B86404">
            <w:pPr>
              <w:pStyle w:val="ConsPlusNonformat"/>
              <w:jc w:val="both"/>
            </w:pPr>
            <w:r>
              <w:t xml:space="preserve">Дрож- </w:t>
            </w:r>
          </w:p>
          <w:p w:rsidR="00B86404" w:rsidRDefault="00B86404">
            <w:pPr>
              <w:pStyle w:val="ConsPlusNonformat"/>
              <w:jc w:val="both"/>
            </w:pPr>
            <w:r>
              <w:t xml:space="preserve">жи,   </w:t>
            </w:r>
          </w:p>
          <w:p w:rsidR="00B86404" w:rsidRDefault="00B86404">
            <w:pPr>
              <w:pStyle w:val="ConsPlusNonformat"/>
              <w:jc w:val="both"/>
            </w:pPr>
            <w:r>
              <w:t>КОЕ/г,</w:t>
            </w:r>
          </w:p>
          <w:p w:rsidR="00B86404" w:rsidRDefault="00B86404">
            <w:pPr>
              <w:pStyle w:val="ConsPlusNonformat"/>
              <w:jc w:val="both"/>
            </w:pPr>
            <w:r>
              <w:t>не бо-</w:t>
            </w:r>
          </w:p>
          <w:p w:rsidR="00B86404" w:rsidRDefault="00B86404">
            <w:pPr>
              <w:pStyle w:val="ConsPlusNonformat"/>
              <w:jc w:val="both"/>
            </w:pPr>
            <w:r>
              <w:t xml:space="preserve">лее   </w:t>
            </w:r>
          </w:p>
        </w:tc>
        <w:tc>
          <w:tcPr>
            <w:tcW w:w="1320" w:type="dxa"/>
            <w:vMerge w:val="restart"/>
          </w:tcPr>
          <w:p w:rsidR="00B86404" w:rsidRDefault="00B86404">
            <w:pPr>
              <w:pStyle w:val="ConsPlusNonformat"/>
              <w:jc w:val="both"/>
            </w:pPr>
            <w:r>
              <w:t xml:space="preserve">Примеча- </w:t>
            </w:r>
          </w:p>
          <w:p w:rsidR="00B86404" w:rsidRDefault="00B86404">
            <w:pPr>
              <w:pStyle w:val="ConsPlusNonformat"/>
              <w:jc w:val="both"/>
            </w:pPr>
            <w:r>
              <w:t xml:space="preserve">ние      </w:t>
            </w:r>
          </w:p>
        </w:tc>
      </w:tr>
      <w:tr w:rsidR="00B86404">
        <w:tc>
          <w:tcPr>
            <w:tcW w:w="1680" w:type="dxa"/>
            <w:vMerge/>
            <w:tcBorders>
              <w:top w:val="nil"/>
            </w:tcBorders>
          </w:tcPr>
          <w:p w:rsidR="00B86404" w:rsidRDefault="00B86404"/>
        </w:tc>
        <w:tc>
          <w:tcPr>
            <w:tcW w:w="840" w:type="dxa"/>
            <w:vMerge/>
            <w:tcBorders>
              <w:top w:val="nil"/>
            </w:tcBorders>
          </w:tcPr>
          <w:p w:rsidR="00B86404" w:rsidRDefault="00B86404"/>
        </w:tc>
        <w:tc>
          <w:tcPr>
            <w:tcW w:w="1080" w:type="dxa"/>
            <w:tcBorders>
              <w:top w:val="nil"/>
            </w:tcBorders>
          </w:tcPr>
          <w:p w:rsidR="00B86404" w:rsidRDefault="00B86404">
            <w:pPr>
              <w:pStyle w:val="ConsPlusNonformat"/>
              <w:jc w:val="both"/>
            </w:pPr>
            <w:r>
              <w:t xml:space="preserve">БГКП   </w:t>
            </w:r>
          </w:p>
          <w:p w:rsidR="00B86404" w:rsidRDefault="00B86404">
            <w:pPr>
              <w:pStyle w:val="ConsPlusNonformat"/>
              <w:jc w:val="both"/>
            </w:pPr>
            <w:r>
              <w:t xml:space="preserve">(коли- </w:t>
            </w:r>
          </w:p>
          <w:p w:rsidR="00B86404" w:rsidRDefault="00B86404">
            <w:pPr>
              <w:pStyle w:val="ConsPlusNonformat"/>
              <w:jc w:val="both"/>
            </w:pPr>
            <w:r>
              <w:t xml:space="preserve">фомы)  </w:t>
            </w:r>
          </w:p>
        </w:tc>
        <w:tc>
          <w:tcPr>
            <w:tcW w:w="1560" w:type="dxa"/>
            <w:tcBorders>
              <w:top w:val="nil"/>
            </w:tcBorders>
          </w:tcPr>
          <w:p w:rsidR="00B86404" w:rsidRDefault="00B86404">
            <w:pPr>
              <w:pStyle w:val="ConsPlusNonformat"/>
              <w:jc w:val="both"/>
            </w:pPr>
            <w:r>
              <w:t xml:space="preserve">Патоген-   </w:t>
            </w:r>
          </w:p>
          <w:p w:rsidR="00B86404" w:rsidRDefault="00B86404">
            <w:pPr>
              <w:pStyle w:val="ConsPlusNonformat"/>
              <w:jc w:val="both"/>
            </w:pPr>
            <w:r>
              <w:t>ные, в т.ч.</w:t>
            </w:r>
          </w:p>
          <w:p w:rsidR="00B86404" w:rsidRDefault="00B86404">
            <w:pPr>
              <w:pStyle w:val="ConsPlusNonformat"/>
              <w:jc w:val="both"/>
            </w:pPr>
            <w:r>
              <w:t>сальмонеллы</w:t>
            </w:r>
          </w:p>
        </w:tc>
        <w:tc>
          <w:tcPr>
            <w:tcW w:w="840" w:type="dxa"/>
            <w:vMerge/>
            <w:tcBorders>
              <w:top w:val="nil"/>
            </w:tcBorders>
          </w:tcPr>
          <w:p w:rsidR="00B86404" w:rsidRDefault="00B86404"/>
        </w:tc>
        <w:tc>
          <w:tcPr>
            <w:tcW w:w="840" w:type="dxa"/>
            <w:vMerge/>
            <w:tcBorders>
              <w:top w:val="nil"/>
            </w:tcBorders>
          </w:tcPr>
          <w:p w:rsidR="00B86404" w:rsidRDefault="00B86404"/>
        </w:tc>
        <w:tc>
          <w:tcPr>
            <w:tcW w:w="1200" w:type="dxa"/>
            <w:vMerge/>
            <w:tcBorders>
              <w:top w:val="nil"/>
            </w:tcBorders>
          </w:tcPr>
          <w:p w:rsidR="00B86404" w:rsidRDefault="00B86404"/>
        </w:tc>
      </w:tr>
      <w:tr w:rsidR="00B86404">
        <w:trPr>
          <w:trHeight w:val="240"/>
        </w:trPr>
        <w:tc>
          <w:tcPr>
            <w:tcW w:w="1800" w:type="dxa"/>
            <w:tcBorders>
              <w:top w:val="nil"/>
            </w:tcBorders>
          </w:tcPr>
          <w:p w:rsidR="00B86404" w:rsidRDefault="00B86404">
            <w:pPr>
              <w:pStyle w:val="ConsPlusNonformat"/>
              <w:jc w:val="both"/>
            </w:pPr>
            <w:r>
              <w:t>Жидкие и пас-</w:t>
            </w:r>
          </w:p>
          <w:p w:rsidR="00B86404" w:rsidRDefault="00B86404">
            <w:pPr>
              <w:pStyle w:val="ConsPlusNonformat"/>
              <w:jc w:val="both"/>
            </w:pPr>
            <w:r>
              <w:t>тообразные на</w:t>
            </w:r>
          </w:p>
          <w:p w:rsidR="00B86404" w:rsidRDefault="00B86404">
            <w:pPr>
              <w:pStyle w:val="ConsPlusNonformat"/>
              <w:jc w:val="both"/>
            </w:pPr>
            <w:r>
              <w:t>водной основе</w:t>
            </w:r>
          </w:p>
          <w:p w:rsidR="00B86404" w:rsidRDefault="00B86404">
            <w:pPr>
              <w:pStyle w:val="ConsPlusNonformat"/>
              <w:jc w:val="both"/>
            </w:pPr>
            <w:hyperlink w:anchor="P196" w:history="1">
              <w:r>
                <w:rPr>
                  <w:color w:val="0000FF"/>
                </w:rPr>
                <w:t>&lt;1&gt;</w:t>
              </w:r>
            </w:hyperlink>
          </w:p>
        </w:tc>
        <w:tc>
          <w:tcPr>
            <w:tcW w:w="960" w:type="dxa"/>
            <w:tcBorders>
              <w:top w:val="nil"/>
            </w:tcBorders>
          </w:tcPr>
          <w:p w:rsidR="00B86404" w:rsidRDefault="00B86404">
            <w:pPr>
              <w:pStyle w:val="ConsPlusNonformat"/>
              <w:jc w:val="both"/>
            </w:pPr>
            <w:r>
              <w:t xml:space="preserve">5 х   </w:t>
            </w:r>
          </w:p>
          <w:p w:rsidR="00B86404" w:rsidRDefault="00B86404">
            <w:pPr>
              <w:pStyle w:val="ConsPlusNonformat"/>
              <w:jc w:val="both"/>
            </w:pPr>
            <w:r>
              <w:t xml:space="preserve">1E2   </w:t>
            </w:r>
          </w:p>
        </w:tc>
        <w:tc>
          <w:tcPr>
            <w:tcW w:w="1080" w:type="dxa"/>
            <w:tcBorders>
              <w:top w:val="nil"/>
            </w:tcBorders>
          </w:tcPr>
          <w:p w:rsidR="00B86404" w:rsidRDefault="00B86404">
            <w:pPr>
              <w:pStyle w:val="ConsPlusNonformat"/>
              <w:jc w:val="both"/>
            </w:pPr>
            <w:r>
              <w:t xml:space="preserve"> 1,0   </w:t>
            </w:r>
          </w:p>
        </w:tc>
        <w:tc>
          <w:tcPr>
            <w:tcW w:w="1560" w:type="dxa"/>
            <w:tcBorders>
              <w:top w:val="nil"/>
            </w:tcBorders>
          </w:tcPr>
          <w:p w:rsidR="00B86404" w:rsidRDefault="00B86404">
            <w:pPr>
              <w:pStyle w:val="ConsPlusNonformat"/>
              <w:jc w:val="both"/>
            </w:pPr>
            <w:r>
              <w:t xml:space="preserve">    25     </w:t>
            </w:r>
          </w:p>
        </w:tc>
        <w:tc>
          <w:tcPr>
            <w:tcW w:w="1920" w:type="dxa"/>
            <w:gridSpan w:val="2"/>
            <w:tcBorders>
              <w:top w:val="nil"/>
            </w:tcBorders>
          </w:tcPr>
          <w:p w:rsidR="00B86404" w:rsidRDefault="00B86404">
            <w:pPr>
              <w:pStyle w:val="ConsPlusNonformat"/>
              <w:jc w:val="both"/>
            </w:pPr>
            <w:r>
              <w:t xml:space="preserve">     100     </w:t>
            </w:r>
          </w:p>
        </w:tc>
        <w:tc>
          <w:tcPr>
            <w:tcW w:w="1320" w:type="dxa"/>
            <w:tcBorders>
              <w:top w:val="nil"/>
            </w:tcBorders>
          </w:tcPr>
          <w:p w:rsidR="00B86404" w:rsidRDefault="00B86404">
            <w:pPr>
              <w:pStyle w:val="ConsPlusNonformat"/>
              <w:jc w:val="both"/>
            </w:pPr>
            <w:r>
              <w:t>плесени и</w:t>
            </w:r>
          </w:p>
          <w:p w:rsidR="00B86404" w:rsidRDefault="00B86404">
            <w:pPr>
              <w:pStyle w:val="ConsPlusNonformat"/>
              <w:jc w:val="both"/>
            </w:pPr>
            <w:r>
              <w:t xml:space="preserve">дрожжи в </w:t>
            </w:r>
          </w:p>
          <w:p w:rsidR="00B86404" w:rsidRDefault="00B86404">
            <w:pPr>
              <w:pStyle w:val="ConsPlusNonformat"/>
              <w:jc w:val="both"/>
            </w:pPr>
            <w:r>
              <w:t xml:space="preserve">сумме    </w:t>
            </w:r>
          </w:p>
        </w:tc>
      </w:tr>
      <w:tr w:rsidR="00B86404">
        <w:trPr>
          <w:trHeight w:val="240"/>
        </w:trPr>
        <w:tc>
          <w:tcPr>
            <w:tcW w:w="1800" w:type="dxa"/>
            <w:tcBorders>
              <w:top w:val="nil"/>
            </w:tcBorders>
          </w:tcPr>
          <w:p w:rsidR="00B86404" w:rsidRDefault="00B86404">
            <w:pPr>
              <w:pStyle w:val="ConsPlusNonformat"/>
              <w:jc w:val="both"/>
            </w:pPr>
            <w:r>
              <w:t xml:space="preserve">Сухие на ос- </w:t>
            </w:r>
          </w:p>
          <w:p w:rsidR="00B86404" w:rsidRDefault="00B86404">
            <w:pPr>
              <w:pStyle w:val="ConsPlusNonformat"/>
              <w:jc w:val="both"/>
            </w:pPr>
            <w:r>
              <w:t>нове сахаров,</w:t>
            </w:r>
          </w:p>
          <w:p w:rsidR="00B86404" w:rsidRDefault="00B86404">
            <w:pPr>
              <w:pStyle w:val="ConsPlusNonformat"/>
              <w:jc w:val="both"/>
            </w:pPr>
            <w:r>
              <w:t xml:space="preserve">камедей, со- </w:t>
            </w:r>
          </w:p>
          <w:p w:rsidR="00B86404" w:rsidRDefault="00B86404">
            <w:pPr>
              <w:pStyle w:val="ConsPlusNonformat"/>
              <w:jc w:val="both"/>
            </w:pPr>
            <w:r>
              <w:t xml:space="preserve">ли и др.     </w:t>
            </w:r>
          </w:p>
        </w:tc>
        <w:tc>
          <w:tcPr>
            <w:tcW w:w="960" w:type="dxa"/>
            <w:tcBorders>
              <w:top w:val="nil"/>
            </w:tcBorders>
          </w:tcPr>
          <w:p w:rsidR="00B86404" w:rsidRDefault="00B86404">
            <w:pPr>
              <w:pStyle w:val="ConsPlusNonformat"/>
              <w:jc w:val="both"/>
            </w:pPr>
            <w:r>
              <w:t xml:space="preserve">5 х   </w:t>
            </w:r>
          </w:p>
          <w:p w:rsidR="00B86404" w:rsidRDefault="00B86404">
            <w:pPr>
              <w:pStyle w:val="ConsPlusNonformat"/>
              <w:jc w:val="both"/>
            </w:pPr>
            <w:r>
              <w:t xml:space="preserve">1E3   </w:t>
            </w:r>
          </w:p>
        </w:tc>
        <w:tc>
          <w:tcPr>
            <w:tcW w:w="1080" w:type="dxa"/>
            <w:tcBorders>
              <w:top w:val="nil"/>
            </w:tcBorders>
          </w:tcPr>
          <w:p w:rsidR="00B86404" w:rsidRDefault="00B86404">
            <w:pPr>
              <w:pStyle w:val="ConsPlusNonformat"/>
              <w:jc w:val="both"/>
            </w:pPr>
            <w:r>
              <w:t xml:space="preserve"> 0,1   </w:t>
            </w:r>
          </w:p>
        </w:tc>
        <w:tc>
          <w:tcPr>
            <w:tcW w:w="1560" w:type="dxa"/>
            <w:tcBorders>
              <w:top w:val="nil"/>
            </w:tcBorders>
          </w:tcPr>
          <w:p w:rsidR="00B86404" w:rsidRDefault="00B86404">
            <w:pPr>
              <w:pStyle w:val="ConsPlusNonformat"/>
              <w:jc w:val="both"/>
            </w:pPr>
            <w:r>
              <w:t xml:space="preserve">    25     </w:t>
            </w:r>
          </w:p>
        </w:tc>
        <w:tc>
          <w:tcPr>
            <w:tcW w:w="960" w:type="dxa"/>
            <w:tcBorders>
              <w:top w:val="nil"/>
            </w:tcBorders>
          </w:tcPr>
          <w:p w:rsidR="00B86404" w:rsidRDefault="00B86404">
            <w:pPr>
              <w:pStyle w:val="ConsPlusNonformat"/>
              <w:jc w:val="both"/>
            </w:pPr>
            <w:r>
              <w:t xml:space="preserve"> 100  </w:t>
            </w:r>
          </w:p>
        </w:tc>
        <w:tc>
          <w:tcPr>
            <w:tcW w:w="960" w:type="dxa"/>
            <w:tcBorders>
              <w:top w:val="nil"/>
            </w:tcBorders>
          </w:tcPr>
          <w:p w:rsidR="00B86404" w:rsidRDefault="00B86404">
            <w:pPr>
              <w:pStyle w:val="ConsPlusNonformat"/>
              <w:jc w:val="both"/>
            </w:pPr>
            <w:r>
              <w:t xml:space="preserve"> 100  </w:t>
            </w:r>
          </w:p>
        </w:tc>
        <w:tc>
          <w:tcPr>
            <w:tcW w:w="1320" w:type="dxa"/>
            <w:tcBorders>
              <w:top w:val="nil"/>
            </w:tcBorders>
          </w:tcPr>
          <w:p w:rsidR="00B86404" w:rsidRDefault="00B86404">
            <w:pPr>
              <w:pStyle w:val="ConsPlusNonformat"/>
              <w:jc w:val="both"/>
            </w:pPr>
          </w:p>
        </w:tc>
      </w:tr>
      <w:tr w:rsidR="00B86404">
        <w:trPr>
          <w:trHeight w:val="240"/>
        </w:trPr>
        <w:tc>
          <w:tcPr>
            <w:tcW w:w="1800" w:type="dxa"/>
            <w:tcBorders>
              <w:top w:val="nil"/>
            </w:tcBorders>
          </w:tcPr>
          <w:p w:rsidR="00B86404" w:rsidRDefault="00B86404">
            <w:pPr>
              <w:pStyle w:val="ConsPlusNonformat"/>
              <w:jc w:val="both"/>
            </w:pPr>
            <w:r>
              <w:t xml:space="preserve">Сухие на ос- </w:t>
            </w:r>
          </w:p>
          <w:p w:rsidR="00B86404" w:rsidRDefault="00B86404">
            <w:pPr>
              <w:pStyle w:val="ConsPlusNonformat"/>
              <w:jc w:val="both"/>
            </w:pPr>
            <w:r>
              <w:lastRenderedPageBreak/>
              <w:t>нове крахмала</w:t>
            </w:r>
          </w:p>
          <w:p w:rsidR="00B86404" w:rsidRDefault="00B86404">
            <w:pPr>
              <w:pStyle w:val="ConsPlusNonformat"/>
              <w:jc w:val="both"/>
            </w:pPr>
            <w:r>
              <w:t xml:space="preserve">и специй     </w:t>
            </w:r>
          </w:p>
        </w:tc>
        <w:tc>
          <w:tcPr>
            <w:tcW w:w="960" w:type="dxa"/>
            <w:tcBorders>
              <w:top w:val="nil"/>
            </w:tcBorders>
          </w:tcPr>
          <w:p w:rsidR="00B86404" w:rsidRDefault="00B86404">
            <w:pPr>
              <w:pStyle w:val="ConsPlusNonformat"/>
              <w:jc w:val="both"/>
            </w:pPr>
            <w:r>
              <w:lastRenderedPageBreak/>
              <w:t xml:space="preserve">5 х   </w:t>
            </w:r>
          </w:p>
          <w:p w:rsidR="00B86404" w:rsidRDefault="00B86404">
            <w:pPr>
              <w:pStyle w:val="ConsPlusNonformat"/>
              <w:jc w:val="both"/>
            </w:pPr>
            <w:r>
              <w:lastRenderedPageBreak/>
              <w:t xml:space="preserve">1E5   </w:t>
            </w:r>
          </w:p>
        </w:tc>
        <w:tc>
          <w:tcPr>
            <w:tcW w:w="1080" w:type="dxa"/>
            <w:tcBorders>
              <w:top w:val="nil"/>
            </w:tcBorders>
          </w:tcPr>
          <w:p w:rsidR="00B86404" w:rsidRDefault="00B86404">
            <w:pPr>
              <w:pStyle w:val="ConsPlusNonformat"/>
              <w:jc w:val="both"/>
            </w:pPr>
            <w:r>
              <w:lastRenderedPageBreak/>
              <w:t xml:space="preserve"> 0,01  </w:t>
            </w:r>
          </w:p>
        </w:tc>
        <w:tc>
          <w:tcPr>
            <w:tcW w:w="1560" w:type="dxa"/>
            <w:tcBorders>
              <w:top w:val="nil"/>
            </w:tcBorders>
          </w:tcPr>
          <w:p w:rsidR="00B86404" w:rsidRDefault="00B86404">
            <w:pPr>
              <w:pStyle w:val="ConsPlusNonformat"/>
              <w:jc w:val="both"/>
            </w:pPr>
            <w:r>
              <w:t xml:space="preserve">    25     </w:t>
            </w:r>
          </w:p>
        </w:tc>
        <w:tc>
          <w:tcPr>
            <w:tcW w:w="960" w:type="dxa"/>
            <w:tcBorders>
              <w:top w:val="nil"/>
            </w:tcBorders>
          </w:tcPr>
          <w:p w:rsidR="00B86404" w:rsidRDefault="00B86404">
            <w:pPr>
              <w:pStyle w:val="ConsPlusNonformat"/>
              <w:jc w:val="both"/>
            </w:pPr>
            <w:r>
              <w:t xml:space="preserve"> 500  </w:t>
            </w:r>
          </w:p>
        </w:tc>
        <w:tc>
          <w:tcPr>
            <w:tcW w:w="960" w:type="dxa"/>
            <w:tcBorders>
              <w:top w:val="nil"/>
            </w:tcBorders>
          </w:tcPr>
          <w:p w:rsidR="00B86404" w:rsidRDefault="00B86404">
            <w:pPr>
              <w:pStyle w:val="ConsPlusNonformat"/>
              <w:jc w:val="both"/>
            </w:pPr>
            <w:r>
              <w:t xml:space="preserve"> 100  </w:t>
            </w:r>
          </w:p>
        </w:tc>
        <w:tc>
          <w:tcPr>
            <w:tcW w:w="1320" w:type="dxa"/>
            <w:tcBorders>
              <w:top w:val="nil"/>
            </w:tcBorders>
          </w:tcPr>
          <w:p w:rsidR="00B86404" w:rsidRDefault="00B86404">
            <w:pPr>
              <w:pStyle w:val="ConsPlusNonformat"/>
              <w:jc w:val="both"/>
            </w:pPr>
            <w:r>
              <w:t xml:space="preserve">для спе- </w:t>
            </w:r>
          </w:p>
          <w:p w:rsidR="00B86404" w:rsidRDefault="00B86404">
            <w:pPr>
              <w:pStyle w:val="ConsPlusNonformat"/>
              <w:jc w:val="both"/>
            </w:pPr>
            <w:r>
              <w:lastRenderedPageBreak/>
              <w:t>ций суль-</w:t>
            </w:r>
          </w:p>
          <w:p w:rsidR="00B86404" w:rsidRDefault="00B86404">
            <w:pPr>
              <w:pStyle w:val="ConsPlusNonformat"/>
              <w:jc w:val="both"/>
            </w:pPr>
            <w:r>
              <w:t xml:space="preserve">фитреду- </w:t>
            </w:r>
          </w:p>
          <w:p w:rsidR="00B86404" w:rsidRDefault="00B86404">
            <w:pPr>
              <w:pStyle w:val="ConsPlusNonformat"/>
              <w:jc w:val="both"/>
            </w:pPr>
            <w:r>
              <w:t xml:space="preserve">цирующие </w:t>
            </w:r>
          </w:p>
          <w:p w:rsidR="00B86404" w:rsidRDefault="00B86404">
            <w:pPr>
              <w:pStyle w:val="ConsPlusNonformat"/>
              <w:jc w:val="both"/>
            </w:pPr>
            <w:r>
              <w:t xml:space="preserve">клостри- </w:t>
            </w:r>
          </w:p>
          <w:p w:rsidR="00B86404" w:rsidRDefault="00B86404">
            <w:pPr>
              <w:pStyle w:val="ConsPlusNonformat"/>
              <w:jc w:val="both"/>
            </w:pPr>
            <w:r>
              <w:t xml:space="preserve">дии не   </w:t>
            </w:r>
          </w:p>
          <w:p w:rsidR="00B86404" w:rsidRDefault="00B86404">
            <w:pPr>
              <w:pStyle w:val="ConsPlusNonformat"/>
              <w:jc w:val="both"/>
            </w:pPr>
            <w:r>
              <w:t xml:space="preserve">допуска- </w:t>
            </w:r>
          </w:p>
          <w:p w:rsidR="00B86404" w:rsidRDefault="00B86404">
            <w:pPr>
              <w:pStyle w:val="ConsPlusNonformat"/>
              <w:jc w:val="both"/>
            </w:pPr>
            <w:r>
              <w:t xml:space="preserve">ются в   </w:t>
            </w:r>
          </w:p>
          <w:p w:rsidR="00B86404" w:rsidRDefault="00B86404">
            <w:pPr>
              <w:pStyle w:val="ConsPlusNonformat"/>
              <w:jc w:val="both"/>
            </w:pPr>
            <w:r>
              <w:t xml:space="preserve">0,01 г   </w:t>
            </w:r>
          </w:p>
        </w:tc>
      </w:tr>
    </w:tbl>
    <w:p w:rsidR="00B86404" w:rsidRDefault="00B86404">
      <w:pPr>
        <w:pStyle w:val="ConsPlusNormal"/>
      </w:pPr>
    </w:p>
    <w:p w:rsidR="00B86404" w:rsidRDefault="00B86404">
      <w:pPr>
        <w:pStyle w:val="ConsPlusNormal"/>
        <w:ind w:firstLine="540"/>
        <w:jc w:val="both"/>
      </w:pPr>
      <w:r>
        <w:t>--------------------------------</w:t>
      </w:r>
    </w:p>
    <w:p w:rsidR="00B86404" w:rsidRDefault="00B86404">
      <w:pPr>
        <w:pStyle w:val="ConsPlusNormal"/>
        <w:spacing w:before="220"/>
        <w:ind w:firstLine="540"/>
        <w:jc w:val="both"/>
      </w:pPr>
      <w:bookmarkStart w:id="1" w:name="P196"/>
      <w:bookmarkEnd w:id="1"/>
      <w:r>
        <w:t>&lt;1&gt; Кроме водных растворов с содержанием этилового спирта или пропеленгликогля более 10%, а также кроме растворов с водородным показателем (рН) менее 4,0.</w:t>
      </w:r>
    </w:p>
    <w:p w:rsidR="00B86404" w:rsidRDefault="00B86404">
      <w:pPr>
        <w:pStyle w:val="ConsPlusNormal"/>
      </w:pPr>
    </w:p>
    <w:p w:rsidR="00B86404" w:rsidRDefault="00B86404">
      <w:pPr>
        <w:pStyle w:val="ConsPlusNormal"/>
        <w:ind w:firstLine="540"/>
        <w:jc w:val="both"/>
      </w:pPr>
      <w:r>
        <w:t>2.23.6. Ингредиентный состав ароматизаторов, в том числе ароматических компонентов, согласовывается с Минздравом России.</w:t>
      </w:r>
    </w:p>
    <w:p w:rsidR="00B86404" w:rsidRDefault="00B86404">
      <w:pPr>
        <w:pStyle w:val="ConsPlusNormal"/>
        <w:spacing w:before="220"/>
        <w:ind w:firstLine="540"/>
        <w:jc w:val="both"/>
      </w:pPr>
      <w:r>
        <w:t xml:space="preserve">Использование вкусоароматических химических веществ для производства пищевых ароматизаторов допускается в соответствии с </w:t>
      </w:r>
      <w:hyperlink w:anchor="P10577" w:history="1">
        <w:r>
          <w:rPr>
            <w:color w:val="0000FF"/>
          </w:rPr>
          <w:t>Приложением 6</w:t>
        </w:r>
      </w:hyperlink>
      <w:r>
        <w:t>.</w:t>
      </w:r>
    </w:p>
    <w:p w:rsidR="00B86404" w:rsidRDefault="00B86404">
      <w:pPr>
        <w:pStyle w:val="ConsPlusNormal"/>
        <w:spacing w:before="220"/>
        <w:ind w:firstLine="540"/>
        <w:jc w:val="both"/>
      </w:pPr>
      <w:r>
        <w:t xml:space="preserve">2.23.7. При использовании в производстве ароматизаторов сырья растительного происхождения, содержащего биологически активные вещества, изготовитель обязан декларировать их содержание в готовых ароматизаторах. Содержание биологически активных веществ в пищевых продуктах не должно превышать нормативов, установленных Приложением 3 </w:t>
      </w:r>
      <w:hyperlink w:anchor="P8838" w:history="1">
        <w:r>
          <w:rPr>
            <w:color w:val="0000FF"/>
          </w:rPr>
          <w:t>раздела 3.17</w:t>
        </w:r>
      </w:hyperlink>
      <w:r>
        <w:t xml:space="preserve"> настоящих санитарных правил.</w:t>
      </w:r>
    </w:p>
    <w:p w:rsidR="00B86404" w:rsidRDefault="00B86404">
      <w:pPr>
        <w:pStyle w:val="ConsPlusNormal"/>
        <w:spacing w:before="220"/>
        <w:ind w:firstLine="540"/>
        <w:jc w:val="both"/>
      </w:pPr>
      <w:r>
        <w:t>2.23.8. В состав ароматизаторов допускается вводить пищевые продукты (соки, соль, сахар, специи и др.), наполнители (растворители или носители), пищевые добавки и вещества (горечи, тонизирующие добавки и добавки-обогатители), имеющие санитарно-эпидемиологические заключения.</w:t>
      </w:r>
    </w:p>
    <w:p w:rsidR="00B86404" w:rsidRDefault="00B86404">
      <w:pPr>
        <w:pStyle w:val="ConsPlusNormal"/>
        <w:spacing w:before="220"/>
        <w:ind w:firstLine="540"/>
        <w:jc w:val="both"/>
      </w:pPr>
      <w:r>
        <w:t xml:space="preserve">2.24. Применение пищевых добавок в промышленном производстве продуктов детского питания регламентируется </w:t>
      </w:r>
      <w:hyperlink w:anchor="P8945" w:history="1">
        <w:r>
          <w:rPr>
            <w:color w:val="0000FF"/>
          </w:rPr>
          <w:t>Приложением 4</w:t>
        </w:r>
      </w:hyperlink>
      <w:r>
        <w:t>.</w:t>
      </w:r>
    </w:p>
    <w:p w:rsidR="00B86404" w:rsidRDefault="00B86404">
      <w:pPr>
        <w:pStyle w:val="ConsPlusNormal"/>
        <w:spacing w:before="220"/>
        <w:ind w:firstLine="540"/>
        <w:jc w:val="both"/>
      </w:pPr>
      <w:r>
        <w:t>В продуктах детского питания, готовых к употреблению, содержание пищевых добавок не должно превышать нормируемые (максимальные) уровни.</w:t>
      </w:r>
    </w:p>
    <w:p w:rsidR="00B86404" w:rsidRDefault="00B86404">
      <w:pPr>
        <w:pStyle w:val="ConsPlusNormal"/>
        <w:spacing w:before="220"/>
        <w:ind w:firstLine="540"/>
        <w:jc w:val="both"/>
      </w:pPr>
      <w:r>
        <w:t xml:space="preserve">2.24.1. При производстве заменителей женского молока применяются пищевые добавки в соответствии с Приложением 4 </w:t>
      </w:r>
      <w:hyperlink w:anchor="P8955" w:history="1">
        <w:r>
          <w:rPr>
            <w:color w:val="0000FF"/>
          </w:rPr>
          <w:t>раздела 4.1</w:t>
        </w:r>
      </w:hyperlink>
      <w:r>
        <w:t>.</w:t>
      </w:r>
    </w:p>
    <w:p w:rsidR="00B86404" w:rsidRDefault="00B86404">
      <w:pPr>
        <w:pStyle w:val="ConsPlusNormal"/>
        <w:spacing w:before="220"/>
        <w:ind w:firstLine="540"/>
        <w:jc w:val="both"/>
      </w:pPr>
      <w:r>
        <w:t xml:space="preserve">2.24.2. При производстве "последующих смесей" для здоровых детей старше пяти месяцев применяются пищевые добавки в соответствии с Приложением 4 </w:t>
      </w:r>
      <w:hyperlink w:anchor="P9041" w:history="1">
        <w:r>
          <w:rPr>
            <w:color w:val="0000FF"/>
          </w:rPr>
          <w:t>раздела 4.2</w:t>
        </w:r>
      </w:hyperlink>
      <w:r>
        <w:t>.</w:t>
      </w:r>
    </w:p>
    <w:p w:rsidR="00B86404" w:rsidRDefault="00B86404">
      <w:pPr>
        <w:pStyle w:val="ConsPlusNormal"/>
        <w:spacing w:before="220"/>
        <w:ind w:firstLine="540"/>
        <w:jc w:val="both"/>
      </w:pPr>
      <w:r>
        <w:t xml:space="preserve">2.24.3. При производстве продуктов прикорма для здоровых детей первого года жизни и для питания детей в возрасте от года до трех лет применяются пищевые добавки в соответствии с Приложением 4 </w:t>
      </w:r>
      <w:hyperlink w:anchor="P9147" w:history="1">
        <w:r>
          <w:rPr>
            <w:color w:val="0000FF"/>
          </w:rPr>
          <w:t>раздела 4.3</w:t>
        </w:r>
      </w:hyperlink>
      <w:r>
        <w:t>.</w:t>
      </w:r>
    </w:p>
    <w:p w:rsidR="00B86404" w:rsidRDefault="00B86404">
      <w:pPr>
        <w:pStyle w:val="ConsPlusNormal"/>
        <w:spacing w:before="220"/>
        <w:ind w:firstLine="540"/>
        <w:jc w:val="both"/>
      </w:pPr>
      <w:r>
        <w:t xml:space="preserve">2.24.4. При производстве специальных диетических продуктов для детей до трех лет применяются пищевые добавки в соответствии с Приложением 4 </w:t>
      </w:r>
      <w:hyperlink w:anchor="P9341" w:history="1">
        <w:r>
          <w:rPr>
            <w:color w:val="0000FF"/>
          </w:rPr>
          <w:t>раздела 4.4</w:t>
        </w:r>
      </w:hyperlink>
      <w:r>
        <w:t>.</w:t>
      </w:r>
    </w:p>
    <w:p w:rsidR="00B86404" w:rsidRDefault="00B86404">
      <w:pPr>
        <w:pStyle w:val="ConsPlusNormal"/>
        <w:spacing w:before="220"/>
        <w:ind w:firstLine="540"/>
        <w:jc w:val="both"/>
      </w:pPr>
      <w:r>
        <w:t xml:space="preserve">2.25. При переработке сырья и пищевой продукции с целью улучшения технологии допускается использование вспомогательных средств в соответствии с регламентами, установленными </w:t>
      </w:r>
      <w:hyperlink w:anchor="P9467" w:history="1">
        <w:r>
          <w:rPr>
            <w:color w:val="0000FF"/>
          </w:rPr>
          <w:t>Приложением 5</w:t>
        </w:r>
      </w:hyperlink>
      <w:r>
        <w:t>.</w:t>
      </w:r>
    </w:p>
    <w:p w:rsidR="00B86404" w:rsidRDefault="00B86404">
      <w:pPr>
        <w:pStyle w:val="ConsPlusNormal"/>
        <w:spacing w:before="220"/>
        <w:ind w:firstLine="540"/>
        <w:jc w:val="both"/>
      </w:pPr>
      <w:r>
        <w:t>2.25.1. Вспомогательные средства регламентируются настоящими санитарными правилами по их основным функциональным классам:</w:t>
      </w:r>
    </w:p>
    <w:p w:rsidR="00B86404" w:rsidRDefault="00B86404">
      <w:pPr>
        <w:pStyle w:val="ConsPlusNormal"/>
        <w:spacing w:before="220"/>
        <w:ind w:firstLine="540"/>
        <w:jc w:val="both"/>
      </w:pPr>
      <w:r>
        <w:lastRenderedPageBreak/>
        <w:t>- осветляющие и фильтрующие материалы, флокулянты и сорбенты;</w:t>
      </w:r>
    </w:p>
    <w:p w:rsidR="00B86404" w:rsidRDefault="00B86404">
      <w:pPr>
        <w:pStyle w:val="ConsPlusNormal"/>
        <w:spacing w:before="220"/>
        <w:ind w:firstLine="540"/>
        <w:jc w:val="both"/>
      </w:pPr>
      <w:r>
        <w:t>- экстракционные и технологические растворители;</w:t>
      </w:r>
    </w:p>
    <w:p w:rsidR="00B86404" w:rsidRDefault="00B86404">
      <w:pPr>
        <w:pStyle w:val="ConsPlusNormal"/>
        <w:spacing w:before="220"/>
        <w:ind w:firstLine="540"/>
        <w:jc w:val="both"/>
      </w:pPr>
      <w:r>
        <w:t>- катализаторы;</w:t>
      </w:r>
    </w:p>
    <w:p w:rsidR="00B86404" w:rsidRDefault="00B86404">
      <w:pPr>
        <w:pStyle w:val="ConsPlusNormal"/>
        <w:spacing w:before="220"/>
        <w:ind w:firstLine="540"/>
        <w:jc w:val="both"/>
      </w:pPr>
      <w:r>
        <w:t>- питательные вещества (подкормка) для дрожжей;</w:t>
      </w:r>
    </w:p>
    <w:p w:rsidR="00B86404" w:rsidRDefault="00B86404">
      <w:pPr>
        <w:pStyle w:val="ConsPlusNormal"/>
        <w:spacing w:before="220"/>
        <w:ind w:firstLine="540"/>
        <w:jc w:val="both"/>
      </w:pPr>
      <w:r>
        <w:t>- ферментные препараты;</w:t>
      </w:r>
    </w:p>
    <w:p w:rsidR="00B86404" w:rsidRDefault="00B86404">
      <w:pPr>
        <w:pStyle w:val="ConsPlusNormal"/>
        <w:spacing w:before="220"/>
        <w:ind w:firstLine="540"/>
        <w:jc w:val="both"/>
      </w:pPr>
      <w:r>
        <w:t>- материалы и носители для иммобилизации ферментов;</w:t>
      </w:r>
    </w:p>
    <w:p w:rsidR="00B86404" w:rsidRDefault="00B86404">
      <w:pPr>
        <w:pStyle w:val="ConsPlusNormal"/>
        <w:spacing w:before="220"/>
        <w:ind w:firstLine="540"/>
        <w:jc w:val="both"/>
      </w:pPr>
      <w:r>
        <w:t>- другие вспомогательные средства (с другими функциями, не указанными выше).</w:t>
      </w:r>
    </w:p>
    <w:p w:rsidR="00B86404" w:rsidRDefault="00B86404">
      <w:pPr>
        <w:pStyle w:val="ConsPlusNormal"/>
        <w:spacing w:before="220"/>
        <w:ind w:firstLine="540"/>
        <w:jc w:val="both"/>
      </w:pPr>
      <w:r>
        <w:t xml:space="preserve">2.25.2. Для производства пищевой продукции в качестве вспомогательного средства допускается использовать пищевые добавки в соответствии с </w:t>
      </w:r>
      <w:hyperlink w:anchor="P248" w:history="1">
        <w:r>
          <w:rPr>
            <w:color w:val="0000FF"/>
          </w:rPr>
          <w:t>Приложением 1</w:t>
        </w:r>
      </w:hyperlink>
      <w:r>
        <w:t>.</w:t>
      </w:r>
    </w:p>
    <w:p w:rsidR="00B86404" w:rsidRDefault="00B86404">
      <w:pPr>
        <w:pStyle w:val="ConsPlusNormal"/>
        <w:spacing w:before="220"/>
        <w:ind w:firstLine="540"/>
        <w:jc w:val="both"/>
      </w:pPr>
      <w:r>
        <w:t xml:space="preserve">2.25.3. В сахарном производстве, виноделии и других отраслях пищевой промышленности используются осветляющие, фильтрующие материалы, флокулянты и сорбенты в соответствии с Приложением 5 </w:t>
      </w:r>
      <w:hyperlink w:anchor="P9477" w:history="1">
        <w:r>
          <w:rPr>
            <w:color w:val="0000FF"/>
          </w:rPr>
          <w:t>раздела 5.1</w:t>
        </w:r>
      </w:hyperlink>
      <w:r>
        <w:t>.</w:t>
      </w:r>
    </w:p>
    <w:p w:rsidR="00B86404" w:rsidRDefault="00B86404">
      <w:pPr>
        <w:pStyle w:val="ConsPlusNormal"/>
        <w:spacing w:before="220"/>
        <w:ind w:firstLine="540"/>
        <w:jc w:val="both"/>
      </w:pPr>
      <w:r>
        <w:t xml:space="preserve">2.25.4. В производстве пищевых масел и других продуктов используются катализаторы в соответствии с Приложением 5 </w:t>
      </w:r>
      <w:hyperlink w:anchor="P9676" w:history="1">
        <w:r>
          <w:rPr>
            <w:color w:val="0000FF"/>
          </w:rPr>
          <w:t>раздела 5.2</w:t>
        </w:r>
      </w:hyperlink>
      <w:r>
        <w:t>.</w:t>
      </w:r>
    </w:p>
    <w:p w:rsidR="00B86404" w:rsidRDefault="00B86404">
      <w:pPr>
        <w:pStyle w:val="ConsPlusNormal"/>
        <w:spacing w:before="220"/>
        <w:ind w:firstLine="540"/>
        <w:jc w:val="both"/>
      </w:pPr>
      <w:r>
        <w:t xml:space="preserve">2.25.5. В производстве жировых продуктов и некоторых пищевых добавок (ароматизаторы, красители и др.) используются экстракционные и технологические растворители в соответствии с Приложением 5 </w:t>
      </w:r>
      <w:hyperlink w:anchor="P9762" w:history="1">
        <w:r>
          <w:rPr>
            <w:color w:val="0000FF"/>
          </w:rPr>
          <w:t>раздела 5.3</w:t>
        </w:r>
      </w:hyperlink>
      <w:r>
        <w:t>.</w:t>
      </w:r>
    </w:p>
    <w:p w:rsidR="00B86404" w:rsidRDefault="00B86404">
      <w:pPr>
        <w:pStyle w:val="ConsPlusNormal"/>
        <w:spacing w:before="220"/>
        <w:ind w:firstLine="540"/>
        <w:jc w:val="both"/>
      </w:pPr>
      <w:r>
        <w:t xml:space="preserve">2.25.6. В производстве хлеба и хлебобулочных изделий, пищевых дрожжей используются питательные вещества (подкормка, субстрат) для дрожжей в соответствии с регламентами, установленными Приложением 5 </w:t>
      </w:r>
      <w:hyperlink w:anchor="P9910" w:history="1">
        <w:r>
          <w:rPr>
            <w:color w:val="0000FF"/>
          </w:rPr>
          <w:t>раздела 5.4</w:t>
        </w:r>
      </w:hyperlink>
      <w:r>
        <w:t>.</w:t>
      </w:r>
    </w:p>
    <w:p w:rsidR="00B86404" w:rsidRDefault="00B86404">
      <w:pPr>
        <w:pStyle w:val="ConsPlusNormal"/>
        <w:spacing w:before="220"/>
        <w:ind w:firstLine="540"/>
        <w:jc w:val="both"/>
      </w:pPr>
      <w:r>
        <w:t xml:space="preserve">2.25.7. В технологии переработки сырья и пищевых продуктов допускается использовать вспомогательные средства с другими технологическими функциями в соответствии с регламентами, установленными Приложением 5 </w:t>
      </w:r>
      <w:hyperlink w:anchor="P9958" w:history="1">
        <w:r>
          <w:rPr>
            <w:color w:val="0000FF"/>
          </w:rPr>
          <w:t>раздела 5.5</w:t>
        </w:r>
      </w:hyperlink>
      <w:r>
        <w:t>.</w:t>
      </w:r>
    </w:p>
    <w:p w:rsidR="00B86404" w:rsidRDefault="00B86404">
      <w:pPr>
        <w:pStyle w:val="ConsPlusNormal"/>
        <w:spacing w:before="220"/>
        <w:ind w:firstLine="540"/>
        <w:jc w:val="both"/>
      </w:pPr>
      <w:r>
        <w:t>2.25.8. В технологии производства продуктов питания в пищевой промышленности допускается использовать ферментные препараты. Активность ферментов в готовых пищевых продуктах не должна обнаруживаться.</w:t>
      </w:r>
    </w:p>
    <w:p w:rsidR="00B86404" w:rsidRDefault="00B86404">
      <w:pPr>
        <w:pStyle w:val="ConsPlusNormal"/>
        <w:spacing w:before="220"/>
        <w:ind w:firstLine="540"/>
        <w:jc w:val="both"/>
      </w:pPr>
      <w:r>
        <w:t>2.25.9. Для получения ферментных препаратов в качестве источников и продуцентов допускается использовать органы и ткани здоровых сельскохозяйственных животных, культурных растений, а также непатогенные и нетоксигенные специальные штаммы микроорганизмов бактерий и низших грибов в соответствии с регламентами, установленными Приложением 5 раздела 5.6 (</w:t>
      </w:r>
      <w:hyperlink w:anchor="P10248" w:history="1">
        <w:r>
          <w:rPr>
            <w:color w:val="0000FF"/>
          </w:rPr>
          <w:t>п. п. 5.6.1</w:t>
        </w:r>
      </w:hyperlink>
      <w:r>
        <w:t xml:space="preserve">, </w:t>
      </w:r>
      <w:hyperlink w:anchor="P10283" w:history="1">
        <w:r>
          <w:rPr>
            <w:color w:val="0000FF"/>
          </w:rPr>
          <w:t>5.6.2</w:t>
        </w:r>
      </w:hyperlink>
      <w:r>
        <w:t xml:space="preserve">, </w:t>
      </w:r>
      <w:hyperlink w:anchor="P10302" w:history="1">
        <w:r>
          <w:rPr>
            <w:color w:val="0000FF"/>
          </w:rPr>
          <w:t>5.6.3</w:t>
        </w:r>
      </w:hyperlink>
      <w:r>
        <w:t>).</w:t>
      </w:r>
    </w:p>
    <w:p w:rsidR="00B86404" w:rsidRDefault="00B86404">
      <w:pPr>
        <w:pStyle w:val="ConsPlusNormal"/>
        <w:spacing w:before="220"/>
        <w:ind w:firstLine="540"/>
        <w:jc w:val="both"/>
      </w:pPr>
      <w:r>
        <w:t>2.25.10. Для стандартизации активности и повышения стабильности ферментных препаратов в их состав допускается вводить пищевые добавки (хлорид калия, фосфат натрия, глицерин и другие), разрешенные в установленном порядке.</w:t>
      </w:r>
    </w:p>
    <w:p w:rsidR="00B86404" w:rsidRDefault="00B86404">
      <w:pPr>
        <w:pStyle w:val="ConsPlusNormal"/>
        <w:spacing w:before="220"/>
        <w:ind w:firstLine="540"/>
        <w:jc w:val="both"/>
      </w:pPr>
      <w:r>
        <w:t xml:space="preserve">2.25.11. Для производства ферментных препаратов в качестве иммобилизующих материалов и твердых носителей допускается использовать вспомогательные средства в соответствии с Приложением 5 раздела 5.6 </w:t>
      </w:r>
      <w:hyperlink w:anchor="P10545" w:history="1">
        <w:r>
          <w:rPr>
            <w:color w:val="0000FF"/>
          </w:rPr>
          <w:t>(п. 5.6.4)</w:t>
        </w:r>
      </w:hyperlink>
      <w:r>
        <w:t>.</w:t>
      </w:r>
    </w:p>
    <w:p w:rsidR="00B86404" w:rsidRDefault="00B86404">
      <w:pPr>
        <w:pStyle w:val="ConsPlusNormal"/>
        <w:spacing w:before="220"/>
        <w:ind w:firstLine="540"/>
        <w:jc w:val="both"/>
      </w:pPr>
      <w:r>
        <w:t>2.25.12. В нормативной и технической документации на ферментные препараты необходимо указывать источник получения препарата и его характеристику, включая основную и дополнительную активность.</w:t>
      </w:r>
    </w:p>
    <w:p w:rsidR="00B86404" w:rsidRDefault="00B86404">
      <w:pPr>
        <w:pStyle w:val="ConsPlusNormal"/>
        <w:spacing w:before="220"/>
        <w:ind w:firstLine="540"/>
        <w:jc w:val="both"/>
      </w:pPr>
      <w:r>
        <w:lastRenderedPageBreak/>
        <w:t>На штаммы микроорганизмов - продуцентов ферментов дополнительно должна быть представлена следующая информация:</w:t>
      </w:r>
    </w:p>
    <w:p w:rsidR="00B86404" w:rsidRDefault="00B86404">
      <w:pPr>
        <w:pStyle w:val="ConsPlusNormal"/>
        <w:spacing w:before="220"/>
        <w:ind w:firstLine="540"/>
        <w:jc w:val="both"/>
      </w:pPr>
      <w:r>
        <w:t>- сведения о таксономическом положении (родовое и видовое название штамма, номер и оригинальное название; сведения о депонировании в коллекции культур и о модификациях);</w:t>
      </w:r>
    </w:p>
    <w:p w:rsidR="00B86404" w:rsidRDefault="00B86404">
      <w:pPr>
        <w:pStyle w:val="ConsPlusNormal"/>
        <w:spacing w:before="220"/>
        <w:ind w:firstLine="540"/>
        <w:jc w:val="both"/>
      </w:pPr>
      <w:r>
        <w:t>- материалы об исследованиях культур на токсигенность и патогенность (для штаммов представителей родов, среди которых встречаются условно патогенные микроорганизмы);</w:t>
      </w:r>
    </w:p>
    <w:p w:rsidR="00B86404" w:rsidRDefault="00B86404">
      <w:pPr>
        <w:pStyle w:val="ConsPlusNormal"/>
        <w:spacing w:before="220"/>
        <w:ind w:firstLine="540"/>
        <w:jc w:val="both"/>
      </w:pPr>
      <w:r>
        <w:t>- декларация об использовании в производстве ферментных препаратов штаммов генетически модифицированных микроорганизмов.</w:t>
      </w:r>
    </w:p>
    <w:p w:rsidR="00B86404" w:rsidRDefault="00B86404">
      <w:pPr>
        <w:pStyle w:val="ConsPlusNormal"/>
        <w:spacing w:before="220"/>
        <w:ind w:firstLine="540"/>
        <w:jc w:val="both"/>
      </w:pPr>
      <w:r>
        <w:t>2.25.13. По показателям безопасности ферментные препараты должны удовлетворять следующим требованиям:</w:t>
      </w:r>
    </w:p>
    <w:p w:rsidR="00B86404" w:rsidRDefault="00B86404">
      <w:pPr>
        <w:pStyle w:val="ConsPlusNormal"/>
        <w:spacing w:before="220"/>
        <w:ind w:firstLine="540"/>
        <w:jc w:val="both"/>
      </w:pPr>
      <w:r>
        <w:t>- содержание токсичных элементов не должно превышать: свинец - 10,0 мг/кг, мышьяк - 3,0 мг/кг;</w:t>
      </w:r>
    </w:p>
    <w:p w:rsidR="00B86404" w:rsidRDefault="00B86404">
      <w:pPr>
        <w:pStyle w:val="ConsPlusNormal"/>
        <w:spacing w:before="220"/>
        <w:ind w:firstLine="540"/>
        <w:jc w:val="both"/>
      </w:pPr>
      <w:r>
        <w:t>- по микробиологическим показателям ферментные препараты должны соответствовать следующим требованиям:</w:t>
      </w:r>
    </w:p>
    <w:p w:rsidR="00B86404" w:rsidRDefault="00B86404">
      <w:pPr>
        <w:pStyle w:val="ConsPlusNormal"/>
        <w:spacing w:before="220"/>
        <w:ind w:firstLine="540"/>
        <w:jc w:val="both"/>
      </w:pPr>
      <w:r>
        <w:t>- количество мезофильных аэробных и факультативно-анаэробных микроорганизмов (КМАФАнМ), КОЕ/г, не более 5 х 1Е4 (для ферментных препаратов растительного, бактериального и грибного происхождения), 1Е4 (для ферментных препаратов животного происхождения, в том числе молокосвертывающих);</w:t>
      </w:r>
    </w:p>
    <w:p w:rsidR="00B86404" w:rsidRDefault="00B86404">
      <w:pPr>
        <w:pStyle w:val="ConsPlusNormal"/>
        <w:spacing w:before="220"/>
        <w:ind w:firstLine="540"/>
        <w:jc w:val="both"/>
      </w:pPr>
      <w:r>
        <w:t>- бактерии группы кишечных палочек (БГКП, колиформы) в 0,1 г - не допускаются;</w:t>
      </w:r>
    </w:p>
    <w:p w:rsidR="00B86404" w:rsidRDefault="00B86404">
      <w:pPr>
        <w:pStyle w:val="ConsPlusNormal"/>
        <w:spacing w:before="220"/>
        <w:ind w:firstLine="540"/>
        <w:jc w:val="both"/>
      </w:pPr>
      <w:r>
        <w:t>- патогенные микроорганизмы, в том числе сальмонеллы, в 25 г - не допускаются;</w:t>
      </w:r>
    </w:p>
    <w:p w:rsidR="00B86404" w:rsidRDefault="00B86404">
      <w:pPr>
        <w:pStyle w:val="ConsPlusNormal"/>
        <w:spacing w:before="220"/>
        <w:ind w:firstLine="540"/>
        <w:jc w:val="both"/>
      </w:pPr>
      <w:r>
        <w:t>- Е. coli в 25 г - не допускаются;</w:t>
      </w:r>
    </w:p>
    <w:p w:rsidR="00B86404" w:rsidRDefault="00B86404">
      <w:pPr>
        <w:pStyle w:val="ConsPlusNormal"/>
        <w:spacing w:before="220"/>
        <w:ind w:firstLine="540"/>
        <w:jc w:val="both"/>
      </w:pPr>
      <w:r>
        <w:t>- ферментные препараты не должны содержать жизнеспособных форм продуцентов ферментов;</w:t>
      </w:r>
    </w:p>
    <w:p w:rsidR="00B86404" w:rsidRDefault="00B86404">
      <w:pPr>
        <w:pStyle w:val="ConsPlusNormal"/>
        <w:spacing w:before="220"/>
        <w:ind w:firstLine="540"/>
        <w:jc w:val="both"/>
      </w:pPr>
      <w:r>
        <w:t>- ферментные препараты бактериального и грибного происхождения не должны иметь антибиотической активности;</w:t>
      </w:r>
    </w:p>
    <w:p w:rsidR="00B86404" w:rsidRDefault="00B86404">
      <w:pPr>
        <w:pStyle w:val="ConsPlusNormal"/>
        <w:spacing w:before="220"/>
        <w:ind w:firstLine="540"/>
        <w:jc w:val="both"/>
      </w:pPr>
      <w:r>
        <w:t>- ферментные препараты грибного происхождения не должны содержать микотоксины (афлатоксин В1, Т-2 токсин, зеараленон, охратоксин А, стеригматоцистин).</w:t>
      </w:r>
    </w:p>
    <w:p w:rsidR="00B86404" w:rsidRDefault="00B86404">
      <w:pPr>
        <w:pStyle w:val="ConsPlusNormal"/>
        <w:spacing w:before="220"/>
        <w:ind w:firstLine="540"/>
        <w:jc w:val="both"/>
      </w:pPr>
      <w:r>
        <w:t>2.25.14. При контроле содержания микотоксинов в ферментных препаратах следует учитывать, что продуцентами микотоксинов чаще всего являются токсигенные штаммы грибов: Aspergillus flavus и Aspergillus parasiticus - для афлатоксинов и стеригматоцистина; Aspergillus ochraceus и Penicillium verrucosum, реже - Aspergillus sclerotiorium, Aspergillus melleus, Aspergillus alliaceus, Aspergillus sulphureus - для охратоксина A; Fusarium graminearum, реже - другие виды Fusarium - для зеараленона, дезоксиниваленола и Т-2 токсина.</w:t>
      </w:r>
    </w:p>
    <w:p w:rsidR="00B86404" w:rsidRDefault="00B86404">
      <w:pPr>
        <w:pStyle w:val="ConsPlusNormal"/>
      </w:pPr>
    </w:p>
    <w:p w:rsidR="00B86404" w:rsidRDefault="00B86404">
      <w:pPr>
        <w:pStyle w:val="ConsPlusNormal"/>
      </w:pPr>
    </w:p>
    <w:p w:rsidR="00B86404" w:rsidRDefault="00B86404">
      <w:pPr>
        <w:pStyle w:val="ConsPlusNormal"/>
      </w:pPr>
    </w:p>
    <w:p w:rsidR="00B86404" w:rsidRDefault="00B86404">
      <w:pPr>
        <w:pStyle w:val="ConsPlusNormal"/>
      </w:pPr>
    </w:p>
    <w:p w:rsidR="00B86404" w:rsidRDefault="00B86404">
      <w:pPr>
        <w:pStyle w:val="ConsPlusNormal"/>
      </w:pPr>
    </w:p>
    <w:p w:rsidR="00B86404" w:rsidRDefault="00B86404">
      <w:pPr>
        <w:pStyle w:val="ConsPlusNormal"/>
        <w:jc w:val="right"/>
        <w:outlineLvl w:val="1"/>
      </w:pPr>
      <w:bookmarkStart w:id="2" w:name="P248"/>
      <w:bookmarkEnd w:id="2"/>
      <w:r>
        <w:t>Приложение 1</w:t>
      </w:r>
    </w:p>
    <w:p w:rsidR="00B86404" w:rsidRDefault="00B86404">
      <w:pPr>
        <w:pStyle w:val="ConsPlusNormal"/>
        <w:jc w:val="right"/>
      </w:pPr>
      <w:r>
        <w:t>к СанПиН 2.3.2.1293-03</w:t>
      </w:r>
    </w:p>
    <w:p w:rsidR="00B86404" w:rsidRDefault="00B864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6404">
        <w:trPr>
          <w:jc w:val="center"/>
        </w:trPr>
        <w:tc>
          <w:tcPr>
            <w:tcW w:w="9294" w:type="dxa"/>
            <w:tcBorders>
              <w:top w:val="nil"/>
              <w:left w:val="single" w:sz="24" w:space="0" w:color="CED3F1"/>
              <w:bottom w:val="nil"/>
              <w:right w:val="single" w:sz="24" w:space="0" w:color="F4F3F8"/>
            </w:tcBorders>
            <w:shd w:val="clear" w:color="auto" w:fill="F4F3F8"/>
          </w:tcPr>
          <w:p w:rsidR="00B86404" w:rsidRDefault="00B86404">
            <w:pPr>
              <w:pStyle w:val="ConsPlusNormal"/>
              <w:jc w:val="center"/>
            </w:pPr>
            <w:r>
              <w:rPr>
                <w:color w:val="392C69"/>
              </w:rPr>
              <w:lastRenderedPageBreak/>
              <w:t>Список изменяющих документов</w:t>
            </w:r>
          </w:p>
          <w:p w:rsidR="00B86404" w:rsidRDefault="00B86404">
            <w:pPr>
              <w:pStyle w:val="ConsPlusNormal"/>
              <w:jc w:val="center"/>
            </w:pPr>
            <w:r>
              <w:rPr>
                <w:color w:val="392C69"/>
              </w:rPr>
              <w:t xml:space="preserve">(в ред. Дополнений и изменений </w:t>
            </w:r>
            <w:hyperlink r:id="rId18" w:history="1">
              <w:r>
                <w:rPr>
                  <w:color w:val="0000FF"/>
                </w:rPr>
                <w:t>N 1</w:t>
              </w:r>
            </w:hyperlink>
            <w:r>
              <w:rPr>
                <w:color w:val="392C69"/>
              </w:rPr>
              <w:t>, утв. Постановлением</w:t>
            </w:r>
          </w:p>
          <w:p w:rsidR="00B86404" w:rsidRDefault="00B86404">
            <w:pPr>
              <w:pStyle w:val="ConsPlusNormal"/>
              <w:jc w:val="center"/>
            </w:pPr>
            <w:r>
              <w:rPr>
                <w:color w:val="392C69"/>
              </w:rPr>
              <w:t>Главного государственного санитарного врача РФ</w:t>
            </w:r>
          </w:p>
          <w:p w:rsidR="00B86404" w:rsidRDefault="00B86404">
            <w:pPr>
              <w:pStyle w:val="ConsPlusNormal"/>
              <w:jc w:val="center"/>
            </w:pPr>
            <w:r>
              <w:rPr>
                <w:color w:val="392C69"/>
              </w:rPr>
              <w:t>от 26.05.2008 N 32,</w:t>
            </w:r>
          </w:p>
          <w:p w:rsidR="00B86404" w:rsidRDefault="00B86404">
            <w:pPr>
              <w:pStyle w:val="ConsPlusNormal"/>
              <w:jc w:val="center"/>
            </w:pPr>
            <w:hyperlink r:id="rId19" w:history="1">
              <w:r>
                <w:rPr>
                  <w:color w:val="0000FF"/>
                </w:rPr>
                <w:t>N 2</w:t>
              </w:r>
            </w:hyperlink>
            <w:r>
              <w:rPr>
                <w:color w:val="392C69"/>
              </w:rPr>
              <w:t>, утв. Постановлением Главного государственного</w:t>
            </w:r>
          </w:p>
          <w:p w:rsidR="00B86404" w:rsidRDefault="00B86404">
            <w:pPr>
              <w:pStyle w:val="ConsPlusNormal"/>
              <w:jc w:val="center"/>
            </w:pPr>
            <w:r>
              <w:rPr>
                <w:color w:val="392C69"/>
              </w:rPr>
              <w:t>санитарного врача РФ от 27.04.2009 N 24,</w:t>
            </w:r>
          </w:p>
          <w:p w:rsidR="00B86404" w:rsidRDefault="00B86404">
            <w:pPr>
              <w:pStyle w:val="ConsPlusNormal"/>
              <w:jc w:val="center"/>
            </w:pPr>
            <w:hyperlink r:id="rId20" w:history="1">
              <w:r>
                <w:rPr>
                  <w:color w:val="0000FF"/>
                </w:rPr>
                <w:t>N 3</w:t>
              </w:r>
            </w:hyperlink>
            <w:r>
              <w:rPr>
                <w:color w:val="392C69"/>
              </w:rPr>
              <w:t>, утв. Постановлением Главного государственного</w:t>
            </w:r>
          </w:p>
          <w:p w:rsidR="00B86404" w:rsidRDefault="00B86404">
            <w:pPr>
              <w:pStyle w:val="ConsPlusNormal"/>
              <w:jc w:val="center"/>
            </w:pPr>
            <w:r>
              <w:rPr>
                <w:color w:val="392C69"/>
              </w:rPr>
              <w:t>санитарного врача РФ от 23.12.2010 N 168)</w:t>
            </w:r>
          </w:p>
        </w:tc>
      </w:tr>
    </w:tbl>
    <w:p w:rsidR="00B86404" w:rsidRDefault="00B86404">
      <w:pPr>
        <w:pStyle w:val="ConsPlusNormal"/>
      </w:pPr>
    </w:p>
    <w:p w:rsidR="00B86404" w:rsidRDefault="00B86404">
      <w:pPr>
        <w:pStyle w:val="ConsPlusNormal"/>
        <w:jc w:val="center"/>
      </w:pPr>
      <w:r>
        <w:t>1. ПИЩЕВЫЕ ДОБАВКИ</w:t>
      </w:r>
    </w:p>
    <w:p w:rsidR="00B86404" w:rsidRDefault="00B86404">
      <w:pPr>
        <w:pStyle w:val="ConsPlusNormal"/>
        <w:jc w:val="center"/>
      </w:pPr>
      <w:r>
        <w:t>ДЛЯ ПРОИЗВОДСТВА ПИЩЕВЫХ ПРОДУКТОВ</w:t>
      </w:r>
    </w:p>
    <w:p w:rsidR="00B86404" w:rsidRDefault="00B86404">
      <w:pPr>
        <w:pStyle w:val="ConsPlusNormal"/>
      </w:pPr>
    </w:p>
    <w:p w:rsidR="00B86404" w:rsidRDefault="00B86404">
      <w:pPr>
        <w:pStyle w:val="ConsPlusCell"/>
        <w:jc w:val="both"/>
      </w:pPr>
      <w:r>
        <w:t>┌────────┬─────────────────────────────────────┬─────────────────┐</w:t>
      </w:r>
    </w:p>
    <w:p w:rsidR="00B86404" w:rsidRDefault="00B86404">
      <w:pPr>
        <w:pStyle w:val="ConsPlusCell"/>
        <w:jc w:val="both"/>
      </w:pPr>
      <w:r>
        <w:t>│ Индекс │       Название пищевых добавок      │ Технологические │</w:t>
      </w:r>
    </w:p>
    <w:p w:rsidR="00B86404" w:rsidRDefault="00B86404">
      <w:pPr>
        <w:pStyle w:val="ConsPlusCell"/>
        <w:jc w:val="both"/>
      </w:pPr>
      <w:r>
        <w:t>│        │                                     │     функции     │</w:t>
      </w:r>
    </w:p>
    <w:p w:rsidR="00B86404" w:rsidRDefault="00B86404">
      <w:pPr>
        <w:pStyle w:val="ConsPlusCell"/>
        <w:jc w:val="both"/>
      </w:pPr>
      <w:r>
        <w:t>├────────┼─────────────────────────────────────┼─────────────────┤</w:t>
      </w:r>
    </w:p>
    <w:p w:rsidR="00B86404" w:rsidRDefault="00B86404">
      <w:pPr>
        <w:pStyle w:val="ConsPlusCell"/>
        <w:shd w:val="clear" w:color="auto" w:fill="F4F3F8"/>
        <w:jc w:val="both"/>
      </w:pPr>
      <w:r>
        <w:rPr>
          <w:color w:val="392C69"/>
        </w:rPr>
        <w:t xml:space="preserve">    Ввоз  на  территорию  Российской  Федерации пищевых продуктов,</w:t>
      </w:r>
    </w:p>
    <w:p w:rsidR="00B86404" w:rsidRDefault="00B86404">
      <w:pPr>
        <w:pStyle w:val="ConsPlusCell"/>
        <w:shd w:val="clear" w:color="auto" w:fill="F4F3F8"/>
        <w:jc w:val="both"/>
      </w:pPr>
      <w:r>
        <w:rPr>
          <w:color w:val="392C69"/>
        </w:rPr>
        <w:t>изготовленных  с  использованием добавок Е216  (пара-Оксибензойной</w:t>
      </w:r>
    </w:p>
    <w:p w:rsidR="00B86404" w:rsidRDefault="00B86404">
      <w:pPr>
        <w:pStyle w:val="ConsPlusCell"/>
        <w:shd w:val="clear" w:color="auto" w:fill="F4F3F8"/>
        <w:jc w:val="both"/>
      </w:pPr>
      <w:r>
        <w:rPr>
          <w:color w:val="392C69"/>
        </w:rPr>
        <w:t>кислоты  пропиловый  эфир)  и  Е217  (пара-Оксибензойной   кислоты</w:t>
      </w:r>
    </w:p>
    <w:p w:rsidR="00B86404" w:rsidRDefault="00B86404">
      <w:pPr>
        <w:pStyle w:val="ConsPlusCell"/>
        <w:shd w:val="clear" w:color="auto" w:fill="F4F3F8"/>
        <w:jc w:val="both"/>
      </w:pPr>
      <w:r>
        <w:rPr>
          <w:color w:val="392C69"/>
        </w:rPr>
        <w:t>пропиловый  эфир,  натриевая соль) запрещен. Кроме того, с 1 марта</w:t>
      </w:r>
    </w:p>
    <w:p w:rsidR="00B86404" w:rsidRDefault="00B86404">
      <w:pPr>
        <w:pStyle w:val="ConsPlusCell"/>
        <w:shd w:val="clear" w:color="auto" w:fill="F4F3F8"/>
        <w:jc w:val="both"/>
      </w:pPr>
      <w:r>
        <w:rPr>
          <w:color w:val="392C69"/>
        </w:rPr>
        <w:t>2005  запрещено  использование  указанных добавок при производстве</w:t>
      </w:r>
    </w:p>
    <w:p w:rsidR="00B86404" w:rsidRDefault="00B86404">
      <w:pPr>
        <w:pStyle w:val="ConsPlusCell"/>
        <w:shd w:val="clear" w:color="auto" w:fill="F4F3F8"/>
        <w:jc w:val="both"/>
      </w:pPr>
      <w:r>
        <w:rPr>
          <w:color w:val="392C69"/>
        </w:rPr>
        <w:t>пищевых   продуктов   (</w:t>
      </w:r>
      <w:hyperlink r:id="rId21" w:history="1">
        <w:r>
          <w:rPr>
            <w:color w:val="0000FF"/>
          </w:rPr>
          <w:t>Постановление</w:t>
        </w:r>
      </w:hyperlink>
      <w:r>
        <w:rPr>
          <w:color w:val="392C69"/>
        </w:rPr>
        <w:t xml:space="preserve">   Главного   государственного</w:t>
      </w:r>
    </w:p>
    <w:p w:rsidR="00B86404" w:rsidRDefault="00B86404">
      <w:pPr>
        <w:pStyle w:val="ConsPlusCell"/>
        <w:shd w:val="clear" w:color="auto" w:fill="F4F3F8"/>
        <w:jc w:val="both"/>
      </w:pPr>
      <w:r>
        <w:rPr>
          <w:color w:val="392C69"/>
        </w:rPr>
        <w:t>санитарного врача РФ от 18.01.2005 N 1).</w:t>
      </w:r>
    </w:p>
    <w:p w:rsidR="00B86404" w:rsidRDefault="00B86404">
      <w:pPr>
        <w:pStyle w:val="ConsPlusCell"/>
        <w:jc w:val="both"/>
      </w:pPr>
      <w:r>
        <w:t>│   1    │                  2                  │        3        │</w:t>
      </w:r>
    </w:p>
    <w:p w:rsidR="00B86404" w:rsidRDefault="00B86404">
      <w:pPr>
        <w:pStyle w:val="ConsPlusCell"/>
        <w:jc w:val="both"/>
      </w:pPr>
      <w:r>
        <w:t>├────────┼─────────────────────────────────────┼─────────────────┤</w:t>
      </w:r>
    </w:p>
    <w:p w:rsidR="00B86404" w:rsidRDefault="00B86404">
      <w:pPr>
        <w:pStyle w:val="ConsPlusCell"/>
        <w:jc w:val="both"/>
      </w:pPr>
      <w:r>
        <w:t>│  Е100  │Куркумин                             │краситель        │</w:t>
      </w:r>
    </w:p>
    <w:p w:rsidR="00B86404" w:rsidRDefault="00B86404">
      <w:pPr>
        <w:pStyle w:val="ConsPlusCell"/>
        <w:jc w:val="both"/>
      </w:pPr>
      <w:r>
        <w:t xml:space="preserve">│(в  ред.   </w:t>
      </w:r>
      <w:hyperlink r:id="rId22" w:history="1">
        <w:r>
          <w:rPr>
            <w:color w:val="0000FF"/>
          </w:rPr>
          <w:t>Дополнений  и  изменений  N  3</w:t>
        </w:r>
      </w:hyperlink>
      <w:r>
        <w:t>,  утв.  Постановлением│</w:t>
      </w:r>
    </w:p>
    <w:p w:rsidR="00B86404" w:rsidRDefault="00B86404">
      <w:pPr>
        <w:pStyle w:val="ConsPlusCell"/>
        <w:jc w:val="both"/>
      </w:pPr>
      <w:r>
        <w:t>│Главного     государственного     санитарного      врача      РФ│</w:t>
      </w:r>
    </w:p>
    <w:p w:rsidR="00B86404" w:rsidRDefault="00B86404">
      <w:pPr>
        <w:pStyle w:val="ConsPlusCell"/>
        <w:jc w:val="both"/>
      </w:pPr>
      <w:r>
        <w:t>│от 23.12.2010 N 168)                          │                 │</w:t>
      </w:r>
    </w:p>
    <w:p w:rsidR="00B86404" w:rsidRDefault="00B86404">
      <w:pPr>
        <w:pStyle w:val="ConsPlusCell"/>
        <w:jc w:val="both"/>
      </w:pPr>
      <w:r>
        <w:t>├────────┼─────────────────────────────────────┼─────────────────┤</w:t>
      </w:r>
    </w:p>
    <w:p w:rsidR="00B86404" w:rsidRDefault="00B86404">
      <w:pPr>
        <w:pStyle w:val="ConsPlusCell"/>
        <w:jc w:val="both"/>
      </w:pPr>
      <w:r>
        <w:t>│  Е101  │Рибофлавины (RIBOFLAVINS)            │краситель        │</w:t>
      </w:r>
    </w:p>
    <w:p w:rsidR="00B86404" w:rsidRDefault="00B86404">
      <w:pPr>
        <w:pStyle w:val="ConsPlusCell"/>
        <w:jc w:val="both"/>
      </w:pPr>
      <w:r>
        <w:t>│        │(i) Рибофлавин (Riboflavin)          │                 │</w:t>
      </w:r>
    </w:p>
    <w:p w:rsidR="00B86404" w:rsidRDefault="00B86404">
      <w:pPr>
        <w:pStyle w:val="ConsPlusCell"/>
        <w:jc w:val="both"/>
      </w:pPr>
      <w:r>
        <w:t>│        │(ii) Натриевая соль рибофлавин 5-фос-│                 │</w:t>
      </w:r>
    </w:p>
    <w:p w:rsidR="00B86404" w:rsidRDefault="00B86404">
      <w:pPr>
        <w:pStyle w:val="ConsPlusCell"/>
        <w:jc w:val="both"/>
      </w:pPr>
      <w:r>
        <w:t>│        │фат                                  │                 │</w:t>
      </w:r>
    </w:p>
    <w:p w:rsidR="00B86404" w:rsidRDefault="00B86404">
      <w:pPr>
        <w:pStyle w:val="ConsPlusCell"/>
        <w:jc w:val="both"/>
      </w:pPr>
      <w:r>
        <w:t>│        │(Riboflavin 5-phosphate sodium)      │                 │</w:t>
      </w:r>
    </w:p>
    <w:p w:rsidR="00B86404" w:rsidRDefault="00B86404">
      <w:pPr>
        <w:pStyle w:val="ConsPlusCell"/>
        <w:jc w:val="both"/>
      </w:pPr>
      <w:r>
        <w:t>├────────┼─────────────────────────────────────┼─────────────────┤</w:t>
      </w:r>
    </w:p>
    <w:p w:rsidR="00B86404" w:rsidRDefault="00B86404">
      <w:pPr>
        <w:pStyle w:val="ConsPlusCell"/>
        <w:jc w:val="both"/>
      </w:pPr>
      <w:r>
        <w:t>│  Е102  │Тартразин (TARTRAZINE)               │краситель        │</w:t>
      </w:r>
    </w:p>
    <w:p w:rsidR="00B86404" w:rsidRDefault="00B86404">
      <w:pPr>
        <w:pStyle w:val="ConsPlusCell"/>
        <w:jc w:val="both"/>
      </w:pPr>
      <w:r>
        <w:t>├────────┼─────────────────────────────────────┼─────────────────┤</w:t>
      </w:r>
    </w:p>
    <w:p w:rsidR="00B86404" w:rsidRDefault="00B86404">
      <w:pPr>
        <w:pStyle w:val="ConsPlusCell"/>
        <w:jc w:val="both"/>
      </w:pPr>
      <w:r>
        <w:t xml:space="preserve">│  Е103  │Исключено.   -    </w:t>
      </w:r>
      <w:hyperlink r:id="rId23" w:history="1">
        <w:r>
          <w:rPr>
            <w:color w:val="0000FF"/>
          </w:rPr>
          <w:t>Дополнения  и  изменения  N  1</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26.05.2008 N 32          │                 │</w:t>
      </w:r>
    </w:p>
    <w:p w:rsidR="00B86404" w:rsidRDefault="00B86404">
      <w:pPr>
        <w:pStyle w:val="ConsPlusCell"/>
        <w:jc w:val="both"/>
      </w:pPr>
      <w:r>
        <w:t>├────────┼─────────────────────────────────────┼─────────────────┤</w:t>
      </w:r>
    </w:p>
    <w:p w:rsidR="00B86404" w:rsidRDefault="00B86404">
      <w:pPr>
        <w:pStyle w:val="ConsPlusCell"/>
        <w:jc w:val="both"/>
      </w:pPr>
      <w:r>
        <w:t>│  Е104  │Желтый хинолиновый                   │краситель        │</w:t>
      </w:r>
    </w:p>
    <w:p w:rsidR="00B86404" w:rsidRDefault="00B86404">
      <w:pPr>
        <w:pStyle w:val="ConsPlusCell"/>
        <w:jc w:val="both"/>
      </w:pPr>
      <w:r>
        <w:t>│        │(QUINOLINE YELLOW)                   │                 │</w:t>
      </w:r>
    </w:p>
    <w:p w:rsidR="00B86404" w:rsidRDefault="00B86404">
      <w:pPr>
        <w:pStyle w:val="ConsPlusCell"/>
        <w:jc w:val="both"/>
      </w:pPr>
      <w:r>
        <w:t>├────────┼─────────────────────────────────────┼─────────────────┤</w:t>
      </w:r>
    </w:p>
    <w:p w:rsidR="00B86404" w:rsidRDefault="00B86404">
      <w:pPr>
        <w:pStyle w:val="ConsPlusCell"/>
        <w:jc w:val="both"/>
      </w:pPr>
      <w:r>
        <w:t xml:space="preserve">│  Е107  │Исключено.   -    </w:t>
      </w:r>
      <w:hyperlink r:id="rId24" w:history="1">
        <w:r>
          <w:rPr>
            <w:color w:val="0000FF"/>
          </w:rPr>
          <w:t>Дополнения  и  изменения  N  1</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26.05.2008 N 32          │                 │</w:t>
      </w:r>
    </w:p>
    <w:p w:rsidR="00B86404" w:rsidRDefault="00B86404">
      <w:pPr>
        <w:pStyle w:val="ConsPlusCell"/>
        <w:jc w:val="both"/>
      </w:pPr>
      <w:r>
        <w:t>├────────┼─────────────────────────────────────┼─────────────────┤</w:t>
      </w:r>
    </w:p>
    <w:p w:rsidR="00B86404" w:rsidRDefault="00B86404">
      <w:pPr>
        <w:pStyle w:val="ConsPlusCell"/>
        <w:jc w:val="both"/>
      </w:pPr>
      <w:r>
        <w:t>│  Е110  │Желтый "солнечный закат" FCF (SUNSET │краситель        │</w:t>
      </w:r>
    </w:p>
    <w:p w:rsidR="00B86404" w:rsidRDefault="00B86404">
      <w:pPr>
        <w:pStyle w:val="ConsPlusCell"/>
        <w:jc w:val="both"/>
      </w:pPr>
      <w:r>
        <w:t>│        │YELLOW FCF)                          │                 │</w:t>
      </w:r>
    </w:p>
    <w:p w:rsidR="00B86404" w:rsidRDefault="00B86404">
      <w:pPr>
        <w:pStyle w:val="ConsPlusCell"/>
        <w:jc w:val="both"/>
      </w:pPr>
      <w:r>
        <w:t xml:space="preserve">│(в  ред.   </w:t>
      </w:r>
      <w:hyperlink r:id="rId25" w:history="1">
        <w:r>
          <w:rPr>
            <w:color w:val="0000FF"/>
          </w:rPr>
          <w:t>Дополнений  и  изменений  N  3</w:t>
        </w:r>
      </w:hyperlink>
      <w:r>
        <w:t>,  утв.  Постановлением│</w:t>
      </w:r>
    </w:p>
    <w:p w:rsidR="00B86404" w:rsidRDefault="00B86404">
      <w:pPr>
        <w:pStyle w:val="ConsPlusCell"/>
        <w:jc w:val="both"/>
      </w:pPr>
      <w:r>
        <w:t>│Главного     государственного     санитарного      врача      РФ│</w:t>
      </w:r>
    </w:p>
    <w:p w:rsidR="00B86404" w:rsidRDefault="00B86404">
      <w:pPr>
        <w:pStyle w:val="ConsPlusCell"/>
        <w:jc w:val="both"/>
      </w:pPr>
      <w:r>
        <w:t>│от 23.12.2010 N 168)                          │                 │</w:t>
      </w:r>
    </w:p>
    <w:p w:rsidR="00B86404" w:rsidRDefault="00B86404">
      <w:pPr>
        <w:pStyle w:val="ConsPlusCell"/>
        <w:jc w:val="both"/>
      </w:pPr>
      <w:r>
        <w:t>├────────┼─────────────────────────────────────┼─────────────────┤</w:t>
      </w:r>
    </w:p>
    <w:p w:rsidR="00B86404" w:rsidRDefault="00B86404">
      <w:pPr>
        <w:pStyle w:val="ConsPlusCell"/>
        <w:jc w:val="both"/>
      </w:pPr>
      <w:r>
        <w:t>│  Е120  │Кармины (CARMINES)                   │краситель        │</w:t>
      </w:r>
    </w:p>
    <w:p w:rsidR="00B86404" w:rsidRDefault="00B86404">
      <w:pPr>
        <w:pStyle w:val="ConsPlusCell"/>
        <w:jc w:val="both"/>
      </w:pPr>
      <w:r>
        <w:t>├────────┼─────────────────────────────────────┼─────────────────┤</w:t>
      </w:r>
    </w:p>
    <w:p w:rsidR="00B86404" w:rsidRDefault="00B86404">
      <w:pPr>
        <w:pStyle w:val="ConsPlusCell"/>
        <w:jc w:val="both"/>
      </w:pPr>
      <w:r>
        <w:t>│  Е122  │Азорубин, Кармуазин (AZORUBINE)      │краситель        │</w:t>
      </w:r>
    </w:p>
    <w:p w:rsidR="00B86404" w:rsidRDefault="00B86404">
      <w:pPr>
        <w:pStyle w:val="ConsPlusCell"/>
        <w:jc w:val="both"/>
      </w:pPr>
      <w:r>
        <w:t>├────────┼─────────────────────────────────────┼─────────────────┤</w:t>
      </w:r>
    </w:p>
    <w:p w:rsidR="00B86404" w:rsidRDefault="00B86404">
      <w:pPr>
        <w:pStyle w:val="ConsPlusCell"/>
        <w:jc w:val="both"/>
      </w:pPr>
      <w:r>
        <w:t>│  Е124  │Понсо 4R, Пунцовый 4R (PONCEAU 4R)   │краситель        │</w:t>
      </w:r>
    </w:p>
    <w:p w:rsidR="00B86404" w:rsidRDefault="00B86404">
      <w:pPr>
        <w:pStyle w:val="ConsPlusCell"/>
        <w:jc w:val="both"/>
      </w:pPr>
      <w:r>
        <w:t>├────────┼─────────────────────────────────────┼─────────────────┤</w:t>
      </w:r>
    </w:p>
    <w:p w:rsidR="00B86404" w:rsidRDefault="00B86404">
      <w:pPr>
        <w:pStyle w:val="ConsPlusCell"/>
        <w:jc w:val="both"/>
      </w:pPr>
      <w:r>
        <w:lastRenderedPageBreak/>
        <w:t xml:space="preserve">│  Е128  │Исключено.   -    </w:t>
      </w:r>
      <w:hyperlink r:id="rId26" w:history="1">
        <w:r>
          <w:rPr>
            <w:color w:val="0000FF"/>
          </w:rPr>
          <w:t>Дополнения  и  изменения  N  1</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26.05.2008 N 32          │                 │</w:t>
      </w:r>
    </w:p>
    <w:p w:rsidR="00B86404" w:rsidRDefault="00B86404">
      <w:pPr>
        <w:pStyle w:val="ConsPlusCell"/>
        <w:jc w:val="both"/>
      </w:pPr>
      <w:r>
        <w:t>├────────┼─────────────────────────────────────┼─────────────────┤</w:t>
      </w:r>
    </w:p>
    <w:p w:rsidR="00B86404" w:rsidRDefault="00B86404">
      <w:pPr>
        <w:pStyle w:val="ConsPlusCell"/>
        <w:jc w:val="both"/>
      </w:pPr>
      <w:r>
        <w:t>│  Е129  │Красный очаровательный АС            │краситель        │</w:t>
      </w:r>
    </w:p>
    <w:p w:rsidR="00B86404" w:rsidRDefault="00B86404">
      <w:pPr>
        <w:pStyle w:val="ConsPlusCell"/>
        <w:jc w:val="both"/>
      </w:pPr>
      <w:r>
        <w:t>│        │(ALLURA RED AC)                      │                 │</w:t>
      </w:r>
    </w:p>
    <w:p w:rsidR="00B86404" w:rsidRDefault="00B86404">
      <w:pPr>
        <w:pStyle w:val="ConsPlusCell"/>
        <w:jc w:val="both"/>
      </w:pPr>
      <w:r>
        <w:t>├────────┼─────────────────────────────────────┼─────────────────┤</w:t>
      </w:r>
    </w:p>
    <w:p w:rsidR="00B86404" w:rsidRDefault="00B86404">
      <w:pPr>
        <w:pStyle w:val="ConsPlusCell"/>
        <w:jc w:val="both"/>
      </w:pPr>
      <w:r>
        <w:t>│  Е131  │Синий патентованный V                │краситель        │</w:t>
      </w:r>
    </w:p>
    <w:p w:rsidR="00B86404" w:rsidRDefault="00B86404">
      <w:pPr>
        <w:pStyle w:val="ConsPlusCell"/>
        <w:jc w:val="both"/>
      </w:pPr>
      <w:r>
        <w:t>│        │(PATENT BLUE V)                      │                 │</w:t>
      </w:r>
    </w:p>
    <w:p w:rsidR="00B86404" w:rsidRDefault="00B86404">
      <w:pPr>
        <w:pStyle w:val="ConsPlusCell"/>
        <w:jc w:val="both"/>
      </w:pPr>
      <w:r>
        <w:t>├────────┼─────────────────────────────────────┼─────────────────┤</w:t>
      </w:r>
    </w:p>
    <w:p w:rsidR="00B86404" w:rsidRDefault="00B86404">
      <w:pPr>
        <w:pStyle w:val="ConsPlusCell"/>
        <w:jc w:val="both"/>
      </w:pPr>
      <w:r>
        <w:t>│  Е132  │Индигокармин (INDIGOTINE)            │краситель        │</w:t>
      </w:r>
    </w:p>
    <w:p w:rsidR="00B86404" w:rsidRDefault="00B86404">
      <w:pPr>
        <w:pStyle w:val="ConsPlusCell"/>
        <w:jc w:val="both"/>
      </w:pPr>
      <w:r>
        <w:t>├────────┼─────────────────────────────────────┼─────────────────┤</w:t>
      </w:r>
    </w:p>
    <w:p w:rsidR="00B86404" w:rsidRDefault="00B86404">
      <w:pPr>
        <w:pStyle w:val="ConsPlusCell"/>
        <w:jc w:val="both"/>
      </w:pPr>
      <w:r>
        <w:t>│  Е133  │Синий блестящий FCF, бриллиантовый   │краситель        │</w:t>
      </w:r>
    </w:p>
    <w:p w:rsidR="00B86404" w:rsidRDefault="00B86404">
      <w:pPr>
        <w:pStyle w:val="ConsPlusCell"/>
        <w:jc w:val="both"/>
      </w:pPr>
      <w:r>
        <w:t>│        │голубой FCF                          │                 │</w:t>
      </w:r>
    </w:p>
    <w:p w:rsidR="00B86404" w:rsidRDefault="00B86404">
      <w:pPr>
        <w:pStyle w:val="ConsPlusCell"/>
        <w:jc w:val="both"/>
      </w:pPr>
      <w:r>
        <w:t>│        │(BRILLIANT BLUE FCF)                 │                 │</w:t>
      </w:r>
    </w:p>
    <w:p w:rsidR="00B86404" w:rsidRDefault="00B86404">
      <w:pPr>
        <w:pStyle w:val="ConsPlusCell"/>
        <w:jc w:val="both"/>
      </w:pPr>
      <w:r>
        <w:t>├────────┼─────────────────────────────────────┼─────────────────┤</w:t>
      </w:r>
    </w:p>
    <w:p w:rsidR="00B86404" w:rsidRDefault="00B86404">
      <w:pPr>
        <w:pStyle w:val="ConsPlusCell"/>
        <w:jc w:val="both"/>
      </w:pPr>
      <w:r>
        <w:t>│  Е140  │Хлорофилл (CHLOROPHYLL)              │краситель        │</w:t>
      </w:r>
    </w:p>
    <w:p w:rsidR="00B86404" w:rsidRDefault="00B86404">
      <w:pPr>
        <w:pStyle w:val="ConsPlusCell"/>
        <w:jc w:val="both"/>
      </w:pPr>
      <w:r>
        <w:t>├────────┼─────────────────────────────────────┼─────────────────┤</w:t>
      </w:r>
    </w:p>
    <w:p w:rsidR="00B86404" w:rsidRDefault="00B86404">
      <w:pPr>
        <w:pStyle w:val="ConsPlusCell"/>
        <w:jc w:val="both"/>
      </w:pPr>
      <w:r>
        <w:t>│  Е141  │Хлорофилла медные комплексы          │краситель        │</w:t>
      </w:r>
    </w:p>
    <w:p w:rsidR="00B86404" w:rsidRDefault="00B86404">
      <w:pPr>
        <w:pStyle w:val="ConsPlusCell"/>
        <w:jc w:val="both"/>
      </w:pPr>
      <w:r>
        <w:t>│        │(COPPER CHLOROPHYLLS)                │                 │</w:t>
      </w:r>
    </w:p>
    <w:p w:rsidR="00B86404" w:rsidRDefault="00B86404">
      <w:pPr>
        <w:pStyle w:val="ConsPlusCell"/>
        <w:jc w:val="both"/>
      </w:pPr>
      <w:r>
        <w:t>│        │(i) Хлорофилла комплекс медный       │                 │</w:t>
      </w:r>
    </w:p>
    <w:p w:rsidR="00B86404" w:rsidRDefault="00B86404">
      <w:pPr>
        <w:pStyle w:val="ConsPlusCell"/>
        <w:jc w:val="both"/>
      </w:pPr>
      <w:r>
        <w:t>│        │(Chlorophyll copper complex)         │                 │</w:t>
      </w:r>
    </w:p>
    <w:p w:rsidR="00B86404" w:rsidRDefault="00B86404">
      <w:pPr>
        <w:pStyle w:val="ConsPlusCell"/>
        <w:jc w:val="both"/>
      </w:pPr>
      <w:r>
        <w:t>│        │(ii) Медного комплекса хлорофиллина  │                 │</w:t>
      </w:r>
    </w:p>
    <w:p w:rsidR="00B86404" w:rsidRDefault="00B86404">
      <w:pPr>
        <w:pStyle w:val="ConsPlusCell"/>
        <w:jc w:val="both"/>
      </w:pPr>
      <w:r>
        <w:t>│        │натриевая и калиевая соли            │                 │</w:t>
      </w:r>
    </w:p>
    <w:p w:rsidR="00B86404" w:rsidRDefault="00B86404">
      <w:pPr>
        <w:pStyle w:val="ConsPlusCell"/>
        <w:jc w:val="both"/>
      </w:pPr>
      <w:r>
        <w:t>│        │(Chlorophyllin copper complex, sodium│                 │</w:t>
      </w:r>
    </w:p>
    <w:p w:rsidR="00B86404" w:rsidRDefault="00B86404">
      <w:pPr>
        <w:pStyle w:val="ConsPlusCell"/>
        <w:jc w:val="both"/>
      </w:pPr>
      <w:r>
        <w:t>│        │and potassium salts)                 │                 │</w:t>
      </w:r>
    </w:p>
    <w:p w:rsidR="00B86404" w:rsidRDefault="00B86404">
      <w:pPr>
        <w:pStyle w:val="ConsPlusCell"/>
        <w:jc w:val="both"/>
      </w:pPr>
      <w:r>
        <w:t>├────────┼─────────────────────────────────────┼─────────────────┤</w:t>
      </w:r>
    </w:p>
    <w:p w:rsidR="00B86404" w:rsidRDefault="00B86404">
      <w:pPr>
        <w:pStyle w:val="ConsPlusCell"/>
        <w:jc w:val="both"/>
      </w:pPr>
      <w:r>
        <w:t>│  Е142  │Зеленый S (GREEN S)                  │краситель        │</w:t>
      </w:r>
    </w:p>
    <w:p w:rsidR="00B86404" w:rsidRDefault="00B86404">
      <w:pPr>
        <w:pStyle w:val="ConsPlusCell"/>
        <w:jc w:val="both"/>
      </w:pPr>
      <w:r>
        <w:t>├────────┼─────────────────────────────────────┼─────────────────┤</w:t>
      </w:r>
    </w:p>
    <w:p w:rsidR="00B86404" w:rsidRDefault="00B86404">
      <w:pPr>
        <w:pStyle w:val="ConsPlusCell"/>
        <w:jc w:val="both"/>
      </w:pPr>
      <w:r>
        <w:t>│  Е143  │Зеленый прочный FCF                  │краситель        │</w:t>
      </w:r>
    </w:p>
    <w:p w:rsidR="00B86404" w:rsidRDefault="00B86404">
      <w:pPr>
        <w:pStyle w:val="ConsPlusCell"/>
        <w:jc w:val="both"/>
      </w:pPr>
      <w:r>
        <w:t>│        │(FAST GREEN FCF)                     │                 │</w:t>
      </w:r>
    </w:p>
    <w:p w:rsidR="00B86404" w:rsidRDefault="00B86404">
      <w:pPr>
        <w:pStyle w:val="ConsPlusCell"/>
        <w:jc w:val="both"/>
      </w:pPr>
      <w:r>
        <w:t>├────────┼─────────────────────────────────────┼─────────────────┤</w:t>
      </w:r>
    </w:p>
    <w:p w:rsidR="00B86404" w:rsidRDefault="00B86404">
      <w:pPr>
        <w:pStyle w:val="ConsPlusCell"/>
        <w:jc w:val="both"/>
      </w:pPr>
      <w:r>
        <w:t>│  Е150a │Сахарный колер I простой             │краситель        │</w:t>
      </w:r>
    </w:p>
    <w:p w:rsidR="00B86404" w:rsidRDefault="00B86404">
      <w:pPr>
        <w:pStyle w:val="ConsPlusCell"/>
        <w:jc w:val="both"/>
      </w:pPr>
      <w:r>
        <w:t>│        │(CARAMEL I - Plain)                  │                 │</w:t>
      </w:r>
    </w:p>
    <w:p w:rsidR="00B86404" w:rsidRDefault="00B86404">
      <w:pPr>
        <w:pStyle w:val="ConsPlusCell"/>
        <w:jc w:val="both"/>
      </w:pPr>
      <w:r>
        <w:t>├────────┼─────────────────────────────────────┼─────────────────┤</w:t>
      </w:r>
    </w:p>
    <w:p w:rsidR="00B86404" w:rsidRDefault="00B86404">
      <w:pPr>
        <w:pStyle w:val="ConsPlusCell"/>
        <w:jc w:val="both"/>
      </w:pPr>
      <w:r>
        <w:t>│  Е150b │Сахарный колер II, полученный по     │краситель        │</w:t>
      </w:r>
    </w:p>
    <w:p w:rsidR="00B86404" w:rsidRDefault="00B86404">
      <w:pPr>
        <w:pStyle w:val="ConsPlusCell"/>
        <w:jc w:val="both"/>
      </w:pPr>
      <w:r>
        <w:t>│        │"щелочно-сульфитной" технологии      │                 │</w:t>
      </w:r>
    </w:p>
    <w:p w:rsidR="00B86404" w:rsidRDefault="00B86404">
      <w:pPr>
        <w:pStyle w:val="ConsPlusCell"/>
        <w:jc w:val="both"/>
      </w:pPr>
      <w:r>
        <w:t>│        │(CARAMEL II - Caustic sulphite pro-  │                 │</w:t>
      </w:r>
    </w:p>
    <w:p w:rsidR="00B86404" w:rsidRDefault="00B86404">
      <w:pPr>
        <w:pStyle w:val="ConsPlusCell"/>
        <w:jc w:val="both"/>
      </w:pPr>
      <w:r>
        <w:t>│        │cess)                                │                 │</w:t>
      </w:r>
    </w:p>
    <w:p w:rsidR="00B86404" w:rsidRDefault="00B86404">
      <w:pPr>
        <w:pStyle w:val="ConsPlusCell"/>
        <w:jc w:val="both"/>
      </w:pPr>
      <w:r>
        <w:t>├────────┼─────────────────────────────────────┼─────────────────┤</w:t>
      </w:r>
    </w:p>
    <w:p w:rsidR="00B86404" w:rsidRDefault="00B86404">
      <w:pPr>
        <w:pStyle w:val="ConsPlusCell"/>
        <w:jc w:val="both"/>
      </w:pPr>
      <w:r>
        <w:t>│  Е150с │Сахарный колер III, полученный по    │краситель        │</w:t>
      </w:r>
    </w:p>
    <w:p w:rsidR="00B86404" w:rsidRDefault="00B86404">
      <w:pPr>
        <w:pStyle w:val="ConsPlusCell"/>
        <w:jc w:val="both"/>
      </w:pPr>
      <w:r>
        <w:t>│        │"аммиачной" технологии               │                 │</w:t>
      </w:r>
    </w:p>
    <w:p w:rsidR="00B86404" w:rsidRDefault="00B86404">
      <w:pPr>
        <w:pStyle w:val="ConsPlusCell"/>
        <w:jc w:val="both"/>
      </w:pPr>
      <w:r>
        <w:t>│        │(CARAMEL III - Ammonia process)      │                 │</w:t>
      </w:r>
    </w:p>
    <w:p w:rsidR="00B86404" w:rsidRDefault="00B86404">
      <w:pPr>
        <w:pStyle w:val="ConsPlusCell"/>
        <w:jc w:val="both"/>
      </w:pPr>
      <w:r>
        <w:t>├────────┼─────────────────────────────────────┼─────────────────┤</w:t>
      </w:r>
    </w:p>
    <w:p w:rsidR="00B86404" w:rsidRDefault="00B86404">
      <w:pPr>
        <w:pStyle w:val="ConsPlusCell"/>
        <w:jc w:val="both"/>
      </w:pPr>
      <w:r>
        <w:t>│  Е150d │Сахарный колер IV, полученный по "ам-│краситель        │</w:t>
      </w:r>
    </w:p>
    <w:p w:rsidR="00B86404" w:rsidRDefault="00B86404">
      <w:pPr>
        <w:pStyle w:val="ConsPlusCell"/>
        <w:jc w:val="both"/>
      </w:pPr>
      <w:r>
        <w:t>│        │миачно-сульфитной" технологии        │                 │</w:t>
      </w:r>
    </w:p>
    <w:p w:rsidR="00B86404" w:rsidRDefault="00B86404">
      <w:pPr>
        <w:pStyle w:val="ConsPlusCell"/>
        <w:jc w:val="both"/>
      </w:pPr>
      <w:r>
        <w:t>│        │(CARAMEL IV - Ammonia-sulphite pro-  │                 │</w:t>
      </w:r>
    </w:p>
    <w:p w:rsidR="00B86404" w:rsidRDefault="00B86404">
      <w:pPr>
        <w:pStyle w:val="ConsPlusCell"/>
        <w:jc w:val="both"/>
      </w:pPr>
      <w:r>
        <w:t>│        │cess)                                │                 │</w:t>
      </w:r>
    </w:p>
    <w:p w:rsidR="00B86404" w:rsidRDefault="00B86404">
      <w:pPr>
        <w:pStyle w:val="ConsPlusCell"/>
        <w:jc w:val="both"/>
      </w:pPr>
      <w:r>
        <w:t>├────────┼─────────────────────────────────────┼─────────────────┤</w:t>
      </w:r>
    </w:p>
    <w:p w:rsidR="00B86404" w:rsidRDefault="00B86404">
      <w:pPr>
        <w:pStyle w:val="ConsPlusCell"/>
        <w:jc w:val="both"/>
      </w:pPr>
      <w:r>
        <w:t>│  Е151  │Черный блестящий PN, бриллиантовый   │краситель        │</w:t>
      </w:r>
    </w:p>
    <w:p w:rsidR="00B86404" w:rsidRDefault="00B86404">
      <w:pPr>
        <w:pStyle w:val="ConsPlusCell"/>
        <w:jc w:val="both"/>
      </w:pPr>
      <w:r>
        <w:t>│        │черный PN                            │                 │</w:t>
      </w:r>
    </w:p>
    <w:p w:rsidR="00B86404" w:rsidRDefault="00B86404">
      <w:pPr>
        <w:pStyle w:val="ConsPlusCell"/>
        <w:jc w:val="both"/>
      </w:pPr>
      <w:r>
        <w:t>│        │(BRILLIANT BLACK PN)                 │                 │</w:t>
      </w:r>
    </w:p>
    <w:p w:rsidR="00B86404" w:rsidRDefault="00B86404">
      <w:pPr>
        <w:pStyle w:val="ConsPlusCell"/>
        <w:jc w:val="both"/>
      </w:pPr>
      <w:r>
        <w:t>├────────┼─────────────────────────────────────┼─────────────────┤</w:t>
      </w:r>
    </w:p>
    <w:p w:rsidR="00B86404" w:rsidRDefault="00B86404">
      <w:pPr>
        <w:pStyle w:val="ConsPlusCell"/>
        <w:jc w:val="both"/>
      </w:pPr>
      <w:r>
        <w:t xml:space="preserve">│  Е152  │Исключено.   -    </w:t>
      </w:r>
      <w:hyperlink r:id="rId27" w:history="1">
        <w:r>
          <w:rPr>
            <w:color w:val="0000FF"/>
          </w:rPr>
          <w:t>Дополнения  и  изменения  N  3</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23.12.2010 N 168         │                 │</w:t>
      </w:r>
    </w:p>
    <w:p w:rsidR="00B86404" w:rsidRDefault="00B86404">
      <w:pPr>
        <w:pStyle w:val="ConsPlusCell"/>
        <w:jc w:val="both"/>
      </w:pPr>
      <w:r>
        <w:t>├────────┼─────────────────────────────────────┼─────────────────┤</w:t>
      </w:r>
    </w:p>
    <w:p w:rsidR="00B86404" w:rsidRDefault="00B86404">
      <w:pPr>
        <w:pStyle w:val="ConsPlusCell"/>
        <w:jc w:val="both"/>
      </w:pPr>
      <w:r>
        <w:t>│  Е153  │Уголь растительный                   │краситель        │</w:t>
      </w:r>
    </w:p>
    <w:p w:rsidR="00B86404" w:rsidRDefault="00B86404">
      <w:pPr>
        <w:pStyle w:val="ConsPlusCell"/>
        <w:jc w:val="both"/>
      </w:pPr>
      <w:r>
        <w:t>│        │(VEGETABLE CARBON)                   │                 │</w:t>
      </w:r>
    </w:p>
    <w:p w:rsidR="00B86404" w:rsidRDefault="00B86404">
      <w:pPr>
        <w:pStyle w:val="ConsPlusCell"/>
        <w:jc w:val="both"/>
      </w:pPr>
      <w:r>
        <w:t>├────────┼─────────────────────────────────────┼─────────────────┤</w:t>
      </w:r>
    </w:p>
    <w:p w:rsidR="00B86404" w:rsidRDefault="00B86404">
      <w:pPr>
        <w:pStyle w:val="ConsPlusCell"/>
        <w:jc w:val="both"/>
      </w:pPr>
      <w:r>
        <w:t>│  Е155  │Коричневый HT (BROWN HT)             │краситель        │</w:t>
      </w:r>
    </w:p>
    <w:p w:rsidR="00B86404" w:rsidRDefault="00B86404">
      <w:pPr>
        <w:pStyle w:val="ConsPlusCell"/>
        <w:jc w:val="both"/>
      </w:pPr>
      <w:r>
        <w:t>├────────┼─────────────────────────────────────┼─────────────────┤</w:t>
      </w:r>
    </w:p>
    <w:p w:rsidR="00B86404" w:rsidRDefault="00B86404">
      <w:pPr>
        <w:pStyle w:val="ConsPlusCell"/>
        <w:jc w:val="both"/>
      </w:pPr>
      <w:r>
        <w:t>│  Е160a │Каротины (CAROTENES)                 │краситель        │</w:t>
      </w:r>
    </w:p>
    <w:p w:rsidR="00B86404" w:rsidRDefault="00B86404">
      <w:pPr>
        <w:pStyle w:val="ConsPlusCell"/>
        <w:jc w:val="both"/>
      </w:pPr>
      <w:r>
        <w:t xml:space="preserve">│(в  ред.   </w:t>
      </w:r>
      <w:hyperlink r:id="rId28" w:history="1">
        <w:r>
          <w:rPr>
            <w:color w:val="0000FF"/>
          </w:rPr>
          <w:t>Дополнений  и  изменений  N  3</w:t>
        </w:r>
      </w:hyperlink>
      <w:r>
        <w:t>,  утв.  Постановлением│</w:t>
      </w:r>
    </w:p>
    <w:p w:rsidR="00B86404" w:rsidRDefault="00B86404">
      <w:pPr>
        <w:pStyle w:val="ConsPlusCell"/>
        <w:jc w:val="both"/>
      </w:pPr>
      <w:r>
        <w:lastRenderedPageBreak/>
        <w:t>│Главного     государственного     санитарного      врача      РФ│</w:t>
      </w:r>
    </w:p>
    <w:p w:rsidR="00B86404" w:rsidRDefault="00B86404">
      <w:pPr>
        <w:pStyle w:val="ConsPlusCell"/>
        <w:jc w:val="both"/>
      </w:pPr>
      <w:r>
        <w:t>│от 23.12.2010 N 168)                          │                 │</w:t>
      </w:r>
    </w:p>
    <w:p w:rsidR="00B86404" w:rsidRDefault="00B86404">
      <w:pPr>
        <w:pStyle w:val="ConsPlusCell"/>
        <w:jc w:val="both"/>
      </w:pPr>
      <w:r>
        <w:t>├────────┼─────────────────────────────────────┼─────────────────┤</w:t>
      </w:r>
    </w:p>
    <w:p w:rsidR="00B86404" w:rsidRDefault="00B86404">
      <w:pPr>
        <w:pStyle w:val="ConsPlusCell"/>
        <w:jc w:val="both"/>
      </w:pPr>
      <w:r>
        <w:t>│  Е160b │Аннато экстракты (ANNATO EXTRACTS)   │краситель        │</w:t>
      </w:r>
    </w:p>
    <w:p w:rsidR="00B86404" w:rsidRDefault="00B86404">
      <w:pPr>
        <w:pStyle w:val="ConsPlusCell"/>
        <w:jc w:val="both"/>
      </w:pPr>
      <w:r>
        <w:t>├────────┼─────────────────────────────────────┼─────────────────┤</w:t>
      </w:r>
    </w:p>
    <w:p w:rsidR="00B86404" w:rsidRDefault="00B86404">
      <w:pPr>
        <w:pStyle w:val="ConsPlusCell"/>
        <w:jc w:val="both"/>
      </w:pPr>
      <w:r>
        <w:t>│  Е160с │Маслосмолы паприки                   │краситель        │</w:t>
      </w:r>
    </w:p>
    <w:p w:rsidR="00B86404" w:rsidRDefault="00B86404">
      <w:pPr>
        <w:pStyle w:val="ConsPlusCell"/>
        <w:jc w:val="both"/>
      </w:pPr>
      <w:r>
        <w:t>│        │(PAPRIKA OLEORESINS)                 │                 │</w:t>
      </w:r>
    </w:p>
    <w:p w:rsidR="00B86404" w:rsidRDefault="00B86404">
      <w:pPr>
        <w:pStyle w:val="ConsPlusCell"/>
        <w:jc w:val="both"/>
      </w:pPr>
      <w:r>
        <w:t>├────────┼─────────────────────────────────────┼─────────────────┤</w:t>
      </w:r>
    </w:p>
    <w:p w:rsidR="00B86404" w:rsidRDefault="00B86404">
      <w:pPr>
        <w:pStyle w:val="ConsPlusCell"/>
        <w:jc w:val="both"/>
      </w:pPr>
      <w:r>
        <w:t>│  Е160d │Ликопин (LYCOPENE)                   │краситель        │</w:t>
      </w:r>
    </w:p>
    <w:p w:rsidR="00B86404" w:rsidRDefault="00B86404">
      <w:pPr>
        <w:pStyle w:val="ConsPlusCell"/>
        <w:jc w:val="both"/>
      </w:pPr>
      <w:r>
        <w:t>├────────┼─────────────────────────────────────┼─────────────────┤</w:t>
      </w:r>
    </w:p>
    <w:p w:rsidR="00B86404" w:rsidRDefault="00B86404">
      <w:pPr>
        <w:pStyle w:val="ConsPlusCell"/>
        <w:jc w:val="both"/>
      </w:pPr>
      <w:r>
        <w:t>│  Е160e │бета-Апокаротиновый альдегид         │краситель        │</w:t>
      </w:r>
    </w:p>
    <w:p w:rsidR="00B86404" w:rsidRDefault="00B86404">
      <w:pPr>
        <w:pStyle w:val="ConsPlusCell"/>
        <w:jc w:val="both"/>
      </w:pPr>
      <w:r>
        <w:t>│        │(BETA-APO-CAROTENAL)                 │                 │</w:t>
      </w:r>
    </w:p>
    <w:p w:rsidR="00B86404" w:rsidRDefault="00B86404">
      <w:pPr>
        <w:pStyle w:val="ConsPlusCell"/>
        <w:jc w:val="both"/>
      </w:pPr>
      <w:r>
        <w:t>├────────┼─────────────────────────────────────┼─────────────────┤</w:t>
      </w:r>
    </w:p>
    <w:p w:rsidR="00B86404" w:rsidRDefault="00B86404">
      <w:pPr>
        <w:pStyle w:val="ConsPlusCell"/>
        <w:jc w:val="both"/>
      </w:pPr>
      <w:r>
        <w:t>│  Е160f │бета-Апо-8-каротиновой кислоты       │краситель        │</w:t>
      </w:r>
    </w:p>
    <w:p w:rsidR="00B86404" w:rsidRDefault="00B86404">
      <w:pPr>
        <w:pStyle w:val="ConsPlusCell"/>
        <w:jc w:val="both"/>
      </w:pPr>
      <w:r>
        <w:t>│        │метиловый или этиловый эфиры         │                 │</w:t>
      </w:r>
    </w:p>
    <w:p w:rsidR="00B86404" w:rsidRDefault="00B86404">
      <w:pPr>
        <w:pStyle w:val="ConsPlusCell"/>
        <w:jc w:val="both"/>
      </w:pPr>
      <w:r>
        <w:t>│        │(BETA-APO-8'-CAROTENOIC ACID,        │                 │</w:t>
      </w:r>
    </w:p>
    <w:p w:rsidR="00B86404" w:rsidRDefault="00B86404">
      <w:pPr>
        <w:pStyle w:val="ConsPlusCell"/>
        <w:jc w:val="both"/>
      </w:pPr>
      <w:r>
        <w:t>│        │METHYL OR ETHYL ESTER)               │                 │</w:t>
      </w:r>
    </w:p>
    <w:p w:rsidR="00B86404" w:rsidRDefault="00B86404">
      <w:pPr>
        <w:pStyle w:val="ConsPlusCell"/>
        <w:jc w:val="both"/>
      </w:pPr>
      <w:r>
        <w:t>├────────┼─────────────────────────────────────┼─────────────────┤</w:t>
      </w:r>
    </w:p>
    <w:p w:rsidR="00B86404" w:rsidRDefault="00B86404">
      <w:pPr>
        <w:pStyle w:val="ConsPlusCell"/>
        <w:jc w:val="both"/>
      </w:pPr>
      <w:r>
        <w:t xml:space="preserve">│  Е161а │Исключено.   -    </w:t>
      </w:r>
      <w:hyperlink r:id="rId29" w:history="1">
        <w:r>
          <w:rPr>
            <w:color w:val="0000FF"/>
          </w:rPr>
          <w:t>Дополнения  и  изменения  N  1</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26.05.2008 N 32          │                 │</w:t>
      </w:r>
    </w:p>
    <w:p w:rsidR="00B86404" w:rsidRDefault="00B86404">
      <w:pPr>
        <w:pStyle w:val="ConsPlusCell"/>
        <w:jc w:val="both"/>
      </w:pPr>
      <w:r>
        <w:t>├────────┼─────────────────────────────────────┼─────────────────┤</w:t>
      </w:r>
    </w:p>
    <w:p w:rsidR="00B86404" w:rsidRDefault="00B86404">
      <w:pPr>
        <w:pStyle w:val="ConsPlusCell"/>
        <w:jc w:val="both"/>
      </w:pPr>
      <w:r>
        <w:t>│  Е161b │Лютеин (LUTEIN)                      │краситель        │</w:t>
      </w:r>
    </w:p>
    <w:p w:rsidR="00B86404" w:rsidRDefault="00B86404">
      <w:pPr>
        <w:pStyle w:val="ConsPlusCell"/>
        <w:jc w:val="both"/>
      </w:pPr>
      <w:r>
        <w:t>├────────┼─────────────────────────────────────┼─────────────────┤</w:t>
      </w:r>
    </w:p>
    <w:p w:rsidR="00B86404" w:rsidRDefault="00B86404">
      <w:pPr>
        <w:pStyle w:val="ConsPlusCell"/>
        <w:jc w:val="both"/>
      </w:pPr>
      <w:r>
        <w:t xml:space="preserve">│  Е161с │Исключено.   -    </w:t>
      </w:r>
      <w:hyperlink r:id="rId30" w:history="1">
        <w:r>
          <w:rPr>
            <w:color w:val="0000FF"/>
          </w:rPr>
          <w:t>Дополнения  и  изменения  N  1</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26.05.2008 N 32          │                 │</w:t>
      </w:r>
    </w:p>
    <w:p w:rsidR="00B86404" w:rsidRDefault="00B86404">
      <w:pPr>
        <w:pStyle w:val="ConsPlusCell"/>
        <w:jc w:val="both"/>
      </w:pPr>
      <w:r>
        <w:t>├────────┼─────────────────────────────────────┼─────────────────┤</w:t>
      </w:r>
    </w:p>
    <w:p w:rsidR="00B86404" w:rsidRDefault="00B86404">
      <w:pPr>
        <w:pStyle w:val="ConsPlusCell"/>
        <w:jc w:val="both"/>
      </w:pPr>
      <w:r>
        <w:t xml:space="preserve">│  Е161d │Исключено.   -    </w:t>
      </w:r>
      <w:hyperlink r:id="rId31" w:history="1">
        <w:r>
          <w:rPr>
            <w:color w:val="0000FF"/>
          </w:rPr>
          <w:t>Дополнения  и  изменения  N  1</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26.05.2008 N 32          │                 │</w:t>
      </w:r>
    </w:p>
    <w:p w:rsidR="00B86404" w:rsidRDefault="00B86404">
      <w:pPr>
        <w:pStyle w:val="ConsPlusCell"/>
        <w:jc w:val="both"/>
      </w:pPr>
      <w:r>
        <w:t>├────────┼─────────────────────────────────────┼─────────────────┤</w:t>
      </w:r>
    </w:p>
    <w:p w:rsidR="00B86404" w:rsidRDefault="00B86404">
      <w:pPr>
        <w:pStyle w:val="ConsPlusCell"/>
        <w:jc w:val="both"/>
      </w:pPr>
      <w:r>
        <w:t xml:space="preserve">│  Е161e │Исключено.   -    </w:t>
      </w:r>
      <w:hyperlink r:id="rId32" w:history="1">
        <w:r>
          <w:rPr>
            <w:color w:val="0000FF"/>
          </w:rPr>
          <w:t>Дополнения  и  изменения  N  1</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26.05.2008 N 32          │                 │</w:t>
      </w:r>
    </w:p>
    <w:p w:rsidR="00B86404" w:rsidRDefault="00B86404">
      <w:pPr>
        <w:pStyle w:val="ConsPlusCell"/>
        <w:jc w:val="both"/>
      </w:pPr>
      <w:r>
        <w:t>├────────┼─────────────────────────────────────┼─────────────────┤</w:t>
      </w:r>
    </w:p>
    <w:p w:rsidR="00B86404" w:rsidRDefault="00B86404">
      <w:pPr>
        <w:pStyle w:val="ConsPlusCell"/>
        <w:jc w:val="both"/>
      </w:pPr>
      <w:r>
        <w:t xml:space="preserve">│  Е161f │Исключено.   -    </w:t>
      </w:r>
      <w:hyperlink r:id="rId33" w:history="1">
        <w:r>
          <w:rPr>
            <w:color w:val="0000FF"/>
          </w:rPr>
          <w:t>Дополнения  и  изменения  N  1</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26.05.2008 N 32          │                 │</w:t>
      </w:r>
    </w:p>
    <w:p w:rsidR="00B86404" w:rsidRDefault="00B86404">
      <w:pPr>
        <w:pStyle w:val="ConsPlusCell"/>
        <w:jc w:val="both"/>
      </w:pPr>
      <w:r>
        <w:t>├────────┼─────────────────────────────────────┼─────────────────┤</w:t>
      </w:r>
    </w:p>
    <w:p w:rsidR="00B86404" w:rsidRDefault="00B86404">
      <w:pPr>
        <w:pStyle w:val="ConsPlusCell"/>
        <w:jc w:val="both"/>
      </w:pPr>
      <w:r>
        <w:t>│  Е161g │Кантаксантин (CANTHAXANTHIN)         │краситель        │</w:t>
      </w:r>
    </w:p>
    <w:p w:rsidR="00B86404" w:rsidRDefault="00B86404">
      <w:pPr>
        <w:pStyle w:val="ConsPlusCell"/>
        <w:jc w:val="both"/>
      </w:pPr>
      <w:r>
        <w:t>├────────┼─────────────────────────────────────┼─────────────────┤</w:t>
      </w:r>
    </w:p>
    <w:p w:rsidR="00B86404" w:rsidRDefault="00B86404">
      <w:pPr>
        <w:pStyle w:val="ConsPlusCell"/>
        <w:jc w:val="both"/>
      </w:pPr>
      <w:r>
        <w:t>│  Е162  │Красный свекольный (ВЕЕТ RED)        │краситель        │</w:t>
      </w:r>
    </w:p>
    <w:p w:rsidR="00B86404" w:rsidRDefault="00B86404">
      <w:pPr>
        <w:pStyle w:val="ConsPlusCell"/>
        <w:jc w:val="both"/>
      </w:pPr>
      <w:r>
        <w:t>├────────┼─────────────────────────────────────┼─────────────────┤</w:t>
      </w:r>
    </w:p>
    <w:p w:rsidR="00B86404" w:rsidRDefault="00B86404">
      <w:pPr>
        <w:pStyle w:val="ConsPlusCell"/>
        <w:jc w:val="both"/>
      </w:pPr>
      <w:r>
        <w:t>│  Е163  │Антоцианы (ANTHOCYANINS)             │краситель        │</w:t>
      </w:r>
    </w:p>
    <w:p w:rsidR="00B86404" w:rsidRDefault="00B86404">
      <w:pPr>
        <w:pStyle w:val="ConsPlusCell"/>
        <w:jc w:val="both"/>
      </w:pPr>
      <w:r>
        <w:t xml:space="preserve">│(в  ред.   </w:t>
      </w:r>
      <w:hyperlink r:id="rId34" w:history="1">
        <w:r>
          <w:rPr>
            <w:color w:val="0000FF"/>
          </w:rPr>
          <w:t>Дополнений  и  изменений  N  3</w:t>
        </w:r>
      </w:hyperlink>
      <w:r>
        <w:t>,  утв.  Постановлением│</w:t>
      </w:r>
    </w:p>
    <w:p w:rsidR="00B86404" w:rsidRDefault="00B86404">
      <w:pPr>
        <w:pStyle w:val="ConsPlusCell"/>
        <w:jc w:val="both"/>
      </w:pPr>
      <w:r>
        <w:t>│Главного     государственного     санитарного      врача      РФ│</w:t>
      </w:r>
    </w:p>
    <w:p w:rsidR="00B86404" w:rsidRDefault="00B86404">
      <w:pPr>
        <w:pStyle w:val="ConsPlusCell"/>
        <w:jc w:val="both"/>
      </w:pPr>
      <w:r>
        <w:t>│от 23.12.2010 N 168)                          │                 │</w:t>
      </w:r>
    </w:p>
    <w:p w:rsidR="00B86404" w:rsidRDefault="00B86404">
      <w:pPr>
        <w:pStyle w:val="ConsPlusCell"/>
        <w:jc w:val="both"/>
      </w:pPr>
      <w:r>
        <w:t>├────────┼─────────────────────────────────────┼─────────────────┤</w:t>
      </w:r>
    </w:p>
    <w:p w:rsidR="00B86404" w:rsidRDefault="00B86404">
      <w:pPr>
        <w:pStyle w:val="ConsPlusCell"/>
        <w:jc w:val="both"/>
      </w:pPr>
      <w:r>
        <w:t>│  Е170  │Карбонат кальция (CALCIUM CARBONATE) │краситель (пове- │</w:t>
      </w:r>
    </w:p>
    <w:p w:rsidR="00B86404" w:rsidRDefault="00B86404">
      <w:pPr>
        <w:pStyle w:val="ConsPlusCell"/>
        <w:jc w:val="both"/>
      </w:pPr>
      <w:r>
        <w:t>│        │                                     │рхностный), агент│</w:t>
      </w:r>
    </w:p>
    <w:p w:rsidR="00B86404" w:rsidRDefault="00B86404">
      <w:pPr>
        <w:pStyle w:val="ConsPlusCell"/>
        <w:jc w:val="both"/>
      </w:pPr>
      <w:r>
        <w:t>│        │                                     │антислеживающий, │</w:t>
      </w:r>
    </w:p>
    <w:p w:rsidR="00B86404" w:rsidRDefault="00B86404">
      <w:pPr>
        <w:pStyle w:val="ConsPlusCell"/>
        <w:jc w:val="both"/>
      </w:pPr>
      <w:r>
        <w:t>│        │                                     │стабилизатор, но-│</w:t>
      </w:r>
    </w:p>
    <w:p w:rsidR="00B86404" w:rsidRDefault="00B86404">
      <w:pPr>
        <w:pStyle w:val="ConsPlusCell"/>
        <w:jc w:val="both"/>
      </w:pPr>
      <w:r>
        <w:t>│        │                                     │ситель           │</w:t>
      </w:r>
    </w:p>
    <w:p w:rsidR="00B86404" w:rsidRDefault="00B86404">
      <w:pPr>
        <w:pStyle w:val="ConsPlusCell"/>
        <w:jc w:val="both"/>
      </w:pPr>
      <w:r>
        <w:t xml:space="preserve">│(в  ред.   </w:t>
      </w:r>
      <w:hyperlink r:id="rId35" w:history="1">
        <w:r>
          <w:rPr>
            <w:color w:val="0000FF"/>
          </w:rPr>
          <w:t>Дополнений  и  изменений  N  3</w:t>
        </w:r>
      </w:hyperlink>
      <w:r>
        <w:t>,  утв.  Постановлением│</w:t>
      </w:r>
    </w:p>
    <w:p w:rsidR="00B86404" w:rsidRDefault="00B86404">
      <w:pPr>
        <w:pStyle w:val="ConsPlusCell"/>
        <w:jc w:val="both"/>
      </w:pPr>
      <w:r>
        <w:t>│Главного     государственного     санитарного      врача      РФ│</w:t>
      </w:r>
    </w:p>
    <w:p w:rsidR="00B86404" w:rsidRDefault="00B86404">
      <w:pPr>
        <w:pStyle w:val="ConsPlusCell"/>
        <w:jc w:val="both"/>
      </w:pPr>
      <w:r>
        <w:t>│от 23.12.2010 N 168)                          │                 │</w:t>
      </w:r>
    </w:p>
    <w:p w:rsidR="00B86404" w:rsidRDefault="00B86404">
      <w:pPr>
        <w:pStyle w:val="ConsPlusCell"/>
        <w:jc w:val="both"/>
      </w:pPr>
      <w:r>
        <w:t>├────────┼─────────────────────────────────────┼─────────────────┤</w:t>
      </w:r>
    </w:p>
    <w:p w:rsidR="00B86404" w:rsidRDefault="00B86404">
      <w:pPr>
        <w:pStyle w:val="ConsPlusCell"/>
        <w:jc w:val="both"/>
      </w:pPr>
      <w:r>
        <w:t>│  Е171  │Диоксид титана (TITANIUM DIOXIDE)    │краситель        │</w:t>
      </w:r>
    </w:p>
    <w:p w:rsidR="00B86404" w:rsidRDefault="00B86404">
      <w:pPr>
        <w:pStyle w:val="ConsPlusCell"/>
        <w:jc w:val="both"/>
      </w:pPr>
      <w:r>
        <w:t>├────────┼─────────────────────────────────────┼─────────────────┤</w:t>
      </w:r>
    </w:p>
    <w:p w:rsidR="00B86404" w:rsidRDefault="00B86404">
      <w:pPr>
        <w:pStyle w:val="ConsPlusCell"/>
        <w:jc w:val="both"/>
      </w:pPr>
      <w:r>
        <w:t>│  Е172  │Оксиды и гидроксиды железа (IRON     │красители        │</w:t>
      </w:r>
    </w:p>
    <w:p w:rsidR="00B86404" w:rsidRPr="00B86404" w:rsidRDefault="00B86404">
      <w:pPr>
        <w:pStyle w:val="ConsPlusCell"/>
        <w:jc w:val="both"/>
        <w:rPr>
          <w:lang w:val="en-US"/>
        </w:rPr>
      </w:pPr>
      <w:r w:rsidRPr="00B86404">
        <w:rPr>
          <w:lang w:val="en-US"/>
        </w:rPr>
        <w:t>│        │OXIDES AND HYDROXIDES)               │                 │</w:t>
      </w:r>
    </w:p>
    <w:p w:rsidR="00B86404" w:rsidRDefault="00B86404">
      <w:pPr>
        <w:pStyle w:val="ConsPlusCell"/>
        <w:jc w:val="both"/>
      </w:pPr>
      <w:r w:rsidRPr="00B86404">
        <w:rPr>
          <w:lang w:val="en-US"/>
        </w:rPr>
        <w:t>│(</w:t>
      </w:r>
      <w:r>
        <w:t>в</w:t>
      </w:r>
      <w:r w:rsidRPr="00B86404">
        <w:rPr>
          <w:lang w:val="en-US"/>
        </w:rPr>
        <w:t xml:space="preserve">  </w:t>
      </w:r>
      <w:r>
        <w:t>ред</w:t>
      </w:r>
      <w:r w:rsidRPr="00B86404">
        <w:rPr>
          <w:lang w:val="en-US"/>
        </w:rPr>
        <w:t xml:space="preserve">.   </w:t>
      </w:r>
      <w:hyperlink r:id="rId36" w:history="1">
        <w:r>
          <w:rPr>
            <w:color w:val="0000FF"/>
          </w:rPr>
          <w:t>Дополнений  и  изменений  N  3</w:t>
        </w:r>
      </w:hyperlink>
      <w:r>
        <w:t>,  утв.  Постановлением│</w:t>
      </w:r>
    </w:p>
    <w:p w:rsidR="00B86404" w:rsidRDefault="00B86404">
      <w:pPr>
        <w:pStyle w:val="ConsPlusCell"/>
        <w:jc w:val="both"/>
      </w:pPr>
      <w:r>
        <w:t>│Главного     государственного     санитарного      врача      РФ│</w:t>
      </w:r>
    </w:p>
    <w:p w:rsidR="00B86404" w:rsidRDefault="00B86404">
      <w:pPr>
        <w:pStyle w:val="ConsPlusCell"/>
        <w:jc w:val="both"/>
      </w:pPr>
      <w:r>
        <w:lastRenderedPageBreak/>
        <w:t>│от 23.12.2010 N 168)                          │                 │</w:t>
      </w:r>
    </w:p>
    <w:p w:rsidR="00B86404" w:rsidRDefault="00B86404">
      <w:pPr>
        <w:pStyle w:val="ConsPlusCell"/>
        <w:jc w:val="both"/>
      </w:pPr>
      <w:r>
        <w:t>├────────┼─────────────────────────────────────┼─────────────────┤</w:t>
      </w:r>
    </w:p>
    <w:p w:rsidR="00B86404" w:rsidRDefault="00B86404">
      <w:pPr>
        <w:pStyle w:val="ConsPlusCell"/>
        <w:jc w:val="both"/>
      </w:pPr>
      <w:r>
        <w:t>│  Е174  │Серебро (SILVER)                     │краситель        │</w:t>
      </w:r>
    </w:p>
    <w:p w:rsidR="00B86404" w:rsidRDefault="00B86404">
      <w:pPr>
        <w:pStyle w:val="ConsPlusCell"/>
        <w:jc w:val="both"/>
      </w:pPr>
      <w:r>
        <w:t>├────────┼─────────────────────────────────────┼─────────────────┤</w:t>
      </w:r>
    </w:p>
    <w:p w:rsidR="00B86404" w:rsidRDefault="00B86404">
      <w:pPr>
        <w:pStyle w:val="ConsPlusCell"/>
        <w:jc w:val="both"/>
      </w:pPr>
      <w:r>
        <w:t>│  Е175  │Золото (GOLD)                        │краситель        │</w:t>
      </w:r>
    </w:p>
    <w:p w:rsidR="00B86404" w:rsidRDefault="00B86404">
      <w:pPr>
        <w:pStyle w:val="ConsPlusCell"/>
        <w:jc w:val="both"/>
      </w:pPr>
      <w:r>
        <w:t>├────────┼─────────────────────────────────────┼─────────────────┤</w:t>
      </w:r>
    </w:p>
    <w:p w:rsidR="00B86404" w:rsidRDefault="00B86404">
      <w:pPr>
        <w:pStyle w:val="ConsPlusCell"/>
        <w:jc w:val="both"/>
      </w:pPr>
      <w:r>
        <w:t>│  Е181  │Танины пищевые                       │краситель, эмуль-│</w:t>
      </w:r>
    </w:p>
    <w:p w:rsidR="00B86404" w:rsidRPr="00B86404" w:rsidRDefault="00B86404">
      <w:pPr>
        <w:pStyle w:val="ConsPlusCell"/>
        <w:jc w:val="both"/>
        <w:rPr>
          <w:lang w:val="en-US"/>
        </w:rPr>
      </w:pPr>
      <w:r w:rsidRPr="00B86404">
        <w:rPr>
          <w:lang w:val="en-US"/>
        </w:rPr>
        <w:t>│        │(TANNINS, FOOD GRADE)                │</w:t>
      </w:r>
      <w:r>
        <w:t>гатор</w:t>
      </w:r>
      <w:r w:rsidRPr="00B86404">
        <w:rPr>
          <w:lang w:val="en-US"/>
        </w:rPr>
        <w:t xml:space="preserve">, </w:t>
      </w:r>
      <w:r>
        <w:t>стабилиза</w:t>
      </w:r>
      <w:r w:rsidRPr="00B86404">
        <w:rPr>
          <w:lang w:val="en-US"/>
        </w:rPr>
        <w:t>-│</w:t>
      </w:r>
    </w:p>
    <w:p w:rsidR="00B86404" w:rsidRPr="00B86404" w:rsidRDefault="00B86404">
      <w:pPr>
        <w:pStyle w:val="ConsPlusCell"/>
        <w:jc w:val="both"/>
        <w:rPr>
          <w:lang w:val="en-US"/>
        </w:rPr>
      </w:pPr>
      <w:r w:rsidRPr="00B86404">
        <w:rPr>
          <w:lang w:val="en-US"/>
        </w:rPr>
        <w:t>│        │                                     │</w:t>
      </w:r>
      <w:r>
        <w:t>тор</w:t>
      </w:r>
      <w:r w:rsidRPr="00B86404">
        <w:rPr>
          <w:lang w:val="en-US"/>
        </w:rPr>
        <w:t xml:space="preserve">              │</w:t>
      </w:r>
    </w:p>
    <w:p w:rsidR="00B86404" w:rsidRPr="00B86404" w:rsidRDefault="00B86404">
      <w:pPr>
        <w:pStyle w:val="ConsPlusCell"/>
        <w:jc w:val="both"/>
        <w:rPr>
          <w:lang w:val="en-US"/>
        </w:rPr>
      </w:pPr>
      <w:r w:rsidRPr="00B86404">
        <w:rPr>
          <w:lang w:val="en-US"/>
        </w:rPr>
        <w:t>├────────┼─────────────────────────────────────┼─────────────────┤</w:t>
      </w:r>
    </w:p>
    <w:p w:rsidR="00B86404" w:rsidRPr="00B86404" w:rsidRDefault="00B86404">
      <w:pPr>
        <w:pStyle w:val="ConsPlusCell"/>
        <w:jc w:val="both"/>
        <w:rPr>
          <w:lang w:val="en-US"/>
        </w:rPr>
      </w:pPr>
      <w:r w:rsidRPr="00B86404">
        <w:rPr>
          <w:lang w:val="en-US"/>
        </w:rPr>
        <w:t xml:space="preserve">│  </w:t>
      </w:r>
      <w:r>
        <w:t>Е</w:t>
      </w:r>
      <w:r w:rsidRPr="00B86404">
        <w:rPr>
          <w:lang w:val="en-US"/>
        </w:rPr>
        <w:t>182  │</w:t>
      </w:r>
      <w:r>
        <w:t>Исключено</w:t>
      </w:r>
      <w:r w:rsidRPr="00B86404">
        <w:rPr>
          <w:lang w:val="en-US"/>
        </w:rPr>
        <w:t xml:space="preserve">.   -    </w:t>
      </w:r>
      <w:hyperlink r:id="rId37" w:history="1">
        <w:r>
          <w:rPr>
            <w:color w:val="0000FF"/>
          </w:rPr>
          <w:t>Дополнения</w:t>
        </w:r>
        <w:r w:rsidRPr="00B86404">
          <w:rPr>
            <w:color w:val="0000FF"/>
            <w:lang w:val="en-US"/>
          </w:rPr>
          <w:t xml:space="preserve">  </w:t>
        </w:r>
        <w:r>
          <w:rPr>
            <w:color w:val="0000FF"/>
          </w:rPr>
          <w:t>и</w:t>
        </w:r>
        <w:r w:rsidRPr="00B86404">
          <w:rPr>
            <w:color w:val="0000FF"/>
            <w:lang w:val="en-US"/>
          </w:rPr>
          <w:t xml:space="preserve">  </w:t>
        </w:r>
        <w:r>
          <w:rPr>
            <w:color w:val="0000FF"/>
          </w:rPr>
          <w:t>изменения</w:t>
        </w:r>
        <w:r w:rsidRPr="00B86404">
          <w:rPr>
            <w:color w:val="0000FF"/>
            <w:lang w:val="en-US"/>
          </w:rPr>
          <w:t xml:space="preserve">  N  1</w:t>
        </w:r>
      </w:hyperlink>
      <w:r w:rsidRPr="00B86404">
        <w:rPr>
          <w:lang w:val="en-US"/>
        </w:rPr>
        <w:t xml:space="preserve">,  </w:t>
      </w:r>
      <w:r>
        <w:t>утв</w:t>
      </w:r>
      <w:r w:rsidRPr="00B86404">
        <w:rPr>
          <w:lang w:val="en-US"/>
        </w:rPr>
        <w:t>.│</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26.05.2008 N 32          │                 │</w:t>
      </w:r>
    </w:p>
    <w:p w:rsidR="00B86404" w:rsidRDefault="00B86404">
      <w:pPr>
        <w:pStyle w:val="ConsPlusCell"/>
        <w:jc w:val="both"/>
      </w:pPr>
      <w:r>
        <w:t>├────────┼─────────────────────────────────────┼─────────────────┤</w:t>
      </w:r>
    </w:p>
    <w:p w:rsidR="00B86404" w:rsidRDefault="00B86404">
      <w:pPr>
        <w:pStyle w:val="ConsPlusCell"/>
        <w:jc w:val="both"/>
      </w:pPr>
      <w:r>
        <w:t>│  Е200  │Сорбиновая кислота (SORBIC ACID)     │консервант       │</w:t>
      </w:r>
    </w:p>
    <w:p w:rsidR="00B86404" w:rsidRDefault="00B86404">
      <w:pPr>
        <w:pStyle w:val="ConsPlusCell"/>
        <w:jc w:val="both"/>
      </w:pPr>
      <w:r>
        <w:t>├────────┼─────────────────────────────────────┼─────────────────┤</w:t>
      </w:r>
    </w:p>
    <w:p w:rsidR="00B86404" w:rsidRDefault="00B86404">
      <w:pPr>
        <w:pStyle w:val="ConsPlusCell"/>
        <w:jc w:val="both"/>
      </w:pPr>
      <w:r>
        <w:t>│  Е201  │Сорбат натрия                        │консервант       │</w:t>
      </w:r>
    </w:p>
    <w:p w:rsidR="00B86404" w:rsidRDefault="00B86404">
      <w:pPr>
        <w:pStyle w:val="ConsPlusCell"/>
        <w:jc w:val="both"/>
      </w:pPr>
      <w:r>
        <w:t>│        │(SODIUM SORBATE)                     │                 │</w:t>
      </w:r>
    </w:p>
    <w:p w:rsidR="00B86404" w:rsidRDefault="00B86404">
      <w:pPr>
        <w:pStyle w:val="ConsPlusCell"/>
        <w:jc w:val="both"/>
      </w:pPr>
      <w:r>
        <w:t>├────────┼─────────────────────────────────────┼─────────────────┤</w:t>
      </w:r>
    </w:p>
    <w:p w:rsidR="00B86404" w:rsidRDefault="00B86404">
      <w:pPr>
        <w:pStyle w:val="ConsPlusCell"/>
        <w:jc w:val="both"/>
      </w:pPr>
      <w:r>
        <w:t>│  Е202  │Сорбат калия (POTASSIUM SORBATE)     │консервант       │</w:t>
      </w:r>
    </w:p>
    <w:p w:rsidR="00B86404" w:rsidRDefault="00B86404">
      <w:pPr>
        <w:pStyle w:val="ConsPlusCell"/>
        <w:jc w:val="both"/>
      </w:pPr>
      <w:r>
        <w:t>├────────┼─────────────────────────────────────┼─────────────────┤</w:t>
      </w:r>
    </w:p>
    <w:p w:rsidR="00B86404" w:rsidRDefault="00B86404">
      <w:pPr>
        <w:pStyle w:val="ConsPlusCell"/>
        <w:jc w:val="both"/>
      </w:pPr>
      <w:r>
        <w:t>│  Е203  │Сорбат кальция (CALCIUM SORBATE)     │консервант       │</w:t>
      </w:r>
    </w:p>
    <w:p w:rsidR="00B86404" w:rsidRDefault="00B86404">
      <w:pPr>
        <w:pStyle w:val="ConsPlusCell"/>
        <w:jc w:val="both"/>
      </w:pPr>
      <w:r>
        <w:t>├────────┼─────────────────────────────────────┼─────────────────┤</w:t>
      </w:r>
    </w:p>
    <w:p w:rsidR="00B86404" w:rsidRDefault="00B86404">
      <w:pPr>
        <w:pStyle w:val="ConsPlusCell"/>
        <w:jc w:val="both"/>
      </w:pPr>
      <w:r>
        <w:t xml:space="preserve">│  Е209  │Исключено.   -    </w:t>
      </w:r>
      <w:hyperlink r:id="rId38" w:history="1">
        <w:r>
          <w:rPr>
            <w:color w:val="0000FF"/>
          </w:rPr>
          <w:t>Дополнения  и  изменения  N  1</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26.05.2008 N 32          │                 │</w:t>
      </w:r>
    </w:p>
    <w:p w:rsidR="00B86404" w:rsidRDefault="00B86404">
      <w:pPr>
        <w:pStyle w:val="ConsPlusCell"/>
        <w:jc w:val="both"/>
      </w:pPr>
      <w:r>
        <w:t>├────────┼─────────────────────────────────────┼─────────────────┤</w:t>
      </w:r>
    </w:p>
    <w:p w:rsidR="00B86404" w:rsidRDefault="00B86404">
      <w:pPr>
        <w:pStyle w:val="ConsPlusCell"/>
        <w:jc w:val="both"/>
      </w:pPr>
      <w:r>
        <w:t>│  Е210  │Бензойная кислота (BENZOIC ACID)     │консервант       │</w:t>
      </w:r>
    </w:p>
    <w:p w:rsidR="00B86404" w:rsidRDefault="00B86404">
      <w:pPr>
        <w:pStyle w:val="ConsPlusCell"/>
        <w:jc w:val="both"/>
      </w:pPr>
      <w:r>
        <w:t>├────────┼─────────────────────────────────────┼─────────────────┤</w:t>
      </w:r>
    </w:p>
    <w:p w:rsidR="00B86404" w:rsidRDefault="00B86404">
      <w:pPr>
        <w:pStyle w:val="ConsPlusCell"/>
        <w:jc w:val="both"/>
      </w:pPr>
      <w:r>
        <w:t>│  Е211  │Бензоат натрия (SODIUM BENZOATE)     │консервант       │</w:t>
      </w:r>
    </w:p>
    <w:p w:rsidR="00B86404" w:rsidRDefault="00B86404">
      <w:pPr>
        <w:pStyle w:val="ConsPlusCell"/>
        <w:jc w:val="both"/>
      </w:pPr>
      <w:r>
        <w:t>├────────┼─────────────────────────────────────┼─────────────────┤</w:t>
      </w:r>
    </w:p>
    <w:p w:rsidR="00B86404" w:rsidRDefault="00B86404">
      <w:pPr>
        <w:pStyle w:val="ConsPlusCell"/>
        <w:jc w:val="both"/>
      </w:pPr>
      <w:r>
        <w:t>│  Е212  │Бензоат калия (POTASSIUM BENZOATE)   │консервант       │</w:t>
      </w:r>
    </w:p>
    <w:p w:rsidR="00B86404" w:rsidRDefault="00B86404">
      <w:pPr>
        <w:pStyle w:val="ConsPlusCell"/>
        <w:jc w:val="both"/>
      </w:pPr>
      <w:r>
        <w:t>├────────┼─────────────────────────────────────┼─────────────────┤</w:t>
      </w:r>
    </w:p>
    <w:p w:rsidR="00B86404" w:rsidRDefault="00B86404">
      <w:pPr>
        <w:pStyle w:val="ConsPlusCell"/>
        <w:jc w:val="both"/>
      </w:pPr>
      <w:r>
        <w:t>│  Е213  │Бензоат кальция (CALCIUM BENZOATE)   │консервант       │</w:t>
      </w:r>
    </w:p>
    <w:p w:rsidR="00B86404" w:rsidRDefault="00B86404">
      <w:pPr>
        <w:pStyle w:val="ConsPlusCell"/>
        <w:jc w:val="both"/>
      </w:pPr>
      <w:r>
        <w:t>├────────┼─────────────────────────────────────┼─────────────────┤</w:t>
      </w:r>
    </w:p>
    <w:p w:rsidR="00B86404" w:rsidRDefault="00B86404">
      <w:pPr>
        <w:pStyle w:val="ConsPlusCell"/>
        <w:jc w:val="both"/>
      </w:pPr>
      <w:r>
        <w:t>│  Е214  │пара-Оксибензойной кислоты этиловый  │консервант       │</w:t>
      </w:r>
    </w:p>
    <w:p w:rsidR="00B86404" w:rsidRDefault="00B86404">
      <w:pPr>
        <w:pStyle w:val="ConsPlusCell"/>
        <w:jc w:val="both"/>
      </w:pPr>
      <w:r>
        <w:t>│        │эфир (ETHYL p-HYDROXYBENZOATE)       │                 │</w:t>
      </w:r>
    </w:p>
    <w:p w:rsidR="00B86404" w:rsidRDefault="00B86404">
      <w:pPr>
        <w:pStyle w:val="ConsPlusCell"/>
        <w:jc w:val="both"/>
      </w:pPr>
      <w:r>
        <w:t>├────────┼─────────────────────────────────────┼─────────────────┤</w:t>
      </w:r>
    </w:p>
    <w:p w:rsidR="00B86404" w:rsidRDefault="00B86404">
      <w:pPr>
        <w:pStyle w:val="ConsPlusCell"/>
        <w:jc w:val="both"/>
      </w:pPr>
      <w:r>
        <w:t>│  Е215  │пара-Оксибензойной кислоты этилового │консервант       │</w:t>
      </w:r>
    </w:p>
    <w:p w:rsidR="00B86404" w:rsidRDefault="00B86404">
      <w:pPr>
        <w:pStyle w:val="ConsPlusCell"/>
        <w:jc w:val="both"/>
      </w:pPr>
      <w:r>
        <w:t>│        │эфира натриевая соль                 │                 │</w:t>
      </w:r>
    </w:p>
    <w:p w:rsidR="00B86404" w:rsidRDefault="00B86404">
      <w:pPr>
        <w:pStyle w:val="ConsPlusCell"/>
        <w:jc w:val="both"/>
      </w:pPr>
      <w:r>
        <w:t>│        │(SODIUM ETHYL р-HYDROXYBENZOATE)     │                 │</w:t>
      </w:r>
    </w:p>
    <w:p w:rsidR="00B86404" w:rsidRDefault="00B86404">
      <w:pPr>
        <w:pStyle w:val="ConsPlusCell"/>
        <w:jc w:val="both"/>
      </w:pPr>
      <w:r>
        <w:t>├────────┼─────────────────────────────────────┼─────────────────┤</w:t>
      </w:r>
    </w:p>
    <w:p w:rsidR="00B86404" w:rsidRDefault="00B86404">
      <w:pPr>
        <w:pStyle w:val="ConsPlusCell"/>
        <w:jc w:val="both"/>
      </w:pPr>
      <w:r>
        <w:t xml:space="preserve">│  Е216  │Исключено.   -    </w:t>
      </w:r>
      <w:hyperlink r:id="rId39" w:history="1">
        <w:r>
          <w:rPr>
            <w:color w:val="0000FF"/>
          </w:rPr>
          <w:t>Дополнения  и  изменения  N  1</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26.05.2008 N 32          │                 │</w:t>
      </w:r>
    </w:p>
    <w:p w:rsidR="00B86404" w:rsidRDefault="00B86404">
      <w:pPr>
        <w:pStyle w:val="ConsPlusCell"/>
        <w:jc w:val="both"/>
      </w:pPr>
      <w:r>
        <w:t>├────────┼─────────────────────────────────────┼─────────────────┤</w:t>
      </w:r>
    </w:p>
    <w:p w:rsidR="00B86404" w:rsidRDefault="00B86404">
      <w:pPr>
        <w:pStyle w:val="ConsPlusCell"/>
        <w:jc w:val="both"/>
      </w:pPr>
      <w:r>
        <w:t xml:space="preserve">│  Е217  │Исключено.   -    </w:t>
      </w:r>
      <w:hyperlink r:id="rId40" w:history="1">
        <w:r>
          <w:rPr>
            <w:color w:val="0000FF"/>
          </w:rPr>
          <w:t>Дополнения  и  изменения  N  1</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26.05.2008 N 32          │                 │</w:t>
      </w:r>
    </w:p>
    <w:p w:rsidR="00B86404" w:rsidRDefault="00B86404">
      <w:pPr>
        <w:pStyle w:val="ConsPlusCell"/>
        <w:jc w:val="both"/>
      </w:pPr>
      <w:r>
        <w:t>├────────┼─────────────────────────────────────┼─────────────────┤</w:t>
      </w:r>
    </w:p>
    <w:p w:rsidR="00B86404" w:rsidRDefault="00B86404">
      <w:pPr>
        <w:pStyle w:val="ConsPlusCell"/>
        <w:jc w:val="both"/>
      </w:pPr>
      <w:r>
        <w:t>│  Е218  │пара-Оксибензойной кислоты метиловый │консервант       │</w:t>
      </w:r>
    </w:p>
    <w:p w:rsidR="00B86404" w:rsidRDefault="00B86404">
      <w:pPr>
        <w:pStyle w:val="ConsPlusCell"/>
        <w:jc w:val="both"/>
      </w:pPr>
      <w:r>
        <w:t>│        │эфир (METHYL p-HYDROXYBENZOATE)      │                 │</w:t>
      </w:r>
    </w:p>
    <w:p w:rsidR="00B86404" w:rsidRDefault="00B86404">
      <w:pPr>
        <w:pStyle w:val="ConsPlusCell"/>
        <w:jc w:val="both"/>
      </w:pPr>
      <w:r>
        <w:t>├────────┼─────────────────────────────────────┼─────────────────┤</w:t>
      </w:r>
    </w:p>
    <w:p w:rsidR="00B86404" w:rsidRDefault="00B86404">
      <w:pPr>
        <w:pStyle w:val="ConsPlusCell"/>
        <w:jc w:val="both"/>
      </w:pPr>
      <w:r>
        <w:t>│  Е219  │пара-Оксибензойной кислоты метилового│консервант       │</w:t>
      </w:r>
    </w:p>
    <w:p w:rsidR="00B86404" w:rsidRDefault="00B86404">
      <w:pPr>
        <w:pStyle w:val="ConsPlusCell"/>
        <w:jc w:val="both"/>
      </w:pPr>
      <w:r>
        <w:t>│        │эфира натриевая соль                 │                 │</w:t>
      </w:r>
    </w:p>
    <w:p w:rsidR="00B86404" w:rsidRDefault="00B86404">
      <w:pPr>
        <w:pStyle w:val="ConsPlusCell"/>
        <w:jc w:val="both"/>
      </w:pPr>
      <w:r>
        <w:t>│        │(SODIUM METHYL p-HYDROXYBENZOATE)    │                 │</w:t>
      </w:r>
    </w:p>
    <w:p w:rsidR="00B86404" w:rsidRDefault="00B86404">
      <w:pPr>
        <w:pStyle w:val="ConsPlusCell"/>
        <w:jc w:val="both"/>
      </w:pPr>
      <w:r>
        <w:t>├────────┼─────────────────────────────────────┼─────────────────┤</w:t>
      </w:r>
    </w:p>
    <w:p w:rsidR="00B86404" w:rsidRDefault="00B86404">
      <w:pPr>
        <w:pStyle w:val="ConsPlusCell"/>
        <w:jc w:val="both"/>
      </w:pPr>
      <w:r>
        <w:t>│  Е220  │Диоксид серы (SULPHUR DIOXIDE)       │консервант, анти-│</w:t>
      </w:r>
    </w:p>
    <w:p w:rsidR="00B86404" w:rsidRDefault="00B86404">
      <w:pPr>
        <w:pStyle w:val="ConsPlusCell"/>
        <w:jc w:val="both"/>
      </w:pPr>
      <w:r>
        <w:t>│        │                                     │окислитель       │</w:t>
      </w:r>
    </w:p>
    <w:p w:rsidR="00B86404" w:rsidRDefault="00B86404">
      <w:pPr>
        <w:pStyle w:val="ConsPlusCell"/>
        <w:jc w:val="both"/>
      </w:pPr>
      <w:r>
        <w:t>├────────┼─────────────────────────────────────┼─────────────────┤</w:t>
      </w:r>
    </w:p>
    <w:p w:rsidR="00B86404" w:rsidRDefault="00B86404">
      <w:pPr>
        <w:pStyle w:val="ConsPlusCell"/>
        <w:jc w:val="both"/>
      </w:pPr>
      <w:r>
        <w:t>│  Е221  │Сульфит натрия (SODIUM SULPHITE)     │консервант, анти-│</w:t>
      </w:r>
    </w:p>
    <w:p w:rsidR="00B86404" w:rsidRDefault="00B86404">
      <w:pPr>
        <w:pStyle w:val="ConsPlusCell"/>
        <w:jc w:val="both"/>
      </w:pPr>
      <w:r>
        <w:t>│        │                                     │окислитель       │</w:t>
      </w:r>
    </w:p>
    <w:p w:rsidR="00B86404" w:rsidRDefault="00B86404">
      <w:pPr>
        <w:pStyle w:val="ConsPlusCell"/>
        <w:jc w:val="both"/>
      </w:pPr>
      <w:r>
        <w:t>├────────┼─────────────────────────────────────┼─────────────────┤</w:t>
      </w:r>
    </w:p>
    <w:p w:rsidR="00B86404" w:rsidRDefault="00B86404">
      <w:pPr>
        <w:pStyle w:val="ConsPlusCell"/>
        <w:jc w:val="both"/>
      </w:pPr>
      <w:r>
        <w:t>│  Е222  │Гидросульфит натрия                  │консервант, анти-│</w:t>
      </w:r>
    </w:p>
    <w:p w:rsidR="00B86404" w:rsidRDefault="00B86404">
      <w:pPr>
        <w:pStyle w:val="ConsPlusCell"/>
        <w:jc w:val="both"/>
      </w:pPr>
      <w:r>
        <w:lastRenderedPageBreak/>
        <w:t>│        │(SODIUM HYDROGEN SULPHITE)           │окислитель       │</w:t>
      </w:r>
    </w:p>
    <w:p w:rsidR="00B86404" w:rsidRDefault="00B86404">
      <w:pPr>
        <w:pStyle w:val="ConsPlusCell"/>
        <w:jc w:val="both"/>
      </w:pPr>
      <w:r>
        <w:t>├────────┼─────────────────────────────────────┼─────────────────┤</w:t>
      </w:r>
    </w:p>
    <w:p w:rsidR="00B86404" w:rsidRDefault="00B86404">
      <w:pPr>
        <w:pStyle w:val="ConsPlusCell"/>
        <w:jc w:val="both"/>
      </w:pPr>
      <w:r>
        <w:t>│  Е223  │Пиросульфит натрия                   │консервант, анти-│</w:t>
      </w:r>
    </w:p>
    <w:p w:rsidR="00B86404" w:rsidRDefault="00B86404">
      <w:pPr>
        <w:pStyle w:val="ConsPlusCell"/>
        <w:jc w:val="both"/>
      </w:pPr>
      <w:r>
        <w:t>│        │(SODIUM METABISULPHITE)              │окислитель, отбе-│</w:t>
      </w:r>
    </w:p>
    <w:p w:rsidR="00B86404" w:rsidRDefault="00B86404">
      <w:pPr>
        <w:pStyle w:val="ConsPlusCell"/>
        <w:jc w:val="both"/>
      </w:pPr>
      <w:r>
        <w:t>│        │                                     │ливающий агент   │</w:t>
      </w:r>
    </w:p>
    <w:p w:rsidR="00B86404" w:rsidRDefault="00B86404">
      <w:pPr>
        <w:pStyle w:val="ConsPlusCell"/>
        <w:jc w:val="both"/>
      </w:pPr>
      <w:r>
        <w:t>├────────┼─────────────────────────────────────┼─────────────────┤</w:t>
      </w:r>
    </w:p>
    <w:p w:rsidR="00B86404" w:rsidRDefault="00B86404">
      <w:pPr>
        <w:pStyle w:val="ConsPlusCell"/>
        <w:jc w:val="both"/>
      </w:pPr>
      <w:r>
        <w:t>│  Е224  │Пиросульфит калия                    │консервант, анти-│</w:t>
      </w:r>
    </w:p>
    <w:p w:rsidR="00B86404" w:rsidRDefault="00B86404">
      <w:pPr>
        <w:pStyle w:val="ConsPlusCell"/>
        <w:jc w:val="both"/>
      </w:pPr>
      <w:r>
        <w:t>│        │(POTASSIUM METABISULPHIT)            │окислитель       │</w:t>
      </w:r>
    </w:p>
    <w:p w:rsidR="00B86404" w:rsidRDefault="00B86404">
      <w:pPr>
        <w:pStyle w:val="ConsPlusCell"/>
        <w:jc w:val="both"/>
      </w:pPr>
      <w:r>
        <w:t>├────────┼─────────────────────────────────────┼─────────────────┤</w:t>
      </w:r>
    </w:p>
    <w:p w:rsidR="00B86404" w:rsidRDefault="00B86404">
      <w:pPr>
        <w:pStyle w:val="ConsPlusCell"/>
        <w:jc w:val="both"/>
      </w:pPr>
      <w:r>
        <w:t>│  Е225  │Сульфит калия                        │консервант, анти-│</w:t>
      </w:r>
    </w:p>
    <w:p w:rsidR="00B86404" w:rsidRDefault="00B86404">
      <w:pPr>
        <w:pStyle w:val="ConsPlusCell"/>
        <w:jc w:val="both"/>
      </w:pPr>
      <w:r>
        <w:t>│        │(POTASSIUM SULPHITE)                 │окислитель       │</w:t>
      </w:r>
    </w:p>
    <w:p w:rsidR="00B86404" w:rsidRDefault="00B86404">
      <w:pPr>
        <w:pStyle w:val="ConsPlusCell"/>
        <w:jc w:val="both"/>
      </w:pPr>
      <w:r>
        <w:t>├────────┼─────────────────────────────────────┼─────────────────┤</w:t>
      </w:r>
    </w:p>
    <w:p w:rsidR="00B86404" w:rsidRDefault="00B86404">
      <w:pPr>
        <w:pStyle w:val="ConsPlusCell"/>
        <w:jc w:val="both"/>
      </w:pPr>
      <w:r>
        <w:t>│  Е226  │Сульфит кальция (CALCIUM SULPHITE)   │консервант, анти-│</w:t>
      </w:r>
    </w:p>
    <w:p w:rsidR="00B86404" w:rsidRDefault="00B86404">
      <w:pPr>
        <w:pStyle w:val="ConsPlusCell"/>
        <w:jc w:val="both"/>
      </w:pPr>
      <w:r>
        <w:t>│        │                                     │окислитель       │</w:t>
      </w:r>
    </w:p>
    <w:p w:rsidR="00B86404" w:rsidRDefault="00B86404">
      <w:pPr>
        <w:pStyle w:val="ConsPlusCell"/>
        <w:jc w:val="both"/>
      </w:pPr>
      <w:r>
        <w:t>├────────┼─────────────────────────────────────┼─────────────────┤</w:t>
      </w:r>
    </w:p>
    <w:p w:rsidR="00B86404" w:rsidRDefault="00B86404">
      <w:pPr>
        <w:pStyle w:val="ConsPlusCell"/>
        <w:jc w:val="both"/>
      </w:pPr>
      <w:r>
        <w:t>│  Е227  │Гидросульфит кальция                 │консервант, анти-│</w:t>
      </w:r>
    </w:p>
    <w:p w:rsidR="00B86404" w:rsidRDefault="00B86404">
      <w:pPr>
        <w:pStyle w:val="ConsPlusCell"/>
        <w:jc w:val="both"/>
      </w:pPr>
      <w:r>
        <w:t>│        │(CALCIUM HYDROGEN SULPHITE)          │окислитель       │</w:t>
      </w:r>
    </w:p>
    <w:p w:rsidR="00B86404" w:rsidRDefault="00B86404">
      <w:pPr>
        <w:pStyle w:val="ConsPlusCell"/>
        <w:jc w:val="both"/>
      </w:pPr>
      <w:r>
        <w:t>├────────┼─────────────────────────────────────┼─────────────────┤</w:t>
      </w:r>
    </w:p>
    <w:p w:rsidR="00B86404" w:rsidRDefault="00B86404">
      <w:pPr>
        <w:pStyle w:val="ConsPlusCell"/>
        <w:jc w:val="both"/>
      </w:pPr>
      <w:r>
        <w:t>│  Е228  │Гидросульфит (бисульфит) калия       │консервант, анти-│</w:t>
      </w:r>
    </w:p>
    <w:p w:rsidR="00B86404" w:rsidRDefault="00B86404">
      <w:pPr>
        <w:pStyle w:val="ConsPlusCell"/>
        <w:jc w:val="both"/>
      </w:pPr>
      <w:r>
        <w:t>│        │(POTASSIUM BISULPHITE)               │окислитель       │</w:t>
      </w:r>
    </w:p>
    <w:p w:rsidR="00B86404" w:rsidRDefault="00B86404">
      <w:pPr>
        <w:pStyle w:val="ConsPlusCell"/>
        <w:jc w:val="both"/>
      </w:pPr>
      <w:r>
        <w:t>├────────┼─────────────────────────────────────┼─────────────────┤</w:t>
      </w:r>
    </w:p>
    <w:p w:rsidR="00B86404" w:rsidRDefault="00B86404">
      <w:pPr>
        <w:pStyle w:val="ConsPlusCell"/>
        <w:jc w:val="both"/>
      </w:pPr>
      <w:r>
        <w:t>│  E230  │Дифенил (DIPHENYL)                   │консервант       │</w:t>
      </w:r>
    </w:p>
    <w:p w:rsidR="00B86404" w:rsidRDefault="00B86404">
      <w:pPr>
        <w:pStyle w:val="ConsPlusCell"/>
        <w:jc w:val="both"/>
      </w:pPr>
      <w:r>
        <w:t>├────────┼─────────────────────────────────────┼─────────────────┤</w:t>
      </w:r>
    </w:p>
    <w:p w:rsidR="00B86404" w:rsidRDefault="00B86404">
      <w:pPr>
        <w:pStyle w:val="ConsPlusCell"/>
        <w:jc w:val="both"/>
      </w:pPr>
      <w:r>
        <w:t>│  Е231  │орто-Фенилфенол (ORTO-PHENYLPHENOL)  │консервант       │</w:t>
      </w:r>
    </w:p>
    <w:p w:rsidR="00B86404" w:rsidRDefault="00B86404">
      <w:pPr>
        <w:pStyle w:val="ConsPlusCell"/>
        <w:jc w:val="both"/>
      </w:pPr>
      <w:r>
        <w:t>├────────┼─────────────────────────────────────┼─────────────────┤</w:t>
      </w:r>
    </w:p>
    <w:p w:rsidR="00B86404" w:rsidRDefault="00B86404">
      <w:pPr>
        <w:pStyle w:val="ConsPlusCell"/>
        <w:jc w:val="both"/>
      </w:pPr>
      <w:r>
        <w:t>│  Е232  │орто-Фенилфенола натриевая соль      │консервант       │</w:t>
      </w:r>
    </w:p>
    <w:p w:rsidR="00B86404" w:rsidRDefault="00B86404">
      <w:pPr>
        <w:pStyle w:val="ConsPlusCell"/>
        <w:jc w:val="both"/>
      </w:pPr>
      <w:r>
        <w:t>│        │(SODIUM O-PHENYLPHENOL)              │                 │</w:t>
      </w:r>
    </w:p>
    <w:p w:rsidR="00B86404" w:rsidRDefault="00B86404">
      <w:pPr>
        <w:pStyle w:val="ConsPlusCell"/>
        <w:jc w:val="both"/>
      </w:pPr>
      <w:r>
        <w:t>├────────┼─────────────────────────────────────┼─────────────────┤</w:t>
      </w:r>
    </w:p>
    <w:p w:rsidR="00B86404" w:rsidRDefault="00B86404">
      <w:pPr>
        <w:pStyle w:val="ConsPlusCell"/>
        <w:jc w:val="both"/>
      </w:pPr>
      <w:r>
        <w:t>│  Е234  │Низин (NISIN)                        │консервант       │</w:t>
      </w:r>
    </w:p>
    <w:p w:rsidR="00B86404" w:rsidRDefault="00B86404">
      <w:pPr>
        <w:pStyle w:val="ConsPlusCell"/>
        <w:jc w:val="both"/>
      </w:pPr>
      <w:r>
        <w:t>├────────┼─────────────────────────────────────┼─────────────────┤</w:t>
      </w:r>
    </w:p>
    <w:p w:rsidR="00B86404" w:rsidRDefault="00B86404">
      <w:pPr>
        <w:pStyle w:val="ConsPlusCell"/>
        <w:jc w:val="both"/>
      </w:pPr>
      <w:r>
        <w:t>│  Е235  │Пимарицин, Натамицин                 │консервант       │</w:t>
      </w:r>
    </w:p>
    <w:p w:rsidR="00B86404" w:rsidRDefault="00B86404">
      <w:pPr>
        <w:pStyle w:val="ConsPlusCell"/>
        <w:jc w:val="both"/>
      </w:pPr>
      <w:r>
        <w:t>│        │(PIMARICIN, NATAMYCIN)               │                 │</w:t>
      </w:r>
    </w:p>
    <w:p w:rsidR="00B86404" w:rsidRDefault="00B86404">
      <w:pPr>
        <w:pStyle w:val="ConsPlusCell"/>
        <w:jc w:val="both"/>
      </w:pPr>
      <w:r>
        <w:t>├────────┼─────────────────────────────────────┼─────────────────┤</w:t>
      </w:r>
    </w:p>
    <w:p w:rsidR="00B86404" w:rsidRDefault="00B86404">
      <w:pPr>
        <w:pStyle w:val="ConsPlusCell"/>
        <w:jc w:val="both"/>
      </w:pPr>
      <w:r>
        <w:t>│  Е236  │Муравьиная кислота (FORMIC ACID)     │консервант       │</w:t>
      </w:r>
    </w:p>
    <w:p w:rsidR="00B86404" w:rsidRDefault="00B86404">
      <w:pPr>
        <w:pStyle w:val="ConsPlusCell"/>
        <w:jc w:val="both"/>
      </w:pPr>
      <w:r>
        <w:t>├────────┼─────────────────────────────────────┼─────────────────┤</w:t>
      </w:r>
    </w:p>
    <w:p w:rsidR="00B86404" w:rsidRDefault="00B86404">
      <w:pPr>
        <w:pStyle w:val="ConsPlusCell"/>
        <w:jc w:val="both"/>
      </w:pPr>
      <w:r>
        <w:t xml:space="preserve">│  Е237  │Исключено.   -    </w:t>
      </w:r>
      <w:hyperlink r:id="rId41" w:history="1">
        <w:r>
          <w:rPr>
            <w:color w:val="0000FF"/>
          </w:rPr>
          <w:t>Дополнения  и  изменения  N  3</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23.12.2010 N 168         │                 │</w:t>
      </w:r>
    </w:p>
    <w:p w:rsidR="00B86404" w:rsidRDefault="00B86404">
      <w:pPr>
        <w:pStyle w:val="ConsPlusCell"/>
        <w:jc w:val="both"/>
      </w:pPr>
      <w:r>
        <w:t>├────────┼─────────────────────────────────────┼─────────────────┤</w:t>
      </w:r>
    </w:p>
    <w:p w:rsidR="00B86404" w:rsidRDefault="00B86404">
      <w:pPr>
        <w:pStyle w:val="ConsPlusCell"/>
        <w:jc w:val="both"/>
      </w:pPr>
      <w:r>
        <w:t xml:space="preserve">│  Е238  │Исключено.   -    </w:t>
      </w:r>
      <w:hyperlink r:id="rId42" w:history="1">
        <w:r>
          <w:rPr>
            <w:color w:val="0000FF"/>
          </w:rPr>
          <w:t>Дополнения  и  изменения  N  3</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23.12.2010 N 168         │                 │</w:t>
      </w:r>
    </w:p>
    <w:p w:rsidR="00B86404" w:rsidRDefault="00B86404">
      <w:pPr>
        <w:pStyle w:val="ConsPlusCell"/>
        <w:jc w:val="both"/>
      </w:pPr>
      <w:r>
        <w:t>├────────┼─────────────────────────────────────┼─────────────────┤</w:t>
      </w:r>
    </w:p>
    <w:p w:rsidR="00B86404" w:rsidRDefault="00B86404">
      <w:pPr>
        <w:pStyle w:val="ConsPlusCell"/>
        <w:jc w:val="both"/>
      </w:pPr>
      <w:r>
        <w:t>│  E239  │Гексаметилентетрамин                 │консервант       │</w:t>
      </w:r>
    </w:p>
    <w:p w:rsidR="00B86404" w:rsidRDefault="00B86404">
      <w:pPr>
        <w:pStyle w:val="ConsPlusCell"/>
        <w:jc w:val="both"/>
      </w:pPr>
      <w:r>
        <w:t>│        │(HEXAMETHYLENE TETRAMINE)            │                 │</w:t>
      </w:r>
    </w:p>
    <w:p w:rsidR="00B86404" w:rsidRDefault="00B86404">
      <w:pPr>
        <w:pStyle w:val="ConsPlusCell"/>
        <w:jc w:val="both"/>
      </w:pPr>
      <w:r>
        <w:t>│        │Примечание: данная норма временная и │                 │</w:t>
      </w:r>
    </w:p>
    <w:p w:rsidR="00B86404" w:rsidRDefault="00B86404">
      <w:pPr>
        <w:pStyle w:val="ConsPlusCell"/>
        <w:jc w:val="both"/>
      </w:pPr>
      <w:r>
        <w:t>│        │действует до 1 июля 2010 года.       │                 │</w:t>
      </w:r>
    </w:p>
    <w:p w:rsidR="00B86404" w:rsidRDefault="00B86404">
      <w:pPr>
        <w:pStyle w:val="ConsPlusCell"/>
        <w:jc w:val="both"/>
      </w:pPr>
      <w:r>
        <w:t xml:space="preserve">│(введено </w:t>
      </w:r>
      <w:hyperlink r:id="rId43" w:history="1">
        <w:r>
          <w:rPr>
            <w:color w:val="0000FF"/>
          </w:rPr>
          <w:t>Дополнениями  и  изменениями  N  2</w:t>
        </w:r>
      </w:hyperlink>
      <w:r>
        <w:t>, утв. Постановлением│</w:t>
      </w:r>
    </w:p>
    <w:p w:rsidR="00B86404" w:rsidRDefault="00B86404">
      <w:pPr>
        <w:pStyle w:val="ConsPlusCell"/>
        <w:jc w:val="both"/>
      </w:pPr>
      <w:r>
        <w:t>│Главного     государственного     санитарного      врача      РФ│</w:t>
      </w:r>
    </w:p>
    <w:p w:rsidR="00B86404" w:rsidRDefault="00B86404">
      <w:pPr>
        <w:pStyle w:val="ConsPlusCell"/>
        <w:jc w:val="both"/>
      </w:pPr>
      <w:r>
        <w:t>│от 27.04.2009 N 24)                           │                 │</w:t>
      </w:r>
    </w:p>
    <w:p w:rsidR="00B86404" w:rsidRDefault="00B86404">
      <w:pPr>
        <w:pStyle w:val="ConsPlusCell"/>
        <w:jc w:val="both"/>
      </w:pPr>
      <w:r>
        <w:t>├────────┼─────────────────────────────────────┼─────────────────┤</w:t>
      </w:r>
    </w:p>
    <w:p w:rsidR="00B86404" w:rsidRDefault="00B86404">
      <w:pPr>
        <w:pStyle w:val="ConsPlusCell"/>
        <w:jc w:val="both"/>
      </w:pPr>
      <w:r>
        <w:t xml:space="preserve">│  Е239  │Исключено.   -    </w:t>
      </w:r>
      <w:hyperlink r:id="rId44" w:history="1">
        <w:r>
          <w:rPr>
            <w:color w:val="0000FF"/>
          </w:rPr>
          <w:t>Дополнения  и  изменения  N  1</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26.05.2008 N 32          │                 │</w:t>
      </w:r>
    </w:p>
    <w:p w:rsidR="00B86404" w:rsidRDefault="00B86404">
      <w:pPr>
        <w:pStyle w:val="ConsPlusCell"/>
        <w:jc w:val="both"/>
      </w:pPr>
      <w:r>
        <w:t>├────────┼─────────────────────────────────────┼─────────────────┤</w:t>
      </w:r>
    </w:p>
    <w:p w:rsidR="00B86404" w:rsidRDefault="00B86404">
      <w:pPr>
        <w:pStyle w:val="ConsPlusCell"/>
        <w:jc w:val="both"/>
      </w:pPr>
      <w:r>
        <w:t xml:space="preserve">│  Е241  │Исключено.   -    </w:t>
      </w:r>
      <w:hyperlink r:id="rId45" w:history="1">
        <w:r>
          <w:rPr>
            <w:color w:val="0000FF"/>
          </w:rPr>
          <w:t>Дополнения  и  изменения  N  1</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26.05.2008 N 32          │                 │</w:t>
      </w:r>
    </w:p>
    <w:p w:rsidR="00B86404" w:rsidRDefault="00B86404">
      <w:pPr>
        <w:pStyle w:val="ConsPlusCell"/>
        <w:jc w:val="both"/>
      </w:pPr>
      <w:r>
        <w:t>├────────┼─────────────────────────────────────┼─────────────────┤</w:t>
      </w:r>
    </w:p>
    <w:p w:rsidR="00B86404" w:rsidRDefault="00B86404">
      <w:pPr>
        <w:pStyle w:val="ConsPlusCell"/>
        <w:jc w:val="both"/>
      </w:pPr>
      <w:r>
        <w:t>│  Е242  │Диметилдикарбонат (велькорин)        │консервант       │</w:t>
      </w:r>
    </w:p>
    <w:p w:rsidR="00B86404" w:rsidRDefault="00B86404">
      <w:pPr>
        <w:pStyle w:val="ConsPlusCell"/>
        <w:jc w:val="both"/>
      </w:pPr>
      <w:r>
        <w:t>│        │(DIMETHYL DICARBONATE)               │                 │</w:t>
      </w:r>
    </w:p>
    <w:p w:rsidR="00B86404" w:rsidRDefault="00B86404">
      <w:pPr>
        <w:pStyle w:val="ConsPlusCell"/>
        <w:jc w:val="both"/>
      </w:pPr>
      <w:r>
        <w:t>├────────┼─────────────────────────────────────┼─────────────────┤</w:t>
      </w:r>
    </w:p>
    <w:p w:rsidR="00B86404" w:rsidRDefault="00B86404">
      <w:pPr>
        <w:pStyle w:val="ConsPlusCell"/>
        <w:jc w:val="both"/>
      </w:pPr>
      <w:r>
        <w:t>│  Е249  │Нитрит калия (POTASSIUM NITRITE)     │консервант, фик- │</w:t>
      </w:r>
    </w:p>
    <w:p w:rsidR="00B86404" w:rsidRDefault="00B86404">
      <w:pPr>
        <w:pStyle w:val="ConsPlusCell"/>
        <w:jc w:val="both"/>
      </w:pPr>
      <w:r>
        <w:t>│        │                                     │сатор окраски    │</w:t>
      </w:r>
    </w:p>
    <w:p w:rsidR="00B86404" w:rsidRDefault="00B86404">
      <w:pPr>
        <w:pStyle w:val="ConsPlusCell"/>
        <w:jc w:val="both"/>
      </w:pPr>
      <w:r>
        <w:lastRenderedPageBreak/>
        <w:t>├────────┼─────────────────────────────────────┼─────────────────┤</w:t>
      </w:r>
    </w:p>
    <w:p w:rsidR="00B86404" w:rsidRDefault="00B86404">
      <w:pPr>
        <w:pStyle w:val="ConsPlusCell"/>
        <w:jc w:val="both"/>
      </w:pPr>
      <w:r>
        <w:t>│  Е250  │Нитрит натрия (SODIUM NITRITE)       │консервант, фик- │</w:t>
      </w:r>
    </w:p>
    <w:p w:rsidR="00B86404" w:rsidRDefault="00B86404">
      <w:pPr>
        <w:pStyle w:val="ConsPlusCell"/>
        <w:jc w:val="both"/>
      </w:pPr>
      <w:r>
        <w:t>│        │                                     │сатор окраски    │</w:t>
      </w:r>
    </w:p>
    <w:p w:rsidR="00B86404" w:rsidRDefault="00B86404">
      <w:pPr>
        <w:pStyle w:val="ConsPlusCell"/>
        <w:jc w:val="both"/>
      </w:pPr>
      <w:r>
        <w:t>├────────┼─────────────────────────────────────┼─────────────────┤</w:t>
      </w:r>
    </w:p>
    <w:p w:rsidR="00B86404" w:rsidRDefault="00B86404">
      <w:pPr>
        <w:pStyle w:val="ConsPlusCell"/>
        <w:jc w:val="both"/>
      </w:pPr>
      <w:r>
        <w:t>│  Е251  │Нитрат натрия (SODIUM NITRATE)       │консервант, фик- │</w:t>
      </w:r>
    </w:p>
    <w:p w:rsidR="00B86404" w:rsidRDefault="00B86404">
      <w:pPr>
        <w:pStyle w:val="ConsPlusCell"/>
        <w:jc w:val="both"/>
      </w:pPr>
      <w:r>
        <w:t>│        │                                     │сатор окраски    │</w:t>
      </w:r>
    </w:p>
    <w:p w:rsidR="00B86404" w:rsidRDefault="00B86404">
      <w:pPr>
        <w:pStyle w:val="ConsPlusCell"/>
        <w:jc w:val="both"/>
      </w:pPr>
      <w:r>
        <w:t>├────────┼─────────────────────────────────────┼─────────────────┤</w:t>
      </w:r>
    </w:p>
    <w:p w:rsidR="00B86404" w:rsidRDefault="00B86404">
      <w:pPr>
        <w:pStyle w:val="ConsPlusCell"/>
        <w:jc w:val="both"/>
      </w:pPr>
      <w:r>
        <w:t>│  Е252  │Нитрат калия (PUTASSIUM NITRATE)     │консервант, фик- │</w:t>
      </w:r>
    </w:p>
    <w:p w:rsidR="00B86404" w:rsidRDefault="00B86404">
      <w:pPr>
        <w:pStyle w:val="ConsPlusCell"/>
        <w:jc w:val="both"/>
      </w:pPr>
      <w:r>
        <w:t>│        │                                     │сатор окраски    │</w:t>
      </w:r>
    </w:p>
    <w:p w:rsidR="00B86404" w:rsidRDefault="00B86404">
      <w:pPr>
        <w:pStyle w:val="ConsPlusCell"/>
        <w:jc w:val="both"/>
      </w:pPr>
      <w:r>
        <w:t>├────────┼─────────────────────────────────────┼─────────────────┤</w:t>
      </w:r>
    </w:p>
    <w:p w:rsidR="00B86404" w:rsidRDefault="00B86404">
      <w:pPr>
        <w:pStyle w:val="ConsPlusCell"/>
        <w:jc w:val="both"/>
      </w:pPr>
      <w:r>
        <w:t>│  Е260  │Уксусная кислота ледяная             │консервант, регу-│</w:t>
      </w:r>
    </w:p>
    <w:p w:rsidR="00B86404" w:rsidRDefault="00B86404">
      <w:pPr>
        <w:pStyle w:val="ConsPlusCell"/>
        <w:jc w:val="both"/>
      </w:pPr>
      <w:r>
        <w:t>│        │(ACETIC ACID GLACIAL)                │лятор кислотности│</w:t>
      </w:r>
    </w:p>
    <w:p w:rsidR="00B86404" w:rsidRDefault="00B86404">
      <w:pPr>
        <w:pStyle w:val="ConsPlusCell"/>
        <w:jc w:val="both"/>
      </w:pPr>
      <w:r>
        <w:t>├────────┼─────────────────────────────────────┼─────────────────┤</w:t>
      </w:r>
    </w:p>
    <w:p w:rsidR="00B86404" w:rsidRDefault="00B86404">
      <w:pPr>
        <w:pStyle w:val="ConsPlusCell"/>
        <w:jc w:val="both"/>
      </w:pPr>
      <w:r>
        <w:t>│  Е261  │Ацетаты калия (POTASSIUM ACETATES)   │консервант, регу-│</w:t>
      </w:r>
    </w:p>
    <w:p w:rsidR="00B86404" w:rsidRDefault="00B86404">
      <w:pPr>
        <w:pStyle w:val="ConsPlusCell"/>
        <w:jc w:val="both"/>
      </w:pPr>
      <w:r>
        <w:t>│        │(i) Ацетат калия                     │лятор кислотности│</w:t>
      </w:r>
    </w:p>
    <w:p w:rsidR="00B86404" w:rsidRDefault="00B86404">
      <w:pPr>
        <w:pStyle w:val="ConsPlusCell"/>
        <w:jc w:val="both"/>
      </w:pPr>
      <w:r>
        <w:t>│        │(Potassium acetate)                  │                 │</w:t>
      </w:r>
    </w:p>
    <w:p w:rsidR="00B86404" w:rsidRDefault="00B86404">
      <w:pPr>
        <w:pStyle w:val="ConsPlusCell"/>
        <w:jc w:val="both"/>
      </w:pPr>
      <w:r>
        <w:t>│        │(ii) Диацетат калия                  │                 │</w:t>
      </w:r>
    </w:p>
    <w:p w:rsidR="00B86404" w:rsidRDefault="00B86404">
      <w:pPr>
        <w:pStyle w:val="ConsPlusCell"/>
        <w:jc w:val="both"/>
      </w:pPr>
      <w:r>
        <w:t>│        │(Potassium diacetate)                │                 │</w:t>
      </w:r>
    </w:p>
    <w:p w:rsidR="00B86404" w:rsidRDefault="00B86404">
      <w:pPr>
        <w:pStyle w:val="ConsPlusCell"/>
        <w:jc w:val="both"/>
      </w:pPr>
      <w:r>
        <w:t>├────────┼─────────────────────────────────────┼─────────────────┤</w:t>
      </w:r>
    </w:p>
    <w:p w:rsidR="00B86404" w:rsidRDefault="00B86404">
      <w:pPr>
        <w:pStyle w:val="ConsPlusCell"/>
        <w:jc w:val="both"/>
      </w:pPr>
      <w:r>
        <w:t>│  Е262  │Ацетаты натрия                       │консервант, регу-│</w:t>
      </w:r>
    </w:p>
    <w:p w:rsidR="00B86404" w:rsidRDefault="00B86404">
      <w:pPr>
        <w:pStyle w:val="ConsPlusCell"/>
        <w:jc w:val="both"/>
      </w:pPr>
      <w:r>
        <w:t>│        │(SODIUM ACETATES)                    │лятор кислотности│</w:t>
      </w:r>
    </w:p>
    <w:p w:rsidR="00B86404" w:rsidRDefault="00B86404">
      <w:pPr>
        <w:pStyle w:val="ConsPlusCell"/>
        <w:jc w:val="both"/>
      </w:pPr>
      <w:r>
        <w:t>│        │(i) Ацетат натрия (Sodium acetate)   │                 │</w:t>
      </w:r>
    </w:p>
    <w:p w:rsidR="00B86404" w:rsidRDefault="00B86404">
      <w:pPr>
        <w:pStyle w:val="ConsPlusCell"/>
        <w:jc w:val="both"/>
      </w:pPr>
      <w:r>
        <w:t>│        │(ii) Диацетат натри                  │                 │</w:t>
      </w:r>
    </w:p>
    <w:p w:rsidR="00B86404" w:rsidRDefault="00B86404">
      <w:pPr>
        <w:pStyle w:val="ConsPlusCell"/>
        <w:jc w:val="both"/>
      </w:pPr>
      <w:r>
        <w:t>│        │(Sodium diacetate)                   │                 │</w:t>
      </w:r>
    </w:p>
    <w:p w:rsidR="00B86404" w:rsidRDefault="00B86404">
      <w:pPr>
        <w:pStyle w:val="ConsPlusCell"/>
        <w:jc w:val="both"/>
      </w:pPr>
      <w:r>
        <w:t>├────────┼─────────────────────────────────────┼─────────────────┤</w:t>
      </w:r>
    </w:p>
    <w:p w:rsidR="00B86404" w:rsidRDefault="00B86404">
      <w:pPr>
        <w:pStyle w:val="ConsPlusCell"/>
        <w:jc w:val="both"/>
      </w:pPr>
      <w:r>
        <w:t>│  Е263  │Ацетат кальция (CALCIUM ACETATES)    │консервант, ста- │</w:t>
      </w:r>
    </w:p>
    <w:p w:rsidR="00B86404" w:rsidRDefault="00B86404">
      <w:pPr>
        <w:pStyle w:val="ConsPlusCell"/>
        <w:jc w:val="both"/>
      </w:pPr>
      <w:r>
        <w:t>│        │                                     │билизатор, регу- │</w:t>
      </w:r>
    </w:p>
    <w:p w:rsidR="00B86404" w:rsidRDefault="00B86404">
      <w:pPr>
        <w:pStyle w:val="ConsPlusCell"/>
        <w:jc w:val="both"/>
      </w:pPr>
      <w:r>
        <w:t>│        │                                     │лятор кислотности│</w:t>
      </w:r>
    </w:p>
    <w:p w:rsidR="00B86404" w:rsidRDefault="00B86404">
      <w:pPr>
        <w:pStyle w:val="ConsPlusCell"/>
        <w:jc w:val="both"/>
      </w:pPr>
      <w:r>
        <w:t>├────────┼─────────────────────────────────────┼─────────────────┤</w:t>
      </w:r>
    </w:p>
    <w:p w:rsidR="00B86404" w:rsidRDefault="00B86404">
      <w:pPr>
        <w:pStyle w:val="ConsPlusCell"/>
        <w:jc w:val="both"/>
      </w:pPr>
      <w:r>
        <w:t>│  Е264  │Ацетат аммония                       │регулятор кислот-│</w:t>
      </w:r>
    </w:p>
    <w:p w:rsidR="00B86404" w:rsidRDefault="00B86404">
      <w:pPr>
        <w:pStyle w:val="ConsPlusCell"/>
        <w:jc w:val="both"/>
      </w:pPr>
      <w:r>
        <w:t>│        │(AMMONIUM ACETATE)                   │ности            │</w:t>
      </w:r>
    </w:p>
    <w:p w:rsidR="00B86404" w:rsidRDefault="00B86404">
      <w:pPr>
        <w:pStyle w:val="ConsPlusCell"/>
        <w:jc w:val="both"/>
      </w:pPr>
      <w:r>
        <w:t>├────────┼─────────────────────────────────────┼─────────────────┤</w:t>
      </w:r>
    </w:p>
    <w:p w:rsidR="00B86404" w:rsidRDefault="00B86404">
      <w:pPr>
        <w:pStyle w:val="ConsPlusCell"/>
        <w:jc w:val="both"/>
      </w:pPr>
      <w:r>
        <w:t>│  Е265  │Дегидрацетовая кислота               │консервант       │</w:t>
      </w:r>
    </w:p>
    <w:p w:rsidR="00B86404" w:rsidRDefault="00B86404">
      <w:pPr>
        <w:pStyle w:val="ConsPlusCell"/>
        <w:jc w:val="both"/>
      </w:pPr>
      <w:r>
        <w:t>│        │(DEHYDROACETIC ACID)                 │                 │</w:t>
      </w:r>
    </w:p>
    <w:p w:rsidR="00B86404" w:rsidRDefault="00B86404">
      <w:pPr>
        <w:pStyle w:val="ConsPlusCell"/>
        <w:jc w:val="both"/>
      </w:pPr>
      <w:r>
        <w:t>├────────┼─────────────────────────────────────┼─────────────────┤</w:t>
      </w:r>
    </w:p>
    <w:p w:rsidR="00B86404" w:rsidRDefault="00B86404">
      <w:pPr>
        <w:pStyle w:val="ConsPlusCell"/>
        <w:jc w:val="both"/>
      </w:pPr>
      <w:r>
        <w:t>│  Е266  │Дегидрацетат натрия                  │консервант       │</w:t>
      </w:r>
    </w:p>
    <w:p w:rsidR="00B86404" w:rsidRDefault="00B86404">
      <w:pPr>
        <w:pStyle w:val="ConsPlusCell"/>
        <w:jc w:val="both"/>
      </w:pPr>
      <w:r>
        <w:t>│        │(SODIUM DEHYDROACETATE)              │                 │</w:t>
      </w:r>
    </w:p>
    <w:p w:rsidR="00B86404" w:rsidRDefault="00B86404">
      <w:pPr>
        <w:pStyle w:val="ConsPlusCell"/>
        <w:jc w:val="both"/>
      </w:pPr>
      <w:r>
        <w:t>├────────┼─────────────────────────────────────┼─────────────────┤</w:t>
      </w:r>
    </w:p>
    <w:p w:rsidR="00B86404" w:rsidRDefault="00B86404">
      <w:pPr>
        <w:pStyle w:val="ConsPlusCell"/>
        <w:jc w:val="both"/>
      </w:pPr>
      <w:r>
        <w:t>│  Е270  │Молочная кислота, L-, D и DL-        │регулятор кислот-│</w:t>
      </w:r>
    </w:p>
    <w:p w:rsidR="00B86404" w:rsidRDefault="00B86404">
      <w:pPr>
        <w:pStyle w:val="ConsPlusCell"/>
        <w:jc w:val="both"/>
      </w:pPr>
      <w:r>
        <w:t>│        │(LACTIC ACID, L-, D- and DL-)        │ности            │</w:t>
      </w:r>
    </w:p>
    <w:p w:rsidR="00B86404" w:rsidRDefault="00B86404">
      <w:pPr>
        <w:pStyle w:val="ConsPlusCell"/>
        <w:jc w:val="both"/>
      </w:pPr>
      <w:r>
        <w:t>├────────┼─────────────────────────────────────┼─────────────────┤</w:t>
      </w:r>
    </w:p>
    <w:p w:rsidR="00B86404" w:rsidRDefault="00B86404">
      <w:pPr>
        <w:pStyle w:val="ConsPlusCell"/>
        <w:jc w:val="both"/>
      </w:pPr>
      <w:r>
        <w:t>│  E280  │Пропионовая кислота                  │консервант       │</w:t>
      </w:r>
    </w:p>
    <w:p w:rsidR="00B86404" w:rsidRDefault="00B86404">
      <w:pPr>
        <w:pStyle w:val="ConsPlusCell"/>
        <w:jc w:val="both"/>
      </w:pPr>
      <w:r>
        <w:t>│        │(PROPIONIC ACID)                     │                 │</w:t>
      </w:r>
    </w:p>
    <w:p w:rsidR="00B86404" w:rsidRDefault="00B86404">
      <w:pPr>
        <w:pStyle w:val="ConsPlusCell"/>
        <w:jc w:val="both"/>
      </w:pPr>
      <w:r>
        <w:t>├────────┼─────────────────────────────────────┼─────────────────┤</w:t>
      </w:r>
    </w:p>
    <w:p w:rsidR="00B86404" w:rsidRDefault="00B86404">
      <w:pPr>
        <w:pStyle w:val="ConsPlusCell"/>
        <w:jc w:val="both"/>
      </w:pPr>
      <w:r>
        <w:t>│  Е281  │Пропионат натрия                     │консервант       │</w:t>
      </w:r>
    </w:p>
    <w:p w:rsidR="00B86404" w:rsidRDefault="00B86404">
      <w:pPr>
        <w:pStyle w:val="ConsPlusCell"/>
        <w:jc w:val="both"/>
      </w:pPr>
      <w:r>
        <w:t>│        │(SODIUM PROPIONATE)                  │                 │</w:t>
      </w:r>
    </w:p>
    <w:p w:rsidR="00B86404" w:rsidRDefault="00B86404">
      <w:pPr>
        <w:pStyle w:val="ConsPlusCell"/>
        <w:jc w:val="both"/>
      </w:pPr>
      <w:r>
        <w:t>├────────┼─────────────────────────────────────┼─────────────────┤</w:t>
      </w:r>
    </w:p>
    <w:p w:rsidR="00B86404" w:rsidRDefault="00B86404">
      <w:pPr>
        <w:pStyle w:val="ConsPlusCell"/>
        <w:jc w:val="both"/>
      </w:pPr>
      <w:r>
        <w:t>│  Е282  │Пропионат кальция                    │консервант       │</w:t>
      </w:r>
    </w:p>
    <w:p w:rsidR="00B86404" w:rsidRDefault="00B86404">
      <w:pPr>
        <w:pStyle w:val="ConsPlusCell"/>
        <w:jc w:val="both"/>
      </w:pPr>
      <w:r>
        <w:t>│        │(CALCIUM PROPIONATE)                 │                 │</w:t>
      </w:r>
    </w:p>
    <w:p w:rsidR="00B86404" w:rsidRDefault="00B86404">
      <w:pPr>
        <w:pStyle w:val="ConsPlusCell"/>
        <w:jc w:val="both"/>
      </w:pPr>
      <w:r>
        <w:t>├────────┼─────────────────────────────────────┼─────────────────┤</w:t>
      </w:r>
    </w:p>
    <w:p w:rsidR="00B86404" w:rsidRDefault="00B86404">
      <w:pPr>
        <w:pStyle w:val="ConsPlusCell"/>
        <w:jc w:val="both"/>
      </w:pPr>
      <w:r>
        <w:t>│  Е283  │Пропионат калия                      │консервант       │</w:t>
      </w:r>
    </w:p>
    <w:p w:rsidR="00B86404" w:rsidRDefault="00B86404">
      <w:pPr>
        <w:pStyle w:val="ConsPlusCell"/>
        <w:jc w:val="both"/>
      </w:pPr>
      <w:r>
        <w:t>│        │(POTASSIUM PROPIONATE)               │                 │</w:t>
      </w:r>
    </w:p>
    <w:p w:rsidR="00B86404" w:rsidRDefault="00B86404">
      <w:pPr>
        <w:pStyle w:val="ConsPlusCell"/>
        <w:jc w:val="both"/>
      </w:pPr>
      <w:r>
        <w:t>├────────┼─────────────────────────────────────┼─────────────────┤</w:t>
      </w:r>
    </w:p>
    <w:p w:rsidR="00B86404" w:rsidRDefault="00B86404">
      <w:pPr>
        <w:pStyle w:val="ConsPlusCell"/>
        <w:jc w:val="both"/>
      </w:pPr>
      <w:r>
        <w:t>│  Е290  │Диоксид углерода (CARBON DIOXIDE)    │газ для насыщения│</w:t>
      </w:r>
    </w:p>
    <w:p w:rsidR="00B86404" w:rsidRDefault="00B86404">
      <w:pPr>
        <w:pStyle w:val="ConsPlusCell"/>
        <w:jc w:val="both"/>
      </w:pPr>
      <w:r>
        <w:t>│        │                                     │напитков         │</w:t>
      </w:r>
    </w:p>
    <w:p w:rsidR="00B86404" w:rsidRDefault="00B86404">
      <w:pPr>
        <w:pStyle w:val="ConsPlusCell"/>
        <w:jc w:val="both"/>
      </w:pPr>
      <w:r>
        <w:t>├────────┼─────────────────────────────────────┼─────────────────┤</w:t>
      </w:r>
    </w:p>
    <w:p w:rsidR="00B86404" w:rsidRDefault="00B86404">
      <w:pPr>
        <w:pStyle w:val="ConsPlusCell"/>
        <w:jc w:val="both"/>
      </w:pPr>
      <w:r>
        <w:t>│  Е296  │Яблочная кислота (MALIC ACID, DL-)   │регулятор кислот-│</w:t>
      </w:r>
    </w:p>
    <w:p w:rsidR="00B86404" w:rsidRDefault="00B86404">
      <w:pPr>
        <w:pStyle w:val="ConsPlusCell"/>
        <w:jc w:val="both"/>
      </w:pPr>
      <w:r>
        <w:t>│        │                                     │ности            │</w:t>
      </w:r>
    </w:p>
    <w:p w:rsidR="00B86404" w:rsidRDefault="00B86404">
      <w:pPr>
        <w:pStyle w:val="ConsPlusCell"/>
        <w:jc w:val="both"/>
      </w:pPr>
      <w:r>
        <w:t>├────────┼─────────────────────────────────────┼─────────────────┤</w:t>
      </w:r>
    </w:p>
    <w:p w:rsidR="00B86404" w:rsidRDefault="00B86404">
      <w:pPr>
        <w:pStyle w:val="ConsPlusCell"/>
        <w:jc w:val="both"/>
      </w:pPr>
      <w:r>
        <w:t>│  Е297  │Фумаровая кислота (FUMARIC ACID)     │регулятор кислот-│</w:t>
      </w:r>
    </w:p>
    <w:p w:rsidR="00B86404" w:rsidRDefault="00B86404">
      <w:pPr>
        <w:pStyle w:val="ConsPlusCell"/>
        <w:jc w:val="both"/>
      </w:pPr>
      <w:r>
        <w:t>│        │                                     │ности            │</w:t>
      </w:r>
    </w:p>
    <w:p w:rsidR="00B86404" w:rsidRDefault="00B86404">
      <w:pPr>
        <w:pStyle w:val="ConsPlusCell"/>
        <w:jc w:val="both"/>
      </w:pPr>
      <w:r>
        <w:t>├────────┼─────────────────────────────────────┼─────────────────┤</w:t>
      </w:r>
    </w:p>
    <w:p w:rsidR="00B86404" w:rsidRDefault="00B86404">
      <w:pPr>
        <w:pStyle w:val="ConsPlusCell"/>
        <w:jc w:val="both"/>
      </w:pPr>
      <w:r>
        <w:t>│  Е300  │Аскорбиновая кислота, L-(ASCORBIC    │антиокислитель   │</w:t>
      </w:r>
    </w:p>
    <w:p w:rsidR="00B86404" w:rsidRDefault="00B86404">
      <w:pPr>
        <w:pStyle w:val="ConsPlusCell"/>
        <w:jc w:val="both"/>
      </w:pPr>
      <w:r>
        <w:t>│        │ASID, L-)                            │                 │</w:t>
      </w:r>
    </w:p>
    <w:p w:rsidR="00B86404" w:rsidRDefault="00B86404">
      <w:pPr>
        <w:pStyle w:val="ConsPlusCell"/>
        <w:jc w:val="both"/>
      </w:pPr>
      <w:r>
        <w:lastRenderedPageBreak/>
        <w:t>├────────┼─────────────────────────────────────┼─────────────────┤</w:t>
      </w:r>
    </w:p>
    <w:p w:rsidR="00B86404" w:rsidRDefault="00B86404">
      <w:pPr>
        <w:pStyle w:val="ConsPlusCell"/>
        <w:jc w:val="both"/>
      </w:pPr>
      <w:r>
        <w:t>│  Е301  │Аскорбат натрия (SODIUM ASCORBATE)   │антиокислитель   │</w:t>
      </w:r>
    </w:p>
    <w:p w:rsidR="00B86404" w:rsidRDefault="00B86404">
      <w:pPr>
        <w:pStyle w:val="ConsPlusCell"/>
        <w:jc w:val="both"/>
      </w:pPr>
      <w:r>
        <w:t>├────────┼─────────────────────────────────────┼─────────────────┤</w:t>
      </w:r>
    </w:p>
    <w:p w:rsidR="00B86404" w:rsidRDefault="00B86404">
      <w:pPr>
        <w:pStyle w:val="ConsPlusCell"/>
        <w:jc w:val="both"/>
      </w:pPr>
      <w:r>
        <w:t>│  Е302  │Аскорбат кальция                     │антиокислитель   │</w:t>
      </w:r>
    </w:p>
    <w:p w:rsidR="00B86404" w:rsidRDefault="00B86404">
      <w:pPr>
        <w:pStyle w:val="ConsPlusCell"/>
        <w:jc w:val="both"/>
      </w:pPr>
      <w:r>
        <w:t>│        │(CALCIUM ASCORBATE)                  │                 │</w:t>
      </w:r>
    </w:p>
    <w:p w:rsidR="00B86404" w:rsidRDefault="00B86404">
      <w:pPr>
        <w:pStyle w:val="ConsPlusCell"/>
        <w:jc w:val="both"/>
      </w:pPr>
      <w:r>
        <w:t>├────────┼─────────────────────────────────────┼─────────────────┤</w:t>
      </w:r>
    </w:p>
    <w:p w:rsidR="00B86404" w:rsidRDefault="00B86404">
      <w:pPr>
        <w:pStyle w:val="ConsPlusCell"/>
        <w:jc w:val="both"/>
      </w:pPr>
      <w:r>
        <w:t>│  Е303  │Аскорбат калия                       │антиокислитель   │</w:t>
      </w:r>
    </w:p>
    <w:p w:rsidR="00B86404" w:rsidRDefault="00B86404">
      <w:pPr>
        <w:pStyle w:val="ConsPlusCell"/>
        <w:jc w:val="both"/>
      </w:pPr>
      <w:r>
        <w:t>│        │(POTASSIUM ASCORBATE)                │                 │</w:t>
      </w:r>
    </w:p>
    <w:p w:rsidR="00B86404" w:rsidRDefault="00B86404">
      <w:pPr>
        <w:pStyle w:val="ConsPlusCell"/>
        <w:jc w:val="both"/>
      </w:pPr>
      <w:r>
        <w:t>├────────┼─────────────────────────────────────┼─────────────────┤</w:t>
      </w:r>
    </w:p>
    <w:p w:rsidR="00B86404" w:rsidRDefault="00B86404">
      <w:pPr>
        <w:pStyle w:val="ConsPlusCell"/>
        <w:jc w:val="both"/>
      </w:pPr>
      <w:r>
        <w:t>│  Е304  │Аскорбилпальмитат                    │антиокислитель   │</w:t>
      </w:r>
    </w:p>
    <w:p w:rsidR="00B86404" w:rsidRDefault="00B86404">
      <w:pPr>
        <w:pStyle w:val="ConsPlusCell"/>
        <w:jc w:val="both"/>
      </w:pPr>
      <w:r>
        <w:t>│        │(ASCORBYL PALMITATE)                 │                 │</w:t>
      </w:r>
    </w:p>
    <w:p w:rsidR="00B86404" w:rsidRDefault="00B86404">
      <w:pPr>
        <w:pStyle w:val="ConsPlusCell"/>
        <w:jc w:val="both"/>
      </w:pPr>
      <w:r>
        <w:t>├────────┼─────────────────────────────────────┼─────────────────┤</w:t>
      </w:r>
    </w:p>
    <w:p w:rsidR="00B86404" w:rsidRDefault="00B86404">
      <w:pPr>
        <w:pStyle w:val="ConsPlusCell"/>
        <w:jc w:val="both"/>
      </w:pPr>
      <w:r>
        <w:t>│  Е305  │Аскорбилстеарат (ASCORBYL STEARATE)  │антиокислитель   │</w:t>
      </w:r>
    </w:p>
    <w:p w:rsidR="00B86404" w:rsidRDefault="00B86404">
      <w:pPr>
        <w:pStyle w:val="ConsPlusCell"/>
        <w:jc w:val="both"/>
      </w:pPr>
      <w:r>
        <w:t>├────────┼─────────────────────────────────────┼─────────────────┤</w:t>
      </w:r>
    </w:p>
    <w:p w:rsidR="00B86404" w:rsidRDefault="00B86404">
      <w:pPr>
        <w:pStyle w:val="ConsPlusCell"/>
        <w:jc w:val="both"/>
      </w:pPr>
      <w:r>
        <w:t>│  Е306  │Токоферолы, концентрат смеси         │антиокислитель   │</w:t>
      </w:r>
    </w:p>
    <w:p w:rsidR="00B86404" w:rsidRDefault="00B86404">
      <w:pPr>
        <w:pStyle w:val="ConsPlusCell"/>
        <w:jc w:val="both"/>
      </w:pPr>
      <w:r>
        <w:t>│        │(MIXED TOCOPHEROLS CONCENTRATE)      │                 │</w:t>
      </w:r>
    </w:p>
    <w:p w:rsidR="00B86404" w:rsidRDefault="00B86404">
      <w:pPr>
        <w:pStyle w:val="ConsPlusCell"/>
        <w:jc w:val="both"/>
      </w:pPr>
      <w:r>
        <w:t>├────────┼─────────────────────────────────────┼─────────────────┤</w:t>
      </w:r>
    </w:p>
    <w:p w:rsidR="00B86404" w:rsidRDefault="00B86404">
      <w:pPr>
        <w:pStyle w:val="ConsPlusCell"/>
        <w:jc w:val="both"/>
      </w:pPr>
      <w:r>
        <w:t>│  E307  │альфа-Токоферол (ALPHA-TOCOPHEROL)   │антиокислитель   │</w:t>
      </w:r>
    </w:p>
    <w:p w:rsidR="00B86404" w:rsidRDefault="00B86404">
      <w:pPr>
        <w:pStyle w:val="ConsPlusCell"/>
        <w:jc w:val="both"/>
      </w:pPr>
      <w:r>
        <w:t>├────────┼─────────────────────────────────────┼─────────────────┤</w:t>
      </w:r>
    </w:p>
    <w:p w:rsidR="00B86404" w:rsidRDefault="00B86404">
      <w:pPr>
        <w:pStyle w:val="ConsPlusCell"/>
        <w:jc w:val="both"/>
      </w:pPr>
      <w:r>
        <w:t>│  Е308  │гамма-Токоферол синтетический        │антиокислитель   │</w:t>
      </w:r>
    </w:p>
    <w:p w:rsidR="00B86404" w:rsidRDefault="00B86404">
      <w:pPr>
        <w:pStyle w:val="ConsPlusCell"/>
        <w:jc w:val="both"/>
      </w:pPr>
      <w:r>
        <w:t>│        │(SYNTETHIC GAMMA-TOCOPHEROL)         │                 │</w:t>
      </w:r>
    </w:p>
    <w:p w:rsidR="00B86404" w:rsidRDefault="00B86404">
      <w:pPr>
        <w:pStyle w:val="ConsPlusCell"/>
        <w:jc w:val="both"/>
      </w:pPr>
      <w:r>
        <w:t>├────────┼─────────────────────────────────────┼─────────────────┤</w:t>
      </w:r>
    </w:p>
    <w:p w:rsidR="00B86404" w:rsidRDefault="00B86404">
      <w:pPr>
        <w:pStyle w:val="ConsPlusCell"/>
        <w:jc w:val="both"/>
      </w:pPr>
      <w:r>
        <w:t>│  Е309  │дельта-Токоферол синтетический       │антиокислитель   │</w:t>
      </w:r>
    </w:p>
    <w:p w:rsidR="00B86404" w:rsidRDefault="00B86404">
      <w:pPr>
        <w:pStyle w:val="ConsPlusCell"/>
        <w:jc w:val="both"/>
      </w:pPr>
      <w:r>
        <w:t>│        │(SYNTETHIC DELTA-TOCOPHEROL)         │                 │</w:t>
      </w:r>
    </w:p>
    <w:p w:rsidR="00B86404" w:rsidRDefault="00B86404">
      <w:pPr>
        <w:pStyle w:val="ConsPlusCell"/>
        <w:jc w:val="both"/>
      </w:pPr>
      <w:r>
        <w:t>├────────┼─────────────────────────────────────┼─────────────────┤</w:t>
      </w:r>
    </w:p>
    <w:p w:rsidR="00B86404" w:rsidRDefault="00B86404">
      <w:pPr>
        <w:pStyle w:val="ConsPlusCell"/>
        <w:jc w:val="both"/>
      </w:pPr>
      <w:r>
        <w:t>│  Е310  │Пропилгаллат (PROPYL GALLATE)        │антиокислитель   │</w:t>
      </w:r>
    </w:p>
    <w:p w:rsidR="00B86404" w:rsidRDefault="00B86404">
      <w:pPr>
        <w:pStyle w:val="ConsPlusCell"/>
        <w:jc w:val="both"/>
      </w:pPr>
      <w:r>
        <w:t>├────────┼─────────────────────────────────────┼─────────────────┤</w:t>
      </w:r>
    </w:p>
    <w:p w:rsidR="00B86404" w:rsidRDefault="00B86404">
      <w:pPr>
        <w:pStyle w:val="ConsPlusCell"/>
        <w:jc w:val="both"/>
      </w:pPr>
      <w:r>
        <w:t>│  Е311  │Октилгаллат (OCTYL GALLATE)          │антиокислитель   │</w:t>
      </w:r>
    </w:p>
    <w:p w:rsidR="00B86404" w:rsidRDefault="00B86404">
      <w:pPr>
        <w:pStyle w:val="ConsPlusCell"/>
        <w:jc w:val="both"/>
      </w:pPr>
      <w:r>
        <w:t>├────────┼─────────────────────────────────────┼─────────────────┤</w:t>
      </w:r>
    </w:p>
    <w:p w:rsidR="00B86404" w:rsidRDefault="00B86404">
      <w:pPr>
        <w:pStyle w:val="ConsPlusCell"/>
        <w:jc w:val="both"/>
      </w:pPr>
      <w:r>
        <w:t>│  Е312  │Додецилгаллат (DODECYL GALLATE)      │антиокислитель   │</w:t>
      </w:r>
    </w:p>
    <w:p w:rsidR="00B86404" w:rsidRDefault="00B86404">
      <w:pPr>
        <w:pStyle w:val="ConsPlusCell"/>
        <w:jc w:val="both"/>
      </w:pPr>
      <w:r>
        <w:t>├────────┼─────────────────────────────────────┼─────────────────┤</w:t>
      </w:r>
    </w:p>
    <w:p w:rsidR="00B86404" w:rsidRDefault="00B86404">
      <w:pPr>
        <w:pStyle w:val="ConsPlusCell"/>
        <w:jc w:val="both"/>
      </w:pPr>
      <w:r>
        <w:t>│  Е314  │Гваяковая смола (GUAIAC RESIN)       │антиокислитель   │</w:t>
      </w:r>
    </w:p>
    <w:p w:rsidR="00B86404" w:rsidRDefault="00B86404">
      <w:pPr>
        <w:pStyle w:val="ConsPlusCell"/>
        <w:jc w:val="both"/>
      </w:pPr>
      <w:r>
        <w:t>├────────┼─────────────────────────────────────┼─────────────────┤</w:t>
      </w:r>
    </w:p>
    <w:p w:rsidR="00B86404" w:rsidRDefault="00B86404">
      <w:pPr>
        <w:pStyle w:val="ConsPlusCell"/>
        <w:jc w:val="both"/>
      </w:pPr>
      <w:r>
        <w:t>│  Е315  │Изоаскорбиновая (эриторбовая) кислота│антиокислитель   │</w:t>
      </w:r>
    </w:p>
    <w:p w:rsidR="00B86404" w:rsidRDefault="00B86404">
      <w:pPr>
        <w:pStyle w:val="ConsPlusCell"/>
        <w:jc w:val="both"/>
      </w:pPr>
      <w:r>
        <w:t>│        │(ISOASCORBIC ACID, ERYTHORBIC ACID)  │                 │</w:t>
      </w:r>
    </w:p>
    <w:p w:rsidR="00B86404" w:rsidRDefault="00B86404">
      <w:pPr>
        <w:pStyle w:val="ConsPlusCell"/>
        <w:jc w:val="both"/>
      </w:pPr>
      <w:r>
        <w:t>├────────┼─────────────────────────────────────┼─────────────────┤</w:t>
      </w:r>
    </w:p>
    <w:p w:rsidR="00B86404" w:rsidRDefault="00B86404">
      <w:pPr>
        <w:pStyle w:val="ConsPlusCell"/>
        <w:jc w:val="both"/>
      </w:pPr>
      <w:r>
        <w:t>│  Е316  │Изоаскорбат натрия                   │антиокислитель   │</w:t>
      </w:r>
    </w:p>
    <w:p w:rsidR="00B86404" w:rsidRDefault="00B86404">
      <w:pPr>
        <w:pStyle w:val="ConsPlusCell"/>
        <w:jc w:val="both"/>
      </w:pPr>
      <w:r>
        <w:t>│        │(SODIUM ISOASCORBATE)                │                 │</w:t>
      </w:r>
    </w:p>
    <w:p w:rsidR="00B86404" w:rsidRDefault="00B86404">
      <w:pPr>
        <w:pStyle w:val="ConsPlusCell"/>
        <w:jc w:val="both"/>
      </w:pPr>
      <w:r>
        <w:t>├────────┼─────────────────────────────────────┼─────────────────┤</w:t>
      </w:r>
    </w:p>
    <w:p w:rsidR="00B86404" w:rsidRDefault="00B86404">
      <w:pPr>
        <w:pStyle w:val="ConsPlusCell"/>
        <w:jc w:val="both"/>
      </w:pPr>
      <w:r>
        <w:t xml:space="preserve">│  Е317  │Исключено.   -    </w:t>
      </w:r>
      <w:hyperlink r:id="rId46" w:history="1">
        <w:r>
          <w:rPr>
            <w:color w:val="0000FF"/>
          </w:rPr>
          <w:t>Дополнения  и  изменения  N  3</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23.12.2010 N 168         │                 │</w:t>
      </w:r>
    </w:p>
    <w:p w:rsidR="00B86404" w:rsidRDefault="00B86404">
      <w:pPr>
        <w:pStyle w:val="ConsPlusCell"/>
        <w:jc w:val="both"/>
      </w:pPr>
      <w:r>
        <w:t>├────────┼─────────────────────────────────────┼─────────────────┤</w:t>
      </w:r>
    </w:p>
    <w:p w:rsidR="00B86404" w:rsidRDefault="00B86404">
      <w:pPr>
        <w:pStyle w:val="ConsPlusCell"/>
        <w:jc w:val="both"/>
      </w:pPr>
      <w:r>
        <w:t xml:space="preserve">│  Е318  │Исключено.   -    </w:t>
      </w:r>
      <w:hyperlink r:id="rId47" w:history="1">
        <w:r>
          <w:rPr>
            <w:color w:val="0000FF"/>
          </w:rPr>
          <w:t>Дополнения  и  изменения  N  3</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23.12.2010 N 168         │                 │</w:t>
      </w:r>
    </w:p>
    <w:p w:rsidR="00B86404" w:rsidRDefault="00B86404">
      <w:pPr>
        <w:pStyle w:val="ConsPlusCell"/>
        <w:jc w:val="both"/>
      </w:pPr>
      <w:r>
        <w:t>├────────┼─────────────────────────────────────┼─────────────────┤</w:t>
      </w:r>
    </w:p>
    <w:p w:rsidR="00B86404" w:rsidRDefault="00B86404">
      <w:pPr>
        <w:pStyle w:val="ConsPlusCell"/>
        <w:jc w:val="both"/>
      </w:pPr>
      <w:r>
        <w:t>│  Е319  │трет-Бутилгидрохинон                 │антиокислитель   │</w:t>
      </w:r>
    </w:p>
    <w:p w:rsidR="00B86404" w:rsidRDefault="00B86404">
      <w:pPr>
        <w:pStyle w:val="ConsPlusCell"/>
        <w:jc w:val="both"/>
      </w:pPr>
      <w:r>
        <w:t>│        │(TERTIARY BUTYLHYDROQUINONE)         │                 │</w:t>
      </w:r>
    </w:p>
    <w:p w:rsidR="00B86404" w:rsidRDefault="00B86404">
      <w:pPr>
        <w:pStyle w:val="ConsPlusCell"/>
        <w:jc w:val="both"/>
      </w:pPr>
      <w:r>
        <w:t>├────────┼─────────────────────────────────────┼─────────────────┤</w:t>
      </w:r>
    </w:p>
    <w:p w:rsidR="00B86404" w:rsidRDefault="00B86404">
      <w:pPr>
        <w:pStyle w:val="ConsPlusCell"/>
        <w:jc w:val="both"/>
      </w:pPr>
      <w:r>
        <w:t>│  Е320  │Бутилгидроксианизол                  │антиокислитель   │</w:t>
      </w:r>
    </w:p>
    <w:p w:rsidR="00B86404" w:rsidRDefault="00B86404">
      <w:pPr>
        <w:pStyle w:val="ConsPlusCell"/>
        <w:jc w:val="both"/>
      </w:pPr>
      <w:r>
        <w:t>│        │(BUTYLATED HYDROXYANISOLE)           │                 │</w:t>
      </w:r>
    </w:p>
    <w:p w:rsidR="00B86404" w:rsidRDefault="00B86404">
      <w:pPr>
        <w:pStyle w:val="ConsPlusCell"/>
        <w:jc w:val="both"/>
      </w:pPr>
      <w:r>
        <w:t>├────────┼─────────────────────────────────────┼─────────────────┤</w:t>
      </w:r>
    </w:p>
    <w:p w:rsidR="00B86404" w:rsidRDefault="00B86404">
      <w:pPr>
        <w:pStyle w:val="ConsPlusCell"/>
        <w:jc w:val="both"/>
      </w:pPr>
      <w:r>
        <w:t>│  Е321  │Бутилгидрокситолуол, "Ионол"         │антиокислитель   │</w:t>
      </w:r>
    </w:p>
    <w:p w:rsidR="00B86404" w:rsidRDefault="00B86404">
      <w:pPr>
        <w:pStyle w:val="ConsPlusCell"/>
        <w:jc w:val="both"/>
      </w:pPr>
      <w:r>
        <w:t>│        │(BUTYLATED HYDROXYTOLUENE)           │                 │</w:t>
      </w:r>
    </w:p>
    <w:p w:rsidR="00B86404" w:rsidRDefault="00B86404">
      <w:pPr>
        <w:pStyle w:val="ConsPlusCell"/>
        <w:jc w:val="both"/>
      </w:pPr>
      <w:r>
        <w:t>├────────┼─────────────────────────────────────┼─────────────────┤</w:t>
      </w:r>
    </w:p>
    <w:p w:rsidR="00B86404" w:rsidRDefault="00B86404">
      <w:pPr>
        <w:pStyle w:val="ConsPlusCell"/>
        <w:jc w:val="both"/>
      </w:pPr>
      <w:r>
        <w:t>│  E322  │Лецитины, фосфатиды (LECITHINS)      │антиокислитель,  │</w:t>
      </w:r>
    </w:p>
    <w:p w:rsidR="00B86404" w:rsidRDefault="00B86404">
      <w:pPr>
        <w:pStyle w:val="ConsPlusCell"/>
        <w:jc w:val="both"/>
      </w:pPr>
      <w:r>
        <w:t>│        │                                     │эмульгатор       │</w:t>
      </w:r>
    </w:p>
    <w:p w:rsidR="00B86404" w:rsidRDefault="00B86404">
      <w:pPr>
        <w:pStyle w:val="ConsPlusCell"/>
        <w:jc w:val="both"/>
      </w:pPr>
      <w:r>
        <w:t>├────────┼─────────────────────────────────────┼─────────────────┤</w:t>
      </w:r>
    </w:p>
    <w:p w:rsidR="00B86404" w:rsidRDefault="00B86404">
      <w:pPr>
        <w:pStyle w:val="ConsPlusCell"/>
        <w:jc w:val="both"/>
      </w:pPr>
      <w:r>
        <w:t xml:space="preserve">│  Е323  │Исключено.   -    </w:t>
      </w:r>
      <w:hyperlink r:id="rId48" w:history="1">
        <w:r>
          <w:rPr>
            <w:color w:val="0000FF"/>
          </w:rPr>
          <w:t>Дополнения  и  изменения  N  3</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23.12.2010 N 168         │                 │</w:t>
      </w:r>
    </w:p>
    <w:p w:rsidR="00B86404" w:rsidRDefault="00B86404">
      <w:pPr>
        <w:pStyle w:val="ConsPlusCell"/>
        <w:jc w:val="both"/>
      </w:pPr>
      <w:r>
        <w:t>├────────┼─────────────────────────────────────┼─────────────────┤</w:t>
      </w:r>
    </w:p>
    <w:p w:rsidR="00B86404" w:rsidRDefault="00B86404">
      <w:pPr>
        <w:pStyle w:val="ConsPlusCell"/>
        <w:jc w:val="both"/>
      </w:pPr>
      <w:r>
        <w:t>│  Е325  │Лактат натрия (SODIUM LACTATE)       │синергист антио- │</w:t>
      </w:r>
    </w:p>
    <w:p w:rsidR="00B86404" w:rsidRDefault="00B86404">
      <w:pPr>
        <w:pStyle w:val="ConsPlusCell"/>
        <w:jc w:val="both"/>
      </w:pPr>
      <w:r>
        <w:lastRenderedPageBreak/>
        <w:t>│        │                                     │кислителя, влаго-│</w:t>
      </w:r>
    </w:p>
    <w:p w:rsidR="00B86404" w:rsidRDefault="00B86404">
      <w:pPr>
        <w:pStyle w:val="ConsPlusCell"/>
        <w:jc w:val="both"/>
      </w:pPr>
      <w:r>
        <w:t>│        │                                     │удерживающий     │</w:t>
      </w:r>
    </w:p>
    <w:p w:rsidR="00B86404" w:rsidRDefault="00B86404">
      <w:pPr>
        <w:pStyle w:val="ConsPlusCell"/>
        <w:jc w:val="both"/>
      </w:pPr>
      <w:r>
        <w:t>│        │                                     │агент, наполни-  │</w:t>
      </w:r>
    </w:p>
    <w:p w:rsidR="00B86404" w:rsidRDefault="00B86404">
      <w:pPr>
        <w:pStyle w:val="ConsPlusCell"/>
        <w:jc w:val="both"/>
      </w:pPr>
      <w:r>
        <w:t>│        │                                     │тель             │</w:t>
      </w:r>
    </w:p>
    <w:p w:rsidR="00B86404" w:rsidRDefault="00B86404">
      <w:pPr>
        <w:pStyle w:val="ConsPlusCell"/>
        <w:jc w:val="both"/>
      </w:pPr>
      <w:r>
        <w:t>├────────┼─────────────────────────────────────┼─────────────────┤</w:t>
      </w:r>
    </w:p>
    <w:p w:rsidR="00B86404" w:rsidRDefault="00B86404">
      <w:pPr>
        <w:pStyle w:val="ConsPlusCell"/>
        <w:jc w:val="both"/>
      </w:pPr>
      <w:r>
        <w:t>│  Е326  │Лактат калия (POTASSIUM LACTATE)     │синергист антио- │</w:t>
      </w:r>
    </w:p>
    <w:p w:rsidR="00B86404" w:rsidRDefault="00B86404">
      <w:pPr>
        <w:pStyle w:val="ConsPlusCell"/>
        <w:jc w:val="both"/>
      </w:pPr>
      <w:r>
        <w:t>│        │                                     │кислителя, регу- │</w:t>
      </w:r>
    </w:p>
    <w:p w:rsidR="00B86404" w:rsidRDefault="00B86404">
      <w:pPr>
        <w:pStyle w:val="ConsPlusCell"/>
        <w:jc w:val="both"/>
      </w:pPr>
      <w:r>
        <w:t>│        │                                     │лятор кислотности│</w:t>
      </w:r>
    </w:p>
    <w:p w:rsidR="00B86404" w:rsidRDefault="00B86404">
      <w:pPr>
        <w:pStyle w:val="ConsPlusCell"/>
        <w:jc w:val="both"/>
      </w:pPr>
      <w:r>
        <w:t>├────────┼─────────────────────────────────────┼─────────────────┤</w:t>
      </w:r>
    </w:p>
    <w:p w:rsidR="00B86404" w:rsidRDefault="00B86404">
      <w:pPr>
        <w:pStyle w:val="ConsPlusCell"/>
        <w:jc w:val="both"/>
      </w:pPr>
      <w:r>
        <w:t>│  Е327  │Лактат кальция (CALCIUM LACTATE)     │регулятор кислот-│</w:t>
      </w:r>
    </w:p>
    <w:p w:rsidR="00B86404" w:rsidRDefault="00B86404">
      <w:pPr>
        <w:pStyle w:val="ConsPlusCell"/>
        <w:jc w:val="both"/>
      </w:pPr>
      <w:r>
        <w:t>│        │                                     │ности, улучшитель│</w:t>
      </w:r>
    </w:p>
    <w:p w:rsidR="00B86404" w:rsidRDefault="00B86404">
      <w:pPr>
        <w:pStyle w:val="ConsPlusCell"/>
        <w:jc w:val="both"/>
      </w:pPr>
      <w:r>
        <w:t>│        │                                     │муки и хлеба     │</w:t>
      </w:r>
    </w:p>
    <w:p w:rsidR="00B86404" w:rsidRDefault="00B86404">
      <w:pPr>
        <w:pStyle w:val="ConsPlusCell"/>
        <w:jc w:val="both"/>
      </w:pPr>
      <w:r>
        <w:t>├────────┼─────────────────────────────────────┼─────────────────┤</w:t>
      </w:r>
    </w:p>
    <w:p w:rsidR="00B86404" w:rsidRDefault="00B86404">
      <w:pPr>
        <w:pStyle w:val="ConsPlusCell"/>
        <w:jc w:val="both"/>
      </w:pPr>
      <w:r>
        <w:t>│  Е328  │Лактат аммония (AMMONIUM LACTATE)    │регулятор кислот-│</w:t>
      </w:r>
    </w:p>
    <w:p w:rsidR="00B86404" w:rsidRDefault="00B86404">
      <w:pPr>
        <w:pStyle w:val="ConsPlusCell"/>
        <w:jc w:val="both"/>
      </w:pPr>
      <w:r>
        <w:t>│        │                                     │ности, улучшитель│</w:t>
      </w:r>
    </w:p>
    <w:p w:rsidR="00B86404" w:rsidRDefault="00B86404">
      <w:pPr>
        <w:pStyle w:val="ConsPlusCell"/>
        <w:jc w:val="both"/>
      </w:pPr>
      <w:r>
        <w:t>│        │                                     │муки и хлеба     │</w:t>
      </w:r>
    </w:p>
    <w:p w:rsidR="00B86404" w:rsidRDefault="00B86404">
      <w:pPr>
        <w:pStyle w:val="ConsPlusCell"/>
        <w:jc w:val="both"/>
      </w:pPr>
      <w:r>
        <w:t>├────────┼─────────────────────────────────────┼─────────────────┤</w:t>
      </w:r>
    </w:p>
    <w:p w:rsidR="00B86404" w:rsidRDefault="00B86404">
      <w:pPr>
        <w:pStyle w:val="ConsPlusCell"/>
        <w:jc w:val="both"/>
      </w:pPr>
      <w:r>
        <w:t>│  Е329  │Лактат магния, DL-(MAGNESIUM LACTATE,│регулятор кислот-│</w:t>
      </w:r>
    </w:p>
    <w:p w:rsidR="00B86404" w:rsidRDefault="00B86404">
      <w:pPr>
        <w:pStyle w:val="ConsPlusCell"/>
        <w:jc w:val="both"/>
      </w:pPr>
      <w:r>
        <w:t>│        │DL-)                                 │ности, улучшитель│</w:t>
      </w:r>
    </w:p>
    <w:p w:rsidR="00B86404" w:rsidRDefault="00B86404">
      <w:pPr>
        <w:pStyle w:val="ConsPlusCell"/>
        <w:jc w:val="both"/>
      </w:pPr>
      <w:r>
        <w:t>│        │                                     │муки и хлеба     │</w:t>
      </w:r>
    </w:p>
    <w:p w:rsidR="00B86404" w:rsidRDefault="00B86404">
      <w:pPr>
        <w:pStyle w:val="ConsPlusCell"/>
        <w:jc w:val="both"/>
      </w:pPr>
      <w:r>
        <w:t>├────────┼─────────────────────────────────────┼─────────────────┤</w:t>
      </w:r>
    </w:p>
    <w:p w:rsidR="00B86404" w:rsidRDefault="00B86404">
      <w:pPr>
        <w:pStyle w:val="ConsPlusCell"/>
        <w:jc w:val="both"/>
      </w:pPr>
      <w:r>
        <w:t>│  Е330  │Лимонная кислота (CITRIC ACID)       │регулятор кислот-│</w:t>
      </w:r>
    </w:p>
    <w:p w:rsidR="00B86404" w:rsidRDefault="00B86404">
      <w:pPr>
        <w:pStyle w:val="ConsPlusCell"/>
        <w:jc w:val="both"/>
      </w:pPr>
      <w:r>
        <w:t>│        │                                     │ности, антиокис- │</w:t>
      </w:r>
    </w:p>
    <w:p w:rsidR="00B86404" w:rsidRDefault="00B86404">
      <w:pPr>
        <w:pStyle w:val="ConsPlusCell"/>
        <w:jc w:val="both"/>
      </w:pPr>
      <w:r>
        <w:t>│        │                                     │литель, комплек- │</w:t>
      </w:r>
    </w:p>
    <w:p w:rsidR="00B86404" w:rsidRDefault="00B86404">
      <w:pPr>
        <w:pStyle w:val="ConsPlusCell"/>
        <w:jc w:val="both"/>
      </w:pPr>
      <w:r>
        <w:t>│        │                                     │сообразователь   │</w:t>
      </w:r>
    </w:p>
    <w:p w:rsidR="00B86404" w:rsidRDefault="00B86404">
      <w:pPr>
        <w:pStyle w:val="ConsPlusCell"/>
        <w:jc w:val="both"/>
      </w:pPr>
      <w:r>
        <w:t>├────────┼─────────────────────────────────────┼─────────────────┤</w:t>
      </w:r>
    </w:p>
    <w:p w:rsidR="00B86404" w:rsidRDefault="00B86404">
      <w:pPr>
        <w:pStyle w:val="ConsPlusCell"/>
        <w:jc w:val="both"/>
      </w:pPr>
      <w:r>
        <w:t>│  Е331  │Цитраты натрия (SODIUM CITRATES)     │регулятор кислот-│</w:t>
      </w:r>
    </w:p>
    <w:p w:rsidR="00B86404" w:rsidRDefault="00B86404">
      <w:pPr>
        <w:pStyle w:val="ConsPlusCell"/>
        <w:jc w:val="both"/>
      </w:pPr>
      <w:r>
        <w:t>│        │(i) Цитрат натрия 1-замещенный       │ности, эмульга-  │</w:t>
      </w:r>
    </w:p>
    <w:p w:rsidR="00B86404" w:rsidRDefault="00B86404">
      <w:pPr>
        <w:pStyle w:val="ConsPlusCell"/>
        <w:jc w:val="both"/>
      </w:pPr>
      <w:r>
        <w:t>│        │(Sodium dihydrogen citrate)          │тор, стабилиза-  │</w:t>
      </w:r>
    </w:p>
    <w:p w:rsidR="00B86404" w:rsidRDefault="00B86404">
      <w:pPr>
        <w:pStyle w:val="ConsPlusCell"/>
        <w:jc w:val="both"/>
      </w:pPr>
      <w:r>
        <w:t>│        │(ii) Цитрат натрия 2-замещенный      │тор, комплексооб-│</w:t>
      </w:r>
    </w:p>
    <w:p w:rsidR="00B86404" w:rsidRDefault="00B86404">
      <w:pPr>
        <w:pStyle w:val="ConsPlusCell"/>
        <w:jc w:val="both"/>
      </w:pPr>
      <w:r>
        <w:t>│        │(Disodium monohydrogen citrate)      │разователь       │</w:t>
      </w:r>
    </w:p>
    <w:p w:rsidR="00B86404" w:rsidRDefault="00B86404">
      <w:pPr>
        <w:pStyle w:val="ConsPlusCell"/>
        <w:jc w:val="both"/>
      </w:pPr>
      <w:r>
        <w:t>│        │(iii) Цитрат натрия 3-замещенный     │                 │</w:t>
      </w:r>
    </w:p>
    <w:p w:rsidR="00B86404" w:rsidRDefault="00B86404">
      <w:pPr>
        <w:pStyle w:val="ConsPlusCell"/>
        <w:jc w:val="both"/>
      </w:pPr>
      <w:r>
        <w:t>│        │(Trisodium citrate)                  │                 │</w:t>
      </w:r>
    </w:p>
    <w:p w:rsidR="00B86404" w:rsidRDefault="00B86404">
      <w:pPr>
        <w:pStyle w:val="ConsPlusCell"/>
        <w:jc w:val="both"/>
      </w:pPr>
      <w:r>
        <w:t>├────────┼─────────────────────────────────────┼─────────────────┤</w:t>
      </w:r>
    </w:p>
    <w:p w:rsidR="00B86404" w:rsidRDefault="00B86404">
      <w:pPr>
        <w:pStyle w:val="ConsPlusCell"/>
        <w:jc w:val="both"/>
      </w:pPr>
      <w:r>
        <w:t>│  Е332  │Цитраты калия (POTASSIUM CITRATES)   │регулятор кислот-│</w:t>
      </w:r>
    </w:p>
    <w:p w:rsidR="00B86404" w:rsidRDefault="00B86404">
      <w:pPr>
        <w:pStyle w:val="ConsPlusCell"/>
        <w:jc w:val="both"/>
      </w:pPr>
      <w:r>
        <w:t>│        │(i) Цитрат калия 2-замещенный        │ности, стабилиза-│</w:t>
      </w:r>
    </w:p>
    <w:p w:rsidR="00B86404" w:rsidRDefault="00B86404">
      <w:pPr>
        <w:pStyle w:val="ConsPlusCell"/>
        <w:jc w:val="both"/>
      </w:pPr>
      <w:r>
        <w:t>│        │(Potassium dihydrogen citrate)       │тор, комплексооб-│</w:t>
      </w:r>
    </w:p>
    <w:p w:rsidR="00B86404" w:rsidRDefault="00B86404">
      <w:pPr>
        <w:pStyle w:val="ConsPlusCell"/>
        <w:jc w:val="both"/>
      </w:pPr>
      <w:r>
        <w:t>│        │(ii) Цитрат калия 3-замещенный       │разователь       │</w:t>
      </w:r>
    </w:p>
    <w:p w:rsidR="00B86404" w:rsidRDefault="00B86404">
      <w:pPr>
        <w:pStyle w:val="ConsPlusCell"/>
        <w:jc w:val="both"/>
      </w:pPr>
      <w:r>
        <w:t>│        │(Tripotassium citrate)               │                 │</w:t>
      </w:r>
    </w:p>
    <w:p w:rsidR="00B86404" w:rsidRDefault="00B86404">
      <w:pPr>
        <w:pStyle w:val="ConsPlusCell"/>
        <w:jc w:val="both"/>
      </w:pPr>
      <w:r>
        <w:t>├────────┼─────────────────────────────────────┼─────────────────┤</w:t>
      </w:r>
    </w:p>
    <w:p w:rsidR="00B86404" w:rsidRDefault="00B86404">
      <w:pPr>
        <w:pStyle w:val="ConsPlusCell"/>
        <w:jc w:val="both"/>
      </w:pPr>
      <w:r>
        <w:t>│  E333  │Цитраты кальция (CALCIUM CITRATES)   │регулятор кислот-│</w:t>
      </w:r>
    </w:p>
    <w:p w:rsidR="00B86404" w:rsidRDefault="00B86404">
      <w:pPr>
        <w:pStyle w:val="ConsPlusCell"/>
        <w:jc w:val="both"/>
      </w:pPr>
      <w:r>
        <w:t>│        │                                     │ности, стабилиза-│</w:t>
      </w:r>
    </w:p>
    <w:p w:rsidR="00B86404" w:rsidRDefault="00B86404">
      <w:pPr>
        <w:pStyle w:val="ConsPlusCell"/>
        <w:jc w:val="both"/>
      </w:pPr>
      <w:r>
        <w:t>│        │                                     │тор консистенции,│</w:t>
      </w:r>
    </w:p>
    <w:p w:rsidR="00B86404" w:rsidRDefault="00B86404">
      <w:pPr>
        <w:pStyle w:val="ConsPlusCell"/>
        <w:jc w:val="both"/>
      </w:pPr>
      <w:r>
        <w:t>│        │                                     │комплексообразо- │</w:t>
      </w:r>
    </w:p>
    <w:p w:rsidR="00B86404" w:rsidRDefault="00B86404">
      <w:pPr>
        <w:pStyle w:val="ConsPlusCell"/>
        <w:jc w:val="both"/>
      </w:pPr>
      <w:r>
        <w:t>│        │                                     │ватель           │</w:t>
      </w:r>
    </w:p>
    <w:p w:rsidR="00B86404" w:rsidRDefault="00B86404">
      <w:pPr>
        <w:pStyle w:val="ConsPlusCell"/>
        <w:jc w:val="both"/>
      </w:pPr>
      <w:r>
        <w:t>├────────┼─────────────────────────────────────┼─────────────────┤</w:t>
      </w:r>
    </w:p>
    <w:p w:rsidR="00B86404" w:rsidRDefault="00B86404">
      <w:pPr>
        <w:pStyle w:val="ConsPlusCell"/>
        <w:jc w:val="both"/>
      </w:pPr>
      <w:r>
        <w:t>│  Е334  │Винная кислота, L(+)-                │регулятор кислот-│</w:t>
      </w:r>
    </w:p>
    <w:p w:rsidR="00B86404" w:rsidRDefault="00B86404">
      <w:pPr>
        <w:pStyle w:val="ConsPlusCell"/>
        <w:jc w:val="both"/>
      </w:pPr>
      <w:r>
        <w:t>│        │(TARTARIC ACID, L(+)-)               │ности, синергист │</w:t>
      </w:r>
    </w:p>
    <w:p w:rsidR="00B86404" w:rsidRDefault="00B86404">
      <w:pPr>
        <w:pStyle w:val="ConsPlusCell"/>
        <w:jc w:val="both"/>
      </w:pPr>
      <w:r>
        <w:t>│        │                                     │антиокислителей, │</w:t>
      </w:r>
    </w:p>
    <w:p w:rsidR="00B86404" w:rsidRDefault="00B86404">
      <w:pPr>
        <w:pStyle w:val="ConsPlusCell"/>
        <w:jc w:val="both"/>
      </w:pPr>
      <w:r>
        <w:t>│        │                                     │комплексообразо- │</w:t>
      </w:r>
    </w:p>
    <w:p w:rsidR="00B86404" w:rsidRDefault="00B86404">
      <w:pPr>
        <w:pStyle w:val="ConsPlusCell"/>
        <w:jc w:val="both"/>
      </w:pPr>
      <w:r>
        <w:t>│        │                                     │ватель           │</w:t>
      </w:r>
    </w:p>
    <w:p w:rsidR="00B86404" w:rsidRDefault="00B86404">
      <w:pPr>
        <w:pStyle w:val="ConsPlusCell"/>
        <w:jc w:val="both"/>
      </w:pPr>
      <w:r>
        <w:t>├────────┼─────────────────────────────────────┼─────────────────┤</w:t>
      </w:r>
    </w:p>
    <w:p w:rsidR="00B86404" w:rsidRDefault="00B86404">
      <w:pPr>
        <w:pStyle w:val="ConsPlusCell"/>
        <w:jc w:val="both"/>
      </w:pPr>
      <w:r>
        <w:t>│  Е335  │Тартраты натрия                      │стабилизатор,    │</w:t>
      </w:r>
    </w:p>
    <w:p w:rsidR="00B86404" w:rsidRDefault="00B86404">
      <w:pPr>
        <w:pStyle w:val="ConsPlusCell"/>
        <w:jc w:val="both"/>
      </w:pPr>
      <w:r>
        <w:t>│        │(SODIUM TARTRATES)                   │комплексообразо- │</w:t>
      </w:r>
    </w:p>
    <w:p w:rsidR="00B86404" w:rsidRDefault="00B86404">
      <w:pPr>
        <w:pStyle w:val="ConsPlusCell"/>
        <w:jc w:val="both"/>
      </w:pPr>
      <w:r>
        <w:t>│        │(i) Тартрат натрия 1-замещенный      │ватель           │</w:t>
      </w:r>
    </w:p>
    <w:p w:rsidR="00B86404" w:rsidRDefault="00B86404">
      <w:pPr>
        <w:pStyle w:val="ConsPlusCell"/>
        <w:jc w:val="both"/>
      </w:pPr>
      <w:r>
        <w:t>│        │(Monosodium tartrate)                │                 │</w:t>
      </w:r>
    </w:p>
    <w:p w:rsidR="00B86404" w:rsidRDefault="00B86404">
      <w:pPr>
        <w:pStyle w:val="ConsPlusCell"/>
        <w:jc w:val="both"/>
      </w:pPr>
      <w:r>
        <w:t>│        │(ii) Тартрат натрия 2-замещенный     │                 │</w:t>
      </w:r>
    </w:p>
    <w:p w:rsidR="00B86404" w:rsidRDefault="00B86404">
      <w:pPr>
        <w:pStyle w:val="ConsPlusCell"/>
        <w:jc w:val="both"/>
      </w:pPr>
      <w:r>
        <w:t>│        │(Disodium tartrate)                  │                 │</w:t>
      </w:r>
    </w:p>
    <w:p w:rsidR="00B86404" w:rsidRDefault="00B86404">
      <w:pPr>
        <w:pStyle w:val="ConsPlusCell"/>
        <w:jc w:val="both"/>
      </w:pPr>
      <w:r>
        <w:t>├────────┼─────────────────────────────────────┼─────────────────┤</w:t>
      </w:r>
    </w:p>
    <w:p w:rsidR="00B86404" w:rsidRDefault="00B86404">
      <w:pPr>
        <w:pStyle w:val="ConsPlusCell"/>
        <w:jc w:val="both"/>
      </w:pPr>
      <w:r>
        <w:t>│  Е336  │Тартраты калия                       │стабилизатор,    │</w:t>
      </w:r>
    </w:p>
    <w:p w:rsidR="00B86404" w:rsidRDefault="00B86404">
      <w:pPr>
        <w:pStyle w:val="ConsPlusCell"/>
        <w:jc w:val="both"/>
      </w:pPr>
      <w:r>
        <w:t>│        │(POTASSIUM TARTRATES)                │комплексообразо- │</w:t>
      </w:r>
    </w:p>
    <w:p w:rsidR="00B86404" w:rsidRDefault="00B86404">
      <w:pPr>
        <w:pStyle w:val="ConsPlusCell"/>
        <w:jc w:val="both"/>
      </w:pPr>
      <w:r>
        <w:t>│        │(i) Тартрат калия 1-замещенный       │ватель           │</w:t>
      </w:r>
    </w:p>
    <w:p w:rsidR="00B86404" w:rsidRDefault="00B86404">
      <w:pPr>
        <w:pStyle w:val="ConsPlusCell"/>
        <w:jc w:val="both"/>
      </w:pPr>
      <w:r>
        <w:t>│        │(Monopotassium tartrate)             │                 │</w:t>
      </w:r>
    </w:p>
    <w:p w:rsidR="00B86404" w:rsidRDefault="00B86404">
      <w:pPr>
        <w:pStyle w:val="ConsPlusCell"/>
        <w:jc w:val="both"/>
      </w:pPr>
      <w:r>
        <w:t>│        │(ii) Тартрат калия 2-замещенный      │                 │</w:t>
      </w:r>
    </w:p>
    <w:p w:rsidR="00B86404" w:rsidRDefault="00B86404">
      <w:pPr>
        <w:pStyle w:val="ConsPlusCell"/>
        <w:jc w:val="both"/>
      </w:pPr>
      <w:r>
        <w:lastRenderedPageBreak/>
        <w:t>│        │(Dipotassium tartrate)               │                 │</w:t>
      </w:r>
    </w:p>
    <w:p w:rsidR="00B86404" w:rsidRDefault="00B86404">
      <w:pPr>
        <w:pStyle w:val="ConsPlusCell"/>
        <w:jc w:val="both"/>
      </w:pPr>
      <w:r>
        <w:t>├────────┼─────────────────────────────────────┼─────────────────┤</w:t>
      </w:r>
    </w:p>
    <w:p w:rsidR="00B86404" w:rsidRDefault="00B86404">
      <w:pPr>
        <w:pStyle w:val="ConsPlusCell"/>
        <w:jc w:val="both"/>
      </w:pPr>
      <w:r>
        <w:t>│  Е337  │Тартрат калия-натрия                 │стабилизатор,    │</w:t>
      </w:r>
    </w:p>
    <w:p w:rsidR="00B86404" w:rsidRDefault="00B86404">
      <w:pPr>
        <w:pStyle w:val="ConsPlusCell"/>
        <w:jc w:val="both"/>
      </w:pPr>
      <w:r>
        <w:t>│        │(POTASSIUM SODIUM TARTRATE)          │комплексообразо- │</w:t>
      </w:r>
    </w:p>
    <w:p w:rsidR="00B86404" w:rsidRDefault="00B86404">
      <w:pPr>
        <w:pStyle w:val="ConsPlusCell"/>
        <w:jc w:val="both"/>
      </w:pPr>
      <w:r>
        <w:t>│        │                                     │ватель           │</w:t>
      </w:r>
    </w:p>
    <w:p w:rsidR="00B86404" w:rsidRDefault="00B86404">
      <w:pPr>
        <w:pStyle w:val="ConsPlusCell"/>
        <w:jc w:val="both"/>
      </w:pPr>
      <w:r>
        <w:t>├────────┼─────────────────────────────────────┼─────────────────┤</w:t>
      </w:r>
    </w:p>
    <w:p w:rsidR="00B86404" w:rsidRDefault="00B86404">
      <w:pPr>
        <w:pStyle w:val="ConsPlusCell"/>
        <w:jc w:val="both"/>
      </w:pPr>
      <w:r>
        <w:t>│  Е338  │орто-Фосфорная кислота               │регулятор кислот-│</w:t>
      </w:r>
    </w:p>
    <w:p w:rsidR="00B86404" w:rsidRDefault="00B86404">
      <w:pPr>
        <w:pStyle w:val="ConsPlusCell"/>
        <w:jc w:val="both"/>
      </w:pPr>
      <w:r>
        <w:t>│        │(ORTHOPHOSPHORIC ACID)               │ности, синергист │</w:t>
      </w:r>
    </w:p>
    <w:p w:rsidR="00B86404" w:rsidRDefault="00B86404">
      <w:pPr>
        <w:pStyle w:val="ConsPlusCell"/>
        <w:jc w:val="both"/>
      </w:pPr>
      <w:r>
        <w:t>│        │                                     │антиокислителей  │</w:t>
      </w:r>
    </w:p>
    <w:p w:rsidR="00B86404" w:rsidRDefault="00B86404">
      <w:pPr>
        <w:pStyle w:val="ConsPlusCell"/>
        <w:jc w:val="both"/>
      </w:pPr>
      <w:r>
        <w:t>├────────┼─────────────────────────────────────┼─────────────────┤</w:t>
      </w:r>
    </w:p>
    <w:p w:rsidR="00B86404" w:rsidRDefault="00B86404">
      <w:pPr>
        <w:pStyle w:val="ConsPlusCell"/>
        <w:jc w:val="both"/>
      </w:pPr>
      <w:r>
        <w:t>│  Е339  │Фосфаты натрия (SODIUM PHOSPHATES)   │регулятор кислот-│</w:t>
      </w:r>
    </w:p>
    <w:p w:rsidR="00B86404" w:rsidRDefault="00B86404">
      <w:pPr>
        <w:pStyle w:val="ConsPlusCell"/>
        <w:jc w:val="both"/>
      </w:pPr>
      <w:r>
        <w:t>│        │(i) орто-Фосфат натрия 1-замещенный  │ности, эмульга-  │</w:t>
      </w:r>
    </w:p>
    <w:p w:rsidR="00B86404" w:rsidRDefault="00B86404">
      <w:pPr>
        <w:pStyle w:val="ConsPlusCell"/>
        <w:jc w:val="both"/>
      </w:pPr>
      <w:r>
        <w:t>│        │(Monosodium orthophosphate)          │тор, текстуратор,│</w:t>
      </w:r>
    </w:p>
    <w:p w:rsidR="00B86404" w:rsidRDefault="00B86404">
      <w:pPr>
        <w:pStyle w:val="ConsPlusCell"/>
        <w:jc w:val="both"/>
      </w:pPr>
      <w:r>
        <w:t>│        │(ii) орто-Фосфат натрия 2-замещенный │влагоудерживающий│</w:t>
      </w:r>
    </w:p>
    <w:p w:rsidR="00B86404" w:rsidRDefault="00B86404">
      <w:pPr>
        <w:pStyle w:val="ConsPlusCell"/>
        <w:jc w:val="both"/>
      </w:pPr>
      <w:r>
        <w:t>│        │(Disodium orthophosphate)            │агент, стабилиза-│</w:t>
      </w:r>
    </w:p>
    <w:p w:rsidR="00B86404" w:rsidRDefault="00B86404">
      <w:pPr>
        <w:pStyle w:val="ConsPlusCell"/>
        <w:jc w:val="both"/>
      </w:pPr>
      <w:r>
        <w:t>│        │(iii) орто-Фосфат натрия 3-замещенный│тор, комплексооб-│</w:t>
      </w:r>
    </w:p>
    <w:p w:rsidR="00B86404" w:rsidRDefault="00B86404">
      <w:pPr>
        <w:pStyle w:val="ConsPlusCell"/>
        <w:jc w:val="both"/>
      </w:pPr>
      <w:r>
        <w:t>│        │(Trisodium orthophosphate)           │разователь       │</w:t>
      </w:r>
    </w:p>
    <w:p w:rsidR="00B86404" w:rsidRDefault="00B86404">
      <w:pPr>
        <w:pStyle w:val="ConsPlusCell"/>
        <w:jc w:val="both"/>
      </w:pPr>
      <w:r>
        <w:t>├────────┼─────────────────────────────────────┼─────────────────┤</w:t>
      </w:r>
    </w:p>
    <w:p w:rsidR="00B86404" w:rsidRDefault="00B86404">
      <w:pPr>
        <w:pStyle w:val="ConsPlusCell"/>
        <w:jc w:val="both"/>
      </w:pPr>
      <w:r>
        <w:t>│  Е340  │Фосфаты калия                        │регулятор кислот-│</w:t>
      </w:r>
    </w:p>
    <w:p w:rsidR="00B86404" w:rsidRDefault="00B86404">
      <w:pPr>
        <w:pStyle w:val="ConsPlusCell"/>
        <w:jc w:val="both"/>
      </w:pPr>
      <w:r>
        <w:t>│        │(POTASSIUM PHOSPHATES)               │ности, эмульга-  │</w:t>
      </w:r>
    </w:p>
    <w:p w:rsidR="00B86404" w:rsidRDefault="00B86404">
      <w:pPr>
        <w:pStyle w:val="ConsPlusCell"/>
        <w:jc w:val="both"/>
      </w:pPr>
      <w:r>
        <w:t>│        │(i) орто-Фосфат калия 1-замещенный   │тор, влагоудержи-│</w:t>
      </w:r>
    </w:p>
    <w:p w:rsidR="00B86404" w:rsidRDefault="00B86404">
      <w:pPr>
        <w:pStyle w:val="ConsPlusCell"/>
        <w:jc w:val="both"/>
      </w:pPr>
      <w:r>
        <w:t>│        │(Monopotassium orthophosphate)       │вающий агент,    │</w:t>
      </w:r>
    </w:p>
    <w:p w:rsidR="00B86404" w:rsidRDefault="00B86404">
      <w:pPr>
        <w:pStyle w:val="ConsPlusCell"/>
        <w:jc w:val="both"/>
      </w:pPr>
      <w:r>
        <w:t>│        │(ii) орто-Фосфат калия 2-замещенный  │стабилизатор,    │</w:t>
      </w:r>
    </w:p>
    <w:p w:rsidR="00B86404" w:rsidRDefault="00B86404">
      <w:pPr>
        <w:pStyle w:val="ConsPlusCell"/>
        <w:jc w:val="both"/>
      </w:pPr>
      <w:r>
        <w:t>│        │(Dipotassium orthophosphate)         │комплексообразо- │</w:t>
      </w:r>
    </w:p>
    <w:p w:rsidR="00B86404" w:rsidRDefault="00B86404">
      <w:pPr>
        <w:pStyle w:val="ConsPlusCell"/>
        <w:jc w:val="both"/>
      </w:pPr>
      <w:r>
        <w:t>│        │(iii) орто-Фосфат калия 3-замещенный │ватель           │</w:t>
      </w:r>
    </w:p>
    <w:p w:rsidR="00B86404" w:rsidRDefault="00B86404">
      <w:pPr>
        <w:pStyle w:val="ConsPlusCell"/>
        <w:jc w:val="both"/>
      </w:pPr>
      <w:r>
        <w:t>│        │(Tripotassium orthophosphate)        │                 │</w:t>
      </w:r>
    </w:p>
    <w:p w:rsidR="00B86404" w:rsidRDefault="00B86404">
      <w:pPr>
        <w:pStyle w:val="ConsPlusCell"/>
        <w:jc w:val="both"/>
      </w:pPr>
      <w:r>
        <w:t>├────────┼─────────────────────────────────────┼─────────────────┤</w:t>
      </w:r>
    </w:p>
    <w:p w:rsidR="00B86404" w:rsidRDefault="00B86404">
      <w:pPr>
        <w:pStyle w:val="ConsPlusCell"/>
        <w:jc w:val="both"/>
      </w:pPr>
      <w:r>
        <w:t>│  Е341  │Фосфаты кальция                      │регулятор кислот-│</w:t>
      </w:r>
    </w:p>
    <w:p w:rsidR="00B86404" w:rsidRDefault="00B86404">
      <w:pPr>
        <w:pStyle w:val="ConsPlusCell"/>
        <w:jc w:val="both"/>
      </w:pPr>
      <w:r>
        <w:t>│        │(CALCIUM PHOSPHATES)                 │ности, улучшитель│</w:t>
      </w:r>
    </w:p>
    <w:p w:rsidR="00B86404" w:rsidRDefault="00B86404">
      <w:pPr>
        <w:pStyle w:val="ConsPlusCell"/>
        <w:jc w:val="both"/>
      </w:pPr>
      <w:r>
        <w:t>│        │(i) орто-Фосфат кальция 1-замещенный │муки и хлеба,    │</w:t>
      </w:r>
    </w:p>
    <w:p w:rsidR="00B86404" w:rsidRDefault="00B86404">
      <w:pPr>
        <w:pStyle w:val="ConsPlusCell"/>
        <w:jc w:val="both"/>
      </w:pPr>
      <w:r>
        <w:t>│        │(Monocalcium orthophosphate)         │стабилизатор, от-│</w:t>
      </w:r>
    </w:p>
    <w:p w:rsidR="00B86404" w:rsidRDefault="00B86404">
      <w:pPr>
        <w:pStyle w:val="ConsPlusCell"/>
        <w:jc w:val="both"/>
      </w:pPr>
      <w:r>
        <w:t>│        │(ii) орто-Фосфат кальция 2-замещенный│вердитель, текс- │</w:t>
      </w:r>
    </w:p>
    <w:p w:rsidR="00B86404" w:rsidRDefault="00B86404">
      <w:pPr>
        <w:pStyle w:val="ConsPlusCell"/>
        <w:jc w:val="both"/>
      </w:pPr>
      <w:r>
        <w:t>│        │(Dicalcium orthophosphate)           │туратор, разрых- │</w:t>
      </w:r>
    </w:p>
    <w:p w:rsidR="00B86404" w:rsidRDefault="00B86404">
      <w:pPr>
        <w:pStyle w:val="ConsPlusCell"/>
        <w:jc w:val="both"/>
      </w:pPr>
      <w:r>
        <w:t>│        │(iii) орто-Фосфат кальция 3-замещен- │литель, добавка, │</w:t>
      </w:r>
    </w:p>
    <w:p w:rsidR="00B86404" w:rsidRDefault="00B86404">
      <w:pPr>
        <w:pStyle w:val="ConsPlusCell"/>
        <w:jc w:val="both"/>
      </w:pPr>
      <w:r>
        <w:t>│        │ный (Tricalcium orthophosphate)      │препятствующая   │</w:t>
      </w:r>
    </w:p>
    <w:p w:rsidR="00B86404" w:rsidRDefault="00B86404">
      <w:pPr>
        <w:pStyle w:val="ConsPlusCell"/>
        <w:jc w:val="both"/>
      </w:pPr>
      <w:r>
        <w:t>│        │                                     │слеживанию и ком-│</w:t>
      </w:r>
    </w:p>
    <w:p w:rsidR="00B86404" w:rsidRDefault="00B86404">
      <w:pPr>
        <w:pStyle w:val="ConsPlusCell"/>
        <w:jc w:val="both"/>
      </w:pPr>
      <w:r>
        <w:t>│        │                                     │кованию, влагоу- │</w:t>
      </w:r>
    </w:p>
    <w:p w:rsidR="00B86404" w:rsidRDefault="00B86404">
      <w:pPr>
        <w:pStyle w:val="ConsPlusCell"/>
        <w:jc w:val="both"/>
      </w:pPr>
      <w:r>
        <w:t>│        │                                     │держивающий агент│</w:t>
      </w:r>
    </w:p>
    <w:p w:rsidR="00B86404" w:rsidRDefault="00B86404">
      <w:pPr>
        <w:pStyle w:val="ConsPlusCell"/>
        <w:jc w:val="both"/>
      </w:pPr>
      <w:r>
        <w:t>├────────┼─────────────────────────────────────┼─────────────────┤</w:t>
      </w:r>
    </w:p>
    <w:p w:rsidR="00B86404" w:rsidRDefault="00B86404">
      <w:pPr>
        <w:pStyle w:val="ConsPlusCell"/>
        <w:jc w:val="both"/>
      </w:pPr>
      <w:r>
        <w:t>│  Е342  │Фосфаты аммония                      │регулятор кислот-│</w:t>
      </w:r>
    </w:p>
    <w:p w:rsidR="00B86404" w:rsidRDefault="00B86404">
      <w:pPr>
        <w:pStyle w:val="ConsPlusCell"/>
        <w:jc w:val="both"/>
      </w:pPr>
      <w:r>
        <w:t>│        │(AMMONIUM PHOSPHATES)                │ности, улучшитель│</w:t>
      </w:r>
    </w:p>
    <w:p w:rsidR="00B86404" w:rsidRDefault="00B86404">
      <w:pPr>
        <w:pStyle w:val="ConsPlusCell"/>
        <w:jc w:val="both"/>
      </w:pPr>
      <w:r>
        <w:t>│        │(i) орто-Фосфат аммония 1-замещенный │муки и хлеба     │</w:t>
      </w:r>
    </w:p>
    <w:p w:rsidR="00B86404" w:rsidRDefault="00B86404">
      <w:pPr>
        <w:pStyle w:val="ConsPlusCell"/>
        <w:jc w:val="both"/>
      </w:pPr>
      <w:r>
        <w:t>│        │(Monoammonium orthophosphate)        │                 │</w:t>
      </w:r>
    </w:p>
    <w:p w:rsidR="00B86404" w:rsidRDefault="00B86404">
      <w:pPr>
        <w:pStyle w:val="ConsPlusCell"/>
        <w:jc w:val="both"/>
      </w:pPr>
      <w:r>
        <w:t>│        │(ii) орто-Фосфат аммония 2-замещенный│                 │</w:t>
      </w:r>
    </w:p>
    <w:p w:rsidR="00B86404" w:rsidRDefault="00B86404">
      <w:pPr>
        <w:pStyle w:val="ConsPlusCell"/>
        <w:jc w:val="both"/>
      </w:pPr>
      <w:r>
        <w:t>│        │(Diammonium orthophosphate)          │                 │</w:t>
      </w:r>
    </w:p>
    <w:p w:rsidR="00B86404" w:rsidRDefault="00B86404">
      <w:pPr>
        <w:pStyle w:val="ConsPlusCell"/>
        <w:jc w:val="both"/>
      </w:pPr>
      <w:r>
        <w:t>├────────┼─────────────────────────────────────┼─────────────────┤</w:t>
      </w:r>
    </w:p>
    <w:p w:rsidR="00B86404" w:rsidRDefault="00B86404">
      <w:pPr>
        <w:pStyle w:val="ConsPlusCell"/>
        <w:jc w:val="both"/>
      </w:pPr>
      <w:r>
        <w:t>│  Е343  │Фосфаты магния                       │регулятор кислот-│</w:t>
      </w:r>
    </w:p>
    <w:p w:rsidR="00B86404" w:rsidRDefault="00B86404">
      <w:pPr>
        <w:pStyle w:val="ConsPlusCell"/>
        <w:jc w:val="both"/>
      </w:pPr>
      <w:r>
        <w:t>│        │(MAGNESIUM PHOSPHATES)               │ности, добавка,  │</w:t>
      </w:r>
    </w:p>
    <w:p w:rsidR="00B86404" w:rsidRDefault="00B86404">
      <w:pPr>
        <w:pStyle w:val="ConsPlusCell"/>
        <w:jc w:val="both"/>
      </w:pPr>
      <w:r>
        <w:t>│        │(i) орто-Фосфат магния 1-замещенный  │препятствующая   │</w:t>
      </w:r>
    </w:p>
    <w:p w:rsidR="00B86404" w:rsidRDefault="00B86404">
      <w:pPr>
        <w:pStyle w:val="ConsPlusCell"/>
        <w:jc w:val="both"/>
      </w:pPr>
      <w:r>
        <w:t>│        │(Monomagnesium orthophosphate)       │слеживанию и ком-│</w:t>
      </w:r>
    </w:p>
    <w:p w:rsidR="00B86404" w:rsidRDefault="00B86404">
      <w:pPr>
        <w:pStyle w:val="ConsPlusCell"/>
        <w:jc w:val="both"/>
      </w:pPr>
      <w:r>
        <w:t>│        │(ii) орто-Фосфат магния 2-замещенный │кованию          │</w:t>
      </w:r>
    </w:p>
    <w:p w:rsidR="00B86404" w:rsidRDefault="00B86404">
      <w:pPr>
        <w:pStyle w:val="ConsPlusCell"/>
        <w:jc w:val="both"/>
      </w:pPr>
      <w:r>
        <w:t>│        │(Dimagnesium orthophosphate)         │                 │</w:t>
      </w:r>
    </w:p>
    <w:p w:rsidR="00B86404" w:rsidRDefault="00B86404">
      <w:pPr>
        <w:pStyle w:val="ConsPlusCell"/>
        <w:jc w:val="both"/>
      </w:pPr>
      <w:r>
        <w:t>│        │(iii) орто-Фосфат магния 3-замещенный│                 │</w:t>
      </w:r>
    </w:p>
    <w:p w:rsidR="00B86404" w:rsidRDefault="00B86404">
      <w:pPr>
        <w:pStyle w:val="ConsPlusCell"/>
        <w:jc w:val="both"/>
      </w:pPr>
      <w:r>
        <w:t>│        │(Trimagnesium orthophosphate)        │                 │</w:t>
      </w:r>
    </w:p>
    <w:p w:rsidR="00B86404" w:rsidRDefault="00B86404">
      <w:pPr>
        <w:pStyle w:val="ConsPlusCell"/>
        <w:jc w:val="both"/>
      </w:pPr>
      <w:r>
        <w:t>├────────┼─────────────────────────────────────┼─────────────────┤</w:t>
      </w:r>
    </w:p>
    <w:p w:rsidR="00B86404" w:rsidRDefault="00B86404">
      <w:pPr>
        <w:pStyle w:val="ConsPlusCell"/>
        <w:jc w:val="both"/>
      </w:pPr>
      <w:r>
        <w:t xml:space="preserve">│  Е345  │Исключено.   -    </w:t>
      </w:r>
      <w:hyperlink r:id="rId49" w:history="1">
        <w:r>
          <w:rPr>
            <w:color w:val="0000FF"/>
          </w:rPr>
          <w:t>Дополнения  и  изменения  N  3</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23.12.2010 N 168         │                 │</w:t>
      </w:r>
    </w:p>
    <w:p w:rsidR="00B86404" w:rsidRDefault="00B86404">
      <w:pPr>
        <w:pStyle w:val="ConsPlusCell"/>
        <w:jc w:val="both"/>
      </w:pPr>
      <w:r>
        <w:t>├────────┼─────────────────────────────────────┼─────────────────┤</w:t>
      </w:r>
    </w:p>
    <w:p w:rsidR="00B86404" w:rsidRDefault="00B86404">
      <w:pPr>
        <w:pStyle w:val="ConsPlusCell"/>
        <w:jc w:val="both"/>
      </w:pPr>
      <w:r>
        <w:t xml:space="preserve">│  Е349  │Исключено.   -    </w:t>
      </w:r>
      <w:hyperlink r:id="rId50" w:history="1">
        <w:r>
          <w:rPr>
            <w:color w:val="0000FF"/>
          </w:rPr>
          <w:t>Дополнения  и  изменения  N  3</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23.12.2010 N 168         │                 │</w:t>
      </w:r>
    </w:p>
    <w:p w:rsidR="00B86404" w:rsidRDefault="00B86404">
      <w:pPr>
        <w:pStyle w:val="ConsPlusCell"/>
        <w:jc w:val="both"/>
      </w:pPr>
      <w:r>
        <w:t>├────────┼─────────────────────────────────────┼─────────────────┤</w:t>
      </w:r>
    </w:p>
    <w:p w:rsidR="00B86404" w:rsidRDefault="00B86404">
      <w:pPr>
        <w:pStyle w:val="ConsPlusCell"/>
        <w:jc w:val="both"/>
      </w:pPr>
      <w:r>
        <w:t>│  Е350  │Малаты натрия (SODIUM MALATES)       │регулятор кислот-│</w:t>
      </w:r>
    </w:p>
    <w:p w:rsidR="00B86404" w:rsidRDefault="00B86404">
      <w:pPr>
        <w:pStyle w:val="ConsPlusCell"/>
        <w:jc w:val="both"/>
      </w:pPr>
      <w:r>
        <w:lastRenderedPageBreak/>
        <w:t>│        │(i) Малат натрия 1-замещенный        │ности, влагоудер-│</w:t>
      </w:r>
    </w:p>
    <w:p w:rsidR="00B86404" w:rsidRDefault="00B86404">
      <w:pPr>
        <w:pStyle w:val="ConsPlusCell"/>
        <w:jc w:val="both"/>
      </w:pPr>
      <w:r>
        <w:t>│        │(Sodium hydrogen malate)             │живающий агент   │</w:t>
      </w:r>
    </w:p>
    <w:p w:rsidR="00B86404" w:rsidRDefault="00B86404">
      <w:pPr>
        <w:pStyle w:val="ConsPlusCell"/>
        <w:jc w:val="both"/>
      </w:pPr>
      <w:r>
        <w:t>│        │(ii) Малат натрия (Sodium malate)    │                 │</w:t>
      </w:r>
    </w:p>
    <w:p w:rsidR="00B86404" w:rsidRDefault="00B86404">
      <w:pPr>
        <w:pStyle w:val="ConsPlusCell"/>
        <w:jc w:val="both"/>
      </w:pPr>
      <w:r>
        <w:t>├────────┼─────────────────────────────────────┼─────────────────┤</w:t>
      </w:r>
    </w:p>
    <w:p w:rsidR="00B86404" w:rsidRDefault="00B86404">
      <w:pPr>
        <w:pStyle w:val="ConsPlusCell"/>
        <w:jc w:val="both"/>
      </w:pPr>
      <w:r>
        <w:t>│  E351  │Малаты калия                         │регулятор кислот-│</w:t>
      </w:r>
    </w:p>
    <w:p w:rsidR="00B86404" w:rsidRDefault="00B86404">
      <w:pPr>
        <w:pStyle w:val="ConsPlusCell"/>
        <w:jc w:val="both"/>
      </w:pPr>
      <w:r>
        <w:t>│        │(POTASSIUM MALATES)                  │ности            │</w:t>
      </w:r>
    </w:p>
    <w:p w:rsidR="00B86404" w:rsidRDefault="00B86404">
      <w:pPr>
        <w:pStyle w:val="ConsPlusCell"/>
        <w:jc w:val="both"/>
      </w:pPr>
      <w:r>
        <w:t>│        │(i) Малат калия 1 -замещенный        │                 │</w:t>
      </w:r>
    </w:p>
    <w:p w:rsidR="00B86404" w:rsidRDefault="00B86404">
      <w:pPr>
        <w:pStyle w:val="ConsPlusCell"/>
        <w:jc w:val="both"/>
      </w:pPr>
      <w:r>
        <w:t>│        │(Potassium hydrogen malate)          │                 │</w:t>
      </w:r>
    </w:p>
    <w:p w:rsidR="00B86404" w:rsidRDefault="00B86404">
      <w:pPr>
        <w:pStyle w:val="ConsPlusCell"/>
        <w:jc w:val="both"/>
      </w:pPr>
      <w:r>
        <w:t>│        │(ii) Малат калия (Potassium malate)  │                 │</w:t>
      </w:r>
    </w:p>
    <w:p w:rsidR="00B86404" w:rsidRDefault="00B86404">
      <w:pPr>
        <w:pStyle w:val="ConsPlusCell"/>
        <w:jc w:val="both"/>
      </w:pPr>
      <w:r>
        <w:t>├────────┼─────────────────────────────────────┼─────────────────┤</w:t>
      </w:r>
    </w:p>
    <w:p w:rsidR="00B86404" w:rsidRDefault="00B86404">
      <w:pPr>
        <w:pStyle w:val="ConsPlusCell"/>
        <w:jc w:val="both"/>
      </w:pPr>
      <w:r>
        <w:t>│  E352  │Малаты кальция (CALCIUM MALATES)     │регулятор кислот-│</w:t>
      </w:r>
    </w:p>
    <w:p w:rsidR="00B86404" w:rsidRDefault="00B86404">
      <w:pPr>
        <w:pStyle w:val="ConsPlusCell"/>
        <w:jc w:val="both"/>
      </w:pPr>
      <w:r>
        <w:t>│        │(i) Малат кальция 1-замещенный       │ности            │</w:t>
      </w:r>
    </w:p>
    <w:p w:rsidR="00B86404" w:rsidRDefault="00B86404">
      <w:pPr>
        <w:pStyle w:val="ConsPlusCell"/>
        <w:jc w:val="both"/>
      </w:pPr>
      <w:r>
        <w:t>│        │(Calcium hydrogen malate)            │                 │</w:t>
      </w:r>
    </w:p>
    <w:p w:rsidR="00B86404" w:rsidRDefault="00B86404">
      <w:pPr>
        <w:pStyle w:val="ConsPlusCell"/>
        <w:jc w:val="both"/>
      </w:pPr>
      <w:r>
        <w:t>│        │(ii) Малат кальция (Calcium malate)  │                 │</w:t>
      </w:r>
    </w:p>
    <w:p w:rsidR="00B86404" w:rsidRDefault="00B86404">
      <w:pPr>
        <w:pStyle w:val="ConsPlusCell"/>
        <w:jc w:val="both"/>
      </w:pPr>
      <w:r>
        <w:t>├────────┼─────────────────────────────────────┼─────────────────┤</w:t>
      </w:r>
    </w:p>
    <w:p w:rsidR="00B86404" w:rsidRDefault="00B86404">
      <w:pPr>
        <w:pStyle w:val="ConsPlusCell"/>
        <w:jc w:val="both"/>
      </w:pPr>
      <w:r>
        <w:t>│  E353  │мета-Винная кислота                  │регулятор кислот-│</w:t>
      </w:r>
    </w:p>
    <w:p w:rsidR="00B86404" w:rsidRDefault="00B86404">
      <w:pPr>
        <w:pStyle w:val="ConsPlusCell"/>
        <w:jc w:val="both"/>
      </w:pPr>
      <w:r>
        <w:t>│        │(METATARTARIC ACID)                  │ности            │</w:t>
      </w:r>
    </w:p>
    <w:p w:rsidR="00B86404" w:rsidRDefault="00B86404">
      <w:pPr>
        <w:pStyle w:val="ConsPlusCell"/>
        <w:jc w:val="both"/>
      </w:pPr>
      <w:r>
        <w:t>├────────┼─────────────────────────────────────┼─────────────────┤</w:t>
      </w:r>
    </w:p>
    <w:p w:rsidR="00B86404" w:rsidRDefault="00B86404">
      <w:pPr>
        <w:pStyle w:val="ConsPlusCell"/>
        <w:jc w:val="both"/>
      </w:pPr>
      <w:r>
        <w:t>│  Е354  │Тартрат кальция (CALCIUM TARTRATE)   │регулятор кислот-│</w:t>
      </w:r>
    </w:p>
    <w:p w:rsidR="00B86404" w:rsidRDefault="00B86404">
      <w:pPr>
        <w:pStyle w:val="ConsPlusCell"/>
        <w:jc w:val="both"/>
      </w:pPr>
      <w:r>
        <w:t>│        │                                     │ности            │</w:t>
      </w:r>
    </w:p>
    <w:p w:rsidR="00B86404" w:rsidRDefault="00B86404">
      <w:pPr>
        <w:pStyle w:val="ConsPlusCell"/>
        <w:jc w:val="both"/>
      </w:pPr>
      <w:r>
        <w:t>├────────┼─────────────────────────────────────┼─────────────────┤</w:t>
      </w:r>
    </w:p>
    <w:p w:rsidR="00B86404" w:rsidRDefault="00B86404">
      <w:pPr>
        <w:pStyle w:val="ConsPlusCell"/>
        <w:jc w:val="both"/>
      </w:pPr>
      <w:r>
        <w:t>│  Е355  │Адипиновая кислота (ADIPIC ACID)     │регулятор кислот-│</w:t>
      </w:r>
    </w:p>
    <w:p w:rsidR="00B86404" w:rsidRDefault="00B86404">
      <w:pPr>
        <w:pStyle w:val="ConsPlusCell"/>
        <w:jc w:val="both"/>
      </w:pPr>
      <w:r>
        <w:t>│        │                                     │ности            │</w:t>
      </w:r>
    </w:p>
    <w:p w:rsidR="00B86404" w:rsidRDefault="00B86404">
      <w:pPr>
        <w:pStyle w:val="ConsPlusCell"/>
        <w:jc w:val="both"/>
      </w:pPr>
      <w:r>
        <w:t>├────────┼─────────────────────────────────────┼─────────────────┤</w:t>
      </w:r>
    </w:p>
    <w:p w:rsidR="00B86404" w:rsidRDefault="00B86404">
      <w:pPr>
        <w:pStyle w:val="ConsPlusCell"/>
        <w:jc w:val="both"/>
      </w:pPr>
      <w:r>
        <w:t>│  Е356  │Адипаты натрия (SODIUM ADIPATES)     │регулятор кислот-│</w:t>
      </w:r>
    </w:p>
    <w:p w:rsidR="00B86404" w:rsidRDefault="00B86404">
      <w:pPr>
        <w:pStyle w:val="ConsPlusCell"/>
        <w:jc w:val="both"/>
      </w:pPr>
      <w:r>
        <w:t>│        │                                     │ности            │</w:t>
      </w:r>
    </w:p>
    <w:p w:rsidR="00B86404" w:rsidRDefault="00B86404">
      <w:pPr>
        <w:pStyle w:val="ConsPlusCell"/>
        <w:jc w:val="both"/>
      </w:pPr>
      <w:r>
        <w:t>├────────┼─────────────────────────────────────┼─────────────────┤</w:t>
      </w:r>
    </w:p>
    <w:p w:rsidR="00B86404" w:rsidRDefault="00B86404">
      <w:pPr>
        <w:pStyle w:val="ConsPlusCell"/>
        <w:jc w:val="both"/>
      </w:pPr>
      <w:r>
        <w:t>│  Е357  │Адипаты калия (POTASSIUM ADIPATES)   │регулятор кислот-│</w:t>
      </w:r>
    </w:p>
    <w:p w:rsidR="00B86404" w:rsidRDefault="00B86404">
      <w:pPr>
        <w:pStyle w:val="ConsPlusCell"/>
        <w:jc w:val="both"/>
      </w:pPr>
      <w:r>
        <w:t>│        │                                     │ности            │</w:t>
      </w:r>
    </w:p>
    <w:p w:rsidR="00B86404" w:rsidRDefault="00B86404">
      <w:pPr>
        <w:pStyle w:val="ConsPlusCell"/>
        <w:jc w:val="both"/>
      </w:pPr>
      <w:r>
        <w:t>├────────┼─────────────────────────────────────┼─────────────────┤</w:t>
      </w:r>
    </w:p>
    <w:p w:rsidR="00B86404" w:rsidRDefault="00B86404">
      <w:pPr>
        <w:pStyle w:val="ConsPlusCell"/>
        <w:jc w:val="both"/>
      </w:pPr>
      <w:r>
        <w:t>│  Е359  │Адипаты аммония (AMMONIUM ADIPATES)  │регулятор кислот-│</w:t>
      </w:r>
    </w:p>
    <w:p w:rsidR="00B86404" w:rsidRDefault="00B86404">
      <w:pPr>
        <w:pStyle w:val="ConsPlusCell"/>
        <w:jc w:val="both"/>
      </w:pPr>
      <w:r>
        <w:t>│        │                                     │ности            │</w:t>
      </w:r>
    </w:p>
    <w:p w:rsidR="00B86404" w:rsidRDefault="00B86404">
      <w:pPr>
        <w:pStyle w:val="ConsPlusCell"/>
        <w:jc w:val="both"/>
      </w:pPr>
      <w:r>
        <w:t>├────────┼─────────────────────────────────────┼─────────────────┤</w:t>
      </w:r>
    </w:p>
    <w:p w:rsidR="00B86404" w:rsidRDefault="00B86404">
      <w:pPr>
        <w:pStyle w:val="ConsPlusCell"/>
        <w:jc w:val="both"/>
      </w:pPr>
      <w:r>
        <w:t>│  Е363  │Янтарная кислота (SUCCINIC ACID)     │регулятор кислот-│</w:t>
      </w:r>
    </w:p>
    <w:p w:rsidR="00B86404" w:rsidRDefault="00B86404">
      <w:pPr>
        <w:pStyle w:val="ConsPlusCell"/>
        <w:jc w:val="both"/>
      </w:pPr>
      <w:r>
        <w:t>│        │                                     │ности            │</w:t>
      </w:r>
    </w:p>
    <w:p w:rsidR="00B86404" w:rsidRDefault="00B86404">
      <w:pPr>
        <w:pStyle w:val="ConsPlusCell"/>
        <w:jc w:val="both"/>
      </w:pPr>
      <w:r>
        <w:t>├────────┼─────────────────────────────────────┼─────────────────┤</w:t>
      </w:r>
    </w:p>
    <w:p w:rsidR="00B86404" w:rsidRDefault="00B86404">
      <w:pPr>
        <w:pStyle w:val="ConsPlusCell"/>
        <w:jc w:val="both"/>
      </w:pPr>
      <w:r>
        <w:t>│  Е365  │Фумараты натрия (SODIUM FUMARATES)   │регулятор кислот-│</w:t>
      </w:r>
    </w:p>
    <w:p w:rsidR="00B86404" w:rsidRDefault="00B86404">
      <w:pPr>
        <w:pStyle w:val="ConsPlusCell"/>
        <w:jc w:val="both"/>
      </w:pPr>
      <w:r>
        <w:t>│        │                                     │ности            │</w:t>
      </w:r>
    </w:p>
    <w:p w:rsidR="00B86404" w:rsidRDefault="00B86404">
      <w:pPr>
        <w:pStyle w:val="ConsPlusCell"/>
        <w:jc w:val="both"/>
      </w:pPr>
      <w:r>
        <w:t>├────────┼─────────────────────────────────────┼─────────────────┤</w:t>
      </w:r>
    </w:p>
    <w:p w:rsidR="00B86404" w:rsidRDefault="00B86404">
      <w:pPr>
        <w:pStyle w:val="ConsPlusCell"/>
        <w:jc w:val="both"/>
      </w:pPr>
      <w:r>
        <w:t xml:space="preserve">│  Е366  │Исключено.   -    </w:t>
      </w:r>
      <w:hyperlink r:id="rId51" w:history="1">
        <w:r>
          <w:rPr>
            <w:color w:val="0000FF"/>
          </w:rPr>
          <w:t>Дополнения  и  изменения  N  3</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23.12.2010 N 168         │                 │</w:t>
      </w:r>
    </w:p>
    <w:p w:rsidR="00B86404" w:rsidRDefault="00B86404">
      <w:pPr>
        <w:pStyle w:val="ConsPlusCell"/>
        <w:jc w:val="both"/>
      </w:pPr>
      <w:r>
        <w:t>├────────┼─────────────────────────────────────┼─────────────────┤</w:t>
      </w:r>
    </w:p>
    <w:p w:rsidR="00B86404" w:rsidRDefault="00B86404">
      <w:pPr>
        <w:pStyle w:val="ConsPlusCell"/>
        <w:jc w:val="both"/>
      </w:pPr>
      <w:r>
        <w:t xml:space="preserve">│  Е367  │Исключено.   -    </w:t>
      </w:r>
      <w:hyperlink r:id="rId52" w:history="1">
        <w:r>
          <w:rPr>
            <w:color w:val="0000FF"/>
          </w:rPr>
          <w:t>Дополнения  и  изменения  N  3</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23.12.2010 N 168         │                 │</w:t>
      </w:r>
    </w:p>
    <w:p w:rsidR="00B86404" w:rsidRDefault="00B86404">
      <w:pPr>
        <w:pStyle w:val="ConsPlusCell"/>
        <w:jc w:val="both"/>
      </w:pPr>
      <w:r>
        <w:t>├────────┼─────────────────────────────────────┼─────────────────┤</w:t>
      </w:r>
    </w:p>
    <w:p w:rsidR="00B86404" w:rsidRDefault="00B86404">
      <w:pPr>
        <w:pStyle w:val="ConsPlusCell"/>
        <w:jc w:val="both"/>
      </w:pPr>
      <w:r>
        <w:t xml:space="preserve">│  Е368  │Исключено.   -    </w:t>
      </w:r>
      <w:hyperlink r:id="rId53" w:history="1">
        <w:r>
          <w:rPr>
            <w:color w:val="0000FF"/>
          </w:rPr>
          <w:t>Дополнения  и  изменения  N  3</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23.12.2010 N 168         │                 │</w:t>
      </w:r>
    </w:p>
    <w:p w:rsidR="00B86404" w:rsidRDefault="00B86404">
      <w:pPr>
        <w:pStyle w:val="ConsPlusCell"/>
        <w:jc w:val="both"/>
      </w:pPr>
      <w:r>
        <w:t>├────────┼─────────────────────────────────────┼─────────────────┤</w:t>
      </w:r>
    </w:p>
    <w:p w:rsidR="00B86404" w:rsidRDefault="00B86404">
      <w:pPr>
        <w:pStyle w:val="ConsPlusCell"/>
        <w:jc w:val="both"/>
      </w:pPr>
      <w:r>
        <w:t xml:space="preserve">│  Е375  │Исключено.   -    </w:t>
      </w:r>
      <w:hyperlink r:id="rId54" w:history="1">
        <w:r>
          <w:rPr>
            <w:color w:val="0000FF"/>
          </w:rPr>
          <w:t>Дополнения  и  изменения  N  1</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26.05.2008 N 32          │                 │</w:t>
      </w:r>
    </w:p>
    <w:p w:rsidR="00B86404" w:rsidRDefault="00B86404">
      <w:pPr>
        <w:pStyle w:val="ConsPlusCell"/>
        <w:jc w:val="both"/>
      </w:pPr>
      <w:r>
        <w:t>├────────┼─────────────────────────────────────┼─────────────────┤</w:t>
      </w:r>
    </w:p>
    <w:p w:rsidR="00B86404" w:rsidRDefault="00B86404">
      <w:pPr>
        <w:pStyle w:val="ConsPlusCell"/>
        <w:jc w:val="both"/>
      </w:pPr>
      <w:r>
        <w:t>│  Е380  │Цитраты аммония (AMMONIUM CITRATES)  │регулятор кислот-│</w:t>
      </w:r>
    </w:p>
    <w:p w:rsidR="00B86404" w:rsidRDefault="00B86404">
      <w:pPr>
        <w:pStyle w:val="ConsPlusCell"/>
        <w:jc w:val="both"/>
      </w:pPr>
      <w:r>
        <w:t>│        │                                     │ности            │</w:t>
      </w:r>
    </w:p>
    <w:p w:rsidR="00B86404" w:rsidRDefault="00B86404">
      <w:pPr>
        <w:pStyle w:val="ConsPlusCell"/>
        <w:jc w:val="both"/>
      </w:pPr>
      <w:r>
        <w:t>├────────┼─────────────────────────────────────┼─────────────────┤</w:t>
      </w:r>
    </w:p>
    <w:p w:rsidR="00B86404" w:rsidRDefault="00B86404">
      <w:pPr>
        <w:pStyle w:val="ConsPlusCell"/>
        <w:jc w:val="both"/>
      </w:pPr>
      <w:r>
        <w:t>│  Е381  │Цитраты аммония-железа               │регулятор кислот-│</w:t>
      </w:r>
    </w:p>
    <w:p w:rsidR="00B86404" w:rsidRDefault="00B86404">
      <w:pPr>
        <w:pStyle w:val="ConsPlusCell"/>
        <w:jc w:val="both"/>
      </w:pPr>
      <w:r>
        <w:t>│        │(FERRIC AMMONIUM CITRATE)            │ности            │</w:t>
      </w:r>
    </w:p>
    <w:p w:rsidR="00B86404" w:rsidRDefault="00B86404">
      <w:pPr>
        <w:pStyle w:val="ConsPlusCell"/>
        <w:jc w:val="both"/>
      </w:pPr>
      <w:r>
        <w:t>├────────┼─────────────────────────────────────┼─────────────────┤</w:t>
      </w:r>
    </w:p>
    <w:p w:rsidR="00B86404" w:rsidRDefault="00B86404">
      <w:pPr>
        <w:pStyle w:val="ConsPlusCell"/>
        <w:jc w:val="both"/>
      </w:pPr>
      <w:r>
        <w:t xml:space="preserve">│  Е383  │Исключено.   -    </w:t>
      </w:r>
      <w:hyperlink r:id="rId55" w:history="1">
        <w:r>
          <w:rPr>
            <w:color w:val="0000FF"/>
          </w:rPr>
          <w:t>Дополнения  и  изменения  N  3</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23.12.2010 N 168         │                 │</w:t>
      </w:r>
    </w:p>
    <w:p w:rsidR="00B86404" w:rsidRDefault="00B86404">
      <w:pPr>
        <w:pStyle w:val="ConsPlusCell"/>
        <w:jc w:val="both"/>
      </w:pPr>
      <w:r>
        <w:lastRenderedPageBreak/>
        <w:t>├────────┼─────────────────────────────────────┼─────────────────┤</w:t>
      </w:r>
    </w:p>
    <w:p w:rsidR="00B86404" w:rsidRDefault="00B86404">
      <w:pPr>
        <w:pStyle w:val="ConsPlusCell"/>
        <w:jc w:val="both"/>
      </w:pPr>
      <w:r>
        <w:t>│  Е384  │Изопропилцитратная смесь             │антиокислитель,  │</w:t>
      </w:r>
    </w:p>
    <w:p w:rsidR="00B86404" w:rsidRDefault="00B86404">
      <w:pPr>
        <w:pStyle w:val="ConsPlusCell"/>
        <w:jc w:val="both"/>
      </w:pPr>
      <w:r>
        <w:t>│        │(ISOPROPYL CITRATES)                 │консервант       │</w:t>
      </w:r>
    </w:p>
    <w:p w:rsidR="00B86404" w:rsidRDefault="00B86404">
      <w:pPr>
        <w:pStyle w:val="ConsPlusCell"/>
        <w:jc w:val="both"/>
      </w:pPr>
      <w:r>
        <w:t xml:space="preserve">│(в  ред.   </w:t>
      </w:r>
      <w:hyperlink r:id="rId56" w:history="1">
        <w:r>
          <w:rPr>
            <w:color w:val="0000FF"/>
          </w:rPr>
          <w:t>Дополнений  и  изменений  N  3</w:t>
        </w:r>
      </w:hyperlink>
      <w:r>
        <w:t>,  утв.  Постановлением│</w:t>
      </w:r>
    </w:p>
    <w:p w:rsidR="00B86404" w:rsidRDefault="00B86404">
      <w:pPr>
        <w:pStyle w:val="ConsPlusCell"/>
        <w:jc w:val="both"/>
      </w:pPr>
      <w:r>
        <w:t>│Главного     государственного     санитарного      врача      РФ│</w:t>
      </w:r>
    </w:p>
    <w:p w:rsidR="00B86404" w:rsidRDefault="00B86404">
      <w:pPr>
        <w:pStyle w:val="ConsPlusCell"/>
        <w:jc w:val="both"/>
      </w:pPr>
      <w:r>
        <w:t>│от 23.12.2010 N 168)                          │                 │</w:t>
      </w:r>
    </w:p>
    <w:p w:rsidR="00B86404" w:rsidRDefault="00B86404">
      <w:pPr>
        <w:pStyle w:val="ConsPlusCell"/>
        <w:jc w:val="both"/>
      </w:pPr>
      <w:r>
        <w:t>├────────┼─────────────────────────────────────┼─────────────────┤</w:t>
      </w:r>
    </w:p>
    <w:p w:rsidR="00B86404" w:rsidRDefault="00B86404">
      <w:pPr>
        <w:pStyle w:val="ConsPlusCell"/>
        <w:jc w:val="both"/>
      </w:pPr>
      <w:r>
        <w:t>│  Е385  │Этилендиаминтетраацетат кальция-нат- │антиокислитель,  │</w:t>
      </w:r>
    </w:p>
    <w:p w:rsidR="00B86404" w:rsidRDefault="00B86404">
      <w:pPr>
        <w:pStyle w:val="ConsPlusCell"/>
        <w:jc w:val="both"/>
      </w:pPr>
      <w:r>
        <w:t>│        │рия                                  │консервант, комп-│</w:t>
      </w:r>
    </w:p>
    <w:p w:rsidR="00B86404" w:rsidRDefault="00B86404">
      <w:pPr>
        <w:pStyle w:val="ConsPlusCell"/>
        <w:jc w:val="both"/>
      </w:pPr>
      <w:r>
        <w:t>│        │(CALCIUM DISODIUM ETHYLENE           │лексообразователь│</w:t>
      </w:r>
    </w:p>
    <w:p w:rsidR="00B86404" w:rsidRDefault="00B86404">
      <w:pPr>
        <w:pStyle w:val="ConsPlusCell"/>
        <w:jc w:val="both"/>
      </w:pPr>
      <w:r>
        <w:t>│        │DIAMINE-TETRA-ACETATE)               │                 │</w:t>
      </w:r>
    </w:p>
    <w:p w:rsidR="00B86404" w:rsidRDefault="00B86404">
      <w:pPr>
        <w:pStyle w:val="ConsPlusCell"/>
        <w:jc w:val="both"/>
      </w:pPr>
      <w:r>
        <w:t>├────────┼─────────────────────────────────────┼─────────────────┤</w:t>
      </w:r>
    </w:p>
    <w:p w:rsidR="00B86404" w:rsidRDefault="00B86404">
      <w:pPr>
        <w:pStyle w:val="ConsPlusCell"/>
        <w:jc w:val="both"/>
      </w:pPr>
      <w:r>
        <w:t>│  Е386  │Этилендиаминтетраацетат динатрий     │синергист антио- │</w:t>
      </w:r>
    </w:p>
    <w:p w:rsidR="00B86404" w:rsidRDefault="00B86404">
      <w:pPr>
        <w:pStyle w:val="ConsPlusCell"/>
        <w:jc w:val="both"/>
      </w:pPr>
      <w:r>
        <w:t>│        │(DISODIUM ETHYLENE-DIAMINE-          │кислителя, кон-  │</w:t>
      </w:r>
    </w:p>
    <w:p w:rsidR="00B86404" w:rsidRDefault="00B86404">
      <w:pPr>
        <w:pStyle w:val="ConsPlusCell"/>
        <w:jc w:val="both"/>
      </w:pPr>
      <w:r>
        <w:t>│        │TETRA-ACETATE)                       │сервант, комплек-│</w:t>
      </w:r>
    </w:p>
    <w:p w:rsidR="00B86404" w:rsidRDefault="00B86404">
      <w:pPr>
        <w:pStyle w:val="ConsPlusCell"/>
        <w:jc w:val="both"/>
      </w:pPr>
      <w:r>
        <w:t>│        │                                     │сообразователь   │</w:t>
      </w:r>
    </w:p>
    <w:p w:rsidR="00B86404" w:rsidRDefault="00B86404">
      <w:pPr>
        <w:pStyle w:val="ConsPlusCell"/>
        <w:jc w:val="both"/>
      </w:pPr>
      <w:r>
        <w:t>├────────┼─────────────────────────────────────┼─────────────────┤</w:t>
      </w:r>
    </w:p>
    <w:p w:rsidR="00B86404" w:rsidRDefault="00B86404">
      <w:pPr>
        <w:pStyle w:val="ConsPlusCell"/>
        <w:jc w:val="both"/>
      </w:pPr>
      <w:r>
        <w:t>│  Е387  │Оксистеарин (OXYSTEARJN)             │антиокислитель,  │</w:t>
      </w:r>
    </w:p>
    <w:p w:rsidR="00B86404" w:rsidRDefault="00B86404">
      <w:pPr>
        <w:pStyle w:val="ConsPlusCell"/>
        <w:jc w:val="both"/>
      </w:pPr>
      <w:r>
        <w:t>│        │                                     │комплексообразо- │</w:t>
      </w:r>
    </w:p>
    <w:p w:rsidR="00B86404" w:rsidRDefault="00B86404">
      <w:pPr>
        <w:pStyle w:val="ConsPlusCell"/>
        <w:jc w:val="both"/>
      </w:pPr>
      <w:r>
        <w:t>│        │                                     │ватель           │</w:t>
      </w:r>
    </w:p>
    <w:p w:rsidR="00B86404" w:rsidRDefault="00B86404">
      <w:pPr>
        <w:pStyle w:val="ConsPlusCell"/>
        <w:jc w:val="both"/>
      </w:pPr>
      <w:r>
        <w:t>├────────┼─────────────────────────────────────┼─────────────────┤</w:t>
      </w:r>
    </w:p>
    <w:p w:rsidR="00B86404" w:rsidRDefault="00B86404">
      <w:pPr>
        <w:pStyle w:val="ConsPlusCell"/>
        <w:jc w:val="both"/>
      </w:pPr>
      <w:r>
        <w:t xml:space="preserve">│  Е391  │Исключено.   -    </w:t>
      </w:r>
      <w:hyperlink r:id="rId57" w:history="1">
        <w:r>
          <w:rPr>
            <w:color w:val="0000FF"/>
          </w:rPr>
          <w:t>Дополнения  и  изменения  N  1</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26.05.2008 N 32          │                 │</w:t>
      </w:r>
    </w:p>
    <w:p w:rsidR="00B86404" w:rsidRDefault="00B86404">
      <w:pPr>
        <w:pStyle w:val="ConsPlusCell"/>
        <w:jc w:val="both"/>
      </w:pPr>
      <w:r>
        <w:t>├────────┼─────────────────────────────────────┼─────────────────┤</w:t>
      </w:r>
    </w:p>
    <w:p w:rsidR="00B86404" w:rsidRDefault="00B86404">
      <w:pPr>
        <w:pStyle w:val="ConsPlusCell"/>
        <w:jc w:val="both"/>
      </w:pPr>
      <w:r>
        <w:t>│  Е400  │Альгиновая кислота (ALGINIC ACID)    │загуститель, ста-│</w:t>
      </w:r>
    </w:p>
    <w:p w:rsidR="00B86404" w:rsidRDefault="00B86404">
      <w:pPr>
        <w:pStyle w:val="ConsPlusCell"/>
        <w:jc w:val="both"/>
      </w:pPr>
      <w:r>
        <w:t>│        │                                     │билизатор        │</w:t>
      </w:r>
    </w:p>
    <w:p w:rsidR="00B86404" w:rsidRDefault="00B86404">
      <w:pPr>
        <w:pStyle w:val="ConsPlusCell"/>
        <w:jc w:val="both"/>
      </w:pPr>
      <w:r>
        <w:t>├────────┼─────────────────────────────────────┼─────────────────┤</w:t>
      </w:r>
    </w:p>
    <w:p w:rsidR="00B86404" w:rsidRDefault="00B86404">
      <w:pPr>
        <w:pStyle w:val="ConsPlusCell"/>
        <w:jc w:val="both"/>
      </w:pPr>
      <w:r>
        <w:t>│  E401  │Альгинат натрия (SODIUM ALGINATE)    │загуститель, ста-│</w:t>
      </w:r>
    </w:p>
    <w:p w:rsidR="00B86404" w:rsidRDefault="00B86404">
      <w:pPr>
        <w:pStyle w:val="ConsPlusCell"/>
        <w:jc w:val="both"/>
      </w:pPr>
      <w:r>
        <w:t>│        │                                     │билизатор        │</w:t>
      </w:r>
    </w:p>
    <w:p w:rsidR="00B86404" w:rsidRDefault="00B86404">
      <w:pPr>
        <w:pStyle w:val="ConsPlusCell"/>
        <w:jc w:val="both"/>
      </w:pPr>
      <w:r>
        <w:t>├────────┼─────────────────────────────────────┼─────────────────┤</w:t>
      </w:r>
    </w:p>
    <w:p w:rsidR="00B86404" w:rsidRDefault="00B86404">
      <w:pPr>
        <w:pStyle w:val="ConsPlusCell"/>
        <w:jc w:val="both"/>
      </w:pPr>
      <w:r>
        <w:t>│  Е402  │Альгинат калия                       │загуститель, ста-│</w:t>
      </w:r>
    </w:p>
    <w:p w:rsidR="00B86404" w:rsidRDefault="00B86404">
      <w:pPr>
        <w:pStyle w:val="ConsPlusCell"/>
        <w:jc w:val="both"/>
      </w:pPr>
      <w:r>
        <w:t>│        │(POTASSIUM ALGINATE)                 │билизатор        │</w:t>
      </w:r>
    </w:p>
    <w:p w:rsidR="00B86404" w:rsidRDefault="00B86404">
      <w:pPr>
        <w:pStyle w:val="ConsPlusCell"/>
        <w:jc w:val="both"/>
      </w:pPr>
      <w:r>
        <w:t>├────────┼─────────────────────────────────────┼─────────────────┤</w:t>
      </w:r>
    </w:p>
    <w:p w:rsidR="00B86404" w:rsidRDefault="00B86404">
      <w:pPr>
        <w:pStyle w:val="ConsPlusCell"/>
        <w:jc w:val="both"/>
      </w:pPr>
      <w:r>
        <w:t>│  Е403  │Альгинат аммония                     │загуститель, ста-│</w:t>
      </w:r>
    </w:p>
    <w:p w:rsidR="00B86404" w:rsidRDefault="00B86404">
      <w:pPr>
        <w:pStyle w:val="ConsPlusCell"/>
        <w:jc w:val="both"/>
      </w:pPr>
      <w:r>
        <w:t>│        │(AMMONIUM ALGINATE)                  │билизатор        │</w:t>
      </w:r>
    </w:p>
    <w:p w:rsidR="00B86404" w:rsidRDefault="00B86404">
      <w:pPr>
        <w:pStyle w:val="ConsPlusCell"/>
        <w:jc w:val="both"/>
      </w:pPr>
      <w:r>
        <w:t>├────────┼─────────────────────────────────────┼─────────────────┤</w:t>
      </w:r>
    </w:p>
    <w:p w:rsidR="00B86404" w:rsidRDefault="00B86404">
      <w:pPr>
        <w:pStyle w:val="ConsPlusCell"/>
        <w:jc w:val="both"/>
      </w:pPr>
      <w:r>
        <w:t>│  Е404  │Альгинат кальция (CALCIUM ALGINATE)  │загуститель, ста-│</w:t>
      </w:r>
    </w:p>
    <w:p w:rsidR="00B86404" w:rsidRDefault="00B86404">
      <w:pPr>
        <w:pStyle w:val="ConsPlusCell"/>
        <w:jc w:val="both"/>
      </w:pPr>
      <w:r>
        <w:t>│        │                                     │билизатор, пено- │</w:t>
      </w:r>
    </w:p>
    <w:p w:rsidR="00B86404" w:rsidRDefault="00B86404">
      <w:pPr>
        <w:pStyle w:val="ConsPlusCell"/>
        <w:jc w:val="both"/>
      </w:pPr>
      <w:r>
        <w:t>│        │                                     │гаситель         │</w:t>
      </w:r>
    </w:p>
    <w:p w:rsidR="00B86404" w:rsidRDefault="00B86404">
      <w:pPr>
        <w:pStyle w:val="ConsPlusCell"/>
        <w:jc w:val="both"/>
      </w:pPr>
      <w:r>
        <w:t>├────────┼─────────────────────────────────────┼─────────────────┤</w:t>
      </w:r>
    </w:p>
    <w:p w:rsidR="00B86404" w:rsidRDefault="00B86404">
      <w:pPr>
        <w:pStyle w:val="ConsPlusCell"/>
        <w:jc w:val="both"/>
      </w:pPr>
      <w:r>
        <w:t>│  Е405  │Пропиленгликольальгинат              │загуститель,     │</w:t>
      </w:r>
    </w:p>
    <w:p w:rsidR="00B86404" w:rsidRDefault="00B86404">
      <w:pPr>
        <w:pStyle w:val="ConsPlusCell"/>
        <w:jc w:val="both"/>
      </w:pPr>
      <w:r>
        <w:t>│        │(PROPYLENE GLYCOL ALGINATE)          │эмульгатор       │</w:t>
      </w:r>
    </w:p>
    <w:p w:rsidR="00B86404" w:rsidRDefault="00B86404">
      <w:pPr>
        <w:pStyle w:val="ConsPlusCell"/>
        <w:jc w:val="both"/>
      </w:pPr>
      <w:r>
        <w:t>├────────┼─────────────────────────────────────┼─────────────────┤</w:t>
      </w:r>
    </w:p>
    <w:p w:rsidR="00B86404" w:rsidRDefault="00B86404">
      <w:pPr>
        <w:pStyle w:val="ConsPlusCell"/>
        <w:jc w:val="both"/>
      </w:pPr>
      <w:r>
        <w:t>│  Е406  │Агар (AGAR)                          │загуститель, же- │</w:t>
      </w:r>
    </w:p>
    <w:p w:rsidR="00B86404" w:rsidRDefault="00B86404">
      <w:pPr>
        <w:pStyle w:val="ConsPlusCell"/>
        <w:jc w:val="both"/>
      </w:pPr>
      <w:r>
        <w:t>│        │                                     │лирующий агент,  │</w:t>
      </w:r>
    </w:p>
    <w:p w:rsidR="00B86404" w:rsidRDefault="00B86404">
      <w:pPr>
        <w:pStyle w:val="ConsPlusCell"/>
        <w:jc w:val="both"/>
      </w:pPr>
      <w:r>
        <w:t>│        │                                     │стабилизатор     │</w:t>
      </w:r>
    </w:p>
    <w:p w:rsidR="00B86404" w:rsidRDefault="00B86404">
      <w:pPr>
        <w:pStyle w:val="ConsPlusCell"/>
        <w:jc w:val="both"/>
      </w:pPr>
      <w:r>
        <w:t>├────────┼─────────────────────────────────────┼─────────────────┤</w:t>
      </w:r>
    </w:p>
    <w:p w:rsidR="00B86404" w:rsidRDefault="00B86404">
      <w:pPr>
        <w:pStyle w:val="ConsPlusCell"/>
        <w:jc w:val="both"/>
      </w:pPr>
      <w:r>
        <w:t>│  Е407  │Каррагинан и его натриевая, калиевая,│загуститель, же- │</w:t>
      </w:r>
    </w:p>
    <w:p w:rsidR="00B86404" w:rsidRDefault="00B86404">
      <w:pPr>
        <w:pStyle w:val="ConsPlusCell"/>
        <w:jc w:val="both"/>
      </w:pPr>
      <w:r>
        <w:t>│        │аммонийная соли, включая фурцеллеран │лирующий агент,  │</w:t>
      </w:r>
    </w:p>
    <w:p w:rsidR="00B86404" w:rsidRDefault="00B86404">
      <w:pPr>
        <w:pStyle w:val="ConsPlusCell"/>
        <w:jc w:val="both"/>
      </w:pPr>
      <w:r>
        <w:t>│        │(CARRAGEENAN AND ITS Na, К, NH4      │стабилизатор     │</w:t>
      </w:r>
    </w:p>
    <w:p w:rsidR="00B86404" w:rsidRDefault="00B86404">
      <w:pPr>
        <w:pStyle w:val="ConsPlusCell"/>
        <w:jc w:val="both"/>
      </w:pPr>
      <w:r>
        <w:t>│        │SALTS (INCLUDES FURCELLARAN))        │                 │</w:t>
      </w:r>
    </w:p>
    <w:p w:rsidR="00B86404" w:rsidRDefault="00B86404">
      <w:pPr>
        <w:pStyle w:val="ConsPlusCell"/>
        <w:jc w:val="both"/>
      </w:pPr>
      <w:r>
        <w:t>├────────┼─────────────────────────────────────┼─────────────────┤</w:t>
      </w:r>
    </w:p>
    <w:p w:rsidR="00B86404" w:rsidRDefault="00B86404">
      <w:pPr>
        <w:pStyle w:val="ConsPlusCell"/>
        <w:jc w:val="both"/>
      </w:pPr>
      <w:r>
        <w:t>│  E407a │Каррагинан из водорослей EUCHEMA     │загуститель, же- │</w:t>
      </w:r>
    </w:p>
    <w:p w:rsidR="00B86404" w:rsidRDefault="00B86404">
      <w:pPr>
        <w:pStyle w:val="ConsPlusCell"/>
        <w:jc w:val="both"/>
      </w:pPr>
      <w:r>
        <w:t>│        │(CARRAGEENAN PES-PROCESSED           │лирующий агент,  │</w:t>
      </w:r>
    </w:p>
    <w:p w:rsidR="00B86404" w:rsidRDefault="00B86404">
      <w:pPr>
        <w:pStyle w:val="ConsPlusCell"/>
        <w:jc w:val="both"/>
      </w:pPr>
      <w:r>
        <w:t>│        │EUCHEMA SEAWEED)                     │стабилизатор     │</w:t>
      </w:r>
    </w:p>
    <w:p w:rsidR="00B86404" w:rsidRDefault="00B86404">
      <w:pPr>
        <w:pStyle w:val="ConsPlusCell"/>
        <w:jc w:val="both"/>
      </w:pPr>
      <w:r>
        <w:t>├────────┼─────────────────────────────────────┼─────────────────┤</w:t>
      </w:r>
    </w:p>
    <w:p w:rsidR="00B86404" w:rsidRDefault="00B86404">
      <w:pPr>
        <w:pStyle w:val="ConsPlusCell"/>
        <w:jc w:val="both"/>
      </w:pPr>
      <w:r>
        <w:t>│  E409  │Арабиногалактан (ARABINOGALACTAN)    │загуститель, же- │</w:t>
      </w:r>
    </w:p>
    <w:p w:rsidR="00B86404" w:rsidRDefault="00B86404">
      <w:pPr>
        <w:pStyle w:val="ConsPlusCell"/>
        <w:jc w:val="both"/>
      </w:pPr>
      <w:r>
        <w:t>│        │                                     │лирующий агент,  │</w:t>
      </w:r>
    </w:p>
    <w:p w:rsidR="00B86404" w:rsidRDefault="00B86404">
      <w:pPr>
        <w:pStyle w:val="ConsPlusCell"/>
        <w:jc w:val="both"/>
      </w:pPr>
      <w:r>
        <w:t>│        │                                     │стабилизатор     │</w:t>
      </w:r>
    </w:p>
    <w:p w:rsidR="00B86404" w:rsidRDefault="00B86404">
      <w:pPr>
        <w:pStyle w:val="ConsPlusCell"/>
        <w:jc w:val="both"/>
      </w:pPr>
      <w:r>
        <w:t>├────────┼─────────────────────────────────────┼─────────────────┤</w:t>
      </w:r>
    </w:p>
    <w:p w:rsidR="00B86404" w:rsidRDefault="00B86404">
      <w:pPr>
        <w:pStyle w:val="ConsPlusCell"/>
        <w:jc w:val="both"/>
      </w:pPr>
      <w:r>
        <w:t>│  Е410  │Камедь рожкового дерева              │загуститель, ста-│</w:t>
      </w:r>
    </w:p>
    <w:p w:rsidR="00B86404" w:rsidRDefault="00B86404">
      <w:pPr>
        <w:pStyle w:val="ConsPlusCell"/>
        <w:jc w:val="both"/>
      </w:pPr>
      <w:r>
        <w:t>│        │(CAROB BEAN GUM)                     │билизатор        │</w:t>
      </w:r>
    </w:p>
    <w:p w:rsidR="00B86404" w:rsidRDefault="00B86404">
      <w:pPr>
        <w:pStyle w:val="ConsPlusCell"/>
        <w:jc w:val="both"/>
      </w:pPr>
      <w:r>
        <w:t>├────────┼─────────────────────────────────────┼─────────────────┤</w:t>
      </w:r>
    </w:p>
    <w:p w:rsidR="00B86404" w:rsidRDefault="00B86404">
      <w:pPr>
        <w:pStyle w:val="ConsPlusCell"/>
        <w:jc w:val="both"/>
      </w:pPr>
      <w:r>
        <w:lastRenderedPageBreak/>
        <w:t xml:space="preserve">│  Е411  │Исключено.   -    </w:t>
      </w:r>
      <w:hyperlink r:id="rId58" w:history="1">
        <w:r>
          <w:rPr>
            <w:color w:val="0000FF"/>
          </w:rPr>
          <w:t>Дополнения  и  изменения  N  3</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23.12.2010 N 168         │                 │</w:t>
      </w:r>
    </w:p>
    <w:p w:rsidR="00B86404" w:rsidRDefault="00B86404">
      <w:pPr>
        <w:pStyle w:val="ConsPlusCell"/>
        <w:jc w:val="both"/>
      </w:pPr>
      <w:r>
        <w:t>├────────┼─────────────────────────────────────┼─────────────────┤</w:t>
      </w:r>
    </w:p>
    <w:p w:rsidR="00B86404" w:rsidRDefault="00B86404">
      <w:pPr>
        <w:pStyle w:val="ConsPlusCell"/>
        <w:jc w:val="both"/>
      </w:pPr>
      <w:r>
        <w:t>│  Е412  │Гуаровая камедь (GUAR GUM)           │загуститель, ста-│</w:t>
      </w:r>
    </w:p>
    <w:p w:rsidR="00B86404" w:rsidRDefault="00B86404">
      <w:pPr>
        <w:pStyle w:val="ConsPlusCell"/>
        <w:jc w:val="both"/>
      </w:pPr>
      <w:r>
        <w:t>│        │                                     │билизатор        │</w:t>
      </w:r>
    </w:p>
    <w:p w:rsidR="00B86404" w:rsidRDefault="00B86404">
      <w:pPr>
        <w:pStyle w:val="ConsPlusCell"/>
        <w:jc w:val="both"/>
      </w:pPr>
      <w:r>
        <w:t>├────────┼─────────────────────────────────────┼─────────────────┤</w:t>
      </w:r>
    </w:p>
    <w:p w:rsidR="00B86404" w:rsidRDefault="00B86404">
      <w:pPr>
        <w:pStyle w:val="ConsPlusCell"/>
        <w:jc w:val="both"/>
      </w:pPr>
      <w:r>
        <w:t>│  Е413  │Трагакант камедь (TRAGACANTH GUM)    │загуститель, ста-│</w:t>
      </w:r>
    </w:p>
    <w:p w:rsidR="00B86404" w:rsidRDefault="00B86404">
      <w:pPr>
        <w:pStyle w:val="ConsPlusCell"/>
        <w:jc w:val="both"/>
      </w:pPr>
      <w:r>
        <w:t>│        │                                     │билизатор, эмуль-│</w:t>
      </w:r>
    </w:p>
    <w:p w:rsidR="00B86404" w:rsidRDefault="00B86404">
      <w:pPr>
        <w:pStyle w:val="ConsPlusCell"/>
        <w:jc w:val="both"/>
      </w:pPr>
      <w:r>
        <w:t>│        │                                     │гатор            │</w:t>
      </w:r>
    </w:p>
    <w:p w:rsidR="00B86404" w:rsidRDefault="00B86404">
      <w:pPr>
        <w:pStyle w:val="ConsPlusCell"/>
        <w:jc w:val="both"/>
      </w:pPr>
      <w:r>
        <w:t>├────────┼─────────────────────────────────────┼─────────────────┤</w:t>
      </w:r>
    </w:p>
    <w:p w:rsidR="00B86404" w:rsidRDefault="00B86404">
      <w:pPr>
        <w:pStyle w:val="ConsPlusCell"/>
        <w:jc w:val="both"/>
      </w:pPr>
      <w:r>
        <w:t>│  Е414  │Гуммиарабик                          │загуститель, ста-│</w:t>
      </w:r>
    </w:p>
    <w:p w:rsidR="00B86404" w:rsidRDefault="00B86404">
      <w:pPr>
        <w:pStyle w:val="ConsPlusCell"/>
        <w:jc w:val="both"/>
      </w:pPr>
      <w:r>
        <w:t>│        │(GUM ARABIC (ACACIA GUM))            │билизатор        │</w:t>
      </w:r>
    </w:p>
    <w:p w:rsidR="00B86404" w:rsidRDefault="00B86404">
      <w:pPr>
        <w:pStyle w:val="ConsPlusCell"/>
        <w:jc w:val="both"/>
      </w:pPr>
      <w:r>
        <w:t>├────────┼─────────────────────────────────────┼─────────────────┤</w:t>
      </w:r>
    </w:p>
    <w:p w:rsidR="00B86404" w:rsidRDefault="00B86404">
      <w:pPr>
        <w:pStyle w:val="ConsPlusCell"/>
        <w:jc w:val="both"/>
      </w:pPr>
      <w:r>
        <w:t>│  E415  │Ксантановая камедь (XANTAN GUM)      │загуститель, ста-│</w:t>
      </w:r>
    </w:p>
    <w:p w:rsidR="00B86404" w:rsidRDefault="00B86404">
      <w:pPr>
        <w:pStyle w:val="ConsPlusCell"/>
        <w:jc w:val="both"/>
      </w:pPr>
      <w:r>
        <w:t>│        │                                     │билизатор        │</w:t>
      </w:r>
    </w:p>
    <w:p w:rsidR="00B86404" w:rsidRDefault="00B86404">
      <w:pPr>
        <w:pStyle w:val="ConsPlusCell"/>
        <w:jc w:val="both"/>
      </w:pPr>
      <w:r>
        <w:t>├────────┼─────────────────────────────────────┼─────────────────┤</w:t>
      </w:r>
    </w:p>
    <w:p w:rsidR="00B86404" w:rsidRDefault="00B86404">
      <w:pPr>
        <w:pStyle w:val="ConsPlusCell"/>
        <w:jc w:val="both"/>
      </w:pPr>
      <w:r>
        <w:t>│  Е416  │Карайи камедь (KARAYA GUM)           │загуститель, ста-│</w:t>
      </w:r>
    </w:p>
    <w:p w:rsidR="00B86404" w:rsidRDefault="00B86404">
      <w:pPr>
        <w:pStyle w:val="ConsPlusCell"/>
        <w:jc w:val="both"/>
      </w:pPr>
      <w:r>
        <w:t>│        │                                     │билизатор        │</w:t>
      </w:r>
    </w:p>
    <w:p w:rsidR="00B86404" w:rsidRDefault="00B86404">
      <w:pPr>
        <w:pStyle w:val="ConsPlusCell"/>
        <w:jc w:val="both"/>
      </w:pPr>
      <w:r>
        <w:t>├────────┼─────────────────────────────────────┼─────────────────┤</w:t>
      </w:r>
    </w:p>
    <w:p w:rsidR="00B86404" w:rsidRDefault="00B86404">
      <w:pPr>
        <w:pStyle w:val="ConsPlusCell"/>
        <w:jc w:val="both"/>
      </w:pPr>
      <w:r>
        <w:t>│  Е417  │Тары камедь (TARA GUM)               │загуститель, ста-│</w:t>
      </w:r>
    </w:p>
    <w:p w:rsidR="00B86404" w:rsidRDefault="00B86404">
      <w:pPr>
        <w:pStyle w:val="ConsPlusCell"/>
        <w:jc w:val="both"/>
      </w:pPr>
      <w:r>
        <w:t>│        │                                     │билизатор        │</w:t>
      </w:r>
    </w:p>
    <w:p w:rsidR="00B86404" w:rsidRDefault="00B86404">
      <w:pPr>
        <w:pStyle w:val="ConsPlusCell"/>
        <w:jc w:val="both"/>
      </w:pPr>
      <w:r>
        <w:t>├────────┼─────────────────────────────────────┼─────────────────┤</w:t>
      </w:r>
    </w:p>
    <w:p w:rsidR="00B86404" w:rsidRDefault="00B86404">
      <w:pPr>
        <w:pStyle w:val="ConsPlusCell"/>
        <w:jc w:val="both"/>
      </w:pPr>
      <w:r>
        <w:t>│  Е418  │Геллановая камедь (GELLAN GUM)       │загуститель, ста-│</w:t>
      </w:r>
    </w:p>
    <w:p w:rsidR="00B86404" w:rsidRDefault="00B86404">
      <w:pPr>
        <w:pStyle w:val="ConsPlusCell"/>
        <w:jc w:val="both"/>
      </w:pPr>
      <w:r>
        <w:t>│        │                                     │билизатор, жели- │</w:t>
      </w:r>
    </w:p>
    <w:p w:rsidR="00B86404" w:rsidRDefault="00B86404">
      <w:pPr>
        <w:pStyle w:val="ConsPlusCell"/>
        <w:jc w:val="both"/>
      </w:pPr>
      <w:r>
        <w:t>│        │                                     │рующий агент     │</w:t>
      </w:r>
    </w:p>
    <w:p w:rsidR="00B86404" w:rsidRDefault="00B86404">
      <w:pPr>
        <w:pStyle w:val="ConsPlusCell"/>
        <w:jc w:val="both"/>
      </w:pPr>
      <w:r>
        <w:t>├────────┼─────────────────────────────────────┼─────────────────┤</w:t>
      </w:r>
    </w:p>
    <w:p w:rsidR="00B86404" w:rsidRDefault="00B86404">
      <w:pPr>
        <w:pStyle w:val="ConsPlusCell"/>
        <w:jc w:val="both"/>
      </w:pPr>
      <w:r>
        <w:t xml:space="preserve">│  Е419  │Исключено.   -    </w:t>
      </w:r>
      <w:hyperlink r:id="rId59" w:history="1">
        <w:r>
          <w:rPr>
            <w:color w:val="0000FF"/>
          </w:rPr>
          <w:t>Дополнения  и  изменения  N  3</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23.12.2010 N 168         │                 │</w:t>
      </w:r>
    </w:p>
    <w:p w:rsidR="00B86404" w:rsidRDefault="00B86404">
      <w:pPr>
        <w:pStyle w:val="ConsPlusCell"/>
        <w:jc w:val="both"/>
      </w:pPr>
      <w:r>
        <w:t>├────────┼─────────────────────────────────────┼─────────────────┤</w:t>
      </w:r>
    </w:p>
    <w:p w:rsidR="00B86404" w:rsidRDefault="00B86404">
      <w:pPr>
        <w:pStyle w:val="ConsPlusCell"/>
        <w:jc w:val="both"/>
      </w:pPr>
      <w:r>
        <w:t>│  Е420  │Сорбит и сорбитовый сироп            │подсластитель,   │</w:t>
      </w:r>
    </w:p>
    <w:p w:rsidR="00B86404" w:rsidRDefault="00B86404">
      <w:pPr>
        <w:pStyle w:val="ConsPlusCell"/>
        <w:jc w:val="both"/>
      </w:pPr>
      <w:r>
        <w:t>│        │(SORBITOL AND SORBITOL SYRUP)        │влагоудерживающий│</w:t>
      </w:r>
    </w:p>
    <w:p w:rsidR="00B86404" w:rsidRDefault="00B86404">
      <w:pPr>
        <w:pStyle w:val="ConsPlusCell"/>
        <w:jc w:val="both"/>
      </w:pPr>
      <w:r>
        <w:t>│        │                                     │агент, комплек-  │</w:t>
      </w:r>
    </w:p>
    <w:p w:rsidR="00B86404" w:rsidRDefault="00B86404">
      <w:pPr>
        <w:pStyle w:val="ConsPlusCell"/>
        <w:jc w:val="both"/>
      </w:pPr>
      <w:r>
        <w:t>│        │                                     │сообразователь,  │</w:t>
      </w:r>
    </w:p>
    <w:p w:rsidR="00B86404" w:rsidRDefault="00B86404">
      <w:pPr>
        <w:pStyle w:val="ConsPlusCell"/>
        <w:jc w:val="both"/>
      </w:pPr>
      <w:r>
        <w:t>│        │                                     │текстуратор,     │</w:t>
      </w:r>
    </w:p>
    <w:p w:rsidR="00B86404" w:rsidRDefault="00B86404">
      <w:pPr>
        <w:pStyle w:val="ConsPlusCell"/>
        <w:jc w:val="both"/>
      </w:pPr>
      <w:r>
        <w:t>│        │                                     │эмульгатор       │</w:t>
      </w:r>
    </w:p>
    <w:p w:rsidR="00B86404" w:rsidRDefault="00B86404">
      <w:pPr>
        <w:pStyle w:val="ConsPlusCell"/>
        <w:jc w:val="both"/>
      </w:pPr>
      <w:r>
        <w:t>├────────┼─────────────────────────────────────┼─────────────────┤</w:t>
      </w:r>
    </w:p>
    <w:p w:rsidR="00B86404" w:rsidRDefault="00B86404">
      <w:pPr>
        <w:pStyle w:val="ConsPlusCell"/>
        <w:jc w:val="both"/>
      </w:pPr>
      <w:r>
        <w:t>│  Е421  │Маннит (MANNITOL)                    │подсластитель,   │</w:t>
      </w:r>
    </w:p>
    <w:p w:rsidR="00B86404" w:rsidRDefault="00B86404">
      <w:pPr>
        <w:pStyle w:val="ConsPlusCell"/>
        <w:jc w:val="both"/>
      </w:pPr>
      <w:r>
        <w:t>│        │                                     │добавка, препят- │</w:t>
      </w:r>
    </w:p>
    <w:p w:rsidR="00B86404" w:rsidRDefault="00B86404">
      <w:pPr>
        <w:pStyle w:val="ConsPlusCell"/>
        <w:jc w:val="both"/>
      </w:pPr>
      <w:r>
        <w:t>│        │                                     │ствующая слежива-│</w:t>
      </w:r>
    </w:p>
    <w:p w:rsidR="00B86404" w:rsidRDefault="00B86404">
      <w:pPr>
        <w:pStyle w:val="ConsPlusCell"/>
        <w:jc w:val="both"/>
      </w:pPr>
      <w:r>
        <w:t>│        │                                     │нию и комкованию │</w:t>
      </w:r>
    </w:p>
    <w:p w:rsidR="00B86404" w:rsidRDefault="00B86404">
      <w:pPr>
        <w:pStyle w:val="ConsPlusCell"/>
        <w:jc w:val="both"/>
      </w:pPr>
      <w:r>
        <w:t>├────────┼─────────────────────────────────────┼─────────────────┤</w:t>
      </w:r>
    </w:p>
    <w:p w:rsidR="00B86404" w:rsidRDefault="00B86404">
      <w:pPr>
        <w:pStyle w:val="ConsPlusCell"/>
        <w:jc w:val="both"/>
      </w:pPr>
      <w:r>
        <w:t>│  Е422  │Глицерин (GLYCEROL)                  │влагоудерживающий│</w:t>
      </w:r>
    </w:p>
    <w:p w:rsidR="00B86404" w:rsidRDefault="00B86404">
      <w:pPr>
        <w:pStyle w:val="ConsPlusCell"/>
        <w:jc w:val="both"/>
      </w:pPr>
      <w:r>
        <w:t>│        │                                     │агент, загусти-  │</w:t>
      </w:r>
    </w:p>
    <w:p w:rsidR="00B86404" w:rsidRDefault="00B86404">
      <w:pPr>
        <w:pStyle w:val="ConsPlusCell"/>
        <w:jc w:val="both"/>
      </w:pPr>
      <w:r>
        <w:t>│        │                                     │тель             │</w:t>
      </w:r>
    </w:p>
    <w:p w:rsidR="00B86404" w:rsidRDefault="00B86404">
      <w:pPr>
        <w:pStyle w:val="ConsPlusCell"/>
        <w:jc w:val="both"/>
      </w:pPr>
      <w:r>
        <w:t>├────────┼─────────────────────────────────────┼─────────────────┤</w:t>
      </w:r>
    </w:p>
    <w:p w:rsidR="00B86404" w:rsidRDefault="00B86404">
      <w:pPr>
        <w:pStyle w:val="ConsPlusCell"/>
        <w:jc w:val="both"/>
      </w:pPr>
      <w:r>
        <w:t>│  Е425  │Конжак (Конжаковая мука)             │загуститель      │</w:t>
      </w:r>
    </w:p>
    <w:p w:rsidR="00B86404" w:rsidRDefault="00B86404">
      <w:pPr>
        <w:pStyle w:val="ConsPlusCell"/>
        <w:jc w:val="both"/>
      </w:pPr>
      <w:r>
        <w:t>│        │(KONJAC (KONJAC FLOUR))              │                 │</w:t>
      </w:r>
    </w:p>
    <w:p w:rsidR="00B86404" w:rsidRDefault="00B86404">
      <w:pPr>
        <w:pStyle w:val="ConsPlusCell"/>
        <w:jc w:val="both"/>
      </w:pPr>
      <w:r>
        <w:t>│        │(i) Конжаковая камедь (KONJAC GUM)   │                 │</w:t>
      </w:r>
    </w:p>
    <w:p w:rsidR="00B86404" w:rsidRDefault="00B86404">
      <w:pPr>
        <w:pStyle w:val="ConsPlusCell"/>
        <w:jc w:val="both"/>
      </w:pPr>
      <w:r>
        <w:t>│        │(ii) Конжаковый глюкоманнан          │                 │</w:t>
      </w:r>
    </w:p>
    <w:p w:rsidR="00B86404" w:rsidRDefault="00B86404">
      <w:pPr>
        <w:pStyle w:val="ConsPlusCell"/>
        <w:jc w:val="both"/>
      </w:pPr>
      <w:r>
        <w:t>│        │(KONJAC GLUCOMANNANE)                │                 │</w:t>
      </w:r>
    </w:p>
    <w:p w:rsidR="00B86404" w:rsidRDefault="00B86404">
      <w:pPr>
        <w:pStyle w:val="ConsPlusCell"/>
        <w:jc w:val="both"/>
      </w:pPr>
      <w:r>
        <w:t>├────────┼─────────────────────────────────────┼─────────────────┤</w:t>
      </w:r>
    </w:p>
    <w:p w:rsidR="00B86404" w:rsidRDefault="00B86404">
      <w:pPr>
        <w:pStyle w:val="ConsPlusCell"/>
        <w:jc w:val="both"/>
      </w:pPr>
      <w:r>
        <w:t>│  E426  │Гемицеллюлоза сои (SOYBEAN HEMICELLU-│загуститель,     │</w:t>
      </w:r>
    </w:p>
    <w:p w:rsidR="00B86404" w:rsidRDefault="00B86404">
      <w:pPr>
        <w:pStyle w:val="ConsPlusCell"/>
        <w:jc w:val="both"/>
      </w:pPr>
      <w:r>
        <w:t>│        │LOSE)                                │стабилизатор     │</w:t>
      </w:r>
    </w:p>
    <w:p w:rsidR="00B86404" w:rsidRDefault="00B86404">
      <w:pPr>
        <w:pStyle w:val="ConsPlusCell"/>
        <w:jc w:val="both"/>
      </w:pPr>
      <w:r>
        <w:t xml:space="preserve">│(введено </w:t>
      </w:r>
      <w:hyperlink r:id="rId60" w:history="1">
        <w:r>
          <w:rPr>
            <w:color w:val="0000FF"/>
          </w:rPr>
          <w:t>Дополнениями  и  изменениями  N  1</w:t>
        </w:r>
      </w:hyperlink>
      <w:r>
        <w:t>, утв. Постановлением│</w:t>
      </w:r>
    </w:p>
    <w:p w:rsidR="00B86404" w:rsidRDefault="00B86404">
      <w:pPr>
        <w:pStyle w:val="ConsPlusCell"/>
        <w:jc w:val="both"/>
      </w:pPr>
      <w:r>
        <w:t>│Главного     государственного     санитарного      врача      РФ│</w:t>
      </w:r>
    </w:p>
    <w:p w:rsidR="00B86404" w:rsidRDefault="00B86404">
      <w:pPr>
        <w:pStyle w:val="ConsPlusCell"/>
        <w:jc w:val="both"/>
      </w:pPr>
      <w:r>
        <w:t>│от 26.05.2008 N 32)                           │                 │</w:t>
      </w:r>
    </w:p>
    <w:p w:rsidR="00B86404" w:rsidRDefault="00B86404">
      <w:pPr>
        <w:pStyle w:val="ConsPlusCell"/>
        <w:jc w:val="both"/>
      </w:pPr>
      <w:r>
        <w:t>├────────┼─────────────────────────────────────┼─────────────────┤</w:t>
      </w:r>
    </w:p>
    <w:p w:rsidR="00B86404" w:rsidRDefault="00B86404">
      <w:pPr>
        <w:pStyle w:val="ConsPlusCell"/>
        <w:jc w:val="both"/>
      </w:pPr>
      <w:r>
        <w:t>│  Е430  │Полиоксиэтилен (8) стеарат           │эмульгатор       │</w:t>
      </w:r>
    </w:p>
    <w:p w:rsidR="00B86404" w:rsidRDefault="00B86404">
      <w:pPr>
        <w:pStyle w:val="ConsPlusCell"/>
        <w:jc w:val="both"/>
      </w:pPr>
      <w:r>
        <w:t>│        │(POLYOXYETHYLENE (8) STEARATE)       │                 │</w:t>
      </w:r>
    </w:p>
    <w:p w:rsidR="00B86404" w:rsidRDefault="00B86404">
      <w:pPr>
        <w:pStyle w:val="ConsPlusCell"/>
        <w:jc w:val="both"/>
      </w:pPr>
      <w:r>
        <w:t>├────────┼─────────────────────────────────────┼─────────────────┤</w:t>
      </w:r>
    </w:p>
    <w:p w:rsidR="00B86404" w:rsidRDefault="00B86404">
      <w:pPr>
        <w:pStyle w:val="ConsPlusCell"/>
        <w:jc w:val="both"/>
      </w:pPr>
      <w:r>
        <w:t>│  Е431  │Полиоксиэтилен (40) стеарат          │эмульгатор       │</w:t>
      </w:r>
    </w:p>
    <w:p w:rsidR="00B86404" w:rsidRDefault="00B86404">
      <w:pPr>
        <w:pStyle w:val="ConsPlusCell"/>
        <w:jc w:val="both"/>
      </w:pPr>
      <w:r>
        <w:t>│        │(POLYOXYETHYLENE (40) STEARATE)      │                 │</w:t>
      </w:r>
    </w:p>
    <w:p w:rsidR="00B86404" w:rsidRDefault="00B86404">
      <w:pPr>
        <w:pStyle w:val="ConsPlusCell"/>
        <w:jc w:val="both"/>
      </w:pPr>
      <w:r>
        <w:lastRenderedPageBreak/>
        <w:t>├────────┼─────────────────────────────────────┼─────────────────┤</w:t>
      </w:r>
    </w:p>
    <w:p w:rsidR="00B86404" w:rsidRDefault="00B86404">
      <w:pPr>
        <w:pStyle w:val="ConsPlusCell"/>
        <w:jc w:val="both"/>
      </w:pPr>
      <w:r>
        <w:t>│  Е432  │Полиоксиэтилен (20) сорбитан монола- │эмульгатор       │</w:t>
      </w:r>
    </w:p>
    <w:p w:rsidR="00B86404" w:rsidRDefault="00B86404">
      <w:pPr>
        <w:pStyle w:val="ConsPlusCell"/>
        <w:jc w:val="both"/>
      </w:pPr>
      <w:r>
        <w:t>│        │урат,                                │                 │</w:t>
      </w:r>
    </w:p>
    <w:p w:rsidR="00B86404" w:rsidRDefault="00B86404">
      <w:pPr>
        <w:pStyle w:val="ConsPlusCell"/>
        <w:jc w:val="both"/>
      </w:pPr>
      <w:r>
        <w:t>│        │Твин 20 (POLYOXYETHYLENE (20)        │                 │</w:t>
      </w:r>
    </w:p>
    <w:p w:rsidR="00B86404" w:rsidRDefault="00B86404">
      <w:pPr>
        <w:pStyle w:val="ConsPlusCell"/>
        <w:jc w:val="both"/>
      </w:pPr>
      <w:r>
        <w:t>│        │SORBITAN MONOLAURATE)                │                 │</w:t>
      </w:r>
    </w:p>
    <w:p w:rsidR="00B86404" w:rsidRDefault="00B86404">
      <w:pPr>
        <w:pStyle w:val="ConsPlusCell"/>
        <w:jc w:val="both"/>
      </w:pPr>
      <w:r>
        <w:t>├────────┼─────────────────────────────────────┼─────────────────┤</w:t>
      </w:r>
    </w:p>
    <w:p w:rsidR="00B86404" w:rsidRDefault="00B86404">
      <w:pPr>
        <w:pStyle w:val="ConsPlusCell"/>
        <w:jc w:val="both"/>
      </w:pPr>
      <w:r>
        <w:t>│  Е433  │Полиоксиэтилен (20) сорбитан монооле-│эмульгатор       │</w:t>
      </w:r>
    </w:p>
    <w:p w:rsidR="00B86404" w:rsidRDefault="00B86404">
      <w:pPr>
        <w:pStyle w:val="ConsPlusCell"/>
        <w:jc w:val="both"/>
      </w:pPr>
      <w:r>
        <w:t>│        │ат,                                  │                 │</w:t>
      </w:r>
    </w:p>
    <w:p w:rsidR="00B86404" w:rsidRDefault="00B86404">
      <w:pPr>
        <w:pStyle w:val="ConsPlusCell"/>
        <w:jc w:val="both"/>
      </w:pPr>
      <w:r>
        <w:t>│        │Твин 80 (POLYOXYETHYLENE (20)        │                 │</w:t>
      </w:r>
    </w:p>
    <w:p w:rsidR="00B86404" w:rsidRDefault="00B86404">
      <w:pPr>
        <w:pStyle w:val="ConsPlusCell"/>
        <w:jc w:val="both"/>
      </w:pPr>
      <w:r>
        <w:t>│        │SORBITAN MONOOLEATE)                 │                 │</w:t>
      </w:r>
    </w:p>
    <w:p w:rsidR="00B86404" w:rsidRDefault="00B86404">
      <w:pPr>
        <w:pStyle w:val="ConsPlusCell"/>
        <w:jc w:val="both"/>
      </w:pPr>
      <w:r>
        <w:t>├────────┼─────────────────────────────────────┼─────────────────┤</w:t>
      </w:r>
    </w:p>
    <w:p w:rsidR="00B86404" w:rsidRDefault="00B86404">
      <w:pPr>
        <w:pStyle w:val="ConsPlusCell"/>
        <w:jc w:val="both"/>
      </w:pPr>
      <w:r>
        <w:t>│  Е434  │Полиоксиэтилен (20) сорбитан моно-   │эмульгатор       │</w:t>
      </w:r>
    </w:p>
    <w:p w:rsidR="00B86404" w:rsidRDefault="00B86404">
      <w:pPr>
        <w:pStyle w:val="ConsPlusCell"/>
        <w:jc w:val="both"/>
      </w:pPr>
      <w:r>
        <w:t>│        │пальмитат, Твин 40 (POLYOXYETHYLENE  │                 │</w:t>
      </w:r>
    </w:p>
    <w:p w:rsidR="00B86404" w:rsidRDefault="00B86404">
      <w:pPr>
        <w:pStyle w:val="ConsPlusCell"/>
        <w:jc w:val="both"/>
      </w:pPr>
      <w:r>
        <w:t>│        │(20) SORBITAN MONOPALMITATE)         │                 │</w:t>
      </w:r>
    </w:p>
    <w:p w:rsidR="00B86404" w:rsidRDefault="00B86404">
      <w:pPr>
        <w:pStyle w:val="ConsPlusCell"/>
        <w:jc w:val="both"/>
      </w:pPr>
      <w:r>
        <w:t>├────────┼─────────────────────────────────────┼─────────────────┤</w:t>
      </w:r>
    </w:p>
    <w:p w:rsidR="00B86404" w:rsidRDefault="00B86404">
      <w:pPr>
        <w:pStyle w:val="ConsPlusCell"/>
        <w:jc w:val="both"/>
      </w:pPr>
      <w:r>
        <w:t>│  Е435  │Полиоксиэтилен (20) сорбитан моносте-│эмульгатор       │</w:t>
      </w:r>
    </w:p>
    <w:p w:rsidR="00B86404" w:rsidRDefault="00B86404">
      <w:pPr>
        <w:pStyle w:val="ConsPlusCell"/>
        <w:jc w:val="both"/>
      </w:pPr>
      <w:r>
        <w:t>│        │арат,                                │                 │</w:t>
      </w:r>
    </w:p>
    <w:p w:rsidR="00B86404" w:rsidRDefault="00B86404">
      <w:pPr>
        <w:pStyle w:val="ConsPlusCell"/>
        <w:jc w:val="both"/>
      </w:pPr>
      <w:r>
        <w:t>│        │Твин 60 (POLYOXYETHYLENE (20)        │                 │</w:t>
      </w:r>
    </w:p>
    <w:p w:rsidR="00B86404" w:rsidRDefault="00B86404">
      <w:pPr>
        <w:pStyle w:val="ConsPlusCell"/>
        <w:jc w:val="both"/>
      </w:pPr>
      <w:r>
        <w:t>│        │SORBITAN MONOSTEARATE)               │                 │</w:t>
      </w:r>
    </w:p>
    <w:p w:rsidR="00B86404" w:rsidRDefault="00B86404">
      <w:pPr>
        <w:pStyle w:val="ConsPlusCell"/>
        <w:jc w:val="both"/>
      </w:pPr>
      <w:r>
        <w:t>├────────┼─────────────────────────────────────┼─────────────────┤</w:t>
      </w:r>
    </w:p>
    <w:p w:rsidR="00B86404" w:rsidRDefault="00B86404">
      <w:pPr>
        <w:pStyle w:val="ConsPlusCell"/>
        <w:jc w:val="both"/>
      </w:pPr>
      <w:r>
        <w:t>│  Е436  │Полиоксиэтилен (20) сорбитан три-сте-│эмульгатор       │</w:t>
      </w:r>
    </w:p>
    <w:p w:rsidR="00B86404" w:rsidRDefault="00B86404">
      <w:pPr>
        <w:pStyle w:val="ConsPlusCell"/>
        <w:jc w:val="both"/>
      </w:pPr>
      <w:r>
        <w:t>│        │арат                                 │                 │</w:t>
      </w:r>
    </w:p>
    <w:p w:rsidR="00B86404" w:rsidRDefault="00B86404">
      <w:pPr>
        <w:pStyle w:val="ConsPlusCell"/>
        <w:jc w:val="both"/>
      </w:pPr>
      <w:r>
        <w:t>│        │(POLYOXYETHYLENE (20) SORBITAN       │                 │</w:t>
      </w:r>
    </w:p>
    <w:p w:rsidR="00B86404" w:rsidRDefault="00B86404">
      <w:pPr>
        <w:pStyle w:val="ConsPlusCell"/>
        <w:jc w:val="both"/>
      </w:pPr>
      <w:r>
        <w:t>│        │TRISTEARATE)                         │                 │</w:t>
      </w:r>
    </w:p>
    <w:p w:rsidR="00B86404" w:rsidRDefault="00B86404">
      <w:pPr>
        <w:pStyle w:val="ConsPlusCell"/>
        <w:jc w:val="both"/>
      </w:pPr>
      <w:r>
        <w:t>├────────┼─────────────────────────────────────┼─────────────────┤</w:t>
      </w:r>
    </w:p>
    <w:p w:rsidR="00B86404" w:rsidRDefault="00B86404">
      <w:pPr>
        <w:pStyle w:val="ConsPlusCell"/>
        <w:jc w:val="both"/>
      </w:pPr>
      <w:r>
        <w:t>│  Е440  │Пектины (PECTINS)                    │загуститель, ста-│</w:t>
      </w:r>
    </w:p>
    <w:p w:rsidR="00B86404" w:rsidRDefault="00B86404">
      <w:pPr>
        <w:pStyle w:val="ConsPlusCell"/>
        <w:jc w:val="both"/>
      </w:pPr>
      <w:r>
        <w:t>│        │                                     │билизатор, жели- │</w:t>
      </w:r>
    </w:p>
    <w:p w:rsidR="00B86404" w:rsidRDefault="00B86404">
      <w:pPr>
        <w:pStyle w:val="ConsPlusCell"/>
        <w:jc w:val="both"/>
      </w:pPr>
      <w:r>
        <w:t>│        │                                     │рующий агент     │</w:t>
      </w:r>
    </w:p>
    <w:p w:rsidR="00B86404" w:rsidRDefault="00B86404">
      <w:pPr>
        <w:pStyle w:val="ConsPlusCell"/>
        <w:jc w:val="both"/>
      </w:pPr>
      <w:r>
        <w:t>├────────┼─────────────────────────────────────┼─────────────────┤</w:t>
      </w:r>
    </w:p>
    <w:p w:rsidR="00B86404" w:rsidRDefault="00B86404">
      <w:pPr>
        <w:pStyle w:val="ConsPlusCell"/>
        <w:jc w:val="both"/>
      </w:pPr>
      <w:r>
        <w:t>│  Е442  │Аммонийные соли фосфатидиловой кисло-│эмульгатор       │</w:t>
      </w:r>
    </w:p>
    <w:p w:rsidR="00B86404" w:rsidRDefault="00B86404">
      <w:pPr>
        <w:pStyle w:val="ConsPlusCell"/>
        <w:jc w:val="both"/>
      </w:pPr>
      <w:r>
        <w:t>│        │ты (AMMONIUN SALTS OF PHOSPHATIDIC   │                 │</w:t>
      </w:r>
    </w:p>
    <w:p w:rsidR="00B86404" w:rsidRDefault="00B86404">
      <w:pPr>
        <w:pStyle w:val="ConsPlusCell"/>
        <w:jc w:val="both"/>
      </w:pPr>
      <w:r>
        <w:t>│        │ACID)                                │                 │</w:t>
      </w:r>
    </w:p>
    <w:p w:rsidR="00B86404" w:rsidRDefault="00B86404">
      <w:pPr>
        <w:pStyle w:val="ConsPlusCell"/>
        <w:jc w:val="both"/>
      </w:pPr>
      <w:r>
        <w:t>├────────┼─────────────────────────────────────┼─────────────────┤</w:t>
      </w:r>
    </w:p>
    <w:p w:rsidR="00B86404" w:rsidRDefault="00B86404">
      <w:pPr>
        <w:pStyle w:val="ConsPlusCell"/>
        <w:jc w:val="both"/>
      </w:pPr>
      <w:r>
        <w:t>│  E444  │Сахарозы ацетат изобутират           │эмульгатор, ста- │</w:t>
      </w:r>
    </w:p>
    <w:p w:rsidR="00B86404" w:rsidRDefault="00B86404">
      <w:pPr>
        <w:pStyle w:val="ConsPlusCell"/>
        <w:jc w:val="both"/>
      </w:pPr>
      <w:r>
        <w:t>│        │(SUCROSE ACETATE ISOBUTIRAT)         │билизатор        │</w:t>
      </w:r>
    </w:p>
    <w:p w:rsidR="00B86404" w:rsidRDefault="00B86404">
      <w:pPr>
        <w:pStyle w:val="ConsPlusCell"/>
        <w:jc w:val="both"/>
      </w:pPr>
      <w:r>
        <w:t>├────────┼─────────────────────────────────────┼─────────────────┤</w:t>
      </w:r>
    </w:p>
    <w:p w:rsidR="00B86404" w:rsidRDefault="00B86404">
      <w:pPr>
        <w:pStyle w:val="ConsPlusCell"/>
        <w:jc w:val="both"/>
      </w:pPr>
      <w:r>
        <w:t>│  Е445  │Эфиры глицерина и смоляных кислот    │эмульгатор, ста- │</w:t>
      </w:r>
    </w:p>
    <w:p w:rsidR="00B86404" w:rsidRDefault="00B86404">
      <w:pPr>
        <w:pStyle w:val="ConsPlusCell"/>
        <w:jc w:val="both"/>
      </w:pPr>
      <w:r>
        <w:t>│        │(GLYCEROL ESTERS OF WOOD RESIN)      │билизатор        │</w:t>
      </w:r>
    </w:p>
    <w:p w:rsidR="00B86404" w:rsidRDefault="00B86404">
      <w:pPr>
        <w:pStyle w:val="ConsPlusCell"/>
        <w:jc w:val="both"/>
      </w:pPr>
      <w:r>
        <w:t>├────────┼─────────────────────────────────────┼─────────────────┤</w:t>
      </w:r>
    </w:p>
    <w:p w:rsidR="00B86404" w:rsidRDefault="00B86404">
      <w:pPr>
        <w:pStyle w:val="ConsPlusCell"/>
        <w:jc w:val="both"/>
      </w:pPr>
      <w:r>
        <w:t xml:space="preserve">│  E446  │Исключено.   -    </w:t>
      </w:r>
      <w:hyperlink r:id="rId61" w:history="1">
        <w:r>
          <w:rPr>
            <w:color w:val="0000FF"/>
          </w:rPr>
          <w:t>Дополнения  и  изменения  N  3</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23.12.2010 N 168         │                 │</w:t>
      </w:r>
    </w:p>
    <w:p w:rsidR="00B86404" w:rsidRDefault="00B86404">
      <w:pPr>
        <w:pStyle w:val="ConsPlusCell"/>
        <w:jc w:val="both"/>
      </w:pPr>
      <w:r>
        <w:t>├────────┼─────────────────────────────────────┼─────────────────┤</w:t>
      </w:r>
    </w:p>
    <w:p w:rsidR="00B86404" w:rsidRDefault="00B86404">
      <w:pPr>
        <w:pStyle w:val="ConsPlusCell"/>
        <w:jc w:val="both"/>
      </w:pPr>
      <w:r>
        <w:t>│  Е450  │Пирофосфаты (DIPHOSPHATES)           │эмульгатор, ста- │</w:t>
      </w:r>
    </w:p>
    <w:p w:rsidR="00B86404" w:rsidRDefault="00B86404">
      <w:pPr>
        <w:pStyle w:val="ConsPlusCell"/>
        <w:jc w:val="both"/>
      </w:pPr>
      <w:r>
        <w:t>│        │(i) Дигидропирофосфат натрия         │билизатор, регу- │</w:t>
      </w:r>
    </w:p>
    <w:p w:rsidR="00B86404" w:rsidRDefault="00B86404">
      <w:pPr>
        <w:pStyle w:val="ConsPlusCell"/>
        <w:jc w:val="both"/>
      </w:pPr>
      <w:r>
        <w:t>│        │(Disodium diphosphate)               │лятор кислотнос- │</w:t>
      </w:r>
    </w:p>
    <w:p w:rsidR="00B86404" w:rsidRDefault="00B86404">
      <w:pPr>
        <w:pStyle w:val="ConsPlusCell"/>
        <w:jc w:val="both"/>
      </w:pPr>
      <w:r>
        <w:t>│        │(ii) Моногидропирофосфат натрия      │ти, разрыхлитель,│</w:t>
      </w:r>
    </w:p>
    <w:p w:rsidR="00B86404" w:rsidRDefault="00B86404">
      <w:pPr>
        <w:pStyle w:val="ConsPlusCell"/>
        <w:jc w:val="both"/>
      </w:pPr>
      <w:r>
        <w:t>│        │(Trisodium diphosphate)              │комплексообразо- │</w:t>
      </w:r>
    </w:p>
    <w:p w:rsidR="00B86404" w:rsidRDefault="00B86404">
      <w:pPr>
        <w:pStyle w:val="ConsPlusCell"/>
        <w:jc w:val="both"/>
      </w:pPr>
      <w:r>
        <w:t>│        │(iii) Пирофосфат натрия              │ватель, влагоу-  │</w:t>
      </w:r>
    </w:p>
    <w:p w:rsidR="00B86404" w:rsidRDefault="00B86404">
      <w:pPr>
        <w:pStyle w:val="ConsPlusCell"/>
        <w:jc w:val="both"/>
      </w:pPr>
      <w:r>
        <w:t>│        │(Tetrasodium diphosphate)            │держивающий агент│</w:t>
      </w:r>
    </w:p>
    <w:p w:rsidR="00B86404" w:rsidRDefault="00B86404">
      <w:pPr>
        <w:pStyle w:val="ConsPlusCell"/>
        <w:jc w:val="both"/>
      </w:pPr>
      <w:r>
        <w:t>│        │(iv) Дигидропирофосфат калия         │                 │</w:t>
      </w:r>
    </w:p>
    <w:p w:rsidR="00B86404" w:rsidRDefault="00B86404">
      <w:pPr>
        <w:pStyle w:val="ConsPlusCell"/>
        <w:jc w:val="both"/>
      </w:pPr>
      <w:r>
        <w:t>│        │(Dipotassium diphosphate)            │                 │</w:t>
      </w:r>
    </w:p>
    <w:p w:rsidR="00B86404" w:rsidRDefault="00B86404">
      <w:pPr>
        <w:pStyle w:val="ConsPlusCell"/>
        <w:jc w:val="both"/>
      </w:pPr>
      <w:r>
        <w:t>│        │(v) Пирофосфат калия                 │                 │</w:t>
      </w:r>
    </w:p>
    <w:p w:rsidR="00B86404" w:rsidRDefault="00B86404">
      <w:pPr>
        <w:pStyle w:val="ConsPlusCell"/>
        <w:jc w:val="both"/>
      </w:pPr>
      <w:r>
        <w:t>│        │(Tetrapotassium diphosphate)         │                 │</w:t>
      </w:r>
    </w:p>
    <w:p w:rsidR="00B86404" w:rsidRDefault="00B86404">
      <w:pPr>
        <w:pStyle w:val="ConsPlusCell"/>
        <w:jc w:val="both"/>
      </w:pPr>
      <w:r>
        <w:t>│        │(vi) Пирофосфат кальция              │                 │</w:t>
      </w:r>
    </w:p>
    <w:p w:rsidR="00B86404" w:rsidRDefault="00B86404">
      <w:pPr>
        <w:pStyle w:val="ConsPlusCell"/>
        <w:jc w:val="both"/>
      </w:pPr>
      <w:r>
        <w:t>│        │(Dicalcium diphosphate)              │                 │</w:t>
      </w:r>
    </w:p>
    <w:p w:rsidR="00B86404" w:rsidRDefault="00B86404">
      <w:pPr>
        <w:pStyle w:val="ConsPlusCell"/>
        <w:jc w:val="both"/>
      </w:pPr>
      <w:r>
        <w:t>│        │(vii) Дигидропирофосфат кальция      │                 │</w:t>
      </w:r>
    </w:p>
    <w:p w:rsidR="00B86404" w:rsidRDefault="00B86404">
      <w:pPr>
        <w:pStyle w:val="ConsPlusCell"/>
        <w:jc w:val="both"/>
      </w:pPr>
      <w:r>
        <w:t>│        │(Calcium dihydrogen diphosphate)     │                 │</w:t>
      </w:r>
    </w:p>
    <w:p w:rsidR="00B86404" w:rsidRDefault="00B86404">
      <w:pPr>
        <w:pStyle w:val="ConsPlusCell"/>
        <w:jc w:val="both"/>
      </w:pPr>
      <w:r>
        <w:t xml:space="preserve">│(в  ред.   </w:t>
      </w:r>
      <w:hyperlink r:id="rId62" w:history="1">
        <w:r>
          <w:rPr>
            <w:color w:val="0000FF"/>
          </w:rPr>
          <w:t>Дополнений  и  изменений  N  3</w:t>
        </w:r>
      </w:hyperlink>
      <w:r>
        <w:t>,  утв.  Постановлением│</w:t>
      </w:r>
    </w:p>
    <w:p w:rsidR="00B86404" w:rsidRDefault="00B86404">
      <w:pPr>
        <w:pStyle w:val="ConsPlusCell"/>
        <w:jc w:val="both"/>
      </w:pPr>
      <w:r>
        <w:t>│Главного     государственного     санитарного      врача      РФ│</w:t>
      </w:r>
    </w:p>
    <w:p w:rsidR="00B86404" w:rsidRDefault="00B86404">
      <w:pPr>
        <w:pStyle w:val="ConsPlusCell"/>
        <w:jc w:val="both"/>
      </w:pPr>
      <w:r>
        <w:t>│от 23.12.2010 N 168)                          │                 │</w:t>
      </w:r>
    </w:p>
    <w:p w:rsidR="00B86404" w:rsidRDefault="00B86404">
      <w:pPr>
        <w:pStyle w:val="ConsPlusCell"/>
        <w:jc w:val="both"/>
      </w:pPr>
      <w:r>
        <w:t>├────────┼─────────────────────────────────────┼─────────────────┤</w:t>
      </w:r>
    </w:p>
    <w:p w:rsidR="00B86404" w:rsidRDefault="00B86404">
      <w:pPr>
        <w:pStyle w:val="ConsPlusCell"/>
        <w:jc w:val="both"/>
      </w:pPr>
      <w:r>
        <w:t>│  E451  │Трифосфаты (TRIPHOSPHATES)           │комплексообразо- │</w:t>
      </w:r>
    </w:p>
    <w:p w:rsidR="00B86404" w:rsidRDefault="00B86404">
      <w:pPr>
        <w:pStyle w:val="ConsPlusCell"/>
        <w:jc w:val="both"/>
      </w:pPr>
      <w:r>
        <w:t>│        │(i) Трифосфат натрия (5-замещенный)  │ватель, регулятор│</w:t>
      </w:r>
    </w:p>
    <w:p w:rsidR="00B86404" w:rsidRDefault="00B86404">
      <w:pPr>
        <w:pStyle w:val="ConsPlusCell"/>
        <w:jc w:val="both"/>
      </w:pPr>
      <w:r>
        <w:lastRenderedPageBreak/>
        <w:t>│        │(Pentasodium triphosphate)           │кислотности,     │</w:t>
      </w:r>
    </w:p>
    <w:p w:rsidR="00B86404" w:rsidRDefault="00B86404">
      <w:pPr>
        <w:pStyle w:val="ConsPlusCell"/>
        <w:jc w:val="both"/>
      </w:pPr>
      <w:r>
        <w:t>│        │(ii) Трифосфат калия (5-замещенный)  │текстуратор      │</w:t>
      </w:r>
    </w:p>
    <w:p w:rsidR="00B86404" w:rsidRDefault="00B86404">
      <w:pPr>
        <w:pStyle w:val="ConsPlusCell"/>
        <w:jc w:val="both"/>
      </w:pPr>
      <w:r>
        <w:t>│        │(Pentapotassium triphosphate)        │                 │</w:t>
      </w:r>
    </w:p>
    <w:p w:rsidR="00B86404" w:rsidRDefault="00B86404">
      <w:pPr>
        <w:pStyle w:val="ConsPlusCell"/>
        <w:jc w:val="both"/>
      </w:pPr>
      <w:r>
        <w:t>├────────┼─────────────────────────────────────┼─────────────────┤</w:t>
      </w:r>
    </w:p>
    <w:p w:rsidR="00B86404" w:rsidRDefault="00B86404">
      <w:pPr>
        <w:pStyle w:val="ConsPlusCell"/>
        <w:jc w:val="both"/>
      </w:pPr>
      <w:r>
        <w:t>│  Е452  │Полифосфаты (POLYPHOSPHATES)         │эмульгатор, ста- │</w:t>
      </w:r>
    </w:p>
    <w:p w:rsidR="00B86404" w:rsidRDefault="00B86404">
      <w:pPr>
        <w:pStyle w:val="ConsPlusCell"/>
        <w:jc w:val="both"/>
      </w:pPr>
      <w:r>
        <w:t>│        │(i) Полифосфат натрия                │билизатор, комп- │</w:t>
      </w:r>
    </w:p>
    <w:p w:rsidR="00B86404" w:rsidRDefault="00B86404">
      <w:pPr>
        <w:pStyle w:val="ConsPlusCell"/>
        <w:jc w:val="both"/>
      </w:pPr>
      <w:r>
        <w:t>│        │(Sodium polyphosphate)               │лексообразова-   │</w:t>
      </w:r>
    </w:p>
    <w:p w:rsidR="00B86404" w:rsidRDefault="00B86404">
      <w:pPr>
        <w:pStyle w:val="ConsPlusCell"/>
        <w:jc w:val="both"/>
      </w:pPr>
      <w:r>
        <w:t>│        │(ii) Полифосфат калия                │тель, текстура-  │</w:t>
      </w:r>
    </w:p>
    <w:p w:rsidR="00B86404" w:rsidRDefault="00B86404">
      <w:pPr>
        <w:pStyle w:val="ConsPlusCell"/>
        <w:jc w:val="both"/>
      </w:pPr>
      <w:r>
        <w:t>│        │(Potassium polyphosphate)            │тор, влагоудержи-│</w:t>
      </w:r>
    </w:p>
    <w:p w:rsidR="00B86404" w:rsidRDefault="00B86404">
      <w:pPr>
        <w:pStyle w:val="ConsPlusCell"/>
        <w:jc w:val="both"/>
      </w:pPr>
      <w:r>
        <w:t>│        │(iii) Полифосфат натрия-кальция      │вающий агент     │</w:t>
      </w:r>
    </w:p>
    <w:p w:rsidR="00B86404" w:rsidRDefault="00B86404">
      <w:pPr>
        <w:pStyle w:val="ConsPlusCell"/>
        <w:jc w:val="both"/>
      </w:pPr>
      <w:r>
        <w:t>│        │(Sodium calcium polyphosphate)       │                 │</w:t>
      </w:r>
    </w:p>
    <w:p w:rsidR="00B86404" w:rsidRDefault="00B86404">
      <w:pPr>
        <w:pStyle w:val="ConsPlusCell"/>
        <w:jc w:val="both"/>
      </w:pPr>
      <w:r>
        <w:t>│        │(iv) Полифосфаты кальция             │                 │</w:t>
      </w:r>
    </w:p>
    <w:p w:rsidR="00B86404" w:rsidRDefault="00B86404">
      <w:pPr>
        <w:pStyle w:val="ConsPlusCell"/>
        <w:jc w:val="both"/>
      </w:pPr>
      <w:r>
        <w:t>│        │(Calcium polyphosphates)             │                 │</w:t>
      </w:r>
    </w:p>
    <w:p w:rsidR="00B86404" w:rsidRDefault="00B86404">
      <w:pPr>
        <w:pStyle w:val="ConsPlusCell"/>
        <w:jc w:val="both"/>
      </w:pPr>
      <w:r>
        <w:t>│        │(v) Полифосфаты аммония              │                 │</w:t>
      </w:r>
    </w:p>
    <w:p w:rsidR="00B86404" w:rsidRDefault="00B86404">
      <w:pPr>
        <w:pStyle w:val="ConsPlusCell"/>
        <w:jc w:val="both"/>
      </w:pPr>
      <w:r>
        <w:t>│        │(Ammonium polyphosphates)            │                 │</w:t>
      </w:r>
    </w:p>
    <w:p w:rsidR="00B86404" w:rsidRDefault="00B86404">
      <w:pPr>
        <w:pStyle w:val="ConsPlusCell"/>
        <w:jc w:val="both"/>
      </w:pPr>
      <w:r>
        <w:t>├────────┼─────────────────────────────────────┼─────────────────┤</w:t>
      </w:r>
    </w:p>
    <w:p w:rsidR="00B86404" w:rsidRDefault="00B86404">
      <w:pPr>
        <w:pStyle w:val="ConsPlusCell"/>
        <w:jc w:val="both"/>
      </w:pPr>
      <w:r>
        <w:t>│  E459  │бета-Циклодекстрин                   │стабилизатор,    │</w:t>
      </w:r>
    </w:p>
    <w:p w:rsidR="00B86404" w:rsidRDefault="00B86404">
      <w:pPr>
        <w:pStyle w:val="ConsPlusCell"/>
        <w:jc w:val="both"/>
      </w:pPr>
      <w:r>
        <w:t>│        │(BETA-CYCLODEXTRIN)                  │связующее вещест-│</w:t>
      </w:r>
    </w:p>
    <w:p w:rsidR="00B86404" w:rsidRDefault="00B86404">
      <w:pPr>
        <w:pStyle w:val="ConsPlusCell"/>
        <w:jc w:val="both"/>
      </w:pPr>
      <w:r>
        <w:t>│        │                                     │во               │</w:t>
      </w:r>
    </w:p>
    <w:p w:rsidR="00B86404" w:rsidRDefault="00B86404">
      <w:pPr>
        <w:pStyle w:val="ConsPlusCell"/>
        <w:jc w:val="both"/>
      </w:pPr>
      <w:r>
        <w:t>├────────┼─────────────────────────────────────┼─────────────────┤</w:t>
      </w:r>
    </w:p>
    <w:p w:rsidR="00B86404" w:rsidRDefault="00B86404">
      <w:pPr>
        <w:pStyle w:val="ConsPlusCell"/>
        <w:jc w:val="both"/>
      </w:pPr>
      <w:r>
        <w:t>│  Е460  │Целлюлоза (CELLULOSE)                │эмульгатор, до-  │</w:t>
      </w:r>
    </w:p>
    <w:p w:rsidR="00B86404" w:rsidRDefault="00B86404">
      <w:pPr>
        <w:pStyle w:val="ConsPlusCell"/>
        <w:jc w:val="both"/>
      </w:pPr>
      <w:r>
        <w:t>│        │(i) Целлюлоза микрокристаллическая   │бавка, препятс-  │</w:t>
      </w:r>
    </w:p>
    <w:p w:rsidR="00B86404" w:rsidRDefault="00B86404">
      <w:pPr>
        <w:pStyle w:val="ConsPlusCell"/>
        <w:jc w:val="both"/>
      </w:pPr>
      <w:r>
        <w:t>│        │(Microcrystalline cellulose)         │твующая слежива- │</w:t>
      </w:r>
    </w:p>
    <w:p w:rsidR="00B86404" w:rsidRDefault="00B86404">
      <w:pPr>
        <w:pStyle w:val="ConsPlusCell"/>
        <w:jc w:val="both"/>
      </w:pPr>
      <w:r>
        <w:t>│        │(ii) Целлюлоза в порошке             │нию и комкованию,│</w:t>
      </w:r>
    </w:p>
    <w:p w:rsidR="00B86404" w:rsidRDefault="00B86404">
      <w:pPr>
        <w:pStyle w:val="ConsPlusCell"/>
        <w:jc w:val="both"/>
      </w:pPr>
      <w:r>
        <w:t>│        │(Powdered cellulose)                 │текстуратор      │</w:t>
      </w:r>
    </w:p>
    <w:p w:rsidR="00B86404" w:rsidRDefault="00B86404">
      <w:pPr>
        <w:pStyle w:val="ConsPlusCell"/>
        <w:jc w:val="both"/>
      </w:pPr>
      <w:r>
        <w:t>├────────┼─────────────────────────────────────┼─────────────────┤</w:t>
      </w:r>
    </w:p>
    <w:p w:rsidR="00B86404" w:rsidRDefault="00B86404">
      <w:pPr>
        <w:pStyle w:val="ConsPlusCell"/>
        <w:jc w:val="both"/>
      </w:pPr>
      <w:r>
        <w:t>│  Е461  │Метилцеллюлоза (METHYL CELLULOSE)    │загуститель,     │</w:t>
      </w:r>
    </w:p>
    <w:p w:rsidR="00B86404" w:rsidRDefault="00B86404">
      <w:pPr>
        <w:pStyle w:val="ConsPlusCell"/>
        <w:jc w:val="both"/>
      </w:pPr>
      <w:r>
        <w:t>│        │                                     │эмульгатор,      │</w:t>
      </w:r>
    </w:p>
    <w:p w:rsidR="00B86404" w:rsidRDefault="00B86404">
      <w:pPr>
        <w:pStyle w:val="ConsPlusCell"/>
        <w:jc w:val="both"/>
      </w:pPr>
      <w:r>
        <w:t>│        │                                     │стабилизатор     │</w:t>
      </w:r>
    </w:p>
    <w:p w:rsidR="00B86404" w:rsidRDefault="00B86404">
      <w:pPr>
        <w:pStyle w:val="ConsPlusCell"/>
        <w:jc w:val="both"/>
      </w:pPr>
      <w:r>
        <w:t>├────────┼─────────────────────────────────────┼─────────────────┤</w:t>
      </w:r>
    </w:p>
    <w:p w:rsidR="00B86404" w:rsidRDefault="00B86404">
      <w:pPr>
        <w:pStyle w:val="ConsPlusCell"/>
        <w:jc w:val="both"/>
      </w:pPr>
      <w:r>
        <w:t>│  Е462  │Этилцеллюлоза (ETHYL CELLULOSE)      │наполнитель, свя-│</w:t>
      </w:r>
    </w:p>
    <w:p w:rsidR="00B86404" w:rsidRDefault="00B86404">
      <w:pPr>
        <w:pStyle w:val="ConsPlusCell"/>
        <w:jc w:val="both"/>
      </w:pPr>
      <w:r>
        <w:t>│        │                                     │зующий агент     │</w:t>
      </w:r>
    </w:p>
    <w:p w:rsidR="00B86404" w:rsidRDefault="00B86404">
      <w:pPr>
        <w:pStyle w:val="ConsPlusCell"/>
        <w:jc w:val="both"/>
      </w:pPr>
      <w:r>
        <w:t>├────────┼─────────────────────────────────────┼─────────────────┤</w:t>
      </w:r>
    </w:p>
    <w:p w:rsidR="00B86404" w:rsidRDefault="00B86404">
      <w:pPr>
        <w:pStyle w:val="ConsPlusCell"/>
        <w:jc w:val="both"/>
      </w:pPr>
      <w:r>
        <w:t>│  Е463  │Гидроксипропилцеллюлоза              │загуститель,     │</w:t>
      </w:r>
    </w:p>
    <w:p w:rsidR="00B86404" w:rsidRDefault="00B86404">
      <w:pPr>
        <w:pStyle w:val="ConsPlusCell"/>
        <w:jc w:val="both"/>
      </w:pPr>
      <w:r>
        <w:t>│        │(HYDROXYPROPYL CELLULOSE)            │эмульгатор, ста- │</w:t>
      </w:r>
    </w:p>
    <w:p w:rsidR="00B86404" w:rsidRDefault="00B86404">
      <w:pPr>
        <w:pStyle w:val="ConsPlusCell"/>
        <w:jc w:val="both"/>
      </w:pPr>
      <w:r>
        <w:t>│        │                                     │билизатор        │</w:t>
      </w:r>
    </w:p>
    <w:p w:rsidR="00B86404" w:rsidRDefault="00B86404">
      <w:pPr>
        <w:pStyle w:val="ConsPlusCell"/>
        <w:jc w:val="both"/>
      </w:pPr>
      <w:r>
        <w:t>├────────┼─────────────────────────────────────┼─────────────────┤</w:t>
      </w:r>
    </w:p>
    <w:p w:rsidR="00B86404" w:rsidRDefault="00B86404">
      <w:pPr>
        <w:pStyle w:val="ConsPlusCell"/>
        <w:jc w:val="both"/>
      </w:pPr>
      <w:r>
        <w:t>│  Е464  │Гидроксипропилметилцеллюлоза         │загуститель,     │</w:t>
      </w:r>
    </w:p>
    <w:p w:rsidR="00B86404" w:rsidRDefault="00B86404">
      <w:pPr>
        <w:pStyle w:val="ConsPlusCell"/>
        <w:jc w:val="both"/>
      </w:pPr>
      <w:r>
        <w:t>│        │(HYDROXYPROPYL METHYL CELLULOSE)     │эмульгатор,      │</w:t>
      </w:r>
    </w:p>
    <w:p w:rsidR="00B86404" w:rsidRDefault="00B86404">
      <w:pPr>
        <w:pStyle w:val="ConsPlusCell"/>
        <w:jc w:val="both"/>
      </w:pPr>
      <w:r>
        <w:t>│        │                                     │стабилизатор     │</w:t>
      </w:r>
    </w:p>
    <w:p w:rsidR="00B86404" w:rsidRDefault="00B86404">
      <w:pPr>
        <w:pStyle w:val="ConsPlusCell"/>
        <w:jc w:val="both"/>
      </w:pPr>
      <w:r>
        <w:t>├────────┼─────────────────────────────────────┼─────────────────┤</w:t>
      </w:r>
    </w:p>
    <w:p w:rsidR="00B86404" w:rsidRDefault="00B86404">
      <w:pPr>
        <w:pStyle w:val="ConsPlusCell"/>
        <w:jc w:val="both"/>
      </w:pPr>
      <w:r>
        <w:t>│  Е465  │Метилэтилцеллюлоза                   │загуститель,     │</w:t>
      </w:r>
    </w:p>
    <w:p w:rsidR="00B86404" w:rsidRDefault="00B86404">
      <w:pPr>
        <w:pStyle w:val="ConsPlusCell"/>
        <w:jc w:val="both"/>
      </w:pPr>
      <w:r>
        <w:t>│        │(METHYL ETHYL CELLULOSE)             │эмульгатор, ста- │</w:t>
      </w:r>
    </w:p>
    <w:p w:rsidR="00B86404" w:rsidRDefault="00B86404">
      <w:pPr>
        <w:pStyle w:val="ConsPlusCell"/>
        <w:jc w:val="both"/>
      </w:pPr>
      <w:r>
        <w:t>│        │                                     │билизатор, пено- │</w:t>
      </w:r>
    </w:p>
    <w:p w:rsidR="00B86404" w:rsidRDefault="00B86404">
      <w:pPr>
        <w:pStyle w:val="ConsPlusCell"/>
        <w:jc w:val="both"/>
      </w:pPr>
      <w:r>
        <w:t>│        │                                     │образователь     │</w:t>
      </w:r>
    </w:p>
    <w:p w:rsidR="00B86404" w:rsidRDefault="00B86404">
      <w:pPr>
        <w:pStyle w:val="ConsPlusCell"/>
        <w:jc w:val="both"/>
      </w:pPr>
      <w:r>
        <w:t>├────────┼─────────────────────────────────────┼─────────────────┤</w:t>
      </w:r>
    </w:p>
    <w:p w:rsidR="00B86404" w:rsidRDefault="00B86404">
      <w:pPr>
        <w:pStyle w:val="ConsPlusCell"/>
        <w:jc w:val="both"/>
      </w:pPr>
      <w:r>
        <w:t>│  Е466  │Карбоксиметилцеллюлоза (CARBOXYMETYL │загуститель, ста-│</w:t>
      </w:r>
    </w:p>
    <w:p w:rsidR="00B86404" w:rsidRDefault="00B86404">
      <w:pPr>
        <w:pStyle w:val="ConsPlusCell"/>
        <w:jc w:val="both"/>
      </w:pPr>
      <w:r>
        <w:t>│        │CELLULOSE)                           │билизатор, носи- │</w:t>
      </w:r>
    </w:p>
    <w:p w:rsidR="00B86404" w:rsidRDefault="00B86404">
      <w:pPr>
        <w:pStyle w:val="ConsPlusCell"/>
        <w:jc w:val="both"/>
      </w:pPr>
      <w:r>
        <w:t>│        │Карбоксиметилцеллюлоза натриевая     │тель             │</w:t>
      </w:r>
    </w:p>
    <w:p w:rsidR="00B86404" w:rsidRDefault="00B86404">
      <w:pPr>
        <w:pStyle w:val="ConsPlusCell"/>
        <w:jc w:val="both"/>
      </w:pPr>
      <w:r>
        <w:t>│        │соль (SODIUM CARBOXYMETYL CELLULOSE) │                 │</w:t>
      </w:r>
    </w:p>
    <w:p w:rsidR="00B86404" w:rsidRDefault="00B86404">
      <w:pPr>
        <w:pStyle w:val="ConsPlusCell"/>
        <w:jc w:val="both"/>
      </w:pPr>
      <w:r>
        <w:t>│        │Камедь целлюлозы (CELLULOSE GUM)     │                 │</w:t>
      </w:r>
    </w:p>
    <w:p w:rsidR="00B86404" w:rsidRDefault="00B86404">
      <w:pPr>
        <w:pStyle w:val="ConsPlusCell"/>
        <w:jc w:val="both"/>
      </w:pPr>
      <w:r>
        <w:t xml:space="preserve">│(в  ред.   </w:t>
      </w:r>
      <w:hyperlink r:id="rId63" w:history="1">
        <w:r>
          <w:rPr>
            <w:color w:val="0000FF"/>
          </w:rPr>
          <w:t>Дополнений  и  изменений  N  3</w:t>
        </w:r>
      </w:hyperlink>
      <w:r>
        <w:t>,  утв.  Постановлением│</w:t>
      </w:r>
    </w:p>
    <w:p w:rsidR="00B86404" w:rsidRDefault="00B86404">
      <w:pPr>
        <w:pStyle w:val="ConsPlusCell"/>
        <w:jc w:val="both"/>
      </w:pPr>
      <w:r>
        <w:t>│Главного     государственного     санитарного      врача      РФ│</w:t>
      </w:r>
    </w:p>
    <w:p w:rsidR="00B86404" w:rsidRDefault="00B86404">
      <w:pPr>
        <w:pStyle w:val="ConsPlusCell"/>
        <w:jc w:val="both"/>
      </w:pPr>
      <w:r>
        <w:t>│от 23.12.2010 N 168)                          │                 │</w:t>
      </w:r>
    </w:p>
    <w:p w:rsidR="00B86404" w:rsidRDefault="00B86404">
      <w:pPr>
        <w:pStyle w:val="ConsPlusCell"/>
        <w:jc w:val="both"/>
      </w:pPr>
      <w:r>
        <w:t>├────────┼─────────────────────────────────────┼─────────────────┤</w:t>
      </w:r>
    </w:p>
    <w:p w:rsidR="00B86404" w:rsidRDefault="00B86404">
      <w:pPr>
        <w:pStyle w:val="ConsPlusCell"/>
        <w:jc w:val="both"/>
      </w:pPr>
      <w:r>
        <w:t>│  Е467  │Этилгидроксиэтилцеллюлоза            │эмульгатор,      │</w:t>
      </w:r>
    </w:p>
    <w:p w:rsidR="00B86404" w:rsidRDefault="00B86404">
      <w:pPr>
        <w:pStyle w:val="ConsPlusCell"/>
        <w:jc w:val="both"/>
      </w:pPr>
      <w:r>
        <w:t>│        │(ETHYL HYDROXYETHYL CELLULOSE)       │загуститель,     │</w:t>
      </w:r>
    </w:p>
    <w:p w:rsidR="00B86404" w:rsidRDefault="00B86404">
      <w:pPr>
        <w:pStyle w:val="ConsPlusCell"/>
        <w:jc w:val="both"/>
      </w:pPr>
      <w:r>
        <w:t>│        │                                     │стабилизатор     │</w:t>
      </w:r>
    </w:p>
    <w:p w:rsidR="00B86404" w:rsidRDefault="00B86404">
      <w:pPr>
        <w:pStyle w:val="ConsPlusCell"/>
        <w:jc w:val="both"/>
      </w:pPr>
      <w:r>
        <w:t>├────────┼─────────────────────────────────────┼─────────────────┤</w:t>
      </w:r>
    </w:p>
    <w:p w:rsidR="00B86404" w:rsidRDefault="00B86404">
      <w:pPr>
        <w:pStyle w:val="ConsPlusCell"/>
        <w:jc w:val="both"/>
      </w:pPr>
      <w:r>
        <w:t>│  Е468  │Кроскарамеллоза                      │стабилизатор,    │</w:t>
      </w:r>
    </w:p>
    <w:p w:rsidR="00B86404" w:rsidRDefault="00B86404">
      <w:pPr>
        <w:pStyle w:val="ConsPlusCell"/>
        <w:jc w:val="both"/>
      </w:pPr>
      <w:r>
        <w:t>│        │(карбоксиметилцеллюлоза натриевая    │носитель         │</w:t>
      </w:r>
    </w:p>
    <w:p w:rsidR="00B86404" w:rsidRDefault="00B86404">
      <w:pPr>
        <w:pStyle w:val="ConsPlusCell"/>
        <w:jc w:val="both"/>
      </w:pPr>
      <w:r>
        <w:t>│        │соль кроссвязанная) - CROSCARAMELLOSE│                 │</w:t>
      </w:r>
    </w:p>
    <w:p w:rsidR="00B86404" w:rsidRDefault="00B86404">
      <w:pPr>
        <w:pStyle w:val="ConsPlusCell"/>
        <w:jc w:val="both"/>
      </w:pPr>
      <w:r>
        <w:t>│        │(CROSSLINKED SODIUM CARBOXYMETYL     │                 │</w:t>
      </w:r>
    </w:p>
    <w:p w:rsidR="00B86404" w:rsidRDefault="00B86404">
      <w:pPr>
        <w:pStyle w:val="ConsPlusCell"/>
        <w:jc w:val="both"/>
      </w:pPr>
      <w:r>
        <w:t>│        │CELLULOSE)                           │                 │</w:t>
      </w:r>
    </w:p>
    <w:p w:rsidR="00B86404" w:rsidRDefault="00B86404">
      <w:pPr>
        <w:pStyle w:val="ConsPlusCell"/>
        <w:jc w:val="both"/>
      </w:pPr>
      <w:r>
        <w:lastRenderedPageBreak/>
        <w:t xml:space="preserve">│(в  ред.   </w:t>
      </w:r>
      <w:hyperlink r:id="rId64" w:history="1">
        <w:r>
          <w:rPr>
            <w:color w:val="0000FF"/>
          </w:rPr>
          <w:t>Дополнений  и  изменений  N  3</w:t>
        </w:r>
      </w:hyperlink>
      <w:r>
        <w:t>,  утв.  Постановлением│</w:t>
      </w:r>
    </w:p>
    <w:p w:rsidR="00B86404" w:rsidRDefault="00B86404">
      <w:pPr>
        <w:pStyle w:val="ConsPlusCell"/>
        <w:jc w:val="both"/>
      </w:pPr>
      <w:r>
        <w:t>│Главного     государственного     санитарного      врача      РФ│</w:t>
      </w:r>
    </w:p>
    <w:p w:rsidR="00B86404" w:rsidRDefault="00B86404">
      <w:pPr>
        <w:pStyle w:val="ConsPlusCell"/>
        <w:jc w:val="both"/>
      </w:pPr>
      <w:r>
        <w:t>│от 23.12.2010 N 168)                          │                 │</w:t>
      </w:r>
    </w:p>
    <w:p w:rsidR="00B86404" w:rsidRDefault="00B86404">
      <w:pPr>
        <w:pStyle w:val="ConsPlusCell"/>
        <w:jc w:val="both"/>
      </w:pPr>
      <w:r>
        <w:t>├────────┼─────────────────────────────────────┼─────────────────┤</w:t>
      </w:r>
    </w:p>
    <w:p w:rsidR="00B86404" w:rsidRDefault="00B86404">
      <w:pPr>
        <w:pStyle w:val="ConsPlusCell"/>
        <w:jc w:val="both"/>
      </w:pPr>
      <w:r>
        <w:t>│  E469  │Карбоксиметилцеллюлоза ферментативно │загуститель,     │</w:t>
      </w:r>
    </w:p>
    <w:p w:rsidR="00B86404" w:rsidRDefault="00B86404">
      <w:pPr>
        <w:pStyle w:val="ConsPlusCell"/>
        <w:jc w:val="both"/>
      </w:pPr>
      <w:r>
        <w:t>│        │гидролизованная (ENZYMATICALLY       │стабилизатор     │</w:t>
      </w:r>
    </w:p>
    <w:p w:rsidR="00B86404" w:rsidRDefault="00B86404">
      <w:pPr>
        <w:pStyle w:val="ConsPlusCell"/>
        <w:jc w:val="both"/>
      </w:pPr>
      <w:r>
        <w:t>│        │HYDROLYSED CARBOXYMETYL CELLULOSE)   │                 │</w:t>
      </w:r>
    </w:p>
    <w:p w:rsidR="00B86404" w:rsidRDefault="00B86404">
      <w:pPr>
        <w:pStyle w:val="ConsPlusCell"/>
        <w:jc w:val="both"/>
      </w:pPr>
      <w:r>
        <w:t>│        │Камедь целлюлозы ферментативно       │                 │</w:t>
      </w:r>
    </w:p>
    <w:p w:rsidR="00B86404" w:rsidRDefault="00B86404">
      <w:pPr>
        <w:pStyle w:val="ConsPlusCell"/>
        <w:jc w:val="both"/>
      </w:pPr>
      <w:r>
        <w:t>│        │гидролизованная (ENZYMATICALLY       │                 │</w:t>
      </w:r>
    </w:p>
    <w:p w:rsidR="00B86404" w:rsidRDefault="00B86404">
      <w:pPr>
        <w:pStyle w:val="ConsPlusCell"/>
        <w:jc w:val="both"/>
      </w:pPr>
      <w:r>
        <w:t>│        │HYDROLYSED CELLULOSE GUM)            │                 │</w:t>
      </w:r>
    </w:p>
    <w:p w:rsidR="00B86404" w:rsidRDefault="00B86404">
      <w:pPr>
        <w:pStyle w:val="ConsPlusCell"/>
        <w:jc w:val="both"/>
      </w:pPr>
      <w:r>
        <w:t xml:space="preserve">│(в  ред.   </w:t>
      </w:r>
      <w:hyperlink r:id="rId65" w:history="1">
        <w:r>
          <w:rPr>
            <w:color w:val="0000FF"/>
          </w:rPr>
          <w:t>Дополнений  и  изменений  N  3</w:t>
        </w:r>
      </w:hyperlink>
      <w:r>
        <w:t>,  утв.  Постановлением│</w:t>
      </w:r>
    </w:p>
    <w:p w:rsidR="00B86404" w:rsidRDefault="00B86404">
      <w:pPr>
        <w:pStyle w:val="ConsPlusCell"/>
        <w:jc w:val="both"/>
      </w:pPr>
      <w:r>
        <w:t>│Главного     государственного     санитарного      врача      РФ│</w:t>
      </w:r>
    </w:p>
    <w:p w:rsidR="00B86404" w:rsidRDefault="00B86404">
      <w:pPr>
        <w:pStyle w:val="ConsPlusCell"/>
        <w:jc w:val="both"/>
      </w:pPr>
      <w:r>
        <w:t>│от 23.12.2010 N 168)                          │                 │</w:t>
      </w:r>
    </w:p>
    <w:p w:rsidR="00B86404" w:rsidRDefault="00B86404">
      <w:pPr>
        <w:pStyle w:val="ConsPlusCell"/>
        <w:jc w:val="both"/>
      </w:pPr>
      <w:r>
        <w:t>├────────┼─────────────────────────────────────┼─────────────────┤</w:t>
      </w:r>
    </w:p>
    <w:p w:rsidR="00B86404" w:rsidRDefault="00B86404">
      <w:pPr>
        <w:pStyle w:val="ConsPlusCell"/>
        <w:jc w:val="both"/>
      </w:pPr>
      <w:r>
        <w:t>│  Е470  │Жирные кислоты, соли алюминия, каль- │эмульгатор, ста- │</w:t>
      </w:r>
    </w:p>
    <w:p w:rsidR="00B86404" w:rsidRDefault="00B86404">
      <w:pPr>
        <w:pStyle w:val="ConsPlusCell"/>
        <w:jc w:val="both"/>
      </w:pPr>
      <w:r>
        <w:t>│        │ция, натрия, магния, калия и аммония │билизатор, добав-│</w:t>
      </w:r>
    </w:p>
    <w:p w:rsidR="00B86404" w:rsidRDefault="00B86404">
      <w:pPr>
        <w:pStyle w:val="ConsPlusCell"/>
        <w:jc w:val="both"/>
      </w:pPr>
      <w:r>
        <w:t>│        │(SALTS OF FATTY ACIDS (with base Al, │ка, препятствую- │</w:t>
      </w:r>
    </w:p>
    <w:p w:rsidR="00B86404" w:rsidRDefault="00B86404">
      <w:pPr>
        <w:pStyle w:val="ConsPlusCell"/>
        <w:jc w:val="both"/>
      </w:pPr>
      <w:r>
        <w:t>│        │Ca, Na, Mg, К and NH4))              │щая слеживанию и │</w:t>
      </w:r>
    </w:p>
    <w:p w:rsidR="00B86404" w:rsidRDefault="00B86404">
      <w:pPr>
        <w:pStyle w:val="ConsPlusCell"/>
        <w:jc w:val="both"/>
      </w:pPr>
      <w:r>
        <w:t>│        │                                     │комкованию       │</w:t>
      </w:r>
    </w:p>
    <w:p w:rsidR="00B86404" w:rsidRDefault="00B86404">
      <w:pPr>
        <w:pStyle w:val="ConsPlusCell"/>
        <w:jc w:val="both"/>
      </w:pPr>
      <w:r>
        <w:t>├────────┼─────────────────────────────────────┼─────────────────┤</w:t>
      </w:r>
    </w:p>
    <w:p w:rsidR="00B86404" w:rsidRDefault="00B86404">
      <w:pPr>
        <w:pStyle w:val="ConsPlusCell"/>
        <w:jc w:val="both"/>
      </w:pPr>
      <w:r>
        <w:t>│  Е471  │Моно- и диглицериды жирных кислот    │эмульгатор, ста- │</w:t>
      </w:r>
    </w:p>
    <w:p w:rsidR="00B86404" w:rsidRDefault="00B86404">
      <w:pPr>
        <w:pStyle w:val="ConsPlusCell"/>
        <w:jc w:val="both"/>
      </w:pPr>
      <w:r>
        <w:t>│        │(MONO- AND DIGLYCERIDES OF FATTY     │билизатор        │</w:t>
      </w:r>
    </w:p>
    <w:p w:rsidR="00B86404" w:rsidRDefault="00B86404">
      <w:pPr>
        <w:pStyle w:val="ConsPlusCell"/>
        <w:jc w:val="both"/>
      </w:pPr>
      <w:r>
        <w:t>│        │ACIDS)                               │                 │</w:t>
      </w:r>
    </w:p>
    <w:p w:rsidR="00B86404" w:rsidRDefault="00B86404">
      <w:pPr>
        <w:pStyle w:val="ConsPlusCell"/>
        <w:jc w:val="both"/>
      </w:pPr>
      <w:r>
        <w:t>├────────┼─────────────────────────────────────┼─────────────────┤</w:t>
      </w:r>
    </w:p>
    <w:p w:rsidR="00B86404" w:rsidRDefault="00B86404">
      <w:pPr>
        <w:pStyle w:val="ConsPlusCell"/>
        <w:jc w:val="both"/>
      </w:pPr>
      <w:r>
        <w:t>│  Е472a │Глицерина и уксусной и жирных кислот │эмульгатор, ста- │</w:t>
      </w:r>
    </w:p>
    <w:p w:rsidR="00B86404" w:rsidRDefault="00B86404">
      <w:pPr>
        <w:pStyle w:val="ConsPlusCell"/>
        <w:jc w:val="both"/>
      </w:pPr>
      <w:r>
        <w:t>│        │эфиры                                │билизатор, комп- │</w:t>
      </w:r>
    </w:p>
    <w:p w:rsidR="00B86404" w:rsidRDefault="00B86404">
      <w:pPr>
        <w:pStyle w:val="ConsPlusCell"/>
        <w:jc w:val="both"/>
      </w:pPr>
      <w:r>
        <w:t>│        │(ACETIC AND FATTY ACID ESTERS OF     │лексообразователь│</w:t>
      </w:r>
    </w:p>
    <w:p w:rsidR="00B86404" w:rsidRDefault="00B86404">
      <w:pPr>
        <w:pStyle w:val="ConsPlusCell"/>
        <w:jc w:val="both"/>
      </w:pPr>
      <w:r>
        <w:t>│        │GLYCEROL)                            │                 │</w:t>
      </w:r>
    </w:p>
    <w:p w:rsidR="00B86404" w:rsidRDefault="00B86404">
      <w:pPr>
        <w:pStyle w:val="ConsPlusCell"/>
        <w:jc w:val="both"/>
      </w:pPr>
      <w:r>
        <w:t>├────────┼─────────────────────────────────────┼─────────────────┤</w:t>
      </w:r>
    </w:p>
    <w:p w:rsidR="00B86404" w:rsidRDefault="00B86404">
      <w:pPr>
        <w:pStyle w:val="ConsPlusCell"/>
        <w:jc w:val="both"/>
      </w:pPr>
      <w:r>
        <w:t>│  Е472b │Глицерина и молочной и жирных кислот │эмульгатор, ста- │</w:t>
      </w:r>
    </w:p>
    <w:p w:rsidR="00B86404" w:rsidRDefault="00B86404">
      <w:pPr>
        <w:pStyle w:val="ConsPlusCell"/>
        <w:jc w:val="both"/>
      </w:pPr>
      <w:r>
        <w:t>│        │эфиры                                │билизатор, комп- │</w:t>
      </w:r>
    </w:p>
    <w:p w:rsidR="00B86404" w:rsidRDefault="00B86404">
      <w:pPr>
        <w:pStyle w:val="ConsPlusCell"/>
        <w:jc w:val="both"/>
      </w:pPr>
      <w:r>
        <w:t>│        │(LACTIC AND FATTY ACID ESTERS OF     │лексообразователь│</w:t>
      </w:r>
    </w:p>
    <w:p w:rsidR="00B86404" w:rsidRDefault="00B86404">
      <w:pPr>
        <w:pStyle w:val="ConsPlusCell"/>
        <w:jc w:val="both"/>
      </w:pPr>
      <w:r>
        <w:t>│        │GLYCEROL)                            │                 │</w:t>
      </w:r>
    </w:p>
    <w:p w:rsidR="00B86404" w:rsidRDefault="00B86404">
      <w:pPr>
        <w:pStyle w:val="ConsPlusCell"/>
        <w:jc w:val="both"/>
      </w:pPr>
      <w:r>
        <w:t>├────────┼─────────────────────────────────────┼─────────────────┤</w:t>
      </w:r>
    </w:p>
    <w:p w:rsidR="00B86404" w:rsidRDefault="00B86404">
      <w:pPr>
        <w:pStyle w:val="ConsPlusCell"/>
        <w:jc w:val="both"/>
      </w:pPr>
      <w:r>
        <w:t>│  Е472c │Глицерина и лимонной кислоты и жирных│эмульгатор, ста- │</w:t>
      </w:r>
    </w:p>
    <w:p w:rsidR="00B86404" w:rsidRDefault="00B86404">
      <w:pPr>
        <w:pStyle w:val="ConsPlusCell"/>
        <w:jc w:val="both"/>
      </w:pPr>
      <w:r>
        <w:t>│        │кислот эфиры                         │билизатор, комп- │</w:t>
      </w:r>
    </w:p>
    <w:p w:rsidR="00B86404" w:rsidRDefault="00B86404">
      <w:pPr>
        <w:pStyle w:val="ConsPlusCell"/>
        <w:jc w:val="both"/>
      </w:pPr>
      <w:r>
        <w:t>│        │(CITRIC AND FATTY ACID ESTERS OF     │лексообразователь│</w:t>
      </w:r>
    </w:p>
    <w:p w:rsidR="00B86404" w:rsidRDefault="00B86404">
      <w:pPr>
        <w:pStyle w:val="ConsPlusCell"/>
        <w:jc w:val="both"/>
      </w:pPr>
      <w:r>
        <w:t>│        │GLYCEROL)                            │                 │</w:t>
      </w:r>
    </w:p>
    <w:p w:rsidR="00B86404" w:rsidRDefault="00B86404">
      <w:pPr>
        <w:pStyle w:val="ConsPlusCell"/>
        <w:jc w:val="both"/>
      </w:pPr>
      <w:r>
        <w:t>├────────┼─────────────────────────────────────┼─────────────────┤</w:t>
      </w:r>
    </w:p>
    <w:p w:rsidR="00B86404" w:rsidRDefault="00B86404">
      <w:pPr>
        <w:pStyle w:val="ConsPlusCell"/>
        <w:jc w:val="both"/>
      </w:pPr>
      <w:r>
        <w:t>│  Е472d │Моно- и диглицериды жирных кислот и  │эмульгатор, ста- │</w:t>
      </w:r>
    </w:p>
    <w:p w:rsidR="00B86404" w:rsidRDefault="00B86404">
      <w:pPr>
        <w:pStyle w:val="ConsPlusCell"/>
        <w:jc w:val="both"/>
      </w:pPr>
      <w:r>
        <w:t>│        │винной кислоты, эфиры                │билизатор, комп- │</w:t>
      </w:r>
    </w:p>
    <w:p w:rsidR="00B86404" w:rsidRDefault="00B86404">
      <w:pPr>
        <w:pStyle w:val="ConsPlusCell"/>
        <w:jc w:val="both"/>
      </w:pPr>
      <w:r>
        <w:t>│        │(TARTARIC ACID ESTERS OF MONO-       │лексообразователь│</w:t>
      </w:r>
    </w:p>
    <w:p w:rsidR="00B86404" w:rsidRDefault="00B86404">
      <w:pPr>
        <w:pStyle w:val="ConsPlusCell"/>
        <w:jc w:val="both"/>
      </w:pPr>
      <w:r>
        <w:t>│        │AND DIGLYCERIDES OF FATTY ACIDS)     │                 │</w:t>
      </w:r>
    </w:p>
    <w:p w:rsidR="00B86404" w:rsidRDefault="00B86404">
      <w:pPr>
        <w:pStyle w:val="ConsPlusCell"/>
        <w:jc w:val="both"/>
      </w:pPr>
      <w:r>
        <w:t>├────────┼─────────────────────────────────────┼─────────────────┤</w:t>
      </w:r>
    </w:p>
    <w:p w:rsidR="00B86404" w:rsidRDefault="00B86404">
      <w:pPr>
        <w:pStyle w:val="ConsPlusCell"/>
        <w:jc w:val="both"/>
      </w:pPr>
      <w:r>
        <w:t>│  Е472e │Глицерина и диацетилвинной и жирных  │эмульгатор, ста- │</w:t>
      </w:r>
    </w:p>
    <w:p w:rsidR="00B86404" w:rsidRDefault="00B86404">
      <w:pPr>
        <w:pStyle w:val="ConsPlusCell"/>
        <w:jc w:val="both"/>
      </w:pPr>
      <w:r>
        <w:t>│        │кислот эфиры                         │билизатор, комп- │</w:t>
      </w:r>
    </w:p>
    <w:p w:rsidR="00B86404" w:rsidRDefault="00B86404">
      <w:pPr>
        <w:pStyle w:val="ConsPlusCell"/>
        <w:jc w:val="both"/>
      </w:pPr>
      <w:r>
        <w:t>│        │(DIACETYLTARTARIC AND FATTY ACID     │лексообразователь│</w:t>
      </w:r>
    </w:p>
    <w:p w:rsidR="00B86404" w:rsidRDefault="00B86404">
      <w:pPr>
        <w:pStyle w:val="ConsPlusCell"/>
        <w:jc w:val="both"/>
      </w:pPr>
      <w:r>
        <w:t>│        │ESTERS OF GLYCEROL)                  │                 │</w:t>
      </w:r>
    </w:p>
    <w:p w:rsidR="00B86404" w:rsidRDefault="00B86404">
      <w:pPr>
        <w:pStyle w:val="ConsPlusCell"/>
        <w:jc w:val="both"/>
      </w:pPr>
      <w:r>
        <w:t>├────────┼─────────────────────────────────────┼─────────────────┤</w:t>
      </w:r>
    </w:p>
    <w:p w:rsidR="00B86404" w:rsidRDefault="00B86404">
      <w:pPr>
        <w:pStyle w:val="ConsPlusCell"/>
        <w:jc w:val="both"/>
      </w:pPr>
      <w:r>
        <w:t>│  Е472f │Глицерина и винной, уксусной и жирных│эмульгатор, ста- │</w:t>
      </w:r>
    </w:p>
    <w:p w:rsidR="00B86404" w:rsidRDefault="00B86404">
      <w:pPr>
        <w:pStyle w:val="ConsPlusCell"/>
        <w:jc w:val="both"/>
      </w:pPr>
      <w:r>
        <w:t>│        │кислот смешанные эфиры               │билизатор, комп- │</w:t>
      </w:r>
    </w:p>
    <w:p w:rsidR="00B86404" w:rsidRDefault="00B86404">
      <w:pPr>
        <w:pStyle w:val="ConsPlusCell"/>
        <w:jc w:val="both"/>
      </w:pPr>
      <w:r>
        <w:t>│        │(MIXED TARTARIC, ACETIC AND FATTY    │лексообразователь│</w:t>
      </w:r>
    </w:p>
    <w:p w:rsidR="00B86404" w:rsidRDefault="00B86404">
      <w:pPr>
        <w:pStyle w:val="ConsPlusCell"/>
        <w:jc w:val="both"/>
      </w:pPr>
      <w:r>
        <w:t>│        │ACID ESTERS OF GLYCEROL)             │                 │</w:t>
      </w:r>
    </w:p>
    <w:p w:rsidR="00B86404" w:rsidRDefault="00B86404">
      <w:pPr>
        <w:pStyle w:val="ConsPlusCell"/>
        <w:jc w:val="both"/>
      </w:pPr>
      <w:r>
        <w:t>├────────┼─────────────────────────────────────┼─────────────────┤</w:t>
      </w:r>
    </w:p>
    <w:p w:rsidR="00B86404" w:rsidRDefault="00B86404">
      <w:pPr>
        <w:pStyle w:val="ConsPlusCell"/>
        <w:jc w:val="both"/>
      </w:pPr>
      <w:r>
        <w:t xml:space="preserve">│  Е472g │Исключено.   -    </w:t>
      </w:r>
      <w:hyperlink r:id="rId66" w:history="1">
        <w:r>
          <w:rPr>
            <w:color w:val="0000FF"/>
          </w:rPr>
          <w:t>Дополнения  и  изменения  N  3</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23.12.2010 N 168         │                 │</w:t>
      </w:r>
    </w:p>
    <w:p w:rsidR="00B86404" w:rsidRDefault="00B86404">
      <w:pPr>
        <w:pStyle w:val="ConsPlusCell"/>
        <w:jc w:val="both"/>
      </w:pPr>
      <w:r>
        <w:t>├────────┼─────────────────────────────────────┼─────────────────┤</w:t>
      </w:r>
    </w:p>
    <w:p w:rsidR="00B86404" w:rsidRDefault="00B86404">
      <w:pPr>
        <w:pStyle w:val="ConsPlusCell"/>
        <w:jc w:val="both"/>
      </w:pPr>
      <w:r>
        <w:t>│  Е473  │Сахарозы и жирных кислот эфиры       │эмульгатор       │</w:t>
      </w:r>
    </w:p>
    <w:p w:rsidR="00B86404" w:rsidRDefault="00B86404">
      <w:pPr>
        <w:pStyle w:val="ConsPlusCell"/>
        <w:jc w:val="both"/>
      </w:pPr>
      <w:r>
        <w:t>│        │(SUCROSE ESTERS OF FATTY ACIDS)      │                 │</w:t>
      </w:r>
    </w:p>
    <w:p w:rsidR="00B86404" w:rsidRDefault="00B86404">
      <w:pPr>
        <w:pStyle w:val="ConsPlusCell"/>
        <w:jc w:val="both"/>
      </w:pPr>
      <w:r>
        <w:t>├────────┼─────────────────────────────────────┼─────────────────┤</w:t>
      </w:r>
    </w:p>
    <w:p w:rsidR="00B86404" w:rsidRDefault="00B86404">
      <w:pPr>
        <w:pStyle w:val="ConsPlusCell"/>
        <w:jc w:val="both"/>
      </w:pPr>
      <w:r>
        <w:t>│  Е474  │Сахароглицериды (SUCROGLYCERIDES)    │эмульгатор       │</w:t>
      </w:r>
    </w:p>
    <w:p w:rsidR="00B86404" w:rsidRDefault="00B86404">
      <w:pPr>
        <w:pStyle w:val="ConsPlusCell"/>
        <w:jc w:val="both"/>
      </w:pPr>
      <w:r>
        <w:t>├────────┼─────────────────────────────────────┼─────────────────┤</w:t>
      </w:r>
    </w:p>
    <w:p w:rsidR="00B86404" w:rsidRDefault="00B86404">
      <w:pPr>
        <w:pStyle w:val="ConsPlusCell"/>
        <w:jc w:val="both"/>
      </w:pPr>
      <w:r>
        <w:t>│  Е475  │Полиглицерина и жирных кислот эфиры  │эмульгатор       │</w:t>
      </w:r>
    </w:p>
    <w:p w:rsidR="00B86404" w:rsidRDefault="00B86404">
      <w:pPr>
        <w:pStyle w:val="ConsPlusCell"/>
        <w:jc w:val="both"/>
      </w:pPr>
      <w:r>
        <w:lastRenderedPageBreak/>
        <w:t>│        │(POLYGLYCEROL ESTERS OF FATTY ACIDS) │                 │</w:t>
      </w:r>
    </w:p>
    <w:p w:rsidR="00B86404" w:rsidRDefault="00B86404">
      <w:pPr>
        <w:pStyle w:val="ConsPlusCell"/>
        <w:jc w:val="both"/>
      </w:pPr>
      <w:r>
        <w:t>├────────┼─────────────────────────────────────┼─────────────────┤</w:t>
      </w:r>
    </w:p>
    <w:p w:rsidR="00B86404" w:rsidRDefault="00B86404">
      <w:pPr>
        <w:pStyle w:val="ConsPlusCell"/>
        <w:jc w:val="both"/>
      </w:pPr>
      <w:r>
        <w:t>│  Е476  │Полиглицерина и взаимоэтерифицирован-│эмульгатор       │</w:t>
      </w:r>
    </w:p>
    <w:p w:rsidR="00B86404" w:rsidRDefault="00B86404">
      <w:pPr>
        <w:pStyle w:val="ConsPlusCell"/>
        <w:jc w:val="both"/>
      </w:pPr>
      <w:r>
        <w:t>│        │ных рициноловых кислот эфиры         │                 │</w:t>
      </w:r>
    </w:p>
    <w:p w:rsidR="00B86404" w:rsidRDefault="00B86404">
      <w:pPr>
        <w:pStyle w:val="ConsPlusCell"/>
        <w:jc w:val="both"/>
      </w:pPr>
      <w:r>
        <w:t>│        │(POLYGLYCEROL ESTERS OF              │                 │</w:t>
      </w:r>
    </w:p>
    <w:p w:rsidR="00B86404" w:rsidRDefault="00B86404">
      <w:pPr>
        <w:pStyle w:val="ConsPlusCell"/>
        <w:jc w:val="both"/>
      </w:pPr>
      <w:r>
        <w:t>│        │INTERESTERIFIED RICINOLEIC ACID)     │                 │</w:t>
      </w:r>
    </w:p>
    <w:p w:rsidR="00B86404" w:rsidRDefault="00B86404">
      <w:pPr>
        <w:pStyle w:val="ConsPlusCell"/>
        <w:jc w:val="both"/>
      </w:pPr>
      <w:r>
        <w:t>├────────┼─────────────────────────────────────┼─────────────────┤</w:t>
      </w:r>
    </w:p>
    <w:p w:rsidR="00B86404" w:rsidRDefault="00B86404">
      <w:pPr>
        <w:pStyle w:val="ConsPlusCell"/>
        <w:jc w:val="both"/>
      </w:pPr>
      <w:r>
        <w:t>│  Е477  │Пропиленгликоля и жирных кислот эфиры│эмульгатор       │</w:t>
      </w:r>
    </w:p>
    <w:p w:rsidR="00B86404" w:rsidRDefault="00B86404">
      <w:pPr>
        <w:pStyle w:val="ConsPlusCell"/>
        <w:jc w:val="both"/>
      </w:pPr>
      <w:r>
        <w:t>│        │(PROPYLENE GLYCOL ESTERS OF FATTY    │                 │</w:t>
      </w:r>
    </w:p>
    <w:p w:rsidR="00B86404" w:rsidRDefault="00B86404">
      <w:pPr>
        <w:pStyle w:val="ConsPlusCell"/>
        <w:jc w:val="both"/>
      </w:pPr>
      <w:r>
        <w:t>│        │ACIDS)                               │                 │</w:t>
      </w:r>
    </w:p>
    <w:p w:rsidR="00B86404" w:rsidRDefault="00B86404">
      <w:pPr>
        <w:pStyle w:val="ConsPlusCell"/>
        <w:jc w:val="both"/>
      </w:pPr>
      <w:r>
        <w:t>├────────┼─────────────────────────────────────┼─────────────────┤</w:t>
      </w:r>
    </w:p>
    <w:p w:rsidR="00B86404" w:rsidRDefault="00B86404">
      <w:pPr>
        <w:pStyle w:val="ConsPlusCell"/>
        <w:jc w:val="both"/>
      </w:pPr>
      <w:r>
        <w:t xml:space="preserve">│  Е478  │Исключено.   -    </w:t>
      </w:r>
      <w:hyperlink r:id="rId67" w:history="1">
        <w:r>
          <w:rPr>
            <w:color w:val="0000FF"/>
          </w:rPr>
          <w:t>Дополнения  и  изменения  N  3</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23.12.2010 N 168         │                 │</w:t>
      </w:r>
    </w:p>
    <w:p w:rsidR="00B86404" w:rsidRDefault="00B86404">
      <w:pPr>
        <w:pStyle w:val="ConsPlusCell"/>
        <w:jc w:val="both"/>
      </w:pPr>
      <w:r>
        <w:t>├────────┼─────────────────────────────────────┼─────────────────┤</w:t>
      </w:r>
    </w:p>
    <w:p w:rsidR="00B86404" w:rsidRDefault="00B86404">
      <w:pPr>
        <w:pStyle w:val="ConsPlusCell"/>
        <w:jc w:val="both"/>
      </w:pPr>
      <w:r>
        <w:t>│  Е479  │Термически окисленное соевое масло с │эмульгатор       │</w:t>
      </w:r>
    </w:p>
    <w:p w:rsidR="00B86404" w:rsidRDefault="00B86404">
      <w:pPr>
        <w:pStyle w:val="ConsPlusCell"/>
        <w:jc w:val="both"/>
      </w:pPr>
      <w:r>
        <w:t>│        │моно- и диглицеридами жирных кислот  │                 │</w:t>
      </w:r>
    </w:p>
    <w:p w:rsidR="00B86404" w:rsidRDefault="00B86404">
      <w:pPr>
        <w:pStyle w:val="ConsPlusCell"/>
        <w:jc w:val="both"/>
      </w:pPr>
      <w:r>
        <w:t>│        │(THERMALLY OXIDIZED SOYA BEAN OIL    │                 │</w:t>
      </w:r>
    </w:p>
    <w:p w:rsidR="00B86404" w:rsidRDefault="00B86404">
      <w:pPr>
        <w:pStyle w:val="ConsPlusCell"/>
        <w:jc w:val="both"/>
      </w:pPr>
      <w:r>
        <w:t>│        │WITH MONO- AND DI-GLYCERIDES OF FATTY│                 │</w:t>
      </w:r>
    </w:p>
    <w:p w:rsidR="00B86404" w:rsidRDefault="00B86404">
      <w:pPr>
        <w:pStyle w:val="ConsPlusCell"/>
        <w:jc w:val="both"/>
      </w:pPr>
      <w:r>
        <w:t>│        │ACIDS)                               │                 │</w:t>
      </w:r>
    </w:p>
    <w:p w:rsidR="00B86404" w:rsidRDefault="00B86404">
      <w:pPr>
        <w:pStyle w:val="ConsPlusCell"/>
        <w:jc w:val="both"/>
      </w:pPr>
      <w:r>
        <w:t>├────────┼─────────────────────────────────────┼─────────────────┤</w:t>
      </w:r>
    </w:p>
    <w:p w:rsidR="00B86404" w:rsidRDefault="00B86404">
      <w:pPr>
        <w:pStyle w:val="ConsPlusCell"/>
        <w:jc w:val="both"/>
      </w:pPr>
      <w:r>
        <w:t>│  Е480  │Диоктилсульфосукцинат натрия         │эмульгатор, ув-  │</w:t>
      </w:r>
    </w:p>
    <w:p w:rsidR="00B86404" w:rsidRDefault="00B86404">
      <w:pPr>
        <w:pStyle w:val="ConsPlusCell"/>
        <w:jc w:val="both"/>
      </w:pPr>
      <w:r>
        <w:t>│        │(DIOCTYL SODIUM SULPHOSUCCINATE)     │лажняющий агент  │</w:t>
      </w:r>
    </w:p>
    <w:p w:rsidR="00B86404" w:rsidRDefault="00B86404">
      <w:pPr>
        <w:pStyle w:val="ConsPlusCell"/>
        <w:jc w:val="both"/>
      </w:pPr>
      <w:r>
        <w:t>├────────┼─────────────────────────────────────┼─────────────────┤</w:t>
      </w:r>
    </w:p>
    <w:p w:rsidR="00B86404" w:rsidRDefault="00B86404">
      <w:pPr>
        <w:pStyle w:val="ConsPlusCell"/>
        <w:jc w:val="both"/>
      </w:pPr>
      <w:r>
        <w:t>│  Е481  │Стеароил-2-лактилат натрия (SODIUM   │эмульгатор,      │</w:t>
      </w:r>
    </w:p>
    <w:p w:rsidR="00B86404" w:rsidRDefault="00B86404">
      <w:pPr>
        <w:pStyle w:val="ConsPlusCell"/>
        <w:jc w:val="both"/>
      </w:pPr>
      <w:r>
        <w:t>│        │STEAROYL-2-LACTYLATE)                │стабилизатор     │</w:t>
      </w:r>
    </w:p>
    <w:p w:rsidR="00B86404" w:rsidRDefault="00B86404">
      <w:pPr>
        <w:pStyle w:val="ConsPlusCell"/>
        <w:jc w:val="both"/>
      </w:pPr>
      <w:r>
        <w:t xml:space="preserve">│(в  ред.   </w:t>
      </w:r>
      <w:hyperlink r:id="rId68" w:history="1">
        <w:r>
          <w:rPr>
            <w:color w:val="0000FF"/>
          </w:rPr>
          <w:t>Дополнений  и  изменений  N  3</w:t>
        </w:r>
      </w:hyperlink>
      <w:r>
        <w:t>,  утв.  Постановлением│</w:t>
      </w:r>
    </w:p>
    <w:p w:rsidR="00B86404" w:rsidRDefault="00B86404">
      <w:pPr>
        <w:pStyle w:val="ConsPlusCell"/>
        <w:jc w:val="both"/>
      </w:pPr>
      <w:r>
        <w:t>│Главного     государственного     санитарного      врача      РФ│</w:t>
      </w:r>
    </w:p>
    <w:p w:rsidR="00B86404" w:rsidRDefault="00B86404">
      <w:pPr>
        <w:pStyle w:val="ConsPlusCell"/>
        <w:jc w:val="both"/>
      </w:pPr>
      <w:r>
        <w:t>│от 23.12.2010 N 168)                          │                 │</w:t>
      </w:r>
    </w:p>
    <w:p w:rsidR="00B86404" w:rsidRDefault="00B86404">
      <w:pPr>
        <w:pStyle w:val="ConsPlusCell"/>
        <w:jc w:val="both"/>
      </w:pPr>
      <w:r>
        <w:t>├────────┼─────────────────────────────────────┼─────────────────┤</w:t>
      </w:r>
    </w:p>
    <w:p w:rsidR="00B86404" w:rsidRDefault="00B86404">
      <w:pPr>
        <w:pStyle w:val="ConsPlusCell"/>
        <w:jc w:val="both"/>
      </w:pPr>
      <w:r>
        <w:t>│  Е482  │Стеароил-2-лактилат кальция (CALCIUM │эмульгатор,      │</w:t>
      </w:r>
    </w:p>
    <w:p w:rsidR="00B86404" w:rsidRDefault="00B86404">
      <w:pPr>
        <w:pStyle w:val="ConsPlusCell"/>
        <w:jc w:val="both"/>
      </w:pPr>
      <w:r>
        <w:t>│        │STEAROYL-2-LACTYLATE)                │стабилизатор     │</w:t>
      </w:r>
    </w:p>
    <w:p w:rsidR="00B86404" w:rsidRDefault="00B86404">
      <w:pPr>
        <w:pStyle w:val="ConsPlusCell"/>
        <w:jc w:val="both"/>
      </w:pPr>
      <w:r>
        <w:t xml:space="preserve">│(в  ред.   </w:t>
      </w:r>
      <w:hyperlink r:id="rId69" w:history="1">
        <w:r>
          <w:rPr>
            <w:color w:val="0000FF"/>
          </w:rPr>
          <w:t>Дополнений  и  изменений  N  3</w:t>
        </w:r>
      </w:hyperlink>
      <w:r>
        <w:t>,  утв.  Постановлением│</w:t>
      </w:r>
    </w:p>
    <w:p w:rsidR="00B86404" w:rsidRDefault="00B86404">
      <w:pPr>
        <w:pStyle w:val="ConsPlusCell"/>
        <w:jc w:val="both"/>
      </w:pPr>
      <w:r>
        <w:t>│Главного     государственного     санитарного      врача      РФ│</w:t>
      </w:r>
    </w:p>
    <w:p w:rsidR="00B86404" w:rsidRDefault="00B86404">
      <w:pPr>
        <w:pStyle w:val="ConsPlusCell"/>
        <w:jc w:val="both"/>
      </w:pPr>
      <w:r>
        <w:t>│от 23.12.2010 N 168)                          │                 │</w:t>
      </w:r>
    </w:p>
    <w:p w:rsidR="00B86404" w:rsidRDefault="00B86404">
      <w:pPr>
        <w:pStyle w:val="ConsPlusCell"/>
        <w:jc w:val="both"/>
      </w:pPr>
      <w:r>
        <w:t>├────────┼─────────────────────────────────────┼─────────────────┤</w:t>
      </w:r>
    </w:p>
    <w:p w:rsidR="00B86404" w:rsidRDefault="00B86404">
      <w:pPr>
        <w:pStyle w:val="ConsPlusCell"/>
        <w:jc w:val="both"/>
      </w:pPr>
      <w:r>
        <w:t>│  Е483  │Стеарилтартрат (STEARYL TARTRATE)    │улучшитель для   │</w:t>
      </w:r>
    </w:p>
    <w:p w:rsidR="00B86404" w:rsidRDefault="00B86404">
      <w:pPr>
        <w:pStyle w:val="ConsPlusCell"/>
        <w:jc w:val="both"/>
      </w:pPr>
      <w:r>
        <w:t>│        │                                     │муки и хлеба     │</w:t>
      </w:r>
    </w:p>
    <w:p w:rsidR="00B86404" w:rsidRDefault="00B86404">
      <w:pPr>
        <w:pStyle w:val="ConsPlusCell"/>
        <w:jc w:val="both"/>
      </w:pPr>
      <w:r>
        <w:t>├────────┼─────────────────────────────────────┼─────────────────┤</w:t>
      </w:r>
    </w:p>
    <w:p w:rsidR="00B86404" w:rsidRDefault="00B86404">
      <w:pPr>
        <w:pStyle w:val="ConsPlusCell"/>
        <w:jc w:val="both"/>
      </w:pPr>
      <w:r>
        <w:t>│  Е484  │Стеарилцитрат (STEARYL CITRATE)      │эмульгатор, комп-│</w:t>
      </w:r>
    </w:p>
    <w:p w:rsidR="00B86404" w:rsidRDefault="00B86404">
      <w:pPr>
        <w:pStyle w:val="ConsPlusCell"/>
        <w:jc w:val="both"/>
      </w:pPr>
      <w:r>
        <w:t>│        │                                     │лексообразователь│</w:t>
      </w:r>
    </w:p>
    <w:p w:rsidR="00B86404" w:rsidRDefault="00B86404">
      <w:pPr>
        <w:pStyle w:val="ConsPlusCell"/>
        <w:jc w:val="both"/>
      </w:pPr>
      <w:r>
        <w:t>├────────┼─────────────────────────────────────┼─────────────────┤</w:t>
      </w:r>
    </w:p>
    <w:p w:rsidR="00B86404" w:rsidRDefault="00B86404">
      <w:pPr>
        <w:pStyle w:val="ConsPlusCell"/>
        <w:jc w:val="both"/>
      </w:pPr>
      <w:r>
        <w:t>│  Е491  │Сорбитан моностеарат, СПЭН 60        │эмульгатор       │</w:t>
      </w:r>
    </w:p>
    <w:p w:rsidR="00B86404" w:rsidRDefault="00B86404">
      <w:pPr>
        <w:pStyle w:val="ConsPlusCell"/>
        <w:jc w:val="both"/>
      </w:pPr>
      <w:r>
        <w:t>│        │(SORBITAN MONOSTEARATE)              │                 │</w:t>
      </w:r>
    </w:p>
    <w:p w:rsidR="00B86404" w:rsidRDefault="00B86404">
      <w:pPr>
        <w:pStyle w:val="ConsPlusCell"/>
        <w:jc w:val="both"/>
      </w:pPr>
      <w:r>
        <w:t>├────────┼─────────────────────────────────────┼─────────────────┤</w:t>
      </w:r>
    </w:p>
    <w:p w:rsidR="00B86404" w:rsidRDefault="00B86404">
      <w:pPr>
        <w:pStyle w:val="ConsPlusCell"/>
        <w:jc w:val="both"/>
      </w:pPr>
      <w:r>
        <w:t>│  Е492  │Сорбитан тристеарат                  │эмульгатор       │</w:t>
      </w:r>
    </w:p>
    <w:p w:rsidR="00B86404" w:rsidRDefault="00B86404">
      <w:pPr>
        <w:pStyle w:val="ConsPlusCell"/>
        <w:jc w:val="both"/>
      </w:pPr>
      <w:r>
        <w:t>│        │(SORBITAN TRISTEARATE)               │                 │</w:t>
      </w:r>
    </w:p>
    <w:p w:rsidR="00B86404" w:rsidRDefault="00B86404">
      <w:pPr>
        <w:pStyle w:val="ConsPlusCell"/>
        <w:jc w:val="both"/>
      </w:pPr>
      <w:r>
        <w:t>├────────┼─────────────────────────────────────┼─────────────────┤</w:t>
      </w:r>
    </w:p>
    <w:p w:rsidR="00B86404" w:rsidRDefault="00B86404">
      <w:pPr>
        <w:pStyle w:val="ConsPlusCell"/>
        <w:jc w:val="both"/>
      </w:pPr>
      <w:r>
        <w:t>│  Е493  │Сорбитан монолаурат, СПЭН 20         │эмульгатор       │</w:t>
      </w:r>
    </w:p>
    <w:p w:rsidR="00B86404" w:rsidRDefault="00B86404">
      <w:pPr>
        <w:pStyle w:val="ConsPlusCell"/>
        <w:jc w:val="both"/>
      </w:pPr>
      <w:r>
        <w:t>│        │(SORBITAN MONOLAURATE)               │                 │</w:t>
      </w:r>
    </w:p>
    <w:p w:rsidR="00B86404" w:rsidRDefault="00B86404">
      <w:pPr>
        <w:pStyle w:val="ConsPlusCell"/>
        <w:jc w:val="both"/>
      </w:pPr>
      <w:r>
        <w:t>├────────┼─────────────────────────────────────┼─────────────────┤</w:t>
      </w:r>
    </w:p>
    <w:p w:rsidR="00B86404" w:rsidRDefault="00B86404">
      <w:pPr>
        <w:pStyle w:val="ConsPlusCell"/>
        <w:jc w:val="both"/>
      </w:pPr>
      <w:r>
        <w:t>│  Е494  │Сорбитан моноолеат, СПЭН 80          │эмульгатор       │</w:t>
      </w:r>
    </w:p>
    <w:p w:rsidR="00B86404" w:rsidRDefault="00B86404">
      <w:pPr>
        <w:pStyle w:val="ConsPlusCell"/>
        <w:jc w:val="both"/>
      </w:pPr>
      <w:r>
        <w:t>│        │(SORBITAN MONOOLEATE)                │                 │</w:t>
      </w:r>
    </w:p>
    <w:p w:rsidR="00B86404" w:rsidRDefault="00B86404">
      <w:pPr>
        <w:pStyle w:val="ConsPlusCell"/>
        <w:jc w:val="both"/>
      </w:pPr>
      <w:r>
        <w:t>├────────┼─────────────────────────────────────┼─────────────────┤</w:t>
      </w:r>
    </w:p>
    <w:p w:rsidR="00B86404" w:rsidRDefault="00B86404">
      <w:pPr>
        <w:pStyle w:val="ConsPlusCell"/>
        <w:jc w:val="both"/>
      </w:pPr>
      <w:r>
        <w:t>│  Е495  │Сорбитан монопальмитат, СПЭН 40      │эмульгатор       │</w:t>
      </w:r>
    </w:p>
    <w:p w:rsidR="00B86404" w:rsidRDefault="00B86404">
      <w:pPr>
        <w:pStyle w:val="ConsPlusCell"/>
        <w:jc w:val="both"/>
      </w:pPr>
      <w:r>
        <w:t>│        │(SORBITAN MONOPALMITATE)             │                 │</w:t>
      </w:r>
    </w:p>
    <w:p w:rsidR="00B86404" w:rsidRDefault="00B86404">
      <w:pPr>
        <w:pStyle w:val="ConsPlusCell"/>
        <w:jc w:val="both"/>
      </w:pPr>
      <w:r>
        <w:t>├────────┼─────────────────────────────────────┼─────────────────┤</w:t>
      </w:r>
    </w:p>
    <w:p w:rsidR="00B86404" w:rsidRDefault="00B86404">
      <w:pPr>
        <w:pStyle w:val="ConsPlusCell"/>
        <w:jc w:val="both"/>
      </w:pPr>
      <w:r>
        <w:t xml:space="preserve">│  Е496  │Исключено.   -    </w:t>
      </w:r>
      <w:hyperlink r:id="rId70" w:history="1">
        <w:r>
          <w:rPr>
            <w:color w:val="0000FF"/>
          </w:rPr>
          <w:t>Дополнения  и  изменения  N  3</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23.12.2010 N 168         │                 │</w:t>
      </w:r>
    </w:p>
    <w:p w:rsidR="00B86404" w:rsidRDefault="00B86404">
      <w:pPr>
        <w:pStyle w:val="ConsPlusCell"/>
        <w:jc w:val="both"/>
      </w:pPr>
      <w:r>
        <w:t>├────────┼─────────────────────────────────────┼─────────────────┤</w:t>
      </w:r>
    </w:p>
    <w:p w:rsidR="00B86404" w:rsidRDefault="00B86404">
      <w:pPr>
        <w:pStyle w:val="ConsPlusCell"/>
        <w:jc w:val="both"/>
      </w:pPr>
      <w:r>
        <w:t>│  Е500  │Карбонаты натрия                     │регулятор кислот-│</w:t>
      </w:r>
    </w:p>
    <w:p w:rsidR="00B86404" w:rsidRDefault="00B86404">
      <w:pPr>
        <w:pStyle w:val="ConsPlusCell"/>
        <w:jc w:val="both"/>
      </w:pPr>
      <w:r>
        <w:t>│        │(SODIUM CARBONATES)                  │ности, разрыхли- │</w:t>
      </w:r>
    </w:p>
    <w:p w:rsidR="00B86404" w:rsidRDefault="00B86404">
      <w:pPr>
        <w:pStyle w:val="ConsPlusCell"/>
        <w:jc w:val="both"/>
      </w:pPr>
      <w:r>
        <w:t>│        │(i) Карбонат натрия                  │тель, добавка,   │</w:t>
      </w:r>
    </w:p>
    <w:p w:rsidR="00B86404" w:rsidRDefault="00B86404">
      <w:pPr>
        <w:pStyle w:val="ConsPlusCell"/>
        <w:jc w:val="both"/>
      </w:pPr>
      <w:r>
        <w:lastRenderedPageBreak/>
        <w:t>│        │(Sodium carbonate)                   │препятствующая   │</w:t>
      </w:r>
    </w:p>
    <w:p w:rsidR="00B86404" w:rsidRDefault="00B86404">
      <w:pPr>
        <w:pStyle w:val="ConsPlusCell"/>
        <w:jc w:val="both"/>
      </w:pPr>
      <w:r>
        <w:t>│        │(ii) Гидрокарбонат натрия            │слеживанию и ком-│</w:t>
      </w:r>
    </w:p>
    <w:p w:rsidR="00B86404" w:rsidRDefault="00B86404">
      <w:pPr>
        <w:pStyle w:val="ConsPlusCell"/>
        <w:jc w:val="both"/>
      </w:pPr>
      <w:r>
        <w:t>│        │(Sodium hydrogen carbonate)          │кованию          │</w:t>
      </w:r>
    </w:p>
    <w:p w:rsidR="00B86404" w:rsidRDefault="00B86404">
      <w:pPr>
        <w:pStyle w:val="ConsPlusCell"/>
        <w:jc w:val="both"/>
      </w:pPr>
      <w:r>
        <w:t>│        │(iii) Смесь карбоната и гидрокарбона-│                 │</w:t>
      </w:r>
    </w:p>
    <w:p w:rsidR="00B86404" w:rsidRDefault="00B86404">
      <w:pPr>
        <w:pStyle w:val="ConsPlusCell"/>
        <w:jc w:val="both"/>
      </w:pPr>
      <w:r>
        <w:t>│        │та натрия                            │                 │</w:t>
      </w:r>
    </w:p>
    <w:p w:rsidR="00B86404" w:rsidRDefault="00B86404">
      <w:pPr>
        <w:pStyle w:val="ConsPlusCell"/>
        <w:jc w:val="both"/>
      </w:pPr>
      <w:r>
        <w:t>│        │(Sodium sesquicarbonate)             │                 │</w:t>
      </w:r>
    </w:p>
    <w:p w:rsidR="00B86404" w:rsidRDefault="00B86404">
      <w:pPr>
        <w:pStyle w:val="ConsPlusCell"/>
        <w:jc w:val="both"/>
      </w:pPr>
      <w:r>
        <w:t>├────────┼─────────────────────────────────────┼─────────────────┤</w:t>
      </w:r>
    </w:p>
    <w:p w:rsidR="00B86404" w:rsidRDefault="00B86404">
      <w:pPr>
        <w:pStyle w:val="ConsPlusCell"/>
        <w:jc w:val="both"/>
      </w:pPr>
      <w:r>
        <w:t>│  Е501  │Карбонаты калия                      │регулятор кислот-│</w:t>
      </w:r>
    </w:p>
    <w:p w:rsidR="00B86404" w:rsidRDefault="00B86404">
      <w:pPr>
        <w:pStyle w:val="ConsPlusCell"/>
        <w:jc w:val="both"/>
      </w:pPr>
      <w:r>
        <w:t>│        │(POTASSIUM CARBONATES)               │ности, стабилиза-│</w:t>
      </w:r>
    </w:p>
    <w:p w:rsidR="00B86404" w:rsidRDefault="00B86404">
      <w:pPr>
        <w:pStyle w:val="ConsPlusCell"/>
        <w:jc w:val="both"/>
      </w:pPr>
      <w:r>
        <w:t>│        │(i) Карбонат калия                   │тор              │</w:t>
      </w:r>
    </w:p>
    <w:p w:rsidR="00B86404" w:rsidRDefault="00B86404">
      <w:pPr>
        <w:pStyle w:val="ConsPlusCell"/>
        <w:jc w:val="both"/>
      </w:pPr>
      <w:r>
        <w:t>│        │(Potassium carbonate)                │                 │</w:t>
      </w:r>
    </w:p>
    <w:p w:rsidR="00B86404" w:rsidRDefault="00B86404">
      <w:pPr>
        <w:pStyle w:val="ConsPlusCell"/>
        <w:jc w:val="both"/>
      </w:pPr>
      <w:r>
        <w:t>│        │(ii) Гидрокарбонат калия             │                 │</w:t>
      </w:r>
    </w:p>
    <w:p w:rsidR="00B86404" w:rsidRDefault="00B86404">
      <w:pPr>
        <w:pStyle w:val="ConsPlusCell"/>
        <w:jc w:val="both"/>
      </w:pPr>
      <w:r>
        <w:t>│        │(Potassium hydrogen carbonate)       │                 │</w:t>
      </w:r>
    </w:p>
    <w:p w:rsidR="00B86404" w:rsidRDefault="00B86404">
      <w:pPr>
        <w:pStyle w:val="ConsPlusCell"/>
        <w:jc w:val="both"/>
      </w:pPr>
      <w:r>
        <w:t>├────────┼─────────────────────────────────────┼─────────────────┤</w:t>
      </w:r>
    </w:p>
    <w:p w:rsidR="00B86404" w:rsidRDefault="00B86404">
      <w:pPr>
        <w:pStyle w:val="ConsPlusCell"/>
        <w:jc w:val="both"/>
      </w:pPr>
      <w:r>
        <w:t>│  Е503  │Карбонаты аммония                    │регулятор кислот-│</w:t>
      </w:r>
    </w:p>
    <w:p w:rsidR="00B86404" w:rsidRDefault="00B86404">
      <w:pPr>
        <w:pStyle w:val="ConsPlusCell"/>
        <w:jc w:val="both"/>
      </w:pPr>
      <w:r>
        <w:t>│        │(AMMONIUM CARBONATES)                │ности, разрыхли- │</w:t>
      </w:r>
    </w:p>
    <w:p w:rsidR="00B86404" w:rsidRDefault="00B86404">
      <w:pPr>
        <w:pStyle w:val="ConsPlusCell"/>
        <w:jc w:val="both"/>
      </w:pPr>
      <w:r>
        <w:t>│        │(i) Карбонат аммония                 │тель             │</w:t>
      </w:r>
    </w:p>
    <w:p w:rsidR="00B86404" w:rsidRDefault="00B86404">
      <w:pPr>
        <w:pStyle w:val="ConsPlusCell"/>
        <w:jc w:val="both"/>
      </w:pPr>
      <w:r>
        <w:t>│        │(Ammonium carbonate)                 │                 │</w:t>
      </w:r>
    </w:p>
    <w:p w:rsidR="00B86404" w:rsidRDefault="00B86404">
      <w:pPr>
        <w:pStyle w:val="ConsPlusCell"/>
        <w:jc w:val="both"/>
      </w:pPr>
      <w:r>
        <w:t>│        │(ii) Гидрокарбонат аммония           │                 │</w:t>
      </w:r>
    </w:p>
    <w:p w:rsidR="00B86404" w:rsidRDefault="00B86404">
      <w:pPr>
        <w:pStyle w:val="ConsPlusCell"/>
        <w:jc w:val="both"/>
      </w:pPr>
      <w:r>
        <w:t>│        │(Ammonium hydrogen carbonate)        │                 │</w:t>
      </w:r>
    </w:p>
    <w:p w:rsidR="00B86404" w:rsidRDefault="00B86404">
      <w:pPr>
        <w:pStyle w:val="ConsPlusCell"/>
        <w:jc w:val="both"/>
      </w:pPr>
      <w:r>
        <w:t>├────────┼─────────────────────────────────────┼─────────────────┤</w:t>
      </w:r>
    </w:p>
    <w:p w:rsidR="00B86404" w:rsidRDefault="00B86404">
      <w:pPr>
        <w:pStyle w:val="ConsPlusCell"/>
        <w:jc w:val="both"/>
      </w:pPr>
      <w:r>
        <w:t>│  Е504  │Карбонаты магния                     │регулятор кислот-│</w:t>
      </w:r>
    </w:p>
    <w:p w:rsidR="00B86404" w:rsidRDefault="00B86404">
      <w:pPr>
        <w:pStyle w:val="ConsPlusCell"/>
        <w:jc w:val="both"/>
      </w:pPr>
      <w:r>
        <w:t>│        │(MAGNESIUM CARBONATES)               │ности, добавка,  │</w:t>
      </w:r>
    </w:p>
    <w:p w:rsidR="00B86404" w:rsidRDefault="00B86404">
      <w:pPr>
        <w:pStyle w:val="ConsPlusCell"/>
        <w:jc w:val="both"/>
      </w:pPr>
      <w:r>
        <w:t>│        │(i) Карбонат магния                  │препятствующая   │</w:t>
      </w:r>
    </w:p>
    <w:p w:rsidR="00B86404" w:rsidRDefault="00B86404">
      <w:pPr>
        <w:pStyle w:val="ConsPlusCell"/>
        <w:jc w:val="both"/>
      </w:pPr>
      <w:r>
        <w:t>│        │(Magnesium carbonate)                │слеживанию и ком-│</w:t>
      </w:r>
    </w:p>
    <w:p w:rsidR="00B86404" w:rsidRDefault="00B86404">
      <w:pPr>
        <w:pStyle w:val="ConsPlusCell"/>
        <w:jc w:val="both"/>
      </w:pPr>
      <w:r>
        <w:t>│        │(ii) Гидрокарбонат магния            │кованию, стабили-│</w:t>
      </w:r>
    </w:p>
    <w:p w:rsidR="00B86404" w:rsidRDefault="00B86404">
      <w:pPr>
        <w:pStyle w:val="ConsPlusCell"/>
        <w:jc w:val="both"/>
      </w:pPr>
      <w:r>
        <w:t>│        │(Magnesium hydrogen carbonate)       │затор цвета      │</w:t>
      </w:r>
    </w:p>
    <w:p w:rsidR="00B86404" w:rsidRDefault="00B86404">
      <w:pPr>
        <w:pStyle w:val="ConsPlusCell"/>
        <w:jc w:val="both"/>
      </w:pPr>
      <w:r>
        <w:t>├────────┼─────────────────────────────────────┼─────────────────┤</w:t>
      </w:r>
    </w:p>
    <w:p w:rsidR="00B86404" w:rsidRDefault="00B86404">
      <w:pPr>
        <w:pStyle w:val="ConsPlusCell"/>
        <w:jc w:val="both"/>
      </w:pPr>
      <w:r>
        <w:t xml:space="preserve">│  Е505  │Исключено.   -    </w:t>
      </w:r>
      <w:hyperlink r:id="rId71" w:history="1">
        <w:r>
          <w:rPr>
            <w:color w:val="0000FF"/>
          </w:rPr>
          <w:t>Дополнения  и  изменения  N  3</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23.12.2010 N 168         │                 │</w:t>
      </w:r>
    </w:p>
    <w:p w:rsidR="00B86404" w:rsidRDefault="00B86404">
      <w:pPr>
        <w:pStyle w:val="ConsPlusCell"/>
        <w:jc w:val="both"/>
      </w:pPr>
      <w:r>
        <w:t>├────────┼─────────────────────────────────────┼─────────────────┤</w:t>
      </w:r>
    </w:p>
    <w:p w:rsidR="00B86404" w:rsidRDefault="00B86404">
      <w:pPr>
        <w:pStyle w:val="ConsPlusCell"/>
        <w:jc w:val="both"/>
      </w:pPr>
      <w:r>
        <w:t>│  Е507  │Соляная кислота (HYDROCHLORIC ACID)  │регулятор кислот-│</w:t>
      </w:r>
    </w:p>
    <w:p w:rsidR="00B86404" w:rsidRDefault="00B86404">
      <w:pPr>
        <w:pStyle w:val="ConsPlusCell"/>
        <w:jc w:val="both"/>
      </w:pPr>
      <w:r>
        <w:t>│        │                                     │ности            │</w:t>
      </w:r>
    </w:p>
    <w:p w:rsidR="00B86404" w:rsidRDefault="00B86404">
      <w:pPr>
        <w:pStyle w:val="ConsPlusCell"/>
        <w:jc w:val="both"/>
      </w:pPr>
      <w:r>
        <w:t>├────────┼─────────────────────────────────────┼─────────────────┤</w:t>
      </w:r>
    </w:p>
    <w:p w:rsidR="00B86404" w:rsidRDefault="00B86404">
      <w:pPr>
        <w:pStyle w:val="ConsPlusCell"/>
        <w:jc w:val="both"/>
      </w:pPr>
      <w:r>
        <w:t>│  Е508  │Хлорид калия (POTASSIUM CHLORIDE)    │желирующий агент │</w:t>
      </w:r>
    </w:p>
    <w:p w:rsidR="00B86404" w:rsidRDefault="00B86404">
      <w:pPr>
        <w:pStyle w:val="ConsPlusCell"/>
        <w:jc w:val="both"/>
      </w:pPr>
      <w:r>
        <w:t>├────────┼─────────────────────────────────────┼─────────────────┤</w:t>
      </w:r>
    </w:p>
    <w:p w:rsidR="00B86404" w:rsidRDefault="00B86404">
      <w:pPr>
        <w:pStyle w:val="ConsPlusCell"/>
        <w:jc w:val="both"/>
      </w:pPr>
      <w:r>
        <w:t>│  Е509  │Хлорид кальция (CALCIUM CHLORIDE)    │отвердитель      │</w:t>
      </w:r>
    </w:p>
    <w:p w:rsidR="00B86404" w:rsidRDefault="00B86404">
      <w:pPr>
        <w:pStyle w:val="ConsPlusCell"/>
        <w:jc w:val="both"/>
      </w:pPr>
      <w:r>
        <w:t>├────────┼─────────────────────────────────────┼─────────────────┤</w:t>
      </w:r>
    </w:p>
    <w:p w:rsidR="00B86404" w:rsidRDefault="00B86404">
      <w:pPr>
        <w:pStyle w:val="ConsPlusCell"/>
        <w:jc w:val="both"/>
      </w:pPr>
      <w:r>
        <w:t>│  Е510  │Хлорид аммония (AMMONIUM CHLORIDE)   │улучшитель муки и│</w:t>
      </w:r>
    </w:p>
    <w:p w:rsidR="00B86404" w:rsidRDefault="00B86404">
      <w:pPr>
        <w:pStyle w:val="ConsPlusCell"/>
        <w:jc w:val="both"/>
      </w:pPr>
      <w:r>
        <w:t>│        │                                     │хлеба            │</w:t>
      </w:r>
    </w:p>
    <w:p w:rsidR="00B86404" w:rsidRDefault="00B86404">
      <w:pPr>
        <w:pStyle w:val="ConsPlusCell"/>
        <w:jc w:val="both"/>
      </w:pPr>
      <w:r>
        <w:t>├────────┼─────────────────────────────────────┼─────────────────┤</w:t>
      </w:r>
    </w:p>
    <w:p w:rsidR="00B86404" w:rsidRDefault="00B86404">
      <w:pPr>
        <w:pStyle w:val="ConsPlusCell"/>
        <w:jc w:val="both"/>
      </w:pPr>
      <w:r>
        <w:t>│  Е511  │Хлорид магния (MAGNESIUM CHLORIDE)   │отвердитель      │</w:t>
      </w:r>
    </w:p>
    <w:p w:rsidR="00B86404" w:rsidRDefault="00B86404">
      <w:pPr>
        <w:pStyle w:val="ConsPlusCell"/>
        <w:jc w:val="both"/>
      </w:pPr>
      <w:r>
        <w:t>├────────┼─────────────────────────────────────┼─────────────────┤</w:t>
      </w:r>
    </w:p>
    <w:p w:rsidR="00B86404" w:rsidRDefault="00B86404">
      <w:pPr>
        <w:pStyle w:val="ConsPlusCell"/>
        <w:jc w:val="both"/>
      </w:pPr>
      <w:r>
        <w:t>│  Е513  │Серная кислота (SULPHURIC ACID)      │регулятор кислот-│</w:t>
      </w:r>
    </w:p>
    <w:p w:rsidR="00B86404" w:rsidRDefault="00B86404">
      <w:pPr>
        <w:pStyle w:val="ConsPlusCell"/>
        <w:jc w:val="both"/>
      </w:pPr>
      <w:r>
        <w:t>│        │                                     │ности            │</w:t>
      </w:r>
    </w:p>
    <w:p w:rsidR="00B86404" w:rsidRDefault="00B86404">
      <w:pPr>
        <w:pStyle w:val="ConsPlusCell"/>
        <w:jc w:val="both"/>
      </w:pPr>
      <w:r>
        <w:t>├────────┼─────────────────────────────────────┼─────────────────┤</w:t>
      </w:r>
    </w:p>
    <w:p w:rsidR="00B86404" w:rsidRDefault="00B86404">
      <w:pPr>
        <w:pStyle w:val="ConsPlusCell"/>
        <w:jc w:val="both"/>
      </w:pPr>
      <w:r>
        <w:t>│  Е514  │Сульфаты натрия (SODIUM SULPHATES)   │регулятор кислот-│</w:t>
      </w:r>
    </w:p>
    <w:p w:rsidR="00B86404" w:rsidRDefault="00B86404">
      <w:pPr>
        <w:pStyle w:val="ConsPlusCell"/>
        <w:jc w:val="both"/>
      </w:pPr>
      <w:r>
        <w:t>│        │                                     │ности            │</w:t>
      </w:r>
    </w:p>
    <w:p w:rsidR="00B86404" w:rsidRDefault="00B86404">
      <w:pPr>
        <w:pStyle w:val="ConsPlusCell"/>
        <w:jc w:val="both"/>
      </w:pPr>
      <w:r>
        <w:t>├────────┼─────────────────────────────────────┼─────────────────┤</w:t>
      </w:r>
    </w:p>
    <w:p w:rsidR="00B86404" w:rsidRDefault="00B86404">
      <w:pPr>
        <w:pStyle w:val="ConsPlusCell"/>
        <w:jc w:val="both"/>
      </w:pPr>
      <w:r>
        <w:t>│  Е515  │Сульфаты калия                       │регулятор кислот-│</w:t>
      </w:r>
    </w:p>
    <w:p w:rsidR="00B86404" w:rsidRDefault="00B86404">
      <w:pPr>
        <w:pStyle w:val="ConsPlusCell"/>
        <w:jc w:val="both"/>
      </w:pPr>
      <w:r>
        <w:t>│        │(POTASSIUM SULPHATES)                │ности            │</w:t>
      </w:r>
    </w:p>
    <w:p w:rsidR="00B86404" w:rsidRDefault="00B86404">
      <w:pPr>
        <w:pStyle w:val="ConsPlusCell"/>
        <w:jc w:val="both"/>
      </w:pPr>
      <w:r>
        <w:t>├────────┼─────────────────────────────────────┼─────────────────┤</w:t>
      </w:r>
    </w:p>
    <w:p w:rsidR="00B86404" w:rsidRDefault="00B86404">
      <w:pPr>
        <w:pStyle w:val="ConsPlusCell"/>
        <w:jc w:val="both"/>
      </w:pPr>
      <w:r>
        <w:t>│  Е516  │Сульфаты кальция (CALCIUM SULPHATE)  │улучшитель муки и│</w:t>
      </w:r>
    </w:p>
    <w:p w:rsidR="00B86404" w:rsidRDefault="00B86404">
      <w:pPr>
        <w:pStyle w:val="ConsPlusCell"/>
        <w:jc w:val="both"/>
      </w:pPr>
      <w:r>
        <w:t>│        │                                     │хлеба, комплексо-│</w:t>
      </w:r>
    </w:p>
    <w:p w:rsidR="00B86404" w:rsidRDefault="00B86404">
      <w:pPr>
        <w:pStyle w:val="ConsPlusCell"/>
        <w:jc w:val="both"/>
      </w:pPr>
      <w:r>
        <w:t>│        │                                     │образователь, от-│</w:t>
      </w:r>
    </w:p>
    <w:p w:rsidR="00B86404" w:rsidRDefault="00B86404">
      <w:pPr>
        <w:pStyle w:val="ConsPlusCell"/>
        <w:jc w:val="both"/>
      </w:pPr>
      <w:r>
        <w:t>│        │                                     │вердитель        │</w:t>
      </w:r>
    </w:p>
    <w:p w:rsidR="00B86404" w:rsidRDefault="00B86404">
      <w:pPr>
        <w:pStyle w:val="ConsPlusCell"/>
        <w:jc w:val="both"/>
      </w:pPr>
      <w:r>
        <w:t>├────────┼─────────────────────────────────────┼─────────────────┤</w:t>
      </w:r>
    </w:p>
    <w:p w:rsidR="00B86404" w:rsidRDefault="00B86404">
      <w:pPr>
        <w:pStyle w:val="ConsPlusCell"/>
        <w:jc w:val="both"/>
      </w:pPr>
      <w:r>
        <w:t>│  Е517  │Сульфаты аммония                     │улучшитель муки и│</w:t>
      </w:r>
    </w:p>
    <w:p w:rsidR="00B86404" w:rsidRDefault="00B86404">
      <w:pPr>
        <w:pStyle w:val="ConsPlusCell"/>
        <w:jc w:val="both"/>
      </w:pPr>
      <w:r>
        <w:t>│        │(AMMONIUM SULPHATE)                  │хлеба, стабилиза-│</w:t>
      </w:r>
    </w:p>
    <w:p w:rsidR="00B86404" w:rsidRDefault="00B86404">
      <w:pPr>
        <w:pStyle w:val="ConsPlusCell"/>
        <w:jc w:val="both"/>
      </w:pPr>
      <w:r>
        <w:t>│        │                                     │тор              │</w:t>
      </w:r>
    </w:p>
    <w:p w:rsidR="00B86404" w:rsidRDefault="00B86404">
      <w:pPr>
        <w:pStyle w:val="ConsPlusCell"/>
        <w:jc w:val="both"/>
      </w:pPr>
      <w:r>
        <w:t>├────────┼─────────────────────────────────────┼─────────────────┤</w:t>
      </w:r>
    </w:p>
    <w:p w:rsidR="00B86404" w:rsidRDefault="00B86404">
      <w:pPr>
        <w:pStyle w:val="ConsPlusCell"/>
        <w:jc w:val="both"/>
      </w:pPr>
      <w:r>
        <w:t>│  Е518  │Сульфаты магния                      │отвердитель      │</w:t>
      </w:r>
    </w:p>
    <w:p w:rsidR="00B86404" w:rsidRDefault="00B86404">
      <w:pPr>
        <w:pStyle w:val="ConsPlusCell"/>
        <w:jc w:val="both"/>
      </w:pPr>
      <w:r>
        <w:t>│        │(MAGNESIUM SULPHATE)                 │                 │</w:t>
      </w:r>
    </w:p>
    <w:p w:rsidR="00B86404" w:rsidRDefault="00B86404">
      <w:pPr>
        <w:pStyle w:val="ConsPlusCell"/>
        <w:jc w:val="both"/>
      </w:pPr>
      <w:r>
        <w:lastRenderedPageBreak/>
        <w:t>├────────┼─────────────────────────────────────┼─────────────────┤</w:t>
      </w:r>
    </w:p>
    <w:p w:rsidR="00B86404" w:rsidRDefault="00B86404">
      <w:pPr>
        <w:pStyle w:val="ConsPlusCell"/>
        <w:jc w:val="both"/>
      </w:pPr>
      <w:r>
        <w:t xml:space="preserve">│  Е519  │Исключено.   -    </w:t>
      </w:r>
      <w:hyperlink r:id="rId72" w:history="1">
        <w:r>
          <w:rPr>
            <w:color w:val="0000FF"/>
          </w:rPr>
          <w:t>Дополнения  и  изменения  N  3</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23.12.2010 N 168         │                 │</w:t>
      </w:r>
    </w:p>
    <w:p w:rsidR="00B86404" w:rsidRDefault="00B86404">
      <w:pPr>
        <w:pStyle w:val="ConsPlusCell"/>
        <w:jc w:val="both"/>
      </w:pPr>
      <w:r>
        <w:t>├────────┼─────────────────────────────────────┼─────────────────┤</w:t>
      </w:r>
    </w:p>
    <w:p w:rsidR="00B86404" w:rsidRDefault="00B86404">
      <w:pPr>
        <w:pStyle w:val="ConsPlusCell"/>
        <w:jc w:val="both"/>
      </w:pPr>
      <w:r>
        <w:t>│  Е520  │Сульфат алюминия                     │отвердитель      │</w:t>
      </w:r>
    </w:p>
    <w:p w:rsidR="00B86404" w:rsidRDefault="00B86404">
      <w:pPr>
        <w:pStyle w:val="ConsPlusCell"/>
        <w:jc w:val="both"/>
      </w:pPr>
      <w:r>
        <w:t>│        │(ALUMINIUM SULPHATE)                 │                 │</w:t>
      </w:r>
    </w:p>
    <w:p w:rsidR="00B86404" w:rsidRDefault="00B86404">
      <w:pPr>
        <w:pStyle w:val="ConsPlusCell"/>
        <w:jc w:val="both"/>
      </w:pPr>
      <w:r>
        <w:t>├────────┼─────────────────────────────────────┼─────────────────┤</w:t>
      </w:r>
    </w:p>
    <w:p w:rsidR="00B86404" w:rsidRDefault="00B86404">
      <w:pPr>
        <w:pStyle w:val="ConsPlusCell"/>
        <w:jc w:val="both"/>
      </w:pPr>
      <w:r>
        <w:t>│  Е521  │Сульфат алюминия-натрия, Квасцы алю- │отвердитель      │</w:t>
      </w:r>
    </w:p>
    <w:p w:rsidR="00B86404" w:rsidRDefault="00B86404">
      <w:pPr>
        <w:pStyle w:val="ConsPlusCell"/>
        <w:jc w:val="both"/>
      </w:pPr>
      <w:r>
        <w:t>│        │монатриевые                          │                 │</w:t>
      </w:r>
    </w:p>
    <w:p w:rsidR="00B86404" w:rsidRDefault="00B86404">
      <w:pPr>
        <w:pStyle w:val="ConsPlusCell"/>
        <w:jc w:val="both"/>
      </w:pPr>
      <w:r>
        <w:t>│        │(ALUMINIUM SODIUM SULPHATE)          │                 │</w:t>
      </w:r>
    </w:p>
    <w:p w:rsidR="00B86404" w:rsidRDefault="00B86404">
      <w:pPr>
        <w:pStyle w:val="ConsPlusCell"/>
        <w:jc w:val="both"/>
      </w:pPr>
      <w:r>
        <w:t>├────────┼─────────────────────────────────────┼─────────────────┤</w:t>
      </w:r>
    </w:p>
    <w:p w:rsidR="00B86404" w:rsidRDefault="00B86404">
      <w:pPr>
        <w:pStyle w:val="ConsPlusCell"/>
        <w:jc w:val="both"/>
      </w:pPr>
      <w:r>
        <w:t>│  Е522  │Сульфат алюминия-калия, Квасцы алюмо-│регулятор кислот-│</w:t>
      </w:r>
    </w:p>
    <w:p w:rsidR="00B86404" w:rsidRDefault="00B86404">
      <w:pPr>
        <w:pStyle w:val="ConsPlusCell"/>
        <w:jc w:val="both"/>
      </w:pPr>
      <w:r>
        <w:t>│        │калиевые                             │ности, стабилиза-│</w:t>
      </w:r>
    </w:p>
    <w:p w:rsidR="00B86404" w:rsidRDefault="00B86404">
      <w:pPr>
        <w:pStyle w:val="ConsPlusCell"/>
        <w:jc w:val="both"/>
      </w:pPr>
      <w:r>
        <w:t>│        │(ALUMINIUM POTASSIUM SULPHATE)       │тор              │</w:t>
      </w:r>
    </w:p>
    <w:p w:rsidR="00B86404" w:rsidRDefault="00B86404">
      <w:pPr>
        <w:pStyle w:val="ConsPlusCell"/>
        <w:jc w:val="both"/>
      </w:pPr>
      <w:r>
        <w:t>├────────┼─────────────────────────────────────┼─────────────────┤</w:t>
      </w:r>
    </w:p>
    <w:p w:rsidR="00B86404" w:rsidRDefault="00B86404">
      <w:pPr>
        <w:pStyle w:val="ConsPlusCell"/>
        <w:jc w:val="both"/>
      </w:pPr>
      <w:r>
        <w:t>│  Е523  │Сульфат алюминия-аммония, Квасцы алю-│стабилизатор, от-│</w:t>
      </w:r>
    </w:p>
    <w:p w:rsidR="00B86404" w:rsidRDefault="00B86404">
      <w:pPr>
        <w:pStyle w:val="ConsPlusCell"/>
        <w:jc w:val="both"/>
      </w:pPr>
      <w:r>
        <w:t>│        │моаммиачные                          │вердитель        │</w:t>
      </w:r>
    </w:p>
    <w:p w:rsidR="00B86404" w:rsidRDefault="00B86404">
      <w:pPr>
        <w:pStyle w:val="ConsPlusCell"/>
        <w:jc w:val="both"/>
      </w:pPr>
      <w:r>
        <w:t>│        │(ALUMINIUM AMMONIUM SULPHATE)        │                 │</w:t>
      </w:r>
    </w:p>
    <w:p w:rsidR="00B86404" w:rsidRDefault="00B86404">
      <w:pPr>
        <w:pStyle w:val="ConsPlusCell"/>
        <w:jc w:val="both"/>
      </w:pPr>
      <w:r>
        <w:t>├────────┼─────────────────────────────────────┼─────────────────┤</w:t>
      </w:r>
    </w:p>
    <w:p w:rsidR="00B86404" w:rsidRDefault="00B86404">
      <w:pPr>
        <w:pStyle w:val="ConsPlusCell"/>
        <w:jc w:val="both"/>
      </w:pPr>
      <w:r>
        <w:t>│  Е524  │Гидроксид натрия (SODIUM HYDROXIDE)  │регулятор кислот-│</w:t>
      </w:r>
    </w:p>
    <w:p w:rsidR="00B86404" w:rsidRDefault="00B86404">
      <w:pPr>
        <w:pStyle w:val="ConsPlusCell"/>
        <w:jc w:val="both"/>
      </w:pPr>
      <w:r>
        <w:t>│        │                                     │ности            │</w:t>
      </w:r>
    </w:p>
    <w:p w:rsidR="00B86404" w:rsidRDefault="00B86404">
      <w:pPr>
        <w:pStyle w:val="ConsPlusCell"/>
        <w:jc w:val="both"/>
      </w:pPr>
      <w:r>
        <w:t>├────────┼─────────────────────────────────────┼─────────────────┤</w:t>
      </w:r>
    </w:p>
    <w:p w:rsidR="00B86404" w:rsidRDefault="00B86404">
      <w:pPr>
        <w:pStyle w:val="ConsPlusCell"/>
        <w:jc w:val="both"/>
      </w:pPr>
      <w:r>
        <w:t>│  Е525  │Гидроксид калия                      │регулятор кислот-│</w:t>
      </w:r>
    </w:p>
    <w:p w:rsidR="00B86404" w:rsidRDefault="00B86404">
      <w:pPr>
        <w:pStyle w:val="ConsPlusCell"/>
        <w:jc w:val="both"/>
      </w:pPr>
      <w:r>
        <w:t>│        │(POTASSIUM HYDROXIDE)                │ности            │</w:t>
      </w:r>
    </w:p>
    <w:p w:rsidR="00B86404" w:rsidRDefault="00B86404">
      <w:pPr>
        <w:pStyle w:val="ConsPlusCell"/>
        <w:jc w:val="both"/>
      </w:pPr>
      <w:r>
        <w:t>├────────┼─────────────────────────────────────┼─────────────────┤</w:t>
      </w:r>
    </w:p>
    <w:p w:rsidR="00B86404" w:rsidRDefault="00B86404">
      <w:pPr>
        <w:pStyle w:val="ConsPlusCell"/>
        <w:jc w:val="both"/>
      </w:pPr>
      <w:r>
        <w:t>│  Е526  │Гидроксид кальция                    │регулятор кислот-│</w:t>
      </w:r>
    </w:p>
    <w:p w:rsidR="00B86404" w:rsidRDefault="00B86404">
      <w:pPr>
        <w:pStyle w:val="ConsPlusCell"/>
        <w:jc w:val="both"/>
      </w:pPr>
      <w:r>
        <w:t>│        │(CALCIUM HYDROXIDE)                  │ности, отверди-  │</w:t>
      </w:r>
    </w:p>
    <w:p w:rsidR="00B86404" w:rsidRDefault="00B86404">
      <w:pPr>
        <w:pStyle w:val="ConsPlusCell"/>
        <w:jc w:val="both"/>
      </w:pPr>
      <w:r>
        <w:t>│        │                                     │тель             │</w:t>
      </w:r>
    </w:p>
    <w:p w:rsidR="00B86404" w:rsidRDefault="00B86404">
      <w:pPr>
        <w:pStyle w:val="ConsPlusCell"/>
        <w:jc w:val="both"/>
      </w:pPr>
      <w:r>
        <w:t>├────────┼─────────────────────────────────────┼─────────────────┤</w:t>
      </w:r>
    </w:p>
    <w:p w:rsidR="00B86404" w:rsidRDefault="00B86404">
      <w:pPr>
        <w:pStyle w:val="ConsPlusCell"/>
        <w:jc w:val="both"/>
      </w:pPr>
      <w:r>
        <w:t>│  Е527  │Гидроксид аммония                    │регулятор кислот-│</w:t>
      </w:r>
    </w:p>
    <w:p w:rsidR="00B86404" w:rsidRDefault="00B86404">
      <w:pPr>
        <w:pStyle w:val="ConsPlusCell"/>
        <w:jc w:val="both"/>
      </w:pPr>
      <w:r>
        <w:t>│        │(AMMONIUM HYDROXIDE)                 │ности            │</w:t>
      </w:r>
    </w:p>
    <w:p w:rsidR="00B86404" w:rsidRDefault="00B86404">
      <w:pPr>
        <w:pStyle w:val="ConsPlusCell"/>
        <w:jc w:val="both"/>
      </w:pPr>
      <w:r>
        <w:t>├────────┼─────────────────────────────────────┼─────────────────┤</w:t>
      </w:r>
    </w:p>
    <w:p w:rsidR="00B86404" w:rsidRDefault="00B86404">
      <w:pPr>
        <w:pStyle w:val="ConsPlusCell"/>
        <w:jc w:val="both"/>
      </w:pPr>
      <w:r>
        <w:t>│  Е528  │Гидроксид магния                     │регулятор кислот-│</w:t>
      </w:r>
    </w:p>
    <w:p w:rsidR="00B86404" w:rsidRDefault="00B86404">
      <w:pPr>
        <w:pStyle w:val="ConsPlusCell"/>
        <w:jc w:val="both"/>
      </w:pPr>
      <w:r>
        <w:t>│        │MAGNESIUM HYDROXIDE                  │ности, стабилиза-│</w:t>
      </w:r>
    </w:p>
    <w:p w:rsidR="00B86404" w:rsidRDefault="00B86404">
      <w:pPr>
        <w:pStyle w:val="ConsPlusCell"/>
        <w:jc w:val="both"/>
      </w:pPr>
      <w:r>
        <w:t>│        │                                     │тор цвета        │</w:t>
      </w:r>
    </w:p>
    <w:p w:rsidR="00B86404" w:rsidRDefault="00B86404">
      <w:pPr>
        <w:pStyle w:val="ConsPlusCell"/>
        <w:jc w:val="both"/>
      </w:pPr>
      <w:r>
        <w:t>├────────┼─────────────────────────────────────┼─────────────────┤</w:t>
      </w:r>
    </w:p>
    <w:p w:rsidR="00B86404" w:rsidRDefault="00B86404">
      <w:pPr>
        <w:pStyle w:val="ConsPlusCell"/>
        <w:jc w:val="both"/>
      </w:pPr>
      <w:r>
        <w:t>│  Е529  │Оксид кальция (CALCIUM OXIDE)        │регулятор кислот-│</w:t>
      </w:r>
    </w:p>
    <w:p w:rsidR="00B86404" w:rsidRDefault="00B86404">
      <w:pPr>
        <w:pStyle w:val="ConsPlusCell"/>
        <w:jc w:val="both"/>
      </w:pPr>
      <w:r>
        <w:t>│        │                                     │ности, улучшитель│</w:t>
      </w:r>
    </w:p>
    <w:p w:rsidR="00B86404" w:rsidRDefault="00B86404">
      <w:pPr>
        <w:pStyle w:val="ConsPlusCell"/>
        <w:jc w:val="both"/>
      </w:pPr>
      <w:r>
        <w:t>│        │                                     │муки и хлеба     │</w:t>
      </w:r>
    </w:p>
    <w:p w:rsidR="00B86404" w:rsidRDefault="00B86404">
      <w:pPr>
        <w:pStyle w:val="ConsPlusCell"/>
        <w:jc w:val="both"/>
      </w:pPr>
      <w:r>
        <w:t>├────────┼─────────────────────────────────────┼─────────────────┤</w:t>
      </w:r>
    </w:p>
    <w:p w:rsidR="00B86404" w:rsidRDefault="00B86404">
      <w:pPr>
        <w:pStyle w:val="ConsPlusCell"/>
        <w:jc w:val="both"/>
      </w:pPr>
      <w:r>
        <w:t>│  Е530  │Оксид магния (MAGNESIUM OXIDE)       │добавка, препят- │</w:t>
      </w:r>
    </w:p>
    <w:p w:rsidR="00B86404" w:rsidRDefault="00B86404">
      <w:pPr>
        <w:pStyle w:val="ConsPlusCell"/>
        <w:jc w:val="both"/>
      </w:pPr>
      <w:r>
        <w:t>│        │                                     │ствующая слежива-│</w:t>
      </w:r>
    </w:p>
    <w:p w:rsidR="00B86404" w:rsidRDefault="00B86404">
      <w:pPr>
        <w:pStyle w:val="ConsPlusCell"/>
        <w:jc w:val="both"/>
      </w:pPr>
      <w:r>
        <w:t>│        │                                     │нию и комкованию │</w:t>
      </w:r>
    </w:p>
    <w:p w:rsidR="00B86404" w:rsidRDefault="00B86404">
      <w:pPr>
        <w:pStyle w:val="ConsPlusCell"/>
        <w:jc w:val="both"/>
      </w:pPr>
      <w:r>
        <w:t>├────────┼─────────────────────────────────────┼─────────────────┤</w:t>
      </w:r>
    </w:p>
    <w:p w:rsidR="00B86404" w:rsidRDefault="00B86404">
      <w:pPr>
        <w:pStyle w:val="ConsPlusCell"/>
        <w:jc w:val="both"/>
      </w:pPr>
      <w:r>
        <w:t>│  Е535  │Ферроцианид натрия                   │добавка, препят- │</w:t>
      </w:r>
    </w:p>
    <w:p w:rsidR="00B86404" w:rsidRDefault="00B86404">
      <w:pPr>
        <w:pStyle w:val="ConsPlusCell"/>
        <w:jc w:val="both"/>
      </w:pPr>
      <w:r>
        <w:t>│        │(SODIUM FERROCYANIDE)                │ствующая слежива-│</w:t>
      </w:r>
    </w:p>
    <w:p w:rsidR="00B86404" w:rsidRDefault="00B86404">
      <w:pPr>
        <w:pStyle w:val="ConsPlusCell"/>
        <w:jc w:val="both"/>
      </w:pPr>
      <w:r>
        <w:t>│        │                                     │нию и комкованию │</w:t>
      </w:r>
    </w:p>
    <w:p w:rsidR="00B86404" w:rsidRDefault="00B86404">
      <w:pPr>
        <w:pStyle w:val="ConsPlusCell"/>
        <w:jc w:val="both"/>
      </w:pPr>
      <w:r>
        <w:t>├────────┼─────────────────────────────────────┼─────────────────┤</w:t>
      </w:r>
    </w:p>
    <w:p w:rsidR="00B86404" w:rsidRDefault="00B86404">
      <w:pPr>
        <w:pStyle w:val="ConsPlusCell"/>
        <w:jc w:val="both"/>
      </w:pPr>
      <w:r>
        <w:t>│  Е536  │Ферроцианид калия                    │добавка, препят- │</w:t>
      </w:r>
    </w:p>
    <w:p w:rsidR="00B86404" w:rsidRDefault="00B86404">
      <w:pPr>
        <w:pStyle w:val="ConsPlusCell"/>
        <w:jc w:val="both"/>
      </w:pPr>
      <w:r>
        <w:t>│        │(POTASSIUM FERROCYANIDE)             │ствующая слежива-│</w:t>
      </w:r>
    </w:p>
    <w:p w:rsidR="00B86404" w:rsidRDefault="00B86404">
      <w:pPr>
        <w:pStyle w:val="ConsPlusCell"/>
        <w:jc w:val="both"/>
      </w:pPr>
      <w:r>
        <w:t>│        │                                     │нию и комкованию │</w:t>
      </w:r>
    </w:p>
    <w:p w:rsidR="00B86404" w:rsidRDefault="00B86404">
      <w:pPr>
        <w:pStyle w:val="ConsPlusCell"/>
        <w:jc w:val="both"/>
      </w:pPr>
      <w:r>
        <w:t>├────────┼─────────────────────────────────────┼─────────────────┤</w:t>
      </w:r>
    </w:p>
    <w:p w:rsidR="00B86404" w:rsidRDefault="00B86404">
      <w:pPr>
        <w:pStyle w:val="ConsPlusCell"/>
        <w:jc w:val="both"/>
      </w:pPr>
      <w:r>
        <w:t>│  Е538  │Ферроцианид кальция                  │добавка, препятс-│</w:t>
      </w:r>
    </w:p>
    <w:p w:rsidR="00B86404" w:rsidRDefault="00B86404">
      <w:pPr>
        <w:pStyle w:val="ConsPlusCell"/>
        <w:jc w:val="both"/>
      </w:pPr>
      <w:r>
        <w:t>│        │(CALCIUM FERROCYANIDE)               │твующая слежива- │</w:t>
      </w:r>
    </w:p>
    <w:p w:rsidR="00B86404" w:rsidRDefault="00B86404">
      <w:pPr>
        <w:pStyle w:val="ConsPlusCell"/>
        <w:jc w:val="both"/>
      </w:pPr>
      <w:r>
        <w:t>│        │                                     │нию и комкованию │</w:t>
      </w:r>
    </w:p>
    <w:p w:rsidR="00B86404" w:rsidRDefault="00B86404">
      <w:pPr>
        <w:pStyle w:val="ConsPlusCell"/>
        <w:jc w:val="both"/>
      </w:pPr>
      <w:r>
        <w:t>├────────┼─────────────────────────────────────┼─────────────────┤</w:t>
      </w:r>
    </w:p>
    <w:p w:rsidR="00B86404" w:rsidRDefault="00B86404">
      <w:pPr>
        <w:pStyle w:val="ConsPlusCell"/>
        <w:jc w:val="both"/>
      </w:pPr>
      <w:r>
        <w:t xml:space="preserve">│  Е539  │Исключено.   -    </w:t>
      </w:r>
      <w:hyperlink r:id="rId73" w:history="1">
        <w:r>
          <w:rPr>
            <w:color w:val="0000FF"/>
          </w:rPr>
          <w:t>Дополнения  и  изменения  N  3</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23.12.2010 N 168         │                 │</w:t>
      </w:r>
    </w:p>
    <w:p w:rsidR="00B86404" w:rsidRDefault="00B86404">
      <w:pPr>
        <w:pStyle w:val="ConsPlusCell"/>
        <w:jc w:val="both"/>
      </w:pPr>
      <w:r>
        <w:t>├────────┼─────────────────────────────────────┼─────────────────┤</w:t>
      </w:r>
    </w:p>
    <w:p w:rsidR="00B86404" w:rsidRDefault="00B86404">
      <w:pPr>
        <w:pStyle w:val="ConsPlusCell"/>
        <w:jc w:val="both"/>
      </w:pPr>
      <w:r>
        <w:t>│  Е541  │Алюмофосфат натрия кислый (SODIUM    │регулятор кислот-│</w:t>
      </w:r>
    </w:p>
    <w:p w:rsidR="00B86404" w:rsidRDefault="00B86404">
      <w:pPr>
        <w:pStyle w:val="ConsPlusCell"/>
        <w:jc w:val="both"/>
      </w:pPr>
      <w:r>
        <w:t>│        │ALUMINIUM PHOSPHATE ACIDIC)          │ности, эмульгатор│</w:t>
      </w:r>
    </w:p>
    <w:p w:rsidR="00B86404" w:rsidRDefault="00B86404">
      <w:pPr>
        <w:pStyle w:val="ConsPlusCell"/>
        <w:jc w:val="both"/>
      </w:pPr>
      <w:r>
        <w:t xml:space="preserve">│(в  ред.   </w:t>
      </w:r>
      <w:hyperlink r:id="rId74" w:history="1">
        <w:r>
          <w:rPr>
            <w:color w:val="0000FF"/>
          </w:rPr>
          <w:t>Дополнений  и  изменений  N  3</w:t>
        </w:r>
      </w:hyperlink>
      <w:r>
        <w:t>,  утв.  Постановлением│</w:t>
      </w:r>
    </w:p>
    <w:p w:rsidR="00B86404" w:rsidRDefault="00B86404">
      <w:pPr>
        <w:pStyle w:val="ConsPlusCell"/>
        <w:jc w:val="both"/>
      </w:pPr>
      <w:r>
        <w:lastRenderedPageBreak/>
        <w:t>│Главного     государственного     санитарного      врача      РФ│</w:t>
      </w:r>
    </w:p>
    <w:p w:rsidR="00B86404" w:rsidRDefault="00B86404">
      <w:pPr>
        <w:pStyle w:val="ConsPlusCell"/>
        <w:jc w:val="both"/>
      </w:pPr>
      <w:r>
        <w:t>│от 23.12.2010 N 168)                          │                 │</w:t>
      </w:r>
    </w:p>
    <w:p w:rsidR="00B86404" w:rsidRDefault="00B86404">
      <w:pPr>
        <w:pStyle w:val="ConsPlusCell"/>
        <w:jc w:val="both"/>
      </w:pPr>
      <w:r>
        <w:t>├────────┼─────────────────────────────────────┼─────────────────┤</w:t>
      </w:r>
    </w:p>
    <w:p w:rsidR="00B86404" w:rsidRDefault="00B86404">
      <w:pPr>
        <w:pStyle w:val="ConsPlusCell"/>
        <w:jc w:val="both"/>
      </w:pPr>
      <w:r>
        <w:t>│  Е542  │Фосфат костный (фосфат кальция)      │эмульгатор, до-  │</w:t>
      </w:r>
    </w:p>
    <w:p w:rsidR="00B86404" w:rsidRDefault="00B86404">
      <w:pPr>
        <w:pStyle w:val="ConsPlusCell"/>
        <w:jc w:val="both"/>
      </w:pPr>
      <w:r>
        <w:t>│        │(BONE PHOSPHATE (essentiale Calcium  │бавка, препятс-  │</w:t>
      </w:r>
    </w:p>
    <w:p w:rsidR="00B86404" w:rsidRDefault="00B86404">
      <w:pPr>
        <w:pStyle w:val="ConsPlusCell"/>
        <w:jc w:val="both"/>
      </w:pPr>
      <w:r>
        <w:t>│        │phosphate, tribasic)                 │твующая слежива- │</w:t>
      </w:r>
    </w:p>
    <w:p w:rsidR="00B86404" w:rsidRDefault="00B86404">
      <w:pPr>
        <w:pStyle w:val="ConsPlusCell"/>
        <w:jc w:val="both"/>
      </w:pPr>
      <w:r>
        <w:t>│        │                                     │нию и комкованию,│</w:t>
      </w:r>
    </w:p>
    <w:p w:rsidR="00B86404" w:rsidRDefault="00B86404">
      <w:pPr>
        <w:pStyle w:val="ConsPlusCell"/>
        <w:jc w:val="both"/>
      </w:pPr>
      <w:r>
        <w:t>│        │                                     │влагоудерживающий│</w:t>
      </w:r>
    </w:p>
    <w:p w:rsidR="00B86404" w:rsidRDefault="00B86404">
      <w:pPr>
        <w:pStyle w:val="ConsPlusCell"/>
        <w:jc w:val="both"/>
      </w:pPr>
      <w:r>
        <w:t>│        │                                     │агент            │</w:t>
      </w:r>
    </w:p>
    <w:p w:rsidR="00B86404" w:rsidRDefault="00B86404">
      <w:pPr>
        <w:pStyle w:val="ConsPlusCell"/>
        <w:jc w:val="both"/>
      </w:pPr>
      <w:r>
        <w:t>├────────┼─────────────────────────────────────┼─────────────────┤</w:t>
      </w:r>
    </w:p>
    <w:p w:rsidR="00B86404" w:rsidRDefault="00B86404">
      <w:pPr>
        <w:pStyle w:val="ConsPlusCell"/>
        <w:jc w:val="both"/>
      </w:pPr>
      <w:r>
        <w:t xml:space="preserve">│  Е550  │Исключено.   -    </w:t>
      </w:r>
      <w:hyperlink r:id="rId75" w:history="1">
        <w:r>
          <w:rPr>
            <w:color w:val="0000FF"/>
          </w:rPr>
          <w:t>Дополнения  и  изменения  N  3</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23.12.2010 N 168         │                 │</w:t>
      </w:r>
    </w:p>
    <w:p w:rsidR="00B86404" w:rsidRDefault="00B86404">
      <w:pPr>
        <w:pStyle w:val="ConsPlusCell"/>
        <w:jc w:val="both"/>
      </w:pPr>
      <w:r>
        <w:t>├────────┼─────────────────────────────────────┼─────────────────┤</w:t>
      </w:r>
    </w:p>
    <w:p w:rsidR="00B86404" w:rsidRDefault="00B86404">
      <w:pPr>
        <w:pStyle w:val="ConsPlusCell"/>
        <w:jc w:val="both"/>
      </w:pPr>
      <w:r>
        <w:t>│  Е551  │Диоксид кремния аморфный             │добавка, препят- │</w:t>
      </w:r>
    </w:p>
    <w:p w:rsidR="00B86404" w:rsidRDefault="00B86404">
      <w:pPr>
        <w:pStyle w:val="ConsPlusCell"/>
        <w:jc w:val="both"/>
      </w:pPr>
      <w:r>
        <w:t>│        │(SILICON DIOXIDE AMORPHOUS)          │ствующая слежи-  │</w:t>
      </w:r>
    </w:p>
    <w:p w:rsidR="00B86404" w:rsidRDefault="00B86404">
      <w:pPr>
        <w:pStyle w:val="ConsPlusCell"/>
        <w:jc w:val="both"/>
      </w:pPr>
      <w:r>
        <w:t>│        │                                     │ванию и комкова- │</w:t>
      </w:r>
    </w:p>
    <w:p w:rsidR="00B86404" w:rsidRDefault="00B86404">
      <w:pPr>
        <w:pStyle w:val="ConsPlusCell"/>
        <w:jc w:val="both"/>
      </w:pPr>
      <w:r>
        <w:t>│        │                                     │нию              │</w:t>
      </w:r>
    </w:p>
    <w:p w:rsidR="00B86404" w:rsidRDefault="00B86404">
      <w:pPr>
        <w:pStyle w:val="ConsPlusCell"/>
        <w:jc w:val="both"/>
      </w:pPr>
      <w:r>
        <w:t>├────────┼─────────────────────────────────────┼─────────────────┤</w:t>
      </w:r>
    </w:p>
    <w:p w:rsidR="00B86404" w:rsidRDefault="00B86404">
      <w:pPr>
        <w:pStyle w:val="ConsPlusCell"/>
        <w:jc w:val="both"/>
      </w:pPr>
      <w:r>
        <w:t>│  Е552  │Силикат кальция (CALCIUM SILICATE)   │добавка, препятс-│</w:t>
      </w:r>
    </w:p>
    <w:p w:rsidR="00B86404" w:rsidRDefault="00B86404">
      <w:pPr>
        <w:pStyle w:val="ConsPlusCell"/>
        <w:jc w:val="both"/>
      </w:pPr>
      <w:r>
        <w:t>│        │                                     │твующая слежива- │</w:t>
      </w:r>
    </w:p>
    <w:p w:rsidR="00B86404" w:rsidRDefault="00B86404">
      <w:pPr>
        <w:pStyle w:val="ConsPlusCell"/>
        <w:jc w:val="both"/>
      </w:pPr>
      <w:r>
        <w:t>│        │                                     │нию и комкованию │</w:t>
      </w:r>
    </w:p>
    <w:p w:rsidR="00B86404" w:rsidRDefault="00B86404">
      <w:pPr>
        <w:pStyle w:val="ConsPlusCell"/>
        <w:jc w:val="both"/>
      </w:pPr>
      <w:r>
        <w:t>├────────┼─────────────────────────────────────┼─────────────────┤</w:t>
      </w:r>
    </w:p>
    <w:p w:rsidR="00B86404" w:rsidRDefault="00B86404">
      <w:pPr>
        <w:pStyle w:val="ConsPlusCell"/>
        <w:jc w:val="both"/>
      </w:pPr>
      <w:r>
        <w:t>│  Е553  │Силикаты магния                      │добавка, препят- │</w:t>
      </w:r>
    </w:p>
    <w:p w:rsidR="00B86404" w:rsidRDefault="00B86404">
      <w:pPr>
        <w:pStyle w:val="ConsPlusCell"/>
        <w:jc w:val="both"/>
      </w:pPr>
      <w:r>
        <w:t>│        │(MAGNESIUM SILICATES)                │ствующая слежи-  │</w:t>
      </w:r>
    </w:p>
    <w:p w:rsidR="00B86404" w:rsidRDefault="00B86404">
      <w:pPr>
        <w:pStyle w:val="ConsPlusCell"/>
        <w:jc w:val="both"/>
      </w:pPr>
      <w:r>
        <w:t>│        │(i) Силикат магния                   │ванию и комкова- │</w:t>
      </w:r>
    </w:p>
    <w:p w:rsidR="00B86404" w:rsidRDefault="00B86404">
      <w:pPr>
        <w:pStyle w:val="ConsPlusCell"/>
        <w:jc w:val="both"/>
      </w:pPr>
      <w:r>
        <w:t>│        │(Magnesium silicate)                 │нию, порошок-но- │</w:t>
      </w:r>
    </w:p>
    <w:p w:rsidR="00B86404" w:rsidRDefault="00B86404">
      <w:pPr>
        <w:pStyle w:val="ConsPlusCell"/>
        <w:jc w:val="both"/>
      </w:pPr>
      <w:r>
        <w:t>│        │(ii) Трисиликат магния               │ситель           │</w:t>
      </w:r>
    </w:p>
    <w:p w:rsidR="00B86404" w:rsidRDefault="00B86404">
      <w:pPr>
        <w:pStyle w:val="ConsPlusCell"/>
        <w:jc w:val="both"/>
      </w:pPr>
      <w:r>
        <w:t>│        │(Magnesium trisilicate)              │                 │</w:t>
      </w:r>
    </w:p>
    <w:p w:rsidR="00B86404" w:rsidRDefault="00B86404">
      <w:pPr>
        <w:pStyle w:val="ConsPlusCell"/>
        <w:jc w:val="both"/>
      </w:pPr>
      <w:r>
        <w:t>│        │(iii) Тальк (Talc)                   │                 │</w:t>
      </w:r>
    </w:p>
    <w:p w:rsidR="00B86404" w:rsidRDefault="00B86404">
      <w:pPr>
        <w:pStyle w:val="ConsPlusCell"/>
        <w:jc w:val="both"/>
      </w:pPr>
      <w:r>
        <w:t>├────────┼─────────────────────────────────────┼─────────────────┤</w:t>
      </w:r>
    </w:p>
    <w:p w:rsidR="00B86404" w:rsidRDefault="00B86404">
      <w:pPr>
        <w:pStyle w:val="ConsPlusCell"/>
        <w:jc w:val="both"/>
      </w:pPr>
      <w:r>
        <w:t>│  Е554  │Алюмосиликат натрия                  │добавка, препятс-│</w:t>
      </w:r>
    </w:p>
    <w:p w:rsidR="00B86404" w:rsidRDefault="00B86404">
      <w:pPr>
        <w:pStyle w:val="ConsPlusCell"/>
        <w:jc w:val="both"/>
      </w:pPr>
      <w:r>
        <w:t>│        │(SODIUM ALUMINOSILICATE)             │твующая слежива- │</w:t>
      </w:r>
    </w:p>
    <w:p w:rsidR="00B86404" w:rsidRDefault="00B86404">
      <w:pPr>
        <w:pStyle w:val="ConsPlusCell"/>
        <w:jc w:val="both"/>
      </w:pPr>
      <w:r>
        <w:t>│        │                                     │нию и комкованию │</w:t>
      </w:r>
    </w:p>
    <w:p w:rsidR="00B86404" w:rsidRDefault="00B86404">
      <w:pPr>
        <w:pStyle w:val="ConsPlusCell"/>
        <w:jc w:val="both"/>
      </w:pPr>
      <w:r>
        <w:t>├────────┼─────────────────────────────────────┼─────────────────┤</w:t>
      </w:r>
    </w:p>
    <w:p w:rsidR="00B86404" w:rsidRDefault="00B86404">
      <w:pPr>
        <w:pStyle w:val="ConsPlusCell"/>
        <w:jc w:val="both"/>
      </w:pPr>
      <w:r>
        <w:t>│  Е555  │Алюмосиликат калия                   │добавка, препятс-│</w:t>
      </w:r>
    </w:p>
    <w:p w:rsidR="00B86404" w:rsidRDefault="00B86404">
      <w:pPr>
        <w:pStyle w:val="ConsPlusCell"/>
        <w:jc w:val="both"/>
      </w:pPr>
      <w:r>
        <w:t>│        │(POTASSIUM ALUMINIUM SILICATE)       │твующая слежива- │</w:t>
      </w:r>
    </w:p>
    <w:p w:rsidR="00B86404" w:rsidRDefault="00B86404">
      <w:pPr>
        <w:pStyle w:val="ConsPlusCell"/>
        <w:jc w:val="both"/>
      </w:pPr>
      <w:r>
        <w:t>│        │                                     │нию и комкованию │</w:t>
      </w:r>
    </w:p>
    <w:p w:rsidR="00B86404" w:rsidRDefault="00B86404">
      <w:pPr>
        <w:pStyle w:val="ConsPlusCell"/>
        <w:jc w:val="both"/>
      </w:pPr>
      <w:r>
        <w:t>├────────┼─────────────────────────────────────┼─────────────────┤</w:t>
      </w:r>
    </w:p>
    <w:p w:rsidR="00B86404" w:rsidRDefault="00B86404">
      <w:pPr>
        <w:pStyle w:val="ConsPlusCell"/>
        <w:jc w:val="both"/>
      </w:pPr>
      <w:r>
        <w:t>│  Е556  │Алюмосиликат кальция                 │добавка, препят- │</w:t>
      </w:r>
    </w:p>
    <w:p w:rsidR="00B86404" w:rsidRDefault="00B86404">
      <w:pPr>
        <w:pStyle w:val="ConsPlusCell"/>
        <w:jc w:val="both"/>
      </w:pPr>
      <w:r>
        <w:t>│        │(CALCIUM ALUMINIUM SILICATE)         │ствующая слежива-│</w:t>
      </w:r>
    </w:p>
    <w:p w:rsidR="00B86404" w:rsidRDefault="00B86404">
      <w:pPr>
        <w:pStyle w:val="ConsPlusCell"/>
        <w:jc w:val="both"/>
      </w:pPr>
      <w:r>
        <w:t>│        │                                     │нию и комкованию │</w:t>
      </w:r>
    </w:p>
    <w:p w:rsidR="00B86404" w:rsidRDefault="00B86404">
      <w:pPr>
        <w:pStyle w:val="ConsPlusCell"/>
        <w:jc w:val="both"/>
      </w:pPr>
      <w:r>
        <w:t>├────────┼─────────────────────────────────────┼─────────────────┤</w:t>
      </w:r>
    </w:p>
    <w:p w:rsidR="00B86404" w:rsidRDefault="00B86404">
      <w:pPr>
        <w:pStyle w:val="ConsPlusCell"/>
        <w:jc w:val="both"/>
      </w:pPr>
      <w:r>
        <w:t>│  Е558  │Бентонит (BENTONITE)                 │добавка, препятс-│</w:t>
      </w:r>
    </w:p>
    <w:p w:rsidR="00B86404" w:rsidRDefault="00B86404">
      <w:pPr>
        <w:pStyle w:val="ConsPlusCell"/>
        <w:jc w:val="both"/>
      </w:pPr>
      <w:r>
        <w:t>│        │                                     │твующая слежива- │</w:t>
      </w:r>
    </w:p>
    <w:p w:rsidR="00B86404" w:rsidRDefault="00B86404">
      <w:pPr>
        <w:pStyle w:val="ConsPlusCell"/>
        <w:jc w:val="both"/>
      </w:pPr>
      <w:r>
        <w:t>│        │                                     │нию и комкованию │</w:t>
      </w:r>
    </w:p>
    <w:p w:rsidR="00B86404" w:rsidRDefault="00B86404">
      <w:pPr>
        <w:pStyle w:val="ConsPlusCell"/>
        <w:jc w:val="both"/>
      </w:pPr>
      <w:r>
        <w:t>├────────┼─────────────────────────────────────┼─────────────────┤</w:t>
      </w:r>
    </w:p>
    <w:p w:rsidR="00B86404" w:rsidRDefault="00B86404">
      <w:pPr>
        <w:pStyle w:val="ConsPlusCell"/>
        <w:jc w:val="both"/>
      </w:pPr>
      <w:r>
        <w:t>│  Е559  │Алюмосиликат (ALUMINIUM SILICATE)    │добавка, препятс-│</w:t>
      </w:r>
    </w:p>
    <w:p w:rsidR="00B86404" w:rsidRDefault="00B86404">
      <w:pPr>
        <w:pStyle w:val="ConsPlusCell"/>
        <w:jc w:val="both"/>
      </w:pPr>
      <w:r>
        <w:t>│        │                                     │твующая слежива- │</w:t>
      </w:r>
    </w:p>
    <w:p w:rsidR="00B86404" w:rsidRDefault="00B86404">
      <w:pPr>
        <w:pStyle w:val="ConsPlusCell"/>
        <w:jc w:val="both"/>
      </w:pPr>
      <w:r>
        <w:t>│        │                                     │нию и комкованию │</w:t>
      </w:r>
    </w:p>
    <w:p w:rsidR="00B86404" w:rsidRDefault="00B86404">
      <w:pPr>
        <w:pStyle w:val="ConsPlusCell"/>
        <w:jc w:val="both"/>
      </w:pPr>
      <w:r>
        <w:t>├────────┼─────────────────────────────────────┼─────────────────┤</w:t>
      </w:r>
    </w:p>
    <w:p w:rsidR="00B86404" w:rsidRDefault="00B86404">
      <w:pPr>
        <w:pStyle w:val="ConsPlusCell"/>
        <w:jc w:val="both"/>
      </w:pPr>
      <w:r>
        <w:t xml:space="preserve">│  Е560  │Исключено.   -    </w:t>
      </w:r>
      <w:hyperlink r:id="rId76" w:history="1">
        <w:r>
          <w:rPr>
            <w:color w:val="0000FF"/>
          </w:rPr>
          <w:t>Дополнения  и  изменения  N  3</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23.12.2010 N 168         │                 │</w:t>
      </w:r>
    </w:p>
    <w:p w:rsidR="00B86404" w:rsidRDefault="00B86404">
      <w:pPr>
        <w:pStyle w:val="ConsPlusCell"/>
        <w:jc w:val="both"/>
      </w:pPr>
      <w:r>
        <w:t>├────────┼─────────────────────────────────────┼─────────────────┤</w:t>
      </w:r>
    </w:p>
    <w:p w:rsidR="00B86404" w:rsidRDefault="00B86404">
      <w:pPr>
        <w:pStyle w:val="ConsPlusCell"/>
        <w:jc w:val="both"/>
      </w:pPr>
      <w:r>
        <w:t>│  Е570  │Жирные кислоты (FATTY ACIDS)         │стабилизатор пе- │</w:t>
      </w:r>
    </w:p>
    <w:p w:rsidR="00B86404" w:rsidRDefault="00B86404">
      <w:pPr>
        <w:pStyle w:val="ConsPlusCell"/>
        <w:jc w:val="both"/>
      </w:pPr>
      <w:r>
        <w:t>│        │                                     │ны, глазирова-   │</w:t>
      </w:r>
    </w:p>
    <w:p w:rsidR="00B86404" w:rsidRDefault="00B86404">
      <w:pPr>
        <w:pStyle w:val="ConsPlusCell"/>
        <w:jc w:val="both"/>
      </w:pPr>
      <w:r>
        <w:t>│        │                                     │тель, пеногаси-  │</w:t>
      </w:r>
    </w:p>
    <w:p w:rsidR="00B86404" w:rsidRDefault="00B86404">
      <w:pPr>
        <w:pStyle w:val="ConsPlusCell"/>
        <w:jc w:val="both"/>
      </w:pPr>
      <w:r>
        <w:t>│        │                                     │тель             │</w:t>
      </w:r>
    </w:p>
    <w:p w:rsidR="00B86404" w:rsidRDefault="00B86404">
      <w:pPr>
        <w:pStyle w:val="ConsPlusCell"/>
        <w:jc w:val="both"/>
      </w:pPr>
      <w:r>
        <w:t>├────────┼─────────────────────────────────────┼─────────────────┤</w:t>
      </w:r>
    </w:p>
    <w:p w:rsidR="00B86404" w:rsidRDefault="00B86404">
      <w:pPr>
        <w:pStyle w:val="ConsPlusCell"/>
        <w:jc w:val="both"/>
      </w:pPr>
      <w:r>
        <w:t>│  Е574  │Глюконовая кислота (D-)              │регулятор кислот-│</w:t>
      </w:r>
    </w:p>
    <w:p w:rsidR="00B86404" w:rsidRDefault="00B86404">
      <w:pPr>
        <w:pStyle w:val="ConsPlusCell"/>
        <w:jc w:val="both"/>
      </w:pPr>
      <w:r>
        <w:t>│        │(GLUCONIC ACID (D-))                 │ности, разрыхли- │</w:t>
      </w:r>
    </w:p>
    <w:p w:rsidR="00B86404" w:rsidRDefault="00B86404">
      <w:pPr>
        <w:pStyle w:val="ConsPlusCell"/>
        <w:jc w:val="both"/>
      </w:pPr>
      <w:r>
        <w:t>│        │                                     │тель             │</w:t>
      </w:r>
    </w:p>
    <w:p w:rsidR="00B86404" w:rsidRDefault="00B86404">
      <w:pPr>
        <w:pStyle w:val="ConsPlusCell"/>
        <w:jc w:val="both"/>
      </w:pPr>
      <w:r>
        <w:t>├────────┼─────────────────────────────────────┼─────────────────┤</w:t>
      </w:r>
    </w:p>
    <w:p w:rsidR="00B86404" w:rsidRDefault="00B86404">
      <w:pPr>
        <w:pStyle w:val="ConsPlusCell"/>
        <w:jc w:val="both"/>
      </w:pPr>
      <w:r>
        <w:lastRenderedPageBreak/>
        <w:t>│  Е575  │Глюконо-дельта лактон                │регулятор кислот-│</w:t>
      </w:r>
    </w:p>
    <w:p w:rsidR="00B86404" w:rsidRDefault="00B86404">
      <w:pPr>
        <w:pStyle w:val="ConsPlusCell"/>
        <w:jc w:val="both"/>
      </w:pPr>
      <w:r>
        <w:t>│        │(GLUCONO DELTA-LACTONE)              │ности, разрыхли- │</w:t>
      </w:r>
    </w:p>
    <w:p w:rsidR="00B86404" w:rsidRDefault="00B86404">
      <w:pPr>
        <w:pStyle w:val="ConsPlusCell"/>
        <w:jc w:val="both"/>
      </w:pPr>
      <w:r>
        <w:t>│        │                                     │тель             │</w:t>
      </w:r>
    </w:p>
    <w:p w:rsidR="00B86404" w:rsidRDefault="00B86404">
      <w:pPr>
        <w:pStyle w:val="ConsPlusCell"/>
        <w:jc w:val="both"/>
      </w:pPr>
      <w:r>
        <w:t>├────────┼─────────────────────────────────────┼─────────────────┤</w:t>
      </w:r>
    </w:p>
    <w:p w:rsidR="00B86404" w:rsidRDefault="00B86404">
      <w:pPr>
        <w:pStyle w:val="ConsPlusCell"/>
        <w:jc w:val="both"/>
      </w:pPr>
      <w:r>
        <w:t>│  Е576  │Глюконат натрия (SODIUM GLUCONATE)   │комплексообразо- │</w:t>
      </w:r>
    </w:p>
    <w:p w:rsidR="00B86404" w:rsidRDefault="00B86404">
      <w:pPr>
        <w:pStyle w:val="ConsPlusCell"/>
        <w:jc w:val="both"/>
      </w:pPr>
      <w:r>
        <w:t>│        │                                     │ватель           │</w:t>
      </w:r>
    </w:p>
    <w:p w:rsidR="00B86404" w:rsidRDefault="00B86404">
      <w:pPr>
        <w:pStyle w:val="ConsPlusCell"/>
        <w:jc w:val="both"/>
      </w:pPr>
      <w:r>
        <w:t>├────────┼─────────────────────────────────────┼─────────────────┤</w:t>
      </w:r>
    </w:p>
    <w:p w:rsidR="00B86404" w:rsidRDefault="00B86404">
      <w:pPr>
        <w:pStyle w:val="ConsPlusCell"/>
        <w:jc w:val="both"/>
      </w:pPr>
      <w:r>
        <w:t>│  Е577  │Глюконат калия                       │комплексообразо- │</w:t>
      </w:r>
    </w:p>
    <w:p w:rsidR="00B86404" w:rsidRDefault="00B86404">
      <w:pPr>
        <w:pStyle w:val="ConsPlusCell"/>
        <w:jc w:val="both"/>
      </w:pPr>
      <w:r>
        <w:t>│        │(POTASSIUM GLUCONATE)                │ватель           │</w:t>
      </w:r>
    </w:p>
    <w:p w:rsidR="00B86404" w:rsidRDefault="00B86404">
      <w:pPr>
        <w:pStyle w:val="ConsPlusCell"/>
        <w:jc w:val="both"/>
      </w:pPr>
      <w:r>
        <w:t>├────────┼─────────────────────────────────────┼─────────────────┤</w:t>
      </w:r>
    </w:p>
    <w:p w:rsidR="00B86404" w:rsidRDefault="00B86404">
      <w:pPr>
        <w:pStyle w:val="ConsPlusCell"/>
        <w:jc w:val="both"/>
      </w:pPr>
      <w:r>
        <w:t>│  Е578  │Глюконат кальция                     │регулятор кислот-│</w:t>
      </w:r>
    </w:p>
    <w:p w:rsidR="00B86404" w:rsidRDefault="00B86404">
      <w:pPr>
        <w:pStyle w:val="ConsPlusCell"/>
        <w:jc w:val="both"/>
      </w:pPr>
      <w:r>
        <w:t>│        │(CALCIUM GLUCONATE)                  │ности, отверди-  │</w:t>
      </w:r>
    </w:p>
    <w:p w:rsidR="00B86404" w:rsidRDefault="00B86404">
      <w:pPr>
        <w:pStyle w:val="ConsPlusCell"/>
        <w:jc w:val="both"/>
      </w:pPr>
      <w:r>
        <w:t>│        │                                     │тель             │</w:t>
      </w:r>
    </w:p>
    <w:p w:rsidR="00B86404" w:rsidRDefault="00B86404">
      <w:pPr>
        <w:pStyle w:val="ConsPlusCell"/>
        <w:jc w:val="both"/>
      </w:pPr>
      <w:r>
        <w:t>├────────┼─────────────────────────────────────┼─────────────────┤</w:t>
      </w:r>
    </w:p>
    <w:p w:rsidR="00B86404" w:rsidRDefault="00B86404">
      <w:pPr>
        <w:pStyle w:val="ConsPlusCell"/>
        <w:jc w:val="both"/>
      </w:pPr>
      <w:r>
        <w:t>│  Е579  │Глюконат железа (FERROUS GLUCONATE)  │стабилизатор ок- │</w:t>
      </w:r>
    </w:p>
    <w:p w:rsidR="00B86404" w:rsidRDefault="00B86404">
      <w:pPr>
        <w:pStyle w:val="ConsPlusCell"/>
        <w:jc w:val="both"/>
      </w:pPr>
      <w:r>
        <w:t>│        │                                     │раски            │</w:t>
      </w:r>
    </w:p>
    <w:p w:rsidR="00B86404" w:rsidRDefault="00B86404">
      <w:pPr>
        <w:pStyle w:val="ConsPlusCell"/>
        <w:jc w:val="both"/>
      </w:pPr>
      <w:r>
        <w:t>├────────┼─────────────────────────────────────┼─────────────────┤</w:t>
      </w:r>
    </w:p>
    <w:p w:rsidR="00B86404" w:rsidRDefault="00B86404">
      <w:pPr>
        <w:pStyle w:val="ConsPlusCell"/>
        <w:jc w:val="both"/>
      </w:pPr>
      <w:r>
        <w:t>│  Е580  │Глюконат магния                      │регулятор кислот-│</w:t>
      </w:r>
    </w:p>
    <w:p w:rsidR="00B86404" w:rsidRDefault="00B86404">
      <w:pPr>
        <w:pStyle w:val="ConsPlusCell"/>
        <w:jc w:val="both"/>
      </w:pPr>
      <w:r>
        <w:t>│        │(MAGNESIUM GLUCONATE)                │ности, отверди-  │</w:t>
      </w:r>
    </w:p>
    <w:p w:rsidR="00B86404" w:rsidRDefault="00B86404">
      <w:pPr>
        <w:pStyle w:val="ConsPlusCell"/>
        <w:jc w:val="both"/>
      </w:pPr>
      <w:r>
        <w:t>│        │                                     │тель             │</w:t>
      </w:r>
    </w:p>
    <w:p w:rsidR="00B86404" w:rsidRDefault="00B86404">
      <w:pPr>
        <w:pStyle w:val="ConsPlusCell"/>
        <w:jc w:val="both"/>
      </w:pPr>
      <w:r>
        <w:t>├────────┼─────────────────────────────────────┼─────────────────┤</w:t>
      </w:r>
    </w:p>
    <w:p w:rsidR="00B86404" w:rsidRDefault="00B86404">
      <w:pPr>
        <w:pStyle w:val="ConsPlusCell"/>
        <w:jc w:val="both"/>
      </w:pPr>
      <w:r>
        <w:t>│  Е585  │Лактат железа (FERROUS LACTATE)      │стабилизатор ок- │</w:t>
      </w:r>
    </w:p>
    <w:p w:rsidR="00B86404" w:rsidRDefault="00B86404">
      <w:pPr>
        <w:pStyle w:val="ConsPlusCell"/>
        <w:jc w:val="both"/>
      </w:pPr>
      <w:r>
        <w:t>│        │                                     │раски            │</w:t>
      </w:r>
    </w:p>
    <w:p w:rsidR="00B86404" w:rsidRDefault="00B86404">
      <w:pPr>
        <w:pStyle w:val="ConsPlusCell"/>
        <w:jc w:val="both"/>
      </w:pPr>
      <w:r>
        <w:t>├────────┼─────────────────────────────────────┼─────────────────┤</w:t>
      </w:r>
    </w:p>
    <w:p w:rsidR="00B86404" w:rsidRDefault="00B86404">
      <w:pPr>
        <w:pStyle w:val="ConsPlusCell"/>
        <w:jc w:val="both"/>
      </w:pPr>
      <w:r>
        <w:t>│  E586  │4-Гексилрезорцин(4-HEXYLRESORCINOL)  │антиокислитель   │</w:t>
      </w:r>
    </w:p>
    <w:p w:rsidR="00B86404" w:rsidRDefault="00B86404">
      <w:pPr>
        <w:pStyle w:val="ConsPlusCell"/>
        <w:jc w:val="both"/>
      </w:pPr>
      <w:r>
        <w:t xml:space="preserve">│(введено </w:t>
      </w:r>
      <w:hyperlink r:id="rId77" w:history="1">
        <w:r>
          <w:rPr>
            <w:color w:val="0000FF"/>
          </w:rPr>
          <w:t>Дополнениями  и  изменениями  N  1</w:t>
        </w:r>
      </w:hyperlink>
      <w:r>
        <w:t>, утв. Постановлением│</w:t>
      </w:r>
    </w:p>
    <w:p w:rsidR="00B86404" w:rsidRDefault="00B86404">
      <w:pPr>
        <w:pStyle w:val="ConsPlusCell"/>
        <w:jc w:val="both"/>
      </w:pPr>
      <w:r>
        <w:t>│Главного     государственного     санитарного      врача      РФ│</w:t>
      </w:r>
    </w:p>
    <w:p w:rsidR="00B86404" w:rsidRDefault="00B86404">
      <w:pPr>
        <w:pStyle w:val="ConsPlusCell"/>
        <w:jc w:val="both"/>
      </w:pPr>
      <w:r>
        <w:t>│от 26.05.2008 N 32)                           │                 │</w:t>
      </w:r>
    </w:p>
    <w:p w:rsidR="00B86404" w:rsidRDefault="00B86404">
      <w:pPr>
        <w:pStyle w:val="ConsPlusCell"/>
        <w:jc w:val="both"/>
      </w:pPr>
      <w:r>
        <w:t>├────────┼─────────────────────────────────────┼─────────────────┤</w:t>
      </w:r>
    </w:p>
    <w:p w:rsidR="00B86404" w:rsidRDefault="00B86404">
      <w:pPr>
        <w:pStyle w:val="ConsPlusCell"/>
        <w:jc w:val="both"/>
      </w:pPr>
      <w:r>
        <w:t>│  Е620  │Глутаминовая кислота, L(+)-          │усилитель вкуса и│</w:t>
      </w:r>
    </w:p>
    <w:p w:rsidR="00B86404" w:rsidRDefault="00B86404">
      <w:pPr>
        <w:pStyle w:val="ConsPlusCell"/>
        <w:jc w:val="both"/>
      </w:pPr>
      <w:r>
        <w:t>│        │(GLUTAMIC ACID, L(+)-)               │аромата          │</w:t>
      </w:r>
    </w:p>
    <w:p w:rsidR="00B86404" w:rsidRDefault="00B86404">
      <w:pPr>
        <w:pStyle w:val="ConsPlusCell"/>
        <w:jc w:val="both"/>
      </w:pPr>
      <w:r>
        <w:t>├────────┼─────────────────────────────────────┼─────────────────┤</w:t>
      </w:r>
    </w:p>
    <w:p w:rsidR="00B86404" w:rsidRDefault="00B86404">
      <w:pPr>
        <w:pStyle w:val="ConsPlusCell"/>
        <w:jc w:val="both"/>
      </w:pPr>
      <w:r>
        <w:t>│  Е621  │Глутамат натрия 1-замещенный         │усилитель вкуса и│</w:t>
      </w:r>
    </w:p>
    <w:p w:rsidR="00B86404" w:rsidRDefault="00B86404">
      <w:pPr>
        <w:pStyle w:val="ConsPlusCell"/>
        <w:jc w:val="both"/>
      </w:pPr>
      <w:r>
        <w:t>│        │(MONOSODIUM GLUTAMATE)               │аромата          │</w:t>
      </w:r>
    </w:p>
    <w:p w:rsidR="00B86404" w:rsidRDefault="00B86404">
      <w:pPr>
        <w:pStyle w:val="ConsPlusCell"/>
        <w:jc w:val="both"/>
      </w:pPr>
      <w:r>
        <w:t>├────────┼─────────────────────────────────────┼─────────────────┤</w:t>
      </w:r>
    </w:p>
    <w:p w:rsidR="00B86404" w:rsidRDefault="00B86404">
      <w:pPr>
        <w:pStyle w:val="ConsPlusCell"/>
        <w:jc w:val="both"/>
      </w:pPr>
      <w:r>
        <w:t>│  Е622  │Глутамат калия 1-замещенный          │усилитель вкуса и│</w:t>
      </w:r>
    </w:p>
    <w:p w:rsidR="00B86404" w:rsidRDefault="00B86404">
      <w:pPr>
        <w:pStyle w:val="ConsPlusCell"/>
        <w:jc w:val="both"/>
      </w:pPr>
      <w:r>
        <w:t>│        │(MONOPOTASSIUM GLUTAMATE)            │аромата          │</w:t>
      </w:r>
    </w:p>
    <w:p w:rsidR="00B86404" w:rsidRDefault="00B86404">
      <w:pPr>
        <w:pStyle w:val="ConsPlusCell"/>
        <w:jc w:val="both"/>
      </w:pPr>
      <w:r>
        <w:t>├────────┼─────────────────────────────────────┼─────────────────┤</w:t>
      </w:r>
    </w:p>
    <w:p w:rsidR="00B86404" w:rsidRDefault="00B86404">
      <w:pPr>
        <w:pStyle w:val="ConsPlusCell"/>
        <w:jc w:val="both"/>
      </w:pPr>
      <w:r>
        <w:t>│  Е623  │Глутамат кальция                     │усилитель вкуса и│</w:t>
      </w:r>
    </w:p>
    <w:p w:rsidR="00B86404" w:rsidRDefault="00B86404">
      <w:pPr>
        <w:pStyle w:val="ConsPlusCell"/>
        <w:jc w:val="both"/>
      </w:pPr>
      <w:r>
        <w:t>│        │(CALCIUM GLUTAMATE)                  │аромата          │</w:t>
      </w:r>
    </w:p>
    <w:p w:rsidR="00B86404" w:rsidRDefault="00B86404">
      <w:pPr>
        <w:pStyle w:val="ConsPlusCell"/>
        <w:jc w:val="both"/>
      </w:pPr>
      <w:r>
        <w:t>├────────┼─────────────────────────────────────┼─────────────────┤</w:t>
      </w:r>
    </w:p>
    <w:p w:rsidR="00B86404" w:rsidRDefault="00B86404">
      <w:pPr>
        <w:pStyle w:val="ConsPlusCell"/>
        <w:jc w:val="both"/>
      </w:pPr>
      <w:r>
        <w:t>│  Е624  │Глутамат аммония 1-замещенный        │усилитель вкуса и│</w:t>
      </w:r>
    </w:p>
    <w:p w:rsidR="00B86404" w:rsidRDefault="00B86404">
      <w:pPr>
        <w:pStyle w:val="ConsPlusCell"/>
        <w:jc w:val="both"/>
      </w:pPr>
      <w:r>
        <w:t>│        │(MONOAMMONIUM GLUTAMATE)             │аромата          │</w:t>
      </w:r>
    </w:p>
    <w:p w:rsidR="00B86404" w:rsidRDefault="00B86404">
      <w:pPr>
        <w:pStyle w:val="ConsPlusCell"/>
        <w:jc w:val="both"/>
      </w:pPr>
      <w:r>
        <w:t>├────────┼─────────────────────────────────────┼─────────────────┤</w:t>
      </w:r>
    </w:p>
    <w:p w:rsidR="00B86404" w:rsidRDefault="00B86404">
      <w:pPr>
        <w:pStyle w:val="ConsPlusCell"/>
        <w:jc w:val="both"/>
      </w:pPr>
      <w:r>
        <w:t>│  Е625  │Глутамат магния                      │усилитель вкуса и│</w:t>
      </w:r>
    </w:p>
    <w:p w:rsidR="00B86404" w:rsidRDefault="00B86404">
      <w:pPr>
        <w:pStyle w:val="ConsPlusCell"/>
        <w:jc w:val="both"/>
      </w:pPr>
      <w:r>
        <w:t>│        │(MAGNESIUM GLUTAMATE)                │аромата          │</w:t>
      </w:r>
    </w:p>
    <w:p w:rsidR="00B86404" w:rsidRDefault="00B86404">
      <w:pPr>
        <w:pStyle w:val="ConsPlusCell"/>
        <w:jc w:val="both"/>
      </w:pPr>
      <w:r>
        <w:t>├────────┼─────────────────────────────────────┼─────────────────┤</w:t>
      </w:r>
    </w:p>
    <w:p w:rsidR="00B86404" w:rsidRDefault="00B86404">
      <w:pPr>
        <w:pStyle w:val="ConsPlusCell"/>
        <w:jc w:val="both"/>
      </w:pPr>
      <w:r>
        <w:t>│  Е626  │Гуаниловая кислота (GUANYLIC ACID)   │усилитель вкуса и│</w:t>
      </w:r>
    </w:p>
    <w:p w:rsidR="00B86404" w:rsidRDefault="00B86404">
      <w:pPr>
        <w:pStyle w:val="ConsPlusCell"/>
        <w:jc w:val="both"/>
      </w:pPr>
      <w:r>
        <w:t>│        │                                     │аромата          │</w:t>
      </w:r>
    </w:p>
    <w:p w:rsidR="00B86404" w:rsidRDefault="00B86404">
      <w:pPr>
        <w:pStyle w:val="ConsPlusCell"/>
        <w:jc w:val="both"/>
      </w:pPr>
      <w:r>
        <w:t>├────────┼─────────────────────────────────────┼─────────────────┤</w:t>
      </w:r>
    </w:p>
    <w:p w:rsidR="00B86404" w:rsidRDefault="00B86404">
      <w:pPr>
        <w:pStyle w:val="ConsPlusCell"/>
        <w:jc w:val="both"/>
      </w:pPr>
      <w:r>
        <w:t>│  Е627  │5'-Гуанилат натрия 2-замещенный      │усилитель вкуса и│</w:t>
      </w:r>
    </w:p>
    <w:p w:rsidR="00B86404" w:rsidRDefault="00B86404">
      <w:pPr>
        <w:pStyle w:val="ConsPlusCell"/>
        <w:jc w:val="both"/>
      </w:pPr>
      <w:r>
        <w:t>│        │(DISODIUM 5'-GUANYLATE)              │аромата          │</w:t>
      </w:r>
    </w:p>
    <w:p w:rsidR="00B86404" w:rsidRDefault="00B86404">
      <w:pPr>
        <w:pStyle w:val="ConsPlusCell"/>
        <w:jc w:val="both"/>
      </w:pPr>
      <w:r>
        <w:t>├────────┼─────────────────────────────────────┼─────────────────┤</w:t>
      </w:r>
    </w:p>
    <w:p w:rsidR="00B86404" w:rsidRDefault="00B86404">
      <w:pPr>
        <w:pStyle w:val="ConsPlusCell"/>
        <w:jc w:val="both"/>
      </w:pPr>
      <w:r>
        <w:t>│  Е628  │5'-Гуанилат калия 2-замещенный       │усилитель вкуса и│</w:t>
      </w:r>
    </w:p>
    <w:p w:rsidR="00B86404" w:rsidRDefault="00B86404">
      <w:pPr>
        <w:pStyle w:val="ConsPlusCell"/>
        <w:jc w:val="both"/>
      </w:pPr>
      <w:r>
        <w:t>│        │(DIPOTASSIUM 5'-GUANYLATE)           │аромата          │</w:t>
      </w:r>
    </w:p>
    <w:p w:rsidR="00B86404" w:rsidRDefault="00B86404">
      <w:pPr>
        <w:pStyle w:val="ConsPlusCell"/>
        <w:jc w:val="both"/>
      </w:pPr>
      <w:r>
        <w:t>├────────┼─────────────────────────────────────┼─────────────────┤</w:t>
      </w:r>
    </w:p>
    <w:p w:rsidR="00B86404" w:rsidRDefault="00B86404">
      <w:pPr>
        <w:pStyle w:val="ConsPlusCell"/>
        <w:jc w:val="both"/>
      </w:pPr>
      <w:r>
        <w:t>│  Е629  │5'-Гуанилат кальция                  │усилитель вкуса и│</w:t>
      </w:r>
    </w:p>
    <w:p w:rsidR="00B86404" w:rsidRDefault="00B86404">
      <w:pPr>
        <w:pStyle w:val="ConsPlusCell"/>
        <w:jc w:val="both"/>
      </w:pPr>
      <w:r>
        <w:t>│        │(CALCIUM 5'-GUANYLATE)               │аромата          │</w:t>
      </w:r>
    </w:p>
    <w:p w:rsidR="00B86404" w:rsidRDefault="00B86404">
      <w:pPr>
        <w:pStyle w:val="ConsPlusCell"/>
        <w:jc w:val="both"/>
      </w:pPr>
      <w:r>
        <w:t>├────────┼─────────────────────────────────────┼─────────────────┤</w:t>
      </w:r>
    </w:p>
    <w:p w:rsidR="00B86404" w:rsidRDefault="00B86404">
      <w:pPr>
        <w:pStyle w:val="ConsPlusCell"/>
        <w:jc w:val="both"/>
      </w:pPr>
      <w:r>
        <w:t>│  Е630  │Инозиновая кислота (INOSINIC ACID)   │усилитель вкуса и│</w:t>
      </w:r>
    </w:p>
    <w:p w:rsidR="00B86404" w:rsidRDefault="00B86404">
      <w:pPr>
        <w:pStyle w:val="ConsPlusCell"/>
        <w:jc w:val="both"/>
      </w:pPr>
      <w:r>
        <w:t>│        │                                     │аромата          │</w:t>
      </w:r>
    </w:p>
    <w:p w:rsidR="00B86404" w:rsidRDefault="00B86404">
      <w:pPr>
        <w:pStyle w:val="ConsPlusCell"/>
        <w:jc w:val="both"/>
      </w:pPr>
      <w:r>
        <w:t>├────────┼─────────────────────────────────────┼─────────────────┤</w:t>
      </w:r>
    </w:p>
    <w:p w:rsidR="00B86404" w:rsidRDefault="00B86404">
      <w:pPr>
        <w:pStyle w:val="ConsPlusCell"/>
        <w:jc w:val="both"/>
      </w:pPr>
      <w:r>
        <w:t>│  Е631  │5'-Инозинат натрия 2-замещенный      │усилитель вкуса и│</w:t>
      </w:r>
    </w:p>
    <w:p w:rsidR="00B86404" w:rsidRDefault="00B86404">
      <w:pPr>
        <w:pStyle w:val="ConsPlusCell"/>
        <w:jc w:val="both"/>
      </w:pPr>
      <w:r>
        <w:t>│        │(DISODIUM 5'-INOSINATE)              │аромата          │</w:t>
      </w:r>
    </w:p>
    <w:p w:rsidR="00B86404" w:rsidRDefault="00B86404">
      <w:pPr>
        <w:pStyle w:val="ConsPlusCell"/>
        <w:jc w:val="both"/>
      </w:pPr>
      <w:r>
        <w:lastRenderedPageBreak/>
        <w:t>├────────┼─────────────────────────────────────┼─────────────────┤</w:t>
      </w:r>
    </w:p>
    <w:p w:rsidR="00B86404" w:rsidRDefault="00B86404">
      <w:pPr>
        <w:pStyle w:val="ConsPlusCell"/>
        <w:jc w:val="both"/>
      </w:pPr>
      <w:r>
        <w:t>│  Е632  │Инозинат калия                       │усилитель вкуса и│</w:t>
      </w:r>
    </w:p>
    <w:p w:rsidR="00B86404" w:rsidRDefault="00B86404">
      <w:pPr>
        <w:pStyle w:val="ConsPlusCell"/>
        <w:jc w:val="both"/>
      </w:pPr>
      <w:r>
        <w:t>│        │(POTASSIUM INOSINATE)                │аромата          │</w:t>
      </w:r>
    </w:p>
    <w:p w:rsidR="00B86404" w:rsidRDefault="00B86404">
      <w:pPr>
        <w:pStyle w:val="ConsPlusCell"/>
        <w:jc w:val="both"/>
      </w:pPr>
      <w:r>
        <w:t>├────────┼─────────────────────────────────────┼─────────────────┤</w:t>
      </w:r>
    </w:p>
    <w:p w:rsidR="00B86404" w:rsidRDefault="00B86404">
      <w:pPr>
        <w:pStyle w:val="ConsPlusCell"/>
        <w:jc w:val="both"/>
      </w:pPr>
      <w:r>
        <w:t>│  Е633  │5'-Инозинат кальция                  │усилитель вкуса и│</w:t>
      </w:r>
    </w:p>
    <w:p w:rsidR="00B86404" w:rsidRDefault="00B86404">
      <w:pPr>
        <w:pStyle w:val="ConsPlusCell"/>
        <w:jc w:val="both"/>
      </w:pPr>
      <w:r>
        <w:t>│        │(CALCIUM 5'-INOSINATE)               │аромата          │</w:t>
      </w:r>
    </w:p>
    <w:p w:rsidR="00B86404" w:rsidRDefault="00B86404">
      <w:pPr>
        <w:pStyle w:val="ConsPlusCell"/>
        <w:jc w:val="both"/>
      </w:pPr>
      <w:r>
        <w:t>├────────┼─────────────────────────────────────┼─────────────────┤</w:t>
      </w:r>
    </w:p>
    <w:p w:rsidR="00B86404" w:rsidRDefault="00B86404">
      <w:pPr>
        <w:pStyle w:val="ConsPlusCell"/>
        <w:jc w:val="both"/>
      </w:pPr>
      <w:r>
        <w:t>│  Е634  │5'-Рибонуклеотиды кальция            │усилитель вкуса и│</w:t>
      </w:r>
    </w:p>
    <w:p w:rsidR="00B86404" w:rsidRDefault="00B86404">
      <w:pPr>
        <w:pStyle w:val="ConsPlusCell"/>
        <w:jc w:val="both"/>
      </w:pPr>
      <w:r>
        <w:t>│        │(CALCIUM 5'-RIBONUCLEOTIDES)         │аромата          │</w:t>
      </w:r>
    </w:p>
    <w:p w:rsidR="00B86404" w:rsidRDefault="00B86404">
      <w:pPr>
        <w:pStyle w:val="ConsPlusCell"/>
        <w:jc w:val="both"/>
      </w:pPr>
      <w:r>
        <w:t>├────────┼─────────────────────────────────────┼─────────────────┤</w:t>
      </w:r>
    </w:p>
    <w:p w:rsidR="00B86404" w:rsidRDefault="00B86404">
      <w:pPr>
        <w:pStyle w:val="ConsPlusCell"/>
        <w:jc w:val="both"/>
      </w:pPr>
      <w:r>
        <w:t>│  Е635  │5'-Рибонуклеотиды натрия 2-замещенные│усилитель вкуса и│</w:t>
      </w:r>
    </w:p>
    <w:p w:rsidR="00B86404" w:rsidRDefault="00B86404">
      <w:pPr>
        <w:pStyle w:val="ConsPlusCell"/>
        <w:jc w:val="both"/>
      </w:pPr>
      <w:r>
        <w:t>│        │(DISODIUM 5'-RIBONUCLEOTIDES)        │аромата          │</w:t>
      </w:r>
    </w:p>
    <w:p w:rsidR="00B86404" w:rsidRDefault="00B86404">
      <w:pPr>
        <w:pStyle w:val="ConsPlusCell"/>
        <w:jc w:val="both"/>
      </w:pPr>
      <w:r>
        <w:t>├────────┼─────────────────────────────────────┼─────────────────┤</w:t>
      </w:r>
    </w:p>
    <w:p w:rsidR="00B86404" w:rsidRDefault="00B86404">
      <w:pPr>
        <w:pStyle w:val="ConsPlusCell"/>
        <w:jc w:val="both"/>
      </w:pPr>
      <w:r>
        <w:t>│  Е636  │Мальтол (MALTOL)                     │усилитель вкуса и│</w:t>
      </w:r>
    </w:p>
    <w:p w:rsidR="00B86404" w:rsidRDefault="00B86404">
      <w:pPr>
        <w:pStyle w:val="ConsPlusCell"/>
        <w:jc w:val="both"/>
      </w:pPr>
      <w:r>
        <w:t>│        │                                     │аромата          │</w:t>
      </w:r>
    </w:p>
    <w:p w:rsidR="00B86404" w:rsidRDefault="00B86404">
      <w:pPr>
        <w:pStyle w:val="ConsPlusCell"/>
        <w:jc w:val="both"/>
      </w:pPr>
      <w:r>
        <w:t>├────────┼─────────────────────────────────────┼─────────────────┤</w:t>
      </w:r>
    </w:p>
    <w:p w:rsidR="00B86404" w:rsidRDefault="00B86404">
      <w:pPr>
        <w:pStyle w:val="ConsPlusCell"/>
        <w:jc w:val="both"/>
      </w:pPr>
      <w:r>
        <w:t>│  Е637  │Этилмальтол (ETHYL MALTOL)           │усилитель вкуса и│</w:t>
      </w:r>
    </w:p>
    <w:p w:rsidR="00B86404" w:rsidRDefault="00B86404">
      <w:pPr>
        <w:pStyle w:val="ConsPlusCell"/>
        <w:jc w:val="both"/>
      </w:pPr>
      <w:r>
        <w:t>│        │                                     │аромата          │</w:t>
      </w:r>
    </w:p>
    <w:p w:rsidR="00B86404" w:rsidRDefault="00B86404">
      <w:pPr>
        <w:pStyle w:val="ConsPlusCell"/>
        <w:jc w:val="both"/>
      </w:pPr>
      <w:r>
        <w:t>├────────┼─────────────────────────────────────┼─────────────────┤</w:t>
      </w:r>
    </w:p>
    <w:p w:rsidR="00B86404" w:rsidRDefault="00B86404">
      <w:pPr>
        <w:pStyle w:val="ConsPlusCell"/>
        <w:jc w:val="both"/>
      </w:pPr>
      <w:r>
        <w:t>│  E640  │Глицин и его натриевая соль (GLYCINE │усилитель вкуса и│</w:t>
      </w:r>
    </w:p>
    <w:p w:rsidR="00B86404" w:rsidRDefault="00B86404">
      <w:pPr>
        <w:pStyle w:val="ConsPlusCell"/>
        <w:jc w:val="both"/>
      </w:pPr>
      <w:r>
        <w:t>│        │AND ITS SODIUM SALT)                 │аромата          │</w:t>
      </w:r>
    </w:p>
    <w:p w:rsidR="00B86404" w:rsidRDefault="00B86404">
      <w:pPr>
        <w:pStyle w:val="ConsPlusCell"/>
        <w:jc w:val="both"/>
      </w:pPr>
      <w:r>
        <w:t xml:space="preserve">│(в  ред.  </w:t>
      </w:r>
      <w:hyperlink r:id="rId78" w:history="1">
        <w:r>
          <w:rPr>
            <w:color w:val="0000FF"/>
          </w:rPr>
          <w:t>Дополнений   и  изменений  N  1</w:t>
        </w:r>
      </w:hyperlink>
      <w:r>
        <w:t>,  утв.  Постановлением│</w:t>
      </w:r>
    </w:p>
    <w:p w:rsidR="00B86404" w:rsidRDefault="00B86404">
      <w:pPr>
        <w:pStyle w:val="ConsPlusCell"/>
        <w:jc w:val="both"/>
      </w:pPr>
      <w:r>
        <w:t>│Главного     государственного     санитарного      врача      РФ│</w:t>
      </w:r>
    </w:p>
    <w:p w:rsidR="00B86404" w:rsidRDefault="00B86404">
      <w:pPr>
        <w:pStyle w:val="ConsPlusCell"/>
        <w:jc w:val="both"/>
      </w:pPr>
      <w:r>
        <w:t>│от 26.05.2008 N 32)                           │                 │</w:t>
      </w:r>
    </w:p>
    <w:p w:rsidR="00B86404" w:rsidRDefault="00B86404">
      <w:pPr>
        <w:pStyle w:val="ConsPlusCell"/>
        <w:jc w:val="both"/>
      </w:pPr>
      <w:r>
        <w:t>├────────┼─────────────────────────────────────┼─────────────────┤</w:t>
      </w:r>
    </w:p>
    <w:p w:rsidR="00B86404" w:rsidRDefault="00B86404">
      <w:pPr>
        <w:pStyle w:val="ConsPlusCell"/>
        <w:jc w:val="both"/>
      </w:pPr>
      <w:r>
        <w:t xml:space="preserve">│  Е641  │Исключено.   -    </w:t>
      </w:r>
      <w:hyperlink r:id="rId79" w:history="1">
        <w:r>
          <w:rPr>
            <w:color w:val="0000FF"/>
          </w:rPr>
          <w:t>Дополнения  и  изменения  N  3</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23.12.2010 N 168         │                 │</w:t>
      </w:r>
    </w:p>
    <w:p w:rsidR="00B86404" w:rsidRDefault="00B86404">
      <w:pPr>
        <w:pStyle w:val="ConsPlusCell"/>
        <w:jc w:val="both"/>
      </w:pPr>
      <w:r>
        <w:t>├────────┼─────────────────────────────────────┼─────────────────┤</w:t>
      </w:r>
    </w:p>
    <w:p w:rsidR="00B86404" w:rsidRDefault="00B86404">
      <w:pPr>
        <w:pStyle w:val="ConsPlusCell"/>
        <w:jc w:val="both"/>
      </w:pPr>
      <w:r>
        <w:t xml:space="preserve">│  Е642  │Исключено.   -    </w:t>
      </w:r>
      <w:hyperlink r:id="rId80" w:history="1">
        <w:r>
          <w:rPr>
            <w:color w:val="0000FF"/>
          </w:rPr>
          <w:t>Дополнения  и  изменения  N  3</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23.12.2010 N 168         │                 │</w:t>
      </w:r>
    </w:p>
    <w:p w:rsidR="00B86404" w:rsidRDefault="00B86404">
      <w:pPr>
        <w:pStyle w:val="ConsPlusCell"/>
        <w:jc w:val="both"/>
      </w:pPr>
      <w:r>
        <w:t>├────────┼─────────────────────────────────────┼─────────────────┤</w:t>
      </w:r>
    </w:p>
    <w:p w:rsidR="00B86404" w:rsidRDefault="00B86404">
      <w:pPr>
        <w:pStyle w:val="ConsPlusCell"/>
        <w:jc w:val="both"/>
      </w:pPr>
      <w:r>
        <w:t>│  E650  │Ацетат цинка (ZINC ACETATE)          │усилитель вкуса и│</w:t>
      </w:r>
    </w:p>
    <w:p w:rsidR="00B86404" w:rsidRDefault="00B86404">
      <w:pPr>
        <w:pStyle w:val="ConsPlusCell"/>
        <w:jc w:val="both"/>
      </w:pPr>
      <w:r>
        <w:t>│        │                                     │аромата          │</w:t>
      </w:r>
    </w:p>
    <w:p w:rsidR="00B86404" w:rsidRDefault="00B86404">
      <w:pPr>
        <w:pStyle w:val="ConsPlusCell"/>
        <w:jc w:val="both"/>
      </w:pPr>
      <w:r>
        <w:t xml:space="preserve">│(введено </w:t>
      </w:r>
      <w:hyperlink r:id="rId81" w:history="1">
        <w:r>
          <w:rPr>
            <w:color w:val="0000FF"/>
          </w:rPr>
          <w:t>Дополнениями  и  изменениями  N  1</w:t>
        </w:r>
      </w:hyperlink>
      <w:r>
        <w:t>, утв. Постановлением│</w:t>
      </w:r>
    </w:p>
    <w:p w:rsidR="00B86404" w:rsidRDefault="00B86404">
      <w:pPr>
        <w:pStyle w:val="ConsPlusCell"/>
        <w:jc w:val="both"/>
      </w:pPr>
      <w:r>
        <w:t>│Главного     государственного     санитарного      врача      РФ│</w:t>
      </w:r>
    </w:p>
    <w:p w:rsidR="00B86404" w:rsidRDefault="00B86404">
      <w:pPr>
        <w:pStyle w:val="ConsPlusCell"/>
        <w:jc w:val="both"/>
      </w:pPr>
      <w:r>
        <w:t>│от 26.05.2008 N 32)                           │                 │</w:t>
      </w:r>
    </w:p>
    <w:p w:rsidR="00B86404" w:rsidRDefault="00B86404">
      <w:pPr>
        <w:pStyle w:val="ConsPlusCell"/>
        <w:jc w:val="both"/>
      </w:pPr>
      <w:r>
        <w:t>├────────┼─────────────────────────────────────┼─────────────────┤</w:t>
      </w:r>
    </w:p>
    <w:p w:rsidR="00B86404" w:rsidRDefault="00B86404">
      <w:pPr>
        <w:pStyle w:val="ConsPlusCell"/>
        <w:jc w:val="both"/>
      </w:pPr>
      <w:r>
        <w:t>│  Е900  │Полидиметилсилоксан                  │пеногаситель,    │</w:t>
      </w:r>
    </w:p>
    <w:p w:rsidR="00B86404" w:rsidRDefault="00B86404">
      <w:pPr>
        <w:pStyle w:val="ConsPlusCell"/>
        <w:jc w:val="both"/>
      </w:pPr>
      <w:r>
        <w:t>│        │(POLYDIMETHYLSILOXANE)               │эмульгатор, до-  │</w:t>
      </w:r>
    </w:p>
    <w:p w:rsidR="00B86404" w:rsidRDefault="00B86404">
      <w:pPr>
        <w:pStyle w:val="ConsPlusCell"/>
        <w:jc w:val="both"/>
      </w:pPr>
      <w:r>
        <w:t>│        │                                     │бавка, препятс-  │</w:t>
      </w:r>
    </w:p>
    <w:p w:rsidR="00B86404" w:rsidRDefault="00B86404">
      <w:pPr>
        <w:pStyle w:val="ConsPlusCell"/>
        <w:jc w:val="both"/>
      </w:pPr>
      <w:r>
        <w:t>│        │                                     │твующая слежива- │</w:t>
      </w:r>
    </w:p>
    <w:p w:rsidR="00B86404" w:rsidRDefault="00B86404">
      <w:pPr>
        <w:pStyle w:val="ConsPlusCell"/>
        <w:jc w:val="both"/>
      </w:pPr>
      <w:r>
        <w:t>│        │                                     │нию и комкованию │</w:t>
      </w:r>
    </w:p>
    <w:p w:rsidR="00B86404" w:rsidRDefault="00B86404">
      <w:pPr>
        <w:pStyle w:val="ConsPlusCell"/>
        <w:jc w:val="both"/>
      </w:pPr>
      <w:r>
        <w:t>├────────┼─────────────────────────────────────┼─────────────────┤</w:t>
      </w:r>
    </w:p>
    <w:p w:rsidR="00B86404" w:rsidRDefault="00B86404">
      <w:pPr>
        <w:pStyle w:val="ConsPlusCell"/>
        <w:jc w:val="both"/>
      </w:pPr>
      <w:r>
        <w:t>│  Е901  │Воск пчелиный, белый и желтый        │глазирователь,   │</w:t>
      </w:r>
    </w:p>
    <w:p w:rsidR="00B86404" w:rsidRDefault="00B86404">
      <w:pPr>
        <w:pStyle w:val="ConsPlusCell"/>
        <w:jc w:val="both"/>
      </w:pPr>
      <w:r>
        <w:t>│        │(BEESWAX, WHITE AND YELLOW)          │разделитель      │</w:t>
      </w:r>
    </w:p>
    <w:p w:rsidR="00B86404" w:rsidRDefault="00B86404">
      <w:pPr>
        <w:pStyle w:val="ConsPlusCell"/>
        <w:jc w:val="both"/>
      </w:pPr>
      <w:r>
        <w:t>├────────┼─────────────────────────────────────┼─────────────────┤</w:t>
      </w:r>
    </w:p>
    <w:p w:rsidR="00B86404" w:rsidRDefault="00B86404">
      <w:pPr>
        <w:pStyle w:val="ConsPlusCell"/>
        <w:jc w:val="both"/>
      </w:pPr>
      <w:r>
        <w:t>│  Е902  │Воск свечной (CANPELILLA WAX)        │глазирователь    │</w:t>
      </w:r>
    </w:p>
    <w:p w:rsidR="00B86404" w:rsidRDefault="00B86404">
      <w:pPr>
        <w:pStyle w:val="ConsPlusCell"/>
        <w:jc w:val="both"/>
      </w:pPr>
      <w:r>
        <w:t>├────────┼─────────────────────────────────────┼─────────────────┤</w:t>
      </w:r>
    </w:p>
    <w:p w:rsidR="00B86404" w:rsidRDefault="00B86404">
      <w:pPr>
        <w:pStyle w:val="ConsPlusCell"/>
        <w:jc w:val="both"/>
      </w:pPr>
      <w:r>
        <w:t>│  Е903  │Воск карнаубский (CARNAUBA WAX)      │глазирователь    │</w:t>
      </w:r>
    </w:p>
    <w:p w:rsidR="00B86404" w:rsidRDefault="00B86404">
      <w:pPr>
        <w:pStyle w:val="ConsPlusCell"/>
        <w:jc w:val="both"/>
      </w:pPr>
      <w:r>
        <w:t>├────────┼─────────────────────────────────────┼─────────────────┤</w:t>
      </w:r>
    </w:p>
    <w:p w:rsidR="00B86404" w:rsidRDefault="00B86404">
      <w:pPr>
        <w:pStyle w:val="ConsPlusCell"/>
        <w:jc w:val="both"/>
      </w:pPr>
      <w:r>
        <w:t>│  Е904  │Шеллак (SHELLAC)                     │глазирователь    │</w:t>
      </w:r>
    </w:p>
    <w:p w:rsidR="00B86404" w:rsidRDefault="00B86404">
      <w:pPr>
        <w:pStyle w:val="ConsPlusCell"/>
        <w:jc w:val="both"/>
      </w:pPr>
      <w:r>
        <w:t>├────────┼─────────────────────────────────────┼─────────────────┤</w:t>
      </w:r>
    </w:p>
    <w:p w:rsidR="00B86404" w:rsidRDefault="00B86404">
      <w:pPr>
        <w:pStyle w:val="ConsPlusCell"/>
        <w:jc w:val="both"/>
      </w:pPr>
      <w:r>
        <w:t xml:space="preserve">│  Е905а │Исключено.   -    </w:t>
      </w:r>
      <w:hyperlink r:id="rId82" w:history="1">
        <w:r>
          <w:rPr>
            <w:color w:val="0000FF"/>
          </w:rPr>
          <w:t>Дополнения  и  изменения  N  1</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26.05.2008 N 32          │                 │</w:t>
      </w:r>
    </w:p>
    <w:p w:rsidR="00B86404" w:rsidRDefault="00B86404">
      <w:pPr>
        <w:pStyle w:val="ConsPlusCell"/>
        <w:jc w:val="both"/>
      </w:pPr>
      <w:r>
        <w:t>├────────┼─────────────────────────────────────┼─────────────────┤</w:t>
      </w:r>
    </w:p>
    <w:p w:rsidR="00B86404" w:rsidRDefault="00B86404">
      <w:pPr>
        <w:pStyle w:val="ConsPlusCell"/>
        <w:jc w:val="both"/>
      </w:pPr>
      <w:r>
        <w:t xml:space="preserve">│  Е905b │Исключено.   -    </w:t>
      </w:r>
      <w:hyperlink r:id="rId83" w:history="1">
        <w:r>
          <w:rPr>
            <w:color w:val="0000FF"/>
          </w:rPr>
          <w:t>Дополнения  и  изменения  N  1</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26.05.2008 N 32          │                 │</w:t>
      </w:r>
    </w:p>
    <w:p w:rsidR="00B86404" w:rsidRDefault="00B86404">
      <w:pPr>
        <w:pStyle w:val="ConsPlusCell"/>
        <w:jc w:val="both"/>
      </w:pPr>
      <w:r>
        <w:t>├────────┼─────────────────────────────────────┼─────────────────┤</w:t>
      </w:r>
    </w:p>
    <w:p w:rsidR="00B86404" w:rsidRDefault="00B86404">
      <w:pPr>
        <w:pStyle w:val="ConsPlusCell"/>
        <w:jc w:val="both"/>
      </w:pPr>
      <w:r>
        <w:t>│E905c(i)│Микрокристаллический воск (MICROCRYS-│глазирователь,   │</w:t>
      </w:r>
    </w:p>
    <w:p w:rsidR="00B86404" w:rsidRDefault="00B86404">
      <w:pPr>
        <w:pStyle w:val="ConsPlusCell"/>
        <w:jc w:val="both"/>
      </w:pPr>
      <w:r>
        <w:t>│        │TALLINE WAX)                         │наполнитель,     │</w:t>
      </w:r>
    </w:p>
    <w:p w:rsidR="00B86404" w:rsidRDefault="00B86404">
      <w:pPr>
        <w:pStyle w:val="ConsPlusCell"/>
        <w:jc w:val="both"/>
      </w:pPr>
      <w:r>
        <w:lastRenderedPageBreak/>
        <w:t>│        │                                     │пеногаситель     │</w:t>
      </w:r>
    </w:p>
    <w:p w:rsidR="00B86404" w:rsidRDefault="00B86404">
      <w:pPr>
        <w:pStyle w:val="ConsPlusCell"/>
        <w:jc w:val="both"/>
      </w:pPr>
      <w:r>
        <w:t xml:space="preserve">│(в  ред.  </w:t>
      </w:r>
      <w:hyperlink r:id="rId84" w:history="1">
        <w:r>
          <w:rPr>
            <w:color w:val="0000FF"/>
          </w:rPr>
          <w:t>Дополнений   и  изменений  N  1</w:t>
        </w:r>
      </w:hyperlink>
      <w:r>
        <w:t>,  утв.  Постановлением│</w:t>
      </w:r>
    </w:p>
    <w:p w:rsidR="00B86404" w:rsidRDefault="00B86404">
      <w:pPr>
        <w:pStyle w:val="ConsPlusCell"/>
        <w:jc w:val="both"/>
      </w:pPr>
      <w:r>
        <w:t>│Главного     государственного     санитарного      врача      РФ│</w:t>
      </w:r>
    </w:p>
    <w:p w:rsidR="00B86404" w:rsidRDefault="00B86404">
      <w:pPr>
        <w:pStyle w:val="ConsPlusCell"/>
        <w:jc w:val="both"/>
      </w:pPr>
      <w:r>
        <w:t>│от 26.05.2008 N 32)                           │                 │</w:t>
      </w:r>
    </w:p>
    <w:p w:rsidR="00B86404" w:rsidRDefault="00B86404">
      <w:pPr>
        <w:pStyle w:val="ConsPlusCell"/>
        <w:jc w:val="both"/>
      </w:pPr>
      <w:r>
        <w:t>├────────┼─────────────────────────────────────┼─────────────────┤</w:t>
      </w:r>
    </w:p>
    <w:p w:rsidR="00B86404" w:rsidRDefault="00B86404">
      <w:pPr>
        <w:pStyle w:val="ConsPlusCell"/>
        <w:jc w:val="both"/>
      </w:pPr>
      <w:r>
        <w:t>│  E905d │Минеральное масло (высокой вязкости) │глазирователь    │</w:t>
      </w:r>
    </w:p>
    <w:p w:rsidR="00B86404" w:rsidRDefault="00B86404">
      <w:pPr>
        <w:pStyle w:val="ConsPlusCell"/>
        <w:jc w:val="both"/>
      </w:pPr>
      <w:r>
        <w:t>│        │- MINERAL OIL (HIGH VISCOSITY)       │                 │</w:t>
      </w:r>
    </w:p>
    <w:p w:rsidR="00B86404" w:rsidRDefault="00B86404">
      <w:pPr>
        <w:pStyle w:val="ConsPlusCell"/>
        <w:jc w:val="both"/>
      </w:pPr>
      <w:r>
        <w:t xml:space="preserve">│(введено </w:t>
      </w:r>
      <w:hyperlink r:id="rId85" w:history="1">
        <w:r>
          <w:rPr>
            <w:color w:val="0000FF"/>
          </w:rPr>
          <w:t>Дополнениями  и  изменениями  N  1</w:t>
        </w:r>
      </w:hyperlink>
      <w:r>
        <w:t>, утв. Постановлением│</w:t>
      </w:r>
    </w:p>
    <w:p w:rsidR="00B86404" w:rsidRDefault="00B86404">
      <w:pPr>
        <w:pStyle w:val="ConsPlusCell"/>
        <w:jc w:val="both"/>
      </w:pPr>
      <w:r>
        <w:t>│Главного     государственного     санитарного      врача      РФ│</w:t>
      </w:r>
    </w:p>
    <w:p w:rsidR="00B86404" w:rsidRDefault="00B86404">
      <w:pPr>
        <w:pStyle w:val="ConsPlusCell"/>
        <w:jc w:val="both"/>
      </w:pPr>
      <w:r>
        <w:t>│от 26.05.2008 N 32)                           │                 │</w:t>
      </w:r>
    </w:p>
    <w:p w:rsidR="00B86404" w:rsidRDefault="00B86404">
      <w:pPr>
        <w:pStyle w:val="ConsPlusCell"/>
        <w:jc w:val="both"/>
      </w:pPr>
      <w:r>
        <w:t>├────────┼─────────────────────────────────────┼─────────────────┤</w:t>
      </w:r>
    </w:p>
    <w:p w:rsidR="00B86404" w:rsidRDefault="00B86404">
      <w:pPr>
        <w:pStyle w:val="ConsPlusCell"/>
        <w:jc w:val="both"/>
      </w:pPr>
      <w:r>
        <w:t>│  E905e │Минеральное масло (средней и низкой  │глазирователь    │</w:t>
      </w:r>
    </w:p>
    <w:p w:rsidR="00B86404" w:rsidRDefault="00B86404">
      <w:pPr>
        <w:pStyle w:val="ConsPlusCell"/>
        <w:jc w:val="both"/>
      </w:pPr>
      <w:r>
        <w:t>│        │вязкости, класс I) - MINERAL OIL     │                 │</w:t>
      </w:r>
    </w:p>
    <w:p w:rsidR="00B86404" w:rsidRDefault="00B86404">
      <w:pPr>
        <w:pStyle w:val="ConsPlusCell"/>
        <w:jc w:val="both"/>
      </w:pPr>
      <w:r>
        <w:t>│        │(MEDIUM AND LOW VISCOSITY, CLASS I)  │                 │</w:t>
      </w:r>
    </w:p>
    <w:p w:rsidR="00B86404" w:rsidRDefault="00B86404">
      <w:pPr>
        <w:pStyle w:val="ConsPlusCell"/>
        <w:jc w:val="both"/>
      </w:pPr>
      <w:r>
        <w:t xml:space="preserve">│(введено </w:t>
      </w:r>
      <w:hyperlink r:id="rId86" w:history="1">
        <w:r>
          <w:rPr>
            <w:color w:val="0000FF"/>
          </w:rPr>
          <w:t>Дополнениями  и  изменениями  N  1</w:t>
        </w:r>
      </w:hyperlink>
      <w:r>
        <w:t>, утв. Постановлением│</w:t>
      </w:r>
    </w:p>
    <w:p w:rsidR="00B86404" w:rsidRDefault="00B86404">
      <w:pPr>
        <w:pStyle w:val="ConsPlusCell"/>
        <w:jc w:val="both"/>
      </w:pPr>
      <w:r>
        <w:t>│Главного     государственного     санитарного      врача      РФ│</w:t>
      </w:r>
    </w:p>
    <w:p w:rsidR="00B86404" w:rsidRDefault="00B86404">
      <w:pPr>
        <w:pStyle w:val="ConsPlusCell"/>
        <w:jc w:val="both"/>
      </w:pPr>
      <w:r>
        <w:t>│от 26.05.2008 N 32)                           │                 │</w:t>
      </w:r>
    </w:p>
    <w:p w:rsidR="00B86404" w:rsidRDefault="00B86404">
      <w:pPr>
        <w:pStyle w:val="ConsPlusCell"/>
        <w:jc w:val="both"/>
      </w:pPr>
      <w:r>
        <w:t>├────────┼─────────────────────────────────────┼─────────────────┤</w:t>
      </w:r>
    </w:p>
    <w:p w:rsidR="00B86404" w:rsidRDefault="00B86404">
      <w:pPr>
        <w:pStyle w:val="ConsPlusCell"/>
        <w:jc w:val="both"/>
      </w:pPr>
      <w:r>
        <w:t xml:space="preserve">│  Е906  │Исключено.   -    </w:t>
      </w:r>
      <w:hyperlink r:id="rId87" w:history="1">
        <w:r>
          <w:rPr>
            <w:color w:val="0000FF"/>
          </w:rPr>
          <w:t>Дополнения  и  изменения  N  1</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26.05.2008 N 32          │                 │</w:t>
      </w:r>
    </w:p>
    <w:p w:rsidR="00B86404" w:rsidRDefault="00B86404">
      <w:pPr>
        <w:pStyle w:val="ConsPlusCell"/>
        <w:jc w:val="both"/>
      </w:pPr>
      <w:r>
        <w:t>├────────┼─────────────────────────────────────┼─────────────────┤</w:t>
      </w:r>
    </w:p>
    <w:p w:rsidR="00B86404" w:rsidRDefault="00B86404">
      <w:pPr>
        <w:pStyle w:val="ConsPlusCell"/>
        <w:jc w:val="both"/>
      </w:pPr>
      <w:r>
        <w:t>│  E907  │Поли-1-децен гидрогенизированный (HY-│глазирователь    │</w:t>
      </w:r>
    </w:p>
    <w:p w:rsidR="00B86404" w:rsidRDefault="00B86404">
      <w:pPr>
        <w:pStyle w:val="ConsPlusCell"/>
        <w:jc w:val="both"/>
      </w:pPr>
      <w:r>
        <w:t>│        │DROGENATED POLY-1-DECENE)            │                 │</w:t>
      </w:r>
    </w:p>
    <w:p w:rsidR="00B86404" w:rsidRDefault="00B86404">
      <w:pPr>
        <w:pStyle w:val="ConsPlusCell"/>
        <w:jc w:val="both"/>
      </w:pPr>
      <w:r>
        <w:t xml:space="preserve">│(введено </w:t>
      </w:r>
      <w:hyperlink r:id="rId88" w:history="1">
        <w:r>
          <w:rPr>
            <w:color w:val="0000FF"/>
          </w:rPr>
          <w:t>Дополнениями  и  изменениями  N  1</w:t>
        </w:r>
      </w:hyperlink>
      <w:r>
        <w:t>, утв. Постановлением│</w:t>
      </w:r>
    </w:p>
    <w:p w:rsidR="00B86404" w:rsidRDefault="00B86404">
      <w:pPr>
        <w:pStyle w:val="ConsPlusCell"/>
        <w:jc w:val="both"/>
      </w:pPr>
      <w:r>
        <w:t>│Главного     государственного     санитарного      врача      РФ│</w:t>
      </w:r>
    </w:p>
    <w:p w:rsidR="00B86404" w:rsidRDefault="00B86404">
      <w:pPr>
        <w:pStyle w:val="ConsPlusCell"/>
        <w:jc w:val="both"/>
      </w:pPr>
      <w:r>
        <w:t>│от 26.05.2008 N 32)                           │                 │</w:t>
      </w:r>
    </w:p>
    <w:p w:rsidR="00B86404" w:rsidRDefault="00B86404">
      <w:pPr>
        <w:pStyle w:val="ConsPlusCell"/>
        <w:jc w:val="both"/>
      </w:pPr>
      <w:r>
        <w:t>├────────┼─────────────────────────────────────┼─────────────────┤</w:t>
      </w:r>
    </w:p>
    <w:p w:rsidR="00B86404" w:rsidRDefault="00B86404">
      <w:pPr>
        <w:pStyle w:val="ConsPlusCell"/>
        <w:jc w:val="both"/>
      </w:pPr>
      <w:r>
        <w:t xml:space="preserve">│  Е908  │Исключено.   -    </w:t>
      </w:r>
      <w:hyperlink r:id="rId89" w:history="1">
        <w:r>
          <w:rPr>
            <w:color w:val="0000FF"/>
          </w:rPr>
          <w:t>Дополнения  и  изменения  N  3</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23.12.2010 N 168         │                 │</w:t>
      </w:r>
    </w:p>
    <w:p w:rsidR="00B86404" w:rsidRDefault="00B86404">
      <w:pPr>
        <w:pStyle w:val="ConsPlusCell"/>
        <w:jc w:val="both"/>
      </w:pPr>
      <w:r>
        <w:t>├────────┼─────────────────────────────────────┼─────────────────┤</w:t>
      </w:r>
    </w:p>
    <w:p w:rsidR="00B86404" w:rsidRDefault="00B86404">
      <w:pPr>
        <w:pStyle w:val="ConsPlusCell"/>
        <w:jc w:val="both"/>
      </w:pPr>
      <w:r>
        <w:t xml:space="preserve">│  Е909  │Исключено.   -    </w:t>
      </w:r>
      <w:hyperlink r:id="rId90" w:history="1">
        <w:r>
          <w:rPr>
            <w:color w:val="0000FF"/>
          </w:rPr>
          <w:t>Дополнения  и  изменения  N  3</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23.12.2010 N 168         │                 │</w:t>
      </w:r>
    </w:p>
    <w:p w:rsidR="00B86404" w:rsidRDefault="00B86404">
      <w:pPr>
        <w:pStyle w:val="ConsPlusCell"/>
        <w:jc w:val="both"/>
      </w:pPr>
      <w:r>
        <w:t>├────────┼─────────────────────────────────────┼─────────────────┤</w:t>
      </w:r>
    </w:p>
    <w:p w:rsidR="00B86404" w:rsidRDefault="00B86404">
      <w:pPr>
        <w:pStyle w:val="ConsPlusCell"/>
        <w:jc w:val="both"/>
      </w:pPr>
      <w:r>
        <w:t xml:space="preserve">│  Е910  │Исключено.   -    </w:t>
      </w:r>
      <w:hyperlink r:id="rId91" w:history="1">
        <w:r>
          <w:rPr>
            <w:color w:val="0000FF"/>
          </w:rPr>
          <w:t>Дополнения  и  изменения  N  3</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23.12.2010 N 168         │                 │</w:t>
      </w:r>
    </w:p>
    <w:p w:rsidR="00B86404" w:rsidRDefault="00B86404">
      <w:pPr>
        <w:pStyle w:val="ConsPlusCell"/>
        <w:jc w:val="both"/>
      </w:pPr>
      <w:r>
        <w:t>├────────┼─────────────────────────────────────┼─────────────────┤</w:t>
      </w:r>
    </w:p>
    <w:p w:rsidR="00B86404" w:rsidRDefault="00B86404">
      <w:pPr>
        <w:pStyle w:val="ConsPlusCell"/>
        <w:jc w:val="both"/>
      </w:pPr>
      <w:r>
        <w:t xml:space="preserve">│  Е911  │Исключено.   -    </w:t>
      </w:r>
      <w:hyperlink r:id="rId92" w:history="1">
        <w:r>
          <w:rPr>
            <w:color w:val="0000FF"/>
          </w:rPr>
          <w:t>Дополнения  и  изменения  N  3</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23.12.2010 N 168         │                 │</w:t>
      </w:r>
    </w:p>
    <w:p w:rsidR="00B86404" w:rsidRDefault="00B86404">
      <w:pPr>
        <w:pStyle w:val="ConsPlusCell"/>
        <w:jc w:val="both"/>
      </w:pPr>
      <w:r>
        <w:t>├────────┼─────────────────────────────────────┼─────────────────┤</w:t>
      </w:r>
    </w:p>
    <w:p w:rsidR="00B86404" w:rsidRDefault="00B86404">
      <w:pPr>
        <w:pStyle w:val="ConsPlusCell"/>
        <w:jc w:val="both"/>
      </w:pPr>
      <w:r>
        <w:t>│  E912  │ Монтановой (октакозановой) кислоты  │глазирователь    │</w:t>
      </w:r>
    </w:p>
    <w:p w:rsidR="00B86404" w:rsidRDefault="00B86404">
      <w:pPr>
        <w:pStyle w:val="ConsPlusCell"/>
        <w:jc w:val="both"/>
      </w:pPr>
      <w:r>
        <w:t>│        │эфиры (MONTANIC ACID ESTERS)         │                 │</w:t>
      </w:r>
    </w:p>
    <w:p w:rsidR="00B86404" w:rsidRDefault="00B86404">
      <w:pPr>
        <w:pStyle w:val="ConsPlusCell"/>
        <w:jc w:val="both"/>
      </w:pPr>
      <w:r>
        <w:t xml:space="preserve">│(введено </w:t>
      </w:r>
      <w:hyperlink r:id="rId93" w:history="1">
        <w:r>
          <w:rPr>
            <w:color w:val="0000FF"/>
          </w:rPr>
          <w:t>Дополнениями  и  изменениями  N  1</w:t>
        </w:r>
      </w:hyperlink>
      <w:r>
        <w:t>, утв. Постановлением│</w:t>
      </w:r>
    </w:p>
    <w:p w:rsidR="00B86404" w:rsidRDefault="00B86404">
      <w:pPr>
        <w:pStyle w:val="ConsPlusCell"/>
        <w:jc w:val="both"/>
      </w:pPr>
      <w:r>
        <w:t>│Главного     государственного     санитарного      врача      РФ│</w:t>
      </w:r>
    </w:p>
    <w:p w:rsidR="00B86404" w:rsidRDefault="00B86404">
      <w:pPr>
        <w:pStyle w:val="ConsPlusCell"/>
        <w:jc w:val="both"/>
      </w:pPr>
      <w:r>
        <w:t>│от 26.05.2008 N 32)                           │                 │</w:t>
      </w:r>
    </w:p>
    <w:p w:rsidR="00B86404" w:rsidRDefault="00B86404">
      <w:pPr>
        <w:pStyle w:val="ConsPlusCell"/>
        <w:jc w:val="both"/>
      </w:pPr>
      <w:r>
        <w:t>├────────┼─────────────────────────────────────┼─────────────────┤</w:t>
      </w:r>
    </w:p>
    <w:p w:rsidR="00B86404" w:rsidRDefault="00B86404">
      <w:pPr>
        <w:pStyle w:val="ConsPlusCell"/>
        <w:jc w:val="both"/>
      </w:pPr>
      <w:r>
        <w:t xml:space="preserve">│  Е913  │Исключено.   -    </w:t>
      </w:r>
      <w:hyperlink r:id="rId94" w:history="1">
        <w:r>
          <w:rPr>
            <w:color w:val="0000FF"/>
          </w:rPr>
          <w:t>Дополнения  и  изменения  N  3</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23.12.2010 N 168         │                 │</w:t>
      </w:r>
    </w:p>
    <w:p w:rsidR="00B86404" w:rsidRDefault="00B86404">
      <w:pPr>
        <w:pStyle w:val="ConsPlusCell"/>
        <w:jc w:val="both"/>
      </w:pPr>
      <w:r>
        <w:t>├────────┼─────────────────────────────────────┼─────────────────┤</w:t>
      </w:r>
    </w:p>
    <w:p w:rsidR="00B86404" w:rsidRDefault="00B86404">
      <w:pPr>
        <w:pStyle w:val="ConsPlusCell"/>
        <w:jc w:val="both"/>
      </w:pPr>
      <w:r>
        <w:t>│  E914  │Полиэтиленовый воск окисленный       │глазирователь    │</w:t>
      </w:r>
    </w:p>
    <w:p w:rsidR="00B86404" w:rsidRDefault="00B86404">
      <w:pPr>
        <w:pStyle w:val="ConsPlusCell"/>
        <w:jc w:val="both"/>
      </w:pPr>
      <w:r>
        <w:t>│        │(OXIDIZED POLYETHYLENE WAX)          │                 │</w:t>
      </w:r>
    </w:p>
    <w:p w:rsidR="00B86404" w:rsidRDefault="00B86404">
      <w:pPr>
        <w:pStyle w:val="ConsPlusCell"/>
        <w:jc w:val="both"/>
      </w:pPr>
      <w:r>
        <w:t xml:space="preserve">│(введено </w:t>
      </w:r>
      <w:hyperlink r:id="rId95" w:history="1">
        <w:r>
          <w:rPr>
            <w:color w:val="0000FF"/>
          </w:rPr>
          <w:t>Дополнениями  и  изменениями  N  1</w:t>
        </w:r>
      </w:hyperlink>
      <w:r>
        <w:t>, утв. Постановлением│</w:t>
      </w:r>
    </w:p>
    <w:p w:rsidR="00B86404" w:rsidRDefault="00B86404">
      <w:pPr>
        <w:pStyle w:val="ConsPlusCell"/>
        <w:jc w:val="both"/>
      </w:pPr>
      <w:r>
        <w:t>│Главного     государственного     санитарного      врача      РФ│</w:t>
      </w:r>
    </w:p>
    <w:p w:rsidR="00B86404" w:rsidRDefault="00B86404">
      <w:pPr>
        <w:pStyle w:val="ConsPlusCell"/>
        <w:jc w:val="both"/>
      </w:pPr>
      <w:r>
        <w:t>│от 26.05.2008 N 32)                           │                 │</w:t>
      </w:r>
    </w:p>
    <w:p w:rsidR="00B86404" w:rsidRDefault="00B86404">
      <w:pPr>
        <w:pStyle w:val="ConsPlusCell"/>
        <w:jc w:val="both"/>
      </w:pPr>
      <w:r>
        <w:t>├────────┼─────────────────────────────────────┼─────────────────┤</w:t>
      </w:r>
    </w:p>
    <w:p w:rsidR="00B86404" w:rsidRDefault="00B86404">
      <w:pPr>
        <w:pStyle w:val="ConsPlusCell"/>
        <w:jc w:val="both"/>
      </w:pPr>
      <w:r>
        <w:t>│  Е920  │Цистеин, L-, и его гидрохлориды -    │улучшитель муки и│</w:t>
      </w:r>
    </w:p>
    <w:p w:rsidR="00B86404" w:rsidRDefault="00B86404">
      <w:pPr>
        <w:pStyle w:val="ConsPlusCell"/>
        <w:jc w:val="both"/>
      </w:pPr>
      <w:r>
        <w:t>│        │натриевая и калиевая соли            │хлеба            │</w:t>
      </w:r>
    </w:p>
    <w:p w:rsidR="00B86404" w:rsidRDefault="00B86404">
      <w:pPr>
        <w:pStyle w:val="ConsPlusCell"/>
        <w:jc w:val="both"/>
      </w:pPr>
      <w:r>
        <w:t>│        │(CYSTEINE, L-, AND ITS               │                 │</w:t>
      </w:r>
    </w:p>
    <w:p w:rsidR="00B86404" w:rsidRDefault="00B86404">
      <w:pPr>
        <w:pStyle w:val="ConsPlusCell"/>
        <w:jc w:val="both"/>
      </w:pPr>
      <w:r>
        <w:t>│        │HYDROCHLORIDES- SODIUM AND POTASSIUM │                 │</w:t>
      </w:r>
    </w:p>
    <w:p w:rsidR="00B86404" w:rsidRDefault="00B86404">
      <w:pPr>
        <w:pStyle w:val="ConsPlusCell"/>
        <w:jc w:val="both"/>
      </w:pPr>
      <w:r>
        <w:lastRenderedPageBreak/>
        <w:t>│        │SALTS)                               │                 │</w:t>
      </w:r>
    </w:p>
    <w:p w:rsidR="00B86404" w:rsidRDefault="00B86404">
      <w:pPr>
        <w:pStyle w:val="ConsPlusCell"/>
        <w:jc w:val="both"/>
      </w:pPr>
      <w:r>
        <w:t>├────────┼─────────────────────────────────────┼─────────────────┤</w:t>
      </w:r>
    </w:p>
    <w:p w:rsidR="00B86404" w:rsidRDefault="00B86404">
      <w:pPr>
        <w:pStyle w:val="ConsPlusCell"/>
        <w:jc w:val="both"/>
      </w:pPr>
      <w:r>
        <w:t xml:space="preserve">│  Е921  │Исключено.   -    </w:t>
      </w:r>
      <w:hyperlink r:id="rId96" w:history="1">
        <w:r>
          <w:rPr>
            <w:color w:val="0000FF"/>
          </w:rPr>
          <w:t>Дополнения  и  изменения  N  3</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23.12.2010 N 168         │                 │</w:t>
      </w:r>
    </w:p>
    <w:p w:rsidR="00B86404" w:rsidRDefault="00B86404">
      <w:pPr>
        <w:pStyle w:val="ConsPlusCell"/>
        <w:jc w:val="both"/>
      </w:pPr>
      <w:r>
        <w:t>├────────┼─────────────────────────────────────┼─────────────────┤</w:t>
      </w:r>
    </w:p>
    <w:p w:rsidR="00B86404" w:rsidRDefault="00B86404">
      <w:pPr>
        <w:pStyle w:val="ConsPlusCell"/>
        <w:jc w:val="both"/>
      </w:pPr>
      <w:r>
        <w:t xml:space="preserve">│  Е927а │Исключено.   -    </w:t>
      </w:r>
      <w:hyperlink r:id="rId97" w:history="1">
        <w:r>
          <w:rPr>
            <w:color w:val="0000FF"/>
          </w:rPr>
          <w:t>Дополнения  и  изменения  N  1</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26.05.2008 N 32          │                 │</w:t>
      </w:r>
    </w:p>
    <w:p w:rsidR="00B86404" w:rsidRDefault="00B86404">
      <w:pPr>
        <w:pStyle w:val="ConsPlusCell"/>
        <w:jc w:val="both"/>
      </w:pPr>
      <w:r>
        <w:t>├────────┼─────────────────────────────────────┼─────────────────┤</w:t>
      </w:r>
    </w:p>
    <w:p w:rsidR="00B86404" w:rsidRDefault="00B86404">
      <w:pPr>
        <w:pStyle w:val="ConsPlusCell"/>
        <w:jc w:val="both"/>
      </w:pPr>
      <w:r>
        <w:t>│  Е927b │Карбамид (мочевина)                  │текстуратор      │</w:t>
      </w:r>
    </w:p>
    <w:p w:rsidR="00B86404" w:rsidRDefault="00B86404">
      <w:pPr>
        <w:pStyle w:val="ConsPlusCell"/>
        <w:jc w:val="both"/>
      </w:pPr>
      <w:r>
        <w:t>│        │(CARBAMIDE (UREA))                   │                 │</w:t>
      </w:r>
    </w:p>
    <w:p w:rsidR="00B86404" w:rsidRDefault="00B86404">
      <w:pPr>
        <w:pStyle w:val="ConsPlusCell"/>
        <w:jc w:val="both"/>
      </w:pPr>
      <w:r>
        <w:t>├────────┼─────────────────────────────────────┼─────────────────┤</w:t>
      </w:r>
    </w:p>
    <w:p w:rsidR="00B86404" w:rsidRDefault="00B86404">
      <w:pPr>
        <w:pStyle w:val="ConsPlusCell"/>
        <w:jc w:val="both"/>
      </w:pPr>
      <w:r>
        <w:t>│  Е928  │Перекись бензоила                    │улучшитель муки и│</w:t>
      </w:r>
    </w:p>
    <w:p w:rsidR="00B86404" w:rsidRDefault="00B86404">
      <w:pPr>
        <w:pStyle w:val="ConsPlusCell"/>
        <w:jc w:val="both"/>
      </w:pPr>
      <w:r>
        <w:t>│        │(BENZOYL PEROXIDE)                   │хлеба, консервант│</w:t>
      </w:r>
    </w:p>
    <w:p w:rsidR="00B86404" w:rsidRDefault="00B86404">
      <w:pPr>
        <w:pStyle w:val="ConsPlusCell"/>
        <w:jc w:val="both"/>
      </w:pPr>
      <w:r>
        <w:t>├────────┼─────────────────────────────────────┼─────────────────┤</w:t>
      </w:r>
    </w:p>
    <w:p w:rsidR="00B86404" w:rsidRDefault="00B86404">
      <w:pPr>
        <w:pStyle w:val="ConsPlusCell"/>
        <w:jc w:val="both"/>
      </w:pPr>
      <w:r>
        <w:t xml:space="preserve">│  Е930  │Исключено.   -    </w:t>
      </w:r>
      <w:hyperlink r:id="rId98" w:history="1">
        <w:r>
          <w:rPr>
            <w:color w:val="0000FF"/>
          </w:rPr>
          <w:t>Дополнения  и  изменения  N  3</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23.12.2010 N 168         │                 │</w:t>
      </w:r>
    </w:p>
    <w:p w:rsidR="00B86404" w:rsidRDefault="00B86404">
      <w:pPr>
        <w:pStyle w:val="ConsPlusCell"/>
        <w:jc w:val="both"/>
      </w:pPr>
      <w:r>
        <w:t>├────────┼─────────────────────────────────────┼─────────────────┤</w:t>
      </w:r>
    </w:p>
    <w:p w:rsidR="00B86404" w:rsidRDefault="00B86404">
      <w:pPr>
        <w:pStyle w:val="ConsPlusCell"/>
        <w:jc w:val="both"/>
      </w:pPr>
      <w:r>
        <w:t>│  Е938  │Аргон (ARGON)                        │пропеллент, упа- │</w:t>
      </w:r>
    </w:p>
    <w:p w:rsidR="00B86404" w:rsidRDefault="00B86404">
      <w:pPr>
        <w:pStyle w:val="ConsPlusCell"/>
        <w:jc w:val="both"/>
      </w:pPr>
      <w:r>
        <w:t>│        │                                     │ковочный газ     │</w:t>
      </w:r>
    </w:p>
    <w:p w:rsidR="00B86404" w:rsidRDefault="00B86404">
      <w:pPr>
        <w:pStyle w:val="ConsPlusCell"/>
        <w:jc w:val="both"/>
      </w:pPr>
      <w:r>
        <w:t>├────────┼─────────────────────────────────────┼─────────────────┤</w:t>
      </w:r>
    </w:p>
    <w:p w:rsidR="00B86404" w:rsidRDefault="00B86404">
      <w:pPr>
        <w:pStyle w:val="ConsPlusCell"/>
        <w:jc w:val="both"/>
      </w:pPr>
      <w:r>
        <w:t>│  Е939  │Гелий (GELLIUM)                      │пропеллент, упа- │</w:t>
      </w:r>
    </w:p>
    <w:p w:rsidR="00B86404" w:rsidRDefault="00B86404">
      <w:pPr>
        <w:pStyle w:val="ConsPlusCell"/>
        <w:jc w:val="both"/>
      </w:pPr>
      <w:r>
        <w:t>│        │                                     │ковочный газ     │</w:t>
      </w:r>
    </w:p>
    <w:p w:rsidR="00B86404" w:rsidRDefault="00B86404">
      <w:pPr>
        <w:pStyle w:val="ConsPlusCell"/>
        <w:jc w:val="both"/>
      </w:pPr>
      <w:r>
        <w:t>├────────┼─────────────────────────────────────┼─────────────────┤</w:t>
      </w:r>
    </w:p>
    <w:p w:rsidR="00B86404" w:rsidRDefault="00B86404">
      <w:pPr>
        <w:pStyle w:val="ConsPlusCell"/>
        <w:jc w:val="both"/>
      </w:pPr>
      <w:r>
        <w:t xml:space="preserve">│  Е940  │Исключено.   -    </w:t>
      </w:r>
      <w:hyperlink r:id="rId99" w:history="1">
        <w:r>
          <w:rPr>
            <w:color w:val="0000FF"/>
          </w:rPr>
          <w:t>Дополнения  и  изменения  N  1</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26.05.2008 N 32          │                 │</w:t>
      </w:r>
    </w:p>
    <w:p w:rsidR="00B86404" w:rsidRDefault="00B86404">
      <w:pPr>
        <w:pStyle w:val="ConsPlusCell"/>
        <w:jc w:val="both"/>
      </w:pPr>
      <w:r>
        <w:t>├────────┼─────────────────────────────────────┼─────────────────┤</w:t>
      </w:r>
    </w:p>
    <w:p w:rsidR="00B86404" w:rsidRDefault="00B86404">
      <w:pPr>
        <w:pStyle w:val="ConsPlusCell"/>
        <w:jc w:val="both"/>
      </w:pPr>
      <w:r>
        <w:t>│  Е941  │Азот (NITROGEN)                      │газовая среда для│</w:t>
      </w:r>
    </w:p>
    <w:p w:rsidR="00B86404" w:rsidRDefault="00B86404">
      <w:pPr>
        <w:pStyle w:val="ConsPlusCell"/>
        <w:jc w:val="both"/>
      </w:pPr>
      <w:r>
        <w:t>│        │                                     │упаковки и хране-│</w:t>
      </w:r>
    </w:p>
    <w:p w:rsidR="00B86404" w:rsidRDefault="00B86404">
      <w:pPr>
        <w:pStyle w:val="ConsPlusCell"/>
        <w:jc w:val="both"/>
      </w:pPr>
      <w:r>
        <w:t>│        │                                     │ния, хладагент   │</w:t>
      </w:r>
    </w:p>
    <w:p w:rsidR="00B86404" w:rsidRDefault="00B86404">
      <w:pPr>
        <w:pStyle w:val="ConsPlusCell"/>
        <w:jc w:val="both"/>
      </w:pPr>
      <w:r>
        <w:t>├────────┼─────────────────────────────────────┼─────────────────┤</w:t>
      </w:r>
    </w:p>
    <w:p w:rsidR="00B86404" w:rsidRDefault="00B86404">
      <w:pPr>
        <w:pStyle w:val="ConsPlusCell"/>
        <w:jc w:val="both"/>
      </w:pPr>
      <w:r>
        <w:t>│  Е942  │Закись азота (NITROUS OXIDE)         │пропеллент, упа- │</w:t>
      </w:r>
    </w:p>
    <w:p w:rsidR="00B86404" w:rsidRDefault="00B86404">
      <w:pPr>
        <w:pStyle w:val="ConsPlusCell"/>
        <w:jc w:val="both"/>
      </w:pPr>
      <w:r>
        <w:t>│        │                                     │ковочный газ     │</w:t>
      </w:r>
    </w:p>
    <w:p w:rsidR="00B86404" w:rsidRDefault="00B86404">
      <w:pPr>
        <w:pStyle w:val="ConsPlusCell"/>
        <w:jc w:val="both"/>
      </w:pPr>
      <w:r>
        <w:t>├────────┼─────────────────────────────────────┼─────────────────┤</w:t>
      </w:r>
    </w:p>
    <w:p w:rsidR="00B86404" w:rsidRDefault="00B86404">
      <w:pPr>
        <w:pStyle w:val="ConsPlusCell"/>
        <w:jc w:val="both"/>
      </w:pPr>
      <w:r>
        <w:t>│  Е943а │Бутан (BUTANE)                       │пропеллент       │</w:t>
      </w:r>
    </w:p>
    <w:p w:rsidR="00B86404" w:rsidRDefault="00B86404">
      <w:pPr>
        <w:pStyle w:val="ConsPlusCell"/>
        <w:jc w:val="both"/>
      </w:pPr>
      <w:r>
        <w:t>├────────┼─────────────────────────────────────┼─────────────────┤</w:t>
      </w:r>
    </w:p>
    <w:p w:rsidR="00B86404" w:rsidRDefault="00B86404">
      <w:pPr>
        <w:pStyle w:val="ConsPlusCell"/>
        <w:jc w:val="both"/>
      </w:pPr>
      <w:r>
        <w:t>│  Е943b │Изобутан (ISOBUTANE)                 │пропеллент       │</w:t>
      </w:r>
    </w:p>
    <w:p w:rsidR="00B86404" w:rsidRDefault="00B86404">
      <w:pPr>
        <w:pStyle w:val="ConsPlusCell"/>
        <w:jc w:val="both"/>
      </w:pPr>
      <w:r>
        <w:t>├────────┼─────────────────────────────────────┼─────────────────┤</w:t>
      </w:r>
    </w:p>
    <w:p w:rsidR="00B86404" w:rsidRDefault="00B86404">
      <w:pPr>
        <w:pStyle w:val="ConsPlusCell"/>
        <w:jc w:val="both"/>
      </w:pPr>
      <w:r>
        <w:t>│  Е944  │Пропан (PROPANE)                     │пропеллент       │</w:t>
      </w:r>
    </w:p>
    <w:p w:rsidR="00B86404" w:rsidRDefault="00B86404">
      <w:pPr>
        <w:pStyle w:val="ConsPlusCell"/>
        <w:jc w:val="both"/>
      </w:pPr>
      <w:r>
        <w:t>├────────┼─────────────────────────────────────┼─────────────────┤</w:t>
      </w:r>
    </w:p>
    <w:p w:rsidR="00B86404" w:rsidRDefault="00B86404">
      <w:pPr>
        <w:pStyle w:val="ConsPlusCell"/>
        <w:jc w:val="both"/>
      </w:pPr>
      <w:r>
        <w:t xml:space="preserve">│  Е945  │Исключено.   -    </w:t>
      </w:r>
      <w:hyperlink r:id="rId100" w:history="1">
        <w:r>
          <w:rPr>
            <w:color w:val="0000FF"/>
          </w:rPr>
          <w:t>Дополнения  и  изменения  N  1</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26.05.2008 N 32          │                 │</w:t>
      </w:r>
    </w:p>
    <w:p w:rsidR="00B86404" w:rsidRDefault="00B86404">
      <w:pPr>
        <w:pStyle w:val="ConsPlusCell"/>
        <w:jc w:val="both"/>
      </w:pPr>
      <w:r>
        <w:t>├────────┼─────────────────────────────────────┼─────────────────┤</w:t>
      </w:r>
    </w:p>
    <w:p w:rsidR="00B86404" w:rsidRDefault="00B86404">
      <w:pPr>
        <w:pStyle w:val="ConsPlusCell"/>
        <w:jc w:val="both"/>
      </w:pPr>
      <w:r>
        <w:t xml:space="preserve">│  Е946  │Исключено.   -    </w:t>
      </w:r>
      <w:hyperlink r:id="rId101" w:history="1">
        <w:r>
          <w:rPr>
            <w:color w:val="0000FF"/>
          </w:rPr>
          <w:t>Дополнения  и  изменения  N  1</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26.05.2008 N 32          │                 │</w:t>
      </w:r>
    </w:p>
    <w:p w:rsidR="00B86404" w:rsidRDefault="00B86404">
      <w:pPr>
        <w:pStyle w:val="ConsPlusCell"/>
        <w:jc w:val="both"/>
      </w:pPr>
      <w:r>
        <w:t>├────────┼─────────────────────────────────────┼─────────────────┤</w:t>
      </w:r>
    </w:p>
    <w:p w:rsidR="00B86404" w:rsidRDefault="00B86404">
      <w:pPr>
        <w:pStyle w:val="ConsPlusCell"/>
        <w:jc w:val="both"/>
      </w:pPr>
      <w:r>
        <w:t>│  Е948  │Кислород (OXYGEN)                    │пропеллент, упа- │</w:t>
      </w:r>
    </w:p>
    <w:p w:rsidR="00B86404" w:rsidRDefault="00B86404">
      <w:pPr>
        <w:pStyle w:val="ConsPlusCell"/>
        <w:jc w:val="both"/>
      </w:pPr>
      <w:r>
        <w:t>│        │                                     │ковочный газ     │</w:t>
      </w:r>
    </w:p>
    <w:p w:rsidR="00B86404" w:rsidRDefault="00B86404">
      <w:pPr>
        <w:pStyle w:val="ConsPlusCell"/>
        <w:jc w:val="both"/>
      </w:pPr>
      <w:r>
        <w:t>├────────┼─────────────────────────────────────┼─────────────────┤</w:t>
      </w:r>
    </w:p>
    <w:p w:rsidR="00B86404" w:rsidRDefault="00B86404">
      <w:pPr>
        <w:pStyle w:val="ConsPlusCell"/>
        <w:jc w:val="both"/>
      </w:pPr>
      <w:r>
        <w:t>│  E949  │Водород (HYDROGEN)                   │пропеллент       │</w:t>
      </w:r>
    </w:p>
    <w:p w:rsidR="00B86404" w:rsidRDefault="00B86404">
      <w:pPr>
        <w:pStyle w:val="ConsPlusCell"/>
        <w:jc w:val="both"/>
      </w:pPr>
      <w:r>
        <w:t xml:space="preserve">│(введено </w:t>
      </w:r>
      <w:hyperlink r:id="rId102" w:history="1">
        <w:r>
          <w:rPr>
            <w:color w:val="0000FF"/>
          </w:rPr>
          <w:t>Дополнениями  и  изменениями  N  1</w:t>
        </w:r>
      </w:hyperlink>
      <w:r>
        <w:t>, утв. Постановлением│</w:t>
      </w:r>
    </w:p>
    <w:p w:rsidR="00B86404" w:rsidRDefault="00B86404">
      <w:pPr>
        <w:pStyle w:val="ConsPlusCell"/>
        <w:jc w:val="both"/>
      </w:pPr>
      <w:r>
        <w:t>│Главного     государственного     санитарного      врача      РФ│</w:t>
      </w:r>
    </w:p>
    <w:p w:rsidR="00B86404" w:rsidRDefault="00B86404">
      <w:pPr>
        <w:pStyle w:val="ConsPlusCell"/>
        <w:jc w:val="both"/>
      </w:pPr>
      <w:r>
        <w:t>│от 26.05.2008 N 32)                           │                 │</w:t>
      </w:r>
    </w:p>
    <w:p w:rsidR="00B86404" w:rsidRDefault="00B86404">
      <w:pPr>
        <w:pStyle w:val="ConsPlusCell"/>
        <w:jc w:val="both"/>
      </w:pPr>
      <w:r>
        <w:t>├────────┼─────────────────────────────────────┼─────────────────┤</w:t>
      </w:r>
    </w:p>
    <w:p w:rsidR="00B86404" w:rsidRDefault="00B86404">
      <w:pPr>
        <w:pStyle w:val="ConsPlusCell"/>
        <w:jc w:val="both"/>
      </w:pPr>
      <w:r>
        <w:t>│  Е950  │Ацесульфам калия                     │подсластитель    │</w:t>
      </w:r>
    </w:p>
    <w:p w:rsidR="00B86404" w:rsidRDefault="00B86404">
      <w:pPr>
        <w:pStyle w:val="ConsPlusCell"/>
        <w:jc w:val="both"/>
      </w:pPr>
      <w:r>
        <w:t>│        │(ACESULFAME POTASSIUM)               │                 │</w:t>
      </w:r>
    </w:p>
    <w:p w:rsidR="00B86404" w:rsidRDefault="00B86404">
      <w:pPr>
        <w:pStyle w:val="ConsPlusCell"/>
        <w:jc w:val="both"/>
      </w:pPr>
      <w:r>
        <w:t>├────────┼─────────────────────────────────────┼─────────────────┤</w:t>
      </w:r>
    </w:p>
    <w:p w:rsidR="00B86404" w:rsidRDefault="00B86404">
      <w:pPr>
        <w:pStyle w:val="ConsPlusCell"/>
        <w:jc w:val="both"/>
      </w:pPr>
      <w:r>
        <w:t>│  Е951  │Аспартам (ASPARTAME)                 │подсластитель,   │</w:t>
      </w:r>
    </w:p>
    <w:p w:rsidR="00B86404" w:rsidRDefault="00B86404">
      <w:pPr>
        <w:pStyle w:val="ConsPlusCell"/>
        <w:jc w:val="both"/>
      </w:pPr>
      <w:r>
        <w:t>│        │                                     │усилитель вкуса  │</w:t>
      </w:r>
    </w:p>
    <w:p w:rsidR="00B86404" w:rsidRDefault="00B86404">
      <w:pPr>
        <w:pStyle w:val="ConsPlusCell"/>
        <w:jc w:val="both"/>
      </w:pPr>
      <w:r>
        <w:lastRenderedPageBreak/>
        <w:t>│        │                                     │и аромата        │</w:t>
      </w:r>
    </w:p>
    <w:p w:rsidR="00B86404" w:rsidRDefault="00B86404">
      <w:pPr>
        <w:pStyle w:val="ConsPlusCell"/>
        <w:jc w:val="both"/>
      </w:pPr>
      <w:r>
        <w:t>├────────┼─────────────────────────────────────┼─────────────────┤</w:t>
      </w:r>
    </w:p>
    <w:p w:rsidR="00B86404" w:rsidRDefault="00B86404">
      <w:pPr>
        <w:pStyle w:val="ConsPlusCell"/>
        <w:jc w:val="both"/>
      </w:pPr>
      <w:r>
        <w:t xml:space="preserve">│  Е952  │Исключено.   -    </w:t>
      </w:r>
      <w:hyperlink r:id="rId103" w:history="1">
        <w:r>
          <w:rPr>
            <w:color w:val="0000FF"/>
          </w:rPr>
          <w:t>Дополнения  и  изменения  N  3</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23.12.2010 N 168         │                 │</w:t>
      </w:r>
    </w:p>
    <w:p w:rsidR="00B86404" w:rsidRDefault="00B86404">
      <w:pPr>
        <w:pStyle w:val="ConsPlusCell"/>
        <w:jc w:val="both"/>
      </w:pPr>
      <w:r>
        <w:t>├────────┼─────────────────────────────────────┼─────────────────┤</w:t>
      </w:r>
    </w:p>
    <w:p w:rsidR="00B86404" w:rsidRDefault="00B86404">
      <w:pPr>
        <w:pStyle w:val="ConsPlusCell"/>
        <w:jc w:val="both"/>
      </w:pPr>
      <w:r>
        <w:t>│  Е953  │Изомальт, изомальтит                 │подсластитель,   │</w:t>
      </w:r>
    </w:p>
    <w:p w:rsidR="00B86404" w:rsidRDefault="00B86404">
      <w:pPr>
        <w:pStyle w:val="ConsPlusCell"/>
        <w:jc w:val="both"/>
      </w:pPr>
      <w:r>
        <w:t>│        │(ISOMALT, ISOMALTITOL)               │добавка, препят- │</w:t>
      </w:r>
    </w:p>
    <w:p w:rsidR="00B86404" w:rsidRDefault="00B86404">
      <w:pPr>
        <w:pStyle w:val="ConsPlusCell"/>
        <w:jc w:val="both"/>
      </w:pPr>
      <w:r>
        <w:t>│        │                                     │ствующая слежива-│</w:t>
      </w:r>
    </w:p>
    <w:p w:rsidR="00B86404" w:rsidRDefault="00B86404">
      <w:pPr>
        <w:pStyle w:val="ConsPlusCell"/>
        <w:jc w:val="both"/>
      </w:pPr>
      <w:r>
        <w:t>│        │                                     │нию и комкованию,│</w:t>
      </w:r>
    </w:p>
    <w:p w:rsidR="00B86404" w:rsidRDefault="00B86404">
      <w:pPr>
        <w:pStyle w:val="ConsPlusCell"/>
        <w:jc w:val="both"/>
      </w:pPr>
      <w:r>
        <w:t>│        │                                     │наполнитель,     │</w:t>
      </w:r>
    </w:p>
    <w:p w:rsidR="00B86404" w:rsidRDefault="00B86404">
      <w:pPr>
        <w:pStyle w:val="ConsPlusCell"/>
        <w:jc w:val="both"/>
      </w:pPr>
      <w:r>
        <w:t>│        │                                     │глазирующий агент│</w:t>
      </w:r>
    </w:p>
    <w:p w:rsidR="00B86404" w:rsidRDefault="00B86404">
      <w:pPr>
        <w:pStyle w:val="ConsPlusCell"/>
        <w:jc w:val="both"/>
      </w:pPr>
      <w:r>
        <w:t>├────────┼─────────────────────────────────────┼─────────────────┤</w:t>
      </w:r>
    </w:p>
    <w:p w:rsidR="00B86404" w:rsidRDefault="00B86404">
      <w:pPr>
        <w:pStyle w:val="ConsPlusCell"/>
        <w:jc w:val="both"/>
      </w:pPr>
      <w:r>
        <w:t>│  Е954  │Сахарин (натриевая, калиевая, кальци-│подсластитель    │</w:t>
      </w:r>
    </w:p>
    <w:p w:rsidR="00B86404" w:rsidRDefault="00B86404">
      <w:pPr>
        <w:pStyle w:val="ConsPlusCell"/>
        <w:jc w:val="both"/>
      </w:pPr>
      <w:r>
        <w:t>│        │евая соли)                           │                 │</w:t>
      </w:r>
    </w:p>
    <w:p w:rsidR="00B86404" w:rsidRDefault="00B86404">
      <w:pPr>
        <w:pStyle w:val="ConsPlusCell"/>
        <w:jc w:val="both"/>
      </w:pPr>
      <w:r>
        <w:t>│        │(SACCHARIN and Na, К, Са salts)      │                 │</w:t>
      </w:r>
    </w:p>
    <w:p w:rsidR="00B86404" w:rsidRDefault="00B86404">
      <w:pPr>
        <w:pStyle w:val="ConsPlusCell"/>
        <w:jc w:val="both"/>
      </w:pPr>
      <w:r>
        <w:t>├────────┼─────────────────────────────────────┼─────────────────┤</w:t>
      </w:r>
    </w:p>
    <w:p w:rsidR="00B86404" w:rsidRDefault="00B86404">
      <w:pPr>
        <w:pStyle w:val="ConsPlusCell"/>
        <w:jc w:val="both"/>
      </w:pPr>
      <w:r>
        <w:t>│  Е955  │Сукралоза (трихлоргалактосахароза)   │подсластитель    │</w:t>
      </w:r>
    </w:p>
    <w:p w:rsidR="00B86404" w:rsidRDefault="00B86404">
      <w:pPr>
        <w:pStyle w:val="ConsPlusCell"/>
        <w:jc w:val="both"/>
      </w:pPr>
      <w:r>
        <w:t>│        │(SUCRALOSE (TRICHLOROGALACTOSUCROSE))│                 │</w:t>
      </w:r>
    </w:p>
    <w:p w:rsidR="00B86404" w:rsidRDefault="00B86404">
      <w:pPr>
        <w:pStyle w:val="ConsPlusCell"/>
        <w:jc w:val="both"/>
      </w:pPr>
      <w:r>
        <w:t>├────────┼─────────────────────────────────────┼─────────────────┤</w:t>
      </w:r>
    </w:p>
    <w:p w:rsidR="00B86404" w:rsidRDefault="00B86404">
      <w:pPr>
        <w:pStyle w:val="ConsPlusCell"/>
        <w:jc w:val="both"/>
      </w:pPr>
      <w:r>
        <w:t>│  Е957  │Тауматин (THAUMATIN)                 │подсластитель,   │</w:t>
      </w:r>
    </w:p>
    <w:p w:rsidR="00B86404" w:rsidRDefault="00B86404">
      <w:pPr>
        <w:pStyle w:val="ConsPlusCell"/>
        <w:jc w:val="both"/>
      </w:pPr>
      <w:r>
        <w:t>│        │                                     │усилитель вкуса  │</w:t>
      </w:r>
    </w:p>
    <w:p w:rsidR="00B86404" w:rsidRDefault="00B86404">
      <w:pPr>
        <w:pStyle w:val="ConsPlusCell"/>
        <w:jc w:val="both"/>
      </w:pPr>
      <w:r>
        <w:t>│        │                                     │и аромата        │</w:t>
      </w:r>
    </w:p>
    <w:p w:rsidR="00B86404" w:rsidRDefault="00B86404">
      <w:pPr>
        <w:pStyle w:val="ConsPlusCell"/>
        <w:jc w:val="both"/>
      </w:pPr>
      <w:r>
        <w:t>├────────┼─────────────────────────────────────┼─────────────────┤</w:t>
      </w:r>
    </w:p>
    <w:p w:rsidR="00B86404" w:rsidRDefault="00B86404">
      <w:pPr>
        <w:pStyle w:val="ConsPlusCell"/>
        <w:jc w:val="both"/>
      </w:pPr>
      <w:r>
        <w:t xml:space="preserve">│  Е958  │Исключено.   -    </w:t>
      </w:r>
      <w:hyperlink r:id="rId104" w:history="1">
        <w:r>
          <w:rPr>
            <w:color w:val="0000FF"/>
          </w:rPr>
          <w:t>Дополнения  и  изменения  N  1</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26.05.2008 N 32          │                 │</w:t>
      </w:r>
    </w:p>
    <w:p w:rsidR="00B86404" w:rsidRDefault="00B86404">
      <w:pPr>
        <w:pStyle w:val="ConsPlusCell"/>
        <w:jc w:val="both"/>
      </w:pPr>
      <w:r>
        <w:t>├────────┼─────────────────────────────────────┼─────────────────┤</w:t>
      </w:r>
    </w:p>
    <w:p w:rsidR="00B86404" w:rsidRDefault="00B86404">
      <w:pPr>
        <w:pStyle w:val="ConsPlusCell"/>
        <w:jc w:val="both"/>
      </w:pPr>
      <w:r>
        <w:t>│  Е959  │Неогесперидин дигидрохалкон          │подсластитель    │</w:t>
      </w:r>
    </w:p>
    <w:p w:rsidR="00B86404" w:rsidRDefault="00B86404">
      <w:pPr>
        <w:pStyle w:val="ConsPlusCell"/>
        <w:jc w:val="both"/>
      </w:pPr>
      <w:r>
        <w:t>│        │(NEOHESPERIDINE DIHYDROCHALCONE)     │                 │</w:t>
      </w:r>
    </w:p>
    <w:p w:rsidR="00B86404" w:rsidRDefault="00B86404">
      <w:pPr>
        <w:pStyle w:val="ConsPlusCell"/>
        <w:jc w:val="both"/>
      </w:pPr>
      <w:r>
        <w:t>├────────┼─────────────────────────────────────┼─────────────────┤</w:t>
      </w:r>
    </w:p>
    <w:p w:rsidR="00B86404" w:rsidRDefault="00B86404">
      <w:pPr>
        <w:pStyle w:val="ConsPlusCell"/>
        <w:jc w:val="both"/>
      </w:pPr>
      <w:r>
        <w:t>│  Е960  │Стевиолгликозиды (STEVIOL            │подсластитель    │</w:t>
      </w:r>
    </w:p>
    <w:p w:rsidR="00B86404" w:rsidRDefault="00B86404">
      <w:pPr>
        <w:pStyle w:val="ConsPlusCell"/>
        <w:jc w:val="both"/>
      </w:pPr>
      <w:r>
        <w:t>│        │GLYCOSIDES)                          │                 │</w:t>
      </w:r>
    </w:p>
    <w:p w:rsidR="00B86404" w:rsidRDefault="00B86404">
      <w:pPr>
        <w:pStyle w:val="ConsPlusCell"/>
        <w:jc w:val="both"/>
      </w:pPr>
      <w:r>
        <w:t xml:space="preserve">│(в  ред.   </w:t>
      </w:r>
      <w:hyperlink r:id="rId105" w:history="1">
        <w:r>
          <w:rPr>
            <w:color w:val="0000FF"/>
          </w:rPr>
          <w:t>Дополнений  и  изменений  N  3</w:t>
        </w:r>
      </w:hyperlink>
      <w:r>
        <w:t>,  утв.  Постановлением│</w:t>
      </w:r>
    </w:p>
    <w:p w:rsidR="00B86404" w:rsidRDefault="00B86404">
      <w:pPr>
        <w:pStyle w:val="ConsPlusCell"/>
        <w:jc w:val="both"/>
      </w:pPr>
      <w:r>
        <w:t>│Главного     государственного     санитарного      врача      РФ│</w:t>
      </w:r>
    </w:p>
    <w:p w:rsidR="00B86404" w:rsidRDefault="00B86404">
      <w:pPr>
        <w:pStyle w:val="ConsPlusCell"/>
        <w:jc w:val="both"/>
      </w:pPr>
      <w:r>
        <w:t>│от 23.12.2010 N 168)                          │                 │</w:t>
      </w:r>
    </w:p>
    <w:p w:rsidR="00B86404" w:rsidRDefault="00B86404">
      <w:pPr>
        <w:pStyle w:val="ConsPlusCell"/>
        <w:jc w:val="both"/>
      </w:pPr>
      <w:r>
        <w:t>├────────┼─────────────────────────────────────┼─────────────────┤</w:t>
      </w:r>
    </w:p>
    <w:p w:rsidR="00B86404" w:rsidRDefault="00B86404">
      <w:pPr>
        <w:pStyle w:val="ConsPlusCell"/>
        <w:jc w:val="both"/>
      </w:pPr>
      <w:r>
        <w:t>│  E961  │Неотам (NEOTAME)                     │подсластитель    │</w:t>
      </w:r>
    </w:p>
    <w:p w:rsidR="00B86404" w:rsidRDefault="00B86404">
      <w:pPr>
        <w:pStyle w:val="ConsPlusCell"/>
        <w:jc w:val="both"/>
      </w:pPr>
      <w:r>
        <w:t xml:space="preserve">│(введено </w:t>
      </w:r>
      <w:hyperlink r:id="rId106" w:history="1">
        <w:r>
          <w:rPr>
            <w:color w:val="0000FF"/>
          </w:rPr>
          <w:t>Дополнениями  и  изменениями  N  3</w:t>
        </w:r>
      </w:hyperlink>
      <w:r>
        <w:t>, утв. Постановлением│</w:t>
      </w:r>
    </w:p>
    <w:p w:rsidR="00B86404" w:rsidRDefault="00B86404">
      <w:pPr>
        <w:pStyle w:val="ConsPlusCell"/>
        <w:jc w:val="both"/>
      </w:pPr>
      <w:r>
        <w:t>│Главного     государственного     санитарного      врача      РФ│</w:t>
      </w:r>
    </w:p>
    <w:p w:rsidR="00B86404" w:rsidRDefault="00B86404">
      <w:pPr>
        <w:pStyle w:val="ConsPlusCell"/>
        <w:jc w:val="both"/>
      </w:pPr>
      <w:r>
        <w:t>│от 23.12.2010 N 168)                          │                 │</w:t>
      </w:r>
    </w:p>
    <w:p w:rsidR="00B86404" w:rsidRDefault="00B86404">
      <w:pPr>
        <w:pStyle w:val="ConsPlusCell"/>
        <w:jc w:val="both"/>
      </w:pPr>
      <w:r>
        <w:t>├────────┼─────────────────────────────────────┼─────────────────┤</w:t>
      </w:r>
    </w:p>
    <w:p w:rsidR="00B86404" w:rsidRDefault="00B86404">
      <w:pPr>
        <w:pStyle w:val="ConsPlusCell"/>
        <w:jc w:val="both"/>
      </w:pPr>
      <w:r>
        <w:t>│  E962  │Аспартам-ацесульфама соль (SALT OF   │подсластитель    │</w:t>
      </w:r>
    </w:p>
    <w:p w:rsidR="00B86404" w:rsidRDefault="00B86404">
      <w:pPr>
        <w:pStyle w:val="ConsPlusCell"/>
        <w:jc w:val="both"/>
      </w:pPr>
      <w:r>
        <w:t>│        │AS-PARTAME-ACESULFAME)               │                 │</w:t>
      </w:r>
    </w:p>
    <w:p w:rsidR="00B86404" w:rsidRDefault="00B86404">
      <w:pPr>
        <w:pStyle w:val="ConsPlusCell"/>
        <w:jc w:val="both"/>
      </w:pPr>
      <w:r>
        <w:t xml:space="preserve">│(в  ред.  </w:t>
      </w:r>
      <w:hyperlink r:id="rId107" w:history="1">
        <w:r>
          <w:rPr>
            <w:color w:val="0000FF"/>
          </w:rPr>
          <w:t>Дополнений   и  изменений  N  1</w:t>
        </w:r>
      </w:hyperlink>
      <w:r>
        <w:t>,  утв.  Постановлением│</w:t>
      </w:r>
    </w:p>
    <w:p w:rsidR="00B86404" w:rsidRDefault="00B86404">
      <w:pPr>
        <w:pStyle w:val="ConsPlusCell"/>
        <w:jc w:val="both"/>
      </w:pPr>
      <w:r>
        <w:t>│Главного     государственного     санитарного      врача      РФ│</w:t>
      </w:r>
    </w:p>
    <w:p w:rsidR="00B86404" w:rsidRDefault="00B86404">
      <w:pPr>
        <w:pStyle w:val="ConsPlusCell"/>
        <w:jc w:val="both"/>
      </w:pPr>
      <w:r>
        <w:t>│от 26.05.2008 N 32)                           │                 │</w:t>
      </w:r>
    </w:p>
    <w:p w:rsidR="00B86404" w:rsidRDefault="00B86404">
      <w:pPr>
        <w:pStyle w:val="ConsPlusCell"/>
        <w:jc w:val="both"/>
      </w:pPr>
      <w:r>
        <w:t>├────────┼─────────────────────────────────────┼─────────────────┤</w:t>
      </w:r>
    </w:p>
    <w:p w:rsidR="00B86404" w:rsidRDefault="00B86404">
      <w:pPr>
        <w:pStyle w:val="ConsPlusCell"/>
        <w:jc w:val="both"/>
      </w:pPr>
      <w:r>
        <w:t>│  Е965  │Мальтит и мальтитный сироп           │подсластитель,   │</w:t>
      </w:r>
    </w:p>
    <w:p w:rsidR="00B86404" w:rsidRDefault="00B86404">
      <w:pPr>
        <w:pStyle w:val="ConsPlusCell"/>
        <w:jc w:val="both"/>
      </w:pPr>
      <w:r>
        <w:t>│        │(MALTITOL AND MALTITOL SYRUP)        │стабилизатор,    │</w:t>
      </w:r>
    </w:p>
    <w:p w:rsidR="00B86404" w:rsidRDefault="00B86404">
      <w:pPr>
        <w:pStyle w:val="ConsPlusCell"/>
        <w:jc w:val="both"/>
      </w:pPr>
      <w:r>
        <w:t>│        │                                     │эмульгатор       │</w:t>
      </w:r>
    </w:p>
    <w:p w:rsidR="00B86404" w:rsidRDefault="00B86404">
      <w:pPr>
        <w:pStyle w:val="ConsPlusCell"/>
        <w:jc w:val="both"/>
      </w:pPr>
      <w:r>
        <w:t>├────────┼─────────────────────────────────────┼─────────────────┤</w:t>
      </w:r>
    </w:p>
    <w:p w:rsidR="00B86404" w:rsidRDefault="00B86404">
      <w:pPr>
        <w:pStyle w:val="ConsPlusCell"/>
        <w:jc w:val="both"/>
      </w:pPr>
      <w:r>
        <w:t>│  Е966  │Лактит (LACTITOL)                    │подсластитель,   │</w:t>
      </w:r>
    </w:p>
    <w:p w:rsidR="00B86404" w:rsidRDefault="00B86404">
      <w:pPr>
        <w:pStyle w:val="ConsPlusCell"/>
        <w:jc w:val="both"/>
      </w:pPr>
      <w:r>
        <w:t>│        │                                     │текстуратор      │</w:t>
      </w:r>
    </w:p>
    <w:p w:rsidR="00B86404" w:rsidRDefault="00B86404">
      <w:pPr>
        <w:pStyle w:val="ConsPlusCell"/>
        <w:jc w:val="both"/>
      </w:pPr>
      <w:r>
        <w:t>├────────┼─────────────────────────────────────┼─────────────────┤</w:t>
      </w:r>
    </w:p>
    <w:p w:rsidR="00B86404" w:rsidRDefault="00B86404">
      <w:pPr>
        <w:pStyle w:val="ConsPlusCell"/>
        <w:jc w:val="both"/>
      </w:pPr>
      <w:r>
        <w:t>│  Е967  │Ксилит (XYLITOL)                     │подсластитель,   │</w:t>
      </w:r>
    </w:p>
    <w:p w:rsidR="00B86404" w:rsidRDefault="00B86404">
      <w:pPr>
        <w:pStyle w:val="ConsPlusCell"/>
        <w:jc w:val="both"/>
      </w:pPr>
      <w:r>
        <w:t>│        │                                     │влагоудерживающий│</w:t>
      </w:r>
    </w:p>
    <w:p w:rsidR="00B86404" w:rsidRDefault="00B86404">
      <w:pPr>
        <w:pStyle w:val="ConsPlusCell"/>
        <w:jc w:val="both"/>
      </w:pPr>
      <w:r>
        <w:t>│        │                                     │агент, стабили-  │</w:t>
      </w:r>
    </w:p>
    <w:p w:rsidR="00B86404" w:rsidRDefault="00B86404">
      <w:pPr>
        <w:pStyle w:val="ConsPlusCell"/>
        <w:jc w:val="both"/>
      </w:pPr>
      <w:r>
        <w:t>│        │                                     │затор, эмульгатор│</w:t>
      </w:r>
    </w:p>
    <w:p w:rsidR="00B86404" w:rsidRDefault="00B86404">
      <w:pPr>
        <w:pStyle w:val="ConsPlusCell"/>
        <w:jc w:val="both"/>
      </w:pPr>
      <w:r>
        <w:t>├────────┼─────────────────────────────────────┼─────────────────┤</w:t>
      </w:r>
    </w:p>
    <w:p w:rsidR="00B86404" w:rsidRDefault="00B86404">
      <w:pPr>
        <w:pStyle w:val="ConsPlusCell"/>
        <w:jc w:val="both"/>
      </w:pPr>
      <w:r>
        <w:t>│  E968  │Эритрит (ERYTHRITOL)                 │подсластитель,   │</w:t>
      </w:r>
    </w:p>
    <w:p w:rsidR="00B86404" w:rsidRDefault="00B86404">
      <w:pPr>
        <w:pStyle w:val="ConsPlusCell"/>
        <w:jc w:val="both"/>
      </w:pPr>
      <w:r>
        <w:t>│        │                                     │влагоудерживающий│</w:t>
      </w:r>
    </w:p>
    <w:p w:rsidR="00B86404" w:rsidRDefault="00B86404">
      <w:pPr>
        <w:pStyle w:val="ConsPlusCell"/>
        <w:jc w:val="both"/>
      </w:pPr>
      <w:r>
        <w:t>│        │                                     │агент,           │</w:t>
      </w:r>
    </w:p>
    <w:p w:rsidR="00B86404" w:rsidRDefault="00B86404">
      <w:pPr>
        <w:pStyle w:val="ConsPlusCell"/>
        <w:jc w:val="both"/>
      </w:pPr>
      <w:r>
        <w:t>│        │                                     │стабилизатор     │</w:t>
      </w:r>
    </w:p>
    <w:p w:rsidR="00B86404" w:rsidRDefault="00B86404">
      <w:pPr>
        <w:pStyle w:val="ConsPlusCell"/>
        <w:jc w:val="both"/>
      </w:pPr>
      <w:r>
        <w:lastRenderedPageBreak/>
        <w:t xml:space="preserve">│(в  ред.  </w:t>
      </w:r>
      <w:hyperlink r:id="rId108" w:history="1">
        <w:r>
          <w:rPr>
            <w:color w:val="0000FF"/>
          </w:rPr>
          <w:t>Дополнений   и  изменений  N  1</w:t>
        </w:r>
      </w:hyperlink>
      <w:r>
        <w:t>,  утв.  Постановлением│</w:t>
      </w:r>
    </w:p>
    <w:p w:rsidR="00B86404" w:rsidRDefault="00B86404">
      <w:pPr>
        <w:pStyle w:val="ConsPlusCell"/>
        <w:jc w:val="both"/>
      </w:pPr>
      <w:r>
        <w:t>│Главного     государственного     санитарного      врача      РФ│</w:t>
      </w:r>
    </w:p>
    <w:p w:rsidR="00B86404" w:rsidRDefault="00B86404">
      <w:pPr>
        <w:pStyle w:val="ConsPlusCell"/>
        <w:jc w:val="both"/>
      </w:pPr>
      <w:r>
        <w:t>│от 26.05.2008 N 32)                           │                 │</w:t>
      </w:r>
    </w:p>
    <w:p w:rsidR="00B86404" w:rsidRDefault="00B86404">
      <w:pPr>
        <w:pStyle w:val="ConsPlusCell"/>
        <w:jc w:val="both"/>
      </w:pPr>
      <w:r>
        <w:t>├────────┼─────────────────────────────────────┼─────────────────┤</w:t>
      </w:r>
    </w:p>
    <w:p w:rsidR="00B86404" w:rsidRDefault="00B86404">
      <w:pPr>
        <w:pStyle w:val="ConsPlusCell"/>
        <w:jc w:val="both"/>
      </w:pPr>
      <w:r>
        <w:t>│  Е999  │Квиллайи экстракт                    │пенообразователь │</w:t>
      </w:r>
    </w:p>
    <w:p w:rsidR="00B86404" w:rsidRDefault="00B86404">
      <w:pPr>
        <w:pStyle w:val="ConsPlusCell"/>
        <w:jc w:val="both"/>
      </w:pPr>
      <w:r>
        <w:t>│        │(QUILLAIA EXTRACTS)                  │                 │</w:t>
      </w:r>
    </w:p>
    <w:p w:rsidR="00B86404" w:rsidRDefault="00B86404">
      <w:pPr>
        <w:pStyle w:val="ConsPlusCell"/>
        <w:jc w:val="both"/>
      </w:pPr>
      <w:r>
        <w:t>├────────┼─────────────────────────────────────┼─────────────────┤</w:t>
      </w:r>
    </w:p>
    <w:p w:rsidR="00B86404" w:rsidRDefault="00B86404">
      <w:pPr>
        <w:pStyle w:val="ConsPlusCell"/>
        <w:jc w:val="both"/>
      </w:pPr>
      <w:r>
        <w:t xml:space="preserve">│  Е1000 │Исключено.   -    </w:t>
      </w:r>
      <w:hyperlink r:id="rId109" w:history="1">
        <w:r>
          <w:rPr>
            <w:color w:val="0000FF"/>
          </w:rPr>
          <w:t>Дополнения  и  изменения  N  3</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23.12.2010 N 168         │                 │</w:t>
      </w:r>
    </w:p>
    <w:p w:rsidR="00B86404" w:rsidRDefault="00B86404">
      <w:pPr>
        <w:pStyle w:val="ConsPlusCell"/>
        <w:jc w:val="both"/>
      </w:pPr>
      <w:r>
        <w:t>├────────┼─────────────────────────────────────┼─────────────────┤</w:t>
      </w:r>
    </w:p>
    <w:p w:rsidR="00B86404" w:rsidRDefault="00B86404">
      <w:pPr>
        <w:pStyle w:val="ConsPlusCell"/>
        <w:jc w:val="both"/>
      </w:pPr>
      <w:r>
        <w:t xml:space="preserve">│  Е1001 │Исключено.   -    </w:t>
      </w:r>
      <w:hyperlink r:id="rId110" w:history="1">
        <w:r>
          <w:rPr>
            <w:color w:val="0000FF"/>
          </w:rPr>
          <w:t>Дополнения  и  изменения  N  3</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23.12.2010 N 168         │                 │</w:t>
      </w:r>
    </w:p>
    <w:p w:rsidR="00B86404" w:rsidRDefault="00B86404">
      <w:pPr>
        <w:pStyle w:val="ConsPlusCell"/>
        <w:jc w:val="both"/>
      </w:pPr>
      <w:r>
        <w:t>├────────┼─────────────────────────────────────┼─────────────────┤</w:t>
      </w:r>
    </w:p>
    <w:p w:rsidR="00B86404" w:rsidRDefault="00B86404">
      <w:pPr>
        <w:pStyle w:val="ConsPlusCell"/>
        <w:jc w:val="both"/>
      </w:pPr>
      <w:r>
        <w:t xml:space="preserve">│  Е1100 │Исключено.   -    </w:t>
      </w:r>
      <w:hyperlink r:id="rId111" w:history="1">
        <w:r>
          <w:rPr>
            <w:color w:val="0000FF"/>
          </w:rPr>
          <w:t>Дополнения  и  изменения  N  1</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26.05.2008 N 32          │                 │</w:t>
      </w:r>
    </w:p>
    <w:p w:rsidR="00B86404" w:rsidRDefault="00B86404">
      <w:pPr>
        <w:pStyle w:val="ConsPlusCell"/>
        <w:jc w:val="both"/>
      </w:pPr>
      <w:r>
        <w:t>├────────┼─────────────────────────────────────┼─────────────────┤</w:t>
      </w:r>
    </w:p>
    <w:p w:rsidR="00B86404" w:rsidRDefault="00B86404">
      <w:pPr>
        <w:pStyle w:val="ConsPlusCell"/>
        <w:jc w:val="both"/>
      </w:pPr>
      <w:r>
        <w:t xml:space="preserve">│  Е1101 │Исключено.   -    </w:t>
      </w:r>
      <w:hyperlink r:id="rId112" w:history="1">
        <w:r>
          <w:rPr>
            <w:color w:val="0000FF"/>
          </w:rPr>
          <w:t>Дополнения  и  изменения  N  1</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26.05.2008 N 32          │                 │</w:t>
      </w:r>
    </w:p>
    <w:p w:rsidR="00B86404" w:rsidRDefault="00B86404">
      <w:pPr>
        <w:pStyle w:val="ConsPlusCell"/>
        <w:jc w:val="both"/>
      </w:pPr>
      <w:r>
        <w:t>├────────┼─────────────────────────────────────┼─────────────────┤</w:t>
      </w:r>
    </w:p>
    <w:p w:rsidR="00B86404" w:rsidRDefault="00B86404">
      <w:pPr>
        <w:pStyle w:val="ConsPlusCell"/>
        <w:jc w:val="both"/>
      </w:pPr>
      <w:r>
        <w:t xml:space="preserve">│  Е1102 │Исключено.   -    </w:t>
      </w:r>
      <w:hyperlink r:id="rId113" w:history="1">
        <w:r>
          <w:rPr>
            <w:color w:val="0000FF"/>
          </w:rPr>
          <w:t>Дополнения  и  изменения  N  1</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26.05.2008 N 32          │                 │</w:t>
      </w:r>
    </w:p>
    <w:p w:rsidR="00B86404" w:rsidRDefault="00B86404">
      <w:pPr>
        <w:pStyle w:val="ConsPlusCell"/>
        <w:jc w:val="both"/>
      </w:pPr>
      <w:r>
        <w:t>├────────┬─────────────────────────────────────┼─────────────────┤</w:t>
      </w:r>
    </w:p>
    <w:p w:rsidR="00B86404" w:rsidRDefault="00B86404">
      <w:pPr>
        <w:pStyle w:val="ConsPlusCell"/>
        <w:jc w:val="both"/>
      </w:pPr>
      <w:r>
        <w:t>│  E1203 │Поливиниловый спирт (POLYVINYL       │влагоудерживающий│</w:t>
      </w:r>
    </w:p>
    <w:p w:rsidR="00B86404" w:rsidRDefault="00B86404">
      <w:pPr>
        <w:pStyle w:val="ConsPlusCell"/>
        <w:jc w:val="both"/>
      </w:pPr>
      <w:r>
        <w:t>│        │ALCOHOL)                             │агент,           │</w:t>
      </w:r>
    </w:p>
    <w:p w:rsidR="00B86404" w:rsidRDefault="00B86404">
      <w:pPr>
        <w:pStyle w:val="ConsPlusCell"/>
        <w:jc w:val="both"/>
      </w:pPr>
      <w:r>
        <w:t>│        │                                     │глазирователь    │</w:t>
      </w:r>
    </w:p>
    <w:p w:rsidR="00B86404" w:rsidRDefault="00B86404">
      <w:pPr>
        <w:pStyle w:val="ConsPlusCell"/>
        <w:jc w:val="both"/>
      </w:pPr>
      <w:r>
        <w:t xml:space="preserve">│(в  ред.  </w:t>
      </w:r>
      <w:hyperlink r:id="rId114" w:history="1">
        <w:r>
          <w:rPr>
            <w:color w:val="0000FF"/>
          </w:rPr>
          <w:t>Дополнений   и  изменений  N  1</w:t>
        </w:r>
      </w:hyperlink>
      <w:r>
        <w:t>,  утв.  Постановлением│</w:t>
      </w:r>
    </w:p>
    <w:p w:rsidR="00B86404" w:rsidRDefault="00B86404">
      <w:pPr>
        <w:pStyle w:val="ConsPlusCell"/>
        <w:jc w:val="both"/>
      </w:pPr>
      <w:r>
        <w:t>│Главного     государственного     санитарного      врача      РФ│</w:t>
      </w:r>
    </w:p>
    <w:p w:rsidR="00B86404" w:rsidRDefault="00B86404">
      <w:pPr>
        <w:pStyle w:val="ConsPlusCell"/>
        <w:jc w:val="both"/>
      </w:pPr>
      <w:r>
        <w:t>│от 26.05.2008 N 32)                           │                 │</w:t>
      </w:r>
    </w:p>
    <w:p w:rsidR="00B86404" w:rsidRDefault="00B86404">
      <w:pPr>
        <w:pStyle w:val="ConsPlusCell"/>
        <w:jc w:val="both"/>
      </w:pPr>
      <w:r>
        <w:t>├────────┼─────────────────────────────────────┼─────────────────┤</w:t>
      </w:r>
    </w:p>
    <w:p w:rsidR="00B86404" w:rsidRDefault="00B86404">
      <w:pPr>
        <w:pStyle w:val="ConsPlusCell"/>
        <w:jc w:val="both"/>
      </w:pPr>
      <w:r>
        <w:t xml:space="preserve">│  Е1103 │Исключено.   -    </w:t>
      </w:r>
      <w:hyperlink r:id="rId115" w:history="1">
        <w:r>
          <w:rPr>
            <w:color w:val="0000FF"/>
          </w:rPr>
          <w:t>Дополнения  и  изменения  N  3</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23.12.2010 N 168         │                 │</w:t>
      </w:r>
    </w:p>
    <w:p w:rsidR="00B86404" w:rsidRDefault="00B86404">
      <w:pPr>
        <w:pStyle w:val="ConsPlusCell"/>
        <w:jc w:val="both"/>
      </w:pPr>
      <w:r>
        <w:t>├────────┼─────────────────────────────────────┼─────────────────┤</w:t>
      </w:r>
    </w:p>
    <w:p w:rsidR="00B86404" w:rsidRDefault="00B86404">
      <w:pPr>
        <w:pStyle w:val="ConsPlusCell"/>
        <w:jc w:val="both"/>
      </w:pPr>
      <w:r>
        <w:t xml:space="preserve">│  Е1104 │Исключено.   -    </w:t>
      </w:r>
      <w:hyperlink r:id="rId116" w:history="1">
        <w:r>
          <w:rPr>
            <w:color w:val="0000FF"/>
          </w:rPr>
          <w:t>Дополнения  и  изменения  N  1</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26.05.2008 N 32          │                 │</w:t>
      </w:r>
    </w:p>
    <w:p w:rsidR="00B86404" w:rsidRDefault="00B86404">
      <w:pPr>
        <w:pStyle w:val="ConsPlusCell"/>
        <w:jc w:val="both"/>
      </w:pPr>
      <w:r>
        <w:t>├────────┼─────────────────────────────────────┼─────────────────┤</w:t>
      </w:r>
    </w:p>
    <w:p w:rsidR="00B86404" w:rsidRDefault="00B86404">
      <w:pPr>
        <w:pStyle w:val="ConsPlusCell"/>
        <w:jc w:val="both"/>
      </w:pPr>
      <w:r>
        <w:t xml:space="preserve">│  Е1105 │Исключено.   -    </w:t>
      </w:r>
      <w:hyperlink r:id="rId117" w:history="1">
        <w:r>
          <w:rPr>
            <w:color w:val="0000FF"/>
          </w:rPr>
          <w:t>Дополнения  и  изменения  N  3</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23.12.2010 N 168         │                 │</w:t>
      </w:r>
    </w:p>
    <w:p w:rsidR="00B86404" w:rsidRDefault="00B86404">
      <w:pPr>
        <w:pStyle w:val="ConsPlusCell"/>
        <w:jc w:val="both"/>
      </w:pPr>
      <w:r>
        <w:t>├────────┼─────────────────────────────────────┼─────────────────┤</w:t>
      </w:r>
    </w:p>
    <w:p w:rsidR="00B86404" w:rsidRDefault="00B86404">
      <w:pPr>
        <w:pStyle w:val="ConsPlusCell"/>
        <w:jc w:val="both"/>
      </w:pPr>
      <w:r>
        <w:t>│  Е1200 │Полидекстрозы (POLYDEXTROSES)        │стабилизатор, за-│</w:t>
      </w:r>
    </w:p>
    <w:p w:rsidR="00B86404" w:rsidRDefault="00B86404">
      <w:pPr>
        <w:pStyle w:val="ConsPlusCell"/>
        <w:jc w:val="both"/>
      </w:pPr>
      <w:r>
        <w:t>│        │                                     │густитель, агент │</w:t>
      </w:r>
    </w:p>
    <w:p w:rsidR="00B86404" w:rsidRDefault="00B86404">
      <w:pPr>
        <w:pStyle w:val="ConsPlusCell"/>
        <w:jc w:val="both"/>
      </w:pPr>
      <w:r>
        <w:t>│        │                                     │влагоудерживаю-  │</w:t>
      </w:r>
    </w:p>
    <w:p w:rsidR="00B86404" w:rsidRDefault="00B86404">
      <w:pPr>
        <w:pStyle w:val="ConsPlusCell"/>
        <w:jc w:val="both"/>
      </w:pPr>
      <w:r>
        <w:t>│        │                                     │щий, носитель    │</w:t>
      </w:r>
    </w:p>
    <w:p w:rsidR="00B86404" w:rsidRDefault="00B86404">
      <w:pPr>
        <w:pStyle w:val="ConsPlusCell"/>
        <w:jc w:val="both"/>
      </w:pPr>
      <w:r>
        <w:t xml:space="preserve">│(в  ред.   </w:t>
      </w:r>
      <w:hyperlink r:id="rId118" w:history="1">
        <w:r>
          <w:rPr>
            <w:color w:val="0000FF"/>
          </w:rPr>
          <w:t>Дополнений  и  изменений  N  3</w:t>
        </w:r>
      </w:hyperlink>
      <w:r>
        <w:t>,  утв.  Постановлением│</w:t>
      </w:r>
    </w:p>
    <w:p w:rsidR="00B86404" w:rsidRDefault="00B86404">
      <w:pPr>
        <w:pStyle w:val="ConsPlusCell"/>
        <w:jc w:val="both"/>
      </w:pPr>
      <w:r>
        <w:t>│Главного     государственного     санитарного      врача      РФ│</w:t>
      </w:r>
    </w:p>
    <w:p w:rsidR="00B86404" w:rsidRDefault="00B86404">
      <w:pPr>
        <w:pStyle w:val="ConsPlusCell"/>
        <w:jc w:val="both"/>
      </w:pPr>
      <w:r>
        <w:t>│от 23.12.2010 N 168)                          │                 │</w:t>
      </w:r>
    </w:p>
    <w:p w:rsidR="00B86404" w:rsidRDefault="00B86404">
      <w:pPr>
        <w:pStyle w:val="ConsPlusCell"/>
        <w:jc w:val="both"/>
      </w:pPr>
      <w:r>
        <w:t>├────────┼─────────────────────────────────────┼─────────────────┤</w:t>
      </w:r>
    </w:p>
    <w:p w:rsidR="00B86404" w:rsidRDefault="00B86404">
      <w:pPr>
        <w:pStyle w:val="ConsPlusCell"/>
        <w:jc w:val="both"/>
      </w:pPr>
      <w:r>
        <w:t>│  Е1201 │Поливинилпирролидон                  │загуститель, ста-│</w:t>
      </w:r>
    </w:p>
    <w:p w:rsidR="00B86404" w:rsidRDefault="00B86404">
      <w:pPr>
        <w:pStyle w:val="ConsPlusCell"/>
        <w:jc w:val="both"/>
      </w:pPr>
      <w:r>
        <w:t>│        │(POLYVINYLPYRROLIDONE)               │билизатор, освет-│</w:t>
      </w:r>
    </w:p>
    <w:p w:rsidR="00B86404" w:rsidRDefault="00B86404">
      <w:pPr>
        <w:pStyle w:val="ConsPlusCell"/>
        <w:jc w:val="both"/>
      </w:pPr>
      <w:r>
        <w:t>│        │                                     │литель, дисперги-│</w:t>
      </w:r>
    </w:p>
    <w:p w:rsidR="00B86404" w:rsidRDefault="00B86404">
      <w:pPr>
        <w:pStyle w:val="ConsPlusCell"/>
        <w:jc w:val="both"/>
      </w:pPr>
      <w:r>
        <w:t>│        │                                     │рующий агент     │</w:t>
      </w:r>
    </w:p>
    <w:p w:rsidR="00B86404" w:rsidRDefault="00B86404">
      <w:pPr>
        <w:pStyle w:val="ConsPlusCell"/>
        <w:jc w:val="both"/>
      </w:pPr>
      <w:r>
        <w:t>├────────┼─────────────────────────────────────┼─────────────────┤</w:t>
      </w:r>
    </w:p>
    <w:p w:rsidR="00B86404" w:rsidRDefault="00B86404">
      <w:pPr>
        <w:pStyle w:val="ConsPlusCell"/>
        <w:jc w:val="both"/>
      </w:pPr>
      <w:r>
        <w:t>│  Е1202 │Поливинилполипирролидон              │стабилизатор цве-│</w:t>
      </w:r>
    </w:p>
    <w:p w:rsidR="00B86404" w:rsidRDefault="00B86404">
      <w:pPr>
        <w:pStyle w:val="ConsPlusCell"/>
        <w:jc w:val="both"/>
      </w:pPr>
      <w:r>
        <w:t>│        │(POLYVINYLPOLYPYRROLIDONE)           │та, коллоидальный│</w:t>
      </w:r>
    </w:p>
    <w:p w:rsidR="00B86404" w:rsidRDefault="00B86404">
      <w:pPr>
        <w:pStyle w:val="ConsPlusCell"/>
        <w:jc w:val="both"/>
      </w:pPr>
      <w:r>
        <w:t>│        │                                     │стабилизатор     │</w:t>
      </w:r>
    </w:p>
    <w:p w:rsidR="00B86404" w:rsidRDefault="00B86404">
      <w:pPr>
        <w:pStyle w:val="ConsPlusCell"/>
        <w:jc w:val="both"/>
      </w:pPr>
      <w:r>
        <w:t>├────────┼─────────────────────────────────────┼─────────────────┤</w:t>
      </w:r>
    </w:p>
    <w:p w:rsidR="00B86404" w:rsidRDefault="00B86404">
      <w:pPr>
        <w:pStyle w:val="ConsPlusCell"/>
        <w:jc w:val="both"/>
      </w:pPr>
      <w:r>
        <w:t>│  E1204 │Пуллулан (PULLULAN)                  │глазирователь,   │</w:t>
      </w:r>
    </w:p>
    <w:p w:rsidR="00B86404" w:rsidRDefault="00B86404">
      <w:pPr>
        <w:pStyle w:val="ConsPlusCell"/>
        <w:jc w:val="both"/>
      </w:pPr>
      <w:r>
        <w:lastRenderedPageBreak/>
        <w:t>│        │                                     │загуститель      │</w:t>
      </w:r>
    </w:p>
    <w:p w:rsidR="00B86404" w:rsidRDefault="00B86404">
      <w:pPr>
        <w:pStyle w:val="ConsPlusCell"/>
        <w:jc w:val="both"/>
      </w:pPr>
      <w:r>
        <w:t xml:space="preserve">│(введено </w:t>
      </w:r>
      <w:hyperlink r:id="rId119" w:history="1">
        <w:r>
          <w:rPr>
            <w:color w:val="0000FF"/>
          </w:rPr>
          <w:t>Дополнениями  и  изменениями  N  1</w:t>
        </w:r>
      </w:hyperlink>
      <w:r>
        <w:t>, утв. Постановлением│</w:t>
      </w:r>
    </w:p>
    <w:p w:rsidR="00B86404" w:rsidRDefault="00B86404">
      <w:pPr>
        <w:pStyle w:val="ConsPlusCell"/>
        <w:jc w:val="both"/>
      </w:pPr>
      <w:r>
        <w:t>│Главного     государственного     санитарного      врача      РФ│</w:t>
      </w:r>
    </w:p>
    <w:p w:rsidR="00B86404" w:rsidRDefault="00B86404">
      <w:pPr>
        <w:pStyle w:val="ConsPlusCell"/>
        <w:jc w:val="both"/>
      </w:pPr>
      <w:r>
        <w:t>│от 26.05.2008 N 32)                           │                 │</w:t>
      </w:r>
    </w:p>
    <w:p w:rsidR="00B86404" w:rsidRDefault="00B86404">
      <w:pPr>
        <w:pStyle w:val="ConsPlusCell"/>
        <w:jc w:val="both"/>
      </w:pPr>
      <w:r>
        <w:t>├────────┼─────────────────────────────────────┼─────────────────┤</w:t>
      </w:r>
    </w:p>
    <w:p w:rsidR="00B86404" w:rsidRDefault="00B86404">
      <w:pPr>
        <w:pStyle w:val="ConsPlusCell"/>
        <w:jc w:val="both"/>
      </w:pPr>
      <w:r>
        <w:t>│  Е1400 │Декстрины, крахмал, обработанный тер-│стабилизатор, за-│</w:t>
      </w:r>
    </w:p>
    <w:p w:rsidR="00B86404" w:rsidRDefault="00B86404">
      <w:pPr>
        <w:pStyle w:val="ConsPlusCell"/>
        <w:jc w:val="both"/>
      </w:pPr>
      <w:r>
        <w:t>│        │мически, белый и желтый              │густитель, связу-│</w:t>
      </w:r>
    </w:p>
    <w:p w:rsidR="00B86404" w:rsidRDefault="00B86404">
      <w:pPr>
        <w:pStyle w:val="ConsPlusCell"/>
        <w:jc w:val="both"/>
      </w:pPr>
      <w:r>
        <w:t>│        │(DEXTRINS, ROASTED STARCH WHITE      │ющее             │</w:t>
      </w:r>
    </w:p>
    <w:p w:rsidR="00B86404" w:rsidRDefault="00B86404">
      <w:pPr>
        <w:pStyle w:val="ConsPlusCell"/>
        <w:jc w:val="both"/>
      </w:pPr>
      <w:r>
        <w:t>│        │AND YELLOW)                          │                 │</w:t>
      </w:r>
    </w:p>
    <w:p w:rsidR="00B86404" w:rsidRDefault="00B86404">
      <w:pPr>
        <w:pStyle w:val="ConsPlusCell"/>
        <w:jc w:val="both"/>
      </w:pPr>
      <w:r>
        <w:t>├────────┼─────────────────────────────────────┼─────────────────┤</w:t>
      </w:r>
    </w:p>
    <w:p w:rsidR="00B86404" w:rsidRDefault="00B86404">
      <w:pPr>
        <w:pStyle w:val="ConsPlusCell"/>
        <w:jc w:val="both"/>
      </w:pPr>
      <w:r>
        <w:t>│  Е1401 │Крахмал, обработанный кислотой       │стабилизатор, за-│</w:t>
      </w:r>
    </w:p>
    <w:p w:rsidR="00B86404" w:rsidRDefault="00B86404">
      <w:pPr>
        <w:pStyle w:val="ConsPlusCell"/>
        <w:jc w:val="both"/>
      </w:pPr>
      <w:r>
        <w:t>│        │(ACID-TREATED STARCH)                │густитель, связу-│</w:t>
      </w:r>
    </w:p>
    <w:p w:rsidR="00B86404" w:rsidRDefault="00B86404">
      <w:pPr>
        <w:pStyle w:val="ConsPlusCell"/>
        <w:jc w:val="both"/>
      </w:pPr>
      <w:r>
        <w:t>│        │                                     │ющее             │</w:t>
      </w:r>
    </w:p>
    <w:p w:rsidR="00B86404" w:rsidRDefault="00B86404">
      <w:pPr>
        <w:pStyle w:val="ConsPlusCell"/>
        <w:jc w:val="both"/>
      </w:pPr>
      <w:r>
        <w:t>├────────┼─────────────────────────────────────┼─────────────────┤</w:t>
      </w:r>
    </w:p>
    <w:p w:rsidR="00B86404" w:rsidRDefault="00B86404">
      <w:pPr>
        <w:pStyle w:val="ConsPlusCell"/>
        <w:jc w:val="both"/>
      </w:pPr>
      <w:r>
        <w:t>│  Е1402 │Крахмал, обработанный щелочью        │стабилизатор, за-│</w:t>
      </w:r>
    </w:p>
    <w:p w:rsidR="00B86404" w:rsidRDefault="00B86404">
      <w:pPr>
        <w:pStyle w:val="ConsPlusCell"/>
        <w:jc w:val="both"/>
      </w:pPr>
      <w:r>
        <w:t>│        │(ALKALINE TREATED STARCH)            │густитель, связу-│</w:t>
      </w:r>
    </w:p>
    <w:p w:rsidR="00B86404" w:rsidRDefault="00B86404">
      <w:pPr>
        <w:pStyle w:val="ConsPlusCell"/>
        <w:jc w:val="both"/>
      </w:pPr>
      <w:r>
        <w:t>│        │                                     │ющее             │</w:t>
      </w:r>
    </w:p>
    <w:p w:rsidR="00B86404" w:rsidRDefault="00B86404">
      <w:pPr>
        <w:pStyle w:val="ConsPlusCell"/>
        <w:jc w:val="both"/>
      </w:pPr>
      <w:r>
        <w:t>├────────┼─────────────────────────────────────┼─────────────────┤</w:t>
      </w:r>
    </w:p>
    <w:p w:rsidR="00B86404" w:rsidRDefault="00B86404">
      <w:pPr>
        <w:pStyle w:val="ConsPlusCell"/>
        <w:jc w:val="both"/>
      </w:pPr>
      <w:r>
        <w:t>│  Е1403 │Крахмал отбеленный                   │стабилизатор, за-│</w:t>
      </w:r>
    </w:p>
    <w:p w:rsidR="00B86404" w:rsidRDefault="00B86404">
      <w:pPr>
        <w:pStyle w:val="ConsPlusCell"/>
        <w:jc w:val="both"/>
      </w:pPr>
      <w:r>
        <w:t>│        │(BLEACHED STARCH)                    │густитель, связу-│</w:t>
      </w:r>
    </w:p>
    <w:p w:rsidR="00B86404" w:rsidRDefault="00B86404">
      <w:pPr>
        <w:pStyle w:val="ConsPlusCell"/>
        <w:jc w:val="both"/>
      </w:pPr>
      <w:r>
        <w:t>│        │                                     │ющее             │</w:t>
      </w:r>
    </w:p>
    <w:p w:rsidR="00B86404" w:rsidRDefault="00B86404">
      <w:pPr>
        <w:pStyle w:val="ConsPlusCell"/>
        <w:jc w:val="both"/>
      </w:pPr>
      <w:r>
        <w:t>├────────┼─────────────────────────────────────┼─────────────────┤</w:t>
      </w:r>
    </w:p>
    <w:p w:rsidR="00B86404" w:rsidRDefault="00B86404">
      <w:pPr>
        <w:pStyle w:val="ConsPlusCell"/>
        <w:jc w:val="both"/>
      </w:pPr>
      <w:r>
        <w:t>│  Е1404 │Крахмал окисленный                   │эмульгатор, за-  │</w:t>
      </w:r>
    </w:p>
    <w:p w:rsidR="00B86404" w:rsidRDefault="00B86404">
      <w:pPr>
        <w:pStyle w:val="ConsPlusCell"/>
        <w:jc w:val="both"/>
      </w:pPr>
      <w:r>
        <w:t>│        │(OXIDIZED STARCH)                    │густитель, связу-│</w:t>
      </w:r>
    </w:p>
    <w:p w:rsidR="00B86404" w:rsidRDefault="00B86404">
      <w:pPr>
        <w:pStyle w:val="ConsPlusCell"/>
        <w:jc w:val="both"/>
      </w:pPr>
      <w:r>
        <w:t>│        │                                     │ющее             │</w:t>
      </w:r>
    </w:p>
    <w:p w:rsidR="00B86404" w:rsidRDefault="00B86404">
      <w:pPr>
        <w:pStyle w:val="ConsPlusCell"/>
        <w:jc w:val="both"/>
      </w:pPr>
      <w:r>
        <w:t>├────────┼─────────────────────────────────────┼─────────────────┤</w:t>
      </w:r>
    </w:p>
    <w:p w:rsidR="00B86404" w:rsidRDefault="00B86404">
      <w:pPr>
        <w:pStyle w:val="ConsPlusCell"/>
        <w:jc w:val="both"/>
      </w:pPr>
      <w:r>
        <w:t>│  Е1405 │Крахмал, обработанный ферментными    │загуститель      │</w:t>
      </w:r>
    </w:p>
    <w:p w:rsidR="00B86404" w:rsidRDefault="00B86404">
      <w:pPr>
        <w:pStyle w:val="ConsPlusCell"/>
        <w:jc w:val="both"/>
      </w:pPr>
      <w:r>
        <w:t>│        │препаратами                          │                 │</w:t>
      </w:r>
    </w:p>
    <w:p w:rsidR="00B86404" w:rsidRDefault="00B86404">
      <w:pPr>
        <w:pStyle w:val="ConsPlusCell"/>
        <w:jc w:val="both"/>
      </w:pPr>
      <w:r>
        <w:t>│        │(STARCHES ENZIME-TREATED)            │                 │</w:t>
      </w:r>
    </w:p>
    <w:p w:rsidR="00B86404" w:rsidRDefault="00B86404">
      <w:pPr>
        <w:pStyle w:val="ConsPlusCell"/>
        <w:jc w:val="both"/>
      </w:pPr>
      <w:r>
        <w:t>├────────┼─────────────────────────────────────┼─────────────────┤</w:t>
      </w:r>
    </w:p>
    <w:p w:rsidR="00B86404" w:rsidRDefault="00B86404">
      <w:pPr>
        <w:pStyle w:val="ConsPlusCell"/>
        <w:jc w:val="both"/>
      </w:pPr>
      <w:r>
        <w:t>│  Е1410 │Монокрахмалфосфат                    │стабилизатор, за-│</w:t>
      </w:r>
    </w:p>
    <w:p w:rsidR="00B86404" w:rsidRDefault="00B86404">
      <w:pPr>
        <w:pStyle w:val="ConsPlusCell"/>
        <w:jc w:val="both"/>
      </w:pPr>
      <w:r>
        <w:t>│        │(MONOSTARCH PHOSPHATE)               │густитель, связу-│</w:t>
      </w:r>
    </w:p>
    <w:p w:rsidR="00B86404" w:rsidRDefault="00B86404">
      <w:pPr>
        <w:pStyle w:val="ConsPlusCell"/>
        <w:jc w:val="both"/>
      </w:pPr>
      <w:r>
        <w:t>│        │                                     │ющее             │</w:t>
      </w:r>
    </w:p>
    <w:p w:rsidR="00B86404" w:rsidRDefault="00B86404">
      <w:pPr>
        <w:pStyle w:val="ConsPlusCell"/>
        <w:jc w:val="both"/>
      </w:pPr>
      <w:r>
        <w:t>├────────┼─────────────────────────────────────┼─────────────────┤</w:t>
      </w:r>
    </w:p>
    <w:p w:rsidR="00B86404" w:rsidRDefault="00B86404">
      <w:pPr>
        <w:pStyle w:val="ConsPlusCell"/>
        <w:jc w:val="both"/>
      </w:pPr>
      <w:r>
        <w:t xml:space="preserve">│  Е1411 │Исключено.   -    </w:t>
      </w:r>
      <w:hyperlink r:id="rId120" w:history="1">
        <w:r>
          <w:rPr>
            <w:color w:val="0000FF"/>
          </w:rPr>
          <w:t>Дополнения  и  изменения  N  3</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23.12.2010 N 168         │                 │</w:t>
      </w:r>
    </w:p>
    <w:p w:rsidR="00B86404" w:rsidRDefault="00B86404">
      <w:pPr>
        <w:pStyle w:val="ConsPlusCell"/>
        <w:jc w:val="both"/>
      </w:pPr>
      <w:r>
        <w:t>├────────┼─────────────────────────────────────┼─────────────────┤</w:t>
      </w:r>
    </w:p>
    <w:p w:rsidR="00B86404" w:rsidRDefault="00B86404">
      <w:pPr>
        <w:pStyle w:val="ConsPlusCell"/>
        <w:jc w:val="both"/>
      </w:pPr>
      <w:r>
        <w:t>│  Е1412 │Дикрахмалфосфат, этерифицированный   │стабилизатор, за-│</w:t>
      </w:r>
    </w:p>
    <w:p w:rsidR="00B86404" w:rsidRDefault="00B86404">
      <w:pPr>
        <w:pStyle w:val="ConsPlusCell"/>
        <w:jc w:val="both"/>
      </w:pPr>
      <w:r>
        <w:t>│        │тринатрийметафосфатом; этерифици-    │густитель, связу-│</w:t>
      </w:r>
    </w:p>
    <w:p w:rsidR="00B86404" w:rsidRDefault="00B86404">
      <w:pPr>
        <w:pStyle w:val="ConsPlusCell"/>
        <w:jc w:val="both"/>
      </w:pPr>
      <w:r>
        <w:t>│        │рованный хлорокисью фосфора          │ющее             │</w:t>
      </w:r>
    </w:p>
    <w:p w:rsidR="00B86404" w:rsidRDefault="00B86404">
      <w:pPr>
        <w:pStyle w:val="ConsPlusCell"/>
        <w:jc w:val="both"/>
      </w:pPr>
      <w:r>
        <w:t>│        │(DISTARCH PHOSPHATE ESTERIFIED       │                 │</w:t>
      </w:r>
    </w:p>
    <w:p w:rsidR="00B86404" w:rsidRDefault="00B86404">
      <w:pPr>
        <w:pStyle w:val="ConsPlusCell"/>
        <w:jc w:val="both"/>
      </w:pPr>
      <w:r>
        <w:t>│        │WITH SODIUM TRIMETASPHOSPHATE;       │                 │</w:t>
      </w:r>
    </w:p>
    <w:p w:rsidR="00B86404" w:rsidRDefault="00B86404">
      <w:pPr>
        <w:pStyle w:val="ConsPlusCell"/>
        <w:jc w:val="both"/>
      </w:pPr>
      <w:r>
        <w:t>│        │ESTERIFIED WITH PHOSPHORUS OXYCHLO-  │                 │</w:t>
      </w:r>
    </w:p>
    <w:p w:rsidR="00B86404" w:rsidRDefault="00B86404">
      <w:pPr>
        <w:pStyle w:val="ConsPlusCell"/>
        <w:jc w:val="both"/>
      </w:pPr>
      <w:r>
        <w:t>│        │RIDE)                                │                 │</w:t>
      </w:r>
    </w:p>
    <w:p w:rsidR="00B86404" w:rsidRDefault="00B86404">
      <w:pPr>
        <w:pStyle w:val="ConsPlusCell"/>
        <w:jc w:val="both"/>
      </w:pPr>
      <w:r>
        <w:t>├────────┼─────────────────────────────────────┼─────────────────┤</w:t>
      </w:r>
    </w:p>
    <w:p w:rsidR="00B86404" w:rsidRDefault="00B86404">
      <w:pPr>
        <w:pStyle w:val="ConsPlusCell"/>
        <w:jc w:val="both"/>
      </w:pPr>
      <w:r>
        <w:t>│  Е1413 │Фосфатированный дикрахмалфосфат      │стабилизатор, за-│</w:t>
      </w:r>
    </w:p>
    <w:p w:rsidR="00B86404" w:rsidRDefault="00B86404">
      <w:pPr>
        <w:pStyle w:val="ConsPlusCell"/>
        <w:jc w:val="both"/>
      </w:pPr>
      <w:r>
        <w:t>│        │"сшитый"                             │густитель, связу-│</w:t>
      </w:r>
    </w:p>
    <w:p w:rsidR="00B86404" w:rsidRDefault="00B86404">
      <w:pPr>
        <w:pStyle w:val="ConsPlusCell"/>
        <w:jc w:val="both"/>
      </w:pPr>
      <w:r>
        <w:t>│        │(PHOSPHATED DISTARCH PHOSPHATE)      │ющее             │</w:t>
      </w:r>
    </w:p>
    <w:p w:rsidR="00B86404" w:rsidRDefault="00B86404">
      <w:pPr>
        <w:pStyle w:val="ConsPlusCell"/>
        <w:jc w:val="both"/>
      </w:pPr>
      <w:r>
        <w:t>├────────┼─────────────────────────────────────┼─────────────────┤</w:t>
      </w:r>
    </w:p>
    <w:p w:rsidR="00B86404" w:rsidRDefault="00B86404">
      <w:pPr>
        <w:pStyle w:val="ConsPlusCell"/>
        <w:jc w:val="both"/>
      </w:pPr>
      <w:r>
        <w:t>│  Е1414 │Дикрахмалфосфат ацетилированный      │эмульгатор, за-  │</w:t>
      </w:r>
    </w:p>
    <w:p w:rsidR="00B86404" w:rsidRDefault="00B86404">
      <w:pPr>
        <w:pStyle w:val="ConsPlusCell"/>
        <w:jc w:val="both"/>
      </w:pPr>
      <w:r>
        <w:t>│        │"сшитый"                             │густитель        │</w:t>
      </w:r>
    </w:p>
    <w:p w:rsidR="00B86404" w:rsidRDefault="00B86404">
      <w:pPr>
        <w:pStyle w:val="ConsPlusCell"/>
        <w:jc w:val="both"/>
      </w:pPr>
      <w:r>
        <w:t>│        │(ACETYLATED DISTARCH PHOSPHATE)      │                 │</w:t>
      </w:r>
    </w:p>
    <w:p w:rsidR="00B86404" w:rsidRDefault="00B86404">
      <w:pPr>
        <w:pStyle w:val="ConsPlusCell"/>
        <w:jc w:val="both"/>
      </w:pPr>
      <w:r>
        <w:t>├────────┼─────────────────────────────────────┼─────────────────┤</w:t>
      </w:r>
    </w:p>
    <w:p w:rsidR="00B86404" w:rsidRDefault="00B86404">
      <w:pPr>
        <w:pStyle w:val="ConsPlusCell"/>
        <w:jc w:val="both"/>
      </w:pPr>
      <w:r>
        <w:t>│  Е1420 │Крахмал ацетатный, этерифицированный │стабилизатор, за-│</w:t>
      </w:r>
    </w:p>
    <w:p w:rsidR="00B86404" w:rsidRDefault="00B86404">
      <w:pPr>
        <w:pStyle w:val="ConsPlusCell"/>
        <w:jc w:val="both"/>
      </w:pPr>
      <w:r>
        <w:t>│        │уксусным ангидридом                  │густитель        │</w:t>
      </w:r>
    </w:p>
    <w:p w:rsidR="00B86404" w:rsidRDefault="00B86404">
      <w:pPr>
        <w:pStyle w:val="ConsPlusCell"/>
        <w:jc w:val="both"/>
      </w:pPr>
      <w:r>
        <w:t>│        │(STARCH ACETATE ESTERIFIED WITH      │                 │</w:t>
      </w:r>
    </w:p>
    <w:p w:rsidR="00B86404" w:rsidRDefault="00B86404">
      <w:pPr>
        <w:pStyle w:val="ConsPlusCell"/>
        <w:jc w:val="both"/>
      </w:pPr>
      <w:r>
        <w:t>│        │ACETIC ANHYDRIDE)                    │                 │</w:t>
      </w:r>
    </w:p>
    <w:p w:rsidR="00B86404" w:rsidRDefault="00B86404">
      <w:pPr>
        <w:pStyle w:val="ConsPlusCell"/>
        <w:jc w:val="both"/>
      </w:pPr>
      <w:r>
        <w:t>├────────┼─────────────────────────────────────┼─────────────────┤</w:t>
      </w:r>
    </w:p>
    <w:p w:rsidR="00B86404" w:rsidRDefault="00B86404">
      <w:pPr>
        <w:pStyle w:val="ConsPlusCell"/>
        <w:jc w:val="both"/>
      </w:pPr>
      <w:r>
        <w:t xml:space="preserve">│  Е1421 │Исключено.   -    </w:t>
      </w:r>
      <w:hyperlink r:id="rId121" w:history="1">
        <w:r>
          <w:rPr>
            <w:color w:val="0000FF"/>
          </w:rPr>
          <w:t>Дополнения  и  изменения  N  3</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23.12.2010 N 168         │                 │</w:t>
      </w:r>
    </w:p>
    <w:p w:rsidR="00B86404" w:rsidRDefault="00B86404">
      <w:pPr>
        <w:pStyle w:val="ConsPlusCell"/>
        <w:jc w:val="both"/>
      </w:pPr>
      <w:r>
        <w:t>├────────┼─────────────────────────────────────┼─────────────────┤</w:t>
      </w:r>
    </w:p>
    <w:p w:rsidR="00B86404" w:rsidRDefault="00B86404">
      <w:pPr>
        <w:pStyle w:val="ConsPlusCell"/>
        <w:jc w:val="both"/>
      </w:pPr>
      <w:r>
        <w:t>│  Е1422 │Дикрахмаладипат ацетилированный      │стабилизатор, за-│</w:t>
      </w:r>
    </w:p>
    <w:p w:rsidR="00B86404" w:rsidRDefault="00B86404">
      <w:pPr>
        <w:pStyle w:val="ConsPlusCell"/>
        <w:jc w:val="both"/>
      </w:pPr>
      <w:r>
        <w:lastRenderedPageBreak/>
        <w:t>│        │(ACETYLATED DISTARCH ADIPATE)        │густитель, связу-│</w:t>
      </w:r>
    </w:p>
    <w:p w:rsidR="00B86404" w:rsidRDefault="00B86404">
      <w:pPr>
        <w:pStyle w:val="ConsPlusCell"/>
        <w:jc w:val="both"/>
      </w:pPr>
      <w:r>
        <w:t>│        │                                     │ющее             │</w:t>
      </w:r>
    </w:p>
    <w:p w:rsidR="00B86404" w:rsidRDefault="00B86404">
      <w:pPr>
        <w:pStyle w:val="ConsPlusCell"/>
        <w:jc w:val="both"/>
      </w:pPr>
      <w:r>
        <w:t>├────────┼─────────────────────────────────────┼─────────────────┤</w:t>
      </w:r>
    </w:p>
    <w:p w:rsidR="00B86404" w:rsidRDefault="00B86404">
      <w:pPr>
        <w:pStyle w:val="ConsPlusCell"/>
        <w:jc w:val="both"/>
      </w:pPr>
      <w:r>
        <w:t xml:space="preserve">│  Е1423 │Исключено.   -    </w:t>
      </w:r>
      <w:hyperlink r:id="rId122" w:history="1">
        <w:r>
          <w:rPr>
            <w:color w:val="0000FF"/>
          </w:rPr>
          <w:t>Дополнения  и  изменения  N  3</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23.12.2010 N 168         │                 │</w:t>
      </w:r>
    </w:p>
    <w:p w:rsidR="00B86404" w:rsidRDefault="00B86404">
      <w:pPr>
        <w:pStyle w:val="ConsPlusCell"/>
        <w:jc w:val="both"/>
      </w:pPr>
      <w:r>
        <w:t>├────────┼─────────────────────────────────────┼─────────────────┤</w:t>
      </w:r>
    </w:p>
    <w:p w:rsidR="00B86404" w:rsidRDefault="00B86404">
      <w:pPr>
        <w:pStyle w:val="ConsPlusCell"/>
        <w:jc w:val="both"/>
      </w:pPr>
      <w:r>
        <w:t>│  Е1440 │Крахмал оксипропилированный          │эмульгатор, за-  │</w:t>
      </w:r>
    </w:p>
    <w:p w:rsidR="00B86404" w:rsidRDefault="00B86404">
      <w:pPr>
        <w:pStyle w:val="ConsPlusCell"/>
        <w:jc w:val="both"/>
      </w:pPr>
      <w:r>
        <w:t>│        │(HYDROXYPROPYL STARCH)               │густитель, связу-│</w:t>
      </w:r>
    </w:p>
    <w:p w:rsidR="00B86404" w:rsidRDefault="00B86404">
      <w:pPr>
        <w:pStyle w:val="ConsPlusCell"/>
        <w:jc w:val="both"/>
      </w:pPr>
      <w:r>
        <w:t>│        │                                     │ющее             │</w:t>
      </w:r>
    </w:p>
    <w:p w:rsidR="00B86404" w:rsidRDefault="00B86404">
      <w:pPr>
        <w:pStyle w:val="ConsPlusCell"/>
        <w:jc w:val="both"/>
      </w:pPr>
      <w:r>
        <w:t>├────────┼─────────────────────────────────────┼─────────────────┤</w:t>
      </w:r>
    </w:p>
    <w:p w:rsidR="00B86404" w:rsidRDefault="00B86404">
      <w:pPr>
        <w:pStyle w:val="ConsPlusCell"/>
        <w:jc w:val="both"/>
      </w:pPr>
      <w:r>
        <w:t>│  Е1442 │Дикрахмалфосфат оксипропилированный  │стабилизатор, за-│</w:t>
      </w:r>
    </w:p>
    <w:p w:rsidR="00B86404" w:rsidRDefault="00B86404">
      <w:pPr>
        <w:pStyle w:val="ConsPlusCell"/>
        <w:jc w:val="both"/>
      </w:pPr>
      <w:r>
        <w:t>│        │"сшитый"                             │густитель        │</w:t>
      </w:r>
    </w:p>
    <w:p w:rsidR="00B86404" w:rsidRDefault="00B86404">
      <w:pPr>
        <w:pStyle w:val="ConsPlusCell"/>
        <w:jc w:val="both"/>
      </w:pPr>
      <w:r>
        <w:t>│        │(HYDROXYPROPYL DISTARCH PHOSPHATE)   │                 │</w:t>
      </w:r>
    </w:p>
    <w:p w:rsidR="00B86404" w:rsidRDefault="00B86404">
      <w:pPr>
        <w:pStyle w:val="ConsPlusCell"/>
        <w:jc w:val="both"/>
      </w:pPr>
      <w:r>
        <w:t>├────────┼─────────────────────────────────────┼─────────────────┤</w:t>
      </w:r>
    </w:p>
    <w:p w:rsidR="00B86404" w:rsidRDefault="00B86404">
      <w:pPr>
        <w:pStyle w:val="ConsPlusCell"/>
        <w:jc w:val="both"/>
      </w:pPr>
      <w:r>
        <w:t xml:space="preserve">│  Е1443 │Исключено.   -    </w:t>
      </w:r>
      <w:hyperlink r:id="rId123" w:history="1">
        <w:r>
          <w:rPr>
            <w:color w:val="0000FF"/>
          </w:rPr>
          <w:t>Дополнения  и  изменения  N  3</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23.12.2010 N 168         │                 │</w:t>
      </w:r>
    </w:p>
    <w:p w:rsidR="00B86404" w:rsidRDefault="00B86404">
      <w:pPr>
        <w:pStyle w:val="ConsPlusCell"/>
        <w:jc w:val="both"/>
      </w:pPr>
      <w:r>
        <w:t>├────────┼─────────────────────────────────────┼─────────────────┤</w:t>
      </w:r>
    </w:p>
    <w:p w:rsidR="00B86404" w:rsidRDefault="00B86404">
      <w:pPr>
        <w:pStyle w:val="ConsPlusCell"/>
        <w:jc w:val="both"/>
      </w:pPr>
      <w:r>
        <w:t>│  Е1450 │Крахмала и натриевой соли            │стабилизатор, за-│</w:t>
      </w:r>
    </w:p>
    <w:p w:rsidR="00B86404" w:rsidRDefault="00B86404">
      <w:pPr>
        <w:pStyle w:val="ConsPlusCell"/>
        <w:jc w:val="both"/>
      </w:pPr>
      <w:r>
        <w:t>│        │октенилянтарной кислоты эфир         │густитель, связу-│</w:t>
      </w:r>
    </w:p>
    <w:p w:rsidR="00B86404" w:rsidRDefault="00B86404">
      <w:pPr>
        <w:pStyle w:val="ConsPlusCell"/>
        <w:jc w:val="both"/>
      </w:pPr>
      <w:r>
        <w:t>│        │(STARCH SODIUM OCTENYL SUCCINATE)    │ющее, эмульгатор │</w:t>
      </w:r>
    </w:p>
    <w:p w:rsidR="00B86404" w:rsidRDefault="00B86404">
      <w:pPr>
        <w:pStyle w:val="ConsPlusCell"/>
        <w:jc w:val="both"/>
      </w:pPr>
      <w:r>
        <w:t>├────────┼─────────────────────────────────────┼─────────────────┤</w:t>
      </w:r>
    </w:p>
    <w:p w:rsidR="00B86404" w:rsidRDefault="00B86404">
      <w:pPr>
        <w:pStyle w:val="ConsPlusCell"/>
        <w:jc w:val="both"/>
      </w:pPr>
      <w:r>
        <w:t>│  Е1451 │Крахмал ацетилированный окисленный   │эмульгатор, за-  │</w:t>
      </w:r>
    </w:p>
    <w:p w:rsidR="00B86404" w:rsidRDefault="00B86404">
      <w:pPr>
        <w:pStyle w:val="ConsPlusCell"/>
        <w:jc w:val="both"/>
      </w:pPr>
      <w:r>
        <w:t>│        │(ACETILATED OXYDISED STARCH)         │густитель        │</w:t>
      </w:r>
    </w:p>
    <w:p w:rsidR="00B86404" w:rsidRDefault="00B86404">
      <w:pPr>
        <w:pStyle w:val="ConsPlusCell"/>
        <w:jc w:val="both"/>
      </w:pPr>
      <w:r>
        <w:t>├────────┼─────────────────────────────────────┼─────────────────┤</w:t>
      </w:r>
    </w:p>
    <w:p w:rsidR="00B86404" w:rsidRDefault="00B86404">
      <w:pPr>
        <w:pStyle w:val="ConsPlusCell"/>
        <w:jc w:val="both"/>
      </w:pPr>
      <w:r>
        <w:t>│  E1452 │Крахмала и алюминиевой соли          │стабилизатор,    │</w:t>
      </w:r>
    </w:p>
    <w:p w:rsidR="00B86404" w:rsidRDefault="00B86404">
      <w:pPr>
        <w:pStyle w:val="ConsPlusCell"/>
        <w:jc w:val="both"/>
      </w:pPr>
      <w:r>
        <w:t>│        │октенилянтарной кислоты эфир (STARCH │глазирователь    │</w:t>
      </w:r>
    </w:p>
    <w:p w:rsidR="00B86404" w:rsidRDefault="00B86404">
      <w:pPr>
        <w:pStyle w:val="ConsPlusCell"/>
        <w:jc w:val="both"/>
      </w:pPr>
      <w:r>
        <w:t>│        │ALUMINIUM OCTENYL SUCCINATE)         │                 │</w:t>
      </w:r>
    </w:p>
    <w:p w:rsidR="00B86404" w:rsidRDefault="00B86404">
      <w:pPr>
        <w:pStyle w:val="ConsPlusCell"/>
        <w:jc w:val="both"/>
      </w:pPr>
      <w:r>
        <w:t xml:space="preserve">│(введено </w:t>
      </w:r>
      <w:hyperlink r:id="rId124" w:history="1">
        <w:r>
          <w:rPr>
            <w:color w:val="0000FF"/>
          </w:rPr>
          <w:t>Дополнениями  и  изменениями  N  1</w:t>
        </w:r>
      </w:hyperlink>
      <w:r>
        <w:t>, утв. Постановлением│</w:t>
      </w:r>
    </w:p>
    <w:p w:rsidR="00B86404" w:rsidRDefault="00B86404">
      <w:pPr>
        <w:pStyle w:val="ConsPlusCell"/>
        <w:jc w:val="both"/>
      </w:pPr>
      <w:r>
        <w:t>│Главного     государственного     санитарного      врача      РФ│</w:t>
      </w:r>
    </w:p>
    <w:p w:rsidR="00B86404" w:rsidRDefault="00B86404">
      <w:pPr>
        <w:pStyle w:val="ConsPlusCell"/>
        <w:jc w:val="both"/>
      </w:pPr>
      <w:r>
        <w:t>│от 26.05.2008 N 32)                           │                 │</w:t>
      </w:r>
    </w:p>
    <w:p w:rsidR="00B86404" w:rsidRDefault="00B86404">
      <w:pPr>
        <w:pStyle w:val="ConsPlusCell"/>
        <w:jc w:val="both"/>
      </w:pPr>
      <w:r>
        <w:t>├────────┼─────────────────────────────────────┼─────────────────┤</w:t>
      </w:r>
    </w:p>
    <w:p w:rsidR="00B86404" w:rsidRDefault="00B86404">
      <w:pPr>
        <w:pStyle w:val="ConsPlusCell"/>
        <w:jc w:val="both"/>
      </w:pPr>
      <w:r>
        <w:t>│  Е1503 │Касторовое масло (CASTOR OIL)        │разделяющий агент│</w:t>
      </w:r>
    </w:p>
    <w:p w:rsidR="00B86404" w:rsidRDefault="00B86404">
      <w:pPr>
        <w:pStyle w:val="ConsPlusCell"/>
        <w:jc w:val="both"/>
      </w:pPr>
      <w:r>
        <w:t>├────────┼─────────────────────────────────────┼─────────────────┤</w:t>
      </w:r>
    </w:p>
    <w:p w:rsidR="00B86404" w:rsidRDefault="00B86404">
      <w:pPr>
        <w:pStyle w:val="ConsPlusCell"/>
        <w:jc w:val="both"/>
      </w:pPr>
      <w:r>
        <w:t>│  Е1505 │Триэтилцитрат (TRIETHYL CITRATE)     │пенообразователь │</w:t>
      </w:r>
    </w:p>
    <w:p w:rsidR="00B86404" w:rsidRDefault="00B86404">
      <w:pPr>
        <w:pStyle w:val="ConsPlusCell"/>
        <w:jc w:val="both"/>
      </w:pPr>
      <w:r>
        <w:t>├────────┼─────────────────────────────────────┼─────────────────┤</w:t>
      </w:r>
    </w:p>
    <w:p w:rsidR="00B86404" w:rsidRDefault="00B86404">
      <w:pPr>
        <w:pStyle w:val="ConsPlusCell"/>
        <w:jc w:val="both"/>
      </w:pPr>
      <w:r>
        <w:t>│  E1517 │Диацетин (глицерилдиацетат) -        │влагоудерживающий│</w:t>
      </w:r>
    </w:p>
    <w:p w:rsidR="00B86404" w:rsidRDefault="00B86404">
      <w:pPr>
        <w:pStyle w:val="ConsPlusCell"/>
        <w:jc w:val="both"/>
      </w:pPr>
      <w:r>
        <w:t>│        │DIACETIN (GLYCERYL DIACETAT)         │агент,           │</w:t>
      </w:r>
    </w:p>
    <w:p w:rsidR="00B86404" w:rsidRDefault="00B86404">
      <w:pPr>
        <w:pStyle w:val="ConsPlusCell"/>
        <w:jc w:val="both"/>
      </w:pPr>
      <w:r>
        <w:t>│        │                                     │наполнитель      │</w:t>
      </w:r>
    </w:p>
    <w:p w:rsidR="00B86404" w:rsidRDefault="00B86404">
      <w:pPr>
        <w:pStyle w:val="ConsPlusCell"/>
        <w:jc w:val="both"/>
      </w:pPr>
      <w:r>
        <w:t xml:space="preserve">│(введено </w:t>
      </w:r>
      <w:hyperlink r:id="rId125" w:history="1">
        <w:r>
          <w:rPr>
            <w:color w:val="0000FF"/>
          </w:rPr>
          <w:t>Дополнениями  и  изменениями  N  1</w:t>
        </w:r>
      </w:hyperlink>
      <w:r>
        <w:t>, утв. Постановлением│</w:t>
      </w:r>
    </w:p>
    <w:p w:rsidR="00B86404" w:rsidRDefault="00B86404">
      <w:pPr>
        <w:pStyle w:val="ConsPlusCell"/>
        <w:jc w:val="both"/>
      </w:pPr>
      <w:r>
        <w:t>│Главного     государственного     санитарного      врача      РФ│</w:t>
      </w:r>
    </w:p>
    <w:p w:rsidR="00B86404" w:rsidRDefault="00B86404">
      <w:pPr>
        <w:pStyle w:val="ConsPlusCell"/>
        <w:jc w:val="both"/>
      </w:pPr>
      <w:r>
        <w:t>│от 26.05.2008 N 32)                           │                 │</w:t>
      </w:r>
    </w:p>
    <w:p w:rsidR="00B86404" w:rsidRDefault="00B86404">
      <w:pPr>
        <w:pStyle w:val="ConsPlusCell"/>
        <w:jc w:val="both"/>
      </w:pPr>
      <w:r>
        <w:t>├────────┼─────────────────────────────────────┼─────────────────┤</w:t>
      </w:r>
    </w:p>
    <w:p w:rsidR="00B86404" w:rsidRDefault="00B86404">
      <w:pPr>
        <w:pStyle w:val="ConsPlusCell"/>
        <w:jc w:val="both"/>
      </w:pPr>
      <w:r>
        <w:t>│  Е1518 │Триацетин (TRIACETIN)                │влагоудерживающий│</w:t>
      </w:r>
    </w:p>
    <w:p w:rsidR="00B86404" w:rsidRDefault="00B86404">
      <w:pPr>
        <w:pStyle w:val="ConsPlusCell"/>
        <w:jc w:val="both"/>
      </w:pPr>
      <w:r>
        <w:t>│        │                                     │агент            │</w:t>
      </w:r>
    </w:p>
    <w:p w:rsidR="00B86404" w:rsidRDefault="00B86404">
      <w:pPr>
        <w:pStyle w:val="ConsPlusCell"/>
        <w:jc w:val="both"/>
      </w:pPr>
      <w:r>
        <w:t>├────────┼─────────────────────────────────────┼─────────────────┤</w:t>
      </w:r>
    </w:p>
    <w:p w:rsidR="00B86404" w:rsidRDefault="00B86404">
      <w:pPr>
        <w:pStyle w:val="ConsPlusCell"/>
        <w:jc w:val="both"/>
      </w:pPr>
      <w:r>
        <w:t>│  E1519 │Бензиловый спирт (BENZYL ALCOHOL)    │наполнитель      │</w:t>
      </w:r>
    </w:p>
    <w:p w:rsidR="00B86404" w:rsidRDefault="00B86404">
      <w:pPr>
        <w:pStyle w:val="ConsPlusCell"/>
        <w:jc w:val="both"/>
      </w:pPr>
      <w:r>
        <w:t xml:space="preserve">│(введено </w:t>
      </w:r>
      <w:hyperlink r:id="rId126" w:history="1">
        <w:r>
          <w:rPr>
            <w:color w:val="0000FF"/>
          </w:rPr>
          <w:t>Дополнениями  и  изменениями  N  1</w:t>
        </w:r>
      </w:hyperlink>
      <w:r>
        <w:t>, утв. Постановлением│</w:t>
      </w:r>
    </w:p>
    <w:p w:rsidR="00B86404" w:rsidRDefault="00B86404">
      <w:pPr>
        <w:pStyle w:val="ConsPlusCell"/>
        <w:jc w:val="both"/>
      </w:pPr>
      <w:r>
        <w:t>│Главного     государственного     санитарного      врача      РФ│</w:t>
      </w:r>
    </w:p>
    <w:p w:rsidR="00B86404" w:rsidRDefault="00B86404">
      <w:pPr>
        <w:pStyle w:val="ConsPlusCell"/>
        <w:jc w:val="both"/>
      </w:pPr>
      <w:r>
        <w:t>│от 26.05.2008 N 32)                           │                 │</w:t>
      </w:r>
    </w:p>
    <w:p w:rsidR="00B86404" w:rsidRDefault="00B86404">
      <w:pPr>
        <w:pStyle w:val="ConsPlusCell"/>
        <w:jc w:val="both"/>
      </w:pPr>
      <w:r>
        <w:t>├────────┼─────────────────────────────────────┼─────────────────┤</w:t>
      </w:r>
    </w:p>
    <w:p w:rsidR="00B86404" w:rsidRDefault="00B86404">
      <w:pPr>
        <w:pStyle w:val="ConsPlusCell"/>
        <w:jc w:val="both"/>
      </w:pPr>
      <w:r>
        <w:t>│  Е1520 │Пропиленгликоль (PROPYLENE GLYCOL)   │влагоудерживаю-  │</w:t>
      </w:r>
    </w:p>
    <w:p w:rsidR="00B86404" w:rsidRDefault="00B86404">
      <w:pPr>
        <w:pStyle w:val="ConsPlusCell"/>
        <w:jc w:val="both"/>
      </w:pPr>
      <w:r>
        <w:t>│        │                                     │щий, смягчающий и│</w:t>
      </w:r>
    </w:p>
    <w:p w:rsidR="00B86404" w:rsidRDefault="00B86404">
      <w:pPr>
        <w:pStyle w:val="ConsPlusCell"/>
        <w:jc w:val="both"/>
      </w:pPr>
      <w:r>
        <w:t>│        │                                     │диспергирующий   │</w:t>
      </w:r>
    </w:p>
    <w:p w:rsidR="00B86404" w:rsidRDefault="00B86404">
      <w:pPr>
        <w:pStyle w:val="ConsPlusCell"/>
        <w:jc w:val="both"/>
      </w:pPr>
      <w:r>
        <w:t>│        │                                     │агент            │</w:t>
      </w:r>
    </w:p>
    <w:p w:rsidR="00B86404" w:rsidRDefault="00B86404">
      <w:pPr>
        <w:pStyle w:val="ConsPlusCell"/>
        <w:jc w:val="both"/>
      </w:pPr>
      <w:r>
        <w:t>├────────┼─────────────────────────────────────┼─────────────────┤</w:t>
      </w:r>
    </w:p>
    <w:p w:rsidR="00B86404" w:rsidRDefault="00B86404">
      <w:pPr>
        <w:pStyle w:val="ConsPlusCell"/>
        <w:jc w:val="both"/>
      </w:pPr>
      <w:r>
        <w:t>│  Е1521 │Полиэтиленгликоль                    │пеногаситель     │</w:t>
      </w:r>
    </w:p>
    <w:p w:rsidR="00B86404" w:rsidRDefault="00B86404">
      <w:pPr>
        <w:pStyle w:val="ConsPlusCell"/>
        <w:jc w:val="both"/>
      </w:pPr>
      <w:r>
        <w:t>│        │(POLYETHYLENE GLYCOL)                │                 │</w:t>
      </w:r>
    </w:p>
    <w:p w:rsidR="00B86404" w:rsidRDefault="00B86404">
      <w:pPr>
        <w:pStyle w:val="ConsPlusCell"/>
        <w:jc w:val="both"/>
      </w:pPr>
      <w:r>
        <w:t>├────────┼─────────────────────────────────────┼─────────────────┤</w:t>
      </w:r>
    </w:p>
    <w:p w:rsidR="00B86404" w:rsidRDefault="00B86404">
      <w:pPr>
        <w:pStyle w:val="ConsPlusCell"/>
        <w:jc w:val="both"/>
      </w:pPr>
      <w:r>
        <w:t xml:space="preserve">│   -    │Исключено.   -    </w:t>
      </w:r>
      <w:hyperlink r:id="rId127" w:history="1">
        <w:r>
          <w:rPr>
            <w:color w:val="0000FF"/>
          </w:rPr>
          <w:t>Дополнения  и  изменения  N  1</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26.05.2008 N 32          │                 │</w:t>
      </w:r>
    </w:p>
    <w:p w:rsidR="00B86404" w:rsidRDefault="00B86404">
      <w:pPr>
        <w:pStyle w:val="ConsPlusCell"/>
        <w:jc w:val="both"/>
      </w:pPr>
      <w:r>
        <w:t>├────────┼─────────────────────────────────────┼─────────────────┤</w:t>
      </w:r>
    </w:p>
    <w:p w:rsidR="00B86404" w:rsidRDefault="00B86404">
      <w:pPr>
        <w:pStyle w:val="ConsPlusCell"/>
        <w:jc w:val="both"/>
      </w:pPr>
      <w:r>
        <w:lastRenderedPageBreak/>
        <w:t xml:space="preserve">│   -    │Исключено.   -    </w:t>
      </w:r>
      <w:hyperlink r:id="rId128" w:history="1">
        <w:r>
          <w:rPr>
            <w:color w:val="0000FF"/>
          </w:rPr>
          <w:t>Дополнения  и  изменения  N  3</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23.12.2010 N 168         │                 │</w:t>
      </w:r>
    </w:p>
    <w:p w:rsidR="00B86404" w:rsidRDefault="00B86404">
      <w:pPr>
        <w:pStyle w:val="ConsPlusCell"/>
        <w:jc w:val="both"/>
      </w:pPr>
      <w:r>
        <w:t>├────────┼─────────────────────────────────────┼─────────────────┤</w:t>
      </w:r>
    </w:p>
    <w:p w:rsidR="00B86404" w:rsidRDefault="00B86404">
      <w:pPr>
        <w:pStyle w:val="ConsPlusCell"/>
        <w:jc w:val="both"/>
      </w:pPr>
      <w:r>
        <w:t xml:space="preserve">│   -    │Исключено.   -    </w:t>
      </w:r>
      <w:hyperlink r:id="rId129" w:history="1">
        <w:r>
          <w:rPr>
            <w:color w:val="0000FF"/>
          </w:rPr>
          <w:t>Дополнения  и  изменения  N  3</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23.12.2010 N 168         │                 │</w:t>
      </w:r>
    </w:p>
    <w:p w:rsidR="00B86404" w:rsidRDefault="00B86404">
      <w:pPr>
        <w:pStyle w:val="ConsPlusCell"/>
        <w:jc w:val="both"/>
      </w:pPr>
      <w:r>
        <w:t>├────────┼─────────────────────────────────────┼─────────────────┤</w:t>
      </w:r>
    </w:p>
    <w:p w:rsidR="00B86404" w:rsidRDefault="00B86404">
      <w:pPr>
        <w:pStyle w:val="ConsPlusCell"/>
        <w:jc w:val="both"/>
      </w:pPr>
      <w:r>
        <w:t xml:space="preserve">│   -    │Исключено.   -    </w:t>
      </w:r>
      <w:hyperlink r:id="rId130" w:history="1">
        <w:r>
          <w:rPr>
            <w:color w:val="0000FF"/>
          </w:rPr>
          <w:t>Дополнения  и  изменения  N  3</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23.12.2010 N 168         │                 │</w:t>
      </w:r>
    </w:p>
    <w:p w:rsidR="00B86404" w:rsidRDefault="00B86404">
      <w:pPr>
        <w:pStyle w:val="ConsPlusCell"/>
        <w:jc w:val="both"/>
      </w:pPr>
      <w:r>
        <w:t>├────────┼─────────────────────────────────────┼─────────────────┤</w:t>
      </w:r>
    </w:p>
    <w:p w:rsidR="00B86404" w:rsidRDefault="00B86404">
      <w:pPr>
        <w:pStyle w:val="ConsPlusCell"/>
        <w:jc w:val="both"/>
      </w:pPr>
      <w:r>
        <w:t xml:space="preserve">│   -    │Исключено.   -    </w:t>
      </w:r>
      <w:hyperlink r:id="rId131" w:history="1">
        <w:r>
          <w:rPr>
            <w:color w:val="0000FF"/>
          </w:rPr>
          <w:t>Дополнения  и  изменения  N  1</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26.05.2008 N 32          │                 │</w:t>
      </w:r>
    </w:p>
    <w:p w:rsidR="00B86404" w:rsidRDefault="00B86404">
      <w:pPr>
        <w:pStyle w:val="ConsPlusCell"/>
        <w:jc w:val="both"/>
      </w:pPr>
      <w:r>
        <w:t>├────────┼─────────────────────────────────────┼─────────────────┤</w:t>
      </w:r>
    </w:p>
    <w:p w:rsidR="00B86404" w:rsidRDefault="00B86404">
      <w:pPr>
        <w:pStyle w:val="ConsPlusCell"/>
        <w:jc w:val="both"/>
      </w:pPr>
      <w:r>
        <w:t>│   -    │Дигидрокверцетин                     │антиокислитель   │</w:t>
      </w:r>
    </w:p>
    <w:p w:rsidR="00B86404" w:rsidRDefault="00B86404">
      <w:pPr>
        <w:pStyle w:val="ConsPlusCell"/>
        <w:jc w:val="both"/>
      </w:pPr>
      <w:r>
        <w:t>├────────┼─────────────────────────────────────┼─────────────────┤</w:t>
      </w:r>
    </w:p>
    <w:p w:rsidR="00B86404" w:rsidRDefault="00B86404">
      <w:pPr>
        <w:pStyle w:val="ConsPlusCell"/>
        <w:jc w:val="both"/>
      </w:pPr>
      <w:r>
        <w:t xml:space="preserve">│   -    │Исключено.   -    </w:t>
      </w:r>
      <w:hyperlink r:id="rId132" w:history="1">
        <w:r>
          <w:rPr>
            <w:color w:val="0000FF"/>
          </w:rPr>
          <w:t>Дополнения  и  изменения  N  3</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23.12.2010 N 168         │                 │</w:t>
      </w:r>
    </w:p>
    <w:p w:rsidR="00B86404" w:rsidRDefault="00B86404">
      <w:pPr>
        <w:pStyle w:val="ConsPlusCell"/>
        <w:jc w:val="both"/>
      </w:pPr>
      <w:r>
        <w:t>├────────┼─────────────────────────────────────┼─────────────────┤</w:t>
      </w:r>
    </w:p>
    <w:p w:rsidR="00B86404" w:rsidRDefault="00B86404">
      <w:pPr>
        <w:pStyle w:val="ConsPlusCell"/>
        <w:jc w:val="both"/>
      </w:pPr>
      <w:r>
        <w:t>│   -    │Кверцитин                            │антиокислитель   │</w:t>
      </w:r>
    </w:p>
    <w:p w:rsidR="00B86404" w:rsidRDefault="00B86404">
      <w:pPr>
        <w:pStyle w:val="ConsPlusCell"/>
        <w:jc w:val="both"/>
      </w:pPr>
      <w:r>
        <w:t>├────────┼─────────────────────────────────────┼─────────────────┤</w:t>
      </w:r>
    </w:p>
    <w:p w:rsidR="00B86404" w:rsidRDefault="00B86404">
      <w:pPr>
        <w:pStyle w:val="ConsPlusCell"/>
        <w:jc w:val="both"/>
      </w:pPr>
      <w:r>
        <w:t xml:space="preserve">│   -    │Исключено.   -    </w:t>
      </w:r>
      <w:hyperlink r:id="rId133" w:history="1">
        <w:r>
          <w:rPr>
            <w:color w:val="0000FF"/>
          </w:rPr>
          <w:t>Дополнения  и  изменения  N  1</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26.05.2008 N 32          │                 │</w:t>
      </w:r>
    </w:p>
    <w:p w:rsidR="00B86404" w:rsidRDefault="00B86404">
      <w:pPr>
        <w:pStyle w:val="ConsPlusCell"/>
        <w:jc w:val="both"/>
      </w:pPr>
      <w:r>
        <w:t>├────────┼─────────────────────────────────────┼─────────────────┤</w:t>
      </w:r>
    </w:p>
    <w:p w:rsidR="00B86404" w:rsidRDefault="00B86404">
      <w:pPr>
        <w:pStyle w:val="ConsPlusCell"/>
        <w:jc w:val="both"/>
      </w:pPr>
      <w:r>
        <w:t xml:space="preserve">│   -    │Исключено.   -    </w:t>
      </w:r>
      <w:hyperlink r:id="rId134" w:history="1">
        <w:r>
          <w:rPr>
            <w:color w:val="0000FF"/>
          </w:rPr>
          <w:t>Дополнения  и  изменения  N  1</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26.05.2008 N 32          │                 │</w:t>
      </w:r>
    </w:p>
    <w:p w:rsidR="00B86404" w:rsidRDefault="00B86404">
      <w:pPr>
        <w:pStyle w:val="ConsPlusCell"/>
        <w:jc w:val="both"/>
      </w:pPr>
      <w:r>
        <w:t>├────────┼─────────────────────────────────────┼─────────────────┤</w:t>
      </w:r>
    </w:p>
    <w:p w:rsidR="00B86404" w:rsidRDefault="00B86404">
      <w:pPr>
        <w:pStyle w:val="ConsPlusCell"/>
        <w:jc w:val="both"/>
      </w:pPr>
      <w:r>
        <w:t xml:space="preserve">│   -    │Исключено.   -    </w:t>
      </w:r>
      <w:hyperlink r:id="rId135" w:history="1">
        <w:r>
          <w:rPr>
            <w:color w:val="0000FF"/>
          </w:rPr>
          <w:t>Дополнения  и  изменения  N  1</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26.05.2008 N 32          │                 │</w:t>
      </w:r>
    </w:p>
    <w:p w:rsidR="00B86404" w:rsidRDefault="00B86404">
      <w:pPr>
        <w:pStyle w:val="ConsPlusCell"/>
        <w:jc w:val="both"/>
      </w:pPr>
      <w:r>
        <w:t>├────────┼─────────────────────────────────────┼─────────────────┤</w:t>
      </w:r>
    </w:p>
    <w:p w:rsidR="00B86404" w:rsidRDefault="00B86404">
      <w:pPr>
        <w:pStyle w:val="ConsPlusCell"/>
        <w:jc w:val="both"/>
      </w:pPr>
      <w:r>
        <w:t>│   -    │Красный рисовый (RED RICE)           │краситель        │</w:t>
      </w:r>
    </w:p>
    <w:p w:rsidR="00B86404" w:rsidRDefault="00B86404">
      <w:pPr>
        <w:pStyle w:val="ConsPlusCell"/>
        <w:jc w:val="both"/>
      </w:pPr>
      <w:r>
        <w:t>├────────┼─────────────────────────────────────┼─────────────────┤</w:t>
      </w:r>
    </w:p>
    <w:p w:rsidR="00B86404" w:rsidRDefault="00B86404">
      <w:pPr>
        <w:pStyle w:val="ConsPlusCell"/>
        <w:jc w:val="both"/>
      </w:pPr>
      <w:r>
        <w:t>│   -    │Солодкового корня (Glycyrrhiza sp.)  │стабилизатор, пе-│</w:t>
      </w:r>
    </w:p>
    <w:p w:rsidR="00B86404" w:rsidRDefault="00B86404">
      <w:pPr>
        <w:pStyle w:val="ConsPlusCell"/>
        <w:jc w:val="both"/>
      </w:pPr>
      <w:r>
        <w:t>│        │экстракт                             │нообразователь   │</w:t>
      </w:r>
    </w:p>
    <w:p w:rsidR="00B86404" w:rsidRDefault="00B86404">
      <w:pPr>
        <w:pStyle w:val="ConsPlusCell"/>
        <w:jc w:val="both"/>
      </w:pPr>
      <w:r>
        <w:t>├────────┼─────────────────────────────────────┼─────────────────┤</w:t>
      </w:r>
    </w:p>
    <w:p w:rsidR="00B86404" w:rsidRDefault="00B86404">
      <w:pPr>
        <w:pStyle w:val="ConsPlusCell"/>
        <w:jc w:val="both"/>
      </w:pPr>
      <w:r>
        <w:t>│   -    │Мыльного корня (Acantophyllum sp.)   │стабилизатор     │</w:t>
      </w:r>
    </w:p>
    <w:p w:rsidR="00B86404" w:rsidRDefault="00B86404">
      <w:pPr>
        <w:pStyle w:val="ConsPlusCell"/>
        <w:jc w:val="both"/>
      </w:pPr>
      <w:r>
        <w:t>│        │отвар, плотность 1,05                │                 │</w:t>
      </w:r>
    </w:p>
    <w:p w:rsidR="00B86404" w:rsidRDefault="00B86404">
      <w:pPr>
        <w:pStyle w:val="ConsPlusCell"/>
        <w:jc w:val="both"/>
      </w:pPr>
      <w:r>
        <w:t>├────────┼─────────────────────────────────────┼─────────────────┤</w:t>
      </w:r>
    </w:p>
    <w:p w:rsidR="00B86404" w:rsidRDefault="00B86404">
      <w:pPr>
        <w:pStyle w:val="ConsPlusCell"/>
        <w:jc w:val="both"/>
      </w:pPr>
      <w:r>
        <w:t xml:space="preserve">│   -    │Исключено.   -    </w:t>
      </w:r>
      <w:hyperlink r:id="rId136" w:history="1">
        <w:r>
          <w:rPr>
            <w:color w:val="0000FF"/>
          </w:rPr>
          <w:t>Дополнения  и  изменения  N  1</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26.05.2008 N 32          │                 │</w:t>
      </w:r>
    </w:p>
    <w:p w:rsidR="00B86404" w:rsidRDefault="00B86404">
      <w:pPr>
        <w:pStyle w:val="ConsPlusCell"/>
        <w:jc w:val="both"/>
      </w:pPr>
      <w:r>
        <w:t>├────────┼─────────────────────────────────────┼─────────────────┤</w:t>
      </w:r>
    </w:p>
    <w:p w:rsidR="00B86404" w:rsidRDefault="00B86404">
      <w:pPr>
        <w:pStyle w:val="ConsPlusCell"/>
        <w:jc w:val="both"/>
      </w:pPr>
      <w:r>
        <w:t xml:space="preserve">│   -    │Исключено.   -    </w:t>
      </w:r>
      <w:hyperlink r:id="rId137" w:history="1">
        <w:r>
          <w:rPr>
            <w:color w:val="0000FF"/>
          </w:rPr>
          <w:t>Дополнения  и  изменения  N  1</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26.05.2008 N 32          │                 │</w:t>
      </w:r>
    </w:p>
    <w:p w:rsidR="00B86404" w:rsidRDefault="00B86404">
      <w:pPr>
        <w:pStyle w:val="ConsPlusCell"/>
        <w:jc w:val="both"/>
      </w:pPr>
      <w:r>
        <w:t>├────────┼─────────────────────────────────────┼─────────────────┤</w:t>
      </w:r>
    </w:p>
    <w:p w:rsidR="00B86404" w:rsidRDefault="00B86404">
      <w:pPr>
        <w:pStyle w:val="ConsPlusCell"/>
        <w:jc w:val="both"/>
      </w:pPr>
      <w:r>
        <w:t xml:space="preserve">│   -    │Исключено.   -    </w:t>
      </w:r>
      <w:hyperlink r:id="rId138" w:history="1">
        <w:r>
          <w:rPr>
            <w:color w:val="0000FF"/>
          </w:rPr>
          <w:t>Дополнения  и  изменения  N  1</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26.05.2008 N 32          │                 │</w:t>
      </w:r>
    </w:p>
    <w:p w:rsidR="00B86404" w:rsidRDefault="00B86404">
      <w:pPr>
        <w:pStyle w:val="ConsPlusCell"/>
        <w:jc w:val="both"/>
      </w:pPr>
      <w:r>
        <w:t>├────────┼─────────────────────────────────────┼─────────────────┤</w:t>
      </w:r>
    </w:p>
    <w:p w:rsidR="00B86404" w:rsidRDefault="00B86404">
      <w:pPr>
        <w:pStyle w:val="ConsPlusCell"/>
        <w:jc w:val="both"/>
      </w:pPr>
      <w:r>
        <w:t xml:space="preserve">│   -    │Исключено.   -    </w:t>
      </w:r>
      <w:hyperlink r:id="rId139" w:history="1">
        <w:r>
          <w:rPr>
            <w:color w:val="0000FF"/>
          </w:rPr>
          <w:t>Дополнения  и  изменения  N  1</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26.05.2008 N 32          │                 │</w:t>
      </w:r>
    </w:p>
    <w:p w:rsidR="00B86404" w:rsidRDefault="00B86404">
      <w:pPr>
        <w:pStyle w:val="ConsPlusCell"/>
        <w:jc w:val="both"/>
      </w:pPr>
      <w:r>
        <w:t>├────────┼─────────────────────────────────────┼─────────────────┤</w:t>
      </w:r>
    </w:p>
    <w:p w:rsidR="00B86404" w:rsidRDefault="00B86404">
      <w:pPr>
        <w:pStyle w:val="ConsPlusCell"/>
        <w:jc w:val="both"/>
      </w:pPr>
      <w:r>
        <w:t>│   -    │Стевия (Stevia rebaudiana Bertoni),  │подсластитель    │</w:t>
      </w:r>
    </w:p>
    <w:p w:rsidR="00B86404" w:rsidRDefault="00B86404">
      <w:pPr>
        <w:pStyle w:val="ConsPlusCell"/>
        <w:jc w:val="both"/>
      </w:pPr>
      <w:r>
        <w:t>│        │порошок листьев и сироп из них       │                 │</w:t>
      </w:r>
    </w:p>
    <w:p w:rsidR="00B86404" w:rsidRDefault="00B86404">
      <w:pPr>
        <w:pStyle w:val="ConsPlusCell"/>
        <w:jc w:val="both"/>
      </w:pPr>
      <w:r>
        <w:t>├────────┼─────────────────────────────────────┼─────────────────┤</w:t>
      </w:r>
    </w:p>
    <w:p w:rsidR="00B86404" w:rsidRDefault="00B86404">
      <w:pPr>
        <w:pStyle w:val="ConsPlusCell"/>
        <w:jc w:val="both"/>
      </w:pPr>
      <w:r>
        <w:t>│   -    │Сукцинаты натрия, калия и кальция    │регуляторы кис-  │</w:t>
      </w:r>
    </w:p>
    <w:p w:rsidR="00B86404" w:rsidRDefault="00B86404">
      <w:pPr>
        <w:pStyle w:val="ConsPlusCell"/>
        <w:jc w:val="both"/>
      </w:pPr>
      <w:r>
        <w:lastRenderedPageBreak/>
        <w:t>│        │                                     │лотности         │</w:t>
      </w:r>
    </w:p>
    <w:p w:rsidR="00B86404" w:rsidRDefault="00B86404">
      <w:pPr>
        <w:pStyle w:val="ConsPlusCell"/>
        <w:jc w:val="both"/>
      </w:pPr>
      <w:r>
        <w:t>├────────┼─────────────────────────────────────┼─────────────────┤</w:t>
      </w:r>
    </w:p>
    <w:p w:rsidR="00B86404" w:rsidRDefault="00B86404">
      <w:pPr>
        <w:pStyle w:val="ConsPlusCell"/>
        <w:jc w:val="both"/>
      </w:pPr>
      <w:r>
        <w:t xml:space="preserve">│   -    │Исключено.   -    </w:t>
      </w:r>
      <w:hyperlink r:id="rId140" w:history="1">
        <w:r>
          <w:rPr>
            <w:color w:val="0000FF"/>
          </w:rPr>
          <w:t>Дополнения  и  изменения  N  1</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26.05.2008 N 32          │                 │</w:t>
      </w:r>
    </w:p>
    <w:p w:rsidR="00B86404" w:rsidRDefault="00B86404">
      <w:pPr>
        <w:pStyle w:val="ConsPlusCell"/>
        <w:jc w:val="both"/>
      </w:pPr>
      <w:r>
        <w:t>├────────┼─────────────────────────────────────┼─────────────────┤</w:t>
      </w:r>
    </w:p>
    <w:p w:rsidR="00B86404" w:rsidRDefault="00B86404">
      <w:pPr>
        <w:pStyle w:val="ConsPlusCell"/>
        <w:jc w:val="both"/>
      </w:pPr>
      <w:r>
        <w:t xml:space="preserve">│   -    │Исключено.   -    </w:t>
      </w:r>
      <w:hyperlink r:id="rId141" w:history="1">
        <w:r>
          <w:rPr>
            <w:color w:val="0000FF"/>
          </w:rPr>
          <w:t>Дополнения  и  изменения  N  3</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23.12.2010 N 168         │                 │</w:t>
      </w:r>
    </w:p>
    <w:p w:rsidR="00B86404" w:rsidRDefault="00B86404">
      <w:pPr>
        <w:pStyle w:val="ConsPlusCell"/>
        <w:jc w:val="both"/>
      </w:pPr>
      <w:r>
        <w:t>├────────┼─────────────────────────────────────┼─────────────────┤</w:t>
      </w:r>
    </w:p>
    <w:p w:rsidR="00B86404" w:rsidRDefault="00B86404">
      <w:pPr>
        <w:pStyle w:val="ConsPlusCell"/>
        <w:jc w:val="both"/>
      </w:pPr>
      <w:r>
        <w:t>│   -    │Хитозан, гидрохлорид хитозония       │наполнитель, за- │</w:t>
      </w:r>
    </w:p>
    <w:p w:rsidR="00B86404" w:rsidRDefault="00B86404">
      <w:pPr>
        <w:pStyle w:val="ConsPlusCell"/>
        <w:jc w:val="both"/>
      </w:pPr>
      <w:r>
        <w:t>│        │                                     │густитель, стаби-│</w:t>
      </w:r>
    </w:p>
    <w:p w:rsidR="00B86404" w:rsidRDefault="00B86404">
      <w:pPr>
        <w:pStyle w:val="ConsPlusCell"/>
        <w:jc w:val="both"/>
      </w:pPr>
      <w:r>
        <w:t>│        │                                     │лизатор          │</w:t>
      </w:r>
    </w:p>
    <w:p w:rsidR="00B86404" w:rsidRDefault="00B86404">
      <w:pPr>
        <w:pStyle w:val="ConsPlusCell"/>
        <w:jc w:val="both"/>
      </w:pPr>
      <w:r>
        <w:t>├────────┼─────────────────────────────────────┼─────────────────┤</w:t>
      </w:r>
    </w:p>
    <w:p w:rsidR="00B86404" w:rsidRDefault="00B86404">
      <w:pPr>
        <w:pStyle w:val="ConsPlusCell"/>
        <w:jc w:val="both"/>
      </w:pPr>
      <w:r>
        <w:t xml:space="preserve">│   -    │Исключено.   -    </w:t>
      </w:r>
      <w:hyperlink r:id="rId142" w:history="1">
        <w:r>
          <w:rPr>
            <w:color w:val="0000FF"/>
          </w:rPr>
          <w:t>Дополнения  и  изменения  N  3</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23.12.2010 N 168         │                 │</w:t>
      </w:r>
    </w:p>
    <w:p w:rsidR="00B86404" w:rsidRDefault="00B86404">
      <w:pPr>
        <w:pStyle w:val="ConsPlusCell"/>
        <w:jc w:val="both"/>
      </w:pPr>
      <w:r>
        <w:t>├────────┼─────────────────────────────────────┼─────────────────┤</w:t>
      </w:r>
    </w:p>
    <w:p w:rsidR="00B86404" w:rsidRDefault="00B86404">
      <w:pPr>
        <w:pStyle w:val="ConsPlusCell"/>
        <w:jc w:val="both"/>
      </w:pPr>
      <w:r>
        <w:t xml:space="preserve">│   -    │Исключено.   -    </w:t>
      </w:r>
      <w:hyperlink r:id="rId143" w:history="1">
        <w:r>
          <w:rPr>
            <w:color w:val="0000FF"/>
          </w:rPr>
          <w:t>Дополнения  и  изменения  N  3</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23.12.2010 N 168         │                 │</w:t>
      </w:r>
    </w:p>
    <w:p w:rsidR="00B86404" w:rsidRDefault="00B86404">
      <w:pPr>
        <w:pStyle w:val="ConsPlusCell"/>
        <w:jc w:val="both"/>
      </w:pPr>
      <w:r>
        <w:t>└────────┴─────────────────────────────────────┴─────────────────┘</w:t>
      </w:r>
    </w:p>
    <w:p w:rsidR="00B86404" w:rsidRDefault="00B86404">
      <w:pPr>
        <w:pStyle w:val="ConsPlusNormal"/>
      </w:pPr>
    </w:p>
    <w:p w:rsidR="00B86404" w:rsidRDefault="00B86404">
      <w:pPr>
        <w:pStyle w:val="ConsPlusNormal"/>
      </w:pPr>
    </w:p>
    <w:p w:rsidR="00B86404" w:rsidRDefault="00B86404">
      <w:pPr>
        <w:pStyle w:val="ConsPlusNormal"/>
      </w:pPr>
    </w:p>
    <w:p w:rsidR="00B86404" w:rsidRDefault="00B86404">
      <w:pPr>
        <w:pStyle w:val="ConsPlusNormal"/>
      </w:pPr>
    </w:p>
    <w:p w:rsidR="00B86404" w:rsidRDefault="00B86404">
      <w:pPr>
        <w:pStyle w:val="ConsPlusNormal"/>
      </w:pPr>
    </w:p>
    <w:p w:rsidR="00B86404" w:rsidRDefault="00B86404">
      <w:pPr>
        <w:pStyle w:val="ConsPlusNormal"/>
        <w:jc w:val="right"/>
        <w:outlineLvl w:val="1"/>
      </w:pPr>
      <w:bookmarkStart w:id="3" w:name="P2066"/>
      <w:bookmarkEnd w:id="3"/>
      <w:r>
        <w:t>Приложение 2</w:t>
      </w:r>
    </w:p>
    <w:p w:rsidR="00B86404" w:rsidRDefault="00B86404">
      <w:pPr>
        <w:pStyle w:val="ConsPlusNormal"/>
        <w:jc w:val="right"/>
      </w:pPr>
      <w:r>
        <w:t>к СанПиН 2.3.2.1293-03</w:t>
      </w:r>
    </w:p>
    <w:p w:rsidR="00B86404" w:rsidRDefault="00B86404">
      <w:pPr>
        <w:pStyle w:val="ConsPlusNormal"/>
      </w:pPr>
    </w:p>
    <w:p w:rsidR="00B86404" w:rsidRDefault="00B86404">
      <w:pPr>
        <w:pStyle w:val="ConsPlusNormal"/>
        <w:jc w:val="center"/>
      </w:pPr>
      <w:bookmarkStart w:id="4" w:name="P2069"/>
      <w:bookmarkEnd w:id="4"/>
      <w:r>
        <w:t>2. ПИЩЕВЫЕ ДОБАВКИ ДЛЯ РОЗНИЧНОЙ ПРОДАЖИ</w:t>
      </w:r>
    </w:p>
    <w:p w:rsidR="00B86404" w:rsidRDefault="00B86404">
      <w:pPr>
        <w:pStyle w:val="ConsPlusNormal"/>
      </w:pPr>
    </w:p>
    <w:p w:rsidR="00B86404" w:rsidRDefault="00B86404">
      <w:pPr>
        <w:pStyle w:val="ConsPlusCell"/>
        <w:jc w:val="both"/>
      </w:pPr>
      <w:r>
        <w:t>┌────────┬───────────────────────────────────────────────────────┐</w:t>
      </w:r>
    </w:p>
    <w:p w:rsidR="00B86404" w:rsidRDefault="00B86404">
      <w:pPr>
        <w:pStyle w:val="ConsPlusCell"/>
        <w:jc w:val="both"/>
      </w:pPr>
      <w:r>
        <w:t>│ Индекс │                    Пищевая добавка                    │</w:t>
      </w:r>
    </w:p>
    <w:p w:rsidR="00B86404" w:rsidRDefault="00B86404">
      <w:pPr>
        <w:pStyle w:val="ConsPlusCell"/>
        <w:jc w:val="both"/>
      </w:pPr>
      <w:r>
        <w:t>├────────┼───────────────────────────────────────────────────────┤</w:t>
      </w:r>
    </w:p>
    <w:p w:rsidR="00B86404" w:rsidRDefault="00B86404">
      <w:pPr>
        <w:pStyle w:val="ConsPlusCell"/>
        <w:jc w:val="both"/>
      </w:pPr>
      <w:r>
        <w:t>│   1    │                            2                          │</w:t>
      </w:r>
    </w:p>
    <w:p w:rsidR="00B86404" w:rsidRDefault="00B86404">
      <w:pPr>
        <w:pStyle w:val="ConsPlusCell"/>
        <w:jc w:val="both"/>
      </w:pPr>
      <w:r>
        <w:t>├────────┼───────────────────────────────────────────────────────┤</w:t>
      </w:r>
    </w:p>
    <w:p w:rsidR="00B86404" w:rsidRDefault="00B86404">
      <w:pPr>
        <w:pStyle w:val="ConsPlusCell"/>
        <w:jc w:val="both"/>
      </w:pPr>
      <w:r>
        <w:t>│  2.1.  │Аспартам (Е951)                                        │</w:t>
      </w:r>
    </w:p>
    <w:p w:rsidR="00B86404" w:rsidRDefault="00B86404">
      <w:pPr>
        <w:pStyle w:val="ConsPlusCell"/>
        <w:jc w:val="both"/>
      </w:pPr>
      <w:r>
        <w:t>├────────┼───────────────────────────────────────────────────────┤</w:t>
      </w:r>
    </w:p>
    <w:p w:rsidR="00B86404" w:rsidRDefault="00B86404">
      <w:pPr>
        <w:pStyle w:val="ConsPlusCell"/>
        <w:jc w:val="both"/>
      </w:pPr>
      <w:r>
        <w:t>│  2.2.  │Ацесульфам калия (Е950)                                │</w:t>
      </w:r>
    </w:p>
    <w:p w:rsidR="00B86404" w:rsidRDefault="00B86404">
      <w:pPr>
        <w:pStyle w:val="ConsPlusCell"/>
        <w:jc w:val="both"/>
      </w:pPr>
      <w:r>
        <w:t>├────────┼───────────────────────────────────────────────────────┤</w:t>
      </w:r>
    </w:p>
    <w:p w:rsidR="00B86404" w:rsidRDefault="00B86404">
      <w:pPr>
        <w:pStyle w:val="ConsPlusCell"/>
        <w:jc w:val="both"/>
      </w:pPr>
      <w:r>
        <w:t>│  2.3.  │Бензойная кислота (Е210) и ее соли:                    │</w:t>
      </w:r>
    </w:p>
    <w:p w:rsidR="00B86404" w:rsidRDefault="00B86404">
      <w:pPr>
        <w:pStyle w:val="ConsPlusCell"/>
        <w:jc w:val="both"/>
      </w:pPr>
      <w:r>
        <w:t>│        │- бензоат натрия (Е211),                               │</w:t>
      </w:r>
    </w:p>
    <w:p w:rsidR="00B86404" w:rsidRDefault="00B86404">
      <w:pPr>
        <w:pStyle w:val="ConsPlusCell"/>
        <w:jc w:val="both"/>
      </w:pPr>
      <w:r>
        <w:t>│        │- бензоат калия (Е212),                                │</w:t>
      </w:r>
    </w:p>
    <w:p w:rsidR="00B86404" w:rsidRDefault="00B86404">
      <w:pPr>
        <w:pStyle w:val="ConsPlusCell"/>
        <w:jc w:val="both"/>
      </w:pPr>
      <w:r>
        <w:t>│        │- бензоат кальция (Е213)                               │</w:t>
      </w:r>
    </w:p>
    <w:p w:rsidR="00B86404" w:rsidRDefault="00B86404">
      <w:pPr>
        <w:pStyle w:val="ConsPlusCell"/>
        <w:jc w:val="both"/>
      </w:pPr>
      <w:r>
        <w:t>├────────┼───────────────────────────────────────────────────────┤</w:t>
      </w:r>
    </w:p>
    <w:p w:rsidR="00B86404" w:rsidRDefault="00B86404">
      <w:pPr>
        <w:pStyle w:val="ConsPlusCell"/>
        <w:jc w:val="both"/>
      </w:pPr>
      <w:r>
        <w:t>│  2.4.  │Ванилин                                                │</w:t>
      </w:r>
    </w:p>
    <w:p w:rsidR="00B86404" w:rsidRDefault="00B86404">
      <w:pPr>
        <w:pStyle w:val="ConsPlusCell"/>
        <w:jc w:val="both"/>
      </w:pPr>
      <w:r>
        <w:t>├────────┼───────────────────────────────────────────────────────┤</w:t>
      </w:r>
    </w:p>
    <w:p w:rsidR="00B86404" w:rsidRDefault="00B86404">
      <w:pPr>
        <w:pStyle w:val="ConsPlusCell"/>
        <w:jc w:val="both"/>
      </w:pPr>
      <w:r>
        <w:t>│  2.5.  │Гидрокарбонат натрия (E500ii, сода пищевая)            │</w:t>
      </w:r>
    </w:p>
    <w:p w:rsidR="00B86404" w:rsidRDefault="00B86404">
      <w:pPr>
        <w:pStyle w:val="ConsPlusCell"/>
        <w:jc w:val="both"/>
      </w:pPr>
      <w:r>
        <w:t>├────────┼───────────────────────────────────────────────────────┤</w:t>
      </w:r>
    </w:p>
    <w:p w:rsidR="00B86404" w:rsidRDefault="00B86404">
      <w:pPr>
        <w:pStyle w:val="ConsPlusCell"/>
        <w:jc w:val="both"/>
      </w:pPr>
      <w:r>
        <w:t>│  2.6.  │Глутаминовая кислота (Е620) и ее соли:                 │</w:t>
      </w:r>
    </w:p>
    <w:p w:rsidR="00B86404" w:rsidRDefault="00B86404">
      <w:pPr>
        <w:pStyle w:val="ConsPlusCell"/>
        <w:jc w:val="both"/>
      </w:pPr>
      <w:r>
        <w:t>│        │- глутамат натрия (Е621),                              │</w:t>
      </w:r>
    </w:p>
    <w:p w:rsidR="00B86404" w:rsidRDefault="00B86404">
      <w:pPr>
        <w:pStyle w:val="ConsPlusCell"/>
        <w:jc w:val="both"/>
      </w:pPr>
      <w:r>
        <w:t>│        │- глутамат калия (Е622),                               │</w:t>
      </w:r>
    </w:p>
    <w:p w:rsidR="00B86404" w:rsidRDefault="00B86404">
      <w:pPr>
        <w:pStyle w:val="ConsPlusCell"/>
        <w:jc w:val="both"/>
      </w:pPr>
      <w:r>
        <w:t>│        │- глутамат кальция (Е629)                              │</w:t>
      </w:r>
    </w:p>
    <w:p w:rsidR="00B86404" w:rsidRDefault="00B86404">
      <w:pPr>
        <w:pStyle w:val="ConsPlusCell"/>
        <w:jc w:val="both"/>
      </w:pPr>
      <w:r>
        <w:t>├────────┼───────────────────────────────────────────────────────┤</w:t>
      </w:r>
    </w:p>
    <w:p w:rsidR="00B86404" w:rsidRDefault="00B86404">
      <w:pPr>
        <w:pStyle w:val="ConsPlusCell"/>
        <w:jc w:val="both"/>
      </w:pPr>
      <w:r>
        <w:t>│  2.7.  │Гуаниловая кислота (Е626) и ее соли:                   │</w:t>
      </w:r>
    </w:p>
    <w:p w:rsidR="00B86404" w:rsidRDefault="00B86404">
      <w:pPr>
        <w:pStyle w:val="ConsPlusCell"/>
        <w:jc w:val="both"/>
      </w:pPr>
      <w:r>
        <w:t>│        │- гуанилат натрия (Е627),                              │</w:t>
      </w:r>
    </w:p>
    <w:p w:rsidR="00B86404" w:rsidRDefault="00B86404">
      <w:pPr>
        <w:pStyle w:val="ConsPlusCell"/>
        <w:jc w:val="both"/>
      </w:pPr>
      <w:r>
        <w:t>│        │- гуанилат калия (Е628),                               │</w:t>
      </w:r>
    </w:p>
    <w:p w:rsidR="00B86404" w:rsidRDefault="00B86404">
      <w:pPr>
        <w:pStyle w:val="ConsPlusCell"/>
        <w:jc w:val="both"/>
      </w:pPr>
      <w:r>
        <w:t>│        │- гуанилат кальция (Е629)                              │</w:t>
      </w:r>
    </w:p>
    <w:p w:rsidR="00B86404" w:rsidRDefault="00B86404">
      <w:pPr>
        <w:pStyle w:val="ConsPlusCell"/>
        <w:jc w:val="both"/>
      </w:pPr>
      <w:r>
        <w:t>├────────┼───────────────────────────────────────────────────────┤</w:t>
      </w:r>
    </w:p>
    <w:p w:rsidR="00B86404" w:rsidRDefault="00B86404">
      <w:pPr>
        <w:pStyle w:val="ConsPlusCell"/>
        <w:jc w:val="both"/>
      </w:pPr>
      <w:r>
        <w:t>│  2.8.  │Диоксид углерода (E290)                                │</w:t>
      </w:r>
    </w:p>
    <w:p w:rsidR="00B86404" w:rsidRDefault="00B86404">
      <w:pPr>
        <w:pStyle w:val="ConsPlusCell"/>
        <w:jc w:val="both"/>
      </w:pPr>
      <w:r>
        <w:t>├────────┼───────────────────────────────────────────────────────┤</w:t>
      </w:r>
    </w:p>
    <w:p w:rsidR="00B86404" w:rsidRDefault="00B86404">
      <w:pPr>
        <w:pStyle w:val="ConsPlusCell"/>
        <w:jc w:val="both"/>
      </w:pPr>
      <w:r>
        <w:lastRenderedPageBreak/>
        <w:t>│  2.9.  │Изомальтит (Е953)                                      │</w:t>
      </w:r>
    </w:p>
    <w:p w:rsidR="00B86404" w:rsidRDefault="00B86404">
      <w:pPr>
        <w:pStyle w:val="ConsPlusCell"/>
        <w:jc w:val="both"/>
      </w:pPr>
      <w:r>
        <w:t>├────────┼───────────────────────────────────────────────────────┤</w:t>
      </w:r>
    </w:p>
    <w:p w:rsidR="00B86404" w:rsidRDefault="00B86404">
      <w:pPr>
        <w:pStyle w:val="ConsPlusCell"/>
        <w:jc w:val="both"/>
      </w:pPr>
      <w:r>
        <w:t>│  2.10. │Инозиновая кислота (Е630) и ее соли:                   │</w:t>
      </w:r>
    </w:p>
    <w:p w:rsidR="00B86404" w:rsidRDefault="00B86404">
      <w:pPr>
        <w:pStyle w:val="ConsPlusCell"/>
        <w:jc w:val="both"/>
      </w:pPr>
      <w:r>
        <w:t>│        │- инозинат натрия (Е631),                              │</w:t>
      </w:r>
    </w:p>
    <w:p w:rsidR="00B86404" w:rsidRDefault="00B86404">
      <w:pPr>
        <w:pStyle w:val="ConsPlusCell"/>
        <w:jc w:val="both"/>
      </w:pPr>
      <w:r>
        <w:t>│        │- инозинат калия (Е632),                               │</w:t>
      </w:r>
    </w:p>
    <w:p w:rsidR="00B86404" w:rsidRDefault="00B86404">
      <w:pPr>
        <w:pStyle w:val="ConsPlusCell"/>
        <w:jc w:val="both"/>
      </w:pPr>
      <w:r>
        <w:t>│        │- инозинат кальция (Е633)                              │</w:t>
      </w:r>
    </w:p>
    <w:p w:rsidR="00B86404" w:rsidRDefault="00B86404">
      <w:pPr>
        <w:pStyle w:val="ConsPlusCell"/>
        <w:jc w:val="both"/>
      </w:pPr>
      <w:r>
        <w:t>├────────┼───────────────────────────────────────────────────────┤</w:t>
      </w:r>
    </w:p>
    <w:p w:rsidR="00B86404" w:rsidRDefault="00B86404">
      <w:pPr>
        <w:pStyle w:val="ConsPlusCell"/>
        <w:jc w:val="both"/>
      </w:pPr>
      <w:r>
        <w:t>│  2.11. │Ксилит (Е967)                                          │</w:t>
      </w:r>
    </w:p>
    <w:p w:rsidR="00B86404" w:rsidRDefault="00B86404">
      <w:pPr>
        <w:pStyle w:val="ConsPlusCell"/>
        <w:jc w:val="both"/>
      </w:pPr>
      <w:r>
        <w:t>├────────┼───────────────────────────────────────────────────────┤</w:t>
      </w:r>
    </w:p>
    <w:p w:rsidR="00B86404" w:rsidRDefault="00B86404">
      <w:pPr>
        <w:pStyle w:val="ConsPlusCell"/>
        <w:jc w:val="both"/>
      </w:pPr>
      <w:r>
        <w:t>│  2.12. │Лактит (Е966)                                          │</w:t>
      </w:r>
    </w:p>
    <w:p w:rsidR="00B86404" w:rsidRDefault="00B86404">
      <w:pPr>
        <w:pStyle w:val="ConsPlusCell"/>
        <w:jc w:val="both"/>
      </w:pPr>
      <w:r>
        <w:t>├────────┼───────────────────────────────────────────────────────┤</w:t>
      </w:r>
    </w:p>
    <w:p w:rsidR="00B86404" w:rsidRDefault="00B86404">
      <w:pPr>
        <w:pStyle w:val="ConsPlusCell"/>
        <w:jc w:val="both"/>
      </w:pPr>
      <w:r>
        <w:t>│  2.13. │Лимонная кислота (Е330)                                │</w:t>
      </w:r>
    </w:p>
    <w:p w:rsidR="00B86404" w:rsidRDefault="00B86404">
      <w:pPr>
        <w:pStyle w:val="ConsPlusCell"/>
        <w:jc w:val="both"/>
      </w:pPr>
      <w:r>
        <w:t>├────────┼───────────────────────────────────────────────────────┤</w:t>
      </w:r>
    </w:p>
    <w:p w:rsidR="00B86404" w:rsidRDefault="00B86404">
      <w:pPr>
        <w:pStyle w:val="ConsPlusCell"/>
        <w:jc w:val="both"/>
      </w:pPr>
      <w:r>
        <w:t>│  2.14. │Мальтит (Е965)                                         │</w:t>
      </w:r>
    </w:p>
    <w:p w:rsidR="00B86404" w:rsidRDefault="00B86404">
      <w:pPr>
        <w:pStyle w:val="ConsPlusCell"/>
        <w:jc w:val="both"/>
      </w:pPr>
      <w:r>
        <w:t>├────────┼───────────────────────────────────────────────────────┤</w:t>
      </w:r>
    </w:p>
    <w:p w:rsidR="00B86404" w:rsidRDefault="00B86404">
      <w:pPr>
        <w:pStyle w:val="ConsPlusCell"/>
        <w:jc w:val="both"/>
      </w:pPr>
      <w:r>
        <w:t>│  2.15. │Маннит (Е421)                                          │</w:t>
      </w:r>
    </w:p>
    <w:p w:rsidR="00B86404" w:rsidRDefault="00B86404">
      <w:pPr>
        <w:pStyle w:val="ConsPlusCell"/>
        <w:jc w:val="both"/>
      </w:pPr>
      <w:r>
        <w:t>├────────┼───────────────────────────────────────────────────────┤</w:t>
      </w:r>
    </w:p>
    <w:p w:rsidR="00B86404" w:rsidRDefault="00B86404">
      <w:pPr>
        <w:pStyle w:val="ConsPlusCell"/>
        <w:jc w:val="both"/>
      </w:pPr>
      <w:r>
        <w:t>│  2.16. │Неогисперидин дигидрохалкон (Е959)                     │</w:t>
      </w:r>
    </w:p>
    <w:p w:rsidR="00B86404" w:rsidRDefault="00B86404">
      <w:pPr>
        <w:pStyle w:val="ConsPlusCell"/>
        <w:jc w:val="both"/>
      </w:pPr>
      <w:r>
        <w:t>├────────┼───────────────────────────────────────────────────────┤</w:t>
      </w:r>
    </w:p>
    <w:p w:rsidR="00B86404" w:rsidRDefault="00B86404">
      <w:pPr>
        <w:pStyle w:val="ConsPlusCell"/>
        <w:jc w:val="both"/>
      </w:pPr>
      <w:r>
        <w:t>│  2.17. │5'-Рибонуклеотиды кальция (Е634) и натрия (Е635)       │</w:t>
      </w:r>
    </w:p>
    <w:p w:rsidR="00B86404" w:rsidRDefault="00B86404">
      <w:pPr>
        <w:pStyle w:val="ConsPlusCell"/>
        <w:jc w:val="both"/>
      </w:pPr>
      <w:r>
        <w:t>├────────┼───────────────────────────────────────────────────────┤</w:t>
      </w:r>
    </w:p>
    <w:p w:rsidR="00B86404" w:rsidRDefault="00B86404">
      <w:pPr>
        <w:pStyle w:val="ConsPlusCell"/>
        <w:jc w:val="both"/>
      </w:pPr>
      <w:r>
        <w:t>│  2.18. │Сахарин и его соли натрия, калия, кальция (Е950)       │</w:t>
      </w:r>
    </w:p>
    <w:p w:rsidR="00B86404" w:rsidRDefault="00B86404">
      <w:pPr>
        <w:pStyle w:val="ConsPlusCell"/>
        <w:jc w:val="both"/>
      </w:pPr>
      <w:r>
        <w:t>├────────┼───────────────────────────────────────────────────────┤</w:t>
      </w:r>
    </w:p>
    <w:p w:rsidR="00B86404" w:rsidRDefault="00B86404">
      <w:pPr>
        <w:pStyle w:val="ConsPlusCell"/>
        <w:jc w:val="both"/>
      </w:pPr>
      <w:r>
        <w:t>│  2.19. │Сорбиновая кислота (Е200) и ее соли:                   │</w:t>
      </w:r>
    </w:p>
    <w:p w:rsidR="00B86404" w:rsidRDefault="00B86404">
      <w:pPr>
        <w:pStyle w:val="ConsPlusCell"/>
        <w:jc w:val="both"/>
      </w:pPr>
      <w:r>
        <w:t>│        │- сорбат натрия (Е201),                                │</w:t>
      </w:r>
    </w:p>
    <w:p w:rsidR="00B86404" w:rsidRDefault="00B86404">
      <w:pPr>
        <w:pStyle w:val="ConsPlusCell"/>
        <w:jc w:val="both"/>
      </w:pPr>
      <w:r>
        <w:t>│        │- сорбат калия (Е202),                                 │</w:t>
      </w:r>
    </w:p>
    <w:p w:rsidR="00B86404" w:rsidRDefault="00B86404">
      <w:pPr>
        <w:pStyle w:val="ConsPlusCell"/>
        <w:jc w:val="both"/>
      </w:pPr>
      <w:r>
        <w:t>│        │- сорбат кальция (E203)                                │</w:t>
      </w:r>
    </w:p>
    <w:p w:rsidR="00B86404" w:rsidRDefault="00B86404">
      <w:pPr>
        <w:pStyle w:val="ConsPlusCell"/>
        <w:jc w:val="both"/>
      </w:pPr>
      <w:r>
        <w:t>├────────┼───────────────────────────────────────────────────────┤</w:t>
      </w:r>
    </w:p>
    <w:p w:rsidR="00B86404" w:rsidRDefault="00B86404">
      <w:pPr>
        <w:pStyle w:val="ConsPlusCell"/>
        <w:jc w:val="both"/>
      </w:pPr>
      <w:r>
        <w:t>│  2.20. │Сорбит (Е420)                                          │</w:t>
      </w:r>
    </w:p>
    <w:p w:rsidR="00B86404" w:rsidRDefault="00B86404">
      <w:pPr>
        <w:pStyle w:val="ConsPlusCell"/>
        <w:jc w:val="both"/>
      </w:pPr>
      <w:r>
        <w:t>├────────┼───────────────────────────────────────────────────────┤</w:t>
      </w:r>
    </w:p>
    <w:p w:rsidR="00B86404" w:rsidRDefault="00B86404">
      <w:pPr>
        <w:pStyle w:val="ConsPlusCell"/>
        <w:jc w:val="both"/>
      </w:pPr>
      <w:r>
        <w:t>│  2.21. │Стевия, стевиозид (Е960)                               │</w:t>
      </w:r>
    </w:p>
    <w:p w:rsidR="00B86404" w:rsidRDefault="00B86404">
      <w:pPr>
        <w:pStyle w:val="ConsPlusCell"/>
        <w:jc w:val="both"/>
      </w:pPr>
      <w:r>
        <w:t>├────────┼───────────────────────────────────────────────────────┤</w:t>
      </w:r>
    </w:p>
    <w:p w:rsidR="00B86404" w:rsidRDefault="00B86404">
      <w:pPr>
        <w:pStyle w:val="ConsPlusCell"/>
        <w:jc w:val="both"/>
      </w:pPr>
      <w:r>
        <w:t>│  2.22. │Тауматин (Е957)                                        │</w:t>
      </w:r>
    </w:p>
    <w:p w:rsidR="00B86404" w:rsidRDefault="00B86404">
      <w:pPr>
        <w:pStyle w:val="ConsPlusCell"/>
        <w:jc w:val="both"/>
      </w:pPr>
      <w:r>
        <w:t>├────────┼───────────────────────────────────────────────────────┤</w:t>
      </w:r>
    </w:p>
    <w:p w:rsidR="00B86404" w:rsidRDefault="00B86404">
      <w:pPr>
        <w:pStyle w:val="ConsPlusCell"/>
        <w:jc w:val="both"/>
      </w:pPr>
      <w:r>
        <w:t>│  2.23. │Уксусная кислота (Е260)                                │</w:t>
      </w:r>
    </w:p>
    <w:p w:rsidR="00B86404" w:rsidRDefault="00B86404">
      <w:pPr>
        <w:pStyle w:val="ConsPlusCell"/>
        <w:jc w:val="both"/>
      </w:pPr>
      <w:r>
        <w:t>├────────┼───────────────────────────────────────────────────────┤</w:t>
      </w:r>
    </w:p>
    <w:p w:rsidR="00B86404" w:rsidRDefault="00B86404">
      <w:pPr>
        <w:pStyle w:val="ConsPlusCell"/>
        <w:jc w:val="both"/>
      </w:pPr>
      <w:r>
        <w:t>│  2.24. │Цикламовая кислота и ее соли: цикламат натрия, калия,  │</w:t>
      </w:r>
    </w:p>
    <w:p w:rsidR="00B86404" w:rsidRDefault="00B86404">
      <w:pPr>
        <w:pStyle w:val="ConsPlusCell"/>
        <w:jc w:val="both"/>
      </w:pPr>
      <w:r>
        <w:t>│        │кальция (Е952)                                         │</w:t>
      </w:r>
    </w:p>
    <w:p w:rsidR="00B86404" w:rsidRDefault="00B86404">
      <w:pPr>
        <w:pStyle w:val="ConsPlusCell"/>
        <w:jc w:val="both"/>
      </w:pPr>
      <w:r>
        <w:t>├────────┼───────────────────────────────────────────────────────┤</w:t>
      </w:r>
    </w:p>
    <w:p w:rsidR="00B86404" w:rsidRDefault="00B86404">
      <w:pPr>
        <w:pStyle w:val="ConsPlusCell"/>
        <w:jc w:val="both"/>
      </w:pPr>
      <w:r>
        <w:t>│  2.25. │Красители пищевые, в том числе для пасхальных яиц:     │</w:t>
      </w:r>
    </w:p>
    <w:p w:rsidR="00B86404" w:rsidRDefault="00B86404">
      <w:pPr>
        <w:pStyle w:val="ConsPlusCell"/>
        <w:jc w:val="both"/>
      </w:pPr>
      <w:r>
        <w:t>│        │- Азорубин (Е122),                                     │</w:t>
      </w:r>
    </w:p>
    <w:p w:rsidR="00B86404" w:rsidRDefault="00B86404">
      <w:pPr>
        <w:pStyle w:val="ConsPlusCell"/>
        <w:jc w:val="both"/>
      </w:pPr>
      <w:r>
        <w:t>│        │- Антоцианы (Е163),                                    │</w:t>
      </w:r>
    </w:p>
    <w:p w:rsidR="00B86404" w:rsidRDefault="00B86404">
      <w:pPr>
        <w:pStyle w:val="ConsPlusCell"/>
        <w:jc w:val="both"/>
      </w:pPr>
      <w:r>
        <w:t>│        │- Желтый "солнечный закат" FCF (E110),                 │</w:t>
      </w:r>
    </w:p>
    <w:p w:rsidR="00B86404" w:rsidRDefault="00B86404">
      <w:pPr>
        <w:pStyle w:val="ConsPlusCell"/>
        <w:jc w:val="both"/>
      </w:pPr>
      <w:r>
        <w:t>│        │- Желтый хинолиновый (Е104),                           │</w:t>
      </w:r>
    </w:p>
    <w:p w:rsidR="00B86404" w:rsidRDefault="00B86404">
      <w:pPr>
        <w:pStyle w:val="ConsPlusCell"/>
        <w:jc w:val="both"/>
      </w:pPr>
      <w:r>
        <w:t>│        │- Зеленый S (Е142),                                    │</w:t>
      </w:r>
    </w:p>
    <w:p w:rsidR="00B86404" w:rsidRDefault="00B86404">
      <w:pPr>
        <w:pStyle w:val="ConsPlusCell"/>
        <w:jc w:val="both"/>
      </w:pPr>
      <w:r>
        <w:t>│        │- Индигокармин (Е132),                                 │</w:t>
      </w:r>
    </w:p>
    <w:p w:rsidR="00B86404" w:rsidRDefault="00B86404">
      <w:pPr>
        <w:pStyle w:val="ConsPlusCell"/>
        <w:jc w:val="both"/>
      </w:pPr>
      <w:r>
        <w:t>│        │- Кармин (Е120),                                       │</w:t>
      </w:r>
    </w:p>
    <w:p w:rsidR="00B86404" w:rsidRDefault="00B86404">
      <w:pPr>
        <w:pStyle w:val="ConsPlusCell"/>
        <w:jc w:val="both"/>
      </w:pPr>
      <w:r>
        <w:t>│        │- Каротин и его производные (Е160),                    │</w:t>
      </w:r>
    </w:p>
    <w:p w:rsidR="00B86404" w:rsidRDefault="00B86404">
      <w:pPr>
        <w:pStyle w:val="ConsPlusCell"/>
        <w:jc w:val="both"/>
      </w:pPr>
      <w:r>
        <w:t>│        │- Понсо 4R (Е124),                                     │</w:t>
      </w:r>
    </w:p>
    <w:p w:rsidR="00B86404" w:rsidRDefault="00B86404">
      <w:pPr>
        <w:pStyle w:val="ConsPlusCell"/>
        <w:jc w:val="both"/>
      </w:pPr>
      <w:r>
        <w:t>│        │- Синий блестящий FCF (Е133),                          │</w:t>
      </w:r>
    </w:p>
    <w:p w:rsidR="00B86404" w:rsidRDefault="00B86404">
      <w:pPr>
        <w:pStyle w:val="ConsPlusCell"/>
        <w:jc w:val="both"/>
      </w:pPr>
      <w:r>
        <w:t>│        │- Синий патентованный V (Е131),                        │</w:t>
      </w:r>
    </w:p>
    <w:p w:rsidR="00B86404" w:rsidRDefault="00B86404">
      <w:pPr>
        <w:pStyle w:val="ConsPlusCell"/>
        <w:jc w:val="both"/>
      </w:pPr>
      <w:r>
        <w:t>│        │- Тартразин (Е102)                                     │</w:t>
      </w:r>
    </w:p>
    <w:p w:rsidR="00B86404" w:rsidRDefault="00B86404">
      <w:pPr>
        <w:pStyle w:val="ConsPlusCell"/>
        <w:jc w:val="both"/>
      </w:pPr>
      <w:r>
        <w:t>├────────┼───────────────────────────────────────────────────────┤</w:t>
      </w:r>
    </w:p>
    <w:p w:rsidR="00B86404" w:rsidRDefault="00B86404">
      <w:pPr>
        <w:pStyle w:val="ConsPlusCell"/>
        <w:jc w:val="both"/>
      </w:pPr>
      <w:r>
        <w:t>│  2.26. │Ароматизаторы (кроме ароматизаторов, содержащих биоло- │</w:t>
      </w:r>
    </w:p>
    <w:p w:rsidR="00B86404" w:rsidRDefault="00B86404">
      <w:pPr>
        <w:pStyle w:val="ConsPlusCell"/>
        <w:jc w:val="both"/>
      </w:pPr>
      <w:r>
        <w:t>│        │гически активные вещества в соответствии с Приложением │</w:t>
      </w:r>
    </w:p>
    <w:p w:rsidR="00B86404" w:rsidRDefault="00B86404">
      <w:pPr>
        <w:pStyle w:val="ConsPlusCell"/>
        <w:jc w:val="both"/>
      </w:pPr>
      <w:r>
        <w:t xml:space="preserve">│        │3, </w:t>
      </w:r>
      <w:hyperlink w:anchor="P8838" w:history="1">
        <w:r>
          <w:rPr>
            <w:color w:val="0000FF"/>
          </w:rPr>
          <w:t>разделом 3.17</w:t>
        </w:r>
      </w:hyperlink>
      <w:r>
        <w:t>)                                      │</w:t>
      </w:r>
    </w:p>
    <w:p w:rsidR="00B86404" w:rsidRDefault="00B86404">
      <w:pPr>
        <w:pStyle w:val="ConsPlusCell"/>
        <w:jc w:val="both"/>
      </w:pPr>
      <w:r>
        <w:t>└────────┴───────────────────────────────────────────────────────┘</w:t>
      </w:r>
    </w:p>
    <w:p w:rsidR="00B86404" w:rsidRDefault="00B86404">
      <w:pPr>
        <w:pStyle w:val="ConsPlusNormal"/>
      </w:pPr>
    </w:p>
    <w:p w:rsidR="00B86404" w:rsidRDefault="00B86404">
      <w:pPr>
        <w:pStyle w:val="ConsPlusNormal"/>
        <w:ind w:firstLine="540"/>
        <w:jc w:val="both"/>
      </w:pPr>
      <w:r>
        <w:t xml:space="preserve">Примечание. Для розничной продажи перечисленные добавки по отдельности или в комбинации, включая поваренную соль, сахар, специи, крахмал и т.д., а также растворители-носители, наполнители-носители должны изготавливаться по нормативной и технической документации, предусматривающей соответствующую фасовку, упаковку, этикетирование и рекомендации по применению </w:t>
      </w:r>
      <w:hyperlink w:anchor="P2069" w:history="1">
        <w:r>
          <w:rPr>
            <w:color w:val="0000FF"/>
          </w:rPr>
          <w:t>(раздел 2)</w:t>
        </w:r>
      </w:hyperlink>
      <w:r>
        <w:t>.</w:t>
      </w:r>
    </w:p>
    <w:p w:rsidR="00B86404" w:rsidRDefault="00B86404">
      <w:pPr>
        <w:pStyle w:val="ConsPlusNormal"/>
      </w:pPr>
    </w:p>
    <w:p w:rsidR="00B86404" w:rsidRDefault="00B86404">
      <w:pPr>
        <w:pStyle w:val="ConsPlusNormal"/>
      </w:pPr>
    </w:p>
    <w:p w:rsidR="00B86404" w:rsidRDefault="00B86404">
      <w:pPr>
        <w:pStyle w:val="ConsPlusNormal"/>
      </w:pPr>
    </w:p>
    <w:p w:rsidR="00B86404" w:rsidRDefault="00B86404">
      <w:pPr>
        <w:pStyle w:val="ConsPlusNormal"/>
      </w:pPr>
    </w:p>
    <w:p w:rsidR="00B86404" w:rsidRDefault="00B86404">
      <w:pPr>
        <w:pStyle w:val="ConsPlusNormal"/>
      </w:pPr>
    </w:p>
    <w:p w:rsidR="00B86404" w:rsidRDefault="00B86404">
      <w:pPr>
        <w:pStyle w:val="ConsPlusNormal"/>
        <w:jc w:val="right"/>
        <w:outlineLvl w:val="1"/>
      </w:pPr>
      <w:bookmarkStart w:id="5" w:name="P2165"/>
      <w:bookmarkEnd w:id="5"/>
      <w:r>
        <w:t>Приложение 3</w:t>
      </w:r>
    </w:p>
    <w:p w:rsidR="00B86404" w:rsidRDefault="00B86404">
      <w:pPr>
        <w:pStyle w:val="ConsPlusNormal"/>
        <w:jc w:val="right"/>
      </w:pPr>
      <w:r>
        <w:t>к СанПиН 2.3.2.1293-03</w:t>
      </w:r>
    </w:p>
    <w:p w:rsidR="00B86404" w:rsidRDefault="00B864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6404">
        <w:trPr>
          <w:jc w:val="center"/>
        </w:trPr>
        <w:tc>
          <w:tcPr>
            <w:tcW w:w="9294" w:type="dxa"/>
            <w:tcBorders>
              <w:top w:val="nil"/>
              <w:left w:val="single" w:sz="24" w:space="0" w:color="CED3F1"/>
              <w:bottom w:val="nil"/>
              <w:right w:val="single" w:sz="24" w:space="0" w:color="F4F3F8"/>
            </w:tcBorders>
            <w:shd w:val="clear" w:color="auto" w:fill="F4F3F8"/>
          </w:tcPr>
          <w:p w:rsidR="00B86404" w:rsidRDefault="00B86404">
            <w:pPr>
              <w:pStyle w:val="ConsPlusNormal"/>
              <w:jc w:val="center"/>
            </w:pPr>
            <w:r>
              <w:rPr>
                <w:color w:val="392C69"/>
              </w:rPr>
              <w:t>Список изменяющих документов</w:t>
            </w:r>
          </w:p>
          <w:p w:rsidR="00B86404" w:rsidRDefault="00B86404">
            <w:pPr>
              <w:pStyle w:val="ConsPlusNormal"/>
              <w:jc w:val="center"/>
            </w:pPr>
            <w:r>
              <w:rPr>
                <w:color w:val="392C69"/>
              </w:rPr>
              <w:t xml:space="preserve">(в ред. Дополнений и изменений </w:t>
            </w:r>
            <w:hyperlink r:id="rId144" w:history="1">
              <w:r>
                <w:rPr>
                  <w:color w:val="0000FF"/>
                </w:rPr>
                <w:t>N 1</w:t>
              </w:r>
            </w:hyperlink>
            <w:r>
              <w:rPr>
                <w:color w:val="392C69"/>
              </w:rPr>
              <w:t>, утв. Постановлением</w:t>
            </w:r>
          </w:p>
          <w:p w:rsidR="00B86404" w:rsidRDefault="00B86404">
            <w:pPr>
              <w:pStyle w:val="ConsPlusNormal"/>
              <w:jc w:val="center"/>
            </w:pPr>
            <w:r>
              <w:rPr>
                <w:color w:val="392C69"/>
              </w:rPr>
              <w:t>Главного государственного санитарного врача РФ</w:t>
            </w:r>
          </w:p>
          <w:p w:rsidR="00B86404" w:rsidRDefault="00B86404">
            <w:pPr>
              <w:pStyle w:val="ConsPlusNormal"/>
              <w:jc w:val="center"/>
            </w:pPr>
            <w:r>
              <w:rPr>
                <w:color w:val="392C69"/>
              </w:rPr>
              <w:t>от 26.05.2008 N 32,</w:t>
            </w:r>
          </w:p>
          <w:p w:rsidR="00B86404" w:rsidRDefault="00B86404">
            <w:pPr>
              <w:pStyle w:val="ConsPlusNormal"/>
              <w:jc w:val="center"/>
            </w:pPr>
            <w:hyperlink r:id="rId145" w:history="1">
              <w:r>
                <w:rPr>
                  <w:color w:val="0000FF"/>
                </w:rPr>
                <w:t>N 3</w:t>
              </w:r>
            </w:hyperlink>
            <w:r>
              <w:rPr>
                <w:color w:val="392C69"/>
              </w:rPr>
              <w:t>, утв. Постановлением Главного государственного</w:t>
            </w:r>
          </w:p>
          <w:p w:rsidR="00B86404" w:rsidRDefault="00B86404">
            <w:pPr>
              <w:pStyle w:val="ConsPlusNormal"/>
              <w:jc w:val="center"/>
            </w:pPr>
            <w:r>
              <w:rPr>
                <w:color w:val="392C69"/>
              </w:rPr>
              <w:t>санитарного врача РФ от 23.12.2010 N 168)</w:t>
            </w:r>
          </w:p>
        </w:tc>
      </w:tr>
    </w:tbl>
    <w:p w:rsidR="00B86404" w:rsidRDefault="00B86404">
      <w:pPr>
        <w:pStyle w:val="ConsPlusNormal"/>
      </w:pPr>
    </w:p>
    <w:p w:rsidR="00B86404" w:rsidRDefault="00B86404">
      <w:pPr>
        <w:pStyle w:val="ConsPlusNormal"/>
        <w:jc w:val="center"/>
      </w:pPr>
      <w:r>
        <w:t>3. ГИГИЕНИЧЕСКИЕ РЕГЛАМЕНТЫ ПРИМЕНЕНИЯ ПИЩЕВЫХ ДОБАВОК</w:t>
      </w:r>
    </w:p>
    <w:p w:rsidR="00B86404" w:rsidRDefault="00B86404">
      <w:pPr>
        <w:pStyle w:val="ConsPlusNormal"/>
      </w:pPr>
    </w:p>
    <w:p w:rsidR="00B86404" w:rsidRDefault="00B86404">
      <w:pPr>
        <w:pStyle w:val="ConsPlusNormal"/>
        <w:jc w:val="center"/>
        <w:outlineLvl w:val="2"/>
      </w:pPr>
      <w:bookmarkStart w:id="6" w:name="P2176"/>
      <w:bookmarkEnd w:id="6"/>
      <w:r>
        <w:t>3.1. ПИЩЕВЫЕ ПРОДУКТЫ, В КОТОРЫХ РЕГЛАМЕНТИРУЕТСЯ</w:t>
      </w:r>
    </w:p>
    <w:p w:rsidR="00B86404" w:rsidRDefault="00B86404">
      <w:pPr>
        <w:pStyle w:val="ConsPlusNormal"/>
        <w:jc w:val="center"/>
      </w:pPr>
      <w:r>
        <w:t>ИСПОЛЬЗОВАНИЕ ПИЩЕВЫХ ДОБАВОК, ПРИМЕНЯЕМЫХ</w:t>
      </w:r>
    </w:p>
    <w:p w:rsidR="00B86404" w:rsidRDefault="00B86404">
      <w:pPr>
        <w:pStyle w:val="ConsPlusNormal"/>
        <w:jc w:val="center"/>
      </w:pPr>
      <w:r>
        <w:t>"СОГЛАСНО ТИ"</w:t>
      </w:r>
    </w:p>
    <w:p w:rsidR="00B86404" w:rsidRDefault="00B86404">
      <w:pPr>
        <w:pStyle w:val="ConsPlusNormal"/>
      </w:pPr>
    </w:p>
    <w:p w:rsidR="00B86404" w:rsidRDefault="00B86404">
      <w:pPr>
        <w:pStyle w:val="ConsPlusCell"/>
        <w:jc w:val="both"/>
      </w:pPr>
      <w:r>
        <w:t>┌────────┬────────────────┬────────────────────────┬─────────────┐</w:t>
      </w:r>
    </w:p>
    <w:p w:rsidR="00B86404" w:rsidRDefault="00B86404">
      <w:pPr>
        <w:pStyle w:val="ConsPlusCell"/>
        <w:jc w:val="both"/>
      </w:pPr>
      <w:r>
        <w:t>│ Индекс │Пищевые продукты│     Пищевая добавка    │Максимальный │</w:t>
      </w:r>
    </w:p>
    <w:p w:rsidR="00B86404" w:rsidRDefault="00B86404">
      <w:pPr>
        <w:pStyle w:val="ConsPlusCell"/>
        <w:jc w:val="both"/>
      </w:pPr>
      <w:r>
        <w:t>│        │                │       (индекс Е)       │  уровень в  │</w:t>
      </w:r>
    </w:p>
    <w:p w:rsidR="00B86404" w:rsidRDefault="00B86404">
      <w:pPr>
        <w:pStyle w:val="ConsPlusCell"/>
        <w:jc w:val="both"/>
      </w:pPr>
      <w:r>
        <w:t>│        │                │                        │  продуктах  │</w:t>
      </w:r>
    </w:p>
    <w:p w:rsidR="00B86404" w:rsidRDefault="00B86404">
      <w:pPr>
        <w:pStyle w:val="ConsPlusCell"/>
        <w:jc w:val="both"/>
      </w:pPr>
      <w:r>
        <w:t>├────────┼────────────────┼────────────────────────┼─────────────┤</w:t>
      </w:r>
    </w:p>
    <w:p w:rsidR="00B86404" w:rsidRDefault="00B86404">
      <w:pPr>
        <w:pStyle w:val="ConsPlusCell"/>
        <w:jc w:val="both"/>
      </w:pPr>
      <w:r>
        <w:t>│   1    │       2        │            3           │      4      │</w:t>
      </w:r>
    </w:p>
    <w:p w:rsidR="00B86404" w:rsidRDefault="00B86404">
      <w:pPr>
        <w:pStyle w:val="ConsPlusCell"/>
        <w:jc w:val="both"/>
      </w:pPr>
      <w:r>
        <w:t>├────────┼────────────────┼────────────────────────┼─────────────┤</w:t>
      </w:r>
    </w:p>
    <w:p w:rsidR="00B86404" w:rsidRDefault="00B86404">
      <w:pPr>
        <w:pStyle w:val="ConsPlusCell"/>
        <w:jc w:val="both"/>
      </w:pPr>
      <w:r>
        <w:t>│ 3.1.1. │Продукты из ка- │Лимонная кислота (Е330) │    5 г/кг   │</w:t>
      </w:r>
    </w:p>
    <w:p w:rsidR="00B86404" w:rsidRDefault="00B86404">
      <w:pPr>
        <w:pStyle w:val="ConsPlusCell"/>
        <w:jc w:val="both"/>
      </w:pPr>
      <w:r>
        <w:t>│        │као и шоколада  │                        │             │</w:t>
      </w:r>
    </w:p>
    <w:p w:rsidR="00B86404" w:rsidRDefault="00B86404">
      <w:pPr>
        <w:pStyle w:val="ConsPlusCell"/>
        <w:jc w:val="both"/>
      </w:pPr>
      <w:r>
        <w:t>│        │                ├────────────────────────┼─────────────┤</w:t>
      </w:r>
    </w:p>
    <w:p w:rsidR="00B86404" w:rsidRDefault="00B86404">
      <w:pPr>
        <w:pStyle w:val="ConsPlusCell"/>
        <w:jc w:val="both"/>
      </w:pPr>
      <w:r>
        <w:t>│        │                │Лецитины, фосфатиды     │ согласно ТИ │</w:t>
      </w:r>
    </w:p>
    <w:p w:rsidR="00B86404" w:rsidRDefault="00B86404">
      <w:pPr>
        <w:pStyle w:val="ConsPlusCell"/>
        <w:jc w:val="both"/>
      </w:pPr>
      <w:r>
        <w:t>│        │                │(Е322)                  │             │</w:t>
      </w:r>
    </w:p>
    <w:p w:rsidR="00B86404" w:rsidRDefault="00B86404">
      <w:pPr>
        <w:pStyle w:val="ConsPlusCell"/>
        <w:jc w:val="both"/>
      </w:pPr>
      <w:r>
        <w:t>│        │                ├────────────────────────┼─────────────┤</w:t>
      </w:r>
    </w:p>
    <w:p w:rsidR="00B86404" w:rsidRDefault="00B86404">
      <w:pPr>
        <w:pStyle w:val="ConsPlusCell"/>
        <w:jc w:val="both"/>
      </w:pPr>
      <w:r>
        <w:t>│        │                │Винная кислота (Е334)   │    5 г/кг   │</w:t>
      </w:r>
    </w:p>
    <w:p w:rsidR="00B86404" w:rsidRDefault="00B86404">
      <w:pPr>
        <w:pStyle w:val="ConsPlusCell"/>
        <w:jc w:val="both"/>
      </w:pPr>
      <w:r>
        <w:t>│        │                ├────────────────────────┼─────────────┤</w:t>
      </w:r>
    </w:p>
    <w:p w:rsidR="00B86404" w:rsidRDefault="00B86404">
      <w:pPr>
        <w:pStyle w:val="ConsPlusCell"/>
        <w:jc w:val="both"/>
      </w:pPr>
      <w:r>
        <w:t>│        │                │Глицерин (422)          │ согласно ТИ │</w:t>
      </w:r>
    </w:p>
    <w:p w:rsidR="00B86404" w:rsidRDefault="00B86404">
      <w:pPr>
        <w:pStyle w:val="ConsPlusCell"/>
        <w:jc w:val="both"/>
      </w:pPr>
      <w:r>
        <w:t>│        │                ├────────────────────────┼─────────────┤</w:t>
      </w:r>
    </w:p>
    <w:p w:rsidR="00B86404" w:rsidRDefault="00B86404">
      <w:pPr>
        <w:pStyle w:val="ConsPlusCell"/>
        <w:jc w:val="both"/>
      </w:pPr>
      <w:r>
        <w:t>│        │                │Моно- и диглицериды жир-│ согласно ТИ │</w:t>
      </w:r>
    </w:p>
    <w:p w:rsidR="00B86404" w:rsidRDefault="00B86404">
      <w:pPr>
        <w:pStyle w:val="ConsPlusCell"/>
        <w:jc w:val="both"/>
      </w:pPr>
      <w:r>
        <w:t>│        │                │ных кислот (Е471)       │             │</w:t>
      </w:r>
    </w:p>
    <w:p w:rsidR="00B86404" w:rsidRDefault="00B86404">
      <w:pPr>
        <w:pStyle w:val="ConsPlusCell"/>
        <w:jc w:val="both"/>
      </w:pPr>
      <w:r>
        <w:t>│        │                ├────────────────────────┼─────────────┤</w:t>
      </w:r>
    </w:p>
    <w:p w:rsidR="00B86404" w:rsidRDefault="00B86404">
      <w:pPr>
        <w:pStyle w:val="ConsPlusCell"/>
        <w:jc w:val="both"/>
      </w:pPr>
      <w:r>
        <w:t>│        │                │Карбонаты кальция (Е170)│   70 г/кг   │</w:t>
      </w:r>
    </w:p>
    <w:p w:rsidR="00B86404" w:rsidRDefault="00B86404">
      <w:pPr>
        <w:pStyle w:val="ConsPlusCell"/>
        <w:jc w:val="both"/>
      </w:pPr>
      <w:r>
        <w:t>│        │                │Карбонаты натрия (Е500) │  от сухого  │</w:t>
      </w:r>
    </w:p>
    <w:p w:rsidR="00B86404" w:rsidRDefault="00B86404">
      <w:pPr>
        <w:pStyle w:val="ConsPlusCell"/>
        <w:jc w:val="both"/>
      </w:pPr>
      <w:r>
        <w:t>│        │                │Карбонаты калия (Е501)  │обезжиренного│</w:t>
      </w:r>
    </w:p>
    <w:p w:rsidR="00B86404" w:rsidRDefault="00B86404">
      <w:pPr>
        <w:pStyle w:val="ConsPlusCell"/>
        <w:jc w:val="both"/>
      </w:pPr>
      <w:r>
        <w:t>│        │                │Карбонаты аммония (Е503)│  вещества в │</w:t>
      </w:r>
    </w:p>
    <w:p w:rsidR="00B86404" w:rsidRDefault="00B86404">
      <w:pPr>
        <w:pStyle w:val="ConsPlusCell"/>
        <w:jc w:val="both"/>
      </w:pPr>
      <w:r>
        <w:t>│        │                │Карбонаты магния (Е504) │  пересчете  │</w:t>
      </w:r>
    </w:p>
    <w:p w:rsidR="00B86404" w:rsidRDefault="00B86404">
      <w:pPr>
        <w:pStyle w:val="ConsPlusCell"/>
        <w:jc w:val="both"/>
      </w:pPr>
      <w:r>
        <w:t>│        │                │Гидроксид натрия (Е524) │на карбонаты │</w:t>
      </w:r>
    </w:p>
    <w:p w:rsidR="00B86404" w:rsidRDefault="00B86404">
      <w:pPr>
        <w:pStyle w:val="ConsPlusCell"/>
        <w:jc w:val="both"/>
      </w:pPr>
      <w:r>
        <w:t>│        │                │Гидроксид калия (Е525)  │   кальция   │</w:t>
      </w:r>
    </w:p>
    <w:p w:rsidR="00B86404" w:rsidRDefault="00B86404">
      <w:pPr>
        <w:pStyle w:val="ConsPlusCell"/>
        <w:jc w:val="both"/>
      </w:pPr>
      <w:r>
        <w:t>│        │                │Гидроксид кальция (Е526)│             │</w:t>
      </w:r>
    </w:p>
    <w:p w:rsidR="00B86404" w:rsidRDefault="00B86404">
      <w:pPr>
        <w:pStyle w:val="ConsPlusCell"/>
        <w:jc w:val="both"/>
      </w:pPr>
      <w:r>
        <w:t>│        │                │Гидроксид аммония (Е527)│             │</w:t>
      </w:r>
    </w:p>
    <w:p w:rsidR="00B86404" w:rsidRDefault="00B86404">
      <w:pPr>
        <w:pStyle w:val="ConsPlusCell"/>
        <w:jc w:val="both"/>
      </w:pPr>
      <w:r>
        <w:t>│        │                │Гидроксид магния (Е528) │             │</w:t>
      </w:r>
    </w:p>
    <w:p w:rsidR="00B86404" w:rsidRDefault="00B86404">
      <w:pPr>
        <w:pStyle w:val="ConsPlusCell"/>
        <w:jc w:val="both"/>
      </w:pPr>
      <w:r>
        <w:t>│        │                │Оксид магния (Е530)     │             │</w:t>
      </w:r>
    </w:p>
    <w:p w:rsidR="00B86404" w:rsidRDefault="00B86404">
      <w:pPr>
        <w:pStyle w:val="ConsPlusCell"/>
        <w:jc w:val="both"/>
      </w:pPr>
      <w:r>
        <w:t>│        │                ├────────────────────────┼─────────────┤</w:t>
      </w:r>
    </w:p>
    <w:p w:rsidR="00B86404" w:rsidRDefault="00B86404">
      <w:pPr>
        <w:pStyle w:val="ConsPlusCell"/>
        <w:jc w:val="both"/>
      </w:pPr>
      <w:r>
        <w:t>│        │                │Гуммиарабик (Е414)      │ согласно ТИ │</w:t>
      </w:r>
    </w:p>
    <w:p w:rsidR="00B86404" w:rsidRDefault="00B86404">
      <w:pPr>
        <w:pStyle w:val="ConsPlusCell"/>
        <w:jc w:val="both"/>
      </w:pPr>
      <w:r>
        <w:t>│        │                │Пектины (Е440)          │ только при  │</w:t>
      </w:r>
    </w:p>
    <w:p w:rsidR="00B86404" w:rsidRDefault="00B86404">
      <w:pPr>
        <w:pStyle w:val="ConsPlusCell"/>
        <w:jc w:val="both"/>
      </w:pPr>
      <w:r>
        <w:t>│        │                │                        │применении в │</w:t>
      </w:r>
    </w:p>
    <w:p w:rsidR="00B86404" w:rsidRDefault="00B86404">
      <w:pPr>
        <w:pStyle w:val="ConsPlusCell"/>
        <w:jc w:val="both"/>
      </w:pPr>
      <w:r>
        <w:t>│        │                │                        │  в качестве │</w:t>
      </w:r>
    </w:p>
    <w:p w:rsidR="00B86404" w:rsidRDefault="00B86404">
      <w:pPr>
        <w:pStyle w:val="ConsPlusCell"/>
        <w:jc w:val="both"/>
      </w:pPr>
      <w:r>
        <w:t>│        │                │                        │глазирователя│</w:t>
      </w:r>
    </w:p>
    <w:p w:rsidR="00B86404" w:rsidRDefault="00B86404">
      <w:pPr>
        <w:pStyle w:val="ConsPlusCell"/>
        <w:jc w:val="both"/>
      </w:pPr>
      <w:r>
        <w:t>│        │                ├────────────────────────┼─────────────┤</w:t>
      </w:r>
    </w:p>
    <w:p w:rsidR="00B86404" w:rsidRDefault="00B86404">
      <w:pPr>
        <w:pStyle w:val="ConsPlusCell"/>
        <w:jc w:val="both"/>
      </w:pPr>
      <w:r>
        <w:lastRenderedPageBreak/>
        <w:t>│        │                │Эфиры глицерина и       │ согласно ТИ │</w:t>
      </w:r>
    </w:p>
    <w:p w:rsidR="00B86404" w:rsidRDefault="00B86404">
      <w:pPr>
        <w:pStyle w:val="ConsPlusCell"/>
        <w:jc w:val="both"/>
      </w:pPr>
      <w:r>
        <w:t>│        │                │лимонной и жирных кислот│             │</w:t>
      </w:r>
    </w:p>
    <w:p w:rsidR="00B86404" w:rsidRDefault="00B86404">
      <w:pPr>
        <w:pStyle w:val="ConsPlusCell"/>
        <w:jc w:val="both"/>
      </w:pPr>
      <w:r>
        <w:t>│        │                │(E472c)                 │             │</w:t>
      </w:r>
    </w:p>
    <w:p w:rsidR="00B86404" w:rsidRDefault="00B86404">
      <w:pPr>
        <w:pStyle w:val="ConsPlusCell"/>
        <w:jc w:val="both"/>
      </w:pPr>
      <w:r>
        <w:t xml:space="preserve">│(в ред. </w:t>
      </w:r>
      <w:hyperlink r:id="rId146"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r>
        <w:t>│ 3.1.2. │Фруктовые соки  │Лимонная кислота (Е330) │    3 г/л    │</w:t>
      </w:r>
    </w:p>
    <w:p w:rsidR="00B86404" w:rsidRDefault="00B86404">
      <w:pPr>
        <w:pStyle w:val="ConsPlusCell"/>
        <w:jc w:val="both"/>
      </w:pPr>
      <w:r>
        <w:t>│        │                ├────────────────────────┼─────────────┤</w:t>
      </w:r>
    </w:p>
    <w:p w:rsidR="00B86404" w:rsidRDefault="00B86404">
      <w:pPr>
        <w:pStyle w:val="ConsPlusCell"/>
        <w:jc w:val="both"/>
      </w:pPr>
      <w:r>
        <w:t>│        │                │Аскорбиновая кислота    │ согласно ТИ │</w:t>
      </w:r>
    </w:p>
    <w:p w:rsidR="00B86404" w:rsidRDefault="00B86404">
      <w:pPr>
        <w:pStyle w:val="ConsPlusCell"/>
        <w:jc w:val="both"/>
      </w:pPr>
      <w:r>
        <w:t>│        │                │(Е300)                  │             │</w:t>
      </w:r>
    </w:p>
    <w:p w:rsidR="00B86404" w:rsidRDefault="00B86404">
      <w:pPr>
        <w:pStyle w:val="ConsPlusCell"/>
        <w:jc w:val="both"/>
      </w:pPr>
      <w:r>
        <w:t>├────────┼────────────────┼────────────────────────┼─────────────┤</w:t>
      </w:r>
    </w:p>
    <w:p w:rsidR="00B86404" w:rsidRDefault="00B86404">
      <w:pPr>
        <w:pStyle w:val="ConsPlusCell"/>
        <w:jc w:val="both"/>
      </w:pPr>
      <w:r>
        <w:t>│ 3.1.3. │Ананасовый сок  │Яблочная кислота (Е296) │    3 г/л    │</w:t>
      </w:r>
    </w:p>
    <w:p w:rsidR="00B86404" w:rsidRDefault="00B86404">
      <w:pPr>
        <w:pStyle w:val="ConsPlusCell"/>
        <w:jc w:val="both"/>
      </w:pPr>
      <w:r>
        <w:t>│        │                ├────────────────────────┼─────────────┤</w:t>
      </w:r>
    </w:p>
    <w:p w:rsidR="00B86404" w:rsidRDefault="00B86404">
      <w:pPr>
        <w:pStyle w:val="ConsPlusCell"/>
        <w:jc w:val="both"/>
      </w:pPr>
      <w:r>
        <w:t>│        │                │Пектины (Е440)          │    3 г/л    │</w:t>
      </w:r>
    </w:p>
    <w:p w:rsidR="00B86404" w:rsidRDefault="00B86404">
      <w:pPr>
        <w:pStyle w:val="ConsPlusCell"/>
        <w:jc w:val="both"/>
      </w:pPr>
      <w:r>
        <w:t>├────────┼────────────────┼────────────────────────┼─────────────┤</w:t>
      </w:r>
    </w:p>
    <w:p w:rsidR="00B86404" w:rsidRDefault="00B86404">
      <w:pPr>
        <w:pStyle w:val="ConsPlusCell"/>
        <w:jc w:val="both"/>
      </w:pPr>
      <w:r>
        <w:t>│ 3.1.4. │Виноградный сок │Карбонаты кальция (Е170)│ согласно ТИ │</w:t>
      </w:r>
    </w:p>
    <w:p w:rsidR="00B86404" w:rsidRDefault="00B86404">
      <w:pPr>
        <w:pStyle w:val="ConsPlusCell"/>
        <w:jc w:val="both"/>
      </w:pPr>
      <w:r>
        <w:t>│        │                │Тартраты калия (Е336)   │             │</w:t>
      </w:r>
    </w:p>
    <w:p w:rsidR="00B86404" w:rsidRDefault="00B86404">
      <w:pPr>
        <w:pStyle w:val="ConsPlusCell"/>
        <w:jc w:val="both"/>
      </w:pPr>
      <w:r>
        <w:t>├────────┼────────────────┼────────────────────────┼─────────────┤</w:t>
      </w:r>
    </w:p>
    <w:p w:rsidR="00B86404" w:rsidRDefault="00B86404">
      <w:pPr>
        <w:pStyle w:val="ConsPlusCell"/>
        <w:jc w:val="both"/>
      </w:pPr>
      <w:r>
        <w:t>│ 3.1.5. │Нектары         │Лимонная кислота (Е330) │    5 г/л    │</w:t>
      </w:r>
    </w:p>
    <w:p w:rsidR="00B86404" w:rsidRDefault="00B86404">
      <w:pPr>
        <w:pStyle w:val="ConsPlusCell"/>
        <w:jc w:val="both"/>
      </w:pPr>
      <w:r>
        <w:t>│        │                ├────────────────────────┼─────────────┤</w:t>
      </w:r>
    </w:p>
    <w:p w:rsidR="00B86404" w:rsidRDefault="00B86404">
      <w:pPr>
        <w:pStyle w:val="ConsPlusCell"/>
        <w:jc w:val="both"/>
      </w:pPr>
      <w:r>
        <w:t>│        │                │Аскорбиновая кислота    │ согласно ТИ │</w:t>
      </w:r>
    </w:p>
    <w:p w:rsidR="00B86404" w:rsidRDefault="00B86404">
      <w:pPr>
        <w:pStyle w:val="ConsPlusCell"/>
        <w:jc w:val="both"/>
      </w:pPr>
      <w:r>
        <w:t>│        │                │(Е300)                  │             │</w:t>
      </w:r>
    </w:p>
    <w:p w:rsidR="00B86404" w:rsidRDefault="00B86404">
      <w:pPr>
        <w:pStyle w:val="ConsPlusCell"/>
        <w:jc w:val="both"/>
      </w:pPr>
      <w:r>
        <w:t>│        │                ├────────────────────────┼─────────────┤</w:t>
      </w:r>
    </w:p>
    <w:p w:rsidR="00B86404" w:rsidRDefault="00B86404">
      <w:pPr>
        <w:pStyle w:val="ConsPlusCell"/>
        <w:jc w:val="both"/>
      </w:pPr>
      <w:r>
        <w:t>│        │                │Молочная кислота (Е270) │    5 г/л    │</w:t>
      </w:r>
    </w:p>
    <w:p w:rsidR="00B86404" w:rsidRDefault="00B86404">
      <w:pPr>
        <w:pStyle w:val="ConsPlusCell"/>
        <w:jc w:val="both"/>
      </w:pPr>
      <w:r>
        <w:t>│        │                ├────────────────────────┼─────────────┤</w:t>
      </w:r>
    </w:p>
    <w:p w:rsidR="00B86404" w:rsidRDefault="00B86404">
      <w:pPr>
        <w:pStyle w:val="ConsPlusCell"/>
        <w:jc w:val="both"/>
      </w:pPr>
      <w:r>
        <w:t>│        │                │Пектины (Е440)- для ана-│    3 г/л    │</w:t>
      </w:r>
    </w:p>
    <w:p w:rsidR="00B86404" w:rsidRDefault="00B86404">
      <w:pPr>
        <w:pStyle w:val="ConsPlusCell"/>
        <w:jc w:val="both"/>
      </w:pPr>
      <w:r>
        <w:t>│        │                │насового нектара        │             │</w:t>
      </w:r>
    </w:p>
    <w:p w:rsidR="00B86404" w:rsidRDefault="00B86404">
      <w:pPr>
        <w:pStyle w:val="ConsPlusCell"/>
        <w:jc w:val="both"/>
      </w:pPr>
      <w:r>
        <w:t>├────────┼────────────────┼────────────────────────┼─────────────┤</w:t>
      </w:r>
    </w:p>
    <w:p w:rsidR="00B86404" w:rsidRDefault="00B86404">
      <w:pPr>
        <w:pStyle w:val="ConsPlusCell"/>
        <w:jc w:val="both"/>
      </w:pPr>
      <w:r>
        <w:t>│ 3.1.6. │Джемы, желе,    │Пектины (Е440)          │ согласно ТИ │</w:t>
      </w:r>
    </w:p>
    <w:p w:rsidR="00B86404" w:rsidRDefault="00B86404">
      <w:pPr>
        <w:pStyle w:val="ConsPlusCell"/>
        <w:jc w:val="both"/>
      </w:pPr>
      <w:r>
        <w:t>│        │мармелады и др. │Молочная кислота (Е270) │             │</w:t>
      </w:r>
    </w:p>
    <w:p w:rsidR="00B86404" w:rsidRDefault="00B86404">
      <w:pPr>
        <w:pStyle w:val="ConsPlusCell"/>
        <w:jc w:val="both"/>
      </w:pPr>
      <w:r>
        <w:t>│        │подобные продук-│Яблочная кислота (Е296) │             │</w:t>
      </w:r>
    </w:p>
    <w:p w:rsidR="00B86404" w:rsidRDefault="00B86404">
      <w:pPr>
        <w:pStyle w:val="ConsPlusCell"/>
        <w:jc w:val="both"/>
      </w:pPr>
      <w:r>
        <w:t>│        │ты, включая низ-│Аскорбиновая кислота    │             │</w:t>
      </w:r>
    </w:p>
    <w:p w:rsidR="00B86404" w:rsidRDefault="00B86404">
      <w:pPr>
        <w:pStyle w:val="ConsPlusCell"/>
        <w:jc w:val="both"/>
      </w:pPr>
      <w:r>
        <w:t>│        │кокалорийные    │(Е300)                  │             │</w:t>
      </w:r>
    </w:p>
    <w:p w:rsidR="00B86404" w:rsidRDefault="00B86404">
      <w:pPr>
        <w:pStyle w:val="ConsPlusCell"/>
        <w:jc w:val="both"/>
      </w:pPr>
      <w:r>
        <w:t>│        │                │Лактат кальция (Е327)   │             │</w:t>
      </w:r>
    </w:p>
    <w:p w:rsidR="00B86404" w:rsidRDefault="00B86404">
      <w:pPr>
        <w:pStyle w:val="ConsPlusCell"/>
        <w:jc w:val="both"/>
      </w:pPr>
      <w:r>
        <w:t>│        │                │Лимонная кислота (Е330) │             │</w:t>
      </w:r>
    </w:p>
    <w:p w:rsidR="00B86404" w:rsidRDefault="00B86404">
      <w:pPr>
        <w:pStyle w:val="ConsPlusCell"/>
        <w:jc w:val="both"/>
      </w:pPr>
      <w:r>
        <w:t>│        │                │Цитраты натрия (Е331)   │             │</w:t>
      </w:r>
    </w:p>
    <w:p w:rsidR="00B86404" w:rsidRDefault="00B86404">
      <w:pPr>
        <w:pStyle w:val="ConsPlusCell"/>
        <w:jc w:val="both"/>
      </w:pPr>
      <w:r>
        <w:t>│        │                │Цитраты кальция (Е333)  │             │</w:t>
      </w:r>
    </w:p>
    <w:p w:rsidR="00B86404" w:rsidRDefault="00B86404">
      <w:pPr>
        <w:pStyle w:val="ConsPlusCell"/>
        <w:jc w:val="both"/>
      </w:pPr>
      <w:r>
        <w:t>│        │                │Винная кислота (Е334)   │             │</w:t>
      </w:r>
    </w:p>
    <w:p w:rsidR="00B86404" w:rsidRDefault="00B86404">
      <w:pPr>
        <w:pStyle w:val="ConsPlusCell"/>
        <w:jc w:val="both"/>
      </w:pPr>
      <w:r>
        <w:t>│        │                │Тартраты натрия (Е335)  │             │</w:t>
      </w:r>
    </w:p>
    <w:p w:rsidR="00B86404" w:rsidRDefault="00B86404">
      <w:pPr>
        <w:pStyle w:val="ConsPlusCell"/>
        <w:jc w:val="both"/>
      </w:pPr>
      <w:r>
        <w:t>│        │                │Малаты натрия (Е350)    │             │</w:t>
      </w:r>
    </w:p>
    <w:p w:rsidR="00B86404" w:rsidRDefault="00B86404">
      <w:pPr>
        <w:pStyle w:val="ConsPlusCell"/>
        <w:jc w:val="both"/>
      </w:pPr>
      <w:r>
        <w:t>│        │                ├────────────────────────┼─────────────┤</w:t>
      </w:r>
    </w:p>
    <w:p w:rsidR="00B86404" w:rsidRDefault="00B86404">
      <w:pPr>
        <w:pStyle w:val="ConsPlusCell"/>
        <w:jc w:val="both"/>
      </w:pPr>
      <w:r>
        <w:t>│        │                │Альгиновая кислота      │10 г/кг      │</w:t>
      </w:r>
    </w:p>
    <w:p w:rsidR="00B86404" w:rsidRDefault="00B86404">
      <w:pPr>
        <w:pStyle w:val="ConsPlusCell"/>
        <w:jc w:val="both"/>
      </w:pPr>
      <w:r>
        <w:t>│        │                │(Е400)                  │по отдельнос-│</w:t>
      </w:r>
    </w:p>
    <w:p w:rsidR="00B86404" w:rsidRDefault="00B86404">
      <w:pPr>
        <w:pStyle w:val="ConsPlusCell"/>
        <w:jc w:val="both"/>
      </w:pPr>
      <w:r>
        <w:t>│        │                │Альгинат натрия (Е401)  │ти или в     │</w:t>
      </w:r>
    </w:p>
    <w:p w:rsidR="00B86404" w:rsidRDefault="00B86404">
      <w:pPr>
        <w:pStyle w:val="ConsPlusCell"/>
        <w:jc w:val="both"/>
      </w:pPr>
      <w:r>
        <w:t>│        │                │Альгинат калия (Е402)   │комбинации   │</w:t>
      </w:r>
    </w:p>
    <w:p w:rsidR="00B86404" w:rsidRDefault="00B86404">
      <w:pPr>
        <w:pStyle w:val="ConsPlusCell"/>
        <w:jc w:val="both"/>
      </w:pPr>
      <w:r>
        <w:t>│        │                │Альгинат аммония (Е403) │             │</w:t>
      </w:r>
    </w:p>
    <w:p w:rsidR="00B86404" w:rsidRDefault="00B86404">
      <w:pPr>
        <w:pStyle w:val="ConsPlusCell"/>
        <w:jc w:val="both"/>
      </w:pPr>
      <w:r>
        <w:t>│        │                │Альгинат кальция (Е404) │             │</w:t>
      </w:r>
    </w:p>
    <w:p w:rsidR="00B86404" w:rsidRDefault="00B86404">
      <w:pPr>
        <w:pStyle w:val="ConsPlusCell"/>
        <w:jc w:val="both"/>
      </w:pPr>
      <w:r>
        <w:t>│        │                │Агар (Е406)             │             │</w:t>
      </w:r>
    </w:p>
    <w:p w:rsidR="00B86404" w:rsidRDefault="00B86404">
      <w:pPr>
        <w:pStyle w:val="ConsPlusCell"/>
        <w:jc w:val="both"/>
      </w:pPr>
      <w:r>
        <w:t>│        │                │Каррагинан и его натрие-│             │</w:t>
      </w:r>
    </w:p>
    <w:p w:rsidR="00B86404" w:rsidRDefault="00B86404">
      <w:pPr>
        <w:pStyle w:val="ConsPlusCell"/>
        <w:jc w:val="both"/>
      </w:pPr>
      <w:r>
        <w:t>│        │                │вая, калиевая, амонийная│             │</w:t>
      </w:r>
    </w:p>
    <w:p w:rsidR="00B86404" w:rsidRDefault="00B86404">
      <w:pPr>
        <w:pStyle w:val="ConsPlusCell"/>
        <w:jc w:val="both"/>
      </w:pPr>
      <w:r>
        <w:t>│        │                │соли, включая фурцелле- │             │</w:t>
      </w:r>
    </w:p>
    <w:p w:rsidR="00B86404" w:rsidRDefault="00B86404">
      <w:pPr>
        <w:pStyle w:val="ConsPlusCell"/>
        <w:jc w:val="both"/>
      </w:pPr>
      <w:r>
        <w:t>│        │                │ран (Е407)              │             │</w:t>
      </w:r>
    </w:p>
    <w:p w:rsidR="00B86404" w:rsidRDefault="00B86404">
      <w:pPr>
        <w:pStyle w:val="ConsPlusCell"/>
        <w:jc w:val="both"/>
      </w:pPr>
      <w:r>
        <w:t>│        │                │Камедь рожкового дерева │             │</w:t>
      </w:r>
    </w:p>
    <w:p w:rsidR="00B86404" w:rsidRDefault="00B86404">
      <w:pPr>
        <w:pStyle w:val="ConsPlusCell"/>
        <w:jc w:val="both"/>
      </w:pPr>
      <w:r>
        <w:t>│        │                │(Е410)                  │             │</w:t>
      </w:r>
    </w:p>
    <w:p w:rsidR="00B86404" w:rsidRDefault="00B86404">
      <w:pPr>
        <w:pStyle w:val="ConsPlusCell"/>
        <w:jc w:val="both"/>
      </w:pPr>
      <w:r>
        <w:t>│        │                │Гуаровая камедь (Е412)  │             │</w:t>
      </w:r>
    </w:p>
    <w:p w:rsidR="00B86404" w:rsidRDefault="00B86404">
      <w:pPr>
        <w:pStyle w:val="ConsPlusCell"/>
        <w:jc w:val="both"/>
      </w:pPr>
      <w:r>
        <w:t>│        │                │Ксантановая камедь      │             │</w:t>
      </w:r>
    </w:p>
    <w:p w:rsidR="00B86404" w:rsidRDefault="00B86404">
      <w:pPr>
        <w:pStyle w:val="ConsPlusCell"/>
        <w:jc w:val="both"/>
      </w:pPr>
      <w:r>
        <w:t>│        │                │(Е415)                  │             │</w:t>
      </w:r>
    </w:p>
    <w:p w:rsidR="00B86404" w:rsidRDefault="00B86404">
      <w:pPr>
        <w:pStyle w:val="ConsPlusCell"/>
        <w:jc w:val="both"/>
      </w:pPr>
      <w:r>
        <w:t>│        │                │Геллановая камедь (Е418)│             │</w:t>
      </w:r>
    </w:p>
    <w:p w:rsidR="00B86404" w:rsidRDefault="00B86404">
      <w:pPr>
        <w:pStyle w:val="ConsPlusCell"/>
        <w:jc w:val="both"/>
      </w:pPr>
      <w:r>
        <w:t>│        │                ├────────────────────────┼─────────────┤</w:t>
      </w:r>
    </w:p>
    <w:p w:rsidR="00B86404" w:rsidRDefault="00B86404">
      <w:pPr>
        <w:pStyle w:val="ConsPlusCell"/>
        <w:jc w:val="both"/>
      </w:pPr>
      <w:r>
        <w:t>│        │                │Моно- и диглицериды     │ согласно ТИ │</w:t>
      </w:r>
    </w:p>
    <w:p w:rsidR="00B86404" w:rsidRDefault="00B86404">
      <w:pPr>
        <w:pStyle w:val="ConsPlusCell"/>
        <w:jc w:val="both"/>
      </w:pPr>
      <w:r>
        <w:t>│        │                │жирных кислот (E471),   │             │</w:t>
      </w:r>
    </w:p>
    <w:p w:rsidR="00B86404" w:rsidRDefault="00B86404">
      <w:pPr>
        <w:pStyle w:val="ConsPlusCell"/>
        <w:jc w:val="both"/>
      </w:pPr>
      <w:r>
        <w:t>│        │                │Хлорид кальция (E509),  │             │</w:t>
      </w:r>
    </w:p>
    <w:p w:rsidR="00B86404" w:rsidRDefault="00B86404">
      <w:pPr>
        <w:pStyle w:val="ConsPlusCell"/>
        <w:jc w:val="both"/>
      </w:pPr>
      <w:r>
        <w:t>│        │                │Гидроксид натрия (E524) │             │</w:t>
      </w:r>
    </w:p>
    <w:p w:rsidR="00B86404" w:rsidRDefault="00B86404">
      <w:pPr>
        <w:pStyle w:val="ConsPlusCell"/>
        <w:jc w:val="both"/>
      </w:pPr>
      <w:r>
        <w:t xml:space="preserve">│(в ред. </w:t>
      </w:r>
      <w:hyperlink r:id="rId147" w:history="1">
        <w:r>
          <w:rPr>
            <w:color w:val="0000FF"/>
          </w:rPr>
          <w:t>Дополнений и изменений N 3</w:t>
        </w:r>
      </w:hyperlink>
      <w:r>
        <w:t>, утв. Постановлением Главного│</w:t>
      </w:r>
    </w:p>
    <w:p w:rsidR="00B86404" w:rsidRDefault="00B86404">
      <w:pPr>
        <w:pStyle w:val="ConsPlusCell"/>
        <w:jc w:val="both"/>
      </w:pPr>
      <w:r>
        <w:lastRenderedPageBreak/>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r>
        <w:t>│ 3.1.7. │Сухое молоко,   │Аскорбат натрия (E301)  │ согласно ТИ │</w:t>
      </w:r>
    </w:p>
    <w:p w:rsidR="00B86404" w:rsidRDefault="00B86404">
      <w:pPr>
        <w:pStyle w:val="ConsPlusCell"/>
        <w:jc w:val="both"/>
      </w:pPr>
      <w:r>
        <w:t>│        │концентрирован- │Аскорбиновая кислота    │             │</w:t>
      </w:r>
    </w:p>
    <w:p w:rsidR="00B86404" w:rsidRDefault="00B86404">
      <w:pPr>
        <w:pStyle w:val="ConsPlusCell"/>
        <w:jc w:val="both"/>
      </w:pPr>
      <w:r>
        <w:t>│        │ное (сгущенное) │(E300)                  │             │</w:t>
      </w:r>
    </w:p>
    <w:p w:rsidR="00B86404" w:rsidRDefault="00B86404">
      <w:pPr>
        <w:pStyle w:val="ConsPlusCell"/>
        <w:jc w:val="both"/>
      </w:pPr>
      <w:r>
        <w:t>│        │молоко          │Аскорбилпальмитат (E304)│             │</w:t>
      </w:r>
    </w:p>
    <w:p w:rsidR="00B86404" w:rsidRDefault="00B86404">
      <w:pPr>
        <w:pStyle w:val="ConsPlusCell"/>
        <w:jc w:val="both"/>
      </w:pPr>
      <w:r>
        <w:t>│        │                │Аскорбилстеарат (E305)  │             │</w:t>
      </w:r>
    </w:p>
    <w:p w:rsidR="00B86404" w:rsidRDefault="00B86404">
      <w:pPr>
        <w:pStyle w:val="ConsPlusCell"/>
        <w:jc w:val="both"/>
      </w:pPr>
      <w:r>
        <w:t>│        │                │Лецитины, фосфатиды     │             │</w:t>
      </w:r>
    </w:p>
    <w:p w:rsidR="00B86404" w:rsidRDefault="00B86404">
      <w:pPr>
        <w:pStyle w:val="ConsPlusCell"/>
        <w:jc w:val="both"/>
      </w:pPr>
      <w:r>
        <w:t>│        │                │(E322)                  │             │</w:t>
      </w:r>
    </w:p>
    <w:p w:rsidR="00B86404" w:rsidRDefault="00B86404">
      <w:pPr>
        <w:pStyle w:val="ConsPlusCell"/>
        <w:jc w:val="both"/>
      </w:pPr>
      <w:r>
        <w:t>│        │                │Цитраты натрия (E331)   │             │</w:t>
      </w:r>
    </w:p>
    <w:p w:rsidR="00B86404" w:rsidRDefault="00B86404">
      <w:pPr>
        <w:pStyle w:val="ConsPlusCell"/>
        <w:jc w:val="both"/>
      </w:pPr>
      <w:r>
        <w:t>│        │                │Цитраты калия (E332)    │             │</w:t>
      </w:r>
    </w:p>
    <w:p w:rsidR="00B86404" w:rsidRDefault="00B86404">
      <w:pPr>
        <w:pStyle w:val="ConsPlusCell"/>
        <w:jc w:val="both"/>
      </w:pPr>
      <w:r>
        <w:t>│        │                │Каррагинан и его        │             │</w:t>
      </w:r>
    </w:p>
    <w:p w:rsidR="00B86404" w:rsidRDefault="00B86404">
      <w:pPr>
        <w:pStyle w:val="ConsPlusCell"/>
        <w:jc w:val="both"/>
      </w:pPr>
      <w:r>
        <w:t>│        │                │натриевая, калиевая,    │             │</w:t>
      </w:r>
    </w:p>
    <w:p w:rsidR="00B86404" w:rsidRDefault="00B86404">
      <w:pPr>
        <w:pStyle w:val="ConsPlusCell"/>
        <w:jc w:val="both"/>
      </w:pPr>
      <w:r>
        <w:t>│        │                │амонийная соли, включая │             │</w:t>
      </w:r>
    </w:p>
    <w:p w:rsidR="00B86404" w:rsidRDefault="00B86404">
      <w:pPr>
        <w:pStyle w:val="ConsPlusCell"/>
        <w:jc w:val="both"/>
      </w:pPr>
      <w:r>
        <w:t>│        │                │фурцеллеран (E407)      │             │</w:t>
      </w:r>
    </w:p>
    <w:p w:rsidR="00B86404" w:rsidRDefault="00B86404">
      <w:pPr>
        <w:pStyle w:val="ConsPlusCell"/>
        <w:jc w:val="both"/>
      </w:pPr>
      <w:r>
        <w:t>│        │                │Гидрокарбонат натрия    │             │</w:t>
      </w:r>
    </w:p>
    <w:p w:rsidR="00B86404" w:rsidRDefault="00B86404">
      <w:pPr>
        <w:pStyle w:val="ConsPlusCell"/>
        <w:jc w:val="both"/>
      </w:pPr>
      <w:r>
        <w:t>│        │                │(E500ii)                │             │</w:t>
      </w:r>
    </w:p>
    <w:p w:rsidR="00B86404" w:rsidRDefault="00B86404">
      <w:pPr>
        <w:pStyle w:val="ConsPlusCell"/>
        <w:jc w:val="both"/>
      </w:pPr>
      <w:r>
        <w:t>│        │                │Гидрокарбонат калия     │             │</w:t>
      </w:r>
    </w:p>
    <w:p w:rsidR="00B86404" w:rsidRDefault="00B86404">
      <w:pPr>
        <w:pStyle w:val="ConsPlusCell"/>
        <w:jc w:val="both"/>
      </w:pPr>
      <w:r>
        <w:t>│        │                │(E501ii)                │             │</w:t>
      </w:r>
    </w:p>
    <w:p w:rsidR="00B86404" w:rsidRDefault="00B86404">
      <w:pPr>
        <w:pStyle w:val="ConsPlusCell"/>
        <w:jc w:val="both"/>
      </w:pPr>
      <w:r>
        <w:t>│        │                │Хлорид кальция (E509)   │             │</w:t>
      </w:r>
    </w:p>
    <w:p w:rsidR="00B86404" w:rsidRDefault="00B86404">
      <w:pPr>
        <w:pStyle w:val="ConsPlusCell"/>
        <w:jc w:val="both"/>
      </w:pPr>
      <w:r>
        <w:t xml:space="preserve">│(в ред. </w:t>
      </w:r>
      <w:hyperlink r:id="rId148"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r>
        <w:t>│ 3.1.8. │Сливки пастери- │Альгинат натрия (Е401)  │ согласно ТИ │</w:t>
      </w:r>
    </w:p>
    <w:p w:rsidR="00B86404" w:rsidRDefault="00B86404">
      <w:pPr>
        <w:pStyle w:val="ConsPlusCell"/>
        <w:jc w:val="both"/>
      </w:pPr>
      <w:r>
        <w:t>│        │зованные        │Альгинат калия (Е402)   │             │</w:t>
      </w:r>
    </w:p>
    <w:p w:rsidR="00B86404" w:rsidRDefault="00B86404">
      <w:pPr>
        <w:pStyle w:val="ConsPlusCell"/>
        <w:jc w:val="both"/>
      </w:pPr>
      <w:r>
        <w:t>│        │                │Каррагинан и его натрие-│             │</w:t>
      </w:r>
    </w:p>
    <w:p w:rsidR="00B86404" w:rsidRDefault="00B86404">
      <w:pPr>
        <w:pStyle w:val="ConsPlusCell"/>
        <w:jc w:val="both"/>
      </w:pPr>
      <w:r>
        <w:t>│        │                │вая, калиевая, амонийная│             │</w:t>
      </w:r>
    </w:p>
    <w:p w:rsidR="00B86404" w:rsidRDefault="00B86404">
      <w:pPr>
        <w:pStyle w:val="ConsPlusCell"/>
        <w:jc w:val="both"/>
      </w:pPr>
      <w:r>
        <w:t>│        │                │соли, включая фурцелле- │             │</w:t>
      </w:r>
    </w:p>
    <w:p w:rsidR="00B86404" w:rsidRDefault="00B86404">
      <w:pPr>
        <w:pStyle w:val="ConsPlusCell"/>
        <w:jc w:val="both"/>
      </w:pPr>
      <w:r>
        <w:t>│        │                │ран (Е407)              │             │</w:t>
      </w:r>
    </w:p>
    <w:p w:rsidR="00B86404" w:rsidRDefault="00B86404">
      <w:pPr>
        <w:pStyle w:val="ConsPlusCell"/>
        <w:jc w:val="both"/>
      </w:pPr>
      <w:r>
        <w:t>│        │                │Карбоксиметилцеллюлоза  │             │</w:t>
      </w:r>
    </w:p>
    <w:p w:rsidR="00B86404" w:rsidRDefault="00B86404">
      <w:pPr>
        <w:pStyle w:val="ConsPlusCell"/>
        <w:jc w:val="both"/>
      </w:pPr>
      <w:r>
        <w:t>│        │                │натриевая соль (Е466)   │             │</w:t>
      </w:r>
    </w:p>
    <w:p w:rsidR="00B86404" w:rsidRDefault="00B86404">
      <w:pPr>
        <w:pStyle w:val="ConsPlusCell"/>
        <w:jc w:val="both"/>
      </w:pPr>
      <w:r>
        <w:t>│        │                │Моно- и диглицериды     │             │</w:t>
      </w:r>
    </w:p>
    <w:p w:rsidR="00B86404" w:rsidRDefault="00B86404">
      <w:pPr>
        <w:pStyle w:val="ConsPlusCell"/>
        <w:jc w:val="both"/>
      </w:pPr>
      <w:r>
        <w:t>│        │                │жирных кислот (Е471)    │             │</w:t>
      </w:r>
    </w:p>
    <w:p w:rsidR="00B86404" w:rsidRDefault="00B86404">
      <w:pPr>
        <w:pStyle w:val="ConsPlusCell"/>
        <w:jc w:val="both"/>
      </w:pPr>
      <w:r>
        <w:t>├────────┼────────────────┼────────────────────────┼─────────────┤</w:t>
      </w:r>
    </w:p>
    <w:p w:rsidR="00B86404" w:rsidRDefault="00B86404">
      <w:pPr>
        <w:pStyle w:val="ConsPlusCell"/>
        <w:jc w:val="both"/>
      </w:pPr>
      <w:r>
        <w:t>│ 3.1.9. │Фрукты и овощи  │Аскорбиновая кислота    │ согласно ТИ │</w:t>
      </w:r>
    </w:p>
    <w:p w:rsidR="00B86404" w:rsidRDefault="00B86404">
      <w:pPr>
        <w:pStyle w:val="ConsPlusCell"/>
        <w:jc w:val="both"/>
      </w:pPr>
      <w:r>
        <w:t>│        │необработанные: │(ЕЗ00)                  │             │</w:t>
      </w:r>
    </w:p>
    <w:p w:rsidR="00B86404" w:rsidRDefault="00B86404">
      <w:pPr>
        <w:pStyle w:val="ConsPlusCell"/>
        <w:jc w:val="both"/>
      </w:pPr>
      <w:r>
        <w:t>│        │замороженные,   │Аскорбат натрия (Е301)  │             │</w:t>
      </w:r>
    </w:p>
    <w:p w:rsidR="00B86404" w:rsidRDefault="00B86404">
      <w:pPr>
        <w:pStyle w:val="ConsPlusCell"/>
        <w:jc w:val="both"/>
      </w:pPr>
      <w:r>
        <w:t>│        │готовые к упот- │Аскорбат кальция (Е302) │             │</w:t>
      </w:r>
    </w:p>
    <w:p w:rsidR="00B86404" w:rsidRDefault="00B86404">
      <w:pPr>
        <w:pStyle w:val="ConsPlusCell"/>
        <w:jc w:val="both"/>
      </w:pPr>
      <w:r>
        <w:t>│        │реблению охлаж- │Лимонная кислота (Е330) │             │</w:t>
      </w:r>
    </w:p>
    <w:p w:rsidR="00B86404" w:rsidRDefault="00B86404">
      <w:pPr>
        <w:pStyle w:val="ConsPlusCell"/>
        <w:jc w:val="both"/>
      </w:pPr>
      <w:r>
        <w:t>│        │денные упако-   │Яблочная кислота (E296) │             │</w:t>
      </w:r>
    </w:p>
    <w:p w:rsidR="00B86404" w:rsidRDefault="00B86404">
      <w:pPr>
        <w:pStyle w:val="ConsPlusCell"/>
        <w:jc w:val="both"/>
      </w:pPr>
      <w:r>
        <w:t>│        │ванные, очищен- │- только для очищенного │             │</w:t>
      </w:r>
    </w:p>
    <w:p w:rsidR="00B86404" w:rsidRDefault="00B86404">
      <w:pPr>
        <w:pStyle w:val="ConsPlusCell"/>
        <w:jc w:val="both"/>
      </w:pPr>
      <w:r>
        <w:t>│        │ный картофель   │картофеля               │             │</w:t>
      </w:r>
    </w:p>
    <w:p w:rsidR="00B86404" w:rsidRDefault="00B86404">
      <w:pPr>
        <w:pStyle w:val="ConsPlusCell"/>
        <w:jc w:val="both"/>
      </w:pPr>
      <w:r>
        <w:t>│        │упакованный     │                        │             │</w:t>
      </w:r>
    </w:p>
    <w:p w:rsidR="00B86404" w:rsidRDefault="00B86404">
      <w:pPr>
        <w:pStyle w:val="ConsPlusCell"/>
        <w:jc w:val="both"/>
      </w:pPr>
      <w:r>
        <w:t xml:space="preserve">│(в ред. </w:t>
      </w:r>
      <w:hyperlink r:id="rId149"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r>
        <w:t>│ 3.1.10.│Фруктовые       │Цитраты натрия (E331)   │ согласно ТИ │</w:t>
      </w:r>
    </w:p>
    <w:p w:rsidR="00B86404" w:rsidRDefault="00B86404">
      <w:pPr>
        <w:pStyle w:val="ConsPlusCell"/>
        <w:jc w:val="both"/>
      </w:pPr>
      <w:r>
        <w:t>│        │компоты         │Цитраты калия (E332)    │             │</w:t>
      </w:r>
    </w:p>
    <w:p w:rsidR="00B86404" w:rsidRDefault="00B86404">
      <w:pPr>
        <w:pStyle w:val="ConsPlusCell"/>
        <w:jc w:val="both"/>
      </w:pPr>
      <w:r>
        <w:t>│        │                │Пектин (E440)- кроме    │             │</w:t>
      </w:r>
    </w:p>
    <w:p w:rsidR="00B86404" w:rsidRDefault="00B86404">
      <w:pPr>
        <w:pStyle w:val="ConsPlusCell"/>
        <w:jc w:val="both"/>
      </w:pPr>
      <w:r>
        <w:t>│        │                │яблочного компота       │             │</w:t>
      </w:r>
    </w:p>
    <w:p w:rsidR="00B86404" w:rsidRDefault="00B86404">
      <w:pPr>
        <w:pStyle w:val="ConsPlusCell"/>
        <w:jc w:val="both"/>
      </w:pPr>
      <w:r>
        <w:t>│        │                │Хлорид кальция (E509)   │             │</w:t>
      </w:r>
    </w:p>
    <w:p w:rsidR="00B86404" w:rsidRDefault="00B86404">
      <w:pPr>
        <w:pStyle w:val="ConsPlusCell"/>
        <w:jc w:val="both"/>
      </w:pPr>
      <w:r>
        <w:t xml:space="preserve">│(в ред. </w:t>
      </w:r>
      <w:hyperlink r:id="rId150"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r>
        <w:t>│ 3.1.11.│Рыба, ракообраз-│Цитраты кальция (E333)  │ согласно ТИ │</w:t>
      </w:r>
    </w:p>
    <w:p w:rsidR="00B86404" w:rsidRDefault="00B86404">
      <w:pPr>
        <w:pStyle w:val="ConsPlusCell"/>
        <w:jc w:val="both"/>
      </w:pPr>
      <w:r>
        <w:t>│        │ные и моллюски  │                        │             │</w:t>
      </w:r>
    </w:p>
    <w:p w:rsidR="00B86404" w:rsidRDefault="00B86404">
      <w:pPr>
        <w:pStyle w:val="ConsPlusCell"/>
        <w:jc w:val="both"/>
      </w:pPr>
      <w:r>
        <w:t>│        │необработанные, │                        │             │</w:t>
      </w:r>
    </w:p>
    <w:p w:rsidR="00B86404" w:rsidRDefault="00B86404">
      <w:pPr>
        <w:pStyle w:val="ConsPlusCell"/>
        <w:jc w:val="both"/>
      </w:pPr>
      <w:r>
        <w:t>│        │в т.ч.          │                        │             │</w:t>
      </w:r>
    </w:p>
    <w:p w:rsidR="00B86404" w:rsidRDefault="00B86404">
      <w:pPr>
        <w:pStyle w:val="ConsPlusCell"/>
        <w:jc w:val="both"/>
      </w:pPr>
      <w:r>
        <w:t>│        │замороженные    │                        │             │</w:t>
      </w:r>
    </w:p>
    <w:p w:rsidR="00B86404" w:rsidRDefault="00B86404">
      <w:pPr>
        <w:pStyle w:val="ConsPlusCell"/>
        <w:jc w:val="both"/>
      </w:pPr>
      <w:r>
        <w:t xml:space="preserve">│(в ред. </w:t>
      </w:r>
      <w:hyperlink r:id="rId151"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r>
        <w:t>│ 3.1.12.│Рис быстрого    │Моно- и диглицериды жир-│ согласно ТИ │</w:t>
      </w:r>
    </w:p>
    <w:p w:rsidR="00B86404" w:rsidRDefault="00B86404">
      <w:pPr>
        <w:pStyle w:val="ConsPlusCell"/>
        <w:jc w:val="both"/>
      </w:pPr>
      <w:r>
        <w:t>│        │приготовления   │ных кислот (Е471)       │             │</w:t>
      </w:r>
    </w:p>
    <w:p w:rsidR="00B86404" w:rsidRDefault="00B86404">
      <w:pPr>
        <w:pStyle w:val="ConsPlusCell"/>
        <w:jc w:val="both"/>
      </w:pPr>
      <w:r>
        <w:lastRenderedPageBreak/>
        <w:t>│        │                │Глицерина и уксусной и  │             │</w:t>
      </w:r>
    </w:p>
    <w:p w:rsidR="00B86404" w:rsidRDefault="00B86404">
      <w:pPr>
        <w:pStyle w:val="ConsPlusCell"/>
        <w:jc w:val="both"/>
      </w:pPr>
      <w:r>
        <w:t>│        │                │жирных кислот эфиры     │             │</w:t>
      </w:r>
    </w:p>
    <w:p w:rsidR="00B86404" w:rsidRDefault="00B86404">
      <w:pPr>
        <w:pStyle w:val="ConsPlusCell"/>
        <w:jc w:val="both"/>
      </w:pPr>
      <w:r>
        <w:t>│        │                │(Е472а)                 │             │</w:t>
      </w:r>
    </w:p>
    <w:p w:rsidR="00B86404" w:rsidRDefault="00B86404">
      <w:pPr>
        <w:pStyle w:val="ConsPlusCell"/>
        <w:jc w:val="both"/>
      </w:pPr>
      <w:r>
        <w:t>├────────┼────────────────┼────────────────────────┼─────────────┤</w:t>
      </w:r>
    </w:p>
    <w:p w:rsidR="00B86404" w:rsidRDefault="00B86404">
      <w:pPr>
        <w:pStyle w:val="ConsPlusCell"/>
        <w:jc w:val="both"/>
      </w:pPr>
      <w:r>
        <w:t>│ 3.1.13.│Неэмульгирован- │Аскорбилпальмитат (Е304)│ согласно ТИ │</w:t>
      </w:r>
    </w:p>
    <w:p w:rsidR="00B86404" w:rsidRDefault="00B86404">
      <w:pPr>
        <w:pStyle w:val="ConsPlusCell"/>
        <w:jc w:val="both"/>
      </w:pPr>
      <w:r>
        <w:t>│        │ные растительные│Аскорбилстеарат (E305)  │             │</w:t>
      </w:r>
    </w:p>
    <w:p w:rsidR="00B86404" w:rsidRDefault="00B86404">
      <w:pPr>
        <w:pStyle w:val="ConsPlusCell"/>
        <w:jc w:val="both"/>
      </w:pPr>
      <w:r>
        <w:t>│        │и животные масла│Концентрат смеси токофе-│             │</w:t>
      </w:r>
    </w:p>
    <w:p w:rsidR="00B86404" w:rsidRDefault="00B86404">
      <w:pPr>
        <w:pStyle w:val="ConsPlusCell"/>
        <w:jc w:val="both"/>
      </w:pPr>
      <w:r>
        <w:t>│        │и жиры (кроме   │ролов (Е306)            │             │</w:t>
      </w:r>
    </w:p>
    <w:p w:rsidR="00B86404" w:rsidRDefault="00B86404">
      <w:pPr>
        <w:pStyle w:val="ConsPlusCell"/>
        <w:jc w:val="both"/>
      </w:pPr>
      <w:r>
        <w:t>│        │масел, получен- │Альфа-Токоферол (Е307)  │             │</w:t>
      </w:r>
    </w:p>
    <w:p w:rsidR="00B86404" w:rsidRDefault="00B86404">
      <w:pPr>
        <w:pStyle w:val="ConsPlusCell"/>
        <w:jc w:val="both"/>
      </w:pPr>
      <w:r>
        <w:t>│        │ных прессовани- │Гамма-Токоферол синтети-│             │</w:t>
      </w:r>
    </w:p>
    <w:p w:rsidR="00B86404" w:rsidRDefault="00B86404">
      <w:pPr>
        <w:pStyle w:val="ConsPlusCell"/>
        <w:jc w:val="both"/>
      </w:pPr>
      <w:r>
        <w:t>│        │ем, и оливкового│ческий (Е308)           │             │</w:t>
      </w:r>
    </w:p>
    <w:p w:rsidR="00B86404" w:rsidRDefault="00B86404">
      <w:pPr>
        <w:pStyle w:val="ConsPlusCell"/>
        <w:jc w:val="both"/>
      </w:pPr>
      <w:r>
        <w:t>│        │масла)          │Дельта-Токоферол синте- │             │</w:t>
      </w:r>
    </w:p>
    <w:p w:rsidR="00B86404" w:rsidRDefault="00B86404">
      <w:pPr>
        <w:pStyle w:val="ConsPlusCell"/>
        <w:jc w:val="both"/>
      </w:pPr>
      <w:r>
        <w:t>│        │                │тический (Е309)         │             │</w:t>
      </w:r>
    </w:p>
    <w:p w:rsidR="00B86404" w:rsidRDefault="00B86404">
      <w:pPr>
        <w:pStyle w:val="ConsPlusCell"/>
        <w:jc w:val="both"/>
      </w:pPr>
      <w:r>
        <w:t>│        │                ├────────────────────────┼─────────────┤</w:t>
      </w:r>
    </w:p>
    <w:p w:rsidR="00B86404" w:rsidRDefault="00B86404">
      <w:pPr>
        <w:pStyle w:val="ConsPlusCell"/>
        <w:jc w:val="both"/>
      </w:pPr>
      <w:r>
        <w:t>│        │                │Лецитины (322)          │   30 г/л    │</w:t>
      </w:r>
    </w:p>
    <w:p w:rsidR="00B86404" w:rsidRDefault="00B86404">
      <w:pPr>
        <w:pStyle w:val="ConsPlusCell"/>
        <w:jc w:val="both"/>
      </w:pPr>
      <w:r>
        <w:t>│        │                ├────────────────────────┼─────────────┤</w:t>
      </w:r>
    </w:p>
    <w:p w:rsidR="00B86404" w:rsidRDefault="00B86404">
      <w:pPr>
        <w:pStyle w:val="ConsPlusCell"/>
        <w:jc w:val="both"/>
      </w:pPr>
      <w:r>
        <w:t>│        │                │Лимонная кислота (Е330) │ согласно ТИ │</w:t>
      </w:r>
    </w:p>
    <w:p w:rsidR="00B86404" w:rsidRDefault="00B86404">
      <w:pPr>
        <w:pStyle w:val="ConsPlusCell"/>
        <w:jc w:val="both"/>
      </w:pPr>
      <w:r>
        <w:t>│        │                │Цитраты натрия (Е331)   │             │</w:t>
      </w:r>
    </w:p>
    <w:p w:rsidR="00B86404" w:rsidRDefault="00B86404">
      <w:pPr>
        <w:pStyle w:val="ConsPlusCell"/>
        <w:jc w:val="both"/>
      </w:pPr>
      <w:r>
        <w:t>│        │                │Цитраты калия (Е332)    │             │</w:t>
      </w:r>
    </w:p>
    <w:p w:rsidR="00B86404" w:rsidRDefault="00B86404">
      <w:pPr>
        <w:pStyle w:val="ConsPlusCell"/>
        <w:jc w:val="both"/>
      </w:pPr>
      <w:r>
        <w:t>│        │                │Цитраты кальция (Е333)  │             │</w:t>
      </w:r>
    </w:p>
    <w:p w:rsidR="00B86404" w:rsidRDefault="00B86404">
      <w:pPr>
        <w:pStyle w:val="ConsPlusCell"/>
        <w:jc w:val="both"/>
      </w:pPr>
      <w:r>
        <w:t>│        │                ├────────────────────────┼─────────────┤</w:t>
      </w:r>
    </w:p>
    <w:p w:rsidR="00B86404" w:rsidRDefault="00B86404">
      <w:pPr>
        <w:pStyle w:val="ConsPlusCell"/>
        <w:jc w:val="both"/>
      </w:pPr>
      <w:r>
        <w:t>│        │                │Моно- и диглицериды жир-│   10 г/л    │</w:t>
      </w:r>
    </w:p>
    <w:p w:rsidR="00B86404" w:rsidRDefault="00B86404">
      <w:pPr>
        <w:pStyle w:val="ConsPlusCell"/>
        <w:jc w:val="both"/>
      </w:pPr>
      <w:r>
        <w:t>│        │                │ных кислот (Е471)       │             │</w:t>
      </w:r>
    </w:p>
    <w:p w:rsidR="00B86404" w:rsidRDefault="00B86404">
      <w:pPr>
        <w:pStyle w:val="ConsPlusCell"/>
        <w:jc w:val="both"/>
      </w:pPr>
      <w:r>
        <w:t xml:space="preserve">│(в ред. </w:t>
      </w:r>
      <w:hyperlink r:id="rId152"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r>
        <w:t>│ 3.1.14.│Неэмульгирован- │Молочная кислота (Е270) │ согласно ТИ │</w:t>
      </w:r>
    </w:p>
    <w:p w:rsidR="00B86404" w:rsidRDefault="00B86404">
      <w:pPr>
        <w:pStyle w:val="ConsPlusCell"/>
        <w:jc w:val="both"/>
      </w:pPr>
      <w:r>
        <w:t>│        │ные растительные│Аскорбиновая кислота    │             │</w:t>
      </w:r>
    </w:p>
    <w:p w:rsidR="00B86404" w:rsidRDefault="00B86404">
      <w:pPr>
        <w:pStyle w:val="ConsPlusCell"/>
        <w:jc w:val="both"/>
      </w:pPr>
      <w:r>
        <w:t>│        │и животные масла│(Е300)                  │             │</w:t>
      </w:r>
    </w:p>
    <w:p w:rsidR="00B86404" w:rsidRDefault="00B86404">
      <w:pPr>
        <w:pStyle w:val="ConsPlusCell"/>
        <w:jc w:val="both"/>
      </w:pPr>
      <w:r>
        <w:t>│        │и жиры (кроме   │Аскорбилпальмитат (Е304)│             │</w:t>
      </w:r>
    </w:p>
    <w:p w:rsidR="00B86404" w:rsidRDefault="00B86404">
      <w:pPr>
        <w:pStyle w:val="ConsPlusCell"/>
        <w:jc w:val="both"/>
      </w:pPr>
      <w:r>
        <w:t>│        │масел, получен- │Аскорбилстеарат (E305)  │             │</w:t>
      </w:r>
    </w:p>
    <w:p w:rsidR="00B86404" w:rsidRDefault="00B86404">
      <w:pPr>
        <w:pStyle w:val="ConsPlusCell"/>
        <w:jc w:val="both"/>
      </w:pPr>
      <w:r>
        <w:t>│        │ных прессовани- │Концентрат смеси токофе-│             │</w:t>
      </w:r>
    </w:p>
    <w:p w:rsidR="00B86404" w:rsidRDefault="00B86404">
      <w:pPr>
        <w:pStyle w:val="ConsPlusCell"/>
        <w:jc w:val="both"/>
      </w:pPr>
      <w:r>
        <w:t>│        │ем, и оливкового│ролов (Е306)            │             │</w:t>
      </w:r>
    </w:p>
    <w:p w:rsidR="00B86404" w:rsidRDefault="00B86404">
      <w:pPr>
        <w:pStyle w:val="ConsPlusCell"/>
        <w:jc w:val="both"/>
      </w:pPr>
      <w:r>
        <w:t>│        │масла), специа- │Альфа-Токоферол (Е307)  │             │</w:t>
      </w:r>
    </w:p>
    <w:p w:rsidR="00B86404" w:rsidRDefault="00B86404">
      <w:pPr>
        <w:pStyle w:val="ConsPlusCell"/>
        <w:jc w:val="both"/>
      </w:pPr>
      <w:r>
        <w:t>│        │льно предназна- │Гамма-Токоферол синтети-│             │</w:t>
      </w:r>
    </w:p>
    <w:p w:rsidR="00B86404" w:rsidRDefault="00B86404">
      <w:pPr>
        <w:pStyle w:val="ConsPlusCell"/>
        <w:jc w:val="both"/>
      </w:pPr>
      <w:r>
        <w:t>│        │ченные для кули-│ческий (Е308)           │             │</w:t>
      </w:r>
    </w:p>
    <w:p w:rsidR="00B86404" w:rsidRDefault="00B86404">
      <w:pPr>
        <w:pStyle w:val="ConsPlusCell"/>
        <w:jc w:val="both"/>
      </w:pPr>
      <w:r>
        <w:t>│        │нарных целей    │Дельта-Токоферол синте- │             │</w:t>
      </w:r>
    </w:p>
    <w:p w:rsidR="00B86404" w:rsidRDefault="00B86404">
      <w:pPr>
        <w:pStyle w:val="ConsPlusCell"/>
        <w:jc w:val="both"/>
      </w:pPr>
      <w:r>
        <w:t>│        │                │тический (Е309)         │             │</w:t>
      </w:r>
    </w:p>
    <w:p w:rsidR="00B86404" w:rsidRDefault="00B86404">
      <w:pPr>
        <w:pStyle w:val="ConsPlusCell"/>
        <w:jc w:val="both"/>
      </w:pPr>
      <w:r>
        <w:t>│        │                ├────────────────────────┼─────────────┤</w:t>
      </w:r>
    </w:p>
    <w:p w:rsidR="00B86404" w:rsidRDefault="00B86404">
      <w:pPr>
        <w:pStyle w:val="ConsPlusCell"/>
        <w:jc w:val="both"/>
      </w:pPr>
      <w:r>
        <w:t>│        │                │Лецитины (322)          │   30 г/л    │</w:t>
      </w:r>
    </w:p>
    <w:p w:rsidR="00B86404" w:rsidRDefault="00B86404">
      <w:pPr>
        <w:pStyle w:val="ConsPlusCell"/>
        <w:jc w:val="both"/>
      </w:pPr>
      <w:r>
        <w:t>│        │                ├────────────────────────┼─────────────┤</w:t>
      </w:r>
    </w:p>
    <w:p w:rsidR="00B86404" w:rsidRDefault="00B86404">
      <w:pPr>
        <w:pStyle w:val="ConsPlusCell"/>
        <w:jc w:val="both"/>
      </w:pPr>
      <w:r>
        <w:t>│        │                │Лимонная кислота (Е330) │ согласно ТИ │</w:t>
      </w:r>
    </w:p>
    <w:p w:rsidR="00B86404" w:rsidRDefault="00B86404">
      <w:pPr>
        <w:pStyle w:val="ConsPlusCell"/>
        <w:jc w:val="both"/>
      </w:pPr>
      <w:r>
        <w:t>│        │                │Цитраты натрия (Е331)   │             │</w:t>
      </w:r>
    </w:p>
    <w:p w:rsidR="00B86404" w:rsidRDefault="00B86404">
      <w:pPr>
        <w:pStyle w:val="ConsPlusCell"/>
        <w:jc w:val="both"/>
      </w:pPr>
      <w:r>
        <w:t>│        │                │Цитраты калия (Е332)    │             │</w:t>
      </w:r>
    </w:p>
    <w:p w:rsidR="00B86404" w:rsidRDefault="00B86404">
      <w:pPr>
        <w:pStyle w:val="ConsPlusCell"/>
        <w:jc w:val="both"/>
      </w:pPr>
      <w:r>
        <w:t>│        │                │Цитраты кальция (Е333)  │             │</w:t>
      </w:r>
    </w:p>
    <w:p w:rsidR="00B86404" w:rsidRDefault="00B86404">
      <w:pPr>
        <w:pStyle w:val="ConsPlusCell"/>
        <w:jc w:val="both"/>
      </w:pPr>
      <w:r>
        <w:t>│        │                ├────────────────────────┼─────────────┤</w:t>
      </w:r>
    </w:p>
    <w:p w:rsidR="00B86404" w:rsidRDefault="00B86404">
      <w:pPr>
        <w:pStyle w:val="ConsPlusCell"/>
        <w:jc w:val="both"/>
      </w:pPr>
      <w:r>
        <w:t>│        │                │Моно- и диглицериды жир-│   10 г/л    │</w:t>
      </w:r>
    </w:p>
    <w:p w:rsidR="00B86404" w:rsidRDefault="00B86404">
      <w:pPr>
        <w:pStyle w:val="ConsPlusCell"/>
        <w:jc w:val="both"/>
      </w:pPr>
      <w:r>
        <w:t>│        │                │ных кислот (Е471)       │             │</w:t>
      </w:r>
    </w:p>
    <w:p w:rsidR="00B86404" w:rsidRDefault="00B86404">
      <w:pPr>
        <w:pStyle w:val="ConsPlusCell"/>
        <w:jc w:val="both"/>
      </w:pPr>
      <w:r>
        <w:t>│        │                ├────────────────────────┼─────────────┤</w:t>
      </w:r>
    </w:p>
    <w:p w:rsidR="00B86404" w:rsidRDefault="00B86404">
      <w:pPr>
        <w:pStyle w:val="ConsPlusCell"/>
        <w:jc w:val="both"/>
      </w:pPr>
      <w:r>
        <w:t>│        │                │Лимонной кислоты и моно-│ согласно ТИ │</w:t>
      </w:r>
    </w:p>
    <w:p w:rsidR="00B86404" w:rsidRDefault="00B86404">
      <w:pPr>
        <w:pStyle w:val="ConsPlusCell"/>
        <w:jc w:val="both"/>
      </w:pPr>
      <w:r>
        <w:t>│        │                │и диглицериды жирных    │             │</w:t>
      </w:r>
    </w:p>
    <w:p w:rsidR="00B86404" w:rsidRDefault="00B86404">
      <w:pPr>
        <w:pStyle w:val="ConsPlusCell"/>
        <w:jc w:val="both"/>
      </w:pPr>
      <w:r>
        <w:t>│        │                │кислот эфиры (Е472с)    │             │</w:t>
      </w:r>
    </w:p>
    <w:p w:rsidR="00B86404" w:rsidRDefault="00B86404">
      <w:pPr>
        <w:pStyle w:val="ConsPlusCell"/>
        <w:jc w:val="both"/>
      </w:pPr>
      <w:r>
        <w:t xml:space="preserve">│(в ред. </w:t>
      </w:r>
      <w:hyperlink r:id="rId153"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r>
        <w:t>│ 3.1.15.│Рафинированное  │Альфа-Токоферол (Е307)  │  200 мг/кг  │</w:t>
      </w:r>
    </w:p>
    <w:p w:rsidR="00B86404" w:rsidRDefault="00B86404">
      <w:pPr>
        <w:pStyle w:val="ConsPlusCell"/>
        <w:jc w:val="both"/>
      </w:pPr>
      <w:r>
        <w:t>│        │оливковое масло,│                        │             │</w:t>
      </w:r>
    </w:p>
    <w:p w:rsidR="00B86404" w:rsidRDefault="00B86404">
      <w:pPr>
        <w:pStyle w:val="ConsPlusCell"/>
        <w:jc w:val="both"/>
      </w:pPr>
      <w:r>
        <w:t>│        │включая оливко- │                        │             │</w:t>
      </w:r>
    </w:p>
    <w:p w:rsidR="00B86404" w:rsidRDefault="00B86404">
      <w:pPr>
        <w:pStyle w:val="ConsPlusCell"/>
        <w:jc w:val="both"/>
      </w:pPr>
      <w:r>
        <w:t>│        │во-туковое масло│                        │             │</w:t>
      </w:r>
    </w:p>
    <w:p w:rsidR="00B86404" w:rsidRDefault="00B86404">
      <w:pPr>
        <w:pStyle w:val="ConsPlusCell"/>
        <w:jc w:val="both"/>
      </w:pPr>
      <w:r>
        <w:t>├────────┼────────────────┼────────────────────────┼─────────────┤</w:t>
      </w:r>
    </w:p>
    <w:p w:rsidR="00B86404" w:rsidRDefault="00B86404">
      <w:pPr>
        <w:pStyle w:val="ConsPlusCell"/>
        <w:jc w:val="both"/>
      </w:pPr>
      <w:r>
        <w:t>│ 3.1.16.│Сыры зрелые;    │Карбонаты кальция (Е170)│ согласно ТИ │</w:t>
      </w:r>
    </w:p>
    <w:p w:rsidR="00B86404" w:rsidRDefault="00B86404">
      <w:pPr>
        <w:pStyle w:val="ConsPlusCell"/>
        <w:jc w:val="both"/>
      </w:pPr>
      <w:r>
        <w:t>│        │сыры зрелые,    │Карбонаты магния (Е504) │             │</w:t>
      </w:r>
    </w:p>
    <w:p w:rsidR="00B86404" w:rsidRDefault="00B86404">
      <w:pPr>
        <w:pStyle w:val="ConsPlusCell"/>
        <w:jc w:val="both"/>
      </w:pPr>
      <w:r>
        <w:t>│        │нарезанные и    │Хлорид кальция (Е509)   │             │</w:t>
      </w:r>
    </w:p>
    <w:p w:rsidR="00B86404" w:rsidRDefault="00B86404">
      <w:pPr>
        <w:pStyle w:val="ConsPlusCell"/>
        <w:jc w:val="both"/>
      </w:pPr>
      <w:r>
        <w:t>│        │тертые          │Глюконо-дельта-лактон   │             │</w:t>
      </w:r>
    </w:p>
    <w:p w:rsidR="00B86404" w:rsidRDefault="00B86404">
      <w:pPr>
        <w:pStyle w:val="ConsPlusCell"/>
        <w:jc w:val="both"/>
      </w:pPr>
      <w:r>
        <w:lastRenderedPageBreak/>
        <w:t>│        │                │(Е575)                  │             │</w:t>
      </w:r>
    </w:p>
    <w:p w:rsidR="00B86404" w:rsidRDefault="00B86404">
      <w:pPr>
        <w:pStyle w:val="ConsPlusCell"/>
        <w:jc w:val="both"/>
      </w:pPr>
      <w:r>
        <w:t>│        │                │Целлюлоза (460) - для   │             │</w:t>
      </w:r>
    </w:p>
    <w:p w:rsidR="00B86404" w:rsidRDefault="00B86404">
      <w:pPr>
        <w:pStyle w:val="ConsPlusCell"/>
        <w:jc w:val="both"/>
      </w:pPr>
      <w:r>
        <w:t>│        │                │нарезанных и тертых зре-│             │</w:t>
      </w:r>
    </w:p>
    <w:p w:rsidR="00B86404" w:rsidRDefault="00B86404">
      <w:pPr>
        <w:pStyle w:val="ConsPlusCell"/>
        <w:jc w:val="both"/>
      </w:pPr>
      <w:r>
        <w:t>│        │                │лых сыров               │             │</w:t>
      </w:r>
    </w:p>
    <w:p w:rsidR="00B86404" w:rsidRDefault="00B86404">
      <w:pPr>
        <w:pStyle w:val="ConsPlusCell"/>
        <w:jc w:val="both"/>
      </w:pPr>
      <w:r>
        <w:t>│        │                │Гидрокарбонат натрия    │             │</w:t>
      </w:r>
    </w:p>
    <w:p w:rsidR="00B86404" w:rsidRDefault="00B86404">
      <w:pPr>
        <w:pStyle w:val="ConsPlusCell"/>
        <w:jc w:val="both"/>
      </w:pPr>
      <w:r>
        <w:t>│        │                │(E500ii)- только для    │             │</w:t>
      </w:r>
    </w:p>
    <w:p w:rsidR="00B86404" w:rsidRDefault="00B86404">
      <w:pPr>
        <w:pStyle w:val="ConsPlusCell"/>
        <w:jc w:val="both"/>
      </w:pPr>
      <w:r>
        <w:t>│        │                │кисломолочных сыров     │             │</w:t>
      </w:r>
    </w:p>
    <w:p w:rsidR="00B86404" w:rsidRDefault="00B86404">
      <w:pPr>
        <w:pStyle w:val="ConsPlusCell"/>
        <w:jc w:val="both"/>
      </w:pPr>
      <w:r>
        <w:t xml:space="preserve">│(в ред. </w:t>
      </w:r>
      <w:hyperlink r:id="rId154"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r>
        <w:t>│ 3.1.17.│Сыры сывороточ- │Уксусная кислота (Е260) │ согласно ТИ │</w:t>
      </w:r>
    </w:p>
    <w:p w:rsidR="00B86404" w:rsidRDefault="00B86404">
      <w:pPr>
        <w:pStyle w:val="ConsPlusCell"/>
        <w:jc w:val="both"/>
      </w:pPr>
      <w:r>
        <w:t>│        │ные             │Молочная кислота (Е270) │             │</w:t>
      </w:r>
    </w:p>
    <w:p w:rsidR="00B86404" w:rsidRDefault="00B86404">
      <w:pPr>
        <w:pStyle w:val="ConsPlusCell"/>
        <w:jc w:val="both"/>
      </w:pPr>
      <w:r>
        <w:t>│        │                │Лимонная кислота (Е330) │             │</w:t>
      </w:r>
    </w:p>
    <w:p w:rsidR="00B86404" w:rsidRDefault="00B86404">
      <w:pPr>
        <w:pStyle w:val="ConsPlusCell"/>
        <w:jc w:val="both"/>
      </w:pPr>
      <w:r>
        <w:t>│        │                │Глюконо-дельта-лактон   │             │</w:t>
      </w:r>
    </w:p>
    <w:p w:rsidR="00B86404" w:rsidRDefault="00B86404">
      <w:pPr>
        <w:pStyle w:val="ConsPlusCell"/>
        <w:jc w:val="both"/>
      </w:pPr>
      <w:r>
        <w:t>│        │                │(Е575)                  │             │</w:t>
      </w:r>
    </w:p>
    <w:p w:rsidR="00B86404" w:rsidRDefault="00B86404">
      <w:pPr>
        <w:pStyle w:val="ConsPlusCell"/>
        <w:jc w:val="both"/>
      </w:pPr>
      <w:r>
        <w:t>│        │                │Целлюлоза порошкообраз- │             │</w:t>
      </w:r>
    </w:p>
    <w:p w:rsidR="00B86404" w:rsidRDefault="00B86404">
      <w:pPr>
        <w:pStyle w:val="ConsPlusCell"/>
        <w:jc w:val="both"/>
      </w:pPr>
      <w:r>
        <w:t>│        │                │ная (E460ii) - только   │             │</w:t>
      </w:r>
    </w:p>
    <w:p w:rsidR="00B86404" w:rsidRDefault="00B86404">
      <w:pPr>
        <w:pStyle w:val="ConsPlusCell"/>
        <w:jc w:val="both"/>
      </w:pPr>
      <w:r>
        <w:t>│        │                │для тертого и нарезан-  │             │</w:t>
      </w:r>
    </w:p>
    <w:p w:rsidR="00B86404" w:rsidRDefault="00B86404">
      <w:pPr>
        <w:pStyle w:val="ConsPlusCell"/>
        <w:jc w:val="both"/>
      </w:pPr>
      <w:r>
        <w:t>│        │                │ного сыра               │             │</w:t>
      </w:r>
    </w:p>
    <w:p w:rsidR="00B86404" w:rsidRDefault="00B86404">
      <w:pPr>
        <w:pStyle w:val="ConsPlusCell"/>
        <w:jc w:val="both"/>
      </w:pPr>
      <w:r>
        <w:t xml:space="preserve">│(в ред. </w:t>
      </w:r>
      <w:hyperlink r:id="rId155"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r>
        <w:t>│ 3.1.18.│Фрукты и овощи  │Уксусная кислота (Е260) │ согласно ТИ │</w:t>
      </w:r>
    </w:p>
    <w:p w:rsidR="00B86404" w:rsidRDefault="00B86404">
      <w:pPr>
        <w:pStyle w:val="ConsPlusCell"/>
        <w:jc w:val="both"/>
      </w:pPr>
      <w:r>
        <w:t>│        │консервированные│Ацетаты калия (Е261)    │             │</w:t>
      </w:r>
    </w:p>
    <w:p w:rsidR="00B86404" w:rsidRDefault="00B86404">
      <w:pPr>
        <w:pStyle w:val="ConsPlusCell"/>
        <w:jc w:val="both"/>
      </w:pPr>
      <w:r>
        <w:t>│        │                │Ацетаты натрия (Е262)   │             │</w:t>
      </w:r>
    </w:p>
    <w:p w:rsidR="00B86404" w:rsidRDefault="00B86404">
      <w:pPr>
        <w:pStyle w:val="ConsPlusCell"/>
        <w:jc w:val="both"/>
      </w:pPr>
      <w:r>
        <w:t>│        │                │Ацетаты кальция (Е263)  │             │</w:t>
      </w:r>
    </w:p>
    <w:p w:rsidR="00B86404" w:rsidRDefault="00B86404">
      <w:pPr>
        <w:pStyle w:val="ConsPlusCell"/>
        <w:jc w:val="both"/>
      </w:pPr>
      <w:r>
        <w:t>│        │                │Молочная кислота (Е270) │             │</w:t>
      </w:r>
    </w:p>
    <w:p w:rsidR="00B86404" w:rsidRDefault="00B86404">
      <w:pPr>
        <w:pStyle w:val="ConsPlusCell"/>
        <w:jc w:val="both"/>
      </w:pPr>
      <w:r>
        <w:t>│        │                │Яблочная кислота (Е296) │             │</w:t>
      </w:r>
    </w:p>
    <w:p w:rsidR="00B86404" w:rsidRDefault="00B86404">
      <w:pPr>
        <w:pStyle w:val="ConsPlusCell"/>
        <w:jc w:val="both"/>
      </w:pPr>
      <w:r>
        <w:t>│        │                │Аскорбиновая кислота    │             │</w:t>
      </w:r>
    </w:p>
    <w:p w:rsidR="00B86404" w:rsidRDefault="00B86404">
      <w:pPr>
        <w:pStyle w:val="ConsPlusCell"/>
        <w:jc w:val="both"/>
      </w:pPr>
      <w:r>
        <w:t>│        │                │(Е300)                  │             │</w:t>
      </w:r>
    </w:p>
    <w:p w:rsidR="00B86404" w:rsidRDefault="00B86404">
      <w:pPr>
        <w:pStyle w:val="ConsPlusCell"/>
        <w:jc w:val="both"/>
      </w:pPr>
      <w:r>
        <w:t>│        │                │Аскорбат натрия (Е301)  │             │</w:t>
      </w:r>
    </w:p>
    <w:p w:rsidR="00B86404" w:rsidRDefault="00B86404">
      <w:pPr>
        <w:pStyle w:val="ConsPlusCell"/>
        <w:jc w:val="both"/>
      </w:pPr>
      <w:r>
        <w:t>│        │                │Аскорбат кальция (Е302) │             │</w:t>
      </w:r>
    </w:p>
    <w:p w:rsidR="00B86404" w:rsidRDefault="00B86404">
      <w:pPr>
        <w:pStyle w:val="ConsPlusCell"/>
        <w:jc w:val="both"/>
      </w:pPr>
      <w:r>
        <w:t>│        │                │Лактат натрия (Е325)    │             │</w:t>
      </w:r>
    </w:p>
    <w:p w:rsidR="00B86404" w:rsidRDefault="00B86404">
      <w:pPr>
        <w:pStyle w:val="ConsPlusCell"/>
        <w:jc w:val="both"/>
      </w:pPr>
      <w:r>
        <w:t>│        │                │Лактат калия (Е326)     │             │</w:t>
      </w:r>
    </w:p>
    <w:p w:rsidR="00B86404" w:rsidRDefault="00B86404">
      <w:pPr>
        <w:pStyle w:val="ConsPlusCell"/>
        <w:jc w:val="both"/>
      </w:pPr>
      <w:r>
        <w:t>│        │                │Лактат кальция (Е327)   │             │</w:t>
      </w:r>
    </w:p>
    <w:p w:rsidR="00B86404" w:rsidRDefault="00B86404">
      <w:pPr>
        <w:pStyle w:val="ConsPlusCell"/>
        <w:jc w:val="both"/>
      </w:pPr>
      <w:r>
        <w:t>│        │                │Лимонная кислота (Е330) │             │</w:t>
      </w:r>
    </w:p>
    <w:p w:rsidR="00B86404" w:rsidRDefault="00B86404">
      <w:pPr>
        <w:pStyle w:val="ConsPlusCell"/>
        <w:jc w:val="both"/>
      </w:pPr>
      <w:r>
        <w:t>│        │                │Цитраты натрия (Е331)   │             │</w:t>
      </w:r>
    </w:p>
    <w:p w:rsidR="00B86404" w:rsidRDefault="00B86404">
      <w:pPr>
        <w:pStyle w:val="ConsPlusCell"/>
        <w:jc w:val="both"/>
      </w:pPr>
      <w:r>
        <w:t>│        │                │Цитраты калия (Е332)    │             │</w:t>
      </w:r>
    </w:p>
    <w:p w:rsidR="00B86404" w:rsidRDefault="00B86404">
      <w:pPr>
        <w:pStyle w:val="ConsPlusCell"/>
        <w:jc w:val="both"/>
      </w:pPr>
      <w:r>
        <w:t>│        │                │Цитраты кальция (Е333)  │             │</w:t>
      </w:r>
    </w:p>
    <w:p w:rsidR="00B86404" w:rsidRDefault="00B86404">
      <w:pPr>
        <w:pStyle w:val="ConsPlusCell"/>
        <w:jc w:val="both"/>
      </w:pPr>
      <w:r>
        <w:t>│        │                │Винная кислота (Е334)   │             │</w:t>
      </w:r>
    </w:p>
    <w:p w:rsidR="00B86404" w:rsidRDefault="00B86404">
      <w:pPr>
        <w:pStyle w:val="ConsPlusCell"/>
        <w:jc w:val="both"/>
      </w:pPr>
      <w:r>
        <w:t>│        │                │Тартраты натрия (Е335)  │             │</w:t>
      </w:r>
    </w:p>
    <w:p w:rsidR="00B86404" w:rsidRDefault="00B86404">
      <w:pPr>
        <w:pStyle w:val="ConsPlusCell"/>
        <w:jc w:val="both"/>
      </w:pPr>
      <w:r>
        <w:t>│        │                │Тартраты калия (Е336)   │             │</w:t>
      </w:r>
    </w:p>
    <w:p w:rsidR="00B86404" w:rsidRDefault="00B86404">
      <w:pPr>
        <w:pStyle w:val="ConsPlusCell"/>
        <w:jc w:val="both"/>
      </w:pPr>
      <w:r>
        <w:t>│        │                │Тартрат калия-натрия    │             │</w:t>
      </w:r>
    </w:p>
    <w:p w:rsidR="00B86404" w:rsidRDefault="00B86404">
      <w:pPr>
        <w:pStyle w:val="ConsPlusCell"/>
        <w:jc w:val="both"/>
      </w:pPr>
      <w:r>
        <w:t>│        │                │(Е337)                  │             │</w:t>
      </w:r>
    </w:p>
    <w:p w:rsidR="00B86404" w:rsidRDefault="00B86404">
      <w:pPr>
        <w:pStyle w:val="ConsPlusCell"/>
        <w:jc w:val="both"/>
      </w:pPr>
      <w:r>
        <w:t>│        │                │Хлорид кальция (Е509)   │             │</w:t>
      </w:r>
    </w:p>
    <w:p w:rsidR="00B86404" w:rsidRDefault="00B86404">
      <w:pPr>
        <w:pStyle w:val="ConsPlusCell"/>
        <w:jc w:val="both"/>
      </w:pPr>
      <w:r>
        <w:t>│        │                │Глюконо-дельта-лактон   │             │</w:t>
      </w:r>
    </w:p>
    <w:p w:rsidR="00B86404" w:rsidRDefault="00B86404">
      <w:pPr>
        <w:pStyle w:val="ConsPlusCell"/>
        <w:jc w:val="both"/>
      </w:pPr>
      <w:r>
        <w:t>│        │                │(Е575)                  │             │</w:t>
      </w:r>
    </w:p>
    <w:p w:rsidR="00B86404" w:rsidRDefault="00B86404">
      <w:pPr>
        <w:pStyle w:val="ConsPlusCell"/>
        <w:jc w:val="both"/>
      </w:pPr>
      <w:r>
        <w:t>├────────┼────────────────┼────────────────────────┼─────────────┤</w:t>
      </w:r>
    </w:p>
    <w:p w:rsidR="00B86404" w:rsidRDefault="00B86404">
      <w:pPr>
        <w:pStyle w:val="ConsPlusCell"/>
        <w:jc w:val="both"/>
      </w:pPr>
      <w:r>
        <w:t>│ 3.1.19.│Мясные полуфаб- │Аскорбиновая кислота    │ согласно ТИ │</w:t>
      </w:r>
    </w:p>
    <w:p w:rsidR="00B86404" w:rsidRDefault="00B86404">
      <w:pPr>
        <w:pStyle w:val="ConsPlusCell"/>
        <w:jc w:val="both"/>
      </w:pPr>
      <w:r>
        <w:t>│        │рикаты и фарш,  │(Е300)                  │             │</w:t>
      </w:r>
    </w:p>
    <w:p w:rsidR="00B86404" w:rsidRDefault="00B86404">
      <w:pPr>
        <w:pStyle w:val="ConsPlusCell"/>
        <w:jc w:val="both"/>
      </w:pPr>
      <w:r>
        <w:t>│        │натуральные фа- │Аскорбат натрия (Е301)  │             │</w:t>
      </w:r>
    </w:p>
    <w:p w:rsidR="00B86404" w:rsidRDefault="00B86404">
      <w:pPr>
        <w:pStyle w:val="ConsPlusCell"/>
        <w:jc w:val="both"/>
      </w:pPr>
      <w:r>
        <w:t>│        │сованные        │Аскорбат кальция (Е302) │             │</w:t>
      </w:r>
    </w:p>
    <w:p w:rsidR="00B86404" w:rsidRDefault="00B86404">
      <w:pPr>
        <w:pStyle w:val="ConsPlusCell"/>
        <w:jc w:val="both"/>
      </w:pPr>
      <w:r>
        <w:t>│        │                │Лимонная кислота (Е330) │             │</w:t>
      </w:r>
    </w:p>
    <w:p w:rsidR="00B86404" w:rsidRDefault="00B86404">
      <w:pPr>
        <w:pStyle w:val="ConsPlusCell"/>
        <w:jc w:val="both"/>
      </w:pPr>
      <w:r>
        <w:t>│        │                │Цитраты натрия (Е331)   │             │</w:t>
      </w:r>
    </w:p>
    <w:p w:rsidR="00B86404" w:rsidRDefault="00B86404">
      <w:pPr>
        <w:pStyle w:val="ConsPlusCell"/>
        <w:jc w:val="both"/>
      </w:pPr>
      <w:r>
        <w:t>│        │                │Цитраты калия (Е332)    │             │</w:t>
      </w:r>
    </w:p>
    <w:p w:rsidR="00B86404" w:rsidRDefault="00B86404">
      <w:pPr>
        <w:pStyle w:val="ConsPlusCell"/>
        <w:jc w:val="both"/>
      </w:pPr>
      <w:r>
        <w:t>│        │                │Цитраты кальция (Е333)  │             │</w:t>
      </w:r>
    </w:p>
    <w:p w:rsidR="00B86404" w:rsidRDefault="00B86404">
      <w:pPr>
        <w:pStyle w:val="ConsPlusCell"/>
        <w:jc w:val="both"/>
      </w:pPr>
      <w:r>
        <w:t>├────────┼────────────────┼────────────────────────┼─────────────┤</w:t>
      </w:r>
    </w:p>
    <w:p w:rsidR="00B86404" w:rsidRDefault="00B86404">
      <w:pPr>
        <w:pStyle w:val="ConsPlusCell"/>
        <w:jc w:val="both"/>
      </w:pPr>
      <w:r>
        <w:t>│ 3.1.20.│Хлеб            │Уксусная кислота (Е260) │ согласно ТИ │</w:t>
      </w:r>
    </w:p>
    <w:p w:rsidR="00B86404" w:rsidRDefault="00B86404">
      <w:pPr>
        <w:pStyle w:val="ConsPlusCell"/>
        <w:jc w:val="both"/>
      </w:pPr>
      <w:r>
        <w:t>│        │                │Ацетаты калия (Е261)    │             │</w:t>
      </w:r>
    </w:p>
    <w:p w:rsidR="00B86404" w:rsidRDefault="00B86404">
      <w:pPr>
        <w:pStyle w:val="ConsPlusCell"/>
        <w:jc w:val="both"/>
      </w:pPr>
      <w:r>
        <w:t>│        │                │Ацетаты натрия (Е262)   │             │</w:t>
      </w:r>
    </w:p>
    <w:p w:rsidR="00B86404" w:rsidRDefault="00B86404">
      <w:pPr>
        <w:pStyle w:val="ConsPlusCell"/>
        <w:jc w:val="both"/>
      </w:pPr>
      <w:r>
        <w:t>│        │                │Ацетаты кальция (Е263)  │             │</w:t>
      </w:r>
    </w:p>
    <w:p w:rsidR="00B86404" w:rsidRDefault="00B86404">
      <w:pPr>
        <w:pStyle w:val="ConsPlusCell"/>
        <w:jc w:val="both"/>
      </w:pPr>
      <w:r>
        <w:t>│        │                │Молочная кислота (Е270) │             │</w:t>
      </w:r>
    </w:p>
    <w:p w:rsidR="00B86404" w:rsidRDefault="00B86404">
      <w:pPr>
        <w:pStyle w:val="ConsPlusCell"/>
        <w:jc w:val="both"/>
      </w:pPr>
      <w:r>
        <w:t>│        │                │Аскорбиновая кислота    │             │</w:t>
      </w:r>
    </w:p>
    <w:p w:rsidR="00B86404" w:rsidRDefault="00B86404">
      <w:pPr>
        <w:pStyle w:val="ConsPlusCell"/>
        <w:jc w:val="both"/>
      </w:pPr>
      <w:r>
        <w:t>│        │                │(Е300)                  │             │</w:t>
      </w:r>
    </w:p>
    <w:p w:rsidR="00B86404" w:rsidRDefault="00B86404">
      <w:pPr>
        <w:pStyle w:val="ConsPlusCell"/>
        <w:jc w:val="both"/>
      </w:pPr>
      <w:r>
        <w:lastRenderedPageBreak/>
        <w:t>│        │                │Аскорбат натрия (Е301)  │             │</w:t>
      </w:r>
    </w:p>
    <w:p w:rsidR="00B86404" w:rsidRDefault="00B86404">
      <w:pPr>
        <w:pStyle w:val="ConsPlusCell"/>
        <w:jc w:val="both"/>
      </w:pPr>
      <w:r>
        <w:t>│        │                │Аскорбат кальция (Е302) │             │</w:t>
      </w:r>
    </w:p>
    <w:p w:rsidR="00B86404" w:rsidRDefault="00B86404">
      <w:pPr>
        <w:pStyle w:val="ConsPlusCell"/>
        <w:jc w:val="both"/>
      </w:pPr>
      <w:r>
        <w:t>│        │                │Аскорбилпальмитат (Е304)│             │</w:t>
      </w:r>
    </w:p>
    <w:p w:rsidR="00B86404" w:rsidRDefault="00B86404">
      <w:pPr>
        <w:pStyle w:val="ConsPlusCell"/>
        <w:jc w:val="both"/>
      </w:pPr>
      <w:r>
        <w:t>│        │                │Лецитины, фосфатиды     │             │</w:t>
      </w:r>
    </w:p>
    <w:p w:rsidR="00B86404" w:rsidRDefault="00B86404">
      <w:pPr>
        <w:pStyle w:val="ConsPlusCell"/>
        <w:jc w:val="both"/>
      </w:pPr>
      <w:r>
        <w:t>│        │                │(Е322)                  │             │</w:t>
      </w:r>
    </w:p>
    <w:p w:rsidR="00B86404" w:rsidRDefault="00B86404">
      <w:pPr>
        <w:pStyle w:val="ConsPlusCell"/>
        <w:jc w:val="both"/>
      </w:pPr>
      <w:r>
        <w:t>│        │                │Лактат натрия (Е325)    │             │</w:t>
      </w:r>
    </w:p>
    <w:p w:rsidR="00B86404" w:rsidRDefault="00B86404">
      <w:pPr>
        <w:pStyle w:val="ConsPlusCell"/>
        <w:jc w:val="both"/>
      </w:pPr>
      <w:r>
        <w:t>│        │                │Лактат калия (Е326)     │             │</w:t>
      </w:r>
    </w:p>
    <w:p w:rsidR="00B86404" w:rsidRDefault="00B86404">
      <w:pPr>
        <w:pStyle w:val="ConsPlusCell"/>
        <w:jc w:val="both"/>
      </w:pPr>
      <w:r>
        <w:t>│        │                │Лактат кальция (Е327)   │             │</w:t>
      </w:r>
    </w:p>
    <w:p w:rsidR="00B86404" w:rsidRDefault="00B86404">
      <w:pPr>
        <w:pStyle w:val="ConsPlusCell"/>
        <w:jc w:val="both"/>
      </w:pPr>
      <w:r>
        <w:t>│        │                │Моно- и диглицериды жир-│             │</w:t>
      </w:r>
    </w:p>
    <w:p w:rsidR="00B86404" w:rsidRDefault="00B86404">
      <w:pPr>
        <w:pStyle w:val="ConsPlusCell"/>
        <w:jc w:val="both"/>
      </w:pPr>
      <w:r>
        <w:t>│        │                │ных кислот (Е471)       │             │</w:t>
      </w:r>
    </w:p>
    <w:p w:rsidR="00B86404" w:rsidRDefault="00B86404">
      <w:pPr>
        <w:pStyle w:val="ConsPlusCell"/>
        <w:jc w:val="both"/>
      </w:pPr>
      <w:r>
        <w:t>│        │                │Глицерина и уксусной и  │             │</w:t>
      </w:r>
    </w:p>
    <w:p w:rsidR="00B86404" w:rsidRDefault="00B86404">
      <w:pPr>
        <w:pStyle w:val="ConsPlusCell"/>
        <w:jc w:val="both"/>
      </w:pPr>
      <w:r>
        <w:t>│        │                │жирных кислот эфиры     │             │</w:t>
      </w:r>
    </w:p>
    <w:p w:rsidR="00B86404" w:rsidRDefault="00B86404">
      <w:pPr>
        <w:pStyle w:val="ConsPlusCell"/>
        <w:jc w:val="both"/>
      </w:pPr>
      <w:r>
        <w:t>│        │                │(Е472а)                 │             │</w:t>
      </w:r>
    </w:p>
    <w:p w:rsidR="00B86404" w:rsidRDefault="00B86404">
      <w:pPr>
        <w:pStyle w:val="ConsPlusCell"/>
        <w:jc w:val="both"/>
      </w:pPr>
      <w:r>
        <w:t>│        │                │Моно- и диглицеридов,   │             │</w:t>
      </w:r>
    </w:p>
    <w:p w:rsidR="00B86404" w:rsidRDefault="00B86404">
      <w:pPr>
        <w:pStyle w:val="ConsPlusCell"/>
        <w:jc w:val="both"/>
      </w:pPr>
      <w:r>
        <w:t>│        │                │винной и жирных кислот  │             │</w:t>
      </w:r>
    </w:p>
    <w:p w:rsidR="00B86404" w:rsidRDefault="00B86404">
      <w:pPr>
        <w:pStyle w:val="ConsPlusCell"/>
        <w:jc w:val="both"/>
      </w:pPr>
      <w:r>
        <w:t>│        │                │эфиры (E472d)           │             │</w:t>
      </w:r>
    </w:p>
    <w:p w:rsidR="00B86404" w:rsidRDefault="00B86404">
      <w:pPr>
        <w:pStyle w:val="ConsPlusCell"/>
        <w:jc w:val="both"/>
      </w:pPr>
      <w:r>
        <w:t>│        │                │Глицерина и диацетилвин-│             │</w:t>
      </w:r>
    </w:p>
    <w:p w:rsidR="00B86404" w:rsidRDefault="00B86404">
      <w:pPr>
        <w:pStyle w:val="ConsPlusCell"/>
        <w:jc w:val="both"/>
      </w:pPr>
      <w:r>
        <w:t>│        │                │ной и жирных кислот эфи-│             │</w:t>
      </w:r>
    </w:p>
    <w:p w:rsidR="00B86404" w:rsidRDefault="00B86404">
      <w:pPr>
        <w:pStyle w:val="ConsPlusCell"/>
        <w:jc w:val="both"/>
      </w:pPr>
      <w:r>
        <w:t>│        │                │ры (Е472е)              │             │</w:t>
      </w:r>
    </w:p>
    <w:p w:rsidR="00B86404" w:rsidRDefault="00B86404">
      <w:pPr>
        <w:pStyle w:val="ConsPlusCell"/>
        <w:jc w:val="both"/>
      </w:pPr>
      <w:r>
        <w:t>│        │                │Глицерина и винной, ук- │             │</w:t>
      </w:r>
    </w:p>
    <w:p w:rsidR="00B86404" w:rsidRDefault="00B86404">
      <w:pPr>
        <w:pStyle w:val="ConsPlusCell"/>
        <w:jc w:val="both"/>
      </w:pPr>
      <w:r>
        <w:t>│        │                │сусной и жирных кислот  │             │</w:t>
      </w:r>
    </w:p>
    <w:p w:rsidR="00B86404" w:rsidRDefault="00B86404">
      <w:pPr>
        <w:pStyle w:val="ConsPlusCell"/>
        <w:jc w:val="both"/>
      </w:pPr>
      <w:r>
        <w:t>│        │                │смешанные эфиры (E472f) │             │</w:t>
      </w:r>
    </w:p>
    <w:p w:rsidR="00B86404" w:rsidRDefault="00B86404">
      <w:pPr>
        <w:pStyle w:val="ConsPlusCell"/>
        <w:jc w:val="both"/>
      </w:pPr>
      <w:r>
        <w:t>│        │                │Аскорбилстеарат (E305)  │             │</w:t>
      </w:r>
    </w:p>
    <w:p w:rsidR="00B86404" w:rsidRDefault="00B86404">
      <w:pPr>
        <w:pStyle w:val="ConsPlusCell"/>
        <w:jc w:val="both"/>
      </w:pPr>
      <w:r>
        <w:t xml:space="preserve">│(в ред. </w:t>
      </w:r>
      <w:hyperlink r:id="rId156"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r>
        <w:t>│ 3.1.21.│Макаронные изде-│Молочная кислота (Е270) │ согласно ТИ │</w:t>
      </w:r>
    </w:p>
    <w:p w:rsidR="00B86404" w:rsidRDefault="00B86404">
      <w:pPr>
        <w:pStyle w:val="ConsPlusCell"/>
        <w:jc w:val="both"/>
      </w:pPr>
      <w:r>
        <w:t>│        │лия свежие      │Аскорбиновая кислота    │             │</w:t>
      </w:r>
    </w:p>
    <w:p w:rsidR="00B86404" w:rsidRDefault="00B86404">
      <w:pPr>
        <w:pStyle w:val="ConsPlusCell"/>
        <w:jc w:val="both"/>
      </w:pPr>
      <w:r>
        <w:t>│        │                │(Е300)                  │             │</w:t>
      </w:r>
    </w:p>
    <w:p w:rsidR="00B86404" w:rsidRDefault="00B86404">
      <w:pPr>
        <w:pStyle w:val="ConsPlusCell"/>
        <w:jc w:val="both"/>
      </w:pPr>
      <w:r>
        <w:t>│        │                │Аскорбат натрия (Е301)  │             │</w:t>
      </w:r>
    </w:p>
    <w:p w:rsidR="00B86404" w:rsidRDefault="00B86404">
      <w:pPr>
        <w:pStyle w:val="ConsPlusCell"/>
        <w:jc w:val="both"/>
      </w:pPr>
      <w:r>
        <w:t>│        │                │Лецитины, фосфатиды     │             │</w:t>
      </w:r>
    </w:p>
    <w:p w:rsidR="00B86404" w:rsidRDefault="00B86404">
      <w:pPr>
        <w:pStyle w:val="ConsPlusCell"/>
        <w:jc w:val="both"/>
      </w:pPr>
      <w:r>
        <w:t>│        │                │(Е322)                  │             │</w:t>
      </w:r>
    </w:p>
    <w:p w:rsidR="00B86404" w:rsidRDefault="00B86404">
      <w:pPr>
        <w:pStyle w:val="ConsPlusCell"/>
        <w:jc w:val="both"/>
      </w:pPr>
      <w:r>
        <w:t>│        │                │Лимонная кислота (Е330) │             │</w:t>
      </w:r>
    </w:p>
    <w:p w:rsidR="00B86404" w:rsidRDefault="00B86404">
      <w:pPr>
        <w:pStyle w:val="ConsPlusCell"/>
        <w:jc w:val="both"/>
      </w:pPr>
      <w:r>
        <w:t>│        │                │Винная кислота (Е334)   │             │</w:t>
      </w:r>
    </w:p>
    <w:p w:rsidR="00B86404" w:rsidRDefault="00B86404">
      <w:pPr>
        <w:pStyle w:val="ConsPlusCell"/>
        <w:jc w:val="both"/>
      </w:pPr>
      <w:r>
        <w:t>│        │                │Моно- и диглицериды жир-│             │</w:t>
      </w:r>
    </w:p>
    <w:p w:rsidR="00B86404" w:rsidRDefault="00B86404">
      <w:pPr>
        <w:pStyle w:val="ConsPlusCell"/>
        <w:jc w:val="both"/>
      </w:pPr>
      <w:r>
        <w:t>│        │                │ных кислот (Е471)       │             │</w:t>
      </w:r>
    </w:p>
    <w:p w:rsidR="00B86404" w:rsidRDefault="00B86404">
      <w:pPr>
        <w:pStyle w:val="ConsPlusCell"/>
        <w:jc w:val="both"/>
      </w:pPr>
      <w:r>
        <w:t>│        │                │Глюконо-дельта-лактон   │             │</w:t>
      </w:r>
    </w:p>
    <w:p w:rsidR="00B86404" w:rsidRDefault="00B86404">
      <w:pPr>
        <w:pStyle w:val="ConsPlusCell"/>
        <w:jc w:val="both"/>
      </w:pPr>
      <w:r>
        <w:t>│        │                │(Е575)                  │             │</w:t>
      </w:r>
    </w:p>
    <w:p w:rsidR="00B86404" w:rsidRDefault="00B86404">
      <w:pPr>
        <w:pStyle w:val="ConsPlusCell"/>
        <w:jc w:val="both"/>
      </w:pPr>
      <w:r>
        <w:t xml:space="preserve">│(в ред. </w:t>
      </w:r>
      <w:hyperlink r:id="rId157"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r>
        <w:t>│3.1.21а.│Макаронные      │Молочная кислота (E270) │ согласно ТИ │</w:t>
      </w:r>
    </w:p>
    <w:p w:rsidR="00B86404" w:rsidRDefault="00B86404">
      <w:pPr>
        <w:pStyle w:val="ConsPlusCell"/>
        <w:jc w:val="both"/>
      </w:pPr>
      <w:r>
        <w:t>│        │изделия из      │Аскорбиновая кислота    │             │</w:t>
      </w:r>
    </w:p>
    <w:p w:rsidR="00B86404" w:rsidRDefault="00B86404">
      <w:pPr>
        <w:pStyle w:val="ConsPlusCell"/>
        <w:jc w:val="both"/>
      </w:pPr>
      <w:r>
        <w:t>│        │мягкой пшеницы  │(E300)                  │             │</w:t>
      </w:r>
    </w:p>
    <w:p w:rsidR="00B86404" w:rsidRDefault="00B86404">
      <w:pPr>
        <w:pStyle w:val="ConsPlusCell"/>
        <w:jc w:val="both"/>
      </w:pPr>
      <w:r>
        <w:t>│        │                │Аскорбат натрия (E301)  │             │</w:t>
      </w:r>
    </w:p>
    <w:p w:rsidR="00B86404" w:rsidRDefault="00B86404">
      <w:pPr>
        <w:pStyle w:val="ConsPlusCell"/>
        <w:jc w:val="both"/>
      </w:pPr>
      <w:r>
        <w:t>│        │                │Лецитины, фосфатиды     │             │</w:t>
      </w:r>
    </w:p>
    <w:p w:rsidR="00B86404" w:rsidRDefault="00B86404">
      <w:pPr>
        <w:pStyle w:val="ConsPlusCell"/>
        <w:jc w:val="both"/>
      </w:pPr>
      <w:r>
        <w:t>│        │                │(E322)                  │             │</w:t>
      </w:r>
    </w:p>
    <w:p w:rsidR="00B86404" w:rsidRDefault="00B86404">
      <w:pPr>
        <w:pStyle w:val="ConsPlusCell"/>
        <w:jc w:val="both"/>
      </w:pPr>
      <w:r>
        <w:t>│        │                │Лимонная кислота (E330) │             │</w:t>
      </w:r>
    </w:p>
    <w:p w:rsidR="00B86404" w:rsidRDefault="00B86404">
      <w:pPr>
        <w:pStyle w:val="ConsPlusCell"/>
        <w:jc w:val="both"/>
      </w:pPr>
      <w:r>
        <w:t>│        │                │Винная кислота (E334)   │             │</w:t>
      </w:r>
    </w:p>
    <w:p w:rsidR="00B86404" w:rsidRDefault="00B86404">
      <w:pPr>
        <w:pStyle w:val="ConsPlusCell"/>
        <w:jc w:val="both"/>
      </w:pPr>
      <w:r>
        <w:t>│        │                │Моно- и                 │             │</w:t>
      </w:r>
    </w:p>
    <w:p w:rsidR="00B86404" w:rsidRDefault="00B86404">
      <w:pPr>
        <w:pStyle w:val="ConsPlusCell"/>
        <w:jc w:val="both"/>
      </w:pPr>
      <w:r>
        <w:t>│        │                │диглицериды жирных      │             │</w:t>
      </w:r>
    </w:p>
    <w:p w:rsidR="00B86404" w:rsidRDefault="00B86404">
      <w:pPr>
        <w:pStyle w:val="ConsPlusCell"/>
        <w:jc w:val="both"/>
      </w:pPr>
      <w:r>
        <w:t>│        │                │кислот (E471)           │             │</w:t>
      </w:r>
    </w:p>
    <w:p w:rsidR="00B86404" w:rsidRDefault="00B86404">
      <w:pPr>
        <w:pStyle w:val="ConsPlusCell"/>
        <w:jc w:val="both"/>
      </w:pPr>
      <w:r>
        <w:t>│        │                │Глюконо-дельта-лактон   │             │</w:t>
      </w:r>
    </w:p>
    <w:p w:rsidR="00B86404" w:rsidRDefault="00B86404">
      <w:pPr>
        <w:pStyle w:val="ConsPlusCell"/>
        <w:jc w:val="both"/>
      </w:pPr>
      <w:r>
        <w:t>│        │                │(E575)                  │             │</w:t>
      </w:r>
    </w:p>
    <w:p w:rsidR="00B86404" w:rsidRDefault="00B86404">
      <w:pPr>
        <w:pStyle w:val="ConsPlusCell"/>
        <w:jc w:val="both"/>
      </w:pPr>
      <w:r>
        <w:t>│        │                ├────────────────────────┼─────────────┤</w:t>
      </w:r>
    </w:p>
    <w:p w:rsidR="00B86404" w:rsidRDefault="00B86404">
      <w:pPr>
        <w:pStyle w:val="ConsPlusCell"/>
        <w:jc w:val="both"/>
      </w:pPr>
      <w:r>
        <w:t>│        │                │Гуаровая камедь (E412)  │7,5 г/кг муки│</w:t>
      </w:r>
    </w:p>
    <w:p w:rsidR="00B86404" w:rsidRDefault="00B86404">
      <w:pPr>
        <w:pStyle w:val="ConsPlusCell"/>
        <w:jc w:val="both"/>
      </w:pPr>
      <w:r>
        <w:t>│        │                │Ксантановая камедь      │     по      │</w:t>
      </w:r>
    </w:p>
    <w:p w:rsidR="00B86404" w:rsidRDefault="00B86404">
      <w:pPr>
        <w:pStyle w:val="ConsPlusCell"/>
        <w:jc w:val="both"/>
      </w:pPr>
      <w:r>
        <w:t>│        │                │(E416)                  │ отдельности │</w:t>
      </w:r>
    </w:p>
    <w:p w:rsidR="00B86404" w:rsidRDefault="00B86404">
      <w:pPr>
        <w:pStyle w:val="ConsPlusCell"/>
        <w:jc w:val="both"/>
      </w:pPr>
      <w:r>
        <w:t>│        │                │                        │    или в    │</w:t>
      </w:r>
    </w:p>
    <w:p w:rsidR="00B86404" w:rsidRDefault="00B86404">
      <w:pPr>
        <w:pStyle w:val="ConsPlusCell"/>
        <w:jc w:val="both"/>
      </w:pPr>
      <w:r>
        <w:t>│        │                │                        │ комбинации  │</w:t>
      </w:r>
    </w:p>
    <w:p w:rsidR="00B86404" w:rsidRDefault="00B86404">
      <w:pPr>
        <w:pStyle w:val="ConsPlusCell"/>
        <w:jc w:val="both"/>
      </w:pPr>
      <w:r>
        <w:t>│        │                ├────────────────────────┼─────────────┤</w:t>
      </w:r>
    </w:p>
    <w:p w:rsidR="00B86404" w:rsidRDefault="00B86404">
      <w:pPr>
        <w:pStyle w:val="ConsPlusCell"/>
        <w:jc w:val="both"/>
      </w:pPr>
      <w:r>
        <w:t>│        │                │Декстрины (E1400)       │30 г/кг муки │</w:t>
      </w:r>
    </w:p>
    <w:p w:rsidR="00B86404" w:rsidRDefault="00B86404">
      <w:pPr>
        <w:pStyle w:val="ConsPlusCell"/>
        <w:jc w:val="both"/>
      </w:pPr>
      <w:r>
        <w:t>│        │                ├────────────────────────┼─────────────┤</w:t>
      </w:r>
    </w:p>
    <w:p w:rsidR="00B86404" w:rsidRDefault="00B86404">
      <w:pPr>
        <w:pStyle w:val="ConsPlusCell"/>
        <w:jc w:val="both"/>
      </w:pPr>
      <w:r>
        <w:t>│        │                │Цитраты натрия (E331)   │ 1 г/кг муки │</w:t>
      </w:r>
    </w:p>
    <w:p w:rsidR="00B86404" w:rsidRDefault="00B86404">
      <w:pPr>
        <w:pStyle w:val="ConsPlusCell"/>
        <w:jc w:val="both"/>
      </w:pPr>
      <w:r>
        <w:lastRenderedPageBreak/>
        <w:t xml:space="preserve">│(введено  </w:t>
      </w:r>
      <w:hyperlink r:id="rId158" w:history="1">
        <w:r>
          <w:rPr>
            <w:color w:val="0000FF"/>
          </w:rPr>
          <w:t>Дополнениями  и  изменениями  N 3</w:t>
        </w:r>
      </w:hyperlink>
      <w:r>
        <w:t>, утв. Постановлением│</w:t>
      </w:r>
    </w:p>
    <w:p w:rsidR="00B86404" w:rsidRDefault="00B86404">
      <w:pPr>
        <w:pStyle w:val="ConsPlusCell"/>
        <w:jc w:val="both"/>
      </w:pPr>
      <w:r>
        <w:t>│Главного  государственного  санитарного врача РФ  от  23.12.2010│</w:t>
      </w:r>
    </w:p>
    <w:p w:rsidR="00B86404" w:rsidRDefault="00B86404">
      <w:pPr>
        <w:pStyle w:val="ConsPlusCell"/>
        <w:jc w:val="both"/>
      </w:pPr>
      <w:r>
        <w:t>│N 168)  │                │                        │             │</w:t>
      </w:r>
    </w:p>
    <w:p w:rsidR="00B86404" w:rsidRDefault="00B86404">
      <w:pPr>
        <w:pStyle w:val="ConsPlusCell"/>
        <w:jc w:val="both"/>
      </w:pPr>
      <w:r>
        <w:t>├────────┼────────────────┼────────────────────────┼─────────────┤</w:t>
      </w:r>
    </w:p>
    <w:p w:rsidR="00B86404" w:rsidRDefault="00B86404">
      <w:pPr>
        <w:pStyle w:val="ConsPlusCell"/>
        <w:jc w:val="both"/>
      </w:pPr>
      <w:r>
        <w:t>│ 3.1.22.│Пиво            │Молочная кислота (E270) │ согласно ТИ │</w:t>
      </w:r>
    </w:p>
    <w:p w:rsidR="00B86404" w:rsidRDefault="00B86404">
      <w:pPr>
        <w:pStyle w:val="ConsPlusCell"/>
        <w:jc w:val="both"/>
      </w:pPr>
      <w:r>
        <w:t>│        │                │Аскорбиновая кислота    │             │</w:t>
      </w:r>
    </w:p>
    <w:p w:rsidR="00B86404" w:rsidRDefault="00B86404">
      <w:pPr>
        <w:pStyle w:val="ConsPlusCell"/>
        <w:jc w:val="both"/>
      </w:pPr>
      <w:r>
        <w:t>│        │                │(E300)                  │             │</w:t>
      </w:r>
    </w:p>
    <w:p w:rsidR="00B86404" w:rsidRDefault="00B86404">
      <w:pPr>
        <w:pStyle w:val="ConsPlusCell"/>
        <w:jc w:val="both"/>
      </w:pPr>
      <w:r>
        <w:t>│        │                │Аскорбат натрия (E301)  │             │</w:t>
      </w:r>
    </w:p>
    <w:p w:rsidR="00B86404" w:rsidRDefault="00B86404">
      <w:pPr>
        <w:pStyle w:val="ConsPlusCell"/>
        <w:jc w:val="both"/>
      </w:pPr>
      <w:r>
        <w:t>│        │                │Лимонная кислота (E330) │             │</w:t>
      </w:r>
    </w:p>
    <w:p w:rsidR="00B86404" w:rsidRDefault="00B86404">
      <w:pPr>
        <w:pStyle w:val="ConsPlusCell"/>
        <w:jc w:val="both"/>
      </w:pPr>
      <w:r>
        <w:t>│        │                │Гуммиарабик (E414)      │             │</w:t>
      </w:r>
    </w:p>
    <w:p w:rsidR="00B86404" w:rsidRDefault="00B86404">
      <w:pPr>
        <w:pStyle w:val="ConsPlusCell"/>
        <w:jc w:val="both"/>
      </w:pPr>
      <w:r>
        <w:t xml:space="preserve">│(в ред. </w:t>
      </w:r>
      <w:hyperlink r:id="rId159"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r>
        <w:t>│ 3.1.23.│Кислосливочное  │Карбонаты натрия (E500) │ согласно ТИ │</w:t>
      </w:r>
    </w:p>
    <w:p w:rsidR="00B86404" w:rsidRDefault="00B86404">
      <w:pPr>
        <w:pStyle w:val="ConsPlusCell"/>
        <w:jc w:val="both"/>
      </w:pPr>
      <w:r>
        <w:t>│        │масло           │                        │             │</w:t>
      </w:r>
    </w:p>
    <w:p w:rsidR="00B86404" w:rsidRDefault="00B86404">
      <w:pPr>
        <w:pStyle w:val="ConsPlusCell"/>
        <w:jc w:val="both"/>
      </w:pPr>
      <w:r>
        <w:t xml:space="preserve">│(введено  </w:t>
      </w:r>
      <w:hyperlink r:id="rId160" w:history="1">
        <w:r>
          <w:rPr>
            <w:color w:val="0000FF"/>
          </w:rPr>
          <w:t>Дополнениями  и  изменениями  N 3</w:t>
        </w:r>
      </w:hyperlink>
      <w:r>
        <w:t>, утв. Постановлением│</w:t>
      </w:r>
    </w:p>
    <w:p w:rsidR="00B86404" w:rsidRDefault="00B86404">
      <w:pPr>
        <w:pStyle w:val="ConsPlusCell"/>
        <w:jc w:val="both"/>
      </w:pPr>
      <w:r>
        <w:t>│Главного  государственного  санитарного врача РФ  от  23.12.2010│</w:t>
      </w:r>
    </w:p>
    <w:p w:rsidR="00B86404" w:rsidRDefault="00B86404">
      <w:pPr>
        <w:pStyle w:val="ConsPlusCell"/>
        <w:jc w:val="both"/>
      </w:pPr>
      <w:r>
        <w:t>│N 168)  │                │                        │             │</w:t>
      </w:r>
    </w:p>
    <w:p w:rsidR="00B86404" w:rsidRDefault="00B86404">
      <w:pPr>
        <w:pStyle w:val="ConsPlusCell"/>
        <w:jc w:val="both"/>
      </w:pPr>
      <w:r>
        <w:t>├────────┼────────────────┼────────────────────────┼─────────────┤</w:t>
      </w:r>
    </w:p>
    <w:p w:rsidR="00B86404" w:rsidRDefault="00B86404">
      <w:pPr>
        <w:pStyle w:val="ConsPlusCell"/>
        <w:jc w:val="both"/>
      </w:pPr>
      <w:r>
        <w:t>│ 3.1.24.│Козье молоко,   │Цитраты натрия (E331)   │    4 г/л    │</w:t>
      </w:r>
    </w:p>
    <w:p w:rsidR="00B86404" w:rsidRDefault="00B86404">
      <w:pPr>
        <w:pStyle w:val="ConsPlusCell"/>
        <w:jc w:val="both"/>
      </w:pPr>
      <w:r>
        <w:t>│        │обработанное    │                        │             │</w:t>
      </w:r>
    </w:p>
    <w:p w:rsidR="00B86404" w:rsidRDefault="00B86404">
      <w:pPr>
        <w:pStyle w:val="ConsPlusCell"/>
        <w:jc w:val="both"/>
      </w:pPr>
      <w:r>
        <w:t>│        │ультравысокой   │                        │             │</w:t>
      </w:r>
    </w:p>
    <w:p w:rsidR="00B86404" w:rsidRDefault="00B86404">
      <w:pPr>
        <w:pStyle w:val="ConsPlusCell"/>
        <w:jc w:val="both"/>
      </w:pPr>
      <w:r>
        <w:t>│        │температурой    │                        │             │</w:t>
      </w:r>
    </w:p>
    <w:p w:rsidR="00B86404" w:rsidRDefault="00B86404">
      <w:pPr>
        <w:pStyle w:val="ConsPlusCell"/>
        <w:jc w:val="both"/>
      </w:pPr>
      <w:r>
        <w:t xml:space="preserve">│(введено  </w:t>
      </w:r>
      <w:hyperlink r:id="rId161" w:history="1">
        <w:r>
          <w:rPr>
            <w:color w:val="0000FF"/>
          </w:rPr>
          <w:t>Дополнениями  и  изменениями  N 3</w:t>
        </w:r>
      </w:hyperlink>
      <w:r>
        <w:t>, утв. Постановлением│</w:t>
      </w:r>
    </w:p>
    <w:p w:rsidR="00B86404" w:rsidRDefault="00B86404">
      <w:pPr>
        <w:pStyle w:val="ConsPlusCell"/>
        <w:jc w:val="both"/>
      </w:pPr>
      <w:r>
        <w:t>│Главного  государственного  санитарного врача РФ  от  23.12.2010│</w:t>
      </w:r>
    </w:p>
    <w:p w:rsidR="00B86404" w:rsidRDefault="00B86404">
      <w:pPr>
        <w:pStyle w:val="ConsPlusCell"/>
        <w:jc w:val="both"/>
      </w:pPr>
      <w:r>
        <w:t>│N 168)  │                │                        │             │</w:t>
      </w:r>
    </w:p>
    <w:p w:rsidR="00B86404" w:rsidRDefault="00B86404">
      <w:pPr>
        <w:pStyle w:val="ConsPlusCell"/>
        <w:jc w:val="both"/>
      </w:pPr>
      <w:r>
        <w:t>├────────┼────────────────┼────────────────────────┼─────────────┤</w:t>
      </w:r>
    </w:p>
    <w:p w:rsidR="00B86404" w:rsidRDefault="00B86404">
      <w:pPr>
        <w:pStyle w:val="ConsPlusCell"/>
        <w:jc w:val="both"/>
      </w:pPr>
      <w:r>
        <w:t>│ 3.1.25.│Каштаны в сиропе│Камедь рожкового дерева │ согласно ТИ │</w:t>
      </w:r>
    </w:p>
    <w:p w:rsidR="00B86404" w:rsidRDefault="00B86404">
      <w:pPr>
        <w:pStyle w:val="ConsPlusCell"/>
        <w:jc w:val="both"/>
      </w:pPr>
      <w:r>
        <w:t>│        │                │(E410)                  │             │</w:t>
      </w:r>
    </w:p>
    <w:p w:rsidR="00B86404" w:rsidRDefault="00B86404">
      <w:pPr>
        <w:pStyle w:val="ConsPlusCell"/>
        <w:jc w:val="both"/>
      </w:pPr>
      <w:r>
        <w:t>│        │                │Гуаровая камедь (E412)  │             │</w:t>
      </w:r>
    </w:p>
    <w:p w:rsidR="00B86404" w:rsidRDefault="00B86404">
      <w:pPr>
        <w:pStyle w:val="ConsPlusCell"/>
        <w:jc w:val="both"/>
      </w:pPr>
      <w:r>
        <w:t>│        │                │Ксантановая камедь      │             │</w:t>
      </w:r>
    </w:p>
    <w:p w:rsidR="00B86404" w:rsidRDefault="00B86404">
      <w:pPr>
        <w:pStyle w:val="ConsPlusCell"/>
        <w:jc w:val="both"/>
      </w:pPr>
      <w:r>
        <w:t>│        │                │(E415)                  │             │</w:t>
      </w:r>
    </w:p>
    <w:p w:rsidR="00B86404" w:rsidRDefault="00B86404">
      <w:pPr>
        <w:pStyle w:val="ConsPlusCell"/>
        <w:jc w:val="both"/>
      </w:pPr>
      <w:r>
        <w:t xml:space="preserve">│(введено  </w:t>
      </w:r>
      <w:hyperlink r:id="rId162" w:history="1">
        <w:r>
          <w:rPr>
            <w:color w:val="0000FF"/>
          </w:rPr>
          <w:t>Дополнениями  и  изменениями  N 3</w:t>
        </w:r>
      </w:hyperlink>
      <w:r>
        <w:t>, утв. Постановлением│</w:t>
      </w:r>
    </w:p>
    <w:p w:rsidR="00B86404" w:rsidRDefault="00B86404">
      <w:pPr>
        <w:pStyle w:val="ConsPlusCell"/>
        <w:jc w:val="both"/>
      </w:pPr>
      <w:r>
        <w:t>│Главного  государственного  санитарного врача РФ  от  23.12.2010│</w:t>
      </w:r>
    </w:p>
    <w:p w:rsidR="00B86404" w:rsidRDefault="00B86404">
      <w:pPr>
        <w:pStyle w:val="ConsPlusCell"/>
        <w:jc w:val="both"/>
      </w:pPr>
      <w:r>
        <w:t>│N 168)  │                │                        │             │</w:t>
      </w:r>
    </w:p>
    <w:p w:rsidR="00B86404" w:rsidRDefault="00B86404">
      <w:pPr>
        <w:pStyle w:val="ConsPlusCell"/>
        <w:jc w:val="both"/>
      </w:pPr>
      <w:r>
        <w:t>└────────┴────────────────┴────────────────────────┴─────────────┘</w:t>
      </w:r>
    </w:p>
    <w:p w:rsidR="00B86404" w:rsidRDefault="00B86404">
      <w:pPr>
        <w:pStyle w:val="ConsPlusNormal"/>
      </w:pPr>
    </w:p>
    <w:p w:rsidR="00B86404" w:rsidRDefault="00B86404">
      <w:pPr>
        <w:pStyle w:val="ConsPlusNormal"/>
        <w:jc w:val="center"/>
        <w:outlineLvl w:val="2"/>
      </w:pPr>
      <w:bookmarkStart w:id="7" w:name="P2575"/>
      <w:bookmarkEnd w:id="7"/>
      <w:r>
        <w:t>3.2. ГИГИЕНИЧЕСКИЕ РЕГЛАМЕНТЫ ПРИМЕНЕНИЯ КИСЛОТ,</w:t>
      </w:r>
    </w:p>
    <w:p w:rsidR="00B86404" w:rsidRDefault="00B86404">
      <w:pPr>
        <w:pStyle w:val="ConsPlusNormal"/>
        <w:jc w:val="center"/>
      </w:pPr>
      <w:r>
        <w:t>ОСНОВАНИЙ И СОЛЕЙ</w:t>
      </w:r>
    </w:p>
    <w:p w:rsidR="00B86404" w:rsidRDefault="00B86404">
      <w:pPr>
        <w:pStyle w:val="ConsPlusNormal"/>
      </w:pPr>
    </w:p>
    <w:p w:rsidR="00B86404" w:rsidRDefault="00B86404">
      <w:pPr>
        <w:pStyle w:val="ConsPlusCell"/>
        <w:jc w:val="both"/>
      </w:pPr>
      <w:r>
        <w:t>┌────────┬────────────────────────┬────────────────┬─────────────┐</w:t>
      </w:r>
    </w:p>
    <w:p w:rsidR="00B86404" w:rsidRDefault="00B86404">
      <w:pPr>
        <w:pStyle w:val="ConsPlusCell"/>
        <w:jc w:val="both"/>
      </w:pPr>
      <w:r>
        <w:t>│ Индекс │     Пищевая добавка    │Пищевые продукты│Максимальный │</w:t>
      </w:r>
    </w:p>
    <w:p w:rsidR="00B86404" w:rsidRDefault="00B86404">
      <w:pPr>
        <w:pStyle w:val="ConsPlusCell"/>
        <w:jc w:val="both"/>
      </w:pPr>
      <w:r>
        <w:t>│        │       (индекс Е)       │                │  уровень в  │</w:t>
      </w:r>
    </w:p>
    <w:p w:rsidR="00B86404" w:rsidRDefault="00B86404">
      <w:pPr>
        <w:pStyle w:val="ConsPlusCell"/>
        <w:jc w:val="both"/>
      </w:pPr>
      <w:r>
        <w:t>│        │                        │                │  продуктах  │</w:t>
      </w:r>
    </w:p>
    <w:p w:rsidR="00B86404" w:rsidRDefault="00B86404">
      <w:pPr>
        <w:pStyle w:val="ConsPlusCell"/>
        <w:jc w:val="both"/>
      </w:pPr>
      <w:r>
        <w:t>├────────┼────────────────────────┼────────────────┼─────────────┤</w:t>
      </w:r>
    </w:p>
    <w:p w:rsidR="00B86404" w:rsidRDefault="00B86404">
      <w:pPr>
        <w:pStyle w:val="ConsPlusCell"/>
        <w:jc w:val="both"/>
      </w:pPr>
      <w:r>
        <w:t>│   1    │            2           │       3        │      4      │</w:t>
      </w:r>
    </w:p>
    <w:p w:rsidR="00B86404" w:rsidRDefault="00B86404">
      <w:pPr>
        <w:pStyle w:val="ConsPlusCell"/>
        <w:jc w:val="both"/>
      </w:pPr>
      <w:r>
        <w:t>├────────┼────────────────────────┼────────────────┼─────────────┤</w:t>
      </w:r>
    </w:p>
    <w:p w:rsidR="00B86404" w:rsidRDefault="00B86404">
      <w:pPr>
        <w:pStyle w:val="ConsPlusCell"/>
        <w:jc w:val="both"/>
      </w:pPr>
      <w:r>
        <w:t>│ 3.2.1. │Адипиновая кислота      │- Десерты арома-│    1 г/кг   │</w:t>
      </w:r>
    </w:p>
    <w:p w:rsidR="00B86404" w:rsidRDefault="00B86404">
      <w:pPr>
        <w:pStyle w:val="ConsPlusCell"/>
        <w:jc w:val="both"/>
      </w:pPr>
      <w:r>
        <w:t>│        │(Е355) и ее соли:       │тизированные    │             │</w:t>
      </w:r>
    </w:p>
    <w:p w:rsidR="00B86404" w:rsidRDefault="00B86404">
      <w:pPr>
        <w:pStyle w:val="ConsPlusCell"/>
        <w:jc w:val="both"/>
      </w:pPr>
      <w:r>
        <w:t>│        │адипаты аммония (Е359), │сухие           │             │</w:t>
      </w:r>
    </w:p>
    <w:p w:rsidR="00B86404" w:rsidRDefault="00B86404">
      <w:pPr>
        <w:pStyle w:val="ConsPlusCell"/>
        <w:jc w:val="both"/>
      </w:pPr>
      <w:r>
        <w:t>│        │адипаты калия (Е357),   ├────────────────┼─────────────┤</w:t>
      </w:r>
    </w:p>
    <w:p w:rsidR="00B86404" w:rsidRDefault="00B86404">
      <w:pPr>
        <w:pStyle w:val="ConsPlusCell"/>
        <w:jc w:val="both"/>
      </w:pPr>
      <w:r>
        <w:t>│        │адипаты натрия (Е356) - │- Десерты желе- │    6 г/кг   │</w:t>
      </w:r>
    </w:p>
    <w:p w:rsidR="00B86404" w:rsidRDefault="00B86404">
      <w:pPr>
        <w:pStyle w:val="ConsPlusCell"/>
        <w:jc w:val="both"/>
      </w:pPr>
      <w:r>
        <w:t>│        │по отдельности или в    │образные        │             │</w:t>
      </w:r>
    </w:p>
    <w:p w:rsidR="00B86404" w:rsidRDefault="00B86404">
      <w:pPr>
        <w:pStyle w:val="ConsPlusCell"/>
        <w:jc w:val="both"/>
      </w:pPr>
      <w:r>
        <w:t>│        │комбинации, в пересчете ├────────────────┼─────────────┤</w:t>
      </w:r>
    </w:p>
    <w:p w:rsidR="00B86404" w:rsidRDefault="00B86404">
      <w:pPr>
        <w:pStyle w:val="ConsPlusCell"/>
        <w:jc w:val="both"/>
      </w:pPr>
      <w:r>
        <w:t>│        │на кислоту              │- Смеси порошко-│   10 г/кг   │</w:t>
      </w:r>
    </w:p>
    <w:p w:rsidR="00B86404" w:rsidRDefault="00B86404">
      <w:pPr>
        <w:pStyle w:val="ConsPlusCell"/>
        <w:jc w:val="both"/>
      </w:pPr>
      <w:r>
        <w:t>│        │                        │образные для из-│             │</w:t>
      </w:r>
    </w:p>
    <w:p w:rsidR="00B86404" w:rsidRDefault="00B86404">
      <w:pPr>
        <w:pStyle w:val="ConsPlusCell"/>
        <w:jc w:val="both"/>
      </w:pPr>
      <w:r>
        <w:t>│        │                        │готовления на-  │             │</w:t>
      </w:r>
    </w:p>
    <w:p w:rsidR="00B86404" w:rsidRDefault="00B86404">
      <w:pPr>
        <w:pStyle w:val="ConsPlusCell"/>
        <w:jc w:val="both"/>
      </w:pPr>
      <w:r>
        <w:t>│        │                        │питков в домаш- │             │</w:t>
      </w:r>
    </w:p>
    <w:p w:rsidR="00B86404" w:rsidRDefault="00B86404">
      <w:pPr>
        <w:pStyle w:val="ConsPlusCell"/>
        <w:jc w:val="both"/>
      </w:pPr>
      <w:r>
        <w:t>│        │                        │них условиях    │             │</w:t>
      </w:r>
    </w:p>
    <w:p w:rsidR="00B86404" w:rsidRDefault="00B86404">
      <w:pPr>
        <w:pStyle w:val="ConsPlusCell"/>
        <w:jc w:val="both"/>
      </w:pPr>
      <w:r>
        <w:t>│        │                        ├────────────────┼─────────────┤</w:t>
      </w:r>
    </w:p>
    <w:p w:rsidR="00B86404" w:rsidRDefault="00B86404">
      <w:pPr>
        <w:pStyle w:val="ConsPlusCell"/>
        <w:jc w:val="both"/>
      </w:pPr>
      <w:r>
        <w:t>│        │                        │- Начинки, отде-│    2 г/кг   │</w:t>
      </w:r>
    </w:p>
    <w:p w:rsidR="00B86404" w:rsidRDefault="00B86404">
      <w:pPr>
        <w:pStyle w:val="ConsPlusCell"/>
        <w:jc w:val="both"/>
      </w:pPr>
      <w:r>
        <w:t>│        │                        │лочные полуфаб- │             │</w:t>
      </w:r>
    </w:p>
    <w:p w:rsidR="00B86404" w:rsidRDefault="00B86404">
      <w:pPr>
        <w:pStyle w:val="ConsPlusCell"/>
        <w:jc w:val="both"/>
      </w:pPr>
      <w:r>
        <w:t>│        │                        │рикаты для сдоб-│             │</w:t>
      </w:r>
    </w:p>
    <w:p w:rsidR="00B86404" w:rsidRDefault="00B86404">
      <w:pPr>
        <w:pStyle w:val="ConsPlusCell"/>
        <w:jc w:val="both"/>
      </w:pPr>
      <w:r>
        <w:lastRenderedPageBreak/>
        <w:t>│        │                        │ных хлебобулоч- │             │</w:t>
      </w:r>
    </w:p>
    <w:p w:rsidR="00B86404" w:rsidRDefault="00B86404">
      <w:pPr>
        <w:pStyle w:val="ConsPlusCell"/>
        <w:jc w:val="both"/>
      </w:pPr>
      <w:r>
        <w:t>│        │                        │ных изделий и   │             │</w:t>
      </w:r>
    </w:p>
    <w:p w:rsidR="00B86404" w:rsidRDefault="00B86404">
      <w:pPr>
        <w:pStyle w:val="ConsPlusCell"/>
        <w:jc w:val="both"/>
      </w:pPr>
      <w:r>
        <w:t>│        │                        │мучных кондитер-│             │</w:t>
      </w:r>
    </w:p>
    <w:p w:rsidR="00B86404" w:rsidRDefault="00B86404">
      <w:pPr>
        <w:pStyle w:val="ConsPlusCell"/>
        <w:jc w:val="both"/>
      </w:pPr>
      <w:r>
        <w:t>│        │                        │ских изделий и  │             │</w:t>
      </w:r>
    </w:p>
    <w:p w:rsidR="00B86404" w:rsidRDefault="00B86404">
      <w:pPr>
        <w:pStyle w:val="ConsPlusCell"/>
        <w:jc w:val="both"/>
      </w:pPr>
      <w:r>
        <w:t>│        │                        │т.п.            │             │</w:t>
      </w:r>
    </w:p>
    <w:p w:rsidR="00B86404" w:rsidRDefault="00B86404">
      <w:pPr>
        <w:pStyle w:val="ConsPlusCell"/>
        <w:jc w:val="both"/>
      </w:pPr>
      <w:r>
        <w:t>├────────┼────────────────────────┼────────────────┼─────────────┤</w:t>
      </w:r>
    </w:p>
    <w:p w:rsidR="00B86404" w:rsidRDefault="00B86404">
      <w:pPr>
        <w:pStyle w:val="ConsPlusCell"/>
        <w:jc w:val="both"/>
      </w:pPr>
      <w:r>
        <w:t>│ 3.2.2. │Алюмофосфат натрия ки-  │- Мучные конди- │1 г/кг       │</w:t>
      </w:r>
    </w:p>
    <w:p w:rsidR="00B86404" w:rsidRDefault="00B86404">
      <w:pPr>
        <w:pStyle w:val="ConsPlusCell"/>
        <w:jc w:val="both"/>
      </w:pPr>
      <w:r>
        <w:t>│        │слотный (Е541i)         │терские изделия │в пересчете  │</w:t>
      </w:r>
    </w:p>
    <w:p w:rsidR="00B86404" w:rsidRDefault="00B86404">
      <w:pPr>
        <w:pStyle w:val="ConsPlusCell"/>
        <w:jc w:val="both"/>
      </w:pPr>
      <w:r>
        <w:t>│        │                        │                │на алюминий  │</w:t>
      </w:r>
    </w:p>
    <w:p w:rsidR="00B86404" w:rsidRDefault="00B86404">
      <w:pPr>
        <w:pStyle w:val="ConsPlusCell"/>
        <w:jc w:val="both"/>
      </w:pPr>
      <w:r>
        <w:t>├────────┼────────────────────────┼────────────────┼─────────────┤</w:t>
      </w:r>
    </w:p>
    <w:p w:rsidR="00B86404" w:rsidRDefault="00B86404">
      <w:pPr>
        <w:pStyle w:val="ConsPlusCell"/>
        <w:jc w:val="both"/>
      </w:pPr>
      <w:bookmarkStart w:id="8" w:name="P2611"/>
      <w:bookmarkEnd w:id="8"/>
      <w:r>
        <w:t>│ 3.2.3. │Винная кислота (Е334)   │- Вина, напитки,│ согласно ТИ │</w:t>
      </w:r>
    </w:p>
    <w:p w:rsidR="00B86404" w:rsidRDefault="00B86404">
      <w:pPr>
        <w:pStyle w:val="ConsPlusCell"/>
        <w:jc w:val="both"/>
      </w:pPr>
      <w:r>
        <w:t>│        │и ее соли:              │пищевые концент-│             │</w:t>
      </w:r>
    </w:p>
    <w:p w:rsidR="00B86404" w:rsidRDefault="00B86404">
      <w:pPr>
        <w:pStyle w:val="ConsPlusCell"/>
        <w:jc w:val="both"/>
      </w:pPr>
      <w:r>
        <w:t>│        │тартраты калия (Е336),  │раты и др. про- │             │</w:t>
      </w:r>
    </w:p>
    <w:p w:rsidR="00B86404" w:rsidRDefault="00B86404">
      <w:pPr>
        <w:pStyle w:val="ConsPlusCell"/>
        <w:jc w:val="both"/>
      </w:pPr>
      <w:r>
        <w:t>│        │тартраты натрия (Е335), │дукты           │             │</w:t>
      </w:r>
    </w:p>
    <w:p w:rsidR="00B86404" w:rsidRDefault="00B86404">
      <w:pPr>
        <w:pStyle w:val="ConsPlusCell"/>
        <w:jc w:val="both"/>
      </w:pPr>
      <w:r>
        <w:t>│        │тартрат натрия-калия    ├────────────────┼─────────────┤</w:t>
      </w:r>
    </w:p>
    <w:p w:rsidR="00B86404" w:rsidRDefault="00B86404">
      <w:pPr>
        <w:pStyle w:val="ConsPlusCell"/>
        <w:jc w:val="both"/>
      </w:pPr>
      <w:r>
        <w:t>│        │(Е337) - по отдельности │- Водка, ликеро-│ согласно ТИ │</w:t>
      </w:r>
    </w:p>
    <w:p w:rsidR="00B86404" w:rsidRDefault="00B86404">
      <w:pPr>
        <w:pStyle w:val="ConsPlusCell"/>
        <w:jc w:val="both"/>
      </w:pPr>
      <w:r>
        <w:t>│        │или в комбинации,       │водочные изделия│             │</w:t>
      </w:r>
    </w:p>
    <w:p w:rsidR="00B86404" w:rsidRDefault="00B86404">
      <w:pPr>
        <w:pStyle w:val="ConsPlusCell"/>
        <w:jc w:val="both"/>
      </w:pPr>
      <w:r>
        <w:t>│        │тартрат кальция (E354)  │(Е334)          │             │</w:t>
      </w:r>
    </w:p>
    <w:p w:rsidR="00B86404" w:rsidRDefault="00B86404">
      <w:pPr>
        <w:pStyle w:val="ConsPlusCell"/>
        <w:jc w:val="both"/>
      </w:pPr>
      <w:r>
        <w:t>│        │                        ├────────────────┼─────────────┤</w:t>
      </w:r>
    </w:p>
    <w:p w:rsidR="00B86404" w:rsidRDefault="00B86404">
      <w:pPr>
        <w:pStyle w:val="ConsPlusCell"/>
        <w:jc w:val="both"/>
      </w:pPr>
      <w:r>
        <w:t>│        │                        │- Хлебобулочные │ согласно ТИ │</w:t>
      </w:r>
    </w:p>
    <w:p w:rsidR="00B86404" w:rsidRDefault="00B86404">
      <w:pPr>
        <w:pStyle w:val="ConsPlusCell"/>
        <w:jc w:val="both"/>
      </w:pPr>
      <w:r>
        <w:t>│        │                        │и мучные конди- │             │</w:t>
      </w:r>
    </w:p>
    <w:p w:rsidR="00B86404" w:rsidRDefault="00B86404">
      <w:pPr>
        <w:pStyle w:val="ConsPlusCell"/>
        <w:jc w:val="both"/>
      </w:pPr>
      <w:r>
        <w:t>│        │                        │терские изделия │             │</w:t>
      </w:r>
    </w:p>
    <w:p w:rsidR="00B86404" w:rsidRDefault="00B86404">
      <w:pPr>
        <w:pStyle w:val="ConsPlusCell"/>
        <w:jc w:val="both"/>
      </w:pPr>
      <w:r>
        <w:t xml:space="preserve">│(в ред. </w:t>
      </w:r>
      <w:hyperlink r:id="rId163"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r>
        <w:t>│ 3.2.4. │мета-Винная кислота     │- Вина          │По рецептуре,│</w:t>
      </w:r>
    </w:p>
    <w:p w:rsidR="00B86404" w:rsidRDefault="00B86404">
      <w:pPr>
        <w:pStyle w:val="ConsPlusCell"/>
        <w:jc w:val="both"/>
      </w:pPr>
      <w:r>
        <w:t>│        │(Е353)                  │                │согласованной│</w:t>
      </w:r>
    </w:p>
    <w:p w:rsidR="00B86404" w:rsidRDefault="00B86404">
      <w:pPr>
        <w:pStyle w:val="ConsPlusCell"/>
        <w:jc w:val="both"/>
      </w:pPr>
      <w:r>
        <w:t>│        │                        │                │с Госсанэпид-│</w:t>
      </w:r>
    </w:p>
    <w:p w:rsidR="00B86404" w:rsidRDefault="00B86404">
      <w:pPr>
        <w:pStyle w:val="ConsPlusCell"/>
        <w:jc w:val="both"/>
      </w:pPr>
      <w:r>
        <w:t>│        │                        │                │надзором     │</w:t>
      </w:r>
    </w:p>
    <w:p w:rsidR="00B86404" w:rsidRDefault="00B86404">
      <w:pPr>
        <w:pStyle w:val="ConsPlusCell"/>
        <w:jc w:val="both"/>
      </w:pPr>
      <w:r>
        <w:t>├────────┼────────────────────────┼────────────────┼─────────────┤</w:t>
      </w:r>
    </w:p>
    <w:p w:rsidR="00B86404" w:rsidRDefault="00B86404">
      <w:pPr>
        <w:pStyle w:val="ConsPlusCell"/>
        <w:jc w:val="both"/>
      </w:pPr>
      <w:r>
        <w:t>│ 3.2.5. │Гидроксид аммония (Е527)│- Согласно ТИ   │ согласно ТИ │</w:t>
      </w:r>
    </w:p>
    <w:p w:rsidR="00B86404" w:rsidRDefault="00B86404">
      <w:pPr>
        <w:pStyle w:val="ConsPlusCell"/>
        <w:jc w:val="both"/>
      </w:pPr>
      <w:r>
        <w:t>├────────┼────────────────────────┼────────────────┼─────────────┤</w:t>
      </w:r>
    </w:p>
    <w:p w:rsidR="00B86404" w:rsidRDefault="00B86404">
      <w:pPr>
        <w:pStyle w:val="ConsPlusCell"/>
        <w:jc w:val="both"/>
      </w:pPr>
      <w:r>
        <w:t>│ 3.2.6. │Гидроксид калия (Е525)  │- Согласно ТИ   │ согласно ТИ │</w:t>
      </w:r>
    </w:p>
    <w:p w:rsidR="00B86404" w:rsidRDefault="00B86404">
      <w:pPr>
        <w:pStyle w:val="ConsPlusCell"/>
        <w:jc w:val="both"/>
      </w:pPr>
      <w:r>
        <w:t>├────────┼────────────────────────┼────────────────┼─────────────┤</w:t>
      </w:r>
    </w:p>
    <w:p w:rsidR="00B86404" w:rsidRDefault="00B86404">
      <w:pPr>
        <w:pStyle w:val="ConsPlusCell"/>
        <w:jc w:val="both"/>
      </w:pPr>
      <w:r>
        <w:t>│ 3.2.7. │Гидроксид кальция (Е526)│- Согласно ТИ   │ согласно ТИ │</w:t>
      </w:r>
    </w:p>
    <w:p w:rsidR="00B86404" w:rsidRDefault="00B86404">
      <w:pPr>
        <w:pStyle w:val="ConsPlusCell"/>
        <w:jc w:val="both"/>
      </w:pPr>
      <w:r>
        <w:t>├────────┼────────────────────────┼────────────────┼─────────────┤</w:t>
      </w:r>
    </w:p>
    <w:p w:rsidR="00B86404" w:rsidRDefault="00B86404">
      <w:pPr>
        <w:pStyle w:val="ConsPlusCell"/>
        <w:jc w:val="both"/>
      </w:pPr>
      <w:bookmarkStart w:id="9" w:name="P2637"/>
      <w:bookmarkEnd w:id="9"/>
      <w:r>
        <w:t>│ 3.2.8. │Гидроксид магния (Е528) │- Согласно ТИ   │ согласно ТИ │</w:t>
      </w:r>
    </w:p>
    <w:p w:rsidR="00B86404" w:rsidRDefault="00B86404">
      <w:pPr>
        <w:pStyle w:val="ConsPlusCell"/>
        <w:jc w:val="both"/>
      </w:pPr>
      <w:r>
        <w:t>├────────┼────────────────────────┼────────────────┼─────────────┤</w:t>
      </w:r>
    </w:p>
    <w:p w:rsidR="00B86404" w:rsidRDefault="00B86404">
      <w:pPr>
        <w:pStyle w:val="ConsPlusCell"/>
        <w:jc w:val="both"/>
      </w:pPr>
      <w:r>
        <w:t>│ 3.2.9. │Гидроксид натрия (Е524) │- Согласно ТИ   │ согласно ТИ │</w:t>
      </w:r>
    </w:p>
    <w:p w:rsidR="00B86404" w:rsidRDefault="00B86404">
      <w:pPr>
        <w:pStyle w:val="ConsPlusCell"/>
        <w:jc w:val="both"/>
      </w:pPr>
      <w:r>
        <w:t>├────────┼────────────────────────┼────────────────┼─────────────┤</w:t>
      </w:r>
    </w:p>
    <w:p w:rsidR="00B86404" w:rsidRDefault="00B86404">
      <w:pPr>
        <w:pStyle w:val="ConsPlusCell"/>
        <w:jc w:val="both"/>
      </w:pPr>
      <w:bookmarkStart w:id="10" w:name="P2641"/>
      <w:bookmarkEnd w:id="10"/>
      <w:r>
        <w:t>│ 3.2.9а.│Глюконовая кислота      │  Согласно ТИ   │ Согласно ТИ │</w:t>
      </w:r>
    </w:p>
    <w:p w:rsidR="00B86404" w:rsidRDefault="00B86404">
      <w:pPr>
        <w:pStyle w:val="ConsPlusCell"/>
        <w:jc w:val="both"/>
      </w:pPr>
      <w:r>
        <w:t>│        │(E574) и ее соли        ├────────────────┴─────────────┤</w:t>
      </w:r>
    </w:p>
    <w:p w:rsidR="00B86404" w:rsidRDefault="00B86404">
      <w:pPr>
        <w:pStyle w:val="ConsPlusCell"/>
        <w:jc w:val="both"/>
      </w:pPr>
      <w:r>
        <w:t xml:space="preserve">│        │глюконаты: калия (E577),│См.: </w:t>
      </w:r>
      <w:hyperlink w:anchor="P4075" w:history="1">
        <w:r>
          <w:rPr>
            <w:color w:val="0000FF"/>
          </w:rPr>
          <w:t>индекс 3.4.6b</w:t>
        </w:r>
      </w:hyperlink>
      <w:r>
        <w:t xml:space="preserve"> раздела    │</w:t>
      </w:r>
    </w:p>
    <w:p w:rsidR="00B86404" w:rsidRDefault="00B86404">
      <w:pPr>
        <w:pStyle w:val="ConsPlusCell"/>
        <w:jc w:val="both"/>
      </w:pPr>
      <w:r>
        <w:t xml:space="preserve">│        │кальция (E578), магния  │3.4, </w:t>
      </w:r>
      <w:hyperlink w:anchor="P5679" w:history="1">
        <w:r>
          <w:rPr>
            <w:color w:val="0000FF"/>
          </w:rPr>
          <w:t>индекс 3.7.4</w:t>
        </w:r>
      </w:hyperlink>
      <w:r>
        <w:t xml:space="preserve"> раздела     │</w:t>
      </w:r>
    </w:p>
    <w:p w:rsidR="00B86404" w:rsidRDefault="00B86404">
      <w:pPr>
        <w:pStyle w:val="ConsPlusCell"/>
        <w:jc w:val="both"/>
      </w:pPr>
      <w:r>
        <w:t xml:space="preserve">│        │(E580), натрия (E576) и │3.7 и </w:t>
      </w:r>
      <w:hyperlink w:anchor="P8492" w:history="1">
        <w:r>
          <w:rPr>
            <w:color w:val="0000FF"/>
          </w:rPr>
          <w:t>индекс 3.16.9</w:t>
        </w:r>
      </w:hyperlink>
      <w:r>
        <w:t xml:space="preserve"> раздела   │</w:t>
      </w:r>
    </w:p>
    <w:p w:rsidR="00B86404" w:rsidRDefault="00B86404">
      <w:pPr>
        <w:pStyle w:val="ConsPlusCell"/>
        <w:jc w:val="both"/>
      </w:pPr>
      <w:r>
        <w:t>│        │глюконодельта-лактон    │3.16 Приложения 3 настоящих   │</w:t>
      </w:r>
    </w:p>
    <w:p w:rsidR="00B86404" w:rsidRDefault="00B86404">
      <w:pPr>
        <w:pStyle w:val="ConsPlusCell"/>
        <w:jc w:val="both"/>
      </w:pPr>
      <w:r>
        <w:t>│        │(E575)                  │санитарных правил.            │</w:t>
      </w:r>
    </w:p>
    <w:p w:rsidR="00B86404" w:rsidRDefault="00B86404">
      <w:pPr>
        <w:pStyle w:val="ConsPlusCell"/>
        <w:jc w:val="both"/>
      </w:pPr>
      <w:r>
        <w:t>│        ├────────────────────────┼──────────────────────────────┤</w:t>
      </w:r>
    </w:p>
    <w:p w:rsidR="00B86404" w:rsidRDefault="00B86404">
      <w:pPr>
        <w:pStyle w:val="ConsPlusCell"/>
        <w:jc w:val="both"/>
      </w:pPr>
      <w:r>
        <w:t xml:space="preserve">│        │глюконат железа (E579)  │См. </w:t>
      </w:r>
      <w:hyperlink w:anchor="P6525" w:history="1">
        <w:r>
          <w:rPr>
            <w:color w:val="0000FF"/>
          </w:rPr>
          <w:t>индекс 3.12.6</w:t>
        </w:r>
      </w:hyperlink>
      <w:r>
        <w:t xml:space="preserve"> раздела     │</w:t>
      </w:r>
    </w:p>
    <w:p w:rsidR="00B86404" w:rsidRDefault="00B86404">
      <w:pPr>
        <w:pStyle w:val="ConsPlusCell"/>
        <w:jc w:val="both"/>
      </w:pPr>
      <w:r>
        <w:t>│        │                        │3.12 Приложения 3 настоящих   │</w:t>
      </w:r>
    </w:p>
    <w:p w:rsidR="00B86404" w:rsidRDefault="00B86404">
      <w:pPr>
        <w:pStyle w:val="ConsPlusCell"/>
        <w:jc w:val="both"/>
      </w:pPr>
      <w:r>
        <w:t>│        │                        │санитарных правил.            │</w:t>
      </w:r>
    </w:p>
    <w:p w:rsidR="00B86404" w:rsidRDefault="00B86404">
      <w:pPr>
        <w:pStyle w:val="ConsPlusCell"/>
        <w:jc w:val="both"/>
      </w:pPr>
      <w:r>
        <w:t xml:space="preserve">│(введено  </w:t>
      </w:r>
      <w:hyperlink r:id="rId164" w:history="1">
        <w:r>
          <w:rPr>
            <w:color w:val="0000FF"/>
          </w:rPr>
          <w:t>Дополнениями  и  изменениями  N 3</w:t>
        </w:r>
      </w:hyperlink>
      <w:r>
        <w:t>, утв. Постановлением│</w:t>
      </w:r>
    </w:p>
    <w:p w:rsidR="00B86404" w:rsidRDefault="00B86404">
      <w:pPr>
        <w:pStyle w:val="ConsPlusCell"/>
        <w:jc w:val="both"/>
      </w:pPr>
      <w:r>
        <w:t>│Главного  государственного  санитарного врача РФ  от  23.12.2010│</w:t>
      </w:r>
    </w:p>
    <w:p w:rsidR="00B86404" w:rsidRDefault="00B86404">
      <w:pPr>
        <w:pStyle w:val="ConsPlusCell"/>
        <w:jc w:val="both"/>
      </w:pPr>
      <w:r>
        <w:t>│N 168)  │                        │                              │</w:t>
      </w:r>
    </w:p>
    <w:p w:rsidR="00B86404" w:rsidRDefault="00B86404">
      <w:pPr>
        <w:pStyle w:val="ConsPlusCell"/>
        <w:jc w:val="both"/>
      </w:pPr>
      <w:r>
        <w:t>├────────┼────────────────────────┼──────────────────────────────┤</w:t>
      </w:r>
    </w:p>
    <w:p w:rsidR="00B86404" w:rsidRDefault="00B86404">
      <w:pPr>
        <w:pStyle w:val="ConsPlusCell"/>
        <w:jc w:val="both"/>
      </w:pPr>
      <w:r>
        <w:t>│ 3.2.10.│Диоксид кремния аморфный│См. "Гигиенические регламенты │</w:t>
      </w:r>
    </w:p>
    <w:p w:rsidR="00B86404" w:rsidRDefault="00B86404">
      <w:pPr>
        <w:pStyle w:val="ConsPlusCell"/>
        <w:jc w:val="both"/>
      </w:pPr>
      <w:r>
        <w:t>│        │(Е551) и соли кремниевой│применения пищевых добавок,   │</w:t>
      </w:r>
    </w:p>
    <w:p w:rsidR="00B86404" w:rsidRDefault="00B86404">
      <w:pPr>
        <w:pStyle w:val="ConsPlusCell"/>
        <w:jc w:val="both"/>
      </w:pPr>
      <w:r>
        <w:t>│        │кислоты: Е552, Е553,    │препятствующих слеживанию и   │</w:t>
      </w:r>
    </w:p>
    <w:p w:rsidR="00B86404" w:rsidRDefault="00B86404">
      <w:pPr>
        <w:pStyle w:val="ConsPlusCell"/>
        <w:jc w:val="both"/>
      </w:pPr>
      <w:r>
        <w:t xml:space="preserve">│        │Е554, Е555, Е556, Е558, │комкованию", </w:t>
      </w:r>
      <w:hyperlink w:anchor="P4248" w:history="1">
        <w:r>
          <w:rPr>
            <w:color w:val="0000FF"/>
          </w:rPr>
          <w:t>п. 3.5.1</w:t>
        </w:r>
      </w:hyperlink>
      <w:r>
        <w:t xml:space="preserve">         │</w:t>
      </w:r>
    </w:p>
    <w:p w:rsidR="00B86404" w:rsidRDefault="00B86404">
      <w:pPr>
        <w:pStyle w:val="ConsPlusCell"/>
        <w:jc w:val="both"/>
      </w:pPr>
      <w:r>
        <w:t>│        │Е559                    │                              │</w:t>
      </w:r>
    </w:p>
    <w:p w:rsidR="00B86404" w:rsidRDefault="00B86404">
      <w:pPr>
        <w:pStyle w:val="ConsPlusCell"/>
        <w:jc w:val="both"/>
      </w:pPr>
      <w:r>
        <w:t>├────────┼────────────────────────┼────────────────┬─────────────┤</w:t>
      </w:r>
    </w:p>
    <w:p w:rsidR="00B86404" w:rsidRDefault="00B86404">
      <w:pPr>
        <w:pStyle w:val="ConsPlusCell"/>
        <w:jc w:val="both"/>
      </w:pPr>
      <w:bookmarkStart w:id="11" w:name="P2662"/>
      <w:bookmarkEnd w:id="11"/>
      <w:r>
        <w:t>│ 3.2.11.│Лимонная кислота (Е330) │- Согласно ТИ   │ согласно ТИ │</w:t>
      </w:r>
    </w:p>
    <w:p w:rsidR="00B86404" w:rsidRDefault="00B86404">
      <w:pPr>
        <w:pStyle w:val="ConsPlusCell"/>
        <w:jc w:val="both"/>
      </w:pPr>
      <w:r>
        <w:t>│        │и ее соли:              │                │             │</w:t>
      </w:r>
    </w:p>
    <w:p w:rsidR="00B86404" w:rsidRDefault="00B86404">
      <w:pPr>
        <w:pStyle w:val="ConsPlusCell"/>
        <w:jc w:val="both"/>
      </w:pPr>
      <w:r>
        <w:t>│        │цитраты аммония (Е380), │                │             │</w:t>
      </w:r>
    </w:p>
    <w:p w:rsidR="00B86404" w:rsidRDefault="00B86404">
      <w:pPr>
        <w:pStyle w:val="ConsPlusCell"/>
        <w:jc w:val="both"/>
      </w:pPr>
      <w:r>
        <w:lastRenderedPageBreak/>
        <w:t>│        │цитраты калия (Е332),   │                │             │</w:t>
      </w:r>
    </w:p>
    <w:p w:rsidR="00B86404" w:rsidRDefault="00B86404">
      <w:pPr>
        <w:pStyle w:val="ConsPlusCell"/>
        <w:jc w:val="both"/>
      </w:pPr>
      <w:r>
        <w:t>│        │цитраты кальция (Е333), │                │             │</w:t>
      </w:r>
    </w:p>
    <w:p w:rsidR="00B86404" w:rsidRDefault="00B86404">
      <w:pPr>
        <w:pStyle w:val="ConsPlusCell"/>
        <w:jc w:val="both"/>
      </w:pPr>
      <w:r>
        <w:t>│        │цитраты натрия (Е331) - │                │             │</w:t>
      </w:r>
    </w:p>
    <w:p w:rsidR="00B86404" w:rsidRDefault="00B86404">
      <w:pPr>
        <w:pStyle w:val="ConsPlusCell"/>
        <w:jc w:val="both"/>
      </w:pPr>
      <w:r>
        <w:t>│        │по отдельности или в    │                │             │</w:t>
      </w:r>
    </w:p>
    <w:p w:rsidR="00B86404" w:rsidRDefault="00B86404">
      <w:pPr>
        <w:pStyle w:val="ConsPlusCell"/>
        <w:jc w:val="both"/>
      </w:pPr>
      <w:r>
        <w:t>│        │комбинации              │                │             │</w:t>
      </w:r>
    </w:p>
    <w:p w:rsidR="00B86404" w:rsidRDefault="00B86404">
      <w:pPr>
        <w:pStyle w:val="ConsPlusCell"/>
        <w:jc w:val="both"/>
      </w:pPr>
      <w:r>
        <w:t>│        ├────────────────────────┼────────────────┼─────────────┤</w:t>
      </w:r>
    </w:p>
    <w:p w:rsidR="00B86404" w:rsidRDefault="00B86404">
      <w:pPr>
        <w:pStyle w:val="ConsPlusCell"/>
        <w:jc w:val="both"/>
      </w:pPr>
      <w:r>
        <w:t>│        │Цитрат аммония-железа   │- Соль поварен- │  25 мг/кг   │</w:t>
      </w:r>
    </w:p>
    <w:p w:rsidR="00B86404" w:rsidRDefault="00B86404">
      <w:pPr>
        <w:pStyle w:val="ConsPlusCell"/>
        <w:jc w:val="both"/>
      </w:pPr>
      <w:r>
        <w:t>│        │(Е381)                  │ная, солезамени-│             │</w:t>
      </w:r>
    </w:p>
    <w:p w:rsidR="00B86404" w:rsidRDefault="00B86404">
      <w:pPr>
        <w:pStyle w:val="ConsPlusCell"/>
        <w:jc w:val="both"/>
      </w:pPr>
      <w:r>
        <w:t>│        │                        │тели            │             │</w:t>
      </w:r>
    </w:p>
    <w:p w:rsidR="00B86404" w:rsidRDefault="00B86404">
      <w:pPr>
        <w:pStyle w:val="ConsPlusCell"/>
        <w:jc w:val="both"/>
      </w:pPr>
      <w:r>
        <w:t xml:space="preserve">│(в ред. </w:t>
      </w:r>
      <w:hyperlink r:id="rId165"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bookmarkStart w:id="12" w:name="P2677"/>
      <w:bookmarkEnd w:id="12"/>
      <w:r>
        <w:t>│ 3.2.12.│Молочная кислота        │- Согласно ТИ   │ согласно ТИ │</w:t>
      </w:r>
    </w:p>
    <w:p w:rsidR="00B86404" w:rsidRDefault="00B86404">
      <w:pPr>
        <w:pStyle w:val="ConsPlusCell"/>
        <w:jc w:val="both"/>
      </w:pPr>
      <w:r>
        <w:t>│        │(Е270) и ее соли:       │                │             │</w:t>
      </w:r>
    </w:p>
    <w:p w:rsidR="00B86404" w:rsidRDefault="00B86404">
      <w:pPr>
        <w:pStyle w:val="ConsPlusCell"/>
        <w:jc w:val="both"/>
      </w:pPr>
      <w:r>
        <w:t>│        │лактат аммония (Е328),  │                │             │</w:t>
      </w:r>
    </w:p>
    <w:p w:rsidR="00B86404" w:rsidRDefault="00B86404">
      <w:pPr>
        <w:pStyle w:val="ConsPlusCell"/>
        <w:jc w:val="both"/>
      </w:pPr>
      <w:r>
        <w:t>│        │лактат калия (Е326),    │                │             │</w:t>
      </w:r>
    </w:p>
    <w:p w:rsidR="00B86404" w:rsidRDefault="00B86404">
      <w:pPr>
        <w:pStyle w:val="ConsPlusCell"/>
        <w:jc w:val="both"/>
      </w:pPr>
      <w:r>
        <w:t>│        │лактат кальция (Е327),  │                │             │</w:t>
      </w:r>
    </w:p>
    <w:p w:rsidR="00B86404" w:rsidRDefault="00B86404">
      <w:pPr>
        <w:pStyle w:val="ConsPlusCell"/>
        <w:jc w:val="both"/>
      </w:pPr>
      <w:r>
        <w:t>│        │лактат магния (Е329),   │                │             │</w:t>
      </w:r>
    </w:p>
    <w:p w:rsidR="00B86404" w:rsidRDefault="00B86404">
      <w:pPr>
        <w:pStyle w:val="ConsPlusCell"/>
        <w:jc w:val="both"/>
      </w:pPr>
      <w:r>
        <w:t>│        │лактат натрия (Е325) -  │                │             │</w:t>
      </w:r>
    </w:p>
    <w:p w:rsidR="00B86404" w:rsidRDefault="00B86404">
      <w:pPr>
        <w:pStyle w:val="ConsPlusCell"/>
        <w:jc w:val="both"/>
      </w:pPr>
      <w:r>
        <w:t>│        │по отдельности или в    │                │             │</w:t>
      </w:r>
    </w:p>
    <w:p w:rsidR="00B86404" w:rsidRDefault="00B86404">
      <w:pPr>
        <w:pStyle w:val="ConsPlusCell"/>
        <w:jc w:val="both"/>
      </w:pPr>
      <w:r>
        <w:t>│        │комбинации              │                │             │</w:t>
      </w:r>
    </w:p>
    <w:p w:rsidR="00B86404" w:rsidRDefault="00B86404">
      <w:pPr>
        <w:pStyle w:val="ConsPlusCell"/>
        <w:jc w:val="both"/>
      </w:pPr>
      <w:r>
        <w:t>│        ├────────────────────────┼────────────────┼─────────────┤</w:t>
      </w:r>
    </w:p>
    <w:p w:rsidR="00B86404" w:rsidRDefault="00B86404">
      <w:pPr>
        <w:pStyle w:val="ConsPlusCell"/>
        <w:jc w:val="both"/>
      </w:pPr>
      <w:r>
        <w:t>│        │Лактат железа (Е585)    │- Маслины       │150 мг/кг    │</w:t>
      </w:r>
    </w:p>
    <w:p w:rsidR="00B86404" w:rsidRDefault="00B86404">
      <w:pPr>
        <w:pStyle w:val="ConsPlusCell"/>
        <w:jc w:val="both"/>
      </w:pPr>
      <w:r>
        <w:t>│        │                        │                │в пересчете  │</w:t>
      </w:r>
    </w:p>
    <w:p w:rsidR="00B86404" w:rsidRDefault="00B86404">
      <w:pPr>
        <w:pStyle w:val="ConsPlusCell"/>
        <w:jc w:val="both"/>
      </w:pPr>
      <w:r>
        <w:t>│        │                        │                │на железо    │</w:t>
      </w:r>
    </w:p>
    <w:p w:rsidR="00B86404" w:rsidRDefault="00B86404">
      <w:pPr>
        <w:pStyle w:val="ConsPlusCell"/>
        <w:jc w:val="both"/>
      </w:pPr>
      <w:r>
        <w:t>├────────┼────────────────────────┼────────────────┴─────────────┤</w:t>
      </w:r>
    </w:p>
    <w:p w:rsidR="00B86404" w:rsidRDefault="00B86404">
      <w:pPr>
        <w:pStyle w:val="ConsPlusCell"/>
        <w:jc w:val="both"/>
      </w:pPr>
      <w:r>
        <w:t>│ 3.2.13.│Муравьиная кислота      │См. раздел 3.3 "Гигиенические │</w:t>
      </w:r>
    </w:p>
    <w:p w:rsidR="00B86404" w:rsidRDefault="00B86404">
      <w:pPr>
        <w:pStyle w:val="ConsPlusCell"/>
        <w:jc w:val="both"/>
      </w:pPr>
      <w:r>
        <w:t>│        │(E236)                  │регламенты применения         │</w:t>
      </w:r>
    </w:p>
    <w:p w:rsidR="00B86404" w:rsidRDefault="00B86404">
      <w:pPr>
        <w:pStyle w:val="ConsPlusCell"/>
        <w:jc w:val="both"/>
      </w:pPr>
      <w:r>
        <w:t xml:space="preserve">│        │                        │консервантов", </w:t>
      </w:r>
      <w:hyperlink w:anchor="P3071" w:history="1">
        <w:r>
          <w:rPr>
            <w:color w:val="0000FF"/>
          </w:rPr>
          <w:t>индекс 3.3.9</w:t>
        </w:r>
      </w:hyperlink>
      <w:r>
        <w:t>.  │</w:t>
      </w:r>
    </w:p>
    <w:p w:rsidR="00B86404" w:rsidRDefault="00B86404">
      <w:pPr>
        <w:pStyle w:val="ConsPlusCell"/>
        <w:jc w:val="both"/>
      </w:pPr>
      <w:r>
        <w:t xml:space="preserve">│(в ред. </w:t>
      </w:r>
      <w:hyperlink r:id="rId166"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r>
        <w:t>│ 3.2.14.│Оксиды и гидроксиды     │См. "Гигиенические регламенты │</w:t>
      </w:r>
    </w:p>
    <w:p w:rsidR="00B86404" w:rsidRDefault="00B86404">
      <w:pPr>
        <w:pStyle w:val="ConsPlusCell"/>
        <w:jc w:val="both"/>
      </w:pPr>
      <w:r>
        <w:t>│        │железа (E172)           │применения красителей",       │</w:t>
      </w:r>
    </w:p>
    <w:p w:rsidR="00B86404" w:rsidRDefault="00B86404">
      <w:pPr>
        <w:pStyle w:val="ConsPlusCell"/>
        <w:jc w:val="both"/>
      </w:pPr>
      <w:r>
        <w:t>│        │                        │</w:t>
      </w:r>
      <w:hyperlink w:anchor="P6418" w:history="1">
        <w:r>
          <w:rPr>
            <w:color w:val="0000FF"/>
          </w:rPr>
          <w:t>п. 3.11.3</w:t>
        </w:r>
      </w:hyperlink>
      <w:r>
        <w:t xml:space="preserve">                     │</w:t>
      </w:r>
    </w:p>
    <w:p w:rsidR="00B86404" w:rsidRDefault="00B86404">
      <w:pPr>
        <w:pStyle w:val="ConsPlusCell"/>
        <w:jc w:val="both"/>
      </w:pPr>
      <w:r>
        <w:t xml:space="preserve">│(в ред. </w:t>
      </w:r>
      <w:hyperlink r:id="rId167"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bookmarkStart w:id="13" w:name="P2703"/>
      <w:bookmarkEnd w:id="13"/>
      <w:r>
        <w:t>│ 3.2.15.│Оксид кальция (Е529)    │- Согласно ТИ   │ согласно ТИ │</w:t>
      </w:r>
    </w:p>
    <w:p w:rsidR="00B86404" w:rsidRDefault="00B86404">
      <w:pPr>
        <w:pStyle w:val="ConsPlusCell"/>
        <w:jc w:val="both"/>
      </w:pPr>
      <w:r>
        <w:t>├────────┼────────────────────────┼────────────────┴─────────────┤</w:t>
      </w:r>
    </w:p>
    <w:p w:rsidR="00B86404" w:rsidRDefault="00B86404">
      <w:pPr>
        <w:pStyle w:val="ConsPlusCell"/>
        <w:jc w:val="both"/>
      </w:pPr>
      <w:r>
        <w:t>│ 3.2.16.│Оксид магния (Е530)     │См. "Гигиенические регламенты │</w:t>
      </w:r>
    </w:p>
    <w:p w:rsidR="00B86404" w:rsidRDefault="00B86404">
      <w:pPr>
        <w:pStyle w:val="ConsPlusCell"/>
        <w:jc w:val="both"/>
      </w:pPr>
      <w:r>
        <w:t>│        │                        │применения пищевых добавок,   │</w:t>
      </w:r>
    </w:p>
    <w:p w:rsidR="00B86404" w:rsidRDefault="00B86404">
      <w:pPr>
        <w:pStyle w:val="ConsPlusCell"/>
        <w:jc w:val="both"/>
      </w:pPr>
      <w:r>
        <w:t>│        │                        │препятствующих слеживанию и   │</w:t>
      </w:r>
    </w:p>
    <w:p w:rsidR="00B86404" w:rsidRDefault="00B86404">
      <w:pPr>
        <w:pStyle w:val="ConsPlusCell"/>
        <w:jc w:val="both"/>
      </w:pPr>
      <w:r>
        <w:t xml:space="preserve">│        │                        │комкованию", </w:t>
      </w:r>
      <w:hyperlink w:anchor="P4329" w:history="1">
        <w:r>
          <w:rPr>
            <w:color w:val="0000FF"/>
          </w:rPr>
          <w:t>п. 3.5.5</w:t>
        </w:r>
      </w:hyperlink>
      <w:r>
        <w:t xml:space="preserve">         │</w:t>
      </w:r>
    </w:p>
    <w:p w:rsidR="00B86404" w:rsidRDefault="00B86404">
      <w:pPr>
        <w:pStyle w:val="ConsPlusCell"/>
        <w:jc w:val="both"/>
      </w:pPr>
      <w:r>
        <w:t>├────────┼────────────────────────┼────────────────┬─────────────┤</w:t>
      </w:r>
    </w:p>
    <w:p w:rsidR="00B86404" w:rsidRDefault="00B86404">
      <w:pPr>
        <w:pStyle w:val="ConsPlusCell"/>
        <w:jc w:val="both"/>
      </w:pPr>
      <w:bookmarkStart w:id="14" w:name="P2710"/>
      <w:bookmarkEnd w:id="14"/>
      <w:r>
        <w:t>│ 3.2.17.│Серная кислота (Е513) и │- Согласно ТИ   │ согласно ТИ │</w:t>
      </w:r>
    </w:p>
    <w:p w:rsidR="00B86404" w:rsidRDefault="00B86404">
      <w:pPr>
        <w:pStyle w:val="ConsPlusCell"/>
        <w:jc w:val="both"/>
      </w:pPr>
      <w:r>
        <w:t>│        │ее соли:                │                │             │</w:t>
      </w:r>
    </w:p>
    <w:p w:rsidR="00B86404" w:rsidRDefault="00B86404">
      <w:pPr>
        <w:pStyle w:val="ConsPlusCell"/>
        <w:jc w:val="both"/>
      </w:pPr>
      <w:r>
        <w:t>│        │сульфаты аммония (Е517),│                │             │</w:t>
      </w:r>
    </w:p>
    <w:p w:rsidR="00B86404" w:rsidRDefault="00B86404">
      <w:pPr>
        <w:pStyle w:val="ConsPlusCell"/>
        <w:jc w:val="both"/>
      </w:pPr>
      <w:r>
        <w:t>│        │сульфаты калия (Е515),  │                │             │</w:t>
      </w:r>
    </w:p>
    <w:p w:rsidR="00B86404" w:rsidRDefault="00B86404">
      <w:pPr>
        <w:pStyle w:val="ConsPlusCell"/>
        <w:jc w:val="both"/>
      </w:pPr>
      <w:r>
        <w:t>│        │сульфаты кальция (Е516),│                │             │</w:t>
      </w:r>
    </w:p>
    <w:p w:rsidR="00B86404" w:rsidRDefault="00B86404">
      <w:pPr>
        <w:pStyle w:val="ConsPlusCell"/>
        <w:jc w:val="both"/>
      </w:pPr>
      <w:r>
        <w:t>│        │сульфат магния (Е518)   │                │             │</w:t>
      </w:r>
    </w:p>
    <w:p w:rsidR="00B86404" w:rsidRDefault="00B86404">
      <w:pPr>
        <w:pStyle w:val="ConsPlusCell"/>
        <w:jc w:val="both"/>
      </w:pPr>
      <w:r>
        <w:t xml:space="preserve">│(в ред. </w:t>
      </w:r>
      <w:hyperlink r:id="rId168"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r>
        <w:t>│ 3.2.18.│Сульфат алюминия (Е520),│- Яичный белок  │  30 мг/кг   │</w:t>
      </w:r>
    </w:p>
    <w:p w:rsidR="00B86404" w:rsidRDefault="00B86404">
      <w:pPr>
        <w:pStyle w:val="ConsPlusCell"/>
        <w:jc w:val="both"/>
      </w:pPr>
      <w:r>
        <w:t>│        │сульфат алюминия-аммония├────────────────┼─────────────┤</w:t>
      </w:r>
    </w:p>
    <w:p w:rsidR="00B86404" w:rsidRDefault="00B86404">
      <w:pPr>
        <w:pStyle w:val="ConsPlusCell"/>
        <w:jc w:val="both"/>
      </w:pPr>
      <w:r>
        <w:t>│        │(Е523),                 │- Глазированные │  200 мг/кг  │</w:t>
      </w:r>
    </w:p>
    <w:p w:rsidR="00B86404" w:rsidRDefault="00B86404">
      <w:pPr>
        <w:pStyle w:val="ConsPlusCell"/>
        <w:jc w:val="both"/>
      </w:pPr>
      <w:r>
        <w:t>│        │сульфат алюминия-калия  │в сахаре (конди-│             │</w:t>
      </w:r>
    </w:p>
    <w:p w:rsidR="00B86404" w:rsidRDefault="00B86404">
      <w:pPr>
        <w:pStyle w:val="ConsPlusCell"/>
        <w:jc w:val="both"/>
      </w:pPr>
      <w:r>
        <w:t>│        │(Е522),                 │рованные), крис-│             │</w:t>
      </w:r>
    </w:p>
    <w:p w:rsidR="00B86404" w:rsidRDefault="00B86404">
      <w:pPr>
        <w:pStyle w:val="ConsPlusCell"/>
        <w:jc w:val="both"/>
      </w:pPr>
      <w:r>
        <w:t>│        │сульфат алюминия-натрия │таллизированные │             │</w:t>
      </w:r>
    </w:p>
    <w:p w:rsidR="00B86404" w:rsidRDefault="00B86404">
      <w:pPr>
        <w:pStyle w:val="ConsPlusCell"/>
        <w:jc w:val="both"/>
      </w:pPr>
      <w:r>
        <w:t>│        │(Е521) -                │и засахаренные  │             │</w:t>
      </w:r>
    </w:p>
    <w:p w:rsidR="00B86404" w:rsidRDefault="00B86404">
      <w:pPr>
        <w:pStyle w:val="ConsPlusCell"/>
        <w:jc w:val="both"/>
      </w:pPr>
      <w:r>
        <w:t>│        │по отдельности или в    │фрукты и овощи  │             │</w:t>
      </w:r>
    </w:p>
    <w:p w:rsidR="00B86404" w:rsidRDefault="00B86404">
      <w:pPr>
        <w:pStyle w:val="ConsPlusCell"/>
        <w:jc w:val="both"/>
      </w:pPr>
      <w:r>
        <w:t>│        │комбинации в пересчете  │                │             │</w:t>
      </w:r>
    </w:p>
    <w:p w:rsidR="00B86404" w:rsidRDefault="00B86404">
      <w:pPr>
        <w:pStyle w:val="ConsPlusCell"/>
        <w:jc w:val="both"/>
      </w:pPr>
      <w:r>
        <w:t>│        │на алюминий             │                │             │</w:t>
      </w:r>
    </w:p>
    <w:p w:rsidR="00B86404" w:rsidRDefault="00B86404">
      <w:pPr>
        <w:pStyle w:val="ConsPlusCell"/>
        <w:jc w:val="both"/>
      </w:pPr>
      <w:r>
        <w:lastRenderedPageBreak/>
        <w:t>├────────┼────────────────────────┼────────────────┴─────────────┤</w:t>
      </w:r>
    </w:p>
    <w:p w:rsidR="00B86404" w:rsidRDefault="00B86404">
      <w:pPr>
        <w:pStyle w:val="ConsPlusCell"/>
        <w:jc w:val="both"/>
      </w:pPr>
      <w:r>
        <w:t>│ 3.2.19.│Сернистая кислота (диок-│См. "Гигиенические регламенты │</w:t>
      </w:r>
    </w:p>
    <w:p w:rsidR="00B86404" w:rsidRDefault="00B86404">
      <w:pPr>
        <w:pStyle w:val="ConsPlusCell"/>
        <w:jc w:val="both"/>
      </w:pPr>
      <w:r>
        <w:t>│        │сид серы, Е220) и ее    │применения консервантов",     │</w:t>
      </w:r>
    </w:p>
    <w:p w:rsidR="00B86404" w:rsidRDefault="00B86404">
      <w:pPr>
        <w:pStyle w:val="ConsPlusCell"/>
        <w:jc w:val="both"/>
      </w:pPr>
      <w:r>
        <w:t>│        │соли: Е221,             │</w:t>
      </w:r>
      <w:hyperlink w:anchor="P3201" w:history="1">
        <w:r>
          <w:rPr>
            <w:color w:val="0000FF"/>
          </w:rPr>
          <w:t>п. 3.3.19</w:t>
        </w:r>
      </w:hyperlink>
      <w:r>
        <w:t xml:space="preserve">                     │</w:t>
      </w:r>
    </w:p>
    <w:p w:rsidR="00B86404" w:rsidRDefault="00B86404">
      <w:pPr>
        <w:pStyle w:val="ConsPlusCell"/>
        <w:jc w:val="both"/>
      </w:pPr>
      <w:r>
        <w:t>│        │Е222, Е223, Е224, Е225, │                              │</w:t>
      </w:r>
    </w:p>
    <w:p w:rsidR="00B86404" w:rsidRDefault="00B86404">
      <w:pPr>
        <w:pStyle w:val="ConsPlusCell"/>
        <w:jc w:val="both"/>
      </w:pPr>
      <w:r>
        <w:t>│        │Е226, Е227, Е228        │                              │</w:t>
      </w:r>
    </w:p>
    <w:p w:rsidR="00B86404" w:rsidRDefault="00B86404">
      <w:pPr>
        <w:pStyle w:val="ConsPlusCell"/>
        <w:jc w:val="both"/>
      </w:pPr>
      <w:r>
        <w:t>├────────┼────────────────────────┼────────────────┬─────────────┤</w:t>
      </w:r>
    </w:p>
    <w:p w:rsidR="00B86404" w:rsidRDefault="00B86404">
      <w:pPr>
        <w:pStyle w:val="ConsPlusCell"/>
        <w:jc w:val="both"/>
      </w:pPr>
      <w:bookmarkStart w:id="15" w:name="P2736"/>
      <w:bookmarkEnd w:id="15"/>
      <w:r>
        <w:t>│ 3.2.20.│Соляная кислота (Е507) и│- Согласно ТИ   │ согласно ТИ │</w:t>
      </w:r>
    </w:p>
    <w:p w:rsidR="00B86404" w:rsidRDefault="00B86404">
      <w:pPr>
        <w:pStyle w:val="ConsPlusCell"/>
        <w:jc w:val="both"/>
      </w:pPr>
      <w:r>
        <w:t>│        │ее соли:                │                │             │</w:t>
      </w:r>
    </w:p>
    <w:p w:rsidR="00B86404" w:rsidRDefault="00B86404">
      <w:pPr>
        <w:pStyle w:val="ConsPlusCell"/>
        <w:jc w:val="both"/>
      </w:pPr>
      <w:r>
        <w:t>│        │хлорид аммония (Е510),  │                │             │</w:t>
      </w:r>
    </w:p>
    <w:p w:rsidR="00B86404" w:rsidRDefault="00B86404">
      <w:pPr>
        <w:pStyle w:val="ConsPlusCell"/>
        <w:jc w:val="both"/>
      </w:pPr>
      <w:r>
        <w:t>│        │хлорид калия (Е508),    │                │             │</w:t>
      </w:r>
    </w:p>
    <w:p w:rsidR="00B86404" w:rsidRDefault="00B86404">
      <w:pPr>
        <w:pStyle w:val="ConsPlusCell"/>
        <w:jc w:val="both"/>
      </w:pPr>
      <w:r>
        <w:t>│        │хлорид кальция (Е509),  │                │             │</w:t>
      </w:r>
    </w:p>
    <w:p w:rsidR="00B86404" w:rsidRDefault="00B86404">
      <w:pPr>
        <w:pStyle w:val="ConsPlusCell"/>
        <w:jc w:val="both"/>
      </w:pPr>
      <w:r>
        <w:t>│        │хлорид магния (Е511) -  │                │             │</w:t>
      </w:r>
    </w:p>
    <w:p w:rsidR="00B86404" w:rsidRDefault="00B86404">
      <w:pPr>
        <w:pStyle w:val="ConsPlusCell"/>
        <w:jc w:val="both"/>
      </w:pPr>
      <w:r>
        <w:t>│        │по отдельности или в    │                │             │</w:t>
      </w:r>
    </w:p>
    <w:p w:rsidR="00B86404" w:rsidRDefault="00B86404">
      <w:pPr>
        <w:pStyle w:val="ConsPlusCell"/>
        <w:jc w:val="both"/>
      </w:pPr>
      <w:r>
        <w:t>│        │комбинации              │                │             │</w:t>
      </w:r>
    </w:p>
    <w:p w:rsidR="00B86404" w:rsidRDefault="00B86404">
      <w:pPr>
        <w:pStyle w:val="ConsPlusCell"/>
        <w:jc w:val="both"/>
      </w:pPr>
      <w:r>
        <w:t>├────────┼────────────────────────┼────────────────┴─────────────┤</w:t>
      </w:r>
    </w:p>
    <w:p w:rsidR="00B86404" w:rsidRDefault="00B86404">
      <w:pPr>
        <w:pStyle w:val="ConsPlusCell"/>
        <w:jc w:val="both"/>
      </w:pPr>
      <w:r>
        <w:t xml:space="preserve">│ 3.2.21.│Исключено.   -    </w:t>
      </w:r>
      <w:hyperlink r:id="rId169" w:history="1">
        <w:r>
          <w:rPr>
            <w:color w:val="0000FF"/>
          </w:rPr>
          <w:t>Дополнения  и  изменения  N  3</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23.12.2010 N 168                           │</w:t>
      </w:r>
    </w:p>
    <w:p w:rsidR="00B86404" w:rsidRDefault="00B86404">
      <w:pPr>
        <w:pStyle w:val="ConsPlusCell"/>
        <w:jc w:val="both"/>
      </w:pPr>
      <w:r>
        <w:t>├────────┼────────────────────────┼────────────────┬─────────────┤</w:t>
      </w:r>
    </w:p>
    <w:p w:rsidR="00B86404" w:rsidRDefault="00B86404">
      <w:pPr>
        <w:pStyle w:val="ConsPlusCell"/>
        <w:jc w:val="both"/>
      </w:pPr>
      <w:bookmarkStart w:id="16" w:name="P2749"/>
      <w:bookmarkEnd w:id="16"/>
      <w:r>
        <w:t>│ 3.2.22.│Углекислота (диоксид уг-│- Согласно ТИ   │ согласно ТИ │</w:t>
      </w:r>
    </w:p>
    <w:p w:rsidR="00B86404" w:rsidRDefault="00B86404">
      <w:pPr>
        <w:pStyle w:val="ConsPlusCell"/>
        <w:jc w:val="both"/>
      </w:pPr>
      <w:r>
        <w:t>│        │лерода, Е290) газ, жид- │                │             │</w:t>
      </w:r>
    </w:p>
    <w:p w:rsidR="00B86404" w:rsidRDefault="00B86404">
      <w:pPr>
        <w:pStyle w:val="ConsPlusCell"/>
        <w:jc w:val="both"/>
      </w:pPr>
      <w:r>
        <w:t>│        │кая, твердая и ее соли: │                │             │</w:t>
      </w:r>
    </w:p>
    <w:p w:rsidR="00B86404" w:rsidRDefault="00B86404">
      <w:pPr>
        <w:pStyle w:val="ConsPlusCell"/>
        <w:jc w:val="both"/>
      </w:pPr>
      <w:r>
        <w:t>│        │карбонаты аммония       │                │             │</w:t>
      </w:r>
    </w:p>
    <w:p w:rsidR="00B86404" w:rsidRDefault="00B86404">
      <w:pPr>
        <w:pStyle w:val="ConsPlusCell"/>
        <w:jc w:val="both"/>
      </w:pPr>
      <w:r>
        <w:t>│        │(Е503),                 │                │             │</w:t>
      </w:r>
    </w:p>
    <w:p w:rsidR="00B86404" w:rsidRDefault="00B86404">
      <w:pPr>
        <w:pStyle w:val="ConsPlusCell"/>
        <w:jc w:val="both"/>
      </w:pPr>
      <w:r>
        <w:t>│        │карбонаты калия (Е501), │                │             │</w:t>
      </w:r>
    </w:p>
    <w:p w:rsidR="00B86404" w:rsidRDefault="00B86404">
      <w:pPr>
        <w:pStyle w:val="ConsPlusCell"/>
        <w:jc w:val="both"/>
      </w:pPr>
      <w:r>
        <w:t>│        │карбонаты кальция       │                │             │</w:t>
      </w:r>
    </w:p>
    <w:p w:rsidR="00B86404" w:rsidRDefault="00B86404">
      <w:pPr>
        <w:pStyle w:val="ConsPlusCell"/>
        <w:jc w:val="both"/>
      </w:pPr>
      <w:r>
        <w:t>│        │(Е170),                 │                │             │</w:t>
      </w:r>
    </w:p>
    <w:p w:rsidR="00B86404" w:rsidRDefault="00B86404">
      <w:pPr>
        <w:pStyle w:val="ConsPlusCell"/>
        <w:jc w:val="both"/>
      </w:pPr>
      <w:r>
        <w:t>│        │карбонаты магния (Е504),│                │             │</w:t>
      </w:r>
    </w:p>
    <w:p w:rsidR="00B86404" w:rsidRDefault="00B86404">
      <w:pPr>
        <w:pStyle w:val="ConsPlusCell"/>
        <w:jc w:val="both"/>
      </w:pPr>
      <w:r>
        <w:t>│        │карбонаты натрия (Е500),│                │             │</w:t>
      </w:r>
    </w:p>
    <w:p w:rsidR="00B86404" w:rsidRDefault="00B86404">
      <w:pPr>
        <w:pStyle w:val="ConsPlusCell"/>
        <w:jc w:val="both"/>
      </w:pPr>
      <w:r>
        <w:t>│        │карбонат железа (505) - │                │             │</w:t>
      </w:r>
    </w:p>
    <w:p w:rsidR="00B86404" w:rsidRDefault="00B86404">
      <w:pPr>
        <w:pStyle w:val="ConsPlusCell"/>
        <w:jc w:val="both"/>
      </w:pPr>
      <w:r>
        <w:t>│        │по отдельности или в    │                │             │</w:t>
      </w:r>
    </w:p>
    <w:p w:rsidR="00B86404" w:rsidRDefault="00B86404">
      <w:pPr>
        <w:pStyle w:val="ConsPlusCell"/>
        <w:jc w:val="both"/>
      </w:pPr>
      <w:r>
        <w:t>│        │комбинации              │                │             │</w:t>
      </w:r>
    </w:p>
    <w:p w:rsidR="00B86404" w:rsidRDefault="00B86404">
      <w:pPr>
        <w:pStyle w:val="ConsPlusCell"/>
        <w:jc w:val="both"/>
      </w:pPr>
      <w:r>
        <w:t>├────────┼────────────────────────┼────────────────┼─────────────┤</w:t>
      </w:r>
    </w:p>
    <w:p w:rsidR="00B86404" w:rsidRDefault="00B86404">
      <w:pPr>
        <w:pStyle w:val="ConsPlusCell"/>
        <w:jc w:val="both"/>
      </w:pPr>
      <w:bookmarkStart w:id="17" w:name="P2763"/>
      <w:bookmarkEnd w:id="17"/>
      <w:r>
        <w:t>│ 3.2.23.│Уксусная кислота (E260) │Согласно ТИ     │Согласно ТИ  │</w:t>
      </w:r>
    </w:p>
    <w:p w:rsidR="00B86404" w:rsidRDefault="00B86404">
      <w:pPr>
        <w:pStyle w:val="ConsPlusCell"/>
        <w:jc w:val="both"/>
      </w:pPr>
      <w:r>
        <w:t>│        │и ее соли:              │                │             │</w:t>
      </w:r>
    </w:p>
    <w:p w:rsidR="00B86404" w:rsidRDefault="00B86404">
      <w:pPr>
        <w:pStyle w:val="ConsPlusCell"/>
        <w:jc w:val="both"/>
      </w:pPr>
      <w:r>
        <w:t>│        │ацетат аммония (E264),  │                │             │</w:t>
      </w:r>
    </w:p>
    <w:p w:rsidR="00B86404" w:rsidRDefault="00B86404">
      <w:pPr>
        <w:pStyle w:val="ConsPlusCell"/>
        <w:jc w:val="both"/>
      </w:pPr>
      <w:r>
        <w:t>│        │ацетаты калия (E261),   │                │             │</w:t>
      </w:r>
    </w:p>
    <w:p w:rsidR="00B86404" w:rsidRDefault="00B86404">
      <w:pPr>
        <w:pStyle w:val="ConsPlusCell"/>
        <w:jc w:val="both"/>
      </w:pPr>
      <w:r>
        <w:t>│        │ацетаты кальция (E263), │                │             │</w:t>
      </w:r>
    </w:p>
    <w:p w:rsidR="00B86404" w:rsidRDefault="00B86404">
      <w:pPr>
        <w:pStyle w:val="ConsPlusCell"/>
        <w:jc w:val="both"/>
      </w:pPr>
      <w:r>
        <w:t>│        │ацетаты натрия (E262) - │                │             │</w:t>
      </w:r>
    </w:p>
    <w:p w:rsidR="00B86404" w:rsidRDefault="00B86404">
      <w:pPr>
        <w:pStyle w:val="ConsPlusCell"/>
        <w:jc w:val="both"/>
      </w:pPr>
      <w:r>
        <w:t>│        │по отдельности или в    │                │             │</w:t>
      </w:r>
    </w:p>
    <w:p w:rsidR="00B86404" w:rsidRDefault="00B86404">
      <w:pPr>
        <w:pStyle w:val="ConsPlusCell"/>
        <w:jc w:val="both"/>
      </w:pPr>
      <w:r>
        <w:t>│        │комбинации              │                │             │</w:t>
      </w:r>
    </w:p>
    <w:p w:rsidR="00B86404" w:rsidRDefault="00B86404">
      <w:pPr>
        <w:pStyle w:val="ConsPlusCell"/>
        <w:jc w:val="both"/>
      </w:pPr>
      <w:r>
        <w:t>│        ├────────────────────────┼────────────────┴─────────────┤</w:t>
      </w:r>
    </w:p>
    <w:p w:rsidR="00B86404" w:rsidRDefault="00B86404">
      <w:pPr>
        <w:pStyle w:val="ConsPlusCell"/>
        <w:jc w:val="both"/>
      </w:pPr>
      <w:r>
        <w:t>│        │ацетат цинка (E650)     │См. "Гигиенические регламенты │</w:t>
      </w:r>
    </w:p>
    <w:p w:rsidR="00B86404" w:rsidRDefault="00B86404">
      <w:pPr>
        <w:pStyle w:val="ConsPlusCell"/>
        <w:jc w:val="both"/>
      </w:pPr>
      <w:r>
        <w:t>│        │                        │применения пищевых добавок,   │</w:t>
      </w:r>
    </w:p>
    <w:p w:rsidR="00B86404" w:rsidRDefault="00B86404">
      <w:pPr>
        <w:pStyle w:val="ConsPlusCell"/>
        <w:jc w:val="both"/>
      </w:pPr>
      <w:r>
        <w:t>│        │                        │усиливающих и модифицирующих  │</w:t>
      </w:r>
    </w:p>
    <w:p w:rsidR="00B86404" w:rsidRDefault="00B86404">
      <w:pPr>
        <w:pStyle w:val="ConsPlusCell"/>
        <w:jc w:val="both"/>
      </w:pPr>
      <w:r>
        <w:t>│        │                        │вкус и аромат пищевого        │</w:t>
      </w:r>
    </w:p>
    <w:p w:rsidR="00B86404" w:rsidRDefault="00B86404">
      <w:pPr>
        <w:pStyle w:val="ConsPlusCell"/>
        <w:jc w:val="both"/>
      </w:pPr>
      <w:r>
        <w:t xml:space="preserve">│        │                        │продукта", </w:t>
      </w:r>
      <w:hyperlink w:anchor="P6756" w:history="1">
        <w:r>
          <w:rPr>
            <w:color w:val="0000FF"/>
          </w:rPr>
          <w:t>и. 3.14.1а</w:t>
        </w:r>
      </w:hyperlink>
      <w:r>
        <w:t xml:space="preserve">         │</w:t>
      </w:r>
    </w:p>
    <w:p w:rsidR="00B86404" w:rsidRDefault="00B86404">
      <w:pPr>
        <w:pStyle w:val="ConsPlusCell"/>
        <w:jc w:val="both"/>
      </w:pPr>
      <w:r>
        <w:t xml:space="preserve">│(в  ред.  </w:t>
      </w:r>
      <w:hyperlink r:id="rId170" w:history="1">
        <w:r>
          <w:rPr>
            <w:color w:val="0000FF"/>
          </w:rPr>
          <w:t>Дополнений   и  изменений  N  1</w:t>
        </w:r>
      </w:hyperlink>
      <w:r>
        <w:t>,  утв.  Постановлением│</w:t>
      </w:r>
    </w:p>
    <w:p w:rsidR="00B86404" w:rsidRDefault="00B86404">
      <w:pPr>
        <w:pStyle w:val="ConsPlusCell"/>
        <w:jc w:val="both"/>
      </w:pPr>
      <w:r>
        <w:t>│Главного     государственного     санитарного      врача      РФ│</w:t>
      </w:r>
    </w:p>
    <w:p w:rsidR="00B86404" w:rsidRDefault="00B86404">
      <w:pPr>
        <w:pStyle w:val="ConsPlusCell"/>
        <w:jc w:val="both"/>
      </w:pPr>
      <w:r>
        <w:t>│от 26.05.2008 N 32)              │                              │</w:t>
      </w:r>
    </w:p>
    <w:p w:rsidR="00B86404" w:rsidRDefault="00B86404">
      <w:pPr>
        <w:pStyle w:val="ConsPlusCell"/>
        <w:jc w:val="both"/>
      </w:pPr>
      <w:r>
        <w:t>├────────┼────────────────────────┼──────────────────────────────┤</w:t>
      </w:r>
    </w:p>
    <w:p w:rsidR="00B86404" w:rsidRDefault="00B86404">
      <w:pPr>
        <w:pStyle w:val="ConsPlusCell"/>
        <w:jc w:val="both"/>
      </w:pPr>
      <w:r>
        <w:t>│ 3.2.24.│Ферроцианид калия       │См. "Гигиенические регламенты │</w:t>
      </w:r>
    </w:p>
    <w:p w:rsidR="00B86404" w:rsidRDefault="00B86404">
      <w:pPr>
        <w:pStyle w:val="ConsPlusCell"/>
        <w:jc w:val="both"/>
      </w:pPr>
      <w:r>
        <w:t>│        │(Е536),                 │применения пищевых добавок,   │</w:t>
      </w:r>
    </w:p>
    <w:p w:rsidR="00B86404" w:rsidRDefault="00B86404">
      <w:pPr>
        <w:pStyle w:val="ConsPlusCell"/>
        <w:jc w:val="both"/>
      </w:pPr>
      <w:r>
        <w:t>│        │ферроцианид кальция     │препятствующих слеживанию и   │</w:t>
      </w:r>
    </w:p>
    <w:p w:rsidR="00B86404" w:rsidRDefault="00B86404">
      <w:pPr>
        <w:pStyle w:val="ConsPlusCell"/>
        <w:jc w:val="both"/>
      </w:pPr>
      <w:r>
        <w:t xml:space="preserve">│        │(Е538),                 │комкованию", </w:t>
      </w:r>
      <w:hyperlink w:anchor="P4387" w:history="1">
        <w:r>
          <w:rPr>
            <w:color w:val="0000FF"/>
          </w:rPr>
          <w:t>п. 3.5.7</w:t>
        </w:r>
      </w:hyperlink>
      <w:r>
        <w:t xml:space="preserve">         │</w:t>
      </w:r>
    </w:p>
    <w:p w:rsidR="00B86404" w:rsidRDefault="00B86404">
      <w:pPr>
        <w:pStyle w:val="ConsPlusCell"/>
        <w:jc w:val="both"/>
      </w:pPr>
      <w:r>
        <w:t>│        │ферроцианид натрия      ├────────────────┬─────────────┤</w:t>
      </w:r>
    </w:p>
    <w:p w:rsidR="00B86404" w:rsidRDefault="00B86404">
      <w:pPr>
        <w:pStyle w:val="ConsPlusCell"/>
        <w:jc w:val="both"/>
      </w:pPr>
      <w:r>
        <w:t>│        │(Е535) - по отдельности │- Виноматериалы │остатки не   │</w:t>
      </w:r>
    </w:p>
    <w:p w:rsidR="00B86404" w:rsidRDefault="00B86404">
      <w:pPr>
        <w:pStyle w:val="ConsPlusCell"/>
        <w:jc w:val="both"/>
      </w:pPr>
      <w:r>
        <w:t>│        │или в комбинации        │                │допускаются  │</w:t>
      </w:r>
    </w:p>
    <w:p w:rsidR="00B86404" w:rsidRDefault="00B86404">
      <w:pPr>
        <w:pStyle w:val="ConsPlusCell"/>
        <w:jc w:val="both"/>
      </w:pPr>
      <w:r>
        <w:t>├────────┼────────────────────────┼────────────────┼─────────────┤</w:t>
      </w:r>
    </w:p>
    <w:p w:rsidR="00B86404" w:rsidRDefault="00B86404">
      <w:pPr>
        <w:pStyle w:val="ConsPlusCell"/>
        <w:jc w:val="both"/>
      </w:pPr>
      <w:r>
        <w:t xml:space="preserve">│ 3.2.25.│Исключено.   -    </w:t>
      </w:r>
      <w:hyperlink r:id="rId171" w:history="1">
        <w:r>
          <w:rPr>
            <w:color w:val="0000FF"/>
          </w:rPr>
          <w:t>Дополнения  и  изменения  N  3</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23.12.2010 N 168             │             │</w:t>
      </w:r>
    </w:p>
    <w:p w:rsidR="00B86404" w:rsidRDefault="00B86404">
      <w:pPr>
        <w:pStyle w:val="ConsPlusCell"/>
        <w:jc w:val="both"/>
      </w:pPr>
      <w:r>
        <w:t>├────────┼────────────────────────┼────────────────┴─────────────┤</w:t>
      </w:r>
    </w:p>
    <w:p w:rsidR="00B86404" w:rsidRDefault="00B86404">
      <w:pPr>
        <w:pStyle w:val="ConsPlusCell"/>
        <w:jc w:val="both"/>
      </w:pPr>
      <w:r>
        <w:lastRenderedPageBreak/>
        <w:t xml:space="preserve">│ 3.2.26.│Фосфорная кислота (E338)│См. </w:t>
      </w:r>
      <w:hyperlink w:anchor="P5326" w:history="1">
        <w:r>
          <w:rPr>
            <w:color w:val="0000FF"/>
          </w:rPr>
          <w:t>индекс 3.6.56</w:t>
        </w:r>
      </w:hyperlink>
      <w:r>
        <w:t xml:space="preserve"> раздела     │</w:t>
      </w:r>
    </w:p>
    <w:p w:rsidR="00B86404" w:rsidRDefault="00B86404">
      <w:pPr>
        <w:pStyle w:val="ConsPlusCell"/>
        <w:jc w:val="both"/>
      </w:pPr>
      <w:r>
        <w:t>│        │и пищевые фосфаты:      │3.6 Приложения 3 настоящих    │</w:t>
      </w:r>
    </w:p>
    <w:p w:rsidR="00B86404" w:rsidRDefault="00B86404">
      <w:pPr>
        <w:pStyle w:val="ConsPlusCell"/>
        <w:jc w:val="both"/>
      </w:pPr>
      <w:r>
        <w:t>│        │фосфаты аммония (E342), │санитарных правил.            │</w:t>
      </w:r>
    </w:p>
    <w:p w:rsidR="00B86404" w:rsidRDefault="00B86404">
      <w:pPr>
        <w:pStyle w:val="ConsPlusCell"/>
        <w:jc w:val="both"/>
      </w:pPr>
      <w:r>
        <w:t>│        │фосфаты калия (E340),   │                              │</w:t>
      </w:r>
    </w:p>
    <w:p w:rsidR="00B86404" w:rsidRDefault="00B86404">
      <w:pPr>
        <w:pStyle w:val="ConsPlusCell"/>
        <w:jc w:val="both"/>
      </w:pPr>
      <w:r>
        <w:t>│        │фосфаты кальция (E341,  │                              │</w:t>
      </w:r>
    </w:p>
    <w:p w:rsidR="00B86404" w:rsidRDefault="00B86404">
      <w:pPr>
        <w:pStyle w:val="ConsPlusCell"/>
        <w:jc w:val="both"/>
      </w:pPr>
      <w:r>
        <w:t>│        │E542),                  │                              │</w:t>
      </w:r>
    </w:p>
    <w:p w:rsidR="00B86404" w:rsidRDefault="00B86404">
      <w:pPr>
        <w:pStyle w:val="ConsPlusCell"/>
        <w:jc w:val="both"/>
      </w:pPr>
      <w:r>
        <w:t>│        │фосфаты магния (E343),  │                              │</w:t>
      </w:r>
    </w:p>
    <w:p w:rsidR="00B86404" w:rsidRDefault="00B86404">
      <w:pPr>
        <w:pStyle w:val="ConsPlusCell"/>
        <w:jc w:val="both"/>
      </w:pPr>
      <w:r>
        <w:t>│        │фосфаты натрия (E339),  │                              │</w:t>
      </w:r>
    </w:p>
    <w:p w:rsidR="00B86404" w:rsidRDefault="00B86404">
      <w:pPr>
        <w:pStyle w:val="ConsPlusCell"/>
        <w:jc w:val="both"/>
      </w:pPr>
      <w:r>
        <w:t>│        │пирофосфаты (E450),     │                              │</w:t>
      </w:r>
    </w:p>
    <w:p w:rsidR="00B86404" w:rsidRDefault="00B86404">
      <w:pPr>
        <w:pStyle w:val="ConsPlusCell"/>
        <w:jc w:val="both"/>
      </w:pPr>
      <w:r>
        <w:t>│        │трифосфаты (E451),      │                              │</w:t>
      </w:r>
    </w:p>
    <w:p w:rsidR="00B86404" w:rsidRDefault="00B86404">
      <w:pPr>
        <w:pStyle w:val="ConsPlusCell"/>
        <w:jc w:val="both"/>
      </w:pPr>
      <w:r>
        <w:t>│        │полифосфаты (E452)      │                              │</w:t>
      </w:r>
    </w:p>
    <w:p w:rsidR="00B86404" w:rsidRDefault="00B86404">
      <w:pPr>
        <w:pStyle w:val="ConsPlusCell"/>
        <w:jc w:val="both"/>
      </w:pPr>
      <w:r>
        <w:t xml:space="preserve">│(в ред. </w:t>
      </w:r>
      <w:hyperlink r:id="rId172"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r>
        <w:t>│ 3.2.27.│Фумаровая кислота       │- Вина          │По рецептуре,│</w:t>
      </w:r>
    </w:p>
    <w:p w:rsidR="00B86404" w:rsidRDefault="00B86404">
      <w:pPr>
        <w:pStyle w:val="ConsPlusCell"/>
        <w:jc w:val="both"/>
      </w:pPr>
      <w:r>
        <w:t>│        │(E297), фумараты натрия │                │согласованной│</w:t>
      </w:r>
    </w:p>
    <w:p w:rsidR="00B86404" w:rsidRDefault="00B86404">
      <w:pPr>
        <w:pStyle w:val="ConsPlusCell"/>
        <w:jc w:val="both"/>
      </w:pPr>
      <w:r>
        <w:t>│        │(E365) - по отдельности │                │с Госсанэпид-│</w:t>
      </w:r>
    </w:p>
    <w:p w:rsidR="00B86404" w:rsidRDefault="00B86404">
      <w:pPr>
        <w:pStyle w:val="ConsPlusCell"/>
        <w:jc w:val="both"/>
      </w:pPr>
      <w:r>
        <w:t>│        │или в комбинации в      │                │надзором     │</w:t>
      </w:r>
    </w:p>
    <w:p w:rsidR="00B86404" w:rsidRDefault="00B86404">
      <w:pPr>
        <w:pStyle w:val="ConsPlusCell"/>
        <w:jc w:val="both"/>
      </w:pPr>
      <w:r>
        <w:t>│        │пересчете на фумаровую  ├────────────────┼─────────────┤</w:t>
      </w:r>
    </w:p>
    <w:p w:rsidR="00B86404" w:rsidRDefault="00B86404">
      <w:pPr>
        <w:pStyle w:val="ConsPlusCell"/>
        <w:jc w:val="both"/>
      </w:pPr>
      <w:r>
        <w:t>│        │кислоту                 │- Начинки, отде-│  2,5 г/кг   │</w:t>
      </w:r>
    </w:p>
    <w:p w:rsidR="00B86404" w:rsidRDefault="00B86404">
      <w:pPr>
        <w:pStyle w:val="ConsPlusCell"/>
        <w:jc w:val="both"/>
      </w:pPr>
      <w:r>
        <w:t>│        │                        │лочные полуфаб- │             │</w:t>
      </w:r>
    </w:p>
    <w:p w:rsidR="00B86404" w:rsidRDefault="00B86404">
      <w:pPr>
        <w:pStyle w:val="ConsPlusCell"/>
        <w:jc w:val="both"/>
      </w:pPr>
      <w:r>
        <w:t>│        │                        │рикаты для сдоб-│             │</w:t>
      </w:r>
    </w:p>
    <w:p w:rsidR="00B86404" w:rsidRDefault="00B86404">
      <w:pPr>
        <w:pStyle w:val="ConsPlusCell"/>
        <w:jc w:val="both"/>
      </w:pPr>
      <w:r>
        <w:t>│        │                        │ных хлебобулоч- │             │</w:t>
      </w:r>
    </w:p>
    <w:p w:rsidR="00B86404" w:rsidRDefault="00B86404">
      <w:pPr>
        <w:pStyle w:val="ConsPlusCell"/>
        <w:jc w:val="both"/>
      </w:pPr>
      <w:r>
        <w:t>│        │                        │ных изделий и   │             │</w:t>
      </w:r>
    </w:p>
    <w:p w:rsidR="00B86404" w:rsidRDefault="00B86404">
      <w:pPr>
        <w:pStyle w:val="ConsPlusCell"/>
        <w:jc w:val="both"/>
      </w:pPr>
      <w:r>
        <w:t>│        │                        │мучных кондитер-│             │</w:t>
      </w:r>
    </w:p>
    <w:p w:rsidR="00B86404" w:rsidRDefault="00B86404">
      <w:pPr>
        <w:pStyle w:val="ConsPlusCell"/>
        <w:jc w:val="both"/>
      </w:pPr>
      <w:r>
        <w:t>│        │                        │ских изделий и  │             │</w:t>
      </w:r>
    </w:p>
    <w:p w:rsidR="00B86404" w:rsidRDefault="00B86404">
      <w:pPr>
        <w:pStyle w:val="ConsPlusCell"/>
        <w:jc w:val="both"/>
      </w:pPr>
      <w:r>
        <w:t>│        │                        │т.п.            │             │</w:t>
      </w:r>
    </w:p>
    <w:p w:rsidR="00B86404" w:rsidRDefault="00B86404">
      <w:pPr>
        <w:pStyle w:val="ConsPlusCell"/>
        <w:jc w:val="both"/>
      </w:pPr>
      <w:r>
        <w:t>│        │                        ├────────────────┼─────────────┤</w:t>
      </w:r>
    </w:p>
    <w:p w:rsidR="00B86404" w:rsidRDefault="00B86404">
      <w:pPr>
        <w:pStyle w:val="ConsPlusCell"/>
        <w:jc w:val="both"/>
      </w:pPr>
      <w:r>
        <w:t>│        │                        │- Сахаристые    │   1 г/кг    │</w:t>
      </w:r>
    </w:p>
    <w:p w:rsidR="00B86404" w:rsidRDefault="00B86404">
      <w:pPr>
        <w:pStyle w:val="ConsPlusCell"/>
        <w:jc w:val="both"/>
      </w:pPr>
      <w:r>
        <w:t>│        │                        │кондитерские    │             │</w:t>
      </w:r>
    </w:p>
    <w:p w:rsidR="00B86404" w:rsidRDefault="00B86404">
      <w:pPr>
        <w:pStyle w:val="ConsPlusCell"/>
        <w:jc w:val="both"/>
      </w:pPr>
      <w:r>
        <w:t>│        │                        │изделия         │             │</w:t>
      </w:r>
    </w:p>
    <w:p w:rsidR="00B86404" w:rsidRDefault="00B86404">
      <w:pPr>
        <w:pStyle w:val="ConsPlusCell"/>
        <w:jc w:val="both"/>
      </w:pPr>
      <w:r>
        <w:t>│        │                        ├────────────────┼─────────────┤</w:t>
      </w:r>
    </w:p>
    <w:p w:rsidR="00B86404" w:rsidRDefault="00B86404">
      <w:pPr>
        <w:pStyle w:val="ConsPlusCell"/>
        <w:jc w:val="both"/>
      </w:pPr>
      <w:r>
        <w:t>│        │                        │- Десерты: желе,│   4 г/кг    │</w:t>
      </w:r>
    </w:p>
    <w:p w:rsidR="00B86404" w:rsidRDefault="00B86404">
      <w:pPr>
        <w:pStyle w:val="ConsPlusCell"/>
        <w:jc w:val="both"/>
      </w:pPr>
      <w:r>
        <w:t>│        │                        │фруктовые арома-│             │</w:t>
      </w:r>
    </w:p>
    <w:p w:rsidR="00B86404" w:rsidRDefault="00B86404">
      <w:pPr>
        <w:pStyle w:val="ConsPlusCell"/>
        <w:jc w:val="both"/>
      </w:pPr>
      <w:r>
        <w:t>│        │                        │тизированные,   │             │</w:t>
      </w:r>
    </w:p>
    <w:p w:rsidR="00B86404" w:rsidRDefault="00B86404">
      <w:pPr>
        <w:pStyle w:val="ConsPlusCell"/>
        <w:jc w:val="both"/>
      </w:pPr>
      <w:r>
        <w:t>│        │                        │сухие порошкооб-│             │</w:t>
      </w:r>
    </w:p>
    <w:p w:rsidR="00B86404" w:rsidRDefault="00B86404">
      <w:pPr>
        <w:pStyle w:val="ConsPlusCell"/>
        <w:jc w:val="both"/>
      </w:pPr>
      <w:r>
        <w:t>│        │                        │разные - десерт-│             │</w:t>
      </w:r>
    </w:p>
    <w:p w:rsidR="00B86404" w:rsidRDefault="00B86404">
      <w:pPr>
        <w:pStyle w:val="ConsPlusCell"/>
        <w:jc w:val="both"/>
      </w:pPr>
      <w:r>
        <w:t>│        │                        │ные смеси       │             │</w:t>
      </w:r>
    </w:p>
    <w:p w:rsidR="00B86404" w:rsidRDefault="00B86404">
      <w:pPr>
        <w:pStyle w:val="ConsPlusCell"/>
        <w:jc w:val="both"/>
      </w:pPr>
      <w:r>
        <w:t>│        │                        ├────────────────┼─────────────┤</w:t>
      </w:r>
    </w:p>
    <w:p w:rsidR="00B86404" w:rsidRDefault="00B86404">
      <w:pPr>
        <w:pStyle w:val="ConsPlusCell"/>
        <w:jc w:val="both"/>
      </w:pPr>
      <w:r>
        <w:t>│        │                        │- Растворимые   │   1 г/кг    │</w:t>
      </w:r>
    </w:p>
    <w:p w:rsidR="00B86404" w:rsidRDefault="00B86404">
      <w:pPr>
        <w:pStyle w:val="ConsPlusCell"/>
        <w:jc w:val="both"/>
      </w:pPr>
      <w:r>
        <w:t>│        │                        │порошкообразные │             │</w:t>
      </w:r>
    </w:p>
    <w:p w:rsidR="00B86404" w:rsidRDefault="00B86404">
      <w:pPr>
        <w:pStyle w:val="ConsPlusCell"/>
        <w:jc w:val="both"/>
      </w:pPr>
      <w:r>
        <w:t>│        │                        │фруктовые основы│             │</w:t>
      </w:r>
    </w:p>
    <w:p w:rsidR="00B86404" w:rsidRDefault="00B86404">
      <w:pPr>
        <w:pStyle w:val="ConsPlusCell"/>
        <w:jc w:val="both"/>
      </w:pPr>
      <w:r>
        <w:t>│        │                        │для напитков    │             │</w:t>
      </w:r>
    </w:p>
    <w:p w:rsidR="00B86404" w:rsidRDefault="00B86404">
      <w:pPr>
        <w:pStyle w:val="ConsPlusCell"/>
        <w:jc w:val="both"/>
      </w:pPr>
      <w:r>
        <w:t>│        │                        ├────────────────┼─────────────┤</w:t>
      </w:r>
    </w:p>
    <w:p w:rsidR="00B86404" w:rsidRDefault="00B86404">
      <w:pPr>
        <w:pStyle w:val="ConsPlusCell"/>
        <w:jc w:val="both"/>
      </w:pPr>
      <w:r>
        <w:t>│        │                        │- Растворимые   │   1 г/кг    │</w:t>
      </w:r>
    </w:p>
    <w:p w:rsidR="00B86404" w:rsidRDefault="00B86404">
      <w:pPr>
        <w:pStyle w:val="ConsPlusCell"/>
        <w:jc w:val="both"/>
      </w:pPr>
      <w:r>
        <w:t>│        │                        │продукты для    │             │</w:t>
      </w:r>
    </w:p>
    <w:p w:rsidR="00B86404" w:rsidRDefault="00B86404">
      <w:pPr>
        <w:pStyle w:val="ConsPlusCell"/>
        <w:jc w:val="both"/>
      </w:pPr>
      <w:r>
        <w:t>│        │                        │приготовления   │             │</w:t>
      </w:r>
    </w:p>
    <w:p w:rsidR="00B86404" w:rsidRDefault="00B86404">
      <w:pPr>
        <w:pStyle w:val="ConsPlusCell"/>
        <w:jc w:val="both"/>
      </w:pPr>
      <w:r>
        <w:t>│        │                        │ароматизирован- │             │</w:t>
      </w:r>
    </w:p>
    <w:p w:rsidR="00B86404" w:rsidRDefault="00B86404">
      <w:pPr>
        <w:pStyle w:val="ConsPlusCell"/>
        <w:jc w:val="both"/>
      </w:pPr>
      <w:r>
        <w:t>│        │                        │ного чая и тра- │             │</w:t>
      </w:r>
    </w:p>
    <w:p w:rsidR="00B86404" w:rsidRDefault="00B86404">
      <w:pPr>
        <w:pStyle w:val="ConsPlusCell"/>
        <w:jc w:val="both"/>
      </w:pPr>
      <w:r>
        <w:t>│        │                        │вяного чая      │             │</w:t>
      </w:r>
    </w:p>
    <w:p w:rsidR="00B86404" w:rsidRDefault="00B86404">
      <w:pPr>
        <w:pStyle w:val="ConsPlusCell"/>
        <w:jc w:val="both"/>
      </w:pPr>
      <w:r>
        <w:t>│        │                        │(настоя)        │             │</w:t>
      </w:r>
    </w:p>
    <w:p w:rsidR="00B86404" w:rsidRDefault="00B86404">
      <w:pPr>
        <w:pStyle w:val="ConsPlusCell"/>
        <w:jc w:val="both"/>
      </w:pPr>
      <w:r>
        <w:t>│        │                        ├────────────────┼─────────────┤</w:t>
      </w:r>
    </w:p>
    <w:p w:rsidR="00B86404" w:rsidRDefault="00B86404">
      <w:pPr>
        <w:pStyle w:val="ConsPlusCell"/>
        <w:jc w:val="both"/>
      </w:pPr>
      <w:r>
        <w:t>│        │                        │- Жевательная   │   2 г/кг    │</w:t>
      </w:r>
    </w:p>
    <w:p w:rsidR="00B86404" w:rsidRDefault="00B86404">
      <w:pPr>
        <w:pStyle w:val="ConsPlusCell"/>
        <w:jc w:val="both"/>
      </w:pPr>
      <w:r>
        <w:t>│        │                        │резинка         │             │</w:t>
      </w:r>
    </w:p>
    <w:p w:rsidR="00B86404" w:rsidRDefault="00B86404">
      <w:pPr>
        <w:pStyle w:val="ConsPlusCell"/>
        <w:jc w:val="both"/>
      </w:pPr>
      <w:r>
        <w:t xml:space="preserve">│(в ред. </w:t>
      </w:r>
      <w:hyperlink r:id="rId173"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r>
        <w:t>│ 3.2.28.│Яблочная кислота (Е296) │- Согласно ТИ   │ согласно ТИ │</w:t>
      </w:r>
    </w:p>
    <w:p w:rsidR="00B86404" w:rsidRDefault="00B86404">
      <w:pPr>
        <w:pStyle w:val="ConsPlusCell"/>
        <w:jc w:val="both"/>
      </w:pPr>
      <w:r>
        <w:t>│        │и ее соли:              │                │             │</w:t>
      </w:r>
    </w:p>
    <w:p w:rsidR="00B86404" w:rsidRDefault="00B86404">
      <w:pPr>
        <w:pStyle w:val="ConsPlusCell"/>
        <w:jc w:val="both"/>
      </w:pPr>
      <w:r>
        <w:t>│        │малат калия (Е351),     │                │             │</w:t>
      </w:r>
    </w:p>
    <w:p w:rsidR="00B86404" w:rsidRDefault="00B86404">
      <w:pPr>
        <w:pStyle w:val="ConsPlusCell"/>
        <w:jc w:val="both"/>
      </w:pPr>
      <w:r>
        <w:t>│        │малат кальция (Е352),   │                │             │</w:t>
      </w:r>
    </w:p>
    <w:p w:rsidR="00B86404" w:rsidRDefault="00B86404">
      <w:pPr>
        <w:pStyle w:val="ConsPlusCell"/>
        <w:jc w:val="both"/>
      </w:pPr>
      <w:r>
        <w:t>│        │малат натрия (Е350) -   │                │             │</w:t>
      </w:r>
    </w:p>
    <w:p w:rsidR="00B86404" w:rsidRDefault="00B86404">
      <w:pPr>
        <w:pStyle w:val="ConsPlusCell"/>
        <w:jc w:val="both"/>
      </w:pPr>
      <w:r>
        <w:t>│        │по отдельности или в    │                │             │</w:t>
      </w:r>
    </w:p>
    <w:p w:rsidR="00B86404" w:rsidRDefault="00B86404">
      <w:pPr>
        <w:pStyle w:val="ConsPlusCell"/>
        <w:jc w:val="both"/>
      </w:pPr>
      <w:r>
        <w:t>│        │комбинации              │                │             │</w:t>
      </w:r>
    </w:p>
    <w:p w:rsidR="00B86404" w:rsidRDefault="00B86404">
      <w:pPr>
        <w:pStyle w:val="ConsPlusCell"/>
        <w:jc w:val="both"/>
      </w:pPr>
      <w:r>
        <w:lastRenderedPageBreak/>
        <w:t xml:space="preserve">│(в ред. </w:t>
      </w:r>
      <w:hyperlink r:id="rId174"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r>
        <w:t>│ 3.2.29.│Янтарная кислота (Е363) │- Десерты (сухие│   6 г/кг    │</w:t>
      </w:r>
    </w:p>
    <w:p w:rsidR="00B86404" w:rsidRDefault="00B86404">
      <w:pPr>
        <w:pStyle w:val="ConsPlusCell"/>
        <w:jc w:val="both"/>
      </w:pPr>
      <w:r>
        <w:t>│        │и ее соли:              │ смеси)         │             │</w:t>
      </w:r>
    </w:p>
    <w:p w:rsidR="00B86404" w:rsidRDefault="00B86404">
      <w:pPr>
        <w:pStyle w:val="ConsPlusCell"/>
        <w:jc w:val="both"/>
      </w:pPr>
      <w:r>
        <w:t>│        │сукцинаты калия         ├────────────────┼─────────────┤</w:t>
      </w:r>
    </w:p>
    <w:p w:rsidR="00B86404" w:rsidRDefault="00B86404">
      <w:pPr>
        <w:pStyle w:val="ConsPlusCell"/>
        <w:jc w:val="both"/>
      </w:pPr>
      <w:r>
        <w:t>│        │сукцинаты кальция       │- Порошкообраз- │   3 г/кг    │</w:t>
      </w:r>
    </w:p>
    <w:p w:rsidR="00B86404" w:rsidRDefault="00B86404">
      <w:pPr>
        <w:pStyle w:val="ConsPlusCell"/>
        <w:jc w:val="both"/>
      </w:pPr>
      <w:r>
        <w:t>│        │сукцинаты натрия - по   │ные смеси для   │             │</w:t>
      </w:r>
    </w:p>
    <w:p w:rsidR="00B86404" w:rsidRDefault="00B86404">
      <w:pPr>
        <w:pStyle w:val="ConsPlusCell"/>
        <w:jc w:val="both"/>
      </w:pPr>
      <w:r>
        <w:t>│        │отдельности или в комби-│приготовления   │             │</w:t>
      </w:r>
    </w:p>
    <w:p w:rsidR="00B86404" w:rsidRDefault="00B86404">
      <w:pPr>
        <w:pStyle w:val="ConsPlusCell"/>
        <w:jc w:val="both"/>
      </w:pPr>
      <w:r>
        <w:t>│        │нации, в пересчете на   │безалкогольных  │             │</w:t>
      </w:r>
    </w:p>
    <w:p w:rsidR="00B86404" w:rsidRDefault="00B86404">
      <w:pPr>
        <w:pStyle w:val="ConsPlusCell"/>
        <w:jc w:val="both"/>
      </w:pPr>
      <w:r>
        <w:t>│        │янтарную кислоту        │напитков в до-  │             │</w:t>
      </w:r>
    </w:p>
    <w:p w:rsidR="00B86404" w:rsidRDefault="00B86404">
      <w:pPr>
        <w:pStyle w:val="ConsPlusCell"/>
        <w:jc w:val="both"/>
      </w:pPr>
      <w:r>
        <w:t>│        │                        │машних условиях │             │</w:t>
      </w:r>
    </w:p>
    <w:p w:rsidR="00B86404" w:rsidRDefault="00B86404">
      <w:pPr>
        <w:pStyle w:val="ConsPlusCell"/>
        <w:jc w:val="both"/>
      </w:pPr>
      <w:r>
        <w:t>│        │                        ├────────────────┼─────────────┤</w:t>
      </w:r>
    </w:p>
    <w:p w:rsidR="00B86404" w:rsidRDefault="00B86404">
      <w:pPr>
        <w:pStyle w:val="ConsPlusCell"/>
        <w:jc w:val="both"/>
      </w:pPr>
      <w:r>
        <w:t>│        │                        │- Супы и бульоны│   5 г/кг    │</w:t>
      </w:r>
    </w:p>
    <w:p w:rsidR="00B86404" w:rsidRDefault="00B86404">
      <w:pPr>
        <w:pStyle w:val="ConsPlusCell"/>
        <w:jc w:val="both"/>
      </w:pPr>
      <w:r>
        <w:t>│        │                        │(концентраты)   │             │</w:t>
      </w:r>
    </w:p>
    <w:p w:rsidR="00B86404" w:rsidRDefault="00B86404">
      <w:pPr>
        <w:pStyle w:val="ConsPlusCell"/>
        <w:jc w:val="both"/>
      </w:pPr>
      <w:r>
        <w:t>│        │                        ├────────────────┼─────────────┤</w:t>
      </w:r>
    </w:p>
    <w:p w:rsidR="00B86404" w:rsidRDefault="00B86404">
      <w:pPr>
        <w:pStyle w:val="ConsPlusCell"/>
        <w:jc w:val="both"/>
      </w:pPr>
      <w:r>
        <w:t>│        │                        │- Водка         │  100 мг/л   │</w:t>
      </w:r>
    </w:p>
    <w:p w:rsidR="00B86404" w:rsidRDefault="00B86404">
      <w:pPr>
        <w:pStyle w:val="ConsPlusCell"/>
        <w:jc w:val="both"/>
      </w:pPr>
      <w:r>
        <w:t>└────────┴────────────────────────┴────────────────┴─────────────┘</w:t>
      </w:r>
    </w:p>
    <w:p w:rsidR="00B86404" w:rsidRDefault="00B86404">
      <w:pPr>
        <w:pStyle w:val="ConsPlusNormal"/>
      </w:pPr>
    </w:p>
    <w:p w:rsidR="00B86404" w:rsidRDefault="00B86404">
      <w:pPr>
        <w:pStyle w:val="ConsPlusNormal"/>
        <w:jc w:val="center"/>
        <w:outlineLvl w:val="2"/>
      </w:pPr>
      <w:bookmarkStart w:id="18" w:name="P2876"/>
      <w:bookmarkEnd w:id="18"/>
      <w:r>
        <w:t>3.3. ГИГИЕНИЧЕСКИЕ РЕГЛАМЕНТЫ ПРИМЕНЕНИЯ КОНСЕРВАНТОВ</w:t>
      </w:r>
    </w:p>
    <w:p w:rsidR="00B86404" w:rsidRDefault="00B86404">
      <w:pPr>
        <w:pStyle w:val="ConsPlusNormal"/>
      </w:pPr>
    </w:p>
    <w:p w:rsidR="00B86404" w:rsidRDefault="00B86404">
      <w:pPr>
        <w:pStyle w:val="ConsPlusCell"/>
        <w:jc w:val="both"/>
      </w:pPr>
      <w:r>
        <w:t>┌────────┬────────────────────────┬────────────────┬─────────────┐</w:t>
      </w:r>
    </w:p>
    <w:p w:rsidR="00B86404" w:rsidRDefault="00B86404">
      <w:pPr>
        <w:pStyle w:val="ConsPlusCell"/>
        <w:jc w:val="both"/>
      </w:pPr>
      <w:r>
        <w:t>│ Индекс │     Пищевая добавка    │Пищевые продукты│Максимальный │</w:t>
      </w:r>
    </w:p>
    <w:p w:rsidR="00B86404" w:rsidRDefault="00B86404">
      <w:pPr>
        <w:pStyle w:val="ConsPlusCell"/>
        <w:jc w:val="both"/>
      </w:pPr>
      <w:r>
        <w:t>│        │       (индекс Е)       │                │  уровень в  │</w:t>
      </w:r>
    </w:p>
    <w:p w:rsidR="00B86404" w:rsidRDefault="00B86404">
      <w:pPr>
        <w:pStyle w:val="ConsPlusCell"/>
        <w:jc w:val="both"/>
      </w:pPr>
      <w:r>
        <w:t>│        │                        │                │  продуктах  │</w:t>
      </w:r>
    </w:p>
    <w:p w:rsidR="00B86404" w:rsidRDefault="00B86404">
      <w:pPr>
        <w:pStyle w:val="ConsPlusCell"/>
        <w:jc w:val="both"/>
      </w:pPr>
      <w:r>
        <w:t>├────────┼────────────────────────┼────────────────┼─────────────┤</w:t>
      </w:r>
    </w:p>
    <w:p w:rsidR="00B86404" w:rsidRDefault="00B86404">
      <w:pPr>
        <w:pStyle w:val="ConsPlusCell"/>
        <w:jc w:val="both"/>
      </w:pPr>
      <w:r>
        <w:t>│   1    │            2           │       3        │      4      │</w:t>
      </w:r>
    </w:p>
    <w:p w:rsidR="00B86404" w:rsidRDefault="00B86404">
      <w:pPr>
        <w:pStyle w:val="ConsPlusCell"/>
        <w:jc w:val="both"/>
      </w:pPr>
      <w:r>
        <w:t>├────────┼────────────────────────┼────────────────┼─────────────┤</w:t>
      </w:r>
    </w:p>
    <w:p w:rsidR="00B86404" w:rsidRDefault="00B86404">
      <w:pPr>
        <w:pStyle w:val="ConsPlusCell"/>
        <w:jc w:val="both"/>
      </w:pPr>
      <w:r>
        <w:t xml:space="preserve">│ 3.3.1. │Исключено.   -    </w:t>
      </w:r>
      <w:hyperlink r:id="rId175" w:history="1">
        <w:r>
          <w:rPr>
            <w:color w:val="0000FF"/>
          </w:rPr>
          <w:t>Дополнения  и  изменения  N  3</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23.12.2010 N 168             │             │</w:t>
      </w:r>
    </w:p>
    <w:p w:rsidR="00B86404" w:rsidRDefault="00B86404">
      <w:pPr>
        <w:pStyle w:val="ConsPlusCell"/>
        <w:jc w:val="both"/>
      </w:pPr>
      <w:r>
        <w:t>├────────┼────────────────────────┼────────────────┼─────────────┤</w:t>
      </w:r>
    </w:p>
    <w:p w:rsidR="00B86404" w:rsidRDefault="00B86404">
      <w:pPr>
        <w:pStyle w:val="ConsPlusCell"/>
        <w:jc w:val="both"/>
      </w:pPr>
      <w:r>
        <w:t>│ 3.3.2. │Бензойная кислота (Е210)│- Жировые эмуль-│  500 мг/кг  │</w:t>
      </w:r>
    </w:p>
    <w:p w:rsidR="00B86404" w:rsidRDefault="00B86404">
      <w:pPr>
        <w:pStyle w:val="ConsPlusCell"/>
        <w:jc w:val="both"/>
      </w:pPr>
      <w:r>
        <w:t>│        │и ее соли бензоаты:     │сии (кроме сли- │             │</w:t>
      </w:r>
    </w:p>
    <w:p w:rsidR="00B86404" w:rsidRDefault="00B86404">
      <w:pPr>
        <w:pStyle w:val="ConsPlusCell"/>
        <w:jc w:val="both"/>
      </w:pPr>
      <w:r>
        <w:t>│        │бензоат натрия (Е211),  │вочного масла) с│             │</w:t>
      </w:r>
    </w:p>
    <w:p w:rsidR="00B86404" w:rsidRDefault="00B86404">
      <w:pPr>
        <w:pStyle w:val="ConsPlusCell"/>
        <w:jc w:val="both"/>
      </w:pPr>
      <w:r>
        <w:t>│        │бензоат калия (Е212),   │содержанием жира│             │</w:t>
      </w:r>
    </w:p>
    <w:p w:rsidR="00B86404" w:rsidRDefault="00B86404">
      <w:pPr>
        <w:pStyle w:val="ConsPlusCell"/>
        <w:jc w:val="both"/>
      </w:pPr>
      <w:r>
        <w:t>│        │бензоат кальция (Е213) -│более 60%;      │             │</w:t>
      </w:r>
    </w:p>
    <w:p w:rsidR="00B86404" w:rsidRDefault="00B86404">
      <w:pPr>
        <w:pStyle w:val="ConsPlusCell"/>
        <w:jc w:val="both"/>
      </w:pPr>
      <w:r>
        <w:t>│        │по отдельности или в    ├────────────────┼─────────────┤</w:t>
      </w:r>
    </w:p>
    <w:p w:rsidR="00B86404" w:rsidRDefault="00B86404">
      <w:pPr>
        <w:pStyle w:val="ConsPlusCell"/>
        <w:jc w:val="both"/>
      </w:pPr>
      <w:r>
        <w:t>│        │комбинации в пересчете  │- Жировые эмуль-│   1 г/кг    │</w:t>
      </w:r>
    </w:p>
    <w:p w:rsidR="00B86404" w:rsidRDefault="00B86404">
      <w:pPr>
        <w:pStyle w:val="ConsPlusCell"/>
        <w:jc w:val="both"/>
      </w:pPr>
      <w:r>
        <w:t>│        │на бензойную кислоту    │сии с содержани-│             │</w:t>
      </w:r>
    </w:p>
    <w:p w:rsidR="00B86404" w:rsidRDefault="00B86404">
      <w:pPr>
        <w:pStyle w:val="ConsPlusCell"/>
        <w:jc w:val="both"/>
      </w:pPr>
      <w:r>
        <w:t>│        │                        │ем жира менее   │             │</w:t>
      </w:r>
    </w:p>
    <w:p w:rsidR="00B86404" w:rsidRDefault="00B86404">
      <w:pPr>
        <w:pStyle w:val="ConsPlusCell"/>
        <w:jc w:val="both"/>
      </w:pPr>
      <w:r>
        <w:t>│        │                        │60%, кремы для  │             │</w:t>
      </w:r>
    </w:p>
    <w:p w:rsidR="00B86404" w:rsidRDefault="00B86404">
      <w:pPr>
        <w:pStyle w:val="ConsPlusCell"/>
        <w:jc w:val="both"/>
      </w:pPr>
      <w:r>
        <w:t>│        │                        │тортов;         │             │</w:t>
      </w:r>
    </w:p>
    <w:p w:rsidR="00B86404" w:rsidRDefault="00B86404">
      <w:pPr>
        <w:pStyle w:val="ConsPlusCell"/>
        <w:jc w:val="both"/>
      </w:pPr>
      <w:r>
        <w:t>│        │                        ├────────────────┼─────────────┤</w:t>
      </w:r>
    </w:p>
    <w:p w:rsidR="00B86404" w:rsidRDefault="00B86404">
      <w:pPr>
        <w:pStyle w:val="ConsPlusCell"/>
        <w:jc w:val="both"/>
      </w:pPr>
      <w:r>
        <w:t>│        │                        │- Маслины (олив-│  500 мг/кг  │</w:t>
      </w:r>
    </w:p>
    <w:p w:rsidR="00B86404" w:rsidRDefault="00B86404">
      <w:pPr>
        <w:pStyle w:val="ConsPlusCell"/>
        <w:jc w:val="both"/>
      </w:pPr>
      <w:r>
        <w:t>│        │                        │ки) и продукты  │             │</w:t>
      </w:r>
    </w:p>
    <w:p w:rsidR="00B86404" w:rsidRDefault="00B86404">
      <w:pPr>
        <w:pStyle w:val="ConsPlusCell"/>
        <w:jc w:val="both"/>
      </w:pPr>
      <w:r>
        <w:t>│        │                        │из них;         │             │</w:t>
      </w:r>
    </w:p>
    <w:p w:rsidR="00B86404" w:rsidRDefault="00B86404">
      <w:pPr>
        <w:pStyle w:val="ConsPlusCell"/>
        <w:jc w:val="both"/>
      </w:pPr>
      <w:r>
        <w:t>│        │                        ├────────────────┼─────────────┤</w:t>
      </w:r>
    </w:p>
    <w:p w:rsidR="00B86404" w:rsidRDefault="00B86404">
      <w:pPr>
        <w:pStyle w:val="ConsPlusCell"/>
        <w:jc w:val="both"/>
      </w:pPr>
      <w:r>
        <w:t>│        │                        │- Свекла столо- │   2 г/кг    │</w:t>
      </w:r>
    </w:p>
    <w:p w:rsidR="00B86404" w:rsidRDefault="00B86404">
      <w:pPr>
        <w:pStyle w:val="ConsPlusCell"/>
        <w:jc w:val="both"/>
      </w:pPr>
      <w:r>
        <w:t>│        │                        │вая вареная     │             │</w:t>
      </w:r>
    </w:p>
    <w:p w:rsidR="00B86404" w:rsidRDefault="00B86404">
      <w:pPr>
        <w:pStyle w:val="ConsPlusCell"/>
        <w:jc w:val="both"/>
      </w:pPr>
      <w:r>
        <w:t>│        │                        ├────────────────┼─────────────┤</w:t>
      </w:r>
    </w:p>
    <w:p w:rsidR="00B86404" w:rsidRDefault="00B86404">
      <w:pPr>
        <w:pStyle w:val="ConsPlusCell"/>
        <w:jc w:val="both"/>
      </w:pPr>
      <w:r>
        <w:t>│        │                        │- Томатопродукты│   1 г/кг    │</w:t>
      </w:r>
    </w:p>
    <w:p w:rsidR="00B86404" w:rsidRDefault="00B86404">
      <w:pPr>
        <w:pStyle w:val="ConsPlusCell"/>
        <w:jc w:val="both"/>
      </w:pPr>
      <w:r>
        <w:t>│        │                        │(кроме соков);  │             │</w:t>
      </w:r>
    </w:p>
    <w:p w:rsidR="00B86404" w:rsidRDefault="00B86404">
      <w:pPr>
        <w:pStyle w:val="ConsPlusCell"/>
        <w:jc w:val="both"/>
      </w:pPr>
      <w:r>
        <w:t>│        │                        ├────────────────┼─────────────┤</w:t>
      </w:r>
    </w:p>
    <w:p w:rsidR="00B86404" w:rsidRDefault="00B86404">
      <w:pPr>
        <w:pStyle w:val="ConsPlusCell"/>
        <w:jc w:val="both"/>
      </w:pPr>
      <w:r>
        <w:t>│        │                        │- Джем, марме-  │  500 мг/кг  │</w:t>
      </w:r>
    </w:p>
    <w:p w:rsidR="00B86404" w:rsidRDefault="00B86404">
      <w:pPr>
        <w:pStyle w:val="ConsPlusCell"/>
        <w:jc w:val="both"/>
      </w:pPr>
      <w:r>
        <w:t>│        │                        │лад, желе, по-  │             │</w:t>
      </w:r>
    </w:p>
    <w:p w:rsidR="00B86404" w:rsidRDefault="00B86404">
      <w:pPr>
        <w:pStyle w:val="ConsPlusCell"/>
        <w:jc w:val="both"/>
      </w:pPr>
      <w:r>
        <w:t>│        │                        │видло с низким  │             │</w:t>
      </w:r>
    </w:p>
    <w:p w:rsidR="00B86404" w:rsidRDefault="00B86404">
      <w:pPr>
        <w:pStyle w:val="ConsPlusCell"/>
        <w:jc w:val="both"/>
      </w:pPr>
      <w:r>
        <w:t>│        │                        │содержанием са- │             │</w:t>
      </w:r>
    </w:p>
    <w:p w:rsidR="00B86404" w:rsidRDefault="00B86404">
      <w:pPr>
        <w:pStyle w:val="ConsPlusCell"/>
        <w:jc w:val="both"/>
      </w:pPr>
      <w:r>
        <w:t>│        │                        │хара и без саха-│             │</w:t>
      </w:r>
    </w:p>
    <w:p w:rsidR="00B86404" w:rsidRDefault="00B86404">
      <w:pPr>
        <w:pStyle w:val="ConsPlusCell"/>
        <w:jc w:val="both"/>
      </w:pPr>
      <w:r>
        <w:t>│        │                        │ра пастообразной│             │</w:t>
      </w:r>
    </w:p>
    <w:p w:rsidR="00B86404" w:rsidRDefault="00B86404">
      <w:pPr>
        <w:pStyle w:val="ConsPlusCell"/>
        <w:jc w:val="both"/>
      </w:pPr>
      <w:r>
        <w:t>│        │                        │консистенции;   │             │</w:t>
      </w:r>
    </w:p>
    <w:p w:rsidR="00B86404" w:rsidRDefault="00B86404">
      <w:pPr>
        <w:pStyle w:val="ConsPlusCell"/>
        <w:jc w:val="both"/>
      </w:pPr>
      <w:r>
        <w:t>│        │                        ├────────────────┼─────────────┤</w:t>
      </w:r>
    </w:p>
    <w:p w:rsidR="00B86404" w:rsidRDefault="00B86404">
      <w:pPr>
        <w:pStyle w:val="ConsPlusCell"/>
        <w:jc w:val="both"/>
      </w:pPr>
      <w:r>
        <w:t>│        │                        │- Соусы эмульги-│  500 мг/кг  │</w:t>
      </w:r>
    </w:p>
    <w:p w:rsidR="00B86404" w:rsidRDefault="00B86404">
      <w:pPr>
        <w:pStyle w:val="ConsPlusCell"/>
        <w:jc w:val="both"/>
      </w:pPr>
      <w:r>
        <w:lastRenderedPageBreak/>
        <w:t>│        │                        │рованные с со-  │             │</w:t>
      </w:r>
    </w:p>
    <w:p w:rsidR="00B86404" w:rsidRDefault="00B86404">
      <w:pPr>
        <w:pStyle w:val="ConsPlusCell"/>
        <w:jc w:val="both"/>
      </w:pPr>
      <w:r>
        <w:t>│        │                        │держанием жира  │             │</w:t>
      </w:r>
    </w:p>
    <w:p w:rsidR="00B86404" w:rsidRDefault="00B86404">
      <w:pPr>
        <w:pStyle w:val="ConsPlusCell"/>
        <w:jc w:val="both"/>
      </w:pPr>
      <w:r>
        <w:t>│        │                        │более 60%;      │             │</w:t>
      </w:r>
    </w:p>
    <w:p w:rsidR="00B86404" w:rsidRDefault="00B86404">
      <w:pPr>
        <w:pStyle w:val="ConsPlusCell"/>
        <w:jc w:val="both"/>
      </w:pPr>
      <w:r>
        <w:t>│        │                        ├────────────────┼─────────────┤</w:t>
      </w:r>
    </w:p>
    <w:p w:rsidR="00B86404" w:rsidRDefault="00B86404">
      <w:pPr>
        <w:pStyle w:val="ConsPlusCell"/>
        <w:jc w:val="both"/>
      </w:pPr>
      <w:r>
        <w:t>│        │                        │- Соусы эмульги-│   1 г/кг    │</w:t>
      </w:r>
    </w:p>
    <w:p w:rsidR="00B86404" w:rsidRDefault="00B86404">
      <w:pPr>
        <w:pStyle w:val="ConsPlusCell"/>
        <w:jc w:val="both"/>
      </w:pPr>
      <w:r>
        <w:t>│        │                        │рованные с со-  │             │</w:t>
      </w:r>
    </w:p>
    <w:p w:rsidR="00B86404" w:rsidRDefault="00B86404">
      <w:pPr>
        <w:pStyle w:val="ConsPlusCell"/>
        <w:jc w:val="both"/>
      </w:pPr>
      <w:r>
        <w:t>│        │                        │держанием жира  │             │</w:t>
      </w:r>
    </w:p>
    <w:p w:rsidR="00B86404" w:rsidRDefault="00B86404">
      <w:pPr>
        <w:pStyle w:val="ConsPlusCell"/>
        <w:jc w:val="both"/>
      </w:pPr>
      <w:r>
        <w:t>│        │                        │менее 60%;      │             │</w:t>
      </w:r>
    </w:p>
    <w:p w:rsidR="00B86404" w:rsidRDefault="00B86404">
      <w:pPr>
        <w:pStyle w:val="ConsPlusCell"/>
        <w:jc w:val="both"/>
      </w:pPr>
      <w:r>
        <w:t>│        │                        ├────────────────┼─────────────┤</w:t>
      </w:r>
    </w:p>
    <w:p w:rsidR="00B86404" w:rsidRDefault="00B86404">
      <w:pPr>
        <w:pStyle w:val="ConsPlusCell"/>
        <w:jc w:val="both"/>
      </w:pPr>
      <w:r>
        <w:t>│        │                        │- Соусы неэмуль-│   1 г/кг    │</w:t>
      </w:r>
    </w:p>
    <w:p w:rsidR="00B86404" w:rsidRDefault="00B86404">
      <w:pPr>
        <w:pStyle w:val="ConsPlusCell"/>
        <w:jc w:val="both"/>
      </w:pPr>
      <w:r>
        <w:t>│        │                        │гированные      │             │</w:t>
      </w:r>
    </w:p>
    <w:p w:rsidR="00B86404" w:rsidRDefault="00B86404">
      <w:pPr>
        <w:pStyle w:val="ConsPlusCell"/>
        <w:jc w:val="both"/>
      </w:pPr>
      <w:r>
        <w:t>│        │                        ├────────────────┼─────────────┤</w:t>
      </w:r>
    </w:p>
    <w:p w:rsidR="00B86404" w:rsidRDefault="00B86404">
      <w:pPr>
        <w:pStyle w:val="ConsPlusCell"/>
        <w:jc w:val="both"/>
      </w:pPr>
      <w:r>
        <w:t>│        │                        │- Напитки безал-│  150 мг/кг  │</w:t>
      </w:r>
    </w:p>
    <w:p w:rsidR="00B86404" w:rsidRDefault="00B86404">
      <w:pPr>
        <w:pStyle w:val="ConsPlusCell"/>
        <w:jc w:val="both"/>
      </w:pPr>
      <w:r>
        <w:t>│        │                        │когольные       │             │</w:t>
      </w:r>
    </w:p>
    <w:p w:rsidR="00B86404" w:rsidRDefault="00B86404">
      <w:pPr>
        <w:pStyle w:val="ConsPlusCell"/>
        <w:jc w:val="both"/>
      </w:pPr>
      <w:r>
        <w:t>│        │                        │ароматизирован- │             │</w:t>
      </w:r>
    </w:p>
    <w:p w:rsidR="00B86404" w:rsidRDefault="00B86404">
      <w:pPr>
        <w:pStyle w:val="ConsPlusCell"/>
        <w:jc w:val="both"/>
      </w:pPr>
      <w:r>
        <w:t>│        │                        │ные;            │             │</w:t>
      </w:r>
    </w:p>
    <w:p w:rsidR="00B86404" w:rsidRDefault="00B86404">
      <w:pPr>
        <w:pStyle w:val="ConsPlusCell"/>
        <w:jc w:val="both"/>
      </w:pPr>
      <w:r>
        <w:t>│        │                        ├────────────────┼─────────────┤</w:t>
      </w:r>
    </w:p>
    <w:p w:rsidR="00B86404" w:rsidRDefault="00B86404">
      <w:pPr>
        <w:pStyle w:val="ConsPlusCell"/>
        <w:jc w:val="both"/>
      </w:pPr>
      <w:r>
        <w:t>│        │                        │- Пиво безалко- │  200 мг/кг  │</w:t>
      </w:r>
    </w:p>
    <w:p w:rsidR="00B86404" w:rsidRDefault="00B86404">
      <w:pPr>
        <w:pStyle w:val="ConsPlusCell"/>
        <w:jc w:val="both"/>
      </w:pPr>
      <w:r>
        <w:t>│        │                        │гольное в кегах │             │</w:t>
      </w:r>
    </w:p>
    <w:p w:rsidR="00B86404" w:rsidRDefault="00B86404">
      <w:pPr>
        <w:pStyle w:val="ConsPlusCell"/>
        <w:jc w:val="both"/>
      </w:pPr>
      <w:r>
        <w:t>│        │                        │(бочонках)      │             │</w:t>
      </w:r>
    </w:p>
    <w:p w:rsidR="00B86404" w:rsidRDefault="00B86404">
      <w:pPr>
        <w:pStyle w:val="ConsPlusCell"/>
        <w:jc w:val="both"/>
      </w:pPr>
      <w:r>
        <w:t>│        │                        ├────────────────┼─────────────┤</w:t>
      </w:r>
    </w:p>
    <w:p w:rsidR="00B86404" w:rsidRDefault="00B86404">
      <w:pPr>
        <w:pStyle w:val="ConsPlusCell"/>
        <w:jc w:val="both"/>
      </w:pPr>
      <w:r>
        <w:t>│        │                        │- Спиртные на-  │  200 мг/кг  │</w:t>
      </w:r>
    </w:p>
    <w:p w:rsidR="00B86404" w:rsidRDefault="00B86404">
      <w:pPr>
        <w:pStyle w:val="ConsPlusCell"/>
        <w:jc w:val="both"/>
      </w:pPr>
      <w:r>
        <w:t>│        │                        │питки с содержа-│             │</w:t>
      </w:r>
    </w:p>
    <w:p w:rsidR="00B86404" w:rsidRDefault="00B86404">
      <w:pPr>
        <w:pStyle w:val="ConsPlusCell"/>
        <w:jc w:val="both"/>
      </w:pPr>
      <w:r>
        <w:t>│        │                        │нием спирта ме- │             │</w:t>
      </w:r>
    </w:p>
    <w:p w:rsidR="00B86404" w:rsidRDefault="00B86404">
      <w:pPr>
        <w:pStyle w:val="ConsPlusCell"/>
        <w:jc w:val="both"/>
      </w:pPr>
      <w:r>
        <w:t>│        │                        │нее 15 об.%;    │             │</w:t>
      </w:r>
    </w:p>
    <w:p w:rsidR="00B86404" w:rsidRDefault="00B86404">
      <w:pPr>
        <w:pStyle w:val="ConsPlusCell"/>
        <w:jc w:val="both"/>
      </w:pPr>
      <w:r>
        <w:t>│        │                        ├────────────────┼─────────────┤</w:t>
      </w:r>
    </w:p>
    <w:p w:rsidR="00B86404" w:rsidRDefault="00B86404">
      <w:pPr>
        <w:pStyle w:val="ConsPlusCell"/>
        <w:jc w:val="both"/>
      </w:pPr>
      <w:r>
        <w:t>│        │                        │- Желе для за-  │  500 мг/кг  │</w:t>
      </w:r>
    </w:p>
    <w:p w:rsidR="00B86404" w:rsidRDefault="00B86404">
      <w:pPr>
        <w:pStyle w:val="ConsPlusCell"/>
        <w:jc w:val="both"/>
      </w:pPr>
      <w:r>
        <w:t>│        │                        │ливных блюд     │             │</w:t>
      </w:r>
    </w:p>
    <w:p w:rsidR="00B86404" w:rsidRDefault="00B86404">
      <w:pPr>
        <w:pStyle w:val="ConsPlusCell"/>
        <w:jc w:val="both"/>
      </w:pPr>
      <w:r>
        <w:t>│        │                        ├────────────────┼─────────────┤</w:t>
      </w:r>
    </w:p>
    <w:p w:rsidR="00B86404" w:rsidRDefault="00B86404">
      <w:pPr>
        <w:pStyle w:val="ConsPlusCell"/>
        <w:jc w:val="both"/>
      </w:pPr>
      <w:r>
        <w:t>│        │                        │- Жидкие кон-   │  600 мг/кг  │</w:t>
      </w:r>
    </w:p>
    <w:p w:rsidR="00B86404" w:rsidRDefault="00B86404">
      <w:pPr>
        <w:pStyle w:val="ConsPlusCell"/>
        <w:jc w:val="both"/>
      </w:pPr>
      <w:r>
        <w:t>│        │                        │центраты: чай-  │             │</w:t>
      </w:r>
    </w:p>
    <w:p w:rsidR="00B86404" w:rsidRDefault="00B86404">
      <w:pPr>
        <w:pStyle w:val="ConsPlusCell"/>
        <w:jc w:val="both"/>
      </w:pPr>
      <w:r>
        <w:t>│        │                        │ные, фруктовые, │             │</w:t>
      </w:r>
    </w:p>
    <w:p w:rsidR="00B86404" w:rsidRDefault="00B86404">
      <w:pPr>
        <w:pStyle w:val="ConsPlusCell"/>
        <w:jc w:val="both"/>
      </w:pPr>
      <w:r>
        <w:t>│        │                        │из травяных нас-│             │</w:t>
      </w:r>
    </w:p>
    <w:p w:rsidR="00B86404" w:rsidRDefault="00B86404">
      <w:pPr>
        <w:pStyle w:val="ConsPlusCell"/>
        <w:jc w:val="both"/>
      </w:pPr>
      <w:r>
        <w:t>│        │                        │тоев;           │             │</w:t>
      </w:r>
    </w:p>
    <w:p w:rsidR="00B86404" w:rsidRDefault="00B86404">
      <w:pPr>
        <w:pStyle w:val="ConsPlusCell"/>
        <w:jc w:val="both"/>
      </w:pPr>
      <w:r>
        <w:t>│        │                        ├────────────────┼─────────────┤</w:t>
      </w:r>
    </w:p>
    <w:p w:rsidR="00B86404" w:rsidRDefault="00B86404">
      <w:pPr>
        <w:pStyle w:val="ConsPlusCell"/>
        <w:jc w:val="both"/>
      </w:pPr>
      <w:r>
        <w:t>│        │                        │- Десерты на мо-│  300 мг/кг  │</w:t>
      </w:r>
    </w:p>
    <w:p w:rsidR="00B86404" w:rsidRDefault="00B86404">
      <w:pPr>
        <w:pStyle w:val="ConsPlusCell"/>
        <w:jc w:val="both"/>
      </w:pPr>
      <w:r>
        <w:t>│        │                        │лочной основе,  │             │</w:t>
      </w:r>
    </w:p>
    <w:p w:rsidR="00B86404" w:rsidRDefault="00B86404">
      <w:pPr>
        <w:pStyle w:val="ConsPlusCell"/>
        <w:jc w:val="both"/>
      </w:pPr>
      <w:r>
        <w:t>│        │                        │не обработанные │             │</w:t>
      </w:r>
    </w:p>
    <w:p w:rsidR="00B86404" w:rsidRDefault="00B86404">
      <w:pPr>
        <w:pStyle w:val="ConsPlusCell"/>
        <w:jc w:val="both"/>
      </w:pPr>
      <w:r>
        <w:t>│        │                        │теплом;         │             │</w:t>
      </w:r>
    </w:p>
    <w:p w:rsidR="00B86404" w:rsidRDefault="00B86404">
      <w:pPr>
        <w:pStyle w:val="ConsPlusCell"/>
        <w:jc w:val="both"/>
      </w:pPr>
      <w:r>
        <w:t>│        │                        ├────────────────┼─────────────┤</w:t>
      </w:r>
    </w:p>
    <w:p w:rsidR="00B86404" w:rsidRDefault="00B86404">
      <w:pPr>
        <w:pStyle w:val="ConsPlusCell"/>
        <w:jc w:val="both"/>
      </w:pPr>
      <w:r>
        <w:t>│        │                        │- Овощи марино- │   2 г/кг    │</w:t>
      </w:r>
    </w:p>
    <w:p w:rsidR="00B86404" w:rsidRDefault="00B86404">
      <w:pPr>
        <w:pStyle w:val="ConsPlusCell"/>
        <w:jc w:val="both"/>
      </w:pPr>
      <w:r>
        <w:t>│        │                        │ванные, соленые │             │</w:t>
      </w:r>
    </w:p>
    <w:p w:rsidR="00B86404" w:rsidRDefault="00B86404">
      <w:pPr>
        <w:pStyle w:val="ConsPlusCell"/>
        <w:jc w:val="both"/>
      </w:pPr>
      <w:r>
        <w:t>│        │                        │или в масле     │             │</w:t>
      </w:r>
    </w:p>
    <w:p w:rsidR="00B86404" w:rsidRDefault="00B86404">
      <w:pPr>
        <w:pStyle w:val="ConsPlusCell"/>
        <w:jc w:val="both"/>
      </w:pPr>
      <w:r>
        <w:t>│        │                        │(кроме маслин); │             │</w:t>
      </w:r>
    </w:p>
    <w:p w:rsidR="00B86404" w:rsidRDefault="00B86404">
      <w:pPr>
        <w:pStyle w:val="ConsPlusCell"/>
        <w:jc w:val="both"/>
      </w:pPr>
      <w:r>
        <w:t>│        │                        ├────────────────┼─────────────┤</w:t>
      </w:r>
    </w:p>
    <w:p w:rsidR="00B86404" w:rsidRDefault="00B86404">
      <w:pPr>
        <w:pStyle w:val="ConsPlusCell"/>
        <w:jc w:val="both"/>
      </w:pPr>
      <w:r>
        <w:t>│        │                        │- Глазированные │   1 г/кг    │</w:t>
      </w:r>
    </w:p>
    <w:p w:rsidR="00B86404" w:rsidRDefault="00B86404">
      <w:pPr>
        <w:pStyle w:val="ConsPlusCell"/>
        <w:jc w:val="both"/>
      </w:pPr>
      <w:r>
        <w:t>│        │                        │в сахаре (конди-│             │</w:t>
      </w:r>
    </w:p>
    <w:p w:rsidR="00B86404" w:rsidRDefault="00B86404">
      <w:pPr>
        <w:pStyle w:val="ConsPlusCell"/>
        <w:jc w:val="both"/>
      </w:pPr>
      <w:r>
        <w:t>│        │                        │рованные) фрукты│             │</w:t>
      </w:r>
    </w:p>
    <w:p w:rsidR="00B86404" w:rsidRDefault="00B86404">
      <w:pPr>
        <w:pStyle w:val="ConsPlusCell"/>
        <w:jc w:val="both"/>
      </w:pPr>
      <w:r>
        <w:t>│        │                        │и овощи;        │             │</w:t>
      </w:r>
    </w:p>
    <w:p w:rsidR="00B86404" w:rsidRDefault="00B86404">
      <w:pPr>
        <w:pStyle w:val="ConsPlusCell"/>
        <w:jc w:val="both"/>
      </w:pPr>
      <w:r>
        <w:t>│        │                        ├────────────────┼─────────────┤</w:t>
      </w:r>
    </w:p>
    <w:p w:rsidR="00B86404" w:rsidRDefault="00B86404">
      <w:pPr>
        <w:pStyle w:val="ConsPlusCell"/>
        <w:jc w:val="both"/>
      </w:pPr>
      <w:r>
        <w:t>│        │                        │- Жевательная   │  1,5 г/кг   │</w:t>
      </w:r>
    </w:p>
    <w:p w:rsidR="00B86404" w:rsidRDefault="00B86404">
      <w:pPr>
        <w:pStyle w:val="ConsPlusCell"/>
        <w:jc w:val="both"/>
      </w:pPr>
      <w:r>
        <w:t>│        │                        │резинка         │             │</w:t>
      </w:r>
    </w:p>
    <w:p w:rsidR="00B86404" w:rsidRDefault="00B86404">
      <w:pPr>
        <w:pStyle w:val="ConsPlusCell"/>
        <w:jc w:val="both"/>
      </w:pPr>
      <w:r>
        <w:t>│        │                        ├────────────────┼─────────────┤</w:t>
      </w:r>
    </w:p>
    <w:p w:rsidR="00B86404" w:rsidRDefault="00B86404">
      <w:pPr>
        <w:pStyle w:val="ConsPlusCell"/>
        <w:jc w:val="both"/>
      </w:pPr>
      <w:r>
        <w:t>│        │                        │- Пресервы из   │   2 г/кг    │</w:t>
      </w:r>
    </w:p>
    <w:p w:rsidR="00B86404" w:rsidRDefault="00B86404">
      <w:pPr>
        <w:pStyle w:val="ConsPlusCell"/>
        <w:jc w:val="both"/>
      </w:pPr>
      <w:r>
        <w:t>│        │                        │рыбы, включая   │             │</w:t>
      </w:r>
    </w:p>
    <w:p w:rsidR="00B86404" w:rsidRDefault="00B86404">
      <w:pPr>
        <w:pStyle w:val="ConsPlusCell"/>
        <w:jc w:val="both"/>
      </w:pPr>
      <w:r>
        <w:t>│        │                        │икру;           │             │</w:t>
      </w:r>
    </w:p>
    <w:p w:rsidR="00B86404" w:rsidRDefault="00B86404">
      <w:pPr>
        <w:pStyle w:val="ConsPlusCell"/>
        <w:jc w:val="both"/>
      </w:pPr>
      <w:r>
        <w:t>│        │                        ├────────────────┼─────────────┤</w:t>
      </w:r>
    </w:p>
    <w:p w:rsidR="00B86404" w:rsidRDefault="00B86404">
      <w:pPr>
        <w:pStyle w:val="ConsPlusCell"/>
        <w:jc w:val="both"/>
      </w:pPr>
      <w:r>
        <w:t>│        │                        │- Рыба соленая, │  200 мг/кг  │</w:t>
      </w:r>
    </w:p>
    <w:p w:rsidR="00B86404" w:rsidRDefault="00B86404">
      <w:pPr>
        <w:pStyle w:val="ConsPlusCell"/>
        <w:jc w:val="both"/>
      </w:pPr>
      <w:r>
        <w:t>│        │                        │вяленая         │             │</w:t>
      </w:r>
    </w:p>
    <w:p w:rsidR="00B86404" w:rsidRDefault="00B86404">
      <w:pPr>
        <w:pStyle w:val="ConsPlusCell"/>
        <w:jc w:val="both"/>
      </w:pPr>
      <w:r>
        <w:t>│        │                        ├────────────────┼─────────────┤</w:t>
      </w:r>
    </w:p>
    <w:p w:rsidR="00B86404" w:rsidRDefault="00B86404">
      <w:pPr>
        <w:pStyle w:val="ConsPlusCell"/>
        <w:jc w:val="both"/>
      </w:pPr>
      <w:r>
        <w:t>│        │                        │- Ракообразные и│   1 г/кг    │</w:t>
      </w:r>
    </w:p>
    <w:p w:rsidR="00B86404" w:rsidRDefault="00B86404">
      <w:pPr>
        <w:pStyle w:val="ConsPlusCell"/>
        <w:jc w:val="both"/>
      </w:pPr>
      <w:r>
        <w:t>│        │                        │моллюски вареные│             │</w:t>
      </w:r>
    </w:p>
    <w:p w:rsidR="00B86404" w:rsidRDefault="00B86404">
      <w:pPr>
        <w:pStyle w:val="ConsPlusCell"/>
        <w:jc w:val="both"/>
      </w:pPr>
      <w:r>
        <w:t>│        │                        ├────────────────┼─────────────┤</w:t>
      </w:r>
    </w:p>
    <w:p w:rsidR="00B86404" w:rsidRDefault="00B86404">
      <w:pPr>
        <w:pStyle w:val="ConsPlusCell"/>
        <w:jc w:val="both"/>
      </w:pPr>
      <w:r>
        <w:t>│        │                        │- Салаты готовые│  1,5 г/кг   │</w:t>
      </w:r>
    </w:p>
    <w:p w:rsidR="00B86404" w:rsidRDefault="00B86404">
      <w:pPr>
        <w:pStyle w:val="ConsPlusCell"/>
        <w:jc w:val="both"/>
      </w:pPr>
      <w:r>
        <w:lastRenderedPageBreak/>
        <w:t>│        │                        ├────────────────┼─────────────┤</w:t>
      </w:r>
    </w:p>
    <w:p w:rsidR="00B86404" w:rsidRDefault="00B86404">
      <w:pPr>
        <w:pStyle w:val="ConsPlusCell"/>
        <w:jc w:val="both"/>
      </w:pPr>
      <w:r>
        <w:t>│        │                        │- Горчица       │  1,5 г/кг   │</w:t>
      </w:r>
    </w:p>
    <w:p w:rsidR="00B86404" w:rsidRDefault="00B86404">
      <w:pPr>
        <w:pStyle w:val="ConsPlusCell"/>
        <w:jc w:val="both"/>
      </w:pPr>
      <w:r>
        <w:t>│        │                        ├────────────────┼─────────────┤</w:t>
      </w:r>
    </w:p>
    <w:p w:rsidR="00B86404" w:rsidRDefault="00B86404">
      <w:pPr>
        <w:pStyle w:val="ConsPlusCell"/>
        <w:jc w:val="both"/>
      </w:pPr>
      <w:r>
        <w:t>│        │                        │- Пряности и    │   1 г/кг    │</w:t>
      </w:r>
    </w:p>
    <w:p w:rsidR="00B86404" w:rsidRDefault="00B86404">
      <w:pPr>
        <w:pStyle w:val="ConsPlusCell"/>
        <w:jc w:val="both"/>
      </w:pPr>
      <w:r>
        <w:t>│        │                        │приправы        │             │</w:t>
      </w:r>
    </w:p>
    <w:p w:rsidR="00B86404" w:rsidRDefault="00B86404">
      <w:pPr>
        <w:pStyle w:val="ConsPlusCell"/>
        <w:jc w:val="both"/>
      </w:pPr>
      <w:r>
        <w:t>│        │                        ├────────────────┼─────────────┤</w:t>
      </w:r>
    </w:p>
    <w:p w:rsidR="00B86404" w:rsidRDefault="00B86404">
      <w:pPr>
        <w:pStyle w:val="ConsPlusCell"/>
        <w:jc w:val="both"/>
      </w:pPr>
      <w:r>
        <w:t>│        │                        │- Диетические   │  1,5 г/кг   │</w:t>
      </w:r>
    </w:p>
    <w:p w:rsidR="00B86404" w:rsidRDefault="00B86404">
      <w:pPr>
        <w:pStyle w:val="ConsPlusCell"/>
        <w:jc w:val="both"/>
      </w:pPr>
      <w:r>
        <w:t>│        │                        │лечебно-профи-  │             │</w:t>
      </w:r>
    </w:p>
    <w:p w:rsidR="00B86404" w:rsidRDefault="00B86404">
      <w:pPr>
        <w:pStyle w:val="ConsPlusCell"/>
        <w:jc w:val="both"/>
      </w:pPr>
      <w:r>
        <w:t>│        │                        │лактические пи- │             │</w:t>
      </w:r>
    </w:p>
    <w:p w:rsidR="00B86404" w:rsidRDefault="00B86404">
      <w:pPr>
        <w:pStyle w:val="ConsPlusCell"/>
        <w:jc w:val="both"/>
      </w:pPr>
      <w:r>
        <w:t>│        │                        │щевые продукты  │             │</w:t>
      </w:r>
    </w:p>
    <w:p w:rsidR="00B86404" w:rsidRDefault="00B86404">
      <w:pPr>
        <w:pStyle w:val="ConsPlusCell"/>
        <w:jc w:val="both"/>
      </w:pPr>
      <w:r>
        <w:t>│        │                        │(исключая про-  │             │</w:t>
      </w:r>
    </w:p>
    <w:p w:rsidR="00B86404" w:rsidRDefault="00B86404">
      <w:pPr>
        <w:pStyle w:val="ConsPlusCell"/>
        <w:jc w:val="both"/>
      </w:pPr>
      <w:r>
        <w:t>│        │                        │дукты для де-   │             │</w:t>
      </w:r>
    </w:p>
    <w:p w:rsidR="00B86404" w:rsidRDefault="00B86404">
      <w:pPr>
        <w:pStyle w:val="ConsPlusCell"/>
        <w:jc w:val="both"/>
      </w:pPr>
      <w:r>
        <w:t>│        │                        │тей), диетичес- │             │</w:t>
      </w:r>
    </w:p>
    <w:p w:rsidR="00B86404" w:rsidRDefault="00B86404">
      <w:pPr>
        <w:pStyle w:val="ConsPlusCell"/>
        <w:jc w:val="both"/>
      </w:pPr>
      <w:r>
        <w:t>│        │                        │кие смеси для   │             │</w:t>
      </w:r>
    </w:p>
    <w:p w:rsidR="00B86404" w:rsidRDefault="00B86404">
      <w:pPr>
        <w:pStyle w:val="ConsPlusCell"/>
        <w:jc w:val="both"/>
      </w:pPr>
      <w:r>
        <w:t>│        │                        │снижения массы  │             │</w:t>
      </w:r>
    </w:p>
    <w:p w:rsidR="00B86404" w:rsidRDefault="00B86404">
      <w:pPr>
        <w:pStyle w:val="ConsPlusCell"/>
        <w:jc w:val="both"/>
      </w:pPr>
      <w:r>
        <w:t>│        │                        │тела;           │             │</w:t>
      </w:r>
    </w:p>
    <w:p w:rsidR="00B86404" w:rsidRDefault="00B86404">
      <w:pPr>
        <w:pStyle w:val="ConsPlusCell"/>
        <w:jc w:val="both"/>
      </w:pPr>
      <w:r>
        <w:t>│        │                        ├────────────────┼─────────────┤</w:t>
      </w:r>
    </w:p>
    <w:p w:rsidR="00B86404" w:rsidRDefault="00B86404">
      <w:pPr>
        <w:pStyle w:val="ConsPlusCell"/>
        <w:jc w:val="both"/>
      </w:pPr>
      <w:r>
        <w:t>│        │                        │- Сахаристые    │  1,5 г/кг   │</w:t>
      </w:r>
    </w:p>
    <w:p w:rsidR="00B86404" w:rsidRDefault="00B86404">
      <w:pPr>
        <w:pStyle w:val="ConsPlusCell"/>
        <w:jc w:val="both"/>
      </w:pPr>
      <w:r>
        <w:t>│        │                        │кондитерские из-│             │</w:t>
      </w:r>
    </w:p>
    <w:p w:rsidR="00B86404" w:rsidRDefault="00B86404">
      <w:pPr>
        <w:pStyle w:val="ConsPlusCell"/>
        <w:jc w:val="both"/>
      </w:pPr>
      <w:r>
        <w:t>│        │                        │делия, конфеты, │             │</w:t>
      </w:r>
    </w:p>
    <w:p w:rsidR="00B86404" w:rsidRDefault="00B86404">
      <w:pPr>
        <w:pStyle w:val="ConsPlusCell"/>
        <w:jc w:val="both"/>
      </w:pPr>
      <w:r>
        <w:t>│        │                        │шоколад с начин-│             │</w:t>
      </w:r>
    </w:p>
    <w:p w:rsidR="00B86404" w:rsidRDefault="00B86404">
      <w:pPr>
        <w:pStyle w:val="ConsPlusCell"/>
        <w:jc w:val="both"/>
      </w:pPr>
      <w:r>
        <w:t>│        │                        │кой;            │             │</w:t>
      </w:r>
    </w:p>
    <w:p w:rsidR="00B86404" w:rsidRDefault="00B86404">
      <w:pPr>
        <w:pStyle w:val="ConsPlusCell"/>
        <w:jc w:val="both"/>
      </w:pPr>
      <w:r>
        <w:t>│        │                        ├────────────────┼─────────────┤</w:t>
      </w:r>
    </w:p>
    <w:p w:rsidR="00B86404" w:rsidRDefault="00B86404">
      <w:pPr>
        <w:pStyle w:val="ConsPlusCell"/>
        <w:jc w:val="both"/>
      </w:pPr>
      <w:r>
        <w:t>│        │                        │- Поверхностная │ согласно ТИ │</w:t>
      </w:r>
    </w:p>
    <w:p w:rsidR="00B86404" w:rsidRDefault="00B86404">
      <w:pPr>
        <w:pStyle w:val="ConsPlusCell"/>
        <w:jc w:val="both"/>
      </w:pPr>
      <w:r>
        <w:t>│        │                        │обработка кол-  │             │</w:t>
      </w:r>
    </w:p>
    <w:p w:rsidR="00B86404" w:rsidRDefault="00B86404">
      <w:pPr>
        <w:pStyle w:val="ConsPlusCell"/>
        <w:jc w:val="both"/>
      </w:pPr>
      <w:r>
        <w:t>│        │                        │басных изделий, │             │</w:t>
      </w:r>
    </w:p>
    <w:p w:rsidR="00B86404" w:rsidRDefault="00B86404">
      <w:pPr>
        <w:pStyle w:val="ConsPlusCell"/>
        <w:jc w:val="both"/>
      </w:pPr>
      <w:r>
        <w:t>│        │                        │колбас, сыров и │             │</w:t>
      </w:r>
    </w:p>
    <w:p w:rsidR="00B86404" w:rsidRDefault="00B86404">
      <w:pPr>
        <w:pStyle w:val="ConsPlusCell"/>
        <w:jc w:val="both"/>
      </w:pPr>
      <w:r>
        <w:t>│        │                        │оболочек, а так-│             │</w:t>
      </w:r>
    </w:p>
    <w:p w:rsidR="00B86404" w:rsidRDefault="00B86404">
      <w:pPr>
        <w:pStyle w:val="ConsPlusCell"/>
        <w:jc w:val="both"/>
      </w:pPr>
      <w:r>
        <w:t>│        │                        │же в составе    │             │</w:t>
      </w:r>
    </w:p>
    <w:p w:rsidR="00B86404" w:rsidRDefault="00B86404">
      <w:pPr>
        <w:pStyle w:val="ConsPlusCell"/>
        <w:jc w:val="both"/>
      </w:pPr>
      <w:r>
        <w:t>│        │                        │пленок и покры- │             │</w:t>
      </w:r>
    </w:p>
    <w:p w:rsidR="00B86404" w:rsidRDefault="00B86404">
      <w:pPr>
        <w:pStyle w:val="ConsPlusCell"/>
        <w:jc w:val="both"/>
      </w:pPr>
      <w:r>
        <w:t>│        │                        │тий;            │             │</w:t>
      </w:r>
    </w:p>
    <w:p w:rsidR="00B86404" w:rsidRDefault="00B86404">
      <w:pPr>
        <w:pStyle w:val="ConsPlusCell"/>
        <w:jc w:val="both"/>
      </w:pPr>
      <w:r>
        <w:t>│        │                        ├────────────────┼─────────────┤</w:t>
      </w:r>
    </w:p>
    <w:p w:rsidR="00B86404" w:rsidRDefault="00B86404">
      <w:pPr>
        <w:pStyle w:val="ConsPlusCell"/>
        <w:jc w:val="both"/>
      </w:pPr>
      <w:r>
        <w:t>│        │                        │- Вяленые мясные│ согласно ТИ │</w:t>
      </w:r>
    </w:p>
    <w:p w:rsidR="00B86404" w:rsidRDefault="00B86404">
      <w:pPr>
        <w:pStyle w:val="ConsPlusCell"/>
        <w:jc w:val="both"/>
      </w:pPr>
      <w:r>
        <w:t>│        │                        │продукты (по-   │             │</w:t>
      </w:r>
    </w:p>
    <w:p w:rsidR="00B86404" w:rsidRDefault="00B86404">
      <w:pPr>
        <w:pStyle w:val="ConsPlusCell"/>
        <w:jc w:val="both"/>
      </w:pPr>
      <w:r>
        <w:t>│        │                        │верхностная об- │             │</w:t>
      </w:r>
    </w:p>
    <w:p w:rsidR="00B86404" w:rsidRDefault="00B86404">
      <w:pPr>
        <w:pStyle w:val="ConsPlusCell"/>
        <w:jc w:val="both"/>
      </w:pPr>
      <w:r>
        <w:t>│        │                        │работка);       │             │</w:t>
      </w:r>
    </w:p>
    <w:p w:rsidR="00B86404" w:rsidRDefault="00B86404">
      <w:pPr>
        <w:pStyle w:val="ConsPlusCell"/>
        <w:jc w:val="both"/>
      </w:pPr>
      <w:r>
        <w:t>│        │                        ├────────────────┼─────────────┤</w:t>
      </w:r>
    </w:p>
    <w:p w:rsidR="00B86404" w:rsidRDefault="00B86404">
      <w:pPr>
        <w:pStyle w:val="ConsPlusCell"/>
        <w:jc w:val="both"/>
      </w:pPr>
      <w:r>
        <w:t>│        │                        │- Биологически  │   2 г/кг    │</w:t>
      </w:r>
    </w:p>
    <w:p w:rsidR="00B86404" w:rsidRDefault="00B86404">
      <w:pPr>
        <w:pStyle w:val="ConsPlusCell"/>
        <w:jc w:val="both"/>
      </w:pPr>
      <w:r>
        <w:t>│        │                        │активные добавки│             │</w:t>
      </w:r>
    </w:p>
    <w:p w:rsidR="00B86404" w:rsidRDefault="00B86404">
      <w:pPr>
        <w:pStyle w:val="ConsPlusCell"/>
        <w:jc w:val="both"/>
      </w:pPr>
      <w:r>
        <w:t>│        │                        │к пище, жидкие; │             │</w:t>
      </w:r>
    </w:p>
    <w:p w:rsidR="00B86404" w:rsidRDefault="00B86404">
      <w:pPr>
        <w:pStyle w:val="ConsPlusCell"/>
        <w:jc w:val="both"/>
      </w:pPr>
      <w:r>
        <w:t>│        │                        ├────────────────┼─────────────┤</w:t>
      </w:r>
    </w:p>
    <w:p w:rsidR="00B86404" w:rsidRDefault="00B86404">
      <w:pPr>
        <w:pStyle w:val="ConsPlusCell"/>
        <w:jc w:val="both"/>
      </w:pPr>
      <w:r>
        <w:t>│        │                        │- Ароматизаторы │  1,5 г/кг   │</w:t>
      </w:r>
    </w:p>
    <w:p w:rsidR="00B86404" w:rsidRDefault="00B86404">
      <w:pPr>
        <w:pStyle w:val="ConsPlusCell"/>
        <w:jc w:val="both"/>
      </w:pPr>
      <w:r>
        <w:t>│        │                        ├────────────────┼─────────────┤</w:t>
      </w:r>
    </w:p>
    <w:p w:rsidR="00B86404" w:rsidRDefault="00B86404">
      <w:pPr>
        <w:pStyle w:val="ConsPlusCell"/>
        <w:jc w:val="both"/>
      </w:pPr>
      <w:r>
        <w:t>│        │                        │- Супы и бульоны│  500 мг/кг  │</w:t>
      </w:r>
    </w:p>
    <w:p w:rsidR="00B86404" w:rsidRDefault="00B86404">
      <w:pPr>
        <w:pStyle w:val="ConsPlusCell"/>
        <w:jc w:val="both"/>
      </w:pPr>
      <w:r>
        <w:t>│        │                        │жидкие, кроме   │             │</w:t>
      </w:r>
    </w:p>
    <w:p w:rsidR="00B86404" w:rsidRDefault="00B86404">
      <w:pPr>
        <w:pStyle w:val="ConsPlusCell"/>
        <w:jc w:val="both"/>
      </w:pPr>
      <w:r>
        <w:t>│        │                        │консервированных│             │</w:t>
      </w:r>
    </w:p>
    <w:p w:rsidR="00B86404" w:rsidRDefault="00B86404">
      <w:pPr>
        <w:pStyle w:val="ConsPlusCell"/>
        <w:jc w:val="both"/>
      </w:pPr>
      <w:r>
        <w:t>│        │                        ├────────────────┼─────────────┤</w:t>
      </w:r>
    </w:p>
    <w:p w:rsidR="00B86404" w:rsidRDefault="00B86404">
      <w:pPr>
        <w:pStyle w:val="ConsPlusCell"/>
        <w:jc w:val="both"/>
      </w:pPr>
      <w:r>
        <w:t>│        │                        │- Яйцепродукты  │   5 г/кг    │</w:t>
      </w:r>
    </w:p>
    <w:p w:rsidR="00B86404" w:rsidRDefault="00B86404">
      <w:pPr>
        <w:pStyle w:val="ConsPlusCell"/>
        <w:jc w:val="both"/>
      </w:pPr>
      <w:r>
        <w:t>│        │                        │жидкие (белок,  │             │</w:t>
      </w:r>
    </w:p>
    <w:p w:rsidR="00B86404" w:rsidRDefault="00B86404">
      <w:pPr>
        <w:pStyle w:val="ConsPlusCell"/>
        <w:jc w:val="both"/>
      </w:pPr>
      <w:r>
        <w:t>│        │                        │желток, цельное │             │</w:t>
      </w:r>
    </w:p>
    <w:p w:rsidR="00B86404" w:rsidRDefault="00B86404">
      <w:pPr>
        <w:pStyle w:val="ConsPlusCell"/>
        <w:jc w:val="both"/>
      </w:pPr>
      <w:r>
        <w:t>│        │                        │яйцо)           │             │</w:t>
      </w:r>
    </w:p>
    <w:p w:rsidR="00B86404" w:rsidRDefault="00B86404">
      <w:pPr>
        <w:pStyle w:val="ConsPlusCell"/>
        <w:jc w:val="both"/>
      </w:pPr>
      <w:r>
        <w:t xml:space="preserve">│(в ред. </w:t>
      </w:r>
      <w:hyperlink r:id="rId176"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r>
        <w:t xml:space="preserve">│ 3.3.3. │Исключено.  -  </w:t>
      </w:r>
      <w:hyperlink r:id="rId177" w:history="1">
        <w:r>
          <w:rPr>
            <w:color w:val="0000FF"/>
          </w:rPr>
          <w:t>Дополнения   и   изменения  N  1</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26.05.2008 N 32)             │             │</w:t>
      </w:r>
    </w:p>
    <w:p w:rsidR="00B86404" w:rsidRDefault="00B86404">
      <w:pPr>
        <w:pStyle w:val="ConsPlusCell"/>
        <w:jc w:val="both"/>
      </w:pPr>
      <w:r>
        <w:t>├────────┼────────────────────────┼────────────────┼─────────────┤</w:t>
      </w:r>
    </w:p>
    <w:p w:rsidR="00B86404" w:rsidRDefault="00B86404">
      <w:pPr>
        <w:pStyle w:val="ConsPlusCell"/>
        <w:jc w:val="both"/>
      </w:pPr>
      <w:r>
        <w:t>│ 3.3.4. │Дегидрацетовая кислота  │- Поверхностная │   5 мг/кг   │</w:t>
      </w:r>
    </w:p>
    <w:p w:rsidR="00B86404" w:rsidRDefault="00B86404">
      <w:pPr>
        <w:pStyle w:val="ConsPlusCell"/>
        <w:jc w:val="both"/>
      </w:pPr>
      <w:r>
        <w:t>│        │(Е265),                 │обработка кол-  │(остаточное  │</w:t>
      </w:r>
    </w:p>
    <w:p w:rsidR="00B86404" w:rsidRDefault="00B86404">
      <w:pPr>
        <w:pStyle w:val="ConsPlusCell"/>
        <w:jc w:val="both"/>
      </w:pPr>
      <w:r>
        <w:t>│        │дегидрацетат натрия соль│басных изделий, │количество в │</w:t>
      </w:r>
    </w:p>
    <w:p w:rsidR="00B86404" w:rsidRDefault="00B86404">
      <w:pPr>
        <w:pStyle w:val="ConsPlusCell"/>
        <w:jc w:val="both"/>
      </w:pPr>
      <w:r>
        <w:t>│        │(Е266) -                │колбас, сыров и │продукте)    │</w:t>
      </w:r>
    </w:p>
    <w:p w:rsidR="00B86404" w:rsidRDefault="00B86404">
      <w:pPr>
        <w:pStyle w:val="ConsPlusCell"/>
        <w:jc w:val="both"/>
      </w:pPr>
      <w:r>
        <w:t>│        │по отдельности или в    │оболочек, а так-│             │</w:t>
      </w:r>
    </w:p>
    <w:p w:rsidR="00B86404" w:rsidRDefault="00B86404">
      <w:pPr>
        <w:pStyle w:val="ConsPlusCell"/>
        <w:jc w:val="both"/>
      </w:pPr>
      <w:r>
        <w:t>│        │комбинации в пересчете  │же в составе    │             │</w:t>
      </w:r>
    </w:p>
    <w:p w:rsidR="00B86404" w:rsidRDefault="00B86404">
      <w:pPr>
        <w:pStyle w:val="ConsPlusCell"/>
        <w:jc w:val="both"/>
      </w:pPr>
      <w:r>
        <w:lastRenderedPageBreak/>
        <w:t>│        │на дегидрацетовую кис-  │пленок и покры- │             │</w:t>
      </w:r>
    </w:p>
    <w:p w:rsidR="00B86404" w:rsidRDefault="00B86404">
      <w:pPr>
        <w:pStyle w:val="ConsPlusCell"/>
        <w:jc w:val="both"/>
      </w:pPr>
      <w:r>
        <w:t>│        │лоту                    │тий;            │             │</w:t>
      </w:r>
    </w:p>
    <w:p w:rsidR="00B86404" w:rsidRDefault="00B86404">
      <w:pPr>
        <w:pStyle w:val="ConsPlusCell"/>
        <w:jc w:val="both"/>
      </w:pPr>
      <w:r>
        <w:t>├────────┼────────────────────────┼────────────────┼─────────────┤</w:t>
      </w:r>
    </w:p>
    <w:p w:rsidR="00B86404" w:rsidRDefault="00B86404">
      <w:pPr>
        <w:pStyle w:val="ConsPlusCell"/>
        <w:jc w:val="both"/>
      </w:pPr>
      <w:r>
        <w:t>│ 3.3.5. │Диметилдикарбонат (Е242)│- Напитки безал-│250 мг/л     │</w:t>
      </w:r>
    </w:p>
    <w:p w:rsidR="00B86404" w:rsidRDefault="00B86404">
      <w:pPr>
        <w:pStyle w:val="ConsPlusCell"/>
        <w:jc w:val="both"/>
      </w:pPr>
      <w:r>
        <w:t>│        │                        │когольные на    │для обработ- │</w:t>
      </w:r>
    </w:p>
    <w:p w:rsidR="00B86404" w:rsidRDefault="00B86404">
      <w:pPr>
        <w:pStyle w:val="ConsPlusCell"/>
        <w:jc w:val="both"/>
      </w:pPr>
      <w:r>
        <w:t>│        │                        │ароматизаторах, │ки, остатки  │</w:t>
      </w:r>
    </w:p>
    <w:p w:rsidR="00B86404" w:rsidRDefault="00B86404">
      <w:pPr>
        <w:pStyle w:val="ConsPlusCell"/>
        <w:jc w:val="both"/>
      </w:pPr>
      <w:r>
        <w:t>│        │                        │вина безалко-   │не допускают-│</w:t>
      </w:r>
    </w:p>
    <w:p w:rsidR="00B86404" w:rsidRDefault="00B86404">
      <w:pPr>
        <w:pStyle w:val="ConsPlusCell"/>
        <w:jc w:val="both"/>
      </w:pPr>
      <w:r>
        <w:t>│        │                        │гольные, чай    │ся           │</w:t>
      </w:r>
    </w:p>
    <w:p w:rsidR="00B86404" w:rsidRDefault="00B86404">
      <w:pPr>
        <w:pStyle w:val="ConsPlusCell"/>
        <w:jc w:val="both"/>
      </w:pPr>
      <w:r>
        <w:t>│        │                        │жидкий концент- │             │</w:t>
      </w:r>
    </w:p>
    <w:p w:rsidR="00B86404" w:rsidRDefault="00B86404">
      <w:pPr>
        <w:pStyle w:val="ConsPlusCell"/>
        <w:jc w:val="both"/>
      </w:pPr>
      <w:r>
        <w:t>│        │                        │рат             │             │</w:t>
      </w:r>
    </w:p>
    <w:p w:rsidR="00B86404" w:rsidRDefault="00B86404">
      <w:pPr>
        <w:pStyle w:val="ConsPlusCell"/>
        <w:jc w:val="both"/>
      </w:pPr>
      <w:r>
        <w:t>├────────┼────────────────────────┼────────────────┼─────────────┤</w:t>
      </w:r>
    </w:p>
    <w:p w:rsidR="00B86404" w:rsidRDefault="00B86404">
      <w:pPr>
        <w:pStyle w:val="ConsPlusCell"/>
        <w:jc w:val="both"/>
      </w:pPr>
      <w:r>
        <w:t>│ 3.3.6. │Дифенил (бифенил)       │- Цитрусовые,   │   70 мг/кг  │</w:t>
      </w:r>
    </w:p>
    <w:p w:rsidR="00B86404" w:rsidRDefault="00B86404">
      <w:pPr>
        <w:pStyle w:val="ConsPlusCell"/>
        <w:jc w:val="both"/>
      </w:pPr>
      <w:r>
        <w:t>│        │(Е230)                  │поверхностная   │             │</w:t>
      </w:r>
    </w:p>
    <w:p w:rsidR="00B86404" w:rsidRDefault="00B86404">
      <w:pPr>
        <w:pStyle w:val="ConsPlusCell"/>
        <w:jc w:val="both"/>
      </w:pPr>
      <w:r>
        <w:t>│        │                        │обработка       │             │</w:t>
      </w:r>
    </w:p>
    <w:p w:rsidR="00B86404" w:rsidRDefault="00B86404">
      <w:pPr>
        <w:pStyle w:val="ConsPlusCell"/>
        <w:jc w:val="both"/>
      </w:pPr>
      <w:r>
        <w:t>├────────┼────────────────────────┼────────────────┼─────────────┤</w:t>
      </w:r>
    </w:p>
    <w:p w:rsidR="00B86404" w:rsidRDefault="00B86404">
      <w:pPr>
        <w:pStyle w:val="ConsPlusCell"/>
        <w:jc w:val="both"/>
      </w:pPr>
      <w:r>
        <w:t xml:space="preserve">│ 3.3.7. │Исключено.   -    </w:t>
      </w:r>
      <w:hyperlink r:id="rId178" w:history="1">
        <w:r>
          <w:rPr>
            <w:color w:val="0000FF"/>
          </w:rPr>
          <w:t>Дополнения  и  изменения  N  3</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23.12.2010 N 168             │             │</w:t>
      </w:r>
    </w:p>
    <w:p w:rsidR="00B86404" w:rsidRDefault="00B86404">
      <w:pPr>
        <w:pStyle w:val="ConsPlusCell"/>
        <w:jc w:val="both"/>
      </w:pPr>
      <w:r>
        <w:t>├────────┼────────────────────────┼────────────────┼─────────────┤</w:t>
      </w:r>
    </w:p>
    <w:p w:rsidR="00B86404" w:rsidRDefault="00B86404">
      <w:pPr>
        <w:pStyle w:val="ConsPlusCell"/>
        <w:jc w:val="both"/>
      </w:pPr>
      <w:r>
        <w:t xml:space="preserve">│ 3.3.8. │Исключено.   -    </w:t>
      </w:r>
      <w:hyperlink r:id="rId179" w:history="1">
        <w:r>
          <w:rPr>
            <w:color w:val="0000FF"/>
          </w:rPr>
          <w:t>Дополнения  и  изменения  N  3</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23.12.2010 N 168             │             │</w:t>
      </w:r>
    </w:p>
    <w:p w:rsidR="00B86404" w:rsidRDefault="00B86404">
      <w:pPr>
        <w:pStyle w:val="ConsPlusCell"/>
        <w:jc w:val="both"/>
      </w:pPr>
      <w:r>
        <w:t>├────────┼────────────────────────┼────────────────┼─────────────┤</w:t>
      </w:r>
    </w:p>
    <w:p w:rsidR="00B86404" w:rsidRDefault="00B86404">
      <w:pPr>
        <w:pStyle w:val="ConsPlusCell"/>
        <w:jc w:val="both"/>
      </w:pPr>
      <w:bookmarkStart w:id="19" w:name="P3071"/>
      <w:bookmarkEnd w:id="19"/>
      <w:r>
        <w:t>│ 3.3.9. │Муравьиная кислота      │Безалкогольные  │  100 мг/л   │</w:t>
      </w:r>
    </w:p>
    <w:p w:rsidR="00B86404" w:rsidRDefault="00B86404">
      <w:pPr>
        <w:pStyle w:val="ConsPlusCell"/>
        <w:jc w:val="both"/>
      </w:pPr>
      <w:r>
        <w:t>│        │(E236)                  │напитки         │             │</w:t>
      </w:r>
    </w:p>
    <w:p w:rsidR="00B86404" w:rsidRDefault="00B86404">
      <w:pPr>
        <w:pStyle w:val="ConsPlusCell"/>
        <w:jc w:val="both"/>
      </w:pPr>
      <w:r>
        <w:t>│        │                        ├────────────────┼─────────────┤</w:t>
      </w:r>
    </w:p>
    <w:p w:rsidR="00B86404" w:rsidRDefault="00B86404">
      <w:pPr>
        <w:pStyle w:val="ConsPlusCell"/>
        <w:jc w:val="both"/>
      </w:pPr>
      <w:r>
        <w:t>│        │                        │Соусы и подобные│  200 мг/кг  │</w:t>
      </w:r>
    </w:p>
    <w:p w:rsidR="00B86404" w:rsidRDefault="00B86404">
      <w:pPr>
        <w:pStyle w:val="ConsPlusCell"/>
        <w:jc w:val="both"/>
      </w:pPr>
      <w:r>
        <w:t>│        │                        │продукты        │             │</w:t>
      </w:r>
    </w:p>
    <w:p w:rsidR="00B86404" w:rsidRDefault="00B86404">
      <w:pPr>
        <w:pStyle w:val="ConsPlusCell"/>
        <w:jc w:val="both"/>
      </w:pPr>
      <w:r>
        <w:t xml:space="preserve">│(в ред. </w:t>
      </w:r>
      <w:hyperlink r:id="rId180"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r>
        <w:t xml:space="preserve">│ 3.3.10.│Исключено.   -    </w:t>
      </w:r>
      <w:hyperlink r:id="rId181" w:history="1">
        <w:r>
          <w:rPr>
            <w:color w:val="0000FF"/>
          </w:rPr>
          <w:t>Дополнения  и  изменения  N  3</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23.12.2010 N 168             │             │</w:t>
      </w:r>
    </w:p>
    <w:p w:rsidR="00B86404" w:rsidRDefault="00B86404">
      <w:pPr>
        <w:pStyle w:val="ConsPlusCell"/>
        <w:jc w:val="both"/>
      </w:pPr>
      <w:r>
        <w:t>├────────┼────────────────────────┼────────────────┼─────────────┤</w:t>
      </w:r>
    </w:p>
    <w:p w:rsidR="00B86404" w:rsidRDefault="00B86404">
      <w:pPr>
        <w:pStyle w:val="ConsPlusCell"/>
        <w:jc w:val="both"/>
      </w:pPr>
      <w:r>
        <w:t>│ 3.3.11.│Натамицин (пимарицин,   │- Поверхностная │1 мг/дм2     │</w:t>
      </w:r>
    </w:p>
    <w:p w:rsidR="00B86404" w:rsidRDefault="00B86404">
      <w:pPr>
        <w:pStyle w:val="ConsPlusCell"/>
        <w:jc w:val="both"/>
      </w:pPr>
      <w:r>
        <w:t>│        │дельвоцид) - (Е235)     │обработка:      │в слое на    │</w:t>
      </w:r>
    </w:p>
    <w:p w:rsidR="00B86404" w:rsidRDefault="00B86404">
      <w:pPr>
        <w:pStyle w:val="ConsPlusCell"/>
        <w:jc w:val="both"/>
      </w:pPr>
      <w:r>
        <w:t>│        │                        │сыры, колбасы   │глубину до   │</w:t>
      </w:r>
    </w:p>
    <w:p w:rsidR="00B86404" w:rsidRDefault="00B86404">
      <w:pPr>
        <w:pStyle w:val="ConsPlusCell"/>
        <w:jc w:val="both"/>
      </w:pPr>
      <w:r>
        <w:t>│        │                        │сырокопченые,   │5 мм         │</w:t>
      </w:r>
    </w:p>
    <w:p w:rsidR="00B86404" w:rsidRDefault="00B86404">
      <w:pPr>
        <w:pStyle w:val="ConsPlusCell"/>
        <w:jc w:val="both"/>
      </w:pPr>
      <w:r>
        <w:t>│        │                        │полукопченые    │             │</w:t>
      </w:r>
    </w:p>
    <w:p w:rsidR="00B86404" w:rsidRDefault="00B86404">
      <w:pPr>
        <w:pStyle w:val="ConsPlusCell"/>
        <w:jc w:val="both"/>
      </w:pPr>
      <w:r>
        <w:t>├────────┼────────────────────────┼────────────────┼─────────────┤</w:t>
      </w:r>
    </w:p>
    <w:p w:rsidR="00B86404" w:rsidRDefault="00B86404">
      <w:pPr>
        <w:pStyle w:val="ConsPlusCell"/>
        <w:jc w:val="both"/>
      </w:pPr>
      <w:r>
        <w:t>│ 3.3.12 │Низин (Е234)            │- Пудинги из    │   3 мг/кг   │</w:t>
      </w:r>
    </w:p>
    <w:p w:rsidR="00B86404" w:rsidRDefault="00B86404">
      <w:pPr>
        <w:pStyle w:val="ConsPlusCell"/>
        <w:jc w:val="both"/>
      </w:pPr>
      <w:r>
        <w:t>│        │                        │манной крупы или│             │</w:t>
      </w:r>
    </w:p>
    <w:p w:rsidR="00B86404" w:rsidRDefault="00B86404">
      <w:pPr>
        <w:pStyle w:val="ConsPlusCell"/>
        <w:jc w:val="both"/>
      </w:pPr>
      <w:r>
        <w:t>│        │                        │тапиоки и подоб-│             │</w:t>
      </w:r>
    </w:p>
    <w:p w:rsidR="00B86404" w:rsidRDefault="00B86404">
      <w:pPr>
        <w:pStyle w:val="ConsPlusCell"/>
        <w:jc w:val="both"/>
      </w:pPr>
      <w:r>
        <w:t>│        │                        │ные продукты;   │             │</w:t>
      </w:r>
    </w:p>
    <w:p w:rsidR="00B86404" w:rsidRDefault="00B86404">
      <w:pPr>
        <w:pStyle w:val="ConsPlusCell"/>
        <w:jc w:val="both"/>
      </w:pPr>
      <w:r>
        <w:t>│        │                        ├────────────────┼─────────────┤</w:t>
      </w:r>
    </w:p>
    <w:p w:rsidR="00B86404" w:rsidRDefault="00B86404">
      <w:pPr>
        <w:pStyle w:val="ConsPlusCell"/>
        <w:jc w:val="both"/>
      </w:pPr>
      <w:r>
        <w:t>│        │                        │- Сыры зрелые и │  12,5 мг/кг │</w:t>
      </w:r>
    </w:p>
    <w:p w:rsidR="00B86404" w:rsidRDefault="00B86404">
      <w:pPr>
        <w:pStyle w:val="ConsPlusCell"/>
        <w:jc w:val="both"/>
      </w:pPr>
      <w:r>
        <w:t>│        │                        │плавленые       │             │</w:t>
      </w:r>
    </w:p>
    <w:p w:rsidR="00B86404" w:rsidRDefault="00B86404">
      <w:pPr>
        <w:pStyle w:val="ConsPlusCell"/>
        <w:jc w:val="both"/>
      </w:pPr>
      <w:r>
        <w:t>│        │                        ├────────────────┼─────────────┤</w:t>
      </w:r>
    </w:p>
    <w:p w:rsidR="00B86404" w:rsidRDefault="00B86404">
      <w:pPr>
        <w:pStyle w:val="ConsPlusCell"/>
        <w:jc w:val="both"/>
      </w:pPr>
      <w:r>
        <w:t>│        │                        │- Творожные из- │  10 мг/кг   │</w:t>
      </w:r>
    </w:p>
    <w:p w:rsidR="00B86404" w:rsidRDefault="00B86404">
      <w:pPr>
        <w:pStyle w:val="ConsPlusCell"/>
        <w:jc w:val="both"/>
      </w:pPr>
      <w:r>
        <w:t>│        │                        │делия и десерты │             │</w:t>
      </w:r>
    </w:p>
    <w:p w:rsidR="00B86404" w:rsidRDefault="00B86404">
      <w:pPr>
        <w:pStyle w:val="ConsPlusCell"/>
        <w:jc w:val="both"/>
      </w:pPr>
      <w:r>
        <w:t xml:space="preserve">│(в ред. </w:t>
      </w:r>
      <w:hyperlink r:id="rId182"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bookmarkStart w:id="20" w:name="P3102"/>
      <w:bookmarkEnd w:id="20"/>
      <w:r>
        <w:t>│ 3.3.13.│Нитрат калия (Е252),    │- Колбасы и мяс-│  250 мг/кг  │</w:t>
      </w:r>
    </w:p>
    <w:p w:rsidR="00B86404" w:rsidRDefault="00B86404">
      <w:pPr>
        <w:pStyle w:val="ConsPlusCell"/>
        <w:jc w:val="both"/>
      </w:pPr>
      <w:r>
        <w:t>│        │нитрат натрия (Е251) -  │ные продукты со-│             │</w:t>
      </w:r>
    </w:p>
    <w:p w:rsidR="00B86404" w:rsidRDefault="00B86404">
      <w:pPr>
        <w:pStyle w:val="ConsPlusCell"/>
        <w:jc w:val="both"/>
      </w:pPr>
      <w:r>
        <w:t>│        │по отдельности или в    │леные, вареные, │             │</w:t>
      </w:r>
    </w:p>
    <w:p w:rsidR="00B86404" w:rsidRDefault="00B86404">
      <w:pPr>
        <w:pStyle w:val="ConsPlusCell"/>
        <w:jc w:val="both"/>
      </w:pPr>
      <w:r>
        <w:t>│        │комбинации в пересчете  │копченые; кон-  │             │</w:t>
      </w:r>
    </w:p>
    <w:p w:rsidR="00B86404" w:rsidRDefault="00B86404">
      <w:pPr>
        <w:pStyle w:val="ConsPlusCell"/>
        <w:jc w:val="both"/>
      </w:pPr>
      <w:r>
        <w:t>│        │на NaNO3 (остаточные    │сервы мясные;   │             │</w:t>
      </w:r>
    </w:p>
    <w:p w:rsidR="00B86404" w:rsidRDefault="00B86404">
      <w:pPr>
        <w:pStyle w:val="ConsPlusCell"/>
        <w:jc w:val="both"/>
      </w:pPr>
      <w:r>
        <w:t>│        │количества)             ├────────────────┼─────────────┤</w:t>
      </w:r>
    </w:p>
    <w:p w:rsidR="00B86404" w:rsidRDefault="00B86404">
      <w:pPr>
        <w:pStyle w:val="ConsPlusCell"/>
        <w:jc w:val="both"/>
      </w:pPr>
      <w:r>
        <w:t>│        │                        │- Сыры твердые, │  50 кг/кг   │</w:t>
      </w:r>
    </w:p>
    <w:p w:rsidR="00B86404" w:rsidRDefault="00B86404">
      <w:pPr>
        <w:pStyle w:val="ConsPlusCell"/>
        <w:jc w:val="both"/>
      </w:pPr>
      <w:r>
        <w:t>│        │                        │полутвердые,    │             │</w:t>
      </w:r>
    </w:p>
    <w:p w:rsidR="00B86404" w:rsidRDefault="00B86404">
      <w:pPr>
        <w:pStyle w:val="ConsPlusCell"/>
        <w:jc w:val="both"/>
      </w:pPr>
      <w:r>
        <w:t>│        │                        │мягкие;         │             │</w:t>
      </w:r>
    </w:p>
    <w:p w:rsidR="00B86404" w:rsidRDefault="00B86404">
      <w:pPr>
        <w:pStyle w:val="ConsPlusCell"/>
        <w:jc w:val="both"/>
      </w:pPr>
      <w:r>
        <w:t>│        │                        ├────────────────┼─────────────┤</w:t>
      </w:r>
    </w:p>
    <w:p w:rsidR="00B86404" w:rsidRDefault="00B86404">
      <w:pPr>
        <w:pStyle w:val="ConsPlusCell"/>
        <w:jc w:val="both"/>
      </w:pPr>
      <w:r>
        <w:lastRenderedPageBreak/>
        <w:t>│        │                        │- Аналоги сыров │  50 кг/кг   │</w:t>
      </w:r>
    </w:p>
    <w:p w:rsidR="00B86404" w:rsidRDefault="00B86404">
      <w:pPr>
        <w:pStyle w:val="ConsPlusCell"/>
        <w:jc w:val="both"/>
      </w:pPr>
      <w:r>
        <w:t>│        │                        │на молочной ос- │             │</w:t>
      </w:r>
    </w:p>
    <w:p w:rsidR="00B86404" w:rsidRDefault="00B86404">
      <w:pPr>
        <w:pStyle w:val="ConsPlusCell"/>
        <w:jc w:val="both"/>
      </w:pPr>
      <w:r>
        <w:t>│        │                        │нове;           │             │</w:t>
      </w:r>
    </w:p>
    <w:p w:rsidR="00B86404" w:rsidRDefault="00B86404">
      <w:pPr>
        <w:pStyle w:val="ConsPlusCell"/>
        <w:jc w:val="both"/>
      </w:pPr>
      <w:r>
        <w:t>│        │                        ├────────────────┼─────────────┤</w:t>
      </w:r>
    </w:p>
    <w:p w:rsidR="00B86404" w:rsidRDefault="00B86404">
      <w:pPr>
        <w:pStyle w:val="ConsPlusCell"/>
        <w:jc w:val="both"/>
      </w:pPr>
      <w:r>
        <w:t>│        │                        │- Продукты из   │  50 кг/кг   │</w:t>
      </w:r>
    </w:p>
    <w:p w:rsidR="00B86404" w:rsidRDefault="00B86404">
      <w:pPr>
        <w:pStyle w:val="ConsPlusCell"/>
        <w:jc w:val="both"/>
      </w:pPr>
      <w:r>
        <w:t>│        │                        │гусиной печени; │             │</w:t>
      </w:r>
    </w:p>
    <w:p w:rsidR="00B86404" w:rsidRDefault="00B86404">
      <w:pPr>
        <w:pStyle w:val="ConsPlusCell"/>
        <w:jc w:val="both"/>
      </w:pPr>
      <w:r>
        <w:t>│        │                        ├────────────────┼─────────────┤</w:t>
      </w:r>
    </w:p>
    <w:p w:rsidR="00B86404" w:rsidRDefault="00B86404">
      <w:pPr>
        <w:pStyle w:val="ConsPlusCell"/>
        <w:jc w:val="both"/>
      </w:pPr>
      <w:r>
        <w:t>│        │                        │- Сельдь, килька│200 мг/кг    │</w:t>
      </w:r>
    </w:p>
    <w:p w:rsidR="00B86404" w:rsidRDefault="00B86404">
      <w:pPr>
        <w:pStyle w:val="ConsPlusCell"/>
        <w:jc w:val="both"/>
      </w:pPr>
      <w:r>
        <w:t>│        │                        │соленая и в ма- │(как NaNO2,  │</w:t>
      </w:r>
    </w:p>
    <w:p w:rsidR="00B86404" w:rsidRDefault="00B86404">
      <w:pPr>
        <w:pStyle w:val="ConsPlusCell"/>
        <w:jc w:val="both"/>
      </w:pPr>
      <w:r>
        <w:t>│        │                        │ринаде          │включая обра-│</w:t>
      </w:r>
    </w:p>
    <w:p w:rsidR="00B86404" w:rsidRDefault="00B86404">
      <w:pPr>
        <w:pStyle w:val="ConsPlusCell"/>
        <w:jc w:val="both"/>
      </w:pPr>
      <w:r>
        <w:t>│        │                        │                │зующийся нит-│</w:t>
      </w:r>
    </w:p>
    <w:p w:rsidR="00B86404" w:rsidRDefault="00B86404">
      <w:pPr>
        <w:pStyle w:val="ConsPlusCell"/>
        <w:jc w:val="both"/>
      </w:pPr>
      <w:r>
        <w:t>│        │                        │                │рит)         │</w:t>
      </w:r>
    </w:p>
    <w:p w:rsidR="00B86404" w:rsidRDefault="00B86404">
      <w:pPr>
        <w:pStyle w:val="ConsPlusCell"/>
        <w:jc w:val="both"/>
      </w:pPr>
      <w:r>
        <w:t>├────────┼────────────────────────┼────────────────┼─────────────┤</w:t>
      </w:r>
    </w:p>
    <w:p w:rsidR="00B86404" w:rsidRDefault="00B86404">
      <w:pPr>
        <w:pStyle w:val="ConsPlusCell"/>
        <w:jc w:val="both"/>
      </w:pPr>
      <w:bookmarkStart w:id="21" w:name="P3125"/>
      <w:bookmarkEnd w:id="21"/>
      <w:r>
        <w:t>│ 3.3.14.│Нитрит калия (Е249),    │- Колбасы и мяс-│  50 мг/кг   │</w:t>
      </w:r>
    </w:p>
    <w:p w:rsidR="00B86404" w:rsidRDefault="00B86404">
      <w:pPr>
        <w:pStyle w:val="ConsPlusCell"/>
        <w:jc w:val="both"/>
      </w:pPr>
      <w:r>
        <w:t>│        │нитрит натрия (Е250) -  │ные продукты сы-│             │</w:t>
      </w:r>
    </w:p>
    <w:p w:rsidR="00B86404" w:rsidRDefault="00B86404">
      <w:pPr>
        <w:pStyle w:val="ConsPlusCell"/>
        <w:jc w:val="both"/>
      </w:pPr>
      <w:r>
        <w:t>│        │по отдельности или в    │рокопченые, со- │             │</w:t>
      </w:r>
    </w:p>
    <w:p w:rsidR="00B86404" w:rsidRDefault="00B86404">
      <w:pPr>
        <w:pStyle w:val="ConsPlusCell"/>
        <w:jc w:val="both"/>
      </w:pPr>
      <w:r>
        <w:t>│        │комбинации в пересчете  │лено-копченые,  │             │</w:t>
      </w:r>
    </w:p>
    <w:p w:rsidR="00B86404" w:rsidRDefault="00B86404">
      <w:pPr>
        <w:pStyle w:val="ConsPlusCell"/>
        <w:jc w:val="both"/>
      </w:pPr>
      <w:r>
        <w:t>│        │на NaNO2 (остаточные ко-│вяленые;        │             │</w:t>
      </w:r>
    </w:p>
    <w:p w:rsidR="00B86404" w:rsidRDefault="00B86404">
      <w:pPr>
        <w:pStyle w:val="ConsPlusCell"/>
        <w:jc w:val="both"/>
      </w:pPr>
      <w:r>
        <w:t xml:space="preserve">│        │личества) </w:t>
      </w:r>
      <w:hyperlink w:anchor="P3949" w:history="1">
        <w:r>
          <w:rPr>
            <w:color w:val="0000FF"/>
          </w:rPr>
          <w:t>&lt;1&gt;</w:t>
        </w:r>
      </w:hyperlink>
      <w:r>
        <w:t xml:space="preserve">           ├────────────────┼─────────────┤</w:t>
      </w:r>
    </w:p>
    <w:p w:rsidR="00B86404" w:rsidRDefault="00B86404">
      <w:pPr>
        <w:pStyle w:val="ConsPlusCell"/>
        <w:jc w:val="both"/>
      </w:pPr>
      <w:r>
        <w:t>│        │                        │- Колбасы варе- │  50 мг/кг   │</w:t>
      </w:r>
    </w:p>
    <w:p w:rsidR="00B86404" w:rsidRDefault="00B86404">
      <w:pPr>
        <w:pStyle w:val="ConsPlusCell"/>
        <w:jc w:val="both"/>
      </w:pPr>
      <w:r>
        <w:t>│        │                        │ные и другие    │             │</w:t>
      </w:r>
    </w:p>
    <w:p w:rsidR="00B86404" w:rsidRDefault="00B86404">
      <w:pPr>
        <w:pStyle w:val="ConsPlusCell"/>
        <w:jc w:val="both"/>
      </w:pPr>
      <w:r>
        <w:t>│        │                        │мясные продукты;│             │</w:t>
      </w:r>
    </w:p>
    <w:p w:rsidR="00B86404" w:rsidRDefault="00B86404">
      <w:pPr>
        <w:pStyle w:val="ConsPlusCell"/>
        <w:jc w:val="both"/>
      </w:pPr>
      <w:r>
        <w:t>│        │                        ├────────────────┼─────────────┤</w:t>
      </w:r>
    </w:p>
    <w:p w:rsidR="00B86404" w:rsidRDefault="00B86404">
      <w:pPr>
        <w:pStyle w:val="ConsPlusCell"/>
        <w:jc w:val="both"/>
      </w:pPr>
      <w:r>
        <w:t>│        │                        │- Консервы мяс- │  50 мг/кг   │</w:t>
      </w:r>
    </w:p>
    <w:p w:rsidR="00B86404" w:rsidRDefault="00B86404">
      <w:pPr>
        <w:pStyle w:val="ConsPlusCell"/>
        <w:jc w:val="both"/>
      </w:pPr>
      <w:r>
        <w:t>│        │                        │ные, фарш       │             │</w:t>
      </w:r>
    </w:p>
    <w:p w:rsidR="00B86404" w:rsidRDefault="00B86404">
      <w:pPr>
        <w:pStyle w:val="ConsPlusCell"/>
        <w:jc w:val="both"/>
      </w:pPr>
      <w:r>
        <w:t>├────────┼────────────────────────┼────────────────┼─────────────┤</w:t>
      </w:r>
    </w:p>
    <w:p w:rsidR="00B86404" w:rsidRDefault="00B86404">
      <w:pPr>
        <w:pStyle w:val="ConsPlusCell"/>
        <w:jc w:val="both"/>
      </w:pPr>
      <w:r>
        <w:t>│ 3.3.15.│пара-Оксибензойной ки-  │- Желе, покрыва-│   1 г/кг    │</w:t>
      </w:r>
    </w:p>
    <w:p w:rsidR="00B86404" w:rsidRDefault="00B86404">
      <w:pPr>
        <w:pStyle w:val="ConsPlusCell"/>
        <w:jc w:val="both"/>
      </w:pPr>
      <w:r>
        <w:t>│        │слоты метиловый эфир    │ющие мясные про-│             │</w:t>
      </w:r>
    </w:p>
    <w:p w:rsidR="00B86404" w:rsidRDefault="00B86404">
      <w:pPr>
        <w:pStyle w:val="ConsPlusCell"/>
        <w:jc w:val="both"/>
      </w:pPr>
      <w:r>
        <w:t>│        │(Е218),                 │дукты (вареные, │             │</w:t>
      </w:r>
    </w:p>
    <w:p w:rsidR="00B86404" w:rsidRDefault="00B86404">
      <w:pPr>
        <w:pStyle w:val="ConsPlusCell"/>
        <w:jc w:val="both"/>
      </w:pPr>
      <w:r>
        <w:t>│        │пара-Оксибензойной кис- │соленые, вяле-  │             │</w:t>
      </w:r>
    </w:p>
    <w:p w:rsidR="00B86404" w:rsidRDefault="00B86404">
      <w:pPr>
        <w:pStyle w:val="ConsPlusCell"/>
        <w:jc w:val="both"/>
      </w:pPr>
      <w:r>
        <w:t>│        │лоты метиловый эфир,    │ные), паштеты;  │             │</w:t>
      </w:r>
    </w:p>
    <w:p w:rsidR="00B86404" w:rsidRDefault="00B86404">
      <w:pPr>
        <w:pStyle w:val="ConsPlusCell"/>
        <w:jc w:val="both"/>
      </w:pPr>
      <w:r>
        <w:t>│        │натриевая соль (Е219),  ├────────────────┼─────────────┤</w:t>
      </w:r>
    </w:p>
    <w:p w:rsidR="00B86404" w:rsidRDefault="00B86404">
      <w:pPr>
        <w:pStyle w:val="ConsPlusCell"/>
        <w:jc w:val="both"/>
      </w:pPr>
      <w:r>
        <w:t>│        │пара-Оксибензойной кис- │- Сухие завтраки│  300 мг/кг  │</w:t>
      </w:r>
    </w:p>
    <w:p w:rsidR="00B86404" w:rsidRDefault="00B86404">
      <w:pPr>
        <w:pStyle w:val="ConsPlusCell"/>
        <w:jc w:val="both"/>
      </w:pPr>
      <w:r>
        <w:t>│        │лоты этиловый эфир      │(закуски) на ос-│             │</w:t>
      </w:r>
    </w:p>
    <w:p w:rsidR="00B86404" w:rsidRDefault="00B86404">
      <w:pPr>
        <w:pStyle w:val="ConsPlusCell"/>
        <w:jc w:val="both"/>
      </w:pPr>
      <w:r>
        <w:t>│        │(Е214),                 │нове злаковых и │             │</w:t>
      </w:r>
    </w:p>
    <w:p w:rsidR="00B86404" w:rsidRDefault="00B86404">
      <w:pPr>
        <w:pStyle w:val="ConsPlusCell"/>
        <w:jc w:val="both"/>
      </w:pPr>
      <w:r>
        <w:t>│        │пара-Оксибензойной ки-  │картофеля, пок- │             │</w:t>
      </w:r>
    </w:p>
    <w:p w:rsidR="00B86404" w:rsidRDefault="00B86404">
      <w:pPr>
        <w:pStyle w:val="ConsPlusCell"/>
        <w:jc w:val="both"/>
      </w:pPr>
      <w:r>
        <w:t>│        │слоты этиловый эфир, на-│рытые орехами;  │             │</w:t>
      </w:r>
    </w:p>
    <w:p w:rsidR="00B86404" w:rsidRDefault="00B86404">
      <w:pPr>
        <w:pStyle w:val="ConsPlusCell"/>
        <w:jc w:val="both"/>
      </w:pPr>
      <w:r>
        <w:t>│        │триевая соль (Е215) -   ├────────────────┼─────────────┤</w:t>
      </w:r>
    </w:p>
    <w:p w:rsidR="00B86404" w:rsidRDefault="00B86404">
      <w:pPr>
        <w:pStyle w:val="ConsPlusCell"/>
        <w:jc w:val="both"/>
      </w:pPr>
      <w:r>
        <w:t>│        │"Парабены" -            │- Сахаристые    │  300 мг/кг  │</w:t>
      </w:r>
    </w:p>
    <w:p w:rsidR="00B86404" w:rsidRDefault="00B86404">
      <w:pPr>
        <w:pStyle w:val="ConsPlusCell"/>
        <w:jc w:val="both"/>
      </w:pPr>
      <w:r>
        <w:t>│        │по отдельности или в    │кондитерские из-│             │</w:t>
      </w:r>
    </w:p>
    <w:p w:rsidR="00B86404" w:rsidRDefault="00B86404">
      <w:pPr>
        <w:pStyle w:val="ConsPlusCell"/>
        <w:jc w:val="both"/>
      </w:pPr>
      <w:r>
        <w:t>│        │комбинации в пересчете  │делия, конфеты, │             │</w:t>
      </w:r>
    </w:p>
    <w:p w:rsidR="00B86404" w:rsidRDefault="00B86404">
      <w:pPr>
        <w:pStyle w:val="ConsPlusCell"/>
        <w:jc w:val="both"/>
      </w:pPr>
      <w:r>
        <w:t>│        │на бензойную кислоту    │шоколад с начин-│             │</w:t>
      </w:r>
    </w:p>
    <w:p w:rsidR="00B86404" w:rsidRDefault="00B86404">
      <w:pPr>
        <w:pStyle w:val="ConsPlusCell"/>
        <w:jc w:val="both"/>
      </w:pPr>
      <w:r>
        <w:t>│        │                        │кой;            │             │</w:t>
      </w:r>
    </w:p>
    <w:p w:rsidR="00B86404" w:rsidRDefault="00B86404">
      <w:pPr>
        <w:pStyle w:val="ConsPlusCell"/>
        <w:jc w:val="both"/>
      </w:pPr>
      <w:r>
        <w:t>│        │                        ├────────────────┼─────────────┤</w:t>
      </w:r>
    </w:p>
    <w:p w:rsidR="00B86404" w:rsidRDefault="00B86404">
      <w:pPr>
        <w:pStyle w:val="ConsPlusCell"/>
        <w:jc w:val="both"/>
      </w:pPr>
      <w:r>
        <w:t>│        │                        │- Вяленые мясные│ согласно ТИ │</w:t>
      </w:r>
    </w:p>
    <w:p w:rsidR="00B86404" w:rsidRDefault="00B86404">
      <w:pPr>
        <w:pStyle w:val="ConsPlusCell"/>
        <w:jc w:val="both"/>
      </w:pPr>
      <w:r>
        <w:t>│        │                        │продукты (по-   │             │</w:t>
      </w:r>
    </w:p>
    <w:p w:rsidR="00B86404" w:rsidRDefault="00B86404">
      <w:pPr>
        <w:pStyle w:val="ConsPlusCell"/>
        <w:jc w:val="both"/>
      </w:pPr>
      <w:r>
        <w:t>│        │                        │верхностная об- │             │</w:t>
      </w:r>
    </w:p>
    <w:p w:rsidR="00B86404" w:rsidRDefault="00B86404">
      <w:pPr>
        <w:pStyle w:val="ConsPlusCell"/>
        <w:jc w:val="both"/>
      </w:pPr>
      <w:r>
        <w:t>│        │                        │работка)        │             │</w:t>
      </w:r>
    </w:p>
    <w:p w:rsidR="00B86404" w:rsidRDefault="00B86404">
      <w:pPr>
        <w:pStyle w:val="ConsPlusCell"/>
        <w:jc w:val="both"/>
      </w:pPr>
      <w:r>
        <w:t xml:space="preserve">│(в ред. Дополнений и изменений </w:t>
      </w:r>
      <w:hyperlink r:id="rId183" w:history="1">
        <w:r>
          <w:rPr>
            <w:color w:val="0000FF"/>
          </w:rPr>
          <w:t>N 1</w:t>
        </w:r>
      </w:hyperlink>
      <w:r>
        <w:t>, утв. Постановлением Главного│</w:t>
      </w:r>
    </w:p>
    <w:p w:rsidR="00B86404" w:rsidRDefault="00B86404">
      <w:pPr>
        <w:pStyle w:val="ConsPlusCell"/>
        <w:jc w:val="both"/>
      </w:pPr>
      <w:r>
        <w:t xml:space="preserve">│государственного санитарного врача РФ  от  26.05.2008 N 32, </w:t>
      </w:r>
      <w:hyperlink r:id="rId184" w:history="1">
        <w:r>
          <w:rPr>
            <w:color w:val="0000FF"/>
          </w:rPr>
          <w:t>N 3</w:t>
        </w:r>
      </w:hyperlink>
      <w:r>
        <w:t>,│</w:t>
      </w:r>
    </w:p>
    <w:p w:rsidR="00B86404" w:rsidRDefault="00B86404">
      <w:pPr>
        <w:pStyle w:val="ConsPlusCell"/>
        <w:jc w:val="both"/>
      </w:pPr>
      <w:r>
        <w:t>│утв. Постановлением Главного государственного санитарного  врача│</w:t>
      </w:r>
    </w:p>
    <w:p w:rsidR="00B86404" w:rsidRDefault="00B86404">
      <w:pPr>
        <w:pStyle w:val="ConsPlusCell"/>
        <w:jc w:val="both"/>
      </w:pPr>
      <w:r>
        <w:t>│РФ от 23.12.2010 N 168)          │                │             │</w:t>
      </w:r>
    </w:p>
    <w:p w:rsidR="00B86404" w:rsidRDefault="00B86404">
      <w:pPr>
        <w:pStyle w:val="ConsPlusCell"/>
        <w:jc w:val="both"/>
      </w:pPr>
      <w:r>
        <w:t>├────────┼────────────────────────┼────────────────┼─────────────┤</w:t>
      </w:r>
    </w:p>
    <w:p w:rsidR="00B86404" w:rsidRDefault="00B86404">
      <w:pPr>
        <w:pStyle w:val="ConsPlusCell"/>
        <w:jc w:val="both"/>
      </w:pPr>
      <w:r>
        <w:t xml:space="preserve">│ 3.3.16.│Исключено.  -  </w:t>
      </w:r>
      <w:hyperlink r:id="rId185" w:history="1">
        <w:r>
          <w:rPr>
            <w:color w:val="0000FF"/>
          </w:rPr>
          <w:t>Дополнения   и   изменения  N  1</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26.05.2008 N 32)             │             │</w:t>
      </w:r>
    </w:p>
    <w:p w:rsidR="00B86404" w:rsidRDefault="00B86404">
      <w:pPr>
        <w:pStyle w:val="ConsPlusCell"/>
        <w:jc w:val="both"/>
      </w:pPr>
      <w:r>
        <w:t>├────────┼────────────────────────┼────────────────┼─────────────┤</w:t>
      </w:r>
    </w:p>
    <w:p w:rsidR="00B86404" w:rsidRDefault="00B86404">
      <w:pPr>
        <w:pStyle w:val="ConsPlusCell"/>
        <w:jc w:val="both"/>
      </w:pPr>
      <w:r>
        <w:t>│ 3.3.17.│Пропионовая кислота     │- Хлеб (пшенич- │   3 г/кг    │</w:t>
      </w:r>
    </w:p>
    <w:p w:rsidR="00B86404" w:rsidRDefault="00B86404">
      <w:pPr>
        <w:pStyle w:val="ConsPlusCell"/>
        <w:jc w:val="both"/>
      </w:pPr>
      <w:r>
        <w:t>│        │(Е280) и ее соли пропио-│ный) нарезанный │             │</w:t>
      </w:r>
    </w:p>
    <w:p w:rsidR="00B86404" w:rsidRDefault="00B86404">
      <w:pPr>
        <w:pStyle w:val="ConsPlusCell"/>
        <w:jc w:val="both"/>
      </w:pPr>
      <w:r>
        <w:t>│        │наты:                   │расфасованный,  │             │</w:t>
      </w:r>
    </w:p>
    <w:p w:rsidR="00B86404" w:rsidRDefault="00B86404">
      <w:pPr>
        <w:pStyle w:val="ConsPlusCell"/>
        <w:jc w:val="both"/>
      </w:pPr>
      <w:r>
        <w:t>│        │пропионат калия (Е283), │хлеб ржаной для │             │</w:t>
      </w:r>
    </w:p>
    <w:p w:rsidR="00B86404" w:rsidRDefault="00B86404">
      <w:pPr>
        <w:pStyle w:val="ConsPlusCell"/>
        <w:jc w:val="both"/>
      </w:pPr>
      <w:r>
        <w:t>│        │пропионат кальция       │длительного хра-│             │</w:t>
      </w:r>
    </w:p>
    <w:p w:rsidR="00B86404" w:rsidRDefault="00B86404">
      <w:pPr>
        <w:pStyle w:val="ConsPlusCell"/>
        <w:jc w:val="both"/>
      </w:pPr>
      <w:r>
        <w:t>│        │(Е282),                 │нения;          │             │</w:t>
      </w:r>
    </w:p>
    <w:p w:rsidR="00B86404" w:rsidRDefault="00B86404">
      <w:pPr>
        <w:pStyle w:val="ConsPlusCell"/>
        <w:jc w:val="both"/>
      </w:pPr>
      <w:r>
        <w:t>│        │пропионат натрия (Е281) │                │             │</w:t>
      </w:r>
    </w:p>
    <w:p w:rsidR="00B86404" w:rsidRDefault="00B86404">
      <w:pPr>
        <w:pStyle w:val="ConsPlusCell"/>
        <w:jc w:val="both"/>
      </w:pPr>
      <w:r>
        <w:lastRenderedPageBreak/>
        <w:t>│        │- по отдельности или в  │- Хлеб со сни-  │   2 г/кг    │</w:t>
      </w:r>
    </w:p>
    <w:p w:rsidR="00B86404" w:rsidRDefault="00B86404">
      <w:pPr>
        <w:pStyle w:val="ConsPlusCell"/>
        <w:jc w:val="both"/>
      </w:pPr>
      <w:r>
        <w:t>│        │комбинации в пересчете  │женной энергети-│             │</w:t>
      </w:r>
    </w:p>
    <w:p w:rsidR="00B86404" w:rsidRDefault="00B86404">
      <w:pPr>
        <w:pStyle w:val="ConsPlusCell"/>
        <w:jc w:val="both"/>
      </w:pPr>
      <w:r>
        <w:t>│        │на пропионовую кислоту  │ческой цен-     │             │</w:t>
      </w:r>
    </w:p>
    <w:p w:rsidR="00B86404" w:rsidRDefault="00B86404">
      <w:pPr>
        <w:pStyle w:val="ConsPlusCell"/>
        <w:jc w:val="both"/>
      </w:pPr>
      <w:r>
        <w:t>│        │                        │ностью, сдобная │             │</w:t>
      </w:r>
    </w:p>
    <w:p w:rsidR="00B86404" w:rsidRDefault="00B86404">
      <w:pPr>
        <w:pStyle w:val="ConsPlusCell"/>
        <w:jc w:val="both"/>
      </w:pPr>
      <w:r>
        <w:t>│        │                        │выпечка и мучные│             │</w:t>
      </w:r>
    </w:p>
    <w:p w:rsidR="00B86404" w:rsidRDefault="00B86404">
      <w:pPr>
        <w:pStyle w:val="ConsPlusCell"/>
        <w:jc w:val="both"/>
      </w:pPr>
      <w:r>
        <w:t>│        │                        │кондитерские из-│             │</w:t>
      </w:r>
    </w:p>
    <w:p w:rsidR="00B86404" w:rsidRDefault="00B86404">
      <w:pPr>
        <w:pStyle w:val="ConsPlusCell"/>
        <w:jc w:val="both"/>
      </w:pPr>
      <w:r>
        <w:t>│        │                        │делия, питта;   │             │</w:t>
      </w:r>
    </w:p>
    <w:p w:rsidR="00B86404" w:rsidRDefault="00B86404">
      <w:pPr>
        <w:pStyle w:val="ConsPlusCell"/>
        <w:jc w:val="both"/>
      </w:pPr>
      <w:r>
        <w:t>│        │                        ├────────────────┼─────────────┤</w:t>
      </w:r>
    </w:p>
    <w:p w:rsidR="00B86404" w:rsidRDefault="00B86404">
      <w:pPr>
        <w:pStyle w:val="ConsPlusCell"/>
        <w:jc w:val="both"/>
      </w:pPr>
      <w:r>
        <w:t>│        │                        │- Хлеб (пшенич- │   1 г/кг    │</w:t>
      </w:r>
    </w:p>
    <w:p w:rsidR="00B86404" w:rsidRDefault="00B86404">
      <w:pPr>
        <w:pStyle w:val="ConsPlusCell"/>
        <w:jc w:val="both"/>
      </w:pPr>
      <w:r>
        <w:t>│        │                        │ный) расфасован-│             │</w:t>
      </w:r>
    </w:p>
    <w:p w:rsidR="00B86404" w:rsidRDefault="00B86404">
      <w:pPr>
        <w:pStyle w:val="ConsPlusCell"/>
        <w:jc w:val="both"/>
      </w:pPr>
      <w:r>
        <w:t>│        │                        │ный для длитель-│             │</w:t>
      </w:r>
    </w:p>
    <w:p w:rsidR="00B86404" w:rsidRDefault="00B86404">
      <w:pPr>
        <w:pStyle w:val="ConsPlusCell"/>
        <w:jc w:val="both"/>
      </w:pPr>
      <w:r>
        <w:t>│        │                        │ного хранения,  │             │</w:t>
      </w:r>
    </w:p>
    <w:p w:rsidR="00B86404" w:rsidRDefault="00B86404">
      <w:pPr>
        <w:pStyle w:val="ConsPlusCell"/>
        <w:jc w:val="both"/>
      </w:pPr>
      <w:r>
        <w:t>│        │                        │кулич пасхаль-  │             │</w:t>
      </w:r>
    </w:p>
    <w:p w:rsidR="00B86404" w:rsidRDefault="00B86404">
      <w:pPr>
        <w:pStyle w:val="ConsPlusCell"/>
        <w:jc w:val="both"/>
      </w:pPr>
      <w:r>
        <w:t>│        │                        │ный, рождест-   │             │</w:t>
      </w:r>
    </w:p>
    <w:p w:rsidR="00B86404" w:rsidRDefault="00B86404">
      <w:pPr>
        <w:pStyle w:val="ConsPlusCell"/>
        <w:jc w:val="both"/>
      </w:pPr>
      <w:r>
        <w:t>│        │                        │венский;        │             │</w:t>
      </w:r>
    </w:p>
    <w:p w:rsidR="00B86404" w:rsidRDefault="00B86404">
      <w:pPr>
        <w:pStyle w:val="ConsPlusCell"/>
        <w:jc w:val="both"/>
      </w:pPr>
      <w:r>
        <w:t>│        │                        │                │             │</w:t>
      </w:r>
    </w:p>
    <w:p w:rsidR="00B86404" w:rsidRDefault="00B86404">
      <w:pPr>
        <w:pStyle w:val="ConsPlusCell"/>
        <w:jc w:val="both"/>
      </w:pPr>
      <w:r>
        <w:t>│        │                        │- Сыр и аналоги │ согласно ТИ │</w:t>
      </w:r>
    </w:p>
    <w:p w:rsidR="00B86404" w:rsidRDefault="00B86404">
      <w:pPr>
        <w:pStyle w:val="ConsPlusCell"/>
        <w:jc w:val="both"/>
      </w:pPr>
      <w:r>
        <w:t>│        │                        │сыра (для по-   │             │</w:t>
      </w:r>
    </w:p>
    <w:p w:rsidR="00B86404" w:rsidRDefault="00B86404">
      <w:pPr>
        <w:pStyle w:val="ConsPlusCell"/>
        <w:jc w:val="both"/>
      </w:pPr>
      <w:r>
        <w:t>│        │                        │верхностной об- │             │</w:t>
      </w:r>
    </w:p>
    <w:p w:rsidR="00B86404" w:rsidRDefault="00B86404">
      <w:pPr>
        <w:pStyle w:val="ConsPlusCell"/>
        <w:jc w:val="both"/>
      </w:pPr>
      <w:r>
        <w:t>│        │                        │работки)        │             │</w:t>
      </w:r>
    </w:p>
    <w:p w:rsidR="00B86404" w:rsidRDefault="00B86404">
      <w:pPr>
        <w:pStyle w:val="ConsPlusCell"/>
        <w:jc w:val="both"/>
      </w:pPr>
      <w:r>
        <w:t>├────────┼────────────────────────┼────────────────┼─────────────┤</w:t>
      </w:r>
    </w:p>
    <w:p w:rsidR="00B86404" w:rsidRDefault="00B86404">
      <w:pPr>
        <w:pStyle w:val="ConsPlusCell"/>
        <w:jc w:val="both"/>
      </w:pPr>
      <w:r>
        <w:t xml:space="preserve">│ 3.3.18.│Исключено.  -  </w:t>
      </w:r>
      <w:hyperlink r:id="rId186" w:history="1">
        <w:r>
          <w:rPr>
            <w:color w:val="0000FF"/>
          </w:rPr>
          <w:t>Дополнения   и   изменения  N  1</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26.05.2008 N 32)             │             │</w:t>
      </w:r>
    </w:p>
    <w:p w:rsidR="00B86404" w:rsidRDefault="00B86404">
      <w:pPr>
        <w:pStyle w:val="ConsPlusCell"/>
        <w:jc w:val="both"/>
      </w:pPr>
      <w:r>
        <w:t>├────────┼────────────────────────┼────────────────┼─────────────┤</w:t>
      </w:r>
    </w:p>
    <w:p w:rsidR="00B86404" w:rsidRDefault="00B86404">
      <w:pPr>
        <w:pStyle w:val="ConsPlusCell"/>
        <w:jc w:val="both"/>
      </w:pPr>
      <w:bookmarkStart w:id="22" w:name="P3201"/>
      <w:bookmarkEnd w:id="22"/>
      <w:r>
        <w:t>│ 3.3.19.│Сернистая кислота (диок-│- Капуста суше- │  800 мг/кг  │</w:t>
      </w:r>
    </w:p>
    <w:p w:rsidR="00B86404" w:rsidRDefault="00B86404">
      <w:pPr>
        <w:pStyle w:val="ConsPlusCell"/>
        <w:jc w:val="both"/>
      </w:pPr>
      <w:r>
        <w:t>│        │сид серы Е220) и соли:  │ная             │             │</w:t>
      </w:r>
    </w:p>
    <w:p w:rsidR="00B86404" w:rsidRDefault="00B86404">
      <w:pPr>
        <w:pStyle w:val="ConsPlusCell"/>
        <w:jc w:val="both"/>
      </w:pPr>
      <w:r>
        <w:t>│        │гидросульфит калия Е228,├────────────────┼─────────────┤</w:t>
      </w:r>
    </w:p>
    <w:p w:rsidR="00B86404" w:rsidRDefault="00B86404">
      <w:pPr>
        <w:pStyle w:val="ConsPlusCell"/>
        <w:jc w:val="both"/>
      </w:pPr>
      <w:r>
        <w:t>│        │гидросульфит кальция    │- Картофель очи-│   50 мг/кг  │</w:t>
      </w:r>
    </w:p>
    <w:p w:rsidR="00B86404" w:rsidRDefault="00B86404">
      <w:pPr>
        <w:pStyle w:val="ConsPlusCell"/>
        <w:jc w:val="both"/>
      </w:pPr>
      <w:r>
        <w:t>│        │Е227,                   │щенный (обработ-│             │</w:t>
      </w:r>
    </w:p>
    <w:p w:rsidR="00B86404" w:rsidRDefault="00B86404">
      <w:pPr>
        <w:pStyle w:val="ConsPlusCell"/>
        <w:jc w:val="both"/>
      </w:pPr>
      <w:r>
        <w:t>│        │гидросульфит натрия     │ка против потем-│             │</w:t>
      </w:r>
    </w:p>
    <w:p w:rsidR="00B86404" w:rsidRDefault="00B86404">
      <w:pPr>
        <w:pStyle w:val="ConsPlusCell"/>
        <w:jc w:val="both"/>
      </w:pPr>
      <w:r>
        <w:t>│        │Е222,                   │нения);         │             │</w:t>
      </w:r>
    </w:p>
    <w:p w:rsidR="00B86404" w:rsidRDefault="00B86404">
      <w:pPr>
        <w:pStyle w:val="ConsPlusCell"/>
        <w:jc w:val="both"/>
      </w:pPr>
      <w:r>
        <w:t>│        │пиросульфит калия Е224, ├────────────────┼─────────────┤</w:t>
      </w:r>
    </w:p>
    <w:p w:rsidR="00B86404" w:rsidRDefault="00B86404">
      <w:pPr>
        <w:pStyle w:val="ConsPlusCell"/>
        <w:jc w:val="both"/>
      </w:pPr>
      <w:r>
        <w:t>│        │пиросульфит натрия Е223,│- Продукты из   │  100 мг/кг  │</w:t>
      </w:r>
    </w:p>
    <w:p w:rsidR="00B86404" w:rsidRDefault="00B86404">
      <w:pPr>
        <w:pStyle w:val="ConsPlusCell"/>
        <w:jc w:val="both"/>
      </w:pPr>
      <w:r>
        <w:t>│        │сульфит калия Е225,     │картофеля, вклю-│             │</w:t>
      </w:r>
    </w:p>
    <w:p w:rsidR="00B86404" w:rsidRDefault="00B86404">
      <w:pPr>
        <w:pStyle w:val="ConsPlusCell"/>
        <w:jc w:val="both"/>
      </w:pPr>
      <w:r>
        <w:t>│        │сульфит кальция Е226,   │чая заморожен-  │             │</w:t>
      </w:r>
    </w:p>
    <w:p w:rsidR="00B86404" w:rsidRDefault="00B86404">
      <w:pPr>
        <w:pStyle w:val="ConsPlusCell"/>
        <w:jc w:val="both"/>
      </w:pPr>
      <w:r>
        <w:t>│        │сульфит натрия Е221 -   │ные; картофель- │             │</w:t>
      </w:r>
    </w:p>
    <w:p w:rsidR="00B86404" w:rsidRDefault="00B86404">
      <w:pPr>
        <w:pStyle w:val="ConsPlusCell"/>
        <w:jc w:val="both"/>
      </w:pPr>
      <w:r>
        <w:t>│        │по отдельности или в    │ное пюре сухое; │             │</w:t>
      </w:r>
    </w:p>
    <w:p w:rsidR="00B86404" w:rsidRDefault="00B86404">
      <w:pPr>
        <w:pStyle w:val="ConsPlusCell"/>
        <w:jc w:val="both"/>
      </w:pPr>
      <w:r>
        <w:t>│        │комбинации в пересчете  ├────────────────┼─────────────┤</w:t>
      </w:r>
    </w:p>
    <w:p w:rsidR="00B86404" w:rsidRDefault="00B86404">
      <w:pPr>
        <w:pStyle w:val="ConsPlusCell"/>
        <w:jc w:val="both"/>
      </w:pPr>
      <w:r>
        <w:t xml:space="preserve">│        │на диоксид серы </w:t>
      </w:r>
      <w:hyperlink w:anchor="P3950" w:history="1">
        <w:r>
          <w:rPr>
            <w:color w:val="0000FF"/>
          </w:rPr>
          <w:t>&lt;2&gt;</w:t>
        </w:r>
      </w:hyperlink>
      <w:r>
        <w:t xml:space="preserve">     │- Картофель су- │  400 мг/кг  │</w:t>
      </w:r>
    </w:p>
    <w:p w:rsidR="00B86404" w:rsidRDefault="00B86404">
      <w:pPr>
        <w:pStyle w:val="ConsPlusCell"/>
        <w:jc w:val="both"/>
      </w:pPr>
      <w:r>
        <w:t>│        │                        │хой гранулиро-  │             │</w:t>
      </w:r>
    </w:p>
    <w:p w:rsidR="00B86404" w:rsidRDefault="00B86404">
      <w:pPr>
        <w:pStyle w:val="ConsPlusCell"/>
        <w:jc w:val="both"/>
      </w:pPr>
      <w:r>
        <w:t>│        │                        │ванный (крупка);│             │</w:t>
      </w:r>
    </w:p>
    <w:p w:rsidR="00B86404" w:rsidRDefault="00B86404">
      <w:pPr>
        <w:pStyle w:val="ConsPlusCell"/>
        <w:jc w:val="both"/>
      </w:pPr>
      <w:r>
        <w:t>│        │                        ├────────────────┼─────────────┤</w:t>
      </w:r>
    </w:p>
    <w:p w:rsidR="00B86404" w:rsidRDefault="00B86404">
      <w:pPr>
        <w:pStyle w:val="ConsPlusCell"/>
        <w:jc w:val="both"/>
      </w:pPr>
      <w:r>
        <w:t>│        │                        │- Белые коренья │  400 мг/кг  │</w:t>
      </w:r>
    </w:p>
    <w:p w:rsidR="00B86404" w:rsidRDefault="00B86404">
      <w:pPr>
        <w:pStyle w:val="ConsPlusCell"/>
        <w:jc w:val="both"/>
      </w:pPr>
      <w:r>
        <w:t>│        │                        │сушеные         │             │</w:t>
      </w:r>
    </w:p>
    <w:p w:rsidR="00B86404" w:rsidRDefault="00B86404">
      <w:pPr>
        <w:pStyle w:val="ConsPlusCell"/>
        <w:jc w:val="both"/>
      </w:pPr>
      <w:r>
        <w:t>│        │                        ├────────────────┼─────────────┤</w:t>
      </w:r>
    </w:p>
    <w:p w:rsidR="00B86404" w:rsidRDefault="00B86404">
      <w:pPr>
        <w:pStyle w:val="ConsPlusCell"/>
        <w:jc w:val="both"/>
      </w:pPr>
      <w:r>
        <w:t>│        │                        │- Белые коренья │   50 мг/кг  │</w:t>
      </w:r>
    </w:p>
    <w:p w:rsidR="00B86404" w:rsidRDefault="00B86404">
      <w:pPr>
        <w:pStyle w:val="ConsPlusCell"/>
        <w:jc w:val="both"/>
      </w:pPr>
      <w:r>
        <w:t>│        │                        │мороженые;      │             │</w:t>
      </w:r>
    </w:p>
    <w:p w:rsidR="00B86404" w:rsidRDefault="00B86404">
      <w:pPr>
        <w:pStyle w:val="ConsPlusCell"/>
        <w:jc w:val="both"/>
      </w:pPr>
      <w:r>
        <w:t>│        │                        ├────────────────┼─────────────┤</w:t>
      </w:r>
    </w:p>
    <w:p w:rsidR="00B86404" w:rsidRDefault="00B86404">
      <w:pPr>
        <w:pStyle w:val="ConsPlusCell"/>
        <w:jc w:val="both"/>
      </w:pPr>
      <w:r>
        <w:t>│        │                        │- Лук, лук ша-  │  300 мг/кг  │</w:t>
      </w:r>
    </w:p>
    <w:p w:rsidR="00B86404" w:rsidRDefault="00B86404">
      <w:pPr>
        <w:pStyle w:val="ConsPlusCell"/>
        <w:jc w:val="both"/>
      </w:pPr>
      <w:r>
        <w:t>│        │                        │лот, чеснок тер-│             │</w:t>
      </w:r>
    </w:p>
    <w:p w:rsidR="00B86404" w:rsidRDefault="00B86404">
      <w:pPr>
        <w:pStyle w:val="ConsPlusCell"/>
        <w:jc w:val="both"/>
      </w:pPr>
      <w:r>
        <w:t>│        │                        │тый (пульпа);   │             │</w:t>
      </w:r>
    </w:p>
    <w:p w:rsidR="00B86404" w:rsidRDefault="00B86404">
      <w:pPr>
        <w:pStyle w:val="ConsPlusCell"/>
        <w:jc w:val="both"/>
      </w:pPr>
      <w:r>
        <w:t>│        │                        ├────────────────┼─────────────┤</w:t>
      </w:r>
    </w:p>
    <w:p w:rsidR="00B86404" w:rsidRDefault="00B86404">
      <w:pPr>
        <w:pStyle w:val="ConsPlusCell"/>
        <w:jc w:val="both"/>
      </w:pPr>
      <w:r>
        <w:t>│        │                        │- Томат-пюре из │  400 мг/кг  │</w:t>
      </w:r>
    </w:p>
    <w:p w:rsidR="00B86404" w:rsidRDefault="00B86404">
      <w:pPr>
        <w:pStyle w:val="ConsPlusCell"/>
        <w:jc w:val="both"/>
      </w:pPr>
      <w:r>
        <w:t>│        │                        │сульфитированной│             │</w:t>
      </w:r>
    </w:p>
    <w:p w:rsidR="00B86404" w:rsidRDefault="00B86404">
      <w:pPr>
        <w:pStyle w:val="ConsPlusCell"/>
        <w:jc w:val="both"/>
      </w:pPr>
      <w:r>
        <w:t>│        │                        │массы (содержа- │             │</w:t>
      </w:r>
    </w:p>
    <w:p w:rsidR="00B86404" w:rsidRDefault="00B86404">
      <w:pPr>
        <w:pStyle w:val="ConsPlusCell"/>
        <w:jc w:val="both"/>
      </w:pPr>
      <w:r>
        <w:t>│        │                        │ние сухого ве-  │             │</w:t>
      </w:r>
    </w:p>
    <w:p w:rsidR="00B86404" w:rsidRDefault="00B86404">
      <w:pPr>
        <w:pStyle w:val="ConsPlusCell"/>
        <w:jc w:val="both"/>
      </w:pPr>
      <w:r>
        <w:t>│        │                        │щества 30%);    │             │</w:t>
      </w:r>
    </w:p>
    <w:p w:rsidR="00B86404" w:rsidRDefault="00B86404">
      <w:pPr>
        <w:pStyle w:val="ConsPlusCell"/>
        <w:jc w:val="both"/>
      </w:pPr>
      <w:r>
        <w:t>│        │                        ├────────────────┼─────────────┤</w:t>
      </w:r>
    </w:p>
    <w:p w:rsidR="00B86404" w:rsidRDefault="00B86404">
      <w:pPr>
        <w:pStyle w:val="ConsPlusCell"/>
        <w:jc w:val="both"/>
      </w:pPr>
      <w:r>
        <w:t>│        │                        │- Томаты сушеные│  200 мг/кг  │</w:t>
      </w:r>
    </w:p>
    <w:p w:rsidR="00B86404" w:rsidRDefault="00B86404">
      <w:pPr>
        <w:pStyle w:val="ConsPlusCell"/>
        <w:jc w:val="both"/>
      </w:pPr>
      <w:r>
        <w:t>│        │                        ├────────────────┼─────────────┤</w:t>
      </w:r>
    </w:p>
    <w:p w:rsidR="00B86404" w:rsidRDefault="00B86404">
      <w:pPr>
        <w:pStyle w:val="ConsPlusCell"/>
        <w:jc w:val="both"/>
      </w:pPr>
      <w:r>
        <w:t>│        │                        │- Грибные про-  │   50 мг/кг  │</w:t>
      </w:r>
    </w:p>
    <w:p w:rsidR="00B86404" w:rsidRDefault="00B86404">
      <w:pPr>
        <w:pStyle w:val="ConsPlusCell"/>
        <w:jc w:val="both"/>
      </w:pPr>
      <w:r>
        <w:t>│        │                        │дукты, включая  │             │</w:t>
      </w:r>
    </w:p>
    <w:p w:rsidR="00B86404" w:rsidRDefault="00B86404">
      <w:pPr>
        <w:pStyle w:val="ConsPlusCell"/>
        <w:jc w:val="both"/>
      </w:pPr>
      <w:r>
        <w:t>│        │                        │мороженые;      │             │</w:t>
      </w:r>
    </w:p>
    <w:p w:rsidR="00B86404" w:rsidRDefault="00B86404">
      <w:pPr>
        <w:pStyle w:val="ConsPlusCell"/>
        <w:jc w:val="both"/>
      </w:pPr>
      <w:r>
        <w:lastRenderedPageBreak/>
        <w:t>│        │                        ├────────────────┼─────────────┤</w:t>
      </w:r>
    </w:p>
    <w:p w:rsidR="00B86404" w:rsidRDefault="00B86404">
      <w:pPr>
        <w:pStyle w:val="ConsPlusCell"/>
        <w:jc w:val="both"/>
      </w:pPr>
      <w:r>
        <w:t>│        │                        │- Грибы сушеные │  100 мг/кг  │</w:t>
      </w:r>
    </w:p>
    <w:p w:rsidR="00B86404" w:rsidRDefault="00B86404">
      <w:pPr>
        <w:pStyle w:val="ConsPlusCell"/>
        <w:jc w:val="both"/>
      </w:pPr>
      <w:r>
        <w:t>│        │                        ├────────────────┼─────────────┤</w:t>
      </w:r>
    </w:p>
    <w:p w:rsidR="00B86404" w:rsidRDefault="00B86404">
      <w:pPr>
        <w:pStyle w:val="ConsPlusCell"/>
        <w:jc w:val="both"/>
      </w:pPr>
      <w:r>
        <w:t>│        │                        │- Овощи и плоды │  100 мг/кг  │</w:t>
      </w:r>
    </w:p>
    <w:p w:rsidR="00B86404" w:rsidRDefault="00B86404">
      <w:pPr>
        <w:pStyle w:val="ConsPlusCell"/>
        <w:jc w:val="both"/>
      </w:pPr>
      <w:r>
        <w:t>│        │                        │в маринаде (ук- │             │</w:t>
      </w:r>
    </w:p>
    <w:p w:rsidR="00B86404" w:rsidRDefault="00B86404">
      <w:pPr>
        <w:pStyle w:val="ConsPlusCell"/>
        <w:jc w:val="both"/>
      </w:pPr>
      <w:r>
        <w:t>│        │                        │сусе), рассоле  │             │</w:t>
      </w:r>
    </w:p>
    <w:p w:rsidR="00B86404" w:rsidRDefault="00B86404">
      <w:pPr>
        <w:pStyle w:val="ConsPlusCell"/>
        <w:jc w:val="both"/>
      </w:pPr>
      <w:r>
        <w:t>│        │                        │или в масле     │             │</w:t>
      </w:r>
    </w:p>
    <w:p w:rsidR="00B86404" w:rsidRDefault="00B86404">
      <w:pPr>
        <w:pStyle w:val="ConsPlusCell"/>
        <w:jc w:val="both"/>
      </w:pPr>
      <w:r>
        <w:t>│        │                        │(кроме маслин); │             │</w:t>
      </w:r>
    </w:p>
    <w:p w:rsidR="00B86404" w:rsidRDefault="00B86404">
      <w:pPr>
        <w:pStyle w:val="ConsPlusCell"/>
        <w:jc w:val="both"/>
      </w:pPr>
      <w:r>
        <w:t>│        │                        ├────────────────┼─────────────┤</w:t>
      </w:r>
    </w:p>
    <w:p w:rsidR="00B86404" w:rsidRDefault="00B86404">
      <w:pPr>
        <w:pStyle w:val="ConsPlusCell"/>
        <w:jc w:val="both"/>
      </w:pPr>
      <w:r>
        <w:t>│        │                        │- Глазированные │  100 мг/кг  │</w:t>
      </w:r>
    </w:p>
    <w:p w:rsidR="00B86404" w:rsidRDefault="00B86404">
      <w:pPr>
        <w:pStyle w:val="ConsPlusCell"/>
        <w:jc w:val="both"/>
      </w:pPr>
      <w:r>
        <w:t>│        │                        │в сахаре (конди-│             │</w:t>
      </w:r>
    </w:p>
    <w:p w:rsidR="00B86404" w:rsidRDefault="00B86404">
      <w:pPr>
        <w:pStyle w:val="ConsPlusCell"/>
        <w:jc w:val="both"/>
      </w:pPr>
      <w:r>
        <w:t>│        │                        │рованные), фрук-│             │</w:t>
      </w:r>
    </w:p>
    <w:p w:rsidR="00B86404" w:rsidRDefault="00B86404">
      <w:pPr>
        <w:pStyle w:val="ConsPlusCell"/>
        <w:jc w:val="both"/>
      </w:pPr>
      <w:r>
        <w:t>│        │                        │ты, овощи, цука-│             │</w:t>
      </w:r>
    </w:p>
    <w:p w:rsidR="00B86404" w:rsidRDefault="00B86404">
      <w:pPr>
        <w:pStyle w:val="ConsPlusCell"/>
        <w:jc w:val="both"/>
      </w:pPr>
      <w:r>
        <w:t>│        │                        │ты, дягиль;     │             │</w:t>
      </w:r>
    </w:p>
    <w:p w:rsidR="00B86404" w:rsidRDefault="00B86404">
      <w:pPr>
        <w:pStyle w:val="ConsPlusCell"/>
        <w:jc w:val="both"/>
      </w:pPr>
      <w:r>
        <w:t>│        │                        ├────────────────┼─────────────┤</w:t>
      </w:r>
    </w:p>
    <w:p w:rsidR="00B86404" w:rsidRDefault="00B86404">
      <w:pPr>
        <w:pStyle w:val="ConsPlusCell"/>
        <w:jc w:val="both"/>
      </w:pPr>
      <w:r>
        <w:t>│        │                        │- Джемы, марме- │   50 мг/кг  │</w:t>
      </w:r>
    </w:p>
    <w:p w:rsidR="00B86404" w:rsidRDefault="00B86404">
      <w:pPr>
        <w:pStyle w:val="ConsPlusCell"/>
        <w:jc w:val="both"/>
      </w:pPr>
      <w:r>
        <w:t>│        │                        │лады, желе, по- │             │</w:t>
      </w:r>
    </w:p>
    <w:p w:rsidR="00B86404" w:rsidRDefault="00B86404">
      <w:pPr>
        <w:pStyle w:val="ConsPlusCell"/>
        <w:jc w:val="both"/>
      </w:pPr>
      <w:r>
        <w:t>│        │                        │видло с низким  │             │</w:t>
      </w:r>
    </w:p>
    <w:p w:rsidR="00B86404" w:rsidRDefault="00B86404">
      <w:pPr>
        <w:pStyle w:val="ConsPlusCell"/>
        <w:jc w:val="both"/>
      </w:pPr>
      <w:r>
        <w:t>│        │                        │содержанием са- │             │</w:t>
      </w:r>
    </w:p>
    <w:p w:rsidR="00B86404" w:rsidRDefault="00B86404">
      <w:pPr>
        <w:pStyle w:val="ConsPlusCell"/>
        <w:jc w:val="both"/>
      </w:pPr>
      <w:r>
        <w:t>│        │                        │хара и без саха-│             │</w:t>
      </w:r>
    </w:p>
    <w:p w:rsidR="00B86404" w:rsidRDefault="00B86404">
      <w:pPr>
        <w:pStyle w:val="ConsPlusCell"/>
        <w:jc w:val="both"/>
      </w:pPr>
      <w:r>
        <w:t>│        │                        │ра и другие ана-│             │</w:t>
      </w:r>
    </w:p>
    <w:p w:rsidR="00B86404" w:rsidRDefault="00B86404">
      <w:pPr>
        <w:pStyle w:val="ConsPlusCell"/>
        <w:jc w:val="both"/>
      </w:pPr>
      <w:r>
        <w:t>│        │                        │логичные продук-│             │</w:t>
      </w:r>
    </w:p>
    <w:p w:rsidR="00B86404" w:rsidRDefault="00B86404">
      <w:pPr>
        <w:pStyle w:val="ConsPlusCell"/>
        <w:jc w:val="both"/>
      </w:pPr>
      <w:r>
        <w:t>│        │                        │ты;             │             │</w:t>
      </w:r>
    </w:p>
    <w:p w:rsidR="00B86404" w:rsidRDefault="00B86404">
      <w:pPr>
        <w:pStyle w:val="ConsPlusCell"/>
        <w:jc w:val="both"/>
      </w:pPr>
      <w:r>
        <w:t>│        │                        ├────────────────┼─────────────┤</w:t>
      </w:r>
    </w:p>
    <w:p w:rsidR="00B86404" w:rsidRDefault="00B86404">
      <w:pPr>
        <w:pStyle w:val="ConsPlusCell"/>
        <w:jc w:val="both"/>
      </w:pPr>
      <w:r>
        <w:t>│        │                        │- Джемы, желе,  │  100 мг/кг  │</w:t>
      </w:r>
    </w:p>
    <w:p w:rsidR="00B86404" w:rsidRDefault="00B86404">
      <w:pPr>
        <w:pStyle w:val="ConsPlusCell"/>
        <w:jc w:val="both"/>
      </w:pPr>
      <w:r>
        <w:t>│        │                        │мармелад, повид-│             │</w:t>
      </w:r>
    </w:p>
    <w:p w:rsidR="00B86404" w:rsidRDefault="00B86404">
      <w:pPr>
        <w:pStyle w:val="ConsPlusCell"/>
        <w:jc w:val="both"/>
      </w:pPr>
      <w:r>
        <w:t>│        │                        │ло, изготовлен- │             │</w:t>
      </w:r>
    </w:p>
    <w:p w:rsidR="00B86404" w:rsidRDefault="00B86404">
      <w:pPr>
        <w:pStyle w:val="ConsPlusCell"/>
        <w:jc w:val="both"/>
      </w:pPr>
      <w:r>
        <w:t>│        │                        │ные с использо- │             │</w:t>
      </w:r>
    </w:p>
    <w:p w:rsidR="00B86404" w:rsidRDefault="00B86404">
      <w:pPr>
        <w:pStyle w:val="ConsPlusCell"/>
        <w:jc w:val="both"/>
      </w:pPr>
      <w:r>
        <w:t>│        │                        │ванием сульфити-│             │</w:t>
      </w:r>
    </w:p>
    <w:p w:rsidR="00B86404" w:rsidRDefault="00B86404">
      <w:pPr>
        <w:pStyle w:val="ConsPlusCell"/>
        <w:jc w:val="both"/>
      </w:pPr>
      <w:r>
        <w:t>│        │                        │рованных фруктов│             │</w:t>
      </w:r>
    </w:p>
    <w:p w:rsidR="00B86404" w:rsidRDefault="00B86404">
      <w:pPr>
        <w:pStyle w:val="ConsPlusCell"/>
        <w:jc w:val="both"/>
      </w:pPr>
      <w:r>
        <w:t>│        │                        │и ягод;         │             │</w:t>
      </w:r>
    </w:p>
    <w:p w:rsidR="00B86404" w:rsidRDefault="00B86404">
      <w:pPr>
        <w:pStyle w:val="ConsPlusCell"/>
        <w:jc w:val="both"/>
      </w:pPr>
      <w:r>
        <w:t>│        │                        ├────────────────┼─────────────┤</w:t>
      </w:r>
    </w:p>
    <w:p w:rsidR="00B86404" w:rsidRDefault="00B86404">
      <w:pPr>
        <w:pStyle w:val="ConsPlusCell"/>
        <w:jc w:val="both"/>
      </w:pPr>
      <w:r>
        <w:t>│        │                        │- Начинки фрук- │  100 мг/кг  │</w:t>
      </w:r>
    </w:p>
    <w:p w:rsidR="00B86404" w:rsidRDefault="00B86404">
      <w:pPr>
        <w:pStyle w:val="ConsPlusCell"/>
        <w:jc w:val="both"/>
      </w:pPr>
      <w:r>
        <w:t>│        │                        │товые (на фрук- │             │</w:t>
      </w:r>
    </w:p>
    <w:p w:rsidR="00B86404" w:rsidRDefault="00B86404">
      <w:pPr>
        <w:pStyle w:val="ConsPlusCell"/>
        <w:jc w:val="both"/>
      </w:pPr>
      <w:r>
        <w:t>│        │                        │товой основе);  │             │</w:t>
      </w:r>
    </w:p>
    <w:p w:rsidR="00B86404" w:rsidRDefault="00B86404">
      <w:pPr>
        <w:pStyle w:val="ConsPlusCell"/>
        <w:jc w:val="both"/>
      </w:pPr>
      <w:r>
        <w:t>│        │                        ├────────────────┼─────────────┤</w:t>
      </w:r>
    </w:p>
    <w:p w:rsidR="00B86404" w:rsidRDefault="00B86404">
      <w:pPr>
        <w:pStyle w:val="ConsPlusCell"/>
        <w:jc w:val="both"/>
      </w:pPr>
      <w:r>
        <w:t>│        │                        │- Приправы, из- │  200 мг/кг  │</w:t>
      </w:r>
    </w:p>
    <w:p w:rsidR="00B86404" w:rsidRDefault="00B86404">
      <w:pPr>
        <w:pStyle w:val="ConsPlusCell"/>
        <w:jc w:val="both"/>
      </w:pPr>
      <w:r>
        <w:t>│        │                        │готовленные на  │             │</w:t>
      </w:r>
    </w:p>
    <w:p w:rsidR="00B86404" w:rsidRDefault="00B86404">
      <w:pPr>
        <w:pStyle w:val="ConsPlusCell"/>
        <w:jc w:val="both"/>
      </w:pPr>
      <w:r>
        <w:t>│        │                        │основе лимонного│             │</w:t>
      </w:r>
    </w:p>
    <w:p w:rsidR="00B86404" w:rsidRDefault="00B86404">
      <w:pPr>
        <w:pStyle w:val="ConsPlusCell"/>
        <w:jc w:val="both"/>
      </w:pPr>
      <w:r>
        <w:t>│        │                        │сока;           │             │</w:t>
      </w:r>
    </w:p>
    <w:p w:rsidR="00B86404" w:rsidRDefault="00B86404">
      <w:pPr>
        <w:pStyle w:val="ConsPlusCell"/>
        <w:jc w:val="both"/>
      </w:pPr>
      <w:r>
        <w:t>│        │                        ├────────────────┼─────────────┤</w:t>
      </w:r>
    </w:p>
    <w:p w:rsidR="00B86404" w:rsidRDefault="00B86404">
      <w:pPr>
        <w:pStyle w:val="ConsPlusCell"/>
        <w:jc w:val="both"/>
      </w:pPr>
      <w:r>
        <w:t>│        │                        │- Лимон, наре-  │  250 мг/кг  │</w:t>
      </w:r>
    </w:p>
    <w:p w:rsidR="00B86404" w:rsidRDefault="00B86404">
      <w:pPr>
        <w:pStyle w:val="ConsPlusCell"/>
        <w:jc w:val="both"/>
      </w:pPr>
      <w:r>
        <w:t>│        │                        │занный ломтиками│             │</w:t>
      </w:r>
    </w:p>
    <w:p w:rsidR="00B86404" w:rsidRDefault="00B86404">
      <w:pPr>
        <w:pStyle w:val="ConsPlusCell"/>
        <w:jc w:val="both"/>
      </w:pPr>
      <w:r>
        <w:t>│        │                        │в стеклянных    │             │</w:t>
      </w:r>
    </w:p>
    <w:p w:rsidR="00B86404" w:rsidRDefault="00B86404">
      <w:pPr>
        <w:pStyle w:val="ConsPlusCell"/>
        <w:jc w:val="both"/>
      </w:pPr>
      <w:r>
        <w:t>│        │                        │банках;         │             │</w:t>
      </w:r>
    </w:p>
    <w:p w:rsidR="00B86404" w:rsidRDefault="00B86404">
      <w:pPr>
        <w:pStyle w:val="ConsPlusCell"/>
        <w:jc w:val="both"/>
      </w:pPr>
      <w:r>
        <w:t>│        │                        ├────────────────┼─────────────┤</w:t>
      </w:r>
    </w:p>
    <w:p w:rsidR="00B86404" w:rsidRDefault="00B86404">
      <w:pPr>
        <w:pStyle w:val="ConsPlusCell"/>
        <w:jc w:val="both"/>
      </w:pPr>
      <w:r>
        <w:t>│        │                        │- Восстановлен- │  100 мг/кг  │</w:t>
      </w:r>
    </w:p>
    <w:p w:rsidR="00B86404" w:rsidRDefault="00B86404">
      <w:pPr>
        <w:pStyle w:val="ConsPlusCell"/>
        <w:jc w:val="both"/>
      </w:pPr>
      <w:r>
        <w:t>│        │                        │ные (регидрати- │             │</w:t>
      </w:r>
    </w:p>
    <w:p w:rsidR="00B86404" w:rsidRDefault="00B86404">
      <w:pPr>
        <w:pStyle w:val="ConsPlusCell"/>
        <w:jc w:val="both"/>
      </w:pPr>
      <w:r>
        <w:t>│        │                        │рованные) сухоф-│             │</w:t>
      </w:r>
    </w:p>
    <w:p w:rsidR="00B86404" w:rsidRDefault="00B86404">
      <w:pPr>
        <w:pStyle w:val="ConsPlusCell"/>
        <w:jc w:val="both"/>
      </w:pPr>
      <w:r>
        <w:t>│        │                        │рукты в стеклян-│             │</w:t>
      </w:r>
    </w:p>
    <w:p w:rsidR="00B86404" w:rsidRDefault="00B86404">
      <w:pPr>
        <w:pStyle w:val="ConsPlusCell"/>
        <w:jc w:val="both"/>
      </w:pPr>
      <w:r>
        <w:t>│        │                        │ных банках;     │             │</w:t>
      </w:r>
    </w:p>
    <w:p w:rsidR="00B86404" w:rsidRDefault="00B86404">
      <w:pPr>
        <w:pStyle w:val="ConsPlusCell"/>
        <w:jc w:val="both"/>
      </w:pPr>
      <w:r>
        <w:t>│        │                        ├────────────────┼─────────────┤</w:t>
      </w:r>
    </w:p>
    <w:p w:rsidR="00B86404" w:rsidRDefault="00B86404">
      <w:pPr>
        <w:pStyle w:val="ConsPlusCell"/>
        <w:jc w:val="both"/>
      </w:pPr>
      <w:r>
        <w:t>│        │                        │- Фрукты суше-  │             │</w:t>
      </w:r>
    </w:p>
    <w:p w:rsidR="00B86404" w:rsidRDefault="00B86404">
      <w:pPr>
        <w:pStyle w:val="ConsPlusCell"/>
        <w:jc w:val="both"/>
      </w:pPr>
      <w:r>
        <w:t>│        │                        │ные:            │             │</w:t>
      </w:r>
    </w:p>
    <w:p w:rsidR="00B86404" w:rsidRDefault="00B86404">
      <w:pPr>
        <w:pStyle w:val="ConsPlusCell"/>
        <w:jc w:val="both"/>
      </w:pPr>
      <w:r>
        <w:t>│        │                        │  абрикосы, пер-│   2 г/кг    │</w:t>
      </w:r>
    </w:p>
    <w:p w:rsidR="00B86404" w:rsidRDefault="00B86404">
      <w:pPr>
        <w:pStyle w:val="ConsPlusCell"/>
        <w:jc w:val="both"/>
      </w:pPr>
      <w:r>
        <w:t>│        │                        │сики, виноград  │             │</w:t>
      </w:r>
    </w:p>
    <w:p w:rsidR="00B86404" w:rsidRDefault="00B86404">
      <w:pPr>
        <w:pStyle w:val="ConsPlusCell"/>
        <w:jc w:val="both"/>
      </w:pPr>
      <w:r>
        <w:t>│        │                        │(изюм), слива,  │             │</w:t>
      </w:r>
    </w:p>
    <w:p w:rsidR="00B86404" w:rsidRDefault="00B86404">
      <w:pPr>
        <w:pStyle w:val="ConsPlusCell"/>
        <w:jc w:val="both"/>
      </w:pPr>
      <w:r>
        <w:t>│        │                        │инжир;          │             │</w:t>
      </w:r>
    </w:p>
    <w:p w:rsidR="00B86404" w:rsidRDefault="00B86404">
      <w:pPr>
        <w:pStyle w:val="ConsPlusCell"/>
        <w:jc w:val="both"/>
      </w:pPr>
      <w:r>
        <w:t>│        │                        ├────────────────┼─────────────┤</w:t>
      </w:r>
    </w:p>
    <w:p w:rsidR="00B86404" w:rsidRDefault="00B86404">
      <w:pPr>
        <w:pStyle w:val="ConsPlusCell"/>
        <w:jc w:val="both"/>
      </w:pPr>
      <w:r>
        <w:t>│        │                        │  бананы        │   1 г/кг    │</w:t>
      </w:r>
    </w:p>
    <w:p w:rsidR="00B86404" w:rsidRDefault="00B86404">
      <w:pPr>
        <w:pStyle w:val="ConsPlusCell"/>
        <w:jc w:val="both"/>
      </w:pPr>
      <w:r>
        <w:t>│        │                        ├────────────────┼─────────────┤</w:t>
      </w:r>
    </w:p>
    <w:p w:rsidR="00B86404" w:rsidRDefault="00B86404">
      <w:pPr>
        <w:pStyle w:val="ConsPlusCell"/>
        <w:jc w:val="both"/>
      </w:pPr>
      <w:r>
        <w:t>│        │                        │  яблоки и груши│  600 мг/кг  │</w:t>
      </w:r>
    </w:p>
    <w:p w:rsidR="00B86404" w:rsidRDefault="00B86404">
      <w:pPr>
        <w:pStyle w:val="ConsPlusCell"/>
        <w:jc w:val="both"/>
      </w:pPr>
      <w:r>
        <w:t>│        │                        ├────────────────┼─────────────┤</w:t>
      </w:r>
    </w:p>
    <w:p w:rsidR="00B86404" w:rsidRDefault="00B86404">
      <w:pPr>
        <w:pStyle w:val="ConsPlusCell"/>
        <w:jc w:val="both"/>
      </w:pPr>
      <w:r>
        <w:t>│        │                        │  другие, вклю- │  500 мг/кг  │</w:t>
      </w:r>
    </w:p>
    <w:p w:rsidR="00B86404" w:rsidRDefault="00B86404">
      <w:pPr>
        <w:pStyle w:val="ConsPlusCell"/>
        <w:jc w:val="both"/>
      </w:pPr>
      <w:r>
        <w:lastRenderedPageBreak/>
        <w:t>│        │                        │чая орехи в     │             │</w:t>
      </w:r>
    </w:p>
    <w:p w:rsidR="00B86404" w:rsidRDefault="00B86404">
      <w:pPr>
        <w:pStyle w:val="ConsPlusCell"/>
        <w:jc w:val="both"/>
      </w:pPr>
      <w:r>
        <w:t>│        │                        │скорлупе;       │             │</w:t>
      </w:r>
    </w:p>
    <w:p w:rsidR="00B86404" w:rsidRDefault="00B86404">
      <w:pPr>
        <w:pStyle w:val="ConsPlusCell"/>
        <w:jc w:val="both"/>
      </w:pPr>
      <w:r>
        <w:t>│        │                        ├────────────────┼─────────────┤</w:t>
      </w:r>
    </w:p>
    <w:p w:rsidR="00B86404" w:rsidRDefault="00B86404">
      <w:pPr>
        <w:pStyle w:val="ConsPlusCell"/>
        <w:jc w:val="both"/>
      </w:pPr>
      <w:r>
        <w:t>│        │                        │- Полуфабрикаты │             │</w:t>
      </w:r>
    </w:p>
    <w:p w:rsidR="00B86404" w:rsidRDefault="00B86404">
      <w:pPr>
        <w:pStyle w:val="ConsPlusCell"/>
        <w:jc w:val="both"/>
      </w:pPr>
      <w:r>
        <w:t>│        │                        │(пульпы) для    │             │</w:t>
      </w:r>
    </w:p>
    <w:p w:rsidR="00B86404" w:rsidRDefault="00B86404">
      <w:pPr>
        <w:pStyle w:val="ConsPlusCell"/>
        <w:jc w:val="both"/>
      </w:pPr>
      <w:r>
        <w:t>│        │                        │промпереработки:│             │</w:t>
      </w:r>
    </w:p>
    <w:p w:rsidR="00B86404" w:rsidRDefault="00B86404">
      <w:pPr>
        <w:pStyle w:val="ConsPlusCell"/>
        <w:jc w:val="both"/>
      </w:pPr>
      <w:r>
        <w:t>│        │                        │  клубника, ма- │   2 г/кг    │</w:t>
      </w:r>
    </w:p>
    <w:p w:rsidR="00B86404" w:rsidRDefault="00B86404">
      <w:pPr>
        <w:pStyle w:val="ConsPlusCell"/>
        <w:jc w:val="both"/>
      </w:pPr>
      <w:r>
        <w:t>│        │                        │лина            │             │</w:t>
      </w:r>
    </w:p>
    <w:p w:rsidR="00B86404" w:rsidRDefault="00B86404">
      <w:pPr>
        <w:pStyle w:val="ConsPlusCell"/>
        <w:jc w:val="both"/>
      </w:pPr>
      <w:r>
        <w:t>│        │                        ├────────────────┼─────────────┤</w:t>
      </w:r>
    </w:p>
    <w:p w:rsidR="00B86404" w:rsidRDefault="00B86404">
      <w:pPr>
        <w:pStyle w:val="ConsPlusCell"/>
        <w:jc w:val="both"/>
      </w:pPr>
      <w:r>
        <w:t>│        │                        │  вишня         │   3 г/кг    │</w:t>
      </w:r>
    </w:p>
    <w:p w:rsidR="00B86404" w:rsidRDefault="00B86404">
      <w:pPr>
        <w:pStyle w:val="ConsPlusCell"/>
        <w:jc w:val="both"/>
      </w:pPr>
      <w:r>
        <w:t>│        │                        ├────────────────┼─────────────┤</w:t>
      </w:r>
    </w:p>
    <w:p w:rsidR="00B86404" w:rsidRDefault="00B86404">
      <w:pPr>
        <w:pStyle w:val="ConsPlusCell"/>
        <w:jc w:val="both"/>
      </w:pPr>
      <w:r>
        <w:t>│        │                        │  другие ягоды и│   1,5 г/кг  │</w:t>
      </w:r>
    </w:p>
    <w:p w:rsidR="00B86404" w:rsidRDefault="00B86404">
      <w:pPr>
        <w:pStyle w:val="ConsPlusCell"/>
        <w:jc w:val="both"/>
      </w:pPr>
      <w:r>
        <w:t>│        │                        │фрукты          │             │</w:t>
      </w:r>
    </w:p>
    <w:p w:rsidR="00B86404" w:rsidRDefault="00B86404">
      <w:pPr>
        <w:pStyle w:val="ConsPlusCell"/>
        <w:jc w:val="both"/>
      </w:pPr>
      <w:r>
        <w:t>│        │                        ├────────────────┼─────────────┤</w:t>
      </w:r>
    </w:p>
    <w:p w:rsidR="00B86404" w:rsidRDefault="00B86404">
      <w:pPr>
        <w:pStyle w:val="ConsPlusCell"/>
        <w:jc w:val="both"/>
      </w:pPr>
      <w:r>
        <w:t>│        │                        │- Сахар         │   15 мг/кг  │</w:t>
      </w:r>
    </w:p>
    <w:p w:rsidR="00B86404" w:rsidRDefault="00B86404">
      <w:pPr>
        <w:pStyle w:val="ConsPlusCell"/>
        <w:jc w:val="both"/>
      </w:pPr>
      <w:r>
        <w:t>│        │                        ├────────────────┼─────────────┤</w:t>
      </w:r>
    </w:p>
    <w:p w:rsidR="00B86404" w:rsidRDefault="00B86404">
      <w:pPr>
        <w:pStyle w:val="ConsPlusCell"/>
        <w:jc w:val="both"/>
      </w:pPr>
      <w:r>
        <w:t>│        │                        │- Патока высо-  │   20 мг/кг  │</w:t>
      </w:r>
    </w:p>
    <w:p w:rsidR="00B86404" w:rsidRDefault="00B86404">
      <w:pPr>
        <w:pStyle w:val="ConsPlusCell"/>
        <w:jc w:val="both"/>
      </w:pPr>
      <w:r>
        <w:t>│        │                        │коглюкозная     │             │</w:t>
      </w:r>
    </w:p>
    <w:p w:rsidR="00B86404" w:rsidRDefault="00B86404">
      <w:pPr>
        <w:pStyle w:val="ConsPlusCell"/>
        <w:jc w:val="both"/>
      </w:pPr>
      <w:r>
        <w:t>│        │                        │обезвоженная;   │             │</w:t>
      </w:r>
    </w:p>
    <w:p w:rsidR="00B86404" w:rsidRDefault="00B86404">
      <w:pPr>
        <w:pStyle w:val="ConsPlusCell"/>
        <w:jc w:val="both"/>
      </w:pPr>
      <w:r>
        <w:t>│        │                        ├────────────────┼─────────────┤</w:t>
      </w:r>
    </w:p>
    <w:p w:rsidR="00B86404" w:rsidRDefault="00B86404">
      <w:pPr>
        <w:pStyle w:val="ConsPlusCell"/>
        <w:jc w:val="both"/>
      </w:pPr>
      <w:r>
        <w:t>│        │                        │- Патока и ме-  │   70 мг/кг  │</w:t>
      </w:r>
    </w:p>
    <w:p w:rsidR="00B86404" w:rsidRDefault="00B86404">
      <w:pPr>
        <w:pStyle w:val="ConsPlusCell"/>
        <w:jc w:val="both"/>
      </w:pPr>
      <w:r>
        <w:t>│        │                        │ласса           │             │</w:t>
      </w:r>
    </w:p>
    <w:p w:rsidR="00B86404" w:rsidRDefault="00B86404">
      <w:pPr>
        <w:pStyle w:val="ConsPlusCell"/>
        <w:jc w:val="both"/>
      </w:pPr>
      <w:r>
        <w:t>│        │                        ├────────────────┼─────────────┤</w:t>
      </w:r>
    </w:p>
    <w:p w:rsidR="00B86404" w:rsidRDefault="00B86404">
      <w:pPr>
        <w:pStyle w:val="ConsPlusCell"/>
        <w:jc w:val="both"/>
      </w:pPr>
      <w:r>
        <w:t>│        │                        │- Другие сахара │   40 мг/кг  │</w:t>
      </w:r>
    </w:p>
    <w:p w:rsidR="00B86404" w:rsidRDefault="00B86404">
      <w:pPr>
        <w:pStyle w:val="ConsPlusCell"/>
        <w:jc w:val="both"/>
      </w:pPr>
      <w:r>
        <w:t>│        │                        ├────────────────┼─────────────┤</w:t>
      </w:r>
    </w:p>
    <w:p w:rsidR="00B86404" w:rsidRDefault="00B86404">
      <w:pPr>
        <w:pStyle w:val="ConsPlusCell"/>
        <w:jc w:val="both"/>
      </w:pPr>
      <w:r>
        <w:t>│        │                        │- Конфеты и са- │50 мг/кг     │</w:t>
      </w:r>
    </w:p>
    <w:p w:rsidR="00B86404" w:rsidRDefault="00B86404">
      <w:pPr>
        <w:pStyle w:val="ConsPlusCell"/>
        <w:jc w:val="both"/>
      </w:pPr>
      <w:r>
        <w:t>│        │                        │харистые конди- │(остатки из  │</w:t>
      </w:r>
    </w:p>
    <w:p w:rsidR="00B86404" w:rsidRDefault="00B86404">
      <w:pPr>
        <w:pStyle w:val="ConsPlusCell"/>
        <w:jc w:val="both"/>
      </w:pPr>
      <w:r>
        <w:t>│        │                        │терские изделия │патоки)      │</w:t>
      </w:r>
    </w:p>
    <w:p w:rsidR="00B86404" w:rsidRDefault="00B86404">
      <w:pPr>
        <w:pStyle w:val="ConsPlusCell"/>
        <w:jc w:val="both"/>
      </w:pPr>
      <w:r>
        <w:t>│        │                        │на высокоглюкоз-│             │</w:t>
      </w:r>
    </w:p>
    <w:p w:rsidR="00B86404" w:rsidRDefault="00B86404">
      <w:pPr>
        <w:pStyle w:val="ConsPlusCell"/>
        <w:jc w:val="both"/>
      </w:pPr>
      <w:r>
        <w:t>│        │                        │ной патоке;     │             │</w:t>
      </w:r>
    </w:p>
    <w:p w:rsidR="00B86404" w:rsidRDefault="00B86404">
      <w:pPr>
        <w:pStyle w:val="ConsPlusCell"/>
        <w:jc w:val="both"/>
      </w:pPr>
      <w:r>
        <w:t>│        │                        ├────────────────┼─────────────┤</w:t>
      </w:r>
    </w:p>
    <w:p w:rsidR="00B86404" w:rsidRDefault="00B86404">
      <w:pPr>
        <w:pStyle w:val="ConsPlusCell"/>
        <w:jc w:val="both"/>
      </w:pPr>
      <w:r>
        <w:t>│        │                        │- Бисквит сухой │   50 мг/кг  │</w:t>
      </w:r>
    </w:p>
    <w:p w:rsidR="00B86404" w:rsidRDefault="00B86404">
      <w:pPr>
        <w:pStyle w:val="ConsPlusCell"/>
        <w:jc w:val="both"/>
      </w:pPr>
      <w:r>
        <w:t>│        │                        ├────────────────┼─────────────┤</w:t>
      </w:r>
    </w:p>
    <w:p w:rsidR="00B86404" w:rsidRDefault="00B86404">
      <w:pPr>
        <w:pStyle w:val="ConsPlusCell"/>
        <w:jc w:val="both"/>
      </w:pPr>
      <w:r>
        <w:t>│        │                        │- Крахмалы (иск-│   50 мг/кг  │</w:t>
      </w:r>
    </w:p>
    <w:p w:rsidR="00B86404" w:rsidRDefault="00B86404">
      <w:pPr>
        <w:pStyle w:val="ConsPlusCell"/>
        <w:jc w:val="both"/>
      </w:pPr>
      <w:r>
        <w:t>│        │                        │лючая крахмалы  │             │</w:t>
      </w:r>
    </w:p>
    <w:p w:rsidR="00B86404" w:rsidRDefault="00B86404">
      <w:pPr>
        <w:pStyle w:val="ConsPlusCell"/>
        <w:jc w:val="both"/>
      </w:pPr>
      <w:r>
        <w:t>│        │                        │для детских про-│             │</w:t>
      </w:r>
    </w:p>
    <w:p w:rsidR="00B86404" w:rsidRDefault="00B86404">
      <w:pPr>
        <w:pStyle w:val="ConsPlusCell"/>
        <w:jc w:val="both"/>
      </w:pPr>
      <w:r>
        <w:t>│        │                        │дуктов);        │             │</w:t>
      </w:r>
    </w:p>
    <w:p w:rsidR="00B86404" w:rsidRDefault="00B86404">
      <w:pPr>
        <w:pStyle w:val="ConsPlusCell"/>
        <w:jc w:val="both"/>
      </w:pPr>
      <w:r>
        <w:t>│        │                        ├────────────────┼─────────────┤</w:t>
      </w:r>
    </w:p>
    <w:p w:rsidR="00B86404" w:rsidRDefault="00B86404">
      <w:pPr>
        <w:pStyle w:val="ConsPlusCell"/>
        <w:jc w:val="both"/>
      </w:pPr>
      <w:r>
        <w:t>│        │                        │- Зерновые и    │   50 мг/кг  │</w:t>
      </w:r>
    </w:p>
    <w:p w:rsidR="00B86404" w:rsidRDefault="00B86404">
      <w:pPr>
        <w:pStyle w:val="ConsPlusCell"/>
        <w:jc w:val="both"/>
      </w:pPr>
      <w:r>
        <w:t>│        │                        │картофельные су-│             │</w:t>
      </w:r>
    </w:p>
    <w:p w:rsidR="00B86404" w:rsidRDefault="00B86404">
      <w:pPr>
        <w:pStyle w:val="ConsPlusCell"/>
        <w:jc w:val="both"/>
      </w:pPr>
      <w:r>
        <w:t>│        │                        │хие завтраки;   │             │</w:t>
      </w:r>
    </w:p>
    <w:p w:rsidR="00B86404" w:rsidRDefault="00B86404">
      <w:pPr>
        <w:pStyle w:val="ConsPlusCell"/>
        <w:jc w:val="both"/>
      </w:pPr>
      <w:r>
        <w:t>│        │                        ├────────────────┼─────────────┤</w:t>
      </w:r>
    </w:p>
    <w:p w:rsidR="00B86404" w:rsidRDefault="00B86404">
      <w:pPr>
        <w:pStyle w:val="ConsPlusCell"/>
        <w:jc w:val="both"/>
      </w:pPr>
      <w:r>
        <w:t>│        │                        │- Саго, перловая│   30 мг/кг  │</w:t>
      </w:r>
    </w:p>
    <w:p w:rsidR="00B86404" w:rsidRDefault="00B86404">
      <w:pPr>
        <w:pStyle w:val="ConsPlusCell"/>
        <w:jc w:val="both"/>
      </w:pPr>
      <w:r>
        <w:t>│        │                        │крупа           │             │</w:t>
      </w:r>
    </w:p>
    <w:p w:rsidR="00B86404" w:rsidRDefault="00B86404">
      <w:pPr>
        <w:pStyle w:val="ConsPlusCell"/>
        <w:jc w:val="both"/>
      </w:pPr>
      <w:r>
        <w:t>│        │                        ├────────────────┼─────────────┤</w:t>
      </w:r>
    </w:p>
    <w:p w:rsidR="00B86404" w:rsidRDefault="00B86404">
      <w:pPr>
        <w:pStyle w:val="ConsPlusCell"/>
        <w:jc w:val="both"/>
      </w:pPr>
      <w:r>
        <w:t>│        │                        │- Колбасные из- │  450 мг/кг  │</w:t>
      </w:r>
    </w:p>
    <w:p w:rsidR="00B86404" w:rsidRDefault="00B86404">
      <w:pPr>
        <w:pStyle w:val="ConsPlusCell"/>
        <w:jc w:val="both"/>
      </w:pPr>
      <w:r>
        <w:t>│        │                        │делия с содержа-│             │</w:t>
      </w:r>
    </w:p>
    <w:p w:rsidR="00B86404" w:rsidRDefault="00B86404">
      <w:pPr>
        <w:pStyle w:val="ConsPlusCell"/>
        <w:jc w:val="both"/>
      </w:pPr>
      <w:r>
        <w:t>│        │                        │нием раститель- │             │</w:t>
      </w:r>
    </w:p>
    <w:p w:rsidR="00B86404" w:rsidRDefault="00B86404">
      <w:pPr>
        <w:pStyle w:val="ConsPlusCell"/>
        <w:jc w:val="both"/>
      </w:pPr>
      <w:r>
        <w:t>│        │                        │ных или зерновых│             │</w:t>
      </w:r>
    </w:p>
    <w:p w:rsidR="00B86404" w:rsidRDefault="00B86404">
      <w:pPr>
        <w:pStyle w:val="ConsPlusCell"/>
        <w:jc w:val="both"/>
      </w:pPr>
      <w:r>
        <w:t>│        │                        │ингредиентов бо-│             │</w:t>
      </w:r>
    </w:p>
    <w:p w:rsidR="00B86404" w:rsidRDefault="00B86404">
      <w:pPr>
        <w:pStyle w:val="ConsPlusCell"/>
        <w:jc w:val="both"/>
      </w:pPr>
      <w:r>
        <w:t>│        │                        │лее 4%;         │             │</w:t>
      </w:r>
    </w:p>
    <w:p w:rsidR="00B86404" w:rsidRDefault="00B86404">
      <w:pPr>
        <w:pStyle w:val="ConsPlusCell"/>
        <w:jc w:val="both"/>
      </w:pPr>
      <w:r>
        <w:t>│        │                        ├────────────────┼─────────────┤</w:t>
      </w:r>
    </w:p>
    <w:p w:rsidR="00B86404" w:rsidRDefault="00B86404">
      <w:pPr>
        <w:pStyle w:val="ConsPlusCell"/>
        <w:jc w:val="both"/>
      </w:pPr>
      <w:r>
        <w:t>│        │                        │- Вяленая и со- │  200 мг/кг  │</w:t>
      </w:r>
    </w:p>
    <w:p w:rsidR="00B86404" w:rsidRDefault="00B86404">
      <w:pPr>
        <w:pStyle w:val="ConsPlusCell"/>
        <w:jc w:val="both"/>
      </w:pPr>
      <w:r>
        <w:t>│        │                        │леная рыба      │             │</w:t>
      </w:r>
    </w:p>
    <w:p w:rsidR="00B86404" w:rsidRDefault="00B86404">
      <w:pPr>
        <w:pStyle w:val="ConsPlusCell"/>
        <w:jc w:val="both"/>
      </w:pPr>
      <w:r>
        <w:t>│        │                        ├────────────────┼─────────────┤</w:t>
      </w:r>
    </w:p>
    <w:p w:rsidR="00B86404" w:rsidRDefault="00B86404">
      <w:pPr>
        <w:pStyle w:val="ConsPlusCell"/>
        <w:jc w:val="both"/>
      </w:pPr>
      <w:r>
        <w:t>│        │                        │Ракообразные и  │             │</w:t>
      </w:r>
    </w:p>
    <w:p w:rsidR="00B86404" w:rsidRDefault="00B86404">
      <w:pPr>
        <w:pStyle w:val="ConsPlusCell"/>
        <w:jc w:val="both"/>
      </w:pPr>
      <w:r>
        <w:t>│        │                        │головоногие:    │             │</w:t>
      </w:r>
    </w:p>
    <w:p w:rsidR="00B86404" w:rsidRDefault="00B86404">
      <w:pPr>
        <w:pStyle w:val="ConsPlusCell"/>
        <w:jc w:val="both"/>
      </w:pPr>
      <w:r>
        <w:t>│        │                        ├────────────────┼─────────────┤</w:t>
      </w:r>
    </w:p>
    <w:p w:rsidR="00B86404" w:rsidRDefault="00B86404">
      <w:pPr>
        <w:pStyle w:val="ConsPlusCell"/>
        <w:jc w:val="both"/>
      </w:pPr>
      <w:r>
        <w:t>│        │                        │- свежие,       │  150 мг/кг  │</w:t>
      </w:r>
    </w:p>
    <w:p w:rsidR="00B86404" w:rsidRDefault="00B86404">
      <w:pPr>
        <w:pStyle w:val="ConsPlusCell"/>
        <w:jc w:val="both"/>
      </w:pPr>
      <w:r>
        <w:t>│        │                        │замороженные    │на съедобную │</w:t>
      </w:r>
    </w:p>
    <w:p w:rsidR="00B86404" w:rsidRDefault="00B86404">
      <w:pPr>
        <w:pStyle w:val="ConsPlusCell"/>
        <w:jc w:val="both"/>
      </w:pPr>
      <w:r>
        <w:t>│        │                        │                │    часть    │</w:t>
      </w:r>
    </w:p>
    <w:p w:rsidR="00B86404" w:rsidRDefault="00B86404">
      <w:pPr>
        <w:pStyle w:val="ConsPlusCell"/>
        <w:jc w:val="both"/>
      </w:pPr>
      <w:r>
        <w:t>│        │                        ├────────────────┼─────────────┤</w:t>
      </w:r>
    </w:p>
    <w:p w:rsidR="00B86404" w:rsidRDefault="00B86404">
      <w:pPr>
        <w:pStyle w:val="ConsPlusCell"/>
        <w:jc w:val="both"/>
      </w:pPr>
      <w:r>
        <w:t>│        │                        │- ракообразные  │  300 мг/кг  │</w:t>
      </w:r>
    </w:p>
    <w:p w:rsidR="00B86404" w:rsidRDefault="00B86404">
      <w:pPr>
        <w:pStyle w:val="ConsPlusCell"/>
        <w:jc w:val="both"/>
      </w:pPr>
      <w:r>
        <w:t>│        │                        │Penaeidae,      │на съедобную │</w:t>
      </w:r>
    </w:p>
    <w:p w:rsidR="00B86404" w:rsidRDefault="00B86404">
      <w:pPr>
        <w:pStyle w:val="ConsPlusCell"/>
        <w:jc w:val="both"/>
      </w:pPr>
      <w:r>
        <w:lastRenderedPageBreak/>
        <w:t>│        │                        │Solenoceridae,  │    часть    │</w:t>
      </w:r>
    </w:p>
    <w:p w:rsidR="00B86404" w:rsidRDefault="00B86404">
      <w:pPr>
        <w:pStyle w:val="ConsPlusCell"/>
        <w:jc w:val="both"/>
      </w:pPr>
      <w:r>
        <w:t>│        │                        │Aristaeidae     │             │</w:t>
      </w:r>
    </w:p>
    <w:p w:rsidR="00B86404" w:rsidRDefault="00B86404">
      <w:pPr>
        <w:pStyle w:val="ConsPlusCell"/>
        <w:jc w:val="both"/>
      </w:pPr>
      <w:r>
        <w:t>│        │                        │свежие,         │             │</w:t>
      </w:r>
    </w:p>
    <w:p w:rsidR="00B86404" w:rsidRDefault="00B86404">
      <w:pPr>
        <w:pStyle w:val="ConsPlusCell"/>
        <w:jc w:val="both"/>
      </w:pPr>
      <w:r>
        <w:t>│        │                        │замороженные    │             │</w:t>
      </w:r>
    </w:p>
    <w:p w:rsidR="00B86404" w:rsidRDefault="00B86404">
      <w:pPr>
        <w:pStyle w:val="ConsPlusCell"/>
        <w:jc w:val="both"/>
      </w:pPr>
      <w:r>
        <w:t>│        │                        ├────────────────┼─────────────┤</w:t>
      </w:r>
    </w:p>
    <w:p w:rsidR="00B86404" w:rsidRDefault="00B86404">
      <w:pPr>
        <w:pStyle w:val="ConsPlusCell"/>
        <w:jc w:val="both"/>
      </w:pPr>
      <w:r>
        <w:t>│        │                        │- вареные       │  50 мг/кг   │</w:t>
      </w:r>
    </w:p>
    <w:p w:rsidR="00B86404" w:rsidRDefault="00B86404">
      <w:pPr>
        <w:pStyle w:val="ConsPlusCell"/>
        <w:jc w:val="both"/>
      </w:pPr>
      <w:r>
        <w:t>│        │                        │                │на съедобную │</w:t>
      </w:r>
    </w:p>
    <w:p w:rsidR="00B86404" w:rsidRDefault="00B86404">
      <w:pPr>
        <w:pStyle w:val="ConsPlusCell"/>
        <w:jc w:val="both"/>
      </w:pPr>
      <w:r>
        <w:t>│        │                        │                │   часть     │</w:t>
      </w:r>
    </w:p>
    <w:p w:rsidR="00B86404" w:rsidRDefault="00B86404">
      <w:pPr>
        <w:pStyle w:val="ConsPlusCell"/>
        <w:jc w:val="both"/>
      </w:pPr>
      <w:r>
        <w:t>│        │                        ├────────────────┼─────────────┤</w:t>
      </w:r>
    </w:p>
    <w:p w:rsidR="00B86404" w:rsidRDefault="00B86404">
      <w:pPr>
        <w:pStyle w:val="ConsPlusCell"/>
        <w:jc w:val="both"/>
      </w:pPr>
      <w:r>
        <w:t>│        │                        │- ракообразные  │  270 мг/кг  │</w:t>
      </w:r>
    </w:p>
    <w:p w:rsidR="00B86404" w:rsidRDefault="00B86404">
      <w:pPr>
        <w:pStyle w:val="ConsPlusCell"/>
        <w:jc w:val="both"/>
      </w:pPr>
      <w:r>
        <w:t>│        │                        │Penaeidae,      │на съедобную │</w:t>
      </w:r>
    </w:p>
    <w:p w:rsidR="00B86404" w:rsidRDefault="00B86404">
      <w:pPr>
        <w:pStyle w:val="ConsPlusCell"/>
        <w:jc w:val="both"/>
      </w:pPr>
      <w:r>
        <w:t>│        │                        │Solenoceridae,  │    часть    │</w:t>
      </w:r>
    </w:p>
    <w:p w:rsidR="00B86404" w:rsidRDefault="00B86404">
      <w:pPr>
        <w:pStyle w:val="ConsPlusCell"/>
        <w:jc w:val="both"/>
      </w:pPr>
      <w:r>
        <w:t>│        │                        │Aristaeidae     │             │</w:t>
      </w:r>
    </w:p>
    <w:p w:rsidR="00B86404" w:rsidRDefault="00B86404">
      <w:pPr>
        <w:pStyle w:val="ConsPlusCell"/>
        <w:jc w:val="both"/>
      </w:pPr>
      <w:r>
        <w:t>│        │                        │вареные         │             │</w:t>
      </w:r>
    </w:p>
    <w:p w:rsidR="00B86404" w:rsidRDefault="00B86404">
      <w:pPr>
        <w:pStyle w:val="ConsPlusCell"/>
        <w:jc w:val="both"/>
      </w:pPr>
      <w:r>
        <w:t>│        │                        ├────────────────┼─────────────┤</w:t>
      </w:r>
    </w:p>
    <w:p w:rsidR="00B86404" w:rsidRDefault="00B86404">
      <w:pPr>
        <w:pStyle w:val="ConsPlusCell"/>
        <w:jc w:val="both"/>
      </w:pPr>
      <w:r>
        <w:t>│        │                        │- Соки: яблоч-  │   50 мг/л   │</w:t>
      </w:r>
    </w:p>
    <w:p w:rsidR="00B86404" w:rsidRDefault="00B86404">
      <w:pPr>
        <w:pStyle w:val="ConsPlusCell"/>
        <w:jc w:val="both"/>
      </w:pPr>
      <w:r>
        <w:t>│        │                        │ный, апельсино- │             │</w:t>
      </w:r>
    </w:p>
    <w:p w:rsidR="00B86404" w:rsidRDefault="00B86404">
      <w:pPr>
        <w:pStyle w:val="ConsPlusCell"/>
        <w:jc w:val="both"/>
      </w:pPr>
      <w:r>
        <w:t>│        │                        │вый, грейпфруто-│             │</w:t>
      </w:r>
    </w:p>
    <w:p w:rsidR="00B86404" w:rsidRDefault="00B86404">
      <w:pPr>
        <w:pStyle w:val="ConsPlusCell"/>
        <w:jc w:val="both"/>
      </w:pPr>
      <w:r>
        <w:t>│        │                        │вый и ананасовый│             │</w:t>
      </w:r>
    </w:p>
    <w:p w:rsidR="00B86404" w:rsidRDefault="00B86404">
      <w:pPr>
        <w:pStyle w:val="ConsPlusCell"/>
        <w:jc w:val="both"/>
      </w:pPr>
      <w:r>
        <w:t>│        │                        │в многолитровой │             │</w:t>
      </w:r>
    </w:p>
    <w:p w:rsidR="00B86404" w:rsidRDefault="00B86404">
      <w:pPr>
        <w:pStyle w:val="ConsPlusCell"/>
        <w:jc w:val="both"/>
      </w:pPr>
      <w:r>
        <w:t>│        │                        │таре для продажи│             │</w:t>
      </w:r>
    </w:p>
    <w:p w:rsidR="00B86404" w:rsidRDefault="00B86404">
      <w:pPr>
        <w:pStyle w:val="ConsPlusCell"/>
        <w:jc w:val="both"/>
      </w:pPr>
      <w:r>
        <w:t>│        │                        │через автоматы в│             │</w:t>
      </w:r>
    </w:p>
    <w:p w:rsidR="00B86404" w:rsidRDefault="00B86404">
      <w:pPr>
        <w:pStyle w:val="ConsPlusCell"/>
        <w:jc w:val="both"/>
      </w:pPr>
      <w:r>
        <w:t>│        │                        │столовых;       │             │</w:t>
      </w:r>
    </w:p>
    <w:p w:rsidR="00B86404" w:rsidRDefault="00B86404">
      <w:pPr>
        <w:pStyle w:val="ConsPlusCell"/>
        <w:jc w:val="both"/>
      </w:pPr>
      <w:r>
        <w:t>│        │                        ├────────────────┼─────────────┤</w:t>
      </w:r>
    </w:p>
    <w:p w:rsidR="00B86404" w:rsidRDefault="00B86404">
      <w:pPr>
        <w:pStyle w:val="ConsPlusCell"/>
        <w:jc w:val="both"/>
      </w:pPr>
      <w:r>
        <w:t>│        │                        │- Лимонный и    │  350 мг/кг  │</w:t>
      </w:r>
    </w:p>
    <w:p w:rsidR="00B86404" w:rsidRDefault="00B86404">
      <w:pPr>
        <w:pStyle w:val="ConsPlusCell"/>
        <w:jc w:val="both"/>
      </w:pPr>
      <w:r>
        <w:t>│        │                        │лаймовый соки;  │             │</w:t>
      </w:r>
    </w:p>
    <w:p w:rsidR="00B86404" w:rsidRDefault="00B86404">
      <w:pPr>
        <w:pStyle w:val="ConsPlusCell"/>
        <w:jc w:val="both"/>
      </w:pPr>
      <w:r>
        <w:t>│        │                        ├────────────────┼─────────────┤</w:t>
      </w:r>
    </w:p>
    <w:p w:rsidR="00B86404" w:rsidRDefault="00B86404">
      <w:pPr>
        <w:pStyle w:val="ConsPlusCell"/>
        <w:jc w:val="both"/>
      </w:pPr>
      <w:r>
        <w:t>│        │                        │- Соки фруктовые│  100 мг/кг  │</w:t>
      </w:r>
    </w:p>
    <w:p w:rsidR="00B86404" w:rsidRDefault="00B86404">
      <w:pPr>
        <w:pStyle w:val="ConsPlusCell"/>
        <w:jc w:val="both"/>
      </w:pPr>
      <w:r>
        <w:t>│        │                        │для изготовления│             │</w:t>
      </w:r>
    </w:p>
    <w:p w:rsidR="00B86404" w:rsidRDefault="00B86404">
      <w:pPr>
        <w:pStyle w:val="ConsPlusCell"/>
        <w:jc w:val="both"/>
      </w:pPr>
      <w:r>
        <w:t>│        │                        │напитков;       │             │</w:t>
      </w:r>
    </w:p>
    <w:p w:rsidR="00B86404" w:rsidRDefault="00B86404">
      <w:pPr>
        <w:pStyle w:val="ConsPlusCell"/>
        <w:jc w:val="both"/>
      </w:pPr>
      <w:r>
        <w:t>│        │                        ├────────────────┼─────────────┤</w:t>
      </w:r>
    </w:p>
    <w:p w:rsidR="00B86404" w:rsidRDefault="00B86404">
      <w:pPr>
        <w:pStyle w:val="ConsPlusCell"/>
        <w:jc w:val="both"/>
      </w:pPr>
      <w:r>
        <w:t>│        │                        │- Концентраты на│  350 мг/кг  │</w:t>
      </w:r>
    </w:p>
    <w:p w:rsidR="00B86404" w:rsidRDefault="00B86404">
      <w:pPr>
        <w:pStyle w:val="ConsPlusCell"/>
        <w:jc w:val="both"/>
      </w:pPr>
      <w:r>
        <w:t>│        │                        │основе фруктовых│             │</w:t>
      </w:r>
    </w:p>
    <w:p w:rsidR="00B86404" w:rsidRDefault="00B86404">
      <w:pPr>
        <w:pStyle w:val="ConsPlusCell"/>
        <w:jc w:val="both"/>
      </w:pPr>
      <w:r>
        <w:t>│        │                        │соков, содержа- │             │</w:t>
      </w:r>
    </w:p>
    <w:p w:rsidR="00B86404" w:rsidRDefault="00B86404">
      <w:pPr>
        <w:pStyle w:val="ConsPlusCell"/>
        <w:jc w:val="both"/>
      </w:pPr>
      <w:r>
        <w:t>│        │                        │щие не менее    │             │</w:t>
      </w:r>
    </w:p>
    <w:p w:rsidR="00B86404" w:rsidRDefault="00B86404">
      <w:pPr>
        <w:pStyle w:val="ConsPlusCell"/>
        <w:jc w:val="both"/>
      </w:pPr>
      <w:r>
        <w:t>│        │                        │2,5% ячменного  │             │</w:t>
      </w:r>
    </w:p>
    <w:p w:rsidR="00B86404" w:rsidRDefault="00B86404">
      <w:pPr>
        <w:pStyle w:val="ConsPlusCell"/>
        <w:jc w:val="both"/>
      </w:pPr>
      <w:r>
        <w:t>│        │                        │отвара;         │             │</w:t>
      </w:r>
    </w:p>
    <w:p w:rsidR="00B86404" w:rsidRDefault="00B86404">
      <w:pPr>
        <w:pStyle w:val="ConsPlusCell"/>
        <w:jc w:val="both"/>
      </w:pPr>
      <w:r>
        <w:t>│        │                        ├────────────────┼─────────────┤</w:t>
      </w:r>
    </w:p>
    <w:p w:rsidR="00B86404" w:rsidRDefault="00B86404">
      <w:pPr>
        <w:pStyle w:val="ConsPlusCell"/>
        <w:jc w:val="both"/>
      </w:pPr>
      <w:r>
        <w:t>│        │                        │- Другие кон-   │  250 мг/кг  │</w:t>
      </w:r>
    </w:p>
    <w:p w:rsidR="00B86404" w:rsidRDefault="00B86404">
      <w:pPr>
        <w:pStyle w:val="ConsPlusCell"/>
        <w:jc w:val="both"/>
      </w:pPr>
      <w:r>
        <w:t>│        │                        │центраты на ос- │             │</w:t>
      </w:r>
    </w:p>
    <w:p w:rsidR="00B86404" w:rsidRDefault="00B86404">
      <w:pPr>
        <w:pStyle w:val="ConsPlusCell"/>
        <w:jc w:val="both"/>
      </w:pPr>
      <w:r>
        <w:t>│        │                        │нове фруктовых  │             │</w:t>
      </w:r>
    </w:p>
    <w:p w:rsidR="00B86404" w:rsidRDefault="00B86404">
      <w:pPr>
        <w:pStyle w:val="ConsPlusCell"/>
        <w:jc w:val="both"/>
      </w:pPr>
      <w:r>
        <w:t>│        │                        │соков или про-  │             │</w:t>
      </w:r>
    </w:p>
    <w:p w:rsidR="00B86404" w:rsidRDefault="00B86404">
      <w:pPr>
        <w:pStyle w:val="ConsPlusCell"/>
        <w:jc w:val="both"/>
      </w:pPr>
      <w:r>
        <w:t>│        │                        │тертых фруктов; │             │</w:t>
      </w:r>
    </w:p>
    <w:p w:rsidR="00B86404" w:rsidRDefault="00B86404">
      <w:pPr>
        <w:pStyle w:val="ConsPlusCell"/>
        <w:jc w:val="both"/>
      </w:pPr>
      <w:r>
        <w:t>│        │                        ├────────────────┼─────────────┤</w:t>
      </w:r>
    </w:p>
    <w:p w:rsidR="00B86404" w:rsidRDefault="00B86404">
      <w:pPr>
        <w:pStyle w:val="ConsPlusCell"/>
        <w:jc w:val="both"/>
      </w:pPr>
      <w:r>
        <w:t>│        │                        │Напитки         │  20 мг/кг   │</w:t>
      </w:r>
    </w:p>
    <w:p w:rsidR="00B86404" w:rsidRDefault="00B86404">
      <w:pPr>
        <w:pStyle w:val="ConsPlusCell"/>
        <w:jc w:val="both"/>
      </w:pPr>
      <w:r>
        <w:t>│        │                        │безалкогольные  │ остаточные  │</w:t>
      </w:r>
    </w:p>
    <w:p w:rsidR="00B86404" w:rsidRDefault="00B86404">
      <w:pPr>
        <w:pStyle w:val="ConsPlusCell"/>
        <w:jc w:val="both"/>
      </w:pPr>
      <w:r>
        <w:t>│        │                        │на фруктовых    │количества из│</w:t>
      </w:r>
    </w:p>
    <w:p w:rsidR="00B86404" w:rsidRDefault="00B86404">
      <w:pPr>
        <w:pStyle w:val="ConsPlusCell"/>
        <w:jc w:val="both"/>
      </w:pPr>
      <w:r>
        <w:t>│        │                        │соках аромати-  │концентратов │</w:t>
      </w:r>
    </w:p>
    <w:p w:rsidR="00B86404" w:rsidRDefault="00B86404">
      <w:pPr>
        <w:pStyle w:val="ConsPlusCell"/>
        <w:jc w:val="both"/>
      </w:pPr>
      <w:r>
        <w:t>│        │                        │зированные      │             │</w:t>
      </w:r>
    </w:p>
    <w:p w:rsidR="00B86404" w:rsidRDefault="00B86404">
      <w:pPr>
        <w:pStyle w:val="ConsPlusCell"/>
        <w:jc w:val="both"/>
      </w:pPr>
      <w:r>
        <w:t>│        │                        ├────────────────┼─────────────┤</w:t>
      </w:r>
    </w:p>
    <w:p w:rsidR="00B86404" w:rsidRDefault="00B86404">
      <w:pPr>
        <w:pStyle w:val="ConsPlusCell"/>
        <w:jc w:val="both"/>
      </w:pPr>
      <w:r>
        <w:t>│        │                        │- Напитки безал-│   50 мг/кг  │</w:t>
      </w:r>
    </w:p>
    <w:p w:rsidR="00B86404" w:rsidRDefault="00B86404">
      <w:pPr>
        <w:pStyle w:val="ConsPlusCell"/>
        <w:jc w:val="both"/>
      </w:pPr>
      <w:r>
        <w:t>│        │                        │когольные, со-  │             │</w:t>
      </w:r>
    </w:p>
    <w:p w:rsidR="00B86404" w:rsidRDefault="00B86404">
      <w:pPr>
        <w:pStyle w:val="ConsPlusCell"/>
        <w:jc w:val="both"/>
      </w:pPr>
      <w:r>
        <w:t>│        │                        │держащие высо-  │             │</w:t>
      </w:r>
    </w:p>
    <w:p w:rsidR="00B86404" w:rsidRDefault="00B86404">
      <w:pPr>
        <w:pStyle w:val="ConsPlusCell"/>
        <w:jc w:val="both"/>
      </w:pPr>
      <w:r>
        <w:t>│        │                        │коглюкозную па- │             │</w:t>
      </w:r>
    </w:p>
    <w:p w:rsidR="00B86404" w:rsidRDefault="00B86404">
      <w:pPr>
        <w:pStyle w:val="ConsPlusCell"/>
        <w:jc w:val="both"/>
      </w:pPr>
      <w:r>
        <w:t>│        │                        │току (не менее  │             │</w:t>
      </w:r>
    </w:p>
    <w:p w:rsidR="00B86404" w:rsidRDefault="00B86404">
      <w:pPr>
        <w:pStyle w:val="ConsPlusCell"/>
        <w:jc w:val="both"/>
      </w:pPr>
      <w:r>
        <w:t>│        │                        │235 г/л);       │             │</w:t>
      </w:r>
    </w:p>
    <w:p w:rsidR="00B86404" w:rsidRDefault="00B86404">
      <w:pPr>
        <w:pStyle w:val="ConsPlusCell"/>
        <w:jc w:val="both"/>
      </w:pPr>
      <w:r>
        <w:t>│        │                        ├────────────────┼─────────────┤</w:t>
      </w:r>
    </w:p>
    <w:p w:rsidR="00B86404" w:rsidRDefault="00B86404">
      <w:pPr>
        <w:pStyle w:val="ConsPlusCell"/>
        <w:jc w:val="both"/>
      </w:pPr>
      <w:r>
        <w:t>│        │                        │- Пиво, включая │   20 мг/кг  │</w:t>
      </w:r>
    </w:p>
    <w:p w:rsidR="00B86404" w:rsidRDefault="00B86404">
      <w:pPr>
        <w:pStyle w:val="ConsPlusCell"/>
        <w:jc w:val="both"/>
      </w:pPr>
      <w:r>
        <w:t>│        │                        │низкоалкогольное│             │</w:t>
      </w:r>
    </w:p>
    <w:p w:rsidR="00B86404" w:rsidRDefault="00B86404">
      <w:pPr>
        <w:pStyle w:val="ConsPlusCell"/>
        <w:jc w:val="both"/>
      </w:pPr>
      <w:r>
        <w:t>│        │                        │и безалкоголь-  │             │</w:t>
      </w:r>
    </w:p>
    <w:p w:rsidR="00B86404" w:rsidRDefault="00B86404">
      <w:pPr>
        <w:pStyle w:val="ConsPlusCell"/>
        <w:jc w:val="both"/>
      </w:pPr>
      <w:r>
        <w:t>│        │                        │ное;            │             │</w:t>
      </w:r>
    </w:p>
    <w:p w:rsidR="00B86404" w:rsidRDefault="00B86404">
      <w:pPr>
        <w:pStyle w:val="ConsPlusCell"/>
        <w:jc w:val="both"/>
      </w:pPr>
      <w:r>
        <w:t>│        │                        ├────────────────┼─────────────┤</w:t>
      </w:r>
    </w:p>
    <w:p w:rsidR="00B86404" w:rsidRDefault="00B86404">
      <w:pPr>
        <w:pStyle w:val="ConsPlusCell"/>
        <w:jc w:val="both"/>
      </w:pPr>
      <w:r>
        <w:t>│        │                        │- Пиво с вторич-│   50 мг/кг  │</w:t>
      </w:r>
    </w:p>
    <w:p w:rsidR="00B86404" w:rsidRDefault="00B86404">
      <w:pPr>
        <w:pStyle w:val="ConsPlusCell"/>
        <w:jc w:val="both"/>
      </w:pPr>
      <w:r>
        <w:t>│        │                        │ной ферментацией│             │</w:t>
      </w:r>
    </w:p>
    <w:p w:rsidR="00B86404" w:rsidRDefault="00B86404">
      <w:pPr>
        <w:pStyle w:val="ConsPlusCell"/>
        <w:jc w:val="both"/>
      </w:pPr>
      <w:r>
        <w:lastRenderedPageBreak/>
        <w:t>│        │                        │в бочках;       │             │</w:t>
      </w:r>
    </w:p>
    <w:p w:rsidR="00B86404" w:rsidRDefault="00B86404">
      <w:pPr>
        <w:pStyle w:val="ConsPlusCell"/>
        <w:jc w:val="both"/>
      </w:pPr>
      <w:r>
        <w:t>│        │                        ├────────────────┼─────────────┤</w:t>
      </w:r>
    </w:p>
    <w:p w:rsidR="00B86404" w:rsidRDefault="00B86404">
      <w:pPr>
        <w:pStyle w:val="ConsPlusCell"/>
        <w:jc w:val="both"/>
      </w:pPr>
      <w:r>
        <w:t>│        │                        │- Вина виноград-│  300 мг/кг  │</w:t>
      </w:r>
    </w:p>
    <w:p w:rsidR="00B86404" w:rsidRDefault="00B86404">
      <w:pPr>
        <w:pStyle w:val="ConsPlusCell"/>
        <w:jc w:val="both"/>
      </w:pPr>
      <w:r>
        <w:t>│        │                        │ные             │             │</w:t>
      </w:r>
    </w:p>
    <w:p w:rsidR="00B86404" w:rsidRDefault="00B86404">
      <w:pPr>
        <w:pStyle w:val="ConsPlusCell"/>
        <w:jc w:val="both"/>
      </w:pPr>
      <w:r>
        <w:t>│        │                        ├────────────────┼─────────────┤</w:t>
      </w:r>
    </w:p>
    <w:p w:rsidR="00B86404" w:rsidRDefault="00B86404">
      <w:pPr>
        <w:pStyle w:val="ConsPlusCell"/>
        <w:jc w:val="both"/>
      </w:pPr>
      <w:r>
        <w:t>│        │                        │- Вина плодовые,│  200 мг/кг  │</w:t>
      </w:r>
    </w:p>
    <w:p w:rsidR="00B86404" w:rsidRDefault="00B86404">
      <w:pPr>
        <w:pStyle w:val="ConsPlusCell"/>
        <w:jc w:val="both"/>
      </w:pPr>
      <w:r>
        <w:t>│        │                        │в т.ч. шипучие, │             │</w:t>
      </w:r>
    </w:p>
    <w:p w:rsidR="00B86404" w:rsidRDefault="00B86404">
      <w:pPr>
        <w:pStyle w:val="ConsPlusCell"/>
        <w:jc w:val="both"/>
      </w:pPr>
      <w:r>
        <w:t>│        │                        │сидр; медовые   │             │</w:t>
      </w:r>
    </w:p>
    <w:p w:rsidR="00B86404" w:rsidRDefault="00B86404">
      <w:pPr>
        <w:pStyle w:val="ConsPlusCell"/>
        <w:jc w:val="both"/>
      </w:pPr>
      <w:r>
        <w:t>│        │                        │вина;           │             │</w:t>
      </w:r>
    </w:p>
    <w:p w:rsidR="00B86404" w:rsidRDefault="00B86404">
      <w:pPr>
        <w:pStyle w:val="ConsPlusCell"/>
        <w:jc w:val="both"/>
      </w:pPr>
      <w:r>
        <w:t>│        │                        ├────────────────┼─────────────┤</w:t>
      </w:r>
    </w:p>
    <w:p w:rsidR="00B86404" w:rsidRDefault="00B86404">
      <w:pPr>
        <w:pStyle w:val="ConsPlusCell"/>
        <w:jc w:val="both"/>
      </w:pPr>
      <w:r>
        <w:t>│        │                        │- Вина безалко- │  200 мг/кг  │</w:t>
      </w:r>
    </w:p>
    <w:p w:rsidR="00B86404" w:rsidRDefault="00B86404">
      <w:pPr>
        <w:pStyle w:val="ConsPlusCell"/>
        <w:jc w:val="both"/>
      </w:pPr>
      <w:r>
        <w:t>│        │                        │гольные         │             │</w:t>
      </w:r>
    </w:p>
    <w:p w:rsidR="00B86404" w:rsidRDefault="00B86404">
      <w:pPr>
        <w:pStyle w:val="ConsPlusCell"/>
        <w:jc w:val="both"/>
      </w:pPr>
      <w:r>
        <w:t>│        │                        ├────────────────┼─────────────┤</w:t>
      </w:r>
    </w:p>
    <w:p w:rsidR="00B86404" w:rsidRDefault="00B86404">
      <w:pPr>
        <w:pStyle w:val="ConsPlusCell"/>
        <w:jc w:val="both"/>
      </w:pPr>
      <w:r>
        <w:t>│        │                        │- Уксус, полу-  │  170 мг/кг  │</w:t>
      </w:r>
    </w:p>
    <w:p w:rsidR="00B86404" w:rsidRDefault="00B86404">
      <w:pPr>
        <w:pStyle w:val="ConsPlusCell"/>
        <w:jc w:val="both"/>
      </w:pPr>
      <w:r>
        <w:t>│        │                        │ченный брожени- │             │</w:t>
      </w:r>
    </w:p>
    <w:p w:rsidR="00B86404" w:rsidRDefault="00B86404">
      <w:pPr>
        <w:pStyle w:val="ConsPlusCell"/>
        <w:jc w:val="both"/>
      </w:pPr>
      <w:r>
        <w:t>│        │                        │ем;             │             │</w:t>
      </w:r>
    </w:p>
    <w:p w:rsidR="00B86404" w:rsidRDefault="00B86404">
      <w:pPr>
        <w:pStyle w:val="ConsPlusCell"/>
        <w:jc w:val="both"/>
      </w:pPr>
      <w:r>
        <w:t>│        │                        ├────────────────┼─────────────┤</w:t>
      </w:r>
    </w:p>
    <w:p w:rsidR="00B86404" w:rsidRDefault="00B86404">
      <w:pPr>
        <w:pStyle w:val="ConsPlusCell"/>
        <w:jc w:val="both"/>
      </w:pPr>
      <w:r>
        <w:t>│        │                        │- Горчица       │  250 мг/кг  │</w:t>
      </w:r>
    </w:p>
    <w:p w:rsidR="00B86404" w:rsidRDefault="00B86404">
      <w:pPr>
        <w:pStyle w:val="ConsPlusCell"/>
        <w:jc w:val="both"/>
      </w:pPr>
      <w:r>
        <w:t>│        │                        ├────────────────┼─────────────┤</w:t>
      </w:r>
    </w:p>
    <w:p w:rsidR="00B86404" w:rsidRDefault="00B86404">
      <w:pPr>
        <w:pStyle w:val="ConsPlusCell"/>
        <w:jc w:val="both"/>
      </w:pPr>
      <w:r>
        <w:t>│        │                        │- Горчица фрук- │  250 мг/кг  │</w:t>
      </w:r>
    </w:p>
    <w:p w:rsidR="00B86404" w:rsidRDefault="00B86404">
      <w:pPr>
        <w:pStyle w:val="ConsPlusCell"/>
        <w:jc w:val="both"/>
      </w:pPr>
      <w:r>
        <w:t>│        │                        │товая           │             │</w:t>
      </w:r>
    </w:p>
    <w:p w:rsidR="00B86404" w:rsidRDefault="00B86404">
      <w:pPr>
        <w:pStyle w:val="ConsPlusCell"/>
        <w:jc w:val="both"/>
      </w:pPr>
      <w:r>
        <w:t>│        │                        ├────────────────┼─────────────┤</w:t>
      </w:r>
    </w:p>
    <w:p w:rsidR="00B86404" w:rsidRDefault="00B86404">
      <w:pPr>
        <w:pStyle w:val="ConsPlusCell"/>
        <w:jc w:val="both"/>
      </w:pPr>
      <w:r>
        <w:t>│        │                        │- Фруктовые экс-│  800 мг/кг  │</w:t>
      </w:r>
    </w:p>
    <w:p w:rsidR="00B86404" w:rsidRDefault="00B86404">
      <w:pPr>
        <w:pStyle w:val="ConsPlusCell"/>
        <w:jc w:val="both"/>
      </w:pPr>
      <w:r>
        <w:t>│        │                        │тракты желирую- │             │</w:t>
      </w:r>
    </w:p>
    <w:p w:rsidR="00B86404" w:rsidRDefault="00B86404">
      <w:pPr>
        <w:pStyle w:val="ConsPlusCell"/>
        <w:jc w:val="both"/>
      </w:pPr>
      <w:r>
        <w:t>│        │                        │щие, пектин жид-│             │</w:t>
      </w:r>
    </w:p>
    <w:p w:rsidR="00B86404" w:rsidRDefault="00B86404">
      <w:pPr>
        <w:pStyle w:val="ConsPlusCell"/>
        <w:jc w:val="both"/>
      </w:pPr>
      <w:r>
        <w:t>│        │                        │кий (для реали- │             │</w:t>
      </w:r>
    </w:p>
    <w:p w:rsidR="00B86404" w:rsidRDefault="00B86404">
      <w:pPr>
        <w:pStyle w:val="ConsPlusCell"/>
        <w:jc w:val="both"/>
      </w:pPr>
      <w:r>
        <w:t>│        │                        │зации потребите-│             │</w:t>
      </w:r>
    </w:p>
    <w:p w:rsidR="00B86404" w:rsidRDefault="00B86404">
      <w:pPr>
        <w:pStyle w:val="ConsPlusCell"/>
        <w:jc w:val="both"/>
      </w:pPr>
      <w:r>
        <w:t>│        │                        │лю);            │             │</w:t>
      </w:r>
    </w:p>
    <w:p w:rsidR="00B86404" w:rsidRDefault="00B86404">
      <w:pPr>
        <w:pStyle w:val="ConsPlusCell"/>
        <w:jc w:val="both"/>
      </w:pPr>
      <w:r>
        <w:t>│        │                        ├────────────────┼─────────────┤</w:t>
      </w:r>
    </w:p>
    <w:p w:rsidR="00B86404" w:rsidRDefault="00B86404">
      <w:pPr>
        <w:pStyle w:val="ConsPlusCell"/>
        <w:jc w:val="both"/>
      </w:pPr>
      <w:r>
        <w:t>│        │                        │- Желатин       │   50 мг/кг  │</w:t>
      </w:r>
    </w:p>
    <w:p w:rsidR="00B86404" w:rsidRDefault="00B86404">
      <w:pPr>
        <w:pStyle w:val="ConsPlusCell"/>
        <w:jc w:val="both"/>
      </w:pPr>
      <w:r>
        <w:t>│        │                        ├────────────────┼─────────────┤</w:t>
      </w:r>
    </w:p>
    <w:p w:rsidR="00B86404" w:rsidRDefault="00B86404">
      <w:pPr>
        <w:pStyle w:val="ConsPlusCell"/>
        <w:jc w:val="both"/>
      </w:pPr>
      <w:r>
        <w:t>│        │                        │- Хрен тертый   │  800 мг/кг  │</w:t>
      </w:r>
    </w:p>
    <w:p w:rsidR="00B86404" w:rsidRDefault="00B86404">
      <w:pPr>
        <w:pStyle w:val="ConsPlusCell"/>
        <w:jc w:val="both"/>
      </w:pPr>
      <w:r>
        <w:t>│        │                        ├────────────────┼─────────────┤</w:t>
      </w:r>
    </w:p>
    <w:p w:rsidR="00B86404" w:rsidRDefault="00B86404">
      <w:pPr>
        <w:pStyle w:val="ConsPlusCell"/>
        <w:jc w:val="both"/>
      </w:pPr>
      <w:r>
        <w:t>│        │                        │- Имбирь сушеный│   1,5 г/кг  │</w:t>
      </w:r>
    </w:p>
    <w:p w:rsidR="00B86404" w:rsidRDefault="00B86404">
      <w:pPr>
        <w:pStyle w:val="ConsPlusCell"/>
        <w:jc w:val="both"/>
      </w:pPr>
      <w:r>
        <w:t>│        │                        ├────────────────┼─────────────┤</w:t>
      </w:r>
    </w:p>
    <w:p w:rsidR="00B86404" w:rsidRDefault="00B86404">
      <w:pPr>
        <w:pStyle w:val="ConsPlusCell"/>
        <w:jc w:val="both"/>
      </w:pPr>
      <w:r>
        <w:t>│        │                        │- Кокосовые оре-│   50 мг/кг  │</w:t>
      </w:r>
    </w:p>
    <w:p w:rsidR="00B86404" w:rsidRDefault="00B86404">
      <w:pPr>
        <w:pStyle w:val="ConsPlusCell"/>
        <w:jc w:val="both"/>
      </w:pPr>
      <w:r>
        <w:t>│        │                        │хи сушеные      │             │</w:t>
      </w:r>
    </w:p>
    <w:p w:rsidR="00B86404" w:rsidRDefault="00B86404">
      <w:pPr>
        <w:pStyle w:val="ConsPlusCell"/>
        <w:jc w:val="both"/>
      </w:pPr>
      <w:r>
        <w:t>│        │                        ├────────────────┼─────────────┤</w:t>
      </w:r>
    </w:p>
    <w:p w:rsidR="00B86404" w:rsidRDefault="00B86404">
      <w:pPr>
        <w:pStyle w:val="ConsPlusCell"/>
        <w:jc w:val="both"/>
      </w:pPr>
      <w:r>
        <w:t>│        │                        │- Сиропы арома- │   40 мг/кг  │</w:t>
      </w:r>
    </w:p>
    <w:p w:rsidR="00B86404" w:rsidRDefault="00B86404">
      <w:pPr>
        <w:pStyle w:val="ConsPlusCell"/>
        <w:jc w:val="both"/>
      </w:pPr>
      <w:r>
        <w:t>│        │                        │тизированные для│             │</w:t>
      </w:r>
    </w:p>
    <w:p w:rsidR="00B86404" w:rsidRDefault="00B86404">
      <w:pPr>
        <w:pStyle w:val="ConsPlusCell"/>
        <w:jc w:val="both"/>
      </w:pPr>
      <w:r>
        <w:t>│        │                        │молочных коктей-│             │</w:t>
      </w:r>
    </w:p>
    <w:p w:rsidR="00B86404" w:rsidRDefault="00B86404">
      <w:pPr>
        <w:pStyle w:val="ConsPlusCell"/>
        <w:jc w:val="both"/>
      </w:pPr>
      <w:r>
        <w:t>│        │                        │лей, мороженого,│             │</w:t>
      </w:r>
    </w:p>
    <w:p w:rsidR="00B86404" w:rsidRDefault="00B86404">
      <w:pPr>
        <w:pStyle w:val="ConsPlusCell"/>
        <w:jc w:val="both"/>
      </w:pPr>
      <w:r>
        <w:t>│        │                        │сиропы для      │             │</w:t>
      </w:r>
    </w:p>
    <w:p w:rsidR="00B86404" w:rsidRDefault="00B86404">
      <w:pPr>
        <w:pStyle w:val="ConsPlusCell"/>
        <w:jc w:val="both"/>
      </w:pPr>
      <w:r>
        <w:t>│        │                        │оладий, блинчи- │             │</w:t>
      </w:r>
    </w:p>
    <w:p w:rsidR="00B86404" w:rsidRDefault="00B86404">
      <w:pPr>
        <w:pStyle w:val="ConsPlusCell"/>
        <w:jc w:val="both"/>
      </w:pPr>
      <w:r>
        <w:t>│        │                        │ков, куличей и  │             │</w:t>
      </w:r>
    </w:p>
    <w:p w:rsidR="00B86404" w:rsidRDefault="00B86404">
      <w:pPr>
        <w:pStyle w:val="ConsPlusCell"/>
        <w:jc w:val="both"/>
      </w:pPr>
      <w:r>
        <w:t>│        │                        │т.п.;           │             │</w:t>
      </w:r>
    </w:p>
    <w:p w:rsidR="00B86404" w:rsidRDefault="00B86404">
      <w:pPr>
        <w:pStyle w:val="ConsPlusCell"/>
        <w:jc w:val="both"/>
      </w:pPr>
      <w:r>
        <w:t>│        │                        ├────────────────┼─────────────┤</w:t>
      </w:r>
    </w:p>
    <w:p w:rsidR="00B86404" w:rsidRDefault="00B86404">
      <w:pPr>
        <w:pStyle w:val="ConsPlusCell"/>
        <w:jc w:val="both"/>
      </w:pPr>
      <w:r>
        <w:t>│        │                        │- Аналоги проду-│  200 мг/кг  │</w:t>
      </w:r>
    </w:p>
    <w:p w:rsidR="00B86404" w:rsidRDefault="00B86404">
      <w:pPr>
        <w:pStyle w:val="ConsPlusCell"/>
        <w:jc w:val="both"/>
      </w:pPr>
      <w:r>
        <w:t>│        │                        │ктов мясных, ры-│             │</w:t>
      </w:r>
    </w:p>
    <w:p w:rsidR="00B86404" w:rsidRDefault="00B86404">
      <w:pPr>
        <w:pStyle w:val="ConsPlusCell"/>
        <w:jc w:val="both"/>
      </w:pPr>
      <w:r>
        <w:t>│        │                        │бных, крабовых  │             │</w:t>
      </w:r>
    </w:p>
    <w:p w:rsidR="00B86404" w:rsidRDefault="00B86404">
      <w:pPr>
        <w:pStyle w:val="ConsPlusCell"/>
        <w:jc w:val="both"/>
      </w:pPr>
      <w:r>
        <w:t>│        │                        │на белковой ос- │             │</w:t>
      </w:r>
    </w:p>
    <w:p w:rsidR="00B86404" w:rsidRDefault="00B86404">
      <w:pPr>
        <w:pStyle w:val="ConsPlusCell"/>
        <w:jc w:val="both"/>
      </w:pPr>
      <w:r>
        <w:t>│        │                        │нове;           │             │</w:t>
      </w:r>
    </w:p>
    <w:p w:rsidR="00B86404" w:rsidRDefault="00B86404">
      <w:pPr>
        <w:pStyle w:val="ConsPlusCell"/>
        <w:jc w:val="both"/>
      </w:pPr>
      <w:r>
        <w:t>│        │                        ├────────────────┼─────────────┤</w:t>
      </w:r>
    </w:p>
    <w:p w:rsidR="00B86404" w:rsidRDefault="00B86404">
      <w:pPr>
        <w:pStyle w:val="ConsPlusCell"/>
        <w:jc w:val="both"/>
      </w:pPr>
      <w:r>
        <w:t>│        │                        │Маринованные    │  50 мг/кг   │</w:t>
      </w:r>
    </w:p>
    <w:p w:rsidR="00B86404" w:rsidRDefault="00B86404">
      <w:pPr>
        <w:pStyle w:val="ConsPlusCell"/>
        <w:jc w:val="both"/>
      </w:pPr>
      <w:r>
        <w:t>│        │                        │орехи           │             │</w:t>
      </w:r>
    </w:p>
    <w:p w:rsidR="00B86404" w:rsidRDefault="00B86404">
      <w:pPr>
        <w:pStyle w:val="ConsPlusCell"/>
        <w:jc w:val="both"/>
      </w:pPr>
      <w:r>
        <w:t>│        │                        ├────────────────┼─────────────┤</w:t>
      </w:r>
    </w:p>
    <w:p w:rsidR="00B86404" w:rsidRDefault="00B86404">
      <w:pPr>
        <w:pStyle w:val="ConsPlusCell"/>
        <w:jc w:val="both"/>
      </w:pPr>
      <w:r>
        <w:t>│        │                        │Сладкая         │  100 мг/кг  │</w:t>
      </w:r>
    </w:p>
    <w:p w:rsidR="00B86404" w:rsidRDefault="00B86404">
      <w:pPr>
        <w:pStyle w:val="ConsPlusCell"/>
        <w:jc w:val="both"/>
      </w:pPr>
      <w:r>
        <w:t>│        │                        │кукуруза,       │             │</w:t>
      </w:r>
    </w:p>
    <w:p w:rsidR="00B86404" w:rsidRDefault="00B86404">
      <w:pPr>
        <w:pStyle w:val="ConsPlusCell"/>
        <w:jc w:val="both"/>
      </w:pPr>
      <w:r>
        <w:t>│        │                        │упакованная под │             │</w:t>
      </w:r>
    </w:p>
    <w:p w:rsidR="00B86404" w:rsidRDefault="00B86404">
      <w:pPr>
        <w:pStyle w:val="ConsPlusCell"/>
        <w:jc w:val="both"/>
      </w:pPr>
      <w:r>
        <w:t>│        │                        │вакуумом        │             │</w:t>
      </w:r>
    </w:p>
    <w:p w:rsidR="00B86404" w:rsidRDefault="00B86404">
      <w:pPr>
        <w:pStyle w:val="ConsPlusCell"/>
        <w:jc w:val="both"/>
      </w:pPr>
      <w:r>
        <w:t>│        │                        ├────────────────┼─────────────┤</w:t>
      </w:r>
    </w:p>
    <w:p w:rsidR="00B86404" w:rsidRDefault="00B86404">
      <w:pPr>
        <w:pStyle w:val="ConsPlusCell"/>
        <w:jc w:val="both"/>
      </w:pPr>
      <w:r>
        <w:t>│        │                        │Алкогольные     │  50 мг/кг   │</w:t>
      </w:r>
    </w:p>
    <w:p w:rsidR="00B86404" w:rsidRDefault="00B86404">
      <w:pPr>
        <w:pStyle w:val="ConsPlusCell"/>
        <w:jc w:val="both"/>
      </w:pPr>
      <w:r>
        <w:t>│        │                        │напитки (дистил-│             │</w:t>
      </w:r>
    </w:p>
    <w:p w:rsidR="00B86404" w:rsidRDefault="00B86404">
      <w:pPr>
        <w:pStyle w:val="ConsPlusCell"/>
        <w:jc w:val="both"/>
      </w:pPr>
      <w:r>
        <w:t>│        │                        │лированные),    │             │</w:t>
      </w:r>
    </w:p>
    <w:p w:rsidR="00B86404" w:rsidRDefault="00B86404">
      <w:pPr>
        <w:pStyle w:val="ConsPlusCell"/>
        <w:jc w:val="both"/>
      </w:pPr>
      <w:r>
        <w:lastRenderedPageBreak/>
        <w:t>│        │                        │содержащие груши│             │</w:t>
      </w:r>
    </w:p>
    <w:p w:rsidR="00B86404" w:rsidRDefault="00B86404">
      <w:pPr>
        <w:pStyle w:val="ConsPlusCell"/>
        <w:jc w:val="both"/>
      </w:pPr>
      <w:r>
        <w:t>│        │                        ├────────────────┼─────────────┤</w:t>
      </w:r>
    </w:p>
    <w:p w:rsidR="00B86404" w:rsidRDefault="00B86404">
      <w:pPr>
        <w:pStyle w:val="ConsPlusCell"/>
        <w:jc w:val="both"/>
      </w:pPr>
      <w:r>
        <w:t>│        │                        │Виноград,       │  10 мг/кг   │</w:t>
      </w:r>
    </w:p>
    <w:p w:rsidR="00B86404" w:rsidRDefault="00B86404">
      <w:pPr>
        <w:pStyle w:val="ConsPlusCell"/>
        <w:jc w:val="both"/>
      </w:pPr>
      <w:r>
        <w:t>│        │                        │столовые сорта  │             │</w:t>
      </w:r>
    </w:p>
    <w:p w:rsidR="00B86404" w:rsidRDefault="00B86404">
      <w:pPr>
        <w:pStyle w:val="ConsPlusCell"/>
        <w:jc w:val="both"/>
      </w:pPr>
      <w:r>
        <w:t>│        │                        ├────────────────┼─────────────┤</w:t>
      </w:r>
    </w:p>
    <w:p w:rsidR="00B86404" w:rsidRDefault="00B86404">
      <w:pPr>
        <w:pStyle w:val="ConsPlusCell"/>
        <w:jc w:val="both"/>
      </w:pPr>
      <w:r>
        <w:t>│        │                        │Литчи свежие    │  10 мг/кг   │</w:t>
      </w:r>
    </w:p>
    <w:p w:rsidR="00B86404" w:rsidRDefault="00B86404">
      <w:pPr>
        <w:pStyle w:val="ConsPlusCell"/>
        <w:jc w:val="both"/>
      </w:pPr>
      <w:r>
        <w:t>│        │                        │                │на съедобную │</w:t>
      </w:r>
    </w:p>
    <w:p w:rsidR="00B86404" w:rsidRDefault="00B86404">
      <w:pPr>
        <w:pStyle w:val="ConsPlusCell"/>
        <w:jc w:val="both"/>
      </w:pPr>
      <w:r>
        <w:t>│        │                        │                │    часть    │</w:t>
      </w:r>
    </w:p>
    <w:p w:rsidR="00B86404" w:rsidRDefault="00B86404">
      <w:pPr>
        <w:pStyle w:val="ConsPlusCell"/>
        <w:jc w:val="both"/>
      </w:pPr>
      <w:r>
        <w:t xml:space="preserve">│(в ред. </w:t>
      </w:r>
      <w:hyperlink r:id="rId187"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r>
        <w:t>│ 3.3.20.│Сорбиновая кислота      │- Сыры молодые, │    1 г/кг   │</w:t>
      </w:r>
    </w:p>
    <w:p w:rsidR="00B86404" w:rsidRDefault="00B86404">
      <w:pPr>
        <w:pStyle w:val="ConsPlusCell"/>
        <w:jc w:val="both"/>
      </w:pPr>
      <w:r>
        <w:t>│        │(Е200) и ее соли сорба- │с наполнителями;│             │</w:t>
      </w:r>
    </w:p>
    <w:p w:rsidR="00B86404" w:rsidRDefault="00B86404">
      <w:pPr>
        <w:pStyle w:val="ConsPlusCell"/>
        <w:jc w:val="both"/>
      </w:pPr>
      <w:r>
        <w:t>│        │ты:                     │сыры, нарезанные│             │</w:t>
      </w:r>
    </w:p>
    <w:p w:rsidR="00B86404" w:rsidRDefault="00B86404">
      <w:pPr>
        <w:pStyle w:val="ConsPlusCell"/>
        <w:jc w:val="both"/>
      </w:pPr>
      <w:r>
        <w:t>│        │сорбат натрия (Е201),   │ломтиками, рас- │             │</w:t>
      </w:r>
    </w:p>
    <w:p w:rsidR="00B86404" w:rsidRDefault="00B86404">
      <w:pPr>
        <w:pStyle w:val="ConsPlusCell"/>
        <w:jc w:val="both"/>
      </w:pPr>
      <w:r>
        <w:t>│        │сорбат калия (Е202),    │фасованные;     │             │</w:t>
      </w:r>
    </w:p>
    <w:p w:rsidR="00B86404" w:rsidRDefault="00B86404">
      <w:pPr>
        <w:pStyle w:val="ConsPlusCell"/>
        <w:jc w:val="both"/>
      </w:pPr>
      <w:r>
        <w:t>│        │сорбат кальция (Е203) - ├────────────────┼─────────────┤</w:t>
      </w:r>
    </w:p>
    <w:p w:rsidR="00B86404" w:rsidRDefault="00B86404">
      <w:pPr>
        <w:pStyle w:val="ConsPlusCell"/>
        <w:jc w:val="both"/>
      </w:pPr>
      <w:r>
        <w:t>│        │по отдельности или в    │- Сыры плавленые│    2 г/кг   │</w:t>
      </w:r>
    </w:p>
    <w:p w:rsidR="00B86404" w:rsidRDefault="00B86404">
      <w:pPr>
        <w:pStyle w:val="ConsPlusCell"/>
        <w:jc w:val="both"/>
      </w:pPr>
      <w:r>
        <w:t>│        │комбинации, в пересчете ├────────────────┼─────────────┤</w:t>
      </w:r>
    </w:p>
    <w:p w:rsidR="00B86404" w:rsidRDefault="00B86404">
      <w:pPr>
        <w:pStyle w:val="ConsPlusCell"/>
        <w:jc w:val="both"/>
      </w:pPr>
      <w:r>
        <w:t>│        │на сорбиновую кислоту   │- Сыры и их ана-│ согласно ТИ │</w:t>
      </w:r>
    </w:p>
    <w:p w:rsidR="00B86404" w:rsidRDefault="00B86404">
      <w:pPr>
        <w:pStyle w:val="ConsPlusCell"/>
        <w:jc w:val="both"/>
      </w:pPr>
      <w:r>
        <w:t>│        │                        │логи (поверх-   │             │</w:t>
      </w:r>
    </w:p>
    <w:p w:rsidR="00B86404" w:rsidRDefault="00B86404">
      <w:pPr>
        <w:pStyle w:val="ConsPlusCell"/>
        <w:jc w:val="both"/>
      </w:pPr>
      <w:r>
        <w:t>│        │                        │ностная обработ-│             │</w:t>
      </w:r>
    </w:p>
    <w:p w:rsidR="00B86404" w:rsidRDefault="00B86404">
      <w:pPr>
        <w:pStyle w:val="ConsPlusCell"/>
        <w:jc w:val="both"/>
      </w:pPr>
      <w:r>
        <w:t>│        │                        │ка);            │             │</w:t>
      </w:r>
    </w:p>
    <w:p w:rsidR="00B86404" w:rsidRDefault="00B86404">
      <w:pPr>
        <w:pStyle w:val="ConsPlusCell"/>
        <w:jc w:val="both"/>
      </w:pPr>
      <w:r>
        <w:t>│        │                        ├────────────────┼─────────────┤</w:t>
      </w:r>
    </w:p>
    <w:p w:rsidR="00B86404" w:rsidRDefault="00B86404">
      <w:pPr>
        <w:pStyle w:val="ConsPlusCell"/>
        <w:jc w:val="both"/>
      </w:pPr>
      <w:r>
        <w:t>│        │                        │- Творожные из- │    1 г/кг   │</w:t>
      </w:r>
    </w:p>
    <w:p w:rsidR="00B86404" w:rsidRDefault="00B86404">
      <w:pPr>
        <w:pStyle w:val="ConsPlusCell"/>
        <w:jc w:val="both"/>
      </w:pPr>
      <w:r>
        <w:t>│        │                        │делия, пасха    │             │</w:t>
      </w:r>
    </w:p>
    <w:p w:rsidR="00B86404" w:rsidRDefault="00B86404">
      <w:pPr>
        <w:pStyle w:val="ConsPlusCell"/>
        <w:jc w:val="both"/>
      </w:pPr>
      <w:r>
        <w:t>│        │                        ├────────────────┼─────────────┤</w:t>
      </w:r>
    </w:p>
    <w:p w:rsidR="00B86404" w:rsidRDefault="00B86404">
      <w:pPr>
        <w:pStyle w:val="ConsPlusCell"/>
        <w:jc w:val="both"/>
      </w:pPr>
      <w:r>
        <w:t>│        │                        │- Жировые эмуль-│    1 г/кг   │</w:t>
      </w:r>
    </w:p>
    <w:p w:rsidR="00B86404" w:rsidRDefault="00B86404">
      <w:pPr>
        <w:pStyle w:val="ConsPlusCell"/>
        <w:jc w:val="both"/>
      </w:pPr>
      <w:r>
        <w:t>│        │                        │сии (кроме сли- │             │</w:t>
      </w:r>
    </w:p>
    <w:p w:rsidR="00B86404" w:rsidRDefault="00B86404">
      <w:pPr>
        <w:pStyle w:val="ConsPlusCell"/>
        <w:jc w:val="both"/>
      </w:pPr>
      <w:r>
        <w:t>│        │                        │вочного масла) с│             │</w:t>
      </w:r>
    </w:p>
    <w:p w:rsidR="00B86404" w:rsidRDefault="00B86404">
      <w:pPr>
        <w:pStyle w:val="ConsPlusCell"/>
        <w:jc w:val="both"/>
      </w:pPr>
      <w:r>
        <w:t>│        │                        │содержанием жира│             │</w:t>
      </w:r>
    </w:p>
    <w:p w:rsidR="00B86404" w:rsidRDefault="00B86404">
      <w:pPr>
        <w:pStyle w:val="ConsPlusCell"/>
        <w:jc w:val="both"/>
      </w:pPr>
      <w:r>
        <w:t>│        │                        │более 60%;      │             │</w:t>
      </w:r>
    </w:p>
    <w:p w:rsidR="00B86404" w:rsidRDefault="00B86404">
      <w:pPr>
        <w:pStyle w:val="ConsPlusCell"/>
        <w:jc w:val="both"/>
      </w:pPr>
      <w:r>
        <w:t>│        │                        ├────────────────┼─────────────┤</w:t>
      </w:r>
    </w:p>
    <w:p w:rsidR="00B86404" w:rsidRDefault="00B86404">
      <w:pPr>
        <w:pStyle w:val="ConsPlusCell"/>
        <w:jc w:val="both"/>
      </w:pPr>
      <w:r>
        <w:t>│        │                        │- Жировые эмуль-│    2 г/кг   │</w:t>
      </w:r>
    </w:p>
    <w:p w:rsidR="00B86404" w:rsidRDefault="00B86404">
      <w:pPr>
        <w:pStyle w:val="ConsPlusCell"/>
        <w:jc w:val="both"/>
      </w:pPr>
      <w:r>
        <w:t>│        │                        │сии с содержани-│             │</w:t>
      </w:r>
    </w:p>
    <w:p w:rsidR="00B86404" w:rsidRDefault="00B86404">
      <w:pPr>
        <w:pStyle w:val="ConsPlusCell"/>
        <w:jc w:val="both"/>
      </w:pPr>
      <w:r>
        <w:t>│        │                        │ем жира менее   │             │</w:t>
      </w:r>
    </w:p>
    <w:p w:rsidR="00B86404" w:rsidRDefault="00B86404">
      <w:pPr>
        <w:pStyle w:val="ConsPlusCell"/>
        <w:jc w:val="both"/>
      </w:pPr>
      <w:r>
        <w:t>│        │                        │60%, кремы для  │             │</w:t>
      </w:r>
    </w:p>
    <w:p w:rsidR="00B86404" w:rsidRDefault="00B86404">
      <w:pPr>
        <w:pStyle w:val="ConsPlusCell"/>
        <w:jc w:val="both"/>
      </w:pPr>
      <w:r>
        <w:t>│        │                        │тортов;         │             │</w:t>
      </w:r>
    </w:p>
    <w:p w:rsidR="00B86404" w:rsidRDefault="00B86404">
      <w:pPr>
        <w:pStyle w:val="ConsPlusCell"/>
        <w:jc w:val="both"/>
      </w:pPr>
      <w:r>
        <w:t>│        │                        ├────────────────┼─────────────┤</w:t>
      </w:r>
    </w:p>
    <w:p w:rsidR="00B86404" w:rsidRDefault="00B86404">
      <w:pPr>
        <w:pStyle w:val="ConsPlusCell"/>
        <w:jc w:val="both"/>
      </w:pPr>
      <w:r>
        <w:t>│        │                        │- Маслины (олив-│    1 г/кг   │</w:t>
      </w:r>
    </w:p>
    <w:p w:rsidR="00B86404" w:rsidRDefault="00B86404">
      <w:pPr>
        <w:pStyle w:val="ConsPlusCell"/>
        <w:jc w:val="both"/>
      </w:pPr>
      <w:r>
        <w:t>│        │                        │ки) и продукты  │             │</w:t>
      </w:r>
    </w:p>
    <w:p w:rsidR="00B86404" w:rsidRDefault="00B86404">
      <w:pPr>
        <w:pStyle w:val="ConsPlusCell"/>
        <w:jc w:val="both"/>
      </w:pPr>
      <w:r>
        <w:t>│        │                        │из них;         │             │</w:t>
      </w:r>
    </w:p>
    <w:p w:rsidR="00B86404" w:rsidRDefault="00B86404">
      <w:pPr>
        <w:pStyle w:val="ConsPlusCell"/>
        <w:jc w:val="both"/>
      </w:pPr>
      <w:r>
        <w:t>│        │                        ├────────────────┼─────────────┤</w:t>
      </w:r>
    </w:p>
    <w:p w:rsidR="00B86404" w:rsidRDefault="00B86404">
      <w:pPr>
        <w:pStyle w:val="ConsPlusCell"/>
        <w:jc w:val="both"/>
      </w:pPr>
      <w:r>
        <w:t>│        │                        │- Картофельное  │    2 г/кг   │</w:t>
      </w:r>
    </w:p>
    <w:p w:rsidR="00B86404" w:rsidRDefault="00B86404">
      <w:pPr>
        <w:pStyle w:val="ConsPlusCell"/>
        <w:jc w:val="both"/>
      </w:pPr>
      <w:r>
        <w:t>│        │                        │пюре и ломтики  │             │</w:t>
      </w:r>
    </w:p>
    <w:p w:rsidR="00B86404" w:rsidRDefault="00B86404">
      <w:pPr>
        <w:pStyle w:val="ConsPlusCell"/>
        <w:jc w:val="both"/>
      </w:pPr>
      <w:r>
        <w:t>│        │                        │для обжаривания;│             │</w:t>
      </w:r>
    </w:p>
    <w:p w:rsidR="00B86404" w:rsidRDefault="00B86404">
      <w:pPr>
        <w:pStyle w:val="ConsPlusCell"/>
        <w:jc w:val="both"/>
      </w:pPr>
      <w:r>
        <w:t>│        │                        ├────────────────┼─────────────┤</w:t>
      </w:r>
    </w:p>
    <w:p w:rsidR="00B86404" w:rsidRDefault="00B86404">
      <w:pPr>
        <w:pStyle w:val="ConsPlusCell"/>
        <w:jc w:val="both"/>
      </w:pPr>
      <w:r>
        <w:t>│        │                        │- Консервирован-│    1 г/кг   │</w:t>
      </w:r>
    </w:p>
    <w:p w:rsidR="00B86404" w:rsidRDefault="00B86404">
      <w:pPr>
        <w:pStyle w:val="ConsPlusCell"/>
        <w:jc w:val="both"/>
      </w:pPr>
      <w:r>
        <w:t>│        │                        │ные в банках и  │             │</w:t>
      </w:r>
    </w:p>
    <w:p w:rsidR="00B86404" w:rsidRDefault="00B86404">
      <w:pPr>
        <w:pStyle w:val="ConsPlusCell"/>
        <w:jc w:val="both"/>
      </w:pPr>
      <w:r>
        <w:t>│        │                        │бутылках продук-│             │</w:t>
      </w:r>
    </w:p>
    <w:p w:rsidR="00B86404" w:rsidRDefault="00B86404">
      <w:pPr>
        <w:pStyle w:val="ConsPlusCell"/>
        <w:jc w:val="both"/>
      </w:pPr>
      <w:r>
        <w:t>│        │                        │ты из плодов и  │             │</w:t>
      </w:r>
    </w:p>
    <w:p w:rsidR="00B86404" w:rsidRDefault="00B86404">
      <w:pPr>
        <w:pStyle w:val="ConsPlusCell"/>
        <w:jc w:val="both"/>
      </w:pPr>
      <w:r>
        <w:t>│        │                        │овощей, включая │             │</w:t>
      </w:r>
    </w:p>
    <w:p w:rsidR="00B86404" w:rsidRDefault="00B86404">
      <w:pPr>
        <w:pStyle w:val="ConsPlusCell"/>
        <w:jc w:val="both"/>
      </w:pPr>
      <w:r>
        <w:t>│        │                        │соусы, кроме пю-│             │</w:t>
      </w:r>
    </w:p>
    <w:p w:rsidR="00B86404" w:rsidRDefault="00B86404">
      <w:pPr>
        <w:pStyle w:val="ConsPlusCell"/>
        <w:jc w:val="both"/>
      </w:pPr>
      <w:r>
        <w:t>│        │                        │ре, муссов, ком-│             │</w:t>
      </w:r>
    </w:p>
    <w:p w:rsidR="00B86404" w:rsidRDefault="00B86404">
      <w:pPr>
        <w:pStyle w:val="ConsPlusCell"/>
        <w:jc w:val="both"/>
      </w:pPr>
      <w:r>
        <w:t>│        │                        │потов, салатов и│             │</w:t>
      </w:r>
    </w:p>
    <w:p w:rsidR="00B86404" w:rsidRDefault="00B86404">
      <w:pPr>
        <w:pStyle w:val="ConsPlusCell"/>
        <w:jc w:val="both"/>
      </w:pPr>
      <w:r>
        <w:t>│        │                        │подобных продук-│             │</w:t>
      </w:r>
    </w:p>
    <w:p w:rsidR="00B86404" w:rsidRDefault="00B86404">
      <w:pPr>
        <w:pStyle w:val="ConsPlusCell"/>
        <w:jc w:val="both"/>
      </w:pPr>
      <w:r>
        <w:t>│        │                        │тов;            │             │</w:t>
      </w:r>
    </w:p>
    <w:p w:rsidR="00B86404" w:rsidRDefault="00B86404">
      <w:pPr>
        <w:pStyle w:val="ConsPlusCell"/>
        <w:jc w:val="both"/>
      </w:pPr>
      <w:r>
        <w:t>│        │                        ├────────────────┼─────────────┤</w:t>
      </w:r>
    </w:p>
    <w:p w:rsidR="00B86404" w:rsidRDefault="00B86404">
      <w:pPr>
        <w:pStyle w:val="ConsPlusCell"/>
        <w:jc w:val="both"/>
      </w:pPr>
      <w:r>
        <w:t>│        │                        │- Томатопродукты│    1 г/кг   │</w:t>
      </w:r>
    </w:p>
    <w:p w:rsidR="00B86404" w:rsidRDefault="00B86404">
      <w:pPr>
        <w:pStyle w:val="ConsPlusCell"/>
        <w:jc w:val="both"/>
      </w:pPr>
      <w:r>
        <w:t>│        │                        │(кроме соков);  │             │</w:t>
      </w:r>
    </w:p>
    <w:p w:rsidR="00B86404" w:rsidRDefault="00B86404">
      <w:pPr>
        <w:pStyle w:val="ConsPlusCell"/>
        <w:jc w:val="both"/>
      </w:pPr>
      <w:r>
        <w:t>│        │                        ├────────────────┼─────────────┤</w:t>
      </w:r>
    </w:p>
    <w:p w:rsidR="00B86404" w:rsidRDefault="00B86404">
      <w:pPr>
        <w:pStyle w:val="ConsPlusCell"/>
        <w:jc w:val="both"/>
      </w:pPr>
      <w:r>
        <w:t>│        │                        │- Сухофрукты    │    1 г/кг   │</w:t>
      </w:r>
    </w:p>
    <w:p w:rsidR="00B86404" w:rsidRDefault="00B86404">
      <w:pPr>
        <w:pStyle w:val="ConsPlusCell"/>
        <w:jc w:val="both"/>
      </w:pPr>
      <w:r>
        <w:t>│        │                        ├────────────────┼─────────────┤</w:t>
      </w:r>
    </w:p>
    <w:p w:rsidR="00B86404" w:rsidRDefault="00B86404">
      <w:pPr>
        <w:pStyle w:val="ConsPlusCell"/>
        <w:jc w:val="both"/>
      </w:pPr>
      <w:r>
        <w:t>│        │                        │- Продукты из   │    2 г/кг   │</w:t>
      </w:r>
    </w:p>
    <w:p w:rsidR="00B86404" w:rsidRDefault="00B86404">
      <w:pPr>
        <w:pStyle w:val="ConsPlusCell"/>
        <w:jc w:val="both"/>
      </w:pPr>
      <w:r>
        <w:lastRenderedPageBreak/>
        <w:t>│        │                        │зерновых, выра- │             │</w:t>
      </w:r>
    </w:p>
    <w:p w:rsidR="00B86404" w:rsidRDefault="00B86404">
      <w:pPr>
        <w:pStyle w:val="ConsPlusCell"/>
        <w:jc w:val="both"/>
      </w:pPr>
      <w:r>
        <w:t>│        │                        │батываемые по   │             │</w:t>
      </w:r>
    </w:p>
    <w:p w:rsidR="00B86404" w:rsidRDefault="00B86404">
      <w:pPr>
        <w:pStyle w:val="ConsPlusCell"/>
        <w:jc w:val="both"/>
      </w:pPr>
      <w:r>
        <w:t>│        │                        │экструзионной   │             │</w:t>
      </w:r>
    </w:p>
    <w:p w:rsidR="00B86404" w:rsidRDefault="00B86404">
      <w:pPr>
        <w:pStyle w:val="ConsPlusCell"/>
        <w:jc w:val="both"/>
      </w:pPr>
      <w:r>
        <w:t>│        │                        │технологии;     │             │</w:t>
      </w:r>
    </w:p>
    <w:p w:rsidR="00B86404" w:rsidRDefault="00B86404">
      <w:pPr>
        <w:pStyle w:val="ConsPlusCell"/>
        <w:jc w:val="both"/>
      </w:pPr>
      <w:r>
        <w:t>│        │                        ├────────────────┼─────────────┤</w:t>
      </w:r>
    </w:p>
    <w:p w:rsidR="00B86404" w:rsidRDefault="00B86404">
      <w:pPr>
        <w:pStyle w:val="ConsPlusCell"/>
        <w:jc w:val="both"/>
      </w:pPr>
      <w:r>
        <w:t>│        │                        │- Хлеб, хлебобу-│    2 г/кг   │</w:t>
      </w:r>
    </w:p>
    <w:p w:rsidR="00B86404" w:rsidRDefault="00B86404">
      <w:pPr>
        <w:pStyle w:val="ConsPlusCell"/>
        <w:jc w:val="both"/>
      </w:pPr>
      <w:r>
        <w:t>│        │                        │лочные и мучные │             │</w:t>
      </w:r>
    </w:p>
    <w:p w:rsidR="00B86404" w:rsidRDefault="00B86404">
      <w:pPr>
        <w:pStyle w:val="ConsPlusCell"/>
        <w:jc w:val="both"/>
      </w:pPr>
      <w:r>
        <w:t>│        │                        │кондитерские из-│             │</w:t>
      </w:r>
    </w:p>
    <w:p w:rsidR="00B86404" w:rsidRDefault="00B86404">
      <w:pPr>
        <w:pStyle w:val="ConsPlusCell"/>
        <w:jc w:val="both"/>
      </w:pPr>
      <w:r>
        <w:t>│        │                        │делия расфасо-  │             │</w:t>
      </w:r>
    </w:p>
    <w:p w:rsidR="00B86404" w:rsidRDefault="00B86404">
      <w:pPr>
        <w:pStyle w:val="ConsPlusCell"/>
        <w:jc w:val="both"/>
      </w:pPr>
      <w:r>
        <w:t>│        │                        │ванные, упако-  │             │</w:t>
      </w:r>
    </w:p>
    <w:p w:rsidR="00B86404" w:rsidRDefault="00B86404">
      <w:pPr>
        <w:pStyle w:val="ConsPlusCell"/>
        <w:jc w:val="both"/>
      </w:pPr>
      <w:r>
        <w:t>│        │                        │ванные с дли-   │             │</w:t>
      </w:r>
    </w:p>
    <w:p w:rsidR="00B86404" w:rsidRDefault="00B86404">
      <w:pPr>
        <w:pStyle w:val="ConsPlusCell"/>
        <w:jc w:val="both"/>
      </w:pPr>
      <w:r>
        <w:t>│        │                        │тельным сроком  │             │</w:t>
      </w:r>
    </w:p>
    <w:p w:rsidR="00B86404" w:rsidRDefault="00B86404">
      <w:pPr>
        <w:pStyle w:val="ConsPlusCell"/>
        <w:jc w:val="both"/>
      </w:pPr>
      <w:r>
        <w:t>│        │                        │хранения;       │             │</w:t>
      </w:r>
    </w:p>
    <w:p w:rsidR="00B86404" w:rsidRDefault="00B86404">
      <w:pPr>
        <w:pStyle w:val="ConsPlusCell"/>
        <w:jc w:val="both"/>
      </w:pPr>
      <w:r>
        <w:t>│        │                        ├────────────────┼─────────────┤</w:t>
      </w:r>
    </w:p>
    <w:p w:rsidR="00B86404" w:rsidRDefault="00B86404">
      <w:pPr>
        <w:pStyle w:val="ConsPlusCell"/>
        <w:jc w:val="both"/>
      </w:pPr>
      <w:r>
        <w:t>│        │                        │- Аналоги мяс-  │    2 г/кг   │</w:t>
      </w:r>
    </w:p>
    <w:p w:rsidR="00B86404" w:rsidRDefault="00B86404">
      <w:pPr>
        <w:pStyle w:val="ConsPlusCell"/>
        <w:jc w:val="both"/>
      </w:pPr>
      <w:r>
        <w:t>│        │                        │ных, рыбных про-│             │</w:t>
      </w:r>
    </w:p>
    <w:p w:rsidR="00B86404" w:rsidRDefault="00B86404">
      <w:pPr>
        <w:pStyle w:val="ConsPlusCell"/>
        <w:jc w:val="both"/>
      </w:pPr>
      <w:r>
        <w:t>│        │                        │дуктов, продук- │             │</w:t>
      </w:r>
    </w:p>
    <w:p w:rsidR="00B86404" w:rsidRDefault="00B86404">
      <w:pPr>
        <w:pStyle w:val="ConsPlusCell"/>
        <w:jc w:val="both"/>
      </w:pPr>
      <w:r>
        <w:t>│        │                        │тов из ракооб-  │             │</w:t>
      </w:r>
    </w:p>
    <w:p w:rsidR="00B86404" w:rsidRDefault="00B86404">
      <w:pPr>
        <w:pStyle w:val="ConsPlusCell"/>
        <w:jc w:val="both"/>
      </w:pPr>
      <w:r>
        <w:t>│        │                        │разных и голово-│             │</w:t>
      </w:r>
    </w:p>
    <w:p w:rsidR="00B86404" w:rsidRDefault="00B86404">
      <w:pPr>
        <w:pStyle w:val="ConsPlusCell"/>
        <w:jc w:val="both"/>
      </w:pPr>
      <w:r>
        <w:t>│        │                        │ногих моллюсков;│             │</w:t>
      </w:r>
    </w:p>
    <w:p w:rsidR="00B86404" w:rsidRDefault="00B86404">
      <w:pPr>
        <w:pStyle w:val="ConsPlusCell"/>
        <w:jc w:val="both"/>
      </w:pPr>
      <w:r>
        <w:t>│        │                        │аналоги сыров на│             │</w:t>
      </w:r>
    </w:p>
    <w:p w:rsidR="00B86404" w:rsidRDefault="00B86404">
      <w:pPr>
        <w:pStyle w:val="ConsPlusCell"/>
        <w:jc w:val="both"/>
      </w:pPr>
      <w:r>
        <w:t>│        │                        │основе белков;  │             │</w:t>
      </w:r>
    </w:p>
    <w:p w:rsidR="00B86404" w:rsidRDefault="00B86404">
      <w:pPr>
        <w:pStyle w:val="ConsPlusCell"/>
        <w:jc w:val="both"/>
      </w:pPr>
      <w:r>
        <w:t>│        │                        ├────────────────┼─────────────┤</w:t>
      </w:r>
    </w:p>
    <w:p w:rsidR="00B86404" w:rsidRDefault="00B86404">
      <w:pPr>
        <w:pStyle w:val="ConsPlusCell"/>
        <w:jc w:val="both"/>
      </w:pPr>
      <w:r>
        <w:t>│        │                        │- Яйцепродукты  │    1 г/кг   │</w:t>
      </w:r>
    </w:p>
    <w:p w:rsidR="00B86404" w:rsidRDefault="00B86404">
      <w:pPr>
        <w:pStyle w:val="ConsPlusCell"/>
        <w:jc w:val="both"/>
      </w:pPr>
      <w:r>
        <w:t>│        │                        │сушеные, кон-   │             │</w:t>
      </w:r>
    </w:p>
    <w:p w:rsidR="00B86404" w:rsidRDefault="00B86404">
      <w:pPr>
        <w:pStyle w:val="ConsPlusCell"/>
        <w:jc w:val="both"/>
      </w:pPr>
      <w:r>
        <w:t>│        │                        │центрированные, │             │</w:t>
      </w:r>
    </w:p>
    <w:p w:rsidR="00B86404" w:rsidRDefault="00B86404">
      <w:pPr>
        <w:pStyle w:val="ConsPlusCell"/>
        <w:jc w:val="both"/>
      </w:pPr>
      <w:r>
        <w:t>│        │                        │замороженные;   │             │</w:t>
      </w:r>
    </w:p>
    <w:p w:rsidR="00B86404" w:rsidRDefault="00B86404">
      <w:pPr>
        <w:pStyle w:val="ConsPlusCell"/>
        <w:jc w:val="both"/>
      </w:pPr>
      <w:r>
        <w:t>│        │                        ├────────────────┼─────────────┤</w:t>
      </w:r>
    </w:p>
    <w:p w:rsidR="00B86404" w:rsidRDefault="00B86404">
      <w:pPr>
        <w:pStyle w:val="ConsPlusCell"/>
        <w:jc w:val="both"/>
      </w:pPr>
      <w:r>
        <w:t>│        │                        │- Соусы эмульги-│    1 г/л    │</w:t>
      </w:r>
    </w:p>
    <w:p w:rsidR="00B86404" w:rsidRDefault="00B86404">
      <w:pPr>
        <w:pStyle w:val="ConsPlusCell"/>
        <w:jc w:val="both"/>
      </w:pPr>
      <w:r>
        <w:t>│        │                        │рованные с со-  │             │</w:t>
      </w:r>
    </w:p>
    <w:p w:rsidR="00B86404" w:rsidRDefault="00B86404">
      <w:pPr>
        <w:pStyle w:val="ConsPlusCell"/>
        <w:jc w:val="both"/>
      </w:pPr>
      <w:r>
        <w:t>│        │                        │держанием жира  │             │</w:t>
      </w:r>
    </w:p>
    <w:p w:rsidR="00B86404" w:rsidRDefault="00B86404">
      <w:pPr>
        <w:pStyle w:val="ConsPlusCell"/>
        <w:jc w:val="both"/>
      </w:pPr>
      <w:r>
        <w:t>│        │                        │более 60%;      │             │</w:t>
      </w:r>
    </w:p>
    <w:p w:rsidR="00B86404" w:rsidRDefault="00B86404">
      <w:pPr>
        <w:pStyle w:val="ConsPlusCell"/>
        <w:jc w:val="both"/>
      </w:pPr>
      <w:r>
        <w:t>│        │                        ├────────────────┼─────────────┤</w:t>
      </w:r>
    </w:p>
    <w:p w:rsidR="00B86404" w:rsidRDefault="00B86404">
      <w:pPr>
        <w:pStyle w:val="ConsPlusCell"/>
        <w:jc w:val="both"/>
      </w:pPr>
      <w:r>
        <w:t>│        │                        │- Соусы эмульги-│    2 г/л    │</w:t>
      </w:r>
    </w:p>
    <w:p w:rsidR="00B86404" w:rsidRDefault="00B86404">
      <w:pPr>
        <w:pStyle w:val="ConsPlusCell"/>
        <w:jc w:val="both"/>
      </w:pPr>
      <w:r>
        <w:t>│        │                        │рованные с со-  │             │</w:t>
      </w:r>
    </w:p>
    <w:p w:rsidR="00B86404" w:rsidRDefault="00B86404">
      <w:pPr>
        <w:pStyle w:val="ConsPlusCell"/>
        <w:jc w:val="both"/>
      </w:pPr>
      <w:r>
        <w:t>│        │                        │держанием жира  │             │</w:t>
      </w:r>
    </w:p>
    <w:p w:rsidR="00B86404" w:rsidRDefault="00B86404">
      <w:pPr>
        <w:pStyle w:val="ConsPlusCell"/>
        <w:jc w:val="both"/>
      </w:pPr>
      <w:r>
        <w:t>│        │                        │менее 60%;      │             │</w:t>
      </w:r>
    </w:p>
    <w:p w:rsidR="00B86404" w:rsidRDefault="00B86404">
      <w:pPr>
        <w:pStyle w:val="ConsPlusCell"/>
        <w:jc w:val="both"/>
      </w:pPr>
      <w:r>
        <w:t>│        │                        ├────────────────┼─────────────┤</w:t>
      </w:r>
    </w:p>
    <w:p w:rsidR="00B86404" w:rsidRDefault="00B86404">
      <w:pPr>
        <w:pStyle w:val="ConsPlusCell"/>
        <w:jc w:val="both"/>
      </w:pPr>
      <w:r>
        <w:t>│        │                        │- Напитки безал-│  300 мг/л   │</w:t>
      </w:r>
    </w:p>
    <w:p w:rsidR="00B86404" w:rsidRDefault="00B86404">
      <w:pPr>
        <w:pStyle w:val="ConsPlusCell"/>
        <w:jc w:val="both"/>
      </w:pPr>
      <w:r>
        <w:t>│        │                        │когольные арома-│             │</w:t>
      </w:r>
    </w:p>
    <w:p w:rsidR="00B86404" w:rsidRDefault="00B86404">
      <w:pPr>
        <w:pStyle w:val="ConsPlusCell"/>
        <w:jc w:val="both"/>
      </w:pPr>
      <w:r>
        <w:t>│        │                        │тизированные;   │             │</w:t>
      </w:r>
    </w:p>
    <w:p w:rsidR="00B86404" w:rsidRDefault="00B86404">
      <w:pPr>
        <w:pStyle w:val="ConsPlusCell"/>
        <w:jc w:val="both"/>
      </w:pPr>
      <w:r>
        <w:t>│        │                        ├────────────────┼─────────────┤</w:t>
      </w:r>
    </w:p>
    <w:p w:rsidR="00B86404" w:rsidRDefault="00B86404">
      <w:pPr>
        <w:pStyle w:val="ConsPlusCell"/>
        <w:jc w:val="both"/>
      </w:pPr>
      <w:r>
        <w:t>│        │                        │- Напитки арома-│  200 мг/л   │</w:t>
      </w:r>
    </w:p>
    <w:p w:rsidR="00B86404" w:rsidRDefault="00B86404">
      <w:pPr>
        <w:pStyle w:val="ConsPlusCell"/>
        <w:jc w:val="both"/>
      </w:pPr>
      <w:r>
        <w:t>│        │                        │тизированные на │             │</w:t>
      </w:r>
    </w:p>
    <w:p w:rsidR="00B86404" w:rsidRDefault="00B86404">
      <w:pPr>
        <w:pStyle w:val="ConsPlusCell"/>
        <w:jc w:val="both"/>
      </w:pPr>
      <w:r>
        <w:t>│        │                        │винной основе;  │             │</w:t>
      </w:r>
    </w:p>
    <w:p w:rsidR="00B86404" w:rsidRDefault="00B86404">
      <w:pPr>
        <w:pStyle w:val="ConsPlusCell"/>
        <w:jc w:val="both"/>
      </w:pPr>
      <w:r>
        <w:t>│        │                        ├────────────────┼─────────────┤</w:t>
      </w:r>
    </w:p>
    <w:p w:rsidR="00B86404" w:rsidRDefault="00B86404">
      <w:pPr>
        <w:pStyle w:val="ConsPlusCell"/>
        <w:jc w:val="both"/>
      </w:pPr>
      <w:r>
        <w:t>│        │                        │- Вина ординар- │  300 мг/кг  │</w:t>
      </w:r>
    </w:p>
    <w:p w:rsidR="00B86404" w:rsidRDefault="00B86404">
      <w:pPr>
        <w:pStyle w:val="ConsPlusCell"/>
        <w:jc w:val="both"/>
      </w:pPr>
      <w:r>
        <w:t>│        │                        │ные, плодовые,  │             │</w:t>
      </w:r>
    </w:p>
    <w:p w:rsidR="00B86404" w:rsidRDefault="00B86404">
      <w:pPr>
        <w:pStyle w:val="ConsPlusCell"/>
        <w:jc w:val="both"/>
      </w:pPr>
      <w:r>
        <w:t>│        │                        │медовые, сидр,  │             │</w:t>
      </w:r>
    </w:p>
    <w:p w:rsidR="00B86404" w:rsidRDefault="00B86404">
      <w:pPr>
        <w:pStyle w:val="ConsPlusCell"/>
        <w:jc w:val="both"/>
      </w:pPr>
      <w:r>
        <w:t>│        │                        │вина безалко-   │             │</w:t>
      </w:r>
    </w:p>
    <w:p w:rsidR="00B86404" w:rsidRDefault="00B86404">
      <w:pPr>
        <w:pStyle w:val="ConsPlusCell"/>
        <w:jc w:val="both"/>
      </w:pPr>
      <w:r>
        <w:t>│        │                        │гольные;        │             │</w:t>
      </w:r>
    </w:p>
    <w:p w:rsidR="00B86404" w:rsidRDefault="00B86404">
      <w:pPr>
        <w:pStyle w:val="ConsPlusCell"/>
        <w:jc w:val="both"/>
      </w:pPr>
      <w:r>
        <w:t>│        │                        ├────────────────┼─────────────┤</w:t>
      </w:r>
    </w:p>
    <w:p w:rsidR="00B86404" w:rsidRDefault="00B86404">
      <w:pPr>
        <w:pStyle w:val="ConsPlusCell"/>
        <w:jc w:val="both"/>
      </w:pPr>
      <w:r>
        <w:t>│        │                        │- Спиртные на-  │  200 мг/кг  │</w:t>
      </w:r>
    </w:p>
    <w:p w:rsidR="00B86404" w:rsidRDefault="00B86404">
      <w:pPr>
        <w:pStyle w:val="ConsPlusCell"/>
        <w:jc w:val="both"/>
      </w:pPr>
      <w:r>
        <w:t>│        │                        │питки с содержа-│             │</w:t>
      </w:r>
    </w:p>
    <w:p w:rsidR="00B86404" w:rsidRDefault="00B86404">
      <w:pPr>
        <w:pStyle w:val="ConsPlusCell"/>
        <w:jc w:val="both"/>
      </w:pPr>
      <w:r>
        <w:t>│        │                        │нием спирта ме- │             │</w:t>
      </w:r>
    </w:p>
    <w:p w:rsidR="00B86404" w:rsidRDefault="00B86404">
      <w:pPr>
        <w:pStyle w:val="ConsPlusCell"/>
        <w:jc w:val="both"/>
      </w:pPr>
      <w:r>
        <w:t>│        │                        │нее 15 об.%;    │             │</w:t>
      </w:r>
    </w:p>
    <w:p w:rsidR="00B86404" w:rsidRDefault="00B86404">
      <w:pPr>
        <w:pStyle w:val="ConsPlusCell"/>
        <w:jc w:val="both"/>
      </w:pPr>
      <w:r>
        <w:t>│        │                        ├────────────────┼─────────────┤</w:t>
      </w:r>
    </w:p>
    <w:p w:rsidR="00B86404" w:rsidRDefault="00B86404">
      <w:pPr>
        <w:pStyle w:val="ConsPlusCell"/>
        <w:jc w:val="both"/>
      </w:pPr>
      <w:r>
        <w:t>│        │                        │- Желе для за-  │    1 г/кг   │</w:t>
      </w:r>
    </w:p>
    <w:p w:rsidR="00B86404" w:rsidRDefault="00B86404">
      <w:pPr>
        <w:pStyle w:val="ConsPlusCell"/>
        <w:jc w:val="both"/>
      </w:pPr>
      <w:r>
        <w:t>│        │                        │ливных блюд     │             │</w:t>
      </w:r>
    </w:p>
    <w:p w:rsidR="00B86404" w:rsidRDefault="00B86404">
      <w:pPr>
        <w:pStyle w:val="ConsPlusCell"/>
        <w:jc w:val="both"/>
      </w:pPr>
      <w:r>
        <w:t>│        │                        ├────────────────┼─────────────┤</w:t>
      </w:r>
    </w:p>
    <w:p w:rsidR="00B86404" w:rsidRDefault="00B86404">
      <w:pPr>
        <w:pStyle w:val="ConsPlusCell"/>
        <w:jc w:val="both"/>
      </w:pPr>
      <w:r>
        <w:t>│        │                        │- Сиропы арома- │    1 г/кг   │</w:t>
      </w:r>
    </w:p>
    <w:p w:rsidR="00B86404" w:rsidRDefault="00B86404">
      <w:pPr>
        <w:pStyle w:val="ConsPlusCell"/>
        <w:jc w:val="both"/>
      </w:pPr>
      <w:r>
        <w:t>│        │                        │тизированные для│             │</w:t>
      </w:r>
    </w:p>
    <w:p w:rsidR="00B86404" w:rsidRDefault="00B86404">
      <w:pPr>
        <w:pStyle w:val="ConsPlusCell"/>
        <w:jc w:val="both"/>
      </w:pPr>
      <w:r>
        <w:t>│        │                        │молочных коктей-│             │</w:t>
      </w:r>
    </w:p>
    <w:p w:rsidR="00B86404" w:rsidRDefault="00B86404">
      <w:pPr>
        <w:pStyle w:val="ConsPlusCell"/>
        <w:jc w:val="both"/>
      </w:pPr>
      <w:r>
        <w:t>│        │                        │лей, мороженого │             │</w:t>
      </w:r>
    </w:p>
    <w:p w:rsidR="00B86404" w:rsidRDefault="00B86404">
      <w:pPr>
        <w:pStyle w:val="ConsPlusCell"/>
        <w:jc w:val="both"/>
      </w:pPr>
      <w:r>
        <w:lastRenderedPageBreak/>
        <w:t>│        │                        │и т.п., сиропы  │             │</w:t>
      </w:r>
    </w:p>
    <w:p w:rsidR="00B86404" w:rsidRDefault="00B86404">
      <w:pPr>
        <w:pStyle w:val="ConsPlusCell"/>
        <w:jc w:val="both"/>
      </w:pPr>
      <w:r>
        <w:t>│        │                        │для оладий, ку- │             │</w:t>
      </w:r>
    </w:p>
    <w:p w:rsidR="00B86404" w:rsidRDefault="00B86404">
      <w:pPr>
        <w:pStyle w:val="ConsPlusCell"/>
        <w:jc w:val="both"/>
      </w:pPr>
      <w:r>
        <w:t>│        │                        │личей;          │             │</w:t>
      </w:r>
    </w:p>
    <w:p w:rsidR="00B86404" w:rsidRDefault="00B86404">
      <w:pPr>
        <w:pStyle w:val="ConsPlusCell"/>
        <w:jc w:val="both"/>
      </w:pPr>
      <w:r>
        <w:t>│        │                        ├────────────────┼─────────────┤</w:t>
      </w:r>
    </w:p>
    <w:p w:rsidR="00B86404" w:rsidRDefault="00B86404">
      <w:pPr>
        <w:pStyle w:val="ConsPlusCell"/>
        <w:jc w:val="both"/>
      </w:pPr>
      <w:r>
        <w:t>│        │                        │- Начинки для   │    1 г/кг   │</w:t>
      </w:r>
    </w:p>
    <w:p w:rsidR="00B86404" w:rsidRDefault="00B86404">
      <w:pPr>
        <w:pStyle w:val="ConsPlusCell"/>
        <w:jc w:val="both"/>
      </w:pPr>
      <w:r>
        <w:t>│        │                        │пельменей (рави-│             │</w:t>
      </w:r>
    </w:p>
    <w:p w:rsidR="00B86404" w:rsidRDefault="00B86404">
      <w:pPr>
        <w:pStyle w:val="ConsPlusCell"/>
        <w:jc w:val="both"/>
      </w:pPr>
      <w:r>
        <w:t>│        │                        │олей), клецки;  │             │</w:t>
      </w:r>
    </w:p>
    <w:p w:rsidR="00B86404" w:rsidRDefault="00B86404">
      <w:pPr>
        <w:pStyle w:val="ConsPlusCell"/>
        <w:jc w:val="both"/>
      </w:pPr>
      <w:r>
        <w:t>│        │                        ├────────────────┼─────────────┤</w:t>
      </w:r>
    </w:p>
    <w:p w:rsidR="00B86404" w:rsidRDefault="00B86404">
      <w:pPr>
        <w:pStyle w:val="ConsPlusCell"/>
        <w:jc w:val="both"/>
      </w:pPr>
      <w:r>
        <w:t>│        │                        │- Поверхностная │ согласно ТИ │</w:t>
      </w:r>
    </w:p>
    <w:p w:rsidR="00B86404" w:rsidRDefault="00B86404">
      <w:pPr>
        <w:pStyle w:val="ConsPlusCell"/>
        <w:jc w:val="both"/>
      </w:pPr>
      <w:r>
        <w:t>│        │                        │обработка кол-  │             │</w:t>
      </w:r>
    </w:p>
    <w:p w:rsidR="00B86404" w:rsidRDefault="00B86404">
      <w:pPr>
        <w:pStyle w:val="ConsPlusCell"/>
        <w:jc w:val="both"/>
      </w:pPr>
      <w:r>
        <w:t>│        │                        │басных изделий, │             │</w:t>
      </w:r>
    </w:p>
    <w:p w:rsidR="00B86404" w:rsidRDefault="00B86404">
      <w:pPr>
        <w:pStyle w:val="ConsPlusCell"/>
        <w:jc w:val="both"/>
      </w:pPr>
      <w:r>
        <w:t>│        │                        │колбас, сыров и │             │</w:t>
      </w:r>
    </w:p>
    <w:p w:rsidR="00B86404" w:rsidRDefault="00B86404">
      <w:pPr>
        <w:pStyle w:val="ConsPlusCell"/>
        <w:jc w:val="both"/>
      </w:pPr>
      <w:r>
        <w:t>│        │                        │оболочек, а так-│             │</w:t>
      </w:r>
    </w:p>
    <w:p w:rsidR="00B86404" w:rsidRDefault="00B86404">
      <w:pPr>
        <w:pStyle w:val="ConsPlusCell"/>
        <w:jc w:val="both"/>
      </w:pPr>
      <w:r>
        <w:t>│        │                        │же в составе    │             │</w:t>
      </w:r>
    </w:p>
    <w:p w:rsidR="00B86404" w:rsidRDefault="00B86404">
      <w:pPr>
        <w:pStyle w:val="ConsPlusCell"/>
        <w:jc w:val="both"/>
      </w:pPr>
      <w:r>
        <w:t>│        │                        │пленок и покры- │             │</w:t>
      </w:r>
    </w:p>
    <w:p w:rsidR="00B86404" w:rsidRDefault="00B86404">
      <w:pPr>
        <w:pStyle w:val="ConsPlusCell"/>
        <w:jc w:val="both"/>
      </w:pPr>
      <w:r>
        <w:t>│        │                        │тий;            │             │</w:t>
      </w:r>
    </w:p>
    <w:p w:rsidR="00B86404" w:rsidRDefault="00B86404">
      <w:pPr>
        <w:pStyle w:val="ConsPlusCell"/>
        <w:jc w:val="both"/>
      </w:pPr>
      <w:r>
        <w:t>│        │                        ├────────────────┼─────────────┤</w:t>
      </w:r>
    </w:p>
    <w:p w:rsidR="00B86404" w:rsidRDefault="00B86404">
      <w:pPr>
        <w:pStyle w:val="ConsPlusCell"/>
        <w:jc w:val="both"/>
      </w:pPr>
      <w:r>
        <w:t>│        │                        │- Десерты на мо-│  300 мг/л   │</w:t>
      </w:r>
    </w:p>
    <w:p w:rsidR="00B86404" w:rsidRDefault="00B86404">
      <w:pPr>
        <w:pStyle w:val="ConsPlusCell"/>
        <w:jc w:val="both"/>
      </w:pPr>
      <w:r>
        <w:t>│        │                        │лочной основе,  │             │</w:t>
      </w:r>
    </w:p>
    <w:p w:rsidR="00B86404" w:rsidRDefault="00B86404">
      <w:pPr>
        <w:pStyle w:val="ConsPlusCell"/>
        <w:jc w:val="both"/>
      </w:pPr>
      <w:r>
        <w:t>│        │                        │не обработанные │             │</w:t>
      </w:r>
    </w:p>
    <w:p w:rsidR="00B86404" w:rsidRDefault="00B86404">
      <w:pPr>
        <w:pStyle w:val="ConsPlusCell"/>
        <w:jc w:val="both"/>
      </w:pPr>
      <w:r>
        <w:t>│        │                        │теплом;         │             │</w:t>
      </w:r>
    </w:p>
    <w:p w:rsidR="00B86404" w:rsidRDefault="00B86404">
      <w:pPr>
        <w:pStyle w:val="ConsPlusCell"/>
        <w:jc w:val="both"/>
      </w:pPr>
      <w:r>
        <w:t>│        │                        ├────────────────┼─────────────┤</w:t>
      </w:r>
    </w:p>
    <w:p w:rsidR="00B86404" w:rsidRDefault="00B86404">
      <w:pPr>
        <w:pStyle w:val="ConsPlusCell"/>
        <w:jc w:val="both"/>
      </w:pPr>
      <w:r>
        <w:t>│        │                        │- Овощи марино- │    2 г/кг   │</w:t>
      </w:r>
    </w:p>
    <w:p w:rsidR="00B86404" w:rsidRDefault="00B86404">
      <w:pPr>
        <w:pStyle w:val="ConsPlusCell"/>
        <w:jc w:val="both"/>
      </w:pPr>
      <w:r>
        <w:t>│        │                        │ванные, соленые │             │</w:t>
      </w:r>
    </w:p>
    <w:p w:rsidR="00B86404" w:rsidRDefault="00B86404">
      <w:pPr>
        <w:pStyle w:val="ConsPlusCell"/>
        <w:jc w:val="both"/>
      </w:pPr>
      <w:r>
        <w:t>│        │                        │или в масле     │             │</w:t>
      </w:r>
    </w:p>
    <w:p w:rsidR="00B86404" w:rsidRDefault="00B86404">
      <w:pPr>
        <w:pStyle w:val="ConsPlusCell"/>
        <w:jc w:val="both"/>
      </w:pPr>
      <w:r>
        <w:t>│        │                        │(кроме маслин); │             │</w:t>
      </w:r>
    </w:p>
    <w:p w:rsidR="00B86404" w:rsidRDefault="00B86404">
      <w:pPr>
        <w:pStyle w:val="ConsPlusCell"/>
        <w:jc w:val="both"/>
      </w:pPr>
      <w:r>
        <w:t>│        │                        ├────────────────┼─────────────┤</w:t>
      </w:r>
    </w:p>
    <w:p w:rsidR="00B86404" w:rsidRDefault="00B86404">
      <w:pPr>
        <w:pStyle w:val="ConsPlusCell"/>
        <w:jc w:val="both"/>
      </w:pPr>
      <w:r>
        <w:t>│        │                        │- Глазированные │    1 г/кг   │</w:t>
      </w:r>
    </w:p>
    <w:p w:rsidR="00B86404" w:rsidRDefault="00B86404">
      <w:pPr>
        <w:pStyle w:val="ConsPlusCell"/>
        <w:jc w:val="both"/>
      </w:pPr>
      <w:r>
        <w:t>│        │                        │в сахаре (конди-│             │</w:t>
      </w:r>
    </w:p>
    <w:p w:rsidR="00B86404" w:rsidRDefault="00B86404">
      <w:pPr>
        <w:pStyle w:val="ConsPlusCell"/>
        <w:jc w:val="both"/>
      </w:pPr>
      <w:r>
        <w:t>│        │                        │рованные) фрукты│             │</w:t>
      </w:r>
    </w:p>
    <w:p w:rsidR="00B86404" w:rsidRDefault="00B86404">
      <w:pPr>
        <w:pStyle w:val="ConsPlusCell"/>
        <w:jc w:val="both"/>
      </w:pPr>
      <w:r>
        <w:t>│        │                        │и овощи;        │             │</w:t>
      </w:r>
    </w:p>
    <w:p w:rsidR="00B86404" w:rsidRDefault="00B86404">
      <w:pPr>
        <w:pStyle w:val="ConsPlusCell"/>
        <w:jc w:val="both"/>
      </w:pPr>
      <w:r>
        <w:t>│        │                        ├────────────────┼─────────────┤</w:t>
      </w:r>
    </w:p>
    <w:p w:rsidR="00B86404" w:rsidRDefault="00B86404">
      <w:pPr>
        <w:pStyle w:val="ConsPlusCell"/>
        <w:jc w:val="both"/>
      </w:pPr>
      <w:r>
        <w:t>│        │                        │- Джем, марме-  │    1 г/кг   │</w:t>
      </w:r>
    </w:p>
    <w:p w:rsidR="00B86404" w:rsidRDefault="00B86404">
      <w:pPr>
        <w:pStyle w:val="ConsPlusCell"/>
        <w:jc w:val="both"/>
      </w:pPr>
      <w:r>
        <w:t>│        │                        │лад, желе, по-  │             │</w:t>
      </w:r>
    </w:p>
    <w:p w:rsidR="00B86404" w:rsidRDefault="00B86404">
      <w:pPr>
        <w:pStyle w:val="ConsPlusCell"/>
        <w:jc w:val="both"/>
      </w:pPr>
      <w:r>
        <w:t>│        │                        │видло с низким  │             │</w:t>
      </w:r>
    </w:p>
    <w:p w:rsidR="00B86404" w:rsidRDefault="00B86404">
      <w:pPr>
        <w:pStyle w:val="ConsPlusCell"/>
        <w:jc w:val="both"/>
      </w:pPr>
      <w:r>
        <w:t>│        │                        │содержанием са- │             │</w:t>
      </w:r>
    </w:p>
    <w:p w:rsidR="00B86404" w:rsidRDefault="00B86404">
      <w:pPr>
        <w:pStyle w:val="ConsPlusCell"/>
        <w:jc w:val="both"/>
      </w:pPr>
      <w:r>
        <w:t>│        │                        │хара и без саха-│             │</w:t>
      </w:r>
    </w:p>
    <w:p w:rsidR="00B86404" w:rsidRDefault="00B86404">
      <w:pPr>
        <w:pStyle w:val="ConsPlusCell"/>
        <w:jc w:val="both"/>
      </w:pPr>
      <w:r>
        <w:t>│        │                        │ра пастообразной│             │</w:t>
      </w:r>
    </w:p>
    <w:p w:rsidR="00B86404" w:rsidRDefault="00B86404">
      <w:pPr>
        <w:pStyle w:val="ConsPlusCell"/>
        <w:jc w:val="both"/>
      </w:pPr>
      <w:r>
        <w:t>│        │                        │консистенции;   │             │</w:t>
      </w:r>
    </w:p>
    <w:p w:rsidR="00B86404" w:rsidRDefault="00B86404">
      <w:pPr>
        <w:pStyle w:val="ConsPlusCell"/>
        <w:jc w:val="both"/>
      </w:pPr>
      <w:r>
        <w:t>│        │                        ├────────────────┼─────────────┤</w:t>
      </w:r>
    </w:p>
    <w:p w:rsidR="00B86404" w:rsidRDefault="00B86404">
      <w:pPr>
        <w:pStyle w:val="ConsPlusCell"/>
        <w:jc w:val="both"/>
      </w:pPr>
      <w:r>
        <w:t>│        │                        │- Фруктово-ягод-│    1 г/кг   │</w:t>
      </w:r>
    </w:p>
    <w:p w:rsidR="00B86404" w:rsidRDefault="00B86404">
      <w:pPr>
        <w:pStyle w:val="ConsPlusCell"/>
        <w:jc w:val="both"/>
      </w:pPr>
      <w:r>
        <w:t>│        │                        │ные и фрукто-   │             │</w:t>
      </w:r>
    </w:p>
    <w:p w:rsidR="00B86404" w:rsidRDefault="00B86404">
      <w:pPr>
        <w:pStyle w:val="ConsPlusCell"/>
        <w:jc w:val="both"/>
      </w:pPr>
      <w:r>
        <w:t>│        │                        │во-жировые на-  │             │</w:t>
      </w:r>
    </w:p>
    <w:p w:rsidR="00B86404" w:rsidRDefault="00B86404">
      <w:pPr>
        <w:pStyle w:val="ConsPlusCell"/>
        <w:jc w:val="both"/>
      </w:pPr>
      <w:r>
        <w:t>│        │                        │чинки для мучных│             │</w:t>
      </w:r>
    </w:p>
    <w:p w:rsidR="00B86404" w:rsidRDefault="00B86404">
      <w:pPr>
        <w:pStyle w:val="ConsPlusCell"/>
        <w:jc w:val="both"/>
      </w:pPr>
      <w:r>
        <w:t>│        │                        │кондитерских из-│             │</w:t>
      </w:r>
    </w:p>
    <w:p w:rsidR="00B86404" w:rsidRDefault="00B86404">
      <w:pPr>
        <w:pStyle w:val="ConsPlusCell"/>
        <w:jc w:val="both"/>
      </w:pPr>
      <w:r>
        <w:t>│        │                        │делий;          │             │</w:t>
      </w:r>
    </w:p>
    <w:p w:rsidR="00B86404" w:rsidRDefault="00B86404">
      <w:pPr>
        <w:pStyle w:val="ConsPlusCell"/>
        <w:jc w:val="both"/>
      </w:pPr>
      <w:r>
        <w:t>│        │                        ├────────────────┼─────────────┤</w:t>
      </w:r>
    </w:p>
    <w:p w:rsidR="00B86404" w:rsidRDefault="00B86404">
      <w:pPr>
        <w:pStyle w:val="ConsPlusCell"/>
        <w:jc w:val="both"/>
      </w:pPr>
      <w:r>
        <w:t>│        │                        │- Жевательная   │  1,5 г/кг   │</w:t>
      </w:r>
    </w:p>
    <w:p w:rsidR="00B86404" w:rsidRDefault="00B86404">
      <w:pPr>
        <w:pStyle w:val="ConsPlusCell"/>
        <w:jc w:val="both"/>
      </w:pPr>
      <w:r>
        <w:t>│        │                        │резинка         │             │</w:t>
      </w:r>
    </w:p>
    <w:p w:rsidR="00B86404" w:rsidRDefault="00B86404">
      <w:pPr>
        <w:pStyle w:val="ConsPlusCell"/>
        <w:jc w:val="both"/>
      </w:pPr>
      <w:r>
        <w:t>│        │                        ├────────────────┼─────────────┤</w:t>
      </w:r>
    </w:p>
    <w:p w:rsidR="00B86404" w:rsidRDefault="00B86404">
      <w:pPr>
        <w:pStyle w:val="ConsPlusCell"/>
        <w:jc w:val="both"/>
      </w:pPr>
      <w:r>
        <w:t>│        │                        │- Пресервы из   │    2 г/кг   │</w:t>
      </w:r>
    </w:p>
    <w:p w:rsidR="00B86404" w:rsidRDefault="00B86404">
      <w:pPr>
        <w:pStyle w:val="ConsPlusCell"/>
        <w:jc w:val="both"/>
      </w:pPr>
      <w:r>
        <w:t>│        │                        │рыбы, включая   │             │</w:t>
      </w:r>
    </w:p>
    <w:p w:rsidR="00B86404" w:rsidRDefault="00B86404">
      <w:pPr>
        <w:pStyle w:val="ConsPlusCell"/>
        <w:jc w:val="both"/>
      </w:pPr>
      <w:r>
        <w:t>│        │                        │икру;           │             │</w:t>
      </w:r>
    </w:p>
    <w:p w:rsidR="00B86404" w:rsidRDefault="00B86404">
      <w:pPr>
        <w:pStyle w:val="ConsPlusCell"/>
        <w:jc w:val="both"/>
      </w:pPr>
      <w:r>
        <w:t>│        │                        ├────────────────┼─────────────┤</w:t>
      </w:r>
    </w:p>
    <w:p w:rsidR="00B86404" w:rsidRDefault="00B86404">
      <w:pPr>
        <w:pStyle w:val="ConsPlusCell"/>
        <w:jc w:val="both"/>
      </w:pPr>
      <w:r>
        <w:t>│        │                        │- Рыба соленая, │  200 мг/кг  │</w:t>
      </w:r>
    </w:p>
    <w:p w:rsidR="00B86404" w:rsidRDefault="00B86404">
      <w:pPr>
        <w:pStyle w:val="ConsPlusCell"/>
        <w:jc w:val="both"/>
      </w:pPr>
      <w:r>
        <w:t>│        │                        │вяленая         │             │</w:t>
      </w:r>
    </w:p>
    <w:p w:rsidR="00B86404" w:rsidRDefault="00B86404">
      <w:pPr>
        <w:pStyle w:val="ConsPlusCell"/>
        <w:jc w:val="both"/>
      </w:pPr>
      <w:r>
        <w:t>│        │                        ├────────────────┼─────────────┤</w:t>
      </w:r>
    </w:p>
    <w:p w:rsidR="00B86404" w:rsidRDefault="00B86404">
      <w:pPr>
        <w:pStyle w:val="ConsPlusCell"/>
        <w:jc w:val="both"/>
      </w:pPr>
      <w:r>
        <w:t>│        │                        │- Ракообразные и│    2 г/кг   │</w:t>
      </w:r>
    </w:p>
    <w:p w:rsidR="00B86404" w:rsidRDefault="00B86404">
      <w:pPr>
        <w:pStyle w:val="ConsPlusCell"/>
        <w:jc w:val="both"/>
      </w:pPr>
      <w:r>
        <w:t>│        │                        │моллюски вареные│             │</w:t>
      </w:r>
    </w:p>
    <w:p w:rsidR="00B86404" w:rsidRDefault="00B86404">
      <w:pPr>
        <w:pStyle w:val="ConsPlusCell"/>
        <w:jc w:val="both"/>
      </w:pPr>
      <w:r>
        <w:t>│        │                        ├────────────────┼─────────────┤</w:t>
      </w:r>
    </w:p>
    <w:p w:rsidR="00B86404" w:rsidRDefault="00B86404">
      <w:pPr>
        <w:pStyle w:val="ConsPlusCell"/>
        <w:jc w:val="both"/>
      </w:pPr>
      <w:r>
        <w:t>│        │                        │- Соусы неэмуль-│    1 г/кг   │</w:t>
      </w:r>
    </w:p>
    <w:p w:rsidR="00B86404" w:rsidRDefault="00B86404">
      <w:pPr>
        <w:pStyle w:val="ConsPlusCell"/>
        <w:jc w:val="both"/>
      </w:pPr>
      <w:r>
        <w:t>│        │                        │гированные      │             │</w:t>
      </w:r>
    </w:p>
    <w:p w:rsidR="00B86404" w:rsidRDefault="00B86404">
      <w:pPr>
        <w:pStyle w:val="ConsPlusCell"/>
        <w:jc w:val="both"/>
      </w:pPr>
      <w:r>
        <w:t>│        │                        ├────────────────┼─────────────┤</w:t>
      </w:r>
    </w:p>
    <w:p w:rsidR="00B86404" w:rsidRDefault="00B86404">
      <w:pPr>
        <w:pStyle w:val="ConsPlusCell"/>
        <w:jc w:val="both"/>
      </w:pPr>
      <w:r>
        <w:t>│        │                        │- Салаты готовые│  1,5 г/кг   │</w:t>
      </w:r>
    </w:p>
    <w:p w:rsidR="00B86404" w:rsidRDefault="00B86404">
      <w:pPr>
        <w:pStyle w:val="ConsPlusCell"/>
        <w:jc w:val="both"/>
      </w:pPr>
      <w:r>
        <w:lastRenderedPageBreak/>
        <w:t>│        │                        ├────────────────┼─────────────┤</w:t>
      </w:r>
    </w:p>
    <w:p w:rsidR="00B86404" w:rsidRDefault="00B86404">
      <w:pPr>
        <w:pStyle w:val="ConsPlusCell"/>
        <w:jc w:val="both"/>
      </w:pPr>
      <w:r>
        <w:t>│        │                        │- Горчица       │  1,5 г/кг   │</w:t>
      </w:r>
    </w:p>
    <w:p w:rsidR="00B86404" w:rsidRDefault="00B86404">
      <w:pPr>
        <w:pStyle w:val="ConsPlusCell"/>
        <w:jc w:val="both"/>
      </w:pPr>
      <w:r>
        <w:t>│        │                        ├────────────────┼─────────────┤</w:t>
      </w:r>
    </w:p>
    <w:p w:rsidR="00B86404" w:rsidRDefault="00B86404">
      <w:pPr>
        <w:pStyle w:val="ConsPlusCell"/>
        <w:jc w:val="both"/>
      </w:pPr>
      <w:r>
        <w:t>│        │                        │- Пряности и    │    1 г/кг   │</w:t>
      </w:r>
    </w:p>
    <w:p w:rsidR="00B86404" w:rsidRDefault="00B86404">
      <w:pPr>
        <w:pStyle w:val="ConsPlusCell"/>
        <w:jc w:val="both"/>
      </w:pPr>
      <w:r>
        <w:t>│        │                        │приправы        │             │</w:t>
      </w:r>
    </w:p>
    <w:p w:rsidR="00B86404" w:rsidRDefault="00B86404">
      <w:pPr>
        <w:pStyle w:val="ConsPlusCell"/>
        <w:jc w:val="both"/>
      </w:pPr>
      <w:r>
        <w:t>│        │                        ├────────────────┼─────────────┤</w:t>
      </w:r>
    </w:p>
    <w:p w:rsidR="00B86404" w:rsidRDefault="00B86404">
      <w:pPr>
        <w:pStyle w:val="ConsPlusCell"/>
        <w:jc w:val="both"/>
      </w:pPr>
      <w:r>
        <w:t>│        │                        │- Диетические   │  1,5 г/кг   │</w:t>
      </w:r>
    </w:p>
    <w:p w:rsidR="00B86404" w:rsidRDefault="00B86404">
      <w:pPr>
        <w:pStyle w:val="ConsPlusCell"/>
        <w:jc w:val="both"/>
      </w:pPr>
      <w:r>
        <w:t>│        │                        │лечебно-профи-  │             │</w:t>
      </w:r>
    </w:p>
    <w:p w:rsidR="00B86404" w:rsidRDefault="00B86404">
      <w:pPr>
        <w:pStyle w:val="ConsPlusCell"/>
        <w:jc w:val="both"/>
      </w:pPr>
      <w:r>
        <w:t>│        │                        │лактические пи- │             │</w:t>
      </w:r>
    </w:p>
    <w:p w:rsidR="00B86404" w:rsidRDefault="00B86404">
      <w:pPr>
        <w:pStyle w:val="ConsPlusCell"/>
        <w:jc w:val="both"/>
      </w:pPr>
      <w:r>
        <w:t>│        │                        │щевые продукты  │             │</w:t>
      </w:r>
    </w:p>
    <w:p w:rsidR="00B86404" w:rsidRDefault="00B86404">
      <w:pPr>
        <w:pStyle w:val="ConsPlusCell"/>
        <w:jc w:val="both"/>
      </w:pPr>
      <w:r>
        <w:t>│        │                        │(исключая про-  │             │</w:t>
      </w:r>
    </w:p>
    <w:p w:rsidR="00B86404" w:rsidRDefault="00B86404">
      <w:pPr>
        <w:pStyle w:val="ConsPlusCell"/>
        <w:jc w:val="both"/>
      </w:pPr>
      <w:r>
        <w:t>│        │                        │дукты для де-   │             │</w:t>
      </w:r>
    </w:p>
    <w:p w:rsidR="00B86404" w:rsidRDefault="00B86404">
      <w:pPr>
        <w:pStyle w:val="ConsPlusCell"/>
        <w:jc w:val="both"/>
      </w:pPr>
      <w:r>
        <w:t>│        │                        │тей), диетичес- │             │</w:t>
      </w:r>
    </w:p>
    <w:p w:rsidR="00B86404" w:rsidRDefault="00B86404">
      <w:pPr>
        <w:pStyle w:val="ConsPlusCell"/>
        <w:jc w:val="both"/>
      </w:pPr>
      <w:r>
        <w:t>│        │                        │кие смеси для   │             │</w:t>
      </w:r>
    </w:p>
    <w:p w:rsidR="00B86404" w:rsidRDefault="00B86404">
      <w:pPr>
        <w:pStyle w:val="ConsPlusCell"/>
        <w:jc w:val="both"/>
      </w:pPr>
      <w:r>
        <w:t>│        │                        │снижения массы  │             │</w:t>
      </w:r>
    </w:p>
    <w:p w:rsidR="00B86404" w:rsidRDefault="00B86404">
      <w:pPr>
        <w:pStyle w:val="ConsPlusCell"/>
        <w:jc w:val="both"/>
      </w:pPr>
      <w:r>
        <w:t>│        │                        │тела;           │             │</w:t>
      </w:r>
    </w:p>
    <w:p w:rsidR="00B86404" w:rsidRDefault="00B86404">
      <w:pPr>
        <w:pStyle w:val="ConsPlusCell"/>
        <w:jc w:val="both"/>
      </w:pPr>
      <w:r>
        <w:t>│        │                        ├────────────────┼─────────────┤</w:t>
      </w:r>
    </w:p>
    <w:p w:rsidR="00B86404" w:rsidRDefault="00B86404">
      <w:pPr>
        <w:pStyle w:val="ConsPlusCell"/>
        <w:jc w:val="both"/>
      </w:pPr>
      <w:r>
        <w:t>│        │                        │- Жидкие кон-   │  600 мг/кг  │</w:t>
      </w:r>
    </w:p>
    <w:p w:rsidR="00B86404" w:rsidRDefault="00B86404">
      <w:pPr>
        <w:pStyle w:val="ConsPlusCell"/>
        <w:jc w:val="both"/>
      </w:pPr>
      <w:r>
        <w:t>│        │                        │центраты: чай-  │             │</w:t>
      </w:r>
    </w:p>
    <w:p w:rsidR="00B86404" w:rsidRDefault="00B86404">
      <w:pPr>
        <w:pStyle w:val="ConsPlusCell"/>
        <w:jc w:val="both"/>
      </w:pPr>
      <w:r>
        <w:t>│        │                        │ные, фруктовые, │             │</w:t>
      </w:r>
    </w:p>
    <w:p w:rsidR="00B86404" w:rsidRDefault="00B86404">
      <w:pPr>
        <w:pStyle w:val="ConsPlusCell"/>
        <w:jc w:val="both"/>
      </w:pPr>
      <w:r>
        <w:t>│        │                        │из травяных нас-│             │</w:t>
      </w:r>
    </w:p>
    <w:p w:rsidR="00B86404" w:rsidRDefault="00B86404">
      <w:pPr>
        <w:pStyle w:val="ConsPlusCell"/>
        <w:jc w:val="both"/>
      </w:pPr>
      <w:r>
        <w:t>│        │                        │тоев;           │             │</w:t>
      </w:r>
    </w:p>
    <w:p w:rsidR="00B86404" w:rsidRDefault="00B86404">
      <w:pPr>
        <w:pStyle w:val="ConsPlusCell"/>
        <w:jc w:val="both"/>
      </w:pPr>
      <w:r>
        <w:t>│        │                        ├────────────────┼─────────────┤</w:t>
      </w:r>
    </w:p>
    <w:p w:rsidR="00B86404" w:rsidRDefault="00B86404">
      <w:pPr>
        <w:pStyle w:val="ConsPlusCell"/>
        <w:jc w:val="both"/>
      </w:pPr>
      <w:r>
        <w:t>│        │                        │- Желе, покрыва-│    1 г/кг   │</w:t>
      </w:r>
    </w:p>
    <w:p w:rsidR="00B86404" w:rsidRDefault="00B86404">
      <w:pPr>
        <w:pStyle w:val="ConsPlusCell"/>
        <w:jc w:val="both"/>
      </w:pPr>
      <w:r>
        <w:t>│        │                        │ющие мясные про-│             │</w:t>
      </w:r>
    </w:p>
    <w:p w:rsidR="00B86404" w:rsidRDefault="00B86404">
      <w:pPr>
        <w:pStyle w:val="ConsPlusCell"/>
        <w:jc w:val="both"/>
      </w:pPr>
      <w:r>
        <w:t>│        │                        │дукты (вареные, │             │</w:t>
      </w:r>
    </w:p>
    <w:p w:rsidR="00B86404" w:rsidRDefault="00B86404">
      <w:pPr>
        <w:pStyle w:val="ConsPlusCell"/>
        <w:jc w:val="both"/>
      </w:pPr>
      <w:r>
        <w:t>│        │                        │соленые, вяле-  │             │</w:t>
      </w:r>
    </w:p>
    <w:p w:rsidR="00B86404" w:rsidRDefault="00B86404">
      <w:pPr>
        <w:pStyle w:val="ConsPlusCell"/>
        <w:jc w:val="both"/>
      </w:pPr>
      <w:r>
        <w:t>│        │                        │ные); паштеты;  │             │</w:t>
      </w:r>
    </w:p>
    <w:p w:rsidR="00B86404" w:rsidRDefault="00B86404">
      <w:pPr>
        <w:pStyle w:val="ConsPlusCell"/>
        <w:jc w:val="both"/>
      </w:pPr>
      <w:r>
        <w:t>│        │                        ├────────────────┼─────────────┤</w:t>
      </w:r>
    </w:p>
    <w:p w:rsidR="00B86404" w:rsidRDefault="00B86404">
      <w:pPr>
        <w:pStyle w:val="ConsPlusCell"/>
        <w:jc w:val="both"/>
      </w:pPr>
      <w:r>
        <w:t>│        │                        │- Супы и бульоны│  500 мг/кг  │</w:t>
      </w:r>
    </w:p>
    <w:p w:rsidR="00B86404" w:rsidRDefault="00B86404">
      <w:pPr>
        <w:pStyle w:val="ConsPlusCell"/>
        <w:jc w:val="both"/>
      </w:pPr>
      <w:r>
        <w:t>│        │                        │жидкие, кроме   │             │</w:t>
      </w:r>
    </w:p>
    <w:p w:rsidR="00B86404" w:rsidRDefault="00B86404">
      <w:pPr>
        <w:pStyle w:val="ConsPlusCell"/>
        <w:jc w:val="both"/>
      </w:pPr>
      <w:r>
        <w:t>│        │                        │консервированных│             │</w:t>
      </w:r>
    </w:p>
    <w:p w:rsidR="00B86404" w:rsidRDefault="00B86404">
      <w:pPr>
        <w:pStyle w:val="ConsPlusCell"/>
        <w:jc w:val="both"/>
      </w:pPr>
      <w:r>
        <w:t>│        │                        │в банках;       │             │</w:t>
      </w:r>
    </w:p>
    <w:p w:rsidR="00B86404" w:rsidRDefault="00B86404">
      <w:pPr>
        <w:pStyle w:val="ConsPlusCell"/>
        <w:jc w:val="both"/>
      </w:pPr>
      <w:r>
        <w:t>│        │                        ├────────────────┼─────────────┤</w:t>
      </w:r>
    </w:p>
    <w:p w:rsidR="00B86404" w:rsidRDefault="00B86404">
      <w:pPr>
        <w:pStyle w:val="ConsPlusCell"/>
        <w:jc w:val="both"/>
      </w:pPr>
      <w:r>
        <w:t>│        │                        │- Сухие завтраки│    1 г/кг   │</w:t>
      </w:r>
    </w:p>
    <w:p w:rsidR="00B86404" w:rsidRDefault="00B86404">
      <w:pPr>
        <w:pStyle w:val="ConsPlusCell"/>
        <w:jc w:val="both"/>
      </w:pPr>
      <w:r>
        <w:t>│        │                        │(закуски) на ос-│             │</w:t>
      </w:r>
    </w:p>
    <w:p w:rsidR="00B86404" w:rsidRDefault="00B86404">
      <w:pPr>
        <w:pStyle w:val="ConsPlusCell"/>
        <w:jc w:val="both"/>
      </w:pPr>
      <w:r>
        <w:t>│        │                        │нове злаковых и │             │</w:t>
      </w:r>
    </w:p>
    <w:p w:rsidR="00B86404" w:rsidRDefault="00B86404">
      <w:pPr>
        <w:pStyle w:val="ConsPlusCell"/>
        <w:jc w:val="both"/>
      </w:pPr>
      <w:r>
        <w:t>│        │                        │картофеля, пок- │             │</w:t>
      </w:r>
    </w:p>
    <w:p w:rsidR="00B86404" w:rsidRDefault="00B86404">
      <w:pPr>
        <w:pStyle w:val="ConsPlusCell"/>
        <w:jc w:val="both"/>
      </w:pPr>
      <w:r>
        <w:t>│        │                        │рытые орехами;  │             │</w:t>
      </w:r>
    </w:p>
    <w:p w:rsidR="00B86404" w:rsidRDefault="00B86404">
      <w:pPr>
        <w:pStyle w:val="ConsPlusCell"/>
        <w:jc w:val="both"/>
      </w:pPr>
      <w:r>
        <w:t>│        │                        ├────────────────┼─────────────┤</w:t>
      </w:r>
    </w:p>
    <w:p w:rsidR="00B86404" w:rsidRDefault="00B86404">
      <w:pPr>
        <w:pStyle w:val="ConsPlusCell"/>
        <w:jc w:val="both"/>
      </w:pPr>
      <w:r>
        <w:t>│        │                        │- Сахаристые    │  1,5 г/кг   │</w:t>
      </w:r>
    </w:p>
    <w:p w:rsidR="00B86404" w:rsidRDefault="00B86404">
      <w:pPr>
        <w:pStyle w:val="ConsPlusCell"/>
        <w:jc w:val="both"/>
      </w:pPr>
      <w:r>
        <w:t>│        │                        │кондитерские из-│             │</w:t>
      </w:r>
    </w:p>
    <w:p w:rsidR="00B86404" w:rsidRDefault="00B86404">
      <w:pPr>
        <w:pStyle w:val="ConsPlusCell"/>
        <w:jc w:val="both"/>
      </w:pPr>
      <w:r>
        <w:t>│        │                        │делия, конфеты, │             │</w:t>
      </w:r>
    </w:p>
    <w:p w:rsidR="00B86404" w:rsidRDefault="00B86404">
      <w:pPr>
        <w:pStyle w:val="ConsPlusCell"/>
        <w:jc w:val="both"/>
      </w:pPr>
      <w:r>
        <w:t>│        │                        │шоколад с начин-│             │</w:t>
      </w:r>
    </w:p>
    <w:p w:rsidR="00B86404" w:rsidRDefault="00B86404">
      <w:pPr>
        <w:pStyle w:val="ConsPlusCell"/>
        <w:jc w:val="both"/>
      </w:pPr>
      <w:r>
        <w:t>│        │                        │кой;            │             │</w:t>
      </w:r>
    </w:p>
    <w:p w:rsidR="00B86404" w:rsidRDefault="00B86404">
      <w:pPr>
        <w:pStyle w:val="ConsPlusCell"/>
        <w:jc w:val="both"/>
      </w:pPr>
      <w:r>
        <w:t>│        │                        ├────────────────┼─────────────┤</w:t>
      </w:r>
    </w:p>
    <w:p w:rsidR="00B86404" w:rsidRDefault="00B86404">
      <w:pPr>
        <w:pStyle w:val="ConsPlusCell"/>
        <w:jc w:val="both"/>
      </w:pPr>
      <w:r>
        <w:t>│        │                        │- Вяленые мясные│ согласно ТИ │</w:t>
      </w:r>
    </w:p>
    <w:p w:rsidR="00B86404" w:rsidRDefault="00B86404">
      <w:pPr>
        <w:pStyle w:val="ConsPlusCell"/>
        <w:jc w:val="both"/>
      </w:pPr>
      <w:r>
        <w:t>│        │                        │продукты (по-   │             │</w:t>
      </w:r>
    </w:p>
    <w:p w:rsidR="00B86404" w:rsidRDefault="00B86404">
      <w:pPr>
        <w:pStyle w:val="ConsPlusCell"/>
        <w:jc w:val="both"/>
      </w:pPr>
      <w:r>
        <w:t>│        │                        │верхностная об- │             │</w:t>
      </w:r>
    </w:p>
    <w:p w:rsidR="00B86404" w:rsidRDefault="00B86404">
      <w:pPr>
        <w:pStyle w:val="ConsPlusCell"/>
        <w:jc w:val="both"/>
      </w:pPr>
      <w:r>
        <w:t>│        │                        │работка);       │             │</w:t>
      </w:r>
    </w:p>
    <w:p w:rsidR="00B86404" w:rsidRDefault="00B86404">
      <w:pPr>
        <w:pStyle w:val="ConsPlusCell"/>
        <w:jc w:val="both"/>
      </w:pPr>
      <w:r>
        <w:t>│        │                        ├────────────────┼─────────────┤</w:t>
      </w:r>
    </w:p>
    <w:p w:rsidR="00B86404" w:rsidRDefault="00B86404">
      <w:pPr>
        <w:pStyle w:val="ConsPlusCell"/>
        <w:jc w:val="both"/>
      </w:pPr>
      <w:r>
        <w:t>│        │                        │- Биологически  │    2 г/кг   │</w:t>
      </w:r>
    </w:p>
    <w:p w:rsidR="00B86404" w:rsidRDefault="00B86404">
      <w:pPr>
        <w:pStyle w:val="ConsPlusCell"/>
        <w:jc w:val="both"/>
      </w:pPr>
      <w:r>
        <w:t>│        │                        │активные добавки│             │</w:t>
      </w:r>
    </w:p>
    <w:p w:rsidR="00B86404" w:rsidRDefault="00B86404">
      <w:pPr>
        <w:pStyle w:val="ConsPlusCell"/>
        <w:jc w:val="both"/>
      </w:pPr>
      <w:r>
        <w:t>│        │                        │к пище, жидкие  │             │</w:t>
      </w:r>
    </w:p>
    <w:p w:rsidR="00B86404" w:rsidRDefault="00B86404">
      <w:pPr>
        <w:pStyle w:val="ConsPlusCell"/>
        <w:jc w:val="both"/>
      </w:pPr>
      <w:r>
        <w:t>│        │                        ├────────────────┼─────────────┤</w:t>
      </w:r>
    </w:p>
    <w:p w:rsidR="00B86404" w:rsidRDefault="00B86404">
      <w:pPr>
        <w:pStyle w:val="ConsPlusCell"/>
        <w:jc w:val="both"/>
      </w:pPr>
      <w:r>
        <w:t>│        │                        │Ароматизаторы   │  1,5 г/кг   │</w:t>
      </w:r>
    </w:p>
    <w:p w:rsidR="00B86404" w:rsidRDefault="00B86404">
      <w:pPr>
        <w:pStyle w:val="ConsPlusCell"/>
        <w:jc w:val="both"/>
      </w:pPr>
      <w:r>
        <w:t>│        │                        ├────────────────┼─────────────┤</w:t>
      </w:r>
    </w:p>
    <w:p w:rsidR="00B86404" w:rsidRDefault="00B86404">
      <w:pPr>
        <w:pStyle w:val="ConsPlusCell"/>
        <w:jc w:val="both"/>
      </w:pPr>
      <w:r>
        <w:t>│        │                        │Яйцепродукты    │   5 г/кг    │</w:t>
      </w:r>
    </w:p>
    <w:p w:rsidR="00B86404" w:rsidRDefault="00B86404">
      <w:pPr>
        <w:pStyle w:val="ConsPlusCell"/>
        <w:jc w:val="both"/>
      </w:pPr>
      <w:r>
        <w:t>│        │                        │жидкие (белок,  │             │</w:t>
      </w:r>
    </w:p>
    <w:p w:rsidR="00B86404" w:rsidRDefault="00B86404">
      <w:pPr>
        <w:pStyle w:val="ConsPlusCell"/>
        <w:jc w:val="both"/>
      </w:pPr>
      <w:r>
        <w:t>│        │                        │желток, цельное │             │</w:t>
      </w:r>
    </w:p>
    <w:p w:rsidR="00B86404" w:rsidRDefault="00B86404">
      <w:pPr>
        <w:pStyle w:val="ConsPlusCell"/>
        <w:jc w:val="both"/>
      </w:pPr>
      <w:r>
        <w:t>│        │                        │яйцо)           │             │</w:t>
      </w:r>
    </w:p>
    <w:p w:rsidR="00B86404" w:rsidRDefault="00B86404">
      <w:pPr>
        <w:pStyle w:val="ConsPlusCell"/>
        <w:jc w:val="both"/>
      </w:pPr>
      <w:r>
        <w:t>│        │                        ├────────────────┼─────────────┤</w:t>
      </w:r>
    </w:p>
    <w:p w:rsidR="00B86404" w:rsidRDefault="00B86404">
      <w:pPr>
        <w:pStyle w:val="ConsPlusCell"/>
        <w:jc w:val="both"/>
      </w:pPr>
      <w:r>
        <w:t>│        │                        │Супы и бульоны  │  500 мг/кг  │</w:t>
      </w:r>
    </w:p>
    <w:p w:rsidR="00B86404" w:rsidRDefault="00B86404">
      <w:pPr>
        <w:pStyle w:val="ConsPlusCell"/>
        <w:jc w:val="both"/>
      </w:pPr>
      <w:r>
        <w:t>│        │                        │жидкие, кроме   │             │</w:t>
      </w:r>
    </w:p>
    <w:p w:rsidR="00B86404" w:rsidRDefault="00B86404">
      <w:pPr>
        <w:pStyle w:val="ConsPlusCell"/>
        <w:jc w:val="both"/>
      </w:pPr>
      <w:r>
        <w:lastRenderedPageBreak/>
        <w:t>│        │                        │консервированных│             │</w:t>
      </w:r>
    </w:p>
    <w:p w:rsidR="00B86404" w:rsidRDefault="00B86404">
      <w:pPr>
        <w:pStyle w:val="ConsPlusCell"/>
        <w:jc w:val="both"/>
      </w:pPr>
      <w:r>
        <w:t>│        │                        ├────────────────┼─────────────┤</w:t>
      </w:r>
    </w:p>
    <w:p w:rsidR="00B86404" w:rsidRDefault="00B86404">
      <w:pPr>
        <w:pStyle w:val="ConsPlusCell"/>
        <w:jc w:val="both"/>
      </w:pPr>
      <w:r>
        <w:t>│        │                        │Сахаристые      │  1,5 г/кг   │</w:t>
      </w:r>
    </w:p>
    <w:p w:rsidR="00B86404" w:rsidRDefault="00B86404">
      <w:pPr>
        <w:pStyle w:val="ConsPlusCell"/>
        <w:jc w:val="both"/>
      </w:pPr>
      <w:r>
        <w:t>│        │                        │кондитерские    │             │</w:t>
      </w:r>
    </w:p>
    <w:p w:rsidR="00B86404" w:rsidRDefault="00B86404">
      <w:pPr>
        <w:pStyle w:val="ConsPlusCell"/>
        <w:jc w:val="both"/>
      </w:pPr>
      <w:r>
        <w:t>│        │                        │изделия,        │             │</w:t>
      </w:r>
    </w:p>
    <w:p w:rsidR="00B86404" w:rsidRDefault="00B86404">
      <w:pPr>
        <w:pStyle w:val="ConsPlusCell"/>
        <w:jc w:val="both"/>
      </w:pPr>
      <w:r>
        <w:t>│        │                        │конфеты, шоколад│             │</w:t>
      </w:r>
    </w:p>
    <w:p w:rsidR="00B86404" w:rsidRDefault="00B86404">
      <w:pPr>
        <w:pStyle w:val="ConsPlusCell"/>
        <w:jc w:val="both"/>
      </w:pPr>
      <w:r>
        <w:t>│        │                        │с начинкой      │             │</w:t>
      </w:r>
    </w:p>
    <w:p w:rsidR="00B86404" w:rsidRDefault="00B86404">
      <w:pPr>
        <w:pStyle w:val="ConsPlusCell"/>
        <w:jc w:val="both"/>
      </w:pPr>
      <w:r>
        <w:t>│        │                        ├────────────────┼─────────────┤</w:t>
      </w:r>
    </w:p>
    <w:p w:rsidR="00B86404" w:rsidRDefault="00B86404">
      <w:pPr>
        <w:pStyle w:val="ConsPlusCell"/>
        <w:jc w:val="both"/>
      </w:pPr>
      <w:r>
        <w:t>│        │                        │Вяленые мясные  │ согласно ТД │</w:t>
      </w:r>
    </w:p>
    <w:p w:rsidR="00B86404" w:rsidRDefault="00B86404">
      <w:pPr>
        <w:pStyle w:val="ConsPlusCell"/>
        <w:jc w:val="both"/>
      </w:pPr>
      <w:r>
        <w:t>│        │                        │продукты        │             │</w:t>
      </w:r>
    </w:p>
    <w:p w:rsidR="00B86404" w:rsidRDefault="00B86404">
      <w:pPr>
        <w:pStyle w:val="ConsPlusCell"/>
        <w:jc w:val="both"/>
      </w:pPr>
      <w:r>
        <w:t>│        │                        │(поверхностная  │             │</w:t>
      </w:r>
    </w:p>
    <w:p w:rsidR="00B86404" w:rsidRDefault="00B86404">
      <w:pPr>
        <w:pStyle w:val="ConsPlusCell"/>
        <w:jc w:val="both"/>
      </w:pPr>
      <w:r>
        <w:t>│        │                        │обработка)      │             │</w:t>
      </w:r>
    </w:p>
    <w:p w:rsidR="00B86404" w:rsidRDefault="00B86404">
      <w:pPr>
        <w:pStyle w:val="ConsPlusCell"/>
        <w:jc w:val="both"/>
      </w:pPr>
      <w:r>
        <w:t xml:space="preserve">│(в ред. </w:t>
      </w:r>
      <w:hyperlink r:id="rId188"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r>
        <w:t>│ 3.3.21.│Сорбиновая кислота и    │- Десерты на мо-│  300 мг/л   │</w:t>
      </w:r>
    </w:p>
    <w:p w:rsidR="00B86404" w:rsidRDefault="00B86404">
      <w:pPr>
        <w:pStyle w:val="ConsPlusCell"/>
        <w:jc w:val="both"/>
      </w:pPr>
      <w:r>
        <w:t>│        │сорбаты (Е200, Е201,    │лочной основе,  │             │</w:t>
      </w:r>
    </w:p>
    <w:p w:rsidR="00B86404" w:rsidRDefault="00B86404">
      <w:pPr>
        <w:pStyle w:val="ConsPlusCell"/>
        <w:jc w:val="both"/>
      </w:pPr>
      <w:r>
        <w:t>│        │Е202, Е203)             │не обработанные │             │</w:t>
      </w:r>
    </w:p>
    <w:p w:rsidR="00B86404" w:rsidRDefault="00B86404">
      <w:pPr>
        <w:pStyle w:val="ConsPlusCell"/>
        <w:jc w:val="both"/>
      </w:pPr>
      <w:r>
        <w:t>│        │в комбинации с бензой-  │теплом;         │             │</w:t>
      </w:r>
    </w:p>
    <w:p w:rsidR="00B86404" w:rsidRDefault="00B86404">
      <w:pPr>
        <w:pStyle w:val="ConsPlusCell"/>
        <w:jc w:val="both"/>
      </w:pPr>
      <w:r>
        <w:t>│        │ной кислотой и бензоа-  ├────────────────┼─────────────┤</w:t>
      </w:r>
    </w:p>
    <w:p w:rsidR="00B86404" w:rsidRDefault="00B86404">
      <w:pPr>
        <w:pStyle w:val="ConsPlusCell"/>
        <w:jc w:val="both"/>
      </w:pPr>
      <w:r>
        <w:t>│        │тами (Е210, Е211, Е212, │- Жировые эмуль-│1 г/кг,      │</w:t>
      </w:r>
    </w:p>
    <w:p w:rsidR="00B86404" w:rsidRDefault="00B86404">
      <w:pPr>
        <w:pStyle w:val="ConsPlusCell"/>
        <w:jc w:val="both"/>
      </w:pPr>
      <w:r>
        <w:t>│        │Е213) -                 │сии (кроме сли- │в т.ч. бензо-│</w:t>
      </w:r>
    </w:p>
    <w:p w:rsidR="00B86404" w:rsidRDefault="00B86404">
      <w:pPr>
        <w:pStyle w:val="ConsPlusCell"/>
        <w:jc w:val="both"/>
      </w:pPr>
      <w:r>
        <w:t>│        │по отдельности или в    │вочного масла) с│аты не более │</w:t>
      </w:r>
    </w:p>
    <w:p w:rsidR="00B86404" w:rsidRDefault="00B86404">
      <w:pPr>
        <w:pStyle w:val="ConsPlusCell"/>
        <w:jc w:val="both"/>
      </w:pPr>
      <w:r>
        <w:t>│        │комбинации, в пересчете │содержанием жира│500 мг/кг;   │</w:t>
      </w:r>
    </w:p>
    <w:p w:rsidR="00B86404" w:rsidRDefault="00B86404">
      <w:pPr>
        <w:pStyle w:val="ConsPlusCell"/>
        <w:jc w:val="both"/>
      </w:pPr>
      <w:r>
        <w:t>│        │на соответствующую кис- │более 60%;      │             │</w:t>
      </w:r>
    </w:p>
    <w:p w:rsidR="00B86404" w:rsidRDefault="00B86404">
      <w:pPr>
        <w:pStyle w:val="ConsPlusCell"/>
        <w:jc w:val="both"/>
      </w:pPr>
      <w:r>
        <w:t>│        │лоту                    ├────────────────┼─────────────┤</w:t>
      </w:r>
    </w:p>
    <w:p w:rsidR="00B86404" w:rsidRDefault="00B86404">
      <w:pPr>
        <w:pStyle w:val="ConsPlusCell"/>
        <w:jc w:val="both"/>
      </w:pPr>
      <w:r>
        <w:t>│        │                        │- Жировые эмуль-│2 г/кг,      │</w:t>
      </w:r>
    </w:p>
    <w:p w:rsidR="00B86404" w:rsidRDefault="00B86404">
      <w:pPr>
        <w:pStyle w:val="ConsPlusCell"/>
        <w:jc w:val="both"/>
      </w:pPr>
      <w:r>
        <w:t>│        │                        │сии с содержани-│в т.ч. бензо-│</w:t>
      </w:r>
    </w:p>
    <w:p w:rsidR="00B86404" w:rsidRDefault="00B86404">
      <w:pPr>
        <w:pStyle w:val="ConsPlusCell"/>
        <w:jc w:val="both"/>
      </w:pPr>
      <w:r>
        <w:t>│        │                        │ем жира менее   │аты не более │</w:t>
      </w:r>
    </w:p>
    <w:p w:rsidR="00B86404" w:rsidRDefault="00B86404">
      <w:pPr>
        <w:pStyle w:val="ConsPlusCell"/>
        <w:jc w:val="both"/>
      </w:pPr>
      <w:r>
        <w:t>│        │                        │60%, кремы для  │1 г/кг;      │</w:t>
      </w:r>
    </w:p>
    <w:p w:rsidR="00B86404" w:rsidRDefault="00B86404">
      <w:pPr>
        <w:pStyle w:val="ConsPlusCell"/>
        <w:jc w:val="both"/>
      </w:pPr>
      <w:r>
        <w:t>│        │                        │тортов;         │             │</w:t>
      </w:r>
    </w:p>
    <w:p w:rsidR="00B86404" w:rsidRDefault="00B86404">
      <w:pPr>
        <w:pStyle w:val="ConsPlusCell"/>
        <w:jc w:val="both"/>
      </w:pPr>
      <w:r>
        <w:t>│        │                        ├────────────────┼─────────────┤</w:t>
      </w:r>
    </w:p>
    <w:p w:rsidR="00B86404" w:rsidRDefault="00B86404">
      <w:pPr>
        <w:pStyle w:val="ConsPlusCell"/>
        <w:jc w:val="both"/>
      </w:pPr>
      <w:r>
        <w:t>│        │                        │- Овощи марино- │    2 г/кг   │</w:t>
      </w:r>
    </w:p>
    <w:p w:rsidR="00B86404" w:rsidRDefault="00B86404">
      <w:pPr>
        <w:pStyle w:val="ConsPlusCell"/>
        <w:jc w:val="both"/>
      </w:pPr>
      <w:r>
        <w:t>│        │                        │ванные, соленые │             │</w:t>
      </w:r>
    </w:p>
    <w:p w:rsidR="00B86404" w:rsidRDefault="00B86404">
      <w:pPr>
        <w:pStyle w:val="ConsPlusCell"/>
        <w:jc w:val="both"/>
      </w:pPr>
      <w:r>
        <w:t>│        │                        │или в масле     │             │</w:t>
      </w:r>
    </w:p>
    <w:p w:rsidR="00B86404" w:rsidRDefault="00B86404">
      <w:pPr>
        <w:pStyle w:val="ConsPlusCell"/>
        <w:jc w:val="both"/>
      </w:pPr>
      <w:r>
        <w:t>│        │                        │(кроме маслин); │             │</w:t>
      </w:r>
    </w:p>
    <w:p w:rsidR="00B86404" w:rsidRDefault="00B86404">
      <w:pPr>
        <w:pStyle w:val="ConsPlusCell"/>
        <w:jc w:val="both"/>
      </w:pPr>
      <w:r>
        <w:t>│        │                        ├────────────────┼─────────────┤</w:t>
      </w:r>
    </w:p>
    <w:p w:rsidR="00B86404" w:rsidRDefault="00B86404">
      <w:pPr>
        <w:pStyle w:val="ConsPlusCell"/>
        <w:jc w:val="both"/>
      </w:pPr>
      <w:r>
        <w:t>│        │                        │- Томатопродукты│    1 г/кг   │</w:t>
      </w:r>
    </w:p>
    <w:p w:rsidR="00B86404" w:rsidRDefault="00B86404">
      <w:pPr>
        <w:pStyle w:val="ConsPlusCell"/>
        <w:jc w:val="both"/>
      </w:pPr>
      <w:r>
        <w:t>│        │                        │(кроме соков);  │             │</w:t>
      </w:r>
    </w:p>
    <w:p w:rsidR="00B86404" w:rsidRDefault="00B86404">
      <w:pPr>
        <w:pStyle w:val="ConsPlusCell"/>
        <w:jc w:val="both"/>
      </w:pPr>
      <w:r>
        <w:t>│        │                        ├────────────────┼─────────────┤</w:t>
      </w:r>
    </w:p>
    <w:p w:rsidR="00B86404" w:rsidRDefault="00B86404">
      <w:pPr>
        <w:pStyle w:val="ConsPlusCell"/>
        <w:jc w:val="both"/>
      </w:pPr>
      <w:r>
        <w:t>│        │                        │- Маслины (олив-│1 г/кг,      │</w:t>
      </w:r>
    </w:p>
    <w:p w:rsidR="00B86404" w:rsidRDefault="00B86404">
      <w:pPr>
        <w:pStyle w:val="ConsPlusCell"/>
        <w:jc w:val="both"/>
      </w:pPr>
      <w:r>
        <w:t>│        │                        │ки) и продукты  │в т.ч. бензо-│</w:t>
      </w:r>
    </w:p>
    <w:p w:rsidR="00B86404" w:rsidRDefault="00B86404">
      <w:pPr>
        <w:pStyle w:val="ConsPlusCell"/>
        <w:jc w:val="both"/>
      </w:pPr>
      <w:r>
        <w:t>│        │                        │из них;         │аты не более │</w:t>
      </w:r>
    </w:p>
    <w:p w:rsidR="00B86404" w:rsidRDefault="00B86404">
      <w:pPr>
        <w:pStyle w:val="ConsPlusCell"/>
        <w:jc w:val="both"/>
      </w:pPr>
      <w:r>
        <w:t>│        │                        │                │500 мг/кг;   │</w:t>
      </w:r>
    </w:p>
    <w:p w:rsidR="00B86404" w:rsidRDefault="00B86404">
      <w:pPr>
        <w:pStyle w:val="ConsPlusCell"/>
        <w:jc w:val="both"/>
      </w:pPr>
      <w:r>
        <w:t>│        │                        ├────────────────┼─────────────┤</w:t>
      </w:r>
    </w:p>
    <w:p w:rsidR="00B86404" w:rsidRDefault="00B86404">
      <w:pPr>
        <w:pStyle w:val="ConsPlusCell"/>
        <w:jc w:val="both"/>
      </w:pPr>
      <w:r>
        <w:t>│        │                        │- Глазированные │    1 г/кг   │</w:t>
      </w:r>
    </w:p>
    <w:p w:rsidR="00B86404" w:rsidRDefault="00B86404">
      <w:pPr>
        <w:pStyle w:val="ConsPlusCell"/>
        <w:jc w:val="both"/>
      </w:pPr>
      <w:r>
        <w:t>│        │                        │в сахаре (конди-│             │</w:t>
      </w:r>
    </w:p>
    <w:p w:rsidR="00B86404" w:rsidRDefault="00B86404">
      <w:pPr>
        <w:pStyle w:val="ConsPlusCell"/>
        <w:jc w:val="both"/>
      </w:pPr>
      <w:r>
        <w:t>│        │                        │рованные) фрукты│             │</w:t>
      </w:r>
    </w:p>
    <w:p w:rsidR="00B86404" w:rsidRDefault="00B86404">
      <w:pPr>
        <w:pStyle w:val="ConsPlusCell"/>
        <w:jc w:val="both"/>
      </w:pPr>
      <w:r>
        <w:t>│        │                        │и овощи;        │             │</w:t>
      </w:r>
    </w:p>
    <w:p w:rsidR="00B86404" w:rsidRDefault="00B86404">
      <w:pPr>
        <w:pStyle w:val="ConsPlusCell"/>
        <w:jc w:val="both"/>
      </w:pPr>
      <w:r>
        <w:t>│        │                        ├────────────────┼─────────────┤</w:t>
      </w:r>
    </w:p>
    <w:p w:rsidR="00B86404" w:rsidRDefault="00B86404">
      <w:pPr>
        <w:pStyle w:val="ConsPlusCell"/>
        <w:jc w:val="both"/>
      </w:pPr>
      <w:r>
        <w:t>│        │                        │- Джем, марме-  │1 г/кг,      │</w:t>
      </w:r>
    </w:p>
    <w:p w:rsidR="00B86404" w:rsidRDefault="00B86404">
      <w:pPr>
        <w:pStyle w:val="ConsPlusCell"/>
        <w:jc w:val="both"/>
      </w:pPr>
      <w:r>
        <w:t>│        │                        │лад, желе, по-  │в т.ч. бензо-│</w:t>
      </w:r>
    </w:p>
    <w:p w:rsidR="00B86404" w:rsidRDefault="00B86404">
      <w:pPr>
        <w:pStyle w:val="ConsPlusCell"/>
        <w:jc w:val="both"/>
      </w:pPr>
      <w:r>
        <w:t>│        │                        │видло с низким  │аты не более │</w:t>
      </w:r>
    </w:p>
    <w:p w:rsidR="00B86404" w:rsidRDefault="00B86404">
      <w:pPr>
        <w:pStyle w:val="ConsPlusCell"/>
        <w:jc w:val="both"/>
      </w:pPr>
      <w:r>
        <w:t>│        │                        │содержанием са- │500 мг/кг;   │</w:t>
      </w:r>
    </w:p>
    <w:p w:rsidR="00B86404" w:rsidRDefault="00B86404">
      <w:pPr>
        <w:pStyle w:val="ConsPlusCell"/>
        <w:jc w:val="both"/>
      </w:pPr>
      <w:r>
        <w:t>│        │                        │хара и без саха-│             │</w:t>
      </w:r>
    </w:p>
    <w:p w:rsidR="00B86404" w:rsidRDefault="00B86404">
      <w:pPr>
        <w:pStyle w:val="ConsPlusCell"/>
        <w:jc w:val="both"/>
      </w:pPr>
      <w:r>
        <w:t>│        │                        │ра пастообразной│             │</w:t>
      </w:r>
    </w:p>
    <w:p w:rsidR="00B86404" w:rsidRDefault="00B86404">
      <w:pPr>
        <w:pStyle w:val="ConsPlusCell"/>
        <w:jc w:val="both"/>
      </w:pPr>
      <w:r>
        <w:t>│        │                        │консистенции;   │             │</w:t>
      </w:r>
    </w:p>
    <w:p w:rsidR="00B86404" w:rsidRDefault="00B86404">
      <w:pPr>
        <w:pStyle w:val="ConsPlusCell"/>
        <w:jc w:val="both"/>
      </w:pPr>
      <w:r>
        <w:t>│        │                        ├────────────────┼─────────────┤</w:t>
      </w:r>
    </w:p>
    <w:p w:rsidR="00B86404" w:rsidRDefault="00B86404">
      <w:pPr>
        <w:pStyle w:val="ConsPlusCell"/>
        <w:jc w:val="both"/>
      </w:pPr>
      <w:r>
        <w:t>│        │                        │- Жевательная   │  1,5 г/кг   │</w:t>
      </w:r>
    </w:p>
    <w:p w:rsidR="00B86404" w:rsidRDefault="00B86404">
      <w:pPr>
        <w:pStyle w:val="ConsPlusCell"/>
        <w:jc w:val="both"/>
      </w:pPr>
      <w:r>
        <w:t>│        │                        │резинка         │             │</w:t>
      </w:r>
    </w:p>
    <w:p w:rsidR="00B86404" w:rsidRDefault="00B86404">
      <w:pPr>
        <w:pStyle w:val="ConsPlusCell"/>
        <w:jc w:val="both"/>
      </w:pPr>
      <w:r>
        <w:t>│        │                        ├────────────────┼─────────────┤</w:t>
      </w:r>
    </w:p>
    <w:p w:rsidR="00B86404" w:rsidRDefault="00B86404">
      <w:pPr>
        <w:pStyle w:val="ConsPlusCell"/>
        <w:jc w:val="both"/>
      </w:pPr>
      <w:r>
        <w:t>│        │                        │- Пресервы из   │    2 г/кг   │</w:t>
      </w:r>
    </w:p>
    <w:p w:rsidR="00B86404" w:rsidRDefault="00B86404">
      <w:pPr>
        <w:pStyle w:val="ConsPlusCell"/>
        <w:jc w:val="both"/>
      </w:pPr>
      <w:r>
        <w:t>│        │                        │рыбы, включая   │             │</w:t>
      </w:r>
    </w:p>
    <w:p w:rsidR="00B86404" w:rsidRDefault="00B86404">
      <w:pPr>
        <w:pStyle w:val="ConsPlusCell"/>
        <w:jc w:val="both"/>
      </w:pPr>
      <w:r>
        <w:t>│        │                        │икру;           │             │</w:t>
      </w:r>
    </w:p>
    <w:p w:rsidR="00B86404" w:rsidRDefault="00B86404">
      <w:pPr>
        <w:pStyle w:val="ConsPlusCell"/>
        <w:jc w:val="both"/>
      </w:pPr>
      <w:r>
        <w:lastRenderedPageBreak/>
        <w:t>│        │                        ├────────────────┼─────────────┤</w:t>
      </w:r>
    </w:p>
    <w:p w:rsidR="00B86404" w:rsidRDefault="00B86404">
      <w:pPr>
        <w:pStyle w:val="ConsPlusCell"/>
        <w:jc w:val="both"/>
      </w:pPr>
      <w:r>
        <w:t>│        │                        │- Рыба соленая, │  200 мг/кг  │</w:t>
      </w:r>
    </w:p>
    <w:p w:rsidR="00B86404" w:rsidRDefault="00B86404">
      <w:pPr>
        <w:pStyle w:val="ConsPlusCell"/>
        <w:jc w:val="both"/>
      </w:pPr>
      <w:r>
        <w:t>│        │                        │вяленая         │             │</w:t>
      </w:r>
    </w:p>
    <w:p w:rsidR="00B86404" w:rsidRDefault="00B86404">
      <w:pPr>
        <w:pStyle w:val="ConsPlusCell"/>
        <w:jc w:val="both"/>
      </w:pPr>
      <w:r>
        <w:t>│        │                        ├────────────────┼─────────────┤</w:t>
      </w:r>
    </w:p>
    <w:p w:rsidR="00B86404" w:rsidRDefault="00B86404">
      <w:pPr>
        <w:pStyle w:val="ConsPlusCell"/>
        <w:jc w:val="both"/>
      </w:pPr>
      <w:r>
        <w:t>│        │                        │Ракообразные и  │  2 г/кг, в  │</w:t>
      </w:r>
    </w:p>
    <w:p w:rsidR="00B86404" w:rsidRDefault="00B86404">
      <w:pPr>
        <w:pStyle w:val="ConsPlusCell"/>
        <w:jc w:val="both"/>
      </w:pPr>
      <w:r>
        <w:t>│        │                        │моллюски вареные│т.ч. бензоаты│</w:t>
      </w:r>
    </w:p>
    <w:p w:rsidR="00B86404" w:rsidRDefault="00B86404">
      <w:pPr>
        <w:pStyle w:val="ConsPlusCell"/>
        <w:jc w:val="both"/>
      </w:pPr>
      <w:r>
        <w:t>│        │                        │                │ не более 1  │</w:t>
      </w:r>
    </w:p>
    <w:p w:rsidR="00B86404" w:rsidRDefault="00B86404">
      <w:pPr>
        <w:pStyle w:val="ConsPlusCell"/>
        <w:jc w:val="both"/>
      </w:pPr>
      <w:r>
        <w:t>│        │                        │                │    г/кг     │</w:t>
      </w:r>
    </w:p>
    <w:p w:rsidR="00B86404" w:rsidRDefault="00B86404">
      <w:pPr>
        <w:pStyle w:val="ConsPlusCell"/>
        <w:jc w:val="both"/>
      </w:pPr>
      <w:r>
        <w:t>│        │                        ├────────────────┼─────────────┤</w:t>
      </w:r>
    </w:p>
    <w:p w:rsidR="00B86404" w:rsidRDefault="00B86404">
      <w:pPr>
        <w:pStyle w:val="ConsPlusCell"/>
        <w:jc w:val="both"/>
      </w:pPr>
      <w:r>
        <w:t>│        │                        │- Соусы эмульги-│1 г/кг,      │</w:t>
      </w:r>
    </w:p>
    <w:p w:rsidR="00B86404" w:rsidRDefault="00B86404">
      <w:pPr>
        <w:pStyle w:val="ConsPlusCell"/>
        <w:jc w:val="both"/>
      </w:pPr>
      <w:r>
        <w:t>│        │                        │рованные с со-  │в т.ч. бензо-│</w:t>
      </w:r>
    </w:p>
    <w:p w:rsidR="00B86404" w:rsidRDefault="00B86404">
      <w:pPr>
        <w:pStyle w:val="ConsPlusCell"/>
        <w:jc w:val="both"/>
      </w:pPr>
      <w:r>
        <w:t>│        │                        │держанием жира  │аты не более │</w:t>
      </w:r>
    </w:p>
    <w:p w:rsidR="00B86404" w:rsidRDefault="00B86404">
      <w:pPr>
        <w:pStyle w:val="ConsPlusCell"/>
        <w:jc w:val="both"/>
      </w:pPr>
      <w:r>
        <w:t>│        │                        │более 60%;      │500 мг/кг;   │</w:t>
      </w:r>
    </w:p>
    <w:p w:rsidR="00B86404" w:rsidRDefault="00B86404">
      <w:pPr>
        <w:pStyle w:val="ConsPlusCell"/>
        <w:jc w:val="both"/>
      </w:pPr>
      <w:r>
        <w:t>│        │                        ├────────────────┼─────────────┤</w:t>
      </w:r>
    </w:p>
    <w:p w:rsidR="00B86404" w:rsidRDefault="00B86404">
      <w:pPr>
        <w:pStyle w:val="ConsPlusCell"/>
        <w:jc w:val="both"/>
      </w:pPr>
      <w:r>
        <w:t>│        │                        │- Соусы эмульги-│2 г/кг,      │</w:t>
      </w:r>
    </w:p>
    <w:p w:rsidR="00B86404" w:rsidRDefault="00B86404">
      <w:pPr>
        <w:pStyle w:val="ConsPlusCell"/>
        <w:jc w:val="both"/>
      </w:pPr>
      <w:r>
        <w:t>│        │                        │рованные с со-  │в т.ч. бензо-│</w:t>
      </w:r>
    </w:p>
    <w:p w:rsidR="00B86404" w:rsidRDefault="00B86404">
      <w:pPr>
        <w:pStyle w:val="ConsPlusCell"/>
        <w:jc w:val="both"/>
      </w:pPr>
      <w:r>
        <w:t>│        │                        │держанием жира  │аты не более │</w:t>
      </w:r>
    </w:p>
    <w:p w:rsidR="00B86404" w:rsidRDefault="00B86404">
      <w:pPr>
        <w:pStyle w:val="ConsPlusCell"/>
        <w:jc w:val="both"/>
      </w:pPr>
      <w:r>
        <w:t>│        │                        │менее 60%;      │1 г/кг;      │</w:t>
      </w:r>
    </w:p>
    <w:p w:rsidR="00B86404" w:rsidRDefault="00B86404">
      <w:pPr>
        <w:pStyle w:val="ConsPlusCell"/>
        <w:jc w:val="both"/>
      </w:pPr>
      <w:r>
        <w:t>│        │                        ├────────────────┼─────────────┤</w:t>
      </w:r>
    </w:p>
    <w:p w:rsidR="00B86404" w:rsidRDefault="00B86404">
      <w:pPr>
        <w:pStyle w:val="ConsPlusCell"/>
        <w:jc w:val="both"/>
      </w:pPr>
      <w:r>
        <w:t>│        │                        │- Соусы неэмуль-│    1 г/кг   │</w:t>
      </w:r>
    </w:p>
    <w:p w:rsidR="00B86404" w:rsidRDefault="00B86404">
      <w:pPr>
        <w:pStyle w:val="ConsPlusCell"/>
        <w:jc w:val="both"/>
      </w:pPr>
      <w:r>
        <w:t>│        │                        │гированные      │             │</w:t>
      </w:r>
    </w:p>
    <w:p w:rsidR="00B86404" w:rsidRDefault="00B86404">
      <w:pPr>
        <w:pStyle w:val="ConsPlusCell"/>
        <w:jc w:val="both"/>
      </w:pPr>
      <w:r>
        <w:t>│        │                        ├────────────────┼─────────────┤</w:t>
      </w:r>
    </w:p>
    <w:p w:rsidR="00B86404" w:rsidRDefault="00B86404">
      <w:pPr>
        <w:pStyle w:val="ConsPlusCell"/>
        <w:jc w:val="both"/>
      </w:pPr>
      <w:r>
        <w:t>│        │                        │- Салаты готовые│  1,5 г/кг   │</w:t>
      </w:r>
    </w:p>
    <w:p w:rsidR="00B86404" w:rsidRDefault="00B86404">
      <w:pPr>
        <w:pStyle w:val="ConsPlusCell"/>
        <w:jc w:val="both"/>
      </w:pPr>
      <w:r>
        <w:t>│        │                        ├────────────────┼─────────────┤</w:t>
      </w:r>
    </w:p>
    <w:p w:rsidR="00B86404" w:rsidRDefault="00B86404">
      <w:pPr>
        <w:pStyle w:val="ConsPlusCell"/>
        <w:jc w:val="both"/>
      </w:pPr>
      <w:r>
        <w:t>│        │                        │- Горчица       │  1,5 г/кг   │</w:t>
      </w:r>
    </w:p>
    <w:p w:rsidR="00B86404" w:rsidRDefault="00B86404">
      <w:pPr>
        <w:pStyle w:val="ConsPlusCell"/>
        <w:jc w:val="both"/>
      </w:pPr>
      <w:r>
        <w:t>│        │                        ├────────────────┼─────────────┤</w:t>
      </w:r>
    </w:p>
    <w:p w:rsidR="00B86404" w:rsidRDefault="00B86404">
      <w:pPr>
        <w:pStyle w:val="ConsPlusCell"/>
        <w:jc w:val="both"/>
      </w:pPr>
      <w:r>
        <w:t>│        │                        │- Пряности и    │    1 г/кг   │</w:t>
      </w:r>
    </w:p>
    <w:p w:rsidR="00B86404" w:rsidRDefault="00B86404">
      <w:pPr>
        <w:pStyle w:val="ConsPlusCell"/>
        <w:jc w:val="both"/>
      </w:pPr>
      <w:r>
        <w:t>│        │                        │приправы        │             │</w:t>
      </w:r>
    </w:p>
    <w:p w:rsidR="00B86404" w:rsidRDefault="00B86404">
      <w:pPr>
        <w:pStyle w:val="ConsPlusCell"/>
        <w:jc w:val="both"/>
      </w:pPr>
      <w:r>
        <w:t>│        │                        ├────────────────┼─────────────┤</w:t>
      </w:r>
    </w:p>
    <w:p w:rsidR="00B86404" w:rsidRDefault="00B86404">
      <w:pPr>
        <w:pStyle w:val="ConsPlusCell"/>
        <w:jc w:val="both"/>
      </w:pPr>
      <w:r>
        <w:t>│        │                        │- Диетические   │  1,5 г/кг   │</w:t>
      </w:r>
    </w:p>
    <w:p w:rsidR="00B86404" w:rsidRDefault="00B86404">
      <w:pPr>
        <w:pStyle w:val="ConsPlusCell"/>
        <w:jc w:val="both"/>
      </w:pPr>
      <w:r>
        <w:t>│        │                        │лечебно-профила-│             │</w:t>
      </w:r>
    </w:p>
    <w:p w:rsidR="00B86404" w:rsidRDefault="00B86404">
      <w:pPr>
        <w:pStyle w:val="ConsPlusCell"/>
        <w:jc w:val="both"/>
      </w:pPr>
      <w:r>
        <w:t>│        │                        │ктические пище- │             │</w:t>
      </w:r>
    </w:p>
    <w:p w:rsidR="00B86404" w:rsidRDefault="00B86404">
      <w:pPr>
        <w:pStyle w:val="ConsPlusCell"/>
        <w:jc w:val="both"/>
      </w:pPr>
      <w:r>
        <w:t>│        │                        │вые продукты    │             │</w:t>
      </w:r>
    </w:p>
    <w:p w:rsidR="00B86404" w:rsidRDefault="00B86404">
      <w:pPr>
        <w:pStyle w:val="ConsPlusCell"/>
        <w:jc w:val="both"/>
      </w:pPr>
      <w:r>
        <w:t>│        │                        │(исключая проду-│             │</w:t>
      </w:r>
    </w:p>
    <w:p w:rsidR="00B86404" w:rsidRDefault="00B86404">
      <w:pPr>
        <w:pStyle w:val="ConsPlusCell"/>
        <w:jc w:val="both"/>
      </w:pPr>
      <w:r>
        <w:t>│        │                        │кты для детей), │             │</w:t>
      </w:r>
    </w:p>
    <w:p w:rsidR="00B86404" w:rsidRDefault="00B86404">
      <w:pPr>
        <w:pStyle w:val="ConsPlusCell"/>
        <w:jc w:val="both"/>
      </w:pPr>
      <w:r>
        <w:t>│        │                        │диетические сме-│             │</w:t>
      </w:r>
    </w:p>
    <w:p w:rsidR="00B86404" w:rsidRDefault="00B86404">
      <w:pPr>
        <w:pStyle w:val="ConsPlusCell"/>
        <w:jc w:val="both"/>
      </w:pPr>
      <w:r>
        <w:t>│        │                        │си для снижения │             │</w:t>
      </w:r>
    </w:p>
    <w:p w:rsidR="00B86404" w:rsidRDefault="00B86404">
      <w:pPr>
        <w:pStyle w:val="ConsPlusCell"/>
        <w:jc w:val="both"/>
      </w:pPr>
      <w:r>
        <w:t>│        │                        │массы тела;     │             │</w:t>
      </w:r>
    </w:p>
    <w:p w:rsidR="00B86404" w:rsidRDefault="00B86404">
      <w:pPr>
        <w:pStyle w:val="ConsPlusCell"/>
        <w:jc w:val="both"/>
      </w:pPr>
      <w:r>
        <w:t>│        │                        ├────────────────┼─────────────┤</w:t>
      </w:r>
    </w:p>
    <w:p w:rsidR="00B86404" w:rsidRDefault="00B86404">
      <w:pPr>
        <w:pStyle w:val="ConsPlusCell"/>
        <w:jc w:val="both"/>
      </w:pPr>
      <w:r>
        <w:t>│        │                        │- Напитки безал-│400 мг/кг,   │</w:t>
      </w:r>
    </w:p>
    <w:p w:rsidR="00B86404" w:rsidRDefault="00B86404">
      <w:pPr>
        <w:pStyle w:val="ConsPlusCell"/>
        <w:jc w:val="both"/>
      </w:pPr>
      <w:r>
        <w:t>│        │                        │когольные арома-│в т.ч. сорба-│</w:t>
      </w:r>
    </w:p>
    <w:p w:rsidR="00B86404" w:rsidRDefault="00B86404">
      <w:pPr>
        <w:pStyle w:val="ConsPlusCell"/>
        <w:jc w:val="both"/>
      </w:pPr>
      <w:r>
        <w:t>│        │                        │тизированные;   │ты не более  │</w:t>
      </w:r>
    </w:p>
    <w:p w:rsidR="00B86404" w:rsidRDefault="00B86404">
      <w:pPr>
        <w:pStyle w:val="ConsPlusCell"/>
        <w:jc w:val="both"/>
      </w:pPr>
      <w:r>
        <w:t>│        │                        │                │250 мг/кг,   │</w:t>
      </w:r>
    </w:p>
    <w:p w:rsidR="00B86404" w:rsidRDefault="00B86404">
      <w:pPr>
        <w:pStyle w:val="ConsPlusCell"/>
        <w:jc w:val="both"/>
      </w:pPr>
      <w:r>
        <w:t>│        │                        │                │бензоаты не  │</w:t>
      </w:r>
    </w:p>
    <w:p w:rsidR="00B86404" w:rsidRDefault="00B86404">
      <w:pPr>
        <w:pStyle w:val="ConsPlusCell"/>
        <w:jc w:val="both"/>
      </w:pPr>
      <w:r>
        <w:t>│        │                        │                │более 150    │</w:t>
      </w:r>
    </w:p>
    <w:p w:rsidR="00B86404" w:rsidRDefault="00B86404">
      <w:pPr>
        <w:pStyle w:val="ConsPlusCell"/>
        <w:jc w:val="both"/>
      </w:pPr>
      <w:r>
        <w:t>│        │                        │                │мг/кг;       │</w:t>
      </w:r>
    </w:p>
    <w:p w:rsidR="00B86404" w:rsidRDefault="00B86404">
      <w:pPr>
        <w:pStyle w:val="ConsPlusCell"/>
        <w:jc w:val="both"/>
      </w:pPr>
      <w:r>
        <w:t>│        │                        ├────────────────┼─────────────┤</w:t>
      </w:r>
    </w:p>
    <w:p w:rsidR="00B86404" w:rsidRDefault="00B86404">
      <w:pPr>
        <w:pStyle w:val="ConsPlusCell"/>
        <w:jc w:val="both"/>
      </w:pPr>
      <w:r>
        <w:t>│        │                        │- Спиртные на-  │400 мг/кг,   │</w:t>
      </w:r>
    </w:p>
    <w:p w:rsidR="00B86404" w:rsidRDefault="00B86404">
      <w:pPr>
        <w:pStyle w:val="ConsPlusCell"/>
        <w:jc w:val="both"/>
      </w:pPr>
      <w:r>
        <w:t>│        │                        │питки с содержа-│в т.ч. не    │</w:t>
      </w:r>
    </w:p>
    <w:p w:rsidR="00B86404" w:rsidRDefault="00B86404">
      <w:pPr>
        <w:pStyle w:val="ConsPlusCell"/>
        <w:jc w:val="both"/>
      </w:pPr>
      <w:r>
        <w:t>│        │                        │нием спирта ме- │более 200    │</w:t>
      </w:r>
    </w:p>
    <w:p w:rsidR="00B86404" w:rsidRDefault="00B86404">
      <w:pPr>
        <w:pStyle w:val="ConsPlusCell"/>
        <w:jc w:val="both"/>
      </w:pPr>
      <w:r>
        <w:t>│        │                        │нее 15 об.%;    │мг/кг каждо- │</w:t>
      </w:r>
    </w:p>
    <w:p w:rsidR="00B86404" w:rsidRDefault="00B86404">
      <w:pPr>
        <w:pStyle w:val="ConsPlusCell"/>
        <w:jc w:val="both"/>
      </w:pPr>
      <w:r>
        <w:t>│        │                        │                │го;          │</w:t>
      </w:r>
    </w:p>
    <w:p w:rsidR="00B86404" w:rsidRDefault="00B86404">
      <w:pPr>
        <w:pStyle w:val="ConsPlusCell"/>
        <w:jc w:val="both"/>
      </w:pPr>
      <w:r>
        <w:t>│        │                        ├────────────────┼─────────────┤</w:t>
      </w:r>
    </w:p>
    <w:p w:rsidR="00B86404" w:rsidRDefault="00B86404">
      <w:pPr>
        <w:pStyle w:val="ConsPlusCell"/>
        <w:jc w:val="both"/>
      </w:pPr>
      <w:r>
        <w:t>│        │                        │- Жидкие кон-   │  600 мг/кг  │</w:t>
      </w:r>
    </w:p>
    <w:p w:rsidR="00B86404" w:rsidRDefault="00B86404">
      <w:pPr>
        <w:pStyle w:val="ConsPlusCell"/>
        <w:jc w:val="both"/>
      </w:pPr>
      <w:r>
        <w:t>│        │                        │центраты: чай-  │             │</w:t>
      </w:r>
    </w:p>
    <w:p w:rsidR="00B86404" w:rsidRDefault="00B86404">
      <w:pPr>
        <w:pStyle w:val="ConsPlusCell"/>
        <w:jc w:val="both"/>
      </w:pPr>
      <w:r>
        <w:t>│        │                        │ные, фруктовые, │             │</w:t>
      </w:r>
    </w:p>
    <w:p w:rsidR="00B86404" w:rsidRDefault="00B86404">
      <w:pPr>
        <w:pStyle w:val="ConsPlusCell"/>
        <w:jc w:val="both"/>
      </w:pPr>
      <w:r>
        <w:t>│        │                        │из травяных нас-│             │</w:t>
      </w:r>
    </w:p>
    <w:p w:rsidR="00B86404" w:rsidRDefault="00B86404">
      <w:pPr>
        <w:pStyle w:val="ConsPlusCell"/>
        <w:jc w:val="both"/>
      </w:pPr>
      <w:r>
        <w:t>│        │                        │тоев            │             │</w:t>
      </w:r>
    </w:p>
    <w:p w:rsidR="00B86404" w:rsidRDefault="00B86404">
      <w:pPr>
        <w:pStyle w:val="ConsPlusCell"/>
        <w:jc w:val="both"/>
      </w:pPr>
      <w:r>
        <w:t>│        │                        ├────────────────┼─────────────┤</w:t>
      </w:r>
    </w:p>
    <w:p w:rsidR="00B86404" w:rsidRDefault="00B86404">
      <w:pPr>
        <w:pStyle w:val="ConsPlusCell"/>
        <w:jc w:val="both"/>
      </w:pPr>
      <w:r>
        <w:t>│        │                        │Биологически    │   2 г/кг    │</w:t>
      </w:r>
    </w:p>
    <w:p w:rsidR="00B86404" w:rsidRDefault="00B86404">
      <w:pPr>
        <w:pStyle w:val="ConsPlusCell"/>
        <w:jc w:val="both"/>
      </w:pPr>
      <w:r>
        <w:t>│        │                        │активные добавки│             │</w:t>
      </w:r>
    </w:p>
    <w:p w:rsidR="00B86404" w:rsidRDefault="00B86404">
      <w:pPr>
        <w:pStyle w:val="ConsPlusCell"/>
        <w:jc w:val="both"/>
      </w:pPr>
      <w:r>
        <w:t>│        │                        │к пище, жидкие  │             │</w:t>
      </w:r>
    </w:p>
    <w:p w:rsidR="00B86404" w:rsidRDefault="00B86404">
      <w:pPr>
        <w:pStyle w:val="ConsPlusCell"/>
        <w:jc w:val="both"/>
      </w:pPr>
      <w:r>
        <w:t>│        │                        ├────────────────┼─────────────┤</w:t>
      </w:r>
    </w:p>
    <w:p w:rsidR="00B86404" w:rsidRDefault="00B86404">
      <w:pPr>
        <w:pStyle w:val="ConsPlusCell"/>
        <w:jc w:val="both"/>
      </w:pPr>
      <w:r>
        <w:t>│        │                        │Ароматизаторы   │  1,5 г/кг   │</w:t>
      </w:r>
    </w:p>
    <w:p w:rsidR="00B86404" w:rsidRDefault="00B86404">
      <w:pPr>
        <w:pStyle w:val="ConsPlusCell"/>
        <w:jc w:val="both"/>
      </w:pPr>
      <w:r>
        <w:lastRenderedPageBreak/>
        <w:t>│        │                        ├────────────────┼─────────────┤</w:t>
      </w:r>
    </w:p>
    <w:p w:rsidR="00B86404" w:rsidRDefault="00B86404">
      <w:pPr>
        <w:pStyle w:val="ConsPlusCell"/>
        <w:jc w:val="both"/>
      </w:pPr>
      <w:r>
        <w:t>│        │                        │Яйцепродукты    │   5 г/кг    │</w:t>
      </w:r>
    </w:p>
    <w:p w:rsidR="00B86404" w:rsidRDefault="00B86404">
      <w:pPr>
        <w:pStyle w:val="ConsPlusCell"/>
        <w:jc w:val="both"/>
      </w:pPr>
      <w:r>
        <w:t>│        │                        │жидкие (белок,  │             │</w:t>
      </w:r>
    </w:p>
    <w:p w:rsidR="00B86404" w:rsidRDefault="00B86404">
      <w:pPr>
        <w:pStyle w:val="ConsPlusCell"/>
        <w:jc w:val="both"/>
      </w:pPr>
      <w:r>
        <w:t>│        │                        │желток, цельное │             │</w:t>
      </w:r>
    </w:p>
    <w:p w:rsidR="00B86404" w:rsidRDefault="00B86404">
      <w:pPr>
        <w:pStyle w:val="ConsPlusCell"/>
        <w:jc w:val="both"/>
      </w:pPr>
      <w:r>
        <w:t>│        │                        │яйцо)           │             │</w:t>
      </w:r>
    </w:p>
    <w:p w:rsidR="00B86404" w:rsidRDefault="00B86404">
      <w:pPr>
        <w:pStyle w:val="ConsPlusCell"/>
        <w:jc w:val="both"/>
      </w:pPr>
      <w:r>
        <w:t xml:space="preserve">│(в ред. </w:t>
      </w:r>
      <w:hyperlink r:id="rId189"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r>
        <w:t>│ 3.3.22.│Сорбиновая кислота и    │- Желе, покры-  │   1 г/кг    │</w:t>
      </w:r>
    </w:p>
    <w:p w:rsidR="00B86404" w:rsidRDefault="00B86404">
      <w:pPr>
        <w:pStyle w:val="ConsPlusCell"/>
        <w:jc w:val="both"/>
      </w:pPr>
      <w:r>
        <w:t>│        │сорбаты (Е200, Е201,    │вающие мясные   │             │</w:t>
      </w:r>
    </w:p>
    <w:p w:rsidR="00B86404" w:rsidRDefault="00B86404">
      <w:pPr>
        <w:pStyle w:val="ConsPlusCell"/>
        <w:jc w:val="both"/>
      </w:pPr>
      <w:r>
        <w:t>│        │Е202, Е203)             │продукты (ва-   │             │</w:t>
      </w:r>
    </w:p>
    <w:p w:rsidR="00B86404" w:rsidRDefault="00B86404">
      <w:pPr>
        <w:pStyle w:val="ConsPlusCell"/>
        <w:jc w:val="both"/>
      </w:pPr>
      <w:r>
        <w:t>│        │в комбинации с "парабе- │реные, соле-    │             │</w:t>
      </w:r>
    </w:p>
    <w:p w:rsidR="00B86404" w:rsidRDefault="00B86404">
      <w:pPr>
        <w:pStyle w:val="ConsPlusCell"/>
        <w:jc w:val="both"/>
      </w:pPr>
      <w:r>
        <w:t>│        │нами" (Е214, Е215, Е218,│ные, вяленые),  │             │</w:t>
      </w:r>
    </w:p>
    <w:p w:rsidR="00B86404" w:rsidRDefault="00B86404">
      <w:pPr>
        <w:pStyle w:val="ConsPlusCell"/>
        <w:jc w:val="both"/>
      </w:pPr>
      <w:r>
        <w:t>│        │Е219) -                 │паштеты;        │             │</w:t>
      </w:r>
    </w:p>
    <w:p w:rsidR="00B86404" w:rsidRDefault="00B86404">
      <w:pPr>
        <w:pStyle w:val="ConsPlusCell"/>
        <w:jc w:val="both"/>
      </w:pPr>
      <w:r>
        <w:t>│        │по отдельности или в    ├────────────────┼─────────────┤</w:t>
      </w:r>
    </w:p>
    <w:p w:rsidR="00B86404" w:rsidRDefault="00B86404">
      <w:pPr>
        <w:pStyle w:val="ConsPlusCell"/>
        <w:jc w:val="both"/>
      </w:pPr>
      <w:r>
        <w:t>│        │комбинации, в пересчете │- Супы и буль-  │ 500 мг/кг   │</w:t>
      </w:r>
    </w:p>
    <w:p w:rsidR="00B86404" w:rsidRDefault="00B86404">
      <w:pPr>
        <w:pStyle w:val="ConsPlusCell"/>
        <w:jc w:val="both"/>
      </w:pPr>
      <w:r>
        <w:t>│        │на сорбиновую и бензой- │оны жидкие,     │             │</w:t>
      </w:r>
    </w:p>
    <w:p w:rsidR="00B86404" w:rsidRDefault="00B86404">
      <w:pPr>
        <w:pStyle w:val="ConsPlusCell"/>
        <w:jc w:val="both"/>
      </w:pPr>
      <w:r>
        <w:t>│        │ную кислоты, соответст- │кроме консер-   │             │</w:t>
      </w:r>
    </w:p>
    <w:p w:rsidR="00B86404" w:rsidRDefault="00B86404">
      <w:pPr>
        <w:pStyle w:val="ConsPlusCell"/>
        <w:jc w:val="both"/>
      </w:pPr>
      <w:r>
        <w:t>│        │венно                   │вированных в    │             │</w:t>
      </w:r>
    </w:p>
    <w:p w:rsidR="00B86404" w:rsidRDefault="00B86404">
      <w:pPr>
        <w:pStyle w:val="ConsPlusCell"/>
        <w:jc w:val="both"/>
      </w:pPr>
      <w:r>
        <w:t>│        │                        │банках;         │             │</w:t>
      </w:r>
    </w:p>
    <w:p w:rsidR="00B86404" w:rsidRDefault="00B86404">
      <w:pPr>
        <w:pStyle w:val="ConsPlusCell"/>
        <w:jc w:val="both"/>
      </w:pPr>
      <w:r>
        <w:t>│        │                        ├────────────────┼─────────────┤</w:t>
      </w:r>
    </w:p>
    <w:p w:rsidR="00B86404" w:rsidRDefault="00B86404">
      <w:pPr>
        <w:pStyle w:val="ConsPlusCell"/>
        <w:jc w:val="both"/>
      </w:pPr>
      <w:r>
        <w:t>│        │                        │- Сухие завт-   │1 г/кг,      │</w:t>
      </w:r>
    </w:p>
    <w:p w:rsidR="00B86404" w:rsidRDefault="00B86404">
      <w:pPr>
        <w:pStyle w:val="ConsPlusCell"/>
        <w:jc w:val="both"/>
      </w:pPr>
      <w:r>
        <w:t>│        │                        │раки (закуски)  │в т.ч. "пара-│</w:t>
      </w:r>
    </w:p>
    <w:p w:rsidR="00B86404" w:rsidRDefault="00B86404">
      <w:pPr>
        <w:pStyle w:val="ConsPlusCell"/>
        <w:jc w:val="both"/>
      </w:pPr>
      <w:r>
        <w:t>│        │                        │на основе зла-  │бены" не бо- │</w:t>
      </w:r>
    </w:p>
    <w:p w:rsidR="00B86404" w:rsidRDefault="00B86404">
      <w:pPr>
        <w:pStyle w:val="ConsPlusCell"/>
        <w:jc w:val="both"/>
      </w:pPr>
      <w:r>
        <w:t>│        │                        │ковых и карто-  │лее 300 мг/кг│</w:t>
      </w:r>
    </w:p>
    <w:p w:rsidR="00B86404" w:rsidRDefault="00B86404">
      <w:pPr>
        <w:pStyle w:val="ConsPlusCell"/>
        <w:jc w:val="both"/>
      </w:pPr>
      <w:r>
        <w:t>│        │                        │феля, покрытые  │             │</w:t>
      </w:r>
    </w:p>
    <w:p w:rsidR="00B86404" w:rsidRDefault="00B86404">
      <w:pPr>
        <w:pStyle w:val="ConsPlusCell"/>
        <w:jc w:val="both"/>
      </w:pPr>
      <w:r>
        <w:t>│        │                        │орехами         │             │</w:t>
      </w:r>
    </w:p>
    <w:p w:rsidR="00B86404" w:rsidRDefault="00B86404">
      <w:pPr>
        <w:pStyle w:val="ConsPlusCell"/>
        <w:jc w:val="both"/>
      </w:pPr>
      <w:r>
        <w:t xml:space="preserve">│(в  ред.  </w:t>
      </w:r>
      <w:hyperlink r:id="rId190" w:history="1">
        <w:r>
          <w:rPr>
            <w:color w:val="0000FF"/>
          </w:rPr>
          <w:t>Дополнений   и  изменений  N  1</w:t>
        </w:r>
      </w:hyperlink>
      <w:r>
        <w:t>,  утв.  Постановлением│</w:t>
      </w:r>
    </w:p>
    <w:p w:rsidR="00B86404" w:rsidRDefault="00B86404">
      <w:pPr>
        <w:pStyle w:val="ConsPlusCell"/>
        <w:jc w:val="both"/>
      </w:pPr>
      <w:r>
        <w:t>│Главного     государственного     санитарного      врача      РФ│</w:t>
      </w:r>
    </w:p>
    <w:p w:rsidR="00B86404" w:rsidRDefault="00B86404">
      <w:pPr>
        <w:pStyle w:val="ConsPlusCell"/>
        <w:jc w:val="both"/>
      </w:pPr>
      <w:r>
        <w:t>│от 26.05.2008 N 32)              │                │             │</w:t>
      </w:r>
    </w:p>
    <w:p w:rsidR="00B86404" w:rsidRDefault="00B86404">
      <w:pPr>
        <w:pStyle w:val="ConsPlusCell"/>
        <w:jc w:val="both"/>
      </w:pPr>
      <w:r>
        <w:t>├────────┼────────────────────────┼────────────────┼─────────────┤</w:t>
      </w:r>
    </w:p>
    <w:p w:rsidR="00B86404" w:rsidRDefault="00B86404">
      <w:pPr>
        <w:pStyle w:val="ConsPlusCell"/>
        <w:jc w:val="both"/>
      </w:pPr>
      <w:r>
        <w:t>│ 3.3.23.│Сорбиновая кислота и    │- Сахаристые    │1,5 г/кг     │</w:t>
      </w:r>
    </w:p>
    <w:p w:rsidR="00B86404" w:rsidRDefault="00B86404">
      <w:pPr>
        <w:pStyle w:val="ConsPlusCell"/>
        <w:jc w:val="both"/>
      </w:pPr>
      <w:r>
        <w:t>│        │сорбаты (Е200, Е201,    │кондитерские    │в т.ч. "пара-│</w:t>
      </w:r>
    </w:p>
    <w:p w:rsidR="00B86404" w:rsidRDefault="00B86404">
      <w:pPr>
        <w:pStyle w:val="ConsPlusCell"/>
        <w:jc w:val="both"/>
      </w:pPr>
      <w:r>
        <w:t>│        │Е202, Е203)             │изделия, кон-   │бены" не бо- │</w:t>
      </w:r>
    </w:p>
    <w:p w:rsidR="00B86404" w:rsidRDefault="00B86404">
      <w:pPr>
        <w:pStyle w:val="ConsPlusCell"/>
        <w:jc w:val="both"/>
      </w:pPr>
      <w:r>
        <w:t>│        │в комбинации с бензойной│феты, шоколад   │лее 300      │</w:t>
      </w:r>
    </w:p>
    <w:p w:rsidR="00B86404" w:rsidRDefault="00B86404">
      <w:pPr>
        <w:pStyle w:val="ConsPlusCell"/>
        <w:jc w:val="both"/>
      </w:pPr>
      <w:r>
        <w:t>│        │кислотой и бензоатами   │с начинкой;     │мг/кг;       │</w:t>
      </w:r>
    </w:p>
    <w:p w:rsidR="00B86404" w:rsidRDefault="00B86404">
      <w:pPr>
        <w:pStyle w:val="ConsPlusCell"/>
        <w:jc w:val="both"/>
      </w:pPr>
      <w:r>
        <w:t>│        │(Е210, Е211, Е212,      ├────────────────┼─────────────┤</w:t>
      </w:r>
    </w:p>
    <w:p w:rsidR="00B86404" w:rsidRDefault="00B86404">
      <w:pPr>
        <w:pStyle w:val="ConsPlusCell"/>
        <w:jc w:val="both"/>
      </w:pPr>
      <w:r>
        <w:t>│        │Е213) и                 │- Вяленые мяс-  │ согласно ТИ │</w:t>
      </w:r>
    </w:p>
    <w:p w:rsidR="00B86404" w:rsidRDefault="00B86404">
      <w:pPr>
        <w:pStyle w:val="ConsPlusCell"/>
        <w:jc w:val="both"/>
      </w:pPr>
      <w:r>
        <w:t>│        │"парабенами" (Е214,     │ные продукты    │             │</w:t>
      </w:r>
    </w:p>
    <w:p w:rsidR="00B86404" w:rsidRDefault="00B86404">
      <w:pPr>
        <w:pStyle w:val="ConsPlusCell"/>
        <w:jc w:val="both"/>
      </w:pPr>
      <w:r>
        <w:t>│        │Е218, Е215, Е219) -     │(поверхностная  │             │</w:t>
      </w:r>
    </w:p>
    <w:p w:rsidR="00B86404" w:rsidRDefault="00B86404">
      <w:pPr>
        <w:pStyle w:val="ConsPlusCell"/>
        <w:jc w:val="both"/>
      </w:pPr>
      <w:r>
        <w:t>│        │по отдельности или в    │обработка)      │             │</w:t>
      </w:r>
    </w:p>
    <w:p w:rsidR="00B86404" w:rsidRDefault="00B86404">
      <w:pPr>
        <w:pStyle w:val="ConsPlusCell"/>
        <w:jc w:val="both"/>
      </w:pPr>
      <w:r>
        <w:t>│        │комбинации, в пересчете │                │             │</w:t>
      </w:r>
    </w:p>
    <w:p w:rsidR="00B86404" w:rsidRDefault="00B86404">
      <w:pPr>
        <w:pStyle w:val="ConsPlusCell"/>
        <w:jc w:val="both"/>
      </w:pPr>
      <w:r>
        <w:t>│        │на сорбиновую и бензой- │                │             │</w:t>
      </w:r>
    </w:p>
    <w:p w:rsidR="00B86404" w:rsidRDefault="00B86404">
      <w:pPr>
        <w:pStyle w:val="ConsPlusCell"/>
        <w:jc w:val="both"/>
      </w:pPr>
      <w:r>
        <w:t>│        │ную кислоты, соответст- │                │             │</w:t>
      </w:r>
    </w:p>
    <w:p w:rsidR="00B86404" w:rsidRDefault="00B86404">
      <w:pPr>
        <w:pStyle w:val="ConsPlusCell"/>
        <w:jc w:val="both"/>
      </w:pPr>
      <w:r>
        <w:t>│        │венно                   │                │             │</w:t>
      </w:r>
    </w:p>
    <w:p w:rsidR="00B86404" w:rsidRDefault="00B86404">
      <w:pPr>
        <w:pStyle w:val="ConsPlusCell"/>
        <w:jc w:val="both"/>
      </w:pPr>
      <w:r>
        <w:t xml:space="preserve">│(в ред. Дополнений и изменений </w:t>
      </w:r>
      <w:hyperlink r:id="rId191" w:history="1">
        <w:r>
          <w:rPr>
            <w:color w:val="0000FF"/>
          </w:rPr>
          <w:t>N 1</w:t>
        </w:r>
      </w:hyperlink>
      <w:r>
        <w:t>, утв. Постановлением Главного│</w:t>
      </w:r>
    </w:p>
    <w:p w:rsidR="00B86404" w:rsidRDefault="00B86404">
      <w:pPr>
        <w:pStyle w:val="ConsPlusCell"/>
        <w:jc w:val="both"/>
      </w:pPr>
      <w:r>
        <w:t xml:space="preserve">│государственного санитарного врача РФ  от 26.05.2008  N 32, </w:t>
      </w:r>
      <w:hyperlink r:id="rId192" w:history="1">
        <w:r>
          <w:rPr>
            <w:color w:val="0000FF"/>
          </w:rPr>
          <w:t>N 3</w:t>
        </w:r>
      </w:hyperlink>
      <w:r>
        <w:t>,│</w:t>
      </w:r>
    </w:p>
    <w:p w:rsidR="00B86404" w:rsidRDefault="00B86404">
      <w:pPr>
        <w:pStyle w:val="ConsPlusCell"/>
        <w:jc w:val="both"/>
      </w:pPr>
      <w:r>
        <w:t>│утв. Постановлением Главного государственного санитарного  врача│</w:t>
      </w:r>
    </w:p>
    <w:p w:rsidR="00B86404" w:rsidRDefault="00B86404">
      <w:pPr>
        <w:pStyle w:val="ConsPlusCell"/>
        <w:jc w:val="both"/>
      </w:pPr>
      <w:r>
        <w:t>│РФ от 23.12.2010 N 168)          │                │             │</w:t>
      </w:r>
    </w:p>
    <w:p w:rsidR="00B86404" w:rsidRDefault="00B86404">
      <w:pPr>
        <w:pStyle w:val="ConsPlusCell"/>
        <w:jc w:val="both"/>
      </w:pPr>
      <w:r>
        <w:t>├────────┼────────────────────────┼────────────────┼─────────────┤</w:t>
      </w:r>
    </w:p>
    <w:p w:rsidR="00B86404" w:rsidRDefault="00B86404">
      <w:pPr>
        <w:pStyle w:val="ConsPlusCell"/>
        <w:jc w:val="both"/>
      </w:pPr>
      <w:r>
        <w:t>│ 3.3.24.│Уксусная кислота (Е260) │См. "Гигиеничес-│ согласно ТИ │</w:t>
      </w:r>
    </w:p>
    <w:p w:rsidR="00B86404" w:rsidRDefault="00B86404">
      <w:pPr>
        <w:pStyle w:val="ConsPlusCell"/>
        <w:jc w:val="both"/>
      </w:pPr>
      <w:r>
        <w:t>│        │и ее соли ацетаты:      │кие регламенты  │             │</w:t>
      </w:r>
    </w:p>
    <w:p w:rsidR="00B86404" w:rsidRDefault="00B86404">
      <w:pPr>
        <w:pStyle w:val="ConsPlusCell"/>
        <w:jc w:val="both"/>
      </w:pPr>
      <w:r>
        <w:t>│        │калия (Е261),           │применения кис- │             │</w:t>
      </w:r>
    </w:p>
    <w:p w:rsidR="00B86404" w:rsidRDefault="00B86404">
      <w:pPr>
        <w:pStyle w:val="ConsPlusCell"/>
        <w:jc w:val="both"/>
      </w:pPr>
      <w:r>
        <w:t>│        │кальция (Е263),         │лот, оснований  │             │</w:t>
      </w:r>
    </w:p>
    <w:p w:rsidR="00B86404" w:rsidRDefault="00B86404">
      <w:pPr>
        <w:pStyle w:val="ConsPlusCell"/>
        <w:jc w:val="both"/>
      </w:pPr>
      <w:r>
        <w:t>│        │натрия (Е262)           │и солей",       │             │</w:t>
      </w:r>
    </w:p>
    <w:p w:rsidR="00B86404" w:rsidRDefault="00B86404">
      <w:pPr>
        <w:pStyle w:val="ConsPlusCell"/>
        <w:jc w:val="both"/>
      </w:pPr>
      <w:r>
        <w:t>│        │                        │</w:t>
      </w:r>
      <w:hyperlink w:anchor="P2763" w:history="1">
        <w:r>
          <w:rPr>
            <w:color w:val="0000FF"/>
          </w:rPr>
          <w:t>п. 3.2.23</w:t>
        </w:r>
      </w:hyperlink>
      <w:r>
        <w:t xml:space="preserve">       │             │</w:t>
      </w:r>
    </w:p>
    <w:p w:rsidR="00B86404" w:rsidRDefault="00B86404">
      <w:pPr>
        <w:pStyle w:val="ConsPlusCell"/>
        <w:jc w:val="both"/>
      </w:pPr>
      <w:r>
        <w:t>├────────┼────────────────────────┼────────────────┼─────────────┤</w:t>
      </w:r>
    </w:p>
    <w:p w:rsidR="00B86404" w:rsidRDefault="00B86404">
      <w:pPr>
        <w:pStyle w:val="ConsPlusCell"/>
        <w:jc w:val="both"/>
      </w:pPr>
      <w:r>
        <w:t>│ 3.3.25.│орто-Фенилфенол (Е231), │- Цитрусовые    │  12 мг/кг   │</w:t>
      </w:r>
    </w:p>
    <w:p w:rsidR="00B86404" w:rsidRDefault="00B86404">
      <w:pPr>
        <w:pStyle w:val="ConsPlusCell"/>
        <w:jc w:val="both"/>
      </w:pPr>
      <w:r>
        <w:t>│        │орто-фенилфенола нат-   │(поверхностная  │             │</w:t>
      </w:r>
    </w:p>
    <w:p w:rsidR="00B86404" w:rsidRDefault="00B86404">
      <w:pPr>
        <w:pStyle w:val="ConsPlusCell"/>
        <w:jc w:val="both"/>
      </w:pPr>
      <w:r>
        <w:t>│        │риевая соль (Е232) - по │обработка)      │             │</w:t>
      </w:r>
    </w:p>
    <w:p w:rsidR="00B86404" w:rsidRDefault="00B86404">
      <w:pPr>
        <w:pStyle w:val="ConsPlusCell"/>
        <w:jc w:val="both"/>
      </w:pPr>
      <w:r>
        <w:t>│        │отдельности или в комби-│                │             │</w:t>
      </w:r>
    </w:p>
    <w:p w:rsidR="00B86404" w:rsidRDefault="00B86404">
      <w:pPr>
        <w:pStyle w:val="ConsPlusCell"/>
        <w:jc w:val="both"/>
      </w:pPr>
      <w:r>
        <w:t>│        │нации в пересчете на ор-│                │             │</w:t>
      </w:r>
    </w:p>
    <w:p w:rsidR="00B86404" w:rsidRDefault="00B86404">
      <w:pPr>
        <w:pStyle w:val="ConsPlusCell"/>
        <w:jc w:val="both"/>
      </w:pPr>
      <w:r>
        <w:t>│        │тофенифенол             │                │             │</w:t>
      </w:r>
    </w:p>
    <w:p w:rsidR="00B86404" w:rsidRDefault="00B86404">
      <w:pPr>
        <w:pStyle w:val="ConsPlusCell"/>
        <w:jc w:val="both"/>
      </w:pPr>
      <w:r>
        <w:t>├────────┼────────────────────────┼────────────────┼─────────────┤</w:t>
      </w:r>
    </w:p>
    <w:p w:rsidR="00B86404" w:rsidRDefault="00B86404">
      <w:pPr>
        <w:pStyle w:val="ConsPlusCell"/>
        <w:jc w:val="both"/>
      </w:pPr>
      <w:r>
        <w:lastRenderedPageBreak/>
        <w:t xml:space="preserve">│ 3.3.26.│Исключено.   -    </w:t>
      </w:r>
      <w:hyperlink r:id="rId193" w:history="1">
        <w:r>
          <w:rPr>
            <w:color w:val="0000FF"/>
          </w:rPr>
          <w:t>Дополнения  и  изменения  N  3</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23.12.2010 N 168             │             │</w:t>
      </w:r>
    </w:p>
    <w:p w:rsidR="00B86404" w:rsidRDefault="00B86404">
      <w:pPr>
        <w:pStyle w:val="ConsPlusCell"/>
        <w:jc w:val="both"/>
      </w:pPr>
      <w:r>
        <w:t>└────────┴────────────────────────┴────────────────┴─────────────┘</w:t>
      </w:r>
    </w:p>
    <w:p w:rsidR="00B86404" w:rsidRDefault="00B86404">
      <w:pPr>
        <w:pStyle w:val="ConsPlusNormal"/>
      </w:pPr>
    </w:p>
    <w:p w:rsidR="00B86404" w:rsidRDefault="00B86404">
      <w:pPr>
        <w:pStyle w:val="ConsPlusNormal"/>
        <w:ind w:firstLine="540"/>
        <w:jc w:val="both"/>
      </w:pPr>
      <w:bookmarkStart w:id="23" w:name="P3949"/>
      <w:bookmarkEnd w:id="23"/>
      <w:r>
        <w:t xml:space="preserve">Примечания. Максимальный уровень нитритов калия и натрия в пищевых продуктах означает остаточное их количество, которое может обнаруживаться в продуктах, приобретенных в розничной торговой сети. При одновременном использовании нитратов и нитритов в составе посолочных смесей максимальный уровень нитритов в таких продуктах включает и нитриты, образующиеся из нитратов </w:t>
      </w:r>
      <w:hyperlink w:anchor="P3125" w:history="1">
        <w:r>
          <w:rPr>
            <w:color w:val="0000FF"/>
          </w:rPr>
          <w:t>(п. 3.3.14)</w:t>
        </w:r>
      </w:hyperlink>
      <w:r>
        <w:t>.</w:t>
      </w:r>
    </w:p>
    <w:p w:rsidR="00B86404" w:rsidRDefault="00B86404">
      <w:pPr>
        <w:pStyle w:val="ConsPlusNormal"/>
        <w:spacing w:before="220"/>
        <w:ind w:firstLine="540"/>
        <w:jc w:val="both"/>
      </w:pPr>
      <w:bookmarkStart w:id="24" w:name="P3950"/>
      <w:bookmarkEnd w:id="24"/>
      <w:r>
        <w:t xml:space="preserve">Содержание в пищевых продуктах консерванта диоксида серы менее 10 мг/кг (л) не указывается при этикетировании </w:t>
      </w:r>
      <w:hyperlink w:anchor="P3201" w:history="1">
        <w:r>
          <w:rPr>
            <w:color w:val="0000FF"/>
          </w:rPr>
          <w:t>(п. 3.3.19)</w:t>
        </w:r>
      </w:hyperlink>
      <w:r>
        <w:t>.</w:t>
      </w:r>
    </w:p>
    <w:p w:rsidR="00B86404" w:rsidRDefault="00B86404">
      <w:pPr>
        <w:pStyle w:val="ConsPlusNormal"/>
      </w:pPr>
    </w:p>
    <w:p w:rsidR="00B86404" w:rsidRDefault="00B86404">
      <w:pPr>
        <w:pStyle w:val="ConsPlusNormal"/>
        <w:jc w:val="center"/>
        <w:outlineLvl w:val="2"/>
      </w:pPr>
      <w:bookmarkStart w:id="25" w:name="P3952"/>
      <w:bookmarkEnd w:id="25"/>
      <w:r>
        <w:t>3.4. ГИГИЕНИЧЕСКИЕ РЕГЛАМЕНТЫ</w:t>
      </w:r>
    </w:p>
    <w:p w:rsidR="00B86404" w:rsidRDefault="00B86404">
      <w:pPr>
        <w:pStyle w:val="ConsPlusNormal"/>
        <w:jc w:val="center"/>
      </w:pPr>
      <w:r>
        <w:t>ПРИМЕНЕНИЯ АНТИОКИСЛИТЕЛЕЙ</w:t>
      </w:r>
    </w:p>
    <w:p w:rsidR="00B86404" w:rsidRDefault="00B86404">
      <w:pPr>
        <w:pStyle w:val="ConsPlusNormal"/>
      </w:pPr>
    </w:p>
    <w:p w:rsidR="00B86404" w:rsidRDefault="00B86404">
      <w:pPr>
        <w:pStyle w:val="ConsPlusCell"/>
        <w:jc w:val="both"/>
      </w:pPr>
      <w:r>
        <w:t>┌────────┬────────────────────────┬────────────────┬─────────────┐</w:t>
      </w:r>
    </w:p>
    <w:p w:rsidR="00B86404" w:rsidRDefault="00B86404">
      <w:pPr>
        <w:pStyle w:val="ConsPlusCell"/>
        <w:jc w:val="both"/>
      </w:pPr>
      <w:r>
        <w:t>│ Индекс │     Пищевая добавка    │Пищевые продукты│Максимальный │</w:t>
      </w:r>
    </w:p>
    <w:p w:rsidR="00B86404" w:rsidRDefault="00B86404">
      <w:pPr>
        <w:pStyle w:val="ConsPlusCell"/>
        <w:jc w:val="both"/>
      </w:pPr>
      <w:r>
        <w:t>│        │       (индекс Е)       │                │  уровень в  │</w:t>
      </w:r>
    </w:p>
    <w:p w:rsidR="00B86404" w:rsidRDefault="00B86404">
      <w:pPr>
        <w:pStyle w:val="ConsPlusCell"/>
        <w:jc w:val="both"/>
      </w:pPr>
      <w:r>
        <w:t>│        │                        │                │  продуктах  │</w:t>
      </w:r>
    </w:p>
    <w:p w:rsidR="00B86404" w:rsidRDefault="00B86404">
      <w:pPr>
        <w:pStyle w:val="ConsPlusCell"/>
        <w:jc w:val="both"/>
      </w:pPr>
      <w:r>
        <w:t>├────────┼────────────────────────┼────────────────┼─────────────┤</w:t>
      </w:r>
    </w:p>
    <w:p w:rsidR="00B86404" w:rsidRDefault="00B86404">
      <w:pPr>
        <w:pStyle w:val="ConsPlusCell"/>
        <w:jc w:val="both"/>
      </w:pPr>
      <w:r>
        <w:t>│   1    │            2           │       3        │      4      │</w:t>
      </w:r>
    </w:p>
    <w:p w:rsidR="00B86404" w:rsidRDefault="00B86404">
      <w:pPr>
        <w:pStyle w:val="ConsPlusCell"/>
        <w:jc w:val="both"/>
      </w:pPr>
      <w:r>
        <w:t>├────────┼────────────────────────┼────────────────┼─────────────┤</w:t>
      </w:r>
    </w:p>
    <w:p w:rsidR="00B86404" w:rsidRDefault="00B86404">
      <w:pPr>
        <w:pStyle w:val="ConsPlusCell"/>
        <w:jc w:val="both"/>
      </w:pPr>
      <w:r>
        <w:t xml:space="preserve">│  3.4.1.│Исключено.   -    </w:t>
      </w:r>
      <w:hyperlink r:id="rId194" w:history="1">
        <w:r>
          <w:rPr>
            <w:color w:val="0000FF"/>
          </w:rPr>
          <w:t>Дополнения  и  изменения  N  3</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23.12.2010 N 168             │             │</w:t>
      </w:r>
    </w:p>
    <w:p w:rsidR="00B86404" w:rsidRDefault="00B86404">
      <w:pPr>
        <w:pStyle w:val="ConsPlusCell"/>
        <w:jc w:val="both"/>
      </w:pPr>
      <w:r>
        <w:t>├────────┼────────────────────────┼────────────────┼─────────────┤</w:t>
      </w:r>
    </w:p>
    <w:p w:rsidR="00B86404" w:rsidRDefault="00B86404">
      <w:pPr>
        <w:pStyle w:val="ConsPlusCell"/>
        <w:jc w:val="both"/>
      </w:pPr>
      <w:r>
        <w:t>│  3.4.2.│Аскорбиновая кислота    │- Согласно ТИ   │согласно ТИ  │</w:t>
      </w:r>
    </w:p>
    <w:p w:rsidR="00B86404" w:rsidRDefault="00B86404">
      <w:pPr>
        <w:pStyle w:val="ConsPlusCell"/>
        <w:jc w:val="both"/>
      </w:pPr>
      <w:r>
        <w:t>│        │(Е300) и ее соли и эфи- │                │             │</w:t>
      </w:r>
    </w:p>
    <w:p w:rsidR="00B86404" w:rsidRDefault="00B86404">
      <w:pPr>
        <w:pStyle w:val="ConsPlusCell"/>
        <w:jc w:val="both"/>
      </w:pPr>
      <w:r>
        <w:t>│        │ры:                     │                │             │</w:t>
      </w:r>
    </w:p>
    <w:p w:rsidR="00B86404" w:rsidRDefault="00B86404">
      <w:pPr>
        <w:pStyle w:val="ConsPlusCell"/>
        <w:jc w:val="both"/>
      </w:pPr>
      <w:r>
        <w:t>│        │аскорбат калия (Е303),  │                │             │</w:t>
      </w:r>
    </w:p>
    <w:p w:rsidR="00B86404" w:rsidRDefault="00B86404">
      <w:pPr>
        <w:pStyle w:val="ConsPlusCell"/>
        <w:jc w:val="both"/>
      </w:pPr>
      <w:r>
        <w:t>│        │аскорбат кальция (Е302),│                │             │</w:t>
      </w:r>
    </w:p>
    <w:p w:rsidR="00B86404" w:rsidRDefault="00B86404">
      <w:pPr>
        <w:pStyle w:val="ConsPlusCell"/>
        <w:jc w:val="both"/>
      </w:pPr>
      <w:r>
        <w:t>│        │аскорбат натрия (Е301), │                │             │</w:t>
      </w:r>
    </w:p>
    <w:p w:rsidR="00B86404" w:rsidRDefault="00B86404">
      <w:pPr>
        <w:pStyle w:val="ConsPlusCell"/>
        <w:jc w:val="both"/>
      </w:pPr>
      <w:r>
        <w:t>│        │аскорбилпальмитат       │                │             │</w:t>
      </w:r>
    </w:p>
    <w:p w:rsidR="00B86404" w:rsidRDefault="00B86404">
      <w:pPr>
        <w:pStyle w:val="ConsPlusCell"/>
        <w:jc w:val="both"/>
      </w:pPr>
      <w:r>
        <w:t>│        │(Е304),                 │                │             │</w:t>
      </w:r>
    </w:p>
    <w:p w:rsidR="00B86404" w:rsidRDefault="00B86404">
      <w:pPr>
        <w:pStyle w:val="ConsPlusCell"/>
        <w:jc w:val="both"/>
      </w:pPr>
      <w:r>
        <w:t>│        │аскорбилстеарат (Е305) -│                │             │</w:t>
      </w:r>
    </w:p>
    <w:p w:rsidR="00B86404" w:rsidRDefault="00B86404">
      <w:pPr>
        <w:pStyle w:val="ConsPlusCell"/>
        <w:jc w:val="both"/>
      </w:pPr>
      <w:r>
        <w:t>│        │по отдельности или в    │                │             │</w:t>
      </w:r>
    </w:p>
    <w:p w:rsidR="00B86404" w:rsidRDefault="00B86404">
      <w:pPr>
        <w:pStyle w:val="ConsPlusCell"/>
        <w:jc w:val="both"/>
      </w:pPr>
      <w:r>
        <w:t>│        │комбинации              │                │             │</w:t>
      </w:r>
    </w:p>
    <w:p w:rsidR="00B86404" w:rsidRDefault="00B86404">
      <w:pPr>
        <w:pStyle w:val="ConsPlusCell"/>
        <w:jc w:val="both"/>
      </w:pPr>
      <w:r>
        <w:t>├────────┼────────────────────────┼────────────────┼─────────────┤</w:t>
      </w:r>
    </w:p>
    <w:p w:rsidR="00B86404" w:rsidRDefault="00B86404">
      <w:pPr>
        <w:pStyle w:val="ConsPlusCell"/>
        <w:jc w:val="both"/>
      </w:pPr>
      <w:r>
        <w:t xml:space="preserve">│  3.4.3.│трет.-Бутилгидрохинон   │См. </w:t>
      </w:r>
      <w:hyperlink w:anchor="P3981" w:history="1">
        <w:r>
          <w:rPr>
            <w:color w:val="0000FF"/>
          </w:rPr>
          <w:t>п. 3.4.4</w:t>
        </w:r>
      </w:hyperlink>
      <w:r>
        <w:t xml:space="preserve">    │             │</w:t>
      </w:r>
    </w:p>
    <w:p w:rsidR="00B86404" w:rsidRDefault="00B86404">
      <w:pPr>
        <w:pStyle w:val="ConsPlusCell"/>
        <w:jc w:val="both"/>
      </w:pPr>
      <w:r>
        <w:t>│        │(Е319, ТБГХ, ТВНQ)      │                │             │</w:t>
      </w:r>
    </w:p>
    <w:p w:rsidR="00B86404" w:rsidRDefault="00B86404">
      <w:pPr>
        <w:pStyle w:val="ConsPlusCell"/>
        <w:jc w:val="both"/>
      </w:pPr>
      <w:r>
        <w:t>├────────┼────────────────────────┼────────────────┼─────────────┤</w:t>
      </w:r>
    </w:p>
    <w:p w:rsidR="00B86404" w:rsidRDefault="00B86404">
      <w:pPr>
        <w:pStyle w:val="ConsPlusCell"/>
        <w:jc w:val="both"/>
      </w:pPr>
      <w:bookmarkStart w:id="26" w:name="P3981"/>
      <w:bookmarkEnd w:id="26"/>
      <w:r>
        <w:t>│  3.4.4.│Бутилоксианизол (Е320,  │Жиры животные   │  БОА - 200  │</w:t>
      </w:r>
    </w:p>
    <w:p w:rsidR="00B86404" w:rsidRDefault="00B86404">
      <w:pPr>
        <w:pStyle w:val="ConsPlusCell"/>
        <w:jc w:val="both"/>
      </w:pPr>
      <w:r>
        <w:t>│        │БОА, ВНА),              │топленые и масла│   мг/кг,    │</w:t>
      </w:r>
    </w:p>
    <w:p w:rsidR="00B86404" w:rsidRDefault="00B86404">
      <w:pPr>
        <w:pStyle w:val="ConsPlusCell"/>
        <w:jc w:val="both"/>
      </w:pPr>
      <w:r>
        <w:t>│        │Бутилокситолуол (Е321,  │растительные для│  БОТ - 100  │</w:t>
      </w:r>
    </w:p>
    <w:p w:rsidR="00B86404" w:rsidRDefault="00B86404">
      <w:pPr>
        <w:pStyle w:val="ConsPlusCell"/>
        <w:jc w:val="both"/>
      </w:pPr>
      <w:r>
        <w:t>│        │"Ионол", БОТ, ВНТ),     │использования в │   мг/кг,    │</w:t>
      </w:r>
    </w:p>
    <w:p w:rsidR="00B86404" w:rsidRDefault="00B86404">
      <w:pPr>
        <w:pStyle w:val="ConsPlusCell"/>
        <w:jc w:val="both"/>
      </w:pPr>
      <w:r>
        <w:t>│        │трет.-Бутилгидрохинон   │производстве    │ ТБГХ - 200  │</w:t>
      </w:r>
    </w:p>
    <w:p w:rsidR="00B86404" w:rsidRDefault="00B86404">
      <w:pPr>
        <w:pStyle w:val="ConsPlusCell"/>
        <w:jc w:val="both"/>
      </w:pPr>
      <w:r>
        <w:t>│        │(Е319, ТБГХ, TBHQ),     │пищевых продук- │   мг/кг,    │</w:t>
      </w:r>
    </w:p>
    <w:p w:rsidR="00B86404" w:rsidRDefault="00B86404">
      <w:pPr>
        <w:pStyle w:val="ConsPlusCell"/>
        <w:jc w:val="both"/>
      </w:pPr>
      <w:r>
        <w:t>│        │Галловой кислоты эфиры  │тов с примене-  │Галлаты - 200│</w:t>
      </w:r>
    </w:p>
    <w:p w:rsidR="00B86404" w:rsidRDefault="00B86404">
      <w:pPr>
        <w:pStyle w:val="ConsPlusCell"/>
        <w:jc w:val="both"/>
      </w:pPr>
      <w:r>
        <w:t>│        │(галлаты):              │нием высокой    │  мг/кг (на  │</w:t>
      </w:r>
    </w:p>
    <w:p w:rsidR="00B86404" w:rsidRDefault="00B86404">
      <w:pPr>
        <w:pStyle w:val="ConsPlusCell"/>
        <w:jc w:val="both"/>
      </w:pPr>
      <w:r>
        <w:t>│        │пропилгаллат (Е310),    │температуры     │жир продукта)│</w:t>
      </w:r>
    </w:p>
    <w:p w:rsidR="00B86404" w:rsidRDefault="00B86404">
      <w:pPr>
        <w:pStyle w:val="ConsPlusCell"/>
        <w:jc w:val="both"/>
      </w:pPr>
      <w:r>
        <w:t>│        │октилгаллат (Е311),     │Жиры и масла    │             │</w:t>
      </w:r>
    </w:p>
    <w:p w:rsidR="00B86404" w:rsidRDefault="00B86404">
      <w:pPr>
        <w:pStyle w:val="ConsPlusCell"/>
        <w:jc w:val="both"/>
      </w:pPr>
      <w:r>
        <w:t>│        │додецилгаллат (Е312) -  │(кроме оливково-│             │</w:t>
      </w:r>
    </w:p>
    <w:p w:rsidR="00B86404" w:rsidRDefault="00B86404">
      <w:pPr>
        <w:pStyle w:val="ConsPlusCell"/>
        <w:jc w:val="both"/>
      </w:pPr>
      <w:r>
        <w:t>│        │по отдельности или в    │го, полученного │             │</w:t>
      </w:r>
    </w:p>
    <w:p w:rsidR="00B86404" w:rsidRDefault="00B86404">
      <w:pPr>
        <w:pStyle w:val="ConsPlusCell"/>
        <w:jc w:val="both"/>
      </w:pPr>
      <w:r>
        <w:t xml:space="preserve">│        │комбинации </w:t>
      </w:r>
      <w:hyperlink w:anchor="P3949" w:history="1">
        <w:r>
          <w:rPr>
            <w:color w:val="0000FF"/>
          </w:rPr>
          <w:t>&lt;1&gt;</w:t>
        </w:r>
      </w:hyperlink>
      <w:r>
        <w:t xml:space="preserve">          │прессованием)   │             │</w:t>
      </w:r>
    </w:p>
    <w:p w:rsidR="00B86404" w:rsidRDefault="00B86404">
      <w:pPr>
        <w:pStyle w:val="ConsPlusCell"/>
        <w:jc w:val="both"/>
      </w:pPr>
      <w:r>
        <w:t>│        │                        │для жаренья     │             │</w:t>
      </w:r>
    </w:p>
    <w:p w:rsidR="00B86404" w:rsidRDefault="00B86404">
      <w:pPr>
        <w:pStyle w:val="ConsPlusCell"/>
        <w:jc w:val="both"/>
      </w:pPr>
      <w:r>
        <w:t>│        │                        │(фритюрные, ку- │             │</w:t>
      </w:r>
    </w:p>
    <w:p w:rsidR="00B86404" w:rsidRDefault="00B86404">
      <w:pPr>
        <w:pStyle w:val="ConsPlusCell"/>
        <w:jc w:val="both"/>
      </w:pPr>
      <w:r>
        <w:t>│        │                        │линарные и кон- │             │</w:t>
      </w:r>
    </w:p>
    <w:p w:rsidR="00B86404" w:rsidRDefault="00B86404">
      <w:pPr>
        <w:pStyle w:val="ConsPlusCell"/>
        <w:jc w:val="both"/>
      </w:pPr>
      <w:r>
        <w:t>│        │                        │дитерские жиры) │             │</w:t>
      </w:r>
    </w:p>
    <w:p w:rsidR="00B86404" w:rsidRDefault="00B86404">
      <w:pPr>
        <w:pStyle w:val="ConsPlusCell"/>
        <w:jc w:val="both"/>
      </w:pPr>
      <w:r>
        <w:t>│        │                        │Лярд, жир говя- │             │</w:t>
      </w:r>
    </w:p>
    <w:p w:rsidR="00B86404" w:rsidRDefault="00B86404">
      <w:pPr>
        <w:pStyle w:val="ConsPlusCell"/>
        <w:jc w:val="both"/>
      </w:pPr>
      <w:r>
        <w:t>│        │                        │жий, бараний,   │             │</w:t>
      </w:r>
    </w:p>
    <w:p w:rsidR="00B86404" w:rsidRDefault="00B86404">
      <w:pPr>
        <w:pStyle w:val="ConsPlusCell"/>
        <w:jc w:val="both"/>
      </w:pPr>
      <w:r>
        <w:lastRenderedPageBreak/>
        <w:t>│        │                        │птичий, рыбный  │             │</w:t>
      </w:r>
    </w:p>
    <w:p w:rsidR="00B86404" w:rsidRDefault="00B86404">
      <w:pPr>
        <w:pStyle w:val="ConsPlusCell"/>
        <w:jc w:val="both"/>
      </w:pPr>
      <w:r>
        <w:t>│        │                        ├────────────────┼─────────────┤</w:t>
      </w:r>
    </w:p>
    <w:p w:rsidR="00B86404" w:rsidRDefault="00B86404">
      <w:pPr>
        <w:pStyle w:val="ConsPlusCell"/>
        <w:jc w:val="both"/>
      </w:pPr>
      <w:r>
        <w:t>│        │                        │- Мясо сушеное; │  БОА - 200  │</w:t>
      </w:r>
    </w:p>
    <w:p w:rsidR="00B86404" w:rsidRDefault="00B86404">
      <w:pPr>
        <w:pStyle w:val="ConsPlusCell"/>
        <w:jc w:val="both"/>
      </w:pPr>
      <w:r>
        <w:t>│        │                        │- Смеси (концен-│   мг/кг,    │</w:t>
      </w:r>
    </w:p>
    <w:p w:rsidR="00B86404" w:rsidRDefault="00B86404">
      <w:pPr>
        <w:pStyle w:val="ConsPlusCell"/>
        <w:jc w:val="both"/>
      </w:pPr>
      <w:r>
        <w:t>│        │                        │траты) сухие для│ ТБГХ - 200  │</w:t>
      </w:r>
    </w:p>
    <w:p w:rsidR="00B86404" w:rsidRDefault="00B86404">
      <w:pPr>
        <w:pStyle w:val="ConsPlusCell"/>
        <w:jc w:val="both"/>
      </w:pPr>
      <w:r>
        <w:t>│        │                        │кексов и тортов;│   мг/кг     │</w:t>
      </w:r>
    </w:p>
    <w:p w:rsidR="00B86404" w:rsidRDefault="00B86404">
      <w:pPr>
        <w:pStyle w:val="ConsPlusCell"/>
        <w:jc w:val="both"/>
      </w:pPr>
      <w:r>
        <w:t>│        │                        │- Завтраки сухие│Галлаты - 200│</w:t>
      </w:r>
    </w:p>
    <w:p w:rsidR="00B86404" w:rsidRDefault="00B86404">
      <w:pPr>
        <w:pStyle w:val="ConsPlusCell"/>
        <w:jc w:val="both"/>
      </w:pPr>
      <w:r>
        <w:t>│        │                        │на зерновой ос- │мг/кг (на жир│</w:t>
      </w:r>
    </w:p>
    <w:p w:rsidR="00B86404" w:rsidRDefault="00B86404">
      <w:pPr>
        <w:pStyle w:val="ConsPlusCell"/>
        <w:jc w:val="both"/>
      </w:pPr>
      <w:r>
        <w:t>│        │                        │нове;           │продукта)    │</w:t>
      </w:r>
    </w:p>
    <w:p w:rsidR="00B86404" w:rsidRDefault="00B86404">
      <w:pPr>
        <w:pStyle w:val="ConsPlusCell"/>
        <w:jc w:val="both"/>
      </w:pPr>
      <w:r>
        <w:t>│        │                        │- Концентраты   │             │</w:t>
      </w:r>
    </w:p>
    <w:p w:rsidR="00B86404" w:rsidRDefault="00B86404">
      <w:pPr>
        <w:pStyle w:val="ConsPlusCell"/>
        <w:jc w:val="both"/>
      </w:pPr>
      <w:r>
        <w:t>│        │                        │супов и бульонов│             │</w:t>
      </w:r>
    </w:p>
    <w:p w:rsidR="00B86404" w:rsidRDefault="00B86404">
      <w:pPr>
        <w:pStyle w:val="ConsPlusCell"/>
        <w:jc w:val="both"/>
      </w:pPr>
      <w:r>
        <w:t>│        │                        │сухие;          │             │</w:t>
      </w:r>
    </w:p>
    <w:p w:rsidR="00B86404" w:rsidRDefault="00B86404">
      <w:pPr>
        <w:pStyle w:val="ConsPlusCell"/>
        <w:jc w:val="both"/>
      </w:pPr>
      <w:r>
        <w:t>│        │                        │- Соусы;        │             │</w:t>
      </w:r>
    </w:p>
    <w:p w:rsidR="00B86404" w:rsidRDefault="00B86404">
      <w:pPr>
        <w:pStyle w:val="ConsPlusCell"/>
        <w:jc w:val="both"/>
      </w:pPr>
      <w:r>
        <w:t>│        │                        │- Орехи, техно- │             │</w:t>
      </w:r>
    </w:p>
    <w:p w:rsidR="00B86404" w:rsidRDefault="00B86404">
      <w:pPr>
        <w:pStyle w:val="ConsPlusCell"/>
        <w:jc w:val="both"/>
      </w:pPr>
      <w:r>
        <w:t>│        │                        │логически обра- │             │</w:t>
      </w:r>
    </w:p>
    <w:p w:rsidR="00B86404" w:rsidRDefault="00B86404">
      <w:pPr>
        <w:pStyle w:val="ConsPlusCell"/>
        <w:jc w:val="both"/>
      </w:pPr>
      <w:r>
        <w:t>│        │                        │ботанные;       │             │</w:t>
      </w:r>
    </w:p>
    <w:p w:rsidR="00B86404" w:rsidRDefault="00B86404">
      <w:pPr>
        <w:pStyle w:val="ConsPlusCell"/>
        <w:jc w:val="both"/>
      </w:pPr>
      <w:r>
        <w:t>│        │                        │- Зерновые, пре-│             │</w:t>
      </w:r>
    </w:p>
    <w:p w:rsidR="00B86404" w:rsidRDefault="00B86404">
      <w:pPr>
        <w:pStyle w:val="ConsPlusCell"/>
        <w:jc w:val="both"/>
      </w:pPr>
      <w:r>
        <w:t>│        │                        │дварительно тер-│             │</w:t>
      </w:r>
    </w:p>
    <w:p w:rsidR="00B86404" w:rsidRDefault="00B86404">
      <w:pPr>
        <w:pStyle w:val="ConsPlusCell"/>
        <w:jc w:val="both"/>
      </w:pPr>
      <w:r>
        <w:t>│        │                        │мически обрабо- │             │</w:t>
      </w:r>
    </w:p>
    <w:p w:rsidR="00B86404" w:rsidRDefault="00B86404">
      <w:pPr>
        <w:pStyle w:val="ConsPlusCell"/>
        <w:jc w:val="both"/>
      </w:pPr>
      <w:r>
        <w:t>│        │                        │танные          │             │</w:t>
      </w:r>
    </w:p>
    <w:p w:rsidR="00B86404" w:rsidRDefault="00B86404">
      <w:pPr>
        <w:pStyle w:val="ConsPlusCell"/>
        <w:jc w:val="both"/>
      </w:pPr>
      <w:r>
        <w:t>│        │                        ├────────────────┼─────────────┤</w:t>
      </w:r>
    </w:p>
    <w:p w:rsidR="00B86404" w:rsidRDefault="00B86404">
      <w:pPr>
        <w:pStyle w:val="ConsPlusCell"/>
        <w:jc w:val="both"/>
      </w:pPr>
      <w:r>
        <w:t>│        │                        │- Жевательная   │  БОА - 400  │</w:t>
      </w:r>
    </w:p>
    <w:p w:rsidR="00B86404" w:rsidRDefault="00B86404">
      <w:pPr>
        <w:pStyle w:val="ConsPlusCell"/>
        <w:jc w:val="both"/>
      </w:pPr>
      <w:r>
        <w:t>│        │                        │резинка;        │   мг/кг,    │</w:t>
      </w:r>
    </w:p>
    <w:p w:rsidR="00B86404" w:rsidRDefault="00B86404">
      <w:pPr>
        <w:pStyle w:val="ConsPlusCell"/>
        <w:jc w:val="both"/>
      </w:pPr>
      <w:r>
        <w:t>│        │                        │- Биологически  │  БОТ - 400  │</w:t>
      </w:r>
    </w:p>
    <w:p w:rsidR="00B86404" w:rsidRDefault="00B86404">
      <w:pPr>
        <w:pStyle w:val="ConsPlusCell"/>
        <w:jc w:val="both"/>
      </w:pPr>
      <w:r>
        <w:t>│        │                        │активные добавки│   мг/кг,    │</w:t>
      </w:r>
    </w:p>
    <w:p w:rsidR="00B86404" w:rsidRDefault="00B86404">
      <w:pPr>
        <w:pStyle w:val="ConsPlusCell"/>
        <w:jc w:val="both"/>
      </w:pPr>
      <w:r>
        <w:t>│        │                        │к пище          │ ТБГХ - 400  │</w:t>
      </w:r>
    </w:p>
    <w:p w:rsidR="00B86404" w:rsidRDefault="00B86404">
      <w:pPr>
        <w:pStyle w:val="ConsPlusCell"/>
        <w:jc w:val="both"/>
      </w:pPr>
      <w:r>
        <w:t>│        │                        │                │   мг/кг     │</w:t>
      </w:r>
    </w:p>
    <w:p w:rsidR="00B86404" w:rsidRDefault="00B86404">
      <w:pPr>
        <w:pStyle w:val="ConsPlusCell"/>
        <w:jc w:val="both"/>
      </w:pPr>
      <w:r>
        <w:t>│        │                        │                │Галлаты - 400│</w:t>
      </w:r>
    </w:p>
    <w:p w:rsidR="00B86404" w:rsidRDefault="00B86404">
      <w:pPr>
        <w:pStyle w:val="ConsPlusCell"/>
        <w:jc w:val="both"/>
      </w:pPr>
      <w:r>
        <w:t>│        │                        │                │мг/кг        │</w:t>
      </w:r>
    </w:p>
    <w:p w:rsidR="00B86404" w:rsidRDefault="00B86404">
      <w:pPr>
        <w:pStyle w:val="ConsPlusCell"/>
        <w:jc w:val="both"/>
      </w:pPr>
      <w:r>
        <w:t>│        │                        ├────────────────┼─────────────┤</w:t>
      </w:r>
    </w:p>
    <w:p w:rsidR="00B86404" w:rsidRDefault="00B86404">
      <w:pPr>
        <w:pStyle w:val="ConsPlusCell"/>
        <w:jc w:val="both"/>
      </w:pPr>
      <w:r>
        <w:t>│        │                        │- Картофель су- │  БОА - 25   │</w:t>
      </w:r>
    </w:p>
    <w:p w:rsidR="00B86404" w:rsidRDefault="00B86404">
      <w:pPr>
        <w:pStyle w:val="ConsPlusCell"/>
        <w:jc w:val="both"/>
      </w:pPr>
      <w:r>
        <w:t>│        │                        │хой             │   мг/кг,    │</w:t>
      </w:r>
    </w:p>
    <w:p w:rsidR="00B86404" w:rsidRDefault="00B86404">
      <w:pPr>
        <w:pStyle w:val="ConsPlusCell"/>
        <w:jc w:val="both"/>
      </w:pPr>
      <w:r>
        <w:t>│        │                        │                │ ТБГХ - 25   │</w:t>
      </w:r>
    </w:p>
    <w:p w:rsidR="00B86404" w:rsidRDefault="00B86404">
      <w:pPr>
        <w:pStyle w:val="ConsPlusCell"/>
        <w:jc w:val="both"/>
      </w:pPr>
      <w:r>
        <w:t>│        │                        │                │   мг/кг     │</w:t>
      </w:r>
    </w:p>
    <w:p w:rsidR="00B86404" w:rsidRDefault="00B86404">
      <w:pPr>
        <w:pStyle w:val="ConsPlusCell"/>
        <w:jc w:val="both"/>
      </w:pPr>
      <w:r>
        <w:t>│        │                        │                │Галлаты - 25 │</w:t>
      </w:r>
    </w:p>
    <w:p w:rsidR="00B86404" w:rsidRDefault="00B86404">
      <w:pPr>
        <w:pStyle w:val="ConsPlusCell"/>
        <w:jc w:val="both"/>
      </w:pPr>
      <w:r>
        <w:t>│        │                        │                │мг/кг        │</w:t>
      </w:r>
    </w:p>
    <w:p w:rsidR="00B86404" w:rsidRDefault="00B86404">
      <w:pPr>
        <w:pStyle w:val="ConsPlusCell"/>
        <w:jc w:val="both"/>
      </w:pPr>
      <w:r>
        <w:t>│        │                        ├────────────────┼─────────────┤</w:t>
      </w:r>
    </w:p>
    <w:p w:rsidR="00B86404" w:rsidRDefault="00B86404">
      <w:pPr>
        <w:pStyle w:val="ConsPlusCell"/>
        <w:jc w:val="both"/>
      </w:pPr>
      <w:r>
        <w:t>│        │                        │Приправы и      │  БОА - 200  │</w:t>
      </w:r>
    </w:p>
    <w:p w:rsidR="00B86404" w:rsidRDefault="00B86404">
      <w:pPr>
        <w:pStyle w:val="ConsPlusCell"/>
        <w:jc w:val="both"/>
      </w:pPr>
      <w:r>
        <w:t>│        │                        │пряности        │   мг/кг,    │</w:t>
      </w:r>
    </w:p>
    <w:p w:rsidR="00B86404" w:rsidRDefault="00B86404">
      <w:pPr>
        <w:pStyle w:val="ConsPlusCell"/>
        <w:jc w:val="both"/>
      </w:pPr>
      <w:r>
        <w:t>│        │                        │                │Галлаты - 200│</w:t>
      </w:r>
    </w:p>
    <w:p w:rsidR="00B86404" w:rsidRDefault="00B86404">
      <w:pPr>
        <w:pStyle w:val="ConsPlusCell"/>
        <w:jc w:val="both"/>
      </w:pPr>
      <w:r>
        <w:t>│        │                        │                │мг/кг (на жир│</w:t>
      </w:r>
    </w:p>
    <w:p w:rsidR="00B86404" w:rsidRDefault="00B86404">
      <w:pPr>
        <w:pStyle w:val="ConsPlusCell"/>
        <w:jc w:val="both"/>
      </w:pPr>
      <w:r>
        <w:t>│        │                        │                │  продукта)  │</w:t>
      </w:r>
    </w:p>
    <w:p w:rsidR="00B86404" w:rsidRDefault="00B86404">
      <w:pPr>
        <w:pStyle w:val="ConsPlusCell"/>
        <w:jc w:val="both"/>
      </w:pPr>
      <w:r>
        <w:t>│        │                        ├────────────────┼─────────────┤</w:t>
      </w:r>
    </w:p>
    <w:p w:rsidR="00B86404" w:rsidRDefault="00B86404">
      <w:pPr>
        <w:pStyle w:val="ConsPlusCell"/>
        <w:jc w:val="both"/>
      </w:pPr>
      <w:r>
        <w:t>│        │                        │Эфирные масла   │БОА - 1 г/кг │</w:t>
      </w:r>
    </w:p>
    <w:p w:rsidR="00B86404" w:rsidRDefault="00B86404">
      <w:pPr>
        <w:pStyle w:val="ConsPlusCell"/>
        <w:jc w:val="both"/>
      </w:pPr>
      <w:r>
        <w:t>│        │                        │                │ТБГХ - 1 г/кг│</w:t>
      </w:r>
    </w:p>
    <w:p w:rsidR="00B86404" w:rsidRDefault="00B86404">
      <w:pPr>
        <w:pStyle w:val="ConsPlusCell"/>
        <w:jc w:val="both"/>
      </w:pPr>
      <w:r>
        <w:t>│        │                        │                │ Галлаты - 1 │</w:t>
      </w:r>
    </w:p>
    <w:p w:rsidR="00B86404" w:rsidRDefault="00B86404">
      <w:pPr>
        <w:pStyle w:val="ConsPlusCell"/>
        <w:jc w:val="both"/>
      </w:pPr>
      <w:r>
        <w:t>│        │                        │                │    г/кг     │</w:t>
      </w:r>
    </w:p>
    <w:p w:rsidR="00B86404" w:rsidRDefault="00B86404">
      <w:pPr>
        <w:pStyle w:val="ConsPlusCell"/>
        <w:jc w:val="both"/>
      </w:pPr>
      <w:r>
        <w:t>│        │                        ├────────────────┼─────────────┤</w:t>
      </w:r>
    </w:p>
    <w:p w:rsidR="00B86404" w:rsidRDefault="00B86404">
      <w:pPr>
        <w:pStyle w:val="ConsPlusCell"/>
        <w:jc w:val="both"/>
      </w:pPr>
      <w:r>
        <w:t>│        │                        │Ароматизаторы   │  БОА - 200  │</w:t>
      </w:r>
    </w:p>
    <w:p w:rsidR="00B86404" w:rsidRDefault="00B86404">
      <w:pPr>
        <w:pStyle w:val="ConsPlusCell"/>
        <w:jc w:val="both"/>
      </w:pPr>
      <w:r>
        <w:t>│        │                        │(кроме эфирных  │    мг/кг    │</w:t>
      </w:r>
    </w:p>
    <w:p w:rsidR="00B86404" w:rsidRDefault="00B86404">
      <w:pPr>
        <w:pStyle w:val="ConsPlusCell"/>
        <w:jc w:val="both"/>
      </w:pPr>
      <w:r>
        <w:t>│        │                        │масел)          │ ТБГХ - 200  │</w:t>
      </w:r>
    </w:p>
    <w:p w:rsidR="00B86404" w:rsidRDefault="00B86404">
      <w:pPr>
        <w:pStyle w:val="ConsPlusCell"/>
        <w:jc w:val="both"/>
      </w:pPr>
      <w:r>
        <w:t>│        │                        │                │    мг/кг    │</w:t>
      </w:r>
    </w:p>
    <w:p w:rsidR="00B86404" w:rsidRDefault="00B86404">
      <w:pPr>
        <w:pStyle w:val="ConsPlusCell"/>
        <w:jc w:val="both"/>
      </w:pPr>
      <w:r>
        <w:t>│        │                        │                │Галлаты - 100│</w:t>
      </w:r>
    </w:p>
    <w:p w:rsidR="00B86404" w:rsidRDefault="00B86404">
      <w:pPr>
        <w:pStyle w:val="ConsPlusCell"/>
        <w:jc w:val="both"/>
      </w:pPr>
      <w:r>
        <w:t>│        │                        │                │    мг/кг    │</w:t>
      </w:r>
    </w:p>
    <w:p w:rsidR="00B86404" w:rsidRDefault="00B86404">
      <w:pPr>
        <w:pStyle w:val="ConsPlusCell"/>
        <w:jc w:val="both"/>
      </w:pPr>
      <w:r>
        <w:t xml:space="preserve">│(в ред. </w:t>
      </w:r>
      <w:hyperlink r:id="rId195"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r>
        <w:t xml:space="preserve">│  3.4.5.│Бутилокситолуол (Е321,  │См. </w:t>
      </w:r>
      <w:hyperlink w:anchor="P3981" w:history="1">
        <w:r>
          <w:rPr>
            <w:color w:val="0000FF"/>
          </w:rPr>
          <w:t>п. 3.4.4</w:t>
        </w:r>
      </w:hyperlink>
      <w:r>
        <w:t xml:space="preserve">    │             │</w:t>
      </w:r>
    </w:p>
    <w:p w:rsidR="00B86404" w:rsidRDefault="00B86404">
      <w:pPr>
        <w:pStyle w:val="ConsPlusCell"/>
        <w:jc w:val="both"/>
      </w:pPr>
      <w:r>
        <w:t>│        │"Ионол", БОТ, ВНТ)      │                │             │</w:t>
      </w:r>
    </w:p>
    <w:p w:rsidR="00B86404" w:rsidRDefault="00B86404">
      <w:pPr>
        <w:pStyle w:val="ConsPlusCell"/>
        <w:jc w:val="both"/>
      </w:pPr>
      <w:r>
        <w:t>├────────┼────────────────────────┼────────────────┼─────────────┤</w:t>
      </w:r>
    </w:p>
    <w:p w:rsidR="00B86404" w:rsidRDefault="00B86404">
      <w:pPr>
        <w:pStyle w:val="ConsPlusCell"/>
        <w:jc w:val="both"/>
      </w:pPr>
      <w:r>
        <w:t xml:space="preserve">│  3.4.6.│Галловой кислоты эфиры  │См. </w:t>
      </w:r>
      <w:hyperlink w:anchor="P3981" w:history="1">
        <w:r>
          <w:rPr>
            <w:color w:val="0000FF"/>
          </w:rPr>
          <w:t>п. 3.4.4</w:t>
        </w:r>
      </w:hyperlink>
      <w:r>
        <w:t xml:space="preserve">    │             │</w:t>
      </w:r>
    </w:p>
    <w:p w:rsidR="00B86404" w:rsidRDefault="00B86404">
      <w:pPr>
        <w:pStyle w:val="ConsPlusCell"/>
        <w:jc w:val="both"/>
      </w:pPr>
      <w:r>
        <w:t>│        │(галлаты):              │                │             │</w:t>
      </w:r>
    </w:p>
    <w:p w:rsidR="00B86404" w:rsidRDefault="00B86404">
      <w:pPr>
        <w:pStyle w:val="ConsPlusCell"/>
        <w:jc w:val="both"/>
      </w:pPr>
      <w:r>
        <w:t>│        │пропилгаллат (Е310),    │                │             │</w:t>
      </w:r>
    </w:p>
    <w:p w:rsidR="00B86404" w:rsidRDefault="00B86404">
      <w:pPr>
        <w:pStyle w:val="ConsPlusCell"/>
        <w:jc w:val="both"/>
      </w:pPr>
      <w:r>
        <w:t>│        │октилгаллат (Е311),     │                │             │</w:t>
      </w:r>
    </w:p>
    <w:p w:rsidR="00B86404" w:rsidRDefault="00B86404">
      <w:pPr>
        <w:pStyle w:val="ConsPlusCell"/>
        <w:jc w:val="both"/>
      </w:pPr>
      <w:r>
        <w:lastRenderedPageBreak/>
        <w:t>│        │додецилгаллат (Е312)    │                │             │</w:t>
      </w:r>
    </w:p>
    <w:p w:rsidR="00B86404" w:rsidRDefault="00B86404">
      <w:pPr>
        <w:pStyle w:val="ConsPlusCell"/>
        <w:jc w:val="both"/>
      </w:pPr>
      <w:r>
        <w:t>├────────┼────────────────────────┼────────────────┼─────────────┤</w:t>
      </w:r>
    </w:p>
    <w:p w:rsidR="00B86404" w:rsidRDefault="00B86404">
      <w:pPr>
        <w:pStyle w:val="ConsPlusCell"/>
        <w:jc w:val="both"/>
      </w:pPr>
      <w:r>
        <w:t>│ 3.4.6а.│4-Гексилрезорцин (E586) │Ракообразные    │2 мг/кг      │</w:t>
      </w:r>
    </w:p>
    <w:p w:rsidR="00B86404" w:rsidRDefault="00B86404">
      <w:pPr>
        <w:pStyle w:val="ConsPlusCell"/>
        <w:jc w:val="both"/>
      </w:pPr>
      <w:r>
        <w:t>│        │                        │свежие и        │остаточные   │</w:t>
      </w:r>
    </w:p>
    <w:p w:rsidR="00B86404" w:rsidRDefault="00B86404">
      <w:pPr>
        <w:pStyle w:val="ConsPlusCell"/>
        <w:jc w:val="both"/>
      </w:pPr>
      <w:r>
        <w:t>│        │                        │замороженные    │количества в │</w:t>
      </w:r>
    </w:p>
    <w:p w:rsidR="00B86404" w:rsidRDefault="00B86404">
      <w:pPr>
        <w:pStyle w:val="ConsPlusCell"/>
        <w:jc w:val="both"/>
      </w:pPr>
      <w:r>
        <w:t>│        │                        │                │мясе         │</w:t>
      </w:r>
    </w:p>
    <w:p w:rsidR="00B86404" w:rsidRDefault="00B86404">
      <w:pPr>
        <w:pStyle w:val="ConsPlusCell"/>
        <w:jc w:val="both"/>
      </w:pPr>
      <w:r>
        <w:t>│        │                        │                │ракообразных │</w:t>
      </w:r>
    </w:p>
    <w:p w:rsidR="00B86404" w:rsidRDefault="00B86404">
      <w:pPr>
        <w:pStyle w:val="ConsPlusCell"/>
        <w:jc w:val="both"/>
      </w:pPr>
      <w:r>
        <w:t xml:space="preserve">│(индекс  3.4.6а  введен  </w:t>
      </w:r>
      <w:hyperlink r:id="rId196" w:history="1">
        <w:r>
          <w:rPr>
            <w:color w:val="0000FF"/>
          </w:rPr>
          <w:t>Дополнениями  и  изменениями N 1</w:t>
        </w:r>
      </w:hyperlink>
      <w:r>
        <w:t>,  утв.│</w:t>
      </w:r>
    </w:p>
    <w:p w:rsidR="00B86404" w:rsidRDefault="00B86404">
      <w:pPr>
        <w:pStyle w:val="ConsPlusCell"/>
        <w:jc w:val="both"/>
      </w:pPr>
      <w:r>
        <w:t>│Постановлением  Главного   государственного   санитарного  врача│</w:t>
      </w:r>
    </w:p>
    <w:p w:rsidR="00B86404" w:rsidRDefault="00B86404">
      <w:pPr>
        <w:pStyle w:val="ConsPlusCell"/>
        <w:jc w:val="both"/>
      </w:pPr>
      <w:r>
        <w:t>│РФ от 26.05.2008 N 32)           │                │             │</w:t>
      </w:r>
    </w:p>
    <w:p w:rsidR="00B86404" w:rsidRDefault="00B86404">
      <w:pPr>
        <w:pStyle w:val="ConsPlusCell"/>
        <w:jc w:val="both"/>
      </w:pPr>
      <w:r>
        <w:t>├────────┼────────────────────────┼────────────────┼─────────────┤</w:t>
      </w:r>
    </w:p>
    <w:p w:rsidR="00B86404" w:rsidRDefault="00B86404">
      <w:pPr>
        <w:pStyle w:val="ConsPlusCell"/>
        <w:jc w:val="both"/>
      </w:pPr>
      <w:bookmarkStart w:id="27" w:name="P4075"/>
      <w:bookmarkEnd w:id="27"/>
      <w:r>
        <w:t>│ 3.4.6б.│Гваяковая смола         │Жиры и масла    │   1 г/кг    │</w:t>
      </w:r>
    </w:p>
    <w:p w:rsidR="00B86404" w:rsidRDefault="00B86404">
      <w:pPr>
        <w:pStyle w:val="ConsPlusCell"/>
        <w:jc w:val="both"/>
      </w:pPr>
      <w:r>
        <w:t>│        │(E314)                  │животные и      │             │</w:t>
      </w:r>
    </w:p>
    <w:p w:rsidR="00B86404" w:rsidRDefault="00B86404">
      <w:pPr>
        <w:pStyle w:val="ConsPlusCell"/>
        <w:jc w:val="both"/>
      </w:pPr>
      <w:r>
        <w:t>│        │                        │растительные    │             │</w:t>
      </w:r>
    </w:p>
    <w:p w:rsidR="00B86404" w:rsidRDefault="00B86404">
      <w:pPr>
        <w:pStyle w:val="ConsPlusCell"/>
        <w:jc w:val="both"/>
      </w:pPr>
      <w:r>
        <w:t>│        │                        ├────────────────┼─────────────┤</w:t>
      </w:r>
    </w:p>
    <w:p w:rsidR="00B86404" w:rsidRDefault="00B86404">
      <w:pPr>
        <w:pStyle w:val="ConsPlusCell"/>
        <w:jc w:val="both"/>
      </w:pPr>
      <w:r>
        <w:t>│        │                        │Жевательная     │  1,5 г/кг   │</w:t>
      </w:r>
    </w:p>
    <w:p w:rsidR="00B86404" w:rsidRDefault="00B86404">
      <w:pPr>
        <w:pStyle w:val="ConsPlusCell"/>
        <w:jc w:val="both"/>
      </w:pPr>
      <w:r>
        <w:t>│        │                        │резинка         │             │</w:t>
      </w:r>
    </w:p>
    <w:p w:rsidR="00B86404" w:rsidRDefault="00B86404">
      <w:pPr>
        <w:pStyle w:val="ConsPlusCell"/>
        <w:jc w:val="both"/>
      </w:pPr>
      <w:r>
        <w:t>│        │                        ├────────────────┼─────────────┤</w:t>
      </w:r>
    </w:p>
    <w:p w:rsidR="00B86404" w:rsidRDefault="00B86404">
      <w:pPr>
        <w:pStyle w:val="ConsPlusCell"/>
        <w:jc w:val="both"/>
      </w:pPr>
      <w:r>
        <w:t>│        │                        │Соусы и подобные│  600 мг/кг  │</w:t>
      </w:r>
    </w:p>
    <w:p w:rsidR="00B86404" w:rsidRDefault="00B86404">
      <w:pPr>
        <w:pStyle w:val="ConsPlusCell"/>
        <w:jc w:val="both"/>
      </w:pPr>
      <w:r>
        <w:t>│        │                        │продукты        │             │</w:t>
      </w:r>
    </w:p>
    <w:p w:rsidR="00B86404" w:rsidRDefault="00B86404">
      <w:pPr>
        <w:pStyle w:val="ConsPlusCell"/>
        <w:jc w:val="both"/>
      </w:pPr>
      <w:r>
        <w:t xml:space="preserve">│(введено  </w:t>
      </w:r>
      <w:hyperlink r:id="rId197" w:history="1">
        <w:r>
          <w:rPr>
            <w:color w:val="0000FF"/>
          </w:rPr>
          <w:t>Дополнениями  и  изменениями  N 3</w:t>
        </w:r>
      </w:hyperlink>
      <w:r>
        <w:t>, утв. Постановлением│</w:t>
      </w:r>
    </w:p>
    <w:p w:rsidR="00B86404" w:rsidRDefault="00B86404">
      <w:pPr>
        <w:pStyle w:val="ConsPlusCell"/>
        <w:jc w:val="both"/>
      </w:pPr>
      <w:r>
        <w:t>│Главного  государственного  санитарного врача РФ  от  23.12.2010│</w:t>
      </w:r>
    </w:p>
    <w:p w:rsidR="00B86404" w:rsidRDefault="00B86404">
      <w:pPr>
        <w:pStyle w:val="ConsPlusCell"/>
        <w:jc w:val="both"/>
      </w:pPr>
      <w:r>
        <w:t>│N 168)  │                        │                │             │</w:t>
      </w:r>
    </w:p>
    <w:p w:rsidR="00B86404" w:rsidRDefault="00B86404">
      <w:pPr>
        <w:pStyle w:val="ConsPlusCell"/>
        <w:jc w:val="both"/>
      </w:pPr>
      <w:r>
        <w:t>├────────┼────────────────────────┼────────────────┼─────────────┤</w:t>
      </w:r>
    </w:p>
    <w:p w:rsidR="00B86404" w:rsidRDefault="00B86404">
      <w:pPr>
        <w:pStyle w:val="ConsPlusCell"/>
        <w:jc w:val="both"/>
      </w:pPr>
      <w:r>
        <w:t>│ 3.4.6в.│Глюконовая кислота      │Согласно ТИ     │ согласно ТИ │</w:t>
      </w:r>
    </w:p>
    <w:p w:rsidR="00B86404" w:rsidRDefault="00B86404">
      <w:pPr>
        <w:pStyle w:val="ConsPlusCell"/>
        <w:jc w:val="both"/>
      </w:pPr>
      <w:r>
        <w:t>│        │(E574) и ее соли        ├────────────────┴─────────────┤</w:t>
      </w:r>
    </w:p>
    <w:p w:rsidR="00B86404" w:rsidRDefault="00B86404">
      <w:pPr>
        <w:pStyle w:val="ConsPlusCell"/>
        <w:jc w:val="both"/>
      </w:pPr>
      <w:r>
        <w:t xml:space="preserve">│        │глюконаты:              │См.: </w:t>
      </w:r>
      <w:hyperlink w:anchor="P2641" w:history="1">
        <w:r>
          <w:rPr>
            <w:color w:val="0000FF"/>
          </w:rPr>
          <w:t>индекс 3.2.9а</w:t>
        </w:r>
      </w:hyperlink>
      <w:r>
        <w:t xml:space="preserve"> раздела    │</w:t>
      </w:r>
    </w:p>
    <w:p w:rsidR="00B86404" w:rsidRDefault="00B86404">
      <w:pPr>
        <w:pStyle w:val="ConsPlusCell"/>
        <w:jc w:val="both"/>
      </w:pPr>
      <w:r>
        <w:t xml:space="preserve">│        │калия (E577),           │3.2, </w:t>
      </w:r>
      <w:hyperlink w:anchor="P5679" w:history="1">
        <w:r>
          <w:rPr>
            <w:color w:val="0000FF"/>
          </w:rPr>
          <w:t>индекс 3.7.4</w:t>
        </w:r>
      </w:hyperlink>
      <w:r>
        <w:t xml:space="preserve"> раздела     │</w:t>
      </w:r>
    </w:p>
    <w:p w:rsidR="00B86404" w:rsidRDefault="00B86404">
      <w:pPr>
        <w:pStyle w:val="ConsPlusCell"/>
        <w:jc w:val="both"/>
      </w:pPr>
      <w:r>
        <w:t xml:space="preserve">│        │кальция (E578),         │3.7 и </w:t>
      </w:r>
      <w:hyperlink w:anchor="P8492" w:history="1">
        <w:r>
          <w:rPr>
            <w:color w:val="0000FF"/>
          </w:rPr>
          <w:t>индекс 3.16.9</w:t>
        </w:r>
      </w:hyperlink>
      <w:r>
        <w:t xml:space="preserve"> раздела   │</w:t>
      </w:r>
    </w:p>
    <w:p w:rsidR="00B86404" w:rsidRDefault="00B86404">
      <w:pPr>
        <w:pStyle w:val="ConsPlusCell"/>
        <w:jc w:val="both"/>
      </w:pPr>
      <w:r>
        <w:t>│        │магния (E580),          │3.16 Приложения 3 настоящих   │</w:t>
      </w:r>
    </w:p>
    <w:p w:rsidR="00B86404" w:rsidRDefault="00B86404">
      <w:pPr>
        <w:pStyle w:val="ConsPlusCell"/>
        <w:jc w:val="both"/>
      </w:pPr>
      <w:r>
        <w:t>│        │натрия (E576) и         │санитарных правил.            │</w:t>
      </w:r>
    </w:p>
    <w:p w:rsidR="00B86404" w:rsidRDefault="00B86404">
      <w:pPr>
        <w:pStyle w:val="ConsPlusCell"/>
        <w:jc w:val="both"/>
      </w:pPr>
      <w:r>
        <w:t>│        │глюконодельта-лактон    │                              │</w:t>
      </w:r>
    </w:p>
    <w:p w:rsidR="00B86404" w:rsidRDefault="00B86404">
      <w:pPr>
        <w:pStyle w:val="ConsPlusCell"/>
        <w:jc w:val="both"/>
      </w:pPr>
      <w:r>
        <w:t>│        │(E575)                  │                              │</w:t>
      </w:r>
    </w:p>
    <w:p w:rsidR="00B86404" w:rsidRDefault="00B86404">
      <w:pPr>
        <w:pStyle w:val="ConsPlusCell"/>
        <w:jc w:val="both"/>
      </w:pPr>
      <w:r>
        <w:t xml:space="preserve">│(введено  </w:t>
      </w:r>
      <w:hyperlink r:id="rId198" w:history="1">
        <w:r>
          <w:rPr>
            <w:color w:val="0000FF"/>
          </w:rPr>
          <w:t>Дополнениями  и  изменениями  N 3</w:t>
        </w:r>
      </w:hyperlink>
      <w:r>
        <w:t>, утв. Постановлением│</w:t>
      </w:r>
    </w:p>
    <w:p w:rsidR="00B86404" w:rsidRDefault="00B86404">
      <w:pPr>
        <w:pStyle w:val="ConsPlusCell"/>
        <w:jc w:val="both"/>
      </w:pPr>
      <w:r>
        <w:t>│Главного  государственного  санитарного врача РФ  от  23.12.2010│</w:t>
      </w:r>
    </w:p>
    <w:p w:rsidR="00B86404" w:rsidRDefault="00B86404">
      <w:pPr>
        <w:pStyle w:val="ConsPlusCell"/>
        <w:jc w:val="both"/>
      </w:pPr>
      <w:r>
        <w:t>│N 168)  │                        │                              │</w:t>
      </w:r>
    </w:p>
    <w:p w:rsidR="00B86404" w:rsidRDefault="00B86404">
      <w:pPr>
        <w:pStyle w:val="ConsPlusCell"/>
        <w:jc w:val="both"/>
      </w:pPr>
      <w:r>
        <w:t>├────────┼────────────────────────┼────────────────┬─────────────┤</w:t>
      </w:r>
    </w:p>
    <w:p w:rsidR="00B86404" w:rsidRDefault="00B86404">
      <w:pPr>
        <w:pStyle w:val="ConsPlusCell"/>
        <w:jc w:val="both"/>
      </w:pPr>
      <w:r>
        <w:t xml:space="preserve">│  3.4.7.│Исключено.  -  </w:t>
      </w:r>
      <w:hyperlink r:id="rId199" w:history="1">
        <w:r>
          <w:rPr>
            <w:color w:val="0000FF"/>
          </w:rPr>
          <w:t>Дополнения   и   изменения  N  1</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26.05.2008 N 32)             │             │</w:t>
      </w:r>
    </w:p>
    <w:p w:rsidR="00B86404" w:rsidRDefault="00B86404">
      <w:pPr>
        <w:pStyle w:val="ConsPlusCell"/>
        <w:jc w:val="both"/>
      </w:pPr>
      <w:r>
        <w:t>├────────┼────────────────────────┼────────────────┼─────────────┤</w:t>
      </w:r>
    </w:p>
    <w:p w:rsidR="00B86404" w:rsidRDefault="00B86404">
      <w:pPr>
        <w:pStyle w:val="ConsPlusCell"/>
        <w:jc w:val="both"/>
      </w:pPr>
      <w:bookmarkStart w:id="28" w:name="P4105"/>
      <w:bookmarkEnd w:id="28"/>
      <w:r>
        <w:t>│  3.4.8.│Изоаскорбиновая (эритор-│- Мясные продук-│  500 мг/кг  │</w:t>
      </w:r>
    </w:p>
    <w:p w:rsidR="00B86404" w:rsidRDefault="00B86404">
      <w:pPr>
        <w:pStyle w:val="ConsPlusCell"/>
        <w:jc w:val="both"/>
      </w:pPr>
      <w:r>
        <w:t>│        │бовая) кислота (E315),  │ты из измельчен-│             │</w:t>
      </w:r>
    </w:p>
    <w:p w:rsidR="00B86404" w:rsidRDefault="00B86404">
      <w:pPr>
        <w:pStyle w:val="ConsPlusCell"/>
        <w:jc w:val="both"/>
      </w:pPr>
      <w:r>
        <w:t>│        │изоаскорбат натрия      │ного мяса, фар- │             │</w:t>
      </w:r>
    </w:p>
    <w:p w:rsidR="00B86404" w:rsidRDefault="00B86404">
      <w:pPr>
        <w:pStyle w:val="ConsPlusCell"/>
        <w:jc w:val="both"/>
      </w:pPr>
      <w:r>
        <w:t>│        │(E316) - по отдельности │ша, ветчинные   │             │</w:t>
      </w:r>
    </w:p>
    <w:p w:rsidR="00B86404" w:rsidRDefault="00B86404">
      <w:pPr>
        <w:pStyle w:val="ConsPlusCell"/>
        <w:jc w:val="both"/>
      </w:pPr>
      <w:r>
        <w:t>│        │или в комбинации, в пе- │изделия, пресер-│             │</w:t>
      </w:r>
    </w:p>
    <w:p w:rsidR="00B86404" w:rsidRDefault="00B86404">
      <w:pPr>
        <w:pStyle w:val="ConsPlusCell"/>
        <w:jc w:val="both"/>
      </w:pPr>
      <w:r>
        <w:t>│        │ресчете на изоаскорбино-│вы, консервы    │             │</w:t>
      </w:r>
    </w:p>
    <w:p w:rsidR="00B86404" w:rsidRDefault="00B86404">
      <w:pPr>
        <w:pStyle w:val="ConsPlusCell"/>
        <w:jc w:val="both"/>
      </w:pPr>
      <w:r>
        <w:t>│        │вую кислоту             ├────────────────┼─────────────┤</w:t>
      </w:r>
    </w:p>
    <w:p w:rsidR="00B86404" w:rsidRDefault="00B86404">
      <w:pPr>
        <w:pStyle w:val="ConsPlusCell"/>
        <w:jc w:val="both"/>
      </w:pPr>
      <w:r>
        <w:t>│        │                        │- Рыбные и икор-│   1,5 г/кг  │</w:t>
      </w:r>
    </w:p>
    <w:p w:rsidR="00B86404" w:rsidRDefault="00B86404">
      <w:pPr>
        <w:pStyle w:val="ConsPlusCell"/>
        <w:jc w:val="both"/>
      </w:pPr>
      <w:r>
        <w:t>│        │                        │ные пресервы,   │             │</w:t>
      </w:r>
    </w:p>
    <w:p w:rsidR="00B86404" w:rsidRDefault="00B86404">
      <w:pPr>
        <w:pStyle w:val="ConsPlusCell"/>
        <w:jc w:val="both"/>
      </w:pPr>
      <w:r>
        <w:t>│        │                        │консервы, рыба  │             │</w:t>
      </w:r>
    </w:p>
    <w:p w:rsidR="00B86404" w:rsidRDefault="00B86404">
      <w:pPr>
        <w:pStyle w:val="ConsPlusCell"/>
        <w:jc w:val="both"/>
      </w:pPr>
      <w:r>
        <w:t>│        │                        │соленая и вяле- │             │</w:t>
      </w:r>
    </w:p>
    <w:p w:rsidR="00B86404" w:rsidRDefault="00B86404">
      <w:pPr>
        <w:pStyle w:val="ConsPlusCell"/>
        <w:jc w:val="both"/>
      </w:pPr>
      <w:r>
        <w:t>│        │                        │ная, рыба с кра-│             │</w:t>
      </w:r>
    </w:p>
    <w:p w:rsidR="00B86404" w:rsidRDefault="00B86404">
      <w:pPr>
        <w:pStyle w:val="ConsPlusCell"/>
        <w:jc w:val="both"/>
      </w:pPr>
      <w:r>
        <w:t>│        │                        │сной кожей моро │             │</w:t>
      </w:r>
    </w:p>
    <w:p w:rsidR="00B86404" w:rsidRDefault="00B86404">
      <w:pPr>
        <w:pStyle w:val="ConsPlusCell"/>
        <w:jc w:val="both"/>
      </w:pPr>
      <w:r>
        <w:t>│        │                        │женая           │             │</w:t>
      </w:r>
    </w:p>
    <w:p w:rsidR="00B86404" w:rsidRDefault="00B86404">
      <w:pPr>
        <w:pStyle w:val="ConsPlusCell"/>
        <w:jc w:val="both"/>
      </w:pPr>
      <w:r>
        <w:t xml:space="preserve">│(в ред. </w:t>
      </w:r>
      <w:hyperlink r:id="rId200"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r>
        <w:t>│ 3.4.8а.│Изопропилцитратная      │Растительные    │ 200 мг/кг   │</w:t>
      </w:r>
    </w:p>
    <w:p w:rsidR="00B86404" w:rsidRDefault="00B86404">
      <w:pPr>
        <w:pStyle w:val="ConsPlusCell"/>
        <w:jc w:val="both"/>
      </w:pPr>
      <w:r>
        <w:t>│        │смесь (E384)            │жиры и масла,   │             │</w:t>
      </w:r>
    </w:p>
    <w:p w:rsidR="00B86404" w:rsidRDefault="00B86404">
      <w:pPr>
        <w:pStyle w:val="ConsPlusCell"/>
        <w:jc w:val="both"/>
      </w:pPr>
      <w:r>
        <w:t>│        │                        │рыбный жир и    │             │</w:t>
      </w:r>
    </w:p>
    <w:p w:rsidR="00B86404" w:rsidRDefault="00B86404">
      <w:pPr>
        <w:pStyle w:val="ConsPlusCell"/>
        <w:jc w:val="both"/>
      </w:pPr>
      <w:r>
        <w:t>│        │                        │другие животные │             │</w:t>
      </w:r>
    </w:p>
    <w:p w:rsidR="00B86404" w:rsidRDefault="00B86404">
      <w:pPr>
        <w:pStyle w:val="ConsPlusCell"/>
        <w:jc w:val="both"/>
      </w:pPr>
      <w:r>
        <w:t>│        │                        │жиры, в т.ч.    │             │</w:t>
      </w:r>
    </w:p>
    <w:p w:rsidR="00B86404" w:rsidRDefault="00B86404">
      <w:pPr>
        <w:pStyle w:val="ConsPlusCell"/>
        <w:jc w:val="both"/>
      </w:pPr>
      <w:r>
        <w:t>│        │                        │лярд и сало     │             │</w:t>
      </w:r>
    </w:p>
    <w:p w:rsidR="00B86404" w:rsidRDefault="00B86404">
      <w:pPr>
        <w:pStyle w:val="ConsPlusCell"/>
        <w:jc w:val="both"/>
      </w:pPr>
      <w:r>
        <w:lastRenderedPageBreak/>
        <w:t>│        │                        ├────────────────┼─────────────┤</w:t>
      </w:r>
    </w:p>
    <w:p w:rsidR="00B86404" w:rsidRDefault="00B86404">
      <w:pPr>
        <w:pStyle w:val="ConsPlusCell"/>
        <w:jc w:val="both"/>
      </w:pPr>
      <w:r>
        <w:t>│        │                        │Спреды на основе│ 100 мг/кг   │</w:t>
      </w:r>
    </w:p>
    <w:p w:rsidR="00B86404" w:rsidRDefault="00B86404">
      <w:pPr>
        <w:pStyle w:val="ConsPlusCell"/>
        <w:jc w:val="both"/>
      </w:pPr>
      <w:r>
        <w:t>│        │                        │растительных    │             │</w:t>
      </w:r>
    </w:p>
    <w:p w:rsidR="00B86404" w:rsidRDefault="00B86404">
      <w:pPr>
        <w:pStyle w:val="ConsPlusCell"/>
        <w:jc w:val="both"/>
      </w:pPr>
      <w:r>
        <w:t>│        │                        │масел и         │             │</w:t>
      </w:r>
    </w:p>
    <w:p w:rsidR="00B86404" w:rsidRDefault="00B86404">
      <w:pPr>
        <w:pStyle w:val="ConsPlusCell"/>
        <w:jc w:val="both"/>
      </w:pPr>
      <w:r>
        <w:t>│        │                        │молочного жира  │             │</w:t>
      </w:r>
    </w:p>
    <w:p w:rsidR="00B86404" w:rsidRDefault="00B86404">
      <w:pPr>
        <w:pStyle w:val="ConsPlusCell"/>
        <w:jc w:val="both"/>
      </w:pPr>
      <w:r>
        <w:t>│        │                        ├────────────────┼─────────────┤</w:t>
      </w:r>
    </w:p>
    <w:p w:rsidR="00B86404" w:rsidRDefault="00B86404">
      <w:pPr>
        <w:pStyle w:val="ConsPlusCell"/>
        <w:jc w:val="both"/>
      </w:pPr>
      <w:r>
        <w:t>│        │                        │Мясо и птица    │ 200 мг/кг   │</w:t>
      </w:r>
    </w:p>
    <w:p w:rsidR="00B86404" w:rsidRDefault="00B86404">
      <w:pPr>
        <w:pStyle w:val="ConsPlusCell"/>
        <w:jc w:val="both"/>
      </w:pPr>
      <w:r>
        <w:t>│        │                        │(убойных и диких│             │</w:t>
      </w:r>
    </w:p>
    <w:p w:rsidR="00B86404" w:rsidRDefault="00B86404">
      <w:pPr>
        <w:pStyle w:val="ConsPlusCell"/>
        <w:jc w:val="both"/>
      </w:pPr>
      <w:r>
        <w:t>│        │                        │животных и      │             │</w:t>
      </w:r>
    </w:p>
    <w:p w:rsidR="00B86404" w:rsidRDefault="00B86404">
      <w:pPr>
        <w:pStyle w:val="ConsPlusCell"/>
        <w:jc w:val="both"/>
      </w:pPr>
      <w:r>
        <w:t>│        │                        │птицы): мясо    │             │</w:t>
      </w:r>
    </w:p>
    <w:p w:rsidR="00B86404" w:rsidRDefault="00B86404">
      <w:pPr>
        <w:pStyle w:val="ConsPlusCell"/>
        <w:jc w:val="both"/>
      </w:pPr>
      <w:r>
        <w:t>│        │                        │свежее,         │             │</w:t>
      </w:r>
    </w:p>
    <w:p w:rsidR="00B86404" w:rsidRDefault="00B86404">
      <w:pPr>
        <w:pStyle w:val="ConsPlusCell"/>
        <w:jc w:val="both"/>
      </w:pPr>
      <w:r>
        <w:t>│        │                        │измельченное;   │             │</w:t>
      </w:r>
    </w:p>
    <w:p w:rsidR="00B86404" w:rsidRDefault="00B86404">
      <w:pPr>
        <w:pStyle w:val="ConsPlusCell"/>
        <w:jc w:val="both"/>
      </w:pPr>
      <w:r>
        <w:t>│        │                        │мясные продукты │             │</w:t>
      </w:r>
    </w:p>
    <w:p w:rsidR="00B86404" w:rsidRDefault="00B86404">
      <w:pPr>
        <w:pStyle w:val="ConsPlusCell"/>
        <w:jc w:val="both"/>
      </w:pPr>
      <w:r>
        <w:t>│        │                        │(куском,        │             │</w:t>
      </w:r>
    </w:p>
    <w:p w:rsidR="00B86404" w:rsidRDefault="00B86404">
      <w:pPr>
        <w:pStyle w:val="ConsPlusCell"/>
        <w:jc w:val="both"/>
      </w:pPr>
      <w:r>
        <w:t>│        │                        │нарезанные,     │             │</w:t>
      </w:r>
    </w:p>
    <w:p w:rsidR="00B86404" w:rsidRDefault="00B86404">
      <w:pPr>
        <w:pStyle w:val="ConsPlusCell"/>
        <w:jc w:val="both"/>
      </w:pPr>
      <w:r>
        <w:t>│        │                        │измельченные)   │             │</w:t>
      </w:r>
    </w:p>
    <w:p w:rsidR="00B86404" w:rsidRDefault="00B86404">
      <w:pPr>
        <w:pStyle w:val="ConsPlusCell"/>
        <w:jc w:val="both"/>
      </w:pPr>
      <w:r>
        <w:t>│        │                        │консервированные│             │</w:t>
      </w:r>
    </w:p>
    <w:p w:rsidR="00B86404" w:rsidRDefault="00B86404">
      <w:pPr>
        <w:pStyle w:val="ConsPlusCell"/>
        <w:jc w:val="both"/>
      </w:pPr>
      <w:r>
        <w:t>│        │                        │(в т.ч. соленые)│             │</w:t>
      </w:r>
    </w:p>
    <w:p w:rsidR="00B86404" w:rsidRDefault="00B86404">
      <w:pPr>
        <w:pStyle w:val="ConsPlusCell"/>
        <w:jc w:val="both"/>
      </w:pPr>
      <w:r>
        <w:t>│        │                        │и сушеные без   │             │</w:t>
      </w:r>
    </w:p>
    <w:p w:rsidR="00B86404" w:rsidRDefault="00B86404">
      <w:pPr>
        <w:pStyle w:val="ConsPlusCell"/>
        <w:jc w:val="both"/>
      </w:pPr>
      <w:r>
        <w:t>│        │                        │тепловой        │             │</w:t>
      </w:r>
    </w:p>
    <w:p w:rsidR="00B86404" w:rsidRDefault="00B86404">
      <w:pPr>
        <w:pStyle w:val="ConsPlusCell"/>
        <w:jc w:val="both"/>
      </w:pPr>
      <w:r>
        <w:t>│        │                        │обработки       │             │</w:t>
      </w:r>
    </w:p>
    <w:p w:rsidR="00B86404" w:rsidRDefault="00B86404">
      <w:pPr>
        <w:pStyle w:val="ConsPlusCell"/>
        <w:jc w:val="both"/>
      </w:pPr>
      <w:r>
        <w:t>│        │                        ├────────────────┼─────────────┤</w:t>
      </w:r>
    </w:p>
    <w:p w:rsidR="00B86404" w:rsidRDefault="00B86404">
      <w:pPr>
        <w:pStyle w:val="ConsPlusCell"/>
        <w:jc w:val="both"/>
      </w:pPr>
      <w:r>
        <w:t>│        │                        │Безалкогольные  │  200 мг/л   │</w:t>
      </w:r>
    </w:p>
    <w:p w:rsidR="00B86404" w:rsidRDefault="00B86404">
      <w:pPr>
        <w:pStyle w:val="ConsPlusCell"/>
        <w:jc w:val="both"/>
      </w:pPr>
      <w:r>
        <w:t>│        │                        │напитки арома-  │             │</w:t>
      </w:r>
    </w:p>
    <w:p w:rsidR="00B86404" w:rsidRDefault="00B86404">
      <w:pPr>
        <w:pStyle w:val="ConsPlusCell"/>
        <w:jc w:val="both"/>
      </w:pPr>
      <w:r>
        <w:t>│        │                        │тизированные,   │             │</w:t>
      </w:r>
    </w:p>
    <w:p w:rsidR="00B86404" w:rsidRDefault="00B86404">
      <w:pPr>
        <w:pStyle w:val="ConsPlusCell"/>
        <w:jc w:val="both"/>
      </w:pPr>
      <w:r>
        <w:t>│        │                        │в т.ч. специали-│             │</w:t>
      </w:r>
    </w:p>
    <w:p w:rsidR="00B86404" w:rsidRDefault="00B86404">
      <w:pPr>
        <w:pStyle w:val="ConsPlusCell"/>
        <w:jc w:val="both"/>
      </w:pPr>
      <w:r>
        <w:t>│        │                        │зированные      │             │</w:t>
      </w:r>
    </w:p>
    <w:p w:rsidR="00B86404" w:rsidRDefault="00B86404">
      <w:pPr>
        <w:pStyle w:val="ConsPlusCell"/>
        <w:jc w:val="both"/>
      </w:pPr>
      <w:r>
        <w:t xml:space="preserve">│(введено  </w:t>
      </w:r>
      <w:hyperlink r:id="rId201" w:history="1">
        <w:r>
          <w:rPr>
            <w:color w:val="0000FF"/>
          </w:rPr>
          <w:t>Дополнениями  и  изменениями  N 3</w:t>
        </w:r>
      </w:hyperlink>
      <w:r>
        <w:t>, утв. Постановлением│</w:t>
      </w:r>
    </w:p>
    <w:p w:rsidR="00B86404" w:rsidRDefault="00B86404">
      <w:pPr>
        <w:pStyle w:val="ConsPlusCell"/>
        <w:jc w:val="both"/>
      </w:pPr>
      <w:r>
        <w:t>│Главного  государственного  санитарного врача РФ  от  23.12.2010│</w:t>
      </w:r>
    </w:p>
    <w:p w:rsidR="00B86404" w:rsidRDefault="00B86404">
      <w:pPr>
        <w:pStyle w:val="ConsPlusCell"/>
        <w:jc w:val="both"/>
      </w:pPr>
      <w:r>
        <w:t>│N 168)  │                        │                │             │</w:t>
      </w:r>
    </w:p>
    <w:p w:rsidR="00B86404" w:rsidRDefault="00B86404">
      <w:pPr>
        <w:pStyle w:val="ConsPlusCell"/>
        <w:jc w:val="both"/>
      </w:pPr>
      <w:r>
        <w:t>├────────┼────────────────────────┼────────────────┼─────────────┤</w:t>
      </w:r>
    </w:p>
    <w:p w:rsidR="00B86404" w:rsidRDefault="00B86404">
      <w:pPr>
        <w:pStyle w:val="ConsPlusCell"/>
        <w:jc w:val="both"/>
      </w:pPr>
      <w:r>
        <w:t>│  3.4.9.│Кверцитин, дигидроквер- │- Сливки концен-│200 мг/кг на │</w:t>
      </w:r>
    </w:p>
    <w:p w:rsidR="00B86404" w:rsidRDefault="00B86404">
      <w:pPr>
        <w:pStyle w:val="ConsPlusCell"/>
        <w:jc w:val="both"/>
      </w:pPr>
      <w:r>
        <w:t>│        │цитин                   │трированные, шо-│жир продукта │</w:t>
      </w:r>
    </w:p>
    <w:p w:rsidR="00B86404" w:rsidRDefault="00B86404">
      <w:pPr>
        <w:pStyle w:val="ConsPlusCell"/>
        <w:jc w:val="both"/>
      </w:pPr>
      <w:r>
        <w:t>│        │                        │колад, сухое мо-│             │</w:t>
      </w:r>
    </w:p>
    <w:p w:rsidR="00B86404" w:rsidRDefault="00B86404">
      <w:pPr>
        <w:pStyle w:val="ConsPlusCell"/>
        <w:jc w:val="both"/>
      </w:pPr>
      <w:r>
        <w:t>│        │                        │локо, плавленые │             │</w:t>
      </w:r>
    </w:p>
    <w:p w:rsidR="00B86404" w:rsidRDefault="00B86404">
      <w:pPr>
        <w:pStyle w:val="ConsPlusCell"/>
        <w:jc w:val="both"/>
      </w:pPr>
      <w:r>
        <w:t>│        │                        │сыры            │             │</w:t>
      </w:r>
    </w:p>
    <w:p w:rsidR="00B86404" w:rsidRDefault="00B86404">
      <w:pPr>
        <w:pStyle w:val="ConsPlusCell"/>
        <w:jc w:val="both"/>
      </w:pPr>
      <w:r>
        <w:t xml:space="preserve">│(в ред. </w:t>
      </w:r>
      <w:hyperlink r:id="rId202"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r>
        <w:t>│ 3.4.10.│Лецитины (Е322)         │- Согласно ТИ   │ согласно ТИ │</w:t>
      </w:r>
    </w:p>
    <w:p w:rsidR="00B86404" w:rsidRDefault="00B86404">
      <w:pPr>
        <w:pStyle w:val="ConsPlusCell"/>
        <w:jc w:val="both"/>
      </w:pPr>
      <w:r>
        <w:t>├────────┼────────────────────────┼────────────────┼─────────────┤</w:t>
      </w:r>
    </w:p>
    <w:p w:rsidR="00B86404" w:rsidRDefault="00B86404">
      <w:pPr>
        <w:pStyle w:val="ConsPlusCell"/>
        <w:jc w:val="both"/>
      </w:pPr>
      <w:r>
        <w:t>│ 3.4.11.│Лимонная кислота (Е330) │См. "Гигиеничес-│ согласно ТИ │</w:t>
      </w:r>
    </w:p>
    <w:p w:rsidR="00B86404" w:rsidRDefault="00B86404">
      <w:pPr>
        <w:pStyle w:val="ConsPlusCell"/>
        <w:jc w:val="both"/>
      </w:pPr>
      <w:r>
        <w:t>│        │                        │кие регламенты  │             │</w:t>
      </w:r>
    </w:p>
    <w:p w:rsidR="00B86404" w:rsidRDefault="00B86404">
      <w:pPr>
        <w:pStyle w:val="ConsPlusCell"/>
        <w:jc w:val="both"/>
      </w:pPr>
      <w:r>
        <w:t>│        │                        │применения кис- │             │</w:t>
      </w:r>
    </w:p>
    <w:p w:rsidR="00B86404" w:rsidRDefault="00B86404">
      <w:pPr>
        <w:pStyle w:val="ConsPlusCell"/>
        <w:jc w:val="both"/>
      </w:pPr>
      <w:r>
        <w:t>│        │                        │лот, оснований и│             │</w:t>
      </w:r>
    </w:p>
    <w:p w:rsidR="00B86404" w:rsidRDefault="00B86404">
      <w:pPr>
        <w:pStyle w:val="ConsPlusCell"/>
        <w:jc w:val="both"/>
      </w:pPr>
      <w:r>
        <w:t>│        │                        │солей", п.      │             │</w:t>
      </w:r>
    </w:p>
    <w:p w:rsidR="00B86404" w:rsidRDefault="00B86404">
      <w:pPr>
        <w:pStyle w:val="ConsPlusCell"/>
        <w:jc w:val="both"/>
      </w:pPr>
      <w:r>
        <w:t>│        │                        │</w:t>
      </w:r>
      <w:hyperlink w:anchor="P2662" w:history="1">
        <w:r>
          <w:rPr>
            <w:color w:val="0000FF"/>
          </w:rPr>
          <w:t>3.2.11</w:t>
        </w:r>
      </w:hyperlink>
      <w:r>
        <w:t xml:space="preserve">          │             │</w:t>
      </w:r>
    </w:p>
    <w:p w:rsidR="00B86404" w:rsidRDefault="00B86404">
      <w:pPr>
        <w:pStyle w:val="ConsPlusCell"/>
        <w:jc w:val="both"/>
      </w:pPr>
      <w:r>
        <w:t>├────────┼────────────────────────┼────────────────┼─────────────┤</w:t>
      </w:r>
    </w:p>
    <w:p w:rsidR="00B86404" w:rsidRDefault="00B86404">
      <w:pPr>
        <w:pStyle w:val="ConsPlusCell"/>
        <w:jc w:val="both"/>
      </w:pPr>
      <w:r>
        <w:t>│ 3.4.12.│Лактат калия (Е326),    │См. "Гигиеничес-│ согласно ТИ │</w:t>
      </w:r>
    </w:p>
    <w:p w:rsidR="00B86404" w:rsidRDefault="00B86404">
      <w:pPr>
        <w:pStyle w:val="ConsPlusCell"/>
        <w:jc w:val="both"/>
      </w:pPr>
      <w:r>
        <w:t>│        │лактат кальция (Е327),  │кие регламенты  │             │</w:t>
      </w:r>
    </w:p>
    <w:p w:rsidR="00B86404" w:rsidRDefault="00B86404">
      <w:pPr>
        <w:pStyle w:val="ConsPlusCell"/>
        <w:jc w:val="both"/>
      </w:pPr>
      <w:r>
        <w:t>│        │лактат натрия (Е325)    │применения кис- │             │</w:t>
      </w:r>
    </w:p>
    <w:p w:rsidR="00B86404" w:rsidRDefault="00B86404">
      <w:pPr>
        <w:pStyle w:val="ConsPlusCell"/>
        <w:jc w:val="both"/>
      </w:pPr>
      <w:r>
        <w:t>│        │                        │лот, оснований и│             │</w:t>
      </w:r>
    </w:p>
    <w:p w:rsidR="00B86404" w:rsidRDefault="00B86404">
      <w:pPr>
        <w:pStyle w:val="ConsPlusCell"/>
        <w:jc w:val="both"/>
      </w:pPr>
      <w:r>
        <w:t>│        │                        │солей", п.      │             │</w:t>
      </w:r>
    </w:p>
    <w:p w:rsidR="00B86404" w:rsidRDefault="00B86404">
      <w:pPr>
        <w:pStyle w:val="ConsPlusCell"/>
        <w:jc w:val="both"/>
      </w:pPr>
      <w:r>
        <w:t>│        │                        │</w:t>
      </w:r>
      <w:hyperlink w:anchor="P2677" w:history="1">
        <w:r>
          <w:rPr>
            <w:color w:val="0000FF"/>
          </w:rPr>
          <w:t>3.2.12</w:t>
        </w:r>
      </w:hyperlink>
      <w:r>
        <w:t xml:space="preserve">          │             │</w:t>
      </w:r>
    </w:p>
    <w:p w:rsidR="00B86404" w:rsidRDefault="00B86404">
      <w:pPr>
        <w:pStyle w:val="ConsPlusCell"/>
        <w:jc w:val="both"/>
      </w:pPr>
      <w:r>
        <w:t>├────────┼────────────────────────┼────────────────┼─────────────┤</w:t>
      </w:r>
    </w:p>
    <w:p w:rsidR="00B86404" w:rsidRDefault="00B86404">
      <w:pPr>
        <w:pStyle w:val="ConsPlusCell"/>
        <w:jc w:val="both"/>
      </w:pPr>
      <w:r>
        <w:t>│ 3.4.13.│Оксистеарин (Е387)      │- Масло расти-  │  1,25 г/кг  │</w:t>
      </w:r>
    </w:p>
    <w:p w:rsidR="00B86404" w:rsidRDefault="00B86404">
      <w:pPr>
        <w:pStyle w:val="ConsPlusCell"/>
        <w:jc w:val="both"/>
      </w:pPr>
      <w:r>
        <w:t>│        │                        │тельное, жиры   │             │</w:t>
      </w:r>
    </w:p>
    <w:p w:rsidR="00B86404" w:rsidRDefault="00B86404">
      <w:pPr>
        <w:pStyle w:val="ConsPlusCell"/>
        <w:jc w:val="both"/>
      </w:pPr>
      <w:r>
        <w:t>│        │                        │кулинарные      │             │</w:t>
      </w:r>
    </w:p>
    <w:p w:rsidR="00B86404" w:rsidRDefault="00B86404">
      <w:pPr>
        <w:pStyle w:val="ConsPlusCell"/>
        <w:jc w:val="both"/>
      </w:pPr>
      <w:r>
        <w:t>├────────┼────────────────────────┼────────────────┼─────────────┤</w:t>
      </w:r>
    </w:p>
    <w:p w:rsidR="00B86404" w:rsidRDefault="00B86404">
      <w:pPr>
        <w:pStyle w:val="ConsPlusCell"/>
        <w:jc w:val="both"/>
      </w:pPr>
      <w:r>
        <w:t xml:space="preserve">│ 3.4.14.│Исключено.   -    </w:t>
      </w:r>
      <w:hyperlink r:id="rId203" w:history="1">
        <w:r>
          <w:rPr>
            <w:color w:val="0000FF"/>
          </w:rPr>
          <w:t>Дополнения  и  изменения  N  3</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23.12.2010 N 168             │             │</w:t>
      </w:r>
    </w:p>
    <w:p w:rsidR="00B86404" w:rsidRDefault="00B86404">
      <w:pPr>
        <w:pStyle w:val="ConsPlusCell"/>
        <w:jc w:val="both"/>
      </w:pPr>
      <w:r>
        <w:t>├────────┼────────────────────────┼────────────────┼─────────────┤</w:t>
      </w:r>
    </w:p>
    <w:p w:rsidR="00B86404" w:rsidRDefault="00B86404">
      <w:pPr>
        <w:pStyle w:val="ConsPlusCell"/>
        <w:jc w:val="both"/>
      </w:pPr>
      <w:r>
        <w:t>│ 3.4.15.│Токоферолы:             │- Согласно ТИ   │ согласно ТИ │</w:t>
      </w:r>
    </w:p>
    <w:p w:rsidR="00B86404" w:rsidRDefault="00B86404">
      <w:pPr>
        <w:pStyle w:val="ConsPlusCell"/>
        <w:jc w:val="both"/>
      </w:pPr>
      <w:r>
        <w:lastRenderedPageBreak/>
        <w:t>│        │альфа-токоферол (Е307), │                │             │</w:t>
      </w:r>
    </w:p>
    <w:p w:rsidR="00B86404" w:rsidRDefault="00B86404">
      <w:pPr>
        <w:pStyle w:val="ConsPlusCell"/>
        <w:jc w:val="both"/>
      </w:pPr>
      <w:r>
        <w:t>│        │гамма-токоферол синтети-│                │             │</w:t>
      </w:r>
    </w:p>
    <w:p w:rsidR="00B86404" w:rsidRDefault="00B86404">
      <w:pPr>
        <w:pStyle w:val="ConsPlusCell"/>
        <w:jc w:val="both"/>
      </w:pPr>
      <w:r>
        <w:t>│        │ческий (Е308),          │                │             │</w:t>
      </w:r>
    </w:p>
    <w:p w:rsidR="00B86404" w:rsidRDefault="00B86404">
      <w:pPr>
        <w:pStyle w:val="ConsPlusCell"/>
        <w:jc w:val="both"/>
      </w:pPr>
      <w:r>
        <w:t>│        │дельта-токоферол синте- │                │             │</w:t>
      </w:r>
    </w:p>
    <w:p w:rsidR="00B86404" w:rsidRDefault="00B86404">
      <w:pPr>
        <w:pStyle w:val="ConsPlusCell"/>
        <w:jc w:val="both"/>
      </w:pPr>
      <w:r>
        <w:t>│        │тический (Е309),        │                │             │</w:t>
      </w:r>
    </w:p>
    <w:p w:rsidR="00B86404" w:rsidRDefault="00B86404">
      <w:pPr>
        <w:pStyle w:val="ConsPlusCell"/>
        <w:jc w:val="both"/>
      </w:pPr>
      <w:r>
        <w:t>│        │токоферолы, концентрат  │                │             │</w:t>
      </w:r>
    </w:p>
    <w:p w:rsidR="00B86404" w:rsidRDefault="00B86404">
      <w:pPr>
        <w:pStyle w:val="ConsPlusCell"/>
        <w:jc w:val="both"/>
      </w:pPr>
      <w:r>
        <w:t>│        │смеси (Е306) - по от-   │                │             │</w:t>
      </w:r>
    </w:p>
    <w:p w:rsidR="00B86404" w:rsidRDefault="00B86404">
      <w:pPr>
        <w:pStyle w:val="ConsPlusCell"/>
        <w:jc w:val="both"/>
      </w:pPr>
      <w:r>
        <w:t>│        │дельности или в комбина-│                │             │</w:t>
      </w:r>
    </w:p>
    <w:p w:rsidR="00B86404" w:rsidRDefault="00B86404">
      <w:pPr>
        <w:pStyle w:val="ConsPlusCell"/>
        <w:jc w:val="both"/>
      </w:pPr>
      <w:r>
        <w:t>│        │ции                     │                │             │</w:t>
      </w:r>
    </w:p>
    <w:p w:rsidR="00B86404" w:rsidRDefault="00B86404">
      <w:pPr>
        <w:pStyle w:val="ConsPlusCell"/>
        <w:jc w:val="both"/>
      </w:pPr>
      <w:r>
        <w:t>├────────┼────────────────────────┼────────────────┼─────────────┤</w:t>
      </w:r>
    </w:p>
    <w:p w:rsidR="00B86404" w:rsidRDefault="00B86404">
      <w:pPr>
        <w:pStyle w:val="ConsPlusCell"/>
        <w:jc w:val="both"/>
      </w:pPr>
      <w:r>
        <w:t>│ 3.4.16.│Этилендиаминтетраацетат │- Спреды и мар- │  100 мг/кг  │</w:t>
      </w:r>
    </w:p>
    <w:p w:rsidR="00B86404" w:rsidRDefault="00B86404">
      <w:pPr>
        <w:pStyle w:val="ConsPlusCell"/>
        <w:jc w:val="both"/>
      </w:pPr>
      <w:r>
        <w:t>│        │кальция-натрия (Е385,   │гарины с содер- │             │</w:t>
      </w:r>
    </w:p>
    <w:p w:rsidR="00B86404" w:rsidRDefault="00B86404">
      <w:pPr>
        <w:pStyle w:val="ConsPlusCell"/>
        <w:jc w:val="both"/>
      </w:pPr>
      <w:r>
        <w:t>│        │ЭДТА кальций-натрий),   │жанием жира 41% │             │</w:t>
      </w:r>
    </w:p>
    <w:p w:rsidR="00B86404" w:rsidRDefault="00B86404">
      <w:pPr>
        <w:pStyle w:val="ConsPlusCell"/>
        <w:jc w:val="both"/>
      </w:pPr>
      <w:r>
        <w:t>│        │этилендиаминтетраацетат │и менее         │             │</w:t>
      </w:r>
    </w:p>
    <w:p w:rsidR="00B86404" w:rsidRDefault="00B86404">
      <w:pPr>
        <w:pStyle w:val="ConsPlusCell"/>
        <w:jc w:val="both"/>
      </w:pPr>
      <w:r>
        <w:t>│        │динатрий (Е386 ЭДТА-ди- ├────────────────┼─────────────┤</w:t>
      </w:r>
    </w:p>
    <w:p w:rsidR="00B86404" w:rsidRDefault="00B86404">
      <w:pPr>
        <w:pStyle w:val="ConsPlusCell"/>
        <w:jc w:val="both"/>
      </w:pPr>
      <w:r>
        <w:t>│        │натрий) - по отдельности│- Бобовые, ово- │  250 мг/кг  │</w:t>
      </w:r>
    </w:p>
    <w:p w:rsidR="00B86404" w:rsidRDefault="00B86404">
      <w:pPr>
        <w:pStyle w:val="ConsPlusCell"/>
        <w:jc w:val="both"/>
      </w:pPr>
      <w:r>
        <w:t>│        │или в комбинации        │щи, грибы, арти-│             │</w:t>
      </w:r>
    </w:p>
    <w:p w:rsidR="00B86404" w:rsidRDefault="00B86404">
      <w:pPr>
        <w:pStyle w:val="ConsPlusCell"/>
        <w:jc w:val="both"/>
      </w:pPr>
      <w:r>
        <w:t>│        │                        │шоки консерви-  │             │</w:t>
      </w:r>
    </w:p>
    <w:p w:rsidR="00B86404" w:rsidRDefault="00B86404">
      <w:pPr>
        <w:pStyle w:val="ConsPlusCell"/>
        <w:jc w:val="both"/>
      </w:pPr>
      <w:r>
        <w:t>│        │                        │рованные в ме-  │             │</w:t>
      </w:r>
    </w:p>
    <w:p w:rsidR="00B86404" w:rsidRDefault="00B86404">
      <w:pPr>
        <w:pStyle w:val="ConsPlusCell"/>
        <w:jc w:val="both"/>
      </w:pPr>
      <w:r>
        <w:t>│        │                        │таллической и   │             │</w:t>
      </w:r>
    </w:p>
    <w:p w:rsidR="00B86404" w:rsidRDefault="00B86404">
      <w:pPr>
        <w:pStyle w:val="ConsPlusCell"/>
        <w:jc w:val="both"/>
      </w:pPr>
      <w:r>
        <w:t>│        │                        │стеклянной таре │             │</w:t>
      </w:r>
    </w:p>
    <w:p w:rsidR="00B86404" w:rsidRDefault="00B86404">
      <w:pPr>
        <w:pStyle w:val="ConsPlusCell"/>
        <w:jc w:val="both"/>
      </w:pPr>
      <w:r>
        <w:t>│        │                        ├────────────────┼─────────────┤</w:t>
      </w:r>
    </w:p>
    <w:p w:rsidR="00B86404" w:rsidRDefault="00B86404">
      <w:pPr>
        <w:pStyle w:val="ConsPlusCell"/>
        <w:jc w:val="both"/>
      </w:pPr>
      <w:r>
        <w:t>│        │                        │- Рыба, ракооб- │   75 мг/кг  │</w:t>
      </w:r>
    </w:p>
    <w:p w:rsidR="00B86404" w:rsidRDefault="00B86404">
      <w:pPr>
        <w:pStyle w:val="ConsPlusCell"/>
        <w:jc w:val="both"/>
      </w:pPr>
      <w:r>
        <w:t>│        │                        │разные и моллюс-│             │</w:t>
      </w:r>
    </w:p>
    <w:p w:rsidR="00B86404" w:rsidRDefault="00B86404">
      <w:pPr>
        <w:pStyle w:val="ConsPlusCell"/>
        <w:jc w:val="both"/>
      </w:pPr>
      <w:r>
        <w:t>│        │                        │ки консервиро-  │             │</w:t>
      </w:r>
    </w:p>
    <w:p w:rsidR="00B86404" w:rsidRDefault="00B86404">
      <w:pPr>
        <w:pStyle w:val="ConsPlusCell"/>
        <w:jc w:val="both"/>
      </w:pPr>
      <w:r>
        <w:t>│        │                        │ванные в метал- │             │</w:t>
      </w:r>
    </w:p>
    <w:p w:rsidR="00B86404" w:rsidRDefault="00B86404">
      <w:pPr>
        <w:pStyle w:val="ConsPlusCell"/>
        <w:jc w:val="both"/>
      </w:pPr>
      <w:r>
        <w:t>│        │                        │лической и стек-│             │</w:t>
      </w:r>
    </w:p>
    <w:p w:rsidR="00B86404" w:rsidRDefault="00B86404">
      <w:pPr>
        <w:pStyle w:val="ConsPlusCell"/>
        <w:jc w:val="both"/>
      </w:pPr>
      <w:r>
        <w:t>│        │                        │лянной таре     │             │</w:t>
      </w:r>
    </w:p>
    <w:p w:rsidR="00B86404" w:rsidRDefault="00B86404">
      <w:pPr>
        <w:pStyle w:val="ConsPlusCell"/>
        <w:jc w:val="both"/>
      </w:pPr>
      <w:r>
        <w:t>│        │                        ├────────────────┼─────────────┤</w:t>
      </w:r>
    </w:p>
    <w:p w:rsidR="00B86404" w:rsidRDefault="00B86404">
      <w:pPr>
        <w:pStyle w:val="ConsPlusCell"/>
        <w:jc w:val="both"/>
      </w:pPr>
      <w:r>
        <w:t>│        │                        │- Ракообразные  │   75 мг/кг  │</w:t>
      </w:r>
    </w:p>
    <w:p w:rsidR="00B86404" w:rsidRDefault="00B86404">
      <w:pPr>
        <w:pStyle w:val="ConsPlusCell"/>
        <w:jc w:val="both"/>
      </w:pPr>
      <w:r>
        <w:t>│        │                        │мороженые       │             │</w:t>
      </w:r>
    </w:p>
    <w:p w:rsidR="00B86404" w:rsidRDefault="00B86404">
      <w:pPr>
        <w:pStyle w:val="ConsPlusCell"/>
        <w:jc w:val="both"/>
      </w:pPr>
      <w:r>
        <w:t>│        │                        ├────────────────┼─────────────┤</w:t>
      </w:r>
    </w:p>
    <w:p w:rsidR="00B86404" w:rsidRDefault="00B86404">
      <w:pPr>
        <w:pStyle w:val="ConsPlusCell"/>
        <w:jc w:val="both"/>
      </w:pPr>
      <w:r>
        <w:t>│        │                        │- Соусы         │   75 мг/кг  │</w:t>
      </w:r>
    </w:p>
    <w:p w:rsidR="00B86404" w:rsidRDefault="00B86404">
      <w:pPr>
        <w:pStyle w:val="ConsPlusCell"/>
        <w:jc w:val="both"/>
      </w:pPr>
      <w:r>
        <w:t>│        │                        ├────────────────┼─────────────┤</w:t>
      </w:r>
    </w:p>
    <w:p w:rsidR="00B86404" w:rsidRDefault="00B86404">
      <w:pPr>
        <w:pStyle w:val="ConsPlusCell"/>
        <w:jc w:val="both"/>
      </w:pPr>
      <w:r>
        <w:t>│        │                        │Безалкогольные  │  200 мг/л   │</w:t>
      </w:r>
    </w:p>
    <w:p w:rsidR="00B86404" w:rsidRDefault="00B86404">
      <w:pPr>
        <w:pStyle w:val="ConsPlusCell"/>
        <w:jc w:val="both"/>
      </w:pPr>
      <w:r>
        <w:t>│        │                        │напитки аромати-│             │</w:t>
      </w:r>
    </w:p>
    <w:p w:rsidR="00B86404" w:rsidRDefault="00B86404">
      <w:pPr>
        <w:pStyle w:val="ConsPlusCell"/>
        <w:jc w:val="both"/>
      </w:pPr>
      <w:r>
        <w:t>│        │                        │зированные, в   │             │</w:t>
      </w:r>
    </w:p>
    <w:p w:rsidR="00B86404" w:rsidRDefault="00B86404">
      <w:pPr>
        <w:pStyle w:val="ConsPlusCell"/>
        <w:jc w:val="both"/>
      </w:pPr>
      <w:r>
        <w:t>│        │                        │т.ч. специализи-│             │</w:t>
      </w:r>
    </w:p>
    <w:p w:rsidR="00B86404" w:rsidRDefault="00B86404">
      <w:pPr>
        <w:pStyle w:val="ConsPlusCell"/>
        <w:jc w:val="both"/>
      </w:pPr>
      <w:r>
        <w:t>│        │                        │рованные        │             │</w:t>
      </w:r>
    </w:p>
    <w:p w:rsidR="00B86404" w:rsidRDefault="00B86404">
      <w:pPr>
        <w:pStyle w:val="ConsPlusCell"/>
        <w:jc w:val="both"/>
      </w:pPr>
      <w:r>
        <w:t xml:space="preserve">│(в ред. </w:t>
      </w:r>
      <w:hyperlink r:id="rId204"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Normal"/>
      </w:pPr>
    </w:p>
    <w:p w:rsidR="00B86404" w:rsidRDefault="00B86404">
      <w:pPr>
        <w:pStyle w:val="ConsPlusNormal"/>
        <w:ind w:firstLine="540"/>
        <w:jc w:val="both"/>
      </w:pPr>
      <w:r>
        <w:t>--------------------------------</w:t>
      </w:r>
    </w:p>
    <w:p w:rsidR="00B86404" w:rsidRDefault="00B86404">
      <w:pPr>
        <w:pStyle w:val="ConsPlusNormal"/>
        <w:spacing w:before="220"/>
        <w:ind w:firstLine="540"/>
        <w:jc w:val="both"/>
      </w:pPr>
      <w:r>
        <w:t xml:space="preserve">&lt;1&gt; Для антиокислителей бутилоксианизола, бутилокситолуола, трет.-бутилгидрохинона и галлатов указаны максимальные уровни при их индивидуальном использовании; при комбинированном использовании максимальные уровни отдельных антиокислителей должны быть пропорционально уменьшены, т.е. общая масса (выраженная в %-х от максимальных уровней отдельных антиокислителей) должна составлять не более 100% </w:t>
      </w:r>
      <w:hyperlink w:anchor="P3981" w:history="1">
        <w:r>
          <w:rPr>
            <w:color w:val="0000FF"/>
          </w:rPr>
          <w:t>(п. 3.4.4)</w:t>
        </w:r>
      </w:hyperlink>
      <w:r>
        <w:t>.</w:t>
      </w:r>
    </w:p>
    <w:p w:rsidR="00B86404" w:rsidRDefault="00B86404">
      <w:pPr>
        <w:pStyle w:val="ConsPlusNormal"/>
      </w:pPr>
    </w:p>
    <w:p w:rsidR="00B86404" w:rsidRDefault="00B86404">
      <w:pPr>
        <w:pStyle w:val="ConsPlusNormal"/>
        <w:jc w:val="center"/>
        <w:outlineLvl w:val="2"/>
      </w:pPr>
      <w:bookmarkStart w:id="29" w:name="P4238"/>
      <w:bookmarkEnd w:id="29"/>
      <w:r>
        <w:t>3.5. ГИГИЕНИЧЕСКИЕ РЕГЛАМЕНТЫ ПРИМЕНЕНИЯ ПИЩЕВЫХ</w:t>
      </w:r>
    </w:p>
    <w:p w:rsidR="00B86404" w:rsidRDefault="00B86404">
      <w:pPr>
        <w:pStyle w:val="ConsPlusNormal"/>
        <w:jc w:val="center"/>
      </w:pPr>
      <w:r>
        <w:t>ДОБАВОК, ПРЕПЯТСТВУЮЩИХ СЛЕЖИВАНИЮ И КОМКОВАНИЮ</w:t>
      </w:r>
    </w:p>
    <w:p w:rsidR="00B86404" w:rsidRDefault="00B86404">
      <w:pPr>
        <w:pStyle w:val="ConsPlusNormal"/>
      </w:pPr>
    </w:p>
    <w:p w:rsidR="00B86404" w:rsidRDefault="00B86404">
      <w:pPr>
        <w:pStyle w:val="ConsPlusCell"/>
        <w:jc w:val="both"/>
      </w:pPr>
      <w:r>
        <w:t>┌────────┬────────────────────────┬────────────────┬─────────────┐</w:t>
      </w:r>
    </w:p>
    <w:p w:rsidR="00B86404" w:rsidRDefault="00B86404">
      <w:pPr>
        <w:pStyle w:val="ConsPlusCell"/>
        <w:jc w:val="both"/>
      </w:pPr>
      <w:r>
        <w:t>│ Индекс │     Пищевая добавка    │Пищевые продукты│Максимальный │</w:t>
      </w:r>
    </w:p>
    <w:p w:rsidR="00B86404" w:rsidRDefault="00B86404">
      <w:pPr>
        <w:pStyle w:val="ConsPlusCell"/>
        <w:jc w:val="both"/>
      </w:pPr>
      <w:r>
        <w:t>│        │       (индекс Е)       │                │  уровень в  │</w:t>
      </w:r>
    </w:p>
    <w:p w:rsidR="00B86404" w:rsidRDefault="00B86404">
      <w:pPr>
        <w:pStyle w:val="ConsPlusCell"/>
        <w:jc w:val="both"/>
      </w:pPr>
      <w:r>
        <w:t>│        │                        │                │  продуктах  │</w:t>
      </w:r>
    </w:p>
    <w:p w:rsidR="00B86404" w:rsidRDefault="00B86404">
      <w:pPr>
        <w:pStyle w:val="ConsPlusCell"/>
        <w:jc w:val="both"/>
      </w:pPr>
      <w:r>
        <w:t>├────────┼────────────────────────┼────────────────┼─────────────┤</w:t>
      </w:r>
    </w:p>
    <w:p w:rsidR="00B86404" w:rsidRDefault="00B86404">
      <w:pPr>
        <w:pStyle w:val="ConsPlusCell"/>
        <w:jc w:val="both"/>
      </w:pPr>
      <w:r>
        <w:t>│   1    │            2           │       3        │      4      │</w:t>
      </w:r>
    </w:p>
    <w:p w:rsidR="00B86404" w:rsidRDefault="00B86404">
      <w:pPr>
        <w:pStyle w:val="ConsPlusCell"/>
        <w:jc w:val="both"/>
      </w:pPr>
      <w:r>
        <w:t>├────────┼────────────────────────┼────────────────┼─────────────┤</w:t>
      </w:r>
    </w:p>
    <w:p w:rsidR="00B86404" w:rsidRDefault="00B86404">
      <w:pPr>
        <w:pStyle w:val="ConsPlusCell"/>
        <w:jc w:val="both"/>
      </w:pPr>
      <w:bookmarkStart w:id="30" w:name="P4248"/>
      <w:bookmarkEnd w:id="30"/>
      <w:r>
        <w:t>│  3.5.1.│Диоксид кремния аморф-  │- Пряности      │    30 г/кг  │</w:t>
      </w:r>
    </w:p>
    <w:p w:rsidR="00B86404" w:rsidRDefault="00B86404">
      <w:pPr>
        <w:pStyle w:val="ConsPlusCell"/>
        <w:jc w:val="both"/>
      </w:pPr>
      <w:r>
        <w:lastRenderedPageBreak/>
        <w:t>│        │ный (Е551) и соли крем- ├────────────────┼─────────────┤</w:t>
      </w:r>
    </w:p>
    <w:p w:rsidR="00B86404" w:rsidRDefault="00B86404">
      <w:pPr>
        <w:pStyle w:val="ConsPlusCell"/>
        <w:jc w:val="both"/>
      </w:pPr>
      <w:r>
        <w:t>│        │ниевой кислоты:         │- Продукты,     │    30 г/кг  │</w:t>
      </w:r>
    </w:p>
    <w:p w:rsidR="00B86404" w:rsidRDefault="00B86404">
      <w:pPr>
        <w:pStyle w:val="ConsPlusCell"/>
        <w:jc w:val="both"/>
      </w:pPr>
      <w:r>
        <w:t>│        │силикат кальция (Е552), │плотно обернутые│             │</w:t>
      </w:r>
    </w:p>
    <w:p w:rsidR="00B86404" w:rsidRDefault="00B86404">
      <w:pPr>
        <w:pStyle w:val="ConsPlusCell"/>
        <w:jc w:val="both"/>
      </w:pPr>
      <w:r>
        <w:t>│        │силикаты магния (E553i, │фольгой         │             │</w:t>
      </w:r>
    </w:p>
    <w:p w:rsidR="00B86404" w:rsidRDefault="00B86404">
      <w:pPr>
        <w:pStyle w:val="ConsPlusCell"/>
        <w:jc w:val="both"/>
      </w:pPr>
      <w:r>
        <w:t>│        │E553ii, Е553iii), алю-  ├────────────────┼─────────────┤</w:t>
      </w:r>
    </w:p>
    <w:p w:rsidR="00B86404" w:rsidRDefault="00B86404">
      <w:pPr>
        <w:pStyle w:val="ConsPlusCell"/>
        <w:jc w:val="both"/>
      </w:pPr>
      <w:r>
        <w:t>│        │мосиликат (Е559, као-   │- Продукты сухие│    10 г/кг  │</w:t>
      </w:r>
    </w:p>
    <w:p w:rsidR="00B86404" w:rsidRDefault="00B86404">
      <w:pPr>
        <w:pStyle w:val="ConsPlusCell"/>
        <w:jc w:val="both"/>
      </w:pPr>
      <w:r>
        <w:t>│        │лин),                   │порошкообразные,│             │</w:t>
      </w:r>
    </w:p>
    <w:p w:rsidR="00B86404" w:rsidRDefault="00B86404">
      <w:pPr>
        <w:pStyle w:val="ConsPlusCell"/>
        <w:jc w:val="both"/>
      </w:pPr>
      <w:r>
        <w:t>│        │алюмосиликат калия      │включая сахар   │             │</w:t>
      </w:r>
    </w:p>
    <w:p w:rsidR="00B86404" w:rsidRDefault="00B86404">
      <w:pPr>
        <w:pStyle w:val="ConsPlusCell"/>
        <w:jc w:val="both"/>
      </w:pPr>
      <w:r>
        <w:t>│        │(Е555),                 ├────────────────┼─────────────┤</w:t>
      </w:r>
    </w:p>
    <w:p w:rsidR="00B86404" w:rsidRDefault="00B86404">
      <w:pPr>
        <w:pStyle w:val="ConsPlusCell"/>
        <w:jc w:val="both"/>
      </w:pPr>
      <w:r>
        <w:t>│        │алюмосиликат кальция    │- Продукты в    │ согласно ТИ │</w:t>
      </w:r>
    </w:p>
    <w:p w:rsidR="00B86404" w:rsidRDefault="00B86404">
      <w:pPr>
        <w:pStyle w:val="ConsPlusCell"/>
        <w:jc w:val="both"/>
      </w:pPr>
      <w:r>
        <w:t>│        │(Е556),                 │форме таблеток  │             │</w:t>
      </w:r>
    </w:p>
    <w:p w:rsidR="00B86404" w:rsidRDefault="00B86404">
      <w:pPr>
        <w:pStyle w:val="ConsPlusCell"/>
        <w:jc w:val="both"/>
      </w:pPr>
      <w:r>
        <w:t>│        │алюмосиликат натрия     ├────────────────┼─────────────┤</w:t>
      </w:r>
    </w:p>
    <w:p w:rsidR="00B86404" w:rsidRDefault="00B86404">
      <w:pPr>
        <w:pStyle w:val="ConsPlusCell"/>
        <w:jc w:val="both"/>
      </w:pPr>
      <w:r>
        <w:t>│        │(Е554) - по отдельности │- Биологически  │ согласно ТИ │</w:t>
      </w:r>
    </w:p>
    <w:p w:rsidR="00B86404" w:rsidRDefault="00B86404">
      <w:pPr>
        <w:pStyle w:val="ConsPlusCell"/>
        <w:jc w:val="both"/>
      </w:pPr>
      <w:r>
        <w:t>│        │или в комбинации        │активные добавки│             │</w:t>
      </w:r>
    </w:p>
    <w:p w:rsidR="00B86404" w:rsidRDefault="00B86404">
      <w:pPr>
        <w:pStyle w:val="ConsPlusCell"/>
        <w:jc w:val="both"/>
      </w:pPr>
      <w:r>
        <w:t>│        │                        │к пище          │             │</w:t>
      </w:r>
    </w:p>
    <w:p w:rsidR="00B86404" w:rsidRDefault="00B86404">
      <w:pPr>
        <w:pStyle w:val="ConsPlusCell"/>
        <w:jc w:val="both"/>
      </w:pPr>
      <w:r>
        <w:t>│        │                        ├────────────────┼─────────────┤</w:t>
      </w:r>
    </w:p>
    <w:p w:rsidR="00B86404" w:rsidRDefault="00B86404">
      <w:pPr>
        <w:pStyle w:val="ConsPlusCell"/>
        <w:jc w:val="both"/>
      </w:pPr>
      <w:r>
        <w:t>│        │                        │- Сыры, нарезные│    10 г/кг  │</w:t>
      </w:r>
    </w:p>
    <w:p w:rsidR="00B86404" w:rsidRDefault="00B86404">
      <w:pPr>
        <w:pStyle w:val="ConsPlusCell"/>
        <w:jc w:val="both"/>
      </w:pPr>
      <w:r>
        <w:t>│        │                        │ломтиками или   │             │</w:t>
      </w:r>
    </w:p>
    <w:p w:rsidR="00B86404" w:rsidRDefault="00B86404">
      <w:pPr>
        <w:pStyle w:val="ConsPlusCell"/>
        <w:jc w:val="both"/>
      </w:pPr>
      <w:r>
        <w:t>│        │                        │тертые, и анало-│             │</w:t>
      </w:r>
    </w:p>
    <w:p w:rsidR="00B86404" w:rsidRDefault="00B86404">
      <w:pPr>
        <w:pStyle w:val="ConsPlusCell"/>
        <w:jc w:val="both"/>
      </w:pPr>
      <w:r>
        <w:t>│        │                        │ги сыров        │             │</w:t>
      </w:r>
    </w:p>
    <w:p w:rsidR="00B86404" w:rsidRDefault="00B86404">
      <w:pPr>
        <w:pStyle w:val="ConsPlusCell"/>
        <w:jc w:val="both"/>
      </w:pPr>
      <w:r>
        <w:t>│        │                        ├────────────────┼─────────────┤</w:t>
      </w:r>
    </w:p>
    <w:p w:rsidR="00B86404" w:rsidRDefault="00B86404">
      <w:pPr>
        <w:pStyle w:val="ConsPlusCell"/>
        <w:jc w:val="both"/>
      </w:pPr>
      <w:r>
        <w:t>│        │                        │- Сахаристые    │ согласно ТИ │</w:t>
      </w:r>
    </w:p>
    <w:p w:rsidR="00B86404" w:rsidRDefault="00B86404">
      <w:pPr>
        <w:pStyle w:val="ConsPlusCell"/>
        <w:jc w:val="both"/>
      </w:pPr>
      <w:r>
        <w:t>│        │                        │кондитерские из-│             │</w:t>
      </w:r>
    </w:p>
    <w:p w:rsidR="00B86404" w:rsidRDefault="00B86404">
      <w:pPr>
        <w:pStyle w:val="ConsPlusCell"/>
        <w:jc w:val="both"/>
      </w:pPr>
      <w:r>
        <w:t>│        │                        │делия, кроме шо-│             │</w:t>
      </w:r>
    </w:p>
    <w:p w:rsidR="00B86404" w:rsidRDefault="00B86404">
      <w:pPr>
        <w:pStyle w:val="ConsPlusCell"/>
        <w:jc w:val="both"/>
      </w:pPr>
      <w:r>
        <w:t>│        │                        │коладных (обра- │             │</w:t>
      </w:r>
    </w:p>
    <w:p w:rsidR="00B86404" w:rsidRDefault="00B86404">
      <w:pPr>
        <w:pStyle w:val="ConsPlusCell"/>
        <w:jc w:val="both"/>
      </w:pPr>
      <w:r>
        <w:t>│        │                        │ботка поверхнос-│             │</w:t>
      </w:r>
    </w:p>
    <w:p w:rsidR="00B86404" w:rsidRDefault="00B86404">
      <w:pPr>
        <w:pStyle w:val="ConsPlusCell"/>
        <w:jc w:val="both"/>
      </w:pPr>
      <w:r>
        <w:t>│        │                        │ти)             │             │</w:t>
      </w:r>
    </w:p>
    <w:p w:rsidR="00B86404" w:rsidRDefault="00B86404">
      <w:pPr>
        <w:pStyle w:val="ConsPlusCell"/>
        <w:jc w:val="both"/>
      </w:pPr>
      <w:r>
        <w:t>│        │                        ├────────────────┼─────────────┤</w:t>
      </w:r>
    </w:p>
    <w:p w:rsidR="00B86404" w:rsidRDefault="00B86404">
      <w:pPr>
        <w:pStyle w:val="ConsPlusCell"/>
        <w:jc w:val="both"/>
      </w:pPr>
      <w:r>
        <w:t>│        │                        │- Рис (только   │ согласно ТИ │</w:t>
      </w:r>
    </w:p>
    <w:p w:rsidR="00B86404" w:rsidRDefault="00B86404">
      <w:pPr>
        <w:pStyle w:val="ConsPlusCell"/>
        <w:jc w:val="both"/>
      </w:pPr>
      <w:r>
        <w:t>│        │                        │553iii)         │             │</w:t>
      </w:r>
    </w:p>
    <w:p w:rsidR="00B86404" w:rsidRDefault="00B86404">
      <w:pPr>
        <w:pStyle w:val="ConsPlusCell"/>
        <w:jc w:val="both"/>
      </w:pPr>
      <w:r>
        <w:t>│        │                        ├────────────────┼─────────────┤</w:t>
      </w:r>
    </w:p>
    <w:p w:rsidR="00B86404" w:rsidRDefault="00B86404">
      <w:pPr>
        <w:pStyle w:val="ConsPlusCell"/>
        <w:jc w:val="both"/>
      </w:pPr>
      <w:r>
        <w:t>│        │                        │- Колбасы (обра-│ согласно ТИ │</w:t>
      </w:r>
    </w:p>
    <w:p w:rsidR="00B86404" w:rsidRDefault="00B86404">
      <w:pPr>
        <w:pStyle w:val="ConsPlusCell"/>
        <w:jc w:val="both"/>
      </w:pPr>
      <w:r>
        <w:t>│        │                        │ботка поверхнос-│             │</w:t>
      </w:r>
    </w:p>
    <w:p w:rsidR="00B86404" w:rsidRDefault="00B86404">
      <w:pPr>
        <w:pStyle w:val="ConsPlusCell"/>
        <w:jc w:val="both"/>
      </w:pPr>
      <w:r>
        <w:t>│        │                        │ти, только      │             │</w:t>
      </w:r>
    </w:p>
    <w:p w:rsidR="00B86404" w:rsidRDefault="00B86404">
      <w:pPr>
        <w:pStyle w:val="ConsPlusCell"/>
        <w:jc w:val="both"/>
      </w:pPr>
      <w:r>
        <w:t>│        │                        │553iii)         │             │</w:t>
      </w:r>
    </w:p>
    <w:p w:rsidR="00B86404" w:rsidRDefault="00B86404">
      <w:pPr>
        <w:pStyle w:val="ConsPlusCell"/>
        <w:jc w:val="both"/>
      </w:pPr>
      <w:r>
        <w:t>│        │                        ├────────────────┼─────────────┤</w:t>
      </w:r>
    </w:p>
    <w:p w:rsidR="00B86404" w:rsidRDefault="00B86404">
      <w:pPr>
        <w:pStyle w:val="ConsPlusCell"/>
        <w:jc w:val="both"/>
      </w:pPr>
      <w:r>
        <w:t>│        │                        │- Соль и замени-│    10 г/кг  │</w:t>
      </w:r>
    </w:p>
    <w:p w:rsidR="00B86404" w:rsidRDefault="00B86404">
      <w:pPr>
        <w:pStyle w:val="ConsPlusCell"/>
        <w:jc w:val="both"/>
      </w:pPr>
      <w:r>
        <w:t>│        │                        │тели соли       │             │</w:t>
      </w:r>
    </w:p>
    <w:p w:rsidR="00B86404" w:rsidRDefault="00B86404">
      <w:pPr>
        <w:pStyle w:val="ConsPlusCell"/>
        <w:jc w:val="both"/>
      </w:pPr>
      <w:r>
        <w:t>│        │                        ├────────────────┼─────────────┤</w:t>
      </w:r>
    </w:p>
    <w:p w:rsidR="00B86404" w:rsidRDefault="00B86404">
      <w:pPr>
        <w:pStyle w:val="ConsPlusCell"/>
        <w:jc w:val="both"/>
      </w:pPr>
      <w:r>
        <w:t>│        │                        │Жевательная     │ согласно ТИ │</w:t>
      </w:r>
    </w:p>
    <w:p w:rsidR="00B86404" w:rsidRDefault="00B86404">
      <w:pPr>
        <w:pStyle w:val="ConsPlusCell"/>
        <w:jc w:val="both"/>
      </w:pPr>
      <w:r>
        <w:t>│        │                        │резинка         │             │</w:t>
      </w:r>
    </w:p>
    <w:p w:rsidR="00B86404" w:rsidRDefault="00B86404">
      <w:pPr>
        <w:pStyle w:val="ConsPlusCell"/>
        <w:jc w:val="both"/>
      </w:pPr>
      <w:r>
        <w:t>│        │                        │(только E553iii)│             │</w:t>
      </w:r>
    </w:p>
    <w:p w:rsidR="00B86404" w:rsidRDefault="00B86404">
      <w:pPr>
        <w:pStyle w:val="ConsPlusCell"/>
        <w:jc w:val="both"/>
      </w:pPr>
      <w:r>
        <w:t>│        │                        ├────────────────┼─────────────┤</w:t>
      </w:r>
    </w:p>
    <w:p w:rsidR="00B86404" w:rsidRDefault="00B86404">
      <w:pPr>
        <w:pStyle w:val="ConsPlusCell"/>
        <w:jc w:val="both"/>
      </w:pPr>
      <w:r>
        <w:t>│        │                        │Ароматизаторы   │   50 г/кг   │</w:t>
      </w:r>
    </w:p>
    <w:p w:rsidR="00B86404" w:rsidRDefault="00B86404">
      <w:pPr>
        <w:pStyle w:val="ConsPlusCell"/>
        <w:jc w:val="both"/>
      </w:pPr>
      <w:r>
        <w:t>│        │                        │(только E551)   │             │</w:t>
      </w:r>
    </w:p>
    <w:p w:rsidR="00B86404" w:rsidRDefault="00B86404">
      <w:pPr>
        <w:pStyle w:val="ConsPlusCell"/>
        <w:jc w:val="both"/>
      </w:pPr>
      <w:r>
        <w:t xml:space="preserve">│(в ред. </w:t>
      </w:r>
      <w:hyperlink r:id="rId205"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bookmarkStart w:id="31" w:name="P4297"/>
      <w:bookmarkEnd w:id="31"/>
      <w:r>
        <w:t>│  3.5.2.│Жирных кислот (миристи- │- Согласно ТИ   │ согласно ТИ │</w:t>
      </w:r>
    </w:p>
    <w:p w:rsidR="00B86404" w:rsidRDefault="00B86404">
      <w:pPr>
        <w:pStyle w:val="ConsPlusCell"/>
        <w:jc w:val="both"/>
      </w:pPr>
      <w:r>
        <w:t>│        │новой, олеиновой, паль- │                │             │</w:t>
      </w:r>
    </w:p>
    <w:p w:rsidR="00B86404" w:rsidRDefault="00B86404">
      <w:pPr>
        <w:pStyle w:val="ConsPlusCell"/>
        <w:jc w:val="both"/>
      </w:pPr>
      <w:r>
        <w:t>│        │митиновой, стеариновой и│                │             │</w:t>
      </w:r>
    </w:p>
    <w:p w:rsidR="00B86404" w:rsidRDefault="00B86404">
      <w:pPr>
        <w:pStyle w:val="ConsPlusCell"/>
        <w:jc w:val="both"/>
      </w:pPr>
      <w:r>
        <w:t>│        │их смеси) соли алюминия,│                │             │</w:t>
      </w:r>
    </w:p>
    <w:p w:rsidR="00B86404" w:rsidRDefault="00B86404">
      <w:pPr>
        <w:pStyle w:val="ConsPlusCell"/>
        <w:jc w:val="both"/>
      </w:pPr>
      <w:r>
        <w:t>│        │аммония, калия, кальция,│                │             │</w:t>
      </w:r>
    </w:p>
    <w:p w:rsidR="00B86404" w:rsidRDefault="00B86404">
      <w:pPr>
        <w:pStyle w:val="ConsPlusCell"/>
        <w:jc w:val="both"/>
      </w:pPr>
      <w:r>
        <w:t>│        │магния, натрия (Е470)   │                │             │</w:t>
      </w:r>
    </w:p>
    <w:p w:rsidR="00B86404" w:rsidRDefault="00B86404">
      <w:pPr>
        <w:pStyle w:val="ConsPlusCell"/>
        <w:jc w:val="both"/>
      </w:pPr>
      <w:r>
        <w:t>├────────┼────────────────────────┼────────────────┼─────────────┤</w:t>
      </w:r>
    </w:p>
    <w:p w:rsidR="00B86404" w:rsidRDefault="00B86404">
      <w:pPr>
        <w:pStyle w:val="ConsPlusCell"/>
        <w:jc w:val="both"/>
      </w:pPr>
      <w:r>
        <w:t>│  3.5.3.│Изомальтит, изомальт    │- Согласно ТИ   │ согласно ТИ │</w:t>
      </w:r>
    </w:p>
    <w:p w:rsidR="00B86404" w:rsidRDefault="00B86404">
      <w:pPr>
        <w:pStyle w:val="ConsPlusCell"/>
        <w:jc w:val="both"/>
      </w:pPr>
      <w:r>
        <w:t>│        │(Е953)                  │                │             │</w:t>
      </w:r>
    </w:p>
    <w:p w:rsidR="00B86404" w:rsidRDefault="00B86404">
      <w:pPr>
        <w:pStyle w:val="ConsPlusCell"/>
        <w:jc w:val="both"/>
      </w:pPr>
      <w:r>
        <w:t>├────────┼────────────────────────┼────────────────┴─────────────┤</w:t>
      </w:r>
    </w:p>
    <w:p w:rsidR="00B86404" w:rsidRDefault="00B86404">
      <w:pPr>
        <w:pStyle w:val="ConsPlusCell"/>
        <w:jc w:val="both"/>
      </w:pPr>
      <w:r>
        <w:t>│  3.5.4.│Карбонат кальция (Е170),│См. "Гигиенические регламенты │</w:t>
      </w:r>
    </w:p>
    <w:p w:rsidR="00B86404" w:rsidRDefault="00B86404">
      <w:pPr>
        <w:pStyle w:val="ConsPlusCell"/>
        <w:jc w:val="both"/>
      </w:pPr>
      <w:r>
        <w:t>│        │карбонат магния (E504)  │применения кислот, оснований и│</w:t>
      </w:r>
    </w:p>
    <w:p w:rsidR="00B86404" w:rsidRDefault="00B86404">
      <w:pPr>
        <w:pStyle w:val="ConsPlusCell"/>
        <w:jc w:val="both"/>
      </w:pPr>
      <w:r>
        <w:t xml:space="preserve">│        │                        │солей", </w:t>
      </w:r>
      <w:hyperlink w:anchor="P2749" w:history="1">
        <w:r>
          <w:rPr>
            <w:color w:val="0000FF"/>
          </w:rPr>
          <w:t>п. 3.2.22</w:t>
        </w:r>
      </w:hyperlink>
      <w:r>
        <w:t xml:space="preserve">             │</w:t>
      </w:r>
    </w:p>
    <w:p w:rsidR="00B86404" w:rsidRDefault="00B86404">
      <w:pPr>
        <w:pStyle w:val="ConsPlusCell"/>
        <w:jc w:val="both"/>
      </w:pPr>
      <w:r>
        <w:t>├────────┼────────────────────────┼────────────────┬─────────────┤</w:t>
      </w:r>
    </w:p>
    <w:p w:rsidR="00B86404" w:rsidRDefault="00B86404">
      <w:pPr>
        <w:pStyle w:val="ConsPlusCell"/>
        <w:jc w:val="both"/>
      </w:pPr>
      <w:r>
        <w:t>│ 3.5.4а.│Касторовое масло (E1503)│Какао-продукты и│  350 мг/кг  │</w:t>
      </w:r>
    </w:p>
    <w:p w:rsidR="00B86404" w:rsidRDefault="00B86404">
      <w:pPr>
        <w:pStyle w:val="ConsPlusCell"/>
        <w:jc w:val="both"/>
      </w:pPr>
      <w:r>
        <w:t>│        │                        │шоколадные      │             │</w:t>
      </w:r>
    </w:p>
    <w:p w:rsidR="00B86404" w:rsidRDefault="00B86404">
      <w:pPr>
        <w:pStyle w:val="ConsPlusCell"/>
        <w:jc w:val="both"/>
      </w:pPr>
      <w:r>
        <w:lastRenderedPageBreak/>
        <w:t>│        │                        │продукты        │             │</w:t>
      </w:r>
    </w:p>
    <w:p w:rsidR="00B86404" w:rsidRDefault="00B86404">
      <w:pPr>
        <w:pStyle w:val="ConsPlusCell"/>
        <w:jc w:val="both"/>
      </w:pPr>
      <w:r>
        <w:t>│        │                        ├────────────────┼─────────────┤</w:t>
      </w:r>
    </w:p>
    <w:p w:rsidR="00B86404" w:rsidRDefault="00B86404">
      <w:pPr>
        <w:pStyle w:val="ConsPlusCell"/>
        <w:jc w:val="both"/>
      </w:pPr>
      <w:r>
        <w:t>│        │                        │Сахаристые      │  500 мг/кг  │</w:t>
      </w:r>
    </w:p>
    <w:p w:rsidR="00B86404" w:rsidRDefault="00B86404">
      <w:pPr>
        <w:pStyle w:val="ConsPlusCell"/>
        <w:jc w:val="both"/>
      </w:pPr>
      <w:r>
        <w:t>│        │                        │кондитерские    │             │</w:t>
      </w:r>
    </w:p>
    <w:p w:rsidR="00B86404" w:rsidRDefault="00B86404">
      <w:pPr>
        <w:pStyle w:val="ConsPlusCell"/>
        <w:jc w:val="both"/>
      </w:pPr>
      <w:r>
        <w:t>│        │                        │изделия         │             │</w:t>
      </w:r>
    </w:p>
    <w:p w:rsidR="00B86404" w:rsidRDefault="00B86404">
      <w:pPr>
        <w:pStyle w:val="ConsPlusCell"/>
        <w:jc w:val="both"/>
      </w:pPr>
      <w:r>
        <w:t>│        │                        ├────────────────┼─────────────┤</w:t>
      </w:r>
    </w:p>
    <w:p w:rsidR="00B86404" w:rsidRDefault="00B86404">
      <w:pPr>
        <w:pStyle w:val="ConsPlusCell"/>
        <w:jc w:val="both"/>
      </w:pPr>
      <w:r>
        <w:t>│        │                        │Жевательная     │  2,1 г/кг   │</w:t>
      </w:r>
    </w:p>
    <w:p w:rsidR="00B86404" w:rsidRDefault="00B86404">
      <w:pPr>
        <w:pStyle w:val="ConsPlusCell"/>
        <w:jc w:val="both"/>
      </w:pPr>
      <w:r>
        <w:t>│        │                        │резинка         │             │</w:t>
      </w:r>
    </w:p>
    <w:p w:rsidR="00B86404" w:rsidRDefault="00B86404">
      <w:pPr>
        <w:pStyle w:val="ConsPlusCell"/>
        <w:jc w:val="both"/>
      </w:pPr>
      <w:r>
        <w:t>│        │                        ├────────────────┼─────────────┤</w:t>
      </w:r>
    </w:p>
    <w:p w:rsidR="00B86404" w:rsidRDefault="00B86404">
      <w:pPr>
        <w:pStyle w:val="ConsPlusCell"/>
        <w:jc w:val="both"/>
      </w:pPr>
      <w:r>
        <w:t>│        │                        │Биологически    │   1 г/кг    │</w:t>
      </w:r>
    </w:p>
    <w:p w:rsidR="00B86404" w:rsidRDefault="00B86404">
      <w:pPr>
        <w:pStyle w:val="ConsPlusCell"/>
        <w:jc w:val="both"/>
      </w:pPr>
      <w:r>
        <w:t>│        │                        │активные добавки│             │</w:t>
      </w:r>
    </w:p>
    <w:p w:rsidR="00B86404" w:rsidRDefault="00B86404">
      <w:pPr>
        <w:pStyle w:val="ConsPlusCell"/>
        <w:jc w:val="both"/>
      </w:pPr>
      <w:r>
        <w:t>│        │                        │к пище          │             │</w:t>
      </w:r>
    </w:p>
    <w:p w:rsidR="00B86404" w:rsidRDefault="00B86404">
      <w:pPr>
        <w:pStyle w:val="ConsPlusCell"/>
        <w:jc w:val="both"/>
      </w:pPr>
      <w:r>
        <w:t xml:space="preserve">│(введено  </w:t>
      </w:r>
      <w:hyperlink r:id="rId206" w:history="1">
        <w:r>
          <w:rPr>
            <w:color w:val="0000FF"/>
          </w:rPr>
          <w:t>Дополнениями  и  изменениями  N 3</w:t>
        </w:r>
      </w:hyperlink>
      <w:r>
        <w:t>, утв. Постановлением│</w:t>
      </w:r>
    </w:p>
    <w:p w:rsidR="00B86404" w:rsidRDefault="00B86404">
      <w:pPr>
        <w:pStyle w:val="ConsPlusCell"/>
        <w:jc w:val="both"/>
      </w:pPr>
      <w:r>
        <w:t>│Главного  государственного  санитарного врача РФ  от  23.12.2010│</w:t>
      </w:r>
    </w:p>
    <w:p w:rsidR="00B86404" w:rsidRDefault="00B86404">
      <w:pPr>
        <w:pStyle w:val="ConsPlusCell"/>
        <w:jc w:val="both"/>
      </w:pPr>
      <w:r>
        <w:t>│N 168)  │                        │                │             │</w:t>
      </w:r>
    </w:p>
    <w:p w:rsidR="00B86404" w:rsidRDefault="00B86404">
      <w:pPr>
        <w:pStyle w:val="ConsPlusCell"/>
        <w:jc w:val="both"/>
      </w:pPr>
      <w:r>
        <w:t>├────────┼────────────────────────┼────────────────┼─────────────┤</w:t>
      </w:r>
    </w:p>
    <w:p w:rsidR="00B86404" w:rsidRDefault="00B86404">
      <w:pPr>
        <w:pStyle w:val="ConsPlusCell"/>
        <w:jc w:val="both"/>
      </w:pPr>
      <w:bookmarkStart w:id="32" w:name="P4329"/>
      <w:bookmarkEnd w:id="32"/>
      <w:r>
        <w:t>│  3.5.5.│Оксид магния            │- Согласно ТИ   │ согласно ТИ │</w:t>
      </w:r>
    </w:p>
    <w:p w:rsidR="00B86404" w:rsidRDefault="00B86404">
      <w:pPr>
        <w:pStyle w:val="ConsPlusCell"/>
        <w:jc w:val="both"/>
      </w:pPr>
      <w:r>
        <w:t>├────────┼────────────────────────┼────────────────┼─────────────┤</w:t>
      </w:r>
    </w:p>
    <w:p w:rsidR="00B86404" w:rsidRDefault="00B86404">
      <w:pPr>
        <w:pStyle w:val="ConsPlusCell"/>
        <w:jc w:val="both"/>
      </w:pPr>
      <w:bookmarkStart w:id="33" w:name="P4331"/>
      <w:bookmarkEnd w:id="33"/>
      <w:r>
        <w:t>│  3.5.6.│Полидиметилсилоксан     │- Жиры и масла  │   10 мг/кг  │</w:t>
      </w:r>
    </w:p>
    <w:p w:rsidR="00B86404" w:rsidRDefault="00B86404">
      <w:pPr>
        <w:pStyle w:val="ConsPlusCell"/>
        <w:jc w:val="both"/>
      </w:pPr>
      <w:r>
        <w:t>│        │(Е900)                  │фритюрные       │             │</w:t>
      </w:r>
    </w:p>
    <w:p w:rsidR="00B86404" w:rsidRDefault="00B86404">
      <w:pPr>
        <w:pStyle w:val="ConsPlusCell"/>
        <w:jc w:val="both"/>
      </w:pPr>
      <w:r>
        <w:t>│        │                        ├────────────────┼─────────────┤</w:t>
      </w:r>
    </w:p>
    <w:p w:rsidR="00B86404" w:rsidRDefault="00B86404">
      <w:pPr>
        <w:pStyle w:val="ConsPlusCell"/>
        <w:jc w:val="both"/>
      </w:pPr>
      <w:r>
        <w:t>│        │                        │- Сок ананасо-  │   10 мг/кг  │</w:t>
      </w:r>
    </w:p>
    <w:p w:rsidR="00B86404" w:rsidRDefault="00B86404">
      <w:pPr>
        <w:pStyle w:val="ConsPlusCell"/>
        <w:jc w:val="both"/>
      </w:pPr>
      <w:r>
        <w:t>│        │                        │вый             │             │</w:t>
      </w:r>
    </w:p>
    <w:p w:rsidR="00B86404" w:rsidRDefault="00B86404">
      <w:pPr>
        <w:pStyle w:val="ConsPlusCell"/>
        <w:jc w:val="both"/>
      </w:pPr>
      <w:r>
        <w:t>│        │                        ├────────────────┼─────────────┤</w:t>
      </w:r>
    </w:p>
    <w:p w:rsidR="00B86404" w:rsidRDefault="00B86404">
      <w:pPr>
        <w:pStyle w:val="ConsPlusCell"/>
        <w:jc w:val="both"/>
      </w:pPr>
      <w:r>
        <w:t>│        │                        │- Фрукты и овощи│   10 мг/кг  │</w:t>
      </w:r>
    </w:p>
    <w:p w:rsidR="00B86404" w:rsidRDefault="00B86404">
      <w:pPr>
        <w:pStyle w:val="ConsPlusCell"/>
        <w:jc w:val="both"/>
      </w:pPr>
      <w:r>
        <w:t>│        │                        │консервированные│             │</w:t>
      </w:r>
    </w:p>
    <w:p w:rsidR="00B86404" w:rsidRDefault="00B86404">
      <w:pPr>
        <w:pStyle w:val="ConsPlusCell"/>
        <w:jc w:val="both"/>
      </w:pPr>
      <w:r>
        <w:t>│        │                        │в металлических │             │</w:t>
      </w:r>
    </w:p>
    <w:p w:rsidR="00B86404" w:rsidRDefault="00B86404">
      <w:pPr>
        <w:pStyle w:val="ConsPlusCell"/>
        <w:jc w:val="both"/>
      </w:pPr>
      <w:r>
        <w:t>│        │                        │и стеклянных    │             │</w:t>
      </w:r>
    </w:p>
    <w:p w:rsidR="00B86404" w:rsidRDefault="00B86404">
      <w:pPr>
        <w:pStyle w:val="ConsPlusCell"/>
        <w:jc w:val="both"/>
      </w:pPr>
      <w:r>
        <w:t>│        │                        │банках          │             │</w:t>
      </w:r>
    </w:p>
    <w:p w:rsidR="00B86404" w:rsidRDefault="00B86404">
      <w:pPr>
        <w:pStyle w:val="ConsPlusCell"/>
        <w:jc w:val="both"/>
      </w:pPr>
      <w:r>
        <w:t>│        │                        ├────────────────┼─────────────┤</w:t>
      </w:r>
    </w:p>
    <w:p w:rsidR="00B86404" w:rsidRDefault="00B86404">
      <w:pPr>
        <w:pStyle w:val="ConsPlusCell"/>
        <w:jc w:val="both"/>
      </w:pPr>
      <w:r>
        <w:t>│        │                        │- Джемы, повид- │   10 мг/кг  │</w:t>
      </w:r>
    </w:p>
    <w:p w:rsidR="00B86404" w:rsidRDefault="00B86404">
      <w:pPr>
        <w:pStyle w:val="ConsPlusCell"/>
        <w:jc w:val="both"/>
      </w:pPr>
      <w:r>
        <w:t>│        │                        │ло, желе, марме-│             │</w:t>
      </w:r>
    </w:p>
    <w:p w:rsidR="00B86404" w:rsidRDefault="00B86404">
      <w:pPr>
        <w:pStyle w:val="ConsPlusCell"/>
        <w:jc w:val="both"/>
      </w:pPr>
      <w:r>
        <w:t>│        │                        │лад и подобные  │             │</w:t>
      </w:r>
    </w:p>
    <w:p w:rsidR="00B86404" w:rsidRDefault="00B86404">
      <w:pPr>
        <w:pStyle w:val="ConsPlusCell"/>
        <w:jc w:val="both"/>
      </w:pPr>
      <w:r>
        <w:t>│        │                        │продукты на     │             │</w:t>
      </w:r>
    </w:p>
    <w:p w:rsidR="00B86404" w:rsidRDefault="00B86404">
      <w:pPr>
        <w:pStyle w:val="ConsPlusCell"/>
        <w:jc w:val="both"/>
      </w:pPr>
      <w:r>
        <w:t>│        │                        │фруктовой основе│             │</w:t>
      </w:r>
    </w:p>
    <w:p w:rsidR="00B86404" w:rsidRDefault="00B86404">
      <w:pPr>
        <w:pStyle w:val="ConsPlusCell"/>
        <w:jc w:val="both"/>
      </w:pPr>
      <w:r>
        <w:t>│        │                        │для намазывания,│             │</w:t>
      </w:r>
    </w:p>
    <w:p w:rsidR="00B86404" w:rsidRDefault="00B86404">
      <w:pPr>
        <w:pStyle w:val="ConsPlusCell"/>
        <w:jc w:val="both"/>
      </w:pPr>
      <w:r>
        <w:t>│        │                        │включая низкока-│             │</w:t>
      </w:r>
    </w:p>
    <w:p w:rsidR="00B86404" w:rsidRDefault="00B86404">
      <w:pPr>
        <w:pStyle w:val="ConsPlusCell"/>
        <w:jc w:val="both"/>
      </w:pPr>
      <w:r>
        <w:t>│        │                        │лорийные        │             │</w:t>
      </w:r>
    </w:p>
    <w:p w:rsidR="00B86404" w:rsidRDefault="00B86404">
      <w:pPr>
        <w:pStyle w:val="ConsPlusCell"/>
        <w:jc w:val="both"/>
      </w:pPr>
      <w:r>
        <w:t>│        │                        ├────────────────┼─────────────┤</w:t>
      </w:r>
    </w:p>
    <w:p w:rsidR="00B86404" w:rsidRDefault="00B86404">
      <w:pPr>
        <w:pStyle w:val="ConsPlusCell"/>
        <w:jc w:val="both"/>
      </w:pPr>
      <w:r>
        <w:t>│        │                        │- Сахаристые    │   10 мг/кг  │</w:t>
      </w:r>
    </w:p>
    <w:p w:rsidR="00B86404" w:rsidRDefault="00B86404">
      <w:pPr>
        <w:pStyle w:val="ConsPlusCell"/>
        <w:jc w:val="both"/>
      </w:pPr>
      <w:r>
        <w:t>│        │                        │кондитерские из-│             │</w:t>
      </w:r>
    </w:p>
    <w:p w:rsidR="00B86404" w:rsidRDefault="00B86404">
      <w:pPr>
        <w:pStyle w:val="ConsPlusCell"/>
        <w:jc w:val="both"/>
      </w:pPr>
      <w:r>
        <w:t>│        │                        │делия, кроме шо-│             │</w:t>
      </w:r>
    </w:p>
    <w:p w:rsidR="00B86404" w:rsidRDefault="00B86404">
      <w:pPr>
        <w:pStyle w:val="ConsPlusCell"/>
        <w:jc w:val="both"/>
      </w:pPr>
      <w:r>
        <w:t>│        │                        │колада          │             │</w:t>
      </w:r>
    </w:p>
    <w:p w:rsidR="00B86404" w:rsidRDefault="00B86404">
      <w:pPr>
        <w:pStyle w:val="ConsPlusCell"/>
        <w:jc w:val="both"/>
      </w:pPr>
      <w:r>
        <w:t>│        │                        ├────────────────┼─────────────┤</w:t>
      </w:r>
    </w:p>
    <w:p w:rsidR="00B86404" w:rsidRDefault="00B86404">
      <w:pPr>
        <w:pStyle w:val="ConsPlusCell"/>
        <w:jc w:val="both"/>
      </w:pPr>
      <w:r>
        <w:t>│        │                        │- Жевательная   │  100 мг/кг  │</w:t>
      </w:r>
    </w:p>
    <w:p w:rsidR="00B86404" w:rsidRDefault="00B86404">
      <w:pPr>
        <w:pStyle w:val="ConsPlusCell"/>
        <w:jc w:val="both"/>
      </w:pPr>
      <w:r>
        <w:t>│        │                        │резинка         │             │</w:t>
      </w:r>
    </w:p>
    <w:p w:rsidR="00B86404" w:rsidRDefault="00B86404">
      <w:pPr>
        <w:pStyle w:val="ConsPlusCell"/>
        <w:jc w:val="both"/>
      </w:pPr>
      <w:r>
        <w:t>│        │                        ├────────────────┼─────────────┤</w:t>
      </w:r>
    </w:p>
    <w:p w:rsidR="00B86404" w:rsidRDefault="00B86404">
      <w:pPr>
        <w:pStyle w:val="ConsPlusCell"/>
        <w:jc w:val="both"/>
      </w:pPr>
      <w:r>
        <w:t>│        │                        │- Продукты из   │   10 мг/кг  │</w:t>
      </w:r>
    </w:p>
    <w:p w:rsidR="00B86404" w:rsidRDefault="00B86404">
      <w:pPr>
        <w:pStyle w:val="ConsPlusCell"/>
        <w:jc w:val="both"/>
      </w:pPr>
      <w:r>
        <w:t>│        │                        │зерновых, выра- │             │</w:t>
      </w:r>
    </w:p>
    <w:p w:rsidR="00B86404" w:rsidRDefault="00B86404">
      <w:pPr>
        <w:pStyle w:val="ConsPlusCell"/>
        <w:jc w:val="both"/>
      </w:pPr>
      <w:r>
        <w:t>│        │                        │батываемые по   │             │</w:t>
      </w:r>
    </w:p>
    <w:p w:rsidR="00B86404" w:rsidRDefault="00B86404">
      <w:pPr>
        <w:pStyle w:val="ConsPlusCell"/>
        <w:jc w:val="both"/>
      </w:pPr>
      <w:r>
        <w:t>│        │                        │экструзионной   │             │</w:t>
      </w:r>
    </w:p>
    <w:p w:rsidR="00B86404" w:rsidRDefault="00B86404">
      <w:pPr>
        <w:pStyle w:val="ConsPlusCell"/>
        <w:jc w:val="both"/>
      </w:pPr>
      <w:r>
        <w:t>│        │                        │технологии      │             │</w:t>
      </w:r>
    </w:p>
    <w:p w:rsidR="00B86404" w:rsidRDefault="00B86404">
      <w:pPr>
        <w:pStyle w:val="ConsPlusCell"/>
        <w:jc w:val="both"/>
      </w:pPr>
      <w:r>
        <w:t>│        │                        ├────────────────┼─────────────┤</w:t>
      </w:r>
    </w:p>
    <w:p w:rsidR="00B86404" w:rsidRDefault="00B86404">
      <w:pPr>
        <w:pStyle w:val="ConsPlusCell"/>
        <w:jc w:val="both"/>
      </w:pPr>
      <w:r>
        <w:t>│        │                        │- Супы и бульо- │   10 мг/кг  │</w:t>
      </w:r>
    </w:p>
    <w:p w:rsidR="00B86404" w:rsidRDefault="00B86404">
      <w:pPr>
        <w:pStyle w:val="ConsPlusCell"/>
        <w:jc w:val="both"/>
      </w:pPr>
      <w:r>
        <w:t>│        │                        │ны консервиро-  │             │</w:t>
      </w:r>
    </w:p>
    <w:p w:rsidR="00B86404" w:rsidRDefault="00B86404">
      <w:pPr>
        <w:pStyle w:val="ConsPlusCell"/>
        <w:jc w:val="both"/>
      </w:pPr>
      <w:r>
        <w:t>│        │                        │ванные, концент-│             │</w:t>
      </w:r>
    </w:p>
    <w:p w:rsidR="00B86404" w:rsidRDefault="00B86404">
      <w:pPr>
        <w:pStyle w:val="ConsPlusCell"/>
        <w:jc w:val="both"/>
      </w:pPr>
      <w:r>
        <w:t>│        │                        │рированные      │             │</w:t>
      </w:r>
    </w:p>
    <w:p w:rsidR="00B86404" w:rsidRDefault="00B86404">
      <w:pPr>
        <w:pStyle w:val="ConsPlusCell"/>
        <w:jc w:val="both"/>
      </w:pPr>
      <w:r>
        <w:t>│        │                        ├────────────────┼─────────────┤</w:t>
      </w:r>
    </w:p>
    <w:p w:rsidR="00B86404" w:rsidRDefault="00B86404">
      <w:pPr>
        <w:pStyle w:val="ConsPlusCell"/>
        <w:jc w:val="both"/>
      </w:pPr>
      <w:r>
        <w:t>│        │                        │- Напитки безал-│   10 мг/кг  │</w:t>
      </w:r>
    </w:p>
    <w:p w:rsidR="00B86404" w:rsidRDefault="00B86404">
      <w:pPr>
        <w:pStyle w:val="ConsPlusCell"/>
        <w:jc w:val="both"/>
      </w:pPr>
      <w:r>
        <w:t>│        │                        │когольные на    │             │</w:t>
      </w:r>
    </w:p>
    <w:p w:rsidR="00B86404" w:rsidRDefault="00B86404">
      <w:pPr>
        <w:pStyle w:val="ConsPlusCell"/>
        <w:jc w:val="both"/>
      </w:pPr>
      <w:r>
        <w:t>│        │                        │ароматизаторах  │             │</w:t>
      </w:r>
    </w:p>
    <w:p w:rsidR="00B86404" w:rsidRDefault="00B86404">
      <w:pPr>
        <w:pStyle w:val="ConsPlusCell"/>
        <w:jc w:val="both"/>
      </w:pPr>
      <w:r>
        <w:t>│        │                        ├────────────────┼─────────────┤</w:t>
      </w:r>
    </w:p>
    <w:p w:rsidR="00B86404" w:rsidRDefault="00B86404">
      <w:pPr>
        <w:pStyle w:val="ConsPlusCell"/>
        <w:jc w:val="both"/>
      </w:pPr>
      <w:r>
        <w:t>│        │                        │- Вина, сидр    │   10 мг/кг  │</w:t>
      </w:r>
    </w:p>
    <w:p w:rsidR="00B86404" w:rsidRDefault="00B86404">
      <w:pPr>
        <w:pStyle w:val="ConsPlusCell"/>
        <w:jc w:val="both"/>
      </w:pPr>
      <w:r>
        <w:t>│        │                        ├────────────────┼─────────────┤</w:t>
      </w:r>
    </w:p>
    <w:p w:rsidR="00B86404" w:rsidRDefault="00B86404">
      <w:pPr>
        <w:pStyle w:val="ConsPlusCell"/>
        <w:jc w:val="both"/>
      </w:pPr>
      <w:r>
        <w:lastRenderedPageBreak/>
        <w:t>│        │                        │- Жидкое взбитое│   10 мг/кг  │</w:t>
      </w:r>
    </w:p>
    <w:p w:rsidR="00B86404" w:rsidRDefault="00B86404">
      <w:pPr>
        <w:pStyle w:val="ConsPlusCell"/>
        <w:jc w:val="both"/>
      </w:pPr>
      <w:r>
        <w:t>│        │                        │тесто, взбитая  │             │</w:t>
      </w:r>
    </w:p>
    <w:p w:rsidR="00B86404" w:rsidRDefault="00B86404">
      <w:pPr>
        <w:pStyle w:val="ConsPlusCell"/>
        <w:jc w:val="both"/>
      </w:pPr>
      <w:r>
        <w:t>│        │                        │яичная смесь для│             │</w:t>
      </w:r>
    </w:p>
    <w:p w:rsidR="00B86404" w:rsidRDefault="00B86404">
      <w:pPr>
        <w:pStyle w:val="ConsPlusCell"/>
        <w:jc w:val="both"/>
      </w:pPr>
      <w:r>
        <w:t>│        │                        │омлетов, жидкая │             │</w:t>
      </w:r>
    </w:p>
    <w:p w:rsidR="00B86404" w:rsidRDefault="00B86404">
      <w:pPr>
        <w:pStyle w:val="ConsPlusCell"/>
        <w:jc w:val="both"/>
      </w:pPr>
      <w:r>
        <w:t>│        │                        │панировка       │             │</w:t>
      </w:r>
    </w:p>
    <w:p w:rsidR="00B86404" w:rsidRDefault="00B86404">
      <w:pPr>
        <w:pStyle w:val="ConsPlusCell"/>
        <w:jc w:val="both"/>
      </w:pPr>
      <w:r>
        <w:t>│        │                        ├────────────────┼─────────────┤</w:t>
      </w:r>
    </w:p>
    <w:p w:rsidR="00B86404" w:rsidRDefault="00B86404">
      <w:pPr>
        <w:pStyle w:val="ConsPlusCell"/>
        <w:jc w:val="both"/>
      </w:pPr>
      <w:r>
        <w:t>│        │                        │Ароматизаторы   │  10 мг/кг   │</w:t>
      </w:r>
    </w:p>
    <w:p w:rsidR="00B86404" w:rsidRDefault="00B86404">
      <w:pPr>
        <w:pStyle w:val="ConsPlusCell"/>
        <w:jc w:val="both"/>
      </w:pPr>
      <w:r>
        <w:t xml:space="preserve">│(в ред. </w:t>
      </w:r>
      <w:hyperlink r:id="rId207"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bookmarkStart w:id="34" w:name="P4387"/>
      <w:bookmarkEnd w:id="34"/>
      <w:r>
        <w:t>│  3.5.7.│Ферроцианид натрия      │- Соль поварен- │20 мг/кг в   │</w:t>
      </w:r>
    </w:p>
    <w:p w:rsidR="00B86404" w:rsidRDefault="00B86404">
      <w:pPr>
        <w:pStyle w:val="ConsPlusCell"/>
        <w:jc w:val="both"/>
      </w:pPr>
      <w:r>
        <w:t>│        │(Е535),                 │ная, солезамени-│пересчете на │</w:t>
      </w:r>
    </w:p>
    <w:p w:rsidR="00B86404" w:rsidRDefault="00B86404">
      <w:pPr>
        <w:pStyle w:val="ConsPlusCell"/>
        <w:jc w:val="both"/>
      </w:pPr>
      <w:r>
        <w:t>│        │ферроцианид калия       │тели            │K4Fe(CN)6    │</w:t>
      </w:r>
    </w:p>
    <w:p w:rsidR="00B86404" w:rsidRDefault="00B86404">
      <w:pPr>
        <w:pStyle w:val="ConsPlusCell"/>
        <w:jc w:val="both"/>
      </w:pPr>
      <w:r>
        <w:t>│        │(Е536),                 │                │             │</w:t>
      </w:r>
    </w:p>
    <w:p w:rsidR="00B86404" w:rsidRDefault="00B86404">
      <w:pPr>
        <w:pStyle w:val="ConsPlusCell"/>
        <w:jc w:val="both"/>
      </w:pPr>
      <w:r>
        <w:t>│        │ферроцианид кальция     │                │             │</w:t>
      </w:r>
    </w:p>
    <w:p w:rsidR="00B86404" w:rsidRDefault="00B86404">
      <w:pPr>
        <w:pStyle w:val="ConsPlusCell"/>
        <w:jc w:val="both"/>
      </w:pPr>
      <w:r>
        <w:t>│        │(Е538) - по отдельности │                │             │</w:t>
      </w:r>
    </w:p>
    <w:p w:rsidR="00B86404" w:rsidRDefault="00B86404">
      <w:pPr>
        <w:pStyle w:val="ConsPlusCell"/>
        <w:jc w:val="both"/>
      </w:pPr>
      <w:r>
        <w:t>│        │или в комбинации        │                │             │</w:t>
      </w:r>
    </w:p>
    <w:p w:rsidR="00B86404" w:rsidRDefault="00B86404">
      <w:pPr>
        <w:pStyle w:val="ConsPlusCell"/>
        <w:jc w:val="both"/>
      </w:pPr>
      <w:r>
        <w:t>├────────┼────────────────────────┼────────────────┼─────────────┤</w:t>
      </w:r>
    </w:p>
    <w:p w:rsidR="00B86404" w:rsidRDefault="00B86404">
      <w:pPr>
        <w:pStyle w:val="ConsPlusCell"/>
        <w:jc w:val="both"/>
      </w:pPr>
      <w:r>
        <w:t>│  3.5.8.│Фосфат кальция 3-х заме-│- Согласно ТИ   │ согласно ТИ │</w:t>
      </w:r>
    </w:p>
    <w:p w:rsidR="00B86404" w:rsidRDefault="00B86404">
      <w:pPr>
        <w:pStyle w:val="ConsPlusCell"/>
        <w:jc w:val="both"/>
      </w:pPr>
      <w:r>
        <w:t>│        │щенный (Е341iii)        │                │             │</w:t>
      </w:r>
    </w:p>
    <w:p w:rsidR="00B86404" w:rsidRDefault="00B86404">
      <w:pPr>
        <w:pStyle w:val="ConsPlusCell"/>
        <w:jc w:val="both"/>
      </w:pPr>
      <w:r>
        <w:t>│        │Фосфат магния 3-х заме- │                │             │</w:t>
      </w:r>
    </w:p>
    <w:p w:rsidR="00B86404" w:rsidRDefault="00B86404">
      <w:pPr>
        <w:pStyle w:val="ConsPlusCell"/>
        <w:jc w:val="both"/>
      </w:pPr>
      <w:r>
        <w:t>│        │щенный (E343iii)        │                │             │</w:t>
      </w:r>
    </w:p>
    <w:p w:rsidR="00B86404" w:rsidRDefault="00B86404">
      <w:pPr>
        <w:pStyle w:val="ConsPlusCell"/>
        <w:jc w:val="both"/>
      </w:pPr>
      <w:r>
        <w:t>└────────┴────────────────────────┴────────────────┴─────────────┘</w:t>
      </w:r>
    </w:p>
    <w:p w:rsidR="00B86404" w:rsidRDefault="00B86404">
      <w:pPr>
        <w:pStyle w:val="ConsPlusNormal"/>
      </w:pPr>
    </w:p>
    <w:p w:rsidR="00B86404" w:rsidRDefault="00B86404">
      <w:pPr>
        <w:pStyle w:val="ConsPlusNormal"/>
        <w:jc w:val="center"/>
        <w:outlineLvl w:val="2"/>
      </w:pPr>
      <w:bookmarkStart w:id="35" w:name="P4401"/>
      <w:bookmarkEnd w:id="35"/>
      <w:r>
        <w:t>3.6. ГИГИЕНИЧЕСКИЕ РЕГЛАМЕНТЫ ПРИМЕНЕНИЯ СТАБИЛИЗАТОРОВ</w:t>
      </w:r>
    </w:p>
    <w:p w:rsidR="00B86404" w:rsidRDefault="00B86404">
      <w:pPr>
        <w:pStyle w:val="ConsPlusNormal"/>
        <w:jc w:val="center"/>
      </w:pPr>
      <w:r>
        <w:t>КОНСИСТЕНЦИИ, ЭМУЛЬГАТОРОВ, ЗАГУСТИТЕЛЕЙ,</w:t>
      </w:r>
    </w:p>
    <w:p w:rsidR="00B86404" w:rsidRDefault="00B86404">
      <w:pPr>
        <w:pStyle w:val="ConsPlusNormal"/>
        <w:jc w:val="center"/>
      </w:pPr>
      <w:r>
        <w:t>ТЕКСТУРАТОРОВ И СВЯЗУЮЩИХ АГЕНТОВ</w:t>
      </w:r>
    </w:p>
    <w:p w:rsidR="00B86404" w:rsidRDefault="00B86404">
      <w:pPr>
        <w:pStyle w:val="ConsPlusNormal"/>
      </w:pPr>
    </w:p>
    <w:p w:rsidR="00B86404" w:rsidRDefault="00B86404">
      <w:pPr>
        <w:pStyle w:val="ConsPlusCell"/>
        <w:jc w:val="both"/>
      </w:pPr>
      <w:r>
        <w:t>┌────────┬────────────────────────┬────────────────┬─────────────┐</w:t>
      </w:r>
    </w:p>
    <w:p w:rsidR="00B86404" w:rsidRDefault="00B86404">
      <w:pPr>
        <w:pStyle w:val="ConsPlusCell"/>
        <w:jc w:val="both"/>
      </w:pPr>
      <w:r>
        <w:t>│ Индекс │     Пищевая добавка    │Пищевые продукты│Максимальный │</w:t>
      </w:r>
    </w:p>
    <w:p w:rsidR="00B86404" w:rsidRDefault="00B86404">
      <w:pPr>
        <w:pStyle w:val="ConsPlusCell"/>
        <w:jc w:val="both"/>
      </w:pPr>
      <w:r>
        <w:t>│        │       (индекс Е)       │                │  уровень в  │</w:t>
      </w:r>
    </w:p>
    <w:p w:rsidR="00B86404" w:rsidRDefault="00B86404">
      <w:pPr>
        <w:pStyle w:val="ConsPlusCell"/>
        <w:jc w:val="both"/>
      </w:pPr>
      <w:r>
        <w:t>│        │                        │                │  продуктах  │</w:t>
      </w:r>
    </w:p>
    <w:p w:rsidR="00B86404" w:rsidRDefault="00B86404">
      <w:pPr>
        <w:pStyle w:val="ConsPlusCell"/>
        <w:jc w:val="both"/>
      </w:pPr>
      <w:r>
        <w:t>├────────┼────────────────────────┼────────────────┼─────────────┤</w:t>
      </w:r>
    </w:p>
    <w:p w:rsidR="00B86404" w:rsidRDefault="00B86404">
      <w:pPr>
        <w:pStyle w:val="ConsPlusCell"/>
        <w:jc w:val="both"/>
      </w:pPr>
      <w:r>
        <w:t>│   1    │            2           │       3        │      4      │</w:t>
      </w:r>
    </w:p>
    <w:p w:rsidR="00B86404" w:rsidRDefault="00B86404">
      <w:pPr>
        <w:pStyle w:val="ConsPlusCell"/>
        <w:jc w:val="both"/>
      </w:pPr>
      <w:r>
        <w:t>├────────┼────────────────────────┼────────────────┼─────────────┤</w:t>
      </w:r>
    </w:p>
    <w:p w:rsidR="00B86404" w:rsidRDefault="00B86404">
      <w:pPr>
        <w:pStyle w:val="ConsPlusCell"/>
        <w:jc w:val="both"/>
      </w:pPr>
      <w:r>
        <w:t xml:space="preserve">│  3.6.1.│Агар (Е406)             │Согласно ТИ </w:t>
      </w:r>
      <w:hyperlink w:anchor="P5654" w:history="1">
        <w:r>
          <w:rPr>
            <w:color w:val="0000FF"/>
          </w:rPr>
          <w:t>&lt;2&gt;</w:t>
        </w:r>
      </w:hyperlink>
      <w:r>
        <w:t xml:space="preserve"> │ согласно ТИ │</w:t>
      </w:r>
    </w:p>
    <w:p w:rsidR="00B86404" w:rsidRDefault="00B86404">
      <w:pPr>
        <w:pStyle w:val="ConsPlusCell"/>
        <w:jc w:val="both"/>
      </w:pPr>
      <w:r>
        <w:t xml:space="preserve">│(в ред. </w:t>
      </w:r>
      <w:hyperlink r:id="rId208"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r>
        <w:t>│        │Акации камедь           │см. гуммиарабик               │</w:t>
      </w:r>
    </w:p>
    <w:p w:rsidR="00B86404" w:rsidRDefault="00B86404">
      <w:pPr>
        <w:pStyle w:val="ConsPlusCell"/>
        <w:jc w:val="both"/>
      </w:pPr>
      <w:r>
        <w:t>├────────┼────────────────────────┼────────────────┬─────────────┤</w:t>
      </w:r>
    </w:p>
    <w:p w:rsidR="00B86404" w:rsidRDefault="00B86404">
      <w:pPr>
        <w:pStyle w:val="ConsPlusCell"/>
        <w:jc w:val="both"/>
      </w:pPr>
      <w:r>
        <w:t xml:space="preserve">│  3.6.2.│Арабиногалактан (Е409)  │Согласно ТИ </w:t>
      </w:r>
      <w:hyperlink w:anchor="P5654" w:history="1">
        <w:r>
          <w:rPr>
            <w:color w:val="0000FF"/>
          </w:rPr>
          <w:t>&lt;2&gt;</w:t>
        </w:r>
      </w:hyperlink>
      <w:r>
        <w:t xml:space="preserve"> │ согласно ТИ │</w:t>
      </w:r>
    </w:p>
    <w:p w:rsidR="00B86404" w:rsidRDefault="00B86404">
      <w:pPr>
        <w:pStyle w:val="ConsPlusCell"/>
        <w:jc w:val="both"/>
      </w:pPr>
      <w:r>
        <w:t xml:space="preserve">│(в ред. </w:t>
      </w:r>
      <w:hyperlink r:id="rId209"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r>
        <w:t xml:space="preserve">│  3.6.3.│Альгиновая кислота      │Согласно ТИ </w:t>
      </w:r>
      <w:hyperlink w:anchor="P5654" w:history="1">
        <w:r>
          <w:rPr>
            <w:color w:val="0000FF"/>
          </w:rPr>
          <w:t>&lt;2&gt;</w:t>
        </w:r>
      </w:hyperlink>
      <w:r>
        <w:t xml:space="preserve"> │ согласно ТИ │</w:t>
      </w:r>
    </w:p>
    <w:p w:rsidR="00B86404" w:rsidRDefault="00B86404">
      <w:pPr>
        <w:pStyle w:val="ConsPlusCell"/>
        <w:jc w:val="both"/>
      </w:pPr>
      <w:r>
        <w:t>│        │(Е400) и ее соли:       │                │             │</w:t>
      </w:r>
    </w:p>
    <w:p w:rsidR="00B86404" w:rsidRDefault="00B86404">
      <w:pPr>
        <w:pStyle w:val="ConsPlusCell"/>
        <w:jc w:val="both"/>
      </w:pPr>
      <w:r>
        <w:t>│        │альгинат аммония (Е403),│                │             │</w:t>
      </w:r>
    </w:p>
    <w:p w:rsidR="00B86404" w:rsidRDefault="00B86404">
      <w:pPr>
        <w:pStyle w:val="ConsPlusCell"/>
        <w:jc w:val="both"/>
      </w:pPr>
      <w:r>
        <w:t>│        │альгинат калия (Е402),  │                │             │</w:t>
      </w:r>
    </w:p>
    <w:p w:rsidR="00B86404" w:rsidRDefault="00B86404">
      <w:pPr>
        <w:pStyle w:val="ConsPlusCell"/>
        <w:jc w:val="both"/>
      </w:pPr>
      <w:r>
        <w:t>│        │альгинат кальция (Е404),│                │             │</w:t>
      </w:r>
    </w:p>
    <w:p w:rsidR="00B86404" w:rsidRDefault="00B86404">
      <w:pPr>
        <w:pStyle w:val="ConsPlusCell"/>
        <w:jc w:val="both"/>
      </w:pPr>
      <w:r>
        <w:t>│        │альгинат натрия (Е401) -│                │             │</w:t>
      </w:r>
    </w:p>
    <w:p w:rsidR="00B86404" w:rsidRDefault="00B86404">
      <w:pPr>
        <w:pStyle w:val="ConsPlusCell"/>
        <w:jc w:val="both"/>
      </w:pPr>
      <w:r>
        <w:t>│        │по отдельности или в    │                │             │</w:t>
      </w:r>
    </w:p>
    <w:p w:rsidR="00B86404" w:rsidRDefault="00B86404">
      <w:pPr>
        <w:pStyle w:val="ConsPlusCell"/>
        <w:jc w:val="both"/>
      </w:pPr>
      <w:r>
        <w:t>│        │комбинации              │                │             │</w:t>
      </w:r>
    </w:p>
    <w:p w:rsidR="00B86404" w:rsidRDefault="00B86404">
      <w:pPr>
        <w:pStyle w:val="ConsPlusCell"/>
        <w:jc w:val="both"/>
      </w:pPr>
      <w:r>
        <w:t xml:space="preserve">│(в ред. </w:t>
      </w:r>
      <w:hyperlink r:id="rId210"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r>
        <w:t>│  3.6.4.│Ацетат кальция (Е263)   │См. "Гигиеничес-│ согласно ТИ │</w:t>
      </w:r>
    </w:p>
    <w:p w:rsidR="00B86404" w:rsidRDefault="00B86404">
      <w:pPr>
        <w:pStyle w:val="ConsPlusCell"/>
        <w:jc w:val="both"/>
      </w:pPr>
      <w:r>
        <w:t>│        │                        │кие регламенты  │             │</w:t>
      </w:r>
    </w:p>
    <w:p w:rsidR="00B86404" w:rsidRDefault="00B86404">
      <w:pPr>
        <w:pStyle w:val="ConsPlusCell"/>
        <w:jc w:val="both"/>
      </w:pPr>
      <w:r>
        <w:t>│        │                        │применения кис- │             │</w:t>
      </w:r>
    </w:p>
    <w:p w:rsidR="00B86404" w:rsidRDefault="00B86404">
      <w:pPr>
        <w:pStyle w:val="ConsPlusCell"/>
        <w:jc w:val="both"/>
      </w:pPr>
      <w:r>
        <w:t>│        │                        │лот, оснований и│             │</w:t>
      </w:r>
    </w:p>
    <w:p w:rsidR="00B86404" w:rsidRDefault="00B86404">
      <w:pPr>
        <w:pStyle w:val="ConsPlusCell"/>
        <w:jc w:val="both"/>
      </w:pPr>
      <w:r>
        <w:t>│        │                        │солей", п.      │             │</w:t>
      </w:r>
    </w:p>
    <w:p w:rsidR="00B86404" w:rsidRDefault="00B86404">
      <w:pPr>
        <w:pStyle w:val="ConsPlusCell"/>
        <w:jc w:val="both"/>
      </w:pPr>
      <w:r>
        <w:t>│        │                        │</w:t>
      </w:r>
      <w:hyperlink w:anchor="P2763" w:history="1">
        <w:r>
          <w:rPr>
            <w:color w:val="0000FF"/>
          </w:rPr>
          <w:t>3.2.23</w:t>
        </w:r>
      </w:hyperlink>
      <w:r>
        <w:t xml:space="preserve">          │             │</w:t>
      </w:r>
    </w:p>
    <w:p w:rsidR="00B86404" w:rsidRDefault="00B86404">
      <w:pPr>
        <w:pStyle w:val="ConsPlusCell"/>
        <w:jc w:val="both"/>
      </w:pPr>
      <w:r>
        <w:t>├────────┼────────────────────────┼────────────────┼─────────────┤</w:t>
      </w:r>
    </w:p>
    <w:p w:rsidR="00B86404" w:rsidRDefault="00B86404">
      <w:pPr>
        <w:pStyle w:val="ConsPlusCell"/>
        <w:jc w:val="both"/>
      </w:pPr>
      <w:r>
        <w:lastRenderedPageBreak/>
        <w:t xml:space="preserve">│  3.6.5.│Гелановая камедь (Е418) │Согласно ТИ </w:t>
      </w:r>
      <w:hyperlink w:anchor="P5654" w:history="1">
        <w:r>
          <w:rPr>
            <w:color w:val="0000FF"/>
          </w:rPr>
          <w:t>&lt;2&gt;</w:t>
        </w:r>
      </w:hyperlink>
      <w:r>
        <w:t xml:space="preserve"> │ согласно ТИ │</w:t>
      </w:r>
    </w:p>
    <w:p w:rsidR="00B86404" w:rsidRDefault="00B86404">
      <w:pPr>
        <w:pStyle w:val="ConsPlusCell"/>
        <w:jc w:val="both"/>
      </w:pPr>
      <w:r>
        <w:t xml:space="preserve">│(в ред. </w:t>
      </w:r>
      <w:hyperlink r:id="rId211"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r>
        <w:t>│ 3.6.5а.│Гемицеллюлоза сои (E426)│Молочные напит- │    5 г/л    │</w:t>
      </w:r>
    </w:p>
    <w:p w:rsidR="00B86404" w:rsidRDefault="00B86404">
      <w:pPr>
        <w:pStyle w:val="ConsPlusCell"/>
        <w:jc w:val="both"/>
      </w:pPr>
      <w:r>
        <w:t>│        │                        │ки, предназна-  │             │</w:t>
      </w:r>
    </w:p>
    <w:p w:rsidR="00B86404" w:rsidRDefault="00B86404">
      <w:pPr>
        <w:pStyle w:val="ConsPlusCell"/>
        <w:jc w:val="both"/>
      </w:pPr>
      <w:r>
        <w:t>│        │                        │ченные для роз- │             │</w:t>
      </w:r>
    </w:p>
    <w:p w:rsidR="00B86404" w:rsidRDefault="00B86404">
      <w:pPr>
        <w:pStyle w:val="ConsPlusCell"/>
        <w:jc w:val="both"/>
      </w:pPr>
      <w:r>
        <w:t>│        │                        │ничной продажи  │             │</w:t>
      </w:r>
    </w:p>
    <w:p w:rsidR="00B86404" w:rsidRDefault="00B86404">
      <w:pPr>
        <w:pStyle w:val="ConsPlusCell"/>
        <w:jc w:val="both"/>
      </w:pPr>
      <w:r>
        <w:t>│        │                        ├────────────────┼─────────────┤</w:t>
      </w:r>
    </w:p>
    <w:p w:rsidR="00B86404" w:rsidRDefault="00B86404">
      <w:pPr>
        <w:pStyle w:val="ConsPlusCell"/>
        <w:jc w:val="both"/>
      </w:pPr>
      <w:r>
        <w:t>│        │                        │Биологически    │1,5 г/л (кг) │</w:t>
      </w:r>
    </w:p>
    <w:p w:rsidR="00B86404" w:rsidRDefault="00B86404">
      <w:pPr>
        <w:pStyle w:val="ConsPlusCell"/>
        <w:jc w:val="both"/>
      </w:pPr>
      <w:r>
        <w:t>│        │                        │активные добавки│             │</w:t>
      </w:r>
    </w:p>
    <w:p w:rsidR="00B86404" w:rsidRDefault="00B86404">
      <w:pPr>
        <w:pStyle w:val="ConsPlusCell"/>
        <w:jc w:val="both"/>
      </w:pPr>
      <w:r>
        <w:t>│        │                        │к пище          │             │</w:t>
      </w:r>
    </w:p>
    <w:p w:rsidR="00B86404" w:rsidRDefault="00B86404">
      <w:pPr>
        <w:pStyle w:val="ConsPlusCell"/>
        <w:jc w:val="both"/>
      </w:pPr>
      <w:r>
        <w:t>│        │                        ├────────────────┼─────────────┤</w:t>
      </w:r>
    </w:p>
    <w:p w:rsidR="00B86404" w:rsidRDefault="00B86404">
      <w:pPr>
        <w:pStyle w:val="ConsPlusCell"/>
        <w:jc w:val="both"/>
      </w:pPr>
      <w:r>
        <w:t>│        │                        │Соусы           │   30 г/л    │</w:t>
      </w:r>
    </w:p>
    <w:p w:rsidR="00B86404" w:rsidRDefault="00B86404">
      <w:pPr>
        <w:pStyle w:val="ConsPlusCell"/>
        <w:jc w:val="both"/>
      </w:pPr>
      <w:r>
        <w:t>│        │                        │эмульгированные │             │</w:t>
      </w:r>
    </w:p>
    <w:p w:rsidR="00B86404" w:rsidRDefault="00B86404">
      <w:pPr>
        <w:pStyle w:val="ConsPlusCell"/>
        <w:jc w:val="both"/>
      </w:pPr>
      <w:r>
        <w:t>│        │                        ├────────────────┼─────────────┤</w:t>
      </w:r>
    </w:p>
    <w:p w:rsidR="00B86404" w:rsidRDefault="00B86404">
      <w:pPr>
        <w:pStyle w:val="ConsPlusCell"/>
        <w:jc w:val="both"/>
      </w:pPr>
      <w:r>
        <w:t>│        │                        │Расфасованные   │   10 г/кг   │</w:t>
      </w:r>
    </w:p>
    <w:p w:rsidR="00B86404" w:rsidRDefault="00B86404">
      <w:pPr>
        <w:pStyle w:val="ConsPlusCell"/>
        <w:jc w:val="both"/>
      </w:pPr>
      <w:r>
        <w:t>│        │                        │сдобные хлебобу-│             │</w:t>
      </w:r>
    </w:p>
    <w:p w:rsidR="00B86404" w:rsidRDefault="00B86404">
      <w:pPr>
        <w:pStyle w:val="ConsPlusCell"/>
        <w:jc w:val="both"/>
      </w:pPr>
      <w:r>
        <w:t>│        │                        │лочные изделия, │             │</w:t>
      </w:r>
    </w:p>
    <w:p w:rsidR="00B86404" w:rsidRDefault="00B86404">
      <w:pPr>
        <w:pStyle w:val="ConsPlusCell"/>
        <w:jc w:val="both"/>
      </w:pPr>
      <w:r>
        <w:t>│        │                        │предназначенные │             │</w:t>
      </w:r>
    </w:p>
    <w:p w:rsidR="00B86404" w:rsidRDefault="00B86404">
      <w:pPr>
        <w:pStyle w:val="ConsPlusCell"/>
        <w:jc w:val="both"/>
      </w:pPr>
      <w:r>
        <w:t>│        │                        │для розничной   │             │</w:t>
      </w:r>
    </w:p>
    <w:p w:rsidR="00B86404" w:rsidRDefault="00B86404">
      <w:pPr>
        <w:pStyle w:val="ConsPlusCell"/>
        <w:jc w:val="both"/>
      </w:pPr>
      <w:r>
        <w:t>│        │                        │продажи         │             │</w:t>
      </w:r>
    </w:p>
    <w:p w:rsidR="00B86404" w:rsidRDefault="00B86404">
      <w:pPr>
        <w:pStyle w:val="ConsPlusCell"/>
        <w:jc w:val="both"/>
      </w:pPr>
      <w:r>
        <w:t>│        │                        ├────────────────┼─────────────┤</w:t>
      </w:r>
    </w:p>
    <w:p w:rsidR="00B86404" w:rsidRDefault="00B86404">
      <w:pPr>
        <w:pStyle w:val="ConsPlusCell"/>
        <w:jc w:val="both"/>
      </w:pPr>
      <w:r>
        <w:t>│        │                        │Расфасованная,  │   10 г/кг   │</w:t>
      </w:r>
    </w:p>
    <w:p w:rsidR="00B86404" w:rsidRDefault="00B86404">
      <w:pPr>
        <w:pStyle w:val="ConsPlusCell"/>
        <w:jc w:val="both"/>
      </w:pPr>
      <w:r>
        <w:t>│        │                        │готовая к       │             │</w:t>
      </w:r>
    </w:p>
    <w:p w:rsidR="00B86404" w:rsidRDefault="00B86404">
      <w:pPr>
        <w:pStyle w:val="ConsPlusCell"/>
        <w:jc w:val="both"/>
      </w:pPr>
      <w:r>
        <w:t>│        │                        │употреблению    │             │</w:t>
      </w:r>
    </w:p>
    <w:p w:rsidR="00B86404" w:rsidRDefault="00B86404">
      <w:pPr>
        <w:pStyle w:val="ConsPlusCell"/>
        <w:jc w:val="both"/>
      </w:pPr>
      <w:r>
        <w:t>│        │                        │восточная лапша,│             │</w:t>
      </w:r>
    </w:p>
    <w:p w:rsidR="00B86404" w:rsidRDefault="00B86404">
      <w:pPr>
        <w:pStyle w:val="ConsPlusCell"/>
        <w:jc w:val="both"/>
      </w:pPr>
      <w:r>
        <w:t>│        │                        │предназначенная │             │</w:t>
      </w:r>
    </w:p>
    <w:p w:rsidR="00B86404" w:rsidRDefault="00B86404">
      <w:pPr>
        <w:pStyle w:val="ConsPlusCell"/>
        <w:jc w:val="both"/>
      </w:pPr>
      <w:r>
        <w:t>│        │                        │для розничной   │             │</w:t>
      </w:r>
    </w:p>
    <w:p w:rsidR="00B86404" w:rsidRDefault="00B86404">
      <w:pPr>
        <w:pStyle w:val="ConsPlusCell"/>
        <w:jc w:val="both"/>
      </w:pPr>
      <w:r>
        <w:t>│        │                        │продажи         │             │</w:t>
      </w:r>
    </w:p>
    <w:p w:rsidR="00B86404" w:rsidRDefault="00B86404">
      <w:pPr>
        <w:pStyle w:val="ConsPlusCell"/>
        <w:jc w:val="both"/>
      </w:pPr>
      <w:r>
        <w:t>│        │                        ├────────────────┼─────────────┤</w:t>
      </w:r>
    </w:p>
    <w:p w:rsidR="00B86404" w:rsidRDefault="00B86404">
      <w:pPr>
        <w:pStyle w:val="ConsPlusCell"/>
        <w:jc w:val="both"/>
      </w:pPr>
      <w:r>
        <w:t>│        │                        │Расфасованный,  │   10 г/кг   │</w:t>
      </w:r>
    </w:p>
    <w:p w:rsidR="00B86404" w:rsidRDefault="00B86404">
      <w:pPr>
        <w:pStyle w:val="ConsPlusCell"/>
        <w:jc w:val="both"/>
      </w:pPr>
      <w:r>
        <w:t>│        │                        │готовый к       │             │</w:t>
      </w:r>
    </w:p>
    <w:p w:rsidR="00B86404" w:rsidRDefault="00B86404">
      <w:pPr>
        <w:pStyle w:val="ConsPlusCell"/>
        <w:jc w:val="both"/>
      </w:pPr>
      <w:r>
        <w:t>│        │                        │употреблению    │             │</w:t>
      </w:r>
    </w:p>
    <w:p w:rsidR="00B86404" w:rsidRDefault="00B86404">
      <w:pPr>
        <w:pStyle w:val="ConsPlusCell"/>
        <w:jc w:val="both"/>
      </w:pPr>
      <w:r>
        <w:t>│        │                        │рис, предназна- │             │</w:t>
      </w:r>
    </w:p>
    <w:p w:rsidR="00B86404" w:rsidRDefault="00B86404">
      <w:pPr>
        <w:pStyle w:val="ConsPlusCell"/>
        <w:jc w:val="both"/>
      </w:pPr>
      <w:r>
        <w:t>│        │                        │ченный для роз- │             │</w:t>
      </w:r>
    </w:p>
    <w:p w:rsidR="00B86404" w:rsidRDefault="00B86404">
      <w:pPr>
        <w:pStyle w:val="ConsPlusCell"/>
        <w:jc w:val="both"/>
      </w:pPr>
      <w:r>
        <w:t>│        │                        │ничной продажи  │             │</w:t>
      </w:r>
    </w:p>
    <w:p w:rsidR="00B86404" w:rsidRDefault="00B86404">
      <w:pPr>
        <w:pStyle w:val="ConsPlusCell"/>
        <w:jc w:val="both"/>
      </w:pPr>
      <w:r>
        <w:t>│        │                        ├────────────────┼─────────────┤</w:t>
      </w:r>
    </w:p>
    <w:p w:rsidR="00B86404" w:rsidRDefault="00B86404">
      <w:pPr>
        <w:pStyle w:val="ConsPlusCell"/>
        <w:jc w:val="both"/>
      </w:pPr>
      <w:r>
        <w:t>│        │                        │Расфасованные   │   10 г/кг   │</w:t>
      </w:r>
    </w:p>
    <w:p w:rsidR="00B86404" w:rsidRDefault="00B86404">
      <w:pPr>
        <w:pStyle w:val="ConsPlusCell"/>
        <w:jc w:val="both"/>
      </w:pPr>
      <w:r>
        <w:t>│        │                        │технологически  │             │</w:t>
      </w:r>
    </w:p>
    <w:p w:rsidR="00B86404" w:rsidRDefault="00B86404">
      <w:pPr>
        <w:pStyle w:val="ConsPlusCell"/>
        <w:jc w:val="both"/>
      </w:pPr>
      <w:r>
        <w:t>│        │                        │обработанные    │             │</w:t>
      </w:r>
    </w:p>
    <w:p w:rsidR="00B86404" w:rsidRDefault="00B86404">
      <w:pPr>
        <w:pStyle w:val="ConsPlusCell"/>
        <w:jc w:val="both"/>
      </w:pPr>
      <w:r>
        <w:t>│        │                        │продукты из кар-│             │</w:t>
      </w:r>
    </w:p>
    <w:p w:rsidR="00B86404" w:rsidRDefault="00B86404">
      <w:pPr>
        <w:pStyle w:val="ConsPlusCell"/>
        <w:jc w:val="both"/>
      </w:pPr>
      <w:r>
        <w:t>│        │                        │тофеля и риса   │             │</w:t>
      </w:r>
    </w:p>
    <w:p w:rsidR="00B86404" w:rsidRDefault="00B86404">
      <w:pPr>
        <w:pStyle w:val="ConsPlusCell"/>
        <w:jc w:val="both"/>
      </w:pPr>
      <w:r>
        <w:t>│        │                        │(включая заморо-│             │</w:t>
      </w:r>
    </w:p>
    <w:p w:rsidR="00B86404" w:rsidRDefault="00B86404">
      <w:pPr>
        <w:pStyle w:val="ConsPlusCell"/>
        <w:jc w:val="both"/>
      </w:pPr>
      <w:r>
        <w:t>│        │                        │женные и высу-  │             │</w:t>
      </w:r>
    </w:p>
    <w:p w:rsidR="00B86404" w:rsidRDefault="00B86404">
      <w:pPr>
        <w:pStyle w:val="ConsPlusCell"/>
        <w:jc w:val="both"/>
      </w:pPr>
      <w:r>
        <w:t>│        │                        │шенные), пред-  │             │</w:t>
      </w:r>
    </w:p>
    <w:p w:rsidR="00B86404" w:rsidRDefault="00B86404">
      <w:pPr>
        <w:pStyle w:val="ConsPlusCell"/>
        <w:jc w:val="both"/>
      </w:pPr>
      <w:r>
        <w:t>│        │                        │назначенные для │             │</w:t>
      </w:r>
    </w:p>
    <w:p w:rsidR="00B86404" w:rsidRDefault="00B86404">
      <w:pPr>
        <w:pStyle w:val="ConsPlusCell"/>
        <w:jc w:val="both"/>
      </w:pPr>
      <w:r>
        <w:t>│        │                        │розничной прода-│             │</w:t>
      </w:r>
    </w:p>
    <w:p w:rsidR="00B86404" w:rsidRDefault="00B86404">
      <w:pPr>
        <w:pStyle w:val="ConsPlusCell"/>
        <w:jc w:val="both"/>
      </w:pPr>
      <w:r>
        <w:t>│        │                        │жи              │             │</w:t>
      </w:r>
    </w:p>
    <w:p w:rsidR="00B86404" w:rsidRDefault="00B86404">
      <w:pPr>
        <w:pStyle w:val="ConsPlusCell"/>
        <w:jc w:val="both"/>
      </w:pPr>
      <w:r>
        <w:t>│        │                        ├────────────────┼─────────────┤</w:t>
      </w:r>
    </w:p>
    <w:p w:rsidR="00B86404" w:rsidRDefault="00B86404">
      <w:pPr>
        <w:pStyle w:val="ConsPlusCell"/>
        <w:jc w:val="both"/>
      </w:pPr>
      <w:r>
        <w:t>│        │                        │Яичные продукты,│   10 г/кг   │</w:t>
      </w:r>
    </w:p>
    <w:p w:rsidR="00B86404" w:rsidRDefault="00B86404">
      <w:pPr>
        <w:pStyle w:val="ConsPlusCell"/>
        <w:jc w:val="both"/>
      </w:pPr>
      <w:r>
        <w:t>│        │                        │сухие, концент- │             │</w:t>
      </w:r>
    </w:p>
    <w:p w:rsidR="00B86404" w:rsidRDefault="00B86404">
      <w:pPr>
        <w:pStyle w:val="ConsPlusCell"/>
        <w:jc w:val="both"/>
      </w:pPr>
      <w:r>
        <w:t>│        │                        │рированные,     │             │</w:t>
      </w:r>
    </w:p>
    <w:p w:rsidR="00B86404" w:rsidRDefault="00B86404">
      <w:pPr>
        <w:pStyle w:val="ConsPlusCell"/>
        <w:jc w:val="both"/>
      </w:pPr>
      <w:r>
        <w:t>│        │                        │мороженные      │             │</w:t>
      </w:r>
    </w:p>
    <w:p w:rsidR="00B86404" w:rsidRDefault="00B86404">
      <w:pPr>
        <w:pStyle w:val="ConsPlusCell"/>
        <w:jc w:val="both"/>
      </w:pPr>
      <w:r>
        <w:t>│        │                        ├────────────────┼─────────────┤</w:t>
      </w:r>
    </w:p>
    <w:p w:rsidR="00B86404" w:rsidRDefault="00B86404">
      <w:pPr>
        <w:pStyle w:val="ConsPlusCell"/>
        <w:jc w:val="both"/>
      </w:pPr>
      <w:r>
        <w:t>│        │                        │Желированные    │   10 г/кг   │</w:t>
      </w:r>
    </w:p>
    <w:p w:rsidR="00B86404" w:rsidRDefault="00B86404">
      <w:pPr>
        <w:pStyle w:val="ConsPlusCell"/>
        <w:jc w:val="both"/>
      </w:pPr>
      <w:r>
        <w:t>│        │                        │кондитерские    │             │</w:t>
      </w:r>
    </w:p>
    <w:p w:rsidR="00B86404" w:rsidRDefault="00B86404">
      <w:pPr>
        <w:pStyle w:val="ConsPlusCell"/>
        <w:jc w:val="both"/>
      </w:pPr>
      <w:r>
        <w:t>│        │                        │изделия, кроме  │             │</w:t>
      </w:r>
    </w:p>
    <w:p w:rsidR="00B86404" w:rsidRDefault="00B86404">
      <w:pPr>
        <w:pStyle w:val="ConsPlusCell"/>
        <w:jc w:val="both"/>
      </w:pPr>
      <w:r>
        <w:t>│        │                        │желе в мини-упа-│             │</w:t>
      </w:r>
    </w:p>
    <w:p w:rsidR="00B86404" w:rsidRDefault="00B86404">
      <w:pPr>
        <w:pStyle w:val="ConsPlusCell"/>
        <w:jc w:val="both"/>
      </w:pPr>
      <w:r>
        <w:t>│        │                        │ковках          │             │</w:t>
      </w:r>
    </w:p>
    <w:p w:rsidR="00B86404" w:rsidRDefault="00B86404">
      <w:pPr>
        <w:pStyle w:val="ConsPlusCell"/>
        <w:jc w:val="both"/>
      </w:pPr>
      <w:r>
        <w:t xml:space="preserve">│(индекс  3.6.5а  введен  </w:t>
      </w:r>
      <w:hyperlink r:id="rId212" w:history="1">
        <w:r>
          <w:rPr>
            <w:color w:val="0000FF"/>
          </w:rPr>
          <w:t>Дополнениями  и  изменениями N 1</w:t>
        </w:r>
      </w:hyperlink>
      <w:r>
        <w:t>,  утв.│</w:t>
      </w:r>
    </w:p>
    <w:p w:rsidR="00B86404" w:rsidRDefault="00B86404">
      <w:pPr>
        <w:pStyle w:val="ConsPlusCell"/>
        <w:jc w:val="both"/>
      </w:pPr>
      <w:r>
        <w:t>│Постановлением  Главного   государственного   санитарного  врача│</w:t>
      </w:r>
    </w:p>
    <w:p w:rsidR="00B86404" w:rsidRDefault="00B86404">
      <w:pPr>
        <w:pStyle w:val="ConsPlusCell"/>
        <w:jc w:val="both"/>
      </w:pPr>
      <w:r>
        <w:t>│РФ от 26.05.2008 N 32)           │                │             │</w:t>
      </w:r>
    </w:p>
    <w:p w:rsidR="00B86404" w:rsidRDefault="00B86404">
      <w:pPr>
        <w:pStyle w:val="ConsPlusCell"/>
        <w:jc w:val="both"/>
      </w:pPr>
      <w:r>
        <w:t>├────────┼────────────────────────┼────────────────┼─────────────┤</w:t>
      </w:r>
    </w:p>
    <w:p w:rsidR="00B86404" w:rsidRDefault="00B86404">
      <w:pPr>
        <w:pStyle w:val="ConsPlusCell"/>
        <w:jc w:val="both"/>
      </w:pPr>
      <w:r>
        <w:lastRenderedPageBreak/>
        <w:t>│  3.6.6.│Глицерина и винной, ук- │- Согласно ТИ   │ согласно ТИ │</w:t>
      </w:r>
    </w:p>
    <w:p w:rsidR="00B86404" w:rsidRDefault="00B86404">
      <w:pPr>
        <w:pStyle w:val="ConsPlusCell"/>
        <w:jc w:val="both"/>
      </w:pPr>
      <w:r>
        <w:t>│        │сусной и жирных кислот  │                │             │</w:t>
      </w:r>
    </w:p>
    <w:p w:rsidR="00B86404" w:rsidRDefault="00B86404">
      <w:pPr>
        <w:pStyle w:val="ConsPlusCell"/>
        <w:jc w:val="both"/>
      </w:pPr>
      <w:r>
        <w:t>│        │эфиры (E472f),          │                │             │</w:t>
      </w:r>
    </w:p>
    <w:p w:rsidR="00B86404" w:rsidRDefault="00B86404">
      <w:pPr>
        <w:pStyle w:val="ConsPlusCell"/>
        <w:jc w:val="both"/>
      </w:pPr>
      <w:r>
        <w:t>│        │глицерина и диацетилвин-│                │             │</w:t>
      </w:r>
    </w:p>
    <w:p w:rsidR="00B86404" w:rsidRDefault="00B86404">
      <w:pPr>
        <w:pStyle w:val="ConsPlusCell"/>
        <w:jc w:val="both"/>
      </w:pPr>
      <w:r>
        <w:t>│        │ной и жирных кислот эфи-│                │             │</w:t>
      </w:r>
    </w:p>
    <w:p w:rsidR="00B86404" w:rsidRDefault="00B86404">
      <w:pPr>
        <w:pStyle w:val="ConsPlusCell"/>
        <w:jc w:val="both"/>
      </w:pPr>
      <w:r>
        <w:t>│        │ры (Е472е),             │                │             │</w:t>
      </w:r>
    </w:p>
    <w:p w:rsidR="00B86404" w:rsidRDefault="00B86404">
      <w:pPr>
        <w:pStyle w:val="ConsPlusCell"/>
        <w:jc w:val="both"/>
      </w:pPr>
      <w:r>
        <w:t>│        │глицерина и лимонной и  │                │             │</w:t>
      </w:r>
    </w:p>
    <w:p w:rsidR="00B86404" w:rsidRDefault="00B86404">
      <w:pPr>
        <w:pStyle w:val="ConsPlusCell"/>
        <w:jc w:val="both"/>
      </w:pPr>
      <w:r>
        <w:t>│        │жирных кислот эфиры     │                │             │</w:t>
      </w:r>
    </w:p>
    <w:p w:rsidR="00B86404" w:rsidRDefault="00B86404">
      <w:pPr>
        <w:pStyle w:val="ConsPlusCell"/>
        <w:jc w:val="both"/>
      </w:pPr>
      <w:r>
        <w:t>│        │(Е472с),                │                │             │</w:t>
      </w:r>
    </w:p>
    <w:p w:rsidR="00B86404" w:rsidRDefault="00B86404">
      <w:pPr>
        <w:pStyle w:val="ConsPlusCell"/>
        <w:jc w:val="both"/>
      </w:pPr>
      <w:r>
        <w:t>│        │глицерина и молочной и  │                │             │</w:t>
      </w:r>
    </w:p>
    <w:p w:rsidR="00B86404" w:rsidRDefault="00B86404">
      <w:pPr>
        <w:pStyle w:val="ConsPlusCell"/>
        <w:jc w:val="both"/>
      </w:pPr>
      <w:r>
        <w:t>│        │жирных кислот эфиры     │                │             │</w:t>
      </w:r>
    </w:p>
    <w:p w:rsidR="00B86404" w:rsidRDefault="00B86404">
      <w:pPr>
        <w:pStyle w:val="ConsPlusCell"/>
        <w:jc w:val="both"/>
      </w:pPr>
      <w:r>
        <w:t>│        │(Е472b),                │                │             │</w:t>
      </w:r>
    </w:p>
    <w:p w:rsidR="00B86404" w:rsidRDefault="00B86404">
      <w:pPr>
        <w:pStyle w:val="ConsPlusCell"/>
        <w:jc w:val="both"/>
      </w:pPr>
      <w:r>
        <w:t>│        │глицерина и уксусной и  │                │             │</w:t>
      </w:r>
    </w:p>
    <w:p w:rsidR="00B86404" w:rsidRDefault="00B86404">
      <w:pPr>
        <w:pStyle w:val="ConsPlusCell"/>
        <w:jc w:val="both"/>
      </w:pPr>
      <w:r>
        <w:t>│        │жирных кислот эфиры     │                │             │</w:t>
      </w:r>
    </w:p>
    <w:p w:rsidR="00B86404" w:rsidRDefault="00B86404">
      <w:pPr>
        <w:pStyle w:val="ConsPlusCell"/>
        <w:jc w:val="both"/>
      </w:pPr>
      <w:r>
        <w:t>│        │(Е472а),                │                │             │</w:t>
      </w:r>
    </w:p>
    <w:p w:rsidR="00B86404" w:rsidRDefault="00B86404">
      <w:pPr>
        <w:pStyle w:val="ConsPlusCell"/>
        <w:jc w:val="both"/>
      </w:pPr>
      <w:r>
        <w:t>│        │моно- и диглицериды жир-│                │             │</w:t>
      </w:r>
    </w:p>
    <w:p w:rsidR="00B86404" w:rsidRDefault="00B86404">
      <w:pPr>
        <w:pStyle w:val="ConsPlusCell"/>
        <w:jc w:val="both"/>
      </w:pPr>
      <w:r>
        <w:t>│        │ных кислот и винной кис-│                │             │</w:t>
      </w:r>
    </w:p>
    <w:p w:rsidR="00B86404" w:rsidRDefault="00B86404">
      <w:pPr>
        <w:pStyle w:val="ConsPlusCell"/>
        <w:jc w:val="both"/>
      </w:pPr>
      <w:r>
        <w:t>│        │лоты эфиры (E472d)      │                │             │</w:t>
      </w:r>
    </w:p>
    <w:p w:rsidR="00B86404" w:rsidRDefault="00B86404">
      <w:pPr>
        <w:pStyle w:val="ConsPlusCell"/>
        <w:jc w:val="both"/>
      </w:pPr>
      <w:r>
        <w:t xml:space="preserve">│(в ред. </w:t>
      </w:r>
      <w:hyperlink r:id="rId213"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r>
        <w:t>│  3.6.7.│Глицерина и смоляных    │- Напитки безал-│  100 мг/кг  │</w:t>
      </w:r>
    </w:p>
    <w:p w:rsidR="00B86404" w:rsidRDefault="00B86404">
      <w:pPr>
        <w:pStyle w:val="ConsPlusCell"/>
        <w:jc w:val="both"/>
      </w:pPr>
      <w:r>
        <w:t>│        │кислот эфиры (Е445)     │когольные на    │             │</w:t>
      </w:r>
    </w:p>
    <w:p w:rsidR="00B86404" w:rsidRDefault="00B86404">
      <w:pPr>
        <w:pStyle w:val="ConsPlusCell"/>
        <w:jc w:val="both"/>
      </w:pPr>
      <w:r>
        <w:t>│        │                        │ароматизаторах  │             │</w:t>
      </w:r>
    </w:p>
    <w:p w:rsidR="00B86404" w:rsidRDefault="00B86404">
      <w:pPr>
        <w:pStyle w:val="ConsPlusCell"/>
        <w:jc w:val="both"/>
      </w:pPr>
      <w:r>
        <w:t>│        │                        │замутненные     │             │</w:t>
      </w:r>
    </w:p>
    <w:p w:rsidR="00B86404" w:rsidRDefault="00B86404">
      <w:pPr>
        <w:pStyle w:val="ConsPlusCell"/>
        <w:jc w:val="both"/>
      </w:pPr>
      <w:r>
        <w:t>│        │                        ├────────────────┼─────────────┤</w:t>
      </w:r>
    </w:p>
    <w:p w:rsidR="00B86404" w:rsidRDefault="00B86404">
      <w:pPr>
        <w:pStyle w:val="ConsPlusCell"/>
        <w:jc w:val="both"/>
      </w:pPr>
      <w:r>
        <w:t>│        │                        │- Цитрусовые    │   50 мг/кг  │</w:t>
      </w:r>
    </w:p>
    <w:p w:rsidR="00B86404" w:rsidRDefault="00B86404">
      <w:pPr>
        <w:pStyle w:val="ConsPlusCell"/>
        <w:jc w:val="both"/>
      </w:pPr>
      <w:r>
        <w:t>│        │                        │плоды, обработка│             │</w:t>
      </w:r>
    </w:p>
    <w:p w:rsidR="00B86404" w:rsidRDefault="00B86404">
      <w:pPr>
        <w:pStyle w:val="ConsPlusCell"/>
        <w:jc w:val="both"/>
      </w:pPr>
      <w:r>
        <w:t>│        │                        │поверхности     │             │</w:t>
      </w:r>
    </w:p>
    <w:p w:rsidR="00B86404" w:rsidRDefault="00B86404">
      <w:pPr>
        <w:pStyle w:val="ConsPlusCell"/>
        <w:jc w:val="both"/>
      </w:pPr>
      <w:r>
        <w:t>│        │                        ├────────────────┼─────────────┤</w:t>
      </w:r>
    </w:p>
    <w:p w:rsidR="00B86404" w:rsidRDefault="00B86404">
      <w:pPr>
        <w:pStyle w:val="ConsPlusCell"/>
        <w:jc w:val="both"/>
      </w:pPr>
      <w:r>
        <w:t>│        │                        │Напитки         │  100 мг/кг  │</w:t>
      </w:r>
    </w:p>
    <w:p w:rsidR="00B86404" w:rsidRDefault="00B86404">
      <w:pPr>
        <w:pStyle w:val="ConsPlusCell"/>
        <w:jc w:val="both"/>
      </w:pPr>
      <w:r>
        <w:t>│        │                        │алкогольные     │             │</w:t>
      </w:r>
    </w:p>
    <w:p w:rsidR="00B86404" w:rsidRDefault="00B86404">
      <w:pPr>
        <w:pStyle w:val="ConsPlusCell"/>
        <w:jc w:val="both"/>
      </w:pPr>
      <w:r>
        <w:t>│        │                        │замутненные     │             │</w:t>
      </w:r>
    </w:p>
    <w:p w:rsidR="00B86404" w:rsidRDefault="00B86404">
      <w:pPr>
        <w:pStyle w:val="ConsPlusCell"/>
        <w:jc w:val="both"/>
      </w:pPr>
      <w:r>
        <w:t xml:space="preserve">│(в ред. </w:t>
      </w:r>
      <w:hyperlink r:id="rId214"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r>
        <w:t>│  3.6.8.│Глицерина и термически  │- Маргарины и   │    5 г/кг   │</w:t>
      </w:r>
    </w:p>
    <w:p w:rsidR="00B86404" w:rsidRDefault="00B86404">
      <w:pPr>
        <w:pStyle w:val="ConsPlusCell"/>
        <w:jc w:val="both"/>
      </w:pPr>
      <w:r>
        <w:t>│        │окисленных жирных кислот│жировые эмуль-  │             │</w:t>
      </w:r>
    </w:p>
    <w:p w:rsidR="00B86404" w:rsidRDefault="00B86404">
      <w:pPr>
        <w:pStyle w:val="ConsPlusCell"/>
        <w:jc w:val="both"/>
      </w:pPr>
      <w:r>
        <w:t>│        │соевого масла эфиры     │сии, фритюрные  │             │</w:t>
      </w:r>
    </w:p>
    <w:p w:rsidR="00B86404" w:rsidRDefault="00B86404">
      <w:pPr>
        <w:pStyle w:val="ConsPlusCell"/>
        <w:jc w:val="both"/>
      </w:pPr>
      <w:r>
        <w:t>│        │(Е479)                  │                │             │</w:t>
      </w:r>
    </w:p>
    <w:p w:rsidR="00B86404" w:rsidRDefault="00B86404">
      <w:pPr>
        <w:pStyle w:val="ConsPlusCell"/>
        <w:jc w:val="both"/>
      </w:pPr>
      <w:r>
        <w:t>├────────┼────────────────────────┼────────────────┼─────────────┤</w:t>
      </w:r>
    </w:p>
    <w:p w:rsidR="00B86404" w:rsidRDefault="00B86404">
      <w:pPr>
        <w:pStyle w:val="ConsPlusCell"/>
        <w:jc w:val="both"/>
      </w:pPr>
      <w:r>
        <w:t xml:space="preserve">│  3.6.9.│Исключено.   -    </w:t>
      </w:r>
      <w:hyperlink r:id="rId215" w:history="1">
        <w:r>
          <w:rPr>
            <w:color w:val="0000FF"/>
          </w:rPr>
          <w:t>Дополнения  и  изменения  N  3</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23.12.2010 N 168             │             │</w:t>
      </w:r>
    </w:p>
    <w:p w:rsidR="00B86404" w:rsidRDefault="00B86404">
      <w:pPr>
        <w:pStyle w:val="ConsPlusCell"/>
        <w:jc w:val="both"/>
      </w:pPr>
      <w:r>
        <w:t>├────────┼────────────────────────┼────────────────┼─────────────┤</w:t>
      </w:r>
    </w:p>
    <w:p w:rsidR="00B86404" w:rsidRDefault="00B86404">
      <w:pPr>
        <w:pStyle w:val="ConsPlusCell"/>
        <w:jc w:val="both"/>
      </w:pPr>
      <w:r>
        <w:t xml:space="preserve">│ 3.6.10.│Исключено.   -    </w:t>
      </w:r>
      <w:hyperlink r:id="rId216" w:history="1">
        <w:r>
          <w:rPr>
            <w:color w:val="0000FF"/>
          </w:rPr>
          <w:t>Дополнения  и  изменения  N  3</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23.12.2010 N 168             │             │</w:t>
      </w:r>
    </w:p>
    <w:p w:rsidR="00B86404" w:rsidRDefault="00B86404">
      <w:pPr>
        <w:pStyle w:val="ConsPlusCell"/>
        <w:jc w:val="both"/>
      </w:pPr>
      <w:r>
        <w:t>├────────┼────────────────────────┼────────────────┼─────────────┤</w:t>
      </w:r>
    </w:p>
    <w:p w:rsidR="00B86404" w:rsidRDefault="00B86404">
      <w:pPr>
        <w:pStyle w:val="ConsPlusCell"/>
        <w:jc w:val="both"/>
      </w:pPr>
      <w:r>
        <w:t xml:space="preserve">│ 3.6.11.│Гуаровая камедь (Е412)  │Согласно ТИ </w:t>
      </w:r>
      <w:hyperlink w:anchor="P5653" w:history="1">
        <w:r>
          <w:rPr>
            <w:color w:val="0000FF"/>
          </w:rPr>
          <w:t>&lt;1&gt;</w:t>
        </w:r>
      </w:hyperlink>
      <w:r>
        <w:t>,│ согласно ТИ │</w:t>
      </w:r>
    </w:p>
    <w:p w:rsidR="00B86404" w:rsidRDefault="00B86404">
      <w:pPr>
        <w:pStyle w:val="ConsPlusCell"/>
        <w:jc w:val="both"/>
      </w:pPr>
      <w:r>
        <w:t>│        │                        │</w:t>
      </w:r>
      <w:hyperlink w:anchor="P5654" w:history="1">
        <w:r>
          <w:rPr>
            <w:color w:val="0000FF"/>
          </w:rPr>
          <w:t>&lt;2&gt;</w:t>
        </w:r>
      </w:hyperlink>
      <w:r>
        <w:t xml:space="preserve">             │             │</w:t>
      </w:r>
    </w:p>
    <w:p w:rsidR="00B86404" w:rsidRDefault="00B86404">
      <w:pPr>
        <w:pStyle w:val="ConsPlusCell"/>
        <w:jc w:val="both"/>
      </w:pPr>
      <w:r>
        <w:t xml:space="preserve">│(в ред. </w:t>
      </w:r>
      <w:hyperlink r:id="rId217"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r>
        <w:t xml:space="preserve">│ 3.6.12.│Гуммиарабик (Е414)      │Согласно ТИ </w:t>
      </w:r>
      <w:hyperlink w:anchor="P5654" w:history="1">
        <w:r>
          <w:rPr>
            <w:color w:val="0000FF"/>
          </w:rPr>
          <w:t>&lt;2&gt;</w:t>
        </w:r>
      </w:hyperlink>
      <w:r>
        <w:t xml:space="preserve"> │ согласно ТИ │</w:t>
      </w:r>
    </w:p>
    <w:p w:rsidR="00B86404" w:rsidRDefault="00B86404">
      <w:pPr>
        <w:pStyle w:val="ConsPlusCell"/>
        <w:jc w:val="both"/>
      </w:pPr>
      <w:r>
        <w:t xml:space="preserve">│(в ред. </w:t>
      </w:r>
      <w:hyperlink r:id="rId218"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r>
        <w:t xml:space="preserve">│ 3.6.13.│Исключено.   -    </w:t>
      </w:r>
      <w:hyperlink r:id="rId219" w:history="1">
        <w:r>
          <w:rPr>
            <w:color w:val="0000FF"/>
          </w:rPr>
          <w:t>Дополнения  и  изменения  N  3</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23.12.2010 N 168             │             │</w:t>
      </w:r>
    </w:p>
    <w:p w:rsidR="00B86404" w:rsidRDefault="00B86404">
      <w:pPr>
        <w:pStyle w:val="ConsPlusCell"/>
        <w:jc w:val="both"/>
      </w:pPr>
      <w:r>
        <w:t>├────────┼────────────────────────┼────────────────┼─────────────┤</w:t>
      </w:r>
    </w:p>
    <w:p w:rsidR="00B86404" w:rsidRDefault="00B86404">
      <w:pPr>
        <w:pStyle w:val="ConsPlusCell"/>
        <w:jc w:val="both"/>
      </w:pPr>
      <w:r>
        <w:t>│ 3.6.14.│Диоктилсульфосукцинат   │- Сухие смеси   │10 мг/кг на  │</w:t>
      </w:r>
    </w:p>
    <w:p w:rsidR="00B86404" w:rsidRDefault="00B86404">
      <w:pPr>
        <w:pStyle w:val="ConsPlusCell"/>
        <w:jc w:val="both"/>
      </w:pPr>
      <w:r>
        <w:t>│        │натрия (Е480)           │для напитков и  │готовый напи-│</w:t>
      </w:r>
    </w:p>
    <w:p w:rsidR="00B86404" w:rsidRDefault="00B86404">
      <w:pPr>
        <w:pStyle w:val="ConsPlusCell"/>
        <w:jc w:val="both"/>
      </w:pPr>
      <w:r>
        <w:lastRenderedPageBreak/>
        <w:t>│        │                        │десертов, содер-│ток;         │</w:t>
      </w:r>
    </w:p>
    <w:p w:rsidR="00B86404" w:rsidRDefault="00B86404">
      <w:pPr>
        <w:pStyle w:val="ConsPlusCell"/>
        <w:jc w:val="both"/>
      </w:pPr>
      <w:r>
        <w:t>│        │                        │жащих фумаровую │15 мг/кг на  │</w:t>
      </w:r>
    </w:p>
    <w:p w:rsidR="00B86404" w:rsidRDefault="00B86404">
      <w:pPr>
        <w:pStyle w:val="ConsPlusCell"/>
        <w:jc w:val="both"/>
      </w:pPr>
      <w:r>
        <w:t>│        │                        │кислоту         │готовый де-  │</w:t>
      </w:r>
    </w:p>
    <w:p w:rsidR="00B86404" w:rsidRDefault="00B86404">
      <w:pPr>
        <w:pStyle w:val="ConsPlusCell"/>
        <w:jc w:val="both"/>
      </w:pPr>
      <w:r>
        <w:t>│        │                        │                │серт         │</w:t>
      </w:r>
    </w:p>
    <w:p w:rsidR="00B86404" w:rsidRDefault="00B86404">
      <w:pPr>
        <w:pStyle w:val="ConsPlusCell"/>
        <w:jc w:val="both"/>
      </w:pPr>
      <w:r>
        <w:t>├────────┼────────────────────────┼────────────────┼─────────────┤</w:t>
      </w:r>
    </w:p>
    <w:p w:rsidR="00B86404" w:rsidRDefault="00B86404">
      <w:pPr>
        <w:pStyle w:val="ConsPlusCell"/>
        <w:jc w:val="both"/>
      </w:pPr>
      <w:r>
        <w:t>│ 3.6.15.│Жирные кислоты (Е570)   │- Согласно ТИ   │ согласно ТИ │</w:t>
      </w:r>
    </w:p>
    <w:p w:rsidR="00B86404" w:rsidRDefault="00B86404">
      <w:pPr>
        <w:pStyle w:val="ConsPlusCell"/>
        <w:jc w:val="both"/>
      </w:pPr>
      <w:r>
        <w:t>├────────┼────────────────────────┼────────────────┼─────────────┤</w:t>
      </w:r>
    </w:p>
    <w:p w:rsidR="00B86404" w:rsidRDefault="00B86404">
      <w:pPr>
        <w:pStyle w:val="ConsPlusCell"/>
        <w:jc w:val="both"/>
      </w:pPr>
      <w:r>
        <w:t>│ 3.6.16.│Жирных кислот (миристи- │См. "Гигиеничес-│ согласно ТИ │</w:t>
      </w:r>
    </w:p>
    <w:p w:rsidR="00B86404" w:rsidRDefault="00B86404">
      <w:pPr>
        <w:pStyle w:val="ConsPlusCell"/>
        <w:jc w:val="both"/>
      </w:pPr>
      <w:r>
        <w:t>│        │новой, олеиновой, паль- │кие регламенты  │             │</w:t>
      </w:r>
    </w:p>
    <w:p w:rsidR="00B86404" w:rsidRDefault="00B86404">
      <w:pPr>
        <w:pStyle w:val="ConsPlusCell"/>
        <w:jc w:val="both"/>
      </w:pPr>
      <w:r>
        <w:t>│        │митиновой, стеариновой и│применения пище-│             │</w:t>
      </w:r>
    </w:p>
    <w:p w:rsidR="00B86404" w:rsidRDefault="00B86404">
      <w:pPr>
        <w:pStyle w:val="ConsPlusCell"/>
        <w:jc w:val="both"/>
      </w:pPr>
      <w:r>
        <w:t>│        │их смеси), соли алюми-  │вых добавок,    │             │</w:t>
      </w:r>
    </w:p>
    <w:p w:rsidR="00B86404" w:rsidRDefault="00B86404">
      <w:pPr>
        <w:pStyle w:val="ConsPlusCell"/>
        <w:jc w:val="both"/>
      </w:pPr>
      <w:r>
        <w:t>│        │ния, аммония, калия,    │препятствующих  │             │</w:t>
      </w:r>
    </w:p>
    <w:p w:rsidR="00B86404" w:rsidRDefault="00B86404">
      <w:pPr>
        <w:pStyle w:val="ConsPlusCell"/>
        <w:jc w:val="both"/>
      </w:pPr>
      <w:r>
        <w:t>│        │кальция, магния, натрия │слеживанию и    │             │</w:t>
      </w:r>
    </w:p>
    <w:p w:rsidR="00B86404" w:rsidRDefault="00B86404">
      <w:pPr>
        <w:pStyle w:val="ConsPlusCell"/>
        <w:jc w:val="both"/>
      </w:pPr>
      <w:r>
        <w:t>│        │(Е470)                  │комкованию", п. │             │</w:t>
      </w:r>
    </w:p>
    <w:p w:rsidR="00B86404" w:rsidRDefault="00B86404">
      <w:pPr>
        <w:pStyle w:val="ConsPlusCell"/>
        <w:jc w:val="both"/>
      </w:pPr>
      <w:r>
        <w:t>│        │                        │</w:t>
      </w:r>
      <w:hyperlink w:anchor="P4297" w:history="1">
        <w:r>
          <w:rPr>
            <w:color w:val="0000FF"/>
          </w:rPr>
          <w:t>3.5.2</w:t>
        </w:r>
      </w:hyperlink>
      <w:r>
        <w:t xml:space="preserve">           │             │</w:t>
      </w:r>
    </w:p>
    <w:p w:rsidR="00B86404" w:rsidRDefault="00B86404">
      <w:pPr>
        <w:pStyle w:val="ConsPlusCell"/>
        <w:jc w:val="both"/>
      </w:pPr>
      <w:r>
        <w:t>├────────┼────────────────────────┼────────────────┼─────────────┤</w:t>
      </w:r>
    </w:p>
    <w:p w:rsidR="00B86404" w:rsidRDefault="00B86404">
      <w:pPr>
        <w:pStyle w:val="ConsPlusCell"/>
        <w:jc w:val="both"/>
      </w:pPr>
      <w:r>
        <w:t xml:space="preserve">│ 3.6.17.│Исключено.   -    </w:t>
      </w:r>
      <w:hyperlink r:id="rId220" w:history="1">
        <w:r>
          <w:rPr>
            <w:color w:val="0000FF"/>
          </w:rPr>
          <w:t>Дополнения  и  изменения  N  3</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23.12.2010 N 168             │             │</w:t>
      </w:r>
    </w:p>
    <w:p w:rsidR="00B86404" w:rsidRDefault="00B86404">
      <w:pPr>
        <w:pStyle w:val="ConsPlusCell"/>
        <w:jc w:val="both"/>
      </w:pPr>
      <w:r>
        <w:t>├────────┼────────────────────────┼────────────────┼─────────────┤</w:t>
      </w:r>
    </w:p>
    <w:p w:rsidR="00B86404" w:rsidRDefault="00B86404">
      <w:pPr>
        <w:pStyle w:val="ConsPlusCell"/>
        <w:jc w:val="both"/>
      </w:pPr>
      <w:r>
        <w:t>│ 3.6.18.│Камедь рожкового дерева │Согласно ТИ     │ согласно ТИ │</w:t>
      </w:r>
    </w:p>
    <w:p w:rsidR="00B86404" w:rsidRDefault="00B86404">
      <w:pPr>
        <w:pStyle w:val="ConsPlusCell"/>
        <w:jc w:val="both"/>
      </w:pPr>
      <w:r>
        <w:t>│        │(Е410)                  │&lt;</w:t>
      </w:r>
      <w:hyperlink w:anchor="P5653" w:history="1">
        <w:r>
          <w:rPr>
            <w:color w:val="0000FF"/>
          </w:rPr>
          <w:t>1</w:t>
        </w:r>
      </w:hyperlink>
      <w:r>
        <w:t xml:space="preserve">, </w:t>
      </w:r>
      <w:hyperlink w:anchor="P5654" w:history="1">
        <w:r>
          <w:rPr>
            <w:color w:val="0000FF"/>
          </w:rPr>
          <w:t>2</w:t>
        </w:r>
      </w:hyperlink>
      <w:r>
        <w:t>&gt;          │             │</w:t>
      </w:r>
    </w:p>
    <w:p w:rsidR="00B86404" w:rsidRDefault="00B86404">
      <w:pPr>
        <w:pStyle w:val="ConsPlusCell"/>
        <w:jc w:val="both"/>
      </w:pPr>
      <w:r>
        <w:t xml:space="preserve">│(в ред. </w:t>
      </w:r>
      <w:hyperlink r:id="rId221"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r>
        <w:t>│ 3.6.19.│Карайи камедь (Е416)    │- Сухие завтраки│    5 г/кг   │</w:t>
      </w:r>
    </w:p>
    <w:p w:rsidR="00B86404" w:rsidRDefault="00B86404">
      <w:pPr>
        <w:pStyle w:val="ConsPlusCell"/>
        <w:jc w:val="both"/>
      </w:pPr>
      <w:r>
        <w:t>│        │                        │из зерновых и   │             │</w:t>
      </w:r>
    </w:p>
    <w:p w:rsidR="00B86404" w:rsidRDefault="00B86404">
      <w:pPr>
        <w:pStyle w:val="ConsPlusCell"/>
        <w:jc w:val="both"/>
      </w:pPr>
      <w:r>
        <w:t>│        │                        │картофеля       │             │</w:t>
      </w:r>
    </w:p>
    <w:p w:rsidR="00B86404" w:rsidRDefault="00B86404">
      <w:pPr>
        <w:pStyle w:val="ConsPlusCell"/>
        <w:jc w:val="both"/>
      </w:pPr>
      <w:r>
        <w:t>│        │                        ├────────────────┼─────────────┤</w:t>
      </w:r>
    </w:p>
    <w:p w:rsidR="00B86404" w:rsidRDefault="00B86404">
      <w:pPr>
        <w:pStyle w:val="ConsPlusCell"/>
        <w:jc w:val="both"/>
      </w:pPr>
      <w:r>
        <w:t>│        │                        │- Покрытия для  │   10 г/кг   │</w:t>
      </w:r>
    </w:p>
    <w:p w:rsidR="00B86404" w:rsidRDefault="00B86404">
      <w:pPr>
        <w:pStyle w:val="ConsPlusCell"/>
        <w:jc w:val="both"/>
      </w:pPr>
      <w:r>
        <w:t>│        │                        │орехов          │             │</w:t>
      </w:r>
    </w:p>
    <w:p w:rsidR="00B86404" w:rsidRDefault="00B86404">
      <w:pPr>
        <w:pStyle w:val="ConsPlusCell"/>
        <w:jc w:val="both"/>
      </w:pPr>
      <w:r>
        <w:t>│        │                        ├────────────────┼─────────────┤</w:t>
      </w:r>
    </w:p>
    <w:p w:rsidR="00B86404" w:rsidRDefault="00B86404">
      <w:pPr>
        <w:pStyle w:val="ConsPlusCell"/>
        <w:jc w:val="both"/>
      </w:pPr>
      <w:r>
        <w:t>│        │                        │- Начинки, гла- │    5 г/кг   │</w:t>
      </w:r>
    </w:p>
    <w:p w:rsidR="00B86404" w:rsidRDefault="00B86404">
      <w:pPr>
        <w:pStyle w:val="ConsPlusCell"/>
        <w:jc w:val="both"/>
      </w:pPr>
      <w:r>
        <w:t>│        │                        │зури, отделочные│             │</w:t>
      </w:r>
    </w:p>
    <w:p w:rsidR="00B86404" w:rsidRDefault="00B86404">
      <w:pPr>
        <w:pStyle w:val="ConsPlusCell"/>
        <w:jc w:val="both"/>
      </w:pPr>
      <w:r>
        <w:t>│        │                        │покрытия (полу- │             │</w:t>
      </w:r>
    </w:p>
    <w:p w:rsidR="00B86404" w:rsidRDefault="00B86404">
      <w:pPr>
        <w:pStyle w:val="ConsPlusCell"/>
        <w:jc w:val="both"/>
      </w:pPr>
      <w:r>
        <w:t>│        │                        │фабрикаты) для  │             │</w:t>
      </w:r>
    </w:p>
    <w:p w:rsidR="00B86404" w:rsidRDefault="00B86404">
      <w:pPr>
        <w:pStyle w:val="ConsPlusCell"/>
        <w:jc w:val="both"/>
      </w:pPr>
      <w:r>
        <w:t>│        │                        │сдобных хлебобу-│             │</w:t>
      </w:r>
    </w:p>
    <w:p w:rsidR="00B86404" w:rsidRDefault="00B86404">
      <w:pPr>
        <w:pStyle w:val="ConsPlusCell"/>
        <w:jc w:val="both"/>
      </w:pPr>
      <w:r>
        <w:t>│        │                        │лочных и мучных │             │</w:t>
      </w:r>
    </w:p>
    <w:p w:rsidR="00B86404" w:rsidRDefault="00B86404">
      <w:pPr>
        <w:pStyle w:val="ConsPlusCell"/>
        <w:jc w:val="both"/>
      </w:pPr>
      <w:r>
        <w:t>│        │                        │кондитерских из-│             │</w:t>
      </w:r>
    </w:p>
    <w:p w:rsidR="00B86404" w:rsidRDefault="00B86404">
      <w:pPr>
        <w:pStyle w:val="ConsPlusCell"/>
        <w:jc w:val="both"/>
      </w:pPr>
      <w:r>
        <w:t>│        │                        │делий           │             │</w:t>
      </w:r>
    </w:p>
    <w:p w:rsidR="00B86404" w:rsidRDefault="00B86404">
      <w:pPr>
        <w:pStyle w:val="ConsPlusCell"/>
        <w:jc w:val="both"/>
      </w:pPr>
      <w:r>
        <w:t>│        │                        ├────────────────┼─────────────┤</w:t>
      </w:r>
    </w:p>
    <w:p w:rsidR="00B86404" w:rsidRDefault="00B86404">
      <w:pPr>
        <w:pStyle w:val="ConsPlusCell"/>
        <w:jc w:val="both"/>
      </w:pPr>
      <w:r>
        <w:t>│        │                        │- Десерты       │    6 г/кг   │</w:t>
      </w:r>
    </w:p>
    <w:p w:rsidR="00B86404" w:rsidRDefault="00B86404">
      <w:pPr>
        <w:pStyle w:val="ConsPlusCell"/>
        <w:jc w:val="both"/>
      </w:pPr>
      <w:r>
        <w:t>│        │                        ├────────────────┼─────────────┤</w:t>
      </w:r>
    </w:p>
    <w:p w:rsidR="00B86404" w:rsidRDefault="00B86404">
      <w:pPr>
        <w:pStyle w:val="ConsPlusCell"/>
        <w:jc w:val="both"/>
      </w:pPr>
      <w:r>
        <w:t>│        │                        │- Соусы эмульги-│   10 г/кг   │</w:t>
      </w:r>
    </w:p>
    <w:p w:rsidR="00B86404" w:rsidRDefault="00B86404">
      <w:pPr>
        <w:pStyle w:val="ConsPlusCell"/>
        <w:jc w:val="both"/>
      </w:pPr>
      <w:r>
        <w:t>│        │                        │рованные        │             │</w:t>
      </w:r>
    </w:p>
    <w:p w:rsidR="00B86404" w:rsidRDefault="00B86404">
      <w:pPr>
        <w:pStyle w:val="ConsPlusCell"/>
        <w:jc w:val="both"/>
      </w:pPr>
      <w:r>
        <w:t>│        │                        ├────────────────┼─────────────┤</w:t>
      </w:r>
    </w:p>
    <w:p w:rsidR="00B86404" w:rsidRDefault="00B86404">
      <w:pPr>
        <w:pStyle w:val="ConsPlusCell"/>
        <w:jc w:val="both"/>
      </w:pPr>
      <w:r>
        <w:t>│        │                        │- Ликеры эмуль- │   10 г/кг   │</w:t>
      </w:r>
    </w:p>
    <w:p w:rsidR="00B86404" w:rsidRDefault="00B86404">
      <w:pPr>
        <w:pStyle w:val="ConsPlusCell"/>
        <w:jc w:val="both"/>
      </w:pPr>
      <w:r>
        <w:t>│        │                        │гированные яич- │             │</w:t>
      </w:r>
    </w:p>
    <w:p w:rsidR="00B86404" w:rsidRDefault="00B86404">
      <w:pPr>
        <w:pStyle w:val="ConsPlusCell"/>
        <w:jc w:val="both"/>
      </w:pPr>
      <w:r>
        <w:t>│        │                        │ные             │             │</w:t>
      </w:r>
    </w:p>
    <w:p w:rsidR="00B86404" w:rsidRDefault="00B86404">
      <w:pPr>
        <w:pStyle w:val="ConsPlusCell"/>
        <w:jc w:val="both"/>
      </w:pPr>
      <w:r>
        <w:t>│        │                        ├────────────────┼─────────────┤</w:t>
      </w:r>
    </w:p>
    <w:p w:rsidR="00B86404" w:rsidRDefault="00B86404">
      <w:pPr>
        <w:pStyle w:val="ConsPlusCell"/>
        <w:jc w:val="both"/>
      </w:pPr>
      <w:r>
        <w:t>│        │                        │- Жевательная   │    5 г/кг   │</w:t>
      </w:r>
    </w:p>
    <w:p w:rsidR="00B86404" w:rsidRDefault="00B86404">
      <w:pPr>
        <w:pStyle w:val="ConsPlusCell"/>
        <w:jc w:val="both"/>
      </w:pPr>
      <w:r>
        <w:t>│        │                        │резинка         │             │</w:t>
      </w:r>
    </w:p>
    <w:p w:rsidR="00B86404" w:rsidRDefault="00B86404">
      <w:pPr>
        <w:pStyle w:val="ConsPlusCell"/>
        <w:jc w:val="both"/>
      </w:pPr>
      <w:r>
        <w:t>│        │                        ├────────────────┼─────────────┤</w:t>
      </w:r>
    </w:p>
    <w:p w:rsidR="00B86404" w:rsidRDefault="00B86404">
      <w:pPr>
        <w:pStyle w:val="ConsPlusCell"/>
        <w:jc w:val="both"/>
      </w:pPr>
      <w:r>
        <w:t>│        │                        │- Биологически  │ согласно ТИ │</w:t>
      </w:r>
    </w:p>
    <w:p w:rsidR="00B86404" w:rsidRDefault="00B86404">
      <w:pPr>
        <w:pStyle w:val="ConsPlusCell"/>
        <w:jc w:val="both"/>
      </w:pPr>
      <w:r>
        <w:t>│        │                        │активные добавки│             │</w:t>
      </w:r>
    </w:p>
    <w:p w:rsidR="00B86404" w:rsidRDefault="00B86404">
      <w:pPr>
        <w:pStyle w:val="ConsPlusCell"/>
        <w:jc w:val="both"/>
      </w:pPr>
      <w:r>
        <w:t>│        │                        │к пище          │             │</w:t>
      </w:r>
    </w:p>
    <w:p w:rsidR="00B86404" w:rsidRDefault="00B86404">
      <w:pPr>
        <w:pStyle w:val="ConsPlusCell"/>
        <w:jc w:val="both"/>
      </w:pPr>
      <w:r>
        <w:t>│        │                        ├────────────────┼─────────────┤</w:t>
      </w:r>
    </w:p>
    <w:p w:rsidR="00B86404" w:rsidRDefault="00B86404">
      <w:pPr>
        <w:pStyle w:val="ConsPlusCell"/>
        <w:jc w:val="both"/>
      </w:pPr>
      <w:r>
        <w:t>│        │                        │Ароматизаторы   │   50 г/кг   │</w:t>
      </w:r>
    </w:p>
    <w:p w:rsidR="00B86404" w:rsidRDefault="00B86404">
      <w:pPr>
        <w:pStyle w:val="ConsPlusCell"/>
        <w:jc w:val="both"/>
      </w:pPr>
      <w:r>
        <w:t xml:space="preserve">│(в ред. </w:t>
      </w:r>
      <w:hyperlink r:id="rId222"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r>
        <w:t>│ 3.6.20.│Карбонат калия (Е501)   │См. "Гигиеничес-│ согласно ТИ │</w:t>
      </w:r>
    </w:p>
    <w:p w:rsidR="00B86404" w:rsidRDefault="00B86404">
      <w:pPr>
        <w:pStyle w:val="ConsPlusCell"/>
        <w:jc w:val="both"/>
      </w:pPr>
      <w:r>
        <w:t>│        │                        │кие регламенты  │             │</w:t>
      </w:r>
    </w:p>
    <w:p w:rsidR="00B86404" w:rsidRDefault="00B86404">
      <w:pPr>
        <w:pStyle w:val="ConsPlusCell"/>
        <w:jc w:val="both"/>
      </w:pPr>
      <w:r>
        <w:t>│        │                        │применения кис- │             │</w:t>
      </w:r>
    </w:p>
    <w:p w:rsidR="00B86404" w:rsidRDefault="00B86404">
      <w:pPr>
        <w:pStyle w:val="ConsPlusCell"/>
        <w:jc w:val="both"/>
      </w:pPr>
      <w:r>
        <w:lastRenderedPageBreak/>
        <w:t>│        │                        │лот, оснований и│             │</w:t>
      </w:r>
    </w:p>
    <w:p w:rsidR="00B86404" w:rsidRDefault="00B86404">
      <w:pPr>
        <w:pStyle w:val="ConsPlusCell"/>
        <w:jc w:val="both"/>
      </w:pPr>
      <w:r>
        <w:t>│        │                        │солей", п.      │             │</w:t>
      </w:r>
    </w:p>
    <w:p w:rsidR="00B86404" w:rsidRDefault="00B86404">
      <w:pPr>
        <w:pStyle w:val="ConsPlusCell"/>
        <w:jc w:val="both"/>
      </w:pPr>
      <w:r>
        <w:t>│        │                        │</w:t>
      </w:r>
      <w:hyperlink w:anchor="P2749" w:history="1">
        <w:r>
          <w:rPr>
            <w:color w:val="0000FF"/>
          </w:rPr>
          <w:t>3.2.22</w:t>
        </w:r>
      </w:hyperlink>
      <w:r>
        <w:t xml:space="preserve">          │             │</w:t>
      </w:r>
    </w:p>
    <w:p w:rsidR="00B86404" w:rsidRDefault="00B86404">
      <w:pPr>
        <w:pStyle w:val="ConsPlusCell"/>
        <w:jc w:val="both"/>
      </w:pPr>
      <w:r>
        <w:t>├────────┼────────────────────────┼────────────────┼─────────────┤</w:t>
      </w:r>
    </w:p>
    <w:p w:rsidR="00B86404" w:rsidRDefault="00B86404">
      <w:pPr>
        <w:pStyle w:val="ConsPlusCell"/>
        <w:jc w:val="both"/>
      </w:pPr>
      <w:r>
        <w:t xml:space="preserve">│ 3.6.21.│Каррагинан и его аммо-  │Согласно ТИ </w:t>
      </w:r>
      <w:hyperlink w:anchor="P5654" w:history="1">
        <w:r>
          <w:rPr>
            <w:color w:val="0000FF"/>
          </w:rPr>
          <w:t>&lt;2&gt;</w:t>
        </w:r>
      </w:hyperlink>
      <w:r>
        <w:t xml:space="preserve"> │ согласно ТИ │</w:t>
      </w:r>
    </w:p>
    <w:p w:rsidR="00B86404" w:rsidRDefault="00B86404">
      <w:pPr>
        <w:pStyle w:val="ConsPlusCell"/>
        <w:jc w:val="both"/>
      </w:pPr>
      <w:r>
        <w:t>│        │нийная, калиевая и нат- │                │             │</w:t>
      </w:r>
    </w:p>
    <w:p w:rsidR="00B86404" w:rsidRDefault="00B86404">
      <w:pPr>
        <w:pStyle w:val="ConsPlusCell"/>
        <w:jc w:val="both"/>
      </w:pPr>
      <w:r>
        <w:t>│        │риевая соли, включая    │                │             │</w:t>
      </w:r>
    </w:p>
    <w:p w:rsidR="00B86404" w:rsidRDefault="00B86404">
      <w:pPr>
        <w:pStyle w:val="ConsPlusCell"/>
        <w:jc w:val="both"/>
      </w:pPr>
      <w:r>
        <w:t>│        │фурцеллеран (Е407),     │                │             │</w:t>
      </w:r>
    </w:p>
    <w:p w:rsidR="00B86404" w:rsidRDefault="00B86404">
      <w:pPr>
        <w:pStyle w:val="ConsPlusCell"/>
        <w:jc w:val="both"/>
      </w:pPr>
      <w:r>
        <w:t>│        │каррагинан из водорослей│                │             │</w:t>
      </w:r>
    </w:p>
    <w:p w:rsidR="00B86404" w:rsidRDefault="00B86404">
      <w:pPr>
        <w:pStyle w:val="ConsPlusCell"/>
        <w:jc w:val="both"/>
      </w:pPr>
      <w:r>
        <w:t>│        │EUCHEMA (E407i)         │                │             │</w:t>
      </w:r>
    </w:p>
    <w:p w:rsidR="00B86404" w:rsidRDefault="00B86404">
      <w:pPr>
        <w:pStyle w:val="ConsPlusCell"/>
        <w:jc w:val="both"/>
      </w:pPr>
      <w:r>
        <w:t xml:space="preserve">│(в ред. </w:t>
      </w:r>
      <w:hyperlink r:id="rId223"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r>
        <w:t>│ 3.6.22.│Квилайи экстракт (Е999) │- Напитки безал-│200 мг/л в   │</w:t>
      </w:r>
    </w:p>
    <w:p w:rsidR="00B86404" w:rsidRDefault="00B86404">
      <w:pPr>
        <w:pStyle w:val="ConsPlusCell"/>
        <w:jc w:val="both"/>
      </w:pPr>
      <w:r>
        <w:t>│        │                        │когольные на    │пересчете на │</w:t>
      </w:r>
    </w:p>
    <w:p w:rsidR="00B86404" w:rsidRDefault="00B86404">
      <w:pPr>
        <w:pStyle w:val="ConsPlusCell"/>
        <w:jc w:val="both"/>
      </w:pPr>
      <w:r>
        <w:t>│        │                        │ароматизаторах, │безводный    │</w:t>
      </w:r>
    </w:p>
    <w:p w:rsidR="00B86404" w:rsidRDefault="00B86404">
      <w:pPr>
        <w:pStyle w:val="ConsPlusCell"/>
        <w:jc w:val="both"/>
      </w:pPr>
      <w:r>
        <w:t>│        │                        │сидр            │экстракт     │</w:t>
      </w:r>
    </w:p>
    <w:p w:rsidR="00B86404" w:rsidRDefault="00B86404">
      <w:pPr>
        <w:pStyle w:val="ConsPlusCell"/>
        <w:jc w:val="both"/>
      </w:pPr>
      <w:r>
        <w:t>├────────┼────────────────────────┼────────────────┼─────────────┤</w:t>
      </w:r>
    </w:p>
    <w:p w:rsidR="00B86404" w:rsidRDefault="00B86404">
      <w:pPr>
        <w:pStyle w:val="ConsPlusCell"/>
        <w:jc w:val="both"/>
      </w:pPr>
      <w:r>
        <w:t xml:space="preserve">│ 3.6.23.│Конжак, Конжаковая мука │Согласно ТИ </w:t>
      </w:r>
      <w:hyperlink w:anchor="P5653" w:history="1">
        <w:r>
          <w:rPr>
            <w:color w:val="0000FF"/>
          </w:rPr>
          <w:t>&lt;1&gt;</w:t>
        </w:r>
      </w:hyperlink>
      <w:r>
        <w:t>,│   10 г/кг   │</w:t>
      </w:r>
    </w:p>
    <w:p w:rsidR="00B86404" w:rsidRDefault="00B86404">
      <w:pPr>
        <w:pStyle w:val="ConsPlusCell"/>
        <w:jc w:val="both"/>
      </w:pPr>
      <w:r>
        <w:t>│        │(Е425),                 │</w:t>
      </w:r>
      <w:hyperlink w:anchor="P5654" w:history="1">
        <w:r>
          <w:rPr>
            <w:color w:val="0000FF"/>
          </w:rPr>
          <w:t>&lt;2&gt;</w:t>
        </w:r>
      </w:hyperlink>
      <w:r>
        <w:t xml:space="preserve">             │             │</w:t>
      </w:r>
    </w:p>
    <w:p w:rsidR="00B86404" w:rsidRDefault="00B86404">
      <w:pPr>
        <w:pStyle w:val="ConsPlusCell"/>
        <w:jc w:val="both"/>
      </w:pPr>
      <w:r>
        <w:t>│        │конжаковая камедь       │                │             │</w:t>
      </w:r>
    </w:p>
    <w:p w:rsidR="00B86404" w:rsidRDefault="00B86404">
      <w:pPr>
        <w:pStyle w:val="ConsPlusCell"/>
        <w:jc w:val="both"/>
      </w:pPr>
      <w:r>
        <w:t>│        │(Е425i),                │                │             │</w:t>
      </w:r>
    </w:p>
    <w:p w:rsidR="00B86404" w:rsidRDefault="00B86404">
      <w:pPr>
        <w:pStyle w:val="ConsPlusCell"/>
        <w:jc w:val="both"/>
      </w:pPr>
      <w:r>
        <w:t>│        │конжаковый глюкоманнан  │                │             │</w:t>
      </w:r>
    </w:p>
    <w:p w:rsidR="00B86404" w:rsidRDefault="00B86404">
      <w:pPr>
        <w:pStyle w:val="ConsPlusCell"/>
        <w:jc w:val="both"/>
      </w:pPr>
      <w:r>
        <w:t>│        │(E425ii) - по отдельнос-│                │             │</w:t>
      </w:r>
    </w:p>
    <w:p w:rsidR="00B86404" w:rsidRDefault="00B86404">
      <w:pPr>
        <w:pStyle w:val="ConsPlusCell"/>
        <w:jc w:val="both"/>
      </w:pPr>
      <w:r>
        <w:t>│        │ти или в комбинации     │                │             │</w:t>
      </w:r>
    </w:p>
    <w:p w:rsidR="00B86404" w:rsidRDefault="00B86404">
      <w:pPr>
        <w:pStyle w:val="ConsPlusCell"/>
        <w:jc w:val="both"/>
      </w:pPr>
      <w:r>
        <w:t xml:space="preserve">│(в ред. </w:t>
      </w:r>
      <w:hyperlink r:id="rId224"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bookmarkStart w:id="36" w:name="P4660"/>
      <w:bookmarkEnd w:id="36"/>
      <w:r>
        <w:t>│ 3.6.24.│Крахмалы модифицирован- │Согласно ТИ     │ согласно ТИ │</w:t>
      </w:r>
    </w:p>
    <w:p w:rsidR="00B86404" w:rsidRDefault="00B86404">
      <w:pPr>
        <w:pStyle w:val="ConsPlusCell"/>
        <w:jc w:val="both"/>
      </w:pPr>
      <w:r>
        <w:t>│        │ные:                    │                │             │</w:t>
      </w:r>
    </w:p>
    <w:p w:rsidR="00B86404" w:rsidRDefault="00B86404">
      <w:pPr>
        <w:pStyle w:val="ConsPlusCell"/>
        <w:jc w:val="both"/>
      </w:pPr>
      <w:r>
        <w:t>│        │декстрины, крахмал, об- │                │             │</w:t>
      </w:r>
    </w:p>
    <w:p w:rsidR="00B86404" w:rsidRDefault="00B86404">
      <w:pPr>
        <w:pStyle w:val="ConsPlusCell"/>
        <w:jc w:val="both"/>
      </w:pPr>
      <w:r>
        <w:t>│        │работанный теплом, белый│                │             │</w:t>
      </w:r>
    </w:p>
    <w:p w:rsidR="00B86404" w:rsidRDefault="00B86404">
      <w:pPr>
        <w:pStyle w:val="ConsPlusCell"/>
        <w:jc w:val="both"/>
      </w:pPr>
      <w:r>
        <w:t>│        │и желтый (1400),        │                │             │</w:t>
      </w:r>
    </w:p>
    <w:p w:rsidR="00B86404" w:rsidRDefault="00B86404">
      <w:pPr>
        <w:pStyle w:val="ConsPlusCell"/>
        <w:jc w:val="both"/>
      </w:pPr>
      <w:r>
        <w:t>│        │дикрахмаладипат ацетили-│                │             │</w:t>
      </w:r>
    </w:p>
    <w:p w:rsidR="00B86404" w:rsidRDefault="00B86404">
      <w:pPr>
        <w:pStyle w:val="ConsPlusCell"/>
        <w:jc w:val="both"/>
      </w:pPr>
      <w:r>
        <w:t>│        │рованный(E1422),        │                │             │</w:t>
      </w:r>
    </w:p>
    <w:p w:rsidR="00B86404" w:rsidRDefault="00B86404">
      <w:pPr>
        <w:pStyle w:val="ConsPlusCell"/>
        <w:jc w:val="both"/>
      </w:pPr>
      <w:r>
        <w:t>│        │дикрахмалфосфат ацетили-│                │             │</w:t>
      </w:r>
    </w:p>
    <w:p w:rsidR="00B86404" w:rsidRDefault="00B86404">
      <w:pPr>
        <w:pStyle w:val="ConsPlusCell"/>
        <w:jc w:val="both"/>
      </w:pPr>
      <w:r>
        <w:t>│        │рованный "сшитый"       │                │             │</w:t>
      </w:r>
    </w:p>
    <w:p w:rsidR="00B86404" w:rsidRDefault="00B86404">
      <w:pPr>
        <w:pStyle w:val="ConsPlusCell"/>
        <w:jc w:val="both"/>
      </w:pPr>
      <w:r>
        <w:t>│        │(E1414),                │                │             │</w:t>
      </w:r>
    </w:p>
    <w:p w:rsidR="00B86404" w:rsidRDefault="00B86404">
      <w:pPr>
        <w:pStyle w:val="ConsPlusCell"/>
        <w:jc w:val="both"/>
      </w:pPr>
      <w:r>
        <w:t>│        │дикрахмалфосфат оксипро-│                │             │</w:t>
      </w:r>
    </w:p>
    <w:p w:rsidR="00B86404" w:rsidRDefault="00B86404">
      <w:pPr>
        <w:pStyle w:val="ConsPlusCell"/>
        <w:jc w:val="both"/>
      </w:pPr>
      <w:r>
        <w:t>│        │пилированный "сшитый"   │                │             │</w:t>
      </w:r>
    </w:p>
    <w:p w:rsidR="00B86404" w:rsidRDefault="00B86404">
      <w:pPr>
        <w:pStyle w:val="ConsPlusCell"/>
        <w:jc w:val="both"/>
      </w:pPr>
      <w:r>
        <w:t>│        │(1442),                 │                │             │</w:t>
      </w:r>
    </w:p>
    <w:p w:rsidR="00B86404" w:rsidRDefault="00B86404">
      <w:pPr>
        <w:pStyle w:val="ConsPlusCell"/>
        <w:jc w:val="both"/>
      </w:pPr>
      <w:r>
        <w:t>│        │дикрахмалфосфат, этери- │                │             │</w:t>
      </w:r>
    </w:p>
    <w:p w:rsidR="00B86404" w:rsidRDefault="00B86404">
      <w:pPr>
        <w:pStyle w:val="ConsPlusCell"/>
        <w:jc w:val="both"/>
      </w:pPr>
      <w:r>
        <w:t>│        │фицированный тринатрий- │                │             │</w:t>
      </w:r>
    </w:p>
    <w:p w:rsidR="00B86404" w:rsidRDefault="00B86404">
      <w:pPr>
        <w:pStyle w:val="ConsPlusCell"/>
        <w:jc w:val="both"/>
      </w:pPr>
      <w:r>
        <w:t>│        │метафосфатом; этерифи-  │                │             │</w:t>
      </w:r>
    </w:p>
    <w:p w:rsidR="00B86404" w:rsidRDefault="00B86404">
      <w:pPr>
        <w:pStyle w:val="ConsPlusCell"/>
        <w:jc w:val="both"/>
      </w:pPr>
      <w:r>
        <w:t>│        │цированый хлорокисью    │                │             │</w:t>
      </w:r>
    </w:p>
    <w:p w:rsidR="00B86404" w:rsidRDefault="00B86404">
      <w:pPr>
        <w:pStyle w:val="ConsPlusCell"/>
        <w:jc w:val="both"/>
      </w:pPr>
      <w:r>
        <w:t>│        │фосфора (E1412),        │                │             │</w:t>
      </w:r>
    </w:p>
    <w:p w:rsidR="00B86404" w:rsidRDefault="00B86404">
      <w:pPr>
        <w:pStyle w:val="ConsPlusCell"/>
        <w:jc w:val="both"/>
      </w:pPr>
      <w:r>
        <w:t>│        │дикрахмалфосфат фосфати-│                │             │</w:t>
      </w:r>
    </w:p>
    <w:p w:rsidR="00B86404" w:rsidRDefault="00B86404">
      <w:pPr>
        <w:pStyle w:val="ConsPlusCell"/>
        <w:jc w:val="both"/>
      </w:pPr>
      <w:r>
        <w:t>│        │рованный "сшитый"       │                │             │</w:t>
      </w:r>
    </w:p>
    <w:p w:rsidR="00B86404" w:rsidRDefault="00B86404">
      <w:pPr>
        <w:pStyle w:val="ConsPlusCell"/>
        <w:jc w:val="both"/>
      </w:pPr>
      <w:r>
        <w:t>│        │(1413),                 │                │             │</w:t>
      </w:r>
    </w:p>
    <w:p w:rsidR="00B86404" w:rsidRDefault="00B86404">
      <w:pPr>
        <w:pStyle w:val="ConsPlusCell"/>
        <w:jc w:val="both"/>
      </w:pPr>
      <w:r>
        <w:t>│        │крахмал ацетатный, эте- │                │             │</w:t>
      </w:r>
    </w:p>
    <w:p w:rsidR="00B86404" w:rsidRDefault="00B86404">
      <w:pPr>
        <w:pStyle w:val="ConsPlusCell"/>
        <w:jc w:val="both"/>
      </w:pPr>
      <w:r>
        <w:t>│        │рифицированный уксусным │                │             │</w:t>
      </w:r>
    </w:p>
    <w:p w:rsidR="00B86404" w:rsidRDefault="00B86404">
      <w:pPr>
        <w:pStyle w:val="ConsPlusCell"/>
        <w:jc w:val="both"/>
      </w:pPr>
      <w:r>
        <w:t>│        │ангидридом (E1420),     │                │             │</w:t>
      </w:r>
    </w:p>
    <w:p w:rsidR="00B86404" w:rsidRDefault="00B86404">
      <w:pPr>
        <w:pStyle w:val="ConsPlusCell"/>
        <w:jc w:val="both"/>
      </w:pPr>
      <w:r>
        <w:t>│        │крахмал ацетилированный │                │             │</w:t>
      </w:r>
    </w:p>
    <w:p w:rsidR="00B86404" w:rsidRDefault="00B86404">
      <w:pPr>
        <w:pStyle w:val="ConsPlusCell"/>
        <w:jc w:val="both"/>
      </w:pPr>
      <w:r>
        <w:t>│        │окисленный (1451),      │                │             │</w:t>
      </w:r>
    </w:p>
    <w:p w:rsidR="00B86404" w:rsidRDefault="00B86404">
      <w:pPr>
        <w:pStyle w:val="ConsPlusCell"/>
        <w:jc w:val="both"/>
      </w:pPr>
      <w:r>
        <w:t>│        │крахмал, обработанный   │                │             │</w:t>
      </w:r>
    </w:p>
    <w:p w:rsidR="00B86404" w:rsidRDefault="00B86404">
      <w:pPr>
        <w:pStyle w:val="ConsPlusCell"/>
        <w:jc w:val="both"/>
      </w:pPr>
      <w:r>
        <w:t>│        │кислотой (1401),        │                │             │</w:t>
      </w:r>
    </w:p>
    <w:p w:rsidR="00B86404" w:rsidRDefault="00B86404">
      <w:pPr>
        <w:pStyle w:val="ConsPlusCell"/>
        <w:jc w:val="both"/>
      </w:pPr>
      <w:r>
        <w:t>│        │крахмал, обработанный   │                │             │</w:t>
      </w:r>
    </w:p>
    <w:p w:rsidR="00B86404" w:rsidRDefault="00B86404">
      <w:pPr>
        <w:pStyle w:val="ConsPlusCell"/>
        <w:jc w:val="both"/>
      </w:pPr>
      <w:r>
        <w:t>│        │ферментными препаратами │                │             │</w:t>
      </w:r>
    </w:p>
    <w:p w:rsidR="00B86404" w:rsidRDefault="00B86404">
      <w:pPr>
        <w:pStyle w:val="ConsPlusCell"/>
        <w:jc w:val="both"/>
      </w:pPr>
      <w:r>
        <w:t>│        │(1405),                 │                │             │</w:t>
      </w:r>
    </w:p>
    <w:p w:rsidR="00B86404" w:rsidRDefault="00B86404">
      <w:pPr>
        <w:pStyle w:val="ConsPlusCell"/>
        <w:jc w:val="both"/>
      </w:pPr>
      <w:r>
        <w:t>│        │крахмал, обработанный   │                │             │</w:t>
      </w:r>
    </w:p>
    <w:p w:rsidR="00B86404" w:rsidRDefault="00B86404">
      <w:pPr>
        <w:pStyle w:val="ConsPlusCell"/>
        <w:jc w:val="both"/>
      </w:pPr>
      <w:r>
        <w:t>│        │щелочью (1402),         │                │             │</w:t>
      </w:r>
    </w:p>
    <w:p w:rsidR="00B86404" w:rsidRDefault="00B86404">
      <w:pPr>
        <w:pStyle w:val="ConsPlusCell"/>
        <w:jc w:val="both"/>
      </w:pPr>
      <w:r>
        <w:t>│        │крахмал окисленный      │                │             │</w:t>
      </w:r>
    </w:p>
    <w:p w:rsidR="00B86404" w:rsidRDefault="00B86404">
      <w:pPr>
        <w:pStyle w:val="ConsPlusCell"/>
        <w:jc w:val="both"/>
      </w:pPr>
      <w:r>
        <w:t>│        │(1404),                 │                │             │</w:t>
      </w:r>
    </w:p>
    <w:p w:rsidR="00B86404" w:rsidRDefault="00B86404">
      <w:pPr>
        <w:pStyle w:val="ConsPlusCell"/>
        <w:jc w:val="both"/>
      </w:pPr>
      <w:r>
        <w:t>│        │крахмал оксипропилиро-  │                │             │</w:t>
      </w:r>
    </w:p>
    <w:p w:rsidR="00B86404" w:rsidRDefault="00B86404">
      <w:pPr>
        <w:pStyle w:val="ConsPlusCell"/>
        <w:jc w:val="both"/>
      </w:pPr>
      <w:r>
        <w:lastRenderedPageBreak/>
        <w:t>│        │ванный (E1440),         │                │             │</w:t>
      </w:r>
    </w:p>
    <w:p w:rsidR="00B86404" w:rsidRDefault="00B86404">
      <w:pPr>
        <w:pStyle w:val="ConsPlusCell"/>
        <w:jc w:val="both"/>
      </w:pPr>
      <w:r>
        <w:t>│        │крахмал отбеленный      │                │             │</w:t>
      </w:r>
    </w:p>
    <w:p w:rsidR="00B86404" w:rsidRDefault="00B86404">
      <w:pPr>
        <w:pStyle w:val="ConsPlusCell"/>
        <w:jc w:val="both"/>
      </w:pPr>
      <w:r>
        <w:t>│        │(1403),                 │                │             │</w:t>
      </w:r>
    </w:p>
    <w:p w:rsidR="00B86404" w:rsidRDefault="00B86404">
      <w:pPr>
        <w:pStyle w:val="ConsPlusCell"/>
        <w:jc w:val="both"/>
      </w:pPr>
      <w:r>
        <w:t>│        │крахмала и натриевой со-│                │             │</w:t>
      </w:r>
    </w:p>
    <w:p w:rsidR="00B86404" w:rsidRDefault="00B86404">
      <w:pPr>
        <w:pStyle w:val="ConsPlusCell"/>
        <w:jc w:val="both"/>
      </w:pPr>
      <w:r>
        <w:t>│        │ли октенилянтарной ки-  │                │             │</w:t>
      </w:r>
    </w:p>
    <w:p w:rsidR="00B86404" w:rsidRDefault="00B86404">
      <w:pPr>
        <w:pStyle w:val="ConsPlusCell"/>
        <w:jc w:val="both"/>
      </w:pPr>
      <w:r>
        <w:t>│        │слоты эфир (1450),      │                │             │</w:t>
      </w:r>
    </w:p>
    <w:p w:rsidR="00B86404" w:rsidRDefault="00B86404">
      <w:pPr>
        <w:pStyle w:val="ConsPlusCell"/>
        <w:jc w:val="both"/>
      </w:pPr>
      <w:r>
        <w:t>│        │монокрахмалфосфат       │                │             │</w:t>
      </w:r>
    </w:p>
    <w:p w:rsidR="00B86404" w:rsidRDefault="00B86404">
      <w:pPr>
        <w:pStyle w:val="ConsPlusCell"/>
        <w:jc w:val="both"/>
      </w:pPr>
      <w:r>
        <w:t>│        │(E1410)                 │                │             │</w:t>
      </w:r>
    </w:p>
    <w:p w:rsidR="00B86404" w:rsidRDefault="00B86404">
      <w:pPr>
        <w:pStyle w:val="ConsPlusCell"/>
        <w:jc w:val="both"/>
      </w:pPr>
      <w:r>
        <w:t>│        ├────────────────────────┼────────────────┼─────────────┤</w:t>
      </w:r>
    </w:p>
    <w:p w:rsidR="00B86404" w:rsidRDefault="00B86404">
      <w:pPr>
        <w:pStyle w:val="ConsPlusCell"/>
        <w:jc w:val="both"/>
      </w:pPr>
      <w:r>
        <w:t>│        │Крахмала и алюминиевой  │Инкапсулирован- │   35 г/кг   │</w:t>
      </w:r>
    </w:p>
    <w:p w:rsidR="00B86404" w:rsidRDefault="00B86404">
      <w:pPr>
        <w:pStyle w:val="ConsPlusCell"/>
        <w:jc w:val="both"/>
      </w:pPr>
      <w:r>
        <w:t>│        │соли октенилянтарной    │ные витаминные  │             │</w:t>
      </w:r>
    </w:p>
    <w:p w:rsidR="00B86404" w:rsidRDefault="00B86404">
      <w:pPr>
        <w:pStyle w:val="ConsPlusCell"/>
        <w:jc w:val="both"/>
      </w:pPr>
      <w:r>
        <w:t>│        │кислоты эфир (E1452)    │препараты       │             │</w:t>
      </w:r>
    </w:p>
    <w:p w:rsidR="00B86404" w:rsidRDefault="00B86404">
      <w:pPr>
        <w:pStyle w:val="ConsPlusCell"/>
        <w:jc w:val="both"/>
      </w:pPr>
      <w:r>
        <w:t xml:space="preserve">│(в ред. Дополнений и изменений </w:t>
      </w:r>
      <w:hyperlink r:id="rId225" w:history="1">
        <w:r>
          <w:rPr>
            <w:color w:val="0000FF"/>
          </w:rPr>
          <w:t>N 1</w:t>
        </w:r>
      </w:hyperlink>
      <w:r>
        <w:t>, утв. Постановлением Главного│</w:t>
      </w:r>
    </w:p>
    <w:p w:rsidR="00B86404" w:rsidRDefault="00B86404">
      <w:pPr>
        <w:pStyle w:val="ConsPlusCell"/>
        <w:jc w:val="both"/>
      </w:pPr>
      <w:r>
        <w:t xml:space="preserve">│государственного санитарного врача РФ от 26.05.2008  N 32,  </w:t>
      </w:r>
      <w:hyperlink r:id="rId226" w:history="1">
        <w:r>
          <w:rPr>
            <w:color w:val="0000FF"/>
          </w:rPr>
          <w:t>N 3</w:t>
        </w:r>
      </w:hyperlink>
      <w:r>
        <w:t>,│</w:t>
      </w:r>
    </w:p>
    <w:p w:rsidR="00B86404" w:rsidRDefault="00B86404">
      <w:pPr>
        <w:pStyle w:val="ConsPlusCell"/>
        <w:jc w:val="both"/>
      </w:pPr>
      <w:r>
        <w:t>│утв. Постановлением Главного государственного санитарного  врача│</w:t>
      </w:r>
    </w:p>
    <w:p w:rsidR="00B86404" w:rsidRDefault="00B86404">
      <w:pPr>
        <w:pStyle w:val="ConsPlusCell"/>
        <w:jc w:val="both"/>
      </w:pPr>
      <w:r>
        <w:t>│РФ от 23.12.2010 N 168)          │                │             │</w:t>
      </w:r>
    </w:p>
    <w:p w:rsidR="00B86404" w:rsidRDefault="00B86404">
      <w:pPr>
        <w:pStyle w:val="ConsPlusCell"/>
        <w:jc w:val="both"/>
      </w:pPr>
      <w:r>
        <w:t>├────────┼────────────────────────┼────────────────┼─────────────┤</w:t>
      </w:r>
    </w:p>
    <w:p w:rsidR="00B86404" w:rsidRDefault="00B86404">
      <w:pPr>
        <w:pStyle w:val="ConsPlusCell"/>
        <w:jc w:val="both"/>
      </w:pPr>
      <w:r>
        <w:t xml:space="preserve">│ 3.6.25.│Ксантановая камедь      │Согласно ТИ </w:t>
      </w:r>
      <w:hyperlink w:anchor="P5653" w:history="1">
        <w:r>
          <w:rPr>
            <w:color w:val="0000FF"/>
          </w:rPr>
          <w:t>&lt;1&gt;</w:t>
        </w:r>
      </w:hyperlink>
      <w:r>
        <w:t>,│ согласно ТИ │</w:t>
      </w:r>
    </w:p>
    <w:p w:rsidR="00B86404" w:rsidRDefault="00B86404">
      <w:pPr>
        <w:pStyle w:val="ConsPlusCell"/>
        <w:jc w:val="both"/>
      </w:pPr>
      <w:r>
        <w:t>│        │(Е415)                  │</w:t>
      </w:r>
      <w:hyperlink w:anchor="P5654" w:history="1">
        <w:r>
          <w:rPr>
            <w:color w:val="0000FF"/>
          </w:rPr>
          <w:t>&lt;2&gt;</w:t>
        </w:r>
      </w:hyperlink>
      <w:r>
        <w:t xml:space="preserve">             │             │</w:t>
      </w:r>
    </w:p>
    <w:p w:rsidR="00B86404" w:rsidRDefault="00B86404">
      <w:pPr>
        <w:pStyle w:val="ConsPlusCell"/>
        <w:jc w:val="both"/>
      </w:pPr>
      <w:r>
        <w:t xml:space="preserve">│(в ред. </w:t>
      </w:r>
      <w:hyperlink r:id="rId227"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bookmarkStart w:id="37" w:name="P4718"/>
      <w:bookmarkEnd w:id="37"/>
      <w:r>
        <w:t>│ 3.6.26.│Ксилит (E967),          │Пищевые         │ Согласно ТИ │</w:t>
      </w:r>
    </w:p>
    <w:p w:rsidR="00B86404" w:rsidRDefault="00B86404">
      <w:pPr>
        <w:pStyle w:val="ConsPlusCell"/>
        <w:jc w:val="both"/>
      </w:pPr>
      <w:r>
        <w:t>│        │изомальтит, изомальт    │продукты кроме  │             │</w:t>
      </w:r>
    </w:p>
    <w:p w:rsidR="00B86404" w:rsidRDefault="00B86404">
      <w:pPr>
        <w:pStyle w:val="ConsPlusCell"/>
        <w:jc w:val="both"/>
      </w:pPr>
      <w:r>
        <w:t>│        │(E953),                 │безалкогольных  │             │</w:t>
      </w:r>
    </w:p>
    <w:p w:rsidR="00B86404" w:rsidRDefault="00B86404">
      <w:pPr>
        <w:pStyle w:val="ConsPlusCell"/>
        <w:jc w:val="both"/>
      </w:pPr>
      <w:r>
        <w:t>│        │лактит (E966), мальтит и│напитков        │             │</w:t>
      </w:r>
    </w:p>
    <w:p w:rsidR="00B86404" w:rsidRDefault="00B86404">
      <w:pPr>
        <w:pStyle w:val="ConsPlusCell"/>
        <w:jc w:val="both"/>
      </w:pPr>
      <w:r>
        <w:t>│        │мальтитный сироп (E965).├────────────────┼─────────────┤</w:t>
      </w:r>
    </w:p>
    <w:p w:rsidR="00B86404" w:rsidRDefault="00B86404">
      <w:pPr>
        <w:pStyle w:val="ConsPlusCell"/>
        <w:jc w:val="both"/>
      </w:pPr>
      <w:r>
        <w:t>│        │Манит (E421), сорбит и  │Мороженая рыба, │ Согласно ТИ │</w:t>
      </w:r>
    </w:p>
    <w:p w:rsidR="00B86404" w:rsidRDefault="00B86404">
      <w:pPr>
        <w:pStyle w:val="ConsPlusCell"/>
        <w:jc w:val="both"/>
      </w:pPr>
      <w:r>
        <w:t>│        │сорбитовый сироп (E420),│ракообразные,   │             │</w:t>
      </w:r>
    </w:p>
    <w:p w:rsidR="00B86404" w:rsidRDefault="00B86404">
      <w:pPr>
        <w:pStyle w:val="ConsPlusCell"/>
        <w:jc w:val="both"/>
      </w:pPr>
      <w:r>
        <w:t>│        │эритрит (E968) - при    │моллюски и      │             │</w:t>
      </w:r>
    </w:p>
    <w:p w:rsidR="00B86404" w:rsidRDefault="00B86404">
      <w:pPr>
        <w:pStyle w:val="ConsPlusCell"/>
        <w:jc w:val="both"/>
      </w:pPr>
      <w:r>
        <w:t>│        │использовании не в      │головоногие     │             │</w:t>
      </w:r>
    </w:p>
    <w:p w:rsidR="00B86404" w:rsidRDefault="00B86404">
      <w:pPr>
        <w:pStyle w:val="ConsPlusCell"/>
        <w:jc w:val="both"/>
      </w:pPr>
      <w:r>
        <w:t>│        │качестве подсластителей ├────────────────┼─────────────┤</w:t>
      </w:r>
    </w:p>
    <w:p w:rsidR="00B86404" w:rsidRDefault="00B86404">
      <w:pPr>
        <w:pStyle w:val="ConsPlusCell"/>
        <w:jc w:val="both"/>
      </w:pPr>
      <w:r>
        <w:t>│        │                        │Ликеры          │ Согласно ТИ │</w:t>
      </w:r>
    </w:p>
    <w:p w:rsidR="00B86404" w:rsidRDefault="00B86404">
      <w:pPr>
        <w:pStyle w:val="ConsPlusCell"/>
        <w:jc w:val="both"/>
      </w:pPr>
      <w:r>
        <w:t>│        │                        ├────────────────┴─────────────┤</w:t>
      </w:r>
    </w:p>
    <w:p w:rsidR="00B86404" w:rsidRDefault="00B86404">
      <w:pPr>
        <w:pStyle w:val="ConsPlusCell"/>
        <w:jc w:val="both"/>
      </w:pPr>
      <w:r>
        <w:t xml:space="preserve">│        │                        │См. </w:t>
      </w:r>
      <w:hyperlink w:anchor="P7393" w:history="1">
        <w:r>
          <w:rPr>
            <w:color w:val="0000FF"/>
          </w:rPr>
          <w:t>индекс 3.15.3</w:t>
        </w:r>
      </w:hyperlink>
      <w:r>
        <w:t xml:space="preserve"> раздела     │</w:t>
      </w:r>
    </w:p>
    <w:p w:rsidR="00B86404" w:rsidRDefault="00B86404">
      <w:pPr>
        <w:pStyle w:val="ConsPlusCell"/>
        <w:jc w:val="both"/>
      </w:pPr>
      <w:r>
        <w:t xml:space="preserve">│        │                        │3.15 и </w:t>
      </w:r>
      <w:hyperlink w:anchor="P8559" w:history="1">
        <w:r>
          <w:rPr>
            <w:color w:val="0000FF"/>
          </w:rPr>
          <w:t>индексы 3.16.22</w:t>
        </w:r>
      </w:hyperlink>
      <w:r>
        <w:t>,       │</w:t>
      </w:r>
    </w:p>
    <w:p w:rsidR="00B86404" w:rsidRDefault="00B86404">
      <w:pPr>
        <w:pStyle w:val="ConsPlusCell"/>
        <w:jc w:val="both"/>
      </w:pPr>
      <w:r>
        <w:t>│        │                        │</w:t>
      </w:r>
      <w:hyperlink w:anchor="P8615" w:history="1">
        <w:r>
          <w:rPr>
            <w:color w:val="0000FF"/>
          </w:rPr>
          <w:t>3.16.28а</w:t>
        </w:r>
      </w:hyperlink>
      <w:r>
        <w:t xml:space="preserve">, </w:t>
      </w:r>
      <w:hyperlink w:anchor="P8621" w:history="1">
        <w:r>
          <w:rPr>
            <w:color w:val="0000FF"/>
          </w:rPr>
          <w:t>3.16.29</w:t>
        </w:r>
      </w:hyperlink>
      <w:r>
        <w:t xml:space="preserve">, </w:t>
      </w:r>
      <w:hyperlink w:anchor="P8629" w:history="1">
        <w:r>
          <w:rPr>
            <w:color w:val="0000FF"/>
          </w:rPr>
          <w:t>3.16.31</w:t>
        </w:r>
      </w:hyperlink>
      <w:r>
        <w:t>,   │</w:t>
      </w:r>
    </w:p>
    <w:p w:rsidR="00B86404" w:rsidRDefault="00B86404">
      <w:pPr>
        <w:pStyle w:val="ConsPlusCell"/>
        <w:jc w:val="both"/>
      </w:pPr>
      <w:r>
        <w:t>│        │                        │</w:t>
      </w:r>
      <w:hyperlink w:anchor="P8631" w:history="1">
        <w:r>
          <w:rPr>
            <w:color w:val="0000FF"/>
          </w:rPr>
          <w:t>3.16.32</w:t>
        </w:r>
      </w:hyperlink>
      <w:r>
        <w:t xml:space="preserve">, </w:t>
      </w:r>
      <w:hyperlink w:anchor="P8697" w:history="1">
        <w:r>
          <w:rPr>
            <w:color w:val="0000FF"/>
          </w:rPr>
          <w:t>3.16.43</w:t>
        </w:r>
      </w:hyperlink>
      <w:r>
        <w:t xml:space="preserve">, </w:t>
      </w:r>
      <w:hyperlink w:anchor="P8798" w:history="1">
        <w:r>
          <w:rPr>
            <w:color w:val="0000FF"/>
          </w:rPr>
          <w:t>3.16.56</w:t>
        </w:r>
      </w:hyperlink>
      <w:r>
        <w:t>,    │</w:t>
      </w:r>
    </w:p>
    <w:p w:rsidR="00B86404" w:rsidRDefault="00B86404">
      <w:pPr>
        <w:pStyle w:val="ConsPlusCell"/>
        <w:jc w:val="both"/>
      </w:pPr>
      <w:r>
        <w:t>│        │                        │раздела 3.16 Приложения 3     │</w:t>
      </w:r>
    </w:p>
    <w:p w:rsidR="00B86404" w:rsidRDefault="00B86404">
      <w:pPr>
        <w:pStyle w:val="ConsPlusCell"/>
        <w:jc w:val="both"/>
      </w:pPr>
      <w:r>
        <w:t>│        │                        │настоящих санитарных правил   │</w:t>
      </w:r>
    </w:p>
    <w:p w:rsidR="00B86404" w:rsidRDefault="00B86404">
      <w:pPr>
        <w:pStyle w:val="ConsPlusCell"/>
        <w:jc w:val="both"/>
      </w:pPr>
      <w:r>
        <w:t xml:space="preserve">│(в ред. </w:t>
      </w:r>
      <w:hyperlink r:id="rId228"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r>
        <w:t>│ 3.6.27.│Стеароил-2-лактилат     │- Жировые эмуль-│   10 г/кг   │</w:t>
      </w:r>
    </w:p>
    <w:p w:rsidR="00B86404" w:rsidRDefault="00B86404">
      <w:pPr>
        <w:pStyle w:val="ConsPlusCell"/>
        <w:jc w:val="both"/>
      </w:pPr>
      <w:r>
        <w:t>│        │натрия (E481), Стеароил-│сии             │             │</w:t>
      </w:r>
    </w:p>
    <w:p w:rsidR="00B86404" w:rsidRDefault="00B86404">
      <w:pPr>
        <w:pStyle w:val="ConsPlusCell"/>
        <w:jc w:val="both"/>
      </w:pPr>
      <w:r>
        <w:t>│        │2-лактилат кальция      ├────────────────┼─────────────┤</w:t>
      </w:r>
    </w:p>
    <w:p w:rsidR="00B86404" w:rsidRDefault="00B86404">
      <w:pPr>
        <w:pStyle w:val="ConsPlusCell"/>
        <w:jc w:val="both"/>
      </w:pPr>
      <w:r>
        <w:t>│        │(E482), по отдельности  │- Хлеб          │    3 г/кг   │</w:t>
      </w:r>
    </w:p>
    <w:p w:rsidR="00B86404" w:rsidRDefault="00B86404">
      <w:pPr>
        <w:pStyle w:val="ConsPlusCell"/>
        <w:jc w:val="both"/>
      </w:pPr>
      <w:r>
        <w:t>│        │или в комбинации        ├────────────────┼─────────────┤</w:t>
      </w:r>
    </w:p>
    <w:p w:rsidR="00B86404" w:rsidRDefault="00B86404">
      <w:pPr>
        <w:pStyle w:val="ConsPlusCell"/>
        <w:jc w:val="both"/>
      </w:pPr>
      <w:r>
        <w:t>│        │                        │- Хлебобулочные │    5 г/кг   │</w:t>
      </w:r>
    </w:p>
    <w:p w:rsidR="00B86404" w:rsidRDefault="00B86404">
      <w:pPr>
        <w:pStyle w:val="ConsPlusCell"/>
        <w:jc w:val="both"/>
      </w:pPr>
      <w:r>
        <w:t>│        │                        │и мучные конди- │             │</w:t>
      </w:r>
    </w:p>
    <w:p w:rsidR="00B86404" w:rsidRDefault="00B86404">
      <w:pPr>
        <w:pStyle w:val="ConsPlusCell"/>
        <w:jc w:val="both"/>
      </w:pPr>
      <w:r>
        <w:t>│        │                        │терские изделия │             │</w:t>
      </w:r>
    </w:p>
    <w:p w:rsidR="00B86404" w:rsidRDefault="00B86404">
      <w:pPr>
        <w:pStyle w:val="ConsPlusCell"/>
        <w:jc w:val="both"/>
      </w:pPr>
      <w:r>
        <w:t>│        │                        ├────────────────┼─────────────┤</w:t>
      </w:r>
    </w:p>
    <w:p w:rsidR="00B86404" w:rsidRDefault="00B86404">
      <w:pPr>
        <w:pStyle w:val="ConsPlusCell"/>
        <w:jc w:val="both"/>
      </w:pPr>
      <w:r>
        <w:t>│        │                        │- Жевательная   │    2 г/кг   │</w:t>
      </w:r>
    </w:p>
    <w:p w:rsidR="00B86404" w:rsidRDefault="00B86404">
      <w:pPr>
        <w:pStyle w:val="ConsPlusCell"/>
        <w:jc w:val="both"/>
      </w:pPr>
      <w:r>
        <w:t>│        │                        │резинка         │             │</w:t>
      </w:r>
    </w:p>
    <w:p w:rsidR="00B86404" w:rsidRDefault="00B86404">
      <w:pPr>
        <w:pStyle w:val="ConsPlusCell"/>
        <w:jc w:val="both"/>
      </w:pPr>
      <w:r>
        <w:t>│        │                        ├────────────────┼─────────────┤</w:t>
      </w:r>
    </w:p>
    <w:p w:rsidR="00B86404" w:rsidRDefault="00B86404">
      <w:pPr>
        <w:pStyle w:val="ConsPlusCell"/>
        <w:jc w:val="both"/>
      </w:pPr>
      <w:r>
        <w:t>│        │                        │- Рис быстрого  │    4 г/кг   │</w:t>
      </w:r>
    </w:p>
    <w:p w:rsidR="00B86404" w:rsidRDefault="00B86404">
      <w:pPr>
        <w:pStyle w:val="ConsPlusCell"/>
        <w:jc w:val="both"/>
      </w:pPr>
      <w:r>
        <w:t>│        │                        │приготовления   │             │</w:t>
      </w:r>
    </w:p>
    <w:p w:rsidR="00B86404" w:rsidRDefault="00B86404">
      <w:pPr>
        <w:pStyle w:val="ConsPlusCell"/>
        <w:jc w:val="both"/>
      </w:pPr>
      <w:r>
        <w:t>│        │                        ├────────────────┼─────────────┤</w:t>
      </w:r>
    </w:p>
    <w:p w:rsidR="00B86404" w:rsidRDefault="00B86404">
      <w:pPr>
        <w:pStyle w:val="ConsPlusCell"/>
        <w:jc w:val="both"/>
      </w:pPr>
      <w:r>
        <w:t>│        │                        │- Сахаристые    │    5 г/кг   │</w:t>
      </w:r>
    </w:p>
    <w:p w:rsidR="00B86404" w:rsidRDefault="00B86404">
      <w:pPr>
        <w:pStyle w:val="ConsPlusCell"/>
        <w:jc w:val="both"/>
      </w:pPr>
      <w:r>
        <w:t>│        │                        │кондитерские из-│             │</w:t>
      </w:r>
    </w:p>
    <w:p w:rsidR="00B86404" w:rsidRDefault="00B86404">
      <w:pPr>
        <w:pStyle w:val="ConsPlusCell"/>
        <w:jc w:val="both"/>
      </w:pPr>
      <w:r>
        <w:t>│        │                        │делия           │             │</w:t>
      </w:r>
    </w:p>
    <w:p w:rsidR="00B86404" w:rsidRDefault="00B86404">
      <w:pPr>
        <w:pStyle w:val="ConsPlusCell"/>
        <w:jc w:val="both"/>
      </w:pPr>
      <w:r>
        <w:t>│        │                        ├────────────────┼─────────────┤</w:t>
      </w:r>
    </w:p>
    <w:p w:rsidR="00B86404" w:rsidRDefault="00B86404">
      <w:pPr>
        <w:pStyle w:val="ConsPlusCell"/>
        <w:jc w:val="both"/>
      </w:pPr>
      <w:r>
        <w:t>│        │                        │- Десерты       │    5 г/кг   │</w:t>
      </w:r>
    </w:p>
    <w:p w:rsidR="00B86404" w:rsidRDefault="00B86404">
      <w:pPr>
        <w:pStyle w:val="ConsPlusCell"/>
        <w:jc w:val="both"/>
      </w:pPr>
      <w:r>
        <w:t>│        │                        ├────────────────┼─────────────┤</w:t>
      </w:r>
    </w:p>
    <w:p w:rsidR="00B86404" w:rsidRDefault="00B86404">
      <w:pPr>
        <w:pStyle w:val="ConsPlusCell"/>
        <w:jc w:val="both"/>
      </w:pPr>
      <w:r>
        <w:lastRenderedPageBreak/>
        <w:t>│        │                        │- Сухие завтраки│    5 г/кг   │</w:t>
      </w:r>
    </w:p>
    <w:p w:rsidR="00B86404" w:rsidRDefault="00B86404">
      <w:pPr>
        <w:pStyle w:val="ConsPlusCell"/>
        <w:jc w:val="both"/>
      </w:pPr>
      <w:r>
        <w:t>│        │                        │на основе зерно-│             │</w:t>
      </w:r>
    </w:p>
    <w:p w:rsidR="00B86404" w:rsidRDefault="00B86404">
      <w:pPr>
        <w:pStyle w:val="ConsPlusCell"/>
        <w:jc w:val="both"/>
      </w:pPr>
      <w:r>
        <w:t>│        │                        │вых и картофеля │             │</w:t>
      </w:r>
    </w:p>
    <w:p w:rsidR="00B86404" w:rsidRDefault="00B86404">
      <w:pPr>
        <w:pStyle w:val="ConsPlusCell"/>
        <w:jc w:val="both"/>
      </w:pPr>
      <w:r>
        <w:t>│        │                        ├────────────────┼─────────────┤</w:t>
      </w:r>
    </w:p>
    <w:p w:rsidR="00B86404" w:rsidRDefault="00B86404">
      <w:pPr>
        <w:pStyle w:val="ConsPlusCell"/>
        <w:jc w:val="both"/>
      </w:pPr>
      <w:r>
        <w:t>│        │                        │- Консервы из   │    4 г/кг   │</w:t>
      </w:r>
    </w:p>
    <w:p w:rsidR="00B86404" w:rsidRDefault="00B86404">
      <w:pPr>
        <w:pStyle w:val="ConsPlusCell"/>
        <w:jc w:val="both"/>
      </w:pPr>
      <w:r>
        <w:t>│        │                        │рубленого или   │             │</w:t>
      </w:r>
    </w:p>
    <w:p w:rsidR="00B86404" w:rsidRDefault="00B86404">
      <w:pPr>
        <w:pStyle w:val="ConsPlusCell"/>
        <w:jc w:val="both"/>
      </w:pPr>
      <w:r>
        <w:t>│        │                        │измельченного   │             │</w:t>
      </w:r>
    </w:p>
    <w:p w:rsidR="00B86404" w:rsidRDefault="00B86404">
      <w:pPr>
        <w:pStyle w:val="ConsPlusCell"/>
        <w:jc w:val="both"/>
      </w:pPr>
      <w:r>
        <w:t>│        │                        │мяса            │             │</w:t>
      </w:r>
    </w:p>
    <w:p w:rsidR="00B86404" w:rsidRDefault="00B86404">
      <w:pPr>
        <w:pStyle w:val="ConsPlusCell"/>
        <w:jc w:val="both"/>
      </w:pPr>
      <w:r>
        <w:t>│        │                        ├────────────────┼─────────────┤</w:t>
      </w:r>
    </w:p>
    <w:p w:rsidR="00B86404" w:rsidRDefault="00B86404">
      <w:pPr>
        <w:pStyle w:val="ConsPlusCell"/>
        <w:jc w:val="both"/>
      </w:pPr>
      <w:r>
        <w:t>│        │                        │- Порошки для   │    2 г/кг   │</w:t>
      </w:r>
    </w:p>
    <w:p w:rsidR="00B86404" w:rsidRDefault="00B86404">
      <w:pPr>
        <w:pStyle w:val="ConsPlusCell"/>
        <w:jc w:val="both"/>
      </w:pPr>
      <w:r>
        <w:t>│        │                        │приготовления   │             │</w:t>
      </w:r>
    </w:p>
    <w:p w:rsidR="00B86404" w:rsidRDefault="00B86404">
      <w:pPr>
        <w:pStyle w:val="ConsPlusCell"/>
        <w:jc w:val="both"/>
      </w:pPr>
      <w:r>
        <w:t>│        │                        │горячих напит-  │             │</w:t>
      </w:r>
    </w:p>
    <w:p w:rsidR="00B86404" w:rsidRDefault="00B86404">
      <w:pPr>
        <w:pStyle w:val="ConsPlusCell"/>
        <w:jc w:val="both"/>
      </w:pPr>
      <w:r>
        <w:t>│        │                        │ков             │             │</w:t>
      </w:r>
    </w:p>
    <w:p w:rsidR="00B86404" w:rsidRDefault="00B86404">
      <w:pPr>
        <w:pStyle w:val="ConsPlusCell"/>
        <w:jc w:val="both"/>
      </w:pPr>
      <w:r>
        <w:t>│        │                        ├────────────────┼─────────────┤</w:t>
      </w:r>
    </w:p>
    <w:p w:rsidR="00B86404" w:rsidRDefault="00B86404">
      <w:pPr>
        <w:pStyle w:val="ConsPlusCell"/>
        <w:jc w:val="both"/>
      </w:pPr>
      <w:r>
        <w:t>│        │                        │- Ликеры эмуль- │    8 г/кг   │</w:t>
      </w:r>
    </w:p>
    <w:p w:rsidR="00B86404" w:rsidRDefault="00B86404">
      <w:pPr>
        <w:pStyle w:val="ConsPlusCell"/>
        <w:jc w:val="both"/>
      </w:pPr>
      <w:r>
        <w:t>│        │                        │гированные,     │             │</w:t>
      </w:r>
    </w:p>
    <w:p w:rsidR="00B86404" w:rsidRDefault="00B86404">
      <w:pPr>
        <w:pStyle w:val="ConsPlusCell"/>
        <w:jc w:val="both"/>
      </w:pPr>
      <w:r>
        <w:t>│        │                        │спиртные напитки│             │</w:t>
      </w:r>
    </w:p>
    <w:p w:rsidR="00B86404" w:rsidRDefault="00B86404">
      <w:pPr>
        <w:pStyle w:val="ConsPlusCell"/>
        <w:jc w:val="both"/>
      </w:pPr>
      <w:r>
        <w:t>│        │                        │крепостью менее │             │</w:t>
      </w:r>
    </w:p>
    <w:p w:rsidR="00B86404" w:rsidRDefault="00B86404">
      <w:pPr>
        <w:pStyle w:val="ConsPlusCell"/>
        <w:jc w:val="both"/>
      </w:pPr>
      <w:r>
        <w:t>│        │                        │15%             │             │</w:t>
      </w:r>
    </w:p>
    <w:p w:rsidR="00B86404" w:rsidRDefault="00B86404">
      <w:pPr>
        <w:pStyle w:val="ConsPlusCell"/>
        <w:jc w:val="both"/>
      </w:pPr>
      <w:r>
        <w:t>│        │                        ├────────────────┼─────────────┤</w:t>
      </w:r>
    </w:p>
    <w:p w:rsidR="00B86404" w:rsidRDefault="00B86404">
      <w:pPr>
        <w:pStyle w:val="ConsPlusCell"/>
        <w:jc w:val="both"/>
      </w:pPr>
      <w:r>
        <w:t>│        │                        │- Горчица фрук- │    2 г/кг   │</w:t>
      </w:r>
    </w:p>
    <w:p w:rsidR="00B86404" w:rsidRDefault="00B86404">
      <w:pPr>
        <w:pStyle w:val="ConsPlusCell"/>
        <w:jc w:val="both"/>
      </w:pPr>
      <w:r>
        <w:t>│        │                        │товая           │             │</w:t>
      </w:r>
    </w:p>
    <w:p w:rsidR="00B86404" w:rsidRDefault="00B86404">
      <w:pPr>
        <w:pStyle w:val="ConsPlusCell"/>
        <w:jc w:val="both"/>
      </w:pPr>
      <w:r>
        <w:t>│        │                        ├────────────────┼─────────────┤</w:t>
      </w:r>
    </w:p>
    <w:p w:rsidR="00B86404" w:rsidRDefault="00B86404">
      <w:pPr>
        <w:pStyle w:val="ConsPlusCell"/>
        <w:jc w:val="both"/>
      </w:pPr>
      <w:r>
        <w:t>│        │                        │- Диетические   │    2 г/кг   │</w:t>
      </w:r>
    </w:p>
    <w:p w:rsidR="00B86404" w:rsidRDefault="00B86404">
      <w:pPr>
        <w:pStyle w:val="ConsPlusCell"/>
        <w:jc w:val="both"/>
      </w:pPr>
      <w:r>
        <w:t>│        │                        │лечебно-профи-  │             │</w:t>
      </w:r>
    </w:p>
    <w:p w:rsidR="00B86404" w:rsidRDefault="00B86404">
      <w:pPr>
        <w:pStyle w:val="ConsPlusCell"/>
        <w:jc w:val="both"/>
      </w:pPr>
      <w:r>
        <w:t>│        │                        │лактические про-│             │</w:t>
      </w:r>
    </w:p>
    <w:p w:rsidR="00B86404" w:rsidRDefault="00B86404">
      <w:pPr>
        <w:pStyle w:val="ConsPlusCell"/>
        <w:jc w:val="both"/>
      </w:pPr>
      <w:r>
        <w:t>│        │                        │дукты специали- │             │</w:t>
      </w:r>
    </w:p>
    <w:p w:rsidR="00B86404" w:rsidRDefault="00B86404">
      <w:pPr>
        <w:pStyle w:val="ConsPlusCell"/>
        <w:jc w:val="both"/>
      </w:pPr>
      <w:r>
        <w:t>│        │                        │зированные; дие-│             │</w:t>
      </w:r>
    </w:p>
    <w:p w:rsidR="00B86404" w:rsidRDefault="00B86404">
      <w:pPr>
        <w:pStyle w:val="ConsPlusCell"/>
        <w:jc w:val="both"/>
      </w:pPr>
      <w:r>
        <w:t>│        │                        │тические смеси  │             │</w:t>
      </w:r>
    </w:p>
    <w:p w:rsidR="00B86404" w:rsidRDefault="00B86404">
      <w:pPr>
        <w:pStyle w:val="ConsPlusCell"/>
        <w:jc w:val="both"/>
      </w:pPr>
      <w:r>
        <w:t>│        │                        │для снижения    │             │</w:t>
      </w:r>
    </w:p>
    <w:p w:rsidR="00B86404" w:rsidRDefault="00B86404">
      <w:pPr>
        <w:pStyle w:val="ConsPlusCell"/>
        <w:jc w:val="both"/>
      </w:pPr>
      <w:r>
        <w:t>│        │                        │массы тела      │             │</w:t>
      </w:r>
    </w:p>
    <w:p w:rsidR="00B86404" w:rsidRDefault="00B86404">
      <w:pPr>
        <w:pStyle w:val="ConsPlusCell"/>
        <w:jc w:val="both"/>
      </w:pPr>
      <w:r>
        <w:t xml:space="preserve">│(в ред. </w:t>
      </w:r>
      <w:hyperlink r:id="rId229"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r>
        <w:t>│ 3.6.28.│Лецитины (Е322)         │- Согласно ТИ   │ согласно ТИ │</w:t>
      </w:r>
    </w:p>
    <w:p w:rsidR="00B86404" w:rsidRDefault="00B86404">
      <w:pPr>
        <w:pStyle w:val="ConsPlusCell"/>
        <w:jc w:val="both"/>
      </w:pPr>
      <w:r>
        <w:t>├────────┼────────────────────────┼────────────────┴─────────────┤</w:t>
      </w:r>
    </w:p>
    <w:p w:rsidR="00B86404" w:rsidRDefault="00B86404">
      <w:pPr>
        <w:pStyle w:val="ConsPlusCell"/>
        <w:jc w:val="both"/>
      </w:pPr>
      <w:r>
        <w:t xml:space="preserve">│ 3.6.29.│Мальтит и мальтитный    │См. </w:t>
      </w:r>
      <w:hyperlink w:anchor="P4718" w:history="1">
        <w:r>
          <w:rPr>
            <w:color w:val="0000FF"/>
          </w:rPr>
          <w:t>индекс 3.6.26</w:t>
        </w:r>
      </w:hyperlink>
      <w:r>
        <w:t xml:space="preserve"> раздела     │</w:t>
      </w:r>
    </w:p>
    <w:p w:rsidR="00B86404" w:rsidRDefault="00B86404">
      <w:pPr>
        <w:pStyle w:val="ConsPlusCell"/>
        <w:jc w:val="both"/>
      </w:pPr>
      <w:r>
        <w:t>│        │сироп (E965)            │3.6 Приложения 3 настоящих    │</w:t>
      </w:r>
    </w:p>
    <w:p w:rsidR="00B86404" w:rsidRDefault="00B86404">
      <w:pPr>
        <w:pStyle w:val="ConsPlusCell"/>
        <w:jc w:val="both"/>
      </w:pPr>
      <w:r>
        <w:t>│        │                        │санитарных правил.            │</w:t>
      </w:r>
    </w:p>
    <w:p w:rsidR="00B86404" w:rsidRDefault="00B86404">
      <w:pPr>
        <w:pStyle w:val="ConsPlusCell"/>
        <w:jc w:val="both"/>
      </w:pPr>
      <w:r>
        <w:t xml:space="preserve">│(в ред. </w:t>
      </w:r>
      <w:hyperlink r:id="rId230"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r>
        <w:t>│ 3.6.30.│Моно- и диглицериды жир-│- Согласно ТИ   │ согласно ТИ │</w:t>
      </w:r>
    </w:p>
    <w:p w:rsidR="00B86404" w:rsidRDefault="00B86404">
      <w:pPr>
        <w:pStyle w:val="ConsPlusCell"/>
        <w:jc w:val="both"/>
      </w:pPr>
      <w:r>
        <w:t>│        │ных кислот (Е471)       │                │             │</w:t>
      </w:r>
    </w:p>
    <w:p w:rsidR="00B86404" w:rsidRDefault="00B86404">
      <w:pPr>
        <w:pStyle w:val="ConsPlusCell"/>
        <w:jc w:val="both"/>
      </w:pPr>
      <w:r>
        <w:t>├────────┼────────────────────────┼────────────────┼─────────────┤</w:t>
      </w:r>
    </w:p>
    <w:p w:rsidR="00B86404" w:rsidRDefault="00B86404">
      <w:pPr>
        <w:pStyle w:val="ConsPlusCell"/>
        <w:jc w:val="both"/>
      </w:pPr>
      <w:r>
        <w:t>│ 3.6.31.│Мыльного корня          │Кондитерские    │ согласно ТИ │</w:t>
      </w:r>
    </w:p>
    <w:p w:rsidR="00B86404" w:rsidRDefault="00B86404">
      <w:pPr>
        <w:pStyle w:val="ConsPlusCell"/>
        <w:jc w:val="both"/>
      </w:pPr>
      <w:r>
        <w:t>│        │(Acantophyllum sp.)     │изделия         │             │</w:t>
      </w:r>
    </w:p>
    <w:p w:rsidR="00B86404" w:rsidRDefault="00B86404">
      <w:pPr>
        <w:pStyle w:val="ConsPlusCell"/>
        <w:jc w:val="both"/>
      </w:pPr>
      <w:r>
        <w:t>│        │экстракт (отвар)        │                │             │</w:t>
      </w:r>
    </w:p>
    <w:p w:rsidR="00B86404" w:rsidRDefault="00B86404">
      <w:pPr>
        <w:pStyle w:val="ConsPlusCell"/>
        <w:jc w:val="both"/>
      </w:pPr>
      <w:r>
        <w:t xml:space="preserve">│(в ред. </w:t>
      </w:r>
      <w:hyperlink r:id="rId231"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r>
        <w:t xml:space="preserve">│ 3.6.32.│Исключено.  -  </w:t>
      </w:r>
      <w:hyperlink r:id="rId232" w:history="1">
        <w:r>
          <w:rPr>
            <w:color w:val="0000FF"/>
          </w:rPr>
          <w:t>Дополнения   и   изменения  N  1</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26.05.2008 N 32)             │             │</w:t>
      </w:r>
    </w:p>
    <w:p w:rsidR="00B86404" w:rsidRDefault="00B86404">
      <w:pPr>
        <w:pStyle w:val="ConsPlusCell"/>
        <w:jc w:val="both"/>
      </w:pPr>
      <w:r>
        <w:t>├────────┼────────────────────────┼────────────────┼─────────────┤</w:t>
      </w:r>
    </w:p>
    <w:p w:rsidR="00B86404" w:rsidRDefault="00B86404">
      <w:pPr>
        <w:pStyle w:val="ConsPlusCell"/>
        <w:jc w:val="both"/>
      </w:pPr>
      <w:r>
        <w:t xml:space="preserve">│ 3.6.33.│Пектины (440)           │Согласно ТИ </w:t>
      </w:r>
      <w:hyperlink w:anchor="P5654" w:history="1">
        <w:r>
          <w:rPr>
            <w:color w:val="0000FF"/>
          </w:rPr>
          <w:t>&lt;2&gt;</w:t>
        </w:r>
      </w:hyperlink>
      <w:r>
        <w:t xml:space="preserve"> │ согласно ТИ │</w:t>
      </w:r>
    </w:p>
    <w:p w:rsidR="00B86404" w:rsidRDefault="00B86404">
      <w:pPr>
        <w:pStyle w:val="ConsPlusCell"/>
        <w:jc w:val="both"/>
      </w:pPr>
      <w:r>
        <w:t xml:space="preserve">│(в ред. </w:t>
      </w:r>
      <w:hyperlink r:id="rId233"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r>
        <w:t>│ 3.6.34.│Поливинилпирролидон     │- Биологически  │ согласно ТИ │</w:t>
      </w:r>
    </w:p>
    <w:p w:rsidR="00B86404" w:rsidRDefault="00B86404">
      <w:pPr>
        <w:pStyle w:val="ConsPlusCell"/>
        <w:jc w:val="both"/>
      </w:pPr>
      <w:r>
        <w:t>│        │(Е1201),                │активные добавки│             │</w:t>
      </w:r>
    </w:p>
    <w:p w:rsidR="00B86404" w:rsidRDefault="00B86404">
      <w:pPr>
        <w:pStyle w:val="ConsPlusCell"/>
        <w:jc w:val="both"/>
      </w:pPr>
      <w:r>
        <w:t>│        │поливинилполипирролидон │к пище в табле- │             │</w:t>
      </w:r>
    </w:p>
    <w:p w:rsidR="00B86404" w:rsidRDefault="00B86404">
      <w:pPr>
        <w:pStyle w:val="ConsPlusCell"/>
        <w:jc w:val="both"/>
      </w:pPr>
      <w:r>
        <w:t>│        │(Е1202)                 │тированной фор- │             │</w:t>
      </w:r>
    </w:p>
    <w:p w:rsidR="00B86404" w:rsidRDefault="00B86404">
      <w:pPr>
        <w:pStyle w:val="ConsPlusCell"/>
        <w:jc w:val="both"/>
      </w:pPr>
      <w:r>
        <w:t>│        │                        │ме              │             │</w:t>
      </w:r>
    </w:p>
    <w:p w:rsidR="00B86404" w:rsidRDefault="00B86404">
      <w:pPr>
        <w:pStyle w:val="ConsPlusCell"/>
        <w:jc w:val="both"/>
      </w:pPr>
      <w:r>
        <w:lastRenderedPageBreak/>
        <w:t>├────────┼────────────────────────┼────────────────┼─────────────┤</w:t>
      </w:r>
    </w:p>
    <w:p w:rsidR="00B86404" w:rsidRDefault="00B86404">
      <w:pPr>
        <w:pStyle w:val="ConsPlusCell"/>
        <w:jc w:val="both"/>
      </w:pPr>
      <w:r>
        <w:t>│ 3.6.35.│Полиглицерина и жирных  │- Аналоги молока│    5 г/кг   │</w:t>
      </w:r>
    </w:p>
    <w:p w:rsidR="00B86404" w:rsidRDefault="00B86404">
      <w:pPr>
        <w:pStyle w:val="ConsPlusCell"/>
        <w:jc w:val="both"/>
      </w:pPr>
      <w:r>
        <w:t>│        │кислот эфиры (Е475)     │и сливок        │             │</w:t>
      </w:r>
    </w:p>
    <w:p w:rsidR="00B86404" w:rsidRDefault="00B86404">
      <w:pPr>
        <w:pStyle w:val="ConsPlusCell"/>
        <w:jc w:val="both"/>
      </w:pPr>
      <w:r>
        <w:t>│        │                        ├────────────────┼─────────────┤</w:t>
      </w:r>
    </w:p>
    <w:p w:rsidR="00B86404" w:rsidRDefault="00B86404">
      <w:pPr>
        <w:pStyle w:val="ConsPlusCell"/>
        <w:jc w:val="both"/>
      </w:pPr>
      <w:r>
        <w:t>│        │                        │- Жировые эмуль-│    5 г/кг   │</w:t>
      </w:r>
    </w:p>
    <w:p w:rsidR="00B86404" w:rsidRDefault="00B86404">
      <w:pPr>
        <w:pStyle w:val="ConsPlusCell"/>
        <w:jc w:val="both"/>
      </w:pPr>
      <w:r>
        <w:t>│        │                        │сии             │             │</w:t>
      </w:r>
    </w:p>
    <w:p w:rsidR="00B86404" w:rsidRDefault="00B86404">
      <w:pPr>
        <w:pStyle w:val="ConsPlusCell"/>
        <w:jc w:val="both"/>
      </w:pPr>
      <w:r>
        <w:t>│        │                        ├────────────────┼─────────────┤</w:t>
      </w:r>
    </w:p>
    <w:p w:rsidR="00B86404" w:rsidRDefault="00B86404">
      <w:pPr>
        <w:pStyle w:val="ConsPlusCell"/>
        <w:jc w:val="both"/>
      </w:pPr>
      <w:r>
        <w:t>│        │                        │- Сахаристые    │    2 г/кг   │</w:t>
      </w:r>
    </w:p>
    <w:p w:rsidR="00B86404" w:rsidRDefault="00B86404">
      <w:pPr>
        <w:pStyle w:val="ConsPlusCell"/>
        <w:jc w:val="both"/>
      </w:pPr>
      <w:r>
        <w:t>│        │                        │кондитерские из-│             │</w:t>
      </w:r>
    </w:p>
    <w:p w:rsidR="00B86404" w:rsidRDefault="00B86404">
      <w:pPr>
        <w:pStyle w:val="ConsPlusCell"/>
        <w:jc w:val="both"/>
      </w:pPr>
      <w:r>
        <w:t>│        │                        │делия           │             │</w:t>
      </w:r>
    </w:p>
    <w:p w:rsidR="00B86404" w:rsidRDefault="00B86404">
      <w:pPr>
        <w:pStyle w:val="ConsPlusCell"/>
        <w:jc w:val="both"/>
      </w:pPr>
      <w:r>
        <w:t>│        │                        ├────────────────┼─────────────┤</w:t>
      </w:r>
    </w:p>
    <w:p w:rsidR="00B86404" w:rsidRDefault="00B86404">
      <w:pPr>
        <w:pStyle w:val="ConsPlusCell"/>
        <w:jc w:val="both"/>
      </w:pPr>
      <w:r>
        <w:t>│        │                        │- Жевательная   │    5 г/кг   │</w:t>
      </w:r>
    </w:p>
    <w:p w:rsidR="00B86404" w:rsidRDefault="00B86404">
      <w:pPr>
        <w:pStyle w:val="ConsPlusCell"/>
        <w:jc w:val="both"/>
      </w:pPr>
      <w:r>
        <w:t>│        │                        │резинка         │             │</w:t>
      </w:r>
    </w:p>
    <w:p w:rsidR="00B86404" w:rsidRDefault="00B86404">
      <w:pPr>
        <w:pStyle w:val="ConsPlusCell"/>
        <w:jc w:val="both"/>
      </w:pPr>
      <w:r>
        <w:t>│        │                        ├────────────────┼─────────────┤</w:t>
      </w:r>
    </w:p>
    <w:p w:rsidR="00B86404" w:rsidRDefault="00B86404">
      <w:pPr>
        <w:pStyle w:val="ConsPlusCell"/>
        <w:jc w:val="both"/>
      </w:pPr>
      <w:r>
        <w:t>│        │                        │- Хлебобулочные │    5 г/кг   │</w:t>
      </w:r>
    </w:p>
    <w:p w:rsidR="00B86404" w:rsidRDefault="00B86404">
      <w:pPr>
        <w:pStyle w:val="ConsPlusCell"/>
        <w:jc w:val="both"/>
      </w:pPr>
      <w:r>
        <w:t>│        │                        │и мучные конди- │             │</w:t>
      </w:r>
    </w:p>
    <w:p w:rsidR="00B86404" w:rsidRDefault="00B86404">
      <w:pPr>
        <w:pStyle w:val="ConsPlusCell"/>
        <w:jc w:val="both"/>
      </w:pPr>
      <w:r>
        <w:t>│        │                        │терские изделия │             │</w:t>
      </w:r>
    </w:p>
    <w:p w:rsidR="00B86404" w:rsidRDefault="00B86404">
      <w:pPr>
        <w:pStyle w:val="ConsPlusCell"/>
        <w:jc w:val="both"/>
      </w:pPr>
      <w:r>
        <w:t>│        │                        ├────────────────┼─────────────┤</w:t>
      </w:r>
    </w:p>
    <w:p w:rsidR="00B86404" w:rsidRDefault="00B86404">
      <w:pPr>
        <w:pStyle w:val="ConsPlusCell"/>
        <w:jc w:val="both"/>
      </w:pPr>
      <w:r>
        <w:t>│        │                        │- Десерты       │    2 г/кг   │</w:t>
      </w:r>
    </w:p>
    <w:p w:rsidR="00B86404" w:rsidRDefault="00B86404">
      <w:pPr>
        <w:pStyle w:val="ConsPlusCell"/>
        <w:jc w:val="both"/>
      </w:pPr>
      <w:r>
        <w:t>│        │                        ├────────────────┼─────────────┤</w:t>
      </w:r>
    </w:p>
    <w:p w:rsidR="00B86404" w:rsidRDefault="00B86404">
      <w:pPr>
        <w:pStyle w:val="ConsPlusCell"/>
        <w:jc w:val="both"/>
      </w:pPr>
      <w:r>
        <w:t>│        │                        │- Продукты из   │    1 г/кг   │</w:t>
      </w:r>
    </w:p>
    <w:p w:rsidR="00B86404" w:rsidRDefault="00B86404">
      <w:pPr>
        <w:pStyle w:val="ConsPlusCell"/>
        <w:jc w:val="both"/>
      </w:pPr>
      <w:r>
        <w:t>│        │                        │яиц             │             │</w:t>
      </w:r>
    </w:p>
    <w:p w:rsidR="00B86404" w:rsidRDefault="00B86404">
      <w:pPr>
        <w:pStyle w:val="ConsPlusCell"/>
        <w:jc w:val="both"/>
      </w:pPr>
      <w:r>
        <w:t>│        │                        ├────────────────┼─────────────┤</w:t>
      </w:r>
    </w:p>
    <w:p w:rsidR="00B86404" w:rsidRDefault="00B86404">
      <w:pPr>
        <w:pStyle w:val="ConsPlusCell"/>
        <w:jc w:val="both"/>
      </w:pPr>
      <w:r>
        <w:t>│        │                        │- Забеливатели  │  500 мг/кг  │</w:t>
      </w:r>
    </w:p>
    <w:p w:rsidR="00B86404" w:rsidRDefault="00B86404">
      <w:pPr>
        <w:pStyle w:val="ConsPlusCell"/>
        <w:jc w:val="both"/>
      </w:pPr>
      <w:r>
        <w:t>│        │                        │для напитков    │             │</w:t>
      </w:r>
    </w:p>
    <w:p w:rsidR="00B86404" w:rsidRDefault="00B86404">
      <w:pPr>
        <w:pStyle w:val="ConsPlusCell"/>
        <w:jc w:val="both"/>
      </w:pPr>
      <w:r>
        <w:t>│        │                        ├────────────────┼─────────────┤</w:t>
      </w:r>
    </w:p>
    <w:p w:rsidR="00B86404" w:rsidRDefault="00B86404">
      <w:pPr>
        <w:pStyle w:val="ConsPlusCell"/>
        <w:jc w:val="both"/>
      </w:pPr>
      <w:r>
        <w:t>│        │                        │- Ликеры эмуль- │    5 г/кг   │</w:t>
      </w:r>
    </w:p>
    <w:p w:rsidR="00B86404" w:rsidRDefault="00B86404">
      <w:pPr>
        <w:pStyle w:val="ConsPlusCell"/>
        <w:jc w:val="both"/>
      </w:pPr>
      <w:r>
        <w:t>│        │                        │гированные      │             │</w:t>
      </w:r>
    </w:p>
    <w:p w:rsidR="00B86404" w:rsidRDefault="00B86404">
      <w:pPr>
        <w:pStyle w:val="ConsPlusCell"/>
        <w:jc w:val="both"/>
      </w:pPr>
      <w:r>
        <w:t>│        │                        ├────────────────┼─────────────┤</w:t>
      </w:r>
    </w:p>
    <w:p w:rsidR="00B86404" w:rsidRDefault="00B86404">
      <w:pPr>
        <w:pStyle w:val="ConsPlusCell"/>
        <w:jc w:val="both"/>
      </w:pPr>
      <w:r>
        <w:t>│        │                        │- Диетические   │    5 г/кг   │</w:t>
      </w:r>
    </w:p>
    <w:p w:rsidR="00B86404" w:rsidRDefault="00B86404">
      <w:pPr>
        <w:pStyle w:val="ConsPlusCell"/>
        <w:jc w:val="both"/>
      </w:pPr>
      <w:r>
        <w:t>│        │                        │смеси для сниже-│             │</w:t>
      </w:r>
    </w:p>
    <w:p w:rsidR="00B86404" w:rsidRDefault="00B86404">
      <w:pPr>
        <w:pStyle w:val="ConsPlusCell"/>
        <w:jc w:val="both"/>
      </w:pPr>
      <w:r>
        <w:t>│        │                        │ния массы тела  │             │</w:t>
      </w:r>
    </w:p>
    <w:p w:rsidR="00B86404" w:rsidRDefault="00B86404">
      <w:pPr>
        <w:pStyle w:val="ConsPlusCell"/>
        <w:jc w:val="both"/>
      </w:pPr>
      <w:r>
        <w:t>│        │                        ├────────────────┼─────────────┤</w:t>
      </w:r>
    </w:p>
    <w:p w:rsidR="00B86404" w:rsidRDefault="00B86404">
      <w:pPr>
        <w:pStyle w:val="ConsPlusCell"/>
        <w:jc w:val="both"/>
      </w:pPr>
      <w:r>
        <w:t>│        │                        │- Биологически  │ согласно ТИ │</w:t>
      </w:r>
    </w:p>
    <w:p w:rsidR="00B86404" w:rsidRDefault="00B86404">
      <w:pPr>
        <w:pStyle w:val="ConsPlusCell"/>
        <w:jc w:val="both"/>
      </w:pPr>
      <w:r>
        <w:t>│        │                        │активные добавки│             │</w:t>
      </w:r>
    </w:p>
    <w:p w:rsidR="00B86404" w:rsidRDefault="00B86404">
      <w:pPr>
        <w:pStyle w:val="ConsPlusCell"/>
        <w:jc w:val="both"/>
      </w:pPr>
      <w:r>
        <w:t>│        │                        │к пище          │             │</w:t>
      </w:r>
    </w:p>
    <w:p w:rsidR="00B86404" w:rsidRDefault="00B86404">
      <w:pPr>
        <w:pStyle w:val="ConsPlusCell"/>
        <w:jc w:val="both"/>
      </w:pPr>
      <w:r>
        <w:t>├────────┼────────────────────────┼────────────────┼─────────────┤</w:t>
      </w:r>
    </w:p>
    <w:p w:rsidR="00B86404" w:rsidRDefault="00B86404">
      <w:pPr>
        <w:pStyle w:val="ConsPlusCell"/>
        <w:jc w:val="both"/>
      </w:pPr>
      <w:r>
        <w:t>│ 3.6.36.│Полиглицерина и взаимо- │- Маргарины бу- │    4 г/кг   │</w:t>
      </w:r>
    </w:p>
    <w:p w:rsidR="00B86404" w:rsidRDefault="00B86404">
      <w:pPr>
        <w:pStyle w:val="ConsPlusCell"/>
        <w:jc w:val="both"/>
      </w:pPr>
      <w:r>
        <w:t>│        │этерифицированных рици- │тербродные с со-│             │</w:t>
      </w:r>
    </w:p>
    <w:p w:rsidR="00B86404" w:rsidRDefault="00B86404">
      <w:pPr>
        <w:pStyle w:val="ConsPlusCell"/>
        <w:jc w:val="both"/>
      </w:pPr>
      <w:r>
        <w:t>│        │ноловых кислот эфиры    │держанием жира  │             │</w:t>
      </w:r>
    </w:p>
    <w:p w:rsidR="00B86404" w:rsidRDefault="00B86404">
      <w:pPr>
        <w:pStyle w:val="ConsPlusCell"/>
        <w:jc w:val="both"/>
      </w:pPr>
      <w:r>
        <w:t>│        │(Полиглицеринполирици-  │не более 41%    │             │</w:t>
      </w:r>
    </w:p>
    <w:p w:rsidR="00B86404" w:rsidRDefault="00B86404">
      <w:pPr>
        <w:pStyle w:val="ConsPlusCell"/>
        <w:jc w:val="both"/>
      </w:pPr>
      <w:r>
        <w:t>│        │нолят, Е476)            ├────────────────┼─────────────┤</w:t>
      </w:r>
    </w:p>
    <w:p w:rsidR="00B86404" w:rsidRDefault="00B86404">
      <w:pPr>
        <w:pStyle w:val="ConsPlusCell"/>
        <w:jc w:val="both"/>
      </w:pPr>
      <w:r>
        <w:t>│        │                        │- Заправки,     │    4 г/кг   │</w:t>
      </w:r>
    </w:p>
    <w:p w:rsidR="00B86404" w:rsidRDefault="00B86404">
      <w:pPr>
        <w:pStyle w:val="ConsPlusCell"/>
        <w:jc w:val="both"/>
      </w:pPr>
      <w:r>
        <w:t>│        │                        │приправы        │             │</w:t>
      </w:r>
    </w:p>
    <w:p w:rsidR="00B86404" w:rsidRDefault="00B86404">
      <w:pPr>
        <w:pStyle w:val="ConsPlusCell"/>
        <w:jc w:val="both"/>
      </w:pPr>
      <w:r>
        <w:t>│        │                        ├────────────────┼─────────────┤</w:t>
      </w:r>
    </w:p>
    <w:p w:rsidR="00B86404" w:rsidRDefault="00B86404">
      <w:pPr>
        <w:pStyle w:val="ConsPlusCell"/>
        <w:jc w:val="both"/>
      </w:pPr>
      <w:r>
        <w:t>│        │                        │- Десерты жели- │    4 г/кг   │</w:t>
      </w:r>
    </w:p>
    <w:p w:rsidR="00B86404" w:rsidRDefault="00B86404">
      <w:pPr>
        <w:pStyle w:val="ConsPlusCell"/>
        <w:jc w:val="both"/>
      </w:pPr>
      <w:r>
        <w:t>│        │                        │рованные        │             │</w:t>
      </w:r>
    </w:p>
    <w:p w:rsidR="00B86404" w:rsidRDefault="00B86404">
      <w:pPr>
        <w:pStyle w:val="ConsPlusCell"/>
        <w:jc w:val="both"/>
      </w:pPr>
      <w:r>
        <w:t>│        │                        ├────────────────┼─────────────┤</w:t>
      </w:r>
    </w:p>
    <w:p w:rsidR="00B86404" w:rsidRDefault="00B86404">
      <w:pPr>
        <w:pStyle w:val="ConsPlusCell"/>
        <w:jc w:val="both"/>
      </w:pPr>
      <w:r>
        <w:t>│        │                        │- Сахаристые    │    5 г/кг   │</w:t>
      </w:r>
    </w:p>
    <w:p w:rsidR="00B86404" w:rsidRDefault="00B86404">
      <w:pPr>
        <w:pStyle w:val="ConsPlusCell"/>
        <w:jc w:val="both"/>
      </w:pPr>
      <w:r>
        <w:t>│        │                        │кондитерские из-│             │</w:t>
      </w:r>
    </w:p>
    <w:p w:rsidR="00B86404" w:rsidRDefault="00B86404">
      <w:pPr>
        <w:pStyle w:val="ConsPlusCell"/>
        <w:jc w:val="both"/>
      </w:pPr>
      <w:r>
        <w:t>│        │                        │делия на основе │             │</w:t>
      </w:r>
    </w:p>
    <w:p w:rsidR="00B86404" w:rsidRDefault="00B86404">
      <w:pPr>
        <w:pStyle w:val="ConsPlusCell"/>
        <w:jc w:val="both"/>
      </w:pPr>
      <w:r>
        <w:t>│        │                        │какао и шоколад;│             │</w:t>
      </w:r>
    </w:p>
    <w:p w:rsidR="00B86404" w:rsidRDefault="00B86404">
      <w:pPr>
        <w:pStyle w:val="ConsPlusCell"/>
        <w:jc w:val="both"/>
      </w:pPr>
      <w:r>
        <w:t>│        │                        │глазурь шоколад-│             │</w:t>
      </w:r>
    </w:p>
    <w:p w:rsidR="00B86404" w:rsidRDefault="00B86404">
      <w:pPr>
        <w:pStyle w:val="ConsPlusCell"/>
        <w:jc w:val="both"/>
      </w:pPr>
      <w:r>
        <w:t>│        │                        │ная             │             │</w:t>
      </w:r>
    </w:p>
    <w:p w:rsidR="00B86404" w:rsidRDefault="00B86404">
      <w:pPr>
        <w:pStyle w:val="ConsPlusCell"/>
        <w:jc w:val="both"/>
      </w:pPr>
      <w:r>
        <w:t>├────────┼────────────────────────┼────────────────┼─────────────┤</w:t>
      </w:r>
    </w:p>
    <w:p w:rsidR="00B86404" w:rsidRDefault="00B86404">
      <w:pPr>
        <w:pStyle w:val="ConsPlusCell"/>
        <w:jc w:val="both"/>
      </w:pPr>
      <w:r>
        <w:t>│ 3.6.37.│Полидекстрозы (E1200)   │- Согласно ТИ   │ согласно ТИ │</w:t>
      </w:r>
    </w:p>
    <w:p w:rsidR="00B86404" w:rsidRDefault="00B86404">
      <w:pPr>
        <w:pStyle w:val="ConsPlusCell"/>
        <w:jc w:val="both"/>
      </w:pPr>
      <w:r>
        <w:t xml:space="preserve">│(в ред. </w:t>
      </w:r>
      <w:hyperlink r:id="rId234"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r>
        <w:t>│ 3.6.38.│Полидиметилсилоксан     │См. "Гигиеничес-│ согласно ТИ │</w:t>
      </w:r>
    </w:p>
    <w:p w:rsidR="00B86404" w:rsidRDefault="00B86404">
      <w:pPr>
        <w:pStyle w:val="ConsPlusCell"/>
        <w:jc w:val="both"/>
      </w:pPr>
      <w:r>
        <w:t>│        │(Е900)                  │кие регламенты  │             │</w:t>
      </w:r>
    </w:p>
    <w:p w:rsidR="00B86404" w:rsidRDefault="00B86404">
      <w:pPr>
        <w:pStyle w:val="ConsPlusCell"/>
        <w:jc w:val="both"/>
      </w:pPr>
      <w:r>
        <w:t>│        │                        │применения пище-│             │</w:t>
      </w:r>
    </w:p>
    <w:p w:rsidR="00B86404" w:rsidRDefault="00B86404">
      <w:pPr>
        <w:pStyle w:val="ConsPlusCell"/>
        <w:jc w:val="both"/>
      </w:pPr>
      <w:r>
        <w:t>│        │                        │вых добавок,    │             │</w:t>
      </w:r>
    </w:p>
    <w:p w:rsidR="00B86404" w:rsidRDefault="00B86404">
      <w:pPr>
        <w:pStyle w:val="ConsPlusCell"/>
        <w:jc w:val="both"/>
      </w:pPr>
      <w:r>
        <w:t>│        │                        │препятствующих  │             │</w:t>
      </w:r>
    </w:p>
    <w:p w:rsidR="00B86404" w:rsidRDefault="00B86404">
      <w:pPr>
        <w:pStyle w:val="ConsPlusCell"/>
        <w:jc w:val="both"/>
      </w:pPr>
      <w:r>
        <w:lastRenderedPageBreak/>
        <w:t>│        │                        │слеживанию и    │             │</w:t>
      </w:r>
    </w:p>
    <w:p w:rsidR="00B86404" w:rsidRDefault="00B86404">
      <w:pPr>
        <w:pStyle w:val="ConsPlusCell"/>
        <w:jc w:val="both"/>
      </w:pPr>
      <w:r>
        <w:t>│        │                        │комкованию", п. │             │</w:t>
      </w:r>
    </w:p>
    <w:p w:rsidR="00B86404" w:rsidRDefault="00B86404">
      <w:pPr>
        <w:pStyle w:val="ConsPlusCell"/>
        <w:jc w:val="both"/>
      </w:pPr>
      <w:r>
        <w:t>│        │                        │</w:t>
      </w:r>
      <w:hyperlink w:anchor="P4331" w:history="1">
        <w:r>
          <w:rPr>
            <w:color w:val="0000FF"/>
          </w:rPr>
          <w:t>3.5.6</w:t>
        </w:r>
      </w:hyperlink>
      <w:r>
        <w:t xml:space="preserve">           │             │</w:t>
      </w:r>
    </w:p>
    <w:p w:rsidR="00B86404" w:rsidRDefault="00B86404">
      <w:pPr>
        <w:pStyle w:val="ConsPlusCell"/>
        <w:jc w:val="both"/>
      </w:pPr>
      <w:r>
        <w:t>├────────┼────────────────────────┼────────────────┼─────────────┤</w:t>
      </w:r>
    </w:p>
    <w:p w:rsidR="00B86404" w:rsidRDefault="00B86404">
      <w:pPr>
        <w:pStyle w:val="ConsPlusCell"/>
        <w:jc w:val="both"/>
      </w:pPr>
      <w:r>
        <w:t>│ 3.6.39.│Полиоксиэтиленсорбитана │- Аналоги молока│    5 г/кг   │</w:t>
      </w:r>
    </w:p>
    <w:p w:rsidR="00B86404" w:rsidRDefault="00B86404">
      <w:pPr>
        <w:pStyle w:val="ConsPlusCell"/>
        <w:jc w:val="both"/>
      </w:pPr>
      <w:r>
        <w:t>│        │и жирных кислот эфиры   │и сливок        │             │</w:t>
      </w:r>
    </w:p>
    <w:p w:rsidR="00B86404" w:rsidRDefault="00B86404">
      <w:pPr>
        <w:pStyle w:val="ConsPlusCell"/>
        <w:jc w:val="both"/>
      </w:pPr>
      <w:r>
        <w:t>│        │(твины):                ├────────────────┼─────────────┤</w:t>
      </w:r>
    </w:p>
    <w:p w:rsidR="00B86404" w:rsidRDefault="00B86404">
      <w:pPr>
        <w:pStyle w:val="ConsPlusCell"/>
        <w:jc w:val="both"/>
      </w:pPr>
      <w:r>
        <w:t>│        │полиоксиэтиленсорбитан  │- Жировые эмуль-│   10 г/кг   │</w:t>
      </w:r>
    </w:p>
    <w:p w:rsidR="00B86404" w:rsidRDefault="00B86404">
      <w:pPr>
        <w:pStyle w:val="ConsPlusCell"/>
        <w:jc w:val="both"/>
      </w:pPr>
      <w:r>
        <w:t>│        │(20) монолаурат (Е432,  │сии для хлебобу-│             │</w:t>
      </w:r>
    </w:p>
    <w:p w:rsidR="00B86404" w:rsidRDefault="00B86404">
      <w:pPr>
        <w:pStyle w:val="ConsPlusCell"/>
        <w:jc w:val="both"/>
      </w:pPr>
      <w:r>
        <w:t>│        │твин 20),               │лочных изделий  │             │</w:t>
      </w:r>
    </w:p>
    <w:p w:rsidR="00B86404" w:rsidRDefault="00B86404">
      <w:pPr>
        <w:pStyle w:val="ConsPlusCell"/>
        <w:jc w:val="both"/>
      </w:pPr>
      <w:r>
        <w:t>│        │полиоксиэтиленсорбитан  ├────────────────┼─────────────┤</w:t>
      </w:r>
    </w:p>
    <w:p w:rsidR="00B86404" w:rsidRDefault="00B86404">
      <w:pPr>
        <w:pStyle w:val="ConsPlusCell"/>
        <w:jc w:val="both"/>
      </w:pPr>
      <w:r>
        <w:t>│        │(20) моноолеат (Е433,   │- Мороженое     │    1 г/кг   │</w:t>
      </w:r>
    </w:p>
    <w:p w:rsidR="00B86404" w:rsidRDefault="00B86404">
      <w:pPr>
        <w:pStyle w:val="ConsPlusCell"/>
        <w:jc w:val="both"/>
      </w:pPr>
      <w:r>
        <w:t>│        │твин 80),               │(кроме молочного│             │</w:t>
      </w:r>
    </w:p>
    <w:p w:rsidR="00B86404" w:rsidRDefault="00B86404">
      <w:pPr>
        <w:pStyle w:val="ConsPlusCell"/>
        <w:jc w:val="both"/>
      </w:pPr>
      <w:r>
        <w:t>│        │полиоксиэтиленсорбитан  │и сливочного),  │             │</w:t>
      </w:r>
    </w:p>
    <w:p w:rsidR="00B86404" w:rsidRDefault="00B86404">
      <w:pPr>
        <w:pStyle w:val="ConsPlusCell"/>
        <w:jc w:val="both"/>
      </w:pPr>
      <w:r>
        <w:t>│        │(20) монопальмитат      │фруктовый лед   │             │</w:t>
      </w:r>
    </w:p>
    <w:p w:rsidR="00B86404" w:rsidRDefault="00B86404">
      <w:pPr>
        <w:pStyle w:val="ConsPlusCell"/>
        <w:jc w:val="both"/>
      </w:pPr>
      <w:r>
        <w:t>│        │(Е434, твин 40),        ├────────────────┼─────────────┤</w:t>
      </w:r>
    </w:p>
    <w:p w:rsidR="00B86404" w:rsidRDefault="00B86404">
      <w:pPr>
        <w:pStyle w:val="ConsPlusCell"/>
        <w:jc w:val="both"/>
      </w:pPr>
      <w:r>
        <w:t>│        │полиоксиэтиленсорбитан  │- Десерты       │    3 г/кг   │</w:t>
      </w:r>
    </w:p>
    <w:p w:rsidR="00B86404" w:rsidRDefault="00B86404">
      <w:pPr>
        <w:pStyle w:val="ConsPlusCell"/>
        <w:jc w:val="both"/>
      </w:pPr>
      <w:r>
        <w:t>│        │(20) моностеарат (Е435, ├────────────────┼─────────────┤</w:t>
      </w:r>
    </w:p>
    <w:p w:rsidR="00B86404" w:rsidRDefault="00B86404">
      <w:pPr>
        <w:pStyle w:val="ConsPlusCell"/>
        <w:jc w:val="both"/>
      </w:pPr>
      <w:r>
        <w:t>│        │твин 60),               │- Сдобные хлебо-│    3 г/кг   │</w:t>
      </w:r>
    </w:p>
    <w:p w:rsidR="00B86404" w:rsidRDefault="00B86404">
      <w:pPr>
        <w:pStyle w:val="ConsPlusCell"/>
        <w:jc w:val="both"/>
      </w:pPr>
      <w:r>
        <w:t>│        │полиоксиэтилен (20) сор-│булочные и муч- │             │</w:t>
      </w:r>
    </w:p>
    <w:p w:rsidR="00B86404" w:rsidRDefault="00B86404">
      <w:pPr>
        <w:pStyle w:val="ConsPlusCell"/>
        <w:jc w:val="both"/>
      </w:pPr>
      <w:r>
        <w:t>│        │битан тристеарат (Е436, │ные кондитерские│             │</w:t>
      </w:r>
    </w:p>
    <w:p w:rsidR="00B86404" w:rsidRDefault="00B86404">
      <w:pPr>
        <w:pStyle w:val="ConsPlusCell"/>
        <w:jc w:val="both"/>
      </w:pPr>
      <w:r>
        <w:t>│        │твин 65) -              │изделия         │             │</w:t>
      </w:r>
    </w:p>
    <w:p w:rsidR="00B86404" w:rsidRDefault="00B86404">
      <w:pPr>
        <w:pStyle w:val="ConsPlusCell"/>
        <w:jc w:val="both"/>
      </w:pPr>
      <w:r>
        <w:t>│        │по отдельности или в    ├────────────────┼─────────────┤</w:t>
      </w:r>
    </w:p>
    <w:p w:rsidR="00B86404" w:rsidRDefault="00B86404">
      <w:pPr>
        <w:pStyle w:val="ConsPlusCell"/>
        <w:jc w:val="both"/>
      </w:pPr>
      <w:r>
        <w:t>│        │комбинации              │- Сахаристые    │    1 г/кг   │</w:t>
      </w:r>
    </w:p>
    <w:p w:rsidR="00B86404" w:rsidRDefault="00B86404">
      <w:pPr>
        <w:pStyle w:val="ConsPlusCell"/>
        <w:jc w:val="both"/>
      </w:pPr>
      <w:r>
        <w:t>│        │                        │кондитерские из-│             │</w:t>
      </w:r>
    </w:p>
    <w:p w:rsidR="00B86404" w:rsidRDefault="00B86404">
      <w:pPr>
        <w:pStyle w:val="ConsPlusCell"/>
        <w:jc w:val="both"/>
      </w:pPr>
      <w:r>
        <w:t>│        │                        │делия           │             │</w:t>
      </w:r>
    </w:p>
    <w:p w:rsidR="00B86404" w:rsidRDefault="00B86404">
      <w:pPr>
        <w:pStyle w:val="ConsPlusCell"/>
        <w:jc w:val="both"/>
      </w:pPr>
      <w:r>
        <w:t>│        │                        ├────────────────┼─────────────┤</w:t>
      </w:r>
    </w:p>
    <w:p w:rsidR="00B86404" w:rsidRDefault="00B86404">
      <w:pPr>
        <w:pStyle w:val="ConsPlusCell"/>
        <w:jc w:val="both"/>
      </w:pPr>
      <w:r>
        <w:t>│        │                        │- Жевательная   │    5 г/кг   │</w:t>
      </w:r>
    </w:p>
    <w:p w:rsidR="00B86404" w:rsidRDefault="00B86404">
      <w:pPr>
        <w:pStyle w:val="ConsPlusCell"/>
        <w:jc w:val="both"/>
      </w:pPr>
      <w:r>
        <w:t>│        │                        │резинка         │             │</w:t>
      </w:r>
    </w:p>
    <w:p w:rsidR="00B86404" w:rsidRDefault="00B86404">
      <w:pPr>
        <w:pStyle w:val="ConsPlusCell"/>
        <w:jc w:val="both"/>
      </w:pPr>
      <w:r>
        <w:t>│        │                        ├────────────────┼─────────────┤</w:t>
      </w:r>
    </w:p>
    <w:p w:rsidR="00B86404" w:rsidRDefault="00B86404">
      <w:pPr>
        <w:pStyle w:val="ConsPlusCell"/>
        <w:jc w:val="both"/>
      </w:pPr>
      <w:r>
        <w:t>│        │                        │- Соусы эмульги-│    5 г/кг   │</w:t>
      </w:r>
    </w:p>
    <w:p w:rsidR="00B86404" w:rsidRDefault="00B86404">
      <w:pPr>
        <w:pStyle w:val="ConsPlusCell"/>
        <w:jc w:val="both"/>
      </w:pPr>
      <w:r>
        <w:t>│        │                        │рованные        │             │</w:t>
      </w:r>
    </w:p>
    <w:p w:rsidR="00B86404" w:rsidRDefault="00B86404">
      <w:pPr>
        <w:pStyle w:val="ConsPlusCell"/>
        <w:jc w:val="both"/>
      </w:pPr>
      <w:r>
        <w:t>│        │                        ├────────────────┼─────────────┤</w:t>
      </w:r>
    </w:p>
    <w:p w:rsidR="00B86404" w:rsidRDefault="00B86404">
      <w:pPr>
        <w:pStyle w:val="ConsPlusCell"/>
        <w:jc w:val="both"/>
      </w:pPr>
      <w:r>
        <w:t>│        │                        │- Супы консерви-│    1 г/кг   │</w:t>
      </w:r>
    </w:p>
    <w:p w:rsidR="00B86404" w:rsidRDefault="00B86404">
      <w:pPr>
        <w:pStyle w:val="ConsPlusCell"/>
        <w:jc w:val="both"/>
      </w:pPr>
      <w:r>
        <w:t>│        │                        │рованные и кон- │             │</w:t>
      </w:r>
    </w:p>
    <w:p w:rsidR="00B86404" w:rsidRDefault="00B86404">
      <w:pPr>
        <w:pStyle w:val="ConsPlusCell"/>
        <w:jc w:val="both"/>
      </w:pPr>
      <w:r>
        <w:t>│        │                        │центрированные  │             │</w:t>
      </w:r>
    </w:p>
    <w:p w:rsidR="00B86404" w:rsidRDefault="00B86404">
      <w:pPr>
        <w:pStyle w:val="ConsPlusCell"/>
        <w:jc w:val="both"/>
      </w:pPr>
      <w:r>
        <w:t>│        │                        ├────────────────┼─────────────┤</w:t>
      </w:r>
    </w:p>
    <w:p w:rsidR="00B86404" w:rsidRDefault="00B86404">
      <w:pPr>
        <w:pStyle w:val="ConsPlusCell"/>
        <w:jc w:val="both"/>
      </w:pPr>
      <w:r>
        <w:t>│        │                        │- Диетические   │    1 г/кг   │</w:t>
      </w:r>
    </w:p>
    <w:p w:rsidR="00B86404" w:rsidRDefault="00B86404">
      <w:pPr>
        <w:pStyle w:val="ConsPlusCell"/>
        <w:jc w:val="both"/>
      </w:pPr>
      <w:r>
        <w:t>│        │                        │продукты, в том │             │</w:t>
      </w:r>
    </w:p>
    <w:p w:rsidR="00B86404" w:rsidRDefault="00B86404">
      <w:pPr>
        <w:pStyle w:val="ConsPlusCell"/>
        <w:jc w:val="both"/>
      </w:pPr>
      <w:r>
        <w:t>│        │                        │числе диетичес- │             │</w:t>
      </w:r>
    </w:p>
    <w:p w:rsidR="00B86404" w:rsidRDefault="00B86404">
      <w:pPr>
        <w:pStyle w:val="ConsPlusCell"/>
        <w:jc w:val="both"/>
      </w:pPr>
      <w:r>
        <w:t>│        │                        │кие смеси для   │             │</w:t>
      </w:r>
    </w:p>
    <w:p w:rsidR="00B86404" w:rsidRDefault="00B86404">
      <w:pPr>
        <w:pStyle w:val="ConsPlusCell"/>
        <w:jc w:val="both"/>
      </w:pPr>
      <w:r>
        <w:t>│        │                        │снижения массы  │             │</w:t>
      </w:r>
    </w:p>
    <w:p w:rsidR="00B86404" w:rsidRDefault="00B86404">
      <w:pPr>
        <w:pStyle w:val="ConsPlusCell"/>
        <w:jc w:val="both"/>
      </w:pPr>
      <w:r>
        <w:t>│        │                        │тела            │             │</w:t>
      </w:r>
    </w:p>
    <w:p w:rsidR="00B86404" w:rsidRDefault="00B86404">
      <w:pPr>
        <w:pStyle w:val="ConsPlusCell"/>
        <w:jc w:val="both"/>
      </w:pPr>
      <w:r>
        <w:t>│        │                        ├────────────────┼─────────────┤</w:t>
      </w:r>
    </w:p>
    <w:p w:rsidR="00B86404" w:rsidRDefault="00B86404">
      <w:pPr>
        <w:pStyle w:val="ConsPlusCell"/>
        <w:jc w:val="both"/>
      </w:pPr>
      <w:r>
        <w:t>│        │                        │- Биологически  │ согласно ТИ │</w:t>
      </w:r>
    </w:p>
    <w:p w:rsidR="00B86404" w:rsidRDefault="00B86404">
      <w:pPr>
        <w:pStyle w:val="ConsPlusCell"/>
        <w:jc w:val="both"/>
      </w:pPr>
      <w:r>
        <w:t>│        │                        │активные добавки│             │</w:t>
      </w:r>
    </w:p>
    <w:p w:rsidR="00B86404" w:rsidRDefault="00B86404">
      <w:pPr>
        <w:pStyle w:val="ConsPlusCell"/>
        <w:jc w:val="both"/>
      </w:pPr>
      <w:r>
        <w:t>│        │                        │к пище          │             │</w:t>
      </w:r>
    </w:p>
    <w:p w:rsidR="00B86404" w:rsidRDefault="00B86404">
      <w:pPr>
        <w:pStyle w:val="ConsPlusCell"/>
        <w:jc w:val="both"/>
      </w:pPr>
      <w:r>
        <w:t>│        │                        ├────────────────┼─────────────┤</w:t>
      </w:r>
    </w:p>
    <w:p w:rsidR="00B86404" w:rsidRDefault="00B86404">
      <w:pPr>
        <w:pStyle w:val="ConsPlusCell"/>
        <w:jc w:val="both"/>
      </w:pPr>
      <w:r>
        <w:t>│        │                        │Ароматизаторы,  │  10 г/кг    │</w:t>
      </w:r>
    </w:p>
    <w:p w:rsidR="00B86404" w:rsidRDefault="00B86404">
      <w:pPr>
        <w:pStyle w:val="ConsPlusCell"/>
        <w:jc w:val="both"/>
      </w:pPr>
      <w:r>
        <w:t>│        │                        │кроме жидких    │             │</w:t>
      </w:r>
    </w:p>
    <w:p w:rsidR="00B86404" w:rsidRDefault="00B86404">
      <w:pPr>
        <w:pStyle w:val="ConsPlusCell"/>
        <w:jc w:val="both"/>
      </w:pPr>
      <w:r>
        <w:t>│        │                        │коптильных и на │             │</w:t>
      </w:r>
    </w:p>
    <w:p w:rsidR="00B86404" w:rsidRDefault="00B86404">
      <w:pPr>
        <w:pStyle w:val="ConsPlusCell"/>
        <w:jc w:val="both"/>
      </w:pPr>
      <w:r>
        <w:t>│        │                        │основе маслосмол│             │</w:t>
      </w:r>
    </w:p>
    <w:p w:rsidR="00B86404" w:rsidRDefault="00B86404">
      <w:pPr>
        <w:pStyle w:val="ConsPlusCell"/>
        <w:jc w:val="both"/>
      </w:pPr>
      <w:r>
        <w:t>│        │                        │пряностей       │             │</w:t>
      </w:r>
    </w:p>
    <w:p w:rsidR="00B86404" w:rsidRDefault="00B86404">
      <w:pPr>
        <w:pStyle w:val="ConsPlusCell"/>
        <w:jc w:val="both"/>
      </w:pPr>
      <w:r>
        <w:t>│        │                        ├────────────────┼─────────────┤</w:t>
      </w:r>
    </w:p>
    <w:p w:rsidR="00B86404" w:rsidRDefault="00B86404">
      <w:pPr>
        <w:pStyle w:val="ConsPlusCell"/>
        <w:jc w:val="both"/>
      </w:pPr>
      <w:r>
        <w:t>│        │                        │Пищевые         │   1 г/кг    │</w:t>
      </w:r>
    </w:p>
    <w:p w:rsidR="00B86404" w:rsidRDefault="00B86404">
      <w:pPr>
        <w:pStyle w:val="ConsPlusCell"/>
        <w:jc w:val="both"/>
      </w:pPr>
      <w:r>
        <w:t>│        │                        │продукты,       │             │</w:t>
      </w:r>
    </w:p>
    <w:p w:rsidR="00B86404" w:rsidRDefault="00B86404">
      <w:pPr>
        <w:pStyle w:val="ConsPlusCell"/>
        <w:jc w:val="both"/>
      </w:pPr>
      <w:r>
        <w:t>│        │                        │содержащие      │             │</w:t>
      </w:r>
    </w:p>
    <w:p w:rsidR="00B86404" w:rsidRDefault="00B86404">
      <w:pPr>
        <w:pStyle w:val="ConsPlusCell"/>
        <w:jc w:val="both"/>
      </w:pPr>
      <w:r>
        <w:t>│        │                        │ароматизаторы   │             │</w:t>
      </w:r>
    </w:p>
    <w:p w:rsidR="00B86404" w:rsidRDefault="00B86404">
      <w:pPr>
        <w:pStyle w:val="ConsPlusCell"/>
        <w:jc w:val="both"/>
      </w:pPr>
      <w:r>
        <w:t>│        │                        │коптильные      │             │</w:t>
      </w:r>
    </w:p>
    <w:p w:rsidR="00B86404" w:rsidRDefault="00B86404">
      <w:pPr>
        <w:pStyle w:val="ConsPlusCell"/>
        <w:jc w:val="both"/>
      </w:pPr>
      <w:r>
        <w:t>│        │                        │жидкие и на     │             │</w:t>
      </w:r>
    </w:p>
    <w:p w:rsidR="00B86404" w:rsidRDefault="00B86404">
      <w:pPr>
        <w:pStyle w:val="ConsPlusCell"/>
        <w:jc w:val="both"/>
      </w:pPr>
      <w:r>
        <w:t>│        │                        │основе маслосмол│             │</w:t>
      </w:r>
    </w:p>
    <w:p w:rsidR="00B86404" w:rsidRDefault="00B86404">
      <w:pPr>
        <w:pStyle w:val="ConsPlusCell"/>
        <w:jc w:val="both"/>
      </w:pPr>
      <w:r>
        <w:t>│        │                        │пряностей       │             │</w:t>
      </w:r>
    </w:p>
    <w:p w:rsidR="00B86404" w:rsidRDefault="00B86404">
      <w:pPr>
        <w:pStyle w:val="ConsPlusCell"/>
        <w:jc w:val="both"/>
      </w:pPr>
      <w:r>
        <w:t xml:space="preserve">│(в ред. </w:t>
      </w:r>
      <w:hyperlink r:id="rId235"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lastRenderedPageBreak/>
        <w:t>├────────┼────────────────────────┼────────────────┼─────────────┤</w:t>
      </w:r>
    </w:p>
    <w:p w:rsidR="00B86404" w:rsidRDefault="00B86404">
      <w:pPr>
        <w:pStyle w:val="ConsPlusCell"/>
        <w:jc w:val="both"/>
      </w:pPr>
      <w:r>
        <w:t>│ 3.6.40.│Полиоксиэтилен (8) стеа-│- Вино          │ согласно ТИ │</w:t>
      </w:r>
    </w:p>
    <w:p w:rsidR="00B86404" w:rsidRDefault="00B86404">
      <w:pPr>
        <w:pStyle w:val="ConsPlusCell"/>
        <w:jc w:val="both"/>
      </w:pPr>
      <w:r>
        <w:t>│        │рат (Е430),             │                │             │</w:t>
      </w:r>
    </w:p>
    <w:p w:rsidR="00B86404" w:rsidRDefault="00B86404">
      <w:pPr>
        <w:pStyle w:val="ConsPlusCell"/>
        <w:jc w:val="both"/>
      </w:pPr>
      <w:r>
        <w:t>│        │полиоксиэтилен (40) сте-│                │             │</w:t>
      </w:r>
    </w:p>
    <w:p w:rsidR="00B86404" w:rsidRDefault="00B86404">
      <w:pPr>
        <w:pStyle w:val="ConsPlusCell"/>
        <w:jc w:val="both"/>
      </w:pPr>
      <w:r>
        <w:t>│        │арат (Е431) -           │                │             │</w:t>
      </w:r>
    </w:p>
    <w:p w:rsidR="00B86404" w:rsidRDefault="00B86404">
      <w:pPr>
        <w:pStyle w:val="ConsPlusCell"/>
        <w:jc w:val="both"/>
      </w:pPr>
      <w:r>
        <w:t>│        │по отдельности или в    │                │             │</w:t>
      </w:r>
    </w:p>
    <w:p w:rsidR="00B86404" w:rsidRDefault="00B86404">
      <w:pPr>
        <w:pStyle w:val="ConsPlusCell"/>
        <w:jc w:val="both"/>
      </w:pPr>
      <w:r>
        <w:t>│        │комбинации              │                │             │</w:t>
      </w:r>
    </w:p>
    <w:p w:rsidR="00B86404" w:rsidRDefault="00B86404">
      <w:pPr>
        <w:pStyle w:val="ConsPlusCell"/>
        <w:jc w:val="both"/>
      </w:pPr>
      <w:r>
        <w:t>├────────┼────────────────────────┼────────────────┼─────────────┤</w:t>
      </w:r>
    </w:p>
    <w:p w:rsidR="00B86404" w:rsidRDefault="00B86404">
      <w:pPr>
        <w:pStyle w:val="ConsPlusCell"/>
        <w:jc w:val="both"/>
      </w:pPr>
      <w:r>
        <w:t>│3.6.40а.│Полиэтиленгликоль       │Безалкогольные  │   1 г/кг    │</w:t>
      </w:r>
    </w:p>
    <w:p w:rsidR="00B86404" w:rsidRDefault="00B86404">
      <w:pPr>
        <w:pStyle w:val="ConsPlusCell"/>
        <w:jc w:val="both"/>
      </w:pPr>
      <w:r>
        <w:t>│        │(E1521)                 │напитки, в том  │             │</w:t>
      </w:r>
    </w:p>
    <w:p w:rsidR="00B86404" w:rsidRDefault="00B86404">
      <w:pPr>
        <w:pStyle w:val="ConsPlusCell"/>
        <w:jc w:val="both"/>
      </w:pPr>
      <w:r>
        <w:t>│        │                        │числе специали- │             │</w:t>
      </w:r>
    </w:p>
    <w:p w:rsidR="00B86404" w:rsidRDefault="00B86404">
      <w:pPr>
        <w:pStyle w:val="ConsPlusCell"/>
        <w:jc w:val="both"/>
      </w:pPr>
      <w:r>
        <w:t>│        │                        │зированные      │             │</w:t>
      </w:r>
    </w:p>
    <w:p w:rsidR="00B86404" w:rsidRDefault="00B86404">
      <w:pPr>
        <w:pStyle w:val="ConsPlusCell"/>
        <w:jc w:val="both"/>
      </w:pPr>
      <w:r>
        <w:t>│        │                        ├────────────────┼─────────────┤</w:t>
      </w:r>
    </w:p>
    <w:p w:rsidR="00B86404" w:rsidRDefault="00B86404">
      <w:pPr>
        <w:pStyle w:val="ConsPlusCell"/>
        <w:jc w:val="both"/>
      </w:pPr>
      <w:r>
        <w:t>│        │                        │Жевательная     │   20 г/кг   │</w:t>
      </w:r>
    </w:p>
    <w:p w:rsidR="00B86404" w:rsidRDefault="00B86404">
      <w:pPr>
        <w:pStyle w:val="ConsPlusCell"/>
        <w:jc w:val="both"/>
      </w:pPr>
      <w:r>
        <w:t>│        │                        │резинка         │             │</w:t>
      </w:r>
    </w:p>
    <w:p w:rsidR="00B86404" w:rsidRDefault="00B86404">
      <w:pPr>
        <w:pStyle w:val="ConsPlusCell"/>
        <w:jc w:val="both"/>
      </w:pPr>
      <w:r>
        <w:t>│        │                        ├────────────────┼─────────────┤</w:t>
      </w:r>
    </w:p>
    <w:p w:rsidR="00B86404" w:rsidRDefault="00B86404">
      <w:pPr>
        <w:pStyle w:val="ConsPlusCell"/>
        <w:jc w:val="both"/>
      </w:pPr>
      <w:r>
        <w:t>│        │                        │Биологически    │   70 г/кг   │</w:t>
      </w:r>
    </w:p>
    <w:p w:rsidR="00B86404" w:rsidRDefault="00B86404">
      <w:pPr>
        <w:pStyle w:val="ConsPlusCell"/>
        <w:jc w:val="both"/>
      </w:pPr>
      <w:r>
        <w:t>│        │                        │активные        │             │</w:t>
      </w:r>
    </w:p>
    <w:p w:rsidR="00B86404" w:rsidRDefault="00B86404">
      <w:pPr>
        <w:pStyle w:val="ConsPlusCell"/>
        <w:jc w:val="both"/>
      </w:pPr>
      <w:r>
        <w:t>│        │                        │добавки к пище  │             │</w:t>
      </w:r>
    </w:p>
    <w:p w:rsidR="00B86404" w:rsidRDefault="00B86404">
      <w:pPr>
        <w:pStyle w:val="ConsPlusCell"/>
        <w:jc w:val="both"/>
      </w:pPr>
      <w:r>
        <w:t>│        │                        ├────────────────┼─────────────┤</w:t>
      </w:r>
    </w:p>
    <w:p w:rsidR="00B86404" w:rsidRDefault="00B86404">
      <w:pPr>
        <w:pStyle w:val="ConsPlusCell"/>
        <w:jc w:val="both"/>
      </w:pPr>
      <w:r>
        <w:t>│        │                        │Поверхностная   │ согласно ТИ │</w:t>
      </w:r>
    </w:p>
    <w:p w:rsidR="00B86404" w:rsidRDefault="00B86404">
      <w:pPr>
        <w:pStyle w:val="ConsPlusCell"/>
        <w:jc w:val="both"/>
      </w:pPr>
      <w:r>
        <w:t>│        │                        │обработка       │             │</w:t>
      </w:r>
    </w:p>
    <w:p w:rsidR="00B86404" w:rsidRDefault="00B86404">
      <w:pPr>
        <w:pStyle w:val="ConsPlusCell"/>
        <w:jc w:val="both"/>
      </w:pPr>
      <w:r>
        <w:t>│        │                        │свежих фруктов  │             │</w:t>
      </w:r>
    </w:p>
    <w:p w:rsidR="00B86404" w:rsidRDefault="00B86404">
      <w:pPr>
        <w:pStyle w:val="ConsPlusCell"/>
        <w:jc w:val="both"/>
      </w:pPr>
      <w:r>
        <w:t xml:space="preserve">│(введено </w:t>
      </w:r>
      <w:hyperlink r:id="rId236" w:history="1">
        <w:r>
          <w:rPr>
            <w:color w:val="0000FF"/>
          </w:rPr>
          <w:t>Дополнениями  и  изменениями  N  3</w:t>
        </w:r>
      </w:hyperlink>
      <w:r>
        <w:t>, утв. Постановлением│</w:t>
      </w:r>
    </w:p>
    <w:p w:rsidR="00B86404" w:rsidRDefault="00B86404">
      <w:pPr>
        <w:pStyle w:val="ConsPlusCell"/>
        <w:jc w:val="both"/>
      </w:pPr>
      <w:r>
        <w:t>│Главного государственного санитарного  врача  РФ  от  23.12.2010│</w:t>
      </w:r>
    </w:p>
    <w:p w:rsidR="00B86404" w:rsidRDefault="00B86404">
      <w:pPr>
        <w:pStyle w:val="ConsPlusCell"/>
        <w:jc w:val="both"/>
      </w:pPr>
      <w:r>
        <w:t>│N 168)  │                        │                │             │</w:t>
      </w:r>
    </w:p>
    <w:p w:rsidR="00B86404" w:rsidRDefault="00B86404">
      <w:pPr>
        <w:pStyle w:val="ConsPlusCell"/>
        <w:jc w:val="both"/>
      </w:pPr>
      <w:r>
        <w:t>├────────┼────────────────────────┼────────────────┼─────────────┤</w:t>
      </w:r>
    </w:p>
    <w:p w:rsidR="00B86404" w:rsidRDefault="00B86404">
      <w:pPr>
        <w:pStyle w:val="ConsPlusCell"/>
        <w:jc w:val="both"/>
      </w:pPr>
      <w:r>
        <w:t>│3.6.40б │Пропиленгликоль         │Жевательная     │ согласно ТД │</w:t>
      </w:r>
    </w:p>
    <w:p w:rsidR="00B86404" w:rsidRDefault="00B86404">
      <w:pPr>
        <w:pStyle w:val="ConsPlusCell"/>
        <w:jc w:val="both"/>
      </w:pPr>
      <w:r>
        <w:t>│        │(E1520, пропан-1,2-     │резинка         │             │</w:t>
      </w:r>
    </w:p>
    <w:p w:rsidR="00B86404" w:rsidRDefault="00B86404">
      <w:pPr>
        <w:pStyle w:val="ConsPlusCell"/>
        <w:jc w:val="both"/>
      </w:pPr>
      <w:r>
        <w:t>│        │диол)                   ├────────────────┴─────────────┤</w:t>
      </w:r>
    </w:p>
    <w:p w:rsidR="00B86404" w:rsidRDefault="00B86404">
      <w:pPr>
        <w:pStyle w:val="ConsPlusCell"/>
        <w:jc w:val="both"/>
      </w:pPr>
      <w:r>
        <w:t xml:space="preserve">│        │                        │См. </w:t>
      </w:r>
      <w:hyperlink w:anchor="P5732" w:history="1">
        <w:r>
          <w:rPr>
            <w:color w:val="0000FF"/>
          </w:rPr>
          <w:t>индекс 3.7.10</w:t>
        </w:r>
      </w:hyperlink>
      <w:r>
        <w:t xml:space="preserve"> раздела 3.7 │</w:t>
      </w:r>
    </w:p>
    <w:p w:rsidR="00B86404" w:rsidRDefault="00B86404">
      <w:pPr>
        <w:pStyle w:val="ConsPlusCell"/>
        <w:jc w:val="both"/>
      </w:pPr>
      <w:r>
        <w:t xml:space="preserve">│        │                        │и </w:t>
      </w:r>
      <w:hyperlink w:anchor="P8674" w:history="1">
        <w:r>
          <w:rPr>
            <w:color w:val="0000FF"/>
          </w:rPr>
          <w:t>индексы 3.16.40</w:t>
        </w:r>
      </w:hyperlink>
      <w:r>
        <w:t xml:space="preserve">, </w:t>
      </w:r>
      <w:hyperlink w:anchor="P8724" w:history="1">
        <w:r>
          <w:rPr>
            <w:color w:val="0000FF"/>
          </w:rPr>
          <w:t>3.16.48</w:t>
        </w:r>
      </w:hyperlink>
      <w:r>
        <w:t xml:space="preserve">    │</w:t>
      </w:r>
    </w:p>
    <w:p w:rsidR="00B86404" w:rsidRDefault="00B86404">
      <w:pPr>
        <w:pStyle w:val="ConsPlusCell"/>
        <w:jc w:val="both"/>
      </w:pPr>
      <w:r>
        <w:t>│        │                        │раздела 3.16 Приложения 3     │</w:t>
      </w:r>
    </w:p>
    <w:p w:rsidR="00B86404" w:rsidRDefault="00B86404">
      <w:pPr>
        <w:pStyle w:val="ConsPlusCell"/>
        <w:jc w:val="both"/>
      </w:pPr>
      <w:r>
        <w:t>│        │                        │настоящих санитарных правил   │</w:t>
      </w:r>
    </w:p>
    <w:p w:rsidR="00B86404" w:rsidRDefault="00B86404">
      <w:pPr>
        <w:pStyle w:val="ConsPlusCell"/>
        <w:jc w:val="both"/>
      </w:pPr>
      <w:r>
        <w:t xml:space="preserve">│(введено </w:t>
      </w:r>
      <w:hyperlink r:id="rId237" w:history="1">
        <w:r>
          <w:rPr>
            <w:color w:val="0000FF"/>
          </w:rPr>
          <w:t>Дополнениями  и  изменениями  N  3</w:t>
        </w:r>
      </w:hyperlink>
      <w:r>
        <w:t>, утв. Постановлением│</w:t>
      </w:r>
    </w:p>
    <w:p w:rsidR="00B86404" w:rsidRDefault="00B86404">
      <w:pPr>
        <w:pStyle w:val="ConsPlusCell"/>
        <w:jc w:val="both"/>
      </w:pPr>
      <w:r>
        <w:t>│Главного государственного санитарного  врача  РФ  от  23.12.2010│</w:t>
      </w:r>
    </w:p>
    <w:p w:rsidR="00B86404" w:rsidRDefault="00B86404">
      <w:pPr>
        <w:pStyle w:val="ConsPlusCell"/>
        <w:jc w:val="both"/>
      </w:pPr>
      <w:r>
        <w:t>│N 168)  │                        │                              │</w:t>
      </w:r>
    </w:p>
    <w:p w:rsidR="00B86404" w:rsidRDefault="00B86404">
      <w:pPr>
        <w:pStyle w:val="ConsPlusCell"/>
        <w:jc w:val="both"/>
      </w:pPr>
      <w:r>
        <w:t>├────────┼────────────────────────┼────────────────┬─────────────┤</w:t>
      </w:r>
    </w:p>
    <w:p w:rsidR="00B86404" w:rsidRDefault="00B86404">
      <w:pPr>
        <w:pStyle w:val="ConsPlusCell"/>
        <w:jc w:val="both"/>
      </w:pPr>
      <w:r>
        <w:t>│ 3.6.41.│Пропиленгликоль альгинат│- Сыры          │    9 г/кг   │</w:t>
      </w:r>
    </w:p>
    <w:p w:rsidR="00B86404" w:rsidRDefault="00B86404">
      <w:pPr>
        <w:pStyle w:val="ConsPlusCell"/>
        <w:jc w:val="both"/>
      </w:pPr>
      <w:r>
        <w:t>│        │(Е405)                  ├────────────────┼─────────────┤</w:t>
      </w:r>
    </w:p>
    <w:p w:rsidR="00B86404" w:rsidRDefault="00B86404">
      <w:pPr>
        <w:pStyle w:val="ConsPlusCell"/>
        <w:jc w:val="both"/>
      </w:pPr>
      <w:r>
        <w:t>│        │                        │- Жировые эмуль-│    3 г/кг   │</w:t>
      </w:r>
    </w:p>
    <w:p w:rsidR="00B86404" w:rsidRDefault="00B86404">
      <w:pPr>
        <w:pStyle w:val="ConsPlusCell"/>
        <w:jc w:val="both"/>
      </w:pPr>
      <w:r>
        <w:t>│        │                        │сии             │             │</w:t>
      </w:r>
    </w:p>
    <w:p w:rsidR="00B86404" w:rsidRDefault="00B86404">
      <w:pPr>
        <w:pStyle w:val="ConsPlusCell"/>
        <w:jc w:val="both"/>
      </w:pPr>
      <w:r>
        <w:t>│        │                        ├────────────────┼─────────────┤</w:t>
      </w:r>
    </w:p>
    <w:p w:rsidR="00B86404" w:rsidRDefault="00B86404">
      <w:pPr>
        <w:pStyle w:val="ConsPlusCell"/>
        <w:jc w:val="both"/>
      </w:pPr>
      <w:r>
        <w:t>│        │                        │- Мороженое     │  1,5 г/кг   │</w:t>
      </w:r>
    </w:p>
    <w:p w:rsidR="00B86404" w:rsidRDefault="00B86404">
      <w:pPr>
        <w:pStyle w:val="ConsPlusCell"/>
        <w:jc w:val="both"/>
      </w:pPr>
      <w:r>
        <w:t>│        │                        │(кроме молочного│             │</w:t>
      </w:r>
    </w:p>
    <w:p w:rsidR="00B86404" w:rsidRDefault="00B86404">
      <w:pPr>
        <w:pStyle w:val="ConsPlusCell"/>
        <w:jc w:val="both"/>
      </w:pPr>
      <w:r>
        <w:t>│        │                        │и сливочного),  │             │</w:t>
      </w:r>
    </w:p>
    <w:p w:rsidR="00B86404" w:rsidRDefault="00B86404">
      <w:pPr>
        <w:pStyle w:val="ConsPlusCell"/>
        <w:jc w:val="both"/>
      </w:pPr>
      <w:r>
        <w:t>│        │                        │фруктовый лед   │             │</w:t>
      </w:r>
    </w:p>
    <w:p w:rsidR="00B86404" w:rsidRDefault="00B86404">
      <w:pPr>
        <w:pStyle w:val="ConsPlusCell"/>
        <w:jc w:val="both"/>
      </w:pPr>
      <w:r>
        <w:t>│        │                        ├────────────────┼─────────────┤</w:t>
      </w:r>
    </w:p>
    <w:p w:rsidR="00B86404" w:rsidRDefault="00B86404">
      <w:pPr>
        <w:pStyle w:val="ConsPlusCell"/>
        <w:jc w:val="both"/>
      </w:pPr>
      <w:r>
        <w:t>│        │                        │- Продукты из   │    5 г/кг   │</w:t>
      </w:r>
    </w:p>
    <w:p w:rsidR="00B86404" w:rsidRDefault="00B86404">
      <w:pPr>
        <w:pStyle w:val="ConsPlusCell"/>
        <w:jc w:val="both"/>
      </w:pPr>
      <w:r>
        <w:t>│        │                        │фруктов и ово-  │             │</w:t>
      </w:r>
    </w:p>
    <w:p w:rsidR="00B86404" w:rsidRDefault="00B86404">
      <w:pPr>
        <w:pStyle w:val="ConsPlusCell"/>
        <w:jc w:val="both"/>
      </w:pPr>
      <w:r>
        <w:t>│        │                        │щей             │             │</w:t>
      </w:r>
    </w:p>
    <w:p w:rsidR="00B86404" w:rsidRDefault="00B86404">
      <w:pPr>
        <w:pStyle w:val="ConsPlusCell"/>
        <w:jc w:val="both"/>
      </w:pPr>
      <w:r>
        <w:t>│        │                        ├────────────────┼─────────────┤</w:t>
      </w:r>
    </w:p>
    <w:p w:rsidR="00B86404" w:rsidRDefault="00B86404">
      <w:pPr>
        <w:pStyle w:val="ConsPlusCell"/>
        <w:jc w:val="both"/>
      </w:pPr>
      <w:r>
        <w:t>│        │                        │- Сахаристые    │  1,5 г/кг   │</w:t>
      </w:r>
    </w:p>
    <w:p w:rsidR="00B86404" w:rsidRDefault="00B86404">
      <w:pPr>
        <w:pStyle w:val="ConsPlusCell"/>
        <w:jc w:val="both"/>
      </w:pPr>
      <w:r>
        <w:t>│        │                        │кондитерские из-│             │</w:t>
      </w:r>
    </w:p>
    <w:p w:rsidR="00B86404" w:rsidRDefault="00B86404">
      <w:pPr>
        <w:pStyle w:val="ConsPlusCell"/>
        <w:jc w:val="both"/>
      </w:pPr>
      <w:r>
        <w:t>│        │                        │делия           │             │</w:t>
      </w:r>
    </w:p>
    <w:p w:rsidR="00B86404" w:rsidRDefault="00B86404">
      <w:pPr>
        <w:pStyle w:val="ConsPlusCell"/>
        <w:jc w:val="both"/>
      </w:pPr>
      <w:r>
        <w:t>│        │                        ├────────────────┼─────────────┤</w:t>
      </w:r>
    </w:p>
    <w:p w:rsidR="00B86404" w:rsidRDefault="00B86404">
      <w:pPr>
        <w:pStyle w:val="ConsPlusCell"/>
        <w:jc w:val="both"/>
      </w:pPr>
      <w:r>
        <w:t>│        │                        │- Жевательная   │    5 г/кг   │</w:t>
      </w:r>
    </w:p>
    <w:p w:rsidR="00B86404" w:rsidRDefault="00B86404">
      <w:pPr>
        <w:pStyle w:val="ConsPlusCell"/>
        <w:jc w:val="both"/>
      </w:pPr>
      <w:r>
        <w:t>│        │                        │резинка         │             │</w:t>
      </w:r>
    </w:p>
    <w:p w:rsidR="00B86404" w:rsidRDefault="00B86404">
      <w:pPr>
        <w:pStyle w:val="ConsPlusCell"/>
        <w:jc w:val="both"/>
      </w:pPr>
      <w:r>
        <w:t>│        │                        ├────────────────┼─────────────┤</w:t>
      </w:r>
    </w:p>
    <w:p w:rsidR="00B86404" w:rsidRDefault="00B86404">
      <w:pPr>
        <w:pStyle w:val="ConsPlusCell"/>
        <w:jc w:val="both"/>
      </w:pPr>
      <w:r>
        <w:t>│        │                        │- Сдобные хлебо-│    2 г/кг   │</w:t>
      </w:r>
    </w:p>
    <w:p w:rsidR="00B86404" w:rsidRDefault="00B86404">
      <w:pPr>
        <w:pStyle w:val="ConsPlusCell"/>
        <w:jc w:val="both"/>
      </w:pPr>
      <w:r>
        <w:t>│        │                        │булочные и муч- │             │</w:t>
      </w:r>
    </w:p>
    <w:p w:rsidR="00B86404" w:rsidRDefault="00B86404">
      <w:pPr>
        <w:pStyle w:val="ConsPlusCell"/>
        <w:jc w:val="both"/>
      </w:pPr>
      <w:r>
        <w:t>│        │                        │ные кондитерские│             │</w:t>
      </w:r>
    </w:p>
    <w:p w:rsidR="00B86404" w:rsidRDefault="00B86404">
      <w:pPr>
        <w:pStyle w:val="ConsPlusCell"/>
        <w:jc w:val="both"/>
      </w:pPr>
      <w:r>
        <w:t>│        │                        │изделия         │             │</w:t>
      </w:r>
    </w:p>
    <w:p w:rsidR="00B86404" w:rsidRDefault="00B86404">
      <w:pPr>
        <w:pStyle w:val="ConsPlusCell"/>
        <w:jc w:val="both"/>
      </w:pPr>
      <w:r>
        <w:t>│        │                        ├────────────────┼─────────────┤</w:t>
      </w:r>
    </w:p>
    <w:p w:rsidR="00B86404" w:rsidRDefault="00B86404">
      <w:pPr>
        <w:pStyle w:val="ConsPlusCell"/>
        <w:jc w:val="both"/>
      </w:pPr>
      <w:r>
        <w:lastRenderedPageBreak/>
        <w:t>│        │                        │- Сухие завтраки│    3 г/кг   │</w:t>
      </w:r>
    </w:p>
    <w:p w:rsidR="00B86404" w:rsidRDefault="00B86404">
      <w:pPr>
        <w:pStyle w:val="ConsPlusCell"/>
        <w:jc w:val="both"/>
      </w:pPr>
      <w:r>
        <w:t>│        │                        │на зерновой и   │             │</w:t>
      </w:r>
    </w:p>
    <w:p w:rsidR="00B86404" w:rsidRDefault="00B86404">
      <w:pPr>
        <w:pStyle w:val="ConsPlusCell"/>
        <w:jc w:val="both"/>
      </w:pPr>
      <w:r>
        <w:t>│        │                        │картофельной ос-│             │</w:t>
      </w:r>
    </w:p>
    <w:p w:rsidR="00B86404" w:rsidRDefault="00B86404">
      <w:pPr>
        <w:pStyle w:val="ConsPlusCell"/>
        <w:jc w:val="both"/>
      </w:pPr>
      <w:r>
        <w:t>│        │                        │нове            │             │</w:t>
      </w:r>
    </w:p>
    <w:p w:rsidR="00B86404" w:rsidRDefault="00B86404">
      <w:pPr>
        <w:pStyle w:val="ConsPlusCell"/>
        <w:jc w:val="both"/>
      </w:pPr>
      <w:r>
        <w:t>│        │                        ├────────────────┼─────────────┤</w:t>
      </w:r>
    </w:p>
    <w:p w:rsidR="00B86404" w:rsidRDefault="00B86404">
      <w:pPr>
        <w:pStyle w:val="ConsPlusCell"/>
        <w:jc w:val="both"/>
      </w:pPr>
      <w:r>
        <w:t>│        │                        │- Напитки безал-│  300 мг/кг  │</w:t>
      </w:r>
    </w:p>
    <w:p w:rsidR="00B86404" w:rsidRDefault="00B86404">
      <w:pPr>
        <w:pStyle w:val="ConsPlusCell"/>
        <w:jc w:val="both"/>
      </w:pPr>
      <w:r>
        <w:t>│        │                        │когольные на    │             │</w:t>
      </w:r>
    </w:p>
    <w:p w:rsidR="00B86404" w:rsidRDefault="00B86404">
      <w:pPr>
        <w:pStyle w:val="ConsPlusCell"/>
        <w:jc w:val="both"/>
      </w:pPr>
      <w:r>
        <w:t>│        │                        │ароматизаторах  │             │</w:t>
      </w:r>
    </w:p>
    <w:p w:rsidR="00B86404" w:rsidRDefault="00B86404">
      <w:pPr>
        <w:pStyle w:val="ConsPlusCell"/>
        <w:jc w:val="both"/>
      </w:pPr>
      <w:r>
        <w:t>│        │                        ├────────────────┼─────────────┤</w:t>
      </w:r>
    </w:p>
    <w:p w:rsidR="00B86404" w:rsidRDefault="00B86404">
      <w:pPr>
        <w:pStyle w:val="ConsPlusCell"/>
        <w:jc w:val="both"/>
      </w:pPr>
      <w:r>
        <w:t>│        │                        │- Пиво, сидр    │  100 мг/кг  │</w:t>
      </w:r>
    </w:p>
    <w:p w:rsidR="00B86404" w:rsidRDefault="00B86404">
      <w:pPr>
        <w:pStyle w:val="ConsPlusCell"/>
        <w:jc w:val="both"/>
      </w:pPr>
      <w:r>
        <w:t>│        │                        ├────────────────┼─────────────┤</w:t>
      </w:r>
    </w:p>
    <w:p w:rsidR="00B86404" w:rsidRDefault="00B86404">
      <w:pPr>
        <w:pStyle w:val="ConsPlusCell"/>
        <w:jc w:val="both"/>
      </w:pPr>
      <w:r>
        <w:t>│        │                        │- Ликеры эмуль- │   10 г/кг   │</w:t>
      </w:r>
    </w:p>
    <w:p w:rsidR="00B86404" w:rsidRDefault="00B86404">
      <w:pPr>
        <w:pStyle w:val="ConsPlusCell"/>
        <w:jc w:val="both"/>
      </w:pPr>
      <w:r>
        <w:t>│        │                        │сионные         │             │</w:t>
      </w:r>
    </w:p>
    <w:p w:rsidR="00B86404" w:rsidRDefault="00B86404">
      <w:pPr>
        <w:pStyle w:val="ConsPlusCell"/>
        <w:jc w:val="both"/>
      </w:pPr>
      <w:r>
        <w:t>│        │                        ├────────────────┼─────────────┤</w:t>
      </w:r>
    </w:p>
    <w:p w:rsidR="00B86404" w:rsidRDefault="00B86404">
      <w:pPr>
        <w:pStyle w:val="ConsPlusCell"/>
        <w:jc w:val="both"/>
      </w:pPr>
      <w:r>
        <w:t>│        │                        │- Соусы         │    8 г/кг   │</w:t>
      </w:r>
    </w:p>
    <w:p w:rsidR="00B86404" w:rsidRDefault="00B86404">
      <w:pPr>
        <w:pStyle w:val="ConsPlusCell"/>
        <w:jc w:val="both"/>
      </w:pPr>
      <w:r>
        <w:t>│        │                        ├────────────────┼─────────────┤</w:t>
      </w:r>
    </w:p>
    <w:p w:rsidR="00B86404" w:rsidRDefault="00B86404">
      <w:pPr>
        <w:pStyle w:val="ConsPlusCell"/>
        <w:jc w:val="both"/>
      </w:pPr>
      <w:r>
        <w:t>│        │                        │- Начинки, гла- │    5 г/кг   │</w:t>
      </w:r>
    </w:p>
    <w:p w:rsidR="00B86404" w:rsidRDefault="00B86404">
      <w:pPr>
        <w:pStyle w:val="ConsPlusCell"/>
        <w:jc w:val="both"/>
      </w:pPr>
      <w:r>
        <w:t>│        │                        │зури, декоратив-│             │</w:t>
      </w:r>
    </w:p>
    <w:p w:rsidR="00B86404" w:rsidRDefault="00B86404">
      <w:pPr>
        <w:pStyle w:val="ConsPlusCell"/>
        <w:jc w:val="both"/>
      </w:pPr>
      <w:r>
        <w:t>│        │                        │ные покрытия для│             │</w:t>
      </w:r>
    </w:p>
    <w:p w:rsidR="00B86404" w:rsidRDefault="00B86404">
      <w:pPr>
        <w:pStyle w:val="ConsPlusCell"/>
        <w:jc w:val="both"/>
      </w:pPr>
      <w:r>
        <w:t>│        │                        │сдобных хлебобу-│             │</w:t>
      </w:r>
    </w:p>
    <w:p w:rsidR="00B86404" w:rsidRDefault="00B86404">
      <w:pPr>
        <w:pStyle w:val="ConsPlusCell"/>
        <w:jc w:val="both"/>
      </w:pPr>
      <w:r>
        <w:t>│        │                        │лочных и мучных │             │</w:t>
      </w:r>
    </w:p>
    <w:p w:rsidR="00B86404" w:rsidRDefault="00B86404">
      <w:pPr>
        <w:pStyle w:val="ConsPlusCell"/>
        <w:jc w:val="both"/>
      </w:pPr>
      <w:r>
        <w:t>│        │                        │кондитерских из-│             │</w:t>
      </w:r>
    </w:p>
    <w:p w:rsidR="00B86404" w:rsidRDefault="00B86404">
      <w:pPr>
        <w:pStyle w:val="ConsPlusCell"/>
        <w:jc w:val="both"/>
      </w:pPr>
      <w:r>
        <w:t>│        │                        │делий и десер-  │             │</w:t>
      </w:r>
    </w:p>
    <w:p w:rsidR="00B86404" w:rsidRDefault="00B86404">
      <w:pPr>
        <w:pStyle w:val="ConsPlusCell"/>
        <w:jc w:val="both"/>
      </w:pPr>
      <w:r>
        <w:t>│        │                        │тов             │             │</w:t>
      </w:r>
    </w:p>
    <w:p w:rsidR="00B86404" w:rsidRDefault="00B86404">
      <w:pPr>
        <w:pStyle w:val="ConsPlusCell"/>
        <w:jc w:val="both"/>
      </w:pPr>
      <w:r>
        <w:t>│        │                        ├────────────────┼─────────────┤</w:t>
      </w:r>
    </w:p>
    <w:p w:rsidR="00B86404" w:rsidRDefault="00B86404">
      <w:pPr>
        <w:pStyle w:val="ConsPlusCell"/>
        <w:jc w:val="both"/>
      </w:pPr>
      <w:r>
        <w:t>│        │                        │- Диетические   │  1,2 г/кг   │</w:t>
      </w:r>
    </w:p>
    <w:p w:rsidR="00B86404" w:rsidRDefault="00B86404">
      <w:pPr>
        <w:pStyle w:val="ConsPlusCell"/>
        <w:jc w:val="both"/>
      </w:pPr>
      <w:r>
        <w:t>│        │                        │смеси (продук-  │             │</w:t>
      </w:r>
    </w:p>
    <w:p w:rsidR="00B86404" w:rsidRDefault="00B86404">
      <w:pPr>
        <w:pStyle w:val="ConsPlusCell"/>
        <w:jc w:val="both"/>
      </w:pPr>
      <w:r>
        <w:t>│        │                        │ты), в том числе│             │</w:t>
      </w:r>
    </w:p>
    <w:p w:rsidR="00B86404" w:rsidRDefault="00B86404">
      <w:pPr>
        <w:pStyle w:val="ConsPlusCell"/>
        <w:jc w:val="both"/>
      </w:pPr>
      <w:r>
        <w:t>│        │                        │для снижения    │             │</w:t>
      </w:r>
    </w:p>
    <w:p w:rsidR="00B86404" w:rsidRDefault="00B86404">
      <w:pPr>
        <w:pStyle w:val="ConsPlusCell"/>
        <w:jc w:val="both"/>
      </w:pPr>
      <w:r>
        <w:t>│        │                        │массы тела      │             │</w:t>
      </w:r>
    </w:p>
    <w:p w:rsidR="00B86404" w:rsidRDefault="00B86404">
      <w:pPr>
        <w:pStyle w:val="ConsPlusCell"/>
        <w:jc w:val="both"/>
      </w:pPr>
      <w:r>
        <w:t>│        │                        ├────────────────┼─────────────┤</w:t>
      </w:r>
    </w:p>
    <w:p w:rsidR="00B86404" w:rsidRDefault="00B86404">
      <w:pPr>
        <w:pStyle w:val="ConsPlusCell"/>
        <w:jc w:val="both"/>
      </w:pPr>
      <w:r>
        <w:t>│        │                        │- Биологически  │    1 г/кг   │</w:t>
      </w:r>
    </w:p>
    <w:p w:rsidR="00B86404" w:rsidRDefault="00B86404">
      <w:pPr>
        <w:pStyle w:val="ConsPlusCell"/>
        <w:jc w:val="both"/>
      </w:pPr>
      <w:r>
        <w:t>│        │                        │активные добавки│             │</w:t>
      </w:r>
    </w:p>
    <w:p w:rsidR="00B86404" w:rsidRDefault="00B86404">
      <w:pPr>
        <w:pStyle w:val="ConsPlusCell"/>
        <w:jc w:val="both"/>
      </w:pPr>
      <w:r>
        <w:t>│        │                        │к пище          │             │</w:t>
      </w:r>
    </w:p>
    <w:p w:rsidR="00B86404" w:rsidRDefault="00B86404">
      <w:pPr>
        <w:pStyle w:val="ConsPlusCell"/>
        <w:jc w:val="both"/>
      </w:pPr>
      <w:r>
        <w:t>├────────┼────────────────────────┼────────────────┼─────────────┤</w:t>
      </w:r>
    </w:p>
    <w:p w:rsidR="00B86404" w:rsidRDefault="00B86404">
      <w:pPr>
        <w:pStyle w:val="ConsPlusCell"/>
        <w:jc w:val="both"/>
      </w:pPr>
      <w:r>
        <w:t>│ 3.6.42.│Пропиленгликоля и жирных│- Аналоги молока│    5 г/кг   │</w:t>
      </w:r>
    </w:p>
    <w:p w:rsidR="00B86404" w:rsidRDefault="00B86404">
      <w:pPr>
        <w:pStyle w:val="ConsPlusCell"/>
        <w:jc w:val="both"/>
      </w:pPr>
      <w:r>
        <w:t>│        │кислот эфиры (Е477)     │и сливок        │             │</w:t>
      </w:r>
    </w:p>
    <w:p w:rsidR="00B86404" w:rsidRDefault="00B86404">
      <w:pPr>
        <w:pStyle w:val="ConsPlusCell"/>
        <w:jc w:val="both"/>
      </w:pPr>
      <w:r>
        <w:t>│        │                        ├────────────────┼─────────────┤</w:t>
      </w:r>
    </w:p>
    <w:p w:rsidR="00B86404" w:rsidRDefault="00B86404">
      <w:pPr>
        <w:pStyle w:val="ConsPlusCell"/>
        <w:jc w:val="both"/>
      </w:pPr>
      <w:r>
        <w:t>│        │                        │- Жировые эмуль-│   10 г/кг   │</w:t>
      </w:r>
    </w:p>
    <w:p w:rsidR="00B86404" w:rsidRDefault="00B86404">
      <w:pPr>
        <w:pStyle w:val="ConsPlusCell"/>
        <w:jc w:val="both"/>
      </w:pPr>
      <w:r>
        <w:t>│        │                        │сии для хлебобу-│             │</w:t>
      </w:r>
    </w:p>
    <w:p w:rsidR="00B86404" w:rsidRDefault="00B86404">
      <w:pPr>
        <w:pStyle w:val="ConsPlusCell"/>
        <w:jc w:val="both"/>
      </w:pPr>
      <w:r>
        <w:t>│        │                        │лочных и мучных │             │</w:t>
      </w:r>
    </w:p>
    <w:p w:rsidR="00B86404" w:rsidRDefault="00B86404">
      <w:pPr>
        <w:pStyle w:val="ConsPlusCell"/>
        <w:jc w:val="both"/>
      </w:pPr>
      <w:r>
        <w:t>│        │                        │кондитерских из-│             │</w:t>
      </w:r>
    </w:p>
    <w:p w:rsidR="00B86404" w:rsidRDefault="00B86404">
      <w:pPr>
        <w:pStyle w:val="ConsPlusCell"/>
        <w:jc w:val="both"/>
      </w:pPr>
      <w:r>
        <w:t>│        │                        │делий изделий   │             │</w:t>
      </w:r>
    </w:p>
    <w:p w:rsidR="00B86404" w:rsidRDefault="00B86404">
      <w:pPr>
        <w:pStyle w:val="ConsPlusCell"/>
        <w:jc w:val="both"/>
      </w:pPr>
      <w:r>
        <w:t>│        │                        ├────────────────┼─────────────┤</w:t>
      </w:r>
    </w:p>
    <w:p w:rsidR="00B86404" w:rsidRDefault="00B86404">
      <w:pPr>
        <w:pStyle w:val="ConsPlusCell"/>
        <w:jc w:val="both"/>
      </w:pPr>
      <w:r>
        <w:t>│        │                        │- Мороженое     │    3 г/кг   │</w:t>
      </w:r>
    </w:p>
    <w:p w:rsidR="00B86404" w:rsidRDefault="00B86404">
      <w:pPr>
        <w:pStyle w:val="ConsPlusCell"/>
        <w:jc w:val="both"/>
      </w:pPr>
      <w:r>
        <w:t>│        │                        │(кроме молочного│             │</w:t>
      </w:r>
    </w:p>
    <w:p w:rsidR="00B86404" w:rsidRDefault="00B86404">
      <w:pPr>
        <w:pStyle w:val="ConsPlusCell"/>
        <w:jc w:val="both"/>
      </w:pPr>
      <w:r>
        <w:t>│        │                        │и сливочного),  │             │</w:t>
      </w:r>
    </w:p>
    <w:p w:rsidR="00B86404" w:rsidRDefault="00B86404">
      <w:pPr>
        <w:pStyle w:val="ConsPlusCell"/>
        <w:jc w:val="both"/>
      </w:pPr>
      <w:r>
        <w:t>│        │                        │фруктовый лед   │             │</w:t>
      </w:r>
    </w:p>
    <w:p w:rsidR="00B86404" w:rsidRDefault="00B86404">
      <w:pPr>
        <w:pStyle w:val="ConsPlusCell"/>
        <w:jc w:val="both"/>
      </w:pPr>
      <w:r>
        <w:t>│        │                        ├────────────────┼─────────────┤</w:t>
      </w:r>
    </w:p>
    <w:p w:rsidR="00B86404" w:rsidRDefault="00B86404">
      <w:pPr>
        <w:pStyle w:val="ConsPlusCell"/>
        <w:jc w:val="both"/>
      </w:pPr>
      <w:r>
        <w:t>│        │                        │- Забеливатели  │    1 г/кг   │</w:t>
      </w:r>
    </w:p>
    <w:p w:rsidR="00B86404" w:rsidRDefault="00B86404">
      <w:pPr>
        <w:pStyle w:val="ConsPlusCell"/>
        <w:jc w:val="both"/>
      </w:pPr>
      <w:r>
        <w:t>│        │                        │для напитков    │             │</w:t>
      </w:r>
    </w:p>
    <w:p w:rsidR="00B86404" w:rsidRDefault="00B86404">
      <w:pPr>
        <w:pStyle w:val="ConsPlusCell"/>
        <w:jc w:val="both"/>
      </w:pPr>
      <w:r>
        <w:t>│        │                        ├────────────────┼─────────────┤</w:t>
      </w:r>
    </w:p>
    <w:p w:rsidR="00B86404" w:rsidRDefault="00B86404">
      <w:pPr>
        <w:pStyle w:val="ConsPlusCell"/>
        <w:jc w:val="both"/>
      </w:pPr>
      <w:r>
        <w:t>│        │                        │- Десерты       │    5 г/кг   │</w:t>
      </w:r>
    </w:p>
    <w:p w:rsidR="00B86404" w:rsidRDefault="00B86404">
      <w:pPr>
        <w:pStyle w:val="ConsPlusCell"/>
        <w:jc w:val="both"/>
      </w:pPr>
      <w:r>
        <w:t>│        │                        ├────────────────┼─────────────┤</w:t>
      </w:r>
    </w:p>
    <w:p w:rsidR="00B86404" w:rsidRDefault="00B86404">
      <w:pPr>
        <w:pStyle w:val="ConsPlusCell"/>
        <w:jc w:val="both"/>
      </w:pPr>
      <w:r>
        <w:t>│        │                        │- Сахаристые    │    5 г/кг   │</w:t>
      </w:r>
    </w:p>
    <w:p w:rsidR="00B86404" w:rsidRDefault="00B86404">
      <w:pPr>
        <w:pStyle w:val="ConsPlusCell"/>
        <w:jc w:val="both"/>
      </w:pPr>
      <w:r>
        <w:t>│        │                        │кондитерские из-│             │</w:t>
      </w:r>
    </w:p>
    <w:p w:rsidR="00B86404" w:rsidRDefault="00B86404">
      <w:pPr>
        <w:pStyle w:val="ConsPlusCell"/>
        <w:jc w:val="both"/>
      </w:pPr>
      <w:r>
        <w:t>│        │                        │делия           │             │</w:t>
      </w:r>
    </w:p>
    <w:p w:rsidR="00B86404" w:rsidRDefault="00B86404">
      <w:pPr>
        <w:pStyle w:val="ConsPlusCell"/>
        <w:jc w:val="both"/>
      </w:pPr>
      <w:r>
        <w:t>│        │                        ├────────────────┼─────────────┤</w:t>
      </w:r>
    </w:p>
    <w:p w:rsidR="00B86404" w:rsidRDefault="00B86404">
      <w:pPr>
        <w:pStyle w:val="ConsPlusCell"/>
        <w:jc w:val="both"/>
      </w:pPr>
      <w:r>
        <w:t>│        │                        │- Сдобные хлебо-│    5 г/кг   │</w:t>
      </w:r>
    </w:p>
    <w:p w:rsidR="00B86404" w:rsidRDefault="00B86404">
      <w:pPr>
        <w:pStyle w:val="ConsPlusCell"/>
        <w:jc w:val="both"/>
      </w:pPr>
      <w:r>
        <w:t>│        │                        │булочные и кон- │             │</w:t>
      </w:r>
    </w:p>
    <w:p w:rsidR="00B86404" w:rsidRDefault="00B86404">
      <w:pPr>
        <w:pStyle w:val="ConsPlusCell"/>
        <w:jc w:val="both"/>
      </w:pPr>
      <w:r>
        <w:t>│        │                        │дитерские изде- │             │</w:t>
      </w:r>
    </w:p>
    <w:p w:rsidR="00B86404" w:rsidRDefault="00B86404">
      <w:pPr>
        <w:pStyle w:val="ConsPlusCell"/>
        <w:jc w:val="both"/>
      </w:pPr>
      <w:r>
        <w:t>│        │                        │лия             │             │</w:t>
      </w:r>
    </w:p>
    <w:p w:rsidR="00B86404" w:rsidRDefault="00B86404">
      <w:pPr>
        <w:pStyle w:val="ConsPlusCell"/>
        <w:jc w:val="both"/>
      </w:pPr>
      <w:r>
        <w:t>│        │                        ├────────────────┼─────────────┤</w:t>
      </w:r>
    </w:p>
    <w:p w:rsidR="00B86404" w:rsidRDefault="00B86404">
      <w:pPr>
        <w:pStyle w:val="ConsPlusCell"/>
        <w:jc w:val="both"/>
      </w:pPr>
      <w:r>
        <w:t>│        │                        │- Взбитые деко- │   30 г/кг   │</w:t>
      </w:r>
    </w:p>
    <w:p w:rsidR="00B86404" w:rsidRDefault="00B86404">
      <w:pPr>
        <w:pStyle w:val="ConsPlusCell"/>
        <w:jc w:val="both"/>
      </w:pPr>
      <w:r>
        <w:lastRenderedPageBreak/>
        <w:t>│        │                        │ративные десерт-│             │</w:t>
      </w:r>
    </w:p>
    <w:p w:rsidR="00B86404" w:rsidRDefault="00B86404">
      <w:pPr>
        <w:pStyle w:val="ConsPlusCell"/>
        <w:jc w:val="both"/>
      </w:pPr>
      <w:r>
        <w:t>│        │                        │ные покрытия,   │             │</w:t>
      </w:r>
    </w:p>
    <w:p w:rsidR="00B86404" w:rsidRDefault="00B86404">
      <w:pPr>
        <w:pStyle w:val="ConsPlusCell"/>
        <w:jc w:val="both"/>
      </w:pPr>
      <w:r>
        <w:t>│        │                        │кроме молочных  │             │</w:t>
      </w:r>
    </w:p>
    <w:p w:rsidR="00B86404" w:rsidRDefault="00B86404">
      <w:pPr>
        <w:pStyle w:val="ConsPlusCell"/>
        <w:jc w:val="both"/>
      </w:pPr>
      <w:r>
        <w:t>│        │                        ├────────────────┼─────────────┤</w:t>
      </w:r>
    </w:p>
    <w:p w:rsidR="00B86404" w:rsidRDefault="00B86404">
      <w:pPr>
        <w:pStyle w:val="ConsPlusCell"/>
        <w:jc w:val="both"/>
      </w:pPr>
      <w:r>
        <w:t>│        │                        │- Диетические   │    1 г/кг   │</w:t>
      </w:r>
    </w:p>
    <w:p w:rsidR="00B86404" w:rsidRDefault="00B86404">
      <w:pPr>
        <w:pStyle w:val="ConsPlusCell"/>
        <w:jc w:val="both"/>
      </w:pPr>
      <w:r>
        <w:t>│        │                        │смеси (продук-  │             │</w:t>
      </w:r>
    </w:p>
    <w:p w:rsidR="00B86404" w:rsidRDefault="00B86404">
      <w:pPr>
        <w:pStyle w:val="ConsPlusCell"/>
        <w:jc w:val="both"/>
      </w:pPr>
      <w:r>
        <w:t>│        │                        │ты), в том числе│             │</w:t>
      </w:r>
    </w:p>
    <w:p w:rsidR="00B86404" w:rsidRDefault="00B86404">
      <w:pPr>
        <w:pStyle w:val="ConsPlusCell"/>
        <w:jc w:val="both"/>
      </w:pPr>
      <w:r>
        <w:t>│        │                        │для снижения    │             │</w:t>
      </w:r>
    </w:p>
    <w:p w:rsidR="00B86404" w:rsidRDefault="00B86404">
      <w:pPr>
        <w:pStyle w:val="ConsPlusCell"/>
        <w:jc w:val="both"/>
      </w:pPr>
      <w:r>
        <w:t>│        │                        │массы тела      │             │</w:t>
      </w:r>
    </w:p>
    <w:p w:rsidR="00B86404" w:rsidRDefault="00B86404">
      <w:pPr>
        <w:pStyle w:val="ConsPlusCell"/>
        <w:jc w:val="both"/>
      </w:pPr>
      <w:r>
        <w:t>├────────┼────────────────────────┼────────────────┼─────────────┤</w:t>
      </w:r>
    </w:p>
    <w:p w:rsidR="00B86404" w:rsidRDefault="00B86404">
      <w:pPr>
        <w:pStyle w:val="ConsPlusCell"/>
        <w:jc w:val="both"/>
      </w:pPr>
      <w:r>
        <w:t>│ 3.6.43.│Сахароглицериды (Е474), │- Сливки стери- │    5 г/кг   │</w:t>
      </w:r>
    </w:p>
    <w:p w:rsidR="00B86404" w:rsidRDefault="00B86404">
      <w:pPr>
        <w:pStyle w:val="ConsPlusCell"/>
        <w:jc w:val="both"/>
      </w:pPr>
      <w:r>
        <w:t>│        │сахарозы и жирных кислот│лизованные      │             │</w:t>
      </w:r>
    </w:p>
    <w:p w:rsidR="00B86404" w:rsidRDefault="00B86404">
      <w:pPr>
        <w:pStyle w:val="ConsPlusCell"/>
        <w:jc w:val="both"/>
      </w:pPr>
      <w:r>
        <w:t>│        │эфиры (Е473) -          ├────────────────┼─────────────┤</w:t>
      </w:r>
    </w:p>
    <w:p w:rsidR="00B86404" w:rsidRDefault="00B86404">
      <w:pPr>
        <w:pStyle w:val="ConsPlusCell"/>
        <w:jc w:val="both"/>
      </w:pPr>
      <w:r>
        <w:t>│        │по отдельности или в    │- Напитки на мо-│    5 г/л    │</w:t>
      </w:r>
    </w:p>
    <w:p w:rsidR="00B86404" w:rsidRDefault="00B86404">
      <w:pPr>
        <w:pStyle w:val="ConsPlusCell"/>
        <w:jc w:val="both"/>
      </w:pPr>
      <w:r>
        <w:t>│        │комбинации              │лочной основе   │             │</w:t>
      </w:r>
    </w:p>
    <w:p w:rsidR="00B86404" w:rsidRDefault="00B86404">
      <w:pPr>
        <w:pStyle w:val="ConsPlusCell"/>
        <w:jc w:val="both"/>
      </w:pPr>
      <w:r>
        <w:t>│        │                        │                │             │</w:t>
      </w:r>
    </w:p>
    <w:p w:rsidR="00B86404" w:rsidRDefault="00B86404">
      <w:pPr>
        <w:pStyle w:val="ConsPlusCell"/>
        <w:jc w:val="both"/>
      </w:pPr>
      <w:r>
        <w:t>│        │                        ├────────────────┼─────────────┤</w:t>
      </w:r>
    </w:p>
    <w:p w:rsidR="00B86404" w:rsidRDefault="00B86404">
      <w:pPr>
        <w:pStyle w:val="ConsPlusCell"/>
        <w:jc w:val="both"/>
      </w:pPr>
      <w:r>
        <w:t>│        │                        │- Аналоги сливок│    5 г/кг   │</w:t>
      </w:r>
    </w:p>
    <w:p w:rsidR="00B86404" w:rsidRDefault="00B86404">
      <w:pPr>
        <w:pStyle w:val="ConsPlusCell"/>
        <w:jc w:val="both"/>
      </w:pPr>
      <w:r>
        <w:t>│        │                        ├────────────────┼─────────────┤</w:t>
      </w:r>
    </w:p>
    <w:p w:rsidR="00B86404" w:rsidRDefault="00B86404">
      <w:pPr>
        <w:pStyle w:val="ConsPlusCell"/>
        <w:jc w:val="both"/>
      </w:pPr>
      <w:r>
        <w:t>│        │                        │- Мясные продук-│    5 г/кг   │</w:t>
      </w:r>
    </w:p>
    <w:p w:rsidR="00B86404" w:rsidRDefault="00B86404">
      <w:pPr>
        <w:pStyle w:val="ConsPlusCell"/>
        <w:jc w:val="both"/>
      </w:pPr>
      <w:r>
        <w:t>│        │                        │ты, обработанные│ в пересчете │</w:t>
      </w:r>
    </w:p>
    <w:p w:rsidR="00B86404" w:rsidRDefault="00B86404">
      <w:pPr>
        <w:pStyle w:val="ConsPlusCell"/>
        <w:jc w:val="both"/>
      </w:pPr>
      <w:r>
        <w:t>│        │                        │теплом          │   на жир    │</w:t>
      </w:r>
    </w:p>
    <w:p w:rsidR="00B86404" w:rsidRDefault="00B86404">
      <w:pPr>
        <w:pStyle w:val="ConsPlusCell"/>
        <w:jc w:val="both"/>
      </w:pPr>
      <w:r>
        <w:t>│        │                        │                │             │</w:t>
      </w:r>
    </w:p>
    <w:p w:rsidR="00B86404" w:rsidRDefault="00B86404">
      <w:pPr>
        <w:pStyle w:val="ConsPlusCell"/>
        <w:jc w:val="both"/>
      </w:pPr>
      <w:r>
        <w:t>│        │                        ├────────────────┼─────────────┤</w:t>
      </w:r>
    </w:p>
    <w:p w:rsidR="00B86404" w:rsidRDefault="00B86404">
      <w:pPr>
        <w:pStyle w:val="ConsPlusCell"/>
        <w:jc w:val="both"/>
      </w:pPr>
      <w:r>
        <w:t>│        │                        │- Жировые эмуль-│   10 г/кг   │</w:t>
      </w:r>
    </w:p>
    <w:p w:rsidR="00B86404" w:rsidRDefault="00B86404">
      <w:pPr>
        <w:pStyle w:val="ConsPlusCell"/>
        <w:jc w:val="both"/>
      </w:pPr>
      <w:r>
        <w:t>│        │                        │сии для хлебобу-│             │</w:t>
      </w:r>
    </w:p>
    <w:p w:rsidR="00B86404" w:rsidRDefault="00B86404">
      <w:pPr>
        <w:pStyle w:val="ConsPlusCell"/>
        <w:jc w:val="both"/>
      </w:pPr>
      <w:r>
        <w:t>│        │                        │лочных и мучных │             │</w:t>
      </w:r>
    </w:p>
    <w:p w:rsidR="00B86404" w:rsidRDefault="00B86404">
      <w:pPr>
        <w:pStyle w:val="ConsPlusCell"/>
        <w:jc w:val="both"/>
      </w:pPr>
      <w:r>
        <w:t>│        │                        │кондитерских из-│             │</w:t>
      </w:r>
    </w:p>
    <w:p w:rsidR="00B86404" w:rsidRDefault="00B86404">
      <w:pPr>
        <w:pStyle w:val="ConsPlusCell"/>
        <w:jc w:val="both"/>
      </w:pPr>
      <w:r>
        <w:t>│        │                        │делий           │             │</w:t>
      </w:r>
    </w:p>
    <w:p w:rsidR="00B86404" w:rsidRDefault="00B86404">
      <w:pPr>
        <w:pStyle w:val="ConsPlusCell"/>
        <w:jc w:val="both"/>
      </w:pPr>
      <w:r>
        <w:t>│        │                        ├────────────────┼─────────────┤</w:t>
      </w:r>
    </w:p>
    <w:p w:rsidR="00B86404" w:rsidRDefault="00B86404">
      <w:pPr>
        <w:pStyle w:val="ConsPlusCell"/>
        <w:jc w:val="both"/>
      </w:pPr>
      <w:r>
        <w:t>│        │                        │- Мороженое     │    5 г/кг   │</w:t>
      </w:r>
    </w:p>
    <w:p w:rsidR="00B86404" w:rsidRDefault="00B86404">
      <w:pPr>
        <w:pStyle w:val="ConsPlusCell"/>
        <w:jc w:val="both"/>
      </w:pPr>
      <w:r>
        <w:t>│        │                        │(кроме молочного│             │</w:t>
      </w:r>
    </w:p>
    <w:p w:rsidR="00B86404" w:rsidRDefault="00B86404">
      <w:pPr>
        <w:pStyle w:val="ConsPlusCell"/>
        <w:jc w:val="both"/>
      </w:pPr>
      <w:r>
        <w:t>│        │                        │и сливочного),  │             │</w:t>
      </w:r>
    </w:p>
    <w:p w:rsidR="00B86404" w:rsidRDefault="00B86404">
      <w:pPr>
        <w:pStyle w:val="ConsPlusCell"/>
        <w:jc w:val="both"/>
      </w:pPr>
      <w:r>
        <w:t>│        │                        │фруктовый лед   │             │</w:t>
      </w:r>
    </w:p>
    <w:p w:rsidR="00B86404" w:rsidRDefault="00B86404">
      <w:pPr>
        <w:pStyle w:val="ConsPlusCell"/>
        <w:jc w:val="both"/>
      </w:pPr>
      <w:r>
        <w:t>│        │                        ├────────────────┼─────────────┤</w:t>
      </w:r>
    </w:p>
    <w:p w:rsidR="00B86404" w:rsidRDefault="00B86404">
      <w:pPr>
        <w:pStyle w:val="ConsPlusCell"/>
        <w:jc w:val="both"/>
      </w:pPr>
      <w:r>
        <w:t>│        │                        │- Свежие плоды, │ согласно ТИ │</w:t>
      </w:r>
    </w:p>
    <w:p w:rsidR="00B86404" w:rsidRDefault="00B86404">
      <w:pPr>
        <w:pStyle w:val="ConsPlusCell"/>
        <w:jc w:val="both"/>
      </w:pPr>
      <w:r>
        <w:t>│        │                        │поверхностная   │             │</w:t>
      </w:r>
    </w:p>
    <w:p w:rsidR="00B86404" w:rsidRDefault="00B86404">
      <w:pPr>
        <w:pStyle w:val="ConsPlusCell"/>
        <w:jc w:val="both"/>
      </w:pPr>
      <w:r>
        <w:t>│        │                        │обработка       │             │</w:t>
      </w:r>
    </w:p>
    <w:p w:rsidR="00B86404" w:rsidRDefault="00B86404">
      <w:pPr>
        <w:pStyle w:val="ConsPlusCell"/>
        <w:jc w:val="both"/>
      </w:pPr>
      <w:r>
        <w:t>│        │                        ├────────────────┼─────────────┤</w:t>
      </w:r>
    </w:p>
    <w:p w:rsidR="00B86404" w:rsidRDefault="00B86404">
      <w:pPr>
        <w:pStyle w:val="ConsPlusCell"/>
        <w:jc w:val="both"/>
      </w:pPr>
      <w:r>
        <w:t>│        │                        │- Сахаристые    │    5 г/кг   │</w:t>
      </w:r>
    </w:p>
    <w:p w:rsidR="00B86404" w:rsidRDefault="00B86404">
      <w:pPr>
        <w:pStyle w:val="ConsPlusCell"/>
        <w:jc w:val="both"/>
      </w:pPr>
      <w:r>
        <w:t>│        │                        │кондитерские из-│             │</w:t>
      </w:r>
    </w:p>
    <w:p w:rsidR="00B86404" w:rsidRDefault="00B86404">
      <w:pPr>
        <w:pStyle w:val="ConsPlusCell"/>
        <w:jc w:val="both"/>
      </w:pPr>
      <w:r>
        <w:t>│        │                        │делия           │             │</w:t>
      </w:r>
    </w:p>
    <w:p w:rsidR="00B86404" w:rsidRDefault="00B86404">
      <w:pPr>
        <w:pStyle w:val="ConsPlusCell"/>
        <w:jc w:val="both"/>
      </w:pPr>
      <w:r>
        <w:t>│        │                        ├────────────────┼─────────────┤</w:t>
      </w:r>
    </w:p>
    <w:p w:rsidR="00B86404" w:rsidRDefault="00B86404">
      <w:pPr>
        <w:pStyle w:val="ConsPlusCell"/>
        <w:jc w:val="both"/>
      </w:pPr>
      <w:r>
        <w:t>│        │                        │- Десерты       │    5 г/кг   │</w:t>
      </w:r>
    </w:p>
    <w:p w:rsidR="00B86404" w:rsidRDefault="00B86404">
      <w:pPr>
        <w:pStyle w:val="ConsPlusCell"/>
        <w:jc w:val="both"/>
      </w:pPr>
      <w:r>
        <w:t>│        │                        ├────────────────┼─────────────┤</w:t>
      </w:r>
    </w:p>
    <w:p w:rsidR="00B86404" w:rsidRDefault="00B86404">
      <w:pPr>
        <w:pStyle w:val="ConsPlusCell"/>
        <w:jc w:val="both"/>
      </w:pPr>
      <w:r>
        <w:t>│        │                        │- Забеливатели  │   20 г/кг   │</w:t>
      </w:r>
    </w:p>
    <w:p w:rsidR="00B86404" w:rsidRDefault="00B86404">
      <w:pPr>
        <w:pStyle w:val="ConsPlusCell"/>
        <w:jc w:val="both"/>
      </w:pPr>
      <w:r>
        <w:t>│        │                        │для напитков    │             │</w:t>
      </w:r>
    </w:p>
    <w:p w:rsidR="00B86404" w:rsidRDefault="00B86404">
      <w:pPr>
        <w:pStyle w:val="ConsPlusCell"/>
        <w:jc w:val="both"/>
      </w:pPr>
      <w:r>
        <w:t>│        │                        ├────────────────┼─────────────┤</w:t>
      </w:r>
    </w:p>
    <w:p w:rsidR="00B86404" w:rsidRDefault="00B86404">
      <w:pPr>
        <w:pStyle w:val="ConsPlusCell"/>
        <w:jc w:val="both"/>
      </w:pPr>
      <w:r>
        <w:t>│        │                        │- Сдобные хлебо-│   10 г/кг   │</w:t>
      </w:r>
    </w:p>
    <w:p w:rsidR="00B86404" w:rsidRDefault="00B86404">
      <w:pPr>
        <w:pStyle w:val="ConsPlusCell"/>
        <w:jc w:val="both"/>
      </w:pPr>
      <w:r>
        <w:t>│        │                        │булочные и муч- │             │</w:t>
      </w:r>
    </w:p>
    <w:p w:rsidR="00B86404" w:rsidRDefault="00B86404">
      <w:pPr>
        <w:pStyle w:val="ConsPlusCell"/>
        <w:jc w:val="both"/>
      </w:pPr>
      <w:r>
        <w:t>│        │                        │ные кондитерские│             │</w:t>
      </w:r>
    </w:p>
    <w:p w:rsidR="00B86404" w:rsidRDefault="00B86404">
      <w:pPr>
        <w:pStyle w:val="ConsPlusCell"/>
        <w:jc w:val="both"/>
      </w:pPr>
      <w:r>
        <w:t>│        │                        │изделия         │             │</w:t>
      </w:r>
    </w:p>
    <w:p w:rsidR="00B86404" w:rsidRDefault="00B86404">
      <w:pPr>
        <w:pStyle w:val="ConsPlusCell"/>
        <w:jc w:val="both"/>
      </w:pPr>
      <w:r>
        <w:t>│        │                        ├────────────────┼─────────────┤</w:t>
      </w:r>
    </w:p>
    <w:p w:rsidR="00B86404" w:rsidRDefault="00B86404">
      <w:pPr>
        <w:pStyle w:val="ConsPlusCell"/>
        <w:jc w:val="both"/>
      </w:pPr>
      <w:r>
        <w:t>│        │                        │- Жевательная   │   10 г/кг   │</w:t>
      </w:r>
    </w:p>
    <w:p w:rsidR="00B86404" w:rsidRDefault="00B86404">
      <w:pPr>
        <w:pStyle w:val="ConsPlusCell"/>
        <w:jc w:val="both"/>
      </w:pPr>
      <w:r>
        <w:t>│        │                        │резинка         │             │</w:t>
      </w:r>
    </w:p>
    <w:p w:rsidR="00B86404" w:rsidRDefault="00B86404">
      <w:pPr>
        <w:pStyle w:val="ConsPlusCell"/>
        <w:jc w:val="both"/>
      </w:pPr>
      <w:r>
        <w:t>│        │                        ├────────────────┼─────────────┤</w:t>
      </w:r>
    </w:p>
    <w:p w:rsidR="00B86404" w:rsidRDefault="00B86404">
      <w:pPr>
        <w:pStyle w:val="ConsPlusCell"/>
        <w:jc w:val="both"/>
      </w:pPr>
      <w:r>
        <w:t>│        │                        │- Напитки безал-│    5 г/кг   │</w:t>
      </w:r>
    </w:p>
    <w:p w:rsidR="00B86404" w:rsidRDefault="00B86404">
      <w:pPr>
        <w:pStyle w:val="ConsPlusCell"/>
        <w:jc w:val="both"/>
      </w:pPr>
      <w:r>
        <w:t>│        │                        │когольные на ос-│             │</w:t>
      </w:r>
    </w:p>
    <w:p w:rsidR="00B86404" w:rsidRDefault="00B86404">
      <w:pPr>
        <w:pStyle w:val="ConsPlusCell"/>
        <w:jc w:val="both"/>
      </w:pPr>
      <w:r>
        <w:t>│        │                        │нове кокосового │             │</w:t>
      </w:r>
    </w:p>
    <w:p w:rsidR="00B86404" w:rsidRDefault="00B86404">
      <w:pPr>
        <w:pStyle w:val="ConsPlusCell"/>
        <w:jc w:val="both"/>
      </w:pPr>
      <w:r>
        <w:t>│        │                        │ореха, миндаля, │             │</w:t>
      </w:r>
    </w:p>
    <w:p w:rsidR="00B86404" w:rsidRDefault="00B86404">
      <w:pPr>
        <w:pStyle w:val="ConsPlusCell"/>
        <w:jc w:val="both"/>
      </w:pPr>
      <w:r>
        <w:t>│        │                        │аниса           │             │</w:t>
      </w:r>
    </w:p>
    <w:p w:rsidR="00B86404" w:rsidRDefault="00B86404">
      <w:pPr>
        <w:pStyle w:val="ConsPlusCell"/>
        <w:jc w:val="both"/>
      </w:pPr>
      <w:r>
        <w:t>│        │                        ├────────────────┼─────────────┤</w:t>
      </w:r>
    </w:p>
    <w:p w:rsidR="00B86404" w:rsidRDefault="00B86404">
      <w:pPr>
        <w:pStyle w:val="ConsPlusCell"/>
        <w:jc w:val="both"/>
      </w:pPr>
      <w:r>
        <w:t>│        │                        │- Спиртные на-  │    5 г/кг   │</w:t>
      </w:r>
    </w:p>
    <w:p w:rsidR="00B86404" w:rsidRDefault="00B86404">
      <w:pPr>
        <w:pStyle w:val="ConsPlusCell"/>
        <w:jc w:val="both"/>
      </w:pPr>
      <w:r>
        <w:t>│        │                        │питки, за исклю-│             │</w:t>
      </w:r>
    </w:p>
    <w:p w:rsidR="00B86404" w:rsidRDefault="00B86404">
      <w:pPr>
        <w:pStyle w:val="ConsPlusCell"/>
        <w:jc w:val="both"/>
      </w:pPr>
      <w:r>
        <w:lastRenderedPageBreak/>
        <w:t>│        │                        │чением вина и   │             │</w:t>
      </w:r>
    </w:p>
    <w:p w:rsidR="00B86404" w:rsidRDefault="00B86404">
      <w:pPr>
        <w:pStyle w:val="ConsPlusCell"/>
        <w:jc w:val="both"/>
      </w:pPr>
      <w:r>
        <w:t>│        │                        │пива            │             │</w:t>
      </w:r>
    </w:p>
    <w:p w:rsidR="00B86404" w:rsidRDefault="00B86404">
      <w:pPr>
        <w:pStyle w:val="ConsPlusCell"/>
        <w:jc w:val="both"/>
      </w:pPr>
      <w:r>
        <w:t>│        │                        ├────────────────┼─────────────┤</w:t>
      </w:r>
    </w:p>
    <w:p w:rsidR="00B86404" w:rsidRDefault="00B86404">
      <w:pPr>
        <w:pStyle w:val="ConsPlusCell"/>
        <w:jc w:val="both"/>
      </w:pPr>
      <w:r>
        <w:t>│        │                        │- Порошки для   │   10 г/кг   │</w:t>
      </w:r>
    </w:p>
    <w:p w:rsidR="00B86404" w:rsidRDefault="00B86404">
      <w:pPr>
        <w:pStyle w:val="ConsPlusCell"/>
        <w:jc w:val="both"/>
      </w:pPr>
      <w:r>
        <w:t>│        │                        │приготовления   │             │</w:t>
      </w:r>
    </w:p>
    <w:p w:rsidR="00B86404" w:rsidRDefault="00B86404">
      <w:pPr>
        <w:pStyle w:val="ConsPlusCell"/>
        <w:jc w:val="both"/>
      </w:pPr>
      <w:r>
        <w:t>│        │                        │горячих напит-  │             │</w:t>
      </w:r>
    </w:p>
    <w:p w:rsidR="00B86404" w:rsidRDefault="00B86404">
      <w:pPr>
        <w:pStyle w:val="ConsPlusCell"/>
        <w:jc w:val="both"/>
      </w:pPr>
      <w:r>
        <w:t>│        │                        │ков             │             │</w:t>
      </w:r>
    </w:p>
    <w:p w:rsidR="00B86404" w:rsidRDefault="00B86404">
      <w:pPr>
        <w:pStyle w:val="ConsPlusCell"/>
        <w:jc w:val="both"/>
      </w:pPr>
      <w:r>
        <w:t>│        │                        ├────────────────┼─────────────┤</w:t>
      </w:r>
    </w:p>
    <w:p w:rsidR="00B86404" w:rsidRDefault="00B86404">
      <w:pPr>
        <w:pStyle w:val="ConsPlusCell"/>
        <w:jc w:val="both"/>
      </w:pPr>
      <w:r>
        <w:t>│        │                        │- Соусы         │   10 г/кг   │</w:t>
      </w:r>
    </w:p>
    <w:p w:rsidR="00B86404" w:rsidRDefault="00B86404">
      <w:pPr>
        <w:pStyle w:val="ConsPlusCell"/>
        <w:jc w:val="both"/>
      </w:pPr>
      <w:r>
        <w:t>│        │                        ├────────────────┼─────────────┤</w:t>
      </w:r>
    </w:p>
    <w:p w:rsidR="00B86404" w:rsidRDefault="00B86404">
      <w:pPr>
        <w:pStyle w:val="ConsPlusCell"/>
        <w:jc w:val="both"/>
      </w:pPr>
      <w:r>
        <w:t>│        │                        │- Супы и бульоны│    2 г/кг   │</w:t>
      </w:r>
    </w:p>
    <w:p w:rsidR="00B86404" w:rsidRDefault="00B86404">
      <w:pPr>
        <w:pStyle w:val="ConsPlusCell"/>
        <w:jc w:val="both"/>
      </w:pPr>
      <w:r>
        <w:t>│        │                        │консервирован-  │             │</w:t>
      </w:r>
    </w:p>
    <w:p w:rsidR="00B86404" w:rsidRDefault="00B86404">
      <w:pPr>
        <w:pStyle w:val="ConsPlusCell"/>
        <w:jc w:val="both"/>
      </w:pPr>
      <w:r>
        <w:t>│        │                        │ные, концентри- │             │</w:t>
      </w:r>
    </w:p>
    <w:p w:rsidR="00B86404" w:rsidRDefault="00B86404">
      <w:pPr>
        <w:pStyle w:val="ConsPlusCell"/>
        <w:jc w:val="both"/>
      </w:pPr>
      <w:r>
        <w:t>│        │                        │рованные        │             │</w:t>
      </w:r>
    </w:p>
    <w:p w:rsidR="00B86404" w:rsidRDefault="00B86404">
      <w:pPr>
        <w:pStyle w:val="ConsPlusCell"/>
        <w:jc w:val="both"/>
      </w:pPr>
      <w:r>
        <w:t>│        │                        ├────────────────┼─────────────┤</w:t>
      </w:r>
    </w:p>
    <w:p w:rsidR="00B86404" w:rsidRDefault="00B86404">
      <w:pPr>
        <w:pStyle w:val="ConsPlusCell"/>
        <w:jc w:val="both"/>
      </w:pPr>
      <w:r>
        <w:t>│        │                        │- Биологически  │ согласно ТИ │</w:t>
      </w:r>
    </w:p>
    <w:p w:rsidR="00B86404" w:rsidRDefault="00B86404">
      <w:pPr>
        <w:pStyle w:val="ConsPlusCell"/>
        <w:jc w:val="both"/>
      </w:pPr>
      <w:r>
        <w:t>│        │                        │активные добавки│             │</w:t>
      </w:r>
    </w:p>
    <w:p w:rsidR="00B86404" w:rsidRDefault="00B86404">
      <w:pPr>
        <w:pStyle w:val="ConsPlusCell"/>
        <w:jc w:val="both"/>
      </w:pPr>
      <w:r>
        <w:t>│        │                        │к пище          │             │</w:t>
      </w:r>
    </w:p>
    <w:p w:rsidR="00B86404" w:rsidRDefault="00B86404">
      <w:pPr>
        <w:pStyle w:val="ConsPlusCell"/>
        <w:jc w:val="both"/>
      </w:pPr>
      <w:r>
        <w:t>│        │                        ├────────────────┼─────────────┤</w:t>
      </w:r>
    </w:p>
    <w:p w:rsidR="00B86404" w:rsidRDefault="00B86404">
      <w:pPr>
        <w:pStyle w:val="ConsPlusCell"/>
        <w:jc w:val="both"/>
      </w:pPr>
      <w:r>
        <w:t>│        │                        │- Диетические   │    5 г/кг   │</w:t>
      </w:r>
    </w:p>
    <w:p w:rsidR="00B86404" w:rsidRDefault="00B86404">
      <w:pPr>
        <w:pStyle w:val="ConsPlusCell"/>
        <w:jc w:val="both"/>
      </w:pPr>
      <w:r>
        <w:t>│        │                        │смеси (продук-  │             │</w:t>
      </w:r>
    </w:p>
    <w:p w:rsidR="00B86404" w:rsidRDefault="00B86404">
      <w:pPr>
        <w:pStyle w:val="ConsPlusCell"/>
        <w:jc w:val="both"/>
      </w:pPr>
      <w:r>
        <w:t>│        │                        │ты), в том числе│             │</w:t>
      </w:r>
    </w:p>
    <w:p w:rsidR="00B86404" w:rsidRDefault="00B86404">
      <w:pPr>
        <w:pStyle w:val="ConsPlusCell"/>
        <w:jc w:val="both"/>
      </w:pPr>
      <w:r>
        <w:t>│        │                        │для снижения    │             │</w:t>
      </w:r>
    </w:p>
    <w:p w:rsidR="00B86404" w:rsidRDefault="00B86404">
      <w:pPr>
        <w:pStyle w:val="ConsPlusCell"/>
        <w:jc w:val="both"/>
      </w:pPr>
      <w:r>
        <w:t>│        │                        │массы тела      │             │</w:t>
      </w:r>
    </w:p>
    <w:p w:rsidR="00B86404" w:rsidRDefault="00B86404">
      <w:pPr>
        <w:pStyle w:val="ConsPlusCell"/>
        <w:jc w:val="both"/>
      </w:pPr>
      <w:r>
        <w:t>├────────┼────────────────────────┼────────────────┼─────────────┤</w:t>
      </w:r>
    </w:p>
    <w:p w:rsidR="00B86404" w:rsidRDefault="00B86404">
      <w:pPr>
        <w:pStyle w:val="ConsPlusCell"/>
        <w:jc w:val="both"/>
      </w:pPr>
      <w:r>
        <w:t>│ 3.6.44.│Сахарозы ацетат-        │Напитки         │  300 мг/л   │</w:t>
      </w:r>
    </w:p>
    <w:p w:rsidR="00B86404" w:rsidRDefault="00B86404">
      <w:pPr>
        <w:pStyle w:val="ConsPlusCell"/>
        <w:jc w:val="both"/>
      </w:pPr>
      <w:r>
        <w:t>│        │изобутират (E444)       │безалкогольные  │             │</w:t>
      </w:r>
    </w:p>
    <w:p w:rsidR="00B86404" w:rsidRDefault="00B86404">
      <w:pPr>
        <w:pStyle w:val="ConsPlusCell"/>
        <w:jc w:val="both"/>
      </w:pPr>
      <w:r>
        <w:t>│        │                        │на              │             │</w:t>
      </w:r>
    </w:p>
    <w:p w:rsidR="00B86404" w:rsidRDefault="00B86404">
      <w:pPr>
        <w:pStyle w:val="ConsPlusCell"/>
        <w:jc w:val="both"/>
      </w:pPr>
      <w:r>
        <w:t>│        │                        │ароматизаторах  │             │</w:t>
      </w:r>
    </w:p>
    <w:p w:rsidR="00B86404" w:rsidRDefault="00B86404">
      <w:pPr>
        <w:pStyle w:val="ConsPlusCell"/>
        <w:jc w:val="both"/>
      </w:pPr>
      <w:r>
        <w:t>│        │                        │замутненные     │             │</w:t>
      </w:r>
    </w:p>
    <w:p w:rsidR="00B86404" w:rsidRDefault="00B86404">
      <w:pPr>
        <w:pStyle w:val="ConsPlusCell"/>
        <w:jc w:val="both"/>
      </w:pPr>
      <w:r>
        <w:t>│        │                        ├────────────────┼─────────────┤</w:t>
      </w:r>
    </w:p>
    <w:p w:rsidR="00B86404" w:rsidRDefault="00B86404">
      <w:pPr>
        <w:pStyle w:val="ConsPlusCell"/>
        <w:jc w:val="both"/>
      </w:pPr>
      <w:r>
        <w:t>│        │                        │Напитки         │  300 мг/л   │</w:t>
      </w:r>
    </w:p>
    <w:p w:rsidR="00B86404" w:rsidRDefault="00B86404">
      <w:pPr>
        <w:pStyle w:val="ConsPlusCell"/>
        <w:jc w:val="both"/>
      </w:pPr>
      <w:r>
        <w:t>│        │                        │алкогольные на  │             │</w:t>
      </w:r>
    </w:p>
    <w:p w:rsidR="00B86404" w:rsidRDefault="00B86404">
      <w:pPr>
        <w:pStyle w:val="ConsPlusCell"/>
        <w:jc w:val="both"/>
      </w:pPr>
      <w:r>
        <w:t>│        │                        │ароматизаторах  │             │</w:t>
      </w:r>
    </w:p>
    <w:p w:rsidR="00B86404" w:rsidRDefault="00B86404">
      <w:pPr>
        <w:pStyle w:val="ConsPlusCell"/>
        <w:jc w:val="both"/>
      </w:pPr>
      <w:r>
        <w:t>│        │                        │замутненные с   │             │</w:t>
      </w:r>
    </w:p>
    <w:p w:rsidR="00B86404" w:rsidRDefault="00B86404">
      <w:pPr>
        <w:pStyle w:val="ConsPlusCell"/>
        <w:jc w:val="both"/>
      </w:pPr>
      <w:r>
        <w:t>│        │                        │содержанием     │             │</w:t>
      </w:r>
    </w:p>
    <w:p w:rsidR="00B86404" w:rsidRDefault="00B86404">
      <w:pPr>
        <w:pStyle w:val="ConsPlusCell"/>
        <w:jc w:val="both"/>
      </w:pPr>
      <w:r>
        <w:t>│        │                        │алкоголя менее  │             │</w:t>
      </w:r>
    </w:p>
    <w:p w:rsidR="00B86404" w:rsidRDefault="00B86404">
      <w:pPr>
        <w:pStyle w:val="ConsPlusCell"/>
        <w:jc w:val="both"/>
      </w:pPr>
      <w:r>
        <w:t>│        │                        │15 об.%         │             │</w:t>
      </w:r>
    </w:p>
    <w:p w:rsidR="00B86404" w:rsidRDefault="00B86404">
      <w:pPr>
        <w:pStyle w:val="ConsPlusCell"/>
        <w:jc w:val="both"/>
      </w:pPr>
      <w:r>
        <w:t xml:space="preserve">│(в ред. </w:t>
      </w:r>
      <w:hyperlink r:id="rId238"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r>
        <w:t>│ 3.6.45.│Солодкового корня (Gly- │- Кондитерские  │ согласно ТИ │</w:t>
      </w:r>
    </w:p>
    <w:p w:rsidR="00B86404" w:rsidRDefault="00B86404">
      <w:pPr>
        <w:pStyle w:val="ConsPlusCell"/>
        <w:jc w:val="both"/>
      </w:pPr>
      <w:r>
        <w:t>│        │cyrrhiza sp.) экстракт  │изделия         │             │</w:t>
      </w:r>
    </w:p>
    <w:p w:rsidR="00B86404" w:rsidRDefault="00B86404">
      <w:pPr>
        <w:pStyle w:val="ConsPlusCell"/>
        <w:jc w:val="both"/>
      </w:pPr>
      <w:r>
        <w:t>├────────┼────────────────────────┼────────────────┴─────────────┤</w:t>
      </w:r>
    </w:p>
    <w:p w:rsidR="00B86404" w:rsidRDefault="00B86404">
      <w:pPr>
        <w:pStyle w:val="ConsPlusCell"/>
        <w:jc w:val="both"/>
      </w:pPr>
      <w:r>
        <w:t xml:space="preserve">│ 3.6.46.│Сорбит и сорбитовый     │См. </w:t>
      </w:r>
      <w:hyperlink w:anchor="P4718" w:history="1">
        <w:r>
          <w:rPr>
            <w:color w:val="0000FF"/>
          </w:rPr>
          <w:t>индекс 3.6.26</w:t>
        </w:r>
      </w:hyperlink>
      <w:r>
        <w:t xml:space="preserve"> раздела     │</w:t>
      </w:r>
    </w:p>
    <w:p w:rsidR="00B86404" w:rsidRDefault="00B86404">
      <w:pPr>
        <w:pStyle w:val="ConsPlusCell"/>
        <w:jc w:val="both"/>
      </w:pPr>
      <w:r>
        <w:t>│        │сироп (E420)            │3.6 Приложения 3 настоящих    │</w:t>
      </w:r>
    </w:p>
    <w:p w:rsidR="00B86404" w:rsidRDefault="00B86404">
      <w:pPr>
        <w:pStyle w:val="ConsPlusCell"/>
        <w:jc w:val="both"/>
      </w:pPr>
      <w:r>
        <w:t>│        │                        │санитарных правил             │</w:t>
      </w:r>
    </w:p>
    <w:p w:rsidR="00B86404" w:rsidRDefault="00B86404">
      <w:pPr>
        <w:pStyle w:val="ConsPlusCell"/>
        <w:jc w:val="both"/>
      </w:pPr>
      <w:r>
        <w:t xml:space="preserve">│(в ред. </w:t>
      </w:r>
      <w:hyperlink r:id="rId239"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r>
        <w:t>│ 3.6.47.│Сорбитаны, эфиры сорбита│- Аналоги молока│    5 г/кг   │</w:t>
      </w:r>
    </w:p>
    <w:p w:rsidR="00B86404" w:rsidRDefault="00B86404">
      <w:pPr>
        <w:pStyle w:val="ConsPlusCell"/>
        <w:jc w:val="both"/>
      </w:pPr>
      <w:r>
        <w:t>│        │и жирных кислот, СПЭНы: │и сливок        │             │</w:t>
      </w:r>
    </w:p>
    <w:p w:rsidR="00B86404" w:rsidRDefault="00B86404">
      <w:pPr>
        <w:pStyle w:val="ConsPlusCell"/>
        <w:jc w:val="both"/>
      </w:pPr>
      <w:r>
        <w:t>│        │сорбитан моностеарат    ├────────────────┼─────────────┤</w:t>
      </w:r>
    </w:p>
    <w:p w:rsidR="00B86404" w:rsidRDefault="00B86404">
      <w:pPr>
        <w:pStyle w:val="ConsPlusCell"/>
        <w:jc w:val="both"/>
      </w:pPr>
      <w:r>
        <w:t>│        │(Е491, СПЭН 60),        │- Жировые эмуль-│   10 г/кг   │</w:t>
      </w:r>
    </w:p>
    <w:p w:rsidR="00B86404" w:rsidRDefault="00B86404">
      <w:pPr>
        <w:pStyle w:val="ConsPlusCell"/>
        <w:jc w:val="both"/>
      </w:pPr>
      <w:r>
        <w:t>│        │сорбитан тристеарат     │сии             │             │</w:t>
      </w:r>
    </w:p>
    <w:p w:rsidR="00B86404" w:rsidRDefault="00B86404">
      <w:pPr>
        <w:pStyle w:val="ConsPlusCell"/>
        <w:jc w:val="both"/>
      </w:pPr>
      <w:r>
        <w:t>│        │(Е492, СПЭН 65),        ├────────────────┼─────────────┤</w:t>
      </w:r>
    </w:p>
    <w:p w:rsidR="00B86404" w:rsidRDefault="00B86404">
      <w:pPr>
        <w:pStyle w:val="ConsPlusCell"/>
        <w:jc w:val="both"/>
      </w:pPr>
      <w:r>
        <w:t>│        │сорбитан монолаурат     │- Мороженое     │  500 мг/кг  │</w:t>
      </w:r>
    </w:p>
    <w:p w:rsidR="00B86404" w:rsidRDefault="00B86404">
      <w:pPr>
        <w:pStyle w:val="ConsPlusCell"/>
        <w:jc w:val="both"/>
      </w:pPr>
      <w:r>
        <w:t>│        │(Е493, СПЭН 20),        │(кроме молочного│             │</w:t>
      </w:r>
    </w:p>
    <w:p w:rsidR="00B86404" w:rsidRDefault="00B86404">
      <w:pPr>
        <w:pStyle w:val="ConsPlusCell"/>
        <w:jc w:val="both"/>
      </w:pPr>
      <w:r>
        <w:t>│        │сорбитан моноолеат      │и сливочного),  │             │</w:t>
      </w:r>
    </w:p>
    <w:p w:rsidR="00B86404" w:rsidRDefault="00B86404">
      <w:pPr>
        <w:pStyle w:val="ConsPlusCell"/>
        <w:jc w:val="both"/>
      </w:pPr>
      <w:r>
        <w:t>│        │(Е494, СПЭН 80),        │фруктовый лед   │             │</w:t>
      </w:r>
    </w:p>
    <w:p w:rsidR="00B86404" w:rsidRDefault="00B86404">
      <w:pPr>
        <w:pStyle w:val="ConsPlusCell"/>
        <w:jc w:val="both"/>
      </w:pPr>
      <w:r>
        <w:t>│        │сорбитан монопальмитат  │(только Е492)   │             │</w:t>
      </w:r>
    </w:p>
    <w:p w:rsidR="00B86404" w:rsidRDefault="00B86404">
      <w:pPr>
        <w:pStyle w:val="ConsPlusCell"/>
        <w:jc w:val="both"/>
      </w:pPr>
      <w:r>
        <w:t>│        │(Е495, СПЭН 40)         ├────────────────┼─────────────┤</w:t>
      </w:r>
    </w:p>
    <w:p w:rsidR="00B86404" w:rsidRDefault="00B86404">
      <w:pPr>
        <w:pStyle w:val="ConsPlusCell"/>
        <w:jc w:val="both"/>
      </w:pPr>
      <w:r>
        <w:t>│        │                        │- Сдобные хлебо-│   10 г/кг   │</w:t>
      </w:r>
    </w:p>
    <w:p w:rsidR="00B86404" w:rsidRDefault="00B86404">
      <w:pPr>
        <w:pStyle w:val="ConsPlusCell"/>
        <w:jc w:val="both"/>
      </w:pPr>
      <w:r>
        <w:t>│        │                        │булочные и муч- │             │</w:t>
      </w:r>
    </w:p>
    <w:p w:rsidR="00B86404" w:rsidRDefault="00B86404">
      <w:pPr>
        <w:pStyle w:val="ConsPlusCell"/>
        <w:jc w:val="both"/>
      </w:pPr>
      <w:r>
        <w:lastRenderedPageBreak/>
        <w:t>│        │                        │ные кондитерские│             │</w:t>
      </w:r>
    </w:p>
    <w:p w:rsidR="00B86404" w:rsidRDefault="00B86404">
      <w:pPr>
        <w:pStyle w:val="ConsPlusCell"/>
        <w:jc w:val="both"/>
      </w:pPr>
      <w:r>
        <w:t>│        │                        │изделия         │             │</w:t>
      </w:r>
    </w:p>
    <w:p w:rsidR="00B86404" w:rsidRDefault="00B86404">
      <w:pPr>
        <w:pStyle w:val="ConsPlusCell"/>
        <w:jc w:val="both"/>
      </w:pPr>
      <w:r>
        <w:t>│        │                        ├────────────────┼─────────────┤</w:t>
      </w:r>
    </w:p>
    <w:p w:rsidR="00B86404" w:rsidRDefault="00B86404">
      <w:pPr>
        <w:pStyle w:val="ConsPlusCell"/>
        <w:jc w:val="both"/>
      </w:pPr>
      <w:r>
        <w:t>│        │                        │- Сахаристые    │    5 г/кг   │</w:t>
      </w:r>
    </w:p>
    <w:p w:rsidR="00B86404" w:rsidRDefault="00B86404">
      <w:pPr>
        <w:pStyle w:val="ConsPlusCell"/>
        <w:jc w:val="both"/>
      </w:pPr>
      <w:r>
        <w:t>│        │                        │кондитерские из-│             │</w:t>
      </w:r>
    </w:p>
    <w:p w:rsidR="00B86404" w:rsidRDefault="00B86404">
      <w:pPr>
        <w:pStyle w:val="ConsPlusCell"/>
        <w:jc w:val="both"/>
      </w:pPr>
      <w:r>
        <w:t>│        │                        │делия           │             │</w:t>
      </w:r>
    </w:p>
    <w:p w:rsidR="00B86404" w:rsidRDefault="00B86404">
      <w:pPr>
        <w:pStyle w:val="ConsPlusCell"/>
        <w:jc w:val="both"/>
      </w:pPr>
      <w:r>
        <w:t>│        │                        ├────────────────┼─────────────┤</w:t>
      </w:r>
    </w:p>
    <w:p w:rsidR="00B86404" w:rsidRDefault="00B86404">
      <w:pPr>
        <w:pStyle w:val="ConsPlusCell"/>
        <w:jc w:val="both"/>
      </w:pPr>
      <w:r>
        <w:t>│        │                        │- Конфеты на ос-│   10 г/кг   │</w:t>
      </w:r>
    </w:p>
    <w:p w:rsidR="00B86404" w:rsidRDefault="00B86404">
      <w:pPr>
        <w:pStyle w:val="ConsPlusCell"/>
        <w:jc w:val="both"/>
      </w:pPr>
      <w:r>
        <w:t>│        │                        │нове какао, шо- │             │</w:t>
      </w:r>
    </w:p>
    <w:p w:rsidR="00B86404" w:rsidRDefault="00B86404">
      <w:pPr>
        <w:pStyle w:val="ConsPlusCell"/>
        <w:jc w:val="both"/>
      </w:pPr>
      <w:r>
        <w:t>│        │                        │колад (только   │             │</w:t>
      </w:r>
    </w:p>
    <w:p w:rsidR="00B86404" w:rsidRDefault="00B86404">
      <w:pPr>
        <w:pStyle w:val="ConsPlusCell"/>
        <w:jc w:val="both"/>
      </w:pPr>
      <w:r>
        <w:t>│        │                        │Е492)           │             │</w:t>
      </w:r>
    </w:p>
    <w:p w:rsidR="00B86404" w:rsidRDefault="00B86404">
      <w:pPr>
        <w:pStyle w:val="ConsPlusCell"/>
        <w:jc w:val="both"/>
      </w:pPr>
      <w:r>
        <w:t>│        │                        ├────────────────┼─────────────┤</w:t>
      </w:r>
    </w:p>
    <w:p w:rsidR="00B86404" w:rsidRDefault="00B86404">
      <w:pPr>
        <w:pStyle w:val="ConsPlusCell"/>
        <w:jc w:val="both"/>
      </w:pPr>
      <w:r>
        <w:t>│        │                        │- Жевательная   │    5 г/кг   │</w:t>
      </w:r>
    </w:p>
    <w:p w:rsidR="00B86404" w:rsidRDefault="00B86404">
      <w:pPr>
        <w:pStyle w:val="ConsPlusCell"/>
        <w:jc w:val="both"/>
      </w:pPr>
      <w:r>
        <w:t>│        │                        │резинка         │             │</w:t>
      </w:r>
    </w:p>
    <w:p w:rsidR="00B86404" w:rsidRDefault="00B86404">
      <w:pPr>
        <w:pStyle w:val="ConsPlusCell"/>
        <w:jc w:val="both"/>
      </w:pPr>
      <w:r>
        <w:t>│        │                        ├────────────────┼─────────────┤</w:t>
      </w:r>
    </w:p>
    <w:p w:rsidR="00B86404" w:rsidRDefault="00B86404">
      <w:pPr>
        <w:pStyle w:val="ConsPlusCell"/>
        <w:jc w:val="both"/>
      </w:pPr>
      <w:r>
        <w:t>│        │                        │- Мармелад же-  │   25 мг/кг  │</w:t>
      </w:r>
    </w:p>
    <w:p w:rsidR="00B86404" w:rsidRDefault="00B86404">
      <w:pPr>
        <w:pStyle w:val="ConsPlusCell"/>
        <w:jc w:val="both"/>
      </w:pPr>
      <w:r>
        <w:t>│        │                        │лейный (только  │             │</w:t>
      </w:r>
    </w:p>
    <w:p w:rsidR="00B86404" w:rsidRDefault="00B86404">
      <w:pPr>
        <w:pStyle w:val="ConsPlusCell"/>
        <w:jc w:val="both"/>
      </w:pPr>
      <w:r>
        <w:t>│        │                        │Е493)           │             │</w:t>
      </w:r>
    </w:p>
    <w:p w:rsidR="00B86404" w:rsidRDefault="00B86404">
      <w:pPr>
        <w:pStyle w:val="ConsPlusCell"/>
        <w:jc w:val="both"/>
      </w:pPr>
      <w:r>
        <w:t>│        │                        ├────────────────┼─────────────┤</w:t>
      </w:r>
    </w:p>
    <w:p w:rsidR="00B86404" w:rsidRDefault="00B86404">
      <w:pPr>
        <w:pStyle w:val="ConsPlusCell"/>
        <w:jc w:val="both"/>
      </w:pPr>
      <w:r>
        <w:t>│        │                        │- Десерты       │    5 г/кг   │</w:t>
      </w:r>
    </w:p>
    <w:p w:rsidR="00B86404" w:rsidRDefault="00B86404">
      <w:pPr>
        <w:pStyle w:val="ConsPlusCell"/>
        <w:jc w:val="both"/>
      </w:pPr>
      <w:r>
        <w:t>│        │                        ├────────────────┼─────────────┤</w:t>
      </w:r>
    </w:p>
    <w:p w:rsidR="00B86404" w:rsidRDefault="00B86404">
      <w:pPr>
        <w:pStyle w:val="ConsPlusCell"/>
        <w:jc w:val="both"/>
      </w:pPr>
      <w:r>
        <w:t>│        │                        │- Вина (только  │    5 г/кг   │</w:t>
      </w:r>
    </w:p>
    <w:p w:rsidR="00B86404" w:rsidRDefault="00B86404">
      <w:pPr>
        <w:pStyle w:val="ConsPlusCell"/>
        <w:jc w:val="both"/>
      </w:pPr>
      <w:r>
        <w:t>│        │                        │Е491)           │             │</w:t>
      </w:r>
    </w:p>
    <w:p w:rsidR="00B86404" w:rsidRDefault="00B86404">
      <w:pPr>
        <w:pStyle w:val="ConsPlusCell"/>
        <w:jc w:val="both"/>
      </w:pPr>
      <w:r>
        <w:t>│        │                        ├────────────────┼─────────────┤</w:t>
      </w:r>
    </w:p>
    <w:p w:rsidR="00B86404" w:rsidRDefault="00B86404">
      <w:pPr>
        <w:pStyle w:val="ConsPlusCell"/>
        <w:jc w:val="both"/>
      </w:pPr>
      <w:r>
        <w:t>│        │                        │- Жидкие кон-   │  500 мг/кг  │</w:t>
      </w:r>
    </w:p>
    <w:p w:rsidR="00B86404" w:rsidRDefault="00B86404">
      <w:pPr>
        <w:pStyle w:val="ConsPlusCell"/>
        <w:jc w:val="both"/>
      </w:pPr>
      <w:r>
        <w:t>│        │                        │центраты чая,   │             │</w:t>
      </w:r>
    </w:p>
    <w:p w:rsidR="00B86404" w:rsidRDefault="00B86404">
      <w:pPr>
        <w:pStyle w:val="ConsPlusCell"/>
        <w:jc w:val="both"/>
      </w:pPr>
      <w:r>
        <w:t>│        │                        │фруктовых и тра-│             │</w:t>
      </w:r>
    </w:p>
    <w:p w:rsidR="00B86404" w:rsidRDefault="00B86404">
      <w:pPr>
        <w:pStyle w:val="ConsPlusCell"/>
        <w:jc w:val="both"/>
      </w:pPr>
      <w:r>
        <w:t>│        │                        │вяных отваров   │             │</w:t>
      </w:r>
    </w:p>
    <w:p w:rsidR="00B86404" w:rsidRDefault="00B86404">
      <w:pPr>
        <w:pStyle w:val="ConsPlusCell"/>
        <w:jc w:val="both"/>
      </w:pPr>
      <w:r>
        <w:t>│        │                        ├────────────────┼─────────────┤</w:t>
      </w:r>
    </w:p>
    <w:p w:rsidR="00B86404" w:rsidRDefault="00B86404">
      <w:pPr>
        <w:pStyle w:val="ConsPlusCell"/>
        <w:jc w:val="both"/>
      </w:pPr>
      <w:r>
        <w:t>│        │                        │- Забеливатели  │    5 г/кг   │</w:t>
      </w:r>
    </w:p>
    <w:p w:rsidR="00B86404" w:rsidRDefault="00B86404">
      <w:pPr>
        <w:pStyle w:val="ConsPlusCell"/>
        <w:jc w:val="both"/>
      </w:pPr>
      <w:r>
        <w:t>│        │                        │для напитков    │             │</w:t>
      </w:r>
    </w:p>
    <w:p w:rsidR="00B86404" w:rsidRDefault="00B86404">
      <w:pPr>
        <w:pStyle w:val="ConsPlusCell"/>
        <w:jc w:val="both"/>
      </w:pPr>
      <w:r>
        <w:t>│        │                        ├────────────────┼─────────────┤</w:t>
      </w:r>
    </w:p>
    <w:p w:rsidR="00B86404" w:rsidRDefault="00B86404">
      <w:pPr>
        <w:pStyle w:val="ConsPlusCell"/>
        <w:jc w:val="both"/>
      </w:pPr>
      <w:r>
        <w:t>│        │                        │- Соусы эмульги-│    5 г/кг   │</w:t>
      </w:r>
    </w:p>
    <w:p w:rsidR="00B86404" w:rsidRDefault="00B86404">
      <w:pPr>
        <w:pStyle w:val="ConsPlusCell"/>
        <w:jc w:val="both"/>
      </w:pPr>
      <w:r>
        <w:t>│        │                        │рованные        │             │</w:t>
      </w:r>
    </w:p>
    <w:p w:rsidR="00B86404" w:rsidRDefault="00B86404">
      <w:pPr>
        <w:pStyle w:val="ConsPlusCell"/>
        <w:jc w:val="both"/>
      </w:pPr>
      <w:r>
        <w:t>│        │                        ├────────────────┼─────────────┤</w:t>
      </w:r>
    </w:p>
    <w:p w:rsidR="00B86404" w:rsidRDefault="00B86404">
      <w:pPr>
        <w:pStyle w:val="ConsPlusCell"/>
        <w:jc w:val="both"/>
      </w:pPr>
      <w:r>
        <w:t>│        │                        │- Начинки, гла- │    5 г/кг   │</w:t>
      </w:r>
    </w:p>
    <w:p w:rsidR="00B86404" w:rsidRDefault="00B86404">
      <w:pPr>
        <w:pStyle w:val="ConsPlusCell"/>
        <w:jc w:val="both"/>
      </w:pPr>
      <w:r>
        <w:t>│        │                        │зури, декоратив-│             │</w:t>
      </w:r>
    </w:p>
    <w:p w:rsidR="00B86404" w:rsidRDefault="00B86404">
      <w:pPr>
        <w:pStyle w:val="ConsPlusCell"/>
        <w:jc w:val="both"/>
      </w:pPr>
      <w:r>
        <w:t>│        │                        │ные покрытия для│             │</w:t>
      </w:r>
    </w:p>
    <w:p w:rsidR="00B86404" w:rsidRDefault="00B86404">
      <w:pPr>
        <w:pStyle w:val="ConsPlusCell"/>
        <w:jc w:val="both"/>
      </w:pPr>
      <w:r>
        <w:t>│        │                        │сдобных хлебобу-│             │</w:t>
      </w:r>
    </w:p>
    <w:p w:rsidR="00B86404" w:rsidRDefault="00B86404">
      <w:pPr>
        <w:pStyle w:val="ConsPlusCell"/>
        <w:jc w:val="both"/>
      </w:pPr>
      <w:r>
        <w:t>│        │                        │лочных и конди- │             │</w:t>
      </w:r>
    </w:p>
    <w:p w:rsidR="00B86404" w:rsidRDefault="00B86404">
      <w:pPr>
        <w:pStyle w:val="ConsPlusCell"/>
        <w:jc w:val="both"/>
      </w:pPr>
      <w:r>
        <w:t>│        │                        │терских изделий │             │</w:t>
      </w:r>
    </w:p>
    <w:p w:rsidR="00B86404" w:rsidRDefault="00B86404">
      <w:pPr>
        <w:pStyle w:val="ConsPlusCell"/>
        <w:jc w:val="both"/>
      </w:pPr>
      <w:r>
        <w:t>│        │                        ├────────────────┼─────────────┤</w:t>
      </w:r>
    </w:p>
    <w:p w:rsidR="00B86404" w:rsidRDefault="00B86404">
      <w:pPr>
        <w:pStyle w:val="ConsPlusCell"/>
        <w:jc w:val="both"/>
      </w:pPr>
      <w:r>
        <w:t>│        │                        │- Дрожжи хлебо- │ согласно ТИ │</w:t>
      </w:r>
    </w:p>
    <w:p w:rsidR="00B86404" w:rsidRDefault="00B86404">
      <w:pPr>
        <w:pStyle w:val="ConsPlusCell"/>
        <w:jc w:val="both"/>
      </w:pPr>
      <w:r>
        <w:t>│        │                        │пекарные        │             │</w:t>
      </w:r>
    </w:p>
    <w:p w:rsidR="00B86404" w:rsidRDefault="00B86404">
      <w:pPr>
        <w:pStyle w:val="ConsPlusCell"/>
        <w:jc w:val="both"/>
      </w:pPr>
      <w:r>
        <w:t>│        │                        ├────────────────┼─────────────┤</w:t>
      </w:r>
    </w:p>
    <w:p w:rsidR="00B86404" w:rsidRDefault="00B86404">
      <w:pPr>
        <w:pStyle w:val="ConsPlusCell"/>
        <w:jc w:val="both"/>
      </w:pPr>
      <w:r>
        <w:t>│        │                        │- Диетические   │    5 г/кг   │</w:t>
      </w:r>
    </w:p>
    <w:p w:rsidR="00B86404" w:rsidRDefault="00B86404">
      <w:pPr>
        <w:pStyle w:val="ConsPlusCell"/>
        <w:jc w:val="both"/>
      </w:pPr>
      <w:r>
        <w:t>│        │                        │смеси (продук-  │             │</w:t>
      </w:r>
    </w:p>
    <w:p w:rsidR="00B86404" w:rsidRDefault="00B86404">
      <w:pPr>
        <w:pStyle w:val="ConsPlusCell"/>
        <w:jc w:val="both"/>
      </w:pPr>
      <w:r>
        <w:t>│        │                        │ты), в том числе│             │</w:t>
      </w:r>
    </w:p>
    <w:p w:rsidR="00B86404" w:rsidRDefault="00B86404">
      <w:pPr>
        <w:pStyle w:val="ConsPlusCell"/>
        <w:jc w:val="both"/>
      </w:pPr>
      <w:r>
        <w:t>│        │                        │для снижения    │             │</w:t>
      </w:r>
    </w:p>
    <w:p w:rsidR="00B86404" w:rsidRDefault="00B86404">
      <w:pPr>
        <w:pStyle w:val="ConsPlusCell"/>
        <w:jc w:val="both"/>
      </w:pPr>
      <w:r>
        <w:t>│        │                        │массы тела      │             │</w:t>
      </w:r>
    </w:p>
    <w:p w:rsidR="00B86404" w:rsidRDefault="00B86404">
      <w:pPr>
        <w:pStyle w:val="ConsPlusCell"/>
        <w:jc w:val="both"/>
      </w:pPr>
      <w:r>
        <w:t>│        │                        ├────────────────┼─────────────┤</w:t>
      </w:r>
    </w:p>
    <w:p w:rsidR="00B86404" w:rsidRDefault="00B86404">
      <w:pPr>
        <w:pStyle w:val="ConsPlusCell"/>
        <w:jc w:val="both"/>
      </w:pPr>
      <w:r>
        <w:t>│        │                        │- Биологически  │ согласно ТИ │</w:t>
      </w:r>
    </w:p>
    <w:p w:rsidR="00B86404" w:rsidRDefault="00B86404">
      <w:pPr>
        <w:pStyle w:val="ConsPlusCell"/>
        <w:jc w:val="both"/>
      </w:pPr>
      <w:r>
        <w:t>│        │                        │активные добавки│             │</w:t>
      </w:r>
    </w:p>
    <w:p w:rsidR="00B86404" w:rsidRDefault="00B86404">
      <w:pPr>
        <w:pStyle w:val="ConsPlusCell"/>
        <w:jc w:val="both"/>
      </w:pPr>
      <w:r>
        <w:t>│        │                        │к пище          │             │</w:t>
      </w:r>
    </w:p>
    <w:p w:rsidR="00B86404" w:rsidRDefault="00B86404">
      <w:pPr>
        <w:pStyle w:val="ConsPlusCell"/>
        <w:jc w:val="both"/>
      </w:pPr>
      <w:r>
        <w:t xml:space="preserve">│(в ред. </w:t>
      </w:r>
      <w:hyperlink r:id="rId240"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bookmarkStart w:id="38" w:name="P5265"/>
      <w:bookmarkEnd w:id="38"/>
      <w:r>
        <w:t>│ 3.6.48.│Стеарилтартрат (Е483),  │- Сдобные хлебо-│    4 г/кг   │</w:t>
      </w:r>
    </w:p>
    <w:p w:rsidR="00B86404" w:rsidRDefault="00B86404">
      <w:pPr>
        <w:pStyle w:val="ConsPlusCell"/>
        <w:jc w:val="both"/>
      </w:pPr>
      <w:r>
        <w:t>│        │стеарилцитрат (Е484) -  │булочные и муч- │             │</w:t>
      </w:r>
    </w:p>
    <w:p w:rsidR="00B86404" w:rsidRDefault="00B86404">
      <w:pPr>
        <w:pStyle w:val="ConsPlusCell"/>
        <w:jc w:val="both"/>
      </w:pPr>
      <w:r>
        <w:t>│        │по отдельности или в    │ные кондитерские│             │</w:t>
      </w:r>
    </w:p>
    <w:p w:rsidR="00B86404" w:rsidRDefault="00B86404">
      <w:pPr>
        <w:pStyle w:val="ConsPlusCell"/>
        <w:jc w:val="both"/>
      </w:pPr>
      <w:r>
        <w:t>│        │комбинации              │изделия         │             │</w:t>
      </w:r>
    </w:p>
    <w:p w:rsidR="00B86404" w:rsidRDefault="00B86404">
      <w:pPr>
        <w:pStyle w:val="ConsPlusCell"/>
        <w:jc w:val="both"/>
      </w:pPr>
      <w:r>
        <w:t>│        │                        ├────────────────┼─────────────┤</w:t>
      </w:r>
    </w:p>
    <w:p w:rsidR="00B86404" w:rsidRDefault="00B86404">
      <w:pPr>
        <w:pStyle w:val="ConsPlusCell"/>
        <w:jc w:val="both"/>
      </w:pPr>
      <w:r>
        <w:t>│        │                        │- Десерты       │    5 г/кг   │</w:t>
      </w:r>
    </w:p>
    <w:p w:rsidR="00B86404" w:rsidRDefault="00B86404">
      <w:pPr>
        <w:pStyle w:val="ConsPlusCell"/>
        <w:jc w:val="both"/>
      </w:pPr>
      <w:r>
        <w:t>├────────┼────────────────────────┼────────────────┼─────────────┤</w:t>
      </w:r>
    </w:p>
    <w:p w:rsidR="00B86404" w:rsidRDefault="00B86404">
      <w:pPr>
        <w:pStyle w:val="ConsPlusCell"/>
        <w:jc w:val="both"/>
      </w:pPr>
      <w:r>
        <w:lastRenderedPageBreak/>
        <w:t xml:space="preserve">│ 3.6.49.│Исключено.   -    </w:t>
      </w:r>
      <w:hyperlink r:id="rId241" w:history="1">
        <w:r>
          <w:rPr>
            <w:color w:val="0000FF"/>
          </w:rPr>
          <w:t>Дополнения  и  изменения  N  3</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23.12.2010 N 168             │             │</w:t>
      </w:r>
    </w:p>
    <w:p w:rsidR="00B86404" w:rsidRDefault="00B86404">
      <w:pPr>
        <w:pStyle w:val="ConsPlusCell"/>
        <w:jc w:val="both"/>
      </w:pPr>
      <w:r>
        <w:t>├────────┼────────────────────────┼────────────────┼─────────────┤</w:t>
      </w:r>
    </w:p>
    <w:p w:rsidR="00B86404" w:rsidRDefault="00B86404">
      <w:pPr>
        <w:pStyle w:val="ConsPlusCell"/>
        <w:jc w:val="both"/>
      </w:pPr>
      <w:r>
        <w:t>│ 3.6.50.│Танины пищевые (Е181)   │См. "Гигиеничес-│ согласно ТИ │</w:t>
      </w:r>
    </w:p>
    <w:p w:rsidR="00B86404" w:rsidRDefault="00B86404">
      <w:pPr>
        <w:pStyle w:val="ConsPlusCell"/>
        <w:jc w:val="both"/>
      </w:pPr>
      <w:r>
        <w:t>│        │                        │кие регламенты  │             │</w:t>
      </w:r>
    </w:p>
    <w:p w:rsidR="00B86404" w:rsidRDefault="00B86404">
      <w:pPr>
        <w:pStyle w:val="ConsPlusCell"/>
        <w:jc w:val="both"/>
      </w:pPr>
      <w:r>
        <w:t>│        │                        │применения кра- │             │</w:t>
      </w:r>
    </w:p>
    <w:p w:rsidR="00B86404" w:rsidRDefault="00B86404">
      <w:pPr>
        <w:pStyle w:val="ConsPlusCell"/>
        <w:jc w:val="both"/>
      </w:pPr>
      <w:r>
        <w:t>│        │                        │сителей", п.    │             │</w:t>
      </w:r>
    </w:p>
    <w:p w:rsidR="00B86404" w:rsidRDefault="00B86404">
      <w:pPr>
        <w:pStyle w:val="ConsPlusCell"/>
        <w:jc w:val="both"/>
      </w:pPr>
      <w:r>
        <w:t>│        │                        │</w:t>
      </w:r>
      <w:hyperlink w:anchor="P6445" w:history="1">
        <w:r>
          <w:rPr>
            <w:color w:val="0000FF"/>
          </w:rPr>
          <w:t>3.11.6</w:t>
        </w:r>
      </w:hyperlink>
      <w:r>
        <w:t xml:space="preserve">          │             │</w:t>
      </w:r>
    </w:p>
    <w:p w:rsidR="00B86404" w:rsidRDefault="00B86404">
      <w:pPr>
        <w:pStyle w:val="ConsPlusCell"/>
        <w:jc w:val="both"/>
      </w:pPr>
      <w:r>
        <w:t>├────────┼────────────────────────┼────────────────┼─────────────┤</w:t>
      </w:r>
    </w:p>
    <w:p w:rsidR="00B86404" w:rsidRDefault="00B86404">
      <w:pPr>
        <w:pStyle w:val="ConsPlusCell"/>
        <w:jc w:val="both"/>
      </w:pPr>
      <w:r>
        <w:t xml:space="preserve">│ 3.6.51.│Тары камедь (Е417)      │Согласно ТИ </w:t>
      </w:r>
      <w:hyperlink w:anchor="P5653" w:history="1">
        <w:r>
          <w:rPr>
            <w:color w:val="0000FF"/>
          </w:rPr>
          <w:t>&lt;1&gt;</w:t>
        </w:r>
      </w:hyperlink>
      <w:r>
        <w:t>,│ согласно ТИ │</w:t>
      </w:r>
    </w:p>
    <w:p w:rsidR="00B86404" w:rsidRDefault="00B86404">
      <w:pPr>
        <w:pStyle w:val="ConsPlusCell"/>
        <w:jc w:val="both"/>
      </w:pPr>
      <w:r>
        <w:t>│        │                        │</w:t>
      </w:r>
      <w:hyperlink w:anchor="P5654" w:history="1">
        <w:r>
          <w:rPr>
            <w:color w:val="0000FF"/>
          </w:rPr>
          <w:t>&lt;2&gt;</w:t>
        </w:r>
      </w:hyperlink>
      <w:r>
        <w:t xml:space="preserve">             │             │</w:t>
      </w:r>
    </w:p>
    <w:p w:rsidR="00B86404" w:rsidRDefault="00B86404">
      <w:pPr>
        <w:pStyle w:val="ConsPlusCell"/>
        <w:jc w:val="both"/>
      </w:pPr>
      <w:r>
        <w:t xml:space="preserve">│(в ред. </w:t>
      </w:r>
      <w:hyperlink r:id="rId242"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r>
        <w:t>│ 3.6.52.│Тартраты натрия (Е335), │См. "Гигиеничес-│ согласно ТИ │</w:t>
      </w:r>
    </w:p>
    <w:p w:rsidR="00B86404" w:rsidRDefault="00B86404">
      <w:pPr>
        <w:pStyle w:val="ConsPlusCell"/>
        <w:jc w:val="both"/>
      </w:pPr>
      <w:r>
        <w:t>│        │тартраты калия (Е336),  │кие регламенты  │             │</w:t>
      </w:r>
    </w:p>
    <w:p w:rsidR="00B86404" w:rsidRDefault="00B86404">
      <w:pPr>
        <w:pStyle w:val="ConsPlusCell"/>
        <w:jc w:val="both"/>
      </w:pPr>
      <w:r>
        <w:t>│        │тартраты калия-натрия   │применения кис- │             │</w:t>
      </w:r>
    </w:p>
    <w:p w:rsidR="00B86404" w:rsidRDefault="00B86404">
      <w:pPr>
        <w:pStyle w:val="ConsPlusCell"/>
        <w:jc w:val="both"/>
      </w:pPr>
      <w:r>
        <w:t>│        │(Е337)                  │лот, оснований и│             │</w:t>
      </w:r>
    </w:p>
    <w:p w:rsidR="00B86404" w:rsidRDefault="00B86404">
      <w:pPr>
        <w:pStyle w:val="ConsPlusCell"/>
        <w:jc w:val="both"/>
      </w:pPr>
      <w:r>
        <w:t>│        │                        │солей", п.      │             │</w:t>
      </w:r>
    </w:p>
    <w:p w:rsidR="00B86404" w:rsidRDefault="00B86404">
      <w:pPr>
        <w:pStyle w:val="ConsPlusCell"/>
        <w:jc w:val="both"/>
      </w:pPr>
      <w:r>
        <w:t>│        │                        │</w:t>
      </w:r>
      <w:hyperlink w:anchor="P2611" w:history="1">
        <w:r>
          <w:rPr>
            <w:color w:val="0000FF"/>
          </w:rPr>
          <w:t>3.2.3</w:t>
        </w:r>
      </w:hyperlink>
      <w:r>
        <w:t xml:space="preserve">           │             │</w:t>
      </w:r>
    </w:p>
    <w:p w:rsidR="00B86404" w:rsidRDefault="00B86404">
      <w:pPr>
        <w:pStyle w:val="ConsPlusCell"/>
        <w:jc w:val="both"/>
      </w:pPr>
      <w:r>
        <w:t>├────────┼────────────────────────┼────────────────┼─────────────┤</w:t>
      </w:r>
    </w:p>
    <w:p w:rsidR="00B86404" w:rsidRDefault="00B86404">
      <w:pPr>
        <w:pStyle w:val="ConsPlusCell"/>
        <w:jc w:val="both"/>
      </w:pPr>
      <w:r>
        <w:t>│3.6.52а.│Термически окисленное   │Жиры (жировые   │   5 г/кг    │</w:t>
      </w:r>
    </w:p>
    <w:p w:rsidR="00B86404" w:rsidRDefault="00B86404">
      <w:pPr>
        <w:pStyle w:val="ConsPlusCell"/>
        <w:jc w:val="both"/>
      </w:pPr>
      <w:r>
        <w:t>│        │соевое масло с моно- и  │эмульсионные    │             │</w:t>
      </w:r>
    </w:p>
    <w:p w:rsidR="00B86404" w:rsidRDefault="00B86404">
      <w:pPr>
        <w:pStyle w:val="ConsPlusCell"/>
        <w:jc w:val="both"/>
      </w:pPr>
      <w:r>
        <w:t>│        │диглицеридами жирных    │продукты)       │             │</w:t>
      </w:r>
    </w:p>
    <w:p w:rsidR="00B86404" w:rsidRDefault="00B86404">
      <w:pPr>
        <w:pStyle w:val="ConsPlusCell"/>
        <w:jc w:val="both"/>
      </w:pPr>
      <w:r>
        <w:t>│        │кислот (E479)           │фритюрные и     │             │</w:t>
      </w:r>
    </w:p>
    <w:p w:rsidR="00B86404" w:rsidRDefault="00B86404">
      <w:pPr>
        <w:pStyle w:val="ConsPlusCell"/>
        <w:jc w:val="both"/>
      </w:pPr>
      <w:r>
        <w:t>│        │                        │кулинарные      │             │</w:t>
      </w:r>
    </w:p>
    <w:p w:rsidR="00B86404" w:rsidRDefault="00B86404">
      <w:pPr>
        <w:pStyle w:val="ConsPlusCell"/>
        <w:jc w:val="both"/>
      </w:pPr>
      <w:r>
        <w:t xml:space="preserve">│(введено </w:t>
      </w:r>
      <w:hyperlink r:id="rId243" w:history="1">
        <w:r>
          <w:rPr>
            <w:color w:val="0000FF"/>
          </w:rPr>
          <w:t>Дополнениями  и  изменениями  N  3</w:t>
        </w:r>
      </w:hyperlink>
      <w:r>
        <w:t>, утв. Постановлением│</w:t>
      </w:r>
    </w:p>
    <w:p w:rsidR="00B86404" w:rsidRDefault="00B86404">
      <w:pPr>
        <w:pStyle w:val="ConsPlusCell"/>
        <w:jc w:val="both"/>
      </w:pPr>
      <w:r>
        <w:t>│Главного государственного санитарного  врача  РФ  от  23.12.2010│</w:t>
      </w:r>
    </w:p>
    <w:p w:rsidR="00B86404" w:rsidRDefault="00B86404">
      <w:pPr>
        <w:pStyle w:val="ConsPlusCell"/>
        <w:jc w:val="both"/>
      </w:pPr>
      <w:r>
        <w:t>│N 168)  │                        │                │             │</w:t>
      </w:r>
    </w:p>
    <w:p w:rsidR="00B86404" w:rsidRDefault="00B86404">
      <w:pPr>
        <w:pStyle w:val="ConsPlusCell"/>
        <w:jc w:val="both"/>
      </w:pPr>
      <w:r>
        <w:t>├────────┼────────────────────────┼────────────────┼─────────────┤</w:t>
      </w:r>
    </w:p>
    <w:p w:rsidR="00B86404" w:rsidRDefault="00B86404">
      <w:pPr>
        <w:pStyle w:val="ConsPlusCell"/>
        <w:jc w:val="both"/>
      </w:pPr>
      <w:r>
        <w:t xml:space="preserve">│ 3.6.53.│Трагакант (Е413)        │Согласно ТИ </w:t>
      </w:r>
      <w:hyperlink w:anchor="P5654" w:history="1">
        <w:r>
          <w:rPr>
            <w:color w:val="0000FF"/>
          </w:rPr>
          <w:t>&lt;2&gt;</w:t>
        </w:r>
      </w:hyperlink>
      <w:r>
        <w:t xml:space="preserve"> │ согласно ТИ │</w:t>
      </w:r>
    </w:p>
    <w:p w:rsidR="00B86404" w:rsidRDefault="00B86404">
      <w:pPr>
        <w:pStyle w:val="ConsPlusCell"/>
        <w:jc w:val="both"/>
      </w:pPr>
      <w:r>
        <w:t xml:space="preserve">│(в ред. </w:t>
      </w:r>
      <w:hyperlink r:id="rId244"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r>
        <w:t>│3.6.53а.│Триацетин (E1518,       │Жевательная     │ согласно ТИ │</w:t>
      </w:r>
    </w:p>
    <w:p w:rsidR="00B86404" w:rsidRDefault="00B86404">
      <w:pPr>
        <w:pStyle w:val="ConsPlusCell"/>
        <w:jc w:val="both"/>
      </w:pPr>
      <w:r>
        <w:t>│        │глицерилтриацетат)      │резинка         │             │</w:t>
      </w:r>
    </w:p>
    <w:p w:rsidR="00B86404" w:rsidRDefault="00B86404">
      <w:pPr>
        <w:pStyle w:val="ConsPlusCell"/>
        <w:jc w:val="both"/>
      </w:pPr>
      <w:r>
        <w:t>│        │                        ├────────────────┴─────────────┤</w:t>
      </w:r>
    </w:p>
    <w:p w:rsidR="00B86404" w:rsidRDefault="00B86404">
      <w:pPr>
        <w:pStyle w:val="ConsPlusCell"/>
        <w:jc w:val="both"/>
      </w:pPr>
      <w:r>
        <w:t xml:space="preserve">│        │                        │См. </w:t>
      </w:r>
      <w:hyperlink w:anchor="P8724" w:history="1">
        <w:r>
          <w:rPr>
            <w:color w:val="0000FF"/>
          </w:rPr>
          <w:t>индекс 3.16.48</w:t>
        </w:r>
      </w:hyperlink>
      <w:r>
        <w:t xml:space="preserve"> раздела    │</w:t>
      </w:r>
    </w:p>
    <w:p w:rsidR="00B86404" w:rsidRDefault="00B86404">
      <w:pPr>
        <w:pStyle w:val="ConsPlusCell"/>
        <w:jc w:val="both"/>
      </w:pPr>
      <w:r>
        <w:t>│        │                        │3.16 Приложения 3 настоящих   │</w:t>
      </w:r>
    </w:p>
    <w:p w:rsidR="00B86404" w:rsidRDefault="00B86404">
      <w:pPr>
        <w:pStyle w:val="ConsPlusCell"/>
        <w:jc w:val="both"/>
      </w:pPr>
      <w:r>
        <w:t>│        │                        │санитарных правил             │</w:t>
      </w:r>
    </w:p>
    <w:p w:rsidR="00B86404" w:rsidRDefault="00B86404">
      <w:pPr>
        <w:pStyle w:val="ConsPlusCell"/>
        <w:jc w:val="both"/>
      </w:pPr>
      <w:r>
        <w:t xml:space="preserve">│(введено </w:t>
      </w:r>
      <w:hyperlink r:id="rId245" w:history="1">
        <w:r>
          <w:rPr>
            <w:color w:val="0000FF"/>
          </w:rPr>
          <w:t>Дополнениями  и  изменениями  N  3</w:t>
        </w:r>
      </w:hyperlink>
      <w:r>
        <w:t>, утв. Постановлением│</w:t>
      </w:r>
    </w:p>
    <w:p w:rsidR="00B86404" w:rsidRDefault="00B86404">
      <w:pPr>
        <w:pStyle w:val="ConsPlusCell"/>
        <w:jc w:val="both"/>
      </w:pPr>
      <w:r>
        <w:t>│Главного государственного санитарного  врача  РФ  от  23.12.2010│</w:t>
      </w:r>
    </w:p>
    <w:p w:rsidR="00B86404" w:rsidRDefault="00B86404">
      <w:pPr>
        <w:pStyle w:val="ConsPlusCell"/>
        <w:jc w:val="both"/>
      </w:pPr>
      <w:r>
        <w:t>│N 168)  │                        │                │             │</w:t>
      </w:r>
    </w:p>
    <w:p w:rsidR="00B86404" w:rsidRDefault="00B86404">
      <w:pPr>
        <w:pStyle w:val="ConsPlusCell"/>
        <w:jc w:val="both"/>
      </w:pPr>
      <w:r>
        <w:t>├────────┼────────────────────────┼────────────────┼─────────────┤</w:t>
      </w:r>
    </w:p>
    <w:p w:rsidR="00B86404" w:rsidRDefault="00B86404">
      <w:pPr>
        <w:pStyle w:val="ConsPlusCell"/>
        <w:jc w:val="both"/>
      </w:pPr>
      <w:r>
        <w:t>│ 3.6.54.│Триэтилцитрат (Е1505)   │- Яичный белок  │ согласно ТИ │</w:t>
      </w:r>
    </w:p>
    <w:p w:rsidR="00B86404" w:rsidRDefault="00B86404">
      <w:pPr>
        <w:pStyle w:val="ConsPlusCell"/>
        <w:jc w:val="both"/>
      </w:pPr>
      <w:r>
        <w:t>│        │                        │сухой           │             │</w:t>
      </w:r>
    </w:p>
    <w:p w:rsidR="00B86404" w:rsidRDefault="00B86404">
      <w:pPr>
        <w:pStyle w:val="ConsPlusCell"/>
        <w:jc w:val="both"/>
      </w:pPr>
      <w:r>
        <w:t>├────────┼────────────────────────┼────────────────┼─────────────┤</w:t>
      </w:r>
    </w:p>
    <w:p w:rsidR="00B86404" w:rsidRDefault="00B86404">
      <w:pPr>
        <w:pStyle w:val="ConsPlusCell"/>
        <w:jc w:val="both"/>
      </w:pPr>
      <w:r>
        <w:t>│ 3.6.55.│Фосфатидиловой кислоты  │- Какао и шоко- │   10 г/кг   │</w:t>
      </w:r>
    </w:p>
    <w:p w:rsidR="00B86404" w:rsidRDefault="00B86404">
      <w:pPr>
        <w:pStyle w:val="ConsPlusCell"/>
        <w:jc w:val="both"/>
      </w:pPr>
      <w:r>
        <w:t>│        │аммонийные соли (фосфа- │лад             │             │</w:t>
      </w:r>
    </w:p>
    <w:p w:rsidR="00B86404" w:rsidRDefault="00B86404">
      <w:pPr>
        <w:pStyle w:val="ConsPlusCell"/>
        <w:jc w:val="both"/>
      </w:pPr>
      <w:r>
        <w:t>│        │тиды аммония, Е442)     ├────────────────┼─────────────┤</w:t>
      </w:r>
    </w:p>
    <w:p w:rsidR="00B86404" w:rsidRDefault="00B86404">
      <w:pPr>
        <w:pStyle w:val="ConsPlusCell"/>
        <w:jc w:val="both"/>
      </w:pPr>
      <w:r>
        <w:t>│        │                        │- Конфеты на ос-│   10 г/кг   │</w:t>
      </w:r>
    </w:p>
    <w:p w:rsidR="00B86404" w:rsidRDefault="00B86404">
      <w:pPr>
        <w:pStyle w:val="ConsPlusCell"/>
        <w:jc w:val="both"/>
      </w:pPr>
      <w:r>
        <w:t>│        │                        │нове какао      │             │</w:t>
      </w:r>
    </w:p>
    <w:p w:rsidR="00B86404" w:rsidRDefault="00B86404">
      <w:pPr>
        <w:pStyle w:val="ConsPlusCell"/>
        <w:jc w:val="both"/>
      </w:pPr>
      <w:r>
        <w:t>├────────┼────────────────────────┼────────────────┼─────────────┤</w:t>
      </w:r>
    </w:p>
    <w:p w:rsidR="00B86404" w:rsidRDefault="00B86404">
      <w:pPr>
        <w:pStyle w:val="ConsPlusCell"/>
        <w:jc w:val="both"/>
      </w:pPr>
      <w:bookmarkStart w:id="39" w:name="P5326"/>
      <w:bookmarkEnd w:id="39"/>
      <w:r>
        <w:t>│ 3.6.56.│Фосфорная кислота (E338)│- Молоко стери- │    1 г/л    │</w:t>
      </w:r>
    </w:p>
    <w:p w:rsidR="00B86404" w:rsidRDefault="00B86404">
      <w:pPr>
        <w:pStyle w:val="ConsPlusCell"/>
        <w:jc w:val="both"/>
      </w:pPr>
      <w:r>
        <w:t>│        │и пищевые фосфаты:      │лизованное      │             │</w:t>
      </w:r>
    </w:p>
    <w:p w:rsidR="00B86404" w:rsidRDefault="00B86404">
      <w:pPr>
        <w:pStyle w:val="ConsPlusCell"/>
        <w:jc w:val="both"/>
      </w:pPr>
      <w:r>
        <w:t>│        │фосфаты аммония (E342), ├────────────────┼─────────────┤</w:t>
      </w:r>
    </w:p>
    <w:p w:rsidR="00B86404" w:rsidRDefault="00B86404">
      <w:pPr>
        <w:pStyle w:val="ConsPlusCell"/>
        <w:jc w:val="both"/>
      </w:pPr>
      <w:r>
        <w:t>│        │фосфаты калия (E340),   │- Молоко кон-   │    1 г/л    │</w:t>
      </w:r>
    </w:p>
    <w:p w:rsidR="00B86404" w:rsidRDefault="00B86404">
      <w:pPr>
        <w:pStyle w:val="ConsPlusCell"/>
        <w:jc w:val="both"/>
      </w:pPr>
      <w:r>
        <w:t>│        │фосфаты кальция (E341,  │центрированное с│             │</w:t>
      </w:r>
    </w:p>
    <w:p w:rsidR="00B86404" w:rsidRDefault="00B86404">
      <w:pPr>
        <w:pStyle w:val="ConsPlusCell"/>
        <w:jc w:val="both"/>
      </w:pPr>
      <w:r>
        <w:t>│        │E542), фосфаты магния   │содержанием су- │             │</w:t>
      </w:r>
    </w:p>
    <w:p w:rsidR="00B86404" w:rsidRDefault="00B86404">
      <w:pPr>
        <w:pStyle w:val="ConsPlusCell"/>
        <w:jc w:val="both"/>
      </w:pPr>
      <w:r>
        <w:t>│        │(E343), фосфаты натрия  │хих веществ ме- │             │</w:t>
      </w:r>
    </w:p>
    <w:p w:rsidR="00B86404" w:rsidRDefault="00B86404">
      <w:pPr>
        <w:pStyle w:val="ConsPlusCell"/>
        <w:jc w:val="both"/>
      </w:pPr>
      <w:r>
        <w:t>│        │(E339), пирофосфаты     │нее 28%         │             │</w:t>
      </w:r>
    </w:p>
    <w:p w:rsidR="00B86404" w:rsidRDefault="00B86404">
      <w:pPr>
        <w:pStyle w:val="ConsPlusCell"/>
        <w:jc w:val="both"/>
      </w:pPr>
      <w:r>
        <w:t>│        │(E450), трифосфаты      ├────────────────┼─────────────┤</w:t>
      </w:r>
    </w:p>
    <w:p w:rsidR="00B86404" w:rsidRDefault="00B86404">
      <w:pPr>
        <w:pStyle w:val="ConsPlusCell"/>
        <w:jc w:val="both"/>
      </w:pPr>
      <w:r>
        <w:t>│        │(E451), полифосфаты     │- Молоко кон-   │    1,5 г/л  │</w:t>
      </w:r>
    </w:p>
    <w:p w:rsidR="00B86404" w:rsidRDefault="00B86404">
      <w:pPr>
        <w:pStyle w:val="ConsPlusCell"/>
        <w:jc w:val="both"/>
      </w:pPr>
      <w:r>
        <w:lastRenderedPageBreak/>
        <w:t>│        │(E452) - по отдельности │центрированное с│             │</w:t>
      </w:r>
    </w:p>
    <w:p w:rsidR="00B86404" w:rsidRDefault="00B86404">
      <w:pPr>
        <w:pStyle w:val="ConsPlusCell"/>
        <w:jc w:val="both"/>
      </w:pPr>
      <w:r>
        <w:t>│        │или в комбинации в пере-│содержанием су- │             │</w:t>
      </w:r>
    </w:p>
    <w:p w:rsidR="00B86404" w:rsidRDefault="00B86404">
      <w:pPr>
        <w:pStyle w:val="ConsPlusCell"/>
        <w:jc w:val="both"/>
      </w:pPr>
      <w:r>
        <w:t>│        │счете на P2O5           │хих веществ бо- │             │</w:t>
      </w:r>
    </w:p>
    <w:p w:rsidR="00B86404" w:rsidRDefault="00B86404">
      <w:pPr>
        <w:pStyle w:val="ConsPlusCell"/>
        <w:jc w:val="both"/>
      </w:pPr>
      <w:r>
        <w:t>│        │                        │лее 28%         │             │</w:t>
      </w:r>
    </w:p>
    <w:p w:rsidR="00B86404" w:rsidRDefault="00B86404">
      <w:pPr>
        <w:pStyle w:val="ConsPlusCell"/>
        <w:jc w:val="both"/>
      </w:pPr>
      <w:r>
        <w:t>│        │                        ├────────────────┼─────────────┤</w:t>
      </w:r>
    </w:p>
    <w:p w:rsidR="00B86404" w:rsidRDefault="00B86404">
      <w:pPr>
        <w:pStyle w:val="ConsPlusCell"/>
        <w:jc w:val="both"/>
      </w:pPr>
      <w:r>
        <w:t>│        │                        │- Молоко сухое и│    2,5 г/л  │</w:t>
      </w:r>
    </w:p>
    <w:p w:rsidR="00B86404" w:rsidRDefault="00B86404">
      <w:pPr>
        <w:pStyle w:val="ConsPlusCell"/>
        <w:jc w:val="both"/>
      </w:pPr>
      <w:r>
        <w:t>│        │                        │сухое обезжирен-│             │</w:t>
      </w:r>
    </w:p>
    <w:p w:rsidR="00B86404" w:rsidRDefault="00B86404">
      <w:pPr>
        <w:pStyle w:val="ConsPlusCell"/>
        <w:jc w:val="both"/>
      </w:pPr>
      <w:r>
        <w:t>│        │                        │ное             │             │</w:t>
      </w:r>
    </w:p>
    <w:p w:rsidR="00B86404" w:rsidRDefault="00B86404">
      <w:pPr>
        <w:pStyle w:val="ConsPlusCell"/>
        <w:jc w:val="both"/>
      </w:pPr>
      <w:r>
        <w:t>│        │                        ├────────────────┼─────────────┤</w:t>
      </w:r>
    </w:p>
    <w:p w:rsidR="00B86404" w:rsidRDefault="00B86404">
      <w:pPr>
        <w:pStyle w:val="ConsPlusCell"/>
        <w:jc w:val="both"/>
      </w:pPr>
      <w:r>
        <w:t>│        │                        │- Сливки пасте- │    5 г/л    │</w:t>
      </w:r>
    </w:p>
    <w:p w:rsidR="00B86404" w:rsidRDefault="00B86404">
      <w:pPr>
        <w:pStyle w:val="ConsPlusCell"/>
        <w:jc w:val="both"/>
      </w:pPr>
      <w:r>
        <w:t>│        │                        │ризованные, сте-│             │</w:t>
      </w:r>
    </w:p>
    <w:p w:rsidR="00B86404" w:rsidRDefault="00B86404">
      <w:pPr>
        <w:pStyle w:val="ConsPlusCell"/>
        <w:jc w:val="both"/>
      </w:pPr>
      <w:r>
        <w:t>│        │                        │рилизованные    │             │</w:t>
      </w:r>
    </w:p>
    <w:p w:rsidR="00B86404" w:rsidRDefault="00B86404">
      <w:pPr>
        <w:pStyle w:val="ConsPlusCell"/>
        <w:jc w:val="both"/>
      </w:pPr>
      <w:r>
        <w:t>│        │                        ├────────────────┼─────────────┤</w:t>
      </w:r>
    </w:p>
    <w:p w:rsidR="00B86404" w:rsidRDefault="00B86404">
      <w:pPr>
        <w:pStyle w:val="ConsPlusCell"/>
        <w:jc w:val="both"/>
      </w:pPr>
      <w:r>
        <w:t>│        │                        │- Сливки сбитые │    5 г/л    │</w:t>
      </w:r>
    </w:p>
    <w:p w:rsidR="00B86404" w:rsidRDefault="00B86404">
      <w:pPr>
        <w:pStyle w:val="ConsPlusCell"/>
        <w:jc w:val="both"/>
      </w:pPr>
      <w:r>
        <w:t>│        │                        │и их аналоги на │             │</w:t>
      </w:r>
    </w:p>
    <w:p w:rsidR="00B86404" w:rsidRDefault="00B86404">
      <w:pPr>
        <w:pStyle w:val="ConsPlusCell"/>
        <w:jc w:val="both"/>
      </w:pPr>
      <w:r>
        <w:t>│        │                        │растительном жи-│             │</w:t>
      </w:r>
    </w:p>
    <w:p w:rsidR="00B86404" w:rsidRDefault="00B86404">
      <w:pPr>
        <w:pStyle w:val="ConsPlusCell"/>
        <w:jc w:val="both"/>
      </w:pPr>
      <w:r>
        <w:t>│        │                        │ре              │             │</w:t>
      </w:r>
    </w:p>
    <w:p w:rsidR="00B86404" w:rsidRDefault="00B86404">
      <w:pPr>
        <w:pStyle w:val="ConsPlusCell"/>
        <w:jc w:val="both"/>
      </w:pPr>
      <w:r>
        <w:t>│        │                        ├────────────────┼─────────────┤</w:t>
      </w:r>
    </w:p>
    <w:p w:rsidR="00B86404" w:rsidRDefault="00B86404">
      <w:pPr>
        <w:pStyle w:val="ConsPlusCell"/>
        <w:jc w:val="both"/>
      </w:pPr>
      <w:r>
        <w:t>│        │                        │- Сыры молодые  │    2 г/кг   │</w:t>
      </w:r>
    </w:p>
    <w:p w:rsidR="00B86404" w:rsidRDefault="00B86404">
      <w:pPr>
        <w:pStyle w:val="ConsPlusCell"/>
        <w:jc w:val="both"/>
      </w:pPr>
      <w:r>
        <w:t>│        │                        ├────────────────┼─────────────┤</w:t>
      </w:r>
    </w:p>
    <w:p w:rsidR="00B86404" w:rsidRDefault="00B86404">
      <w:pPr>
        <w:pStyle w:val="ConsPlusCell"/>
        <w:jc w:val="both"/>
      </w:pPr>
      <w:r>
        <w:t>│        │                        │- Сыры плавленые│   20 г/кг   │</w:t>
      </w:r>
    </w:p>
    <w:p w:rsidR="00B86404" w:rsidRDefault="00B86404">
      <w:pPr>
        <w:pStyle w:val="ConsPlusCell"/>
        <w:jc w:val="both"/>
      </w:pPr>
      <w:r>
        <w:t>│        │                        │и их аналоги    │             │</w:t>
      </w:r>
    </w:p>
    <w:p w:rsidR="00B86404" w:rsidRDefault="00B86404">
      <w:pPr>
        <w:pStyle w:val="ConsPlusCell"/>
        <w:jc w:val="both"/>
      </w:pPr>
      <w:r>
        <w:t>│        │                        ├────────────────┼─────────────┤</w:t>
      </w:r>
    </w:p>
    <w:p w:rsidR="00B86404" w:rsidRDefault="00B86404">
      <w:pPr>
        <w:pStyle w:val="ConsPlusCell"/>
        <w:jc w:val="both"/>
      </w:pPr>
      <w:r>
        <w:t>│        │                        │- Напитки на мо-│    2 г/кг   │</w:t>
      </w:r>
    </w:p>
    <w:p w:rsidR="00B86404" w:rsidRDefault="00B86404">
      <w:pPr>
        <w:pStyle w:val="ConsPlusCell"/>
        <w:jc w:val="both"/>
      </w:pPr>
      <w:r>
        <w:t>│        │                        │лочной основе   │             │</w:t>
      </w:r>
    </w:p>
    <w:p w:rsidR="00B86404" w:rsidRDefault="00B86404">
      <w:pPr>
        <w:pStyle w:val="ConsPlusCell"/>
        <w:jc w:val="both"/>
      </w:pPr>
      <w:r>
        <w:t>│        │                        │шоколадные и яч-│             │</w:t>
      </w:r>
    </w:p>
    <w:p w:rsidR="00B86404" w:rsidRDefault="00B86404">
      <w:pPr>
        <w:pStyle w:val="ConsPlusCell"/>
        <w:jc w:val="both"/>
      </w:pPr>
      <w:r>
        <w:t>│        │                        │менные          │             │</w:t>
      </w:r>
    </w:p>
    <w:p w:rsidR="00B86404" w:rsidRDefault="00B86404">
      <w:pPr>
        <w:pStyle w:val="ConsPlusCell"/>
        <w:jc w:val="both"/>
      </w:pPr>
      <w:r>
        <w:t>│        │                        ├────────────────┼─────────────┤</w:t>
      </w:r>
    </w:p>
    <w:p w:rsidR="00B86404" w:rsidRDefault="00B86404">
      <w:pPr>
        <w:pStyle w:val="ConsPlusCell"/>
        <w:jc w:val="both"/>
      </w:pPr>
      <w:r>
        <w:t>│        │                        │- Масло кисло-  │    2 г/кг   │</w:t>
      </w:r>
    </w:p>
    <w:p w:rsidR="00B86404" w:rsidRDefault="00B86404">
      <w:pPr>
        <w:pStyle w:val="ConsPlusCell"/>
        <w:jc w:val="both"/>
      </w:pPr>
      <w:r>
        <w:t>│        │                        │сливочное       │             │</w:t>
      </w:r>
    </w:p>
    <w:p w:rsidR="00B86404" w:rsidRDefault="00B86404">
      <w:pPr>
        <w:pStyle w:val="ConsPlusCell"/>
        <w:jc w:val="both"/>
      </w:pPr>
      <w:r>
        <w:t>│        │                        ├────────────────┼─────────────┤</w:t>
      </w:r>
    </w:p>
    <w:p w:rsidR="00B86404" w:rsidRDefault="00B86404">
      <w:pPr>
        <w:pStyle w:val="ConsPlusCell"/>
        <w:jc w:val="both"/>
      </w:pPr>
      <w:r>
        <w:t>│        │                        │- Спреды и мар- │    5 г/кг   │</w:t>
      </w:r>
    </w:p>
    <w:p w:rsidR="00B86404" w:rsidRDefault="00B86404">
      <w:pPr>
        <w:pStyle w:val="ConsPlusCell"/>
        <w:jc w:val="both"/>
      </w:pPr>
      <w:r>
        <w:t>│        │                        │гарины          │             │</w:t>
      </w:r>
    </w:p>
    <w:p w:rsidR="00B86404" w:rsidRDefault="00B86404">
      <w:pPr>
        <w:pStyle w:val="ConsPlusCell"/>
        <w:jc w:val="both"/>
      </w:pPr>
      <w:r>
        <w:t>│        │                        ├────────────────┼─────────────┤</w:t>
      </w:r>
    </w:p>
    <w:p w:rsidR="00B86404" w:rsidRDefault="00B86404">
      <w:pPr>
        <w:pStyle w:val="ConsPlusCell"/>
        <w:jc w:val="both"/>
      </w:pPr>
      <w:r>
        <w:t>│        │                        │- Мороженое     │    1 г/кг   │</w:t>
      </w:r>
    </w:p>
    <w:p w:rsidR="00B86404" w:rsidRDefault="00B86404">
      <w:pPr>
        <w:pStyle w:val="ConsPlusCell"/>
        <w:jc w:val="both"/>
      </w:pPr>
      <w:r>
        <w:t>│        │                        │(кроме молочного│             │</w:t>
      </w:r>
    </w:p>
    <w:p w:rsidR="00B86404" w:rsidRDefault="00B86404">
      <w:pPr>
        <w:pStyle w:val="ConsPlusCell"/>
        <w:jc w:val="both"/>
      </w:pPr>
      <w:r>
        <w:t>│        │                        │и сливочного),  │             │</w:t>
      </w:r>
    </w:p>
    <w:p w:rsidR="00B86404" w:rsidRDefault="00B86404">
      <w:pPr>
        <w:pStyle w:val="ConsPlusCell"/>
        <w:jc w:val="both"/>
      </w:pPr>
      <w:r>
        <w:t>│        │                        │фруктовый лед   │             │</w:t>
      </w:r>
    </w:p>
    <w:p w:rsidR="00B86404" w:rsidRDefault="00B86404">
      <w:pPr>
        <w:pStyle w:val="ConsPlusCell"/>
        <w:jc w:val="both"/>
      </w:pPr>
      <w:r>
        <w:t>│        │                        ├────────────────┼─────────────┤</w:t>
      </w:r>
    </w:p>
    <w:p w:rsidR="00B86404" w:rsidRDefault="00B86404">
      <w:pPr>
        <w:pStyle w:val="ConsPlusCell"/>
        <w:jc w:val="both"/>
      </w:pPr>
      <w:r>
        <w:t>│        │                        │- Десерты, в том│    3 г/кг   │</w:t>
      </w:r>
    </w:p>
    <w:p w:rsidR="00B86404" w:rsidRDefault="00B86404">
      <w:pPr>
        <w:pStyle w:val="ConsPlusCell"/>
        <w:jc w:val="both"/>
      </w:pPr>
      <w:r>
        <w:t>│        │                        │числе на молоч- │             │</w:t>
      </w:r>
    </w:p>
    <w:p w:rsidR="00B86404" w:rsidRDefault="00B86404">
      <w:pPr>
        <w:pStyle w:val="ConsPlusCell"/>
        <w:jc w:val="both"/>
      </w:pPr>
      <w:r>
        <w:t>│        │                        │ной основе (мо- │             │</w:t>
      </w:r>
    </w:p>
    <w:p w:rsidR="00B86404" w:rsidRDefault="00B86404">
      <w:pPr>
        <w:pStyle w:val="ConsPlusCell"/>
        <w:jc w:val="both"/>
      </w:pPr>
      <w:r>
        <w:t>│        │                        │роженое)        │             │</w:t>
      </w:r>
    </w:p>
    <w:p w:rsidR="00B86404" w:rsidRDefault="00B86404">
      <w:pPr>
        <w:pStyle w:val="ConsPlusCell"/>
        <w:jc w:val="both"/>
      </w:pPr>
      <w:r>
        <w:t>│        │                        ├────────────────┼─────────────┤</w:t>
      </w:r>
    </w:p>
    <w:p w:rsidR="00B86404" w:rsidRDefault="00B86404">
      <w:pPr>
        <w:pStyle w:val="ConsPlusCell"/>
        <w:jc w:val="both"/>
      </w:pPr>
      <w:r>
        <w:t>│        │                        │- Десерты, сухие│    7 г/кг   │</w:t>
      </w:r>
    </w:p>
    <w:p w:rsidR="00B86404" w:rsidRDefault="00B86404">
      <w:pPr>
        <w:pStyle w:val="ConsPlusCell"/>
        <w:jc w:val="both"/>
      </w:pPr>
      <w:r>
        <w:t>│        │                        │смеси порошкооб-│             │</w:t>
      </w:r>
    </w:p>
    <w:p w:rsidR="00B86404" w:rsidRDefault="00B86404">
      <w:pPr>
        <w:pStyle w:val="ConsPlusCell"/>
        <w:jc w:val="both"/>
      </w:pPr>
      <w:r>
        <w:t>│        │                        │разные          │             │</w:t>
      </w:r>
    </w:p>
    <w:p w:rsidR="00B86404" w:rsidRDefault="00B86404">
      <w:pPr>
        <w:pStyle w:val="ConsPlusCell"/>
        <w:jc w:val="both"/>
      </w:pPr>
      <w:r>
        <w:t>│        │                        ├────────────────┼─────────────┤</w:t>
      </w:r>
    </w:p>
    <w:p w:rsidR="00B86404" w:rsidRDefault="00B86404">
      <w:pPr>
        <w:pStyle w:val="ConsPlusCell"/>
        <w:jc w:val="both"/>
      </w:pPr>
      <w:r>
        <w:t>│        │                        │- Изделия из    │  800 мг/кг  │</w:t>
      </w:r>
    </w:p>
    <w:p w:rsidR="00B86404" w:rsidRDefault="00B86404">
      <w:pPr>
        <w:pStyle w:val="ConsPlusCell"/>
        <w:jc w:val="both"/>
      </w:pPr>
      <w:r>
        <w:t>│        │                        │фруктов, глази- │             │</w:t>
      </w:r>
    </w:p>
    <w:p w:rsidR="00B86404" w:rsidRDefault="00B86404">
      <w:pPr>
        <w:pStyle w:val="ConsPlusCell"/>
        <w:jc w:val="both"/>
      </w:pPr>
      <w:r>
        <w:t>│        │                        │рованные фрукты │             │</w:t>
      </w:r>
    </w:p>
    <w:p w:rsidR="00B86404" w:rsidRDefault="00B86404">
      <w:pPr>
        <w:pStyle w:val="ConsPlusCell"/>
        <w:jc w:val="both"/>
      </w:pPr>
      <w:r>
        <w:t>│        │                        ├────────────────┼─────────────┤</w:t>
      </w:r>
    </w:p>
    <w:p w:rsidR="00B86404" w:rsidRDefault="00B86404">
      <w:pPr>
        <w:pStyle w:val="ConsPlusCell"/>
        <w:jc w:val="both"/>
      </w:pPr>
      <w:r>
        <w:t>│        │                        │- Продукты пере-│    5 г/кг   │</w:t>
      </w:r>
    </w:p>
    <w:p w:rsidR="00B86404" w:rsidRDefault="00B86404">
      <w:pPr>
        <w:pStyle w:val="ConsPlusCell"/>
        <w:jc w:val="both"/>
      </w:pPr>
      <w:r>
        <w:t>│        │                        │работки картофе-│             │</w:t>
      </w:r>
    </w:p>
    <w:p w:rsidR="00B86404" w:rsidRDefault="00B86404">
      <w:pPr>
        <w:pStyle w:val="ConsPlusCell"/>
        <w:jc w:val="both"/>
      </w:pPr>
      <w:r>
        <w:t>│        │                        │ля, включая за- │             │</w:t>
      </w:r>
    </w:p>
    <w:p w:rsidR="00B86404" w:rsidRDefault="00B86404">
      <w:pPr>
        <w:pStyle w:val="ConsPlusCell"/>
        <w:jc w:val="both"/>
      </w:pPr>
      <w:r>
        <w:t>│        │                        │мороженные, ох- │             │</w:t>
      </w:r>
    </w:p>
    <w:p w:rsidR="00B86404" w:rsidRDefault="00B86404">
      <w:pPr>
        <w:pStyle w:val="ConsPlusCell"/>
        <w:jc w:val="both"/>
      </w:pPr>
      <w:r>
        <w:t>│        │                        │лажденные и су- │             │</w:t>
      </w:r>
    </w:p>
    <w:p w:rsidR="00B86404" w:rsidRDefault="00B86404">
      <w:pPr>
        <w:pStyle w:val="ConsPlusCell"/>
        <w:jc w:val="both"/>
      </w:pPr>
      <w:r>
        <w:t>│        │                        │шеные           │             │</w:t>
      </w:r>
    </w:p>
    <w:p w:rsidR="00B86404" w:rsidRDefault="00B86404">
      <w:pPr>
        <w:pStyle w:val="ConsPlusCell"/>
        <w:jc w:val="both"/>
      </w:pPr>
      <w:r>
        <w:t>│        │                        ├────────────────┼─────────────┤</w:t>
      </w:r>
    </w:p>
    <w:p w:rsidR="00B86404" w:rsidRDefault="00B86404">
      <w:pPr>
        <w:pStyle w:val="ConsPlusCell"/>
        <w:jc w:val="both"/>
      </w:pPr>
      <w:r>
        <w:t>│        │                        │- Картофель,    │  100 мг/кг  │</w:t>
      </w:r>
    </w:p>
    <w:p w:rsidR="00B86404" w:rsidRDefault="00B86404">
      <w:pPr>
        <w:pStyle w:val="ConsPlusCell"/>
        <w:jc w:val="both"/>
      </w:pPr>
      <w:r>
        <w:t>│        │                        │предварительно  │             │</w:t>
      </w:r>
    </w:p>
    <w:p w:rsidR="00B86404" w:rsidRDefault="00B86404">
      <w:pPr>
        <w:pStyle w:val="ConsPlusCell"/>
        <w:jc w:val="both"/>
      </w:pPr>
      <w:r>
        <w:t>│        │                        │обжаренный, за- │             │</w:t>
      </w:r>
    </w:p>
    <w:p w:rsidR="00B86404" w:rsidRDefault="00B86404">
      <w:pPr>
        <w:pStyle w:val="ConsPlusCell"/>
        <w:jc w:val="both"/>
      </w:pPr>
      <w:r>
        <w:t>│        │                        │мороженный      │             │</w:t>
      </w:r>
    </w:p>
    <w:p w:rsidR="00B86404" w:rsidRDefault="00B86404">
      <w:pPr>
        <w:pStyle w:val="ConsPlusCell"/>
        <w:jc w:val="both"/>
      </w:pPr>
      <w:r>
        <w:t>│        │                        ├────────────────┼─────────────┤</w:t>
      </w:r>
    </w:p>
    <w:p w:rsidR="00B86404" w:rsidRDefault="00B86404">
      <w:pPr>
        <w:pStyle w:val="ConsPlusCell"/>
        <w:jc w:val="both"/>
      </w:pPr>
      <w:r>
        <w:lastRenderedPageBreak/>
        <w:t>│        │                        │- Хлебобулочные │   20 г/кг   │</w:t>
      </w:r>
    </w:p>
    <w:p w:rsidR="00B86404" w:rsidRDefault="00B86404">
      <w:pPr>
        <w:pStyle w:val="ConsPlusCell"/>
        <w:jc w:val="both"/>
      </w:pPr>
      <w:r>
        <w:t>│        │                        │и мучные конди- │             │</w:t>
      </w:r>
    </w:p>
    <w:p w:rsidR="00B86404" w:rsidRDefault="00B86404">
      <w:pPr>
        <w:pStyle w:val="ConsPlusCell"/>
        <w:jc w:val="both"/>
      </w:pPr>
      <w:r>
        <w:t>│        │                        │терские изде-   │             │</w:t>
      </w:r>
    </w:p>
    <w:p w:rsidR="00B86404" w:rsidRDefault="00B86404">
      <w:pPr>
        <w:pStyle w:val="ConsPlusCell"/>
        <w:jc w:val="both"/>
      </w:pPr>
      <w:r>
        <w:t>│        │                        │лия             │             │</w:t>
      </w:r>
    </w:p>
    <w:p w:rsidR="00B86404" w:rsidRDefault="00B86404">
      <w:pPr>
        <w:pStyle w:val="ConsPlusCell"/>
        <w:jc w:val="both"/>
      </w:pPr>
      <w:r>
        <w:t>│        │                        ├────────────────┼─────────────┤</w:t>
      </w:r>
    </w:p>
    <w:p w:rsidR="00B86404" w:rsidRDefault="00B86404">
      <w:pPr>
        <w:pStyle w:val="ConsPlusCell"/>
        <w:jc w:val="both"/>
      </w:pPr>
      <w:r>
        <w:t>│        │                        │- Сахаристые    │    5 г/кг   │</w:t>
      </w:r>
    </w:p>
    <w:p w:rsidR="00B86404" w:rsidRDefault="00B86404">
      <w:pPr>
        <w:pStyle w:val="ConsPlusCell"/>
        <w:jc w:val="both"/>
      </w:pPr>
      <w:r>
        <w:t>│        │                        │кондитерские из-│             │</w:t>
      </w:r>
    </w:p>
    <w:p w:rsidR="00B86404" w:rsidRDefault="00B86404">
      <w:pPr>
        <w:pStyle w:val="ConsPlusCell"/>
        <w:jc w:val="both"/>
      </w:pPr>
      <w:r>
        <w:t>│        │                        │делия           │             │</w:t>
      </w:r>
    </w:p>
    <w:p w:rsidR="00B86404" w:rsidRDefault="00B86404">
      <w:pPr>
        <w:pStyle w:val="ConsPlusCell"/>
        <w:jc w:val="both"/>
      </w:pPr>
      <w:r>
        <w:t>│        │                        ├────────────────┼─────────────┤</w:t>
      </w:r>
    </w:p>
    <w:p w:rsidR="00B86404" w:rsidRDefault="00B86404">
      <w:pPr>
        <w:pStyle w:val="ConsPlusCell"/>
        <w:jc w:val="both"/>
      </w:pPr>
      <w:r>
        <w:t>│        │                        │- Сахарная пудра│   10 г/кг   │</w:t>
      </w:r>
    </w:p>
    <w:p w:rsidR="00B86404" w:rsidRDefault="00B86404">
      <w:pPr>
        <w:pStyle w:val="ConsPlusCell"/>
        <w:jc w:val="both"/>
      </w:pPr>
      <w:r>
        <w:t>│        │                        ├────────────────┼─────────────┤</w:t>
      </w:r>
    </w:p>
    <w:p w:rsidR="00B86404" w:rsidRDefault="00B86404">
      <w:pPr>
        <w:pStyle w:val="ConsPlusCell"/>
        <w:jc w:val="both"/>
      </w:pPr>
      <w:r>
        <w:t>│        │                        │- Жевательная   │ согласно ТИ │</w:t>
      </w:r>
    </w:p>
    <w:p w:rsidR="00B86404" w:rsidRDefault="00B86404">
      <w:pPr>
        <w:pStyle w:val="ConsPlusCell"/>
        <w:jc w:val="both"/>
      </w:pPr>
      <w:r>
        <w:t>│        │                        │резинка         │             │</w:t>
      </w:r>
    </w:p>
    <w:p w:rsidR="00B86404" w:rsidRDefault="00B86404">
      <w:pPr>
        <w:pStyle w:val="ConsPlusCell"/>
        <w:jc w:val="both"/>
      </w:pPr>
      <w:r>
        <w:t>│        │                        ├────────────────┼─────────────┤</w:t>
      </w:r>
    </w:p>
    <w:p w:rsidR="00B86404" w:rsidRDefault="00B86404">
      <w:pPr>
        <w:pStyle w:val="ConsPlusCell"/>
        <w:jc w:val="both"/>
      </w:pPr>
      <w:r>
        <w:t>│        │                        │- Мука          │  2,5 г/кг   │</w:t>
      </w:r>
    </w:p>
    <w:p w:rsidR="00B86404" w:rsidRDefault="00B86404">
      <w:pPr>
        <w:pStyle w:val="ConsPlusCell"/>
        <w:jc w:val="both"/>
      </w:pPr>
      <w:r>
        <w:t>│        │                        ├────────────────┼─────────────┤</w:t>
      </w:r>
    </w:p>
    <w:p w:rsidR="00B86404" w:rsidRDefault="00B86404">
      <w:pPr>
        <w:pStyle w:val="ConsPlusCell"/>
        <w:jc w:val="both"/>
      </w:pPr>
      <w:r>
        <w:t>│        │                        │- Сухие смеси на│   20 г/кг   │</w:t>
      </w:r>
    </w:p>
    <w:p w:rsidR="00B86404" w:rsidRDefault="00B86404">
      <w:pPr>
        <w:pStyle w:val="ConsPlusCell"/>
        <w:jc w:val="both"/>
      </w:pPr>
      <w:r>
        <w:t>│        │                        │основе муки с   │             │</w:t>
      </w:r>
    </w:p>
    <w:p w:rsidR="00B86404" w:rsidRDefault="00B86404">
      <w:pPr>
        <w:pStyle w:val="ConsPlusCell"/>
        <w:jc w:val="both"/>
      </w:pPr>
      <w:r>
        <w:t>│        │                        │добавлением са- │             │</w:t>
      </w:r>
    </w:p>
    <w:p w:rsidR="00B86404" w:rsidRDefault="00B86404">
      <w:pPr>
        <w:pStyle w:val="ConsPlusCell"/>
        <w:jc w:val="both"/>
      </w:pPr>
      <w:r>
        <w:t>│        │                        │хара, разрыхли- │             │</w:t>
      </w:r>
    </w:p>
    <w:p w:rsidR="00B86404" w:rsidRDefault="00B86404">
      <w:pPr>
        <w:pStyle w:val="ConsPlusCell"/>
        <w:jc w:val="both"/>
      </w:pPr>
      <w:r>
        <w:t>│        │                        │телей для выпеч-│             │</w:t>
      </w:r>
    </w:p>
    <w:p w:rsidR="00B86404" w:rsidRDefault="00B86404">
      <w:pPr>
        <w:pStyle w:val="ConsPlusCell"/>
        <w:jc w:val="both"/>
      </w:pPr>
      <w:r>
        <w:t>│        │                        │ки кексов, тор- │             │</w:t>
      </w:r>
    </w:p>
    <w:p w:rsidR="00B86404" w:rsidRDefault="00B86404">
      <w:pPr>
        <w:pStyle w:val="ConsPlusCell"/>
        <w:jc w:val="both"/>
      </w:pPr>
      <w:r>
        <w:t>│        │                        │тов, блинов и   │             │</w:t>
      </w:r>
    </w:p>
    <w:p w:rsidR="00B86404" w:rsidRDefault="00B86404">
      <w:pPr>
        <w:pStyle w:val="ConsPlusCell"/>
        <w:jc w:val="both"/>
      </w:pPr>
      <w:r>
        <w:t>│        │                        │др.             │             │</w:t>
      </w:r>
    </w:p>
    <w:p w:rsidR="00B86404" w:rsidRDefault="00B86404">
      <w:pPr>
        <w:pStyle w:val="ConsPlusCell"/>
        <w:jc w:val="both"/>
      </w:pPr>
      <w:r>
        <w:t>│        │                        ├────────────────┼─────────────┤</w:t>
      </w:r>
    </w:p>
    <w:p w:rsidR="00B86404" w:rsidRDefault="00B86404">
      <w:pPr>
        <w:pStyle w:val="ConsPlusCell"/>
        <w:jc w:val="both"/>
      </w:pPr>
      <w:r>
        <w:t>│        │                        │- Макаронные из-│    2 г/кг   │</w:t>
      </w:r>
    </w:p>
    <w:p w:rsidR="00B86404" w:rsidRDefault="00B86404">
      <w:pPr>
        <w:pStyle w:val="ConsPlusCell"/>
        <w:jc w:val="both"/>
      </w:pPr>
      <w:r>
        <w:t>│        │                        │делия (лапша)   │             │</w:t>
      </w:r>
    </w:p>
    <w:p w:rsidR="00B86404" w:rsidRDefault="00B86404">
      <w:pPr>
        <w:pStyle w:val="ConsPlusCell"/>
        <w:jc w:val="both"/>
      </w:pPr>
      <w:r>
        <w:t>│        │                        ├────────────────┼─────────────┤</w:t>
      </w:r>
    </w:p>
    <w:p w:rsidR="00B86404" w:rsidRDefault="00B86404">
      <w:pPr>
        <w:pStyle w:val="ConsPlusCell"/>
        <w:jc w:val="both"/>
      </w:pPr>
      <w:r>
        <w:t>│        │                        │- Взбитое жидкое│    5 г/кг   │</w:t>
      </w:r>
    </w:p>
    <w:p w:rsidR="00B86404" w:rsidRDefault="00B86404">
      <w:pPr>
        <w:pStyle w:val="ConsPlusCell"/>
        <w:jc w:val="both"/>
      </w:pPr>
      <w:r>
        <w:t>│        │                        │тесто, сброжен- │             │</w:t>
      </w:r>
    </w:p>
    <w:p w:rsidR="00B86404" w:rsidRDefault="00B86404">
      <w:pPr>
        <w:pStyle w:val="ConsPlusCell"/>
        <w:jc w:val="both"/>
      </w:pPr>
      <w:r>
        <w:t>│        │                        │ный жидкий полу-│             │</w:t>
      </w:r>
    </w:p>
    <w:p w:rsidR="00B86404" w:rsidRDefault="00B86404">
      <w:pPr>
        <w:pStyle w:val="ConsPlusCell"/>
        <w:jc w:val="both"/>
      </w:pPr>
      <w:r>
        <w:t>│        │                        │фабрикат, взби- │             │</w:t>
      </w:r>
    </w:p>
    <w:p w:rsidR="00B86404" w:rsidRDefault="00B86404">
      <w:pPr>
        <w:pStyle w:val="ConsPlusCell"/>
        <w:jc w:val="both"/>
      </w:pPr>
      <w:r>
        <w:t>│        │                        │тая яичная смесь│             │</w:t>
      </w:r>
    </w:p>
    <w:p w:rsidR="00B86404" w:rsidRDefault="00B86404">
      <w:pPr>
        <w:pStyle w:val="ConsPlusCell"/>
        <w:jc w:val="both"/>
      </w:pPr>
      <w:r>
        <w:t>│        │                        │для омлетов,    │             │</w:t>
      </w:r>
    </w:p>
    <w:p w:rsidR="00B86404" w:rsidRDefault="00B86404">
      <w:pPr>
        <w:pStyle w:val="ConsPlusCell"/>
        <w:jc w:val="both"/>
      </w:pPr>
      <w:r>
        <w:t>│        │                        │жидкая паниров- │             │</w:t>
      </w:r>
    </w:p>
    <w:p w:rsidR="00B86404" w:rsidRDefault="00B86404">
      <w:pPr>
        <w:pStyle w:val="ConsPlusCell"/>
        <w:jc w:val="both"/>
      </w:pPr>
      <w:r>
        <w:t>│        │                        │ка              │             │</w:t>
      </w:r>
    </w:p>
    <w:p w:rsidR="00B86404" w:rsidRDefault="00B86404">
      <w:pPr>
        <w:pStyle w:val="ConsPlusCell"/>
        <w:jc w:val="both"/>
      </w:pPr>
      <w:r>
        <w:t>│        │                        ├────────────────┼─────────────┤</w:t>
      </w:r>
    </w:p>
    <w:p w:rsidR="00B86404" w:rsidRDefault="00B86404">
      <w:pPr>
        <w:pStyle w:val="ConsPlusCell"/>
        <w:jc w:val="both"/>
      </w:pPr>
      <w:r>
        <w:t>│        │                        │- Продукты из   │    5 г/кг   │</w:t>
      </w:r>
    </w:p>
    <w:p w:rsidR="00B86404" w:rsidRDefault="00B86404">
      <w:pPr>
        <w:pStyle w:val="ConsPlusCell"/>
        <w:jc w:val="both"/>
      </w:pPr>
      <w:r>
        <w:t>│        │                        │зерновых, выра- │             │</w:t>
      </w:r>
    </w:p>
    <w:p w:rsidR="00B86404" w:rsidRDefault="00B86404">
      <w:pPr>
        <w:pStyle w:val="ConsPlusCell"/>
        <w:jc w:val="both"/>
      </w:pPr>
      <w:r>
        <w:t>│        │                        │батываемые по   │             │</w:t>
      </w:r>
    </w:p>
    <w:p w:rsidR="00B86404" w:rsidRDefault="00B86404">
      <w:pPr>
        <w:pStyle w:val="ConsPlusCell"/>
        <w:jc w:val="both"/>
      </w:pPr>
      <w:r>
        <w:t>│        │                        │экструзионной   │             │</w:t>
      </w:r>
    </w:p>
    <w:p w:rsidR="00B86404" w:rsidRDefault="00B86404">
      <w:pPr>
        <w:pStyle w:val="ConsPlusCell"/>
        <w:jc w:val="both"/>
      </w:pPr>
      <w:r>
        <w:t>│        │                        │технологии, зав-│             │</w:t>
      </w:r>
    </w:p>
    <w:p w:rsidR="00B86404" w:rsidRDefault="00B86404">
      <w:pPr>
        <w:pStyle w:val="ConsPlusCell"/>
        <w:jc w:val="both"/>
      </w:pPr>
      <w:r>
        <w:t>│        │                        │траки сухие     │             │</w:t>
      </w:r>
    </w:p>
    <w:p w:rsidR="00B86404" w:rsidRDefault="00B86404">
      <w:pPr>
        <w:pStyle w:val="ConsPlusCell"/>
        <w:jc w:val="both"/>
      </w:pPr>
      <w:r>
        <w:t>│        │                        ├────────────────┼─────────────┤</w:t>
      </w:r>
    </w:p>
    <w:p w:rsidR="00B86404" w:rsidRDefault="00B86404">
      <w:pPr>
        <w:pStyle w:val="ConsPlusCell"/>
        <w:jc w:val="both"/>
      </w:pPr>
      <w:r>
        <w:t>│        │                        │- Пищевые проду-│   10 г/кг   │</w:t>
      </w:r>
    </w:p>
    <w:p w:rsidR="00B86404" w:rsidRDefault="00B86404">
      <w:pPr>
        <w:pStyle w:val="ConsPlusCell"/>
        <w:jc w:val="both"/>
      </w:pPr>
      <w:r>
        <w:t>│        │                        │кты сухие, поро-│             │</w:t>
      </w:r>
    </w:p>
    <w:p w:rsidR="00B86404" w:rsidRDefault="00B86404">
      <w:pPr>
        <w:pStyle w:val="ConsPlusCell"/>
        <w:jc w:val="both"/>
      </w:pPr>
      <w:r>
        <w:t>│        │                        │шкообразные     │             │</w:t>
      </w:r>
    </w:p>
    <w:p w:rsidR="00B86404" w:rsidRDefault="00B86404">
      <w:pPr>
        <w:pStyle w:val="ConsPlusCell"/>
        <w:jc w:val="both"/>
      </w:pPr>
      <w:r>
        <w:t>│        │                        ├────────────────┼─────────────┤</w:t>
      </w:r>
    </w:p>
    <w:p w:rsidR="00B86404" w:rsidRDefault="00B86404">
      <w:pPr>
        <w:pStyle w:val="ConsPlusCell"/>
        <w:jc w:val="both"/>
      </w:pPr>
      <w:r>
        <w:t>│        │                        │- Специализиро- │    5 г/кг   │</w:t>
      </w:r>
    </w:p>
    <w:p w:rsidR="00B86404" w:rsidRDefault="00B86404">
      <w:pPr>
        <w:pStyle w:val="ConsPlusCell"/>
        <w:jc w:val="both"/>
      </w:pPr>
      <w:r>
        <w:t>│        │                        │ванные пищевые  │             │</w:t>
      </w:r>
    </w:p>
    <w:p w:rsidR="00B86404" w:rsidRDefault="00B86404">
      <w:pPr>
        <w:pStyle w:val="ConsPlusCell"/>
        <w:jc w:val="both"/>
      </w:pPr>
      <w:r>
        <w:t>│        │                        │продукты        │             │</w:t>
      </w:r>
    </w:p>
    <w:p w:rsidR="00B86404" w:rsidRDefault="00B86404">
      <w:pPr>
        <w:pStyle w:val="ConsPlusCell"/>
        <w:jc w:val="both"/>
      </w:pPr>
      <w:r>
        <w:t>│        │                        ├────────────────┼─────────────┤</w:t>
      </w:r>
    </w:p>
    <w:p w:rsidR="00B86404" w:rsidRDefault="00B86404">
      <w:pPr>
        <w:pStyle w:val="ConsPlusCell"/>
        <w:jc w:val="both"/>
      </w:pPr>
      <w:r>
        <w:t>│        │                        │- Мясные продук-│5 г добавлен-│</w:t>
      </w:r>
    </w:p>
    <w:p w:rsidR="00B86404" w:rsidRDefault="00B86404">
      <w:pPr>
        <w:pStyle w:val="ConsPlusCell"/>
        <w:jc w:val="both"/>
      </w:pPr>
      <w:r>
        <w:t>│        │                        │ты              │ного фосфата │</w:t>
      </w:r>
    </w:p>
    <w:p w:rsidR="00B86404" w:rsidRDefault="00B86404">
      <w:pPr>
        <w:pStyle w:val="ConsPlusCell"/>
        <w:jc w:val="both"/>
      </w:pPr>
      <w:r>
        <w:t>│        │                        │                │на 1 кг мяс- │</w:t>
      </w:r>
    </w:p>
    <w:p w:rsidR="00B86404" w:rsidRDefault="00B86404">
      <w:pPr>
        <w:pStyle w:val="ConsPlusCell"/>
        <w:jc w:val="both"/>
      </w:pPr>
      <w:r>
        <w:t>│        │                        │                │ного сырья   │</w:t>
      </w:r>
    </w:p>
    <w:p w:rsidR="00B86404" w:rsidRDefault="00B86404">
      <w:pPr>
        <w:pStyle w:val="ConsPlusCell"/>
        <w:jc w:val="both"/>
      </w:pPr>
      <w:r>
        <w:t>│        │                        ├────────────────┼─────────────┤</w:t>
      </w:r>
    </w:p>
    <w:p w:rsidR="00B86404" w:rsidRDefault="00B86404">
      <w:pPr>
        <w:pStyle w:val="ConsPlusCell"/>
        <w:jc w:val="both"/>
      </w:pPr>
      <w:r>
        <w:t>│        │                        │- Рыба необрабо-│    5 г/кг   │</w:t>
      </w:r>
    </w:p>
    <w:p w:rsidR="00B86404" w:rsidRDefault="00B86404">
      <w:pPr>
        <w:pStyle w:val="ConsPlusCell"/>
        <w:jc w:val="both"/>
      </w:pPr>
      <w:r>
        <w:t>│        │                        │танная и филе   │             │</w:t>
      </w:r>
    </w:p>
    <w:p w:rsidR="00B86404" w:rsidRDefault="00B86404">
      <w:pPr>
        <w:pStyle w:val="ConsPlusCell"/>
        <w:jc w:val="both"/>
      </w:pPr>
      <w:r>
        <w:t>│        │                        ├────────────────┼─────────────┤</w:t>
      </w:r>
    </w:p>
    <w:p w:rsidR="00B86404" w:rsidRDefault="00B86404">
      <w:pPr>
        <w:pStyle w:val="ConsPlusCell"/>
        <w:jc w:val="both"/>
      </w:pPr>
      <w:r>
        <w:t>│        │                        │- Продукты из   │5 г добавлен-│</w:t>
      </w:r>
    </w:p>
    <w:p w:rsidR="00B86404" w:rsidRDefault="00B86404">
      <w:pPr>
        <w:pStyle w:val="ConsPlusCell"/>
        <w:jc w:val="both"/>
      </w:pPr>
      <w:r>
        <w:t>│        │                        │ракообразных мо-│ного фосфата │</w:t>
      </w:r>
    </w:p>
    <w:p w:rsidR="00B86404" w:rsidRDefault="00B86404">
      <w:pPr>
        <w:pStyle w:val="ConsPlusCell"/>
        <w:jc w:val="both"/>
      </w:pPr>
      <w:r>
        <w:t>│        │                        │роженые         │на 1 кг сырья│</w:t>
      </w:r>
    </w:p>
    <w:p w:rsidR="00B86404" w:rsidRDefault="00B86404">
      <w:pPr>
        <w:pStyle w:val="ConsPlusCell"/>
        <w:jc w:val="both"/>
      </w:pPr>
      <w:r>
        <w:t>│        │                        │                │из ракообраз-│</w:t>
      </w:r>
    </w:p>
    <w:p w:rsidR="00B86404" w:rsidRDefault="00B86404">
      <w:pPr>
        <w:pStyle w:val="ConsPlusCell"/>
        <w:jc w:val="both"/>
      </w:pPr>
      <w:r>
        <w:lastRenderedPageBreak/>
        <w:t>│        │                        │                │ных          │</w:t>
      </w:r>
    </w:p>
    <w:p w:rsidR="00B86404" w:rsidRDefault="00B86404">
      <w:pPr>
        <w:pStyle w:val="ConsPlusCell"/>
        <w:jc w:val="both"/>
      </w:pPr>
      <w:r>
        <w:t>│        │                        ├────────────────┼─────────────┤</w:t>
      </w:r>
    </w:p>
    <w:p w:rsidR="00B86404" w:rsidRDefault="00B86404">
      <w:pPr>
        <w:pStyle w:val="ConsPlusCell"/>
        <w:jc w:val="both"/>
      </w:pPr>
      <w:r>
        <w:t>│        │                        │- Рыбный фарш   │    1 г/кг   │</w:t>
      </w:r>
    </w:p>
    <w:p w:rsidR="00B86404" w:rsidRDefault="00B86404">
      <w:pPr>
        <w:pStyle w:val="ConsPlusCell"/>
        <w:jc w:val="both"/>
      </w:pPr>
      <w:r>
        <w:t>│        │                        │"сурими"        │             │</w:t>
      </w:r>
    </w:p>
    <w:p w:rsidR="00B86404" w:rsidRDefault="00B86404">
      <w:pPr>
        <w:pStyle w:val="ConsPlusCell"/>
        <w:jc w:val="both"/>
      </w:pPr>
      <w:r>
        <w:t>│        │                        ├────────────────┼─────────────┤</w:t>
      </w:r>
    </w:p>
    <w:p w:rsidR="00B86404" w:rsidRDefault="00B86404">
      <w:pPr>
        <w:pStyle w:val="ConsPlusCell"/>
        <w:jc w:val="both"/>
      </w:pPr>
      <w:r>
        <w:t>│        │                        │- Рыбная и кре- │    5 г/кг   │</w:t>
      </w:r>
    </w:p>
    <w:p w:rsidR="00B86404" w:rsidRDefault="00B86404">
      <w:pPr>
        <w:pStyle w:val="ConsPlusCell"/>
        <w:jc w:val="both"/>
      </w:pPr>
      <w:r>
        <w:t>│        │                        │веточная паста  │             │</w:t>
      </w:r>
    </w:p>
    <w:p w:rsidR="00B86404" w:rsidRDefault="00B86404">
      <w:pPr>
        <w:pStyle w:val="ConsPlusCell"/>
        <w:jc w:val="both"/>
      </w:pPr>
      <w:r>
        <w:t>│        │                        ├────────────────┼─────────────┤</w:t>
      </w:r>
    </w:p>
    <w:p w:rsidR="00B86404" w:rsidRDefault="00B86404">
      <w:pPr>
        <w:pStyle w:val="ConsPlusCell"/>
        <w:jc w:val="both"/>
      </w:pPr>
      <w:r>
        <w:t>│        │                        │- Рыбный фарш   │5 г добавлен-│</w:t>
      </w:r>
    </w:p>
    <w:p w:rsidR="00B86404" w:rsidRDefault="00B86404">
      <w:pPr>
        <w:pStyle w:val="ConsPlusCell"/>
        <w:jc w:val="both"/>
      </w:pPr>
      <w:r>
        <w:t>│        │                        │мороженый и из- │ного фосфата │</w:t>
      </w:r>
    </w:p>
    <w:p w:rsidR="00B86404" w:rsidRDefault="00B86404">
      <w:pPr>
        <w:pStyle w:val="ConsPlusCell"/>
        <w:jc w:val="both"/>
      </w:pPr>
      <w:r>
        <w:t>│        │                        │делия из него   │на 1 кг рыб- │</w:t>
      </w:r>
    </w:p>
    <w:p w:rsidR="00B86404" w:rsidRDefault="00B86404">
      <w:pPr>
        <w:pStyle w:val="ConsPlusCell"/>
        <w:jc w:val="both"/>
      </w:pPr>
      <w:r>
        <w:t>│        │                        │                │ного сырья   │</w:t>
      </w:r>
    </w:p>
    <w:p w:rsidR="00B86404" w:rsidRDefault="00B86404">
      <w:pPr>
        <w:pStyle w:val="ConsPlusCell"/>
        <w:jc w:val="both"/>
      </w:pPr>
      <w:r>
        <w:t>│        │                        ├────────────────┼─────────────┤</w:t>
      </w:r>
    </w:p>
    <w:p w:rsidR="00B86404" w:rsidRDefault="00B86404">
      <w:pPr>
        <w:pStyle w:val="ConsPlusCell"/>
        <w:jc w:val="both"/>
      </w:pPr>
      <w:r>
        <w:t>│        │                        │- Консервы из   │1 г добавлен-│</w:t>
      </w:r>
    </w:p>
    <w:p w:rsidR="00B86404" w:rsidRDefault="00B86404">
      <w:pPr>
        <w:pStyle w:val="ConsPlusCell"/>
        <w:jc w:val="both"/>
      </w:pPr>
      <w:r>
        <w:t>│        │                        │ракообразных    │ного фосфата │</w:t>
      </w:r>
    </w:p>
    <w:p w:rsidR="00B86404" w:rsidRDefault="00B86404">
      <w:pPr>
        <w:pStyle w:val="ConsPlusCell"/>
        <w:jc w:val="both"/>
      </w:pPr>
      <w:r>
        <w:t>│        │                        │                │на 1 кг сырья│</w:t>
      </w:r>
    </w:p>
    <w:p w:rsidR="00B86404" w:rsidRDefault="00B86404">
      <w:pPr>
        <w:pStyle w:val="ConsPlusCell"/>
        <w:jc w:val="both"/>
      </w:pPr>
      <w:r>
        <w:t>│        │                        │                │из ракообраз-│</w:t>
      </w:r>
    </w:p>
    <w:p w:rsidR="00B86404" w:rsidRDefault="00B86404">
      <w:pPr>
        <w:pStyle w:val="ConsPlusCell"/>
        <w:jc w:val="both"/>
      </w:pPr>
      <w:r>
        <w:t>│        │                        │                │ных          │</w:t>
      </w:r>
    </w:p>
    <w:p w:rsidR="00B86404" w:rsidRDefault="00B86404">
      <w:pPr>
        <w:pStyle w:val="ConsPlusCell"/>
        <w:jc w:val="both"/>
      </w:pPr>
      <w:r>
        <w:t>│        │                        ├────────────────┼─────────────┤</w:t>
      </w:r>
    </w:p>
    <w:p w:rsidR="00B86404" w:rsidRDefault="00B86404">
      <w:pPr>
        <w:pStyle w:val="ConsPlusCell"/>
        <w:jc w:val="both"/>
      </w:pPr>
      <w:r>
        <w:t>│        │                        │- Продукты яичн-│   10 г/кг   │</w:t>
      </w:r>
    </w:p>
    <w:p w:rsidR="00B86404" w:rsidRDefault="00B86404">
      <w:pPr>
        <w:pStyle w:val="ConsPlusCell"/>
        <w:jc w:val="both"/>
      </w:pPr>
      <w:r>
        <w:t>│        │                        │ые жидкие (ме-  │             │</w:t>
      </w:r>
    </w:p>
    <w:p w:rsidR="00B86404" w:rsidRDefault="00B86404">
      <w:pPr>
        <w:pStyle w:val="ConsPlusCell"/>
        <w:jc w:val="both"/>
      </w:pPr>
      <w:r>
        <w:t>│        │                        │ланж, белок,    │             │</w:t>
      </w:r>
    </w:p>
    <w:p w:rsidR="00B86404" w:rsidRDefault="00B86404">
      <w:pPr>
        <w:pStyle w:val="ConsPlusCell"/>
        <w:jc w:val="both"/>
      </w:pPr>
      <w:r>
        <w:t>│        │                        │желток)         │             │</w:t>
      </w:r>
    </w:p>
    <w:p w:rsidR="00B86404" w:rsidRDefault="00B86404">
      <w:pPr>
        <w:pStyle w:val="ConsPlusCell"/>
        <w:jc w:val="both"/>
      </w:pPr>
      <w:r>
        <w:t>│        │                        ├────────────────┼─────────────┤</w:t>
      </w:r>
    </w:p>
    <w:p w:rsidR="00B86404" w:rsidRDefault="00B86404">
      <w:pPr>
        <w:pStyle w:val="ConsPlusCell"/>
        <w:jc w:val="both"/>
      </w:pPr>
      <w:r>
        <w:t>│        │                        │- Соусы         │    5 г/кг   │</w:t>
      </w:r>
    </w:p>
    <w:p w:rsidR="00B86404" w:rsidRDefault="00B86404">
      <w:pPr>
        <w:pStyle w:val="ConsPlusCell"/>
        <w:jc w:val="both"/>
      </w:pPr>
      <w:r>
        <w:t>│        │                        ├────────────────┼─────────────┤</w:t>
      </w:r>
    </w:p>
    <w:p w:rsidR="00B86404" w:rsidRDefault="00B86404">
      <w:pPr>
        <w:pStyle w:val="ConsPlusCell"/>
        <w:jc w:val="both"/>
      </w:pPr>
      <w:r>
        <w:t>│        │                        │- Супы и бульоны│    3 г/кг   │</w:t>
      </w:r>
    </w:p>
    <w:p w:rsidR="00B86404" w:rsidRDefault="00B86404">
      <w:pPr>
        <w:pStyle w:val="ConsPlusCell"/>
        <w:jc w:val="both"/>
      </w:pPr>
      <w:r>
        <w:t>│        │                        │(концентраты)   │             │</w:t>
      </w:r>
    </w:p>
    <w:p w:rsidR="00B86404" w:rsidRDefault="00B86404">
      <w:pPr>
        <w:pStyle w:val="ConsPlusCell"/>
        <w:jc w:val="both"/>
      </w:pPr>
      <w:r>
        <w:t>│        │                        ├────────────────┼─────────────┤</w:t>
      </w:r>
    </w:p>
    <w:p w:rsidR="00B86404" w:rsidRDefault="00B86404">
      <w:pPr>
        <w:pStyle w:val="ConsPlusCell"/>
        <w:jc w:val="both"/>
      </w:pPr>
      <w:r>
        <w:t>│        │                        │- Замутнители   │   30 г/л    │</w:t>
      </w:r>
    </w:p>
    <w:p w:rsidR="00B86404" w:rsidRDefault="00B86404">
      <w:pPr>
        <w:pStyle w:val="ConsPlusCell"/>
        <w:jc w:val="both"/>
      </w:pPr>
      <w:r>
        <w:t>│        │                        │для напитков    │             │</w:t>
      </w:r>
    </w:p>
    <w:p w:rsidR="00B86404" w:rsidRDefault="00B86404">
      <w:pPr>
        <w:pStyle w:val="ConsPlusCell"/>
        <w:jc w:val="both"/>
      </w:pPr>
      <w:r>
        <w:t>│        │                        ├────────────────┼─────────────┤</w:t>
      </w:r>
    </w:p>
    <w:p w:rsidR="00B86404" w:rsidRDefault="00B86404">
      <w:pPr>
        <w:pStyle w:val="ConsPlusCell"/>
        <w:jc w:val="both"/>
      </w:pPr>
      <w:r>
        <w:t>│        │                        │- Специализиро- │  500 мг/л   │</w:t>
      </w:r>
    </w:p>
    <w:p w:rsidR="00B86404" w:rsidRDefault="00B86404">
      <w:pPr>
        <w:pStyle w:val="ConsPlusCell"/>
        <w:jc w:val="both"/>
      </w:pPr>
      <w:r>
        <w:t>│        │                        │ванные напитки  │             │</w:t>
      </w:r>
    </w:p>
    <w:p w:rsidR="00B86404" w:rsidRDefault="00B86404">
      <w:pPr>
        <w:pStyle w:val="ConsPlusCell"/>
        <w:jc w:val="both"/>
      </w:pPr>
      <w:r>
        <w:t>│        │                        │для спортсменов,│             │</w:t>
      </w:r>
    </w:p>
    <w:p w:rsidR="00B86404" w:rsidRDefault="00B86404">
      <w:pPr>
        <w:pStyle w:val="ConsPlusCell"/>
        <w:jc w:val="both"/>
      </w:pPr>
      <w:r>
        <w:t>│        │                        │искусственно ми-│             │</w:t>
      </w:r>
    </w:p>
    <w:p w:rsidR="00B86404" w:rsidRDefault="00B86404">
      <w:pPr>
        <w:pStyle w:val="ConsPlusCell"/>
        <w:jc w:val="both"/>
      </w:pPr>
      <w:r>
        <w:t>│        │                        │нерализованные  │             │</w:t>
      </w:r>
    </w:p>
    <w:p w:rsidR="00B86404" w:rsidRDefault="00B86404">
      <w:pPr>
        <w:pStyle w:val="ConsPlusCell"/>
        <w:jc w:val="both"/>
      </w:pPr>
      <w:r>
        <w:t>│        │                        │безалкогольные  │             │</w:t>
      </w:r>
    </w:p>
    <w:p w:rsidR="00B86404" w:rsidRDefault="00B86404">
      <w:pPr>
        <w:pStyle w:val="ConsPlusCell"/>
        <w:jc w:val="both"/>
      </w:pPr>
      <w:r>
        <w:t>│        │                        │напитки         │             │</w:t>
      </w:r>
    </w:p>
    <w:p w:rsidR="00B86404" w:rsidRDefault="00B86404">
      <w:pPr>
        <w:pStyle w:val="ConsPlusCell"/>
        <w:jc w:val="both"/>
      </w:pPr>
      <w:r>
        <w:t>│        │                        ├────────────────┼─────────────┤</w:t>
      </w:r>
    </w:p>
    <w:p w:rsidR="00B86404" w:rsidRDefault="00B86404">
      <w:pPr>
        <w:pStyle w:val="ConsPlusCell"/>
        <w:jc w:val="both"/>
      </w:pPr>
      <w:r>
        <w:t>│        │                        │- Напитки на ос-│   20 г/л    │</w:t>
      </w:r>
    </w:p>
    <w:p w:rsidR="00B86404" w:rsidRDefault="00B86404">
      <w:pPr>
        <w:pStyle w:val="ConsPlusCell"/>
        <w:jc w:val="both"/>
      </w:pPr>
      <w:r>
        <w:t>│        │                        │нове раститель- │             │</w:t>
      </w:r>
    </w:p>
    <w:p w:rsidR="00B86404" w:rsidRDefault="00B86404">
      <w:pPr>
        <w:pStyle w:val="ConsPlusCell"/>
        <w:jc w:val="both"/>
      </w:pPr>
      <w:r>
        <w:t>│        │                        │ных белков      │             │</w:t>
      </w:r>
    </w:p>
    <w:p w:rsidR="00B86404" w:rsidRDefault="00B86404">
      <w:pPr>
        <w:pStyle w:val="ConsPlusCell"/>
        <w:jc w:val="both"/>
      </w:pPr>
      <w:r>
        <w:t>│        │                        ├────────────────┼─────────────┤</w:t>
      </w:r>
    </w:p>
    <w:p w:rsidR="00B86404" w:rsidRDefault="00B86404">
      <w:pPr>
        <w:pStyle w:val="ConsPlusCell"/>
        <w:jc w:val="both"/>
      </w:pPr>
      <w:r>
        <w:t>│        │                        │- Алкогольные   │    1 г/л    │</w:t>
      </w:r>
    </w:p>
    <w:p w:rsidR="00B86404" w:rsidRDefault="00B86404">
      <w:pPr>
        <w:pStyle w:val="ConsPlusCell"/>
        <w:jc w:val="both"/>
      </w:pPr>
      <w:r>
        <w:t>│        │                        │напитки (кроме  │             │</w:t>
      </w:r>
    </w:p>
    <w:p w:rsidR="00B86404" w:rsidRDefault="00B86404">
      <w:pPr>
        <w:pStyle w:val="ConsPlusCell"/>
        <w:jc w:val="both"/>
      </w:pPr>
      <w:r>
        <w:t>│        │                        │вина и пива)    │             │</w:t>
      </w:r>
    </w:p>
    <w:p w:rsidR="00B86404" w:rsidRDefault="00B86404">
      <w:pPr>
        <w:pStyle w:val="ConsPlusCell"/>
        <w:jc w:val="both"/>
      </w:pPr>
      <w:r>
        <w:t>│        │                        ├────────────────┼─────────────┤</w:t>
      </w:r>
    </w:p>
    <w:p w:rsidR="00B86404" w:rsidRDefault="00B86404">
      <w:pPr>
        <w:pStyle w:val="ConsPlusCell"/>
        <w:jc w:val="both"/>
      </w:pPr>
      <w:r>
        <w:t>│        │                        │- Чай и травяные│    2 г/кг   │</w:t>
      </w:r>
    </w:p>
    <w:p w:rsidR="00B86404" w:rsidRDefault="00B86404">
      <w:pPr>
        <w:pStyle w:val="ConsPlusCell"/>
        <w:jc w:val="both"/>
      </w:pPr>
      <w:r>
        <w:t>│        │                        │чаи сухие, быст-│             │</w:t>
      </w:r>
    </w:p>
    <w:p w:rsidR="00B86404" w:rsidRDefault="00B86404">
      <w:pPr>
        <w:pStyle w:val="ConsPlusCell"/>
        <w:jc w:val="both"/>
      </w:pPr>
      <w:r>
        <w:t>│        │                        │рорастворимые   │             │</w:t>
      </w:r>
    </w:p>
    <w:p w:rsidR="00B86404" w:rsidRDefault="00B86404">
      <w:pPr>
        <w:pStyle w:val="ConsPlusCell"/>
        <w:jc w:val="both"/>
      </w:pPr>
      <w:r>
        <w:t>│        │                        ├────────────────┼─────────────┤</w:t>
      </w:r>
    </w:p>
    <w:p w:rsidR="00B86404" w:rsidRDefault="00B86404">
      <w:pPr>
        <w:pStyle w:val="ConsPlusCell"/>
        <w:jc w:val="both"/>
      </w:pPr>
      <w:r>
        <w:t>│        │                        │- Соль и солеза-│   10 г/кг   │</w:t>
      </w:r>
    </w:p>
    <w:p w:rsidR="00B86404" w:rsidRDefault="00B86404">
      <w:pPr>
        <w:pStyle w:val="ConsPlusCell"/>
        <w:jc w:val="both"/>
      </w:pPr>
      <w:r>
        <w:t>│        │                        │менители        │             │</w:t>
      </w:r>
    </w:p>
    <w:p w:rsidR="00B86404" w:rsidRDefault="00B86404">
      <w:pPr>
        <w:pStyle w:val="ConsPlusCell"/>
        <w:jc w:val="both"/>
      </w:pPr>
      <w:r>
        <w:t>│        │                        ├────────────────┼─────────────┤</w:t>
      </w:r>
    </w:p>
    <w:p w:rsidR="00B86404" w:rsidRDefault="00B86404">
      <w:pPr>
        <w:pStyle w:val="ConsPlusCell"/>
        <w:jc w:val="both"/>
      </w:pPr>
      <w:r>
        <w:t>│        │                        │- Сиропы (деко- │    3 г/кг   │</w:t>
      </w:r>
    </w:p>
    <w:p w:rsidR="00B86404" w:rsidRDefault="00B86404">
      <w:pPr>
        <w:pStyle w:val="ConsPlusCell"/>
        <w:jc w:val="both"/>
      </w:pPr>
      <w:r>
        <w:t>│        │                        │ративные покры- │             │</w:t>
      </w:r>
    </w:p>
    <w:p w:rsidR="00B86404" w:rsidRDefault="00B86404">
      <w:pPr>
        <w:pStyle w:val="ConsPlusCell"/>
        <w:jc w:val="both"/>
      </w:pPr>
      <w:r>
        <w:t>│        │                        │тая) ароматизи- │             │</w:t>
      </w:r>
    </w:p>
    <w:p w:rsidR="00B86404" w:rsidRDefault="00B86404">
      <w:pPr>
        <w:pStyle w:val="ConsPlusCell"/>
        <w:jc w:val="both"/>
      </w:pPr>
      <w:r>
        <w:t>│        │                        │рованные для мо-│             │</w:t>
      </w:r>
    </w:p>
    <w:p w:rsidR="00B86404" w:rsidRDefault="00B86404">
      <w:pPr>
        <w:pStyle w:val="ConsPlusCell"/>
        <w:jc w:val="both"/>
      </w:pPr>
      <w:r>
        <w:t>│        │                        │лочных коктей-  │             │</w:t>
      </w:r>
    </w:p>
    <w:p w:rsidR="00B86404" w:rsidRDefault="00B86404">
      <w:pPr>
        <w:pStyle w:val="ConsPlusCell"/>
        <w:jc w:val="both"/>
      </w:pPr>
      <w:r>
        <w:t>│        │                        │лей, мороженого,│             │</w:t>
      </w:r>
    </w:p>
    <w:p w:rsidR="00B86404" w:rsidRDefault="00B86404">
      <w:pPr>
        <w:pStyle w:val="ConsPlusCell"/>
        <w:jc w:val="both"/>
      </w:pPr>
      <w:r>
        <w:t>│        │                        │сиропы для ола- │             │</w:t>
      </w:r>
    </w:p>
    <w:p w:rsidR="00B86404" w:rsidRDefault="00B86404">
      <w:pPr>
        <w:pStyle w:val="ConsPlusCell"/>
        <w:jc w:val="both"/>
      </w:pPr>
      <w:r>
        <w:t>│        │                        │дьев, блинчиков,│             │</w:t>
      </w:r>
    </w:p>
    <w:p w:rsidR="00B86404" w:rsidRDefault="00B86404">
      <w:pPr>
        <w:pStyle w:val="ConsPlusCell"/>
        <w:jc w:val="both"/>
      </w:pPr>
      <w:r>
        <w:t>│        │                        │куличей         │             │</w:t>
      </w:r>
    </w:p>
    <w:p w:rsidR="00B86404" w:rsidRDefault="00B86404">
      <w:pPr>
        <w:pStyle w:val="ConsPlusCell"/>
        <w:jc w:val="both"/>
      </w:pPr>
      <w:r>
        <w:lastRenderedPageBreak/>
        <w:t>│        │                        ├────────────────┼─────────────┤</w:t>
      </w:r>
    </w:p>
    <w:p w:rsidR="00B86404" w:rsidRDefault="00B86404">
      <w:pPr>
        <w:pStyle w:val="ConsPlusCell"/>
        <w:jc w:val="both"/>
      </w:pPr>
      <w:r>
        <w:t>│        │                        │- Глазури для   │    4 г/кг   │</w:t>
      </w:r>
    </w:p>
    <w:p w:rsidR="00B86404" w:rsidRDefault="00B86404">
      <w:pPr>
        <w:pStyle w:val="ConsPlusCell"/>
        <w:jc w:val="both"/>
      </w:pPr>
      <w:r>
        <w:t>│        │                        │мясных и овощных│             │</w:t>
      </w:r>
    </w:p>
    <w:p w:rsidR="00B86404" w:rsidRDefault="00B86404">
      <w:pPr>
        <w:pStyle w:val="ConsPlusCell"/>
        <w:jc w:val="both"/>
      </w:pPr>
      <w:r>
        <w:t>│        │                        │продуктов       │             │</w:t>
      </w:r>
    </w:p>
    <w:p w:rsidR="00B86404" w:rsidRDefault="00B86404">
      <w:pPr>
        <w:pStyle w:val="ConsPlusCell"/>
        <w:jc w:val="both"/>
      </w:pPr>
      <w:r>
        <w:t>│        │                        ├────────────────┼─────────────┤</w:t>
      </w:r>
    </w:p>
    <w:p w:rsidR="00B86404" w:rsidRDefault="00B86404">
      <w:pPr>
        <w:pStyle w:val="ConsPlusCell"/>
        <w:jc w:val="both"/>
      </w:pPr>
      <w:r>
        <w:t>│        │                        │- Биологически  │ согласно ТИ │</w:t>
      </w:r>
    </w:p>
    <w:p w:rsidR="00B86404" w:rsidRDefault="00B86404">
      <w:pPr>
        <w:pStyle w:val="ConsPlusCell"/>
        <w:jc w:val="both"/>
      </w:pPr>
      <w:r>
        <w:t>│        │                        │активные добавки│             │</w:t>
      </w:r>
    </w:p>
    <w:p w:rsidR="00B86404" w:rsidRDefault="00B86404">
      <w:pPr>
        <w:pStyle w:val="ConsPlusCell"/>
        <w:jc w:val="both"/>
      </w:pPr>
      <w:r>
        <w:t>│        │                        │к пище          │             │</w:t>
      </w:r>
    </w:p>
    <w:p w:rsidR="00B86404" w:rsidRDefault="00B86404">
      <w:pPr>
        <w:pStyle w:val="ConsPlusCell"/>
        <w:jc w:val="both"/>
      </w:pPr>
      <w:r>
        <w:t>│        │                        ├────────────────┼─────────────┤</w:t>
      </w:r>
    </w:p>
    <w:p w:rsidR="00B86404" w:rsidRDefault="00B86404">
      <w:pPr>
        <w:pStyle w:val="ConsPlusCell"/>
        <w:jc w:val="both"/>
      </w:pPr>
      <w:r>
        <w:t>│        │                        │Напитки         │  700 мг/л   │</w:t>
      </w:r>
    </w:p>
    <w:p w:rsidR="00B86404" w:rsidRDefault="00B86404">
      <w:pPr>
        <w:pStyle w:val="ConsPlusCell"/>
        <w:jc w:val="both"/>
      </w:pPr>
      <w:r>
        <w:t>│        │                        │безалкогольные  │             │</w:t>
      </w:r>
    </w:p>
    <w:p w:rsidR="00B86404" w:rsidRDefault="00B86404">
      <w:pPr>
        <w:pStyle w:val="ConsPlusCell"/>
        <w:jc w:val="both"/>
      </w:pPr>
      <w:r>
        <w:t>│        │                        │ароматизиро-    │             │</w:t>
      </w:r>
    </w:p>
    <w:p w:rsidR="00B86404" w:rsidRDefault="00B86404">
      <w:pPr>
        <w:pStyle w:val="ConsPlusCell"/>
        <w:jc w:val="both"/>
      </w:pPr>
      <w:r>
        <w:t>│        │                        │ванные          │             │</w:t>
      </w:r>
    </w:p>
    <w:p w:rsidR="00B86404" w:rsidRDefault="00B86404">
      <w:pPr>
        <w:pStyle w:val="ConsPlusCell"/>
        <w:jc w:val="both"/>
      </w:pPr>
      <w:r>
        <w:t>│        │                        ├────────────────┼─────────────┤</w:t>
      </w:r>
    </w:p>
    <w:p w:rsidR="00B86404" w:rsidRDefault="00B86404">
      <w:pPr>
        <w:pStyle w:val="ConsPlusCell"/>
        <w:jc w:val="both"/>
      </w:pPr>
      <w:r>
        <w:t>│        │                        │Ароматизаторы   │  40 г/кг    │</w:t>
      </w:r>
    </w:p>
    <w:p w:rsidR="00B86404" w:rsidRDefault="00B86404">
      <w:pPr>
        <w:pStyle w:val="ConsPlusCell"/>
        <w:jc w:val="both"/>
      </w:pPr>
      <w:r>
        <w:t xml:space="preserve">│(в ред. </w:t>
      </w:r>
      <w:hyperlink r:id="rId246"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r>
        <w:t>│        │- Фурцеллеран           │См. Каррагинан  │             │</w:t>
      </w:r>
    </w:p>
    <w:p w:rsidR="00B86404" w:rsidRDefault="00B86404">
      <w:pPr>
        <w:pStyle w:val="ConsPlusCell"/>
        <w:jc w:val="both"/>
      </w:pPr>
      <w:r>
        <w:t>├────────┼────────────────────────┼────────────────┼─────────────┤</w:t>
      </w:r>
    </w:p>
    <w:p w:rsidR="00B86404" w:rsidRDefault="00B86404">
      <w:pPr>
        <w:pStyle w:val="ConsPlusCell"/>
        <w:jc w:val="both"/>
      </w:pPr>
      <w:r>
        <w:t xml:space="preserve">│ 3.6.57.│Исключено.   -    </w:t>
      </w:r>
      <w:hyperlink r:id="rId247" w:history="1">
        <w:r>
          <w:rPr>
            <w:color w:val="0000FF"/>
          </w:rPr>
          <w:t>Дополнения  и  изменения  N  3</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23.12.2010 N 168             │             │</w:t>
      </w:r>
    </w:p>
    <w:p w:rsidR="00B86404" w:rsidRDefault="00B86404">
      <w:pPr>
        <w:pStyle w:val="ConsPlusCell"/>
        <w:jc w:val="both"/>
      </w:pPr>
      <w:r>
        <w:t>├────────┼────────────────────────┼────────────────┼─────────────┤</w:t>
      </w:r>
    </w:p>
    <w:p w:rsidR="00B86404" w:rsidRDefault="00B86404">
      <w:pPr>
        <w:pStyle w:val="ConsPlusCell"/>
        <w:jc w:val="both"/>
      </w:pPr>
      <w:r>
        <w:t>│ 3.6.58.│Целлюлоза: целлюлоза    │согласно ТИ     │ согласно ТИ │</w:t>
      </w:r>
    </w:p>
    <w:p w:rsidR="00B86404" w:rsidRDefault="00B86404">
      <w:pPr>
        <w:pStyle w:val="ConsPlusCell"/>
        <w:jc w:val="both"/>
      </w:pPr>
      <w:r>
        <w:t>│        │микрокристаллическая    ├────────────────┴─────────────┤</w:t>
      </w:r>
    </w:p>
    <w:p w:rsidR="00B86404" w:rsidRDefault="00B86404">
      <w:pPr>
        <w:pStyle w:val="ConsPlusCell"/>
        <w:jc w:val="both"/>
      </w:pPr>
      <w:r>
        <w:t xml:space="preserve">│        │(E460i), целлюлоза в    │ См. </w:t>
      </w:r>
      <w:hyperlink w:anchor="P8759" w:history="1">
        <w:r>
          <w:rPr>
            <w:color w:val="0000FF"/>
          </w:rPr>
          <w:t>индекс 3.16.53</w:t>
        </w:r>
      </w:hyperlink>
      <w:r>
        <w:t>, раздела  │</w:t>
      </w:r>
    </w:p>
    <w:p w:rsidR="00B86404" w:rsidRDefault="00B86404">
      <w:pPr>
        <w:pStyle w:val="ConsPlusCell"/>
        <w:jc w:val="both"/>
      </w:pPr>
      <w:r>
        <w:t>│        │порошке (E460ii).       │3.16, Приложения 3 настоящих  │</w:t>
      </w:r>
    </w:p>
    <w:p w:rsidR="00B86404" w:rsidRDefault="00B86404">
      <w:pPr>
        <w:pStyle w:val="ConsPlusCell"/>
        <w:jc w:val="both"/>
      </w:pPr>
      <w:r>
        <w:t>│        │Целлюлоза               │      санитарных правил       │</w:t>
      </w:r>
    </w:p>
    <w:p w:rsidR="00B86404" w:rsidRDefault="00B86404">
      <w:pPr>
        <w:pStyle w:val="ConsPlusCell"/>
        <w:jc w:val="both"/>
      </w:pPr>
      <w:r>
        <w:t>│        │модифицированная:       │                              │</w:t>
      </w:r>
    </w:p>
    <w:p w:rsidR="00B86404" w:rsidRDefault="00B86404">
      <w:pPr>
        <w:pStyle w:val="ConsPlusCell"/>
        <w:jc w:val="both"/>
      </w:pPr>
      <w:r>
        <w:t>│        │гидроксипропилметилцел- │                              │</w:t>
      </w:r>
    </w:p>
    <w:p w:rsidR="00B86404" w:rsidRDefault="00B86404">
      <w:pPr>
        <w:pStyle w:val="ConsPlusCell"/>
        <w:jc w:val="both"/>
      </w:pPr>
      <w:r>
        <w:t>│        │люлоза (E464),          │                              │</w:t>
      </w:r>
    </w:p>
    <w:p w:rsidR="00B86404" w:rsidRDefault="00B86404">
      <w:pPr>
        <w:pStyle w:val="ConsPlusCell"/>
        <w:jc w:val="both"/>
      </w:pPr>
      <w:r>
        <w:t>│        │гидроксипропилцеллюлоза │                              │</w:t>
      </w:r>
    </w:p>
    <w:p w:rsidR="00B86404" w:rsidRDefault="00B86404">
      <w:pPr>
        <w:pStyle w:val="ConsPlusCell"/>
        <w:jc w:val="both"/>
      </w:pPr>
      <w:r>
        <w:t>│        │(E463),                 │                              │</w:t>
      </w:r>
    </w:p>
    <w:p w:rsidR="00B86404" w:rsidRDefault="00B86404">
      <w:pPr>
        <w:pStyle w:val="ConsPlusCell"/>
        <w:jc w:val="both"/>
      </w:pPr>
      <w:r>
        <w:t>│        │карбоксиметилцеллюлоза  │                              │</w:t>
      </w:r>
    </w:p>
    <w:p w:rsidR="00B86404" w:rsidRDefault="00B86404">
      <w:pPr>
        <w:pStyle w:val="ConsPlusCell"/>
        <w:jc w:val="both"/>
      </w:pPr>
      <w:r>
        <w:t>│        │(КМЦ),                  │                              │</w:t>
      </w:r>
    </w:p>
    <w:p w:rsidR="00B86404" w:rsidRDefault="00B86404">
      <w:pPr>
        <w:pStyle w:val="ConsPlusCell"/>
        <w:jc w:val="both"/>
      </w:pPr>
      <w:r>
        <w:t>│        │карбоксиметилцеллюлозы  │                              │</w:t>
      </w:r>
    </w:p>
    <w:p w:rsidR="00B86404" w:rsidRDefault="00B86404">
      <w:pPr>
        <w:pStyle w:val="ConsPlusCell"/>
        <w:jc w:val="both"/>
      </w:pPr>
      <w:r>
        <w:t>│        │натриевая соль, камедь  │                              │</w:t>
      </w:r>
    </w:p>
    <w:p w:rsidR="00B86404" w:rsidRDefault="00B86404">
      <w:pPr>
        <w:pStyle w:val="ConsPlusCell"/>
        <w:jc w:val="both"/>
      </w:pPr>
      <w:r>
        <w:t>│        │целлюлозы (E466),       │                              │</w:t>
      </w:r>
    </w:p>
    <w:p w:rsidR="00B86404" w:rsidRDefault="00B86404">
      <w:pPr>
        <w:pStyle w:val="ConsPlusCell"/>
        <w:jc w:val="both"/>
      </w:pPr>
      <w:r>
        <w:t>│        │карбоксиметилцеллюлоза  │                              │</w:t>
      </w:r>
    </w:p>
    <w:p w:rsidR="00B86404" w:rsidRDefault="00B86404">
      <w:pPr>
        <w:pStyle w:val="ConsPlusCell"/>
        <w:jc w:val="both"/>
      </w:pPr>
      <w:r>
        <w:t>│        │ферментированная,       │                              │</w:t>
      </w:r>
    </w:p>
    <w:p w:rsidR="00B86404" w:rsidRDefault="00B86404">
      <w:pPr>
        <w:pStyle w:val="ConsPlusCell"/>
        <w:jc w:val="both"/>
      </w:pPr>
      <w:r>
        <w:t>│        │камедь целлюлозы        │                              │</w:t>
      </w:r>
    </w:p>
    <w:p w:rsidR="00B86404" w:rsidRDefault="00B86404">
      <w:pPr>
        <w:pStyle w:val="ConsPlusCell"/>
        <w:jc w:val="both"/>
      </w:pPr>
      <w:r>
        <w:t>│        │ферментированная (E469),│                              │</w:t>
      </w:r>
    </w:p>
    <w:p w:rsidR="00B86404" w:rsidRDefault="00B86404">
      <w:pPr>
        <w:pStyle w:val="ConsPlusCell"/>
        <w:jc w:val="both"/>
      </w:pPr>
      <w:r>
        <w:t>│        │метилцеллюлоза (E461),  │                              │</w:t>
      </w:r>
    </w:p>
    <w:p w:rsidR="00B86404" w:rsidRDefault="00B86404">
      <w:pPr>
        <w:pStyle w:val="ConsPlusCell"/>
        <w:jc w:val="both"/>
      </w:pPr>
      <w:r>
        <w:t>│        │метилэтилцеллюлоза      │                              │</w:t>
      </w:r>
    </w:p>
    <w:p w:rsidR="00B86404" w:rsidRDefault="00B86404">
      <w:pPr>
        <w:pStyle w:val="ConsPlusCell"/>
        <w:jc w:val="both"/>
      </w:pPr>
      <w:r>
        <w:t>│        │(E465),                 │                              │</w:t>
      </w:r>
    </w:p>
    <w:p w:rsidR="00B86404" w:rsidRDefault="00B86404">
      <w:pPr>
        <w:pStyle w:val="ConsPlusCell"/>
        <w:jc w:val="both"/>
      </w:pPr>
      <w:r>
        <w:t>│        │этилгидроксицеллюлоза   │                              │</w:t>
      </w:r>
    </w:p>
    <w:p w:rsidR="00B86404" w:rsidRDefault="00B86404">
      <w:pPr>
        <w:pStyle w:val="ConsPlusCell"/>
        <w:jc w:val="both"/>
      </w:pPr>
      <w:r>
        <w:t>│        │(E467),                 │                              │</w:t>
      </w:r>
    </w:p>
    <w:p w:rsidR="00B86404" w:rsidRDefault="00B86404">
      <w:pPr>
        <w:pStyle w:val="ConsPlusCell"/>
        <w:jc w:val="both"/>
      </w:pPr>
      <w:r>
        <w:t>│        │этилцеллюлоза (E462)    │                              │</w:t>
      </w:r>
    </w:p>
    <w:p w:rsidR="00B86404" w:rsidRDefault="00B86404">
      <w:pPr>
        <w:pStyle w:val="ConsPlusCell"/>
        <w:jc w:val="both"/>
      </w:pPr>
      <w:r>
        <w:t>│        ├────────────────────────┼────────────────┬─────────────┤</w:t>
      </w:r>
    </w:p>
    <w:p w:rsidR="00B86404" w:rsidRDefault="00B86404">
      <w:pPr>
        <w:pStyle w:val="ConsPlusCell"/>
        <w:jc w:val="both"/>
      </w:pPr>
      <w:r>
        <w:t>│        │кроскарамеллоза         │Биологически    │   30 г/кг   │</w:t>
      </w:r>
    </w:p>
    <w:p w:rsidR="00B86404" w:rsidRDefault="00B86404">
      <w:pPr>
        <w:pStyle w:val="ConsPlusCell"/>
        <w:jc w:val="both"/>
      </w:pPr>
      <w:r>
        <w:t>│        │(карбоксиметилцеллюлоза │активные добавки│             │</w:t>
      </w:r>
    </w:p>
    <w:p w:rsidR="00B86404" w:rsidRDefault="00B86404">
      <w:pPr>
        <w:pStyle w:val="ConsPlusCell"/>
        <w:jc w:val="both"/>
      </w:pPr>
      <w:r>
        <w:t>│        │натриевая соль          │к пище сухие    │             │</w:t>
      </w:r>
    </w:p>
    <w:p w:rsidR="00B86404" w:rsidRDefault="00B86404">
      <w:pPr>
        <w:pStyle w:val="ConsPlusCell"/>
        <w:jc w:val="both"/>
      </w:pPr>
      <w:r>
        <w:t>│        │кроссвязанная), E468    │                │             │</w:t>
      </w:r>
    </w:p>
    <w:p w:rsidR="00B86404" w:rsidRDefault="00B86404">
      <w:pPr>
        <w:pStyle w:val="ConsPlusCell"/>
        <w:jc w:val="both"/>
      </w:pPr>
      <w:r>
        <w:t xml:space="preserve">│(в ред. </w:t>
      </w:r>
      <w:hyperlink r:id="rId248"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r>
        <w:t>│3.6.58а.│бета-Циклодекстрин      │Пищевые продукты│ Согласно ТИ │</w:t>
      </w:r>
    </w:p>
    <w:p w:rsidR="00B86404" w:rsidRDefault="00B86404">
      <w:pPr>
        <w:pStyle w:val="ConsPlusCell"/>
        <w:jc w:val="both"/>
      </w:pPr>
      <w:r>
        <w:t>│        │(E459)                  │в таблетках     │             │</w:t>
      </w:r>
    </w:p>
    <w:p w:rsidR="00B86404" w:rsidRDefault="00B86404">
      <w:pPr>
        <w:pStyle w:val="ConsPlusCell"/>
        <w:jc w:val="both"/>
      </w:pPr>
      <w:r>
        <w:t>│        │                        │(таблетиро-     │             │</w:t>
      </w:r>
    </w:p>
    <w:p w:rsidR="00B86404" w:rsidRDefault="00B86404">
      <w:pPr>
        <w:pStyle w:val="ConsPlusCell"/>
        <w:jc w:val="both"/>
      </w:pPr>
      <w:r>
        <w:t>│        │                        │ванных формах)  │             │</w:t>
      </w:r>
    </w:p>
    <w:p w:rsidR="00B86404" w:rsidRDefault="00B86404">
      <w:pPr>
        <w:pStyle w:val="ConsPlusCell"/>
        <w:jc w:val="both"/>
      </w:pPr>
      <w:r>
        <w:t>│        │                        ├────────────────┼─────────────┤</w:t>
      </w:r>
    </w:p>
    <w:p w:rsidR="00B86404" w:rsidRDefault="00B86404">
      <w:pPr>
        <w:pStyle w:val="ConsPlusCell"/>
        <w:jc w:val="both"/>
      </w:pPr>
      <w:r>
        <w:t>│        │                        │Жевательная     │   20 г/кг   │</w:t>
      </w:r>
    </w:p>
    <w:p w:rsidR="00B86404" w:rsidRDefault="00B86404">
      <w:pPr>
        <w:pStyle w:val="ConsPlusCell"/>
        <w:jc w:val="both"/>
      </w:pPr>
      <w:r>
        <w:t>│        │                        │резинка         │             │</w:t>
      </w:r>
    </w:p>
    <w:p w:rsidR="00B86404" w:rsidRDefault="00B86404">
      <w:pPr>
        <w:pStyle w:val="ConsPlusCell"/>
        <w:jc w:val="both"/>
      </w:pPr>
      <w:r>
        <w:lastRenderedPageBreak/>
        <w:t>│        │                        ├────────────────┼─────────────┤</w:t>
      </w:r>
    </w:p>
    <w:p w:rsidR="00B86404" w:rsidRDefault="00B86404">
      <w:pPr>
        <w:pStyle w:val="ConsPlusCell"/>
        <w:jc w:val="both"/>
      </w:pPr>
      <w:r>
        <w:t>│        │                        │Безалкогольные  │  500 мг/л   │</w:t>
      </w:r>
    </w:p>
    <w:p w:rsidR="00B86404" w:rsidRDefault="00B86404">
      <w:pPr>
        <w:pStyle w:val="ConsPlusCell"/>
        <w:jc w:val="both"/>
      </w:pPr>
      <w:r>
        <w:t>│        │                        │напитки арома-  │             │</w:t>
      </w:r>
    </w:p>
    <w:p w:rsidR="00B86404" w:rsidRDefault="00B86404">
      <w:pPr>
        <w:pStyle w:val="ConsPlusCell"/>
        <w:jc w:val="both"/>
      </w:pPr>
      <w:r>
        <w:t>│        │                        │тизированные в  │             │</w:t>
      </w:r>
    </w:p>
    <w:p w:rsidR="00B86404" w:rsidRDefault="00B86404">
      <w:pPr>
        <w:pStyle w:val="ConsPlusCell"/>
        <w:jc w:val="both"/>
      </w:pPr>
      <w:r>
        <w:t>│        │                        │т.ч. специали-  │             │</w:t>
      </w:r>
    </w:p>
    <w:p w:rsidR="00B86404" w:rsidRDefault="00B86404">
      <w:pPr>
        <w:pStyle w:val="ConsPlusCell"/>
        <w:jc w:val="both"/>
      </w:pPr>
      <w:r>
        <w:t>│        │                        │зированные      │             │</w:t>
      </w:r>
    </w:p>
    <w:p w:rsidR="00B86404" w:rsidRDefault="00B86404">
      <w:pPr>
        <w:pStyle w:val="ConsPlusCell"/>
        <w:jc w:val="both"/>
      </w:pPr>
      <w:r>
        <w:t>│        │                        ├────────────────┼─────────────┤</w:t>
      </w:r>
    </w:p>
    <w:p w:rsidR="00B86404" w:rsidRDefault="00B86404">
      <w:pPr>
        <w:pStyle w:val="ConsPlusCell"/>
        <w:jc w:val="both"/>
      </w:pPr>
      <w:r>
        <w:t>│        │                        │Снеки (сухие    │  500 мг/кг  │</w:t>
      </w:r>
    </w:p>
    <w:p w:rsidR="00B86404" w:rsidRDefault="00B86404">
      <w:pPr>
        <w:pStyle w:val="ConsPlusCell"/>
        <w:jc w:val="both"/>
      </w:pPr>
      <w:r>
        <w:t>│        │                        │завтраки) на    │             │</w:t>
      </w:r>
    </w:p>
    <w:p w:rsidR="00B86404" w:rsidRDefault="00B86404">
      <w:pPr>
        <w:pStyle w:val="ConsPlusCell"/>
        <w:jc w:val="both"/>
      </w:pPr>
      <w:r>
        <w:t>│        │                        │основе          │             │</w:t>
      </w:r>
    </w:p>
    <w:p w:rsidR="00B86404" w:rsidRDefault="00B86404">
      <w:pPr>
        <w:pStyle w:val="ConsPlusCell"/>
        <w:jc w:val="both"/>
      </w:pPr>
      <w:r>
        <w:t>│        │                        │зерновых,       │             │</w:t>
      </w:r>
    </w:p>
    <w:p w:rsidR="00B86404" w:rsidRDefault="00B86404">
      <w:pPr>
        <w:pStyle w:val="ConsPlusCell"/>
        <w:jc w:val="both"/>
      </w:pPr>
      <w:r>
        <w:t>│        │                        │картофеля и     │             │</w:t>
      </w:r>
    </w:p>
    <w:p w:rsidR="00B86404" w:rsidRDefault="00B86404">
      <w:pPr>
        <w:pStyle w:val="ConsPlusCell"/>
        <w:jc w:val="both"/>
      </w:pPr>
      <w:r>
        <w:t>│        │                        │других овощей и │             │</w:t>
      </w:r>
    </w:p>
    <w:p w:rsidR="00B86404" w:rsidRDefault="00B86404">
      <w:pPr>
        <w:pStyle w:val="ConsPlusCell"/>
        <w:jc w:val="both"/>
      </w:pPr>
      <w:r>
        <w:t>│        │                        │зелени          │             │</w:t>
      </w:r>
    </w:p>
    <w:p w:rsidR="00B86404" w:rsidRDefault="00B86404">
      <w:pPr>
        <w:pStyle w:val="ConsPlusCell"/>
        <w:jc w:val="both"/>
      </w:pPr>
      <w:r>
        <w:t>│        │                        ├────────────────┼─────────────┤</w:t>
      </w:r>
    </w:p>
    <w:p w:rsidR="00B86404" w:rsidRDefault="00B86404">
      <w:pPr>
        <w:pStyle w:val="ConsPlusCell"/>
        <w:jc w:val="both"/>
      </w:pPr>
      <w:r>
        <w:t>│        │                        │Инкапсулиро-    │             │</w:t>
      </w:r>
    </w:p>
    <w:p w:rsidR="00B86404" w:rsidRDefault="00B86404">
      <w:pPr>
        <w:pStyle w:val="ConsPlusCell"/>
        <w:jc w:val="both"/>
      </w:pPr>
      <w:r>
        <w:t>│        │                        │ванные          │             │</w:t>
      </w:r>
    </w:p>
    <w:p w:rsidR="00B86404" w:rsidRDefault="00B86404">
      <w:pPr>
        <w:pStyle w:val="ConsPlusCell"/>
        <w:jc w:val="both"/>
      </w:pPr>
      <w:r>
        <w:t>│        │                        │ароматизаторы:  │             │</w:t>
      </w:r>
    </w:p>
    <w:p w:rsidR="00B86404" w:rsidRDefault="00B86404">
      <w:pPr>
        <w:pStyle w:val="ConsPlusCell"/>
        <w:jc w:val="both"/>
      </w:pPr>
      <w:r>
        <w:t>│        │                        ├────────────────┼─────────────┤</w:t>
      </w:r>
    </w:p>
    <w:p w:rsidR="00B86404" w:rsidRDefault="00B86404">
      <w:pPr>
        <w:pStyle w:val="ConsPlusCell"/>
        <w:jc w:val="both"/>
      </w:pPr>
      <w:r>
        <w:t>│        │                        │- в ароматизи-  │   500 мг/л  │</w:t>
      </w:r>
    </w:p>
    <w:p w:rsidR="00B86404" w:rsidRDefault="00B86404">
      <w:pPr>
        <w:pStyle w:val="ConsPlusCell"/>
        <w:jc w:val="both"/>
      </w:pPr>
      <w:r>
        <w:t>│        │                        │рованных чаях и │             │</w:t>
      </w:r>
    </w:p>
    <w:p w:rsidR="00B86404" w:rsidRDefault="00B86404">
      <w:pPr>
        <w:pStyle w:val="ConsPlusCell"/>
        <w:jc w:val="both"/>
      </w:pPr>
      <w:r>
        <w:t>│        │                        │ароматизирован- │             │</w:t>
      </w:r>
    </w:p>
    <w:p w:rsidR="00B86404" w:rsidRDefault="00B86404">
      <w:pPr>
        <w:pStyle w:val="ConsPlusCell"/>
        <w:jc w:val="both"/>
      </w:pPr>
      <w:r>
        <w:t>│        │                        │ных порошко-    │             │</w:t>
      </w:r>
    </w:p>
    <w:p w:rsidR="00B86404" w:rsidRDefault="00B86404">
      <w:pPr>
        <w:pStyle w:val="ConsPlusCell"/>
        <w:jc w:val="both"/>
      </w:pPr>
      <w:r>
        <w:t>│        │                        │образных        │             │</w:t>
      </w:r>
    </w:p>
    <w:p w:rsidR="00B86404" w:rsidRDefault="00B86404">
      <w:pPr>
        <w:pStyle w:val="ConsPlusCell"/>
        <w:jc w:val="both"/>
      </w:pPr>
      <w:r>
        <w:t>│        │                        │растворимых     │             │</w:t>
      </w:r>
    </w:p>
    <w:p w:rsidR="00B86404" w:rsidRDefault="00B86404">
      <w:pPr>
        <w:pStyle w:val="ConsPlusCell"/>
        <w:jc w:val="both"/>
      </w:pPr>
      <w:r>
        <w:t>│        │                        │напитках        │             │</w:t>
      </w:r>
    </w:p>
    <w:p w:rsidR="00B86404" w:rsidRDefault="00B86404">
      <w:pPr>
        <w:pStyle w:val="ConsPlusCell"/>
        <w:jc w:val="both"/>
      </w:pPr>
      <w:r>
        <w:t>│        │                        │(готовых к      │             │</w:t>
      </w:r>
    </w:p>
    <w:p w:rsidR="00B86404" w:rsidRDefault="00B86404">
      <w:pPr>
        <w:pStyle w:val="ConsPlusCell"/>
        <w:jc w:val="both"/>
      </w:pPr>
      <w:r>
        <w:t>│        │                        │употреблению    │             │</w:t>
      </w:r>
    </w:p>
    <w:p w:rsidR="00B86404" w:rsidRDefault="00B86404">
      <w:pPr>
        <w:pStyle w:val="ConsPlusCell"/>
        <w:jc w:val="both"/>
      </w:pPr>
      <w:r>
        <w:t>│        │                        │или восстанов-  │             │</w:t>
      </w:r>
    </w:p>
    <w:p w:rsidR="00B86404" w:rsidRDefault="00B86404">
      <w:pPr>
        <w:pStyle w:val="ConsPlusCell"/>
        <w:jc w:val="both"/>
      </w:pPr>
      <w:r>
        <w:t>│        │                        │ленных в        │             │</w:t>
      </w:r>
    </w:p>
    <w:p w:rsidR="00B86404" w:rsidRDefault="00B86404">
      <w:pPr>
        <w:pStyle w:val="ConsPlusCell"/>
        <w:jc w:val="both"/>
      </w:pPr>
      <w:r>
        <w:t>│        │                        │соответствии с  │             │</w:t>
      </w:r>
    </w:p>
    <w:p w:rsidR="00B86404" w:rsidRDefault="00B86404">
      <w:pPr>
        <w:pStyle w:val="ConsPlusCell"/>
        <w:jc w:val="both"/>
      </w:pPr>
      <w:r>
        <w:t>│        │                        │инструкцией     │             │</w:t>
      </w:r>
    </w:p>
    <w:p w:rsidR="00B86404" w:rsidRDefault="00B86404">
      <w:pPr>
        <w:pStyle w:val="ConsPlusCell"/>
        <w:jc w:val="both"/>
      </w:pPr>
      <w:r>
        <w:t>│        │                        │изготовителя)   │             │</w:t>
      </w:r>
    </w:p>
    <w:p w:rsidR="00B86404" w:rsidRDefault="00B86404">
      <w:pPr>
        <w:pStyle w:val="ConsPlusCell"/>
        <w:jc w:val="both"/>
      </w:pPr>
      <w:r>
        <w:t>│        │                        ├────────────────┼─────────────┤</w:t>
      </w:r>
    </w:p>
    <w:p w:rsidR="00B86404" w:rsidRDefault="00B86404">
      <w:pPr>
        <w:pStyle w:val="ConsPlusCell"/>
        <w:jc w:val="both"/>
      </w:pPr>
      <w:r>
        <w:t>│        │                        │- в ароматизи-  │   1 г/кг    │</w:t>
      </w:r>
    </w:p>
    <w:p w:rsidR="00B86404" w:rsidRDefault="00B86404">
      <w:pPr>
        <w:pStyle w:val="ConsPlusCell"/>
        <w:jc w:val="both"/>
      </w:pPr>
      <w:r>
        <w:t>│        │                        │ванных снеках,  │             │</w:t>
      </w:r>
    </w:p>
    <w:p w:rsidR="00B86404" w:rsidRDefault="00B86404">
      <w:pPr>
        <w:pStyle w:val="ConsPlusCell"/>
        <w:jc w:val="both"/>
      </w:pPr>
      <w:r>
        <w:t>│        │                        │сухих завтраках │             │</w:t>
      </w:r>
    </w:p>
    <w:p w:rsidR="00B86404" w:rsidRDefault="00B86404">
      <w:pPr>
        <w:pStyle w:val="ConsPlusCell"/>
        <w:jc w:val="both"/>
      </w:pPr>
      <w:r>
        <w:t>│        │                        │(готовых к      │             │</w:t>
      </w:r>
    </w:p>
    <w:p w:rsidR="00B86404" w:rsidRDefault="00B86404">
      <w:pPr>
        <w:pStyle w:val="ConsPlusCell"/>
        <w:jc w:val="both"/>
      </w:pPr>
      <w:r>
        <w:t>│        │                        │употреблению    │             │</w:t>
      </w:r>
    </w:p>
    <w:p w:rsidR="00B86404" w:rsidRDefault="00B86404">
      <w:pPr>
        <w:pStyle w:val="ConsPlusCell"/>
        <w:jc w:val="both"/>
      </w:pPr>
      <w:r>
        <w:t>│        │                        │или             │             │</w:t>
      </w:r>
    </w:p>
    <w:p w:rsidR="00B86404" w:rsidRDefault="00B86404">
      <w:pPr>
        <w:pStyle w:val="ConsPlusCell"/>
        <w:jc w:val="both"/>
      </w:pPr>
      <w:r>
        <w:t>│        │                        │восстановленных │             │</w:t>
      </w:r>
    </w:p>
    <w:p w:rsidR="00B86404" w:rsidRDefault="00B86404">
      <w:pPr>
        <w:pStyle w:val="ConsPlusCell"/>
        <w:jc w:val="both"/>
      </w:pPr>
      <w:r>
        <w:t>│        │                        │в соответствии  │             │</w:t>
      </w:r>
    </w:p>
    <w:p w:rsidR="00B86404" w:rsidRDefault="00B86404">
      <w:pPr>
        <w:pStyle w:val="ConsPlusCell"/>
        <w:jc w:val="both"/>
      </w:pPr>
      <w:r>
        <w:t>│        │                        │с инструкцией   │             │</w:t>
      </w:r>
    </w:p>
    <w:p w:rsidR="00B86404" w:rsidRDefault="00B86404">
      <w:pPr>
        <w:pStyle w:val="ConsPlusCell"/>
        <w:jc w:val="both"/>
      </w:pPr>
      <w:r>
        <w:t>│        │                        │изготовителя)   │             │</w:t>
      </w:r>
    </w:p>
    <w:p w:rsidR="00B86404" w:rsidRDefault="00B86404">
      <w:pPr>
        <w:pStyle w:val="ConsPlusCell"/>
        <w:jc w:val="both"/>
      </w:pPr>
      <w:r>
        <w:t>│        │                        ├────────────────┴─────────────┤</w:t>
      </w:r>
    </w:p>
    <w:p w:rsidR="00B86404" w:rsidRDefault="00B86404">
      <w:pPr>
        <w:pStyle w:val="ConsPlusCell"/>
        <w:jc w:val="both"/>
      </w:pPr>
      <w:r>
        <w:t xml:space="preserve">│        │                        │См. </w:t>
      </w:r>
      <w:hyperlink w:anchor="P8790" w:history="1">
        <w:r>
          <w:rPr>
            <w:color w:val="0000FF"/>
          </w:rPr>
          <w:t>индекс 3.16.54</w:t>
        </w:r>
      </w:hyperlink>
      <w:r>
        <w:t>, раздела   │</w:t>
      </w:r>
    </w:p>
    <w:p w:rsidR="00B86404" w:rsidRDefault="00B86404">
      <w:pPr>
        <w:pStyle w:val="ConsPlusCell"/>
        <w:jc w:val="both"/>
      </w:pPr>
      <w:r>
        <w:t>│        │                        │3.16, Приложения 3 настоящих  │</w:t>
      </w:r>
    </w:p>
    <w:p w:rsidR="00B86404" w:rsidRDefault="00B86404">
      <w:pPr>
        <w:pStyle w:val="ConsPlusCell"/>
        <w:jc w:val="both"/>
      </w:pPr>
      <w:r>
        <w:t>│        │                        │санитарных правил             │</w:t>
      </w:r>
    </w:p>
    <w:p w:rsidR="00B86404" w:rsidRDefault="00B86404">
      <w:pPr>
        <w:pStyle w:val="ConsPlusCell"/>
        <w:jc w:val="both"/>
      </w:pPr>
      <w:r>
        <w:t xml:space="preserve">│(введено </w:t>
      </w:r>
      <w:hyperlink r:id="rId249" w:history="1">
        <w:r>
          <w:rPr>
            <w:color w:val="0000FF"/>
          </w:rPr>
          <w:t>Дополнениями  и  изменениями  N  3</w:t>
        </w:r>
      </w:hyperlink>
      <w:r>
        <w:t>, утв. Постановлением│</w:t>
      </w:r>
    </w:p>
    <w:p w:rsidR="00B86404" w:rsidRDefault="00B86404">
      <w:pPr>
        <w:pStyle w:val="ConsPlusCell"/>
        <w:jc w:val="both"/>
      </w:pPr>
      <w:r>
        <w:t>│Главного государственного санитарного  врача  РФ  от  23.12.2010│</w:t>
      </w:r>
    </w:p>
    <w:p w:rsidR="00B86404" w:rsidRDefault="00B86404">
      <w:pPr>
        <w:pStyle w:val="ConsPlusCell"/>
        <w:jc w:val="both"/>
      </w:pPr>
      <w:r>
        <w:t>│N 168)  │                        │                              │</w:t>
      </w:r>
    </w:p>
    <w:p w:rsidR="00B86404" w:rsidRDefault="00B86404">
      <w:pPr>
        <w:pStyle w:val="ConsPlusCell"/>
        <w:jc w:val="both"/>
      </w:pPr>
      <w:r>
        <w:t>├────────┼────────────────────────┼────────────────┬─────────────┤</w:t>
      </w:r>
    </w:p>
    <w:p w:rsidR="00B86404" w:rsidRDefault="00B86404">
      <w:pPr>
        <w:pStyle w:val="ConsPlusCell"/>
        <w:jc w:val="both"/>
      </w:pPr>
      <w:r>
        <w:t>│ 3.6.59.│Цитраты калия (Е332),   │См. "Гигиеничес-│ согласно ТИ │</w:t>
      </w:r>
    </w:p>
    <w:p w:rsidR="00B86404" w:rsidRDefault="00B86404">
      <w:pPr>
        <w:pStyle w:val="ConsPlusCell"/>
        <w:jc w:val="both"/>
      </w:pPr>
      <w:r>
        <w:t>│        │цитраты кальция (Е333), │кие регламенты  │             │</w:t>
      </w:r>
    </w:p>
    <w:p w:rsidR="00B86404" w:rsidRDefault="00B86404">
      <w:pPr>
        <w:pStyle w:val="ConsPlusCell"/>
        <w:jc w:val="both"/>
      </w:pPr>
      <w:r>
        <w:t>│        │цитраты натрия (Е331) - │применения кис- │             │</w:t>
      </w:r>
    </w:p>
    <w:p w:rsidR="00B86404" w:rsidRDefault="00B86404">
      <w:pPr>
        <w:pStyle w:val="ConsPlusCell"/>
        <w:jc w:val="both"/>
      </w:pPr>
      <w:r>
        <w:t>│        │по отдельности или в    │лот, оснований и│             │</w:t>
      </w:r>
    </w:p>
    <w:p w:rsidR="00B86404" w:rsidRDefault="00B86404">
      <w:pPr>
        <w:pStyle w:val="ConsPlusCell"/>
        <w:jc w:val="both"/>
      </w:pPr>
      <w:r>
        <w:t>│        │комбинации              │солей", п.      │             │</w:t>
      </w:r>
    </w:p>
    <w:p w:rsidR="00B86404" w:rsidRDefault="00B86404">
      <w:pPr>
        <w:pStyle w:val="ConsPlusCell"/>
        <w:jc w:val="both"/>
      </w:pPr>
      <w:r>
        <w:t>│        │                        │</w:t>
      </w:r>
      <w:hyperlink w:anchor="P2662" w:history="1">
        <w:r>
          <w:rPr>
            <w:color w:val="0000FF"/>
          </w:rPr>
          <w:t>3.2.11</w:t>
        </w:r>
      </w:hyperlink>
      <w:r>
        <w:t xml:space="preserve">          │             │</w:t>
      </w:r>
    </w:p>
    <w:p w:rsidR="00B86404" w:rsidRDefault="00B86404">
      <w:pPr>
        <w:pStyle w:val="ConsPlusCell"/>
        <w:jc w:val="both"/>
      </w:pPr>
      <w:r>
        <w:t>└────────┴────────────────────────┴────────────────┴─────────────┘</w:t>
      </w:r>
    </w:p>
    <w:p w:rsidR="00B86404" w:rsidRDefault="00B86404">
      <w:pPr>
        <w:pStyle w:val="ConsPlusNormal"/>
      </w:pPr>
    </w:p>
    <w:p w:rsidR="00B86404" w:rsidRDefault="00B86404">
      <w:pPr>
        <w:pStyle w:val="ConsPlusNormal"/>
        <w:ind w:firstLine="540"/>
        <w:jc w:val="both"/>
      </w:pPr>
      <w:r>
        <w:t>--------------------------------</w:t>
      </w:r>
    </w:p>
    <w:p w:rsidR="00B86404" w:rsidRDefault="00B86404">
      <w:pPr>
        <w:pStyle w:val="ConsPlusNormal"/>
        <w:spacing w:before="220"/>
        <w:ind w:firstLine="540"/>
        <w:jc w:val="both"/>
      </w:pPr>
      <w:bookmarkStart w:id="40" w:name="P5653"/>
      <w:bookmarkEnd w:id="40"/>
      <w:r>
        <w:t xml:space="preserve">&lt;1&gt; - для камедей гуаровой (E412), рожкового дерева (E410), конжак (E425, 425i, E425ii) и </w:t>
      </w:r>
      <w:r>
        <w:lastRenderedPageBreak/>
        <w:t>ксантановой (E415), тары (E417) - кроме производства готовых к употреблению сухих (обезвоженных) пищевых продуктов, которые могут восстанавливаться при проглатывании;</w:t>
      </w:r>
    </w:p>
    <w:p w:rsidR="00B86404" w:rsidRDefault="00B86404">
      <w:pPr>
        <w:pStyle w:val="ConsPlusNormal"/>
        <w:spacing w:before="220"/>
        <w:ind w:firstLine="540"/>
        <w:jc w:val="both"/>
      </w:pPr>
      <w:bookmarkStart w:id="41" w:name="P5654"/>
      <w:bookmarkEnd w:id="41"/>
      <w:r>
        <w:t>&lt;2&gt; - для агара (E406), альгиновой кислоты и ее солей альгинатов (E400 - E404), арабиногалактана (E409), пектинов (E440), для камедей гуаровой (E412), рожкового дерева (E410), конжак (E425, 425i, E425ii), гуммиарабик (E414), каррагинан (E407, E407а), ксантановой (E415), трагакант (413), тары (E417), гелановой (E418) - кроме производства желе в мини-упаковках (порционного желе) и желейных конфет.</w:t>
      </w:r>
    </w:p>
    <w:p w:rsidR="00B86404" w:rsidRDefault="00B86404">
      <w:pPr>
        <w:pStyle w:val="ConsPlusNormal"/>
        <w:jc w:val="both"/>
      </w:pPr>
      <w:r>
        <w:t xml:space="preserve">(примечание в ред. </w:t>
      </w:r>
      <w:hyperlink r:id="rId250" w:history="1">
        <w:r>
          <w:rPr>
            <w:color w:val="0000FF"/>
          </w:rPr>
          <w:t>Дополнений и изменений N 3</w:t>
        </w:r>
      </w:hyperlink>
      <w:r>
        <w:t>, утв. Постановлением Главного государственного санитарного врача РФ от 23.12.2010 N 168)</w:t>
      </w:r>
    </w:p>
    <w:p w:rsidR="00B86404" w:rsidRDefault="00B86404">
      <w:pPr>
        <w:pStyle w:val="ConsPlusNormal"/>
      </w:pPr>
    </w:p>
    <w:p w:rsidR="00B86404" w:rsidRDefault="00B86404">
      <w:pPr>
        <w:pStyle w:val="ConsPlusNormal"/>
        <w:jc w:val="center"/>
        <w:outlineLvl w:val="2"/>
      </w:pPr>
      <w:bookmarkStart w:id="42" w:name="P5657"/>
      <w:bookmarkEnd w:id="42"/>
      <w:r>
        <w:t>3.7. ГИГИЕНИЧЕСКИЕ РЕГЛАМЕНТЫ ПРИМЕНЕНИЯ УЛУЧШИТЕЛЕЙ</w:t>
      </w:r>
    </w:p>
    <w:p w:rsidR="00B86404" w:rsidRDefault="00B86404">
      <w:pPr>
        <w:pStyle w:val="ConsPlusNormal"/>
        <w:jc w:val="center"/>
      </w:pPr>
      <w:r>
        <w:t>МУКИ И ХЛЕБА</w:t>
      </w:r>
    </w:p>
    <w:p w:rsidR="00B86404" w:rsidRDefault="00B86404">
      <w:pPr>
        <w:pStyle w:val="ConsPlusNormal"/>
      </w:pPr>
    </w:p>
    <w:p w:rsidR="00B86404" w:rsidRDefault="00B86404">
      <w:pPr>
        <w:pStyle w:val="ConsPlusCell"/>
        <w:jc w:val="both"/>
      </w:pPr>
      <w:r>
        <w:t>┌────────┬────────────────────────┬────────────────┬─────────────┐</w:t>
      </w:r>
    </w:p>
    <w:p w:rsidR="00B86404" w:rsidRDefault="00B86404">
      <w:pPr>
        <w:pStyle w:val="ConsPlusCell"/>
        <w:jc w:val="both"/>
      </w:pPr>
      <w:r>
        <w:t>│ Индекс │     Пищевая добавка    │Пищевые продукты│Максимальный │</w:t>
      </w:r>
    </w:p>
    <w:p w:rsidR="00B86404" w:rsidRDefault="00B86404">
      <w:pPr>
        <w:pStyle w:val="ConsPlusCell"/>
        <w:jc w:val="both"/>
      </w:pPr>
      <w:r>
        <w:t>│        │       (индекс Е)       │                │  уровень в  │</w:t>
      </w:r>
    </w:p>
    <w:p w:rsidR="00B86404" w:rsidRDefault="00B86404">
      <w:pPr>
        <w:pStyle w:val="ConsPlusCell"/>
        <w:jc w:val="both"/>
      </w:pPr>
      <w:r>
        <w:t>│        │                        │                │  продуктах  │</w:t>
      </w:r>
    </w:p>
    <w:p w:rsidR="00B86404" w:rsidRDefault="00B86404">
      <w:pPr>
        <w:pStyle w:val="ConsPlusCell"/>
        <w:jc w:val="both"/>
      </w:pPr>
      <w:r>
        <w:t>├────────┼────────────────────────┼────────────────┼─────────────┤</w:t>
      </w:r>
    </w:p>
    <w:p w:rsidR="00B86404" w:rsidRDefault="00B86404">
      <w:pPr>
        <w:pStyle w:val="ConsPlusCell"/>
        <w:jc w:val="both"/>
      </w:pPr>
      <w:r>
        <w:t>│   1    │            2           │       3        │      4      │</w:t>
      </w:r>
    </w:p>
    <w:p w:rsidR="00B86404" w:rsidRDefault="00B86404">
      <w:pPr>
        <w:pStyle w:val="ConsPlusCell"/>
        <w:jc w:val="both"/>
      </w:pPr>
      <w:r>
        <w:t>├────────┼────────────────────────┼────────────────┼─────────────┤</w:t>
      </w:r>
    </w:p>
    <w:p w:rsidR="00B86404" w:rsidRDefault="00B86404">
      <w:pPr>
        <w:pStyle w:val="ConsPlusCell"/>
        <w:jc w:val="both"/>
      </w:pPr>
      <w:r>
        <w:t xml:space="preserve">│  3.7.1.│Исключено.  -  </w:t>
      </w:r>
      <w:hyperlink r:id="rId251" w:history="1">
        <w:r>
          <w:rPr>
            <w:color w:val="0000FF"/>
          </w:rPr>
          <w:t>Дополнения   и   изменения  N  1</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26.05.2008 N 32)             │             │</w:t>
      </w:r>
    </w:p>
    <w:p w:rsidR="00B86404" w:rsidRDefault="00B86404">
      <w:pPr>
        <w:pStyle w:val="ConsPlusCell"/>
        <w:jc w:val="both"/>
      </w:pPr>
      <w:r>
        <w:t>├────────┼────────────────────────┼────────────────┼─────────────┤</w:t>
      </w:r>
    </w:p>
    <w:p w:rsidR="00B86404" w:rsidRDefault="00B86404">
      <w:pPr>
        <w:pStyle w:val="ConsPlusCell"/>
        <w:jc w:val="both"/>
      </w:pPr>
      <w:r>
        <w:t xml:space="preserve">│  3.7.2.│Исключено.   -    </w:t>
      </w:r>
      <w:hyperlink r:id="rId252" w:history="1">
        <w:r>
          <w:rPr>
            <w:color w:val="0000FF"/>
          </w:rPr>
          <w:t>Дополнения  и  изменения  N  3</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23.12.2010 N 168             │             │</w:t>
      </w:r>
    </w:p>
    <w:p w:rsidR="00B86404" w:rsidRDefault="00B86404">
      <w:pPr>
        <w:pStyle w:val="ConsPlusCell"/>
        <w:jc w:val="both"/>
      </w:pPr>
      <w:r>
        <w:t>├────────┼────────────────────────┼────────────────┼─────────────┤</w:t>
      </w:r>
    </w:p>
    <w:p w:rsidR="00B86404" w:rsidRDefault="00B86404">
      <w:pPr>
        <w:pStyle w:val="ConsPlusCell"/>
        <w:jc w:val="both"/>
      </w:pPr>
      <w:r>
        <w:t>│  3.7.3.│Глицерин (Е422)         │- Хлебобулочные │ согласно ТИ │</w:t>
      </w:r>
    </w:p>
    <w:p w:rsidR="00B86404" w:rsidRDefault="00B86404">
      <w:pPr>
        <w:pStyle w:val="ConsPlusCell"/>
        <w:jc w:val="both"/>
      </w:pPr>
      <w:r>
        <w:t>│        │                        │и мучные конди- │             │</w:t>
      </w:r>
    </w:p>
    <w:p w:rsidR="00B86404" w:rsidRDefault="00B86404">
      <w:pPr>
        <w:pStyle w:val="ConsPlusCell"/>
        <w:jc w:val="both"/>
      </w:pPr>
      <w:r>
        <w:t>│        │                        │терские изделия │             │</w:t>
      </w:r>
    </w:p>
    <w:p w:rsidR="00B86404" w:rsidRDefault="00B86404">
      <w:pPr>
        <w:pStyle w:val="ConsPlusCell"/>
        <w:jc w:val="both"/>
      </w:pPr>
      <w:r>
        <w:t>├────────┼────────────────────────┼────────────────┼─────────────┤</w:t>
      </w:r>
    </w:p>
    <w:p w:rsidR="00B86404" w:rsidRDefault="00B86404">
      <w:pPr>
        <w:pStyle w:val="ConsPlusCell"/>
        <w:jc w:val="both"/>
      </w:pPr>
      <w:bookmarkStart w:id="43" w:name="P5679"/>
      <w:bookmarkEnd w:id="43"/>
      <w:r>
        <w:t>│  3.7.4.│Глюконат кальция (Е578) │- Хлеб, хлебобу-│ согласно ТИ │</w:t>
      </w:r>
    </w:p>
    <w:p w:rsidR="00B86404" w:rsidRDefault="00B86404">
      <w:pPr>
        <w:pStyle w:val="ConsPlusCell"/>
        <w:jc w:val="both"/>
      </w:pPr>
      <w:r>
        <w:t>│        │Глюконодель-та-лактон   │лочные и мучные │             │</w:t>
      </w:r>
    </w:p>
    <w:p w:rsidR="00B86404" w:rsidRDefault="00B86404">
      <w:pPr>
        <w:pStyle w:val="ConsPlusCell"/>
        <w:jc w:val="both"/>
      </w:pPr>
      <w:r>
        <w:t>│        │(E575)                  │кондитерские из-│             │</w:t>
      </w:r>
    </w:p>
    <w:p w:rsidR="00B86404" w:rsidRDefault="00B86404">
      <w:pPr>
        <w:pStyle w:val="ConsPlusCell"/>
        <w:jc w:val="both"/>
      </w:pPr>
      <w:r>
        <w:t>│        │                        │делия           │             │</w:t>
      </w:r>
    </w:p>
    <w:p w:rsidR="00B86404" w:rsidRDefault="00B86404">
      <w:pPr>
        <w:pStyle w:val="ConsPlusCell"/>
        <w:jc w:val="both"/>
      </w:pPr>
      <w:r>
        <w:t xml:space="preserve">│(в ред. </w:t>
      </w:r>
      <w:hyperlink r:id="rId253"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r>
        <w:t>│  3.7.5.│Карбамид (E927б,        │Опара           │  2 г/кг в   │</w:t>
      </w:r>
    </w:p>
    <w:p w:rsidR="00B86404" w:rsidRDefault="00B86404">
      <w:pPr>
        <w:pStyle w:val="ConsPlusCell"/>
        <w:jc w:val="both"/>
      </w:pPr>
      <w:r>
        <w:t>│        │мочевина)               │                │ расчете на  │</w:t>
      </w:r>
    </w:p>
    <w:p w:rsidR="00B86404" w:rsidRDefault="00B86404">
      <w:pPr>
        <w:pStyle w:val="ConsPlusCell"/>
        <w:jc w:val="both"/>
      </w:pPr>
      <w:r>
        <w:t>│        │                        │                │    муку     │</w:t>
      </w:r>
    </w:p>
    <w:p w:rsidR="00B86404" w:rsidRDefault="00B86404">
      <w:pPr>
        <w:pStyle w:val="ConsPlusCell"/>
        <w:jc w:val="both"/>
      </w:pPr>
      <w:r>
        <w:t>│        │                        ├────────────────┴─────────────┤</w:t>
      </w:r>
    </w:p>
    <w:p w:rsidR="00B86404" w:rsidRDefault="00B86404">
      <w:pPr>
        <w:pStyle w:val="ConsPlusCell"/>
        <w:jc w:val="both"/>
      </w:pPr>
      <w:r>
        <w:t xml:space="preserve">│        │                        │См. </w:t>
      </w:r>
      <w:hyperlink w:anchor="P6809" w:history="1">
        <w:r>
          <w:rPr>
            <w:color w:val="0000FF"/>
          </w:rPr>
          <w:t>индекс 3.14.7</w:t>
        </w:r>
      </w:hyperlink>
      <w:r>
        <w:t xml:space="preserve"> раздела     │</w:t>
      </w:r>
    </w:p>
    <w:p w:rsidR="00B86404" w:rsidRDefault="00B86404">
      <w:pPr>
        <w:pStyle w:val="ConsPlusCell"/>
        <w:jc w:val="both"/>
      </w:pPr>
      <w:r>
        <w:t>│        │                        │3.14 Приложения 3 настоящих   │</w:t>
      </w:r>
    </w:p>
    <w:p w:rsidR="00B86404" w:rsidRDefault="00B86404">
      <w:pPr>
        <w:pStyle w:val="ConsPlusCell"/>
        <w:jc w:val="both"/>
      </w:pPr>
      <w:r>
        <w:t>│        │                        │санитарных правил.            │</w:t>
      </w:r>
    </w:p>
    <w:p w:rsidR="00B86404" w:rsidRDefault="00B86404">
      <w:pPr>
        <w:pStyle w:val="ConsPlusCell"/>
        <w:jc w:val="both"/>
      </w:pPr>
      <w:r>
        <w:t xml:space="preserve">│(в ред. </w:t>
      </w:r>
      <w:hyperlink r:id="rId254"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r>
        <w:t>│  3.7.6.│Молочная кислота (Е270) │- Хлеб, хлебобу-│ согласно ТИ │</w:t>
      </w:r>
    </w:p>
    <w:p w:rsidR="00B86404" w:rsidRDefault="00B86404">
      <w:pPr>
        <w:pStyle w:val="ConsPlusCell"/>
        <w:jc w:val="both"/>
      </w:pPr>
      <w:r>
        <w:t>│        │и ее соли:              │лочные и мучные │             │</w:t>
      </w:r>
    </w:p>
    <w:p w:rsidR="00B86404" w:rsidRDefault="00B86404">
      <w:pPr>
        <w:pStyle w:val="ConsPlusCell"/>
        <w:jc w:val="both"/>
      </w:pPr>
      <w:r>
        <w:t>│        │лактат аммония (Е328),  │кондитерские из-│             │</w:t>
      </w:r>
    </w:p>
    <w:p w:rsidR="00B86404" w:rsidRDefault="00B86404">
      <w:pPr>
        <w:pStyle w:val="ConsPlusCell"/>
        <w:jc w:val="both"/>
      </w:pPr>
      <w:r>
        <w:t>│        │лактат калия (Е326),    │делия           │             │</w:t>
      </w:r>
    </w:p>
    <w:p w:rsidR="00B86404" w:rsidRDefault="00B86404">
      <w:pPr>
        <w:pStyle w:val="ConsPlusCell"/>
        <w:jc w:val="both"/>
      </w:pPr>
      <w:r>
        <w:t>│        │лактат кальция (Е327),  ├────────────────┴─────────────┤</w:t>
      </w:r>
    </w:p>
    <w:p w:rsidR="00B86404" w:rsidRDefault="00B86404">
      <w:pPr>
        <w:pStyle w:val="ConsPlusCell"/>
        <w:jc w:val="both"/>
      </w:pPr>
      <w:r>
        <w:t>│        │лактат магния (Е329),   │См. раздел "Регламенты приме- │</w:t>
      </w:r>
    </w:p>
    <w:p w:rsidR="00B86404" w:rsidRDefault="00B86404">
      <w:pPr>
        <w:pStyle w:val="ConsPlusCell"/>
        <w:jc w:val="both"/>
      </w:pPr>
      <w:r>
        <w:t>│        │Лактат натрия (325)     │нения кислот, оснований и со- │</w:t>
      </w:r>
    </w:p>
    <w:p w:rsidR="00B86404" w:rsidRDefault="00B86404">
      <w:pPr>
        <w:pStyle w:val="ConsPlusCell"/>
        <w:jc w:val="both"/>
      </w:pPr>
      <w:r>
        <w:t xml:space="preserve">│        │                        │лей", </w:t>
      </w:r>
      <w:hyperlink w:anchor="P2677" w:history="1">
        <w:r>
          <w:rPr>
            <w:color w:val="0000FF"/>
          </w:rPr>
          <w:t>п. 3.2.12</w:t>
        </w:r>
      </w:hyperlink>
      <w:r>
        <w:t xml:space="preserve">               │</w:t>
      </w:r>
    </w:p>
    <w:p w:rsidR="00B86404" w:rsidRDefault="00B86404">
      <w:pPr>
        <w:pStyle w:val="ConsPlusCell"/>
        <w:jc w:val="both"/>
      </w:pPr>
      <w:r>
        <w:t>├────────┼────────────────────────┼──────────────────────────────┤</w:t>
      </w:r>
    </w:p>
    <w:p w:rsidR="00B86404" w:rsidRDefault="00B86404">
      <w:pPr>
        <w:pStyle w:val="ConsPlusCell"/>
        <w:jc w:val="both"/>
      </w:pPr>
      <w:r>
        <w:t xml:space="preserve">│       -│Исключено.   -    </w:t>
      </w:r>
      <w:hyperlink r:id="rId255" w:history="1">
        <w:r>
          <w:rPr>
            <w:color w:val="0000FF"/>
          </w:rPr>
          <w:t>Дополнения  и  изменения  N  3</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lastRenderedPageBreak/>
        <w:t>│        │врача РФ от 23.12.2010 N 168                           │</w:t>
      </w:r>
    </w:p>
    <w:p w:rsidR="00B86404" w:rsidRDefault="00B86404">
      <w:pPr>
        <w:pStyle w:val="ConsPlusCell"/>
        <w:jc w:val="both"/>
      </w:pPr>
      <w:r>
        <w:t>├────────┼────────────────────────┼────────────────┬─────────────┤</w:t>
      </w:r>
    </w:p>
    <w:p w:rsidR="00B86404" w:rsidRDefault="00B86404">
      <w:pPr>
        <w:pStyle w:val="ConsPlusCell"/>
        <w:jc w:val="both"/>
      </w:pPr>
      <w:r>
        <w:t>│  3.7.7.│Оксид кальция (Е529)    │См. "Гигиеничес-│ согласно ТИ │</w:t>
      </w:r>
    </w:p>
    <w:p w:rsidR="00B86404" w:rsidRDefault="00B86404">
      <w:pPr>
        <w:pStyle w:val="ConsPlusCell"/>
        <w:jc w:val="both"/>
      </w:pPr>
      <w:r>
        <w:t>│        │                        │кие регламенты  │             │</w:t>
      </w:r>
    </w:p>
    <w:p w:rsidR="00B86404" w:rsidRDefault="00B86404">
      <w:pPr>
        <w:pStyle w:val="ConsPlusCell"/>
        <w:jc w:val="both"/>
      </w:pPr>
      <w:r>
        <w:t>│        │                        │применения кис- │             │</w:t>
      </w:r>
    </w:p>
    <w:p w:rsidR="00B86404" w:rsidRDefault="00B86404">
      <w:pPr>
        <w:pStyle w:val="ConsPlusCell"/>
        <w:jc w:val="both"/>
      </w:pPr>
      <w:r>
        <w:t>│        │                        │лот, оснований и│             │</w:t>
      </w:r>
    </w:p>
    <w:p w:rsidR="00B86404" w:rsidRDefault="00B86404">
      <w:pPr>
        <w:pStyle w:val="ConsPlusCell"/>
        <w:jc w:val="both"/>
      </w:pPr>
      <w:r>
        <w:t>│        │                        │солей", п.      │             │</w:t>
      </w:r>
    </w:p>
    <w:p w:rsidR="00B86404" w:rsidRDefault="00B86404">
      <w:pPr>
        <w:pStyle w:val="ConsPlusCell"/>
        <w:jc w:val="both"/>
      </w:pPr>
      <w:r>
        <w:t>│        │                        │</w:t>
      </w:r>
      <w:hyperlink w:anchor="P2703" w:history="1">
        <w:r>
          <w:rPr>
            <w:color w:val="0000FF"/>
          </w:rPr>
          <w:t>3.2.15</w:t>
        </w:r>
      </w:hyperlink>
      <w:r>
        <w:t xml:space="preserve">          │             │</w:t>
      </w:r>
    </w:p>
    <w:p w:rsidR="00B86404" w:rsidRDefault="00B86404">
      <w:pPr>
        <w:pStyle w:val="ConsPlusCell"/>
        <w:jc w:val="both"/>
      </w:pPr>
      <w:r>
        <w:t>├────────┼────────────────────────┼────────────────┼─────────────┤</w:t>
      </w:r>
    </w:p>
    <w:p w:rsidR="00B86404" w:rsidRDefault="00B86404">
      <w:pPr>
        <w:pStyle w:val="ConsPlusCell"/>
        <w:jc w:val="both"/>
      </w:pPr>
      <w:r>
        <w:t>│  3.7.8.│Перекись бензоила (E928)│Мука            │  75 мг/кг   │</w:t>
      </w:r>
    </w:p>
    <w:p w:rsidR="00B86404" w:rsidRDefault="00B86404">
      <w:pPr>
        <w:pStyle w:val="ConsPlusCell"/>
        <w:jc w:val="both"/>
      </w:pPr>
      <w:r>
        <w:t>│        │                        ├────────────────┼─────────────┤</w:t>
      </w:r>
    </w:p>
    <w:p w:rsidR="00B86404" w:rsidRDefault="00B86404">
      <w:pPr>
        <w:pStyle w:val="ConsPlusCell"/>
        <w:jc w:val="both"/>
      </w:pPr>
      <w:r>
        <w:t>│        │                        │Молочная        │ 100 мг/кг(л)│</w:t>
      </w:r>
    </w:p>
    <w:p w:rsidR="00B86404" w:rsidRDefault="00B86404">
      <w:pPr>
        <w:pStyle w:val="ConsPlusCell"/>
        <w:jc w:val="both"/>
      </w:pPr>
      <w:r>
        <w:t>│        │                        │сыворотка (сухая│             │</w:t>
      </w:r>
    </w:p>
    <w:p w:rsidR="00B86404" w:rsidRDefault="00B86404">
      <w:pPr>
        <w:pStyle w:val="ConsPlusCell"/>
        <w:jc w:val="both"/>
      </w:pPr>
      <w:r>
        <w:t>│        │                        │и жидкая) и     │             │</w:t>
      </w:r>
    </w:p>
    <w:p w:rsidR="00B86404" w:rsidRDefault="00B86404">
      <w:pPr>
        <w:pStyle w:val="ConsPlusCell"/>
        <w:jc w:val="both"/>
      </w:pPr>
      <w:r>
        <w:t>│        │                        │продукты из нее,│             │</w:t>
      </w:r>
    </w:p>
    <w:p w:rsidR="00B86404" w:rsidRDefault="00B86404">
      <w:pPr>
        <w:pStyle w:val="ConsPlusCell"/>
        <w:jc w:val="both"/>
      </w:pPr>
      <w:r>
        <w:t>│        │                        │кроме           │             │</w:t>
      </w:r>
    </w:p>
    <w:p w:rsidR="00B86404" w:rsidRDefault="00B86404">
      <w:pPr>
        <w:pStyle w:val="ConsPlusCell"/>
        <w:jc w:val="both"/>
      </w:pPr>
      <w:r>
        <w:t>│        │                        │сывороточных    │             │</w:t>
      </w:r>
    </w:p>
    <w:p w:rsidR="00B86404" w:rsidRDefault="00B86404">
      <w:pPr>
        <w:pStyle w:val="ConsPlusCell"/>
        <w:jc w:val="both"/>
      </w:pPr>
      <w:r>
        <w:t>│        │                        │сыров           │             │</w:t>
      </w:r>
    </w:p>
    <w:p w:rsidR="00B86404" w:rsidRDefault="00B86404">
      <w:pPr>
        <w:pStyle w:val="ConsPlusCell"/>
        <w:jc w:val="both"/>
      </w:pPr>
      <w:r>
        <w:t xml:space="preserve">│(в ред. </w:t>
      </w:r>
      <w:hyperlink r:id="rId256"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r>
        <w:t xml:space="preserve">│  3.7.9.│Исключено.   -    </w:t>
      </w:r>
      <w:hyperlink r:id="rId257" w:history="1">
        <w:r>
          <w:rPr>
            <w:color w:val="0000FF"/>
          </w:rPr>
          <w:t>Дополнения  и  изменения  N  3</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23.12.2010 N 168             │             │</w:t>
      </w:r>
    </w:p>
    <w:p w:rsidR="00B86404" w:rsidRDefault="00B86404">
      <w:pPr>
        <w:pStyle w:val="ConsPlusCell"/>
        <w:jc w:val="both"/>
      </w:pPr>
      <w:r>
        <w:t>├────────┼────────────────────────┼────────────────┼─────────────┤</w:t>
      </w:r>
    </w:p>
    <w:p w:rsidR="00B86404" w:rsidRDefault="00B86404">
      <w:pPr>
        <w:pStyle w:val="ConsPlusCell"/>
        <w:jc w:val="both"/>
      </w:pPr>
      <w:bookmarkStart w:id="44" w:name="P5732"/>
      <w:bookmarkEnd w:id="44"/>
      <w:r>
        <w:t>│ 3.7.10.│Пропиленгликоль (E1520) │Хлебобулочные   │  3 г/кг     │</w:t>
      </w:r>
    </w:p>
    <w:p w:rsidR="00B86404" w:rsidRDefault="00B86404">
      <w:pPr>
        <w:pStyle w:val="ConsPlusCell"/>
        <w:jc w:val="both"/>
      </w:pPr>
      <w:r>
        <w:t>│        │                        │и мучные        │             │</w:t>
      </w:r>
    </w:p>
    <w:p w:rsidR="00B86404" w:rsidRDefault="00B86404">
      <w:pPr>
        <w:pStyle w:val="ConsPlusCell"/>
        <w:jc w:val="both"/>
      </w:pPr>
      <w:r>
        <w:t>│        │                        │кондитерские    │             │</w:t>
      </w:r>
    </w:p>
    <w:p w:rsidR="00B86404" w:rsidRDefault="00B86404">
      <w:pPr>
        <w:pStyle w:val="ConsPlusCell"/>
        <w:jc w:val="both"/>
      </w:pPr>
      <w:r>
        <w:t>│        │                        │изделия         │             │</w:t>
      </w:r>
    </w:p>
    <w:p w:rsidR="00B86404" w:rsidRDefault="00B86404">
      <w:pPr>
        <w:pStyle w:val="ConsPlusCell"/>
        <w:jc w:val="both"/>
      </w:pPr>
      <w:r>
        <w:t>│        │                        ├────────────────┴─────────────┤</w:t>
      </w:r>
    </w:p>
    <w:p w:rsidR="00B86404" w:rsidRDefault="00B86404">
      <w:pPr>
        <w:pStyle w:val="ConsPlusCell"/>
        <w:jc w:val="both"/>
      </w:pPr>
      <w:r>
        <w:t xml:space="preserve">│        │                        │См. </w:t>
      </w:r>
      <w:hyperlink w:anchor="P8674" w:history="1">
        <w:r>
          <w:rPr>
            <w:color w:val="0000FF"/>
          </w:rPr>
          <w:t>индексы 3.16.40</w:t>
        </w:r>
      </w:hyperlink>
      <w:r>
        <w:t xml:space="preserve"> и </w:t>
      </w:r>
      <w:hyperlink w:anchor="P8724" w:history="1">
        <w:r>
          <w:rPr>
            <w:color w:val="0000FF"/>
          </w:rPr>
          <w:t>3.16.48</w:t>
        </w:r>
      </w:hyperlink>
      <w:r>
        <w:t xml:space="preserve"> │</w:t>
      </w:r>
    </w:p>
    <w:p w:rsidR="00B86404" w:rsidRDefault="00B86404">
      <w:pPr>
        <w:pStyle w:val="ConsPlusCell"/>
        <w:jc w:val="both"/>
      </w:pPr>
      <w:r>
        <w:t>│        │                        │раздела 3.16 Приложения 3     │</w:t>
      </w:r>
    </w:p>
    <w:p w:rsidR="00B86404" w:rsidRDefault="00B86404">
      <w:pPr>
        <w:pStyle w:val="ConsPlusCell"/>
        <w:jc w:val="both"/>
      </w:pPr>
      <w:r>
        <w:t>│        │                        │настоящих санитарных правил   │</w:t>
      </w:r>
    </w:p>
    <w:p w:rsidR="00B86404" w:rsidRDefault="00B86404">
      <w:pPr>
        <w:pStyle w:val="ConsPlusCell"/>
        <w:jc w:val="both"/>
      </w:pPr>
      <w:r>
        <w:t xml:space="preserve">│(в ред. </w:t>
      </w:r>
      <w:hyperlink r:id="rId258"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r>
        <w:t xml:space="preserve">│ 3.7.11.│Исключено.  -  </w:t>
      </w:r>
      <w:hyperlink r:id="rId259" w:history="1">
        <w:r>
          <w:rPr>
            <w:color w:val="0000FF"/>
          </w:rPr>
          <w:t>Дополнения   и   изменения  N  1</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26.05.2008 N 32)             │             │</w:t>
      </w:r>
    </w:p>
    <w:p w:rsidR="00B86404" w:rsidRDefault="00B86404">
      <w:pPr>
        <w:pStyle w:val="ConsPlusCell"/>
        <w:jc w:val="both"/>
      </w:pPr>
      <w:r>
        <w:t>├────────┼────────────────────────┼────────────────┼─────────────┤</w:t>
      </w:r>
    </w:p>
    <w:p w:rsidR="00B86404" w:rsidRDefault="00B86404">
      <w:pPr>
        <w:pStyle w:val="ConsPlusCell"/>
        <w:jc w:val="both"/>
      </w:pPr>
      <w:r>
        <w:t>│ 3.7.12.│Стеарилтартрат (Е483)   │См. "Гигиеничес-│ согласно ТИ │</w:t>
      </w:r>
    </w:p>
    <w:p w:rsidR="00B86404" w:rsidRDefault="00B86404">
      <w:pPr>
        <w:pStyle w:val="ConsPlusCell"/>
        <w:jc w:val="both"/>
      </w:pPr>
      <w:r>
        <w:t>│        │                        │кие регламенты  │             │</w:t>
      </w:r>
    </w:p>
    <w:p w:rsidR="00B86404" w:rsidRDefault="00B86404">
      <w:pPr>
        <w:pStyle w:val="ConsPlusCell"/>
        <w:jc w:val="both"/>
      </w:pPr>
      <w:r>
        <w:t>│        │                        │применения ста- │             │</w:t>
      </w:r>
    </w:p>
    <w:p w:rsidR="00B86404" w:rsidRDefault="00B86404">
      <w:pPr>
        <w:pStyle w:val="ConsPlusCell"/>
        <w:jc w:val="both"/>
      </w:pPr>
      <w:r>
        <w:t>│        │                        │билизаторов кон-│             │</w:t>
      </w:r>
    </w:p>
    <w:p w:rsidR="00B86404" w:rsidRDefault="00B86404">
      <w:pPr>
        <w:pStyle w:val="ConsPlusCell"/>
        <w:jc w:val="both"/>
      </w:pPr>
      <w:r>
        <w:t>│        │                        │систенции,      │             │</w:t>
      </w:r>
    </w:p>
    <w:p w:rsidR="00B86404" w:rsidRDefault="00B86404">
      <w:pPr>
        <w:pStyle w:val="ConsPlusCell"/>
        <w:jc w:val="both"/>
      </w:pPr>
      <w:r>
        <w:t>│        │                        │эмульгаторов,   │             │</w:t>
      </w:r>
    </w:p>
    <w:p w:rsidR="00B86404" w:rsidRDefault="00B86404">
      <w:pPr>
        <w:pStyle w:val="ConsPlusCell"/>
        <w:jc w:val="both"/>
      </w:pPr>
      <w:r>
        <w:t>│        │                        │загустителей,   │             │</w:t>
      </w:r>
    </w:p>
    <w:p w:rsidR="00B86404" w:rsidRDefault="00B86404">
      <w:pPr>
        <w:pStyle w:val="ConsPlusCell"/>
        <w:jc w:val="both"/>
      </w:pPr>
      <w:r>
        <w:t>│        │                        │текстураторов,  │             │</w:t>
      </w:r>
    </w:p>
    <w:p w:rsidR="00B86404" w:rsidRDefault="00B86404">
      <w:pPr>
        <w:pStyle w:val="ConsPlusCell"/>
        <w:jc w:val="both"/>
      </w:pPr>
      <w:r>
        <w:t>│        │                        │связующих аген- │             │</w:t>
      </w:r>
    </w:p>
    <w:p w:rsidR="00B86404" w:rsidRDefault="00B86404">
      <w:pPr>
        <w:pStyle w:val="ConsPlusCell"/>
        <w:jc w:val="both"/>
      </w:pPr>
      <w:r>
        <w:t xml:space="preserve">│        │                        │тов", </w:t>
      </w:r>
      <w:hyperlink w:anchor="P5265" w:history="1">
        <w:r>
          <w:rPr>
            <w:color w:val="0000FF"/>
          </w:rPr>
          <w:t>п. 3.6.48</w:t>
        </w:r>
      </w:hyperlink>
      <w:r>
        <w:t xml:space="preserve"> │             │</w:t>
      </w:r>
    </w:p>
    <w:p w:rsidR="00B86404" w:rsidRDefault="00B86404">
      <w:pPr>
        <w:pStyle w:val="ConsPlusCell"/>
        <w:jc w:val="both"/>
      </w:pPr>
      <w:r>
        <w:t>├────────┼────────────────────────┼────────────────┼─────────────┤</w:t>
      </w:r>
    </w:p>
    <w:p w:rsidR="00B86404" w:rsidRDefault="00B86404">
      <w:pPr>
        <w:pStyle w:val="ConsPlusCell"/>
        <w:jc w:val="both"/>
      </w:pPr>
      <w:r>
        <w:t>│ 3.7.13.│Сульфаты аммония (Е517),│См. "Гигиеничес-│ согласно ТИ │</w:t>
      </w:r>
    </w:p>
    <w:p w:rsidR="00B86404" w:rsidRDefault="00B86404">
      <w:pPr>
        <w:pStyle w:val="ConsPlusCell"/>
        <w:jc w:val="both"/>
      </w:pPr>
      <w:r>
        <w:t>│        │сульфаты кальция (Е516) │кие регламенты  │             │</w:t>
      </w:r>
    </w:p>
    <w:p w:rsidR="00B86404" w:rsidRDefault="00B86404">
      <w:pPr>
        <w:pStyle w:val="ConsPlusCell"/>
        <w:jc w:val="both"/>
      </w:pPr>
      <w:r>
        <w:t>│        │                        │применения кис- │             │</w:t>
      </w:r>
    </w:p>
    <w:p w:rsidR="00B86404" w:rsidRDefault="00B86404">
      <w:pPr>
        <w:pStyle w:val="ConsPlusCell"/>
        <w:jc w:val="both"/>
      </w:pPr>
      <w:r>
        <w:t>│        │                        │лот, оснований и│             │</w:t>
      </w:r>
    </w:p>
    <w:p w:rsidR="00B86404" w:rsidRDefault="00B86404">
      <w:pPr>
        <w:pStyle w:val="ConsPlusCell"/>
        <w:jc w:val="both"/>
      </w:pPr>
      <w:r>
        <w:t>│        │                        │солей", п.      │             │</w:t>
      </w:r>
    </w:p>
    <w:p w:rsidR="00B86404" w:rsidRDefault="00B86404">
      <w:pPr>
        <w:pStyle w:val="ConsPlusCell"/>
        <w:jc w:val="both"/>
      </w:pPr>
      <w:r>
        <w:t>│        │                        │</w:t>
      </w:r>
      <w:hyperlink w:anchor="P2710" w:history="1">
        <w:r>
          <w:rPr>
            <w:color w:val="0000FF"/>
          </w:rPr>
          <w:t>3.2.17</w:t>
        </w:r>
      </w:hyperlink>
      <w:r>
        <w:t xml:space="preserve">          │             │</w:t>
      </w:r>
    </w:p>
    <w:p w:rsidR="00B86404" w:rsidRDefault="00B86404">
      <w:pPr>
        <w:pStyle w:val="ConsPlusCell"/>
        <w:jc w:val="both"/>
      </w:pPr>
      <w:r>
        <w:t>├────────┼────────────────────────┼────────────────┼─────────────┤</w:t>
      </w:r>
    </w:p>
    <w:p w:rsidR="00B86404" w:rsidRDefault="00B86404">
      <w:pPr>
        <w:pStyle w:val="ConsPlusCell"/>
        <w:jc w:val="both"/>
      </w:pPr>
      <w:r>
        <w:t xml:space="preserve">│ 3.7.14.│Исключено.   -    </w:t>
      </w:r>
      <w:hyperlink r:id="rId260" w:history="1">
        <w:r>
          <w:rPr>
            <w:color w:val="0000FF"/>
          </w:rPr>
          <w:t>Дополнения  и  изменения  N  3</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23.12.2010 N 168             │             │</w:t>
      </w:r>
    </w:p>
    <w:p w:rsidR="00B86404" w:rsidRDefault="00B86404">
      <w:pPr>
        <w:pStyle w:val="ConsPlusCell"/>
        <w:jc w:val="both"/>
      </w:pPr>
      <w:r>
        <w:t>├────────┼────────────────────────┼────────────────┴─────────────┤</w:t>
      </w:r>
    </w:p>
    <w:p w:rsidR="00B86404" w:rsidRDefault="00B86404">
      <w:pPr>
        <w:pStyle w:val="ConsPlusCell"/>
        <w:jc w:val="both"/>
      </w:pPr>
      <w:r>
        <w:t>│ 3.7.15.│Фосфорная кислота (E338)│См. "Гигиенические регламенты │</w:t>
      </w:r>
    </w:p>
    <w:p w:rsidR="00B86404" w:rsidRDefault="00B86404">
      <w:pPr>
        <w:pStyle w:val="ConsPlusCell"/>
        <w:jc w:val="both"/>
      </w:pPr>
      <w:r>
        <w:t>│        │и пищевые фосфаты:      │применения стабилизаторов кон-│</w:t>
      </w:r>
    </w:p>
    <w:p w:rsidR="00B86404" w:rsidRDefault="00B86404">
      <w:pPr>
        <w:pStyle w:val="ConsPlusCell"/>
        <w:jc w:val="both"/>
      </w:pPr>
      <w:r>
        <w:lastRenderedPageBreak/>
        <w:t>│        │фосфаты аммония (E342), │систенции, эмульгаторов, за-  │</w:t>
      </w:r>
    </w:p>
    <w:p w:rsidR="00B86404" w:rsidRDefault="00B86404">
      <w:pPr>
        <w:pStyle w:val="ConsPlusCell"/>
        <w:jc w:val="both"/>
      </w:pPr>
      <w:r>
        <w:t>│        │фосфаты калия (E340),   │густителей, текстураторов,    │</w:t>
      </w:r>
    </w:p>
    <w:p w:rsidR="00B86404" w:rsidRDefault="00B86404">
      <w:pPr>
        <w:pStyle w:val="ConsPlusCell"/>
        <w:jc w:val="both"/>
      </w:pPr>
      <w:r>
        <w:t xml:space="preserve">│        │фосфаты кальция (E341,  │связующих агентов", </w:t>
      </w:r>
      <w:hyperlink w:anchor="P5326" w:history="1">
        <w:r>
          <w:rPr>
            <w:color w:val="0000FF"/>
          </w:rPr>
          <w:t>п. 3.6.56</w:t>
        </w:r>
      </w:hyperlink>
      <w:r>
        <w:t xml:space="preserve"> │</w:t>
      </w:r>
    </w:p>
    <w:p w:rsidR="00B86404" w:rsidRDefault="00B86404">
      <w:pPr>
        <w:pStyle w:val="ConsPlusCell"/>
        <w:jc w:val="both"/>
      </w:pPr>
      <w:r>
        <w:t>│        │E542), фосфаты магния   │                              │</w:t>
      </w:r>
    </w:p>
    <w:p w:rsidR="00B86404" w:rsidRDefault="00B86404">
      <w:pPr>
        <w:pStyle w:val="ConsPlusCell"/>
        <w:jc w:val="both"/>
      </w:pPr>
      <w:r>
        <w:t>│        │(E343), фосфаты натрия  │                              │</w:t>
      </w:r>
    </w:p>
    <w:p w:rsidR="00B86404" w:rsidRDefault="00B86404">
      <w:pPr>
        <w:pStyle w:val="ConsPlusCell"/>
        <w:jc w:val="both"/>
      </w:pPr>
      <w:r>
        <w:t>│        │(E339), пирофосфаты     │                              │</w:t>
      </w:r>
    </w:p>
    <w:p w:rsidR="00B86404" w:rsidRDefault="00B86404">
      <w:pPr>
        <w:pStyle w:val="ConsPlusCell"/>
        <w:jc w:val="both"/>
      </w:pPr>
      <w:r>
        <w:t>│        │(E450), трифосфаты      │                              │</w:t>
      </w:r>
    </w:p>
    <w:p w:rsidR="00B86404" w:rsidRDefault="00B86404">
      <w:pPr>
        <w:pStyle w:val="ConsPlusCell"/>
        <w:jc w:val="both"/>
      </w:pPr>
      <w:r>
        <w:t>│        │(E451), полифосфаты     │                              │</w:t>
      </w:r>
    </w:p>
    <w:p w:rsidR="00B86404" w:rsidRDefault="00B86404">
      <w:pPr>
        <w:pStyle w:val="ConsPlusCell"/>
        <w:jc w:val="both"/>
      </w:pPr>
      <w:r>
        <w:t>│        │(E452)                  │                              │</w:t>
      </w:r>
    </w:p>
    <w:p w:rsidR="00B86404" w:rsidRDefault="00B86404">
      <w:pPr>
        <w:pStyle w:val="ConsPlusCell"/>
        <w:jc w:val="both"/>
      </w:pPr>
      <w:r>
        <w:t xml:space="preserve">│(в ред. </w:t>
      </w:r>
      <w:hyperlink r:id="rId261"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r>
        <w:t>│ 3.7.16.│Хлорид аммония (Е510)   │- Хлебобулочные │ согласно ТИ │</w:t>
      </w:r>
    </w:p>
    <w:p w:rsidR="00B86404" w:rsidRDefault="00B86404">
      <w:pPr>
        <w:pStyle w:val="ConsPlusCell"/>
        <w:jc w:val="both"/>
      </w:pPr>
      <w:r>
        <w:t>│        │                        │и мучные конди- │             │</w:t>
      </w:r>
    </w:p>
    <w:p w:rsidR="00B86404" w:rsidRDefault="00B86404">
      <w:pPr>
        <w:pStyle w:val="ConsPlusCell"/>
        <w:jc w:val="both"/>
      </w:pPr>
      <w:r>
        <w:t>│        │                        │терские изделия,│             │</w:t>
      </w:r>
    </w:p>
    <w:p w:rsidR="00B86404" w:rsidRDefault="00B86404">
      <w:pPr>
        <w:pStyle w:val="ConsPlusCell"/>
        <w:jc w:val="both"/>
      </w:pPr>
      <w:r>
        <w:t>│        │                        │макаронные изде-│             │</w:t>
      </w:r>
    </w:p>
    <w:p w:rsidR="00B86404" w:rsidRDefault="00B86404">
      <w:pPr>
        <w:pStyle w:val="ConsPlusCell"/>
        <w:jc w:val="both"/>
      </w:pPr>
      <w:r>
        <w:t>│        │                        │лия             │             │</w:t>
      </w:r>
    </w:p>
    <w:p w:rsidR="00B86404" w:rsidRDefault="00B86404">
      <w:pPr>
        <w:pStyle w:val="ConsPlusCell"/>
        <w:jc w:val="both"/>
      </w:pPr>
      <w:r>
        <w:t>│        │                        ├────────────────┴─────────────┤</w:t>
      </w:r>
    </w:p>
    <w:p w:rsidR="00B86404" w:rsidRDefault="00B86404">
      <w:pPr>
        <w:pStyle w:val="ConsPlusCell"/>
        <w:jc w:val="both"/>
      </w:pPr>
      <w:r>
        <w:t>│        │                        │См. "Гигиенические регламенты │</w:t>
      </w:r>
    </w:p>
    <w:p w:rsidR="00B86404" w:rsidRDefault="00B86404">
      <w:pPr>
        <w:pStyle w:val="ConsPlusCell"/>
        <w:jc w:val="both"/>
      </w:pPr>
      <w:r>
        <w:t>│        │                        │применения кислот, оснований и│</w:t>
      </w:r>
    </w:p>
    <w:p w:rsidR="00B86404" w:rsidRDefault="00B86404">
      <w:pPr>
        <w:pStyle w:val="ConsPlusCell"/>
        <w:jc w:val="both"/>
      </w:pPr>
      <w:r>
        <w:t xml:space="preserve">│        │                        │солей", </w:t>
      </w:r>
      <w:hyperlink w:anchor="P2736" w:history="1">
        <w:r>
          <w:rPr>
            <w:color w:val="0000FF"/>
          </w:rPr>
          <w:t>п. 3.2.20</w:t>
        </w:r>
      </w:hyperlink>
      <w:r>
        <w:t xml:space="preserve">             │</w:t>
      </w:r>
    </w:p>
    <w:p w:rsidR="00B86404" w:rsidRDefault="00B86404">
      <w:pPr>
        <w:pStyle w:val="ConsPlusCell"/>
        <w:jc w:val="both"/>
      </w:pPr>
      <w:r>
        <w:t xml:space="preserve">│(в ред. </w:t>
      </w:r>
      <w:hyperlink r:id="rId262"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r>
        <w:t>│ 3.7.17.│Цистеин и его соли -    │- Хлебобулочные │ согласно ТИ │</w:t>
      </w:r>
    </w:p>
    <w:p w:rsidR="00B86404" w:rsidRDefault="00B86404">
      <w:pPr>
        <w:pStyle w:val="ConsPlusCell"/>
        <w:jc w:val="both"/>
      </w:pPr>
      <w:r>
        <w:t>│        │гидрохлориды натрия и   │и мучные конди- │             │</w:t>
      </w:r>
    </w:p>
    <w:p w:rsidR="00B86404" w:rsidRDefault="00B86404">
      <w:pPr>
        <w:pStyle w:val="ConsPlusCell"/>
        <w:jc w:val="both"/>
      </w:pPr>
      <w:r>
        <w:t>│        │калия (E920)            │терские изделия,│             │</w:t>
      </w:r>
    </w:p>
    <w:p w:rsidR="00B86404" w:rsidRDefault="00B86404">
      <w:pPr>
        <w:pStyle w:val="ConsPlusCell"/>
        <w:jc w:val="both"/>
      </w:pPr>
      <w:r>
        <w:t>│        │                        │макаронные изде-│             │</w:t>
      </w:r>
    </w:p>
    <w:p w:rsidR="00B86404" w:rsidRDefault="00B86404">
      <w:pPr>
        <w:pStyle w:val="ConsPlusCell"/>
        <w:jc w:val="both"/>
      </w:pPr>
      <w:r>
        <w:t>│        │                        │лия             │             │</w:t>
      </w:r>
    </w:p>
    <w:p w:rsidR="00B86404" w:rsidRDefault="00B86404">
      <w:pPr>
        <w:pStyle w:val="ConsPlusCell"/>
        <w:jc w:val="both"/>
      </w:pPr>
      <w:r>
        <w:t xml:space="preserve">│(в ред. </w:t>
      </w:r>
      <w:hyperlink r:id="rId263"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Normal"/>
      </w:pPr>
    </w:p>
    <w:p w:rsidR="00B86404" w:rsidRDefault="00B86404">
      <w:pPr>
        <w:pStyle w:val="ConsPlusNormal"/>
        <w:jc w:val="center"/>
        <w:outlineLvl w:val="2"/>
      </w:pPr>
      <w:bookmarkStart w:id="45" w:name="P5804"/>
      <w:bookmarkEnd w:id="45"/>
      <w:r>
        <w:t>3.8. КРАСИТЕЛИ ДЛЯ ПРОИЗВОДСТВА ПИЩЕВЫХ ПРОДУКТОВ &lt;1&gt;</w:t>
      </w:r>
    </w:p>
    <w:p w:rsidR="00B86404" w:rsidRDefault="00B86404">
      <w:pPr>
        <w:pStyle w:val="ConsPlusNormal"/>
      </w:pPr>
    </w:p>
    <w:p w:rsidR="00B86404" w:rsidRDefault="00B86404">
      <w:pPr>
        <w:pStyle w:val="ConsPlusNormal"/>
        <w:ind w:firstLine="540"/>
        <w:jc w:val="both"/>
      </w:pPr>
      <w:r>
        <w:t>--------------------------------</w:t>
      </w:r>
    </w:p>
    <w:p w:rsidR="00B86404" w:rsidRDefault="00B86404">
      <w:pPr>
        <w:pStyle w:val="ConsPlusNormal"/>
        <w:spacing w:before="220"/>
        <w:ind w:firstLine="540"/>
        <w:jc w:val="both"/>
      </w:pPr>
      <w:r>
        <w:t xml:space="preserve">&lt;1&gt; Для клеймения мяса, маркировки яиц и сыров разрешены также следующие красители: Метилвиолет [C.I. 42535], Розамин С [C.I. 45170], Фуксин кислый [C.I. 45685] </w:t>
      </w:r>
      <w:hyperlink w:anchor="P5804" w:history="1">
        <w:r>
          <w:rPr>
            <w:color w:val="0000FF"/>
          </w:rPr>
          <w:t>(раздел 3.8)</w:t>
        </w:r>
      </w:hyperlink>
      <w:r>
        <w:t>.</w:t>
      </w:r>
    </w:p>
    <w:p w:rsidR="00B86404" w:rsidRDefault="00B86404">
      <w:pPr>
        <w:pStyle w:val="ConsPlusNormal"/>
      </w:pPr>
    </w:p>
    <w:p w:rsidR="00B86404" w:rsidRDefault="00B86404">
      <w:pPr>
        <w:pStyle w:val="ConsPlusCell"/>
        <w:jc w:val="both"/>
      </w:pPr>
      <w:r>
        <w:t>┌────────┬────────────────┬──────────────────────────────────────┐</w:t>
      </w:r>
    </w:p>
    <w:p w:rsidR="00B86404" w:rsidRDefault="00B86404">
      <w:pPr>
        <w:pStyle w:val="ConsPlusCell"/>
        <w:jc w:val="both"/>
      </w:pPr>
      <w:r>
        <w:t>│ Индекс │    Индекс Е    │             Краситель                │</w:t>
      </w:r>
    </w:p>
    <w:p w:rsidR="00B86404" w:rsidRDefault="00B86404">
      <w:pPr>
        <w:pStyle w:val="ConsPlusCell"/>
        <w:jc w:val="both"/>
      </w:pPr>
      <w:r>
        <w:t>├────────┼────────────────┼──────────────────────────────────────┤</w:t>
      </w:r>
    </w:p>
    <w:p w:rsidR="00B86404" w:rsidRDefault="00B86404">
      <w:pPr>
        <w:pStyle w:val="ConsPlusCell"/>
        <w:jc w:val="both"/>
      </w:pPr>
      <w:r>
        <w:t>│    1   │        2       │                  3                   │</w:t>
      </w:r>
    </w:p>
    <w:p w:rsidR="00B86404" w:rsidRDefault="00B86404">
      <w:pPr>
        <w:pStyle w:val="ConsPlusCell"/>
        <w:jc w:val="both"/>
      </w:pPr>
      <w:r>
        <w:t>├────────┴────────────────┴──────────────────────────────────────┤</w:t>
      </w:r>
    </w:p>
    <w:p w:rsidR="00B86404" w:rsidRDefault="00B86404">
      <w:pPr>
        <w:pStyle w:val="ConsPlusCell"/>
        <w:jc w:val="both"/>
      </w:pPr>
      <w:r>
        <w:t>│                          Натуральные                           │</w:t>
      </w:r>
    </w:p>
    <w:p w:rsidR="00B86404" w:rsidRDefault="00B86404">
      <w:pPr>
        <w:pStyle w:val="ConsPlusCell"/>
        <w:jc w:val="both"/>
      </w:pPr>
      <w:r>
        <w:t>├────────┬────────────────┬──────────────────────────────────────┤</w:t>
      </w:r>
    </w:p>
    <w:p w:rsidR="00B86404" w:rsidRDefault="00B86404">
      <w:pPr>
        <w:pStyle w:val="ConsPlusCell"/>
        <w:jc w:val="both"/>
      </w:pPr>
      <w:r>
        <w:t>│  3.8.1.│            E163│Антоцианы                             │</w:t>
      </w:r>
    </w:p>
    <w:p w:rsidR="00B86404" w:rsidRDefault="00B86404">
      <w:pPr>
        <w:pStyle w:val="ConsPlusCell"/>
        <w:jc w:val="both"/>
      </w:pPr>
      <w:r>
        <w:t xml:space="preserve">│(в ред. </w:t>
      </w:r>
      <w:hyperlink r:id="rId264"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r>
        <w:t>│  3.8.2.│            Е120│Кармины, Кошениль                     │</w:t>
      </w:r>
    </w:p>
    <w:p w:rsidR="00B86404" w:rsidRDefault="00B86404">
      <w:pPr>
        <w:pStyle w:val="ConsPlusCell"/>
        <w:jc w:val="both"/>
      </w:pPr>
      <w:r>
        <w:t>├────────┼────────────────┼──────────────────────────────────────┤</w:t>
      </w:r>
    </w:p>
    <w:p w:rsidR="00B86404" w:rsidRDefault="00B86404">
      <w:pPr>
        <w:pStyle w:val="ConsPlusCell"/>
        <w:jc w:val="both"/>
      </w:pPr>
      <w:bookmarkStart w:id="46" w:name="P5822"/>
      <w:bookmarkEnd w:id="46"/>
      <w:r>
        <w:t xml:space="preserve">│  3.8.3.│        Е160 a-f│Каротины </w:t>
      </w:r>
      <w:hyperlink w:anchor="P5920" w:history="1">
        <w:r>
          <w:rPr>
            <w:color w:val="0000FF"/>
          </w:rPr>
          <w:t>&lt;1&gt;</w:t>
        </w:r>
      </w:hyperlink>
      <w:r>
        <w:t xml:space="preserve">                          │</w:t>
      </w:r>
    </w:p>
    <w:p w:rsidR="00B86404" w:rsidRDefault="00B86404">
      <w:pPr>
        <w:pStyle w:val="ConsPlusCell"/>
        <w:jc w:val="both"/>
      </w:pPr>
      <w:r>
        <w:t>├────────┼────────────────┼──────────────────────────────────────┤</w:t>
      </w:r>
    </w:p>
    <w:p w:rsidR="00B86404" w:rsidRDefault="00B86404">
      <w:pPr>
        <w:pStyle w:val="ConsPlusCell"/>
        <w:jc w:val="both"/>
      </w:pPr>
      <w:r>
        <w:t>│  3.8.4.│               -│Красный рисовый                       │</w:t>
      </w:r>
    </w:p>
    <w:p w:rsidR="00B86404" w:rsidRDefault="00B86404">
      <w:pPr>
        <w:pStyle w:val="ConsPlusCell"/>
        <w:jc w:val="both"/>
      </w:pPr>
      <w:r>
        <w:t>├────────┼────────────────┼──────────────────────────────────────┤</w:t>
      </w:r>
    </w:p>
    <w:p w:rsidR="00B86404" w:rsidRDefault="00B86404">
      <w:pPr>
        <w:pStyle w:val="ConsPlusCell"/>
        <w:jc w:val="both"/>
      </w:pPr>
      <w:r>
        <w:t>│  3.8.5.│            Е162│Красный свекольный                    │</w:t>
      </w:r>
    </w:p>
    <w:p w:rsidR="00B86404" w:rsidRDefault="00B86404">
      <w:pPr>
        <w:pStyle w:val="ConsPlusCell"/>
        <w:jc w:val="both"/>
      </w:pPr>
      <w:r>
        <w:t>├────────┼────────────────┼──────────────────────────────────────┤</w:t>
      </w:r>
    </w:p>
    <w:p w:rsidR="00B86404" w:rsidRDefault="00B86404">
      <w:pPr>
        <w:pStyle w:val="ConsPlusCell"/>
        <w:jc w:val="both"/>
      </w:pPr>
      <w:r>
        <w:t>│  3.8.6.│            E100│Куркумин                              │</w:t>
      </w:r>
    </w:p>
    <w:p w:rsidR="00B86404" w:rsidRDefault="00B86404">
      <w:pPr>
        <w:pStyle w:val="ConsPlusCell"/>
        <w:jc w:val="both"/>
      </w:pPr>
      <w:r>
        <w:t xml:space="preserve">│(в ред. </w:t>
      </w:r>
      <w:hyperlink r:id="rId265"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r>
        <w:lastRenderedPageBreak/>
        <w:t>│  3.8.7.│          E161b,│Лютеин, Кантаксантин                  │</w:t>
      </w:r>
    </w:p>
    <w:p w:rsidR="00B86404" w:rsidRDefault="00B86404">
      <w:pPr>
        <w:pStyle w:val="ConsPlusCell"/>
        <w:jc w:val="both"/>
      </w:pPr>
      <w:r>
        <w:t>│        │           E161g│                                      │</w:t>
      </w:r>
    </w:p>
    <w:p w:rsidR="00B86404" w:rsidRDefault="00B86404">
      <w:pPr>
        <w:pStyle w:val="ConsPlusCell"/>
        <w:jc w:val="both"/>
      </w:pPr>
      <w:r>
        <w:t xml:space="preserve">│(в  ред.  </w:t>
      </w:r>
      <w:hyperlink r:id="rId266" w:history="1">
        <w:r>
          <w:rPr>
            <w:color w:val="0000FF"/>
          </w:rPr>
          <w:t>Дополнений   и  изменений  N  1</w:t>
        </w:r>
      </w:hyperlink>
      <w:r>
        <w:t>,  утв.  Постановлением│</w:t>
      </w:r>
    </w:p>
    <w:p w:rsidR="00B86404" w:rsidRDefault="00B86404">
      <w:pPr>
        <w:pStyle w:val="ConsPlusCell"/>
        <w:jc w:val="both"/>
      </w:pPr>
      <w:r>
        <w:t>│Главного     государственного     санитарного      врача      РФ│</w:t>
      </w:r>
    </w:p>
    <w:p w:rsidR="00B86404" w:rsidRDefault="00B86404">
      <w:pPr>
        <w:pStyle w:val="ConsPlusCell"/>
        <w:jc w:val="both"/>
      </w:pPr>
      <w:r>
        <w:t>│от 26.05.2008 N 32)      │                                      │</w:t>
      </w:r>
    </w:p>
    <w:p w:rsidR="00B86404" w:rsidRDefault="00B86404">
      <w:pPr>
        <w:pStyle w:val="ConsPlusCell"/>
        <w:jc w:val="both"/>
      </w:pPr>
      <w:r>
        <w:t>├────────┼────────────────┼──────────────────────────────────────┤</w:t>
      </w:r>
    </w:p>
    <w:p w:rsidR="00B86404" w:rsidRDefault="00B86404">
      <w:pPr>
        <w:pStyle w:val="ConsPlusCell"/>
        <w:jc w:val="both"/>
      </w:pPr>
      <w:bookmarkStart w:id="47" w:name="P5838"/>
      <w:bookmarkEnd w:id="47"/>
      <w:r>
        <w:t xml:space="preserve">│  3.8.8.│      Е101 i, ii│Рибофлавины </w:t>
      </w:r>
      <w:hyperlink w:anchor="P5920" w:history="1">
        <w:r>
          <w:rPr>
            <w:color w:val="0000FF"/>
          </w:rPr>
          <w:t>&lt;1&gt;</w:t>
        </w:r>
      </w:hyperlink>
      <w:r>
        <w:t xml:space="preserve">                       │</w:t>
      </w:r>
    </w:p>
    <w:p w:rsidR="00B86404" w:rsidRDefault="00B86404">
      <w:pPr>
        <w:pStyle w:val="ConsPlusCell"/>
        <w:jc w:val="both"/>
      </w:pPr>
      <w:r>
        <w:t>├────────┼────────────────┼──────────────────────────────────────┤</w:t>
      </w:r>
    </w:p>
    <w:p w:rsidR="00B86404" w:rsidRDefault="00B86404">
      <w:pPr>
        <w:pStyle w:val="ConsPlusCell"/>
        <w:jc w:val="both"/>
      </w:pPr>
      <w:r>
        <w:t>│  3.8.9.│        E150 a-d│Сахарный колер                        │</w:t>
      </w:r>
    </w:p>
    <w:p w:rsidR="00B86404" w:rsidRDefault="00B86404">
      <w:pPr>
        <w:pStyle w:val="ConsPlusCell"/>
        <w:jc w:val="both"/>
      </w:pPr>
      <w:r>
        <w:t>├────────┼────────────────┼──────────────────────────────────────┤</w:t>
      </w:r>
    </w:p>
    <w:p w:rsidR="00B86404" w:rsidRDefault="00B86404">
      <w:pPr>
        <w:pStyle w:val="ConsPlusCell"/>
        <w:jc w:val="both"/>
      </w:pPr>
      <w:r>
        <w:t xml:space="preserve">│ 3.8.10.│Исключено.  -  </w:t>
      </w:r>
      <w:hyperlink r:id="rId267" w:history="1">
        <w:r>
          <w:rPr>
            <w:color w:val="0000FF"/>
          </w:rPr>
          <w:t>Дополнения   и   изменения  N  1</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26.05.2008 N 32)                           │</w:t>
      </w:r>
    </w:p>
    <w:p w:rsidR="00B86404" w:rsidRDefault="00B86404">
      <w:pPr>
        <w:pStyle w:val="ConsPlusCell"/>
        <w:jc w:val="both"/>
      </w:pPr>
      <w:r>
        <w:t>├────────┼────────────────┼──────────────────────────────────────┤</w:t>
      </w:r>
    </w:p>
    <w:p w:rsidR="00B86404" w:rsidRDefault="00B86404">
      <w:pPr>
        <w:pStyle w:val="ConsPlusCell"/>
        <w:jc w:val="both"/>
      </w:pPr>
      <w:r>
        <w:t>│ 3.8.11.│            Е181│Танины пищевые                        │</w:t>
      </w:r>
    </w:p>
    <w:p w:rsidR="00B86404" w:rsidRDefault="00B86404">
      <w:pPr>
        <w:pStyle w:val="ConsPlusCell"/>
        <w:jc w:val="both"/>
      </w:pPr>
      <w:r>
        <w:t>├────────┼────────────────┼──────────────────────────────────────┤</w:t>
      </w:r>
    </w:p>
    <w:p w:rsidR="00B86404" w:rsidRDefault="00B86404">
      <w:pPr>
        <w:pStyle w:val="ConsPlusCell"/>
        <w:jc w:val="both"/>
      </w:pPr>
      <w:r>
        <w:t>│ 3.8.12.│            Е140│Хлорофилл                             │</w:t>
      </w:r>
    </w:p>
    <w:p w:rsidR="00B86404" w:rsidRDefault="00B86404">
      <w:pPr>
        <w:pStyle w:val="ConsPlusCell"/>
        <w:jc w:val="both"/>
      </w:pPr>
      <w:r>
        <w:t>├────────┼────────────────┼──────────────────────────────────────┤</w:t>
      </w:r>
    </w:p>
    <w:p w:rsidR="00B86404" w:rsidRDefault="00B86404">
      <w:pPr>
        <w:pStyle w:val="ConsPlusCell"/>
        <w:jc w:val="both"/>
      </w:pPr>
      <w:r>
        <w:t>│ 3.8.13.│      E141 i, ii│Хлорофилла и хлорофиллина медные комп-│</w:t>
      </w:r>
    </w:p>
    <w:p w:rsidR="00B86404" w:rsidRDefault="00B86404">
      <w:pPr>
        <w:pStyle w:val="ConsPlusCell"/>
        <w:jc w:val="both"/>
      </w:pPr>
      <w:r>
        <w:t>│        │                │лексы                                 │</w:t>
      </w:r>
    </w:p>
    <w:p w:rsidR="00B86404" w:rsidRDefault="00B86404">
      <w:pPr>
        <w:pStyle w:val="ConsPlusCell"/>
        <w:jc w:val="both"/>
      </w:pPr>
      <w:r>
        <w:t>├────────┴────────────────┴──────────────────────────────────────┤</w:t>
      </w:r>
    </w:p>
    <w:p w:rsidR="00B86404" w:rsidRDefault="00B86404">
      <w:pPr>
        <w:pStyle w:val="ConsPlusCell"/>
        <w:jc w:val="both"/>
      </w:pPr>
      <w:r>
        <w:t>│                  Минеральные (неорганические)                  │</w:t>
      </w:r>
    </w:p>
    <w:p w:rsidR="00B86404" w:rsidRDefault="00B86404">
      <w:pPr>
        <w:pStyle w:val="ConsPlusCell"/>
        <w:jc w:val="both"/>
      </w:pPr>
      <w:r>
        <w:t>├────────┬────────────────┬──────────────────────────────────────┤</w:t>
      </w:r>
    </w:p>
    <w:p w:rsidR="00B86404" w:rsidRDefault="00B86404">
      <w:pPr>
        <w:pStyle w:val="ConsPlusCell"/>
        <w:jc w:val="both"/>
      </w:pPr>
      <w:r>
        <w:t>│ 3.8.14.│      Е172 i-iii│Железа оксиды                         │</w:t>
      </w:r>
    </w:p>
    <w:p w:rsidR="00B86404" w:rsidRDefault="00B86404">
      <w:pPr>
        <w:pStyle w:val="ConsPlusCell"/>
        <w:jc w:val="both"/>
      </w:pPr>
      <w:r>
        <w:t>├────────┼────────────────┼──────────────────────────────────────┤</w:t>
      </w:r>
    </w:p>
    <w:p w:rsidR="00B86404" w:rsidRDefault="00B86404">
      <w:pPr>
        <w:pStyle w:val="ConsPlusCell"/>
        <w:jc w:val="both"/>
      </w:pPr>
      <w:r>
        <w:t>│ 3.8.15.│            Е175│Золото                                │</w:t>
      </w:r>
    </w:p>
    <w:p w:rsidR="00B86404" w:rsidRDefault="00B86404">
      <w:pPr>
        <w:pStyle w:val="ConsPlusCell"/>
        <w:jc w:val="both"/>
      </w:pPr>
      <w:r>
        <w:t>├────────┼────────────────┼──────────────────────────────────────┤</w:t>
      </w:r>
    </w:p>
    <w:p w:rsidR="00B86404" w:rsidRDefault="00B86404">
      <w:pPr>
        <w:pStyle w:val="ConsPlusCell"/>
        <w:jc w:val="both"/>
      </w:pPr>
      <w:r>
        <w:t>│ 3.8.16.│            Е170│Карбонат кальция                      │</w:t>
      </w:r>
    </w:p>
    <w:p w:rsidR="00B86404" w:rsidRDefault="00B86404">
      <w:pPr>
        <w:pStyle w:val="ConsPlusCell"/>
        <w:jc w:val="both"/>
      </w:pPr>
      <w:r>
        <w:t>├────────┼────────────────┼──────────────────────────────────────┤</w:t>
      </w:r>
    </w:p>
    <w:p w:rsidR="00B86404" w:rsidRDefault="00B86404">
      <w:pPr>
        <w:pStyle w:val="ConsPlusCell"/>
        <w:jc w:val="both"/>
      </w:pPr>
      <w:r>
        <w:t>│ 3.8.17.│            Е174│Серебро                               │</w:t>
      </w:r>
    </w:p>
    <w:p w:rsidR="00B86404" w:rsidRDefault="00B86404">
      <w:pPr>
        <w:pStyle w:val="ConsPlusCell"/>
        <w:jc w:val="both"/>
      </w:pPr>
      <w:r>
        <w:t>├────────┼────────────────┼──────────────────────────────────────┤</w:t>
      </w:r>
    </w:p>
    <w:p w:rsidR="00B86404" w:rsidRDefault="00B86404">
      <w:pPr>
        <w:pStyle w:val="ConsPlusCell"/>
        <w:jc w:val="both"/>
      </w:pPr>
      <w:r>
        <w:t>│ 3.8.18.│            Е171│Титана диоксид                        │</w:t>
      </w:r>
    </w:p>
    <w:p w:rsidR="00B86404" w:rsidRDefault="00B86404">
      <w:pPr>
        <w:pStyle w:val="ConsPlusCell"/>
        <w:jc w:val="both"/>
      </w:pPr>
      <w:r>
        <w:t>├────────┼────────────────┼──────────────────────────────────────┤</w:t>
      </w:r>
    </w:p>
    <w:p w:rsidR="00B86404" w:rsidRDefault="00B86404">
      <w:pPr>
        <w:pStyle w:val="ConsPlusCell"/>
        <w:jc w:val="both"/>
      </w:pPr>
      <w:r>
        <w:t xml:space="preserve">│ 3.8.19.│Исключено.   -    </w:t>
      </w:r>
      <w:hyperlink r:id="rId268" w:history="1">
        <w:r>
          <w:rPr>
            <w:color w:val="0000FF"/>
          </w:rPr>
          <w:t>Дополнения  и  изменения  N  3</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23.12.2010 N 168                           │</w:t>
      </w:r>
    </w:p>
    <w:p w:rsidR="00B86404" w:rsidRDefault="00B86404">
      <w:pPr>
        <w:pStyle w:val="ConsPlusCell"/>
        <w:jc w:val="both"/>
      </w:pPr>
      <w:r>
        <w:t>├────────┼────────────────┼──────────────────────────────────────┤</w:t>
      </w:r>
    </w:p>
    <w:p w:rsidR="00B86404" w:rsidRDefault="00B86404">
      <w:pPr>
        <w:pStyle w:val="ConsPlusCell"/>
        <w:jc w:val="both"/>
      </w:pPr>
      <w:r>
        <w:t>│ 3.8.20.│            Е153│Уголь растительный                    │</w:t>
      </w:r>
    </w:p>
    <w:p w:rsidR="00B86404" w:rsidRDefault="00B86404">
      <w:pPr>
        <w:pStyle w:val="ConsPlusCell"/>
        <w:jc w:val="both"/>
      </w:pPr>
      <w:r>
        <w:t>├────────┼────────────────┼──────────────────────────────────────┤</w:t>
      </w:r>
    </w:p>
    <w:p w:rsidR="00B86404" w:rsidRDefault="00B86404">
      <w:pPr>
        <w:pStyle w:val="ConsPlusCell"/>
        <w:jc w:val="both"/>
      </w:pPr>
      <w:r>
        <w:t xml:space="preserve">│ 3.8.21.│Исключено.  -  </w:t>
      </w:r>
      <w:hyperlink r:id="rId269" w:history="1">
        <w:r>
          <w:rPr>
            <w:color w:val="0000FF"/>
          </w:rPr>
          <w:t>Дополнения   и   изменения  N  1</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26.05.2008 N 32)                           │</w:t>
      </w:r>
    </w:p>
    <w:p w:rsidR="00B86404" w:rsidRDefault="00B86404">
      <w:pPr>
        <w:pStyle w:val="ConsPlusCell"/>
        <w:jc w:val="both"/>
      </w:pPr>
      <w:r>
        <w:t>├────────┴────────────────┴──────────────────────────────────────┤</w:t>
      </w:r>
    </w:p>
    <w:p w:rsidR="00B86404" w:rsidRDefault="00B86404">
      <w:pPr>
        <w:pStyle w:val="ConsPlusCell"/>
        <w:jc w:val="both"/>
      </w:pPr>
      <w:r>
        <w:t>│                         Синтетические                          │</w:t>
      </w:r>
    </w:p>
    <w:p w:rsidR="00B86404" w:rsidRDefault="00B86404">
      <w:pPr>
        <w:pStyle w:val="ConsPlusCell"/>
        <w:jc w:val="both"/>
      </w:pPr>
      <w:r>
        <w:t>├────────┬────────────────┬──────────────────────────────────────┤</w:t>
      </w:r>
    </w:p>
    <w:p w:rsidR="00B86404" w:rsidRDefault="00B86404">
      <w:pPr>
        <w:pStyle w:val="ConsPlusCell"/>
        <w:jc w:val="both"/>
      </w:pPr>
      <w:r>
        <w:t>│ 3.8.22.│            Е122│Азорубин, Кармуазин                   │</w:t>
      </w:r>
    </w:p>
    <w:p w:rsidR="00B86404" w:rsidRDefault="00B86404">
      <w:pPr>
        <w:pStyle w:val="ConsPlusCell"/>
        <w:jc w:val="both"/>
      </w:pPr>
      <w:r>
        <w:t>├────────┼────────────────┼──────────────────────────────────────┤</w:t>
      </w:r>
    </w:p>
    <w:p w:rsidR="00B86404" w:rsidRDefault="00B86404">
      <w:pPr>
        <w:pStyle w:val="ConsPlusCell"/>
        <w:jc w:val="both"/>
      </w:pPr>
      <w:r>
        <w:t xml:space="preserve">│ 3.8.23.│Исключено.  -  </w:t>
      </w:r>
      <w:hyperlink r:id="rId270" w:history="1">
        <w:r>
          <w:rPr>
            <w:color w:val="0000FF"/>
          </w:rPr>
          <w:t>Дополнения   и   изменения  N  1</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26.05.2008 N 32)                           │</w:t>
      </w:r>
    </w:p>
    <w:p w:rsidR="00B86404" w:rsidRDefault="00B86404">
      <w:pPr>
        <w:pStyle w:val="ConsPlusCell"/>
        <w:jc w:val="both"/>
      </w:pPr>
      <w:r>
        <w:t>├────────┼────────────────┼──────────────────────────────────────┤</w:t>
      </w:r>
    </w:p>
    <w:p w:rsidR="00B86404" w:rsidRDefault="00B86404">
      <w:pPr>
        <w:pStyle w:val="ConsPlusCell"/>
        <w:jc w:val="both"/>
      </w:pPr>
      <w:r>
        <w:t>│ 3.8.24.│            Е104│Желтый хинолиновый                    │</w:t>
      </w:r>
    </w:p>
    <w:p w:rsidR="00B86404" w:rsidRDefault="00B86404">
      <w:pPr>
        <w:pStyle w:val="ConsPlusCell"/>
        <w:jc w:val="both"/>
      </w:pPr>
      <w:r>
        <w:t>├────────┼────────────────┼──────────────────────────────────────┤</w:t>
      </w:r>
    </w:p>
    <w:p w:rsidR="00B86404" w:rsidRDefault="00B86404">
      <w:pPr>
        <w:pStyle w:val="ConsPlusCell"/>
        <w:jc w:val="both"/>
      </w:pPr>
      <w:r>
        <w:t>│ 3.8.25.│            Е110│Желтый "солнечный закат" FCF          │</w:t>
      </w:r>
    </w:p>
    <w:p w:rsidR="00B86404" w:rsidRDefault="00B86404">
      <w:pPr>
        <w:pStyle w:val="ConsPlusCell"/>
        <w:jc w:val="both"/>
      </w:pPr>
      <w:r>
        <w:t>├────────┼────────────────┼──────────────────────────────────────┤</w:t>
      </w:r>
    </w:p>
    <w:p w:rsidR="00B86404" w:rsidRDefault="00B86404">
      <w:pPr>
        <w:pStyle w:val="ConsPlusCell"/>
        <w:jc w:val="both"/>
      </w:pPr>
      <w:r>
        <w:t>│ 3.8.26.│            Е143│Зеленый прочный FCF                   │</w:t>
      </w:r>
    </w:p>
    <w:p w:rsidR="00B86404" w:rsidRDefault="00B86404">
      <w:pPr>
        <w:pStyle w:val="ConsPlusCell"/>
        <w:jc w:val="both"/>
      </w:pPr>
      <w:r>
        <w:t>├────────┼────────────────┼──────────────────────────────────────┤</w:t>
      </w:r>
    </w:p>
    <w:p w:rsidR="00B86404" w:rsidRDefault="00B86404">
      <w:pPr>
        <w:pStyle w:val="ConsPlusCell"/>
        <w:jc w:val="both"/>
      </w:pPr>
      <w:r>
        <w:t>│ 3.8.27.│            Е142│Зеленый S                             │</w:t>
      </w:r>
    </w:p>
    <w:p w:rsidR="00B86404" w:rsidRDefault="00B86404">
      <w:pPr>
        <w:pStyle w:val="ConsPlusCell"/>
        <w:jc w:val="both"/>
      </w:pPr>
      <w:r>
        <w:t>├────────┼────────────────┼──────────────────────────────────────┤</w:t>
      </w:r>
    </w:p>
    <w:p w:rsidR="00B86404" w:rsidRDefault="00B86404">
      <w:pPr>
        <w:pStyle w:val="ConsPlusCell"/>
        <w:jc w:val="both"/>
      </w:pPr>
      <w:r>
        <w:t>│ 3.8.28.│            Е132│Индигокармин                          │</w:t>
      </w:r>
    </w:p>
    <w:p w:rsidR="00B86404" w:rsidRDefault="00B86404">
      <w:pPr>
        <w:pStyle w:val="ConsPlusCell"/>
        <w:jc w:val="both"/>
      </w:pPr>
      <w:r>
        <w:t>├────────┼────────────────┼──────────────────────────────────────┤</w:t>
      </w:r>
    </w:p>
    <w:p w:rsidR="00B86404" w:rsidRDefault="00B86404">
      <w:pPr>
        <w:pStyle w:val="ConsPlusCell"/>
        <w:jc w:val="both"/>
      </w:pPr>
      <w:r>
        <w:t>│ 3.8.29.│            Е155│Коричневый НТ                         │</w:t>
      </w:r>
    </w:p>
    <w:p w:rsidR="00B86404" w:rsidRDefault="00B86404">
      <w:pPr>
        <w:pStyle w:val="ConsPlusCell"/>
        <w:jc w:val="both"/>
      </w:pPr>
      <w:r>
        <w:t>├────────┼────────────────┼──────────────────────────────────────┤</w:t>
      </w:r>
    </w:p>
    <w:p w:rsidR="00B86404" w:rsidRDefault="00B86404">
      <w:pPr>
        <w:pStyle w:val="ConsPlusCell"/>
        <w:jc w:val="both"/>
      </w:pPr>
      <w:r>
        <w:t xml:space="preserve">│ 3.8.30.│Исключено.  -  </w:t>
      </w:r>
      <w:hyperlink r:id="rId271" w:history="1">
        <w:r>
          <w:rPr>
            <w:color w:val="0000FF"/>
          </w:rPr>
          <w:t>Дополнения   и   изменения  N  1</w:t>
        </w:r>
      </w:hyperlink>
      <w:r>
        <w:t>,   утв.│</w:t>
      </w:r>
    </w:p>
    <w:p w:rsidR="00B86404" w:rsidRDefault="00B86404">
      <w:pPr>
        <w:pStyle w:val="ConsPlusCell"/>
        <w:jc w:val="both"/>
      </w:pPr>
      <w:r>
        <w:lastRenderedPageBreak/>
        <w:t>│        │Постановлением   Главного  государственного санитарного│</w:t>
      </w:r>
    </w:p>
    <w:p w:rsidR="00B86404" w:rsidRDefault="00B86404">
      <w:pPr>
        <w:pStyle w:val="ConsPlusCell"/>
        <w:jc w:val="both"/>
      </w:pPr>
      <w:r>
        <w:t>│        │врача РФ от 26.05.2008 N 32)                           │</w:t>
      </w:r>
    </w:p>
    <w:p w:rsidR="00B86404" w:rsidRDefault="00B86404">
      <w:pPr>
        <w:pStyle w:val="ConsPlusCell"/>
        <w:jc w:val="both"/>
      </w:pPr>
      <w:r>
        <w:t>├────────┼────────────────┼──────────────────────────────────────┤</w:t>
      </w:r>
    </w:p>
    <w:p w:rsidR="00B86404" w:rsidRDefault="00B86404">
      <w:pPr>
        <w:pStyle w:val="ConsPlusCell"/>
        <w:jc w:val="both"/>
      </w:pPr>
      <w:r>
        <w:t>│ 3.8.31.│               -│Красный для карамели (N 1 - N 3)      │</w:t>
      </w:r>
    </w:p>
    <w:p w:rsidR="00B86404" w:rsidRDefault="00B86404">
      <w:pPr>
        <w:pStyle w:val="ConsPlusCell"/>
        <w:jc w:val="both"/>
      </w:pPr>
      <w:r>
        <w:t>├────────┼────────────────┼──────────────────────────────────────┤</w:t>
      </w:r>
    </w:p>
    <w:p w:rsidR="00B86404" w:rsidRDefault="00B86404">
      <w:pPr>
        <w:pStyle w:val="ConsPlusCell"/>
        <w:jc w:val="both"/>
      </w:pPr>
      <w:r>
        <w:t>│ 3.8.32.│            E129│Красный очаровательный АС (Аллюра ред │</w:t>
      </w:r>
    </w:p>
    <w:p w:rsidR="00B86404" w:rsidRDefault="00B86404">
      <w:pPr>
        <w:pStyle w:val="ConsPlusCell"/>
        <w:jc w:val="both"/>
      </w:pPr>
      <w:r>
        <w:t>│        │                │АС)                                   │</w:t>
      </w:r>
    </w:p>
    <w:p w:rsidR="00B86404" w:rsidRDefault="00B86404">
      <w:pPr>
        <w:pStyle w:val="ConsPlusCell"/>
        <w:jc w:val="both"/>
      </w:pPr>
      <w:r>
        <w:t>├────────┼────────────────┼──────────────────────────────────────┤</w:t>
      </w:r>
    </w:p>
    <w:p w:rsidR="00B86404" w:rsidRDefault="00B86404">
      <w:pPr>
        <w:pStyle w:val="ConsPlusCell"/>
        <w:jc w:val="both"/>
      </w:pPr>
      <w:r>
        <w:t xml:space="preserve">│ 3.8.33.│Исключено.  -  </w:t>
      </w:r>
      <w:hyperlink r:id="rId272" w:history="1">
        <w:r>
          <w:rPr>
            <w:color w:val="0000FF"/>
          </w:rPr>
          <w:t>Дополнения   и   изменения  N  1</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26.05.2008 N 32)                           │</w:t>
      </w:r>
    </w:p>
    <w:p w:rsidR="00B86404" w:rsidRDefault="00B86404">
      <w:pPr>
        <w:pStyle w:val="ConsPlusCell"/>
        <w:jc w:val="both"/>
      </w:pPr>
      <w:r>
        <w:t>├────────┼────────────────┼──────────────────────────────────────┤</w:t>
      </w:r>
    </w:p>
    <w:p w:rsidR="00B86404" w:rsidRDefault="00B86404">
      <w:pPr>
        <w:pStyle w:val="ConsPlusCell"/>
        <w:jc w:val="both"/>
      </w:pPr>
      <w:r>
        <w:t>│ 3.8.34.│            Е124│Понсо 4R, Пунцовый 4R                 │</w:t>
      </w:r>
    </w:p>
    <w:p w:rsidR="00B86404" w:rsidRDefault="00B86404">
      <w:pPr>
        <w:pStyle w:val="ConsPlusCell"/>
        <w:jc w:val="both"/>
      </w:pPr>
      <w:r>
        <w:t>├────────┼────────────────┼──────────────────────────────────────┤</w:t>
      </w:r>
    </w:p>
    <w:p w:rsidR="00B86404" w:rsidRDefault="00B86404">
      <w:pPr>
        <w:pStyle w:val="ConsPlusCell"/>
        <w:jc w:val="both"/>
      </w:pPr>
      <w:r>
        <w:t>│ 3.8.35.│            Е133│Синий блестящий FCF                   │</w:t>
      </w:r>
    </w:p>
    <w:p w:rsidR="00B86404" w:rsidRDefault="00B86404">
      <w:pPr>
        <w:pStyle w:val="ConsPlusCell"/>
        <w:jc w:val="both"/>
      </w:pPr>
      <w:r>
        <w:t>├────────┼────────────────┼──────────────────────────────────────┤</w:t>
      </w:r>
    </w:p>
    <w:p w:rsidR="00B86404" w:rsidRDefault="00B86404">
      <w:pPr>
        <w:pStyle w:val="ConsPlusCell"/>
        <w:jc w:val="both"/>
      </w:pPr>
      <w:r>
        <w:t>│ 3.8.36.│            Е131│Синий патентованный V                 │</w:t>
      </w:r>
    </w:p>
    <w:p w:rsidR="00B86404" w:rsidRDefault="00B86404">
      <w:pPr>
        <w:pStyle w:val="ConsPlusCell"/>
        <w:jc w:val="both"/>
      </w:pPr>
      <w:r>
        <w:t>├────────┼────────────────┼──────────────────────────────────────┤</w:t>
      </w:r>
    </w:p>
    <w:p w:rsidR="00B86404" w:rsidRDefault="00B86404">
      <w:pPr>
        <w:pStyle w:val="ConsPlusCell"/>
        <w:jc w:val="both"/>
      </w:pPr>
      <w:r>
        <w:t>│ 3.8.37.│            E102│Тартразин                             │</w:t>
      </w:r>
    </w:p>
    <w:p w:rsidR="00B86404" w:rsidRDefault="00B86404">
      <w:pPr>
        <w:pStyle w:val="ConsPlusCell"/>
        <w:jc w:val="both"/>
      </w:pPr>
      <w:r>
        <w:t>├────────┼────────────────┼──────────────────────────────────────┤</w:t>
      </w:r>
    </w:p>
    <w:p w:rsidR="00B86404" w:rsidRDefault="00B86404">
      <w:pPr>
        <w:pStyle w:val="ConsPlusCell"/>
        <w:jc w:val="both"/>
      </w:pPr>
      <w:r>
        <w:t>│ 3.8.38.│            Е151│Черный блестящий PN                   │</w:t>
      </w:r>
    </w:p>
    <w:p w:rsidR="00B86404" w:rsidRDefault="00B86404">
      <w:pPr>
        <w:pStyle w:val="ConsPlusCell"/>
        <w:jc w:val="both"/>
      </w:pPr>
      <w:r>
        <w:t>└────────┴────────────────┴──────────────────────────────────────┘</w:t>
      </w:r>
    </w:p>
    <w:p w:rsidR="00B86404" w:rsidRDefault="00B86404">
      <w:pPr>
        <w:pStyle w:val="ConsPlusNormal"/>
      </w:pPr>
    </w:p>
    <w:p w:rsidR="00B86404" w:rsidRDefault="00B86404">
      <w:pPr>
        <w:pStyle w:val="ConsPlusNormal"/>
        <w:ind w:firstLine="540"/>
        <w:jc w:val="both"/>
      </w:pPr>
      <w:r>
        <w:t>--------------------------------</w:t>
      </w:r>
    </w:p>
    <w:p w:rsidR="00B86404" w:rsidRDefault="00B86404">
      <w:pPr>
        <w:pStyle w:val="ConsPlusNormal"/>
        <w:spacing w:before="220"/>
        <w:ind w:firstLine="540"/>
        <w:jc w:val="both"/>
      </w:pPr>
      <w:bookmarkStart w:id="48" w:name="P5920"/>
      <w:bookmarkEnd w:id="48"/>
      <w:r>
        <w:t>&lt;1&gt; Для каротинов и рибофлавинов могут быть синтетические аналоги натуральных красителей (</w:t>
      </w:r>
      <w:hyperlink w:anchor="P5822" w:history="1">
        <w:r>
          <w:rPr>
            <w:color w:val="0000FF"/>
          </w:rPr>
          <w:t>п. п. 3.8.3</w:t>
        </w:r>
      </w:hyperlink>
      <w:r>
        <w:t xml:space="preserve"> и </w:t>
      </w:r>
      <w:hyperlink w:anchor="P5838" w:history="1">
        <w:r>
          <w:rPr>
            <w:color w:val="0000FF"/>
          </w:rPr>
          <w:t>3.8.8</w:t>
        </w:r>
      </w:hyperlink>
      <w:r>
        <w:t>).</w:t>
      </w:r>
    </w:p>
    <w:p w:rsidR="00B86404" w:rsidRDefault="00B86404">
      <w:pPr>
        <w:pStyle w:val="ConsPlusNormal"/>
      </w:pPr>
    </w:p>
    <w:p w:rsidR="00B86404" w:rsidRDefault="00B86404">
      <w:pPr>
        <w:pStyle w:val="ConsPlusNormal"/>
        <w:jc w:val="center"/>
        <w:outlineLvl w:val="2"/>
      </w:pPr>
      <w:bookmarkStart w:id="49" w:name="P5922"/>
      <w:bookmarkEnd w:id="49"/>
      <w:r>
        <w:t>3.9. ПИЩЕВЫЕ ПРОДУКТЫ, В КОТОРЫЕ ДОБАВЛЕНИЕ</w:t>
      </w:r>
    </w:p>
    <w:p w:rsidR="00B86404" w:rsidRDefault="00B86404">
      <w:pPr>
        <w:pStyle w:val="ConsPlusNormal"/>
        <w:jc w:val="center"/>
      </w:pPr>
      <w:r>
        <w:t>КРАСИТЕЛЕЙ НЕ ДОПУСКАЕТСЯ</w:t>
      </w:r>
    </w:p>
    <w:p w:rsidR="00B86404" w:rsidRDefault="00B86404">
      <w:pPr>
        <w:pStyle w:val="ConsPlusNormal"/>
      </w:pPr>
    </w:p>
    <w:p w:rsidR="00B86404" w:rsidRDefault="00B86404">
      <w:pPr>
        <w:pStyle w:val="ConsPlusCell"/>
        <w:jc w:val="both"/>
      </w:pPr>
      <w:r>
        <w:t>┌────────┬───────────────────────────────────────────────────────┐</w:t>
      </w:r>
    </w:p>
    <w:p w:rsidR="00B86404" w:rsidRDefault="00B86404">
      <w:pPr>
        <w:pStyle w:val="ConsPlusCell"/>
        <w:jc w:val="both"/>
      </w:pPr>
      <w:r>
        <w:t>│ Индекс │                   Пищевой продукт                     │</w:t>
      </w:r>
    </w:p>
    <w:p w:rsidR="00B86404" w:rsidRDefault="00B86404">
      <w:pPr>
        <w:pStyle w:val="ConsPlusCell"/>
        <w:jc w:val="both"/>
      </w:pPr>
      <w:r>
        <w:t>├────────┼───────────────────────────────────────────────────────┤</w:t>
      </w:r>
    </w:p>
    <w:p w:rsidR="00B86404" w:rsidRDefault="00B86404">
      <w:pPr>
        <w:pStyle w:val="ConsPlusCell"/>
        <w:jc w:val="both"/>
      </w:pPr>
      <w:bookmarkStart w:id="50" w:name="P5928"/>
      <w:bookmarkEnd w:id="50"/>
      <w:r>
        <w:t>│    1   │                           2                           │</w:t>
      </w:r>
    </w:p>
    <w:p w:rsidR="00B86404" w:rsidRDefault="00B86404">
      <w:pPr>
        <w:pStyle w:val="ConsPlusCell"/>
        <w:jc w:val="both"/>
      </w:pPr>
      <w:r>
        <w:t>├────────┼───────────────────────────────────────────────────────┤</w:t>
      </w:r>
    </w:p>
    <w:p w:rsidR="00B86404" w:rsidRDefault="00B86404">
      <w:pPr>
        <w:pStyle w:val="ConsPlusCell"/>
        <w:jc w:val="both"/>
      </w:pPr>
      <w:r>
        <w:t>│  3.9.1.│Необработанные пищевые продукты                        │</w:t>
      </w:r>
    </w:p>
    <w:p w:rsidR="00B86404" w:rsidRDefault="00B86404">
      <w:pPr>
        <w:pStyle w:val="ConsPlusCell"/>
        <w:jc w:val="both"/>
      </w:pPr>
      <w:r>
        <w:t>├────────┼───────────────────────────────────────────────────────┤</w:t>
      </w:r>
    </w:p>
    <w:p w:rsidR="00B86404" w:rsidRDefault="00B86404">
      <w:pPr>
        <w:pStyle w:val="ConsPlusCell"/>
        <w:jc w:val="both"/>
      </w:pPr>
      <w:r>
        <w:t>│  3.9.2.│Молоко пастеризованное или  стерилизованное, шоколадное│</w:t>
      </w:r>
    </w:p>
    <w:p w:rsidR="00B86404" w:rsidRDefault="00B86404">
      <w:pPr>
        <w:pStyle w:val="ConsPlusCell"/>
        <w:jc w:val="both"/>
      </w:pPr>
      <w:r>
        <w:t>│        │молоко                                                 │</w:t>
      </w:r>
    </w:p>
    <w:p w:rsidR="00B86404" w:rsidRDefault="00B86404">
      <w:pPr>
        <w:pStyle w:val="ConsPlusCell"/>
        <w:jc w:val="both"/>
      </w:pPr>
      <w:r>
        <w:t>├────────┼───────────────────────────────────────────────────────┤</w:t>
      </w:r>
    </w:p>
    <w:p w:rsidR="00B86404" w:rsidRDefault="00B86404">
      <w:pPr>
        <w:pStyle w:val="ConsPlusCell"/>
        <w:jc w:val="both"/>
      </w:pPr>
      <w:r>
        <w:t>│  3.9.3.│Кисломолочные продукты, пахта неароматизированные      │</w:t>
      </w:r>
    </w:p>
    <w:p w:rsidR="00B86404" w:rsidRDefault="00B86404">
      <w:pPr>
        <w:pStyle w:val="ConsPlusCell"/>
        <w:jc w:val="both"/>
      </w:pPr>
      <w:r>
        <w:t>├────────┼───────────────────────────────────────────────────────┤</w:t>
      </w:r>
    </w:p>
    <w:p w:rsidR="00B86404" w:rsidRDefault="00B86404">
      <w:pPr>
        <w:pStyle w:val="ConsPlusCell"/>
        <w:jc w:val="both"/>
      </w:pPr>
      <w:r>
        <w:t>│  3.9.4.│Молоко, сливки   консервированные,   концентрированные,│</w:t>
      </w:r>
    </w:p>
    <w:p w:rsidR="00B86404" w:rsidRDefault="00B86404">
      <w:pPr>
        <w:pStyle w:val="ConsPlusCell"/>
        <w:jc w:val="both"/>
      </w:pPr>
      <w:r>
        <w:t>│        │сгущенные неароматизированные                          │</w:t>
      </w:r>
    </w:p>
    <w:p w:rsidR="00B86404" w:rsidRDefault="00B86404">
      <w:pPr>
        <w:pStyle w:val="ConsPlusCell"/>
        <w:jc w:val="both"/>
      </w:pPr>
      <w:r>
        <w:t>├────────┼───────────────────────────────────────────────────────┤</w:t>
      </w:r>
    </w:p>
    <w:p w:rsidR="00B86404" w:rsidRDefault="00B86404">
      <w:pPr>
        <w:pStyle w:val="ConsPlusCell"/>
        <w:jc w:val="both"/>
      </w:pPr>
      <w:r>
        <w:t>│  3.9.5.│Яйца и  продукты  из  яиц.  (Для  окрашивания  скорлупы│</w:t>
      </w:r>
    </w:p>
    <w:p w:rsidR="00B86404" w:rsidRDefault="00B86404">
      <w:pPr>
        <w:pStyle w:val="ConsPlusCell"/>
        <w:jc w:val="both"/>
      </w:pPr>
      <w:r>
        <w:t>│        │пасхальных яиц  допустимы   все   пищевые    красители,│</w:t>
      </w:r>
    </w:p>
    <w:p w:rsidR="00B86404" w:rsidRDefault="00B86404">
      <w:pPr>
        <w:pStyle w:val="ConsPlusCell"/>
        <w:jc w:val="both"/>
      </w:pPr>
      <w:r>
        <w:t xml:space="preserve">│        │указанные в Приложении 3, </w:t>
      </w:r>
      <w:hyperlink w:anchor="P5804" w:history="1">
        <w:r>
          <w:rPr>
            <w:color w:val="0000FF"/>
          </w:rPr>
          <w:t>раздел 3.8</w:t>
        </w:r>
      </w:hyperlink>
      <w:r>
        <w:t>)                  │</w:t>
      </w:r>
    </w:p>
    <w:p w:rsidR="00B86404" w:rsidRDefault="00B86404">
      <w:pPr>
        <w:pStyle w:val="ConsPlusCell"/>
        <w:jc w:val="both"/>
      </w:pPr>
      <w:r>
        <w:t>├────────┼───────────────────────────────────────────────────────┤</w:t>
      </w:r>
    </w:p>
    <w:p w:rsidR="00B86404" w:rsidRDefault="00B86404">
      <w:pPr>
        <w:pStyle w:val="ConsPlusCell"/>
        <w:jc w:val="both"/>
      </w:pPr>
      <w:r>
        <w:t>│  3.9.6.│Мясо, птица, дичь, рыба, ракообразные, моллюски цельные│</w:t>
      </w:r>
    </w:p>
    <w:p w:rsidR="00B86404" w:rsidRDefault="00B86404">
      <w:pPr>
        <w:pStyle w:val="ConsPlusCell"/>
        <w:jc w:val="both"/>
      </w:pPr>
      <w:r>
        <w:t>│        │или куском  или   измельченные,   включая   фарш,   без│</w:t>
      </w:r>
    </w:p>
    <w:p w:rsidR="00B86404" w:rsidRDefault="00B86404">
      <w:pPr>
        <w:pStyle w:val="ConsPlusCell"/>
        <w:jc w:val="both"/>
      </w:pPr>
      <w:r>
        <w:t>│        │добавления других ингредиентов, сырые                  │</w:t>
      </w:r>
    </w:p>
    <w:p w:rsidR="00B86404" w:rsidRDefault="00B86404">
      <w:pPr>
        <w:pStyle w:val="ConsPlusCell"/>
        <w:jc w:val="both"/>
      </w:pPr>
      <w:r>
        <w:t>├────────┼───────────────────────────────────────────────────────┤</w:t>
      </w:r>
    </w:p>
    <w:p w:rsidR="00B86404" w:rsidRDefault="00B86404">
      <w:pPr>
        <w:pStyle w:val="ConsPlusCell"/>
        <w:jc w:val="both"/>
      </w:pPr>
      <w:r>
        <w:t>│  3.9.7.│Мука, крупы, крахмалы                                  │</w:t>
      </w:r>
    </w:p>
    <w:p w:rsidR="00B86404" w:rsidRDefault="00B86404">
      <w:pPr>
        <w:pStyle w:val="ConsPlusCell"/>
        <w:jc w:val="both"/>
      </w:pPr>
      <w:r>
        <w:t xml:space="preserve">│(в ред. </w:t>
      </w:r>
      <w:hyperlink r:id="rId273"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r>
        <w:t>│  3.9.8.│Фрукты, овощи, грибы свежие, сушеные                   │</w:t>
      </w:r>
    </w:p>
    <w:p w:rsidR="00B86404" w:rsidRDefault="00B86404">
      <w:pPr>
        <w:pStyle w:val="ConsPlusCell"/>
        <w:jc w:val="both"/>
      </w:pPr>
      <w:r>
        <w:t>├────────┼───────────────────────────────────────────────────────┤</w:t>
      </w:r>
    </w:p>
    <w:p w:rsidR="00B86404" w:rsidRDefault="00B86404">
      <w:pPr>
        <w:pStyle w:val="ConsPlusCell"/>
        <w:jc w:val="both"/>
      </w:pPr>
      <w:r>
        <w:t>│  3.9.9.│Фруктовые и овощные  соки,  фруктовые  нектары,  пасты,│</w:t>
      </w:r>
    </w:p>
    <w:p w:rsidR="00B86404" w:rsidRDefault="00B86404">
      <w:pPr>
        <w:pStyle w:val="ConsPlusCell"/>
        <w:jc w:val="both"/>
      </w:pPr>
      <w:r>
        <w:t>│        │пюре                                                   │</w:t>
      </w:r>
    </w:p>
    <w:p w:rsidR="00B86404" w:rsidRDefault="00B86404">
      <w:pPr>
        <w:pStyle w:val="ConsPlusCell"/>
        <w:jc w:val="both"/>
      </w:pPr>
      <w:r>
        <w:lastRenderedPageBreak/>
        <w:t xml:space="preserve">│(в ред. </w:t>
      </w:r>
      <w:hyperlink r:id="rId274"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r>
        <w:t>│ 3.9.10.│Овощи (кроме маслин),  фрукты,  грибы консервированные,│</w:t>
      </w:r>
    </w:p>
    <w:p w:rsidR="00B86404" w:rsidRDefault="00B86404">
      <w:pPr>
        <w:pStyle w:val="ConsPlusCell"/>
        <w:jc w:val="both"/>
      </w:pPr>
      <w:r>
        <w:t>│        │включая пюре, пасты                                    │</w:t>
      </w:r>
    </w:p>
    <w:p w:rsidR="00B86404" w:rsidRDefault="00B86404">
      <w:pPr>
        <w:pStyle w:val="ConsPlusCell"/>
        <w:jc w:val="both"/>
      </w:pPr>
      <w:r>
        <w:t>├────────┼───────────────────────────────────────────────────────┤</w:t>
      </w:r>
    </w:p>
    <w:p w:rsidR="00B86404" w:rsidRDefault="00B86404">
      <w:pPr>
        <w:pStyle w:val="ConsPlusCell"/>
        <w:jc w:val="both"/>
      </w:pPr>
      <w:r>
        <w:t>│ 3.9.11.│Сахар, глюкоза, фруктоза                               │</w:t>
      </w:r>
    </w:p>
    <w:p w:rsidR="00B86404" w:rsidRDefault="00B86404">
      <w:pPr>
        <w:pStyle w:val="ConsPlusCell"/>
        <w:jc w:val="both"/>
      </w:pPr>
      <w:r>
        <w:t>├────────┼───────────────────────────────────────────────────────┤</w:t>
      </w:r>
    </w:p>
    <w:p w:rsidR="00B86404" w:rsidRDefault="00B86404">
      <w:pPr>
        <w:pStyle w:val="ConsPlusCell"/>
        <w:jc w:val="both"/>
      </w:pPr>
      <w:r>
        <w:t>│ 3.9.12.│Мед                                                    │</w:t>
      </w:r>
    </w:p>
    <w:p w:rsidR="00B86404" w:rsidRDefault="00B86404">
      <w:pPr>
        <w:pStyle w:val="ConsPlusCell"/>
        <w:jc w:val="both"/>
      </w:pPr>
      <w:r>
        <w:t>├────────┼───────────────────────────────────────────────────────┤</w:t>
      </w:r>
    </w:p>
    <w:p w:rsidR="00B86404" w:rsidRDefault="00B86404">
      <w:pPr>
        <w:pStyle w:val="ConsPlusCell"/>
        <w:jc w:val="both"/>
      </w:pPr>
      <w:r>
        <w:t>│ 3.9.13.│Какао-продукты, шоколадные ингредиенты в кондитерских и│</w:t>
      </w:r>
    </w:p>
    <w:p w:rsidR="00B86404" w:rsidRDefault="00B86404">
      <w:pPr>
        <w:pStyle w:val="ConsPlusCell"/>
        <w:jc w:val="both"/>
      </w:pPr>
      <w:r>
        <w:t>│        │других изделиях                                        │</w:t>
      </w:r>
    </w:p>
    <w:p w:rsidR="00B86404" w:rsidRDefault="00B86404">
      <w:pPr>
        <w:pStyle w:val="ConsPlusCell"/>
        <w:jc w:val="both"/>
      </w:pPr>
      <w:r>
        <w:t>├────────┼───────────────────────────────────────────────────────┤</w:t>
      </w:r>
    </w:p>
    <w:p w:rsidR="00B86404" w:rsidRDefault="00B86404">
      <w:pPr>
        <w:pStyle w:val="ConsPlusCell"/>
        <w:jc w:val="both"/>
      </w:pPr>
      <w:r>
        <w:t>│ 3.9.14.│Кофе жареный, цикорий, чай,  экстракты из них;  чайные,│</w:t>
      </w:r>
    </w:p>
    <w:p w:rsidR="00B86404" w:rsidRDefault="00B86404">
      <w:pPr>
        <w:pStyle w:val="ConsPlusCell"/>
        <w:jc w:val="both"/>
      </w:pPr>
      <w:r>
        <w:t>│        │растительные, фруктовые  препараты  для  настоев  и  их│</w:t>
      </w:r>
    </w:p>
    <w:p w:rsidR="00B86404" w:rsidRDefault="00B86404">
      <w:pPr>
        <w:pStyle w:val="ConsPlusCell"/>
        <w:jc w:val="both"/>
      </w:pPr>
      <w:r>
        <w:t>│        │растворимые смеси                                      │</w:t>
      </w:r>
    </w:p>
    <w:p w:rsidR="00B86404" w:rsidRDefault="00B86404">
      <w:pPr>
        <w:pStyle w:val="ConsPlusCell"/>
        <w:jc w:val="both"/>
      </w:pPr>
      <w:r>
        <w:t xml:space="preserve">│(в ред. </w:t>
      </w:r>
      <w:hyperlink r:id="rId275"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r>
        <w:t>│ 3.9.15.│Специи и смеси из них                                  │</w:t>
      </w:r>
    </w:p>
    <w:p w:rsidR="00B86404" w:rsidRDefault="00B86404">
      <w:pPr>
        <w:pStyle w:val="ConsPlusCell"/>
        <w:jc w:val="both"/>
      </w:pPr>
      <w:r>
        <w:t>├────────┼───────────────────────────────────────────────────────┤</w:t>
      </w:r>
    </w:p>
    <w:p w:rsidR="00B86404" w:rsidRDefault="00B86404">
      <w:pPr>
        <w:pStyle w:val="ConsPlusCell"/>
        <w:jc w:val="both"/>
      </w:pPr>
      <w:r>
        <w:t>│ 3.9.16.│Соль поваренная, заменители соли                       │</w:t>
      </w:r>
    </w:p>
    <w:p w:rsidR="00B86404" w:rsidRDefault="00B86404">
      <w:pPr>
        <w:pStyle w:val="ConsPlusCell"/>
        <w:jc w:val="both"/>
      </w:pPr>
      <w:r>
        <w:t>├────────┼───────────────────────────────────────────────────────┤</w:t>
      </w:r>
    </w:p>
    <w:p w:rsidR="00B86404" w:rsidRDefault="00B86404">
      <w:pPr>
        <w:pStyle w:val="ConsPlusCell"/>
        <w:jc w:val="both"/>
      </w:pPr>
      <w:r>
        <w:t>│ 3.9.17.│Специализированные  пищевые  продукты  для  здоровых  и│</w:t>
      </w:r>
    </w:p>
    <w:p w:rsidR="00B86404" w:rsidRDefault="00B86404">
      <w:pPr>
        <w:pStyle w:val="ConsPlusCell"/>
        <w:jc w:val="both"/>
      </w:pPr>
      <w:r>
        <w:t>│        │больных детей (до 3-х лет)                             │</w:t>
      </w:r>
    </w:p>
    <w:p w:rsidR="00B86404" w:rsidRDefault="00B86404">
      <w:pPr>
        <w:pStyle w:val="ConsPlusCell"/>
        <w:jc w:val="both"/>
      </w:pPr>
      <w:r>
        <w:t>├────────┼───────────────────────────────────────────────────────┤</w:t>
      </w:r>
    </w:p>
    <w:p w:rsidR="00B86404" w:rsidRDefault="00B86404">
      <w:pPr>
        <w:pStyle w:val="ConsPlusCell"/>
        <w:jc w:val="both"/>
      </w:pPr>
      <w:r>
        <w:t>│ 3.9.18.│Вода питьевая бутилированная и в банках                │</w:t>
      </w:r>
    </w:p>
    <w:p w:rsidR="00B86404" w:rsidRDefault="00B86404">
      <w:pPr>
        <w:pStyle w:val="ConsPlusCell"/>
        <w:jc w:val="both"/>
      </w:pPr>
      <w:r>
        <w:t>├────────┼───────────────────────────────────────────────────────┤</w:t>
      </w:r>
    </w:p>
    <w:p w:rsidR="00B86404" w:rsidRDefault="00B86404">
      <w:pPr>
        <w:pStyle w:val="ConsPlusCell"/>
        <w:jc w:val="both"/>
      </w:pPr>
      <w:r>
        <w:t>│ 3.9.19.│Макаронные изделия                                     │</w:t>
      </w:r>
    </w:p>
    <w:p w:rsidR="00B86404" w:rsidRDefault="00B86404">
      <w:pPr>
        <w:pStyle w:val="ConsPlusCell"/>
        <w:jc w:val="both"/>
      </w:pPr>
      <w:r>
        <w:t xml:space="preserve">│(введено  </w:t>
      </w:r>
      <w:hyperlink r:id="rId276" w:history="1">
        <w:r>
          <w:rPr>
            <w:color w:val="0000FF"/>
          </w:rPr>
          <w:t>Дополнениями  и  изменениями  N 3</w:t>
        </w:r>
      </w:hyperlink>
      <w:r>
        <w:t>, утв. Постановлением│</w:t>
      </w:r>
    </w:p>
    <w:p w:rsidR="00B86404" w:rsidRDefault="00B86404">
      <w:pPr>
        <w:pStyle w:val="ConsPlusCell"/>
        <w:jc w:val="both"/>
      </w:pPr>
      <w:r>
        <w:t>│Главного  государственного  санитарного врача РФ  от  23.12.2010│</w:t>
      </w:r>
    </w:p>
    <w:p w:rsidR="00B86404" w:rsidRDefault="00B86404">
      <w:pPr>
        <w:pStyle w:val="ConsPlusCell"/>
        <w:jc w:val="both"/>
      </w:pPr>
      <w:r>
        <w:t>│N 168)  │                                                       │</w:t>
      </w:r>
    </w:p>
    <w:p w:rsidR="00B86404" w:rsidRDefault="00B86404">
      <w:pPr>
        <w:pStyle w:val="ConsPlusCell"/>
        <w:jc w:val="both"/>
      </w:pPr>
      <w:r>
        <w:t>├────────┼───────────────────────────────────────────────────────┤</w:t>
      </w:r>
    </w:p>
    <w:p w:rsidR="00B86404" w:rsidRDefault="00B86404">
      <w:pPr>
        <w:pStyle w:val="ConsPlusCell"/>
        <w:jc w:val="both"/>
      </w:pPr>
      <w:r>
        <w:t>│ 3.9.20.│Солод и солодовые напитки                              │</w:t>
      </w:r>
    </w:p>
    <w:p w:rsidR="00B86404" w:rsidRDefault="00B86404">
      <w:pPr>
        <w:pStyle w:val="ConsPlusCell"/>
        <w:jc w:val="both"/>
      </w:pPr>
      <w:r>
        <w:t xml:space="preserve">│(введено  </w:t>
      </w:r>
      <w:hyperlink r:id="rId277" w:history="1">
        <w:r>
          <w:rPr>
            <w:color w:val="0000FF"/>
          </w:rPr>
          <w:t>Дополнениями  и  изменениями  N 3</w:t>
        </w:r>
      </w:hyperlink>
      <w:r>
        <w:t>, утв. Постановлением│</w:t>
      </w:r>
    </w:p>
    <w:p w:rsidR="00B86404" w:rsidRDefault="00B86404">
      <w:pPr>
        <w:pStyle w:val="ConsPlusCell"/>
        <w:jc w:val="both"/>
      </w:pPr>
      <w:r>
        <w:t>│Главного  государственного  санитарного врача РФ  от  23.12.2010│</w:t>
      </w:r>
    </w:p>
    <w:p w:rsidR="00B86404" w:rsidRDefault="00B86404">
      <w:pPr>
        <w:pStyle w:val="ConsPlusCell"/>
        <w:jc w:val="both"/>
      </w:pPr>
      <w:r>
        <w:t>│N 168)  │                                                       │</w:t>
      </w:r>
    </w:p>
    <w:p w:rsidR="00B86404" w:rsidRDefault="00B86404">
      <w:pPr>
        <w:pStyle w:val="ConsPlusCell"/>
        <w:jc w:val="both"/>
      </w:pPr>
      <w:r>
        <w:t>├────────┼───────────────────────────────────────────────────────┤</w:t>
      </w:r>
    </w:p>
    <w:p w:rsidR="00B86404" w:rsidRDefault="00B86404">
      <w:pPr>
        <w:pStyle w:val="ConsPlusCell"/>
        <w:jc w:val="both"/>
      </w:pPr>
      <w:r>
        <w:t>│ 3.9.21.│Вино, фруктовый спирт, фруктовые спиртные напитки и    │</w:t>
      </w:r>
    </w:p>
    <w:p w:rsidR="00B86404" w:rsidRDefault="00B86404">
      <w:pPr>
        <w:pStyle w:val="ConsPlusCell"/>
        <w:jc w:val="both"/>
      </w:pPr>
      <w:r>
        <w:t>│        │винный уксус                                           │</w:t>
      </w:r>
    </w:p>
    <w:p w:rsidR="00B86404" w:rsidRDefault="00B86404">
      <w:pPr>
        <w:pStyle w:val="ConsPlusCell"/>
        <w:jc w:val="both"/>
      </w:pPr>
      <w:r>
        <w:t xml:space="preserve">│(введено  </w:t>
      </w:r>
      <w:hyperlink r:id="rId278" w:history="1">
        <w:r>
          <w:rPr>
            <w:color w:val="0000FF"/>
          </w:rPr>
          <w:t>Дополнениями  и  изменениями  N 3</w:t>
        </w:r>
      </w:hyperlink>
      <w:r>
        <w:t>, утв. Постановлением│</w:t>
      </w:r>
    </w:p>
    <w:p w:rsidR="00B86404" w:rsidRDefault="00B86404">
      <w:pPr>
        <w:pStyle w:val="ConsPlusCell"/>
        <w:jc w:val="both"/>
      </w:pPr>
      <w:r>
        <w:t>│Главного  государственного  санитарного врача РФ  от  23.12.2010│</w:t>
      </w:r>
    </w:p>
    <w:p w:rsidR="00B86404" w:rsidRDefault="00B86404">
      <w:pPr>
        <w:pStyle w:val="ConsPlusCell"/>
        <w:jc w:val="both"/>
      </w:pPr>
      <w:r>
        <w:t>│N 168)  │                                                       │</w:t>
      </w:r>
    </w:p>
    <w:p w:rsidR="00B86404" w:rsidRDefault="00B86404">
      <w:pPr>
        <w:pStyle w:val="ConsPlusCell"/>
        <w:jc w:val="both"/>
      </w:pPr>
      <w:r>
        <w:t>├────────┼───────────────────────────────────────────────────────┤</w:t>
      </w:r>
    </w:p>
    <w:p w:rsidR="00B86404" w:rsidRDefault="00B86404">
      <w:pPr>
        <w:pStyle w:val="ConsPlusCell"/>
        <w:jc w:val="both"/>
      </w:pPr>
      <w:r>
        <w:t>│ 3.9.22.│Масло и жир животного и растительного происхождения    │</w:t>
      </w:r>
    </w:p>
    <w:p w:rsidR="00B86404" w:rsidRDefault="00B86404">
      <w:pPr>
        <w:pStyle w:val="ConsPlusCell"/>
        <w:jc w:val="both"/>
      </w:pPr>
      <w:r>
        <w:t xml:space="preserve">│(введено  </w:t>
      </w:r>
      <w:hyperlink r:id="rId279" w:history="1">
        <w:r>
          <w:rPr>
            <w:color w:val="0000FF"/>
          </w:rPr>
          <w:t>Дополнениями  и  изменениями  N 3</w:t>
        </w:r>
      </w:hyperlink>
      <w:r>
        <w:t>, утв. Постановлением│</w:t>
      </w:r>
    </w:p>
    <w:p w:rsidR="00B86404" w:rsidRDefault="00B86404">
      <w:pPr>
        <w:pStyle w:val="ConsPlusCell"/>
        <w:jc w:val="both"/>
      </w:pPr>
      <w:r>
        <w:t>│Главного  государственного  санитарного врача РФ  от  23.12.2010│</w:t>
      </w:r>
    </w:p>
    <w:p w:rsidR="00B86404" w:rsidRDefault="00B86404">
      <w:pPr>
        <w:pStyle w:val="ConsPlusCell"/>
        <w:jc w:val="both"/>
      </w:pPr>
      <w:r>
        <w:t>│N 168)  │                                                       │</w:t>
      </w:r>
    </w:p>
    <w:p w:rsidR="00B86404" w:rsidRDefault="00B86404">
      <w:pPr>
        <w:pStyle w:val="ConsPlusCell"/>
        <w:jc w:val="both"/>
      </w:pPr>
      <w:r>
        <w:t>├────────┼───────────────────────────────────────────────────────┤</w:t>
      </w:r>
    </w:p>
    <w:p w:rsidR="00B86404" w:rsidRDefault="00B86404">
      <w:pPr>
        <w:pStyle w:val="ConsPlusCell"/>
        <w:jc w:val="both"/>
      </w:pPr>
      <w:r>
        <w:t>│ 3.9.23.│Зрелые и незрелые сыры неароматизированные             │</w:t>
      </w:r>
    </w:p>
    <w:p w:rsidR="00B86404" w:rsidRDefault="00B86404">
      <w:pPr>
        <w:pStyle w:val="ConsPlusCell"/>
        <w:jc w:val="both"/>
      </w:pPr>
      <w:r>
        <w:t xml:space="preserve">│(введено  </w:t>
      </w:r>
      <w:hyperlink r:id="rId280" w:history="1">
        <w:r>
          <w:rPr>
            <w:color w:val="0000FF"/>
          </w:rPr>
          <w:t>Дополнениями  и  изменениями  N 3</w:t>
        </w:r>
      </w:hyperlink>
      <w:r>
        <w:t>, утв. Постановлением│</w:t>
      </w:r>
    </w:p>
    <w:p w:rsidR="00B86404" w:rsidRDefault="00B86404">
      <w:pPr>
        <w:pStyle w:val="ConsPlusCell"/>
        <w:jc w:val="both"/>
      </w:pPr>
      <w:r>
        <w:t>│Главного  государственного  санитарного врача РФ  от  23.12.2010│</w:t>
      </w:r>
    </w:p>
    <w:p w:rsidR="00B86404" w:rsidRDefault="00B86404">
      <w:pPr>
        <w:pStyle w:val="ConsPlusCell"/>
        <w:jc w:val="both"/>
      </w:pPr>
      <w:r>
        <w:t>│N 168)  │                                                       │</w:t>
      </w:r>
    </w:p>
    <w:p w:rsidR="00B86404" w:rsidRDefault="00B86404">
      <w:pPr>
        <w:pStyle w:val="ConsPlusCell"/>
        <w:jc w:val="both"/>
      </w:pPr>
      <w:r>
        <w:t>├────────┼───────────────────────────────────────────────────────┤</w:t>
      </w:r>
    </w:p>
    <w:p w:rsidR="00B86404" w:rsidRDefault="00B86404">
      <w:pPr>
        <w:pStyle w:val="ConsPlusCell"/>
        <w:jc w:val="both"/>
      </w:pPr>
      <w:r>
        <w:t>│ 3.9.24.│Хлеб                                                   │</w:t>
      </w:r>
    </w:p>
    <w:p w:rsidR="00B86404" w:rsidRDefault="00B86404">
      <w:pPr>
        <w:pStyle w:val="ConsPlusCell"/>
        <w:jc w:val="both"/>
      </w:pPr>
      <w:r>
        <w:t xml:space="preserve">│(введено  </w:t>
      </w:r>
      <w:hyperlink r:id="rId281" w:history="1">
        <w:r>
          <w:rPr>
            <w:color w:val="0000FF"/>
          </w:rPr>
          <w:t>Дополнениями  и  изменениями  N 3</w:t>
        </w:r>
      </w:hyperlink>
      <w:r>
        <w:t>, утв. Постановлением│</w:t>
      </w:r>
    </w:p>
    <w:p w:rsidR="00B86404" w:rsidRDefault="00B86404">
      <w:pPr>
        <w:pStyle w:val="ConsPlusCell"/>
        <w:jc w:val="both"/>
      </w:pPr>
      <w:r>
        <w:t>│Главного  государственного  санитарного врача РФ  от  23.12.2010│</w:t>
      </w:r>
    </w:p>
    <w:p w:rsidR="00B86404" w:rsidRDefault="00B86404">
      <w:pPr>
        <w:pStyle w:val="ConsPlusCell"/>
        <w:jc w:val="both"/>
      </w:pPr>
      <w:r>
        <w:t>│N 168)  │                                                       │</w:t>
      </w:r>
    </w:p>
    <w:p w:rsidR="00B86404" w:rsidRDefault="00B86404">
      <w:pPr>
        <w:pStyle w:val="ConsPlusCell"/>
        <w:jc w:val="both"/>
      </w:pPr>
      <w:r>
        <w:t>└────────┴───────────────────────────────────────────────────────┘</w:t>
      </w:r>
    </w:p>
    <w:p w:rsidR="00B86404" w:rsidRDefault="00B86404">
      <w:pPr>
        <w:pStyle w:val="ConsPlusNormal"/>
      </w:pPr>
    </w:p>
    <w:p w:rsidR="00B86404" w:rsidRDefault="00B86404">
      <w:pPr>
        <w:pStyle w:val="ConsPlusNormal"/>
        <w:ind w:firstLine="540"/>
        <w:jc w:val="both"/>
      </w:pPr>
      <w:r>
        <w:t xml:space="preserve">Примечания. Кроме овощей, в производстве которых допускаются только определенные красители в соответствии с Приложением 3, </w:t>
      </w:r>
      <w:hyperlink w:anchor="P6019" w:history="1">
        <w:r>
          <w:rPr>
            <w:color w:val="0000FF"/>
          </w:rPr>
          <w:t>раздел 3.10</w:t>
        </w:r>
      </w:hyperlink>
      <w:r>
        <w:t xml:space="preserve"> </w:t>
      </w:r>
      <w:hyperlink w:anchor="P5928" w:history="1">
        <w:r>
          <w:rPr>
            <w:color w:val="0000FF"/>
          </w:rPr>
          <w:t>(п. 3.9.10)</w:t>
        </w:r>
      </w:hyperlink>
      <w:r>
        <w:t>.</w:t>
      </w:r>
    </w:p>
    <w:p w:rsidR="00B86404" w:rsidRDefault="00B86404">
      <w:pPr>
        <w:pStyle w:val="ConsPlusNormal"/>
        <w:spacing w:before="220"/>
        <w:ind w:firstLine="540"/>
        <w:jc w:val="both"/>
      </w:pPr>
      <w:r>
        <w:lastRenderedPageBreak/>
        <w:t xml:space="preserve">Абзац исключен. - </w:t>
      </w:r>
      <w:hyperlink r:id="rId282" w:history="1">
        <w:r>
          <w:rPr>
            <w:color w:val="0000FF"/>
          </w:rPr>
          <w:t>Дополнения и изменения N 3</w:t>
        </w:r>
      </w:hyperlink>
      <w:r>
        <w:t>, утв. Постановлением Главного  государственного санитарного врача РФ от 23.12.2010 N 168.</w:t>
      </w:r>
    </w:p>
    <w:p w:rsidR="00B86404" w:rsidRDefault="00B86404">
      <w:pPr>
        <w:pStyle w:val="ConsPlusNormal"/>
      </w:pPr>
    </w:p>
    <w:p w:rsidR="00B86404" w:rsidRDefault="00B86404">
      <w:pPr>
        <w:pStyle w:val="ConsPlusNormal"/>
        <w:jc w:val="center"/>
        <w:outlineLvl w:val="2"/>
      </w:pPr>
      <w:bookmarkStart w:id="51" w:name="P6019"/>
      <w:bookmarkEnd w:id="51"/>
      <w:r>
        <w:t>3.10. ПИЩЕВЫЕ ПРОДУКТЫ, В ПРОИЗВОДСТВЕ КОТОРЫХ</w:t>
      </w:r>
    </w:p>
    <w:p w:rsidR="00B86404" w:rsidRDefault="00B86404">
      <w:pPr>
        <w:pStyle w:val="ConsPlusNormal"/>
        <w:jc w:val="center"/>
      </w:pPr>
      <w:r>
        <w:t>ДОПУСКАЮТСЯ ТОЛЬКО ОПРЕДЕЛЕННЫЕ КРАСИТЕЛИ &lt;1&gt;</w:t>
      </w:r>
    </w:p>
    <w:p w:rsidR="00B86404" w:rsidRDefault="00B86404">
      <w:pPr>
        <w:pStyle w:val="ConsPlusNormal"/>
      </w:pPr>
    </w:p>
    <w:p w:rsidR="00B86404" w:rsidRDefault="00B86404">
      <w:pPr>
        <w:pStyle w:val="ConsPlusNormal"/>
        <w:ind w:firstLine="540"/>
        <w:jc w:val="both"/>
      </w:pPr>
      <w:r>
        <w:t>--------------------------------</w:t>
      </w:r>
    </w:p>
    <w:p w:rsidR="00B86404" w:rsidRDefault="00B86404">
      <w:pPr>
        <w:pStyle w:val="ConsPlusNormal"/>
        <w:spacing w:before="220"/>
        <w:ind w:firstLine="540"/>
        <w:jc w:val="both"/>
      </w:pPr>
      <w:r>
        <w:t xml:space="preserve">&lt;1&gt; Для коммерческих препаратов указанных красителей максимальные уровни означают содержание основного красящего вещества в пищевом продукте </w:t>
      </w:r>
      <w:hyperlink w:anchor="P6019" w:history="1">
        <w:r>
          <w:rPr>
            <w:color w:val="0000FF"/>
          </w:rPr>
          <w:t>(раздел 3.10)</w:t>
        </w:r>
      </w:hyperlink>
      <w:r>
        <w:t>.</w:t>
      </w:r>
    </w:p>
    <w:p w:rsidR="00B86404" w:rsidRDefault="00B86404">
      <w:pPr>
        <w:pStyle w:val="ConsPlusNormal"/>
      </w:pPr>
    </w:p>
    <w:p w:rsidR="00B86404" w:rsidRDefault="00B86404">
      <w:pPr>
        <w:pStyle w:val="ConsPlusCell"/>
        <w:jc w:val="both"/>
      </w:pPr>
      <w:r>
        <w:t>┌────────┬────────────────────────┬────────────────┬─────────────┐</w:t>
      </w:r>
    </w:p>
    <w:p w:rsidR="00B86404" w:rsidRDefault="00B86404">
      <w:pPr>
        <w:pStyle w:val="ConsPlusCell"/>
        <w:jc w:val="both"/>
      </w:pPr>
      <w:r>
        <w:t>│ Индекс │    Пищевые продукты    │Пищевая добавка │Максимальный │</w:t>
      </w:r>
    </w:p>
    <w:p w:rsidR="00B86404" w:rsidRDefault="00B86404">
      <w:pPr>
        <w:pStyle w:val="ConsPlusCell"/>
        <w:jc w:val="both"/>
      </w:pPr>
      <w:r>
        <w:t>│        │                        │  (индекс Е)    │  уровень в  │</w:t>
      </w:r>
    </w:p>
    <w:p w:rsidR="00B86404" w:rsidRDefault="00B86404">
      <w:pPr>
        <w:pStyle w:val="ConsPlusCell"/>
        <w:jc w:val="both"/>
      </w:pPr>
      <w:r>
        <w:t>│        │                        │                │  продуктах  │</w:t>
      </w:r>
    </w:p>
    <w:p w:rsidR="00B86404" w:rsidRDefault="00B86404">
      <w:pPr>
        <w:pStyle w:val="ConsPlusCell"/>
        <w:jc w:val="both"/>
      </w:pPr>
      <w:r>
        <w:t>├────────┼────────────────────────┼────────────────┼─────────────┤</w:t>
      </w:r>
    </w:p>
    <w:p w:rsidR="00B86404" w:rsidRDefault="00B86404">
      <w:pPr>
        <w:pStyle w:val="ConsPlusCell"/>
        <w:jc w:val="both"/>
      </w:pPr>
      <w:r>
        <w:t>│   1    │            2           │       3        │      4      │</w:t>
      </w:r>
    </w:p>
    <w:p w:rsidR="00B86404" w:rsidRDefault="00B86404">
      <w:pPr>
        <w:pStyle w:val="ConsPlusCell"/>
        <w:jc w:val="both"/>
      </w:pPr>
      <w:r>
        <w:t>├────────┼────────────────────────┼────────────────┼─────────────┤</w:t>
      </w:r>
    </w:p>
    <w:p w:rsidR="00B86404" w:rsidRDefault="00B86404">
      <w:pPr>
        <w:pStyle w:val="ConsPlusCell"/>
        <w:jc w:val="both"/>
      </w:pPr>
      <w:r>
        <w:t>│ 3.10.1.│Пиво, сидр              │Сахарный колер  │ согласно ТИ │</w:t>
      </w:r>
    </w:p>
    <w:p w:rsidR="00B86404" w:rsidRDefault="00B86404">
      <w:pPr>
        <w:pStyle w:val="ConsPlusCell"/>
        <w:jc w:val="both"/>
      </w:pPr>
      <w:r>
        <w:t>│        │                        │(Е150 а, b, с,  │             │</w:t>
      </w:r>
    </w:p>
    <w:p w:rsidR="00B86404" w:rsidRDefault="00B86404">
      <w:pPr>
        <w:pStyle w:val="ConsPlusCell"/>
        <w:jc w:val="both"/>
      </w:pPr>
      <w:r>
        <w:t>│        │                        │d)              │             │</w:t>
      </w:r>
    </w:p>
    <w:p w:rsidR="00B86404" w:rsidRDefault="00B86404">
      <w:pPr>
        <w:pStyle w:val="ConsPlusCell"/>
        <w:jc w:val="both"/>
      </w:pPr>
      <w:r>
        <w:t>├────────┼────────────────────────┼────────────────┼─────────────┤</w:t>
      </w:r>
    </w:p>
    <w:p w:rsidR="00B86404" w:rsidRDefault="00B86404">
      <w:pPr>
        <w:pStyle w:val="ConsPlusCell"/>
        <w:jc w:val="both"/>
      </w:pPr>
      <w:r>
        <w:t>│3.10.1а.│Солодовый хлеб          │Сахарный колер  │ согласно ТИ │</w:t>
      </w:r>
    </w:p>
    <w:p w:rsidR="00B86404" w:rsidRDefault="00B86404">
      <w:pPr>
        <w:pStyle w:val="ConsPlusCell"/>
        <w:jc w:val="both"/>
      </w:pPr>
      <w:r>
        <w:t>│        │                        │(E150 a, b, c,  │             │</w:t>
      </w:r>
    </w:p>
    <w:p w:rsidR="00B86404" w:rsidRDefault="00B86404">
      <w:pPr>
        <w:pStyle w:val="ConsPlusCell"/>
        <w:jc w:val="both"/>
      </w:pPr>
      <w:r>
        <w:t>│        │                        │d)              │             │</w:t>
      </w:r>
    </w:p>
    <w:p w:rsidR="00B86404" w:rsidRDefault="00B86404">
      <w:pPr>
        <w:pStyle w:val="ConsPlusCell"/>
        <w:jc w:val="both"/>
      </w:pPr>
      <w:r>
        <w:t xml:space="preserve">│(введено  </w:t>
      </w:r>
      <w:hyperlink r:id="rId283" w:history="1">
        <w:r>
          <w:rPr>
            <w:color w:val="0000FF"/>
          </w:rPr>
          <w:t>Дополнениями  и  изменениями  N 3</w:t>
        </w:r>
      </w:hyperlink>
      <w:r>
        <w:t>, утв. Постановлением│</w:t>
      </w:r>
    </w:p>
    <w:p w:rsidR="00B86404" w:rsidRDefault="00B86404">
      <w:pPr>
        <w:pStyle w:val="ConsPlusCell"/>
        <w:jc w:val="both"/>
      </w:pPr>
      <w:r>
        <w:t>│Главного  государственного  санитарного врача РФ  от  23.12.2010│</w:t>
      </w:r>
    </w:p>
    <w:p w:rsidR="00B86404" w:rsidRDefault="00B86404">
      <w:pPr>
        <w:pStyle w:val="ConsPlusCell"/>
        <w:jc w:val="both"/>
      </w:pPr>
      <w:r>
        <w:t>│N 168)  │                        │                │             │</w:t>
      </w:r>
    </w:p>
    <w:p w:rsidR="00B86404" w:rsidRDefault="00B86404">
      <w:pPr>
        <w:pStyle w:val="ConsPlusCell"/>
        <w:jc w:val="both"/>
      </w:pPr>
      <w:r>
        <w:t>├────────┼────────────────────────┼────────────────┼─────────────┤</w:t>
      </w:r>
    </w:p>
    <w:p w:rsidR="00B86404" w:rsidRDefault="00B86404">
      <w:pPr>
        <w:pStyle w:val="ConsPlusCell"/>
        <w:jc w:val="both"/>
      </w:pPr>
      <w:r>
        <w:t>│ 3.10.2.│Масло коровье (сливоч-  │Каротины (Е160а)│ согласно ТИ │</w:t>
      </w:r>
    </w:p>
    <w:p w:rsidR="00B86404" w:rsidRDefault="00B86404">
      <w:pPr>
        <w:pStyle w:val="ConsPlusCell"/>
        <w:jc w:val="both"/>
      </w:pPr>
      <w:r>
        <w:t>│        │ное), включая масло со  │                │             │</w:t>
      </w:r>
    </w:p>
    <w:p w:rsidR="00B86404" w:rsidRDefault="00B86404">
      <w:pPr>
        <w:pStyle w:val="ConsPlusCell"/>
        <w:jc w:val="both"/>
      </w:pPr>
      <w:r>
        <w:t>│        │сниженным содержанием   │                │             │</w:t>
      </w:r>
    </w:p>
    <w:p w:rsidR="00B86404" w:rsidRDefault="00B86404">
      <w:pPr>
        <w:pStyle w:val="ConsPlusCell"/>
        <w:jc w:val="both"/>
      </w:pPr>
      <w:r>
        <w:t>│        │жира и молочный жир     │                │             │</w:t>
      </w:r>
    </w:p>
    <w:p w:rsidR="00B86404" w:rsidRDefault="00B86404">
      <w:pPr>
        <w:pStyle w:val="ConsPlusCell"/>
        <w:jc w:val="both"/>
      </w:pPr>
      <w:r>
        <w:t>├────────┼────────────────────────┼────────────────┼─────────────┤</w:t>
      </w:r>
    </w:p>
    <w:p w:rsidR="00B86404" w:rsidRDefault="00B86404">
      <w:pPr>
        <w:pStyle w:val="ConsPlusCell"/>
        <w:jc w:val="both"/>
      </w:pPr>
      <w:r>
        <w:t>│ 3.10.3.│Маргарины и другие жиро-│Аннато (Е160b,  │   10 мг/кг  │</w:t>
      </w:r>
    </w:p>
    <w:p w:rsidR="00B86404" w:rsidRDefault="00B86404">
      <w:pPr>
        <w:pStyle w:val="ConsPlusCell"/>
        <w:jc w:val="both"/>
      </w:pPr>
      <w:r>
        <w:t>│        │вые эмульсии, жиры обез-│биксин, норбик- │             │</w:t>
      </w:r>
    </w:p>
    <w:p w:rsidR="00B86404" w:rsidRDefault="00B86404">
      <w:pPr>
        <w:pStyle w:val="ConsPlusCell"/>
        <w:jc w:val="both"/>
      </w:pPr>
      <w:r>
        <w:t>│        │воженные                │син)            │             │</w:t>
      </w:r>
    </w:p>
    <w:p w:rsidR="00B86404" w:rsidRDefault="00B86404">
      <w:pPr>
        <w:pStyle w:val="ConsPlusCell"/>
        <w:jc w:val="both"/>
      </w:pPr>
      <w:r>
        <w:t>│        │                        ├────────────────┼─────────────┤</w:t>
      </w:r>
    </w:p>
    <w:p w:rsidR="00B86404" w:rsidRDefault="00B86404">
      <w:pPr>
        <w:pStyle w:val="ConsPlusCell"/>
        <w:jc w:val="both"/>
      </w:pPr>
      <w:r>
        <w:t>│        │                        │Каротины (Е160а)│ согласно ТИ │</w:t>
      </w:r>
    </w:p>
    <w:p w:rsidR="00B86404" w:rsidRDefault="00B86404">
      <w:pPr>
        <w:pStyle w:val="ConsPlusCell"/>
        <w:jc w:val="both"/>
      </w:pPr>
      <w:r>
        <w:t>│        │                        ├────────────────┼─────────────┤</w:t>
      </w:r>
    </w:p>
    <w:p w:rsidR="00B86404" w:rsidRDefault="00B86404">
      <w:pPr>
        <w:pStyle w:val="ConsPlusCell"/>
        <w:jc w:val="both"/>
      </w:pPr>
      <w:r>
        <w:t>│        │                        │Куркумин (Е100) │ согласно ТИ │</w:t>
      </w:r>
    </w:p>
    <w:p w:rsidR="00B86404" w:rsidRDefault="00B86404">
      <w:pPr>
        <w:pStyle w:val="ConsPlusCell"/>
        <w:jc w:val="both"/>
      </w:pPr>
      <w:r>
        <w:t>├────────┼────────────────────────┼────────────────┼─────────────┤</w:t>
      </w:r>
    </w:p>
    <w:p w:rsidR="00B86404" w:rsidRDefault="00B86404">
      <w:pPr>
        <w:pStyle w:val="ConsPlusCell"/>
        <w:jc w:val="both"/>
      </w:pPr>
      <w:r>
        <w:t>│ 3.10.4.│Плавленые сыры аромати- │Аннато (Е160b,  │   15 мг/кг  │</w:t>
      </w:r>
    </w:p>
    <w:p w:rsidR="00B86404" w:rsidRDefault="00B86404">
      <w:pPr>
        <w:pStyle w:val="ConsPlusCell"/>
        <w:jc w:val="both"/>
      </w:pPr>
      <w:r>
        <w:t>│        │зированные              │биксин, норбик- │             │</w:t>
      </w:r>
    </w:p>
    <w:p w:rsidR="00B86404" w:rsidRDefault="00B86404">
      <w:pPr>
        <w:pStyle w:val="ConsPlusCell"/>
        <w:jc w:val="both"/>
      </w:pPr>
      <w:r>
        <w:t>│        │                        │син)            │             │</w:t>
      </w:r>
    </w:p>
    <w:p w:rsidR="00B86404" w:rsidRDefault="00B86404">
      <w:pPr>
        <w:pStyle w:val="ConsPlusCell"/>
        <w:jc w:val="both"/>
      </w:pPr>
      <w:r>
        <w:t>├────────┼────────────────────────┼────────────────┼─────────────┤</w:t>
      </w:r>
    </w:p>
    <w:p w:rsidR="00B86404" w:rsidRDefault="00B86404">
      <w:pPr>
        <w:pStyle w:val="ConsPlusCell"/>
        <w:jc w:val="both"/>
      </w:pPr>
      <w:r>
        <w:t>│ 3.10.5.│Некоторые виды сыров,   │Аннато (Е160b,  │   50 мг/кг  │</w:t>
      </w:r>
    </w:p>
    <w:p w:rsidR="00B86404" w:rsidRDefault="00B86404">
      <w:pPr>
        <w:pStyle w:val="ConsPlusCell"/>
        <w:jc w:val="both"/>
      </w:pPr>
      <w:r>
        <w:t>│        │изготовленных по рецеп- │биксин, норбик- │             │</w:t>
      </w:r>
    </w:p>
    <w:p w:rsidR="00B86404" w:rsidRDefault="00B86404">
      <w:pPr>
        <w:pStyle w:val="ConsPlusCell"/>
        <w:jc w:val="both"/>
      </w:pPr>
      <w:r>
        <w:t>│        │турам, согласованным с  │син)            │             │</w:t>
      </w:r>
    </w:p>
    <w:p w:rsidR="00B86404" w:rsidRDefault="00B86404">
      <w:pPr>
        <w:pStyle w:val="ConsPlusCell"/>
        <w:jc w:val="both"/>
      </w:pPr>
      <w:r>
        <w:t>│        │Госсанэпиднадзором Мин- ├────────────────┼─────────────┤</w:t>
      </w:r>
    </w:p>
    <w:p w:rsidR="00B86404" w:rsidRDefault="00B86404">
      <w:pPr>
        <w:pStyle w:val="ConsPlusCell"/>
        <w:jc w:val="both"/>
      </w:pPr>
      <w:r>
        <w:t>│        │здрава РФ               │Кармины (Е120)  │  125 мг/кг  │</w:t>
      </w:r>
    </w:p>
    <w:p w:rsidR="00B86404" w:rsidRDefault="00B86404">
      <w:pPr>
        <w:pStyle w:val="ConsPlusCell"/>
        <w:jc w:val="both"/>
      </w:pPr>
      <w:r>
        <w:t>│        │                        ├────────────────┼─────────────┤</w:t>
      </w:r>
    </w:p>
    <w:p w:rsidR="00B86404" w:rsidRDefault="00B86404">
      <w:pPr>
        <w:pStyle w:val="ConsPlusCell"/>
        <w:jc w:val="both"/>
      </w:pPr>
      <w:r>
        <w:t>│        │                        │Антоцианы (Е163)│ согласно ТИ │</w:t>
      </w:r>
    </w:p>
    <w:p w:rsidR="00B86404" w:rsidRDefault="00B86404">
      <w:pPr>
        <w:pStyle w:val="ConsPlusCell"/>
        <w:jc w:val="both"/>
      </w:pPr>
      <w:r>
        <w:t>│        │                        ├────────────────┼─────────────┤</w:t>
      </w:r>
    </w:p>
    <w:p w:rsidR="00B86404" w:rsidRDefault="00B86404">
      <w:pPr>
        <w:pStyle w:val="ConsPlusCell"/>
        <w:jc w:val="both"/>
      </w:pPr>
      <w:r>
        <w:t>│        │                        │Каротины (160а) │ согласно ТИ │</w:t>
      </w:r>
    </w:p>
    <w:p w:rsidR="00B86404" w:rsidRDefault="00B86404">
      <w:pPr>
        <w:pStyle w:val="ConsPlusCell"/>
        <w:jc w:val="both"/>
      </w:pPr>
      <w:r>
        <w:t>│        │                        ├────────────────┼─────────────┤</w:t>
      </w:r>
    </w:p>
    <w:p w:rsidR="00B86404" w:rsidRDefault="00B86404">
      <w:pPr>
        <w:pStyle w:val="ConsPlusCell"/>
        <w:jc w:val="both"/>
      </w:pPr>
      <w:r>
        <w:t>│        │                        │Маслосмолы (экс-│ согласно ТИ │</w:t>
      </w:r>
    </w:p>
    <w:p w:rsidR="00B86404" w:rsidRDefault="00B86404">
      <w:pPr>
        <w:pStyle w:val="ConsPlusCell"/>
        <w:jc w:val="both"/>
      </w:pPr>
      <w:r>
        <w:t>│        │                        │тракты) паприки │             │</w:t>
      </w:r>
    </w:p>
    <w:p w:rsidR="00B86404" w:rsidRDefault="00B86404">
      <w:pPr>
        <w:pStyle w:val="ConsPlusCell"/>
        <w:jc w:val="both"/>
      </w:pPr>
      <w:r>
        <w:t>│        │                        │(160с)          │             │</w:t>
      </w:r>
    </w:p>
    <w:p w:rsidR="00B86404" w:rsidRDefault="00B86404">
      <w:pPr>
        <w:pStyle w:val="ConsPlusCell"/>
        <w:jc w:val="both"/>
      </w:pPr>
      <w:r>
        <w:t>│        │                        ├────────────────┼─────────────┤</w:t>
      </w:r>
    </w:p>
    <w:p w:rsidR="00B86404" w:rsidRDefault="00B86404">
      <w:pPr>
        <w:pStyle w:val="ConsPlusCell"/>
        <w:jc w:val="both"/>
      </w:pPr>
      <w:r>
        <w:t>│        │                        │Уголь древесный │ согласно ТИ │</w:t>
      </w:r>
    </w:p>
    <w:p w:rsidR="00B86404" w:rsidRDefault="00B86404">
      <w:pPr>
        <w:pStyle w:val="ConsPlusCell"/>
        <w:jc w:val="both"/>
      </w:pPr>
      <w:r>
        <w:t>│        │                        │(Е153)          │             │</w:t>
      </w:r>
    </w:p>
    <w:p w:rsidR="00B86404" w:rsidRDefault="00B86404">
      <w:pPr>
        <w:pStyle w:val="ConsPlusCell"/>
        <w:jc w:val="both"/>
      </w:pPr>
      <w:r>
        <w:lastRenderedPageBreak/>
        <w:t>│        │                        ├────────────────┼─────────────┤</w:t>
      </w:r>
    </w:p>
    <w:p w:rsidR="00B86404" w:rsidRDefault="00B86404">
      <w:pPr>
        <w:pStyle w:val="ConsPlusCell"/>
        <w:jc w:val="both"/>
      </w:pPr>
      <w:r>
        <w:t>│        │                        │Хлорофилл (Е140)│ согласно ТИ │</w:t>
      </w:r>
    </w:p>
    <w:p w:rsidR="00B86404" w:rsidRDefault="00B86404">
      <w:pPr>
        <w:pStyle w:val="ConsPlusCell"/>
        <w:jc w:val="both"/>
      </w:pPr>
      <w:r>
        <w:t>│        │                        │и его медные    │             │</w:t>
      </w:r>
    </w:p>
    <w:p w:rsidR="00B86404" w:rsidRDefault="00B86404">
      <w:pPr>
        <w:pStyle w:val="ConsPlusCell"/>
        <w:jc w:val="both"/>
      </w:pPr>
      <w:r>
        <w:t>│        │                        │комплексы       │             │</w:t>
      </w:r>
    </w:p>
    <w:p w:rsidR="00B86404" w:rsidRDefault="00B86404">
      <w:pPr>
        <w:pStyle w:val="ConsPlusCell"/>
        <w:jc w:val="both"/>
      </w:pPr>
      <w:r>
        <w:t>│        │                        │(E141i, ii)     │             │</w:t>
      </w:r>
    </w:p>
    <w:p w:rsidR="00B86404" w:rsidRDefault="00B86404">
      <w:pPr>
        <w:pStyle w:val="ConsPlusCell"/>
        <w:jc w:val="both"/>
      </w:pPr>
      <w:r>
        <w:t>├────────┼────────────────────────┼────────────────┼─────────────┤</w:t>
      </w:r>
    </w:p>
    <w:p w:rsidR="00B86404" w:rsidRDefault="00B86404">
      <w:pPr>
        <w:pStyle w:val="ConsPlusCell"/>
        <w:jc w:val="both"/>
      </w:pPr>
      <w:r>
        <w:t>│ 3.10.6.│Уксус                   │Сахарный колер  │ согласно ТИ │</w:t>
      </w:r>
    </w:p>
    <w:p w:rsidR="00B86404" w:rsidRDefault="00B86404">
      <w:pPr>
        <w:pStyle w:val="ConsPlusCell"/>
        <w:jc w:val="both"/>
      </w:pPr>
      <w:r>
        <w:t>│        │                        │(Е150 а, b, с,  │             │</w:t>
      </w:r>
    </w:p>
    <w:p w:rsidR="00B86404" w:rsidRDefault="00B86404">
      <w:pPr>
        <w:pStyle w:val="ConsPlusCell"/>
        <w:jc w:val="both"/>
      </w:pPr>
      <w:r>
        <w:t>│        │                        │d)              │             │</w:t>
      </w:r>
    </w:p>
    <w:p w:rsidR="00B86404" w:rsidRDefault="00B86404">
      <w:pPr>
        <w:pStyle w:val="ConsPlusCell"/>
        <w:jc w:val="both"/>
      </w:pPr>
      <w:r>
        <w:t>├────────┼────────────────────────┼────────────────┼─────────────┤</w:t>
      </w:r>
    </w:p>
    <w:p w:rsidR="00B86404" w:rsidRDefault="00B86404">
      <w:pPr>
        <w:pStyle w:val="ConsPlusCell"/>
        <w:jc w:val="both"/>
      </w:pPr>
      <w:r>
        <w:t>│ 3.10.7.│Некоторые вина и арома- │Сахарный колер  │ согласно ТИ │</w:t>
      </w:r>
    </w:p>
    <w:p w:rsidR="00B86404" w:rsidRDefault="00B86404">
      <w:pPr>
        <w:pStyle w:val="ConsPlusCell"/>
        <w:jc w:val="both"/>
      </w:pPr>
      <w:r>
        <w:t>│        │тизированные напитки на │(Е150 а, b, с,  │             │</w:t>
      </w:r>
    </w:p>
    <w:p w:rsidR="00B86404" w:rsidRDefault="00B86404">
      <w:pPr>
        <w:pStyle w:val="ConsPlusCell"/>
        <w:jc w:val="both"/>
      </w:pPr>
      <w:r>
        <w:t>│        │винной основе, изготов- │d)              │             │</w:t>
      </w:r>
    </w:p>
    <w:p w:rsidR="00B86404" w:rsidRDefault="00B86404">
      <w:pPr>
        <w:pStyle w:val="ConsPlusCell"/>
        <w:jc w:val="both"/>
      </w:pPr>
      <w:r>
        <w:t>│        │ленные по рецептурам,   │                │             │</w:t>
      </w:r>
    </w:p>
    <w:p w:rsidR="00B86404" w:rsidRDefault="00B86404">
      <w:pPr>
        <w:pStyle w:val="ConsPlusCell"/>
        <w:jc w:val="both"/>
      </w:pPr>
      <w:r>
        <w:t>│        │согласованным с Госсан- │                │             │</w:t>
      </w:r>
    </w:p>
    <w:p w:rsidR="00B86404" w:rsidRDefault="00B86404">
      <w:pPr>
        <w:pStyle w:val="ConsPlusCell"/>
        <w:jc w:val="both"/>
      </w:pPr>
      <w:r>
        <w:t>│        │эпиднадзором Минздрава  │                │             │</w:t>
      </w:r>
    </w:p>
    <w:p w:rsidR="00B86404" w:rsidRDefault="00B86404">
      <w:pPr>
        <w:pStyle w:val="ConsPlusCell"/>
        <w:jc w:val="both"/>
      </w:pPr>
      <w:r>
        <w:t>│        │РФ                      │                │             │</w:t>
      </w:r>
    </w:p>
    <w:p w:rsidR="00B86404" w:rsidRDefault="00B86404">
      <w:pPr>
        <w:pStyle w:val="ConsPlusCell"/>
        <w:jc w:val="both"/>
      </w:pPr>
      <w:r>
        <w:t xml:space="preserve">│(в ред. </w:t>
      </w:r>
      <w:hyperlink r:id="rId284"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r>
        <w:t>│ 3.10.8.│Горькие содовые напитки,│Сахарный колер  │ согласно ТИ │</w:t>
      </w:r>
    </w:p>
    <w:p w:rsidR="00B86404" w:rsidRDefault="00B86404">
      <w:pPr>
        <w:pStyle w:val="ConsPlusCell"/>
        <w:jc w:val="both"/>
      </w:pPr>
      <w:r>
        <w:t>│        │горькое вино, изготов-  │(Е150 а, b, с,  │             │</w:t>
      </w:r>
    </w:p>
    <w:p w:rsidR="00B86404" w:rsidRDefault="00B86404">
      <w:pPr>
        <w:pStyle w:val="ConsPlusCell"/>
        <w:jc w:val="both"/>
      </w:pPr>
      <w:r>
        <w:t>│        │ленные по рецептам, сог-│d)              │             │</w:t>
      </w:r>
    </w:p>
    <w:p w:rsidR="00B86404" w:rsidRDefault="00B86404">
      <w:pPr>
        <w:pStyle w:val="ConsPlusCell"/>
        <w:jc w:val="both"/>
      </w:pPr>
      <w:r>
        <w:t>│        │ласованным с Госсанэпид-├────────────────┼─────────────┤</w:t>
      </w:r>
    </w:p>
    <w:p w:rsidR="00B86404" w:rsidRDefault="00B86404">
      <w:pPr>
        <w:pStyle w:val="ConsPlusCell"/>
        <w:jc w:val="both"/>
      </w:pPr>
      <w:r>
        <w:t>│        │надзором Минздрава РФ   │Куркумин (Е100),│  100 мг/л   │</w:t>
      </w:r>
    </w:p>
    <w:p w:rsidR="00B86404" w:rsidRDefault="00B86404">
      <w:pPr>
        <w:pStyle w:val="ConsPlusCell"/>
        <w:jc w:val="both"/>
      </w:pPr>
      <w:r>
        <w:t>│        │                        │Рибофлавины     │             │</w:t>
      </w:r>
    </w:p>
    <w:p w:rsidR="00B86404" w:rsidRDefault="00B86404">
      <w:pPr>
        <w:pStyle w:val="ConsPlusCell"/>
        <w:jc w:val="both"/>
      </w:pPr>
      <w:r>
        <w:t>│        │                        │(Е101 i, ii),   │             │</w:t>
      </w:r>
    </w:p>
    <w:p w:rsidR="00B86404" w:rsidRDefault="00B86404">
      <w:pPr>
        <w:pStyle w:val="ConsPlusCell"/>
        <w:jc w:val="both"/>
      </w:pPr>
      <w:r>
        <w:t>│        │                        │Тартразин       │             │</w:t>
      </w:r>
    </w:p>
    <w:p w:rsidR="00B86404" w:rsidRDefault="00B86404">
      <w:pPr>
        <w:pStyle w:val="ConsPlusCell"/>
        <w:jc w:val="both"/>
      </w:pPr>
      <w:r>
        <w:t>│        │                        │(E102),         │             │</w:t>
      </w:r>
    </w:p>
    <w:p w:rsidR="00B86404" w:rsidRDefault="00B86404">
      <w:pPr>
        <w:pStyle w:val="ConsPlusCell"/>
        <w:jc w:val="both"/>
      </w:pPr>
      <w:r>
        <w:t>│        │                        │Понсо 4R (124), │             │</w:t>
      </w:r>
    </w:p>
    <w:p w:rsidR="00B86404" w:rsidRDefault="00B86404">
      <w:pPr>
        <w:pStyle w:val="ConsPlusCell"/>
        <w:jc w:val="both"/>
      </w:pPr>
      <w:r>
        <w:t>│        │                        │Азорубин (Е122),│             │</w:t>
      </w:r>
    </w:p>
    <w:p w:rsidR="00B86404" w:rsidRDefault="00B86404">
      <w:pPr>
        <w:pStyle w:val="ConsPlusCell"/>
        <w:jc w:val="both"/>
      </w:pPr>
      <w:r>
        <w:t>│        │                        │Желтый хинолино-│             │</w:t>
      </w:r>
    </w:p>
    <w:p w:rsidR="00B86404" w:rsidRDefault="00B86404">
      <w:pPr>
        <w:pStyle w:val="ConsPlusCell"/>
        <w:jc w:val="both"/>
      </w:pPr>
      <w:r>
        <w:t>│        │                        │вый (Е104),     │             │</w:t>
      </w:r>
    </w:p>
    <w:p w:rsidR="00B86404" w:rsidRDefault="00B86404">
      <w:pPr>
        <w:pStyle w:val="ConsPlusCell"/>
        <w:jc w:val="both"/>
      </w:pPr>
      <w:r>
        <w:t>│        │                        │Красный очарова-│             │</w:t>
      </w:r>
    </w:p>
    <w:p w:rsidR="00B86404" w:rsidRDefault="00B86404">
      <w:pPr>
        <w:pStyle w:val="ConsPlusCell"/>
        <w:jc w:val="both"/>
      </w:pPr>
      <w:r>
        <w:t>│        │                        │тельный АС      │             │</w:t>
      </w:r>
    </w:p>
    <w:p w:rsidR="00B86404" w:rsidRDefault="00B86404">
      <w:pPr>
        <w:pStyle w:val="ConsPlusCell"/>
        <w:jc w:val="both"/>
      </w:pPr>
      <w:r>
        <w:t>│        │                        │(Е129),         │             │</w:t>
      </w:r>
    </w:p>
    <w:p w:rsidR="00B86404" w:rsidRDefault="00B86404">
      <w:pPr>
        <w:pStyle w:val="ConsPlusCell"/>
        <w:jc w:val="both"/>
      </w:pPr>
      <w:r>
        <w:t>│        │                        │Кармины (Е120), │             │</w:t>
      </w:r>
    </w:p>
    <w:p w:rsidR="00B86404" w:rsidRDefault="00B86404">
      <w:pPr>
        <w:pStyle w:val="ConsPlusCell"/>
        <w:jc w:val="both"/>
      </w:pPr>
      <w:r>
        <w:t>│        │                        │Желтый "солнеч- │             │</w:t>
      </w:r>
    </w:p>
    <w:p w:rsidR="00B86404" w:rsidRDefault="00B86404">
      <w:pPr>
        <w:pStyle w:val="ConsPlusCell"/>
        <w:jc w:val="both"/>
      </w:pPr>
      <w:r>
        <w:t>│        │                        │ный закат" FCF  │             │</w:t>
      </w:r>
    </w:p>
    <w:p w:rsidR="00B86404" w:rsidRDefault="00B86404">
      <w:pPr>
        <w:pStyle w:val="ConsPlusCell"/>
        <w:jc w:val="both"/>
      </w:pPr>
      <w:r>
        <w:t>│        │                        │(E110) - по от- │             │</w:t>
      </w:r>
    </w:p>
    <w:p w:rsidR="00B86404" w:rsidRDefault="00B86404">
      <w:pPr>
        <w:pStyle w:val="ConsPlusCell"/>
        <w:jc w:val="both"/>
      </w:pPr>
      <w:r>
        <w:t>│        │                        │дельности или в │             │</w:t>
      </w:r>
    </w:p>
    <w:p w:rsidR="00B86404" w:rsidRDefault="00B86404">
      <w:pPr>
        <w:pStyle w:val="ConsPlusCell"/>
        <w:jc w:val="both"/>
      </w:pPr>
      <w:r>
        <w:t>│        │                        │комбинации      │             │</w:t>
      </w:r>
    </w:p>
    <w:p w:rsidR="00B86404" w:rsidRDefault="00B86404">
      <w:pPr>
        <w:pStyle w:val="ConsPlusCell"/>
        <w:jc w:val="both"/>
      </w:pPr>
      <w:r>
        <w:t>├────────┼────────────────────────┼────────────────┼─────────────┤</w:t>
      </w:r>
    </w:p>
    <w:p w:rsidR="00B86404" w:rsidRDefault="00B86404">
      <w:pPr>
        <w:pStyle w:val="ConsPlusCell"/>
        <w:jc w:val="both"/>
      </w:pPr>
      <w:r>
        <w:t>│3.10.8а.│Виски, зерновой и       │Сахарный колер  │ согласно ТИ │</w:t>
      </w:r>
    </w:p>
    <w:p w:rsidR="00B86404" w:rsidRDefault="00B86404">
      <w:pPr>
        <w:pStyle w:val="ConsPlusCell"/>
        <w:jc w:val="both"/>
      </w:pPr>
      <w:r>
        <w:t>│        │винный спирт, ром,      │(E150 a, b, c,  │             │</w:t>
      </w:r>
    </w:p>
    <w:p w:rsidR="00B86404" w:rsidRDefault="00B86404">
      <w:pPr>
        <w:pStyle w:val="ConsPlusCell"/>
        <w:jc w:val="both"/>
      </w:pPr>
      <w:r>
        <w:t>│        │бренди                  │d)              │             │</w:t>
      </w:r>
    </w:p>
    <w:p w:rsidR="00B86404" w:rsidRDefault="00B86404">
      <w:pPr>
        <w:pStyle w:val="ConsPlusCell"/>
        <w:jc w:val="both"/>
      </w:pPr>
      <w:r>
        <w:t xml:space="preserve">│(введено  </w:t>
      </w:r>
      <w:hyperlink r:id="rId285" w:history="1">
        <w:r>
          <w:rPr>
            <w:color w:val="0000FF"/>
          </w:rPr>
          <w:t>Дополнениями  и  изменениями  N 3</w:t>
        </w:r>
      </w:hyperlink>
      <w:r>
        <w:t>, утв. Постановлением│</w:t>
      </w:r>
    </w:p>
    <w:p w:rsidR="00B86404" w:rsidRDefault="00B86404">
      <w:pPr>
        <w:pStyle w:val="ConsPlusCell"/>
        <w:jc w:val="both"/>
      </w:pPr>
      <w:r>
        <w:t>│Главного  государственного  санитарного врача РФ  от  23.12.2010│</w:t>
      </w:r>
    </w:p>
    <w:p w:rsidR="00B86404" w:rsidRDefault="00B86404">
      <w:pPr>
        <w:pStyle w:val="ConsPlusCell"/>
        <w:jc w:val="both"/>
      </w:pPr>
      <w:r>
        <w:t>│N 168)  │                        │                │             │</w:t>
      </w:r>
    </w:p>
    <w:p w:rsidR="00B86404" w:rsidRDefault="00B86404">
      <w:pPr>
        <w:pStyle w:val="ConsPlusCell"/>
        <w:jc w:val="both"/>
      </w:pPr>
      <w:r>
        <w:t>├────────┼────────────────────────┼────────────────┼─────────────┤</w:t>
      </w:r>
    </w:p>
    <w:p w:rsidR="00B86404" w:rsidRDefault="00B86404">
      <w:pPr>
        <w:pStyle w:val="ConsPlusCell"/>
        <w:jc w:val="both"/>
      </w:pPr>
      <w:r>
        <w:t>│ 3.10.9.│Овощи в уксусе, рассоле │Антоцианы (Е163)│ согласно ТИ │</w:t>
      </w:r>
    </w:p>
    <w:p w:rsidR="00B86404" w:rsidRDefault="00B86404">
      <w:pPr>
        <w:pStyle w:val="ConsPlusCell"/>
        <w:jc w:val="both"/>
      </w:pPr>
      <w:r>
        <w:t>│        │или масле, за исключе-  ├────────────────┼─────────────┤</w:t>
      </w:r>
    </w:p>
    <w:p w:rsidR="00B86404" w:rsidRDefault="00B86404">
      <w:pPr>
        <w:pStyle w:val="ConsPlusCell"/>
        <w:jc w:val="both"/>
      </w:pPr>
      <w:r>
        <w:t>│        │нием оливок             │Каротины (Е160а)│ согласно ТИ │</w:t>
      </w:r>
    </w:p>
    <w:p w:rsidR="00B86404" w:rsidRDefault="00B86404">
      <w:pPr>
        <w:pStyle w:val="ConsPlusCell"/>
        <w:jc w:val="both"/>
      </w:pPr>
      <w:r>
        <w:t>│        │                        ├────────────────┼─────────────┤</w:t>
      </w:r>
    </w:p>
    <w:p w:rsidR="00B86404" w:rsidRDefault="00B86404">
      <w:pPr>
        <w:pStyle w:val="ConsPlusCell"/>
        <w:jc w:val="both"/>
      </w:pPr>
      <w:r>
        <w:t>│        │                        │Красный свеколь-│ согласно ТИ │</w:t>
      </w:r>
    </w:p>
    <w:p w:rsidR="00B86404" w:rsidRDefault="00B86404">
      <w:pPr>
        <w:pStyle w:val="ConsPlusCell"/>
        <w:jc w:val="both"/>
      </w:pPr>
      <w:r>
        <w:t>│        │                        │ный (Е162)      │             │</w:t>
      </w:r>
    </w:p>
    <w:p w:rsidR="00B86404" w:rsidRDefault="00B86404">
      <w:pPr>
        <w:pStyle w:val="ConsPlusCell"/>
        <w:jc w:val="both"/>
      </w:pPr>
      <w:r>
        <w:t>│        │                        ├────────────────┼─────────────┤</w:t>
      </w:r>
    </w:p>
    <w:p w:rsidR="00B86404" w:rsidRDefault="00B86404">
      <w:pPr>
        <w:pStyle w:val="ConsPlusCell"/>
        <w:jc w:val="both"/>
      </w:pPr>
      <w:r>
        <w:t>│        │                        │Рибофлавины     │ согласно ТИ │</w:t>
      </w:r>
    </w:p>
    <w:p w:rsidR="00B86404" w:rsidRDefault="00B86404">
      <w:pPr>
        <w:pStyle w:val="ConsPlusCell"/>
        <w:jc w:val="both"/>
      </w:pPr>
      <w:r>
        <w:t>│        │                        │(E101)          │             │</w:t>
      </w:r>
    </w:p>
    <w:p w:rsidR="00B86404" w:rsidRDefault="00B86404">
      <w:pPr>
        <w:pStyle w:val="ConsPlusCell"/>
        <w:jc w:val="both"/>
      </w:pPr>
      <w:r>
        <w:t>│        │                        ├────────────────┼─────────────┤</w:t>
      </w:r>
    </w:p>
    <w:p w:rsidR="00B86404" w:rsidRDefault="00B86404">
      <w:pPr>
        <w:pStyle w:val="ConsPlusCell"/>
        <w:jc w:val="both"/>
      </w:pPr>
      <w:r>
        <w:t>│        │                        │Сахарный колер  │ согласно ТИ │</w:t>
      </w:r>
    </w:p>
    <w:p w:rsidR="00B86404" w:rsidRDefault="00B86404">
      <w:pPr>
        <w:pStyle w:val="ConsPlusCell"/>
        <w:jc w:val="both"/>
      </w:pPr>
      <w:r>
        <w:t>│        │                        │(E150 a, b, c,  │             │</w:t>
      </w:r>
    </w:p>
    <w:p w:rsidR="00B86404" w:rsidRDefault="00B86404">
      <w:pPr>
        <w:pStyle w:val="ConsPlusCell"/>
        <w:jc w:val="both"/>
      </w:pPr>
      <w:r>
        <w:t>│        │                        │d)              │             │</w:t>
      </w:r>
    </w:p>
    <w:p w:rsidR="00B86404" w:rsidRDefault="00B86404">
      <w:pPr>
        <w:pStyle w:val="ConsPlusCell"/>
        <w:jc w:val="both"/>
      </w:pPr>
      <w:r>
        <w:t>│        │                        ├────────────────┼─────────────┤</w:t>
      </w:r>
    </w:p>
    <w:p w:rsidR="00B86404" w:rsidRDefault="00B86404">
      <w:pPr>
        <w:pStyle w:val="ConsPlusCell"/>
        <w:jc w:val="both"/>
      </w:pPr>
      <w:r>
        <w:lastRenderedPageBreak/>
        <w:t>│        │                        │Хлорофиллы, хло-│ согласно ТИ │</w:t>
      </w:r>
    </w:p>
    <w:p w:rsidR="00B86404" w:rsidRDefault="00B86404">
      <w:pPr>
        <w:pStyle w:val="ConsPlusCell"/>
        <w:jc w:val="both"/>
      </w:pPr>
      <w:r>
        <w:t>│        │                        │рофиллины (Е140)│             │</w:t>
      </w:r>
    </w:p>
    <w:p w:rsidR="00B86404" w:rsidRDefault="00B86404">
      <w:pPr>
        <w:pStyle w:val="ConsPlusCell"/>
        <w:jc w:val="both"/>
      </w:pPr>
      <w:r>
        <w:t>│        │                        │и их медные ком-│             │</w:t>
      </w:r>
    </w:p>
    <w:p w:rsidR="00B86404" w:rsidRDefault="00B86404">
      <w:pPr>
        <w:pStyle w:val="ConsPlusCell"/>
        <w:jc w:val="both"/>
      </w:pPr>
      <w:r>
        <w:t>│        │                        │плексы (Е141)   │             │</w:t>
      </w:r>
    </w:p>
    <w:p w:rsidR="00B86404" w:rsidRDefault="00B86404">
      <w:pPr>
        <w:pStyle w:val="ConsPlusCell"/>
        <w:jc w:val="both"/>
      </w:pPr>
      <w:r>
        <w:t>├────────┼────────────────────────┼────────────────┼─────────────┤</w:t>
      </w:r>
    </w:p>
    <w:p w:rsidR="00B86404" w:rsidRDefault="00B86404">
      <w:pPr>
        <w:pStyle w:val="ConsPlusCell"/>
        <w:jc w:val="both"/>
      </w:pPr>
      <w:r>
        <w:t>│3.10.10.│Сухие завтраки из зерно-│Аннато (Е160b,  │   25 мг/кг  │</w:t>
      </w:r>
    </w:p>
    <w:p w:rsidR="00B86404" w:rsidRDefault="00B86404">
      <w:pPr>
        <w:pStyle w:val="ConsPlusCell"/>
        <w:jc w:val="both"/>
      </w:pPr>
      <w:r>
        <w:t>│        │вых, экструдированные и │биксин, норбик- │             │</w:t>
      </w:r>
    </w:p>
    <w:p w:rsidR="00B86404" w:rsidRDefault="00B86404">
      <w:pPr>
        <w:pStyle w:val="ConsPlusCell"/>
        <w:jc w:val="both"/>
      </w:pPr>
      <w:r>
        <w:t>│        │вздутые и/или ароматизи-│син)            │             │</w:t>
      </w:r>
    </w:p>
    <w:p w:rsidR="00B86404" w:rsidRDefault="00B86404">
      <w:pPr>
        <w:pStyle w:val="ConsPlusCell"/>
        <w:jc w:val="both"/>
      </w:pPr>
      <w:r>
        <w:t>│        │рованные фруктами       ├────────────────┼─────────────┤</w:t>
      </w:r>
    </w:p>
    <w:p w:rsidR="00B86404" w:rsidRDefault="00B86404">
      <w:pPr>
        <w:pStyle w:val="ConsPlusCell"/>
        <w:jc w:val="both"/>
      </w:pPr>
      <w:r>
        <w:t>│        │                        │Каротины (Е160а)│ согласно ТИ │</w:t>
      </w:r>
    </w:p>
    <w:p w:rsidR="00B86404" w:rsidRDefault="00B86404">
      <w:pPr>
        <w:pStyle w:val="ConsPlusCell"/>
        <w:jc w:val="both"/>
      </w:pPr>
      <w:r>
        <w:t>│        │                        ├────────────────┼─────────────┤</w:t>
      </w:r>
    </w:p>
    <w:p w:rsidR="00B86404" w:rsidRDefault="00B86404">
      <w:pPr>
        <w:pStyle w:val="ConsPlusCell"/>
        <w:jc w:val="both"/>
      </w:pPr>
      <w:r>
        <w:t>│        │                        │Маслосмолы (экс-│ согласно ТИ │</w:t>
      </w:r>
    </w:p>
    <w:p w:rsidR="00B86404" w:rsidRDefault="00B86404">
      <w:pPr>
        <w:pStyle w:val="ConsPlusCell"/>
        <w:jc w:val="both"/>
      </w:pPr>
      <w:r>
        <w:t>│        │                        │тракты) паприки │             │</w:t>
      </w:r>
    </w:p>
    <w:p w:rsidR="00B86404" w:rsidRDefault="00B86404">
      <w:pPr>
        <w:pStyle w:val="ConsPlusCell"/>
        <w:jc w:val="both"/>
      </w:pPr>
      <w:r>
        <w:t>│        │                        │(Е160с, капсан- │             │</w:t>
      </w:r>
    </w:p>
    <w:p w:rsidR="00B86404" w:rsidRDefault="00B86404">
      <w:pPr>
        <w:pStyle w:val="ConsPlusCell"/>
        <w:jc w:val="both"/>
      </w:pPr>
      <w:r>
        <w:t>│        │                        │тин, капсарубин)│             │</w:t>
      </w:r>
    </w:p>
    <w:p w:rsidR="00B86404" w:rsidRDefault="00B86404">
      <w:pPr>
        <w:pStyle w:val="ConsPlusCell"/>
        <w:jc w:val="both"/>
      </w:pPr>
      <w:r>
        <w:t>│        │                        ├────────────────┼─────────────┤</w:t>
      </w:r>
    </w:p>
    <w:p w:rsidR="00B86404" w:rsidRDefault="00B86404">
      <w:pPr>
        <w:pStyle w:val="ConsPlusCell"/>
        <w:jc w:val="both"/>
      </w:pPr>
      <w:r>
        <w:t>│        │                        │Сахарный колер  │ согласно ТИ │</w:t>
      </w:r>
    </w:p>
    <w:p w:rsidR="00B86404" w:rsidRDefault="00B86404">
      <w:pPr>
        <w:pStyle w:val="ConsPlusCell"/>
        <w:jc w:val="both"/>
      </w:pPr>
      <w:r>
        <w:t>│        │                        │(Е150с)         │             │</w:t>
      </w:r>
    </w:p>
    <w:p w:rsidR="00B86404" w:rsidRDefault="00B86404">
      <w:pPr>
        <w:pStyle w:val="ConsPlusCell"/>
        <w:jc w:val="both"/>
      </w:pPr>
      <w:r>
        <w:t>│        │                        ├────────────────┼─────────────┤</w:t>
      </w:r>
    </w:p>
    <w:p w:rsidR="00B86404" w:rsidRDefault="00B86404">
      <w:pPr>
        <w:pStyle w:val="ConsPlusCell"/>
        <w:jc w:val="both"/>
      </w:pPr>
      <w:r>
        <w:t>│        │                        │Антоцианы       │  200 мг/кг  │</w:t>
      </w:r>
    </w:p>
    <w:p w:rsidR="00B86404" w:rsidRDefault="00B86404">
      <w:pPr>
        <w:pStyle w:val="ConsPlusCell"/>
        <w:jc w:val="both"/>
      </w:pPr>
      <w:r>
        <w:t>│        │                        │(Е163),         │             │</w:t>
      </w:r>
    </w:p>
    <w:p w:rsidR="00B86404" w:rsidRDefault="00B86404">
      <w:pPr>
        <w:pStyle w:val="ConsPlusCell"/>
        <w:jc w:val="both"/>
      </w:pPr>
      <w:r>
        <w:t>│        │                        │Кармины (Е120), │             │</w:t>
      </w:r>
    </w:p>
    <w:p w:rsidR="00B86404" w:rsidRDefault="00B86404">
      <w:pPr>
        <w:pStyle w:val="ConsPlusCell"/>
        <w:jc w:val="both"/>
      </w:pPr>
      <w:r>
        <w:t>│        │                        │Красный свеколь-│             │</w:t>
      </w:r>
    </w:p>
    <w:p w:rsidR="00B86404" w:rsidRDefault="00B86404">
      <w:pPr>
        <w:pStyle w:val="ConsPlusCell"/>
        <w:jc w:val="both"/>
      </w:pPr>
      <w:r>
        <w:t>│        │                        │ный (Е162) - по │             │</w:t>
      </w:r>
    </w:p>
    <w:p w:rsidR="00B86404" w:rsidRDefault="00B86404">
      <w:pPr>
        <w:pStyle w:val="ConsPlusCell"/>
        <w:jc w:val="both"/>
      </w:pPr>
      <w:r>
        <w:t>│        │                        │отдельности или │             │</w:t>
      </w:r>
    </w:p>
    <w:p w:rsidR="00B86404" w:rsidRDefault="00B86404">
      <w:pPr>
        <w:pStyle w:val="ConsPlusCell"/>
        <w:jc w:val="both"/>
      </w:pPr>
      <w:r>
        <w:t>│        │                        │в комбинации    │             │</w:t>
      </w:r>
    </w:p>
    <w:p w:rsidR="00B86404" w:rsidRDefault="00B86404">
      <w:pPr>
        <w:pStyle w:val="ConsPlusCell"/>
        <w:jc w:val="both"/>
      </w:pPr>
      <w:r>
        <w:t>├────────┼────────────────────────┼────────────────┼─────────────┤</w:t>
      </w:r>
    </w:p>
    <w:p w:rsidR="00B86404" w:rsidRDefault="00B86404">
      <w:pPr>
        <w:pStyle w:val="ConsPlusCell"/>
        <w:jc w:val="both"/>
      </w:pPr>
      <w:r>
        <w:t>│3.10.11.│Джемы, желе, мармелады и│Антоцианы (Е163)│ согласно ТИ │</w:t>
      </w:r>
    </w:p>
    <w:p w:rsidR="00B86404" w:rsidRDefault="00B86404">
      <w:pPr>
        <w:pStyle w:val="ConsPlusCell"/>
        <w:jc w:val="both"/>
      </w:pPr>
      <w:r>
        <w:t>│        │другие подобные продукты├────────────────┼─────────────┤</w:t>
      </w:r>
    </w:p>
    <w:p w:rsidR="00B86404" w:rsidRDefault="00B86404">
      <w:pPr>
        <w:pStyle w:val="ConsPlusCell"/>
        <w:jc w:val="both"/>
      </w:pPr>
      <w:r>
        <w:t>│        │переработки фруктов,    │Каротины (Е160а)│ согласно ТИ │</w:t>
      </w:r>
    </w:p>
    <w:p w:rsidR="00B86404" w:rsidRDefault="00B86404">
      <w:pPr>
        <w:pStyle w:val="ConsPlusCell"/>
        <w:jc w:val="both"/>
      </w:pPr>
      <w:r>
        <w:t>│        │включая низкокалорийные ├────────────────┼─────────────┤</w:t>
      </w:r>
    </w:p>
    <w:p w:rsidR="00B86404" w:rsidRDefault="00B86404">
      <w:pPr>
        <w:pStyle w:val="ConsPlusCell"/>
        <w:jc w:val="both"/>
      </w:pPr>
      <w:r>
        <w:t>│        │                        │Красный свеколь-│ согласно ТИ │</w:t>
      </w:r>
    </w:p>
    <w:p w:rsidR="00B86404" w:rsidRDefault="00B86404">
      <w:pPr>
        <w:pStyle w:val="ConsPlusCell"/>
        <w:jc w:val="both"/>
      </w:pPr>
      <w:r>
        <w:t>│        │                        │ный (Е162, бета-│             │</w:t>
      </w:r>
    </w:p>
    <w:p w:rsidR="00B86404" w:rsidRDefault="00B86404">
      <w:pPr>
        <w:pStyle w:val="ConsPlusCell"/>
        <w:jc w:val="both"/>
      </w:pPr>
      <w:r>
        <w:t>│        │                        │нин)            │             │</w:t>
      </w:r>
    </w:p>
    <w:p w:rsidR="00B86404" w:rsidRDefault="00B86404">
      <w:pPr>
        <w:pStyle w:val="ConsPlusCell"/>
        <w:jc w:val="both"/>
      </w:pPr>
      <w:r>
        <w:t>│        │                        ├────────────────┼─────────────┤</w:t>
      </w:r>
    </w:p>
    <w:p w:rsidR="00B86404" w:rsidRDefault="00B86404">
      <w:pPr>
        <w:pStyle w:val="ConsPlusCell"/>
        <w:jc w:val="both"/>
      </w:pPr>
      <w:r>
        <w:t>│        │                        │Куркумин (Е100) │ согласно ТИ │</w:t>
      </w:r>
    </w:p>
    <w:p w:rsidR="00B86404" w:rsidRDefault="00B86404">
      <w:pPr>
        <w:pStyle w:val="ConsPlusCell"/>
        <w:jc w:val="both"/>
      </w:pPr>
      <w:r>
        <w:t>│        │                        ├────────────────┼─────────────┤</w:t>
      </w:r>
    </w:p>
    <w:p w:rsidR="00B86404" w:rsidRDefault="00B86404">
      <w:pPr>
        <w:pStyle w:val="ConsPlusCell"/>
        <w:jc w:val="both"/>
      </w:pPr>
      <w:r>
        <w:t>│        │                        │Маслосмолы (экс-│ согласно ТИ │</w:t>
      </w:r>
    </w:p>
    <w:p w:rsidR="00B86404" w:rsidRDefault="00B86404">
      <w:pPr>
        <w:pStyle w:val="ConsPlusCell"/>
        <w:jc w:val="both"/>
      </w:pPr>
      <w:r>
        <w:t>│        │                        │тракт) паприки  │             │</w:t>
      </w:r>
    </w:p>
    <w:p w:rsidR="00B86404" w:rsidRDefault="00B86404">
      <w:pPr>
        <w:pStyle w:val="ConsPlusCell"/>
        <w:jc w:val="both"/>
      </w:pPr>
      <w:r>
        <w:t>│        │                        │(Е160с, капсан- │             │</w:t>
      </w:r>
    </w:p>
    <w:p w:rsidR="00B86404" w:rsidRDefault="00B86404">
      <w:pPr>
        <w:pStyle w:val="ConsPlusCell"/>
        <w:jc w:val="both"/>
      </w:pPr>
      <w:r>
        <w:t>│        │                        │тин, капсарубин)│             │</w:t>
      </w:r>
    </w:p>
    <w:p w:rsidR="00B86404" w:rsidRDefault="00B86404">
      <w:pPr>
        <w:pStyle w:val="ConsPlusCell"/>
        <w:jc w:val="both"/>
      </w:pPr>
      <w:r>
        <w:t>│        │                        ├────────────────┼─────────────┤</w:t>
      </w:r>
    </w:p>
    <w:p w:rsidR="00B86404" w:rsidRDefault="00B86404">
      <w:pPr>
        <w:pStyle w:val="ConsPlusCell"/>
        <w:jc w:val="both"/>
      </w:pPr>
      <w:r>
        <w:t>│        │                        │Сахарный колер  │ согласно ТИ │</w:t>
      </w:r>
    </w:p>
    <w:p w:rsidR="00B86404" w:rsidRDefault="00B86404">
      <w:pPr>
        <w:pStyle w:val="ConsPlusCell"/>
        <w:jc w:val="both"/>
      </w:pPr>
      <w:r>
        <w:t>│        │                        │(E150 a, b, c,  │             │</w:t>
      </w:r>
    </w:p>
    <w:p w:rsidR="00B86404" w:rsidRDefault="00B86404">
      <w:pPr>
        <w:pStyle w:val="ConsPlusCell"/>
        <w:jc w:val="both"/>
      </w:pPr>
      <w:r>
        <w:t>│        │                        │d)              │             │</w:t>
      </w:r>
    </w:p>
    <w:p w:rsidR="00B86404" w:rsidRDefault="00B86404">
      <w:pPr>
        <w:pStyle w:val="ConsPlusCell"/>
        <w:jc w:val="both"/>
      </w:pPr>
      <w:r>
        <w:t>│        │                        ├────────────────┼─────────────┤</w:t>
      </w:r>
    </w:p>
    <w:p w:rsidR="00B86404" w:rsidRDefault="00B86404">
      <w:pPr>
        <w:pStyle w:val="ConsPlusCell"/>
        <w:jc w:val="both"/>
      </w:pPr>
      <w:r>
        <w:t>│        │                        │Хлорофиллы и    │ согласно ТИ │</w:t>
      </w:r>
    </w:p>
    <w:p w:rsidR="00B86404" w:rsidRDefault="00B86404">
      <w:pPr>
        <w:pStyle w:val="ConsPlusCell"/>
        <w:jc w:val="both"/>
      </w:pPr>
      <w:r>
        <w:t>│        │                        │хлорофиллины    │             │</w:t>
      </w:r>
    </w:p>
    <w:p w:rsidR="00B86404" w:rsidRDefault="00B86404">
      <w:pPr>
        <w:pStyle w:val="ConsPlusCell"/>
        <w:jc w:val="both"/>
      </w:pPr>
      <w:r>
        <w:t>│        │                        │(Е140) и их мед-│             │</w:t>
      </w:r>
    </w:p>
    <w:p w:rsidR="00B86404" w:rsidRDefault="00B86404">
      <w:pPr>
        <w:pStyle w:val="ConsPlusCell"/>
        <w:jc w:val="both"/>
      </w:pPr>
      <w:r>
        <w:t>│        │                        │ные комплексы   │             │</w:t>
      </w:r>
    </w:p>
    <w:p w:rsidR="00B86404" w:rsidRDefault="00B86404">
      <w:pPr>
        <w:pStyle w:val="ConsPlusCell"/>
        <w:jc w:val="both"/>
      </w:pPr>
      <w:r>
        <w:t>│        │                        │(Е141)          │             │</w:t>
      </w:r>
    </w:p>
    <w:p w:rsidR="00B86404" w:rsidRDefault="00B86404">
      <w:pPr>
        <w:pStyle w:val="ConsPlusCell"/>
        <w:jc w:val="both"/>
      </w:pPr>
      <w:r>
        <w:t>│        │                        ├────────────────┼─────────────┤</w:t>
      </w:r>
    </w:p>
    <w:p w:rsidR="00B86404" w:rsidRDefault="00B86404">
      <w:pPr>
        <w:pStyle w:val="ConsPlusCell"/>
        <w:jc w:val="both"/>
      </w:pPr>
      <w:r>
        <w:t>│        │                        │Желтый "солнеч- │  100 мг/кг  │</w:t>
      </w:r>
    </w:p>
    <w:p w:rsidR="00B86404" w:rsidRDefault="00B86404">
      <w:pPr>
        <w:pStyle w:val="ConsPlusCell"/>
        <w:jc w:val="both"/>
      </w:pPr>
      <w:r>
        <w:t>│        │                        │ный закат" FCF  │             │</w:t>
      </w:r>
    </w:p>
    <w:p w:rsidR="00B86404" w:rsidRDefault="00B86404">
      <w:pPr>
        <w:pStyle w:val="ConsPlusCell"/>
        <w:jc w:val="both"/>
      </w:pPr>
      <w:r>
        <w:t>│        │                        │(E110),         │             │</w:t>
      </w:r>
    </w:p>
    <w:p w:rsidR="00B86404" w:rsidRDefault="00B86404">
      <w:pPr>
        <w:pStyle w:val="ConsPlusCell"/>
        <w:jc w:val="both"/>
      </w:pPr>
      <w:r>
        <w:t>│        │                        │Желтый хинолино-│             │</w:t>
      </w:r>
    </w:p>
    <w:p w:rsidR="00B86404" w:rsidRDefault="00B86404">
      <w:pPr>
        <w:pStyle w:val="ConsPlusCell"/>
        <w:jc w:val="both"/>
      </w:pPr>
      <w:r>
        <w:t>│        │                        │вый (Е104),     │             │</w:t>
      </w:r>
    </w:p>
    <w:p w:rsidR="00B86404" w:rsidRDefault="00B86404">
      <w:pPr>
        <w:pStyle w:val="ConsPlusCell"/>
        <w:jc w:val="both"/>
      </w:pPr>
      <w:r>
        <w:t>│        │                        │Зеленый S       │             │</w:t>
      </w:r>
    </w:p>
    <w:p w:rsidR="00B86404" w:rsidRDefault="00B86404">
      <w:pPr>
        <w:pStyle w:val="ConsPlusCell"/>
        <w:jc w:val="both"/>
      </w:pPr>
      <w:r>
        <w:t>│        │                        │(E142),         │             │</w:t>
      </w:r>
    </w:p>
    <w:p w:rsidR="00B86404" w:rsidRDefault="00B86404">
      <w:pPr>
        <w:pStyle w:val="ConsPlusCell"/>
        <w:jc w:val="both"/>
      </w:pPr>
      <w:r>
        <w:t>│        │                        │Кармины (Е120), │             │</w:t>
      </w:r>
    </w:p>
    <w:p w:rsidR="00B86404" w:rsidRDefault="00B86404">
      <w:pPr>
        <w:pStyle w:val="ConsPlusCell"/>
        <w:jc w:val="both"/>
      </w:pPr>
      <w:r>
        <w:t>│        │                        │Ликопин (E160d),│             │</w:t>
      </w:r>
    </w:p>
    <w:p w:rsidR="00B86404" w:rsidRDefault="00B86404">
      <w:pPr>
        <w:pStyle w:val="ConsPlusCell"/>
        <w:jc w:val="both"/>
      </w:pPr>
      <w:r>
        <w:t>│        │                        │Лютеин (Е161b), │             │</w:t>
      </w:r>
    </w:p>
    <w:p w:rsidR="00B86404" w:rsidRDefault="00B86404">
      <w:pPr>
        <w:pStyle w:val="ConsPlusCell"/>
        <w:jc w:val="both"/>
      </w:pPr>
      <w:r>
        <w:t>│        │                        │Понсо 4R (Е124) │             │</w:t>
      </w:r>
    </w:p>
    <w:p w:rsidR="00B86404" w:rsidRDefault="00B86404">
      <w:pPr>
        <w:pStyle w:val="ConsPlusCell"/>
        <w:jc w:val="both"/>
      </w:pPr>
      <w:r>
        <w:t>│        │                        │- по отдельнос- │             │</w:t>
      </w:r>
    </w:p>
    <w:p w:rsidR="00B86404" w:rsidRDefault="00B86404">
      <w:pPr>
        <w:pStyle w:val="ConsPlusCell"/>
        <w:jc w:val="both"/>
      </w:pPr>
      <w:r>
        <w:lastRenderedPageBreak/>
        <w:t>│        │                        │ти или в комби- │             │</w:t>
      </w:r>
    </w:p>
    <w:p w:rsidR="00B86404" w:rsidRDefault="00B86404">
      <w:pPr>
        <w:pStyle w:val="ConsPlusCell"/>
        <w:jc w:val="both"/>
      </w:pPr>
      <w:r>
        <w:t>│        │                        │нации           │             │</w:t>
      </w:r>
    </w:p>
    <w:p w:rsidR="00B86404" w:rsidRDefault="00B86404">
      <w:pPr>
        <w:pStyle w:val="ConsPlusCell"/>
        <w:jc w:val="both"/>
      </w:pPr>
      <w:r>
        <w:t>├────────┼────────────────────────┼────────────────┼─────────────┤</w:t>
      </w:r>
    </w:p>
    <w:p w:rsidR="00B86404" w:rsidRDefault="00B86404">
      <w:pPr>
        <w:pStyle w:val="ConsPlusCell"/>
        <w:jc w:val="both"/>
      </w:pPr>
      <w:r>
        <w:t>│3.10.12.│Сосиски, сардельки, ва- │Куркумин (E100) │   20 мг/кг  │</w:t>
      </w:r>
    </w:p>
    <w:p w:rsidR="00B86404" w:rsidRDefault="00B86404">
      <w:pPr>
        <w:pStyle w:val="ConsPlusCell"/>
        <w:jc w:val="both"/>
      </w:pPr>
      <w:r>
        <w:t>│        │реные колбасы, паштеты, ├────────────────┼─────────────┤</w:t>
      </w:r>
    </w:p>
    <w:p w:rsidR="00B86404" w:rsidRDefault="00B86404">
      <w:pPr>
        <w:pStyle w:val="ConsPlusCell"/>
        <w:jc w:val="both"/>
      </w:pPr>
      <w:r>
        <w:t>│        │вареное мясо            │Кармины (Е120)  │  100 мг/кг  │</w:t>
      </w:r>
    </w:p>
    <w:p w:rsidR="00B86404" w:rsidRDefault="00B86404">
      <w:pPr>
        <w:pStyle w:val="ConsPlusCell"/>
        <w:jc w:val="both"/>
      </w:pPr>
      <w:r>
        <w:t>│        │                        ├────────────────┼─────────────┤</w:t>
      </w:r>
    </w:p>
    <w:p w:rsidR="00B86404" w:rsidRDefault="00B86404">
      <w:pPr>
        <w:pStyle w:val="ConsPlusCell"/>
        <w:jc w:val="both"/>
      </w:pPr>
      <w:r>
        <w:t>│        │                        │Сахарный колер  │ согласно ТИ │</w:t>
      </w:r>
    </w:p>
    <w:p w:rsidR="00B86404" w:rsidRDefault="00B86404">
      <w:pPr>
        <w:pStyle w:val="ConsPlusCell"/>
        <w:jc w:val="both"/>
      </w:pPr>
      <w:r>
        <w:t>│        │                        │(Е150 а, b, с,  │             │</w:t>
      </w:r>
    </w:p>
    <w:p w:rsidR="00B86404" w:rsidRDefault="00B86404">
      <w:pPr>
        <w:pStyle w:val="ConsPlusCell"/>
        <w:jc w:val="both"/>
      </w:pPr>
      <w:r>
        <w:t>│        │                        │d)              │             │</w:t>
      </w:r>
    </w:p>
    <w:p w:rsidR="00B86404" w:rsidRDefault="00B86404">
      <w:pPr>
        <w:pStyle w:val="ConsPlusCell"/>
        <w:jc w:val="both"/>
      </w:pPr>
      <w:r>
        <w:t>│        │                        ├────────────────┼─────────────┤</w:t>
      </w:r>
    </w:p>
    <w:p w:rsidR="00B86404" w:rsidRDefault="00B86404">
      <w:pPr>
        <w:pStyle w:val="ConsPlusCell"/>
        <w:jc w:val="both"/>
      </w:pPr>
      <w:r>
        <w:t>│        │                        │Каротины (E160a)│   20 мг/кг  │</w:t>
      </w:r>
    </w:p>
    <w:p w:rsidR="00B86404" w:rsidRDefault="00B86404">
      <w:pPr>
        <w:pStyle w:val="ConsPlusCell"/>
        <w:jc w:val="both"/>
      </w:pPr>
      <w:r>
        <w:t>│        │                        ├────────────────┼─────────────┤</w:t>
      </w:r>
    </w:p>
    <w:p w:rsidR="00B86404" w:rsidRDefault="00B86404">
      <w:pPr>
        <w:pStyle w:val="ConsPlusCell"/>
        <w:jc w:val="both"/>
      </w:pPr>
      <w:r>
        <w:t>│        │                        │Маслосмолы (экс-│   10 мг/кг  │</w:t>
      </w:r>
    </w:p>
    <w:p w:rsidR="00B86404" w:rsidRDefault="00B86404">
      <w:pPr>
        <w:pStyle w:val="ConsPlusCell"/>
        <w:jc w:val="both"/>
      </w:pPr>
      <w:r>
        <w:t>│        │                        │тракт) паприки  │             │</w:t>
      </w:r>
    </w:p>
    <w:p w:rsidR="00B86404" w:rsidRDefault="00B86404">
      <w:pPr>
        <w:pStyle w:val="ConsPlusCell"/>
        <w:jc w:val="both"/>
      </w:pPr>
      <w:r>
        <w:t>│        │                        │(Е160с, капсан- │             │</w:t>
      </w:r>
    </w:p>
    <w:p w:rsidR="00B86404" w:rsidRDefault="00B86404">
      <w:pPr>
        <w:pStyle w:val="ConsPlusCell"/>
        <w:jc w:val="both"/>
      </w:pPr>
      <w:r>
        <w:t>│        │                        │тин, капсарубин)│             │</w:t>
      </w:r>
    </w:p>
    <w:p w:rsidR="00B86404" w:rsidRDefault="00B86404">
      <w:pPr>
        <w:pStyle w:val="ConsPlusCell"/>
        <w:jc w:val="both"/>
      </w:pPr>
      <w:r>
        <w:t>│        │                        ├────────────────┼─────────────┤</w:t>
      </w:r>
    </w:p>
    <w:p w:rsidR="00B86404" w:rsidRDefault="00B86404">
      <w:pPr>
        <w:pStyle w:val="ConsPlusCell"/>
        <w:jc w:val="both"/>
      </w:pPr>
      <w:r>
        <w:t>│        │                        │Красный свеколь-│ согласно ТИ │</w:t>
      </w:r>
    </w:p>
    <w:p w:rsidR="00B86404" w:rsidRDefault="00B86404">
      <w:pPr>
        <w:pStyle w:val="ConsPlusCell"/>
        <w:jc w:val="both"/>
      </w:pPr>
      <w:r>
        <w:t>│        │                        │ный (Е162, бета-│             │</w:t>
      </w:r>
    </w:p>
    <w:p w:rsidR="00B86404" w:rsidRDefault="00B86404">
      <w:pPr>
        <w:pStyle w:val="ConsPlusCell"/>
        <w:jc w:val="both"/>
      </w:pPr>
      <w:r>
        <w:t>│        │                        │нин)            │             │</w:t>
      </w:r>
    </w:p>
    <w:p w:rsidR="00B86404" w:rsidRDefault="00B86404">
      <w:pPr>
        <w:pStyle w:val="ConsPlusCell"/>
        <w:jc w:val="both"/>
      </w:pPr>
      <w:r>
        <w:t>│        │                        ├────────────────┼─────────────┤</w:t>
      </w:r>
    </w:p>
    <w:p w:rsidR="00B86404" w:rsidRDefault="00B86404">
      <w:pPr>
        <w:pStyle w:val="ConsPlusCell"/>
        <w:jc w:val="both"/>
      </w:pPr>
      <w:r>
        <w:t>│        │                        │Красный рисовый │ согласно ТИ │</w:t>
      </w:r>
    </w:p>
    <w:p w:rsidR="00B86404" w:rsidRDefault="00B86404">
      <w:pPr>
        <w:pStyle w:val="ConsPlusCell"/>
        <w:jc w:val="both"/>
      </w:pPr>
      <w:r>
        <w:t>├────────┼────────────────────────┼────────────────┼─────────────┤</w:t>
      </w:r>
    </w:p>
    <w:p w:rsidR="00B86404" w:rsidRDefault="00B86404">
      <w:pPr>
        <w:pStyle w:val="ConsPlusCell"/>
        <w:jc w:val="both"/>
      </w:pPr>
      <w:r>
        <w:t>│3.10.13.│Копченые колбасы и со-  │Кармины (Е120)  │  200 мг/кг  │</w:t>
      </w:r>
    </w:p>
    <w:p w:rsidR="00B86404" w:rsidRDefault="00B86404">
      <w:pPr>
        <w:pStyle w:val="ConsPlusCell"/>
        <w:jc w:val="both"/>
      </w:pPr>
      <w:r>
        <w:t>│        │сиски, свиная колбаса с ├────────────────┼─────────────┤</w:t>
      </w:r>
    </w:p>
    <w:p w:rsidR="00B86404" w:rsidRDefault="00B86404">
      <w:pPr>
        <w:pStyle w:val="ConsPlusCell"/>
        <w:jc w:val="both"/>
      </w:pPr>
      <w:r>
        <w:t>│        │перцем                  │Понсо 4R (E124) │  250 мг кг  │</w:t>
      </w:r>
    </w:p>
    <w:p w:rsidR="00B86404" w:rsidRDefault="00B86404">
      <w:pPr>
        <w:pStyle w:val="ConsPlusCell"/>
        <w:jc w:val="both"/>
      </w:pPr>
      <w:r>
        <w:t>│        │                        ├────────────────┼─────────────┤</w:t>
      </w:r>
    </w:p>
    <w:p w:rsidR="00B86404" w:rsidRDefault="00B86404">
      <w:pPr>
        <w:pStyle w:val="ConsPlusCell"/>
        <w:jc w:val="both"/>
      </w:pPr>
      <w:r>
        <w:t>│        │                        │Красный рисовый │ согласно ТИ │</w:t>
      </w:r>
    </w:p>
    <w:p w:rsidR="00B86404" w:rsidRDefault="00B86404">
      <w:pPr>
        <w:pStyle w:val="ConsPlusCell"/>
        <w:jc w:val="both"/>
      </w:pPr>
      <w:r>
        <w:t>├────────┼────────────────────────┼────────────────┼─────────────┤</w:t>
      </w:r>
    </w:p>
    <w:p w:rsidR="00B86404" w:rsidRDefault="00B86404">
      <w:pPr>
        <w:pStyle w:val="ConsPlusCell"/>
        <w:jc w:val="both"/>
      </w:pPr>
      <w:r>
        <w:t>│3.10.14.│Сосиски с содержанием   │Красный очарова-│   25 мг/кг  │</w:t>
      </w:r>
    </w:p>
    <w:p w:rsidR="00B86404" w:rsidRDefault="00B86404">
      <w:pPr>
        <w:pStyle w:val="ConsPlusCell"/>
        <w:jc w:val="both"/>
      </w:pPr>
      <w:r>
        <w:t>│        │зерновых и бобовых более│тельный AC      │             │</w:t>
      </w:r>
    </w:p>
    <w:p w:rsidR="00B86404" w:rsidRDefault="00B86404">
      <w:pPr>
        <w:pStyle w:val="ConsPlusCell"/>
        <w:jc w:val="both"/>
      </w:pPr>
      <w:r>
        <w:t>│        │6%;                     │(E129)          │             │</w:t>
      </w:r>
    </w:p>
    <w:p w:rsidR="00B86404" w:rsidRDefault="00B86404">
      <w:pPr>
        <w:pStyle w:val="ConsPlusCell"/>
        <w:jc w:val="both"/>
      </w:pPr>
      <w:r>
        <w:t>│        │изделия из измельченного├────────────────┼─────────────┤</w:t>
      </w:r>
    </w:p>
    <w:p w:rsidR="00B86404" w:rsidRDefault="00B86404">
      <w:pPr>
        <w:pStyle w:val="ConsPlusCell"/>
        <w:jc w:val="both"/>
      </w:pPr>
      <w:r>
        <w:t>│        │мяса ("городское мясо") │Кармины (Е120)  │  100 мг/кг  │</w:t>
      </w:r>
    </w:p>
    <w:p w:rsidR="00B86404" w:rsidRDefault="00B86404">
      <w:pPr>
        <w:pStyle w:val="ConsPlusCell"/>
        <w:jc w:val="both"/>
      </w:pPr>
      <w:r>
        <w:t>│        │с содержанием зерновых, ├────────────────┼─────────────┤</w:t>
      </w:r>
    </w:p>
    <w:p w:rsidR="00B86404" w:rsidRDefault="00B86404">
      <w:pPr>
        <w:pStyle w:val="ConsPlusCell"/>
        <w:jc w:val="both"/>
      </w:pPr>
      <w:r>
        <w:t>│        │бобовых и овощей более  │Сахарный колер  │ согласно ТИ │</w:t>
      </w:r>
    </w:p>
    <w:p w:rsidR="00B86404" w:rsidRDefault="00B86404">
      <w:pPr>
        <w:pStyle w:val="ConsPlusCell"/>
        <w:jc w:val="both"/>
      </w:pPr>
      <w:r>
        <w:t>│        │4%                      │(Е150 а, b, с,  │             │</w:t>
      </w:r>
    </w:p>
    <w:p w:rsidR="00B86404" w:rsidRDefault="00B86404">
      <w:pPr>
        <w:pStyle w:val="ConsPlusCell"/>
        <w:jc w:val="both"/>
      </w:pPr>
      <w:r>
        <w:t>│        │                        │d)              │             │</w:t>
      </w:r>
    </w:p>
    <w:p w:rsidR="00B86404" w:rsidRDefault="00B86404">
      <w:pPr>
        <w:pStyle w:val="ConsPlusCell"/>
        <w:jc w:val="both"/>
      </w:pPr>
      <w:r>
        <w:t xml:space="preserve">│(в ред. </w:t>
      </w:r>
      <w:hyperlink r:id="rId286"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r>
        <w:t>│3.10.15.│Картофель сухой гранули-│Куркумин (Е100) │ согласно ТИ │</w:t>
      </w:r>
    </w:p>
    <w:p w:rsidR="00B86404" w:rsidRDefault="00B86404">
      <w:pPr>
        <w:pStyle w:val="ConsPlusCell"/>
        <w:jc w:val="both"/>
      </w:pPr>
      <w:r>
        <w:t>│        │рованный, хлопья        │                │             │</w:t>
      </w:r>
    </w:p>
    <w:p w:rsidR="00B86404" w:rsidRDefault="00B86404">
      <w:pPr>
        <w:pStyle w:val="ConsPlusCell"/>
        <w:jc w:val="both"/>
      </w:pPr>
      <w:r>
        <w:t>├────────┼────────────────────────┼────────────────┼─────────────┤</w:t>
      </w:r>
    </w:p>
    <w:p w:rsidR="00B86404" w:rsidRDefault="00B86404">
      <w:pPr>
        <w:pStyle w:val="ConsPlusCell"/>
        <w:jc w:val="both"/>
      </w:pPr>
      <w:r>
        <w:t>│3.10.16.│Пюре из горошка консер- │Синий блестящий │   20 мг/кг  │</w:t>
      </w:r>
    </w:p>
    <w:p w:rsidR="00B86404" w:rsidRDefault="00B86404">
      <w:pPr>
        <w:pStyle w:val="ConsPlusCell"/>
        <w:jc w:val="both"/>
      </w:pPr>
      <w:r>
        <w:t>│        │вированное              │FCF (E133)      │             │</w:t>
      </w:r>
    </w:p>
    <w:p w:rsidR="00B86404" w:rsidRDefault="00B86404">
      <w:pPr>
        <w:pStyle w:val="ConsPlusCell"/>
        <w:jc w:val="both"/>
      </w:pPr>
      <w:r>
        <w:t>│        │                        ├────────────────┼─────────────┤</w:t>
      </w:r>
    </w:p>
    <w:p w:rsidR="00B86404" w:rsidRDefault="00B86404">
      <w:pPr>
        <w:pStyle w:val="ConsPlusCell"/>
        <w:jc w:val="both"/>
      </w:pPr>
      <w:r>
        <w:t>│        │                        │Зеленый S (E142)│   10 мг/кг  │</w:t>
      </w:r>
    </w:p>
    <w:p w:rsidR="00B86404" w:rsidRDefault="00B86404">
      <w:pPr>
        <w:pStyle w:val="ConsPlusCell"/>
        <w:jc w:val="both"/>
      </w:pPr>
      <w:r>
        <w:t>│        │                        ├────────────────┼─────────────┤</w:t>
      </w:r>
    </w:p>
    <w:p w:rsidR="00B86404" w:rsidRDefault="00B86404">
      <w:pPr>
        <w:pStyle w:val="ConsPlusCell"/>
        <w:jc w:val="both"/>
      </w:pPr>
      <w:r>
        <w:t>│        │                        │Тартразин (Е102)│  100 мг/кг  │</w:t>
      </w:r>
    </w:p>
    <w:p w:rsidR="00B86404" w:rsidRDefault="00B86404">
      <w:pPr>
        <w:pStyle w:val="ConsPlusCell"/>
        <w:jc w:val="both"/>
      </w:pPr>
      <w:r>
        <w:t>└────────┴────────────────────────┴────────────────┴─────────────┘</w:t>
      </w:r>
    </w:p>
    <w:p w:rsidR="00B86404" w:rsidRDefault="00B86404">
      <w:pPr>
        <w:pStyle w:val="ConsPlusNormal"/>
      </w:pPr>
    </w:p>
    <w:p w:rsidR="00B86404" w:rsidRDefault="00B86404">
      <w:pPr>
        <w:pStyle w:val="ConsPlusNormal"/>
        <w:jc w:val="center"/>
        <w:outlineLvl w:val="2"/>
      </w:pPr>
      <w:bookmarkStart w:id="52" w:name="P6257"/>
      <w:bookmarkEnd w:id="52"/>
      <w:r>
        <w:t>3.11. ГИГИЕНИЧЕСКИЕ РЕГЛАМЕНТЫ ПРИМЕНЕНИЯ</w:t>
      </w:r>
    </w:p>
    <w:p w:rsidR="00B86404" w:rsidRDefault="00B86404">
      <w:pPr>
        <w:pStyle w:val="ConsPlusNormal"/>
        <w:jc w:val="center"/>
      </w:pPr>
      <w:r>
        <w:t>КРАСИТЕЛЕЙ &lt;1&gt;</w:t>
      </w:r>
    </w:p>
    <w:p w:rsidR="00B86404" w:rsidRDefault="00B86404">
      <w:pPr>
        <w:pStyle w:val="ConsPlusNormal"/>
      </w:pPr>
    </w:p>
    <w:p w:rsidR="00B86404" w:rsidRDefault="00B86404">
      <w:pPr>
        <w:pStyle w:val="ConsPlusNormal"/>
        <w:ind w:firstLine="540"/>
        <w:jc w:val="both"/>
      </w:pPr>
      <w:r>
        <w:t>--------------------------------</w:t>
      </w:r>
    </w:p>
    <w:p w:rsidR="00B86404" w:rsidRDefault="00B86404">
      <w:pPr>
        <w:pStyle w:val="ConsPlusNormal"/>
        <w:spacing w:before="220"/>
        <w:ind w:firstLine="540"/>
        <w:jc w:val="both"/>
      </w:pPr>
      <w:r>
        <w:t xml:space="preserve">&lt;1&gt; Для коммерческих препаратов указанных красителей максимальные уровни означают содержание основного красящего вещества в пищевом продукте </w:t>
      </w:r>
      <w:hyperlink w:anchor="P6257" w:history="1">
        <w:r>
          <w:rPr>
            <w:color w:val="0000FF"/>
          </w:rPr>
          <w:t>(раздел 3.11)</w:t>
        </w:r>
      </w:hyperlink>
      <w:r>
        <w:t>.</w:t>
      </w:r>
    </w:p>
    <w:p w:rsidR="00B86404" w:rsidRDefault="00B86404">
      <w:pPr>
        <w:pStyle w:val="ConsPlusNormal"/>
      </w:pPr>
    </w:p>
    <w:p w:rsidR="00B86404" w:rsidRDefault="00B86404">
      <w:pPr>
        <w:pStyle w:val="ConsPlusCell"/>
        <w:jc w:val="both"/>
      </w:pPr>
      <w:r>
        <w:t>┌────────┬────────────────────────┬────────────────┬─────────────┐</w:t>
      </w:r>
    </w:p>
    <w:p w:rsidR="00B86404" w:rsidRDefault="00B86404">
      <w:pPr>
        <w:pStyle w:val="ConsPlusCell"/>
        <w:jc w:val="both"/>
      </w:pPr>
      <w:r>
        <w:lastRenderedPageBreak/>
        <w:t>│ Индекс │     Пищевая добавка    │Пищевые продукты│Максимальный │</w:t>
      </w:r>
    </w:p>
    <w:p w:rsidR="00B86404" w:rsidRDefault="00B86404">
      <w:pPr>
        <w:pStyle w:val="ConsPlusCell"/>
        <w:jc w:val="both"/>
      </w:pPr>
      <w:r>
        <w:t>│        │       (индекс Е)       │                │  уровень в  │</w:t>
      </w:r>
    </w:p>
    <w:p w:rsidR="00B86404" w:rsidRDefault="00B86404">
      <w:pPr>
        <w:pStyle w:val="ConsPlusCell"/>
        <w:jc w:val="both"/>
      </w:pPr>
      <w:r>
        <w:t>│        │                        │                │  продуктах  │</w:t>
      </w:r>
    </w:p>
    <w:p w:rsidR="00B86404" w:rsidRDefault="00B86404">
      <w:pPr>
        <w:pStyle w:val="ConsPlusCell"/>
        <w:jc w:val="both"/>
      </w:pPr>
      <w:r>
        <w:t>├────────┼────────────────────────┼────────────────┼─────────────┤</w:t>
      </w:r>
    </w:p>
    <w:p w:rsidR="00B86404" w:rsidRDefault="00B86404">
      <w:pPr>
        <w:pStyle w:val="ConsPlusCell"/>
        <w:jc w:val="both"/>
      </w:pPr>
      <w:r>
        <w:t>│   1    │            2           │       3        │      4      │</w:t>
      </w:r>
    </w:p>
    <w:p w:rsidR="00B86404" w:rsidRDefault="00B86404">
      <w:pPr>
        <w:pStyle w:val="ConsPlusCell"/>
        <w:jc w:val="both"/>
      </w:pPr>
      <w:r>
        <w:t>├────────┼────────────────────────┼────────────────┼─────────────┤</w:t>
      </w:r>
    </w:p>
    <w:p w:rsidR="00B86404" w:rsidRDefault="00B86404">
      <w:pPr>
        <w:pStyle w:val="ConsPlusCell"/>
        <w:jc w:val="both"/>
      </w:pPr>
      <w:bookmarkStart w:id="53" w:name="P6270"/>
      <w:bookmarkEnd w:id="53"/>
      <w:r>
        <w:t>│ 3.11.1.│Азорубин (Е122, Кармуа- │- Безалкогольные│  100 мг/кг  │</w:t>
      </w:r>
    </w:p>
    <w:p w:rsidR="00B86404" w:rsidRDefault="00B86404">
      <w:pPr>
        <w:pStyle w:val="ConsPlusCell"/>
        <w:jc w:val="both"/>
      </w:pPr>
      <w:r>
        <w:t>│        │зин),                   │напитки аромати-│             │</w:t>
      </w:r>
    </w:p>
    <w:p w:rsidR="00B86404" w:rsidRDefault="00B86404">
      <w:pPr>
        <w:pStyle w:val="ConsPlusCell"/>
        <w:jc w:val="both"/>
      </w:pPr>
      <w:r>
        <w:t xml:space="preserve">│        │Красный очаровательный  │зированные </w:t>
      </w:r>
      <w:hyperlink w:anchor="P6475" w:history="1">
        <w:r>
          <w:rPr>
            <w:color w:val="0000FF"/>
          </w:rPr>
          <w:t>&lt;1&gt;</w:t>
        </w:r>
      </w:hyperlink>
      <w:r>
        <w:t xml:space="preserve">  │             │</w:t>
      </w:r>
    </w:p>
    <w:p w:rsidR="00B86404" w:rsidRDefault="00B86404">
      <w:pPr>
        <w:pStyle w:val="ConsPlusCell"/>
        <w:jc w:val="both"/>
      </w:pPr>
      <w:r>
        <w:t>│        │АС (Е129),              ├────────────────┼─────────────┤</w:t>
      </w:r>
    </w:p>
    <w:p w:rsidR="00B86404" w:rsidRDefault="00B86404">
      <w:pPr>
        <w:pStyle w:val="ConsPlusCell"/>
        <w:jc w:val="both"/>
      </w:pPr>
      <w:r>
        <w:t>│        │бета-Апокаротиновый аль-│- Фрукты и овощи│  200 мг/кг  │</w:t>
      </w:r>
    </w:p>
    <w:p w:rsidR="00B86404" w:rsidRDefault="00B86404">
      <w:pPr>
        <w:pStyle w:val="ConsPlusCell"/>
        <w:jc w:val="both"/>
      </w:pPr>
      <w:r>
        <w:t>│        │дегид (Е160е),          │глазированные   │             │</w:t>
      </w:r>
    </w:p>
    <w:p w:rsidR="00B86404" w:rsidRDefault="00B86404">
      <w:pPr>
        <w:pStyle w:val="ConsPlusCell"/>
        <w:jc w:val="both"/>
      </w:pPr>
      <w:r>
        <w:t>│        │бета-Апо-8-каротиновой  ├────────────────┼─────────────┤</w:t>
      </w:r>
    </w:p>
    <w:p w:rsidR="00B86404" w:rsidRDefault="00B86404">
      <w:pPr>
        <w:pStyle w:val="ConsPlusCell"/>
        <w:jc w:val="both"/>
      </w:pPr>
      <w:r>
        <w:t>│        │кислоты этиловый эфир   │- Фрукты (окра- │  200 мг/кг  │</w:t>
      </w:r>
    </w:p>
    <w:p w:rsidR="00B86404" w:rsidRDefault="00B86404">
      <w:pPr>
        <w:pStyle w:val="ConsPlusCell"/>
        <w:jc w:val="both"/>
      </w:pPr>
      <w:r>
        <w:t>│        │(E160f),                │шенные) консер- │             │</w:t>
      </w:r>
    </w:p>
    <w:p w:rsidR="00B86404" w:rsidRDefault="00B86404">
      <w:pPr>
        <w:pStyle w:val="ConsPlusCell"/>
        <w:jc w:val="both"/>
      </w:pPr>
      <w:r>
        <w:t>│        │Желтый "солнечный закат"│вированные      │             │</w:t>
      </w:r>
    </w:p>
    <w:p w:rsidR="00B86404" w:rsidRDefault="00B86404">
      <w:pPr>
        <w:pStyle w:val="ConsPlusCell"/>
        <w:jc w:val="both"/>
      </w:pPr>
      <w:r>
        <w:t>│        │FCF (E110),             ├────────────────┼─────────────┤</w:t>
      </w:r>
    </w:p>
    <w:p w:rsidR="00B86404" w:rsidRDefault="00B86404">
      <w:pPr>
        <w:pStyle w:val="ConsPlusCell"/>
        <w:jc w:val="both"/>
      </w:pPr>
      <w:r>
        <w:t>│        │Желтый хинолиновый      │- Сахаристые    │  300 мг/кг  │</w:t>
      </w:r>
    </w:p>
    <w:p w:rsidR="00B86404" w:rsidRDefault="00B86404">
      <w:pPr>
        <w:pStyle w:val="ConsPlusCell"/>
        <w:jc w:val="both"/>
      </w:pPr>
      <w:r>
        <w:t>│        │(Е104),                 │кондитерские из-│             │</w:t>
      </w:r>
    </w:p>
    <w:p w:rsidR="00B86404" w:rsidRDefault="00B86404">
      <w:pPr>
        <w:pStyle w:val="ConsPlusCell"/>
        <w:jc w:val="both"/>
      </w:pPr>
      <w:r>
        <w:t xml:space="preserve">│        │Зеленый S (Е142),       │делия </w:t>
      </w:r>
      <w:hyperlink w:anchor="P6475" w:history="1">
        <w:r>
          <w:rPr>
            <w:color w:val="0000FF"/>
          </w:rPr>
          <w:t>&lt;1&gt;</w:t>
        </w:r>
      </w:hyperlink>
      <w:r>
        <w:t xml:space="preserve">       │             │</w:t>
      </w:r>
    </w:p>
    <w:p w:rsidR="00B86404" w:rsidRDefault="00B86404">
      <w:pPr>
        <w:pStyle w:val="ConsPlusCell"/>
        <w:jc w:val="both"/>
      </w:pPr>
      <w:r>
        <w:t>│        │Зеленый прочный FCF     ├────────────────┼─────────────┤</w:t>
      </w:r>
    </w:p>
    <w:p w:rsidR="00B86404" w:rsidRDefault="00B86404">
      <w:pPr>
        <w:pStyle w:val="ConsPlusCell"/>
        <w:jc w:val="both"/>
      </w:pPr>
      <w:r>
        <w:t>│        │(143),                  │- Декоративные  │  500 мг/кг  │</w:t>
      </w:r>
    </w:p>
    <w:p w:rsidR="00B86404" w:rsidRDefault="00B86404">
      <w:pPr>
        <w:pStyle w:val="ConsPlusCell"/>
        <w:jc w:val="both"/>
      </w:pPr>
      <w:r>
        <w:t>│        │Индигокармин (Е132),    │покрытия        │             │</w:t>
      </w:r>
    </w:p>
    <w:p w:rsidR="00B86404" w:rsidRDefault="00B86404">
      <w:pPr>
        <w:pStyle w:val="ConsPlusCell"/>
        <w:jc w:val="both"/>
      </w:pPr>
      <w:r>
        <w:t>│        │Кармин (Е120, Коше-     ├────────────────┼─────────────┤</w:t>
      </w:r>
    </w:p>
    <w:p w:rsidR="00B86404" w:rsidRDefault="00B86404">
      <w:pPr>
        <w:pStyle w:val="ConsPlusCell"/>
        <w:jc w:val="both"/>
      </w:pPr>
      <w:r>
        <w:t>│        │ниль),                  │- Сдобные хлебо-│  200 мг/кг  │</w:t>
      </w:r>
    </w:p>
    <w:p w:rsidR="00B86404" w:rsidRDefault="00B86404">
      <w:pPr>
        <w:pStyle w:val="ConsPlusCell"/>
        <w:jc w:val="both"/>
      </w:pPr>
      <w:r>
        <w:t>│        │Коричневый НТ (Е155),   │булочные и муч- │             │</w:t>
      </w:r>
    </w:p>
    <w:p w:rsidR="00B86404" w:rsidRDefault="00B86404">
      <w:pPr>
        <w:pStyle w:val="ConsPlusCell"/>
        <w:jc w:val="both"/>
      </w:pPr>
      <w:r>
        <w:t>│        │Куркумин (Е100),        │ные кондитерские│             │</w:t>
      </w:r>
    </w:p>
    <w:p w:rsidR="00B86404" w:rsidRDefault="00B86404">
      <w:pPr>
        <w:pStyle w:val="ConsPlusCell"/>
        <w:jc w:val="both"/>
      </w:pPr>
      <w:r>
        <w:t xml:space="preserve">│        │Ликопин (Е160d),        │изделия </w:t>
      </w:r>
      <w:hyperlink w:anchor="P6475" w:history="1">
        <w:r>
          <w:rPr>
            <w:color w:val="0000FF"/>
          </w:rPr>
          <w:t>&lt;1&gt;</w:t>
        </w:r>
      </w:hyperlink>
      <w:r>
        <w:t xml:space="preserve">     │             │</w:t>
      </w:r>
    </w:p>
    <w:p w:rsidR="00B86404" w:rsidRDefault="00B86404">
      <w:pPr>
        <w:pStyle w:val="ConsPlusCell"/>
        <w:jc w:val="both"/>
      </w:pPr>
      <w:r>
        <w:t>│        │Лютеин (Е161b),         ├────────────────┼─────────────┤</w:t>
      </w:r>
    </w:p>
    <w:p w:rsidR="00B86404" w:rsidRDefault="00B86404">
      <w:pPr>
        <w:pStyle w:val="ConsPlusCell"/>
        <w:jc w:val="both"/>
      </w:pPr>
      <w:r>
        <w:t>│        │Понсо 4R (E124),        │- Мороженое,    │  150 мг/кг  │</w:t>
      </w:r>
    </w:p>
    <w:p w:rsidR="00B86404" w:rsidRDefault="00B86404">
      <w:pPr>
        <w:pStyle w:val="ConsPlusCell"/>
        <w:jc w:val="both"/>
      </w:pPr>
      <w:r>
        <w:t>│        │Синий блестящий FCF     │фруктовый лед   │             │</w:t>
      </w:r>
    </w:p>
    <w:p w:rsidR="00B86404" w:rsidRDefault="00B86404">
      <w:pPr>
        <w:pStyle w:val="ConsPlusCell"/>
        <w:jc w:val="both"/>
      </w:pPr>
      <w:r>
        <w:t>│        │(Е133),                 │</w:t>
      </w:r>
      <w:hyperlink w:anchor="P6475" w:history="1">
        <w:r>
          <w:rPr>
            <w:color w:val="0000FF"/>
          </w:rPr>
          <w:t>&lt;1&gt;</w:t>
        </w:r>
      </w:hyperlink>
      <w:r>
        <w:t xml:space="preserve">             │             │</w:t>
      </w:r>
    </w:p>
    <w:p w:rsidR="00B86404" w:rsidRDefault="00B86404">
      <w:pPr>
        <w:pStyle w:val="ConsPlusCell"/>
        <w:jc w:val="both"/>
      </w:pPr>
      <w:r>
        <w:t>│        │Синий патентованный V   ├────────────────┼─────────────┤</w:t>
      </w:r>
    </w:p>
    <w:p w:rsidR="00B86404" w:rsidRDefault="00B86404">
      <w:pPr>
        <w:pStyle w:val="ConsPlusCell"/>
        <w:jc w:val="both"/>
      </w:pPr>
      <w:r>
        <w:t>│        │(Е131),                 │- Десерты, вклю-│  150 мг/кг  │</w:t>
      </w:r>
    </w:p>
    <w:p w:rsidR="00B86404" w:rsidRDefault="00B86404">
      <w:pPr>
        <w:pStyle w:val="ConsPlusCell"/>
        <w:jc w:val="both"/>
      </w:pPr>
      <w:r>
        <w:t>│        │Тартразин (Е102),       │чая молочные    │             │</w:t>
      </w:r>
    </w:p>
    <w:p w:rsidR="00B86404" w:rsidRDefault="00B86404">
      <w:pPr>
        <w:pStyle w:val="ConsPlusCell"/>
        <w:jc w:val="both"/>
      </w:pPr>
      <w:r>
        <w:t>│        │Черный блестящий PN     │продукты арома- │             │</w:t>
      </w:r>
    </w:p>
    <w:p w:rsidR="00B86404" w:rsidRDefault="00B86404">
      <w:pPr>
        <w:pStyle w:val="ConsPlusCell"/>
        <w:jc w:val="both"/>
      </w:pPr>
      <w:r>
        <w:t>│        │(E151) - по отдельности │тизированные    │             │</w:t>
      </w:r>
    </w:p>
    <w:p w:rsidR="00B86404" w:rsidRDefault="00B86404">
      <w:pPr>
        <w:pStyle w:val="ConsPlusCell"/>
        <w:jc w:val="both"/>
      </w:pPr>
      <w:r>
        <w:t>│        │или в комбинации        │</w:t>
      </w:r>
      <w:hyperlink w:anchor="P6475" w:history="1">
        <w:r>
          <w:rPr>
            <w:color w:val="0000FF"/>
          </w:rPr>
          <w:t>&lt;1&gt;</w:t>
        </w:r>
      </w:hyperlink>
      <w:r>
        <w:t xml:space="preserve">             │             │</w:t>
      </w:r>
    </w:p>
    <w:p w:rsidR="00B86404" w:rsidRDefault="00B86404">
      <w:pPr>
        <w:pStyle w:val="ConsPlusCell"/>
        <w:jc w:val="both"/>
      </w:pPr>
      <w:r>
        <w:t>│        │                        ├────────────────┼─────────────┤</w:t>
      </w:r>
    </w:p>
    <w:p w:rsidR="00B86404" w:rsidRDefault="00B86404">
      <w:pPr>
        <w:pStyle w:val="ConsPlusCell"/>
        <w:jc w:val="both"/>
      </w:pPr>
      <w:r>
        <w:t>│        │                        │- Сыры плавленые│  100 мг/кг  │</w:t>
      </w:r>
    </w:p>
    <w:p w:rsidR="00B86404" w:rsidRDefault="00B86404">
      <w:pPr>
        <w:pStyle w:val="ConsPlusCell"/>
        <w:jc w:val="both"/>
      </w:pPr>
      <w:r>
        <w:t>│        │                        │ароматизирован- │             │</w:t>
      </w:r>
    </w:p>
    <w:p w:rsidR="00B86404" w:rsidRDefault="00B86404">
      <w:pPr>
        <w:pStyle w:val="ConsPlusCell"/>
        <w:jc w:val="both"/>
      </w:pPr>
      <w:r>
        <w:t>│        │                        │ные             │             │</w:t>
      </w:r>
    </w:p>
    <w:p w:rsidR="00B86404" w:rsidRDefault="00B86404">
      <w:pPr>
        <w:pStyle w:val="ConsPlusCell"/>
        <w:jc w:val="both"/>
      </w:pPr>
      <w:r>
        <w:t>│        │                        ├────────────────┼─────────────┤</w:t>
      </w:r>
    </w:p>
    <w:p w:rsidR="00B86404" w:rsidRDefault="00B86404">
      <w:pPr>
        <w:pStyle w:val="ConsPlusCell"/>
        <w:jc w:val="both"/>
      </w:pPr>
      <w:r>
        <w:t>│        │                        │- Соусы, припра-│  500 мг/кг  │</w:t>
      </w:r>
    </w:p>
    <w:p w:rsidR="00B86404" w:rsidRDefault="00B86404">
      <w:pPr>
        <w:pStyle w:val="ConsPlusCell"/>
        <w:jc w:val="both"/>
      </w:pPr>
      <w:r>
        <w:t>│        │                        │вы (сухие и пас-│             │</w:t>
      </w:r>
    </w:p>
    <w:p w:rsidR="00B86404" w:rsidRDefault="00B86404">
      <w:pPr>
        <w:pStyle w:val="ConsPlusCell"/>
        <w:jc w:val="both"/>
      </w:pPr>
      <w:r>
        <w:t>│        │                        │тообразные), пи-│             │</w:t>
      </w:r>
    </w:p>
    <w:p w:rsidR="00B86404" w:rsidRDefault="00B86404">
      <w:pPr>
        <w:pStyle w:val="ConsPlusCell"/>
        <w:jc w:val="both"/>
      </w:pPr>
      <w:r>
        <w:t>│        │                        │кули и т.п.     │             │</w:t>
      </w:r>
    </w:p>
    <w:p w:rsidR="00B86404" w:rsidRDefault="00B86404">
      <w:pPr>
        <w:pStyle w:val="ConsPlusCell"/>
        <w:jc w:val="both"/>
      </w:pPr>
      <w:r>
        <w:t>│        │                        ├────────────────┼─────────────┤</w:t>
      </w:r>
    </w:p>
    <w:p w:rsidR="00B86404" w:rsidRDefault="00B86404">
      <w:pPr>
        <w:pStyle w:val="ConsPlusCell"/>
        <w:jc w:val="both"/>
      </w:pPr>
      <w:r>
        <w:t>│        │                        │- Горчица       │  300 мг/кг  │</w:t>
      </w:r>
    </w:p>
    <w:p w:rsidR="00B86404" w:rsidRDefault="00B86404">
      <w:pPr>
        <w:pStyle w:val="ConsPlusCell"/>
        <w:jc w:val="both"/>
      </w:pPr>
      <w:r>
        <w:t>│        │                        ├────────────────┼─────────────┤</w:t>
      </w:r>
    </w:p>
    <w:p w:rsidR="00B86404" w:rsidRDefault="00B86404">
      <w:pPr>
        <w:pStyle w:val="ConsPlusCell"/>
        <w:jc w:val="both"/>
      </w:pPr>
      <w:r>
        <w:t>│        │                        │- Пасты: рыбная │  100 мг/кг  │</w:t>
      </w:r>
    </w:p>
    <w:p w:rsidR="00B86404" w:rsidRDefault="00B86404">
      <w:pPr>
        <w:pStyle w:val="ConsPlusCell"/>
        <w:jc w:val="both"/>
      </w:pPr>
      <w:r>
        <w:t>│        │                        │и из ракообраз- │             │</w:t>
      </w:r>
    </w:p>
    <w:p w:rsidR="00B86404" w:rsidRDefault="00B86404">
      <w:pPr>
        <w:pStyle w:val="ConsPlusCell"/>
        <w:jc w:val="both"/>
      </w:pPr>
      <w:r>
        <w:t>│        │                        │ных             │             │</w:t>
      </w:r>
    </w:p>
    <w:p w:rsidR="00B86404" w:rsidRDefault="00B86404">
      <w:pPr>
        <w:pStyle w:val="ConsPlusCell"/>
        <w:jc w:val="both"/>
      </w:pPr>
      <w:r>
        <w:t>│        │                        ├────────────────┼─────────────┤</w:t>
      </w:r>
    </w:p>
    <w:p w:rsidR="00B86404" w:rsidRDefault="00B86404">
      <w:pPr>
        <w:pStyle w:val="ConsPlusCell"/>
        <w:jc w:val="both"/>
      </w:pPr>
      <w:r>
        <w:t>│        │                        │- Ракообраз-    │  250 мг/кг  │</w:t>
      </w:r>
    </w:p>
    <w:p w:rsidR="00B86404" w:rsidRDefault="00B86404">
      <w:pPr>
        <w:pStyle w:val="ConsPlusCell"/>
        <w:jc w:val="both"/>
      </w:pPr>
      <w:r>
        <w:t>│        │                        │ные-полуфабрика-│             │</w:t>
      </w:r>
    </w:p>
    <w:p w:rsidR="00B86404" w:rsidRDefault="00B86404">
      <w:pPr>
        <w:pStyle w:val="ConsPlusCell"/>
        <w:jc w:val="both"/>
      </w:pPr>
      <w:r>
        <w:t>│        │                        │ты вареные      │             │</w:t>
      </w:r>
    </w:p>
    <w:p w:rsidR="00B86404" w:rsidRDefault="00B86404">
      <w:pPr>
        <w:pStyle w:val="ConsPlusCell"/>
        <w:jc w:val="both"/>
      </w:pPr>
      <w:r>
        <w:t>│        │                        ├────────────────┼─────────────┤</w:t>
      </w:r>
    </w:p>
    <w:p w:rsidR="00B86404" w:rsidRDefault="00B86404">
      <w:pPr>
        <w:pStyle w:val="ConsPlusCell"/>
        <w:jc w:val="both"/>
      </w:pPr>
      <w:r>
        <w:t>│        │                        │- Рыба "под ло- │  500 мг/кг  │</w:t>
      </w:r>
    </w:p>
    <w:p w:rsidR="00B86404" w:rsidRDefault="00B86404">
      <w:pPr>
        <w:pStyle w:val="ConsPlusCell"/>
        <w:jc w:val="both"/>
      </w:pPr>
      <w:r>
        <w:t>│        │                        │сося"           │             │</w:t>
      </w:r>
    </w:p>
    <w:p w:rsidR="00B86404" w:rsidRDefault="00B86404">
      <w:pPr>
        <w:pStyle w:val="ConsPlusCell"/>
        <w:jc w:val="both"/>
      </w:pPr>
      <w:r>
        <w:t>│        │                        ├────────────────┼─────────────┤</w:t>
      </w:r>
    </w:p>
    <w:p w:rsidR="00B86404" w:rsidRDefault="00B86404">
      <w:pPr>
        <w:pStyle w:val="ConsPlusCell"/>
        <w:jc w:val="both"/>
      </w:pPr>
      <w:r>
        <w:t>│        │                        │- Рыбный фарш   │  500 мг/кг  │</w:t>
      </w:r>
    </w:p>
    <w:p w:rsidR="00B86404" w:rsidRDefault="00B86404">
      <w:pPr>
        <w:pStyle w:val="ConsPlusCell"/>
        <w:jc w:val="both"/>
      </w:pPr>
      <w:r>
        <w:t>│        │                        │сурими          │             │</w:t>
      </w:r>
    </w:p>
    <w:p w:rsidR="00B86404" w:rsidRDefault="00B86404">
      <w:pPr>
        <w:pStyle w:val="ConsPlusCell"/>
        <w:jc w:val="both"/>
      </w:pPr>
      <w:r>
        <w:t>│        │                        ├────────────────┼─────────────┤</w:t>
      </w:r>
    </w:p>
    <w:p w:rsidR="00B86404" w:rsidRDefault="00B86404">
      <w:pPr>
        <w:pStyle w:val="ConsPlusCell"/>
        <w:jc w:val="both"/>
      </w:pPr>
      <w:r>
        <w:lastRenderedPageBreak/>
        <w:t>│        │                        │- Икра рыбы     │  300 мг/кг  │</w:t>
      </w:r>
    </w:p>
    <w:p w:rsidR="00B86404" w:rsidRDefault="00B86404">
      <w:pPr>
        <w:pStyle w:val="ConsPlusCell"/>
        <w:jc w:val="both"/>
      </w:pPr>
      <w:r>
        <w:t>│        │                        ├────────────────┼─────────────┤</w:t>
      </w:r>
    </w:p>
    <w:p w:rsidR="00B86404" w:rsidRDefault="00B86404">
      <w:pPr>
        <w:pStyle w:val="ConsPlusCell"/>
        <w:jc w:val="both"/>
      </w:pPr>
      <w:r>
        <w:t>│        │                        │- Рыба копченая │  100 мг/кг  │</w:t>
      </w:r>
    </w:p>
    <w:p w:rsidR="00B86404" w:rsidRDefault="00B86404">
      <w:pPr>
        <w:pStyle w:val="ConsPlusCell"/>
        <w:jc w:val="both"/>
      </w:pPr>
      <w:r>
        <w:t>│        │                        ├────────────────┼─────────────┤</w:t>
      </w:r>
    </w:p>
    <w:p w:rsidR="00B86404" w:rsidRDefault="00B86404">
      <w:pPr>
        <w:pStyle w:val="ConsPlusCell"/>
        <w:jc w:val="both"/>
      </w:pPr>
      <w:r>
        <w:t>│        │                        │- Закуски сухие │             │</w:t>
      </w:r>
    </w:p>
    <w:p w:rsidR="00B86404" w:rsidRDefault="00B86404">
      <w:pPr>
        <w:pStyle w:val="ConsPlusCell"/>
        <w:jc w:val="both"/>
      </w:pPr>
      <w:r>
        <w:t>│        │                        │на основе карто-│             │</w:t>
      </w:r>
    </w:p>
    <w:p w:rsidR="00B86404" w:rsidRDefault="00B86404">
      <w:pPr>
        <w:pStyle w:val="ConsPlusCell"/>
        <w:jc w:val="both"/>
      </w:pPr>
      <w:r>
        <w:t>│        │                        │феля, зерновых  │             │</w:t>
      </w:r>
    </w:p>
    <w:p w:rsidR="00B86404" w:rsidRDefault="00B86404">
      <w:pPr>
        <w:pStyle w:val="ConsPlusCell"/>
        <w:jc w:val="both"/>
      </w:pPr>
      <w:r>
        <w:t>│        │                        │или крахмала, со│             │</w:t>
      </w:r>
    </w:p>
    <w:p w:rsidR="00B86404" w:rsidRDefault="00B86404">
      <w:pPr>
        <w:pStyle w:val="ConsPlusCell"/>
        <w:jc w:val="both"/>
      </w:pPr>
      <w:r>
        <w:t>│        │                        │специями:       │             │</w:t>
      </w:r>
    </w:p>
    <w:p w:rsidR="00B86404" w:rsidRDefault="00B86404">
      <w:pPr>
        <w:pStyle w:val="ConsPlusCell"/>
        <w:jc w:val="both"/>
      </w:pPr>
      <w:r>
        <w:t>│        │                        ├────────────────┼─────────────┤</w:t>
      </w:r>
    </w:p>
    <w:p w:rsidR="00B86404" w:rsidRDefault="00B86404">
      <w:pPr>
        <w:pStyle w:val="ConsPlusCell"/>
        <w:jc w:val="both"/>
      </w:pPr>
      <w:r>
        <w:t>│        │                        │экструдированные│  200 мг/кг  │</w:t>
      </w:r>
    </w:p>
    <w:p w:rsidR="00B86404" w:rsidRDefault="00B86404">
      <w:pPr>
        <w:pStyle w:val="ConsPlusCell"/>
        <w:jc w:val="both"/>
      </w:pPr>
      <w:r>
        <w:t>│        │                        │или взорванные  │             │</w:t>
      </w:r>
    </w:p>
    <w:p w:rsidR="00B86404" w:rsidRDefault="00B86404">
      <w:pPr>
        <w:pStyle w:val="ConsPlusCell"/>
        <w:jc w:val="both"/>
      </w:pPr>
      <w:r>
        <w:t>│        │                        │пряные закуски  │             │</w:t>
      </w:r>
    </w:p>
    <w:p w:rsidR="00B86404" w:rsidRDefault="00B86404">
      <w:pPr>
        <w:pStyle w:val="ConsPlusCell"/>
        <w:jc w:val="both"/>
      </w:pPr>
      <w:r>
        <w:t>│        │                        ├────────────────┼─────────────┤</w:t>
      </w:r>
    </w:p>
    <w:p w:rsidR="00B86404" w:rsidRDefault="00B86404">
      <w:pPr>
        <w:pStyle w:val="ConsPlusCell"/>
        <w:jc w:val="both"/>
      </w:pPr>
      <w:r>
        <w:t>│        │                        │другие закусоч- │  100 мг/кг  │</w:t>
      </w:r>
    </w:p>
    <w:p w:rsidR="00B86404" w:rsidRDefault="00B86404">
      <w:pPr>
        <w:pStyle w:val="ConsPlusCell"/>
        <w:jc w:val="both"/>
      </w:pPr>
      <w:r>
        <w:t>│        │                        │ные продукты    │             │</w:t>
      </w:r>
    </w:p>
    <w:p w:rsidR="00B86404" w:rsidRDefault="00B86404">
      <w:pPr>
        <w:pStyle w:val="ConsPlusCell"/>
        <w:jc w:val="both"/>
      </w:pPr>
      <w:r>
        <w:t>│        │                        ├────────────────┼─────────────┤</w:t>
      </w:r>
    </w:p>
    <w:p w:rsidR="00B86404" w:rsidRDefault="00B86404">
      <w:pPr>
        <w:pStyle w:val="ConsPlusCell"/>
        <w:jc w:val="both"/>
      </w:pPr>
      <w:r>
        <w:t>│        │                        │- Съедобные пок-│ согласно ТИ │</w:t>
      </w:r>
    </w:p>
    <w:p w:rsidR="00B86404" w:rsidRDefault="00B86404">
      <w:pPr>
        <w:pStyle w:val="ConsPlusCell"/>
        <w:jc w:val="both"/>
      </w:pPr>
      <w:r>
        <w:t>│        │                        │рытия сыров и   │             │</w:t>
      </w:r>
    </w:p>
    <w:p w:rsidR="00B86404" w:rsidRDefault="00B86404">
      <w:pPr>
        <w:pStyle w:val="ConsPlusCell"/>
        <w:jc w:val="both"/>
      </w:pPr>
      <w:r>
        <w:t>│        │                        │колбас          │             │</w:t>
      </w:r>
    </w:p>
    <w:p w:rsidR="00B86404" w:rsidRDefault="00B86404">
      <w:pPr>
        <w:pStyle w:val="ConsPlusCell"/>
        <w:jc w:val="both"/>
      </w:pPr>
      <w:r>
        <w:t>│        │                        ├────────────────┼─────────────┤</w:t>
      </w:r>
    </w:p>
    <w:p w:rsidR="00B86404" w:rsidRDefault="00B86404">
      <w:pPr>
        <w:pStyle w:val="ConsPlusCell"/>
        <w:jc w:val="both"/>
      </w:pPr>
      <w:r>
        <w:t>│        │                        │- Пищевые смеси │   50 мг/кг  │</w:t>
      </w:r>
    </w:p>
    <w:p w:rsidR="00B86404" w:rsidRDefault="00B86404">
      <w:pPr>
        <w:pStyle w:val="ConsPlusCell"/>
        <w:jc w:val="both"/>
      </w:pPr>
      <w:r>
        <w:t>│        │                        │диетические пол-│             │</w:t>
      </w:r>
    </w:p>
    <w:p w:rsidR="00B86404" w:rsidRDefault="00B86404">
      <w:pPr>
        <w:pStyle w:val="ConsPlusCell"/>
        <w:jc w:val="both"/>
      </w:pPr>
      <w:r>
        <w:t>│        │                        │норационные, в  │             │</w:t>
      </w:r>
    </w:p>
    <w:p w:rsidR="00B86404" w:rsidRDefault="00B86404">
      <w:pPr>
        <w:pStyle w:val="ConsPlusCell"/>
        <w:jc w:val="both"/>
      </w:pPr>
      <w:r>
        <w:t>│        │                        │т.ч. для контро-│             │</w:t>
      </w:r>
    </w:p>
    <w:p w:rsidR="00B86404" w:rsidRDefault="00B86404">
      <w:pPr>
        <w:pStyle w:val="ConsPlusCell"/>
        <w:jc w:val="both"/>
      </w:pPr>
      <w:r>
        <w:t>│        │                        │ля массы тела   │             │</w:t>
      </w:r>
    </w:p>
    <w:p w:rsidR="00B86404" w:rsidRDefault="00B86404">
      <w:pPr>
        <w:pStyle w:val="ConsPlusCell"/>
        <w:jc w:val="both"/>
      </w:pPr>
      <w:r>
        <w:t>│        │                        ├────────────────┼─────────────┤</w:t>
      </w:r>
    </w:p>
    <w:p w:rsidR="00B86404" w:rsidRDefault="00B86404">
      <w:pPr>
        <w:pStyle w:val="ConsPlusCell"/>
        <w:jc w:val="both"/>
      </w:pPr>
      <w:r>
        <w:t>│        │                        │- Биологически  │             │</w:t>
      </w:r>
    </w:p>
    <w:p w:rsidR="00B86404" w:rsidRDefault="00B86404">
      <w:pPr>
        <w:pStyle w:val="ConsPlusCell"/>
        <w:jc w:val="both"/>
      </w:pPr>
      <w:r>
        <w:t>│        │                        │активные добавки│             │</w:t>
      </w:r>
    </w:p>
    <w:p w:rsidR="00B86404" w:rsidRDefault="00B86404">
      <w:pPr>
        <w:pStyle w:val="ConsPlusCell"/>
        <w:jc w:val="both"/>
      </w:pPr>
      <w:r>
        <w:t>│        │                        │к пище:         │             │</w:t>
      </w:r>
    </w:p>
    <w:p w:rsidR="00B86404" w:rsidRDefault="00B86404">
      <w:pPr>
        <w:pStyle w:val="ConsPlusCell"/>
        <w:jc w:val="both"/>
      </w:pPr>
      <w:r>
        <w:t>│        │                        ├────────────────┼─────────────┤</w:t>
      </w:r>
    </w:p>
    <w:p w:rsidR="00B86404" w:rsidRDefault="00B86404">
      <w:pPr>
        <w:pStyle w:val="ConsPlusCell"/>
        <w:jc w:val="both"/>
      </w:pPr>
      <w:r>
        <w:t>│        │                        │твердые         │  100 мг/кг  │</w:t>
      </w:r>
    </w:p>
    <w:p w:rsidR="00B86404" w:rsidRDefault="00B86404">
      <w:pPr>
        <w:pStyle w:val="ConsPlusCell"/>
        <w:jc w:val="both"/>
      </w:pPr>
      <w:r>
        <w:t>│        │                        ├────────────────┼─────────────┤</w:t>
      </w:r>
    </w:p>
    <w:p w:rsidR="00B86404" w:rsidRDefault="00B86404">
      <w:pPr>
        <w:pStyle w:val="ConsPlusCell"/>
        <w:jc w:val="both"/>
      </w:pPr>
      <w:r>
        <w:t>│        │                        │жидкие          │  300 мг/кг  │</w:t>
      </w:r>
    </w:p>
    <w:p w:rsidR="00B86404" w:rsidRDefault="00B86404">
      <w:pPr>
        <w:pStyle w:val="ConsPlusCell"/>
        <w:jc w:val="both"/>
      </w:pPr>
      <w:r>
        <w:t>│        │                        ├────────────────┼─────────────┤</w:t>
      </w:r>
    </w:p>
    <w:p w:rsidR="00B86404" w:rsidRDefault="00B86404">
      <w:pPr>
        <w:pStyle w:val="ConsPlusCell"/>
        <w:jc w:val="both"/>
      </w:pPr>
      <w:r>
        <w:t>│        │                        │- Супы          │   50 мг/кг  │</w:t>
      </w:r>
    </w:p>
    <w:p w:rsidR="00B86404" w:rsidRDefault="00B86404">
      <w:pPr>
        <w:pStyle w:val="ConsPlusCell"/>
        <w:jc w:val="both"/>
      </w:pPr>
      <w:r>
        <w:t>│        │                        ├────────────────┼─────────────┤</w:t>
      </w:r>
    </w:p>
    <w:p w:rsidR="00B86404" w:rsidRDefault="00B86404">
      <w:pPr>
        <w:pStyle w:val="ConsPlusCell"/>
        <w:jc w:val="both"/>
      </w:pPr>
      <w:r>
        <w:t>│        │                        │- Мясные и рыб- │  100 мг/кг  │</w:t>
      </w:r>
    </w:p>
    <w:p w:rsidR="00B86404" w:rsidRDefault="00B86404">
      <w:pPr>
        <w:pStyle w:val="ConsPlusCell"/>
        <w:jc w:val="both"/>
      </w:pPr>
      <w:r>
        <w:t>│        │                        │ные аналоги на  │             │</w:t>
      </w:r>
    </w:p>
    <w:p w:rsidR="00B86404" w:rsidRDefault="00B86404">
      <w:pPr>
        <w:pStyle w:val="ConsPlusCell"/>
        <w:jc w:val="both"/>
      </w:pPr>
      <w:r>
        <w:t>│        │                        │основе расти-   │             │</w:t>
      </w:r>
    </w:p>
    <w:p w:rsidR="00B86404" w:rsidRDefault="00B86404">
      <w:pPr>
        <w:pStyle w:val="ConsPlusCell"/>
        <w:jc w:val="both"/>
      </w:pPr>
      <w:r>
        <w:t>│        │                        │тельных белков  │             │</w:t>
      </w:r>
    </w:p>
    <w:p w:rsidR="00B86404" w:rsidRDefault="00B86404">
      <w:pPr>
        <w:pStyle w:val="ConsPlusCell"/>
        <w:jc w:val="both"/>
      </w:pPr>
      <w:r>
        <w:t>│        │                        ├────────────────┼─────────────┤</w:t>
      </w:r>
    </w:p>
    <w:p w:rsidR="00B86404" w:rsidRDefault="00B86404">
      <w:pPr>
        <w:pStyle w:val="ConsPlusCell"/>
        <w:jc w:val="both"/>
      </w:pPr>
      <w:r>
        <w:t>│        │                        │- Алкогольные   │  200 мг/кг  │</w:t>
      </w:r>
    </w:p>
    <w:p w:rsidR="00B86404" w:rsidRDefault="00B86404">
      <w:pPr>
        <w:pStyle w:val="ConsPlusCell"/>
        <w:jc w:val="both"/>
      </w:pPr>
      <w:r>
        <w:t>│        │                        │напитки, арома- │             │</w:t>
      </w:r>
    </w:p>
    <w:p w:rsidR="00B86404" w:rsidRDefault="00B86404">
      <w:pPr>
        <w:pStyle w:val="ConsPlusCell"/>
        <w:jc w:val="both"/>
      </w:pPr>
      <w:r>
        <w:t>│        │                        │тизированные ви-│             │</w:t>
      </w:r>
    </w:p>
    <w:p w:rsidR="00B86404" w:rsidRDefault="00B86404">
      <w:pPr>
        <w:pStyle w:val="ConsPlusCell"/>
        <w:jc w:val="both"/>
      </w:pPr>
      <w:r>
        <w:t>│        │                        │на и напитки на │             │</w:t>
      </w:r>
    </w:p>
    <w:p w:rsidR="00B86404" w:rsidRDefault="00B86404">
      <w:pPr>
        <w:pStyle w:val="ConsPlusCell"/>
        <w:jc w:val="both"/>
      </w:pPr>
      <w:r>
        <w:t>│        │                        │их основе, пло- │             │</w:t>
      </w:r>
    </w:p>
    <w:p w:rsidR="00B86404" w:rsidRDefault="00B86404">
      <w:pPr>
        <w:pStyle w:val="ConsPlusCell"/>
        <w:jc w:val="both"/>
      </w:pPr>
      <w:r>
        <w:t>│        │                        │довые вина (ти- │             │</w:t>
      </w:r>
    </w:p>
    <w:p w:rsidR="00B86404" w:rsidRDefault="00B86404">
      <w:pPr>
        <w:pStyle w:val="ConsPlusCell"/>
        <w:jc w:val="both"/>
      </w:pPr>
      <w:r>
        <w:t>│        │                        │хие и шипучие), │             │</w:t>
      </w:r>
    </w:p>
    <w:p w:rsidR="00B86404" w:rsidRDefault="00B86404">
      <w:pPr>
        <w:pStyle w:val="ConsPlusCell"/>
        <w:jc w:val="both"/>
      </w:pPr>
      <w:r>
        <w:t>│        │                        │сидр            │             │</w:t>
      </w:r>
    </w:p>
    <w:p w:rsidR="00B86404" w:rsidRDefault="00B86404">
      <w:pPr>
        <w:pStyle w:val="ConsPlusCell"/>
        <w:jc w:val="both"/>
      </w:pPr>
      <w:r>
        <w:t xml:space="preserve">│(в ред. </w:t>
      </w:r>
      <w:hyperlink r:id="rId287"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r>
        <w:t>│ 3.11.2.│Аннато экстракты (Е160b,│- Маргарин (ми- │   10 мг/кг  │</w:t>
      </w:r>
    </w:p>
    <w:p w:rsidR="00B86404" w:rsidRDefault="00B86404">
      <w:pPr>
        <w:pStyle w:val="ConsPlusCell"/>
        <w:jc w:val="both"/>
      </w:pPr>
      <w:r>
        <w:t>│        │биксин, норбиксин)      │нарин) и другие │             │</w:t>
      </w:r>
    </w:p>
    <w:p w:rsidR="00B86404" w:rsidRDefault="00B86404">
      <w:pPr>
        <w:pStyle w:val="ConsPlusCell"/>
        <w:jc w:val="both"/>
      </w:pPr>
      <w:r>
        <w:t>│        │                        │жировые эмульсии│             │</w:t>
      </w:r>
    </w:p>
    <w:p w:rsidR="00B86404" w:rsidRDefault="00B86404">
      <w:pPr>
        <w:pStyle w:val="ConsPlusCell"/>
        <w:jc w:val="both"/>
      </w:pPr>
      <w:r>
        <w:t>│        │                        │и жиры обезво-  │             │</w:t>
      </w:r>
    </w:p>
    <w:p w:rsidR="00B86404" w:rsidRDefault="00B86404">
      <w:pPr>
        <w:pStyle w:val="ConsPlusCell"/>
        <w:jc w:val="both"/>
      </w:pPr>
      <w:r>
        <w:t>│        │                        │женные          │             │</w:t>
      </w:r>
    </w:p>
    <w:p w:rsidR="00B86404" w:rsidRDefault="00B86404">
      <w:pPr>
        <w:pStyle w:val="ConsPlusCell"/>
        <w:jc w:val="both"/>
      </w:pPr>
      <w:r>
        <w:t>│        │                        ├────────────────┼─────────────┤</w:t>
      </w:r>
    </w:p>
    <w:p w:rsidR="00B86404" w:rsidRDefault="00B86404">
      <w:pPr>
        <w:pStyle w:val="ConsPlusCell"/>
        <w:jc w:val="both"/>
      </w:pPr>
      <w:r>
        <w:t>│        │                        │- Декоративые   │   20 мг/кг  │</w:t>
      </w:r>
    </w:p>
    <w:p w:rsidR="00B86404" w:rsidRDefault="00B86404">
      <w:pPr>
        <w:pStyle w:val="ConsPlusCell"/>
        <w:jc w:val="both"/>
      </w:pPr>
      <w:r>
        <w:t>│        │                        │изделия и обо-  │             │</w:t>
      </w:r>
    </w:p>
    <w:p w:rsidR="00B86404" w:rsidRDefault="00B86404">
      <w:pPr>
        <w:pStyle w:val="ConsPlusCell"/>
        <w:jc w:val="both"/>
      </w:pPr>
      <w:r>
        <w:t>│        │                        │лочки           │             │</w:t>
      </w:r>
    </w:p>
    <w:p w:rsidR="00B86404" w:rsidRDefault="00B86404">
      <w:pPr>
        <w:pStyle w:val="ConsPlusCell"/>
        <w:jc w:val="both"/>
      </w:pPr>
      <w:r>
        <w:t>│        │                        ├────────────────┼─────────────┤</w:t>
      </w:r>
    </w:p>
    <w:p w:rsidR="00B86404" w:rsidRDefault="00B86404">
      <w:pPr>
        <w:pStyle w:val="ConsPlusCell"/>
        <w:jc w:val="both"/>
      </w:pPr>
      <w:r>
        <w:t>│        │                        │- Сдобные хлебо-│   10 мг/кг  │</w:t>
      </w:r>
    </w:p>
    <w:p w:rsidR="00B86404" w:rsidRDefault="00B86404">
      <w:pPr>
        <w:pStyle w:val="ConsPlusCell"/>
        <w:jc w:val="both"/>
      </w:pPr>
      <w:r>
        <w:lastRenderedPageBreak/>
        <w:t>│        │                        │булочные и муч- │             │</w:t>
      </w:r>
    </w:p>
    <w:p w:rsidR="00B86404" w:rsidRDefault="00B86404">
      <w:pPr>
        <w:pStyle w:val="ConsPlusCell"/>
        <w:jc w:val="both"/>
      </w:pPr>
      <w:r>
        <w:t>│        │                        │ные кондитерские│             │</w:t>
      </w:r>
    </w:p>
    <w:p w:rsidR="00B86404" w:rsidRDefault="00B86404">
      <w:pPr>
        <w:pStyle w:val="ConsPlusCell"/>
        <w:jc w:val="both"/>
      </w:pPr>
      <w:r>
        <w:t>│        │                        │изделия         │             │</w:t>
      </w:r>
    </w:p>
    <w:p w:rsidR="00B86404" w:rsidRDefault="00B86404">
      <w:pPr>
        <w:pStyle w:val="ConsPlusCell"/>
        <w:jc w:val="both"/>
      </w:pPr>
      <w:r>
        <w:t>│        │                        ├────────────────┼─────────────┤</w:t>
      </w:r>
    </w:p>
    <w:p w:rsidR="00B86404" w:rsidRDefault="00B86404">
      <w:pPr>
        <w:pStyle w:val="ConsPlusCell"/>
        <w:jc w:val="both"/>
      </w:pPr>
      <w:r>
        <w:t>│        │                        │- Ликеры и креп-│   10 мг/кг  │</w:t>
      </w:r>
    </w:p>
    <w:p w:rsidR="00B86404" w:rsidRDefault="00B86404">
      <w:pPr>
        <w:pStyle w:val="ConsPlusCell"/>
        <w:jc w:val="both"/>
      </w:pPr>
      <w:r>
        <w:t>│        │                        │леные напитки,  │             │</w:t>
      </w:r>
    </w:p>
    <w:p w:rsidR="00B86404" w:rsidRDefault="00B86404">
      <w:pPr>
        <w:pStyle w:val="ConsPlusCell"/>
        <w:jc w:val="both"/>
      </w:pPr>
      <w:r>
        <w:t>│        │                        │содержащие менее│             │</w:t>
      </w:r>
    </w:p>
    <w:p w:rsidR="00B86404" w:rsidRDefault="00B86404">
      <w:pPr>
        <w:pStyle w:val="ConsPlusCell"/>
        <w:jc w:val="both"/>
      </w:pPr>
      <w:r>
        <w:t>│        │                        │15 об.% спирта  │             │</w:t>
      </w:r>
    </w:p>
    <w:p w:rsidR="00B86404" w:rsidRDefault="00B86404">
      <w:pPr>
        <w:pStyle w:val="ConsPlusCell"/>
        <w:jc w:val="both"/>
      </w:pPr>
      <w:r>
        <w:t>│        │                        ├────────────────┼─────────────┤</w:t>
      </w:r>
    </w:p>
    <w:p w:rsidR="00B86404" w:rsidRDefault="00B86404">
      <w:pPr>
        <w:pStyle w:val="ConsPlusCell"/>
        <w:jc w:val="both"/>
      </w:pPr>
      <w:r>
        <w:t>│        │                        │- Сыры          │   15 мг/кг  │</w:t>
      </w:r>
    </w:p>
    <w:p w:rsidR="00B86404" w:rsidRDefault="00B86404">
      <w:pPr>
        <w:pStyle w:val="ConsPlusCell"/>
        <w:jc w:val="both"/>
      </w:pPr>
      <w:r>
        <w:t>│        │                        ├────────────────┼─────────────┤</w:t>
      </w:r>
    </w:p>
    <w:p w:rsidR="00B86404" w:rsidRDefault="00B86404">
      <w:pPr>
        <w:pStyle w:val="ConsPlusCell"/>
        <w:jc w:val="both"/>
      </w:pPr>
      <w:r>
        <w:t>│        │                        │- Десерты       │   10 мг/кг  │</w:t>
      </w:r>
    </w:p>
    <w:p w:rsidR="00B86404" w:rsidRDefault="00B86404">
      <w:pPr>
        <w:pStyle w:val="ConsPlusCell"/>
        <w:jc w:val="both"/>
      </w:pPr>
      <w:r>
        <w:t>│        │                        ├────────────────┼─────────────┤</w:t>
      </w:r>
    </w:p>
    <w:p w:rsidR="00B86404" w:rsidRDefault="00B86404">
      <w:pPr>
        <w:pStyle w:val="ConsPlusCell"/>
        <w:jc w:val="both"/>
      </w:pPr>
      <w:r>
        <w:t>│        │                        │- Оболочки для  │   20 мг/кг  │</w:t>
      </w:r>
    </w:p>
    <w:p w:rsidR="00B86404" w:rsidRDefault="00B86404">
      <w:pPr>
        <w:pStyle w:val="ConsPlusCell"/>
        <w:jc w:val="both"/>
      </w:pPr>
      <w:r>
        <w:t>│        │                        │сыра (съедобные)│             │</w:t>
      </w:r>
    </w:p>
    <w:p w:rsidR="00B86404" w:rsidRDefault="00B86404">
      <w:pPr>
        <w:pStyle w:val="ConsPlusCell"/>
        <w:jc w:val="both"/>
      </w:pPr>
      <w:r>
        <w:t>│        │                        ├────────────────┼─────────────┤</w:t>
      </w:r>
    </w:p>
    <w:p w:rsidR="00B86404" w:rsidRDefault="00B86404">
      <w:pPr>
        <w:pStyle w:val="ConsPlusCell"/>
        <w:jc w:val="both"/>
      </w:pPr>
      <w:r>
        <w:t>│        │                        │- Копченая рыба │   10 мг/кг  │</w:t>
      </w:r>
    </w:p>
    <w:p w:rsidR="00B86404" w:rsidRDefault="00B86404">
      <w:pPr>
        <w:pStyle w:val="ConsPlusCell"/>
        <w:jc w:val="both"/>
      </w:pPr>
      <w:r>
        <w:t>│        │                        ├────────────────┼─────────────┤</w:t>
      </w:r>
    </w:p>
    <w:p w:rsidR="00B86404" w:rsidRDefault="00B86404">
      <w:pPr>
        <w:pStyle w:val="ConsPlusCell"/>
        <w:jc w:val="both"/>
      </w:pPr>
      <w:r>
        <w:t>│        │                        │- Сухие завтраки│   25 мг/кг  │</w:t>
      </w:r>
    </w:p>
    <w:p w:rsidR="00B86404" w:rsidRDefault="00B86404">
      <w:pPr>
        <w:pStyle w:val="ConsPlusCell"/>
        <w:jc w:val="both"/>
      </w:pPr>
      <w:r>
        <w:t>│        │                        │из зерновых,    │             │</w:t>
      </w:r>
    </w:p>
    <w:p w:rsidR="00B86404" w:rsidRDefault="00B86404">
      <w:pPr>
        <w:pStyle w:val="ConsPlusCell"/>
        <w:jc w:val="both"/>
      </w:pPr>
      <w:r>
        <w:t>│        │                        │экструдированные│             │</w:t>
      </w:r>
    </w:p>
    <w:p w:rsidR="00B86404" w:rsidRDefault="00B86404">
      <w:pPr>
        <w:pStyle w:val="ConsPlusCell"/>
        <w:jc w:val="both"/>
      </w:pPr>
      <w:r>
        <w:t>│        │                        │и взорванные и  │             │</w:t>
      </w:r>
    </w:p>
    <w:p w:rsidR="00B86404" w:rsidRDefault="00B86404">
      <w:pPr>
        <w:pStyle w:val="ConsPlusCell"/>
        <w:jc w:val="both"/>
      </w:pPr>
      <w:r>
        <w:t>│        │                        │(или) ароматизи-│             │</w:t>
      </w:r>
    </w:p>
    <w:p w:rsidR="00B86404" w:rsidRDefault="00B86404">
      <w:pPr>
        <w:pStyle w:val="ConsPlusCell"/>
        <w:jc w:val="both"/>
      </w:pPr>
      <w:r>
        <w:t>│        │                        │рованные фрукта-│             │</w:t>
      </w:r>
    </w:p>
    <w:p w:rsidR="00B86404" w:rsidRDefault="00B86404">
      <w:pPr>
        <w:pStyle w:val="ConsPlusCell"/>
        <w:jc w:val="both"/>
      </w:pPr>
      <w:r>
        <w:t>│        │                        │ми              │             │</w:t>
      </w:r>
    </w:p>
    <w:p w:rsidR="00B86404" w:rsidRDefault="00B86404">
      <w:pPr>
        <w:pStyle w:val="ConsPlusCell"/>
        <w:jc w:val="both"/>
      </w:pPr>
      <w:r>
        <w:t>├────────┼────────────────────────┼────────────────┼─────────────┤</w:t>
      </w:r>
    </w:p>
    <w:p w:rsidR="00B86404" w:rsidRDefault="00B86404">
      <w:pPr>
        <w:pStyle w:val="ConsPlusCell"/>
        <w:jc w:val="both"/>
      </w:pPr>
      <w:bookmarkStart w:id="54" w:name="P6418"/>
      <w:bookmarkEnd w:id="54"/>
      <w:r>
        <w:t>│ 3.11.3.│Антоцианы (Е163),       │- Согласно ТИ   │ согласно ТИ │</w:t>
      </w:r>
    </w:p>
    <w:p w:rsidR="00B86404" w:rsidRDefault="00B86404">
      <w:pPr>
        <w:pStyle w:val="ConsPlusCell"/>
        <w:jc w:val="both"/>
      </w:pPr>
      <w:r>
        <w:t>│        │Диоксид титана (Е171),  │</w:t>
      </w:r>
      <w:hyperlink w:anchor="P6476" w:history="1">
        <w:r>
          <w:rPr>
            <w:color w:val="0000FF"/>
          </w:rPr>
          <w:t>&lt;2&gt;</w:t>
        </w:r>
      </w:hyperlink>
      <w:r>
        <w:t xml:space="preserve">             │             │</w:t>
      </w:r>
    </w:p>
    <w:p w:rsidR="00B86404" w:rsidRDefault="00B86404">
      <w:pPr>
        <w:pStyle w:val="ConsPlusCell"/>
        <w:jc w:val="both"/>
      </w:pPr>
      <w:r>
        <w:t>│        │Карбонаты кальция       │                │             │</w:t>
      </w:r>
    </w:p>
    <w:p w:rsidR="00B86404" w:rsidRDefault="00B86404">
      <w:pPr>
        <w:pStyle w:val="ConsPlusCell"/>
        <w:jc w:val="both"/>
      </w:pPr>
      <w:r>
        <w:t>│        │(Е170),                 │                │             │</w:t>
      </w:r>
    </w:p>
    <w:p w:rsidR="00B86404" w:rsidRDefault="00B86404">
      <w:pPr>
        <w:pStyle w:val="ConsPlusCell"/>
        <w:jc w:val="both"/>
      </w:pPr>
      <w:r>
        <w:t>│        │Каротины (Е160а),       │                │             │</w:t>
      </w:r>
    </w:p>
    <w:p w:rsidR="00B86404" w:rsidRDefault="00B86404">
      <w:pPr>
        <w:pStyle w:val="ConsPlusCell"/>
        <w:jc w:val="both"/>
      </w:pPr>
      <w:r>
        <w:t>│        │Красный свекольный      │                │             │</w:t>
      </w:r>
    </w:p>
    <w:p w:rsidR="00B86404" w:rsidRDefault="00B86404">
      <w:pPr>
        <w:pStyle w:val="ConsPlusCell"/>
        <w:jc w:val="both"/>
      </w:pPr>
      <w:r>
        <w:t>│        │(Е162, бетанин),        │                │             │</w:t>
      </w:r>
    </w:p>
    <w:p w:rsidR="00B86404" w:rsidRDefault="00B86404">
      <w:pPr>
        <w:pStyle w:val="ConsPlusCell"/>
        <w:jc w:val="both"/>
      </w:pPr>
      <w:r>
        <w:t>│        │Маслосмолы паприки      │                │             │</w:t>
      </w:r>
    </w:p>
    <w:p w:rsidR="00B86404" w:rsidRDefault="00B86404">
      <w:pPr>
        <w:pStyle w:val="ConsPlusCell"/>
        <w:jc w:val="both"/>
      </w:pPr>
      <w:r>
        <w:t>│        │(E160с, капсантин, кап- │                │             │</w:t>
      </w:r>
    </w:p>
    <w:p w:rsidR="00B86404" w:rsidRDefault="00B86404">
      <w:pPr>
        <w:pStyle w:val="ConsPlusCell"/>
        <w:jc w:val="both"/>
      </w:pPr>
      <w:r>
        <w:t>│        │сарубин),               │                │             │</w:t>
      </w:r>
    </w:p>
    <w:p w:rsidR="00B86404" w:rsidRDefault="00B86404">
      <w:pPr>
        <w:pStyle w:val="ConsPlusCell"/>
        <w:jc w:val="both"/>
      </w:pPr>
      <w:r>
        <w:t>│        │Оксиды (гидроксиды) же- │                │             │</w:t>
      </w:r>
    </w:p>
    <w:p w:rsidR="00B86404" w:rsidRDefault="00B86404">
      <w:pPr>
        <w:pStyle w:val="ConsPlusCell"/>
        <w:jc w:val="both"/>
      </w:pPr>
      <w:r>
        <w:t>│        │леза (Е172),            │                │             │</w:t>
      </w:r>
    </w:p>
    <w:p w:rsidR="00B86404" w:rsidRDefault="00B86404">
      <w:pPr>
        <w:pStyle w:val="ConsPlusCell"/>
        <w:jc w:val="both"/>
      </w:pPr>
      <w:r>
        <w:t>│        │Рибофлавин (Е101),      │                │             │</w:t>
      </w:r>
    </w:p>
    <w:p w:rsidR="00B86404" w:rsidRDefault="00B86404">
      <w:pPr>
        <w:pStyle w:val="ConsPlusCell"/>
        <w:jc w:val="both"/>
      </w:pPr>
      <w:r>
        <w:t>│        │Сахарный колер (Е150а,  │                │             │</w:t>
      </w:r>
    </w:p>
    <w:p w:rsidR="00B86404" w:rsidRDefault="00B86404">
      <w:pPr>
        <w:pStyle w:val="ConsPlusCell"/>
        <w:jc w:val="both"/>
      </w:pPr>
      <w:r>
        <w:t>│        │Е150в, Е150с, E150d),   │                │             │</w:t>
      </w:r>
    </w:p>
    <w:p w:rsidR="00B86404" w:rsidRDefault="00B86404">
      <w:pPr>
        <w:pStyle w:val="ConsPlusCell"/>
        <w:jc w:val="both"/>
      </w:pPr>
      <w:r>
        <w:t>│        │Хлорофиллы и хлорофил-  │                │             │</w:t>
      </w:r>
    </w:p>
    <w:p w:rsidR="00B86404" w:rsidRDefault="00B86404">
      <w:pPr>
        <w:pStyle w:val="ConsPlusCell"/>
        <w:jc w:val="both"/>
      </w:pPr>
      <w:r>
        <w:t>│        │лины (140),             │                │             │</w:t>
      </w:r>
    </w:p>
    <w:p w:rsidR="00B86404" w:rsidRDefault="00B86404">
      <w:pPr>
        <w:pStyle w:val="ConsPlusCell"/>
        <w:jc w:val="both"/>
      </w:pPr>
      <w:r>
        <w:t>│        │Хлорофиллов и хлорофил- │                │             │</w:t>
      </w:r>
    </w:p>
    <w:p w:rsidR="00B86404" w:rsidRDefault="00B86404">
      <w:pPr>
        <w:pStyle w:val="ConsPlusCell"/>
        <w:jc w:val="both"/>
      </w:pPr>
      <w:r>
        <w:t>│        │линов медные комплексы  │                │             │</w:t>
      </w:r>
    </w:p>
    <w:p w:rsidR="00B86404" w:rsidRDefault="00B86404">
      <w:pPr>
        <w:pStyle w:val="ConsPlusCell"/>
        <w:jc w:val="both"/>
      </w:pPr>
      <w:r>
        <w:t>│        │(Е141)                  │                │             │</w:t>
      </w:r>
    </w:p>
    <w:p w:rsidR="00B86404" w:rsidRDefault="00B86404">
      <w:pPr>
        <w:pStyle w:val="ConsPlusCell"/>
        <w:jc w:val="both"/>
      </w:pPr>
      <w:r>
        <w:t>├────────┼────────────────────────┼────────────────┼─────────────┤</w:t>
      </w:r>
    </w:p>
    <w:p w:rsidR="00B86404" w:rsidRDefault="00B86404">
      <w:pPr>
        <w:pStyle w:val="ConsPlusCell"/>
        <w:jc w:val="both"/>
      </w:pPr>
      <w:r>
        <w:t xml:space="preserve">│ 3.11.4.│Исключено.  -  </w:t>
      </w:r>
      <w:hyperlink r:id="rId288" w:history="1">
        <w:r>
          <w:rPr>
            <w:color w:val="0000FF"/>
          </w:rPr>
          <w:t>Дополнения   и   изменения  N  1</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26.05.2008 N 32)             │             │</w:t>
      </w:r>
    </w:p>
    <w:p w:rsidR="00B86404" w:rsidRDefault="00B86404">
      <w:pPr>
        <w:pStyle w:val="ConsPlusCell"/>
        <w:jc w:val="both"/>
      </w:pPr>
      <w:r>
        <w:t>├────────┼────────────────────────┼────────────────┼─────────────┤</w:t>
      </w:r>
    </w:p>
    <w:p w:rsidR="00B86404" w:rsidRDefault="00B86404">
      <w:pPr>
        <w:pStyle w:val="ConsPlusCell"/>
        <w:jc w:val="both"/>
      </w:pPr>
      <w:r>
        <w:t>│ 3.11.5.│Красный рисовый         │- Мясные изделия│ согласно ТИ │</w:t>
      </w:r>
    </w:p>
    <w:p w:rsidR="00B86404" w:rsidRDefault="00B86404">
      <w:pPr>
        <w:pStyle w:val="ConsPlusCell"/>
        <w:jc w:val="both"/>
      </w:pPr>
      <w:r>
        <w:t>├────────┼────────────────────────┼────────────────┼─────────────┤</w:t>
      </w:r>
    </w:p>
    <w:p w:rsidR="00B86404" w:rsidRDefault="00B86404">
      <w:pPr>
        <w:pStyle w:val="ConsPlusCell"/>
        <w:jc w:val="both"/>
      </w:pPr>
      <w:bookmarkStart w:id="55" w:name="P6445"/>
      <w:bookmarkEnd w:id="55"/>
      <w:r>
        <w:t>│ 3.11.6.│Серебро (Е174),         │- Сахаристые    │ согласно ТИ │</w:t>
      </w:r>
    </w:p>
    <w:p w:rsidR="00B86404" w:rsidRDefault="00B86404">
      <w:pPr>
        <w:pStyle w:val="ConsPlusCell"/>
        <w:jc w:val="both"/>
      </w:pPr>
      <w:r>
        <w:t>│        │Золото (Е175)           │кондитерские из-│             │</w:t>
      </w:r>
    </w:p>
    <w:p w:rsidR="00B86404" w:rsidRDefault="00B86404">
      <w:pPr>
        <w:pStyle w:val="ConsPlusCell"/>
        <w:jc w:val="both"/>
      </w:pPr>
      <w:r>
        <w:t>│        │                        │делия, шоколад  │             │</w:t>
      </w:r>
    </w:p>
    <w:p w:rsidR="00B86404" w:rsidRDefault="00B86404">
      <w:pPr>
        <w:pStyle w:val="ConsPlusCell"/>
        <w:jc w:val="both"/>
      </w:pPr>
      <w:r>
        <w:t>│        │                        │(поверхность де-│             │</w:t>
      </w:r>
    </w:p>
    <w:p w:rsidR="00B86404" w:rsidRDefault="00B86404">
      <w:pPr>
        <w:pStyle w:val="ConsPlusCell"/>
        <w:jc w:val="both"/>
      </w:pPr>
      <w:r>
        <w:t>│        │                        │коративных инг- │             │</w:t>
      </w:r>
    </w:p>
    <w:p w:rsidR="00B86404" w:rsidRDefault="00B86404">
      <w:pPr>
        <w:pStyle w:val="ConsPlusCell"/>
        <w:jc w:val="both"/>
      </w:pPr>
      <w:r>
        <w:t>│        │                        │редиентов кон-  │             │</w:t>
      </w:r>
    </w:p>
    <w:p w:rsidR="00B86404" w:rsidRDefault="00B86404">
      <w:pPr>
        <w:pStyle w:val="ConsPlusCell"/>
        <w:jc w:val="both"/>
      </w:pPr>
      <w:r>
        <w:t>│        │                        │дитерских набо- │             │</w:t>
      </w:r>
    </w:p>
    <w:p w:rsidR="00B86404" w:rsidRDefault="00B86404">
      <w:pPr>
        <w:pStyle w:val="ConsPlusCell"/>
        <w:jc w:val="both"/>
      </w:pPr>
      <w:r>
        <w:t>│        │                        │ров, тортов и   │             │</w:t>
      </w:r>
    </w:p>
    <w:p w:rsidR="00B86404" w:rsidRDefault="00B86404">
      <w:pPr>
        <w:pStyle w:val="ConsPlusCell"/>
        <w:jc w:val="both"/>
      </w:pPr>
      <w:r>
        <w:t>│        │                        │т.п.)           │             │</w:t>
      </w:r>
    </w:p>
    <w:p w:rsidR="00B86404" w:rsidRDefault="00B86404">
      <w:pPr>
        <w:pStyle w:val="ConsPlusCell"/>
        <w:jc w:val="both"/>
      </w:pPr>
      <w:r>
        <w:t>│        │                        ├────────────────┼─────────────┤</w:t>
      </w:r>
    </w:p>
    <w:p w:rsidR="00B86404" w:rsidRDefault="00B86404">
      <w:pPr>
        <w:pStyle w:val="ConsPlusCell"/>
        <w:jc w:val="both"/>
      </w:pPr>
      <w:r>
        <w:t>│        │                        │- Ликеры, водки │ согласно ТИ │</w:t>
      </w:r>
    </w:p>
    <w:p w:rsidR="00B86404" w:rsidRDefault="00B86404">
      <w:pPr>
        <w:pStyle w:val="ConsPlusCell"/>
        <w:jc w:val="both"/>
      </w:pPr>
      <w:r>
        <w:lastRenderedPageBreak/>
        <w:t>├────────┼────────────────────────┼────────────────┼─────────────┤</w:t>
      </w:r>
    </w:p>
    <w:p w:rsidR="00B86404" w:rsidRDefault="00B86404">
      <w:pPr>
        <w:pStyle w:val="ConsPlusCell"/>
        <w:jc w:val="both"/>
      </w:pPr>
      <w:r>
        <w:t>│ 3.11.7.│Танины пищевые (Е181),  │- Согласно ТИ   │ согласно ТИ │</w:t>
      </w:r>
    </w:p>
    <w:p w:rsidR="00B86404" w:rsidRDefault="00B86404">
      <w:pPr>
        <w:pStyle w:val="ConsPlusCell"/>
        <w:jc w:val="both"/>
      </w:pPr>
      <w:r>
        <w:t>│        │Уголь растительный      │</w:t>
      </w:r>
      <w:hyperlink w:anchor="P6476" w:history="1">
        <w:r>
          <w:rPr>
            <w:color w:val="0000FF"/>
          </w:rPr>
          <w:t>&lt;2&gt;</w:t>
        </w:r>
      </w:hyperlink>
      <w:r>
        <w:t xml:space="preserve">             │             │</w:t>
      </w:r>
    </w:p>
    <w:p w:rsidR="00B86404" w:rsidRDefault="00B86404">
      <w:pPr>
        <w:pStyle w:val="ConsPlusCell"/>
        <w:jc w:val="both"/>
      </w:pPr>
      <w:r>
        <w:t>│        │(Е153)                  │                │             │</w:t>
      </w:r>
    </w:p>
    <w:p w:rsidR="00B86404" w:rsidRDefault="00B86404">
      <w:pPr>
        <w:pStyle w:val="ConsPlusCell"/>
        <w:jc w:val="both"/>
      </w:pPr>
      <w:r>
        <w:t xml:space="preserve">│(в ред. </w:t>
      </w:r>
      <w:hyperlink r:id="rId289"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r>
        <w:t xml:space="preserve">│ 3.11.8.│Исключено.  -  </w:t>
      </w:r>
      <w:hyperlink r:id="rId290" w:history="1">
        <w:r>
          <w:rPr>
            <w:color w:val="0000FF"/>
          </w:rPr>
          <w:t>Дополнения   и   изменения  N  1</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26.05.2008 N 32)             │             │</w:t>
      </w:r>
    </w:p>
    <w:p w:rsidR="00B86404" w:rsidRDefault="00B86404">
      <w:pPr>
        <w:pStyle w:val="ConsPlusCell"/>
        <w:jc w:val="both"/>
      </w:pPr>
      <w:r>
        <w:t>├────────┼────────────────────────┼────────────────┼─────────────┤</w:t>
      </w:r>
    </w:p>
    <w:p w:rsidR="00B86404" w:rsidRDefault="00B86404">
      <w:pPr>
        <w:pStyle w:val="ConsPlusCell"/>
        <w:jc w:val="both"/>
      </w:pPr>
      <w:r>
        <w:t>│ 3.11.9.│Кантаксантин (E161g)    │Сосиски         │  15 мг/кг   │</w:t>
      </w:r>
    </w:p>
    <w:p w:rsidR="00B86404" w:rsidRDefault="00B86404">
      <w:pPr>
        <w:pStyle w:val="ConsPlusCell"/>
        <w:jc w:val="both"/>
      </w:pPr>
      <w:r>
        <w:t>│        │                        │"страсбургские" │             │</w:t>
      </w:r>
    </w:p>
    <w:p w:rsidR="00B86404" w:rsidRDefault="00B86404">
      <w:pPr>
        <w:pStyle w:val="ConsPlusCell"/>
        <w:jc w:val="both"/>
      </w:pPr>
      <w:r>
        <w:t xml:space="preserve">│(введено </w:t>
      </w:r>
      <w:hyperlink r:id="rId291" w:history="1">
        <w:r>
          <w:rPr>
            <w:color w:val="0000FF"/>
          </w:rPr>
          <w:t>Дополнениями  и  изменениями  N  3</w:t>
        </w:r>
      </w:hyperlink>
      <w:r>
        <w:t>, утв. Постановлением│</w:t>
      </w:r>
    </w:p>
    <w:p w:rsidR="00B86404" w:rsidRDefault="00B86404">
      <w:pPr>
        <w:pStyle w:val="ConsPlusCell"/>
        <w:jc w:val="both"/>
      </w:pPr>
      <w:r>
        <w:t>│Главного государственного санитарного  врача  РФ  от  23.12.2010│</w:t>
      </w:r>
    </w:p>
    <w:p w:rsidR="00B86404" w:rsidRDefault="00B86404">
      <w:pPr>
        <w:pStyle w:val="ConsPlusCell"/>
        <w:jc w:val="both"/>
      </w:pPr>
      <w:r>
        <w:t>│N 168)  │                        │                │             │</w:t>
      </w:r>
    </w:p>
    <w:p w:rsidR="00B86404" w:rsidRDefault="00B86404">
      <w:pPr>
        <w:pStyle w:val="ConsPlusCell"/>
        <w:jc w:val="both"/>
      </w:pPr>
      <w:r>
        <w:t>└────────┴────────────────────────┴────────────────┴─────────────┘</w:t>
      </w:r>
    </w:p>
    <w:p w:rsidR="00B86404" w:rsidRDefault="00B86404">
      <w:pPr>
        <w:pStyle w:val="ConsPlusNormal"/>
      </w:pPr>
    </w:p>
    <w:p w:rsidR="00B86404" w:rsidRDefault="00B86404">
      <w:pPr>
        <w:pStyle w:val="ConsPlusNormal"/>
        <w:ind w:firstLine="540"/>
        <w:jc w:val="both"/>
      </w:pPr>
      <w:r>
        <w:t>--------------------------------</w:t>
      </w:r>
    </w:p>
    <w:p w:rsidR="00B86404" w:rsidRDefault="00B86404">
      <w:pPr>
        <w:pStyle w:val="ConsPlusNormal"/>
        <w:spacing w:before="220"/>
        <w:ind w:firstLine="540"/>
        <w:jc w:val="both"/>
      </w:pPr>
      <w:bookmarkStart w:id="56" w:name="P6475"/>
      <w:bookmarkEnd w:id="56"/>
      <w:r>
        <w:t xml:space="preserve">&lt;1&gt; Для безалкогольных напитков, кондитерских изделий, хлебобулочных и макаронных изделий, десертов, мороженого и фруктового льда использование каждого из красителей Азорубин (Е122), Желтый "солнечный закат" (Е110), Коричневый НТ (Е155), Понсо 4R (Е124) не должно превышать 50 мг/кг </w:t>
      </w:r>
      <w:hyperlink w:anchor="P6270" w:history="1">
        <w:r>
          <w:rPr>
            <w:color w:val="0000FF"/>
          </w:rPr>
          <w:t>(п. 3.11.1)</w:t>
        </w:r>
      </w:hyperlink>
      <w:r>
        <w:t>.</w:t>
      </w:r>
    </w:p>
    <w:p w:rsidR="00B86404" w:rsidRDefault="00B86404">
      <w:pPr>
        <w:pStyle w:val="ConsPlusNormal"/>
        <w:spacing w:before="220"/>
        <w:ind w:firstLine="540"/>
        <w:jc w:val="both"/>
      </w:pPr>
      <w:bookmarkStart w:id="57" w:name="P6476"/>
      <w:bookmarkEnd w:id="57"/>
      <w:r>
        <w:t xml:space="preserve">&lt;2&gt; Красители антоцианы, диоксид титана, карбонаты кальция, каротины, красный свекольный, маслосмолы паприки, оксиды железа, рибофлавин, сахарный колер, хлорофиллы разрешается использовать для изготовления всех пищевых продуктов, за исключением тех, подкрашивание которых не допускается в соответствии с Приложением 3, </w:t>
      </w:r>
      <w:hyperlink w:anchor="P5922" w:history="1">
        <w:r>
          <w:rPr>
            <w:color w:val="0000FF"/>
          </w:rPr>
          <w:t>раздел 3.9</w:t>
        </w:r>
      </w:hyperlink>
      <w:r>
        <w:t xml:space="preserve">, и в которые могут быть добавлены только определенные красители в соответствии с Приложением 3, </w:t>
      </w:r>
      <w:hyperlink w:anchor="P6019" w:history="1">
        <w:r>
          <w:rPr>
            <w:color w:val="0000FF"/>
          </w:rPr>
          <w:t>раздел 3.10</w:t>
        </w:r>
      </w:hyperlink>
      <w:r>
        <w:t xml:space="preserve"> </w:t>
      </w:r>
      <w:hyperlink w:anchor="P6418" w:history="1">
        <w:r>
          <w:rPr>
            <w:color w:val="0000FF"/>
          </w:rPr>
          <w:t>(п. 3.11.3)</w:t>
        </w:r>
      </w:hyperlink>
      <w:r>
        <w:t>.</w:t>
      </w:r>
    </w:p>
    <w:p w:rsidR="00B86404" w:rsidRDefault="00B86404">
      <w:pPr>
        <w:pStyle w:val="ConsPlusNormal"/>
      </w:pPr>
    </w:p>
    <w:p w:rsidR="00B86404" w:rsidRDefault="00B86404">
      <w:pPr>
        <w:pStyle w:val="ConsPlusNormal"/>
        <w:jc w:val="center"/>
        <w:outlineLvl w:val="2"/>
      </w:pPr>
      <w:bookmarkStart w:id="58" w:name="P6478"/>
      <w:bookmarkEnd w:id="58"/>
      <w:r>
        <w:t>3.12. ГИГИЕНИЧЕСКИЕ РЕГЛАМЕНТЫ ПРИМЕНЕНИЯ</w:t>
      </w:r>
    </w:p>
    <w:p w:rsidR="00B86404" w:rsidRDefault="00B86404">
      <w:pPr>
        <w:pStyle w:val="ConsPlusNormal"/>
        <w:jc w:val="center"/>
      </w:pPr>
      <w:r>
        <w:t>ФИКСАТОРОВ ЦВЕТА (ОКРАСКИ)</w:t>
      </w:r>
    </w:p>
    <w:p w:rsidR="00B86404" w:rsidRDefault="00B86404">
      <w:pPr>
        <w:pStyle w:val="ConsPlusNormal"/>
      </w:pPr>
    </w:p>
    <w:p w:rsidR="00B86404" w:rsidRDefault="00B86404">
      <w:pPr>
        <w:pStyle w:val="ConsPlusCell"/>
        <w:jc w:val="both"/>
      </w:pPr>
      <w:r>
        <w:t>┌────────┬────────────────────────┬────────────────┬─────────────┐</w:t>
      </w:r>
    </w:p>
    <w:p w:rsidR="00B86404" w:rsidRDefault="00B86404">
      <w:pPr>
        <w:pStyle w:val="ConsPlusCell"/>
        <w:jc w:val="both"/>
      </w:pPr>
      <w:r>
        <w:t>│ Индекс │     Пищевая добавка    │Пищевые продукты│Максимальный │</w:t>
      </w:r>
    </w:p>
    <w:p w:rsidR="00B86404" w:rsidRDefault="00B86404">
      <w:pPr>
        <w:pStyle w:val="ConsPlusCell"/>
        <w:jc w:val="both"/>
      </w:pPr>
      <w:r>
        <w:t>│        │       (индекс Е)       │                │  уровень в  │</w:t>
      </w:r>
    </w:p>
    <w:p w:rsidR="00B86404" w:rsidRDefault="00B86404">
      <w:pPr>
        <w:pStyle w:val="ConsPlusCell"/>
        <w:jc w:val="both"/>
      </w:pPr>
      <w:r>
        <w:t>│        │                        │                │  продуктах  │</w:t>
      </w:r>
    </w:p>
    <w:p w:rsidR="00B86404" w:rsidRDefault="00B86404">
      <w:pPr>
        <w:pStyle w:val="ConsPlusCell"/>
        <w:jc w:val="both"/>
      </w:pPr>
      <w:r>
        <w:t>├────────┼────────────────────────┼────────────────┼─────────────┤</w:t>
      </w:r>
    </w:p>
    <w:p w:rsidR="00B86404" w:rsidRDefault="00B86404">
      <w:pPr>
        <w:pStyle w:val="ConsPlusCell"/>
        <w:jc w:val="both"/>
      </w:pPr>
      <w:r>
        <w:t>│   1    │            2           │       3        │      4      │</w:t>
      </w:r>
    </w:p>
    <w:p w:rsidR="00B86404" w:rsidRDefault="00B86404">
      <w:pPr>
        <w:pStyle w:val="ConsPlusCell"/>
        <w:jc w:val="both"/>
      </w:pPr>
      <w:r>
        <w:t>├────────┼────────────────────────┼────────────────┼─────────────┤</w:t>
      </w:r>
    </w:p>
    <w:p w:rsidR="00B86404" w:rsidRDefault="00B86404">
      <w:pPr>
        <w:pStyle w:val="ConsPlusCell"/>
        <w:jc w:val="both"/>
      </w:pPr>
      <w:r>
        <w:t>│ 3.12.1.│Аскорбиновая кислота    │- Согласно ТИ   │ согласно ТИ │</w:t>
      </w:r>
    </w:p>
    <w:p w:rsidR="00B86404" w:rsidRDefault="00B86404">
      <w:pPr>
        <w:pStyle w:val="ConsPlusCell"/>
        <w:jc w:val="both"/>
      </w:pPr>
      <w:r>
        <w:t>│        │(Е300),                 │                │             │</w:t>
      </w:r>
    </w:p>
    <w:p w:rsidR="00B86404" w:rsidRDefault="00B86404">
      <w:pPr>
        <w:pStyle w:val="ConsPlusCell"/>
        <w:jc w:val="both"/>
      </w:pPr>
      <w:r>
        <w:t>│        │аскорбат калия (Е303),  │                │             │</w:t>
      </w:r>
    </w:p>
    <w:p w:rsidR="00B86404" w:rsidRDefault="00B86404">
      <w:pPr>
        <w:pStyle w:val="ConsPlusCell"/>
        <w:jc w:val="both"/>
      </w:pPr>
      <w:r>
        <w:t>│        │аскорбат кальция (Е302),│                │             │</w:t>
      </w:r>
    </w:p>
    <w:p w:rsidR="00B86404" w:rsidRDefault="00B86404">
      <w:pPr>
        <w:pStyle w:val="ConsPlusCell"/>
        <w:jc w:val="both"/>
      </w:pPr>
      <w:r>
        <w:t>│        │аскорбат натрия (Е301) -│                │             │</w:t>
      </w:r>
    </w:p>
    <w:p w:rsidR="00B86404" w:rsidRDefault="00B86404">
      <w:pPr>
        <w:pStyle w:val="ConsPlusCell"/>
        <w:jc w:val="both"/>
      </w:pPr>
      <w:r>
        <w:t>│        │по отдельности или в    │                │             │</w:t>
      </w:r>
    </w:p>
    <w:p w:rsidR="00B86404" w:rsidRDefault="00B86404">
      <w:pPr>
        <w:pStyle w:val="ConsPlusCell"/>
        <w:jc w:val="both"/>
      </w:pPr>
      <w:r>
        <w:t>│        │комбинации, в пересчете │                │             │</w:t>
      </w:r>
    </w:p>
    <w:p w:rsidR="00B86404" w:rsidRDefault="00B86404">
      <w:pPr>
        <w:pStyle w:val="ConsPlusCell"/>
        <w:jc w:val="both"/>
      </w:pPr>
      <w:r>
        <w:t>│        │на кислоту              │                │             │</w:t>
      </w:r>
    </w:p>
    <w:p w:rsidR="00B86404" w:rsidRDefault="00B86404">
      <w:pPr>
        <w:pStyle w:val="ConsPlusCell"/>
        <w:jc w:val="both"/>
      </w:pPr>
      <w:r>
        <w:t>├────────┼────────────────────────┼────────────────┼─────────────┤</w:t>
      </w:r>
    </w:p>
    <w:p w:rsidR="00B86404" w:rsidRDefault="00B86404">
      <w:pPr>
        <w:pStyle w:val="ConsPlusCell"/>
        <w:jc w:val="both"/>
      </w:pPr>
      <w:r>
        <w:t>│ 3.12.2.│Изоаскорбиновая (эритор-│- Напитки безал-│ согласно ТИ │</w:t>
      </w:r>
    </w:p>
    <w:p w:rsidR="00B86404" w:rsidRDefault="00B86404">
      <w:pPr>
        <w:pStyle w:val="ConsPlusCell"/>
        <w:jc w:val="both"/>
      </w:pPr>
      <w:r>
        <w:t>│        │бовая) кислота (E315),  │когольные       │             │</w:t>
      </w:r>
    </w:p>
    <w:p w:rsidR="00B86404" w:rsidRDefault="00B86404">
      <w:pPr>
        <w:pStyle w:val="ConsPlusCell"/>
        <w:jc w:val="both"/>
      </w:pPr>
      <w:r>
        <w:t>├────────┤изоаскорбат натрия      ├────────────────┴─────────────┤</w:t>
      </w:r>
    </w:p>
    <w:p w:rsidR="00B86404" w:rsidRDefault="00B86404">
      <w:pPr>
        <w:pStyle w:val="ConsPlusCell"/>
        <w:jc w:val="both"/>
      </w:pPr>
      <w:r>
        <w:t>│        │(E316)                  │См. "Гигиенические регламенты │</w:t>
      </w:r>
    </w:p>
    <w:p w:rsidR="00B86404" w:rsidRDefault="00B86404">
      <w:pPr>
        <w:pStyle w:val="ConsPlusCell"/>
        <w:jc w:val="both"/>
      </w:pPr>
      <w:r>
        <w:t>│        │                        │применения антиокислителей",  │</w:t>
      </w:r>
    </w:p>
    <w:p w:rsidR="00B86404" w:rsidRDefault="00B86404">
      <w:pPr>
        <w:pStyle w:val="ConsPlusCell"/>
        <w:jc w:val="both"/>
      </w:pPr>
      <w:r>
        <w:t>│        │                        │</w:t>
      </w:r>
      <w:hyperlink w:anchor="P4105" w:history="1">
        <w:r>
          <w:rPr>
            <w:color w:val="0000FF"/>
          </w:rPr>
          <w:t>п. 3.4.8</w:t>
        </w:r>
      </w:hyperlink>
      <w:r>
        <w:t xml:space="preserve">                      │</w:t>
      </w:r>
    </w:p>
    <w:p w:rsidR="00B86404" w:rsidRDefault="00B86404">
      <w:pPr>
        <w:pStyle w:val="ConsPlusCell"/>
        <w:jc w:val="both"/>
      </w:pPr>
      <w:r>
        <w:t xml:space="preserve">│(в ред. </w:t>
      </w:r>
      <w:hyperlink r:id="rId292"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r>
        <w:t>│ 3.12.3.│Нитрат калия (Е252),    │См. "Гигиенические регламенты │</w:t>
      </w:r>
    </w:p>
    <w:p w:rsidR="00B86404" w:rsidRDefault="00B86404">
      <w:pPr>
        <w:pStyle w:val="ConsPlusCell"/>
        <w:jc w:val="both"/>
      </w:pPr>
      <w:r>
        <w:lastRenderedPageBreak/>
        <w:t>│        │нитрат натрия (Е251) -  │применения консервантов",     │</w:t>
      </w:r>
    </w:p>
    <w:p w:rsidR="00B86404" w:rsidRDefault="00B86404">
      <w:pPr>
        <w:pStyle w:val="ConsPlusCell"/>
        <w:jc w:val="both"/>
      </w:pPr>
      <w:r>
        <w:t>│        │по отдельности или в    │</w:t>
      </w:r>
      <w:hyperlink w:anchor="P3102" w:history="1">
        <w:r>
          <w:rPr>
            <w:color w:val="0000FF"/>
          </w:rPr>
          <w:t>п. 3.3.13</w:t>
        </w:r>
      </w:hyperlink>
      <w:r>
        <w:t xml:space="preserve">                     │</w:t>
      </w:r>
    </w:p>
    <w:p w:rsidR="00B86404" w:rsidRDefault="00B86404">
      <w:pPr>
        <w:pStyle w:val="ConsPlusCell"/>
        <w:jc w:val="both"/>
      </w:pPr>
      <w:r>
        <w:t>│        │комбинации, в пересчете │                              │</w:t>
      </w:r>
    </w:p>
    <w:p w:rsidR="00B86404" w:rsidRDefault="00B86404">
      <w:pPr>
        <w:pStyle w:val="ConsPlusCell"/>
        <w:jc w:val="both"/>
      </w:pPr>
      <w:r>
        <w:t>│        │на NaNO3                │                              │</w:t>
      </w:r>
    </w:p>
    <w:p w:rsidR="00B86404" w:rsidRDefault="00B86404">
      <w:pPr>
        <w:pStyle w:val="ConsPlusCell"/>
        <w:jc w:val="both"/>
      </w:pPr>
      <w:r>
        <w:t>├────────┼────────────────────────┼──────────────────────────────┤</w:t>
      </w:r>
    </w:p>
    <w:p w:rsidR="00B86404" w:rsidRDefault="00B86404">
      <w:pPr>
        <w:pStyle w:val="ConsPlusCell"/>
        <w:jc w:val="both"/>
      </w:pPr>
      <w:r>
        <w:t>│ 3.12.4.│Нитрит калия (Е249),    │См. "Гигиенические регламенты │</w:t>
      </w:r>
    </w:p>
    <w:p w:rsidR="00B86404" w:rsidRDefault="00B86404">
      <w:pPr>
        <w:pStyle w:val="ConsPlusCell"/>
        <w:jc w:val="both"/>
      </w:pPr>
      <w:r>
        <w:t>│        │нитрит натрия (Е250) -  │применения консервантов",     │</w:t>
      </w:r>
    </w:p>
    <w:p w:rsidR="00B86404" w:rsidRDefault="00B86404">
      <w:pPr>
        <w:pStyle w:val="ConsPlusCell"/>
        <w:jc w:val="both"/>
      </w:pPr>
      <w:r>
        <w:t>│        │по отдельности или в    │</w:t>
      </w:r>
      <w:hyperlink w:anchor="P3125" w:history="1">
        <w:r>
          <w:rPr>
            <w:color w:val="0000FF"/>
          </w:rPr>
          <w:t>п. 3.3.14</w:t>
        </w:r>
      </w:hyperlink>
      <w:r>
        <w:t xml:space="preserve">                     │</w:t>
      </w:r>
    </w:p>
    <w:p w:rsidR="00B86404" w:rsidRDefault="00B86404">
      <w:pPr>
        <w:pStyle w:val="ConsPlusCell"/>
        <w:jc w:val="both"/>
      </w:pPr>
      <w:r>
        <w:t>│        │комбинации в пересчете  │                              │</w:t>
      </w:r>
    </w:p>
    <w:p w:rsidR="00B86404" w:rsidRDefault="00B86404">
      <w:pPr>
        <w:pStyle w:val="ConsPlusCell"/>
        <w:jc w:val="both"/>
      </w:pPr>
      <w:r>
        <w:t>│        │на NaNO2                │                              │</w:t>
      </w:r>
    </w:p>
    <w:p w:rsidR="00B86404" w:rsidRDefault="00B86404">
      <w:pPr>
        <w:pStyle w:val="ConsPlusCell"/>
        <w:jc w:val="both"/>
      </w:pPr>
      <w:r>
        <w:t>├────────┼────────────────────────┼────────────────┬─────────────┤</w:t>
      </w:r>
    </w:p>
    <w:p w:rsidR="00B86404" w:rsidRDefault="00B86404">
      <w:pPr>
        <w:pStyle w:val="ConsPlusCell"/>
        <w:jc w:val="both"/>
      </w:pPr>
      <w:r>
        <w:t>│ 3.12.5.│Гидроксид магния (Е528),│См. "Гигиеничес-│ согласно ТИ │</w:t>
      </w:r>
    </w:p>
    <w:p w:rsidR="00B86404" w:rsidRDefault="00B86404">
      <w:pPr>
        <w:pStyle w:val="ConsPlusCell"/>
        <w:jc w:val="both"/>
      </w:pPr>
      <w:r>
        <w:t>│        │карбонат магния (Е504)  │кие регламенты  │             │</w:t>
      </w:r>
    </w:p>
    <w:p w:rsidR="00B86404" w:rsidRDefault="00B86404">
      <w:pPr>
        <w:pStyle w:val="ConsPlusCell"/>
        <w:jc w:val="both"/>
      </w:pPr>
      <w:r>
        <w:t>│        │                        │применения кис- │             │</w:t>
      </w:r>
    </w:p>
    <w:p w:rsidR="00B86404" w:rsidRDefault="00B86404">
      <w:pPr>
        <w:pStyle w:val="ConsPlusCell"/>
        <w:jc w:val="both"/>
      </w:pPr>
      <w:r>
        <w:t>│        │                        │лот, оснований и│             │</w:t>
      </w:r>
    </w:p>
    <w:p w:rsidR="00B86404" w:rsidRDefault="00B86404">
      <w:pPr>
        <w:pStyle w:val="ConsPlusCell"/>
        <w:jc w:val="both"/>
      </w:pPr>
      <w:r>
        <w:t>│        │                        │солей", п. п.   │             │</w:t>
      </w:r>
    </w:p>
    <w:p w:rsidR="00B86404" w:rsidRDefault="00B86404">
      <w:pPr>
        <w:pStyle w:val="ConsPlusCell"/>
        <w:jc w:val="both"/>
      </w:pPr>
      <w:r>
        <w:t>│        │                        │</w:t>
      </w:r>
      <w:hyperlink w:anchor="P2637" w:history="1">
        <w:r>
          <w:rPr>
            <w:color w:val="0000FF"/>
          </w:rPr>
          <w:t>3.2.8</w:t>
        </w:r>
      </w:hyperlink>
      <w:r>
        <w:t xml:space="preserve">, </w:t>
      </w:r>
      <w:hyperlink w:anchor="P2749" w:history="1">
        <w:r>
          <w:rPr>
            <w:color w:val="0000FF"/>
          </w:rPr>
          <w:t>3.2.22</w:t>
        </w:r>
      </w:hyperlink>
      <w:r>
        <w:t xml:space="preserve">   │             │</w:t>
      </w:r>
    </w:p>
    <w:p w:rsidR="00B86404" w:rsidRDefault="00B86404">
      <w:pPr>
        <w:pStyle w:val="ConsPlusCell"/>
        <w:jc w:val="both"/>
      </w:pPr>
      <w:r>
        <w:t>├────────┼────────────────────────┼────────────────┼─────────────┤</w:t>
      </w:r>
    </w:p>
    <w:p w:rsidR="00B86404" w:rsidRDefault="00B86404">
      <w:pPr>
        <w:pStyle w:val="ConsPlusCell"/>
        <w:jc w:val="both"/>
      </w:pPr>
      <w:bookmarkStart w:id="59" w:name="P6525"/>
      <w:bookmarkEnd w:id="59"/>
      <w:r>
        <w:t>│ 3.12.6.│Лактат железа (E585),   │Маслины (с целью│  150 мг/кг  │</w:t>
      </w:r>
    </w:p>
    <w:p w:rsidR="00B86404" w:rsidRDefault="00B86404">
      <w:pPr>
        <w:pStyle w:val="ConsPlusCell"/>
        <w:jc w:val="both"/>
      </w:pPr>
      <w:r>
        <w:t>│        │глюконат железа (E579)  │потемнения путем│ в пересчете │</w:t>
      </w:r>
    </w:p>
    <w:p w:rsidR="00B86404" w:rsidRDefault="00B86404">
      <w:pPr>
        <w:pStyle w:val="ConsPlusCell"/>
        <w:jc w:val="both"/>
      </w:pPr>
      <w:r>
        <w:t>│        │                        │окисления)      │  на железо  │</w:t>
      </w:r>
    </w:p>
    <w:p w:rsidR="00B86404" w:rsidRDefault="00B86404">
      <w:pPr>
        <w:pStyle w:val="ConsPlusCell"/>
        <w:jc w:val="both"/>
      </w:pPr>
      <w:r>
        <w:t>│        │                        │                │    (Fe)     │</w:t>
      </w:r>
    </w:p>
    <w:p w:rsidR="00B86404" w:rsidRDefault="00B86404">
      <w:pPr>
        <w:pStyle w:val="ConsPlusCell"/>
        <w:jc w:val="both"/>
      </w:pPr>
      <w:r>
        <w:t xml:space="preserve">│(в ред. </w:t>
      </w:r>
      <w:hyperlink r:id="rId293"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Normal"/>
      </w:pPr>
    </w:p>
    <w:p w:rsidR="00B86404" w:rsidRDefault="00B86404">
      <w:pPr>
        <w:pStyle w:val="ConsPlusNormal"/>
        <w:jc w:val="center"/>
        <w:outlineLvl w:val="2"/>
      </w:pPr>
      <w:bookmarkStart w:id="60" w:name="P6533"/>
      <w:bookmarkEnd w:id="60"/>
      <w:r>
        <w:t>3.13. ГИГИЕНИЧЕСКИЕ РЕГЛАМЕНТЫ ПРИМЕНЕНИЯ</w:t>
      </w:r>
    </w:p>
    <w:p w:rsidR="00B86404" w:rsidRDefault="00B86404">
      <w:pPr>
        <w:pStyle w:val="ConsPlusNormal"/>
        <w:jc w:val="center"/>
      </w:pPr>
      <w:r>
        <w:t>ГЛАЗИРОВАТЕЛЕЙ</w:t>
      </w:r>
    </w:p>
    <w:p w:rsidR="00B86404" w:rsidRDefault="00B86404">
      <w:pPr>
        <w:pStyle w:val="ConsPlusNormal"/>
      </w:pPr>
    </w:p>
    <w:p w:rsidR="00B86404" w:rsidRDefault="00B86404">
      <w:pPr>
        <w:pStyle w:val="ConsPlusCell"/>
        <w:jc w:val="both"/>
      </w:pPr>
      <w:r>
        <w:t>┌────────┬────────────────────────┬────────────────┬─────────────┐</w:t>
      </w:r>
    </w:p>
    <w:p w:rsidR="00B86404" w:rsidRDefault="00B86404">
      <w:pPr>
        <w:pStyle w:val="ConsPlusCell"/>
        <w:jc w:val="both"/>
      </w:pPr>
      <w:r>
        <w:t>│ Индекс │     Пищевая добавка    │Пищевые продукты│Максимальный │</w:t>
      </w:r>
    </w:p>
    <w:p w:rsidR="00B86404" w:rsidRDefault="00B86404">
      <w:pPr>
        <w:pStyle w:val="ConsPlusCell"/>
        <w:jc w:val="both"/>
      </w:pPr>
      <w:r>
        <w:t>│        │       (индекс Е)       │                │  уровень в  │</w:t>
      </w:r>
    </w:p>
    <w:p w:rsidR="00B86404" w:rsidRDefault="00B86404">
      <w:pPr>
        <w:pStyle w:val="ConsPlusCell"/>
        <w:jc w:val="both"/>
      </w:pPr>
      <w:r>
        <w:t>│        │                        │                │  продуктах  │</w:t>
      </w:r>
    </w:p>
    <w:p w:rsidR="00B86404" w:rsidRDefault="00B86404">
      <w:pPr>
        <w:pStyle w:val="ConsPlusCell"/>
        <w:jc w:val="both"/>
      </w:pPr>
      <w:r>
        <w:t>├────────┼────────────────────────┼────────────────┼─────────────┤</w:t>
      </w:r>
    </w:p>
    <w:p w:rsidR="00B86404" w:rsidRDefault="00B86404">
      <w:pPr>
        <w:pStyle w:val="ConsPlusCell"/>
        <w:jc w:val="both"/>
      </w:pPr>
      <w:r>
        <w:t>│   1    │            2           │       3        │      4      │</w:t>
      </w:r>
    </w:p>
    <w:p w:rsidR="00B86404" w:rsidRDefault="00B86404">
      <w:pPr>
        <w:pStyle w:val="ConsPlusCell"/>
        <w:jc w:val="both"/>
      </w:pPr>
      <w:r>
        <w:t>├────────┼────────────────────────┼────────────────┼─────────────┤</w:t>
      </w:r>
    </w:p>
    <w:p w:rsidR="00B86404" w:rsidRDefault="00B86404">
      <w:pPr>
        <w:pStyle w:val="ConsPlusCell"/>
        <w:jc w:val="both"/>
      </w:pPr>
      <w:r>
        <w:t>│ 3.13.1.│Воск пчелиный белый и   │Свежие цитрусо- │ согласно ТИ │</w:t>
      </w:r>
    </w:p>
    <w:p w:rsidR="00B86404" w:rsidRDefault="00B86404">
      <w:pPr>
        <w:pStyle w:val="ConsPlusCell"/>
        <w:jc w:val="both"/>
      </w:pPr>
      <w:r>
        <w:t>│        │желтый (E901), воск     │вые, дыни, ана- │             │</w:t>
      </w:r>
    </w:p>
    <w:p w:rsidR="00B86404" w:rsidRDefault="00B86404">
      <w:pPr>
        <w:pStyle w:val="ConsPlusCell"/>
        <w:jc w:val="both"/>
      </w:pPr>
      <w:r>
        <w:t>│        │свечной (E902), шеллак  │насы, персики,  │             │</w:t>
      </w:r>
    </w:p>
    <w:p w:rsidR="00B86404" w:rsidRDefault="00B86404">
      <w:pPr>
        <w:pStyle w:val="ConsPlusCell"/>
        <w:jc w:val="both"/>
      </w:pPr>
      <w:r>
        <w:t>│        │(E904)                  │груши, яблоки   │             │</w:t>
      </w:r>
    </w:p>
    <w:p w:rsidR="00B86404" w:rsidRDefault="00B86404">
      <w:pPr>
        <w:pStyle w:val="ConsPlusCell"/>
        <w:jc w:val="both"/>
      </w:pPr>
      <w:r>
        <w:t>│        │                        │(поверхностная  │             │</w:t>
      </w:r>
    </w:p>
    <w:p w:rsidR="00B86404" w:rsidRDefault="00B86404">
      <w:pPr>
        <w:pStyle w:val="ConsPlusCell"/>
        <w:jc w:val="both"/>
      </w:pPr>
      <w:r>
        <w:t>│        │                        │обработка);     │             │</w:t>
      </w:r>
    </w:p>
    <w:p w:rsidR="00B86404" w:rsidRDefault="00B86404">
      <w:pPr>
        <w:pStyle w:val="ConsPlusCell"/>
        <w:jc w:val="both"/>
      </w:pPr>
      <w:r>
        <w:t>│        │                        ├────────────────┼─────────────┤</w:t>
      </w:r>
    </w:p>
    <w:p w:rsidR="00B86404" w:rsidRDefault="00B86404">
      <w:pPr>
        <w:pStyle w:val="ConsPlusCell"/>
        <w:jc w:val="both"/>
      </w:pPr>
      <w:r>
        <w:t>│        │                        │Конфеты, драже, │ согласно ТИ │</w:t>
      </w:r>
    </w:p>
    <w:p w:rsidR="00B86404" w:rsidRDefault="00B86404">
      <w:pPr>
        <w:pStyle w:val="ConsPlusCell"/>
        <w:jc w:val="both"/>
      </w:pPr>
      <w:r>
        <w:t>│        │                        │шоколад, мучные │             │</w:t>
      </w:r>
    </w:p>
    <w:p w:rsidR="00B86404" w:rsidRDefault="00B86404">
      <w:pPr>
        <w:pStyle w:val="ConsPlusCell"/>
        <w:jc w:val="both"/>
      </w:pPr>
      <w:r>
        <w:t>│        │                        │кондитерские из-│             │</w:t>
      </w:r>
    </w:p>
    <w:p w:rsidR="00B86404" w:rsidRDefault="00B86404">
      <w:pPr>
        <w:pStyle w:val="ConsPlusCell"/>
        <w:jc w:val="both"/>
      </w:pPr>
      <w:r>
        <w:t>│        │                        │делия, покрытые │             │</w:t>
      </w:r>
    </w:p>
    <w:p w:rsidR="00B86404" w:rsidRDefault="00B86404">
      <w:pPr>
        <w:pStyle w:val="ConsPlusCell"/>
        <w:jc w:val="both"/>
      </w:pPr>
      <w:r>
        <w:t>│        │                        │глазурью;       │             │</w:t>
      </w:r>
    </w:p>
    <w:p w:rsidR="00B86404" w:rsidRDefault="00B86404">
      <w:pPr>
        <w:pStyle w:val="ConsPlusCell"/>
        <w:jc w:val="both"/>
      </w:pPr>
      <w:r>
        <w:t>│        │                        ├────────────────┼─────────────┤</w:t>
      </w:r>
    </w:p>
    <w:p w:rsidR="00B86404" w:rsidRDefault="00B86404">
      <w:pPr>
        <w:pStyle w:val="ConsPlusCell"/>
        <w:jc w:val="both"/>
      </w:pPr>
      <w:r>
        <w:t>│        │                        │Жевательная ре- │ согласно ТИ │</w:t>
      </w:r>
    </w:p>
    <w:p w:rsidR="00B86404" w:rsidRDefault="00B86404">
      <w:pPr>
        <w:pStyle w:val="ConsPlusCell"/>
        <w:jc w:val="both"/>
      </w:pPr>
      <w:r>
        <w:t>│        │                        │зинка           │             │</w:t>
      </w:r>
    </w:p>
    <w:p w:rsidR="00B86404" w:rsidRDefault="00B86404">
      <w:pPr>
        <w:pStyle w:val="ConsPlusCell"/>
        <w:jc w:val="both"/>
      </w:pPr>
      <w:r>
        <w:t>│        │                        ├────────────────┼─────────────┤</w:t>
      </w:r>
    </w:p>
    <w:p w:rsidR="00B86404" w:rsidRDefault="00B86404">
      <w:pPr>
        <w:pStyle w:val="ConsPlusCell"/>
        <w:jc w:val="both"/>
      </w:pPr>
      <w:r>
        <w:t>│        │                        │Орехи           │ согласно ТИ │</w:t>
      </w:r>
    </w:p>
    <w:p w:rsidR="00B86404" w:rsidRDefault="00B86404">
      <w:pPr>
        <w:pStyle w:val="ConsPlusCell"/>
        <w:jc w:val="both"/>
      </w:pPr>
      <w:r>
        <w:t>│        │                        ├────────────────┼─────────────┤</w:t>
      </w:r>
    </w:p>
    <w:p w:rsidR="00B86404" w:rsidRDefault="00B86404">
      <w:pPr>
        <w:pStyle w:val="ConsPlusCell"/>
        <w:jc w:val="both"/>
      </w:pPr>
      <w:r>
        <w:t>│        │                        │Кофе в зернах   │ согласно ТИ │</w:t>
      </w:r>
    </w:p>
    <w:p w:rsidR="00B86404" w:rsidRDefault="00B86404">
      <w:pPr>
        <w:pStyle w:val="ConsPlusCell"/>
        <w:jc w:val="both"/>
      </w:pPr>
      <w:r>
        <w:t>│        │                        ├────────────────┼─────────────┤</w:t>
      </w:r>
    </w:p>
    <w:p w:rsidR="00B86404" w:rsidRDefault="00B86404">
      <w:pPr>
        <w:pStyle w:val="ConsPlusCell"/>
        <w:jc w:val="both"/>
      </w:pPr>
      <w:r>
        <w:t>│        │                        │Биологически ак-│ согласно ТИ │</w:t>
      </w:r>
    </w:p>
    <w:p w:rsidR="00B86404" w:rsidRDefault="00B86404">
      <w:pPr>
        <w:pStyle w:val="ConsPlusCell"/>
        <w:jc w:val="both"/>
      </w:pPr>
      <w:r>
        <w:t>│        │                        │тивные добавки к│             │</w:t>
      </w:r>
    </w:p>
    <w:p w:rsidR="00B86404" w:rsidRDefault="00B86404">
      <w:pPr>
        <w:pStyle w:val="ConsPlusCell"/>
        <w:jc w:val="both"/>
      </w:pPr>
      <w:r>
        <w:t>│        │                        │пище            │             │</w:t>
      </w:r>
    </w:p>
    <w:p w:rsidR="00B86404" w:rsidRDefault="00B86404">
      <w:pPr>
        <w:pStyle w:val="ConsPlusCell"/>
        <w:jc w:val="both"/>
      </w:pPr>
      <w:r>
        <w:t>│        │                        ├────────────────┼─────────────┤</w:t>
      </w:r>
    </w:p>
    <w:p w:rsidR="00B86404" w:rsidRDefault="00B86404">
      <w:pPr>
        <w:pStyle w:val="ConsPlusCell"/>
        <w:jc w:val="both"/>
      </w:pPr>
      <w:r>
        <w:t>│        │                        │Снеки, сухие    │ согласно ТИ │</w:t>
      </w:r>
    </w:p>
    <w:p w:rsidR="00B86404" w:rsidRDefault="00B86404">
      <w:pPr>
        <w:pStyle w:val="ConsPlusCell"/>
        <w:jc w:val="both"/>
      </w:pPr>
      <w:r>
        <w:t>│        │                        │завтраки        │             │</w:t>
      </w:r>
    </w:p>
    <w:p w:rsidR="00B86404" w:rsidRDefault="00B86404">
      <w:pPr>
        <w:pStyle w:val="ConsPlusCell"/>
        <w:jc w:val="both"/>
      </w:pPr>
      <w:r>
        <w:t xml:space="preserve">│(в ред. Дополнений и изменений </w:t>
      </w:r>
      <w:hyperlink r:id="rId294" w:history="1">
        <w:r>
          <w:rPr>
            <w:color w:val="0000FF"/>
          </w:rPr>
          <w:t>N 1</w:t>
        </w:r>
      </w:hyperlink>
      <w:r>
        <w:t>, утв. Постановлением Главного│</w:t>
      </w:r>
    </w:p>
    <w:p w:rsidR="00B86404" w:rsidRDefault="00B86404">
      <w:pPr>
        <w:pStyle w:val="ConsPlusCell"/>
        <w:jc w:val="both"/>
      </w:pPr>
      <w:r>
        <w:lastRenderedPageBreak/>
        <w:t xml:space="preserve">│государственного санитарного врача РФ от 26.05.2008  N 32,  </w:t>
      </w:r>
      <w:hyperlink r:id="rId295" w:history="1">
        <w:r>
          <w:rPr>
            <w:color w:val="0000FF"/>
          </w:rPr>
          <w:t>N 3</w:t>
        </w:r>
      </w:hyperlink>
      <w:r>
        <w:t>,│</w:t>
      </w:r>
    </w:p>
    <w:p w:rsidR="00B86404" w:rsidRDefault="00B86404">
      <w:pPr>
        <w:pStyle w:val="ConsPlusCell"/>
        <w:jc w:val="both"/>
      </w:pPr>
      <w:r>
        <w:t>│утв. Постановлением Главного государственного санитарного  врача│</w:t>
      </w:r>
    </w:p>
    <w:p w:rsidR="00B86404" w:rsidRDefault="00B86404">
      <w:pPr>
        <w:pStyle w:val="ConsPlusCell"/>
        <w:jc w:val="both"/>
      </w:pPr>
      <w:r>
        <w:t>│РФ от 23.12.2010 N 168)          │                │             │</w:t>
      </w:r>
    </w:p>
    <w:p w:rsidR="00B86404" w:rsidRDefault="00B86404">
      <w:pPr>
        <w:pStyle w:val="ConsPlusCell"/>
        <w:jc w:val="both"/>
      </w:pPr>
      <w:r>
        <w:t>├────────┬────────────────────────┼────────────────┼─────────────┤</w:t>
      </w:r>
    </w:p>
    <w:p w:rsidR="00B86404" w:rsidRDefault="00B86404">
      <w:pPr>
        <w:pStyle w:val="ConsPlusCell"/>
        <w:jc w:val="both"/>
      </w:pPr>
      <w:r>
        <w:t>│ 3.13.2.│Воск карнаубский (E903) │Свежие цитрусо- │  200 мг/кг  │</w:t>
      </w:r>
    </w:p>
    <w:p w:rsidR="00B86404" w:rsidRDefault="00B86404">
      <w:pPr>
        <w:pStyle w:val="ConsPlusCell"/>
        <w:jc w:val="both"/>
      </w:pPr>
      <w:r>
        <w:t>│        │                        │вые, дыни, ана- │             │</w:t>
      </w:r>
    </w:p>
    <w:p w:rsidR="00B86404" w:rsidRDefault="00B86404">
      <w:pPr>
        <w:pStyle w:val="ConsPlusCell"/>
        <w:jc w:val="both"/>
      </w:pPr>
      <w:r>
        <w:t>│        │                        │насы, персики,  │             │</w:t>
      </w:r>
    </w:p>
    <w:p w:rsidR="00B86404" w:rsidRDefault="00B86404">
      <w:pPr>
        <w:pStyle w:val="ConsPlusCell"/>
        <w:jc w:val="both"/>
      </w:pPr>
      <w:r>
        <w:t>│        │                        │груши, яблоки   │             │</w:t>
      </w:r>
    </w:p>
    <w:p w:rsidR="00B86404" w:rsidRDefault="00B86404">
      <w:pPr>
        <w:pStyle w:val="ConsPlusCell"/>
        <w:jc w:val="both"/>
      </w:pPr>
      <w:r>
        <w:t>│        │                        ├────────────────┼─────────────┤</w:t>
      </w:r>
    </w:p>
    <w:p w:rsidR="00B86404" w:rsidRDefault="00B86404">
      <w:pPr>
        <w:pStyle w:val="ConsPlusCell"/>
        <w:jc w:val="both"/>
      </w:pPr>
      <w:r>
        <w:t>│        │                        │Конфеты, драже, │  500 мг/кг  │</w:t>
      </w:r>
    </w:p>
    <w:p w:rsidR="00B86404" w:rsidRDefault="00B86404">
      <w:pPr>
        <w:pStyle w:val="ConsPlusCell"/>
        <w:jc w:val="both"/>
      </w:pPr>
      <w:r>
        <w:t>│        │                        │шоколад         │             │</w:t>
      </w:r>
    </w:p>
    <w:p w:rsidR="00B86404" w:rsidRDefault="00B86404">
      <w:pPr>
        <w:pStyle w:val="ConsPlusCell"/>
        <w:jc w:val="both"/>
      </w:pPr>
      <w:r>
        <w:t>│        │                        ├────────────────┼─────────────┤</w:t>
      </w:r>
    </w:p>
    <w:p w:rsidR="00B86404" w:rsidRDefault="00B86404">
      <w:pPr>
        <w:pStyle w:val="ConsPlusCell"/>
        <w:jc w:val="both"/>
      </w:pPr>
      <w:r>
        <w:t>│        │                        │Мучные кондитер-│  200 мг/кг  │</w:t>
      </w:r>
    </w:p>
    <w:p w:rsidR="00B86404" w:rsidRDefault="00B86404">
      <w:pPr>
        <w:pStyle w:val="ConsPlusCell"/>
        <w:jc w:val="both"/>
      </w:pPr>
      <w:r>
        <w:t>│        │                        │ские изделия,   │             │</w:t>
      </w:r>
    </w:p>
    <w:p w:rsidR="00B86404" w:rsidRDefault="00B86404">
      <w:pPr>
        <w:pStyle w:val="ConsPlusCell"/>
        <w:jc w:val="both"/>
      </w:pPr>
      <w:r>
        <w:t>│        │                        │покрытые шоко-  │             │</w:t>
      </w:r>
    </w:p>
    <w:p w:rsidR="00B86404" w:rsidRDefault="00B86404">
      <w:pPr>
        <w:pStyle w:val="ConsPlusCell"/>
        <w:jc w:val="both"/>
      </w:pPr>
      <w:r>
        <w:t>│        │                        │ладной глазурью │             │</w:t>
      </w:r>
    </w:p>
    <w:p w:rsidR="00B86404" w:rsidRDefault="00B86404">
      <w:pPr>
        <w:pStyle w:val="ConsPlusCell"/>
        <w:jc w:val="both"/>
      </w:pPr>
      <w:r>
        <w:t>│        │                        ├────────────────┼─────────────┤</w:t>
      </w:r>
    </w:p>
    <w:p w:rsidR="00B86404" w:rsidRDefault="00B86404">
      <w:pPr>
        <w:pStyle w:val="ConsPlusCell"/>
        <w:jc w:val="both"/>
      </w:pPr>
      <w:r>
        <w:t>│        │                        │Жевательная ре- │  1,2 г/кг   │</w:t>
      </w:r>
    </w:p>
    <w:p w:rsidR="00B86404" w:rsidRDefault="00B86404">
      <w:pPr>
        <w:pStyle w:val="ConsPlusCell"/>
        <w:jc w:val="both"/>
      </w:pPr>
      <w:r>
        <w:t>│        │                        │зинка           │             │</w:t>
      </w:r>
    </w:p>
    <w:p w:rsidR="00B86404" w:rsidRDefault="00B86404">
      <w:pPr>
        <w:pStyle w:val="ConsPlusCell"/>
        <w:jc w:val="both"/>
      </w:pPr>
      <w:r>
        <w:t>│        │                        ├────────────────┼─────────────┤</w:t>
      </w:r>
    </w:p>
    <w:p w:rsidR="00B86404" w:rsidRDefault="00B86404">
      <w:pPr>
        <w:pStyle w:val="ConsPlusCell"/>
        <w:jc w:val="both"/>
      </w:pPr>
      <w:r>
        <w:t>│        │                        │Орехи, снэки и  │  200 мг/кг  │</w:t>
      </w:r>
    </w:p>
    <w:p w:rsidR="00B86404" w:rsidRDefault="00B86404">
      <w:pPr>
        <w:pStyle w:val="ConsPlusCell"/>
        <w:jc w:val="both"/>
      </w:pPr>
      <w:r>
        <w:t>│        │                        │сухие завтраки  │             │</w:t>
      </w:r>
    </w:p>
    <w:p w:rsidR="00B86404" w:rsidRDefault="00B86404">
      <w:pPr>
        <w:pStyle w:val="ConsPlusCell"/>
        <w:jc w:val="both"/>
      </w:pPr>
      <w:r>
        <w:t>│        │                        ├────────────────┼─────────────┤</w:t>
      </w:r>
    </w:p>
    <w:p w:rsidR="00B86404" w:rsidRDefault="00B86404">
      <w:pPr>
        <w:pStyle w:val="ConsPlusCell"/>
        <w:jc w:val="both"/>
      </w:pPr>
      <w:r>
        <w:t>│        │                        │Кофе в зернах   │  200 мг/кг  │</w:t>
      </w:r>
    </w:p>
    <w:p w:rsidR="00B86404" w:rsidRDefault="00B86404">
      <w:pPr>
        <w:pStyle w:val="ConsPlusCell"/>
        <w:jc w:val="both"/>
      </w:pPr>
      <w:r>
        <w:t>│        │                        ├────────────────┼─────────────┤</w:t>
      </w:r>
    </w:p>
    <w:p w:rsidR="00B86404" w:rsidRDefault="00B86404">
      <w:pPr>
        <w:pStyle w:val="ConsPlusCell"/>
        <w:jc w:val="both"/>
      </w:pPr>
      <w:r>
        <w:t>│        │                        │Биологически    │  200 мг/кг  │</w:t>
      </w:r>
    </w:p>
    <w:p w:rsidR="00B86404" w:rsidRDefault="00B86404">
      <w:pPr>
        <w:pStyle w:val="ConsPlusCell"/>
        <w:jc w:val="both"/>
      </w:pPr>
      <w:r>
        <w:t>│        │                        │активные добавки│             │</w:t>
      </w:r>
    </w:p>
    <w:p w:rsidR="00B86404" w:rsidRDefault="00B86404">
      <w:pPr>
        <w:pStyle w:val="ConsPlusCell"/>
        <w:jc w:val="both"/>
      </w:pPr>
      <w:r>
        <w:t>│        │                        │к пище          │             │</w:t>
      </w:r>
    </w:p>
    <w:p w:rsidR="00B86404" w:rsidRDefault="00B86404">
      <w:pPr>
        <w:pStyle w:val="ConsPlusCell"/>
        <w:jc w:val="both"/>
      </w:pPr>
      <w:r>
        <w:t xml:space="preserve">│(индекс  3.13.2  введен  </w:t>
      </w:r>
      <w:hyperlink r:id="rId296" w:history="1">
        <w:r>
          <w:rPr>
            <w:color w:val="0000FF"/>
          </w:rPr>
          <w:t>Дополнениями и  изменениями  N 1</w:t>
        </w:r>
      </w:hyperlink>
      <w:r>
        <w:t>,  утв.│</w:t>
      </w:r>
    </w:p>
    <w:p w:rsidR="00B86404" w:rsidRDefault="00B86404">
      <w:pPr>
        <w:pStyle w:val="ConsPlusCell"/>
        <w:jc w:val="both"/>
      </w:pPr>
      <w:r>
        <w:t>│Постановлением  Главного   государственного   санитарного  врача│</w:t>
      </w:r>
    </w:p>
    <w:p w:rsidR="00B86404" w:rsidRDefault="00B86404">
      <w:pPr>
        <w:pStyle w:val="ConsPlusCell"/>
        <w:jc w:val="both"/>
      </w:pPr>
      <w:r>
        <w:t>│РФ от 26.05.2008 N 32)           │                │             │</w:t>
      </w:r>
    </w:p>
    <w:p w:rsidR="00B86404" w:rsidRDefault="00B86404">
      <w:pPr>
        <w:pStyle w:val="ConsPlusCell"/>
        <w:jc w:val="both"/>
      </w:pPr>
      <w:r>
        <w:t>├────────┼────────────────────────┼────────────────┴─────────────┤</w:t>
      </w:r>
    </w:p>
    <w:p w:rsidR="00B86404" w:rsidRDefault="00B86404">
      <w:pPr>
        <w:pStyle w:val="ConsPlusCell"/>
        <w:jc w:val="both"/>
      </w:pPr>
      <w:r>
        <w:t>│ 3.13.3.│Крахмала и алюминиевой  │См. "Гигиенические регламенты │</w:t>
      </w:r>
    </w:p>
    <w:p w:rsidR="00B86404" w:rsidRDefault="00B86404">
      <w:pPr>
        <w:pStyle w:val="ConsPlusCell"/>
        <w:jc w:val="both"/>
      </w:pPr>
      <w:r>
        <w:t>│        │соли октенилянтарной    │применения стабилизаторов     │</w:t>
      </w:r>
    </w:p>
    <w:p w:rsidR="00B86404" w:rsidRDefault="00B86404">
      <w:pPr>
        <w:pStyle w:val="ConsPlusCell"/>
        <w:jc w:val="both"/>
      </w:pPr>
      <w:r>
        <w:t>│        │кислоты эфир            │консистенции, эмульгаторов,   │</w:t>
      </w:r>
    </w:p>
    <w:p w:rsidR="00B86404" w:rsidRDefault="00B86404">
      <w:pPr>
        <w:pStyle w:val="ConsPlusCell"/>
        <w:jc w:val="both"/>
      </w:pPr>
      <w:r>
        <w:t>│        │(E1452)                 │загустителей, текстураторов и │</w:t>
      </w:r>
    </w:p>
    <w:p w:rsidR="00B86404" w:rsidRDefault="00B86404">
      <w:pPr>
        <w:pStyle w:val="ConsPlusCell"/>
        <w:jc w:val="both"/>
      </w:pPr>
      <w:r>
        <w:t xml:space="preserve">│        │                        │связующих агентов", </w:t>
      </w:r>
      <w:hyperlink w:anchor="P4660" w:history="1">
        <w:r>
          <w:rPr>
            <w:color w:val="0000FF"/>
          </w:rPr>
          <w:t>и. 3.6.24</w:t>
        </w:r>
      </w:hyperlink>
      <w:r>
        <w:t>.│</w:t>
      </w:r>
    </w:p>
    <w:p w:rsidR="00B86404" w:rsidRDefault="00B86404">
      <w:pPr>
        <w:pStyle w:val="ConsPlusCell"/>
        <w:jc w:val="both"/>
      </w:pPr>
      <w:r>
        <w:t xml:space="preserve">│(индекс  3.13.3  введен  </w:t>
      </w:r>
      <w:hyperlink r:id="rId297" w:history="1">
        <w:r>
          <w:rPr>
            <w:color w:val="0000FF"/>
          </w:rPr>
          <w:t>Дополнениями и  изменениями  N 1</w:t>
        </w:r>
      </w:hyperlink>
      <w:r>
        <w:t>,  утв.│</w:t>
      </w:r>
    </w:p>
    <w:p w:rsidR="00B86404" w:rsidRDefault="00B86404">
      <w:pPr>
        <w:pStyle w:val="ConsPlusCell"/>
        <w:jc w:val="both"/>
      </w:pPr>
      <w:r>
        <w:t>│Постановлением  Главного   государственного   санитарного  врача│</w:t>
      </w:r>
    </w:p>
    <w:p w:rsidR="00B86404" w:rsidRDefault="00B86404">
      <w:pPr>
        <w:pStyle w:val="ConsPlusCell"/>
        <w:jc w:val="both"/>
      </w:pPr>
      <w:r>
        <w:t>│РФ от 26.05.2008 N 32)           │                │             │</w:t>
      </w:r>
    </w:p>
    <w:p w:rsidR="00B86404" w:rsidRDefault="00B86404">
      <w:pPr>
        <w:pStyle w:val="ConsPlusCell"/>
        <w:jc w:val="both"/>
      </w:pPr>
      <w:r>
        <w:t>├────────┼────────────────────────┼────────────────┬─────────────┤</w:t>
      </w:r>
    </w:p>
    <w:p w:rsidR="00B86404" w:rsidRDefault="00B86404">
      <w:pPr>
        <w:pStyle w:val="ConsPlusCell"/>
        <w:jc w:val="both"/>
      </w:pPr>
      <w:r>
        <w:t>│ 3.13.4.│Микрокристаллический    │Конфеты, драже, │ согласно ТИ │</w:t>
      </w:r>
    </w:p>
    <w:p w:rsidR="00B86404" w:rsidRDefault="00B86404">
      <w:pPr>
        <w:pStyle w:val="ConsPlusCell"/>
        <w:jc w:val="both"/>
      </w:pPr>
      <w:r>
        <w:t>│        │воск (E905ci)           │нуга            │             │</w:t>
      </w:r>
    </w:p>
    <w:p w:rsidR="00B86404" w:rsidRDefault="00B86404">
      <w:pPr>
        <w:pStyle w:val="ConsPlusCell"/>
        <w:jc w:val="both"/>
      </w:pPr>
      <w:r>
        <w:t>│        │                        ├────────────────┼─────────────┤</w:t>
      </w:r>
    </w:p>
    <w:p w:rsidR="00B86404" w:rsidRDefault="00B86404">
      <w:pPr>
        <w:pStyle w:val="ConsPlusCell"/>
        <w:jc w:val="both"/>
      </w:pPr>
      <w:r>
        <w:t>│        │                        │Жевательная ре- │   20 г/кг   │</w:t>
      </w:r>
    </w:p>
    <w:p w:rsidR="00B86404" w:rsidRDefault="00B86404">
      <w:pPr>
        <w:pStyle w:val="ConsPlusCell"/>
        <w:jc w:val="both"/>
      </w:pPr>
      <w:r>
        <w:t>│        │                        │зинка           │             │</w:t>
      </w:r>
    </w:p>
    <w:p w:rsidR="00B86404" w:rsidRDefault="00B86404">
      <w:pPr>
        <w:pStyle w:val="ConsPlusCell"/>
        <w:jc w:val="both"/>
      </w:pPr>
      <w:r>
        <w:t>│        │                        ├────────────────┼─────────────┤</w:t>
      </w:r>
    </w:p>
    <w:p w:rsidR="00B86404" w:rsidRDefault="00B86404">
      <w:pPr>
        <w:pStyle w:val="ConsPlusCell"/>
        <w:jc w:val="both"/>
      </w:pPr>
      <w:r>
        <w:t>│        │                        │Дыня, манго, па-│ согласно ТИ │</w:t>
      </w:r>
    </w:p>
    <w:p w:rsidR="00B86404" w:rsidRDefault="00B86404">
      <w:pPr>
        <w:pStyle w:val="ConsPlusCell"/>
        <w:jc w:val="both"/>
      </w:pPr>
      <w:r>
        <w:t>│        │                        │пайя, авокадо   │             │</w:t>
      </w:r>
    </w:p>
    <w:p w:rsidR="00B86404" w:rsidRDefault="00B86404">
      <w:pPr>
        <w:pStyle w:val="ConsPlusCell"/>
        <w:jc w:val="both"/>
      </w:pPr>
      <w:r>
        <w:t>│        │                        ├────────────────┼─────────────┤</w:t>
      </w:r>
    </w:p>
    <w:p w:rsidR="00B86404" w:rsidRDefault="00B86404">
      <w:pPr>
        <w:pStyle w:val="ConsPlusCell"/>
        <w:jc w:val="both"/>
      </w:pPr>
      <w:r>
        <w:t>│        │                        │Корка зрелых сы-│   30 г/кг   │</w:t>
      </w:r>
    </w:p>
    <w:p w:rsidR="00B86404" w:rsidRDefault="00B86404">
      <w:pPr>
        <w:pStyle w:val="ConsPlusCell"/>
        <w:jc w:val="both"/>
      </w:pPr>
      <w:r>
        <w:t>│        │                        │ров             │             │</w:t>
      </w:r>
    </w:p>
    <w:p w:rsidR="00B86404" w:rsidRDefault="00B86404">
      <w:pPr>
        <w:pStyle w:val="ConsPlusCell"/>
        <w:jc w:val="both"/>
      </w:pPr>
      <w:r>
        <w:t>│        │                        ├────────────────┼─────────────┤</w:t>
      </w:r>
    </w:p>
    <w:p w:rsidR="00B86404" w:rsidRDefault="00B86404">
      <w:pPr>
        <w:pStyle w:val="ConsPlusCell"/>
        <w:jc w:val="both"/>
      </w:pPr>
      <w:r>
        <w:t>│        │                        │Поверхностная   │  50 мг/кг   │</w:t>
      </w:r>
    </w:p>
    <w:p w:rsidR="00B86404" w:rsidRDefault="00B86404">
      <w:pPr>
        <w:pStyle w:val="ConsPlusCell"/>
        <w:jc w:val="both"/>
      </w:pPr>
      <w:r>
        <w:t>│        │                        │обработка свежих│             │</w:t>
      </w:r>
    </w:p>
    <w:p w:rsidR="00B86404" w:rsidRDefault="00B86404">
      <w:pPr>
        <w:pStyle w:val="ConsPlusCell"/>
        <w:jc w:val="both"/>
      </w:pPr>
      <w:r>
        <w:t>│        │                        │фруктов и ово-  │             │</w:t>
      </w:r>
    </w:p>
    <w:p w:rsidR="00B86404" w:rsidRDefault="00B86404">
      <w:pPr>
        <w:pStyle w:val="ConsPlusCell"/>
        <w:jc w:val="both"/>
      </w:pPr>
      <w:r>
        <w:t>│        │                        │щей, грибов, бо-│             │</w:t>
      </w:r>
    </w:p>
    <w:p w:rsidR="00B86404" w:rsidRDefault="00B86404">
      <w:pPr>
        <w:pStyle w:val="ConsPlusCell"/>
        <w:jc w:val="both"/>
      </w:pPr>
      <w:r>
        <w:t>│        │                        │бовых, орехов и │             │</w:t>
      </w:r>
    </w:p>
    <w:p w:rsidR="00B86404" w:rsidRDefault="00B86404">
      <w:pPr>
        <w:pStyle w:val="ConsPlusCell"/>
        <w:jc w:val="both"/>
      </w:pPr>
      <w:r>
        <w:t>│        │                        │семян           │             │</w:t>
      </w:r>
    </w:p>
    <w:p w:rsidR="00B86404" w:rsidRDefault="00B86404">
      <w:pPr>
        <w:pStyle w:val="ConsPlusCell"/>
        <w:jc w:val="both"/>
      </w:pPr>
      <w:r>
        <w:t xml:space="preserve">│(индекс  3.13.4  введен  </w:t>
      </w:r>
      <w:hyperlink r:id="rId298" w:history="1">
        <w:r>
          <w:rPr>
            <w:color w:val="0000FF"/>
          </w:rPr>
          <w:t>Дополнениями  и изменениями  N 1</w:t>
        </w:r>
      </w:hyperlink>
      <w:r>
        <w:t>,  утв.│</w:t>
      </w:r>
    </w:p>
    <w:p w:rsidR="00B86404" w:rsidRDefault="00B86404">
      <w:pPr>
        <w:pStyle w:val="ConsPlusCell"/>
        <w:jc w:val="both"/>
      </w:pPr>
      <w:r>
        <w:t>│Постановлением  Главного   государственного   санитарного  врача│</w:t>
      </w:r>
    </w:p>
    <w:p w:rsidR="00B86404" w:rsidRDefault="00B86404">
      <w:pPr>
        <w:pStyle w:val="ConsPlusCell"/>
        <w:jc w:val="both"/>
      </w:pPr>
      <w:r>
        <w:t>│РФ от 26.05.2008 N 32)           │                │             │</w:t>
      </w:r>
    </w:p>
    <w:p w:rsidR="00B86404" w:rsidRDefault="00B86404">
      <w:pPr>
        <w:pStyle w:val="ConsPlusCell"/>
        <w:jc w:val="both"/>
      </w:pPr>
      <w:r>
        <w:t>├────────┼────────────────────────┼────────────────┼─────────────┤</w:t>
      </w:r>
    </w:p>
    <w:p w:rsidR="00B86404" w:rsidRDefault="00B86404">
      <w:pPr>
        <w:pStyle w:val="ConsPlusCell"/>
        <w:jc w:val="both"/>
      </w:pPr>
      <w:r>
        <w:t>│ 3.13.5.│Минеральное масло (вы-  │Сухофрукты      │   5 г/кг    │</w:t>
      </w:r>
    </w:p>
    <w:p w:rsidR="00B86404" w:rsidRDefault="00B86404">
      <w:pPr>
        <w:pStyle w:val="ConsPlusCell"/>
        <w:jc w:val="both"/>
      </w:pPr>
      <w:r>
        <w:lastRenderedPageBreak/>
        <w:t>│        │сокой вязкости) E905d   ├────────────────┼─────────────┤</w:t>
      </w:r>
    </w:p>
    <w:p w:rsidR="00B86404" w:rsidRDefault="00B86404">
      <w:pPr>
        <w:pStyle w:val="ConsPlusCell"/>
        <w:jc w:val="both"/>
      </w:pPr>
      <w:r>
        <w:t>│        │                        │Какао-продукты, │   2 г/кг    │</w:t>
      </w:r>
    </w:p>
    <w:p w:rsidR="00B86404" w:rsidRDefault="00B86404">
      <w:pPr>
        <w:pStyle w:val="ConsPlusCell"/>
        <w:jc w:val="both"/>
      </w:pPr>
      <w:r>
        <w:t>│        │                        │шоколадные изде-│             │</w:t>
      </w:r>
    </w:p>
    <w:p w:rsidR="00B86404" w:rsidRDefault="00B86404">
      <w:pPr>
        <w:pStyle w:val="ConsPlusCell"/>
        <w:jc w:val="both"/>
      </w:pPr>
      <w:r>
        <w:t>│        │                        │лия, включая    │             │</w:t>
      </w:r>
    </w:p>
    <w:p w:rsidR="00B86404" w:rsidRDefault="00B86404">
      <w:pPr>
        <w:pStyle w:val="ConsPlusCell"/>
        <w:jc w:val="both"/>
      </w:pPr>
      <w:r>
        <w:t>│        │                        │имитированные, и│             │</w:t>
      </w:r>
    </w:p>
    <w:p w:rsidR="00B86404" w:rsidRDefault="00B86404">
      <w:pPr>
        <w:pStyle w:val="ConsPlusCell"/>
        <w:jc w:val="both"/>
      </w:pPr>
      <w:r>
        <w:t>│        │                        │заменители шоко-│             │</w:t>
      </w:r>
    </w:p>
    <w:p w:rsidR="00B86404" w:rsidRDefault="00B86404">
      <w:pPr>
        <w:pStyle w:val="ConsPlusCell"/>
        <w:jc w:val="both"/>
      </w:pPr>
      <w:r>
        <w:t>│        │                        │лада            │             │</w:t>
      </w:r>
    </w:p>
    <w:p w:rsidR="00B86404" w:rsidRDefault="00B86404">
      <w:pPr>
        <w:pStyle w:val="ConsPlusCell"/>
        <w:jc w:val="both"/>
      </w:pPr>
      <w:r>
        <w:t>│        │                        ├────────────────┼─────────────┤</w:t>
      </w:r>
    </w:p>
    <w:p w:rsidR="00B86404" w:rsidRDefault="00B86404">
      <w:pPr>
        <w:pStyle w:val="ConsPlusCell"/>
        <w:jc w:val="both"/>
      </w:pPr>
      <w:r>
        <w:t>│        │                        │Конфеты, драже, │   2 г/кг    │</w:t>
      </w:r>
    </w:p>
    <w:p w:rsidR="00B86404" w:rsidRDefault="00B86404">
      <w:pPr>
        <w:pStyle w:val="ConsPlusCell"/>
        <w:jc w:val="both"/>
      </w:pPr>
      <w:r>
        <w:t>│        │                        │нуга            │             │</w:t>
      </w:r>
    </w:p>
    <w:p w:rsidR="00B86404" w:rsidRDefault="00B86404">
      <w:pPr>
        <w:pStyle w:val="ConsPlusCell"/>
        <w:jc w:val="both"/>
      </w:pPr>
      <w:r>
        <w:t>│        │                        ├────────────────┼─────────────┤</w:t>
      </w:r>
    </w:p>
    <w:p w:rsidR="00B86404" w:rsidRDefault="00B86404">
      <w:pPr>
        <w:pStyle w:val="ConsPlusCell"/>
        <w:jc w:val="both"/>
      </w:pPr>
      <w:r>
        <w:t>│        │                        │Жевательная ре- │   20 г/кг   │</w:t>
      </w:r>
    </w:p>
    <w:p w:rsidR="00B86404" w:rsidRDefault="00B86404">
      <w:pPr>
        <w:pStyle w:val="ConsPlusCell"/>
        <w:jc w:val="both"/>
      </w:pPr>
      <w:r>
        <w:t>│        │                        │зинка           │             │</w:t>
      </w:r>
    </w:p>
    <w:p w:rsidR="00B86404" w:rsidRDefault="00B86404">
      <w:pPr>
        <w:pStyle w:val="ConsPlusCell"/>
        <w:jc w:val="both"/>
      </w:pPr>
      <w:r>
        <w:t>│        │                        ├────────────────┼─────────────┤</w:t>
      </w:r>
    </w:p>
    <w:p w:rsidR="00B86404" w:rsidRDefault="00B86404">
      <w:pPr>
        <w:pStyle w:val="ConsPlusCell"/>
        <w:jc w:val="both"/>
      </w:pPr>
      <w:r>
        <w:t>│        │                        │Декоративные по-│   2 г/кг    │</w:t>
      </w:r>
    </w:p>
    <w:p w:rsidR="00B86404" w:rsidRDefault="00B86404">
      <w:pPr>
        <w:pStyle w:val="ConsPlusCell"/>
        <w:jc w:val="both"/>
      </w:pPr>
      <w:r>
        <w:t>│        │                        │крытия, украше- │             │</w:t>
      </w:r>
    </w:p>
    <w:p w:rsidR="00B86404" w:rsidRDefault="00B86404">
      <w:pPr>
        <w:pStyle w:val="ConsPlusCell"/>
        <w:jc w:val="both"/>
      </w:pPr>
      <w:r>
        <w:t>│        │                        │ния (кроме фрук-│             │</w:t>
      </w:r>
    </w:p>
    <w:p w:rsidR="00B86404" w:rsidRDefault="00B86404">
      <w:pPr>
        <w:pStyle w:val="ConsPlusCell"/>
        <w:jc w:val="both"/>
      </w:pPr>
      <w:r>
        <w:t>│        │                        │товых)          │             │</w:t>
      </w:r>
    </w:p>
    <w:p w:rsidR="00B86404" w:rsidRDefault="00B86404">
      <w:pPr>
        <w:pStyle w:val="ConsPlusCell"/>
        <w:jc w:val="both"/>
      </w:pPr>
      <w:r>
        <w:t>│        │                        ├────────────────┼─────────────┤</w:t>
      </w:r>
    </w:p>
    <w:p w:rsidR="00B86404" w:rsidRDefault="00B86404">
      <w:pPr>
        <w:pStyle w:val="ConsPlusCell"/>
        <w:jc w:val="both"/>
      </w:pPr>
      <w:r>
        <w:t>│        │                        │Зерно, включая  │  800 мг/кг  │</w:t>
      </w:r>
    </w:p>
    <w:p w:rsidR="00B86404" w:rsidRDefault="00B86404">
      <w:pPr>
        <w:pStyle w:val="ConsPlusCell"/>
        <w:jc w:val="both"/>
      </w:pPr>
      <w:r>
        <w:t>│        │                        │рис (цельное,   │             │</w:t>
      </w:r>
    </w:p>
    <w:p w:rsidR="00B86404" w:rsidRDefault="00B86404">
      <w:pPr>
        <w:pStyle w:val="ConsPlusCell"/>
        <w:jc w:val="both"/>
      </w:pPr>
      <w:r>
        <w:t>│        │                        │дробленое, хло- │             │</w:t>
      </w:r>
    </w:p>
    <w:p w:rsidR="00B86404" w:rsidRDefault="00B86404">
      <w:pPr>
        <w:pStyle w:val="ConsPlusCell"/>
        <w:jc w:val="both"/>
      </w:pPr>
      <w:r>
        <w:t>│        │                        │пья)            │             │</w:t>
      </w:r>
    </w:p>
    <w:p w:rsidR="00B86404" w:rsidRDefault="00B86404">
      <w:pPr>
        <w:pStyle w:val="ConsPlusCell"/>
        <w:jc w:val="both"/>
      </w:pPr>
      <w:r>
        <w:t>│        │                        ├────────────────┼─────────────┤</w:t>
      </w:r>
    </w:p>
    <w:p w:rsidR="00B86404" w:rsidRDefault="00B86404">
      <w:pPr>
        <w:pStyle w:val="ConsPlusCell"/>
        <w:jc w:val="both"/>
      </w:pPr>
      <w:r>
        <w:t>│        │                        │Мучные кондитер-│   3 г/кг    │</w:t>
      </w:r>
    </w:p>
    <w:p w:rsidR="00B86404" w:rsidRDefault="00B86404">
      <w:pPr>
        <w:pStyle w:val="ConsPlusCell"/>
        <w:jc w:val="both"/>
      </w:pPr>
      <w:r>
        <w:t>│        │                        │ские изделия    │             │</w:t>
      </w:r>
    </w:p>
    <w:p w:rsidR="00B86404" w:rsidRDefault="00B86404">
      <w:pPr>
        <w:pStyle w:val="ConsPlusCell"/>
        <w:jc w:val="both"/>
      </w:pPr>
      <w:r>
        <w:t>│        │                        │(выпечка)       │             │</w:t>
      </w:r>
    </w:p>
    <w:p w:rsidR="00B86404" w:rsidRDefault="00B86404">
      <w:pPr>
        <w:pStyle w:val="ConsPlusCell"/>
        <w:jc w:val="both"/>
      </w:pPr>
      <w:r>
        <w:t>│        │                        ├────────────────┼─────────────┤</w:t>
      </w:r>
    </w:p>
    <w:p w:rsidR="00B86404" w:rsidRDefault="00B86404">
      <w:pPr>
        <w:pStyle w:val="ConsPlusCell"/>
        <w:jc w:val="both"/>
      </w:pPr>
      <w:r>
        <w:t>│        │                        │Замороженные    │  950 мг/кг  │</w:t>
      </w:r>
    </w:p>
    <w:p w:rsidR="00B86404" w:rsidRDefault="00B86404">
      <w:pPr>
        <w:pStyle w:val="ConsPlusCell"/>
        <w:jc w:val="both"/>
      </w:pPr>
      <w:r>
        <w:t>│        │                        │продукты из мя- │             │</w:t>
      </w:r>
    </w:p>
    <w:p w:rsidR="00B86404" w:rsidRDefault="00B86404">
      <w:pPr>
        <w:pStyle w:val="ConsPlusCell"/>
        <w:jc w:val="both"/>
      </w:pPr>
      <w:r>
        <w:t>│        │                        │са, птицы дичи  │             │</w:t>
      </w:r>
    </w:p>
    <w:p w:rsidR="00B86404" w:rsidRDefault="00B86404">
      <w:pPr>
        <w:pStyle w:val="ConsPlusCell"/>
        <w:jc w:val="both"/>
      </w:pPr>
      <w:r>
        <w:t>│        │                        │(целым куском,  │             │</w:t>
      </w:r>
    </w:p>
    <w:p w:rsidR="00B86404" w:rsidRDefault="00B86404">
      <w:pPr>
        <w:pStyle w:val="ConsPlusCell"/>
        <w:jc w:val="both"/>
      </w:pPr>
      <w:r>
        <w:t>│        │                        │нарезанные или  │             │</w:t>
      </w:r>
    </w:p>
    <w:p w:rsidR="00B86404" w:rsidRDefault="00B86404">
      <w:pPr>
        <w:pStyle w:val="ConsPlusCell"/>
        <w:jc w:val="both"/>
      </w:pPr>
      <w:r>
        <w:t>│        │                        │рубленные)      │             │</w:t>
      </w:r>
    </w:p>
    <w:p w:rsidR="00B86404" w:rsidRDefault="00B86404">
      <w:pPr>
        <w:pStyle w:val="ConsPlusCell"/>
        <w:jc w:val="both"/>
      </w:pPr>
      <w:r>
        <w:t xml:space="preserve">│(индекс  3.13.5  введен  </w:t>
      </w:r>
      <w:hyperlink r:id="rId299" w:history="1">
        <w:r>
          <w:rPr>
            <w:color w:val="0000FF"/>
          </w:rPr>
          <w:t>Дополнениями  и изменениями  N 1</w:t>
        </w:r>
      </w:hyperlink>
      <w:r>
        <w:t>,  утв.│</w:t>
      </w:r>
    </w:p>
    <w:p w:rsidR="00B86404" w:rsidRDefault="00B86404">
      <w:pPr>
        <w:pStyle w:val="ConsPlusCell"/>
        <w:jc w:val="both"/>
      </w:pPr>
      <w:r>
        <w:t>│Постановлением  Главного   государственного   санитарного  врача│</w:t>
      </w:r>
    </w:p>
    <w:p w:rsidR="00B86404" w:rsidRDefault="00B86404">
      <w:pPr>
        <w:pStyle w:val="ConsPlusCell"/>
        <w:jc w:val="both"/>
      </w:pPr>
      <w:r>
        <w:t>│РФ от 26.05.2008 N 32)           │                │             │</w:t>
      </w:r>
    </w:p>
    <w:p w:rsidR="00B86404" w:rsidRDefault="00B86404">
      <w:pPr>
        <w:pStyle w:val="ConsPlusCell"/>
        <w:jc w:val="both"/>
      </w:pPr>
      <w:r>
        <w:t>├────────┼────────────────────────┼────────────────┼─────────────┤</w:t>
      </w:r>
    </w:p>
    <w:p w:rsidR="00B86404" w:rsidRDefault="00B86404">
      <w:pPr>
        <w:pStyle w:val="ConsPlusCell"/>
        <w:jc w:val="both"/>
      </w:pPr>
      <w:r>
        <w:t>│ 3.13.6.│Минеральное масло       │Сухофрукты      │   5 г/кг    │</w:t>
      </w:r>
    </w:p>
    <w:p w:rsidR="00B86404" w:rsidRDefault="00B86404">
      <w:pPr>
        <w:pStyle w:val="ConsPlusCell"/>
        <w:jc w:val="both"/>
      </w:pPr>
      <w:r>
        <w:t>│        │(средней и низкой вяз-  ├────────────────┼─────────────┤</w:t>
      </w:r>
    </w:p>
    <w:p w:rsidR="00B86404" w:rsidRDefault="00B86404">
      <w:pPr>
        <w:pStyle w:val="ConsPlusCell"/>
        <w:jc w:val="both"/>
      </w:pPr>
      <w:r>
        <w:t>│        │кости, класс I) 905e    │Кондитерские из-│   2 г/кг    │</w:t>
      </w:r>
    </w:p>
    <w:p w:rsidR="00B86404" w:rsidRDefault="00B86404">
      <w:pPr>
        <w:pStyle w:val="ConsPlusCell"/>
        <w:jc w:val="both"/>
      </w:pPr>
      <w:r>
        <w:t>│        │                        │делия           │             │</w:t>
      </w:r>
    </w:p>
    <w:p w:rsidR="00B86404" w:rsidRDefault="00B86404">
      <w:pPr>
        <w:pStyle w:val="ConsPlusCell"/>
        <w:jc w:val="both"/>
      </w:pPr>
      <w:r>
        <w:t>│        │                        ├────────────────┼─────────────┤</w:t>
      </w:r>
    </w:p>
    <w:p w:rsidR="00B86404" w:rsidRDefault="00B86404">
      <w:pPr>
        <w:pStyle w:val="ConsPlusCell"/>
        <w:jc w:val="both"/>
      </w:pPr>
      <w:r>
        <w:t>│        │                        │Хлеб и хлебобу- │   3 г/кг    │</w:t>
      </w:r>
    </w:p>
    <w:p w:rsidR="00B86404" w:rsidRDefault="00B86404">
      <w:pPr>
        <w:pStyle w:val="ConsPlusCell"/>
        <w:jc w:val="both"/>
      </w:pPr>
      <w:r>
        <w:t>│        │                        │лочные изделия  │             │</w:t>
      </w:r>
    </w:p>
    <w:p w:rsidR="00B86404" w:rsidRDefault="00B86404">
      <w:pPr>
        <w:pStyle w:val="ConsPlusCell"/>
        <w:jc w:val="both"/>
      </w:pPr>
      <w:r>
        <w:t xml:space="preserve">│(индекс  3.13.6  введен  </w:t>
      </w:r>
      <w:hyperlink r:id="rId300" w:history="1">
        <w:r>
          <w:rPr>
            <w:color w:val="0000FF"/>
          </w:rPr>
          <w:t>Дополнениями  и изменениями  N 1</w:t>
        </w:r>
      </w:hyperlink>
      <w:r>
        <w:t>,  утв.│</w:t>
      </w:r>
    </w:p>
    <w:p w:rsidR="00B86404" w:rsidRDefault="00B86404">
      <w:pPr>
        <w:pStyle w:val="ConsPlusCell"/>
        <w:jc w:val="both"/>
      </w:pPr>
      <w:r>
        <w:t>│Постановлением  Главного   государственного   санитарного  врача│</w:t>
      </w:r>
    </w:p>
    <w:p w:rsidR="00B86404" w:rsidRDefault="00B86404">
      <w:pPr>
        <w:pStyle w:val="ConsPlusCell"/>
        <w:jc w:val="both"/>
      </w:pPr>
      <w:r>
        <w:t>│РФ от 26.05.2008 N 32)           │                │             │</w:t>
      </w:r>
    </w:p>
    <w:p w:rsidR="00B86404" w:rsidRDefault="00B86404">
      <w:pPr>
        <w:pStyle w:val="ConsPlusCell"/>
        <w:jc w:val="both"/>
      </w:pPr>
      <w:r>
        <w:t>├────────┼────────────────────────┼────────────────┼─────────────┤</w:t>
      </w:r>
    </w:p>
    <w:p w:rsidR="00B86404" w:rsidRDefault="00B86404">
      <w:pPr>
        <w:pStyle w:val="ConsPlusCell"/>
        <w:jc w:val="both"/>
      </w:pPr>
      <w:r>
        <w:t>│ 3.13.7.│Поли-1-децен гидрогени- │Сахаристые кон- │   2 г/кг    │</w:t>
      </w:r>
    </w:p>
    <w:p w:rsidR="00B86404" w:rsidRDefault="00B86404">
      <w:pPr>
        <w:pStyle w:val="ConsPlusCell"/>
        <w:jc w:val="both"/>
      </w:pPr>
      <w:r>
        <w:t>│        │зированный (E907)       │дитерские изде- │             │</w:t>
      </w:r>
    </w:p>
    <w:p w:rsidR="00B86404" w:rsidRDefault="00B86404">
      <w:pPr>
        <w:pStyle w:val="ConsPlusCell"/>
        <w:jc w:val="both"/>
      </w:pPr>
      <w:r>
        <w:t>│        │                        │лия             │             │</w:t>
      </w:r>
    </w:p>
    <w:p w:rsidR="00B86404" w:rsidRDefault="00B86404">
      <w:pPr>
        <w:pStyle w:val="ConsPlusCell"/>
        <w:jc w:val="both"/>
      </w:pPr>
      <w:r>
        <w:t>│        │                        ├────────────────┼─────────────┤</w:t>
      </w:r>
    </w:p>
    <w:p w:rsidR="00B86404" w:rsidRDefault="00B86404">
      <w:pPr>
        <w:pStyle w:val="ConsPlusCell"/>
        <w:jc w:val="both"/>
      </w:pPr>
      <w:r>
        <w:t>│        │                        │Сухофрукты      │   2 г/кг    │</w:t>
      </w:r>
    </w:p>
    <w:p w:rsidR="00B86404" w:rsidRDefault="00B86404">
      <w:pPr>
        <w:pStyle w:val="ConsPlusCell"/>
        <w:jc w:val="both"/>
      </w:pPr>
      <w:r>
        <w:t xml:space="preserve">│(индекс  3.13.7  введен  </w:t>
      </w:r>
      <w:hyperlink r:id="rId301" w:history="1">
        <w:r>
          <w:rPr>
            <w:color w:val="0000FF"/>
          </w:rPr>
          <w:t>Дополнениями  и изменениями  N 1</w:t>
        </w:r>
      </w:hyperlink>
      <w:r>
        <w:t>,  утв.│</w:t>
      </w:r>
    </w:p>
    <w:p w:rsidR="00B86404" w:rsidRDefault="00B86404">
      <w:pPr>
        <w:pStyle w:val="ConsPlusCell"/>
        <w:jc w:val="both"/>
      </w:pPr>
      <w:r>
        <w:t>│Постановлением  Главного   государственного   санитарного  врача│</w:t>
      </w:r>
    </w:p>
    <w:p w:rsidR="00B86404" w:rsidRDefault="00B86404">
      <w:pPr>
        <w:pStyle w:val="ConsPlusCell"/>
        <w:jc w:val="both"/>
      </w:pPr>
      <w:r>
        <w:t>│РФ от 26.05.2008 N 32)           │                │             │</w:t>
      </w:r>
    </w:p>
    <w:p w:rsidR="00B86404" w:rsidRDefault="00B86404">
      <w:pPr>
        <w:pStyle w:val="ConsPlusCell"/>
        <w:jc w:val="both"/>
      </w:pPr>
      <w:r>
        <w:t>├────────┼────────────────────────┼────────────────┼─────────────┤</w:t>
      </w:r>
    </w:p>
    <w:p w:rsidR="00B86404" w:rsidRDefault="00B86404">
      <w:pPr>
        <w:pStyle w:val="ConsPlusCell"/>
        <w:jc w:val="both"/>
      </w:pPr>
      <w:r>
        <w:t>│ 3.13.8.│Поливиниловый спирт     │Рыба мороженая  │ согласно ТИ │</w:t>
      </w:r>
    </w:p>
    <w:p w:rsidR="00B86404" w:rsidRDefault="00B86404">
      <w:pPr>
        <w:pStyle w:val="ConsPlusCell"/>
        <w:jc w:val="both"/>
      </w:pPr>
      <w:r>
        <w:t>│        │(E1203)                 │(в составе рас- │             │</w:t>
      </w:r>
    </w:p>
    <w:p w:rsidR="00B86404" w:rsidRDefault="00B86404">
      <w:pPr>
        <w:pStyle w:val="ConsPlusCell"/>
        <w:jc w:val="both"/>
      </w:pPr>
      <w:r>
        <w:t>│        │                        │творов для гла- │             │</w:t>
      </w:r>
    </w:p>
    <w:p w:rsidR="00B86404" w:rsidRDefault="00B86404">
      <w:pPr>
        <w:pStyle w:val="ConsPlusCell"/>
        <w:jc w:val="both"/>
      </w:pPr>
      <w:r>
        <w:t>│        │                        │зирования)      │             │</w:t>
      </w:r>
    </w:p>
    <w:p w:rsidR="00B86404" w:rsidRDefault="00B86404">
      <w:pPr>
        <w:pStyle w:val="ConsPlusCell"/>
        <w:jc w:val="both"/>
      </w:pPr>
      <w:r>
        <w:t>│        │                        ├────────────────┼─────────────┤</w:t>
      </w:r>
    </w:p>
    <w:p w:rsidR="00B86404" w:rsidRDefault="00B86404">
      <w:pPr>
        <w:pStyle w:val="ConsPlusCell"/>
        <w:jc w:val="both"/>
      </w:pPr>
      <w:r>
        <w:t>│        │                        │В составе пленок│ согласно ТИ │</w:t>
      </w:r>
    </w:p>
    <w:p w:rsidR="00B86404" w:rsidRDefault="00B86404">
      <w:pPr>
        <w:pStyle w:val="ConsPlusCell"/>
        <w:jc w:val="both"/>
      </w:pPr>
      <w:r>
        <w:lastRenderedPageBreak/>
        <w:t>│        │                        │и покрытий для  │             │</w:t>
      </w:r>
    </w:p>
    <w:p w:rsidR="00B86404" w:rsidRDefault="00B86404">
      <w:pPr>
        <w:pStyle w:val="ConsPlusCell"/>
        <w:jc w:val="both"/>
      </w:pPr>
      <w:r>
        <w:t>│        │                        │поверхностной   │             │</w:t>
      </w:r>
    </w:p>
    <w:p w:rsidR="00B86404" w:rsidRDefault="00B86404">
      <w:pPr>
        <w:pStyle w:val="ConsPlusCell"/>
        <w:jc w:val="both"/>
      </w:pPr>
      <w:r>
        <w:t>│        │                        │обработки кол-  │             │</w:t>
      </w:r>
    </w:p>
    <w:p w:rsidR="00B86404" w:rsidRDefault="00B86404">
      <w:pPr>
        <w:pStyle w:val="ConsPlusCell"/>
        <w:jc w:val="both"/>
      </w:pPr>
      <w:r>
        <w:t>│        │                        │басных изделий, │             │</w:t>
      </w:r>
    </w:p>
    <w:p w:rsidR="00B86404" w:rsidRDefault="00B86404">
      <w:pPr>
        <w:pStyle w:val="ConsPlusCell"/>
        <w:jc w:val="both"/>
      </w:pPr>
      <w:r>
        <w:t>│        │                        │колбас, сыров и │             │</w:t>
      </w:r>
    </w:p>
    <w:p w:rsidR="00B86404" w:rsidRDefault="00B86404">
      <w:pPr>
        <w:pStyle w:val="ConsPlusCell"/>
        <w:jc w:val="both"/>
      </w:pPr>
      <w:r>
        <w:t>│        │                        │их оболочек     │             │</w:t>
      </w:r>
    </w:p>
    <w:p w:rsidR="00B86404" w:rsidRDefault="00B86404">
      <w:pPr>
        <w:pStyle w:val="ConsPlusCell"/>
        <w:jc w:val="both"/>
      </w:pPr>
      <w:r>
        <w:t>│        │                        ├────────────────┼─────────────┤</w:t>
      </w:r>
    </w:p>
    <w:p w:rsidR="00B86404" w:rsidRDefault="00B86404">
      <w:pPr>
        <w:pStyle w:val="ConsPlusCell"/>
        <w:jc w:val="both"/>
      </w:pPr>
      <w:r>
        <w:t>│        │                        │Биологически ак-│   45 г/кг   │</w:t>
      </w:r>
    </w:p>
    <w:p w:rsidR="00B86404" w:rsidRDefault="00B86404">
      <w:pPr>
        <w:pStyle w:val="ConsPlusCell"/>
        <w:jc w:val="both"/>
      </w:pPr>
      <w:r>
        <w:t>│        │                        │тивные добавки к│             │</w:t>
      </w:r>
    </w:p>
    <w:p w:rsidR="00B86404" w:rsidRDefault="00B86404">
      <w:pPr>
        <w:pStyle w:val="ConsPlusCell"/>
        <w:jc w:val="both"/>
      </w:pPr>
      <w:r>
        <w:t>│        │                        │пище            │             │</w:t>
      </w:r>
    </w:p>
    <w:p w:rsidR="00B86404" w:rsidRDefault="00B86404">
      <w:pPr>
        <w:pStyle w:val="ConsPlusCell"/>
        <w:jc w:val="both"/>
      </w:pPr>
      <w:r>
        <w:t xml:space="preserve">│(индекс  3.13.8  введен  </w:t>
      </w:r>
      <w:hyperlink r:id="rId302" w:history="1">
        <w:r>
          <w:rPr>
            <w:color w:val="0000FF"/>
          </w:rPr>
          <w:t>Дополнениями  и изменениями  N 1</w:t>
        </w:r>
      </w:hyperlink>
      <w:r>
        <w:t>,  утв.│</w:t>
      </w:r>
    </w:p>
    <w:p w:rsidR="00B86404" w:rsidRDefault="00B86404">
      <w:pPr>
        <w:pStyle w:val="ConsPlusCell"/>
        <w:jc w:val="both"/>
      </w:pPr>
      <w:r>
        <w:t>│Постановлением  Главного   государственного   санитарного  врача│</w:t>
      </w:r>
    </w:p>
    <w:p w:rsidR="00B86404" w:rsidRDefault="00B86404">
      <w:pPr>
        <w:pStyle w:val="ConsPlusCell"/>
        <w:jc w:val="both"/>
      </w:pPr>
      <w:r>
        <w:t>│РФ от 26.05.2008 N 32)           │                │             │</w:t>
      </w:r>
    </w:p>
    <w:p w:rsidR="00B86404" w:rsidRDefault="00B86404">
      <w:pPr>
        <w:pStyle w:val="ConsPlusCell"/>
        <w:jc w:val="both"/>
      </w:pPr>
      <w:r>
        <w:t>├────────┼────────────────────────┼────────────────┼─────────────┤</w:t>
      </w:r>
    </w:p>
    <w:p w:rsidR="00B86404" w:rsidRDefault="00B86404">
      <w:pPr>
        <w:pStyle w:val="ConsPlusCell"/>
        <w:jc w:val="both"/>
      </w:pPr>
      <w:r>
        <w:t>│3.13.8а.│Полиэтиленгликоль (1521)│Свежие фрукты   │ согласно ТД │</w:t>
      </w:r>
    </w:p>
    <w:p w:rsidR="00B86404" w:rsidRDefault="00B86404">
      <w:pPr>
        <w:pStyle w:val="ConsPlusCell"/>
        <w:jc w:val="both"/>
      </w:pPr>
      <w:r>
        <w:t>│        │                        ├────────────────┴─────────────┤</w:t>
      </w:r>
    </w:p>
    <w:p w:rsidR="00B86404" w:rsidRDefault="00B86404">
      <w:pPr>
        <w:pStyle w:val="ConsPlusCell"/>
        <w:jc w:val="both"/>
      </w:pPr>
      <w:r>
        <w:t xml:space="preserve">│        │                        │См. </w:t>
      </w:r>
      <w:hyperlink w:anchor="P8648" w:history="1">
        <w:r>
          <w:rPr>
            <w:color w:val="0000FF"/>
          </w:rPr>
          <w:t>индекс 3.16.38</w:t>
        </w:r>
      </w:hyperlink>
      <w:r>
        <w:t xml:space="preserve">            │</w:t>
      </w:r>
    </w:p>
    <w:p w:rsidR="00B86404" w:rsidRDefault="00B86404">
      <w:pPr>
        <w:pStyle w:val="ConsPlusCell"/>
        <w:jc w:val="both"/>
      </w:pPr>
      <w:r>
        <w:t>│        │                        │Приложения 3 настоящих        │</w:t>
      </w:r>
    </w:p>
    <w:p w:rsidR="00B86404" w:rsidRDefault="00B86404">
      <w:pPr>
        <w:pStyle w:val="ConsPlusCell"/>
        <w:jc w:val="both"/>
      </w:pPr>
      <w:r>
        <w:t>│        │                        │санитарных правил             │</w:t>
      </w:r>
    </w:p>
    <w:p w:rsidR="00B86404" w:rsidRDefault="00B86404">
      <w:pPr>
        <w:pStyle w:val="ConsPlusCell"/>
        <w:jc w:val="both"/>
      </w:pPr>
      <w:r>
        <w:t xml:space="preserve">│(введено </w:t>
      </w:r>
      <w:hyperlink r:id="rId303" w:history="1">
        <w:r>
          <w:rPr>
            <w:color w:val="0000FF"/>
          </w:rPr>
          <w:t>Дополнениями  и  изменениями  N  3</w:t>
        </w:r>
      </w:hyperlink>
      <w:r>
        <w:t>, утв. Постановлением│</w:t>
      </w:r>
    </w:p>
    <w:p w:rsidR="00B86404" w:rsidRDefault="00B86404">
      <w:pPr>
        <w:pStyle w:val="ConsPlusCell"/>
        <w:jc w:val="both"/>
      </w:pPr>
      <w:r>
        <w:t>│Главного государственного санитарного  врача  РФ  от  23.12.2010│</w:t>
      </w:r>
    </w:p>
    <w:p w:rsidR="00B86404" w:rsidRDefault="00B86404">
      <w:pPr>
        <w:pStyle w:val="ConsPlusCell"/>
        <w:jc w:val="both"/>
      </w:pPr>
      <w:r>
        <w:t>│N 168)  │                        │                              │</w:t>
      </w:r>
    </w:p>
    <w:p w:rsidR="00B86404" w:rsidRDefault="00B86404">
      <w:pPr>
        <w:pStyle w:val="ConsPlusCell"/>
        <w:jc w:val="both"/>
      </w:pPr>
      <w:r>
        <w:t>├────────┼────────────────────────┼────────────────┬─────────────┤</w:t>
      </w:r>
    </w:p>
    <w:p w:rsidR="00B86404" w:rsidRDefault="00B86404">
      <w:pPr>
        <w:pStyle w:val="ConsPlusCell"/>
        <w:jc w:val="both"/>
      </w:pPr>
      <w:r>
        <w:t>│ 3.13.9.│Полиэтиленовый воск     │Свежие цитру-   │ согласно ТИ │</w:t>
      </w:r>
    </w:p>
    <w:p w:rsidR="00B86404" w:rsidRDefault="00B86404">
      <w:pPr>
        <w:pStyle w:val="ConsPlusCell"/>
        <w:jc w:val="both"/>
      </w:pPr>
      <w:r>
        <w:t>│        │окисленный (E914),      │совые фрукты,   │             │</w:t>
      </w:r>
    </w:p>
    <w:p w:rsidR="00B86404" w:rsidRDefault="00B86404">
      <w:pPr>
        <w:pStyle w:val="ConsPlusCell"/>
        <w:jc w:val="both"/>
      </w:pPr>
      <w:r>
        <w:t>│        │Монтановой              │дыня, манго,    │             │</w:t>
      </w:r>
    </w:p>
    <w:p w:rsidR="00B86404" w:rsidRDefault="00B86404">
      <w:pPr>
        <w:pStyle w:val="ConsPlusCell"/>
        <w:jc w:val="both"/>
      </w:pPr>
      <w:r>
        <w:t>│        │(октакозановой) кислоты │папайя, авокадо,│             │</w:t>
      </w:r>
    </w:p>
    <w:p w:rsidR="00B86404" w:rsidRDefault="00B86404">
      <w:pPr>
        <w:pStyle w:val="ConsPlusCell"/>
        <w:jc w:val="both"/>
      </w:pPr>
      <w:r>
        <w:t>│        │эфиры (E912)            │ананас          │             │</w:t>
      </w:r>
    </w:p>
    <w:p w:rsidR="00B86404" w:rsidRDefault="00B86404">
      <w:pPr>
        <w:pStyle w:val="ConsPlusCell"/>
        <w:jc w:val="both"/>
      </w:pPr>
      <w:r>
        <w:t xml:space="preserve">│(индекс  3.13.9  введен  </w:t>
      </w:r>
      <w:hyperlink r:id="rId304" w:history="1">
        <w:r>
          <w:rPr>
            <w:color w:val="0000FF"/>
          </w:rPr>
          <w:t>Дополнениями  и изменениями  N 1</w:t>
        </w:r>
      </w:hyperlink>
      <w:r>
        <w:t>,  утв.│</w:t>
      </w:r>
    </w:p>
    <w:p w:rsidR="00B86404" w:rsidRDefault="00B86404">
      <w:pPr>
        <w:pStyle w:val="ConsPlusCell"/>
        <w:jc w:val="both"/>
      </w:pPr>
      <w:r>
        <w:t>│Постановлением  Главного   государственного   санитарного  врача│</w:t>
      </w:r>
    </w:p>
    <w:p w:rsidR="00B86404" w:rsidRDefault="00B86404">
      <w:pPr>
        <w:pStyle w:val="ConsPlusCell"/>
        <w:jc w:val="both"/>
      </w:pPr>
      <w:r>
        <w:t>│РФ от 26.05.2008 N 32)           │                │             │</w:t>
      </w:r>
    </w:p>
    <w:p w:rsidR="00B86404" w:rsidRDefault="00B86404">
      <w:pPr>
        <w:pStyle w:val="ConsPlusCell"/>
        <w:jc w:val="both"/>
      </w:pPr>
      <w:r>
        <w:t>├────────┼────────────────────────┼────────────────┼─────────────┤</w:t>
      </w:r>
    </w:p>
    <w:p w:rsidR="00B86404" w:rsidRDefault="00B86404">
      <w:pPr>
        <w:pStyle w:val="ConsPlusCell"/>
        <w:jc w:val="both"/>
      </w:pPr>
      <w:r>
        <w:t>│3.13.10.│Пуллулан(E1204)         │Биологически    │ согласно ТИ │</w:t>
      </w:r>
    </w:p>
    <w:p w:rsidR="00B86404" w:rsidRDefault="00B86404">
      <w:pPr>
        <w:pStyle w:val="ConsPlusCell"/>
        <w:jc w:val="both"/>
      </w:pPr>
      <w:r>
        <w:t>│        │                        │активные до-    │             │</w:t>
      </w:r>
    </w:p>
    <w:p w:rsidR="00B86404" w:rsidRDefault="00B86404">
      <w:pPr>
        <w:pStyle w:val="ConsPlusCell"/>
        <w:jc w:val="both"/>
      </w:pPr>
      <w:r>
        <w:t>│        │                        │бавки к пище в  │             │</w:t>
      </w:r>
    </w:p>
    <w:p w:rsidR="00B86404" w:rsidRDefault="00B86404">
      <w:pPr>
        <w:pStyle w:val="ConsPlusCell"/>
        <w:jc w:val="both"/>
      </w:pPr>
      <w:r>
        <w:t>│        │                        │капсулах и      │             │</w:t>
      </w:r>
    </w:p>
    <w:p w:rsidR="00B86404" w:rsidRDefault="00B86404">
      <w:pPr>
        <w:pStyle w:val="ConsPlusCell"/>
        <w:jc w:val="both"/>
      </w:pPr>
      <w:r>
        <w:t>│        │                        │таблетках       │             │</w:t>
      </w:r>
    </w:p>
    <w:p w:rsidR="00B86404" w:rsidRDefault="00B86404">
      <w:pPr>
        <w:pStyle w:val="ConsPlusCell"/>
        <w:jc w:val="both"/>
      </w:pPr>
      <w:r>
        <w:t>│        │                        ├────────────────┼─────────────┤</w:t>
      </w:r>
    </w:p>
    <w:p w:rsidR="00B86404" w:rsidRDefault="00B86404">
      <w:pPr>
        <w:pStyle w:val="ConsPlusCell"/>
        <w:jc w:val="both"/>
      </w:pPr>
      <w:r>
        <w:t>│        │                        │Микроконфеты в  │ согласно ТИ │</w:t>
      </w:r>
    </w:p>
    <w:p w:rsidR="00B86404" w:rsidRDefault="00B86404">
      <w:pPr>
        <w:pStyle w:val="ConsPlusCell"/>
        <w:jc w:val="both"/>
      </w:pPr>
      <w:r>
        <w:t>│        │                        │виде пленок,    │             │</w:t>
      </w:r>
    </w:p>
    <w:p w:rsidR="00B86404" w:rsidRDefault="00B86404">
      <w:pPr>
        <w:pStyle w:val="ConsPlusCell"/>
        <w:jc w:val="both"/>
      </w:pPr>
      <w:r>
        <w:t>│        │                        │освежающие      │             │</w:t>
      </w:r>
    </w:p>
    <w:p w:rsidR="00B86404" w:rsidRDefault="00B86404">
      <w:pPr>
        <w:pStyle w:val="ConsPlusCell"/>
        <w:jc w:val="both"/>
      </w:pPr>
      <w:r>
        <w:t>│        │                        │дыхание         │             │</w:t>
      </w:r>
    </w:p>
    <w:p w:rsidR="00B86404" w:rsidRDefault="00B86404">
      <w:pPr>
        <w:pStyle w:val="ConsPlusCell"/>
        <w:jc w:val="both"/>
      </w:pPr>
      <w:r>
        <w:t xml:space="preserve">│(индекс  3.13.10 введен  </w:t>
      </w:r>
      <w:hyperlink r:id="rId305" w:history="1">
        <w:r>
          <w:rPr>
            <w:color w:val="0000FF"/>
          </w:rPr>
          <w:t>Дополнениями  и изменениями  N 1</w:t>
        </w:r>
      </w:hyperlink>
      <w:r>
        <w:t>,  утв.│</w:t>
      </w:r>
    </w:p>
    <w:p w:rsidR="00B86404" w:rsidRDefault="00B86404">
      <w:pPr>
        <w:pStyle w:val="ConsPlusCell"/>
        <w:jc w:val="both"/>
      </w:pPr>
      <w:r>
        <w:t>│Постановлением  Главного   государственного   санитарного  врача│</w:t>
      </w:r>
    </w:p>
    <w:p w:rsidR="00B86404" w:rsidRDefault="00B86404">
      <w:pPr>
        <w:pStyle w:val="ConsPlusCell"/>
        <w:jc w:val="both"/>
      </w:pPr>
      <w:r>
        <w:t>│РФ от 26.05.2008 N 32)           │                │             │</w:t>
      </w:r>
    </w:p>
    <w:p w:rsidR="00B86404" w:rsidRDefault="00B86404">
      <w:pPr>
        <w:pStyle w:val="ConsPlusCell"/>
        <w:jc w:val="both"/>
      </w:pPr>
      <w:r>
        <w:t>└────────┴────────────────────────┴────────────────┴─────────────┘</w:t>
      </w:r>
    </w:p>
    <w:p w:rsidR="00B86404" w:rsidRDefault="00B86404">
      <w:pPr>
        <w:pStyle w:val="ConsPlusNormal"/>
      </w:pPr>
    </w:p>
    <w:p w:rsidR="00B86404" w:rsidRDefault="00B86404">
      <w:pPr>
        <w:pStyle w:val="ConsPlusNormal"/>
        <w:jc w:val="center"/>
        <w:outlineLvl w:val="2"/>
      </w:pPr>
      <w:bookmarkStart w:id="61" w:name="P6745"/>
      <w:bookmarkEnd w:id="61"/>
      <w:r>
        <w:t>3.14. ГИГИЕНИЧЕСКИЕ РЕГЛАМЕНТЫ ПРИМЕНЕНИЯ ПИЩЕВЫХ</w:t>
      </w:r>
    </w:p>
    <w:p w:rsidR="00B86404" w:rsidRDefault="00B86404">
      <w:pPr>
        <w:pStyle w:val="ConsPlusNormal"/>
        <w:jc w:val="center"/>
      </w:pPr>
      <w:r>
        <w:t>ДОБАВОК, УСИЛИВАЮЩИХ И МОДИФИЦИРУЮЩИХ</w:t>
      </w:r>
    </w:p>
    <w:p w:rsidR="00B86404" w:rsidRDefault="00B86404">
      <w:pPr>
        <w:pStyle w:val="ConsPlusNormal"/>
        <w:jc w:val="center"/>
      </w:pPr>
      <w:r>
        <w:t>ВКУС И АРОМАТ ПИЩЕВОГО ПРОДУКТА</w:t>
      </w:r>
    </w:p>
    <w:p w:rsidR="00B86404" w:rsidRDefault="00B86404">
      <w:pPr>
        <w:pStyle w:val="ConsPlusNormal"/>
      </w:pPr>
    </w:p>
    <w:p w:rsidR="00B86404" w:rsidRDefault="00B86404">
      <w:pPr>
        <w:pStyle w:val="ConsPlusCell"/>
        <w:jc w:val="both"/>
      </w:pPr>
      <w:r>
        <w:t>┌────────┬────────────────────────┬────────────────┬─────────────┐</w:t>
      </w:r>
    </w:p>
    <w:p w:rsidR="00B86404" w:rsidRDefault="00B86404">
      <w:pPr>
        <w:pStyle w:val="ConsPlusCell"/>
        <w:jc w:val="both"/>
      </w:pPr>
      <w:r>
        <w:t>│ Индекс │     Пищевая добавка    │Пищевые продукты│Максимальный │</w:t>
      </w:r>
    </w:p>
    <w:p w:rsidR="00B86404" w:rsidRDefault="00B86404">
      <w:pPr>
        <w:pStyle w:val="ConsPlusCell"/>
        <w:jc w:val="both"/>
      </w:pPr>
      <w:r>
        <w:t>│        │       (индекс Е)       │                │  уровень в  │</w:t>
      </w:r>
    </w:p>
    <w:p w:rsidR="00B86404" w:rsidRDefault="00B86404">
      <w:pPr>
        <w:pStyle w:val="ConsPlusCell"/>
        <w:jc w:val="both"/>
      </w:pPr>
      <w:r>
        <w:t>│        │                        │                │  продуктах  │</w:t>
      </w:r>
    </w:p>
    <w:p w:rsidR="00B86404" w:rsidRDefault="00B86404">
      <w:pPr>
        <w:pStyle w:val="ConsPlusCell"/>
        <w:jc w:val="both"/>
      </w:pPr>
      <w:r>
        <w:t>├────────┼────────────────────────┼────────────────┼─────────────┤</w:t>
      </w:r>
    </w:p>
    <w:p w:rsidR="00B86404" w:rsidRDefault="00B86404">
      <w:pPr>
        <w:pStyle w:val="ConsPlusCell"/>
        <w:jc w:val="both"/>
      </w:pPr>
      <w:r>
        <w:t>│   1    │            2           │       3        │      4      │</w:t>
      </w:r>
    </w:p>
    <w:p w:rsidR="00B86404" w:rsidRDefault="00B86404">
      <w:pPr>
        <w:pStyle w:val="ConsPlusCell"/>
        <w:jc w:val="both"/>
      </w:pPr>
      <w:r>
        <w:t>├────────┼────────────────────────┼────────────────┼─────────────┤</w:t>
      </w:r>
    </w:p>
    <w:p w:rsidR="00B86404" w:rsidRDefault="00B86404">
      <w:pPr>
        <w:pStyle w:val="ConsPlusCell"/>
        <w:jc w:val="both"/>
      </w:pPr>
      <w:bookmarkStart w:id="62" w:name="P6756"/>
      <w:bookmarkEnd w:id="62"/>
      <w:r>
        <w:t>│3.14.1а │Ацетат цинка (E650)     │Жевательная     │   1 г/кг    │</w:t>
      </w:r>
    </w:p>
    <w:p w:rsidR="00B86404" w:rsidRDefault="00B86404">
      <w:pPr>
        <w:pStyle w:val="ConsPlusCell"/>
        <w:jc w:val="both"/>
      </w:pPr>
      <w:r>
        <w:t>│        │                        │резинка         │             │</w:t>
      </w:r>
    </w:p>
    <w:p w:rsidR="00B86404" w:rsidRDefault="00B86404">
      <w:pPr>
        <w:pStyle w:val="ConsPlusCell"/>
        <w:jc w:val="both"/>
      </w:pPr>
      <w:r>
        <w:t xml:space="preserve">│(индекс  3.14.1а  введен  </w:t>
      </w:r>
      <w:hyperlink r:id="rId306" w:history="1">
        <w:r>
          <w:rPr>
            <w:color w:val="0000FF"/>
          </w:rPr>
          <w:t>Дополнениями и изменениями  N 1</w:t>
        </w:r>
      </w:hyperlink>
      <w:r>
        <w:t>,  утв.│</w:t>
      </w:r>
    </w:p>
    <w:p w:rsidR="00B86404" w:rsidRDefault="00B86404">
      <w:pPr>
        <w:pStyle w:val="ConsPlusCell"/>
        <w:jc w:val="both"/>
      </w:pPr>
      <w:r>
        <w:t>│Постановлением  Главного   государственного   санитарного  врача│</w:t>
      </w:r>
    </w:p>
    <w:p w:rsidR="00B86404" w:rsidRDefault="00B86404">
      <w:pPr>
        <w:pStyle w:val="ConsPlusCell"/>
        <w:jc w:val="both"/>
      </w:pPr>
      <w:r>
        <w:t>│РФ от 26.05.2008 N 32)           │                │             │</w:t>
      </w:r>
    </w:p>
    <w:p w:rsidR="00B86404" w:rsidRDefault="00B86404">
      <w:pPr>
        <w:pStyle w:val="ConsPlusCell"/>
        <w:jc w:val="both"/>
      </w:pPr>
      <w:r>
        <w:lastRenderedPageBreak/>
        <w:t>├────────┬────────────────────────┼────────────────┼─────────────┤</w:t>
      </w:r>
    </w:p>
    <w:p w:rsidR="00B86404" w:rsidRDefault="00B86404">
      <w:pPr>
        <w:pStyle w:val="ConsPlusCell"/>
        <w:jc w:val="both"/>
      </w:pPr>
      <w:r>
        <w:t>│3.14.1. │Глицин и его            │  Согласно ТИ   │Согласно ТИ  │</w:t>
      </w:r>
    </w:p>
    <w:p w:rsidR="00B86404" w:rsidRDefault="00B86404">
      <w:pPr>
        <w:pStyle w:val="ConsPlusCell"/>
        <w:jc w:val="both"/>
      </w:pPr>
      <w:r>
        <w:t>│        │натриевая соль (E640)   │                │             │</w:t>
      </w:r>
    </w:p>
    <w:p w:rsidR="00B86404" w:rsidRDefault="00B86404">
      <w:pPr>
        <w:pStyle w:val="ConsPlusCell"/>
        <w:jc w:val="both"/>
      </w:pPr>
      <w:r>
        <w:t xml:space="preserve">│(в  ред.  </w:t>
      </w:r>
      <w:hyperlink r:id="rId307" w:history="1">
        <w:r>
          <w:rPr>
            <w:color w:val="0000FF"/>
          </w:rPr>
          <w:t>Дополнений   и  изменений  N  1</w:t>
        </w:r>
      </w:hyperlink>
      <w:r>
        <w:t>,  утв.  Постановлением│</w:t>
      </w:r>
    </w:p>
    <w:p w:rsidR="00B86404" w:rsidRDefault="00B86404">
      <w:pPr>
        <w:pStyle w:val="ConsPlusCell"/>
        <w:jc w:val="both"/>
      </w:pPr>
      <w:r>
        <w:t>│Главного     государственного     санитарного      врача      РФ│</w:t>
      </w:r>
    </w:p>
    <w:p w:rsidR="00B86404" w:rsidRDefault="00B86404">
      <w:pPr>
        <w:pStyle w:val="ConsPlusCell"/>
        <w:jc w:val="both"/>
      </w:pPr>
      <w:r>
        <w:t>│от 26.05.2008 N 32)              │                │             │</w:t>
      </w:r>
    </w:p>
    <w:p w:rsidR="00B86404" w:rsidRDefault="00B86404">
      <w:pPr>
        <w:pStyle w:val="ConsPlusCell"/>
        <w:jc w:val="both"/>
      </w:pPr>
      <w:r>
        <w:t>├────────┼────────────────────────┼────────────────┼─────────────┤</w:t>
      </w:r>
    </w:p>
    <w:p w:rsidR="00B86404" w:rsidRDefault="00B86404">
      <w:pPr>
        <w:pStyle w:val="ConsPlusCell"/>
        <w:jc w:val="both"/>
      </w:pPr>
      <w:r>
        <w:t>│ 3.14.2.│Глутаминовая кислота    │- Пищевые про-  │   10 г/кг   │</w:t>
      </w:r>
    </w:p>
    <w:p w:rsidR="00B86404" w:rsidRDefault="00B86404">
      <w:pPr>
        <w:pStyle w:val="ConsPlusCell"/>
        <w:jc w:val="both"/>
      </w:pPr>
      <w:r>
        <w:t>│        │(Е620),                 │дукты           │             │</w:t>
      </w:r>
    </w:p>
    <w:p w:rsidR="00B86404" w:rsidRDefault="00B86404">
      <w:pPr>
        <w:pStyle w:val="ConsPlusCell"/>
        <w:jc w:val="both"/>
      </w:pPr>
      <w:r>
        <w:t>│        │глутамат аммония (Е624),├────────────────┼─────────────┤</w:t>
      </w:r>
    </w:p>
    <w:p w:rsidR="00B86404" w:rsidRDefault="00B86404">
      <w:pPr>
        <w:pStyle w:val="ConsPlusCell"/>
        <w:jc w:val="both"/>
      </w:pPr>
      <w:r>
        <w:t>│        │глутамат калия (Е622),  │- Приправы и    │ согласно ТИ │</w:t>
      </w:r>
    </w:p>
    <w:p w:rsidR="00B86404" w:rsidRDefault="00B86404">
      <w:pPr>
        <w:pStyle w:val="ConsPlusCell"/>
        <w:jc w:val="both"/>
      </w:pPr>
      <w:r>
        <w:t>│        │глутамат кальция (Е623),│пряности        │             │</w:t>
      </w:r>
    </w:p>
    <w:p w:rsidR="00B86404" w:rsidRDefault="00B86404">
      <w:pPr>
        <w:pStyle w:val="ConsPlusCell"/>
        <w:jc w:val="both"/>
      </w:pPr>
      <w:r>
        <w:t>│        │глутамат магния (Е625), │                │             │</w:t>
      </w:r>
    </w:p>
    <w:p w:rsidR="00B86404" w:rsidRDefault="00B86404">
      <w:pPr>
        <w:pStyle w:val="ConsPlusCell"/>
        <w:jc w:val="both"/>
      </w:pPr>
      <w:r>
        <w:t>│        │глутамат натрия (Е621) -│                │             │</w:t>
      </w:r>
    </w:p>
    <w:p w:rsidR="00B86404" w:rsidRDefault="00B86404">
      <w:pPr>
        <w:pStyle w:val="ConsPlusCell"/>
        <w:jc w:val="both"/>
      </w:pPr>
      <w:r>
        <w:t>│        │по отдельности или в    │                │             │</w:t>
      </w:r>
    </w:p>
    <w:p w:rsidR="00B86404" w:rsidRDefault="00B86404">
      <w:pPr>
        <w:pStyle w:val="ConsPlusCell"/>
        <w:jc w:val="both"/>
      </w:pPr>
      <w:r>
        <w:t>│        │комбинации, в пересчете │                │             │</w:t>
      </w:r>
    </w:p>
    <w:p w:rsidR="00B86404" w:rsidRDefault="00B86404">
      <w:pPr>
        <w:pStyle w:val="ConsPlusCell"/>
        <w:jc w:val="both"/>
      </w:pPr>
      <w:r>
        <w:t>│        │на глутаминовую кислоту │                │             │</w:t>
      </w:r>
    </w:p>
    <w:p w:rsidR="00B86404" w:rsidRDefault="00B86404">
      <w:pPr>
        <w:pStyle w:val="ConsPlusCell"/>
        <w:jc w:val="both"/>
      </w:pPr>
      <w:r>
        <w:t>├────────┼────────────────────────┼────────────────┼─────────────┤</w:t>
      </w:r>
    </w:p>
    <w:p w:rsidR="00B86404" w:rsidRDefault="00B86404">
      <w:pPr>
        <w:pStyle w:val="ConsPlusCell"/>
        <w:jc w:val="both"/>
      </w:pPr>
      <w:r>
        <w:t>│ 3.14.3.│Гуаниловая кислота      │- Пищевые про-  │  500 мг/кг  │</w:t>
      </w:r>
    </w:p>
    <w:p w:rsidR="00B86404" w:rsidRDefault="00B86404">
      <w:pPr>
        <w:pStyle w:val="ConsPlusCell"/>
        <w:jc w:val="both"/>
      </w:pPr>
      <w:r>
        <w:t>│        │(Е626),                 │дукты           │             │</w:t>
      </w:r>
    </w:p>
    <w:p w:rsidR="00B86404" w:rsidRDefault="00B86404">
      <w:pPr>
        <w:pStyle w:val="ConsPlusCell"/>
        <w:jc w:val="both"/>
      </w:pPr>
      <w:r>
        <w:t>│        │гуанилат калия (Е628),  ├────────────────┼─────────────┤</w:t>
      </w:r>
    </w:p>
    <w:p w:rsidR="00B86404" w:rsidRDefault="00B86404">
      <w:pPr>
        <w:pStyle w:val="ConsPlusCell"/>
        <w:jc w:val="both"/>
      </w:pPr>
      <w:r>
        <w:t>│        │гуанилат кальция (Е629),│- Приправы и    │ согласно ТИ │</w:t>
      </w:r>
    </w:p>
    <w:p w:rsidR="00B86404" w:rsidRDefault="00B86404">
      <w:pPr>
        <w:pStyle w:val="ConsPlusCell"/>
        <w:jc w:val="both"/>
      </w:pPr>
      <w:r>
        <w:t>│        │гуанилат натрия (Е627); │пряности        │             │</w:t>
      </w:r>
    </w:p>
    <w:p w:rsidR="00B86404" w:rsidRDefault="00B86404">
      <w:pPr>
        <w:pStyle w:val="ConsPlusCell"/>
        <w:jc w:val="both"/>
      </w:pPr>
      <w:r>
        <w:t>│        │инозиновая кислота      │                │             │</w:t>
      </w:r>
    </w:p>
    <w:p w:rsidR="00B86404" w:rsidRDefault="00B86404">
      <w:pPr>
        <w:pStyle w:val="ConsPlusCell"/>
        <w:jc w:val="both"/>
      </w:pPr>
      <w:r>
        <w:t>│        │(Е630)                  │                │             │</w:t>
      </w:r>
    </w:p>
    <w:p w:rsidR="00B86404" w:rsidRDefault="00B86404">
      <w:pPr>
        <w:pStyle w:val="ConsPlusCell"/>
        <w:jc w:val="both"/>
      </w:pPr>
      <w:r>
        <w:t>│        │инозинат калия (Е632),  │                │             │</w:t>
      </w:r>
    </w:p>
    <w:p w:rsidR="00B86404" w:rsidRDefault="00B86404">
      <w:pPr>
        <w:pStyle w:val="ConsPlusCell"/>
        <w:jc w:val="both"/>
      </w:pPr>
      <w:r>
        <w:t>│        │инозинат кальция (Е633),│                │             │</w:t>
      </w:r>
    </w:p>
    <w:p w:rsidR="00B86404" w:rsidRDefault="00B86404">
      <w:pPr>
        <w:pStyle w:val="ConsPlusCell"/>
        <w:jc w:val="both"/>
      </w:pPr>
      <w:r>
        <w:t>│        │инозинат натрия (Е631), │                │             │</w:t>
      </w:r>
    </w:p>
    <w:p w:rsidR="00B86404" w:rsidRDefault="00B86404">
      <w:pPr>
        <w:pStyle w:val="ConsPlusCell"/>
        <w:jc w:val="both"/>
      </w:pPr>
      <w:r>
        <w:t>│        │5-рибонуклеотиды кальция│                │             │</w:t>
      </w:r>
    </w:p>
    <w:p w:rsidR="00B86404" w:rsidRDefault="00B86404">
      <w:pPr>
        <w:pStyle w:val="ConsPlusCell"/>
        <w:jc w:val="both"/>
      </w:pPr>
      <w:r>
        <w:t>│        │(Е634),                 │                │             │</w:t>
      </w:r>
    </w:p>
    <w:p w:rsidR="00B86404" w:rsidRDefault="00B86404">
      <w:pPr>
        <w:pStyle w:val="ConsPlusCell"/>
        <w:jc w:val="both"/>
      </w:pPr>
      <w:r>
        <w:t>│        │5-Рибо-нуклеотиды натрия│                │             │</w:t>
      </w:r>
    </w:p>
    <w:p w:rsidR="00B86404" w:rsidRDefault="00B86404">
      <w:pPr>
        <w:pStyle w:val="ConsPlusCell"/>
        <w:jc w:val="both"/>
      </w:pPr>
      <w:r>
        <w:t>│        │2-замещенные (Е635) -   │                │             │</w:t>
      </w:r>
    </w:p>
    <w:p w:rsidR="00B86404" w:rsidRDefault="00B86404">
      <w:pPr>
        <w:pStyle w:val="ConsPlusCell"/>
        <w:jc w:val="both"/>
      </w:pPr>
      <w:r>
        <w:t>│        │по отдельности или в    │                │             │</w:t>
      </w:r>
    </w:p>
    <w:p w:rsidR="00B86404" w:rsidRDefault="00B86404">
      <w:pPr>
        <w:pStyle w:val="ConsPlusCell"/>
        <w:jc w:val="both"/>
      </w:pPr>
      <w:r>
        <w:t>│        │комбинации; для гуанила-│                │             │</w:t>
      </w:r>
    </w:p>
    <w:p w:rsidR="00B86404" w:rsidRDefault="00B86404">
      <w:pPr>
        <w:pStyle w:val="ConsPlusCell"/>
        <w:jc w:val="both"/>
      </w:pPr>
      <w:r>
        <w:t>│        │тов и инозинатов - в    │                │             │</w:t>
      </w:r>
    </w:p>
    <w:p w:rsidR="00B86404" w:rsidRDefault="00B86404">
      <w:pPr>
        <w:pStyle w:val="ConsPlusCell"/>
        <w:jc w:val="both"/>
      </w:pPr>
      <w:r>
        <w:t>│        │пересчете на соответст- │                │             │</w:t>
      </w:r>
    </w:p>
    <w:p w:rsidR="00B86404" w:rsidRDefault="00B86404">
      <w:pPr>
        <w:pStyle w:val="ConsPlusCell"/>
        <w:jc w:val="both"/>
      </w:pPr>
      <w:r>
        <w:t>│        │вующую кислоту          │                │             │</w:t>
      </w:r>
    </w:p>
    <w:p w:rsidR="00B86404" w:rsidRDefault="00B86404">
      <w:pPr>
        <w:pStyle w:val="ConsPlusCell"/>
        <w:jc w:val="both"/>
      </w:pPr>
      <w:r>
        <w:t>├────────┼────────────────────────┼────────────────┼─────────────┤</w:t>
      </w:r>
    </w:p>
    <w:p w:rsidR="00B86404" w:rsidRDefault="00B86404">
      <w:pPr>
        <w:pStyle w:val="ConsPlusCell"/>
        <w:jc w:val="both"/>
      </w:pPr>
      <w:r>
        <w:t>│ 3.14.4.│Лизин гидрохлорид (Е642)│- Согласно ТИ   │ согласно ТИ │</w:t>
      </w:r>
    </w:p>
    <w:p w:rsidR="00B86404" w:rsidRDefault="00B86404">
      <w:pPr>
        <w:pStyle w:val="ConsPlusCell"/>
        <w:jc w:val="both"/>
      </w:pPr>
      <w:r>
        <w:t>├────────┼────────────────────────┼────────────────┼─────────────┤</w:t>
      </w:r>
    </w:p>
    <w:p w:rsidR="00B86404" w:rsidRDefault="00B86404">
      <w:pPr>
        <w:pStyle w:val="ConsPlusCell"/>
        <w:jc w:val="both"/>
      </w:pPr>
      <w:r>
        <w:t xml:space="preserve">│ 3.14.5.│Исключено.   -    </w:t>
      </w:r>
      <w:hyperlink r:id="rId308" w:history="1">
        <w:r>
          <w:rPr>
            <w:color w:val="0000FF"/>
          </w:rPr>
          <w:t>Дополнения  и  изменения  N  1</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РФот 26.05.2008 N 32               │             │</w:t>
      </w:r>
    </w:p>
    <w:p w:rsidR="00B86404" w:rsidRDefault="00B86404">
      <w:pPr>
        <w:pStyle w:val="ConsPlusCell"/>
        <w:jc w:val="both"/>
      </w:pPr>
      <w:r>
        <w:t>├────────┼────────────────────────┼────────────────┼─────────────┤</w:t>
      </w:r>
    </w:p>
    <w:p w:rsidR="00B86404" w:rsidRDefault="00B86404">
      <w:pPr>
        <w:pStyle w:val="ConsPlusCell"/>
        <w:jc w:val="both"/>
      </w:pPr>
      <w:r>
        <w:t>│ 3.14.6.│Мальтол (Е636),         │- Ароматизаторы,│ согласно ТИ │</w:t>
      </w:r>
    </w:p>
    <w:p w:rsidR="00B86404" w:rsidRDefault="00B86404">
      <w:pPr>
        <w:pStyle w:val="ConsPlusCell"/>
        <w:jc w:val="both"/>
      </w:pPr>
      <w:r>
        <w:t>│        │этилмальтол (Е637)      │вкусоароматичес-│             │</w:t>
      </w:r>
    </w:p>
    <w:p w:rsidR="00B86404" w:rsidRDefault="00B86404">
      <w:pPr>
        <w:pStyle w:val="ConsPlusCell"/>
        <w:jc w:val="both"/>
      </w:pPr>
      <w:r>
        <w:t>│        │                        │кие добавки     │             │</w:t>
      </w:r>
    </w:p>
    <w:p w:rsidR="00B86404" w:rsidRDefault="00B86404">
      <w:pPr>
        <w:pStyle w:val="ConsPlusCell"/>
        <w:jc w:val="both"/>
      </w:pPr>
      <w:r>
        <w:t>├────────┼────────────────────────┼────────────────┼─────────────┤</w:t>
      </w:r>
    </w:p>
    <w:p w:rsidR="00B86404" w:rsidRDefault="00B86404">
      <w:pPr>
        <w:pStyle w:val="ConsPlusCell"/>
        <w:jc w:val="both"/>
      </w:pPr>
      <w:bookmarkStart w:id="63" w:name="P6809"/>
      <w:bookmarkEnd w:id="63"/>
      <w:r>
        <w:t>│ 3.14.7.│Карбамид (Е927b)        │- Жевательная   │   30 г/кг   │</w:t>
      </w:r>
    </w:p>
    <w:p w:rsidR="00B86404" w:rsidRDefault="00B86404">
      <w:pPr>
        <w:pStyle w:val="ConsPlusCell"/>
        <w:jc w:val="both"/>
      </w:pPr>
      <w:r>
        <w:t>│        │                        │резинка без до- │             │</w:t>
      </w:r>
    </w:p>
    <w:p w:rsidR="00B86404" w:rsidRDefault="00B86404">
      <w:pPr>
        <w:pStyle w:val="ConsPlusCell"/>
        <w:jc w:val="both"/>
      </w:pPr>
      <w:r>
        <w:t>│        │                        │бавления сахара │             │</w:t>
      </w:r>
    </w:p>
    <w:p w:rsidR="00B86404" w:rsidRDefault="00B86404">
      <w:pPr>
        <w:pStyle w:val="ConsPlusCell"/>
        <w:jc w:val="both"/>
      </w:pPr>
      <w:r>
        <w:t xml:space="preserve">│(в ред. </w:t>
      </w:r>
      <w:hyperlink r:id="rId309"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bookmarkStart w:id="64" w:name="P6815"/>
      <w:bookmarkEnd w:id="64"/>
      <w:r>
        <w:t>│ 3.14.8.│Ацесульфам калия (Е950) │- Жевательная   │  800 мг/кг  │</w:t>
      </w:r>
    </w:p>
    <w:p w:rsidR="00B86404" w:rsidRDefault="00B86404">
      <w:pPr>
        <w:pStyle w:val="ConsPlusCell"/>
        <w:jc w:val="both"/>
      </w:pPr>
      <w:r>
        <w:t>│        │</w:t>
      </w:r>
      <w:hyperlink w:anchor="P6853" w:history="1">
        <w:r>
          <w:rPr>
            <w:color w:val="0000FF"/>
          </w:rPr>
          <w:t>&lt;1&gt;</w:t>
        </w:r>
      </w:hyperlink>
      <w:r>
        <w:t xml:space="preserve">                     │резинка с саха- │             │</w:t>
      </w:r>
    </w:p>
    <w:p w:rsidR="00B86404" w:rsidRDefault="00B86404">
      <w:pPr>
        <w:pStyle w:val="ConsPlusCell"/>
        <w:jc w:val="both"/>
      </w:pPr>
      <w:r>
        <w:t>│        │                        │ром             │             │</w:t>
      </w:r>
    </w:p>
    <w:p w:rsidR="00B86404" w:rsidRDefault="00B86404">
      <w:pPr>
        <w:pStyle w:val="ConsPlusCell"/>
        <w:jc w:val="both"/>
      </w:pPr>
      <w:r>
        <w:t>├────────┼────────────────────────┼────────────────┼─────────────┤</w:t>
      </w:r>
    </w:p>
    <w:p w:rsidR="00B86404" w:rsidRDefault="00B86404">
      <w:pPr>
        <w:pStyle w:val="ConsPlusCell"/>
        <w:jc w:val="both"/>
      </w:pPr>
      <w:bookmarkStart w:id="65" w:name="P6819"/>
      <w:bookmarkEnd w:id="65"/>
      <w:r>
        <w:t xml:space="preserve">│ 3.14.9.│Аспартам (Е951) </w:t>
      </w:r>
      <w:hyperlink w:anchor="P6853" w:history="1">
        <w:r>
          <w:rPr>
            <w:color w:val="0000FF"/>
          </w:rPr>
          <w:t>&lt;1&gt;</w:t>
        </w:r>
      </w:hyperlink>
      <w:r>
        <w:t xml:space="preserve">     │- Жевательная   │  2,5 г/кг   │</w:t>
      </w:r>
    </w:p>
    <w:p w:rsidR="00B86404" w:rsidRDefault="00B86404">
      <w:pPr>
        <w:pStyle w:val="ConsPlusCell"/>
        <w:jc w:val="both"/>
      </w:pPr>
      <w:r>
        <w:t>│        │                        │резинка с саха- │             │</w:t>
      </w:r>
    </w:p>
    <w:p w:rsidR="00B86404" w:rsidRDefault="00B86404">
      <w:pPr>
        <w:pStyle w:val="ConsPlusCell"/>
        <w:jc w:val="both"/>
      </w:pPr>
      <w:r>
        <w:t>│        │                        │ром             │             │</w:t>
      </w:r>
    </w:p>
    <w:p w:rsidR="00B86404" w:rsidRDefault="00B86404">
      <w:pPr>
        <w:pStyle w:val="ConsPlusCell"/>
        <w:jc w:val="both"/>
      </w:pPr>
      <w:r>
        <w:t>├────────┼────────────────────────┼────────────────┼─────────────┤</w:t>
      </w:r>
    </w:p>
    <w:p w:rsidR="00B86404" w:rsidRDefault="00B86404">
      <w:pPr>
        <w:pStyle w:val="ConsPlusCell"/>
        <w:jc w:val="both"/>
      </w:pPr>
      <w:bookmarkStart w:id="66" w:name="P6823"/>
      <w:bookmarkEnd w:id="66"/>
      <w:r>
        <w:t xml:space="preserve">│3.14.10.│Тауматин (Е957) </w:t>
      </w:r>
      <w:hyperlink w:anchor="P6853" w:history="1">
        <w:r>
          <w:rPr>
            <w:color w:val="0000FF"/>
          </w:rPr>
          <w:t>&lt;1&gt;</w:t>
        </w:r>
      </w:hyperlink>
      <w:r>
        <w:t xml:space="preserve">     │- Жевательная   │  10 мг/кг   │</w:t>
      </w:r>
    </w:p>
    <w:p w:rsidR="00B86404" w:rsidRDefault="00B86404">
      <w:pPr>
        <w:pStyle w:val="ConsPlusCell"/>
        <w:jc w:val="both"/>
      </w:pPr>
      <w:r>
        <w:t>│        │                        │резинка с саха- │             │</w:t>
      </w:r>
    </w:p>
    <w:p w:rsidR="00B86404" w:rsidRDefault="00B86404">
      <w:pPr>
        <w:pStyle w:val="ConsPlusCell"/>
        <w:jc w:val="both"/>
      </w:pPr>
      <w:r>
        <w:lastRenderedPageBreak/>
        <w:t>│        │                        │ром             │             │</w:t>
      </w:r>
    </w:p>
    <w:p w:rsidR="00B86404" w:rsidRDefault="00B86404">
      <w:pPr>
        <w:pStyle w:val="ConsPlusCell"/>
        <w:jc w:val="both"/>
      </w:pPr>
      <w:r>
        <w:t>│        │                        ├────────────────┼─────────────┤</w:t>
      </w:r>
    </w:p>
    <w:p w:rsidR="00B86404" w:rsidRDefault="00B86404">
      <w:pPr>
        <w:pStyle w:val="ConsPlusCell"/>
        <w:jc w:val="both"/>
      </w:pPr>
      <w:r>
        <w:t>│        │                        │- Десерты       │   5 мг/кг   │</w:t>
      </w:r>
    </w:p>
    <w:p w:rsidR="00B86404" w:rsidRDefault="00B86404">
      <w:pPr>
        <w:pStyle w:val="ConsPlusCell"/>
        <w:jc w:val="both"/>
      </w:pPr>
      <w:r>
        <w:t>│        │                        ├────────────────┼─────────────┤</w:t>
      </w:r>
    </w:p>
    <w:p w:rsidR="00B86404" w:rsidRDefault="00B86404">
      <w:pPr>
        <w:pStyle w:val="ConsPlusCell"/>
        <w:jc w:val="both"/>
      </w:pPr>
      <w:r>
        <w:t>│        │                        │- Безалкогольные│  0,5 мг/л   │</w:t>
      </w:r>
    </w:p>
    <w:p w:rsidR="00B86404" w:rsidRDefault="00B86404">
      <w:pPr>
        <w:pStyle w:val="ConsPlusCell"/>
        <w:jc w:val="both"/>
      </w:pPr>
      <w:r>
        <w:t>│        │                        │напитки на аро- │             │</w:t>
      </w:r>
    </w:p>
    <w:p w:rsidR="00B86404" w:rsidRDefault="00B86404">
      <w:pPr>
        <w:pStyle w:val="ConsPlusCell"/>
        <w:jc w:val="both"/>
      </w:pPr>
      <w:r>
        <w:t>│        │                        │матизаторах     │             │</w:t>
      </w:r>
    </w:p>
    <w:p w:rsidR="00B86404" w:rsidRDefault="00B86404">
      <w:pPr>
        <w:pStyle w:val="ConsPlusCell"/>
        <w:jc w:val="both"/>
      </w:pPr>
      <w:r>
        <w:t>├────────┼────────────────────────┼────────────────┼─────────────┤</w:t>
      </w:r>
    </w:p>
    <w:p w:rsidR="00B86404" w:rsidRDefault="00B86404">
      <w:pPr>
        <w:pStyle w:val="ConsPlusCell"/>
        <w:jc w:val="both"/>
      </w:pPr>
      <w:bookmarkStart w:id="67" w:name="P6833"/>
      <w:bookmarkEnd w:id="67"/>
      <w:r>
        <w:t>│3.14.11.│Неогесперидин дигидро-  │- Жевательная   │  150 мг/кг  │</w:t>
      </w:r>
    </w:p>
    <w:p w:rsidR="00B86404" w:rsidRDefault="00B86404">
      <w:pPr>
        <w:pStyle w:val="ConsPlusCell"/>
        <w:jc w:val="both"/>
      </w:pPr>
      <w:r>
        <w:t xml:space="preserve">│        │халкон (Е959) </w:t>
      </w:r>
      <w:hyperlink w:anchor="P6853" w:history="1">
        <w:r>
          <w:rPr>
            <w:color w:val="0000FF"/>
          </w:rPr>
          <w:t>&lt;1&gt;</w:t>
        </w:r>
      </w:hyperlink>
      <w:r>
        <w:t xml:space="preserve">       │резинка с саха- │             │</w:t>
      </w:r>
    </w:p>
    <w:p w:rsidR="00B86404" w:rsidRDefault="00B86404">
      <w:pPr>
        <w:pStyle w:val="ConsPlusCell"/>
        <w:jc w:val="both"/>
      </w:pPr>
      <w:r>
        <w:t>│        │                        │ром             │             │</w:t>
      </w:r>
    </w:p>
    <w:p w:rsidR="00B86404" w:rsidRDefault="00B86404">
      <w:pPr>
        <w:pStyle w:val="ConsPlusCell"/>
        <w:jc w:val="both"/>
      </w:pPr>
      <w:r>
        <w:t>│        │                        ├────────────────┼─────────────┤</w:t>
      </w:r>
    </w:p>
    <w:p w:rsidR="00B86404" w:rsidRDefault="00B86404">
      <w:pPr>
        <w:pStyle w:val="ConsPlusCell"/>
        <w:jc w:val="both"/>
      </w:pPr>
      <w:r>
        <w:t>│        │                        │- Спреды и мар- │   5 мг/кг   │</w:t>
      </w:r>
    </w:p>
    <w:p w:rsidR="00B86404" w:rsidRDefault="00B86404">
      <w:pPr>
        <w:pStyle w:val="ConsPlusCell"/>
        <w:jc w:val="both"/>
      </w:pPr>
      <w:r>
        <w:t>│        │                        │гарины          │             │</w:t>
      </w:r>
    </w:p>
    <w:p w:rsidR="00B86404" w:rsidRDefault="00B86404">
      <w:pPr>
        <w:pStyle w:val="ConsPlusCell"/>
        <w:jc w:val="both"/>
      </w:pPr>
      <w:r>
        <w:t>│        │                        ├────────────────┼─────────────┤</w:t>
      </w:r>
    </w:p>
    <w:p w:rsidR="00B86404" w:rsidRDefault="00B86404">
      <w:pPr>
        <w:pStyle w:val="ConsPlusCell"/>
        <w:jc w:val="both"/>
      </w:pPr>
      <w:r>
        <w:t>│        │                        │- Мясные продук-│   5 мг/кг   │</w:t>
      </w:r>
    </w:p>
    <w:p w:rsidR="00B86404" w:rsidRDefault="00B86404">
      <w:pPr>
        <w:pStyle w:val="ConsPlusCell"/>
        <w:jc w:val="both"/>
      </w:pPr>
      <w:r>
        <w:t>│        │                        │ты              │             │</w:t>
      </w:r>
    </w:p>
    <w:p w:rsidR="00B86404" w:rsidRDefault="00B86404">
      <w:pPr>
        <w:pStyle w:val="ConsPlusCell"/>
        <w:jc w:val="both"/>
      </w:pPr>
      <w:r>
        <w:t>│        │                        ├────────────────┼─────────────┤</w:t>
      </w:r>
    </w:p>
    <w:p w:rsidR="00B86404" w:rsidRDefault="00B86404">
      <w:pPr>
        <w:pStyle w:val="ConsPlusCell"/>
        <w:jc w:val="both"/>
      </w:pPr>
      <w:r>
        <w:t>│        │                        │- Фруктовые желе│   5 мг/кг   │</w:t>
      </w:r>
    </w:p>
    <w:p w:rsidR="00B86404" w:rsidRDefault="00B86404">
      <w:pPr>
        <w:pStyle w:val="ConsPlusCell"/>
        <w:jc w:val="both"/>
      </w:pPr>
      <w:r>
        <w:t>│        │                        │(мармелад)      │             │</w:t>
      </w:r>
    </w:p>
    <w:p w:rsidR="00B86404" w:rsidRDefault="00B86404">
      <w:pPr>
        <w:pStyle w:val="ConsPlusCell"/>
        <w:jc w:val="both"/>
      </w:pPr>
      <w:r>
        <w:t>│        │                        ├────────────────┼─────────────┤</w:t>
      </w:r>
    </w:p>
    <w:p w:rsidR="00B86404" w:rsidRDefault="00B86404">
      <w:pPr>
        <w:pStyle w:val="ConsPlusCell"/>
        <w:jc w:val="both"/>
      </w:pPr>
      <w:r>
        <w:t>│        │                        │- Растительные  │   5 мг/кг   │</w:t>
      </w:r>
    </w:p>
    <w:p w:rsidR="00B86404" w:rsidRDefault="00B86404">
      <w:pPr>
        <w:pStyle w:val="ConsPlusCell"/>
        <w:jc w:val="both"/>
      </w:pPr>
      <w:r>
        <w:t>│        │                        │белки           │             │</w:t>
      </w:r>
    </w:p>
    <w:p w:rsidR="00B86404" w:rsidRDefault="00B86404">
      <w:pPr>
        <w:pStyle w:val="ConsPlusCell"/>
        <w:jc w:val="both"/>
      </w:pPr>
      <w:r>
        <w:t xml:space="preserve">│(в ред. </w:t>
      </w:r>
      <w:hyperlink r:id="rId310"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Normal"/>
      </w:pPr>
    </w:p>
    <w:p w:rsidR="00B86404" w:rsidRDefault="00B86404">
      <w:pPr>
        <w:pStyle w:val="ConsPlusNormal"/>
        <w:ind w:firstLine="540"/>
        <w:jc w:val="both"/>
      </w:pPr>
      <w:r>
        <w:t>--------------------------------</w:t>
      </w:r>
    </w:p>
    <w:p w:rsidR="00B86404" w:rsidRDefault="00B86404">
      <w:pPr>
        <w:pStyle w:val="ConsPlusNormal"/>
        <w:spacing w:before="220"/>
        <w:ind w:firstLine="540"/>
        <w:jc w:val="both"/>
      </w:pPr>
      <w:bookmarkStart w:id="68" w:name="P6853"/>
      <w:bookmarkEnd w:id="68"/>
      <w:r>
        <w:t xml:space="preserve">&lt;1&gt; Применение ацесульфама калия, аспартама, тауматина и неогесперидина дигидрохалкона только в качестве усилителя вкуса и аромата; в случае комбинированного использования этих пищевых добавок при изготовлении жевательной резинки максимальные уровни их должны быть пропорционально уменьшены, т.е. общая масса (выраженная в %-х от максимальных уровней отдельных веществ) должна составлять не более 100%; применение указанных пищевых добавок в качестве подсластителей - см. "Гигиенические регламенты применения подсластителей", Приложение 3, </w:t>
      </w:r>
      <w:hyperlink w:anchor="P6855" w:history="1">
        <w:r>
          <w:rPr>
            <w:color w:val="0000FF"/>
          </w:rPr>
          <w:t>раздел 3.15</w:t>
        </w:r>
      </w:hyperlink>
      <w:r>
        <w:t xml:space="preserve"> (</w:t>
      </w:r>
      <w:hyperlink w:anchor="P6815" w:history="1">
        <w:r>
          <w:rPr>
            <w:color w:val="0000FF"/>
          </w:rPr>
          <w:t>п. п. 3.14.8</w:t>
        </w:r>
      </w:hyperlink>
      <w:r>
        <w:t xml:space="preserve">, </w:t>
      </w:r>
      <w:hyperlink w:anchor="P6819" w:history="1">
        <w:r>
          <w:rPr>
            <w:color w:val="0000FF"/>
          </w:rPr>
          <w:t>3.14.9</w:t>
        </w:r>
      </w:hyperlink>
      <w:r>
        <w:t xml:space="preserve">, </w:t>
      </w:r>
      <w:hyperlink w:anchor="P6823" w:history="1">
        <w:r>
          <w:rPr>
            <w:color w:val="0000FF"/>
          </w:rPr>
          <w:t>3.14.10</w:t>
        </w:r>
      </w:hyperlink>
      <w:r>
        <w:t xml:space="preserve">, </w:t>
      </w:r>
      <w:hyperlink w:anchor="P6833" w:history="1">
        <w:r>
          <w:rPr>
            <w:color w:val="0000FF"/>
          </w:rPr>
          <w:t>3.14.11</w:t>
        </w:r>
      </w:hyperlink>
      <w:r>
        <w:t>).</w:t>
      </w:r>
    </w:p>
    <w:p w:rsidR="00B86404" w:rsidRDefault="00B86404">
      <w:pPr>
        <w:pStyle w:val="ConsPlusNormal"/>
      </w:pPr>
    </w:p>
    <w:p w:rsidR="00B86404" w:rsidRDefault="00B86404">
      <w:pPr>
        <w:pStyle w:val="ConsPlusNormal"/>
        <w:jc w:val="center"/>
        <w:outlineLvl w:val="2"/>
      </w:pPr>
      <w:bookmarkStart w:id="69" w:name="P6855"/>
      <w:bookmarkEnd w:id="69"/>
      <w:r>
        <w:t>3.15. ГИГИЕНИЧЕСКИЕ РЕГЛАМЕНТЫ</w:t>
      </w:r>
    </w:p>
    <w:p w:rsidR="00B86404" w:rsidRDefault="00B86404">
      <w:pPr>
        <w:pStyle w:val="ConsPlusNormal"/>
        <w:jc w:val="center"/>
      </w:pPr>
      <w:r>
        <w:t>ПРИМЕНЕНИЯ ПОДСЛАСТИТЕЛЕЙ</w:t>
      </w:r>
    </w:p>
    <w:p w:rsidR="00B86404" w:rsidRDefault="00B86404">
      <w:pPr>
        <w:pStyle w:val="ConsPlusNormal"/>
      </w:pPr>
    </w:p>
    <w:p w:rsidR="00B86404" w:rsidRDefault="00B86404">
      <w:pPr>
        <w:pStyle w:val="ConsPlusCell"/>
        <w:jc w:val="both"/>
      </w:pPr>
      <w:r>
        <w:t>┌────────┬────────────────────────┬────────────────┬─────────────┐</w:t>
      </w:r>
    </w:p>
    <w:p w:rsidR="00B86404" w:rsidRDefault="00B86404">
      <w:pPr>
        <w:pStyle w:val="ConsPlusCell"/>
        <w:jc w:val="both"/>
      </w:pPr>
      <w:r>
        <w:t>│ Индекс │     Пищевая добавка    │Пищевые продукты│Максимальный │</w:t>
      </w:r>
    </w:p>
    <w:p w:rsidR="00B86404" w:rsidRDefault="00B86404">
      <w:pPr>
        <w:pStyle w:val="ConsPlusCell"/>
        <w:jc w:val="both"/>
      </w:pPr>
      <w:r>
        <w:t>│        │       (индекс Е)       │                │  уровень в  │</w:t>
      </w:r>
    </w:p>
    <w:p w:rsidR="00B86404" w:rsidRDefault="00B86404">
      <w:pPr>
        <w:pStyle w:val="ConsPlusCell"/>
        <w:jc w:val="both"/>
      </w:pPr>
      <w:r>
        <w:t>│        │                        │                │  продуктах  │</w:t>
      </w:r>
    </w:p>
    <w:p w:rsidR="00B86404" w:rsidRDefault="00B86404">
      <w:pPr>
        <w:pStyle w:val="ConsPlusCell"/>
        <w:jc w:val="both"/>
      </w:pPr>
      <w:r>
        <w:t>├────────┼────────────────────────┼────────────────┼─────────────┤</w:t>
      </w:r>
    </w:p>
    <w:p w:rsidR="00B86404" w:rsidRDefault="00B86404">
      <w:pPr>
        <w:pStyle w:val="ConsPlusCell"/>
        <w:jc w:val="both"/>
      </w:pPr>
      <w:r>
        <w:t>│   1    │            2           │       3        │      4      │</w:t>
      </w:r>
    </w:p>
    <w:p w:rsidR="00B86404" w:rsidRDefault="00B86404">
      <w:pPr>
        <w:pStyle w:val="ConsPlusCell"/>
        <w:jc w:val="both"/>
      </w:pPr>
      <w:r>
        <w:t>├────────┼────────────────────────┼────────────────┼─────────────┤</w:t>
      </w:r>
    </w:p>
    <w:p w:rsidR="00B86404" w:rsidRDefault="00B86404">
      <w:pPr>
        <w:pStyle w:val="ConsPlusCell"/>
        <w:jc w:val="both"/>
      </w:pPr>
      <w:bookmarkStart w:id="70" w:name="P6865"/>
      <w:bookmarkEnd w:id="70"/>
      <w:r>
        <w:t>│ 3.15.1.│Аспартам (Е951)         │- Безалкогольные│  600 мг/кг  │</w:t>
      </w:r>
    </w:p>
    <w:p w:rsidR="00B86404" w:rsidRDefault="00B86404">
      <w:pPr>
        <w:pStyle w:val="ConsPlusCell"/>
        <w:jc w:val="both"/>
      </w:pPr>
      <w:r>
        <w:t>│        │                        │напитки на осно-│             │</w:t>
      </w:r>
    </w:p>
    <w:p w:rsidR="00B86404" w:rsidRDefault="00B86404">
      <w:pPr>
        <w:pStyle w:val="ConsPlusCell"/>
        <w:jc w:val="both"/>
      </w:pPr>
      <w:r>
        <w:t>│        │                        │ве ароматизато- │             │</w:t>
      </w:r>
    </w:p>
    <w:p w:rsidR="00B86404" w:rsidRDefault="00B86404">
      <w:pPr>
        <w:pStyle w:val="ConsPlusCell"/>
        <w:jc w:val="both"/>
      </w:pPr>
      <w:r>
        <w:t>│        │                        │ров, фруктовых  │             │</w:t>
      </w:r>
    </w:p>
    <w:p w:rsidR="00B86404" w:rsidRDefault="00B86404">
      <w:pPr>
        <w:pStyle w:val="ConsPlusCell"/>
        <w:jc w:val="both"/>
      </w:pPr>
      <w:r>
        <w:t>│        │                        │соков, молочных │             │</w:t>
      </w:r>
    </w:p>
    <w:p w:rsidR="00B86404" w:rsidRDefault="00B86404">
      <w:pPr>
        <w:pStyle w:val="ConsPlusCell"/>
        <w:jc w:val="both"/>
      </w:pPr>
      <w:r>
        <w:t>│        │                        │продуктов без   │             │</w:t>
      </w:r>
    </w:p>
    <w:p w:rsidR="00B86404" w:rsidRDefault="00B86404">
      <w:pPr>
        <w:pStyle w:val="ConsPlusCell"/>
        <w:jc w:val="both"/>
      </w:pPr>
      <w:r>
        <w:t>│        │                        │добавления саха-│             │</w:t>
      </w:r>
    </w:p>
    <w:p w:rsidR="00B86404" w:rsidRDefault="00B86404">
      <w:pPr>
        <w:pStyle w:val="ConsPlusCell"/>
        <w:jc w:val="both"/>
      </w:pPr>
      <w:r>
        <w:t>│        │                        │ра или со сни-  │             │</w:t>
      </w:r>
    </w:p>
    <w:p w:rsidR="00B86404" w:rsidRDefault="00B86404">
      <w:pPr>
        <w:pStyle w:val="ConsPlusCell"/>
        <w:jc w:val="both"/>
      </w:pPr>
      <w:r>
        <w:t>│        │                        │женной калорий- │             │</w:t>
      </w:r>
    </w:p>
    <w:p w:rsidR="00B86404" w:rsidRDefault="00B86404">
      <w:pPr>
        <w:pStyle w:val="ConsPlusCell"/>
        <w:jc w:val="both"/>
      </w:pPr>
      <w:r>
        <w:t>│        │                        │ностью          │             │</w:t>
      </w:r>
    </w:p>
    <w:p w:rsidR="00B86404" w:rsidRDefault="00B86404">
      <w:pPr>
        <w:pStyle w:val="ConsPlusCell"/>
        <w:jc w:val="both"/>
      </w:pPr>
      <w:r>
        <w:t>│        │                        ├────────────────┼─────────────┤</w:t>
      </w:r>
    </w:p>
    <w:p w:rsidR="00B86404" w:rsidRDefault="00B86404">
      <w:pPr>
        <w:pStyle w:val="ConsPlusCell"/>
        <w:jc w:val="both"/>
      </w:pPr>
      <w:r>
        <w:t>│        │                        │- Десерты арома-│    1 г/кг   │</w:t>
      </w:r>
    </w:p>
    <w:p w:rsidR="00B86404" w:rsidRDefault="00B86404">
      <w:pPr>
        <w:pStyle w:val="ConsPlusCell"/>
        <w:jc w:val="both"/>
      </w:pPr>
      <w:r>
        <w:t>│        │                        │тизированные на │             │</w:t>
      </w:r>
    </w:p>
    <w:p w:rsidR="00B86404" w:rsidRDefault="00B86404">
      <w:pPr>
        <w:pStyle w:val="ConsPlusCell"/>
        <w:jc w:val="both"/>
      </w:pPr>
      <w:r>
        <w:t>│        │                        │водной основе,  │             │</w:t>
      </w:r>
    </w:p>
    <w:p w:rsidR="00B86404" w:rsidRDefault="00B86404">
      <w:pPr>
        <w:pStyle w:val="ConsPlusCell"/>
        <w:jc w:val="both"/>
      </w:pPr>
      <w:r>
        <w:lastRenderedPageBreak/>
        <w:t>│        │                        │на зерновой,    │             │</w:t>
      </w:r>
    </w:p>
    <w:p w:rsidR="00B86404" w:rsidRDefault="00B86404">
      <w:pPr>
        <w:pStyle w:val="ConsPlusCell"/>
        <w:jc w:val="both"/>
      </w:pPr>
      <w:r>
        <w:t>│        │                        │фруктовой, овощ-│             │</w:t>
      </w:r>
    </w:p>
    <w:p w:rsidR="00B86404" w:rsidRDefault="00B86404">
      <w:pPr>
        <w:pStyle w:val="ConsPlusCell"/>
        <w:jc w:val="both"/>
      </w:pPr>
      <w:r>
        <w:t>│        │                        │ной, молочной,  │             │</w:t>
      </w:r>
    </w:p>
    <w:p w:rsidR="00B86404" w:rsidRDefault="00B86404">
      <w:pPr>
        <w:pStyle w:val="ConsPlusCell"/>
        <w:jc w:val="both"/>
      </w:pPr>
      <w:r>
        <w:t>│        │                        │яичной и жировой│             │</w:t>
      </w:r>
    </w:p>
    <w:p w:rsidR="00B86404" w:rsidRDefault="00B86404">
      <w:pPr>
        <w:pStyle w:val="ConsPlusCell"/>
        <w:jc w:val="both"/>
      </w:pPr>
      <w:r>
        <w:t>│        │                        │основе без до-  │             │</w:t>
      </w:r>
    </w:p>
    <w:p w:rsidR="00B86404" w:rsidRDefault="00B86404">
      <w:pPr>
        <w:pStyle w:val="ConsPlusCell"/>
        <w:jc w:val="both"/>
      </w:pPr>
      <w:r>
        <w:t>│        │                        │бавления сахара │             │</w:t>
      </w:r>
    </w:p>
    <w:p w:rsidR="00B86404" w:rsidRDefault="00B86404">
      <w:pPr>
        <w:pStyle w:val="ConsPlusCell"/>
        <w:jc w:val="both"/>
      </w:pPr>
      <w:r>
        <w:t>│        │                        │или со сниженной│             │</w:t>
      </w:r>
    </w:p>
    <w:p w:rsidR="00B86404" w:rsidRDefault="00B86404">
      <w:pPr>
        <w:pStyle w:val="ConsPlusCell"/>
        <w:jc w:val="both"/>
      </w:pPr>
      <w:r>
        <w:t>│        │                        │калорийностью   │             │</w:t>
      </w:r>
    </w:p>
    <w:p w:rsidR="00B86404" w:rsidRDefault="00B86404">
      <w:pPr>
        <w:pStyle w:val="ConsPlusCell"/>
        <w:jc w:val="both"/>
      </w:pPr>
      <w:r>
        <w:t>│        │                        ├────────────────┼─────────────┤</w:t>
      </w:r>
    </w:p>
    <w:p w:rsidR="00B86404" w:rsidRDefault="00B86404">
      <w:pPr>
        <w:pStyle w:val="ConsPlusCell"/>
        <w:jc w:val="both"/>
      </w:pPr>
      <w:r>
        <w:t>│        │                        │- Сухие закуски │  500 мг/кг  │</w:t>
      </w:r>
    </w:p>
    <w:p w:rsidR="00B86404" w:rsidRDefault="00B86404">
      <w:pPr>
        <w:pStyle w:val="ConsPlusCell"/>
        <w:jc w:val="both"/>
      </w:pPr>
      <w:r>
        <w:t>│        │                        │и завтраки      │             │</w:t>
      </w:r>
    </w:p>
    <w:p w:rsidR="00B86404" w:rsidRDefault="00B86404">
      <w:pPr>
        <w:pStyle w:val="ConsPlusCell"/>
        <w:jc w:val="both"/>
      </w:pPr>
      <w:r>
        <w:t>│        │                        ├────────────────┼─────────────┤</w:t>
      </w:r>
    </w:p>
    <w:p w:rsidR="00B86404" w:rsidRDefault="00B86404">
      <w:pPr>
        <w:pStyle w:val="ConsPlusCell"/>
        <w:jc w:val="both"/>
      </w:pPr>
      <w:r>
        <w:t>│        │                        │- Кондитерские  │             │</w:t>
      </w:r>
    </w:p>
    <w:p w:rsidR="00B86404" w:rsidRDefault="00B86404">
      <w:pPr>
        <w:pStyle w:val="ConsPlusCell"/>
        <w:jc w:val="both"/>
      </w:pPr>
      <w:r>
        <w:t>│        │                        │изделия со сни- │             │</w:t>
      </w:r>
    </w:p>
    <w:p w:rsidR="00B86404" w:rsidRDefault="00B86404">
      <w:pPr>
        <w:pStyle w:val="ConsPlusCell"/>
        <w:jc w:val="both"/>
      </w:pPr>
      <w:r>
        <w:t>│        │                        │женной калорий- │             │</w:t>
      </w:r>
    </w:p>
    <w:p w:rsidR="00B86404" w:rsidRDefault="00B86404">
      <w:pPr>
        <w:pStyle w:val="ConsPlusCell"/>
        <w:jc w:val="both"/>
      </w:pPr>
      <w:r>
        <w:t>│        │                        │ностью или без  │             │</w:t>
      </w:r>
    </w:p>
    <w:p w:rsidR="00B86404" w:rsidRDefault="00B86404">
      <w:pPr>
        <w:pStyle w:val="ConsPlusCell"/>
        <w:jc w:val="both"/>
      </w:pPr>
      <w:r>
        <w:t>│        │                        │добавления саха-│             │</w:t>
      </w:r>
    </w:p>
    <w:p w:rsidR="00B86404" w:rsidRDefault="00B86404">
      <w:pPr>
        <w:pStyle w:val="ConsPlusCell"/>
        <w:jc w:val="both"/>
      </w:pPr>
      <w:r>
        <w:t>│        │                        │ра:             │             │</w:t>
      </w:r>
    </w:p>
    <w:p w:rsidR="00B86404" w:rsidRDefault="00B86404">
      <w:pPr>
        <w:pStyle w:val="ConsPlusCell"/>
        <w:jc w:val="both"/>
      </w:pPr>
      <w:r>
        <w:t>│        │                        ├────────────────┼─────────────┤</w:t>
      </w:r>
    </w:p>
    <w:p w:rsidR="00B86404" w:rsidRDefault="00B86404">
      <w:pPr>
        <w:pStyle w:val="ConsPlusCell"/>
        <w:jc w:val="both"/>
      </w:pPr>
      <w:r>
        <w:t>│        │                        │на основе       │    2 г/кг   │</w:t>
      </w:r>
    </w:p>
    <w:p w:rsidR="00B86404" w:rsidRDefault="00B86404">
      <w:pPr>
        <w:pStyle w:val="ConsPlusCell"/>
        <w:jc w:val="both"/>
      </w:pPr>
      <w:r>
        <w:t>│        │                        │крахмала        │             │</w:t>
      </w:r>
    </w:p>
    <w:p w:rsidR="00B86404" w:rsidRDefault="00B86404">
      <w:pPr>
        <w:pStyle w:val="ConsPlusCell"/>
        <w:jc w:val="both"/>
      </w:pPr>
      <w:r>
        <w:t>│        │                        ├────────────────┼─────────────┤</w:t>
      </w:r>
    </w:p>
    <w:p w:rsidR="00B86404" w:rsidRDefault="00B86404">
      <w:pPr>
        <w:pStyle w:val="ConsPlusCell"/>
        <w:jc w:val="both"/>
      </w:pPr>
      <w:r>
        <w:t>│        │                        │на основе какао,│    2 г/кг   │</w:t>
      </w:r>
    </w:p>
    <w:p w:rsidR="00B86404" w:rsidRDefault="00B86404">
      <w:pPr>
        <w:pStyle w:val="ConsPlusCell"/>
        <w:jc w:val="both"/>
      </w:pPr>
      <w:r>
        <w:t>│        │                        │сухофруктов     │             │</w:t>
      </w:r>
    </w:p>
    <w:p w:rsidR="00B86404" w:rsidRDefault="00B86404">
      <w:pPr>
        <w:pStyle w:val="ConsPlusCell"/>
        <w:jc w:val="both"/>
      </w:pPr>
      <w:r>
        <w:t>│        │                        ├────────────────┼─────────────┤</w:t>
      </w:r>
    </w:p>
    <w:p w:rsidR="00B86404" w:rsidRDefault="00B86404">
      <w:pPr>
        <w:pStyle w:val="ConsPlusCell"/>
        <w:jc w:val="both"/>
      </w:pPr>
      <w:r>
        <w:t>│        │                        │сэндвичи с на-  │    1 г/кг   │</w:t>
      </w:r>
    </w:p>
    <w:p w:rsidR="00B86404" w:rsidRDefault="00B86404">
      <w:pPr>
        <w:pStyle w:val="ConsPlusCell"/>
        <w:jc w:val="both"/>
      </w:pPr>
      <w:r>
        <w:t>│        │                        │чинкой на основе│             │</w:t>
      </w:r>
    </w:p>
    <w:p w:rsidR="00B86404" w:rsidRDefault="00B86404">
      <w:pPr>
        <w:pStyle w:val="ConsPlusCell"/>
        <w:jc w:val="both"/>
      </w:pPr>
      <w:r>
        <w:t>│        │                        │какао, молочных │             │</w:t>
      </w:r>
    </w:p>
    <w:p w:rsidR="00B86404" w:rsidRDefault="00B86404">
      <w:pPr>
        <w:pStyle w:val="ConsPlusCell"/>
        <w:jc w:val="both"/>
      </w:pPr>
      <w:r>
        <w:t>│        │                        │продуктов, су-  │             │</w:t>
      </w:r>
    </w:p>
    <w:p w:rsidR="00B86404" w:rsidRDefault="00B86404">
      <w:pPr>
        <w:pStyle w:val="ConsPlusCell"/>
        <w:jc w:val="both"/>
      </w:pPr>
      <w:r>
        <w:t>│        │                        │хофруктов, жира │             │</w:t>
      </w:r>
    </w:p>
    <w:p w:rsidR="00B86404" w:rsidRDefault="00B86404">
      <w:pPr>
        <w:pStyle w:val="ConsPlusCell"/>
        <w:jc w:val="both"/>
      </w:pPr>
      <w:r>
        <w:t>│        │                        ├────────────────┼─────────────┤</w:t>
      </w:r>
    </w:p>
    <w:p w:rsidR="00B86404" w:rsidRDefault="00B86404">
      <w:pPr>
        <w:pStyle w:val="ConsPlusCell"/>
        <w:jc w:val="both"/>
      </w:pPr>
      <w:r>
        <w:t>│        │                        │- Жевательная   │   5,5 г/кг  │</w:t>
      </w:r>
    </w:p>
    <w:p w:rsidR="00B86404" w:rsidRDefault="00B86404">
      <w:pPr>
        <w:pStyle w:val="ConsPlusCell"/>
        <w:jc w:val="both"/>
      </w:pPr>
      <w:r>
        <w:t>│        │                        │резинка без до- │             │</w:t>
      </w:r>
    </w:p>
    <w:p w:rsidR="00B86404" w:rsidRDefault="00B86404">
      <w:pPr>
        <w:pStyle w:val="ConsPlusCell"/>
        <w:jc w:val="both"/>
      </w:pPr>
      <w:r>
        <w:t>│        │                        │бавления сахара │             │</w:t>
      </w:r>
    </w:p>
    <w:p w:rsidR="00B86404" w:rsidRDefault="00B86404">
      <w:pPr>
        <w:pStyle w:val="ConsPlusCell"/>
        <w:jc w:val="both"/>
      </w:pPr>
      <w:r>
        <w:t>│        │                        ├────────────────┼─────────────┤</w:t>
      </w:r>
    </w:p>
    <w:p w:rsidR="00B86404" w:rsidRDefault="00B86404">
      <w:pPr>
        <w:pStyle w:val="ConsPlusCell"/>
        <w:jc w:val="both"/>
      </w:pPr>
      <w:r>
        <w:t>│        │                        │- Мороженое     │  800 мг/кг  │</w:t>
      </w:r>
    </w:p>
    <w:p w:rsidR="00B86404" w:rsidRDefault="00B86404">
      <w:pPr>
        <w:pStyle w:val="ConsPlusCell"/>
        <w:jc w:val="both"/>
      </w:pPr>
      <w:r>
        <w:t>│        │                        │(кроме сливочно-│             │</w:t>
      </w:r>
    </w:p>
    <w:p w:rsidR="00B86404" w:rsidRDefault="00B86404">
      <w:pPr>
        <w:pStyle w:val="ConsPlusCell"/>
        <w:jc w:val="both"/>
      </w:pPr>
      <w:r>
        <w:t>│        │                        │го и молочного),│             │</w:t>
      </w:r>
    </w:p>
    <w:p w:rsidR="00B86404" w:rsidRDefault="00B86404">
      <w:pPr>
        <w:pStyle w:val="ConsPlusCell"/>
        <w:jc w:val="both"/>
      </w:pPr>
      <w:r>
        <w:t>│        │                        │фруктовый лед - │             │</w:t>
      </w:r>
    </w:p>
    <w:p w:rsidR="00B86404" w:rsidRDefault="00B86404">
      <w:pPr>
        <w:pStyle w:val="ConsPlusCell"/>
        <w:jc w:val="both"/>
      </w:pPr>
      <w:r>
        <w:t>│        │                        │со сниженной ка-│             │</w:t>
      </w:r>
    </w:p>
    <w:p w:rsidR="00B86404" w:rsidRDefault="00B86404">
      <w:pPr>
        <w:pStyle w:val="ConsPlusCell"/>
        <w:jc w:val="both"/>
      </w:pPr>
      <w:r>
        <w:t>│        │                        │лорийностью или │             │</w:t>
      </w:r>
    </w:p>
    <w:p w:rsidR="00B86404" w:rsidRDefault="00B86404">
      <w:pPr>
        <w:pStyle w:val="ConsPlusCell"/>
        <w:jc w:val="both"/>
      </w:pPr>
      <w:r>
        <w:t>│        │                        │без добавления  │             │</w:t>
      </w:r>
    </w:p>
    <w:p w:rsidR="00B86404" w:rsidRDefault="00B86404">
      <w:pPr>
        <w:pStyle w:val="ConsPlusCell"/>
        <w:jc w:val="both"/>
      </w:pPr>
      <w:r>
        <w:t>│        │                        │сахара          │             │</w:t>
      </w:r>
    </w:p>
    <w:p w:rsidR="00B86404" w:rsidRDefault="00B86404">
      <w:pPr>
        <w:pStyle w:val="ConsPlusCell"/>
        <w:jc w:val="both"/>
      </w:pPr>
      <w:r>
        <w:t>│        │                        ├────────────────┼─────────────┤</w:t>
      </w:r>
    </w:p>
    <w:p w:rsidR="00B86404" w:rsidRDefault="00B86404">
      <w:pPr>
        <w:pStyle w:val="ConsPlusCell"/>
        <w:jc w:val="both"/>
      </w:pPr>
      <w:r>
        <w:t>│        │                        │- Фрукты консер-│    1 г/кг   │</w:t>
      </w:r>
    </w:p>
    <w:p w:rsidR="00B86404" w:rsidRDefault="00B86404">
      <w:pPr>
        <w:pStyle w:val="ConsPlusCell"/>
        <w:jc w:val="both"/>
      </w:pPr>
      <w:r>
        <w:t>│        │                        │вированные со   │             │</w:t>
      </w:r>
    </w:p>
    <w:p w:rsidR="00B86404" w:rsidRDefault="00B86404">
      <w:pPr>
        <w:pStyle w:val="ConsPlusCell"/>
        <w:jc w:val="both"/>
      </w:pPr>
      <w:r>
        <w:t>│        │                        │сниженной кало- │             │</w:t>
      </w:r>
    </w:p>
    <w:p w:rsidR="00B86404" w:rsidRDefault="00B86404">
      <w:pPr>
        <w:pStyle w:val="ConsPlusCell"/>
        <w:jc w:val="both"/>
      </w:pPr>
      <w:r>
        <w:t>│        │                        │рийностью или   │             │</w:t>
      </w:r>
    </w:p>
    <w:p w:rsidR="00B86404" w:rsidRDefault="00B86404">
      <w:pPr>
        <w:pStyle w:val="ConsPlusCell"/>
        <w:jc w:val="both"/>
      </w:pPr>
      <w:r>
        <w:t>│        │                        │без добавления  │             │</w:t>
      </w:r>
    </w:p>
    <w:p w:rsidR="00B86404" w:rsidRDefault="00B86404">
      <w:pPr>
        <w:pStyle w:val="ConsPlusCell"/>
        <w:jc w:val="both"/>
      </w:pPr>
      <w:r>
        <w:t>│        │                        │сахара          │             │</w:t>
      </w:r>
    </w:p>
    <w:p w:rsidR="00B86404" w:rsidRDefault="00B86404">
      <w:pPr>
        <w:pStyle w:val="ConsPlusCell"/>
        <w:jc w:val="both"/>
      </w:pPr>
      <w:r>
        <w:t>│        │                        ├────────────────┼─────────────┤</w:t>
      </w:r>
    </w:p>
    <w:p w:rsidR="00B86404" w:rsidRDefault="00B86404">
      <w:pPr>
        <w:pStyle w:val="ConsPlusCell"/>
        <w:jc w:val="both"/>
      </w:pPr>
      <w:r>
        <w:t>│        │                        │- Джемы, ва-    │    1 г/кг   │</w:t>
      </w:r>
    </w:p>
    <w:p w:rsidR="00B86404" w:rsidRDefault="00B86404">
      <w:pPr>
        <w:pStyle w:val="ConsPlusCell"/>
        <w:jc w:val="both"/>
      </w:pPr>
      <w:r>
        <w:t>│        │                        │ренье, мармелад │             │</w:t>
      </w:r>
    </w:p>
    <w:p w:rsidR="00B86404" w:rsidRDefault="00B86404">
      <w:pPr>
        <w:pStyle w:val="ConsPlusCell"/>
        <w:jc w:val="both"/>
      </w:pPr>
      <w:r>
        <w:t>│        │                        │со сниженной ка-│             │</w:t>
      </w:r>
    </w:p>
    <w:p w:rsidR="00B86404" w:rsidRDefault="00B86404">
      <w:pPr>
        <w:pStyle w:val="ConsPlusCell"/>
        <w:jc w:val="both"/>
      </w:pPr>
      <w:r>
        <w:t>│        │                        │лорийностью     │             │</w:t>
      </w:r>
    </w:p>
    <w:p w:rsidR="00B86404" w:rsidRDefault="00B86404">
      <w:pPr>
        <w:pStyle w:val="ConsPlusCell"/>
        <w:jc w:val="both"/>
      </w:pPr>
      <w:r>
        <w:t>│        │                        ├────────────────┼─────────────┤</w:t>
      </w:r>
    </w:p>
    <w:p w:rsidR="00B86404" w:rsidRDefault="00B86404">
      <w:pPr>
        <w:pStyle w:val="ConsPlusCell"/>
        <w:jc w:val="both"/>
      </w:pPr>
      <w:r>
        <w:t>│        │                        │- Продукты пере-│    1 г/кг   │</w:t>
      </w:r>
    </w:p>
    <w:p w:rsidR="00B86404" w:rsidRDefault="00B86404">
      <w:pPr>
        <w:pStyle w:val="ConsPlusCell"/>
        <w:jc w:val="both"/>
      </w:pPr>
      <w:r>
        <w:t>│        │                        │работки фруктов │             │</w:t>
      </w:r>
    </w:p>
    <w:p w:rsidR="00B86404" w:rsidRDefault="00B86404">
      <w:pPr>
        <w:pStyle w:val="ConsPlusCell"/>
        <w:jc w:val="both"/>
      </w:pPr>
      <w:r>
        <w:t>│        │                        │и овощей со сни-│             │</w:t>
      </w:r>
    </w:p>
    <w:p w:rsidR="00B86404" w:rsidRDefault="00B86404">
      <w:pPr>
        <w:pStyle w:val="ConsPlusCell"/>
        <w:jc w:val="both"/>
      </w:pPr>
      <w:r>
        <w:t>│        │                        │женной калорий- │             │</w:t>
      </w:r>
    </w:p>
    <w:p w:rsidR="00B86404" w:rsidRDefault="00B86404">
      <w:pPr>
        <w:pStyle w:val="ConsPlusCell"/>
        <w:jc w:val="both"/>
      </w:pPr>
      <w:r>
        <w:t>│        │                        │ностью          │             │</w:t>
      </w:r>
    </w:p>
    <w:p w:rsidR="00B86404" w:rsidRDefault="00B86404">
      <w:pPr>
        <w:pStyle w:val="ConsPlusCell"/>
        <w:jc w:val="both"/>
      </w:pPr>
      <w:r>
        <w:t>│        │                        ├────────────────┼─────────────┤</w:t>
      </w:r>
    </w:p>
    <w:p w:rsidR="00B86404" w:rsidRDefault="00B86404">
      <w:pPr>
        <w:pStyle w:val="ConsPlusCell"/>
        <w:jc w:val="both"/>
      </w:pPr>
      <w:r>
        <w:t>│        │                        │- Фруктовые и   │  300 мг/кг  │</w:t>
      </w:r>
    </w:p>
    <w:p w:rsidR="00B86404" w:rsidRDefault="00B86404">
      <w:pPr>
        <w:pStyle w:val="ConsPlusCell"/>
        <w:jc w:val="both"/>
      </w:pPr>
      <w:r>
        <w:t>│        │                        │овощные кисло-  │             │</w:t>
      </w:r>
    </w:p>
    <w:p w:rsidR="00B86404" w:rsidRDefault="00B86404">
      <w:pPr>
        <w:pStyle w:val="ConsPlusCell"/>
        <w:jc w:val="both"/>
      </w:pPr>
      <w:r>
        <w:lastRenderedPageBreak/>
        <w:t>│        │                        │сладкие пресервы│             │</w:t>
      </w:r>
    </w:p>
    <w:p w:rsidR="00B86404" w:rsidRDefault="00B86404">
      <w:pPr>
        <w:pStyle w:val="ConsPlusCell"/>
        <w:jc w:val="both"/>
      </w:pPr>
      <w:r>
        <w:t>│        │                        ├────────────────┼─────────────┤</w:t>
      </w:r>
    </w:p>
    <w:p w:rsidR="00B86404" w:rsidRDefault="00B86404">
      <w:pPr>
        <w:pStyle w:val="ConsPlusCell"/>
        <w:jc w:val="both"/>
      </w:pPr>
      <w:r>
        <w:t>│        │                        │- Соусы и горчи-│  350 мг/кг  │</w:t>
      </w:r>
    </w:p>
    <w:p w:rsidR="00B86404" w:rsidRDefault="00B86404">
      <w:pPr>
        <w:pStyle w:val="ConsPlusCell"/>
        <w:jc w:val="both"/>
      </w:pPr>
      <w:r>
        <w:t>│        │                        │ца              │             │</w:t>
      </w:r>
    </w:p>
    <w:p w:rsidR="00B86404" w:rsidRDefault="00B86404">
      <w:pPr>
        <w:pStyle w:val="ConsPlusCell"/>
        <w:jc w:val="both"/>
      </w:pPr>
      <w:r>
        <w:t>│        │                        ├────────────────┼─────────────┤</w:t>
      </w:r>
    </w:p>
    <w:p w:rsidR="00B86404" w:rsidRDefault="00B86404">
      <w:pPr>
        <w:pStyle w:val="ConsPlusCell"/>
        <w:jc w:val="both"/>
      </w:pPr>
      <w:r>
        <w:t>│        │                        │- Кисло-сладкие │  300 мг/кг  │</w:t>
      </w:r>
    </w:p>
    <w:p w:rsidR="00B86404" w:rsidRDefault="00B86404">
      <w:pPr>
        <w:pStyle w:val="ConsPlusCell"/>
        <w:jc w:val="both"/>
      </w:pPr>
      <w:r>
        <w:t>│        │                        │пресервы из ры- │             │</w:t>
      </w:r>
    </w:p>
    <w:p w:rsidR="00B86404" w:rsidRDefault="00B86404">
      <w:pPr>
        <w:pStyle w:val="ConsPlusCell"/>
        <w:jc w:val="both"/>
      </w:pPr>
      <w:r>
        <w:t>│        │                        │бы, рыбных мари-│             │</w:t>
      </w:r>
    </w:p>
    <w:p w:rsidR="00B86404" w:rsidRDefault="00B86404">
      <w:pPr>
        <w:pStyle w:val="ConsPlusCell"/>
        <w:jc w:val="both"/>
      </w:pPr>
      <w:r>
        <w:t>│        │                        │надов, ракооб-  │             │</w:t>
      </w:r>
    </w:p>
    <w:p w:rsidR="00B86404" w:rsidRDefault="00B86404">
      <w:pPr>
        <w:pStyle w:val="ConsPlusCell"/>
        <w:jc w:val="both"/>
      </w:pPr>
      <w:r>
        <w:t>│        │                        │разных и моллюс-│             │</w:t>
      </w:r>
    </w:p>
    <w:p w:rsidR="00B86404" w:rsidRDefault="00B86404">
      <w:pPr>
        <w:pStyle w:val="ConsPlusCell"/>
        <w:jc w:val="both"/>
      </w:pPr>
      <w:r>
        <w:t>│        │                        │ков             │             │</w:t>
      </w:r>
    </w:p>
    <w:p w:rsidR="00B86404" w:rsidRDefault="00B86404">
      <w:pPr>
        <w:pStyle w:val="ConsPlusCell"/>
        <w:jc w:val="both"/>
      </w:pPr>
      <w:r>
        <w:t>│        │                        ├────────────────┼─────────────┤</w:t>
      </w:r>
    </w:p>
    <w:p w:rsidR="00B86404" w:rsidRDefault="00B86404">
      <w:pPr>
        <w:pStyle w:val="ConsPlusCell"/>
        <w:jc w:val="both"/>
      </w:pPr>
      <w:r>
        <w:t>│        │                        │- Сдобные хлебо-│   1,7 г/кг  │</w:t>
      </w:r>
    </w:p>
    <w:p w:rsidR="00B86404" w:rsidRDefault="00B86404">
      <w:pPr>
        <w:pStyle w:val="ConsPlusCell"/>
        <w:jc w:val="both"/>
      </w:pPr>
      <w:r>
        <w:t>│        │                        │булочные и муч- │             │</w:t>
      </w:r>
    </w:p>
    <w:p w:rsidR="00B86404" w:rsidRDefault="00B86404">
      <w:pPr>
        <w:pStyle w:val="ConsPlusCell"/>
        <w:jc w:val="both"/>
      </w:pPr>
      <w:r>
        <w:t>│        │                        │ные кондитерские│             │</w:t>
      </w:r>
    </w:p>
    <w:p w:rsidR="00B86404" w:rsidRDefault="00B86404">
      <w:pPr>
        <w:pStyle w:val="ConsPlusCell"/>
        <w:jc w:val="both"/>
      </w:pPr>
      <w:r>
        <w:t>│        │                        │изделия для дие-│             │</w:t>
      </w:r>
    </w:p>
    <w:p w:rsidR="00B86404" w:rsidRDefault="00B86404">
      <w:pPr>
        <w:pStyle w:val="ConsPlusCell"/>
        <w:jc w:val="both"/>
      </w:pPr>
      <w:r>
        <w:t>│        │                        │тического пита- │             │</w:t>
      </w:r>
    </w:p>
    <w:p w:rsidR="00B86404" w:rsidRDefault="00B86404">
      <w:pPr>
        <w:pStyle w:val="ConsPlusCell"/>
        <w:jc w:val="both"/>
      </w:pPr>
      <w:r>
        <w:t>│        │                        │ния             │             │</w:t>
      </w:r>
    </w:p>
    <w:p w:rsidR="00B86404" w:rsidRDefault="00B86404">
      <w:pPr>
        <w:pStyle w:val="ConsPlusCell"/>
        <w:jc w:val="both"/>
      </w:pPr>
      <w:r>
        <w:t>│        │                        ├────────────────┼─────────────┤</w:t>
      </w:r>
    </w:p>
    <w:p w:rsidR="00B86404" w:rsidRDefault="00B86404">
      <w:pPr>
        <w:pStyle w:val="ConsPlusCell"/>
        <w:jc w:val="both"/>
      </w:pPr>
      <w:r>
        <w:t>│        │                        │- Сухие завтраки│    1 г/кг   │</w:t>
      </w:r>
    </w:p>
    <w:p w:rsidR="00B86404" w:rsidRDefault="00B86404">
      <w:pPr>
        <w:pStyle w:val="ConsPlusCell"/>
        <w:jc w:val="both"/>
      </w:pPr>
      <w:r>
        <w:t>│        │                        │из зерновых с   │             │</w:t>
      </w:r>
    </w:p>
    <w:p w:rsidR="00B86404" w:rsidRDefault="00B86404">
      <w:pPr>
        <w:pStyle w:val="ConsPlusCell"/>
        <w:jc w:val="both"/>
      </w:pPr>
      <w:r>
        <w:t>│        │                        │содержанием пи- │             │</w:t>
      </w:r>
    </w:p>
    <w:p w:rsidR="00B86404" w:rsidRDefault="00B86404">
      <w:pPr>
        <w:pStyle w:val="ConsPlusCell"/>
        <w:jc w:val="both"/>
      </w:pPr>
      <w:r>
        <w:t>│        │                        │щевых волокон   │             │</w:t>
      </w:r>
    </w:p>
    <w:p w:rsidR="00B86404" w:rsidRDefault="00B86404">
      <w:pPr>
        <w:pStyle w:val="ConsPlusCell"/>
        <w:jc w:val="both"/>
      </w:pPr>
      <w:r>
        <w:t>│        │                        │более 15% или   │             │</w:t>
      </w:r>
    </w:p>
    <w:p w:rsidR="00B86404" w:rsidRDefault="00B86404">
      <w:pPr>
        <w:pStyle w:val="ConsPlusCell"/>
        <w:jc w:val="both"/>
      </w:pPr>
      <w:r>
        <w:t>│        │                        │отрубей не менее│             │</w:t>
      </w:r>
    </w:p>
    <w:p w:rsidR="00B86404" w:rsidRDefault="00B86404">
      <w:pPr>
        <w:pStyle w:val="ConsPlusCell"/>
        <w:jc w:val="both"/>
      </w:pPr>
      <w:r>
        <w:t>│        │                        │20%             │             │</w:t>
      </w:r>
    </w:p>
    <w:p w:rsidR="00B86404" w:rsidRDefault="00B86404">
      <w:pPr>
        <w:pStyle w:val="ConsPlusCell"/>
        <w:jc w:val="both"/>
      </w:pPr>
      <w:r>
        <w:t>│        │                        ├────────────────┼─────────────┤</w:t>
      </w:r>
    </w:p>
    <w:p w:rsidR="00B86404" w:rsidRDefault="00B86404">
      <w:pPr>
        <w:pStyle w:val="ConsPlusCell"/>
        <w:jc w:val="both"/>
      </w:pPr>
      <w:r>
        <w:t>│        │                        │- Супы со сни-  │   110 мг/кг │</w:t>
      </w:r>
    </w:p>
    <w:p w:rsidR="00B86404" w:rsidRDefault="00B86404">
      <w:pPr>
        <w:pStyle w:val="ConsPlusCell"/>
        <w:jc w:val="both"/>
      </w:pPr>
      <w:r>
        <w:t>│        │                        │женной энергети-│             │</w:t>
      </w:r>
    </w:p>
    <w:p w:rsidR="00B86404" w:rsidRDefault="00B86404">
      <w:pPr>
        <w:pStyle w:val="ConsPlusCell"/>
        <w:jc w:val="both"/>
      </w:pPr>
      <w:r>
        <w:t>│        │                        │ческой ценностью│             │</w:t>
      </w:r>
    </w:p>
    <w:p w:rsidR="00B86404" w:rsidRDefault="00B86404">
      <w:pPr>
        <w:pStyle w:val="ConsPlusCell"/>
        <w:jc w:val="both"/>
      </w:pPr>
      <w:r>
        <w:t>│        │                        ├────────────────┼─────────────┤</w:t>
      </w:r>
    </w:p>
    <w:p w:rsidR="00B86404" w:rsidRDefault="00B86404">
      <w:pPr>
        <w:pStyle w:val="ConsPlusCell"/>
        <w:jc w:val="both"/>
      </w:pPr>
      <w:r>
        <w:t>│        │                        │- Напитки алко- │   600 мг/кг │</w:t>
      </w:r>
    </w:p>
    <w:p w:rsidR="00B86404" w:rsidRDefault="00B86404">
      <w:pPr>
        <w:pStyle w:val="ConsPlusCell"/>
        <w:jc w:val="both"/>
      </w:pPr>
      <w:r>
        <w:t>│        │                        │гольные с содер-│             │</w:t>
      </w:r>
    </w:p>
    <w:p w:rsidR="00B86404" w:rsidRDefault="00B86404">
      <w:pPr>
        <w:pStyle w:val="ConsPlusCell"/>
        <w:jc w:val="both"/>
      </w:pPr>
      <w:r>
        <w:t>│        │                        │жанием спирта не│             │</w:t>
      </w:r>
    </w:p>
    <w:p w:rsidR="00B86404" w:rsidRDefault="00B86404">
      <w:pPr>
        <w:pStyle w:val="ConsPlusCell"/>
        <w:jc w:val="both"/>
      </w:pPr>
      <w:r>
        <w:t>│        │                        │более 15% об.   │             │</w:t>
      </w:r>
    </w:p>
    <w:p w:rsidR="00B86404" w:rsidRDefault="00B86404">
      <w:pPr>
        <w:pStyle w:val="ConsPlusCell"/>
        <w:jc w:val="both"/>
      </w:pPr>
      <w:r>
        <w:t>│        │                        ├────────────────┼─────────────┤</w:t>
      </w:r>
    </w:p>
    <w:p w:rsidR="00B86404" w:rsidRDefault="00B86404">
      <w:pPr>
        <w:pStyle w:val="ConsPlusCell"/>
        <w:jc w:val="both"/>
      </w:pPr>
      <w:r>
        <w:t>│        │                        │- Напитки, со-  │   600 мг/кг │</w:t>
      </w:r>
    </w:p>
    <w:p w:rsidR="00B86404" w:rsidRDefault="00B86404">
      <w:pPr>
        <w:pStyle w:val="ConsPlusCell"/>
        <w:jc w:val="both"/>
      </w:pPr>
      <w:r>
        <w:t>│        │                        │держащие смесь  │             │</w:t>
      </w:r>
    </w:p>
    <w:p w:rsidR="00B86404" w:rsidRDefault="00B86404">
      <w:pPr>
        <w:pStyle w:val="ConsPlusCell"/>
        <w:jc w:val="both"/>
      </w:pPr>
      <w:r>
        <w:t>│        │                        │безалкогольных  │             │</w:t>
      </w:r>
    </w:p>
    <w:p w:rsidR="00B86404" w:rsidRDefault="00B86404">
      <w:pPr>
        <w:pStyle w:val="ConsPlusCell"/>
        <w:jc w:val="both"/>
      </w:pPr>
      <w:r>
        <w:t>│        │                        │напитков и пива │             │</w:t>
      </w:r>
    </w:p>
    <w:p w:rsidR="00B86404" w:rsidRDefault="00B86404">
      <w:pPr>
        <w:pStyle w:val="ConsPlusCell"/>
        <w:jc w:val="both"/>
      </w:pPr>
      <w:r>
        <w:t>│        │                        │или сидра, вина,│             │</w:t>
      </w:r>
    </w:p>
    <w:p w:rsidR="00B86404" w:rsidRDefault="00B86404">
      <w:pPr>
        <w:pStyle w:val="ConsPlusCell"/>
        <w:jc w:val="both"/>
      </w:pPr>
      <w:r>
        <w:t>│        │                        │ликероводочных  │             │</w:t>
      </w:r>
    </w:p>
    <w:p w:rsidR="00B86404" w:rsidRDefault="00B86404">
      <w:pPr>
        <w:pStyle w:val="ConsPlusCell"/>
        <w:jc w:val="both"/>
      </w:pPr>
      <w:r>
        <w:t>│        │                        │изделий         │             │</w:t>
      </w:r>
    </w:p>
    <w:p w:rsidR="00B86404" w:rsidRDefault="00B86404">
      <w:pPr>
        <w:pStyle w:val="ConsPlusCell"/>
        <w:jc w:val="both"/>
      </w:pPr>
      <w:r>
        <w:t>│        │                        ├────────────────┼─────────────┤</w:t>
      </w:r>
    </w:p>
    <w:p w:rsidR="00B86404" w:rsidRDefault="00B86404">
      <w:pPr>
        <w:pStyle w:val="ConsPlusCell"/>
        <w:jc w:val="both"/>
      </w:pPr>
      <w:r>
        <w:t>│        │                        │- "Прохладитель-│    6 г/кг   │</w:t>
      </w:r>
    </w:p>
    <w:p w:rsidR="00B86404" w:rsidRDefault="00B86404">
      <w:pPr>
        <w:pStyle w:val="ConsPlusCell"/>
        <w:jc w:val="both"/>
      </w:pPr>
      <w:r>
        <w:t>│        │                        │ные" (освежающие│             │</w:t>
      </w:r>
    </w:p>
    <w:p w:rsidR="00B86404" w:rsidRDefault="00B86404">
      <w:pPr>
        <w:pStyle w:val="ConsPlusCell"/>
        <w:jc w:val="both"/>
      </w:pPr>
      <w:r>
        <w:t>│        │                        │дыхание) конфеты│             │</w:t>
      </w:r>
    </w:p>
    <w:p w:rsidR="00B86404" w:rsidRDefault="00B86404">
      <w:pPr>
        <w:pStyle w:val="ConsPlusCell"/>
        <w:jc w:val="both"/>
      </w:pPr>
      <w:r>
        <w:t>│        │                        │(таблетки) без  │             │</w:t>
      </w:r>
    </w:p>
    <w:p w:rsidR="00B86404" w:rsidRDefault="00B86404">
      <w:pPr>
        <w:pStyle w:val="ConsPlusCell"/>
        <w:jc w:val="both"/>
      </w:pPr>
      <w:r>
        <w:t>│        │                        │добавления саха-│             │</w:t>
      </w:r>
    </w:p>
    <w:p w:rsidR="00B86404" w:rsidRDefault="00B86404">
      <w:pPr>
        <w:pStyle w:val="ConsPlusCell"/>
        <w:jc w:val="both"/>
      </w:pPr>
      <w:r>
        <w:t>│        │                        │ра              │             │</w:t>
      </w:r>
    </w:p>
    <w:p w:rsidR="00B86404" w:rsidRDefault="00B86404">
      <w:pPr>
        <w:pStyle w:val="ConsPlusCell"/>
        <w:jc w:val="both"/>
      </w:pPr>
      <w:r>
        <w:t>│        │                        ├────────────────┼─────────────┤</w:t>
      </w:r>
    </w:p>
    <w:p w:rsidR="00B86404" w:rsidRDefault="00B86404">
      <w:pPr>
        <w:pStyle w:val="ConsPlusCell"/>
        <w:jc w:val="both"/>
      </w:pPr>
      <w:r>
        <w:t>│        │                        │- Пиво со сни-  │    25 мг/л  │</w:t>
      </w:r>
    </w:p>
    <w:p w:rsidR="00B86404" w:rsidRDefault="00B86404">
      <w:pPr>
        <w:pStyle w:val="ConsPlusCell"/>
        <w:jc w:val="both"/>
      </w:pPr>
      <w:r>
        <w:t>│        │                        │женной энергети-│             │</w:t>
      </w:r>
    </w:p>
    <w:p w:rsidR="00B86404" w:rsidRDefault="00B86404">
      <w:pPr>
        <w:pStyle w:val="ConsPlusCell"/>
        <w:jc w:val="both"/>
      </w:pPr>
      <w:r>
        <w:t>│        │                        │ческой ценностью│             │</w:t>
      </w:r>
    </w:p>
    <w:p w:rsidR="00B86404" w:rsidRDefault="00B86404">
      <w:pPr>
        <w:pStyle w:val="ConsPlusCell"/>
        <w:jc w:val="both"/>
      </w:pPr>
      <w:r>
        <w:t>│        │                        ├────────────────┼─────────────┤</w:t>
      </w:r>
    </w:p>
    <w:p w:rsidR="00B86404" w:rsidRDefault="00B86404">
      <w:pPr>
        <w:pStyle w:val="ConsPlusCell"/>
        <w:jc w:val="both"/>
      </w:pPr>
      <w:r>
        <w:t>│        │                        │- Специализиро- │   800 мг/кг │</w:t>
      </w:r>
    </w:p>
    <w:p w:rsidR="00B86404" w:rsidRDefault="00B86404">
      <w:pPr>
        <w:pStyle w:val="ConsPlusCell"/>
        <w:jc w:val="both"/>
      </w:pPr>
      <w:r>
        <w:t>│        │                        │ванные диетичес-│             │</w:t>
      </w:r>
    </w:p>
    <w:p w:rsidR="00B86404" w:rsidRDefault="00B86404">
      <w:pPr>
        <w:pStyle w:val="ConsPlusCell"/>
        <w:jc w:val="both"/>
      </w:pPr>
      <w:r>
        <w:t>│        │                        │кие продукты для│             │</w:t>
      </w:r>
    </w:p>
    <w:p w:rsidR="00B86404" w:rsidRDefault="00B86404">
      <w:pPr>
        <w:pStyle w:val="ConsPlusCell"/>
        <w:jc w:val="both"/>
      </w:pPr>
      <w:r>
        <w:t>│        │                        │снижения массы  │             │</w:t>
      </w:r>
    </w:p>
    <w:p w:rsidR="00B86404" w:rsidRDefault="00B86404">
      <w:pPr>
        <w:pStyle w:val="ConsPlusCell"/>
        <w:jc w:val="both"/>
      </w:pPr>
      <w:r>
        <w:t>│        │                        │тела            │             │</w:t>
      </w:r>
    </w:p>
    <w:p w:rsidR="00B86404" w:rsidRDefault="00B86404">
      <w:pPr>
        <w:pStyle w:val="ConsPlusCell"/>
        <w:jc w:val="both"/>
      </w:pPr>
      <w:r>
        <w:t>│        │                        ├────────────────┼─────────────┤</w:t>
      </w:r>
    </w:p>
    <w:p w:rsidR="00B86404" w:rsidRDefault="00B86404">
      <w:pPr>
        <w:pStyle w:val="ConsPlusCell"/>
        <w:jc w:val="both"/>
      </w:pPr>
      <w:r>
        <w:t>│        │                        │- Биологически  │             │</w:t>
      </w:r>
    </w:p>
    <w:p w:rsidR="00B86404" w:rsidRDefault="00B86404">
      <w:pPr>
        <w:pStyle w:val="ConsPlusCell"/>
        <w:jc w:val="both"/>
      </w:pPr>
      <w:r>
        <w:t>│        │                        │активные добавки│             │</w:t>
      </w:r>
    </w:p>
    <w:p w:rsidR="00B86404" w:rsidRDefault="00B86404">
      <w:pPr>
        <w:pStyle w:val="ConsPlusCell"/>
        <w:jc w:val="both"/>
      </w:pPr>
      <w:r>
        <w:t>│        │                        │к пище:         │             │</w:t>
      </w:r>
    </w:p>
    <w:p w:rsidR="00B86404" w:rsidRDefault="00B86404">
      <w:pPr>
        <w:pStyle w:val="ConsPlusCell"/>
        <w:jc w:val="both"/>
      </w:pPr>
      <w:r>
        <w:lastRenderedPageBreak/>
        <w:t>│        │                        ├────────────────┼─────────────┤</w:t>
      </w:r>
    </w:p>
    <w:p w:rsidR="00B86404" w:rsidRDefault="00B86404">
      <w:pPr>
        <w:pStyle w:val="ConsPlusCell"/>
        <w:jc w:val="both"/>
      </w:pPr>
      <w:r>
        <w:t>│        │                        │жидкие          │   600 мг/кг │</w:t>
      </w:r>
    </w:p>
    <w:p w:rsidR="00B86404" w:rsidRDefault="00B86404">
      <w:pPr>
        <w:pStyle w:val="ConsPlusCell"/>
        <w:jc w:val="both"/>
      </w:pPr>
      <w:r>
        <w:t>│        │                        ├────────────────┼─────────────┤</w:t>
      </w:r>
    </w:p>
    <w:p w:rsidR="00B86404" w:rsidRDefault="00B86404">
      <w:pPr>
        <w:pStyle w:val="ConsPlusCell"/>
        <w:jc w:val="both"/>
      </w:pPr>
      <w:r>
        <w:t>│        │                        │твердые         │    2 г/кг   │</w:t>
      </w:r>
    </w:p>
    <w:p w:rsidR="00B86404" w:rsidRDefault="00B86404">
      <w:pPr>
        <w:pStyle w:val="ConsPlusCell"/>
        <w:jc w:val="both"/>
      </w:pPr>
      <w:r>
        <w:t>│        │                        ├────────────────┼─────────────┤</w:t>
      </w:r>
    </w:p>
    <w:p w:rsidR="00B86404" w:rsidRDefault="00B86404">
      <w:pPr>
        <w:pStyle w:val="ConsPlusCell"/>
        <w:jc w:val="both"/>
      </w:pPr>
      <w:r>
        <w:t>│        │                        │витамины и ми-  │   5,5 г/кг  │</w:t>
      </w:r>
    </w:p>
    <w:p w:rsidR="00B86404" w:rsidRDefault="00B86404">
      <w:pPr>
        <w:pStyle w:val="ConsPlusCell"/>
        <w:jc w:val="both"/>
      </w:pPr>
      <w:r>
        <w:t>│        │                        │неральные ве-   │             │</w:t>
      </w:r>
    </w:p>
    <w:p w:rsidR="00B86404" w:rsidRDefault="00B86404">
      <w:pPr>
        <w:pStyle w:val="ConsPlusCell"/>
        <w:jc w:val="both"/>
      </w:pPr>
      <w:r>
        <w:t>│        │                        │щества в форме  │             │</w:t>
      </w:r>
    </w:p>
    <w:p w:rsidR="00B86404" w:rsidRDefault="00B86404">
      <w:pPr>
        <w:pStyle w:val="ConsPlusCell"/>
        <w:jc w:val="both"/>
      </w:pPr>
      <w:r>
        <w:t>│        │                        │сиропов и жева- │             │</w:t>
      </w:r>
    </w:p>
    <w:p w:rsidR="00B86404" w:rsidRDefault="00B86404">
      <w:pPr>
        <w:pStyle w:val="ConsPlusCell"/>
        <w:jc w:val="both"/>
      </w:pPr>
      <w:r>
        <w:t>│        │                        │тельных таблеток│             │</w:t>
      </w:r>
    </w:p>
    <w:p w:rsidR="00B86404" w:rsidRDefault="00B86404">
      <w:pPr>
        <w:pStyle w:val="ConsPlusCell"/>
        <w:jc w:val="both"/>
      </w:pPr>
      <w:r>
        <w:t>│        │                        ├────────────────┼─────────────┤</w:t>
      </w:r>
    </w:p>
    <w:p w:rsidR="00B86404" w:rsidRDefault="00B86404">
      <w:pPr>
        <w:pStyle w:val="ConsPlusCell"/>
        <w:jc w:val="both"/>
      </w:pPr>
      <w:r>
        <w:t>│        │                        │Кондитерские    │   1 г/кг    │</w:t>
      </w:r>
    </w:p>
    <w:p w:rsidR="00B86404" w:rsidRDefault="00B86404">
      <w:pPr>
        <w:pStyle w:val="ConsPlusCell"/>
        <w:jc w:val="both"/>
      </w:pPr>
      <w:r>
        <w:t>│        │                        │изделия без     │             │</w:t>
      </w:r>
    </w:p>
    <w:p w:rsidR="00B86404" w:rsidRDefault="00B86404">
      <w:pPr>
        <w:pStyle w:val="ConsPlusCell"/>
        <w:jc w:val="both"/>
      </w:pPr>
      <w:r>
        <w:t>│        │                        │добавления      │             │</w:t>
      </w:r>
    </w:p>
    <w:p w:rsidR="00B86404" w:rsidRDefault="00B86404">
      <w:pPr>
        <w:pStyle w:val="ConsPlusCell"/>
        <w:jc w:val="both"/>
      </w:pPr>
      <w:r>
        <w:t>│        │                        │сахара          │             │</w:t>
      </w:r>
    </w:p>
    <w:p w:rsidR="00B86404" w:rsidRDefault="00B86404">
      <w:pPr>
        <w:pStyle w:val="ConsPlusCell"/>
        <w:jc w:val="both"/>
      </w:pPr>
      <w:r>
        <w:t>│        │                        ├────────────────┼─────────────┤</w:t>
      </w:r>
    </w:p>
    <w:p w:rsidR="00B86404" w:rsidRDefault="00B86404">
      <w:pPr>
        <w:pStyle w:val="ConsPlusCell"/>
        <w:jc w:val="both"/>
      </w:pPr>
      <w:r>
        <w:t>│        │                        │Яблочный и      │  600 мг/л   │</w:t>
      </w:r>
    </w:p>
    <w:p w:rsidR="00B86404" w:rsidRDefault="00B86404">
      <w:pPr>
        <w:pStyle w:val="ConsPlusCell"/>
        <w:jc w:val="both"/>
      </w:pPr>
      <w:r>
        <w:t>│        │                        │грушевый        │             │</w:t>
      </w:r>
    </w:p>
    <w:p w:rsidR="00B86404" w:rsidRDefault="00B86404">
      <w:pPr>
        <w:pStyle w:val="ConsPlusCell"/>
        <w:jc w:val="both"/>
      </w:pPr>
      <w:r>
        <w:t>│        │                        │сидр            │             │</w:t>
      </w:r>
    </w:p>
    <w:p w:rsidR="00B86404" w:rsidRDefault="00B86404">
      <w:pPr>
        <w:pStyle w:val="ConsPlusCell"/>
        <w:jc w:val="both"/>
      </w:pPr>
      <w:r>
        <w:t>│        │                        ├────────────────┼─────────────┤</w:t>
      </w:r>
    </w:p>
    <w:p w:rsidR="00B86404" w:rsidRDefault="00B86404">
      <w:pPr>
        <w:pStyle w:val="ConsPlusCell"/>
        <w:jc w:val="both"/>
      </w:pPr>
      <w:r>
        <w:t>│        │                        │Безалкогольное  │  600 мг/л   │</w:t>
      </w:r>
    </w:p>
    <w:p w:rsidR="00B86404" w:rsidRDefault="00B86404">
      <w:pPr>
        <w:pStyle w:val="ConsPlusCell"/>
        <w:jc w:val="both"/>
      </w:pPr>
      <w:r>
        <w:t>│        │                        │пиво или с      │             │</w:t>
      </w:r>
    </w:p>
    <w:p w:rsidR="00B86404" w:rsidRDefault="00B86404">
      <w:pPr>
        <w:pStyle w:val="ConsPlusCell"/>
        <w:jc w:val="both"/>
      </w:pPr>
      <w:r>
        <w:t>│        │                        │содержанием     │             │</w:t>
      </w:r>
    </w:p>
    <w:p w:rsidR="00B86404" w:rsidRDefault="00B86404">
      <w:pPr>
        <w:pStyle w:val="ConsPlusCell"/>
        <w:jc w:val="both"/>
      </w:pPr>
      <w:r>
        <w:t>│        │                        │спирта не       │             │</w:t>
      </w:r>
    </w:p>
    <w:p w:rsidR="00B86404" w:rsidRDefault="00B86404">
      <w:pPr>
        <w:pStyle w:val="ConsPlusCell"/>
        <w:jc w:val="both"/>
      </w:pPr>
      <w:r>
        <w:t>│        │                        │более 1,2% об.; │             │</w:t>
      </w:r>
    </w:p>
    <w:p w:rsidR="00B86404" w:rsidRDefault="00B86404">
      <w:pPr>
        <w:pStyle w:val="ConsPlusCell"/>
        <w:jc w:val="both"/>
      </w:pPr>
      <w:r>
        <w:t>│        │                        │другие виды     │             │</w:t>
      </w:r>
    </w:p>
    <w:p w:rsidR="00B86404" w:rsidRDefault="00B86404">
      <w:pPr>
        <w:pStyle w:val="ConsPlusCell"/>
        <w:jc w:val="both"/>
      </w:pPr>
      <w:r>
        <w:t>│        │                        │специального    │             │</w:t>
      </w:r>
    </w:p>
    <w:p w:rsidR="00B86404" w:rsidRDefault="00B86404">
      <w:pPr>
        <w:pStyle w:val="ConsPlusCell"/>
        <w:jc w:val="both"/>
      </w:pPr>
      <w:r>
        <w:t>│        │                        │пива            │             │</w:t>
      </w:r>
    </w:p>
    <w:p w:rsidR="00B86404" w:rsidRDefault="00B86404">
      <w:pPr>
        <w:pStyle w:val="ConsPlusCell"/>
        <w:jc w:val="both"/>
      </w:pPr>
      <w:r>
        <w:t xml:space="preserve">│(в ред. </w:t>
      </w:r>
      <w:hyperlink r:id="rId311"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bookmarkStart w:id="71" w:name="P7038"/>
      <w:bookmarkEnd w:id="71"/>
      <w:r>
        <w:t>│3.15.1а.│Аспартам-ацесульфама    │Безалкогольные  │ 350 мг АЦ/л │</w:t>
      </w:r>
    </w:p>
    <w:p w:rsidR="00B86404" w:rsidRDefault="00B86404">
      <w:pPr>
        <w:pStyle w:val="ConsPlusCell"/>
        <w:jc w:val="both"/>
      </w:pPr>
      <w:r>
        <w:t>│        │соль (E962) - максималь-│напитки на      │             │</w:t>
      </w:r>
    </w:p>
    <w:p w:rsidR="00B86404" w:rsidRDefault="00B86404">
      <w:pPr>
        <w:pStyle w:val="ConsPlusCell"/>
        <w:jc w:val="both"/>
      </w:pPr>
      <w:r>
        <w:t>│        │ный уровень по содер-   │основе арома-   │             │</w:t>
      </w:r>
    </w:p>
    <w:p w:rsidR="00B86404" w:rsidRDefault="00B86404">
      <w:pPr>
        <w:pStyle w:val="ConsPlusCell"/>
        <w:jc w:val="both"/>
      </w:pPr>
      <w:r>
        <w:t>│        │жанию в продукте:       │тизаторов,      │             │</w:t>
      </w:r>
    </w:p>
    <w:p w:rsidR="00B86404" w:rsidRDefault="00B86404">
      <w:pPr>
        <w:pStyle w:val="ConsPlusCell"/>
        <w:jc w:val="both"/>
      </w:pPr>
      <w:r>
        <w:t>│        │ацесульфама калия - АЦ, │фруктовых соков,│             │</w:t>
      </w:r>
    </w:p>
    <w:p w:rsidR="00B86404" w:rsidRDefault="00B86404">
      <w:pPr>
        <w:pStyle w:val="ConsPlusCell"/>
        <w:jc w:val="both"/>
      </w:pPr>
      <w:r>
        <w:t>│        │аспартама - АС &lt;*&gt;      │молочных про-   │             │</w:t>
      </w:r>
    </w:p>
    <w:p w:rsidR="00B86404" w:rsidRDefault="00B86404">
      <w:pPr>
        <w:pStyle w:val="ConsPlusCell"/>
        <w:jc w:val="both"/>
      </w:pPr>
      <w:r>
        <w:t>│        │                        │дуктов без до-  │             │</w:t>
      </w:r>
    </w:p>
    <w:p w:rsidR="00B86404" w:rsidRDefault="00B86404">
      <w:pPr>
        <w:pStyle w:val="ConsPlusCell"/>
        <w:jc w:val="both"/>
      </w:pPr>
      <w:r>
        <w:t>│        │                        │бавления сахара │             │</w:t>
      </w:r>
    </w:p>
    <w:p w:rsidR="00B86404" w:rsidRDefault="00B86404">
      <w:pPr>
        <w:pStyle w:val="ConsPlusCell"/>
        <w:jc w:val="both"/>
      </w:pPr>
      <w:r>
        <w:t>│        │                        │или со сниженной│             │</w:t>
      </w:r>
    </w:p>
    <w:p w:rsidR="00B86404" w:rsidRDefault="00B86404">
      <w:pPr>
        <w:pStyle w:val="ConsPlusCell"/>
        <w:jc w:val="both"/>
      </w:pPr>
      <w:r>
        <w:t>│        │                        │калорийностью   │             │</w:t>
      </w:r>
    </w:p>
    <w:p w:rsidR="00B86404" w:rsidRDefault="00B86404">
      <w:pPr>
        <w:pStyle w:val="ConsPlusCell"/>
        <w:jc w:val="both"/>
      </w:pPr>
      <w:r>
        <w:t>│        │                        ├────────────────┼─────────────┤</w:t>
      </w:r>
    </w:p>
    <w:p w:rsidR="00B86404" w:rsidRDefault="00B86404">
      <w:pPr>
        <w:pStyle w:val="ConsPlusCell"/>
        <w:jc w:val="both"/>
      </w:pPr>
      <w:r>
        <w:t>│        │                        │Десерты арома-  │350 мг АЦ/кг │</w:t>
      </w:r>
    </w:p>
    <w:p w:rsidR="00B86404" w:rsidRDefault="00B86404">
      <w:pPr>
        <w:pStyle w:val="ConsPlusCell"/>
        <w:jc w:val="both"/>
      </w:pPr>
      <w:r>
        <w:t>│        │                        │тизированные на │             │</w:t>
      </w:r>
    </w:p>
    <w:p w:rsidR="00B86404" w:rsidRDefault="00B86404">
      <w:pPr>
        <w:pStyle w:val="ConsPlusCell"/>
        <w:jc w:val="both"/>
      </w:pPr>
      <w:r>
        <w:t>│        │                        │водной основе,  │             │</w:t>
      </w:r>
    </w:p>
    <w:p w:rsidR="00B86404" w:rsidRDefault="00B86404">
      <w:pPr>
        <w:pStyle w:val="ConsPlusCell"/>
        <w:jc w:val="both"/>
      </w:pPr>
      <w:r>
        <w:t>│        │                        │на зерновой,    │             │</w:t>
      </w:r>
    </w:p>
    <w:p w:rsidR="00B86404" w:rsidRDefault="00B86404">
      <w:pPr>
        <w:pStyle w:val="ConsPlusCell"/>
        <w:jc w:val="both"/>
      </w:pPr>
      <w:r>
        <w:t>│        │                        │фруктовой,      │             │</w:t>
      </w:r>
    </w:p>
    <w:p w:rsidR="00B86404" w:rsidRDefault="00B86404">
      <w:pPr>
        <w:pStyle w:val="ConsPlusCell"/>
        <w:jc w:val="both"/>
      </w:pPr>
      <w:r>
        <w:t>│        │                        │овощной, мо-    │             │</w:t>
      </w:r>
    </w:p>
    <w:p w:rsidR="00B86404" w:rsidRDefault="00B86404">
      <w:pPr>
        <w:pStyle w:val="ConsPlusCell"/>
        <w:jc w:val="both"/>
      </w:pPr>
      <w:r>
        <w:t>│        │                        │лочной, яичной и│             │</w:t>
      </w:r>
    </w:p>
    <w:p w:rsidR="00B86404" w:rsidRDefault="00B86404">
      <w:pPr>
        <w:pStyle w:val="ConsPlusCell"/>
        <w:jc w:val="both"/>
      </w:pPr>
      <w:r>
        <w:t>│        │                        │жировой основе -│             │</w:t>
      </w:r>
    </w:p>
    <w:p w:rsidR="00B86404" w:rsidRDefault="00B86404">
      <w:pPr>
        <w:pStyle w:val="ConsPlusCell"/>
        <w:jc w:val="both"/>
      </w:pPr>
      <w:r>
        <w:t>│        │                        │без добавления  │             │</w:t>
      </w:r>
    </w:p>
    <w:p w:rsidR="00B86404" w:rsidRDefault="00B86404">
      <w:pPr>
        <w:pStyle w:val="ConsPlusCell"/>
        <w:jc w:val="both"/>
      </w:pPr>
      <w:r>
        <w:t>│        │                        │сахара или со   │             │</w:t>
      </w:r>
    </w:p>
    <w:p w:rsidR="00B86404" w:rsidRDefault="00B86404">
      <w:pPr>
        <w:pStyle w:val="ConsPlusCell"/>
        <w:jc w:val="both"/>
      </w:pPr>
      <w:r>
        <w:t>│        │                        │сниженной кало- │             │</w:t>
      </w:r>
    </w:p>
    <w:p w:rsidR="00B86404" w:rsidRDefault="00B86404">
      <w:pPr>
        <w:pStyle w:val="ConsPlusCell"/>
        <w:jc w:val="both"/>
      </w:pPr>
      <w:r>
        <w:t>│        │                        │рийностью       │             │</w:t>
      </w:r>
    </w:p>
    <w:p w:rsidR="00B86404" w:rsidRDefault="00B86404">
      <w:pPr>
        <w:pStyle w:val="ConsPlusCell"/>
        <w:jc w:val="both"/>
      </w:pPr>
      <w:r>
        <w:t>│        │                        ├────────────────┼─────────────┤</w:t>
      </w:r>
    </w:p>
    <w:p w:rsidR="00B86404" w:rsidRDefault="00B86404">
      <w:pPr>
        <w:pStyle w:val="ConsPlusCell"/>
        <w:jc w:val="both"/>
      </w:pPr>
      <w:r>
        <w:t>│        │                        │Сухие закуски и │500 мг АЦ/кг │</w:t>
      </w:r>
    </w:p>
    <w:p w:rsidR="00B86404" w:rsidRDefault="00B86404">
      <w:pPr>
        <w:pStyle w:val="ConsPlusCell"/>
        <w:jc w:val="both"/>
      </w:pPr>
      <w:r>
        <w:t>│        │                        │завтраки        │             │</w:t>
      </w:r>
    </w:p>
    <w:p w:rsidR="00B86404" w:rsidRDefault="00B86404">
      <w:pPr>
        <w:pStyle w:val="ConsPlusCell"/>
        <w:jc w:val="both"/>
      </w:pPr>
      <w:r>
        <w:t>│        │                        ├────────────────┼─────────────┤</w:t>
      </w:r>
    </w:p>
    <w:p w:rsidR="00B86404" w:rsidRDefault="00B86404">
      <w:pPr>
        <w:pStyle w:val="ConsPlusCell"/>
        <w:jc w:val="both"/>
      </w:pPr>
      <w:r>
        <w:t>│        │                        │Кондитерские из-│500 мг АЦ/кг │</w:t>
      </w:r>
    </w:p>
    <w:p w:rsidR="00B86404" w:rsidRDefault="00B86404">
      <w:pPr>
        <w:pStyle w:val="ConsPlusCell"/>
        <w:jc w:val="both"/>
      </w:pPr>
      <w:r>
        <w:t>│        │                        │делия без добав-│             │</w:t>
      </w:r>
    </w:p>
    <w:p w:rsidR="00B86404" w:rsidRDefault="00B86404">
      <w:pPr>
        <w:pStyle w:val="ConsPlusCell"/>
        <w:jc w:val="both"/>
      </w:pPr>
      <w:r>
        <w:t>│        │                        │ления сахара    │             │</w:t>
      </w:r>
    </w:p>
    <w:p w:rsidR="00B86404" w:rsidRDefault="00B86404">
      <w:pPr>
        <w:pStyle w:val="ConsPlusCell"/>
        <w:jc w:val="both"/>
      </w:pPr>
      <w:r>
        <w:t>│        │                        ├────────────────┼─────────────┤</w:t>
      </w:r>
    </w:p>
    <w:p w:rsidR="00B86404" w:rsidRDefault="00B86404">
      <w:pPr>
        <w:pStyle w:val="ConsPlusCell"/>
        <w:jc w:val="both"/>
      </w:pPr>
      <w:r>
        <w:t>│        │                        │Кондитерские из-│             │</w:t>
      </w:r>
    </w:p>
    <w:p w:rsidR="00B86404" w:rsidRDefault="00B86404">
      <w:pPr>
        <w:pStyle w:val="ConsPlusCell"/>
        <w:jc w:val="both"/>
      </w:pPr>
      <w:r>
        <w:t>│        │                        │делия со снижен-│             │</w:t>
      </w:r>
    </w:p>
    <w:p w:rsidR="00B86404" w:rsidRDefault="00B86404">
      <w:pPr>
        <w:pStyle w:val="ConsPlusCell"/>
        <w:jc w:val="both"/>
      </w:pPr>
      <w:r>
        <w:lastRenderedPageBreak/>
        <w:t>│        │                        │ной калорий-    │             │</w:t>
      </w:r>
    </w:p>
    <w:p w:rsidR="00B86404" w:rsidRDefault="00B86404">
      <w:pPr>
        <w:pStyle w:val="ConsPlusCell"/>
        <w:jc w:val="both"/>
      </w:pPr>
      <w:r>
        <w:t>│        │                        │ностью или без  │             │</w:t>
      </w:r>
    </w:p>
    <w:p w:rsidR="00B86404" w:rsidRDefault="00B86404">
      <w:pPr>
        <w:pStyle w:val="ConsPlusCell"/>
        <w:jc w:val="both"/>
      </w:pPr>
      <w:r>
        <w:t>│        │                        │добавления са-  │             │</w:t>
      </w:r>
    </w:p>
    <w:p w:rsidR="00B86404" w:rsidRDefault="00B86404">
      <w:pPr>
        <w:pStyle w:val="ConsPlusCell"/>
        <w:jc w:val="both"/>
      </w:pPr>
      <w:r>
        <w:t>│        │                        │хара:           │             │</w:t>
      </w:r>
    </w:p>
    <w:p w:rsidR="00B86404" w:rsidRDefault="00B86404">
      <w:pPr>
        <w:pStyle w:val="ConsPlusCell"/>
        <w:jc w:val="both"/>
      </w:pPr>
      <w:r>
        <w:t>│        │                        │на основе крах- │  1 г АЦ/кг  │</w:t>
      </w:r>
    </w:p>
    <w:p w:rsidR="00B86404" w:rsidRDefault="00B86404">
      <w:pPr>
        <w:pStyle w:val="ConsPlusCell"/>
        <w:jc w:val="both"/>
      </w:pPr>
      <w:r>
        <w:t>│        │                        │мала            │             │</w:t>
      </w:r>
    </w:p>
    <w:p w:rsidR="00B86404" w:rsidRDefault="00B86404">
      <w:pPr>
        <w:pStyle w:val="ConsPlusCell"/>
        <w:jc w:val="both"/>
      </w:pPr>
      <w:r>
        <w:t>│        │                        │на основе какао,│500 мг АЦ/кг │</w:t>
      </w:r>
    </w:p>
    <w:p w:rsidR="00B86404" w:rsidRDefault="00B86404">
      <w:pPr>
        <w:pStyle w:val="ConsPlusCell"/>
        <w:jc w:val="both"/>
      </w:pPr>
      <w:r>
        <w:t>│        │                        │сухофруктов     │             │</w:t>
      </w:r>
    </w:p>
    <w:p w:rsidR="00B86404" w:rsidRDefault="00B86404">
      <w:pPr>
        <w:pStyle w:val="ConsPlusCell"/>
        <w:jc w:val="both"/>
      </w:pPr>
      <w:r>
        <w:t>│        │                        │сэндвичи с на-  │  1 г АС/кг  │</w:t>
      </w:r>
    </w:p>
    <w:p w:rsidR="00B86404" w:rsidRDefault="00B86404">
      <w:pPr>
        <w:pStyle w:val="ConsPlusCell"/>
        <w:jc w:val="both"/>
      </w:pPr>
      <w:r>
        <w:t>│        │                        │чинкой на основе│             │</w:t>
      </w:r>
    </w:p>
    <w:p w:rsidR="00B86404" w:rsidRDefault="00B86404">
      <w:pPr>
        <w:pStyle w:val="ConsPlusCell"/>
        <w:jc w:val="both"/>
      </w:pPr>
      <w:r>
        <w:t>│        │                        │какао, молочных │             │</w:t>
      </w:r>
    </w:p>
    <w:p w:rsidR="00B86404" w:rsidRDefault="00B86404">
      <w:pPr>
        <w:pStyle w:val="ConsPlusCell"/>
        <w:jc w:val="both"/>
      </w:pPr>
      <w:r>
        <w:t>│        │                        │продуктов, сухо-│             │</w:t>
      </w:r>
    </w:p>
    <w:p w:rsidR="00B86404" w:rsidRDefault="00B86404">
      <w:pPr>
        <w:pStyle w:val="ConsPlusCell"/>
        <w:jc w:val="both"/>
      </w:pPr>
      <w:r>
        <w:t>│        │                        │фруктов, жира   │             │</w:t>
      </w:r>
    </w:p>
    <w:p w:rsidR="00B86404" w:rsidRDefault="00B86404">
      <w:pPr>
        <w:pStyle w:val="ConsPlusCell"/>
        <w:jc w:val="both"/>
      </w:pPr>
      <w:r>
        <w:t>│        │                        │                │             │</w:t>
      </w:r>
    </w:p>
    <w:p w:rsidR="00B86404" w:rsidRDefault="00B86404">
      <w:pPr>
        <w:pStyle w:val="ConsPlusCell"/>
        <w:jc w:val="both"/>
      </w:pPr>
      <w:r>
        <w:t>│        │                        ├────────────────┼─────────────┤</w:t>
      </w:r>
    </w:p>
    <w:p w:rsidR="00B86404" w:rsidRDefault="00B86404">
      <w:pPr>
        <w:pStyle w:val="ConsPlusCell"/>
        <w:jc w:val="both"/>
      </w:pPr>
      <w:r>
        <w:t>│        │                        │Жевательная ре- │  2 г АЦ/кг  │</w:t>
      </w:r>
    </w:p>
    <w:p w:rsidR="00B86404" w:rsidRDefault="00B86404">
      <w:pPr>
        <w:pStyle w:val="ConsPlusCell"/>
        <w:jc w:val="both"/>
      </w:pPr>
      <w:r>
        <w:t>│        │                        │зинка без добав-│             │</w:t>
      </w:r>
    </w:p>
    <w:p w:rsidR="00B86404" w:rsidRDefault="00B86404">
      <w:pPr>
        <w:pStyle w:val="ConsPlusCell"/>
        <w:jc w:val="both"/>
      </w:pPr>
      <w:r>
        <w:t>│        │                        │ления сахара    │             │</w:t>
      </w:r>
    </w:p>
    <w:p w:rsidR="00B86404" w:rsidRDefault="00B86404">
      <w:pPr>
        <w:pStyle w:val="ConsPlusCell"/>
        <w:jc w:val="both"/>
      </w:pPr>
      <w:r>
        <w:t>│        │                        ├────────────────┼─────────────┤</w:t>
      </w:r>
    </w:p>
    <w:p w:rsidR="00B86404" w:rsidRDefault="00B86404">
      <w:pPr>
        <w:pStyle w:val="ConsPlusCell"/>
        <w:jc w:val="both"/>
      </w:pPr>
      <w:r>
        <w:t>│        │                        │Мороженое (кроме│800 мг АС/кг │</w:t>
      </w:r>
    </w:p>
    <w:p w:rsidR="00B86404" w:rsidRDefault="00B86404">
      <w:pPr>
        <w:pStyle w:val="ConsPlusCell"/>
        <w:jc w:val="both"/>
      </w:pPr>
      <w:r>
        <w:t>│        │                        │сливочного и    │             │</w:t>
      </w:r>
    </w:p>
    <w:p w:rsidR="00B86404" w:rsidRDefault="00B86404">
      <w:pPr>
        <w:pStyle w:val="ConsPlusCell"/>
        <w:jc w:val="both"/>
      </w:pPr>
      <w:r>
        <w:t>│        │                        │молочного),     │             │</w:t>
      </w:r>
    </w:p>
    <w:p w:rsidR="00B86404" w:rsidRDefault="00B86404">
      <w:pPr>
        <w:pStyle w:val="ConsPlusCell"/>
        <w:jc w:val="both"/>
      </w:pPr>
      <w:r>
        <w:t>│        │                        │фруктовый лед - │             │</w:t>
      </w:r>
    </w:p>
    <w:p w:rsidR="00B86404" w:rsidRDefault="00B86404">
      <w:pPr>
        <w:pStyle w:val="ConsPlusCell"/>
        <w:jc w:val="both"/>
      </w:pPr>
      <w:r>
        <w:t>│        │                        │со сниженной ка-│             │</w:t>
      </w:r>
    </w:p>
    <w:p w:rsidR="00B86404" w:rsidRDefault="00B86404">
      <w:pPr>
        <w:pStyle w:val="ConsPlusCell"/>
        <w:jc w:val="both"/>
      </w:pPr>
      <w:r>
        <w:t>│        │                        │лорийностью или │             │</w:t>
      </w:r>
    </w:p>
    <w:p w:rsidR="00B86404" w:rsidRDefault="00B86404">
      <w:pPr>
        <w:pStyle w:val="ConsPlusCell"/>
        <w:jc w:val="both"/>
      </w:pPr>
      <w:r>
        <w:t>│        │                        │без добавления  │             │</w:t>
      </w:r>
    </w:p>
    <w:p w:rsidR="00B86404" w:rsidRDefault="00B86404">
      <w:pPr>
        <w:pStyle w:val="ConsPlusCell"/>
        <w:jc w:val="both"/>
      </w:pPr>
      <w:r>
        <w:t>│        │                        │сахара          │             │</w:t>
      </w:r>
    </w:p>
    <w:p w:rsidR="00B86404" w:rsidRDefault="00B86404">
      <w:pPr>
        <w:pStyle w:val="ConsPlusCell"/>
        <w:jc w:val="both"/>
      </w:pPr>
      <w:r>
        <w:t>│        │                        ├────────────────┼─────────────┤</w:t>
      </w:r>
    </w:p>
    <w:p w:rsidR="00B86404" w:rsidRDefault="00B86404">
      <w:pPr>
        <w:pStyle w:val="ConsPlusCell"/>
        <w:jc w:val="both"/>
      </w:pPr>
      <w:r>
        <w:t>│        │                        │Фрукты консер-  │ 350 мг АЦ/кг│</w:t>
      </w:r>
    </w:p>
    <w:p w:rsidR="00B86404" w:rsidRDefault="00B86404">
      <w:pPr>
        <w:pStyle w:val="ConsPlusCell"/>
        <w:jc w:val="both"/>
      </w:pPr>
      <w:r>
        <w:t>│        │                        │вированные и    │             │</w:t>
      </w:r>
    </w:p>
    <w:p w:rsidR="00B86404" w:rsidRDefault="00B86404">
      <w:pPr>
        <w:pStyle w:val="ConsPlusCell"/>
        <w:jc w:val="both"/>
      </w:pPr>
      <w:r>
        <w:t>│        │                        │пастеризованные │             │</w:t>
      </w:r>
    </w:p>
    <w:p w:rsidR="00B86404" w:rsidRDefault="00B86404">
      <w:pPr>
        <w:pStyle w:val="ConsPlusCell"/>
        <w:jc w:val="both"/>
      </w:pPr>
      <w:r>
        <w:t>│        │                        │со сниженной ка-│             │</w:t>
      </w:r>
    </w:p>
    <w:p w:rsidR="00B86404" w:rsidRDefault="00B86404">
      <w:pPr>
        <w:pStyle w:val="ConsPlusCell"/>
        <w:jc w:val="both"/>
      </w:pPr>
      <w:r>
        <w:t>│        │                        │лорийностью или │             │</w:t>
      </w:r>
    </w:p>
    <w:p w:rsidR="00B86404" w:rsidRDefault="00B86404">
      <w:pPr>
        <w:pStyle w:val="ConsPlusCell"/>
        <w:jc w:val="both"/>
      </w:pPr>
      <w:r>
        <w:t>│        │                        │без добавления  │             │</w:t>
      </w:r>
    </w:p>
    <w:p w:rsidR="00B86404" w:rsidRDefault="00B86404">
      <w:pPr>
        <w:pStyle w:val="ConsPlusCell"/>
        <w:jc w:val="both"/>
      </w:pPr>
      <w:r>
        <w:t>│        │                        │сахара          │             │</w:t>
      </w:r>
    </w:p>
    <w:p w:rsidR="00B86404" w:rsidRDefault="00B86404">
      <w:pPr>
        <w:pStyle w:val="ConsPlusCell"/>
        <w:jc w:val="both"/>
      </w:pPr>
      <w:r>
        <w:t>│        │                        ├────────────────┼─────────────┤</w:t>
      </w:r>
    </w:p>
    <w:p w:rsidR="00B86404" w:rsidRDefault="00B86404">
      <w:pPr>
        <w:pStyle w:val="ConsPlusCell"/>
        <w:jc w:val="both"/>
      </w:pPr>
      <w:r>
        <w:t>│        │                        │Джемы, варенье, │  1 г АС/кг  │</w:t>
      </w:r>
    </w:p>
    <w:p w:rsidR="00B86404" w:rsidRDefault="00B86404">
      <w:pPr>
        <w:pStyle w:val="ConsPlusCell"/>
        <w:jc w:val="both"/>
      </w:pPr>
      <w:r>
        <w:t>│        │                        │мармелад со сни-│             │</w:t>
      </w:r>
    </w:p>
    <w:p w:rsidR="00B86404" w:rsidRDefault="00B86404">
      <w:pPr>
        <w:pStyle w:val="ConsPlusCell"/>
        <w:jc w:val="both"/>
      </w:pPr>
      <w:r>
        <w:t>│        │                        │женной калорий- │             │</w:t>
      </w:r>
    </w:p>
    <w:p w:rsidR="00B86404" w:rsidRDefault="00B86404">
      <w:pPr>
        <w:pStyle w:val="ConsPlusCell"/>
        <w:jc w:val="both"/>
      </w:pPr>
      <w:r>
        <w:t>│        │                        │ностью          │             │</w:t>
      </w:r>
    </w:p>
    <w:p w:rsidR="00B86404" w:rsidRDefault="00B86404">
      <w:pPr>
        <w:pStyle w:val="ConsPlusCell"/>
        <w:jc w:val="both"/>
      </w:pPr>
      <w:r>
        <w:t>│        │                        ├────────────────┼─────────────┤</w:t>
      </w:r>
    </w:p>
    <w:p w:rsidR="00B86404" w:rsidRDefault="00B86404">
      <w:pPr>
        <w:pStyle w:val="ConsPlusCell"/>
        <w:jc w:val="both"/>
      </w:pPr>
      <w:r>
        <w:t>│        │                        │Продукты пере-  │ 350 мг АЦ/кг│</w:t>
      </w:r>
    </w:p>
    <w:p w:rsidR="00B86404" w:rsidRDefault="00B86404">
      <w:pPr>
        <w:pStyle w:val="ConsPlusCell"/>
        <w:jc w:val="both"/>
      </w:pPr>
      <w:r>
        <w:t>│        │                        │работки фруктов │             │</w:t>
      </w:r>
    </w:p>
    <w:p w:rsidR="00B86404" w:rsidRDefault="00B86404">
      <w:pPr>
        <w:pStyle w:val="ConsPlusCell"/>
        <w:jc w:val="both"/>
      </w:pPr>
      <w:r>
        <w:t>│        │                        │и овощей со сни-│             │</w:t>
      </w:r>
    </w:p>
    <w:p w:rsidR="00B86404" w:rsidRDefault="00B86404">
      <w:pPr>
        <w:pStyle w:val="ConsPlusCell"/>
        <w:jc w:val="both"/>
      </w:pPr>
      <w:r>
        <w:t>│        │                        │женной калорий- │             │</w:t>
      </w:r>
    </w:p>
    <w:p w:rsidR="00B86404" w:rsidRDefault="00B86404">
      <w:pPr>
        <w:pStyle w:val="ConsPlusCell"/>
        <w:jc w:val="both"/>
      </w:pPr>
      <w:r>
        <w:t>│        │                        │ностью          │             │</w:t>
      </w:r>
    </w:p>
    <w:p w:rsidR="00B86404" w:rsidRDefault="00B86404">
      <w:pPr>
        <w:pStyle w:val="ConsPlusCell"/>
        <w:jc w:val="both"/>
      </w:pPr>
      <w:r>
        <w:t>│        │                        ├────────────────┼─────────────┤</w:t>
      </w:r>
    </w:p>
    <w:p w:rsidR="00B86404" w:rsidRDefault="00B86404">
      <w:pPr>
        <w:pStyle w:val="ConsPlusCell"/>
        <w:jc w:val="both"/>
      </w:pPr>
      <w:r>
        <w:t>│        │                        │Фруктовые и     │ 200 мг АЦ/кг│</w:t>
      </w:r>
    </w:p>
    <w:p w:rsidR="00B86404" w:rsidRDefault="00B86404">
      <w:pPr>
        <w:pStyle w:val="ConsPlusCell"/>
        <w:jc w:val="both"/>
      </w:pPr>
      <w:r>
        <w:t>│        │                        │овощные кисло-  │             │</w:t>
      </w:r>
    </w:p>
    <w:p w:rsidR="00B86404" w:rsidRDefault="00B86404">
      <w:pPr>
        <w:pStyle w:val="ConsPlusCell"/>
        <w:jc w:val="both"/>
      </w:pPr>
      <w:r>
        <w:t>│        │                        │сладкие пресервы│             │</w:t>
      </w:r>
    </w:p>
    <w:p w:rsidR="00B86404" w:rsidRDefault="00B86404">
      <w:pPr>
        <w:pStyle w:val="ConsPlusCell"/>
        <w:jc w:val="both"/>
      </w:pPr>
      <w:r>
        <w:t>│        │                        ├────────────────┼─────────────┤</w:t>
      </w:r>
    </w:p>
    <w:p w:rsidR="00B86404" w:rsidRDefault="00B86404">
      <w:pPr>
        <w:pStyle w:val="ConsPlusCell"/>
        <w:jc w:val="both"/>
      </w:pPr>
      <w:r>
        <w:t>│        │                        │Соусы и горчица │ 350 мг АС/кг│</w:t>
      </w:r>
    </w:p>
    <w:p w:rsidR="00B86404" w:rsidRDefault="00B86404">
      <w:pPr>
        <w:pStyle w:val="ConsPlusCell"/>
        <w:jc w:val="both"/>
      </w:pPr>
      <w:r>
        <w:t>│        │                        ├────────────────┼─────────────┤</w:t>
      </w:r>
    </w:p>
    <w:p w:rsidR="00B86404" w:rsidRDefault="00B86404">
      <w:pPr>
        <w:pStyle w:val="ConsPlusCell"/>
        <w:jc w:val="both"/>
      </w:pPr>
      <w:r>
        <w:t>│        │                        │Кисло-сладкие   │ 200 мг АЦ/кг│</w:t>
      </w:r>
    </w:p>
    <w:p w:rsidR="00B86404" w:rsidRDefault="00B86404">
      <w:pPr>
        <w:pStyle w:val="ConsPlusCell"/>
        <w:jc w:val="both"/>
      </w:pPr>
      <w:r>
        <w:t>│        │                        │пресервы из ры- │             │</w:t>
      </w:r>
    </w:p>
    <w:p w:rsidR="00B86404" w:rsidRDefault="00B86404">
      <w:pPr>
        <w:pStyle w:val="ConsPlusCell"/>
        <w:jc w:val="both"/>
      </w:pPr>
      <w:r>
        <w:t>│        │                        │бы, рыбных мари-│             │</w:t>
      </w:r>
    </w:p>
    <w:p w:rsidR="00B86404" w:rsidRDefault="00B86404">
      <w:pPr>
        <w:pStyle w:val="ConsPlusCell"/>
        <w:jc w:val="both"/>
      </w:pPr>
      <w:r>
        <w:t>│        │                        │надов, ракооб-  │             │</w:t>
      </w:r>
    </w:p>
    <w:p w:rsidR="00B86404" w:rsidRDefault="00B86404">
      <w:pPr>
        <w:pStyle w:val="ConsPlusCell"/>
        <w:jc w:val="both"/>
      </w:pPr>
      <w:r>
        <w:t>│        │                        │разных и мол-   │             │</w:t>
      </w:r>
    </w:p>
    <w:p w:rsidR="00B86404" w:rsidRDefault="00B86404">
      <w:pPr>
        <w:pStyle w:val="ConsPlusCell"/>
        <w:jc w:val="both"/>
      </w:pPr>
      <w:r>
        <w:t>│        │                        │люсков          │             │</w:t>
      </w:r>
    </w:p>
    <w:p w:rsidR="00B86404" w:rsidRDefault="00B86404">
      <w:pPr>
        <w:pStyle w:val="ConsPlusCell"/>
        <w:jc w:val="both"/>
      </w:pPr>
      <w:r>
        <w:t>│        │                        ├────────────────┼─────────────┤</w:t>
      </w:r>
    </w:p>
    <w:p w:rsidR="00B86404" w:rsidRDefault="00B86404">
      <w:pPr>
        <w:pStyle w:val="ConsPlusCell"/>
        <w:jc w:val="both"/>
      </w:pPr>
      <w:r>
        <w:t>│        │                        │Сухие завтраки  │  1 г АС/кг  │</w:t>
      </w:r>
    </w:p>
    <w:p w:rsidR="00B86404" w:rsidRDefault="00B86404">
      <w:pPr>
        <w:pStyle w:val="ConsPlusCell"/>
        <w:jc w:val="both"/>
      </w:pPr>
      <w:r>
        <w:t>│        │                        │из зерновых с   │             │</w:t>
      </w:r>
    </w:p>
    <w:p w:rsidR="00B86404" w:rsidRDefault="00B86404">
      <w:pPr>
        <w:pStyle w:val="ConsPlusCell"/>
        <w:jc w:val="both"/>
      </w:pPr>
      <w:r>
        <w:t>│        │                        │содержанием     │             │</w:t>
      </w:r>
    </w:p>
    <w:p w:rsidR="00B86404" w:rsidRDefault="00B86404">
      <w:pPr>
        <w:pStyle w:val="ConsPlusCell"/>
        <w:jc w:val="both"/>
      </w:pPr>
      <w:r>
        <w:t>│        │                        │пищевых волокон │             │</w:t>
      </w:r>
    </w:p>
    <w:p w:rsidR="00B86404" w:rsidRDefault="00B86404">
      <w:pPr>
        <w:pStyle w:val="ConsPlusCell"/>
        <w:jc w:val="both"/>
      </w:pPr>
      <w:r>
        <w:lastRenderedPageBreak/>
        <w:t>│        │                        │более 15% или   │             │</w:t>
      </w:r>
    </w:p>
    <w:p w:rsidR="00B86404" w:rsidRDefault="00B86404">
      <w:pPr>
        <w:pStyle w:val="ConsPlusCell"/>
        <w:jc w:val="both"/>
      </w:pPr>
      <w:r>
        <w:t>│        │                        │отрубей не менее│             │</w:t>
      </w:r>
    </w:p>
    <w:p w:rsidR="00B86404" w:rsidRDefault="00B86404">
      <w:pPr>
        <w:pStyle w:val="ConsPlusCell"/>
        <w:jc w:val="both"/>
      </w:pPr>
      <w:r>
        <w:t>│        │                        │20% со сниженной│             │</w:t>
      </w:r>
    </w:p>
    <w:p w:rsidR="00B86404" w:rsidRDefault="00B86404">
      <w:pPr>
        <w:pStyle w:val="ConsPlusCell"/>
        <w:jc w:val="both"/>
      </w:pPr>
      <w:r>
        <w:t>│        │                        │калорийностью   │             │</w:t>
      </w:r>
    </w:p>
    <w:p w:rsidR="00B86404" w:rsidRDefault="00B86404">
      <w:pPr>
        <w:pStyle w:val="ConsPlusCell"/>
        <w:jc w:val="both"/>
      </w:pPr>
      <w:r>
        <w:t>│        │                        │или без добавле-│             │</w:t>
      </w:r>
    </w:p>
    <w:p w:rsidR="00B86404" w:rsidRDefault="00B86404">
      <w:pPr>
        <w:pStyle w:val="ConsPlusCell"/>
        <w:jc w:val="both"/>
      </w:pPr>
      <w:r>
        <w:t>│        │                        │ния сахара      │             │</w:t>
      </w:r>
    </w:p>
    <w:p w:rsidR="00B86404" w:rsidRDefault="00B86404">
      <w:pPr>
        <w:pStyle w:val="ConsPlusCell"/>
        <w:jc w:val="both"/>
      </w:pPr>
      <w:r>
        <w:t>│        │                        ├────────────────┼─────────────┤</w:t>
      </w:r>
    </w:p>
    <w:p w:rsidR="00B86404" w:rsidRDefault="00B86404">
      <w:pPr>
        <w:pStyle w:val="ConsPlusCell"/>
        <w:jc w:val="both"/>
      </w:pPr>
      <w:r>
        <w:t>│        │                        │Супы со снижен- │ 110 мг АС/л │</w:t>
      </w:r>
    </w:p>
    <w:p w:rsidR="00B86404" w:rsidRDefault="00B86404">
      <w:pPr>
        <w:pStyle w:val="ConsPlusCell"/>
        <w:jc w:val="both"/>
      </w:pPr>
      <w:r>
        <w:t>│        │                        │ной калорий-    │             │</w:t>
      </w:r>
    </w:p>
    <w:p w:rsidR="00B86404" w:rsidRDefault="00B86404">
      <w:pPr>
        <w:pStyle w:val="ConsPlusCell"/>
        <w:jc w:val="both"/>
      </w:pPr>
      <w:r>
        <w:t>│        │                        │ностью          │             │</w:t>
      </w:r>
    </w:p>
    <w:p w:rsidR="00B86404" w:rsidRDefault="00B86404">
      <w:pPr>
        <w:pStyle w:val="ConsPlusCell"/>
        <w:jc w:val="both"/>
      </w:pPr>
      <w:r>
        <w:t>│        │                        ├────────────────┼─────────────┤</w:t>
      </w:r>
    </w:p>
    <w:p w:rsidR="00B86404" w:rsidRDefault="00B86404">
      <w:pPr>
        <w:pStyle w:val="ConsPlusCell"/>
        <w:jc w:val="both"/>
      </w:pPr>
      <w:r>
        <w:t>│        │                        │Напитки алко-   │ 350 мг АЦ/л │</w:t>
      </w:r>
    </w:p>
    <w:p w:rsidR="00B86404" w:rsidRDefault="00B86404">
      <w:pPr>
        <w:pStyle w:val="ConsPlusCell"/>
        <w:jc w:val="both"/>
      </w:pPr>
      <w:r>
        <w:t>│        │                        │гольные с содер-│             │</w:t>
      </w:r>
    </w:p>
    <w:p w:rsidR="00B86404" w:rsidRDefault="00B86404">
      <w:pPr>
        <w:pStyle w:val="ConsPlusCell"/>
        <w:jc w:val="both"/>
      </w:pPr>
      <w:r>
        <w:t>│        │                        │жанием спирта   │             │</w:t>
      </w:r>
    </w:p>
    <w:p w:rsidR="00B86404" w:rsidRDefault="00B86404">
      <w:pPr>
        <w:pStyle w:val="ConsPlusCell"/>
        <w:jc w:val="both"/>
      </w:pPr>
      <w:r>
        <w:t>│        │                        │менее 15% об.   │             │</w:t>
      </w:r>
    </w:p>
    <w:p w:rsidR="00B86404" w:rsidRDefault="00B86404">
      <w:pPr>
        <w:pStyle w:val="ConsPlusCell"/>
        <w:jc w:val="both"/>
      </w:pPr>
      <w:r>
        <w:t>│        │                        ├────────────────┼─────────────┤</w:t>
      </w:r>
    </w:p>
    <w:p w:rsidR="00B86404" w:rsidRDefault="00B86404">
      <w:pPr>
        <w:pStyle w:val="ConsPlusCell"/>
        <w:jc w:val="both"/>
      </w:pPr>
      <w:r>
        <w:t>│        │                        │Яблочный и      │ 350 мг АЦ/л │</w:t>
      </w:r>
    </w:p>
    <w:p w:rsidR="00B86404" w:rsidRDefault="00B86404">
      <w:pPr>
        <w:pStyle w:val="ConsPlusCell"/>
        <w:jc w:val="both"/>
      </w:pPr>
      <w:r>
        <w:t>│        │                        │грушевый сидр   │             │</w:t>
      </w:r>
    </w:p>
    <w:p w:rsidR="00B86404" w:rsidRDefault="00B86404">
      <w:pPr>
        <w:pStyle w:val="ConsPlusCell"/>
        <w:jc w:val="both"/>
      </w:pPr>
      <w:r>
        <w:t>│        │                        ├────────────────┼─────────────┤</w:t>
      </w:r>
    </w:p>
    <w:p w:rsidR="00B86404" w:rsidRDefault="00B86404">
      <w:pPr>
        <w:pStyle w:val="ConsPlusCell"/>
        <w:jc w:val="both"/>
      </w:pPr>
      <w:r>
        <w:t>│        │                        │Напитки, содер- │ 350 мг АЦ/л │</w:t>
      </w:r>
    </w:p>
    <w:p w:rsidR="00B86404" w:rsidRDefault="00B86404">
      <w:pPr>
        <w:pStyle w:val="ConsPlusCell"/>
        <w:jc w:val="both"/>
      </w:pPr>
      <w:r>
        <w:t>│        │                        │жащие смесь     │             │</w:t>
      </w:r>
    </w:p>
    <w:p w:rsidR="00B86404" w:rsidRDefault="00B86404">
      <w:pPr>
        <w:pStyle w:val="ConsPlusCell"/>
        <w:jc w:val="both"/>
      </w:pPr>
      <w:r>
        <w:t>│        │                        │безалкогольных  │             │</w:t>
      </w:r>
    </w:p>
    <w:p w:rsidR="00B86404" w:rsidRDefault="00B86404">
      <w:pPr>
        <w:pStyle w:val="ConsPlusCell"/>
        <w:jc w:val="both"/>
      </w:pPr>
      <w:r>
        <w:t>│        │                        │напитков и пива │             │</w:t>
      </w:r>
    </w:p>
    <w:p w:rsidR="00B86404" w:rsidRDefault="00B86404">
      <w:pPr>
        <w:pStyle w:val="ConsPlusCell"/>
        <w:jc w:val="both"/>
      </w:pPr>
      <w:r>
        <w:t>│        │                        │или сидра (яб-  │             │</w:t>
      </w:r>
    </w:p>
    <w:p w:rsidR="00B86404" w:rsidRDefault="00B86404">
      <w:pPr>
        <w:pStyle w:val="ConsPlusCell"/>
        <w:jc w:val="both"/>
      </w:pPr>
      <w:r>
        <w:t>│        │                        │лочного, гру-   │             │</w:t>
      </w:r>
    </w:p>
    <w:p w:rsidR="00B86404" w:rsidRDefault="00B86404">
      <w:pPr>
        <w:pStyle w:val="ConsPlusCell"/>
        <w:jc w:val="both"/>
      </w:pPr>
      <w:r>
        <w:t>│        │                        │шевого), вина,  │             │</w:t>
      </w:r>
    </w:p>
    <w:p w:rsidR="00B86404" w:rsidRDefault="00B86404">
      <w:pPr>
        <w:pStyle w:val="ConsPlusCell"/>
        <w:jc w:val="both"/>
      </w:pPr>
      <w:r>
        <w:t>│        │                        │ликеро-водочных │             │</w:t>
      </w:r>
    </w:p>
    <w:p w:rsidR="00B86404" w:rsidRDefault="00B86404">
      <w:pPr>
        <w:pStyle w:val="ConsPlusCell"/>
        <w:jc w:val="both"/>
      </w:pPr>
      <w:r>
        <w:t>│        │                        │изделий         │             │</w:t>
      </w:r>
    </w:p>
    <w:p w:rsidR="00B86404" w:rsidRDefault="00B86404">
      <w:pPr>
        <w:pStyle w:val="ConsPlusCell"/>
        <w:jc w:val="both"/>
      </w:pPr>
      <w:r>
        <w:t>│        │                        ├────────────────┼─────────────┤</w:t>
      </w:r>
    </w:p>
    <w:p w:rsidR="00B86404" w:rsidRDefault="00B86404">
      <w:pPr>
        <w:pStyle w:val="ConsPlusCell"/>
        <w:jc w:val="both"/>
      </w:pPr>
      <w:r>
        <w:t>│        │                        │Безалкогольное  │ 350 мг АЦ/л │</w:t>
      </w:r>
    </w:p>
    <w:p w:rsidR="00B86404" w:rsidRDefault="00B86404">
      <w:pPr>
        <w:pStyle w:val="ConsPlusCell"/>
        <w:jc w:val="both"/>
      </w:pPr>
      <w:r>
        <w:t>│        │                        │пиво или с      │             │</w:t>
      </w:r>
    </w:p>
    <w:p w:rsidR="00B86404" w:rsidRDefault="00B86404">
      <w:pPr>
        <w:pStyle w:val="ConsPlusCell"/>
        <w:jc w:val="both"/>
      </w:pPr>
      <w:r>
        <w:t>│        │                        │содержанием     │             │</w:t>
      </w:r>
    </w:p>
    <w:p w:rsidR="00B86404" w:rsidRDefault="00B86404">
      <w:pPr>
        <w:pStyle w:val="ConsPlusCell"/>
        <w:jc w:val="both"/>
      </w:pPr>
      <w:r>
        <w:t>│        │                        │спирта не более │             │</w:t>
      </w:r>
    </w:p>
    <w:p w:rsidR="00B86404" w:rsidRDefault="00B86404">
      <w:pPr>
        <w:pStyle w:val="ConsPlusCell"/>
        <w:jc w:val="both"/>
      </w:pPr>
      <w:r>
        <w:t>│        │                        │1,2% об.; другие│             │</w:t>
      </w:r>
    </w:p>
    <w:p w:rsidR="00B86404" w:rsidRDefault="00B86404">
      <w:pPr>
        <w:pStyle w:val="ConsPlusCell"/>
        <w:jc w:val="both"/>
      </w:pPr>
      <w:r>
        <w:t>│        │                        │виды специ-     │             │</w:t>
      </w:r>
    </w:p>
    <w:p w:rsidR="00B86404" w:rsidRDefault="00B86404">
      <w:pPr>
        <w:pStyle w:val="ConsPlusCell"/>
        <w:jc w:val="both"/>
      </w:pPr>
      <w:r>
        <w:t>│        │                        │ального пива    │             │</w:t>
      </w:r>
    </w:p>
    <w:p w:rsidR="00B86404" w:rsidRDefault="00B86404">
      <w:pPr>
        <w:pStyle w:val="ConsPlusCell"/>
        <w:jc w:val="both"/>
      </w:pPr>
      <w:r>
        <w:t>│        │                        ├────────────────┼─────────────┤</w:t>
      </w:r>
    </w:p>
    <w:p w:rsidR="00B86404" w:rsidRDefault="00B86404">
      <w:pPr>
        <w:pStyle w:val="ConsPlusCell"/>
        <w:jc w:val="both"/>
      </w:pPr>
      <w:r>
        <w:t>│        │                        │Пиво со снижен- │  25 мг АС/л │</w:t>
      </w:r>
    </w:p>
    <w:p w:rsidR="00B86404" w:rsidRDefault="00B86404">
      <w:pPr>
        <w:pStyle w:val="ConsPlusCell"/>
        <w:jc w:val="both"/>
      </w:pPr>
      <w:r>
        <w:t>│        │                        │ной калорий-    │             │</w:t>
      </w:r>
    </w:p>
    <w:p w:rsidR="00B86404" w:rsidRDefault="00B86404">
      <w:pPr>
        <w:pStyle w:val="ConsPlusCell"/>
        <w:jc w:val="both"/>
      </w:pPr>
      <w:r>
        <w:t>│        │                        │ностью          │             │</w:t>
      </w:r>
    </w:p>
    <w:p w:rsidR="00B86404" w:rsidRDefault="00B86404">
      <w:pPr>
        <w:pStyle w:val="ConsPlusCell"/>
        <w:jc w:val="both"/>
      </w:pPr>
      <w:r>
        <w:t>│        │                        ├────────────────┼─────────────┤</w:t>
      </w:r>
    </w:p>
    <w:p w:rsidR="00B86404" w:rsidRDefault="00B86404">
      <w:pPr>
        <w:pStyle w:val="ConsPlusCell"/>
        <w:jc w:val="both"/>
      </w:pPr>
      <w:r>
        <w:t>│        │                        │"Прохладитель-  │ 2,5 г АЦ/кг │</w:t>
      </w:r>
    </w:p>
    <w:p w:rsidR="00B86404" w:rsidRDefault="00B86404">
      <w:pPr>
        <w:pStyle w:val="ConsPlusCell"/>
        <w:jc w:val="both"/>
      </w:pPr>
      <w:r>
        <w:t>│        │                        │ные" (освежающие│             │</w:t>
      </w:r>
    </w:p>
    <w:p w:rsidR="00B86404" w:rsidRDefault="00B86404">
      <w:pPr>
        <w:pStyle w:val="ConsPlusCell"/>
        <w:jc w:val="both"/>
      </w:pPr>
      <w:r>
        <w:t>│        │                        │дыхание, горло) │             │</w:t>
      </w:r>
    </w:p>
    <w:p w:rsidR="00B86404" w:rsidRDefault="00B86404">
      <w:pPr>
        <w:pStyle w:val="ConsPlusCell"/>
        <w:jc w:val="both"/>
      </w:pPr>
      <w:r>
        <w:t>│        │                        │конфеты (таб-   │             │</w:t>
      </w:r>
    </w:p>
    <w:p w:rsidR="00B86404" w:rsidRDefault="00B86404">
      <w:pPr>
        <w:pStyle w:val="ConsPlusCell"/>
        <w:jc w:val="both"/>
      </w:pPr>
      <w:r>
        <w:t>│        │                        │летки, пастилки)│             │</w:t>
      </w:r>
    </w:p>
    <w:p w:rsidR="00B86404" w:rsidRDefault="00B86404">
      <w:pPr>
        <w:pStyle w:val="ConsPlusCell"/>
        <w:jc w:val="both"/>
      </w:pPr>
      <w:r>
        <w:t>│        │                        │без добавления  │             │</w:t>
      </w:r>
    </w:p>
    <w:p w:rsidR="00B86404" w:rsidRDefault="00B86404">
      <w:pPr>
        <w:pStyle w:val="ConsPlusCell"/>
        <w:jc w:val="both"/>
      </w:pPr>
      <w:r>
        <w:t>│        │                        │сахара          │             │</w:t>
      </w:r>
    </w:p>
    <w:p w:rsidR="00B86404" w:rsidRDefault="00B86404">
      <w:pPr>
        <w:pStyle w:val="ConsPlusCell"/>
        <w:jc w:val="both"/>
      </w:pPr>
      <w:r>
        <w:t>│        │                        ├────────────────┼─────────────┤</w:t>
      </w:r>
    </w:p>
    <w:p w:rsidR="00B86404" w:rsidRDefault="00B86404">
      <w:pPr>
        <w:pStyle w:val="ConsPlusCell"/>
        <w:jc w:val="both"/>
      </w:pPr>
      <w:r>
        <w:t>│        │                        │Сдобные хлебо-  │  1 г АЦ/кг  │</w:t>
      </w:r>
    </w:p>
    <w:p w:rsidR="00B86404" w:rsidRDefault="00B86404">
      <w:pPr>
        <w:pStyle w:val="ConsPlusCell"/>
        <w:jc w:val="both"/>
      </w:pPr>
      <w:r>
        <w:t>│        │                        │булочные и муч- │             │</w:t>
      </w:r>
    </w:p>
    <w:p w:rsidR="00B86404" w:rsidRDefault="00B86404">
      <w:pPr>
        <w:pStyle w:val="ConsPlusCell"/>
        <w:jc w:val="both"/>
      </w:pPr>
      <w:r>
        <w:t>│        │                        │ные кондитерские│             │</w:t>
      </w:r>
    </w:p>
    <w:p w:rsidR="00B86404" w:rsidRDefault="00B86404">
      <w:pPr>
        <w:pStyle w:val="ConsPlusCell"/>
        <w:jc w:val="both"/>
      </w:pPr>
      <w:r>
        <w:t>│        │                        │изделия для     │             │</w:t>
      </w:r>
    </w:p>
    <w:p w:rsidR="00B86404" w:rsidRDefault="00B86404">
      <w:pPr>
        <w:pStyle w:val="ConsPlusCell"/>
        <w:jc w:val="both"/>
      </w:pPr>
      <w:r>
        <w:t>│        │                        │диетического пи-│             │</w:t>
      </w:r>
    </w:p>
    <w:p w:rsidR="00B86404" w:rsidRDefault="00B86404">
      <w:pPr>
        <w:pStyle w:val="ConsPlusCell"/>
        <w:jc w:val="both"/>
      </w:pPr>
      <w:r>
        <w:t>│        │                        │тания           │             │</w:t>
      </w:r>
    </w:p>
    <w:p w:rsidR="00B86404" w:rsidRDefault="00B86404">
      <w:pPr>
        <w:pStyle w:val="ConsPlusCell"/>
        <w:jc w:val="both"/>
      </w:pPr>
      <w:r>
        <w:t>│        │                        ├────────────────┼─────────────┤</w:t>
      </w:r>
    </w:p>
    <w:p w:rsidR="00B86404" w:rsidRDefault="00B86404">
      <w:pPr>
        <w:pStyle w:val="ConsPlusCell"/>
        <w:jc w:val="both"/>
      </w:pPr>
      <w:r>
        <w:t>│        │                        │Специализирован-│450 мг АЦ/кг │</w:t>
      </w:r>
    </w:p>
    <w:p w:rsidR="00B86404" w:rsidRDefault="00B86404">
      <w:pPr>
        <w:pStyle w:val="ConsPlusCell"/>
        <w:jc w:val="both"/>
      </w:pPr>
      <w:r>
        <w:t>│        │                        │ные диетические │             │</w:t>
      </w:r>
    </w:p>
    <w:p w:rsidR="00B86404" w:rsidRDefault="00B86404">
      <w:pPr>
        <w:pStyle w:val="ConsPlusCell"/>
        <w:jc w:val="both"/>
      </w:pPr>
      <w:r>
        <w:t>│        │                        │продукты для    │             │</w:t>
      </w:r>
    </w:p>
    <w:p w:rsidR="00B86404" w:rsidRDefault="00B86404">
      <w:pPr>
        <w:pStyle w:val="ConsPlusCell"/>
        <w:jc w:val="both"/>
      </w:pPr>
      <w:r>
        <w:t>│        │                        │снижения массы  │             │</w:t>
      </w:r>
    </w:p>
    <w:p w:rsidR="00B86404" w:rsidRDefault="00B86404">
      <w:pPr>
        <w:pStyle w:val="ConsPlusCell"/>
        <w:jc w:val="both"/>
      </w:pPr>
      <w:r>
        <w:t>│        │                        │тела и других   │             │</w:t>
      </w:r>
    </w:p>
    <w:p w:rsidR="00B86404" w:rsidRDefault="00B86404">
      <w:pPr>
        <w:pStyle w:val="ConsPlusCell"/>
        <w:jc w:val="both"/>
      </w:pPr>
      <w:r>
        <w:t>│        │                        │лечебных целей  │             │</w:t>
      </w:r>
    </w:p>
    <w:p w:rsidR="00B86404" w:rsidRDefault="00B86404">
      <w:pPr>
        <w:pStyle w:val="ConsPlusCell"/>
        <w:jc w:val="both"/>
      </w:pPr>
      <w:r>
        <w:t>│        │                        ├────────────────┼─────────────┤</w:t>
      </w:r>
    </w:p>
    <w:p w:rsidR="00B86404" w:rsidRDefault="00B86404">
      <w:pPr>
        <w:pStyle w:val="ConsPlusCell"/>
        <w:jc w:val="both"/>
      </w:pPr>
      <w:r>
        <w:t>│        │                        │Биологически    │             │</w:t>
      </w:r>
    </w:p>
    <w:p w:rsidR="00B86404" w:rsidRDefault="00B86404">
      <w:pPr>
        <w:pStyle w:val="ConsPlusCell"/>
        <w:jc w:val="both"/>
      </w:pPr>
      <w:r>
        <w:lastRenderedPageBreak/>
        <w:t>│        │                        │активные добавки│             │</w:t>
      </w:r>
    </w:p>
    <w:p w:rsidR="00B86404" w:rsidRDefault="00B86404">
      <w:pPr>
        <w:pStyle w:val="ConsPlusCell"/>
        <w:jc w:val="both"/>
      </w:pPr>
      <w:r>
        <w:t>│        │                        │к пище:         │             │</w:t>
      </w:r>
    </w:p>
    <w:p w:rsidR="00B86404" w:rsidRDefault="00B86404">
      <w:pPr>
        <w:pStyle w:val="ConsPlusCell"/>
        <w:jc w:val="both"/>
      </w:pPr>
      <w:r>
        <w:t>│        │                        │жидкие          │350 мг АЦ/кг │</w:t>
      </w:r>
    </w:p>
    <w:p w:rsidR="00B86404" w:rsidRDefault="00B86404">
      <w:pPr>
        <w:pStyle w:val="ConsPlusCell"/>
        <w:jc w:val="both"/>
      </w:pPr>
      <w:r>
        <w:t>│        │                        │твердые         │500 мг АЦ/кг │</w:t>
      </w:r>
    </w:p>
    <w:p w:rsidR="00B86404" w:rsidRDefault="00B86404">
      <w:pPr>
        <w:pStyle w:val="ConsPlusCell"/>
        <w:jc w:val="both"/>
      </w:pPr>
      <w:r>
        <w:t>│        │                        │витамины и мине-│  2 г АЦ/кг  │</w:t>
      </w:r>
    </w:p>
    <w:p w:rsidR="00B86404" w:rsidRDefault="00B86404">
      <w:pPr>
        <w:pStyle w:val="ConsPlusCell"/>
        <w:jc w:val="both"/>
      </w:pPr>
      <w:r>
        <w:t>│        │                        │ральные вещес-  │             │</w:t>
      </w:r>
    </w:p>
    <w:p w:rsidR="00B86404" w:rsidRDefault="00B86404">
      <w:pPr>
        <w:pStyle w:val="ConsPlusCell"/>
        <w:jc w:val="both"/>
      </w:pPr>
      <w:r>
        <w:t>│        │                        │тва в форме     │             │</w:t>
      </w:r>
    </w:p>
    <w:p w:rsidR="00B86404" w:rsidRDefault="00B86404">
      <w:pPr>
        <w:pStyle w:val="ConsPlusCell"/>
        <w:jc w:val="both"/>
      </w:pPr>
      <w:r>
        <w:t>│        │                        │сиропов и жева- │             │</w:t>
      </w:r>
    </w:p>
    <w:p w:rsidR="00B86404" w:rsidRDefault="00B86404">
      <w:pPr>
        <w:pStyle w:val="ConsPlusCell"/>
        <w:jc w:val="both"/>
      </w:pPr>
      <w:r>
        <w:t>│        │                        │тельных таблеток│             │</w:t>
      </w:r>
    </w:p>
    <w:p w:rsidR="00B86404" w:rsidRDefault="00B86404">
      <w:pPr>
        <w:pStyle w:val="ConsPlusCell"/>
        <w:jc w:val="both"/>
      </w:pPr>
      <w:r>
        <w:t xml:space="preserve">│(индекс  3.15.1а  введен  </w:t>
      </w:r>
      <w:hyperlink r:id="rId312" w:history="1">
        <w:r>
          <w:rPr>
            <w:color w:val="0000FF"/>
          </w:rPr>
          <w:t>Дополнениями и изменениями  N 1</w:t>
        </w:r>
      </w:hyperlink>
      <w:r>
        <w:t>,  утв.│</w:t>
      </w:r>
    </w:p>
    <w:p w:rsidR="00B86404" w:rsidRDefault="00B86404">
      <w:pPr>
        <w:pStyle w:val="ConsPlusCell"/>
        <w:jc w:val="both"/>
      </w:pPr>
      <w:r>
        <w:t>│Постановлением  Главного   государственного   санитарного  врача│</w:t>
      </w:r>
    </w:p>
    <w:p w:rsidR="00B86404" w:rsidRDefault="00B86404">
      <w:pPr>
        <w:pStyle w:val="ConsPlusCell"/>
        <w:jc w:val="both"/>
      </w:pPr>
      <w:r>
        <w:t>│РФ от 26.05.2008 N 32)           │                │             │</w:t>
      </w:r>
    </w:p>
    <w:p w:rsidR="00B86404" w:rsidRDefault="00B86404">
      <w:pPr>
        <w:pStyle w:val="ConsPlusCell"/>
        <w:jc w:val="both"/>
      </w:pPr>
      <w:r>
        <w:t>├────────┼────────────────────────┼────────────────┼─────────────┤</w:t>
      </w:r>
    </w:p>
    <w:p w:rsidR="00B86404" w:rsidRDefault="00B86404">
      <w:pPr>
        <w:pStyle w:val="ConsPlusCell"/>
        <w:jc w:val="both"/>
      </w:pPr>
      <w:bookmarkStart w:id="72" w:name="P7212"/>
      <w:bookmarkEnd w:id="72"/>
      <w:r>
        <w:t>│ 3.15.2.│Ацесульфам калия (Е950) │- Безалкогольные│  350 мг/кг  │</w:t>
      </w:r>
    </w:p>
    <w:p w:rsidR="00B86404" w:rsidRDefault="00B86404">
      <w:pPr>
        <w:pStyle w:val="ConsPlusCell"/>
        <w:jc w:val="both"/>
      </w:pPr>
      <w:r>
        <w:t>│        │                        │напитки на осно-│             │</w:t>
      </w:r>
    </w:p>
    <w:p w:rsidR="00B86404" w:rsidRDefault="00B86404">
      <w:pPr>
        <w:pStyle w:val="ConsPlusCell"/>
        <w:jc w:val="both"/>
      </w:pPr>
      <w:r>
        <w:t>│        │                        │ве ароматизато- │             │</w:t>
      </w:r>
    </w:p>
    <w:p w:rsidR="00B86404" w:rsidRDefault="00B86404">
      <w:pPr>
        <w:pStyle w:val="ConsPlusCell"/>
        <w:jc w:val="both"/>
      </w:pPr>
      <w:r>
        <w:t>│        │                        │ров, фруктовых  │             │</w:t>
      </w:r>
    </w:p>
    <w:p w:rsidR="00B86404" w:rsidRDefault="00B86404">
      <w:pPr>
        <w:pStyle w:val="ConsPlusCell"/>
        <w:jc w:val="both"/>
      </w:pPr>
      <w:r>
        <w:t>│        │                        │соков, молочных │             │</w:t>
      </w:r>
    </w:p>
    <w:p w:rsidR="00B86404" w:rsidRDefault="00B86404">
      <w:pPr>
        <w:pStyle w:val="ConsPlusCell"/>
        <w:jc w:val="both"/>
      </w:pPr>
      <w:r>
        <w:t>│        │                        │продуктов без   │             │</w:t>
      </w:r>
    </w:p>
    <w:p w:rsidR="00B86404" w:rsidRDefault="00B86404">
      <w:pPr>
        <w:pStyle w:val="ConsPlusCell"/>
        <w:jc w:val="both"/>
      </w:pPr>
      <w:r>
        <w:t>│        │                        │добавления саха-│             │</w:t>
      </w:r>
    </w:p>
    <w:p w:rsidR="00B86404" w:rsidRDefault="00B86404">
      <w:pPr>
        <w:pStyle w:val="ConsPlusCell"/>
        <w:jc w:val="both"/>
      </w:pPr>
      <w:r>
        <w:t>│        │                        │ра или со сни-  │             │</w:t>
      </w:r>
    </w:p>
    <w:p w:rsidR="00B86404" w:rsidRDefault="00B86404">
      <w:pPr>
        <w:pStyle w:val="ConsPlusCell"/>
        <w:jc w:val="both"/>
      </w:pPr>
      <w:r>
        <w:t>│        │                        │женной калорий- │             │</w:t>
      </w:r>
    </w:p>
    <w:p w:rsidR="00B86404" w:rsidRDefault="00B86404">
      <w:pPr>
        <w:pStyle w:val="ConsPlusCell"/>
        <w:jc w:val="both"/>
      </w:pPr>
      <w:r>
        <w:t>│        │                        │ностью          │             │</w:t>
      </w:r>
    </w:p>
    <w:p w:rsidR="00B86404" w:rsidRDefault="00B86404">
      <w:pPr>
        <w:pStyle w:val="ConsPlusCell"/>
        <w:jc w:val="both"/>
      </w:pPr>
      <w:r>
        <w:t>│        │                        ├────────────────┼─────────────┤</w:t>
      </w:r>
    </w:p>
    <w:p w:rsidR="00B86404" w:rsidRDefault="00B86404">
      <w:pPr>
        <w:pStyle w:val="ConsPlusCell"/>
        <w:jc w:val="both"/>
      </w:pPr>
      <w:r>
        <w:t>│        │                        │- Десерты арома-│  350 мг/кг  │</w:t>
      </w:r>
    </w:p>
    <w:p w:rsidR="00B86404" w:rsidRDefault="00B86404">
      <w:pPr>
        <w:pStyle w:val="ConsPlusCell"/>
        <w:jc w:val="both"/>
      </w:pPr>
      <w:r>
        <w:t>│        │                        │тизированные на │             │</w:t>
      </w:r>
    </w:p>
    <w:p w:rsidR="00B86404" w:rsidRDefault="00B86404">
      <w:pPr>
        <w:pStyle w:val="ConsPlusCell"/>
        <w:jc w:val="both"/>
      </w:pPr>
      <w:r>
        <w:t>│        │                        │водной основе,  │             │</w:t>
      </w:r>
    </w:p>
    <w:p w:rsidR="00B86404" w:rsidRDefault="00B86404">
      <w:pPr>
        <w:pStyle w:val="ConsPlusCell"/>
        <w:jc w:val="both"/>
      </w:pPr>
      <w:r>
        <w:t>│        │                        │на зерновой,    │             │</w:t>
      </w:r>
    </w:p>
    <w:p w:rsidR="00B86404" w:rsidRDefault="00B86404">
      <w:pPr>
        <w:pStyle w:val="ConsPlusCell"/>
        <w:jc w:val="both"/>
      </w:pPr>
      <w:r>
        <w:t>│        │                        │фруктовой, овощ-│             │</w:t>
      </w:r>
    </w:p>
    <w:p w:rsidR="00B86404" w:rsidRDefault="00B86404">
      <w:pPr>
        <w:pStyle w:val="ConsPlusCell"/>
        <w:jc w:val="both"/>
      </w:pPr>
      <w:r>
        <w:t>│        │                        │ной, молочной,  │             │</w:t>
      </w:r>
    </w:p>
    <w:p w:rsidR="00B86404" w:rsidRDefault="00B86404">
      <w:pPr>
        <w:pStyle w:val="ConsPlusCell"/>
        <w:jc w:val="both"/>
      </w:pPr>
      <w:r>
        <w:t>│        │                        │яичной и жировой│             │</w:t>
      </w:r>
    </w:p>
    <w:p w:rsidR="00B86404" w:rsidRDefault="00B86404">
      <w:pPr>
        <w:pStyle w:val="ConsPlusCell"/>
        <w:jc w:val="both"/>
      </w:pPr>
      <w:r>
        <w:t>│        │                        │основе без до-  │             │</w:t>
      </w:r>
    </w:p>
    <w:p w:rsidR="00B86404" w:rsidRDefault="00B86404">
      <w:pPr>
        <w:pStyle w:val="ConsPlusCell"/>
        <w:jc w:val="both"/>
      </w:pPr>
      <w:r>
        <w:t>│        │                        │бавления сахара │             │</w:t>
      </w:r>
    </w:p>
    <w:p w:rsidR="00B86404" w:rsidRDefault="00B86404">
      <w:pPr>
        <w:pStyle w:val="ConsPlusCell"/>
        <w:jc w:val="both"/>
      </w:pPr>
      <w:r>
        <w:t>│        │                        │или со сниженной│             │</w:t>
      </w:r>
    </w:p>
    <w:p w:rsidR="00B86404" w:rsidRDefault="00B86404">
      <w:pPr>
        <w:pStyle w:val="ConsPlusCell"/>
        <w:jc w:val="both"/>
      </w:pPr>
      <w:r>
        <w:t>│        │                        │калорийностью   │             │</w:t>
      </w:r>
    </w:p>
    <w:p w:rsidR="00B86404" w:rsidRDefault="00B86404">
      <w:pPr>
        <w:pStyle w:val="ConsPlusCell"/>
        <w:jc w:val="both"/>
      </w:pPr>
      <w:r>
        <w:t>│        │                        ├────────────────┼─────────────┤</w:t>
      </w:r>
    </w:p>
    <w:p w:rsidR="00B86404" w:rsidRDefault="00B86404">
      <w:pPr>
        <w:pStyle w:val="ConsPlusCell"/>
        <w:jc w:val="both"/>
      </w:pPr>
      <w:r>
        <w:t>│        │                        │- Сухие закуски │  350 мг/кг  │</w:t>
      </w:r>
    </w:p>
    <w:p w:rsidR="00B86404" w:rsidRDefault="00B86404">
      <w:pPr>
        <w:pStyle w:val="ConsPlusCell"/>
        <w:jc w:val="both"/>
      </w:pPr>
      <w:r>
        <w:t>│        │                        │и завтраки      │             │</w:t>
      </w:r>
    </w:p>
    <w:p w:rsidR="00B86404" w:rsidRDefault="00B86404">
      <w:pPr>
        <w:pStyle w:val="ConsPlusCell"/>
        <w:jc w:val="both"/>
      </w:pPr>
      <w:r>
        <w:t>│        │                        ├────────────────┼─────────────┤</w:t>
      </w:r>
    </w:p>
    <w:p w:rsidR="00B86404" w:rsidRDefault="00B86404">
      <w:pPr>
        <w:pStyle w:val="ConsPlusCell"/>
        <w:jc w:val="both"/>
      </w:pPr>
      <w:r>
        <w:t>│        │                        │- Кондитерские  │             │</w:t>
      </w:r>
    </w:p>
    <w:p w:rsidR="00B86404" w:rsidRDefault="00B86404">
      <w:pPr>
        <w:pStyle w:val="ConsPlusCell"/>
        <w:jc w:val="both"/>
      </w:pPr>
      <w:r>
        <w:t>│        │                        │изделия со сни- │             │</w:t>
      </w:r>
    </w:p>
    <w:p w:rsidR="00B86404" w:rsidRDefault="00B86404">
      <w:pPr>
        <w:pStyle w:val="ConsPlusCell"/>
        <w:jc w:val="both"/>
      </w:pPr>
      <w:r>
        <w:t>│        │                        │женной калорий- │             │</w:t>
      </w:r>
    </w:p>
    <w:p w:rsidR="00B86404" w:rsidRDefault="00B86404">
      <w:pPr>
        <w:pStyle w:val="ConsPlusCell"/>
        <w:jc w:val="both"/>
      </w:pPr>
      <w:r>
        <w:t>│        │                        │ностью или без  │             │</w:t>
      </w:r>
    </w:p>
    <w:p w:rsidR="00B86404" w:rsidRDefault="00B86404">
      <w:pPr>
        <w:pStyle w:val="ConsPlusCell"/>
        <w:jc w:val="both"/>
      </w:pPr>
      <w:r>
        <w:t>│        │                        │добавления саха-│             │</w:t>
      </w:r>
    </w:p>
    <w:p w:rsidR="00B86404" w:rsidRDefault="00B86404">
      <w:pPr>
        <w:pStyle w:val="ConsPlusCell"/>
        <w:jc w:val="both"/>
      </w:pPr>
      <w:r>
        <w:t>│        │                        │ра:             │             │</w:t>
      </w:r>
    </w:p>
    <w:p w:rsidR="00B86404" w:rsidRDefault="00B86404">
      <w:pPr>
        <w:pStyle w:val="ConsPlusCell"/>
        <w:jc w:val="both"/>
      </w:pPr>
      <w:r>
        <w:t>│        │                        ├────────────────┼─────────────┤</w:t>
      </w:r>
    </w:p>
    <w:p w:rsidR="00B86404" w:rsidRDefault="00B86404">
      <w:pPr>
        <w:pStyle w:val="ConsPlusCell"/>
        <w:jc w:val="both"/>
      </w:pPr>
      <w:r>
        <w:t>│        │                        │на основе       │    1 г/кг   │</w:t>
      </w:r>
    </w:p>
    <w:p w:rsidR="00B86404" w:rsidRDefault="00B86404">
      <w:pPr>
        <w:pStyle w:val="ConsPlusCell"/>
        <w:jc w:val="both"/>
      </w:pPr>
      <w:r>
        <w:t>│        │                        │крахмала        │             │</w:t>
      </w:r>
    </w:p>
    <w:p w:rsidR="00B86404" w:rsidRDefault="00B86404">
      <w:pPr>
        <w:pStyle w:val="ConsPlusCell"/>
        <w:jc w:val="both"/>
      </w:pPr>
      <w:r>
        <w:t>│        │                        ├────────────────┼─────────────┤</w:t>
      </w:r>
    </w:p>
    <w:p w:rsidR="00B86404" w:rsidRDefault="00B86404">
      <w:pPr>
        <w:pStyle w:val="ConsPlusCell"/>
        <w:jc w:val="both"/>
      </w:pPr>
      <w:r>
        <w:t>│        │                        │на основе какао,│  500 мг/кг  │</w:t>
      </w:r>
    </w:p>
    <w:p w:rsidR="00B86404" w:rsidRDefault="00B86404">
      <w:pPr>
        <w:pStyle w:val="ConsPlusCell"/>
        <w:jc w:val="both"/>
      </w:pPr>
      <w:r>
        <w:t>│        │                        │сухофруктов     │             │</w:t>
      </w:r>
    </w:p>
    <w:p w:rsidR="00B86404" w:rsidRDefault="00B86404">
      <w:pPr>
        <w:pStyle w:val="ConsPlusCell"/>
        <w:jc w:val="both"/>
      </w:pPr>
      <w:r>
        <w:t>│        │                        ├────────────────┼─────────────┤</w:t>
      </w:r>
    </w:p>
    <w:p w:rsidR="00B86404" w:rsidRDefault="00B86404">
      <w:pPr>
        <w:pStyle w:val="ConsPlusCell"/>
        <w:jc w:val="both"/>
      </w:pPr>
      <w:r>
        <w:t>│        │                        │сэндвичи с на-  │    1 г/кг   │</w:t>
      </w:r>
    </w:p>
    <w:p w:rsidR="00B86404" w:rsidRDefault="00B86404">
      <w:pPr>
        <w:pStyle w:val="ConsPlusCell"/>
        <w:jc w:val="both"/>
      </w:pPr>
      <w:r>
        <w:t>│        │                        │чинкой на основе│             │</w:t>
      </w:r>
    </w:p>
    <w:p w:rsidR="00B86404" w:rsidRDefault="00B86404">
      <w:pPr>
        <w:pStyle w:val="ConsPlusCell"/>
        <w:jc w:val="both"/>
      </w:pPr>
      <w:r>
        <w:t>│        │                        │какао, молочных │             │</w:t>
      </w:r>
    </w:p>
    <w:p w:rsidR="00B86404" w:rsidRDefault="00B86404">
      <w:pPr>
        <w:pStyle w:val="ConsPlusCell"/>
        <w:jc w:val="both"/>
      </w:pPr>
      <w:r>
        <w:t>│        │                        │продуктов, су-  │             │</w:t>
      </w:r>
    </w:p>
    <w:p w:rsidR="00B86404" w:rsidRDefault="00B86404">
      <w:pPr>
        <w:pStyle w:val="ConsPlusCell"/>
        <w:jc w:val="both"/>
      </w:pPr>
      <w:r>
        <w:t>│        │                        │хофруктов, жира │             │</w:t>
      </w:r>
    </w:p>
    <w:p w:rsidR="00B86404" w:rsidRDefault="00B86404">
      <w:pPr>
        <w:pStyle w:val="ConsPlusCell"/>
        <w:jc w:val="both"/>
      </w:pPr>
      <w:r>
        <w:t>│        │                        ├────────────────┼─────────────┤</w:t>
      </w:r>
    </w:p>
    <w:p w:rsidR="00B86404" w:rsidRDefault="00B86404">
      <w:pPr>
        <w:pStyle w:val="ConsPlusCell"/>
        <w:jc w:val="both"/>
      </w:pPr>
      <w:r>
        <w:t>│        │                        │- Жевательная   │    2 г/кг   │</w:t>
      </w:r>
    </w:p>
    <w:p w:rsidR="00B86404" w:rsidRDefault="00B86404">
      <w:pPr>
        <w:pStyle w:val="ConsPlusCell"/>
        <w:jc w:val="both"/>
      </w:pPr>
      <w:r>
        <w:t>│        │                        │резинка без до- │             │</w:t>
      </w:r>
    </w:p>
    <w:p w:rsidR="00B86404" w:rsidRDefault="00B86404">
      <w:pPr>
        <w:pStyle w:val="ConsPlusCell"/>
        <w:jc w:val="both"/>
      </w:pPr>
      <w:r>
        <w:t>│        │                        │бавления сахара │             │</w:t>
      </w:r>
    </w:p>
    <w:p w:rsidR="00B86404" w:rsidRDefault="00B86404">
      <w:pPr>
        <w:pStyle w:val="ConsPlusCell"/>
        <w:jc w:val="both"/>
      </w:pPr>
      <w:r>
        <w:t>│        │                        ├────────────────┼─────────────┤</w:t>
      </w:r>
    </w:p>
    <w:p w:rsidR="00B86404" w:rsidRDefault="00B86404">
      <w:pPr>
        <w:pStyle w:val="ConsPlusCell"/>
        <w:jc w:val="both"/>
      </w:pPr>
      <w:r>
        <w:t>│        │                        │- Мороженое     │  800 мг/кг  │</w:t>
      </w:r>
    </w:p>
    <w:p w:rsidR="00B86404" w:rsidRDefault="00B86404">
      <w:pPr>
        <w:pStyle w:val="ConsPlusCell"/>
        <w:jc w:val="both"/>
      </w:pPr>
      <w:r>
        <w:t>│        │                        │(кроме сливочно-│             │</w:t>
      </w:r>
    </w:p>
    <w:p w:rsidR="00B86404" w:rsidRDefault="00B86404">
      <w:pPr>
        <w:pStyle w:val="ConsPlusCell"/>
        <w:jc w:val="both"/>
      </w:pPr>
      <w:r>
        <w:lastRenderedPageBreak/>
        <w:t>│        │                        │го и молочного),│             │</w:t>
      </w:r>
    </w:p>
    <w:p w:rsidR="00B86404" w:rsidRDefault="00B86404">
      <w:pPr>
        <w:pStyle w:val="ConsPlusCell"/>
        <w:jc w:val="both"/>
      </w:pPr>
      <w:r>
        <w:t>│        │                        │фруктовый лед - │             │</w:t>
      </w:r>
    </w:p>
    <w:p w:rsidR="00B86404" w:rsidRDefault="00B86404">
      <w:pPr>
        <w:pStyle w:val="ConsPlusCell"/>
        <w:jc w:val="both"/>
      </w:pPr>
      <w:r>
        <w:t>│        │                        │со сниженной ка-│             │</w:t>
      </w:r>
    </w:p>
    <w:p w:rsidR="00B86404" w:rsidRDefault="00B86404">
      <w:pPr>
        <w:pStyle w:val="ConsPlusCell"/>
        <w:jc w:val="both"/>
      </w:pPr>
      <w:r>
        <w:t>│        │                        │лорийностью или │             │</w:t>
      </w:r>
    </w:p>
    <w:p w:rsidR="00B86404" w:rsidRDefault="00B86404">
      <w:pPr>
        <w:pStyle w:val="ConsPlusCell"/>
        <w:jc w:val="both"/>
      </w:pPr>
      <w:r>
        <w:t>│        │                        │без добавления  │             │</w:t>
      </w:r>
    </w:p>
    <w:p w:rsidR="00B86404" w:rsidRDefault="00B86404">
      <w:pPr>
        <w:pStyle w:val="ConsPlusCell"/>
        <w:jc w:val="both"/>
      </w:pPr>
      <w:r>
        <w:t>│        │                        │сахара          │             │</w:t>
      </w:r>
    </w:p>
    <w:p w:rsidR="00B86404" w:rsidRDefault="00B86404">
      <w:pPr>
        <w:pStyle w:val="ConsPlusCell"/>
        <w:jc w:val="both"/>
      </w:pPr>
      <w:r>
        <w:t>│        │                        ├────────────────┼─────────────┤</w:t>
      </w:r>
    </w:p>
    <w:p w:rsidR="00B86404" w:rsidRDefault="00B86404">
      <w:pPr>
        <w:pStyle w:val="ConsPlusCell"/>
        <w:jc w:val="both"/>
      </w:pPr>
      <w:r>
        <w:t>│        │                        │- Фрукты консер-│  350 мг/кг  │</w:t>
      </w:r>
    </w:p>
    <w:p w:rsidR="00B86404" w:rsidRDefault="00B86404">
      <w:pPr>
        <w:pStyle w:val="ConsPlusCell"/>
        <w:jc w:val="both"/>
      </w:pPr>
      <w:r>
        <w:t>│        │                        │вированные со   │             │</w:t>
      </w:r>
    </w:p>
    <w:p w:rsidR="00B86404" w:rsidRDefault="00B86404">
      <w:pPr>
        <w:pStyle w:val="ConsPlusCell"/>
        <w:jc w:val="both"/>
      </w:pPr>
      <w:r>
        <w:t>│        │                        │сниженной кало- │             │</w:t>
      </w:r>
    </w:p>
    <w:p w:rsidR="00B86404" w:rsidRDefault="00B86404">
      <w:pPr>
        <w:pStyle w:val="ConsPlusCell"/>
        <w:jc w:val="both"/>
      </w:pPr>
      <w:r>
        <w:t>│        │                        │рийностью или   │             │</w:t>
      </w:r>
    </w:p>
    <w:p w:rsidR="00B86404" w:rsidRDefault="00B86404">
      <w:pPr>
        <w:pStyle w:val="ConsPlusCell"/>
        <w:jc w:val="both"/>
      </w:pPr>
      <w:r>
        <w:t>│        │                        │без добавления  │             │</w:t>
      </w:r>
    </w:p>
    <w:p w:rsidR="00B86404" w:rsidRDefault="00B86404">
      <w:pPr>
        <w:pStyle w:val="ConsPlusCell"/>
        <w:jc w:val="both"/>
      </w:pPr>
      <w:r>
        <w:t>│        │                        │сахара          │             │</w:t>
      </w:r>
    </w:p>
    <w:p w:rsidR="00B86404" w:rsidRDefault="00B86404">
      <w:pPr>
        <w:pStyle w:val="ConsPlusCell"/>
        <w:jc w:val="both"/>
      </w:pPr>
      <w:r>
        <w:t>│        │                        ├────────────────┼─────────────┤</w:t>
      </w:r>
    </w:p>
    <w:p w:rsidR="00B86404" w:rsidRDefault="00B86404">
      <w:pPr>
        <w:pStyle w:val="ConsPlusCell"/>
        <w:jc w:val="both"/>
      </w:pPr>
      <w:r>
        <w:t>│        │                        │- Джемы, ва-    │    1 г/кг   │</w:t>
      </w:r>
    </w:p>
    <w:p w:rsidR="00B86404" w:rsidRDefault="00B86404">
      <w:pPr>
        <w:pStyle w:val="ConsPlusCell"/>
        <w:jc w:val="both"/>
      </w:pPr>
      <w:r>
        <w:t>│        │                        │ренье, мармелад │             │</w:t>
      </w:r>
    </w:p>
    <w:p w:rsidR="00B86404" w:rsidRDefault="00B86404">
      <w:pPr>
        <w:pStyle w:val="ConsPlusCell"/>
        <w:jc w:val="both"/>
      </w:pPr>
      <w:r>
        <w:t>│        │                        │со сниженной ка-│             │</w:t>
      </w:r>
    </w:p>
    <w:p w:rsidR="00B86404" w:rsidRDefault="00B86404">
      <w:pPr>
        <w:pStyle w:val="ConsPlusCell"/>
        <w:jc w:val="both"/>
      </w:pPr>
      <w:r>
        <w:t>│        │                        │лорийностью     │             │</w:t>
      </w:r>
    </w:p>
    <w:p w:rsidR="00B86404" w:rsidRDefault="00B86404">
      <w:pPr>
        <w:pStyle w:val="ConsPlusCell"/>
        <w:jc w:val="both"/>
      </w:pPr>
      <w:r>
        <w:t>│        │                        ├────────────────┼─────────────┤</w:t>
      </w:r>
    </w:p>
    <w:p w:rsidR="00B86404" w:rsidRDefault="00B86404">
      <w:pPr>
        <w:pStyle w:val="ConsPlusCell"/>
        <w:jc w:val="both"/>
      </w:pPr>
      <w:r>
        <w:t>│        │                        │- Продукты пере-│  350 мг/кг  │</w:t>
      </w:r>
    </w:p>
    <w:p w:rsidR="00B86404" w:rsidRDefault="00B86404">
      <w:pPr>
        <w:pStyle w:val="ConsPlusCell"/>
        <w:jc w:val="both"/>
      </w:pPr>
      <w:r>
        <w:t>│        │                        │работки фруктов │             │</w:t>
      </w:r>
    </w:p>
    <w:p w:rsidR="00B86404" w:rsidRDefault="00B86404">
      <w:pPr>
        <w:pStyle w:val="ConsPlusCell"/>
        <w:jc w:val="both"/>
      </w:pPr>
      <w:r>
        <w:t>│        │                        │и овощей со сни-│             │</w:t>
      </w:r>
    </w:p>
    <w:p w:rsidR="00B86404" w:rsidRDefault="00B86404">
      <w:pPr>
        <w:pStyle w:val="ConsPlusCell"/>
        <w:jc w:val="both"/>
      </w:pPr>
      <w:r>
        <w:t>│        │                        │женной калорий- │             │</w:t>
      </w:r>
    </w:p>
    <w:p w:rsidR="00B86404" w:rsidRDefault="00B86404">
      <w:pPr>
        <w:pStyle w:val="ConsPlusCell"/>
        <w:jc w:val="both"/>
      </w:pPr>
      <w:r>
        <w:t>│        │                        │ностью          │             │</w:t>
      </w:r>
    </w:p>
    <w:p w:rsidR="00B86404" w:rsidRDefault="00B86404">
      <w:pPr>
        <w:pStyle w:val="ConsPlusCell"/>
        <w:jc w:val="both"/>
      </w:pPr>
      <w:r>
        <w:t>│        │                        ├────────────────┼─────────────┤</w:t>
      </w:r>
    </w:p>
    <w:p w:rsidR="00B86404" w:rsidRDefault="00B86404">
      <w:pPr>
        <w:pStyle w:val="ConsPlusCell"/>
        <w:jc w:val="both"/>
      </w:pPr>
      <w:r>
        <w:t>│        │                        │- Фруктовые и   │  200 мг/кг  │</w:t>
      </w:r>
    </w:p>
    <w:p w:rsidR="00B86404" w:rsidRDefault="00B86404">
      <w:pPr>
        <w:pStyle w:val="ConsPlusCell"/>
        <w:jc w:val="both"/>
      </w:pPr>
      <w:r>
        <w:t>│        │                        │овощные кисло-  │             │</w:t>
      </w:r>
    </w:p>
    <w:p w:rsidR="00B86404" w:rsidRDefault="00B86404">
      <w:pPr>
        <w:pStyle w:val="ConsPlusCell"/>
        <w:jc w:val="both"/>
      </w:pPr>
      <w:r>
        <w:t>│        │                        │сладкие пресервы│             │</w:t>
      </w:r>
    </w:p>
    <w:p w:rsidR="00B86404" w:rsidRDefault="00B86404">
      <w:pPr>
        <w:pStyle w:val="ConsPlusCell"/>
        <w:jc w:val="both"/>
      </w:pPr>
      <w:r>
        <w:t>│        │                        ├────────────────┼─────────────┤</w:t>
      </w:r>
    </w:p>
    <w:p w:rsidR="00B86404" w:rsidRDefault="00B86404">
      <w:pPr>
        <w:pStyle w:val="ConsPlusCell"/>
        <w:jc w:val="both"/>
      </w:pPr>
      <w:r>
        <w:t>│        │                        │- Кисло-сладкие │  200 мг/кг  │</w:t>
      </w:r>
    </w:p>
    <w:p w:rsidR="00B86404" w:rsidRDefault="00B86404">
      <w:pPr>
        <w:pStyle w:val="ConsPlusCell"/>
        <w:jc w:val="both"/>
      </w:pPr>
      <w:r>
        <w:t>│        │                        │пресервы из ры- │             │</w:t>
      </w:r>
    </w:p>
    <w:p w:rsidR="00B86404" w:rsidRDefault="00B86404">
      <w:pPr>
        <w:pStyle w:val="ConsPlusCell"/>
        <w:jc w:val="both"/>
      </w:pPr>
      <w:r>
        <w:t>│        │                        │бы, рыбных мари-│             │</w:t>
      </w:r>
    </w:p>
    <w:p w:rsidR="00B86404" w:rsidRDefault="00B86404">
      <w:pPr>
        <w:pStyle w:val="ConsPlusCell"/>
        <w:jc w:val="both"/>
      </w:pPr>
      <w:r>
        <w:t>│        │                        │надов, ракооб-  │             │</w:t>
      </w:r>
    </w:p>
    <w:p w:rsidR="00B86404" w:rsidRDefault="00B86404">
      <w:pPr>
        <w:pStyle w:val="ConsPlusCell"/>
        <w:jc w:val="both"/>
      </w:pPr>
      <w:r>
        <w:t>│        │                        │разных и моллюс-│             │</w:t>
      </w:r>
    </w:p>
    <w:p w:rsidR="00B86404" w:rsidRDefault="00B86404">
      <w:pPr>
        <w:pStyle w:val="ConsPlusCell"/>
        <w:jc w:val="both"/>
      </w:pPr>
      <w:r>
        <w:t>│        │                        │ков             │             │</w:t>
      </w:r>
    </w:p>
    <w:p w:rsidR="00B86404" w:rsidRDefault="00B86404">
      <w:pPr>
        <w:pStyle w:val="ConsPlusCell"/>
        <w:jc w:val="both"/>
      </w:pPr>
      <w:r>
        <w:t>│        │                        ├────────────────┼─────────────┤</w:t>
      </w:r>
    </w:p>
    <w:p w:rsidR="00B86404" w:rsidRDefault="00B86404">
      <w:pPr>
        <w:pStyle w:val="ConsPlusCell"/>
        <w:jc w:val="both"/>
      </w:pPr>
      <w:r>
        <w:t>│        │                        │- Сдобные хлебо-│    1 г/кг   │</w:t>
      </w:r>
    </w:p>
    <w:p w:rsidR="00B86404" w:rsidRDefault="00B86404">
      <w:pPr>
        <w:pStyle w:val="ConsPlusCell"/>
        <w:jc w:val="both"/>
      </w:pPr>
      <w:r>
        <w:t>│        │                        │булочные и муч- │             │</w:t>
      </w:r>
    </w:p>
    <w:p w:rsidR="00B86404" w:rsidRDefault="00B86404">
      <w:pPr>
        <w:pStyle w:val="ConsPlusCell"/>
        <w:jc w:val="both"/>
      </w:pPr>
      <w:r>
        <w:t>│        │                        │ные кондитерские│             │</w:t>
      </w:r>
    </w:p>
    <w:p w:rsidR="00B86404" w:rsidRDefault="00B86404">
      <w:pPr>
        <w:pStyle w:val="ConsPlusCell"/>
        <w:jc w:val="both"/>
      </w:pPr>
      <w:r>
        <w:t>│        │                        │изделия для дие-│             │</w:t>
      </w:r>
    </w:p>
    <w:p w:rsidR="00B86404" w:rsidRDefault="00B86404">
      <w:pPr>
        <w:pStyle w:val="ConsPlusCell"/>
        <w:jc w:val="both"/>
      </w:pPr>
      <w:r>
        <w:t>│        │                        │тического пита- │             │</w:t>
      </w:r>
    </w:p>
    <w:p w:rsidR="00B86404" w:rsidRDefault="00B86404">
      <w:pPr>
        <w:pStyle w:val="ConsPlusCell"/>
        <w:jc w:val="both"/>
      </w:pPr>
      <w:r>
        <w:t>│        │                        │ния             │             │</w:t>
      </w:r>
    </w:p>
    <w:p w:rsidR="00B86404" w:rsidRDefault="00B86404">
      <w:pPr>
        <w:pStyle w:val="ConsPlusCell"/>
        <w:jc w:val="both"/>
      </w:pPr>
      <w:r>
        <w:t>│        │                        ├────────────────┼─────────────┤</w:t>
      </w:r>
    </w:p>
    <w:p w:rsidR="00B86404" w:rsidRDefault="00B86404">
      <w:pPr>
        <w:pStyle w:val="ConsPlusCell"/>
        <w:jc w:val="both"/>
      </w:pPr>
      <w:r>
        <w:t>│        │                        │- Сухие завтраки│  1,2 г/кг   │</w:t>
      </w:r>
    </w:p>
    <w:p w:rsidR="00B86404" w:rsidRDefault="00B86404">
      <w:pPr>
        <w:pStyle w:val="ConsPlusCell"/>
        <w:jc w:val="both"/>
      </w:pPr>
      <w:r>
        <w:t>│        │                        │из зерновых с   │             │</w:t>
      </w:r>
    </w:p>
    <w:p w:rsidR="00B86404" w:rsidRDefault="00B86404">
      <w:pPr>
        <w:pStyle w:val="ConsPlusCell"/>
        <w:jc w:val="both"/>
      </w:pPr>
      <w:r>
        <w:t>│        │                        │содержанием пи- │             │</w:t>
      </w:r>
    </w:p>
    <w:p w:rsidR="00B86404" w:rsidRDefault="00B86404">
      <w:pPr>
        <w:pStyle w:val="ConsPlusCell"/>
        <w:jc w:val="both"/>
      </w:pPr>
      <w:r>
        <w:t>│        │                        │щевых волокон   │             │</w:t>
      </w:r>
    </w:p>
    <w:p w:rsidR="00B86404" w:rsidRDefault="00B86404">
      <w:pPr>
        <w:pStyle w:val="ConsPlusCell"/>
        <w:jc w:val="both"/>
      </w:pPr>
      <w:r>
        <w:t>│        │                        │более 15% или   │             │</w:t>
      </w:r>
    </w:p>
    <w:p w:rsidR="00B86404" w:rsidRDefault="00B86404">
      <w:pPr>
        <w:pStyle w:val="ConsPlusCell"/>
        <w:jc w:val="both"/>
      </w:pPr>
      <w:r>
        <w:t>│        │                        │отрубей не менее│             │</w:t>
      </w:r>
    </w:p>
    <w:p w:rsidR="00B86404" w:rsidRDefault="00B86404">
      <w:pPr>
        <w:pStyle w:val="ConsPlusCell"/>
        <w:jc w:val="both"/>
      </w:pPr>
      <w:r>
        <w:t>│        │                        │20%             │             │</w:t>
      </w:r>
    </w:p>
    <w:p w:rsidR="00B86404" w:rsidRDefault="00B86404">
      <w:pPr>
        <w:pStyle w:val="ConsPlusCell"/>
        <w:jc w:val="both"/>
      </w:pPr>
      <w:r>
        <w:t>│        │                        ├────────────────┼─────────────┤</w:t>
      </w:r>
    </w:p>
    <w:p w:rsidR="00B86404" w:rsidRDefault="00B86404">
      <w:pPr>
        <w:pStyle w:val="ConsPlusCell"/>
        <w:jc w:val="both"/>
      </w:pPr>
      <w:r>
        <w:t>│        │                        │- Супы со сни-  │  110 мг/кг  │</w:t>
      </w:r>
    </w:p>
    <w:p w:rsidR="00B86404" w:rsidRDefault="00B86404">
      <w:pPr>
        <w:pStyle w:val="ConsPlusCell"/>
        <w:jc w:val="both"/>
      </w:pPr>
      <w:r>
        <w:t>│        │                        │женной энергети-│             │</w:t>
      </w:r>
    </w:p>
    <w:p w:rsidR="00B86404" w:rsidRDefault="00B86404">
      <w:pPr>
        <w:pStyle w:val="ConsPlusCell"/>
        <w:jc w:val="both"/>
      </w:pPr>
      <w:r>
        <w:t>│        │                        │ческой ценностью│             │</w:t>
      </w:r>
    </w:p>
    <w:p w:rsidR="00B86404" w:rsidRDefault="00B86404">
      <w:pPr>
        <w:pStyle w:val="ConsPlusCell"/>
        <w:jc w:val="both"/>
      </w:pPr>
      <w:r>
        <w:t>│        │                        ├────────────────┼─────────────┤</w:t>
      </w:r>
    </w:p>
    <w:p w:rsidR="00B86404" w:rsidRDefault="00B86404">
      <w:pPr>
        <w:pStyle w:val="ConsPlusCell"/>
        <w:jc w:val="both"/>
      </w:pPr>
      <w:r>
        <w:t>│        │                        │- Напитки алко- │  350 мг/кг  │</w:t>
      </w:r>
    </w:p>
    <w:p w:rsidR="00B86404" w:rsidRDefault="00B86404">
      <w:pPr>
        <w:pStyle w:val="ConsPlusCell"/>
        <w:jc w:val="both"/>
      </w:pPr>
      <w:r>
        <w:t>│        │                        │гольные с содер-│             │</w:t>
      </w:r>
    </w:p>
    <w:p w:rsidR="00B86404" w:rsidRDefault="00B86404">
      <w:pPr>
        <w:pStyle w:val="ConsPlusCell"/>
        <w:jc w:val="both"/>
      </w:pPr>
      <w:r>
        <w:t>│        │                        │жанием спирта не│             │</w:t>
      </w:r>
    </w:p>
    <w:p w:rsidR="00B86404" w:rsidRDefault="00B86404">
      <w:pPr>
        <w:pStyle w:val="ConsPlusCell"/>
        <w:jc w:val="both"/>
      </w:pPr>
      <w:r>
        <w:t>│        │                        │более 15% об.   │             │</w:t>
      </w:r>
    </w:p>
    <w:p w:rsidR="00B86404" w:rsidRDefault="00B86404">
      <w:pPr>
        <w:pStyle w:val="ConsPlusCell"/>
        <w:jc w:val="both"/>
      </w:pPr>
      <w:r>
        <w:t>│        │                        ├────────────────┼─────────────┤</w:t>
      </w:r>
    </w:p>
    <w:p w:rsidR="00B86404" w:rsidRDefault="00B86404">
      <w:pPr>
        <w:pStyle w:val="ConsPlusCell"/>
        <w:jc w:val="both"/>
      </w:pPr>
      <w:r>
        <w:t>│        │                        │- Напитки, со-  │  350 мг/кг  │</w:t>
      </w:r>
    </w:p>
    <w:p w:rsidR="00B86404" w:rsidRDefault="00B86404">
      <w:pPr>
        <w:pStyle w:val="ConsPlusCell"/>
        <w:jc w:val="both"/>
      </w:pPr>
      <w:r>
        <w:t>│        │                        │держащие смесь  │             │</w:t>
      </w:r>
    </w:p>
    <w:p w:rsidR="00B86404" w:rsidRDefault="00B86404">
      <w:pPr>
        <w:pStyle w:val="ConsPlusCell"/>
        <w:jc w:val="both"/>
      </w:pPr>
      <w:r>
        <w:t>│        │                        │безалкогольных  │             │</w:t>
      </w:r>
    </w:p>
    <w:p w:rsidR="00B86404" w:rsidRDefault="00B86404">
      <w:pPr>
        <w:pStyle w:val="ConsPlusCell"/>
        <w:jc w:val="both"/>
      </w:pPr>
      <w:r>
        <w:t>│        │                        │напитков и пива │             │</w:t>
      </w:r>
    </w:p>
    <w:p w:rsidR="00B86404" w:rsidRDefault="00B86404">
      <w:pPr>
        <w:pStyle w:val="ConsPlusCell"/>
        <w:jc w:val="both"/>
      </w:pPr>
      <w:r>
        <w:lastRenderedPageBreak/>
        <w:t>│        │                        │или сидра, вина,│             │</w:t>
      </w:r>
    </w:p>
    <w:p w:rsidR="00B86404" w:rsidRDefault="00B86404">
      <w:pPr>
        <w:pStyle w:val="ConsPlusCell"/>
        <w:jc w:val="both"/>
      </w:pPr>
      <w:r>
        <w:t>│        │                        │ликероводочных  │             │</w:t>
      </w:r>
    </w:p>
    <w:p w:rsidR="00B86404" w:rsidRDefault="00B86404">
      <w:pPr>
        <w:pStyle w:val="ConsPlusCell"/>
        <w:jc w:val="both"/>
      </w:pPr>
      <w:r>
        <w:t>│        │                        │изделий         │             │</w:t>
      </w:r>
    </w:p>
    <w:p w:rsidR="00B86404" w:rsidRDefault="00B86404">
      <w:pPr>
        <w:pStyle w:val="ConsPlusCell"/>
        <w:jc w:val="both"/>
      </w:pPr>
      <w:r>
        <w:t>│        │                        ├────────────────┼─────────────┤</w:t>
      </w:r>
    </w:p>
    <w:p w:rsidR="00B86404" w:rsidRDefault="00B86404">
      <w:pPr>
        <w:pStyle w:val="ConsPlusCell"/>
        <w:jc w:val="both"/>
      </w:pPr>
      <w:r>
        <w:t>│        │                        │- "Прохладитель-│  2,5 г/кг   │</w:t>
      </w:r>
    </w:p>
    <w:p w:rsidR="00B86404" w:rsidRDefault="00B86404">
      <w:pPr>
        <w:pStyle w:val="ConsPlusCell"/>
        <w:jc w:val="both"/>
      </w:pPr>
      <w:r>
        <w:t>│        │                        │ные" (освежающие│             │</w:t>
      </w:r>
    </w:p>
    <w:p w:rsidR="00B86404" w:rsidRDefault="00B86404">
      <w:pPr>
        <w:pStyle w:val="ConsPlusCell"/>
        <w:jc w:val="both"/>
      </w:pPr>
      <w:r>
        <w:t>│        │                        │дыхание) конфеты│             │</w:t>
      </w:r>
    </w:p>
    <w:p w:rsidR="00B86404" w:rsidRDefault="00B86404">
      <w:pPr>
        <w:pStyle w:val="ConsPlusCell"/>
        <w:jc w:val="both"/>
      </w:pPr>
      <w:r>
        <w:t>│        │                        │(таблетки) без  │             │</w:t>
      </w:r>
    </w:p>
    <w:p w:rsidR="00B86404" w:rsidRDefault="00B86404">
      <w:pPr>
        <w:pStyle w:val="ConsPlusCell"/>
        <w:jc w:val="both"/>
      </w:pPr>
      <w:r>
        <w:t>│        │                        │добавления саха-│             │</w:t>
      </w:r>
    </w:p>
    <w:p w:rsidR="00B86404" w:rsidRDefault="00B86404">
      <w:pPr>
        <w:pStyle w:val="ConsPlusCell"/>
        <w:jc w:val="both"/>
      </w:pPr>
      <w:r>
        <w:t>│        │                        │ра              │             │</w:t>
      </w:r>
    </w:p>
    <w:p w:rsidR="00B86404" w:rsidRDefault="00B86404">
      <w:pPr>
        <w:pStyle w:val="ConsPlusCell"/>
        <w:jc w:val="both"/>
      </w:pPr>
      <w:r>
        <w:t>│        │                        ├────────────────┼─────────────┤</w:t>
      </w:r>
    </w:p>
    <w:p w:rsidR="00B86404" w:rsidRDefault="00B86404">
      <w:pPr>
        <w:pStyle w:val="ConsPlusCell"/>
        <w:jc w:val="both"/>
      </w:pPr>
      <w:r>
        <w:t>│        │                        │- Вафли и рожки │    2 г/кг   │</w:t>
      </w:r>
    </w:p>
    <w:p w:rsidR="00B86404" w:rsidRDefault="00B86404">
      <w:pPr>
        <w:pStyle w:val="ConsPlusCell"/>
        <w:jc w:val="both"/>
      </w:pPr>
      <w:r>
        <w:t>│        │                        │без добавления  │             │</w:t>
      </w:r>
    </w:p>
    <w:p w:rsidR="00B86404" w:rsidRDefault="00B86404">
      <w:pPr>
        <w:pStyle w:val="ConsPlusCell"/>
        <w:jc w:val="both"/>
      </w:pPr>
      <w:r>
        <w:t>│        │                        │сахара для моро-│             │</w:t>
      </w:r>
    </w:p>
    <w:p w:rsidR="00B86404" w:rsidRDefault="00B86404">
      <w:pPr>
        <w:pStyle w:val="ConsPlusCell"/>
        <w:jc w:val="both"/>
      </w:pPr>
      <w:r>
        <w:t>│        │                        │женого          │             │</w:t>
      </w:r>
    </w:p>
    <w:p w:rsidR="00B86404" w:rsidRDefault="00B86404">
      <w:pPr>
        <w:pStyle w:val="ConsPlusCell"/>
        <w:jc w:val="both"/>
      </w:pPr>
      <w:r>
        <w:t>│        │                        ├────────────────┼─────────────┤</w:t>
      </w:r>
    </w:p>
    <w:p w:rsidR="00B86404" w:rsidRDefault="00B86404">
      <w:pPr>
        <w:pStyle w:val="ConsPlusCell"/>
        <w:jc w:val="both"/>
      </w:pPr>
      <w:r>
        <w:t>│        │                        │- Конфеты в фор-│  500 мг/кг  │</w:t>
      </w:r>
    </w:p>
    <w:p w:rsidR="00B86404" w:rsidRDefault="00B86404">
      <w:pPr>
        <w:pStyle w:val="ConsPlusCell"/>
        <w:jc w:val="both"/>
      </w:pPr>
      <w:r>
        <w:t>│        │                        │ме таблеток со  │             │</w:t>
      </w:r>
    </w:p>
    <w:p w:rsidR="00B86404" w:rsidRDefault="00B86404">
      <w:pPr>
        <w:pStyle w:val="ConsPlusCell"/>
        <w:jc w:val="both"/>
      </w:pPr>
      <w:r>
        <w:t>│        │                        │сниженной кало- │             │</w:t>
      </w:r>
    </w:p>
    <w:p w:rsidR="00B86404" w:rsidRDefault="00B86404">
      <w:pPr>
        <w:pStyle w:val="ConsPlusCell"/>
        <w:jc w:val="both"/>
      </w:pPr>
      <w:r>
        <w:t>│        │                        │рийностью       │             │</w:t>
      </w:r>
    </w:p>
    <w:p w:rsidR="00B86404" w:rsidRDefault="00B86404">
      <w:pPr>
        <w:pStyle w:val="ConsPlusCell"/>
        <w:jc w:val="both"/>
      </w:pPr>
      <w:r>
        <w:t>│        │                        ├────────────────┼─────────────┤</w:t>
      </w:r>
    </w:p>
    <w:p w:rsidR="00B86404" w:rsidRDefault="00B86404">
      <w:pPr>
        <w:pStyle w:val="ConsPlusCell"/>
        <w:jc w:val="both"/>
      </w:pPr>
      <w:r>
        <w:t>│        │                        │- Пиво со сни-  │   25 мг/л   │</w:t>
      </w:r>
    </w:p>
    <w:p w:rsidR="00B86404" w:rsidRDefault="00B86404">
      <w:pPr>
        <w:pStyle w:val="ConsPlusCell"/>
        <w:jc w:val="both"/>
      </w:pPr>
      <w:r>
        <w:t>│        │                        │женной энергети-│             │</w:t>
      </w:r>
    </w:p>
    <w:p w:rsidR="00B86404" w:rsidRDefault="00B86404">
      <w:pPr>
        <w:pStyle w:val="ConsPlusCell"/>
        <w:jc w:val="both"/>
      </w:pPr>
      <w:r>
        <w:t>│        │                        │ческой ценностью│             │</w:t>
      </w:r>
    </w:p>
    <w:p w:rsidR="00B86404" w:rsidRDefault="00B86404">
      <w:pPr>
        <w:pStyle w:val="ConsPlusCell"/>
        <w:jc w:val="both"/>
      </w:pPr>
      <w:r>
        <w:t>│        │                        ├────────────────┼─────────────┤</w:t>
      </w:r>
    </w:p>
    <w:p w:rsidR="00B86404" w:rsidRDefault="00B86404">
      <w:pPr>
        <w:pStyle w:val="ConsPlusCell"/>
        <w:jc w:val="both"/>
      </w:pPr>
      <w:r>
        <w:t>│        │                        │- Горчица, соусы│  350 мг/кг  │</w:t>
      </w:r>
    </w:p>
    <w:p w:rsidR="00B86404" w:rsidRDefault="00B86404">
      <w:pPr>
        <w:pStyle w:val="ConsPlusCell"/>
        <w:jc w:val="both"/>
      </w:pPr>
      <w:r>
        <w:t>│        │                        ├────────────────┼─────────────┤</w:t>
      </w:r>
    </w:p>
    <w:p w:rsidR="00B86404" w:rsidRDefault="00B86404">
      <w:pPr>
        <w:pStyle w:val="ConsPlusCell"/>
        <w:jc w:val="both"/>
      </w:pPr>
      <w:r>
        <w:t>│        │                        │- Специализиро- │  450 мг/кг  │</w:t>
      </w:r>
    </w:p>
    <w:p w:rsidR="00B86404" w:rsidRDefault="00B86404">
      <w:pPr>
        <w:pStyle w:val="ConsPlusCell"/>
        <w:jc w:val="both"/>
      </w:pPr>
      <w:r>
        <w:t>│        │                        │ванные диетичес-│             │</w:t>
      </w:r>
    </w:p>
    <w:p w:rsidR="00B86404" w:rsidRDefault="00B86404">
      <w:pPr>
        <w:pStyle w:val="ConsPlusCell"/>
        <w:jc w:val="both"/>
      </w:pPr>
      <w:r>
        <w:t>│        │                        │кие продукты для│             │</w:t>
      </w:r>
    </w:p>
    <w:p w:rsidR="00B86404" w:rsidRDefault="00B86404">
      <w:pPr>
        <w:pStyle w:val="ConsPlusCell"/>
        <w:jc w:val="both"/>
      </w:pPr>
      <w:r>
        <w:t>│        │                        │снижения массы  │             │</w:t>
      </w:r>
    </w:p>
    <w:p w:rsidR="00B86404" w:rsidRDefault="00B86404">
      <w:pPr>
        <w:pStyle w:val="ConsPlusCell"/>
        <w:jc w:val="both"/>
      </w:pPr>
      <w:r>
        <w:t>│        │                        │тела            │             │</w:t>
      </w:r>
    </w:p>
    <w:p w:rsidR="00B86404" w:rsidRDefault="00B86404">
      <w:pPr>
        <w:pStyle w:val="ConsPlusCell"/>
        <w:jc w:val="both"/>
      </w:pPr>
      <w:r>
        <w:t>│        │                        ├────────────────┼─────────────┤</w:t>
      </w:r>
    </w:p>
    <w:p w:rsidR="00B86404" w:rsidRDefault="00B86404">
      <w:pPr>
        <w:pStyle w:val="ConsPlusCell"/>
        <w:jc w:val="both"/>
      </w:pPr>
      <w:r>
        <w:t>│        │                        │- Биологически  │             │</w:t>
      </w:r>
    </w:p>
    <w:p w:rsidR="00B86404" w:rsidRDefault="00B86404">
      <w:pPr>
        <w:pStyle w:val="ConsPlusCell"/>
        <w:jc w:val="both"/>
      </w:pPr>
      <w:r>
        <w:t>│        │                        │активные добавки│             │</w:t>
      </w:r>
    </w:p>
    <w:p w:rsidR="00B86404" w:rsidRDefault="00B86404">
      <w:pPr>
        <w:pStyle w:val="ConsPlusCell"/>
        <w:jc w:val="both"/>
      </w:pPr>
      <w:r>
        <w:t>│        │                        │к пище:         │             │</w:t>
      </w:r>
    </w:p>
    <w:p w:rsidR="00B86404" w:rsidRDefault="00B86404">
      <w:pPr>
        <w:pStyle w:val="ConsPlusCell"/>
        <w:jc w:val="both"/>
      </w:pPr>
      <w:r>
        <w:t>│        │                        ├────────────────┼─────────────┤</w:t>
      </w:r>
    </w:p>
    <w:p w:rsidR="00B86404" w:rsidRDefault="00B86404">
      <w:pPr>
        <w:pStyle w:val="ConsPlusCell"/>
        <w:jc w:val="both"/>
      </w:pPr>
      <w:r>
        <w:t>│        │                        │жидкие          │  350 мг/кг  │</w:t>
      </w:r>
    </w:p>
    <w:p w:rsidR="00B86404" w:rsidRDefault="00B86404">
      <w:pPr>
        <w:pStyle w:val="ConsPlusCell"/>
        <w:jc w:val="both"/>
      </w:pPr>
      <w:r>
        <w:t>│        │                        ├────────────────┼─────────────┤</w:t>
      </w:r>
    </w:p>
    <w:p w:rsidR="00B86404" w:rsidRDefault="00B86404">
      <w:pPr>
        <w:pStyle w:val="ConsPlusCell"/>
        <w:jc w:val="both"/>
      </w:pPr>
      <w:r>
        <w:t>│        │                        │твердые         │  500 мг/кг  │</w:t>
      </w:r>
    </w:p>
    <w:p w:rsidR="00B86404" w:rsidRDefault="00B86404">
      <w:pPr>
        <w:pStyle w:val="ConsPlusCell"/>
        <w:jc w:val="both"/>
      </w:pPr>
      <w:r>
        <w:t>│        │                        ├────────────────┼─────────────┤</w:t>
      </w:r>
    </w:p>
    <w:p w:rsidR="00B86404" w:rsidRDefault="00B86404">
      <w:pPr>
        <w:pStyle w:val="ConsPlusCell"/>
        <w:jc w:val="both"/>
      </w:pPr>
      <w:r>
        <w:t>│        │                        │витамины и ми-  │    2 г/кг   │</w:t>
      </w:r>
    </w:p>
    <w:p w:rsidR="00B86404" w:rsidRDefault="00B86404">
      <w:pPr>
        <w:pStyle w:val="ConsPlusCell"/>
        <w:jc w:val="both"/>
      </w:pPr>
      <w:r>
        <w:t>│        │                        │неральные ве-   │             │</w:t>
      </w:r>
    </w:p>
    <w:p w:rsidR="00B86404" w:rsidRDefault="00B86404">
      <w:pPr>
        <w:pStyle w:val="ConsPlusCell"/>
        <w:jc w:val="both"/>
      </w:pPr>
      <w:r>
        <w:t>│        │                        │щества в форме  │             │</w:t>
      </w:r>
    </w:p>
    <w:p w:rsidR="00B86404" w:rsidRDefault="00B86404">
      <w:pPr>
        <w:pStyle w:val="ConsPlusCell"/>
        <w:jc w:val="both"/>
      </w:pPr>
      <w:r>
        <w:t>│        │                        │сиропов и жева- │             │</w:t>
      </w:r>
    </w:p>
    <w:p w:rsidR="00B86404" w:rsidRDefault="00B86404">
      <w:pPr>
        <w:pStyle w:val="ConsPlusCell"/>
        <w:jc w:val="both"/>
      </w:pPr>
      <w:r>
        <w:t>│        │                        │тельных таблеток│             │</w:t>
      </w:r>
    </w:p>
    <w:p w:rsidR="00B86404" w:rsidRDefault="00B86404">
      <w:pPr>
        <w:pStyle w:val="ConsPlusCell"/>
        <w:jc w:val="both"/>
      </w:pPr>
      <w:r>
        <w:t>│        │                        ├────────────────┼─────────────┤</w:t>
      </w:r>
    </w:p>
    <w:p w:rsidR="00B86404" w:rsidRDefault="00B86404">
      <w:pPr>
        <w:pStyle w:val="ConsPlusCell"/>
        <w:jc w:val="both"/>
      </w:pPr>
      <w:r>
        <w:t>│        │                        │Кондитерские    │  500 мг/кг  │</w:t>
      </w:r>
    </w:p>
    <w:p w:rsidR="00B86404" w:rsidRDefault="00B86404">
      <w:pPr>
        <w:pStyle w:val="ConsPlusCell"/>
        <w:jc w:val="both"/>
      </w:pPr>
      <w:r>
        <w:t>│        │                        │изделия без     │             │</w:t>
      </w:r>
    </w:p>
    <w:p w:rsidR="00B86404" w:rsidRDefault="00B86404">
      <w:pPr>
        <w:pStyle w:val="ConsPlusCell"/>
        <w:jc w:val="both"/>
      </w:pPr>
      <w:r>
        <w:t>│        │                        │добавления      │             │</w:t>
      </w:r>
    </w:p>
    <w:p w:rsidR="00B86404" w:rsidRDefault="00B86404">
      <w:pPr>
        <w:pStyle w:val="ConsPlusCell"/>
        <w:jc w:val="both"/>
      </w:pPr>
      <w:r>
        <w:t>│        │                        │сахара          │             │</w:t>
      </w:r>
    </w:p>
    <w:p w:rsidR="00B86404" w:rsidRDefault="00B86404">
      <w:pPr>
        <w:pStyle w:val="ConsPlusCell"/>
        <w:jc w:val="both"/>
      </w:pPr>
      <w:r>
        <w:t>│        │                        ├────────────────┼─────────────┤</w:t>
      </w:r>
    </w:p>
    <w:p w:rsidR="00B86404" w:rsidRDefault="00B86404">
      <w:pPr>
        <w:pStyle w:val="ConsPlusCell"/>
        <w:jc w:val="both"/>
      </w:pPr>
      <w:r>
        <w:t>│        │                        │Яблочный и      │  350 мг/л   │</w:t>
      </w:r>
    </w:p>
    <w:p w:rsidR="00B86404" w:rsidRDefault="00B86404">
      <w:pPr>
        <w:pStyle w:val="ConsPlusCell"/>
        <w:jc w:val="both"/>
      </w:pPr>
      <w:r>
        <w:t>│        │                        │грушевый сидр   │             │</w:t>
      </w:r>
    </w:p>
    <w:p w:rsidR="00B86404" w:rsidRDefault="00B86404">
      <w:pPr>
        <w:pStyle w:val="ConsPlusCell"/>
        <w:jc w:val="both"/>
      </w:pPr>
      <w:r>
        <w:t>│        │                        ├────────────────┼─────────────┤</w:t>
      </w:r>
    </w:p>
    <w:p w:rsidR="00B86404" w:rsidRDefault="00B86404">
      <w:pPr>
        <w:pStyle w:val="ConsPlusCell"/>
        <w:jc w:val="both"/>
      </w:pPr>
      <w:r>
        <w:t>│        │                        │Безалкогольное  │  350 мг/л   │</w:t>
      </w:r>
    </w:p>
    <w:p w:rsidR="00B86404" w:rsidRDefault="00B86404">
      <w:pPr>
        <w:pStyle w:val="ConsPlusCell"/>
        <w:jc w:val="both"/>
      </w:pPr>
      <w:r>
        <w:t>│        │                        │пиво или с      │             │</w:t>
      </w:r>
    </w:p>
    <w:p w:rsidR="00B86404" w:rsidRDefault="00B86404">
      <w:pPr>
        <w:pStyle w:val="ConsPlusCell"/>
        <w:jc w:val="both"/>
      </w:pPr>
      <w:r>
        <w:t>│        │                        │содержанием     │             │</w:t>
      </w:r>
    </w:p>
    <w:p w:rsidR="00B86404" w:rsidRDefault="00B86404">
      <w:pPr>
        <w:pStyle w:val="ConsPlusCell"/>
        <w:jc w:val="both"/>
      </w:pPr>
      <w:r>
        <w:t>│        │                        │спирта не более │             │</w:t>
      </w:r>
    </w:p>
    <w:p w:rsidR="00B86404" w:rsidRDefault="00B86404">
      <w:pPr>
        <w:pStyle w:val="ConsPlusCell"/>
        <w:jc w:val="both"/>
      </w:pPr>
      <w:r>
        <w:t>│        │                        │1,2% об.; другие│             │</w:t>
      </w:r>
    </w:p>
    <w:p w:rsidR="00B86404" w:rsidRDefault="00B86404">
      <w:pPr>
        <w:pStyle w:val="ConsPlusCell"/>
        <w:jc w:val="both"/>
      </w:pPr>
      <w:r>
        <w:t>│        │                        │виды            │             │</w:t>
      </w:r>
    </w:p>
    <w:p w:rsidR="00B86404" w:rsidRDefault="00B86404">
      <w:pPr>
        <w:pStyle w:val="ConsPlusCell"/>
        <w:jc w:val="both"/>
      </w:pPr>
      <w:r>
        <w:t>│        │                        │специального    │             │</w:t>
      </w:r>
    </w:p>
    <w:p w:rsidR="00B86404" w:rsidRDefault="00B86404">
      <w:pPr>
        <w:pStyle w:val="ConsPlusCell"/>
        <w:jc w:val="both"/>
      </w:pPr>
      <w:r>
        <w:t>│        │                        │пива            │             │</w:t>
      </w:r>
    </w:p>
    <w:p w:rsidR="00B86404" w:rsidRDefault="00B86404">
      <w:pPr>
        <w:pStyle w:val="ConsPlusCell"/>
        <w:jc w:val="both"/>
      </w:pPr>
      <w:r>
        <w:t xml:space="preserve">│(в ред. </w:t>
      </w:r>
      <w:hyperlink r:id="rId313" w:history="1">
        <w:r>
          <w:rPr>
            <w:color w:val="0000FF"/>
          </w:rPr>
          <w:t>Дополнений и изменений N 3</w:t>
        </w:r>
      </w:hyperlink>
      <w:r>
        <w:t>, утв. Постановлением Главного│</w:t>
      </w:r>
    </w:p>
    <w:p w:rsidR="00B86404" w:rsidRDefault="00B86404">
      <w:pPr>
        <w:pStyle w:val="ConsPlusCell"/>
        <w:jc w:val="both"/>
      </w:pPr>
      <w:r>
        <w:lastRenderedPageBreak/>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bookmarkStart w:id="73" w:name="P7393"/>
      <w:bookmarkEnd w:id="73"/>
      <w:r>
        <w:t>│ 3.15.3.│Многоатомные спирты -   │- Десерты и по- │ согласно ТИ │</w:t>
      </w:r>
    </w:p>
    <w:p w:rsidR="00B86404" w:rsidRDefault="00B86404">
      <w:pPr>
        <w:pStyle w:val="ConsPlusCell"/>
        <w:jc w:val="both"/>
      </w:pPr>
      <w:r>
        <w:t>│        │полиолы:                │добные продукты:│             │</w:t>
      </w:r>
    </w:p>
    <w:p w:rsidR="00B86404" w:rsidRDefault="00B86404">
      <w:pPr>
        <w:pStyle w:val="ConsPlusCell"/>
        <w:jc w:val="both"/>
      </w:pPr>
      <w:r>
        <w:t>│        │мальтит и мальтитный    │на основе арома-│             │</w:t>
      </w:r>
    </w:p>
    <w:p w:rsidR="00B86404" w:rsidRDefault="00B86404">
      <w:pPr>
        <w:pStyle w:val="ConsPlusCell"/>
        <w:jc w:val="both"/>
      </w:pPr>
      <w:r>
        <w:t>│        │сироп (Е965),           │тизаторов, моло-│             │</w:t>
      </w:r>
    </w:p>
    <w:p w:rsidR="00B86404" w:rsidRDefault="00B86404">
      <w:pPr>
        <w:pStyle w:val="ConsPlusCell"/>
        <w:jc w:val="both"/>
      </w:pPr>
      <w:r>
        <w:t>│        │изомальтит (Е953),      │ка и молочных   │             │</w:t>
      </w:r>
    </w:p>
    <w:p w:rsidR="00B86404" w:rsidRDefault="00B86404">
      <w:pPr>
        <w:pStyle w:val="ConsPlusCell"/>
        <w:jc w:val="both"/>
      </w:pPr>
      <w:r>
        <w:t>│        │маннит (Е421),          │продуктов, на   │             │</w:t>
      </w:r>
    </w:p>
    <w:p w:rsidR="00B86404" w:rsidRDefault="00B86404">
      <w:pPr>
        <w:pStyle w:val="ConsPlusCell"/>
        <w:jc w:val="both"/>
      </w:pPr>
      <w:r>
        <w:t>│        │сорбит и сорбитовый     │основе продуктов│             │</w:t>
      </w:r>
    </w:p>
    <w:p w:rsidR="00B86404" w:rsidRDefault="00B86404">
      <w:pPr>
        <w:pStyle w:val="ConsPlusCell"/>
        <w:jc w:val="both"/>
      </w:pPr>
      <w:r>
        <w:t>│        │сироп (Е420),           │переработки     │             │</w:t>
      </w:r>
    </w:p>
    <w:p w:rsidR="00B86404" w:rsidRDefault="00B86404">
      <w:pPr>
        <w:pStyle w:val="ConsPlusCell"/>
        <w:jc w:val="both"/>
      </w:pPr>
      <w:r>
        <w:t>│        │ксилит (Е967),          │фруктов и ово-  │             │</w:t>
      </w:r>
    </w:p>
    <w:p w:rsidR="00B86404" w:rsidRDefault="00B86404">
      <w:pPr>
        <w:pStyle w:val="ConsPlusCell"/>
        <w:jc w:val="both"/>
      </w:pPr>
      <w:r>
        <w:t>│        │лактит (Е966),          │щей, на зерновой│             │</w:t>
      </w:r>
    </w:p>
    <w:p w:rsidR="00B86404" w:rsidRDefault="00B86404">
      <w:pPr>
        <w:pStyle w:val="ConsPlusCell"/>
        <w:jc w:val="both"/>
      </w:pPr>
      <w:r>
        <w:t>│        │эритрит (E968)          │основе, на осно-│             │</w:t>
      </w:r>
    </w:p>
    <w:p w:rsidR="00B86404" w:rsidRDefault="00B86404">
      <w:pPr>
        <w:pStyle w:val="ConsPlusCell"/>
        <w:jc w:val="both"/>
      </w:pPr>
      <w:r>
        <w:t>│        │                        │ве яиц, на жиро-│             │</w:t>
      </w:r>
    </w:p>
    <w:p w:rsidR="00B86404" w:rsidRDefault="00B86404">
      <w:pPr>
        <w:pStyle w:val="ConsPlusCell"/>
        <w:jc w:val="both"/>
      </w:pPr>
      <w:r>
        <w:t>│        │                        │вой основе, су- │             │</w:t>
      </w:r>
    </w:p>
    <w:p w:rsidR="00B86404" w:rsidRDefault="00B86404">
      <w:pPr>
        <w:pStyle w:val="ConsPlusCell"/>
        <w:jc w:val="both"/>
      </w:pPr>
      <w:r>
        <w:t>│        │                        │хие завтраки -  │             │</w:t>
      </w:r>
    </w:p>
    <w:p w:rsidR="00B86404" w:rsidRDefault="00B86404">
      <w:pPr>
        <w:pStyle w:val="ConsPlusCell"/>
        <w:jc w:val="both"/>
      </w:pPr>
      <w:r>
        <w:t>│        │                        │на основе про-  │             │</w:t>
      </w:r>
    </w:p>
    <w:p w:rsidR="00B86404" w:rsidRDefault="00B86404">
      <w:pPr>
        <w:pStyle w:val="ConsPlusCell"/>
        <w:jc w:val="both"/>
      </w:pPr>
      <w:r>
        <w:t>│        │                        │дуктов перера-  │             │</w:t>
      </w:r>
    </w:p>
    <w:p w:rsidR="00B86404" w:rsidRDefault="00B86404">
      <w:pPr>
        <w:pStyle w:val="ConsPlusCell"/>
        <w:jc w:val="both"/>
      </w:pPr>
      <w:r>
        <w:t>│        │                        │ботки зерна - со│             │</w:t>
      </w:r>
    </w:p>
    <w:p w:rsidR="00B86404" w:rsidRDefault="00B86404">
      <w:pPr>
        <w:pStyle w:val="ConsPlusCell"/>
        <w:jc w:val="both"/>
      </w:pPr>
      <w:r>
        <w:t>│        │                        │сниженной кало- │             │</w:t>
      </w:r>
    </w:p>
    <w:p w:rsidR="00B86404" w:rsidRDefault="00B86404">
      <w:pPr>
        <w:pStyle w:val="ConsPlusCell"/>
        <w:jc w:val="both"/>
      </w:pPr>
      <w:r>
        <w:t>│        │                        │рийностью или   │             │</w:t>
      </w:r>
    </w:p>
    <w:p w:rsidR="00B86404" w:rsidRDefault="00B86404">
      <w:pPr>
        <w:pStyle w:val="ConsPlusCell"/>
        <w:jc w:val="both"/>
      </w:pPr>
      <w:r>
        <w:t>│        │                        │без добавления  │             │</w:t>
      </w:r>
    </w:p>
    <w:p w:rsidR="00B86404" w:rsidRDefault="00B86404">
      <w:pPr>
        <w:pStyle w:val="ConsPlusCell"/>
        <w:jc w:val="both"/>
      </w:pPr>
      <w:r>
        <w:t>│        │                        │сахара          │             │</w:t>
      </w:r>
    </w:p>
    <w:p w:rsidR="00B86404" w:rsidRDefault="00B86404">
      <w:pPr>
        <w:pStyle w:val="ConsPlusCell"/>
        <w:jc w:val="both"/>
      </w:pPr>
      <w:r>
        <w:t>│        │                        ├────────────────┼─────────────┤</w:t>
      </w:r>
    </w:p>
    <w:p w:rsidR="00B86404" w:rsidRDefault="00B86404">
      <w:pPr>
        <w:pStyle w:val="ConsPlusCell"/>
        <w:jc w:val="both"/>
      </w:pPr>
      <w:r>
        <w:t>│        │                        │- Мороженое     │ согласно ТИ │</w:t>
      </w:r>
    </w:p>
    <w:p w:rsidR="00B86404" w:rsidRDefault="00B86404">
      <w:pPr>
        <w:pStyle w:val="ConsPlusCell"/>
        <w:jc w:val="both"/>
      </w:pPr>
      <w:r>
        <w:t>│        │                        │(кроме сливоч-  │             │</w:t>
      </w:r>
    </w:p>
    <w:p w:rsidR="00B86404" w:rsidRDefault="00B86404">
      <w:pPr>
        <w:pStyle w:val="ConsPlusCell"/>
        <w:jc w:val="both"/>
      </w:pPr>
      <w:r>
        <w:t>│        │                        │ного и молоч-   │             │</w:t>
      </w:r>
    </w:p>
    <w:p w:rsidR="00B86404" w:rsidRDefault="00B86404">
      <w:pPr>
        <w:pStyle w:val="ConsPlusCell"/>
        <w:jc w:val="both"/>
      </w:pPr>
      <w:r>
        <w:t>│        │                        │ного), фруктовый│             │</w:t>
      </w:r>
    </w:p>
    <w:p w:rsidR="00B86404" w:rsidRDefault="00B86404">
      <w:pPr>
        <w:pStyle w:val="ConsPlusCell"/>
        <w:jc w:val="both"/>
      </w:pPr>
      <w:r>
        <w:t>│        │                        │лед со сниженной│             │</w:t>
      </w:r>
    </w:p>
    <w:p w:rsidR="00B86404" w:rsidRDefault="00B86404">
      <w:pPr>
        <w:pStyle w:val="ConsPlusCell"/>
        <w:jc w:val="both"/>
      </w:pPr>
      <w:r>
        <w:t>│        │                        │калорийностью   │             │</w:t>
      </w:r>
    </w:p>
    <w:p w:rsidR="00B86404" w:rsidRDefault="00B86404">
      <w:pPr>
        <w:pStyle w:val="ConsPlusCell"/>
        <w:jc w:val="both"/>
      </w:pPr>
      <w:r>
        <w:t>│        │                        │или без добавле-│             │</w:t>
      </w:r>
    </w:p>
    <w:p w:rsidR="00B86404" w:rsidRDefault="00B86404">
      <w:pPr>
        <w:pStyle w:val="ConsPlusCell"/>
        <w:jc w:val="both"/>
      </w:pPr>
      <w:r>
        <w:t>│        │                        │ния сахара      │             │</w:t>
      </w:r>
    </w:p>
    <w:p w:rsidR="00B86404" w:rsidRDefault="00B86404">
      <w:pPr>
        <w:pStyle w:val="ConsPlusCell"/>
        <w:jc w:val="both"/>
      </w:pPr>
      <w:r>
        <w:t>│        │                        ├────────────────┼─────────────┤</w:t>
      </w:r>
    </w:p>
    <w:p w:rsidR="00B86404" w:rsidRDefault="00B86404">
      <w:pPr>
        <w:pStyle w:val="ConsPlusCell"/>
        <w:jc w:val="both"/>
      </w:pPr>
      <w:r>
        <w:t>│        │                        │- Джемы, марме- │ согласно ТИ │</w:t>
      </w:r>
    </w:p>
    <w:p w:rsidR="00B86404" w:rsidRDefault="00B86404">
      <w:pPr>
        <w:pStyle w:val="ConsPlusCell"/>
        <w:jc w:val="both"/>
      </w:pPr>
      <w:r>
        <w:t>│        │                        │лад, желейные   │             │</w:t>
      </w:r>
    </w:p>
    <w:p w:rsidR="00B86404" w:rsidRDefault="00B86404">
      <w:pPr>
        <w:pStyle w:val="ConsPlusCell"/>
        <w:jc w:val="both"/>
      </w:pPr>
      <w:r>
        <w:t>│        │                        │изделия, глазу- │             │</w:t>
      </w:r>
    </w:p>
    <w:p w:rsidR="00B86404" w:rsidRDefault="00B86404">
      <w:pPr>
        <w:pStyle w:val="ConsPlusCell"/>
        <w:jc w:val="both"/>
      </w:pPr>
      <w:r>
        <w:t>│        │                        │рованные сахаром│             │</w:t>
      </w:r>
    </w:p>
    <w:p w:rsidR="00B86404" w:rsidRDefault="00B86404">
      <w:pPr>
        <w:pStyle w:val="ConsPlusCell"/>
        <w:jc w:val="both"/>
      </w:pPr>
      <w:r>
        <w:t>│        │                        │фрукты, продукты│             │</w:t>
      </w:r>
    </w:p>
    <w:p w:rsidR="00B86404" w:rsidRDefault="00B86404">
      <w:pPr>
        <w:pStyle w:val="ConsPlusCell"/>
        <w:jc w:val="both"/>
      </w:pPr>
      <w:r>
        <w:t>│        │                        │из фруктов (за  │             │</w:t>
      </w:r>
    </w:p>
    <w:p w:rsidR="00B86404" w:rsidRDefault="00B86404">
      <w:pPr>
        <w:pStyle w:val="ConsPlusCell"/>
        <w:jc w:val="both"/>
      </w:pPr>
      <w:r>
        <w:t>│        │                        │исключением     │             │</w:t>
      </w:r>
    </w:p>
    <w:p w:rsidR="00B86404" w:rsidRDefault="00B86404">
      <w:pPr>
        <w:pStyle w:val="ConsPlusCell"/>
        <w:jc w:val="both"/>
      </w:pPr>
      <w:r>
        <w:t>│        │                        │предназначенных │             │</w:t>
      </w:r>
    </w:p>
    <w:p w:rsidR="00B86404" w:rsidRDefault="00B86404">
      <w:pPr>
        <w:pStyle w:val="ConsPlusCell"/>
        <w:jc w:val="both"/>
      </w:pPr>
      <w:r>
        <w:t>│        │                        │для изготовления│             │</w:t>
      </w:r>
    </w:p>
    <w:p w:rsidR="00B86404" w:rsidRDefault="00B86404">
      <w:pPr>
        <w:pStyle w:val="ConsPlusCell"/>
        <w:jc w:val="both"/>
      </w:pPr>
      <w:r>
        <w:t>│        │                        │напитков на     │             │</w:t>
      </w:r>
    </w:p>
    <w:p w:rsidR="00B86404" w:rsidRDefault="00B86404">
      <w:pPr>
        <w:pStyle w:val="ConsPlusCell"/>
        <w:jc w:val="both"/>
      </w:pPr>
      <w:r>
        <w:t>│        │                        │фруктово-соковой│             │</w:t>
      </w:r>
    </w:p>
    <w:p w:rsidR="00B86404" w:rsidRDefault="00B86404">
      <w:pPr>
        <w:pStyle w:val="ConsPlusCell"/>
        <w:jc w:val="both"/>
      </w:pPr>
      <w:r>
        <w:t>│        │                        │основе) - со    │             │</w:t>
      </w:r>
    </w:p>
    <w:p w:rsidR="00B86404" w:rsidRDefault="00B86404">
      <w:pPr>
        <w:pStyle w:val="ConsPlusCell"/>
        <w:jc w:val="both"/>
      </w:pPr>
      <w:r>
        <w:t>│        │                        │сниженной кало- │             │</w:t>
      </w:r>
    </w:p>
    <w:p w:rsidR="00B86404" w:rsidRDefault="00B86404">
      <w:pPr>
        <w:pStyle w:val="ConsPlusCell"/>
        <w:jc w:val="both"/>
      </w:pPr>
      <w:r>
        <w:t>│        │                        │рийностью или   │             │</w:t>
      </w:r>
    </w:p>
    <w:p w:rsidR="00B86404" w:rsidRDefault="00B86404">
      <w:pPr>
        <w:pStyle w:val="ConsPlusCell"/>
        <w:jc w:val="both"/>
      </w:pPr>
      <w:r>
        <w:t>│        │                        │без добавления  │             │</w:t>
      </w:r>
    </w:p>
    <w:p w:rsidR="00B86404" w:rsidRDefault="00B86404">
      <w:pPr>
        <w:pStyle w:val="ConsPlusCell"/>
        <w:jc w:val="both"/>
      </w:pPr>
      <w:r>
        <w:t>│        │                        │сахара          │             │</w:t>
      </w:r>
    </w:p>
    <w:p w:rsidR="00B86404" w:rsidRDefault="00B86404">
      <w:pPr>
        <w:pStyle w:val="ConsPlusCell"/>
        <w:jc w:val="both"/>
      </w:pPr>
      <w:r>
        <w:t>│        │                        ├────────────────┼─────────────┤</w:t>
      </w:r>
    </w:p>
    <w:p w:rsidR="00B86404" w:rsidRDefault="00B86404">
      <w:pPr>
        <w:pStyle w:val="ConsPlusCell"/>
        <w:jc w:val="both"/>
      </w:pPr>
      <w:r>
        <w:t>│        │                        │- Кондитерские  │ согласно ТИ │</w:t>
      </w:r>
    </w:p>
    <w:p w:rsidR="00B86404" w:rsidRDefault="00B86404">
      <w:pPr>
        <w:pStyle w:val="ConsPlusCell"/>
        <w:jc w:val="both"/>
      </w:pPr>
      <w:r>
        <w:t>│        │                        │изделия: конфе- │             │</w:t>
      </w:r>
    </w:p>
    <w:p w:rsidR="00B86404" w:rsidRDefault="00B86404">
      <w:pPr>
        <w:pStyle w:val="ConsPlusCell"/>
        <w:jc w:val="both"/>
      </w:pPr>
      <w:r>
        <w:t>│        │                        │ты, в т.ч. кара-│             │</w:t>
      </w:r>
    </w:p>
    <w:p w:rsidR="00B86404" w:rsidRDefault="00B86404">
      <w:pPr>
        <w:pStyle w:val="ConsPlusCell"/>
        <w:jc w:val="both"/>
      </w:pPr>
      <w:r>
        <w:t>│        │                        │мель и др., ка- │             │</w:t>
      </w:r>
    </w:p>
    <w:p w:rsidR="00B86404" w:rsidRDefault="00B86404">
      <w:pPr>
        <w:pStyle w:val="ConsPlusCell"/>
        <w:jc w:val="both"/>
      </w:pPr>
      <w:r>
        <w:t>│        │                        │као-продукты без│             │</w:t>
      </w:r>
    </w:p>
    <w:p w:rsidR="00B86404" w:rsidRDefault="00B86404">
      <w:pPr>
        <w:pStyle w:val="ConsPlusCell"/>
        <w:jc w:val="both"/>
      </w:pPr>
      <w:r>
        <w:t>│        │                        │добавления саха-│             │</w:t>
      </w:r>
    </w:p>
    <w:p w:rsidR="00B86404" w:rsidRDefault="00B86404">
      <w:pPr>
        <w:pStyle w:val="ConsPlusCell"/>
        <w:jc w:val="both"/>
      </w:pPr>
      <w:r>
        <w:t>│        │                        │ра              │             │</w:t>
      </w:r>
    </w:p>
    <w:p w:rsidR="00B86404" w:rsidRDefault="00B86404">
      <w:pPr>
        <w:pStyle w:val="ConsPlusCell"/>
        <w:jc w:val="both"/>
      </w:pPr>
      <w:r>
        <w:t>│        │                        ├────────────────┼─────────────┤</w:t>
      </w:r>
    </w:p>
    <w:p w:rsidR="00B86404" w:rsidRDefault="00B86404">
      <w:pPr>
        <w:pStyle w:val="ConsPlusCell"/>
        <w:jc w:val="both"/>
      </w:pPr>
      <w:r>
        <w:t>│        │                        │- Изделия на ос-│ согласно ТИ │</w:t>
      </w:r>
    </w:p>
    <w:p w:rsidR="00B86404" w:rsidRDefault="00B86404">
      <w:pPr>
        <w:pStyle w:val="ConsPlusCell"/>
        <w:jc w:val="both"/>
      </w:pPr>
      <w:r>
        <w:t>│        │                        │нове сухофруктов│             │</w:t>
      </w:r>
    </w:p>
    <w:p w:rsidR="00B86404" w:rsidRDefault="00B86404">
      <w:pPr>
        <w:pStyle w:val="ConsPlusCell"/>
        <w:jc w:val="both"/>
      </w:pPr>
      <w:r>
        <w:t>│        │                        │и крахмала со   │             │</w:t>
      </w:r>
    </w:p>
    <w:p w:rsidR="00B86404" w:rsidRDefault="00B86404">
      <w:pPr>
        <w:pStyle w:val="ConsPlusCell"/>
        <w:jc w:val="both"/>
      </w:pPr>
      <w:r>
        <w:t>│        │                        │сниженной кало- │             │</w:t>
      </w:r>
    </w:p>
    <w:p w:rsidR="00B86404" w:rsidRDefault="00B86404">
      <w:pPr>
        <w:pStyle w:val="ConsPlusCell"/>
        <w:jc w:val="both"/>
      </w:pPr>
      <w:r>
        <w:t>│        │                        │рийностью или   │             │</w:t>
      </w:r>
    </w:p>
    <w:p w:rsidR="00B86404" w:rsidRDefault="00B86404">
      <w:pPr>
        <w:pStyle w:val="ConsPlusCell"/>
        <w:jc w:val="both"/>
      </w:pPr>
      <w:r>
        <w:t>│        │                        │без добавления  │             │</w:t>
      </w:r>
    </w:p>
    <w:p w:rsidR="00B86404" w:rsidRDefault="00B86404">
      <w:pPr>
        <w:pStyle w:val="ConsPlusCell"/>
        <w:jc w:val="both"/>
      </w:pPr>
      <w:r>
        <w:lastRenderedPageBreak/>
        <w:t>│        │                        │сахара          │             │</w:t>
      </w:r>
    </w:p>
    <w:p w:rsidR="00B86404" w:rsidRDefault="00B86404">
      <w:pPr>
        <w:pStyle w:val="ConsPlusCell"/>
        <w:jc w:val="both"/>
      </w:pPr>
      <w:r>
        <w:t>│        │                        ├────────────────┼─────────────┤</w:t>
      </w:r>
    </w:p>
    <w:p w:rsidR="00B86404" w:rsidRDefault="00B86404">
      <w:pPr>
        <w:pStyle w:val="ConsPlusCell"/>
        <w:jc w:val="both"/>
      </w:pPr>
      <w:r>
        <w:t>│        │                        │- Сдобные хлебо-│ согласно ТИ │</w:t>
      </w:r>
    </w:p>
    <w:p w:rsidR="00B86404" w:rsidRDefault="00B86404">
      <w:pPr>
        <w:pStyle w:val="ConsPlusCell"/>
        <w:jc w:val="both"/>
      </w:pPr>
      <w:r>
        <w:t>│        │                        │булочные и муч- │             │</w:t>
      </w:r>
    </w:p>
    <w:p w:rsidR="00B86404" w:rsidRDefault="00B86404">
      <w:pPr>
        <w:pStyle w:val="ConsPlusCell"/>
        <w:jc w:val="both"/>
      </w:pPr>
      <w:r>
        <w:t>│        │                        │ные кондитерские│             │</w:t>
      </w:r>
    </w:p>
    <w:p w:rsidR="00B86404" w:rsidRDefault="00B86404">
      <w:pPr>
        <w:pStyle w:val="ConsPlusCell"/>
        <w:jc w:val="both"/>
      </w:pPr>
      <w:r>
        <w:t>│        │                        │изделия со сни- │             │</w:t>
      </w:r>
    </w:p>
    <w:p w:rsidR="00B86404" w:rsidRDefault="00B86404">
      <w:pPr>
        <w:pStyle w:val="ConsPlusCell"/>
        <w:jc w:val="both"/>
      </w:pPr>
      <w:r>
        <w:t>│        │                        │женной калорий- │             │</w:t>
      </w:r>
    </w:p>
    <w:p w:rsidR="00B86404" w:rsidRDefault="00B86404">
      <w:pPr>
        <w:pStyle w:val="ConsPlusCell"/>
        <w:jc w:val="both"/>
      </w:pPr>
      <w:r>
        <w:t>│        │                        │ностью или без  │             │</w:t>
      </w:r>
    </w:p>
    <w:p w:rsidR="00B86404" w:rsidRDefault="00B86404">
      <w:pPr>
        <w:pStyle w:val="ConsPlusCell"/>
        <w:jc w:val="both"/>
      </w:pPr>
      <w:r>
        <w:t>│        │                        │добавления саха-│             │</w:t>
      </w:r>
    </w:p>
    <w:p w:rsidR="00B86404" w:rsidRDefault="00B86404">
      <w:pPr>
        <w:pStyle w:val="ConsPlusCell"/>
        <w:jc w:val="both"/>
      </w:pPr>
      <w:r>
        <w:t>│        │                        │ра              │             │</w:t>
      </w:r>
    </w:p>
    <w:p w:rsidR="00B86404" w:rsidRDefault="00B86404">
      <w:pPr>
        <w:pStyle w:val="ConsPlusCell"/>
        <w:jc w:val="both"/>
      </w:pPr>
      <w:r>
        <w:t>│        │                        ├────────────────┼─────────────┤</w:t>
      </w:r>
    </w:p>
    <w:p w:rsidR="00B86404" w:rsidRDefault="00B86404">
      <w:pPr>
        <w:pStyle w:val="ConsPlusCell"/>
        <w:jc w:val="both"/>
      </w:pPr>
      <w:r>
        <w:t>│        │                        │- Жевательная   │ согласно ТИ │</w:t>
      </w:r>
    </w:p>
    <w:p w:rsidR="00B86404" w:rsidRDefault="00B86404">
      <w:pPr>
        <w:pStyle w:val="ConsPlusCell"/>
        <w:jc w:val="both"/>
      </w:pPr>
      <w:r>
        <w:t>│        │                        │резинка         │             │</w:t>
      </w:r>
    </w:p>
    <w:p w:rsidR="00B86404" w:rsidRDefault="00B86404">
      <w:pPr>
        <w:pStyle w:val="ConsPlusCell"/>
        <w:jc w:val="both"/>
      </w:pPr>
      <w:r>
        <w:t>│        │                        ├────────────────┼─────────────┤</w:t>
      </w:r>
    </w:p>
    <w:p w:rsidR="00B86404" w:rsidRDefault="00B86404">
      <w:pPr>
        <w:pStyle w:val="ConsPlusCell"/>
        <w:jc w:val="both"/>
      </w:pPr>
      <w:r>
        <w:t>│        │                        │- Соусы, горчица│ согласно ТИ │</w:t>
      </w:r>
    </w:p>
    <w:p w:rsidR="00B86404" w:rsidRDefault="00B86404">
      <w:pPr>
        <w:pStyle w:val="ConsPlusCell"/>
        <w:jc w:val="both"/>
      </w:pPr>
      <w:r>
        <w:t>│        │                        ├────────────────┼─────────────┤</w:t>
      </w:r>
    </w:p>
    <w:p w:rsidR="00B86404" w:rsidRDefault="00B86404">
      <w:pPr>
        <w:pStyle w:val="ConsPlusCell"/>
        <w:jc w:val="both"/>
      </w:pPr>
      <w:r>
        <w:t>│        │                        │- Диетические   │ согласно ТИ │</w:t>
      </w:r>
    </w:p>
    <w:p w:rsidR="00B86404" w:rsidRDefault="00B86404">
      <w:pPr>
        <w:pStyle w:val="ConsPlusCell"/>
        <w:jc w:val="both"/>
      </w:pPr>
      <w:r>
        <w:t>│        │                        │продукты и био- │             │</w:t>
      </w:r>
    </w:p>
    <w:p w:rsidR="00B86404" w:rsidRDefault="00B86404">
      <w:pPr>
        <w:pStyle w:val="ConsPlusCell"/>
        <w:jc w:val="both"/>
      </w:pPr>
      <w:r>
        <w:t>│        │                        │логически актив-│             │</w:t>
      </w:r>
    </w:p>
    <w:p w:rsidR="00B86404" w:rsidRDefault="00B86404">
      <w:pPr>
        <w:pStyle w:val="ConsPlusCell"/>
        <w:jc w:val="both"/>
      </w:pPr>
      <w:r>
        <w:t>│        │                        │ные добавки к   │             │</w:t>
      </w:r>
    </w:p>
    <w:p w:rsidR="00B86404" w:rsidRDefault="00B86404">
      <w:pPr>
        <w:pStyle w:val="ConsPlusCell"/>
        <w:jc w:val="both"/>
      </w:pPr>
      <w:r>
        <w:t>│        │                        │пище твердые    │             │</w:t>
      </w:r>
    </w:p>
    <w:p w:rsidR="00B86404" w:rsidRDefault="00B86404">
      <w:pPr>
        <w:pStyle w:val="ConsPlusCell"/>
        <w:jc w:val="both"/>
      </w:pPr>
      <w:r>
        <w:t>│        │                        ├────────────────┼─────────────┤</w:t>
      </w:r>
    </w:p>
    <w:p w:rsidR="00B86404" w:rsidRDefault="00B86404">
      <w:pPr>
        <w:pStyle w:val="ConsPlusCell"/>
        <w:jc w:val="both"/>
      </w:pPr>
      <w:r>
        <w:t>│        │                        │Сухие завтраки  │ Согласно ТД │</w:t>
      </w:r>
    </w:p>
    <w:p w:rsidR="00B86404" w:rsidRDefault="00B86404">
      <w:pPr>
        <w:pStyle w:val="ConsPlusCell"/>
        <w:jc w:val="both"/>
      </w:pPr>
      <w:r>
        <w:t>│        │                        │на основе про-  │             │</w:t>
      </w:r>
    </w:p>
    <w:p w:rsidR="00B86404" w:rsidRDefault="00B86404">
      <w:pPr>
        <w:pStyle w:val="ConsPlusCell"/>
        <w:jc w:val="both"/>
      </w:pPr>
      <w:r>
        <w:t>│        │                        │дуктов перерабо-│             │</w:t>
      </w:r>
    </w:p>
    <w:p w:rsidR="00B86404" w:rsidRDefault="00B86404">
      <w:pPr>
        <w:pStyle w:val="ConsPlusCell"/>
        <w:jc w:val="both"/>
      </w:pPr>
      <w:r>
        <w:t>│        │                        │тки зерна - со  │             │</w:t>
      </w:r>
    </w:p>
    <w:p w:rsidR="00B86404" w:rsidRDefault="00B86404">
      <w:pPr>
        <w:pStyle w:val="ConsPlusCell"/>
        <w:jc w:val="both"/>
      </w:pPr>
      <w:r>
        <w:t>│        │                        │сниженной кало- │             │</w:t>
      </w:r>
    </w:p>
    <w:p w:rsidR="00B86404" w:rsidRDefault="00B86404">
      <w:pPr>
        <w:pStyle w:val="ConsPlusCell"/>
        <w:jc w:val="both"/>
      </w:pPr>
      <w:r>
        <w:t>│        │                        │рийностью или   │             │</w:t>
      </w:r>
    </w:p>
    <w:p w:rsidR="00B86404" w:rsidRDefault="00B86404">
      <w:pPr>
        <w:pStyle w:val="ConsPlusCell"/>
        <w:jc w:val="both"/>
      </w:pPr>
      <w:r>
        <w:t>│        │                        │без добавления  │             │</w:t>
      </w:r>
    </w:p>
    <w:p w:rsidR="00B86404" w:rsidRDefault="00B86404">
      <w:pPr>
        <w:pStyle w:val="ConsPlusCell"/>
        <w:jc w:val="both"/>
      </w:pPr>
      <w:r>
        <w:t>│        │                        │сахара          │             │</w:t>
      </w:r>
    </w:p>
    <w:p w:rsidR="00B86404" w:rsidRDefault="00B86404">
      <w:pPr>
        <w:pStyle w:val="ConsPlusCell"/>
        <w:jc w:val="both"/>
      </w:pPr>
      <w:r>
        <w:t xml:space="preserve">│(в ред. </w:t>
      </w:r>
      <w:hyperlink r:id="rId314"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r>
        <w:t>│ 3.15.4.│Неогесперидин дигид-    │- Безалкогольные│  30 мг/кг   │</w:t>
      </w:r>
    </w:p>
    <w:p w:rsidR="00B86404" w:rsidRDefault="00B86404">
      <w:pPr>
        <w:pStyle w:val="ConsPlusCell"/>
        <w:jc w:val="both"/>
      </w:pPr>
      <w:r>
        <w:t>│        │рохалкон (Е959)         │напитки на осно-│             │</w:t>
      </w:r>
    </w:p>
    <w:p w:rsidR="00B86404" w:rsidRDefault="00B86404">
      <w:pPr>
        <w:pStyle w:val="ConsPlusCell"/>
        <w:jc w:val="both"/>
      </w:pPr>
      <w:r>
        <w:t>│        │                        │ве ароматизато- │             │</w:t>
      </w:r>
    </w:p>
    <w:p w:rsidR="00B86404" w:rsidRDefault="00B86404">
      <w:pPr>
        <w:pStyle w:val="ConsPlusCell"/>
        <w:jc w:val="both"/>
      </w:pPr>
      <w:r>
        <w:t>│        │                        │ров, фруктовых  │             │</w:t>
      </w:r>
    </w:p>
    <w:p w:rsidR="00B86404" w:rsidRDefault="00B86404">
      <w:pPr>
        <w:pStyle w:val="ConsPlusCell"/>
        <w:jc w:val="both"/>
      </w:pPr>
      <w:r>
        <w:t>│        │                        │соков и молочных│             │</w:t>
      </w:r>
    </w:p>
    <w:p w:rsidR="00B86404" w:rsidRDefault="00B86404">
      <w:pPr>
        <w:pStyle w:val="ConsPlusCell"/>
        <w:jc w:val="both"/>
      </w:pPr>
      <w:r>
        <w:t>│        │                        │продуктов без   │             │</w:t>
      </w:r>
    </w:p>
    <w:p w:rsidR="00B86404" w:rsidRDefault="00B86404">
      <w:pPr>
        <w:pStyle w:val="ConsPlusCell"/>
        <w:jc w:val="both"/>
      </w:pPr>
      <w:r>
        <w:t>│        │                        │добавления саха-│             │</w:t>
      </w:r>
    </w:p>
    <w:p w:rsidR="00B86404" w:rsidRDefault="00B86404">
      <w:pPr>
        <w:pStyle w:val="ConsPlusCell"/>
        <w:jc w:val="both"/>
      </w:pPr>
      <w:r>
        <w:t>│        │                        │ра или со сни-  │             │</w:t>
      </w:r>
    </w:p>
    <w:p w:rsidR="00B86404" w:rsidRDefault="00B86404">
      <w:pPr>
        <w:pStyle w:val="ConsPlusCell"/>
        <w:jc w:val="both"/>
      </w:pPr>
      <w:r>
        <w:t>│        │                        │женной калорий- │             │</w:t>
      </w:r>
    </w:p>
    <w:p w:rsidR="00B86404" w:rsidRDefault="00B86404">
      <w:pPr>
        <w:pStyle w:val="ConsPlusCell"/>
        <w:jc w:val="both"/>
      </w:pPr>
      <w:r>
        <w:t>│        │                        │ностью          │             │</w:t>
      </w:r>
    </w:p>
    <w:p w:rsidR="00B86404" w:rsidRDefault="00B86404">
      <w:pPr>
        <w:pStyle w:val="ConsPlusCell"/>
        <w:jc w:val="both"/>
      </w:pPr>
      <w:r>
        <w:t>│        │                        ├────────────────┼─────────────┤</w:t>
      </w:r>
    </w:p>
    <w:p w:rsidR="00B86404" w:rsidRDefault="00B86404">
      <w:pPr>
        <w:pStyle w:val="ConsPlusCell"/>
        <w:jc w:val="both"/>
      </w:pPr>
      <w:r>
        <w:t>│        │                        │- Десерты арома-│  50 мг/кг   │</w:t>
      </w:r>
    </w:p>
    <w:p w:rsidR="00B86404" w:rsidRDefault="00B86404">
      <w:pPr>
        <w:pStyle w:val="ConsPlusCell"/>
        <w:jc w:val="both"/>
      </w:pPr>
      <w:r>
        <w:t>│        │                        │тизированные на │             │</w:t>
      </w:r>
    </w:p>
    <w:p w:rsidR="00B86404" w:rsidRDefault="00B86404">
      <w:pPr>
        <w:pStyle w:val="ConsPlusCell"/>
        <w:jc w:val="both"/>
      </w:pPr>
      <w:r>
        <w:t>│        │                        │водной основе,  │             │</w:t>
      </w:r>
    </w:p>
    <w:p w:rsidR="00B86404" w:rsidRDefault="00B86404">
      <w:pPr>
        <w:pStyle w:val="ConsPlusCell"/>
        <w:jc w:val="both"/>
      </w:pPr>
      <w:r>
        <w:t>│        │                        │на зерновой,    │             │</w:t>
      </w:r>
    </w:p>
    <w:p w:rsidR="00B86404" w:rsidRDefault="00B86404">
      <w:pPr>
        <w:pStyle w:val="ConsPlusCell"/>
        <w:jc w:val="both"/>
      </w:pPr>
      <w:r>
        <w:t>│        │                        │фруктовой, овощ-│             │</w:t>
      </w:r>
    </w:p>
    <w:p w:rsidR="00B86404" w:rsidRDefault="00B86404">
      <w:pPr>
        <w:pStyle w:val="ConsPlusCell"/>
        <w:jc w:val="both"/>
      </w:pPr>
      <w:r>
        <w:t>│        │                        │ной, молочной,  │             │</w:t>
      </w:r>
    </w:p>
    <w:p w:rsidR="00B86404" w:rsidRDefault="00B86404">
      <w:pPr>
        <w:pStyle w:val="ConsPlusCell"/>
        <w:jc w:val="both"/>
      </w:pPr>
      <w:r>
        <w:t>│        │                        │яичной и жировой│             │</w:t>
      </w:r>
    </w:p>
    <w:p w:rsidR="00B86404" w:rsidRDefault="00B86404">
      <w:pPr>
        <w:pStyle w:val="ConsPlusCell"/>
        <w:jc w:val="both"/>
      </w:pPr>
      <w:r>
        <w:t>│        │                        │основе без до-  │             │</w:t>
      </w:r>
    </w:p>
    <w:p w:rsidR="00B86404" w:rsidRDefault="00B86404">
      <w:pPr>
        <w:pStyle w:val="ConsPlusCell"/>
        <w:jc w:val="both"/>
      </w:pPr>
      <w:r>
        <w:t>│        │                        │бавления сахара │             │</w:t>
      </w:r>
    </w:p>
    <w:p w:rsidR="00B86404" w:rsidRDefault="00B86404">
      <w:pPr>
        <w:pStyle w:val="ConsPlusCell"/>
        <w:jc w:val="both"/>
      </w:pPr>
      <w:r>
        <w:t>│        │                        │или со сниженной│             │</w:t>
      </w:r>
    </w:p>
    <w:p w:rsidR="00B86404" w:rsidRDefault="00B86404">
      <w:pPr>
        <w:pStyle w:val="ConsPlusCell"/>
        <w:jc w:val="both"/>
      </w:pPr>
      <w:r>
        <w:t>│        │                        │калорийностью   │             │</w:t>
      </w:r>
    </w:p>
    <w:p w:rsidR="00B86404" w:rsidRDefault="00B86404">
      <w:pPr>
        <w:pStyle w:val="ConsPlusCell"/>
        <w:jc w:val="both"/>
      </w:pPr>
      <w:r>
        <w:t>│        │                        ├────────────────┼─────────────┤</w:t>
      </w:r>
    </w:p>
    <w:p w:rsidR="00B86404" w:rsidRDefault="00B86404">
      <w:pPr>
        <w:pStyle w:val="ConsPlusCell"/>
        <w:jc w:val="both"/>
      </w:pPr>
      <w:r>
        <w:t>│        │                        │- Сухие закуски │  50 мг/кг   │</w:t>
      </w:r>
    </w:p>
    <w:p w:rsidR="00B86404" w:rsidRDefault="00B86404">
      <w:pPr>
        <w:pStyle w:val="ConsPlusCell"/>
        <w:jc w:val="both"/>
      </w:pPr>
      <w:r>
        <w:t>│        │                        │и завтраки      │             │</w:t>
      </w:r>
    </w:p>
    <w:p w:rsidR="00B86404" w:rsidRDefault="00B86404">
      <w:pPr>
        <w:pStyle w:val="ConsPlusCell"/>
        <w:jc w:val="both"/>
      </w:pPr>
      <w:r>
        <w:t>│        │                        ├────────────────┼─────────────┤</w:t>
      </w:r>
    </w:p>
    <w:p w:rsidR="00B86404" w:rsidRDefault="00B86404">
      <w:pPr>
        <w:pStyle w:val="ConsPlusCell"/>
        <w:jc w:val="both"/>
      </w:pPr>
      <w:r>
        <w:t>│        │                        │- Кондитерские  │             │</w:t>
      </w:r>
    </w:p>
    <w:p w:rsidR="00B86404" w:rsidRDefault="00B86404">
      <w:pPr>
        <w:pStyle w:val="ConsPlusCell"/>
        <w:jc w:val="both"/>
      </w:pPr>
      <w:r>
        <w:t>│        │                        │изделия со сни- │             │</w:t>
      </w:r>
    </w:p>
    <w:p w:rsidR="00B86404" w:rsidRDefault="00B86404">
      <w:pPr>
        <w:pStyle w:val="ConsPlusCell"/>
        <w:jc w:val="both"/>
      </w:pPr>
      <w:r>
        <w:t>│        │                        │женной калорий- │             │</w:t>
      </w:r>
    </w:p>
    <w:p w:rsidR="00B86404" w:rsidRDefault="00B86404">
      <w:pPr>
        <w:pStyle w:val="ConsPlusCell"/>
        <w:jc w:val="both"/>
      </w:pPr>
      <w:r>
        <w:t>│        │                        │ностью или без  │             │</w:t>
      </w:r>
    </w:p>
    <w:p w:rsidR="00B86404" w:rsidRDefault="00B86404">
      <w:pPr>
        <w:pStyle w:val="ConsPlusCell"/>
        <w:jc w:val="both"/>
      </w:pPr>
      <w:r>
        <w:t>│        │                        │добавления саха-│             │</w:t>
      </w:r>
    </w:p>
    <w:p w:rsidR="00B86404" w:rsidRDefault="00B86404">
      <w:pPr>
        <w:pStyle w:val="ConsPlusCell"/>
        <w:jc w:val="both"/>
      </w:pPr>
      <w:r>
        <w:lastRenderedPageBreak/>
        <w:t>│        │                        │ра:             │             │</w:t>
      </w:r>
    </w:p>
    <w:p w:rsidR="00B86404" w:rsidRDefault="00B86404">
      <w:pPr>
        <w:pStyle w:val="ConsPlusCell"/>
        <w:jc w:val="both"/>
      </w:pPr>
      <w:r>
        <w:t>│        │                        ├────────────────┼─────────────┤</w:t>
      </w:r>
    </w:p>
    <w:p w:rsidR="00B86404" w:rsidRDefault="00B86404">
      <w:pPr>
        <w:pStyle w:val="ConsPlusCell"/>
        <w:jc w:val="both"/>
      </w:pPr>
      <w:r>
        <w:t>│        │                        │на основе       │  150 мг/кг  │</w:t>
      </w:r>
    </w:p>
    <w:p w:rsidR="00B86404" w:rsidRDefault="00B86404">
      <w:pPr>
        <w:pStyle w:val="ConsPlusCell"/>
        <w:jc w:val="both"/>
      </w:pPr>
      <w:r>
        <w:t>│        │                        │крахмала        │             │</w:t>
      </w:r>
    </w:p>
    <w:p w:rsidR="00B86404" w:rsidRDefault="00B86404">
      <w:pPr>
        <w:pStyle w:val="ConsPlusCell"/>
        <w:jc w:val="both"/>
      </w:pPr>
      <w:r>
        <w:t>│        │                        ├────────────────┼─────────────┤</w:t>
      </w:r>
    </w:p>
    <w:p w:rsidR="00B86404" w:rsidRDefault="00B86404">
      <w:pPr>
        <w:pStyle w:val="ConsPlusCell"/>
        <w:jc w:val="both"/>
      </w:pPr>
      <w:r>
        <w:t>│        │                        │на основе какао,│  100 мг/кг  │</w:t>
      </w:r>
    </w:p>
    <w:p w:rsidR="00B86404" w:rsidRDefault="00B86404">
      <w:pPr>
        <w:pStyle w:val="ConsPlusCell"/>
        <w:jc w:val="both"/>
      </w:pPr>
      <w:r>
        <w:t>│        │                        │сухофруктов     │             │</w:t>
      </w:r>
    </w:p>
    <w:p w:rsidR="00B86404" w:rsidRDefault="00B86404">
      <w:pPr>
        <w:pStyle w:val="ConsPlusCell"/>
        <w:jc w:val="both"/>
      </w:pPr>
      <w:r>
        <w:t>│        │                        ├────────────────┼─────────────┤</w:t>
      </w:r>
    </w:p>
    <w:p w:rsidR="00B86404" w:rsidRDefault="00B86404">
      <w:pPr>
        <w:pStyle w:val="ConsPlusCell"/>
        <w:jc w:val="both"/>
      </w:pPr>
      <w:r>
        <w:t>│        │                        │сэндвичи с на-  │  50 мг/кг   │</w:t>
      </w:r>
    </w:p>
    <w:p w:rsidR="00B86404" w:rsidRDefault="00B86404">
      <w:pPr>
        <w:pStyle w:val="ConsPlusCell"/>
        <w:jc w:val="both"/>
      </w:pPr>
      <w:r>
        <w:t>│        │                        │чинкой на основе│             │</w:t>
      </w:r>
    </w:p>
    <w:p w:rsidR="00B86404" w:rsidRDefault="00B86404">
      <w:pPr>
        <w:pStyle w:val="ConsPlusCell"/>
        <w:jc w:val="both"/>
      </w:pPr>
      <w:r>
        <w:t>│        │                        │какао, молочных │             │</w:t>
      </w:r>
    </w:p>
    <w:p w:rsidR="00B86404" w:rsidRDefault="00B86404">
      <w:pPr>
        <w:pStyle w:val="ConsPlusCell"/>
        <w:jc w:val="both"/>
      </w:pPr>
      <w:r>
        <w:t>│        │                        │продуктов, су-  │             │</w:t>
      </w:r>
    </w:p>
    <w:p w:rsidR="00B86404" w:rsidRDefault="00B86404">
      <w:pPr>
        <w:pStyle w:val="ConsPlusCell"/>
        <w:jc w:val="both"/>
      </w:pPr>
      <w:r>
        <w:t>│        │                        │хофруктов, жира │             │</w:t>
      </w:r>
    </w:p>
    <w:p w:rsidR="00B86404" w:rsidRDefault="00B86404">
      <w:pPr>
        <w:pStyle w:val="ConsPlusCell"/>
        <w:jc w:val="both"/>
      </w:pPr>
      <w:r>
        <w:t>│        │                        ├────────────────┼─────────────┤</w:t>
      </w:r>
    </w:p>
    <w:p w:rsidR="00B86404" w:rsidRDefault="00B86404">
      <w:pPr>
        <w:pStyle w:val="ConsPlusCell"/>
        <w:jc w:val="both"/>
      </w:pPr>
      <w:r>
        <w:t>│        │                        │- Жевательная   │  400 мг/кг  │</w:t>
      </w:r>
    </w:p>
    <w:p w:rsidR="00B86404" w:rsidRDefault="00B86404">
      <w:pPr>
        <w:pStyle w:val="ConsPlusCell"/>
        <w:jc w:val="both"/>
      </w:pPr>
      <w:r>
        <w:t>│        │                        │резинка без до- │             │</w:t>
      </w:r>
    </w:p>
    <w:p w:rsidR="00B86404" w:rsidRDefault="00B86404">
      <w:pPr>
        <w:pStyle w:val="ConsPlusCell"/>
        <w:jc w:val="both"/>
      </w:pPr>
      <w:r>
        <w:t>│        │                        │бавления сахара │             │</w:t>
      </w:r>
    </w:p>
    <w:p w:rsidR="00B86404" w:rsidRDefault="00B86404">
      <w:pPr>
        <w:pStyle w:val="ConsPlusCell"/>
        <w:jc w:val="both"/>
      </w:pPr>
      <w:r>
        <w:t>│        │                        ├────────────────┼─────────────┤</w:t>
      </w:r>
    </w:p>
    <w:p w:rsidR="00B86404" w:rsidRDefault="00B86404">
      <w:pPr>
        <w:pStyle w:val="ConsPlusCell"/>
        <w:jc w:val="both"/>
      </w:pPr>
      <w:r>
        <w:t>│        │                        │- "Прохладитель-│  400 мг/кг  │</w:t>
      </w:r>
    </w:p>
    <w:p w:rsidR="00B86404" w:rsidRDefault="00B86404">
      <w:pPr>
        <w:pStyle w:val="ConsPlusCell"/>
        <w:jc w:val="both"/>
      </w:pPr>
      <w:r>
        <w:t>│        │                        │ные" (освежающие│             │</w:t>
      </w:r>
    </w:p>
    <w:p w:rsidR="00B86404" w:rsidRDefault="00B86404">
      <w:pPr>
        <w:pStyle w:val="ConsPlusCell"/>
        <w:jc w:val="both"/>
      </w:pPr>
      <w:r>
        <w:t>│        │                        │дыхание) конфеты│             │</w:t>
      </w:r>
    </w:p>
    <w:p w:rsidR="00B86404" w:rsidRDefault="00B86404">
      <w:pPr>
        <w:pStyle w:val="ConsPlusCell"/>
        <w:jc w:val="both"/>
      </w:pPr>
      <w:r>
        <w:t>│        │                        │(таблетки) без  │             │</w:t>
      </w:r>
    </w:p>
    <w:p w:rsidR="00B86404" w:rsidRDefault="00B86404">
      <w:pPr>
        <w:pStyle w:val="ConsPlusCell"/>
        <w:jc w:val="both"/>
      </w:pPr>
      <w:r>
        <w:t>│        │                        │добавления саха-│             │</w:t>
      </w:r>
    </w:p>
    <w:p w:rsidR="00B86404" w:rsidRDefault="00B86404">
      <w:pPr>
        <w:pStyle w:val="ConsPlusCell"/>
        <w:jc w:val="both"/>
      </w:pPr>
      <w:r>
        <w:t>│        │                        │ра              │             │</w:t>
      </w:r>
    </w:p>
    <w:p w:rsidR="00B86404" w:rsidRDefault="00B86404">
      <w:pPr>
        <w:pStyle w:val="ConsPlusCell"/>
        <w:jc w:val="both"/>
      </w:pPr>
      <w:r>
        <w:t>│        │                        ├────────────────┼─────────────┤</w:t>
      </w:r>
    </w:p>
    <w:p w:rsidR="00B86404" w:rsidRDefault="00B86404">
      <w:pPr>
        <w:pStyle w:val="ConsPlusCell"/>
        <w:jc w:val="both"/>
      </w:pPr>
      <w:r>
        <w:t>│        │                        │- Мороженое     │  50 мг/кг   │</w:t>
      </w:r>
    </w:p>
    <w:p w:rsidR="00B86404" w:rsidRDefault="00B86404">
      <w:pPr>
        <w:pStyle w:val="ConsPlusCell"/>
        <w:jc w:val="both"/>
      </w:pPr>
      <w:r>
        <w:t>│        │                        │(кроме сливочно-│             │</w:t>
      </w:r>
    </w:p>
    <w:p w:rsidR="00B86404" w:rsidRDefault="00B86404">
      <w:pPr>
        <w:pStyle w:val="ConsPlusCell"/>
        <w:jc w:val="both"/>
      </w:pPr>
      <w:r>
        <w:t>│        │                        │го и молочного),│             │</w:t>
      </w:r>
    </w:p>
    <w:p w:rsidR="00B86404" w:rsidRDefault="00B86404">
      <w:pPr>
        <w:pStyle w:val="ConsPlusCell"/>
        <w:jc w:val="both"/>
      </w:pPr>
      <w:r>
        <w:t>│        │                        │фруктовый лед со│             │</w:t>
      </w:r>
    </w:p>
    <w:p w:rsidR="00B86404" w:rsidRDefault="00B86404">
      <w:pPr>
        <w:pStyle w:val="ConsPlusCell"/>
        <w:jc w:val="both"/>
      </w:pPr>
      <w:r>
        <w:t>│        │                        │сниженной кало- │             │</w:t>
      </w:r>
    </w:p>
    <w:p w:rsidR="00B86404" w:rsidRDefault="00B86404">
      <w:pPr>
        <w:pStyle w:val="ConsPlusCell"/>
        <w:jc w:val="both"/>
      </w:pPr>
      <w:r>
        <w:t>│        │                        │рийностью или   │             │</w:t>
      </w:r>
    </w:p>
    <w:p w:rsidR="00B86404" w:rsidRDefault="00B86404">
      <w:pPr>
        <w:pStyle w:val="ConsPlusCell"/>
        <w:jc w:val="both"/>
      </w:pPr>
      <w:r>
        <w:t>│        │                        │без добавления  │             │</w:t>
      </w:r>
    </w:p>
    <w:p w:rsidR="00B86404" w:rsidRDefault="00B86404">
      <w:pPr>
        <w:pStyle w:val="ConsPlusCell"/>
        <w:jc w:val="both"/>
      </w:pPr>
      <w:r>
        <w:t>│        │                        │сахара          │             │</w:t>
      </w:r>
    </w:p>
    <w:p w:rsidR="00B86404" w:rsidRDefault="00B86404">
      <w:pPr>
        <w:pStyle w:val="ConsPlusCell"/>
        <w:jc w:val="both"/>
      </w:pPr>
      <w:r>
        <w:t>│        │                        ├────────────────┼─────────────┤</w:t>
      </w:r>
    </w:p>
    <w:p w:rsidR="00B86404" w:rsidRDefault="00B86404">
      <w:pPr>
        <w:pStyle w:val="ConsPlusCell"/>
        <w:jc w:val="both"/>
      </w:pPr>
      <w:r>
        <w:t>│        │                        │- Фрукты консер-│  50 мг/кг   │</w:t>
      </w:r>
    </w:p>
    <w:p w:rsidR="00B86404" w:rsidRDefault="00B86404">
      <w:pPr>
        <w:pStyle w:val="ConsPlusCell"/>
        <w:jc w:val="both"/>
      </w:pPr>
      <w:r>
        <w:t>│        │                        │вированные со   │             │</w:t>
      </w:r>
    </w:p>
    <w:p w:rsidR="00B86404" w:rsidRDefault="00B86404">
      <w:pPr>
        <w:pStyle w:val="ConsPlusCell"/>
        <w:jc w:val="both"/>
      </w:pPr>
      <w:r>
        <w:t>│        │                        │сниженной кало- │             │</w:t>
      </w:r>
    </w:p>
    <w:p w:rsidR="00B86404" w:rsidRDefault="00B86404">
      <w:pPr>
        <w:pStyle w:val="ConsPlusCell"/>
        <w:jc w:val="both"/>
      </w:pPr>
      <w:r>
        <w:t>│        │                        │рийностью или   │             │</w:t>
      </w:r>
    </w:p>
    <w:p w:rsidR="00B86404" w:rsidRDefault="00B86404">
      <w:pPr>
        <w:pStyle w:val="ConsPlusCell"/>
        <w:jc w:val="both"/>
      </w:pPr>
      <w:r>
        <w:t>│        │                        │без добавления  │             │</w:t>
      </w:r>
    </w:p>
    <w:p w:rsidR="00B86404" w:rsidRDefault="00B86404">
      <w:pPr>
        <w:pStyle w:val="ConsPlusCell"/>
        <w:jc w:val="both"/>
      </w:pPr>
      <w:r>
        <w:t>│        │                        │сахара          │             │</w:t>
      </w:r>
    </w:p>
    <w:p w:rsidR="00B86404" w:rsidRDefault="00B86404">
      <w:pPr>
        <w:pStyle w:val="ConsPlusCell"/>
        <w:jc w:val="both"/>
      </w:pPr>
      <w:r>
        <w:t>│        │                        ├────────────────┼─────────────┤</w:t>
      </w:r>
    </w:p>
    <w:p w:rsidR="00B86404" w:rsidRDefault="00B86404">
      <w:pPr>
        <w:pStyle w:val="ConsPlusCell"/>
        <w:jc w:val="both"/>
      </w:pPr>
      <w:r>
        <w:t>│        │                        │- Джемы, ва-    │  50 мг/кг   │</w:t>
      </w:r>
    </w:p>
    <w:p w:rsidR="00B86404" w:rsidRDefault="00B86404">
      <w:pPr>
        <w:pStyle w:val="ConsPlusCell"/>
        <w:jc w:val="both"/>
      </w:pPr>
      <w:r>
        <w:t>│        │                        │ренье, мармелад │             │</w:t>
      </w:r>
    </w:p>
    <w:p w:rsidR="00B86404" w:rsidRDefault="00B86404">
      <w:pPr>
        <w:pStyle w:val="ConsPlusCell"/>
        <w:jc w:val="both"/>
      </w:pPr>
      <w:r>
        <w:t>│        │                        │со сниженной ка-│             │</w:t>
      </w:r>
    </w:p>
    <w:p w:rsidR="00B86404" w:rsidRDefault="00B86404">
      <w:pPr>
        <w:pStyle w:val="ConsPlusCell"/>
        <w:jc w:val="both"/>
      </w:pPr>
      <w:r>
        <w:t>│        │                        │лорийностью     │             │</w:t>
      </w:r>
    </w:p>
    <w:p w:rsidR="00B86404" w:rsidRDefault="00B86404">
      <w:pPr>
        <w:pStyle w:val="ConsPlusCell"/>
        <w:jc w:val="both"/>
      </w:pPr>
      <w:r>
        <w:t>│        │                        ├────────────────┼─────────────┤</w:t>
      </w:r>
    </w:p>
    <w:p w:rsidR="00B86404" w:rsidRDefault="00B86404">
      <w:pPr>
        <w:pStyle w:val="ConsPlusCell"/>
        <w:jc w:val="both"/>
      </w:pPr>
      <w:r>
        <w:t>│        │                        │- Продукты пере-│  50 мг/кг   │</w:t>
      </w:r>
    </w:p>
    <w:p w:rsidR="00B86404" w:rsidRDefault="00B86404">
      <w:pPr>
        <w:pStyle w:val="ConsPlusCell"/>
        <w:jc w:val="both"/>
      </w:pPr>
      <w:r>
        <w:t>│        │                        │работки фруктов │             │</w:t>
      </w:r>
    </w:p>
    <w:p w:rsidR="00B86404" w:rsidRDefault="00B86404">
      <w:pPr>
        <w:pStyle w:val="ConsPlusCell"/>
        <w:jc w:val="both"/>
      </w:pPr>
      <w:r>
        <w:t>│        │                        │и овощей со сни-│             │</w:t>
      </w:r>
    </w:p>
    <w:p w:rsidR="00B86404" w:rsidRDefault="00B86404">
      <w:pPr>
        <w:pStyle w:val="ConsPlusCell"/>
        <w:jc w:val="both"/>
      </w:pPr>
      <w:r>
        <w:t>│        │                        │женной калорий- │             │</w:t>
      </w:r>
    </w:p>
    <w:p w:rsidR="00B86404" w:rsidRDefault="00B86404">
      <w:pPr>
        <w:pStyle w:val="ConsPlusCell"/>
        <w:jc w:val="both"/>
      </w:pPr>
      <w:r>
        <w:t>│        │                        │ностью          │             │</w:t>
      </w:r>
    </w:p>
    <w:p w:rsidR="00B86404" w:rsidRDefault="00B86404">
      <w:pPr>
        <w:pStyle w:val="ConsPlusCell"/>
        <w:jc w:val="both"/>
      </w:pPr>
      <w:r>
        <w:t>│        │                        ├────────────────┼─────────────┤</w:t>
      </w:r>
    </w:p>
    <w:p w:rsidR="00B86404" w:rsidRDefault="00B86404">
      <w:pPr>
        <w:pStyle w:val="ConsPlusCell"/>
        <w:jc w:val="both"/>
      </w:pPr>
      <w:r>
        <w:t>│        │                        │- Фруктовые и   │  100 мг/кг  │</w:t>
      </w:r>
    </w:p>
    <w:p w:rsidR="00B86404" w:rsidRDefault="00B86404">
      <w:pPr>
        <w:pStyle w:val="ConsPlusCell"/>
        <w:jc w:val="both"/>
      </w:pPr>
      <w:r>
        <w:t>│        │                        │овощные кисло-  │             │</w:t>
      </w:r>
    </w:p>
    <w:p w:rsidR="00B86404" w:rsidRDefault="00B86404">
      <w:pPr>
        <w:pStyle w:val="ConsPlusCell"/>
        <w:jc w:val="both"/>
      </w:pPr>
      <w:r>
        <w:t>│        │                        │сладкие пресервы│             │</w:t>
      </w:r>
    </w:p>
    <w:p w:rsidR="00B86404" w:rsidRDefault="00B86404">
      <w:pPr>
        <w:pStyle w:val="ConsPlusCell"/>
        <w:jc w:val="both"/>
      </w:pPr>
      <w:r>
        <w:t>│        │                        ├────────────────┼─────────────┤</w:t>
      </w:r>
    </w:p>
    <w:p w:rsidR="00B86404" w:rsidRDefault="00B86404">
      <w:pPr>
        <w:pStyle w:val="ConsPlusCell"/>
        <w:jc w:val="both"/>
      </w:pPr>
      <w:r>
        <w:t>│        │                        │- Кисло-сладкие │  30 мг/кг   │</w:t>
      </w:r>
    </w:p>
    <w:p w:rsidR="00B86404" w:rsidRDefault="00B86404">
      <w:pPr>
        <w:pStyle w:val="ConsPlusCell"/>
        <w:jc w:val="both"/>
      </w:pPr>
      <w:r>
        <w:t>│        │                        │пресервы из ры- │             │</w:t>
      </w:r>
    </w:p>
    <w:p w:rsidR="00B86404" w:rsidRDefault="00B86404">
      <w:pPr>
        <w:pStyle w:val="ConsPlusCell"/>
        <w:jc w:val="both"/>
      </w:pPr>
      <w:r>
        <w:t>│        │                        │бы, рыбных мари-│             │</w:t>
      </w:r>
    </w:p>
    <w:p w:rsidR="00B86404" w:rsidRDefault="00B86404">
      <w:pPr>
        <w:pStyle w:val="ConsPlusCell"/>
        <w:jc w:val="both"/>
      </w:pPr>
      <w:r>
        <w:t>│        │                        │надов, ракооб-  │             │</w:t>
      </w:r>
    </w:p>
    <w:p w:rsidR="00B86404" w:rsidRDefault="00B86404">
      <w:pPr>
        <w:pStyle w:val="ConsPlusCell"/>
        <w:jc w:val="both"/>
      </w:pPr>
      <w:r>
        <w:t>│        │                        │разных и моллюс-│             │</w:t>
      </w:r>
    </w:p>
    <w:p w:rsidR="00B86404" w:rsidRDefault="00B86404">
      <w:pPr>
        <w:pStyle w:val="ConsPlusCell"/>
        <w:jc w:val="both"/>
      </w:pPr>
      <w:r>
        <w:t>│        │                        │ков             │             │</w:t>
      </w:r>
    </w:p>
    <w:p w:rsidR="00B86404" w:rsidRDefault="00B86404">
      <w:pPr>
        <w:pStyle w:val="ConsPlusCell"/>
        <w:jc w:val="both"/>
      </w:pPr>
      <w:r>
        <w:t>│        │                        ├────────────────┼─────────────┤</w:t>
      </w:r>
    </w:p>
    <w:p w:rsidR="00B86404" w:rsidRDefault="00B86404">
      <w:pPr>
        <w:pStyle w:val="ConsPlusCell"/>
        <w:jc w:val="both"/>
      </w:pPr>
      <w:r>
        <w:t>│        │                        │- Сдобные хлебо-│  150 мг/кг  │</w:t>
      </w:r>
    </w:p>
    <w:p w:rsidR="00B86404" w:rsidRDefault="00B86404">
      <w:pPr>
        <w:pStyle w:val="ConsPlusCell"/>
        <w:jc w:val="both"/>
      </w:pPr>
      <w:r>
        <w:lastRenderedPageBreak/>
        <w:t>│        │                        │булочные и муч- │             │</w:t>
      </w:r>
    </w:p>
    <w:p w:rsidR="00B86404" w:rsidRDefault="00B86404">
      <w:pPr>
        <w:pStyle w:val="ConsPlusCell"/>
        <w:jc w:val="both"/>
      </w:pPr>
      <w:r>
        <w:t>│        │                        │ные кондитерские│             │</w:t>
      </w:r>
    </w:p>
    <w:p w:rsidR="00B86404" w:rsidRDefault="00B86404">
      <w:pPr>
        <w:pStyle w:val="ConsPlusCell"/>
        <w:jc w:val="both"/>
      </w:pPr>
      <w:r>
        <w:t>│        │                        │изделия для дие-│             │</w:t>
      </w:r>
    </w:p>
    <w:p w:rsidR="00B86404" w:rsidRDefault="00B86404">
      <w:pPr>
        <w:pStyle w:val="ConsPlusCell"/>
        <w:jc w:val="both"/>
      </w:pPr>
      <w:r>
        <w:t>│        │                        │тического пита- │             │</w:t>
      </w:r>
    </w:p>
    <w:p w:rsidR="00B86404" w:rsidRDefault="00B86404">
      <w:pPr>
        <w:pStyle w:val="ConsPlusCell"/>
        <w:jc w:val="both"/>
      </w:pPr>
      <w:r>
        <w:t>│        │                        │ния             │             │</w:t>
      </w:r>
    </w:p>
    <w:p w:rsidR="00B86404" w:rsidRDefault="00B86404">
      <w:pPr>
        <w:pStyle w:val="ConsPlusCell"/>
        <w:jc w:val="both"/>
      </w:pPr>
      <w:r>
        <w:t>│        │                        ├────────────────┼─────────────┤</w:t>
      </w:r>
    </w:p>
    <w:p w:rsidR="00B86404" w:rsidRDefault="00B86404">
      <w:pPr>
        <w:pStyle w:val="ConsPlusCell"/>
        <w:jc w:val="both"/>
      </w:pPr>
      <w:r>
        <w:t>│        │                        │- Сухие завтраки│  50 мг/кг   │</w:t>
      </w:r>
    </w:p>
    <w:p w:rsidR="00B86404" w:rsidRDefault="00B86404">
      <w:pPr>
        <w:pStyle w:val="ConsPlusCell"/>
        <w:jc w:val="both"/>
      </w:pPr>
      <w:r>
        <w:t>│        │                        │из зерновых с   │             │</w:t>
      </w:r>
    </w:p>
    <w:p w:rsidR="00B86404" w:rsidRDefault="00B86404">
      <w:pPr>
        <w:pStyle w:val="ConsPlusCell"/>
        <w:jc w:val="both"/>
      </w:pPr>
      <w:r>
        <w:t>│        │                        │содержанием пи- │             │</w:t>
      </w:r>
    </w:p>
    <w:p w:rsidR="00B86404" w:rsidRDefault="00B86404">
      <w:pPr>
        <w:pStyle w:val="ConsPlusCell"/>
        <w:jc w:val="both"/>
      </w:pPr>
      <w:r>
        <w:t>│        │                        │щевых волокон   │             │</w:t>
      </w:r>
    </w:p>
    <w:p w:rsidR="00B86404" w:rsidRDefault="00B86404">
      <w:pPr>
        <w:pStyle w:val="ConsPlusCell"/>
        <w:jc w:val="both"/>
      </w:pPr>
      <w:r>
        <w:t>│        │                        │более 15% или   │             │</w:t>
      </w:r>
    </w:p>
    <w:p w:rsidR="00B86404" w:rsidRDefault="00B86404">
      <w:pPr>
        <w:pStyle w:val="ConsPlusCell"/>
        <w:jc w:val="both"/>
      </w:pPr>
      <w:r>
        <w:t>│        │                        │отрубей не менее│             │</w:t>
      </w:r>
    </w:p>
    <w:p w:rsidR="00B86404" w:rsidRDefault="00B86404">
      <w:pPr>
        <w:pStyle w:val="ConsPlusCell"/>
        <w:jc w:val="both"/>
      </w:pPr>
      <w:r>
        <w:t>│        │                        │20%             │             │</w:t>
      </w:r>
    </w:p>
    <w:p w:rsidR="00B86404" w:rsidRDefault="00B86404">
      <w:pPr>
        <w:pStyle w:val="ConsPlusCell"/>
        <w:jc w:val="both"/>
      </w:pPr>
      <w:r>
        <w:t>│        │                        ├────────────────┼─────────────┤</w:t>
      </w:r>
    </w:p>
    <w:p w:rsidR="00B86404" w:rsidRDefault="00B86404">
      <w:pPr>
        <w:pStyle w:val="ConsPlusCell"/>
        <w:jc w:val="both"/>
      </w:pPr>
      <w:r>
        <w:t>│        │                        │- Супы со сни-  │  50 мг/кг   │</w:t>
      </w:r>
    </w:p>
    <w:p w:rsidR="00B86404" w:rsidRDefault="00B86404">
      <w:pPr>
        <w:pStyle w:val="ConsPlusCell"/>
        <w:jc w:val="both"/>
      </w:pPr>
      <w:r>
        <w:t>│        │                        │женной энергети-│             │</w:t>
      </w:r>
    </w:p>
    <w:p w:rsidR="00B86404" w:rsidRDefault="00B86404">
      <w:pPr>
        <w:pStyle w:val="ConsPlusCell"/>
        <w:jc w:val="both"/>
      </w:pPr>
      <w:r>
        <w:t>│        │                        │ческой ценностью│             │</w:t>
      </w:r>
    </w:p>
    <w:p w:rsidR="00B86404" w:rsidRDefault="00B86404">
      <w:pPr>
        <w:pStyle w:val="ConsPlusCell"/>
        <w:jc w:val="both"/>
      </w:pPr>
      <w:r>
        <w:t>│        │                        ├────────────────┼─────────────┤</w:t>
      </w:r>
    </w:p>
    <w:p w:rsidR="00B86404" w:rsidRDefault="00B86404">
      <w:pPr>
        <w:pStyle w:val="ConsPlusCell"/>
        <w:jc w:val="both"/>
      </w:pPr>
      <w:r>
        <w:t>│        │                        │- Напитки алко- │  30 мг/кг   │</w:t>
      </w:r>
    </w:p>
    <w:p w:rsidR="00B86404" w:rsidRDefault="00B86404">
      <w:pPr>
        <w:pStyle w:val="ConsPlusCell"/>
        <w:jc w:val="both"/>
      </w:pPr>
      <w:r>
        <w:t>│        │                        │гольные с содер-│             │</w:t>
      </w:r>
    </w:p>
    <w:p w:rsidR="00B86404" w:rsidRDefault="00B86404">
      <w:pPr>
        <w:pStyle w:val="ConsPlusCell"/>
        <w:jc w:val="both"/>
      </w:pPr>
      <w:r>
        <w:t>│        │                        │жанием спирта не│             │</w:t>
      </w:r>
    </w:p>
    <w:p w:rsidR="00B86404" w:rsidRDefault="00B86404">
      <w:pPr>
        <w:pStyle w:val="ConsPlusCell"/>
        <w:jc w:val="both"/>
      </w:pPr>
      <w:r>
        <w:t>│        │                        │более 15% об.   │             │</w:t>
      </w:r>
    </w:p>
    <w:p w:rsidR="00B86404" w:rsidRDefault="00B86404">
      <w:pPr>
        <w:pStyle w:val="ConsPlusCell"/>
        <w:jc w:val="both"/>
      </w:pPr>
      <w:r>
        <w:t>│        │                        ├────────────────┼─────────────┤</w:t>
      </w:r>
    </w:p>
    <w:p w:rsidR="00B86404" w:rsidRDefault="00B86404">
      <w:pPr>
        <w:pStyle w:val="ConsPlusCell"/>
        <w:jc w:val="both"/>
      </w:pPr>
      <w:r>
        <w:t>│        │                        │- Напитки, со-  │  30 мг/кг   │</w:t>
      </w:r>
    </w:p>
    <w:p w:rsidR="00B86404" w:rsidRDefault="00B86404">
      <w:pPr>
        <w:pStyle w:val="ConsPlusCell"/>
        <w:jc w:val="both"/>
      </w:pPr>
      <w:r>
        <w:t>│        │                        │держащие смесь  │             │</w:t>
      </w:r>
    </w:p>
    <w:p w:rsidR="00B86404" w:rsidRDefault="00B86404">
      <w:pPr>
        <w:pStyle w:val="ConsPlusCell"/>
        <w:jc w:val="both"/>
      </w:pPr>
      <w:r>
        <w:t>│        │                        │безалкогольных  │             │</w:t>
      </w:r>
    </w:p>
    <w:p w:rsidR="00B86404" w:rsidRDefault="00B86404">
      <w:pPr>
        <w:pStyle w:val="ConsPlusCell"/>
        <w:jc w:val="both"/>
      </w:pPr>
      <w:r>
        <w:t>│        │                        │напитков и пива │             │</w:t>
      </w:r>
    </w:p>
    <w:p w:rsidR="00B86404" w:rsidRDefault="00B86404">
      <w:pPr>
        <w:pStyle w:val="ConsPlusCell"/>
        <w:jc w:val="both"/>
      </w:pPr>
      <w:r>
        <w:t>│        │                        │или сидра, вина,│             │</w:t>
      </w:r>
    </w:p>
    <w:p w:rsidR="00B86404" w:rsidRDefault="00B86404">
      <w:pPr>
        <w:pStyle w:val="ConsPlusCell"/>
        <w:jc w:val="both"/>
      </w:pPr>
      <w:r>
        <w:t>│        │                        │ликероводочных  │             │</w:t>
      </w:r>
    </w:p>
    <w:p w:rsidR="00B86404" w:rsidRDefault="00B86404">
      <w:pPr>
        <w:pStyle w:val="ConsPlusCell"/>
        <w:jc w:val="both"/>
      </w:pPr>
      <w:r>
        <w:t>│        │                        │изделий         │             │</w:t>
      </w:r>
    </w:p>
    <w:p w:rsidR="00B86404" w:rsidRDefault="00B86404">
      <w:pPr>
        <w:pStyle w:val="ConsPlusCell"/>
        <w:jc w:val="both"/>
      </w:pPr>
      <w:r>
        <w:t>│        │                        ├────────────────┼─────────────┤</w:t>
      </w:r>
    </w:p>
    <w:p w:rsidR="00B86404" w:rsidRDefault="00B86404">
      <w:pPr>
        <w:pStyle w:val="ConsPlusCell"/>
        <w:jc w:val="both"/>
      </w:pPr>
      <w:r>
        <w:t>│        │                        │- Вафли и рожки │  50 мг/кг   │</w:t>
      </w:r>
    </w:p>
    <w:p w:rsidR="00B86404" w:rsidRDefault="00B86404">
      <w:pPr>
        <w:pStyle w:val="ConsPlusCell"/>
        <w:jc w:val="both"/>
      </w:pPr>
      <w:r>
        <w:t>│        │                        │без добавления  │             │</w:t>
      </w:r>
    </w:p>
    <w:p w:rsidR="00B86404" w:rsidRDefault="00B86404">
      <w:pPr>
        <w:pStyle w:val="ConsPlusCell"/>
        <w:jc w:val="both"/>
      </w:pPr>
      <w:r>
        <w:t>│        │                        │сахара для моро-│             │</w:t>
      </w:r>
    </w:p>
    <w:p w:rsidR="00B86404" w:rsidRDefault="00B86404">
      <w:pPr>
        <w:pStyle w:val="ConsPlusCell"/>
        <w:jc w:val="both"/>
      </w:pPr>
      <w:r>
        <w:t>│        │                        │женого          │             │</w:t>
      </w:r>
    </w:p>
    <w:p w:rsidR="00B86404" w:rsidRDefault="00B86404">
      <w:pPr>
        <w:pStyle w:val="ConsPlusCell"/>
        <w:jc w:val="both"/>
      </w:pPr>
      <w:r>
        <w:t>│        │                        ├────────────────┼─────────────┤</w:t>
      </w:r>
    </w:p>
    <w:p w:rsidR="00B86404" w:rsidRDefault="00B86404">
      <w:pPr>
        <w:pStyle w:val="ConsPlusCell"/>
        <w:jc w:val="both"/>
      </w:pPr>
      <w:r>
        <w:t>│        │                        │- Пиво со сни-  │  10 мг/кг   │</w:t>
      </w:r>
    </w:p>
    <w:p w:rsidR="00B86404" w:rsidRDefault="00B86404">
      <w:pPr>
        <w:pStyle w:val="ConsPlusCell"/>
        <w:jc w:val="both"/>
      </w:pPr>
      <w:r>
        <w:t>│        │                        │женной энергети-│             │</w:t>
      </w:r>
    </w:p>
    <w:p w:rsidR="00B86404" w:rsidRDefault="00B86404">
      <w:pPr>
        <w:pStyle w:val="ConsPlusCell"/>
        <w:jc w:val="both"/>
      </w:pPr>
      <w:r>
        <w:t>│        │                        │ческой ценностью│             │</w:t>
      </w:r>
    </w:p>
    <w:p w:rsidR="00B86404" w:rsidRDefault="00B86404">
      <w:pPr>
        <w:pStyle w:val="ConsPlusCell"/>
        <w:jc w:val="both"/>
      </w:pPr>
      <w:r>
        <w:t>│        │                        ├────────────────┼─────────────┤</w:t>
      </w:r>
    </w:p>
    <w:p w:rsidR="00B86404" w:rsidRDefault="00B86404">
      <w:pPr>
        <w:pStyle w:val="ConsPlusCell"/>
        <w:jc w:val="both"/>
      </w:pPr>
      <w:r>
        <w:t>│        │                        │- Горчица и соу-│  50 мг/кг   │</w:t>
      </w:r>
    </w:p>
    <w:p w:rsidR="00B86404" w:rsidRDefault="00B86404">
      <w:pPr>
        <w:pStyle w:val="ConsPlusCell"/>
        <w:jc w:val="both"/>
      </w:pPr>
      <w:r>
        <w:t>│        │                        │сы              │             │</w:t>
      </w:r>
    </w:p>
    <w:p w:rsidR="00B86404" w:rsidRDefault="00B86404">
      <w:pPr>
        <w:pStyle w:val="ConsPlusCell"/>
        <w:jc w:val="both"/>
      </w:pPr>
      <w:r>
        <w:t>│        │                        ├────────────────┼─────────────┤</w:t>
      </w:r>
    </w:p>
    <w:p w:rsidR="00B86404" w:rsidRDefault="00B86404">
      <w:pPr>
        <w:pStyle w:val="ConsPlusCell"/>
        <w:jc w:val="both"/>
      </w:pPr>
      <w:r>
        <w:t>│        │                        │- Специализиро- │ 100 мг/кг   │</w:t>
      </w:r>
    </w:p>
    <w:p w:rsidR="00B86404" w:rsidRDefault="00B86404">
      <w:pPr>
        <w:pStyle w:val="ConsPlusCell"/>
        <w:jc w:val="both"/>
      </w:pPr>
      <w:r>
        <w:t>│        │                        │ванные диетичес-│             │</w:t>
      </w:r>
    </w:p>
    <w:p w:rsidR="00B86404" w:rsidRDefault="00B86404">
      <w:pPr>
        <w:pStyle w:val="ConsPlusCell"/>
        <w:jc w:val="both"/>
      </w:pPr>
      <w:r>
        <w:t>│        │                        │кие продукты для│             │</w:t>
      </w:r>
    </w:p>
    <w:p w:rsidR="00B86404" w:rsidRDefault="00B86404">
      <w:pPr>
        <w:pStyle w:val="ConsPlusCell"/>
        <w:jc w:val="both"/>
      </w:pPr>
      <w:r>
        <w:t>│        │                        │снижения массы  │             │</w:t>
      </w:r>
    </w:p>
    <w:p w:rsidR="00B86404" w:rsidRDefault="00B86404">
      <w:pPr>
        <w:pStyle w:val="ConsPlusCell"/>
        <w:jc w:val="both"/>
      </w:pPr>
      <w:r>
        <w:t>│        │                        │тела            │             │</w:t>
      </w:r>
    </w:p>
    <w:p w:rsidR="00B86404" w:rsidRDefault="00B86404">
      <w:pPr>
        <w:pStyle w:val="ConsPlusCell"/>
        <w:jc w:val="both"/>
      </w:pPr>
      <w:r>
        <w:t>│        │                        ├────────────────┼─────────────┤</w:t>
      </w:r>
    </w:p>
    <w:p w:rsidR="00B86404" w:rsidRDefault="00B86404">
      <w:pPr>
        <w:pStyle w:val="ConsPlusCell"/>
        <w:jc w:val="both"/>
      </w:pPr>
      <w:r>
        <w:t>│        │                        │- Биологически  │             │</w:t>
      </w:r>
    </w:p>
    <w:p w:rsidR="00B86404" w:rsidRDefault="00B86404">
      <w:pPr>
        <w:pStyle w:val="ConsPlusCell"/>
        <w:jc w:val="both"/>
      </w:pPr>
      <w:r>
        <w:t>│        │                        │активные добавки│             │</w:t>
      </w:r>
    </w:p>
    <w:p w:rsidR="00B86404" w:rsidRDefault="00B86404">
      <w:pPr>
        <w:pStyle w:val="ConsPlusCell"/>
        <w:jc w:val="both"/>
      </w:pPr>
      <w:r>
        <w:t>│        │                        │к пище:         │             │</w:t>
      </w:r>
    </w:p>
    <w:p w:rsidR="00B86404" w:rsidRDefault="00B86404">
      <w:pPr>
        <w:pStyle w:val="ConsPlusCell"/>
        <w:jc w:val="both"/>
      </w:pPr>
      <w:r>
        <w:t>│        │                        ├────────────────┼─────────────┤</w:t>
      </w:r>
    </w:p>
    <w:p w:rsidR="00B86404" w:rsidRDefault="00B86404">
      <w:pPr>
        <w:pStyle w:val="ConsPlusCell"/>
        <w:jc w:val="both"/>
      </w:pPr>
      <w:r>
        <w:t>│        │                        │жидкие          │  50 мг/кг   │</w:t>
      </w:r>
    </w:p>
    <w:p w:rsidR="00B86404" w:rsidRDefault="00B86404">
      <w:pPr>
        <w:pStyle w:val="ConsPlusCell"/>
        <w:jc w:val="both"/>
      </w:pPr>
      <w:r>
        <w:t>│        │                        ├────────────────┼─────────────┤</w:t>
      </w:r>
    </w:p>
    <w:p w:rsidR="00B86404" w:rsidRDefault="00B86404">
      <w:pPr>
        <w:pStyle w:val="ConsPlusCell"/>
        <w:jc w:val="both"/>
      </w:pPr>
      <w:r>
        <w:t>│        │                        │твердые         │  100 мг/кг  │</w:t>
      </w:r>
    </w:p>
    <w:p w:rsidR="00B86404" w:rsidRDefault="00B86404">
      <w:pPr>
        <w:pStyle w:val="ConsPlusCell"/>
        <w:jc w:val="both"/>
      </w:pPr>
      <w:r>
        <w:t>│        │                        ├────────────────┼─────────────┤</w:t>
      </w:r>
    </w:p>
    <w:p w:rsidR="00B86404" w:rsidRDefault="00B86404">
      <w:pPr>
        <w:pStyle w:val="ConsPlusCell"/>
        <w:jc w:val="both"/>
      </w:pPr>
      <w:r>
        <w:t>│        │                        │витамины и ми-  │  400 мг/кг  │</w:t>
      </w:r>
    </w:p>
    <w:p w:rsidR="00B86404" w:rsidRDefault="00B86404">
      <w:pPr>
        <w:pStyle w:val="ConsPlusCell"/>
        <w:jc w:val="both"/>
      </w:pPr>
      <w:r>
        <w:t>│        │                        │неральные ве-   │             │</w:t>
      </w:r>
    </w:p>
    <w:p w:rsidR="00B86404" w:rsidRDefault="00B86404">
      <w:pPr>
        <w:pStyle w:val="ConsPlusCell"/>
        <w:jc w:val="both"/>
      </w:pPr>
      <w:r>
        <w:t>│        │                        │щества в форме  │             │</w:t>
      </w:r>
    </w:p>
    <w:p w:rsidR="00B86404" w:rsidRDefault="00B86404">
      <w:pPr>
        <w:pStyle w:val="ConsPlusCell"/>
        <w:jc w:val="both"/>
      </w:pPr>
      <w:r>
        <w:t>│        │                        │сиропов и жева- │             │</w:t>
      </w:r>
    </w:p>
    <w:p w:rsidR="00B86404" w:rsidRDefault="00B86404">
      <w:pPr>
        <w:pStyle w:val="ConsPlusCell"/>
        <w:jc w:val="both"/>
      </w:pPr>
      <w:r>
        <w:t>│        │                        │тельных таблеток│             │</w:t>
      </w:r>
    </w:p>
    <w:p w:rsidR="00B86404" w:rsidRDefault="00B86404">
      <w:pPr>
        <w:pStyle w:val="ConsPlusCell"/>
        <w:jc w:val="both"/>
      </w:pPr>
      <w:r>
        <w:t>│        │                        ├────────────────┼─────────────┤</w:t>
      </w:r>
    </w:p>
    <w:p w:rsidR="00B86404" w:rsidRDefault="00B86404">
      <w:pPr>
        <w:pStyle w:val="ConsPlusCell"/>
        <w:jc w:val="both"/>
      </w:pPr>
      <w:r>
        <w:t>│        │                        │Кондитерские    │  100 мг/кг  │</w:t>
      </w:r>
    </w:p>
    <w:p w:rsidR="00B86404" w:rsidRDefault="00B86404">
      <w:pPr>
        <w:pStyle w:val="ConsPlusCell"/>
        <w:jc w:val="both"/>
      </w:pPr>
      <w:r>
        <w:lastRenderedPageBreak/>
        <w:t>│        │                        │изделия без     │             │</w:t>
      </w:r>
    </w:p>
    <w:p w:rsidR="00B86404" w:rsidRDefault="00B86404">
      <w:pPr>
        <w:pStyle w:val="ConsPlusCell"/>
        <w:jc w:val="both"/>
      </w:pPr>
      <w:r>
        <w:t>│        │                        │добавления      │             │</w:t>
      </w:r>
    </w:p>
    <w:p w:rsidR="00B86404" w:rsidRDefault="00B86404">
      <w:pPr>
        <w:pStyle w:val="ConsPlusCell"/>
        <w:jc w:val="both"/>
      </w:pPr>
      <w:r>
        <w:t>│        │                        │сахара          │             │</w:t>
      </w:r>
    </w:p>
    <w:p w:rsidR="00B86404" w:rsidRDefault="00B86404">
      <w:pPr>
        <w:pStyle w:val="ConsPlusCell"/>
        <w:jc w:val="both"/>
      </w:pPr>
      <w:r>
        <w:t>│        │                        ├────────────────┼─────────────┤</w:t>
      </w:r>
    </w:p>
    <w:p w:rsidR="00B86404" w:rsidRDefault="00B86404">
      <w:pPr>
        <w:pStyle w:val="ConsPlusCell"/>
        <w:jc w:val="both"/>
      </w:pPr>
      <w:r>
        <w:t>│        │                        │Яблочный и      │   20 мг/л   │</w:t>
      </w:r>
    </w:p>
    <w:p w:rsidR="00B86404" w:rsidRDefault="00B86404">
      <w:pPr>
        <w:pStyle w:val="ConsPlusCell"/>
        <w:jc w:val="both"/>
      </w:pPr>
      <w:r>
        <w:t>│        │                        │грушевый сидр   │             │</w:t>
      </w:r>
    </w:p>
    <w:p w:rsidR="00B86404" w:rsidRDefault="00B86404">
      <w:pPr>
        <w:pStyle w:val="ConsPlusCell"/>
        <w:jc w:val="both"/>
      </w:pPr>
      <w:r>
        <w:t>│        │                        ├────────────────┼─────────────┤</w:t>
      </w:r>
    </w:p>
    <w:p w:rsidR="00B86404" w:rsidRDefault="00B86404">
      <w:pPr>
        <w:pStyle w:val="ConsPlusCell"/>
        <w:jc w:val="both"/>
      </w:pPr>
      <w:r>
        <w:t>│        │                        │Безалкогольное  │   10 мг/л   │</w:t>
      </w:r>
    </w:p>
    <w:p w:rsidR="00B86404" w:rsidRDefault="00B86404">
      <w:pPr>
        <w:pStyle w:val="ConsPlusCell"/>
        <w:jc w:val="both"/>
      </w:pPr>
      <w:r>
        <w:t>│        │                        │пиво или с      │             │</w:t>
      </w:r>
    </w:p>
    <w:p w:rsidR="00B86404" w:rsidRDefault="00B86404">
      <w:pPr>
        <w:pStyle w:val="ConsPlusCell"/>
        <w:jc w:val="both"/>
      </w:pPr>
      <w:r>
        <w:t>│        │                        │содержанием     │             │</w:t>
      </w:r>
    </w:p>
    <w:p w:rsidR="00B86404" w:rsidRDefault="00B86404">
      <w:pPr>
        <w:pStyle w:val="ConsPlusCell"/>
        <w:jc w:val="both"/>
      </w:pPr>
      <w:r>
        <w:t>│        │                        │спирта не более │             │</w:t>
      </w:r>
    </w:p>
    <w:p w:rsidR="00B86404" w:rsidRDefault="00B86404">
      <w:pPr>
        <w:pStyle w:val="ConsPlusCell"/>
        <w:jc w:val="both"/>
      </w:pPr>
      <w:r>
        <w:t>│        │                        │1,2% об.;       │             │</w:t>
      </w:r>
    </w:p>
    <w:p w:rsidR="00B86404" w:rsidRDefault="00B86404">
      <w:pPr>
        <w:pStyle w:val="ConsPlusCell"/>
        <w:jc w:val="both"/>
      </w:pPr>
      <w:r>
        <w:t>│        │                        │другие виды     │             │</w:t>
      </w:r>
    </w:p>
    <w:p w:rsidR="00B86404" w:rsidRDefault="00B86404">
      <w:pPr>
        <w:pStyle w:val="ConsPlusCell"/>
        <w:jc w:val="both"/>
      </w:pPr>
      <w:r>
        <w:t>│        │                        │специального    │             │</w:t>
      </w:r>
    </w:p>
    <w:p w:rsidR="00B86404" w:rsidRDefault="00B86404">
      <w:pPr>
        <w:pStyle w:val="ConsPlusCell"/>
        <w:jc w:val="both"/>
      </w:pPr>
      <w:r>
        <w:t>│        │                        │пива            │             │</w:t>
      </w:r>
    </w:p>
    <w:p w:rsidR="00B86404" w:rsidRDefault="00B86404">
      <w:pPr>
        <w:pStyle w:val="ConsPlusCell"/>
        <w:jc w:val="both"/>
      </w:pPr>
      <w:r>
        <w:t xml:space="preserve">│(в ред. </w:t>
      </w:r>
      <w:hyperlink r:id="rId315"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r>
        <w:t>│3.15.4а.│Неотам(E961)            │Безалкогольные  │  20 мг/кг   │</w:t>
      </w:r>
    </w:p>
    <w:p w:rsidR="00B86404" w:rsidRDefault="00B86404">
      <w:pPr>
        <w:pStyle w:val="ConsPlusCell"/>
        <w:jc w:val="both"/>
      </w:pPr>
      <w:r>
        <w:t>│        │                        │напитки на      │             │</w:t>
      </w:r>
    </w:p>
    <w:p w:rsidR="00B86404" w:rsidRDefault="00B86404">
      <w:pPr>
        <w:pStyle w:val="ConsPlusCell"/>
        <w:jc w:val="both"/>
      </w:pPr>
      <w:r>
        <w:t>│        │                        │водной основе   │             │</w:t>
      </w:r>
    </w:p>
    <w:p w:rsidR="00B86404" w:rsidRDefault="00B86404">
      <w:pPr>
        <w:pStyle w:val="ConsPlusCell"/>
        <w:jc w:val="both"/>
      </w:pPr>
      <w:r>
        <w:t>│        │                        │ароматизиро-    │             │</w:t>
      </w:r>
    </w:p>
    <w:p w:rsidR="00B86404" w:rsidRDefault="00B86404">
      <w:pPr>
        <w:pStyle w:val="ConsPlusCell"/>
        <w:jc w:val="both"/>
      </w:pPr>
      <w:r>
        <w:t>│        │                        │ванные, на      │             │</w:t>
      </w:r>
    </w:p>
    <w:p w:rsidR="00B86404" w:rsidRDefault="00B86404">
      <w:pPr>
        <w:pStyle w:val="ConsPlusCell"/>
        <w:jc w:val="both"/>
      </w:pPr>
      <w:r>
        <w:t>│        │                        │основе фруктовых│             │</w:t>
      </w:r>
    </w:p>
    <w:p w:rsidR="00B86404" w:rsidRDefault="00B86404">
      <w:pPr>
        <w:pStyle w:val="ConsPlusCell"/>
        <w:jc w:val="both"/>
      </w:pPr>
      <w:r>
        <w:t>│        │                        │соков, молока и │             │</w:t>
      </w:r>
    </w:p>
    <w:p w:rsidR="00B86404" w:rsidRDefault="00B86404">
      <w:pPr>
        <w:pStyle w:val="ConsPlusCell"/>
        <w:jc w:val="both"/>
      </w:pPr>
      <w:r>
        <w:t>│        │                        │молочных        │             │</w:t>
      </w:r>
    </w:p>
    <w:p w:rsidR="00B86404" w:rsidRDefault="00B86404">
      <w:pPr>
        <w:pStyle w:val="ConsPlusCell"/>
        <w:jc w:val="both"/>
      </w:pPr>
      <w:r>
        <w:t>│        │                        │продуктов без   │             │</w:t>
      </w:r>
    </w:p>
    <w:p w:rsidR="00B86404" w:rsidRDefault="00B86404">
      <w:pPr>
        <w:pStyle w:val="ConsPlusCell"/>
        <w:jc w:val="both"/>
      </w:pPr>
      <w:r>
        <w:t>│        │                        │добавления      │             │</w:t>
      </w:r>
    </w:p>
    <w:p w:rsidR="00B86404" w:rsidRDefault="00B86404">
      <w:pPr>
        <w:pStyle w:val="ConsPlusCell"/>
        <w:jc w:val="both"/>
      </w:pPr>
      <w:r>
        <w:t>│        │                        │сахара или со   │             │</w:t>
      </w:r>
    </w:p>
    <w:p w:rsidR="00B86404" w:rsidRDefault="00B86404">
      <w:pPr>
        <w:pStyle w:val="ConsPlusCell"/>
        <w:jc w:val="both"/>
      </w:pPr>
      <w:r>
        <w:t>│        │                        │сниженной       │             │</w:t>
      </w:r>
    </w:p>
    <w:p w:rsidR="00B86404" w:rsidRDefault="00B86404">
      <w:pPr>
        <w:pStyle w:val="ConsPlusCell"/>
        <w:jc w:val="both"/>
      </w:pPr>
      <w:r>
        <w:t>│        │                        │калорийностью   │             │</w:t>
      </w:r>
    </w:p>
    <w:p w:rsidR="00B86404" w:rsidRDefault="00B86404">
      <w:pPr>
        <w:pStyle w:val="ConsPlusCell"/>
        <w:jc w:val="both"/>
      </w:pPr>
      <w:r>
        <w:t>│        │                        ├────────────────┼─────────────┤</w:t>
      </w:r>
    </w:p>
    <w:p w:rsidR="00B86404" w:rsidRDefault="00B86404">
      <w:pPr>
        <w:pStyle w:val="ConsPlusCell"/>
        <w:jc w:val="both"/>
      </w:pPr>
      <w:r>
        <w:t>│        │                        │Десерты         │  32 мг/кг   │</w:t>
      </w:r>
    </w:p>
    <w:p w:rsidR="00B86404" w:rsidRDefault="00B86404">
      <w:pPr>
        <w:pStyle w:val="ConsPlusCell"/>
        <w:jc w:val="both"/>
      </w:pPr>
      <w:r>
        <w:t>│        │                        │ароматизиро-    │             │</w:t>
      </w:r>
    </w:p>
    <w:p w:rsidR="00B86404" w:rsidRDefault="00B86404">
      <w:pPr>
        <w:pStyle w:val="ConsPlusCell"/>
        <w:jc w:val="both"/>
      </w:pPr>
      <w:r>
        <w:t>│        │                        │ванные на водной│             │</w:t>
      </w:r>
    </w:p>
    <w:p w:rsidR="00B86404" w:rsidRDefault="00B86404">
      <w:pPr>
        <w:pStyle w:val="ConsPlusCell"/>
        <w:jc w:val="both"/>
      </w:pPr>
      <w:r>
        <w:t>│        │                        │основе, на      │             │</w:t>
      </w:r>
    </w:p>
    <w:p w:rsidR="00B86404" w:rsidRDefault="00B86404">
      <w:pPr>
        <w:pStyle w:val="ConsPlusCell"/>
        <w:jc w:val="both"/>
      </w:pPr>
      <w:r>
        <w:t>│        │                        │зерновой,       │             │</w:t>
      </w:r>
    </w:p>
    <w:p w:rsidR="00B86404" w:rsidRDefault="00B86404">
      <w:pPr>
        <w:pStyle w:val="ConsPlusCell"/>
        <w:jc w:val="both"/>
      </w:pPr>
      <w:r>
        <w:t>│        │                        │фруктовой,      │             │</w:t>
      </w:r>
    </w:p>
    <w:p w:rsidR="00B86404" w:rsidRDefault="00B86404">
      <w:pPr>
        <w:pStyle w:val="ConsPlusCell"/>
        <w:jc w:val="both"/>
      </w:pPr>
      <w:r>
        <w:t>│        │                        │овощной,        │             │</w:t>
      </w:r>
    </w:p>
    <w:p w:rsidR="00B86404" w:rsidRDefault="00B86404">
      <w:pPr>
        <w:pStyle w:val="ConsPlusCell"/>
        <w:jc w:val="both"/>
      </w:pPr>
      <w:r>
        <w:t>│        │                        │молочной,       │             │</w:t>
      </w:r>
    </w:p>
    <w:p w:rsidR="00B86404" w:rsidRDefault="00B86404">
      <w:pPr>
        <w:pStyle w:val="ConsPlusCell"/>
        <w:jc w:val="both"/>
      </w:pPr>
      <w:r>
        <w:t>│        │                        │яичной, жировой │             │</w:t>
      </w:r>
    </w:p>
    <w:p w:rsidR="00B86404" w:rsidRDefault="00B86404">
      <w:pPr>
        <w:pStyle w:val="ConsPlusCell"/>
        <w:jc w:val="both"/>
      </w:pPr>
      <w:r>
        <w:t>│        │                        │основе, без     │             │</w:t>
      </w:r>
    </w:p>
    <w:p w:rsidR="00B86404" w:rsidRDefault="00B86404">
      <w:pPr>
        <w:pStyle w:val="ConsPlusCell"/>
        <w:jc w:val="both"/>
      </w:pPr>
      <w:r>
        <w:t>│        │                        │добавления      │             │</w:t>
      </w:r>
    </w:p>
    <w:p w:rsidR="00B86404" w:rsidRDefault="00B86404">
      <w:pPr>
        <w:pStyle w:val="ConsPlusCell"/>
        <w:jc w:val="both"/>
      </w:pPr>
      <w:r>
        <w:t>│        │                        │сахара или со   │             │</w:t>
      </w:r>
    </w:p>
    <w:p w:rsidR="00B86404" w:rsidRDefault="00B86404">
      <w:pPr>
        <w:pStyle w:val="ConsPlusCell"/>
        <w:jc w:val="both"/>
      </w:pPr>
      <w:r>
        <w:t>│        │                        │сниженной       │             │</w:t>
      </w:r>
    </w:p>
    <w:p w:rsidR="00B86404" w:rsidRDefault="00B86404">
      <w:pPr>
        <w:pStyle w:val="ConsPlusCell"/>
        <w:jc w:val="both"/>
      </w:pPr>
      <w:r>
        <w:t>│        │                        │калорийностью   │             │</w:t>
      </w:r>
    </w:p>
    <w:p w:rsidR="00B86404" w:rsidRDefault="00B86404">
      <w:pPr>
        <w:pStyle w:val="ConsPlusCell"/>
        <w:jc w:val="both"/>
      </w:pPr>
      <w:r>
        <w:t>│        │                        ├────────────────┼─────────────┤</w:t>
      </w:r>
    </w:p>
    <w:p w:rsidR="00B86404" w:rsidRDefault="00B86404">
      <w:pPr>
        <w:pStyle w:val="ConsPlusCell"/>
        <w:jc w:val="both"/>
      </w:pPr>
      <w:r>
        <w:t>│        │                        │Сухие закуски и │  18 мг/кг   │</w:t>
      </w:r>
    </w:p>
    <w:p w:rsidR="00B86404" w:rsidRDefault="00B86404">
      <w:pPr>
        <w:pStyle w:val="ConsPlusCell"/>
        <w:jc w:val="both"/>
      </w:pPr>
      <w:r>
        <w:t>│        │                        │завтраки        │             │</w:t>
      </w:r>
    </w:p>
    <w:p w:rsidR="00B86404" w:rsidRDefault="00B86404">
      <w:pPr>
        <w:pStyle w:val="ConsPlusCell"/>
        <w:jc w:val="both"/>
      </w:pPr>
      <w:r>
        <w:t>│        │                        ├────────────────┼─────────────┤</w:t>
      </w:r>
    </w:p>
    <w:p w:rsidR="00B86404" w:rsidRDefault="00B86404">
      <w:pPr>
        <w:pStyle w:val="ConsPlusCell"/>
        <w:jc w:val="both"/>
      </w:pPr>
      <w:r>
        <w:t>│        │                        │Конфеты в форме │  15 мг/кг   │</w:t>
      </w:r>
    </w:p>
    <w:p w:rsidR="00B86404" w:rsidRDefault="00B86404">
      <w:pPr>
        <w:pStyle w:val="ConsPlusCell"/>
        <w:jc w:val="both"/>
      </w:pPr>
      <w:r>
        <w:t>│        │                        │таблеток        │             │</w:t>
      </w:r>
    </w:p>
    <w:p w:rsidR="00B86404" w:rsidRDefault="00B86404">
      <w:pPr>
        <w:pStyle w:val="ConsPlusCell"/>
        <w:jc w:val="both"/>
      </w:pPr>
      <w:r>
        <w:t>│        │                        │(пастилок) со   │             │</w:t>
      </w:r>
    </w:p>
    <w:p w:rsidR="00B86404" w:rsidRDefault="00B86404">
      <w:pPr>
        <w:pStyle w:val="ConsPlusCell"/>
        <w:jc w:val="both"/>
      </w:pPr>
      <w:r>
        <w:t>│        │                        │сниженной       │             │</w:t>
      </w:r>
    </w:p>
    <w:p w:rsidR="00B86404" w:rsidRDefault="00B86404">
      <w:pPr>
        <w:pStyle w:val="ConsPlusCell"/>
        <w:jc w:val="both"/>
      </w:pPr>
      <w:r>
        <w:t>│        │                        │калорийностью   │             │</w:t>
      </w:r>
    </w:p>
    <w:p w:rsidR="00B86404" w:rsidRDefault="00B86404">
      <w:pPr>
        <w:pStyle w:val="ConsPlusCell"/>
        <w:jc w:val="both"/>
      </w:pPr>
      <w:r>
        <w:t>│        │                        ├────────────────┼─────────────┤</w:t>
      </w:r>
    </w:p>
    <w:p w:rsidR="00B86404" w:rsidRDefault="00B86404">
      <w:pPr>
        <w:pStyle w:val="ConsPlusCell"/>
        <w:jc w:val="both"/>
      </w:pPr>
      <w:r>
        <w:t>│        │                        │Кондитерские    │  32 мг/кг   │</w:t>
      </w:r>
    </w:p>
    <w:p w:rsidR="00B86404" w:rsidRDefault="00B86404">
      <w:pPr>
        <w:pStyle w:val="ConsPlusCell"/>
        <w:jc w:val="both"/>
      </w:pPr>
      <w:r>
        <w:t>│        │                        │изделия без     │             │</w:t>
      </w:r>
    </w:p>
    <w:p w:rsidR="00B86404" w:rsidRDefault="00B86404">
      <w:pPr>
        <w:pStyle w:val="ConsPlusCell"/>
        <w:jc w:val="both"/>
      </w:pPr>
      <w:r>
        <w:t>│        │                        │добавления      │             │</w:t>
      </w:r>
    </w:p>
    <w:p w:rsidR="00B86404" w:rsidRDefault="00B86404">
      <w:pPr>
        <w:pStyle w:val="ConsPlusCell"/>
        <w:jc w:val="both"/>
      </w:pPr>
      <w:r>
        <w:t>│        │                        │сахара          │             │</w:t>
      </w:r>
    </w:p>
    <w:p w:rsidR="00B86404" w:rsidRDefault="00B86404">
      <w:pPr>
        <w:pStyle w:val="ConsPlusCell"/>
        <w:jc w:val="both"/>
      </w:pPr>
      <w:r>
        <w:t>│        │                        ├────────────────┼─────────────┤</w:t>
      </w:r>
    </w:p>
    <w:p w:rsidR="00B86404" w:rsidRDefault="00B86404">
      <w:pPr>
        <w:pStyle w:val="ConsPlusCell"/>
        <w:jc w:val="both"/>
      </w:pPr>
      <w:r>
        <w:t>│        │                        │Кондитерские    │             │</w:t>
      </w:r>
    </w:p>
    <w:p w:rsidR="00B86404" w:rsidRDefault="00B86404">
      <w:pPr>
        <w:pStyle w:val="ConsPlusCell"/>
        <w:jc w:val="both"/>
      </w:pPr>
      <w:r>
        <w:t>│        │                        │изделия со      │             │</w:t>
      </w:r>
    </w:p>
    <w:p w:rsidR="00B86404" w:rsidRDefault="00B86404">
      <w:pPr>
        <w:pStyle w:val="ConsPlusCell"/>
        <w:jc w:val="both"/>
      </w:pPr>
      <w:r>
        <w:t>│        │                        │сниженной       │             │</w:t>
      </w:r>
    </w:p>
    <w:p w:rsidR="00B86404" w:rsidRDefault="00B86404">
      <w:pPr>
        <w:pStyle w:val="ConsPlusCell"/>
        <w:jc w:val="both"/>
      </w:pPr>
      <w:r>
        <w:lastRenderedPageBreak/>
        <w:t>│        │                        │калорийностью   │             │</w:t>
      </w:r>
    </w:p>
    <w:p w:rsidR="00B86404" w:rsidRDefault="00B86404">
      <w:pPr>
        <w:pStyle w:val="ConsPlusCell"/>
        <w:jc w:val="both"/>
      </w:pPr>
      <w:r>
        <w:t>│        │                        │или без         │             │</w:t>
      </w:r>
    </w:p>
    <w:p w:rsidR="00B86404" w:rsidRDefault="00B86404">
      <w:pPr>
        <w:pStyle w:val="ConsPlusCell"/>
        <w:jc w:val="both"/>
      </w:pPr>
      <w:r>
        <w:t>│        │                        │добавления      │             │</w:t>
      </w:r>
    </w:p>
    <w:p w:rsidR="00B86404" w:rsidRDefault="00B86404">
      <w:pPr>
        <w:pStyle w:val="ConsPlusCell"/>
        <w:jc w:val="both"/>
      </w:pPr>
      <w:r>
        <w:t>│        │                        │сахара:         │             │</w:t>
      </w:r>
    </w:p>
    <w:p w:rsidR="00B86404" w:rsidRDefault="00B86404">
      <w:pPr>
        <w:pStyle w:val="ConsPlusCell"/>
        <w:jc w:val="both"/>
      </w:pPr>
      <w:r>
        <w:t>│        │                        │на основе       │  65 мг/кг   │</w:t>
      </w:r>
    </w:p>
    <w:p w:rsidR="00B86404" w:rsidRDefault="00B86404">
      <w:pPr>
        <w:pStyle w:val="ConsPlusCell"/>
        <w:jc w:val="both"/>
      </w:pPr>
      <w:r>
        <w:t>│        │                        │крахмала        │             │</w:t>
      </w:r>
    </w:p>
    <w:p w:rsidR="00B86404" w:rsidRDefault="00B86404">
      <w:pPr>
        <w:pStyle w:val="ConsPlusCell"/>
        <w:jc w:val="both"/>
      </w:pPr>
      <w:r>
        <w:t>│        │                        │на основе какао,│  65 мг/кг   │</w:t>
      </w:r>
    </w:p>
    <w:p w:rsidR="00B86404" w:rsidRDefault="00B86404">
      <w:pPr>
        <w:pStyle w:val="ConsPlusCell"/>
        <w:jc w:val="both"/>
      </w:pPr>
      <w:r>
        <w:t>│        │                        │сухофруктов     │             │</w:t>
      </w:r>
    </w:p>
    <w:p w:rsidR="00B86404" w:rsidRDefault="00B86404">
      <w:pPr>
        <w:pStyle w:val="ConsPlusCell"/>
        <w:jc w:val="both"/>
      </w:pPr>
      <w:r>
        <w:t>│        │                        │спреды для      │  32 мг/кг   │</w:t>
      </w:r>
    </w:p>
    <w:p w:rsidR="00B86404" w:rsidRDefault="00B86404">
      <w:pPr>
        <w:pStyle w:val="ConsPlusCell"/>
        <w:jc w:val="both"/>
      </w:pPr>
      <w:r>
        <w:t>│        │                        │сэндвичей на    │             │</w:t>
      </w:r>
    </w:p>
    <w:p w:rsidR="00B86404" w:rsidRDefault="00B86404">
      <w:pPr>
        <w:pStyle w:val="ConsPlusCell"/>
        <w:jc w:val="both"/>
      </w:pPr>
      <w:r>
        <w:t>│        │                        │основе какао,   │             │</w:t>
      </w:r>
    </w:p>
    <w:p w:rsidR="00B86404" w:rsidRDefault="00B86404">
      <w:pPr>
        <w:pStyle w:val="ConsPlusCell"/>
        <w:jc w:val="both"/>
      </w:pPr>
      <w:r>
        <w:t>│        │                        │молочных        │             │</w:t>
      </w:r>
    </w:p>
    <w:p w:rsidR="00B86404" w:rsidRDefault="00B86404">
      <w:pPr>
        <w:pStyle w:val="ConsPlusCell"/>
        <w:jc w:val="both"/>
      </w:pPr>
      <w:r>
        <w:t>│        │                        │продуктов,      │             │</w:t>
      </w:r>
    </w:p>
    <w:p w:rsidR="00B86404" w:rsidRDefault="00B86404">
      <w:pPr>
        <w:pStyle w:val="ConsPlusCell"/>
        <w:jc w:val="both"/>
      </w:pPr>
      <w:r>
        <w:t>│        │                        │сухофруктов,    │             │</w:t>
      </w:r>
    </w:p>
    <w:p w:rsidR="00B86404" w:rsidRDefault="00B86404">
      <w:pPr>
        <w:pStyle w:val="ConsPlusCell"/>
        <w:jc w:val="both"/>
      </w:pPr>
      <w:r>
        <w:t>│        │                        │жира            │             │</w:t>
      </w:r>
    </w:p>
    <w:p w:rsidR="00B86404" w:rsidRDefault="00B86404">
      <w:pPr>
        <w:pStyle w:val="ConsPlusCell"/>
        <w:jc w:val="both"/>
      </w:pPr>
      <w:r>
        <w:t>│        │                        ├────────────────┼─────────────┤</w:t>
      </w:r>
    </w:p>
    <w:p w:rsidR="00B86404" w:rsidRDefault="00B86404">
      <w:pPr>
        <w:pStyle w:val="ConsPlusCell"/>
        <w:jc w:val="both"/>
      </w:pPr>
      <w:r>
        <w:t>│        │                        │Жевательная     │ 250 мг/кг   │</w:t>
      </w:r>
    </w:p>
    <w:p w:rsidR="00B86404" w:rsidRDefault="00B86404">
      <w:pPr>
        <w:pStyle w:val="ConsPlusCell"/>
        <w:jc w:val="both"/>
      </w:pPr>
      <w:r>
        <w:t>│        │                        │резинка без     │             │</w:t>
      </w:r>
    </w:p>
    <w:p w:rsidR="00B86404" w:rsidRDefault="00B86404">
      <w:pPr>
        <w:pStyle w:val="ConsPlusCell"/>
        <w:jc w:val="both"/>
      </w:pPr>
      <w:r>
        <w:t>│        │                        │добавления      │             │</w:t>
      </w:r>
    </w:p>
    <w:p w:rsidR="00B86404" w:rsidRDefault="00B86404">
      <w:pPr>
        <w:pStyle w:val="ConsPlusCell"/>
        <w:jc w:val="both"/>
      </w:pPr>
      <w:r>
        <w:t>│        │                        │сахара          │             │</w:t>
      </w:r>
    </w:p>
    <w:p w:rsidR="00B86404" w:rsidRDefault="00B86404">
      <w:pPr>
        <w:pStyle w:val="ConsPlusCell"/>
        <w:jc w:val="both"/>
      </w:pPr>
      <w:r>
        <w:t>│        │                        ├────────────────┼─────────────┤</w:t>
      </w:r>
    </w:p>
    <w:p w:rsidR="00B86404" w:rsidRDefault="00B86404">
      <w:pPr>
        <w:pStyle w:val="ConsPlusCell"/>
        <w:jc w:val="both"/>
      </w:pPr>
      <w:r>
        <w:t>│        │                        │Мороженое       │  26 мг/кг   │</w:t>
      </w:r>
    </w:p>
    <w:p w:rsidR="00B86404" w:rsidRDefault="00B86404">
      <w:pPr>
        <w:pStyle w:val="ConsPlusCell"/>
        <w:jc w:val="both"/>
      </w:pPr>
      <w:r>
        <w:t>│        │                        │(кроме          │             │</w:t>
      </w:r>
    </w:p>
    <w:p w:rsidR="00B86404" w:rsidRDefault="00B86404">
      <w:pPr>
        <w:pStyle w:val="ConsPlusCell"/>
        <w:jc w:val="both"/>
      </w:pPr>
      <w:r>
        <w:t>│        │                        │сливочного и    │             │</w:t>
      </w:r>
    </w:p>
    <w:p w:rsidR="00B86404" w:rsidRDefault="00B86404">
      <w:pPr>
        <w:pStyle w:val="ConsPlusCell"/>
        <w:jc w:val="both"/>
      </w:pPr>
      <w:r>
        <w:t>│        │                        │молочного),     │             │</w:t>
      </w:r>
    </w:p>
    <w:p w:rsidR="00B86404" w:rsidRDefault="00B86404">
      <w:pPr>
        <w:pStyle w:val="ConsPlusCell"/>
        <w:jc w:val="both"/>
      </w:pPr>
      <w:r>
        <w:t>│        │                        │фруктовый лед - │             │</w:t>
      </w:r>
    </w:p>
    <w:p w:rsidR="00B86404" w:rsidRDefault="00B86404">
      <w:pPr>
        <w:pStyle w:val="ConsPlusCell"/>
        <w:jc w:val="both"/>
      </w:pPr>
      <w:r>
        <w:t>│        │                        │со сниженной    │             │</w:t>
      </w:r>
    </w:p>
    <w:p w:rsidR="00B86404" w:rsidRDefault="00B86404">
      <w:pPr>
        <w:pStyle w:val="ConsPlusCell"/>
        <w:jc w:val="both"/>
      </w:pPr>
      <w:r>
        <w:t>│        │                        │калорийностью   │             │</w:t>
      </w:r>
    </w:p>
    <w:p w:rsidR="00B86404" w:rsidRDefault="00B86404">
      <w:pPr>
        <w:pStyle w:val="ConsPlusCell"/>
        <w:jc w:val="both"/>
      </w:pPr>
      <w:r>
        <w:t>│        │                        │или без         │             │</w:t>
      </w:r>
    </w:p>
    <w:p w:rsidR="00B86404" w:rsidRDefault="00B86404">
      <w:pPr>
        <w:pStyle w:val="ConsPlusCell"/>
        <w:jc w:val="both"/>
      </w:pPr>
      <w:r>
        <w:t>│        │                        │добавления      │             │</w:t>
      </w:r>
    </w:p>
    <w:p w:rsidR="00B86404" w:rsidRDefault="00B86404">
      <w:pPr>
        <w:pStyle w:val="ConsPlusCell"/>
        <w:jc w:val="both"/>
      </w:pPr>
      <w:r>
        <w:t>│        │                        │сахара          │             │</w:t>
      </w:r>
    </w:p>
    <w:p w:rsidR="00B86404" w:rsidRDefault="00B86404">
      <w:pPr>
        <w:pStyle w:val="ConsPlusCell"/>
        <w:jc w:val="both"/>
      </w:pPr>
      <w:r>
        <w:t>│        │                        ├────────────────┼─────────────┤</w:t>
      </w:r>
    </w:p>
    <w:p w:rsidR="00B86404" w:rsidRDefault="00B86404">
      <w:pPr>
        <w:pStyle w:val="ConsPlusCell"/>
        <w:jc w:val="both"/>
      </w:pPr>
      <w:r>
        <w:t>│        │                        │Вафли и рожки   │  60 мг/кг   │</w:t>
      </w:r>
    </w:p>
    <w:p w:rsidR="00B86404" w:rsidRDefault="00B86404">
      <w:pPr>
        <w:pStyle w:val="ConsPlusCell"/>
        <w:jc w:val="both"/>
      </w:pPr>
      <w:r>
        <w:t>│        │                        │без добавления  │             │</w:t>
      </w:r>
    </w:p>
    <w:p w:rsidR="00B86404" w:rsidRDefault="00B86404">
      <w:pPr>
        <w:pStyle w:val="ConsPlusCell"/>
        <w:jc w:val="both"/>
      </w:pPr>
      <w:r>
        <w:t>│        │                        │сахара для      │             │</w:t>
      </w:r>
    </w:p>
    <w:p w:rsidR="00B86404" w:rsidRDefault="00B86404">
      <w:pPr>
        <w:pStyle w:val="ConsPlusCell"/>
        <w:jc w:val="both"/>
      </w:pPr>
      <w:r>
        <w:t>│        │                        │мороженого      │             │</w:t>
      </w:r>
    </w:p>
    <w:p w:rsidR="00B86404" w:rsidRDefault="00B86404">
      <w:pPr>
        <w:pStyle w:val="ConsPlusCell"/>
        <w:jc w:val="both"/>
      </w:pPr>
      <w:r>
        <w:t>│        │                        │(сливочного,    │             │</w:t>
      </w:r>
    </w:p>
    <w:p w:rsidR="00B86404" w:rsidRDefault="00B86404">
      <w:pPr>
        <w:pStyle w:val="ConsPlusCell"/>
        <w:jc w:val="both"/>
      </w:pPr>
      <w:r>
        <w:t>│        │                        │молочного)      │             │</w:t>
      </w:r>
    </w:p>
    <w:p w:rsidR="00B86404" w:rsidRDefault="00B86404">
      <w:pPr>
        <w:pStyle w:val="ConsPlusCell"/>
        <w:jc w:val="both"/>
      </w:pPr>
      <w:r>
        <w:t>│        │                        ├────────────────┼─────────────┤</w:t>
      </w:r>
    </w:p>
    <w:p w:rsidR="00B86404" w:rsidRDefault="00B86404">
      <w:pPr>
        <w:pStyle w:val="ConsPlusCell"/>
        <w:jc w:val="both"/>
      </w:pPr>
      <w:r>
        <w:t>│        │                        │Фрукты консер-  │  32 мг/кг   │</w:t>
      </w:r>
    </w:p>
    <w:p w:rsidR="00B86404" w:rsidRDefault="00B86404">
      <w:pPr>
        <w:pStyle w:val="ConsPlusCell"/>
        <w:jc w:val="both"/>
      </w:pPr>
      <w:r>
        <w:t>│        │                        │вированные и    │             │</w:t>
      </w:r>
    </w:p>
    <w:p w:rsidR="00B86404" w:rsidRDefault="00B86404">
      <w:pPr>
        <w:pStyle w:val="ConsPlusCell"/>
        <w:jc w:val="both"/>
      </w:pPr>
      <w:r>
        <w:t>│        │                        │пастеризованные │             │</w:t>
      </w:r>
    </w:p>
    <w:p w:rsidR="00B86404" w:rsidRDefault="00B86404">
      <w:pPr>
        <w:pStyle w:val="ConsPlusCell"/>
        <w:jc w:val="both"/>
      </w:pPr>
      <w:r>
        <w:t>│        │                        │со сниженной    │             │</w:t>
      </w:r>
    </w:p>
    <w:p w:rsidR="00B86404" w:rsidRDefault="00B86404">
      <w:pPr>
        <w:pStyle w:val="ConsPlusCell"/>
        <w:jc w:val="both"/>
      </w:pPr>
      <w:r>
        <w:t>│        │                        │калорийностью   │             │</w:t>
      </w:r>
    </w:p>
    <w:p w:rsidR="00B86404" w:rsidRDefault="00B86404">
      <w:pPr>
        <w:pStyle w:val="ConsPlusCell"/>
        <w:jc w:val="both"/>
      </w:pPr>
      <w:r>
        <w:t>│        │                        │или без         │             │</w:t>
      </w:r>
    </w:p>
    <w:p w:rsidR="00B86404" w:rsidRDefault="00B86404">
      <w:pPr>
        <w:pStyle w:val="ConsPlusCell"/>
        <w:jc w:val="both"/>
      </w:pPr>
      <w:r>
        <w:t>│        │                        │добавления      │             │</w:t>
      </w:r>
    </w:p>
    <w:p w:rsidR="00B86404" w:rsidRDefault="00B86404">
      <w:pPr>
        <w:pStyle w:val="ConsPlusCell"/>
        <w:jc w:val="both"/>
      </w:pPr>
      <w:r>
        <w:t>│        │                        │сахара          │             │</w:t>
      </w:r>
    </w:p>
    <w:p w:rsidR="00B86404" w:rsidRDefault="00B86404">
      <w:pPr>
        <w:pStyle w:val="ConsPlusCell"/>
        <w:jc w:val="both"/>
      </w:pPr>
      <w:r>
        <w:t>│        │                        ├────────────────┼─────────────┤</w:t>
      </w:r>
    </w:p>
    <w:p w:rsidR="00B86404" w:rsidRDefault="00B86404">
      <w:pPr>
        <w:pStyle w:val="ConsPlusCell"/>
        <w:jc w:val="both"/>
      </w:pPr>
      <w:r>
        <w:t>│        │                        │Джемы, желе,    │  32 мг/кг   │</w:t>
      </w:r>
    </w:p>
    <w:p w:rsidR="00B86404" w:rsidRDefault="00B86404">
      <w:pPr>
        <w:pStyle w:val="ConsPlusCell"/>
        <w:jc w:val="both"/>
      </w:pPr>
      <w:r>
        <w:t>│        │                        │мармелад со     │             │</w:t>
      </w:r>
    </w:p>
    <w:p w:rsidR="00B86404" w:rsidRDefault="00B86404">
      <w:pPr>
        <w:pStyle w:val="ConsPlusCell"/>
        <w:jc w:val="both"/>
      </w:pPr>
      <w:r>
        <w:t>│        │                        │сниженной       │             │</w:t>
      </w:r>
    </w:p>
    <w:p w:rsidR="00B86404" w:rsidRDefault="00B86404">
      <w:pPr>
        <w:pStyle w:val="ConsPlusCell"/>
        <w:jc w:val="both"/>
      </w:pPr>
      <w:r>
        <w:t>│        │                        │калорийностью   │             │</w:t>
      </w:r>
    </w:p>
    <w:p w:rsidR="00B86404" w:rsidRDefault="00B86404">
      <w:pPr>
        <w:pStyle w:val="ConsPlusCell"/>
        <w:jc w:val="both"/>
      </w:pPr>
      <w:r>
        <w:t>│        │                        ├────────────────┼─────────────┤</w:t>
      </w:r>
    </w:p>
    <w:p w:rsidR="00B86404" w:rsidRDefault="00B86404">
      <w:pPr>
        <w:pStyle w:val="ConsPlusCell"/>
        <w:jc w:val="both"/>
      </w:pPr>
      <w:r>
        <w:t>│        │                        │Продукты        │  32 мг/кг   │</w:t>
      </w:r>
    </w:p>
    <w:p w:rsidR="00B86404" w:rsidRDefault="00B86404">
      <w:pPr>
        <w:pStyle w:val="ConsPlusCell"/>
        <w:jc w:val="both"/>
      </w:pPr>
      <w:r>
        <w:t>│        │                        │переработки     │             │</w:t>
      </w:r>
    </w:p>
    <w:p w:rsidR="00B86404" w:rsidRDefault="00B86404">
      <w:pPr>
        <w:pStyle w:val="ConsPlusCell"/>
        <w:jc w:val="both"/>
      </w:pPr>
      <w:r>
        <w:t>│        │                        │фруктов и       │             │</w:t>
      </w:r>
    </w:p>
    <w:p w:rsidR="00B86404" w:rsidRDefault="00B86404">
      <w:pPr>
        <w:pStyle w:val="ConsPlusCell"/>
        <w:jc w:val="both"/>
      </w:pPr>
      <w:r>
        <w:t>│        │                        │овощей со       │             │</w:t>
      </w:r>
    </w:p>
    <w:p w:rsidR="00B86404" w:rsidRDefault="00B86404">
      <w:pPr>
        <w:pStyle w:val="ConsPlusCell"/>
        <w:jc w:val="both"/>
      </w:pPr>
      <w:r>
        <w:t>│        │                        │сниженной       │             │</w:t>
      </w:r>
    </w:p>
    <w:p w:rsidR="00B86404" w:rsidRDefault="00B86404">
      <w:pPr>
        <w:pStyle w:val="ConsPlusCell"/>
        <w:jc w:val="both"/>
      </w:pPr>
      <w:r>
        <w:t>│        │                        │калорийностью   │             │</w:t>
      </w:r>
    </w:p>
    <w:p w:rsidR="00B86404" w:rsidRDefault="00B86404">
      <w:pPr>
        <w:pStyle w:val="ConsPlusCell"/>
        <w:jc w:val="both"/>
      </w:pPr>
      <w:r>
        <w:t>│        │                        ├────────────────┼─────────────┤</w:t>
      </w:r>
    </w:p>
    <w:p w:rsidR="00B86404" w:rsidRDefault="00B86404">
      <w:pPr>
        <w:pStyle w:val="ConsPlusCell"/>
        <w:jc w:val="both"/>
      </w:pPr>
      <w:r>
        <w:t>│        │                        │Фруктовые и     │  10 мг/кг   │</w:t>
      </w:r>
    </w:p>
    <w:p w:rsidR="00B86404" w:rsidRDefault="00B86404">
      <w:pPr>
        <w:pStyle w:val="ConsPlusCell"/>
        <w:jc w:val="both"/>
      </w:pPr>
      <w:r>
        <w:t>│        │                        │овощные кисло-  │             │</w:t>
      </w:r>
    </w:p>
    <w:p w:rsidR="00B86404" w:rsidRDefault="00B86404">
      <w:pPr>
        <w:pStyle w:val="ConsPlusCell"/>
        <w:jc w:val="both"/>
      </w:pPr>
      <w:r>
        <w:t>│        │                        │сладкие пресервы│             │</w:t>
      </w:r>
    </w:p>
    <w:p w:rsidR="00B86404" w:rsidRDefault="00B86404">
      <w:pPr>
        <w:pStyle w:val="ConsPlusCell"/>
        <w:jc w:val="both"/>
      </w:pPr>
      <w:r>
        <w:t>│        │                        ├────────────────┼─────────────┤</w:t>
      </w:r>
    </w:p>
    <w:p w:rsidR="00B86404" w:rsidRDefault="00B86404">
      <w:pPr>
        <w:pStyle w:val="ConsPlusCell"/>
        <w:jc w:val="both"/>
      </w:pPr>
      <w:r>
        <w:lastRenderedPageBreak/>
        <w:t>│        │                        │Соусы           │  12 мг/кг   │</w:t>
      </w:r>
    </w:p>
    <w:p w:rsidR="00B86404" w:rsidRDefault="00B86404">
      <w:pPr>
        <w:pStyle w:val="ConsPlusCell"/>
        <w:jc w:val="both"/>
      </w:pPr>
      <w:r>
        <w:t>│        │                        ├────────────────┼─────────────┤</w:t>
      </w:r>
    </w:p>
    <w:p w:rsidR="00B86404" w:rsidRDefault="00B86404">
      <w:pPr>
        <w:pStyle w:val="ConsPlusCell"/>
        <w:jc w:val="both"/>
      </w:pPr>
      <w:r>
        <w:t>│        │                        │Горчица         │  12 мг/кг   │</w:t>
      </w:r>
    </w:p>
    <w:p w:rsidR="00B86404" w:rsidRDefault="00B86404">
      <w:pPr>
        <w:pStyle w:val="ConsPlusCell"/>
        <w:jc w:val="both"/>
      </w:pPr>
      <w:r>
        <w:t>│        │                        ├────────────────┼─────────────┤</w:t>
      </w:r>
    </w:p>
    <w:p w:rsidR="00B86404" w:rsidRDefault="00B86404">
      <w:pPr>
        <w:pStyle w:val="ConsPlusCell"/>
        <w:jc w:val="both"/>
      </w:pPr>
      <w:r>
        <w:t>│        │                        │Кисло-сладкие   │  10 мг/кг   │</w:t>
      </w:r>
    </w:p>
    <w:p w:rsidR="00B86404" w:rsidRDefault="00B86404">
      <w:pPr>
        <w:pStyle w:val="ConsPlusCell"/>
        <w:jc w:val="both"/>
      </w:pPr>
      <w:r>
        <w:t>│        │                        │пресервы из     │             │</w:t>
      </w:r>
    </w:p>
    <w:p w:rsidR="00B86404" w:rsidRDefault="00B86404">
      <w:pPr>
        <w:pStyle w:val="ConsPlusCell"/>
        <w:jc w:val="both"/>
      </w:pPr>
      <w:r>
        <w:t>│        │                        │рыбы, рыбных    │             │</w:t>
      </w:r>
    </w:p>
    <w:p w:rsidR="00B86404" w:rsidRDefault="00B86404">
      <w:pPr>
        <w:pStyle w:val="ConsPlusCell"/>
        <w:jc w:val="both"/>
      </w:pPr>
      <w:r>
        <w:t>│        │                        │маринадов,      │             │</w:t>
      </w:r>
    </w:p>
    <w:p w:rsidR="00B86404" w:rsidRDefault="00B86404">
      <w:pPr>
        <w:pStyle w:val="ConsPlusCell"/>
        <w:jc w:val="both"/>
      </w:pPr>
      <w:r>
        <w:t>│        │                        │ракообразных и  │             │</w:t>
      </w:r>
    </w:p>
    <w:p w:rsidR="00B86404" w:rsidRDefault="00B86404">
      <w:pPr>
        <w:pStyle w:val="ConsPlusCell"/>
        <w:jc w:val="both"/>
      </w:pPr>
      <w:r>
        <w:t>│        │                        │моллюсков       │             │</w:t>
      </w:r>
    </w:p>
    <w:p w:rsidR="00B86404" w:rsidRDefault="00B86404">
      <w:pPr>
        <w:pStyle w:val="ConsPlusCell"/>
        <w:jc w:val="both"/>
      </w:pPr>
      <w:r>
        <w:t>│        │                        ├────────────────┼─────────────┤</w:t>
      </w:r>
    </w:p>
    <w:p w:rsidR="00B86404" w:rsidRDefault="00B86404">
      <w:pPr>
        <w:pStyle w:val="ConsPlusCell"/>
        <w:jc w:val="both"/>
      </w:pPr>
      <w:r>
        <w:t>│        │                        │Сухие завтраки  │  32 мг/кг   │</w:t>
      </w:r>
    </w:p>
    <w:p w:rsidR="00B86404" w:rsidRDefault="00B86404">
      <w:pPr>
        <w:pStyle w:val="ConsPlusCell"/>
        <w:jc w:val="both"/>
      </w:pPr>
      <w:r>
        <w:t>│        │                        │из зерновых с   │             │</w:t>
      </w:r>
    </w:p>
    <w:p w:rsidR="00B86404" w:rsidRDefault="00B86404">
      <w:pPr>
        <w:pStyle w:val="ConsPlusCell"/>
        <w:jc w:val="both"/>
      </w:pPr>
      <w:r>
        <w:t>│        │                        │содержанием     │             │</w:t>
      </w:r>
    </w:p>
    <w:p w:rsidR="00B86404" w:rsidRDefault="00B86404">
      <w:pPr>
        <w:pStyle w:val="ConsPlusCell"/>
        <w:jc w:val="both"/>
      </w:pPr>
      <w:r>
        <w:t>│        │                        │пищевых волокон │             │</w:t>
      </w:r>
    </w:p>
    <w:p w:rsidR="00B86404" w:rsidRDefault="00B86404">
      <w:pPr>
        <w:pStyle w:val="ConsPlusCell"/>
        <w:jc w:val="both"/>
      </w:pPr>
      <w:r>
        <w:t>│        │                        │более 15% или   │             │</w:t>
      </w:r>
    </w:p>
    <w:p w:rsidR="00B86404" w:rsidRDefault="00B86404">
      <w:pPr>
        <w:pStyle w:val="ConsPlusCell"/>
        <w:jc w:val="both"/>
      </w:pPr>
      <w:r>
        <w:t>│        │                        │отрубей не      │             │</w:t>
      </w:r>
    </w:p>
    <w:p w:rsidR="00B86404" w:rsidRDefault="00B86404">
      <w:pPr>
        <w:pStyle w:val="ConsPlusCell"/>
        <w:jc w:val="both"/>
      </w:pPr>
      <w:r>
        <w:t>│        │                        │менее 20% со    │             │</w:t>
      </w:r>
    </w:p>
    <w:p w:rsidR="00B86404" w:rsidRDefault="00B86404">
      <w:pPr>
        <w:pStyle w:val="ConsPlusCell"/>
        <w:jc w:val="both"/>
      </w:pPr>
      <w:r>
        <w:t>│        │                        │сниженной       │             │</w:t>
      </w:r>
    </w:p>
    <w:p w:rsidR="00B86404" w:rsidRDefault="00B86404">
      <w:pPr>
        <w:pStyle w:val="ConsPlusCell"/>
        <w:jc w:val="both"/>
      </w:pPr>
      <w:r>
        <w:t>│        │                        │калорийностью   │             │</w:t>
      </w:r>
    </w:p>
    <w:p w:rsidR="00B86404" w:rsidRDefault="00B86404">
      <w:pPr>
        <w:pStyle w:val="ConsPlusCell"/>
        <w:jc w:val="both"/>
      </w:pPr>
      <w:r>
        <w:t>│        │                        │или без         │             │</w:t>
      </w:r>
    </w:p>
    <w:p w:rsidR="00B86404" w:rsidRDefault="00B86404">
      <w:pPr>
        <w:pStyle w:val="ConsPlusCell"/>
        <w:jc w:val="both"/>
      </w:pPr>
      <w:r>
        <w:t>│        │                        │добавления      │             │</w:t>
      </w:r>
    </w:p>
    <w:p w:rsidR="00B86404" w:rsidRDefault="00B86404">
      <w:pPr>
        <w:pStyle w:val="ConsPlusCell"/>
        <w:jc w:val="both"/>
      </w:pPr>
      <w:r>
        <w:t>│        │                        │сахара          │             │</w:t>
      </w:r>
    </w:p>
    <w:p w:rsidR="00B86404" w:rsidRDefault="00B86404">
      <w:pPr>
        <w:pStyle w:val="ConsPlusCell"/>
        <w:jc w:val="both"/>
      </w:pPr>
      <w:r>
        <w:t>│        │                        ├────────────────┼─────────────┤</w:t>
      </w:r>
    </w:p>
    <w:p w:rsidR="00B86404" w:rsidRDefault="00B86404">
      <w:pPr>
        <w:pStyle w:val="ConsPlusCell"/>
        <w:jc w:val="both"/>
      </w:pPr>
      <w:r>
        <w:t>│        │                        │Супы со         │   5 мг/л    │</w:t>
      </w:r>
    </w:p>
    <w:p w:rsidR="00B86404" w:rsidRDefault="00B86404">
      <w:pPr>
        <w:pStyle w:val="ConsPlusCell"/>
        <w:jc w:val="both"/>
      </w:pPr>
      <w:r>
        <w:t>│        │                        │сниженной       │             │</w:t>
      </w:r>
    </w:p>
    <w:p w:rsidR="00B86404" w:rsidRDefault="00B86404">
      <w:pPr>
        <w:pStyle w:val="ConsPlusCell"/>
        <w:jc w:val="both"/>
      </w:pPr>
      <w:r>
        <w:t>│        │                        │калорийностью   │             │</w:t>
      </w:r>
    </w:p>
    <w:p w:rsidR="00B86404" w:rsidRDefault="00B86404">
      <w:pPr>
        <w:pStyle w:val="ConsPlusCell"/>
        <w:jc w:val="both"/>
      </w:pPr>
      <w:r>
        <w:t>│        │                        ├────────────────┼─────────────┤</w:t>
      </w:r>
    </w:p>
    <w:p w:rsidR="00B86404" w:rsidRDefault="00B86404">
      <w:pPr>
        <w:pStyle w:val="ConsPlusCell"/>
        <w:jc w:val="both"/>
      </w:pPr>
      <w:r>
        <w:t>│        │                        │Напитки         │  20 мг/л    │</w:t>
      </w:r>
    </w:p>
    <w:p w:rsidR="00B86404" w:rsidRDefault="00B86404">
      <w:pPr>
        <w:pStyle w:val="ConsPlusCell"/>
        <w:jc w:val="both"/>
      </w:pPr>
      <w:r>
        <w:t>│        │                        │алкогольные с   │             │</w:t>
      </w:r>
    </w:p>
    <w:p w:rsidR="00B86404" w:rsidRDefault="00B86404">
      <w:pPr>
        <w:pStyle w:val="ConsPlusCell"/>
        <w:jc w:val="both"/>
      </w:pPr>
      <w:r>
        <w:t>│        │                        │содержанием     │             │</w:t>
      </w:r>
    </w:p>
    <w:p w:rsidR="00B86404" w:rsidRDefault="00B86404">
      <w:pPr>
        <w:pStyle w:val="ConsPlusCell"/>
        <w:jc w:val="both"/>
      </w:pPr>
      <w:r>
        <w:t>│        │                        │спирта менее    │             │</w:t>
      </w:r>
    </w:p>
    <w:p w:rsidR="00B86404" w:rsidRDefault="00B86404">
      <w:pPr>
        <w:pStyle w:val="ConsPlusCell"/>
        <w:jc w:val="both"/>
      </w:pPr>
      <w:r>
        <w:t>│        │                        │15% об.         │             │</w:t>
      </w:r>
    </w:p>
    <w:p w:rsidR="00B86404" w:rsidRDefault="00B86404">
      <w:pPr>
        <w:pStyle w:val="ConsPlusCell"/>
        <w:jc w:val="both"/>
      </w:pPr>
      <w:r>
        <w:t>│        │                        ├────────────────┼─────────────┤</w:t>
      </w:r>
    </w:p>
    <w:p w:rsidR="00B86404" w:rsidRDefault="00B86404">
      <w:pPr>
        <w:pStyle w:val="ConsPlusCell"/>
        <w:jc w:val="both"/>
      </w:pPr>
      <w:r>
        <w:t>│        │                        │Яблочный и      │  20 мг/л    │</w:t>
      </w:r>
    </w:p>
    <w:p w:rsidR="00B86404" w:rsidRDefault="00B86404">
      <w:pPr>
        <w:pStyle w:val="ConsPlusCell"/>
        <w:jc w:val="both"/>
      </w:pPr>
      <w:r>
        <w:t>│        │                        │грушевый сидр   │             │</w:t>
      </w:r>
    </w:p>
    <w:p w:rsidR="00B86404" w:rsidRDefault="00B86404">
      <w:pPr>
        <w:pStyle w:val="ConsPlusCell"/>
        <w:jc w:val="both"/>
      </w:pPr>
      <w:r>
        <w:t>│        │                        ├────────────────┼─────────────┤</w:t>
      </w:r>
    </w:p>
    <w:p w:rsidR="00B86404" w:rsidRDefault="00B86404">
      <w:pPr>
        <w:pStyle w:val="ConsPlusCell"/>
        <w:jc w:val="both"/>
      </w:pPr>
      <w:r>
        <w:t>│        │                        │Напитки,        │  20 мг/л    │</w:t>
      </w:r>
    </w:p>
    <w:p w:rsidR="00B86404" w:rsidRDefault="00B86404">
      <w:pPr>
        <w:pStyle w:val="ConsPlusCell"/>
        <w:jc w:val="both"/>
      </w:pPr>
      <w:r>
        <w:t>│        │                        │содержащие      │             │</w:t>
      </w:r>
    </w:p>
    <w:p w:rsidR="00B86404" w:rsidRDefault="00B86404">
      <w:pPr>
        <w:pStyle w:val="ConsPlusCell"/>
        <w:jc w:val="both"/>
      </w:pPr>
      <w:r>
        <w:t>│        │                        │смесь           │             │</w:t>
      </w:r>
    </w:p>
    <w:p w:rsidR="00B86404" w:rsidRDefault="00B86404">
      <w:pPr>
        <w:pStyle w:val="ConsPlusCell"/>
        <w:jc w:val="both"/>
      </w:pPr>
      <w:r>
        <w:t>│        │                        │безалкогольных  │             │</w:t>
      </w:r>
    </w:p>
    <w:p w:rsidR="00B86404" w:rsidRDefault="00B86404">
      <w:pPr>
        <w:pStyle w:val="ConsPlusCell"/>
        <w:jc w:val="both"/>
      </w:pPr>
      <w:r>
        <w:t>│        │                        │напитков и пива │             │</w:t>
      </w:r>
    </w:p>
    <w:p w:rsidR="00B86404" w:rsidRDefault="00B86404">
      <w:pPr>
        <w:pStyle w:val="ConsPlusCell"/>
        <w:jc w:val="both"/>
      </w:pPr>
      <w:r>
        <w:t>│        │                        │или сидра       │             │</w:t>
      </w:r>
    </w:p>
    <w:p w:rsidR="00B86404" w:rsidRDefault="00B86404">
      <w:pPr>
        <w:pStyle w:val="ConsPlusCell"/>
        <w:jc w:val="both"/>
      </w:pPr>
      <w:r>
        <w:t>│        │                        │(яблочного,     │             │</w:t>
      </w:r>
    </w:p>
    <w:p w:rsidR="00B86404" w:rsidRDefault="00B86404">
      <w:pPr>
        <w:pStyle w:val="ConsPlusCell"/>
        <w:jc w:val="both"/>
      </w:pPr>
      <w:r>
        <w:t>│        │                        │грушевого),     │             │</w:t>
      </w:r>
    </w:p>
    <w:p w:rsidR="00B86404" w:rsidRDefault="00B86404">
      <w:pPr>
        <w:pStyle w:val="ConsPlusCell"/>
        <w:jc w:val="both"/>
      </w:pPr>
      <w:r>
        <w:t>│        │                        │вина, ликеро-   │             │</w:t>
      </w:r>
    </w:p>
    <w:p w:rsidR="00B86404" w:rsidRDefault="00B86404">
      <w:pPr>
        <w:pStyle w:val="ConsPlusCell"/>
        <w:jc w:val="both"/>
      </w:pPr>
      <w:r>
        <w:t>│        │                        │водочных изделий│             │</w:t>
      </w:r>
    </w:p>
    <w:p w:rsidR="00B86404" w:rsidRDefault="00B86404">
      <w:pPr>
        <w:pStyle w:val="ConsPlusCell"/>
        <w:jc w:val="both"/>
      </w:pPr>
      <w:r>
        <w:t>│        │                        ├────────────────┼─────────────┤</w:t>
      </w:r>
    </w:p>
    <w:p w:rsidR="00B86404" w:rsidRDefault="00B86404">
      <w:pPr>
        <w:pStyle w:val="ConsPlusCell"/>
        <w:jc w:val="both"/>
      </w:pPr>
      <w:r>
        <w:t>│        │                        │Безалкогольное  │  20 мг/л    │</w:t>
      </w:r>
    </w:p>
    <w:p w:rsidR="00B86404" w:rsidRDefault="00B86404">
      <w:pPr>
        <w:pStyle w:val="ConsPlusCell"/>
        <w:jc w:val="both"/>
      </w:pPr>
      <w:r>
        <w:t>│        │                        │пиво или с      │             │</w:t>
      </w:r>
    </w:p>
    <w:p w:rsidR="00B86404" w:rsidRDefault="00B86404">
      <w:pPr>
        <w:pStyle w:val="ConsPlusCell"/>
        <w:jc w:val="both"/>
      </w:pPr>
      <w:r>
        <w:t>│        │                        │содержанием     │             │</w:t>
      </w:r>
    </w:p>
    <w:p w:rsidR="00B86404" w:rsidRDefault="00B86404">
      <w:pPr>
        <w:pStyle w:val="ConsPlusCell"/>
        <w:jc w:val="both"/>
      </w:pPr>
      <w:r>
        <w:t>│        │                        │спирта не более │             │</w:t>
      </w:r>
    </w:p>
    <w:p w:rsidR="00B86404" w:rsidRDefault="00B86404">
      <w:pPr>
        <w:pStyle w:val="ConsPlusCell"/>
        <w:jc w:val="both"/>
      </w:pPr>
      <w:r>
        <w:t>│        │                        │1,2% об.;       │             │</w:t>
      </w:r>
    </w:p>
    <w:p w:rsidR="00B86404" w:rsidRDefault="00B86404">
      <w:pPr>
        <w:pStyle w:val="ConsPlusCell"/>
        <w:jc w:val="both"/>
      </w:pPr>
      <w:r>
        <w:t>│        │                        │другие виды     │             │</w:t>
      </w:r>
    </w:p>
    <w:p w:rsidR="00B86404" w:rsidRDefault="00B86404">
      <w:pPr>
        <w:pStyle w:val="ConsPlusCell"/>
        <w:jc w:val="both"/>
      </w:pPr>
      <w:r>
        <w:t>│        │                        │специального    │             │</w:t>
      </w:r>
    </w:p>
    <w:p w:rsidR="00B86404" w:rsidRDefault="00B86404">
      <w:pPr>
        <w:pStyle w:val="ConsPlusCell"/>
        <w:jc w:val="both"/>
      </w:pPr>
      <w:r>
        <w:t>│        │                        │пива            │             │</w:t>
      </w:r>
    </w:p>
    <w:p w:rsidR="00B86404" w:rsidRDefault="00B86404">
      <w:pPr>
        <w:pStyle w:val="ConsPlusCell"/>
        <w:jc w:val="both"/>
      </w:pPr>
      <w:r>
        <w:t>│        │                        ├────────────────┼─────────────┤</w:t>
      </w:r>
    </w:p>
    <w:p w:rsidR="00B86404" w:rsidRDefault="00B86404">
      <w:pPr>
        <w:pStyle w:val="ConsPlusCell"/>
        <w:jc w:val="both"/>
      </w:pPr>
      <w:r>
        <w:t>│        │                        │Пиво со         │   1 мг/л    │</w:t>
      </w:r>
    </w:p>
    <w:p w:rsidR="00B86404" w:rsidRDefault="00B86404">
      <w:pPr>
        <w:pStyle w:val="ConsPlusCell"/>
        <w:jc w:val="both"/>
      </w:pPr>
      <w:r>
        <w:t>│        │                        │сниженной       │             │</w:t>
      </w:r>
    </w:p>
    <w:p w:rsidR="00B86404" w:rsidRDefault="00B86404">
      <w:pPr>
        <w:pStyle w:val="ConsPlusCell"/>
        <w:jc w:val="both"/>
      </w:pPr>
      <w:r>
        <w:t>│        │                        │калорийностью   │             │</w:t>
      </w:r>
    </w:p>
    <w:p w:rsidR="00B86404" w:rsidRDefault="00B86404">
      <w:pPr>
        <w:pStyle w:val="ConsPlusCell"/>
        <w:jc w:val="both"/>
      </w:pPr>
      <w:r>
        <w:t>│        │                        ├────────────────┼─────────────┤</w:t>
      </w:r>
    </w:p>
    <w:p w:rsidR="00B86404" w:rsidRDefault="00B86404">
      <w:pPr>
        <w:pStyle w:val="ConsPlusCell"/>
        <w:jc w:val="both"/>
      </w:pPr>
      <w:r>
        <w:t>│        │                        │"Прохладитель-  │ 200 мг/кг   │</w:t>
      </w:r>
    </w:p>
    <w:p w:rsidR="00B86404" w:rsidRDefault="00B86404">
      <w:pPr>
        <w:pStyle w:val="ConsPlusCell"/>
        <w:jc w:val="both"/>
      </w:pPr>
      <w:r>
        <w:t>│        │                        │ные" (осве-     │             │</w:t>
      </w:r>
    </w:p>
    <w:p w:rsidR="00B86404" w:rsidRDefault="00B86404">
      <w:pPr>
        <w:pStyle w:val="ConsPlusCell"/>
        <w:jc w:val="both"/>
      </w:pPr>
      <w:r>
        <w:t>│        │                        │жающие дыхание) │             │</w:t>
      </w:r>
    </w:p>
    <w:p w:rsidR="00B86404" w:rsidRDefault="00B86404">
      <w:pPr>
        <w:pStyle w:val="ConsPlusCell"/>
        <w:jc w:val="both"/>
      </w:pPr>
      <w:r>
        <w:lastRenderedPageBreak/>
        <w:t>│        │                        │микроконфеты    │             │</w:t>
      </w:r>
    </w:p>
    <w:p w:rsidR="00B86404" w:rsidRDefault="00B86404">
      <w:pPr>
        <w:pStyle w:val="ConsPlusCell"/>
        <w:jc w:val="both"/>
      </w:pPr>
      <w:r>
        <w:t>│        │                        │(микрокапсулы)  │             │</w:t>
      </w:r>
    </w:p>
    <w:p w:rsidR="00B86404" w:rsidRDefault="00B86404">
      <w:pPr>
        <w:pStyle w:val="ConsPlusCell"/>
        <w:jc w:val="both"/>
      </w:pPr>
      <w:r>
        <w:t>│        │                        │без добавления  │             │</w:t>
      </w:r>
    </w:p>
    <w:p w:rsidR="00B86404" w:rsidRDefault="00B86404">
      <w:pPr>
        <w:pStyle w:val="ConsPlusCell"/>
        <w:jc w:val="both"/>
      </w:pPr>
      <w:r>
        <w:t>│        │                        │сахара          │             │</w:t>
      </w:r>
    </w:p>
    <w:p w:rsidR="00B86404" w:rsidRDefault="00B86404">
      <w:pPr>
        <w:pStyle w:val="ConsPlusCell"/>
        <w:jc w:val="both"/>
      </w:pPr>
      <w:r>
        <w:t>│        │                        ├────────────────┼─────────────┤</w:t>
      </w:r>
    </w:p>
    <w:p w:rsidR="00B86404" w:rsidRDefault="00B86404">
      <w:pPr>
        <w:pStyle w:val="ConsPlusCell"/>
        <w:jc w:val="both"/>
      </w:pPr>
      <w:r>
        <w:t>│        │                        │Сильно аромати- │  65 мг/кг   │</w:t>
      </w:r>
    </w:p>
    <w:p w:rsidR="00B86404" w:rsidRDefault="00B86404">
      <w:pPr>
        <w:pStyle w:val="ConsPlusCell"/>
        <w:jc w:val="both"/>
      </w:pPr>
      <w:r>
        <w:t>│        │                        │зированные      │             │</w:t>
      </w:r>
    </w:p>
    <w:p w:rsidR="00B86404" w:rsidRDefault="00B86404">
      <w:pPr>
        <w:pStyle w:val="ConsPlusCell"/>
        <w:jc w:val="both"/>
      </w:pPr>
      <w:r>
        <w:t>│        │                        │освежающие      │             │</w:t>
      </w:r>
    </w:p>
    <w:p w:rsidR="00B86404" w:rsidRDefault="00B86404">
      <w:pPr>
        <w:pStyle w:val="ConsPlusCell"/>
        <w:jc w:val="both"/>
      </w:pPr>
      <w:r>
        <w:t>│        │                        │горло пастилки  │             │</w:t>
      </w:r>
    </w:p>
    <w:p w:rsidR="00B86404" w:rsidRDefault="00B86404">
      <w:pPr>
        <w:pStyle w:val="ConsPlusCell"/>
        <w:jc w:val="both"/>
      </w:pPr>
      <w:r>
        <w:t>│        │                        │без добавления  │             │</w:t>
      </w:r>
    </w:p>
    <w:p w:rsidR="00B86404" w:rsidRDefault="00B86404">
      <w:pPr>
        <w:pStyle w:val="ConsPlusCell"/>
        <w:jc w:val="both"/>
      </w:pPr>
      <w:r>
        <w:t>│        │                        │сахара          │             │</w:t>
      </w:r>
    </w:p>
    <w:p w:rsidR="00B86404" w:rsidRDefault="00B86404">
      <w:pPr>
        <w:pStyle w:val="ConsPlusCell"/>
        <w:jc w:val="both"/>
      </w:pPr>
      <w:r>
        <w:t>│        │                        ├────────────────┼─────────────┤</w:t>
      </w:r>
    </w:p>
    <w:p w:rsidR="00B86404" w:rsidRDefault="00B86404">
      <w:pPr>
        <w:pStyle w:val="ConsPlusCell"/>
        <w:jc w:val="both"/>
      </w:pPr>
      <w:r>
        <w:t>│        │                        │Сдобные         │  55 мг/кг   │</w:t>
      </w:r>
    </w:p>
    <w:p w:rsidR="00B86404" w:rsidRDefault="00B86404">
      <w:pPr>
        <w:pStyle w:val="ConsPlusCell"/>
        <w:jc w:val="both"/>
      </w:pPr>
      <w:r>
        <w:t>│        │                        │хлебобулочные и │             │</w:t>
      </w:r>
    </w:p>
    <w:p w:rsidR="00B86404" w:rsidRDefault="00B86404">
      <w:pPr>
        <w:pStyle w:val="ConsPlusCell"/>
        <w:jc w:val="both"/>
      </w:pPr>
      <w:r>
        <w:t>│        │                        │мучные          │             │</w:t>
      </w:r>
    </w:p>
    <w:p w:rsidR="00B86404" w:rsidRDefault="00B86404">
      <w:pPr>
        <w:pStyle w:val="ConsPlusCell"/>
        <w:jc w:val="both"/>
      </w:pPr>
      <w:r>
        <w:t>│        │                        │кондитерские    │             │</w:t>
      </w:r>
    </w:p>
    <w:p w:rsidR="00B86404" w:rsidRDefault="00B86404">
      <w:pPr>
        <w:pStyle w:val="ConsPlusCell"/>
        <w:jc w:val="both"/>
      </w:pPr>
      <w:r>
        <w:t>│        │                        │изделия для     │             │</w:t>
      </w:r>
    </w:p>
    <w:p w:rsidR="00B86404" w:rsidRDefault="00B86404">
      <w:pPr>
        <w:pStyle w:val="ConsPlusCell"/>
        <w:jc w:val="both"/>
      </w:pPr>
      <w:r>
        <w:t>│        │                        │диетического    │             │</w:t>
      </w:r>
    </w:p>
    <w:p w:rsidR="00B86404" w:rsidRDefault="00B86404">
      <w:pPr>
        <w:pStyle w:val="ConsPlusCell"/>
        <w:jc w:val="both"/>
      </w:pPr>
      <w:r>
        <w:t>│        │                        │питания         │             │</w:t>
      </w:r>
    </w:p>
    <w:p w:rsidR="00B86404" w:rsidRDefault="00B86404">
      <w:pPr>
        <w:pStyle w:val="ConsPlusCell"/>
        <w:jc w:val="both"/>
      </w:pPr>
      <w:r>
        <w:t>│        │                        ├────────────────┼─────────────┤</w:t>
      </w:r>
    </w:p>
    <w:p w:rsidR="00B86404" w:rsidRDefault="00B86404">
      <w:pPr>
        <w:pStyle w:val="ConsPlusCell"/>
        <w:jc w:val="both"/>
      </w:pPr>
      <w:r>
        <w:t>│        │                        │Диетические     │  26 мг/кг   │</w:t>
      </w:r>
    </w:p>
    <w:p w:rsidR="00B86404" w:rsidRDefault="00B86404">
      <w:pPr>
        <w:pStyle w:val="ConsPlusCell"/>
        <w:jc w:val="both"/>
      </w:pPr>
      <w:r>
        <w:t>│        │                        │продукты для    │             │</w:t>
      </w:r>
    </w:p>
    <w:p w:rsidR="00B86404" w:rsidRDefault="00B86404">
      <w:pPr>
        <w:pStyle w:val="ConsPlusCell"/>
        <w:jc w:val="both"/>
      </w:pPr>
      <w:r>
        <w:t>│        │                        │снижения массы  │             │</w:t>
      </w:r>
    </w:p>
    <w:p w:rsidR="00B86404" w:rsidRDefault="00B86404">
      <w:pPr>
        <w:pStyle w:val="ConsPlusCell"/>
        <w:jc w:val="both"/>
      </w:pPr>
      <w:r>
        <w:t>│        │                        │тела            │             │</w:t>
      </w:r>
    </w:p>
    <w:p w:rsidR="00B86404" w:rsidRDefault="00B86404">
      <w:pPr>
        <w:pStyle w:val="ConsPlusCell"/>
        <w:jc w:val="both"/>
      </w:pPr>
      <w:r>
        <w:t>│        │                        ├────────────────┼─────────────┤</w:t>
      </w:r>
    </w:p>
    <w:p w:rsidR="00B86404" w:rsidRDefault="00B86404">
      <w:pPr>
        <w:pStyle w:val="ConsPlusCell"/>
        <w:jc w:val="both"/>
      </w:pPr>
      <w:r>
        <w:t>│        │                        │Диетические     │  32 мг/кг   │</w:t>
      </w:r>
    </w:p>
    <w:p w:rsidR="00B86404" w:rsidRDefault="00B86404">
      <w:pPr>
        <w:pStyle w:val="ConsPlusCell"/>
        <w:jc w:val="both"/>
      </w:pPr>
      <w:r>
        <w:t>│        │                        │продукты для    │             │</w:t>
      </w:r>
    </w:p>
    <w:p w:rsidR="00B86404" w:rsidRDefault="00B86404">
      <w:pPr>
        <w:pStyle w:val="ConsPlusCell"/>
        <w:jc w:val="both"/>
      </w:pPr>
      <w:r>
        <w:t>│        │                        │лечебного       │             │</w:t>
      </w:r>
    </w:p>
    <w:p w:rsidR="00B86404" w:rsidRDefault="00B86404">
      <w:pPr>
        <w:pStyle w:val="ConsPlusCell"/>
        <w:jc w:val="both"/>
      </w:pPr>
      <w:r>
        <w:t>│        │                        │питания         │             │</w:t>
      </w:r>
    </w:p>
    <w:p w:rsidR="00B86404" w:rsidRDefault="00B86404">
      <w:pPr>
        <w:pStyle w:val="ConsPlusCell"/>
        <w:jc w:val="both"/>
      </w:pPr>
      <w:r>
        <w:t>│        │                        ├────────────────┼─────────────┤</w:t>
      </w:r>
    </w:p>
    <w:p w:rsidR="00B86404" w:rsidRDefault="00B86404">
      <w:pPr>
        <w:pStyle w:val="ConsPlusCell"/>
        <w:jc w:val="both"/>
      </w:pPr>
      <w:r>
        <w:t>│        │                        │Биологически    │             │</w:t>
      </w:r>
    </w:p>
    <w:p w:rsidR="00B86404" w:rsidRDefault="00B86404">
      <w:pPr>
        <w:pStyle w:val="ConsPlusCell"/>
        <w:jc w:val="both"/>
      </w:pPr>
      <w:r>
        <w:t>│        │                        │активные        │             │</w:t>
      </w:r>
    </w:p>
    <w:p w:rsidR="00B86404" w:rsidRDefault="00B86404">
      <w:pPr>
        <w:pStyle w:val="ConsPlusCell"/>
        <w:jc w:val="both"/>
      </w:pPr>
      <w:r>
        <w:t>│        │                        │добавки к пище: │             │</w:t>
      </w:r>
    </w:p>
    <w:p w:rsidR="00B86404" w:rsidRDefault="00B86404">
      <w:pPr>
        <w:pStyle w:val="ConsPlusCell"/>
        <w:jc w:val="both"/>
      </w:pPr>
      <w:r>
        <w:t>│        │                        │жидкие          │  20 мг/кг   │</w:t>
      </w:r>
    </w:p>
    <w:p w:rsidR="00B86404" w:rsidRDefault="00B86404">
      <w:pPr>
        <w:pStyle w:val="ConsPlusCell"/>
        <w:jc w:val="both"/>
      </w:pPr>
      <w:r>
        <w:t>│        │                        │твердые         │  60 мг/кг   │</w:t>
      </w:r>
    </w:p>
    <w:p w:rsidR="00B86404" w:rsidRDefault="00B86404">
      <w:pPr>
        <w:pStyle w:val="ConsPlusCell"/>
        <w:jc w:val="both"/>
      </w:pPr>
      <w:r>
        <w:t>│        │                        │витамины и      │  185 мг/кг  │</w:t>
      </w:r>
    </w:p>
    <w:p w:rsidR="00B86404" w:rsidRDefault="00B86404">
      <w:pPr>
        <w:pStyle w:val="ConsPlusCell"/>
        <w:jc w:val="both"/>
      </w:pPr>
      <w:r>
        <w:t>│        │                        │минеральные     │             │</w:t>
      </w:r>
    </w:p>
    <w:p w:rsidR="00B86404" w:rsidRDefault="00B86404">
      <w:pPr>
        <w:pStyle w:val="ConsPlusCell"/>
        <w:jc w:val="both"/>
      </w:pPr>
      <w:r>
        <w:t>│        │                        │вещества в      │             │</w:t>
      </w:r>
    </w:p>
    <w:p w:rsidR="00B86404" w:rsidRDefault="00B86404">
      <w:pPr>
        <w:pStyle w:val="ConsPlusCell"/>
        <w:jc w:val="both"/>
      </w:pPr>
      <w:r>
        <w:t>│        │                        │форме сиропов и │             │</w:t>
      </w:r>
    </w:p>
    <w:p w:rsidR="00B86404" w:rsidRDefault="00B86404">
      <w:pPr>
        <w:pStyle w:val="ConsPlusCell"/>
        <w:jc w:val="both"/>
      </w:pPr>
      <w:r>
        <w:t>│        │                        │жевательных     │             │</w:t>
      </w:r>
    </w:p>
    <w:p w:rsidR="00B86404" w:rsidRDefault="00B86404">
      <w:pPr>
        <w:pStyle w:val="ConsPlusCell"/>
        <w:jc w:val="both"/>
      </w:pPr>
      <w:r>
        <w:t>│        │                        │таблеток        │             │</w:t>
      </w:r>
    </w:p>
    <w:p w:rsidR="00B86404" w:rsidRDefault="00B86404">
      <w:pPr>
        <w:pStyle w:val="ConsPlusCell"/>
        <w:jc w:val="both"/>
      </w:pPr>
      <w:r>
        <w:t>│        │                        ├────────────────┼─────────────┤</w:t>
      </w:r>
    </w:p>
    <w:p w:rsidR="00B86404" w:rsidRDefault="00B86404">
      <w:pPr>
        <w:pStyle w:val="ConsPlusCell"/>
        <w:jc w:val="both"/>
      </w:pPr>
      <w:r>
        <w:t>│        │                        │Столовые        │согласно ТИ  │</w:t>
      </w:r>
    </w:p>
    <w:p w:rsidR="00B86404" w:rsidRDefault="00B86404">
      <w:pPr>
        <w:pStyle w:val="ConsPlusCell"/>
        <w:jc w:val="both"/>
      </w:pPr>
      <w:r>
        <w:t>│        │                        │подсластители   │             │</w:t>
      </w:r>
    </w:p>
    <w:p w:rsidR="00B86404" w:rsidRDefault="00B86404">
      <w:pPr>
        <w:pStyle w:val="ConsPlusCell"/>
        <w:jc w:val="both"/>
      </w:pPr>
      <w:r>
        <w:t xml:space="preserve">│(введено </w:t>
      </w:r>
      <w:hyperlink r:id="rId316" w:history="1">
        <w:r>
          <w:rPr>
            <w:color w:val="0000FF"/>
          </w:rPr>
          <w:t>Дополнениями  и  изменениями  N  3</w:t>
        </w:r>
      </w:hyperlink>
      <w:r>
        <w:t>, утв. Постановлением│</w:t>
      </w:r>
    </w:p>
    <w:p w:rsidR="00B86404" w:rsidRDefault="00B86404">
      <w:pPr>
        <w:pStyle w:val="ConsPlusCell"/>
        <w:jc w:val="both"/>
      </w:pPr>
      <w:r>
        <w:t>│Главного государственного санитарного  врача  РФ  от  23.12.2010│</w:t>
      </w:r>
    </w:p>
    <w:p w:rsidR="00B86404" w:rsidRDefault="00B86404">
      <w:pPr>
        <w:pStyle w:val="ConsPlusCell"/>
        <w:jc w:val="both"/>
      </w:pPr>
      <w:r>
        <w:t>│N 168)  │                        │                │             │</w:t>
      </w:r>
    </w:p>
    <w:p w:rsidR="00B86404" w:rsidRDefault="00B86404">
      <w:pPr>
        <w:pStyle w:val="ConsPlusCell"/>
        <w:jc w:val="both"/>
      </w:pPr>
      <w:r>
        <w:t>├────────┼────────────────────────┼────────────────┼─────────────┤</w:t>
      </w:r>
    </w:p>
    <w:p w:rsidR="00B86404" w:rsidRDefault="00B86404">
      <w:pPr>
        <w:pStyle w:val="ConsPlusCell"/>
        <w:jc w:val="both"/>
      </w:pPr>
      <w:r>
        <w:t>│ 3.15.5.│Сахарин и его соли на-  │- Безалкогольные│  80 мг/кг   │</w:t>
      </w:r>
    </w:p>
    <w:p w:rsidR="00B86404" w:rsidRDefault="00B86404">
      <w:pPr>
        <w:pStyle w:val="ConsPlusCell"/>
        <w:jc w:val="both"/>
      </w:pPr>
      <w:r>
        <w:t>│        │трия, калия и кальция   │напитки на осно-│             │</w:t>
      </w:r>
    </w:p>
    <w:p w:rsidR="00B86404" w:rsidRDefault="00B86404">
      <w:pPr>
        <w:pStyle w:val="ConsPlusCell"/>
        <w:jc w:val="both"/>
      </w:pPr>
      <w:r>
        <w:t>│        │(Е954) -                │ве ароматизато- │             │</w:t>
      </w:r>
    </w:p>
    <w:p w:rsidR="00B86404" w:rsidRDefault="00B86404">
      <w:pPr>
        <w:pStyle w:val="ConsPlusCell"/>
        <w:jc w:val="both"/>
      </w:pPr>
      <w:r>
        <w:t>│        │по отдельности или в    │ров, фруктовых  │             │</w:t>
      </w:r>
    </w:p>
    <w:p w:rsidR="00B86404" w:rsidRDefault="00B86404">
      <w:pPr>
        <w:pStyle w:val="ConsPlusCell"/>
        <w:jc w:val="both"/>
      </w:pPr>
      <w:r>
        <w:t>│        │комбинации, в пересчете │соков и молочных│             │</w:t>
      </w:r>
    </w:p>
    <w:p w:rsidR="00B86404" w:rsidRDefault="00B86404">
      <w:pPr>
        <w:pStyle w:val="ConsPlusCell"/>
        <w:jc w:val="both"/>
      </w:pPr>
      <w:r>
        <w:t>│        │на сахарин              │продуктов без   │             │</w:t>
      </w:r>
    </w:p>
    <w:p w:rsidR="00B86404" w:rsidRDefault="00B86404">
      <w:pPr>
        <w:pStyle w:val="ConsPlusCell"/>
        <w:jc w:val="both"/>
      </w:pPr>
      <w:r>
        <w:t>│        │                        │добавления саха-│             │</w:t>
      </w:r>
    </w:p>
    <w:p w:rsidR="00B86404" w:rsidRDefault="00B86404">
      <w:pPr>
        <w:pStyle w:val="ConsPlusCell"/>
        <w:jc w:val="both"/>
      </w:pPr>
      <w:r>
        <w:t>│        │                        │ра или со сни-  │             │</w:t>
      </w:r>
    </w:p>
    <w:p w:rsidR="00B86404" w:rsidRDefault="00B86404">
      <w:pPr>
        <w:pStyle w:val="ConsPlusCell"/>
        <w:jc w:val="both"/>
      </w:pPr>
      <w:r>
        <w:t>│        │                        │женной калорий- │             │</w:t>
      </w:r>
    </w:p>
    <w:p w:rsidR="00B86404" w:rsidRDefault="00B86404">
      <w:pPr>
        <w:pStyle w:val="ConsPlusCell"/>
        <w:jc w:val="both"/>
      </w:pPr>
      <w:r>
        <w:t>│        │                        │ностью          │             │</w:t>
      </w:r>
    </w:p>
    <w:p w:rsidR="00B86404" w:rsidRDefault="00B86404">
      <w:pPr>
        <w:pStyle w:val="ConsPlusCell"/>
        <w:jc w:val="both"/>
      </w:pPr>
      <w:r>
        <w:t>│        │                        ├────────────────┼─────────────┤</w:t>
      </w:r>
    </w:p>
    <w:p w:rsidR="00B86404" w:rsidRDefault="00B86404">
      <w:pPr>
        <w:pStyle w:val="ConsPlusCell"/>
        <w:jc w:val="both"/>
      </w:pPr>
      <w:r>
        <w:t>│        │                        │- Десерты арома-│  100 мг/кг  │</w:t>
      </w:r>
    </w:p>
    <w:p w:rsidR="00B86404" w:rsidRDefault="00B86404">
      <w:pPr>
        <w:pStyle w:val="ConsPlusCell"/>
        <w:jc w:val="both"/>
      </w:pPr>
      <w:r>
        <w:t>│        │                        │тизированные на │             │</w:t>
      </w:r>
    </w:p>
    <w:p w:rsidR="00B86404" w:rsidRDefault="00B86404">
      <w:pPr>
        <w:pStyle w:val="ConsPlusCell"/>
        <w:jc w:val="both"/>
      </w:pPr>
      <w:r>
        <w:t>│        │                        │водной основе,  │             │</w:t>
      </w:r>
    </w:p>
    <w:p w:rsidR="00B86404" w:rsidRDefault="00B86404">
      <w:pPr>
        <w:pStyle w:val="ConsPlusCell"/>
        <w:jc w:val="both"/>
      </w:pPr>
      <w:r>
        <w:t>│        │                        │на зерновой,    │             │</w:t>
      </w:r>
    </w:p>
    <w:p w:rsidR="00B86404" w:rsidRDefault="00B86404">
      <w:pPr>
        <w:pStyle w:val="ConsPlusCell"/>
        <w:jc w:val="both"/>
      </w:pPr>
      <w:r>
        <w:t>│        │                        │фруктовой, овощ-│             │</w:t>
      </w:r>
    </w:p>
    <w:p w:rsidR="00B86404" w:rsidRDefault="00B86404">
      <w:pPr>
        <w:pStyle w:val="ConsPlusCell"/>
        <w:jc w:val="both"/>
      </w:pPr>
      <w:r>
        <w:lastRenderedPageBreak/>
        <w:t>│        │                        │ной, молочной,  │             │</w:t>
      </w:r>
    </w:p>
    <w:p w:rsidR="00B86404" w:rsidRDefault="00B86404">
      <w:pPr>
        <w:pStyle w:val="ConsPlusCell"/>
        <w:jc w:val="both"/>
      </w:pPr>
      <w:r>
        <w:t>│        │                        │яичной, жировой │             │</w:t>
      </w:r>
    </w:p>
    <w:p w:rsidR="00B86404" w:rsidRDefault="00B86404">
      <w:pPr>
        <w:pStyle w:val="ConsPlusCell"/>
        <w:jc w:val="both"/>
      </w:pPr>
      <w:r>
        <w:t>│        │                        │основе без до-  │             │</w:t>
      </w:r>
    </w:p>
    <w:p w:rsidR="00B86404" w:rsidRDefault="00B86404">
      <w:pPr>
        <w:pStyle w:val="ConsPlusCell"/>
        <w:jc w:val="both"/>
      </w:pPr>
      <w:r>
        <w:t>│        │                        │бавления сахара │             │</w:t>
      </w:r>
    </w:p>
    <w:p w:rsidR="00B86404" w:rsidRDefault="00B86404">
      <w:pPr>
        <w:pStyle w:val="ConsPlusCell"/>
        <w:jc w:val="both"/>
      </w:pPr>
      <w:r>
        <w:t>│        │                        │или со сниженной│             │</w:t>
      </w:r>
    </w:p>
    <w:p w:rsidR="00B86404" w:rsidRDefault="00B86404">
      <w:pPr>
        <w:pStyle w:val="ConsPlusCell"/>
        <w:jc w:val="both"/>
      </w:pPr>
      <w:r>
        <w:t>│        │                        │калорийностью   │             │</w:t>
      </w:r>
    </w:p>
    <w:p w:rsidR="00B86404" w:rsidRDefault="00B86404">
      <w:pPr>
        <w:pStyle w:val="ConsPlusCell"/>
        <w:jc w:val="both"/>
      </w:pPr>
      <w:r>
        <w:t>│        │                        ├────────────────┼─────────────┤</w:t>
      </w:r>
    </w:p>
    <w:p w:rsidR="00B86404" w:rsidRDefault="00B86404">
      <w:pPr>
        <w:pStyle w:val="ConsPlusCell"/>
        <w:jc w:val="both"/>
      </w:pPr>
      <w:r>
        <w:t>│        │                        │- Сухие закуски │  100 мг/кг  │</w:t>
      </w:r>
    </w:p>
    <w:p w:rsidR="00B86404" w:rsidRDefault="00B86404">
      <w:pPr>
        <w:pStyle w:val="ConsPlusCell"/>
        <w:jc w:val="both"/>
      </w:pPr>
      <w:r>
        <w:t>│        │                        │и завтраки      │             │</w:t>
      </w:r>
    </w:p>
    <w:p w:rsidR="00B86404" w:rsidRDefault="00B86404">
      <w:pPr>
        <w:pStyle w:val="ConsPlusCell"/>
        <w:jc w:val="both"/>
      </w:pPr>
      <w:r>
        <w:t>│        │                        ├────────────────┼─────────────┤</w:t>
      </w:r>
    </w:p>
    <w:p w:rsidR="00B86404" w:rsidRDefault="00B86404">
      <w:pPr>
        <w:pStyle w:val="ConsPlusCell"/>
        <w:jc w:val="both"/>
      </w:pPr>
      <w:r>
        <w:t>│        │                        │- Кондитерские, │             │</w:t>
      </w:r>
    </w:p>
    <w:p w:rsidR="00B86404" w:rsidRDefault="00B86404">
      <w:pPr>
        <w:pStyle w:val="ConsPlusCell"/>
        <w:jc w:val="both"/>
      </w:pPr>
      <w:r>
        <w:t>│        │                        │изделия со сни- │             │</w:t>
      </w:r>
    </w:p>
    <w:p w:rsidR="00B86404" w:rsidRDefault="00B86404">
      <w:pPr>
        <w:pStyle w:val="ConsPlusCell"/>
        <w:jc w:val="both"/>
      </w:pPr>
      <w:r>
        <w:t>│        │                        │женной калорий- │             │</w:t>
      </w:r>
    </w:p>
    <w:p w:rsidR="00B86404" w:rsidRDefault="00B86404">
      <w:pPr>
        <w:pStyle w:val="ConsPlusCell"/>
        <w:jc w:val="both"/>
      </w:pPr>
      <w:r>
        <w:t>│        │                        │ностью или без  │             │</w:t>
      </w:r>
    </w:p>
    <w:p w:rsidR="00B86404" w:rsidRDefault="00B86404">
      <w:pPr>
        <w:pStyle w:val="ConsPlusCell"/>
        <w:jc w:val="both"/>
      </w:pPr>
      <w:r>
        <w:t>│        │                        │добавления саха-│             │</w:t>
      </w:r>
    </w:p>
    <w:p w:rsidR="00B86404" w:rsidRDefault="00B86404">
      <w:pPr>
        <w:pStyle w:val="ConsPlusCell"/>
        <w:jc w:val="both"/>
      </w:pPr>
      <w:r>
        <w:t>│        │                        │ра:             │             │</w:t>
      </w:r>
    </w:p>
    <w:p w:rsidR="00B86404" w:rsidRDefault="00B86404">
      <w:pPr>
        <w:pStyle w:val="ConsPlusCell"/>
        <w:jc w:val="both"/>
      </w:pPr>
      <w:r>
        <w:t>│        │                        ├────────────────┼─────────────┤</w:t>
      </w:r>
    </w:p>
    <w:p w:rsidR="00B86404" w:rsidRDefault="00B86404">
      <w:pPr>
        <w:pStyle w:val="ConsPlusCell"/>
        <w:jc w:val="both"/>
      </w:pPr>
      <w:r>
        <w:t>│        │                        │на основе       │  300 мг/кг  │</w:t>
      </w:r>
    </w:p>
    <w:p w:rsidR="00B86404" w:rsidRDefault="00B86404">
      <w:pPr>
        <w:pStyle w:val="ConsPlusCell"/>
        <w:jc w:val="both"/>
      </w:pPr>
      <w:r>
        <w:t>│        │                        │крахмала        │             │</w:t>
      </w:r>
    </w:p>
    <w:p w:rsidR="00B86404" w:rsidRDefault="00B86404">
      <w:pPr>
        <w:pStyle w:val="ConsPlusCell"/>
        <w:jc w:val="both"/>
      </w:pPr>
      <w:r>
        <w:t>│        │                        ├────────────────┼─────────────┤</w:t>
      </w:r>
    </w:p>
    <w:p w:rsidR="00B86404" w:rsidRDefault="00B86404">
      <w:pPr>
        <w:pStyle w:val="ConsPlusCell"/>
        <w:jc w:val="both"/>
      </w:pPr>
      <w:r>
        <w:t>│        │                        │на основе какао,│  500 мг/кг  │</w:t>
      </w:r>
    </w:p>
    <w:p w:rsidR="00B86404" w:rsidRDefault="00B86404">
      <w:pPr>
        <w:pStyle w:val="ConsPlusCell"/>
        <w:jc w:val="both"/>
      </w:pPr>
      <w:r>
        <w:t>│        │                        │сухофруктов     │             │</w:t>
      </w:r>
    </w:p>
    <w:p w:rsidR="00B86404" w:rsidRDefault="00B86404">
      <w:pPr>
        <w:pStyle w:val="ConsPlusCell"/>
        <w:jc w:val="both"/>
      </w:pPr>
      <w:r>
        <w:t>│        │                        ├────────────────┼─────────────┤</w:t>
      </w:r>
    </w:p>
    <w:p w:rsidR="00B86404" w:rsidRDefault="00B86404">
      <w:pPr>
        <w:pStyle w:val="ConsPlusCell"/>
        <w:jc w:val="both"/>
      </w:pPr>
      <w:r>
        <w:t>│        │                        │сэндвичи с на-  │  200 мг/кг  │</w:t>
      </w:r>
    </w:p>
    <w:p w:rsidR="00B86404" w:rsidRDefault="00B86404">
      <w:pPr>
        <w:pStyle w:val="ConsPlusCell"/>
        <w:jc w:val="both"/>
      </w:pPr>
      <w:r>
        <w:t>│        │                        │чинкой на основе│             │</w:t>
      </w:r>
    </w:p>
    <w:p w:rsidR="00B86404" w:rsidRDefault="00B86404">
      <w:pPr>
        <w:pStyle w:val="ConsPlusCell"/>
        <w:jc w:val="both"/>
      </w:pPr>
      <w:r>
        <w:t>│        │                        │какао, молочных │             │</w:t>
      </w:r>
    </w:p>
    <w:p w:rsidR="00B86404" w:rsidRDefault="00B86404">
      <w:pPr>
        <w:pStyle w:val="ConsPlusCell"/>
        <w:jc w:val="both"/>
      </w:pPr>
      <w:r>
        <w:t>│        │                        │продуктов, су-  │             │</w:t>
      </w:r>
    </w:p>
    <w:p w:rsidR="00B86404" w:rsidRDefault="00B86404">
      <w:pPr>
        <w:pStyle w:val="ConsPlusCell"/>
        <w:jc w:val="both"/>
      </w:pPr>
      <w:r>
        <w:t>│        │                        │хофруктов, жира │             │</w:t>
      </w:r>
    </w:p>
    <w:p w:rsidR="00B86404" w:rsidRDefault="00B86404">
      <w:pPr>
        <w:pStyle w:val="ConsPlusCell"/>
        <w:jc w:val="both"/>
      </w:pPr>
      <w:r>
        <w:t>│        │                        ├────────────────┼─────────────┤</w:t>
      </w:r>
    </w:p>
    <w:p w:rsidR="00B86404" w:rsidRDefault="00B86404">
      <w:pPr>
        <w:pStyle w:val="ConsPlusCell"/>
        <w:jc w:val="both"/>
      </w:pPr>
      <w:r>
        <w:t>│        │                        │- Жевательная   │  1,2 г/кг   │</w:t>
      </w:r>
    </w:p>
    <w:p w:rsidR="00B86404" w:rsidRDefault="00B86404">
      <w:pPr>
        <w:pStyle w:val="ConsPlusCell"/>
        <w:jc w:val="both"/>
      </w:pPr>
      <w:r>
        <w:t>│        │                        │резинка без до- │             │</w:t>
      </w:r>
    </w:p>
    <w:p w:rsidR="00B86404" w:rsidRDefault="00B86404">
      <w:pPr>
        <w:pStyle w:val="ConsPlusCell"/>
        <w:jc w:val="both"/>
      </w:pPr>
      <w:r>
        <w:t>│        │                        │бавления сахара │             │</w:t>
      </w:r>
    </w:p>
    <w:p w:rsidR="00B86404" w:rsidRDefault="00B86404">
      <w:pPr>
        <w:pStyle w:val="ConsPlusCell"/>
        <w:jc w:val="both"/>
      </w:pPr>
      <w:r>
        <w:t>│        │                        ├────────────────┼─────────────┤</w:t>
      </w:r>
    </w:p>
    <w:p w:rsidR="00B86404" w:rsidRDefault="00B86404">
      <w:pPr>
        <w:pStyle w:val="ConsPlusCell"/>
        <w:jc w:val="both"/>
      </w:pPr>
      <w:r>
        <w:t>│        │                        │- Мороженое     │  100 мг/кг  │</w:t>
      </w:r>
    </w:p>
    <w:p w:rsidR="00B86404" w:rsidRDefault="00B86404">
      <w:pPr>
        <w:pStyle w:val="ConsPlusCell"/>
        <w:jc w:val="both"/>
      </w:pPr>
      <w:r>
        <w:t>│        │                        │(кроме сливоч-  │             │</w:t>
      </w:r>
    </w:p>
    <w:p w:rsidR="00B86404" w:rsidRDefault="00B86404">
      <w:pPr>
        <w:pStyle w:val="ConsPlusCell"/>
        <w:jc w:val="both"/>
      </w:pPr>
      <w:r>
        <w:t>│        │                        │ного и молочно- │             │</w:t>
      </w:r>
    </w:p>
    <w:p w:rsidR="00B86404" w:rsidRDefault="00B86404">
      <w:pPr>
        <w:pStyle w:val="ConsPlusCell"/>
        <w:jc w:val="both"/>
      </w:pPr>
      <w:r>
        <w:t>│        │                        │го), фруктовый  │             │</w:t>
      </w:r>
    </w:p>
    <w:p w:rsidR="00B86404" w:rsidRDefault="00B86404">
      <w:pPr>
        <w:pStyle w:val="ConsPlusCell"/>
        <w:jc w:val="both"/>
      </w:pPr>
      <w:r>
        <w:t>│        │                        │лед со сниженной│             │</w:t>
      </w:r>
    </w:p>
    <w:p w:rsidR="00B86404" w:rsidRDefault="00B86404">
      <w:pPr>
        <w:pStyle w:val="ConsPlusCell"/>
        <w:jc w:val="both"/>
      </w:pPr>
      <w:r>
        <w:t>│        │                        │калорийностью   │             │</w:t>
      </w:r>
    </w:p>
    <w:p w:rsidR="00B86404" w:rsidRDefault="00B86404">
      <w:pPr>
        <w:pStyle w:val="ConsPlusCell"/>
        <w:jc w:val="both"/>
      </w:pPr>
      <w:r>
        <w:t>│        │                        │или без добавле-│             │</w:t>
      </w:r>
    </w:p>
    <w:p w:rsidR="00B86404" w:rsidRDefault="00B86404">
      <w:pPr>
        <w:pStyle w:val="ConsPlusCell"/>
        <w:jc w:val="both"/>
      </w:pPr>
      <w:r>
        <w:t>│        │                        │ния сахара      │             │</w:t>
      </w:r>
    </w:p>
    <w:p w:rsidR="00B86404" w:rsidRDefault="00B86404">
      <w:pPr>
        <w:pStyle w:val="ConsPlusCell"/>
        <w:jc w:val="both"/>
      </w:pPr>
      <w:r>
        <w:t>│        │                        ├────────────────┼─────────────┤</w:t>
      </w:r>
    </w:p>
    <w:p w:rsidR="00B86404" w:rsidRDefault="00B86404">
      <w:pPr>
        <w:pStyle w:val="ConsPlusCell"/>
        <w:jc w:val="both"/>
      </w:pPr>
      <w:r>
        <w:t>│        │                        │- Фрукты консер-│  200 мг/кг  │</w:t>
      </w:r>
    </w:p>
    <w:p w:rsidR="00B86404" w:rsidRDefault="00B86404">
      <w:pPr>
        <w:pStyle w:val="ConsPlusCell"/>
        <w:jc w:val="both"/>
      </w:pPr>
      <w:r>
        <w:t>│        │                        │вированные со   │             │</w:t>
      </w:r>
    </w:p>
    <w:p w:rsidR="00B86404" w:rsidRDefault="00B86404">
      <w:pPr>
        <w:pStyle w:val="ConsPlusCell"/>
        <w:jc w:val="both"/>
      </w:pPr>
      <w:r>
        <w:t>│        │                        │сниженной кало- │             │</w:t>
      </w:r>
    </w:p>
    <w:p w:rsidR="00B86404" w:rsidRDefault="00B86404">
      <w:pPr>
        <w:pStyle w:val="ConsPlusCell"/>
        <w:jc w:val="both"/>
      </w:pPr>
      <w:r>
        <w:t>│        │                        │рийностью или   │             │</w:t>
      </w:r>
    </w:p>
    <w:p w:rsidR="00B86404" w:rsidRDefault="00B86404">
      <w:pPr>
        <w:pStyle w:val="ConsPlusCell"/>
        <w:jc w:val="both"/>
      </w:pPr>
      <w:r>
        <w:t>│        │                        │без добавления  │             │</w:t>
      </w:r>
    </w:p>
    <w:p w:rsidR="00B86404" w:rsidRDefault="00B86404">
      <w:pPr>
        <w:pStyle w:val="ConsPlusCell"/>
        <w:jc w:val="both"/>
      </w:pPr>
      <w:r>
        <w:t>│        │                        │сахара          │             │</w:t>
      </w:r>
    </w:p>
    <w:p w:rsidR="00B86404" w:rsidRDefault="00B86404">
      <w:pPr>
        <w:pStyle w:val="ConsPlusCell"/>
        <w:jc w:val="both"/>
      </w:pPr>
      <w:r>
        <w:t>│        │                        ├────────────────┼─────────────┤</w:t>
      </w:r>
    </w:p>
    <w:p w:rsidR="00B86404" w:rsidRDefault="00B86404">
      <w:pPr>
        <w:pStyle w:val="ConsPlusCell"/>
        <w:jc w:val="both"/>
      </w:pPr>
      <w:r>
        <w:t>│        │                        │- Джемы, ва-    │  200 мг/кг  │</w:t>
      </w:r>
    </w:p>
    <w:p w:rsidR="00B86404" w:rsidRDefault="00B86404">
      <w:pPr>
        <w:pStyle w:val="ConsPlusCell"/>
        <w:jc w:val="both"/>
      </w:pPr>
      <w:r>
        <w:t>│        │                        │ренье, мармелад │             │</w:t>
      </w:r>
    </w:p>
    <w:p w:rsidR="00B86404" w:rsidRDefault="00B86404">
      <w:pPr>
        <w:pStyle w:val="ConsPlusCell"/>
        <w:jc w:val="both"/>
      </w:pPr>
      <w:r>
        <w:t>│        │                        │со сниженной ка-│             │</w:t>
      </w:r>
    </w:p>
    <w:p w:rsidR="00B86404" w:rsidRDefault="00B86404">
      <w:pPr>
        <w:pStyle w:val="ConsPlusCell"/>
        <w:jc w:val="both"/>
      </w:pPr>
      <w:r>
        <w:t>│        │                        │лорийностью     │             │</w:t>
      </w:r>
    </w:p>
    <w:p w:rsidR="00B86404" w:rsidRDefault="00B86404">
      <w:pPr>
        <w:pStyle w:val="ConsPlusCell"/>
        <w:jc w:val="both"/>
      </w:pPr>
      <w:r>
        <w:t>│        │                        ├────────────────┼─────────────┤</w:t>
      </w:r>
    </w:p>
    <w:p w:rsidR="00B86404" w:rsidRDefault="00B86404">
      <w:pPr>
        <w:pStyle w:val="ConsPlusCell"/>
        <w:jc w:val="both"/>
      </w:pPr>
      <w:r>
        <w:t>│        │                        │- Продукты пере-│  200 мг/кг  │</w:t>
      </w:r>
    </w:p>
    <w:p w:rsidR="00B86404" w:rsidRDefault="00B86404">
      <w:pPr>
        <w:pStyle w:val="ConsPlusCell"/>
        <w:jc w:val="both"/>
      </w:pPr>
      <w:r>
        <w:t>│        │                        │работки фруктов │             │</w:t>
      </w:r>
    </w:p>
    <w:p w:rsidR="00B86404" w:rsidRDefault="00B86404">
      <w:pPr>
        <w:pStyle w:val="ConsPlusCell"/>
        <w:jc w:val="both"/>
      </w:pPr>
      <w:r>
        <w:t>│        │                        │и овощей со сни-│             │</w:t>
      </w:r>
    </w:p>
    <w:p w:rsidR="00B86404" w:rsidRDefault="00B86404">
      <w:pPr>
        <w:pStyle w:val="ConsPlusCell"/>
        <w:jc w:val="both"/>
      </w:pPr>
      <w:r>
        <w:t>│        │                        │женной калорий- │             │</w:t>
      </w:r>
    </w:p>
    <w:p w:rsidR="00B86404" w:rsidRDefault="00B86404">
      <w:pPr>
        <w:pStyle w:val="ConsPlusCell"/>
        <w:jc w:val="both"/>
      </w:pPr>
      <w:r>
        <w:t>│        │                        │ностью          │             │</w:t>
      </w:r>
    </w:p>
    <w:p w:rsidR="00B86404" w:rsidRDefault="00B86404">
      <w:pPr>
        <w:pStyle w:val="ConsPlusCell"/>
        <w:jc w:val="both"/>
      </w:pPr>
      <w:r>
        <w:t>│        │                        ├────────────────┼─────────────┤</w:t>
      </w:r>
    </w:p>
    <w:p w:rsidR="00B86404" w:rsidRDefault="00B86404">
      <w:pPr>
        <w:pStyle w:val="ConsPlusCell"/>
        <w:jc w:val="both"/>
      </w:pPr>
      <w:r>
        <w:t>│        │                        │- Фруктовые и   │  160 мг/кг  │</w:t>
      </w:r>
    </w:p>
    <w:p w:rsidR="00B86404" w:rsidRDefault="00B86404">
      <w:pPr>
        <w:pStyle w:val="ConsPlusCell"/>
        <w:jc w:val="both"/>
      </w:pPr>
      <w:r>
        <w:t>│        │                        │овощные кисло-  │             │</w:t>
      </w:r>
    </w:p>
    <w:p w:rsidR="00B86404" w:rsidRDefault="00B86404">
      <w:pPr>
        <w:pStyle w:val="ConsPlusCell"/>
        <w:jc w:val="both"/>
      </w:pPr>
      <w:r>
        <w:t>│        │                        │сладкие пресервы│             │</w:t>
      </w:r>
    </w:p>
    <w:p w:rsidR="00B86404" w:rsidRDefault="00B86404">
      <w:pPr>
        <w:pStyle w:val="ConsPlusCell"/>
        <w:jc w:val="both"/>
      </w:pPr>
      <w:r>
        <w:t>│        │                        ├────────────────┼─────────────┤</w:t>
      </w:r>
    </w:p>
    <w:p w:rsidR="00B86404" w:rsidRDefault="00B86404">
      <w:pPr>
        <w:pStyle w:val="ConsPlusCell"/>
        <w:jc w:val="both"/>
      </w:pPr>
      <w:r>
        <w:lastRenderedPageBreak/>
        <w:t>│        │                        │- Кисло-сладкие │  160 мг/кг  │</w:t>
      </w:r>
    </w:p>
    <w:p w:rsidR="00B86404" w:rsidRDefault="00B86404">
      <w:pPr>
        <w:pStyle w:val="ConsPlusCell"/>
        <w:jc w:val="both"/>
      </w:pPr>
      <w:r>
        <w:t>│        │                        │пресервы из ры- │             │</w:t>
      </w:r>
    </w:p>
    <w:p w:rsidR="00B86404" w:rsidRDefault="00B86404">
      <w:pPr>
        <w:pStyle w:val="ConsPlusCell"/>
        <w:jc w:val="both"/>
      </w:pPr>
      <w:r>
        <w:t>│        │                        │бы, рыбных мари-│             │</w:t>
      </w:r>
    </w:p>
    <w:p w:rsidR="00B86404" w:rsidRDefault="00B86404">
      <w:pPr>
        <w:pStyle w:val="ConsPlusCell"/>
        <w:jc w:val="both"/>
      </w:pPr>
      <w:r>
        <w:t>│        │                        │надов, ракооб-  │             │</w:t>
      </w:r>
    </w:p>
    <w:p w:rsidR="00B86404" w:rsidRDefault="00B86404">
      <w:pPr>
        <w:pStyle w:val="ConsPlusCell"/>
        <w:jc w:val="both"/>
      </w:pPr>
      <w:r>
        <w:t>│        │                        │разных и моллюс-│             │</w:t>
      </w:r>
    </w:p>
    <w:p w:rsidR="00B86404" w:rsidRDefault="00B86404">
      <w:pPr>
        <w:pStyle w:val="ConsPlusCell"/>
        <w:jc w:val="both"/>
      </w:pPr>
      <w:r>
        <w:t>│        │                        │ков             │             │</w:t>
      </w:r>
    </w:p>
    <w:p w:rsidR="00B86404" w:rsidRDefault="00B86404">
      <w:pPr>
        <w:pStyle w:val="ConsPlusCell"/>
        <w:jc w:val="both"/>
      </w:pPr>
      <w:r>
        <w:t>│        │                        ├────────────────┼─────────────┤</w:t>
      </w:r>
    </w:p>
    <w:p w:rsidR="00B86404" w:rsidRDefault="00B86404">
      <w:pPr>
        <w:pStyle w:val="ConsPlusCell"/>
        <w:jc w:val="both"/>
      </w:pPr>
      <w:r>
        <w:t>│        │                        │- Сдобные хлебо-│  170 мг/кг  │</w:t>
      </w:r>
    </w:p>
    <w:p w:rsidR="00B86404" w:rsidRDefault="00B86404">
      <w:pPr>
        <w:pStyle w:val="ConsPlusCell"/>
        <w:jc w:val="both"/>
      </w:pPr>
      <w:r>
        <w:t>│        │                        │булочные и муч- │             │</w:t>
      </w:r>
    </w:p>
    <w:p w:rsidR="00B86404" w:rsidRDefault="00B86404">
      <w:pPr>
        <w:pStyle w:val="ConsPlusCell"/>
        <w:jc w:val="both"/>
      </w:pPr>
      <w:r>
        <w:t>│        │                        │ные кондитерские│             │</w:t>
      </w:r>
    </w:p>
    <w:p w:rsidR="00B86404" w:rsidRDefault="00B86404">
      <w:pPr>
        <w:pStyle w:val="ConsPlusCell"/>
        <w:jc w:val="both"/>
      </w:pPr>
      <w:r>
        <w:t>│        │                        │изделия         │             │</w:t>
      </w:r>
    </w:p>
    <w:p w:rsidR="00B86404" w:rsidRDefault="00B86404">
      <w:pPr>
        <w:pStyle w:val="ConsPlusCell"/>
        <w:jc w:val="both"/>
      </w:pPr>
      <w:r>
        <w:t>│        │                        ├────────────────┼─────────────┤</w:t>
      </w:r>
    </w:p>
    <w:p w:rsidR="00B86404" w:rsidRDefault="00B86404">
      <w:pPr>
        <w:pStyle w:val="ConsPlusCell"/>
        <w:jc w:val="both"/>
      </w:pPr>
      <w:r>
        <w:t>│        │                        │- Сухие завтраки│  100 мг/кг  │</w:t>
      </w:r>
    </w:p>
    <w:p w:rsidR="00B86404" w:rsidRDefault="00B86404">
      <w:pPr>
        <w:pStyle w:val="ConsPlusCell"/>
        <w:jc w:val="both"/>
      </w:pPr>
      <w:r>
        <w:t>│        │                        │из зерновых с   │             │</w:t>
      </w:r>
    </w:p>
    <w:p w:rsidR="00B86404" w:rsidRDefault="00B86404">
      <w:pPr>
        <w:pStyle w:val="ConsPlusCell"/>
        <w:jc w:val="both"/>
      </w:pPr>
      <w:r>
        <w:t>│        │                        │содержанием пи- │             │</w:t>
      </w:r>
    </w:p>
    <w:p w:rsidR="00B86404" w:rsidRDefault="00B86404">
      <w:pPr>
        <w:pStyle w:val="ConsPlusCell"/>
        <w:jc w:val="both"/>
      </w:pPr>
      <w:r>
        <w:t>│        │                        │щевых волокон   │             │</w:t>
      </w:r>
    </w:p>
    <w:p w:rsidR="00B86404" w:rsidRDefault="00B86404">
      <w:pPr>
        <w:pStyle w:val="ConsPlusCell"/>
        <w:jc w:val="both"/>
      </w:pPr>
      <w:r>
        <w:t>│        │                        │более 15% или   │             │</w:t>
      </w:r>
    </w:p>
    <w:p w:rsidR="00B86404" w:rsidRDefault="00B86404">
      <w:pPr>
        <w:pStyle w:val="ConsPlusCell"/>
        <w:jc w:val="both"/>
      </w:pPr>
      <w:r>
        <w:t>│        │                        │отрубей не менее│             │</w:t>
      </w:r>
    </w:p>
    <w:p w:rsidR="00B86404" w:rsidRDefault="00B86404">
      <w:pPr>
        <w:pStyle w:val="ConsPlusCell"/>
        <w:jc w:val="both"/>
      </w:pPr>
      <w:r>
        <w:t>│        │                        │20%             │             │</w:t>
      </w:r>
    </w:p>
    <w:p w:rsidR="00B86404" w:rsidRDefault="00B86404">
      <w:pPr>
        <w:pStyle w:val="ConsPlusCell"/>
        <w:jc w:val="both"/>
      </w:pPr>
      <w:r>
        <w:t>│        │                        ├────────────────┼─────────────┤</w:t>
      </w:r>
    </w:p>
    <w:p w:rsidR="00B86404" w:rsidRDefault="00B86404">
      <w:pPr>
        <w:pStyle w:val="ConsPlusCell"/>
        <w:jc w:val="both"/>
      </w:pPr>
      <w:r>
        <w:t>│        │                        │- Супы со сни-  │  110 мг/кг  │</w:t>
      </w:r>
    </w:p>
    <w:p w:rsidR="00B86404" w:rsidRDefault="00B86404">
      <w:pPr>
        <w:pStyle w:val="ConsPlusCell"/>
        <w:jc w:val="both"/>
      </w:pPr>
      <w:r>
        <w:t>│        │                        │женной энергети-│             │</w:t>
      </w:r>
    </w:p>
    <w:p w:rsidR="00B86404" w:rsidRDefault="00B86404">
      <w:pPr>
        <w:pStyle w:val="ConsPlusCell"/>
        <w:jc w:val="both"/>
      </w:pPr>
      <w:r>
        <w:t>│        │                        │ческой ценностью│             │</w:t>
      </w:r>
    </w:p>
    <w:p w:rsidR="00B86404" w:rsidRDefault="00B86404">
      <w:pPr>
        <w:pStyle w:val="ConsPlusCell"/>
        <w:jc w:val="both"/>
      </w:pPr>
      <w:r>
        <w:t>│        │                        ├────────────────┼─────────────┤</w:t>
      </w:r>
    </w:p>
    <w:p w:rsidR="00B86404" w:rsidRDefault="00B86404">
      <w:pPr>
        <w:pStyle w:val="ConsPlusCell"/>
        <w:jc w:val="both"/>
      </w:pPr>
      <w:r>
        <w:t>│        │                        │- Напитки алко- │   80 мг/кг  │</w:t>
      </w:r>
    </w:p>
    <w:p w:rsidR="00B86404" w:rsidRDefault="00B86404">
      <w:pPr>
        <w:pStyle w:val="ConsPlusCell"/>
        <w:jc w:val="both"/>
      </w:pPr>
      <w:r>
        <w:t>│        │                        │гольные с содер-│             │</w:t>
      </w:r>
    </w:p>
    <w:p w:rsidR="00B86404" w:rsidRDefault="00B86404">
      <w:pPr>
        <w:pStyle w:val="ConsPlusCell"/>
        <w:jc w:val="both"/>
      </w:pPr>
      <w:r>
        <w:t>│        │                        │жанием спирта не│             │</w:t>
      </w:r>
    </w:p>
    <w:p w:rsidR="00B86404" w:rsidRDefault="00B86404">
      <w:pPr>
        <w:pStyle w:val="ConsPlusCell"/>
        <w:jc w:val="both"/>
      </w:pPr>
      <w:r>
        <w:t>│        │                        │более 15% об.   │             │</w:t>
      </w:r>
    </w:p>
    <w:p w:rsidR="00B86404" w:rsidRDefault="00B86404">
      <w:pPr>
        <w:pStyle w:val="ConsPlusCell"/>
        <w:jc w:val="both"/>
      </w:pPr>
      <w:r>
        <w:t>│        │                        ├────────────────┼─────────────┤</w:t>
      </w:r>
    </w:p>
    <w:p w:rsidR="00B86404" w:rsidRDefault="00B86404">
      <w:pPr>
        <w:pStyle w:val="ConsPlusCell"/>
        <w:jc w:val="both"/>
      </w:pPr>
      <w:r>
        <w:t>│        │                        │- Напитки, со-  │   80 мг/кг  │</w:t>
      </w:r>
    </w:p>
    <w:p w:rsidR="00B86404" w:rsidRDefault="00B86404">
      <w:pPr>
        <w:pStyle w:val="ConsPlusCell"/>
        <w:jc w:val="both"/>
      </w:pPr>
      <w:r>
        <w:t>│        │                        │держащие смесь  │             │</w:t>
      </w:r>
    </w:p>
    <w:p w:rsidR="00B86404" w:rsidRDefault="00B86404">
      <w:pPr>
        <w:pStyle w:val="ConsPlusCell"/>
        <w:jc w:val="both"/>
      </w:pPr>
      <w:r>
        <w:t>│        │                        │безалкогольных  │             │</w:t>
      </w:r>
    </w:p>
    <w:p w:rsidR="00B86404" w:rsidRDefault="00B86404">
      <w:pPr>
        <w:pStyle w:val="ConsPlusCell"/>
        <w:jc w:val="both"/>
      </w:pPr>
      <w:r>
        <w:t>│        │                        │напитков и пива │             │</w:t>
      </w:r>
    </w:p>
    <w:p w:rsidR="00B86404" w:rsidRDefault="00B86404">
      <w:pPr>
        <w:pStyle w:val="ConsPlusCell"/>
        <w:jc w:val="both"/>
      </w:pPr>
      <w:r>
        <w:t>│        │                        │или сидра, вина,│             │</w:t>
      </w:r>
    </w:p>
    <w:p w:rsidR="00B86404" w:rsidRDefault="00B86404">
      <w:pPr>
        <w:pStyle w:val="ConsPlusCell"/>
        <w:jc w:val="both"/>
      </w:pPr>
      <w:r>
        <w:t>│        │                        │ликероводочных  │             │</w:t>
      </w:r>
    </w:p>
    <w:p w:rsidR="00B86404" w:rsidRDefault="00B86404">
      <w:pPr>
        <w:pStyle w:val="ConsPlusCell"/>
        <w:jc w:val="both"/>
      </w:pPr>
      <w:r>
        <w:t>│        │                        │изделий         │             │</w:t>
      </w:r>
    </w:p>
    <w:p w:rsidR="00B86404" w:rsidRDefault="00B86404">
      <w:pPr>
        <w:pStyle w:val="ConsPlusCell"/>
        <w:jc w:val="both"/>
      </w:pPr>
      <w:r>
        <w:t>│        │                        ├────────────────┼─────────────┤</w:t>
      </w:r>
    </w:p>
    <w:p w:rsidR="00B86404" w:rsidRDefault="00B86404">
      <w:pPr>
        <w:pStyle w:val="ConsPlusCell"/>
        <w:jc w:val="both"/>
      </w:pPr>
      <w:r>
        <w:t>│        │                        │- "Прохладитель-│   3 г/кг    │</w:t>
      </w:r>
    </w:p>
    <w:p w:rsidR="00B86404" w:rsidRDefault="00B86404">
      <w:pPr>
        <w:pStyle w:val="ConsPlusCell"/>
        <w:jc w:val="both"/>
      </w:pPr>
      <w:r>
        <w:t>│        │                        │ные" (освежающие│             │</w:t>
      </w:r>
    </w:p>
    <w:p w:rsidR="00B86404" w:rsidRDefault="00B86404">
      <w:pPr>
        <w:pStyle w:val="ConsPlusCell"/>
        <w:jc w:val="both"/>
      </w:pPr>
      <w:r>
        <w:t>│        │                        │дыхание) конфеты│             │</w:t>
      </w:r>
    </w:p>
    <w:p w:rsidR="00B86404" w:rsidRDefault="00B86404">
      <w:pPr>
        <w:pStyle w:val="ConsPlusCell"/>
        <w:jc w:val="both"/>
      </w:pPr>
      <w:r>
        <w:t>│        │                        │(таблетки) без  │             │</w:t>
      </w:r>
    </w:p>
    <w:p w:rsidR="00B86404" w:rsidRDefault="00B86404">
      <w:pPr>
        <w:pStyle w:val="ConsPlusCell"/>
        <w:jc w:val="both"/>
      </w:pPr>
      <w:r>
        <w:t>│        │                        │добавления саха-│             │</w:t>
      </w:r>
    </w:p>
    <w:p w:rsidR="00B86404" w:rsidRDefault="00B86404">
      <w:pPr>
        <w:pStyle w:val="ConsPlusCell"/>
        <w:jc w:val="both"/>
      </w:pPr>
      <w:r>
        <w:t>│        │                        │ра              │             │</w:t>
      </w:r>
    </w:p>
    <w:p w:rsidR="00B86404" w:rsidRDefault="00B86404">
      <w:pPr>
        <w:pStyle w:val="ConsPlusCell"/>
        <w:jc w:val="both"/>
      </w:pPr>
      <w:r>
        <w:t>│        │                        ├────────────────┼─────────────┤</w:t>
      </w:r>
    </w:p>
    <w:p w:rsidR="00B86404" w:rsidRDefault="00B86404">
      <w:pPr>
        <w:pStyle w:val="ConsPlusCell"/>
        <w:jc w:val="both"/>
      </w:pPr>
      <w:r>
        <w:t>│        │                        │- Вафли и рожки │  300 мг/кг  │</w:t>
      </w:r>
    </w:p>
    <w:p w:rsidR="00B86404" w:rsidRDefault="00B86404">
      <w:pPr>
        <w:pStyle w:val="ConsPlusCell"/>
        <w:jc w:val="both"/>
      </w:pPr>
      <w:r>
        <w:t>│        │                        │без добавления  │             │</w:t>
      </w:r>
    </w:p>
    <w:p w:rsidR="00B86404" w:rsidRDefault="00B86404">
      <w:pPr>
        <w:pStyle w:val="ConsPlusCell"/>
        <w:jc w:val="both"/>
      </w:pPr>
      <w:r>
        <w:t>│        │                        │сахара для моро-│             │</w:t>
      </w:r>
    </w:p>
    <w:p w:rsidR="00B86404" w:rsidRDefault="00B86404">
      <w:pPr>
        <w:pStyle w:val="ConsPlusCell"/>
        <w:jc w:val="both"/>
      </w:pPr>
      <w:r>
        <w:t>│        │                        │женого          │             │</w:t>
      </w:r>
    </w:p>
    <w:p w:rsidR="00B86404" w:rsidRDefault="00B86404">
      <w:pPr>
        <w:pStyle w:val="ConsPlusCell"/>
        <w:jc w:val="both"/>
      </w:pPr>
      <w:r>
        <w:t>│        │                        ├────────────────┼─────────────┤</w:t>
      </w:r>
    </w:p>
    <w:p w:rsidR="00B86404" w:rsidRDefault="00B86404">
      <w:pPr>
        <w:pStyle w:val="ConsPlusCell"/>
        <w:jc w:val="both"/>
      </w:pPr>
      <w:r>
        <w:t>│        │                        │- Горчица       │  320 мг/кг  │</w:t>
      </w:r>
    </w:p>
    <w:p w:rsidR="00B86404" w:rsidRDefault="00B86404">
      <w:pPr>
        <w:pStyle w:val="ConsPlusCell"/>
        <w:jc w:val="both"/>
      </w:pPr>
      <w:r>
        <w:t>│        │                        ├────────────────┼─────────────┤</w:t>
      </w:r>
    </w:p>
    <w:p w:rsidR="00B86404" w:rsidRDefault="00B86404">
      <w:pPr>
        <w:pStyle w:val="ConsPlusCell"/>
        <w:jc w:val="both"/>
      </w:pPr>
      <w:r>
        <w:t>│        │                        │- Соусы         │  160 мг/кг  │</w:t>
      </w:r>
    </w:p>
    <w:p w:rsidR="00B86404" w:rsidRDefault="00B86404">
      <w:pPr>
        <w:pStyle w:val="ConsPlusCell"/>
        <w:jc w:val="both"/>
      </w:pPr>
      <w:r>
        <w:t>│        │                        ├────────────────┼─────────────┤</w:t>
      </w:r>
    </w:p>
    <w:p w:rsidR="00B86404" w:rsidRDefault="00B86404">
      <w:pPr>
        <w:pStyle w:val="ConsPlusCell"/>
        <w:jc w:val="both"/>
      </w:pPr>
      <w:r>
        <w:t>│        │                        │- Специализиро- │  240 мг/кг  │</w:t>
      </w:r>
    </w:p>
    <w:p w:rsidR="00B86404" w:rsidRDefault="00B86404">
      <w:pPr>
        <w:pStyle w:val="ConsPlusCell"/>
        <w:jc w:val="both"/>
      </w:pPr>
      <w:r>
        <w:t>│        │                        │ванные диетичес-│             │</w:t>
      </w:r>
    </w:p>
    <w:p w:rsidR="00B86404" w:rsidRDefault="00B86404">
      <w:pPr>
        <w:pStyle w:val="ConsPlusCell"/>
        <w:jc w:val="both"/>
      </w:pPr>
      <w:r>
        <w:t>│        │                        │кие продукты для│             │</w:t>
      </w:r>
    </w:p>
    <w:p w:rsidR="00B86404" w:rsidRDefault="00B86404">
      <w:pPr>
        <w:pStyle w:val="ConsPlusCell"/>
        <w:jc w:val="both"/>
      </w:pPr>
      <w:r>
        <w:t>│        │                        │снижения массы  │             │</w:t>
      </w:r>
    </w:p>
    <w:p w:rsidR="00B86404" w:rsidRDefault="00B86404">
      <w:pPr>
        <w:pStyle w:val="ConsPlusCell"/>
        <w:jc w:val="both"/>
      </w:pPr>
      <w:r>
        <w:t>│        │                        │тела            │             │</w:t>
      </w:r>
    </w:p>
    <w:p w:rsidR="00B86404" w:rsidRDefault="00B86404">
      <w:pPr>
        <w:pStyle w:val="ConsPlusCell"/>
        <w:jc w:val="both"/>
      </w:pPr>
      <w:r>
        <w:t>│        │                        ├────────────────┼─────────────┤</w:t>
      </w:r>
    </w:p>
    <w:p w:rsidR="00B86404" w:rsidRDefault="00B86404">
      <w:pPr>
        <w:pStyle w:val="ConsPlusCell"/>
        <w:jc w:val="both"/>
      </w:pPr>
      <w:r>
        <w:t>│        │                        │- Биологически  │             │</w:t>
      </w:r>
    </w:p>
    <w:p w:rsidR="00B86404" w:rsidRDefault="00B86404">
      <w:pPr>
        <w:pStyle w:val="ConsPlusCell"/>
        <w:jc w:val="both"/>
      </w:pPr>
      <w:r>
        <w:t>│        │                        │активные добавки│             │</w:t>
      </w:r>
    </w:p>
    <w:p w:rsidR="00B86404" w:rsidRDefault="00B86404">
      <w:pPr>
        <w:pStyle w:val="ConsPlusCell"/>
        <w:jc w:val="both"/>
      </w:pPr>
      <w:r>
        <w:t>│        │                        │к пище:         │             │</w:t>
      </w:r>
    </w:p>
    <w:p w:rsidR="00B86404" w:rsidRDefault="00B86404">
      <w:pPr>
        <w:pStyle w:val="ConsPlusCell"/>
        <w:jc w:val="both"/>
      </w:pPr>
      <w:r>
        <w:t>│        │                        ├────────────────┼─────────────┤</w:t>
      </w:r>
    </w:p>
    <w:p w:rsidR="00B86404" w:rsidRDefault="00B86404">
      <w:pPr>
        <w:pStyle w:val="ConsPlusCell"/>
        <w:jc w:val="both"/>
      </w:pPr>
      <w:r>
        <w:t>│        │                        │жидкие          │  80 мг/кг   │</w:t>
      </w:r>
    </w:p>
    <w:p w:rsidR="00B86404" w:rsidRDefault="00B86404">
      <w:pPr>
        <w:pStyle w:val="ConsPlusCell"/>
        <w:jc w:val="both"/>
      </w:pPr>
      <w:r>
        <w:lastRenderedPageBreak/>
        <w:t>│        │                        ├────────────────┼─────────────┤</w:t>
      </w:r>
    </w:p>
    <w:p w:rsidR="00B86404" w:rsidRDefault="00B86404">
      <w:pPr>
        <w:pStyle w:val="ConsPlusCell"/>
        <w:jc w:val="both"/>
      </w:pPr>
      <w:r>
        <w:t>│        │                        │твердые         │  500 мг/кг  │</w:t>
      </w:r>
    </w:p>
    <w:p w:rsidR="00B86404" w:rsidRDefault="00B86404">
      <w:pPr>
        <w:pStyle w:val="ConsPlusCell"/>
        <w:jc w:val="both"/>
      </w:pPr>
      <w:r>
        <w:t>│        │                        ├────────────────┼─────────────┤</w:t>
      </w:r>
    </w:p>
    <w:p w:rsidR="00B86404" w:rsidRDefault="00B86404">
      <w:pPr>
        <w:pStyle w:val="ConsPlusCell"/>
        <w:jc w:val="both"/>
      </w:pPr>
      <w:r>
        <w:t>│        │                        │витамины и ми-  │  1,2 г/кг   │</w:t>
      </w:r>
    </w:p>
    <w:p w:rsidR="00B86404" w:rsidRDefault="00B86404">
      <w:pPr>
        <w:pStyle w:val="ConsPlusCell"/>
        <w:jc w:val="both"/>
      </w:pPr>
      <w:r>
        <w:t>│        │                        │неральные ве-   │             │</w:t>
      </w:r>
    </w:p>
    <w:p w:rsidR="00B86404" w:rsidRDefault="00B86404">
      <w:pPr>
        <w:pStyle w:val="ConsPlusCell"/>
        <w:jc w:val="both"/>
      </w:pPr>
      <w:r>
        <w:t>│        │                        │щества в форме  │             │</w:t>
      </w:r>
    </w:p>
    <w:p w:rsidR="00B86404" w:rsidRDefault="00B86404">
      <w:pPr>
        <w:pStyle w:val="ConsPlusCell"/>
        <w:jc w:val="both"/>
      </w:pPr>
      <w:r>
        <w:t>│        │                        │сиропов и жева- │             │</w:t>
      </w:r>
    </w:p>
    <w:p w:rsidR="00B86404" w:rsidRDefault="00B86404">
      <w:pPr>
        <w:pStyle w:val="ConsPlusCell"/>
        <w:jc w:val="both"/>
      </w:pPr>
      <w:r>
        <w:t>│        │                        │тельных табле-  │             │</w:t>
      </w:r>
    </w:p>
    <w:p w:rsidR="00B86404" w:rsidRDefault="00B86404">
      <w:pPr>
        <w:pStyle w:val="ConsPlusCell"/>
        <w:jc w:val="both"/>
      </w:pPr>
      <w:r>
        <w:t>│        │                        │ток             │             │</w:t>
      </w:r>
    </w:p>
    <w:p w:rsidR="00B86404" w:rsidRDefault="00B86404">
      <w:pPr>
        <w:pStyle w:val="ConsPlusCell"/>
        <w:jc w:val="both"/>
      </w:pPr>
      <w:r>
        <w:t>│        │                        ├────────────────┼─────────────┤</w:t>
      </w:r>
    </w:p>
    <w:p w:rsidR="00B86404" w:rsidRDefault="00B86404">
      <w:pPr>
        <w:pStyle w:val="ConsPlusCell"/>
        <w:jc w:val="both"/>
      </w:pPr>
      <w:r>
        <w:t>│        │                        │Кондитерские    │  500 мг/кг  │</w:t>
      </w:r>
    </w:p>
    <w:p w:rsidR="00B86404" w:rsidRDefault="00B86404">
      <w:pPr>
        <w:pStyle w:val="ConsPlusCell"/>
        <w:jc w:val="both"/>
      </w:pPr>
      <w:r>
        <w:t>│        │                        │изделия без     │             │</w:t>
      </w:r>
    </w:p>
    <w:p w:rsidR="00B86404" w:rsidRDefault="00B86404">
      <w:pPr>
        <w:pStyle w:val="ConsPlusCell"/>
        <w:jc w:val="both"/>
      </w:pPr>
      <w:r>
        <w:t>│        │                        │добавления      │             │</w:t>
      </w:r>
    </w:p>
    <w:p w:rsidR="00B86404" w:rsidRDefault="00B86404">
      <w:pPr>
        <w:pStyle w:val="ConsPlusCell"/>
        <w:jc w:val="both"/>
      </w:pPr>
      <w:r>
        <w:t>│        │                        │сахара          │             │</w:t>
      </w:r>
    </w:p>
    <w:p w:rsidR="00B86404" w:rsidRDefault="00B86404">
      <w:pPr>
        <w:pStyle w:val="ConsPlusCell"/>
        <w:jc w:val="both"/>
      </w:pPr>
      <w:r>
        <w:t>│        │                        ├────────────────┼─────────────┤</w:t>
      </w:r>
    </w:p>
    <w:p w:rsidR="00B86404" w:rsidRDefault="00B86404">
      <w:pPr>
        <w:pStyle w:val="ConsPlusCell"/>
        <w:jc w:val="both"/>
      </w:pPr>
      <w:r>
        <w:t>│        │                        │Яблочный и      │   80 мг/л   │</w:t>
      </w:r>
    </w:p>
    <w:p w:rsidR="00B86404" w:rsidRDefault="00B86404">
      <w:pPr>
        <w:pStyle w:val="ConsPlusCell"/>
        <w:jc w:val="both"/>
      </w:pPr>
      <w:r>
        <w:t>│        │                        │грушевый сидр   │             │</w:t>
      </w:r>
    </w:p>
    <w:p w:rsidR="00B86404" w:rsidRDefault="00B86404">
      <w:pPr>
        <w:pStyle w:val="ConsPlusCell"/>
        <w:jc w:val="both"/>
      </w:pPr>
      <w:r>
        <w:t>│        │                        ├────────────────┼─────────────┤</w:t>
      </w:r>
    </w:p>
    <w:p w:rsidR="00B86404" w:rsidRDefault="00B86404">
      <w:pPr>
        <w:pStyle w:val="ConsPlusCell"/>
        <w:jc w:val="both"/>
      </w:pPr>
      <w:r>
        <w:t>│        │                        │Безалкогольное  │   80 мг/л   │</w:t>
      </w:r>
    </w:p>
    <w:p w:rsidR="00B86404" w:rsidRDefault="00B86404">
      <w:pPr>
        <w:pStyle w:val="ConsPlusCell"/>
        <w:jc w:val="both"/>
      </w:pPr>
      <w:r>
        <w:t>│        │                        │пиво или с      │             │</w:t>
      </w:r>
    </w:p>
    <w:p w:rsidR="00B86404" w:rsidRDefault="00B86404">
      <w:pPr>
        <w:pStyle w:val="ConsPlusCell"/>
        <w:jc w:val="both"/>
      </w:pPr>
      <w:r>
        <w:t>│        │                        │содержанием     │             │</w:t>
      </w:r>
    </w:p>
    <w:p w:rsidR="00B86404" w:rsidRDefault="00B86404">
      <w:pPr>
        <w:pStyle w:val="ConsPlusCell"/>
        <w:jc w:val="both"/>
      </w:pPr>
      <w:r>
        <w:t>│        │                        │спирта не более │             │</w:t>
      </w:r>
    </w:p>
    <w:p w:rsidR="00B86404" w:rsidRDefault="00B86404">
      <w:pPr>
        <w:pStyle w:val="ConsPlusCell"/>
        <w:jc w:val="both"/>
      </w:pPr>
      <w:r>
        <w:t>│        │                        │1,2% об.;       │             │</w:t>
      </w:r>
    </w:p>
    <w:p w:rsidR="00B86404" w:rsidRDefault="00B86404">
      <w:pPr>
        <w:pStyle w:val="ConsPlusCell"/>
        <w:jc w:val="both"/>
      </w:pPr>
      <w:r>
        <w:t>│        │                        │другие виды     │             │</w:t>
      </w:r>
    </w:p>
    <w:p w:rsidR="00B86404" w:rsidRDefault="00B86404">
      <w:pPr>
        <w:pStyle w:val="ConsPlusCell"/>
        <w:jc w:val="both"/>
      </w:pPr>
      <w:r>
        <w:t>│        │                        │специального    │             │</w:t>
      </w:r>
    </w:p>
    <w:p w:rsidR="00B86404" w:rsidRDefault="00B86404">
      <w:pPr>
        <w:pStyle w:val="ConsPlusCell"/>
        <w:jc w:val="both"/>
      </w:pPr>
      <w:r>
        <w:t>│        │                        │пива            │             │</w:t>
      </w:r>
    </w:p>
    <w:p w:rsidR="00B86404" w:rsidRDefault="00B86404">
      <w:pPr>
        <w:pStyle w:val="ConsPlusCell"/>
        <w:jc w:val="both"/>
      </w:pPr>
      <w:r>
        <w:t xml:space="preserve">│(в ред. </w:t>
      </w:r>
      <w:hyperlink r:id="rId317"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r>
        <w:t>│ 3.15.6.│Стевиолгликозиды        │Безалкогольные  │ Согласно ТИ │</w:t>
      </w:r>
    </w:p>
    <w:p w:rsidR="00B86404" w:rsidRDefault="00B86404">
      <w:pPr>
        <w:pStyle w:val="ConsPlusCell"/>
        <w:jc w:val="both"/>
      </w:pPr>
      <w:r>
        <w:t>│        │(E960); стевия, порошок │напитки на      │             │</w:t>
      </w:r>
    </w:p>
    <w:p w:rsidR="00B86404" w:rsidRDefault="00B86404">
      <w:pPr>
        <w:pStyle w:val="ConsPlusCell"/>
        <w:jc w:val="both"/>
      </w:pPr>
      <w:r>
        <w:t>│        │листьев и сироп из них  │водной основе   │             │</w:t>
      </w:r>
    </w:p>
    <w:p w:rsidR="00B86404" w:rsidRDefault="00B86404">
      <w:pPr>
        <w:pStyle w:val="ConsPlusCell"/>
        <w:jc w:val="both"/>
      </w:pPr>
      <w:r>
        <w:t>│        │                        │ароматизиро-    │             │</w:t>
      </w:r>
    </w:p>
    <w:p w:rsidR="00B86404" w:rsidRDefault="00B86404">
      <w:pPr>
        <w:pStyle w:val="ConsPlusCell"/>
        <w:jc w:val="both"/>
      </w:pPr>
      <w:r>
        <w:t>│        │                        │ванные, на      │             │</w:t>
      </w:r>
    </w:p>
    <w:p w:rsidR="00B86404" w:rsidRDefault="00B86404">
      <w:pPr>
        <w:pStyle w:val="ConsPlusCell"/>
        <w:jc w:val="both"/>
      </w:pPr>
      <w:r>
        <w:t>│        │                        │основе фруктовых│             │</w:t>
      </w:r>
    </w:p>
    <w:p w:rsidR="00B86404" w:rsidRDefault="00B86404">
      <w:pPr>
        <w:pStyle w:val="ConsPlusCell"/>
        <w:jc w:val="both"/>
      </w:pPr>
      <w:r>
        <w:t>│        │                        │соков и молочных│             │</w:t>
      </w:r>
    </w:p>
    <w:p w:rsidR="00B86404" w:rsidRDefault="00B86404">
      <w:pPr>
        <w:pStyle w:val="ConsPlusCell"/>
        <w:jc w:val="both"/>
      </w:pPr>
      <w:r>
        <w:t>│        │                        │продуктов;      │             │</w:t>
      </w:r>
    </w:p>
    <w:p w:rsidR="00B86404" w:rsidRDefault="00B86404">
      <w:pPr>
        <w:pStyle w:val="ConsPlusCell"/>
        <w:jc w:val="both"/>
      </w:pPr>
      <w:r>
        <w:t>│        │                        │алкогольные     │             │</w:t>
      </w:r>
    </w:p>
    <w:p w:rsidR="00B86404" w:rsidRDefault="00B86404">
      <w:pPr>
        <w:pStyle w:val="ConsPlusCell"/>
        <w:jc w:val="both"/>
      </w:pPr>
      <w:r>
        <w:t>│        │                        │напитки,        │             │</w:t>
      </w:r>
    </w:p>
    <w:p w:rsidR="00B86404" w:rsidRDefault="00B86404">
      <w:pPr>
        <w:pStyle w:val="ConsPlusCell"/>
        <w:jc w:val="both"/>
      </w:pPr>
      <w:r>
        <w:t>│        │                        │хлебобулочные и │             │</w:t>
      </w:r>
    </w:p>
    <w:p w:rsidR="00B86404" w:rsidRDefault="00B86404">
      <w:pPr>
        <w:pStyle w:val="ConsPlusCell"/>
        <w:jc w:val="both"/>
      </w:pPr>
      <w:r>
        <w:t>│        │                        │кондитерские    │             │</w:t>
      </w:r>
    </w:p>
    <w:p w:rsidR="00B86404" w:rsidRDefault="00B86404">
      <w:pPr>
        <w:pStyle w:val="ConsPlusCell"/>
        <w:jc w:val="both"/>
      </w:pPr>
      <w:r>
        <w:t>│        │                        │изделия,        │             │</w:t>
      </w:r>
    </w:p>
    <w:p w:rsidR="00B86404" w:rsidRDefault="00B86404">
      <w:pPr>
        <w:pStyle w:val="ConsPlusCell"/>
        <w:jc w:val="both"/>
      </w:pPr>
      <w:r>
        <w:t>│        │                        │фруктовые       │             │</w:t>
      </w:r>
    </w:p>
    <w:p w:rsidR="00B86404" w:rsidRDefault="00B86404">
      <w:pPr>
        <w:pStyle w:val="ConsPlusCell"/>
        <w:jc w:val="both"/>
      </w:pPr>
      <w:r>
        <w:t>│        │                        │наполнители,    │             │</w:t>
      </w:r>
    </w:p>
    <w:p w:rsidR="00B86404" w:rsidRDefault="00B86404">
      <w:pPr>
        <w:pStyle w:val="ConsPlusCell"/>
        <w:jc w:val="both"/>
      </w:pPr>
      <w:r>
        <w:t>│        │                        │кисломолочные   │             │</w:t>
      </w:r>
    </w:p>
    <w:p w:rsidR="00B86404" w:rsidRDefault="00B86404">
      <w:pPr>
        <w:pStyle w:val="ConsPlusCell"/>
        <w:jc w:val="both"/>
      </w:pPr>
      <w:r>
        <w:t>│        │                        │продукты,       │             │</w:t>
      </w:r>
    </w:p>
    <w:p w:rsidR="00B86404" w:rsidRDefault="00B86404">
      <w:pPr>
        <w:pStyle w:val="ConsPlusCell"/>
        <w:jc w:val="both"/>
      </w:pPr>
      <w:r>
        <w:t>│        │                        │мороженое, кон- │             │</w:t>
      </w:r>
    </w:p>
    <w:p w:rsidR="00B86404" w:rsidRDefault="00B86404">
      <w:pPr>
        <w:pStyle w:val="ConsPlusCell"/>
        <w:jc w:val="both"/>
      </w:pPr>
      <w:r>
        <w:t>│        │                        │сервированные   │             │</w:t>
      </w:r>
    </w:p>
    <w:p w:rsidR="00B86404" w:rsidRDefault="00B86404">
      <w:pPr>
        <w:pStyle w:val="ConsPlusCell"/>
        <w:jc w:val="both"/>
      </w:pPr>
      <w:r>
        <w:t>│        │                        │фрукты и ягоды, │             │</w:t>
      </w:r>
    </w:p>
    <w:p w:rsidR="00B86404" w:rsidRDefault="00B86404">
      <w:pPr>
        <w:pStyle w:val="ConsPlusCell"/>
        <w:jc w:val="both"/>
      </w:pPr>
      <w:r>
        <w:t>│        │                        │соусы           │             │</w:t>
      </w:r>
    </w:p>
    <w:p w:rsidR="00B86404" w:rsidRDefault="00B86404">
      <w:pPr>
        <w:pStyle w:val="ConsPlusCell"/>
        <w:jc w:val="both"/>
      </w:pPr>
      <w:r>
        <w:t xml:space="preserve">│(в ред. </w:t>
      </w:r>
      <w:hyperlink r:id="rId318"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r>
        <w:t>│ 3.15.7.│Сукралоза (E955, три-   │Безалкогольные  │  300 мг/кг  │</w:t>
      </w:r>
    </w:p>
    <w:p w:rsidR="00B86404" w:rsidRDefault="00B86404">
      <w:pPr>
        <w:pStyle w:val="ConsPlusCell"/>
        <w:jc w:val="both"/>
      </w:pPr>
      <w:r>
        <w:t>│        │хлоргалактосахароза)    │напитки на      │             │</w:t>
      </w:r>
    </w:p>
    <w:p w:rsidR="00B86404" w:rsidRDefault="00B86404">
      <w:pPr>
        <w:pStyle w:val="ConsPlusCell"/>
        <w:jc w:val="both"/>
      </w:pPr>
      <w:r>
        <w:t>│        │                        │водной основе   │             │</w:t>
      </w:r>
    </w:p>
    <w:p w:rsidR="00B86404" w:rsidRDefault="00B86404">
      <w:pPr>
        <w:pStyle w:val="ConsPlusCell"/>
        <w:jc w:val="both"/>
      </w:pPr>
      <w:r>
        <w:t>│        │                        │ароматизиро-    │             │</w:t>
      </w:r>
    </w:p>
    <w:p w:rsidR="00B86404" w:rsidRDefault="00B86404">
      <w:pPr>
        <w:pStyle w:val="ConsPlusCell"/>
        <w:jc w:val="both"/>
      </w:pPr>
      <w:r>
        <w:t>│        │                        │ванные, на      │             │</w:t>
      </w:r>
    </w:p>
    <w:p w:rsidR="00B86404" w:rsidRDefault="00B86404">
      <w:pPr>
        <w:pStyle w:val="ConsPlusCell"/>
        <w:jc w:val="both"/>
      </w:pPr>
      <w:r>
        <w:t>│        │                        │основе          │             │</w:t>
      </w:r>
    </w:p>
    <w:p w:rsidR="00B86404" w:rsidRDefault="00B86404">
      <w:pPr>
        <w:pStyle w:val="ConsPlusCell"/>
        <w:jc w:val="both"/>
      </w:pPr>
      <w:r>
        <w:t>│        │                        │фруктовых       │             │</w:t>
      </w:r>
    </w:p>
    <w:p w:rsidR="00B86404" w:rsidRDefault="00B86404">
      <w:pPr>
        <w:pStyle w:val="ConsPlusCell"/>
        <w:jc w:val="both"/>
      </w:pPr>
      <w:r>
        <w:t>│        │                        │соков, молока и │             │</w:t>
      </w:r>
    </w:p>
    <w:p w:rsidR="00B86404" w:rsidRDefault="00B86404">
      <w:pPr>
        <w:pStyle w:val="ConsPlusCell"/>
        <w:jc w:val="both"/>
      </w:pPr>
      <w:r>
        <w:t>│        │                        │молочных        │             │</w:t>
      </w:r>
    </w:p>
    <w:p w:rsidR="00B86404" w:rsidRDefault="00B86404">
      <w:pPr>
        <w:pStyle w:val="ConsPlusCell"/>
        <w:jc w:val="both"/>
      </w:pPr>
      <w:r>
        <w:t>│        │                        │продуктов без   │             │</w:t>
      </w:r>
    </w:p>
    <w:p w:rsidR="00B86404" w:rsidRDefault="00B86404">
      <w:pPr>
        <w:pStyle w:val="ConsPlusCell"/>
        <w:jc w:val="both"/>
      </w:pPr>
      <w:r>
        <w:t>│        │                        │добавления      │             │</w:t>
      </w:r>
    </w:p>
    <w:p w:rsidR="00B86404" w:rsidRDefault="00B86404">
      <w:pPr>
        <w:pStyle w:val="ConsPlusCell"/>
        <w:jc w:val="both"/>
      </w:pPr>
      <w:r>
        <w:lastRenderedPageBreak/>
        <w:t>│        │                        │сахара или со   │             │</w:t>
      </w:r>
    </w:p>
    <w:p w:rsidR="00B86404" w:rsidRDefault="00B86404">
      <w:pPr>
        <w:pStyle w:val="ConsPlusCell"/>
        <w:jc w:val="both"/>
      </w:pPr>
      <w:r>
        <w:t>│        │                        │сниженной       │             │</w:t>
      </w:r>
    </w:p>
    <w:p w:rsidR="00B86404" w:rsidRDefault="00B86404">
      <w:pPr>
        <w:pStyle w:val="ConsPlusCell"/>
        <w:jc w:val="both"/>
      </w:pPr>
      <w:r>
        <w:t>│        │                        │калорийностью   │             │</w:t>
      </w:r>
    </w:p>
    <w:p w:rsidR="00B86404" w:rsidRDefault="00B86404">
      <w:pPr>
        <w:pStyle w:val="ConsPlusCell"/>
        <w:jc w:val="both"/>
      </w:pPr>
      <w:r>
        <w:t>│        │                        ├────────────────┼─────────────┤</w:t>
      </w:r>
    </w:p>
    <w:p w:rsidR="00B86404" w:rsidRDefault="00B86404">
      <w:pPr>
        <w:pStyle w:val="ConsPlusCell"/>
        <w:jc w:val="both"/>
      </w:pPr>
      <w:r>
        <w:t>│        │                        │Десерты         │  400 мг/кг  │</w:t>
      </w:r>
    </w:p>
    <w:p w:rsidR="00B86404" w:rsidRDefault="00B86404">
      <w:pPr>
        <w:pStyle w:val="ConsPlusCell"/>
        <w:jc w:val="both"/>
      </w:pPr>
      <w:r>
        <w:t>│        │                        │ароматизиро-    │             │</w:t>
      </w:r>
    </w:p>
    <w:p w:rsidR="00B86404" w:rsidRDefault="00B86404">
      <w:pPr>
        <w:pStyle w:val="ConsPlusCell"/>
        <w:jc w:val="both"/>
      </w:pPr>
      <w:r>
        <w:t>│        │                        │ванные на       │             │</w:t>
      </w:r>
    </w:p>
    <w:p w:rsidR="00B86404" w:rsidRDefault="00B86404">
      <w:pPr>
        <w:pStyle w:val="ConsPlusCell"/>
        <w:jc w:val="both"/>
      </w:pPr>
      <w:r>
        <w:t>│        │                        │водной основе,  │             │</w:t>
      </w:r>
    </w:p>
    <w:p w:rsidR="00B86404" w:rsidRDefault="00B86404">
      <w:pPr>
        <w:pStyle w:val="ConsPlusCell"/>
        <w:jc w:val="both"/>
      </w:pPr>
      <w:r>
        <w:t>│        │                        │на зерновой,    │             │</w:t>
      </w:r>
    </w:p>
    <w:p w:rsidR="00B86404" w:rsidRDefault="00B86404">
      <w:pPr>
        <w:pStyle w:val="ConsPlusCell"/>
        <w:jc w:val="both"/>
      </w:pPr>
      <w:r>
        <w:t>│        │                        │фруктовой,      │             │</w:t>
      </w:r>
    </w:p>
    <w:p w:rsidR="00B86404" w:rsidRDefault="00B86404">
      <w:pPr>
        <w:pStyle w:val="ConsPlusCell"/>
        <w:jc w:val="both"/>
      </w:pPr>
      <w:r>
        <w:t>│        │                        │овощной,        │             │</w:t>
      </w:r>
    </w:p>
    <w:p w:rsidR="00B86404" w:rsidRDefault="00B86404">
      <w:pPr>
        <w:pStyle w:val="ConsPlusCell"/>
        <w:jc w:val="both"/>
      </w:pPr>
      <w:r>
        <w:t>│        │                        │молочной,       │             │</w:t>
      </w:r>
    </w:p>
    <w:p w:rsidR="00B86404" w:rsidRDefault="00B86404">
      <w:pPr>
        <w:pStyle w:val="ConsPlusCell"/>
        <w:jc w:val="both"/>
      </w:pPr>
      <w:r>
        <w:t>│        │                        │яичной, жировой │             │</w:t>
      </w:r>
    </w:p>
    <w:p w:rsidR="00B86404" w:rsidRDefault="00B86404">
      <w:pPr>
        <w:pStyle w:val="ConsPlusCell"/>
        <w:jc w:val="both"/>
      </w:pPr>
      <w:r>
        <w:t>│        │                        │основе, без     │             │</w:t>
      </w:r>
    </w:p>
    <w:p w:rsidR="00B86404" w:rsidRDefault="00B86404">
      <w:pPr>
        <w:pStyle w:val="ConsPlusCell"/>
        <w:jc w:val="both"/>
      </w:pPr>
      <w:r>
        <w:t>│        │                        │добавления      │             │</w:t>
      </w:r>
    </w:p>
    <w:p w:rsidR="00B86404" w:rsidRDefault="00B86404">
      <w:pPr>
        <w:pStyle w:val="ConsPlusCell"/>
        <w:jc w:val="both"/>
      </w:pPr>
      <w:r>
        <w:t>│        │                        │сахара или со   │             │</w:t>
      </w:r>
    </w:p>
    <w:p w:rsidR="00B86404" w:rsidRDefault="00B86404">
      <w:pPr>
        <w:pStyle w:val="ConsPlusCell"/>
        <w:jc w:val="both"/>
      </w:pPr>
      <w:r>
        <w:t>│        │                        │сниженной       │             │</w:t>
      </w:r>
    </w:p>
    <w:p w:rsidR="00B86404" w:rsidRDefault="00B86404">
      <w:pPr>
        <w:pStyle w:val="ConsPlusCell"/>
        <w:jc w:val="both"/>
      </w:pPr>
      <w:r>
        <w:t>│        │                        │калорийностью   │             │</w:t>
      </w:r>
    </w:p>
    <w:p w:rsidR="00B86404" w:rsidRDefault="00B86404">
      <w:pPr>
        <w:pStyle w:val="ConsPlusCell"/>
        <w:jc w:val="both"/>
      </w:pPr>
      <w:r>
        <w:t>│        │                        ├────────────────┼─────────────┤</w:t>
      </w:r>
    </w:p>
    <w:p w:rsidR="00B86404" w:rsidRDefault="00B86404">
      <w:pPr>
        <w:pStyle w:val="ConsPlusCell"/>
        <w:jc w:val="both"/>
      </w:pPr>
      <w:r>
        <w:t>│        │                        │"Снеки":        │  200 мг/кг  │</w:t>
      </w:r>
    </w:p>
    <w:p w:rsidR="00B86404" w:rsidRDefault="00B86404">
      <w:pPr>
        <w:pStyle w:val="ConsPlusCell"/>
        <w:jc w:val="both"/>
      </w:pPr>
      <w:r>
        <w:t>│        │                        │ароматизиро-    │             │</w:t>
      </w:r>
    </w:p>
    <w:p w:rsidR="00B86404" w:rsidRDefault="00B86404">
      <w:pPr>
        <w:pStyle w:val="ConsPlusCell"/>
        <w:jc w:val="both"/>
      </w:pPr>
      <w:r>
        <w:t>│        │                        │ванные, готовые │             │</w:t>
      </w:r>
    </w:p>
    <w:p w:rsidR="00B86404" w:rsidRDefault="00B86404">
      <w:pPr>
        <w:pStyle w:val="ConsPlusCell"/>
        <w:jc w:val="both"/>
      </w:pPr>
      <w:r>
        <w:t>│        │                        │к употреблению, │             │</w:t>
      </w:r>
    </w:p>
    <w:p w:rsidR="00B86404" w:rsidRDefault="00B86404">
      <w:pPr>
        <w:pStyle w:val="ConsPlusCell"/>
        <w:jc w:val="both"/>
      </w:pPr>
      <w:r>
        <w:t>│        │                        │упакованные     │             │</w:t>
      </w:r>
    </w:p>
    <w:p w:rsidR="00B86404" w:rsidRDefault="00B86404">
      <w:pPr>
        <w:pStyle w:val="ConsPlusCell"/>
        <w:jc w:val="both"/>
      </w:pPr>
      <w:r>
        <w:t>│        │                        │сухие пряные    │             │</w:t>
      </w:r>
    </w:p>
    <w:p w:rsidR="00B86404" w:rsidRDefault="00B86404">
      <w:pPr>
        <w:pStyle w:val="ConsPlusCell"/>
        <w:jc w:val="both"/>
      </w:pPr>
      <w:r>
        <w:t>│        │                        │продукты на     │             │</w:t>
      </w:r>
    </w:p>
    <w:p w:rsidR="00B86404" w:rsidRDefault="00B86404">
      <w:pPr>
        <w:pStyle w:val="ConsPlusCell"/>
        <w:jc w:val="both"/>
      </w:pPr>
      <w:r>
        <w:t>│        │                        │основе крахмала │             │</w:t>
      </w:r>
    </w:p>
    <w:p w:rsidR="00B86404" w:rsidRDefault="00B86404">
      <w:pPr>
        <w:pStyle w:val="ConsPlusCell"/>
        <w:jc w:val="both"/>
      </w:pPr>
      <w:r>
        <w:t>│        │                        │и орехов        │             │</w:t>
      </w:r>
    </w:p>
    <w:p w:rsidR="00B86404" w:rsidRDefault="00B86404">
      <w:pPr>
        <w:pStyle w:val="ConsPlusCell"/>
        <w:jc w:val="both"/>
      </w:pPr>
      <w:r>
        <w:t>│        │                        ├────────────────┼─────────────┤</w:t>
      </w:r>
    </w:p>
    <w:p w:rsidR="00B86404" w:rsidRDefault="00B86404">
      <w:pPr>
        <w:pStyle w:val="ConsPlusCell"/>
        <w:jc w:val="both"/>
      </w:pPr>
      <w:r>
        <w:t>│        │                        │Кондитерские    │  200 мг/кг  │</w:t>
      </w:r>
    </w:p>
    <w:p w:rsidR="00B86404" w:rsidRDefault="00B86404">
      <w:pPr>
        <w:pStyle w:val="ConsPlusCell"/>
        <w:jc w:val="both"/>
      </w:pPr>
      <w:r>
        <w:t>│        │                        │изделия в форме │             │</w:t>
      </w:r>
    </w:p>
    <w:p w:rsidR="00B86404" w:rsidRDefault="00B86404">
      <w:pPr>
        <w:pStyle w:val="ConsPlusCell"/>
        <w:jc w:val="both"/>
      </w:pPr>
      <w:r>
        <w:t>│        │                        │таблеток        │             │</w:t>
      </w:r>
    </w:p>
    <w:p w:rsidR="00B86404" w:rsidRDefault="00B86404">
      <w:pPr>
        <w:pStyle w:val="ConsPlusCell"/>
        <w:jc w:val="both"/>
      </w:pPr>
      <w:r>
        <w:t>│        │                        │(пастилок) со   │             │</w:t>
      </w:r>
    </w:p>
    <w:p w:rsidR="00B86404" w:rsidRDefault="00B86404">
      <w:pPr>
        <w:pStyle w:val="ConsPlusCell"/>
        <w:jc w:val="both"/>
      </w:pPr>
      <w:r>
        <w:t>│        │                        │сниженной       │             │</w:t>
      </w:r>
    </w:p>
    <w:p w:rsidR="00B86404" w:rsidRDefault="00B86404">
      <w:pPr>
        <w:pStyle w:val="ConsPlusCell"/>
        <w:jc w:val="both"/>
      </w:pPr>
      <w:r>
        <w:t>│        │                        │калорийностью   │             │</w:t>
      </w:r>
    </w:p>
    <w:p w:rsidR="00B86404" w:rsidRDefault="00B86404">
      <w:pPr>
        <w:pStyle w:val="ConsPlusCell"/>
        <w:jc w:val="both"/>
      </w:pPr>
      <w:r>
        <w:t>│        │                        ├────────────────┼─────────────┤</w:t>
      </w:r>
    </w:p>
    <w:p w:rsidR="00B86404" w:rsidRDefault="00B86404">
      <w:pPr>
        <w:pStyle w:val="ConsPlusCell"/>
        <w:jc w:val="both"/>
      </w:pPr>
      <w:r>
        <w:t>│        │                        │Кондитерские    │   1 г/кг    │</w:t>
      </w:r>
    </w:p>
    <w:p w:rsidR="00B86404" w:rsidRDefault="00B86404">
      <w:pPr>
        <w:pStyle w:val="ConsPlusCell"/>
        <w:jc w:val="both"/>
      </w:pPr>
      <w:r>
        <w:t>│        │                        │изделия без     │             │</w:t>
      </w:r>
    </w:p>
    <w:p w:rsidR="00B86404" w:rsidRDefault="00B86404">
      <w:pPr>
        <w:pStyle w:val="ConsPlusCell"/>
        <w:jc w:val="both"/>
      </w:pPr>
      <w:r>
        <w:t>│        │                        │добавления      │             │</w:t>
      </w:r>
    </w:p>
    <w:p w:rsidR="00B86404" w:rsidRDefault="00B86404">
      <w:pPr>
        <w:pStyle w:val="ConsPlusCell"/>
        <w:jc w:val="both"/>
      </w:pPr>
      <w:r>
        <w:t>│        │                        │сахара          │             │</w:t>
      </w:r>
    </w:p>
    <w:p w:rsidR="00B86404" w:rsidRDefault="00B86404">
      <w:pPr>
        <w:pStyle w:val="ConsPlusCell"/>
        <w:jc w:val="both"/>
      </w:pPr>
      <w:r>
        <w:t>│        │                        ├────────────────┼─────────────┤</w:t>
      </w:r>
    </w:p>
    <w:p w:rsidR="00B86404" w:rsidRDefault="00B86404">
      <w:pPr>
        <w:pStyle w:val="ConsPlusCell"/>
        <w:jc w:val="both"/>
      </w:pPr>
      <w:r>
        <w:t>│        │                        │Кондитерские    │             │</w:t>
      </w:r>
    </w:p>
    <w:p w:rsidR="00B86404" w:rsidRDefault="00B86404">
      <w:pPr>
        <w:pStyle w:val="ConsPlusCell"/>
        <w:jc w:val="both"/>
      </w:pPr>
      <w:r>
        <w:t>│        │                        │изделия со      │             │</w:t>
      </w:r>
    </w:p>
    <w:p w:rsidR="00B86404" w:rsidRDefault="00B86404">
      <w:pPr>
        <w:pStyle w:val="ConsPlusCell"/>
        <w:jc w:val="both"/>
      </w:pPr>
      <w:r>
        <w:t>│        │                        │сниженной       │             │</w:t>
      </w:r>
    </w:p>
    <w:p w:rsidR="00B86404" w:rsidRDefault="00B86404">
      <w:pPr>
        <w:pStyle w:val="ConsPlusCell"/>
        <w:jc w:val="both"/>
      </w:pPr>
      <w:r>
        <w:t>│        │                        │калорийностью   │             │</w:t>
      </w:r>
    </w:p>
    <w:p w:rsidR="00B86404" w:rsidRDefault="00B86404">
      <w:pPr>
        <w:pStyle w:val="ConsPlusCell"/>
        <w:jc w:val="both"/>
      </w:pPr>
      <w:r>
        <w:t>│        │                        │или без         │             │</w:t>
      </w:r>
    </w:p>
    <w:p w:rsidR="00B86404" w:rsidRDefault="00B86404">
      <w:pPr>
        <w:pStyle w:val="ConsPlusCell"/>
        <w:jc w:val="both"/>
      </w:pPr>
      <w:r>
        <w:t>│        │                        │добавления      │             │</w:t>
      </w:r>
    </w:p>
    <w:p w:rsidR="00B86404" w:rsidRDefault="00B86404">
      <w:pPr>
        <w:pStyle w:val="ConsPlusCell"/>
        <w:jc w:val="both"/>
      </w:pPr>
      <w:r>
        <w:t>│        │                        │сахара:         │             │</w:t>
      </w:r>
    </w:p>
    <w:p w:rsidR="00B86404" w:rsidRDefault="00B86404">
      <w:pPr>
        <w:pStyle w:val="ConsPlusCell"/>
        <w:jc w:val="both"/>
      </w:pPr>
      <w:r>
        <w:t>│        │                        ├────────────────┼─────────────┤</w:t>
      </w:r>
    </w:p>
    <w:p w:rsidR="00B86404" w:rsidRDefault="00B86404">
      <w:pPr>
        <w:pStyle w:val="ConsPlusCell"/>
        <w:jc w:val="both"/>
      </w:pPr>
      <w:r>
        <w:t>│        │                        │на основе       │   1 г/кг    │</w:t>
      </w:r>
    </w:p>
    <w:p w:rsidR="00B86404" w:rsidRDefault="00B86404">
      <w:pPr>
        <w:pStyle w:val="ConsPlusCell"/>
        <w:jc w:val="both"/>
      </w:pPr>
      <w:r>
        <w:t>│        │                        │крахмала        │             │</w:t>
      </w:r>
    </w:p>
    <w:p w:rsidR="00B86404" w:rsidRDefault="00B86404">
      <w:pPr>
        <w:pStyle w:val="ConsPlusCell"/>
        <w:jc w:val="both"/>
      </w:pPr>
      <w:r>
        <w:t>│        │                        ├────────────────┼─────────────┤</w:t>
      </w:r>
    </w:p>
    <w:p w:rsidR="00B86404" w:rsidRDefault="00B86404">
      <w:pPr>
        <w:pStyle w:val="ConsPlusCell"/>
        <w:jc w:val="both"/>
      </w:pPr>
      <w:r>
        <w:t>│        │                        │на основе какао,│  800 мг/кг  │</w:t>
      </w:r>
    </w:p>
    <w:p w:rsidR="00B86404" w:rsidRDefault="00B86404">
      <w:pPr>
        <w:pStyle w:val="ConsPlusCell"/>
        <w:jc w:val="both"/>
      </w:pPr>
      <w:r>
        <w:t>│        │                        │сухофруктов     │             │</w:t>
      </w:r>
    </w:p>
    <w:p w:rsidR="00B86404" w:rsidRDefault="00B86404">
      <w:pPr>
        <w:pStyle w:val="ConsPlusCell"/>
        <w:jc w:val="both"/>
      </w:pPr>
      <w:r>
        <w:t>│        │                        ├────────────────┼─────────────┤</w:t>
      </w:r>
    </w:p>
    <w:p w:rsidR="00B86404" w:rsidRDefault="00B86404">
      <w:pPr>
        <w:pStyle w:val="ConsPlusCell"/>
        <w:jc w:val="both"/>
      </w:pPr>
      <w:r>
        <w:t>│        │                        │Спреды для      │  400 мг/кг  │</w:t>
      </w:r>
    </w:p>
    <w:p w:rsidR="00B86404" w:rsidRDefault="00B86404">
      <w:pPr>
        <w:pStyle w:val="ConsPlusCell"/>
        <w:jc w:val="both"/>
      </w:pPr>
      <w:r>
        <w:t>│        │                        │сэндвичей на    │             │</w:t>
      </w:r>
    </w:p>
    <w:p w:rsidR="00B86404" w:rsidRDefault="00B86404">
      <w:pPr>
        <w:pStyle w:val="ConsPlusCell"/>
        <w:jc w:val="both"/>
      </w:pPr>
      <w:r>
        <w:t>│        │                        │основе какао,   │             │</w:t>
      </w:r>
    </w:p>
    <w:p w:rsidR="00B86404" w:rsidRDefault="00B86404">
      <w:pPr>
        <w:pStyle w:val="ConsPlusCell"/>
        <w:jc w:val="both"/>
      </w:pPr>
      <w:r>
        <w:t>│        │                        │молочных        │             │</w:t>
      </w:r>
    </w:p>
    <w:p w:rsidR="00B86404" w:rsidRDefault="00B86404">
      <w:pPr>
        <w:pStyle w:val="ConsPlusCell"/>
        <w:jc w:val="both"/>
      </w:pPr>
      <w:r>
        <w:t>│        │                        │продуктов,      │             │</w:t>
      </w:r>
    </w:p>
    <w:p w:rsidR="00B86404" w:rsidRDefault="00B86404">
      <w:pPr>
        <w:pStyle w:val="ConsPlusCell"/>
        <w:jc w:val="both"/>
      </w:pPr>
      <w:r>
        <w:t>│        │                        │сухофруктов,    │             │</w:t>
      </w:r>
    </w:p>
    <w:p w:rsidR="00B86404" w:rsidRDefault="00B86404">
      <w:pPr>
        <w:pStyle w:val="ConsPlusCell"/>
        <w:jc w:val="both"/>
      </w:pPr>
      <w:r>
        <w:t>│        │                        │жира            │             │</w:t>
      </w:r>
    </w:p>
    <w:p w:rsidR="00B86404" w:rsidRDefault="00B86404">
      <w:pPr>
        <w:pStyle w:val="ConsPlusCell"/>
        <w:jc w:val="both"/>
      </w:pPr>
      <w:r>
        <w:t>│        │                        ├────────────────┼─────────────┤</w:t>
      </w:r>
    </w:p>
    <w:p w:rsidR="00B86404" w:rsidRDefault="00B86404">
      <w:pPr>
        <w:pStyle w:val="ConsPlusCell"/>
        <w:jc w:val="both"/>
      </w:pPr>
      <w:r>
        <w:t>│        │                        │Жевательная     │   3 г/кг    │</w:t>
      </w:r>
    </w:p>
    <w:p w:rsidR="00B86404" w:rsidRDefault="00B86404">
      <w:pPr>
        <w:pStyle w:val="ConsPlusCell"/>
        <w:jc w:val="both"/>
      </w:pPr>
      <w:r>
        <w:lastRenderedPageBreak/>
        <w:t>│        │                        │резинка без     │             │</w:t>
      </w:r>
    </w:p>
    <w:p w:rsidR="00B86404" w:rsidRDefault="00B86404">
      <w:pPr>
        <w:pStyle w:val="ConsPlusCell"/>
        <w:jc w:val="both"/>
      </w:pPr>
      <w:r>
        <w:t>│        │                        │добавления      │             │</w:t>
      </w:r>
    </w:p>
    <w:p w:rsidR="00B86404" w:rsidRDefault="00B86404">
      <w:pPr>
        <w:pStyle w:val="ConsPlusCell"/>
        <w:jc w:val="both"/>
      </w:pPr>
      <w:r>
        <w:t>│        │                        │сахара          │             │</w:t>
      </w:r>
    </w:p>
    <w:p w:rsidR="00B86404" w:rsidRDefault="00B86404">
      <w:pPr>
        <w:pStyle w:val="ConsPlusCell"/>
        <w:jc w:val="both"/>
      </w:pPr>
      <w:r>
        <w:t>│        │                        ├────────────────┼─────────────┤</w:t>
      </w:r>
    </w:p>
    <w:p w:rsidR="00B86404" w:rsidRDefault="00B86404">
      <w:pPr>
        <w:pStyle w:val="ConsPlusCell"/>
        <w:jc w:val="both"/>
      </w:pPr>
      <w:r>
        <w:t>│        │                        │Мороженое       │  320 мг/кг  │</w:t>
      </w:r>
    </w:p>
    <w:p w:rsidR="00B86404" w:rsidRDefault="00B86404">
      <w:pPr>
        <w:pStyle w:val="ConsPlusCell"/>
        <w:jc w:val="both"/>
      </w:pPr>
      <w:r>
        <w:t>│        │                        │(кроме          │             │</w:t>
      </w:r>
    </w:p>
    <w:p w:rsidR="00B86404" w:rsidRDefault="00B86404">
      <w:pPr>
        <w:pStyle w:val="ConsPlusCell"/>
        <w:jc w:val="both"/>
      </w:pPr>
      <w:r>
        <w:t>│        │                        │сливочного и    │             │</w:t>
      </w:r>
    </w:p>
    <w:p w:rsidR="00B86404" w:rsidRDefault="00B86404">
      <w:pPr>
        <w:pStyle w:val="ConsPlusCell"/>
        <w:jc w:val="both"/>
      </w:pPr>
      <w:r>
        <w:t>│        │                        │молочного),     │             │</w:t>
      </w:r>
    </w:p>
    <w:p w:rsidR="00B86404" w:rsidRDefault="00B86404">
      <w:pPr>
        <w:pStyle w:val="ConsPlusCell"/>
        <w:jc w:val="both"/>
      </w:pPr>
      <w:r>
        <w:t>│        │                        │фруктовый лед - │             │</w:t>
      </w:r>
    </w:p>
    <w:p w:rsidR="00B86404" w:rsidRDefault="00B86404">
      <w:pPr>
        <w:pStyle w:val="ConsPlusCell"/>
        <w:jc w:val="both"/>
      </w:pPr>
      <w:r>
        <w:t>│        │                        │со сниженной    │             │</w:t>
      </w:r>
    </w:p>
    <w:p w:rsidR="00B86404" w:rsidRDefault="00B86404">
      <w:pPr>
        <w:pStyle w:val="ConsPlusCell"/>
        <w:jc w:val="both"/>
      </w:pPr>
      <w:r>
        <w:t>│        │                        │калорийностью   │             │</w:t>
      </w:r>
    </w:p>
    <w:p w:rsidR="00B86404" w:rsidRDefault="00B86404">
      <w:pPr>
        <w:pStyle w:val="ConsPlusCell"/>
        <w:jc w:val="both"/>
      </w:pPr>
      <w:r>
        <w:t>│        │                        │или без         │             │</w:t>
      </w:r>
    </w:p>
    <w:p w:rsidR="00B86404" w:rsidRDefault="00B86404">
      <w:pPr>
        <w:pStyle w:val="ConsPlusCell"/>
        <w:jc w:val="both"/>
      </w:pPr>
      <w:r>
        <w:t>│        │                        │добавления      │             │</w:t>
      </w:r>
    </w:p>
    <w:p w:rsidR="00B86404" w:rsidRDefault="00B86404">
      <w:pPr>
        <w:pStyle w:val="ConsPlusCell"/>
        <w:jc w:val="both"/>
      </w:pPr>
      <w:r>
        <w:t>│        │                        │сахара          │             │</w:t>
      </w:r>
    </w:p>
    <w:p w:rsidR="00B86404" w:rsidRDefault="00B86404">
      <w:pPr>
        <w:pStyle w:val="ConsPlusCell"/>
        <w:jc w:val="both"/>
      </w:pPr>
      <w:r>
        <w:t>│        │                        ├────────────────┼─────────────┤</w:t>
      </w:r>
    </w:p>
    <w:p w:rsidR="00B86404" w:rsidRDefault="00B86404">
      <w:pPr>
        <w:pStyle w:val="ConsPlusCell"/>
        <w:jc w:val="both"/>
      </w:pPr>
      <w:r>
        <w:t>│        │                        │Вафли и рожки   │  800 мг/кг  │</w:t>
      </w:r>
    </w:p>
    <w:p w:rsidR="00B86404" w:rsidRDefault="00B86404">
      <w:pPr>
        <w:pStyle w:val="ConsPlusCell"/>
        <w:jc w:val="both"/>
      </w:pPr>
      <w:r>
        <w:t>│        │                        │без добавления  │             │</w:t>
      </w:r>
    </w:p>
    <w:p w:rsidR="00B86404" w:rsidRDefault="00B86404">
      <w:pPr>
        <w:pStyle w:val="ConsPlusCell"/>
        <w:jc w:val="both"/>
      </w:pPr>
      <w:r>
        <w:t>│        │                        │сахара для      │             │</w:t>
      </w:r>
    </w:p>
    <w:p w:rsidR="00B86404" w:rsidRDefault="00B86404">
      <w:pPr>
        <w:pStyle w:val="ConsPlusCell"/>
        <w:jc w:val="both"/>
      </w:pPr>
      <w:r>
        <w:t>│        │                        │мороженного     │             │</w:t>
      </w:r>
    </w:p>
    <w:p w:rsidR="00B86404" w:rsidRDefault="00B86404">
      <w:pPr>
        <w:pStyle w:val="ConsPlusCell"/>
        <w:jc w:val="both"/>
      </w:pPr>
      <w:r>
        <w:t>│        │                        │(сливочного,    │             │</w:t>
      </w:r>
    </w:p>
    <w:p w:rsidR="00B86404" w:rsidRDefault="00B86404">
      <w:pPr>
        <w:pStyle w:val="ConsPlusCell"/>
        <w:jc w:val="both"/>
      </w:pPr>
      <w:r>
        <w:t>│        │                        │молочного)      │             │</w:t>
      </w:r>
    </w:p>
    <w:p w:rsidR="00B86404" w:rsidRDefault="00B86404">
      <w:pPr>
        <w:pStyle w:val="ConsPlusCell"/>
        <w:jc w:val="both"/>
      </w:pPr>
      <w:r>
        <w:t>│        │                        ├────────────────┼─────────────┤</w:t>
      </w:r>
    </w:p>
    <w:p w:rsidR="00B86404" w:rsidRDefault="00B86404">
      <w:pPr>
        <w:pStyle w:val="ConsPlusCell"/>
        <w:jc w:val="both"/>
      </w:pPr>
      <w:r>
        <w:t>│        │                        │Фрукты консерви-│  400 мг/кг  │</w:t>
      </w:r>
    </w:p>
    <w:p w:rsidR="00B86404" w:rsidRDefault="00B86404">
      <w:pPr>
        <w:pStyle w:val="ConsPlusCell"/>
        <w:jc w:val="both"/>
      </w:pPr>
      <w:r>
        <w:t>│        │                        │рованные и      │             │</w:t>
      </w:r>
    </w:p>
    <w:p w:rsidR="00B86404" w:rsidRDefault="00B86404">
      <w:pPr>
        <w:pStyle w:val="ConsPlusCell"/>
        <w:jc w:val="both"/>
      </w:pPr>
      <w:r>
        <w:t>│        │                        │пастеризованные │             │</w:t>
      </w:r>
    </w:p>
    <w:p w:rsidR="00B86404" w:rsidRDefault="00B86404">
      <w:pPr>
        <w:pStyle w:val="ConsPlusCell"/>
        <w:jc w:val="both"/>
      </w:pPr>
      <w:r>
        <w:t>│        │                        │со сниженной    │             │</w:t>
      </w:r>
    </w:p>
    <w:p w:rsidR="00B86404" w:rsidRDefault="00B86404">
      <w:pPr>
        <w:pStyle w:val="ConsPlusCell"/>
        <w:jc w:val="both"/>
      </w:pPr>
      <w:r>
        <w:t>│        │                        │калорийностью   │             │</w:t>
      </w:r>
    </w:p>
    <w:p w:rsidR="00B86404" w:rsidRDefault="00B86404">
      <w:pPr>
        <w:pStyle w:val="ConsPlusCell"/>
        <w:jc w:val="both"/>
      </w:pPr>
      <w:r>
        <w:t>│        │                        │или без         │             │</w:t>
      </w:r>
    </w:p>
    <w:p w:rsidR="00B86404" w:rsidRDefault="00B86404">
      <w:pPr>
        <w:pStyle w:val="ConsPlusCell"/>
        <w:jc w:val="both"/>
      </w:pPr>
      <w:r>
        <w:t>│        │                        │добавления      │             │</w:t>
      </w:r>
    </w:p>
    <w:p w:rsidR="00B86404" w:rsidRDefault="00B86404">
      <w:pPr>
        <w:pStyle w:val="ConsPlusCell"/>
        <w:jc w:val="both"/>
      </w:pPr>
      <w:r>
        <w:t>│        │                        │сахара          │             │</w:t>
      </w:r>
    </w:p>
    <w:p w:rsidR="00B86404" w:rsidRDefault="00B86404">
      <w:pPr>
        <w:pStyle w:val="ConsPlusCell"/>
        <w:jc w:val="both"/>
      </w:pPr>
      <w:r>
        <w:t>│        │                        ├────────────────┼─────────────┤</w:t>
      </w:r>
    </w:p>
    <w:p w:rsidR="00B86404" w:rsidRDefault="00B86404">
      <w:pPr>
        <w:pStyle w:val="ConsPlusCell"/>
        <w:jc w:val="both"/>
      </w:pPr>
      <w:r>
        <w:t>│        │                        │Джемы,          │  400 мг/кг  │</w:t>
      </w:r>
    </w:p>
    <w:p w:rsidR="00B86404" w:rsidRDefault="00B86404">
      <w:pPr>
        <w:pStyle w:val="ConsPlusCell"/>
        <w:jc w:val="both"/>
      </w:pPr>
      <w:r>
        <w:t>│        │                        │желе, мармелад  │             │</w:t>
      </w:r>
    </w:p>
    <w:p w:rsidR="00B86404" w:rsidRDefault="00B86404">
      <w:pPr>
        <w:pStyle w:val="ConsPlusCell"/>
        <w:jc w:val="both"/>
      </w:pPr>
      <w:r>
        <w:t>│        │                        │со сниженной    │             │</w:t>
      </w:r>
    </w:p>
    <w:p w:rsidR="00B86404" w:rsidRDefault="00B86404">
      <w:pPr>
        <w:pStyle w:val="ConsPlusCell"/>
        <w:jc w:val="both"/>
      </w:pPr>
      <w:r>
        <w:t>│        │                        │калорийностью   │             │</w:t>
      </w:r>
    </w:p>
    <w:p w:rsidR="00B86404" w:rsidRDefault="00B86404">
      <w:pPr>
        <w:pStyle w:val="ConsPlusCell"/>
        <w:jc w:val="both"/>
      </w:pPr>
      <w:r>
        <w:t>│        │                        ├────────────────┼─────────────┤</w:t>
      </w:r>
    </w:p>
    <w:p w:rsidR="00B86404" w:rsidRDefault="00B86404">
      <w:pPr>
        <w:pStyle w:val="ConsPlusCell"/>
        <w:jc w:val="both"/>
      </w:pPr>
      <w:r>
        <w:t>│        │                        │Продукты        │  400 мг/кг  │</w:t>
      </w:r>
    </w:p>
    <w:p w:rsidR="00B86404" w:rsidRDefault="00B86404">
      <w:pPr>
        <w:pStyle w:val="ConsPlusCell"/>
        <w:jc w:val="both"/>
      </w:pPr>
      <w:r>
        <w:t>│        │                        │переработки     │             │</w:t>
      </w:r>
    </w:p>
    <w:p w:rsidR="00B86404" w:rsidRDefault="00B86404">
      <w:pPr>
        <w:pStyle w:val="ConsPlusCell"/>
        <w:jc w:val="both"/>
      </w:pPr>
      <w:r>
        <w:t>│        │                        │фруктов и       │             │</w:t>
      </w:r>
    </w:p>
    <w:p w:rsidR="00B86404" w:rsidRDefault="00B86404">
      <w:pPr>
        <w:pStyle w:val="ConsPlusCell"/>
        <w:jc w:val="both"/>
      </w:pPr>
      <w:r>
        <w:t>│        │                        │овощей со       │             │</w:t>
      </w:r>
    </w:p>
    <w:p w:rsidR="00B86404" w:rsidRDefault="00B86404">
      <w:pPr>
        <w:pStyle w:val="ConsPlusCell"/>
        <w:jc w:val="both"/>
      </w:pPr>
      <w:r>
        <w:t>│        │                        │сниженной       │             │</w:t>
      </w:r>
    </w:p>
    <w:p w:rsidR="00B86404" w:rsidRDefault="00B86404">
      <w:pPr>
        <w:pStyle w:val="ConsPlusCell"/>
        <w:jc w:val="both"/>
      </w:pPr>
      <w:r>
        <w:t>│        │                        │калорийностью   │             │</w:t>
      </w:r>
    </w:p>
    <w:p w:rsidR="00B86404" w:rsidRDefault="00B86404">
      <w:pPr>
        <w:pStyle w:val="ConsPlusCell"/>
        <w:jc w:val="both"/>
      </w:pPr>
      <w:r>
        <w:t>│        │                        ├────────────────┼─────────────┤</w:t>
      </w:r>
    </w:p>
    <w:p w:rsidR="00B86404" w:rsidRDefault="00B86404">
      <w:pPr>
        <w:pStyle w:val="ConsPlusCell"/>
        <w:jc w:val="both"/>
      </w:pPr>
      <w:r>
        <w:t>│        │                        │Фруктовые и     │  180 мг/кг  │</w:t>
      </w:r>
    </w:p>
    <w:p w:rsidR="00B86404" w:rsidRDefault="00B86404">
      <w:pPr>
        <w:pStyle w:val="ConsPlusCell"/>
        <w:jc w:val="both"/>
      </w:pPr>
      <w:r>
        <w:t>│        │                        │овощные кисло-  │             │</w:t>
      </w:r>
    </w:p>
    <w:p w:rsidR="00B86404" w:rsidRDefault="00B86404">
      <w:pPr>
        <w:pStyle w:val="ConsPlusCell"/>
        <w:jc w:val="both"/>
      </w:pPr>
      <w:r>
        <w:t>│        │                        │сладкие пресервы│             │</w:t>
      </w:r>
    </w:p>
    <w:p w:rsidR="00B86404" w:rsidRDefault="00B86404">
      <w:pPr>
        <w:pStyle w:val="ConsPlusCell"/>
        <w:jc w:val="both"/>
      </w:pPr>
      <w:r>
        <w:t>│        │                        ├────────────────┼─────────────┤</w:t>
      </w:r>
    </w:p>
    <w:p w:rsidR="00B86404" w:rsidRDefault="00B86404">
      <w:pPr>
        <w:pStyle w:val="ConsPlusCell"/>
        <w:jc w:val="both"/>
      </w:pPr>
      <w:r>
        <w:t>│        │                        │Соусы           │  450 мг/кг  │</w:t>
      </w:r>
    </w:p>
    <w:p w:rsidR="00B86404" w:rsidRDefault="00B86404">
      <w:pPr>
        <w:pStyle w:val="ConsPlusCell"/>
        <w:jc w:val="both"/>
      </w:pPr>
      <w:r>
        <w:t>│        │                        ├────────────────┼─────────────┤</w:t>
      </w:r>
    </w:p>
    <w:p w:rsidR="00B86404" w:rsidRDefault="00B86404">
      <w:pPr>
        <w:pStyle w:val="ConsPlusCell"/>
        <w:jc w:val="both"/>
      </w:pPr>
      <w:r>
        <w:t>│        │                        │Горчица         │  140 мг/кг  │</w:t>
      </w:r>
    </w:p>
    <w:p w:rsidR="00B86404" w:rsidRDefault="00B86404">
      <w:pPr>
        <w:pStyle w:val="ConsPlusCell"/>
        <w:jc w:val="both"/>
      </w:pPr>
      <w:r>
        <w:t>│        │                        ├────────────────┼─────────────┤</w:t>
      </w:r>
    </w:p>
    <w:p w:rsidR="00B86404" w:rsidRDefault="00B86404">
      <w:pPr>
        <w:pStyle w:val="ConsPlusCell"/>
        <w:jc w:val="both"/>
      </w:pPr>
      <w:r>
        <w:t>│        │                        │Кисло-сладкие   │  120 мг/кг  │</w:t>
      </w:r>
    </w:p>
    <w:p w:rsidR="00B86404" w:rsidRDefault="00B86404">
      <w:pPr>
        <w:pStyle w:val="ConsPlusCell"/>
        <w:jc w:val="both"/>
      </w:pPr>
      <w:r>
        <w:t>│        │                        │пресервы из     │             │</w:t>
      </w:r>
    </w:p>
    <w:p w:rsidR="00B86404" w:rsidRDefault="00B86404">
      <w:pPr>
        <w:pStyle w:val="ConsPlusCell"/>
        <w:jc w:val="both"/>
      </w:pPr>
      <w:r>
        <w:t>│        │                        │рыбы, рыбных    │             │</w:t>
      </w:r>
    </w:p>
    <w:p w:rsidR="00B86404" w:rsidRDefault="00B86404">
      <w:pPr>
        <w:pStyle w:val="ConsPlusCell"/>
        <w:jc w:val="both"/>
      </w:pPr>
      <w:r>
        <w:t>│        │                        │маринадов,      │             │</w:t>
      </w:r>
    </w:p>
    <w:p w:rsidR="00B86404" w:rsidRDefault="00B86404">
      <w:pPr>
        <w:pStyle w:val="ConsPlusCell"/>
        <w:jc w:val="both"/>
      </w:pPr>
      <w:r>
        <w:t>│        │                        │ракообразных и  │             │</w:t>
      </w:r>
    </w:p>
    <w:p w:rsidR="00B86404" w:rsidRDefault="00B86404">
      <w:pPr>
        <w:pStyle w:val="ConsPlusCell"/>
        <w:jc w:val="both"/>
      </w:pPr>
      <w:r>
        <w:t>│        │                        │моллюсков       │             │</w:t>
      </w:r>
    </w:p>
    <w:p w:rsidR="00B86404" w:rsidRDefault="00B86404">
      <w:pPr>
        <w:pStyle w:val="ConsPlusCell"/>
        <w:jc w:val="both"/>
      </w:pPr>
      <w:r>
        <w:t>│        │                        ├────────────────┼─────────────┤</w:t>
      </w:r>
    </w:p>
    <w:p w:rsidR="00B86404" w:rsidRDefault="00B86404">
      <w:pPr>
        <w:pStyle w:val="ConsPlusCell"/>
        <w:jc w:val="both"/>
      </w:pPr>
      <w:r>
        <w:t>│        │                        │Сухие завтраки  │  400 мг/кг  │</w:t>
      </w:r>
    </w:p>
    <w:p w:rsidR="00B86404" w:rsidRDefault="00B86404">
      <w:pPr>
        <w:pStyle w:val="ConsPlusCell"/>
        <w:jc w:val="both"/>
      </w:pPr>
      <w:r>
        <w:t>│        │                        │из зерновых с   │             │</w:t>
      </w:r>
    </w:p>
    <w:p w:rsidR="00B86404" w:rsidRDefault="00B86404">
      <w:pPr>
        <w:pStyle w:val="ConsPlusCell"/>
        <w:jc w:val="both"/>
      </w:pPr>
      <w:r>
        <w:t>│        │                        │содержанием     │             │</w:t>
      </w:r>
    </w:p>
    <w:p w:rsidR="00B86404" w:rsidRDefault="00B86404">
      <w:pPr>
        <w:pStyle w:val="ConsPlusCell"/>
        <w:jc w:val="both"/>
      </w:pPr>
      <w:r>
        <w:t>│        │                        │пищевых волокон │             │</w:t>
      </w:r>
    </w:p>
    <w:p w:rsidR="00B86404" w:rsidRDefault="00B86404">
      <w:pPr>
        <w:pStyle w:val="ConsPlusCell"/>
        <w:jc w:val="both"/>
      </w:pPr>
      <w:r>
        <w:t>│        │                        │более 15% или   │             │</w:t>
      </w:r>
    </w:p>
    <w:p w:rsidR="00B86404" w:rsidRDefault="00B86404">
      <w:pPr>
        <w:pStyle w:val="ConsPlusCell"/>
        <w:jc w:val="both"/>
      </w:pPr>
      <w:r>
        <w:t>│        │                        │отрубей не      │             │</w:t>
      </w:r>
    </w:p>
    <w:p w:rsidR="00B86404" w:rsidRDefault="00B86404">
      <w:pPr>
        <w:pStyle w:val="ConsPlusCell"/>
        <w:jc w:val="both"/>
      </w:pPr>
      <w:r>
        <w:lastRenderedPageBreak/>
        <w:t>│        │                        │менее 20% со    │             │</w:t>
      </w:r>
    </w:p>
    <w:p w:rsidR="00B86404" w:rsidRDefault="00B86404">
      <w:pPr>
        <w:pStyle w:val="ConsPlusCell"/>
        <w:jc w:val="both"/>
      </w:pPr>
      <w:r>
        <w:t>│        │                        │сниженной       │             │</w:t>
      </w:r>
    </w:p>
    <w:p w:rsidR="00B86404" w:rsidRDefault="00B86404">
      <w:pPr>
        <w:pStyle w:val="ConsPlusCell"/>
        <w:jc w:val="both"/>
      </w:pPr>
      <w:r>
        <w:t>│        │                        │калорийностью   │             │</w:t>
      </w:r>
    </w:p>
    <w:p w:rsidR="00B86404" w:rsidRDefault="00B86404">
      <w:pPr>
        <w:pStyle w:val="ConsPlusCell"/>
        <w:jc w:val="both"/>
      </w:pPr>
      <w:r>
        <w:t>│        │                        │или без         │             │</w:t>
      </w:r>
    </w:p>
    <w:p w:rsidR="00B86404" w:rsidRDefault="00B86404">
      <w:pPr>
        <w:pStyle w:val="ConsPlusCell"/>
        <w:jc w:val="both"/>
      </w:pPr>
      <w:r>
        <w:t>│        │                        │добавления      │             │</w:t>
      </w:r>
    </w:p>
    <w:p w:rsidR="00B86404" w:rsidRDefault="00B86404">
      <w:pPr>
        <w:pStyle w:val="ConsPlusCell"/>
        <w:jc w:val="both"/>
      </w:pPr>
      <w:r>
        <w:t>│        │                        │сахара          │             │</w:t>
      </w:r>
    </w:p>
    <w:p w:rsidR="00B86404" w:rsidRDefault="00B86404">
      <w:pPr>
        <w:pStyle w:val="ConsPlusCell"/>
        <w:jc w:val="both"/>
      </w:pPr>
      <w:r>
        <w:t>│        │                        ├────────────────┼─────────────┤</w:t>
      </w:r>
    </w:p>
    <w:p w:rsidR="00B86404" w:rsidRDefault="00B86404">
      <w:pPr>
        <w:pStyle w:val="ConsPlusCell"/>
        <w:jc w:val="both"/>
      </w:pPr>
      <w:r>
        <w:t>│        │                        │Супы со         │   45 мг/л   │</w:t>
      </w:r>
    </w:p>
    <w:p w:rsidR="00B86404" w:rsidRDefault="00B86404">
      <w:pPr>
        <w:pStyle w:val="ConsPlusCell"/>
        <w:jc w:val="both"/>
      </w:pPr>
      <w:r>
        <w:t>│        │                        │сниженной       │             │</w:t>
      </w:r>
    </w:p>
    <w:p w:rsidR="00B86404" w:rsidRDefault="00B86404">
      <w:pPr>
        <w:pStyle w:val="ConsPlusCell"/>
        <w:jc w:val="both"/>
      </w:pPr>
      <w:r>
        <w:t>│        │                        │калорийностью   │             │</w:t>
      </w:r>
    </w:p>
    <w:p w:rsidR="00B86404" w:rsidRDefault="00B86404">
      <w:pPr>
        <w:pStyle w:val="ConsPlusCell"/>
        <w:jc w:val="both"/>
      </w:pPr>
      <w:r>
        <w:t>│        │                        ├────────────────┼─────────────┤</w:t>
      </w:r>
    </w:p>
    <w:p w:rsidR="00B86404" w:rsidRDefault="00B86404">
      <w:pPr>
        <w:pStyle w:val="ConsPlusCell"/>
        <w:jc w:val="both"/>
      </w:pPr>
      <w:r>
        <w:t>│        │                        │Напитки         │  250 мг/л   │</w:t>
      </w:r>
    </w:p>
    <w:p w:rsidR="00B86404" w:rsidRDefault="00B86404">
      <w:pPr>
        <w:pStyle w:val="ConsPlusCell"/>
        <w:jc w:val="both"/>
      </w:pPr>
      <w:r>
        <w:t>│        │                        │алкогольные     │             │</w:t>
      </w:r>
    </w:p>
    <w:p w:rsidR="00B86404" w:rsidRDefault="00B86404">
      <w:pPr>
        <w:pStyle w:val="ConsPlusCell"/>
        <w:jc w:val="both"/>
      </w:pPr>
      <w:r>
        <w:t>│        │                        │с содержанием   │             │</w:t>
      </w:r>
    </w:p>
    <w:p w:rsidR="00B86404" w:rsidRDefault="00B86404">
      <w:pPr>
        <w:pStyle w:val="ConsPlusCell"/>
        <w:jc w:val="both"/>
      </w:pPr>
      <w:r>
        <w:t>│        │                        │спирта не более │             │</w:t>
      </w:r>
    </w:p>
    <w:p w:rsidR="00B86404" w:rsidRDefault="00B86404">
      <w:pPr>
        <w:pStyle w:val="ConsPlusCell"/>
        <w:jc w:val="both"/>
      </w:pPr>
      <w:r>
        <w:t>│        │                        │15% об.         │             │</w:t>
      </w:r>
    </w:p>
    <w:p w:rsidR="00B86404" w:rsidRDefault="00B86404">
      <w:pPr>
        <w:pStyle w:val="ConsPlusCell"/>
        <w:jc w:val="both"/>
      </w:pPr>
      <w:r>
        <w:t>│        │                        ├────────────────┼─────────────┤</w:t>
      </w:r>
    </w:p>
    <w:p w:rsidR="00B86404" w:rsidRDefault="00B86404">
      <w:pPr>
        <w:pStyle w:val="ConsPlusCell"/>
        <w:jc w:val="both"/>
      </w:pPr>
      <w:r>
        <w:t>│        │                        │Яблочный и      │   50 мг/л   │</w:t>
      </w:r>
    </w:p>
    <w:p w:rsidR="00B86404" w:rsidRDefault="00B86404">
      <w:pPr>
        <w:pStyle w:val="ConsPlusCell"/>
        <w:jc w:val="both"/>
      </w:pPr>
      <w:r>
        <w:t>│        │                        │грушевый сидр   │             │</w:t>
      </w:r>
    </w:p>
    <w:p w:rsidR="00B86404" w:rsidRDefault="00B86404">
      <w:pPr>
        <w:pStyle w:val="ConsPlusCell"/>
        <w:jc w:val="both"/>
      </w:pPr>
      <w:r>
        <w:t>│        │                        ├────────────────┼─────────────┤</w:t>
      </w:r>
    </w:p>
    <w:p w:rsidR="00B86404" w:rsidRDefault="00B86404">
      <w:pPr>
        <w:pStyle w:val="ConsPlusCell"/>
        <w:jc w:val="both"/>
      </w:pPr>
      <w:r>
        <w:t>│        │                        │Напитки,        │  250 мг/л   │</w:t>
      </w:r>
    </w:p>
    <w:p w:rsidR="00B86404" w:rsidRDefault="00B86404">
      <w:pPr>
        <w:pStyle w:val="ConsPlusCell"/>
        <w:jc w:val="both"/>
      </w:pPr>
      <w:r>
        <w:t>│        │                        │содержащие смесь│             │</w:t>
      </w:r>
    </w:p>
    <w:p w:rsidR="00B86404" w:rsidRDefault="00B86404">
      <w:pPr>
        <w:pStyle w:val="ConsPlusCell"/>
        <w:jc w:val="both"/>
      </w:pPr>
      <w:r>
        <w:t>│        │                        │безалкогольных  │             │</w:t>
      </w:r>
    </w:p>
    <w:p w:rsidR="00B86404" w:rsidRDefault="00B86404">
      <w:pPr>
        <w:pStyle w:val="ConsPlusCell"/>
        <w:jc w:val="both"/>
      </w:pPr>
      <w:r>
        <w:t>│        │                        │напитков и пива │             │</w:t>
      </w:r>
    </w:p>
    <w:p w:rsidR="00B86404" w:rsidRDefault="00B86404">
      <w:pPr>
        <w:pStyle w:val="ConsPlusCell"/>
        <w:jc w:val="both"/>
      </w:pPr>
      <w:r>
        <w:t>│        │                        │или сидра       │             │</w:t>
      </w:r>
    </w:p>
    <w:p w:rsidR="00B86404" w:rsidRDefault="00B86404">
      <w:pPr>
        <w:pStyle w:val="ConsPlusCell"/>
        <w:jc w:val="both"/>
      </w:pPr>
      <w:r>
        <w:t>│        │                        │(яблочного,     │             │</w:t>
      </w:r>
    </w:p>
    <w:p w:rsidR="00B86404" w:rsidRDefault="00B86404">
      <w:pPr>
        <w:pStyle w:val="ConsPlusCell"/>
        <w:jc w:val="both"/>
      </w:pPr>
      <w:r>
        <w:t>│        │                        │грушевого),     │             │</w:t>
      </w:r>
    </w:p>
    <w:p w:rsidR="00B86404" w:rsidRDefault="00B86404">
      <w:pPr>
        <w:pStyle w:val="ConsPlusCell"/>
        <w:jc w:val="both"/>
      </w:pPr>
      <w:r>
        <w:t>│        │                        │вина, ликеро-   │             │</w:t>
      </w:r>
    </w:p>
    <w:p w:rsidR="00B86404" w:rsidRDefault="00B86404">
      <w:pPr>
        <w:pStyle w:val="ConsPlusCell"/>
        <w:jc w:val="both"/>
      </w:pPr>
      <w:r>
        <w:t>│        │                        │водочных        │             │</w:t>
      </w:r>
    </w:p>
    <w:p w:rsidR="00B86404" w:rsidRDefault="00B86404">
      <w:pPr>
        <w:pStyle w:val="ConsPlusCell"/>
        <w:jc w:val="both"/>
      </w:pPr>
      <w:r>
        <w:t>│        │                        │изделий         │             │</w:t>
      </w:r>
    </w:p>
    <w:p w:rsidR="00B86404" w:rsidRDefault="00B86404">
      <w:pPr>
        <w:pStyle w:val="ConsPlusCell"/>
        <w:jc w:val="both"/>
      </w:pPr>
      <w:r>
        <w:t>│        │                        ├────────────────┼─────────────┤</w:t>
      </w:r>
    </w:p>
    <w:p w:rsidR="00B86404" w:rsidRDefault="00B86404">
      <w:pPr>
        <w:pStyle w:val="ConsPlusCell"/>
        <w:jc w:val="both"/>
      </w:pPr>
      <w:r>
        <w:t>│        │                        │Безалкогольное  │  250 мг/л   │</w:t>
      </w:r>
    </w:p>
    <w:p w:rsidR="00B86404" w:rsidRDefault="00B86404">
      <w:pPr>
        <w:pStyle w:val="ConsPlusCell"/>
        <w:jc w:val="both"/>
      </w:pPr>
      <w:r>
        <w:t>│        │                        │пиво или с      │             │</w:t>
      </w:r>
    </w:p>
    <w:p w:rsidR="00B86404" w:rsidRDefault="00B86404">
      <w:pPr>
        <w:pStyle w:val="ConsPlusCell"/>
        <w:jc w:val="both"/>
      </w:pPr>
      <w:r>
        <w:t>│        │                        │содержанием     │             │</w:t>
      </w:r>
    </w:p>
    <w:p w:rsidR="00B86404" w:rsidRDefault="00B86404">
      <w:pPr>
        <w:pStyle w:val="ConsPlusCell"/>
        <w:jc w:val="both"/>
      </w:pPr>
      <w:r>
        <w:t>│        │                        │спирта не более │             │</w:t>
      </w:r>
    </w:p>
    <w:p w:rsidR="00B86404" w:rsidRDefault="00B86404">
      <w:pPr>
        <w:pStyle w:val="ConsPlusCell"/>
        <w:jc w:val="both"/>
      </w:pPr>
      <w:r>
        <w:t>│        │                        │1,2% об.; другие│             │</w:t>
      </w:r>
    </w:p>
    <w:p w:rsidR="00B86404" w:rsidRDefault="00B86404">
      <w:pPr>
        <w:pStyle w:val="ConsPlusCell"/>
        <w:jc w:val="both"/>
      </w:pPr>
      <w:r>
        <w:t>│        │                        │виды            │             │</w:t>
      </w:r>
    </w:p>
    <w:p w:rsidR="00B86404" w:rsidRDefault="00B86404">
      <w:pPr>
        <w:pStyle w:val="ConsPlusCell"/>
        <w:jc w:val="both"/>
      </w:pPr>
      <w:r>
        <w:t>│        │                        │специального    │             │</w:t>
      </w:r>
    </w:p>
    <w:p w:rsidR="00B86404" w:rsidRDefault="00B86404">
      <w:pPr>
        <w:pStyle w:val="ConsPlusCell"/>
        <w:jc w:val="both"/>
      </w:pPr>
      <w:r>
        <w:t>│        │                        │пива            │             │</w:t>
      </w:r>
    </w:p>
    <w:p w:rsidR="00B86404" w:rsidRDefault="00B86404">
      <w:pPr>
        <w:pStyle w:val="ConsPlusCell"/>
        <w:jc w:val="both"/>
      </w:pPr>
      <w:r>
        <w:t>│        │                        ├────────────────┼─────────────┤</w:t>
      </w:r>
    </w:p>
    <w:p w:rsidR="00B86404" w:rsidRDefault="00B86404">
      <w:pPr>
        <w:pStyle w:val="ConsPlusCell"/>
        <w:jc w:val="both"/>
      </w:pPr>
      <w:r>
        <w:t>│        │                        │Пиво со         │   10 мг/л   │</w:t>
      </w:r>
    </w:p>
    <w:p w:rsidR="00B86404" w:rsidRDefault="00B86404">
      <w:pPr>
        <w:pStyle w:val="ConsPlusCell"/>
        <w:jc w:val="both"/>
      </w:pPr>
      <w:r>
        <w:t>│        │                        │сниженной       │             │</w:t>
      </w:r>
    </w:p>
    <w:p w:rsidR="00B86404" w:rsidRDefault="00B86404">
      <w:pPr>
        <w:pStyle w:val="ConsPlusCell"/>
        <w:jc w:val="both"/>
      </w:pPr>
      <w:r>
        <w:t>│        │                        │калорийностью   │             │</w:t>
      </w:r>
    </w:p>
    <w:p w:rsidR="00B86404" w:rsidRDefault="00B86404">
      <w:pPr>
        <w:pStyle w:val="ConsPlusCell"/>
        <w:jc w:val="both"/>
      </w:pPr>
      <w:r>
        <w:t>│        │                        ├────────────────┼─────────────┤</w:t>
      </w:r>
    </w:p>
    <w:p w:rsidR="00B86404" w:rsidRDefault="00B86404">
      <w:pPr>
        <w:pStyle w:val="ConsPlusCell"/>
        <w:jc w:val="both"/>
      </w:pPr>
      <w:r>
        <w:t>│        │                        │"Прохладитель-  │  2,4 г/кг   │</w:t>
      </w:r>
    </w:p>
    <w:p w:rsidR="00B86404" w:rsidRDefault="00B86404">
      <w:pPr>
        <w:pStyle w:val="ConsPlusCell"/>
        <w:jc w:val="both"/>
      </w:pPr>
      <w:r>
        <w:t>│        │                        │ные" (осве-     │             │</w:t>
      </w:r>
    </w:p>
    <w:p w:rsidR="00B86404" w:rsidRDefault="00B86404">
      <w:pPr>
        <w:pStyle w:val="ConsPlusCell"/>
        <w:jc w:val="both"/>
      </w:pPr>
      <w:r>
        <w:t>│        │                        │жающие дыхание) │             │</w:t>
      </w:r>
    </w:p>
    <w:p w:rsidR="00B86404" w:rsidRDefault="00B86404">
      <w:pPr>
        <w:pStyle w:val="ConsPlusCell"/>
        <w:jc w:val="both"/>
      </w:pPr>
      <w:r>
        <w:t>│        │                        │микроконфеты    │             │</w:t>
      </w:r>
    </w:p>
    <w:p w:rsidR="00B86404" w:rsidRDefault="00B86404">
      <w:pPr>
        <w:pStyle w:val="ConsPlusCell"/>
        <w:jc w:val="both"/>
      </w:pPr>
      <w:r>
        <w:t>│        │                        │(микрокапсулы)  │             │</w:t>
      </w:r>
    </w:p>
    <w:p w:rsidR="00B86404" w:rsidRDefault="00B86404">
      <w:pPr>
        <w:pStyle w:val="ConsPlusCell"/>
        <w:jc w:val="both"/>
      </w:pPr>
      <w:r>
        <w:t>│        │                        │без добавления  │             │</w:t>
      </w:r>
    </w:p>
    <w:p w:rsidR="00B86404" w:rsidRDefault="00B86404">
      <w:pPr>
        <w:pStyle w:val="ConsPlusCell"/>
        <w:jc w:val="both"/>
      </w:pPr>
      <w:r>
        <w:t>│        │                        │сахара          │             │</w:t>
      </w:r>
    </w:p>
    <w:p w:rsidR="00B86404" w:rsidRDefault="00B86404">
      <w:pPr>
        <w:pStyle w:val="ConsPlusCell"/>
        <w:jc w:val="both"/>
      </w:pPr>
      <w:r>
        <w:t>│        │                        ├────────────────┼─────────────┤</w:t>
      </w:r>
    </w:p>
    <w:p w:rsidR="00B86404" w:rsidRDefault="00B86404">
      <w:pPr>
        <w:pStyle w:val="ConsPlusCell"/>
        <w:jc w:val="both"/>
      </w:pPr>
      <w:r>
        <w:t>│        │                        │Сдобные         │  700 мг/кг  │</w:t>
      </w:r>
    </w:p>
    <w:p w:rsidR="00B86404" w:rsidRDefault="00B86404">
      <w:pPr>
        <w:pStyle w:val="ConsPlusCell"/>
        <w:jc w:val="both"/>
      </w:pPr>
      <w:r>
        <w:t>│        │                        │хлебобулочные и │             │</w:t>
      </w:r>
    </w:p>
    <w:p w:rsidR="00B86404" w:rsidRDefault="00B86404">
      <w:pPr>
        <w:pStyle w:val="ConsPlusCell"/>
        <w:jc w:val="both"/>
      </w:pPr>
      <w:r>
        <w:t>│        │                        │мучные          │             │</w:t>
      </w:r>
    </w:p>
    <w:p w:rsidR="00B86404" w:rsidRDefault="00B86404">
      <w:pPr>
        <w:pStyle w:val="ConsPlusCell"/>
        <w:jc w:val="both"/>
      </w:pPr>
      <w:r>
        <w:t>│        │                        │кондитерские    │             │</w:t>
      </w:r>
    </w:p>
    <w:p w:rsidR="00B86404" w:rsidRDefault="00B86404">
      <w:pPr>
        <w:pStyle w:val="ConsPlusCell"/>
        <w:jc w:val="both"/>
      </w:pPr>
      <w:r>
        <w:t>│        │                        │изделия для     │             │</w:t>
      </w:r>
    </w:p>
    <w:p w:rsidR="00B86404" w:rsidRDefault="00B86404">
      <w:pPr>
        <w:pStyle w:val="ConsPlusCell"/>
        <w:jc w:val="both"/>
      </w:pPr>
      <w:r>
        <w:t>│        │                        │диетического    │             │</w:t>
      </w:r>
    </w:p>
    <w:p w:rsidR="00B86404" w:rsidRDefault="00B86404">
      <w:pPr>
        <w:pStyle w:val="ConsPlusCell"/>
        <w:jc w:val="both"/>
      </w:pPr>
      <w:r>
        <w:t>│        │                        │питания         │             │</w:t>
      </w:r>
    </w:p>
    <w:p w:rsidR="00B86404" w:rsidRDefault="00B86404">
      <w:pPr>
        <w:pStyle w:val="ConsPlusCell"/>
        <w:jc w:val="both"/>
      </w:pPr>
      <w:r>
        <w:t>│        │                        ├────────────────┼─────────────┤</w:t>
      </w:r>
    </w:p>
    <w:p w:rsidR="00B86404" w:rsidRDefault="00B86404">
      <w:pPr>
        <w:pStyle w:val="ConsPlusCell"/>
        <w:jc w:val="both"/>
      </w:pPr>
      <w:r>
        <w:t>│        │                        │Диетические     │  320 мг/кг  │</w:t>
      </w:r>
    </w:p>
    <w:p w:rsidR="00B86404" w:rsidRDefault="00B86404">
      <w:pPr>
        <w:pStyle w:val="ConsPlusCell"/>
        <w:jc w:val="both"/>
      </w:pPr>
      <w:r>
        <w:t>│        │                        │продукты для    │             │</w:t>
      </w:r>
    </w:p>
    <w:p w:rsidR="00B86404" w:rsidRDefault="00B86404">
      <w:pPr>
        <w:pStyle w:val="ConsPlusCell"/>
        <w:jc w:val="both"/>
      </w:pPr>
      <w:r>
        <w:t>│        │                        │снижения массы  │             │</w:t>
      </w:r>
    </w:p>
    <w:p w:rsidR="00B86404" w:rsidRDefault="00B86404">
      <w:pPr>
        <w:pStyle w:val="ConsPlusCell"/>
        <w:jc w:val="both"/>
      </w:pPr>
      <w:r>
        <w:t>│        │                        │тела            │             │</w:t>
      </w:r>
    </w:p>
    <w:p w:rsidR="00B86404" w:rsidRDefault="00B86404">
      <w:pPr>
        <w:pStyle w:val="ConsPlusCell"/>
        <w:jc w:val="both"/>
      </w:pPr>
      <w:r>
        <w:lastRenderedPageBreak/>
        <w:t>│        │                        ├────────────────┼─────────────┤</w:t>
      </w:r>
    </w:p>
    <w:p w:rsidR="00B86404" w:rsidRDefault="00B86404">
      <w:pPr>
        <w:pStyle w:val="ConsPlusCell"/>
        <w:jc w:val="both"/>
      </w:pPr>
      <w:r>
        <w:t>│        │                        │Диетические     │  400 мг/кг  │</w:t>
      </w:r>
    </w:p>
    <w:p w:rsidR="00B86404" w:rsidRDefault="00B86404">
      <w:pPr>
        <w:pStyle w:val="ConsPlusCell"/>
        <w:jc w:val="both"/>
      </w:pPr>
      <w:r>
        <w:t>│        │                        │продукты для    │             │</w:t>
      </w:r>
    </w:p>
    <w:p w:rsidR="00B86404" w:rsidRDefault="00B86404">
      <w:pPr>
        <w:pStyle w:val="ConsPlusCell"/>
        <w:jc w:val="both"/>
      </w:pPr>
      <w:r>
        <w:t>│        │                        │лечебного       │             │</w:t>
      </w:r>
    </w:p>
    <w:p w:rsidR="00B86404" w:rsidRDefault="00B86404">
      <w:pPr>
        <w:pStyle w:val="ConsPlusCell"/>
        <w:jc w:val="both"/>
      </w:pPr>
      <w:r>
        <w:t>│        │                        │питания         │             │</w:t>
      </w:r>
    </w:p>
    <w:p w:rsidR="00B86404" w:rsidRDefault="00B86404">
      <w:pPr>
        <w:pStyle w:val="ConsPlusCell"/>
        <w:jc w:val="both"/>
      </w:pPr>
      <w:r>
        <w:t>│        │                        ├────────────────┼─────────────┤</w:t>
      </w:r>
    </w:p>
    <w:p w:rsidR="00B86404" w:rsidRDefault="00B86404">
      <w:pPr>
        <w:pStyle w:val="ConsPlusCell"/>
        <w:jc w:val="both"/>
      </w:pPr>
      <w:r>
        <w:t>│        │                        │Биологически    │             │</w:t>
      </w:r>
    </w:p>
    <w:p w:rsidR="00B86404" w:rsidRDefault="00B86404">
      <w:pPr>
        <w:pStyle w:val="ConsPlusCell"/>
        <w:jc w:val="both"/>
      </w:pPr>
      <w:r>
        <w:t>│        │                        │активные        │             │</w:t>
      </w:r>
    </w:p>
    <w:p w:rsidR="00B86404" w:rsidRDefault="00B86404">
      <w:pPr>
        <w:pStyle w:val="ConsPlusCell"/>
        <w:jc w:val="both"/>
      </w:pPr>
      <w:r>
        <w:t>│        │                        │добавки к пище: │             │</w:t>
      </w:r>
    </w:p>
    <w:p w:rsidR="00B86404" w:rsidRDefault="00B86404">
      <w:pPr>
        <w:pStyle w:val="ConsPlusCell"/>
        <w:jc w:val="both"/>
      </w:pPr>
      <w:r>
        <w:t>│        │                        ├────────────────┼─────────────┤</w:t>
      </w:r>
    </w:p>
    <w:p w:rsidR="00B86404" w:rsidRDefault="00B86404">
      <w:pPr>
        <w:pStyle w:val="ConsPlusCell"/>
        <w:jc w:val="both"/>
      </w:pPr>
      <w:r>
        <w:t>│        │                        │жидкие          │  240 мг/кг  │</w:t>
      </w:r>
    </w:p>
    <w:p w:rsidR="00B86404" w:rsidRDefault="00B86404">
      <w:pPr>
        <w:pStyle w:val="ConsPlusCell"/>
        <w:jc w:val="both"/>
      </w:pPr>
      <w:r>
        <w:t>│        │                        ├────────────────┼─────────────┤</w:t>
      </w:r>
    </w:p>
    <w:p w:rsidR="00B86404" w:rsidRDefault="00B86404">
      <w:pPr>
        <w:pStyle w:val="ConsPlusCell"/>
        <w:jc w:val="both"/>
      </w:pPr>
      <w:r>
        <w:t>│        │                        │твердые         │  800 мг/кг  │</w:t>
      </w:r>
    </w:p>
    <w:p w:rsidR="00B86404" w:rsidRDefault="00B86404">
      <w:pPr>
        <w:pStyle w:val="ConsPlusCell"/>
        <w:jc w:val="both"/>
      </w:pPr>
      <w:r>
        <w:t>│        │                        ├────────────────┼─────────────┤</w:t>
      </w:r>
    </w:p>
    <w:p w:rsidR="00B86404" w:rsidRDefault="00B86404">
      <w:pPr>
        <w:pStyle w:val="ConsPlusCell"/>
        <w:jc w:val="both"/>
      </w:pPr>
      <w:r>
        <w:t>│        │                        │витамины и      │  2,4 г/кг   │</w:t>
      </w:r>
    </w:p>
    <w:p w:rsidR="00B86404" w:rsidRDefault="00B86404">
      <w:pPr>
        <w:pStyle w:val="ConsPlusCell"/>
        <w:jc w:val="both"/>
      </w:pPr>
      <w:r>
        <w:t>│        │                        │минеральные     │             │</w:t>
      </w:r>
    </w:p>
    <w:p w:rsidR="00B86404" w:rsidRDefault="00B86404">
      <w:pPr>
        <w:pStyle w:val="ConsPlusCell"/>
        <w:jc w:val="both"/>
      </w:pPr>
      <w:r>
        <w:t>│        │                        │вещества в      │             │</w:t>
      </w:r>
    </w:p>
    <w:p w:rsidR="00B86404" w:rsidRDefault="00B86404">
      <w:pPr>
        <w:pStyle w:val="ConsPlusCell"/>
        <w:jc w:val="both"/>
      </w:pPr>
      <w:r>
        <w:t>│        │                        │форме сиропов и │             │</w:t>
      </w:r>
    </w:p>
    <w:p w:rsidR="00B86404" w:rsidRDefault="00B86404">
      <w:pPr>
        <w:pStyle w:val="ConsPlusCell"/>
        <w:jc w:val="both"/>
      </w:pPr>
      <w:r>
        <w:t>│        │                        │жевательных     │             │</w:t>
      </w:r>
    </w:p>
    <w:p w:rsidR="00B86404" w:rsidRDefault="00B86404">
      <w:pPr>
        <w:pStyle w:val="ConsPlusCell"/>
        <w:jc w:val="both"/>
      </w:pPr>
      <w:r>
        <w:t>│        │                        │таблеток        │             │</w:t>
      </w:r>
    </w:p>
    <w:p w:rsidR="00B86404" w:rsidRDefault="00B86404">
      <w:pPr>
        <w:pStyle w:val="ConsPlusCell"/>
        <w:jc w:val="both"/>
      </w:pPr>
      <w:r>
        <w:t xml:space="preserve">│(в ред. </w:t>
      </w:r>
      <w:hyperlink r:id="rId319"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r>
        <w:t>│ 3.15.8.│Тауматин (Е957)         │- Кондитерские  │  50 мг/кг   │</w:t>
      </w:r>
    </w:p>
    <w:p w:rsidR="00B86404" w:rsidRDefault="00B86404">
      <w:pPr>
        <w:pStyle w:val="ConsPlusCell"/>
        <w:jc w:val="both"/>
      </w:pPr>
      <w:r>
        <w:t>│        │                        │изделия со сни- │             │</w:t>
      </w:r>
    </w:p>
    <w:p w:rsidR="00B86404" w:rsidRDefault="00B86404">
      <w:pPr>
        <w:pStyle w:val="ConsPlusCell"/>
        <w:jc w:val="both"/>
      </w:pPr>
      <w:r>
        <w:t>│        │                        │женной калорий- │             │</w:t>
      </w:r>
    </w:p>
    <w:p w:rsidR="00B86404" w:rsidRDefault="00B86404">
      <w:pPr>
        <w:pStyle w:val="ConsPlusCell"/>
        <w:jc w:val="both"/>
      </w:pPr>
      <w:r>
        <w:t>│        │                        │ностью или без  │             │</w:t>
      </w:r>
    </w:p>
    <w:p w:rsidR="00B86404" w:rsidRDefault="00B86404">
      <w:pPr>
        <w:pStyle w:val="ConsPlusCell"/>
        <w:jc w:val="both"/>
      </w:pPr>
      <w:r>
        <w:t>│        │                        │добавления саха-│             │</w:t>
      </w:r>
    </w:p>
    <w:p w:rsidR="00B86404" w:rsidRDefault="00B86404">
      <w:pPr>
        <w:pStyle w:val="ConsPlusCell"/>
        <w:jc w:val="both"/>
      </w:pPr>
      <w:r>
        <w:t>│        │                        │ра, в т.ч. на   │             │</w:t>
      </w:r>
    </w:p>
    <w:p w:rsidR="00B86404" w:rsidRDefault="00B86404">
      <w:pPr>
        <w:pStyle w:val="ConsPlusCell"/>
        <w:jc w:val="both"/>
      </w:pPr>
      <w:r>
        <w:t>│        │                        │основе крахмала,│             │</w:t>
      </w:r>
    </w:p>
    <w:p w:rsidR="00B86404" w:rsidRDefault="00B86404">
      <w:pPr>
        <w:pStyle w:val="ConsPlusCell"/>
        <w:jc w:val="both"/>
      </w:pPr>
      <w:r>
        <w:t>│        │                        │какао, сухофрук-│             │</w:t>
      </w:r>
    </w:p>
    <w:p w:rsidR="00B86404" w:rsidRDefault="00B86404">
      <w:pPr>
        <w:pStyle w:val="ConsPlusCell"/>
        <w:jc w:val="both"/>
      </w:pPr>
      <w:r>
        <w:t>│        │                        │тов             │             │</w:t>
      </w:r>
    </w:p>
    <w:p w:rsidR="00B86404" w:rsidRDefault="00B86404">
      <w:pPr>
        <w:pStyle w:val="ConsPlusCell"/>
        <w:jc w:val="both"/>
      </w:pPr>
      <w:r>
        <w:t>│        │                        ├────────────────┼─────────────┤</w:t>
      </w:r>
    </w:p>
    <w:p w:rsidR="00B86404" w:rsidRDefault="00B86404">
      <w:pPr>
        <w:pStyle w:val="ConsPlusCell"/>
        <w:jc w:val="both"/>
      </w:pPr>
      <w:r>
        <w:t>│        │                        │- Жевательная   │  50 мг/кг   │</w:t>
      </w:r>
    </w:p>
    <w:p w:rsidR="00B86404" w:rsidRDefault="00B86404">
      <w:pPr>
        <w:pStyle w:val="ConsPlusCell"/>
        <w:jc w:val="both"/>
      </w:pPr>
      <w:r>
        <w:t>│        │                        │резинка без до- │             │</w:t>
      </w:r>
    </w:p>
    <w:p w:rsidR="00B86404" w:rsidRDefault="00B86404">
      <w:pPr>
        <w:pStyle w:val="ConsPlusCell"/>
        <w:jc w:val="both"/>
      </w:pPr>
      <w:r>
        <w:t>│        │                        │бавления сахара │             │</w:t>
      </w:r>
    </w:p>
    <w:p w:rsidR="00B86404" w:rsidRDefault="00B86404">
      <w:pPr>
        <w:pStyle w:val="ConsPlusCell"/>
        <w:jc w:val="both"/>
      </w:pPr>
      <w:r>
        <w:t>│        │                        ├────────────────┼─────────────┤</w:t>
      </w:r>
    </w:p>
    <w:p w:rsidR="00B86404" w:rsidRDefault="00B86404">
      <w:pPr>
        <w:pStyle w:val="ConsPlusCell"/>
        <w:jc w:val="both"/>
      </w:pPr>
      <w:r>
        <w:t>│        │                        │- Мороженое     │  50 мг/кг   │</w:t>
      </w:r>
    </w:p>
    <w:p w:rsidR="00B86404" w:rsidRDefault="00B86404">
      <w:pPr>
        <w:pStyle w:val="ConsPlusCell"/>
        <w:jc w:val="both"/>
      </w:pPr>
      <w:r>
        <w:t>│        │                        │(кроме молочного│             │</w:t>
      </w:r>
    </w:p>
    <w:p w:rsidR="00B86404" w:rsidRDefault="00B86404">
      <w:pPr>
        <w:pStyle w:val="ConsPlusCell"/>
        <w:jc w:val="both"/>
      </w:pPr>
      <w:r>
        <w:t>│        │                        │и сливочного),  │             │</w:t>
      </w:r>
    </w:p>
    <w:p w:rsidR="00B86404" w:rsidRDefault="00B86404">
      <w:pPr>
        <w:pStyle w:val="ConsPlusCell"/>
        <w:jc w:val="both"/>
      </w:pPr>
      <w:r>
        <w:t>│        │                        │фруктовый лед со│             │</w:t>
      </w:r>
    </w:p>
    <w:p w:rsidR="00B86404" w:rsidRDefault="00B86404">
      <w:pPr>
        <w:pStyle w:val="ConsPlusCell"/>
        <w:jc w:val="both"/>
      </w:pPr>
      <w:r>
        <w:t>│        │                        │сниженной кало- │             │</w:t>
      </w:r>
    </w:p>
    <w:p w:rsidR="00B86404" w:rsidRDefault="00B86404">
      <w:pPr>
        <w:pStyle w:val="ConsPlusCell"/>
        <w:jc w:val="both"/>
      </w:pPr>
      <w:r>
        <w:t>│        │                        │рийностью или   │             │</w:t>
      </w:r>
    </w:p>
    <w:p w:rsidR="00B86404" w:rsidRDefault="00B86404">
      <w:pPr>
        <w:pStyle w:val="ConsPlusCell"/>
        <w:jc w:val="both"/>
      </w:pPr>
      <w:r>
        <w:t>│        │                        │без добавления  │             │</w:t>
      </w:r>
    </w:p>
    <w:p w:rsidR="00B86404" w:rsidRDefault="00B86404">
      <w:pPr>
        <w:pStyle w:val="ConsPlusCell"/>
        <w:jc w:val="both"/>
      </w:pPr>
      <w:r>
        <w:t>│        │                        │сахара          │             │</w:t>
      </w:r>
    </w:p>
    <w:p w:rsidR="00B86404" w:rsidRDefault="00B86404">
      <w:pPr>
        <w:pStyle w:val="ConsPlusCell"/>
        <w:jc w:val="both"/>
      </w:pPr>
      <w:r>
        <w:t>│        │                        ├────────────────┼─────────────┤</w:t>
      </w:r>
    </w:p>
    <w:p w:rsidR="00B86404" w:rsidRDefault="00B86404">
      <w:pPr>
        <w:pStyle w:val="ConsPlusCell"/>
        <w:jc w:val="both"/>
      </w:pPr>
      <w:r>
        <w:t>│        │                        │- Биологически  │  400 мг/кг  │</w:t>
      </w:r>
    </w:p>
    <w:p w:rsidR="00B86404" w:rsidRDefault="00B86404">
      <w:pPr>
        <w:pStyle w:val="ConsPlusCell"/>
        <w:jc w:val="both"/>
      </w:pPr>
      <w:r>
        <w:t>│        │                        │активные добавки│             │</w:t>
      </w:r>
    </w:p>
    <w:p w:rsidR="00B86404" w:rsidRDefault="00B86404">
      <w:pPr>
        <w:pStyle w:val="ConsPlusCell"/>
        <w:jc w:val="both"/>
      </w:pPr>
      <w:r>
        <w:t>│        │                        │к пище: витамины│             │</w:t>
      </w:r>
    </w:p>
    <w:p w:rsidR="00B86404" w:rsidRDefault="00B86404">
      <w:pPr>
        <w:pStyle w:val="ConsPlusCell"/>
        <w:jc w:val="both"/>
      </w:pPr>
      <w:r>
        <w:t>│        │                        │и минеральные   │             │</w:t>
      </w:r>
    </w:p>
    <w:p w:rsidR="00B86404" w:rsidRDefault="00B86404">
      <w:pPr>
        <w:pStyle w:val="ConsPlusCell"/>
        <w:jc w:val="both"/>
      </w:pPr>
      <w:r>
        <w:t>│        │                        │вещества в форме│             │</w:t>
      </w:r>
    </w:p>
    <w:p w:rsidR="00B86404" w:rsidRDefault="00B86404">
      <w:pPr>
        <w:pStyle w:val="ConsPlusCell"/>
        <w:jc w:val="both"/>
      </w:pPr>
      <w:r>
        <w:t>│        │                        │сиропов и жева- │             │</w:t>
      </w:r>
    </w:p>
    <w:p w:rsidR="00B86404" w:rsidRDefault="00B86404">
      <w:pPr>
        <w:pStyle w:val="ConsPlusCell"/>
        <w:jc w:val="both"/>
      </w:pPr>
      <w:r>
        <w:t>│        │                        │тельных табле-  │             │</w:t>
      </w:r>
    </w:p>
    <w:p w:rsidR="00B86404" w:rsidRDefault="00B86404">
      <w:pPr>
        <w:pStyle w:val="ConsPlusCell"/>
        <w:jc w:val="both"/>
      </w:pPr>
      <w:r>
        <w:t>│        │                        │ток             │             │</w:t>
      </w:r>
    </w:p>
    <w:p w:rsidR="00B86404" w:rsidRDefault="00B86404">
      <w:pPr>
        <w:pStyle w:val="ConsPlusCell"/>
        <w:jc w:val="both"/>
      </w:pPr>
      <w:r>
        <w:t>├────────┼────────────────────────┼────────────────┼─────────────┤</w:t>
      </w:r>
    </w:p>
    <w:p w:rsidR="00B86404" w:rsidRDefault="00B86404">
      <w:pPr>
        <w:pStyle w:val="ConsPlusCell"/>
        <w:jc w:val="both"/>
      </w:pPr>
      <w:r>
        <w:t>│ 3.15.9.│Цикламовая кислота и ее │Безалкогольные  │  250 мг/кг  │</w:t>
      </w:r>
    </w:p>
    <w:p w:rsidR="00B86404" w:rsidRDefault="00B86404">
      <w:pPr>
        <w:pStyle w:val="ConsPlusCell"/>
        <w:jc w:val="both"/>
      </w:pPr>
      <w:r>
        <w:t>│        │соли цикламаты натрия и │напитки на      │             │</w:t>
      </w:r>
    </w:p>
    <w:p w:rsidR="00B86404" w:rsidRDefault="00B86404">
      <w:pPr>
        <w:pStyle w:val="ConsPlusCell"/>
        <w:jc w:val="both"/>
      </w:pPr>
      <w:r>
        <w:t>│        │кальция (E952) - по от- │водной основе   │             │</w:t>
      </w:r>
    </w:p>
    <w:p w:rsidR="00B86404" w:rsidRDefault="00B86404">
      <w:pPr>
        <w:pStyle w:val="ConsPlusCell"/>
        <w:jc w:val="both"/>
      </w:pPr>
      <w:r>
        <w:t>│        │дельности или в комбина-│ароматизиро-    │             │</w:t>
      </w:r>
    </w:p>
    <w:p w:rsidR="00B86404" w:rsidRDefault="00B86404">
      <w:pPr>
        <w:pStyle w:val="ConsPlusCell"/>
        <w:jc w:val="both"/>
      </w:pPr>
      <w:r>
        <w:t>│        │ции в пересчете на кис- │ванные, на      │             │</w:t>
      </w:r>
    </w:p>
    <w:p w:rsidR="00B86404" w:rsidRDefault="00B86404">
      <w:pPr>
        <w:pStyle w:val="ConsPlusCell"/>
        <w:jc w:val="both"/>
      </w:pPr>
      <w:r>
        <w:t>│        │лоту                    │основе фруктовых│             │</w:t>
      </w:r>
    </w:p>
    <w:p w:rsidR="00B86404" w:rsidRDefault="00B86404">
      <w:pPr>
        <w:pStyle w:val="ConsPlusCell"/>
        <w:jc w:val="both"/>
      </w:pPr>
      <w:r>
        <w:t>│        │                        │соков, молочных │             │</w:t>
      </w:r>
    </w:p>
    <w:p w:rsidR="00B86404" w:rsidRDefault="00B86404">
      <w:pPr>
        <w:pStyle w:val="ConsPlusCell"/>
        <w:jc w:val="both"/>
      </w:pPr>
      <w:r>
        <w:t>│        │                        │продуктов без   │             │</w:t>
      </w:r>
    </w:p>
    <w:p w:rsidR="00B86404" w:rsidRDefault="00B86404">
      <w:pPr>
        <w:pStyle w:val="ConsPlusCell"/>
        <w:jc w:val="both"/>
      </w:pPr>
      <w:r>
        <w:t>│        │                        │добавления      │             │</w:t>
      </w:r>
    </w:p>
    <w:p w:rsidR="00B86404" w:rsidRDefault="00B86404">
      <w:pPr>
        <w:pStyle w:val="ConsPlusCell"/>
        <w:jc w:val="both"/>
      </w:pPr>
      <w:r>
        <w:lastRenderedPageBreak/>
        <w:t>│        │                        │сахара или со   │             │</w:t>
      </w:r>
    </w:p>
    <w:p w:rsidR="00B86404" w:rsidRDefault="00B86404">
      <w:pPr>
        <w:pStyle w:val="ConsPlusCell"/>
        <w:jc w:val="both"/>
      </w:pPr>
      <w:r>
        <w:t>│        │                        │сниженной       │             │</w:t>
      </w:r>
    </w:p>
    <w:p w:rsidR="00B86404" w:rsidRDefault="00B86404">
      <w:pPr>
        <w:pStyle w:val="ConsPlusCell"/>
        <w:jc w:val="both"/>
      </w:pPr>
      <w:r>
        <w:t>│        │                        │калорийностью   │             │</w:t>
      </w:r>
    </w:p>
    <w:p w:rsidR="00B86404" w:rsidRDefault="00B86404">
      <w:pPr>
        <w:pStyle w:val="ConsPlusCell"/>
        <w:jc w:val="both"/>
      </w:pPr>
      <w:r>
        <w:t>│        │                        ├────────────────┼─────────────┤</w:t>
      </w:r>
    </w:p>
    <w:p w:rsidR="00B86404" w:rsidRDefault="00B86404">
      <w:pPr>
        <w:pStyle w:val="ConsPlusCell"/>
        <w:jc w:val="both"/>
      </w:pPr>
      <w:r>
        <w:t>│        │                        │- Десерты арома-│  250 мг/кг  │</w:t>
      </w:r>
    </w:p>
    <w:p w:rsidR="00B86404" w:rsidRDefault="00B86404">
      <w:pPr>
        <w:pStyle w:val="ConsPlusCell"/>
        <w:jc w:val="both"/>
      </w:pPr>
      <w:r>
        <w:t>│        │                        │тизированные на │             │</w:t>
      </w:r>
    </w:p>
    <w:p w:rsidR="00B86404" w:rsidRDefault="00B86404">
      <w:pPr>
        <w:pStyle w:val="ConsPlusCell"/>
        <w:jc w:val="both"/>
      </w:pPr>
      <w:r>
        <w:t>│        │                        │водной основе,  │             │</w:t>
      </w:r>
    </w:p>
    <w:p w:rsidR="00B86404" w:rsidRDefault="00B86404">
      <w:pPr>
        <w:pStyle w:val="ConsPlusCell"/>
        <w:jc w:val="both"/>
      </w:pPr>
      <w:r>
        <w:t>│        │                        │на зерновой,    │             │</w:t>
      </w:r>
    </w:p>
    <w:p w:rsidR="00B86404" w:rsidRDefault="00B86404">
      <w:pPr>
        <w:pStyle w:val="ConsPlusCell"/>
        <w:jc w:val="both"/>
      </w:pPr>
      <w:r>
        <w:t>│        │                        │фруктовой, овощ-│             │</w:t>
      </w:r>
    </w:p>
    <w:p w:rsidR="00B86404" w:rsidRDefault="00B86404">
      <w:pPr>
        <w:pStyle w:val="ConsPlusCell"/>
        <w:jc w:val="both"/>
      </w:pPr>
      <w:r>
        <w:t>│        │                        │ной, молочной,  │             │</w:t>
      </w:r>
    </w:p>
    <w:p w:rsidR="00B86404" w:rsidRDefault="00B86404">
      <w:pPr>
        <w:pStyle w:val="ConsPlusCell"/>
        <w:jc w:val="both"/>
      </w:pPr>
      <w:r>
        <w:t>│        │                        │яичной, жировой │             │</w:t>
      </w:r>
    </w:p>
    <w:p w:rsidR="00B86404" w:rsidRDefault="00B86404">
      <w:pPr>
        <w:pStyle w:val="ConsPlusCell"/>
        <w:jc w:val="both"/>
      </w:pPr>
      <w:r>
        <w:t>│        │                        │основе без до-  │             │</w:t>
      </w:r>
    </w:p>
    <w:p w:rsidR="00B86404" w:rsidRDefault="00B86404">
      <w:pPr>
        <w:pStyle w:val="ConsPlusCell"/>
        <w:jc w:val="both"/>
      </w:pPr>
      <w:r>
        <w:t>│        │                        │бавления сахара │             │</w:t>
      </w:r>
    </w:p>
    <w:p w:rsidR="00B86404" w:rsidRDefault="00B86404">
      <w:pPr>
        <w:pStyle w:val="ConsPlusCell"/>
        <w:jc w:val="both"/>
      </w:pPr>
      <w:r>
        <w:t>│        │                        │или со сниженной│             │</w:t>
      </w:r>
    </w:p>
    <w:p w:rsidR="00B86404" w:rsidRDefault="00B86404">
      <w:pPr>
        <w:pStyle w:val="ConsPlusCell"/>
        <w:jc w:val="both"/>
      </w:pPr>
      <w:r>
        <w:t>│        │                        │калорийностью   │             │</w:t>
      </w:r>
    </w:p>
    <w:p w:rsidR="00B86404" w:rsidRDefault="00B86404">
      <w:pPr>
        <w:pStyle w:val="ConsPlusCell"/>
        <w:jc w:val="both"/>
      </w:pPr>
      <w:r>
        <w:t>│        │                        ├────────────────┼─────────────┤</w:t>
      </w:r>
    </w:p>
    <w:p w:rsidR="00B86404" w:rsidRDefault="00B86404">
      <w:pPr>
        <w:pStyle w:val="ConsPlusCell"/>
        <w:jc w:val="both"/>
      </w:pPr>
      <w:r>
        <w:t>│        │                        │сэндвичи с на-  │  500 мг/кг  │</w:t>
      </w:r>
    </w:p>
    <w:p w:rsidR="00B86404" w:rsidRDefault="00B86404">
      <w:pPr>
        <w:pStyle w:val="ConsPlusCell"/>
        <w:jc w:val="both"/>
      </w:pPr>
      <w:r>
        <w:t>│        │                        │чинкой на основе│             │</w:t>
      </w:r>
    </w:p>
    <w:p w:rsidR="00B86404" w:rsidRDefault="00B86404">
      <w:pPr>
        <w:pStyle w:val="ConsPlusCell"/>
        <w:jc w:val="both"/>
      </w:pPr>
      <w:r>
        <w:t>│        │                        │какао, молочных │             │</w:t>
      </w:r>
    </w:p>
    <w:p w:rsidR="00B86404" w:rsidRDefault="00B86404">
      <w:pPr>
        <w:pStyle w:val="ConsPlusCell"/>
        <w:jc w:val="both"/>
      </w:pPr>
      <w:r>
        <w:t>│        │                        │продуктов, су-  │             │</w:t>
      </w:r>
    </w:p>
    <w:p w:rsidR="00B86404" w:rsidRDefault="00B86404">
      <w:pPr>
        <w:pStyle w:val="ConsPlusCell"/>
        <w:jc w:val="both"/>
      </w:pPr>
      <w:r>
        <w:t>│        │                        │хофруктов, жира │             │</w:t>
      </w:r>
    </w:p>
    <w:p w:rsidR="00B86404" w:rsidRDefault="00B86404">
      <w:pPr>
        <w:pStyle w:val="ConsPlusCell"/>
        <w:jc w:val="both"/>
      </w:pPr>
      <w:r>
        <w:t>│        │                        ├────────────────┼─────────────┤</w:t>
      </w:r>
    </w:p>
    <w:p w:rsidR="00B86404" w:rsidRDefault="00B86404">
      <w:pPr>
        <w:pStyle w:val="ConsPlusCell"/>
        <w:jc w:val="both"/>
      </w:pPr>
      <w:r>
        <w:t>│        │                        │- Фрукты консер-│   1 г/кг    │</w:t>
      </w:r>
    </w:p>
    <w:p w:rsidR="00B86404" w:rsidRDefault="00B86404">
      <w:pPr>
        <w:pStyle w:val="ConsPlusCell"/>
        <w:jc w:val="both"/>
      </w:pPr>
      <w:r>
        <w:t>│        │                        │вированные со   │             │</w:t>
      </w:r>
    </w:p>
    <w:p w:rsidR="00B86404" w:rsidRDefault="00B86404">
      <w:pPr>
        <w:pStyle w:val="ConsPlusCell"/>
        <w:jc w:val="both"/>
      </w:pPr>
      <w:r>
        <w:t>│        │                        │сниженной кало- │             │</w:t>
      </w:r>
    </w:p>
    <w:p w:rsidR="00B86404" w:rsidRDefault="00B86404">
      <w:pPr>
        <w:pStyle w:val="ConsPlusCell"/>
        <w:jc w:val="both"/>
      </w:pPr>
      <w:r>
        <w:t>│        │                        │рийностью или   │             │</w:t>
      </w:r>
    </w:p>
    <w:p w:rsidR="00B86404" w:rsidRDefault="00B86404">
      <w:pPr>
        <w:pStyle w:val="ConsPlusCell"/>
        <w:jc w:val="both"/>
      </w:pPr>
      <w:r>
        <w:t>│        │                        │без добавления  │             │</w:t>
      </w:r>
    </w:p>
    <w:p w:rsidR="00B86404" w:rsidRDefault="00B86404">
      <w:pPr>
        <w:pStyle w:val="ConsPlusCell"/>
        <w:jc w:val="both"/>
      </w:pPr>
      <w:r>
        <w:t>│        │                        │сахара          │             │</w:t>
      </w:r>
    </w:p>
    <w:p w:rsidR="00B86404" w:rsidRDefault="00B86404">
      <w:pPr>
        <w:pStyle w:val="ConsPlusCell"/>
        <w:jc w:val="both"/>
      </w:pPr>
      <w:r>
        <w:t>│        │                        ├────────────────┼─────────────┤</w:t>
      </w:r>
    </w:p>
    <w:p w:rsidR="00B86404" w:rsidRDefault="00B86404">
      <w:pPr>
        <w:pStyle w:val="ConsPlusCell"/>
        <w:jc w:val="both"/>
      </w:pPr>
      <w:r>
        <w:t>│        │                        │- Джемы, ва-    │   1 г/кг    │</w:t>
      </w:r>
    </w:p>
    <w:p w:rsidR="00B86404" w:rsidRDefault="00B86404">
      <w:pPr>
        <w:pStyle w:val="ConsPlusCell"/>
        <w:jc w:val="both"/>
      </w:pPr>
      <w:r>
        <w:t>│        │                        │ренье, мармелад │             │</w:t>
      </w:r>
    </w:p>
    <w:p w:rsidR="00B86404" w:rsidRDefault="00B86404">
      <w:pPr>
        <w:pStyle w:val="ConsPlusCell"/>
        <w:jc w:val="both"/>
      </w:pPr>
      <w:r>
        <w:t>│        │                        │со сниженной ка-│             │</w:t>
      </w:r>
    </w:p>
    <w:p w:rsidR="00B86404" w:rsidRDefault="00B86404">
      <w:pPr>
        <w:pStyle w:val="ConsPlusCell"/>
        <w:jc w:val="both"/>
      </w:pPr>
      <w:r>
        <w:t>│        │                        │лорийностью     │             │</w:t>
      </w:r>
    </w:p>
    <w:p w:rsidR="00B86404" w:rsidRDefault="00B86404">
      <w:pPr>
        <w:pStyle w:val="ConsPlusCell"/>
        <w:jc w:val="both"/>
      </w:pPr>
      <w:r>
        <w:t>│        │                        ├────────────────┼─────────────┤</w:t>
      </w:r>
    </w:p>
    <w:p w:rsidR="00B86404" w:rsidRDefault="00B86404">
      <w:pPr>
        <w:pStyle w:val="ConsPlusCell"/>
        <w:jc w:val="both"/>
      </w:pPr>
      <w:r>
        <w:t>│        │                        │- Продукты пере-│  250 мг/кг  │</w:t>
      </w:r>
    </w:p>
    <w:p w:rsidR="00B86404" w:rsidRDefault="00B86404">
      <w:pPr>
        <w:pStyle w:val="ConsPlusCell"/>
        <w:jc w:val="both"/>
      </w:pPr>
      <w:r>
        <w:t>│        │                        │работки фруктов │             │</w:t>
      </w:r>
    </w:p>
    <w:p w:rsidR="00B86404" w:rsidRDefault="00B86404">
      <w:pPr>
        <w:pStyle w:val="ConsPlusCell"/>
        <w:jc w:val="both"/>
      </w:pPr>
      <w:r>
        <w:t>│        │                        │и овощей со сни-│             │</w:t>
      </w:r>
    </w:p>
    <w:p w:rsidR="00B86404" w:rsidRDefault="00B86404">
      <w:pPr>
        <w:pStyle w:val="ConsPlusCell"/>
        <w:jc w:val="both"/>
      </w:pPr>
      <w:r>
        <w:t>│        │                        │женной калорий- │             │</w:t>
      </w:r>
    </w:p>
    <w:p w:rsidR="00B86404" w:rsidRDefault="00B86404">
      <w:pPr>
        <w:pStyle w:val="ConsPlusCell"/>
        <w:jc w:val="both"/>
      </w:pPr>
      <w:r>
        <w:t>│        │                        │ностью          │             │</w:t>
      </w:r>
    </w:p>
    <w:p w:rsidR="00B86404" w:rsidRDefault="00B86404">
      <w:pPr>
        <w:pStyle w:val="ConsPlusCell"/>
        <w:jc w:val="both"/>
      </w:pPr>
      <w:r>
        <w:t>│        │                        ├────────────────┼─────────────┤</w:t>
      </w:r>
    </w:p>
    <w:p w:rsidR="00B86404" w:rsidRDefault="00B86404">
      <w:pPr>
        <w:pStyle w:val="ConsPlusCell"/>
        <w:jc w:val="both"/>
      </w:pPr>
      <w:r>
        <w:t>│        │                        │- Сдобные хлебо-│  1,6 г/кг   │</w:t>
      </w:r>
    </w:p>
    <w:p w:rsidR="00B86404" w:rsidRDefault="00B86404">
      <w:pPr>
        <w:pStyle w:val="ConsPlusCell"/>
        <w:jc w:val="both"/>
      </w:pPr>
      <w:r>
        <w:t>│        │                        │булочные и муч- │             │</w:t>
      </w:r>
    </w:p>
    <w:p w:rsidR="00B86404" w:rsidRDefault="00B86404">
      <w:pPr>
        <w:pStyle w:val="ConsPlusCell"/>
        <w:jc w:val="both"/>
      </w:pPr>
      <w:r>
        <w:t>│        │                        │ные кондитерские│             │</w:t>
      </w:r>
    </w:p>
    <w:p w:rsidR="00B86404" w:rsidRDefault="00B86404">
      <w:pPr>
        <w:pStyle w:val="ConsPlusCell"/>
        <w:jc w:val="both"/>
      </w:pPr>
      <w:r>
        <w:t>│        │                        │изделия для дие-│             │</w:t>
      </w:r>
    </w:p>
    <w:p w:rsidR="00B86404" w:rsidRDefault="00B86404">
      <w:pPr>
        <w:pStyle w:val="ConsPlusCell"/>
        <w:jc w:val="both"/>
      </w:pPr>
      <w:r>
        <w:t>│        │                        │тического пита- │             │</w:t>
      </w:r>
    </w:p>
    <w:p w:rsidR="00B86404" w:rsidRDefault="00B86404">
      <w:pPr>
        <w:pStyle w:val="ConsPlusCell"/>
        <w:jc w:val="both"/>
      </w:pPr>
      <w:r>
        <w:t>│        │                        │ния             │             │</w:t>
      </w:r>
    </w:p>
    <w:p w:rsidR="00B86404" w:rsidRDefault="00B86404">
      <w:pPr>
        <w:pStyle w:val="ConsPlusCell"/>
        <w:jc w:val="both"/>
      </w:pPr>
      <w:r>
        <w:t>│        │                        ├────────────────┼─────────────┤</w:t>
      </w:r>
    </w:p>
    <w:p w:rsidR="00B86404" w:rsidRDefault="00B86404">
      <w:pPr>
        <w:pStyle w:val="ConsPlusCell"/>
        <w:jc w:val="both"/>
      </w:pPr>
      <w:r>
        <w:t>│        │                        │- Напитки, со-  │  250 мг/кг  │</w:t>
      </w:r>
    </w:p>
    <w:p w:rsidR="00B86404" w:rsidRDefault="00B86404">
      <w:pPr>
        <w:pStyle w:val="ConsPlusCell"/>
        <w:jc w:val="both"/>
      </w:pPr>
      <w:r>
        <w:t>│        │                        │держащие смесь  │             │</w:t>
      </w:r>
    </w:p>
    <w:p w:rsidR="00B86404" w:rsidRDefault="00B86404">
      <w:pPr>
        <w:pStyle w:val="ConsPlusCell"/>
        <w:jc w:val="both"/>
      </w:pPr>
      <w:r>
        <w:t>│        │                        │безалкогольных  │             │</w:t>
      </w:r>
    </w:p>
    <w:p w:rsidR="00B86404" w:rsidRDefault="00B86404">
      <w:pPr>
        <w:pStyle w:val="ConsPlusCell"/>
        <w:jc w:val="both"/>
      </w:pPr>
      <w:r>
        <w:t>│        │                        │напитков и пива │             │</w:t>
      </w:r>
    </w:p>
    <w:p w:rsidR="00B86404" w:rsidRDefault="00B86404">
      <w:pPr>
        <w:pStyle w:val="ConsPlusCell"/>
        <w:jc w:val="both"/>
      </w:pPr>
      <w:r>
        <w:t>│        │                        │или сидра, вина,│             │</w:t>
      </w:r>
    </w:p>
    <w:p w:rsidR="00B86404" w:rsidRDefault="00B86404">
      <w:pPr>
        <w:pStyle w:val="ConsPlusCell"/>
        <w:jc w:val="both"/>
      </w:pPr>
      <w:r>
        <w:t>│        │                        │ликероводочных  │             │</w:t>
      </w:r>
    </w:p>
    <w:p w:rsidR="00B86404" w:rsidRDefault="00B86404">
      <w:pPr>
        <w:pStyle w:val="ConsPlusCell"/>
        <w:jc w:val="both"/>
      </w:pPr>
      <w:r>
        <w:t>│        │                        │изделий         │             │</w:t>
      </w:r>
    </w:p>
    <w:p w:rsidR="00B86404" w:rsidRDefault="00B86404">
      <w:pPr>
        <w:pStyle w:val="ConsPlusCell"/>
        <w:jc w:val="both"/>
      </w:pPr>
      <w:r>
        <w:t>│        │                        ├────────────────┼─────────────┤</w:t>
      </w:r>
    </w:p>
    <w:p w:rsidR="00B86404" w:rsidRDefault="00B86404">
      <w:pPr>
        <w:pStyle w:val="ConsPlusCell"/>
        <w:jc w:val="both"/>
      </w:pPr>
      <w:r>
        <w:t>│        │                        │- Специализиро- │  400 мг/кг  │</w:t>
      </w:r>
    </w:p>
    <w:p w:rsidR="00B86404" w:rsidRDefault="00B86404">
      <w:pPr>
        <w:pStyle w:val="ConsPlusCell"/>
        <w:jc w:val="both"/>
      </w:pPr>
      <w:r>
        <w:t>│        │                        │ванные диетичес-│             │</w:t>
      </w:r>
    </w:p>
    <w:p w:rsidR="00B86404" w:rsidRDefault="00B86404">
      <w:pPr>
        <w:pStyle w:val="ConsPlusCell"/>
        <w:jc w:val="both"/>
      </w:pPr>
      <w:r>
        <w:t>│        │                        │кие продукты для│             │</w:t>
      </w:r>
    </w:p>
    <w:p w:rsidR="00B86404" w:rsidRDefault="00B86404">
      <w:pPr>
        <w:pStyle w:val="ConsPlusCell"/>
        <w:jc w:val="both"/>
      </w:pPr>
      <w:r>
        <w:t>│        │                        │снижения массы  │             │</w:t>
      </w:r>
    </w:p>
    <w:p w:rsidR="00B86404" w:rsidRDefault="00B86404">
      <w:pPr>
        <w:pStyle w:val="ConsPlusCell"/>
        <w:jc w:val="both"/>
      </w:pPr>
      <w:r>
        <w:t>│        │                        │тела            │             │</w:t>
      </w:r>
    </w:p>
    <w:p w:rsidR="00B86404" w:rsidRDefault="00B86404">
      <w:pPr>
        <w:pStyle w:val="ConsPlusCell"/>
        <w:jc w:val="both"/>
      </w:pPr>
      <w:r>
        <w:t>│        │                        ├────────────────┼─────────────┤</w:t>
      </w:r>
    </w:p>
    <w:p w:rsidR="00B86404" w:rsidRDefault="00B86404">
      <w:pPr>
        <w:pStyle w:val="ConsPlusCell"/>
        <w:jc w:val="both"/>
      </w:pPr>
      <w:r>
        <w:t>│        │                        │- Биологически  │             │</w:t>
      </w:r>
    </w:p>
    <w:p w:rsidR="00B86404" w:rsidRDefault="00B86404">
      <w:pPr>
        <w:pStyle w:val="ConsPlusCell"/>
        <w:jc w:val="both"/>
      </w:pPr>
      <w:r>
        <w:t>│        │                        │активные добавки│             │</w:t>
      </w:r>
    </w:p>
    <w:p w:rsidR="00B86404" w:rsidRDefault="00B86404">
      <w:pPr>
        <w:pStyle w:val="ConsPlusCell"/>
        <w:jc w:val="both"/>
      </w:pPr>
      <w:r>
        <w:t>│        │                        │к пище:         │             │</w:t>
      </w:r>
    </w:p>
    <w:p w:rsidR="00B86404" w:rsidRDefault="00B86404">
      <w:pPr>
        <w:pStyle w:val="ConsPlusCell"/>
        <w:jc w:val="both"/>
      </w:pPr>
      <w:r>
        <w:lastRenderedPageBreak/>
        <w:t>│        │                        ├────────────────┼─────────────┤</w:t>
      </w:r>
    </w:p>
    <w:p w:rsidR="00B86404" w:rsidRDefault="00B86404">
      <w:pPr>
        <w:pStyle w:val="ConsPlusCell"/>
        <w:jc w:val="both"/>
      </w:pPr>
      <w:r>
        <w:t>│        │                        │жидкие          │  400 мг/кг  │</w:t>
      </w:r>
    </w:p>
    <w:p w:rsidR="00B86404" w:rsidRDefault="00B86404">
      <w:pPr>
        <w:pStyle w:val="ConsPlusCell"/>
        <w:jc w:val="both"/>
      </w:pPr>
      <w:r>
        <w:t>│        │                        ├────────────────┼─────────────┤</w:t>
      </w:r>
    </w:p>
    <w:p w:rsidR="00B86404" w:rsidRDefault="00B86404">
      <w:pPr>
        <w:pStyle w:val="ConsPlusCell"/>
        <w:jc w:val="both"/>
      </w:pPr>
      <w:r>
        <w:t>│        │                        │твердые         │  500 мг/кг  │</w:t>
      </w:r>
    </w:p>
    <w:p w:rsidR="00B86404" w:rsidRDefault="00B86404">
      <w:pPr>
        <w:pStyle w:val="ConsPlusCell"/>
        <w:jc w:val="both"/>
      </w:pPr>
      <w:r>
        <w:t>│        │                        ├────────────────┼─────────────┤</w:t>
      </w:r>
    </w:p>
    <w:p w:rsidR="00B86404" w:rsidRDefault="00B86404">
      <w:pPr>
        <w:pStyle w:val="ConsPlusCell"/>
        <w:jc w:val="both"/>
      </w:pPr>
      <w:r>
        <w:t>│        │                        │витамины и ми-  │  1,25 г/кг  │</w:t>
      </w:r>
    </w:p>
    <w:p w:rsidR="00B86404" w:rsidRDefault="00B86404">
      <w:pPr>
        <w:pStyle w:val="ConsPlusCell"/>
        <w:jc w:val="both"/>
      </w:pPr>
      <w:r>
        <w:t>│        │                        │неральные ве-   │             │</w:t>
      </w:r>
    </w:p>
    <w:p w:rsidR="00B86404" w:rsidRDefault="00B86404">
      <w:pPr>
        <w:pStyle w:val="ConsPlusCell"/>
        <w:jc w:val="both"/>
      </w:pPr>
      <w:r>
        <w:t>│        │                        │щества в форме  │             │</w:t>
      </w:r>
    </w:p>
    <w:p w:rsidR="00B86404" w:rsidRDefault="00B86404">
      <w:pPr>
        <w:pStyle w:val="ConsPlusCell"/>
        <w:jc w:val="both"/>
      </w:pPr>
      <w:r>
        <w:t>│        │                        │сиропов и жева- │             │</w:t>
      </w:r>
    </w:p>
    <w:p w:rsidR="00B86404" w:rsidRDefault="00B86404">
      <w:pPr>
        <w:pStyle w:val="ConsPlusCell"/>
        <w:jc w:val="both"/>
      </w:pPr>
      <w:r>
        <w:t>│        │                        │тельных таблеток│             │</w:t>
      </w:r>
    </w:p>
    <w:p w:rsidR="00B86404" w:rsidRDefault="00B86404">
      <w:pPr>
        <w:pStyle w:val="ConsPlusCell"/>
        <w:jc w:val="both"/>
      </w:pPr>
      <w:r>
        <w:t xml:space="preserve">│(в ред. </w:t>
      </w:r>
      <w:hyperlink r:id="rId320"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Normal"/>
      </w:pPr>
    </w:p>
    <w:p w:rsidR="00B86404" w:rsidRDefault="00B86404">
      <w:pPr>
        <w:pStyle w:val="ConsPlusNormal"/>
        <w:ind w:firstLine="540"/>
        <w:jc w:val="both"/>
      </w:pPr>
      <w:r>
        <w:t xml:space="preserve">Примечание. Максимальный уровень в продуктах для аспартам-ацесульфама соли в </w:t>
      </w:r>
      <w:hyperlink w:anchor="P7038" w:history="1">
        <w:r>
          <w:rPr>
            <w:color w:val="0000FF"/>
          </w:rPr>
          <w:t>индексе 3.15.1а</w:t>
        </w:r>
      </w:hyperlink>
      <w:r>
        <w:t xml:space="preserve"> (E962) установлен по содержанию в них аспартама (АС) или ацесульфама калия (АЦ); при использовании в производстве пищевых продуктов аспартам-ацесульфама соли (E962), одной или в комбинации с аспартамом (E951) и/или ацесульфамом калия (E950), максимальный уровень отдельных подсластителей (E950 и/или E951) не должен превышать установленных для них регламентов (</w:t>
      </w:r>
      <w:hyperlink w:anchor="P6865" w:history="1">
        <w:r>
          <w:rPr>
            <w:color w:val="0000FF"/>
          </w:rPr>
          <w:t>п. п. 3.15.1</w:t>
        </w:r>
      </w:hyperlink>
      <w:r>
        <w:t xml:space="preserve"> и </w:t>
      </w:r>
      <w:hyperlink w:anchor="P7212" w:history="1">
        <w:r>
          <w:rPr>
            <w:color w:val="0000FF"/>
          </w:rPr>
          <w:t>3.15.2</w:t>
        </w:r>
      </w:hyperlink>
      <w:r>
        <w:t>)</w:t>
      </w:r>
    </w:p>
    <w:p w:rsidR="00B86404" w:rsidRDefault="00B86404">
      <w:pPr>
        <w:pStyle w:val="ConsPlusNormal"/>
        <w:jc w:val="both"/>
      </w:pPr>
      <w:r>
        <w:t xml:space="preserve">(примечание введено </w:t>
      </w:r>
      <w:hyperlink r:id="rId321" w:history="1">
        <w:r>
          <w:rPr>
            <w:color w:val="0000FF"/>
          </w:rPr>
          <w:t>Дополнениями и изменениями N 1</w:t>
        </w:r>
      </w:hyperlink>
      <w:r>
        <w:t>, утв. Постановлением Главного государственного санитарного врача РФ от 26.05.2008 N 32)</w:t>
      </w:r>
    </w:p>
    <w:p w:rsidR="00B86404" w:rsidRDefault="00B86404">
      <w:pPr>
        <w:pStyle w:val="ConsPlusNormal"/>
        <w:ind w:firstLine="540"/>
        <w:jc w:val="both"/>
      </w:pPr>
    </w:p>
    <w:p w:rsidR="00B86404" w:rsidRDefault="00B86404">
      <w:pPr>
        <w:pStyle w:val="ConsPlusNormal"/>
        <w:jc w:val="center"/>
        <w:outlineLvl w:val="2"/>
      </w:pPr>
      <w:bookmarkStart w:id="74" w:name="P8432"/>
      <w:bookmarkEnd w:id="74"/>
      <w:r>
        <w:t>3.16. ГИГИЕНИЧЕСКИЕ РЕГЛАМЕНТЫ ПРИМЕНЕНИЯ</w:t>
      </w:r>
    </w:p>
    <w:p w:rsidR="00B86404" w:rsidRDefault="00B86404">
      <w:pPr>
        <w:pStyle w:val="ConsPlusNormal"/>
        <w:jc w:val="center"/>
      </w:pPr>
      <w:r>
        <w:t>НОСИТЕЛЕЙ-НАПОЛНИТЕЛЕЙ И РАСТВОРИТЕЛЕЙ-НАПОЛНИТЕЛЕЙ</w:t>
      </w:r>
    </w:p>
    <w:p w:rsidR="00B86404" w:rsidRDefault="00B86404">
      <w:pPr>
        <w:pStyle w:val="ConsPlusNormal"/>
      </w:pPr>
    </w:p>
    <w:p w:rsidR="00B86404" w:rsidRDefault="00B86404">
      <w:pPr>
        <w:pStyle w:val="ConsPlusCell"/>
        <w:jc w:val="both"/>
      </w:pPr>
      <w:r>
        <w:t>┌────────┬────────────────────────┬────────────────┬─────────────┐</w:t>
      </w:r>
    </w:p>
    <w:p w:rsidR="00B86404" w:rsidRDefault="00B86404">
      <w:pPr>
        <w:pStyle w:val="ConsPlusCell"/>
        <w:jc w:val="both"/>
      </w:pPr>
      <w:r>
        <w:t>│ Индекс │     Пищевая добавка    │Пищевые продукты│Максимальный │</w:t>
      </w:r>
    </w:p>
    <w:p w:rsidR="00B86404" w:rsidRDefault="00B86404">
      <w:pPr>
        <w:pStyle w:val="ConsPlusCell"/>
        <w:jc w:val="both"/>
      </w:pPr>
      <w:r>
        <w:t>│        │       (индекс Е)       │                │  уровень в  │</w:t>
      </w:r>
    </w:p>
    <w:p w:rsidR="00B86404" w:rsidRDefault="00B86404">
      <w:pPr>
        <w:pStyle w:val="ConsPlusCell"/>
        <w:jc w:val="both"/>
      </w:pPr>
      <w:r>
        <w:t>│        │                        │                │  продуктах  │</w:t>
      </w:r>
    </w:p>
    <w:p w:rsidR="00B86404" w:rsidRDefault="00B86404">
      <w:pPr>
        <w:pStyle w:val="ConsPlusCell"/>
        <w:jc w:val="both"/>
      </w:pPr>
      <w:r>
        <w:t>├────────┼────────────────────────┼────────────────┼─────────────┤</w:t>
      </w:r>
    </w:p>
    <w:p w:rsidR="00B86404" w:rsidRDefault="00B86404">
      <w:pPr>
        <w:pStyle w:val="ConsPlusCell"/>
        <w:jc w:val="both"/>
      </w:pPr>
      <w:r>
        <w:t>│   1    │            2           │       3        │      4      │</w:t>
      </w:r>
    </w:p>
    <w:p w:rsidR="00B86404" w:rsidRDefault="00B86404">
      <w:pPr>
        <w:pStyle w:val="ConsPlusCell"/>
        <w:jc w:val="both"/>
      </w:pPr>
      <w:r>
        <w:t>├────────┼────────────────────────┼────────────────┼─────────────┤</w:t>
      </w:r>
    </w:p>
    <w:p w:rsidR="00B86404" w:rsidRDefault="00B86404">
      <w:pPr>
        <w:pStyle w:val="ConsPlusCell"/>
        <w:jc w:val="both"/>
      </w:pPr>
      <w:r>
        <w:t>│ 3.16.1.│Агар (Е406)             │- Согласно ТИ   │ согласно ТИ │</w:t>
      </w:r>
    </w:p>
    <w:p w:rsidR="00B86404" w:rsidRDefault="00B86404">
      <w:pPr>
        <w:pStyle w:val="ConsPlusCell"/>
        <w:jc w:val="both"/>
      </w:pPr>
      <w:r>
        <w:t>├────────┼────────────────────────┼────────────────┼─────────────┤</w:t>
      </w:r>
    </w:p>
    <w:p w:rsidR="00B86404" w:rsidRDefault="00B86404">
      <w:pPr>
        <w:pStyle w:val="ConsPlusCell"/>
        <w:jc w:val="both"/>
      </w:pPr>
      <w:r>
        <w:t>│ 3.16.2.│Альгиновая кислота      │- Согласно ТИ   │ согласно ТИ │</w:t>
      </w:r>
    </w:p>
    <w:p w:rsidR="00B86404" w:rsidRDefault="00B86404">
      <w:pPr>
        <w:pStyle w:val="ConsPlusCell"/>
        <w:jc w:val="both"/>
      </w:pPr>
      <w:r>
        <w:t>│        │(Е400),                 │                │             │</w:t>
      </w:r>
    </w:p>
    <w:p w:rsidR="00B86404" w:rsidRDefault="00B86404">
      <w:pPr>
        <w:pStyle w:val="ConsPlusCell"/>
        <w:jc w:val="both"/>
      </w:pPr>
      <w:r>
        <w:t>│        │альгинат аммония (Е403),│                │             │</w:t>
      </w:r>
    </w:p>
    <w:p w:rsidR="00B86404" w:rsidRDefault="00B86404">
      <w:pPr>
        <w:pStyle w:val="ConsPlusCell"/>
        <w:jc w:val="both"/>
      </w:pPr>
      <w:r>
        <w:t>│        │альгинат калия (Е402),  │                │             │</w:t>
      </w:r>
    </w:p>
    <w:p w:rsidR="00B86404" w:rsidRDefault="00B86404">
      <w:pPr>
        <w:pStyle w:val="ConsPlusCell"/>
        <w:jc w:val="both"/>
      </w:pPr>
      <w:r>
        <w:t>│        │альгинат кальция (Е404),│                │             │</w:t>
      </w:r>
    </w:p>
    <w:p w:rsidR="00B86404" w:rsidRDefault="00B86404">
      <w:pPr>
        <w:pStyle w:val="ConsPlusCell"/>
        <w:jc w:val="both"/>
      </w:pPr>
      <w:r>
        <w:t>│        │альгинат натрия (Е401)  │                │             │</w:t>
      </w:r>
    </w:p>
    <w:p w:rsidR="00B86404" w:rsidRDefault="00B86404">
      <w:pPr>
        <w:pStyle w:val="ConsPlusCell"/>
        <w:jc w:val="both"/>
      </w:pPr>
      <w:r>
        <w:t>├────────┼────────────────────────┼────────────────┼─────────────┤</w:t>
      </w:r>
    </w:p>
    <w:p w:rsidR="00B86404" w:rsidRDefault="00B86404">
      <w:pPr>
        <w:pStyle w:val="ConsPlusCell"/>
        <w:jc w:val="both"/>
      </w:pPr>
      <w:r>
        <w:t>│ 3.16.3.│Алюмосиликат (Е559, као-│- Красители     │  5 г/100 г  │</w:t>
      </w:r>
    </w:p>
    <w:p w:rsidR="00B86404" w:rsidRDefault="00B86404">
      <w:pPr>
        <w:pStyle w:val="ConsPlusCell"/>
        <w:jc w:val="both"/>
      </w:pPr>
      <w:r>
        <w:t>│        │лин)                    │                │             │</w:t>
      </w:r>
    </w:p>
    <w:p w:rsidR="00B86404" w:rsidRDefault="00B86404">
      <w:pPr>
        <w:pStyle w:val="ConsPlusCell"/>
        <w:jc w:val="both"/>
      </w:pPr>
      <w:r>
        <w:t>├────────┼────────────────────────┼────────────────┼─────────────┤</w:t>
      </w:r>
    </w:p>
    <w:p w:rsidR="00B86404" w:rsidRDefault="00B86404">
      <w:pPr>
        <w:pStyle w:val="ConsPlusCell"/>
        <w:jc w:val="both"/>
      </w:pPr>
      <w:r>
        <w:t>│3.16.3а.│Алюмосиликат калия      │Красители       │не более 90% │</w:t>
      </w:r>
    </w:p>
    <w:p w:rsidR="00B86404" w:rsidRDefault="00B86404">
      <w:pPr>
        <w:pStyle w:val="ConsPlusCell"/>
        <w:jc w:val="both"/>
      </w:pPr>
      <w:r>
        <w:t>│        │(E555)                  │диоксид титана  │по отношению │</w:t>
      </w:r>
    </w:p>
    <w:p w:rsidR="00B86404" w:rsidRDefault="00B86404">
      <w:pPr>
        <w:pStyle w:val="ConsPlusCell"/>
        <w:jc w:val="both"/>
      </w:pPr>
      <w:r>
        <w:t>│        │                        │(E170) и оксиды │ к красителю │</w:t>
      </w:r>
    </w:p>
    <w:p w:rsidR="00B86404" w:rsidRDefault="00B86404">
      <w:pPr>
        <w:pStyle w:val="ConsPlusCell"/>
        <w:jc w:val="both"/>
      </w:pPr>
      <w:r>
        <w:t>│        │                        │и гидроксиды    │             │</w:t>
      </w:r>
    </w:p>
    <w:p w:rsidR="00B86404" w:rsidRDefault="00B86404">
      <w:pPr>
        <w:pStyle w:val="ConsPlusCell"/>
        <w:jc w:val="both"/>
      </w:pPr>
      <w:r>
        <w:t>│        │                        │железа (E171)   │             │</w:t>
      </w:r>
    </w:p>
    <w:p w:rsidR="00B86404" w:rsidRDefault="00B86404">
      <w:pPr>
        <w:pStyle w:val="ConsPlusCell"/>
        <w:jc w:val="both"/>
      </w:pPr>
      <w:r>
        <w:t xml:space="preserve">│(введено </w:t>
      </w:r>
      <w:hyperlink r:id="rId322" w:history="1">
        <w:r>
          <w:rPr>
            <w:color w:val="0000FF"/>
          </w:rPr>
          <w:t>Дополнениями  и  изменениями  N  3</w:t>
        </w:r>
      </w:hyperlink>
      <w:r>
        <w:t>, утв. Постановлением│</w:t>
      </w:r>
    </w:p>
    <w:p w:rsidR="00B86404" w:rsidRDefault="00B86404">
      <w:pPr>
        <w:pStyle w:val="ConsPlusCell"/>
        <w:jc w:val="both"/>
      </w:pPr>
      <w:r>
        <w:t>│Главного государственного санитарного  врача  РФ  от  23.12.2010│</w:t>
      </w:r>
    </w:p>
    <w:p w:rsidR="00B86404" w:rsidRDefault="00B86404">
      <w:pPr>
        <w:pStyle w:val="ConsPlusCell"/>
        <w:jc w:val="both"/>
      </w:pPr>
      <w:r>
        <w:t>│N 168)  │                        │                │             │</w:t>
      </w:r>
    </w:p>
    <w:p w:rsidR="00B86404" w:rsidRDefault="00B86404">
      <w:pPr>
        <w:pStyle w:val="ConsPlusCell"/>
        <w:jc w:val="both"/>
      </w:pPr>
      <w:r>
        <w:t>├────────┼────────────────────────┼────────────────┼─────────────┤</w:t>
      </w:r>
    </w:p>
    <w:p w:rsidR="00B86404" w:rsidRDefault="00B86404">
      <w:pPr>
        <w:pStyle w:val="ConsPlusCell"/>
        <w:jc w:val="both"/>
      </w:pPr>
      <w:r>
        <w:t>│ 3.16.4.│Ацетат кальция (Е263)   │- Согласно ТИ   │ согласно ТИ │</w:t>
      </w:r>
    </w:p>
    <w:p w:rsidR="00B86404" w:rsidRDefault="00B86404">
      <w:pPr>
        <w:pStyle w:val="ConsPlusCell"/>
        <w:jc w:val="both"/>
      </w:pPr>
      <w:r>
        <w:t>├────────┼────────────────────────┼────────────────┼─────────────┤</w:t>
      </w:r>
    </w:p>
    <w:p w:rsidR="00B86404" w:rsidRDefault="00B86404">
      <w:pPr>
        <w:pStyle w:val="ConsPlusCell"/>
        <w:jc w:val="both"/>
      </w:pPr>
      <w:r>
        <w:t>│3.16.4а.│Бензиловый спирт        │Ароматизаторы:  │             │</w:t>
      </w:r>
    </w:p>
    <w:p w:rsidR="00B86404" w:rsidRDefault="00B86404">
      <w:pPr>
        <w:pStyle w:val="ConsPlusCell"/>
        <w:jc w:val="both"/>
      </w:pPr>
      <w:r>
        <w:t>│        │(E1519)-                │ - для ликеров, │  100 мг/л   │</w:t>
      </w:r>
    </w:p>
    <w:p w:rsidR="00B86404" w:rsidRDefault="00B86404">
      <w:pPr>
        <w:pStyle w:val="ConsPlusCell"/>
        <w:jc w:val="both"/>
      </w:pPr>
      <w:r>
        <w:t>│        │в пищевых продуктах (из │ароматизирован- │             │</w:t>
      </w:r>
    </w:p>
    <w:p w:rsidR="00B86404" w:rsidRDefault="00B86404">
      <w:pPr>
        <w:pStyle w:val="ConsPlusCell"/>
        <w:jc w:val="both"/>
      </w:pPr>
      <w:r>
        <w:t>│        │всех источников) как го-│ных вин, арома- │             │</w:t>
      </w:r>
    </w:p>
    <w:p w:rsidR="00B86404" w:rsidRDefault="00B86404">
      <w:pPr>
        <w:pStyle w:val="ConsPlusCell"/>
        <w:jc w:val="both"/>
      </w:pPr>
      <w:r>
        <w:t>│        │товых к употреблению,   │тизированных на-│             │</w:t>
      </w:r>
    </w:p>
    <w:p w:rsidR="00B86404" w:rsidRDefault="00B86404">
      <w:pPr>
        <w:pStyle w:val="ConsPlusCell"/>
        <w:jc w:val="both"/>
      </w:pPr>
      <w:r>
        <w:lastRenderedPageBreak/>
        <w:t>│        │так и восстановленных в │питков и кок-   │             │</w:t>
      </w:r>
    </w:p>
    <w:p w:rsidR="00B86404" w:rsidRDefault="00B86404">
      <w:pPr>
        <w:pStyle w:val="ConsPlusCell"/>
        <w:jc w:val="both"/>
      </w:pPr>
      <w:r>
        <w:t>│        │соответствии с инструк- │тейлей на винной│             │</w:t>
      </w:r>
    </w:p>
    <w:p w:rsidR="00B86404" w:rsidRDefault="00B86404">
      <w:pPr>
        <w:pStyle w:val="ConsPlusCell"/>
        <w:jc w:val="both"/>
      </w:pPr>
      <w:r>
        <w:t>│        │цией изготовителя       │основе;         │             │</w:t>
      </w:r>
    </w:p>
    <w:p w:rsidR="00B86404" w:rsidRDefault="00B86404">
      <w:pPr>
        <w:pStyle w:val="ConsPlusCell"/>
        <w:jc w:val="both"/>
      </w:pPr>
      <w:r>
        <w:t>│        │                        ├────────────────┼─────────────┤</w:t>
      </w:r>
    </w:p>
    <w:p w:rsidR="00B86404" w:rsidRDefault="00B86404">
      <w:pPr>
        <w:pStyle w:val="ConsPlusCell"/>
        <w:jc w:val="both"/>
      </w:pPr>
      <w:r>
        <w:t>│        │                        │ - для кондитер-│  250 мг/кг  │</w:t>
      </w:r>
    </w:p>
    <w:p w:rsidR="00B86404" w:rsidRDefault="00B86404">
      <w:pPr>
        <w:pStyle w:val="ConsPlusCell"/>
        <w:jc w:val="both"/>
      </w:pPr>
      <w:r>
        <w:t>│        │                        │ских изделий, в │             │</w:t>
      </w:r>
    </w:p>
    <w:p w:rsidR="00B86404" w:rsidRDefault="00B86404">
      <w:pPr>
        <w:pStyle w:val="ConsPlusCell"/>
        <w:jc w:val="both"/>
      </w:pPr>
      <w:r>
        <w:t>│        │                        │т.ч. шоколада и │             │</w:t>
      </w:r>
    </w:p>
    <w:p w:rsidR="00B86404" w:rsidRDefault="00B86404">
      <w:pPr>
        <w:pStyle w:val="ConsPlusCell"/>
        <w:jc w:val="both"/>
      </w:pPr>
      <w:r>
        <w:t>│        │                        │хлебобулочных   │             │</w:t>
      </w:r>
    </w:p>
    <w:p w:rsidR="00B86404" w:rsidRDefault="00B86404">
      <w:pPr>
        <w:pStyle w:val="ConsPlusCell"/>
        <w:jc w:val="both"/>
      </w:pPr>
      <w:r>
        <w:t>│        │                        │изделий;        │             │</w:t>
      </w:r>
    </w:p>
    <w:p w:rsidR="00B86404" w:rsidRDefault="00B86404">
      <w:pPr>
        <w:pStyle w:val="ConsPlusCell"/>
        <w:jc w:val="both"/>
      </w:pPr>
      <w:r>
        <w:t xml:space="preserve">│(индекс  3.16.4а введен  </w:t>
      </w:r>
      <w:hyperlink r:id="rId323" w:history="1">
        <w:r>
          <w:rPr>
            <w:color w:val="0000FF"/>
          </w:rPr>
          <w:t>Дополнениями  и изменениями  N 1</w:t>
        </w:r>
      </w:hyperlink>
      <w:r>
        <w:t>,  утв.│</w:t>
      </w:r>
    </w:p>
    <w:p w:rsidR="00B86404" w:rsidRDefault="00B86404">
      <w:pPr>
        <w:pStyle w:val="ConsPlusCell"/>
        <w:jc w:val="both"/>
      </w:pPr>
      <w:r>
        <w:t>│Постановлением  Главного   государственного   санитарного  врача│</w:t>
      </w:r>
    </w:p>
    <w:p w:rsidR="00B86404" w:rsidRDefault="00B86404">
      <w:pPr>
        <w:pStyle w:val="ConsPlusCell"/>
        <w:jc w:val="both"/>
      </w:pPr>
      <w:r>
        <w:t>│РФ от 26.05.2008 N 32)           │                │             │</w:t>
      </w:r>
    </w:p>
    <w:p w:rsidR="00B86404" w:rsidRDefault="00B86404">
      <w:pPr>
        <w:pStyle w:val="ConsPlusCell"/>
        <w:jc w:val="both"/>
      </w:pPr>
      <w:r>
        <w:t>├────────┼────────────────────────┼────────────────┼─────────────┤</w:t>
      </w:r>
    </w:p>
    <w:p w:rsidR="00B86404" w:rsidRDefault="00B86404">
      <w:pPr>
        <w:pStyle w:val="ConsPlusCell"/>
        <w:jc w:val="both"/>
      </w:pPr>
      <w:r>
        <w:t>│ 3.16.5.│Бентонит (Е558)         │- Красители     │  5 г/100 г  │</w:t>
      </w:r>
    </w:p>
    <w:p w:rsidR="00B86404" w:rsidRDefault="00B86404">
      <w:pPr>
        <w:pStyle w:val="ConsPlusCell"/>
        <w:jc w:val="both"/>
      </w:pPr>
      <w:r>
        <w:t>├────────┼────────────────────────┼────────────────┼─────────────┤</w:t>
      </w:r>
    </w:p>
    <w:p w:rsidR="00B86404" w:rsidRDefault="00B86404">
      <w:pPr>
        <w:pStyle w:val="ConsPlusCell"/>
        <w:jc w:val="both"/>
      </w:pPr>
      <w:r>
        <w:t>│ 3.16.6.│Воск пчелиный (Е901)    │- Красители     │ согласно ТИ │</w:t>
      </w:r>
    </w:p>
    <w:p w:rsidR="00B86404" w:rsidRDefault="00B86404">
      <w:pPr>
        <w:pStyle w:val="ConsPlusCell"/>
        <w:jc w:val="both"/>
      </w:pPr>
      <w:r>
        <w:t>├────────┼────────────────────────┼────────────────┼─────────────┤</w:t>
      </w:r>
    </w:p>
    <w:p w:rsidR="00B86404" w:rsidRDefault="00B86404">
      <w:pPr>
        <w:pStyle w:val="ConsPlusCell"/>
        <w:jc w:val="both"/>
      </w:pPr>
      <w:r>
        <w:t>│ 3.16.7.│Глицерин (Е422)         │- Согласно ТИ   │ согласно ТИ │</w:t>
      </w:r>
    </w:p>
    <w:p w:rsidR="00B86404" w:rsidRDefault="00B86404">
      <w:pPr>
        <w:pStyle w:val="ConsPlusCell"/>
        <w:jc w:val="both"/>
      </w:pPr>
      <w:r>
        <w:t>├────────┼────────────────────────┼────────────────┼─────────────┤</w:t>
      </w:r>
    </w:p>
    <w:p w:rsidR="00B86404" w:rsidRDefault="00B86404">
      <w:pPr>
        <w:pStyle w:val="ConsPlusCell"/>
        <w:jc w:val="both"/>
      </w:pPr>
      <w:r>
        <w:t>│ 3.16.8.│Глицин (Е640) и его на- │- Согласно ТИ   │ согласно ТИ │</w:t>
      </w:r>
    </w:p>
    <w:p w:rsidR="00B86404" w:rsidRDefault="00B86404">
      <w:pPr>
        <w:pStyle w:val="ConsPlusCell"/>
        <w:jc w:val="both"/>
      </w:pPr>
      <w:r>
        <w:t>│        │триевая соль            │                │             │</w:t>
      </w:r>
    </w:p>
    <w:p w:rsidR="00B86404" w:rsidRDefault="00B86404">
      <w:pPr>
        <w:pStyle w:val="ConsPlusCell"/>
        <w:jc w:val="both"/>
      </w:pPr>
      <w:r>
        <w:t>├────────┼────────────────────────┼────────────────┼─────────────┤</w:t>
      </w:r>
    </w:p>
    <w:p w:rsidR="00B86404" w:rsidRDefault="00B86404">
      <w:pPr>
        <w:pStyle w:val="ConsPlusCell"/>
        <w:jc w:val="both"/>
      </w:pPr>
      <w:bookmarkStart w:id="75" w:name="P8492"/>
      <w:bookmarkEnd w:id="75"/>
      <w:r>
        <w:t>│ 3.16.9.│Глюконат калия (Е577)   │- Согласно ТИ   │ согласно ТИ │</w:t>
      </w:r>
    </w:p>
    <w:p w:rsidR="00B86404" w:rsidRDefault="00B86404">
      <w:pPr>
        <w:pStyle w:val="ConsPlusCell"/>
        <w:jc w:val="both"/>
      </w:pPr>
      <w:r>
        <w:t>├────────┼────────────────────────┼────────────────┼─────────────┤</w:t>
      </w:r>
    </w:p>
    <w:p w:rsidR="00B86404" w:rsidRDefault="00B86404">
      <w:pPr>
        <w:pStyle w:val="ConsPlusCell"/>
        <w:jc w:val="both"/>
      </w:pPr>
      <w:bookmarkStart w:id="76" w:name="P8494"/>
      <w:bookmarkEnd w:id="76"/>
      <w:r>
        <w:t>│3.16.10.│Гуаровая камедь (Е412)  │- Согласно ТИ   │ согласно ТИ │</w:t>
      </w:r>
    </w:p>
    <w:p w:rsidR="00B86404" w:rsidRDefault="00B86404">
      <w:pPr>
        <w:pStyle w:val="ConsPlusCell"/>
        <w:jc w:val="both"/>
      </w:pPr>
      <w:r>
        <w:t>│        │                        │</w:t>
      </w:r>
      <w:hyperlink w:anchor="P8805" w:history="1">
        <w:r>
          <w:rPr>
            <w:color w:val="0000FF"/>
          </w:rPr>
          <w:t>&lt;1&gt;</w:t>
        </w:r>
      </w:hyperlink>
      <w:r>
        <w:t xml:space="preserve">             │             │</w:t>
      </w:r>
    </w:p>
    <w:p w:rsidR="00B86404" w:rsidRDefault="00B86404">
      <w:pPr>
        <w:pStyle w:val="ConsPlusCell"/>
        <w:jc w:val="both"/>
      </w:pPr>
      <w:r>
        <w:t>├────────┼────────────────────────┼────────────────┼─────────────┤</w:t>
      </w:r>
    </w:p>
    <w:p w:rsidR="00B86404" w:rsidRDefault="00B86404">
      <w:pPr>
        <w:pStyle w:val="ConsPlusCell"/>
        <w:jc w:val="both"/>
      </w:pPr>
      <w:r>
        <w:t>│3.16.11.│Гуммиарабик (Е414, ака- │- Согласно ТИ   │ согласно ТИ │</w:t>
      </w:r>
    </w:p>
    <w:p w:rsidR="00B86404" w:rsidRDefault="00B86404">
      <w:pPr>
        <w:pStyle w:val="ConsPlusCell"/>
        <w:jc w:val="both"/>
      </w:pPr>
      <w:r>
        <w:t>│        │ции камедь)             │                │             │</w:t>
      </w:r>
    </w:p>
    <w:p w:rsidR="00B86404" w:rsidRDefault="00B86404">
      <w:pPr>
        <w:pStyle w:val="ConsPlusCell"/>
        <w:jc w:val="both"/>
      </w:pPr>
      <w:r>
        <w:t>├────────┼────────────────────────┼────────────────┼─────────────┤</w:t>
      </w:r>
    </w:p>
    <w:p w:rsidR="00B86404" w:rsidRDefault="00B86404">
      <w:pPr>
        <w:pStyle w:val="ConsPlusCell"/>
        <w:jc w:val="both"/>
      </w:pPr>
      <w:r>
        <w:t xml:space="preserve">│ 3.16.11│Диацетин (E1517, глице- │См. </w:t>
      </w:r>
      <w:hyperlink w:anchor="P8724" w:history="1">
        <w:r>
          <w:rPr>
            <w:color w:val="0000FF"/>
          </w:rPr>
          <w:t>индекс 3.16.48</w:t>
        </w:r>
      </w:hyperlink>
      <w:r>
        <w:t xml:space="preserve"> "Триацетин │</w:t>
      </w:r>
    </w:p>
    <w:p w:rsidR="00B86404" w:rsidRDefault="00B86404">
      <w:pPr>
        <w:pStyle w:val="ConsPlusCell"/>
        <w:jc w:val="both"/>
      </w:pPr>
      <w:r>
        <w:t>│      а.│рилдиацетат)            │(E1518, глицерилтриацетат),   │</w:t>
      </w:r>
    </w:p>
    <w:p w:rsidR="00B86404" w:rsidRDefault="00B86404">
      <w:pPr>
        <w:pStyle w:val="ConsPlusCell"/>
        <w:jc w:val="both"/>
      </w:pPr>
      <w:r>
        <w:t>│        │                        │Диацетин (E1517,              │</w:t>
      </w:r>
    </w:p>
    <w:p w:rsidR="00B86404" w:rsidRDefault="00B86404">
      <w:pPr>
        <w:pStyle w:val="ConsPlusCell"/>
        <w:jc w:val="both"/>
      </w:pPr>
      <w:r>
        <w:t>│        │                        │глицерилдиацетат),            │</w:t>
      </w:r>
    </w:p>
    <w:p w:rsidR="00B86404" w:rsidRDefault="00B86404">
      <w:pPr>
        <w:pStyle w:val="ConsPlusCell"/>
        <w:jc w:val="both"/>
      </w:pPr>
      <w:r>
        <w:t>│        │                        │Триэтилцитрат (E1505),        │</w:t>
      </w:r>
    </w:p>
    <w:p w:rsidR="00B86404" w:rsidRDefault="00B86404">
      <w:pPr>
        <w:pStyle w:val="ConsPlusCell"/>
        <w:jc w:val="both"/>
      </w:pPr>
      <w:r>
        <w:t>│        │                        │Пропиленгликоль (E1520 пропан-│</w:t>
      </w:r>
    </w:p>
    <w:p w:rsidR="00B86404" w:rsidRDefault="00B86404">
      <w:pPr>
        <w:pStyle w:val="ConsPlusCell"/>
        <w:jc w:val="both"/>
      </w:pPr>
      <w:r>
        <w:t>│        │                        │1,2-диол)"                    │</w:t>
      </w:r>
    </w:p>
    <w:p w:rsidR="00B86404" w:rsidRDefault="00B86404">
      <w:pPr>
        <w:pStyle w:val="ConsPlusCell"/>
        <w:jc w:val="both"/>
      </w:pPr>
      <w:r>
        <w:t xml:space="preserve">│(введено </w:t>
      </w:r>
      <w:hyperlink r:id="rId324" w:history="1">
        <w:r>
          <w:rPr>
            <w:color w:val="0000FF"/>
          </w:rPr>
          <w:t>Дополнениями  и  изменениями  N  3</w:t>
        </w:r>
      </w:hyperlink>
      <w:r>
        <w:t>, утв. Постановлением│</w:t>
      </w:r>
    </w:p>
    <w:p w:rsidR="00B86404" w:rsidRDefault="00B86404">
      <w:pPr>
        <w:pStyle w:val="ConsPlusCell"/>
        <w:jc w:val="both"/>
      </w:pPr>
      <w:r>
        <w:t>│Главного государственного санитарного  врача  РФ  от  23.12.2010│</w:t>
      </w:r>
    </w:p>
    <w:p w:rsidR="00B86404" w:rsidRDefault="00B86404">
      <w:pPr>
        <w:pStyle w:val="ConsPlusCell"/>
        <w:jc w:val="both"/>
      </w:pPr>
      <w:r>
        <w:t>│N 168)  │                        │                              │</w:t>
      </w:r>
    </w:p>
    <w:p w:rsidR="00B86404" w:rsidRDefault="00B86404">
      <w:pPr>
        <w:pStyle w:val="ConsPlusCell"/>
        <w:jc w:val="both"/>
      </w:pPr>
      <w:r>
        <w:t>├────────┼────────────────────────┼────────────────┬─────────────┤</w:t>
      </w:r>
    </w:p>
    <w:p w:rsidR="00B86404" w:rsidRDefault="00B86404">
      <w:pPr>
        <w:pStyle w:val="ConsPlusCell"/>
        <w:jc w:val="both"/>
      </w:pPr>
      <w:r>
        <w:t>│3.16.12.│Диоксид кремния аморфный│Эмульгаторы,    │  5 г/100 г  │</w:t>
      </w:r>
    </w:p>
    <w:p w:rsidR="00B86404" w:rsidRDefault="00B86404">
      <w:pPr>
        <w:pStyle w:val="ConsPlusCell"/>
        <w:jc w:val="both"/>
      </w:pPr>
      <w:r>
        <w:t>│        │(E551)                  │красители       │             │</w:t>
      </w:r>
    </w:p>
    <w:p w:rsidR="00B86404" w:rsidRDefault="00B86404">
      <w:pPr>
        <w:pStyle w:val="ConsPlusCell"/>
        <w:jc w:val="both"/>
      </w:pPr>
      <w:r>
        <w:t>│        │                        ├────────────────┼─────────────┤</w:t>
      </w:r>
    </w:p>
    <w:p w:rsidR="00B86404" w:rsidRDefault="00B86404">
      <w:pPr>
        <w:pStyle w:val="ConsPlusCell"/>
        <w:jc w:val="both"/>
      </w:pPr>
      <w:r>
        <w:t>│        │                        │Красители       │не более 90% │</w:t>
      </w:r>
    </w:p>
    <w:p w:rsidR="00B86404" w:rsidRDefault="00B86404">
      <w:pPr>
        <w:pStyle w:val="ConsPlusCell"/>
        <w:jc w:val="both"/>
      </w:pPr>
      <w:r>
        <w:t>│        │                        │диоксид титана  │по отношению │</w:t>
      </w:r>
    </w:p>
    <w:p w:rsidR="00B86404" w:rsidRDefault="00B86404">
      <w:pPr>
        <w:pStyle w:val="ConsPlusCell"/>
        <w:jc w:val="both"/>
      </w:pPr>
      <w:r>
        <w:t>│        │                        │(E171) и оксиды │к красителю  │</w:t>
      </w:r>
    </w:p>
    <w:p w:rsidR="00B86404" w:rsidRDefault="00B86404">
      <w:pPr>
        <w:pStyle w:val="ConsPlusCell"/>
        <w:jc w:val="both"/>
      </w:pPr>
      <w:r>
        <w:t>│        │                        │и гидроксиды    │             │</w:t>
      </w:r>
    </w:p>
    <w:p w:rsidR="00B86404" w:rsidRDefault="00B86404">
      <w:pPr>
        <w:pStyle w:val="ConsPlusCell"/>
        <w:jc w:val="both"/>
      </w:pPr>
      <w:r>
        <w:t>│        │                        │железа (E172)   │             │</w:t>
      </w:r>
    </w:p>
    <w:p w:rsidR="00B86404" w:rsidRDefault="00B86404">
      <w:pPr>
        <w:pStyle w:val="ConsPlusCell"/>
        <w:jc w:val="both"/>
      </w:pPr>
      <w:r>
        <w:t xml:space="preserve">│(в ред. </w:t>
      </w:r>
      <w:hyperlink r:id="rId325"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r>
        <w:t>│3.16.13.│Жирные кислоты (Е570)   │- Глазирователи │ согласно ТИ │</w:t>
      </w:r>
    </w:p>
    <w:p w:rsidR="00B86404" w:rsidRDefault="00B86404">
      <w:pPr>
        <w:pStyle w:val="ConsPlusCell"/>
        <w:jc w:val="both"/>
      </w:pPr>
      <w:r>
        <w:t>│        │                        │для фруктов     │             │</w:t>
      </w:r>
    </w:p>
    <w:p w:rsidR="00B86404" w:rsidRDefault="00B86404">
      <w:pPr>
        <w:pStyle w:val="ConsPlusCell"/>
        <w:jc w:val="both"/>
      </w:pPr>
      <w:r>
        <w:t>├────────┼────────────────────────┼────────────────┼─────────────┤</w:t>
      </w:r>
    </w:p>
    <w:p w:rsidR="00B86404" w:rsidRDefault="00B86404">
      <w:pPr>
        <w:pStyle w:val="ConsPlusCell"/>
        <w:jc w:val="both"/>
      </w:pPr>
      <w:r>
        <w:t>│3.16.14.│Жирных кислот и поли-   │- Красители и   │ согласно ТИ │</w:t>
      </w:r>
    </w:p>
    <w:p w:rsidR="00B86404" w:rsidRDefault="00B86404">
      <w:pPr>
        <w:pStyle w:val="ConsPlusCell"/>
        <w:jc w:val="both"/>
      </w:pPr>
      <w:r>
        <w:t>│        │глицерина эфиры (Е475)  │жирорастворимые │             │</w:t>
      </w:r>
    </w:p>
    <w:p w:rsidR="00B86404" w:rsidRDefault="00B86404">
      <w:pPr>
        <w:pStyle w:val="ConsPlusCell"/>
        <w:jc w:val="both"/>
      </w:pPr>
      <w:r>
        <w:t>│        │                        │антиокислители  │             │</w:t>
      </w:r>
    </w:p>
    <w:p w:rsidR="00B86404" w:rsidRDefault="00B86404">
      <w:pPr>
        <w:pStyle w:val="ConsPlusCell"/>
        <w:jc w:val="both"/>
      </w:pPr>
      <w:r>
        <w:t>├────────┼────────────────────────┼────────────────┼─────────────┤</w:t>
      </w:r>
    </w:p>
    <w:p w:rsidR="00B86404" w:rsidRDefault="00B86404">
      <w:pPr>
        <w:pStyle w:val="ConsPlusCell"/>
        <w:jc w:val="both"/>
      </w:pPr>
      <w:r>
        <w:t>│3.16.15.│Жирных кислот и сахарозы│- Красители и   │ согласно ТИ │</w:t>
      </w:r>
    </w:p>
    <w:p w:rsidR="00B86404" w:rsidRDefault="00B86404">
      <w:pPr>
        <w:pStyle w:val="ConsPlusCell"/>
        <w:jc w:val="both"/>
      </w:pPr>
      <w:r>
        <w:t>│        │эфиры (Е473)            │жирорастворимые │             │</w:t>
      </w:r>
    </w:p>
    <w:p w:rsidR="00B86404" w:rsidRDefault="00B86404">
      <w:pPr>
        <w:pStyle w:val="ConsPlusCell"/>
        <w:jc w:val="both"/>
      </w:pPr>
      <w:r>
        <w:t>│        │                        │антиокислители  │             │</w:t>
      </w:r>
    </w:p>
    <w:p w:rsidR="00B86404" w:rsidRDefault="00B86404">
      <w:pPr>
        <w:pStyle w:val="ConsPlusCell"/>
        <w:jc w:val="both"/>
      </w:pPr>
      <w:r>
        <w:t>├────────┼────────────────────────┼────────────────┼─────────────┤</w:t>
      </w:r>
    </w:p>
    <w:p w:rsidR="00B86404" w:rsidRDefault="00B86404">
      <w:pPr>
        <w:pStyle w:val="ConsPlusCell"/>
        <w:jc w:val="both"/>
      </w:pPr>
      <w:r>
        <w:t>│3.16.16.│Магниевые соли жирных   │- Красители и   │ согласно ТИ │</w:t>
      </w:r>
    </w:p>
    <w:p w:rsidR="00B86404" w:rsidRDefault="00B86404">
      <w:pPr>
        <w:pStyle w:val="ConsPlusCell"/>
        <w:jc w:val="both"/>
      </w:pPr>
      <w:r>
        <w:lastRenderedPageBreak/>
        <w:t>│        │кислот (Е470)           │жирорастворимые │             │</w:t>
      </w:r>
    </w:p>
    <w:p w:rsidR="00B86404" w:rsidRDefault="00B86404">
      <w:pPr>
        <w:pStyle w:val="ConsPlusCell"/>
        <w:jc w:val="both"/>
      </w:pPr>
      <w:r>
        <w:t>│        │                        │антиокислители  │             │</w:t>
      </w:r>
    </w:p>
    <w:p w:rsidR="00B86404" w:rsidRDefault="00B86404">
      <w:pPr>
        <w:pStyle w:val="ConsPlusCell"/>
        <w:jc w:val="both"/>
      </w:pPr>
      <w:r>
        <w:t>├────────┼────────────────────────┼────────────────┼─────────────┤</w:t>
      </w:r>
    </w:p>
    <w:p w:rsidR="00B86404" w:rsidRDefault="00B86404">
      <w:pPr>
        <w:pStyle w:val="ConsPlusCell"/>
        <w:jc w:val="both"/>
      </w:pPr>
      <w:r>
        <w:t>│3.16.17.│Моно- и диглицериды     │- Глазирователи │ согласно ТИ │</w:t>
      </w:r>
    </w:p>
    <w:p w:rsidR="00B86404" w:rsidRDefault="00B86404">
      <w:pPr>
        <w:pStyle w:val="ConsPlusCell"/>
        <w:jc w:val="both"/>
      </w:pPr>
      <w:r>
        <w:t>│        │жирных кислот (Е471)    │для фруктов;    │             │</w:t>
      </w:r>
    </w:p>
    <w:p w:rsidR="00B86404" w:rsidRDefault="00B86404">
      <w:pPr>
        <w:pStyle w:val="ConsPlusCell"/>
        <w:jc w:val="both"/>
      </w:pPr>
      <w:r>
        <w:t>│        │                        │- Красители и   │             │</w:t>
      </w:r>
    </w:p>
    <w:p w:rsidR="00B86404" w:rsidRDefault="00B86404">
      <w:pPr>
        <w:pStyle w:val="ConsPlusCell"/>
        <w:jc w:val="both"/>
      </w:pPr>
      <w:r>
        <w:t>│        │                        │жирорастворимые │             │</w:t>
      </w:r>
    </w:p>
    <w:p w:rsidR="00B86404" w:rsidRDefault="00B86404">
      <w:pPr>
        <w:pStyle w:val="ConsPlusCell"/>
        <w:jc w:val="both"/>
      </w:pPr>
      <w:r>
        <w:t>│        │                        │антиокислители  │             │</w:t>
      </w:r>
    </w:p>
    <w:p w:rsidR="00B86404" w:rsidRDefault="00B86404">
      <w:pPr>
        <w:pStyle w:val="ConsPlusCell"/>
        <w:jc w:val="both"/>
      </w:pPr>
      <w:r>
        <w:t>├────────┼────────────────────────┼────────────────┼─────────────┤</w:t>
      </w:r>
    </w:p>
    <w:p w:rsidR="00B86404" w:rsidRDefault="00B86404">
      <w:pPr>
        <w:pStyle w:val="ConsPlusCell"/>
        <w:jc w:val="both"/>
      </w:pPr>
      <w:r>
        <w:t>│3.16.18.│Эфиры глицерина и диаце-│- Красители и   │ согласно ТИ │</w:t>
      </w:r>
    </w:p>
    <w:p w:rsidR="00B86404" w:rsidRDefault="00B86404">
      <w:pPr>
        <w:pStyle w:val="ConsPlusCell"/>
        <w:jc w:val="both"/>
      </w:pPr>
      <w:r>
        <w:t>│        │тилвинной и жирных ки-  │жирорастворимые │             │</w:t>
      </w:r>
    </w:p>
    <w:p w:rsidR="00B86404" w:rsidRDefault="00B86404">
      <w:pPr>
        <w:pStyle w:val="ConsPlusCell"/>
        <w:jc w:val="both"/>
      </w:pPr>
      <w:r>
        <w:t>│        │слот (Е472е)            │антиокислители  │             │</w:t>
      </w:r>
    </w:p>
    <w:p w:rsidR="00B86404" w:rsidRDefault="00B86404">
      <w:pPr>
        <w:pStyle w:val="ConsPlusCell"/>
        <w:jc w:val="both"/>
      </w:pPr>
      <w:r>
        <w:t>├────────┼────────────────────────┼────────────────┼─────────────┤</w:t>
      </w:r>
    </w:p>
    <w:p w:rsidR="00B86404" w:rsidRDefault="00B86404">
      <w:pPr>
        <w:pStyle w:val="ConsPlusCell"/>
        <w:jc w:val="both"/>
      </w:pPr>
      <w:r>
        <w:t>│3.16.19.│Эфиры лимонной кислоты  │- Красители и   │ согласно ТИ │</w:t>
      </w:r>
    </w:p>
    <w:p w:rsidR="00B86404" w:rsidRDefault="00B86404">
      <w:pPr>
        <w:pStyle w:val="ConsPlusCell"/>
        <w:jc w:val="both"/>
      </w:pPr>
      <w:r>
        <w:t>│        │и моно- и диглицеридов  │жирорастворимые │             │</w:t>
      </w:r>
    </w:p>
    <w:p w:rsidR="00B86404" w:rsidRDefault="00B86404">
      <w:pPr>
        <w:pStyle w:val="ConsPlusCell"/>
        <w:jc w:val="both"/>
      </w:pPr>
      <w:r>
        <w:t>│        │жирных кислот (Е472с)   │антиокислители  │             │</w:t>
      </w:r>
    </w:p>
    <w:p w:rsidR="00B86404" w:rsidRDefault="00B86404">
      <w:pPr>
        <w:pStyle w:val="ConsPlusCell"/>
        <w:jc w:val="both"/>
      </w:pPr>
      <w:r>
        <w:t>├────────┼────────────────────────┼────────────────┼─────────────┤</w:t>
      </w:r>
    </w:p>
    <w:p w:rsidR="00B86404" w:rsidRDefault="00B86404">
      <w:pPr>
        <w:pStyle w:val="ConsPlusCell"/>
        <w:jc w:val="both"/>
      </w:pPr>
      <w:r>
        <w:t>│3.16.20.│Эфиры глицерина и уксус-│- Красители и   │ согласно ТИ │</w:t>
      </w:r>
    </w:p>
    <w:p w:rsidR="00B86404" w:rsidRDefault="00B86404">
      <w:pPr>
        <w:pStyle w:val="ConsPlusCell"/>
        <w:jc w:val="both"/>
      </w:pPr>
      <w:r>
        <w:t>│        │ной и жирных кислот     │жирорастворимые │             │</w:t>
      </w:r>
    </w:p>
    <w:p w:rsidR="00B86404" w:rsidRDefault="00B86404">
      <w:pPr>
        <w:pStyle w:val="ConsPlusCell"/>
        <w:jc w:val="both"/>
      </w:pPr>
      <w:r>
        <w:t>│        │(Е472а)                 │антиокислители  │             │</w:t>
      </w:r>
    </w:p>
    <w:p w:rsidR="00B86404" w:rsidRDefault="00B86404">
      <w:pPr>
        <w:pStyle w:val="ConsPlusCell"/>
        <w:jc w:val="both"/>
      </w:pPr>
      <w:r>
        <w:t>├────────┼────────────────────────┼────────────────┼─────────────┤</w:t>
      </w:r>
    </w:p>
    <w:p w:rsidR="00B86404" w:rsidRDefault="00B86404">
      <w:pPr>
        <w:pStyle w:val="ConsPlusCell"/>
        <w:jc w:val="both"/>
      </w:pPr>
      <w:r>
        <w:t>│3.16.21.│Калиевые, кальциевые и  │- Глазирователи │ согласно ТИ │</w:t>
      </w:r>
    </w:p>
    <w:p w:rsidR="00B86404" w:rsidRDefault="00B86404">
      <w:pPr>
        <w:pStyle w:val="ConsPlusCell"/>
        <w:jc w:val="both"/>
      </w:pPr>
      <w:r>
        <w:t>│        │натриевые соли жирных   │для фруктов     │             │</w:t>
      </w:r>
    </w:p>
    <w:p w:rsidR="00B86404" w:rsidRDefault="00B86404">
      <w:pPr>
        <w:pStyle w:val="ConsPlusCell"/>
        <w:jc w:val="both"/>
      </w:pPr>
      <w:r>
        <w:t>│        │кислот (Е470)           │                │             │</w:t>
      </w:r>
    </w:p>
    <w:p w:rsidR="00B86404" w:rsidRDefault="00B86404">
      <w:pPr>
        <w:pStyle w:val="ConsPlusCell"/>
        <w:jc w:val="both"/>
      </w:pPr>
      <w:r>
        <w:t>├────────┼────────────────────────┼────────────────┼─────────────┤</w:t>
      </w:r>
    </w:p>
    <w:p w:rsidR="00B86404" w:rsidRDefault="00B86404">
      <w:pPr>
        <w:pStyle w:val="ConsPlusCell"/>
        <w:jc w:val="both"/>
      </w:pPr>
      <w:bookmarkStart w:id="77" w:name="P8559"/>
      <w:bookmarkEnd w:id="77"/>
      <w:r>
        <w:t>│3.16.22.│Изомальтит (Е953)       │- Согласно ТИ   │ согласно ТИ │</w:t>
      </w:r>
    </w:p>
    <w:p w:rsidR="00B86404" w:rsidRDefault="00B86404">
      <w:pPr>
        <w:pStyle w:val="ConsPlusCell"/>
        <w:jc w:val="both"/>
      </w:pPr>
      <w:r>
        <w:t>├────────┼────────────────────────┼────────────────┼─────────────┤</w:t>
      </w:r>
    </w:p>
    <w:p w:rsidR="00B86404" w:rsidRDefault="00B86404">
      <w:pPr>
        <w:pStyle w:val="ConsPlusCell"/>
        <w:jc w:val="both"/>
      </w:pPr>
      <w:bookmarkStart w:id="78" w:name="P8561"/>
      <w:bookmarkEnd w:id="78"/>
      <w:r>
        <w:t>│3.16.23.│Камедь рожкового дерева │- Согласно ТИ   │ согласно ТИ │</w:t>
      </w:r>
    </w:p>
    <w:p w:rsidR="00B86404" w:rsidRDefault="00B86404">
      <w:pPr>
        <w:pStyle w:val="ConsPlusCell"/>
        <w:jc w:val="both"/>
      </w:pPr>
      <w:r>
        <w:t>│        │(Е410)                  │</w:t>
      </w:r>
      <w:hyperlink w:anchor="P8805" w:history="1">
        <w:r>
          <w:rPr>
            <w:color w:val="0000FF"/>
          </w:rPr>
          <w:t>&lt;1&gt;</w:t>
        </w:r>
      </w:hyperlink>
      <w:r>
        <w:t xml:space="preserve">             │             │</w:t>
      </w:r>
    </w:p>
    <w:p w:rsidR="00B86404" w:rsidRDefault="00B86404">
      <w:pPr>
        <w:pStyle w:val="ConsPlusCell"/>
        <w:jc w:val="both"/>
      </w:pPr>
      <w:r>
        <w:t>├────────┼────────────────────────┼────────────────┼─────────────┤</w:t>
      </w:r>
    </w:p>
    <w:p w:rsidR="00B86404" w:rsidRDefault="00B86404">
      <w:pPr>
        <w:pStyle w:val="ConsPlusCell"/>
        <w:jc w:val="both"/>
      </w:pPr>
      <w:r>
        <w:t>│3.16.24.│Карбонаты калия (Е501), │- Согласно ТИ   │ согласно ТИ │</w:t>
      </w:r>
    </w:p>
    <w:p w:rsidR="00B86404" w:rsidRDefault="00B86404">
      <w:pPr>
        <w:pStyle w:val="ConsPlusCell"/>
        <w:jc w:val="both"/>
      </w:pPr>
      <w:r>
        <w:t>│        │карбонаты кальция       │                │             │</w:t>
      </w:r>
    </w:p>
    <w:p w:rsidR="00B86404" w:rsidRDefault="00B86404">
      <w:pPr>
        <w:pStyle w:val="ConsPlusCell"/>
        <w:jc w:val="both"/>
      </w:pPr>
      <w:r>
        <w:t>│        │(Е170),                 │                │             │</w:t>
      </w:r>
    </w:p>
    <w:p w:rsidR="00B86404" w:rsidRDefault="00B86404">
      <w:pPr>
        <w:pStyle w:val="ConsPlusCell"/>
        <w:jc w:val="both"/>
      </w:pPr>
      <w:r>
        <w:t>│        │карбонаты магния (Е504) │                │             │</w:t>
      </w:r>
    </w:p>
    <w:p w:rsidR="00B86404" w:rsidRDefault="00B86404">
      <w:pPr>
        <w:pStyle w:val="ConsPlusCell"/>
        <w:jc w:val="both"/>
      </w:pPr>
      <w:r>
        <w:t>├────────┼────────────────────────┼────────────────┼─────────────┤</w:t>
      </w:r>
    </w:p>
    <w:p w:rsidR="00B86404" w:rsidRDefault="00B86404">
      <w:pPr>
        <w:pStyle w:val="ConsPlusCell"/>
        <w:jc w:val="both"/>
      </w:pPr>
      <w:r>
        <w:t>│3.16.25.│Каррагинан (Е407)       │- Согласно ТИ   │ согласно ТИ │</w:t>
      </w:r>
    </w:p>
    <w:p w:rsidR="00B86404" w:rsidRDefault="00B86404">
      <w:pPr>
        <w:pStyle w:val="ConsPlusCell"/>
        <w:jc w:val="both"/>
      </w:pPr>
      <w:r>
        <w:t>├────────┼────────────────────────┼────────────────┼─────────────┤</w:t>
      </w:r>
    </w:p>
    <w:p w:rsidR="00B86404" w:rsidRDefault="00B86404">
      <w:pPr>
        <w:pStyle w:val="ConsPlusCell"/>
        <w:jc w:val="both"/>
      </w:pPr>
      <w:bookmarkStart w:id="79" w:name="P8571"/>
      <w:bookmarkEnd w:id="79"/>
      <w:r>
        <w:t>│3.16.26.│Конжак, Конжаковая мука │- Согласно ТИ   │ согласно ТИ │</w:t>
      </w:r>
    </w:p>
    <w:p w:rsidR="00B86404" w:rsidRDefault="00B86404">
      <w:pPr>
        <w:pStyle w:val="ConsPlusCell"/>
        <w:jc w:val="both"/>
      </w:pPr>
      <w:r>
        <w:t>│        │(Е425),                 │</w:t>
      </w:r>
      <w:hyperlink w:anchor="P8805" w:history="1">
        <w:r>
          <w:rPr>
            <w:color w:val="0000FF"/>
          </w:rPr>
          <w:t>&lt;1&gt;</w:t>
        </w:r>
      </w:hyperlink>
      <w:r>
        <w:t xml:space="preserve">             │             │</w:t>
      </w:r>
    </w:p>
    <w:p w:rsidR="00B86404" w:rsidRDefault="00B86404">
      <w:pPr>
        <w:pStyle w:val="ConsPlusCell"/>
        <w:jc w:val="both"/>
      </w:pPr>
      <w:r>
        <w:t>│        │конжаковая камедь       │                │             │</w:t>
      </w:r>
    </w:p>
    <w:p w:rsidR="00B86404" w:rsidRDefault="00B86404">
      <w:pPr>
        <w:pStyle w:val="ConsPlusCell"/>
        <w:jc w:val="both"/>
      </w:pPr>
      <w:r>
        <w:t>│        │(E425i),                │                │             │</w:t>
      </w:r>
    </w:p>
    <w:p w:rsidR="00B86404" w:rsidRDefault="00B86404">
      <w:pPr>
        <w:pStyle w:val="ConsPlusCell"/>
        <w:jc w:val="both"/>
      </w:pPr>
      <w:r>
        <w:t>│        │конжаковый глюкоманнан  │                │             │</w:t>
      </w:r>
    </w:p>
    <w:p w:rsidR="00B86404" w:rsidRDefault="00B86404">
      <w:pPr>
        <w:pStyle w:val="ConsPlusCell"/>
        <w:jc w:val="both"/>
      </w:pPr>
      <w:r>
        <w:t>│        │(Е425ii)                │                │             │</w:t>
      </w:r>
    </w:p>
    <w:p w:rsidR="00B86404" w:rsidRDefault="00B86404">
      <w:pPr>
        <w:pStyle w:val="ConsPlusCell"/>
        <w:jc w:val="both"/>
      </w:pPr>
      <w:r>
        <w:t>├────────┼────────────────────────┼────────────────┼─────────────┤</w:t>
      </w:r>
    </w:p>
    <w:p w:rsidR="00B86404" w:rsidRDefault="00B86404">
      <w:pPr>
        <w:pStyle w:val="ConsPlusCell"/>
        <w:jc w:val="both"/>
      </w:pPr>
      <w:r>
        <w:t>│3.16.27.│Крахмалы модифициро-    │- Согласно ТИ   │ согласно ТИ │</w:t>
      </w:r>
    </w:p>
    <w:p w:rsidR="00B86404" w:rsidRDefault="00B86404">
      <w:pPr>
        <w:pStyle w:val="ConsPlusCell"/>
        <w:jc w:val="both"/>
      </w:pPr>
      <w:r>
        <w:t>│        │ванные:                 │                │             │</w:t>
      </w:r>
    </w:p>
    <w:p w:rsidR="00B86404" w:rsidRDefault="00B86404">
      <w:pPr>
        <w:pStyle w:val="ConsPlusCell"/>
        <w:jc w:val="both"/>
      </w:pPr>
      <w:r>
        <w:t>│        │ацетатный крахмал,      │                │             │</w:t>
      </w:r>
    </w:p>
    <w:p w:rsidR="00B86404" w:rsidRDefault="00B86404">
      <w:pPr>
        <w:pStyle w:val="ConsPlusCell"/>
        <w:jc w:val="both"/>
      </w:pPr>
      <w:r>
        <w:t>│        │этерифицированный       │                │             │</w:t>
      </w:r>
    </w:p>
    <w:p w:rsidR="00B86404" w:rsidRDefault="00B86404">
      <w:pPr>
        <w:pStyle w:val="ConsPlusCell"/>
        <w:jc w:val="both"/>
      </w:pPr>
      <w:r>
        <w:t>│        │уксусным ангидридом     │                │             │</w:t>
      </w:r>
    </w:p>
    <w:p w:rsidR="00B86404" w:rsidRDefault="00B86404">
      <w:pPr>
        <w:pStyle w:val="ConsPlusCell"/>
        <w:jc w:val="both"/>
      </w:pPr>
      <w:r>
        <w:t>│        │(Е1420),                │                │             │</w:t>
      </w:r>
    </w:p>
    <w:p w:rsidR="00B86404" w:rsidRDefault="00B86404">
      <w:pPr>
        <w:pStyle w:val="ConsPlusCell"/>
        <w:jc w:val="both"/>
      </w:pPr>
      <w:r>
        <w:t>│        │ацетилированный дикрах- │                │             │</w:t>
      </w:r>
    </w:p>
    <w:p w:rsidR="00B86404" w:rsidRDefault="00B86404">
      <w:pPr>
        <w:pStyle w:val="ConsPlusCell"/>
        <w:jc w:val="both"/>
      </w:pPr>
      <w:r>
        <w:t>│        │маладипат (Е1422),      │                │             │</w:t>
      </w:r>
    </w:p>
    <w:p w:rsidR="00B86404" w:rsidRDefault="00B86404">
      <w:pPr>
        <w:pStyle w:val="ConsPlusCell"/>
        <w:jc w:val="both"/>
      </w:pPr>
      <w:r>
        <w:t>│        │ацетилированный дикрах- │                │             │</w:t>
      </w:r>
    </w:p>
    <w:p w:rsidR="00B86404" w:rsidRDefault="00B86404">
      <w:pPr>
        <w:pStyle w:val="ConsPlusCell"/>
        <w:jc w:val="both"/>
      </w:pPr>
      <w:r>
        <w:t>│        │малфосфат "сшитый"      │                │             │</w:t>
      </w:r>
    </w:p>
    <w:p w:rsidR="00B86404" w:rsidRDefault="00B86404">
      <w:pPr>
        <w:pStyle w:val="ConsPlusCell"/>
        <w:jc w:val="both"/>
      </w:pPr>
      <w:r>
        <w:t>│        │(Е1414),                │                │             │</w:t>
      </w:r>
    </w:p>
    <w:p w:rsidR="00B86404" w:rsidRDefault="00B86404">
      <w:pPr>
        <w:pStyle w:val="ConsPlusCell"/>
        <w:jc w:val="both"/>
      </w:pPr>
      <w:r>
        <w:t>│        │ацетилированный окис-   │                │             │</w:t>
      </w:r>
    </w:p>
    <w:p w:rsidR="00B86404" w:rsidRDefault="00B86404">
      <w:pPr>
        <w:pStyle w:val="ConsPlusCell"/>
        <w:jc w:val="both"/>
      </w:pPr>
      <w:r>
        <w:t>│        │ленный крахмал (Е1451), │                │             │</w:t>
      </w:r>
    </w:p>
    <w:p w:rsidR="00B86404" w:rsidRDefault="00B86404">
      <w:pPr>
        <w:pStyle w:val="ConsPlusCell"/>
        <w:jc w:val="both"/>
      </w:pPr>
      <w:r>
        <w:t>│        │дикрахмалфосфат, эте-   │                │             │</w:t>
      </w:r>
    </w:p>
    <w:p w:rsidR="00B86404" w:rsidRDefault="00B86404">
      <w:pPr>
        <w:pStyle w:val="ConsPlusCell"/>
        <w:jc w:val="both"/>
      </w:pPr>
      <w:r>
        <w:t>│        │рифицированный тринат   │                │             │</w:t>
      </w:r>
    </w:p>
    <w:p w:rsidR="00B86404" w:rsidRDefault="00B86404">
      <w:pPr>
        <w:pStyle w:val="ConsPlusCell"/>
        <w:jc w:val="both"/>
      </w:pPr>
      <w:r>
        <w:t>│        │рийметафосфатом; эте-   │                │             │</w:t>
      </w:r>
    </w:p>
    <w:p w:rsidR="00B86404" w:rsidRDefault="00B86404">
      <w:pPr>
        <w:pStyle w:val="ConsPlusCell"/>
        <w:jc w:val="both"/>
      </w:pPr>
      <w:r>
        <w:t>│        │рифицированый хлороки-  │                │             │</w:t>
      </w:r>
    </w:p>
    <w:p w:rsidR="00B86404" w:rsidRDefault="00B86404">
      <w:pPr>
        <w:pStyle w:val="ConsPlusCell"/>
        <w:jc w:val="both"/>
      </w:pPr>
      <w:r>
        <w:t>│        │сью фосфора (Е1412),    │                │             │</w:t>
      </w:r>
    </w:p>
    <w:p w:rsidR="00B86404" w:rsidRDefault="00B86404">
      <w:pPr>
        <w:pStyle w:val="ConsPlusCell"/>
        <w:jc w:val="both"/>
      </w:pPr>
      <w:r>
        <w:t>│        │монокрахмалфосфат       │                │             │</w:t>
      </w:r>
    </w:p>
    <w:p w:rsidR="00B86404" w:rsidRDefault="00B86404">
      <w:pPr>
        <w:pStyle w:val="ConsPlusCell"/>
        <w:jc w:val="both"/>
      </w:pPr>
      <w:r>
        <w:t>│        │(Е1410),                │                │             │</w:t>
      </w:r>
    </w:p>
    <w:p w:rsidR="00B86404" w:rsidRDefault="00B86404">
      <w:pPr>
        <w:pStyle w:val="ConsPlusCell"/>
        <w:jc w:val="both"/>
      </w:pPr>
      <w:r>
        <w:lastRenderedPageBreak/>
        <w:t>│        │окисленный крахмал      │                │             │</w:t>
      </w:r>
    </w:p>
    <w:p w:rsidR="00B86404" w:rsidRDefault="00B86404">
      <w:pPr>
        <w:pStyle w:val="ConsPlusCell"/>
        <w:jc w:val="both"/>
      </w:pPr>
      <w:r>
        <w:t>│        │(Е1404),                │                │             │</w:t>
      </w:r>
    </w:p>
    <w:p w:rsidR="00B86404" w:rsidRDefault="00B86404">
      <w:pPr>
        <w:pStyle w:val="ConsPlusCell"/>
        <w:jc w:val="both"/>
      </w:pPr>
      <w:r>
        <w:t>│        │оксипропилированный ди- │                │             │</w:t>
      </w:r>
    </w:p>
    <w:p w:rsidR="00B86404" w:rsidRDefault="00B86404">
      <w:pPr>
        <w:pStyle w:val="ConsPlusCell"/>
        <w:jc w:val="both"/>
      </w:pPr>
      <w:r>
        <w:t>│        │крахмалфосфат "сшитый"  │                │             │</w:t>
      </w:r>
    </w:p>
    <w:p w:rsidR="00B86404" w:rsidRDefault="00B86404">
      <w:pPr>
        <w:pStyle w:val="ConsPlusCell"/>
        <w:jc w:val="both"/>
      </w:pPr>
      <w:r>
        <w:t>│        │(Е1442),                │                │             │</w:t>
      </w:r>
    </w:p>
    <w:p w:rsidR="00B86404" w:rsidRDefault="00B86404">
      <w:pPr>
        <w:pStyle w:val="ConsPlusCell"/>
        <w:jc w:val="both"/>
      </w:pPr>
      <w:r>
        <w:t>│        │оксипропилированный     │                │             │</w:t>
      </w:r>
    </w:p>
    <w:p w:rsidR="00B86404" w:rsidRDefault="00B86404">
      <w:pPr>
        <w:pStyle w:val="ConsPlusCell"/>
        <w:jc w:val="both"/>
      </w:pPr>
      <w:r>
        <w:t>│        │крахмал (Е1440),        │                │             │</w:t>
      </w:r>
    </w:p>
    <w:p w:rsidR="00B86404" w:rsidRDefault="00B86404">
      <w:pPr>
        <w:pStyle w:val="ConsPlusCell"/>
        <w:jc w:val="both"/>
      </w:pPr>
      <w:r>
        <w:t>│        │фосфатированный дикрах- │                │             │</w:t>
      </w:r>
    </w:p>
    <w:p w:rsidR="00B86404" w:rsidRDefault="00B86404">
      <w:pPr>
        <w:pStyle w:val="ConsPlusCell"/>
        <w:jc w:val="both"/>
      </w:pPr>
      <w:r>
        <w:t>│        │малфосфат "сшитый"      │                │             │</w:t>
      </w:r>
    </w:p>
    <w:p w:rsidR="00B86404" w:rsidRDefault="00B86404">
      <w:pPr>
        <w:pStyle w:val="ConsPlusCell"/>
        <w:jc w:val="both"/>
      </w:pPr>
      <w:r>
        <w:t>│        │(1413),                 │                │             │</w:t>
      </w:r>
    </w:p>
    <w:p w:rsidR="00B86404" w:rsidRDefault="00B86404">
      <w:pPr>
        <w:pStyle w:val="ConsPlusCell"/>
        <w:jc w:val="both"/>
      </w:pPr>
      <w:r>
        <w:t>│        │фиркрахмала и натриевой │                │             │</w:t>
      </w:r>
    </w:p>
    <w:p w:rsidR="00B86404" w:rsidRDefault="00B86404">
      <w:pPr>
        <w:pStyle w:val="ConsPlusCell"/>
        <w:jc w:val="both"/>
      </w:pPr>
      <w:r>
        <w:t>│        │соли октенилянтарной ки-│                │             │</w:t>
      </w:r>
    </w:p>
    <w:p w:rsidR="00B86404" w:rsidRDefault="00B86404">
      <w:pPr>
        <w:pStyle w:val="ConsPlusCell"/>
        <w:jc w:val="both"/>
      </w:pPr>
      <w:r>
        <w:t>│        │слоты (Е1450)           │                │             │</w:t>
      </w:r>
    </w:p>
    <w:p w:rsidR="00B86404" w:rsidRDefault="00B86404">
      <w:pPr>
        <w:pStyle w:val="ConsPlusCell"/>
        <w:jc w:val="both"/>
      </w:pPr>
      <w:r>
        <w:t>├────────┼────────────────────────┼────────────────┼─────────────┤</w:t>
      </w:r>
    </w:p>
    <w:p w:rsidR="00B86404" w:rsidRDefault="00B86404">
      <w:pPr>
        <w:pStyle w:val="ConsPlusCell"/>
        <w:jc w:val="both"/>
      </w:pPr>
      <w:bookmarkStart w:id="80" w:name="P8612"/>
      <w:bookmarkEnd w:id="80"/>
      <w:r>
        <w:t>│3.16.28.│Ксантановая камедь      │- Согласно ТИ   │ согласно ТИ │</w:t>
      </w:r>
    </w:p>
    <w:p w:rsidR="00B86404" w:rsidRDefault="00B86404">
      <w:pPr>
        <w:pStyle w:val="ConsPlusCell"/>
        <w:jc w:val="both"/>
      </w:pPr>
      <w:r>
        <w:t>│        │(Е415)                  │</w:t>
      </w:r>
      <w:hyperlink w:anchor="P8805" w:history="1">
        <w:r>
          <w:rPr>
            <w:color w:val="0000FF"/>
          </w:rPr>
          <w:t>&lt;1&gt;</w:t>
        </w:r>
      </w:hyperlink>
      <w:r>
        <w:t xml:space="preserve">             │             │</w:t>
      </w:r>
    </w:p>
    <w:p w:rsidR="00B86404" w:rsidRDefault="00B86404">
      <w:pPr>
        <w:pStyle w:val="ConsPlusCell"/>
        <w:jc w:val="both"/>
      </w:pPr>
      <w:r>
        <w:t>├────────┼────────────────────────┼────────────────┼─────────────┤</w:t>
      </w:r>
    </w:p>
    <w:p w:rsidR="00B86404" w:rsidRDefault="00B86404">
      <w:pPr>
        <w:pStyle w:val="ConsPlusCell"/>
        <w:jc w:val="both"/>
      </w:pPr>
      <w:bookmarkStart w:id="81" w:name="P8615"/>
      <w:bookmarkEnd w:id="81"/>
      <w:r>
        <w:t>│ 3.16.28│Ксилит (E967)           │Согласно ТИ     │ согласно ТИ │</w:t>
      </w:r>
    </w:p>
    <w:p w:rsidR="00B86404" w:rsidRDefault="00B86404">
      <w:pPr>
        <w:pStyle w:val="ConsPlusCell"/>
        <w:jc w:val="both"/>
      </w:pPr>
      <w:r>
        <w:t>│      а.│                        │                │             │</w:t>
      </w:r>
    </w:p>
    <w:p w:rsidR="00B86404" w:rsidRDefault="00B86404">
      <w:pPr>
        <w:pStyle w:val="ConsPlusCell"/>
        <w:jc w:val="both"/>
      </w:pPr>
      <w:r>
        <w:t xml:space="preserve">│(введено </w:t>
      </w:r>
      <w:hyperlink r:id="rId326" w:history="1">
        <w:r>
          <w:rPr>
            <w:color w:val="0000FF"/>
          </w:rPr>
          <w:t>Дополнениями  и  изменениями  N  3</w:t>
        </w:r>
      </w:hyperlink>
      <w:r>
        <w:t>, утв. Постановлением│</w:t>
      </w:r>
    </w:p>
    <w:p w:rsidR="00B86404" w:rsidRDefault="00B86404">
      <w:pPr>
        <w:pStyle w:val="ConsPlusCell"/>
        <w:jc w:val="both"/>
      </w:pPr>
      <w:r>
        <w:t>│Главного государственного санитарного  врача  РФ  от  23.12.2010│</w:t>
      </w:r>
    </w:p>
    <w:p w:rsidR="00B86404" w:rsidRDefault="00B86404">
      <w:pPr>
        <w:pStyle w:val="ConsPlusCell"/>
        <w:jc w:val="both"/>
      </w:pPr>
      <w:r>
        <w:t>│N 168)  │                        │                │             │</w:t>
      </w:r>
    </w:p>
    <w:p w:rsidR="00B86404" w:rsidRDefault="00B86404">
      <w:pPr>
        <w:pStyle w:val="ConsPlusCell"/>
        <w:jc w:val="both"/>
      </w:pPr>
      <w:r>
        <w:t>├────────┼────────────────────────┼────────────────┼─────────────┤</w:t>
      </w:r>
    </w:p>
    <w:p w:rsidR="00B86404" w:rsidRDefault="00B86404">
      <w:pPr>
        <w:pStyle w:val="ConsPlusCell"/>
        <w:jc w:val="both"/>
      </w:pPr>
      <w:bookmarkStart w:id="82" w:name="P8621"/>
      <w:bookmarkEnd w:id="82"/>
      <w:r>
        <w:t>│3.16.29.│Лактит (Е966)           │- Согласно ТИ   │ согласно ТИ │</w:t>
      </w:r>
    </w:p>
    <w:p w:rsidR="00B86404" w:rsidRDefault="00B86404">
      <w:pPr>
        <w:pStyle w:val="ConsPlusCell"/>
        <w:jc w:val="both"/>
      </w:pPr>
      <w:r>
        <w:t>├────────┼────────────────────────┼────────────────┼─────────────┤</w:t>
      </w:r>
    </w:p>
    <w:p w:rsidR="00B86404" w:rsidRDefault="00B86404">
      <w:pPr>
        <w:pStyle w:val="ConsPlusCell"/>
        <w:jc w:val="both"/>
      </w:pPr>
      <w:r>
        <w:t>│3.16.30.│Лецитины (Е322)         │- Глазирователи │ согласно ТИ │</w:t>
      </w:r>
    </w:p>
    <w:p w:rsidR="00B86404" w:rsidRDefault="00B86404">
      <w:pPr>
        <w:pStyle w:val="ConsPlusCell"/>
        <w:jc w:val="both"/>
      </w:pPr>
      <w:r>
        <w:t>│        │                        │для фруктов;    │             │</w:t>
      </w:r>
    </w:p>
    <w:p w:rsidR="00B86404" w:rsidRDefault="00B86404">
      <w:pPr>
        <w:pStyle w:val="ConsPlusCell"/>
        <w:jc w:val="both"/>
      </w:pPr>
      <w:r>
        <w:t>│        │                        │- Красители и   │             │</w:t>
      </w:r>
    </w:p>
    <w:p w:rsidR="00B86404" w:rsidRDefault="00B86404">
      <w:pPr>
        <w:pStyle w:val="ConsPlusCell"/>
        <w:jc w:val="both"/>
      </w:pPr>
      <w:r>
        <w:t>│        │                        │жирорастворимые │             │</w:t>
      </w:r>
    </w:p>
    <w:p w:rsidR="00B86404" w:rsidRDefault="00B86404">
      <w:pPr>
        <w:pStyle w:val="ConsPlusCell"/>
        <w:jc w:val="both"/>
      </w:pPr>
      <w:r>
        <w:t>│        │                        │антиокислители  │             │</w:t>
      </w:r>
    </w:p>
    <w:p w:rsidR="00B86404" w:rsidRDefault="00B86404">
      <w:pPr>
        <w:pStyle w:val="ConsPlusCell"/>
        <w:jc w:val="both"/>
      </w:pPr>
      <w:r>
        <w:t>├────────┼────────────────────────┼────────────────┼─────────────┤</w:t>
      </w:r>
    </w:p>
    <w:p w:rsidR="00B86404" w:rsidRDefault="00B86404">
      <w:pPr>
        <w:pStyle w:val="ConsPlusCell"/>
        <w:jc w:val="both"/>
      </w:pPr>
      <w:bookmarkStart w:id="83" w:name="P8629"/>
      <w:bookmarkEnd w:id="83"/>
      <w:r>
        <w:t>│3.16.31.│Мальтит (Е965)          │- Согласно ТИ   │ согласно ТИ │</w:t>
      </w:r>
    </w:p>
    <w:p w:rsidR="00B86404" w:rsidRDefault="00B86404">
      <w:pPr>
        <w:pStyle w:val="ConsPlusCell"/>
        <w:jc w:val="both"/>
      </w:pPr>
      <w:r>
        <w:t>├────────┼────────────────────────┼────────────────┼─────────────┤</w:t>
      </w:r>
    </w:p>
    <w:p w:rsidR="00B86404" w:rsidRDefault="00B86404">
      <w:pPr>
        <w:pStyle w:val="ConsPlusCell"/>
        <w:jc w:val="both"/>
      </w:pPr>
      <w:bookmarkStart w:id="84" w:name="P8631"/>
      <w:bookmarkEnd w:id="84"/>
      <w:r>
        <w:t>│3.16.32.│Маннит (Е421)           │- Согласно ТИ   │ согласно ТИ │</w:t>
      </w:r>
    </w:p>
    <w:p w:rsidR="00B86404" w:rsidRDefault="00B86404">
      <w:pPr>
        <w:pStyle w:val="ConsPlusCell"/>
        <w:jc w:val="both"/>
      </w:pPr>
      <w:r>
        <w:t>├────────┼────────────────────────┼────────────────┼─────────────┤</w:t>
      </w:r>
    </w:p>
    <w:p w:rsidR="00B86404" w:rsidRDefault="00B86404">
      <w:pPr>
        <w:pStyle w:val="ConsPlusCell"/>
        <w:jc w:val="both"/>
      </w:pPr>
      <w:r>
        <w:t>│3.16.33.│Пектины (Е440)          │- Согласно ТИ   │ согласно ТИ │</w:t>
      </w:r>
    </w:p>
    <w:p w:rsidR="00B86404" w:rsidRDefault="00B86404">
      <w:pPr>
        <w:pStyle w:val="ConsPlusCell"/>
        <w:jc w:val="both"/>
      </w:pPr>
      <w:r>
        <w:t>├────────┼────────────────────────┼────────────────┼─────────────┤</w:t>
      </w:r>
    </w:p>
    <w:p w:rsidR="00B86404" w:rsidRDefault="00B86404">
      <w:pPr>
        <w:pStyle w:val="ConsPlusCell"/>
        <w:jc w:val="both"/>
      </w:pPr>
      <w:r>
        <w:t>│3.16.34.│Полидекстрозы (E1200)   │Согласно ТИ     │ согласно ТИ │</w:t>
      </w:r>
    </w:p>
    <w:p w:rsidR="00B86404" w:rsidRDefault="00B86404">
      <w:pPr>
        <w:pStyle w:val="ConsPlusCell"/>
        <w:jc w:val="both"/>
      </w:pPr>
      <w:r>
        <w:t xml:space="preserve">│(в ред. </w:t>
      </w:r>
      <w:hyperlink r:id="rId327"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r>
        <w:t>│3.16.35.│Поливинилпирролидон     │- Подсластители │ согласно ТИ │</w:t>
      </w:r>
    </w:p>
    <w:p w:rsidR="00B86404" w:rsidRDefault="00B86404">
      <w:pPr>
        <w:pStyle w:val="ConsPlusCell"/>
        <w:jc w:val="both"/>
      </w:pPr>
      <w:r>
        <w:t>│        │(Е1201)                 │                │             │</w:t>
      </w:r>
    </w:p>
    <w:p w:rsidR="00B86404" w:rsidRDefault="00B86404">
      <w:pPr>
        <w:pStyle w:val="ConsPlusCell"/>
        <w:jc w:val="both"/>
      </w:pPr>
      <w:r>
        <w:t>├────────┼────────────────────────┼────────────────┼─────────────┤</w:t>
      </w:r>
    </w:p>
    <w:p w:rsidR="00B86404" w:rsidRDefault="00B86404">
      <w:pPr>
        <w:pStyle w:val="ConsPlusCell"/>
        <w:jc w:val="both"/>
      </w:pPr>
      <w:r>
        <w:t>│3.16.36.│Поливинилполипирро-     │- Подсластители │ согласно ТИ │</w:t>
      </w:r>
    </w:p>
    <w:p w:rsidR="00B86404" w:rsidRDefault="00B86404">
      <w:pPr>
        <w:pStyle w:val="ConsPlusCell"/>
        <w:jc w:val="both"/>
      </w:pPr>
      <w:r>
        <w:t>│        │лидон (Е1202)           │                │             │</w:t>
      </w:r>
    </w:p>
    <w:p w:rsidR="00B86404" w:rsidRDefault="00B86404">
      <w:pPr>
        <w:pStyle w:val="ConsPlusCell"/>
        <w:jc w:val="both"/>
      </w:pPr>
      <w:r>
        <w:t>├────────┼────────────────────────┼────────────────┼─────────────┤</w:t>
      </w:r>
    </w:p>
    <w:p w:rsidR="00B86404" w:rsidRDefault="00B86404">
      <w:pPr>
        <w:pStyle w:val="ConsPlusCell"/>
        <w:jc w:val="both"/>
      </w:pPr>
      <w:r>
        <w:t>│3.16.37.│Полидиметилсилоксан     │- Глазирователи │ согласно ТИ │</w:t>
      </w:r>
    </w:p>
    <w:p w:rsidR="00B86404" w:rsidRDefault="00B86404">
      <w:pPr>
        <w:pStyle w:val="ConsPlusCell"/>
        <w:jc w:val="both"/>
      </w:pPr>
      <w:r>
        <w:t>│        │(Е900)                  │для фруктов     │             │</w:t>
      </w:r>
    </w:p>
    <w:p w:rsidR="00B86404" w:rsidRDefault="00B86404">
      <w:pPr>
        <w:pStyle w:val="ConsPlusCell"/>
        <w:jc w:val="both"/>
      </w:pPr>
      <w:r>
        <w:t>├────────┼────────────────────────┼────────────────┼─────────────┤</w:t>
      </w:r>
    </w:p>
    <w:p w:rsidR="00B86404" w:rsidRDefault="00B86404">
      <w:pPr>
        <w:pStyle w:val="ConsPlusCell"/>
        <w:jc w:val="both"/>
      </w:pPr>
      <w:bookmarkStart w:id="85" w:name="P8648"/>
      <w:bookmarkEnd w:id="85"/>
      <w:r>
        <w:t>│3.16.38.│Полиэтиленгликоль (1521)│Столовые        │   10 г/кг   │</w:t>
      </w:r>
    </w:p>
    <w:p w:rsidR="00B86404" w:rsidRDefault="00B86404">
      <w:pPr>
        <w:pStyle w:val="ConsPlusCell"/>
        <w:jc w:val="both"/>
      </w:pPr>
      <w:r>
        <w:t>│        │                        │подсластители   │             │</w:t>
      </w:r>
    </w:p>
    <w:p w:rsidR="00B86404" w:rsidRDefault="00B86404">
      <w:pPr>
        <w:pStyle w:val="ConsPlusCell"/>
        <w:jc w:val="both"/>
      </w:pPr>
      <w:r>
        <w:t xml:space="preserve">│(в ред. </w:t>
      </w:r>
      <w:hyperlink r:id="rId328"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r>
        <w:t>│3.16.39.│Полиоксиэтиленсорбитана │Красители и жи- │ согласно ТИ │</w:t>
      </w:r>
    </w:p>
    <w:p w:rsidR="00B86404" w:rsidRDefault="00B86404">
      <w:pPr>
        <w:pStyle w:val="ConsPlusCell"/>
        <w:jc w:val="both"/>
      </w:pPr>
      <w:r>
        <w:t>│        │и жирных кислот эфиры   │рорастворимые   │             │</w:t>
      </w:r>
    </w:p>
    <w:p w:rsidR="00B86404" w:rsidRDefault="00B86404">
      <w:pPr>
        <w:pStyle w:val="ConsPlusCell"/>
        <w:jc w:val="both"/>
      </w:pPr>
      <w:r>
        <w:t>│        │(твины):                │антиокислители; │             │</w:t>
      </w:r>
    </w:p>
    <w:p w:rsidR="00B86404" w:rsidRDefault="00B86404">
      <w:pPr>
        <w:pStyle w:val="ConsPlusCell"/>
        <w:jc w:val="both"/>
      </w:pPr>
      <w:r>
        <w:t>│        │полиоксиэтиленсорбитан  │Глазирователи   │             │</w:t>
      </w:r>
    </w:p>
    <w:p w:rsidR="00B86404" w:rsidRDefault="00B86404">
      <w:pPr>
        <w:pStyle w:val="ConsPlusCell"/>
        <w:jc w:val="both"/>
      </w:pPr>
      <w:r>
        <w:t>│        │(20) монолаурат         │для фруктов;    │             │</w:t>
      </w:r>
    </w:p>
    <w:p w:rsidR="00B86404" w:rsidRDefault="00B86404">
      <w:pPr>
        <w:pStyle w:val="ConsPlusCell"/>
        <w:jc w:val="both"/>
      </w:pPr>
      <w:r>
        <w:t>│        │(Е432, твин 20),        │Пеногасители    │             │</w:t>
      </w:r>
    </w:p>
    <w:p w:rsidR="00B86404" w:rsidRDefault="00B86404">
      <w:pPr>
        <w:pStyle w:val="ConsPlusCell"/>
        <w:jc w:val="both"/>
      </w:pPr>
      <w:r>
        <w:t>│        │полиоксиэтиленсорбитан  │                │             │</w:t>
      </w:r>
    </w:p>
    <w:p w:rsidR="00B86404" w:rsidRDefault="00B86404">
      <w:pPr>
        <w:pStyle w:val="ConsPlusCell"/>
        <w:jc w:val="both"/>
      </w:pPr>
      <w:r>
        <w:t>│        │(20) монолеат (Е433,    │                │             │</w:t>
      </w:r>
    </w:p>
    <w:p w:rsidR="00B86404" w:rsidRDefault="00B86404">
      <w:pPr>
        <w:pStyle w:val="ConsPlusCell"/>
        <w:jc w:val="both"/>
      </w:pPr>
      <w:r>
        <w:t>│        │твин 80),               │                │             │</w:t>
      </w:r>
    </w:p>
    <w:p w:rsidR="00B86404" w:rsidRDefault="00B86404">
      <w:pPr>
        <w:pStyle w:val="ConsPlusCell"/>
        <w:jc w:val="both"/>
      </w:pPr>
      <w:r>
        <w:lastRenderedPageBreak/>
        <w:t>│        │полиоксиэтиленсорбитан  │                │             │</w:t>
      </w:r>
    </w:p>
    <w:p w:rsidR="00B86404" w:rsidRDefault="00B86404">
      <w:pPr>
        <w:pStyle w:val="ConsPlusCell"/>
        <w:jc w:val="both"/>
      </w:pPr>
      <w:r>
        <w:t>│        │(20) монопальмитат      │                │             │</w:t>
      </w:r>
    </w:p>
    <w:p w:rsidR="00B86404" w:rsidRDefault="00B86404">
      <w:pPr>
        <w:pStyle w:val="ConsPlusCell"/>
        <w:jc w:val="both"/>
      </w:pPr>
      <w:r>
        <w:t>│        │(Е434, твин 40),        │                │             │</w:t>
      </w:r>
    </w:p>
    <w:p w:rsidR="00B86404" w:rsidRDefault="00B86404">
      <w:pPr>
        <w:pStyle w:val="ConsPlusCell"/>
        <w:jc w:val="both"/>
      </w:pPr>
      <w:r>
        <w:t>│        │полиоксиэтиленсорбитан  │                │             │</w:t>
      </w:r>
    </w:p>
    <w:p w:rsidR="00B86404" w:rsidRDefault="00B86404">
      <w:pPr>
        <w:pStyle w:val="ConsPlusCell"/>
        <w:jc w:val="both"/>
      </w:pPr>
      <w:r>
        <w:t>│        │(20) моностеарат (Е435, │                │             │</w:t>
      </w:r>
    </w:p>
    <w:p w:rsidR="00B86404" w:rsidRDefault="00B86404">
      <w:pPr>
        <w:pStyle w:val="ConsPlusCell"/>
        <w:jc w:val="both"/>
      </w:pPr>
      <w:r>
        <w:t>│        │твин 60),               │                │             │</w:t>
      </w:r>
    </w:p>
    <w:p w:rsidR="00B86404" w:rsidRDefault="00B86404">
      <w:pPr>
        <w:pStyle w:val="ConsPlusCell"/>
        <w:jc w:val="both"/>
      </w:pPr>
      <w:r>
        <w:t>│        │полиоксиэтилен (20) сор-│                │             │</w:t>
      </w:r>
    </w:p>
    <w:p w:rsidR="00B86404" w:rsidRDefault="00B86404">
      <w:pPr>
        <w:pStyle w:val="ConsPlusCell"/>
        <w:jc w:val="both"/>
      </w:pPr>
      <w:r>
        <w:t>│        │битан тристеарат (Е436, │                │             │</w:t>
      </w:r>
    </w:p>
    <w:p w:rsidR="00B86404" w:rsidRDefault="00B86404">
      <w:pPr>
        <w:pStyle w:val="ConsPlusCell"/>
        <w:jc w:val="both"/>
      </w:pPr>
      <w:r>
        <w:t>│        │твин 65)                │                │             │</w:t>
      </w:r>
    </w:p>
    <w:p w:rsidR="00B86404" w:rsidRDefault="00B86404">
      <w:pPr>
        <w:pStyle w:val="ConsPlusCell"/>
        <w:jc w:val="both"/>
      </w:pPr>
      <w:r>
        <w:t xml:space="preserve">│(в ред. </w:t>
      </w:r>
      <w:hyperlink r:id="rId329"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bookmarkStart w:id="86" w:name="P8674"/>
      <w:bookmarkEnd w:id="86"/>
      <w:r>
        <w:t>│3.16.40.│Пропиленгликоль (Е1520, │- Ароматизаторы │ согласно ТИ │</w:t>
      </w:r>
    </w:p>
    <w:p w:rsidR="00B86404" w:rsidRDefault="00B86404">
      <w:pPr>
        <w:pStyle w:val="ConsPlusCell"/>
        <w:jc w:val="both"/>
      </w:pPr>
      <w:r>
        <w:t>│        │пропан-1,2-диол)        ├────────────────┼─────────────┤</w:t>
      </w:r>
    </w:p>
    <w:p w:rsidR="00B86404" w:rsidRDefault="00B86404">
      <w:pPr>
        <w:pStyle w:val="ConsPlusCell"/>
        <w:jc w:val="both"/>
      </w:pPr>
      <w:r>
        <w:t>│        │                        │- Антиокислите- │   1 г/кг    │</w:t>
      </w:r>
    </w:p>
    <w:p w:rsidR="00B86404" w:rsidRDefault="00B86404">
      <w:pPr>
        <w:pStyle w:val="ConsPlusCell"/>
        <w:jc w:val="both"/>
      </w:pPr>
      <w:r>
        <w:t>│        │                        │ли;             │ в пищевом   │</w:t>
      </w:r>
    </w:p>
    <w:p w:rsidR="00B86404" w:rsidRDefault="00B86404">
      <w:pPr>
        <w:pStyle w:val="ConsPlusCell"/>
        <w:jc w:val="both"/>
      </w:pPr>
      <w:r>
        <w:t>│        │                        │- Красители;    │  продукте   │</w:t>
      </w:r>
    </w:p>
    <w:p w:rsidR="00B86404" w:rsidRDefault="00B86404">
      <w:pPr>
        <w:pStyle w:val="ConsPlusCell"/>
        <w:jc w:val="both"/>
      </w:pPr>
      <w:r>
        <w:t>│        │                        │- Эмульгаторы;  │             │</w:t>
      </w:r>
    </w:p>
    <w:p w:rsidR="00B86404" w:rsidRDefault="00B86404">
      <w:pPr>
        <w:pStyle w:val="ConsPlusCell"/>
        <w:jc w:val="both"/>
      </w:pPr>
      <w:r>
        <w:t>│        │                        │- Ферментные    │             │</w:t>
      </w:r>
    </w:p>
    <w:p w:rsidR="00B86404" w:rsidRDefault="00B86404">
      <w:pPr>
        <w:pStyle w:val="ConsPlusCell"/>
        <w:jc w:val="both"/>
      </w:pPr>
      <w:r>
        <w:t>│        │                        │препараты       │             │</w:t>
      </w:r>
    </w:p>
    <w:p w:rsidR="00B86404" w:rsidRDefault="00B86404">
      <w:pPr>
        <w:pStyle w:val="ConsPlusCell"/>
        <w:jc w:val="both"/>
      </w:pPr>
      <w:r>
        <w:t>├────────┼────────────────────────┼────────────────┼─────────────┤</w:t>
      </w:r>
    </w:p>
    <w:p w:rsidR="00B86404" w:rsidRDefault="00B86404">
      <w:pPr>
        <w:pStyle w:val="ConsPlusCell"/>
        <w:jc w:val="both"/>
      </w:pPr>
      <w:r>
        <w:t>│3.16.41.│Пропиленгликольальгинат │- Согласно ТИ   │ согласно ТИ │</w:t>
      </w:r>
    </w:p>
    <w:p w:rsidR="00B86404" w:rsidRDefault="00B86404">
      <w:pPr>
        <w:pStyle w:val="ConsPlusCell"/>
        <w:jc w:val="both"/>
      </w:pPr>
      <w:r>
        <w:t>│        │(Е405)                  │                │             │</w:t>
      </w:r>
    </w:p>
    <w:p w:rsidR="00B86404" w:rsidRDefault="00B86404">
      <w:pPr>
        <w:pStyle w:val="ConsPlusCell"/>
        <w:jc w:val="both"/>
      </w:pPr>
      <w:r>
        <w:t>├────────┼────────────────────────┼────────────────┼─────────────┤</w:t>
      </w:r>
    </w:p>
    <w:p w:rsidR="00B86404" w:rsidRDefault="00B86404">
      <w:pPr>
        <w:pStyle w:val="ConsPlusCell"/>
        <w:jc w:val="both"/>
      </w:pPr>
      <w:r>
        <w:t>│3.16.42.│Силикат кальция (E552)  │Эмульгаторы     │   5г/100г   │</w:t>
      </w:r>
    </w:p>
    <w:p w:rsidR="00B86404" w:rsidRDefault="00B86404">
      <w:pPr>
        <w:pStyle w:val="ConsPlusCell"/>
        <w:jc w:val="both"/>
      </w:pPr>
      <w:r>
        <w:t>│        │                        │Красители       │             │</w:t>
      </w:r>
    </w:p>
    <w:p w:rsidR="00B86404" w:rsidRDefault="00B86404">
      <w:pPr>
        <w:pStyle w:val="ConsPlusCell"/>
        <w:jc w:val="both"/>
      </w:pPr>
      <w:r>
        <w:t>│        │                        ├────────────────┼─────────────┤</w:t>
      </w:r>
    </w:p>
    <w:p w:rsidR="00B86404" w:rsidRDefault="00B86404">
      <w:pPr>
        <w:pStyle w:val="ConsPlusCell"/>
        <w:jc w:val="both"/>
      </w:pPr>
      <w:r>
        <w:t>│        │                        │Красители       │не более 90% │</w:t>
      </w:r>
    </w:p>
    <w:p w:rsidR="00B86404" w:rsidRDefault="00B86404">
      <w:pPr>
        <w:pStyle w:val="ConsPlusCell"/>
        <w:jc w:val="both"/>
      </w:pPr>
      <w:r>
        <w:t>│        │                        │диоксид титана  │по отношению │</w:t>
      </w:r>
    </w:p>
    <w:p w:rsidR="00B86404" w:rsidRDefault="00B86404">
      <w:pPr>
        <w:pStyle w:val="ConsPlusCell"/>
        <w:jc w:val="both"/>
      </w:pPr>
      <w:r>
        <w:t>│        │                        │(E171) и оксиды │ к красителю │</w:t>
      </w:r>
    </w:p>
    <w:p w:rsidR="00B86404" w:rsidRDefault="00B86404">
      <w:pPr>
        <w:pStyle w:val="ConsPlusCell"/>
        <w:jc w:val="both"/>
      </w:pPr>
      <w:r>
        <w:t>│        │                        │и гидроксиды    │             │</w:t>
      </w:r>
    </w:p>
    <w:p w:rsidR="00B86404" w:rsidRDefault="00B86404">
      <w:pPr>
        <w:pStyle w:val="ConsPlusCell"/>
        <w:jc w:val="both"/>
      </w:pPr>
      <w:r>
        <w:t>│        │                        │железа (E172)   │             │</w:t>
      </w:r>
    </w:p>
    <w:p w:rsidR="00B86404" w:rsidRDefault="00B86404">
      <w:pPr>
        <w:pStyle w:val="ConsPlusCell"/>
        <w:jc w:val="both"/>
      </w:pPr>
      <w:r>
        <w:t xml:space="preserve">│(в ред. </w:t>
      </w:r>
      <w:hyperlink r:id="rId330"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bookmarkStart w:id="87" w:name="P8697"/>
      <w:bookmarkEnd w:id="87"/>
      <w:r>
        <w:t>│3.16.43.│Сорбит (Е420)           │- Согласно ТИ   │ согласно ТИ │</w:t>
      </w:r>
    </w:p>
    <w:p w:rsidR="00B86404" w:rsidRDefault="00B86404">
      <w:pPr>
        <w:pStyle w:val="ConsPlusCell"/>
        <w:jc w:val="both"/>
      </w:pPr>
      <w:r>
        <w:t>├────────┼────────────────────────┼────────────────┼─────────────┤</w:t>
      </w:r>
    </w:p>
    <w:p w:rsidR="00B86404" w:rsidRDefault="00B86404">
      <w:pPr>
        <w:pStyle w:val="ConsPlusCell"/>
        <w:jc w:val="both"/>
      </w:pPr>
      <w:r>
        <w:t>│3.16.44.│Сорбитаны (Е491 - Е495, │- Красители;    │ согласно ТИ │</w:t>
      </w:r>
    </w:p>
    <w:p w:rsidR="00B86404" w:rsidRDefault="00B86404">
      <w:pPr>
        <w:pStyle w:val="ConsPlusCell"/>
        <w:jc w:val="both"/>
      </w:pPr>
      <w:r>
        <w:t>│        │эфиры сорбита и жирных  │- Пеногасители; │             │</w:t>
      </w:r>
    </w:p>
    <w:p w:rsidR="00B86404" w:rsidRDefault="00B86404">
      <w:pPr>
        <w:pStyle w:val="ConsPlusCell"/>
        <w:jc w:val="both"/>
      </w:pPr>
      <w:r>
        <w:t>│        │кислот, СПЭНы):         │- Глазирователи │             │</w:t>
      </w:r>
    </w:p>
    <w:p w:rsidR="00B86404" w:rsidRDefault="00B86404">
      <w:pPr>
        <w:pStyle w:val="ConsPlusCell"/>
        <w:jc w:val="both"/>
      </w:pPr>
      <w:r>
        <w:t>│        │сорбитан моностеарат    │для фруктов     │             │</w:t>
      </w:r>
    </w:p>
    <w:p w:rsidR="00B86404" w:rsidRDefault="00B86404">
      <w:pPr>
        <w:pStyle w:val="ConsPlusCell"/>
        <w:jc w:val="both"/>
      </w:pPr>
      <w:r>
        <w:t>│        │(Е491,СПЭН 60),         │                │             │</w:t>
      </w:r>
    </w:p>
    <w:p w:rsidR="00B86404" w:rsidRDefault="00B86404">
      <w:pPr>
        <w:pStyle w:val="ConsPlusCell"/>
        <w:jc w:val="both"/>
      </w:pPr>
      <w:r>
        <w:t>│        │сорбитан тристеарат     │                │             │</w:t>
      </w:r>
    </w:p>
    <w:p w:rsidR="00B86404" w:rsidRDefault="00B86404">
      <w:pPr>
        <w:pStyle w:val="ConsPlusCell"/>
        <w:jc w:val="both"/>
      </w:pPr>
      <w:r>
        <w:t>│        │(Е492, СПЭН 65),        │                │             │</w:t>
      </w:r>
    </w:p>
    <w:p w:rsidR="00B86404" w:rsidRDefault="00B86404">
      <w:pPr>
        <w:pStyle w:val="ConsPlusCell"/>
        <w:jc w:val="both"/>
      </w:pPr>
      <w:r>
        <w:t>│        │сорбитан монолаурат     │                │             │</w:t>
      </w:r>
    </w:p>
    <w:p w:rsidR="00B86404" w:rsidRDefault="00B86404">
      <w:pPr>
        <w:pStyle w:val="ConsPlusCell"/>
        <w:jc w:val="both"/>
      </w:pPr>
      <w:r>
        <w:t>│        │(Е493, СПЭН 20),        │                │             │</w:t>
      </w:r>
    </w:p>
    <w:p w:rsidR="00B86404" w:rsidRDefault="00B86404">
      <w:pPr>
        <w:pStyle w:val="ConsPlusCell"/>
        <w:jc w:val="both"/>
      </w:pPr>
      <w:r>
        <w:t>│        │сорбитан моноолеат      │                │             │</w:t>
      </w:r>
    </w:p>
    <w:p w:rsidR="00B86404" w:rsidRDefault="00B86404">
      <w:pPr>
        <w:pStyle w:val="ConsPlusCell"/>
        <w:jc w:val="both"/>
      </w:pPr>
      <w:r>
        <w:t>│        │(Е494, СПЭН 80),        │                │             │</w:t>
      </w:r>
    </w:p>
    <w:p w:rsidR="00B86404" w:rsidRDefault="00B86404">
      <w:pPr>
        <w:pStyle w:val="ConsPlusCell"/>
        <w:jc w:val="both"/>
      </w:pPr>
      <w:r>
        <w:t>│        │сорбитан монопальмитат  │                │             │</w:t>
      </w:r>
    </w:p>
    <w:p w:rsidR="00B86404" w:rsidRDefault="00B86404">
      <w:pPr>
        <w:pStyle w:val="ConsPlusCell"/>
        <w:jc w:val="both"/>
      </w:pPr>
      <w:r>
        <w:t>│        │(Е495, СПЭН 40)         │                │             │</w:t>
      </w:r>
    </w:p>
    <w:p w:rsidR="00B86404" w:rsidRDefault="00B86404">
      <w:pPr>
        <w:pStyle w:val="ConsPlusCell"/>
        <w:jc w:val="both"/>
      </w:pPr>
      <w:r>
        <w:t>├────────┼────────────────────────┼────────────────┼─────────────┤</w:t>
      </w:r>
    </w:p>
    <w:p w:rsidR="00B86404" w:rsidRDefault="00B86404">
      <w:pPr>
        <w:pStyle w:val="ConsPlusCell"/>
        <w:jc w:val="both"/>
      </w:pPr>
      <w:r>
        <w:t>│3.16.45.│Сульфаты аммония (Е517),│- Согласно ТИ   │ согласно ТИ │</w:t>
      </w:r>
    </w:p>
    <w:p w:rsidR="00B86404" w:rsidRDefault="00B86404">
      <w:pPr>
        <w:pStyle w:val="ConsPlusCell"/>
        <w:jc w:val="both"/>
      </w:pPr>
      <w:r>
        <w:t>│        │сульфаты калия (Е515),  │                │             │</w:t>
      </w:r>
    </w:p>
    <w:p w:rsidR="00B86404" w:rsidRDefault="00B86404">
      <w:pPr>
        <w:pStyle w:val="ConsPlusCell"/>
        <w:jc w:val="both"/>
      </w:pPr>
      <w:r>
        <w:t>│        │сульфаты кальция (Е516),│                │             │</w:t>
      </w:r>
    </w:p>
    <w:p w:rsidR="00B86404" w:rsidRDefault="00B86404">
      <w:pPr>
        <w:pStyle w:val="ConsPlusCell"/>
        <w:jc w:val="both"/>
      </w:pPr>
      <w:r>
        <w:t>│        │сульфаты натрия (Е514)  │                │             │</w:t>
      </w:r>
    </w:p>
    <w:p w:rsidR="00B86404" w:rsidRDefault="00B86404">
      <w:pPr>
        <w:pStyle w:val="ConsPlusCell"/>
        <w:jc w:val="both"/>
      </w:pPr>
      <w:r>
        <w:t>├────────┼────────────────────────┼────────────────┼─────────────┤</w:t>
      </w:r>
    </w:p>
    <w:p w:rsidR="00B86404" w:rsidRDefault="00B86404">
      <w:pPr>
        <w:pStyle w:val="ConsPlusCell"/>
        <w:jc w:val="both"/>
      </w:pPr>
      <w:r>
        <w:t>│3.16.46.│Тальк (E553iii)         │- Красители     │  5 г/100 г  │</w:t>
      </w:r>
    </w:p>
    <w:p w:rsidR="00B86404" w:rsidRDefault="00B86404">
      <w:pPr>
        <w:pStyle w:val="ConsPlusCell"/>
        <w:jc w:val="both"/>
      </w:pPr>
      <w:r>
        <w:t xml:space="preserve">│(в ред. </w:t>
      </w:r>
      <w:hyperlink r:id="rId331"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r>
        <w:t>│3.16.47.│Трагакант (Е413)        │- Согласно ТИ   │ согласно ТИ │</w:t>
      </w:r>
    </w:p>
    <w:p w:rsidR="00B86404" w:rsidRDefault="00B86404">
      <w:pPr>
        <w:pStyle w:val="ConsPlusCell"/>
        <w:jc w:val="both"/>
      </w:pPr>
      <w:r>
        <w:t>├────────┼────────────────────────┼────────────────┼─────────────┤</w:t>
      </w:r>
    </w:p>
    <w:p w:rsidR="00B86404" w:rsidRDefault="00B86404">
      <w:pPr>
        <w:pStyle w:val="ConsPlusCell"/>
        <w:jc w:val="both"/>
      </w:pPr>
      <w:bookmarkStart w:id="88" w:name="P8724"/>
      <w:bookmarkEnd w:id="88"/>
      <w:r>
        <w:t>│3.16.48.│Триацетин (E1518, гли-  │Ароматизаторы:  │             │</w:t>
      </w:r>
    </w:p>
    <w:p w:rsidR="00B86404" w:rsidRDefault="00B86404">
      <w:pPr>
        <w:pStyle w:val="ConsPlusCell"/>
        <w:jc w:val="both"/>
      </w:pPr>
      <w:r>
        <w:t>│        │церилтриацетат),        │ - для пищевых  │   3 г/кг    │</w:t>
      </w:r>
    </w:p>
    <w:p w:rsidR="00B86404" w:rsidRDefault="00B86404">
      <w:pPr>
        <w:pStyle w:val="ConsPlusCell"/>
        <w:jc w:val="both"/>
      </w:pPr>
      <w:r>
        <w:lastRenderedPageBreak/>
        <w:t>│        │Диацетин (E1517,        │продуктов       │             │</w:t>
      </w:r>
    </w:p>
    <w:p w:rsidR="00B86404" w:rsidRDefault="00B86404">
      <w:pPr>
        <w:pStyle w:val="ConsPlusCell"/>
        <w:jc w:val="both"/>
      </w:pPr>
      <w:r>
        <w:t>│        │глицерилдиацетат),      ├────────────────┼─────────────┤</w:t>
      </w:r>
    </w:p>
    <w:p w:rsidR="00B86404" w:rsidRDefault="00B86404">
      <w:pPr>
        <w:pStyle w:val="ConsPlusCell"/>
        <w:jc w:val="both"/>
      </w:pPr>
      <w:r>
        <w:t>│        │Триэтилцитрат (E1505),  │ - для напитков,│   1 г/л     │</w:t>
      </w:r>
    </w:p>
    <w:p w:rsidR="00B86404" w:rsidRDefault="00B86404">
      <w:pPr>
        <w:pStyle w:val="ConsPlusCell"/>
        <w:jc w:val="both"/>
      </w:pPr>
      <w:r>
        <w:t>│        │Пропиленгликоль (E1520  │кроме сливочного│для пропилен-│</w:t>
      </w:r>
    </w:p>
    <w:p w:rsidR="00B86404" w:rsidRDefault="00B86404">
      <w:pPr>
        <w:pStyle w:val="ConsPlusCell"/>
        <w:jc w:val="both"/>
      </w:pPr>
      <w:r>
        <w:t>│        │пропан-1,2-диол) - по   │ликера          │гликоля E1520│</w:t>
      </w:r>
    </w:p>
    <w:p w:rsidR="00B86404" w:rsidRDefault="00B86404">
      <w:pPr>
        <w:pStyle w:val="ConsPlusCell"/>
        <w:jc w:val="both"/>
      </w:pPr>
      <w:r>
        <w:t>│        │отдельности или в ком-  │                │             │</w:t>
      </w:r>
    </w:p>
    <w:p w:rsidR="00B86404" w:rsidRDefault="00B86404">
      <w:pPr>
        <w:pStyle w:val="ConsPlusCell"/>
        <w:jc w:val="both"/>
      </w:pPr>
      <w:r>
        <w:t>│        │бинации в пищевых про-  │                │             │</w:t>
      </w:r>
    </w:p>
    <w:p w:rsidR="00B86404" w:rsidRDefault="00B86404">
      <w:pPr>
        <w:pStyle w:val="ConsPlusCell"/>
        <w:jc w:val="both"/>
      </w:pPr>
      <w:r>
        <w:t>│        │дуктах (из всех источ-  │                │             │</w:t>
      </w:r>
    </w:p>
    <w:p w:rsidR="00B86404" w:rsidRDefault="00B86404">
      <w:pPr>
        <w:pStyle w:val="ConsPlusCell"/>
        <w:jc w:val="both"/>
      </w:pPr>
      <w:r>
        <w:t>│        │ников) как готовых к    │                │             │</w:t>
      </w:r>
    </w:p>
    <w:p w:rsidR="00B86404" w:rsidRDefault="00B86404">
      <w:pPr>
        <w:pStyle w:val="ConsPlusCell"/>
        <w:jc w:val="both"/>
      </w:pPr>
      <w:r>
        <w:t>│        │употреблению, так и     │                │             │</w:t>
      </w:r>
    </w:p>
    <w:p w:rsidR="00B86404" w:rsidRDefault="00B86404">
      <w:pPr>
        <w:pStyle w:val="ConsPlusCell"/>
        <w:jc w:val="both"/>
      </w:pPr>
      <w:r>
        <w:t>│        │восстановленных в со-   │                │             │</w:t>
      </w:r>
    </w:p>
    <w:p w:rsidR="00B86404" w:rsidRDefault="00B86404">
      <w:pPr>
        <w:pStyle w:val="ConsPlusCell"/>
        <w:jc w:val="both"/>
      </w:pPr>
      <w:r>
        <w:t>│        │ответствии с инструкци- │                │             │</w:t>
      </w:r>
    </w:p>
    <w:p w:rsidR="00B86404" w:rsidRDefault="00B86404">
      <w:pPr>
        <w:pStyle w:val="ConsPlusCell"/>
        <w:jc w:val="both"/>
      </w:pPr>
      <w:r>
        <w:t>│        │ей изготовителя         │                │             │</w:t>
      </w:r>
    </w:p>
    <w:p w:rsidR="00B86404" w:rsidRDefault="00B86404">
      <w:pPr>
        <w:pStyle w:val="ConsPlusCell"/>
        <w:jc w:val="both"/>
      </w:pPr>
      <w:r>
        <w:t xml:space="preserve">│(в  ред.  </w:t>
      </w:r>
      <w:hyperlink r:id="rId332" w:history="1">
        <w:r>
          <w:rPr>
            <w:color w:val="0000FF"/>
          </w:rPr>
          <w:t>Дополнений   и  изменений  N  1</w:t>
        </w:r>
      </w:hyperlink>
      <w:r>
        <w:t>,  утв.  Постановлением│</w:t>
      </w:r>
    </w:p>
    <w:p w:rsidR="00B86404" w:rsidRDefault="00B86404">
      <w:pPr>
        <w:pStyle w:val="ConsPlusCell"/>
        <w:jc w:val="both"/>
      </w:pPr>
      <w:r>
        <w:t>│Главного     государственного     санитарного      врача      РФ│</w:t>
      </w:r>
    </w:p>
    <w:p w:rsidR="00B86404" w:rsidRDefault="00B86404">
      <w:pPr>
        <w:pStyle w:val="ConsPlusCell"/>
        <w:jc w:val="both"/>
      </w:pPr>
      <w:r>
        <w:t>│от 26.05.2008 N 32)              │                │             │</w:t>
      </w:r>
    </w:p>
    <w:p w:rsidR="00B86404" w:rsidRDefault="00B86404">
      <w:pPr>
        <w:pStyle w:val="ConsPlusCell"/>
        <w:jc w:val="both"/>
      </w:pPr>
      <w:r>
        <w:t>├────────┼────────────────────────┼────────────────┴─────────────┤</w:t>
      </w:r>
    </w:p>
    <w:p w:rsidR="00B86404" w:rsidRDefault="00B86404">
      <w:pPr>
        <w:pStyle w:val="ConsPlusCell"/>
        <w:jc w:val="both"/>
      </w:pPr>
      <w:r>
        <w:t xml:space="preserve">│3.16.49.│Триэтилцитрат (E1505)   │По </w:t>
      </w:r>
      <w:hyperlink w:anchor="P8724" w:history="1">
        <w:r>
          <w:rPr>
            <w:color w:val="0000FF"/>
          </w:rPr>
          <w:t>индексу 3.16.48</w:t>
        </w:r>
      </w:hyperlink>
      <w:r>
        <w:t xml:space="preserve">  в редакции│</w:t>
      </w:r>
    </w:p>
    <w:p w:rsidR="00B86404" w:rsidRDefault="00B86404">
      <w:pPr>
        <w:pStyle w:val="ConsPlusCell"/>
        <w:jc w:val="both"/>
      </w:pPr>
      <w:r>
        <w:t>│        │                        │настоящих санитарных правил   │</w:t>
      </w:r>
    </w:p>
    <w:p w:rsidR="00B86404" w:rsidRDefault="00B86404">
      <w:pPr>
        <w:pStyle w:val="ConsPlusCell"/>
        <w:jc w:val="both"/>
      </w:pPr>
      <w:r>
        <w:t xml:space="preserve">│(в  ред.  </w:t>
      </w:r>
      <w:hyperlink r:id="rId333" w:history="1">
        <w:r>
          <w:rPr>
            <w:color w:val="0000FF"/>
          </w:rPr>
          <w:t>Дополнений   и  изменений  N  1</w:t>
        </w:r>
      </w:hyperlink>
      <w:r>
        <w:t>,  утв.  Постановлением│</w:t>
      </w:r>
    </w:p>
    <w:p w:rsidR="00B86404" w:rsidRDefault="00B86404">
      <w:pPr>
        <w:pStyle w:val="ConsPlusCell"/>
        <w:jc w:val="both"/>
      </w:pPr>
      <w:r>
        <w:t>│Главного     государственного     санитарного      врача      РФ│</w:t>
      </w:r>
    </w:p>
    <w:p w:rsidR="00B86404" w:rsidRDefault="00B86404">
      <w:pPr>
        <w:pStyle w:val="ConsPlusCell"/>
        <w:jc w:val="both"/>
      </w:pPr>
      <w:r>
        <w:t>│от 26.05.2008 N 32)              │                │             │</w:t>
      </w:r>
    </w:p>
    <w:p w:rsidR="00B86404" w:rsidRDefault="00B86404">
      <w:pPr>
        <w:pStyle w:val="ConsPlusCell"/>
        <w:jc w:val="both"/>
      </w:pPr>
      <w:r>
        <w:t>├────────┼────────────────────────┼────────────────┼─────────────┤</w:t>
      </w:r>
    </w:p>
    <w:p w:rsidR="00B86404" w:rsidRDefault="00B86404">
      <w:pPr>
        <w:pStyle w:val="ConsPlusCell"/>
        <w:jc w:val="both"/>
      </w:pPr>
      <w:r>
        <w:t>│3.16.50.│Фосфатидиловой кислоты  │- Антиокислители│ согласно ТИ │</w:t>
      </w:r>
    </w:p>
    <w:p w:rsidR="00B86404" w:rsidRDefault="00B86404">
      <w:pPr>
        <w:pStyle w:val="ConsPlusCell"/>
        <w:jc w:val="both"/>
      </w:pPr>
      <w:r>
        <w:t>│        │аммонийные соли (Е442,  │                │             │</w:t>
      </w:r>
    </w:p>
    <w:p w:rsidR="00B86404" w:rsidRDefault="00B86404">
      <w:pPr>
        <w:pStyle w:val="ConsPlusCell"/>
        <w:jc w:val="both"/>
      </w:pPr>
      <w:r>
        <w:t>│        │фосфатиды аммония)      │                │             │</w:t>
      </w:r>
    </w:p>
    <w:p w:rsidR="00B86404" w:rsidRDefault="00B86404">
      <w:pPr>
        <w:pStyle w:val="ConsPlusCell"/>
        <w:jc w:val="both"/>
      </w:pPr>
      <w:r>
        <w:t>├────────┼────────────────────────┼────────────────┼─────────────┤</w:t>
      </w:r>
    </w:p>
    <w:p w:rsidR="00B86404" w:rsidRDefault="00B86404">
      <w:pPr>
        <w:pStyle w:val="ConsPlusCell"/>
        <w:jc w:val="both"/>
      </w:pPr>
      <w:r>
        <w:t>│3.16.51.│Фосфаты кальция (Е341)  │- Согласно ТИ   │ согласно ТИ │</w:t>
      </w:r>
    </w:p>
    <w:p w:rsidR="00B86404" w:rsidRDefault="00B86404">
      <w:pPr>
        <w:pStyle w:val="ConsPlusCell"/>
        <w:jc w:val="both"/>
      </w:pPr>
      <w:r>
        <w:t>├────────┼────────────────────────┼────────────────┼─────────────┤</w:t>
      </w:r>
    </w:p>
    <w:p w:rsidR="00B86404" w:rsidRDefault="00B86404">
      <w:pPr>
        <w:pStyle w:val="ConsPlusCell"/>
        <w:jc w:val="both"/>
      </w:pPr>
      <w:r>
        <w:t>│3.16.52.│Хлорид калия (Е508),    │- Согласно ТИ   │ согласно ТИ │</w:t>
      </w:r>
    </w:p>
    <w:p w:rsidR="00B86404" w:rsidRDefault="00B86404">
      <w:pPr>
        <w:pStyle w:val="ConsPlusCell"/>
        <w:jc w:val="both"/>
      </w:pPr>
      <w:r>
        <w:t>│        │хлорид кальция (Е509),  │                │             │</w:t>
      </w:r>
    </w:p>
    <w:p w:rsidR="00B86404" w:rsidRDefault="00B86404">
      <w:pPr>
        <w:pStyle w:val="ConsPlusCell"/>
        <w:jc w:val="both"/>
      </w:pPr>
      <w:r>
        <w:t>│        │хлорид магния (Е511)    │                │             │</w:t>
      </w:r>
    </w:p>
    <w:p w:rsidR="00B86404" w:rsidRDefault="00B86404">
      <w:pPr>
        <w:pStyle w:val="ConsPlusCell"/>
        <w:jc w:val="both"/>
      </w:pPr>
      <w:r>
        <w:t>├────────┼────────────────────────┼────────────────┼─────────────┤</w:t>
      </w:r>
    </w:p>
    <w:p w:rsidR="00B86404" w:rsidRDefault="00B86404">
      <w:pPr>
        <w:pStyle w:val="ConsPlusCell"/>
        <w:jc w:val="both"/>
      </w:pPr>
      <w:bookmarkStart w:id="89" w:name="P8759"/>
      <w:bookmarkEnd w:id="89"/>
      <w:r>
        <w:t>│3.16.53.│Целлюлоза (E460):       │Согласно ТИ     │ согласно ТИ │</w:t>
      </w:r>
    </w:p>
    <w:p w:rsidR="00B86404" w:rsidRDefault="00B86404">
      <w:pPr>
        <w:pStyle w:val="ConsPlusCell"/>
        <w:jc w:val="both"/>
      </w:pPr>
      <w:r>
        <w:t>│        │целлюлоза               │                │             │</w:t>
      </w:r>
    </w:p>
    <w:p w:rsidR="00B86404" w:rsidRDefault="00B86404">
      <w:pPr>
        <w:pStyle w:val="ConsPlusCell"/>
        <w:jc w:val="both"/>
      </w:pPr>
      <w:r>
        <w:t>│        │микрокристаллическая    │                │             │</w:t>
      </w:r>
    </w:p>
    <w:p w:rsidR="00B86404" w:rsidRDefault="00B86404">
      <w:pPr>
        <w:pStyle w:val="ConsPlusCell"/>
        <w:jc w:val="both"/>
      </w:pPr>
      <w:r>
        <w:t>│        │(E460i), целлюлоза в    │                │             │</w:t>
      </w:r>
    </w:p>
    <w:p w:rsidR="00B86404" w:rsidRDefault="00B86404">
      <w:pPr>
        <w:pStyle w:val="ConsPlusCell"/>
        <w:jc w:val="both"/>
      </w:pPr>
      <w:r>
        <w:t>│        │порошке (E460ii).       │                │             │</w:t>
      </w:r>
    </w:p>
    <w:p w:rsidR="00B86404" w:rsidRDefault="00B86404">
      <w:pPr>
        <w:pStyle w:val="ConsPlusCell"/>
        <w:jc w:val="both"/>
      </w:pPr>
      <w:r>
        <w:t>│        │Целлюлоза               │                │             │</w:t>
      </w:r>
    </w:p>
    <w:p w:rsidR="00B86404" w:rsidRDefault="00B86404">
      <w:pPr>
        <w:pStyle w:val="ConsPlusCell"/>
        <w:jc w:val="both"/>
      </w:pPr>
      <w:r>
        <w:t>│        │модифицированная:       │                │             │</w:t>
      </w:r>
    </w:p>
    <w:p w:rsidR="00B86404" w:rsidRDefault="00B86404">
      <w:pPr>
        <w:pStyle w:val="ConsPlusCell"/>
        <w:jc w:val="both"/>
      </w:pPr>
      <w:r>
        <w:t>│        │гидроксипропилметилцел- │                │             │</w:t>
      </w:r>
    </w:p>
    <w:p w:rsidR="00B86404" w:rsidRDefault="00B86404">
      <w:pPr>
        <w:pStyle w:val="ConsPlusCell"/>
        <w:jc w:val="both"/>
      </w:pPr>
      <w:r>
        <w:t>│        │люлоза (E464),          │                │             │</w:t>
      </w:r>
    </w:p>
    <w:p w:rsidR="00B86404" w:rsidRDefault="00B86404">
      <w:pPr>
        <w:pStyle w:val="ConsPlusCell"/>
        <w:jc w:val="both"/>
      </w:pPr>
      <w:r>
        <w:t>│        │гидроксипропилцеллюлоза │                │             │</w:t>
      </w:r>
    </w:p>
    <w:p w:rsidR="00B86404" w:rsidRDefault="00B86404">
      <w:pPr>
        <w:pStyle w:val="ConsPlusCell"/>
        <w:jc w:val="both"/>
      </w:pPr>
      <w:r>
        <w:t>│        │(E463),                 │                │             │</w:t>
      </w:r>
    </w:p>
    <w:p w:rsidR="00B86404" w:rsidRDefault="00B86404">
      <w:pPr>
        <w:pStyle w:val="ConsPlusCell"/>
        <w:jc w:val="both"/>
      </w:pPr>
      <w:r>
        <w:t>│        │карбоксиметилцеллюлоза, │                │             │</w:t>
      </w:r>
    </w:p>
    <w:p w:rsidR="00B86404" w:rsidRDefault="00B86404">
      <w:pPr>
        <w:pStyle w:val="ConsPlusCell"/>
        <w:jc w:val="both"/>
      </w:pPr>
      <w:r>
        <w:t>│        │карбоксиметилцеллюлозы  │                │             │</w:t>
      </w:r>
    </w:p>
    <w:p w:rsidR="00B86404" w:rsidRDefault="00B86404">
      <w:pPr>
        <w:pStyle w:val="ConsPlusCell"/>
        <w:jc w:val="both"/>
      </w:pPr>
      <w:r>
        <w:t>│        │натриевая соль, камедь  │                │             │</w:t>
      </w:r>
    </w:p>
    <w:p w:rsidR="00B86404" w:rsidRDefault="00B86404">
      <w:pPr>
        <w:pStyle w:val="ConsPlusCell"/>
        <w:jc w:val="both"/>
      </w:pPr>
      <w:r>
        <w:t>│        │целлюлозы (E466),       │                │             │</w:t>
      </w:r>
    </w:p>
    <w:p w:rsidR="00B86404" w:rsidRDefault="00B86404">
      <w:pPr>
        <w:pStyle w:val="ConsPlusCell"/>
        <w:jc w:val="both"/>
      </w:pPr>
      <w:r>
        <w:t>│        │карбоксиметилцеллюлоза  │                │             │</w:t>
      </w:r>
    </w:p>
    <w:p w:rsidR="00B86404" w:rsidRDefault="00B86404">
      <w:pPr>
        <w:pStyle w:val="ConsPlusCell"/>
        <w:jc w:val="both"/>
      </w:pPr>
      <w:r>
        <w:t>│        │ферментированная, камедь│                │             │</w:t>
      </w:r>
    </w:p>
    <w:p w:rsidR="00B86404" w:rsidRDefault="00B86404">
      <w:pPr>
        <w:pStyle w:val="ConsPlusCell"/>
        <w:jc w:val="both"/>
      </w:pPr>
      <w:r>
        <w:t>│        │целлюлозы               │                │             │</w:t>
      </w:r>
    </w:p>
    <w:p w:rsidR="00B86404" w:rsidRDefault="00B86404">
      <w:pPr>
        <w:pStyle w:val="ConsPlusCell"/>
        <w:jc w:val="both"/>
      </w:pPr>
      <w:r>
        <w:t>│        │ферментированная (E469),│                │             │</w:t>
      </w:r>
    </w:p>
    <w:p w:rsidR="00B86404" w:rsidRDefault="00B86404">
      <w:pPr>
        <w:pStyle w:val="ConsPlusCell"/>
        <w:jc w:val="both"/>
      </w:pPr>
      <w:r>
        <w:t>│        │метилцеллюлоза (E461),  │                │             │</w:t>
      </w:r>
    </w:p>
    <w:p w:rsidR="00B86404" w:rsidRDefault="00B86404">
      <w:pPr>
        <w:pStyle w:val="ConsPlusCell"/>
        <w:jc w:val="both"/>
      </w:pPr>
      <w:r>
        <w:t>│        │метилэтилцеллюлоза      │                │             │</w:t>
      </w:r>
    </w:p>
    <w:p w:rsidR="00B86404" w:rsidRDefault="00B86404">
      <w:pPr>
        <w:pStyle w:val="ConsPlusCell"/>
        <w:jc w:val="both"/>
      </w:pPr>
      <w:r>
        <w:t>│        │(E465),                 │                │             │</w:t>
      </w:r>
    </w:p>
    <w:p w:rsidR="00B86404" w:rsidRDefault="00B86404">
      <w:pPr>
        <w:pStyle w:val="ConsPlusCell"/>
        <w:jc w:val="both"/>
      </w:pPr>
      <w:r>
        <w:t>│        │этилцеллюлоза (E462)    │                │             │</w:t>
      </w:r>
    </w:p>
    <w:p w:rsidR="00B86404" w:rsidRDefault="00B86404">
      <w:pPr>
        <w:pStyle w:val="ConsPlusCell"/>
        <w:jc w:val="both"/>
      </w:pPr>
      <w:r>
        <w:t>│        ├────────────────────────┼────────────────┼─────────────┤</w:t>
      </w:r>
    </w:p>
    <w:p w:rsidR="00B86404" w:rsidRDefault="00B86404">
      <w:pPr>
        <w:pStyle w:val="ConsPlusCell"/>
        <w:jc w:val="both"/>
      </w:pPr>
      <w:r>
        <w:t>│        │кросскарамеллоза (кар-  │Подсластители   │ согласно ТИ │</w:t>
      </w:r>
    </w:p>
    <w:p w:rsidR="00B86404" w:rsidRDefault="00B86404">
      <w:pPr>
        <w:pStyle w:val="ConsPlusCell"/>
        <w:jc w:val="both"/>
      </w:pPr>
      <w:r>
        <w:t>│        │боксиметилцеллюлозы     │                │             │</w:t>
      </w:r>
    </w:p>
    <w:p w:rsidR="00B86404" w:rsidRDefault="00B86404">
      <w:pPr>
        <w:pStyle w:val="ConsPlusCell"/>
        <w:jc w:val="both"/>
      </w:pPr>
      <w:r>
        <w:t>│        │натриевая соль          │                │             │</w:t>
      </w:r>
    </w:p>
    <w:p w:rsidR="00B86404" w:rsidRDefault="00B86404">
      <w:pPr>
        <w:pStyle w:val="ConsPlusCell"/>
        <w:jc w:val="both"/>
      </w:pPr>
      <w:r>
        <w:t>│        │кроссвязанная), E468    │                │             │</w:t>
      </w:r>
    </w:p>
    <w:p w:rsidR="00B86404" w:rsidRDefault="00B86404">
      <w:pPr>
        <w:pStyle w:val="ConsPlusCell"/>
        <w:jc w:val="both"/>
      </w:pPr>
      <w:r>
        <w:t xml:space="preserve">│(в ред. </w:t>
      </w:r>
      <w:hyperlink r:id="rId334"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bookmarkStart w:id="90" w:name="P8790"/>
      <w:bookmarkEnd w:id="90"/>
      <w:r>
        <w:lastRenderedPageBreak/>
        <w:t>│3.16.54.│бета-Циклодекстрин      │- Согласно ТИ   │   1 г/кг    │</w:t>
      </w:r>
    </w:p>
    <w:p w:rsidR="00B86404" w:rsidRDefault="00B86404">
      <w:pPr>
        <w:pStyle w:val="ConsPlusCell"/>
        <w:jc w:val="both"/>
      </w:pPr>
      <w:r>
        <w:t>│        │(E459)                  │                │             │</w:t>
      </w:r>
    </w:p>
    <w:p w:rsidR="00B86404" w:rsidRDefault="00B86404">
      <w:pPr>
        <w:pStyle w:val="ConsPlusCell"/>
        <w:jc w:val="both"/>
      </w:pPr>
      <w:r>
        <w:t xml:space="preserve">│(в ред. </w:t>
      </w:r>
      <w:hyperlink r:id="rId335"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r>
        <w:t>│3.16.55.│Цитраты калия (Е332),   │- Согласно ТИ   │ согласно ТИ │</w:t>
      </w:r>
    </w:p>
    <w:p w:rsidR="00B86404" w:rsidRDefault="00B86404">
      <w:pPr>
        <w:pStyle w:val="ConsPlusCell"/>
        <w:jc w:val="both"/>
      </w:pPr>
      <w:r>
        <w:t>│        │цитраты натрия (Е331)   │                │             │</w:t>
      </w:r>
    </w:p>
    <w:p w:rsidR="00B86404" w:rsidRDefault="00B86404">
      <w:pPr>
        <w:pStyle w:val="ConsPlusCell"/>
        <w:jc w:val="both"/>
      </w:pPr>
      <w:r>
        <w:t>├────────┼────────────────────────┼────────────────┼─────────────┤</w:t>
      </w:r>
    </w:p>
    <w:p w:rsidR="00B86404" w:rsidRDefault="00B86404">
      <w:pPr>
        <w:pStyle w:val="ConsPlusCell"/>
        <w:jc w:val="both"/>
      </w:pPr>
      <w:bookmarkStart w:id="91" w:name="P8798"/>
      <w:bookmarkEnd w:id="91"/>
      <w:r>
        <w:t>│3.16.56.│Эритрит (E968)          │Согласно ТИ     │ согласно ТИ │</w:t>
      </w:r>
    </w:p>
    <w:p w:rsidR="00B86404" w:rsidRDefault="00B86404">
      <w:pPr>
        <w:pStyle w:val="ConsPlusCell"/>
        <w:jc w:val="both"/>
      </w:pPr>
      <w:r>
        <w:t xml:space="preserve">│(введено </w:t>
      </w:r>
      <w:hyperlink r:id="rId336" w:history="1">
        <w:r>
          <w:rPr>
            <w:color w:val="0000FF"/>
          </w:rPr>
          <w:t>Дополнениями  и  изменениями  N  3</w:t>
        </w:r>
      </w:hyperlink>
      <w:r>
        <w:t>, утв. Постановлением│</w:t>
      </w:r>
    </w:p>
    <w:p w:rsidR="00B86404" w:rsidRDefault="00B86404">
      <w:pPr>
        <w:pStyle w:val="ConsPlusCell"/>
        <w:jc w:val="both"/>
      </w:pPr>
      <w:r>
        <w:t>│Главного государственного санитарного  врача  РФ  от  23.12.2010│</w:t>
      </w:r>
    </w:p>
    <w:p w:rsidR="00B86404" w:rsidRDefault="00B86404">
      <w:pPr>
        <w:pStyle w:val="ConsPlusCell"/>
        <w:jc w:val="both"/>
      </w:pPr>
      <w:r>
        <w:t>│N 168)  │                        │                │             │</w:t>
      </w:r>
    </w:p>
    <w:p w:rsidR="00B86404" w:rsidRDefault="00B86404">
      <w:pPr>
        <w:pStyle w:val="ConsPlusCell"/>
        <w:jc w:val="both"/>
      </w:pPr>
      <w:r>
        <w:t>└────────┴────────────────────────┴────────────────┴─────────────┘</w:t>
      </w:r>
    </w:p>
    <w:p w:rsidR="00B86404" w:rsidRDefault="00B86404">
      <w:pPr>
        <w:pStyle w:val="ConsPlusNormal"/>
      </w:pPr>
    </w:p>
    <w:p w:rsidR="00B86404" w:rsidRDefault="00B86404">
      <w:pPr>
        <w:pStyle w:val="ConsPlusNormal"/>
        <w:ind w:firstLine="540"/>
        <w:jc w:val="both"/>
      </w:pPr>
      <w:r>
        <w:t>--------------------------------</w:t>
      </w:r>
    </w:p>
    <w:p w:rsidR="00B86404" w:rsidRDefault="00B86404">
      <w:pPr>
        <w:pStyle w:val="ConsPlusNormal"/>
        <w:spacing w:before="220"/>
        <w:ind w:firstLine="540"/>
        <w:jc w:val="both"/>
      </w:pPr>
      <w:bookmarkStart w:id="92" w:name="P8805"/>
      <w:bookmarkEnd w:id="92"/>
      <w:r>
        <w:t>&lt;1&gt; Для камедей: ксантановой, рожкового дерева, гуаровой и конжак - кроме производства сухих (обезвоженных) пищевых продуктов (</w:t>
      </w:r>
      <w:hyperlink w:anchor="P8494" w:history="1">
        <w:r>
          <w:rPr>
            <w:color w:val="0000FF"/>
          </w:rPr>
          <w:t>п. п. 3.16.10</w:t>
        </w:r>
      </w:hyperlink>
      <w:r>
        <w:t xml:space="preserve">, </w:t>
      </w:r>
      <w:hyperlink w:anchor="P8561" w:history="1">
        <w:r>
          <w:rPr>
            <w:color w:val="0000FF"/>
          </w:rPr>
          <w:t>3.16.23</w:t>
        </w:r>
      </w:hyperlink>
      <w:r>
        <w:t xml:space="preserve">, </w:t>
      </w:r>
      <w:hyperlink w:anchor="P8571" w:history="1">
        <w:r>
          <w:rPr>
            <w:color w:val="0000FF"/>
          </w:rPr>
          <w:t>3.16.26</w:t>
        </w:r>
      </w:hyperlink>
      <w:r>
        <w:t xml:space="preserve">, </w:t>
      </w:r>
      <w:hyperlink w:anchor="P8612" w:history="1">
        <w:r>
          <w:rPr>
            <w:color w:val="0000FF"/>
          </w:rPr>
          <w:t>3.16.28</w:t>
        </w:r>
      </w:hyperlink>
      <w:r>
        <w:t>).</w:t>
      </w:r>
    </w:p>
    <w:p w:rsidR="00B86404" w:rsidRDefault="00B86404">
      <w:pPr>
        <w:pStyle w:val="ConsPlusNormal"/>
        <w:jc w:val="center"/>
      </w:pPr>
    </w:p>
    <w:p w:rsidR="00B86404" w:rsidRDefault="00B86404">
      <w:pPr>
        <w:pStyle w:val="ConsPlusNormal"/>
        <w:jc w:val="center"/>
        <w:outlineLvl w:val="2"/>
      </w:pPr>
      <w:r>
        <w:t>3.16а. ГИГИЕНИЧЕСКИЕ РЕГЛАМЕНТЫ ПРИМЕНЕНИЯ ПРОПЕЛЛЕНТОВ</w:t>
      </w:r>
    </w:p>
    <w:p w:rsidR="00B86404" w:rsidRDefault="00B86404">
      <w:pPr>
        <w:pStyle w:val="ConsPlusNormal"/>
        <w:jc w:val="both"/>
      </w:pPr>
    </w:p>
    <w:p w:rsidR="00B86404" w:rsidRDefault="00B86404">
      <w:pPr>
        <w:pStyle w:val="ConsPlusNormal"/>
        <w:jc w:val="center"/>
      </w:pPr>
      <w:r>
        <w:t xml:space="preserve">(введен </w:t>
      </w:r>
      <w:hyperlink r:id="rId337" w:history="1">
        <w:r>
          <w:rPr>
            <w:color w:val="0000FF"/>
          </w:rPr>
          <w:t>Дополнениями и изменениями N 1</w:t>
        </w:r>
      </w:hyperlink>
      <w:r>
        <w:t>, утв. Постановлением</w:t>
      </w:r>
    </w:p>
    <w:p w:rsidR="00B86404" w:rsidRDefault="00B86404">
      <w:pPr>
        <w:pStyle w:val="ConsPlusNormal"/>
        <w:jc w:val="center"/>
      </w:pPr>
      <w:r>
        <w:t>Главного государственного санитарноговрача РФ</w:t>
      </w:r>
    </w:p>
    <w:p w:rsidR="00B86404" w:rsidRDefault="00B86404">
      <w:pPr>
        <w:pStyle w:val="ConsPlusNormal"/>
        <w:jc w:val="center"/>
      </w:pPr>
      <w:r>
        <w:t>от 26.05.2008 N 32)</w:t>
      </w:r>
    </w:p>
    <w:p w:rsidR="00B86404" w:rsidRDefault="00B86404">
      <w:pPr>
        <w:pStyle w:val="ConsPlusNormal"/>
        <w:jc w:val="both"/>
      </w:pPr>
    </w:p>
    <w:p w:rsidR="00B86404" w:rsidRDefault="00B86404">
      <w:pPr>
        <w:pStyle w:val="ConsPlusCell"/>
        <w:jc w:val="both"/>
      </w:pPr>
      <w:r>
        <w:t>┌────────┬────────────────────────┬────────────────┬─────────────┐</w:t>
      </w:r>
    </w:p>
    <w:p w:rsidR="00B86404" w:rsidRDefault="00B86404">
      <w:pPr>
        <w:pStyle w:val="ConsPlusCell"/>
        <w:jc w:val="both"/>
      </w:pPr>
      <w:r>
        <w:t>│ Индекс │     Пищевая добавка    │Пищевые продукты│Максимальный │</w:t>
      </w:r>
    </w:p>
    <w:p w:rsidR="00B86404" w:rsidRDefault="00B86404">
      <w:pPr>
        <w:pStyle w:val="ConsPlusCell"/>
        <w:jc w:val="both"/>
      </w:pPr>
      <w:r>
        <w:t>│        │       (индекс E)       │                │  уровень в  │</w:t>
      </w:r>
    </w:p>
    <w:p w:rsidR="00B86404" w:rsidRDefault="00B86404">
      <w:pPr>
        <w:pStyle w:val="ConsPlusCell"/>
        <w:jc w:val="both"/>
      </w:pPr>
      <w:r>
        <w:t>│        │                        │                │  продуктах  │</w:t>
      </w:r>
    </w:p>
    <w:p w:rsidR="00B86404" w:rsidRDefault="00B86404">
      <w:pPr>
        <w:pStyle w:val="ConsPlusCell"/>
        <w:jc w:val="both"/>
      </w:pPr>
      <w:r>
        <w:t>├────────┼────────────────────────┼────────────────┼─────────────┤</w:t>
      </w:r>
    </w:p>
    <w:p w:rsidR="00B86404" w:rsidRDefault="00B86404">
      <w:pPr>
        <w:pStyle w:val="ConsPlusCell"/>
        <w:jc w:val="both"/>
      </w:pPr>
      <w:r>
        <w:t>│3.16а.1.│Азот (E941)             │Согласно ТИ     │ согласно ТИ │</w:t>
      </w:r>
    </w:p>
    <w:p w:rsidR="00B86404" w:rsidRDefault="00B86404">
      <w:pPr>
        <w:pStyle w:val="ConsPlusCell"/>
        <w:jc w:val="both"/>
      </w:pPr>
      <w:r>
        <w:t>│        │Аргон (E938)            │                │             │</w:t>
      </w:r>
    </w:p>
    <w:p w:rsidR="00B86404" w:rsidRDefault="00B86404">
      <w:pPr>
        <w:pStyle w:val="ConsPlusCell"/>
        <w:jc w:val="both"/>
      </w:pPr>
      <w:r>
        <w:t>│        │Водород (E949)          │                │             │</w:t>
      </w:r>
    </w:p>
    <w:p w:rsidR="00B86404" w:rsidRDefault="00B86404">
      <w:pPr>
        <w:pStyle w:val="ConsPlusCell"/>
        <w:jc w:val="both"/>
      </w:pPr>
      <w:r>
        <w:t>│        │Гелий (E939)            │                │             │</w:t>
      </w:r>
    </w:p>
    <w:p w:rsidR="00B86404" w:rsidRDefault="00B86404">
      <w:pPr>
        <w:pStyle w:val="ConsPlusCell"/>
        <w:jc w:val="both"/>
      </w:pPr>
      <w:r>
        <w:t>│        │Закись азота (E942)     │                │             │</w:t>
      </w:r>
    </w:p>
    <w:p w:rsidR="00B86404" w:rsidRDefault="00B86404">
      <w:pPr>
        <w:pStyle w:val="ConsPlusCell"/>
        <w:jc w:val="both"/>
      </w:pPr>
      <w:r>
        <w:t>│        │Кислород (E948)         │                │             │</w:t>
      </w:r>
    </w:p>
    <w:p w:rsidR="00B86404" w:rsidRDefault="00B86404">
      <w:pPr>
        <w:pStyle w:val="ConsPlusCell"/>
        <w:jc w:val="both"/>
      </w:pPr>
      <w:r>
        <w:t>├────────┼────────────────────────┼────────────────┼─────────────┤</w:t>
      </w:r>
    </w:p>
    <w:p w:rsidR="00B86404" w:rsidRDefault="00B86404">
      <w:pPr>
        <w:pStyle w:val="ConsPlusCell"/>
        <w:jc w:val="both"/>
      </w:pPr>
      <w:r>
        <w:t>│3.16а.2.│Бутан (E943a)           │Для спреев -    │ согласно ТИ │</w:t>
      </w:r>
    </w:p>
    <w:p w:rsidR="00B86404" w:rsidRDefault="00B86404">
      <w:pPr>
        <w:pStyle w:val="ConsPlusCell"/>
        <w:jc w:val="both"/>
      </w:pPr>
      <w:r>
        <w:t>│        │Изобутан (E943б)        │растительных    │             │</w:t>
      </w:r>
    </w:p>
    <w:p w:rsidR="00B86404" w:rsidRDefault="00B86404">
      <w:pPr>
        <w:pStyle w:val="ConsPlusCell"/>
        <w:jc w:val="both"/>
      </w:pPr>
      <w:r>
        <w:t>│        │Пропан (E944)           │масел (только   │             │</w:t>
      </w:r>
    </w:p>
    <w:p w:rsidR="00B86404" w:rsidRDefault="00B86404">
      <w:pPr>
        <w:pStyle w:val="ConsPlusCell"/>
        <w:jc w:val="both"/>
      </w:pPr>
      <w:r>
        <w:t>│        │                        │для промышлен-  │             │</w:t>
      </w:r>
    </w:p>
    <w:p w:rsidR="00B86404" w:rsidRDefault="00B86404">
      <w:pPr>
        <w:pStyle w:val="ConsPlusCell"/>
        <w:jc w:val="both"/>
      </w:pPr>
      <w:r>
        <w:t>│        │                        │ного использова-│             │</w:t>
      </w:r>
    </w:p>
    <w:p w:rsidR="00B86404" w:rsidRDefault="00B86404">
      <w:pPr>
        <w:pStyle w:val="ConsPlusCell"/>
        <w:jc w:val="both"/>
      </w:pPr>
      <w:r>
        <w:t>│        │                        │ния)            │             │</w:t>
      </w:r>
    </w:p>
    <w:p w:rsidR="00B86404" w:rsidRDefault="00B86404">
      <w:pPr>
        <w:pStyle w:val="ConsPlusCell"/>
        <w:jc w:val="both"/>
      </w:pPr>
      <w:r>
        <w:t>│        │                        │Для спреев-     │             │</w:t>
      </w:r>
    </w:p>
    <w:p w:rsidR="00B86404" w:rsidRDefault="00B86404">
      <w:pPr>
        <w:pStyle w:val="ConsPlusCell"/>
        <w:jc w:val="both"/>
      </w:pPr>
      <w:r>
        <w:t>│        │                        │эмульсий на     │             │</w:t>
      </w:r>
    </w:p>
    <w:p w:rsidR="00B86404" w:rsidRDefault="00B86404">
      <w:pPr>
        <w:pStyle w:val="ConsPlusCell"/>
        <w:jc w:val="both"/>
      </w:pPr>
      <w:r>
        <w:t>│        │                        │водной основе   │             │</w:t>
      </w:r>
    </w:p>
    <w:p w:rsidR="00B86404" w:rsidRDefault="00B86404">
      <w:pPr>
        <w:pStyle w:val="ConsPlusCell"/>
        <w:jc w:val="both"/>
      </w:pPr>
      <w:r>
        <w:t xml:space="preserve">│(в ред. </w:t>
      </w:r>
      <w:hyperlink r:id="rId338"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Normal"/>
      </w:pPr>
    </w:p>
    <w:p w:rsidR="00B86404" w:rsidRDefault="00B86404">
      <w:pPr>
        <w:pStyle w:val="ConsPlusNormal"/>
        <w:jc w:val="center"/>
        <w:outlineLvl w:val="2"/>
      </w:pPr>
      <w:bookmarkStart w:id="93" w:name="P8838"/>
      <w:bookmarkEnd w:id="93"/>
      <w:r>
        <w:t>3.17. ДОПУСТИМЫЕ УРОВНИ СОДЕРЖАНИЯ БИОЛОГИЧЕСКИ</w:t>
      </w:r>
    </w:p>
    <w:p w:rsidR="00B86404" w:rsidRDefault="00B86404">
      <w:pPr>
        <w:pStyle w:val="ConsPlusNormal"/>
        <w:jc w:val="center"/>
      </w:pPr>
      <w:r>
        <w:t>АКТИВНЫХ ВЕЩЕСТВ В ПИЩЕВЫХ ПРОДУКТАХ ПРИ ИСПОЛЬЗОВАНИИ</w:t>
      </w:r>
    </w:p>
    <w:p w:rsidR="00B86404" w:rsidRDefault="00B86404">
      <w:pPr>
        <w:pStyle w:val="ConsPlusNormal"/>
        <w:jc w:val="center"/>
      </w:pPr>
      <w:r>
        <w:t>АРОМАТИЗАТОРОВ И ЭКСТРАКТОВ ИЗ РАСТИТЕЛЬНОГО СЫРЬЯ &lt;1&gt;</w:t>
      </w:r>
    </w:p>
    <w:p w:rsidR="00B86404" w:rsidRDefault="00B86404">
      <w:pPr>
        <w:pStyle w:val="ConsPlusNormal"/>
      </w:pPr>
    </w:p>
    <w:p w:rsidR="00B86404" w:rsidRDefault="00B86404">
      <w:pPr>
        <w:pStyle w:val="ConsPlusNormal"/>
        <w:ind w:firstLine="540"/>
        <w:jc w:val="both"/>
      </w:pPr>
      <w:r>
        <w:t>--------------------------------</w:t>
      </w:r>
    </w:p>
    <w:p w:rsidR="00B86404" w:rsidRDefault="00B86404">
      <w:pPr>
        <w:pStyle w:val="ConsPlusNormal"/>
        <w:spacing w:before="220"/>
        <w:ind w:firstLine="540"/>
        <w:jc w:val="both"/>
      </w:pPr>
      <w:r>
        <w:t xml:space="preserve">&lt;1&gt; Указанные вещества, за исключением хинина и квассина, не допускается добавлять в пищевые продукты и напитки; они могут попадать в пищевые продукты только из ароматизаторов и экстрактов, изготовленных из растительного сырья </w:t>
      </w:r>
      <w:hyperlink w:anchor="P8838" w:history="1">
        <w:r>
          <w:rPr>
            <w:color w:val="0000FF"/>
          </w:rPr>
          <w:t>(раздел 3.17)</w:t>
        </w:r>
      </w:hyperlink>
      <w:r>
        <w:t>.</w:t>
      </w:r>
    </w:p>
    <w:p w:rsidR="00B86404" w:rsidRDefault="00B86404">
      <w:pPr>
        <w:pStyle w:val="ConsPlusNormal"/>
      </w:pPr>
    </w:p>
    <w:tbl>
      <w:tblPr>
        <w:tblW w:w="0" w:type="auto"/>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200"/>
        <w:gridCol w:w="1680"/>
        <w:gridCol w:w="1200"/>
        <w:gridCol w:w="1200"/>
        <w:gridCol w:w="3120"/>
      </w:tblGrid>
      <w:tr w:rsidR="00B86404">
        <w:trPr>
          <w:trHeight w:val="240"/>
        </w:trPr>
        <w:tc>
          <w:tcPr>
            <w:tcW w:w="1200" w:type="dxa"/>
            <w:vMerge w:val="restart"/>
          </w:tcPr>
          <w:p w:rsidR="00B86404" w:rsidRDefault="00B86404">
            <w:pPr>
              <w:pStyle w:val="ConsPlusNonformat"/>
              <w:jc w:val="both"/>
            </w:pPr>
            <w:r>
              <w:lastRenderedPageBreak/>
              <w:t xml:space="preserve"> Индекс </w:t>
            </w:r>
          </w:p>
        </w:tc>
        <w:tc>
          <w:tcPr>
            <w:tcW w:w="1680" w:type="dxa"/>
            <w:vMerge w:val="restart"/>
          </w:tcPr>
          <w:p w:rsidR="00B86404" w:rsidRDefault="00B86404">
            <w:pPr>
              <w:pStyle w:val="ConsPlusNonformat"/>
              <w:jc w:val="both"/>
            </w:pPr>
            <w:r>
              <w:t>Биологически</w:t>
            </w:r>
          </w:p>
          <w:p w:rsidR="00B86404" w:rsidRDefault="00B86404">
            <w:pPr>
              <w:pStyle w:val="ConsPlusNonformat"/>
              <w:jc w:val="both"/>
            </w:pPr>
            <w:r>
              <w:t xml:space="preserve">  активные  </w:t>
            </w:r>
          </w:p>
          <w:p w:rsidR="00B86404" w:rsidRDefault="00B86404">
            <w:pPr>
              <w:pStyle w:val="ConsPlusNonformat"/>
              <w:jc w:val="both"/>
            </w:pPr>
            <w:r>
              <w:t xml:space="preserve">  вещества  </w:t>
            </w:r>
          </w:p>
        </w:tc>
        <w:tc>
          <w:tcPr>
            <w:tcW w:w="2400" w:type="dxa"/>
            <w:gridSpan w:val="2"/>
          </w:tcPr>
          <w:p w:rsidR="00B86404" w:rsidRDefault="00B86404">
            <w:pPr>
              <w:pStyle w:val="ConsPlusNonformat"/>
              <w:jc w:val="both"/>
            </w:pPr>
            <w:r>
              <w:t>Максимальный уро-</w:t>
            </w:r>
          </w:p>
          <w:p w:rsidR="00B86404" w:rsidRDefault="00B86404">
            <w:pPr>
              <w:pStyle w:val="ConsPlusNonformat"/>
              <w:jc w:val="both"/>
            </w:pPr>
            <w:r>
              <w:t>вень в продуктах,</w:t>
            </w:r>
          </w:p>
          <w:p w:rsidR="00B86404" w:rsidRDefault="00B86404">
            <w:pPr>
              <w:pStyle w:val="ConsPlusNonformat"/>
              <w:jc w:val="both"/>
            </w:pPr>
            <w:r>
              <w:t xml:space="preserve">мг/кг            </w:t>
            </w:r>
          </w:p>
        </w:tc>
        <w:tc>
          <w:tcPr>
            <w:tcW w:w="3120" w:type="dxa"/>
            <w:vMerge w:val="restart"/>
          </w:tcPr>
          <w:p w:rsidR="00B86404" w:rsidRDefault="00B86404">
            <w:pPr>
              <w:pStyle w:val="ConsPlusNonformat"/>
              <w:jc w:val="both"/>
            </w:pPr>
            <w:r>
              <w:t xml:space="preserve">       Примечания       </w:t>
            </w:r>
          </w:p>
        </w:tc>
      </w:tr>
      <w:tr w:rsidR="00B86404">
        <w:tc>
          <w:tcPr>
            <w:tcW w:w="1080" w:type="dxa"/>
            <w:vMerge/>
            <w:tcBorders>
              <w:top w:val="nil"/>
            </w:tcBorders>
          </w:tcPr>
          <w:p w:rsidR="00B86404" w:rsidRDefault="00B86404"/>
        </w:tc>
        <w:tc>
          <w:tcPr>
            <w:tcW w:w="1560" w:type="dxa"/>
            <w:vMerge/>
            <w:tcBorders>
              <w:top w:val="nil"/>
            </w:tcBorders>
          </w:tcPr>
          <w:p w:rsidR="00B86404" w:rsidRDefault="00B86404"/>
        </w:tc>
        <w:tc>
          <w:tcPr>
            <w:tcW w:w="1200" w:type="dxa"/>
            <w:tcBorders>
              <w:top w:val="nil"/>
            </w:tcBorders>
          </w:tcPr>
          <w:p w:rsidR="00B86404" w:rsidRDefault="00B86404">
            <w:pPr>
              <w:pStyle w:val="ConsPlusNonformat"/>
              <w:jc w:val="both"/>
            </w:pPr>
            <w:r>
              <w:t xml:space="preserve">пищевые </w:t>
            </w:r>
          </w:p>
          <w:p w:rsidR="00B86404" w:rsidRDefault="00B86404">
            <w:pPr>
              <w:pStyle w:val="ConsPlusNonformat"/>
              <w:jc w:val="both"/>
            </w:pPr>
            <w:r>
              <w:t>продукты</w:t>
            </w:r>
          </w:p>
        </w:tc>
        <w:tc>
          <w:tcPr>
            <w:tcW w:w="1200" w:type="dxa"/>
            <w:tcBorders>
              <w:top w:val="nil"/>
            </w:tcBorders>
          </w:tcPr>
          <w:p w:rsidR="00B86404" w:rsidRDefault="00B86404">
            <w:pPr>
              <w:pStyle w:val="ConsPlusNonformat"/>
              <w:jc w:val="both"/>
            </w:pPr>
            <w:r>
              <w:t>безалко-</w:t>
            </w:r>
          </w:p>
          <w:p w:rsidR="00B86404" w:rsidRDefault="00B86404">
            <w:pPr>
              <w:pStyle w:val="ConsPlusNonformat"/>
              <w:jc w:val="both"/>
            </w:pPr>
            <w:r>
              <w:t xml:space="preserve">гольные </w:t>
            </w:r>
          </w:p>
          <w:p w:rsidR="00B86404" w:rsidRDefault="00B86404">
            <w:pPr>
              <w:pStyle w:val="ConsPlusNonformat"/>
              <w:jc w:val="both"/>
            </w:pPr>
            <w:r>
              <w:t xml:space="preserve">напитки </w:t>
            </w:r>
          </w:p>
        </w:tc>
        <w:tc>
          <w:tcPr>
            <w:tcW w:w="3000" w:type="dxa"/>
            <w:vMerge/>
            <w:tcBorders>
              <w:top w:val="nil"/>
            </w:tcBorders>
          </w:tcPr>
          <w:p w:rsidR="00B86404" w:rsidRDefault="00B86404"/>
        </w:tc>
      </w:tr>
      <w:tr w:rsidR="00B86404">
        <w:trPr>
          <w:trHeight w:val="240"/>
        </w:trPr>
        <w:tc>
          <w:tcPr>
            <w:tcW w:w="1200" w:type="dxa"/>
            <w:tcBorders>
              <w:top w:val="nil"/>
            </w:tcBorders>
          </w:tcPr>
          <w:p w:rsidR="00B86404" w:rsidRDefault="00B86404">
            <w:pPr>
              <w:pStyle w:val="ConsPlusNonformat"/>
              <w:jc w:val="both"/>
            </w:pPr>
            <w:r>
              <w:t xml:space="preserve">   1    </w:t>
            </w:r>
          </w:p>
        </w:tc>
        <w:tc>
          <w:tcPr>
            <w:tcW w:w="1680" w:type="dxa"/>
            <w:tcBorders>
              <w:top w:val="nil"/>
            </w:tcBorders>
          </w:tcPr>
          <w:p w:rsidR="00B86404" w:rsidRDefault="00B86404">
            <w:pPr>
              <w:pStyle w:val="ConsPlusNonformat"/>
              <w:jc w:val="both"/>
            </w:pPr>
            <w:r>
              <w:t xml:space="preserve">      2     </w:t>
            </w:r>
          </w:p>
        </w:tc>
        <w:tc>
          <w:tcPr>
            <w:tcW w:w="1200" w:type="dxa"/>
            <w:tcBorders>
              <w:top w:val="nil"/>
            </w:tcBorders>
          </w:tcPr>
          <w:p w:rsidR="00B86404" w:rsidRDefault="00B86404">
            <w:pPr>
              <w:pStyle w:val="ConsPlusNonformat"/>
              <w:jc w:val="both"/>
            </w:pPr>
            <w:r>
              <w:t xml:space="preserve">   3    </w:t>
            </w:r>
          </w:p>
        </w:tc>
        <w:tc>
          <w:tcPr>
            <w:tcW w:w="1200" w:type="dxa"/>
            <w:tcBorders>
              <w:top w:val="nil"/>
            </w:tcBorders>
          </w:tcPr>
          <w:p w:rsidR="00B86404" w:rsidRDefault="00B86404">
            <w:pPr>
              <w:pStyle w:val="ConsPlusNonformat"/>
              <w:jc w:val="both"/>
            </w:pPr>
            <w:r>
              <w:t xml:space="preserve">   4    </w:t>
            </w:r>
          </w:p>
        </w:tc>
        <w:tc>
          <w:tcPr>
            <w:tcW w:w="3120" w:type="dxa"/>
            <w:tcBorders>
              <w:top w:val="nil"/>
            </w:tcBorders>
          </w:tcPr>
          <w:p w:rsidR="00B86404" w:rsidRDefault="00B86404">
            <w:pPr>
              <w:pStyle w:val="ConsPlusNonformat"/>
              <w:jc w:val="both"/>
            </w:pPr>
            <w:r>
              <w:t xml:space="preserve">            5           </w:t>
            </w:r>
          </w:p>
        </w:tc>
      </w:tr>
      <w:tr w:rsidR="00B86404">
        <w:trPr>
          <w:trHeight w:val="240"/>
        </w:trPr>
        <w:tc>
          <w:tcPr>
            <w:tcW w:w="1200" w:type="dxa"/>
            <w:tcBorders>
              <w:top w:val="nil"/>
            </w:tcBorders>
          </w:tcPr>
          <w:p w:rsidR="00B86404" w:rsidRDefault="00B86404">
            <w:pPr>
              <w:pStyle w:val="ConsPlusNonformat"/>
              <w:jc w:val="both"/>
            </w:pPr>
            <w:r>
              <w:t xml:space="preserve"> 3.17.1.</w:t>
            </w:r>
          </w:p>
        </w:tc>
        <w:tc>
          <w:tcPr>
            <w:tcW w:w="1680" w:type="dxa"/>
            <w:tcBorders>
              <w:top w:val="nil"/>
            </w:tcBorders>
          </w:tcPr>
          <w:p w:rsidR="00B86404" w:rsidRDefault="00B86404">
            <w:pPr>
              <w:pStyle w:val="ConsPlusNonformat"/>
              <w:jc w:val="both"/>
            </w:pPr>
            <w:r>
              <w:t xml:space="preserve">Агариковая  </w:t>
            </w:r>
          </w:p>
          <w:p w:rsidR="00B86404" w:rsidRDefault="00B86404">
            <w:pPr>
              <w:pStyle w:val="ConsPlusNonformat"/>
              <w:jc w:val="both"/>
            </w:pPr>
            <w:r>
              <w:t xml:space="preserve">кислота     </w:t>
            </w:r>
          </w:p>
        </w:tc>
        <w:tc>
          <w:tcPr>
            <w:tcW w:w="1200" w:type="dxa"/>
            <w:tcBorders>
              <w:top w:val="nil"/>
            </w:tcBorders>
          </w:tcPr>
          <w:p w:rsidR="00B86404" w:rsidRDefault="00B86404">
            <w:pPr>
              <w:pStyle w:val="ConsPlusNonformat"/>
              <w:jc w:val="both"/>
            </w:pPr>
            <w:r>
              <w:t xml:space="preserve">  20    </w:t>
            </w:r>
          </w:p>
        </w:tc>
        <w:tc>
          <w:tcPr>
            <w:tcW w:w="1200" w:type="dxa"/>
            <w:tcBorders>
              <w:top w:val="nil"/>
            </w:tcBorders>
          </w:tcPr>
          <w:p w:rsidR="00B86404" w:rsidRDefault="00B86404">
            <w:pPr>
              <w:pStyle w:val="ConsPlusNonformat"/>
              <w:jc w:val="both"/>
            </w:pPr>
            <w:r>
              <w:t xml:space="preserve">  20    </w:t>
            </w:r>
          </w:p>
        </w:tc>
        <w:tc>
          <w:tcPr>
            <w:tcW w:w="3120" w:type="dxa"/>
            <w:tcBorders>
              <w:top w:val="nil"/>
            </w:tcBorders>
          </w:tcPr>
          <w:p w:rsidR="00B86404" w:rsidRDefault="00B86404">
            <w:pPr>
              <w:pStyle w:val="ConsPlusNonformat"/>
              <w:jc w:val="both"/>
            </w:pPr>
            <w:r>
              <w:t xml:space="preserve">100 мг/кг в алкогольных </w:t>
            </w:r>
          </w:p>
          <w:p w:rsidR="00B86404" w:rsidRDefault="00B86404">
            <w:pPr>
              <w:pStyle w:val="ConsPlusNonformat"/>
              <w:jc w:val="both"/>
            </w:pPr>
            <w:r>
              <w:t xml:space="preserve">напитках и пищевых про- </w:t>
            </w:r>
          </w:p>
          <w:p w:rsidR="00B86404" w:rsidRDefault="00B86404">
            <w:pPr>
              <w:pStyle w:val="ConsPlusNonformat"/>
              <w:jc w:val="both"/>
            </w:pPr>
            <w:r>
              <w:t xml:space="preserve">дуктах, содержащих гри- </w:t>
            </w:r>
          </w:p>
          <w:p w:rsidR="00B86404" w:rsidRDefault="00B86404">
            <w:pPr>
              <w:pStyle w:val="ConsPlusNonformat"/>
              <w:jc w:val="both"/>
            </w:pPr>
            <w:r>
              <w:t xml:space="preserve">бы                      </w:t>
            </w:r>
          </w:p>
        </w:tc>
      </w:tr>
      <w:tr w:rsidR="00B86404">
        <w:trPr>
          <w:trHeight w:val="240"/>
        </w:trPr>
        <w:tc>
          <w:tcPr>
            <w:tcW w:w="1200" w:type="dxa"/>
            <w:tcBorders>
              <w:top w:val="nil"/>
            </w:tcBorders>
          </w:tcPr>
          <w:p w:rsidR="00B86404" w:rsidRDefault="00B86404">
            <w:pPr>
              <w:pStyle w:val="ConsPlusNonformat"/>
              <w:jc w:val="both"/>
            </w:pPr>
            <w:r>
              <w:t xml:space="preserve"> 3.17.2.</w:t>
            </w:r>
          </w:p>
        </w:tc>
        <w:tc>
          <w:tcPr>
            <w:tcW w:w="1680" w:type="dxa"/>
            <w:tcBorders>
              <w:top w:val="nil"/>
            </w:tcBorders>
          </w:tcPr>
          <w:p w:rsidR="00B86404" w:rsidRDefault="00B86404">
            <w:pPr>
              <w:pStyle w:val="ConsPlusNonformat"/>
              <w:jc w:val="both"/>
            </w:pPr>
            <w:r>
              <w:t xml:space="preserve">бета-Азарон </w:t>
            </w:r>
          </w:p>
        </w:tc>
        <w:tc>
          <w:tcPr>
            <w:tcW w:w="1200" w:type="dxa"/>
            <w:tcBorders>
              <w:top w:val="nil"/>
            </w:tcBorders>
          </w:tcPr>
          <w:p w:rsidR="00B86404" w:rsidRDefault="00B86404">
            <w:pPr>
              <w:pStyle w:val="ConsPlusNonformat"/>
              <w:jc w:val="both"/>
            </w:pPr>
            <w:r>
              <w:t xml:space="preserve">   0,1  </w:t>
            </w:r>
          </w:p>
        </w:tc>
        <w:tc>
          <w:tcPr>
            <w:tcW w:w="1200" w:type="dxa"/>
            <w:tcBorders>
              <w:top w:val="nil"/>
            </w:tcBorders>
          </w:tcPr>
          <w:p w:rsidR="00B86404" w:rsidRDefault="00B86404">
            <w:pPr>
              <w:pStyle w:val="ConsPlusNonformat"/>
              <w:jc w:val="both"/>
            </w:pPr>
            <w:r>
              <w:t xml:space="preserve">   0,1  </w:t>
            </w:r>
          </w:p>
        </w:tc>
        <w:tc>
          <w:tcPr>
            <w:tcW w:w="3120" w:type="dxa"/>
            <w:tcBorders>
              <w:top w:val="nil"/>
            </w:tcBorders>
          </w:tcPr>
          <w:p w:rsidR="00B86404" w:rsidRDefault="00B86404">
            <w:pPr>
              <w:pStyle w:val="ConsPlusNonformat"/>
              <w:jc w:val="both"/>
            </w:pPr>
            <w:r>
              <w:t xml:space="preserve">1 мг/кг в алкогольных   </w:t>
            </w:r>
          </w:p>
          <w:p w:rsidR="00B86404" w:rsidRDefault="00B86404">
            <w:pPr>
              <w:pStyle w:val="ConsPlusNonformat"/>
              <w:jc w:val="both"/>
            </w:pPr>
            <w:r>
              <w:t xml:space="preserve">напитках и приправах,   </w:t>
            </w:r>
          </w:p>
          <w:p w:rsidR="00B86404" w:rsidRDefault="00B86404">
            <w:pPr>
              <w:pStyle w:val="ConsPlusNonformat"/>
              <w:jc w:val="both"/>
            </w:pPr>
            <w:r>
              <w:t xml:space="preserve">используемых для заку-  </w:t>
            </w:r>
          </w:p>
          <w:p w:rsidR="00B86404" w:rsidRDefault="00B86404">
            <w:pPr>
              <w:pStyle w:val="ConsPlusNonformat"/>
              <w:jc w:val="both"/>
            </w:pPr>
            <w:r>
              <w:t xml:space="preserve">сок                     </w:t>
            </w:r>
          </w:p>
        </w:tc>
      </w:tr>
      <w:tr w:rsidR="00B86404">
        <w:trPr>
          <w:trHeight w:val="240"/>
        </w:trPr>
        <w:tc>
          <w:tcPr>
            <w:tcW w:w="1200" w:type="dxa"/>
            <w:tcBorders>
              <w:top w:val="nil"/>
            </w:tcBorders>
          </w:tcPr>
          <w:p w:rsidR="00B86404" w:rsidRDefault="00B86404">
            <w:pPr>
              <w:pStyle w:val="ConsPlusNonformat"/>
              <w:jc w:val="both"/>
            </w:pPr>
            <w:r>
              <w:t xml:space="preserve"> 3.17.3.</w:t>
            </w:r>
          </w:p>
        </w:tc>
        <w:tc>
          <w:tcPr>
            <w:tcW w:w="1680" w:type="dxa"/>
            <w:tcBorders>
              <w:top w:val="nil"/>
            </w:tcBorders>
          </w:tcPr>
          <w:p w:rsidR="00B86404" w:rsidRDefault="00B86404">
            <w:pPr>
              <w:pStyle w:val="ConsPlusNonformat"/>
              <w:jc w:val="both"/>
            </w:pPr>
            <w:r>
              <w:t xml:space="preserve">Алоин       </w:t>
            </w:r>
          </w:p>
        </w:tc>
        <w:tc>
          <w:tcPr>
            <w:tcW w:w="1200" w:type="dxa"/>
            <w:tcBorders>
              <w:top w:val="nil"/>
            </w:tcBorders>
          </w:tcPr>
          <w:p w:rsidR="00B86404" w:rsidRDefault="00B86404">
            <w:pPr>
              <w:pStyle w:val="ConsPlusNonformat"/>
              <w:jc w:val="both"/>
            </w:pPr>
            <w:r>
              <w:t xml:space="preserve">   0,1  </w:t>
            </w:r>
          </w:p>
        </w:tc>
        <w:tc>
          <w:tcPr>
            <w:tcW w:w="1200" w:type="dxa"/>
            <w:tcBorders>
              <w:top w:val="nil"/>
            </w:tcBorders>
          </w:tcPr>
          <w:p w:rsidR="00B86404" w:rsidRDefault="00B86404">
            <w:pPr>
              <w:pStyle w:val="ConsPlusNonformat"/>
              <w:jc w:val="both"/>
            </w:pPr>
            <w:r>
              <w:t xml:space="preserve">   0,1  </w:t>
            </w:r>
          </w:p>
        </w:tc>
        <w:tc>
          <w:tcPr>
            <w:tcW w:w="3120" w:type="dxa"/>
            <w:tcBorders>
              <w:top w:val="nil"/>
            </w:tcBorders>
          </w:tcPr>
          <w:p w:rsidR="00B86404" w:rsidRDefault="00B86404">
            <w:pPr>
              <w:pStyle w:val="ConsPlusNonformat"/>
              <w:jc w:val="both"/>
            </w:pPr>
            <w:r>
              <w:t xml:space="preserve">50 мг/кг в алкогольных  </w:t>
            </w:r>
          </w:p>
          <w:p w:rsidR="00B86404" w:rsidRDefault="00B86404">
            <w:pPr>
              <w:pStyle w:val="ConsPlusNonformat"/>
              <w:jc w:val="both"/>
            </w:pPr>
            <w:r>
              <w:t xml:space="preserve">напитках                </w:t>
            </w:r>
          </w:p>
        </w:tc>
      </w:tr>
      <w:tr w:rsidR="00B86404">
        <w:trPr>
          <w:trHeight w:val="240"/>
        </w:trPr>
        <w:tc>
          <w:tcPr>
            <w:tcW w:w="1200" w:type="dxa"/>
            <w:tcBorders>
              <w:top w:val="nil"/>
            </w:tcBorders>
          </w:tcPr>
          <w:p w:rsidR="00B86404" w:rsidRDefault="00B86404">
            <w:pPr>
              <w:pStyle w:val="ConsPlusNonformat"/>
              <w:jc w:val="both"/>
            </w:pPr>
            <w:r>
              <w:t xml:space="preserve"> 3.17.4.</w:t>
            </w:r>
          </w:p>
        </w:tc>
        <w:tc>
          <w:tcPr>
            <w:tcW w:w="1680" w:type="dxa"/>
            <w:tcBorders>
              <w:top w:val="nil"/>
            </w:tcBorders>
          </w:tcPr>
          <w:p w:rsidR="00B86404" w:rsidRDefault="00B86404">
            <w:pPr>
              <w:pStyle w:val="ConsPlusNonformat"/>
              <w:jc w:val="both"/>
            </w:pPr>
            <w:r>
              <w:t xml:space="preserve">Берберин    </w:t>
            </w:r>
          </w:p>
        </w:tc>
        <w:tc>
          <w:tcPr>
            <w:tcW w:w="1200" w:type="dxa"/>
            <w:tcBorders>
              <w:top w:val="nil"/>
            </w:tcBorders>
          </w:tcPr>
          <w:p w:rsidR="00B86404" w:rsidRDefault="00B86404">
            <w:pPr>
              <w:pStyle w:val="ConsPlusNonformat"/>
              <w:jc w:val="both"/>
            </w:pPr>
            <w:r>
              <w:t xml:space="preserve">   0,1  </w:t>
            </w:r>
          </w:p>
        </w:tc>
        <w:tc>
          <w:tcPr>
            <w:tcW w:w="1200" w:type="dxa"/>
            <w:tcBorders>
              <w:top w:val="nil"/>
            </w:tcBorders>
          </w:tcPr>
          <w:p w:rsidR="00B86404" w:rsidRDefault="00B86404">
            <w:pPr>
              <w:pStyle w:val="ConsPlusNonformat"/>
              <w:jc w:val="both"/>
            </w:pPr>
            <w:r>
              <w:t xml:space="preserve">   0,1  </w:t>
            </w:r>
          </w:p>
        </w:tc>
        <w:tc>
          <w:tcPr>
            <w:tcW w:w="3120" w:type="dxa"/>
            <w:tcBorders>
              <w:top w:val="nil"/>
            </w:tcBorders>
          </w:tcPr>
          <w:p w:rsidR="00B86404" w:rsidRDefault="00B86404">
            <w:pPr>
              <w:pStyle w:val="ConsPlusNonformat"/>
              <w:jc w:val="both"/>
            </w:pPr>
            <w:r>
              <w:t xml:space="preserve">10 мг/кг в алкогольных  </w:t>
            </w:r>
          </w:p>
          <w:p w:rsidR="00B86404" w:rsidRDefault="00B86404">
            <w:pPr>
              <w:pStyle w:val="ConsPlusNonformat"/>
              <w:jc w:val="both"/>
            </w:pPr>
            <w:r>
              <w:t xml:space="preserve">напитках                </w:t>
            </w:r>
          </w:p>
        </w:tc>
      </w:tr>
      <w:tr w:rsidR="00B86404">
        <w:trPr>
          <w:trHeight w:val="240"/>
        </w:trPr>
        <w:tc>
          <w:tcPr>
            <w:tcW w:w="1200" w:type="dxa"/>
            <w:tcBorders>
              <w:top w:val="nil"/>
            </w:tcBorders>
          </w:tcPr>
          <w:p w:rsidR="00B86404" w:rsidRDefault="00B86404">
            <w:pPr>
              <w:pStyle w:val="ConsPlusNonformat"/>
              <w:jc w:val="both"/>
            </w:pPr>
            <w:r>
              <w:t xml:space="preserve"> 3.17.5.</w:t>
            </w:r>
          </w:p>
        </w:tc>
        <w:tc>
          <w:tcPr>
            <w:tcW w:w="1680" w:type="dxa"/>
            <w:tcBorders>
              <w:top w:val="nil"/>
            </w:tcBorders>
          </w:tcPr>
          <w:p w:rsidR="00B86404" w:rsidRDefault="00B86404">
            <w:pPr>
              <w:pStyle w:val="ConsPlusNonformat"/>
              <w:jc w:val="both"/>
            </w:pPr>
            <w:r>
              <w:t xml:space="preserve">Гиперицин   </w:t>
            </w:r>
          </w:p>
        </w:tc>
        <w:tc>
          <w:tcPr>
            <w:tcW w:w="1200" w:type="dxa"/>
            <w:tcBorders>
              <w:top w:val="nil"/>
            </w:tcBorders>
          </w:tcPr>
          <w:p w:rsidR="00B86404" w:rsidRDefault="00B86404">
            <w:pPr>
              <w:pStyle w:val="ConsPlusNonformat"/>
              <w:jc w:val="both"/>
            </w:pPr>
            <w:r>
              <w:t xml:space="preserve">   0,1  </w:t>
            </w:r>
          </w:p>
        </w:tc>
        <w:tc>
          <w:tcPr>
            <w:tcW w:w="1200" w:type="dxa"/>
            <w:tcBorders>
              <w:top w:val="nil"/>
            </w:tcBorders>
          </w:tcPr>
          <w:p w:rsidR="00B86404" w:rsidRDefault="00B86404">
            <w:pPr>
              <w:pStyle w:val="ConsPlusNonformat"/>
              <w:jc w:val="both"/>
            </w:pPr>
            <w:r>
              <w:t xml:space="preserve">   0,1  </w:t>
            </w:r>
          </w:p>
        </w:tc>
        <w:tc>
          <w:tcPr>
            <w:tcW w:w="3120" w:type="dxa"/>
            <w:tcBorders>
              <w:top w:val="nil"/>
            </w:tcBorders>
          </w:tcPr>
          <w:p w:rsidR="00B86404" w:rsidRDefault="00B86404">
            <w:pPr>
              <w:pStyle w:val="ConsPlusNonformat"/>
              <w:jc w:val="both"/>
            </w:pPr>
            <w:r>
              <w:t xml:space="preserve">10 мг/кг в алкогольных  </w:t>
            </w:r>
          </w:p>
          <w:p w:rsidR="00B86404" w:rsidRDefault="00B86404">
            <w:pPr>
              <w:pStyle w:val="ConsPlusNonformat"/>
              <w:jc w:val="both"/>
            </w:pPr>
            <w:r>
              <w:t xml:space="preserve">напитках;               </w:t>
            </w:r>
          </w:p>
          <w:p w:rsidR="00B86404" w:rsidRDefault="00B86404">
            <w:pPr>
              <w:pStyle w:val="ConsPlusNonformat"/>
              <w:jc w:val="both"/>
            </w:pPr>
            <w:r>
              <w:t xml:space="preserve">1 мг/кг в кондитерских  </w:t>
            </w:r>
          </w:p>
          <w:p w:rsidR="00B86404" w:rsidRDefault="00B86404">
            <w:pPr>
              <w:pStyle w:val="ConsPlusNonformat"/>
              <w:jc w:val="both"/>
            </w:pPr>
            <w:r>
              <w:t xml:space="preserve">изделиях                </w:t>
            </w:r>
          </w:p>
        </w:tc>
      </w:tr>
      <w:tr w:rsidR="00B86404">
        <w:trPr>
          <w:trHeight w:val="240"/>
        </w:trPr>
        <w:tc>
          <w:tcPr>
            <w:tcW w:w="1200" w:type="dxa"/>
            <w:tcBorders>
              <w:top w:val="nil"/>
            </w:tcBorders>
          </w:tcPr>
          <w:p w:rsidR="00B86404" w:rsidRDefault="00B86404">
            <w:pPr>
              <w:pStyle w:val="ConsPlusNonformat"/>
              <w:jc w:val="both"/>
            </w:pPr>
            <w:r>
              <w:t xml:space="preserve"> 3.17.6.</w:t>
            </w:r>
          </w:p>
        </w:tc>
        <w:tc>
          <w:tcPr>
            <w:tcW w:w="1680" w:type="dxa"/>
            <w:tcBorders>
              <w:top w:val="nil"/>
            </w:tcBorders>
          </w:tcPr>
          <w:p w:rsidR="00B86404" w:rsidRDefault="00B86404">
            <w:pPr>
              <w:pStyle w:val="ConsPlusNonformat"/>
              <w:jc w:val="both"/>
            </w:pPr>
            <w:r>
              <w:t xml:space="preserve">Квассин     </w:t>
            </w:r>
          </w:p>
        </w:tc>
        <w:tc>
          <w:tcPr>
            <w:tcW w:w="1200" w:type="dxa"/>
            <w:tcBorders>
              <w:top w:val="nil"/>
            </w:tcBorders>
          </w:tcPr>
          <w:p w:rsidR="00B86404" w:rsidRDefault="00B86404">
            <w:pPr>
              <w:pStyle w:val="ConsPlusNonformat"/>
              <w:jc w:val="both"/>
            </w:pPr>
            <w:r>
              <w:t xml:space="preserve">   5    </w:t>
            </w:r>
          </w:p>
        </w:tc>
        <w:tc>
          <w:tcPr>
            <w:tcW w:w="1200" w:type="dxa"/>
            <w:tcBorders>
              <w:top w:val="nil"/>
            </w:tcBorders>
          </w:tcPr>
          <w:p w:rsidR="00B86404" w:rsidRDefault="00B86404">
            <w:pPr>
              <w:pStyle w:val="ConsPlusNonformat"/>
              <w:jc w:val="both"/>
            </w:pPr>
            <w:r>
              <w:t xml:space="preserve">   5    </w:t>
            </w:r>
          </w:p>
        </w:tc>
        <w:tc>
          <w:tcPr>
            <w:tcW w:w="3120" w:type="dxa"/>
            <w:tcBorders>
              <w:top w:val="nil"/>
            </w:tcBorders>
          </w:tcPr>
          <w:p w:rsidR="00B86404" w:rsidRDefault="00B86404">
            <w:pPr>
              <w:pStyle w:val="ConsPlusNonformat"/>
              <w:jc w:val="both"/>
            </w:pPr>
            <w:r>
              <w:t>10 мг/кг в таблетирован-</w:t>
            </w:r>
          </w:p>
          <w:p w:rsidR="00B86404" w:rsidRDefault="00B86404">
            <w:pPr>
              <w:pStyle w:val="ConsPlusNonformat"/>
              <w:jc w:val="both"/>
            </w:pPr>
            <w:r>
              <w:t>ных (пастилки) кондитер-</w:t>
            </w:r>
          </w:p>
          <w:p w:rsidR="00B86404" w:rsidRDefault="00B86404">
            <w:pPr>
              <w:pStyle w:val="ConsPlusNonformat"/>
              <w:jc w:val="both"/>
            </w:pPr>
            <w:r>
              <w:t xml:space="preserve">ских изделиях;          </w:t>
            </w:r>
          </w:p>
          <w:p w:rsidR="00B86404" w:rsidRDefault="00B86404">
            <w:pPr>
              <w:pStyle w:val="ConsPlusNonformat"/>
              <w:jc w:val="both"/>
            </w:pPr>
            <w:r>
              <w:t xml:space="preserve">50 мг/кг в алкогольных  </w:t>
            </w:r>
          </w:p>
          <w:p w:rsidR="00B86404" w:rsidRDefault="00B86404">
            <w:pPr>
              <w:pStyle w:val="ConsPlusNonformat"/>
              <w:jc w:val="both"/>
            </w:pPr>
            <w:r>
              <w:t xml:space="preserve">напитках                </w:t>
            </w:r>
          </w:p>
        </w:tc>
      </w:tr>
      <w:tr w:rsidR="00B86404">
        <w:trPr>
          <w:trHeight w:val="240"/>
        </w:trPr>
        <w:tc>
          <w:tcPr>
            <w:tcW w:w="1200" w:type="dxa"/>
            <w:tcBorders>
              <w:top w:val="nil"/>
            </w:tcBorders>
          </w:tcPr>
          <w:p w:rsidR="00B86404" w:rsidRDefault="00B86404">
            <w:pPr>
              <w:pStyle w:val="ConsPlusNonformat"/>
              <w:jc w:val="both"/>
            </w:pPr>
            <w:r>
              <w:t xml:space="preserve"> 3.17.7.</w:t>
            </w:r>
          </w:p>
        </w:tc>
        <w:tc>
          <w:tcPr>
            <w:tcW w:w="1680" w:type="dxa"/>
            <w:tcBorders>
              <w:top w:val="nil"/>
            </w:tcBorders>
          </w:tcPr>
          <w:p w:rsidR="00B86404" w:rsidRDefault="00B86404">
            <w:pPr>
              <w:pStyle w:val="ConsPlusNonformat"/>
              <w:jc w:val="both"/>
            </w:pPr>
            <w:r>
              <w:t xml:space="preserve">Кумарин     </w:t>
            </w:r>
          </w:p>
        </w:tc>
        <w:tc>
          <w:tcPr>
            <w:tcW w:w="1200" w:type="dxa"/>
            <w:tcBorders>
              <w:top w:val="nil"/>
            </w:tcBorders>
          </w:tcPr>
          <w:p w:rsidR="00B86404" w:rsidRDefault="00B86404">
            <w:pPr>
              <w:pStyle w:val="ConsPlusNonformat"/>
              <w:jc w:val="both"/>
            </w:pPr>
            <w:r>
              <w:t xml:space="preserve">    2   </w:t>
            </w:r>
          </w:p>
        </w:tc>
        <w:tc>
          <w:tcPr>
            <w:tcW w:w="1200" w:type="dxa"/>
            <w:tcBorders>
              <w:top w:val="nil"/>
            </w:tcBorders>
          </w:tcPr>
          <w:p w:rsidR="00B86404" w:rsidRDefault="00B86404">
            <w:pPr>
              <w:pStyle w:val="ConsPlusNonformat"/>
              <w:jc w:val="both"/>
            </w:pPr>
            <w:r>
              <w:t xml:space="preserve">   2    </w:t>
            </w:r>
          </w:p>
        </w:tc>
        <w:tc>
          <w:tcPr>
            <w:tcW w:w="3120" w:type="dxa"/>
            <w:tcBorders>
              <w:top w:val="nil"/>
            </w:tcBorders>
          </w:tcPr>
          <w:p w:rsidR="00B86404" w:rsidRDefault="00B86404">
            <w:pPr>
              <w:pStyle w:val="ConsPlusNonformat"/>
              <w:jc w:val="both"/>
            </w:pPr>
            <w:r>
              <w:t xml:space="preserve">10 мг/кг в алкогольных  </w:t>
            </w:r>
          </w:p>
          <w:p w:rsidR="00B86404" w:rsidRDefault="00B86404">
            <w:pPr>
              <w:pStyle w:val="ConsPlusNonformat"/>
              <w:jc w:val="both"/>
            </w:pPr>
            <w:r>
              <w:t xml:space="preserve">напитках и в определен- </w:t>
            </w:r>
          </w:p>
          <w:p w:rsidR="00B86404" w:rsidRDefault="00B86404">
            <w:pPr>
              <w:pStyle w:val="ConsPlusNonformat"/>
              <w:jc w:val="both"/>
            </w:pPr>
            <w:r>
              <w:t xml:space="preserve">ных типах карамельных   </w:t>
            </w:r>
          </w:p>
          <w:p w:rsidR="00B86404" w:rsidRDefault="00B86404">
            <w:pPr>
              <w:pStyle w:val="ConsPlusNonformat"/>
              <w:jc w:val="both"/>
            </w:pPr>
            <w:r>
              <w:t xml:space="preserve">кондитерских изделий;   </w:t>
            </w:r>
          </w:p>
          <w:p w:rsidR="00B86404" w:rsidRDefault="00B86404">
            <w:pPr>
              <w:pStyle w:val="ConsPlusNonformat"/>
              <w:jc w:val="both"/>
            </w:pPr>
            <w:r>
              <w:t xml:space="preserve">50 мг/кг в жевательных  </w:t>
            </w:r>
          </w:p>
          <w:p w:rsidR="00B86404" w:rsidRDefault="00B86404">
            <w:pPr>
              <w:pStyle w:val="ConsPlusNonformat"/>
              <w:jc w:val="both"/>
            </w:pPr>
            <w:r>
              <w:t xml:space="preserve">резинках                </w:t>
            </w:r>
          </w:p>
        </w:tc>
      </w:tr>
      <w:tr w:rsidR="00B86404">
        <w:trPr>
          <w:trHeight w:val="240"/>
        </w:trPr>
        <w:tc>
          <w:tcPr>
            <w:tcW w:w="1200" w:type="dxa"/>
            <w:tcBorders>
              <w:top w:val="nil"/>
            </w:tcBorders>
          </w:tcPr>
          <w:p w:rsidR="00B86404" w:rsidRDefault="00B86404">
            <w:pPr>
              <w:pStyle w:val="ConsPlusNonformat"/>
              <w:jc w:val="both"/>
            </w:pPr>
            <w:r>
              <w:t xml:space="preserve"> 3.17.8.</w:t>
            </w:r>
          </w:p>
        </w:tc>
        <w:tc>
          <w:tcPr>
            <w:tcW w:w="1680" w:type="dxa"/>
            <w:tcBorders>
              <w:top w:val="nil"/>
            </w:tcBorders>
          </w:tcPr>
          <w:p w:rsidR="00B86404" w:rsidRDefault="00B86404">
            <w:pPr>
              <w:pStyle w:val="ConsPlusNonformat"/>
              <w:jc w:val="both"/>
            </w:pPr>
            <w:r>
              <w:t xml:space="preserve">Пулегон     </w:t>
            </w:r>
          </w:p>
        </w:tc>
        <w:tc>
          <w:tcPr>
            <w:tcW w:w="1200" w:type="dxa"/>
            <w:tcBorders>
              <w:top w:val="nil"/>
            </w:tcBorders>
          </w:tcPr>
          <w:p w:rsidR="00B86404" w:rsidRDefault="00B86404">
            <w:pPr>
              <w:pStyle w:val="ConsPlusNonformat"/>
              <w:jc w:val="both"/>
            </w:pPr>
            <w:r>
              <w:t xml:space="preserve">   25   </w:t>
            </w:r>
          </w:p>
        </w:tc>
        <w:tc>
          <w:tcPr>
            <w:tcW w:w="1200" w:type="dxa"/>
            <w:tcBorders>
              <w:top w:val="nil"/>
            </w:tcBorders>
          </w:tcPr>
          <w:p w:rsidR="00B86404" w:rsidRDefault="00B86404">
            <w:pPr>
              <w:pStyle w:val="ConsPlusNonformat"/>
              <w:jc w:val="both"/>
            </w:pPr>
            <w:r>
              <w:t xml:space="preserve"> 100    </w:t>
            </w:r>
          </w:p>
        </w:tc>
        <w:tc>
          <w:tcPr>
            <w:tcW w:w="3120" w:type="dxa"/>
            <w:tcBorders>
              <w:top w:val="nil"/>
            </w:tcBorders>
          </w:tcPr>
          <w:p w:rsidR="00B86404" w:rsidRDefault="00B86404">
            <w:pPr>
              <w:pStyle w:val="ConsPlusNonformat"/>
              <w:jc w:val="both"/>
            </w:pPr>
            <w:r>
              <w:t xml:space="preserve">250 мг/кг в мяте или    </w:t>
            </w:r>
          </w:p>
          <w:p w:rsidR="00B86404" w:rsidRDefault="00B86404">
            <w:pPr>
              <w:pStyle w:val="ConsPlusNonformat"/>
              <w:jc w:val="both"/>
            </w:pPr>
            <w:r>
              <w:t xml:space="preserve">напитках с ароматичес-  </w:t>
            </w:r>
          </w:p>
          <w:p w:rsidR="00B86404" w:rsidRDefault="00B86404">
            <w:pPr>
              <w:pStyle w:val="ConsPlusNonformat"/>
              <w:jc w:val="both"/>
            </w:pPr>
            <w:r>
              <w:t xml:space="preserve">кими веществами мяты;   </w:t>
            </w:r>
          </w:p>
          <w:p w:rsidR="00B86404" w:rsidRDefault="00B86404">
            <w:pPr>
              <w:pStyle w:val="ConsPlusNonformat"/>
              <w:jc w:val="both"/>
            </w:pPr>
            <w:r>
              <w:t xml:space="preserve">350 мг/кг в  кондитерс- </w:t>
            </w:r>
          </w:p>
          <w:p w:rsidR="00B86404" w:rsidRDefault="00B86404">
            <w:pPr>
              <w:pStyle w:val="ConsPlusNonformat"/>
              <w:jc w:val="both"/>
            </w:pPr>
            <w:r>
              <w:t>ких изделиях с использо-</w:t>
            </w:r>
          </w:p>
          <w:p w:rsidR="00B86404" w:rsidRDefault="00B86404">
            <w:pPr>
              <w:pStyle w:val="ConsPlusNonformat"/>
              <w:jc w:val="both"/>
            </w:pPr>
            <w:r>
              <w:t xml:space="preserve">ванием мяты             </w:t>
            </w:r>
          </w:p>
        </w:tc>
      </w:tr>
      <w:tr w:rsidR="00B86404">
        <w:trPr>
          <w:trHeight w:val="240"/>
        </w:trPr>
        <w:tc>
          <w:tcPr>
            <w:tcW w:w="1200" w:type="dxa"/>
            <w:tcBorders>
              <w:top w:val="nil"/>
            </w:tcBorders>
          </w:tcPr>
          <w:p w:rsidR="00B86404" w:rsidRDefault="00B86404">
            <w:pPr>
              <w:pStyle w:val="ConsPlusNonformat"/>
              <w:jc w:val="both"/>
            </w:pPr>
            <w:r>
              <w:t xml:space="preserve"> 3.17.9.</w:t>
            </w:r>
          </w:p>
        </w:tc>
        <w:tc>
          <w:tcPr>
            <w:tcW w:w="1680" w:type="dxa"/>
            <w:tcBorders>
              <w:top w:val="nil"/>
            </w:tcBorders>
          </w:tcPr>
          <w:p w:rsidR="00B86404" w:rsidRDefault="00B86404">
            <w:pPr>
              <w:pStyle w:val="ConsPlusNonformat"/>
              <w:jc w:val="both"/>
            </w:pPr>
            <w:r>
              <w:t xml:space="preserve">Сантонин    </w:t>
            </w:r>
          </w:p>
        </w:tc>
        <w:tc>
          <w:tcPr>
            <w:tcW w:w="1200" w:type="dxa"/>
            <w:tcBorders>
              <w:top w:val="nil"/>
            </w:tcBorders>
          </w:tcPr>
          <w:p w:rsidR="00B86404" w:rsidRDefault="00B86404">
            <w:pPr>
              <w:pStyle w:val="ConsPlusNonformat"/>
              <w:jc w:val="both"/>
            </w:pPr>
            <w:r>
              <w:t xml:space="preserve">    0,1 </w:t>
            </w:r>
          </w:p>
        </w:tc>
        <w:tc>
          <w:tcPr>
            <w:tcW w:w="1200" w:type="dxa"/>
            <w:tcBorders>
              <w:top w:val="nil"/>
            </w:tcBorders>
          </w:tcPr>
          <w:p w:rsidR="00B86404" w:rsidRDefault="00B86404">
            <w:pPr>
              <w:pStyle w:val="ConsPlusNonformat"/>
              <w:jc w:val="both"/>
            </w:pPr>
            <w:r>
              <w:t xml:space="preserve">   0,1  </w:t>
            </w:r>
          </w:p>
        </w:tc>
        <w:tc>
          <w:tcPr>
            <w:tcW w:w="3120" w:type="dxa"/>
            <w:tcBorders>
              <w:top w:val="nil"/>
            </w:tcBorders>
          </w:tcPr>
          <w:p w:rsidR="00B86404" w:rsidRDefault="00B86404">
            <w:pPr>
              <w:pStyle w:val="ConsPlusNonformat"/>
              <w:jc w:val="both"/>
            </w:pPr>
            <w:r>
              <w:t xml:space="preserve">1 мг/кг в алкогольных   </w:t>
            </w:r>
          </w:p>
          <w:p w:rsidR="00B86404" w:rsidRDefault="00B86404">
            <w:pPr>
              <w:pStyle w:val="ConsPlusNonformat"/>
              <w:jc w:val="both"/>
            </w:pPr>
            <w:r>
              <w:t xml:space="preserve">напитках с содержанием  </w:t>
            </w:r>
          </w:p>
          <w:p w:rsidR="00B86404" w:rsidRDefault="00B86404">
            <w:pPr>
              <w:pStyle w:val="ConsPlusNonformat"/>
              <w:jc w:val="both"/>
            </w:pPr>
            <w:r>
              <w:t xml:space="preserve">алкоголя более 25%      </w:t>
            </w:r>
          </w:p>
        </w:tc>
      </w:tr>
      <w:tr w:rsidR="00B86404">
        <w:trPr>
          <w:trHeight w:val="240"/>
        </w:trPr>
        <w:tc>
          <w:tcPr>
            <w:tcW w:w="1200" w:type="dxa"/>
            <w:tcBorders>
              <w:top w:val="nil"/>
            </w:tcBorders>
          </w:tcPr>
          <w:p w:rsidR="00B86404" w:rsidRDefault="00B86404">
            <w:pPr>
              <w:pStyle w:val="ConsPlusNonformat"/>
              <w:jc w:val="both"/>
            </w:pPr>
            <w:r>
              <w:t>3.17.10.</w:t>
            </w:r>
          </w:p>
        </w:tc>
        <w:tc>
          <w:tcPr>
            <w:tcW w:w="1680" w:type="dxa"/>
            <w:tcBorders>
              <w:top w:val="nil"/>
            </w:tcBorders>
          </w:tcPr>
          <w:p w:rsidR="00B86404" w:rsidRDefault="00B86404">
            <w:pPr>
              <w:pStyle w:val="ConsPlusNonformat"/>
              <w:jc w:val="both"/>
            </w:pPr>
            <w:r>
              <w:t xml:space="preserve">Сафрол и    </w:t>
            </w:r>
          </w:p>
          <w:p w:rsidR="00B86404" w:rsidRDefault="00B86404">
            <w:pPr>
              <w:pStyle w:val="ConsPlusNonformat"/>
              <w:jc w:val="both"/>
            </w:pPr>
            <w:r>
              <w:t xml:space="preserve">изосафрол   </w:t>
            </w:r>
          </w:p>
        </w:tc>
        <w:tc>
          <w:tcPr>
            <w:tcW w:w="1200" w:type="dxa"/>
            <w:tcBorders>
              <w:top w:val="nil"/>
            </w:tcBorders>
          </w:tcPr>
          <w:p w:rsidR="00B86404" w:rsidRDefault="00B86404">
            <w:pPr>
              <w:pStyle w:val="ConsPlusNonformat"/>
              <w:jc w:val="both"/>
            </w:pPr>
            <w:r>
              <w:t xml:space="preserve">    1   </w:t>
            </w:r>
          </w:p>
        </w:tc>
        <w:tc>
          <w:tcPr>
            <w:tcW w:w="1200" w:type="dxa"/>
            <w:tcBorders>
              <w:top w:val="nil"/>
            </w:tcBorders>
          </w:tcPr>
          <w:p w:rsidR="00B86404" w:rsidRDefault="00B86404">
            <w:pPr>
              <w:pStyle w:val="ConsPlusNonformat"/>
              <w:jc w:val="both"/>
            </w:pPr>
            <w:r>
              <w:t xml:space="preserve">   1    </w:t>
            </w:r>
          </w:p>
        </w:tc>
        <w:tc>
          <w:tcPr>
            <w:tcW w:w="3120" w:type="dxa"/>
            <w:tcBorders>
              <w:top w:val="nil"/>
            </w:tcBorders>
          </w:tcPr>
          <w:p w:rsidR="00B86404" w:rsidRDefault="00B86404">
            <w:pPr>
              <w:pStyle w:val="ConsPlusNonformat"/>
              <w:jc w:val="both"/>
            </w:pPr>
            <w:r>
              <w:t xml:space="preserve">2 мг/кг в алкогольных   </w:t>
            </w:r>
          </w:p>
          <w:p w:rsidR="00B86404" w:rsidRDefault="00B86404">
            <w:pPr>
              <w:pStyle w:val="ConsPlusNonformat"/>
              <w:jc w:val="both"/>
            </w:pPr>
            <w:r>
              <w:t xml:space="preserve">напитках с содержанием  </w:t>
            </w:r>
          </w:p>
          <w:p w:rsidR="00B86404" w:rsidRDefault="00B86404">
            <w:pPr>
              <w:pStyle w:val="ConsPlusNonformat"/>
              <w:jc w:val="both"/>
            </w:pPr>
            <w:r>
              <w:t xml:space="preserve">алкоголя не более 25%;  </w:t>
            </w:r>
          </w:p>
          <w:p w:rsidR="00B86404" w:rsidRDefault="00B86404">
            <w:pPr>
              <w:pStyle w:val="ConsPlusNonformat"/>
              <w:jc w:val="both"/>
            </w:pPr>
            <w:r>
              <w:t xml:space="preserve">5 мг/кг в алкогольных   </w:t>
            </w:r>
          </w:p>
          <w:p w:rsidR="00B86404" w:rsidRDefault="00B86404">
            <w:pPr>
              <w:pStyle w:val="ConsPlusNonformat"/>
              <w:jc w:val="both"/>
            </w:pPr>
            <w:r>
              <w:t xml:space="preserve">напитках с содержанием  </w:t>
            </w:r>
          </w:p>
          <w:p w:rsidR="00B86404" w:rsidRDefault="00B86404">
            <w:pPr>
              <w:pStyle w:val="ConsPlusNonformat"/>
              <w:jc w:val="both"/>
            </w:pPr>
            <w:r>
              <w:t xml:space="preserve">алкоголя более 25%;     </w:t>
            </w:r>
          </w:p>
          <w:p w:rsidR="00B86404" w:rsidRDefault="00B86404">
            <w:pPr>
              <w:pStyle w:val="ConsPlusNonformat"/>
              <w:jc w:val="both"/>
            </w:pPr>
            <w:r>
              <w:t xml:space="preserve">15 мг/кг в пищевых про- </w:t>
            </w:r>
          </w:p>
          <w:p w:rsidR="00B86404" w:rsidRDefault="00B86404">
            <w:pPr>
              <w:pStyle w:val="ConsPlusNonformat"/>
              <w:jc w:val="both"/>
            </w:pPr>
            <w:r>
              <w:t xml:space="preserve">дуктах, содержащих мус- </w:t>
            </w:r>
          </w:p>
          <w:p w:rsidR="00B86404" w:rsidRDefault="00B86404">
            <w:pPr>
              <w:pStyle w:val="ConsPlusNonformat"/>
              <w:jc w:val="both"/>
            </w:pPr>
            <w:r>
              <w:t xml:space="preserve">катный цвет и мускатный </w:t>
            </w:r>
          </w:p>
          <w:p w:rsidR="00B86404" w:rsidRDefault="00B86404">
            <w:pPr>
              <w:pStyle w:val="ConsPlusNonformat"/>
              <w:jc w:val="both"/>
            </w:pPr>
            <w:r>
              <w:t xml:space="preserve">орех                    </w:t>
            </w:r>
          </w:p>
        </w:tc>
      </w:tr>
      <w:tr w:rsidR="00B86404">
        <w:trPr>
          <w:trHeight w:val="240"/>
        </w:trPr>
        <w:tc>
          <w:tcPr>
            <w:tcW w:w="1200" w:type="dxa"/>
            <w:tcBorders>
              <w:top w:val="nil"/>
            </w:tcBorders>
          </w:tcPr>
          <w:p w:rsidR="00B86404" w:rsidRDefault="00B86404">
            <w:pPr>
              <w:pStyle w:val="ConsPlusNonformat"/>
              <w:jc w:val="both"/>
            </w:pPr>
            <w:r>
              <w:t>3.17.11.</w:t>
            </w:r>
          </w:p>
        </w:tc>
        <w:tc>
          <w:tcPr>
            <w:tcW w:w="1680" w:type="dxa"/>
            <w:tcBorders>
              <w:top w:val="nil"/>
            </w:tcBorders>
          </w:tcPr>
          <w:p w:rsidR="00B86404" w:rsidRDefault="00B86404">
            <w:pPr>
              <w:pStyle w:val="ConsPlusNonformat"/>
              <w:jc w:val="both"/>
            </w:pPr>
            <w:r>
              <w:t xml:space="preserve">Синильная   </w:t>
            </w:r>
          </w:p>
          <w:p w:rsidR="00B86404" w:rsidRDefault="00B86404">
            <w:pPr>
              <w:pStyle w:val="ConsPlusNonformat"/>
              <w:jc w:val="both"/>
            </w:pPr>
            <w:r>
              <w:lastRenderedPageBreak/>
              <w:t xml:space="preserve">кислота     </w:t>
            </w:r>
          </w:p>
        </w:tc>
        <w:tc>
          <w:tcPr>
            <w:tcW w:w="1200" w:type="dxa"/>
            <w:tcBorders>
              <w:top w:val="nil"/>
            </w:tcBorders>
          </w:tcPr>
          <w:p w:rsidR="00B86404" w:rsidRDefault="00B86404">
            <w:pPr>
              <w:pStyle w:val="ConsPlusNonformat"/>
              <w:jc w:val="both"/>
            </w:pPr>
            <w:r>
              <w:lastRenderedPageBreak/>
              <w:t xml:space="preserve">    1   </w:t>
            </w:r>
          </w:p>
        </w:tc>
        <w:tc>
          <w:tcPr>
            <w:tcW w:w="1200" w:type="dxa"/>
            <w:tcBorders>
              <w:top w:val="nil"/>
            </w:tcBorders>
          </w:tcPr>
          <w:p w:rsidR="00B86404" w:rsidRDefault="00B86404">
            <w:pPr>
              <w:pStyle w:val="ConsPlusNonformat"/>
              <w:jc w:val="both"/>
            </w:pPr>
            <w:r>
              <w:t xml:space="preserve">   1    </w:t>
            </w:r>
          </w:p>
        </w:tc>
        <w:tc>
          <w:tcPr>
            <w:tcW w:w="3120" w:type="dxa"/>
            <w:tcBorders>
              <w:top w:val="nil"/>
            </w:tcBorders>
          </w:tcPr>
          <w:p w:rsidR="00B86404" w:rsidRDefault="00B86404">
            <w:pPr>
              <w:pStyle w:val="ConsPlusNonformat"/>
              <w:jc w:val="both"/>
            </w:pPr>
            <w:r>
              <w:t xml:space="preserve">50 мг/кг в нуге, марци- </w:t>
            </w:r>
          </w:p>
          <w:p w:rsidR="00B86404" w:rsidRDefault="00B86404">
            <w:pPr>
              <w:pStyle w:val="ConsPlusNonformat"/>
              <w:jc w:val="both"/>
            </w:pPr>
            <w:r>
              <w:lastRenderedPageBreak/>
              <w:t>панах и подобных продук-</w:t>
            </w:r>
          </w:p>
          <w:p w:rsidR="00B86404" w:rsidRDefault="00B86404">
            <w:pPr>
              <w:pStyle w:val="ConsPlusNonformat"/>
              <w:jc w:val="both"/>
            </w:pPr>
            <w:r>
              <w:t xml:space="preserve">тах;                    </w:t>
            </w:r>
          </w:p>
          <w:p w:rsidR="00B86404" w:rsidRDefault="00B86404">
            <w:pPr>
              <w:pStyle w:val="ConsPlusNonformat"/>
              <w:jc w:val="both"/>
            </w:pPr>
            <w:r>
              <w:t>1 мг/% объема алкоголя в</w:t>
            </w:r>
          </w:p>
          <w:p w:rsidR="00B86404" w:rsidRDefault="00B86404">
            <w:pPr>
              <w:pStyle w:val="ConsPlusNonformat"/>
              <w:jc w:val="both"/>
            </w:pPr>
            <w:r>
              <w:t xml:space="preserve">алкогольных напитках;   </w:t>
            </w:r>
          </w:p>
          <w:p w:rsidR="00B86404" w:rsidRDefault="00B86404">
            <w:pPr>
              <w:pStyle w:val="ConsPlusNonformat"/>
              <w:jc w:val="both"/>
            </w:pPr>
            <w:r>
              <w:t>5 мг/кг в консервирован-</w:t>
            </w:r>
          </w:p>
          <w:p w:rsidR="00B86404" w:rsidRDefault="00B86404">
            <w:pPr>
              <w:pStyle w:val="ConsPlusNonformat"/>
              <w:jc w:val="both"/>
            </w:pPr>
            <w:r>
              <w:t xml:space="preserve">ных косточковых фруктах </w:t>
            </w:r>
          </w:p>
          <w:p w:rsidR="00B86404" w:rsidRDefault="00B86404">
            <w:pPr>
              <w:pStyle w:val="ConsPlusNonformat"/>
              <w:jc w:val="both"/>
            </w:pPr>
            <w:r>
              <w:t xml:space="preserve">(соках)                 </w:t>
            </w:r>
          </w:p>
        </w:tc>
      </w:tr>
      <w:tr w:rsidR="00B86404">
        <w:trPr>
          <w:trHeight w:val="240"/>
        </w:trPr>
        <w:tc>
          <w:tcPr>
            <w:tcW w:w="1200" w:type="dxa"/>
            <w:tcBorders>
              <w:top w:val="nil"/>
            </w:tcBorders>
          </w:tcPr>
          <w:p w:rsidR="00B86404" w:rsidRDefault="00B86404">
            <w:pPr>
              <w:pStyle w:val="ConsPlusNonformat"/>
              <w:jc w:val="both"/>
            </w:pPr>
            <w:r>
              <w:lastRenderedPageBreak/>
              <w:t>3.17.12.</w:t>
            </w:r>
          </w:p>
        </w:tc>
        <w:tc>
          <w:tcPr>
            <w:tcW w:w="1680" w:type="dxa"/>
            <w:tcBorders>
              <w:top w:val="nil"/>
            </w:tcBorders>
          </w:tcPr>
          <w:p w:rsidR="00B86404" w:rsidRDefault="00B86404">
            <w:pPr>
              <w:pStyle w:val="ConsPlusNonformat"/>
              <w:jc w:val="both"/>
            </w:pPr>
            <w:r>
              <w:t>Туйон (альфа</w:t>
            </w:r>
          </w:p>
          <w:p w:rsidR="00B86404" w:rsidRDefault="00B86404">
            <w:pPr>
              <w:pStyle w:val="ConsPlusNonformat"/>
              <w:jc w:val="both"/>
            </w:pPr>
            <w:r>
              <w:t xml:space="preserve">и бета)     </w:t>
            </w:r>
          </w:p>
        </w:tc>
        <w:tc>
          <w:tcPr>
            <w:tcW w:w="1200" w:type="dxa"/>
            <w:tcBorders>
              <w:top w:val="nil"/>
            </w:tcBorders>
          </w:tcPr>
          <w:p w:rsidR="00B86404" w:rsidRDefault="00B86404">
            <w:pPr>
              <w:pStyle w:val="ConsPlusNonformat"/>
              <w:jc w:val="both"/>
            </w:pPr>
            <w:r>
              <w:t xml:space="preserve">    0,5 </w:t>
            </w:r>
          </w:p>
        </w:tc>
        <w:tc>
          <w:tcPr>
            <w:tcW w:w="1200" w:type="dxa"/>
            <w:tcBorders>
              <w:top w:val="nil"/>
            </w:tcBorders>
          </w:tcPr>
          <w:p w:rsidR="00B86404" w:rsidRDefault="00B86404">
            <w:pPr>
              <w:pStyle w:val="ConsPlusNonformat"/>
              <w:jc w:val="both"/>
            </w:pPr>
            <w:r>
              <w:t xml:space="preserve">   0,5  </w:t>
            </w:r>
          </w:p>
        </w:tc>
        <w:tc>
          <w:tcPr>
            <w:tcW w:w="3120" w:type="dxa"/>
            <w:tcBorders>
              <w:top w:val="nil"/>
            </w:tcBorders>
          </w:tcPr>
          <w:p w:rsidR="00B86404" w:rsidRDefault="00B86404">
            <w:pPr>
              <w:pStyle w:val="ConsPlusNonformat"/>
              <w:jc w:val="both"/>
            </w:pPr>
            <w:r>
              <w:t xml:space="preserve">5 мг/кг в алкогольных   </w:t>
            </w:r>
          </w:p>
          <w:p w:rsidR="00B86404" w:rsidRDefault="00B86404">
            <w:pPr>
              <w:pStyle w:val="ConsPlusNonformat"/>
              <w:jc w:val="both"/>
            </w:pPr>
            <w:r>
              <w:t xml:space="preserve">напитках с содержанием  </w:t>
            </w:r>
          </w:p>
          <w:p w:rsidR="00B86404" w:rsidRDefault="00B86404">
            <w:pPr>
              <w:pStyle w:val="ConsPlusNonformat"/>
              <w:jc w:val="both"/>
            </w:pPr>
            <w:r>
              <w:t xml:space="preserve">алкоголя не более 25%;  </w:t>
            </w:r>
          </w:p>
          <w:p w:rsidR="00B86404" w:rsidRDefault="00B86404">
            <w:pPr>
              <w:pStyle w:val="ConsPlusNonformat"/>
              <w:jc w:val="both"/>
            </w:pPr>
            <w:r>
              <w:t xml:space="preserve">10 мг/кг в алкогольных  </w:t>
            </w:r>
          </w:p>
          <w:p w:rsidR="00B86404" w:rsidRDefault="00B86404">
            <w:pPr>
              <w:pStyle w:val="ConsPlusNonformat"/>
              <w:jc w:val="both"/>
            </w:pPr>
            <w:r>
              <w:t xml:space="preserve">напитках с содержанием  </w:t>
            </w:r>
          </w:p>
          <w:p w:rsidR="00B86404" w:rsidRDefault="00B86404">
            <w:pPr>
              <w:pStyle w:val="ConsPlusNonformat"/>
              <w:jc w:val="both"/>
            </w:pPr>
            <w:r>
              <w:t xml:space="preserve">алкоголя более 25%;     </w:t>
            </w:r>
          </w:p>
          <w:p w:rsidR="00B86404" w:rsidRDefault="00B86404">
            <w:pPr>
              <w:pStyle w:val="ConsPlusNonformat"/>
              <w:jc w:val="both"/>
            </w:pPr>
            <w:r>
              <w:t xml:space="preserve">25 мг/кг в пищевых про- </w:t>
            </w:r>
          </w:p>
          <w:p w:rsidR="00B86404" w:rsidRDefault="00B86404">
            <w:pPr>
              <w:pStyle w:val="ConsPlusNonformat"/>
              <w:jc w:val="both"/>
            </w:pPr>
            <w:r>
              <w:t xml:space="preserve">дуктах, содержащих пре- </w:t>
            </w:r>
          </w:p>
          <w:p w:rsidR="00B86404" w:rsidRDefault="00B86404">
            <w:pPr>
              <w:pStyle w:val="ConsPlusNonformat"/>
              <w:jc w:val="both"/>
            </w:pPr>
            <w:r>
              <w:t xml:space="preserve">параты на основе аптеч- </w:t>
            </w:r>
          </w:p>
          <w:p w:rsidR="00B86404" w:rsidRDefault="00B86404">
            <w:pPr>
              <w:pStyle w:val="ConsPlusNonformat"/>
              <w:jc w:val="both"/>
            </w:pPr>
            <w:r>
              <w:t xml:space="preserve">ного шалфея;            </w:t>
            </w:r>
          </w:p>
          <w:p w:rsidR="00B86404" w:rsidRDefault="00B86404">
            <w:pPr>
              <w:pStyle w:val="ConsPlusNonformat"/>
              <w:jc w:val="both"/>
            </w:pPr>
            <w:r>
              <w:t xml:space="preserve">35 мг/кг в горечах      </w:t>
            </w:r>
          </w:p>
        </w:tc>
      </w:tr>
      <w:tr w:rsidR="00B86404">
        <w:trPr>
          <w:trHeight w:val="240"/>
        </w:trPr>
        <w:tc>
          <w:tcPr>
            <w:tcW w:w="1200" w:type="dxa"/>
            <w:tcBorders>
              <w:top w:val="nil"/>
            </w:tcBorders>
          </w:tcPr>
          <w:p w:rsidR="00B86404" w:rsidRDefault="00B86404">
            <w:pPr>
              <w:pStyle w:val="ConsPlusNonformat"/>
              <w:jc w:val="both"/>
            </w:pPr>
            <w:r>
              <w:t>3.17.13.</w:t>
            </w:r>
          </w:p>
        </w:tc>
        <w:tc>
          <w:tcPr>
            <w:tcW w:w="1680" w:type="dxa"/>
            <w:tcBorders>
              <w:top w:val="nil"/>
            </w:tcBorders>
          </w:tcPr>
          <w:p w:rsidR="00B86404" w:rsidRDefault="00B86404">
            <w:pPr>
              <w:pStyle w:val="ConsPlusNonformat"/>
              <w:jc w:val="both"/>
            </w:pPr>
            <w:r>
              <w:t xml:space="preserve">Хинин       </w:t>
            </w:r>
          </w:p>
        </w:tc>
        <w:tc>
          <w:tcPr>
            <w:tcW w:w="1200" w:type="dxa"/>
            <w:tcBorders>
              <w:top w:val="nil"/>
            </w:tcBorders>
          </w:tcPr>
          <w:p w:rsidR="00B86404" w:rsidRDefault="00B86404">
            <w:pPr>
              <w:pStyle w:val="ConsPlusNonformat"/>
              <w:jc w:val="both"/>
            </w:pPr>
            <w:r>
              <w:t xml:space="preserve">    0,1 </w:t>
            </w:r>
          </w:p>
        </w:tc>
        <w:tc>
          <w:tcPr>
            <w:tcW w:w="1200" w:type="dxa"/>
            <w:tcBorders>
              <w:top w:val="nil"/>
            </w:tcBorders>
          </w:tcPr>
          <w:p w:rsidR="00B86404" w:rsidRDefault="00B86404">
            <w:pPr>
              <w:pStyle w:val="ConsPlusNonformat"/>
              <w:jc w:val="both"/>
            </w:pPr>
            <w:r>
              <w:t xml:space="preserve">  85    </w:t>
            </w:r>
          </w:p>
        </w:tc>
        <w:tc>
          <w:tcPr>
            <w:tcW w:w="3120" w:type="dxa"/>
            <w:tcBorders>
              <w:top w:val="nil"/>
            </w:tcBorders>
          </w:tcPr>
          <w:p w:rsidR="00B86404" w:rsidRDefault="00B86404">
            <w:pPr>
              <w:pStyle w:val="ConsPlusNonformat"/>
              <w:jc w:val="both"/>
            </w:pPr>
            <w:r>
              <w:t xml:space="preserve">300 мг/кг в алкогольных </w:t>
            </w:r>
          </w:p>
          <w:p w:rsidR="00B86404" w:rsidRDefault="00B86404">
            <w:pPr>
              <w:pStyle w:val="ConsPlusNonformat"/>
              <w:jc w:val="both"/>
            </w:pPr>
            <w:r>
              <w:t xml:space="preserve">напитках;               </w:t>
            </w:r>
          </w:p>
          <w:p w:rsidR="00B86404" w:rsidRDefault="00B86404">
            <w:pPr>
              <w:pStyle w:val="ConsPlusNonformat"/>
              <w:jc w:val="both"/>
            </w:pPr>
            <w:r>
              <w:t xml:space="preserve">40 мг/кг в мармеладно-  </w:t>
            </w:r>
          </w:p>
          <w:p w:rsidR="00B86404" w:rsidRDefault="00B86404">
            <w:pPr>
              <w:pStyle w:val="ConsPlusNonformat"/>
              <w:jc w:val="both"/>
            </w:pPr>
            <w:r>
              <w:t xml:space="preserve">пастильных изделиях и   </w:t>
            </w:r>
          </w:p>
          <w:p w:rsidR="00B86404" w:rsidRDefault="00B86404">
            <w:pPr>
              <w:pStyle w:val="ConsPlusNonformat"/>
              <w:jc w:val="both"/>
            </w:pPr>
            <w:r>
              <w:t>конфетах с желейными на-</w:t>
            </w:r>
          </w:p>
          <w:p w:rsidR="00B86404" w:rsidRDefault="00B86404">
            <w:pPr>
              <w:pStyle w:val="ConsPlusNonformat"/>
              <w:jc w:val="both"/>
            </w:pPr>
            <w:r>
              <w:t xml:space="preserve">чинками                 </w:t>
            </w:r>
          </w:p>
        </w:tc>
      </w:tr>
    </w:tbl>
    <w:p w:rsidR="00B86404" w:rsidRDefault="00B86404">
      <w:pPr>
        <w:pStyle w:val="ConsPlusNormal"/>
      </w:pPr>
    </w:p>
    <w:p w:rsidR="00B86404" w:rsidRDefault="00B86404">
      <w:pPr>
        <w:pStyle w:val="ConsPlusNormal"/>
      </w:pPr>
    </w:p>
    <w:p w:rsidR="00B86404" w:rsidRDefault="00B86404">
      <w:pPr>
        <w:pStyle w:val="ConsPlusNormal"/>
      </w:pPr>
    </w:p>
    <w:p w:rsidR="00B86404" w:rsidRDefault="00B86404">
      <w:pPr>
        <w:pStyle w:val="ConsPlusNormal"/>
      </w:pPr>
    </w:p>
    <w:p w:rsidR="00B86404" w:rsidRDefault="00B86404">
      <w:pPr>
        <w:pStyle w:val="ConsPlusNormal"/>
      </w:pPr>
    </w:p>
    <w:p w:rsidR="00B86404" w:rsidRDefault="00B86404">
      <w:pPr>
        <w:pStyle w:val="ConsPlusNormal"/>
        <w:jc w:val="right"/>
        <w:outlineLvl w:val="1"/>
      </w:pPr>
      <w:bookmarkStart w:id="94" w:name="P8945"/>
      <w:bookmarkEnd w:id="94"/>
      <w:r>
        <w:t>Приложение 4</w:t>
      </w:r>
    </w:p>
    <w:p w:rsidR="00B86404" w:rsidRDefault="00B86404">
      <w:pPr>
        <w:pStyle w:val="ConsPlusNormal"/>
        <w:jc w:val="right"/>
      </w:pPr>
      <w:r>
        <w:t>к СанПиН 2.3.2.1293-03</w:t>
      </w:r>
    </w:p>
    <w:p w:rsidR="00B86404" w:rsidRDefault="00B864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6404">
        <w:trPr>
          <w:jc w:val="center"/>
        </w:trPr>
        <w:tc>
          <w:tcPr>
            <w:tcW w:w="9294" w:type="dxa"/>
            <w:tcBorders>
              <w:top w:val="nil"/>
              <w:left w:val="single" w:sz="24" w:space="0" w:color="CED3F1"/>
              <w:bottom w:val="nil"/>
              <w:right w:val="single" w:sz="24" w:space="0" w:color="F4F3F8"/>
            </w:tcBorders>
            <w:shd w:val="clear" w:color="auto" w:fill="F4F3F8"/>
          </w:tcPr>
          <w:p w:rsidR="00B86404" w:rsidRDefault="00B86404">
            <w:pPr>
              <w:pStyle w:val="ConsPlusNormal"/>
              <w:jc w:val="center"/>
            </w:pPr>
            <w:r>
              <w:rPr>
                <w:color w:val="392C69"/>
              </w:rPr>
              <w:t>Список изменяющих документов</w:t>
            </w:r>
          </w:p>
          <w:p w:rsidR="00B86404" w:rsidRDefault="00B86404">
            <w:pPr>
              <w:pStyle w:val="ConsPlusNormal"/>
              <w:jc w:val="center"/>
            </w:pPr>
            <w:r>
              <w:rPr>
                <w:color w:val="392C69"/>
              </w:rPr>
              <w:t xml:space="preserve">(в ред. </w:t>
            </w:r>
            <w:hyperlink r:id="rId339" w:history="1">
              <w:r>
                <w:rPr>
                  <w:color w:val="0000FF"/>
                </w:rPr>
                <w:t>Дополнений и изменений N 3</w:t>
              </w:r>
            </w:hyperlink>
            <w:r>
              <w:rPr>
                <w:color w:val="392C69"/>
              </w:rPr>
              <w:t>, утв. Постановлением</w:t>
            </w:r>
          </w:p>
          <w:p w:rsidR="00B86404" w:rsidRDefault="00B86404">
            <w:pPr>
              <w:pStyle w:val="ConsPlusNormal"/>
              <w:jc w:val="center"/>
            </w:pPr>
            <w:r>
              <w:rPr>
                <w:color w:val="392C69"/>
              </w:rPr>
              <w:t>Главного государственного санитарного врача РФ</w:t>
            </w:r>
          </w:p>
          <w:p w:rsidR="00B86404" w:rsidRDefault="00B86404">
            <w:pPr>
              <w:pStyle w:val="ConsPlusNormal"/>
              <w:jc w:val="center"/>
            </w:pPr>
            <w:r>
              <w:rPr>
                <w:color w:val="392C69"/>
              </w:rPr>
              <w:t>от 23.12.2010 N 168)</w:t>
            </w:r>
          </w:p>
        </w:tc>
      </w:tr>
    </w:tbl>
    <w:p w:rsidR="00B86404" w:rsidRDefault="00B86404">
      <w:pPr>
        <w:pStyle w:val="ConsPlusNormal"/>
      </w:pPr>
    </w:p>
    <w:p w:rsidR="00B86404" w:rsidRDefault="00B86404">
      <w:pPr>
        <w:pStyle w:val="ConsPlusNormal"/>
        <w:jc w:val="center"/>
      </w:pPr>
      <w:r>
        <w:t>4. ГИГИЕНИЧЕСКИЕ РЕГЛАМЕНТЫ ПРИМЕНЕНИЯ ПИЩЕВЫХ</w:t>
      </w:r>
    </w:p>
    <w:p w:rsidR="00B86404" w:rsidRDefault="00B86404">
      <w:pPr>
        <w:pStyle w:val="ConsPlusNormal"/>
        <w:jc w:val="center"/>
      </w:pPr>
      <w:r>
        <w:t>ДОБАВОК ПРИ ПРОИЗВОДСТВЕ ПРОДУКТОВ ДЕТСКОГО ПИТАНИЯ</w:t>
      </w:r>
    </w:p>
    <w:p w:rsidR="00B86404" w:rsidRDefault="00B86404">
      <w:pPr>
        <w:pStyle w:val="ConsPlusNormal"/>
      </w:pPr>
    </w:p>
    <w:p w:rsidR="00B86404" w:rsidRDefault="00B86404">
      <w:pPr>
        <w:pStyle w:val="ConsPlusNormal"/>
        <w:jc w:val="center"/>
        <w:outlineLvl w:val="2"/>
      </w:pPr>
      <w:bookmarkStart w:id="95" w:name="P8955"/>
      <w:bookmarkEnd w:id="95"/>
      <w:r>
        <w:t>4.1. ПИЩЕВЫЕ ДОБАВКИ ДЛЯ ПРОИЗВОДСТВА ЗАМЕНИТЕЛЕЙ</w:t>
      </w:r>
    </w:p>
    <w:p w:rsidR="00B86404" w:rsidRDefault="00B86404">
      <w:pPr>
        <w:pStyle w:val="ConsPlusNormal"/>
        <w:jc w:val="center"/>
      </w:pPr>
      <w:r>
        <w:t>ЖЕНСКОГО МОЛОКА ДЛЯ ЗДОРОВЫХ ДЕТЕЙ</w:t>
      </w:r>
    </w:p>
    <w:p w:rsidR="00B86404" w:rsidRDefault="00B86404">
      <w:pPr>
        <w:pStyle w:val="ConsPlusNormal"/>
        <w:jc w:val="center"/>
      </w:pPr>
      <w:r>
        <w:t>ПЕРВОГО ГОДА ЖИЗНИ &lt;1&gt;</w:t>
      </w:r>
    </w:p>
    <w:p w:rsidR="00B86404" w:rsidRDefault="00B86404">
      <w:pPr>
        <w:pStyle w:val="ConsPlusNormal"/>
      </w:pPr>
    </w:p>
    <w:p w:rsidR="00B86404" w:rsidRDefault="00B86404">
      <w:pPr>
        <w:pStyle w:val="ConsPlusNormal"/>
        <w:ind w:firstLine="540"/>
        <w:jc w:val="both"/>
      </w:pPr>
      <w:r>
        <w:t>--------------------------------</w:t>
      </w:r>
    </w:p>
    <w:p w:rsidR="00B86404" w:rsidRDefault="00B86404">
      <w:pPr>
        <w:pStyle w:val="ConsPlusNormal"/>
        <w:spacing w:before="220"/>
        <w:ind w:firstLine="540"/>
        <w:jc w:val="both"/>
      </w:pPr>
      <w:r>
        <w:t xml:space="preserve">&lt;1&gt; Допускается поступление пищевых добавок при производстве продуктов детского питания в составе другого продукта. Содержание гуммиарабика (Е414) в таких продуктах не должно превышать 150 г/кг, диоксида кремния аморфного (Е551) - 10 г/кг. В составе витамина В12 допускается поступление в продукты детского питания маннита (Е421) при использовании его в качестве растворителя-носителя, содержание витамина В12 не должно превышать 1 мг/кг маннита. В составе оболочек препаратов полиненасыщенных жирных кислот допускается поступление аскорбата натрия (Е301). Поступление из других продуктов не должно превышать для гуммиарабика - 10 мг/кг, для аскорбата натрия - 75 мг/кг готового к употреблению продукта </w:t>
      </w:r>
      <w:hyperlink w:anchor="P8955" w:history="1">
        <w:r>
          <w:rPr>
            <w:color w:val="0000FF"/>
          </w:rPr>
          <w:t>(раздел 4.1)</w:t>
        </w:r>
      </w:hyperlink>
      <w:r>
        <w:t>.</w:t>
      </w:r>
    </w:p>
    <w:p w:rsidR="00B86404" w:rsidRDefault="00B86404">
      <w:pPr>
        <w:pStyle w:val="ConsPlusNormal"/>
      </w:pPr>
    </w:p>
    <w:tbl>
      <w:tblPr>
        <w:tblW w:w="0" w:type="auto"/>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440"/>
        <w:gridCol w:w="4680"/>
        <w:gridCol w:w="2040"/>
      </w:tblGrid>
      <w:tr w:rsidR="00B86404">
        <w:trPr>
          <w:trHeight w:val="240"/>
        </w:trPr>
        <w:tc>
          <w:tcPr>
            <w:tcW w:w="1440" w:type="dxa"/>
          </w:tcPr>
          <w:p w:rsidR="00B86404" w:rsidRDefault="00B86404">
            <w:pPr>
              <w:pStyle w:val="ConsPlusNonformat"/>
              <w:jc w:val="both"/>
            </w:pPr>
            <w:r>
              <w:t xml:space="preserve">  Индекс  </w:t>
            </w:r>
          </w:p>
        </w:tc>
        <w:tc>
          <w:tcPr>
            <w:tcW w:w="4680" w:type="dxa"/>
          </w:tcPr>
          <w:p w:rsidR="00B86404" w:rsidRDefault="00B86404">
            <w:pPr>
              <w:pStyle w:val="ConsPlusNonformat"/>
              <w:jc w:val="both"/>
            </w:pPr>
            <w:r>
              <w:t xml:space="preserve">           Пищевая добавка           </w:t>
            </w:r>
          </w:p>
          <w:p w:rsidR="00B86404" w:rsidRDefault="00B86404">
            <w:pPr>
              <w:pStyle w:val="ConsPlusNonformat"/>
              <w:jc w:val="both"/>
            </w:pPr>
            <w:r>
              <w:t xml:space="preserve">             (индекс Е)              </w:t>
            </w:r>
          </w:p>
        </w:tc>
        <w:tc>
          <w:tcPr>
            <w:tcW w:w="2040" w:type="dxa"/>
          </w:tcPr>
          <w:p w:rsidR="00B86404" w:rsidRDefault="00B86404">
            <w:pPr>
              <w:pStyle w:val="ConsPlusNonformat"/>
              <w:jc w:val="both"/>
            </w:pPr>
            <w:r>
              <w:t xml:space="preserve"> Максимальный  </w:t>
            </w:r>
          </w:p>
          <w:p w:rsidR="00B86404" w:rsidRDefault="00B86404">
            <w:pPr>
              <w:pStyle w:val="ConsPlusNonformat"/>
              <w:jc w:val="both"/>
            </w:pPr>
            <w:r>
              <w:t xml:space="preserve">   уровень в   </w:t>
            </w:r>
          </w:p>
          <w:p w:rsidR="00B86404" w:rsidRDefault="00B86404">
            <w:pPr>
              <w:pStyle w:val="ConsPlusNonformat"/>
              <w:jc w:val="both"/>
            </w:pPr>
            <w:r>
              <w:t xml:space="preserve">    готовых    </w:t>
            </w:r>
          </w:p>
          <w:p w:rsidR="00B86404" w:rsidRDefault="00B86404">
            <w:pPr>
              <w:pStyle w:val="ConsPlusNonformat"/>
              <w:jc w:val="both"/>
            </w:pPr>
            <w:r>
              <w:t xml:space="preserve">   продуктах   </w:t>
            </w:r>
          </w:p>
        </w:tc>
      </w:tr>
      <w:tr w:rsidR="00B86404">
        <w:trPr>
          <w:trHeight w:val="240"/>
        </w:trPr>
        <w:tc>
          <w:tcPr>
            <w:tcW w:w="1440" w:type="dxa"/>
            <w:tcBorders>
              <w:top w:val="nil"/>
            </w:tcBorders>
          </w:tcPr>
          <w:p w:rsidR="00B86404" w:rsidRDefault="00B86404">
            <w:pPr>
              <w:pStyle w:val="ConsPlusNonformat"/>
              <w:jc w:val="both"/>
            </w:pPr>
            <w:r>
              <w:t xml:space="preserve">    1     </w:t>
            </w:r>
          </w:p>
        </w:tc>
        <w:tc>
          <w:tcPr>
            <w:tcW w:w="4680" w:type="dxa"/>
            <w:tcBorders>
              <w:top w:val="nil"/>
            </w:tcBorders>
          </w:tcPr>
          <w:p w:rsidR="00B86404" w:rsidRDefault="00B86404">
            <w:pPr>
              <w:pStyle w:val="ConsPlusNonformat"/>
              <w:jc w:val="both"/>
            </w:pPr>
            <w:r>
              <w:t xml:space="preserve">                   2                 </w:t>
            </w:r>
          </w:p>
        </w:tc>
        <w:tc>
          <w:tcPr>
            <w:tcW w:w="2040" w:type="dxa"/>
            <w:tcBorders>
              <w:top w:val="nil"/>
            </w:tcBorders>
          </w:tcPr>
          <w:p w:rsidR="00B86404" w:rsidRDefault="00B86404">
            <w:pPr>
              <w:pStyle w:val="ConsPlusNonformat"/>
              <w:jc w:val="both"/>
            </w:pPr>
            <w:r>
              <w:t xml:space="preserve">       3       </w:t>
            </w:r>
          </w:p>
        </w:tc>
      </w:tr>
      <w:tr w:rsidR="00B86404">
        <w:trPr>
          <w:trHeight w:val="240"/>
        </w:trPr>
        <w:tc>
          <w:tcPr>
            <w:tcW w:w="8160" w:type="dxa"/>
            <w:gridSpan w:val="3"/>
            <w:tcBorders>
              <w:top w:val="nil"/>
            </w:tcBorders>
          </w:tcPr>
          <w:p w:rsidR="00B86404" w:rsidRDefault="00B86404">
            <w:pPr>
              <w:pStyle w:val="ConsPlusNonformat"/>
              <w:jc w:val="both"/>
              <w:outlineLvl w:val="3"/>
            </w:pPr>
            <w:r>
              <w:t xml:space="preserve">                Кислоты, соли, регуляторы рН </w:t>
            </w:r>
            <w:hyperlink w:anchor="P9035" w:history="1">
              <w:r>
                <w:rPr>
                  <w:color w:val="0000FF"/>
                </w:rPr>
                <w:t>&lt;1&gt;</w:t>
              </w:r>
            </w:hyperlink>
          </w:p>
        </w:tc>
      </w:tr>
      <w:tr w:rsidR="00B86404">
        <w:trPr>
          <w:trHeight w:val="240"/>
        </w:trPr>
        <w:tc>
          <w:tcPr>
            <w:tcW w:w="1440" w:type="dxa"/>
            <w:tcBorders>
              <w:top w:val="nil"/>
            </w:tcBorders>
          </w:tcPr>
          <w:p w:rsidR="00B86404" w:rsidRDefault="00B86404">
            <w:pPr>
              <w:pStyle w:val="ConsPlusNonformat"/>
              <w:jc w:val="both"/>
            </w:pPr>
            <w:r>
              <w:t xml:space="preserve">  4.1.1.  </w:t>
            </w:r>
          </w:p>
        </w:tc>
        <w:tc>
          <w:tcPr>
            <w:tcW w:w="4680" w:type="dxa"/>
            <w:tcBorders>
              <w:top w:val="nil"/>
            </w:tcBorders>
          </w:tcPr>
          <w:p w:rsidR="00B86404" w:rsidRDefault="00B86404">
            <w:pPr>
              <w:pStyle w:val="ConsPlusNonformat"/>
              <w:jc w:val="both"/>
            </w:pPr>
            <w:r>
              <w:t xml:space="preserve">Лимонная кислота (Е330),             </w:t>
            </w:r>
          </w:p>
          <w:p w:rsidR="00B86404" w:rsidRDefault="00B86404">
            <w:pPr>
              <w:pStyle w:val="ConsPlusNonformat"/>
              <w:jc w:val="both"/>
            </w:pPr>
            <w:r>
              <w:t xml:space="preserve">цитрат калия (Е332),                 </w:t>
            </w:r>
          </w:p>
          <w:p w:rsidR="00B86404" w:rsidRDefault="00B86404">
            <w:pPr>
              <w:pStyle w:val="ConsPlusNonformat"/>
              <w:jc w:val="both"/>
            </w:pPr>
            <w:r>
              <w:t xml:space="preserve">цитрат натрия (Е331) -               </w:t>
            </w:r>
          </w:p>
          <w:p w:rsidR="00B86404" w:rsidRDefault="00B86404">
            <w:pPr>
              <w:pStyle w:val="ConsPlusNonformat"/>
              <w:jc w:val="both"/>
            </w:pPr>
            <w:r>
              <w:t xml:space="preserve">по отдельности или в комбинации в    </w:t>
            </w:r>
          </w:p>
          <w:p w:rsidR="00B86404" w:rsidRDefault="00B86404">
            <w:pPr>
              <w:pStyle w:val="ConsPlusNonformat"/>
              <w:jc w:val="both"/>
            </w:pPr>
            <w:r>
              <w:t xml:space="preserve">пересчете на кислоту                 </w:t>
            </w:r>
          </w:p>
        </w:tc>
        <w:tc>
          <w:tcPr>
            <w:tcW w:w="2040" w:type="dxa"/>
            <w:tcBorders>
              <w:top w:val="nil"/>
            </w:tcBorders>
          </w:tcPr>
          <w:p w:rsidR="00B86404" w:rsidRDefault="00B86404">
            <w:pPr>
              <w:pStyle w:val="ConsPlusNonformat"/>
              <w:jc w:val="both"/>
            </w:pPr>
            <w:bookmarkStart w:id="96" w:name="P8972"/>
            <w:bookmarkEnd w:id="96"/>
            <w:r>
              <w:t xml:space="preserve">     2 г/л     </w:t>
            </w:r>
          </w:p>
        </w:tc>
      </w:tr>
      <w:tr w:rsidR="00B86404">
        <w:trPr>
          <w:trHeight w:val="240"/>
        </w:trPr>
        <w:tc>
          <w:tcPr>
            <w:tcW w:w="1440" w:type="dxa"/>
            <w:tcBorders>
              <w:top w:val="nil"/>
            </w:tcBorders>
          </w:tcPr>
          <w:p w:rsidR="00B86404" w:rsidRDefault="00B86404">
            <w:pPr>
              <w:pStyle w:val="ConsPlusNonformat"/>
              <w:jc w:val="both"/>
            </w:pPr>
            <w:r>
              <w:t xml:space="preserve">  4.1.2.  </w:t>
            </w:r>
          </w:p>
        </w:tc>
        <w:tc>
          <w:tcPr>
            <w:tcW w:w="4680" w:type="dxa"/>
            <w:tcBorders>
              <w:top w:val="nil"/>
            </w:tcBorders>
          </w:tcPr>
          <w:p w:rsidR="00B86404" w:rsidRDefault="00B86404">
            <w:pPr>
              <w:pStyle w:val="ConsPlusNonformat"/>
              <w:jc w:val="both"/>
            </w:pPr>
            <w:r>
              <w:t xml:space="preserve">L(+) Молочная кислота (Е270) </w:t>
            </w:r>
            <w:hyperlink w:anchor="P9038" w:history="1">
              <w:r>
                <w:rPr>
                  <w:color w:val="0000FF"/>
                </w:rPr>
                <w:t>&lt;2&gt;</w:t>
              </w:r>
            </w:hyperlink>
          </w:p>
        </w:tc>
        <w:tc>
          <w:tcPr>
            <w:tcW w:w="2040" w:type="dxa"/>
            <w:tcBorders>
              <w:top w:val="nil"/>
            </w:tcBorders>
          </w:tcPr>
          <w:p w:rsidR="00B86404" w:rsidRDefault="00B86404">
            <w:pPr>
              <w:pStyle w:val="ConsPlusNonformat"/>
              <w:jc w:val="both"/>
            </w:pPr>
            <w:bookmarkStart w:id="97" w:name="P8978"/>
            <w:bookmarkEnd w:id="97"/>
            <w:r>
              <w:t xml:space="preserve">  согласно ТИ  </w:t>
            </w:r>
          </w:p>
        </w:tc>
      </w:tr>
      <w:tr w:rsidR="00B86404">
        <w:trPr>
          <w:trHeight w:val="240"/>
        </w:trPr>
        <w:tc>
          <w:tcPr>
            <w:tcW w:w="1440" w:type="dxa"/>
            <w:tcBorders>
              <w:top w:val="nil"/>
            </w:tcBorders>
          </w:tcPr>
          <w:p w:rsidR="00B86404" w:rsidRDefault="00B86404">
            <w:pPr>
              <w:pStyle w:val="ConsPlusNonformat"/>
              <w:jc w:val="both"/>
            </w:pPr>
            <w:r>
              <w:t xml:space="preserve">  4.1.3.  </w:t>
            </w:r>
          </w:p>
        </w:tc>
        <w:tc>
          <w:tcPr>
            <w:tcW w:w="4680" w:type="dxa"/>
            <w:tcBorders>
              <w:top w:val="nil"/>
            </w:tcBorders>
          </w:tcPr>
          <w:p w:rsidR="00B86404" w:rsidRDefault="00B86404">
            <w:pPr>
              <w:pStyle w:val="ConsPlusNonformat"/>
              <w:jc w:val="both"/>
            </w:pPr>
            <w:r>
              <w:t xml:space="preserve">Фосфорная кислота (Е338),            </w:t>
            </w:r>
          </w:p>
          <w:p w:rsidR="00B86404" w:rsidRDefault="00B86404">
            <w:pPr>
              <w:pStyle w:val="ConsPlusNonformat"/>
              <w:jc w:val="both"/>
            </w:pPr>
            <w:r>
              <w:t xml:space="preserve">фосфат калия (Е340),                 </w:t>
            </w:r>
          </w:p>
          <w:p w:rsidR="00B86404" w:rsidRDefault="00B86404">
            <w:pPr>
              <w:pStyle w:val="ConsPlusNonformat"/>
              <w:jc w:val="both"/>
            </w:pPr>
            <w:r>
              <w:t xml:space="preserve">фосфат натрия (Е339) -               </w:t>
            </w:r>
          </w:p>
          <w:p w:rsidR="00B86404" w:rsidRDefault="00B86404">
            <w:pPr>
              <w:pStyle w:val="ConsPlusNonformat"/>
              <w:jc w:val="both"/>
            </w:pPr>
            <w:r>
              <w:t xml:space="preserve">по отдельности или в комбинации как  </w:t>
            </w:r>
          </w:p>
          <w:p w:rsidR="00B86404" w:rsidRDefault="00B86404">
            <w:pPr>
              <w:pStyle w:val="ConsPlusNonformat"/>
              <w:jc w:val="both"/>
            </w:pPr>
            <w:r>
              <w:t xml:space="preserve">добавленные фосфаты в пересчете на   </w:t>
            </w:r>
          </w:p>
          <w:p w:rsidR="00B86404" w:rsidRDefault="00B86404">
            <w:pPr>
              <w:pStyle w:val="ConsPlusNonformat"/>
              <w:jc w:val="both"/>
            </w:pPr>
            <w:r>
              <w:t xml:space="preserve">Р2О5                                 </w:t>
            </w:r>
          </w:p>
        </w:tc>
        <w:tc>
          <w:tcPr>
            <w:tcW w:w="2040" w:type="dxa"/>
            <w:tcBorders>
              <w:top w:val="nil"/>
            </w:tcBorders>
          </w:tcPr>
          <w:p w:rsidR="00B86404" w:rsidRDefault="00B86404">
            <w:pPr>
              <w:pStyle w:val="ConsPlusNonformat"/>
              <w:jc w:val="both"/>
            </w:pPr>
            <w:bookmarkStart w:id="98" w:name="P8980"/>
            <w:bookmarkEnd w:id="98"/>
            <w:r>
              <w:t xml:space="preserve">     1 г/л     </w:t>
            </w:r>
          </w:p>
        </w:tc>
      </w:tr>
      <w:tr w:rsidR="00B86404">
        <w:trPr>
          <w:trHeight w:val="240"/>
        </w:trPr>
        <w:tc>
          <w:tcPr>
            <w:tcW w:w="8160" w:type="dxa"/>
            <w:gridSpan w:val="3"/>
            <w:tcBorders>
              <w:top w:val="nil"/>
            </w:tcBorders>
          </w:tcPr>
          <w:p w:rsidR="00B86404" w:rsidRDefault="00B86404">
            <w:pPr>
              <w:pStyle w:val="ConsPlusNonformat"/>
              <w:jc w:val="both"/>
              <w:outlineLvl w:val="3"/>
            </w:pPr>
            <w:r>
              <w:t xml:space="preserve">                         Антиокислители                         </w:t>
            </w:r>
          </w:p>
        </w:tc>
      </w:tr>
      <w:tr w:rsidR="00B86404">
        <w:trPr>
          <w:trHeight w:val="240"/>
        </w:trPr>
        <w:tc>
          <w:tcPr>
            <w:tcW w:w="1440" w:type="dxa"/>
            <w:tcBorders>
              <w:top w:val="nil"/>
            </w:tcBorders>
          </w:tcPr>
          <w:p w:rsidR="00B86404" w:rsidRDefault="00B86404">
            <w:pPr>
              <w:pStyle w:val="ConsPlusNonformat"/>
              <w:jc w:val="both"/>
            </w:pPr>
            <w:r>
              <w:t xml:space="preserve">  4.1.4.  </w:t>
            </w:r>
          </w:p>
        </w:tc>
        <w:tc>
          <w:tcPr>
            <w:tcW w:w="4680" w:type="dxa"/>
            <w:tcBorders>
              <w:top w:val="nil"/>
            </w:tcBorders>
          </w:tcPr>
          <w:p w:rsidR="00B86404" w:rsidRDefault="00B86404">
            <w:pPr>
              <w:pStyle w:val="ConsPlusNonformat"/>
              <w:jc w:val="both"/>
            </w:pPr>
            <w:r>
              <w:t xml:space="preserve">L-Аскорбилпальмитат (Е304)           </w:t>
            </w:r>
          </w:p>
        </w:tc>
        <w:tc>
          <w:tcPr>
            <w:tcW w:w="2040" w:type="dxa"/>
            <w:tcBorders>
              <w:top w:val="nil"/>
            </w:tcBorders>
          </w:tcPr>
          <w:p w:rsidR="00B86404" w:rsidRDefault="00B86404">
            <w:pPr>
              <w:pStyle w:val="ConsPlusNonformat"/>
              <w:jc w:val="both"/>
            </w:pPr>
            <w:r>
              <w:t xml:space="preserve">    10 мг/л    </w:t>
            </w:r>
          </w:p>
        </w:tc>
      </w:tr>
      <w:tr w:rsidR="00B86404">
        <w:trPr>
          <w:trHeight w:val="240"/>
        </w:trPr>
        <w:tc>
          <w:tcPr>
            <w:tcW w:w="1440" w:type="dxa"/>
            <w:tcBorders>
              <w:top w:val="nil"/>
            </w:tcBorders>
          </w:tcPr>
          <w:p w:rsidR="00B86404" w:rsidRDefault="00B86404">
            <w:pPr>
              <w:pStyle w:val="ConsPlusNonformat"/>
              <w:jc w:val="both"/>
            </w:pPr>
            <w:r>
              <w:t xml:space="preserve">  4.1.5.  </w:t>
            </w:r>
          </w:p>
        </w:tc>
        <w:tc>
          <w:tcPr>
            <w:tcW w:w="4680" w:type="dxa"/>
            <w:tcBorders>
              <w:top w:val="nil"/>
            </w:tcBorders>
          </w:tcPr>
          <w:p w:rsidR="00B86404" w:rsidRDefault="00B86404">
            <w:pPr>
              <w:pStyle w:val="ConsPlusNonformat"/>
              <w:jc w:val="both"/>
            </w:pPr>
            <w:r>
              <w:t xml:space="preserve">Токоферол концентрат (Е306),         </w:t>
            </w:r>
          </w:p>
          <w:p w:rsidR="00B86404" w:rsidRDefault="00B86404">
            <w:pPr>
              <w:pStyle w:val="ConsPlusNonformat"/>
              <w:jc w:val="both"/>
            </w:pPr>
            <w:r>
              <w:t xml:space="preserve">альфа-токоферол (Е307),              </w:t>
            </w:r>
          </w:p>
          <w:p w:rsidR="00B86404" w:rsidRDefault="00B86404">
            <w:pPr>
              <w:pStyle w:val="ConsPlusNonformat"/>
              <w:jc w:val="both"/>
            </w:pPr>
            <w:r>
              <w:t xml:space="preserve">гамма-токоферол (Е308),              </w:t>
            </w:r>
          </w:p>
          <w:p w:rsidR="00B86404" w:rsidRDefault="00B86404">
            <w:pPr>
              <w:pStyle w:val="ConsPlusNonformat"/>
              <w:jc w:val="both"/>
            </w:pPr>
            <w:r>
              <w:t xml:space="preserve">дельта-токоферол (Е309) -            </w:t>
            </w:r>
          </w:p>
          <w:p w:rsidR="00B86404" w:rsidRDefault="00B86404">
            <w:pPr>
              <w:pStyle w:val="ConsPlusNonformat"/>
              <w:jc w:val="both"/>
            </w:pPr>
            <w:r>
              <w:t xml:space="preserve">по отдельности или в комбинации      </w:t>
            </w:r>
          </w:p>
        </w:tc>
        <w:tc>
          <w:tcPr>
            <w:tcW w:w="2040" w:type="dxa"/>
            <w:tcBorders>
              <w:top w:val="nil"/>
            </w:tcBorders>
          </w:tcPr>
          <w:p w:rsidR="00B86404" w:rsidRDefault="00B86404">
            <w:pPr>
              <w:pStyle w:val="ConsPlusNonformat"/>
              <w:jc w:val="both"/>
            </w:pPr>
            <w:r>
              <w:t xml:space="preserve">    10 мг/л    </w:t>
            </w:r>
          </w:p>
        </w:tc>
      </w:tr>
      <w:tr w:rsidR="00B86404">
        <w:trPr>
          <w:trHeight w:val="240"/>
        </w:trPr>
        <w:tc>
          <w:tcPr>
            <w:tcW w:w="8160" w:type="dxa"/>
            <w:gridSpan w:val="3"/>
            <w:tcBorders>
              <w:top w:val="nil"/>
            </w:tcBorders>
          </w:tcPr>
          <w:p w:rsidR="00B86404" w:rsidRDefault="00B86404">
            <w:pPr>
              <w:pStyle w:val="ConsPlusNonformat"/>
              <w:jc w:val="both"/>
              <w:outlineLvl w:val="3"/>
            </w:pPr>
            <w:r>
              <w:t xml:space="preserve">                         Эмульгаторы </w:t>
            </w:r>
            <w:hyperlink w:anchor="P9039" w:history="1">
              <w:r>
                <w:rPr>
                  <w:color w:val="0000FF"/>
                </w:rPr>
                <w:t>&lt;3&gt;</w:t>
              </w:r>
            </w:hyperlink>
          </w:p>
        </w:tc>
      </w:tr>
      <w:tr w:rsidR="00B86404">
        <w:trPr>
          <w:trHeight w:val="240"/>
        </w:trPr>
        <w:tc>
          <w:tcPr>
            <w:tcW w:w="1440" w:type="dxa"/>
            <w:tcBorders>
              <w:top w:val="nil"/>
            </w:tcBorders>
          </w:tcPr>
          <w:p w:rsidR="00B86404" w:rsidRDefault="00B86404">
            <w:pPr>
              <w:pStyle w:val="ConsPlusNonformat"/>
              <w:jc w:val="both"/>
            </w:pPr>
            <w:r>
              <w:t xml:space="preserve">  4.1.6.  </w:t>
            </w:r>
          </w:p>
        </w:tc>
        <w:tc>
          <w:tcPr>
            <w:tcW w:w="4680" w:type="dxa"/>
            <w:tcBorders>
              <w:top w:val="nil"/>
            </w:tcBorders>
          </w:tcPr>
          <w:p w:rsidR="00B86404" w:rsidRDefault="00B86404">
            <w:pPr>
              <w:pStyle w:val="ConsPlusNonformat"/>
              <w:jc w:val="both"/>
            </w:pPr>
            <w:r>
              <w:t xml:space="preserve">Лецитины (Е322)                      </w:t>
            </w:r>
          </w:p>
        </w:tc>
        <w:tc>
          <w:tcPr>
            <w:tcW w:w="2040" w:type="dxa"/>
            <w:tcBorders>
              <w:top w:val="nil"/>
            </w:tcBorders>
          </w:tcPr>
          <w:p w:rsidR="00B86404" w:rsidRDefault="00B86404">
            <w:pPr>
              <w:pStyle w:val="ConsPlusNonformat"/>
              <w:jc w:val="both"/>
            </w:pPr>
            <w:bookmarkStart w:id="99" w:name="P8999"/>
            <w:bookmarkEnd w:id="99"/>
            <w:r>
              <w:t xml:space="preserve">     1 г/л     </w:t>
            </w:r>
          </w:p>
        </w:tc>
      </w:tr>
      <w:tr w:rsidR="00B86404">
        <w:trPr>
          <w:trHeight w:val="240"/>
        </w:trPr>
        <w:tc>
          <w:tcPr>
            <w:tcW w:w="1440" w:type="dxa"/>
            <w:tcBorders>
              <w:top w:val="nil"/>
            </w:tcBorders>
          </w:tcPr>
          <w:p w:rsidR="00B86404" w:rsidRDefault="00B86404">
            <w:pPr>
              <w:pStyle w:val="ConsPlusNonformat"/>
              <w:jc w:val="both"/>
            </w:pPr>
            <w:r>
              <w:t xml:space="preserve">  4.1.7.  </w:t>
            </w:r>
          </w:p>
        </w:tc>
        <w:tc>
          <w:tcPr>
            <w:tcW w:w="4680" w:type="dxa"/>
            <w:tcBorders>
              <w:top w:val="nil"/>
            </w:tcBorders>
          </w:tcPr>
          <w:p w:rsidR="00B86404" w:rsidRDefault="00B86404">
            <w:pPr>
              <w:pStyle w:val="ConsPlusNonformat"/>
              <w:jc w:val="both"/>
            </w:pPr>
            <w:r>
              <w:t xml:space="preserve">Моно- и диглицериды жирных кислот    </w:t>
            </w:r>
          </w:p>
          <w:p w:rsidR="00B86404" w:rsidRDefault="00B86404">
            <w:pPr>
              <w:pStyle w:val="ConsPlusNonformat"/>
              <w:jc w:val="both"/>
            </w:pPr>
            <w:r>
              <w:t xml:space="preserve">(Е471)                               </w:t>
            </w:r>
          </w:p>
        </w:tc>
        <w:tc>
          <w:tcPr>
            <w:tcW w:w="2040" w:type="dxa"/>
            <w:tcBorders>
              <w:top w:val="nil"/>
            </w:tcBorders>
          </w:tcPr>
          <w:p w:rsidR="00B86404" w:rsidRDefault="00B86404">
            <w:pPr>
              <w:pStyle w:val="ConsPlusNonformat"/>
              <w:jc w:val="both"/>
            </w:pPr>
            <w:bookmarkStart w:id="100" w:name="P9001"/>
            <w:bookmarkEnd w:id="100"/>
            <w:r>
              <w:t xml:space="preserve">     4 г/л     </w:t>
            </w:r>
          </w:p>
        </w:tc>
      </w:tr>
      <w:tr w:rsidR="00B86404">
        <w:trPr>
          <w:trHeight w:val="240"/>
        </w:trPr>
        <w:tc>
          <w:tcPr>
            <w:tcW w:w="1440" w:type="dxa"/>
            <w:vMerge w:val="restart"/>
            <w:tcBorders>
              <w:top w:val="nil"/>
            </w:tcBorders>
          </w:tcPr>
          <w:p w:rsidR="00B86404" w:rsidRDefault="00B86404">
            <w:pPr>
              <w:pStyle w:val="ConsPlusNonformat"/>
              <w:jc w:val="both"/>
            </w:pPr>
            <w:r>
              <w:t xml:space="preserve">  4.1.8.  </w:t>
            </w:r>
          </w:p>
        </w:tc>
        <w:tc>
          <w:tcPr>
            <w:tcW w:w="4680" w:type="dxa"/>
            <w:tcBorders>
              <w:top w:val="nil"/>
            </w:tcBorders>
          </w:tcPr>
          <w:p w:rsidR="00B86404" w:rsidRDefault="00B86404">
            <w:pPr>
              <w:pStyle w:val="ConsPlusNonformat"/>
              <w:jc w:val="both"/>
            </w:pPr>
            <w:r>
              <w:t>Лимонной кислоты и моно- и диглицери-</w:t>
            </w:r>
          </w:p>
          <w:p w:rsidR="00B86404" w:rsidRDefault="00B86404">
            <w:pPr>
              <w:pStyle w:val="ConsPlusNonformat"/>
              <w:jc w:val="both"/>
            </w:pPr>
            <w:r>
              <w:t xml:space="preserve">дов жирных кислот эфиры (Е472с):     </w:t>
            </w:r>
          </w:p>
        </w:tc>
        <w:tc>
          <w:tcPr>
            <w:tcW w:w="2040" w:type="dxa"/>
            <w:tcBorders>
              <w:top w:val="nil"/>
            </w:tcBorders>
          </w:tcPr>
          <w:p w:rsidR="00B86404" w:rsidRDefault="00B86404">
            <w:pPr>
              <w:pStyle w:val="ConsPlusNonformat"/>
              <w:jc w:val="both"/>
            </w:pPr>
            <w:bookmarkStart w:id="101" w:name="P9004"/>
            <w:bookmarkEnd w:id="101"/>
          </w:p>
        </w:tc>
      </w:tr>
      <w:tr w:rsidR="00B86404">
        <w:tc>
          <w:tcPr>
            <w:tcW w:w="1320" w:type="dxa"/>
            <w:vMerge/>
            <w:tcBorders>
              <w:top w:val="nil"/>
            </w:tcBorders>
          </w:tcPr>
          <w:p w:rsidR="00B86404" w:rsidRDefault="00B86404"/>
        </w:tc>
        <w:tc>
          <w:tcPr>
            <w:tcW w:w="4680" w:type="dxa"/>
            <w:tcBorders>
              <w:top w:val="nil"/>
            </w:tcBorders>
          </w:tcPr>
          <w:p w:rsidR="00B86404" w:rsidRDefault="00B86404">
            <w:pPr>
              <w:pStyle w:val="ConsPlusNonformat"/>
              <w:jc w:val="both"/>
            </w:pPr>
            <w:r>
              <w:t xml:space="preserve">- для порошкообразных смесей         </w:t>
            </w:r>
          </w:p>
        </w:tc>
        <w:tc>
          <w:tcPr>
            <w:tcW w:w="2040" w:type="dxa"/>
            <w:tcBorders>
              <w:top w:val="nil"/>
            </w:tcBorders>
          </w:tcPr>
          <w:p w:rsidR="00B86404" w:rsidRDefault="00B86404">
            <w:pPr>
              <w:pStyle w:val="ConsPlusNonformat"/>
              <w:jc w:val="both"/>
            </w:pPr>
            <w:r>
              <w:t xml:space="preserve">     7,5 г/л   </w:t>
            </w:r>
          </w:p>
        </w:tc>
      </w:tr>
      <w:tr w:rsidR="00B86404">
        <w:tc>
          <w:tcPr>
            <w:tcW w:w="1320" w:type="dxa"/>
            <w:vMerge/>
            <w:tcBorders>
              <w:top w:val="nil"/>
            </w:tcBorders>
          </w:tcPr>
          <w:p w:rsidR="00B86404" w:rsidRDefault="00B86404"/>
        </w:tc>
        <w:tc>
          <w:tcPr>
            <w:tcW w:w="4680" w:type="dxa"/>
            <w:tcBorders>
              <w:top w:val="nil"/>
            </w:tcBorders>
          </w:tcPr>
          <w:p w:rsidR="00B86404" w:rsidRDefault="00B86404">
            <w:pPr>
              <w:pStyle w:val="ConsPlusNonformat"/>
              <w:jc w:val="both"/>
            </w:pPr>
            <w:r>
              <w:t xml:space="preserve">- для жидких смесей, содержащих час- </w:t>
            </w:r>
          </w:p>
          <w:p w:rsidR="00B86404" w:rsidRDefault="00B86404">
            <w:pPr>
              <w:pStyle w:val="ConsPlusNonformat"/>
              <w:jc w:val="both"/>
            </w:pPr>
            <w:r>
              <w:t xml:space="preserve">тично гидролизованные белки, пептиды </w:t>
            </w:r>
          </w:p>
          <w:p w:rsidR="00B86404" w:rsidRDefault="00B86404">
            <w:pPr>
              <w:pStyle w:val="ConsPlusNonformat"/>
              <w:jc w:val="both"/>
            </w:pPr>
            <w:r>
              <w:t xml:space="preserve">или аминокислоты                     </w:t>
            </w:r>
          </w:p>
        </w:tc>
        <w:tc>
          <w:tcPr>
            <w:tcW w:w="2040" w:type="dxa"/>
            <w:tcBorders>
              <w:top w:val="nil"/>
            </w:tcBorders>
          </w:tcPr>
          <w:p w:rsidR="00B86404" w:rsidRDefault="00B86404">
            <w:pPr>
              <w:pStyle w:val="ConsPlusNonformat"/>
              <w:jc w:val="both"/>
            </w:pPr>
            <w:r>
              <w:t xml:space="preserve">     9 г/л     </w:t>
            </w:r>
          </w:p>
        </w:tc>
      </w:tr>
      <w:tr w:rsidR="00B86404">
        <w:trPr>
          <w:trHeight w:val="240"/>
        </w:trPr>
        <w:tc>
          <w:tcPr>
            <w:tcW w:w="1440" w:type="dxa"/>
            <w:tcBorders>
              <w:top w:val="nil"/>
            </w:tcBorders>
          </w:tcPr>
          <w:p w:rsidR="00B86404" w:rsidRDefault="00B86404">
            <w:pPr>
              <w:pStyle w:val="ConsPlusNonformat"/>
              <w:jc w:val="both"/>
            </w:pPr>
            <w:r>
              <w:t xml:space="preserve">  4.1.9.  </w:t>
            </w:r>
          </w:p>
        </w:tc>
        <w:tc>
          <w:tcPr>
            <w:tcW w:w="4680" w:type="dxa"/>
            <w:tcBorders>
              <w:top w:val="nil"/>
            </w:tcBorders>
          </w:tcPr>
          <w:p w:rsidR="00B86404" w:rsidRDefault="00B86404">
            <w:pPr>
              <w:pStyle w:val="ConsPlusNonformat"/>
              <w:jc w:val="both"/>
            </w:pPr>
            <w:r>
              <w:t>Сахарозы и жирных кислот эфиры (Е473)</w:t>
            </w:r>
          </w:p>
          <w:p w:rsidR="00B86404" w:rsidRDefault="00B86404">
            <w:pPr>
              <w:pStyle w:val="ConsPlusNonformat"/>
              <w:jc w:val="both"/>
            </w:pPr>
            <w:r>
              <w:t xml:space="preserve">- для продуктов, содержащих гидроли- </w:t>
            </w:r>
          </w:p>
          <w:p w:rsidR="00B86404" w:rsidRDefault="00B86404">
            <w:pPr>
              <w:pStyle w:val="ConsPlusNonformat"/>
              <w:jc w:val="both"/>
            </w:pPr>
            <w:r>
              <w:t>зованные белки, пептиды или аминокис-</w:t>
            </w:r>
          </w:p>
          <w:p w:rsidR="00B86404" w:rsidRDefault="00B86404">
            <w:pPr>
              <w:pStyle w:val="ConsPlusNonformat"/>
              <w:jc w:val="both"/>
            </w:pPr>
            <w:r>
              <w:t xml:space="preserve">лоты                                 </w:t>
            </w:r>
          </w:p>
        </w:tc>
        <w:tc>
          <w:tcPr>
            <w:tcW w:w="2040" w:type="dxa"/>
            <w:tcBorders>
              <w:top w:val="nil"/>
            </w:tcBorders>
          </w:tcPr>
          <w:p w:rsidR="00B86404" w:rsidRDefault="00B86404">
            <w:pPr>
              <w:pStyle w:val="ConsPlusNonformat"/>
              <w:jc w:val="both"/>
            </w:pPr>
            <w:bookmarkStart w:id="102" w:name="P9013"/>
            <w:bookmarkEnd w:id="102"/>
          </w:p>
          <w:p w:rsidR="00B86404" w:rsidRDefault="00B86404">
            <w:pPr>
              <w:pStyle w:val="ConsPlusNonformat"/>
              <w:jc w:val="both"/>
            </w:pPr>
            <w:r>
              <w:t xml:space="preserve">    120 мг/л   </w:t>
            </w:r>
          </w:p>
        </w:tc>
      </w:tr>
      <w:tr w:rsidR="00B86404">
        <w:trPr>
          <w:trHeight w:val="240"/>
        </w:trPr>
        <w:tc>
          <w:tcPr>
            <w:tcW w:w="8160" w:type="dxa"/>
            <w:gridSpan w:val="3"/>
            <w:tcBorders>
              <w:top w:val="nil"/>
            </w:tcBorders>
          </w:tcPr>
          <w:p w:rsidR="00B86404" w:rsidRDefault="00B86404">
            <w:pPr>
              <w:pStyle w:val="ConsPlusNonformat"/>
              <w:jc w:val="both"/>
              <w:outlineLvl w:val="3"/>
            </w:pPr>
            <w:r>
              <w:t xml:space="preserve">                     Другие пищевые добавки                     </w:t>
            </w:r>
          </w:p>
        </w:tc>
      </w:tr>
      <w:tr w:rsidR="00B86404">
        <w:trPr>
          <w:trHeight w:val="240"/>
        </w:trPr>
        <w:tc>
          <w:tcPr>
            <w:tcW w:w="1440" w:type="dxa"/>
            <w:tcBorders>
              <w:top w:val="nil"/>
            </w:tcBorders>
          </w:tcPr>
          <w:p w:rsidR="00B86404" w:rsidRDefault="00B86404">
            <w:pPr>
              <w:pStyle w:val="ConsPlusNonformat"/>
              <w:jc w:val="both"/>
            </w:pPr>
            <w:r>
              <w:t xml:space="preserve">  4.1.10. </w:t>
            </w:r>
          </w:p>
        </w:tc>
        <w:tc>
          <w:tcPr>
            <w:tcW w:w="4680" w:type="dxa"/>
            <w:tcBorders>
              <w:top w:val="nil"/>
            </w:tcBorders>
          </w:tcPr>
          <w:p w:rsidR="00B86404" w:rsidRDefault="00B86404">
            <w:pPr>
              <w:pStyle w:val="ConsPlusNonformat"/>
              <w:jc w:val="both"/>
            </w:pPr>
            <w:r>
              <w:t xml:space="preserve">Гуаровая камедь (Е412)               </w:t>
            </w:r>
          </w:p>
          <w:p w:rsidR="00B86404" w:rsidRDefault="00B86404">
            <w:pPr>
              <w:pStyle w:val="ConsPlusNonformat"/>
              <w:jc w:val="both"/>
            </w:pPr>
            <w:r>
              <w:t xml:space="preserve">- для продуктов, содержащих гидроли- </w:t>
            </w:r>
          </w:p>
          <w:p w:rsidR="00B86404" w:rsidRDefault="00B86404">
            <w:pPr>
              <w:pStyle w:val="ConsPlusNonformat"/>
              <w:jc w:val="both"/>
            </w:pPr>
            <w:r>
              <w:t xml:space="preserve">зованные белки                       </w:t>
            </w:r>
          </w:p>
        </w:tc>
        <w:tc>
          <w:tcPr>
            <w:tcW w:w="2040" w:type="dxa"/>
            <w:tcBorders>
              <w:top w:val="nil"/>
            </w:tcBorders>
          </w:tcPr>
          <w:p w:rsidR="00B86404" w:rsidRDefault="00B86404">
            <w:pPr>
              <w:pStyle w:val="ConsPlusNonformat"/>
              <w:jc w:val="both"/>
            </w:pPr>
          </w:p>
          <w:p w:rsidR="00B86404" w:rsidRDefault="00B86404">
            <w:pPr>
              <w:pStyle w:val="ConsPlusNonformat"/>
              <w:jc w:val="both"/>
            </w:pPr>
            <w:r>
              <w:t xml:space="preserve">     1 г/л     </w:t>
            </w:r>
          </w:p>
        </w:tc>
      </w:tr>
      <w:tr w:rsidR="00B86404">
        <w:trPr>
          <w:trHeight w:val="240"/>
        </w:trPr>
        <w:tc>
          <w:tcPr>
            <w:tcW w:w="1440" w:type="dxa"/>
            <w:tcBorders>
              <w:top w:val="nil"/>
            </w:tcBorders>
          </w:tcPr>
          <w:p w:rsidR="00B86404" w:rsidRDefault="00B86404">
            <w:pPr>
              <w:pStyle w:val="ConsPlusNonformat"/>
              <w:jc w:val="both"/>
            </w:pPr>
            <w:r>
              <w:t xml:space="preserve">  4.1.11. </w:t>
            </w:r>
          </w:p>
        </w:tc>
        <w:tc>
          <w:tcPr>
            <w:tcW w:w="4680" w:type="dxa"/>
            <w:tcBorders>
              <w:top w:val="nil"/>
            </w:tcBorders>
          </w:tcPr>
          <w:p w:rsidR="00B86404" w:rsidRDefault="00B86404">
            <w:pPr>
              <w:pStyle w:val="ConsPlusNonformat"/>
              <w:jc w:val="both"/>
            </w:pPr>
            <w:r>
              <w:t xml:space="preserve">Ароматизаторы - экстракты плодов на- </w:t>
            </w:r>
          </w:p>
          <w:p w:rsidR="00B86404" w:rsidRDefault="00B86404">
            <w:pPr>
              <w:pStyle w:val="ConsPlusNonformat"/>
              <w:jc w:val="both"/>
            </w:pPr>
            <w:r>
              <w:t xml:space="preserve">туральные                            </w:t>
            </w:r>
          </w:p>
        </w:tc>
        <w:tc>
          <w:tcPr>
            <w:tcW w:w="2040" w:type="dxa"/>
            <w:tcBorders>
              <w:top w:val="nil"/>
            </w:tcBorders>
          </w:tcPr>
          <w:p w:rsidR="00B86404" w:rsidRDefault="00B86404">
            <w:pPr>
              <w:pStyle w:val="ConsPlusNonformat"/>
              <w:jc w:val="both"/>
            </w:pPr>
            <w:r>
              <w:t xml:space="preserve"> согласно ТИ   </w:t>
            </w:r>
          </w:p>
        </w:tc>
      </w:tr>
      <w:tr w:rsidR="00B86404">
        <w:trPr>
          <w:trHeight w:val="240"/>
        </w:trPr>
        <w:tc>
          <w:tcPr>
            <w:tcW w:w="1440" w:type="dxa"/>
            <w:tcBorders>
              <w:top w:val="nil"/>
            </w:tcBorders>
          </w:tcPr>
          <w:p w:rsidR="00B86404" w:rsidRDefault="00B86404">
            <w:pPr>
              <w:pStyle w:val="ConsPlusNonformat"/>
              <w:jc w:val="both"/>
            </w:pPr>
            <w:r>
              <w:t xml:space="preserve">  4.1.12. </w:t>
            </w:r>
          </w:p>
        </w:tc>
        <w:tc>
          <w:tcPr>
            <w:tcW w:w="4680" w:type="dxa"/>
            <w:tcBorders>
              <w:top w:val="nil"/>
            </w:tcBorders>
          </w:tcPr>
          <w:p w:rsidR="00B86404" w:rsidRDefault="00B86404">
            <w:pPr>
              <w:pStyle w:val="ConsPlusNonformat"/>
              <w:jc w:val="both"/>
            </w:pPr>
            <w:r>
              <w:t xml:space="preserve">Газы:                                </w:t>
            </w:r>
          </w:p>
          <w:p w:rsidR="00B86404" w:rsidRDefault="00B86404">
            <w:pPr>
              <w:pStyle w:val="ConsPlusNonformat"/>
              <w:jc w:val="both"/>
            </w:pPr>
            <w:r>
              <w:t xml:space="preserve">Азот (Е941),                         </w:t>
            </w:r>
          </w:p>
          <w:p w:rsidR="00B86404" w:rsidRDefault="00B86404">
            <w:pPr>
              <w:pStyle w:val="ConsPlusNonformat"/>
              <w:jc w:val="both"/>
            </w:pPr>
            <w:r>
              <w:t xml:space="preserve">Аргон (Е938),                        </w:t>
            </w:r>
          </w:p>
          <w:p w:rsidR="00B86404" w:rsidRDefault="00B86404">
            <w:pPr>
              <w:pStyle w:val="ConsPlusNonformat"/>
              <w:jc w:val="both"/>
            </w:pPr>
            <w:r>
              <w:t xml:space="preserve">Гелий (939),                         </w:t>
            </w:r>
          </w:p>
          <w:p w:rsidR="00B86404" w:rsidRDefault="00B86404">
            <w:pPr>
              <w:pStyle w:val="ConsPlusNonformat"/>
              <w:jc w:val="both"/>
            </w:pPr>
            <w:r>
              <w:lastRenderedPageBreak/>
              <w:t xml:space="preserve">Диоксид углерода (Е290)              </w:t>
            </w:r>
          </w:p>
        </w:tc>
        <w:tc>
          <w:tcPr>
            <w:tcW w:w="2040" w:type="dxa"/>
            <w:tcBorders>
              <w:top w:val="nil"/>
            </w:tcBorders>
          </w:tcPr>
          <w:p w:rsidR="00B86404" w:rsidRDefault="00B86404">
            <w:pPr>
              <w:pStyle w:val="ConsPlusNonformat"/>
              <w:jc w:val="both"/>
            </w:pPr>
            <w:r>
              <w:lastRenderedPageBreak/>
              <w:t xml:space="preserve"> согласно ТИ   </w:t>
            </w:r>
          </w:p>
        </w:tc>
      </w:tr>
    </w:tbl>
    <w:p w:rsidR="00B86404" w:rsidRDefault="00B86404">
      <w:pPr>
        <w:pStyle w:val="ConsPlusNormal"/>
      </w:pPr>
    </w:p>
    <w:p w:rsidR="00B86404" w:rsidRDefault="00B86404">
      <w:pPr>
        <w:pStyle w:val="ConsPlusNormal"/>
        <w:ind w:firstLine="540"/>
        <w:jc w:val="both"/>
      </w:pPr>
      <w:r>
        <w:t>--------------------------------</w:t>
      </w:r>
    </w:p>
    <w:p w:rsidR="00B86404" w:rsidRDefault="00B86404">
      <w:pPr>
        <w:pStyle w:val="ConsPlusNormal"/>
        <w:spacing w:before="220"/>
        <w:ind w:firstLine="540"/>
        <w:jc w:val="both"/>
      </w:pPr>
      <w:bookmarkStart w:id="103" w:name="P9035"/>
      <w:bookmarkEnd w:id="103"/>
      <w:r>
        <w:t>&lt;1&gt; При использовании пищевых добавок-солей - цитратов калия и натрия и фосфатов калия и натрия, образующих физиологически активные ионы минеральных веществ, в производстве детских молочных продуктов на основе белков коровьего молока суммарное количество таких минеральных веществ в расчете на 100 ккал готового (по инструкции) продукта должно составлять: натрий - 20 - 60 мг, калий - 60 - 145 мг, фосфор - 25 - 90 мг (</w:t>
      </w:r>
      <w:hyperlink w:anchor="P8972" w:history="1">
        <w:r>
          <w:rPr>
            <w:color w:val="0000FF"/>
          </w:rPr>
          <w:t>п. п. 4.1.1</w:t>
        </w:r>
      </w:hyperlink>
      <w:r>
        <w:t xml:space="preserve">, </w:t>
      </w:r>
      <w:hyperlink w:anchor="P8980" w:history="1">
        <w:r>
          <w:rPr>
            <w:color w:val="0000FF"/>
          </w:rPr>
          <w:t>4.1.3</w:t>
        </w:r>
      </w:hyperlink>
      <w:r>
        <w:t>).</w:t>
      </w:r>
    </w:p>
    <w:p w:rsidR="00B86404" w:rsidRDefault="00B86404">
      <w:pPr>
        <w:pStyle w:val="ConsPlusNormal"/>
        <w:spacing w:before="220"/>
        <w:ind w:firstLine="540"/>
        <w:jc w:val="both"/>
      </w:pPr>
      <w:r>
        <w:t>В составе препаратов витаминных и полиненасыщенных жирных кислот допускается поступление эфира крахмала и натриевой соли октенилянтарной кислоты (E1450), содержание которого не должно превышать: из витаминных препаратов - 100 мг/кг готового к употреблению продукта, из препаратов полиненасыщенных жирных кислот - 1 г/кг готового к употреблению продукта (раздел 4.1).</w:t>
      </w:r>
    </w:p>
    <w:p w:rsidR="00B86404" w:rsidRDefault="00B86404">
      <w:pPr>
        <w:pStyle w:val="ConsPlusNormal"/>
        <w:jc w:val="both"/>
      </w:pPr>
      <w:r>
        <w:t xml:space="preserve">(абзац введен </w:t>
      </w:r>
      <w:hyperlink r:id="rId340" w:history="1">
        <w:r>
          <w:rPr>
            <w:color w:val="0000FF"/>
          </w:rPr>
          <w:t>Дополнениями и изменениями N 3</w:t>
        </w:r>
      </w:hyperlink>
      <w:r>
        <w:t>, утв. Постановлением Главного государственного санитарного врача РФ от 23.12.2010 N 168)</w:t>
      </w:r>
    </w:p>
    <w:p w:rsidR="00B86404" w:rsidRDefault="00B86404">
      <w:pPr>
        <w:pStyle w:val="ConsPlusNormal"/>
        <w:spacing w:before="220"/>
        <w:ind w:firstLine="540"/>
        <w:jc w:val="both"/>
      </w:pPr>
      <w:bookmarkStart w:id="104" w:name="P9038"/>
      <w:bookmarkEnd w:id="104"/>
      <w:r>
        <w:t xml:space="preserve">&lt;2&gt; Для изготовления кисломолочных продуктов может использоваться L(+) - молочная кислота, получаемая от непатогенных и нетоксигенных штаммов микроорганизмов </w:t>
      </w:r>
      <w:hyperlink w:anchor="P8978" w:history="1">
        <w:r>
          <w:rPr>
            <w:color w:val="0000FF"/>
          </w:rPr>
          <w:t>(п. 4.1.2)</w:t>
        </w:r>
      </w:hyperlink>
      <w:r>
        <w:t>.</w:t>
      </w:r>
    </w:p>
    <w:p w:rsidR="00B86404" w:rsidRDefault="00B86404">
      <w:pPr>
        <w:pStyle w:val="ConsPlusNormal"/>
        <w:spacing w:before="220"/>
        <w:ind w:firstLine="540"/>
        <w:jc w:val="both"/>
      </w:pPr>
      <w:bookmarkStart w:id="105" w:name="P9039"/>
      <w:bookmarkEnd w:id="105"/>
      <w:r>
        <w:t>&lt;3&gt; Если в продукт добавляется более одного из веществ: лецитины (Е322), моно- и диглицериды жирных кислот (Е471), лимонной кислоты и моно- и диглицеридов жирных кислот эфиры (Е472с) и сахарозы и жирных кислот эфиры (Е473), то максимальные уровни, установленные для них в продуктах, должны быть пропорционально снижены, т.е. общая масса (выраженная в %-х от максимальных уровней отдельных эмульгаторов) должна составлять не более 100% (</w:t>
      </w:r>
      <w:hyperlink w:anchor="P8999" w:history="1">
        <w:r>
          <w:rPr>
            <w:color w:val="0000FF"/>
          </w:rPr>
          <w:t>п. п. 4.1.6</w:t>
        </w:r>
      </w:hyperlink>
      <w:r>
        <w:t xml:space="preserve">, </w:t>
      </w:r>
      <w:hyperlink w:anchor="P9001" w:history="1">
        <w:r>
          <w:rPr>
            <w:color w:val="0000FF"/>
          </w:rPr>
          <w:t>4.1.7</w:t>
        </w:r>
      </w:hyperlink>
      <w:r>
        <w:t xml:space="preserve">, </w:t>
      </w:r>
      <w:hyperlink w:anchor="P9004" w:history="1">
        <w:r>
          <w:rPr>
            <w:color w:val="0000FF"/>
          </w:rPr>
          <w:t>4.1.8</w:t>
        </w:r>
      </w:hyperlink>
      <w:r>
        <w:t xml:space="preserve">, </w:t>
      </w:r>
      <w:hyperlink w:anchor="P9013" w:history="1">
        <w:r>
          <w:rPr>
            <w:color w:val="0000FF"/>
          </w:rPr>
          <w:t>4.1.9</w:t>
        </w:r>
      </w:hyperlink>
      <w:r>
        <w:t>).</w:t>
      </w:r>
    </w:p>
    <w:p w:rsidR="00B86404" w:rsidRDefault="00B86404">
      <w:pPr>
        <w:pStyle w:val="ConsPlusNormal"/>
      </w:pPr>
    </w:p>
    <w:p w:rsidR="00B86404" w:rsidRDefault="00B86404">
      <w:pPr>
        <w:pStyle w:val="ConsPlusNormal"/>
        <w:jc w:val="center"/>
        <w:outlineLvl w:val="2"/>
      </w:pPr>
      <w:bookmarkStart w:id="106" w:name="P9041"/>
      <w:bookmarkEnd w:id="106"/>
      <w:r>
        <w:t>4.2. ПИЩЕВЫЕ ДОБАВКИ ДЛЯ ПРОИЗВОДСТВА ПОСЛЕДУЮЩИХ</w:t>
      </w:r>
    </w:p>
    <w:p w:rsidR="00B86404" w:rsidRDefault="00B86404">
      <w:pPr>
        <w:pStyle w:val="ConsPlusNormal"/>
        <w:jc w:val="center"/>
      </w:pPr>
      <w:r>
        <w:t>СМЕСЕЙ ДЛЯ ЗДОРОВЫХ ДЕТЕЙ СТАРШЕ ПЯТИ МЕСЯЦЕВ &lt;1&gt;</w:t>
      </w:r>
    </w:p>
    <w:p w:rsidR="00B86404" w:rsidRDefault="00B86404">
      <w:pPr>
        <w:pStyle w:val="ConsPlusNormal"/>
      </w:pPr>
    </w:p>
    <w:p w:rsidR="00B86404" w:rsidRDefault="00B86404">
      <w:pPr>
        <w:pStyle w:val="ConsPlusNormal"/>
        <w:ind w:firstLine="540"/>
        <w:jc w:val="both"/>
      </w:pPr>
      <w:r>
        <w:t>--------------------------------</w:t>
      </w:r>
    </w:p>
    <w:p w:rsidR="00B86404" w:rsidRDefault="00B86404">
      <w:pPr>
        <w:pStyle w:val="ConsPlusNormal"/>
        <w:spacing w:before="220"/>
        <w:ind w:firstLine="540"/>
        <w:jc w:val="both"/>
      </w:pPr>
      <w:r>
        <w:t xml:space="preserve">&lt;1&gt; Допускается поступление пищевых добавок при производстве продуктов детского питания в составе другого продукта. Содержание гуммиарабика (Е414) в таких продуктах не должно превышать 150 г/кг, диоксида кремния аморфного (Е551) - 10 г/кг. В составе витамина В12 допускается поступление в продукты детского питания маннита (Е421) при использовании его в качестве растворителя-носителя, содержание витамина В12 не должно превышать 1 мг/кг маннита. В составе оболочек препаратов полиненасыщенных жирных кислот допускается поступление аскорбата натрия (Е301). Поступление из других продуктов не должно превышать для гуммиарабика - 10 мг/кг, для аскорбата натрия - 75 мг/кг готового к употреблению продукта </w:t>
      </w:r>
      <w:hyperlink w:anchor="P9041" w:history="1">
        <w:r>
          <w:rPr>
            <w:color w:val="0000FF"/>
          </w:rPr>
          <w:t>(раздел 4.2)</w:t>
        </w:r>
      </w:hyperlink>
      <w:r>
        <w:t>.</w:t>
      </w:r>
    </w:p>
    <w:p w:rsidR="00B86404" w:rsidRDefault="00B86404">
      <w:pPr>
        <w:pStyle w:val="ConsPlusNormal"/>
      </w:pPr>
    </w:p>
    <w:p w:rsidR="00B86404" w:rsidRDefault="00B86404">
      <w:pPr>
        <w:pStyle w:val="ConsPlusCell"/>
        <w:jc w:val="both"/>
      </w:pPr>
      <w:r>
        <w:t>┌──────────┬─────────────────────────────────────┬───────────────┐</w:t>
      </w:r>
    </w:p>
    <w:p w:rsidR="00B86404" w:rsidRDefault="00B86404">
      <w:pPr>
        <w:pStyle w:val="ConsPlusCell"/>
        <w:jc w:val="both"/>
      </w:pPr>
      <w:r>
        <w:t>│  Индекс  │           Пищевая добавка Е         │ Максимальный  │</w:t>
      </w:r>
    </w:p>
    <w:p w:rsidR="00B86404" w:rsidRDefault="00B86404">
      <w:pPr>
        <w:pStyle w:val="ConsPlusCell"/>
        <w:jc w:val="both"/>
      </w:pPr>
      <w:r>
        <w:t>│          │                                     │   уровень в   │</w:t>
      </w:r>
    </w:p>
    <w:p w:rsidR="00B86404" w:rsidRDefault="00B86404">
      <w:pPr>
        <w:pStyle w:val="ConsPlusCell"/>
        <w:jc w:val="both"/>
      </w:pPr>
      <w:r>
        <w:t>│          │                                     │    готовых    │</w:t>
      </w:r>
    </w:p>
    <w:p w:rsidR="00B86404" w:rsidRDefault="00B86404">
      <w:pPr>
        <w:pStyle w:val="ConsPlusCell"/>
        <w:jc w:val="both"/>
      </w:pPr>
      <w:r>
        <w:t>│          │                                     │   продуктах   │</w:t>
      </w:r>
    </w:p>
    <w:p w:rsidR="00B86404" w:rsidRDefault="00B86404">
      <w:pPr>
        <w:pStyle w:val="ConsPlusCell"/>
        <w:jc w:val="both"/>
      </w:pPr>
      <w:r>
        <w:t>├──────────┼─────────────────────────────────────┼───────────────┤</w:t>
      </w:r>
    </w:p>
    <w:p w:rsidR="00B86404" w:rsidRDefault="00B86404">
      <w:pPr>
        <w:pStyle w:val="ConsPlusCell"/>
        <w:jc w:val="both"/>
      </w:pPr>
      <w:r>
        <w:t>│    1     │                   2                 │       3       │</w:t>
      </w:r>
    </w:p>
    <w:p w:rsidR="00B86404" w:rsidRDefault="00B86404">
      <w:pPr>
        <w:pStyle w:val="ConsPlusCell"/>
        <w:jc w:val="both"/>
      </w:pPr>
      <w:r>
        <w:t>├──────────┴─────────────────────────────────────┴───────────────┤</w:t>
      </w:r>
    </w:p>
    <w:p w:rsidR="00B86404" w:rsidRDefault="00B86404">
      <w:pPr>
        <w:pStyle w:val="ConsPlusCell"/>
        <w:jc w:val="both"/>
      </w:pPr>
      <w:r>
        <w:t xml:space="preserve">│                Кислоты, соли, регуляторы рН </w:t>
      </w:r>
      <w:hyperlink w:anchor="P9140" w:history="1">
        <w:r>
          <w:rPr>
            <w:color w:val="0000FF"/>
          </w:rPr>
          <w:t>&lt;1&gt;</w:t>
        </w:r>
      </w:hyperlink>
      <w:r>
        <w:t xml:space="preserve">                │</w:t>
      </w:r>
    </w:p>
    <w:p w:rsidR="00B86404" w:rsidRDefault="00B86404">
      <w:pPr>
        <w:pStyle w:val="ConsPlusCell"/>
        <w:jc w:val="both"/>
      </w:pPr>
      <w:r>
        <w:t>├──────────┬─────────────────────────────────────┬───────────────┤</w:t>
      </w:r>
    </w:p>
    <w:p w:rsidR="00B86404" w:rsidRDefault="00B86404">
      <w:pPr>
        <w:pStyle w:val="ConsPlusCell"/>
        <w:jc w:val="both"/>
      </w:pPr>
      <w:bookmarkStart w:id="107" w:name="P9057"/>
      <w:bookmarkEnd w:id="107"/>
      <w:r>
        <w:t>│  4.2.1.  │Лимонная кислота (Е330),             │     2 г/л     │</w:t>
      </w:r>
    </w:p>
    <w:p w:rsidR="00B86404" w:rsidRDefault="00B86404">
      <w:pPr>
        <w:pStyle w:val="ConsPlusCell"/>
        <w:jc w:val="both"/>
      </w:pPr>
      <w:r>
        <w:t>│          │цитрат калия (Е332),                 │               │</w:t>
      </w:r>
    </w:p>
    <w:p w:rsidR="00B86404" w:rsidRDefault="00B86404">
      <w:pPr>
        <w:pStyle w:val="ConsPlusCell"/>
        <w:jc w:val="both"/>
      </w:pPr>
      <w:r>
        <w:t>│          │цитрат натрия (Е331) -               │               │</w:t>
      </w:r>
    </w:p>
    <w:p w:rsidR="00B86404" w:rsidRDefault="00B86404">
      <w:pPr>
        <w:pStyle w:val="ConsPlusCell"/>
        <w:jc w:val="both"/>
      </w:pPr>
      <w:r>
        <w:lastRenderedPageBreak/>
        <w:t>│          │по отдельности или в комбинации в    │               │</w:t>
      </w:r>
    </w:p>
    <w:p w:rsidR="00B86404" w:rsidRDefault="00B86404">
      <w:pPr>
        <w:pStyle w:val="ConsPlusCell"/>
        <w:jc w:val="both"/>
      </w:pPr>
      <w:r>
        <w:t>│          │пересчете на кислоту                 │               │</w:t>
      </w:r>
    </w:p>
    <w:p w:rsidR="00B86404" w:rsidRDefault="00B86404">
      <w:pPr>
        <w:pStyle w:val="ConsPlusCell"/>
        <w:jc w:val="both"/>
      </w:pPr>
      <w:r>
        <w:t>├──────────┼─────────────────────────────────────┼───────────────┤</w:t>
      </w:r>
    </w:p>
    <w:p w:rsidR="00B86404" w:rsidRDefault="00B86404">
      <w:pPr>
        <w:pStyle w:val="ConsPlusCell"/>
        <w:jc w:val="both"/>
      </w:pPr>
      <w:bookmarkStart w:id="108" w:name="P9063"/>
      <w:bookmarkEnd w:id="108"/>
      <w:r>
        <w:t xml:space="preserve">│  4.2.2.  │L(+) - Молочная кислота (Е270) </w:t>
      </w:r>
      <w:hyperlink w:anchor="P9143" w:history="1">
        <w:r>
          <w:rPr>
            <w:color w:val="0000FF"/>
          </w:rPr>
          <w:t>&lt;2&gt;</w:t>
        </w:r>
      </w:hyperlink>
      <w:r>
        <w:t xml:space="preserve">   │  согласно ТИ  │</w:t>
      </w:r>
    </w:p>
    <w:p w:rsidR="00B86404" w:rsidRDefault="00B86404">
      <w:pPr>
        <w:pStyle w:val="ConsPlusCell"/>
        <w:jc w:val="both"/>
      </w:pPr>
      <w:r>
        <w:t>├──────────┼─────────────────────────────────────┼───────────────┤</w:t>
      </w:r>
    </w:p>
    <w:p w:rsidR="00B86404" w:rsidRDefault="00B86404">
      <w:pPr>
        <w:pStyle w:val="ConsPlusCell"/>
        <w:jc w:val="both"/>
      </w:pPr>
      <w:bookmarkStart w:id="109" w:name="P9065"/>
      <w:bookmarkEnd w:id="109"/>
      <w:r>
        <w:t>│  4.2.3.  │Фосфорная кислота (Е338),            │     1 г/л     │</w:t>
      </w:r>
    </w:p>
    <w:p w:rsidR="00B86404" w:rsidRDefault="00B86404">
      <w:pPr>
        <w:pStyle w:val="ConsPlusCell"/>
        <w:jc w:val="both"/>
      </w:pPr>
      <w:r>
        <w:t>│          │фосфат калия (Е340),                 │               │</w:t>
      </w:r>
    </w:p>
    <w:p w:rsidR="00B86404" w:rsidRDefault="00B86404">
      <w:pPr>
        <w:pStyle w:val="ConsPlusCell"/>
        <w:jc w:val="both"/>
      </w:pPr>
      <w:r>
        <w:t>│          │фосфат натрия (Е339) -               │               │</w:t>
      </w:r>
    </w:p>
    <w:p w:rsidR="00B86404" w:rsidRDefault="00B86404">
      <w:pPr>
        <w:pStyle w:val="ConsPlusCell"/>
        <w:jc w:val="both"/>
      </w:pPr>
      <w:r>
        <w:t>│          │по отдельности или в комбинации как  │               │</w:t>
      </w:r>
    </w:p>
    <w:p w:rsidR="00B86404" w:rsidRDefault="00B86404">
      <w:pPr>
        <w:pStyle w:val="ConsPlusCell"/>
        <w:jc w:val="both"/>
      </w:pPr>
      <w:r>
        <w:t>│          │добавленные фосфаты в пересчете на   │               │</w:t>
      </w:r>
    </w:p>
    <w:p w:rsidR="00B86404" w:rsidRDefault="00B86404">
      <w:pPr>
        <w:pStyle w:val="ConsPlusCell"/>
        <w:jc w:val="both"/>
      </w:pPr>
      <w:r>
        <w:t>│          │Р2О5                                 │               │</w:t>
      </w:r>
    </w:p>
    <w:p w:rsidR="00B86404" w:rsidRDefault="00B86404">
      <w:pPr>
        <w:pStyle w:val="ConsPlusCell"/>
        <w:jc w:val="both"/>
      </w:pPr>
      <w:r>
        <w:t>├──────────┴─────────────────────────────────────┴───────────────┤</w:t>
      </w:r>
    </w:p>
    <w:p w:rsidR="00B86404" w:rsidRDefault="00B86404">
      <w:pPr>
        <w:pStyle w:val="ConsPlusCell"/>
        <w:jc w:val="both"/>
      </w:pPr>
      <w:r>
        <w:t>│                         Антиокислители                         │</w:t>
      </w:r>
    </w:p>
    <w:p w:rsidR="00B86404" w:rsidRDefault="00B86404">
      <w:pPr>
        <w:pStyle w:val="ConsPlusCell"/>
        <w:jc w:val="both"/>
      </w:pPr>
      <w:r>
        <w:t>├──────────┬─────────────────────────────────────┬───────────────┤</w:t>
      </w:r>
    </w:p>
    <w:p w:rsidR="00B86404" w:rsidRDefault="00B86404">
      <w:pPr>
        <w:pStyle w:val="ConsPlusCell"/>
        <w:jc w:val="both"/>
      </w:pPr>
      <w:r>
        <w:t>│  4.2.4.  │L-Аскорбилпальмитат (Е304)           │    10 мг/л    │</w:t>
      </w:r>
    </w:p>
    <w:p w:rsidR="00B86404" w:rsidRDefault="00B86404">
      <w:pPr>
        <w:pStyle w:val="ConsPlusCell"/>
        <w:jc w:val="both"/>
      </w:pPr>
      <w:r>
        <w:t>├──────────┼─────────────────────────────────────┼───────────────┤</w:t>
      </w:r>
    </w:p>
    <w:p w:rsidR="00B86404" w:rsidRDefault="00B86404">
      <w:pPr>
        <w:pStyle w:val="ConsPlusCell"/>
        <w:jc w:val="both"/>
      </w:pPr>
      <w:r>
        <w:t>│  4.2.5.  │Токоферол концентрат (Е306),         │    10 мг/л    │</w:t>
      </w:r>
    </w:p>
    <w:p w:rsidR="00B86404" w:rsidRDefault="00B86404">
      <w:pPr>
        <w:pStyle w:val="ConsPlusCell"/>
        <w:jc w:val="both"/>
      </w:pPr>
      <w:r>
        <w:t>│          │альфа-токоферол (Е307),              │               │</w:t>
      </w:r>
    </w:p>
    <w:p w:rsidR="00B86404" w:rsidRDefault="00B86404">
      <w:pPr>
        <w:pStyle w:val="ConsPlusCell"/>
        <w:jc w:val="both"/>
      </w:pPr>
      <w:r>
        <w:t>│          │гамма-токоферол (Е308),              │               │</w:t>
      </w:r>
    </w:p>
    <w:p w:rsidR="00B86404" w:rsidRDefault="00B86404">
      <w:pPr>
        <w:pStyle w:val="ConsPlusCell"/>
        <w:jc w:val="both"/>
      </w:pPr>
      <w:r>
        <w:t>│          │дельта-токоферол (Е309) -            │               │</w:t>
      </w:r>
    </w:p>
    <w:p w:rsidR="00B86404" w:rsidRDefault="00B86404">
      <w:pPr>
        <w:pStyle w:val="ConsPlusCell"/>
        <w:jc w:val="both"/>
      </w:pPr>
      <w:r>
        <w:t>│          │по отдельности или в комбинации      │               │</w:t>
      </w:r>
    </w:p>
    <w:p w:rsidR="00B86404" w:rsidRDefault="00B86404">
      <w:pPr>
        <w:pStyle w:val="ConsPlusCell"/>
        <w:jc w:val="both"/>
      </w:pPr>
      <w:r>
        <w:t>├──────────┴─────────────────────────────────────┴───────────────┤</w:t>
      </w:r>
    </w:p>
    <w:p w:rsidR="00B86404" w:rsidRDefault="00B86404">
      <w:pPr>
        <w:pStyle w:val="ConsPlusCell"/>
        <w:jc w:val="both"/>
      </w:pPr>
      <w:r>
        <w:t xml:space="preserve">│                        Эмульгаторы </w:t>
      </w:r>
      <w:hyperlink w:anchor="P9144" w:history="1">
        <w:r>
          <w:rPr>
            <w:color w:val="0000FF"/>
          </w:rPr>
          <w:t>&lt;3&gt;</w:t>
        </w:r>
      </w:hyperlink>
      <w:r>
        <w:t xml:space="preserve">                         │</w:t>
      </w:r>
    </w:p>
    <w:p w:rsidR="00B86404" w:rsidRDefault="00B86404">
      <w:pPr>
        <w:pStyle w:val="ConsPlusCell"/>
        <w:jc w:val="both"/>
      </w:pPr>
      <w:r>
        <w:t>├──────────┬─────────────────────────────────────┬───────────────┤</w:t>
      </w:r>
    </w:p>
    <w:p w:rsidR="00B86404" w:rsidRDefault="00B86404">
      <w:pPr>
        <w:pStyle w:val="ConsPlusCell"/>
        <w:jc w:val="both"/>
      </w:pPr>
      <w:bookmarkStart w:id="110" w:name="P9084"/>
      <w:bookmarkEnd w:id="110"/>
      <w:r>
        <w:t>│  4.2.6.  │Лецитины (Е322)                      │     1 г/л     │</w:t>
      </w:r>
    </w:p>
    <w:p w:rsidR="00B86404" w:rsidRDefault="00B86404">
      <w:pPr>
        <w:pStyle w:val="ConsPlusCell"/>
        <w:jc w:val="both"/>
      </w:pPr>
      <w:r>
        <w:t>├──────────┼─────────────────────────────────────┼───────────────┤</w:t>
      </w:r>
    </w:p>
    <w:p w:rsidR="00B86404" w:rsidRDefault="00B86404">
      <w:pPr>
        <w:pStyle w:val="ConsPlusCell"/>
        <w:jc w:val="both"/>
      </w:pPr>
      <w:bookmarkStart w:id="111" w:name="P9086"/>
      <w:bookmarkEnd w:id="111"/>
      <w:r>
        <w:t>│  4.2.7.  │Моно- и диглицериды жирных кислот    │     4 г/л     │</w:t>
      </w:r>
    </w:p>
    <w:p w:rsidR="00B86404" w:rsidRDefault="00B86404">
      <w:pPr>
        <w:pStyle w:val="ConsPlusCell"/>
        <w:jc w:val="both"/>
      </w:pPr>
      <w:r>
        <w:t>│          │(Е471)                               │               │</w:t>
      </w:r>
    </w:p>
    <w:p w:rsidR="00B86404" w:rsidRDefault="00B86404">
      <w:pPr>
        <w:pStyle w:val="ConsPlusCell"/>
        <w:jc w:val="both"/>
      </w:pPr>
      <w:r>
        <w:t>├──────────┼─────────────────────────────────────┼───────────────┤</w:t>
      </w:r>
    </w:p>
    <w:p w:rsidR="00B86404" w:rsidRDefault="00B86404">
      <w:pPr>
        <w:pStyle w:val="ConsPlusCell"/>
        <w:jc w:val="both"/>
      </w:pPr>
      <w:bookmarkStart w:id="112" w:name="P9089"/>
      <w:bookmarkEnd w:id="112"/>
      <w:r>
        <w:t>│  4.2.8.  │Лимонной кислоты и моно- и диглицери-│               │</w:t>
      </w:r>
    </w:p>
    <w:p w:rsidR="00B86404" w:rsidRDefault="00B86404">
      <w:pPr>
        <w:pStyle w:val="ConsPlusCell"/>
        <w:jc w:val="both"/>
      </w:pPr>
      <w:r>
        <w:t>│          │дов жирных кислот эфиры (Е472с):     │               │</w:t>
      </w:r>
    </w:p>
    <w:p w:rsidR="00B86404" w:rsidRDefault="00B86404">
      <w:pPr>
        <w:pStyle w:val="ConsPlusCell"/>
        <w:jc w:val="both"/>
      </w:pPr>
      <w:r>
        <w:t>│          ├─────────────────────────────────────┼───────────────┤</w:t>
      </w:r>
    </w:p>
    <w:p w:rsidR="00B86404" w:rsidRDefault="00B86404">
      <w:pPr>
        <w:pStyle w:val="ConsPlusCell"/>
        <w:jc w:val="both"/>
      </w:pPr>
      <w:r>
        <w:t>│          │- для порошкообразных смесей         │     7,5 г/л   │</w:t>
      </w:r>
    </w:p>
    <w:p w:rsidR="00B86404" w:rsidRDefault="00B86404">
      <w:pPr>
        <w:pStyle w:val="ConsPlusCell"/>
        <w:jc w:val="both"/>
      </w:pPr>
      <w:r>
        <w:t>│          ├─────────────────────────────────────┼───────────────┤</w:t>
      </w:r>
    </w:p>
    <w:p w:rsidR="00B86404" w:rsidRDefault="00B86404">
      <w:pPr>
        <w:pStyle w:val="ConsPlusCell"/>
        <w:jc w:val="both"/>
      </w:pPr>
      <w:r>
        <w:t>│          │- для жидких смесей, содержащих час- │     9 г/л     │</w:t>
      </w:r>
    </w:p>
    <w:p w:rsidR="00B86404" w:rsidRDefault="00B86404">
      <w:pPr>
        <w:pStyle w:val="ConsPlusCell"/>
        <w:jc w:val="both"/>
      </w:pPr>
      <w:r>
        <w:t>│          │тично гидролизованные белки, пептиды │               │</w:t>
      </w:r>
    </w:p>
    <w:p w:rsidR="00B86404" w:rsidRDefault="00B86404">
      <w:pPr>
        <w:pStyle w:val="ConsPlusCell"/>
        <w:jc w:val="both"/>
      </w:pPr>
      <w:r>
        <w:t>│          │или аминокислоты                     │               │</w:t>
      </w:r>
    </w:p>
    <w:p w:rsidR="00B86404" w:rsidRDefault="00B86404">
      <w:pPr>
        <w:pStyle w:val="ConsPlusCell"/>
        <w:jc w:val="both"/>
      </w:pPr>
      <w:r>
        <w:t>├──────────┼─────────────────────────────────────┼───────────────┤</w:t>
      </w:r>
    </w:p>
    <w:p w:rsidR="00B86404" w:rsidRDefault="00B86404">
      <w:pPr>
        <w:pStyle w:val="ConsPlusCell"/>
        <w:jc w:val="both"/>
      </w:pPr>
      <w:bookmarkStart w:id="113" w:name="P9098"/>
      <w:bookmarkEnd w:id="113"/>
      <w:r>
        <w:t>│  4.2.9.  │Сахарозы и жирных кислот эфиры (Е473)│               │</w:t>
      </w:r>
    </w:p>
    <w:p w:rsidR="00B86404" w:rsidRDefault="00B86404">
      <w:pPr>
        <w:pStyle w:val="ConsPlusCell"/>
        <w:jc w:val="both"/>
      </w:pPr>
      <w:r>
        <w:t>│          │- для продуктов, содержащих гидроли- │    120 мг/л   │</w:t>
      </w:r>
    </w:p>
    <w:p w:rsidR="00B86404" w:rsidRDefault="00B86404">
      <w:pPr>
        <w:pStyle w:val="ConsPlusCell"/>
        <w:jc w:val="both"/>
      </w:pPr>
      <w:r>
        <w:t>│          │зованные белки, пептиды или аминокис-│               │</w:t>
      </w:r>
    </w:p>
    <w:p w:rsidR="00B86404" w:rsidRDefault="00B86404">
      <w:pPr>
        <w:pStyle w:val="ConsPlusCell"/>
        <w:jc w:val="both"/>
      </w:pPr>
      <w:r>
        <w:t>│          │лоты                                 │               │</w:t>
      </w:r>
    </w:p>
    <w:p w:rsidR="00B86404" w:rsidRDefault="00B86404">
      <w:pPr>
        <w:pStyle w:val="ConsPlusCell"/>
        <w:jc w:val="both"/>
      </w:pPr>
      <w:r>
        <w:t>├──────────┴─────────────────────────────────────┴───────────────┤</w:t>
      </w:r>
    </w:p>
    <w:p w:rsidR="00B86404" w:rsidRDefault="00B86404">
      <w:pPr>
        <w:pStyle w:val="ConsPlusCell"/>
        <w:jc w:val="both"/>
      </w:pPr>
      <w:r>
        <w:t xml:space="preserve">│                        Стабилизаторы </w:t>
      </w:r>
      <w:hyperlink w:anchor="P9145" w:history="1">
        <w:r>
          <w:rPr>
            <w:color w:val="0000FF"/>
          </w:rPr>
          <w:t>&lt;4&gt;</w:t>
        </w:r>
      </w:hyperlink>
      <w:r>
        <w:t xml:space="preserve">                       │</w:t>
      </w:r>
    </w:p>
    <w:p w:rsidR="00B86404" w:rsidRDefault="00B86404">
      <w:pPr>
        <w:pStyle w:val="ConsPlusCell"/>
        <w:jc w:val="both"/>
      </w:pPr>
      <w:r>
        <w:t>├──────────┬─────────────────────────────────────┬───────────────┤</w:t>
      </w:r>
    </w:p>
    <w:p w:rsidR="00B86404" w:rsidRDefault="00B86404">
      <w:pPr>
        <w:pStyle w:val="ConsPlusCell"/>
        <w:jc w:val="both"/>
      </w:pPr>
      <w:bookmarkStart w:id="114" w:name="P9105"/>
      <w:bookmarkEnd w:id="114"/>
      <w:r>
        <w:t>│  4.2.10. │Гуаровая камедь (Е412)               │     1 г/л     │</w:t>
      </w:r>
    </w:p>
    <w:p w:rsidR="00B86404" w:rsidRDefault="00B86404">
      <w:pPr>
        <w:pStyle w:val="ConsPlusCell"/>
        <w:jc w:val="both"/>
      </w:pPr>
      <w:r>
        <w:t>├──────────┼─────────────────────────────────────┼───────────────┤</w:t>
      </w:r>
    </w:p>
    <w:p w:rsidR="00B86404" w:rsidRDefault="00B86404">
      <w:pPr>
        <w:pStyle w:val="ConsPlusCell"/>
        <w:jc w:val="both"/>
      </w:pPr>
      <w:bookmarkStart w:id="115" w:name="P9107"/>
      <w:bookmarkEnd w:id="115"/>
      <w:r>
        <w:t>│  4.2.11. │Камедь рожкового дерева (Е410)       │     1 г/л     │</w:t>
      </w:r>
    </w:p>
    <w:p w:rsidR="00B86404" w:rsidRDefault="00B86404">
      <w:pPr>
        <w:pStyle w:val="ConsPlusCell"/>
        <w:jc w:val="both"/>
      </w:pPr>
      <w:r>
        <w:t>├──────────┼─────────────────────────────────────┼───────────────┤</w:t>
      </w:r>
    </w:p>
    <w:p w:rsidR="00B86404" w:rsidRDefault="00B86404">
      <w:pPr>
        <w:pStyle w:val="ConsPlusCell"/>
        <w:jc w:val="both"/>
      </w:pPr>
      <w:bookmarkStart w:id="116" w:name="P9109"/>
      <w:bookmarkEnd w:id="116"/>
      <w:r>
        <w:t>│  4.2.12. │Каррагинан (Е407)                    │     0,3 г/л   │</w:t>
      </w:r>
    </w:p>
    <w:p w:rsidR="00B86404" w:rsidRDefault="00B86404">
      <w:pPr>
        <w:pStyle w:val="ConsPlusCell"/>
        <w:jc w:val="both"/>
      </w:pPr>
      <w:r>
        <w:t>├──────────┼─────────────────────────────────────┼───────────────┤</w:t>
      </w:r>
    </w:p>
    <w:p w:rsidR="00B86404" w:rsidRDefault="00B86404">
      <w:pPr>
        <w:pStyle w:val="ConsPlusCell"/>
        <w:jc w:val="both"/>
      </w:pPr>
      <w:r>
        <w:t>│  4.2.13. │Пектины (Е440)                       │               │</w:t>
      </w:r>
    </w:p>
    <w:p w:rsidR="00B86404" w:rsidRDefault="00B86404">
      <w:pPr>
        <w:pStyle w:val="ConsPlusCell"/>
        <w:jc w:val="both"/>
      </w:pPr>
      <w:r>
        <w:t>│          │- для кислых продуктов прикорма      │     5 г/л)    │</w:t>
      </w:r>
    </w:p>
    <w:p w:rsidR="00B86404" w:rsidRDefault="00B86404">
      <w:pPr>
        <w:pStyle w:val="ConsPlusCell"/>
        <w:jc w:val="both"/>
      </w:pPr>
      <w:r>
        <w:t>├──────────┼─────────────────────────────────────┼───────────────┤</w:t>
      </w:r>
    </w:p>
    <w:p w:rsidR="00B86404" w:rsidRDefault="00B86404">
      <w:pPr>
        <w:pStyle w:val="ConsPlusCell"/>
        <w:jc w:val="both"/>
      </w:pPr>
      <w:r>
        <w:t xml:space="preserve">│  4.2.14. │Исключено.  -  </w:t>
      </w:r>
      <w:hyperlink r:id="rId341" w:history="1">
        <w:r>
          <w:rPr>
            <w:color w:val="0000FF"/>
          </w:rPr>
          <w:t>Дополнения  и  изменения  N  3</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23.12.2010 N 168         │               │</w:t>
      </w:r>
    </w:p>
    <w:p w:rsidR="00B86404" w:rsidRDefault="00B86404">
      <w:pPr>
        <w:pStyle w:val="ConsPlusCell"/>
        <w:jc w:val="both"/>
      </w:pPr>
      <w:r>
        <w:t>├──────────┴─────────────────────────────────────┴───────────────┤</w:t>
      </w:r>
    </w:p>
    <w:p w:rsidR="00B86404" w:rsidRDefault="00B86404">
      <w:pPr>
        <w:pStyle w:val="ConsPlusCell"/>
        <w:jc w:val="both"/>
      </w:pPr>
      <w:r>
        <w:t>│                         Ароматизаторы                          │</w:t>
      </w:r>
    </w:p>
    <w:p w:rsidR="00B86404" w:rsidRDefault="00B86404">
      <w:pPr>
        <w:pStyle w:val="ConsPlusCell"/>
        <w:jc w:val="both"/>
      </w:pPr>
      <w:r>
        <w:t>├──────────┬─────────────────────────────────────┬───────────────┤</w:t>
      </w:r>
    </w:p>
    <w:p w:rsidR="00B86404" w:rsidRDefault="00B86404">
      <w:pPr>
        <w:pStyle w:val="ConsPlusCell"/>
        <w:jc w:val="both"/>
      </w:pPr>
      <w:r>
        <w:t>│  4.2.15. │Ароматизаторы натуральные            │  согласно ТИ  │</w:t>
      </w:r>
    </w:p>
    <w:p w:rsidR="00B86404" w:rsidRDefault="00B86404">
      <w:pPr>
        <w:pStyle w:val="ConsPlusCell"/>
        <w:jc w:val="both"/>
      </w:pPr>
      <w:r>
        <w:t>├──────────┼─────────────────────────────────────┼───────────────┤</w:t>
      </w:r>
    </w:p>
    <w:p w:rsidR="00B86404" w:rsidRDefault="00B86404">
      <w:pPr>
        <w:pStyle w:val="ConsPlusCell"/>
        <w:jc w:val="both"/>
      </w:pPr>
      <w:r>
        <w:t>│  4.2.16. │Ванилин,                             │               │</w:t>
      </w:r>
    </w:p>
    <w:p w:rsidR="00B86404" w:rsidRDefault="00B86404">
      <w:pPr>
        <w:pStyle w:val="ConsPlusCell"/>
        <w:jc w:val="both"/>
      </w:pPr>
      <w:r>
        <w:t>│          │Этилванилин                          │               │</w:t>
      </w:r>
    </w:p>
    <w:p w:rsidR="00B86404" w:rsidRDefault="00B86404">
      <w:pPr>
        <w:pStyle w:val="ConsPlusCell"/>
        <w:jc w:val="both"/>
      </w:pPr>
      <w:r>
        <w:lastRenderedPageBreak/>
        <w:t>│          │- для продуктов на зерновой и фрукто-│   50 мг/кг    │</w:t>
      </w:r>
    </w:p>
    <w:p w:rsidR="00B86404" w:rsidRDefault="00B86404">
      <w:pPr>
        <w:pStyle w:val="ConsPlusCell"/>
        <w:jc w:val="both"/>
      </w:pPr>
      <w:r>
        <w:t>│          │вой основах                          │               │</w:t>
      </w:r>
    </w:p>
    <w:p w:rsidR="00B86404" w:rsidRDefault="00B86404">
      <w:pPr>
        <w:pStyle w:val="ConsPlusCell"/>
        <w:jc w:val="both"/>
      </w:pPr>
      <w:r>
        <w:t>├──────────┼─────────────────────────────────────┼───────────────┤</w:t>
      </w:r>
    </w:p>
    <w:p w:rsidR="00B86404" w:rsidRDefault="00B86404">
      <w:pPr>
        <w:pStyle w:val="ConsPlusCell"/>
        <w:jc w:val="both"/>
      </w:pPr>
      <w:r>
        <w:t>│  4.2.17. │Экстракт ванили                      │               │</w:t>
      </w:r>
    </w:p>
    <w:p w:rsidR="00B86404" w:rsidRDefault="00B86404">
      <w:pPr>
        <w:pStyle w:val="ConsPlusCell"/>
        <w:jc w:val="both"/>
      </w:pPr>
      <w:r>
        <w:t>│          │- для продуктов на зерновой и фрукто-│  согласно ТИ  │</w:t>
      </w:r>
    </w:p>
    <w:p w:rsidR="00B86404" w:rsidRDefault="00B86404">
      <w:pPr>
        <w:pStyle w:val="ConsPlusCell"/>
        <w:jc w:val="both"/>
      </w:pPr>
      <w:r>
        <w:t>│          │вой основах                          │               │</w:t>
      </w:r>
    </w:p>
    <w:p w:rsidR="00B86404" w:rsidRDefault="00B86404">
      <w:pPr>
        <w:pStyle w:val="ConsPlusCell"/>
        <w:jc w:val="both"/>
      </w:pPr>
      <w:r>
        <w:t>├──────────┴─────────────────────────────────────┴───────────────┤</w:t>
      </w:r>
    </w:p>
    <w:p w:rsidR="00B86404" w:rsidRDefault="00B86404">
      <w:pPr>
        <w:pStyle w:val="ConsPlusCell"/>
        <w:jc w:val="both"/>
      </w:pPr>
      <w:r>
        <w:t>│                              Газы                              │</w:t>
      </w:r>
    </w:p>
    <w:p w:rsidR="00B86404" w:rsidRDefault="00B86404">
      <w:pPr>
        <w:pStyle w:val="ConsPlusCell"/>
        <w:jc w:val="both"/>
      </w:pPr>
      <w:r>
        <w:t>├──────────┬─────────────────────────────────────┬───────────────┤</w:t>
      </w:r>
    </w:p>
    <w:p w:rsidR="00B86404" w:rsidRDefault="00B86404">
      <w:pPr>
        <w:pStyle w:val="ConsPlusCell"/>
        <w:jc w:val="both"/>
      </w:pPr>
      <w:r>
        <w:t>│  4.2.18. │Азот (Е941),                         │  согласно ТИ  │</w:t>
      </w:r>
    </w:p>
    <w:p w:rsidR="00B86404" w:rsidRDefault="00B86404">
      <w:pPr>
        <w:pStyle w:val="ConsPlusCell"/>
        <w:jc w:val="both"/>
      </w:pPr>
      <w:r>
        <w:t>│          │Аргон (Е938),                        │               │</w:t>
      </w:r>
    </w:p>
    <w:p w:rsidR="00B86404" w:rsidRDefault="00B86404">
      <w:pPr>
        <w:pStyle w:val="ConsPlusCell"/>
        <w:jc w:val="both"/>
      </w:pPr>
      <w:r>
        <w:t>│          │Гелий (939),                         │               │</w:t>
      </w:r>
    </w:p>
    <w:p w:rsidR="00B86404" w:rsidRDefault="00B86404">
      <w:pPr>
        <w:pStyle w:val="ConsPlusCell"/>
        <w:jc w:val="both"/>
      </w:pPr>
      <w:r>
        <w:t>│          │Диоксид углерода (Е290)              │               │</w:t>
      </w:r>
    </w:p>
    <w:p w:rsidR="00B86404" w:rsidRDefault="00B86404">
      <w:pPr>
        <w:pStyle w:val="ConsPlusCell"/>
        <w:jc w:val="both"/>
      </w:pPr>
      <w:r>
        <w:t>└──────────┴─────────────────────────────────────┴───────────────┘</w:t>
      </w:r>
    </w:p>
    <w:p w:rsidR="00B86404" w:rsidRDefault="00B86404">
      <w:pPr>
        <w:pStyle w:val="ConsPlusNormal"/>
      </w:pPr>
    </w:p>
    <w:p w:rsidR="00B86404" w:rsidRDefault="00B86404">
      <w:pPr>
        <w:pStyle w:val="ConsPlusNormal"/>
        <w:ind w:firstLine="540"/>
        <w:jc w:val="both"/>
      </w:pPr>
      <w:r>
        <w:t>--------------------------------</w:t>
      </w:r>
    </w:p>
    <w:p w:rsidR="00B86404" w:rsidRDefault="00B86404">
      <w:pPr>
        <w:pStyle w:val="ConsPlusNormal"/>
        <w:spacing w:before="220"/>
        <w:ind w:firstLine="540"/>
        <w:jc w:val="both"/>
      </w:pPr>
      <w:bookmarkStart w:id="117" w:name="P9140"/>
      <w:bookmarkEnd w:id="117"/>
      <w:r>
        <w:t>&lt;1&gt; При использовании пищевых добавок-солей - цитратов калия и натрия и фосфатов калия и натрия, образующих физиологически активные ионы минеральных веществ, в производстве детских молочных продуктов на основе белков коровьего молока суммарное количество таких минеральных веществ в расчете на 100 ккал готового (по инструкции) продукта должно составлять: натрий - 20 - 60 мг, калий - 60 - 145 мг, фосфор - 25 - 90 мг (</w:t>
      </w:r>
      <w:hyperlink w:anchor="P9057" w:history="1">
        <w:r>
          <w:rPr>
            <w:color w:val="0000FF"/>
          </w:rPr>
          <w:t>п. п. 4.2.1</w:t>
        </w:r>
      </w:hyperlink>
      <w:r>
        <w:t xml:space="preserve">, </w:t>
      </w:r>
      <w:hyperlink w:anchor="P9065" w:history="1">
        <w:r>
          <w:rPr>
            <w:color w:val="0000FF"/>
          </w:rPr>
          <w:t>4.2.3</w:t>
        </w:r>
      </w:hyperlink>
      <w:r>
        <w:t>).</w:t>
      </w:r>
    </w:p>
    <w:p w:rsidR="00B86404" w:rsidRDefault="00B86404">
      <w:pPr>
        <w:pStyle w:val="ConsPlusNormal"/>
        <w:spacing w:before="220"/>
        <w:ind w:firstLine="540"/>
        <w:jc w:val="both"/>
      </w:pPr>
      <w:r>
        <w:t>В составе препаратов витаминных и полиненасыщенных жирных кислот допускается поступление эфира крахмала и натриевой соли октенилянтарной кислоты (E1450), содержание которого не должно превышать: из витаминных препаратов - 100 мг/кг готового к употреблению продукта, из препаратов полиненасыщенных жирных кислот - 1 г/кг готового к употреблению продукта (раздел 4.2).</w:t>
      </w:r>
    </w:p>
    <w:p w:rsidR="00B86404" w:rsidRDefault="00B86404">
      <w:pPr>
        <w:pStyle w:val="ConsPlusNormal"/>
        <w:jc w:val="both"/>
      </w:pPr>
      <w:r>
        <w:t xml:space="preserve">(абзац введен </w:t>
      </w:r>
      <w:hyperlink r:id="rId342" w:history="1">
        <w:r>
          <w:rPr>
            <w:color w:val="0000FF"/>
          </w:rPr>
          <w:t>Дополнениями и изменениями N 3</w:t>
        </w:r>
      </w:hyperlink>
      <w:r>
        <w:t>, утв. Постановлением Главного государственного санитарного врача РФ от 23.12.2010 N 168)</w:t>
      </w:r>
    </w:p>
    <w:p w:rsidR="00B86404" w:rsidRDefault="00B86404">
      <w:pPr>
        <w:pStyle w:val="ConsPlusNormal"/>
        <w:spacing w:before="220"/>
        <w:ind w:firstLine="540"/>
        <w:jc w:val="both"/>
      </w:pPr>
      <w:bookmarkStart w:id="118" w:name="P9143"/>
      <w:bookmarkEnd w:id="118"/>
      <w:r>
        <w:t xml:space="preserve">&lt;2&gt; Для изготовления кисломолочных продуктов может использоваться L(+) - молочная кислота, получаемая от непатогенных и нетоксигенных штаммов микроорганизмов </w:t>
      </w:r>
      <w:hyperlink w:anchor="P9063" w:history="1">
        <w:r>
          <w:rPr>
            <w:color w:val="0000FF"/>
          </w:rPr>
          <w:t>(п. 4.2.2)</w:t>
        </w:r>
      </w:hyperlink>
      <w:r>
        <w:t>.</w:t>
      </w:r>
    </w:p>
    <w:p w:rsidR="00B86404" w:rsidRDefault="00B86404">
      <w:pPr>
        <w:pStyle w:val="ConsPlusNormal"/>
        <w:spacing w:before="220"/>
        <w:ind w:firstLine="540"/>
        <w:jc w:val="both"/>
      </w:pPr>
      <w:bookmarkStart w:id="119" w:name="P9144"/>
      <w:bookmarkEnd w:id="119"/>
      <w:r>
        <w:t>&lt;3&gt; Если в продукт добавляется более одного из веществ: лецитины (Е322), моно- и диглицериды жирных кислот (Е471), лимонной кислоты и моно- и диглицеридов жирных кислот эфиры (Е472с) и сахарозы и жирных кислот эфиры (Е473), то максимальные уровни, установленные для них в продуктах, должны быть пропорционально снижены, т.е. общая масса (выраженная в %-х от максимальных уровней отдельных эмульгаторов) должна составлять не более 100% (</w:t>
      </w:r>
      <w:hyperlink w:anchor="P9084" w:history="1">
        <w:r>
          <w:rPr>
            <w:color w:val="0000FF"/>
          </w:rPr>
          <w:t>п. п. 4.2.6</w:t>
        </w:r>
      </w:hyperlink>
      <w:r>
        <w:t xml:space="preserve">, </w:t>
      </w:r>
      <w:hyperlink w:anchor="P9086" w:history="1">
        <w:r>
          <w:rPr>
            <w:color w:val="0000FF"/>
          </w:rPr>
          <w:t>4.2.7</w:t>
        </w:r>
      </w:hyperlink>
      <w:r>
        <w:t xml:space="preserve">, </w:t>
      </w:r>
      <w:hyperlink w:anchor="P9089" w:history="1">
        <w:r>
          <w:rPr>
            <w:color w:val="0000FF"/>
          </w:rPr>
          <w:t>4.2.8</w:t>
        </w:r>
      </w:hyperlink>
      <w:r>
        <w:t xml:space="preserve">, </w:t>
      </w:r>
      <w:hyperlink w:anchor="P9098" w:history="1">
        <w:r>
          <w:rPr>
            <w:color w:val="0000FF"/>
          </w:rPr>
          <w:t>4.2.9</w:t>
        </w:r>
      </w:hyperlink>
      <w:r>
        <w:t>).</w:t>
      </w:r>
    </w:p>
    <w:p w:rsidR="00B86404" w:rsidRDefault="00B86404">
      <w:pPr>
        <w:pStyle w:val="ConsPlusNormal"/>
        <w:spacing w:before="220"/>
        <w:ind w:firstLine="540"/>
        <w:jc w:val="both"/>
      </w:pPr>
      <w:bookmarkStart w:id="120" w:name="P9145"/>
      <w:bookmarkEnd w:id="120"/>
      <w:r>
        <w:t>&lt;4&gt; Если в продукт добавляется более одного из веществ: - каррагинан (Е407), камедь рожкового дерева (Е410) и гуаровая камедь (Е412), то максимальные уровни, установленные для них в продуктах, должны быть пропорционально снижены, т.е. общая масса (выраженная в %-х от максимальных уровней отдельных стабилизаторов) должна составлять не более 100% (</w:t>
      </w:r>
      <w:hyperlink w:anchor="P9105" w:history="1">
        <w:r>
          <w:rPr>
            <w:color w:val="0000FF"/>
          </w:rPr>
          <w:t>п. п. 4.2.10</w:t>
        </w:r>
      </w:hyperlink>
      <w:r>
        <w:t xml:space="preserve">, </w:t>
      </w:r>
      <w:hyperlink w:anchor="P9107" w:history="1">
        <w:r>
          <w:rPr>
            <w:color w:val="0000FF"/>
          </w:rPr>
          <w:t>4.2.11</w:t>
        </w:r>
      </w:hyperlink>
      <w:r>
        <w:t xml:space="preserve">, </w:t>
      </w:r>
      <w:hyperlink w:anchor="P9109" w:history="1">
        <w:r>
          <w:rPr>
            <w:color w:val="0000FF"/>
          </w:rPr>
          <w:t>4.2.12</w:t>
        </w:r>
      </w:hyperlink>
      <w:r>
        <w:t>).</w:t>
      </w:r>
    </w:p>
    <w:p w:rsidR="00B86404" w:rsidRDefault="00B86404">
      <w:pPr>
        <w:pStyle w:val="ConsPlusNormal"/>
      </w:pPr>
    </w:p>
    <w:p w:rsidR="00B86404" w:rsidRDefault="00B86404">
      <w:pPr>
        <w:pStyle w:val="ConsPlusNormal"/>
        <w:jc w:val="center"/>
        <w:outlineLvl w:val="2"/>
      </w:pPr>
      <w:bookmarkStart w:id="121" w:name="P9147"/>
      <w:bookmarkEnd w:id="121"/>
      <w:r>
        <w:t>4.3. ПИЩЕВЫЕ ДОБАВКИ ДЛЯ ПРОИЗВОДСТВА ПРОДУКТОВ</w:t>
      </w:r>
    </w:p>
    <w:p w:rsidR="00B86404" w:rsidRDefault="00B86404">
      <w:pPr>
        <w:pStyle w:val="ConsPlusNormal"/>
        <w:jc w:val="center"/>
      </w:pPr>
      <w:r>
        <w:t>ПРИКОРМА ДЛЯ ЗДОРОВЫХ ДЕТЕЙ ПЕРВОГО ГОДА ЖИЗНИ</w:t>
      </w:r>
    </w:p>
    <w:p w:rsidR="00B86404" w:rsidRDefault="00B86404">
      <w:pPr>
        <w:pStyle w:val="ConsPlusNormal"/>
        <w:jc w:val="center"/>
      </w:pPr>
      <w:r>
        <w:t>И ДЛЯ ПИТАНИЯ ДЕТЕЙ В ВОЗРАСТЕ ОТ ГОДА ДО ТРЕХ ЛЕТ &lt;1&gt;</w:t>
      </w:r>
    </w:p>
    <w:p w:rsidR="00B86404" w:rsidRDefault="00B86404">
      <w:pPr>
        <w:pStyle w:val="ConsPlusNormal"/>
      </w:pPr>
    </w:p>
    <w:p w:rsidR="00B86404" w:rsidRDefault="00B86404">
      <w:pPr>
        <w:pStyle w:val="ConsPlusNormal"/>
        <w:ind w:firstLine="540"/>
        <w:jc w:val="both"/>
      </w:pPr>
      <w:r>
        <w:t>--------------------------------</w:t>
      </w:r>
    </w:p>
    <w:p w:rsidR="00B86404" w:rsidRDefault="00B86404">
      <w:pPr>
        <w:pStyle w:val="ConsPlusNormal"/>
        <w:spacing w:before="220"/>
        <w:ind w:firstLine="540"/>
        <w:jc w:val="both"/>
      </w:pPr>
      <w:r>
        <w:t xml:space="preserve">&lt;1&gt; Допускается поступление пищевых добавок при производстве продуктов детского питания в составе другого продукта. Содержание гуммиарабика (Е414) в таких продуктах не должно превышать 150 г/кг, диоксида кремния аморфного (Е551) - 10 г/кг. В составе витамина В12 допускается поступление в продукты детского питания маннита (Е421) при использовании его в </w:t>
      </w:r>
      <w:r>
        <w:lastRenderedPageBreak/>
        <w:t xml:space="preserve">качестве растворителя-носителя, содержание витамина В12 не должно превышать 1 мг/кг маннита. В составе оболочек препаратов полиненасыщенных жирных кислот допускается поступление аскорбата натрия (Е301). Поступление из других продуктов не должно превышать для гуммиарабика - 10 мг/кг, для аскорбата натрия - 75 мг/кг готового к употреблению продукта </w:t>
      </w:r>
      <w:hyperlink w:anchor="P9147" w:history="1">
        <w:r>
          <w:rPr>
            <w:color w:val="0000FF"/>
          </w:rPr>
          <w:t>(раздел 4.3)</w:t>
        </w:r>
      </w:hyperlink>
      <w:r>
        <w:t>.</w:t>
      </w:r>
    </w:p>
    <w:p w:rsidR="00B86404" w:rsidRDefault="00B86404">
      <w:pPr>
        <w:pStyle w:val="ConsPlusNormal"/>
      </w:pPr>
    </w:p>
    <w:p w:rsidR="00B86404" w:rsidRDefault="00B86404">
      <w:pPr>
        <w:pStyle w:val="ConsPlusCell"/>
        <w:jc w:val="both"/>
      </w:pPr>
      <w:r>
        <w:t>┌────────┬────────────────────────┬────────────────┬─────────────┐</w:t>
      </w:r>
    </w:p>
    <w:p w:rsidR="00B86404" w:rsidRDefault="00B86404">
      <w:pPr>
        <w:pStyle w:val="ConsPlusCell"/>
        <w:jc w:val="both"/>
      </w:pPr>
      <w:r>
        <w:t>│ Индекс │     Пищевая добавка    │     Продукт    │Максимальный │</w:t>
      </w:r>
    </w:p>
    <w:p w:rsidR="00B86404" w:rsidRDefault="00B86404">
      <w:pPr>
        <w:pStyle w:val="ConsPlusCell"/>
        <w:jc w:val="both"/>
      </w:pPr>
      <w:r>
        <w:t>│        │                        │                │  уровень в  │</w:t>
      </w:r>
    </w:p>
    <w:p w:rsidR="00B86404" w:rsidRDefault="00B86404">
      <w:pPr>
        <w:pStyle w:val="ConsPlusCell"/>
        <w:jc w:val="both"/>
      </w:pPr>
      <w:r>
        <w:t>│        │                        │                │   готовых   │</w:t>
      </w:r>
    </w:p>
    <w:p w:rsidR="00B86404" w:rsidRDefault="00B86404">
      <w:pPr>
        <w:pStyle w:val="ConsPlusCell"/>
        <w:jc w:val="both"/>
      </w:pPr>
      <w:r>
        <w:t>│        │                        │                │  продуктах  │</w:t>
      </w:r>
    </w:p>
    <w:p w:rsidR="00B86404" w:rsidRDefault="00B86404">
      <w:pPr>
        <w:pStyle w:val="ConsPlusCell"/>
        <w:jc w:val="both"/>
      </w:pPr>
      <w:r>
        <w:t>├────────┼────────────────────────┼────────────────┼─────────────┤</w:t>
      </w:r>
    </w:p>
    <w:p w:rsidR="00B86404" w:rsidRDefault="00B86404">
      <w:pPr>
        <w:pStyle w:val="ConsPlusCell"/>
        <w:jc w:val="both"/>
      </w:pPr>
      <w:r>
        <w:t>│   1    │            2           │       3        │      4      │</w:t>
      </w:r>
    </w:p>
    <w:p w:rsidR="00B86404" w:rsidRDefault="00B86404">
      <w:pPr>
        <w:pStyle w:val="ConsPlusCell"/>
        <w:jc w:val="both"/>
      </w:pPr>
      <w:r>
        <w:t>├────────┼────────────────────────┼────────────────┼─────────────┤</w:t>
      </w:r>
    </w:p>
    <w:p w:rsidR="00B86404" w:rsidRDefault="00B86404">
      <w:pPr>
        <w:pStyle w:val="ConsPlusCell"/>
        <w:jc w:val="both"/>
      </w:pPr>
      <w:r>
        <w:t>│ 4.3.1. │Гидроксид калия (Е525), │- Продукты при- │ согласно ТИ │</w:t>
      </w:r>
    </w:p>
    <w:p w:rsidR="00B86404" w:rsidRDefault="00B86404">
      <w:pPr>
        <w:pStyle w:val="ConsPlusCell"/>
        <w:jc w:val="both"/>
      </w:pPr>
      <w:r>
        <w:t>│        │гидроксид кальция       │корма           │             │</w:t>
      </w:r>
    </w:p>
    <w:p w:rsidR="00B86404" w:rsidRDefault="00B86404">
      <w:pPr>
        <w:pStyle w:val="ConsPlusCell"/>
        <w:jc w:val="both"/>
      </w:pPr>
      <w:r>
        <w:t>│        │(Е526),                 │                │             │</w:t>
      </w:r>
    </w:p>
    <w:p w:rsidR="00B86404" w:rsidRDefault="00B86404">
      <w:pPr>
        <w:pStyle w:val="ConsPlusCell"/>
        <w:jc w:val="both"/>
      </w:pPr>
      <w:r>
        <w:t>│        │гидроксид натрия        │                │             │</w:t>
      </w:r>
    </w:p>
    <w:p w:rsidR="00B86404" w:rsidRDefault="00B86404">
      <w:pPr>
        <w:pStyle w:val="ConsPlusCell"/>
        <w:jc w:val="both"/>
      </w:pPr>
      <w:r>
        <w:t>│        │(Е524) - только для ре- │                │             │</w:t>
      </w:r>
    </w:p>
    <w:p w:rsidR="00B86404" w:rsidRDefault="00B86404">
      <w:pPr>
        <w:pStyle w:val="ConsPlusCell"/>
        <w:jc w:val="both"/>
      </w:pPr>
      <w:r>
        <w:t>│        │гулирования рН          │                │             │</w:t>
      </w:r>
    </w:p>
    <w:p w:rsidR="00B86404" w:rsidRDefault="00B86404">
      <w:pPr>
        <w:pStyle w:val="ConsPlusCell"/>
        <w:jc w:val="both"/>
      </w:pPr>
      <w:r>
        <w:t>├────────┼────────────────────────┼────────────────┼─────────────┤</w:t>
      </w:r>
    </w:p>
    <w:p w:rsidR="00B86404" w:rsidRDefault="00B86404">
      <w:pPr>
        <w:pStyle w:val="ConsPlusCell"/>
        <w:jc w:val="both"/>
      </w:pPr>
      <w:r>
        <w:t>│ 4.3.2. │Карбонаты аммония       │- Продукты при- │ согласно ТИ │</w:t>
      </w:r>
    </w:p>
    <w:p w:rsidR="00B86404" w:rsidRDefault="00B86404">
      <w:pPr>
        <w:pStyle w:val="ConsPlusCell"/>
        <w:jc w:val="both"/>
      </w:pPr>
      <w:r>
        <w:t>│        │(Е503),                 │корма           │             │</w:t>
      </w:r>
    </w:p>
    <w:p w:rsidR="00B86404" w:rsidRDefault="00B86404">
      <w:pPr>
        <w:pStyle w:val="ConsPlusCell"/>
        <w:jc w:val="both"/>
      </w:pPr>
      <w:r>
        <w:t>│        │карбонаты калия (Е501), │                │             │</w:t>
      </w:r>
    </w:p>
    <w:p w:rsidR="00B86404" w:rsidRDefault="00B86404">
      <w:pPr>
        <w:pStyle w:val="ConsPlusCell"/>
        <w:jc w:val="both"/>
      </w:pPr>
      <w:r>
        <w:t>│        │карбонаты натрия (Е500) │                │             │</w:t>
      </w:r>
    </w:p>
    <w:p w:rsidR="00B86404" w:rsidRDefault="00B86404">
      <w:pPr>
        <w:pStyle w:val="ConsPlusCell"/>
        <w:jc w:val="both"/>
      </w:pPr>
      <w:r>
        <w:t>│        │- только в качестве раз-│                │             │</w:t>
      </w:r>
    </w:p>
    <w:p w:rsidR="00B86404" w:rsidRDefault="00B86404">
      <w:pPr>
        <w:pStyle w:val="ConsPlusCell"/>
        <w:jc w:val="both"/>
      </w:pPr>
      <w:r>
        <w:t>│        │рыхлителя (теста)       │                │             │</w:t>
      </w:r>
    </w:p>
    <w:p w:rsidR="00B86404" w:rsidRDefault="00B86404">
      <w:pPr>
        <w:pStyle w:val="ConsPlusCell"/>
        <w:jc w:val="both"/>
      </w:pPr>
      <w:r>
        <w:t>├────────┼────────────────────────┼────────────────┼─────────────┤</w:t>
      </w:r>
    </w:p>
    <w:p w:rsidR="00B86404" w:rsidRDefault="00B86404">
      <w:pPr>
        <w:pStyle w:val="ConsPlusCell"/>
        <w:jc w:val="both"/>
      </w:pPr>
      <w:r>
        <w:t>│ 4.3.3. │Карбонаты кальция (Е170)│- Продукты при- │ согласно ТИ │</w:t>
      </w:r>
    </w:p>
    <w:p w:rsidR="00B86404" w:rsidRDefault="00B86404">
      <w:pPr>
        <w:pStyle w:val="ConsPlusCell"/>
        <w:jc w:val="both"/>
      </w:pPr>
      <w:r>
        <w:t>│        │- только для регулирова-│корма           │             │</w:t>
      </w:r>
    </w:p>
    <w:p w:rsidR="00B86404" w:rsidRDefault="00B86404">
      <w:pPr>
        <w:pStyle w:val="ConsPlusCell"/>
        <w:jc w:val="both"/>
      </w:pPr>
      <w:r>
        <w:t>│        │ния рН                  │                │             │</w:t>
      </w:r>
    </w:p>
    <w:p w:rsidR="00B86404" w:rsidRDefault="00B86404">
      <w:pPr>
        <w:pStyle w:val="ConsPlusCell"/>
        <w:jc w:val="both"/>
      </w:pPr>
      <w:r>
        <w:t>├────────┼────────────────────────┼────────────────┼─────────────┤</w:t>
      </w:r>
    </w:p>
    <w:p w:rsidR="00B86404" w:rsidRDefault="00B86404">
      <w:pPr>
        <w:pStyle w:val="ConsPlusCell"/>
        <w:jc w:val="both"/>
      </w:pPr>
      <w:r>
        <w:t>│ 4.3.4. │Лимонная кислота (Е330),│- Продукты при- │ согласно ТИ │</w:t>
      </w:r>
    </w:p>
    <w:p w:rsidR="00B86404" w:rsidRDefault="00B86404">
      <w:pPr>
        <w:pStyle w:val="ConsPlusCell"/>
        <w:jc w:val="both"/>
      </w:pPr>
      <w:r>
        <w:t>│        │цитраты калия (Е332),   │корма           │             │</w:t>
      </w:r>
    </w:p>
    <w:p w:rsidR="00B86404" w:rsidRDefault="00B86404">
      <w:pPr>
        <w:pStyle w:val="ConsPlusCell"/>
        <w:jc w:val="both"/>
      </w:pPr>
      <w:r>
        <w:t>│        │цитраты кальция (Е333), ├────────────────┼─────────────┤</w:t>
      </w:r>
    </w:p>
    <w:p w:rsidR="00B86404" w:rsidRDefault="00B86404">
      <w:pPr>
        <w:pStyle w:val="ConsPlusCell"/>
        <w:jc w:val="both"/>
      </w:pPr>
      <w:r>
        <w:t>│        │цитраты натрия (Е331) - │- Продукты на   │ согласно ТИ │</w:t>
      </w:r>
    </w:p>
    <w:p w:rsidR="00B86404" w:rsidRDefault="00B86404">
      <w:pPr>
        <w:pStyle w:val="ConsPlusCell"/>
        <w:jc w:val="both"/>
      </w:pPr>
      <w:r>
        <w:t>│        │по отдельности или в    │фруктовой       │             │</w:t>
      </w:r>
    </w:p>
    <w:p w:rsidR="00B86404" w:rsidRDefault="00B86404">
      <w:pPr>
        <w:pStyle w:val="ConsPlusCell"/>
        <w:jc w:val="both"/>
      </w:pPr>
      <w:r>
        <w:t>│        │комбинации, только для  │основе с пони-  │             │</w:t>
      </w:r>
    </w:p>
    <w:p w:rsidR="00B86404" w:rsidRDefault="00B86404">
      <w:pPr>
        <w:pStyle w:val="ConsPlusCell"/>
        <w:jc w:val="both"/>
      </w:pPr>
      <w:r>
        <w:t>│        │регулирования рН        │женным содержа- │             │</w:t>
      </w:r>
    </w:p>
    <w:p w:rsidR="00B86404" w:rsidRDefault="00B86404">
      <w:pPr>
        <w:pStyle w:val="ConsPlusCell"/>
        <w:jc w:val="both"/>
      </w:pPr>
      <w:r>
        <w:t>│        │                        │нием сахара     │             │</w:t>
      </w:r>
    </w:p>
    <w:p w:rsidR="00B86404" w:rsidRDefault="00B86404">
      <w:pPr>
        <w:pStyle w:val="ConsPlusCell"/>
        <w:jc w:val="both"/>
      </w:pPr>
      <w:r>
        <w:t>│        │                        │(только Е333)   │             │</w:t>
      </w:r>
    </w:p>
    <w:p w:rsidR="00B86404" w:rsidRDefault="00B86404">
      <w:pPr>
        <w:pStyle w:val="ConsPlusCell"/>
        <w:jc w:val="both"/>
      </w:pPr>
      <w:r>
        <w:t>├────────┼────────────────────────┼────────────────┼─────────────┤</w:t>
      </w:r>
    </w:p>
    <w:p w:rsidR="00B86404" w:rsidRDefault="00B86404">
      <w:pPr>
        <w:pStyle w:val="ConsPlusCell"/>
        <w:jc w:val="both"/>
      </w:pPr>
      <w:bookmarkStart w:id="122" w:name="P9190"/>
      <w:bookmarkEnd w:id="122"/>
      <w:r>
        <w:t>│ 4.3.5. │Молочная кислота (Е270),│- Продукты при- │ согласно ТИ │</w:t>
      </w:r>
    </w:p>
    <w:p w:rsidR="00B86404" w:rsidRDefault="00B86404">
      <w:pPr>
        <w:pStyle w:val="ConsPlusCell"/>
        <w:jc w:val="both"/>
      </w:pPr>
      <w:r>
        <w:t>│        │лактат калия (Е326),    │корма           │             │</w:t>
      </w:r>
    </w:p>
    <w:p w:rsidR="00B86404" w:rsidRDefault="00B86404">
      <w:pPr>
        <w:pStyle w:val="ConsPlusCell"/>
        <w:jc w:val="both"/>
      </w:pPr>
      <w:r>
        <w:t>│        │лактат кальция (Е387),  │                │             │</w:t>
      </w:r>
    </w:p>
    <w:p w:rsidR="00B86404" w:rsidRDefault="00B86404">
      <w:pPr>
        <w:pStyle w:val="ConsPlusCell"/>
        <w:jc w:val="both"/>
      </w:pPr>
      <w:r>
        <w:t>│        │лактат натрия (Е325) -  │                │             │</w:t>
      </w:r>
    </w:p>
    <w:p w:rsidR="00B86404" w:rsidRDefault="00B86404">
      <w:pPr>
        <w:pStyle w:val="ConsPlusCell"/>
        <w:jc w:val="both"/>
      </w:pPr>
      <w:r>
        <w:t>│        │по отдельности или в    │                │             │</w:t>
      </w:r>
    </w:p>
    <w:p w:rsidR="00B86404" w:rsidRDefault="00B86404">
      <w:pPr>
        <w:pStyle w:val="ConsPlusCell"/>
        <w:jc w:val="both"/>
      </w:pPr>
      <w:r>
        <w:t>│        │комбинации, только для  │                │             │</w:t>
      </w:r>
    </w:p>
    <w:p w:rsidR="00B86404" w:rsidRDefault="00B86404">
      <w:pPr>
        <w:pStyle w:val="ConsPlusCell"/>
        <w:jc w:val="both"/>
      </w:pPr>
      <w:r>
        <w:t xml:space="preserve">│        │регулирования рН </w:t>
      </w:r>
      <w:hyperlink w:anchor="P9336" w:history="1">
        <w:r>
          <w:rPr>
            <w:color w:val="0000FF"/>
          </w:rPr>
          <w:t>&lt;1&gt;</w:t>
        </w:r>
      </w:hyperlink>
      <w:r>
        <w:t>,   │                │             │</w:t>
      </w:r>
    </w:p>
    <w:p w:rsidR="00B86404" w:rsidRDefault="00B86404">
      <w:pPr>
        <w:pStyle w:val="ConsPlusCell"/>
        <w:jc w:val="both"/>
      </w:pPr>
      <w:r>
        <w:t>│        │</w:t>
      </w:r>
      <w:hyperlink w:anchor="P9339" w:history="1">
        <w:r>
          <w:rPr>
            <w:color w:val="0000FF"/>
          </w:rPr>
          <w:t>&lt;2&gt;</w:t>
        </w:r>
      </w:hyperlink>
      <w:r>
        <w:t xml:space="preserve">                     │                │             │</w:t>
      </w:r>
    </w:p>
    <w:p w:rsidR="00B86404" w:rsidRDefault="00B86404">
      <w:pPr>
        <w:pStyle w:val="ConsPlusCell"/>
        <w:jc w:val="both"/>
      </w:pPr>
      <w:r>
        <w:t>├────────┼────────────────────────┼────────────────┼─────────────┤</w:t>
      </w:r>
    </w:p>
    <w:p w:rsidR="00B86404" w:rsidRDefault="00B86404">
      <w:pPr>
        <w:pStyle w:val="ConsPlusCell"/>
        <w:jc w:val="both"/>
      </w:pPr>
      <w:r>
        <w:t>│ 4.3.6. │Соляная кислота (Е507)  │- Продукты при- │ согласно ТИ │</w:t>
      </w:r>
    </w:p>
    <w:p w:rsidR="00B86404" w:rsidRDefault="00B86404">
      <w:pPr>
        <w:pStyle w:val="ConsPlusCell"/>
        <w:jc w:val="both"/>
      </w:pPr>
      <w:r>
        <w:t>│        │                        │корма           │             │</w:t>
      </w:r>
    </w:p>
    <w:p w:rsidR="00B86404" w:rsidRDefault="00B86404">
      <w:pPr>
        <w:pStyle w:val="ConsPlusCell"/>
        <w:jc w:val="both"/>
      </w:pPr>
      <w:r>
        <w:t>├────────┼────────────────────────┼────────────────┼─────────────┤</w:t>
      </w:r>
    </w:p>
    <w:p w:rsidR="00B86404" w:rsidRDefault="00B86404">
      <w:pPr>
        <w:pStyle w:val="ConsPlusCell"/>
        <w:jc w:val="both"/>
      </w:pPr>
      <w:r>
        <w:t>│ 4.3.7. │Уксусная кислота (Е260),│- Продукты при- │ согласно ТИ │</w:t>
      </w:r>
    </w:p>
    <w:p w:rsidR="00B86404" w:rsidRDefault="00B86404">
      <w:pPr>
        <w:pStyle w:val="ConsPlusCell"/>
        <w:jc w:val="both"/>
      </w:pPr>
      <w:r>
        <w:t>│        │ацетат калия (Е261),    │корма           │             │</w:t>
      </w:r>
    </w:p>
    <w:p w:rsidR="00B86404" w:rsidRDefault="00B86404">
      <w:pPr>
        <w:pStyle w:val="ConsPlusCell"/>
        <w:jc w:val="both"/>
      </w:pPr>
      <w:r>
        <w:t>│        │ацетат кальция (Е387),  │                │             │</w:t>
      </w:r>
    </w:p>
    <w:p w:rsidR="00B86404" w:rsidRDefault="00B86404">
      <w:pPr>
        <w:pStyle w:val="ConsPlusCell"/>
        <w:jc w:val="both"/>
      </w:pPr>
      <w:r>
        <w:t>│        │ацетат натрия (Е262) -  │                │             │</w:t>
      </w:r>
    </w:p>
    <w:p w:rsidR="00B86404" w:rsidRDefault="00B86404">
      <w:pPr>
        <w:pStyle w:val="ConsPlusCell"/>
        <w:jc w:val="both"/>
      </w:pPr>
      <w:r>
        <w:t>│        │по отдельности или в    │                │             │</w:t>
      </w:r>
    </w:p>
    <w:p w:rsidR="00B86404" w:rsidRDefault="00B86404">
      <w:pPr>
        <w:pStyle w:val="ConsPlusCell"/>
        <w:jc w:val="both"/>
      </w:pPr>
      <w:r>
        <w:t>│        │комбинации, только для  │                │             │</w:t>
      </w:r>
    </w:p>
    <w:p w:rsidR="00B86404" w:rsidRDefault="00B86404">
      <w:pPr>
        <w:pStyle w:val="ConsPlusCell"/>
        <w:jc w:val="both"/>
      </w:pPr>
      <w:r>
        <w:t>│        │регулирования рН        │                │             │</w:t>
      </w:r>
    </w:p>
    <w:p w:rsidR="00B86404" w:rsidRDefault="00B86404">
      <w:pPr>
        <w:pStyle w:val="ConsPlusCell"/>
        <w:jc w:val="both"/>
      </w:pPr>
      <w:r>
        <w:t>├────────┼────────────────────────┼────────────────┼─────────────┤</w:t>
      </w:r>
    </w:p>
    <w:p w:rsidR="00B86404" w:rsidRDefault="00B86404">
      <w:pPr>
        <w:pStyle w:val="ConsPlusCell"/>
        <w:jc w:val="both"/>
      </w:pPr>
      <w:bookmarkStart w:id="123" w:name="P9210"/>
      <w:bookmarkEnd w:id="123"/>
      <w:r>
        <w:t>│ 4.3.8. │Яблочная кислота (Е296) │- Продукты при- │ согласно ТИ │</w:t>
      </w:r>
    </w:p>
    <w:p w:rsidR="00B86404" w:rsidRDefault="00B86404">
      <w:pPr>
        <w:pStyle w:val="ConsPlusCell"/>
        <w:jc w:val="both"/>
      </w:pPr>
      <w:r>
        <w:lastRenderedPageBreak/>
        <w:t>│        │- только для регулирова-│корма           │             │</w:t>
      </w:r>
    </w:p>
    <w:p w:rsidR="00B86404" w:rsidRDefault="00B86404">
      <w:pPr>
        <w:pStyle w:val="ConsPlusCell"/>
        <w:jc w:val="both"/>
      </w:pPr>
      <w:r>
        <w:t xml:space="preserve">│        │ния pH </w:t>
      </w:r>
      <w:hyperlink w:anchor="P9336" w:history="1">
        <w:r>
          <w:rPr>
            <w:color w:val="0000FF"/>
          </w:rPr>
          <w:t>&lt;1&gt;</w:t>
        </w:r>
      </w:hyperlink>
      <w:r>
        <w:t xml:space="preserve">              │                │             │</w:t>
      </w:r>
    </w:p>
    <w:p w:rsidR="00B86404" w:rsidRDefault="00B86404">
      <w:pPr>
        <w:pStyle w:val="ConsPlusCell"/>
        <w:jc w:val="both"/>
      </w:pPr>
      <w:r>
        <w:t>├────────┼────────────────────────┼────────────────┼─────────────┤</w:t>
      </w:r>
    </w:p>
    <w:p w:rsidR="00B86404" w:rsidRDefault="00B86404">
      <w:pPr>
        <w:pStyle w:val="ConsPlusCell"/>
        <w:jc w:val="both"/>
      </w:pPr>
      <w:r>
        <w:t>│ 4.3.9. │о-Фосфорная кислота     │- Продукты при- │   1 г/кг    │</w:t>
      </w:r>
    </w:p>
    <w:p w:rsidR="00B86404" w:rsidRDefault="00B86404">
      <w:pPr>
        <w:pStyle w:val="ConsPlusCell"/>
        <w:jc w:val="both"/>
      </w:pPr>
      <w:r>
        <w:t>│        │(Е339) -                │корма           │             │</w:t>
      </w:r>
    </w:p>
    <w:p w:rsidR="00B86404" w:rsidRDefault="00B86404">
      <w:pPr>
        <w:pStyle w:val="ConsPlusCell"/>
        <w:jc w:val="both"/>
      </w:pPr>
      <w:r>
        <w:t>│        │добавленный фосфат в пе-│                │             │</w:t>
      </w:r>
    </w:p>
    <w:p w:rsidR="00B86404" w:rsidRDefault="00B86404">
      <w:pPr>
        <w:pStyle w:val="ConsPlusCell"/>
        <w:jc w:val="both"/>
      </w:pPr>
      <w:r>
        <w:t>│        │ресчете на Р2О5, только │                │             │</w:t>
      </w:r>
    </w:p>
    <w:p w:rsidR="00B86404" w:rsidRDefault="00B86404">
      <w:pPr>
        <w:pStyle w:val="ConsPlusCell"/>
        <w:jc w:val="both"/>
      </w:pPr>
      <w:r>
        <w:t>│        │для регулирования рН    │                │             │</w:t>
      </w:r>
    </w:p>
    <w:p w:rsidR="00B86404" w:rsidRDefault="00B86404">
      <w:pPr>
        <w:pStyle w:val="ConsPlusCell"/>
        <w:jc w:val="both"/>
      </w:pPr>
      <w:r>
        <w:t>├────────┼────────────────────────┼────────────────┼─────────────┤</w:t>
      </w:r>
    </w:p>
    <w:p w:rsidR="00B86404" w:rsidRDefault="00B86404">
      <w:pPr>
        <w:pStyle w:val="ConsPlusCell"/>
        <w:jc w:val="both"/>
      </w:pPr>
      <w:r>
        <w:t>│ 4.3.10.│Фосфаты калия (Е340),   │- Продукты на   │   1 г/кг    │</w:t>
      </w:r>
    </w:p>
    <w:p w:rsidR="00B86404" w:rsidRDefault="00B86404">
      <w:pPr>
        <w:pStyle w:val="ConsPlusCell"/>
        <w:jc w:val="both"/>
      </w:pPr>
      <w:r>
        <w:t>│        │фосфаты кальция (Е341), │залковой основе │             │</w:t>
      </w:r>
    </w:p>
    <w:p w:rsidR="00B86404" w:rsidRDefault="00B86404">
      <w:pPr>
        <w:pStyle w:val="ConsPlusCell"/>
        <w:jc w:val="both"/>
      </w:pPr>
      <w:r>
        <w:t>│        │фосфаты натрия (Е339) - ├────────────────┼─────────────┤</w:t>
      </w:r>
    </w:p>
    <w:p w:rsidR="00B86404" w:rsidRDefault="00B86404">
      <w:pPr>
        <w:pStyle w:val="ConsPlusCell"/>
        <w:jc w:val="both"/>
      </w:pPr>
      <w:r>
        <w:t>│        │по отдельности или в    │- Десерты на    │   1 г/кг    │</w:t>
      </w:r>
    </w:p>
    <w:p w:rsidR="00B86404" w:rsidRDefault="00B86404">
      <w:pPr>
        <w:pStyle w:val="ConsPlusCell"/>
        <w:jc w:val="both"/>
      </w:pPr>
      <w:r>
        <w:t>│        │комбинации, как добав-  │фруктовой основе│             │</w:t>
      </w:r>
    </w:p>
    <w:p w:rsidR="00B86404" w:rsidRDefault="00B86404">
      <w:pPr>
        <w:pStyle w:val="ConsPlusCell"/>
        <w:jc w:val="both"/>
      </w:pPr>
      <w:r>
        <w:t>│        │ленный фосфат в пересче-│(только Е341iii)│             │</w:t>
      </w:r>
    </w:p>
    <w:p w:rsidR="00B86404" w:rsidRDefault="00B86404">
      <w:pPr>
        <w:pStyle w:val="ConsPlusCell"/>
        <w:jc w:val="both"/>
      </w:pPr>
      <w:r>
        <w:t>│        │те на Р2О5              │                │             │</w:t>
      </w:r>
    </w:p>
    <w:p w:rsidR="00B86404" w:rsidRDefault="00B86404">
      <w:pPr>
        <w:pStyle w:val="ConsPlusCell"/>
        <w:jc w:val="both"/>
      </w:pPr>
      <w:r>
        <w:t>├────────┼────────────────────────┼────────────────┼─────────────┤</w:t>
      </w:r>
    </w:p>
    <w:p w:rsidR="00B86404" w:rsidRDefault="00B86404">
      <w:pPr>
        <w:pStyle w:val="ConsPlusCell"/>
        <w:jc w:val="both"/>
      </w:pPr>
      <w:r>
        <w:t>│ 4.3.11.│Пирофосфат натрия       │- Бисквиты и су-│500 мг/кг    │</w:t>
      </w:r>
    </w:p>
    <w:p w:rsidR="00B86404" w:rsidRDefault="00B86404">
      <w:pPr>
        <w:pStyle w:val="ConsPlusCell"/>
        <w:jc w:val="both"/>
      </w:pPr>
      <w:r>
        <w:t>│        │двузамещенный (E450i)   │харики          │остаточное   │</w:t>
      </w:r>
    </w:p>
    <w:p w:rsidR="00B86404" w:rsidRDefault="00B86404">
      <w:pPr>
        <w:pStyle w:val="ConsPlusCell"/>
        <w:jc w:val="both"/>
      </w:pPr>
      <w:r>
        <w:t>│        │                        │                │количество   │</w:t>
      </w:r>
    </w:p>
    <w:p w:rsidR="00B86404" w:rsidRDefault="00B86404">
      <w:pPr>
        <w:pStyle w:val="ConsPlusCell"/>
        <w:jc w:val="both"/>
      </w:pPr>
      <w:r>
        <w:t>├────────┼────────────────────────┼────────────────┼─────────────┤</w:t>
      </w:r>
    </w:p>
    <w:p w:rsidR="00B86404" w:rsidRDefault="00B86404">
      <w:pPr>
        <w:pStyle w:val="ConsPlusCell"/>
        <w:jc w:val="both"/>
      </w:pPr>
      <w:r>
        <w:t>│ 4.3.12.│L-аскорбиновая кислота  │- Соки, напитки │  300 мг/кг  │</w:t>
      </w:r>
    </w:p>
    <w:p w:rsidR="00B86404" w:rsidRDefault="00B86404">
      <w:pPr>
        <w:pStyle w:val="ConsPlusCell"/>
        <w:jc w:val="both"/>
      </w:pPr>
      <w:r>
        <w:t>│        │(Е300),                 │и на основе     │             │</w:t>
      </w:r>
    </w:p>
    <w:p w:rsidR="00B86404" w:rsidRDefault="00B86404">
      <w:pPr>
        <w:pStyle w:val="ConsPlusCell"/>
        <w:jc w:val="both"/>
      </w:pPr>
      <w:r>
        <w:t>│        │L-аскорбат кальция      │фруктов и ово-  │             │</w:t>
      </w:r>
    </w:p>
    <w:p w:rsidR="00B86404" w:rsidRDefault="00B86404">
      <w:pPr>
        <w:pStyle w:val="ConsPlusCell"/>
        <w:jc w:val="both"/>
      </w:pPr>
      <w:r>
        <w:t>│        │(Е302),                 │щей             │             │</w:t>
      </w:r>
    </w:p>
    <w:p w:rsidR="00B86404" w:rsidRDefault="00B86404">
      <w:pPr>
        <w:pStyle w:val="ConsPlusCell"/>
        <w:jc w:val="both"/>
      </w:pPr>
      <w:r>
        <w:t>│        │L-аскорбат натрия       ├────────────────┼─────────────┤</w:t>
      </w:r>
    </w:p>
    <w:p w:rsidR="00B86404" w:rsidRDefault="00B86404">
      <w:pPr>
        <w:pStyle w:val="ConsPlusCell"/>
        <w:jc w:val="both"/>
      </w:pPr>
      <w:r>
        <w:t>│        │(Е301) -                │- Продукты, со- │  200 мг/кг  │</w:t>
      </w:r>
    </w:p>
    <w:p w:rsidR="00B86404" w:rsidRDefault="00B86404">
      <w:pPr>
        <w:pStyle w:val="ConsPlusCell"/>
        <w:jc w:val="both"/>
      </w:pPr>
      <w:r>
        <w:t>│        │по отдельности или в    │держащие жир, на│             │</w:t>
      </w:r>
    </w:p>
    <w:p w:rsidR="00B86404" w:rsidRDefault="00B86404">
      <w:pPr>
        <w:pStyle w:val="ConsPlusCell"/>
        <w:jc w:val="both"/>
      </w:pPr>
      <w:r>
        <w:t>│        │комбинации в пересчете  │основе зерновых,│             │</w:t>
      </w:r>
    </w:p>
    <w:p w:rsidR="00B86404" w:rsidRDefault="00B86404">
      <w:pPr>
        <w:pStyle w:val="ConsPlusCell"/>
        <w:jc w:val="both"/>
      </w:pPr>
      <w:r>
        <w:t>│        │на аскорбиновую кислоту │включая бисквиты│             │</w:t>
      </w:r>
    </w:p>
    <w:p w:rsidR="00B86404" w:rsidRDefault="00B86404">
      <w:pPr>
        <w:pStyle w:val="ConsPlusCell"/>
        <w:jc w:val="both"/>
      </w:pPr>
      <w:r>
        <w:t>│        │                        │и сухарики      │             │</w:t>
      </w:r>
    </w:p>
    <w:p w:rsidR="00B86404" w:rsidRDefault="00B86404">
      <w:pPr>
        <w:pStyle w:val="ConsPlusCell"/>
        <w:jc w:val="both"/>
      </w:pPr>
      <w:r>
        <w:t>├────────┼────────────────────────┼────────────────┼─────────────┤</w:t>
      </w:r>
    </w:p>
    <w:p w:rsidR="00B86404" w:rsidRDefault="00B86404">
      <w:pPr>
        <w:pStyle w:val="ConsPlusCell"/>
        <w:jc w:val="both"/>
      </w:pPr>
      <w:r>
        <w:t>│ 4.3.13.│L-Аскорбилпальмитат     │- Продукты, со- │  100 мг/кг  │</w:t>
      </w:r>
    </w:p>
    <w:p w:rsidR="00B86404" w:rsidRDefault="00B86404">
      <w:pPr>
        <w:pStyle w:val="ConsPlusCell"/>
        <w:jc w:val="both"/>
      </w:pPr>
      <w:r>
        <w:t>│        │(Е304),                 │держащие жир, из│             │</w:t>
      </w:r>
    </w:p>
    <w:p w:rsidR="00B86404" w:rsidRDefault="00B86404">
      <w:pPr>
        <w:pStyle w:val="ConsPlusCell"/>
        <w:jc w:val="both"/>
      </w:pPr>
      <w:r>
        <w:t>│        │токоферол концентрат    │зерновых, биск- │             │</w:t>
      </w:r>
    </w:p>
    <w:p w:rsidR="00B86404" w:rsidRDefault="00B86404">
      <w:pPr>
        <w:pStyle w:val="ConsPlusCell"/>
        <w:jc w:val="both"/>
      </w:pPr>
      <w:r>
        <w:t>│        │(Е306),                 │виты, сухарики  │             │</w:t>
      </w:r>
    </w:p>
    <w:p w:rsidR="00B86404" w:rsidRDefault="00B86404">
      <w:pPr>
        <w:pStyle w:val="ConsPlusCell"/>
        <w:jc w:val="both"/>
      </w:pPr>
      <w:r>
        <w:t>│        │альфа-токоферол (Е307), │                │             │</w:t>
      </w:r>
    </w:p>
    <w:p w:rsidR="00B86404" w:rsidRDefault="00B86404">
      <w:pPr>
        <w:pStyle w:val="ConsPlusCell"/>
        <w:jc w:val="both"/>
      </w:pPr>
      <w:r>
        <w:t>│        │гамма-токоферол (Е308), │                │             │</w:t>
      </w:r>
    </w:p>
    <w:p w:rsidR="00B86404" w:rsidRDefault="00B86404">
      <w:pPr>
        <w:pStyle w:val="ConsPlusCell"/>
        <w:jc w:val="both"/>
      </w:pPr>
      <w:r>
        <w:t>│        │дельта-токоферол (Е309) │                │             │</w:t>
      </w:r>
    </w:p>
    <w:p w:rsidR="00B86404" w:rsidRDefault="00B86404">
      <w:pPr>
        <w:pStyle w:val="ConsPlusCell"/>
        <w:jc w:val="both"/>
      </w:pPr>
      <w:r>
        <w:t>│        │- по отдельности или в  │                │             │</w:t>
      </w:r>
    </w:p>
    <w:p w:rsidR="00B86404" w:rsidRDefault="00B86404">
      <w:pPr>
        <w:pStyle w:val="ConsPlusCell"/>
        <w:jc w:val="both"/>
      </w:pPr>
      <w:r>
        <w:t>│        │комбинации              │                │             │</w:t>
      </w:r>
    </w:p>
    <w:p w:rsidR="00B86404" w:rsidRDefault="00B86404">
      <w:pPr>
        <w:pStyle w:val="ConsPlusCell"/>
        <w:jc w:val="both"/>
      </w:pPr>
      <w:r>
        <w:t>├────────┼────────────────────────┼────────────────┼─────────────┤</w:t>
      </w:r>
    </w:p>
    <w:p w:rsidR="00B86404" w:rsidRDefault="00B86404">
      <w:pPr>
        <w:pStyle w:val="ConsPlusCell"/>
        <w:jc w:val="both"/>
      </w:pPr>
      <w:r>
        <w:t>│ 4.3.14.│Лецитины (Е322)         │- Бисквиты и су-│   10 г/кг   │</w:t>
      </w:r>
    </w:p>
    <w:p w:rsidR="00B86404" w:rsidRDefault="00B86404">
      <w:pPr>
        <w:pStyle w:val="ConsPlusCell"/>
        <w:jc w:val="both"/>
      </w:pPr>
      <w:r>
        <w:t>│        │                        │харики;         │             │</w:t>
      </w:r>
    </w:p>
    <w:p w:rsidR="00B86404" w:rsidRDefault="00B86404">
      <w:pPr>
        <w:pStyle w:val="ConsPlusCell"/>
        <w:jc w:val="both"/>
      </w:pPr>
      <w:r>
        <w:t>│        │                        │продукты на зер-│             │</w:t>
      </w:r>
    </w:p>
    <w:p w:rsidR="00B86404" w:rsidRDefault="00B86404">
      <w:pPr>
        <w:pStyle w:val="ConsPlusCell"/>
        <w:jc w:val="both"/>
      </w:pPr>
      <w:r>
        <w:t>│        │                        │новой основе    │             │</w:t>
      </w:r>
    </w:p>
    <w:p w:rsidR="00B86404" w:rsidRDefault="00B86404">
      <w:pPr>
        <w:pStyle w:val="ConsPlusCell"/>
        <w:jc w:val="both"/>
      </w:pPr>
      <w:r>
        <w:t>├────────┼────────────────────────┼────────────────┼─────────────┤</w:t>
      </w:r>
    </w:p>
    <w:p w:rsidR="00B86404" w:rsidRDefault="00B86404">
      <w:pPr>
        <w:pStyle w:val="ConsPlusCell"/>
        <w:jc w:val="both"/>
      </w:pPr>
      <w:r>
        <w:t>│ 4.3.15.│Моно- и диглицериды жир-│- Бисквиты и су-│   5 г/кг    │</w:t>
      </w:r>
    </w:p>
    <w:p w:rsidR="00B86404" w:rsidRDefault="00B86404">
      <w:pPr>
        <w:pStyle w:val="ConsPlusCell"/>
        <w:jc w:val="both"/>
      </w:pPr>
      <w:r>
        <w:t>│        │ных кислот (Е471),      │харики; продукты│             │</w:t>
      </w:r>
    </w:p>
    <w:p w:rsidR="00B86404" w:rsidRDefault="00B86404">
      <w:pPr>
        <w:pStyle w:val="ConsPlusCell"/>
        <w:jc w:val="both"/>
      </w:pPr>
      <w:r>
        <w:t>│        │глицерина и лимонной и  │на зерновой ос- │             │</w:t>
      </w:r>
    </w:p>
    <w:p w:rsidR="00B86404" w:rsidRDefault="00B86404">
      <w:pPr>
        <w:pStyle w:val="ConsPlusCell"/>
        <w:jc w:val="both"/>
      </w:pPr>
      <w:r>
        <w:t>│        │жирных кислот эфиры     │нове            │             │</w:t>
      </w:r>
    </w:p>
    <w:p w:rsidR="00B86404" w:rsidRDefault="00B86404">
      <w:pPr>
        <w:pStyle w:val="ConsPlusCell"/>
        <w:jc w:val="both"/>
      </w:pPr>
      <w:r>
        <w:t>│        │(Е472с),                │                │             │</w:t>
      </w:r>
    </w:p>
    <w:p w:rsidR="00B86404" w:rsidRDefault="00B86404">
      <w:pPr>
        <w:pStyle w:val="ConsPlusCell"/>
        <w:jc w:val="both"/>
      </w:pPr>
      <w:r>
        <w:t>│        │глицерина и молочной и  │                │             │</w:t>
      </w:r>
    </w:p>
    <w:p w:rsidR="00B86404" w:rsidRDefault="00B86404">
      <w:pPr>
        <w:pStyle w:val="ConsPlusCell"/>
        <w:jc w:val="both"/>
      </w:pPr>
      <w:r>
        <w:t>│        │жирных кислот эфиры     │                │             │</w:t>
      </w:r>
    </w:p>
    <w:p w:rsidR="00B86404" w:rsidRDefault="00B86404">
      <w:pPr>
        <w:pStyle w:val="ConsPlusCell"/>
        <w:jc w:val="both"/>
      </w:pPr>
      <w:r>
        <w:t>│        │(472b),                 │                │             │</w:t>
      </w:r>
    </w:p>
    <w:p w:rsidR="00B86404" w:rsidRDefault="00B86404">
      <w:pPr>
        <w:pStyle w:val="ConsPlusCell"/>
        <w:jc w:val="both"/>
      </w:pPr>
      <w:r>
        <w:t>│        │глицерина и уксусной и  │                │             │</w:t>
      </w:r>
    </w:p>
    <w:p w:rsidR="00B86404" w:rsidRDefault="00B86404">
      <w:pPr>
        <w:pStyle w:val="ConsPlusCell"/>
        <w:jc w:val="both"/>
      </w:pPr>
      <w:r>
        <w:t>│        │жирных кислот эфиры     │                │             │</w:t>
      </w:r>
    </w:p>
    <w:p w:rsidR="00B86404" w:rsidRDefault="00B86404">
      <w:pPr>
        <w:pStyle w:val="ConsPlusCell"/>
        <w:jc w:val="both"/>
      </w:pPr>
      <w:r>
        <w:t>│        │(Е472а) -               │                │             │</w:t>
      </w:r>
    </w:p>
    <w:p w:rsidR="00B86404" w:rsidRDefault="00B86404">
      <w:pPr>
        <w:pStyle w:val="ConsPlusCell"/>
        <w:jc w:val="both"/>
      </w:pPr>
      <w:r>
        <w:t>│        │по отдельности или в    │                │             │</w:t>
      </w:r>
    </w:p>
    <w:p w:rsidR="00B86404" w:rsidRDefault="00B86404">
      <w:pPr>
        <w:pStyle w:val="ConsPlusCell"/>
        <w:jc w:val="both"/>
      </w:pPr>
      <w:r>
        <w:t>│        │комбинации              │                │             │</w:t>
      </w:r>
    </w:p>
    <w:p w:rsidR="00B86404" w:rsidRDefault="00B86404">
      <w:pPr>
        <w:pStyle w:val="ConsPlusCell"/>
        <w:jc w:val="both"/>
      </w:pPr>
      <w:r>
        <w:t>├────────┼────────────────────────┼────────────────┼─────────────┤</w:t>
      </w:r>
    </w:p>
    <w:p w:rsidR="00B86404" w:rsidRDefault="00B86404">
      <w:pPr>
        <w:pStyle w:val="ConsPlusCell"/>
        <w:jc w:val="both"/>
      </w:pPr>
      <w:r>
        <w:t>│ 4.3.16.│Альгиновая кислота      │- Десерты, пу-  │  500 мг/кг  │</w:t>
      </w:r>
    </w:p>
    <w:p w:rsidR="00B86404" w:rsidRDefault="00B86404">
      <w:pPr>
        <w:pStyle w:val="ConsPlusCell"/>
        <w:jc w:val="both"/>
      </w:pPr>
      <w:r>
        <w:t>│        │(Е400),                 │динги           │             │</w:t>
      </w:r>
    </w:p>
    <w:p w:rsidR="00B86404" w:rsidRDefault="00B86404">
      <w:pPr>
        <w:pStyle w:val="ConsPlusCell"/>
        <w:jc w:val="both"/>
      </w:pPr>
      <w:r>
        <w:t>│        │альгинат калия (Е402),  │                │             │</w:t>
      </w:r>
    </w:p>
    <w:p w:rsidR="00B86404" w:rsidRDefault="00B86404">
      <w:pPr>
        <w:pStyle w:val="ConsPlusCell"/>
        <w:jc w:val="both"/>
      </w:pPr>
      <w:r>
        <w:lastRenderedPageBreak/>
        <w:t>│        │альгинат кальция (Е404) │                │             │</w:t>
      </w:r>
    </w:p>
    <w:p w:rsidR="00B86404" w:rsidRDefault="00B86404">
      <w:pPr>
        <w:pStyle w:val="ConsPlusCell"/>
        <w:jc w:val="both"/>
      </w:pPr>
      <w:r>
        <w:t>│        │альгинат натрия (Е401) -│                │             │</w:t>
      </w:r>
    </w:p>
    <w:p w:rsidR="00B86404" w:rsidRDefault="00B86404">
      <w:pPr>
        <w:pStyle w:val="ConsPlusCell"/>
        <w:jc w:val="both"/>
      </w:pPr>
      <w:r>
        <w:t>│        │по отдельности или в    │                │             │</w:t>
      </w:r>
    </w:p>
    <w:p w:rsidR="00B86404" w:rsidRDefault="00B86404">
      <w:pPr>
        <w:pStyle w:val="ConsPlusCell"/>
        <w:jc w:val="both"/>
      </w:pPr>
      <w:r>
        <w:t>│        │комбинации              │                │             │</w:t>
      </w:r>
    </w:p>
    <w:p w:rsidR="00B86404" w:rsidRDefault="00B86404">
      <w:pPr>
        <w:pStyle w:val="ConsPlusCell"/>
        <w:jc w:val="both"/>
      </w:pPr>
      <w:r>
        <w:t>├────────┼────────────────────────┼────────────────┼─────────────┤</w:t>
      </w:r>
    </w:p>
    <w:p w:rsidR="00B86404" w:rsidRDefault="00B86404">
      <w:pPr>
        <w:pStyle w:val="ConsPlusCell"/>
        <w:jc w:val="both"/>
      </w:pPr>
      <w:r>
        <w:t>│ 4.3.17.│Гуаровая камедь (Е412), │- Продукты при- │   10 г/кг   │</w:t>
      </w:r>
    </w:p>
    <w:p w:rsidR="00B86404" w:rsidRDefault="00B86404">
      <w:pPr>
        <w:pStyle w:val="ConsPlusCell"/>
        <w:jc w:val="both"/>
      </w:pPr>
      <w:r>
        <w:t>│        │гуммиарабик (Е414),     │корма           │             │</w:t>
      </w:r>
    </w:p>
    <w:p w:rsidR="00B86404" w:rsidRDefault="00B86404">
      <w:pPr>
        <w:pStyle w:val="ConsPlusCell"/>
        <w:jc w:val="both"/>
      </w:pPr>
      <w:r>
        <w:t>│        │камедь рожкового дерева ├────────────────┼─────────────┤</w:t>
      </w:r>
    </w:p>
    <w:p w:rsidR="00B86404" w:rsidRDefault="00B86404">
      <w:pPr>
        <w:pStyle w:val="ConsPlusCell"/>
        <w:jc w:val="both"/>
      </w:pPr>
      <w:r>
        <w:t>│        │(Е410),                 │- Продукты без- │   20 г/кг   │</w:t>
      </w:r>
    </w:p>
    <w:p w:rsidR="00B86404" w:rsidRDefault="00B86404">
      <w:pPr>
        <w:pStyle w:val="ConsPlusCell"/>
        <w:jc w:val="both"/>
      </w:pPr>
      <w:r>
        <w:t>│        │ксантановая камедь      │глютеновые на   │             │</w:t>
      </w:r>
    </w:p>
    <w:p w:rsidR="00B86404" w:rsidRDefault="00B86404">
      <w:pPr>
        <w:pStyle w:val="ConsPlusCell"/>
        <w:jc w:val="both"/>
      </w:pPr>
      <w:r>
        <w:t>│        │(Е415),                 │зерновой основе │             │</w:t>
      </w:r>
    </w:p>
    <w:p w:rsidR="00B86404" w:rsidRDefault="00B86404">
      <w:pPr>
        <w:pStyle w:val="ConsPlusCell"/>
        <w:jc w:val="both"/>
      </w:pPr>
      <w:r>
        <w:t>│        │пектины (Е440) - по от- │                │             │</w:t>
      </w:r>
    </w:p>
    <w:p w:rsidR="00B86404" w:rsidRDefault="00B86404">
      <w:pPr>
        <w:pStyle w:val="ConsPlusCell"/>
        <w:jc w:val="both"/>
      </w:pPr>
      <w:r>
        <w:t>│        │дельности или в комбина-│                │             │</w:t>
      </w:r>
    </w:p>
    <w:p w:rsidR="00B86404" w:rsidRDefault="00B86404">
      <w:pPr>
        <w:pStyle w:val="ConsPlusCell"/>
        <w:jc w:val="both"/>
      </w:pPr>
      <w:r>
        <w:t>│        │ции                     │                │             │</w:t>
      </w:r>
    </w:p>
    <w:p w:rsidR="00B86404" w:rsidRDefault="00B86404">
      <w:pPr>
        <w:pStyle w:val="ConsPlusCell"/>
        <w:jc w:val="both"/>
      </w:pPr>
      <w:r>
        <w:t>├────────┼────────────────────────┼────────────────┼─────────────┤</w:t>
      </w:r>
    </w:p>
    <w:p w:rsidR="00B86404" w:rsidRDefault="00B86404">
      <w:pPr>
        <w:pStyle w:val="ConsPlusCell"/>
        <w:jc w:val="both"/>
      </w:pPr>
      <w:r>
        <w:t>│ 4.3.18.│Диоксид кремния аморфный│- Сухие продукты│    2 г/кг   │</w:t>
      </w:r>
    </w:p>
    <w:p w:rsidR="00B86404" w:rsidRDefault="00B86404">
      <w:pPr>
        <w:pStyle w:val="ConsPlusCell"/>
        <w:jc w:val="both"/>
      </w:pPr>
      <w:r>
        <w:t>│        │(Е551)                  │из зерновых     │             │</w:t>
      </w:r>
    </w:p>
    <w:p w:rsidR="00B86404" w:rsidRDefault="00B86404">
      <w:pPr>
        <w:pStyle w:val="ConsPlusCell"/>
        <w:jc w:val="both"/>
      </w:pPr>
      <w:r>
        <w:t>├────────┼────────────────────────┼────────────────┼─────────────┤</w:t>
      </w:r>
    </w:p>
    <w:p w:rsidR="00B86404" w:rsidRDefault="00B86404">
      <w:pPr>
        <w:pStyle w:val="ConsPlusCell"/>
        <w:jc w:val="both"/>
      </w:pPr>
      <w:bookmarkStart w:id="124" w:name="P9293"/>
      <w:bookmarkEnd w:id="124"/>
      <w:r>
        <w:t>│ 4.3.19.│Винная кислота (Е334),  │- Бисквиты и су-│500 мг/кг ос-│</w:t>
      </w:r>
    </w:p>
    <w:p w:rsidR="00B86404" w:rsidRDefault="00B86404">
      <w:pPr>
        <w:pStyle w:val="ConsPlusCell"/>
        <w:jc w:val="both"/>
      </w:pPr>
      <w:r>
        <w:t>│        │тартрат калия (Е336),   │харики          │таточное ко- │</w:t>
      </w:r>
    </w:p>
    <w:p w:rsidR="00B86404" w:rsidRDefault="00B86404">
      <w:pPr>
        <w:pStyle w:val="ConsPlusCell"/>
        <w:jc w:val="both"/>
      </w:pPr>
      <w:r>
        <w:t>│        │тартрат кальция (Е354), │                │личество     │</w:t>
      </w:r>
    </w:p>
    <w:p w:rsidR="00B86404" w:rsidRDefault="00B86404">
      <w:pPr>
        <w:pStyle w:val="ConsPlusCell"/>
        <w:jc w:val="both"/>
      </w:pPr>
      <w:r>
        <w:t>│        │тартрат натрия (Е335) - │                │             │</w:t>
      </w:r>
    </w:p>
    <w:p w:rsidR="00B86404" w:rsidRDefault="00B86404">
      <w:pPr>
        <w:pStyle w:val="ConsPlusCell"/>
        <w:jc w:val="both"/>
      </w:pPr>
      <w:r>
        <w:t>│        │по отдельности или в    │                │             │</w:t>
      </w:r>
    </w:p>
    <w:p w:rsidR="00B86404" w:rsidRDefault="00B86404">
      <w:pPr>
        <w:pStyle w:val="ConsPlusCell"/>
        <w:jc w:val="both"/>
      </w:pPr>
      <w:r>
        <w:t xml:space="preserve">│        │комбинации </w:t>
      </w:r>
      <w:hyperlink w:anchor="P9336" w:history="1">
        <w:r>
          <w:rPr>
            <w:color w:val="0000FF"/>
          </w:rPr>
          <w:t>&lt;1&gt;</w:t>
        </w:r>
      </w:hyperlink>
      <w:r>
        <w:t xml:space="preserve">          │                │             │</w:t>
      </w:r>
    </w:p>
    <w:p w:rsidR="00B86404" w:rsidRDefault="00B86404">
      <w:pPr>
        <w:pStyle w:val="ConsPlusCell"/>
        <w:jc w:val="both"/>
      </w:pPr>
      <w:r>
        <w:t>├────────┼────────────────────────┼────────────────┼─────────────┤</w:t>
      </w:r>
    </w:p>
    <w:p w:rsidR="00B86404" w:rsidRDefault="00B86404">
      <w:pPr>
        <w:pStyle w:val="ConsPlusCell"/>
        <w:jc w:val="both"/>
      </w:pPr>
      <w:r>
        <w:t>│ 4.3.20.│Глюконо-дельта-лактон   │- Бисквиты и су-│500 мг/кг ос-│</w:t>
      </w:r>
    </w:p>
    <w:p w:rsidR="00B86404" w:rsidRDefault="00B86404">
      <w:pPr>
        <w:pStyle w:val="ConsPlusCell"/>
        <w:jc w:val="both"/>
      </w:pPr>
      <w:r>
        <w:t>│        │(E575)                  │харики          │таточное ко- │</w:t>
      </w:r>
    </w:p>
    <w:p w:rsidR="00B86404" w:rsidRDefault="00B86404">
      <w:pPr>
        <w:pStyle w:val="ConsPlusCell"/>
        <w:jc w:val="both"/>
      </w:pPr>
      <w:r>
        <w:t>│        │                        │                │личество     │</w:t>
      </w:r>
    </w:p>
    <w:p w:rsidR="00B86404" w:rsidRDefault="00B86404">
      <w:pPr>
        <w:pStyle w:val="ConsPlusCell"/>
        <w:jc w:val="both"/>
      </w:pPr>
      <w:r>
        <w:t xml:space="preserve">│(в ред. </w:t>
      </w:r>
      <w:hyperlink r:id="rId343"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r>
        <w:t>│ 4.3.21.│Модифицированные крах-  │- Продукты при- │   50 г/кг   │</w:t>
      </w:r>
    </w:p>
    <w:p w:rsidR="00B86404" w:rsidRDefault="00B86404">
      <w:pPr>
        <w:pStyle w:val="ConsPlusCell"/>
        <w:jc w:val="both"/>
      </w:pPr>
      <w:r>
        <w:t>│        │малы:                   │корма           │             │</w:t>
      </w:r>
    </w:p>
    <w:p w:rsidR="00B86404" w:rsidRDefault="00B86404">
      <w:pPr>
        <w:pStyle w:val="ConsPlusCell"/>
        <w:jc w:val="both"/>
      </w:pPr>
      <w:r>
        <w:t>│        │дикрахмаладипат ацетили-│                │             │</w:t>
      </w:r>
    </w:p>
    <w:p w:rsidR="00B86404" w:rsidRDefault="00B86404">
      <w:pPr>
        <w:pStyle w:val="ConsPlusCell"/>
        <w:jc w:val="both"/>
      </w:pPr>
      <w:r>
        <w:t>│        │рованный (Е1422),       │                │             │</w:t>
      </w:r>
    </w:p>
    <w:p w:rsidR="00B86404" w:rsidRDefault="00B86404">
      <w:pPr>
        <w:pStyle w:val="ConsPlusCell"/>
        <w:jc w:val="both"/>
      </w:pPr>
      <w:r>
        <w:t>│        │дикрахмалфосфат ацетили-│                │             │</w:t>
      </w:r>
    </w:p>
    <w:p w:rsidR="00B86404" w:rsidRDefault="00B86404">
      <w:pPr>
        <w:pStyle w:val="ConsPlusCell"/>
        <w:jc w:val="both"/>
      </w:pPr>
      <w:r>
        <w:t>│        │рованный (Е1414),       │                │             │</w:t>
      </w:r>
    </w:p>
    <w:p w:rsidR="00B86404" w:rsidRDefault="00B86404">
      <w:pPr>
        <w:pStyle w:val="ConsPlusCell"/>
        <w:jc w:val="both"/>
      </w:pPr>
      <w:r>
        <w:t>│        │крахмал ацетилированный │                │             │</w:t>
      </w:r>
    </w:p>
    <w:p w:rsidR="00B86404" w:rsidRDefault="00B86404">
      <w:pPr>
        <w:pStyle w:val="ConsPlusCell"/>
        <w:jc w:val="both"/>
      </w:pPr>
      <w:r>
        <w:t>│        │(Е1420),                │                │             │</w:t>
      </w:r>
    </w:p>
    <w:p w:rsidR="00B86404" w:rsidRDefault="00B86404">
      <w:pPr>
        <w:pStyle w:val="ConsPlusCell"/>
        <w:jc w:val="both"/>
      </w:pPr>
      <w:r>
        <w:t>│        │крахмал ацетилированный │                │             │</w:t>
      </w:r>
    </w:p>
    <w:p w:rsidR="00B86404" w:rsidRDefault="00B86404">
      <w:pPr>
        <w:pStyle w:val="ConsPlusCell"/>
        <w:jc w:val="both"/>
      </w:pPr>
      <w:r>
        <w:t>│        │окисленный (Е1451),     │                │             │</w:t>
      </w:r>
    </w:p>
    <w:p w:rsidR="00B86404" w:rsidRDefault="00B86404">
      <w:pPr>
        <w:pStyle w:val="ConsPlusCell"/>
        <w:jc w:val="both"/>
      </w:pPr>
      <w:r>
        <w:t>│        │дикрахмалфосфат (Е1412),│                │             │</w:t>
      </w:r>
    </w:p>
    <w:p w:rsidR="00B86404" w:rsidRDefault="00B86404">
      <w:pPr>
        <w:pStyle w:val="ConsPlusCell"/>
        <w:jc w:val="both"/>
      </w:pPr>
      <w:r>
        <w:t>│        │монокрахмалфосфат       │                │             │</w:t>
      </w:r>
    </w:p>
    <w:p w:rsidR="00B86404" w:rsidRDefault="00B86404">
      <w:pPr>
        <w:pStyle w:val="ConsPlusCell"/>
        <w:jc w:val="both"/>
      </w:pPr>
      <w:r>
        <w:t>│        │(Е1410),                │                │             │</w:t>
      </w:r>
    </w:p>
    <w:p w:rsidR="00B86404" w:rsidRDefault="00B86404">
      <w:pPr>
        <w:pStyle w:val="ConsPlusCell"/>
        <w:jc w:val="both"/>
      </w:pPr>
      <w:r>
        <w:t>│        │крахмал окисленный      │                │             │</w:t>
      </w:r>
    </w:p>
    <w:p w:rsidR="00B86404" w:rsidRDefault="00B86404">
      <w:pPr>
        <w:pStyle w:val="ConsPlusCell"/>
        <w:jc w:val="both"/>
      </w:pPr>
      <w:r>
        <w:t>│        │(Е1404),                │                │             │</w:t>
      </w:r>
    </w:p>
    <w:p w:rsidR="00B86404" w:rsidRDefault="00B86404">
      <w:pPr>
        <w:pStyle w:val="ConsPlusCell"/>
        <w:jc w:val="both"/>
      </w:pPr>
      <w:r>
        <w:t>│        │дикрахмалфосфат фосфати-│                │             │</w:t>
      </w:r>
    </w:p>
    <w:p w:rsidR="00B86404" w:rsidRDefault="00B86404">
      <w:pPr>
        <w:pStyle w:val="ConsPlusCell"/>
        <w:jc w:val="both"/>
      </w:pPr>
      <w:r>
        <w:t>│        │рованный (Е1413),       │                │             │</w:t>
      </w:r>
    </w:p>
    <w:p w:rsidR="00B86404" w:rsidRDefault="00B86404">
      <w:pPr>
        <w:pStyle w:val="ConsPlusCell"/>
        <w:jc w:val="both"/>
      </w:pPr>
      <w:r>
        <w:t>│        │крахмала и натриевой со-│                │             │</w:t>
      </w:r>
    </w:p>
    <w:p w:rsidR="00B86404" w:rsidRDefault="00B86404">
      <w:pPr>
        <w:pStyle w:val="ConsPlusCell"/>
        <w:jc w:val="both"/>
      </w:pPr>
      <w:r>
        <w:t>│        │ли октенилянтарной кис- │                │             │</w:t>
      </w:r>
    </w:p>
    <w:p w:rsidR="00B86404" w:rsidRDefault="00B86404">
      <w:pPr>
        <w:pStyle w:val="ConsPlusCell"/>
        <w:jc w:val="both"/>
      </w:pPr>
      <w:r>
        <w:t>│        │лоты эфир (Е1450) - по  │                │             │</w:t>
      </w:r>
    </w:p>
    <w:p w:rsidR="00B86404" w:rsidRDefault="00B86404">
      <w:pPr>
        <w:pStyle w:val="ConsPlusCell"/>
        <w:jc w:val="both"/>
      </w:pPr>
      <w:r>
        <w:t>│        │отдельности или в комби-│                │             │</w:t>
      </w:r>
    </w:p>
    <w:p w:rsidR="00B86404" w:rsidRDefault="00B86404">
      <w:pPr>
        <w:pStyle w:val="ConsPlusCell"/>
        <w:jc w:val="both"/>
      </w:pPr>
      <w:r>
        <w:t>│        │нации                   │                │             │</w:t>
      </w:r>
    </w:p>
    <w:p w:rsidR="00B86404" w:rsidRDefault="00B86404">
      <w:pPr>
        <w:pStyle w:val="ConsPlusCell"/>
        <w:jc w:val="both"/>
      </w:pPr>
      <w:r>
        <w:t>├────────┼────────────────────────┼────────────────┼─────────────┤</w:t>
      </w:r>
    </w:p>
    <w:p w:rsidR="00B86404" w:rsidRDefault="00B86404">
      <w:pPr>
        <w:pStyle w:val="ConsPlusCell"/>
        <w:jc w:val="both"/>
      </w:pPr>
      <w:r>
        <w:t>│ 4.3.22.│Азот (Е941),            │- Продукты при- │ согласно ТИ │</w:t>
      </w:r>
    </w:p>
    <w:p w:rsidR="00B86404" w:rsidRDefault="00B86404">
      <w:pPr>
        <w:pStyle w:val="ConsPlusCell"/>
        <w:jc w:val="both"/>
      </w:pPr>
      <w:r>
        <w:t>│        │Аргон (Е938),           │корма           │             │</w:t>
      </w:r>
    </w:p>
    <w:p w:rsidR="00B86404" w:rsidRDefault="00B86404">
      <w:pPr>
        <w:pStyle w:val="ConsPlusCell"/>
        <w:jc w:val="both"/>
      </w:pPr>
      <w:r>
        <w:t>│        │Гелий (939),            │                │             │</w:t>
      </w:r>
    </w:p>
    <w:p w:rsidR="00B86404" w:rsidRDefault="00B86404">
      <w:pPr>
        <w:pStyle w:val="ConsPlusCell"/>
        <w:jc w:val="both"/>
      </w:pPr>
      <w:r>
        <w:t>│        │Диоксид углерода (Е290) │                │             │</w:t>
      </w:r>
    </w:p>
    <w:p w:rsidR="00B86404" w:rsidRDefault="00B86404">
      <w:pPr>
        <w:pStyle w:val="ConsPlusCell"/>
        <w:jc w:val="both"/>
      </w:pPr>
      <w:r>
        <w:t>└────────┴────────────────────────┴────────────────┴─────────────┘</w:t>
      </w:r>
    </w:p>
    <w:p w:rsidR="00B86404" w:rsidRDefault="00B86404">
      <w:pPr>
        <w:pStyle w:val="ConsPlusNormal"/>
      </w:pPr>
    </w:p>
    <w:p w:rsidR="00B86404" w:rsidRDefault="00B86404">
      <w:pPr>
        <w:pStyle w:val="ConsPlusNormal"/>
        <w:ind w:firstLine="540"/>
        <w:jc w:val="both"/>
      </w:pPr>
      <w:r>
        <w:t>--------------------------------</w:t>
      </w:r>
    </w:p>
    <w:p w:rsidR="00B86404" w:rsidRDefault="00B86404">
      <w:pPr>
        <w:pStyle w:val="ConsPlusNormal"/>
        <w:spacing w:before="220"/>
        <w:ind w:firstLine="540"/>
        <w:jc w:val="both"/>
      </w:pPr>
      <w:bookmarkStart w:id="125" w:name="P9336"/>
      <w:bookmarkEnd w:id="125"/>
      <w:r>
        <w:t xml:space="preserve">&lt;1&gt; Для изготовления продуктов прикорма могут использоваться только L(+) - формы </w:t>
      </w:r>
      <w:r>
        <w:lastRenderedPageBreak/>
        <w:t>молочной, винной, яблочной кислот и их соли (</w:t>
      </w:r>
      <w:hyperlink w:anchor="P9190" w:history="1">
        <w:r>
          <w:rPr>
            <w:color w:val="0000FF"/>
          </w:rPr>
          <w:t>п. п. 4.3.5</w:t>
        </w:r>
      </w:hyperlink>
      <w:r>
        <w:t xml:space="preserve">, </w:t>
      </w:r>
      <w:hyperlink w:anchor="P9210" w:history="1">
        <w:r>
          <w:rPr>
            <w:color w:val="0000FF"/>
          </w:rPr>
          <w:t>4.3.8</w:t>
        </w:r>
      </w:hyperlink>
      <w:r>
        <w:t xml:space="preserve">, </w:t>
      </w:r>
      <w:hyperlink w:anchor="P9293" w:history="1">
        <w:r>
          <w:rPr>
            <w:color w:val="0000FF"/>
          </w:rPr>
          <w:t>4.3.19</w:t>
        </w:r>
      </w:hyperlink>
      <w:r>
        <w:t>).</w:t>
      </w:r>
    </w:p>
    <w:p w:rsidR="00B86404" w:rsidRDefault="00B86404">
      <w:pPr>
        <w:pStyle w:val="ConsPlusNormal"/>
        <w:spacing w:before="220"/>
        <w:ind w:firstLine="540"/>
        <w:jc w:val="both"/>
      </w:pPr>
      <w:r>
        <w:t>В составе препаратов витаминных и полиненасыщенных жирных кислот допускается поступление эфира крахмала и натриевой соли октенилянтарной кислоты (E1450), содержание которого не должно превышать: из витаминных препаратов - 100 мг/кг готового к употреблению продукта, из препаратов полиненасыщенных жирных кислот - 1 г/кг готового к употреблению продукта (раздел 4.3).</w:t>
      </w:r>
    </w:p>
    <w:p w:rsidR="00B86404" w:rsidRDefault="00B86404">
      <w:pPr>
        <w:pStyle w:val="ConsPlusNormal"/>
        <w:jc w:val="both"/>
      </w:pPr>
      <w:r>
        <w:t xml:space="preserve">(абзац введен </w:t>
      </w:r>
      <w:hyperlink r:id="rId344" w:history="1">
        <w:r>
          <w:rPr>
            <w:color w:val="0000FF"/>
          </w:rPr>
          <w:t>Дополнениями и изменениями N 3</w:t>
        </w:r>
      </w:hyperlink>
      <w:r>
        <w:t>, утв. Постановлением Главного государственного санитарного врача РФ от 23.12.2010 N 168)</w:t>
      </w:r>
    </w:p>
    <w:p w:rsidR="00B86404" w:rsidRDefault="00B86404">
      <w:pPr>
        <w:pStyle w:val="ConsPlusNormal"/>
        <w:spacing w:before="220"/>
        <w:ind w:firstLine="540"/>
        <w:jc w:val="both"/>
      </w:pPr>
      <w:bookmarkStart w:id="126" w:name="P9339"/>
      <w:bookmarkEnd w:id="126"/>
      <w:r>
        <w:t xml:space="preserve">&lt;2&gt; Для изготовления кисломолочных продуктов может использоваться L (+) - молочная кислота, получаемая от непатогенных и нетоксигенных штаммов микроорганизмов </w:t>
      </w:r>
      <w:hyperlink w:anchor="P9190" w:history="1">
        <w:r>
          <w:rPr>
            <w:color w:val="0000FF"/>
          </w:rPr>
          <w:t>(п. 4.3.5)</w:t>
        </w:r>
      </w:hyperlink>
      <w:r>
        <w:t>.</w:t>
      </w:r>
    </w:p>
    <w:p w:rsidR="00B86404" w:rsidRDefault="00B86404">
      <w:pPr>
        <w:pStyle w:val="ConsPlusNormal"/>
      </w:pPr>
    </w:p>
    <w:p w:rsidR="00B86404" w:rsidRDefault="00B86404">
      <w:pPr>
        <w:pStyle w:val="ConsPlusNormal"/>
        <w:jc w:val="center"/>
        <w:outlineLvl w:val="2"/>
      </w:pPr>
      <w:bookmarkStart w:id="127" w:name="P9341"/>
      <w:bookmarkEnd w:id="127"/>
      <w:r>
        <w:t>4.4. ПИЩЕВЫЕ ДОБАВКИ ДЛЯ ПРОИЗВОДСТВА СПЕЦИАЛЬНЫХ</w:t>
      </w:r>
    </w:p>
    <w:p w:rsidR="00B86404" w:rsidRDefault="00B86404">
      <w:pPr>
        <w:pStyle w:val="ConsPlusNormal"/>
        <w:jc w:val="center"/>
      </w:pPr>
      <w:r>
        <w:t>ДИЕТИЧЕСКИХ ПРОДУКТОВ ДЛЯ ДЕТЕЙ ДО ТРЕХ ЛЕТ &lt;1&gt;, &lt;2&gt;</w:t>
      </w:r>
    </w:p>
    <w:p w:rsidR="00B86404" w:rsidRDefault="00B86404">
      <w:pPr>
        <w:pStyle w:val="ConsPlusNormal"/>
      </w:pPr>
    </w:p>
    <w:p w:rsidR="00B86404" w:rsidRDefault="00B86404">
      <w:pPr>
        <w:pStyle w:val="ConsPlusNormal"/>
        <w:ind w:firstLine="540"/>
        <w:jc w:val="both"/>
      </w:pPr>
      <w:r>
        <w:t>--------------------------------</w:t>
      </w:r>
    </w:p>
    <w:p w:rsidR="00B86404" w:rsidRDefault="00B86404">
      <w:pPr>
        <w:pStyle w:val="ConsPlusNormal"/>
        <w:spacing w:before="220"/>
        <w:ind w:firstLine="540"/>
        <w:jc w:val="both"/>
      </w:pPr>
      <w:r>
        <w:t xml:space="preserve">&lt;1&gt; Допускается поступление пищевых добавок при производстве дродуктов детского питания в составе другого продукта. Содержание гуммиарабика (Е414) в таких продуктах не должно превышать 150 г/кг, диоксида кремния аморфного (Е551) - 10 г/кг. В составе витамина В12 допускается поступление в продукты детского питания маннита (Е421) при использовании его в качестве растворителя-носителя, содержание витамина В12 не должно превышать 1 мг/кг маннита. В составе оболочек препаратов полиненасыщенных жирных кислот допускается поступление аскорбата натрия (Е301). Поступление из других продуктов не должно превышать для гуммиарабика 10 мг/кг, для аскорбата натрия 75 мг/кг готового к употреблению продукта </w:t>
      </w:r>
      <w:hyperlink w:anchor="P9341" w:history="1">
        <w:r>
          <w:rPr>
            <w:color w:val="0000FF"/>
          </w:rPr>
          <w:t>(раздел 4.4)</w:t>
        </w:r>
      </w:hyperlink>
      <w:r>
        <w:t>.</w:t>
      </w:r>
    </w:p>
    <w:p w:rsidR="00B86404" w:rsidRDefault="00B86404">
      <w:pPr>
        <w:pStyle w:val="ConsPlusNormal"/>
        <w:spacing w:before="220"/>
        <w:ind w:firstLine="540"/>
        <w:jc w:val="both"/>
      </w:pPr>
      <w:r>
        <w:t>В составе препаратов витаминных и полиненасыщенных жирных кислот допускается поступление эфира крахмала и натриевой соли октенилянтарной кислоты (E1450), содержание которого не должно превышать: из витаминных препаратов - 100 мг/кг готового к употреблению продукта, из препаратов полиненасыщенных жирных кислот - 1 г/кг готового к употреблению продукта (раздел 4.4).</w:t>
      </w:r>
    </w:p>
    <w:p w:rsidR="00B86404" w:rsidRDefault="00B86404">
      <w:pPr>
        <w:pStyle w:val="ConsPlusNormal"/>
        <w:jc w:val="both"/>
      </w:pPr>
      <w:r>
        <w:t xml:space="preserve">(абзац введен </w:t>
      </w:r>
      <w:hyperlink r:id="rId345" w:history="1">
        <w:r>
          <w:rPr>
            <w:color w:val="0000FF"/>
          </w:rPr>
          <w:t>Дополнениями и изменениями N 3</w:t>
        </w:r>
      </w:hyperlink>
      <w:r>
        <w:t>, утв. Постановлением Главного государственного санитарного врача РФ от 23.12.2010 N 168)</w:t>
      </w:r>
    </w:p>
    <w:p w:rsidR="00B86404" w:rsidRDefault="00B86404">
      <w:pPr>
        <w:pStyle w:val="ConsPlusNormal"/>
        <w:spacing w:before="220"/>
        <w:ind w:firstLine="540"/>
        <w:jc w:val="both"/>
      </w:pPr>
      <w:r>
        <w:t xml:space="preserve">&lt;2&gt; При изготовлении специальных диетических продуктов для детей до трех лет могут использоваться также пищевые добавки, указанные в </w:t>
      </w:r>
      <w:hyperlink w:anchor="P8955" w:history="1">
        <w:r>
          <w:rPr>
            <w:color w:val="0000FF"/>
          </w:rPr>
          <w:t>разделах 4.1</w:t>
        </w:r>
      </w:hyperlink>
      <w:r>
        <w:t xml:space="preserve">, </w:t>
      </w:r>
      <w:hyperlink w:anchor="P9041" w:history="1">
        <w:r>
          <w:rPr>
            <w:color w:val="0000FF"/>
          </w:rPr>
          <w:t>4.2</w:t>
        </w:r>
      </w:hyperlink>
      <w:r>
        <w:t xml:space="preserve">, </w:t>
      </w:r>
      <w:hyperlink w:anchor="P9147" w:history="1">
        <w:r>
          <w:rPr>
            <w:color w:val="0000FF"/>
          </w:rPr>
          <w:t>4.3</w:t>
        </w:r>
      </w:hyperlink>
      <w:r>
        <w:t xml:space="preserve"> </w:t>
      </w:r>
      <w:hyperlink w:anchor="P9341" w:history="1">
        <w:r>
          <w:rPr>
            <w:color w:val="0000FF"/>
          </w:rPr>
          <w:t>(раздел 4.4)</w:t>
        </w:r>
      </w:hyperlink>
      <w:r>
        <w:t>.</w:t>
      </w:r>
    </w:p>
    <w:p w:rsidR="00B86404" w:rsidRDefault="00B86404">
      <w:pPr>
        <w:pStyle w:val="ConsPlusNormal"/>
      </w:pPr>
    </w:p>
    <w:p w:rsidR="00B86404" w:rsidRDefault="00B86404">
      <w:pPr>
        <w:pStyle w:val="ConsPlusCell"/>
        <w:jc w:val="both"/>
      </w:pPr>
      <w:r>
        <w:t>┌────────┬────────────────────────┬────────────────┬─────────────┐</w:t>
      </w:r>
    </w:p>
    <w:p w:rsidR="00B86404" w:rsidRDefault="00B86404">
      <w:pPr>
        <w:pStyle w:val="ConsPlusCell"/>
        <w:jc w:val="both"/>
      </w:pPr>
      <w:r>
        <w:t>│ Индекс │     Пищевая добавка    │     Продукт    │Максимальный │</w:t>
      </w:r>
    </w:p>
    <w:p w:rsidR="00B86404" w:rsidRDefault="00B86404">
      <w:pPr>
        <w:pStyle w:val="ConsPlusCell"/>
        <w:jc w:val="both"/>
      </w:pPr>
      <w:r>
        <w:t>│        │                        │                │  уровень в  │</w:t>
      </w:r>
    </w:p>
    <w:p w:rsidR="00B86404" w:rsidRDefault="00B86404">
      <w:pPr>
        <w:pStyle w:val="ConsPlusCell"/>
        <w:jc w:val="both"/>
      </w:pPr>
      <w:r>
        <w:t>│        │                        │                │   готовых   │</w:t>
      </w:r>
    </w:p>
    <w:p w:rsidR="00B86404" w:rsidRDefault="00B86404">
      <w:pPr>
        <w:pStyle w:val="ConsPlusCell"/>
        <w:jc w:val="both"/>
      </w:pPr>
      <w:r>
        <w:t>│        │                        │                │  продуктах  │</w:t>
      </w:r>
    </w:p>
    <w:p w:rsidR="00B86404" w:rsidRDefault="00B86404">
      <w:pPr>
        <w:pStyle w:val="ConsPlusCell"/>
        <w:jc w:val="both"/>
      </w:pPr>
      <w:r>
        <w:t>├────────┼────────────────────────┼────────────────┼─────────────┤</w:t>
      </w:r>
    </w:p>
    <w:p w:rsidR="00B86404" w:rsidRDefault="00B86404">
      <w:pPr>
        <w:pStyle w:val="ConsPlusCell"/>
        <w:jc w:val="both"/>
      </w:pPr>
      <w:r>
        <w:t>│   1    │            2           │       3        │      4      │</w:t>
      </w:r>
    </w:p>
    <w:p w:rsidR="00B86404" w:rsidRDefault="00B86404">
      <w:pPr>
        <w:pStyle w:val="ConsPlusCell"/>
        <w:jc w:val="both"/>
      </w:pPr>
      <w:r>
        <w:t>├────────┼────────────────────────┼────────────────┼─────────────┤</w:t>
      </w:r>
    </w:p>
    <w:p w:rsidR="00B86404" w:rsidRDefault="00B86404">
      <w:pPr>
        <w:pStyle w:val="ConsPlusCell"/>
        <w:jc w:val="both"/>
      </w:pPr>
      <w:r>
        <w:t>│  4.4.1.│Альгинат натрия (Е401)  │- Специализиро- │    1 г/л    │</w:t>
      </w:r>
    </w:p>
    <w:p w:rsidR="00B86404" w:rsidRDefault="00B86404">
      <w:pPr>
        <w:pStyle w:val="ConsPlusCell"/>
        <w:jc w:val="both"/>
      </w:pPr>
      <w:r>
        <w:t>│        │                        │ванные продукты │             │</w:t>
      </w:r>
    </w:p>
    <w:p w:rsidR="00B86404" w:rsidRDefault="00B86404">
      <w:pPr>
        <w:pStyle w:val="ConsPlusCell"/>
        <w:jc w:val="both"/>
      </w:pPr>
      <w:r>
        <w:t>│        │                        │с адаптированным│             │</w:t>
      </w:r>
    </w:p>
    <w:p w:rsidR="00B86404" w:rsidRDefault="00B86404">
      <w:pPr>
        <w:pStyle w:val="ConsPlusCell"/>
        <w:jc w:val="both"/>
      </w:pPr>
      <w:r>
        <w:t>│        │                        │составом, необ- │             │</w:t>
      </w:r>
    </w:p>
    <w:p w:rsidR="00B86404" w:rsidRDefault="00B86404">
      <w:pPr>
        <w:pStyle w:val="ConsPlusCell"/>
        <w:jc w:val="both"/>
      </w:pPr>
      <w:r>
        <w:t>│        │                        │ходимые при на- │             │</w:t>
      </w:r>
    </w:p>
    <w:p w:rsidR="00B86404" w:rsidRDefault="00B86404">
      <w:pPr>
        <w:pStyle w:val="ConsPlusCell"/>
        <w:jc w:val="both"/>
      </w:pPr>
      <w:r>
        <w:t>│        │                        │рушении обмена  │             │</w:t>
      </w:r>
    </w:p>
    <w:p w:rsidR="00B86404" w:rsidRDefault="00B86404">
      <w:pPr>
        <w:pStyle w:val="ConsPlusCell"/>
        <w:jc w:val="both"/>
      </w:pPr>
      <w:r>
        <w:t>│        │                        │веществ и пита- │             │</w:t>
      </w:r>
    </w:p>
    <w:p w:rsidR="00B86404" w:rsidRDefault="00B86404">
      <w:pPr>
        <w:pStyle w:val="ConsPlusCell"/>
        <w:jc w:val="both"/>
      </w:pPr>
      <w:r>
        <w:t>│        │                        │ния через зонд, │             │</w:t>
      </w:r>
    </w:p>
    <w:p w:rsidR="00B86404" w:rsidRDefault="00B86404">
      <w:pPr>
        <w:pStyle w:val="ConsPlusCell"/>
        <w:jc w:val="both"/>
      </w:pPr>
      <w:r>
        <w:t>│        │                        │для детей старше│             │</w:t>
      </w:r>
    </w:p>
    <w:p w:rsidR="00B86404" w:rsidRDefault="00B86404">
      <w:pPr>
        <w:pStyle w:val="ConsPlusCell"/>
        <w:jc w:val="both"/>
      </w:pPr>
      <w:r>
        <w:t>│        │                        │4 месяцев       │             │</w:t>
      </w:r>
    </w:p>
    <w:p w:rsidR="00B86404" w:rsidRDefault="00B86404">
      <w:pPr>
        <w:pStyle w:val="ConsPlusCell"/>
        <w:jc w:val="both"/>
      </w:pPr>
      <w:r>
        <w:t>├────────┼────────────────────────┼────────────────┼─────────────┤</w:t>
      </w:r>
    </w:p>
    <w:p w:rsidR="00B86404" w:rsidRDefault="00B86404">
      <w:pPr>
        <w:pStyle w:val="ConsPlusCell"/>
        <w:jc w:val="both"/>
      </w:pPr>
      <w:r>
        <w:lastRenderedPageBreak/>
        <w:t>│ 4.4.1а.│Глицерина и лимонной    │Порошкообразные │   7,5 г/л   │</w:t>
      </w:r>
    </w:p>
    <w:p w:rsidR="00B86404" w:rsidRDefault="00B86404">
      <w:pPr>
        <w:pStyle w:val="ConsPlusCell"/>
        <w:jc w:val="both"/>
      </w:pPr>
      <w:r>
        <w:t>│        │кислоты и жирных кислот │диетические     │             │</w:t>
      </w:r>
    </w:p>
    <w:p w:rsidR="00B86404" w:rsidRDefault="00B86404">
      <w:pPr>
        <w:pStyle w:val="ConsPlusCell"/>
        <w:jc w:val="both"/>
      </w:pPr>
      <w:r>
        <w:t>│        │эфиры (E472c)           │продукты для    │             │</w:t>
      </w:r>
    </w:p>
    <w:p w:rsidR="00B86404" w:rsidRDefault="00B86404">
      <w:pPr>
        <w:pStyle w:val="ConsPlusCell"/>
        <w:jc w:val="both"/>
      </w:pPr>
      <w:r>
        <w:t>│        │                        │детей с рождения│             │</w:t>
      </w:r>
    </w:p>
    <w:p w:rsidR="00B86404" w:rsidRDefault="00B86404">
      <w:pPr>
        <w:pStyle w:val="ConsPlusCell"/>
        <w:jc w:val="both"/>
      </w:pPr>
      <w:r>
        <w:t>│        │                        ├────────────────┼─────────────┤</w:t>
      </w:r>
    </w:p>
    <w:p w:rsidR="00B86404" w:rsidRDefault="00B86404">
      <w:pPr>
        <w:pStyle w:val="ConsPlusCell"/>
        <w:jc w:val="both"/>
      </w:pPr>
      <w:r>
        <w:t>│        │                        │Жидкие          │    9 г/л    │</w:t>
      </w:r>
    </w:p>
    <w:p w:rsidR="00B86404" w:rsidRDefault="00B86404">
      <w:pPr>
        <w:pStyle w:val="ConsPlusCell"/>
        <w:jc w:val="both"/>
      </w:pPr>
      <w:r>
        <w:t>│        │                        │диетические     │             │</w:t>
      </w:r>
    </w:p>
    <w:p w:rsidR="00B86404" w:rsidRDefault="00B86404">
      <w:pPr>
        <w:pStyle w:val="ConsPlusCell"/>
        <w:jc w:val="both"/>
      </w:pPr>
      <w:r>
        <w:t>│        │                        │продукты для    │             │</w:t>
      </w:r>
    </w:p>
    <w:p w:rsidR="00B86404" w:rsidRDefault="00B86404">
      <w:pPr>
        <w:pStyle w:val="ConsPlusCell"/>
        <w:jc w:val="both"/>
      </w:pPr>
      <w:r>
        <w:t>│        │                        │детей с рождения│             │</w:t>
      </w:r>
    </w:p>
    <w:p w:rsidR="00B86404" w:rsidRDefault="00B86404">
      <w:pPr>
        <w:pStyle w:val="ConsPlusCell"/>
        <w:jc w:val="both"/>
      </w:pPr>
      <w:r>
        <w:t xml:space="preserve">│(введено </w:t>
      </w:r>
      <w:hyperlink r:id="rId346" w:history="1">
        <w:r>
          <w:rPr>
            <w:color w:val="0000FF"/>
          </w:rPr>
          <w:t>Дополнениями  и  изменениями  N  3</w:t>
        </w:r>
      </w:hyperlink>
      <w:r>
        <w:t>, утв. Постановлением│</w:t>
      </w:r>
    </w:p>
    <w:p w:rsidR="00B86404" w:rsidRDefault="00B86404">
      <w:pPr>
        <w:pStyle w:val="ConsPlusCell"/>
        <w:jc w:val="both"/>
      </w:pPr>
      <w:r>
        <w:t>│Главного государственного санитарного  врача  РФ  от  23.12.2010│</w:t>
      </w:r>
    </w:p>
    <w:p w:rsidR="00B86404" w:rsidRDefault="00B86404">
      <w:pPr>
        <w:pStyle w:val="ConsPlusCell"/>
        <w:jc w:val="both"/>
      </w:pPr>
      <w:r>
        <w:t>│N 168)  │                        │                │             │</w:t>
      </w:r>
    </w:p>
    <w:p w:rsidR="00B86404" w:rsidRDefault="00B86404">
      <w:pPr>
        <w:pStyle w:val="ConsPlusCell"/>
        <w:jc w:val="both"/>
      </w:pPr>
      <w:r>
        <w:t>├────────┼────────────────────────┼────────────────┼─────────────┤</w:t>
      </w:r>
    </w:p>
    <w:p w:rsidR="00B86404" w:rsidRDefault="00B86404">
      <w:pPr>
        <w:pStyle w:val="ConsPlusCell"/>
        <w:jc w:val="both"/>
      </w:pPr>
      <w:r>
        <w:t>│  4.4.2.│Гуаровая камедь (Е412)  │- Продукты и    │   10 г/л    │</w:t>
      </w:r>
    </w:p>
    <w:p w:rsidR="00B86404" w:rsidRDefault="00B86404">
      <w:pPr>
        <w:pStyle w:val="ConsPlusCell"/>
        <w:jc w:val="both"/>
      </w:pPr>
      <w:r>
        <w:t>│        │                        │жидкие смеси,   │             │</w:t>
      </w:r>
    </w:p>
    <w:p w:rsidR="00B86404" w:rsidRDefault="00B86404">
      <w:pPr>
        <w:pStyle w:val="ConsPlusCell"/>
        <w:jc w:val="both"/>
      </w:pPr>
      <w:r>
        <w:t>│        │                        │содержащие гид- │             │</w:t>
      </w:r>
    </w:p>
    <w:p w:rsidR="00B86404" w:rsidRDefault="00B86404">
      <w:pPr>
        <w:pStyle w:val="ConsPlusCell"/>
        <w:jc w:val="both"/>
      </w:pPr>
      <w:r>
        <w:t>│        │                        │ролизованные    │             │</w:t>
      </w:r>
    </w:p>
    <w:p w:rsidR="00B86404" w:rsidRDefault="00B86404">
      <w:pPr>
        <w:pStyle w:val="ConsPlusCell"/>
        <w:jc w:val="both"/>
      </w:pPr>
      <w:r>
        <w:t>│        │                        │белки, пептиды  │             │</w:t>
      </w:r>
    </w:p>
    <w:p w:rsidR="00B86404" w:rsidRDefault="00B86404">
      <w:pPr>
        <w:pStyle w:val="ConsPlusCell"/>
        <w:jc w:val="both"/>
      </w:pPr>
      <w:r>
        <w:t>│        │                        │или аминокисло- │             │</w:t>
      </w:r>
    </w:p>
    <w:p w:rsidR="00B86404" w:rsidRDefault="00B86404">
      <w:pPr>
        <w:pStyle w:val="ConsPlusCell"/>
        <w:jc w:val="both"/>
      </w:pPr>
      <w:r>
        <w:t>│        │                        │ты, для детей с │             │</w:t>
      </w:r>
    </w:p>
    <w:p w:rsidR="00B86404" w:rsidRDefault="00B86404">
      <w:pPr>
        <w:pStyle w:val="ConsPlusCell"/>
        <w:jc w:val="both"/>
      </w:pPr>
      <w:r>
        <w:t>│        │                        │рождения        │             │</w:t>
      </w:r>
    </w:p>
    <w:p w:rsidR="00B86404" w:rsidRDefault="00B86404">
      <w:pPr>
        <w:pStyle w:val="ConsPlusCell"/>
        <w:jc w:val="both"/>
      </w:pPr>
      <w:r>
        <w:t>├────────┼────────────────────────┼────────────────┼─────────────┤</w:t>
      </w:r>
    </w:p>
    <w:p w:rsidR="00B86404" w:rsidRDefault="00B86404">
      <w:pPr>
        <w:pStyle w:val="ConsPlusCell"/>
        <w:jc w:val="both"/>
      </w:pPr>
      <w:r>
        <w:t>│  4.4.3.│Камедь рожкового дерева │- Продукты для  │   10 г/л    │</w:t>
      </w:r>
    </w:p>
    <w:p w:rsidR="00B86404" w:rsidRDefault="00B86404">
      <w:pPr>
        <w:pStyle w:val="ConsPlusCell"/>
        <w:jc w:val="both"/>
      </w:pPr>
      <w:r>
        <w:t>│        │(Е410)                  │снижения гастро-│             │</w:t>
      </w:r>
    </w:p>
    <w:p w:rsidR="00B86404" w:rsidRDefault="00B86404">
      <w:pPr>
        <w:pStyle w:val="ConsPlusCell"/>
        <w:jc w:val="both"/>
      </w:pPr>
      <w:r>
        <w:t>│        │                        │пищеводного реф-│             │</w:t>
      </w:r>
    </w:p>
    <w:p w:rsidR="00B86404" w:rsidRDefault="00B86404">
      <w:pPr>
        <w:pStyle w:val="ConsPlusCell"/>
        <w:jc w:val="both"/>
      </w:pPr>
      <w:r>
        <w:t>│        │                        │лекса, предназ- │             │</w:t>
      </w:r>
    </w:p>
    <w:p w:rsidR="00B86404" w:rsidRDefault="00B86404">
      <w:pPr>
        <w:pStyle w:val="ConsPlusCell"/>
        <w:jc w:val="both"/>
      </w:pPr>
      <w:r>
        <w:t>│        │                        │наченные для де-│             │</w:t>
      </w:r>
    </w:p>
    <w:p w:rsidR="00B86404" w:rsidRDefault="00B86404">
      <w:pPr>
        <w:pStyle w:val="ConsPlusCell"/>
        <w:jc w:val="both"/>
      </w:pPr>
      <w:r>
        <w:t>│        │                        │тей с рождения  │             │</w:t>
      </w:r>
    </w:p>
    <w:p w:rsidR="00B86404" w:rsidRDefault="00B86404">
      <w:pPr>
        <w:pStyle w:val="ConsPlusCell"/>
        <w:jc w:val="both"/>
      </w:pPr>
      <w:r>
        <w:t>├────────┼────────────────────────┼────────────────┼─────────────┤</w:t>
      </w:r>
    </w:p>
    <w:p w:rsidR="00B86404" w:rsidRDefault="00B86404">
      <w:pPr>
        <w:pStyle w:val="ConsPlusCell"/>
        <w:jc w:val="both"/>
      </w:pPr>
      <w:r>
        <w:t>│  4.4.4.│Карбоксиметилцеллюлозы  │- Продукты для  │   10 г/л    │</w:t>
      </w:r>
    </w:p>
    <w:p w:rsidR="00B86404" w:rsidRDefault="00B86404">
      <w:pPr>
        <w:pStyle w:val="ConsPlusCell"/>
        <w:jc w:val="both"/>
      </w:pPr>
      <w:r>
        <w:t>│        │натриевая соль (Е466)   │диетической кор-│             │</w:t>
      </w:r>
    </w:p>
    <w:p w:rsidR="00B86404" w:rsidRDefault="00B86404">
      <w:pPr>
        <w:pStyle w:val="ConsPlusCell"/>
        <w:jc w:val="both"/>
      </w:pPr>
      <w:r>
        <w:t>│        │                        │рекции метаболи-│             │</w:t>
      </w:r>
    </w:p>
    <w:p w:rsidR="00B86404" w:rsidRDefault="00B86404">
      <w:pPr>
        <w:pStyle w:val="ConsPlusCell"/>
        <w:jc w:val="both"/>
      </w:pPr>
      <w:r>
        <w:t>│        │                        │ческих рас-     │             │</w:t>
      </w:r>
    </w:p>
    <w:p w:rsidR="00B86404" w:rsidRDefault="00B86404">
      <w:pPr>
        <w:pStyle w:val="ConsPlusCell"/>
        <w:jc w:val="both"/>
      </w:pPr>
      <w:r>
        <w:t>│        │                        │стройств для де-│             │</w:t>
      </w:r>
    </w:p>
    <w:p w:rsidR="00B86404" w:rsidRDefault="00B86404">
      <w:pPr>
        <w:pStyle w:val="ConsPlusCell"/>
        <w:jc w:val="both"/>
      </w:pPr>
      <w:r>
        <w:t>│        │                        │тей с рождения  │             │</w:t>
      </w:r>
    </w:p>
    <w:p w:rsidR="00B86404" w:rsidRDefault="00B86404">
      <w:pPr>
        <w:pStyle w:val="ConsPlusCell"/>
        <w:jc w:val="both"/>
      </w:pPr>
      <w:r>
        <w:t>├────────┼────────────────────────┼────────────────┼─────────────┤</w:t>
      </w:r>
    </w:p>
    <w:p w:rsidR="00B86404" w:rsidRDefault="00B86404">
      <w:pPr>
        <w:pStyle w:val="ConsPlusCell"/>
        <w:jc w:val="both"/>
      </w:pPr>
      <w:r>
        <w:t>│  4.4.5.│Крахмала и октенилянтар-│- Детские смеси │   20 г/л    │</w:t>
      </w:r>
    </w:p>
    <w:p w:rsidR="00B86404" w:rsidRDefault="00B86404">
      <w:pPr>
        <w:pStyle w:val="ConsPlusCell"/>
        <w:jc w:val="both"/>
      </w:pPr>
      <w:r>
        <w:t>│        │ной кислоты эфир (Е1450)│                │             │</w:t>
      </w:r>
    </w:p>
    <w:p w:rsidR="00B86404" w:rsidRDefault="00B86404">
      <w:pPr>
        <w:pStyle w:val="ConsPlusCell"/>
        <w:jc w:val="both"/>
      </w:pPr>
      <w:r>
        <w:t>├────────┼────────────────────────┼────────────────┼─────────────┤</w:t>
      </w:r>
    </w:p>
    <w:p w:rsidR="00B86404" w:rsidRDefault="00B86404">
      <w:pPr>
        <w:pStyle w:val="ConsPlusCell"/>
        <w:jc w:val="both"/>
      </w:pPr>
      <w:r>
        <w:t>│  4.4.6.│Ксантановая камедь      │- Продукты на   │    1,2 г/л  │</w:t>
      </w:r>
    </w:p>
    <w:p w:rsidR="00B86404" w:rsidRDefault="00B86404">
      <w:pPr>
        <w:pStyle w:val="ConsPlusCell"/>
        <w:jc w:val="both"/>
      </w:pPr>
      <w:r>
        <w:t>│        │(Е415)                  │основе пептидов │             │</w:t>
      </w:r>
    </w:p>
    <w:p w:rsidR="00B86404" w:rsidRDefault="00B86404">
      <w:pPr>
        <w:pStyle w:val="ConsPlusCell"/>
        <w:jc w:val="both"/>
      </w:pPr>
      <w:r>
        <w:t>│        │                        │или аминокислот │             │</w:t>
      </w:r>
    </w:p>
    <w:p w:rsidR="00B86404" w:rsidRDefault="00B86404">
      <w:pPr>
        <w:pStyle w:val="ConsPlusCell"/>
        <w:jc w:val="both"/>
      </w:pPr>
      <w:r>
        <w:t>│        │                        │для использова- │             │</w:t>
      </w:r>
    </w:p>
    <w:p w:rsidR="00B86404" w:rsidRDefault="00B86404">
      <w:pPr>
        <w:pStyle w:val="ConsPlusCell"/>
        <w:jc w:val="both"/>
      </w:pPr>
      <w:r>
        <w:t>│        │                        │ния у больных с │             │</w:t>
      </w:r>
    </w:p>
    <w:p w:rsidR="00B86404" w:rsidRDefault="00B86404">
      <w:pPr>
        <w:pStyle w:val="ConsPlusCell"/>
        <w:jc w:val="both"/>
      </w:pPr>
      <w:r>
        <w:t>│        │                        │повреждениями   │             │</w:t>
      </w:r>
    </w:p>
    <w:p w:rsidR="00B86404" w:rsidRDefault="00B86404">
      <w:pPr>
        <w:pStyle w:val="ConsPlusCell"/>
        <w:jc w:val="both"/>
      </w:pPr>
      <w:r>
        <w:t>│        │                        │желудочно-кишеч-│             │</w:t>
      </w:r>
    </w:p>
    <w:p w:rsidR="00B86404" w:rsidRDefault="00B86404">
      <w:pPr>
        <w:pStyle w:val="ConsPlusCell"/>
        <w:jc w:val="both"/>
      </w:pPr>
      <w:r>
        <w:t>│        │                        │ного тракта, на-│             │</w:t>
      </w:r>
    </w:p>
    <w:p w:rsidR="00B86404" w:rsidRDefault="00B86404">
      <w:pPr>
        <w:pStyle w:val="ConsPlusCell"/>
        <w:jc w:val="both"/>
      </w:pPr>
      <w:r>
        <w:t>│        │                        │рушением всасы- │             │</w:t>
      </w:r>
    </w:p>
    <w:p w:rsidR="00B86404" w:rsidRDefault="00B86404">
      <w:pPr>
        <w:pStyle w:val="ConsPlusCell"/>
        <w:jc w:val="both"/>
      </w:pPr>
      <w:r>
        <w:t>│        │                        │вания белка, для│             │</w:t>
      </w:r>
    </w:p>
    <w:p w:rsidR="00B86404" w:rsidRDefault="00B86404">
      <w:pPr>
        <w:pStyle w:val="ConsPlusCell"/>
        <w:jc w:val="both"/>
      </w:pPr>
      <w:r>
        <w:t>│        │                        │диетической кор-│             │</w:t>
      </w:r>
    </w:p>
    <w:p w:rsidR="00B86404" w:rsidRDefault="00B86404">
      <w:pPr>
        <w:pStyle w:val="ConsPlusCell"/>
        <w:jc w:val="both"/>
      </w:pPr>
      <w:r>
        <w:t>│        │                        │рекции метаболи-│             │</w:t>
      </w:r>
    </w:p>
    <w:p w:rsidR="00B86404" w:rsidRDefault="00B86404">
      <w:pPr>
        <w:pStyle w:val="ConsPlusCell"/>
        <w:jc w:val="both"/>
      </w:pPr>
      <w:r>
        <w:t>│        │                        │ческих нарушений│             │</w:t>
      </w:r>
    </w:p>
    <w:p w:rsidR="00B86404" w:rsidRDefault="00B86404">
      <w:pPr>
        <w:pStyle w:val="ConsPlusCell"/>
        <w:jc w:val="both"/>
      </w:pPr>
      <w:r>
        <w:t>│        │                        │у детей с рожде-│             │</w:t>
      </w:r>
    </w:p>
    <w:p w:rsidR="00B86404" w:rsidRDefault="00B86404">
      <w:pPr>
        <w:pStyle w:val="ConsPlusCell"/>
        <w:jc w:val="both"/>
      </w:pPr>
      <w:r>
        <w:t>│        │                        │ния             │             │</w:t>
      </w:r>
    </w:p>
    <w:p w:rsidR="00B86404" w:rsidRDefault="00B86404">
      <w:pPr>
        <w:pStyle w:val="ConsPlusCell"/>
        <w:jc w:val="both"/>
      </w:pPr>
      <w:r>
        <w:t>├────────┼────────────────────────┼────────────────┼─────────────┤</w:t>
      </w:r>
    </w:p>
    <w:p w:rsidR="00B86404" w:rsidRDefault="00B86404">
      <w:pPr>
        <w:pStyle w:val="ConsPlusCell"/>
        <w:jc w:val="both"/>
      </w:pPr>
      <w:r>
        <w:t>│  4.4.7.│Моно- и диглицериды жир-│- Продукты со   │    5 г/л    │</w:t>
      </w:r>
    </w:p>
    <w:p w:rsidR="00B86404" w:rsidRDefault="00B86404">
      <w:pPr>
        <w:pStyle w:val="ConsPlusCell"/>
        <w:jc w:val="both"/>
      </w:pPr>
      <w:r>
        <w:t>│        │ных кислот (Е471)       │специально сни- │             │</w:t>
      </w:r>
    </w:p>
    <w:p w:rsidR="00B86404" w:rsidRDefault="00B86404">
      <w:pPr>
        <w:pStyle w:val="ConsPlusCell"/>
        <w:jc w:val="both"/>
      </w:pPr>
      <w:r>
        <w:t>│        │                        │женным содержа- │             │</w:t>
      </w:r>
    </w:p>
    <w:p w:rsidR="00B86404" w:rsidRDefault="00B86404">
      <w:pPr>
        <w:pStyle w:val="ConsPlusCell"/>
        <w:jc w:val="both"/>
      </w:pPr>
      <w:r>
        <w:t>│        │                        │нием белка для  │             │</w:t>
      </w:r>
    </w:p>
    <w:p w:rsidR="00B86404" w:rsidRDefault="00B86404">
      <w:pPr>
        <w:pStyle w:val="ConsPlusCell"/>
        <w:jc w:val="both"/>
      </w:pPr>
      <w:r>
        <w:t>│        │                        │детей с рождения│             │</w:t>
      </w:r>
    </w:p>
    <w:p w:rsidR="00B86404" w:rsidRDefault="00B86404">
      <w:pPr>
        <w:pStyle w:val="ConsPlusCell"/>
        <w:jc w:val="both"/>
      </w:pPr>
      <w:r>
        <w:t>├────────┼────────────────────────┼────────────────┼─────────────┤</w:t>
      </w:r>
    </w:p>
    <w:p w:rsidR="00B86404" w:rsidRDefault="00B86404">
      <w:pPr>
        <w:pStyle w:val="ConsPlusCell"/>
        <w:jc w:val="both"/>
      </w:pPr>
      <w:r>
        <w:t>│  4.4.8.│Пектины (Е440)          │- Продукты, при-│   10 г/л    │</w:t>
      </w:r>
    </w:p>
    <w:p w:rsidR="00B86404" w:rsidRDefault="00B86404">
      <w:pPr>
        <w:pStyle w:val="ConsPlusCell"/>
        <w:jc w:val="both"/>
      </w:pPr>
      <w:r>
        <w:t>│        │                        │меняемые в слу- │             │</w:t>
      </w:r>
    </w:p>
    <w:p w:rsidR="00B86404" w:rsidRDefault="00B86404">
      <w:pPr>
        <w:pStyle w:val="ConsPlusCell"/>
        <w:jc w:val="both"/>
      </w:pPr>
      <w:r>
        <w:t>│        │                        │чаях желудочно- │             │</w:t>
      </w:r>
    </w:p>
    <w:p w:rsidR="00B86404" w:rsidRDefault="00B86404">
      <w:pPr>
        <w:pStyle w:val="ConsPlusCell"/>
        <w:jc w:val="both"/>
      </w:pPr>
      <w:r>
        <w:lastRenderedPageBreak/>
        <w:t>│        │                        │кишечных рас-   │             │</w:t>
      </w:r>
    </w:p>
    <w:p w:rsidR="00B86404" w:rsidRDefault="00B86404">
      <w:pPr>
        <w:pStyle w:val="ConsPlusCell"/>
        <w:jc w:val="both"/>
      </w:pPr>
      <w:r>
        <w:t>│        │                        │стройств        │             │</w:t>
      </w:r>
    </w:p>
    <w:p w:rsidR="00B86404" w:rsidRDefault="00B86404">
      <w:pPr>
        <w:pStyle w:val="ConsPlusCell"/>
        <w:jc w:val="both"/>
      </w:pPr>
      <w:r>
        <w:t>├────────┼────────────────────────┼────────────────┼─────────────┤</w:t>
      </w:r>
    </w:p>
    <w:p w:rsidR="00B86404" w:rsidRDefault="00B86404">
      <w:pPr>
        <w:pStyle w:val="ConsPlusCell"/>
        <w:jc w:val="both"/>
      </w:pPr>
      <w:r>
        <w:t>│  4.4.9.│Пропиленгликоль-альгинат│- Специальные   │  200 мг/л   │</w:t>
      </w:r>
    </w:p>
    <w:p w:rsidR="00B86404" w:rsidRDefault="00B86404">
      <w:pPr>
        <w:pStyle w:val="ConsPlusCell"/>
        <w:jc w:val="both"/>
      </w:pPr>
      <w:r>
        <w:t>│        │(Е405)                  │продукты, пред- │             │</w:t>
      </w:r>
    </w:p>
    <w:p w:rsidR="00B86404" w:rsidRDefault="00B86404">
      <w:pPr>
        <w:pStyle w:val="ConsPlusCell"/>
        <w:jc w:val="both"/>
      </w:pPr>
      <w:r>
        <w:t>│        │                        │назначенные для │             │</w:t>
      </w:r>
    </w:p>
    <w:p w:rsidR="00B86404" w:rsidRDefault="00B86404">
      <w:pPr>
        <w:pStyle w:val="ConsPlusCell"/>
        <w:jc w:val="both"/>
      </w:pPr>
      <w:r>
        <w:t>│        │                        │детей старше 12 │             │</w:t>
      </w:r>
    </w:p>
    <w:p w:rsidR="00B86404" w:rsidRDefault="00B86404">
      <w:pPr>
        <w:pStyle w:val="ConsPlusCell"/>
        <w:jc w:val="both"/>
      </w:pPr>
      <w:r>
        <w:t>│        │                        │месяцев с непе- │             │</w:t>
      </w:r>
    </w:p>
    <w:p w:rsidR="00B86404" w:rsidRDefault="00B86404">
      <w:pPr>
        <w:pStyle w:val="ConsPlusCell"/>
        <w:jc w:val="both"/>
      </w:pPr>
      <w:r>
        <w:t>│        │                        │реносимостью ко-│             │</w:t>
      </w:r>
    </w:p>
    <w:p w:rsidR="00B86404" w:rsidRDefault="00B86404">
      <w:pPr>
        <w:pStyle w:val="ConsPlusCell"/>
        <w:jc w:val="both"/>
      </w:pPr>
      <w:r>
        <w:t>│        │                        │ровьего молока и│             │</w:t>
      </w:r>
    </w:p>
    <w:p w:rsidR="00B86404" w:rsidRDefault="00B86404">
      <w:pPr>
        <w:pStyle w:val="ConsPlusCell"/>
        <w:jc w:val="both"/>
      </w:pPr>
      <w:r>
        <w:t>│        │                        │для диетической │             │</w:t>
      </w:r>
    </w:p>
    <w:p w:rsidR="00B86404" w:rsidRDefault="00B86404">
      <w:pPr>
        <w:pStyle w:val="ConsPlusCell"/>
        <w:jc w:val="both"/>
      </w:pPr>
      <w:r>
        <w:t>│        │                        │коррекции врож- │             │</w:t>
      </w:r>
    </w:p>
    <w:p w:rsidR="00B86404" w:rsidRDefault="00B86404">
      <w:pPr>
        <w:pStyle w:val="ConsPlusCell"/>
        <w:jc w:val="both"/>
      </w:pPr>
      <w:r>
        <w:t>│        │                        │денных нарушений│             │</w:t>
      </w:r>
    </w:p>
    <w:p w:rsidR="00B86404" w:rsidRDefault="00B86404">
      <w:pPr>
        <w:pStyle w:val="ConsPlusCell"/>
        <w:jc w:val="both"/>
      </w:pPr>
      <w:r>
        <w:t>│        │                        │метаболизма     │             │</w:t>
      </w:r>
    </w:p>
    <w:p w:rsidR="00B86404" w:rsidRDefault="00B86404">
      <w:pPr>
        <w:pStyle w:val="ConsPlusCell"/>
        <w:jc w:val="both"/>
      </w:pPr>
      <w:r>
        <w:t>├────────┼────────────────────────┼────────────────┼─────────────┤</w:t>
      </w:r>
    </w:p>
    <w:p w:rsidR="00B86404" w:rsidRDefault="00B86404">
      <w:pPr>
        <w:pStyle w:val="ConsPlusCell"/>
        <w:jc w:val="both"/>
      </w:pPr>
      <w:r>
        <w:t>│ 4.4.9а.│Сахарозы и жирных       │Продукты,       │  120 мг/л   │</w:t>
      </w:r>
    </w:p>
    <w:p w:rsidR="00B86404" w:rsidRDefault="00B86404">
      <w:pPr>
        <w:pStyle w:val="ConsPlusCell"/>
        <w:jc w:val="both"/>
      </w:pPr>
      <w:r>
        <w:t>│        │кислот эфиры (E473)     │содержащие      │             │</w:t>
      </w:r>
    </w:p>
    <w:p w:rsidR="00B86404" w:rsidRDefault="00B86404">
      <w:pPr>
        <w:pStyle w:val="ConsPlusCell"/>
        <w:jc w:val="both"/>
      </w:pPr>
      <w:r>
        <w:t>│        │                        │гидролизаты     │             │</w:t>
      </w:r>
    </w:p>
    <w:p w:rsidR="00B86404" w:rsidRDefault="00B86404">
      <w:pPr>
        <w:pStyle w:val="ConsPlusCell"/>
        <w:jc w:val="both"/>
      </w:pPr>
      <w:r>
        <w:t>│        │                        │белков, пептиды │             │</w:t>
      </w:r>
    </w:p>
    <w:p w:rsidR="00B86404" w:rsidRDefault="00B86404">
      <w:pPr>
        <w:pStyle w:val="ConsPlusCell"/>
        <w:jc w:val="both"/>
      </w:pPr>
      <w:r>
        <w:t>│        │                        │и аминокислоты  │             │</w:t>
      </w:r>
    </w:p>
    <w:p w:rsidR="00B86404" w:rsidRDefault="00B86404">
      <w:pPr>
        <w:pStyle w:val="ConsPlusCell"/>
        <w:jc w:val="both"/>
      </w:pPr>
      <w:r>
        <w:t xml:space="preserve">│(введено </w:t>
      </w:r>
      <w:hyperlink r:id="rId347" w:history="1">
        <w:r>
          <w:rPr>
            <w:color w:val="0000FF"/>
          </w:rPr>
          <w:t>Дополнениями  и  изменениями  N  3</w:t>
        </w:r>
      </w:hyperlink>
      <w:r>
        <w:t>, утв. Постановлением│</w:t>
      </w:r>
    </w:p>
    <w:p w:rsidR="00B86404" w:rsidRDefault="00B86404">
      <w:pPr>
        <w:pStyle w:val="ConsPlusCell"/>
        <w:jc w:val="both"/>
      </w:pPr>
      <w:r>
        <w:t>│Главного государственного санитарного  врача  РФ  от  23.12.2010│</w:t>
      </w:r>
    </w:p>
    <w:p w:rsidR="00B86404" w:rsidRDefault="00B86404">
      <w:pPr>
        <w:pStyle w:val="ConsPlusCell"/>
        <w:jc w:val="both"/>
      </w:pPr>
      <w:r>
        <w:t>│N 168)  │                        │                │             │</w:t>
      </w:r>
    </w:p>
    <w:p w:rsidR="00B86404" w:rsidRDefault="00B86404">
      <w:pPr>
        <w:pStyle w:val="ConsPlusCell"/>
        <w:jc w:val="both"/>
      </w:pPr>
      <w:r>
        <w:t>├────────┼────────────────────────┼────────────────┼─────────────┤</w:t>
      </w:r>
    </w:p>
    <w:p w:rsidR="00B86404" w:rsidRDefault="00B86404">
      <w:pPr>
        <w:pStyle w:val="ConsPlusCell"/>
        <w:jc w:val="both"/>
      </w:pPr>
      <w:r>
        <w:t>│ 4.4.10.│Азот (Е941),            │- Диетические   │ согласно ТИ │</w:t>
      </w:r>
    </w:p>
    <w:p w:rsidR="00B86404" w:rsidRDefault="00B86404">
      <w:pPr>
        <w:pStyle w:val="ConsPlusCell"/>
        <w:jc w:val="both"/>
      </w:pPr>
      <w:r>
        <w:t>│        │Аргон (Е938),           │продукты        │             │</w:t>
      </w:r>
    </w:p>
    <w:p w:rsidR="00B86404" w:rsidRDefault="00B86404">
      <w:pPr>
        <w:pStyle w:val="ConsPlusCell"/>
        <w:jc w:val="both"/>
      </w:pPr>
      <w:r>
        <w:t>│        │Гелий (939),            │                │             │</w:t>
      </w:r>
    </w:p>
    <w:p w:rsidR="00B86404" w:rsidRDefault="00B86404">
      <w:pPr>
        <w:pStyle w:val="ConsPlusCell"/>
        <w:jc w:val="both"/>
      </w:pPr>
      <w:r>
        <w:t>│        │Диоксид углерода (Е290) │                │             │</w:t>
      </w:r>
    </w:p>
    <w:p w:rsidR="00B86404" w:rsidRDefault="00B86404">
      <w:pPr>
        <w:pStyle w:val="ConsPlusCell"/>
        <w:jc w:val="both"/>
      </w:pPr>
      <w:r>
        <w:t>└────────┴────────────────────────┴────────────────┴─────────────┘</w:t>
      </w:r>
    </w:p>
    <w:p w:rsidR="00B86404" w:rsidRDefault="00B86404">
      <w:pPr>
        <w:pStyle w:val="ConsPlusNormal"/>
      </w:pPr>
    </w:p>
    <w:p w:rsidR="00B86404" w:rsidRDefault="00B86404">
      <w:pPr>
        <w:pStyle w:val="ConsPlusNormal"/>
      </w:pPr>
    </w:p>
    <w:p w:rsidR="00B86404" w:rsidRDefault="00B86404">
      <w:pPr>
        <w:pStyle w:val="ConsPlusNormal"/>
      </w:pPr>
    </w:p>
    <w:p w:rsidR="00B86404" w:rsidRDefault="00B86404">
      <w:pPr>
        <w:pStyle w:val="ConsPlusNormal"/>
      </w:pPr>
    </w:p>
    <w:p w:rsidR="00B86404" w:rsidRDefault="00B86404">
      <w:pPr>
        <w:pStyle w:val="ConsPlusNormal"/>
      </w:pPr>
    </w:p>
    <w:p w:rsidR="00B86404" w:rsidRDefault="00B86404">
      <w:pPr>
        <w:pStyle w:val="ConsPlusNormal"/>
        <w:jc w:val="right"/>
        <w:outlineLvl w:val="1"/>
      </w:pPr>
      <w:bookmarkStart w:id="128" w:name="P9467"/>
      <w:bookmarkEnd w:id="128"/>
      <w:r>
        <w:t>Приложение 5</w:t>
      </w:r>
    </w:p>
    <w:p w:rsidR="00B86404" w:rsidRDefault="00B86404">
      <w:pPr>
        <w:pStyle w:val="ConsPlusNormal"/>
        <w:jc w:val="right"/>
      </w:pPr>
      <w:r>
        <w:t>к СанПиН 2.3.2.1293-03</w:t>
      </w:r>
    </w:p>
    <w:p w:rsidR="00B86404" w:rsidRDefault="00B864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6404">
        <w:trPr>
          <w:jc w:val="center"/>
        </w:trPr>
        <w:tc>
          <w:tcPr>
            <w:tcW w:w="9294" w:type="dxa"/>
            <w:tcBorders>
              <w:top w:val="nil"/>
              <w:left w:val="single" w:sz="24" w:space="0" w:color="CED3F1"/>
              <w:bottom w:val="nil"/>
              <w:right w:val="single" w:sz="24" w:space="0" w:color="F4F3F8"/>
            </w:tcBorders>
            <w:shd w:val="clear" w:color="auto" w:fill="F4F3F8"/>
          </w:tcPr>
          <w:p w:rsidR="00B86404" w:rsidRDefault="00B86404">
            <w:pPr>
              <w:pStyle w:val="ConsPlusNormal"/>
              <w:jc w:val="center"/>
            </w:pPr>
            <w:r>
              <w:rPr>
                <w:color w:val="392C69"/>
              </w:rPr>
              <w:t>Список изменяющих документов</w:t>
            </w:r>
          </w:p>
          <w:p w:rsidR="00B86404" w:rsidRDefault="00B86404">
            <w:pPr>
              <w:pStyle w:val="ConsPlusNormal"/>
              <w:jc w:val="center"/>
            </w:pPr>
            <w:r>
              <w:rPr>
                <w:color w:val="392C69"/>
              </w:rPr>
              <w:t xml:space="preserve">(в ред. </w:t>
            </w:r>
            <w:hyperlink r:id="rId348" w:history="1">
              <w:r>
                <w:rPr>
                  <w:color w:val="0000FF"/>
                </w:rPr>
                <w:t>Дополнений и изменений N 3</w:t>
              </w:r>
            </w:hyperlink>
            <w:r>
              <w:rPr>
                <w:color w:val="392C69"/>
              </w:rPr>
              <w:t>, утв. Постановлением</w:t>
            </w:r>
          </w:p>
          <w:p w:rsidR="00B86404" w:rsidRDefault="00B86404">
            <w:pPr>
              <w:pStyle w:val="ConsPlusNormal"/>
              <w:jc w:val="center"/>
            </w:pPr>
            <w:r>
              <w:rPr>
                <w:color w:val="392C69"/>
              </w:rPr>
              <w:t>Главного государственного санитарного врача РФ</w:t>
            </w:r>
          </w:p>
          <w:p w:rsidR="00B86404" w:rsidRDefault="00B86404">
            <w:pPr>
              <w:pStyle w:val="ConsPlusNormal"/>
              <w:jc w:val="center"/>
            </w:pPr>
            <w:r>
              <w:rPr>
                <w:color w:val="392C69"/>
              </w:rPr>
              <w:t>от 23.12.2010 N 168)</w:t>
            </w:r>
          </w:p>
        </w:tc>
      </w:tr>
    </w:tbl>
    <w:p w:rsidR="00B86404" w:rsidRDefault="00B86404">
      <w:pPr>
        <w:pStyle w:val="ConsPlusNormal"/>
      </w:pPr>
    </w:p>
    <w:p w:rsidR="00B86404" w:rsidRDefault="00B86404">
      <w:pPr>
        <w:pStyle w:val="ConsPlusNormal"/>
        <w:jc w:val="center"/>
      </w:pPr>
      <w:r>
        <w:t>5. ГИГИЕНИЧЕСКИЕ РЕГЛАМЕНТЫ ПРИМЕНЕНИЯ</w:t>
      </w:r>
    </w:p>
    <w:p w:rsidR="00B86404" w:rsidRDefault="00B86404">
      <w:pPr>
        <w:pStyle w:val="ConsPlusNormal"/>
        <w:jc w:val="center"/>
      </w:pPr>
      <w:r>
        <w:t>ВСПОМОГАТЕЛЬНЫХ СРЕДСТВ</w:t>
      </w:r>
    </w:p>
    <w:p w:rsidR="00B86404" w:rsidRDefault="00B86404">
      <w:pPr>
        <w:pStyle w:val="ConsPlusNormal"/>
      </w:pPr>
    </w:p>
    <w:p w:rsidR="00B86404" w:rsidRDefault="00B86404">
      <w:pPr>
        <w:pStyle w:val="ConsPlusNormal"/>
        <w:jc w:val="center"/>
        <w:outlineLvl w:val="2"/>
      </w:pPr>
      <w:bookmarkStart w:id="129" w:name="P9477"/>
      <w:bookmarkEnd w:id="129"/>
      <w:r>
        <w:t>5.1. ГИГИЕНИЧЕСКИЕ РЕГЛАМЕНТЫ ПРИМЕНЕНИЯ ОСВЕТЛЯЮЩИХ,</w:t>
      </w:r>
    </w:p>
    <w:p w:rsidR="00B86404" w:rsidRDefault="00B86404">
      <w:pPr>
        <w:pStyle w:val="ConsPlusNormal"/>
        <w:jc w:val="center"/>
      </w:pPr>
      <w:r>
        <w:t>ФИЛЬТРУЮЩИХ МАТЕРИАЛОВ, ФЛОКУЛЯНТОВ И СОРБЕНТОВ</w:t>
      </w:r>
    </w:p>
    <w:p w:rsidR="00B86404" w:rsidRDefault="00B86404">
      <w:pPr>
        <w:pStyle w:val="ConsPlusNormal"/>
      </w:pPr>
    </w:p>
    <w:p w:rsidR="00B86404" w:rsidRDefault="00B86404">
      <w:pPr>
        <w:pStyle w:val="ConsPlusCell"/>
        <w:jc w:val="both"/>
      </w:pPr>
      <w:r>
        <w:t>┌────────┬────────────────────────┬────────────────┬─────────────┐</w:t>
      </w:r>
    </w:p>
    <w:p w:rsidR="00B86404" w:rsidRDefault="00B86404">
      <w:pPr>
        <w:pStyle w:val="ConsPlusCell"/>
        <w:jc w:val="both"/>
      </w:pPr>
      <w:r>
        <w:t>│ Индекс │    Вспомогательное     │Пищевые продук- │Максимальное │</w:t>
      </w:r>
    </w:p>
    <w:p w:rsidR="00B86404" w:rsidRDefault="00B86404">
      <w:pPr>
        <w:pStyle w:val="ConsPlusCell"/>
        <w:jc w:val="both"/>
      </w:pPr>
      <w:r>
        <w:t>│        │       средство         │ты, технология  │ остаточное  │</w:t>
      </w:r>
    </w:p>
    <w:p w:rsidR="00B86404" w:rsidRDefault="00B86404">
      <w:pPr>
        <w:pStyle w:val="ConsPlusCell"/>
        <w:jc w:val="both"/>
      </w:pPr>
      <w:r>
        <w:t>│        │                        │                │ количество  │</w:t>
      </w:r>
    </w:p>
    <w:p w:rsidR="00B86404" w:rsidRDefault="00B86404">
      <w:pPr>
        <w:pStyle w:val="ConsPlusCell"/>
        <w:jc w:val="both"/>
      </w:pPr>
      <w:r>
        <w:t>├────────┼────────────────────────┼────────────────┼─────────────┤</w:t>
      </w:r>
    </w:p>
    <w:p w:rsidR="00B86404" w:rsidRDefault="00B86404">
      <w:pPr>
        <w:pStyle w:val="ConsPlusCell"/>
        <w:jc w:val="both"/>
      </w:pPr>
      <w:r>
        <w:t>│    1   │            2           │        3       │      4      │</w:t>
      </w:r>
    </w:p>
    <w:p w:rsidR="00B86404" w:rsidRDefault="00B86404">
      <w:pPr>
        <w:pStyle w:val="ConsPlusCell"/>
        <w:jc w:val="both"/>
      </w:pPr>
      <w:r>
        <w:t>├────────┼────────────────────────┼────────────────┼─────────────┤</w:t>
      </w:r>
    </w:p>
    <w:p w:rsidR="00B86404" w:rsidRDefault="00B86404">
      <w:pPr>
        <w:pStyle w:val="ConsPlusCell"/>
        <w:jc w:val="both"/>
      </w:pPr>
      <w:r>
        <w:t>│  5.1.1.│Акриламидные смолы моди-│- Сахарная про- │ согласно ТИ │</w:t>
      </w:r>
    </w:p>
    <w:p w:rsidR="00B86404" w:rsidRDefault="00B86404">
      <w:pPr>
        <w:pStyle w:val="ConsPlusCell"/>
        <w:jc w:val="both"/>
      </w:pPr>
      <w:r>
        <w:t>│        │фицированные            │мышленность;    │             │</w:t>
      </w:r>
    </w:p>
    <w:p w:rsidR="00B86404" w:rsidRDefault="00B86404">
      <w:pPr>
        <w:pStyle w:val="ConsPlusCell"/>
        <w:jc w:val="both"/>
      </w:pPr>
      <w:r>
        <w:t>│        │                        │- Кипячение воды│             │</w:t>
      </w:r>
    </w:p>
    <w:p w:rsidR="00B86404" w:rsidRDefault="00B86404">
      <w:pPr>
        <w:pStyle w:val="ConsPlusCell"/>
        <w:jc w:val="both"/>
      </w:pPr>
      <w:r>
        <w:t>├────────┼────────────────────────┼────────────────┼─────────────┤</w:t>
      </w:r>
    </w:p>
    <w:p w:rsidR="00B86404" w:rsidRDefault="00B86404">
      <w:pPr>
        <w:pStyle w:val="ConsPlusCell"/>
        <w:jc w:val="both"/>
      </w:pPr>
      <w:r>
        <w:lastRenderedPageBreak/>
        <w:t>│  5.1.2.│Акрилат-акрилаиновая    │- Сахарная про- │  10 мг/кг   │</w:t>
      </w:r>
    </w:p>
    <w:p w:rsidR="00B86404" w:rsidRDefault="00B86404">
      <w:pPr>
        <w:pStyle w:val="ConsPlusCell"/>
        <w:jc w:val="both"/>
      </w:pPr>
      <w:r>
        <w:t>│        │смола                   │мышленность     │             │</w:t>
      </w:r>
    </w:p>
    <w:p w:rsidR="00B86404" w:rsidRDefault="00B86404">
      <w:pPr>
        <w:pStyle w:val="ConsPlusCell"/>
        <w:jc w:val="both"/>
      </w:pPr>
      <w:r>
        <w:t>├────────┼────────────────────────┼────────────────┼─────────────┤</w:t>
      </w:r>
    </w:p>
    <w:p w:rsidR="00B86404" w:rsidRDefault="00B86404">
      <w:pPr>
        <w:pStyle w:val="ConsPlusCell"/>
        <w:jc w:val="both"/>
      </w:pPr>
      <w:r>
        <w:t>│  5.1.3.│Алюмокремнезем (алюмоси-│- Сокоматериалы │  1,0 г/л    │</w:t>
      </w:r>
    </w:p>
    <w:p w:rsidR="00B86404" w:rsidRDefault="00B86404">
      <w:pPr>
        <w:pStyle w:val="ConsPlusCell"/>
        <w:jc w:val="both"/>
      </w:pPr>
      <w:r>
        <w:t>│        │ликат)                  │                │             │</w:t>
      </w:r>
    </w:p>
    <w:p w:rsidR="00B86404" w:rsidRDefault="00B86404">
      <w:pPr>
        <w:pStyle w:val="ConsPlusCell"/>
        <w:jc w:val="both"/>
      </w:pPr>
      <w:r>
        <w:t>├────────┼────────────────────────┼────────────────┼─────────────┤</w:t>
      </w:r>
    </w:p>
    <w:p w:rsidR="00B86404" w:rsidRDefault="00B86404">
      <w:pPr>
        <w:pStyle w:val="ConsPlusCell"/>
        <w:jc w:val="both"/>
      </w:pPr>
      <w:r>
        <w:t>│  5.1.4.│Алюмофосфаты (раствори- │- Безалкогольные│ согласно ТИ │</w:t>
      </w:r>
    </w:p>
    <w:p w:rsidR="00B86404" w:rsidRDefault="00B86404">
      <w:pPr>
        <w:pStyle w:val="ConsPlusCell"/>
        <w:jc w:val="both"/>
      </w:pPr>
      <w:r>
        <w:t>│        │мые комплексы)          │напитки         │             │</w:t>
      </w:r>
    </w:p>
    <w:p w:rsidR="00B86404" w:rsidRDefault="00B86404">
      <w:pPr>
        <w:pStyle w:val="ConsPlusCell"/>
        <w:jc w:val="both"/>
      </w:pPr>
      <w:r>
        <w:t>├────────┼────────────────────────┼────────────────┼─────────────┤</w:t>
      </w:r>
    </w:p>
    <w:p w:rsidR="00B86404" w:rsidRDefault="00B86404">
      <w:pPr>
        <w:pStyle w:val="ConsPlusCell"/>
        <w:jc w:val="both"/>
      </w:pPr>
      <w:r>
        <w:t>│  5.1.5.│Антраниловая кислота    │- Хлопковое мас-│ согласно ТИ │</w:t>
      </w:r>
    </w:p>
    <w:p w:rsidR="00B86404" w:rsidRDefault="00B86404">
      <w:pPr>
        <w:pStyle w:val="ConsPlusCell"/>
        <w:jc w:val="both"/>
      </w:pPr>
      <w:r>
        <w:t>│        │                        │ло (для удаления│             │</w:t>
      </w:r>
    </w:p>
    <w:p w:rsidR="00B86404" w:rsidRDefault="00B86404">
      <w:pPr>
        <w:pStyle w:val="ConsPlusCell"/>
        <w:jc w:val="both"/>
      </w:pPr>
      <w:r>
        <w:t>│        │                        │госсипола)      │             │</w:t>
      </w:r>
    </w:p>
    <w:p w:rsidR="00B86404" w:rsidRDefault="00B86404">
      <w:pPr>
        <w:pStyle w:val="ConsPlusCell"/>
        <w:jc w:val="both"/>
      </w:pPr>
      <w:r>
        <w:t>├────────┼────────────────────────┼────────────────┼─────────────┤</w:t>
      </w:r>
    </w:p>
    <w:p w:rsidR="00B86404" w:rsidRDefault="00B86404">
      <w:pPr>
        <w:pStyle w:val="ConsPlusCell"/>
        <w:jc w:val="both"/>
      </w:pPr>
      <w:r>
        <w:t>│  5.1.6.│Ацетат магния           │- Паточные, са- │ согласно ТИ │</w:t>
      </w:r>
    </w:p>
    <w:p w:rsidR="00B86404" w:rsidRDefault="00B86404">
      <w:pPr>
        <w:pStyle w:val="ConsPlusCell"/>
        <w:jc w:val="both"/>
      </w:pPr>
      <w:r>
        <w:t>│        │                        │харные растворы │             │</w:t>
      </w:r>
    </w:p>
    <w:p w:rsidR="00B86404" w:rsidRDefault="00B86404">
      <w:pPr>
        <w:pStyle w:val="ConsPlusCell"/>
        <w:jc w:val="both"/>
      </w:pPr>
      <w:r>
        <w:t>├────────┼────────────────────────┼────────────────┼─────────────┤</w:t>
      </w:r>
    </w:p>
    <w:p w:rsidR="00B86404" w:rsidRDefault="00B86404">
      <w:pPr>
        <w:pStyle w:val="ConsPlusCell"/>
        <w:jc w:val="both"/>
      </w:pPr>
      <w:r>
        <w:t>│  5.1.7.│Альбумин пищевой        │- Согласно ТИ   │ согласно ТИ │</w:t>
      </w:r>
    </w:p>
    <w:p w:rsidR="00B86404" w:rsidRDefault="00B86404">
      <w:pPr>
        <w:pStyle w:val="ConsPlusCell"/>
        <w:jc w:val="both"/>
      </w:pPr>
      <w:r>
        <w:t xml:space="preserve">│(в ред. </w:t>
      </w:r>
      <w:hyperlink r:id="rId349"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r>
        <w:t>│  5.1.8.│Бентонит                │- Крахмало-па-  │ согласно ТИ │</w:t>
      </w:r>
    </w:p>
    <w:p w:rsidR="00B86404" w:rsidRDefault="00B86404">
      <w:pPr>
        <w:pStyle w:val="ConsPlusCell"/>
        <w:jc w:val="both"/>
      </w:pPr>
      <w:r>
        <w:t>│        │                        │точное, сахар-  │             │</w:t>
      </w:r>
    </w:p>
    <w:p w:rsidR="00B86404" w:rsidRDefault="00B86404">
      <w:pPr>
        <w:pStyle w:val="ConsPlusCell"/>
        <w:jc w:val="both"/>
      </w:pPr>
      <w:r>
        <w:t>│        │                        │ное, соковое    │             │</w:t>
      </w:r>
    </w:p>
    <w:p w:rsidR="00B86404" w:rsidRDefault="00B86404">
      <w:pPr>
        <w:pStyle w:val="ConsPlusCell"/>
        <w:jc w:val="both"/>
      </w:pPr>
      <w:r>
        <w:t>│        │                        │производство,   │             │</w:t>
      </w:r>
    </w:p>
    <w:p w:rsidR="00B86404" w:rsidRDefault="00B86404">
      <w:pPr>
        <w:pStyle w:val="ConsPlusCell"/>
        <w:jc w:val="both"/>
      </w:pPr>
      <w:r>
        <w:t>│        │                        │маслоделие, ви- │             │</w:t>
      </w:r>
    </w:p>
    <w:p w:rsidR="00B86404" w:rsidRDefault="00B86404">
      <w:pPr>
        <w:pStyle w:val="ConsPlusCell"/>
        <w:jc w:val="both"/>
      </w:pPr>
      <w:r>
        <w:t>│        │                        │ноделие, ликеро-│             │</w:t>
      </w:r>
    </w:p>
    <w:p w:rsidR="00B86404" w:rsidRDefault="00B86404">
      <w:pPr>
        <w:pStyle w:val="ConsPlusCell"/>
        <w:jc w:val="both"/>
      </w:pPr>
      <w:r>
        <w:t>│        │                        │водочные изделия│             │</w:t>
      </w:r>
    </w:p>
    <w:p w:rsidR="00B86404" w:rsidRDefault="00B86404">
      <w:pPr>
        <w:pStyle w:val="ConsPlusCell"/>
        <w:jc w:val="both"/>
      </w:pPr>
      <w:r>
        <w:t>├────────┼────────────────────────┼────────────────┼─────────────┤</w:t>
      </w:r>
    </w:p>
    <w:p w:rsidR="00B86404" w:rsidRDefault="00B86404">
      <w:pPr>
        <w:pStyle w:val="ConsPlusCell"/>
        <w:jc w:val="both"/>
      </w:pPr>
      <w:r>
        <w:t>│  5.1.9.│Винилацетата и винилпир-│- Согласно ТИ   │ согласно ТИ │</w:t>
      </w:r>
    </w:p>
    <w:p w:rsidR="00B86404" w:rsidRDefault="00B86404">
      <w:pPr>
        <w:pStyle w:val="ConsPlusCell"/>
        <w:jc w:val="both"/>
      </w:pPr>
      <w:r>
        <w:t>│        │ролидона сополимер      │                │             │</w:t>
      </w:r>
    </w:p>
    <w:p w:rsidR="00B86404" w:rsidRDefault="00B86404">
      <w:pPr>
        <w:pStyle w:val="ConsPlusCell"/>
        <w:jc w:val="both"/>
      </w:pPr>
      <w:r>
        <w:t>├────────┼────────────────────────┼────────────────┼─────────────┤</w:t>
      </w:r>
    </w:p>
    <w:p w:rsidR="00B86404" w:rsidRDefault="00B86404">
      <w:pPr>
        <w:pStyle w:val="ConsPlusCell"/>
        <w:jc w:val="both"/>
      </w:pPr>
      <w:r>
        <w:t>│ 5.1.10.│N-винилпирролидона с ди-│- Безалкогольные│согласно ТИ  │</w:t>
      </w:r>
    </w:p>
    <w:p w:rsidR="00B86404" w:rsidRDefault="00B86404">
      <w:pPr>
        <w:pStyle w:val="ConsPlusCell"/>
        <w:jc w:val="both"/>
      </w:pPr>
      <w:r>
        <w:t>│        │метакриловым эфиром три-│напитки, ликеро-│остатки в го-│</w:t>
      </w:r>
    </w:p>
    <w:p w:rsidR="00B86404" w:rsidRDefault="00B86404">
      <w:pPr>
        <w:pStyle w:val="ConsPlusCell"/>
        <w:jc w:val="both"/>
      </w:pPr>
      <w:r>
        <w:t>│        │этиленгликоля сополимер │водочные изделия│товых продук-│</w:t>
      </w:r>
    </w:p>
    <w:p w:rsidR="00B86404" w:rsidRDefault="00B86404">
      <w:pPr>
        <w:pStyle w:val="ConsPlusCell"/>
        <w:jc w:val="both"/>
      </w:pPr>
      <w:r>
        <w:t>│        │                        │                │тах не допус-│</w:t>
      </w:r>
    </w:p>
    <w:p w:rsidR="00B86404" w:rsidRDefault="00B86404">
      <w:pPr>
        <w:pStyle w:val="ConsPlusCell"/>
        <w:jc w:val="both"/>
      </w:pPr>
      <w:r>
        <w:t>│        │                        │                │каются       │</w:t>
      </w:r>
    </w:p>
    <w:p w:rsidR="00B86404" w:rsidRDefault="00B86404">
      <w:pPr>
        <w:pStyle w:val="ConsPlusCell"/>
        <w:jc w:val="both"/>
      </w:pPr>
      <w:r>
        <w:t>├────────┼────────────────────────┼────────────────┼─────────────┤</w:t>
      </w:r>
    </w:p>
    <w:p w:rsidR="00B86404" w:rsidRDefault="00B86404">
      <w:pPr>
        <w:pStyle w:val="ConsPlusCell"/>
        <w:jc w:val="both"/>
      </w:pPr>
      <w:r>
        <w:t>│ 5.1.11.│Глины сорбенты (отбелен-│- Крахмало-па-  │ согласно ТИ │</w:t>
      </w:r>
    </w:p>
    <w:p w:rsidR="00B86404" w:rsidRDefault="00B86404">
      <w:pPr>
        <w:pStyle w:val="ConsPlusCell"/>
        <w:jc w:val="both"/>
      </w:pPr>
      <w:r>
        <w:t>│        │ные, натуральные, актив-│точное, сахарное│             │</w:t>
      </w:r>
    </w:p>
    <w:p w:rsidR="00B86404" w:rsidRDefault="00B86404">
      <w:pPr>
        <w:pStyle w:val="ConsPlusCell"/>
        <w:jc w:val="both"/>
      </w:pPr>
      <w:r>
        <w:t>│        │ные земли или породы,   │производство,   │             │</w:t>
      </w:r>
    </w:p>
    <w:p w:rsidR="00B86404" w:rsidRDefault="00B86404">
      <w:pPr>
        <w:pStyle w:val="ConsPlusCell"/>
        <w:jc w:val="both"/>
      </w:pPr>
      <w:r>
        <w:t>│        │трепел активированный)  │маслоделие, ви- │             │</w:t>
      </w:r>
    </w:p>
    <w:p w:rsidR="00B86404" w:rsidRDefault="00B86404">
      <w:pPr>
        <w:pStyle w:val="ConsPlusCell"/>
        <w:jc w:val="both"/>
      </w:pPr>
      <w:r>
        <w:t>│        │                        │ноделие         │             │</w:t>
      </w:r>
    </w:p>
    <w:p w:rsidR="00B86404" w:rsidRDefault="00B86404">
      <w:pPr>
        <w:pStyle w:val="ConsPlusCell"/>
        <w:jc w:val="both"/>
      </w:pPr>
      <w:r>
        <w:t>├────────┼────────────────────────┼────────────────┼─────────────┤</w:t>
      </w:r>
    </w:p>
    <w:p w:rsidR="00B86404" w:rsidRDefault="00B86404">
      <w:pPr>
        <w:pStyle w:val="ConsPlusCell"/>
        <w:jc w:val="both"/>
      </w:pPr>
      <w:r>
        <w:t>│ 5.1.12.│Диатомит                │- Обработка ви- │ согласно ТИ │</w:t>
      </w:r>
    </w:p>
    <w:p w:rsidR="00B86404" w:rsidRDefault="00B86404">
      <w:pPr>
        <w:pStyle w:val="ConsPlusCell"/>
        <w:jc w:val="both"/>
      </w:pPr>
      <w:r>
        <w:t>│        │                        │номатериалов,   │             │</w:t>
      </w:r>
    </w:p>
    <w:p w:rsidR="00B86404" w:rsidRDefault="00B86404">
      <w:pPr>
        <w:pStyle w:val="ConsPlusCell"/>
        <w:jc w:val="both"/>
      </w:pPr>
      <w:r>
        <w:t>│        │                        │сахарных и па-  │             │</w:t>
      </w:r>
    </w:p>
    <w:p w:rsidR="00B86404" w:rsidRDefault="00B86404">
      <w:pPr>
        <w:pStyle w:val="ConsPlusCell"/>
        <w:jc w:val="both"/>
      </w:pPr>
      <w:r>
        <w:t>│        │                        │точных раство-  │             │</w:t>
      </w:r>
    </w:p>
    <w:p w:rsidR="00B86404" w:rsidRDefault="00B86404">
      <w:pPr>
        <w:pStyle w:val="ConsPlusCell"/>
        <w:jc w:val="both"/>
      </w:pPr>
      <w:r>
        <w:t>│        │                        │ров, фруктовых  │             │</w:t>
      </w:r>
    </w:p>
    <w:p w:rsidR="00B86404" w:rsidRDefault="00B86404">
      <w:pPr>
        <w:pStyle w:val="ConsPlusCell"/>
        <w:jc w:val="both"/>
      </w:pPr>
      <w:r>
        <w:t>│        │                        │соков, расти-   │             │</w:t>
      </w:r>
    </w:p>
    <w:p w:rsidR="00B86404" w:rsidRDefault="00B86404">
      <w:pPr>
        <w:pStyle w:val="ConsPlusCell"/>
        <w:jc w:val="both"/>
      </w:pPr>
      <w:r>
        <w:t>│        │                        │тельных масел и │             │</w:t>
      </w:r>
    </w:p>
    <w:p w:rsidR="00B86404" w:rsidRDefault="00B86404">
      <w:pPr>
        <w:pStyle w:val="ConsPlusCell"/>
        <w:jc w:val="both"/>
      </w:pPr>
      <w:r>
        <w:t>│        │                        │других продуктов│             │</w:t>
      </w:r>
    </w:p>
    <w:p w:rsidR="00B86404" w:rsidRDefault="00B86404">
      <w:pPr>
        <w:pStyle w:val="ConsPlusCell"/>
        <w:jc w:val="both"/>
      </w:pPr>
      <w:r>
        <w:t>├────────┼────────────────────────┼────────────────┼─────────────┤</w:t>
      </w:r>
    </w:p>
    <w:p w:rsidR="00B86404" w:rsidRDefault="00B86404">
      <w:pPr>
        <w:pStyle w:val="ConsPlusCell"/>
        <w:jc w:val="both"/>
      </w:pPr>
      <w:r>
        <w:t>│ 5.1.13.│Дивинилбензолэтилвинил- │- Обработка вод-│ согласно ТИ │</w:t>
      </w:r>
    </w:p>
    <w:p w:rsidR="00B86404" w:rsidRDefault="00B86404">
      <w:pPr>
        <w:pStyle w:val="ConsPlusCell"/>
        <w:jc w:val="both"/>
      </w:pPr>
      <w:r>
        <w:t>│        │бензол сополимер        │ных пищевых рас-│             │</w:t>
      </w:r>
    </w:p>
    <w:p w:rsidR="00B86404" w:rsidRDefault="00B86404">
      <w:pPr>
        <w:pStyle w:val="ConsPlusCell"/>
        <w:jc w:val="both"/>
      </w:pPr>
      <w:r>
        <w:t>│        │                        │творов (кроме   │             │</w:t>
      </w:r>
    </w:p>
    <w:p w:rsidR="00B86404" w:rsidRDefault="00B86404">
      <w:pPr>
        <w:pStyle w:val="ConsPlusCell"/>
        <w:jc w:val="both"/>
      </w:pPr>
      <w:r>
        <w:t>│        │                        │газированных на-│             │</w:t>
      </w:r>
    </w:p>
    <w:p w:rsidR="00B86404" w:rsidRDefault="00B86404">
      <w:pPr>
        <w:pStyle w:val="ConsPlusCell"/>
        <w:jc w:val="both"/>
      </w:pPr>
      <w:r>
        <w:t>│        │                        │питков)         │             │</w:t>
      </w:r>
    </w:p>
    <w:p w:rsidR="00B86404" w:rsidRDefault="00B86404">
      <w:pPr>
        <w:pStyle w:val="ConsPlusCell"/>
        <w:jc w:val="both"/>
      </w:pPr>
      <w:r>
        <w:t>├────────┼────────────────────────┼────────────────┼─────────────┤</w:t>
      </w:r>
    </w:p>
    <w:p w:rsidR="00B86404" w:rsidRDefault="00B86404">
      <w:pPr>
        <w:pStyle w:val="ConsPlusCell"/>
        <w:jc w:val="both"/>
      </w:pPr>
      <w:r>
        <w:t>│ 5.1.14.│Диметиламинэпихлоргидрин│- Сахарная про- │  5,0 мг/кг  │</w:t>
      </w:r>
    </w:p>
    <w:p w:rsidR="00B86404" w:rsidRDefault="00B86404">
      <w:pPr>
        <w:pStyle w:val="ConsPlusCell"/>
        <w:jc w:val="both"/>
      </w:pPr>
      <w:r>
        <w:t>│        │сополимеры              │мышленность     │             │</w:t>
      </w:r>
    </w:p>
    <w:p w:rsidR="00B86404" w:rsidRDefault="00B86404">
      <w:pPr>
        <w:pStyle w:val="ConsPlusCell"/>
        <w:jc w:val="both"/>
      </w:pPr>
      <w:r>
        <w:t>├────────┼────────────────────────┼────────────────┼─────────────┤</w:t>
      </w:r>
    </w:p>
    <w:p w:rsidR="00B86404" w:rsidRDefault="00B86404">
      <w:pPr>
        <w:pStyle w:val="ConsPlusCell"/>
        <w:jc w:val="both"/>
      </w:pPr>
      <w:r>
        <w:t>│ 5.1.15.│Земли фильтрующие (каль-│- Согласно ТИ   │ согласно ТИ │</w:t>
      </w:r>
    </w:p>
    <w:p w:rsidR="00B86404" w:rsidRDefault="00B86404">
      <w:pPr>
        <w:pStyle w:val="ConsPlusCell"/>
        <w:jc w:val="both"/>
      </w:pPr>
      <w:r>
        <w:t>│        │циевые аналоги монтмо-  │                │             │</w:t>
      </w:r>
    </w:p>
    <w:p w:rsidR="00B86404" w:rsidRDefault="00B86404">
      <w:pPr>
        <w:pStyle w:val="ConsPlusCell"/>
        <w:jc w:val="both"/>
      </w:pPr>
      <w:r>
        <w:t>│        │рилаонита натриевого)   │                │             │</w:t>
      </w:r>
    </w:p>
    <w:p w:rsidR="00B86404" w:rsidRDefault="00B86404">
      <w:pPr>
        <w:pStyle w:val="ConsPlusCell"/>
        <w:jc w:val="both"/>
      </w:pPr>
      <w:r>
        <w:lastRenderedPageBreak/>
        <w:t>├────────┼────────────────────────┼────────────────┼─────────────┤</w:t>
      </w:r>
    </w:p>
    <w:p w:rsidR="00B86404" w:rsidRDefault="00B86404">
      <w:pPr>
        <w:pStyle w:val="ConsPlusCell"/>
        <w:jc w:val="both"/>
      </w:pPr>
      <w:r>
        <w:t>│ 5.1.16.│Ионообменные смолы      │- Согласно ТИ   │ согласно ТИ │</w:t>
      </w:r>
    </w:p>
    <w:p w:rsidR="00B86404" w:rsidRDefault="00B86404">
      <w:pPr>
        <w:pStyle w:val="ConsPlusCell"/>
        <w:jc w:val="both"/>
      </w:pPr>
      <w:r>
        <w:t>├────────┼────────────────────────┼────────────────┼─────────────┤</w:t>
      </w:r>
    </w:p>
    <w:p w:rsidR="00B86404" w:rsidRDefault="00B86404">
      <w:pPr>
        <w:pStyle w:val="ConsPlusCell"/>
        <w:jc w:val="both"/>
      </w:pPr>
      <w:r>
        <w:t>│ 5.1.17.│Каолин                  │- Крахмало-па-  │ согласно ТИ │</w:t>
      </w:r>
    </w:p>
    <w:p w:rsidR="00B86404" w:rsidRDefault="00B86404">
      <w:pPr>
        <w:pStyle w:val="ConsPlusCell"/>
        <w:jc w:val="both"/>
      </w:pPr>
      <w:r>
        <w:t>│        │                        │точное, сахар-  │             │</w:t>
      </w:r>
    </w:p>
    <w:p w:rsidR="00B86404" w:rsidRDefault="00B86404">
      <w:pPr>
        <w:pStyle w:val="ConsPlusCell"/>
        <w:jc w:val="both"/>
      </w:pPr>
      <w:r>
        <w:t>│        │                        │ное, соковое    │             │</w:t>
      </w:r>
    </w:p>
    <w:p w:rsidR="00B86404" w:rsidRDefault="00B86404">
      <w:pPr>
        <w:pStyle w:val="ConsPlusCell"/>
        <w:jc w:val="both"/>
      </w:pPr>
      <w:r>
        <w:t>│        │                        │производство,   │             │</w:t>
      </w:r>
    </w:p>
    <w:p w:rsidR="00B86404" w:rsidRDefault="00B86404">
      <w:pPr>
        <w:pStyle w:val="ConsPlusCell"/>
        <w:jc w:val="both"/>
      </w:pPr>
      <w:r>
        <w:t>│        │                        │маслоделие, ви- │             │</w:t>
      </w:r>
    </w:p>
    <w:p w:rsidR="00B86404" w:rsidRDefault="00B86404">
      <w:pPr>
        <w:pStyle w:val="ConsPlusCell"/>
        <w:jc w:val="both"/>
      </w:pPr>
      <w:r>
        <w:t>│        │                        │ноделие;        │             │</w:t>
      </w:r>
    </w:p>
    <w:p w:rsidR="00B86404" w:rsidRDefault="00B86404">
      <w:pPr>
        <w:pStyle w:val="ConsPlusCell"/>
        <w:jc w:val="both"/>
      </w:pPr>
      <w:r>
        <w:t>│        │                        │- Обработка ви- │             │</w:t>
      </w:r>
    </w:p>
    <w:p w:rsidR="00B86404" w:rsidRDefault="00B86404">
      <w:pPr>
        <w:pStyle w:val="ConsPlusCell"/>
        <w:jc w:val="both"/>
      </w:pPr>
      <w:r>
        <w:t>│        │                        │номатериалов,   │             │</w:t>
      </w:r>
    </w:p>
    <w:p w:rsidR="00B86404" w:rsidRDefault="00B86404">
      <w:pPr>
        <w:pStyle w:val="ConsPlusCell"/>
        <w:jc w:val="both"/>
      </w:pPr>
      <w:r>
        <w:t>│        │                        │сахарных и па-  │             │</w:t>
      </w:r>
    </w:p>
    <w:p w:rsidR="00B86404" w:rsidRDefault="00B86404">
      <w:pPr>
        <w:pStyle w:val="ConsPlusCell"/>
        <w:jc w:val="both"/>
      </w:pPr>
      <w:r>
        <w:t>│        │                        │точных раство-  │             │</w:t>
      </w:r>
    </w:p>
    <w:p w:rsidR="00B86404" w:rsidRDefault="00B86404">
      <w:pPr>
        <w:pStyle w:val="ConsPlusCell"/>
        <w:jc w:val="both"/>
      </w:pPr>
      <w:r>
        <w:t>│        │                        │ров, фруктовых  │             │</w:t>
      </w:r>
    </w:p>
    <w:p w:rsidR="00B86404" w:rsidRDefault="00B86404">
      <w:pPr>
        <w:pStyle w:val="ConsPlusCell"/>
        <w:jc w:val="both"/>
      </w:pPr>
      <w:r>
        <w:t>│        │                        │соков, расти-   │             │</w:t>
      </w:r>
    </w:p>
    <w:p w:rsidR="00B86404" w:rsidRDefault="00B86404">
      <w:pPr>
        <w:pStyle w:val="ConsPlusCell"/>
        <w:jc w:val="both"/>
      </w:pPr>
      <w:r>
        <w:t>│        │                        │тельных масел и │             │</w:t>
      </w:r>
    </w:p>
    <w:p w:rsidR="00B86404" w:rsidRDefault="00B86404">
      <w:pPr>
        <w:pStyle w:val="ConsPlusCell"/>
        <w:jc w:val="both"/>
      </w:pPr>
      <w:r>
        <w:t>│        │                        │других продуктов│             │</w:t>
      </w:r>
    </w:p>
    <w:p w:rsidR="00B86404" w:rsidRDefault="00B86404">
      <w:pPr>
        <w:pStyle w:val="ConsPlusCell"/>
        <w:jc w:val="both"/>
      </w:pPr>
      <w:r>
        <w:t>├────────┼────────────────────────┼────────────────┼─────────────┤</w:t>
      </w:r>
    </w:p>
    <w:p w:rsidR="00B86404" w:rsidRDefault="00B86404">
      <w:pPr>
        <w:pStyle w:val="ConsPlusCell"/>
        <w:jc w:val="both"/>
      </w:pPr>
      <w:r>
        <w:t>│ 5.1.18.│Картон-фильтр           │- Согласно ТИ   │ согласно ТИ │</w:t>
      </w:r>
    </w:p>
    <w:p w:rsidR="00B86404" w:rsidRDefault="00B86404">
      <w:pPr>
        <w:pStyle w:val="ConsPlusCell"/>
        <w:jc w:val="both"/>
      </w:pPr>
      <w:r>
        <w:t>├────────┼────────────────────────┼────────────────┼─────────────┤</w:t>
      </w:r>
    </w:p>
    <w:p w:rsidR="00B86404" w:rsidRDefault="00B86404">
      <w:pPr>
        <w:pStyle w:val="ConsPlusCell"/>
        <w:jc w:val="both"/>
      </w:pPr>
      <w:r>
        <w:t>│ 5.1.19.│Кизельгур               │- Фильтрация пи-│ согласно ТИ │</w:t>
      </w:r>
    </w:p>
    <w:p w:rsidR="00B86404" w:rsidRDefault="00B86404">
      <w:pPr>
        <w:pStyle w:val="ConsPlusCell"/>
        <w:jc w:val="both"/>
      </w:pPr>
      <w:r>
        <w:t>│        │                        │ва;             │             │</w:t>
      </w:r>
    </w:p>
    <w:p w:rsidR="00B86404" w:rsidRDefault="00B86404">
      <w:pPr>
        <w:pStyle w:val="ConsPlusCell"/>
        <w:jc w:val="both"/>
      </w:pPr>
      <w:r>
        <w:t>│        │                        │- Ликеро-водоч- │             │</w:t>
      </w:r>
    </w:p>
    <w:p w:rsidR="00B86404" w:rsidRDefault="00B86404">
      <w:pPr>
        <w:pStyle w:val="ConsPlusCell"/>
        <w:jc w:val="both"/>
      </w:pPr>
      <w:r>
        <w:t>│        │                        │ные изделия     │             │</w:t>
      </w:r>
    </w:p>
    <w:p w:rsidR="00B86404" w:rsidRDefault="00B86404">
      <w:pPr>
        <w:pStyle w:val="ConsPlusCell"/>
        <w:jc w:val="both"/>
      </w:pPr>
      <w:r>
        <w:t>├────────┼────────────────────────┼────────────────┼─────────────┤</w:t>
      </w:r>
    </w:p>
    <w:p w:rsidR="00B86404" w:rsidRDefault="00B86404">
      <w:pPr>
        <w:pStyle w:val="ConsPlusCell"/>
        <w:jc w:val="both"/>
      </w:pPr>
      <w:r>
        <w:t>│ 5.1.20.│Клиноптилолит (цеолит)  │- Сусло, соко- и│ согласно ТИ │</w:t>
      </w:r>
    </w:p>
    <w:p w:rsidR="00B86404" w:rsidRDefault="00B86404">
      <w:pPr>
        <w:pStyle w:val="ConsPlusCell"/>
        <w:jc w:val="both"/>
      </w:pPr>
      <w:r>
        <w:t>│        │                        │виноматериалы   │             │</w:t>
      </w:r>
    </w:p>
    <w:p w:rsidR="00B86404" w:rsidRDefault="00B86404">
      <w:pPr>
        <w:pStyle w:val="ConsPlusCell"/>
        <w:jc w:val="both"/>
      </w:pPr>
      <w:r>
        <w:t>├────────┼────────────────────────┼────────────────┼─────────────┤</w:t>
      </w:r>
    </w:p>
    <w:p w:rsidR="00B86404" w:rsidRDefault="00B86404">
      <w:pPr>
        <w:pStyle w:val="ConsPlusCell"/>
        <w:jc w:val="both"/>
      </w:pPr>
      <w:r>
        <w:t>│ 5.1.21.│Моногидропирофосфат нат-│- Согласно ТИ   │ согласно ТИ │</w:t>
      </w:r>
    </w:p>
    <w:p w:rsidR="00B86404" w:rsidRDefault="00B86404">
      <w:pPr>
        <w:pStyle w:val="ConsPlusCell"/>
        <w:jc w:val="both"/>
      </w:pPr>
      <w:r>
        <w:t>│        │рия                     │                │             │</w:t>
      </w:r>
    </w:p>
    <w:p w:rsidR="00B86404" w:rsidRDefault="00B86404">
      <w:pPr>
        <w:pStyle w:val="ConsPlusCell"/>
        <w:jc w:val="both"/>
      </w:pPr>
      <w:r>
        <w:t>├────────┼────────────────────────┼────────────────┼─────────────┤</w:t>
      </w:r>
    </w:p>
    <w:p w:rsidR="00B86404" w:rsidRDefault="00B86404">
      <w:pPr>
        <w:pStyle w:val="ConsPlusCell"/>
        <w:jc w:val="both"/>
      </w:pPr>
      <w:r>
        <w:t>│ 5.1.22.│Нитрилтриметилфосфоновой│- Соки (удаление│согласно ТИ  │</w:t>
      </w:r>
    </w:p>
    <w:p w:rsidR="00B86404" w:rsidRDefault="00B86404">
      <w:pPr>
        <w:pStyle w:val="ConsPlusCell"/>
        <w:jc w:val="both"/>
      </w:pPr>
      <w:r>
        <w:t>│        │кислоты тринатриевая    │железа)         │остатки в со-│</w:t>
      </w:r>
    </w:p>
    <w:p w:rsidR="00B86404" w:rsidRDefault="00B86404">
      <w:pPr>
        <w:pStyle w:val="ConsPlusCell"/>
        <w:jc w:val="both"/>
      </w:pPr>
      <w:r>
        <w:t>│        │соль                    │                │ках не более │</w:t>
      </w:r>
    </w:p>
    <w:p w:rsidR="00B86404" w:rsidRDefault="00B86404">
      <w:pPr>
        <w:pStyle w:val="ConsPlusCell"/>
        <w:jc w:val="both"/>
      </w:pPr>
      <w:r>
        <w:t>│        │                        │                │10 мг/кг     │</w:t>
      </w:r>
    </w:p>
    <w:p w:rsidR="00B86404" w:rsidRDefault="00B86404">
      <w:pPr>
        <w:pStyle w:val="ConsPlusCell"/>
        <w:jc w:val="both"/>
      </w:pPr>
      <w:r>
        <w:t>├────────┼────────────────────────┼────────────────┼─────────────┤</w:t>
      </w:r>
    </w:p>
    <w:p w:rsidR="00B86404" w:rsidRDefault="00B86404">
      <w:pPr>
        <w:pStyle w:val="ConsPlusCell"/>
        <w:jc w:val="both"/>
      </w:pPr>
      <w:r>
        <w:t>│ 5.1.23.│Окись кальция, известь  │- Сахарная про- │ согласно ТИ │</w:t>
      </w:r>
    </w:p>
    <w:p w:rsidR="00B86404" w:rsidRDefault="00B86404">
      <w:pPr>
        <w:pStyle w:val="ConsPlusCell"/>
        <w:jc w:val="both"/>
      </w:pPr>
      <w:r>
        <w:t>│        │                        │мышленность     │             │</w:t>
      </w:r>
    </w:p>
    <w:p w:rsidR="00B86404" w:rsidRDefault="00B86404">
      <w:pPr>
        <w:pStyle w:val="ConsPlusCell"/>
        <w:jc w:val="both"/>
      </w:pPr>
      <w:r>
        <w:t>├────────┼────────────────────────┼────────────────┼─────────────┤</w:t>
      </w:r>
    </w:p>
    <w:p w:rsidR="00B86404" w:rsidRDefault="00B86404">
      <w:pPr>
        <w:pStyle w:val="ConsPlusCell"/>
        <w:jc w:val="both"/>
      </w:pPr>
      <w:r>
        <w:t>│ 5.1.24.│Перлит                  │- Виноматериалы;│ согласно ТИ │</w:t>
      </w:r>
    </w:p>
    <w:p w:rsidR="00B86404" w:rsidRDefault="00B86404">
      <w:pPr>
        <w:pStyle w:val="ConsPlusCell"/>
        <w:jc w:val="both"/>
      </w:pPr>
      <w:r>
        <w:t>│        │                        │- Ликеро-водоч- │             │</w:t>
      </w:r>
    </w:p>
    <w:p w:rsidR="00B86404" w:rsidRDefault="00B86404">
      <w:pPr>
        <w:pStyle w:val="ConsPlusCell"/>
        <w:jc w:val="both"/>
      </w:pPr>
      <w:r>
        <w:t>│        │                        │ные изделия     │             │</w:t>
      </w:r>
    </w:p>
    <w:p w:rsidR="00B86404" w:rsidRDefault="00B86404">
      <w:pPr>
        <w:pStyle w:val="ConsPlusCell"/>
        <w:jc w:val="both"/>
      </w:pPr>
      <w:r>
        <w:t>├────────┼────────────────────────┼────────────────┼─────────────┤</w:t>
      </w:r>
    </w:p>
    <w:p w:rsidR="00B86404" w:rsidRDefault="00B86404">
      <w:pPr>
        <w:pStyle w:val="ConsPlusCell"/>
        <w:jc w:val="both"/>
      </w:pPr>
      <w:r>
        <w:t>│ 5.1.25.│Плазма крови сухая      │- Согласно ТИ   │ согласно ТИ │</w:t>
      </w:r>
    </w:p>
    <w:p w:rsidR="00B86404" w:rsidRDefault="00B86404">
      <w:pPr>
        <w:pStyle w:val="ConsPlusCell"/>
        <w:jc w:val="both"/>
      </w:pPr>
      <w:r>
        <w:t>├────────┼────────────────────────┼────────────────┼─────────────┤</w:t>
      </w:r>
    </w:p>
    <w:p w:rsidR="00B86404" w:rsidRDefault="00B86404">
      <w:pPr>
        <w:pStyle w:val="ConsPlusCell"/>
        <w:jc w:val="both"/>
      </w:pPr>
      <w:r>
        <w:t>│ 5.1.26.│Полиакриламид           │- Сахар (свек-  │ согласно ТИ │</w:t>
      </w:r>
    </w:p>
    <w:p w:rsidR="00B86404" w:rsidRDefault="00B86404">
      <w:pPr>
        <w:pStyle w:val="ConsPlusCell"/>
        <w:jc w:val="both"/>
      </w:pPr>
      <w:r>
        <w:t>│        │                        │ла;             │             │</w:t>
      </w:r>
    </w:p>
    <w:p w:rsidR="00B86404" w:rsidRDefault="00B86404">
      <w:pPr>
        <w:pStyle w:val="ConsPlusCell"/>
        <w:jc w:val="both"/>
      </w:pPr>
      <w:r>
        <w:t>│        │                        │- Ликеро-водоч- │             │</w:t>
      </w:r>
    </w:p>
    <w:p w:rsidR="00B86404" w:rsidRDefault="00B86404">
      <w:pPr>
        <w:pStyle w:val="ConsPlusCell"/>
        <w:jc w:val="both"/>
      </w:pPr>
      <w:r>
        <w:t>│        │                        │ные изделия     │             │</w:t>
      </w:r>
    </w:p>
    <w:p w:rsidR="00B86404" w:rsidRDefault="00B86404">
      <w:pPr>
        <w:pStyle w:val="ConsPlusCell"/>
        <w:jc w:val="both"/>
      </w:pPr>
      <w:r>
        <w:t>├────────┼────────────────────────┼────────────────┼─────────────┤</w:t>
      </w:r>
    </w:p>
    <w:p w:rsidR="00B86404" w:rsidRDefault="00B86404">
      <w:pPr>
        <w:pStyle w:val="ConsPlusCell"/>
        <w:jc w:val="both"/>
      </w:pPr>
      <w:r>
        <w:t>│ 5.1.27.│Полиакрилат натрия      │- Сахар (свекла)│ согласно ТИ │</w:t>
      </w:r>
    </w:p>
    <w:p w:rsidR="00B86404" w:rsidRDefault="00B86404">
      <w:pPr>
        <w:pStyle w:val="ConsPlusCell"/>
        <w:jc w:val="both"/>
      </w:pPr>
      <w:r>
        <w:t>├────────┼────────────────────────┼────────────────┼─────────────┤</w:t>
      </w:r>
    </w:p>
    <w:p w:rsidR="00B86404" w:rsidRDefault="00B86404">
      <w:pPr>
        <w:pStyle w:val="ConsPlusCell"/>
        <w:jc w:val="both"/>
      </w:pPr>
      <w:r>
        <w:t>│ 5.1.28.│Полиакриловая кислота   │- Сахарная про- │ согласно ТИ │</w:t>
      </w:r>
    </w:p>
    <w:p w:rsidR="00B86404" w:rsidRDefault="00B86404">
      <w:pPr>
        <w:pStyle w:val="ConsPlusCell"/>
        <w:jc w:val="both"/>
      </w:pPr>
      <w:r>
        <w:t>│        │                        │мышленность     │             │</w:t>
      </w:r>
    </w:p>
    <w:p w:rsidR="00B86404" w:rsidRDefault="00B86404">
      <w:pPr>
        <w:pStyle w:val="ConsPlusCell"/>
        <w:jc w:val="both"/>
      </w:pPr>
      <w:r>
        <w:t>├────────┼────────────────────────┼────────────────┼─────────────┤</w:t>
      </w:r>
    </w:p>
    <w:p w:rsidR="00B86404" w:rsidRDefault="00B86404">
      <w:pPr>
        <w:pStyle w:val="ConsPlusCell"/>
        <w:jc w:val="both"/>
      </w:pPr>
      <w:r>
        <w:t>│ 5.1.29.│Поливинилкапролактам    │- Сусло для пи- │ согласно ТИ │</w:t>
      </w:r>
    </w:p>
    <w:p w:rsidR="00B86404" w:rsidRDefault="00B86404">
      <w:pPr>
        <w:pStyle w:val="ConsPlusCell"/>
        <w:jc w:val="both"/>
      </w:pPr>
      <w:r>
        <w:t>│        │                        │ва;             │             │</w:t>
      </w:r>
    </w:p>
    <w:p w:rsidR="00B86404" w:rsidRDefault="00B86404">
      <w:pPr>
        <w:pStyle w:val="ConsPlusCell"/>
        <w:jc w:val="both"/>
      </w:pPr>
      <w:r>
        <w:t>│        │                        │- Виноматериалы │             │</w:t>
      </w:r>
    </w:p>
    <w:p w:rsidR="00B86404" w:rsidRDefault="00B86404">
      <w:pPr>
        <w:pStyle w:val="ConsPlusCell"/>
        <w:jc w:val="both"/>
      </w:pPr>
      <w:r>
        <w:t>├────────┼────────────────────────┼────────────────┼─────────────┤</w:t>
      </w:r>
    </w:p>
    <w:p w:rsidR="00B86404" w:rsidRDefault="00B86404">
      <w:pPr>
        <w:pStyle w:val="ConsPlusCell"/>
        <w:jc w:val="both"/>
      </w:pPr>
      <w:r>
        <w:t>│ 5.1.30.│Поливинилтриазол        │- Сок виноград- │  500 мг/кг  │</w:t>
      </w:r>
    </w:p>
    <w:p w:rsidR="00B86404" w:rsidRDefault="00B86404">
      <w:pPr>
        <w:pStyle w:val="ConsPlusCell"/>
        <w:jc w:val="both"/>
      </w:pPr>
      <w:r>
        <w:t>│        │                        │ный, сусло      │             │</w:t>
      </w:r>
    </w:p>
    <w:p w:rsidR="00B86404" w:rsidRDefault="00B86404">
      <w:pPr>
        <w:pStyle w:val="ConsPlusCell"/>
        <w:jc w:val="both"/>
      </w:pPr>
      <w:r>
        <w:t>├────────┼────────────────────────┼────────────────┼─────────────┤</w:t>
      </w:r>
    </w:p>
    <w:p w:rsidR="00B86404" w:rsidRDefault="00B86404">
      <w:pPr>
        <w:pStyle w:val="ConsPlusCell"/>
        <w:jc w:val="both"/>
      </w:pPr>
      <w:r>
        <w:t>│5.1.30а.│Полидиаллилдиметил-     │- Сахар         │ 0,01 мг/кг  │</w:t>
      </w:r>
    </w:p>
    <w:p w:rsidR="00B86404" w:rsidRDefault="00B86404">
      <w:pPr>
        <w:pStyle w:val="ConsPlusCell"/>
        <w:jc w:val="both"/>
      </w:pPr>
      <w:r>
        <w:t>│        │аммоний хлорид          │- Растительные  │     (л)     │</w:t>
      </w:r>
    </w:p>
    <w:p w:rsidR="00B86404" w:rsidRDefault="00B86404">
      <w:pPr>
        <w:pStyle w:val="ConsPlusCell"/>
        <w:jc w:val="both"/>
      </w:pPr>
      <w:r>
        <w:lastRenderedPageBreak/>
        <w:t>│        │                        │масла           │             │</w:t>
      </w:r>
    </w:p>
    <w:p w:rsidR="00B86404" w:rsidRDefault="00B86404">
      <w:pPr>
        <w:pStyle w:val="ConsPlusCell"/>
        <w:jc w:val="both"/>
      </w:pPr>
      <w:r>
        <w:t xml:space="preserve">│(введено </w:t>
      </w:r>
      <w:hyperlink r:id="rId350" w:history="1">
        <w:r>
          <w:rPr>
            <w:color w:val="0000FF"/>
          </w:rPr>
          <w:t>Дополнениями  и  изменениями  N  3</w:t>
        </w:r>
      </w:hyperlink>
      <w:r>
        <w:t>, утв. Постановлением│</w:t>
      </w:r>
    </w:p>
    <w:p w:rsidR="00B86404" w:rsidRDefault="00B86404">
      <w:pPr>
        <w:pStyle w:val="ConsPlusCell"/>
        <w:jc w:val="both"/>
      </w:pPr>
      <w:r>
        <w:t>│Главного государственного санитарного  врача  РФ  от  23.12.2010│</w:t>
      </w:r>
    </w:p>
    <w:p w:rsidR="00B86404" w:rsidRDefault="00B86404">
      <w:pPr>
        <w:pStyle w:val="ConsPlusCell"/>
        <w:jc w:val="both"/>
      </w:pPr>
      <w:r>
        <w:t>│N 168)  │                        │                │             │</w:t>
      </w:r>
    </w:p>
    <w:p w:rsidR="00B86404" w:rsidRDefault="00B86404">
      <w:pPr>
        <w:pStyle w:val="ConsPlusCell"/>
        <w:jc w:val="both"/>
      </w:pPr>
      <w:r>
        <w:t>├────────┼────────────────────────┼────────────────┼─────────────┤</w:t>
      </w:r>
    </w:p>
    <w:p w:rsidR="00B86404" w:rsidRDefault="00B86404">
      <w:pPr>
        <w:pStyle w:val="ConsPlusCell"/>
        <w:jc w:val="both"/>
      </w:pPr>
      <w:r>
        <w:t>│ 5.1.31.│Полимеры яблочной кис-  │- Сахарное про- │  5 мг/кг    │</w:t>
      </w:r>
    </w:p>
    <w:p w:rsidR="00B86404" w:rsidRDefault="00B86404">
      <w:pPr>
        <w:pStyle w:val="ConsPlusCell"/>
        <w:jc w:val="both"/>
      </w:pPr>
      <w:r>
        <w:t>│        │лоты и малата натрия    │изводство       │             │</w:t>
      </w:r>
    </w:p>
    <w:p w:rsidR="00B86404" w:rsidRDefault="00B86404">
      <w:pPr>
        <w:pStyle w:val="ConsPlusCell"/>
        <w:jc w:val="both"/>
      </w:pPr>
      <w:r>
        <w:t>├────────┼────────────────────────┼────────────────┼─────────────┤</w:t>
      </w:r>
    </w:p>
    <w:p w:rsidR="00B86404" w:rsidRDefault="00B86404">
      <w:pPr>
        <w:pStyle w:val="ConsPlusCell"/>
        <w:jc w:val="both"/>
      </w:pPr>
      <w:r>
        <w:t>│ 5.1.32.│Полиоксиэтилен          │- Виноматериалы │ согласно ТИ │</w:t>
      </w:r>
    </w:p>
    <w:p w:rsidR="00B86404" w:rsidRDefault="00B86404">
      <w:pPr>
        <w:pStyle w:val="ConsPlusCell"/>
        <w:jc w:val="both"/>
      </w:pPr>
      <w:r>
        <w:t>├────────┼────────────────────────┼────────────────┼─────────────┤</w:t>
      </w:r>
    </w:p>
    <w:p w:rsidR="00B86404" w:rsidRDefault="00B86404">
      <w:pPr>
        <w:pStyle w:val="ConsPlusCell"/>
        <w:jc w:val="both"/>
      </w:pPr>
      <w:r>
        <w:t>│ 5.1.33.│Рыбный клей             │- Вино, пиво    │ согласно ТИ │</w:t>
      </w:r>
    </w:p>
    <w:p w:rsidR="00B86404" w:rsidRDefault="00B86404">
      <w:pPr>
        <w:pStyle w:val="ConsPlusCell"/>
        <w:jc w:val="both"/>
      </w:pPr>
      <w:r>
        <w:t>├────────┼────────────────────────┼────────────────┼─────────────┤</w:t>
      </w:r>
    </w:p>
    <w:p w:rsidR="00B86404" w:rsidRDefault="00B86404">
      <w:pPr>
        <w:pStyle w:val="ConsPlusCell"/>
        <w:jc w:val="both"/>
      </w:pPr>
      <w:r>
        <w:t>│ 5.1.34.│Стиролдивинилбензольная │- Сахарная про- │  1 мг/кг    │</w:t>
      </w:r>
    </w:p>
    <w:p w:rsidR="00B86404" w:rsidRDefault="00B86404">
      <w:pPr>
        <w:pStyle w:val="ConsPlusCell"/>
        <w:jc w:val="both"/>
      </w:pPr>
      <w:r>
        <w:t>│        │хлорметилированная и    │мышленность     │             │</w:t>
      </w:r>
    </w:p>
    <w:p w:rsidR="00B86404" w:rsidRDefault="00B86404">
      <w:pPr>
        <w:pStyle w:val="ConsPlusCell"/>
        <w:jc w:val="both"/>
      </w:pPr>
      <w:r>
        <w:t>│        │амидированная полимерная│                │             │</w:t>
      </w:r>
    </w:p>
    <w:p w:rsidR="00B86404" w:rsidRDefault="00B86404">
      <w:pPr>
        <w:pStyle w:val="ConsPlusCell"/>
        <w:jc w:val="both"/>
      </w:pPr>
      <w:r>
        <w:t>│        │смола                   │                │             │</w:t>
      </w:r>
    </w:p>
    <w:p w:rsidR="00B86404" w:rsidRDefault="00B86404">
      <w:pPr>
        <w:pStyle w:val="ConsPlusCell"/>
        <w:jc w:val="both"/>
      </w:pPr>
      <w:r>
        <w:t>├────────┼────────────────────────┼────────────────┼─────────────┤</w:t>
      </w:r>
    </w:p>
    <w:p w:rsidR="00B86404" w:rsidRDefault="00B86404">
      <w:pPr>
        <w:pStyle w:val="ConsPlusCell"/>
        <w:jc w:val="both"/>
      </w:pPr>
      <w:r>
        <w:t>│ 5.1.35.│Танин                   │- Вина;         │ согласно ТИ │</w:t>
      </w:r>
    </w:p>
    <w:p w:rsidR="00B86404" w:rsidRDefault="00B86404">
      <w:pPr>
        <w:pStyle w:val="ConsPlusCell"/>
        <w:jc w:val="both"/>
      </w:pPr>
      <w:r>
        <w:t>│        │                        │- Ликеро-водоч- │             │</w:t>
      </w:r>
    </w:p>
    <w:p w:rsidR="00B86404" w:rsidRDefault="00B86404">
      <w:pPr>
        <w:pStyle w:val="ConsPlusCell"/>
        <w:jc w:val="both"/>
      </w:pPr>
      <w:r>
        <w:t>│        │                        │ные изделия     │             │</w:t>
      </w:r>
    </w:p>
    <w:p w:rsidR="00B86404" w:rsidRDefault="00B86404">
      <w:pPr>
        <w:pStyle w:val="ConsPlusCell"/>
        <w:jc w:val="both"/>
      </w:pPr>
      <w:r>
        <w:t>├────────┼────────────────────────┼────────────────┼─────────────┤</w:t>
      </w:r>
    </w:p>
    <w:p w:rsidR="00B86404" w:rsidRDefault="00B86404">
      <w:pPr>
        <w:pStyle w:val="ConsPlusCell"/>
        <w:jc w:val="both"/>
      </w:pPr>
      <w:r>
        <w:t>│ 5.1.36.│Тканевые фильтры, хлоп- │- Согласно ТИ   │ согласно ТИ │</w:t>
      </w:r>
    </w:p>
    <w:p w:rsidR="00B86404" w:rsidRDefault="00B86404">
      <w:pPr>
        <w:pStyle w:val="ConsPlusCell"/>
        <w:jc w:val="both"/>
      </w:pPr>
      <w:r>
        <w:t>│        │чатобумажные и синтети- │                │             │</w:t>
      </w:r>
    </w:p>
    <w:p w:rsidR="00B86404" w:rsidRDefault="00B86404">
      <w:pPr>
        <w:pStyle w:val="ConsPlusCell"/>
        <w:jc w:val="both"/>
      </w:pPr>
      <w:r>
        <w:t>│        │ческие                  │                │             │</w:t>
      </w:r>
    </w:p>
    <w:p w:rsidR="00B86404" w:rsidRDefault="00B86404">
      <w:pPr>
        <w:pStyle w:val="ConsPlusCell"/>
        <w:jc w:val="both"/>
      </w:pPr>
      <w:r>
        <w:t>├────────┼────────────────────────┼────────────────┼─────────────┤</w:t>
      </w:r>
    </w:p>
    <w:p w:rsidR="00B86404" w:rsidRDefault="00B86404">
      <w:pPr>
        <w:pStyle w:val="ConsPlusCell"/>
        <w:jc w:val="both"/>
      </w:pPr>
      <w:r>
        <w:t>│ 5.1.37.│Уголь активный расти-   │- Обработка ви- │ согласно ТИ │</w:t>
      </w:r>
    </w:p>
    <w:p w:rsidR="00B86404" w:rsidRDefault="00B86404">
      <w:pPr>
        <w:pStyle w:val="ConsPlusCell"/>
        <w:jc w:val="both"/>
      </w:pPr>
      <w:r>
        <w:t>│        │тельный                 │номатериалов,   │             │</w:t>
      </w:r>
    </w:p>
    <w:p w:rsidR="00B86404" w:rsidRDefault="00B86404">
      <w:pPr>
        <w:pStyle w:val="ConsPlusCell"/>
        <w:jc w:val="both"/>
      </w:pPr>
      <w:r>
        <w:t>│        │                        │сахарных и па-  │             │</w:t>
      </w:r>
    </w:p>
    <w:p w:rsidR="00B86404" w:rsidRDefault="00B86404">
      <w:pPr>
        <w:pStyle w:val="ConsPlusCell"/>
        <w:jc w:val="both"/>
      </w:pPr>
      <w:r>
        <w:t>│        │                        │точных раство-  │             │</w:t>
      </w:r>
    </w:p>
    <w:p w:rsidR="00B86404" w:rsidRDefault="00B86404">
      <w:pPr>
        <w:pStyle w:val="ConsPlusCell"/>
        <w:jc w:val="both"/>
      </w:pPr>
      <w:r>
        <w:t>│        │                        │ров, фруктовых  │             │</w:t>
      </w:r>
    </w:p>
    <w:p w:rsidR="00B86404" w:rsidRDefault="00B86404">
      <w:pPr>
        <w:pStyle w:val="ConsPlusCell"/>
        <w:jc w:val="both"/>
      </w:pPr>
      <w:r>
        <w:t>│        │                        │соков, расти-   │             │</w:t>
      </w:r>
    </w:p>
    <w:p w:rsidR="00B86404" w:rsidRDefault="00B86404">
      <w:pPr>
        <w:pStyle w:val="ConsPlusCell"/>
        <w:jc w:val="both"/>
      </w:pPr>
      <w:r>
        <w:t>│        │                        │тельных масел и │             │</w:t>
      </w:r>
    </w:p>
    <w:p w:rsidR="00B86404" w:rsidRDefault="00B86404">
      <w:pPr>
        <w:pStyle w:val="ConsPlusCell"/>
        <w:jc w:val="both"/>
      </w:pPr>
      <w:r>
        <w:t>│        │                        │других продук-  │             │</w:t>
      </w:r>
    </w:p>
    <w:p w:rsidR="00B86404" w:rsidRDefault="00B86404">
      <w:pPr>
        <w:pStyle w:val="ConsPlusCell"/>
        <w:jc w:val="both"/>
      </w:pPr>
      <w:r>
        <w:t>│        │                        │тов;            │             │</w:t>
      </w:r>
    </w:p>
    <w:p w:rsidR="00B86404" w:rsidRDefault="00B86404">
      <w:pPr>
        <w:pStyle w:val="ConsPlusCell"/>
        <w:jc w:val="both"/>
      </w:pPr>
      <w:r>
        <w:t>│        │                        │- Водка         │             │</w:t>
      </w:r>
    </w:p>
    <w:p w:rsidR="00B86404" w:rsidRDefault="00B86404">
      <w:pPr>
        <w:pStyle w:val="ConsPlusCell"/>
        <w:jc w:val="both"/>
      </w:pPr>
      <w:r>
        <w:t>├────────┼────────────────────────┼────────────────┼─────────────┤</w:t>
      </w:r>
    </w:p>
    <w:p w:rsidR="00B86404" w:rsidRDefault="00B86404">
      <w:pPr>
        <w:pStyle w:val="ConsPlusCell"/>
        <w:jc w:val="both"/>
      </w:pPr>
      <w:r>
        <w:t>│ 5.1.38.│Фитин                   │- Виноматериалы │ согласно ТИ │</w:t>
      </w:r>
    </w:p>
    <w:p w:rsidR="00B86404" w:rsidRDefault="00B86404">
      <w:pPr>
        <w:pStyle w:val="ConsPlusCell"/>
        <w:jc w:val="both"/>
      </w:pPr>
      <w:r>
        <w:t>│        │                        │(удаление желе- │             │</w:t>
      </w:r>
    </w:p>
    <w:p w:rsidR="00B86404" w:rsidRDefault="00B86404">
      <w:pPr>
        <w:pStyle w:val="ConsPlusCell"/>
        <w:jc w:val="both"/>
      </w:pPr>
      <w:r>
        <w:t>│        │                        │за)             │             │</w:t>
      </w:r>
    </w:p>
    <w:p w:rsidR="00B86404" w:rsidRDefault="00B86404">
      <w:pPr>
        <w:pStyle w:val="ConsPlusCell"/>
        <w:jc w:val="both"/>
      </w:pPr>
      <w:r>
        <w:t>├────────┼────────────────────────┼────────────────┼─────────────┤</w:t>
      </w:r>
    </w:p>
    <w:p w:rsidR="00B86404" w:rsidRDefault="00B86404">
      <w:pPr>
        <w:pStyle w:val="ConsPlusCell"/>
        <w:jc w:val="both"/>
      </w:pPr>
      <w:r>
        <w:t xml:space="preserve">│ 5.1.39.│Исключено.   -    </w:t>
      </w:r>
      <w:hyperlink r:id="rId351" w:history="1">
        <w:r>
          <w:rPr>
            <w:color w:val="0000FF"/>
          </w:rPr>
          <w:t>Дополнения  и  изменения  N  3</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23.12.2010 N 168             │             │</w:t>
      </w:r>
    </w:p>
    <w:p w:rsidR="00B86404" w:rsidRDefault="00B86404">
      <w:pPr>
        <w:pStyle w:val="ConsPlusCell"/>
        <w:jc w:val="both"/>
      </w:pPr>
      <w:r>
        <w:t>├────────┼────────────────────────┼────────────────┼─────────────┤</w:t>
      </w:r>
    </w:p>
    <w:p w:rsidR="00B86404" w:rsidRDefault="00B86404">
      <w:pPr>
        <w:pStyle w:val="ConsPlusCell"/>
        <w:jc w:val="both"/>
      </w:pPr>
      <w:r>
        <w:t>│ 5.1.40.│Орто-фосфат натрия 3-за-│- Согласно ТИ   │ согласно ТИ │</w:t>
      </w:r>
    </w:p>
    <w:p w:rsidR="00B86404" w:rsidRDefault="00B86404">
      <w:pPr>
        <w:pStyle w:val="ConsPlusCell"/>
        <w:jc w:val="both"/>
      </w:pPr>
      <w:r>
        <w:t>│        │мещенный                │                │             │</w:t>
      </w:r>
    </w:p>
    <w:p w:rsidR="00B86404" w:rsidRDefault="00B86404">
      <w:pPr>
        <w:pStyle w:val="ConsPlusCell"/>
        <w:jc w:val="both"/>
      </w:pPr>
      <w:r>
        <w:t>├────────┼────────────────────────┼────────────────┼─────────────┤</w:t>
      </w:r>
    </w:p>
    <w:p w:rsidR="00B86404" w:rsidRDefault="00B86404">
      <w:pPr>
        <w:pStyle w:val="ConsPlusCell"/>
        <w:jc w:val="both"/>
      </w:pPr>
      <w:r>
        <w:t>│ 5.1.41.│Фосфат циркония         │- Виноматериалы │  0,1 мг/л   │</w:t>
      </w:r>
    </w:p>
    <w:p w:rsidR="00B86404" w:rsidRDefault="00B86404">
      <w:pPr>
        <w:pStyle w:val="ConsPlusCell"/>
        <w:jc w:val="both"/>
      </w:pPr>
      <w:r>
        <w:t>├────────┼────────────────────────┼────────────────┼─────────────┤</w:t>
      </w:r>
    </w:p>
    <w:p w:rsidR="00B86404" w:rsidRDefault="00B86404">
      <w:pPr>
        <w:pStyle w:val="ConsPlusCell"/>
        <w:jc w:val="both"/>
      </w:pPr>
      <w:r>
        <w:t>│ 5.1.42.│Фосфорная кислота       │- Согласно ТИ   │ согласно ТИ │</w:t>
      </w:r>
    </w:p>
    <w:p w:rsidR="00B86404" w:rsidRDefault="00B86404">
      <w:pPr>
        <w:pStyle w:val="ConsPlusCell"/>
        <w:jc w:val="both"/>
      </w:pPr>
      <w:r>
        <w:t>├────────┼────────────────────────┼────────────────┼─────────────┤</w:t>
      </w:r>
    </w:p>
    <w:p w:rsidR="00B86404" w:rsidRDefault="00B86404">
      <w:pPr>
        <w:pStyle w:val="ConsPlusCell"/>
        <w:jc w:val="both"/>
      </w:pPr>
      <w:r>
        <w:t>│ 5.1.43.│Хитин, хитозан          │- Согласно ТИ   │ согласно ТИ │</w:t>
      </w:r>
    </w:p>
    <w:p w:rsidR="00B86404" w:rsidRDefault="00B86404">
      <w:pPr>
        <w:pStyle w:val="ConsPlusCell"/>
        <w:jc w:val="both"/>
      </w:pPr>
      <w:r>
        <w:t>├────────┼────────────────────────┼────────────────┼─────────────┤</w:t>
      </w:r>
    </w:p>
    <w:p w:rsidR="00B86404" w:rsidRDefault="00B86404">
      <w:pPr>
        <w:pStyle w:val="ConsPlusCell"/>
        <w:jc w:val="both"/>
      </w:pPr>
      <w:r>
        <w:t>│ 5.1.44.│Эномеланин              │- Соко- и вино- │ согласно ТИ │</w:t>
      </w:r>
    </w:p>
    <w:p w:rsidR="00B86404" w:rsidRDefault="00B86404">
      <w:pPr>
        <w:pStyle w:val="ConsPlusCell"/>
        <w:jc w:val="both"/>
      </w:pPr>
      <w:r>
        <w:t>│        │                        │материалы       │             │</w:t>
      </w:r>
    </w:p>
    <w:p w:rsidR="00B86404" w:rsidRDefault="00B86404">
      <w:pPr>
        <w:pStyle w:val="ConsPlusCell"/>
        <w:jc w:val="both"/>
      </w:pPr>
      <w:r>
        <w:t>└────────┴────────────────────────┴────────────────┴─────────────┘</w:t>
      </w:r>
    </w:p>
    <w:p w:rsidR="00B86404" w:rsidRDefault="00B86404">
      <w:pPr>
        <w:pStyle w:val="ConsPlusNormal"/>
      </w:pPr>
    </w:p>
    <w:p w:rsidR="00B86404" w:rsidRDefault="00B86404">
      <w:pPr>
        <w:pStyle w:val="ConsPlusNormal"/>
        <w:jc w:val="center"/>
        <w:outlineLvl w:val="2"/>
      </w:pPr>
      <w:bookmarkStart w:id="130" w:name="P9676"/>
      <w:bookmarkEnd w:id="130"/>
      <w:r>
        <w:t>5.2. ГИГИЕНИЧЕСКИЕ РЕГЛАМЕНТЫ ПРИМЕНЕНИЯ</w:t>
      </w:r>
    </w:p>
    <w:p w:rsidR="00B86404" w:rsidRDefault="00B86404">
      <w:pPr>
        <w:pStyle w:val="ConsPlusNormal"/>
        <w:jc w:val="center"/>
      </w:pPr>
      <w:r>
        <w:t>КАТАЛИЗАТОРОВ &lt;1&gt;</w:t>
      </w:r>
    </w:p>
    <w:p w:rsidR="00B86404" w:rsidRDefault="00B86404">
      <w:pPr>
        <w:pStyle w:val="ConsPlusNormal"/>
      </w:pPr>
    </w:p>
    <w:p w:rsidR="00B86404" w:rsidRDefault="00B86404">
      <w:pPr>
        <w:pStyle w:val="ConsPlusNormal"/>
        <w:ind w:firstLine="540"/>
        <w:jc w:val="both"/>
      </w:pPr>
      <w:r>
        <w:t>--------------------------------</w:t>
      </w:r>
    </w:p>
    <w:p w:rsidR="00B86404" w:rsidRDefault="00B86404">
      <w:pPr>
        <w:pStyle w:val="ConsPlusNormal"/>
        <w:spacing w:before="220"/>
        <w:ind w:firstLine="540"/>
        <w:jc w:val="both"/>
      </w:pPr>
      <w:r>
        <w:t xml:space="preserve">&lt;1&gt; В качестве катализаторов могут использоваться также сплавы двух и более </w:t>
      </w:r>
      <w:r>
        <w:lastRenderedPageBreak/>
        <w:t xml:space="preserve">перечисленных металлов </w:t>
      </w:r>
      <w:hyperlink w:anchor="P9676" w:history="1">
        <w:r>
          <w:rPr>
            <w:color w:val="0000FF"/>
          </w:rPr>
          <w:t>(раздел 5.2)</w:t>
        </w:r>
      </w:hyperlink>
      <w:r>
        <w:t>.</w:t>
      </w:r>
    </w:p>
    <w:p w:rsidR="00B86404" w:rsidRDefault="00B86404">
      <w:pPr>
        <w:pStyle w:val="ConsPlusNormal"/>
      </w:pPr>
    </w:p>
    <w:tbl>
      <w:tblPr>
        <w:tblW w:w="0" w:type="auto"/>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200"/>
        <w:gridCol w:w="3120"/>
        <w:gridCol w:w="2160"/>
        <w:gridCol w:w="1800"/>
      </w:tblGrid>
      <w:tr w:rsidR="00B86404">
        <w:trPr>
          <w:trHeight w:val="240"/>
        </w:trPr>
        <w:tc>
          <w:tcPr>
            <w:tcW w:w="1200" w:type="dxa"/>
          </w:tcPr>
          <w:p w:rsidR="00B86404" w:rsidRDefault="00B86404">
            <w:pPr>
              <w:pStyle w:val="ConsPlusNonformat"/>
              <w:jc w:val="both"/>
            </w:pPr>
            <w:r>
              <w:t xml:space="preserve"> Индекс </w:t>
            </w:r>
          </w:p>
        </w:tc>
        <w:tc>
          <w:tcPr>
            <w:tcW w:w="3120" w:type="dxa"/>
          </w:tcPr>
          <w:p w:rsidR="00B86404" w:rsidRDefault="00B86404">
            <w:pPr>
              <w:pStyle w:val="ConsPlusNonformat"/>
              <w:jc w:val="both"/>
            </w:pPr>
            <w:r>
              <w:t xml:space="preserve">    Вспомогательное     </w:t>
            </w:r>
          </w:p>
          <w:p w:rsidR="00B86404" w:rsidRDefault="00B86404">
            <w:pPr>
              <w:pStyle w:val="ConsPlusNonformat"/>
              <w:jc w:val="both"/>
            </w:pPr>
            <w:r>
              <w:t xml:space="preserve">       средство         </w:t>
            </w:r>
          </w:p>
        </w:tc>
        <w:tc>
          <w:tcPr>
            <w:tcW w:w="2160" w:type="dxa"/>
          </w:tcPr>
          <w:p w:rsidR="00B86404" w:rsidRDefault="00B86404">
            <w:pPr>
              <w:pStyle w:val="ConsPlusNonformat"/>
              <w:jc w:val="both"/>
            </w:pPr>
            <w:r>
              <w:t xml:space="preserve">Пищевые продук- </w:t>
            </w:r>
          </w:p>
          <w:p w:rsidR="00B86404" w:rsidRDefault="00B86404">
            <w:pPr>
              <w:pStyle w:val="ConsPlusNonformat"/>
              <w:jc w:val="both"/>
            </w:pPr>
            <w:r>
              <w:t xml:space="preserve">ты, технология  </w:t>
            </w:r>
          </w:p>
        </w:tc>
        <w:tc>
          <w:tcPr>
            <w:tcW w:w="1800" w:type="dxa"/>
          </w:tcPr>
          <w:p w:rsidR="00B86404" w:rsidRDefault="00B86404">
            <w:pPr>
              <w:pStyle w:val="ConsPlusNonformat"/>
              <w:jc w:val="both"/>
            </w:pPr>
            <w:r>
              <w:t xml:space="preserve">Максимальное </w:t>
            </w:r>
          </w:p>
          <w:p w:rsidR="00B86404" w:rsidRDefault="00B86404">
            <w:pPr>
              <w:pStyle w:val="ConsPlusNonformat"/>
              <w:jc w:val="both"/>
            </w:pPr>
            <w:r>
              <w:t xml:space="preserve"> остаточное  </w:t>
            </w:r>
          </w:p>
          <w:p w:rsidR="00B86404" w:rsidRDefault="00B86404">
            <w:pPr>
              <w:pStyle w:val="ConsPlusNonformat"/>
              <w:jc w:val="both"/>
            </w:pPr>
            <w:r>
              <w:t xml:space="preserve"> количество  </w:t>
            </w:r>
          </w:p>
        </w:tc>
      </w:tr>
      <w:tr w:rsidR="00B86404">
        <w:trPr>
          <w:trHeight w:val="240"/>
        </w:trPr>
        <w:tc>
          <w:tcPr>
            <w:tcW w:w="1200" w:type="dxa"/>
            <w:tcBorders>
              <w:top w:val="nil"/>
            </w:tcBorders>
          </w:tcPr>
          <w:p w:rsidR="00B86404" w:rsidRDefault="00B86404">
            <w:pPr>
              <w:pStyle w:val="ConsPlusNonformat"/>
              <w:jc w:val="both"/>
            </w:pPr>
            <w:r>
              <w:t xml:space="preserve">    1   </w:t>
            </w:r>
          </w:p>
        </w:tc>
        <w:tc>
          <w:tcPr>
            <w:tcW w:w="3120" w:type="dxa"/>
            <w:tcBorders>
              <w:top w:val="nil"/>
            </w:tcBorders>
          </w:tcPr>
          <w:p w:rsidR="00B86404" w:rsidRDefault="00B86404">
            <w:pPr>
              <w:pStyle w:val="ConsPlusNonformat"/>
              <w:jc w:val="both"/>
            </w:pPr>
            <w:r>
              <w:t xml:space="preserve">            2           </w:t>
            </w:r>
          </w:p>
        </w:tc>
        <w:tc>
          <w:tcPr>
            <w:tcW w:w="2160" w:type="dxa"/>
            <w:tcBorders>
              <w:top w:val="nil"/>
            </w:tcBorders>
          </w:tcPr>
          <w:p w:rsidR="00B86404" w:rsidRDefault="00B86404">
            <w:pPr>
              <w:pStyle w:val="ConsPlusNonformat"/>
              <w:jc w:val="both"/>
            </w:pPr>
            <w:r>
              <w:t xml:space="preserve">        3       </w:t>
            </w:r>
          </w:p>
        </w:tc>
        <w:tc>
          <w:tcPr>
            <w:tcW w:w="1800" w:type="dxa"/>
            <w:tcBorders>
              <w:top w:val="nil"/>
            </w:tcBorders>
          </w:tcPr>
          <w:p w:rsidR="00B86404" w:rsidRDefault="00B86404">
            <w:pPr>
              <w:pStyle w:val="ConsPlusNonformat"/>
              <w:jc w:val="both"/>
            </w:pPr>
            <w:r>
              <w:t xml:space="preserve">      4      </w:t>
            </w:r>
          </w:p>
        </w:tc>
      </w:tr>
      <w:tr w:rsidR="00B86404">
        <w:trPr>
          <w:trHeight w:val="240"/>
        </w:trPr>
        <w:tc>
          <w:tcPr>
            <w:tcW w:w="1200" w:type="dxa"/>
            <w:tcBorders>
              <w:top w:val="nil"/>
            </w:tcBorders>
          </w:tcPr>
          <w:p w:rsidR="00B86404" w:rsidRDefault="00B86404">
            <w:pPr>
              <w:pStyle w:val="ConsPlusNonformat"/>
              <w:jc w:val="both"/>
            </w:pPr>
            <w:r>
              <w:t xml:space="preserve">  5.2.1.</w:t>
            </w:r>
          </w:p>
        </w:tc>
        <w:tc>
          <w:tcPr>
            <w:tcW w:w="3120" w:type="dxa"/>
            <w:tcBorders>
              <w:top w:val="nil"/>
            </w:tcBorders>
          </w:tcPr>
          <w:p w:rsidR="00B86404" w:rsidRDefault="00B86404">
            <w:pPr>
              <w:pStyle w:val="ConsPlusNonformat"/>
              <w:jc w:val="both"/>
            </w:pPr>
            <w:r>
              <w:t xml:space="preserve">Алюминий                </w:t>
            </w:r>
          </w:p>
        </w:tc>
        <w:tc>
          <w:tcPr>
            <w:tcW w:w="2160" w:type="dxa"/>
            <w:tcBorders>
              <w:top w:val="nil"/>
            </w:tcBorders>
          </w:tcPr>
          <w:p w:rsidR="00B86404" w:rsidRDefault="00B86404">
            <w:pPr>
              <w:pStyle w:val="ConsPlusNonformat"/>
              <w:jc w:val="both"/>
            </w:pPr>
            <w:r>
              <w:t xml:space="preserve">- Согласно ТИ   </w:t>
            </w:r>
          </w:p>
        </w:tc>
        <w:tc>
          <w:tcPr>
            <w:tcW w:w="1800" w:type="dxa"/>
            <w:tcBorders>
              <w:top w:val="nil"/>
            </w:tcBorders>
          </w:tcPr>
          <w:p w:rsidR="00B86404" w:rsidRDefault="00B86404">
            <w:pPr>
              <w:pStyle w:val="ConsPlusNonformat"/>
              <w:jc w:val="both"/>
            </w:pPr>
            <w:r>
              <w:t xml:space="preserve"> согласно ТИ </w:t>
            </w:r>
          </w:p>
        </w:tc>
      </w:tr>
      <w:tr w:rsidR="00B86404">
        <w:trPr>
          <w:trHeight w:val="240"/>
        </w:trPr>
        <w:tc>
          <w:tcPr>
            <w:tcW w:w="1200" w:type="dxa"/>
            <w:tcBorders>
              <w:top w:val="nil"/>
            </w:tcBorders>
          </w:tcPr>
          <w:p w:rsidR="00B86404" w:rsidRDefault="00B86404">
            <w:pPr>
              <w:pStyle w:val="ConsPlusNonformat"/>
              <w:jc w:val="both"/>
            </w:pPr>
            <w:r>
              <w:t xml:space="preserve">  5.2.2.</w:t>
            </w:r>
          </w:p>
        </w:tc>
        <w:tc>
          <w:tcPr>
            <w:tcW w:w="3120" w:type="dxa"/>
            <w:tcBorders>
              <w:top w:val="nil"/>
            </w:tcBorders>
          </w:tcPr>
          <w:p w:rsidR="00B86404" w:rsidRDefault="00B86404">
            <w:pPr>
              <w:pStyle w:val="ConsPlusNonformat"/>
              <w:jc w:val="both"/>
            </w:pPr>
            <w:r>
              <w:t xml:space="preserve">Калий металлический     </w:t>
            </w:r>
          </w:p>
        </w:tc>
        <w:tc>
          <w:tcPr>
            <w:tcW w:w="2160" w:type="dxa"/>
            <w:tcBorders>
              <w:top w:val="nil"/>
            </w:tcBorders>
          </w:tcPr>
          <w:p w:rsidR="00B86404" w:rsidRDefault="00B86404">
            <w:pPr>
              <w:pStyle w:val="ConsPlusNonformat"/>
              <w:jc w:val="both"/>
            </w:pPr>
            <w:r>
              <w:t>- Переэтерифика-</w:t>
            </w:r>
          </w:p>
          <w:p w:rsidR="00B86404" w:rsidRDefault="00B86404">
            <w:pPr>
              <w:pStyle w:val="ConsPlusNonformat"/>
              <w:jc w:val="both"/>
            </w:pPr>
            <w:r>
              <w:t xml:space="preserve">ция пищевых ма- </w:t>
            </w:r>
          </w:p>
          <w:p w:rsidR="00B86404" w:rsidRDefault="00B86404">
            <w:pPr>
              <w:pStyle w:val="ConsPlusNonformat"/>
              <w:jc w:val="both"/>
            </w:pPr>
            <w:r>
              <w:t xml:space="preserve">сел             </w:t>
            </w:r>
          </w:p>
        </w:tc>
        <w:tc>
          <w:tcPr>
            <w:tcW w:w="1800" w:type="dxa"/>
            <w:tcBorders>
              <w:top w:val="nil"/>
            </w:tcBorders>
          </w:tcPr>
          <w:p w:rsidR="00B86404" w:rsidRDefault="00B86404">
            <w:pPr>
              <w:pStyle w:val="ConsPlusNonformat"/>
              <w:jc w:val="both"/>
            </w:pPr>
            <w:r>
              <w:t xml:space="preserve">   1 мг/кг   </w:t>
            </w:r>
          </w:p>
        </w:tc>
      </w:tr>
      <w:tr w:rsidR="00B86404">
        <w:trPr>
          <w:trHeight w:val="240"/>
        </w:trPr>
        <w:tc>
          <w:tcPr>
            <w:tcW w:w="1200" w:type="dxa"/>
            <w:tcBorders>
              <w:top w:val="nil"/>
            </w:tcBorders>
          </w:tcPr>
          <w:p w:rsidR="00B86404" w:rsidRDefault="00B86404">
            <w:pPr>
              <w:pStyle w:val="ConsPlusNonformat"/>
              <w:jc w:val="both"/>
            </w:pPr>
            <w:r>
              <w:t xml:space="preserve">  5.2.3.</w:t>
            </w:r>
          </w:p>
        </w:tc>
        <w:tc>
          <w:tcPr>
            <w:tcW w:w="3120" w:type="dxa"/>
            <w:tcBorders>
              <w:top w:val="nil"/>
            </w:tcBorders>
          </w:tcPr>
          <w:p w:rsidR="00B86404" w:rsidRDefault="00B86404">
            <w:pPr>
              <w:pStyle w:val="ConsPlusNonformat"/>
              <w:jc w:val="both"/>
            </w:pPr>
            <w:r>
              <w:t>Калия метилат (метоксид)</w:t>
            </w:r>
          </w:p>
        </w:tc>
        <w:tc>
          <w:tcPr>
            <w:tcW w:w="2160" w:type="dxa"/>
            <w:tcBorders>
              <w:top w:val="nil"/>
            </w:tcBorders>
          </w:tcPr>
          <w:p w:rsidR="00B86404" w:rsidRDefault="00B86404">
            <w:pPr>
              <w:pStyle w:val="ConsPlusNonformat"/>
              <w:jc w:val="both"/>
            </w:pPr>
            <w:r>
              <w:t>- Переэтерифика-</w:t>
            </w:r>
          </w:p>
          <w:p w:rsidR="00B86404" w:rsidRDefault="00B86404">
            <w:pPr>
              <w:pStyle w:val="ConsPlusNonformat"/>
              <w:jc w:val="both"/>
            </w:pPr>
            <w:r>
              <w:t xml:space="preserve">ция пищевых ма- </w:t>
            </w:r>
          </w:p>
          <w:p w:rsidR="00B86404" w:rsidRDefault="00B86404">
            <w:pPr>
              <w:pStyle w:val="ConsPlusNonformat"/>
              <w:jc w:val="both"/>
            </w:pPr>
            <w:r>
              <w:t xml:space="preserve">сел             </w:t>
            </w:r>
          </w:p>
        </w:tc>
        <w:tc>
          <w:tcPr>
            <w:tcW w:w="1800" w:type="dxa"/>
            <w:tcBorders>
              <w:top w:val="nil"/>
            </w:tcBorders>
          </w:tcPr>
          <w:p w:rsidR="00B86404" w:rsidRDefault="00B86404">
            <w:pPr>
              <w:pStyle w:val="ConsPlusNonformat"/>
              <w:jc w:val="both"/>
            </w:pPr>
            <w:r>
              <w:t xml:space="preserve">   1 мг/кг   </w:t>
            </w:r>
          </w:p>
        </w:tc>
      </w:tr>
      <w:tr w:rsidR="00B86404">
        <w:trPr>
          <w:trHeight w:val="240"/>
        </w:trPr>
        <w:tc>
          <w:tcPr>
            <w:tcW w:w="1200" w:type="dxa"/>
            <w:tcBorders>
              <w:top w:val="nil"/>
            </w:tcBorders>
          </w:tcPr>
          <w:p w:rsidR="00B86404" w:rsidRDefault="00B86404">
            <w:pPr>
              <w:pStyle w:val="ConsPlusNonformat"/>
              <w:jc w:val="both"/>
            </w:pPr>
            <w:r>
              <w:t xml:space="preserve">  5.2.4.</w:t>
            </w:r>
          </w:p>
        </w:tc>
        <w:tc>
          <w:tcPr>
            <w:tcW w:w="3120" w:type="dxa"/>
            <w:tcBorders>
              <w:top w:val="nil"/>
            </w:tcBorders>
          </w:tcPr>
          <w:p w:rsidR="00B86404" w:rsidRDefault="00B86404">
            <w:pPr>
              <w:pStyle w:val="ConsPlusNonformat"/>
              <w:jc w:val="both"/>
            </w:pPr>
            <w:r>
              <w:t xml:space="preserve">Калия этилат            </w:t>
            </w:r>
          </w:p>
        </w:tc>
        <w:tc>
          <w:tcPr>
            <w:tcW w:w="2160" w:type="dxa"/>
            <w:tcBorders>
              <w:top w:val="nil"/>
            </w:tcBorders>
          </w:tcPr>
          <w:p w:rsidR="00B86404" w:rsidRDefault="00B86404">
            <w:pPr>
              <w:pStyle w:val="ConsPlusNonformat"/>
              <w:jc w:val="both"/>
            </w:pPr>
            <w:r>
              <w:t>- Переэтерифика-</w:t>
            </w:r>
          </w:p>
          <w:p w:rsidR="00B86404" w:rsidRDefault="00B86404">
            <w:pPr>
              <w:pStyle w:val="ConsPlusNonformat"/>
              <w:jc w:val="both"/>
            </w:pPr>
            <w:r>
              <w:t xml:space="preserve">ция пищевых ма- </w:t>
            </w:r>
          </w:p>
          <w:p w:rsidR="00B86404" w:rsidRDefault="00B86404">
            <w:pPr>
              <w:pStyle w:val="ConsPlusNonformat"/>
              <w:jc w:val="both"/>
            </w:pPr>
            <w:r>
              <w:t xml:space="preserve">сел             </w:t>
            </w:r>
          </w:p>
        </w:tc>
        <w:tc>
          <w:tcPr>
            <w:tcW w:w="1800" w:type="dxa"/>
            <w:tcBorders>
              <w:top w:val="nil"/>
            </w:tcBorders>
          </w:tcPr>
          <w:p w:rsidR="00B86404" w:rsidRDefault="00B86404">
            <w:pPr>
              <w:pStyle w:val="ConsPlusNonformat"/>
              <w:jc w:val="both"/>
            </w:pPr>
            <w:r>
              <w:t xml:space="preserve"> согласно ТИ </w:t>
            </w:r>
          </w:p>
        </w:tc>
      </w:tr>
      <w:tr w:rsidR="00B86404">
        <w:trPr>
          <w:trHeight w:val="240"/>
        </w:trPr>
        <w:tc>
          <w:tcPr>
            <w:tcW w:w="1200" w:type="dxa"/>
            <w:tcBorders>
              <w:top w:val="nil"/>
            </w:tcBorders>
          </w:tcPr>
          <w:p w:rsidR="00B86404" w:rsidRDefault="00B86404">
            <w:pPr>
              <w:pStyle w:val="ConsPlusNonformat"/>
              <w:jc w:val="both"/>
            </w:pPr>
            <w:r>
              <w:t xml:space="preserve">  5.2.5.</w:t>
            </w:r>
          </w:p>
        </w:tc>
        <w:tc>
          <w:tcPr>
            <w:tcW w:w="3120" w:type="dxa"/>
            <w:tcBorders>
              <w:top w:val="nil"/>
            </w:tcBorders>
          </w:tcPr>
          <w:p w:rsidR="00B86404" w:rsidRDefault="00B86404">
            <w:pPr>
              <w:pStyle w:val="ConsPlusNonformat"/>
              <w:jc w:val="both"/>
            </w:pPr>
            <w:r>
              <w:t xml:space="preserve">Марганец                </w:t>
            </w:r>
          </w:p>
        </w:tc>
        <w:tc>
          <w:tcPr>
            <w:tcW w:w="2160" w:type="dxa"/>
            <w:tcBorders>
              <w:top w:val="nil"/>
            </w:tcBorders>
          </w:tcPr>
          <w:p w:rsidR="00B86404" w:rsidRDefault="00B86404">
            <w:pPr>
              <w:pStyle w:val="ConsPlusNonformat"/>
              <w:jc w:val="both"/>
            </w:pPr>
            <w:r>
              <w:t>- Гидрогенизация</w:t>
            </w:r>
          </w:p>
          <w:p w:rsidR="00B86404" w:rsidRDefault="00B86404">
            <w:pPr>
              <w:pStyle w:val="ConsPlusNonformat"/>
              <w:jc w:val="both"/>
            </w:pPr>
            <w:r>
              <w:t xml:space="preserve">пищевых масел   </w:t>
            </w:r>
          </w:p>
        </w:tc>
        <w:tc>
          <w:tcPr>
            <w:tcW w:w="1800" w:type="dxa"/>
            <w:tcBorders>
              <w:top w:val="nil"/>
            </w:tcBorders>
          </w:tcPr>
          <w:p w:rsidR="00B86404" w:rsidRDefault="00B86404">
            <w:pPr>
              <w:pStyle w:val="ConsPlusNonformat"/>
              <w:jc w:val="both"/>
            </w:pPr>
            <w:r>
              <w:t xml:space="preserve">  0,4 мг/кг  </w:t>
            </w:r>
          </w:p>
        </w:tc>
      </w:tr>
      <w:tr w:rsidR="00B86404">
        <w:trPr>
          <w:trHeight w:val="240"/>
        </w:trPr>
        <w:tc>
          <w:tcPr>
            <w:tcW w:w="1200" w:type="dxa"/>
            <w:tcBorders>
              <w:top w:val="nil"/>
            </w:tcBorders>
          </w:tcPr>
          <w:p w:rsidR="00B86404" w:rsidRDefault="00B86404">
            <w:pPr>
              <w:pStyle w:val="ConsPlusNonformat"/>
              <w:jc w:val="both"/>
            </w:pPr>
            <w:r>
              <w:t xml:space="preserve">  5.2.6.</w:t>
            </w:r>
          </w:p>
        </w:tc>
        <w:tc>
          <w:tcPr>
            <w:tcW w:w="3120" w:type="dxa"/>
            <w:tcBorders>
              <w:top w:val="nil"/>
            </w:tcBorders>
          </w:tcPr>
          <w:p w:rsidR="00B86404" w:rsidRDefault="00B86404">
            <w:pPr>
              <w:pStyle w:val="ConsPlusNonformat"/>
              <w:jc w:val="both"/>
            </w:pPr>
            <w:r>
              <w:t xml:space="preserve">Медь                    </w:t>
            </w:r>
          </w:p>
        </w:tc>
        <w:tc>
          <w:tcPr>
            <w:tcW w:w="2160" w:type="dxa"/>
            <w:tcBorders>
              <w:top w:val="nil"/>
            </w:tcBorders>
          </w:tcPr>
          <w:p w:rsidR="00B86404" w:rsidRDefault="00B86404">
            <w:pPr>
              <w:pStyle w:val="ConsPlusNonformat"/>
              <w:jc w:val="both"/>
            </w:pPr>
            <w:r>
              <w:t>- Гидрогенизация</w:t>
            </w:r>
          </w:p>
          <w:p w:rsidR="00B86404" w:rsidRDefault="00B86404">
            <w:pPr>
              <w:pStyle w:val="ConsPlusNonformat"/>
              <w:jc w:val="both"/>
            </w:pPr>
            <w:r>
              <w:t xml:space="preserve">пищевых масел   </w:t>
            </w:r>
          </w:p>
        </w:tc>
        <w:tc>
          <w:tcPr>
            <w:tcW w:w="1800" w:type="dxa"/>
            <w:tcBorders>
              <w:top w:val="nil"/>
            </w:tcBorders>
          </w:tcPr>
          <w:p w:rsidR="00B86404" w:rsidRDefault="00B86404">
            <w:pPr>
              <w:pStyle w:val="ConsPlusNonformat"/>
              <w:jc w:val="both"/>
            </w:pPr>
            <w:r>
              <w:t xml:space="preserve">  0,1 мг/кг  </w:t>
            </w:r>
          </w:p>
        </w:tc>
      </w:tr>
      <w:tr w:rsidR="00B86404">
        <w:trPr>
          <w:trHeight w:val="240"/>
        </w:trPr>
        <w:tc>
          <w:tcPr>
            <w:tcW w:w="1200" w:type="dxa"/>
            <w:tcBorders>
              <w:top w:val="nil"/>
            </w:tcBorders>
          </w:tcPr>
          <w:p w:rsidR="00B86404" w:rsidRDefault="00B86404">
            <w:pPr>
              <w:pStyle w:val="ConsPlusNonformat"/>
              <w:jc w:val="both"/>
            </w:pPr>
            <w:r>
              <w:t xml:space="preserve">  5.2.7.</w:t>
            </w:r>
          </w:p>
        </w:tc>
        <w:tc>
          <w:tcPr>
            <w:tcW w:w="3120" w:type="dxa"/>
            <w:tcBorders>
              <w:top w:val="nil"/>
            </w:tcBorders>
          </w:tcPr>
          <w:p w:rsidR="00B86404" w:rsidRDefault="00B86404">
            <w:pPr>
              <w:pStyle w:val="ConsPlusNonformat"/>
              <w:jc w:val="both"/>
            </w:pPr>
            <w:r>
              <w:t xml:space="preserve">Меди хромат             </w:t>
            </w:r>
          </w:p>
        </w:tc>
        <w:tc>
          <w:tcPr>
            <w:tcW w:w="2160" w:type="dxa"/>
            <w:tcBorders>
              <w:top w:val="nil"/>
            </w:tcBorders>
          </w:tcPr>
          <w:p w:rsidR="00B86404" w:rsidRDefault="00B86404">
            <w:pPr>
              <w:pStyle w:val="ConsPlusNonformat"/>
              <w:jc w:val="both"/>
            </w:pPr>
            <w:r>
              <w:t xml:space="preserve">- Согласно ТИ   </w:t>
            </w:r>
          </w:p>
        </w:tc>
        <w:tc>
          <w:tcPr>
            <w:tcW w:w="1800" w:type="dxa"/>
            <w:tcBorders>
              <w:top w:val="nil"/>
            </w:tcBorders>
          </w:tcPr>
          <w:p w:rsidR="00B86404" w:rsidRDefault="00B86404">
            <w:pPr>
              <w:pStyle w:val="ConsPlusNonformat"/>
              <w:jc w:val="both"/>
            </w:pPr>
            <w:r>
              <w:t xml:space="preserve"> согласно ТИ </w:t>
            </w:r>
          </w:p>
        </w:tc>
      </w:tr>
      <w:tr w:rsidR="00B86404">
        <w:trPr>
          <w:trHeight w:val="240"/>
        </w:trPr>
        <w:tc>
          <w:tcPr>
            <w:tcW w:w="1200" w:type="dxa"/>
            <w:tcBorders>
              <w:top w:val="nil"/>
            </w:tcBorders>
          </w:tcPr>
          <w:p w:rsidR="00B86404" w:rsidRDefault="00B86404">
            <w:pPr>
              <w:pStyle w:val="ConsPlusNonformat"/>
              <w:jc w:val="both"/>
            </w:pPr>
            <w:r>
              <w:t xml:space="preserve">  5.2.8.</w:t>
            </w:r>
          </w:p>
        </w:tc>
        <w:tc>
          <w:tcPr>
            <w:tcW w:w="3120" w:type="dxa"/>
            <w:tcBorders>
              <w:top w:val="nil"/>
            </w:tcBorders>
          </w:tcPr>
          <w:p w:rsidR="00B86404" w:rsidRDefault="00B86404">
            <w:pPr>
              <w:pStyle w:val="ConsPlusNonformat"/>
              <w:jc w:val="both"/>
            </w:pPr>
            <w:r>
              <w:t xml:space="preserve">Меди хромит             </w:t>
            </w:r>
          </w:p>
        </w:tc>
        <w:tc>
          <w:tcPr>
            <w:tcW w:w="2160" w:type="dxa"/>
            <w:tcBorders>
              <w:top w:val="nil"/>
            </w:tcBorders>
          </w:tcPr>
          <w:p w:rsidR="00B86404" w:rsidRDefault="00B86404">
            <w:pPr>
              <w:pStyle w:val="ConsPlusNonformat"/>
              <w:jc w:val="both"/>
            </w:pPr>
            <w:r>
              <w:t xml:space="preserve">- Согласно ТИ   </w:t>
            </w:r>
          </w:p>
        </w:tc>
        <w:tc>
          <w:tcPr>
            <w:tcW w:w="1800" w:type="dxa"/>
            <w:tcBorders>
              <w:top w:val="nil"/>
            </w:tcBorders>
          </w:tcPr>
          <w:p w:rsidR="00B86404" w:rsidRDefault="00B86404">
            <w:pPr>
              <w:pStyle w:val="ConsPlusNonformat"/>
              <w:jc w:val="both"/>
            </w:pPr>
            <w:r>
              <w:t xml:space="preserve"> согласно ТИ </w:t>
            </w:r>
          </w:p>
        </w:tc>
      </w:tr>
      <w:tr w:rsidR="00B86404">
        <w:trPr>
          <w:trHeight w:val="240"/>
        </w:trPr>
        <w:tc>
          <w:tcPr>
            <w:tcW w:w="1200" w:type="dxa"/>
            <w:tcBorders>
              <w:top w:val="nil"/>
            </w:tcBorders>
          </w:tcPr>
          <w:p w:rsidR="00B86404" w:rsidRDefault="00B86404">
            <w:pPr>
              <w:pStyle w:val="ConsPlusNonformat"/>
              <w:jc w:val="both"/>
            </w:pPr>
            <w:r>
              <w:t xml:space="preserve">  5.2.9.</w:t>
            </w:r>
          </w:p>
        </w:tc>
        <w:tc>
          <w:tcPr>
            <w:tcW w:w="3120" w:type="dxa"/>
            <w:tcBorders>
              <w:top w:val="nil"/>
            </w:tcBorders>
          </w:tcPr>
          <w:p w:rsidR="00B86404" w:rsidRDefault="00B86404">
            <w:pPr>
              <w:pStyle w:val="ConsPlusNonformat"/>
              <w:jc w:val="both"/>
            </w:pPr>
            <w:r>
              <w:t xml:space="preserve">Молибден                </w:t>
            </w:r>
          </w:p>
        </w:tc>
        <w:tc>
          <w:tcPr>
            <w:tcW w:w="2160" w:type="dxa"/>
            <w:tcBorders>
              <w:top w:val="nil"/>
            </w:tcBorders>
          </w:tcPr>
          <w:p w:rsidR="00B86404" w:rsidRDefault="00B86404">
            <w:pPr>
              <w:pStyle w:val="ConsPlusNonformat"/>
              <w:jc w:val="both"/>
            </w:pPr>
            <w:r>
              <w:t>- Гидрогенизация</w:t>
            </w:r>
          </w:p>
          <w:p w:rsidR="00B86404" w:rsidRDefault="00B86404">
            <w:pPr>
              <w:pStyle w:val="ConsPlusNonformat"/>
              <w:jc w:val="both"/>
            </w:pPr>
            <w:r>
              <w:t xml:space="preserve">пищевых масел   </w:t>
            </w:r>
          </w:p>
        </w:tc>
        <w:tc>
          <w:tcPr>
            <w:tcW w:w="1800" w:type="dxa"/>
            <w:tcBorders>
              <w:top w:val="nil"/>
            </w:tcBorders>
          </w:tcPr>
          <w:p w:rsidR="00B86404" w:rsidRDefault="00B86404">
            <w:pPr>
              <w:pStyle w:val="ConsPlusNonformat"/>
              <w:jc w:val="both"/>
            </w:pPr>
            <w:r>
              <w:t xml:space="preserve">  0,1 мг/кг  </w:t>
            </w:r>
          </w:p>
        </w:tc>
      </w:tr>
      <w:tr w:rsidR="00B86404">
        <w:trPr>
          <w:trHeight w:val="240"/>
        </w:trPr>
        <w:tc>
          <w:tcPr>
            <w:tcW w:w="1200" w:type="dxa"/>
            <w:tcBorders>
              <w:top w:val="nil"/>
            </w:tcBorders>
          </w:tcPr>
          <w:p w:rsidR="00B86404" w:rsidRDefault="00B86404">
            <w:pPr>
              <w:pStyle w:val="ConsPlusNonformat"/>
              <w:jc w:val="both"/>
            </w:pPr>
            <w:r>
              <w:t xml:space="preserve"> 5.2.10.</w:t>
            </w:r>
          </w:p>
        </w:tc>
        <w:tc>
          <w:tcPr>
            <w:tcW w:w="3120" w:type="dxa"/>
            <w:tcBorders>
              <w:top w:val="nil"/>
            </w:tcBorders>
          </w:tcPr>
          <w:p w:rsidR="00B86404" w:rsidRDefault="00B86404">
            <w:pPr>
              <w:pStyle w:val="ConsPlusNonformat"/>
              <w:jc w:val="both"/>
            </w:pPr>
            <w:r>
              <w:t xml:space="preserve">Натрий металлический    </w:t>
            </w:r>
          </w:p>
        </w:tc>
        <w:tc>
          <w:tcPr>
            <w:tcW w:w="2160" w:type="dxa"/>
            <w:tcBorders>
              <w:top w:val="nil"/>
            </w:tcBorders>
          </w:tcPr>
          <w:p w:rsidR="00B86404" w:rsidRDefault="00B86404">
            <w:pPr>
              <w:pStyle w:val="ConsPlusNonformat"/>
              <w:jc w:val="both"/>
            </w:pPr>
            <w:r>
              <w:t>- Переэтерифика-</w:t>
            </w:r>
          </w:p>
          <w:p w:rsidR="00B86404" w:rsidRDefault="00B86404">
            <w:pPr>
              <w:pStyle w:val="ConsPlusNonformat"/>
              <w:jc w:val="both"/>
            </w:pPr>
            <w:r>
              <w:t xml:space="preserve">ция пищевых ма- </w:t>
            </w:r>
          </w:p>
          <w:p w:rsidR="00B86404" w:rsidRDefault="00B86404">
            <w:pPr>
              <w:pStyle w:val="ConsPlusNonformat"/>
              <w:jc w:val="both"/>
            </w:pPr>
            <w:r>
              <w:t xml:space="preserve">сел             </w:t>
            </w:r>
          </w:p>
        </w:tc>
        <w:tc>
          <w:tcPr>
            <w:tcW w:w="1800" w:type="dxa"/>
            <w:tcBorders>
              <w:top w:val="nil"/>
            </w:tcBorders>
          </w:tcPr>
          <w:p w:rsidR="00B86404" w:rsidRDefault="00B86404">
            <w:pPr>
              <w:pStyle w:val="ConsPlusNonformat"/>
              <w:jc w:val="both"/>
            </w:pPr>
            <w:r>
              <w:t xml:space="preserve">   1 мг/кг   </w:t>
            </w:r>
          </w:p>
        </w:tc>
      </w:tr>
      <w:tr w:rsidR="00B86404">
        <w:trPr>
          <w:trHeight w:val="240"/>
        </w:trPr>
        <w:tc>
          <w:tcPr>
            <w:tcW w:w="1200" w:type="dxa"/>
            <w:tcBorders>
              <w:top w:val="nil"/>
            </w:tcBorders>
          </w:tcPr>
          <w:p w:rsidR="00B86404" w:rsidRDefault="00B86404">
            <w:pPr>
              <w:pStyle w:val="ConsPlusNonformat"/>
              <w:jc w:val="both"/>
            </w:pPr>
            <w:r>
              <w:t xml:space="preserve"> 5.2.11.</w:t>
            </w:r>
          </w:p>
        </w:tc>
        <w:tc>
          <w:tcPr>
            <w:tcW w:w="3120" w:type="dxa"/>
            <w:tcBorders>
              <w:top w:val="nil"/>
            </w:tcBorders>
          </w:tcPr>
          <w:p w:rsidR="00B86404" w:rsidRDefault="00B86404">
            <w:pPr>
              <w:pStyle w:val="ConsPlusNonformat"/>
              <w:jc w:val="both"/>
            </w:pPr>
            <w:r>
              <w:t xml:space="preserve">Натрия амид             </w:t>
            </w:r>
          </w:p>
        </w:tc>
        <w:tc>
          <w:tcPr>
            <w:tcW w:w="2160" w:type="dxa"/>
            <w:tcBorders>
              <w:top w:val="nil"/>
            </w:tcBorders>
          </w:tcPr>
          <w:p w:rsidR="00B86404" w:rsidRDefault="00B86404">
            <w:pPr>
              <w:pStyle w:val="ConsPlusNonformat"/>
              <w:jc w:val="both"/>
            </w:pPr>
            <w:r>
              <w:t>- Переэтерифика-</w:t>
            </w:r>
          </w:p>
          <w:p w:rsidR="00B86404" w:rsidRDefault="00B86404">
            <w:pPr>
              <w:pStyle w:val="ConsPlusNonformat"/>
              <w:jc w:val="both"/>
            </w:pPr>
            <w:r>
              <w:t xml:space="preserve">ция пищевых ма- </w:t>
            </w:r>
          </w:p>
          <w:p w:rsidR="00B86404" w:rsidRDefault="00B86404">
            <w:pPr>
              <w:pStyle w:val="ConsPlusNonformat"/>
              <w:jc w:val="both"/>
            </w:pPr>
            <w:r>
              <w:t xml:space="preserve">сел             </w:t>
            </w:r>
          </w:p>
        </w:tc>
        <w:tc>
          <w:tcPr>
            <w:tcW w:w="1800" w:type="dxa"/>
            <w:tcBorders>
              <w:top w:val="nil"/>
            </w:tcBorders>
          </w:tcPr>
          <w:p w:rsidR="00B86404" w:rsidRDefault="00B86404">
            <w:pPr>
              <w:pStyle w:val="ConsPlusNonformat"/>
              <w:jc w:val="both"/>
            </w:pPr>
            <w:r>
              <w:t xml:space="preserve">   1 мг/кг   </w:t>
            </w:r>
          </w:p>
        </w:tc>
      </w:tr>
      <w:tr w:rsidR="00B86404">
        <w:trPr>
          <w:trHeight w:val="240"/>
        </w:trPr>
        <w:tc>
          <w:tcPr>
            <w:tcW w:w="1200" w:type="dxa"/>
            <w:tcBorders>
              <w:top w:val="nil"/>
            </w:tcBorders>
          </w:tcPr>
          <w:p w:rsidR="00B86404" w:rsidRDefault="00B86404">
            <w:pPr>
              <w:pStyle w:val="ConsPlusNonformat"/>
              <w:jc w:val="both"/>
            </w:pPr>
            <w:r>
              <w:t xml:space="preserve"> 5.2.12.</w:t>
            </w:r>
          </w:p>
        </w:tc>
        <w:tc>
          <w:tcPr>
            <w:tcW w:w="3120" w:type="dxa"/>
            <w:tcBorders>
              <w:top w:val="nil"/>
            </w:tcBorders>
          </w:tcPr>
          <w:p w:rsidR="00B86404" w:rsidRDefault="00B86404">
            <w:pPr>
              <w:pStyle w:val="ConsPlusNonformat"/>
              <w:jc w:val="both"/>
            </w:pPr>
            <w:r>
              <w:t xml:space="preserve">Натрия метилат          </w:t>
            </w:r>
          </w:p>
        </w:tc>
        <w:tc>
          <w:tcPr>
            <w:tcW w:w="2160" w:type="dxa"/>
            <w:tcBorders>
              <w:top w:val="nil"/>
            </w:tcBorders>
          </w:tcPr>
          <w:p w:rsidR="00B86404" w:rsidRDefault="00B86404">
            <w:pPr>
              <w:pStyle w:val="ConsPlusNonformat"/>
              <w:jc w:val="both"/>
            </w:pPr>
            <w:r>
              <w:t>- Переэтерифика-</w:t>
            </w:r>
          </w:p>
          <w:p w:rsidR="00B86404" w:rsidRDefault="00B86404">
            <w:pPr>
              <w:pStyle w:val="ConsPlusNonformat"/>
              <w:jc w:val="both"/>
            </w:pPr>
            <w:r>
              <w:t xml:space="preserve">ция пищевых ма- </w:t>
            </w:r>
          </w:p>
          <w:p w:rsidR="00B86404" w:rsidRDefault="00B86404">
            <w:pPr>
              <w:pStyle w:val="ConsPlusNonformat"/>
              <w:jc w:val="both"/>
            </w:pPr>
            <w:r>
              <w:t xml:space="preserve">сел             </w:t>
            </w:r>
          </w:p>
        </w:tc>
        <w:tc>
          <w:tcPr>
            <w:tcW w:w="1800" w:type="dxa"/>
            <w:tcBorders>
              <w:top w:val="nil"/>
            </w:tcBorders>
          </w:tcPr>
          <w:p w:rsidR="00B86404" w:rsidRDefault="00B86404">
            <w:pPr>
              <w:pStyle w:val="ConsPlusNonformat"/>
              <w:jc w:val="both"/>
            </w:pPr>
            <w:r>
              <w:t xml:space="preserve">   1 мг/кг   </w:t>
            </w:r>
          </w:p>
        </w:tc>
      </w:tr>
      <w:tr w:rsidR="00B86404">
        <w:trPr>
          <w:trHeight w:val="240"/>
        </w:trPr>
        <w:tc>
          <w:tcPr>
            <w:tcW w:w="1200" w:type="dxa"/>
            <w:tcBorders>
              <w:top w:val="nil"/>
            </w:tcBorders>
          </w:tcPr>
          <w:p w:rsidR="00B86404" w:rsidRDefault="00B86404">
            <w:pPr>
              <w:pStyle w:val="ConsPlusNonformat"/>
              <w:jc w:val="both"/>
            </w:pPr>
            <w:r>
              <w:t xml:space="preserve"> 5.2.13.</w:t>
            </w:r>
          </w:p>
        </w:tc>
        <w:tc>
          <w:tcPr>
            <w:tcW w:w="3120" w:type="dxa"/>
            <w:tcBorders>
              <w:top w:val="nil"/>
            </w:tcBorders>
          </w:tcPr>
          <w:p w:rsidR="00B86404" w:rsidRDefault="00B86404">
            <w:pPr>
              <w:pStyle w:val="ConsPlusNonformat"/>
              <w:jc w:val="both"/>
            </w:pPr>
            <w:r>
              <w:t xml:space="preserve">Натрия этилат           </w:t>
            </w:r>
          </w:p>
        </w:tc>
        <w:tc>
          <w:tcPr>
            <w:tcW w:w="2160" w:type="dxa"/>
            <w:tcBorders>
              <w:top w:val="nil"/>
            </w:tcBorders>
          </w:tcPr>
          <w:p w:rsidR="00B86404" w:rsidRDefault="00B86404">
            <w:pPr>
              <w:pStyle w:val="ConsPlusNonformat"/>
              <w:jc w:val="both"/>
            </w:pPr>
            <w:r>
              <w:t>- Переэтерифика-</w:t>
            </w:r>
          </w:p>
          <w:p w:rsidR="00B86404" w:rsidRDefault="00B86404">
            <w:pPr>
              <w:pStyle w:val="ConsPlusNonformat"/>
              <w:jc w:val="both"/>
            </w:pPr>
            <w:r>
              <w:t xml:space="preserve">ция пищевых ма- </w:t>
            </w:r>
          </w:p>
          <w:p w:rsidR="00B86404" w:rsidRDefault="00B86404">
            <w:pPr>
              <w:pStyle w:val="ConsPlusNonformat"/>
              <w:jc w:val="both"/>
            </w:pPr>
            <w:r>
              <w:t xml:space="preserve">сел             </w:t>
            </w:r>
          </w:p>
        </w:tc>
        <w:tc>
          <w:tcPr>
            <w:tcW w:w="1800" w:type="dxa"/>
            <w:tcBorders>
              <w:top w:val="nil"/>
            </w:tcBorders>
          </w:tcPr>
          <w:p w:rsidR="00B86404" w:rsidRDefault="00B86404">
            <w:pPr>
              <w:pStyle w:val="ConsPlusNonformat"/>
              <w:jc w:val="both"/>
            </w:pPr>
            <w:r>
              <w:t xml:space="preserve">   1 мг/кг   </w:t>
            </w:r>
          </w:p>
        </w:tc>
      </w:tr>
      <w:tr w:rsidR="00B86404">
        <w:trPr>
          <w:trHeight w:val="240"/>
        </w:trPr>
        <w:tc>
          <w:tcPr>
            <w:tcW w:w="1200" w:type="dxa"/>
            <w:vMerge w:val="restart"/>
            <w:tcBorders>
              <w:top w:val="nil"/>
            </w:tcBorders>
          </w:tcPr>
          <w:p w:rsidR="00B86404" w:rsidRDefault="00B86404">
            <w:pPr>
              <w:pStyle w:val="ConsPlusNonformat"/>
              <w:jc w:val="both"/>
            </w:pPr>
            <w:r>
              <w:t xml:space="preserve"> 5.2.14.</w:t>
            </w:r>
          </w:p>
        </w:tc>
        <w:tc>
          <w:tcPr>
            <w:tcW w:w="3120" w:type="dxa"/>
            <w:vMerge w:val="restart"/>
            <w:tcBorders>
              <w:top w:val="nil"/>
            </w:tcBorders>
          </w:tcPr>
          <w:p w:rsidR="00B86404" w:rsidRDefault="00B86404">
            <w:pPr>
              <w:pStyle w:val="ConsPlusNonformat"/>
              <w:jc w:val="both"/>
            </w:pPr>
            <w:r>
              <w:t xml:space="preserve">Никель                  </w:t>
            </w:r>
          </w:p>
        </w:tc>
        <w:tc>
          <w:tcPr>
            <w:tcW w:w="2160" w:type="dxa"/>
            <w:tcBorders>
              <w:top w:val="nil"/>
            </w:tcBorders>
          </w:tcPr>
          <w:p w:rsidR="00B86404" w:rsidRDefault="00B86404">
            <w:pPr>
              <w:pStyle w:val="ConsPlusNonformat"/>
              <w:jc w:val="both"/>
            </w:pPr>
            <w:r>
              <w:t>- Гидрогенизация</w:t>
            </w:r>
          </w:p>
          <w:p w:rsidR="00B86404" w:rsidRDefault="00B86404">
            <w:pPr>
              <w:pStyle w:val="ConsPlusNonformat"/>
              <w:jc w:val="both"/>
            </w:pPr>
            <w:r>
              <w:t xml:space="preserve">пищевых масел и </w:t>
            </w:r>
          </w:p>
          <w:p w:rsidR="00B86404" w:rsidRDefault="00B86404">
            <w:pPr>
              <w:pStyle w:val="ConsPlusNonformat"/>
              <w:jc w:val="both"/>
            </w:pPr>
            <w:r>
              <w:t xml:space="preserve">отвердение жи-  </w:t>
            </w:r>
          </w:p>
          <w:p w:rsidR="00B86404" w:rsidRDefault="00B86404">
            <w:pPr>
              <w:pStyle w:val="ConsPlusNonformat"/>
              <w:jc w:val="both"/>
            </w:pPr>
            <w:r>
              <w:t xml:space="preserve">ров             </w:t>
            </w:r>
          </w:p>
        </w:tc>
        <w:tc>
          <w:tcPr>
            <w:tcW w:w="1800" w:type="dxa"/>
            <w:tcBorders>
              <w:top w:val="nil"/>
            </w:tcBorders>
          </w:tcPr>
          <w:p w:rsidR="00B86404" w:rsidRDefault="00B86404">
            <w:pPr>
              <w:pStyle w:val="ConsPlusNonformat"/>
              <w:jc w:val="both"/>
            </w:pPr>
            <w:r>
              <w:t xml:space="preserve">   1 мг/кг   </w:t>
            </w:r>
          </w:p>
        </w:tc>
      </w:tr>
      <w:tr w:rsidR="00B86404">
        <w:tc>
          <w:tcPr>
            <w:tcW w:w="1080" w:type="dxa"/>
            <w:vMerge/>
            <w:tcBorders>
              <w:top w:val="nil"/>
            </w:tcBorders>
          </w:tcPr>
          <w:p w:rsidR="00B86404" w:rsidRDefault="00B86404"/>
        </w:tc>
        <w:tc>
          <w:tcPr>
            <w:tcW w:w="3000" w:type="dxa"/>
            <w:vMerge/>
            <w:tcBorders>
              <w:top w:val="nil"/>
            </w:tcBorders>
          </w:tcPr>
          <w:p w:rsidR="00B86404" w:rsidRDefault="00B86404"/>
        </w:tc>
        <w:tc>
          <w:tcPr>
            <w:tcW w:w="2160" w:type="dxa"/>
            <w:tcBorders>
              <w:top w:val="nil"/>
            </w:tcBorders>
          </w:tcPr>
          <w:p w:rsidR="00B86404" w:rsidRDefault="00B86404">
            <w:pPr>
              <w:pStyle w:val="ConsPlusNonformat"/>
              <w:jc w:val="both"/>
            </w:pPr>
            <w:r>
              <w:t xml:space="preserve">- Производство  </w:t>
            </w:r>
          </w:p>
          <w:p w:rsidR="00B86404" w:rsidRDefault="00B86404">
            <w:pPr>
              <w:pStyle w:val="ConsPlusNonformat"/>
              <w:jc w:val="both"/>
            </w:pPr>
            <w:r>
              <w:t>сахара, этилово-</w:t>
            </w:r>
          </w:p>
          <w:p w:rsidR="00B86404" w:rsidRDefault="00B86404">
            <w:pPr>
              <w:pStyle w:val="ConsPlusNonformat"/>
              <w:jc w:val="both"/>
            </w:pPr>
            <w:r>
              <w:t xml:space="preserve">го спирта       </w:t>
            </w:r>
          </w:p>
        </w:tc>
        <w:tc>
          <w:tcPr>
            <w:tcW w:w="1800" w:type="dxa"/>
            <w:tcBorders>
              <w:top w:val="nil"/>
            </w:tcBorders>
          </w:tcPr>
          <w:p w:rsidR="00B86404" w:rsidRDefault="00B86404">
            <w:pPr>
              <w:pStyle w:val="ConsPlusNonformat"/>
              <w:jc w:val="both"/>
            </w:pPr>
            <w:r>
              <w:t xml:space="preserve">   1 мг/кг   </w:t>
            </w:r>
          </w:p>
        </w:tc>
      </w:tr>
      <w:tr w:rsidR="00B86404">
        <w:trPr>
          <w:trHeight w:val="240"/>
        </w:trPr>
        <w:tc>
          <w:tcPr>
            <w:tcW w:w="1200" w:type="dxa"/>
            <w:tcBorders>
              <w:top w:val="nil"/>
            </w:tcBorders>
          </w:tcPr>
          <w:p w:rsidR="00B86404" w:rsidRDefault="00B86404">
            <w:pPr>
              <w:pStyle w:val="ConsPlusNonformat"/>
              <w:jc w:val="both"/>
            </w:pPr>
            <w:r>
              <w:t xml:space="preserve"> 5.2.15.</w:t>
            </w:r>
          </w:p>
        </w:tc>
        <w:tc>
          <w:tcPr>
            <w:tcW w:w="3120" w:type="dxa"/>
            <w:tcBorders>
              <w:top w:val="nil"/>
            </w:tcBorders>
          </w:tcPr>
          <w:p w:rsidR="00B86404" w:rsidRDefault="00B86404">
            <w:pPr>
              <w:pStyle w:val="ConsPlusNonformat"/>
              <w:jc w:val="both"/>
            </w:pPr>
            <w:r>
              <w:t xml:space="preserve">Оксиды различных метал- </w:t>
            </w:r>
          </w:p>
          <w:p w:rsidR="00B86404" w:rsidRDefault="00B86404">
            <w:pPr>
              <w:pStyle w:val="ConsPlusNonformat"/>
              <w:jc w:val="both"/>
            </w:pPr>
            <w:r>
              <w:t xml:space="preserve">лов                     </w:t>
            </w:r>
          </w:p>
        </w:tc>
        <w:tc>
          <w:tcPr>
            <w:tcW w:w="2160" w:type="dxa"/>
            <w:tcBorders>
              <w:top w:val="nil"/>
            </w:tcBorders>
          </w:tcPr>
          <w:p w:rsidR="00B86404" w:rsidRDefault="00B86404">
            <w:pPr>
              <w:pStyle w:val="ConsPlusNonformat"/>
              <w:jc w:val="both"/>
            </w:pPr>
            <w:r>
              <w:t>- Гидрогенизация</w:t>
            </w:r>
          </w:p>
          <w:p w:rsidR="00B86404" w:rsidRDefault="00B86404">
            <w:pPr>
              <w:pStyle w:val="ConsPlusNonformat"/>
              <w:jc w:val="both"/>
            </w:pPr>
            <w:r>
              <w:t xml:space="preserve">пищевых масел   </w:t>
            </w:r>
          </w:p>
        </w:tc>
        <w:tc>
          <w:tcPr>
            <w:tcW w:w="1800" w:type="dxa"/>
            <w:tcBorders>
              <w:top w:val="nil"/>
            </w:tcBorders>
          </w:tcPr>
          <w:p w:rsidR="00B86404" w:rsidRDefault="00B86404">
            <w:pPr>
              <w:pStyle w:val="ConsPlusNonformat"/>
              <w:jc w:val="both"/>
            </w:pPr>
            <w:r>
              <w:t xml:space="preserve"> &lt; 0,1 мг/кг </w:t>
            </w:r>
          </w:p>
        </w:tc>
      </w:tr>
      <w:tr w:rsidR="00B86404">
        <w:trPr>
          <w:trHeight w:val="240"/>
        </w:trPr>
        <w:tc>
          <w:tcPr>
            <w:tcW w:w="1200" w:type="dxa"/>
            <w:tcBorders>
              <w:top w:val="nil"/>
            </w:tcBorders>
          </w:tcPr>
          <w:p w:rsidR="00B86404" w:rsidRDefault="00B86404">
            <w:pPr>
              <w:pStyle w:val="ConsPlusNonformat"/>
              <w:jc w:val="both"/>
            </w:pPr>
            <w:r>
              <w:t xml:space="preserve"> 5.2.16.</w:t>
            </w:r>
          </w:p>
        </w:tc>
        <w:tc>
          <w:tcPr>
            <w:tcW w:w="3120" w:type="dxa"/>
            <w:tcBorders>
              <w:top w:val="nil"/>
            </w:tcBorders>
          </w:tcPr>
          <w:p w:rsidR="00B86404" w:rsidRDefault="00B86404">
            <w:pPr>
              <w:pStyle w:val="ConsPlusNonformat"/>
              <w:jc w:val="both"/>
            </w:pPr>
            <w:r>
              <w:t xml:space="preserve">Палладий                </w:t>
            </w:r>
          </w:p>
        </w:tc>
        <w:tc>
          <w:tcPr>
            <w:tcW w:w="2160" w:type="dxa"/>
            <w:tcBorders>
              <w:top w:val="nil"/>
            </w:tcBorders>
          </w:tcPr>
          <w:p w:rsidR="00B86404" w:rsidRDefault="00B86404">
            <w:pPr>
              <w:pStyle w:val="ConsPlusNonformat"/>
              <w:jc w:val="both"/>
            </w:pPr>
            <w:r>
              <w:t>- Гидрогенизация</w:t>
            </w:r>
          </w:p>
          <w:p w:rsidR="00B86404" w:rsidRDefault="00B86404">
            <w:pPr>
              <w:pStyle w:val="ConsPlusNonformat"/>
              <w:jc w:val="both"/>
            </w:pPr>
            <w:r>
              <w:t xml:space="preserve">пищевых масел   </w:t>
            </w:r>
          </w:p>
        </w:tc>
        <w:tc>
          <w:tcPr>
            <w:tcW w:w="1800" w:type="dxa"/>
            <w:tcBorders>
              <w:top w:val="nil"/>
            </w:tcBorders>
          </w:tcPr>
          <w:p w:rsidR="00B86404" w:rsidRDefault="00B86404">
            <w:pPr>
              <w:pStyle w:val="ConsPlusNonformat"/>
              <w:jc w:val="both"/>
            </w:pPr>
            <w:r>
              <w:t xml:space="preserve">   1 мг/кг   </w:t>
            </w:r>
          </w:p>
        </w:tc>
      </w:tr>
      <w:tr w:rsidR="00B86404">
        <w:trPr>
          <w:trHeight w:val="240"/>
        </w:trPr>
        <w:tc>
          <w:tcPr>
            <w:tcW w:w="1200" w:type="dxa"/>
            <w:tcBorders>
              <w:top w:val="nil"/>
            </w:tcBorders>
          </w:tcPr>
          <w:p w:rsidR="00B86404" w:rsidRDefault="00B86404">
            <w:pPr>
              <w:pStyle w:val="ConsPlusNonformat"/>
              <w:jc w:val="both"/>
            </w:pPr>
            <w:r>
              <w:t xml:space="preserve"> 5.2.17.</w:t>
            </w:r>
          </w:p>
        </w:tc>
        <w:tc>
          <w:tcPr>
            <w:tcW w:w="3120" w:type="dxa"/>
            <w:tcBorders>
              <w:top w:val="nil"/>
            </w:tcBorders>
          </w:tcPr>
          <w:p w:rsidR="00B86404" w:rsidRDefault="00B86404">
            <w:pPr>
              <w:pStyle w:val="ConsPlusNonformat"/>
              <w:jc w:val="both"/>
            </w:pPr>
            <w:r>
              <w:t xml:space="preserve">Платина                 </w:t>
            </w:r>
          </w:p>
        </w:tc>
        <w:tc>
          <w:tcPr>
            <w:tcW w:w="2160" w:type="dxa"/>
            <w:tcBorders>
              <w:top w:val="nil"/>
            </w:tcBorders>
          </w:tcPr>
          <w:p w:rsidR="00B86404" w:rsidRDefault="00B86404">
            <w:pPr>
              <w:pStyle w:val="ConsPlusNonformat"/>
              <w:jc w:val="both"/>
            </w:pPr>
            <w:r>
              <w:t>- Гидрогенизация</w:t>
            </w:r>
          </w:p>
          <w:p w:rsidR="00B86404" w:rsidRDefault="00B86404">
            <w:pPr>
              <w:pStyle w:val="ConsPlusNonformat"/>
              <w:jc w:val="both"/>
            </w:pPr>
            <w:r>
              <w:t xml:space="preserve">пищевых масел   </w:t>
            </w:r>
          </w:p>
        </w:tc>
        <w:tc>
          <w:tcPr>
            <w:tcW w:w="1800" w:type="dxa"/>
            <w:tcBorders>
              <w:top w:val="nil"/>
            </w:tcBorders>
          </w:tcPr>
          <w:p w:rsidR="00B86404" w:rsidRDefault="00B86404">
            <w:pPr>
              <w:pStyle w:val="ConsPlusNonformat"/>
              <w:jc w:val="both"/>
            </w:pPr>
            <w:r>
              <w:t xml:space="preserve">  0,1 мг/кг  </w:t>
            </w:r>
          </w:p>
        </w:tc>
      </w:tr>
      <w:tr w:rsidR="00B86404">
        <w:trPr>
          <w:trHeight w:val="240"/>
        </w:trPr>
        <w:tc>
          <w:tcPr>
            <w:tcW w:w="1200" w:type="dxa"/>
            <w:tcBorders>
              <w:top w:val="nil"/>
            </w:tcBorders>
          </w:tcPr>
          <w:p w:rsidR="00B86404" w:rsidRDefault="00B86404">
            <w:pPr>
              <w:pStyle w:val="ConsPlusNonformat"/>
              <w:jc w:val="both"/>
            </w:pPr>
            <w:r>
              <w:lastRenderedPageBreak/>
              <w:t xml:space="preserve"> 5.2.18.</w:t>
            </w:r>
          </w:p>
        </w:tc>
        <w:tc>
          <w:tcPr>
            <w:tcW w:w="3120" w:type="dxa"/>
            <w:tcBorders>
              <w:top w:val="nil"/>
            </w:tcBorders>
          </w:tcPr>
          <w:p w:rsidR="00B86404" w:rsidRDefault="00B86404">
            <w:pPr>
              <w:pStyle w:val="ConsPlusNonformat"/>
              <w:jc w:val="both"/>
            </w:pPr>
            <w:r>
              <w:t xml:space="preserve">Серебро                 </w:t>
            </w:r>
          </w:p>
        </w:tc>
        <w:tc>
          <w:tcPr>
            <w:tcW w:w="2160" w:type="dxa"/>
            <w:tcBorders>
              <w:top w:val="nil"/>
            </w:tcBorders>
          </w:tcPr>
          <w:p w:rsidR="00B86404" w:rsidRDefault="00B86404">
            <w:pPr>
              <w:pStyle w:val="ConsPlusNonformat"/>
              <w:jc w:val="both"/>
            </w:pPr>
            <w:r>
              <w:t>- Гидрогенизация</w:t>
            </w:r>
          </w:p>
          <w:p w:rsidR="00B86404" w:rsidRDefault="00B86404">
            <w:pPr>
              <w:pStyle w:val="ConsPlusNonformat"/>
              <w:jc w:val="both"/>
            </w:pPr>
            <w:r>
              <w:t xml:space="preserve">пищевых масел   </w:t>
            </w:r>
          </w:p>
        </w:tc>
        <w:tc>
          <w:tcPr>
            <w:tcW w:w="1800" w:type="dxa"/>
            <w:tcBorders>
              <w:top w:val="nil"/>
            </w:tcBorders>
          </w:tcPr>
          <w:p w:rsidR="00B86404" w:rsidRDefault="00B86404">
            <w:pPr>
              <w:pStyle w:val="ConsPlusNonformat"/>
              <w:jc w:val="both"/>
            </w:pPr>
            <w:r>
              <w:t xml:space="preserve">  0,1 мг/кг  </w:t>
            </w:r>
          </w:p>
        </w:tc>
      </w:tr>
      <w:tr w:rsidR="00B86404">
        <w:trPr>
          <w:trHeight w:val="240"/>
        </w:trPr>
        <w:tc>
          <w:tcPr>
            <w:tcW w:w="1200" w:type="dxa"/>
            <w:tcBorders>
              <w:top w:val="nil"/>
            </w:tcBorders>
          </w:tcPr>
          <w:p w:rsidR="00B86404" w:rsidRDefault="00B86404">
            <w:pPr>
              <w:pStyle w:val="ConsPlusNonformat"/>
              <w:jc w:val="both"/>
            </w:pPr>
            <w:r>
              <w:t xml:space="preserve"> 5.2.19.</w:t>
            </w:r>
          </w:p>
        </w:tc>
        <w:tc>
          <w:tcPr>
            <w:tcW w:w="3120" w:type="dxa"/>
            <w:tcBorders>
              <w:top w:val="nil"/>
            </w:tcBorders>
          </w:tcPr>
          <w:p w:rsidR="00B86404" w:rsidRDefault="00B86404">
            <w:pPr>
              <w:pStyle w:val="ConsPlusNonformat"/>
              <w:jc w:val="both"/>
            </w:pPr>
            <w:r>
              <w:t xml:space="preserve">Трифторметансульфоновая </w:t>
            </w:r>
          </w:p>
          <w:p w:rsidR="00B86404" w:rsidRDefault="00B86404">
            <w:pPr>
              <w:pStyle w:val="ConsPlusNonformat"/>
              <w:jc w:val="both"/>
            </w:pPr>
            <w:r>
              <w:t xml:space="preserve">кислота                 </w:t>
            </w:r>
          </w:p>
        </w:tc>
        <w:tc>
          <w:tcPr>
            <w:tcW w:w="2160" w:type="dxa"/>
            <w:tcBorders>
              <w:top w:val="nil"/>
            </w:tcBorders>
          </w:tcPr>
          <w:p w:rsidR="00B86404" w:rsidRDefault="00B86404">
            <w:pPr>
              <w:pStyle w:val="ConsPlusNonformat"/>
              <w:jc w:val="both"/>
            </w:pPr>
            <w:r>
              <w:t xml:space="preserve">- Заменители    </w:t>
            </w:r>
          </w:p>
          <w:p w:rsidR="00B86404" w:rsidRDefault="00B86404">
            <w:pPr>
              <w:pStyle w:val="ConsPlusNonformat"/>
              <w:jc w:val="both"/>
            </w:pPr>
            <w:r>
              <w:t xml:space="preserve">масла какао     </w:t>
            </w:r>
          </w:p>
        </w:tc>
        <w:tc>
          <w:tcPr>
            <w:tcW w:w="1800" w:type="dxa"/>
            <w:tcBorders>
              <w:top w:val="nil"/>
            </w:tcBorders>
          </w:tcPr>
          <w:p w:rsidR="00B86404" w:rsidRDefault="00B86404">
            <w:pPr>
              <w:pStyle w:val="ConsPlusNonformat"/>
              <w:jc w:val="both"/>
            </w:pPr>
            <w:r>
              <w:t xml:space="preserve"> 0,01 мг/кг  </w:t>
            </w:r>
          </w:p>
        </w:tc>
      </w:tr>
      <w:tr w:rsidR="00B86404">
        <w:trPr>
          <w:trHeight w:val="240"/>
        </w:trPr>
        <w:tc>
          <w:tcPr>
            <w:tcW w:w="1200" w:type="dxa"/>
            <w:tcBorders>
              <w:top w:val="nil"/>
            </w:tcBorders>
          </w:tcPr>
          <w:p w:rsidR="00B86404" w:rsidRDefault="00B86404">
            <w:pPr>
              <w:pStyle w:val="ConsPlusNonformat"/>
              <w:jc w:val="both"/>
            </w:pPr>
            <w:r>
              <w:t xml:space="preserve"> 5.2.20.</w:t>
            </w:r>
          </w:p>
        </w:tc>
        <w:tc>
          <w:tcPr>
            <w:tcW w:w="3120" w:type="dxa"/>
            <w:tcBorders>
              <w:top w:val="nil"/>
            </w:tcBorders>
          </w:tcPr>
          <w:p w:rsidR="00B86404" w:rsidRDefault="00B86404">
            <w:pPr>
              <w:pStyle w:val="ConsPlusNonformat"/>
              <w:jc w:val="both"/>
            </w:pPr>
            <w:r>
              <w:t xml:space="preserve">Хром                    </w:t>
            </w:r>
          </w:p>
        </w:tc>
        <w:tc>
          <w:tcPr>
            <w:tcW w:w="2160" w:type="dxa"/>
            <w:tcBorders>
              <w:top w:val="nil"/>
            </w:tcBorders>
          </w:tcPr>
          <w:p w:rsidR="00B86404" w:rsidRDefault="00B86404">
            <w:pPr>
              <w:pStyle w:val="ConsPlusNonformat"/>
              <w:jc w:val="both"/>
            </w:pPr>
            <w:r>
              <w:t>- Гидрогенизация</w:t>
            </w:r>
          </w:p>
          <w:p w:rsidR="00B86404" w:rsidRDefault="00B86404">
            <w:pPr>
              <w:pStyle w:val="ConsPlusNonformat"/>
              <w:jc w:val="both"/>
            </w:pPr>
            <w:r>
              <w:t xml:space="preserve">пищевых масел   </w:t>
            </w:r>
          </w:p>
        </w:tc>
        <w:tc>
          <w:tcPr>
            <w:tcW w:w="1800" w:type="dxa"/>
            <w:tcBorders>
              <w:top w:val="nil"/>
            </w:tcBorders>
          </w:tcPr>
          <w:p w:rsidR="00B86404" w:rsidRDefault="00B86404">
            <w:pPr>
              <w:pStyle w:val="ConsPlusNonformat"/>
              <w:jc w:val="both"/>
            </w:pPr>
            <w:r>
              <w:t xml:space="preserve">  0,1 мг/кг  </w:t>
            </w:r>
          </w:p>
        </w:tc>
      </w:tr>
      <w:tr w:rsidR="00B86404">
        <w:trPr>
          <w:trHeight w:val="240"/>
        </w:trPr>
        <w:tc>
          <w:tcPr>
            <w:tcW w:w="1200" w:type="dxa"/>
            <w:tcBorders>
              <w:top w:val="nil"/>
            </w:tcBorders>
          </w:tcPr>
          <w:p w:rsidR="00B86404" w:rsidRDefault="00B86404">
            <w:pPr>
              <w:pStyle w:val="ConsPlusNonformat"/>
              <w:jc w:val="both"/>
            </w:pPr>
            <w:r>
              <w:t xml:space="preserve"> 5.2.21.</w:t>
            </w:r>
          </w:p>
        </w:tc>
        <w:tc>
          <w:tcPr>
            <w:tcW w:w="3120" w:type="dxa"/>
            <w:tcBorders>
              <w:top w:val="nil"/>
            </w:tcBorders>
          </w:tcPr>
          <w:p w:rsidR="00B86404" w:rsidRDefault="00B86404">
            <w:pPr>
              <w:pStyle w:val="ConsPlusNonformat"/>
              <w:jc w:val="both"/>
            </w:pPr>
            <w:r>
              <w:t xml:space="preserve">Цирконий                </w:t>
            </w:r>
          </w:p>
        </w:tc>
        <w:tc>
          <w:tcPr>
            <w:tcW w:w="2160" w:type="dxa"/>
            <w:tcBorders>
              <w:top w:val="nil"/>
            </w:tcBorders>
          </w:tcPr>
          <w:p w:rsidR="00B86404" w:rsidRDefault="00B86404">
            <w:pPr>
              <w:pStyle w:val="ConsPlusNonformat"/>
              <w:jc w:val="both"/>
            </w:pPr>
            <w:r>
              <w:t xml:space="preserve">- Согласно ТИ   </w:t>
            </w:r>
          </w:p>
        </w:tc>
        <w:tc>
          <w:tcPr>
            <w:tcW w:w="1800" w:type="dxa"/>
            <w:tcBorders>
              <w:top w:val="nil"/>
            </w:tcBorders>
          </w:tcPr>
          <w:p w:rsidR="00B86404" w:rsidRDefault="00B86404">
            <w:pPr>
              <w:pStyle w:val="ConsPlusNonformat"/>
              <w:jc w:val="both"/>
            </w:pPr>
            <w:r>
              <w:t xml:space="preserve"> согласно ТИ </w:t>
            </w:r>
          </w:p>
        </w:tc>
      </w:tr>
    </w:tbl>
    <w:p w:rsidR="00B86404" w:rsidRDefault="00B86404">
      <w:pPr>
        <w:pStyle w:val="ConsPlusNormal"/>
      </w:pPr>
    </w:p>
    <w:p w:rsidR="00B86404" w:rsidRDefault="00B86404">
      <w:pPr>
        <w:pStyle w:val="ConsPlusNormal"/>
        <w:jc w:val="center"/>
        <w:outlineLvl w:val="2"/>
      </w:pPr>
      <w:bookmarkStart w:id="131" w:name="P9762"/>
      <w:bookmarkEnd w:id="131"/>
      <w:r>
        <w:t>5.3. ГИГИЕНИЧЕСКИЕ РЕГЛАМЕНТЫ ПРИМЕНЕНИЯ</w:t>
      </w:r>
    </w:p>
    <w:p w:rsidR="00B86404" w:rsidRDefault="00B86404">
      <w:pPr>
        <w:pStyle w:val="ConsPlusNormal"/>
        <w:jc w:val="center"/>
      </w:pPr>
      <w:r>
        <w:t>ЭКСТРАКЦИОННЫХ И ТЕХНОЛОГИЧЕСКИХ РАСТВОРИТЕЛЕЙ</w:t>
      </w:r>
    </w:p>
    <w:p w:rsidR="00B86404" w:rsidRDefault="00B86404">
      <w:pPr>
        <w:pStyle w:val="ConsPlusNormal"/>
      </w:pPr>
    </w:p>
    <w:p w:rsidR="00B86404" w:rsidRDefault="00B86404">
      <w:pPr>
        <w:pStyle w:val="ConsPlusCell"/>
        <w:jc w:val="both"/>
      </w:pPr>
      <w:r>
        <w:t>┌────────┬────────────────────────┬────────────────┬─────────────┐</w:t>
      </w:r>
    </w:p>
    <w:p w:rsidR="00B86404" w:rsidRDefault="00B86404">
      <w:pPr>
        <w:pStyle w:val="ConsPlusCell"/>
        <w:jc w:val="both"/>
      </w:pPr>
      <w:r>
        <w:t>│ Индекс │    Вспомогательное     │Пищевые продук- │Максимальное │</w:t>
      </w:r>
    </w:p>
    <w:p w:rsidR="00B86404" w:rsidRDefault="00B86404">
      <w:pPr>
        <w:pStyle w:val="ConsPlusCell"/>
        <w:jc w:val="both"/>
      </w:pPr>
      <w:r>
        <w:t>│        │       средство         │ты, технология  │ остаточное  │</w:t>
      </w:r>
    </w:p>
    <w:p w:rsidR="00B86404" w:rsidRDefault="00B86404">
      <w:pPr>
        <w:pStyle w:val="ConsPlusCell"/>
        <w:jc w:val="both"/>
      </w:pPr>
      <w:r>
        <w:t>│        │                        │                │ количество  │</w:t>
      </w:r>
    </w:p>
    <w:p w:rsidR="00B86404" w:rsidRDefault="00B86404">
      <w:pPr>
        <w:pStyle w:val="ConsPlusCell"/>
        <w:jc w:val="both"/>
      </w:pPr>
      <w:r>
        <w:t>├────────┼────────────────────────┼────────────────┼─────────────┤</w:t>
      </w:r>
    </w:p>
    <w:p w:rsidR="00B86404" w:rsidRDefault="00B86404">
      <w:pPr>
        <w:pStyle w:val="ConsPlusCell"/>
        <w:jc w:val="both"/>
      </w:pPr>
      <w:r>
        <w:t>│    1   │            2           │        3       │      4      │</w:t>
      </w:r>
    </w:p>
    <w:p w:rsidR="00B86404" w:rsidRDefault="00B86404">
      <w:pPr>
        <w:pStyle w:val="ConsPlusCell"/>
        <w:jc w:val="both"/>
      </w:pPr>
      <w:r>
        <w:t>├────────┼────────────────────────┼────────────────┼─────────────┤</w:t>
      </w:r>
    </w:p>
    <w:p w:rsidR="00B86404" w:rsidRDefault="00B86404">
      <w:pPr>
        <w:pStyle w:val="ConsPlusCell"/>
        <w:jc w:val="both"/>
      </w:pPr>
      <w:r>
        <w:t>│  5.3.1.│Ацетон                  │- Ароматизаторы │  30 мг/кг   │</w:t>
      </w:r>
    </w:p>
    <w:p w:rsidR="00B86404" w:rsidRDefault="00B86404">
      <w:pPr>
        <w:pStyle w:val="ConsPlusCell"/>
        <w:jc w:val="both"/>
      </w:pPr>
      <w:r>
        <w:t>│        │                        ├────────────────┼─────────────┤</w:t>
      </w:r>
    </w:p>
    <w:p w:rsidR="00B86404" w:rsidRDefault="00B86404">
      <w:pPr>
        <w:pStyle w:val="ConsPlusCell"/>
        <w:jc w:val="both"/>
      </w:pPr>
      <w:r>
        <w:t>│        │                        │- Красители     │   2 мг/кг   │</w:t>
      </w:r>
    </w:p>
    <w:p w:rsidR="00B86404" w:rsidRDefault="00B86404">
      <w:pPr>
        <w:pStyle w:val="ConsPlusCell"/>
        <w:jc w:val="both"/>
      </w:pPr>
      <w:r>
        <w:t>│        │                        ├────────────────┼─────────────┤</w:t>
      </w:r>
    </w:p>
    <w:p w:rsidR="00B86404" w:rsidRDefault="00B86404">
      <w:pPr>
        <w:pStyle w:val="ConsPlusCell"/>
        <w:jc w:val="both"/>
      </w:pPr>
      <w:r>
        <w:t>│        │                        │- Масла пищевые │  0,1 мг/кг  │</w:t>
      </w:r>
    </w:p>
    <w:p w:rsidR="00B86404" w:rsidRDefault="00B86404">
      <w:pPr>
        <w:pStyle w:val="ConsPlusCell"/>
        <w:jc w:val="both"/>
      </w:pPr>
      <w:r>
        <w:t>├────────┼────────────────────────┼────────────────┼─────────────┤</w:t>
      </w:r>
    </w:p>
    <w:p w:rsidR="00B86404" w:rsidRDefault="00B86404">
      <w:pPr>
        <w:pStyle w:val="ConsPlusCell"/>
        <w:jc w:val="both"/>
      </w:pPr>
      <w:r>
        <w:t>│  5.3.2.│Амилацетат              │- Ароматизаторы;│ согласно ТИ │</w:t>
      </w:r>
    </w:p>
    <w:p w:rsidR="00B86404" w:rsidRDefault="00B86404">
      <w:pPr>
        <w:pStyle w:val="ConsPlusCell"/>
        <w:jc w:val="both"/>
      </w:pPr>
      <w:r>
        <w:t>│        │                        │- Красители     │             │</w:t>
      </w:r>
    </w:p>
    <w:p w:rsidR="00B86404" w:rsidRDefault="00B86404">
      <w:pPr>
        <w:pStyle w:val="ConsPlusCell"/>
        <w:jc w:val="both"/>
      </w:pPr>
      <w:r>
        <w:t>├────────┼────────────────────────┼────────────────┼─────────────┤</w:t>
      </w:r>
    </w:p>
    <w:p w:rsidR="00B86404" w:rsidRDefault="00B86404">
      <w:pPr>
        <w:pStyle w:val="ConsPlusCell"/>
        <w:jc w:val="both"/>
      </w:pPr>
      <w:r>
        <w:t>│  5.3.3.│Бензиловый спирт        │- Ароматизаторы;│ согласно ТИ │</w:t>
      </w:r>
    </w:p>
    <w:p w:rsidR="00B86404" w:rsidRDefault="00B86404">
      <w:pPr>
        <w:pStyle w:val="ConsPlusCell"/>
        <w:jc w:val="both"/>
      </w:pPr>
      <w:r>
        <w:t>│        │                        │- Красители;    │             │</w:t>
      </w:r>
    </w:p>
    <w:p w:rsidR="00B86404" w:rsidRDefault="00B86404">
      <w:pPr>
        <w:pStyle w:val="ConsPlusCell"/>
        <w:jc w:val="both"/>
      </w:pPr>
      <w:r>
        <w:t>│        │                        │- Жирные кислоты│             │</w:t>
      </w:r>
    </w:p>
    <w:p w:rsidR="00B86404" w:rsidRDefault="00B86404">
      <w:pPr>
        <w:pStyle w:val="ConsPlusCell"/>
        <w:jc w:val="both"/>
      </w:pPr>
      <w:r>
        <w:t>├────────┼────────────────────────┼────────────────┼─────────────┤</w:t>
      </w:r>
    </w:p>
    <w:p w:rsidR="00B86404" w:rsidRDefault="00B86404">
      <w:pPr>
        <w:pStyle w:val="ConsPlusCell"/>
        <w:jc w:val="both"/>
      </w:pPr>
      <w:r>
        <w:t>│  5.3.4.│Бутан                   │- Ароматизаторы │   1 мг/кг   │</w:t>
      </w:r>
    </w:p>
    <w:p w:rsidR="00B86404" w:rsidRDefault="00B86404">
      <w:pPr>
        <w:pStyle w:val="ConsPlusCell"/>
        <w:jc w:val="both"/>
      </w:pPr>
      <w:r>
        <w:t>│        │                        ├────────────────┼─────────────┤</w:t>
      </w:r>
    </w:p>
    <w:p w:rsidR="00B86404" w:rsidRDefault="00B86404">
      <w:pPr>
        <w:pStyle w:val="ConsPlusCell"/>
        <w:jc w:val="both"/>
      </w:pPr>
      <w:r>
        <w:t>│        │                        │- Масла пищевые │  0,1 мг/кг  │</w:t>
      </w:r>
    </w:p>
    <w:p w:rsidR="00B86404" w:rsidRDefault="00B86404">
      <w:pPr>
        <w:pStyle w:val="ConsPlusCell"/>
        <w:jc w:val="both"/>
      </w:pPr>
      <w:r>
        <w:t>├────────┼────────────────────────┼────────────────┼─────────────┤</w:t>
      </w:r>
    </w:p>
    <w:p w:rsidR="00B86404" w:rsidRDefault="00B86404">
      <w:pPr>
        <w:pStyle w:val="ConsPlusCell"/>
        <w:jc w:val="both"/>
      </w:pPr>
      <w:r>
        <w:t>│  5.3.5.│1,3-Бутандиол           │- Ароматизаторы │ согласно ТИ │</w:t>
      </w:r>
    </w:p>
    <w:p w:rsidR="00B86404" w:rsidRDefault="00B86404">
      <w:pPr>
        <w:pStyle w:val="ConsPlusCell"/>
        <w:jc w:val="both"/>
      </w:pPr>
      <w:r>
        <w:t>├────────┼────────────────────────┼────────────────┼─────────────┤</w:t>
      </w:r>
    </w:p>
    <w:p w:rsidR="00B86404" w:rsidRDefault="00B86404">
      <w:pPr>
        <w:pStyle w:val="ConsPlusCell"/>
        <w:jc w:val="both"/>
      </w:pPr>
      <w:r>
        <w:t>│  5.3.6.│н-Бутанол-1             │- Ароматизаторы,│   1 г/кг    │</w:t>
      </w:r>
    </w:p>
    <w:p w:rsidR="00B86404" w:rsidRDefault="00B86404">
      <w:pPr>
        <w:pStyle w:val="ConsPlusCell"/>
        <w:jc w:val="both"/>
      </w:pPr>
      <w:r>
        <w:t>│        │                        │жирные кислоты, │             │</w:t>
      </w:r>
    </w:p>
    <w:p w:rsidR="00B86404" w:rsidRDefault="00B86404">
      <w:pPr>
        <w:pStyle w:val="ConsPlusCell"/>
        <w:jc w:val="both"/>
      </w:pPr>
      <w:r>
        <w:t>│        │                        │красители       │             │</w:t>
      </w:r>
    </w:p>
    <w:p w:rsidR="00B86404" w:rsidRDefault="00B86404">
      <w:pPr>
        <w:pStyle w:val="ConsPlusCell"/>
        <w:jc w:val="both"/>
      </w:pPr>
      <w:r>
        <w:t>├────────┼────────────────────────┼────────────────┼─────────────┤</w:t>
      </w:r>
    </w:p>
    <w:p w:rsidR="00B86404" w:rsidRDefault="00B86404">
      <w:pPr>
        <w:pStyle w:val="ConsPlusCell"/>
        <w:jc w:val="both"/>
      </w:pPr>
      <w:r>
        <w:t>│  5.3.7.│н-Бутанол-2             │- Ароматизаторы │   1 мг/кг   │</w:t>
      </w:r>
    </w:p>
    <w:p w:rsidR="00B86404" w:rsidRDefault="00B86404">
      <w:pPr>
        <w:pStyle w:val="ConsPlusCell"/>
        <w:jc w:val="both"/>
      </w:pPr>
      <w:r>
        <w:t>├────────┼────────────────────────┼────────────────┼─────────────┤</w:t>
      </w:r>
    </w:p>
    <w:p w:rsidR="00B86404" w:rsidRDefault="00B86404">
      <w:pPr>
        <w:pStyle w:val="ConsPlusCell"/>
        <w:jc w:val="both"/>
      </w:pPr>
      <w:r>
        <w:t>│  5.3.8.│Бутилацетат             │- Согласно ТИ   │ согласно ТИ │</w:t>
      </w:r>
    </w:p>
    <w:p w:rsidR="00B86404" w:rsidRDefault="00B86404">
      <w:pPr>
        <w:pStyle w:val="ConsPlusCell"/>
        <w:jc w:val="both"/>
      </w:pPr>
      <w:r>
        <w:t>├────────┼────────────────────────┼────────────────┼─────────────┤</w:t>
      </w:r>
    </w:p>
    <w:p w:rsidR="00B86404" w:rsidRDefault="00B86404">
      <w:pPr>
        <w:pStyle w:val="ConsPlusCell"/>
        <w:jc w:val="both"/>
      </w:pPr>
      <w:r>
        <w:t>│  5.3.9.│трет-Бутиловый спирт    │- Согласно ТИ   │ согласно ТИ │</w:t>
      </w:r>
    </w:p>
    <w:p w:rsidR="00B86404" w:rsidRDefault="00B86404">
      <w:pPr>
        <w:pStyle w:val="ConsPlusCell"/>
        <w:jc w:val="both"/>
      </w:pPr>
      <w:r>
        <w:t>├────────┼────────────────────────┼────────────────┼─────────────┤</w:t>
      </w:r>
    </w:p>
    <w:p w:rsidR="00B86404" w:rsidRDefault="00B86404">
      <w:pPr>
        <w:pStyle w:val="ConsPlusCell"/>
        <w:jc w:val="both"/>
      </w:pPr>
      <w:r>
        <w:t>│ 5.3.10.│Гексан                  │- Ароматизаторы,│   1 мг/кг   │</w:t>
      </w:r>
    </w:p>
    <w:p w:rsidR="00B86404" w:rsidRDefault="00B86404">
      <w:pPr>
        <w:pStyle w:val="ConsPlusCell"/>
        <w:jc w:val="both"/>
      </w:pPr>
      <w:r>
        <w:t>│        │                        │масла пищевые   │             │</w:t>
      </w:r>
    </w:p>
    <w:p w:rsidR="00B86404" w:rsidRDefault="00B86404">
      <w:pPr>
        <w:pStyle w:val="ConsPlusCell"/>
        <w:jc w:val="both"/>
      </w:pPr>
      <w:r>
        <w:t>├────────┼────────────────────────┼────────────────┼─────────────┤</w:t>
      </w:r>
    </w:p>
    <w:p w:rsidR="00B86404" w:rsidRDefault="00B86404">
      <w:pPr>
        <w:pStyle w:val="ConsPlusCell"/>
        <w:jc w:val="both"/>
      </w:pPr>
      <w:r>
        <w:t>│ 5.3.11.│Гептан                  │- Ароматизаторы,│   1 мг/кг   │</w:t>
      </w:r>
    </w:p>
    <w:p w:rsidR="00B86404" w:rsidRDefault="00B86404">
      <w:pPr>
        <w:pStyle w:val="ConsPlusCell"/>
        <w:jc w:val="both"/>
      </w:pPr>
      <w:r>
        <w:t>│        │                        │масла пищевые   │             │</w:t>
      </w:r>
    </w:p>
    <w:p w:rsidR="00B86404" w:rsidRDefault="00B86404">
      <w:pPr>
        <w:pStyle w:val="ConsPlusCell"/>
        <w:jc w:val="both"/>
      </w:pPr>
      <w:r>
        <w:t>├────────┼────────────────────────┼────────────────┼─────────────┤</w:t>
      </w:r>
    </w:p>
    <w:p w:rsidR="00B86404" w:rsidRDefault="00B86404">
      <w:pPr>
        <w:pStyle w:val="ConsPlusCell"/>
        <w:jc w:val="both"/>
      </w:pPr>
      <w:r>
        <w:t>│ 5.3.12.│Диоксид углерода (угле- │- Ароматизаторы;│ согласно ТИ │</w:t>
      </w:r>
    </w:p>
    <w:p w:rsidR="00B86404" w:rsidRDefault="00B86404">
      <w:pPr>
        <w:pStyle w:val="ConsPlusCell"/>
        <w:jc w:val="both"/>
      </w:pPr>
      <w:r>
        <w:t>│        │кислота жидкая)         │- Экстракты     │             │</w:t>
      </w:r>
    </w:p>
    <w:p w:rsidR="00B86404" w:rsidRDefault="00B86404">
      <w:pPr>
        <w:pStyle w:val="ConsPlusCell"/>
        <w:jc w:val="both"/>
      </w:pPr>
      <w:r>
        <w:t>├────────┼────────────────────────┼────────────────┼─────────────┤</w:t>
      </w:r>
    </w:p>
    <w:p w:rsidR="00B86404" w:rsidRDefault="00B86404">
      <w:pPr>
        <w:pStyle w:val="ConsPlusCell"/>
        <w:jc w:val="both"/>
      </w:pPr>
      <w:r>
        <w:t>│ 5.3.13.│Дибутиловый эфир        │- Ароматизаторы │   2 мг/кг   │</w:t>
      </w:r>
    </w:p>
    <w:p w:rsidR="00B86404" w:rsidRDefault="00B86404">
      <w:pPr>
        <w:pStyle w:val="ConsPlusCell"/>
        <w:jc w:val="both"/>
      </w:pPr>
      <w:r>
        <w:t>├────────┼────────────────────────┼────────────────┼─────────────┤</w:t>
      </w:r>
    </w:p>
    <w:p w:rsidR="00B86404" w:rsidRDefault="00B86404">
      <w:pPr>
        <w:pStyle w:val="ConsPlusCell"/>
        <w:jc w:val="both"/>
      </w:pPr>
      <w:r>
        <w:t>│ 5.3.14.│Дихлордифторметан       │- Ароматизаторы,│   1 мг/кг   │</w:t>
      </w:r>
    </w:p>
    <w:p w:rsidR="00B86404" w:rsidRDefault="00B86404">
      <w:pPr>
        <w:pStyle w:val="ConsPlusCell"/>
        <w:jc w:val="both"/>
      </w:pPr>
      <w:r>
        <w:t>│        │                        │красители       │             │</w:t>
      </w:r>
    </w:p>
    <w:p w:rsidR="00B86404" w:rsidRDefault="00B86404">
      <w:pPr>
        <w:pStyle w:val="ConsPlusCell"/>
        <w:jc w:val="both"/>
      </w:pPr>
      <w:r>
        <w:lastRenderedPageBreak/>
        <w:t>├────────┼────────────────────────┼────────────────┼─────────────┤</w:t>
      </w:r>
    </w:p>
    <w:p w:rsidR="00B86404" w:rsidRDefault="00B86404">
      <w:pPr>
        <w:pStyle w:val="ConsPlusCell"/>
        <w:jc w:val="both"/>
      </w:pPr>
      <w:r>
        <w:t>│ 5.3.15.│Дихлорметан (метиленхло-│- Декофеинизация│   5 мг/кг   │</w:t>
      </w:r>
    </w:p>
    <w:p w:rsidR="00B86404" w:rsidRDefault="00B86404">
      <w:pPr>
        <w:pStyle w:val="ConsPlusCell"/>
        <w:jc w:val="both"/>
      </w:pPr>
      <w:r>
        <w:t>│        │рид)                    │кофе, чая       │             │</w:t>
      </w:r>
    </w:p>
    <w:p w:rsidR="00B86404" w:rsidRDefault="00B86404">
      <w:pPr>
        <w:pStyle w:val="ConsPlusCell"/>
        <w:jc w:val="both"/>
      </w:pPr>
      <w:r>
        <w:t>├────────┼────────────────────────┼────────────────┼─────────────┤</w:t>
      </w:r>
    </w:p>
    <w:p w:rsidR="00B86404" w:rsidRDefault="00B86404">
      <w:pPr>
        <w:pStyle w:val="ConsPlusCell"/>
        <w:jc w:val="both"/>
      </w:pPr>
      <w:r>
        <w:t>│ 5.3.16.│Дихлортетрафторэтан     │- Ароматизаторы │   1 мг/кг   │</w:t>
      </w:r>
    </w:p>
    <w:p w:rsidR="00B86404" w:rsidRDefault="00B86404">
      <w:pPr>
        <w:pStyle w:val="ConsPlusCell"/>
        <w:jc w:val="both"/>
      </w:pPr>
      <w:r>
        <w:t>├────────┼────────────────────────┼────────────────┼─────────────┤</w:t>
      </w:r>
    </w:p>
    <w:p w:rsidR="00B86404" w:rsidRDefault="00B86404">
      <w:pPr>
        <w:pStyle w:val="ConsPlusCell"/>
        <w:jc w:val="both"/>
      </w:pPr>
      <w:r>
        <w:t>│ 5.3.17.│Дихлорфторметан         │- Ароматизаторы │   1 мг/кг   │</w:t>
      </w:r>
    </w:p>
    <w:p w:rsidR="00B86404" w:rsidRDefault="00B86404">
      <w:pPr>
        <w:pStyle w:val="ConsPlusCell"/>
        <w:jc w:val="both"/>
      </w:pPr>
      <w:r>
        <w:t>├────────┼────────────────────────┼────────────────┼─────────────┤</w:t>
      </w:r>
    </w:p>
    <w:p w:rsidR="00B86404" w:rsidRDefault="00B86404">
      <w:pPr>
        <w:pStyle w:val="ConsPlusCell"/>
        <w:jc w:val="both"/>
      </w:pPr>
      <w:r>
        <w:t>│ 5.3.18.│Дихлорэтан              │- Декофеинизация│   5 мг/кг   │</w:t>
      </w:r>
    </w:p>
    <w:p w:rsidR="00B86404" w:rsidRDefault="00B86404">
      <w:pPr>
        <w:pStyle w:val="ConsPlusCell"/>
        <w:jc w:val="both"/>
      </w:pPr>
      <w:r>
        <w:t>│        │                        │кофе            │             │</w:t>
      </w:r>
    </w:p>
    <w:p w:rsidR="00B86404" w:rsidRDefault="00B86404">
      <w:pPr>
        <w:pStyle w:val="ConsPlusCell"/>
        <w:jc w:val="both"/>
      </w:pPr>
      <w:r>
        <w:t>├────────┼────────────────────────┼────────────────┼─────────────┤</w:t>
      </w:r>
    </w:p>
    <w:p w:rsidR="00B86404" w:rsidRDefault="00B86404">
      <w:pPr>
        <w:pStyle w:val="ConsPlusCell"/>
        <w:jc w:val="both"/>
      </w:pPr>
      <w:r>
        <w:t>│ 5.3.19.│Диэтиловый эфир         │- Ароматизаторы,│   2 мг/кг   │</w:t>
      </w:r>
    </w:p>
    <w:p w:rsidR="00B86404" w:rsidRDefault="00B86404">
      <w:pPr>
        <w:pStyle w:val="ConsPlusCell"/>
        <w:jc w:val="both"/>
      </w:pPr>
      <w:r>
        <w:t>│        │                        │красители       │             │</w:t>
      </w:r>
    </w:p>
    <w:p w:rsidR="00B86404" w:rsidRDefault="00B86404">
      <w:pPr>
        <w:pStyle w:val="ConsPlusCell"/>
        <w:jc w:val="both"/>
      </w:pPr>
      <w:r>
        <w:t>├────────┼────────────────────────┼────────────────┼─────────────┤</w:t>
      </w:r>
    </w:p>
    <w:p w:rsidR="00B86404" w:rsidRDefault="00B86404">
      <w:pPr>
        <w:pStyle w:val="ConsPlusCell"/>
        <w:jc w:val="both"/>
      </w:pPr>
      <w:r>
        <w:t>│ 5.3.20.│Диэтилпропилкетон       │- Согласно ТИ   │ согласно ТИ │</w:t>
      </w:r>
    </w:p>
    <w:p w:rsidR="00B86404" w:rsidRDefault="00B86404">
      <w:pPr>
        <w:pStyle w:val="ConsPlusCell"/>
        <w:jc w:val="both"/>
      </w:pPr>
      <w:r>
        <w:t>├────────┼────────────────────────┼────────────────┼─────────────┤</w:t>
      </w:r>
    </w:p>
    <w:p w:rsidR="00B86404" w:rsidRDefault="00B86404">
      <w:pPr>
        <w:pStyle w:val="ConsPlusCell"/>
        <w:jc w:val="both"/>
      </w:pPr>
      <w:r>
        <w:t>│ 5.3.21.│Диэтилцитрат            │- Ароматизаторы,│ согласно ТИ │</w:t>
      </w:r>
    </w:p>
    <w:p w:rsidR="00B86404" w:rsidRDefault="00B86404">
      <w:pPr>
        <w:pStyle w:val="ConsPlusCell"/>
        <w:jc w:val="both"/>
      </w:pPr>
      <w:r>
        <w:t>│        │                        │красители       │             │</w:t>
      </w:r>
    </w:p>
    <w:p w:rsidR="00B86404" w:rsidRDefault="00B86404">
      <w:pPr>
        <w:pStyle w:val="ConsPlusCell"/>
        <w:jc w:val="both"/>
      </w:pPr>
      <w:r>
        <w:t>├────────┼────────────────────────┼────────────────┼─────────────┤</w:t>
      </w:r>
    </w:p>
    <w:p w:rsidR="00B86404" w:rsidRDefault="00B86404">
      <w:pPr>
        <w:pStyle w:val="ConsPlusCell"/>
        <w:jc w:val="both"/>
      </w:pPr>
      <w:r>
        <w:t>│ 5.3.22.│Закись азота            │- Согласно ТИ   │ согласно ТИ │</w:t>
      </w:r>
    </w:p>
    <w:p w:rsidR="00B86404" w:rsidRDefault="00B86404">
      <w:pPr>
        <w:pStyle w:val="ConsPlusCell"/>
        <w:jc w:val="both"/>
      </w:pPr>
      <w:r>
        <w:t>├────────┼────────────────────────┼────────────────┼─────────────┤</w:t>
      </w:r>
    </w:p>
    <w:p w:rsidR="00B86404" w:rsidRDefault="00B86404">
      <w:pPr>
        <w:pStyle w:val="ConsPlusCell"/>
        <w:jc w:val="both"/>
      </w:pPr>
      <w:r>
        <w:t>│ 5.3.23.│Изобутан                │- Ароматизаторы │   1 мг/кг   │</w:t>
      </w:r>
    </w:p>
    <w:p w:rsidR="00B86404" w:rsidRDefault="00B86404">
      <w:pPr>
        <w:pStyle w:val="ConsPlusCell"/>
        <w:jc w:val="both"/>
      </w:pPr>
      <w:r>
        <w:t>├────────┼────────────────────────┼────────────────┼─────────────┤</w:t>
      </w:r>
    </w:p>
    <w:p w:rsidR="00B86404" w:rsidRDefault="00B86404">
      <w:pPr>
        <w:pStyle w:val="ConsPlusCell"/>
        <w:jc w:val="both"/>
      </w:pPr>
      <w:r>
        <w:t>│ 5.3.24.│Изопропилмиристат       │- Ароматизаторы;│ согласно ТИ │</w:t>
      </w:r>
    </w:p>
    <w:p w:rsidR="00B86404" w:rsidRDefault="00B86404">
      <w:pPr>
        <w:pStyle w:val="ConsPlusCell"/>
        <w:jc w:val="both"/>
      </w:pPr>
      <w:r>
        <w:t>│        │                        │- Красители     │             │</w:t>
      </w:r>
    </w:p>
    <w:p w:rsidR="00B86404" w:rsidRDefault="00B86404">
      <w:pPr>
        <w:pStyle w:val="ConsPlusCell"/>
        <w:jc w:val="both"/>
      </w:pPr>
      <w:r>
        <w:t>├────────┼────────────────────────┼────────────────┼─────────────┤</w:t>
      </w:r>
    </w:p>
    <w:p w:rsidR="00B86404" w:rsidRDefault="00B86404">
      <w:pPr>
        <w:pStyle w:val="ConsPlusCell"/>
        <w:jc w:val="both"/>
      </w:pPr>
      <w:r>
        <w:t>│ 5.3.25.│Изопропиловый спирт     │- Ароматизаторы;│ согласно ТИ │</w:t>
      </w:r>
    </w:p>
    <w:p w:rsidR="00B86404" w:rsidRDefault="00B86404">
      <w:pPr>
        <w:pStyle w:val="ConsPlusCell"/>
        <w:jc w:val="both"/>
      </w:pPr>
      <w:r>
        <w:t>│        │(пропан-2-ол)           │- Красители     │             │</w:t>
      </w:r>
    </w:p>
    <w:p w:rsidR="00B86404" w:rsidRDefault="00B86404">
      <w:pPr>
        <w:pStyle w:val="ConsPlusCell"/>
        <w:jc w:val="both"/>
      </w:pPr>
      <w:r>
        <w:t>├────────┼────────────────────────┼────────────────┼─────────────┤</w:t>
      </w:r>
    </w:p>
    <w:p w:rsidR="00B86404" w:rsidRDefault="00B86404">
      <w:pPr>
        <w:pStyle w:val="ConsPlusCell"/>
        <w:jc w:val="both"/>
      </w:pPr>
      <w:r>
        <w:t>│ 5.3.26.│Метилацетат             │- Декофеинизация│  20 мг/кг   │</w:t>
      </w:r>
    </w:p>
    <w:p w:rsidR="00B86404" w:rsidRDefault="00B86404">
      <w:pPr>
        <w:pStyle w:val="ConsPlusCell"/>
        <w:jc w:val="both"/>
      </w:pPr>
      <w:r>
        <w:t>│        │                        │кофе            │             │</w:t>
      </w:r>
    </w:p>
    <w:p w:rsidR="00B86404" w:rsidRDefault="00B86404">
      <w:pPr>
        <w:pStyle w:val="ConsPlusCell"/>
        <w:jc w:val="both"/>
      </w:pPr>
      <w:r>
        <w:t>│        │                        ├────────────────┼─────────────┤</w:t>
      </w:r>
    </w:p>
    <w:p w:rsidR="00B86404" w:rsidRDefault="00B86404">
      <w:pPr>
        <w:pStyle w:val="ConsPlusCell"/>
        <w:jc w:val="both"/>
      </w:pPr>
      <w:r>
        <w:t>│        │                        │- Ароматизаторы │   1 мг/кг   │</w:t>
      </w:r>
    </w:p>
    <w:p w:rsidR="00B86404" w:rsidRDefault="00B86404">
      <w:pPr>
        <w:pStyle w:val="ConsPlusCell"/>
        <w:jc w:val="both"/>
      </w:pPr>
      <w:r>
        <w:t>│        │                        ├────────────────┼─────────────┤</w:t>
      </w:r>
    </w:p>
    <w:p w:rsidR="00B86404" w:rsidRDefault="00B86404">
      <w:pPr>
        <w:pStyle w:val="ConsPlusCell"/>
        <w:jc w:val="both"/>
      </w:pPr>
      <w:r>
        <w:t>│        │                        │- Рафинация са- │   1 мг/кг   │</w:t>
      </w:r>
    </w:p>
    <w:p w:rsidR="00B86404" w:rsidRDefault="00B86404">
      <w:pPr>
        <w:pStyle w:val="ConsPlusCell"/>
        <w:jc w:val="both"/>
      </w:pPr>
      <w:r>
        <w:t>│        │                        │хара            │             │</w:t>
      </w:r>
    </w:p>
    <w:p w:rsidR="00B86404" w:rsidRDefault="00B86404">
      <w:pPr>
        <w:pStyle w:val="ConsPlusCell"/>
        <w:jc w:val="both"/>
      </w:pPr>
      <w:r>
        <w:t>├────────┼────────────────────────┼────────────────┼─────────────┤</w:t>
      </w:r>
    </w:p>
    <w:p w:rsidR="00B86404" w:rsidRDefault="00B86404">
      <w:pPr>
        <w:pStyle w:val="ConsPlusCell"/>
        <w:jc w:val="both"/>
      </w:pPr>
      <w:r>
        <w:t>│ 5.3.27.│Метилпропанол-1         │- Ароматизаторы │   1 мг/кг   │</w:t>
      </w:r>
    </w:p>
    <w:p w:rsidR="00B86404" w:rsidRDefault="00B86404">
      <w:pPr>
        <w:pStyle w:val="ConsPlusCell"/>
        <w:jc w:val="both"/>
      </w:pPr>
      <w:r>
        <w:t>├────────┼────────────────────────┼────────────────┼─────────────┤</w:t>
      </w:r>
    </w:p>
    <w:p w:rsidR="00B86404" w:rsidRDefault="00B86404">
      <w:pPr>
        <w:pStyle w:val="ConsPlusCell"/>
        <w:jc w:val="both"/>
      </w:pPr>
      <w:r>
        <w:t>│ 5.3.28.│н-Октиловый эфир        │- Лимонная кис- │ согласно ТИ │</w:t>
      </w:r>
    </w:p>
    <w:p w:rsidR="00B86404" w:rsidRDefault="00B86404">
      <w:pPr>
        <w:pStyle w:val="ConsPlusCell"/>
        <w:jc w:val="both"/>
      </w:pPr>
      <w:r>
        <w:t>│        │                        │лота            │             │</w:t>
      </w:r>
    </w:p>
    <w:p w:rsidR="00B86404" w:rsidRDefault="00B86404">
      <w:pPr>
        <w:pStyle w:val="ConsPlusCell"/>
        <w:jc w:val="both"/>
      </w:pPr>
      <w:r>
        <w:t>├────────┼────────────────────────┼────────────────┼─────────────┤</w:t>
      </w:r>
    </w:p>
    <w:p w:rsidR="00B86404" w:rsidRDefault="00B86404">
      <w:pPr>
        <w:pStyle w:val="ConsPlusCell"/>
        <w:jc w:val="both"/>
      </w:pPr>
      <w:r>
        <w:t>│ 5.3.29.│Пентан                  │- Ароматизаторы,│   1 мг/кг   │</w:t>
      </w:r>
    </w:p>
    <w:p w:rsidR="00B86404" w:rsidRDefault="00B86404">
      <w:pPr>
        <w:pStyle w:val="ConsPlusCell"/>
        <w:jc w:val="both"/>
      </w:pPr>
      <w:r>
        <w:t>│        │                        │масла пищевые   │             │</w:t>
      </w:r>
    </w:p>
    <w:p w:rsidR="00B86404" w:rsidRDefault="00B86404">
      <w:pPr>
        <w:pStyle w:val="ConsPlusCell"/>
        <w:jc w:val="both"/>
      </w:pPr>
      <w:r>
        <w:t>├────────┼────────────────────────┼────────────────┼─────────────┤</w:t>
      </w:r>
    </w:p>
    <w:p w:rsidR="00B86404" w:rsidRDefault="00B86404">
      <w:pPr>
        <w:pStyle w:val="ConsPlusCell"/>
        <w:jc w:val="both"/>
      </w:pPr>
      <w:r>
        <w:t>│ 5.3.30.│Петролейный эфир        │- Ароматизаторы,│   1 мг/кг   │</w:t>
      </w:r>
    </w:p>
    <w:p w:rsidR="00B86404" w:rsidRDefault="00B86404">
      <w:pPr>
        <w:pStyle w:val="ConsPlusCell"/>
        <w:jc w:val="both"/>
      </w:pPr>
      <w:r>
        <w:t>│        │                        │масла пищевые   │             │</w:t>
      </w:r>
    </w:p>
    <w:p w:rsidR="00B86404" w:rsidRDefault="00B86404">
      <w:pPr>
        <w:pStyle w:val="ConsPlusCell"/>
        <w:jc w:val="both"/>
      </w:pPr>
      <w:r>
        <w:t>├────────┼────────────────────────┼────────────────┼─────────────┤</w:t>
      </w:r>
    </w:p>
    <w:p w:rsidR="00B86404" w:rsidRDefault="00B86404">
      <w:pPr>
        <w:pStyle w:val="ConsPlusCell"/>
        <w:jc w:val="both"/>
      </w:pPr>
      <w:r>
        <w:t>│ 5.3.31.│Пропан                  │- Ароматизаторы │   1 мг/кг   │</w:t>
      </w:r>
    </w:p>
    <w:p w:rsidR="00B86404" w:rsidRDefault="00B86404">
      <w:pPr>
        <w:pStyle w:val="ConsPlusCell"/>
        <w:jc w:val="both"/>
      </w:pPr>
      <w:r>
        <w:t>│        │                        ├────────────────┼─────────────┤</w:t>
      </w:r>
    </w:p>
    <w:p w:rsidR="00B86404" w:rsidRDefault="00B86404">
      <w:pPr>
        <w:pStyle w:val="ConsPlusCell"/>
        <w:jc w:val="both"/>
      </w:pPr>
      <w:r>
        <w:t>│        │                        │- Масла пищевые │  0,1 мг/кг  │</w:t>
      </w:r>
    </w:p>
    <w:p w:rsidR="00B86404" w:rsidRDefault="00B86404">
      <w:pPr>
        <w:pStyle w:val="ConsPlusCell"/>
        <w:jc w:val="both"/>
      </w:pPr>
      <w:r>
        <w:t>├────────┼────────────────────────┼────────────────┼─────────────┤</w:t>
      </w:r>
    </w:p>
    <w:p w:rsidR="00B86404" w:rsidRDefault="00B86404">
      <w:pPr>
        <w:pStyle w:val="ConsPlusCell"/>
        <w:jc w:val="both"/>
      </w:pPr>
      <w:r>
        <w:t>│ 5.3.32.│Пропиленгликоль (пропан-│- Жирные кисло- │ согласно ТИ │</w:t>
      </w:r>
    </w:p>
    <w:p w:rsidR="00B86404" w:rsidRDefault="00B86404">
      <w:pPr>
        <w:pStyle w:val="ConsPlusCell"/>
        <w:jc w:val="both"/>
      </w:pPr>
      <w:r>
        <w:t>│        │1,2-диол)               │ты;             │             │</w:t>
      </w:r>
    </w:p>
    <w:p w:rsidR="00B86404" w:rsidRDefault="00B86404">
      <w:pPr>
        <w:pStyle w:val="ConsPlusCell"/>
        <w:jc w:val="both"/>
      </w:pPr>
      <w:r>
        <w:t>│        │                        │- Ароматизаторы;│             │</w:t>
      </w:r>
    </w:p>
    <w:p w:rsidR="00B86404" w:rsidRDefault="00B86404">
      <w:pPr>
        <w:pStyle w:val="ConsPlusCell"/>
        <w:jc w:val="both"/>
      </w:pPr>
      <w:r>
        <w:t>│        │                        │- Красители     │             │</w:t>
      </w:r>
    </w:p>
    <w:p w:rsidR="00B86404" w:rsidRDefault="00B86404">
      <w:pPr>
        <w:pStyle w:val="ConsPlusCell"/>
        <w:jc w:val="both"/>
      </w:pPr>
      <w:r>
        <w:t>├────────┼────────────────────────┼────────────────┼─────────────┤</w:t>
      </w:r>
    </w:p>
    <w:p w:rsidR="00B86404" w:rsidRDefault="00B86404">
      <w:pPr>
        <w:pStyle w:val="ConsPlusCell"/>
        <w:jc w:val="both"/>
      </w:pPr>
      <w:r>
        <w:t>│ 5.3.33.│Пропиловый спирт (н-про-│- Жирные кисло- │ согласно ТИ │</w:t>
      </w:r>
    </w:p>
    <w:p w:rsidR="00B86404" w:rsidRDefault="00B86404">
      <w:pPr>
        <w:pStyle w:val="ConsPlusCell"/>
        <w:jc w:val="both"/>
      </w:pPr>
      <w:r>
        <w:t>│        │панол-1)                │ты;             │             │</w:t>
      </w:r>
    </w:p>
    <w:p w:rsidR="00B86404" w:rsidRDefault="00B86404">
      <w:pPr>
        <w:pStyle w:val="ConsPlusCell"/>
        <w:jc w:val="both"/>
      </w:pPr>
      <w:r>
        <w:t>│        │                        │- Ароматизаторы;│             │</w:t>
      </w:r>
    </w:p>
    <w:p w:rsidR="00B86404" w:rsidRDefault="00B86404">
      <w:pPr>
        <w:pStyle w:val="ConsPlusCell"/>
        <w:jc w:val="both"/>
      </w:pPr>
      <w:r>
        <w:t>│        │                        │- Красители     │             │</w:t>
      </w:r>
    </w:p>
    <w:p w:rsidR="00B86404" w:rsidRDefault="00B86404">
      <w:pPr>
        <w:pStyle w:val="ConsPlusCell"/>
        <w:jc w:val="both"/>
      </w:pPr>
      <w:r>
        <w:t>├────────┼────────────────────────┼────────────────┼─────────────┤</w:t>
      </w:r>
    </w:p>
    <w:p w:rsidR="00B86404" w:rsidRDefault="00B86404">
      <w:pPr>
        <w:pStyle w:val="ConsPlusCell"/>
        <w:jc w:val="both"/>
      </w:pPr>
      <w:r>
        <w:t>│ 5.3.34.│Толуол                  │- Ароматизаторы │   1 мг/кг   │</w:t>
      </w:r>
    </w:p>
    <w:p w:rsidR="00B86404" w:rsidRDefault="00B86404">
      <w:pPr>
        <w:pStyle w:val="ConsPlusCell"/>
        <w:jc w:val="both"/>
      </w:pPr>
      <w:r>
        <w:t>├────────┼────────────────────────┼────────────────┼─────────────┤</w:t>
      </w:r>
    </w:p>
    <w:p w:rsidR="00B86404" w:rsidRDefault="00B86404">
      <w:pPr>
        <w:pStyle w:val="ConsPlusCell"/>
        <w:jc w:val="both"/>
      </w:pPr>
      <w:r>
        <w:lastRenderedPageBreak/>
        <w:t>│ 5.3.35.│Трибутират глицерина    │- Ароматизаторы;│ согласно ТИ │</w:t>
      </w:r>
    </w:p>
    <w:p w:rsidR="00B86404" w:rsidRDefault="00B86404">
      <w:pPr>
        <w:pStyle w:val="ConsPlusCell"/>
        <w:jc w:val="both"/>
      </w:pPr>
      <w:r>
        <w:t>│        │                        │- Красители     │             │</w:t>
      </w:r>
    </w:p>
    <w:p w:rsidR="00B86404" w:rsidRDefault="00B86404">
      <w:pPr>
        <w:pStyle w:val="ConsPlusCell"/>
        <w:jc w:val="both"/>
      </w:pPr>
      <w:r>
        <w:t>├────────┼────────────────────────┼────────────────┼─────────────┤</w:t>
      </w:r>
    </w:p>
    <w:p w:rsidR="00B86404" w:rsidRDefault="00B86404">
      <w:pPr>
        <w:pStyle w:val="ConsPlusCell"/>
        <w:jc w:val="both"/>
      </w:pPr>
      <w:r>
        <w:t>│ 5.3.36.│Тридодециламин          │- Лимонная кис- │ согласно ТИ │</w:t>
      </w:r>
    </w:p>
    <w:p w:rsidR="00B86404" w:rsidRDefault="00B86404">
      <w:pPr>
        <w:pStyle w:val="ConsPlusCell"/>
        <w:jc w:val="both"/>
      </w:pPr>
      <w:r>
        <w:t>│        │                        │лота            │             │</w:t>
      </w:r>
    </w:p>
    <w:p w:rsidR="00B86404" w:rsidRDefault="00B86404">
      <w:pPr>
        <w:pStyle w:val="ConsPlusCell"/>
        <w:jc w:val="both"/>
      </w:pPr>
      <w:r>
        <w:t>├────────┼────────────────────────┼────────────────┼─────────────┤</w:t>
      </w:r>
    </w:p>
    <w:p w:rsidR="00B86404" w:rsidRDefault="00B86404">
      <w:pPr>
        <w:pStyle w:val="ConsPlusCell"/>
        <w:jc w:val="both"/>
      </w:pPr>
      <w:r>
        <w:t>│ 5.3.37.│Трипропионат глицерина  │- Ароматизаторы;│ согласно ТИ │</w:t>
      </w:r>
    </w:p>
    <w:p w:rsidR="00B86404" w:rsidRDefault="00B86404">
      <w:pPr>
        <w:pStyle w:val="ConsPlusCell"/>
        <w:jc w:val="both"/>
      </w:pPr>
      <w:r>
        <w:t>│        │                        │- Красители     │             │</w:t>
      </w:r>
    </w:p>
    <w:p w:rsidR="00B86404" w:rsidRDefault="00B86404">
      <w:pPr>
        <w:pStyle w:val="ConsPlusCell"/>
        <w:jc w:val="both"/>
      </w:pPr>
      <w:r>
        <w:t>├────────┼────────────────────────┼────────────────┼─────────────┤</w:t>
      </w:r>
    </w:p>
    <w:p w:rsidR="00B86404" w:rsidRDefault="00B86404">
      <w:pPr>
        <w:pStyle w:val="ConsPlusCell"/>
        <w:jc w:val="both"/>
      </w:pPr>
      <w:r>
        <w:t>│ 5.3.38.│Трихлорфторметан        │- Ароматизаторы │   1 мг/кг   │</w:t>
      </w:r>
    </w:p>
    <w:p w:rsidR="00B86404" w:rsidRDefault="00B86404">
      <w:pPr>
        <w:pStyle w:val="ConsPlusCell"/>
        <w:jc w:val="both"/>
      </w:pPr>
      <w:r>
        <w:t>├────────┼────────────────────────┼────────────────┼─────────────┤</w:t>
      </w:r>
    </w:p>
    <w:p w:rsidR="00B86404" w:rsidRDefault="00B86404">
      <w:pPr>
        <w:pStyle w:val="ConsPlusCell"/>
        <w:jc w:val="both"/>
      </w:pPr>
      <w:r>
        <w:t>│ 5.3.39.│1,1,2-Трихлорэтилен     │- Ароматизаторы,│   2 мг/кг   │</w:t>
      </w:r>
    </w:p>
    <w:p w:rsidR="00B86404" w:rsidRDefault="00B86404">
      <w:pPr>
        <w:pStyle w:val="ConsPlusCell"/>
        <w:jc w:val="both"/>
      </w:pPr>
      <w:r>
        <w:t>│        │                        │масла пищевые   │             │</w:t>
      </w:r>
    </w:p>
    <w:p w:rsidR="00B86404" w:rsidRDefault="00B86404">
      <w:pPr>
        <w:pStyle w:val="ConsPlusCell"/>
        <w:jc w:val="both"/>
      </w:pPr>
      <w:r>
        <w:t>├────────┼────────────────────────┼────────────────┼─────────────┤</w:t>
      </w:r>
    </w:p>
    <w:p w:rsidR="00B86404" w:rsidRDefault="00B86404">
      <w:pPr>
        <w:pStyle w:val="ConsPlusCell"/>
        <w:jc w:val="both"/>
      </w:pPr>
      <w:r>
        <w:t>│ 5.3.40.│Углеводороды нефтяные   │- Лимонная кис- │ согласно ТИ │</w:t>
      </w:r>
    </w:p>
    <w:p w:rsidR="00B86404" w:rsidRDefault="00B86404">
      <w:pPr>
        <w:pStyle w:val="ConsPlusCell"/>
        <w:jc w:val="both"/>
      </w:pPr>
      <w:r>
        <w:t>│        │изопарафиновые          │лота            │             │</w:t>
      </w:r>
    </w:p>
    <w:p w:rsidR="00B86404" w:rsidRDefault="00B86404">
      <w:pPr>
        <w:pStyle w:val="ConsPlusCell"/>
        <w:jc w:val="both"/>
      </w:pPr>
      <w:r>
        <w:t>├────────┼────────────────────────┼────────────────┼─────────────┤</w:t>
      </w:r>
    </w:p>
    <w:p w:rsidR="00B86404" w:rsidRDefault="00B86404">
      <w:pPr>
        <w:pStyle w:val="ConsPlusCell"/>
        <w:jc w:val="both"/>
      </w:pPr>
      <w:r>
        <w:t>│ 5.3.41.│Циклогексан             │- Ароматизаторы,│   1 мг/кг   │</w:t>
      </w:r>
    </w:p>
    <w:p w:rsidR="00B86404" w:rsidRDefault="00B86404">
      <w:pPr>
        <w:pStyle w:val="ConsPlusCell"/>
        <w:jc w:val="both"/>
      </w:pPr>
      <w:r>
        <w:t>│        │                        │масла пищевые   │             │</w:t>
      </w:r>
    </w:p>
    <w:p w:rsidR="00B86404" w:rsidRDefault="00B86404">
      <w:pPr>
        <w:pStyle w:val="ConsPlusCell"/>
        <w:jc w:val="both"/>
      </w:pPr>
      <w:r>
        <w:t>├────────┼────────────────────────┼────────────────┼─────────────┤</w:t>
      </w:r>
    </w:p>
    <w:p w:rsidR="00B86404" w:rsidRDefault="00B86404">
      <w:pPr>
        <w:pStyle w:val="ConsPlusCell"/>
        <w:jc w:val="both"/>
      </w:pPr>
      <w:r>
        <w:t>│ 5.3.42.│Этанол                  │- Согласно ТИ   │ согласно ТИ │</w:t>
      </w:r>
    </w:p>
    <w:p w:rsidR="00B86404" w:rsidRDefault="00B86404">
      <w:pPr>
        <w:pStyle w:val="ConsPlusCell"/>
        <w:jc w:val="both"/>
      </w:pPr>
      <w:r>
        <w:t>├────────┼────────────────────────┼────────────────┼─────────────┤</w:t>
      </w:r>
    </w:p>
    <w:p w:rsidR="00B86404" w:rsidRDefault="00B86404">
      <w:pPr>
        <w:pStyle w:val="ConsPlusCell"/>
        <w:jc w:val="both"/>
      </w:pPr>
      <w:r>
        <w:t>│ 5.3.43.│Этилацетат              │- Согласно ТИ   │ согласно ТИ │</w:t>
      </w:r>
    </w:p>
    <w:p w:rsidR="00B86404" w:rsidRDefault="00B86404">
      <w:pPr>
        <w:pStyle w:val="ConsPlusCell"/>
        <w:jc w:val="both"/>
      </w:pPr>
      <w:r>
        <w:t>├────────┼────────────────────────┼────────────────┼─────────────┤</w:t>
      </w:r>
    </w:p>
    <w:p w:rsidR="00B86404" w:rsidRDefault="00B86404">
      <w:pPr>
        <w:pStyle w:val="ConsPlusCell"/>
        <w:jc w:val="both"/>
      </w:pPr>
      <w:r>
        <w:t>│ 5.3.44.│Этилметилкетон (Бутанон)│- Жирные кисло- │   2 мг/кг   │</w:t>
      </w:r>
    </w:p>
    <w:p w:rsidR="00B86404" w:rsidRDefault="00B86404">
      <w:pPr>
        <w:pStyle w:val="ConsPlusCell"/>
        <w:jc w:val="both"/>
      </w:pPr>
      <w:r>
        <w:t>│        │                        │ты, ароматизато-│             │</w:t>
      </w:r>
    </w:p>
    <w:p w:rsidR="00B86404" w:rsidRDefault="00B86404">
      <w:pPr>
        <w:pStyle w:val="ConsPlusCell"/>
        <w:jc w:val="both"/>
      </w:pPr>
      <w:r>
        <w:t>│        │                        │ры, красители   │             │</w:t>
      </w:r>
    </w:p>
    <w:p w:rsidR="00B86404" w:rsidRDefault="00B86404">
      <w:pPr>
        <w:pStyle w:val="ConsPlusCell"/>
        <w:jc w:val="both"/>
      </w:pPr>
      <w:r>
        <w:t>│        │                        ├────────────────┼─────────────┤</w:t>
      </w:r>
    </w:p>
    <w:p w:rsidR="00B86404" w:rsidRDefault="00B86404">
      <w:pPr>
        <w:pStyle w:val="ConsPlusCell"/>
        <w:jc w:val="both"/>
      </w:pPr>
      <w:r>
        <w:t>│        │                        │- Декофеинизация│   2 мг/кг   │</w:t>
      </w:r>
    </w:p>
    <w:p w:rsidR="00B86404" w:rsidRDefault="00B86404">
      <w:pPr>
        <w:pStyle w:val="ConsPlusCell"/>
        <w:jc w:val="both"/>
      </w:pPr>
      <w:r>
        <w:t>│        │                        │кофе, чая       │             │</w:t>
      </w:r>
    </w:p>
    <w:p w:rsidR="00B86404" w:rsidRDefault="00B86404">
      <w:pPr>
        <w:pStyle w:val="ConsPlusCell"/>
        <w:jc w:val="both"/>
      </w:pPr>
      <w:r>
        <w:t>└────────┴────────────────────────┴────────────────┴─────────────┘</w:t>
      </w:r>
    </w:p>
    <w:p w:rsidR="00B86404" w:rsidRDefault="00B86404">
      <w:pPr>
        <w:pStyle w:val="ConsPlusNormal"/>
      </w:pPr>
    </w:p>
    <w:p w:rsidR="00B86404" w:rsidRDefault="00B86404">
      <w:pPr>
        <w:pStyle w:val="ConsPlusNormal"/>
        <w:jc w:val="center"/>
        <w:outlineLvl w:val="2"/>
      </w:pPr>
      <w:bookmarkStart w:id="132" w:name="P9910"/>
      <w:bookmarkEnd w:id="132"/>
      <w:r>
        <w:t>5.4. ПИТАТЕЛЬНЫЕ ВЕЩЕСТВА (ПОДКОРМКА) ДЛЯ ДРОЖЖЕЙ</w:t>
      </w:r>
    </w:p>
    <w:p w:rsidR="00B86404" w:rsidRDefault="00B86404">
      <w:pPr>
        <w:pStyle w:val="ConsPlusNormal"/>
        <w:jc w:val="center"/>
      </w:pPr>
      <w:r>
        <w:t>ДЛЯ ИСПОЛЬЗОВАНИЯ В ПИЩЕВОЙ ПРОМЫШЛЕННОСТИ &lt;1&gt;</w:t>
      </w:r>
    </w:p>
    <w:p w:rsidR="00B86404" w:rsidRDefault="00B86404">
      <w:pPr>
        <w:pStyle w:val="ConsPlusNormal"/>
      </w:pPr>
    </w:p>
    <w:p w:rsidR="00B86404" w:rsidRDefault="00B86404">
      <w:pPr>
        <w:pStyle w:val="ConsPlusNormal"/>
        <w:ind w:firstLine="540"/>
        <w:jc w:val="both"/>
      </w:pPr>
      <w:r>
        <w:t>--------------------------------</w:t>
      </w:r>
    </w:p>
    <w:p w:rsidR="00B86404" w:rsidRDefault="00B86404">
      <w:pPr>
        <w:pStyle w:val="ConsPlusNormal"/>
        <w:spacing w:before="220"/>
        <w:ind w:firstLine="540"/>
        <w:jc w:val="both"/>
      </w:pPr>
      <w:r>
        <w:t xml:space="preserve">&lt;1&gt; Указанные вспомогательные средства могут использоваться в комбинации </w:t>
      </w:r>
      <w:hyperlink w:anchor="P9910" w:history="1">
        <w:r>
          <w:rPr>
            <w:color w:val="0000FF"/>
          </w:rPr>
          <w:t>(раздел 5.4)</w:t>
        </w:r>
      </w:hyperlink>
      <w:r>
        <w:t>.</w:t>
      </w:r>
    </w:p>
    <w:p w:rsidR="00B86404" w:rsidRDefault="00B86404">
      <w:pPr>
        <w:pStyle w:val="ConsPlusNormal"/>
      </w:pPr>
    </w:p>
    <w:tbl>
      <w:tblPr>
        <w:tblW w:w="0" w:type="auto"/>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200"/>
        <w:gridCol w:w="3600"/>
        <w:gridCol w:w="3360"/>
      </w:tblGrid>
      <w:tr w:rsidR="00B86404">
        <w:trPr>
          <w:trHeight w:val="240"/>
        </w:trPr>
        <w:tc>
          <w:tcPr>
            <w:tcW w:w="1200" w:type="dxa"/>
          </w:tcPr>
          <w:p w:rsidR="00B86404" w:rsidRDefault="00B86404">
            <w:pPr>
              <w:pStyle w:val="ConsPlusNonformat"/>
              <w:jc w:val="both"/>
            </w:pPr>
            <w:r>
              <w:t xml:space="preserve"> Индекс </w:t>
            </w:r>
          </w:p>
        </w:tc>
        <w:tc>
          <w:tcPr>
            <w:tcW w:w="3600" w:type="dxa"/>
          </w:tcPr>
          <w:p w:rsidR="00B86404" w:rsidRDefault="00B86404">
            <w:pPr>
              <w:pStyle w:val="ConsPlusNonformat"/>
              <w:jc w:val="both"/>
            </w:pPr>
            <w:r>
              <w:t xml:space="preserve">  Вспомогательное средство  </w:t>
            </w:r>
          </w:p>
        </w:tc>
        <w:tc>
          <w:tcPr>
            <w:tcW w:w="3360" w:type="dxa"/>
          </w:tcPr>
          <w:p w:rsidR="00B86404" w:rsidRDefault="00B86404">
            <w:pPr>
              <w:pStyle w:val="ConsPlusNonformat"/>
              <w:jc w:val="both"/>
            </w:pPr>
            <w:r>
              <w:t xml:space="preserve">  Технология применения   </w:t>
            </w:r>
          </w:p>
        </w:tc>
      </w:tr>
      <w:tr w:rsidR="00B86404">
        <w:trPr>
          <w:trHeight w:val="240"/>
        </w:trPr>
        <w:tc>
          <w:tcPr>
            <w:tcW w:w="1200" w:type="dxa"/>
            <w:tcBorders>
              <w:top w:val="nil"/>
            </w:tcBorders>
          </w:tcPr>
          <w:p w:rsidR="00B86404" w:rsidRDefault="00B86404">
            <w:pPr>
              <w:pStyle w:val="ConsPlusNonformat"/>
              <w:jc w:val="both"/>
            </w:pPr>
            <w:r>
              <w:t xml:space="preserve">  5.4.1.</w:t>
            </w:r>
          </w:p>
        </w:tc>
        <w:tc>
          <w:tcPr>
            <w:tcW w:w="3600" w:type="dxa"/>
            <w:tcBorders>
              <w:top w:val="nil"/>
            </w:tcBorders>
          </w:tcPr>
          <w:p w:rsidR="00B86404" w:rsidRDefault="00B86404">
            <w:pPr>
              <w:pStyle w:val="ConsPlusNonformat"/>
              <w:jc w:val="both"/>
            </w:pPr>
            <w:r>
              <w:t xml:space="preserve">Биотин                      </w:t>
            </w:r>
          </w:p>
        </w:tc>
        <w:tc>
          <w:tcPr>
            <w:tcW w:w="3360" w:type="dxa"/>
            <w:tcBorders>
              <w:top w:val="nil"/>
            </w:tcBorders>
          </w:tcPr>
          <w:p w:rsidR="00B86404" w:rsidRDefault="00B86404">
            <w:pPr>
              <w:pStyle w:val="ConsPlusNonformat"/>
              <w:jc w:val="both"/>
            </w:pPr>
            <w:r>
              <w:t xml:space="preserve">       согласно ТИ        </w:t>
            </w:r>
          </w:p>
        </w:tc>
      </w:tr>
      <w:tr w:rsidR="00B86404">
        <w:trPr>
          <w:trHeight w:val="240"/>
        </w:trPr>
        <w:tc>
          <w:tcPr>
            <w:tcW w:w="1200" w:type="dxa"/>
            <w:tcBorders>
              <w:top w:val="nil"/>
            </w:tcBorders>
          </w:tcPr>
          <w:p w:rsidR="00B86404" w:rsidRDefault="00B86404">
            <w:pPr>
              <w:pStyle w:val="ConsPlusNonformat"/>
              <w:jc w:val="both"/>
            </w:pPr>
            <w:r>
              <w:t xml:space="preserve">  5.4.2.</w:t>
            </w:r>
          </w:p>
        </w:tc>
        <w:tc>
          <w:tcPr>
            <w:tcW w:w="3600" w:type="dxa"/>
            <w:tcBorders>
              <w:top w:val="nil"/>
            </w:tcBorders>
          </w:tcPr>
          <w:p w:rsidR="00B86404" w:rsidRDefault="00B86404">
            <w:pPr>
              <w:pStyle w:val="ConsPlusNonformat"/>
              <w:jc w:val="both"/>
            </w:pPr>
            <w:r>
              <w:t xml:space="preserve">Витамины комплекса В        </w:t>
            </w:r>
          </w:p>
        </w:tc>
        <w:tc>
          <w:tcPr>
            <w:tcW w:w="3360" w:type="dxa"/>
            <w:tcBorders>
              <w:top w:val="nil"/>
            </w:tcBorders>
          </w:tcPr>
          <w:p w:rsidR="00B86404" w:rsidRDefault="00B86404">
            <w:pPr>
              <w:pStyle w:val="ConsPlusNonformat"/>
              <w:jc w:val="both"/>
            </w:pPr>
            <w:r>
              <w:t xml:space="preserve">       согласно ТИ        </w:t>
            </w:r>
          </w:p>
        </w:tc>
      </w:tr>
      <w:tr w:rsidR="00B86404">
        <w:trPr>
          <w:trHeight w:val="240"/>
        </w:trPr>
        <w:tc>
          <w:tcPr>
            <w:tcW w:w="1200" w:type="dxa"/>
            <w:tcBorders>
              <w:top w:val="nil"/>
            </w:tcBorders>
          </w:tcPr>
          <w:p w:rsidR="00B86404" w:rsidRDefault="00B86404">
            <w:pPr>
              <w:pStyle w:val="ConsPlusNonformat"/>
              <w:jc w:val="both"/>
            </w:pPr>
            <w:r>
              <w:t xml:space="preserve">  5.4.3.</w:t>
            </w:r>
          </w:p>
        </w:tc>
        <w:tc>
          <w:tcPr>
            <w:tcW w:w="3600" w:type="dxa"/>
            <w:tcBorders>
              <w:top w:val="nil"/>
            </w:tcBorders>
          </w:tcPr>
          <w:p w:rsidR="00B86404" w:rsidRDefault="00B86404">
            <w:pPr>
              <w:pStyle w:val="ConsPlusNonformat"/>
              <w:jc w:val="both"/>
            </w:pPr>
            <w:r>
              <w:t xml:space="preserve">Дрожжевые автолизаты        </w:t>
            </w:r>
          </w:p>
        </w:tc>
        <w:tc>
          <w:tcPr>
            <w:tcW w:w="3360" w:type="dxa"/>
            <w:tcBorders>
              <w:top w:val="nil"/>
            </w:tcBorders>
          </w:tcPr>
          <w:p w:rsidR="00B86404" w:rsidRDefault="00B86404">
            <w:pPr>
              <w:pStyle w:val="ConsPlusNonformat"/>
              <w:jc w:val="both"/>
            </w:pPr>
            <w:r>
              <w:t xml:space="preserve">       согласно ТИ        </w:t>
            </w:r>
          </w:p>
        </w:tc>
      </w:tr>
      <w:tr w:rsidR="00B86404">
        <w:trPr>
          <w:trHeight w:val="240"/>
        </w:trPr>
        <w:tc>
          <w:tcPr>
            <w:tcW w:w="1200" w:type="dxa"/>
            <w:tcBorders>
              <w:top w:val="nil"/>
            </w:tcBorders>
          </w:tcPr>
          <w:p w:rsidR="00B86404" w:rsidRDefault="00B86404">
            <w:pPr>
              <w:pStyle w:val="ConsPlusNonformat"/>
              <w:jc w:val="both"/>
            </w:pPr>
            <w:r>
              <w:t xml:space="preserve">  5.4.4.</w:t>
            </w:r>
          </w:p>
        </w:tc>
        <w:tc>
          <w:tcPr>
            <w:tcW w:w="3600" w:type="dxa"/>
            <w:tcBorders>
              <w:top w:val="nil"/>
            </w:tcBorders>
          </w:tcPr>
          <w:p w:rsidR="00B86404" w:rsidRDefault="00B86404">
            <w:pPr>
              <w:pStyle w:val="ConsPlusNonformat"/>
              <w:jc w:val="both"/>
            </w:pPr>
            <w:r>
              <w:t xml:space="preserve">Инозит                      </w:t>
            </w:r>
          </w:p>
        </w:tc>
        <w:tc>
          <w:tcPr>
            <w:tcW w:w="3360" w:type="dxa"/>
            <w:tcBorders>
              <w:top w:val="nil"/>
            </w:tcBorders>
          </w:tcPr>
          <w:p w:rsidR="00B86404" w:rsidRDefault="00B86404">
            <w:pPr>
              <w:pStyle w:val="ConsPlusNonformat"/>
              <w:jc w:val="both"/>
            </w:pPr>
            <w:r>
              <w:t xml:space="preserve">       согласно ТИ        </w:t>
            </w:r>
          </w:p>
        </w:tc>
      </w:tr>
      <w:tr w:rsidR="00B86404">
        <w:trPr>
          <w:trHeight w:val="240"/>
        </w:trPr>
        <w:tc>
          <w:tcPr>
            <w:tcW w:w="1200" w:type="dxa"/>
            <w:tcBorders>
              <w:top w:val="nil"/>
            </w:tcBorders>
          </w:tcPr>
          <w:p w:rsidR="00B86404" w:rsidRDefault="00B86404">
            <w:pPr>
              <w:pStyle w:val="ConsPlusNonformat"/>
              <w:jc w:val="both"/>
            </w:pPr>
            <w:r>
              <w:t xml:space="preserve">  5.4.5.</w:t>
            </w:r>
          </w:p>
        </w:tc>
        <w:tc>
          <w:tcPr>
            <w:tcW w:w="3600" w:type="dxa"/>
            <w:tcBorders>
              <w:top w:val="nil"/>
            </w:tcBorders>
          </w:tcPr>
          <w:p w:rsidR="00B86404" w:rsidRDefault="00B86404">
            <w:pPr>
              <w:pStyle w:val="ConsPlusNonformat"/>
              <w:jc w:val="both"/>
            </w:pPr>
            <w:r>
              <w:t xml:space="preserve">Карбонаты калия             </w:t>
            </w:r>
          </w:p>
        </w:tc>
        <w:tc>
          <w:tcPr>
            <w:tcW w:w="3360" w:type="dxa"/>
            <w:tcBorders>
              <w:top w:val="nil"/>
            </w:tcBorders>
          </w:tcPr>
          <w:p w:rsidR="00B86404" w:rsidRDefault="00B86404">
            <w:pPr>
              <w:pStyle w:val="ConsPlusNonformat"/>
              <w:jc w:val="both"/>
            </w:pPr>
            <w:r>
              <w:t xml:space="preserve">       согласно ТИ        </w:t>
            </w:r>
          </w:p>
        </w:tc>
      </w:tr>
      <w:tr w:rsidR="00B86404">
        <w:trPr>
          <w:trHeight w:val="240"/>
        </w:trPr>
        <w:tc>
          <w:tcPr>
            <w:tcW w:w="1200" w:type="dxa"/>
            <w:tcBorders>
              <w:top w:val="nil"/>
            </w:tcBorders>
          </w:tcPr>
          <w:p w:rsidR="00B86404" w:rsidRDefault="00B86404">
            <w:pPr>
              <w:pStyle w:val="ConsPlusNonformat"/>
              <w:jc w:val="both"/>
            </w:pPr>
            <w:r>
              <w:t xml:space="preserve">  5.4.6.</w:t>
            </w:r>
          </w:p>
        </w:tc>
        <w:tc>
          <w:tcPr>
            <w:tcW w:w="3600" w:type="dxa"/>
            <w:tcBorders>
              <w:top w:val="nil"/>
            </w:tcBorders>
          </w:tcPr>
          <w:p w:rsidR="00B86404" w:rsidRDefault="00B86404">
            <w:pPr>
              <w:pStyle w:val="ConsPlusNonformat"/>
              <w:jc w:val="both"/>
            </w:pPr>
            <w:r>
              <w:t xml:space="preserve">Карбонат кальция            </w:t>
            </w:r>
          </w:p>
        </w:tc>
        <w:tc>
          <w:tcPr>
            <w:tcW w:w="3360" w:type="dxa"/>
            <w:tcBorders>
              <w:top w:val="nil"/>
            </w:tcBorders>
          </w:tcPr>
          <w:p w:rsidR="00B86404" w:rsidRDefault="00B86404">
            <w:pPr>
              <w:pStyle w:val="ConsPlusNonformat"/>
              <w:jc w:val="both"/>
            </w:pPr>
            <w:r>
              <w:t xml:space="preserve">       согласно ТИ        </w:t>
            </w:r>
          </w:p>
        </w:tc>
      </w:tr>
      <w:tr w:rsidR="00B86404">
        <w:trPr>
          <w:trHeight w:val="240"/>
        </w:trPr>
        <w:tc>
          <w:tcPr>
            <w:tcW w:w="1200" w:type="dxa"/>
            <w:tcBorders>
              <w:top w:val="nil"/>
            </w:tcBorders>
          </w:tcPr>
          <w:p w:rsidR="00B86404" w:rsidRDefault="00B86404">
            <w:pPr>
              <w:pStyle w:val="ConsPlusNonformat"/>
              <w:jc w:val="both"/>
            </w:pPr>
            <w:r>
              <w:t xml:space="preserve">  5.4.7.</w:t>
            </w:r>
          </w:p>
        </w:tc>
        <w:tc>
          <w:tcPr>
            <w:tcW w:w="3600" w:type="dxa"/>
            <w:tcBorders>
              <w:top w:val="nil"/>
            </w:tcBorders>
          </w:tcPr>
          <w:p w:rsidR="00B86404" w:rsidRDefault="00B86404">
            <w:pPr>
              <w:pStyle w:val="ConsPlusNonformat"/>
              <w:jc w:val="both"/>
            </w:pPr>
            <w:r>
              <w:t xml:space="preserve">Ниацин                      </w:t>
            </w:r>
          </w:p>
        </w:tc>
        <w:tc>
          <w:tcPr>
            <w:tcW w:w="3360" w:type="dxa"/>
            <w:tcBorders>
              <w:top w:val="nil"/>
            </w:tcBorders>
          </w:tcPr>
          <w:p w:rsidR="00B86404" w:rsidRDefault="00B86404">
            <w:pPr>
              <w:pStyle w:val="ConsPlusNonformat"/>
              <w:jc w:val="both"/>
            </w:pPr>
            <w:r>
              <w:t xml:space="preserve">       согласно ТИ        </w:t>
            </w:r>
          </w:p>
        </w:tc>
      </w:tr>
      <w:tr w:rsidR="00B86404">
        <w:trPr>
          <w:trHeight w:val="240"/>
        </w:trPr>
        <w:tc>
          <w:tcPr>
            <w:tcW w:w="1200" w:type="dxa"/>
            <w:tcBorders>
              <w:top w:val="nil"/>
            </w:tcBorders>
          </w:tcPr>
          <w:p w:rsidR="00B86404" w:rsidRDefault="00B86404">
            <w:pPr>
              <w:pStyle w:val="ConsPlusNonformat"/>
              <w:jc w:val="both"/>
            </w:pPr>
            <w:r>
              <w:t xml:space="preserve">  5.4.8.</w:t>
            </w:r>
          </w:p>
        </w:tc>
        <w:tc>
          <w:tcPr>
            <w:tcW w:w="3600" w:type="dxa"/>
            <w:tcBorders>
              <w:top w:val="nil"/>
            </w:tcBorders>
          </w:tcPr>
          <w:p w:rsidR="00B86404" w:rsidRDefault="00B86404">
            <w:pPr>
              <w:pStyle w:val="ConsPlusNonformat"/>
              <w:jc w:val="both"/>
            </w:pPr>
            <w:r>
              <w:t xml:space="preserve">Пантотеновая кислота        </w:t>
            </w:r>
          </w:p>
        </w:tc>
        <w:tc>
          <w:tcPr>
            <w:tcW w:w="3360" w:type="dxa"/>
            <w:tcBorders>
              <w:top w:val="nil"/>
            </w:tcBorders>
          </w:tcPr>
          <w:p w:rsidR="00B86404" w:rsidRDefault="00B86404">
            <w:pPr>
              <w:pStyle w:val="ConsPlusNonformat"/>
              <w:jc w:val="both"/>
            </w:pPr>
            <w:r>
              <w:t xml:space="preserve">       согласно ТИ        </w:t>
            </w:r>
          </w:p>
        </w:tc>
      </w:tr>
      <w:tr w:rsidR="00B86404">
        <w:trPr>
          <w:trHeight w:val="240"/>
        </w:trPr>
        <w:tc>
          <w:tcPr>
            <w:tcW w:w="1200" w:type="dxa"/>
            <w:tcBorders>
              <w:top w:val="nil"/>
            </w:tcBorders>
          </w:tcPr>
          <w:p w:rsidR="00B86404" w:rsidRDefault="00B86404">
            <w:pPr>
              <w:pStyle w:val="ConsPlusNonformat"/>
              <w:jc w:val="both"/>
            </w:pPr>
            <w:r>
              <w:t xml:space="preserve">  5.4.9.</w:t>
            </w:r>
          </w:p>
        </w:tc>
        <w:tc>
          <w:tcPr>
            <w:tcW w:w="3600" w:type="dxa"/>
            <w:tcBorders>
              <w:top w:val="nil"/>
            </w:tcBorders>
          </w:tcPr>
          <w:p w:rsidR="00B86404" w:rsidRDefault="00B86404">
            <w:pPr>
              <w:pStyle w:val="ConsPlusNonformat"/>
              <w:jc w:val="both"/>
            </w:pPr>
            <w:r>
              <w:t xml:space="preserve">Сульфат аммония             </w:t>
            </w:r>
          </w:p>
        </w:tc>
        <w:tc>
          <w:tcPr>
            <w:tcW w:w="3360" w:type="dxa"/>
            <w:tcBorders>
              <w:top w:val="nil"/>
            </w:tcBorders>
          </w:tcPr>
          <w:p w:rsidR="00B86404" w:rsidRDefault="00B86404">
            <w:pPr>
              <w:pStyle w:val="ConsPlusNonformat"/>
              <w:jc w:val="both"/>
            </w:pPr>
            <w:r>
              <w:t xml:space="preserve">       согласно ТИ        </w:t>
            </w:r>
          </w:p>
        </w:tc>
      </w:tr>
      <w:tr w:rsidR="00B86404">
        <w:trPr>
          <w:trHeight w:val="240"/>
        </w:trPr>
        <w:tc>
          <w:tcPr>
            <w:tcW w:w="1200" w:type="dxa"/>
            <w:tcBorders>
              <w:top w:val="nil"/>
            </w:tcBorders>
          </w:tcPr>
          <w:p w:rsidR="00B86404" w:rsidRDefault="00B86404">
            <w:pPr>
              <w:pStyle w:val="ConsPlusNonformat"/>
              <w:jc w:val="both"/>
            </w:pPr>
            <w:r>
              <w:t xml:space="preserve"> 5.4.10.</w:t>
            </w:r>
          </w:p>
        </w:tc>
        <w:tc>
          <w:tcPr>
            <w:tcW w:w="3600" w:type="dxa"/>
            <w:tcBorders>
              <w:top w:val="nil"/>
            </w:tcBorders>
          </w:tcPr>
          <w:p w:rsidR="00B86404" w:rsidRDefault="00B86404">
            <w:pPr>
              <w:pStyle w:val="ConsPlusNonformat"/>
              <w:jc w:val="both"/>
            </w:pPr>
            <w:r>
              <w:t xml:space="preserve">Сульфат железа              </w:t>
            </w:r>
          </w:p>
        </w:tc>
        <w:tc>
          <w:tcPr>
            <w:tcW w:w="3360" w:type="dxa"/>
            <w:tcBorders>
              <w:top w:val="nil"/>
            </w:tcBorders>
          </w:tcPr>
          <w:p w:rsidR="00B86404" w:rsidRDefault="00B86404">
            <w:pPr>
              <w:pStyle w:val="ConsPlusNonformat"/>
              <w:jc w:val="both"/>
            </w:pPr>
            <w:r>
              <w:t xml:space="preserve">       согласно ТИ        </w:t>
            </w:r>
          </w:p>
        </w:tc>
      </w:tr>
      <w:tr w:rsidR="00B86404">
        <w:trPr>
          <w:trHeight w:val="240"/>
        </w:trPr>
        <w:tc>
          <w:tcPr>
            <w:tcW w:w="1200" w:type="dxa"/>
            <w:tcBorders>
              <w:top w:val="nil"/>
            </w:tcBorders>
          </w:tcPr>
          <w:p w:rsidR="00B86404" w:rsidRDefault="00B86404">
            <w:pPr>
              <w:pStyle w:val="ConsPlusNonformat"/>
              <w:jc w:val="both"/>
            </w:pPr>
            <w:r>
              <w:t xml:space="preserve"> 5.4.11.</w:t>
            </w:r>
          </w:p>
        </w:tc>
        <w:tc>
          <w:tcPr>
            <w:tcW w:w="3600" w:type="dxa"/>
            <w:tcBorders>
              <w:top w:val="nil"/>
            </w:tcBorders>
          </w:tcPr>
          <w:p w:rsidR="00B86404" w:rsidRDefault="00B86404">
            <w:pPr>
              <w:pStyle w:val="ConsPlusNonformat"/>
              <w:jc w:val="both"/>
            </w:pPr>
            <w:r>
              <w:t xml:space="preserve">Сульфат железа аммония      </w:t>
            </w:r>
          </w:p>
        </w:tc>
        <w:tc>
          <w:tcPr>
            <w:tcW w:w="3360" w:type="dxa"/>
            <w:tcBorders>
              <w:top w:val="nil"/>
            </w:tcBorders>
          </w:tcPr>
          <w:p w:rsidR="00B86404" w:rsidRDefault="00B86404">
            <w:pPr>
              <w:pStyle w:val="ConsPlusNonformat"/>
              <w:jc w:val="both"/>
            </w:pPr>
            <w:r>
              <w:t xml:space="preserve">       согласно ТИ        </w:t>
            </w:r>
          </w:p>
        </w:tc>
      </w:tr>
      <w:tr w:rsidR="00B86404">
        <w:trPr>
          <w:trHeight w:val="240"/>
        </w:trPr>
        <w:tc>
          <w:tcPr>
            <w:tcW w:w="1200" w:type="dxa"/>
            <w:tcBorders>
              <w:top w:val="nil"/>
            </w:tcBorders>
          </w:tcPr>
          <w:p w:rsidR="00B86404" w:rsidRDefault="00B86404">
            <w:pPr>
              <w:pStyle w:val="ConsPlusNonformat"/>
              <w:jc w:val="both"/>
            </w:pPr>
            <w:r>
              <w:t xml:space="preserve"> 5.4.12.</w:t>
            </w:r>
          </w:p>
        </w:tc>
        <w:tc>
          <w:tcPr>
            <w:tcW w:w="3600" w:type="dxa"/>
            <w:tcBorders>
              <w:top w:val="nil"/>
            </w:tcBorders>
          </w:tcPr>
          <w:p w:rsidR="00B86404" w:rsidRDefault="00B86404">
            <w:pPr>
              <w:pStyle w:val="ConsPlusNonformat"/>
              <w:jc w:val="both"/>
            </w:pPr>
            <w:r>
              <w:t xml:space="preserve">Сульфат кальция             </w:t>
            </w:r>
          </w:p>
        </w:tc>
        <w:tc>
          <w:tcPr>
            <w:tcW w:w="3360" w:type="dxa"/>
            <w:tcBorders>
              <w:top w:val="nil"/>
            </w:tcBorders>
          </w:tcPr>
          <w:p w:rsidR="00B86404" w:rsidRDefault="00B86404">
            <w:pPr>
              <w:pStyle w:val="ConsPlusNonformat"/>
              <w:jc w:val="both"/>
            </w:pPr>
            <w:r>
              <w:t xml:space="preserve">       согласно ТИ        </w:t>
            </w:r>
          </w:p>
        </w:tc>
      </w:tr>
      <w:tr w:rsidR="00B86404">
        <w:trPr>
          <w:trHeight w:val="240"/>
        </w:trPr>
        <w:tc>
          <w:tcPr>
            <w:tcW w:w="1200" w:type="dxa"/>
            <w:tcBorders>
              <w:top w:val="nil"/>
            </w:tcBorders>
          </w:tcPr>
          <w:p w:rsidR="00B86404" w:rsidRDefault="00B86404">
            <w:pPr>
              <w:pStyle w:val="ConsPlusNonformat"/>
              <w:jc w:val="both"/>
            </w:pPr>
            <w:r>
              <w:lastRenderedPageBreak/>
              <w:t xml:space="preserve"> 5.4.13.</w:t>
            </w:r>
          </w:p>
        </w:tc>
        <w:tc>
          <w:tcPr>
            <w:tcW w:w="3600" w:type="dxa"/>
            <w:tcBorders>
              <w:top w:val="nil"/>
            </w:tcBorders>
          </w:tcPr>
          <w:p w:rsidR="00B86404" w:rsidRDefault="00B86404">
            <w:pPr>
              <w:pStyle w:val="ConsPlusNonformat"/>
              <w:jc w:val="both"/>
            </w:pPr>
            <w:r>
              <w:t xml:space="preserve">Сульфат магния              </w:t>
            </w:r>
          </w:p>
        </w:tc>
        <w:tc>
          <w:tcPr>
            <w:tcW w:w="3360" w:type="dxa"/>
            <w:tcBorders>
              <w:top w:val="nil"/>
            </w:tcBorders>
          </w:tcPr>
          <w:p w:rsidR="00B86404" w:rsidRDefault="00B86404">
            <w:pPr>
              <w:pStyle w:val="ConsPlusNonformat"/>
              <w:jc w:val="both"/>
            </w:pPr>
            <w:r>
              <w:t xml:space="preserve">       согласно ТИ        </w:t>
            </w:r>
          </w:p>
        </w:tc>
      </w:tr>
      <w:tr w:rsidR="00B86404">
        <w:trPr>
          <w:trHeight w:val="240"/>
        </w:trPr>
        <w:tc>
          <w:tcPr>
            <w:tcW w:w="1200" w:type="dxa"/>
            <w:tcBorders>
              <w:top w:val="nil"/>
            </w:tcBorders>
          </w:tcPr>
          <w:p w:rsidR="00B86404" w:rsidRDefault="00B86404">
            <w:pPr>
              <w:pStyle w:val="ConsPlusNonformat"/>
              <w:jc w:val="both"/>
            </w:pPr>
            <w:r>
              <w:t xml:space="preserve"> 5.4.14.</w:t>
            </w:r>
          </w:p>
        </w:tc>
        <w:tc>
          <w:tcPr>
            <w:tcW w:w="3600" w:type="dxa"/>
            <w:tcBorders>
              <w:top w:val="nil"/>
            </w:tcBorders>
          </w:tcPr>
          <w:p w:rsidR="00B86404" w:rsidRDefault="00B86404">
            <w:pPr>
              <w:pStyle w:val="ConsPlusNonformat"/>
              <w:jc w:val="both"/>
            </w:pPr>
            <w:r>
              <w:t xml:space="preserve">Сульфат меди                </w:t>
            </w:r>
          </w:p>
        </w:tc>
        <w:tc>
          <w:tcPr>
            <w:tcW w:w="3360" w:type="dxa"/>
            <w:tcBorders>
              <w:top w:val="nil"/>
            </w:tcBorders>
          </w:tcPr>
          <w:p w:rsidR="00B86404" w:rsidRDefault="00B86404">
            <w:pPr>
              <w:pStyle w:val="ConsPlusNonformat"/>
              <w:jc w:val="both"/>
            </w:pPr>
            <w:r>
              <w:t xml:space="preserve">       согласно ТИ        </w:t>
            </w:r>
          </w:p>
        </w:tc>
      </w:tr>
      <w:tr w:rsidR="00B86404">
        <w:trPr>
          <w:trHeight w:val="240"/>
        </w:trPr>
        <w:tc>
          <w:tcPr>
            <w:tcW w:w="1200" w:type="dxa"/>
            <w:tcBorders>
              <w:top w:val="nil"/>
            </w:tcBorders>
          </w:tcPr>
          <w:p w:rsidR="00B86404" w:rsidRDefault="00B86404">
            <w:pPr>
              <w:pStyle w:val="ConsPlusNonformat"/>
              <w:jc w:val="both"/>
            </w:pPr>
            <w:r>
              <w:t xml:space="preserve"> 5.4.15.</w:t>
            </w:r>
          </w:p>
        </w:tc>
        <w:tc>
          <w:tcPr>
            <w:tcW w:w="3600" w:type="dxa"/>
            <w:tcBorders>
              <w:top w:val="nil"/>
            </w:tcBorders>
          </w:tcPr>
          <w:p w:rsidR="00B86404" w:rsidRDefault="00B86404">
            <w:pPr>
              <w:pStyle w:val="ConsPlusNonformat"/>
              <w:jc w:val="both"/>
            </w:pPr>
            <w:r>
              <w:t xml:space="preserve">Сульфат цинка               </w:t>
            </w:r>
          </w:p>
        </w:tc>
        <w:tc>
          <w:tcPr>
            <w:tcW w:w="3360" w:type="dxa"/>
            <w:tcBorders>
              <w:top w:val="nil"/>
            </w:tcBorders>
          </w:tcPr>
          <w:p w:rsidR="00B86404" w:rsidRDefault="00B86404">
            <w:pPr>
              <w:pStyle w:val="ConsPlusNonformat"/>
              <w:jc w:val="both"/>
            </w:pPr>
            <w:r>
              <w:t xml:space="preserve">       согласно ТИ        </w:t>
            </w:r>
          </w:p>
        </w:tc>
      </w:tr>
      <w:tr w:rsidR="00B86404">
        <w:trPr>
          <w:trHeight w:val="240"/>
        </w:trPr>
        <w:tc>
          <w:tcPr>
            <w:tcW w:w="1200" w:type="dxa"/>
            <w:tcBorders>
              <w:top w:val="nil"/>
            </w:tcBorders>
          </w:tcPr>
          <w:p w:rsidR="00B86404" w:rsidRDefault="00B86404">
            <w:pPr>
              <w:pStyle w:val="ConsPlusNonformat"/>
              <w:jc w:val="both"/>
            </w:pPr>
            <w:r>
              <w:t xml:space="preserve"> 5.4.16.</w:t>
            </w:r>
          </w:p>
        </w:tc>
        <w:tc>
          <w:tcPr>
            <w:tcW w:w="3600" w:type="dxa"/>
            <w:tcBorders>
              <w:top w:val="nil"/>
            </w:tcBorders>
          </w:tcPr>
          <w:p w:rsidR="00B86404" w:rsidRDefault="00B86404">
            <w:pPr>
              <w:pStyle w:val="ConsPlusNonformat"/>
              <w:jc w:val="both"/>
            </w:pPr>
            <w:r>
              <w:t xml:space="preserve">Фосфат аммония              </w:t>
            </w:r>
          </w:p>
        </w:tc>
        <w:tc>
          <w:tcPr>
            <w:tcW w:w="3360" w:type="dxa"/>
            <w:tcBorders>
              <w:top w:val="nil"/>
            </w:tcBorders>
          </w:tcPr>
          <w:p w:rsidR="00B86404" w:rsidRDefault="00B86404">
            <w:pPr>
              <w:pStyle w:val="ConsPlusNonformat"/>
              <w:jc w:val="both"/>
            </w:pPr>
            <w:r>
              <w:t xml:space="preserve">       согласно ТИ        </w:t>
            </w:r>
          </w:p>
        </w:tc>
      </w:tr>
      <w:tr w:rsidR="00B86404">
        <w:trPr>
          <w:trHeight w:val="240"/>
        </w:trPr>
        <w:tc>
          <w:tcPr>
            <w:tcW w:w="1200" w:type="dxa"/>
            <w:tcBorders>
              <w:top w:val="nil"/>
            </w:tcBorders>
          </w:tcPr>
          <w:p w:rsidR="00B86404" w:rsidRDefault="00B86404">
            <w:pPr>
              <w:pStyle w:val="ConsPlusNonformat"/>
              <w:jc w:val="both"/>
            </w:pPr>
            <w:r>
              <w:t xml:space="preserve"> 5.4.17.</w:t>
            </w:r>
          </w:p>
        </w:tc>
        <w:tc>
          <w:tcPr>
            <w:tcW w:w="3600" w:type="dxa"/>
            <w:tcBorders>
              <w:top w:val="nil"/>
            </w:tcBorders>
          </w:tcPr>
          <w:p w:rsidR="00B86404" w:rsidRDefault="00B86404">
            <w:pPr>
              <w:pStyle w:val="ConsPlusNonformat"/>
              <w:jc w:val="both"/>
            </w:pPr>
            <w:r>
              <w:t xml:space="preserve">Фосфат кальция              </w:t>
            </w:r>
          </w:p>
        </w:tc>
        <w:tc>
          <w:tcPr>
            <w:tcW w:w="3360" w:type="dxa"/>
            <w:tcBorders>
              <w:top w:val="nil"/>
            </w:tcBorders>
          </w:tcPr>
          <w:p w:rsidR="00B86404" w:rsidRDefault="00B86404">
            <w:pPr>
              <w:pStyle w:val="ConsPlusNonformat"/>
              <w:jc w:val="both"/>
            </w:pPr>
            <w:r>
              <w:t xml:space="preserve">       согласно ТИ        </w:t>
            </w:r>
          </w:p>
        </w:tc>
      </w:tr>
      <w:tr w:rsidR="00B86404">
        <w:trPr>
          <w:trHeight w:val="240"/>
        </w:trPr>
        <w:tc>
          <w:tcPr>
            <w:tcW w:w="1200" w:type="dxa"/>
            <w:tcBorders>
              <w:top w:val="nil"/>
            </w:tcBorders>
          </w:tcPr>
          <w:p w:rsidR="00B86404" w:rsidRDefault="00B86404">
            <w:pPr>
              <w:pStyle w:val="ConsPlusNonformat"/>
              <w:jc w:val="both"/>
            </w:pPr>
            <w:r>
              <w:t xml:space="preserve"> 5.4.18.</w:t>
            </w:r>
          </w:p>
        </w:tc>
        <w:tc>
          <w:tcPr>
            <w:tcW w:w="3600" w:type="dxa"/>
            <w:tcBorders>
              <w:top w:val="nil"/>
            </w:tcBorders>
          </w:tcPr>
          <w:p w:rsidR="00B86404" w:rsidRDefault="00B86404">
            <w:pPr>
              <w:pStyle w:val="ConsPlusNonformat"/>
              <w:jc w:val="both"/>
            </w:pPr>
            <w:r>
              <w:t xml:space="preserve">Хлорид аммония              </w:t>
            </w:r>
          </w:p>
        </w:tc>
        <w:tc>
          <w:tcPr>
            <w:tcW w:w="3360" w:type="dxa"/>
            <w:tcBorders>
              <w:top w:val="nil"/>
            </w:tcBorders>
          </w:tcPr>
          <w:p w:rsidR="00B86404" w:rsidRDefault="00B86404">
            <w:pPr>
              <w:pStyle w:val="ConsPlusNonformat"/>
              <w:jc w:val="both"/>
            </w:pPr>
            <w:r>
              <w:t xml:space="preserve">       согласно ТИ        </w:t>
            </w:r>
          </w:p>
        </w:tc>
      </w:tr>
      <w:tr w:rsidR="00B86404">
        <w:trPr>
          <w:trHeight w:val="240"/>
        </w:trPr>
        <w:tc>
          <w:tcPr>
            <w:tcW w:w="1200" w:type="dxa"/>
            <w:tcBorders>
              <w:top w:val="nil"/>
            </w:tcBorders>
          </w:tcPr>
          <w:p w:rsidR="00B86404" w:rsidRDefault="00B86404">
            <w:pPr>
              <w:pStyle w:val="ConsPlusNonformat"/>
              <w:jc w:val="both"/>
            </w:pPr>
            <w:r>
              <w:t xml:space="preserve"> 5.4.19.</w:t>
            </w:r>
          </w:p>
        </w:tc>
        <w:tc>
          <w:tcPr>
            <w:tcW w:w="3600" w:type="dxa"/>
            <w:tcBorders>
              <w:top w:val="nil"/>
            </w:tcBorders>
          </w:tcPr>
          <w:p w:rsidR="00B86404" w:rsidRDefault="00B86404">
            <w:pPr>
              <w:pStyle w:val="ConsPlusNonformat"/>
              <w:jc w:val="both"/>
            </w:pPr>
            <w:r>
              <w:t xml:space="preserve">Хлорид калия                </w:t>
            </w:r>
          </w:p>
        </w:tc>
        <w:tc>
          <w:tcPr>
            <w:tcW w:w="3360" w:type="dxa"/>
            <w:tcBorders>
              <w:top w:val="nil"/>
            </w:tcBorders>
          </w:tcPr>
          <w:p w:rsidR="00B86404" w:rsidRDefault="00B86404">
            <w:pPr>
              <w:pStyle w:val="ConsPlusNonformat"/>
              <w:jc w:val="both"/>
            </w:pPr>
            <w:r>
              <w:t xml:space="preserve">       согласно ТИ        </w:t>
            </w:r>
          </w:p>
        </w:tc>
      </w:tr>
    </w:tbl>
    <w:p w:rsidR="00B86404" w:rsidRDefault="00B86404">
      <w:pPr>
        <w:pStyle w:val="ConsPlusNormal"/>
      </w:pPr>
    </w:p>
    <w:p w:rsidR="00B86404" w:rsidRDefault="00B86404">
      <w:pPr>
        <w:pStyle w:val="ConsPlusNormal"/>
        <w:jc w:val="center"/>
        <w:outlineLvl w:val="2"/>
      </w:pPr>
      <w:bookmarkStart w:id="133" w:name="P9958"/>
      <w:bookmarkEnd w:id="133"/>
      <w:r>
        <w:t>5.5. ГИГИЕНИЧЕСКИЕ РЕГЛАМЕНТЫ ПРИМЕНЕНИЯ</w:t>
      </w:r>
    </w:p>
    <w:p w:rsidR="00B86404" w:rsidRDefault="00B86404">
      <w:pPr>
        <w:pStyle w:val="ConsPlusNormal"/>
        <w:jc w:val="center"/>
      </w:pPr>
      <w:r>
        <w:t>ВСПОМОГАТЕЛЬНЫХ СРЕДСТВ С ДРУГИМИ</w:t>
      </w:r>
    </w:p>
    <w:p w:rsidR="00B86404" w:rsidRDefault="00B86404">
      <w:pPr>
        <w:pStyle w:val="ConsPlusNormal"/>
        <w:jc w:val="center"/>
      </w:pPr>
      <w:r>
        <w:t>ТЕХНОЛОГИЧЕСКИМИ ФУНКЦИЯМИ</w:t>
      </w:r>
    </w:p>
    <w:p w:rsidR="00B86404" w:rsidRDefault="00B86404">
      <w:pPr>
        <w:pStyle w:val="ConsPlusNormal"/>
      </w:pPr>
    </w:p>
    <w:p w:rsidR="00B86404" w:rsidRDefault="00B86404">
      <w:pPr>
        <w:pStyle w:val="ConsPlusCell"/>
        <w:jc w:val="both"/>
      </w:pPr>
      <w:r>
        <w:t>┌────────┬────────────────────────┬────────────────┬─────────────┐</w:t>
      </w:r>
    </w:p>
    <w:p w:rsidR="00B86404" w:rsidRDefault="00B86404">
      <w:pPr>
        <w:pStyle w:val="ConsPlusCell"/>
        <w:jc w:val="both"/>
      </w:pPr>
      <w:r>
        <w:t>│ Индекс │    Вспомогательное     │Технологическая │Максимальное │</w:t>
      </w:r>
    </w:p>
    <w:p w:rsidR="00B86404" w:rsidRDefault="00B86404">
      <w:pPr>
        <w:pStyle w:val="ConsPlusCell"/>
        <w:jc w:val="both"/>
      </w:pPr>
      <w:r>
        <w:t>│        │       средство         │    функция     │ остаточное  │</w:t>
      </w:r>
    </w:p>
    <w:p w:rsidR="00B86404" w:rsidRDefault="00B86404">
      <w:pPr>
        <w:pStyle w:val="ConsPlusCell"/>
        <w:jc w:val="both"/>
      </w:pPr>
      <w:r>
        <w:t>│        │                        │                │ количество  │</w:t>
      </w:r>
    </w:p>
    <w:p w:rsidR="00B86404" w:rsidRDefault="00B86404">
      <w:pPr>
        <w:pStyle w:val="ConsPlusCell"/>
        <w:jc w:val="both"/>
      </w:pPr>
      <w:r>
        <w:t>├────────┼────────────────────────┼────────────────┼─────────────┤</w:t>
      </w:r>
    </w:p>
    <w:p w:rsidR="00B86404" w:rsidRDefault="00B86404">
      <w:pPr>
        <w:pStyle w:val="ConsPlusCell"/>
        <w:jc w:val="both"/>
      </w:pPr>
      <w:r>
        <w:t>│    1   │            2           │        3       │      4      │</w:t>
      </w:r>
    </w:p>
    <w:p w:rsidR="00B86404" w:rsidRDefault="00B86404">
      <w:pPr>
        <w:pStyle w:val="ConsPlusCell"/>
        <w:jc w:val="both"/>
      </w:pPr>
      <w:r>
        <w:t>├────────┼────────────────────────┼────────────────┼─────────────┤</w:t>
      </w:r>
    </w:p>
    <w:p w:rsidR="00B86404" w:rsidRDefault="00B86404">
      <w:pPr>
        <w:pStyle w:val="ConsPlusCell"/>
        <w:jc w:val="both"/>
      </w:pPr>
      <w:r>
        <w:t>│  5.5.1.│N-алкил(С12 - С16)диме- │- Антимикробные │ согласно ТИ │</w:t>
      </w:r>
    </w:p>
    <w:p w:rsidR="00B86404" w:rsidRDefault="00B86404">
      <w:pPr>
        <w:pStyle w:val="ConsPlusCell"/>
        <w:jc w:val="both"/>
      </w:pPr>
      <w:r>
        <w:t>│        │тилбензилхлорид         │вещества        │             │</w:t>
      </w:r>
    </w:p>
    <w:p w:rsidR="00B86404" w:rsidRDefault="00B86404">
      <w:pPr>
        <w:pStyle w:val="ConsPlusCell"/>
        <w:jc w:val="both"/>
      </w:pPr>
      <w:r>
        <w:t>├────────┼────────────────────────┼────────────────┼─────────────┤</w:t>
      </w:r>
    </w:p>
    <w:p w:rsidR="00B86404" w:rsidRDefault="00B86404">
      <w:pPr>
        <w:pStyle w:val="ConsPlusCell"/>
        <w:jc w:val="both"/>
      </w:pPr>
      <w:r>
        <w:t>│  5.5.2.│Бромид калия            │- Моющие и очи- │согласно ТИ, │</w:t>
      </w:r>
    </w:p>
    <w:p w:rsidR="00B86404" w:rsidRDefault="00B86404">
      <w:pPr>
        <w:pStyle w:val="ConsPlusCell"/>
        <w:jc w:val="both"/>
      </w:pPr>
      <w:r>
        <w:t>│        │                        │щающие средства │фрукты и ово-│</w:t>
      </w:r>
    </w:p>
    <w:p w:rsidR="00B86404" w:rsidRDefault="00B86404">
      <w:pPr>
        <w:pStyle w:val="ConsPlusCell"/>
        <w:jc w:val="both"/>
      </w:pPr>
      <w:r>
        <w:t>│        │                        │                │щи           │</w:t>
      </w:r>
    </w:p>
    <w:p w:rsidR="00B86404" w:rsidRDefault="00B86404">
      <w:pPr>
        <w:pStyle w:val="ConsPlusCell"/>
        <w:jc w:val="both"/>
      </w:pPr>
      <w:r>
        <w:t>├────────┼────────────────────────┼────────────────┼─────────────┤</w:t>
      </w:r>
    </w:p>
    <w:p w:rsidR="00B86404" w:rsidRDefault="00B86404">
      <w:pPr>
        <w:pStyle w:val="ConsPlusCell"/>
        <w:jc w:val="both"/>
      </w:pPr>
      <w:r>
        <w:t>│  5.5.3.│Гибберилин, гибберилино-│- Стимулятор со-│ согласно ТИ │</w:t>
      </w:r>
    </w:p>
    <w:p w:rsidR="00B86404" w:rsidRDefault="00B86404">
      <w:pPr>
        <w:pStyle w:val="ConsPlusCell"/>
        <w:jc w:val="both"/>
      </w:pPr>
      <w:r>
        <w:t>│        │вая кислота             │лодоращения     │             │</w:t>
      </w:r>
    </w:p>
    <w:p w:rsidR="00B86404" w:rsidRDefault="00B86404">
      <w:pPr>
        <w:pStyle w:val="ConsPlusCell"/>
        <w:jc w:val="both"/>
      </w:pPr>
      <w:r>
        <w:t>├────────┼────────────────────────┼────────────────┼─────────────┤</w:t>
      </w:r>
    </w:p>
    <w:p w:rsidR="00B86404" w:rsidRDefault="00B86404">
      <w:pPr>
        <w:pStyle w:val="ConsPlusCell"/>
        <w:jc w:val="both"/>
      </w:pPr>
      <w:r>
        <w:t>│  5.5.4.│Гипохлориты             │- Антимикробные │согласно ТИ, │</w:t>
      </w:r>
    </w:p>
    <w:p w:rsidR="00B86404" w:rsidRDefault="00B86404">
      <w:pPr>
        <w:pStyle w:val="ConsPlusCell"/>
        <w:jc w:val="both"/>
      </w:pPr>
      <w:r>
        <w:t>│        │                        │вещества        │пищевые масла│</w:t>
      </w:r>
    </w:p>
    <w:p w:rsidR="00B86404" w:rsidRDefault="00B86404">
      <w:pPr>
        <w:pStyle w:val="ConsPlusCell"/>
        <w:jc w:val="both"/>
      </w:pPr>
      <w:r>
        <w:t>│        │                        ├────────────────┼─────────────┤</w:t>
      </w:r>
    </w:p>
    <w:p w:rsidR="00B86404" w:rsidRDefault="00B86404">
      <w:pPr>
        <w:pStyle w:val="ConsPlusCell"/>
        <w:jc w:val="both"/>
      </w:pPr>
      <w:r>
        <w:t>│        │                        │- Моющие и      │ согласно ТИ │</w:t>
      </w:r>
    </w:p>
    <w:p w:rsidR="00B86404" w:rsidRDefault="00B86404">
      <w:pPr>
        <w:pStyle w:val="ConsPlusCell"/>
        <w:jc w:val="both"/>
      </w:pPr>
      <w:r>
        <w:t>│        │                        │очищающие       │   (кроме    │</w:t>
      </w:r>
    </w:p>
    <w:p w:rsidR="00B86404" w:rsidRDefault="00B86404">
      <w:pPr>
        <w:pStyle w:val="ConsPlusCell"/>
        <w:jc w:val="both"/>
      </w:pPr>
      <w:r>
        <w:t>│        │                        │средства        │  обработки  │</w:t>
      </w:r>
    </w:p>
    <w:p w:rsidR="00B86404" w:rsidRDefault="00B86404">
      <w:pPr>
        <w:pStyle w:val="ConsPlusCell"/>
        <w:jc w:val="both"/>
      </w:pPr>
      <w:r>
        <w:t>│        │                        │                │ тушек кур)  │</w:t>
      </w:r>
    </w:p>
    <w:p w:rsidR="00B86404" w:rsidRDefault="00B86404">
      <w:pPr>
        <w:pStyle w:val="ConsPlusCell"/>
        <w:jc w:val="both"/>
      </w:pPr>
      <w:r>
        <w:t xml:space="preserve">│(в ред. </w:t>
      </w:r>
      <w:hyperlink r:id="rId352"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r>
        <w:t>│  5.5.5.│Гликолевые эфиры пре-   │- Пеногасители  │согласно ТИ, │</w:t>
      </w:r>
    </w:p>
    <w:p w:rsidR="00B86404" w:rsidRDefault="00B86404">
      <w:pPr>
        <w:pStyle w:val="ConsPlusCell"/>
        <w:jc w:val="both"/>
      </w:pPr>
      <w:r>
        <w:t>│        │дельных спиртов         │                │производство │</w:t>
      </w:r>
    </w:p>
    <w:p w:rsidR="00B86404" w:rsidRDefault="00B86404">
      <w:pPr>
        <w:pStyle w:val="ConsPlusCell"/>
        <w:jc w:val="both"/>
      </w:pPr>
      <w:r>
        <w:t>│        │                        │                │соков        │</w:t>
      </w:r>
    </w:p>
    <w:p w:rsidR="00B86404" w:rsidRDefault="00B86404">
      <w:pPr>
        <w:pStyle w:val="ConsPlusCell"/>
        <w:jc w:val="both"/>
      </w:pPr>
      <w:r>
        <w:t>├────────┼────────────────────────┼────────────────┼─────────────┤</w:t>
      </w:r>
    </w:p>
    <w:p w:rsidR="00B86404" w:rsidRDefault="00B86404">
      <w:pPr>
        <w:pStyle w:val="ConsPlusCell"/>
        <w:jc w:val="both"/>
      </w:pPr>
      <w:r>
        <w:t>│  5.5.6.│Диалканоламины          │- Моющие и очи- │1 мкг/кг, са-│</w:t>
      </w:r>
    </w:p>
    <w:p w:rsidR="00B86404" w:rsidRDefault="00B86404">
      <w:pPr>
        <w:pStyle w:val="ConsPlusCell"/>
        <w:jc w:val="both"/>
      </w:pPr>
      <w:r>
        <w:t>│        │                        │щающие средства │харная свекла│</w:t>
      </w:r>
    </w:p>
    <w:p w:rsidR="00B86404" w:rsidRDefault="00B86404">
      <w:pPr>
        <w:pStyle w:val="ConsPlusCell"/>
        <w:jc w:val="both"/>
      </w:pPr>
      <w:r>
        <w:t>│        │                        │                │(в сахаре -  │</w:t>
      </w:r>
    </w:p>
    <w:p w:rsidR="00B86404" w:rsidRDefault="00B86404">
      <w:pPr>
        <w:pStyle w:val="ConsPlusCell"/>
        <w:jc w:val="both"/>
      </w:pPr>
      <w:r>
        <w:t>│        │                        │                │не допускает-│</w:t>
      </w:r>
    </w:p>
    <w:p w:rsidR="00B86404" w:rsidRDefault="00B86404">
      <w:pPr>
        <w:pStyle w:val="ConsPlusCell"/>
        <w:jc w:val="both"/>
      </w:pPr>
      <w:r>
        <w:t>│        │                        │                │ся)          │</w:t>
      </w:r>
    </w:p>
    <w:p w:rsidR="00B86404" w:rsidRDefault="00B86404">
      <w:pPr>
        <w:pStyle w:val="ConsPlusCell"/>
        <w:jc w:val="both"/>
      </w:pPr>
      <w:r>
        <w:t>├────────┼────────────────────────┼────────────────┼─────────────┤</w:t>
      </w:r>
    </w:p>
    <w:p w:rsidR="00B86404" w:rsidRDefault="00B86404">
      <w:pPr>
        <w:pStyle w:val="ConsPlusCell"/>
        <w:jc w:val="both"/>
      </w:pPr>
      <w:r>
        <w:t>│  5.5.7.│Диметилдикарбонат       │- Антимикробные │производство │</w:t>
      </w:r>
    </w:p>
    <w:p w:rsidR="00B86404" w:rsidRDefault="00B86404">
      <w:pPr>
        <w:pStyle w:val="ConsPlusCell"/>
        <w:jc w:val="both"/>
      </w:pPr>
      <w:r>
        <w:t>│        │                        │вещества        │вина - остат-│</w:t>
      </w:r>
    </w:p>
    <w:p w:rsidR="00B86404" w:rsidRDefault="00B86404">
      <w:pPr>
        <w:pStyle w:val="ConsPlusCell"/>
        <w:jc w:val="both"/>
      </w:pPr>
      <w:r>
        <w:t>│        │                        │                │ки не допус- │</w:t>
      </w:r>
    </w:p>
    <w:p w:rsidR="00B86404" w:rsidRDefault="00B86404">
      <w:pPr>
        <w:pStyle w:val="ConsPlusCell"/>
        <w:jc w:val="both"/>
      </w:pPr>
      <w:r>
        <w:t>│        │                        │                │каются       │</w:t>
      </w:r>
    </w:p>
    <w:p w:rsidR="00B86404" w:rsidRDefault="00B86404">
      <w:pPr>
        <w:pStyle w:val="ConsPlusCell"/>
        <w:jc w:val="both"/>
      </w:pPr>
      <w:r>
        <w:t>├────────┼────────────────────────┼────────────────┼─────────────┤</w:t>
      </w:r>
    </w:p>
    <w:p w:rsidR="00B86404" w:rsidRDefault="00B86404">
      <w:pPr>
        <w:pStyle w:val="ConsPlusCell"/>
        <w:jc w:val="both"/>
      </w:pPr>
      <w:r>
        <w:t>│  5.5.8.│Диметилдитиокарбаминовой│- Антимикробные │ согласно ТИ │</w:t>
      </w:r>
    </w:p>
    <w:p w:rsidR="00B86404" w:rsidRDefault="00B86404">
      <w:pPr>
        <w:pStyle w:val="ConsPlusCell"/>
        <w:jc w:val="both"/>
      </w:pPr>
      <w:r>
        <w:t>│        │кислоты натриевая соль  │вещества        │             │</w:t>
      </w:r>
    </w:p>
    <w:p w:rsidR="00B86404" w:rsidRDefault="00B86404">
      <w:pPr>
        <w:pStyle w:val="ConsPlusCell"/>
        <w:jc w:val="both"/>
      </w:pPr>
      <w:r>
        <w:t>├────────┼────────────────────────┼────────────────┼─────────────┤</w:t>
      </w:r>
    </w:p>
    <w:p w:rsidR="00B86404" w:rsidRDefault="00B86404">
      <w:pPr>
        <w:pStyle w:val="ConsPlusCell"/>
        <w:jc w:val="both"/>
      </w:pPr>
      <w:r>
        <w:t>│  5.5.9.│Диоктилсульфосукцинат   │- Детергенты    │10 мг/кг,    │</w:t>
      </w:r>
    </w:p>
    <w:p w:rsidR="00B86404" w:rsidRDefault="00B86404">
      <w:pPr>
        <w:pStyle w:val="ConsPlusCell"/>
        <w:jc w:val="both"/>
      </w:pPr>
      <w:r>
        <w:lastRenderedPageBreak/>
        <w:t>│        │натрия                  │                │фруктовые на-│</w:t>
      </w:r>
    </w:p>
    <w:p w:rsidR="00B86404" w:rsidRDefault="00B86404">
      <w:pPr>
        <w:pStyle w:val="ConsPlusCell"/>
        <w:jc w:val="both"/>
      </w:pPr>
      <w:r>
        <w:t>│        │                        │                │питки        │</w:t>
      </w:r>
    </w:p>
    <w:p w:rsidR="00B86404" w:rsidRDefault="00B86404">
      <w:pPr>
        <w:pStyle w:val="ConsPlusCell"/>
        <w:jc w:val="both"/>
      </w:pPr>
      <w:r>
        <w:t>├────────┼────────────────────────┼────────────────┼─────────────┤</w:t>
      </w:r>
    </w:p>
    <w:p w:rsidR="00B86404" w:rsidRDefault="00B86404">
      <w:pPr>
        <w:pStyle w:val="ConsPlusCell"/>
        <w:jc w:val="both"/>
      </w:pPr>
      <w:r>
        <w:t xml:space="preserve">│ 5.5.10.│Исключено.   -    </w:t>
      </w:r>
      <w:hyperlink r:id="rId353" w:history="1">
        <w:r>
          <w:rPr>
            <w:color w:val="0000FF"/>
          </w:rPr>
          <w:t>Дополнения  и  изменения  N  3</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23.12.2010 N 168             │             │</w:t>
      </w:r>
    </w:p>
    <w:p w:rsidR="00B86404" w:rsidRDefault="00B86404">
      <w:pPr>
        <w:pStyle w:val="ConsPlusCell"/>
        <w:jc w:val="both"/>
      </w:pPr>
      <w:r>
        <w:t>├────────┼────────────────────────┼────────────────┼─────────────┤</w:t>
      </w:r>
    </w:p>
    <w:p w:rsidR="00B86404" w:rsidRDefault="00B86404">
      <w:pPr>
        <w:pStyle w:val="ConsPlusCell"/>
        <w:jc w:val="both"/>
      </w:pPr>
      <w:r>
        <w:t>│ 5.5.11.│Дихлордифторметан       │- Контактные за-│100 мг/кг за-│</w:t>
      </w:r>
    </w:p>
    <w:p w:rsidR="00B86404" w:rsidRDefault="00B86404">
      <w:pPr>
        <w:pStyle w:val="ConsPlusCell"/>
        <w:jc w:val="both"/>
      </w:pPr>
      <w:r>
        <w:t>│        │                        │мораживающие и  │мороженные   │</w:t>
      </w:r>
    </w:p>
    <w:p w:rsidR="00B86404" w:rsidRDefault="00B86404">
      <w:pPr>
        <w:pStyle w:val="ConsPlusCell"/>
        <w:jc w:val="both"/>
      </w:pPr>
      <w:r>
        <w:t>│        │                        │охлаждающие     │пищевые про- │</w:t>
      </w:r>
    </w:p>
    <w:p w:rsidR="00B86404" w:rsidRDefault="00B86404">
      <w:pPr>
        <w:pStyle w:val="ConsPlusCell"/>
        <w:jc w:val="both"/>
      </w:pPr>
      <w:r>
        <w:t>│        │                        │средства        │дукты (кроме │</w:t>
      </w:r>
    </w:p>
    <w:p w:rsidR="00B86404" w:rsidRDefault="00B86404">
      <w:pPr>
        <w:pStyle w:val="ConsPlusCell"/>
        <w:jc w:val="both"/>
      </w:pPr>
      <w:r>
        <w:t>│        │                        │                │тушек кур)   │</w:t>
      </w:r>
    </w:p>
    <w:p w:rsidR="00B86404" w:rsidRDefault="00B86404">
      <w:pPr>
        <w:pStyle w:val="ConsPlusCell"/>
        <w:jc w:val="both"/>
      </w:pPr>
      <w:r>
        <w:t xml:space="preserve">│(в ред. </w:t>
      </w:r>
      <w:hyperlink r:id="rId354"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r>
        <w:t>│ 5.5.12.│Дихлорфторметан         │- Контактные за-│100 мг/кг за-│</w:t>
      </w:r>
    </w:p>
    <w:p w:rsidR="00B86404" w:rsidRDefault="00B86404">
      <w:pPr>
        <w:pStyle w:val="ConsPlusCell"/>
        <w:jc w:val="both"/>
      </w:pPr>
      <w:r>
        <w:t>│        │                        │мораживающие и  │мороженные   │</w:t>
      </w:r>
    </w:p>
    <w:p w:rsidR="00B86404" w:rsidRDefault="00B86404">
      <w:pPr>
        <w:pStyle w:val="ConsPlusCell"/>
        <w:jc w:val="both"/>
      </w:pPr>
      <w:r>
        <w:t>│        │                        │охлаждающие     │пищевые про- │</w:t>
      </w:r>
    </w:p>
    <w:p w:rsidR="00B86404" w:rsidRDefault="00B86404">
      <w:pPr>
        <w:pStyle w:val="ConsPlusCell"/>
        <w:jc w:val="both"/>
      </w:pPr>
      <w:r>
        <w:t>│        │                        │средства        │дукты (кроме │</w:t>
      </w:r>
    </w:p>
    <w:p w:rsidR="00B86404" w:rsidRDefault="00B86404">
      <w:pPr>
        <w:pStyle w:val="ConsPlusCell"/>
        <w:jc w:val="both"/>
      </w:pPr>
      <w:r>
        <w:t>│        │                        │                │тушек кур)   │</w:t>
      </w:r>
    </w:p>
    <w:p w:rsidR="00B86404" w:rsidRDefault="00B86404">
      <w:pPr>
        <w:pStyle w:val="ConsPlusCell"/>
        <w:jc w:val="both"/>
      </w:pPr>
      <w:r>
        <w:t xml:space="preserve">│(в ред. </w:t>
      </w:r>
      <w:hyperlink r:id="rId355"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r>
        <w:t>│ 5.5.13.│Диэтилдикарбонат        │- Антимикробные │производство │</w:t>
      </w:r>
    </w:p>
    <w:p w:rsidR="00B86404" w:rsidRDefault="00B86404">
      <w:pPr>
        <w:pStyle w:val="ConsPlusCell"/>
        <w:jc w:val="both"/>
      </w:pPr>
      <w:r>
        <w:t>│        │                        │вещества        │вина - остат-│</w:t>
      </w:r>
    </w:p>
    <w:p w:rsidR="00B86404" w:rsidRDefault="00B86404">
      <w:pPr>
        <w:pStyle w:val="ConsPlusCell"/>
        <w:jc w:val="both"/>
      </w:pPr>
      <w:r>
        <w:t>│        │                        │                │ки не допус- │</w:t>
      </w:r>
    </w:p>
    <w:p w:rsidR="00B86404" w:rsidRDefault="00B86404">
      <w:pPr>
        <w:pStyle w:val="ConsPlusCell"/>
        <w:jc w:val="both"/>
      </w:pPr>
      <w:r>
        <w:t>│        │                        │                │каются       │</w:t>
      </w:r>
    </w:p>
    <w:p w:rsidR="00B86404" w:rsidRDefault="00B86404">
      <w:pPr>
        <w:pStyle w:val="ConsPlusCell"/>
        <w:jc w:val="both"/>
      </w:pPr>
      <w:r>
        <w:t>├────────┼────────────────────────┼────────────────┼─────────────┤</w:t>
      </w:r>
    </w:p>
    <w:p w:rsidR="00B86404" w:rsidRDefault="00B86404">
      <w:pPr>
        <w:pStyle w:val="ConsPlusCell"/>
        <w:jc w:val="both"/>
      </w:pPr>
      <w:r>
        <w:t>│ 5.5.14.│Додецилбензолсульфоновой│Моющие и очищаю-│2 мг/кг,     │</w:t>
      </w:r>
    </w:p>
    <w:p w:rsidR="00B86404" w:rsidRDefault="00B86404">
      <w:pPr>
        <w:pStyle w:val="ConsPlusCell"/>
        <w:jc w:val="both"/>
      </w:pPr>
      <w:r>
        <w:t>│        │кислоты натриевая соль  │щие средства    │фрукты и     │</w:t>
      </w:r>
    </w:p>
    <w:p w:rsidR="00B86404" w:rsidRDefault="00B86404">
      <w:pPr>
        <w:pStyle w:val="ConsPlusCell"/>
        <w:jc w:val="both"/>
      </w:pPr>
      <w:r>
        <w:t>│        │                        │                │овощи,       │</w:t>
      </w:r>
    </w:p>
    <w:p w:rsidR="00B86404" w:rsidRDefault="00B86404">
      <w:pPr>
        <w:pStyle w:val="ConsPlusCell"/>
        <w:jc w:val="both"/>
      </w:pPr>
      <w:r>
        <w:t>│        │                        │                │мясо и птица │</w:t>
      </w:r>
    </w:p>
    <w:p w:rsidR="00B86404" w:rsidRDefault="00B86404">
      <w:pPr>
        <w:pStyle w:val="ConsPlusCell"/>
        <w:jc w:val="both"/>
      </w:pPr>
      <w:r>
        <w:t>├────────┼────────────────────────┼────────────────┼─────────────┤</w:t>
      </w:r>
    </w:p>
    <w:p w:rsidR="00B86404" w:rsidRDefault="00B86404">
      <w:pPr>
        <w:pStyle w:val="ConsPlusCell"/>
        <w:jc w:val="both"/>
      </w:pPr>
      <w:r>
        <w:t>│ 5.5.15.│Карбаматы               │- Моющие и очи- │согласно ТИ, │</w:t>
      </w:r>
    </w:p>
    <w:p w:rsidR="00B86404" w:rsidRDefault="00B86404">
      <w:pPr>
        <w:pStyle w:val="ConsPlusCell"/>
        <w:jc w:val="both"/>
      </w:pPr>
      <w:r>
        <w:t>│        │                        │щающие средства │сахарная     │</w:t>
      </w:r>
    </w:p>
    <w:p w:rsidR="00B86404" w:rsidRDefault="00B86404">
      <w:pPr>
        <w:pStyle w:val="ConsPlusCell"/>
        <w:jc w:val="both"/>
      </w:pPr>
      <w:r>
        <w:t>│        │                        │                │свекла       │</w:t>
      </w:r>
    </w:p>
    <w:p w:rsidR="00B86404" w:rsidRDefault="00B86404">
      <w:pPr>
        <w:pStyle w:val="ConsPlusCell"/>
        <w:jc w:val="both"/>
      </w:pPr>
      <w:r>
        <w:t>├────────┼────────────────────────┼────────────────┼─────────────┤</w:t>
      </w:r>
    </w:p>
    <w:p w:rsidR="00B86404" w:rsidRDefault="00B86404">
      <w:pPr>
        <w:pStyle w:val="ConsPlusCell"/>
        <w:jc w:val="both"/>
      </w:pPr>
      <w:r>
        <w:t>│ 5.5.16.│Кетоспирты С9 - С30     │- Пеногасители  │ согласно ТИ │</w:t>
      </w:r>
    </w:p>
    <w:p w:rsidR="00B86404" w:rsidRDefault="00B86404">
      <w:pPr>
        <w:pStyle w:val="ConsPlusCell"/>
        <w:jc w:val="both"/>
      </w:pPr>
      <w:r>
        <w:t>├────────┼────────────────────────┼────────────────┼─────────────┤</w:t>
      </w:r>
    </w:p>
    <w:p w:rsidR="00B86404" w:rsidRDefault="00B86404">
      <w:pPr>
        <w:pStyle w:val="ConsPlusCell"/>
        <w:jc w:val="both"/>
      </w:pPr>
      <w:r>
        <w:t>│ 5.5.17.│Ксиленсульфоновой кисло-│- Детергенты    │1 мг/кг, пи- │</w:t>
      </w:r>
    </w:p>
    <w:p w:rsidR="00B86404" w:rsidRDefault="00B86404">
      <w:pPr>
        <w:pStyle w:val="ConsPlusCell"/>
        <w:jc w:val="both"/>
      </w:pPr>
      <w:r>
        <w:t>│        │ты натриевая соль       │                │щевые жиры и │</w:t>
      </w:r>
    </w:p>
    <w:p w:rsidR="00B86404" w:rsidRDefault="00B86404">
      <w:pPr>
        <w:pStyle w:val="ConsPlusCell"/>
        <w:jc w:val="both"/>
      </w:pPr>
      <w:r>
        <w:t>│        │                        │                │масла        │</w:t>
      </w:r>
    </w:p>
    <w:p w:rsidR="00B86404" w:rsidRDefault="00B86404">
      <w:pPr>
        <w:pStyle w:val="ConsPlusCell"/>
        <w:jc w:val="both"/>
      </w:pPr>
      <w:r>
        <w:t>├────────┼────────────────────────┼────────────────┼─────────────┤</w:t>
      </w:r>
    </w:p>
    <w:p w:rsidR="00B86404" w:rsidRDefault="00B86404">
      <w:pPr>
        <w:pStyle w:val="ConsPlusCell"/>
        <w:jc w:val="both"/>
      </w:pPr>
      <w:r>
        <w:t>│ 5.5.18.│Лактопероксидазная сис- │- Антимикробные │ согласно ТИ │</w:t>
      </w:r>
    </w:p>
    <w:p w:rsidR="00B86404" w:rsidRDefault="00B86404">
      <w:pPr>
        <w:pStyle w:val="ConsPlusCell"/>
        <w:jc w:val="both"/>
      </w:pPr>
      <w:r>
        <w:t>│        │тема (лактопероксидаза, │вещества        │             │</w:t>
      </w:r>
    </w:p>
    <w:p w:rsidR="00B86404" w:rsidRDefault="00B86404">
      <w:pPr>
        <w:pStyle w:val="ConsPlusCell"/>
        <w:jc w:val="both"/>
      </w:pPr>
      <w:r>
        <w:t>│        │глюкозоксидаза, тиоциа- │                │             │</w:t>
      </w:r>
    </w:p>
    <w:p w:rsidR="00B86404" w:rsidRDefault="00B86404">
      <w:pPr>
        <w:pStyle w:val="ConsPlusCell"/>
        <w:jc w:val="both"/>
      </w:pPr>
      <w:r>
        <w:t>│        │наты)                   │                │             │</w:t>
      </w:r>
    </w:p>
    <w:p w:rsidR="00B86404" w:rsidRDefault="00B86404">
      <w:pPr>
        <w:pStyle w:val="ConsPlusCell"/>
        <w:jc w:val="both"/>
      </w:pPr>
      <w:r>
        <w:t>├────────┼────────────────────────┼────────────────┼─────────────┤</w:t>
      </w:r>
    </w:p>
    <w:p w:rsidR="00B86404" w:rsidRDefault="00B86404">
      <w:pPr>
        <w:pStyle w:val="ConsPlusCell"/>
        <w:jc w:val="both"/>
      </w:pPr>
      <w:r>
        <w:t>│ 5.5.19.│Лаурилсульфат натрия    │- Детергенты    │1 мг/кг, пи- │</w:t>
      </w:r>
    </w:p>
    <w:p w:rsidR="00B86404" w:rsidRDefault="00B86404">
      <w:pPr>
        <w:pStyle w:val="ConsPlusCell"/>
        <w:jc w:val="both"/>
      </w:pPr>
      <w:r>
        <w:t>│        │                        │                │щевые жиры и │</w:t>
      </w:r>
    </w:p>
    <w:p w:rsidR="00B86404" w:rsidRDefault="00B86404">
      <w:pPr>
        <w:pStyle w:val="ConsPlusCell"/>
        <w:jc w:val="both"/>
      </w:pPr>
      <w:r>
        <w:t>│        │                        │                │масла        │</w:t>
      </w:r>
    </w:p>
    <w:p w:rsidR="00B86404" w:rsidRDefault="00B86404">
      <w:pPr>
        <w:pStyle w:val="ConsPlusCell"/>
        <w:jc w:val="both"/>
      </w:pPr>
      <w:r>
        <w:t>├────────┼────────────────────────┼────────────────┼─────────────┤</w:t>
      </w:r>
    </w:p>
    <w:p w:rsidR="00B86404" w:rsidRDefault="00B86404">
      <w:pPr>
        <w:pStyle w:val="ConsPlusCell"/>
        <w:jc w:val="both"/>
      </w:pPr>
      <w:r>
        <w:t>│ 5.5.20.│Метиловые эфиры жирных  │- Пеногасители  │ согласно ТИ │</w:t>
      </w:r>
    </w:p>
    <w:p w:rsidR="00B86404" w:rsidRDefault="00B86404">
      <w:pPr>
        <w:pStyle w:val="ConsPlusCell"/>
        <w:jc w:val="both"/>
      </w:pPr>
      <w:r>
        <w:t>│        │кислот                  │                │             │</w:t>
      </w:r>
    </w:p>
    <w:p w:rsidR="00B86404" w:rsidRDefault="00B86404">
      <w:pPr>
        <w:pStyle w:val="ConsPlusCell"/>
        <w:jc w:val="both"/>
      </w:pPr>
      <w:r>
        <w:t>├────────┼────────────────────────┼────────────────┼─────────────┤</w:t>
      </w:r>
    </w:p>
    <w:p w:rsidR="00B86404" w:rsidRDefault="00B86404">
      <w:pPr>
        <w:pStyle w:val="ConsPlusCell"/>
        <w:jc w:val="both"/>
      </w:pPr>
      <w:r>
        <w:t>│ 5.5.21.│Моно- и диметилнафталин-│- Моющие и очи- │0,2 мг/кг,   │</w:t>
      </w:r>
    </w:p>
    <w:p w:rsidR="00B86404" w:rsidRDefault="00B86404">
      <w:pPr>
        <w:pStyle w:val="ConsPlusCell"/>
        <w:jc w:val="both"/>
      </w:pPr>
      <w:r>
        <w:t>│        │сульфоновой кислоты нат-│щающие средства │фрукты, овощи│</w:t>
      </w:r>
    </w:p>
    <w:p w:rsidR="00B86404" w:rsidRDefault="00B86404">
      <w:pPr>
        <w:pStyle w:val="ConsPlusCell"/>
        <w:jc w:val="both"/>
      </w:pPr>
      <w:r>
        <w:t>│        │риевая соль             │                │             │</w:t>
      </w:r>
    </w:p>
    <w:p w:rsidR="00B86404" w:rsidRDefault="00B86404">
      <w:pPr>
        <w:pStyle w:val="ConsPlusCell"/>
        <w:jc w:val="both"/>
      </w:pPr>
      <w:r>
        <w:t>├────────┼────────────────────────┼────────────────┼─────────────┤</w:t>
      </w:r>
    </w:p>
    <w:p w:rsidR="00B86404" w:rsidRDefault="00B86404">
      <w:pPr>
        <w:pStyle w:val="ConsPlusCell"/>
        <w:jc w:val="both"/>
      </w:pPr>
      <w:r>
        <w:t>│ 5.5.22.│Моноэтаноламин          │- Моющие и очи- │1 мг/кг,     │</w:t>
      </w:r>
    </w:p>
    <w:p w:rsidR="00B86404" w:rsidRDefault="00B86404">
      <w:pPr>
        <w:pStyle w:val="ConsPlusCell"/>
        <w:jc w:val="both"/>
      </w:pPr>
      <w:r>
        <w:t>│        │                        │щающие средства │фрукты, ово- │</w:t>
      </w:r>
    </w:p>
    <w:p w:rsidR="00B86404" w:rsidRDefault="00B86404">
      <w:pPr>
        <w:pStyle w:val="ConsPlusCell"/>
        <w:jc w:val="both"/>
      </w:pPr>
      <w:r>
        <w:t>│        │                        │                │щи, сахарная │</w:t>
      </w:r>
    </w:p>
    <w:p w:rsidR="00B86404" w:rsidRDefault="00B86404">
      <w:pPr>
        <w:pStyle w:val="ConsPlusCell"/>
        <w:jc w:val="both"/>
      </w:pPr>
      <w:r>
        <w:t>│        │                        │                │свекла (в са-│</w:t>
      </w:r>
    </w:p>
    <w:p w:rsidR="00B86404" w:rsidRDefault="00B86404">
      <w:pPr>
        <w:pStyle w:val="ConsPlusCell"/>
        <w:jc w:val="both"/>
      </w:pPr>
      <w:r>
        <w:t>│        │                        │                │харе - не до-│</w:t>
      </w:r>
    </w:p>
    <w:p w:rsidR="00B86404" w:rsidRDefault="00B86404">
      <w:pPr>
        <w:pStyle w:val="ConsPlusCell"/>
        <w:jc w:val="both"/>
      </w:pPr>
      <w:r>
        <w:lastRenderedPageBreak/>
        <w:t>│        │                        │                │пускается)   │</w:t>
      </w:r>
    </w:p>
    <w:p w:rsidR="00B86404" w:rsidRDefault="00B86404">
      <w:pPr>
        <w:pStyle w:val="ConsPlusCell"/>
        <w:jc w:val="both"/>
      </w:pPr>
      <w:r>
        <w:t>├────────┼────────────────────────┼────────────────┼─────────────┤</w:t>
      </w:r>
    </w:p>
    <w:p w:rsidR="00B86404" w:rsidRDefault="00B86404">
      <w:pPr>
        <w:pStyle w:val="ConsPlusCell"/>
        <w:jc w:val="both"/>
      </w:pPr>
      <w:r>
        <w:t>│ 5.5.23.│Надуксусная кислота     │- Антимикробные │обработка ту-│</w:t>
      </w:r>
    </w:p>
    <w:p w:rsidR="00B86404" w:rsidRDefault="00B86404">
      <w:pPr>
        <w:pStyle w:val="ConsPlusCell"/>
        <w:jc w:val="both"/>
      </w:pPr>
      <w:r>
        <w:t>│        │                        │вещества        │шек кур и яиц│</w:t>
      </w:r>
    </w:p>
    <w:p w:rsidR="00B86404" w:rsidRDefault="00B86404">
      <w:pPr>
        <w:pStyle w:val="ConsPlusCell"/>
        <w:jc w:val="both"/>
      </w:pPr>
      <w:r>
        <w:t>│        │                        │                │- остатки не │</w:t>
      </w:r>
    </w:p>
    <w:p w:rsidR="00B86404" w:rsidRDefault="00B86404">
      <w:pPr>
        <w:pStyle w:val="ConsPlusCell"/>
        <w:jc w:val="both"/>
      </w:pPr>
      <w:r>
        <w:t>│        │                        │                │допускаются  │</w:t>
      </w:r>
    </w:p>
    <w:p w:rsidR="00B86404" w:rsidRDefault="00B86404">
      <w:pPr>
        <w:pStyle w:val="ConsPlusCell"/>
        <w:jc w:val="both"/>
      </w:pPr>
      <w:r>
        <w:t xml:space="preserve">│(в ред. </w:t>
      </w:r>
      <w:hyperlink r:id="rId356"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r>
        <w:t>│ 5.5.24.│"Перекись водорода"     │- Антимикробные │производство │</w:t>
      </w:r>
    </w:p>
    <w:p w:rsidR="00B86404" w:rsidRDefault="00B86404">
      <w:pPr>
        <w:pStyle w:val="ConsPlusCell"/>
        <w:jc w:val="both"/>
      </w:pPr>
      <w:r>
        <w:t>│        │                        │вещества        │сахара,      │</w:t>
      </w:r>
    </w:p>
    <w:p w:rsidR="00B86404" w:rsidRDefault="00B86404">
      <w:pPr>
        <w:pStyle w:val="ConsPlusCell"/>
        <w:jc w:val="both"/>
      </w:pPr>
      <w:r>
        <w:t>│        │                        │- Моющие и      │фруктовых и  │</w:t>
      </w:r>
    </w:p>
    <w:p w:rsidR="00B86404" w:rsidRDefault="00B86404">
      <w:pPr>
        <w:pStyle w:val="ConsPlusCell"/>
        <w:jc w:val="both"/>
      </w:pPr>
      <w:r>
        <w:t>│        │                        │очищающие       │овощных соков│</w:t>
      </w:r>
    </w:p>
    <w:p w:rsidR="00B86404" w:rsidRDefault="00B86404">
      <w:pPr>
        <w:pStyle w:val="ConsPlusCell"/>
        <w:jc w:val="both"/>
      </w:pPr>
      <w:r>
        <w:t>│        │                        │средства        │- остатки не │</w:t>
      </w:r>
    </w:p>
    <w:p w:rsidR="00B86404" w:rsidRDefault="00B86404">
      <w:pPr>
        <w:pStyle w:val="ConsPlusCell"/>
        <w:jc w:val="both"/>
      </w:pPr>
      <w:r>
        <w:t>│        │                        │- Отбеливающий  │допускаются; │</w:t>
      </w:r>
    </w:p>
    <w:p w:rsidR="00B86404" w:rsidRDefault="00B86404">
      <w:pPr>
        <w:pStyle w:val="ConsPlusCell"/>
        <w:jc w:val="both"/>
      </w:pPr>
      <w:r>
        <w:t>│        │                        │агент           │обработка    │</w:t>
      </w:r>
    </w:p>
    <w:p w:rsidR="00B86404" w:rsidRDefault="00B86404">
      <w:pPr>
        <w:pStyle w:val="ConsPlusCell"/>
        <w:jc w:val="both"/>
      </w:pPr>
      <w:r>
        <w:t>│        │                        │                │тушек кур и  │</w:t>
      </w:r>
    </w:p>
    <w:p w:rsidR="00B86404" w:rsidRDefault="00B86404">
      <w:pPr>
        <w:pStyle w:val="ConsPlusCell"/>
        <w:jc w:val="both"/>
      </w:pPr>
      <w:r>
        <w:t>│        │                        │                │яиц - остатки│</w:t>
      </w:r>
    </w:p>
    <w:p w:rsidR="00B86404" w:rsidRDefault="00B86404">
      <w:pPr>
        <w:pStyle w:val="ConsPlusCell"/>
        <w:jc w:val="both"/>
      </w:pPr>
      <w:r>
        <w:t>│        │                        │                │не           │</w:t>
      </w:r>
    </w:p>
    <w:p w:rsidR="00B86404" w:rsidRDefault="00B86404">
      <w:pPr>
        <w:pStyle w:val="ConsPlusCell"/>
        <w:jc w:val="both"/>
      </w:pPr>
      <w:r>
        <w:t>│        │                        │                │допускаются; │</w:t>
      </w:r>
    </w:p>
    <w:p w:rsidR="00B86404" w:rsidRDefault="00B86404">
      <w:pPr>
        <w:pStyle w:val="ConsPlusCell"/>
        <w:jc w:val="both"/>
      </w:pPr>
      <w:r>
        <w:t>│        │                        │                │2,4 г/кг     │</w:t>
      </w:r>
    </w:p>
    <w:p w:rsidR="00B86404" w:rsidRDefault="00B86404">
      <w:pPr>
        <w:pStyle w:val="ConsPlusCell"/>
        <w:jc w:val="both"/>
      </w:pPr>
      <w:r>
        <w:t>│        │                        │                │полуфабрикаты│</w:t>
      </w:r>
    </w:p>
    <w:p w:rsidR="00B86404" w:rsidRDefault="00B86404">
      <w:pPr>
        <w:pStyle w:val="ConsPlusCell"/>
        <w:jc w:val="both"/>
      </w:pPr>
      <w:r>
        <w:t>│        │                        │                │- заготовки  │</w:t>
      </w:r>
    </w:p>
    <w:p w:rsidR="00B86404" w:rsidRDefault="00B86404">
      <w:pPr>
        <w:pStyle w:val="ConsPlusCell"/>
        <w:jc w:val="both"/>
      </w:pPr>
      <w:r>
        <w:t>│        │                        │                │из моркови,  │</w:t>
      </w:r>
    </w:p>
    <w:p w:rsidR="00B86404" w:rsidRDefault="00B86404">
      <w:pPr>
        <w:pStyle w:val="ConsPlusCell"/>
        <w:jc w:val="both"/>
      </w:pPr>
      <w:r>
        <w:t>│        │                        │                │белых        │</w:t>
      </w:r>
    </w:p>
    <w:p w:rsidR="00B86404" w:rsidRDefault="00B86404">
      <w:pPr>
        <w:pStyle w:val="ConsPlusCell"/>
        <w:jc w:val="both"/>
      </w:pPr>
      <w:r>
        <w:t>│        │                        │                │кореньев и   │</w:t>
      </w:r>
    </w:p>
    <w:p w:rsidR="00B86404" w:rsidRDefault="00B86404">
      <w:pPr>
        <w:pStyle w:val="ConsPlusCell"/>
        <w:jc w:val="both"/>
      </w:pPr>
      <w:r>
        <w:t>│        │                        │                │лука для     │</w:t>
      </w:r>
    </w:p>
    <w:p w:rsidR="00B86404" w:rsidRDefault="00B86404">
      <w:pPr>
        <w:pStyle w:val="ConsPlusCell"/>
        <w:jc w:val="both"/>
      </w:pPr>
      <w:r>
        <w:t>│        │                        │                │консервной   │</w:t>
      </w:r>
    </w:p>
    <w:p w:rsidR="00B86404" w:rsidRDefault="00B86404">
      <w:pPr>
        <w:pStyle w:val="ConsPlusCell"/>
        <w:jc w:val="both"/>
      </w:pPr>
      <w:r>
        <w:t>│        │                        │                │промышлен-   │</w:t>
      </w:r>
    </w:p>
    <w:p w:rsidR="00B86404" w:rsidRDefault="00B86404">
      <w:pPr>
        <w:pStyle w:val="ConsPlusCell"/>
        <w:jc w:val="both"/>
      </w:pPr>
      <w:r>
        <w:t>│        │                        │                │ности -      │</w:t>
      </w:r>
    </w:p>
    <w:p w:rsidR="00B86404" w:rsidRDefault="00B86404">
      <w:pPr>
        <w:pStyle w:val="ConsPlusCell"/>
        <w:jc w:val="both"/>
      </w:pPr>
      <w:r>
        <w:t>│        │                        │                │остатки не   │</w:t>
      </w:r>
    </w:p>
    <w:p w:rsidR="00B86404" w:rsidRDefault="00B86404">
      <w:pPr>
        <w:pStyle w:val="ConsPlusCell"/>
        <w:jc w:val="both"/>
      </w:pPr>
      <w:r>
        <w:t>│        │                        │                │допускаются; │</w:t>
      </w:r>
    </w:p>
    <w:p w:rsidR="00B86404" w:rsidRDefault="00B86404">
      <w:pPr>
        <w:pStyle w:val="ConsPlusCell"/>
        <w:jc w:val="both"/>
      </w:pPr>
      <w:r>
        <w:t>│        │                        │                │кровь        │</w:t>
      </w:r>
    </w:p>
    <w:p w:rsidR="00B86404" w:rsidRDefault="00B86404">
      <w:pPr>
        <w:pStyle w:val="ConsPlusCell"/>
        <w:jc w:val="both"/>
      </w:pPr>
      <w:r>
        <w:t>│        │                        │                │боенская     │</w:t>
      </w:r>
    </w:p>
    <w:p w:rsidR="00B86404" w:rsidRDefault="00B86404">
      <w:pPr>
        <w:pStyle w:val="ConsPlusCell"/>
        <w:jc w:val="both"/>
      </w:pPr>
      <w:r>
        <w:t>│        │                        │                │(обесцвечи-  │</w:t>
      </w:r>
    </w:p>
    <w:p w:rsidR="00B86404" w:rsidRDefault="00B86404">
      <w:pPr>
        <w:pStyle w:val="ConsPlusCell"/>
        <w:jc w:val="both"/>
      </w:pPr>
      <w:r>
        <w:t>│        │                        │                │вание        │</w:t>
      </w:r>
    </w:p>
    <w:p w:rsidR="00B86404" w:rsidRDefault="00B86404">
      <w:pPr>
        <w:pStyle w:val="ConsPlusCell"/>
        <w:jc w:val="both"/>
      </w:pPr>
      <w:r>
        <w:t>│        │                        │                │совместно    │</w:t>
      </w:r>
    </w:p>
    <w:p w:rsidR="00B86404" w:rsidRDefault="00B86404">
      <w:pPr>
        <w:pStyle w:val="ConsPlusCell"/>
        <w:jc w:val="both"/>
      </w:pPr>
      <w:r>
        <w:t>│        │                        │                │с каталазой) │</w:t>
      </w:r>
    </w:p>
    <w:p w:rsidR="00B86404" w:rsidRDefault="00B86404">
      <w:pPr>
        <w:pStyle w:val="ConsPlusCell"/>
        <w:jc w:val="both"/>
      </w:pPr>
      <w:r>
        <w:t>│        │                        │                │- остатки не │</w:t>
      </w:r>
    </w:p>
    <w:p w:rsidR="00B86404" w:rsidRDefault="00B86404">
      <w:pPr>
        <w:pStyle w:val="ConsPlusCell"/>
        <w:jc w:val="both"/>
      </w:pPr>
      <w:r>
        <w:t>│        │                        │                │допускаются  │</w:t>
      </w:r>
    </w:p>
    <w:p w:rsidR="00B86404" w:rsidRDefault="00B86404">
      <w:pPr>
        <w:pStyle w:val="ConsPlusCell"/>
        <w:jc w:val="both"/>
      </w:pPr>
      <w:r>
        <w:t xml:space="preserve">│(в ред. </w:t>
      </w:r>
      <w:hyperlink r:id="rId357"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r>
        <w:t>│ 5.5.25.│Полиакриламид           │- Моющие и очи- │1 мг/кг,     │</w:t>
      </w:r>
    </w:p>
    <w:p w:rsidR="00B86404" w:rsidRDefault="00B86404">
      <w:pPr>
        <w:pStyle w:val="ConsPlusCell"/>
        <w:jc w:val="both"/>
      </w:pPr>
      <w:r>
        <w:t>│        │                        │щающие средства │фрукты, ово- │</w:t>
      </w:r>
    </w:p>
    <w:p w:rsidR="00B86404" w:rsidRDefault="00B86404">
      <w:pPr>
        <w:pStyle w:val="ConsPlusCell"/>
        <w:jc w:val="both"/>
      </w:pPr>
      <w:r>
        <w:t>│        │                        │                │щи, сахарная │</w:t>
      </w:r>
    </w:p>
    <w:p w:rsidR="00B86404" w:rsidRDefault="00B86404">
      <w:pPr>
        <w:pStyle w:val="ConsPlusCell"/>
        <w:jc w:val="both"/>
      </w:pPr>
      <w:r>
        <w:t>│        │                        │                │свекла       │</w:t>
      </w:r>
    </w:p>
    <w:p w:rsidR="00B86404" w:rsidRDefault="00B86404">
      <w:pPr>
        <w:pStyle w:val="ConsPlusCell"/>
        <w:jc w:val="both"/>
      </w:pPr>
      <w:r>
        <w:t>├────────┼────────────────────────┼────────────────┼─────────────┤</w:t>
      </w:r>
    </w:p>
    <w:p w:rsidR="00B86404" w:rsidRDefault="00B86404">
      <w:pPr>
        <w:pStyle w:val="ConsPlusCell"/>
        <w:jc w:val="both"/>
      </w:pPr>
      <w:r>
        <w:t>│ 5.5.26.│Полиакриловая кислота,  │- Пеногасители  │ согласно ТИ │</w:t>
      </w:r>
    </w:p>
    <w:p w:rsidR="00B86404" w:rsidRDefault="00B86404">
      <w:pPr>
        <w:pStyle w:val="ConsPlusCell"/>
        <w:jc w:val="both"/>
      </w:pPr>
      <w:r>
        <w:t>│        │натриевая соль          │                │             │</w:t>
      </w:r>
    </w:p>
    <w:p w:rsidR="00B86404" w:rsidRDefault="00B86404">
      <w:pPr>
        <w:pStyle w:val="ConsPlusCell"/>
        <w:jc w:val="both"/>
      </w:pPr>
      <w:r>
        <w:t>├────────┼────────────────────────┼────────────────┼─────────────┤</w:t>
      </w:r>
    </w:p>
    <w:p w:rsidR="00B86404" w:rsidRDefault="00B86404">
      <w:pPr>
        <w:pStyle w:val="ConsPlusCell"/>
        <w:jc w:val="both"/>
      </w:pPr>
      <w:r>
        <w:t>│ 5.5.27.│Полиалкиленгликолевые   │- Пеногасители  │ согласно ТИ │</w:t>
      </w:r>
    </w:p>
    <w:p w:rsidR="00B86404" w:rsidRDefault="00B86404">
      <w:pPr>
        <w:pStyle w:val="ConsPlusCell"/>
        <w:jc w:val="both"/>
      </w:pPr>
      <w:r>
        <w:t>│        │эфиры жирных кислот     │                │             │</w:t>
      </w:r>
    </w:p>
    <w:p w:rsidR="00B86404" w:rsidRDefault="00B86404">
      <w:pPr>
        <w:pStyle w:val="ConsPlusCell"/>
        <w:jc w:val="both"/>
      </w:pPr>
      <w:r>
        <w:t>├────────┼────────────────────────┼────────────────┼─────────────┤</w:t>
      </w:r>
    </w:p>
    <w:p w:rsidR="00B86404" w:rsidRDefault="00B86404">
      <w:pPr>
        <w:pStyle w:val="ConsPlusCell"/>
        <w:jc w:val="both"/>
      </w:pPr>
      <w:r>
        <w:t>│ 5.5.28.│Полиоксипропиленовые    │- Пеногасители  │ согласно ТИ │</w:t>
      </w:r>
    </w:p>
    <w:p w:rsidR="00B86404" w:rsidRDefault="00B86404">
      <w:pPr>
        <w:pStyle w:val="ConsPlusCell"/>
        <w:jc w:val="both"/>
      </w:pPr>
      <w:r>
        <w:t>│        │(полиоксиэтиленовые)    │                │             │</w:t>
      </w:r>
    </w:p>
    <w:p w:rsidR="00B86404" w:rsidRDefault="00B86404">
      <w:pPr>
        <w:pStyle w:val="ConsPlusCell"/>
        <w:jc w:val="both"/>
      </w:pPr>
      <w:r>
        <w:t>│        │эфиры глицерина (лапрол)│                │             │</w:t>
      </w:r>
    </w:p>
    <w:p w:rsidR="00B86404" w:rsidRDefault="00B86404">
      <w:pPr>
        <w:pStyle w:val="ConsPlusCell"/>
        <w:jc w:val="both"/>
      </w:pPr>
      <w:r>
        <w:t>├────────┼────────────────────────┼────────────────┼─────────────┤</w:t>
      </w:r>
    </w:p>
    <w:p w:rsidR="00B86404" w:rsidRDefault="00B86404">
      <w:pPr>
        <w:pStyle w:val="ConsPlusCell"/>
        <w:jc w:val="both"/>
      </w:pPr>
      <w:r>
        <w:t>│ 5.5.29.│Полиоксипропиленовые    │- Пеногасители  │ согласно ТИ │</w:t>
      </w:r>
    </w:p>
    <w:p w:rsidR="00B86404" w:rsidRDefault="00B86404">
      <w:pPr>
        <w:pStyle w:val="ConsPlusCell"/>
        <w:jc w:val="both"/>
      </w:pPr>
      <w:r>
        <w:t>│        │эфиры С8 - С30 жирных   │                │             │</w:t>
      </w:r>
    </w:p>
    <w:p w:rsidR="00B86404" w:rsidRDefault="00B86404">
      <w:pPr>
        <w:pStyle w:val="ConsPlusCell"/>
        <w:jc w:val="both"/>
      </w:pPr>
      <w:r>
        <w:t>│        │кислот                  │                │             │</w:t>
      </w:r>
    </w:p>
    <w:p w:rsidR="00B86404" w:rsidRDefault="00B86404">
      <w:pPr>
        <w:pStyle w:val="ConsPlusCell"/>
        <w:jc w:val="both"/>
      </w:pPr>
      <w:r>
        <w:t>├────────┼────────────────────────┼────────────────┼─────────────┤</w:t>
      </w:r>
    </w:p>
    <w:p w:rsidR="00B86404" w:rsidRDefault="00B86404">
      <w:pPr>
        <w:pStyle w:val="ConsPlusCell"/>
        <w:jc w:val="both"/>
      </w:pPr>
      <w:r>
        <w:t>│ 5.5.30.│Полиоксипропиленовые    │- Пеногасители  │ согласно ТИ │</w:t>
      </w:r>
    </w:p>
    <w:p w:rsidR="00B86404" w:rsidRDefault="00B86404">
      <w:pPr>
        <w:pStyle w:val="ConsPlusCell"/>
        <w:jc w:val="both"/>
      </w:pPr>
      <w:r>
        <w:t>│        │эфиры С9 - С30 кетоспир-│                │             │</w:t>
      </w:r>
    </w:p>
    <w:p w:rsidR="00B86404" w:rsidRDefault="00B86404">
      <w:pPr>
        <w:pStyle w:val="ConsPlusCell"/>
        <w:jc w:val="both"/>
      </w:pPr>
      <w:r>
        <w:lastRenderedPageBreak/>
        <w:t>│        │тов                     │                │             │</w:t>
      </w:r>
    </w:p>
    <w:p w:rsidR="00B86404" w:rsidRDefault="00B86404">
      <w:pPr>
        <w:pStyle w:val="ConsPlusCell"/>
        <w:jc w:val="both"/>
      </w:pPr>
      <w:r>
        <w:t>├────────┼────────────────────────┼────────────────┼─────────────┤</w:t>
      </w:r>
    </w:p>
    <w:p w:rsidR="00B86404" w:rsidRDefault="00B86404">
      <w:pPr>
        <w:pStyle w:val="ConsPlusCell"/>
        <w:jc w:val="both"/>
      </w:pPr>
      <w:r>
        <w:t>│ 5.5.31.│Полиоксиэтиленовые эфиры│- Пеногасители  │ согласно ТИ │</w:t>
      </w:r>
    </w:p>
    <w:p w:rsidR="00B86404" w:rsidRDefault="00B86404">
      <w:pPr>
        <w:pStyle w:val="ConsPlusCell"/>
        <w:jc w:val="both"/>
      </w:pPr>
      <w:r>
        <w:t>│        │С8 - С30 жирных кислот  │                │             │</w:t>
      </w:r>
    </w:p>
    <w:p w:rsidR="00B86404" w:rsidRDefault="00B86404">
      <w:pPr>
        <w:pStyle w:val="ConsPlusCell"/>
        <w:jc w:val="both"/>
      </w:pPr>
      <w:r>
        <w:t>├────────┼────────────────────────┼────────────────┼─────────────┤</w:t>
      </w:r>
    </w:p>
    <w:p w:rsidR="00B86404" w:rsidRDefault="00B86404">
      <w:pPr>
        <w:pStyle w:val="ConsPlusCell"/>
        <w:jc w:val="both"/>
      </w:pPr>
      <w:r>
        <w:t>│ 5.5.32.│Полиоксиэтиленовые эфиры│- Пеногасители  │ согласно ТИ │</w:t>
      </w:r>
    </w:p>
    <w:p w:rsidR="00B86404" w:rsidRDefault="00B86404">
      <w:pPr>
        <w:pStyle w:val="ConsPlusCell"/>
        <w:jc w:val="both"/>
      </w:pPr>
      <w:r>
        <w:t>│        │С8 - С30 кетоспиртов    │                │             │</w:t>
      </w:r>
    </w:p>
    <w:p w:rsidR="00B86404" w:rsidRDefault="00B86404">
      <w:pPr>
        <w:pStyle w:val="ConsPlusCell"/>
        <w:jc w:val="both"/>
      </w:pPr>
      <w:r>
        <w:t>├────────┼────────────────────────┼────────────────┼─────────────┤</w:t>
      </w:r>
    </w:p>
    <w:p w:rsidR="00B86404" w:rsidRDefault="00B86404">
      <w:pPr>
        <w:pStyle w:val="ConsPlusCell"/>
        <w:jc w:val="both"/>
      </w:pPr>
      <w:r>
        <w:t>│ 5.5.33.│Полисорбаты (60, 65, 80)│- Пеногасители  │ согласно ТИ │</w:t>
      </w:r>
    </w:p>
    <w:p w:rsidR="00B86404" w:rsidRDefault="00B86404">
      <w:pPr>
        <w:pStyle w:val="ConsPlusCell"/>
        <w:jc w:val="both"/>
      </w:pPr>
      <w:r>
        <w:t>├────────┼────────────────────────┼────────────────┼─────────────┤</w:t>
      </w:r>
    </w:p>
    <w:p w:rsidR="00B86404" w:rsidRDefault="00B86404">
      <w:pPr>
        <w:pStyle w:val="ConsPlusCell"/>
        <w:jc w:val="both"/>
      </w:pPr>
      <w:r>
        <w:t>│ 5.5.34.│Полиэтиленгликоль       │- Пеногасители  │ согласно ТИ │</w:t>
      </w:r>
    </w:p>
    <w:p w:rsidR="00B86404" w:rsidRDefault="00B86404">
      <w:pPr>
        <w:pStyle w:val="ConsPlusCell"/>
        <w:jc w:val="both"/>
      </w:pPr>
      <w:r>
        <w:t>├────────┼────────────────────────┼────────────────┼─────────────┤</w:t>
      </w:r>
    </w:p>
    <w:p w:rsidR="00B86404" w:rsidRDefault="00B86404">
      <w:pPr>
        <w:pStyle w:val="ConsPlusCell"/>
        <w:jc w:val="both"/>
      </w:pPr>
      <w:r>
        <w:t>│ 5.5.35.│Полиэтилегликоль(400,   │- Пеногасители  │ согласно ТИ │</w:t>
      </w:r>
    </w:p>
    <w:p w:rsidR="00B86404" w:rsidRDefault="00B86404">
      <w:pPr>
        <w:pStyle w:val="ConsPlusCell"/>
        <w:jc w:val="both"/>
      </w:pPr>
      <w:r>
        <w:t>│        │600)диолеат             │                │             │</w:t>
      </w:r>
    </w:p>
    <w:p w:rsidR="00B86404" w:rsidRDefault="00B86404">
      <w:pPr>
        <w:pStyle w:val="ConsPlusCell"/>
        <w:jc w:val="both"/>
      </w:pPr>
      <w:r>
        <w:t>├────────┼────────────────────────┼────────────────┼─────────────┤</w:t>
      </w:r>
    </w:p>
    <w:p w:rsidR="00B86404" w:rsidRDefault="00B86404">
      <w:pPr>
        <w:pStyle w:val="ConsPlusCell"/>
        <w:jc w:val="both"/>
      </w:pPr>
      <w:r>
        <w:t>│ 5.5.36.│Пропилена оксид         │- Антимикробные │ согласно ТИ │</w:t>
      </w:r>
    </w:p>
    <w:p w:rsidR="00B86404" w:rsidRDefault="00B86404">
      <w:pPr>
        <w:pStyle w:val="ConsPlusCell"/>
        <w:jc w:val="both"/>
      </w:pPr>
      <w:r>
        <w:t>│        │                        │вещества        │             │</w:t>
      </w:r>
    </w:p>
    <w:p w:rsidR="00B86404" w:rsidRDefault="00B86404">
      <w:pPr>
        <w:pStyle w:val="ConsPlusCell"/>
        <w:jc w:val="both"/>
      </w:pPr>
      <w:r>
        <w:t>├────────┼────────────────────────┼────────────────┼─────────────┤</w:t>
      </w:r>
    </w:p>
    <w:p w:rsidR="00B86404" w:rsidRDefault="00B86404">
      <w:pPr>
        <w:pStyle w:val="ConsPlusCell"/>
        <w:jc w:val="both"/>
      </w:pPr>
      <w:r>
        <w:t>│ 5.5.37.│Спирты предельные       │- Пеногасители  │ согласно ТИ │</w:t>
      </w:r>
    </w:p>
    <w:p w:rsidR="00B86404" w:rsidRDefault="00B86404">
      <w:pPr>
        <w:pStyle w:val="ConsPlusCell"/>
        <w:jc w:val="both"/>
      </w:pPr>
      <w:r>
        <w:t>│        │С8 - С30                │                │             │</w:t>
      </w:r>
    </w:p>
    <w:p w:rsidR="00B86404" w:rsidRDefault="00B86404">
      <w:pPr>
        <w:pStyle w:val="ConsPlusCell"/>
        <w:jc w:val="both"/>
      </w:pPr>
      <w:r>
        <w:t>├────────┼────────────────────────┼────────────────┼─────────────┤</w:t>
      </w:r>
    </w:p>
    <w:p w:rsidR="00B86404" w:rsidRDefault="00B86404">
      <w:pPr>
        <w:pStyle w:val="ConsPlusCell"/>
        <w:jc w:val="both"/>
      </w:pPr>
      <w:r>
        <w:t>│ 5.5.38.│Триэтаноламин           │- Моющие и очи- │0,05 мкг/кг, │</w:t>
      </w:r>
    </w:p>
    <w:p w:rsidR="00B86404" w:rsidRDefault="00B86404">
      <w:pPr>
        <w:pStyle w:val="ConsPlusCell"/>
        <w:jc w:val="both"/>
      </w:pPr>
      <w:r>
        <w:t>│        │                        │щающие средства │сахарная     │</w:t>
      </w:r>
    </w:p>
    <w:p w:rsidR="00B86404" w:rsidRDefault="00B86404">
      <w:pPr>
        <w:pStyle w:val="ConsPlusCell"/>
        <w:jc w:val="both"/>
      </w:pPr>
      <w:r>
        <w:t>│        │                        │                │свекла (в са-│</w:t>
      </w:r>
    </w:p>
    <w:p w:rsidR="00B86404" w:rsidRDefault="00B86404">
      <w:pPr>
        <w:pStyle w:val="ConsPlusCell"/>
        <w:jc w:val="both"/>
      </w:pPr>
      <w:r>
        <w:t>│        │                        │                │харе - не до-│</w:t>
      </w:r>
    </w:p>
    <w:p w:rsidR="00B86404" w:rsidRDefault="00B86404">
      <w:pPr>
        <w:pStyle w:val="ConsPlusCell"/>
        <w:jc w:val="both"/>
      </w:pPr>
      <w:r>
        <w:t>│        │                        │                │пускается)   │</w:t>
      </w:r>
    </w:p>
    <w:p w:rsidR="00B86404" w:rsidRDefault="00B86404">
      <w:pPr>
        <w:pStyle w:val="ConsPlusCell"/>
        <w:jc w:val="both"/>
      </w:pPr>
      <w:r>
        <w:t>├────────┼────────────────────────┼────────────────┼─────────────┤</w:t>
      </w:r>
    </w:p>
    <w:p w:rsidR="00B86404" w:rsidRDefault="00B86404">
      <w:pPr>
        <w:pStyle w:val="ConsPlusCell"/>
        <w:jc w:val="both"/>
      </w:pPr>
      <w:r>
        <w:t>│ 5.5.39.│Ундецилбензолсульфоновая│- Моющие и очи- │1 мкг/кг, са-│</w:t>
      </w:r>
    </w:p>
    <w:p w:rsidR="00B86404" w:rsidRDefault="00B86404">
      <w:pPr>
        <w:pStyle w:val="ConsPlusCell"/>
        <w:jc w:val="both"/>
      </w:pPr>
      <w:r>
        <w:t>│        │кислота, линейная       │щающие средства │харная свекла│</w:t>
      </w:r>
    </w:p>
    <w:p w:rsidR="00B86404" w:rsidRDefault="00B86404">
      <w:pPr>
        <w:pStyle w:val="ConsPlusCell"/>
        <w:jc w:val="both"/>
      </w:pPr>
      <w:r>
        <w:t>│        │                        │                │(в сахаре -  │</w:t>
      </w:r>
    </w:p>
    <w:p w:rsidR="00B86404" w:rsidRDefault="00B86404">
      <w:pPr>
        <w:pStyle w:val="ConsPlusCell"/>
        <w:jc w:val="both"/>
      </w:pPr>
      <w:r>
        <w:t>│        │                        │                │не допускает-│</w:t>
      </w:r>
    </w:p>
    <w:p w:rsidR="00B86404" w:rsidRDefault="00B86404">
      <w:pPr>
        <w:pStyle w:val="ConsPlusCell"/>
        <w:jc w:val="both"/>
      </w:pPr>
      <w:r>
        <w:t>│        │                        │                │ся)          │</w:t>
      </w:r>
    </w:p>
    <w:p w:rsidR="00B86404" w:rsidRDefault="00B86404">
      <w:pPr>
        <w:pStyle w:val="ConsPlusCell"/>
        <w:jc w:val="both"/>
      </w:pPr>
      <w:r>
        <w:t>├────────┼────────────────────────┼────────────────┼─────────────┤</w:t>
      </w:r>
    </w:p>
    <w:p w:rsidR="00B86404" w:rsidRDefault="00B86404">
      <w:pPr>
        <w:pStyle w:val="ConsPlusCell"/>
        <w:jc w:val="both"/>
      </w:pPr>
      <w:r>
        <w:t>│ 5.5.40.│Формальдегид            │- Антимикробные │0,05 мг/кг,  │</w:t>
      </w:r>
    </w:p>
    <w:p w:rsidR="00B86404" w:rsidRDefault="00B86404">
      <w:pPr>
        <w:pStyle w:val="ConsPlusCell"/>
        <w:jc w:val="both"/>
      </w:pPr>
      <w:r>
        <w:t>│        │                        │вещества;       │переработка  │</w:t>
      </w:r>
    </w:p>
    <w:p w:rsidR="00B86404" w:rsidRDefault="00B86404">
      <w:pPr>
        <w:pStyle w:val="ConsPlusCell"/>
        <w:jc w:val="both"/>
      </w:pPr>
      <w:r>
        <w:t>│        │                        │- Пеногасители  │сахарной     │</w:t>
      </w:r>
    </w:p>
    <w:p w:rsidR="00B86404" w:rsidRDefault="00B86404">
      <w:pPr>
        <w:pStyle w:val="ConsPlusCell"/>
        <w:jc w:val="both"/>
      </w:pPr>
      <w:r>
        <w:t>│        │                        │                │свеклы, про- │</w:t>
      </w:r>
    </w:p>
    <w:p w:rsidR="00B86404" w:rsidRDefault="00B86404">
      <w:pPr>
        <w:pStyle w:val="ConsPlusCell"/>
        <w:jc w:val="both"/>
      </w:pPr>
      <w:r>
        <w:t>│        │                        │                │изводство    │</w:t>
      </w:r>
    </w:p>
    <w:p w:rsidR="00B86404" w:rsidRDefault="00B86404">
      <w:pPr>
        <w:pStyle w:val="ConsPlusCell"/>
        <w:jc w:val="both"/>
      </w:pPr>
      <w:r>
        <w:t>│        │                        │                │дрожжей      │</w:t>
      </w:r>
    </w:p>
    <w:p w:rsidR="00B86404" w:rsidRDefault="00B86404">
      <w:pPr>
        <w:pStyle w:val="ConsPlusCell"/>
        <w:jc w:val="both"/>
      </w:pPr>
      <w:r>
        <w:t>├────────┼────────────────────────┼────────────────┼─────────────┤</w:t>
      </w:r>
    </w:p>
    <w:p w:rsidR="00B86404" w:rsidRDefault="00B86404">
      <w:pPr>
        <w:pStyle w:val="ConsPlusCell"/>
        <w:jc w:val="both"/>
      </w:pPr>
      <w:r>
        <w:t>│ 5.5.41.│Фреон                   │- Контактные за-│ согласно ТИ │</w:t>
      </w:r>
    </w:p>
    <w:p w:rsidR="00B86404" w:rsidRDefault="00B86404">
      <w:pPr>
        <w:pStyle w:val="ConsPlusCell"/>
        <w:jc w:val="both"/>
      </w:pPr>
      <w:r>
        <w:t>│        │                        │мораживающие и  │             │</w:t>
      </w:r>
    </w:p>
    <w:p w:rsidR="00B86404" w:rsidRDefault="00B86404">
      <w:pPr>
        <w:pStyle w:val="ConsPlusCell"/>
        <w:jc w:val="both"/>
      </w:pPr>
      <w:r>
        <w:t>│        │                        │охлаждающие     │             │</w:t>
      </w:r>
    </w:p>
    <w:p w:rsidR="00B86404" w:rsidRDefault="00B86404">
      <w:pPr>
        <w:pStyle w:val="ConsPlusCell"/>
        <w:jc w:val="both"/>
      </w:pPr>
      <w:r>
        <w:t>│        │                        │средства        │             │</w:t>
      </w:r>
    </w:p>
    <w:p w:rsidR="00B86404" w:rsidRDefault="00B86404">
      <w:pPr>
        <w:pStyle w:val="ConsPlusCell"/>
        <w:jc w:val="both"/>
      </w:pPr>
      <w:r>
        <w:t>├────────┼────────────────────────┼────────────────┼─────────────┤</w:t>
      </w:r>
    </w:p>
    <w:p w:rsidR="00B86404" w:rsidRDefault="00B86404">
      <w:pPr>
        <w:pStyle w:val="ConsPlusCell"/>
        <w:jc w:val="both"/>
      </w:pPr>
      <w:r>
        <w:t>│ 5.5.42.│Хлорит натрия           │- Антимикробные │ согласно ТИ │</w:t>
      </w:r>
    </w:p>
    <w:p w:rsidR="00B86404" w:rsidRDefault="00B86404">
      <w:pPr>
        <w:pStyle w:val="ConsPlusCell"/>
        <w:jc w:val="both"/>
      </w:pPr>
      <w:r>
        <w:t>│        │                        │вещества        │(кроме обра- │</w:t>
      </w:r>
    </w:p>
    <w:p w:rsidR="00B86404" w:rsidRDefault="00B86404">
      <w:pPr>
        <w:pStyle w:val="ConsPlusCell"/>
        <w:jc w:val="both"/>
      </w:pPr>
      <w:r>
        <w:t>│        │                        │                │ботки тушек  │</w:t>
      </w:r>
    </w:p>
    <w:p w:rsidR="00B86404" w:rsidRDefault="00B86404">
      <w:pPr>
        <w:pStyle w:val="ConsPlusCell"/>
        <w:jc w:val="both"/>
      </w:pPr>
      <w:r>
        <w:t>│        │                        │                │кур)         │</w:t>
      </w:r>
    </w:p>
    <w:p w:rsidR="00B86404" w:rsidRDefault="00B86404">
      <w:pPr>
        <w:pStyle w:val="ConsPlusCell"/>
        <w:jc w:val="both"/>
      </w:pPr>
      <w:r>
        <w:t xml:space="preserve">│(в ред. </w:t>
      </w:r>
      <w:hyperlink r:id="rId358"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r>
        <w:t>│5.5.42а.│Цетилпиридиний хлорид   │- Антимикробные │   4 мг/кг   │</w:t>
      </w:r>
    </w:p>
    <w:p w:rsidR="00B86404" w:rsidRDefault="00B86404">
      <w:pPr>
        <w:pStyle w:val="ConsPlusCell"/>
        <w:jc w:val="both"/>
      </w:pPr>
      <w:r>
        <w:t>│        │                        │вещества        │ (тушки кур) │</w:t>
      </w:r>
    </w:p>
    <w:p w:rsidR="00B86404" w:rsidRDefault="00B86404">
      <w:pPr>
        <w:pStyle w:val="ConsPlusCell"/>
        <w:jc w:val="both"/>
      </w:pPr>
      <w:r>
        <w:t xml:space="preserve">│(введено </w:t>
      </w:r>
      <w:hyperlink r:id="rId359" w:history="1">
        <w:r>
          <w:rPr>
            <w:color w:val="0000FF"/>
          </w:rPr>
          <w:t>Дополнениями  и  изменениями  N  3</w:t>
        </w:r>
      </w:hyperlink>
      <w:r>
        <w:t>, утв. Постановлением│</w:t>
      </w:r>
    </w:p>
    <w:p w:rsidR="00B86404" w:rsidRDefault="00B86404">
      <w:pPr>
        <w:pStyle w:val="ConsPlusCell"/>
        <w:jc w:val="both"/>
      </w:pPr>
      <w:r>
        <w:t>│Главного государственного санитарного  врача  РФ  от  23.12.2010│</w:t>
      </w:r>
    </w:p>
    <w:p w:rsidR="00B86404" w:rsidRDefault="00B86404">
      <w:pPr>
        <w:pStyle w:val="ConsPlusCell"/>
        <w:jc w:val="both"/>
      </w:pPr>
      <w:r>
        <w:t>│N 168)  │                        │                │             │</w:t>
      </w:r>
    </w:p>
    <w:p w:rsidR="00B86404" w:rsidRDefault="00B86404">
      <w:pPr>
        <w:pStyle w:val="ConsPlusCell"/>
        <w:jc w:val="both"/>
      </w:pPr>
      <w:r>
        <w:t>├────────┼────────────────────────┼────────────────┼─────────────┤</w:t>
      </w:r>
    </w:p>
    <w:p w:rsidR="00B86404" w:rsidRDefault="00B86404">
      <w:pPr>
        <w:pStyle w:val="ConsPlusCell"/>
        <w:jc w:val="both"/>
      </w:pPr>
      <w:r>
        <w:t>│ 5.5.43.│Циандитиоамидокарбоновой│- Антимикробные │ согласно ТИ │</w:t>
      </w:r>
    </w:p>
    <w:p w:rsidR="00B86404" w:rsidRDefault="00B86404">
      <w:pPr>
        <w:pStyle w:val="ConsPlusCell"/>
        <w:jc w:val="both"/>
      </w:pPr>
      <w:r>
        <w:t>│        │кислоты двунатриевая    │вещества        │             │</w:t>
      </w:r>
    </w:p>
    <w:p w:rsidR="00B86404" w:rsidRDefault="00B86404">
      <w:pPr>
        <w:pStyle w:val="ConsPlusCell"/>
        <w:jc w:val="both"/>
      </w:pPr>
      <w:r>
        <w:t>│        │соль                    │                │             │</w:t>
      </w:r>
    </w:p>
    <w:p w:rsidR="00B86404" w:rsidRDefault="00B86404">
      <w:pPr>
        <w:pStyle w:val="ConsPlusCell"/>
        <w:jc w:val="both"/>
      </w:pPr>
      <w:r>
        <w:t>├────────┼────────────────────────┼────────────────┼─────────────┤</w:t>
      </w:r>
    </w:p>
    <w:p w:rsidR="00B86404" w:rsidRDefault="00B86404">
      <w:pPr>
        <w:pStyle w:val="ConsPlusCell"/>
        <w:jc w:val="both"/>
      </w:pPr>
      <w:r>
        <w:t>│ 5.5.44.│Четвертичные аммониевые │- Антимикробные │согласно ТИ, │</w:t>
      </w:r>
    </w:p>
    <w:p w:rsidR="00B86404" w:rsidRDefault="00B86404">
      <w:pPr>
        <w:pStyle w:val="ConsPlusCell"/>
        <w:jc w:val="both"/>
      </w:pPr>
      <w:r>
        <w:t>│        │соединения              │вещества        │пищевые масла│</w:t>
      </w:r>
    </w:p>
    <w:p w:rsidR="00B86404" w:rsidRDefault="00B86404">
      <w:pPr>
        <w:pStyle w:val="ConsPlusCell"/>
        <w:jc w:val="both"/>
      </w:pPr>
      <w:r>
        <w:lastRenderedPageBreak/>
        <w:t>│        │                        ├────────────────┼─────────────┤</w:t>
      </w:r>
    </w:p>
    <w:p w:rsidR="00B86404" w:rsidRDefault="00B86404">
      <w:pPr>
        <w:pStyle w:val="ConsPlusCell"/>
        <w:jc w:val="both"/>
      </w:pPr>
      <w:r>
        <w:t>│        │                        │- Детергенты    │ согласно ТИ │</w:t>
      </w:r>
    </w:p>
    <w:p w:rsidR="00B86404" w:rsidRDefault="00B86404">
      <w:pPr>
        <w:pStyle w:val="ConsPlusCell"/>
        <w:jc w:val="both"/>
      </w:pPr>
      <w:r>
        <w:t>├────────┼────────────────────────┼────────────────┼─────────────┤</w:t>
      </w:r>
    </w:p>
    <w:p w:rsidR="00B86404" w:rsidRDefault="00B86404">
      <w:pPr>
        <w:pStyle w:val="ConsPlusCell"/>
        <w:jc w:val="both"/>
      </w:pPr>
      <w:r>
        <w:t>│ 5.5.45.│2-Этилгексилсерной кис- │- Моющие и очи- │20 мг/кг,    │</w:t>
      </w:r>
    </w:p>
    <w:p w:rsidR="00B86404" w:rsidRDefault="00B86404">
      <w:pPr>
        <w:pStyle w:val="ConsPlusCell"/>
        <w:jc w:val="both"/>
      </w:pPr>
      <w:r>
        <w:t>│        │лоты натриевая соль     │щающие средства │фрукты, овощи│</w:t>
      </w:r>
    </w:p>
    <w:p w:rsidR="00B86404" w:rsidRDefault="00B86404">
      <w:pPr>
        <w:pStyle w:val="ConsPlusCell"/>
        <w:jc w:val="both"/>
      </w:pPr>
      <w:r>
        <w:t>├────────┼────────────────────────┼────────────────┼─────────────┤</w:t>
      </w:r>
    </w:p>
    <w:p w:rsidR="00B86404" w:rsidRDefault="00B86404">
      <w:pPr>
        <w:pStyle w:val="ConsPlusCell"/>
        <w:jc w:val="both"/>
      </w:pPr>
      <w:r>
        <w:t>│ 5.5.46.│Этиленбисдитиокарбамино-│- Антимикробные │ согласно ТИ │</w:t>
      </w:r>
    </w:p>
    <w:p w:rsidR="00B86404" w:rsidRDefault="00B86404">
      <w:pPr>
        <w:pStyle w:val="ConsPlusCell"/>
        <w:jc w:val="both"/>
      </w:pPr>
      <w:r>
        <w:t>│        │вой кислоты двунатриевая│вещества        │             │</w:t>
      </w:r>
    </w:p>
    <w:p w:rsidR="00B86404" w:rsidRDefault="00B86404">
      <w:pPr>
        <w:pStyle w:val="ConsPlusCell"/>
        <w:jc w:val="both"/>
      </w:pPr>
      <w:r>
        <w:t>│        │соль                    │                │             │</w:t>
      </w:r>
    </w:p>
    <w:p w:rsidR="00B86404" w:rsidRDefault="00B86404">
      <w:pPr>
        <w:pStyle w:val="ConsPlusCell"/>
        <w:jc w:val="both"/>
      </w:pPr>
      <w:r>
        <w:t>├────────┼────────────────────────┼────────────────┼─────────────┤</w:t>
      </w:r>
    </w:p>
    <w:p w:rsidR="00B86404" w:rsidRDefault="00B86404">
      <w:pPr>
        <w:pStyle w:val="ConsPlusCell"/>
        <w:jc w:val="both"/>
      </w:pPr>
      <w:r>
        <w:t>│ 5.5.47.│Этиленгликольмонобутилат│- Моющие и очи- │0,03 мкг/кг, │</w:t>
      </w:r>
    </w:p>
    <w:p w:rsidR="00B86404" w:rsidRDefault="00B86404">
      <w:pPr>
        <w:pStyle w:val="ConsPlusCell"/>
        <w:jc w:val="both"/>
      </w:pPr>
      <w:r>
        <w:t>│        │                        │щающие средства │сахарная     │</w:t>
      </w:r>
    </w:p>
    <w:p w:rsidR="00B86404" w:rsidRDefault="00B86404">
      <w:pPr>
        <w:pStyle w:val="ConsPlusCell"/>
        <w:jc w:val="both"/>
      </w:pPr>
      <w:r>
        <w:t>│        │                        │                │свекла (в са-│</w:t>
      </w:r>
    </w:p>
    <w:p w:rsidR="00B86404" w:rsidRDefault="00B86404">
      <w:pPr>
        <w:pStyle w:val="ConsPlusCell"/>
        <w:jc w:val="both"/>
      </w:pPr>
      <w:r>
        <w:t>│        │                        │                │харе - не до-│</w:t>
      </w:r>
    </w:p>
    <w:p w:rsidR="00B86404" w:rsidRDefault="00B86404">
      <w:pPr>
        <w:pStyle w:val="ConsPlusCell"/>
        <w:jc w:val="both"/>
      </w:pPr>
      <w:r>
        <w:t>│        │                        │                │пускается)   │</w:t>
      </w:r>
    </w:p>
    <w:p w:rsidR="00B86404" w:rsidRDefault="00B86404">
      <w:pPr>
        <w:pStyle w:val="ConsPlusCell"/>
        <w:jc w:val="both"/>
      </w:pPr>
      <w:r>
        <w:t>├────────┼────────────────────────┼────────────────┼─────────────┤</w:t>
      </w:r>
    </w:p>
    <w:p w:rsidR="00B86404" w:rsidRDefault="00B86404">
      <w:pPr>
        <w:pStyle w:val="ConsPlusCell"/>
        <w:jc w:val="both"/>
      </w:pPr>
      <w:r>
        <w:t>│ 5.5.48.│Этилендиамин            │- Антимикробные │ согласно ТИ │</w:t>
      </w:r>
    </w:p>
    <w:p w:rsidR="00B86404" w:rsidRDefault="00B86404">
      <w:pPr>
        <w:pStyle w:val="ConsPlusCell"/>
        <w:jc w:val="both"/>
      </w:pPr>
      <w:r>
        <w:t>│        │                        │вещества        │             │</w:t>
      </w:r>
    </w:p>
    <w:p w:rsidR="00B86404" w:rsidRDefault="00B86404">
      <w:pPr>
        <w:pStyle w:val="ConsPlusCell"/>
        <w:jc w:val="both"/>
      </w:pPr>
      <w:r>
        <w:t>├────────┼────────────────────────┼────────────────┼─────────────┤</w:t>
      </w:r>
    </w:p>
    <w:p w:rsidR="00B86404" w:rsidRDefault="00B86404">
      <w:pPr>
        <w:pStyle w:val="ConsPlusCell"/>
        <w:jc w:val="both"/>
      </w:pPr>
      <w:r>
        <w:t>│ 5.5.49.│Этилендиаминтетрауксус- │- Моющие и очи- │0,003 мкг/кг,│</w:t>
      </w:r>
    </w:p>
    <w:p w:rsidR="00B86404" w:rsidRDefault="00B86404">
      <w:pPr>
        <w:pStyle w:val="ConsPlusCell"/>
        <w:jc w:val="both"/>
      </w:pPr>
      <w:r>
        <w:t>│        │ной кислоты четырехнат- │щающие средства │сахарная     │</w:t>
      </w:r>
    </w:p>
    <w:p w:rsidR="00B86404" w:rsidRDefault="00B86404">
      <w:pPr>
        <w:pStyle w:val="ConsPlusCell"/>
        <w:jc w:val="both"/>
      </w:pPr>
      <w:r>
        <w:t>│        │риевая соль             │                │свекла (в са-│</w:t>
      </w:r>
    </w:p>
    <w:p w:rsidR="00B86404" w:rsidRDefault="00B86404">
      <w:pPr>
        <w:pStyle w:val="ConsPlusCell"/>
        <w:jc w:val="both"/>
      </w:pPr>
      <w:r>
        <w:t>│        │                        │                │харе - не до-│</w:t>
      </w:r>
    </w:p>
    <w:p w:rsidR="00B86404" w:rsidRDefault="00B86404">
      <w:pPr>
        <w:pStyle w:val="ConsPlusCell"/>
        <w:jc w:val="both"/>
      </w:pPr>
      <w:r>
        <w:t>│        │                        │                │пускается)   │</w:t>
      </w:r>
    </w:p>
    <w:p w:rsidR="00B86404" w:rsidRDefault="00B86404">
      <w:pPr>
        <w:pStyle w:val="ConsPlusCell"/>
        <w:jc w:val="both"/>
      </w:pPr>
      <w:r>
        <w:t>├────────┼────────────────────────┼────────────────┼─────────────┤</w:t>
      </w:r>
    </w:p>
    <w:p w:rsidR="00B86404" w:rsidRDefault="00B86404">
      <w:pPr>
        <w:pStyle w:val="ConsPlusCell"/>
        <w:jc w:val="both"/>
      </w:pPr>
      <w:r>
        <w:t>│ 5.5.50.│Этилендихлорид          │- Моющие и очи- │0,01 мкг/кг, │</w:t>
      </w:r>
    </w:p>
    <w:p w:rsidR="00B86404" w:rsidRDefault="00B86404">
      <w:pPr>
        <w:pStyle w:val="ConsPlusCell"/>
        <w:jc w:val="both"/>
      </w:pPr>
      <w:r>
        <w:t>│        │                        │щающие средства │сахарная     │</w:t>
      </w:r>
    </w:p>
    <w:p w:rsidR="00B86404" w:rsidRDefault="00B86404">
      <w:pPr>
        <w:pStyle w:val="ConsPlusCell"/>
        <w:jc w:val="both"/>
      </w:pPr>
      <w:r>
        <w:t>│        │                        │                │свекла (в са-│</w:t>
      </w:r>
    </w:p>
    <w:p w:rsidR="00B86404" w:rsidRDefault="00B86404">
      <w:pPr>
        <w:pStyle w:val="ConsPlusCell"/>
        <w:jc w:val="both"/>
      </w:pPr>
      <w:r>
        <w:t>│        │                        │                │харе - не до-│</w:t>
      </w:r>
    </w:p>
    <w:p w:rsidR="00B86404" w:rsidRDefault="00B86404">
      <w:pPr>
        <w:pStyle w:val="ConsPlusCell"/>
        <w:jc w:val="both"/>
      </w:pPr>
      <w:r>
        <w:t>│        │                        │                │пускается)   │</w:t>
      </w:r>
    </w:p>
    <w:p w:rsidR="00B86404" w:rsidRDefault="00B86404">
      <w:pPr>
        <w:pStyle w:val="ConsPlusCell"/>
        <w:jc w:val="both"/>
      </w:pPr>
      <w:r>
        <w:t>├────────┼────────────────────────┼────────────────┼─────────────┤</w:t>
      </w:r>
    </w:p>
    <w:p w:rsidR="00B86404" w:rsidRDefault="00B86404">
      <w:pPr>
        <w:pStyle w:val="ConsPlusCell"/>
        <w:jc w:val="both"/>
      </w:pPr>
      <w:r>
        <w:t>│ 5.5.51.│Этоксихин (сантохин)    │- Антимикробные │Яблоки       │</w:t>
      </w:r>
    </w:p>
    <w:p w:rsidR="00B86404" w:rsidRDefault="00B86404">
      <w:pPr>
        <w:pStyle w:val="ConsPlusCell"/>
        <w:jc w:val="both"/>
      </w:pPr>
      <w:r>
        <w:t>│        │                        │вещества        │(поверхност- │</w:t>
      </w:r>
    </w:p>
    <w:p w:rsidR="00B86404" w:rsidRDefault="00B86404">
      <w:pPr>
        <w:pStyle w:val="ConsPlusCell"/>
        <w:jc w:val="both"/>
      </w:pPr>
      <w:r>
        <w:t>│        │                        │                │ная обработка│</w:t>
      </w:r>
    </w:p>
    <w:p w:rsidR="00B86404" w:rsidRDefault="00B86404">
      <w:pPr>
        <w:pStyle w:val="ConsPlusCell"/>
        <w:jc w:val="both"/>
      </w:pPr>
      <w:r>
        <w:t>│        │                        │                │- 0,05 - 0,3%│</w:t>
      </w:r>
    </w:p>
    <w:p w:rsidR="00B86404" w:rsidRDefault="00B86404">
      <w:pPr>
        <w:pStyle w:val="ConsPlusCell"/>
        <w:jc w:val="both"/>
      </w:pPr>
      <w:r>
        <w:t>│        │                        │                │водный       │</w:t>
      </w:r>
    </w:p>
    <w:p w:rsidR="00B86404" w:rsidRDefault="00B86404">
      <w:pPr>
        <w:pStyle w:val="ConsPlusCell"/>
        <w:jc w:val="both"/>
      </w:pPr>
      <w:r>
        <w:t>│        │                        │                │раствор);    │</w:t>
      </w:r>
    </w:p>
    <w:p w:rsidR="00B86404" w:rsidRDefault="00B86404">
      <w:pPr>
        <w:pStyle w:val="ConsPlusCell"/>
        <w:jc w:val="both"/>
      </w:pPr>
      <w:r>
        <w:t>│        │                        │                │остатки после│</w:t>
      </w:r>
    </w:p>
    <w:p w:rsidR="00B86404" w:rsidRDefault="00B86404">
      <w:pPr>
        <w:pStyle w:val="ConsPlusCell"/>
        <w:jc w:val="both"/>
      </w:pPr>
      <w:r>
        <w:t>│        │                        │                │хранения -   │</w:t>
      </w:r>
    </w:p>
    <w:p w:rsidR="00B86404" w:rsidRDefault="00B86404">
      <w:pPr>
        <w:pStyle w:val="ConsPlusCell"/>
        <w:jc w:val="both"/>
      </w:pPr>
      <w:r>
        <w:t>│        │                        │                │0,1 мг/кг    │</w:t>
      </w:r>
    </w:p>
    <w:p w:rsidR="00B86404" w:rsidRDefault="00B86404">
      <w:pPr>
        <w:pStyle w:val="ConsPlusCell"/>
        <w:jc w:val="both"/>
      </w:pPr>
      <w:r>
        <w:t xml:space="preserve">│(введено </w:t>
      </w:r>
      <w:hyperlink r:id="rId360" w:history="1">
        <w:r>
          <w:rPr>
            <w:color w:val="0000FF"/>
          </w:rPr>
          <w:t>Дополнениями  и  изменениями  N  3</w:t>
        </w:r>
      </w:hyperlink>
      <w:r>
        <w:t>, утв. Постановлением│</w:t>
      </w:r>
    </w:p>
    <w:p w:rsidR="00B86404" w:rsidRDefault="00B86404">
      <w:pPr>
        <w:pStyle w:val="ConsPlusCell"/>
        <w:jc w:val="both"/>
      </w:pPr>
      <w:r>
        <w:t>│Главного государственного санитарного  врача  РФ  от  23.12.2010│</w:t>
      </w:r>
    </w:p>
    <w:p w:rsidR="00B86404" w:rsidRDefault="00B86404">
      <w:pPr>
        <w:pStyle w:val="ConsPlusCell"/>
        <w:jc w:val="both"/>
      </w:pPr>
      <w:r>
        <w:t>│N 168)  │                        │                │             │</w:t>
      </w:r>
    </w:p>
    <w:p w:rsidR="00B86404" w:rsidRDefault="00B86404">
      <w:pPr>
        <w:pStyle w:val="ConsPlusCell"/>
        <w:jc w:val="both"/>
      </w:pPr>
      <w:r>
        <w:t>└────────┴────────────────────────┴────────────────┴─────────────┘</w:t>
      </w:r>
    </w:p>
    <w:p w:rsidR="00B86404" w:rsidRDefault="00B86404">
      <w:pPr>
        <w:pStyle w:val="ConsPlusNormal"/>
      </w:pPr>
    </w:p>
    <w:p w:rsidR="00B86404" w:rsidRDefault="00B86404">
      <w:pPr>
        <w:pStyle w:val="ConsPlusNormal"/>
        <w:jc w:val="center"/>
        <w:outlineLvl w:val="2"/>
      </w:pPr>
      <w:r>
        <w:t>5.6. ГИГИЕНИЧЕСКИЕ РЕГЛАМЕНТЫ ПРИМЕНЕНИЯ</w:t>
      </w:r>
    </w:p>
    <w:p w:rsidR="00B86404" w:rsidRDefault="00B86404">
      <w:pPr>
        <w:pStyle w:val="ConsPlusNormal"/>
        <w:jc w:val="center"/>
      </w:pPr>
      <w:r>
        <w:t>ФЕРМЕНТНЫХ ПРЕПАРАТОВ</w:t>
      </w:r>
    </w:p>
    <w:p w:rsidR="00B86404" w:rsidRDefault="00B86404">
      <w:pPr>
        <w:pStyle w:val="ConsPlusNormal"/>
      </w:pPr>
    </w:p>
    <w:p w:rsidR="00B86404" w:rsidRDefault="00B86404">
      <w:pPr>
        <w:pStyle w:val="ConsPlusNormal"/>
        <w:jc w:val="center"/>
        <w:outlineLvl w:val="3"/>
      </w:pPr>
      <w:bookmarkStart w:id="134" w:name="P10248"/>
      <w:bookmarkEnd w:id="134"/>
      <w:r>
        <w:t>5.6.1. ФЕРМЕНТНЫЕ ПРЕПАРАТЫ ЖИВОТНОГО ПРОИСХОЖДЕНИЯ</w:t>
      </w:r>
    </w:p>
    <w:p w:rsidR="00B86404" w:rsidRDefault="00B86404">
      <w:pPr>
        <w:pStyle w:val="ConsPlusNormal"/>
      </w:pPr>
    </w:p>
    <w:tbl>
      <w:tblPr>
        <w:tblW w:w="0" w:type="auto"/>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320"/>
        <w:gridCol w:w="3120"/>
        <w:gridCol w:w="3720"/>
      </w:tblGrid>
      <w:tr w:rsidR="00B86404">
        <w:trPr>
          <w:trHeight w:val="240"/>
        </w:trPr>
        <w:tc>
          <w:tcPr>
            <w:tcW w:w="1320" w:type="dxa"/>
          </w:tcPr>
          <w:p w:rsidR="00B86404" w:rsidRDefault="00B86404">
            <w:pPr>
              <w:pStyle w:val="ConsPlusNonformat"/>
              <w:jc w:val="both"/>
            </w:pPr>
            <w:r>
              <w:t xml:space="preserve">  Индекс </w:t>
            </w:r>
          </w:p>
        </w:tc>
        <w:tc>
          <w:tcPr>
            <w:tcW w:w="3120" w:type="dxa"/>
          </w:tcPr>
          <w:p w:rsidR="00B86404" w:rsidRDefault="00B86404">
            <w:pPr>
              <w:pStyle w:val="ConsPlusNonformat"/>
              <w:jc w:val="both"/>
            </w:pPr>
            <w:r>
              <w:t xml:space="preserve">  Ферментные препараты  </w:t>
            </w:r>
          </w:p>
        </w:tc>
        <w:tc>
          <w:tcPr>
            <w:tcW w:w="3720" w:type="dxa"/>
          </w:tcPr>
          <w:p w:rsidR="00B86404" w:rsidRDefault="00B86404">
            <w:pPr>
              <w:pStyle w:val="ConsPlusNonformat"/>
              <w:jc w:val="both"/>
            </w:pPr>
            <w:r>
              <w:t xml:space="preserve">     Источник получения      </w:t>
            </w:r>
          </w:p>
        </w:tc>
      </w:tr>
      <w:tr w:rsidR="00B86404">
        <w:trPr>
          <w:trHeight w:val="240"/>
        </w:trPr>
        <w:tc>
          <w:tcPr>
            <w:tcW w:w="1320" w:type="dxa"/>
            <w:tcBorders>
              <w:top w:val="nil"/>
            </w:tcBorders>
          </w:tcPr>
          <w:p w:rsidR="00B86404" w:rsidRDefault="00B86404">
            <w:pPr>
              <w:pStyle w:val="ConsPlusNonformat"/>
              <w:jc w:val="both"/>
            </w:pPr>
            <w:r>
              <w:t xml:space="preserve"> 5.6.1.1.</w:t>
            </w:r>
          </w:p>
        </w:tc>
        <w:tc>
          <w:tcPr>
            <w:tcW w:w="3120" w:type="dxa"/>
            <w:tcBorders>
              <w:top w:val="nil"/>
            </w:tcBorders>
          </w:tcPr>
          <w:p w:rsidR="00B86404" w:rsidRDefault="00B86404">
            <w:pPr>
              <w:pStyle w:val="ConsPlusNonformat"/>
              <w:jc w:val="both"/>
            </w:pPr>
            <w:r>
              <w:t xml:space="preserve">альфа-Амилаза           </w:t>
            </w:r>
          </w:p>
        </w:tc>
        <w:tc>
          <w:tcPr>
            <w:tcW w:w="3720" w:type="dxa"/>
            <w:tcBorders>
              <w:top w:val="nil"/>
            </w:tcBorders>
          </w:tcPr>
          <w:p w:rsidR="00B86404" w:rsidRDefault="00B86404">
            <w:pPr>
              <w:pStyle w:val="ConsPlusNonformat"/>
              <w:jc w:val="both"/>
            </w:pPr>
            <w:r>
              <w:t xml:space="preserve">- поджелудочные железы круп- </w:t>
            </w:r>
          </w:p>
          <w:p w:rsidR="00B86404" w:rsidRDefault="00B86404">
            <w:pPr>
              <w:pStyle w:val="ConsPlusNonformat"/>
              <w:jc w:val="both"/>
            </w:pPr>
            <w:r>
              <w:t xml:space="preserve">ного рогатого скота, свиней  </w:t>
            </w:r>
          </w:p>
        </w:tc>
      </w:tr>
      <w:tr w:rsidR="00B86404">
        <w:trPr>
          <w:trHeight w:val="240"/>
        </w:trPr>
        <w:tc>
          <w:tcPr>
            <w:tcW w:w="1320" w:type="dxa"/>
            <w:tcBorders>
              <w:top w:val="nil"/>
            </w:tcBorders>
          </w:tcPr>
          <w:p w:rsidR="00B86404" w:rsidRDefault="00B86404">
            <w:pPr>
              <w:pStyle w:val="ConsPlusNonformat"/>
              <w:jc w:val="both"/>
            </w:pPr>
            <w:r>
              <w:t xml:space="preserve"> 5.6.1.2.</w:t>
            </w:r>
          </w:p>
        </w:tc>
        <w:tc>
          <w:tcPr>
            <w:tcW w:w="3120" w:type="dxa"/>
            <w:tcBorders>
              <w:top w:val="nil"/>
            </w:tcBorders>
          </w:tcPr>
          <w:p w:rsidR="00B86404" w:rsidRDefault="00B86404">
            <w:pPr>
              <w:pStyle w:val="ConsPlusNonformat"/>
              <w:jc w:val="both"/>
            </w:pPr>
            <w:r>
              <w:t xml:space="preserve">Каталаза                </w:t>
            </w:r>
          </w:p>
        </w:tc>
        <w:tc>
          <w:tcPr>
            <w:tcW w:w="3720" w:type="dxa"/>
            <w:tcBorders>
              <w:top w:val="nil"/>
            </w:tcBorders>
          </w:tcPr>
          <w:p w:rsidR="00B86404" w:rsidRDefault="00B86404">
            <w:pPr>
              <w:pStyle w:val="ConsPlusNonformat"/>
              <w:jc w:val="both"/>
            </w:pPr>
            <w:r>
              <w:t xml:space="preserve">- печень крупного рогатого   </w:t>
            </w:r>
          </w:p>
          <w:p w:rsidR="00B86404" w:rsidRDefault="00B86404">
            <w:pPr>
              <w:pStyle w:val="ConsPlusNonformat"/>
              <w:jc w:val="both"/>
            </w:pPr>
            <w:r>
              <w:t xml:space="preserve">скота, лошадей               </w:t>
            </w:r>
          </w:p>
        </w:tc>
      </w:tr>
      <w:tr w:rsidR="00B86404">
        <w:trPr>
          <w:trHeight w:val="240"/>
        </w:trPr>
        <w:tc>
          <w:tcPr>
            <w:tcW w:w="1320" w:type="dxa"/>
            <w:tcBorders>
              <w:top w:val="nil"/>
            </w:tcBorders>
          </w:tcPr>
          <w:p w:rsidR="00B86404" w:rsidRDefault="00B86404">
            <w:pPr>
              <w:pStyle w:val="ConsPlusNonformat"/>
              <w:jc w:val="both"/>
            </w:pPr>
            <w:r>
              <w:t xml:space="preserve"> 5.6.1.3.</w:t>
            </w:r>
          </w:p>
        </w:tc>
        <w:tc>
          <w:tcPr>
            <w:tcW w:w="3120" w:type="dxa"/>
            <w:tcBorders>
              <w:top w:val="nil"/>
            </w:tcBorders>
          </w:tcPr>
          <w:p w:rsidR="00B86404" w:rsidRDefault="00B86404">
            <w:pPr>
              <w:pStyle w:val="ConsPlusNonformat"/>
              <w:jc w:val="both"/>
            </w:pPr>
            <w:r>
              <w:t xml:space="preserve">Лизоцим                 </w:t>
            </w:r>
          </w:p>
        </w:tc>
        <w:tc>
          <w:tcPr>
            <w:tcW w:w="3720" w:type="dxa"/>
            <w:tcBorders>
              <w:top w:val="nil"/>
            </w:tcBorders>
          </w:tcPr>
          <w:p w:rsidR="00B86404" w:rsidRDefault="00B86404">
            <w:pPr>
              <w:pStyle w:val="ConsPlusNonformat"/>
              <w:jc w:val="both"/>
            </w:pPr>
            <w:r>
              <w:t xml:space="preserve">- белок куриных яиц          </w:t>
            </w:r>
          </w:p>
        </w:tc>
      </w:tr>
      <w:tr w:rsidR="00B86404">
        <w:trPr>
          <w:trHeight w:val="240"/>
        </w:trPr>
        <w:tc>
          <w:tcPr>
            <w:tcW w:w="1320" w:type="dxa"/>
            <w:tcBorders>
              <w:top w:val="nil"/>
            </w:tcBorders>
          </w:tcPr>
          <w:p w:rsidR="00B86404" w:rsidRDefault="00B86404">
            <w:pPr>
              <w:pStyle w:val="ConsPlusNonformat"/>
              <w:jc w:val="both"/>
            </w:pPr>
            <w:r>
              <w:t xml:space="preserve"> 5.6.1.4.</w:t>
            </w:r>
          </w:p>
        </w:tc>
        <w:tc>
          <w:tcPr>
            <w:tcW w:w="3120" w:type="dxa"/>
            <w:tcBorders>
              <w:top w:val="nil"/>
            </w:tcBorders>
          </w:tcPr>
          <w:p w:rsidR="00B86404" w:rsidRDefault="00B86404">
            <w:pPr>
              <w:pStyle w:val="ConsPlusNonformat"/>
              <w:jc w:val="both"/>
            </w:pPr>
            <w:r>
              <w:t xml:space="preserve">Липаза                  </w:t>
            </w:r>
          </w:p>
        </w:tc>
        <w:tc>
          <w:tcPr>
            <w:tcW w:w="3720" w:type="dxa"/>
            <w:tcBorders>
              <w:top w:val="nil"/>
            </w:tcBorders>
          </w:tcPr>
          <w:p w:rsidR="00B86404" w:rsidRDefault="00B86404">
            <w:pPr>
              <w:pStyle w:val="ConsPlusNonformat"/>
              <w:jc w:val="both"/>
            </w:pPr>
            <w:r>
              <w:t>- желудки, преджелудки, сычу-</w:t>
            </w:r>
          </w:p>
          <w:p w:rsidR="00B86404" w:rsidRDefault="00B86404">
            <w:pPr>
              <w:pStyle w:val="ConsPlusNonformat"/>
              <w:jc w:val="both"/>
            </w:pPr>
            <w:r>
              <w:t xml:space="preserve">ги, слюнные железы крупного  </w:t>
            </w:r>
          </w:p>
          <w:p w:rsidR="00B86404" w:rsidRDefault="00B86404">
            <w:pPr>
              <w:pStyle w:val="ConsPlusNonformat"/>
              <w:jc w:val="both"/>
            </w:pPr>
            <w:r>
              <w:t xml:space="preserve">рогатого скота               </w:t>
            </w:r>
          </w:p>
        </w:tc>
      </w:tr>
      <w:tr w:rsidR="00B86404">
        <w:trPr>
          <w:trHeight w:val="240"/>
        </w:trPr>
        <w:tc>
          <w:tcPr>
            <w:tcW w:w="1320" w:type="dxa"/>
            <w:tcBorders>
              <w:top w:val="nil"/>
            </w:tcBorders>
          </w:tcPr>
          <w:p w:rsidR="00B86404" w:rsidRDefault="00B86404">
            <w:pPr>
              <w:pStyle w:val="ConsPlusNonformat"/>
              <w:jc w:val="both"/>
            </w:pPr>
            <w:r>
              <w:lastRenderedPageBreak/>
              <w:t xml:space="preserve"> 5.6.1.5.</w:t>
            </w:r>
          </w:p>
        </w:tc>
        <w:tc>
          <w:tcPr>
            <w:tcW w:w="3120" w:type="dxa"/>
            <w:tcBorders>
              <w:top w:val="nil"/>
            </w:tcBorders>
          </w:tcPr>
          <w:p w:rsidR="00B86404" w:rsidRDefault="00B86404">
            <w:pPr>
              <w:pStyle w:val="ConsPlusNonformat"/>
              <w:jc w:val="both"/>
            </w:pPr>
            <w:r>
              <w:t xml:space="preserve">Пепсин                  </w:t>
            </w:r>
          </w:p>
        </w:tc>
        <w:tc>
          <w:tcPr>
            <w:tcW w:w="3720" w:type="dxa"/>
            <w:tcBorders>
              <w:top w:val="nil"/>
            </w:tcBorders>
          </w:tcPr>
          <w:p w:rsidR="00B86404" w:rsidRDefault="00B86404">
            <w:pPr>
              <w:pStyle w:val="ConsPlusNonformat"/>
              <w:jc w:val="both"/>
            </w:pPr>
            <w:r>
              <w:t xml:space="preserve">- желудки свиней             </w:t>
            </w:r>
          </w:p>
        </w:tc>
      </w:tr>
      <w:tr w:rsidR="00B86404">
        <w:trPr>
          <w:trHeight w:val="240"/>
        </w:trPr>
        <w:tc>
          <w:tcPr>
            <w:tcW w:w="1320" w:type="dxa"/>
            <w:tcBorders>
              <w:top w:val="nil"/>
            </w:tcBorders>
          </w:tcPr>
          <w:p w:rsidR="00B86404" w:rsidRDefault="00B86404">
            <w:pPr>
              <w:pStyle w:val="ConsPlusNonformat"/>
              <w:jc w:val="both"/>
            </w:pPr>
            <w:r>
              <w:t xml:space="preserve"> 5.6.1.6.</w:t>
            </w:r>
          </w:p>
        </w:tc>
        <w:tc>
          <w:tcPr>
            <w:tcW w:w="3120" w:type="dxa"/>
            <w:tcBorders>
              <w:top w:val="nil"/>
            </w:tcBorders>
          </w:tcPr>
          <w:p w:rsidR="00B86404" w:rsidRDefault="00B86404">
            <w:pPr>
              <w:pStyle w:val="ConsPlusNonformat"/>
              <w:jc w:val="both"/>
            </w:pPr>
            <w:r>
              <w:t xml:space="preserve">Пепсин птичий           </w:t>
            </w:r>
          </w:p>
        </w:tc>
        <w:tc>
          <w:tcPr>
            <w:tcW w:w="3720" w:type="dxa"/>
            <w:tcBorders>
              <w:top w:val="nil"/>
            </w:tcBorders>
          </w:tcPr>
          <w:p w:rsidR="00B86404" w:rsidRDefault="00B86404">
            <w:pPr>
              <w:pStyle w:val="ConsPlusNonformat"/>
              <w:jc w:val="both"/>
            </w:pPr>
            <w:r>
              <w:t xml:space="preserve">- преджелудок кур            </w:t>
            </w:r>
          </w:p>
        </w:tc>
      </w:tr>
      <w:tr w:rsidR="00B86404">
        <w:trPr>
          <w:trHeight w:val="240"/>
        </w:trPr>
        <w:tc>
          <w:tcPr>
            <w:tcW w:w="1320" w:type="dxa"/>
            <w:tcBorders>
              <w:top w:val="nil"/>
            </w:tcBorders>
          </w:tcPr>
          <w:p w:rsidR="00B86404" w:rsidRDefault="00B86404">
            <w:pPr>
              <w:pStyle w:val="ConsPlusNonformat"/>
              <w:jc w:val="both"/>
            </w:pPr>
            <w:r>
              <w:t xml:space="preserve"> 5.6.1.7.</w:t>
            </w:r>
          </w:p>
        </w:tc>
        <w:tc>
          <w:tcPr>
            <w:tcW w:w="3120" w:type="dxa"/>
            <w:tcBorders>
              <w:top w:val="nil"/>
            </w:tcBorders>
          </w:tcPr>
          <w:p w:rsidR="00B86404" w:rsidRDefault="00B86404">
            <w:pPr>
              <w:pStyle w:val="ConsPlusNonformat"/>
              <w:jc w:val="both"/>
            </w:pPr>
            <w:r>
              <w:t xml:space="preserve">Сычужный фермент        </w:t>
            </w:r>
          </w:p>
        </w:tc>
        <w:tc>
          <w:tcPr>
            <w:tcW w:w="3720" w:type="dxa"/>
            <w:tcBorders>
              <w:top w:val="nil"/>
            </w:tcBorders>
          </w:tcPr>
          <w:p w:rsidR="00B86404" w:rsidRDefault="00B86404">
            <w:pPr>
              <w:pStyle w:val="ConsPlusNonformat"/>
              <w:jc w:val="both"/>
            </w:pPr>
            <w:r>
              <w:t xml:space="preserve">- желудки, сычуги крупного   </w:t>
            </w:r>
          </w:p>
          <w:p w:rsidR="00B86404" w:rsidRDefault="00B86404">
            <w:pPr>
              <w:pStyle w:val="ConsPlusNonformat"/>
              <w:jc w:val="both"/>
            </w:pPr>
            <w:r>
              <w:t xml:space="preserve">рогатого скота, телят, коз,  </w:t>
            </w:r>
          </w:p>
          <w:p w:rsidR="00B86404" w:rsidRDefault="00B86404">
            <w:pPr>
              <w:pStyle w:val="ConsPlusNonformat"/>
              <w:jc w:val="both"/>
            </w:pPr>
            <w:r>
              <w:t xml:space="preserve">козлят, овец, ягнят          </w:t>
            </w:r>
          </w:p>
        </w:tc>
      </w:tr>
      <w:tr w:rsidR="00B86404">
        <w:trPr>
          <w:trHeight w:val="240"/>
        </w:trPr>
        <w:tc>
          <w:tcPr>
            <w:tcW w:w="1320" w:type="dxa"/>
            <w:tcBorders>
              <w:top w:val="nil"/>
            </w:tcBorders>
          </w:tcPr>
          <w:p w:rsidR="00B86404" w:rsidRDefault="00B86404">
            <w:pPr>
              <w:pStyle w:val="ConsPlusNonformat"/>
              <w:jc w:val="both"/>
            </w:pPr>
            <w:r>
              <w:t xml:space="preserve"> 5.6.1.8.</w:t>
            </w:r>
          </w:p>
        </w:tc>
        <w:tc>
          <w:tcPr>
            <w:tcW w:w="3120" w:type="dxa"/>
            <w:tcBorders>
              <w:top w:val="nil"/>
            </w:tcBorders>
          </w:tcPr>
          <w:p w:rsidR="00B86404" w:rsidRDefault="00B86404">
            <w:pPr>
              <w:pStyle w:val="ConsPlusNonformat"/>
              <w:jc w:val="both"/>
            </w:pPr>
            <w:r>
              <w:t xml:space="preserve">Трипсин                 </w:t>
            </w:r>
          </w:p>
        </w:tc>
        <w:tc>
          <w:tcPr>
            <w:tcW w:w="3720" w:type="dxa"/>
            <w:tcBorders>
              <w:top w:val="nil"/>
            </w:tcBorders>
          </w:tcPr>
          <w:p w:rsidR="00B86404" w:rsidRDefault="00B86404">
            <w:pPr>
              <w:pStyle w:val="ConsPlusNonformat"/>
              <w:jc w:val="both"/>
            </w:pPr>
            <w:r>
              <w:t xml:space="preserve">- поджелудочные железы круп- </w:t>
            </w:r>
          </w:p>
          <w:p w:rsidR="00B86404" w:rsidRDefault="00B86404">
            <w:pPr>
              <w:pStyle w:val="ConsPlusNonformat"/>
              <w:jc w:val="both"/>
            </w:pPr>
            <w:r>
              <w:t xml:space="preserve">ного рогатого скота, свиней  </w:t>
            </w:r>
          </w:p>
        </w:tc>
      </w:tr>
      <w:tr w:rsidR="00B86404">
        <w:trPr>
          <w:trHeight w:val="240"/>
        </w:trPr>
        <w:tc>
          <w:tcPr>
            <w:tcW w:w="1320" w:type="dxa"/>
            <w:tcBorders>
              <w:top w:val="nil"/>
            </w:tcBorders>
          </w:tcPr>
          <w:p w:rsidR="00B86404" w:rsidRDefault="00B86404">
            <w:pPr>
              <w:pStyle w:val="ConsPlusNonformat"/>
              <w:jc w:val="both"/>
            </w:pPr>
            <w:r>
              <w:t xml:space="preserve"> 5.6.1.9.</w:t>
            </w:r>
          </w:p>
        </w:tc>
        <w:tc>
          <w:tcPr>
            <w:tcW w:w="3120" w:type="dxa"/>
            <w:tcBorders>
              <w:top w:val="nil"/>
            </w:tcBorders>
          </w:tcPr>
          <w:p w:rsidR="00B86404" w:rsidRDefault="00B86404">
            <w:pPr>
              <w:pStyle w:val="ConsPlusNonformat"/>
              <w:jc w:val="both"/>
            </w:pPr>
            <w:r>
              <w:t xml:space="preserve">Фосфолипаза             </w:t>
            </w:r>
          </w:p>
        </w:tc>
        <w:tc>
          <w:tcPr>
            <w:tcW w:w="3720" w:type="dxa"/>
            <w:tcBorders>
              <w:top w:val="nil"/>
            </w:tcBorders>
          </w:tcPr>
          <w:p w:rsidR="00B86404" w:rsidRDefault="00B86404">
            <w:pPr>
              <w:pStyle w:val="ConsPlusNonformat"/>
              <w:jc w:val="both"/>
            </w:pPr>
            <w:r>
              <w:t>- поджелудочные железы телят,</w:t>
            </w:r>
          </w:p>
          <w:p w:rsidR="00B86404" w:rsidRDefault="00B86404">
            <w:pPr>
              <w:pStyle w:val="ConsPlusNonformat"/>
              <w:jc w:val="both"/>
            </w:pPr>
            <w:r>
              <w:t xml:space="preserve">ягнят, козлят                </w:t>
            </w:r>
          </w:p>
        </w:tc>
      </w:tr>
      <w:tr w:rsidR="00B86404">
        <w:trPr>
          <w:trHeight w:val="240"/>
        </w:trPr>
        <w:tc>
          <w:tcPr>
            <w:tcW w:w="1320" w:type="dxa"/>
            <w:tcBorders>
              <w:top w:val="nil"/>
            </w:tcBorders>
          </w:tcPr>
          <w:p w:rsidR="00B86404" w:rsidRDefault="00B86404">
            <w:pPr>
              <w:pStyle w:val="ConsPlusNonformat"/>
              <w:jc w:val="both"/>
            </w:pPr>
            <w:r>
              <w:t>5.6.1.10.</w:t>
            </w:r>
          </w:p>
        </w:tc>
        <w:tc>
          <w:tcPr>
            <w:tcW w:w="3120" w:type="dxa"/>
            <w:tcBorders>
              <w:top w:val="nil"/>
            </w:tcBorders>
          </w:tcPr>
          <w:p w:rsidR="00B86404" w:rsidRDefault="00B86404">
            <w:pPr>
              <w:pStyle w:val="ConsPlusNonformat"/>
              <w:jc w:val="both"/>
            </w:pPr>
            <w:r>
              <w:t xml:space="preserve">Химозин                 </w:t>
            </w:r>
          </w:p>
        </w:tc>
        <w:tc>
          <w:tcPr>
            <w:tcW w:w="3720" w:type="dxa"/>
            <w:tcBorders>
              <w:top w:val="nil"/>
            </w:tcBorders>
          </w:tcPr>
          <w:p w:rsidR="00B86404" w:rsidRDefault="00B86404">
            <w:pPr>
              <w:pStyle w:val="ConsPlusNonformat"/>
              <w:jc w:val="both"/>
            </w:pPr>
            <w:r>
              <w:t>- поджелудочные железы телят,</w:t>
            </w:r>
          </w:p>
          <w:p w:rsidR="00B86404" w:rsidRDefault="00B86404">
            <w:pPr>
              <w:pStyle w:val="ConsPlusNonformat"/>
              <w:jc w:val="both"/>
            </w:pPr>
            <w:r>
              <w:t xml:space="preserve">ягнят, козлят                </w:t>
            </w:r>
          </w:p>
        </w:tc>
      </w:tr>
    </w:tbl>
    <w:p w:rsidR="00B86404" w:rsidRDefault="00B86404">
      <w:pPr>
        <w:pStyle w:val="ConsPlusNormal"/>
      </w:pPr>
    </w:p>
    <w:p w:rsidR="00B86404" w:rsidRDefault="00B86404">
      <w:pPr>
        <w:pStyle w:val="ConsPlusNormal"/>
        <w:jc w:val="center"/>
        <w:outlineLvl w:val="3"/>
      </w:pPr>
      <w:bookmarkStart w:id="135" w:name="P10283"/>
      <w:bookmarkEnd w:id="135"/>
      <w:r>
        <w:t>5.6.2. ФЕРМЕНТНЫЕ ПРЕПАРАТЫ РАСТИТЕЛЬНОГО ПРОИСХОЖДЕНИЯ</w:t>
      </w:r>
    </w:p>
    <w:p w:rsidR="00B86404" w:rsidRDefault="00B86404">
      <w:pPr>
        <w:pStyle w:val="ConsPlusNormal"/>
      </w:pPr>
    </w:p>
    <w:tbl>
      <w:tblPr>
        <w:tblW w:w="0" w:type="auto"/>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320"/>
        <w:gridCol w:w="3120"/>
        <w:gridCol w:w="3720"/>
      </w:tblGrid>
      <w:tr w:rsidR="00B86404">
        <w:trPr>
          <w:trHeight w:val="240"/>
        </w:trPr>
        <w:tc>
          <w:tcPr>
            <w:tcW w:w="1320" w:type="dxa"/>
          </w:tcPr>
          <w:p w:rsidR="00B86404" w:rsidRDefault="00B86404">
            <w:pPr>
              <w:pStyle w:val="ConsPlusNonformat"/>
              <w:jc w:val="both"/>
            </w:pPr>
            <w:r>
              <w:t xml:space="preserve">  Индекс </w:t>
            </w:r>
          </w:p>
        </w:tc>
        <w:tc>
          <w:tcPr>
            <w:tcW w:w="3120" w:type="dxa"/>
          </w:tcPr>
          <w:p w:rsidR="00B86404" w:rsidRDefault="00B86404">
            <w:pPr>
              <w:pStyle w:val="ConsPlusNonformat"/>
              <w:jc w:val="both"/>
            </w:pPr>
            <w:r>
              <w:t xml:space="preserve">  Ферментные препараты  </w:t>
            </w:r>
          </w:p>
        </w:tc>
        <w:tc>
          <w:tcPr>
            <w:tcW w:w="3720" w:type="dxa"/>
          </w:tcPr>
          <w:p w:rsidR="00B86404" w:rsidRDefault="00B86404">
            <w:pPr>
              <w:pStyle w:val="ConsPlusNonformat"/>
              <w:jc w:val="both"/>
            </w:pPr>
            <w:r>
              <w:t xml:space="preserve">     Источник получения      </w:t>
            </w:r>
          </w:p>
        </w:tc>
      </w:tr>
      <w:tr w:rsidR="00B86404">
        <w:trPr>
          <w:trHeight w:val="240"/>
        </w:trPr>
        <w:tc>
          <w:tcPr>
            <w:tcW w:w="1320" w:type="dxa"/>
            <w:tcBorders>
              <w:top w:val="nil"/>
            </w:tcBorders>
          </w:tcPr>
          <w:p w:rsidR="00B86404" w:rsidRDefault="00B86404">
            <w:pPr>
              <w:pStyle w:val="ConsPlusNonformat"/>
              <w:jc w:val="both"/>
            </w:pPr>
            <w:r>
              <w:t xml:space="preserve"> 5.6.2.1.</w:t>
            </w:r>
          </w:p>
        </w:tc>
        <w:tc>
          <w:tcPr>
            <w:tcW w:w="3120" w:type="dxa"/>
            <w:tcBorders>
              <w:top w:val="nil"/>
            </w:tcBorders>
          </w:tcPr>
          <w:p w:rsidR="00B86404" w:rsidRDefault="00B86404">
            <w:pPr>
              <w:pStyle w:val="ConsPlusNonformat"/>
              <w:jc w:val="both"/>
            </w:pPr>
            <w:r>
              <w:t xml:space="preserve">Бромелаин               </w:t>
            </w:r>
          </w:p>
        </w:tc>
        <w:tc>
          <w:tcPr>
            <w:tcW w:w="3720" w:type="dxa"/>
            <w:tcBorders>
              <w:top w:val="nil"/>
            </w:tcBorders>
          </w:tcPr>
          <w:p w:rsidR="00B86404" w:rsidRDefault="00B86404">
            <w:pPr>
              <w:pStyle w:val="ConsPlusNonformat"/>
              <w:jc w:val="both"/>
            </w:pPr>
            <w:r>
              <w:t xml:space="preserve">- ананас (Ananas spp.)       </w:t>
            </w:r>
          </w:p>
        </w:tc>
      </w:tr>
      <w:tr w:rsidR="00B86404">
        <w:trPr>
          <w:trHeight w:val="240"/>
        </w:trPr>
        <w:tc>
          <w:tcPr>
            <w:tcW w:w="1320" w:type="dxa"/>
            <w:tcBorders>
              <w:top w:val="nil"/>
            </w:tcBorders>
          </w:tcPr>
          <w:p w:rsidR="00B86404" w:rsidRDefault="00B86404">
            <w:pPr>
              <w:pStyle w:val="ConsPlusNonformat"/>
              <w:jc w:val="both"/>
            </w:pPr>
            <w:r>
              <w:t xml:space="preserve"> 5.6.2.2.</w:t>
            </w:r>
          </w:p>
        </w:tc>
        <w:tc>
          <w:tcPr>
            <w:tcW w:w="3120" w:type="dxa"/>
            <w:tcBorders>
              <w:top w:val="nil"/>
            </w:tcBorders>
          </w:tcPr>
          <w:p w:rsidR="00B86404" w:rsidRDefault="00B86404">
            <w:pPr>
              <w:pStyle w:val="ConsPlusNonformat"/>
              <w:jc w:val="both"/>
            </w:pPr>
            <w:r>
              <w:t>Липозидаза, липоксигена-</w:t>
            </w:r>
          </w:p>
          <w:p w:rsidR="00B86404" w:rsidRDefault="00B86404">
            <w:pPr>
              <w:pStyle w:val="ConsPlusNonformat"/>
              <w:jc w:val="both"/>
            </w:pPr>
            <w:r>
              <w:t xml:space="preserve">за                      </w:t>
            </w:r>
          </w:p>
        </w:tc>
        <w:tc>
          <w:tcPr>
            <w:tcW w:w="3720" w:type="dxa"/>
            <w:tcBorders>
              <w:top w:val="nil"/>
            </w:tcBorders>
          </w:tcPr>
          <w:p w:rsidR="00B86404" w:rsidRDefault="00B86404">
            <w:pPr>
              <w:pStyle w:val="ConsPlusNonformat"/>
              <w:jc w:val="both"/>
            </w:pPr>
            <w:r>
              <w:t xml:space="preserve">- соя                        </w:t>
            </w:r>
          </w:p>
        </w:tc>
      </w:tr>
      <w:tr w:rsidR="00B86404">
        <w:trPr>
          <w:trHeight w:val="240"/>
        </w:trPr>
        <w:tc>
          <w:tcPr>
            <w:tcW w:w="1320" w:type="dxa"/>
            <w:tcBorders>
              <w:top w:val="nil"/>
            </w:tcBorders>
          </w:tcPr>
          <w:p w:rsidR="00B86404" w:rsidRDefault="00B86404">
            <w:pPr>
              <w:pStyle w:val="ConsPlusNonformat"/>
              <w:jc w:val="both"/>
            </w:pPr>
            <w:r>
              <w:t xml:space="preserve"> 5.6.2.3.</w:t>
            </w:r>
          </w:p>
        </w:tc>
        <w:tc>
          <w:tcPr>
            <w:tcW w:w="3120" w:type="dxa"/>
            <w:tcBorders>
              <w:top w:val="nil"/>
            </w:tcBorders>
          </w:tcPr>
          <w:p w:rsidR="00B86404" w:rsidRDefault="00B86404">
            <w:pPr>
              <w:pStyle w:val="ConsPlusNonformat"/>
              <w:jc w:val="both"/>
            </w:pPr>
            <w:r>
              <w:t xml:space="preserve">Мальткарбогидразы       </w:t>
            </w:r>
          </w:p>
        </w:tc>
        <w:tc>
          <w:tcPr>
            <w:tcW w:w="3720" w:type="dxa"/>
            <w:tcBorders>
              <w:top w:val="nil"/>
            </w:tcBorders>
          </w:tcPr>
          <w:p w:rsidR="00B86404" w:rsidRDefault="00B86404">
            <w:pPr>
              <w:pStyle w:val="ConsPlusNonformat"/>
              <w:jc w:val="both"/>
            </w:pPr>
            <w:r>
              <w:t xml:space="preserve">- ячмень, ячменный солод     </w:t>
            </w:r>
          </w:p>
        </w:tc>
      </w:tr>
      <w:tr w:rsidR="00B86404">
        <w:trPr>
          <w:trHeight w:val="240"/>
        </w:trPr>
        <w:tc>
          <w:tcPr>
            <w:tcW w:w="1320" w:type="dxa"/>
            <w:tcBorders>
              <w:top w:val="nil"/>
            </w:tcBorders>
          </w:tcPr>
          <w:p w:rsidR="00B86404" w:rsidRDefault="00B86404">
            <w:pPr>
              <w:pStyle w:val="ConsPlusNonformat"/>
              <w:jc w:val="both"/>
            </w:pPr>
            <w:r>
              <w:t xml:space="preserve"> 5.6.2.4.</w:t>
            </w:r>
          </w:p>
        </w:tc>
        <w:tc>
          <w:tcPr>
            <w:tcW w:w="3120" w:type="dxa"/>
            <w:tcBorders>
              <w:top w:val="nil"/>
            </w:tcBorders>
          </w:tcPr>
          <w:p w:rsidR="00B86404" w:rsidRDefault="00B86404">
            <w:pPr>
              <w:pStyle w:val="ConsPlusNonformat"/>
              <w:jc w:val="both"/>
            </w:pPr>
            <w:r>
              <w:t xml:space="preserve">Папаин                  </w:t>
            </w:r>
          </w:p>
        </w:tc>
        <w:tc>
          <w:tcPr>
            <w:tcW w:w="3720" w:type="dxa"/>
            <w:tcBorders>
              <w:top w:val="nil"/>
            </w:tcBorders>
          </w:tcPr>
          <w:p w:rsidR="00B86404" w:rsidRDefault="00B86404">
            <w:pPr>
              <w:pStyle w:val="ConsPlusNonformat"/>
              <w:jc w:val="both"/>
            </w:pPr>
            <w:r>
              <w:t xml:space="preserve">- папайя (Carica papaya)     </w:t>
            </w:r>
          </w:p>
        </w:tc>
      </w:tr>
      <w:tr w:rsidR="00B86404">
        <w:trPr>
          <w:trHeight w:val="240"/>
        </w:trPr>
        <w:tc>
          <w:tcPr>
            <w:tcW w:w="1320" w:type="dxa"/>
            <w:tcBorders>
              <w:top w:val="nil"/>
            </w:tcBorders>
          </w:tcPr>
          <w:p w:rsidR="00B86404" w:rsidRDefault="00B86404">
            <w:pPr>
              <w:pStyle w:val="ConsPlusNonformat"/>
              <w:jc w:val="both"/>
            </w:pPr>
            <w:r>
              <w:t xml:space="preserve"> 5.6.2.5.</w:t>
            </w:r>
          </w:p>
        </w:tc>
        <w:tc>
          <w:tcPr>
            <w:tcW w:w="3120" w:type="dxa"/>
            <w:tcBorders>
              <w:top w:val="nil"/>
            </w:tcBorders>
          </w:tcPr>
          <w:p w:rsidR="00B86404" w:rsidRDefault="00B86404">
            <w:pPr>
              <w:pStyle w:val="ConsPlusNonformat"/>
              <w:jc w:val="both"/>
            </w:pPr>
            <w:r>
              <w:t xml:space="preserve">Химопапаин              </w:t>
            </w:r>
          </w:p>
        </w:tc>
        <w:tc>
          <w:tcPr>
            <w:tcW w:w="3720" w:type="dxa"/>
            <w:tcBorders>
              <w:top w:val="nil"/>
            </w:tcBorders>
          </w:tcPr>
          <w:p w:rsidR="00B86404" w:rsidRDefault="00B86404">
            <w:pPr>
              <w:pStyle w:val="ConsPlusNonformat"/>
              <w:jc w:val="both"/>
            </w:pPr>
            <w:r>
              <w:t xml:space="preserve">- папайя (Carica papaya)     </w:t>
            </w:r>
          </w:p>
        </w:tc>
      </w:tr>
      <w:tr w:rsidR="00B86404">
        <w:trPr>
          <w:trHeight w:val="240"/>
        </w:trPr>
        <w:tc>
          <w:tcPr>
            <w:tcW w:w="1320" w:type="dxa"/>
            <w:tcBorders>
              <w:top w:val="nil"/>
            </w:tcBorders>
          </w:tcPr>
          <w:p w:rsidR="00B86404" w:rsidRDefault="00B86404">
            <w:pPr>
              <w:pStyle w:val="ConsPlusNonformat"/>
              <w:jc w:val="both"/>
            </w:pPr>
            <w:r>
              <w:t xml:space="preserve"> 5.6.2.6.</w:t>
            </w:r>
          </w:p>
        </w:tc>
        <w:tc>
          <w:tcPr>
            <w:tcW w:w="3120" w:type="dxa"/>
            <w:tcBorders>
              <w:top w:val="nil"/>
            </w:tcBorders>
          </w:tcPr>
          <w:p w:rsidR="00B86404" w:rsidRDefault="00B86404">
            <w:pPr>
              <w:pStyle w:val="ConsPlusNonformat"/>
              <w:jc w:val="both"/>
            </w:pPr>
            <w:r>
              <w:t xml:space="preserve">Фицин                   </w:t>
            </w:r>
          </w:p>
        </w:tc>
        <w:tc>
          <w:tcPr>
            <w:tcW w:w="3720" w:type="dxa"/>
            <w:tcBorders>
              <w:top w:val="nil"/>
            </w:tcBorders>
          </w:tcPr>
          <w:p w:rsidR="00B86404" w:rsidRDefault="00B86404">
            <w:pPr>
              <w:pStyle w:val="ConsPlusNonformat"/>
              <w:jc w:val="both"/>
            </w:pPr>
            <w:r>
              <w:t xml:space="preserve">- инжир (Ficus spp.)         </w:t>
            </w:r>
          </w:p>
        </w:tc>
      </w:tr>
    </w:tbl>
    <w:p w:rsidR="00B86404" w:rsidRDefault="00B86404">
      <w:pPr>
        <w:pStyle w:val="ConsPlusNormal"/>
      </w:pPr>
    </w:p>
    <w:p w:rsidR="00B86404" w:rsidRDefault="00B86404">
      <w:pPr>
        <w:pStyle w:val="ConsPlusNormal"/>
        <w:jc w:val="center"/>
        <w:outlineLvl w:val="3"/>
      </w:pPr>
      <w:bookmarkStart w:id="136" w:name="P10302"/>
      <w:bookmarkEnd w:id="136"/>
      <w:r>
        <w:t>5.6.3. ФЕРМЕНТНЫЕ ПРЕПАРАТЫ МИКРОБНОГО ПРОИСХОЖДЕНИЯ</w:t>
      </w:r>
    </w:p>
    <w:p w:rsidR="00B86404" w:rsidRDefault="00B86404">
      <w:pPr>
        <w:pStyle w:val="ConsPlusNormal"/>
      </w:pPr>
    </w:p>
    <w:p w:rsidR="00B86404" w:rsidRDefault="00B86404">
      <w:pPr>
        <w:pStyle w:val="ConsPlusCell"/>
        <w:jc w:val="both"/>
      </w:pPr>
      <w:r>
        <w:t>┌─────────┬────────────────────────┬─────────────────────────────┐</w:t>
      </w:r>
    </w:p>
    <w:p w:rsidR="00B86404" w:rsidRDefault="00B86404">
      <w:pPr>
        <w:pStyle w:val="ConsPlusCell"/>
        <w:jc w:val="both"/>
      </w:pPr>
      <w:r>
        <w:t>│  Индекс │  Ферментные препараты  │          Продуцент          │</w:t>
      </w:r>
    </w:p>
    <w:p w:rsidR="00B86404" w:rsidRDefault="00B86404">
      <w:pPr>
        <w:pStyle w:val="ConsPlusCell"/>
        <w:jc w:val="both"/>
      </w:pPr>
      <w:r>
        <w:t>├─────────┼────────────────────────┼─────────────────────────────┤</w:t>
      </w:r>
    </w:p>
    <w:p w:rsidR="00B86404" w:rsidRDefault="00B86404">
      <w:pPr>
        <w:pStyle w:val="ConsPlusCell"/>
        <w:jc w:val="both"/>
      </w:pPr>
      <w:r>
        <w:t>│    1    │            2           │               3             │</w:t>
      </w:r>
    </w:p>
    <w:p w:rsidR="00B86404" w:rsidRDefault="00B86404">
      <w:pPr>
        <w:pStyle w:val="ConsPlusCell"/>
        <w:jc w:val="both"/>
      </w:pPr>
      <w:r>
        <w:t>├─────────┼────────────────────────┼─────────────────────────────┤</w:t>
      </w:r>
    </w:p>
    <w:p w:rsidR="00B86404" w:rsidRDefault="00B86404">
      <w:pPr>
        <w:pStyle w:val="ConsPlusCell"/>
        <w:jc w:val="both"/>
      </w:pPr>
      <w:r>
        <w:t>│ 5.6.3.1.│Алкогольдегидрогеназа   │Saccharomyces cerevisiae     │</w:t>
      </w:r>
    </w:p>
    <w:p w:rsidR="00B86404" w:rsidRDefault="00B86404">
      <w:pPr>
        <w:pStyle w:val="ConsPlusCell"/>
        <w:jc w:val="both"/>
      </w:pPr>
      <w:r>
        <w:t>├─────────┼────────────────────────┼─────────────────────────────┤</w:t>
      </w:r>
    </w:p>
    <w:p w:rsidR="00B86404" w:rsidRDefault="00B86404">
      <w:pPr>
        <w:pStyle w:val="ConsPlusCell"/>
        <w:jc w:val="both"/>
      </w:pPr>
      <w:r>
        <w:t>│ 5.6.3.2.│альфа-Амилаза           │Aspergillus niger            │</w:t>
      </w:r>
    </w:p>
    <w:p w:rsidR="00B86404" w:rsidRDefault="00B86404">
      <w:pPr>
        <w:pStyle w:val="ConsPlusCell"/>
        <w:jc w:val="both"/>
      </w:pPr>
      <w:r>
        <w:t>│         │                        │Aspergillus oryzae           │</w:t>
      </w:r>
    </w:p>
    <w:p w:rsidR="00B86404" w:rsidRDefault="00B86404">
      <w:pPr>
        <w:pStyle w:val="ConsPlusCell"/>
        <w:jc w:val="both"/>
      </w:pPr>
      <w:r>
        <w:t>│         │                        │Bacillus amyliquefaciens     │</w:t>
      </w:r>
    </w:p>
    <w:p w:rsidR="00B86404" w:rsidRDefault="00B86404">
      <w:pPr>
        <w:pStyle w:val="ConsPlusCell"/>
        <w:jc w:val="both"/>
      </w:pPr>
      <w:r>
        <w:t>│         │                        │Bacillus licheniformis       │</w:t>
      </w:r>
    </w:p>
    <w:p w:rsidR="00B86404" w:rsidRDefault="00B86404">
      <w:pPr>
        <w:pStyle w:val="ConsPlusCell"/>
        <w:jc w:val="both"/>
      </w:pPr>
      <w:r>
        <w:t>│         │                        │Bacillus megaterium          │</w:t>
      </w:r>
    </w:p>
    <w:p w:rsidR="00B86404" w:rsidRDefault="00B86404">
      <w:pPr>
        <w:pStyle w:val="ConsPlusCell"/>
        <w:jc w:val="both"/>
      </w:pPr>
      <w:r>
        <w:t>│         │                        │Bacillus stearothermophilus  │</w:t>
      </w:r>
    </w:p>
    <w:p w:rsidR="00B86404" w:rsidRDefault="00B86404">
      <w:pPr>
        <w:pStyle w:val="ConsPlusCell"/>
        <w:jc w:val="both"/>
      </w:pPr>
      <w:r>
        <w:t>│         │                        │Bacillus subtilis            │</w:t>
      </w:r>
    </w:p>
    <w:p w:rsidR="00B86404" w:rsidRDefault="00B86404">
      <w:pPr>
        <w:pStyle w:val="ConsPlusCell"/>
        <w:jc w:val="both"/>
      </w:pPr>
      <w:r>
        <w:t>│         │                        │Rhizopus arrhizus            │</w:t>
      </w:r>
    </w:p>
    <w:p w:rsidR="00B86404" w:rsidRDefault="00B86404">
      <w:pPr>
        <w:pStyle w:val="ConsPlusCell"/>
        <w:jc w:val="both"/>
      </w:pPr>
      <w:r>
        <w:t>│         │                        │Rhizopus oryzae              │</w:t>
      </w:r>
    </w:p>
    <w:p w:rsidR="00B86404" w:rsidRDefault="00B86404">
      <w:pPr>
        <w:pStyle w:val="ConsPlusCell"/>
        <w:jc w:val="both"/>
      </w:pPr>
      <w:r>
        <w:t>├─────────┼────────────────────────┼─────────────────────────────┤</w:t>
      </w:r>
    </w:p>
    <w:p w:rsidR="00B86404" w:rsidRDefault="00B86404">
      <w:pPr>
        <w:pStyle w:val="ConsPlusCell"/>
        <w:jc w:val="both"/>
      </w:pPr>
      <w:r>
        <w:t>│ 5.6.3.3.│бета-Амилаза            │Bacillus cereus              │</w:t>
      </w:r>
    </w:p>
    <w:p w:rsidR="00B86404" w:rsidRDefault="00B86404">
      <w:pPr>
        <w:pStyle w:val="ConsPlusCell"/>
        <w:jc w:val="both"/>
      </w:pPr>
      <w:r>
        <w:t>│         │                        │Bacillus megaterium          │</w:t>
      </w:r>
    </w:p>
    <w:p w:rsidR="00B86404" w:rsidRDefault="00B86404">
      <w:pPr>
        <w:pStyle w:val="ConsPlusCell"/>
        <w:jc w:val="both"/>
      </w:pPr>
      <w:r>
        <w:t>│         │                        │Bacillus subtilis            │</w:t>
      </w:r>
    </w:p>
    <w:p w:rsidR="00B86404" w:rsidRDefault="00B86404">
      <w:pPr>
        <w:pStyle w:val="ConsPlusCell"/>
        <w:jc w:val="both"/>
      </w:pPr>
      <w:r>
        <w:t>├─────────┼────────────────────────┼─────────────────────────────┤</w:t>
      </w:r>
    </w:p>
    <w:p w:rsidR="00B86404" w:rsidRDefault="00B86404">
      <w:pPr>
        <w:pStyle w:val="ConsPlusCell"/>
        <w:jc w:val="both"/>
      </w:pPr>
      <w:r>
        <w:t>│ 5.6.3.4.│Арабинофуранозидаза     │Aspergillus niger            │</w:t>
      </w:r>
    </w:p>
    <w:p w:rsidR="00B86404" w:rsidRDefault="00B86404">
      <w:pPr>
        <w:pStyle w:val="ConsPlusCell"/>
        <w:jc w:val="both"/>
      </w:pPr>
      <w:r>
        <w:t>├─────────┼────────────────────────┼─────────────────────────────┤</w:t>
      </w:r>
    </w:p>
    <w:p w:rsidR="00B86404" w:rsidRDefault="00B86404">
      <w:pPr>
        <w:pStyle w:val="ConsPlusCell"/>
        <w:jc w:val="both"/>
      </w:pPr>
      <w:r>
        <w:t>│ 5.6.3.5.│альфа-Галактозидаза     │Aspergillus niger            │</w:t>
      </w:r>
    </w:p>
    <w:p w:rsidR="00B86404" w:rsidRDefault="00B86404">
      <w:pPr>
        <w:pStyle w:val="ConsPlusCell"/>
        <w:jc w:val="both"/>
      </w:pPr>
      <w:r>
        <w:t>│         │                        │Mortierella vinacea          │</w:t>
      </w:r>
    </w:p>
    <w:p w:rsidR="00B86404" w:rsidRDefault="00B86404">
      <w:pPr>
        <w:pStyle w:val="ConsPlusCell"/>
        <w:jc w:val="both"/>
      </w:pPr>
      <w:r>
        <w:t>│         │                        │Saccharomyces cerevisiae     │</w:t>
      </w:r>
    </w:p>
    <w:p w:rsidR="00B86404" w:rsidRDefault="00B86404">
      <w:pPr>
        <w:pStyle w:val="ConsPlusCell"/>
        <w:jc w:val="both"/>
      </w:pPr>
      <w:r>
        <w:t>├─────────┼────────────────────────┼─────────────────────────────┤</w:t>
      </w:r>
    </w:p>
    <w:p w:rsidR="00B86404" w:rsidRDefault="00B86404">
      <w:pPr>
        <w:pStyle w:val="ConsPlusCell"/>
        <w:jc w:val="both"/>
      </w:pPr>
      <w:r>
        <w:t>│ 5.6.3.6.│бета-Галактозидаза      │Aspergillus niger            │</w:t>
      </w:r>
    </w:p>
    <w:p w:rsidR="00B86404" w:rsidRDefault="00B86404">
      <w:pPr>
        <w:pStyle w:val="ConsPlusCell"/>
        <w:jc w:val="both"/>
      </w:pPr>
      <w:r>
        <w:lastRenderedPageBreak/>
        <w:t>│         │                        │Curvalaria inaegualis        │</w:t>
      </w:r>
    </w:p>
    <w:p w:rsidR="00B86404" w:rsidRDefault="00B86404">
      <w:pPr>
        <w:pStyle w:val="ConsPlusCell"/>
        <w:jc w:val="both"/>
      </w:pPr>
      <w:r>
        <w:t>│         │                        │Penicillium canescens        │</w:t>
      </w:r>
    </w:p>
    <w:p w:rsidR="00B86404" w:rsidRDefault="00B86404">
      <w:pPr>
        <w:pStyle w:val="ConsPlusCell"/>
        <w:jc w:val="both"/>
      </w:pPr>
      <w:r>
        <w:t>│         │                        │Saccharomyces fragilis       │</w:t>
      </w:r>
    </w:p>
    <w:p w:rsidR="00B86404" w:rsidRDefault="00B86404">
      <w:pPr>
        <w:pStyle w:val="ConsPlusCell"/>
        <w:jc w:val="both"/>
      </w:pPr>
      <w:r>
        <w:t>│         │                        │Saccharomyces sp.            │</w:t>
      </w:r>
    </w:p>
    <w:p w:rsidR="00B86404" w:rsidRDefault="00B86404">
      <w:pPr>
        <w:pStyle w:val="ConsPlusCell"/>
        <w:jc w:val="both"/>
      </w:pPr>
      <w:r>
        <w:t>├─────────┼────────────────────────┼─────────────────────────────┤</w:t>
      </w:r>
    </w:p>
    <w:p w:rsidR="00B86404" w:rsidRDefault="00B86404">
      <w:pPr>
        <w:pStyle w:val="ConsPlusCell"/>
        <w:jc w:val="both"/>
      </w:pPr>
      <w:r>
        <w:t>│ 5.6.3.7.│Гемицеллюлаза           │Aspergillus aculeatus        │</w:t>
      </w:r>
    </w:p>
    <w:p w:rsidR="00B86404" w:rsidRDefault="00B86404">
      <w:pPr>
        <w:pStyle w:val="ConsPlusCell"/>
        <w:jc w:val="both"/>
      </w:pPr>
      <w:r>
        <w:t>│         │                        │Aspergillus niger            │</w:t>
      </w:r>
    </w:p>
    <w:p w:rsidR="00B86404" w:rsidRDefault="00B86404">
      <w:pPr>
        <w:pStyle w:val="ConsPlusCell"/>
        <w:jc w:val="both"/>
      </w:pPr>
      <w:r>
        <w:t>│         │                        │Aspergillus oryzae           │</w:t>
      </w:r>
    </w:p>
    <w:p w:rsidR="00B86404" w:rsidRDefault="00B86404">
      <w:pPr>
        <w:pStyle w:val="ConsPlusCell"/>
        <w:jc w:val="both"/>
      </w:pPr>
      <w:r>
        <w:t>│         │                        │Bacillus subtilis            │</w:t>
      </w:r>
    </w:p>
    <w:p w:rsidR="00B86404" w:rsidRDefault="00B86404">
      <w:pPr>
        <w:pStyle w:val="ConsPlusCell"/>
        <w:jc w:val="both"/>
      </w:pPr>
      <w:r>
        <w:t>│         │                        │Rhizopus arrhizus            │</w:t>
      </w:r>
    </w:p>
    <w:p w:rsidR="00B86404" w:rsidRDefault="00B86404">
      <w:pPr>
        <w:pStyle w:val="ConsPlusCell"/>
        <w:jc w:val="both"/>
      </w:pPr>
      <w:r>
        <w:t>│         │                        │Sporotrichum dimorphosporum  │</w:t>
      </w:r>
    </w:p>
    <w:p w:rsidR="00B86404" w:rsidRDefault="00B86404">
      <w:pPr>
        <w:pStyle w:val="ConsPlusCell"/>
        <w:jc w:val="both"/>
      </w:pPr>
      <w:r>
        <w:t>│         │                        │Trichoderma longibrachiatum  │</w:t>
      </w:r>
    </w:p>
    <w:p w:rsidR="00B86404" w:rsidRDefault="00B86404">
      <w:pPr>
        <w:pStyle w:val="ConsPlusCell"/>
        <w:jc w:val="both"/>
      </w:pPr>
      <w:r>
        <w:t>│         │                        │(reesei)                     │</w:t>
      </w:r>
    </w:p>
    <w:p w:rsidR="00B86404" w:rsidRDefault="00B86404">
      <w:pPr>
        <w:pStyle w:val="ConsPlusCell"/>
        <w:jc w:val="both"/>
      </w:pPr>
      <w:r>
        <w:t>├─────────┼────────────────────────┼─────────────────────────────┤</w:t>
      </w:r>
    </w:p>
    <w:p w:rsidR="00B86404" w:rsidRDefault="00B86404">
      <w:pPr>
        <w:pStyle w:val="ConsPlusCell"/>
        <w:jc w:val="both"/>
      </w:pPr>
      <w:r>
        <w:t>│ 5.6.3.8.│бета-Глюканаза          │Aspergillus awamori          │</w:t>
      </w:r>
    </w:p>
    <w:p w:rsidR="00B86404" w:rsidRDefault="00B86404">
      <w:pPr>
        <w:pStyle w:val="ConsPlusCell"/>
        <w:jc w:val="both"/>
      </w:pPr>
      <w:r>
        <w:t>│         │                        │Aspergillus batate           │</w:t>
      </w:r>
    </w:p>
    <w:p w:rsidR="00B86404" w:rsidRDefault="00B86404">
      <w:pPr>
        <w:pStyle w:val="ConsPlusCell"/>
        <w:jc w:val="both"/>
      </w:pPr>
      <w:r>
        <w:t>│         │                        │Aspergillus niger            │</w:t>
      </w:r>
    </w:p>
    <w:p w:rsidR="00B86404" w:rsidRDefault="00B86404">
      <w:pPr>
        <w:pStyle w:val="ConsPlusCell"/>
        <w:jc w:val="both"/>
      </w:pPr>
      <w:r>
        <w:t>│         │                        │Bacillus subtilis            │</w:t>
      </w:r>
    </w:p>
    <w:p w:rsidR="00B86404" w:rsidRDefault="00B86404">
      <w:pPr>
        <w:pStyle w:val="ConsPlusCell"/>
        <w:jc w:val="both"/>
      </w:pPr>
      <w:r>
        <w:t>│         │                        │Humicola insolens            │</w:t>
      </w:r>
    </w:p>
    <w:p w:rsidR="00B86404" w:rsidRDefault="00B86404">
      <w:pPr>
        <w:pStyle w:val="ConsPlusCell"/>
        <w:jc w:val="both"/>
      </w:pPr>
      <w:r>
        <w:t>│         │                        │Rhizopus pigmaues            │</w:t>
      </w:r>
    </w:p>
    <w:p w:rsidR="00B86404" w:rsidRDefault="00B86404">
      <w:pPr>
        <w:pStyle w:val="ConsPlusCell"/>
        <w:jc w:val="both"/>
      </w:pPr>
      <w:r>
        <w:t>│         │                        │Trichoderma harzianum        │</w:t>
      </w:r>
    </w:p>
    <w:p w:rsidR="00B86404" w:rsidRDefault="00B86404">
      <w:pPr>
        <w:pStyle w:val="ConsPlusCell"/>
        <w:jc w:val="both"/>
      </w:pPr>
      <w:r>
        <w:t>├─────────┼────────────────────────┼─────────────────────────────┤</w:t>
      </w:r>
    </w:p>
    <w:p w:rsidR="00B86404" w:rsidRDefault="00B86404">
      <w:pPr>
        <w:pStyle w:val="ConsPlusCell"/>
        <w:jc w:val="both"/>
      </w:pPr>
      <w:r>
        <w:t>│ 5.6.3.9.│эндо-бета-Глюканаза     │Aspergillus niger            │</w:t>
      </w:r>
    </w:p>
    <w:p w:rsidR="00B86404" w:rsidRDefault="00B86404">
      <w:pPr>
        <w:pStyle w:val="ConsPlusCell"/>
        <w:jc w:val="both"/>
      </w:pPr>
      <w:r>
        <w:t>│         │                        │Aspergillus oryzae           │</w:t>
      </w:r>
    </w:p>
    <w:p w:rsidR="00B86404" w:rsidRDefault="00B86404">
      <w:pPr>
        <w:pStyle w:val="ConsPlusCell"/>
        <w:jc w:val="both"/>
      </w:pPr>
      <w:r>
        <w:t>│         │                        │Bacillus circulans           │</w:t>
      </w:r>
    </w:p>
    <w:p w:rsidR="00B86404" w:rsidRDefault="00B86404">
      <w:pPr>
        <w:pStyle w:val="ConsPlusCell"/>
        <w:jc w:val="both"/>
      </w:pPr>
      <w:r>
        <w:t>│         │                        │Bacillus subtilis            │</w:t>
      </w:r>
    </w:p>
    <w:p w:rsidR="00B86404" w:rsidRDefault="00B86404">
      <w:pPr>
        <w:pStyle w:val="ConsPlusCell"/>
        <w:jc w:val="both"/>
      </w:pPr>
      <w:r>
        <w:t>│         │                        │Disporotrichum dimorphosporum│</w:t>
      </w:r>
    </w:p>
    <w:p w:rsidR="00B86404" w:rsidRDefault="00B86404">
      <w:pPr>
        <w:pStyle w:val="ConsPlusCell"/>
        <w:jc w:val="both"/>
      </w:pPr>
      <w:r>
        <w:t>│         │                        │Penicillium emersonii        │</w:t>
      </w:r>
    </w:p>
    <w:p w:rsidR="00B86404" w:rsidRDefault="00B86404">
      <w:pPr>
        <w:pStyle w:val="ConsPlusCell"/>
        <w:jc w:val="both"/>
      </w:pPr>
      <w:r>
        <w:t>│         │                        │Rhizopus arrhizus            │</w:t>
      </w:r>
    </w:p>
    <w:p w:rsidR="00B86404" w:rsidRDefault="00B86404">
      <w:pPr>
        <w:pStyle w:val="ConsPlusCell"/>
        <w:jc w:val="both"/>
      </w:pPr>
      <w:r>
        <w:t>│         │                        │Rhizopus oryzae              │</w:t>
      </w:r>
    </w:p>
    <w:p w:rsidR="00B86404" w:rsidRDefault="00B86404">
      <w:pPr>
        <w:pStyle w:val="ConsPlusCell"/>
        <w:jc w:val="both"/>
      </w:pPr>
      <w:r>
        <w:t>│         │                        │Trichoderma longibrachiatum  │</w:t>
      </w:r>
    </w:p>
    <w:p w:rsidR="00B86404" w:rsidRDefault="00B86404">
      <w:pPr>
        <w:pStyle w:val="ConsPlusCell"/>
        <w:jc w:val="both"/>
      </w:pPr>
      <w:r>
        <w:t>│         │                        │(reesei)                     │</w:t>
      </w:r>
    </w:p>
    <w:p w:rsidR="00B86404" w:rsidRDefault="00B86404">
      <w:pPr>
        <w:pStyle w:val="ConsPlusCell"/>
        <w:jc w:val="both"/>
      </w:pPr>
      <w:r>
        <w:t>├─────────┼────────────────────────┼─────────────────────────────┤</w:t>
      </w:r>
    </w:p>
    <w:p w:rsidR="00B86404" w:rsidRDefault="00B86404">
      <w:pPr>
        <w:pStyle w:val="ConsPlusCell"/>
        <w:jc w:val="both"/>
      </w:pPr>
      <w:r>
        <w:t>│5.6.3.10.│Глюкоамилаза или амило- │Aspergillus amaurii          │</w:t>
      </w:r>
    </w:p>
    <w:p w:rsidR="00B86404" w:rsidRDefault="00B86404">
      <w:pPr>
        <w:pStyle w:val="ConsPlusCell"/>
        <w:jc w:val="both"/>
      </w:pPr>
      <w:r>
        <w:t>│         │глюкозидаза             │Aspergillus awamori          │</w:t>
      </w:r>
    </w:p>
    <w:p w:rsidR="00B86404" w:rsidRDefault="00B86404">
      <w:pPr>
        <w:pStyle w:val="ConsPlusCell"/>
        <w:jc w:val="both"/>
      </w:pPr>
      <w:r>
        <w:t>│         │                        │Aspergillus niger            │</w:t>
      </w:r>
    </w:p>
    <w:p w:rsidR="00B86404" w:rsidRDefault="00B86404">
      <w:pPr>
        <w:pStyle w:val="ConsPlusCell"/>
        <w:jc w:val="both"/>
      </w:pPr>
      <w:r>
        <w:t>│         │                        │Aspergillus oryzae           │</w:t>
      </w:r>
    </w:p>
    <w:p w:rsidR="00B86404" w:rsidRDefault="00B86404">
      <w:pPr>
        <w:pStyle w:val="ConsPlusCell"/>
        <w:jc w:val="both"/>
      </w:pPr>
      <w:r>
        <w:t>│         │                        │Rhizopus arrhizus            │</w:t>
      </w:r>
    </w:p>
    <w:p w:rsidR="00B86404" w:rsidRDefault="00B86404">
      <w:pPr>
        <w:pStyle w:val="ConsPlusCell"/>
        <w:jc w:val="both"/>
      </w:pPr>
      <w:r>
        <w:t>│         │                        │Rhizopus niveus              │</w:t>
      </w:r>
    </w:p>
    <w:p w:rsidR="00B86404" w:rsidRDefault="00B86404">
      <w:pPr>
        <w:pStyle w:val="ConsPlusCell"/>
        <w:jc w:val="both"/>
      </w:pPr>
      <w:r>
        <w:t>│         │                        │Rhizopus oryzae              │</w:t>
      </w:r>
    </w:p>
    <w:p w:rsidR="00B86404" w:rsidRDefault="00B86404">
      <w:pPr>
        <w:pStyle w:val="ConsPlusCell"/>
        <w:jc w:val="both"/>
      </w:pPr>
      <w:r>
        <w:t>│         │                        │Trichoderma longibrachiatum  │</w:t>
      </w:r>
    </w:p>
    <w:p w:rsidR="00B86404" w:rsidRDefault="00B86404">
      <w:pPr>
        <w:pStyle w:val="ConsPlusCell"/>
        <w:jc w:val="both"/>
      </w:pPr>
      <w:r>
        <w:t>│         │                        │(reesei)                     │</w:t>
      </w:r>
    </w:p>
    <w:p w:rsidR="00B86404" w:rsidRDefault="00B86404">
      <w:pPr>
        <w:pStyle w:val="ConsPlusCell"/>
        <w:jc w:val="both"/>
      </w:pPr>
      <w:r>
        <w:t>├─────────┼────────────────────────┼─────────────────────────────┤</w:t>
      </w:r>
    </w:p>
    <w:p w:rsidR="00B86404" w:rsidRDefault="00B86404">
      <w:pPr>
        <w:pStyle w:val="ConsPlusCell"/>
        <w:jc w:val="both"/>
      </w:pPr>
      <w:r>
        <w:t>│5.6.3.11.│бета-Глюкозидаза        │Endmycopsis sp.              │</w:t>
      </w:r>
    </w:p>
    <w:p w:rsidR="00B86404" w:rsidRDefault="00B86404">
      <w:pPr>
        <w:pStyle w:val="ConsPlusCell"/>
        <w:jc w:val="both"/>
      </w:pPr>
      <w:r>
        <w:t>│         │                        │Penicillium vitale           │</w:t>
      </w:r>
    </w:p>
    <w:p w:rsidR="00B86404" w:rsidRDefault="00B86404">
      <w:pPr>
        <w:pStyle w:val="ConsPlusCell"/>
        <w:jc w:val="both"/>
      </w:pPr>
      <w:r>
        <w:t>│         │                        │Rhizopus pigmaues            │</w:t>
      </w:r>
    </w:p>
    <w:p w:rsidR="00B86404" w:rsidRDefault="00B86404">
      <w:pPr>
        <w:pStyle w:val="ConsPlusCell"/>
        <w:jc w:val="both"/>
      </w:pPr>
      <w:r>
        <w:t>│         │                        │Trichoderma harzianum        │</w:t>
      </w:r>
    </w:p>
    <w:p w:rsidR="00B86404" w:rsidRDefault="00B86404">
      <w:pPr>
        <w:pStyle w:val="ConsPlusCell"/>
        <w:jc w:val="both"/>
      </w:pPr>
      <w:r>
        <w:t>├─────────┼────────────────────────┼─────────────────────────────┤</w:t>
      </w:r>
    </w:p>
    <w:p w:rsidR="00B86404" w:rsidRDefault="00B86404">
      <w:pPr>
        <w:pStyle w:val="ConsPlusCell"/>
        <w:jc w:val="both"/>
      </w:pPr>
      <w:r>
        <w:t>│5.6.3.12.│экзо-альфа-Глюкозидаза  │Aspergillus niger            │</w:t>
      </w:r>
    </w:p>
    <w:p w:rsidR="00B86404" w:rsidRDefault="00B86404">
      <w:pPr>
        <w:pStyle w:val="ConsPlusCell"/>
        <w:jc w:val="both"/>
      </w:pPr>
      <w:r>
        <w:t>│         │                        │Penicillium vitale           │</w:t>
      </w:r>
    </w:p>
    <w:p w:rsidR="00B86404" w:rsidRDefault="00B86404">
      <w:pPr>
        <w:pStyle w:val="ConsPlusCell"/>
        <w:jc w:val="both"/>
      </w:pPr>
      <w:r>
        <w:t>├─────────┼────────────────────────┼─────────────────────────────┤</w:t>
      </w:r>
    </w:p>
    <w:p w:rsidR="00B86404" w:rsidRDefault="00B86404">
      <w:pPr>
        <w:pStyle w:val="ConsPlusCell"/>
        <w:jc w:val="both"/>
      </w:pPr>
      <w:r>
        <w:t>│5.6.3.13.│Глюкозизомераза         │Actinoplanes missouriensis   │</w:t>
      </w:r>
    </w:p>
    <w:p w:rsidR="00B86404" w:rsidRDefault="00B86404">
      <w:pPr>
        <w:pStyle w:val="ConsPlusCell"/>
        <w:jc w:val="both"/>
      </w:pPr>
      <w:r>
        <w:t>│         │                        │Arthrobacter sp.             │</w:t>
      </w:r>
    </w:p>
    <w:p w:rsidR="00B86404" w:rsidRDefault="00B86404">
      <w:pPr>
        <w:pStyle w:val="ConsPlusCell"/>
        <w:jc w:val="both"/>
      </w:pPr>
      <w:r>
        <w:t>│         │                        │Bacillus coagulans           │</w:t>
      </w:r>
    </w:p>
    <w:p w:rsidR="00B86404" w:rsidRDefault="00B86404">
      <w:pPr>
        <w:pStyle w:val="ConsPlusCell"/>
        <w:jc w:val="both"/>
      </w:pPr>
      <w:r>
        <w:t>│         │                        │Streptomyces albus           │</w:t>
      </w:r>
    </w:p>
    <w:p w:rsidR="00B86404" w:rsidRDefault="00B86404">
      <w:pPr>
        <w:pStyle w:val="ConsPlusCell"/>
        <w:jc w:val="both"/>
      </w:pPr>
      <w:r>
        <w:t>│         │                        │Streptomyces olivaceus       │</w:t>
      </w:r>
    </w:p>
    <w:p w:rsidR="00B86404" w:rsidRDefault="00B86404">
      <w:pPr>
        <w:pStyle w:val="ConsPlusCell"/>
        <w:jc w:val="both"/>
      </w:pPr>
      <w:r>
        <w:t>│         │                        │Streptomyces olivochromogenes│</w:t>
      </w:r>
    </w:p>
    <w:p w:rsidR="00B86404" w:rsidRDefault="00B86404">
      <w:pPr>
        <w:pStyle w:val="ConsPlusCell"/>
        <w:jc w:val="both"/>
      </w:pPr>
      <w:r>
        <w:t>│         │                        │Streptomyces rubiginosus     │</w:t>
      </w:r>
    </w:p>
    <w:p w:rsidR="00B86404" w:rsidRDefault="00B86404">
      <w:pPr>
        <w:pStyle w:val="ConsPlusCell"/>
        <w:jc w:val="both"/>
      </w:pPr>
      <w:r>
        <w:t>│         │                        │Streptomyces sp.             │</w:t>
      </w:r>
    </w:p>
    <w:p w:rsidR="00B86404" w:rsidRDefault="00B86404">
      <w:pPr>
        <w:pStyle w:val="ConsPlusCell"/>
        <w:jc w:val="both"/>
      </w:pPr>
      <w:r>
        <w:t>│         │                        │Streptomyces violaceoniger   │</w:t>
      </w:r>
    </w:p>
    <w:p w:rsidR="00B86404" w:rsidRDefault="00B86404">
      <w:pPr>
        <w:pStyle w:val="ConsPlusCell"/>
        <w:jc w:val="both"/>
      </w:pPr>
      <w:r>
        <w:t>├─────────┼────────────────────────┼─────────────────────────────┤</w:t>
      </w:r>
    </w:p>
    <w:p w:rsidR="00B86404" w:rsidRDefault="00B86404">
      <w:pPr>
        <w:pStyle w:val="ConsPlusCell"/>
        <w:jc w:val="both"/>
      </w:pPr>
      <w:r>
        <w:t>│5.6.3.14.│Глюкозоксидаза          │Aspergillus niger            │</w:t>
      </w:r>
    </w:p>
    <w:p w:rsidR="00B86404" w:rsidRDefault="00B86404">
      <w:pPr>
        <w:pStyle w:val="ConsPlusCell"/>
        <w:jc w:val="both"/>
      </w:pPr>
      <w:r>
        <w:t>├─────────┼────────────────────────┼─────────────────────────────┤</w:t>
      </w:r>
    </w:p>
    <w:p w:rsidR="00B86404" w:rsidRDefault="00B86404">
      <w:pPr>
        <w:pStyle w:val="ConsPlusCell"/>
        <w:jc w:val="both"/>
      </w:pPr>
      <w:r>
        <w:t>│5.6.3.15.│альфа-декарбоксилаза    │Bacillus brevis              │</w:t>
      </w:r>
    </w:p>
    <w:p w:rsidR="00B86404" w:rsidRDefault="00B86404">
      <w:pPr>
        <w:pStyle w:val="ConsPlusCell"/>
        <w:jc w:val="both"/>
      </w:pPr>
      <w:r>
        <w:lastRenderedPageBreak/>
        <w:t>├─────────┼────────────────────────┼─────────────────────────────┤</w:t>
      </w:r>
    </w:p>
    <w:p w:rsidR="00B86404" w:rsidRDefault="00B86404">
      <w:pPr>
        <w:pStyle w:val="ConsPlusCell"/>
        <w:jc w:val="both"/>
      </w:pPr>
      <w:r>
        <w:t>│5.6.3.16.│Декстраназа             │Aspergillus sp.              │</w:t>
      </w:r>
    </w:p>
    <w:p w:rsidR="00B86404" w:rsidRDefault="00B86404">
      <w:pPr>
        <w:pStyle w:val="ConsPlusCell"/>
        <w:jc w:val="both"/>
      </w:pPr>
      <w:r>
        <w:t>│         │                        │Bacillus subtilis            │</w:t>
      </w:r>
    </w:p>
    <w:p w:rsidR="00B86404" w:rsidRDefault="00B86404">
      <w:pPr>
        <w:pStyle w:val="ConsPlusCell"/>
        <w:jc w:val="both"/>
      </w:pPr>
      <w:r>
        <w:t>│         │                        │Klebsiella aerogenes         │</w:t>
      </w:r>
    </w:p>
    <w:p w:rsidR="00B86404" w:rsidRDefault="00B86404">
      <w:pPr>
        <w:pStyle w:val="ConsPlusCell"/>
        <w:jc w:val="both"/>
      </w:pPr>
      <w:r>
        <w:t>│         │                        │Penicillium funiculosum      │</w:t>
      </w:r>
    </w:p>
    <w:p w:rsidR="00B86404" w:rsidRDefault="00B86404">
      <w:pPr>
        <w:pStyle w:val="ConsPlusCell"/>
        <w:jc w:val="both"/>
      </w:pPr>
      <w:r>
        <w:t>│         │                        │Penicillium lilacinus        │</w:t>
      </w:r>
    </w:p>
    <w:p w:rsidR="00B86404" w:rsidRDefault="00B86404">
      <w:pPr>
        <w:pStyle w:val="ConsPlusCell"/>
        <w:jc w:val="both"/>
      </w:pPr>
      <w:r>
        <w:t>├─────────┼────────────────────────┼─────────────────────────────┤</w:t>
      </w:r>
    </w:p>
    <w:p w:rsidR="00B86404" w:rsidRDefault="00B86404">
      <w:pPr>
        <w:pStyle w:val="ConsPlusCell"/>
        <w:jc w:val="both"/>
      </w:pPr>
      <w:r>
        <w:t>│5.6.3.17.│Изомераза               │Bacillus cereus              │</w:t>
      </w:r>
    </w:p>
    <w:p w:rsidR="00B86404" w:rsidRDefault="00B86404">
      <w:pPr>
        <w:pStyle w:val="ConsPlusCell"/>
        <w:jc w:val="both"/>
      </w:pPr>
      <w:r>
        <w:t>├─────────┼────────────────────────┼─────────────────────────────┤</w:t>
      </w:r>
    </w:p>
    <w:p w:rsidR="00B86404" w:rsidRDefault="00B86404">
      <w:pPr>
        <w:pStyle w:val="ConsPlusCell"/>
        <w:jc w:val="both"/>
      </w:pPr>
      <w:r>
        <w:t>│5.6.3.18.│Инвертаза               │Aspergillus niger            │</w:t>
      </w:r>
    </w:p>
    <w:p w:rsidR="00B86404" w:rsidRDefault="00B86404">
      <w:pPr>
        <w:pStyle w:val="ConsPlusCell"/>
        <w:jc w:val="both"/>
      </w:pPr>
      <w:r>
        <w:t>│         │                        │Bacillus subtilis            │</w:t>
      </w:r>
    </w:p>
    <w:p w:rsidR="00B86404" w:rsidRDefault="00B86404">
      <w:pPr>
        <w:pStyle w:val="ConsPlusCell"/>
        <w:jc w:val="both"/>
      </w:pPr>
      <w:r>
        <w:t>│         │                        │Kluyveromyces fragilis       │</w:t>
      </w:r>
    </w:p>
    <w:p w:rsidR="00B86404" w:rsidRDefault="00B86404">
      <w:pPr>
        <w:pStyle w:val="ConsPlusCell"/>
        <w:jc w:val="both"/>
      </w:pPr>
      <w:r>
        <w:t>│         │                        │Saccharomyces carlsbergensis │</w:t>
      </w:r>
    </w:p>
    <w:p w:rsidR="00B86404" w:rsidRDefault="00B86404">
      <w:pPr>
        <w:pStyle w:val="ConsPlusCell"/>
        <w:jc w:val="both"/>
      </w:pPr>
      <w:r>
        <w:t>│         │                        │Saccharomyces cerevisiae     │</w:t>
      </w:r>
    </w:p>
    <w:p w:rsidR="00B86404" w:rsidRDefault="00B86404">
      <w:pPr>
        <w:pStyle w:val="ConsPlusCell"/>
        <w:jc w:val="both"/>
      </w:pPr>
      <w:r>
        <w:t>│         │                        │Saccharomyces sp.            │</w:t>
      </w:r>
    </w:p>
    <w:p w:rsidR="00B86404" w:rsidRDefault="00B86404">
      <w:pPr>
        <w:pStyle w:val="ConsPlusCell"/>
        <w:jc w:val="both"/>
      </w:pPr>
      <w:r>
        <w:t>├─────────┼────────────────────────┼─────────────────────────────┤</w:t>
      </w:r>
    </w:p>
    <w:p w:rsidR="00B86404" w:rsidRDefault="00B86404">
      <w:pPr>
        <w:pStyle w:val="ConsPlusCell"/>
        <w:jc w:val="both"/>
      </w:pPr>
      <w:r>
        <w:t>│5.6.3.19.│Инулиназа               │Aspergillus niger            │</w:t>
      </w:r>
    </w:p>
    <w:p w:rsidR="00B86404" w:rsidRDefault="00B86404">
      <w:pPr>
        <w:pStyle w:val="ConsPlusCell"/>
        <w:jc w:val="both"/>
      </w:pPr>
      <w:r>
        <w:t>│         │                        │Kluyveromyces fragilis       │</w:t>
      </w:r>
    </w:p>
    <w:p w:rsidR="00B86404" w:rsidRDefault="00B86404">
      <w:pPr>
        <w:pStyle w:val="ConsPlusCell"/>
        <w:jc w:val="both"/>
      </w:pPr>
      <w:r>
        <w:t>│         │                        │Sporotrichum dimorphosporum  │</w:t>
      </w:r>
    </w:p>
    <w:p w:rsidR="00B86404" w:rsidRDefault="00B86404">
      <w:pPr>
        <w:pStyle w:val="ConsPlusCell"/>
        <w:jc w:val="both"/>
      </w:pPr>
      <w:r>
        <w:t>│         │                        │Streptomyces sp.             │</w:t>
      </w:r>
    </w:p>
    <w:p w:rsidR="00B86404" w:rsidRDefault="00B86404">
      <w:pPr>
        <w:pStyle w:val="ConsPlusCell"/>
        <w:jc w:val="both"/>
      </w:pPr>
      <w:r>
        <w:t>├─────────┼────────────────────────┼─────────────────────────────┤</w:t>
      </w:r>
    </w:p>
    <w:p w:rsidR="00B86404" w:rsidRDefault="00B86404">
      <w:pPr>
        <w:pStyle w:val="ConsPlusCell"/>
        <w:jc w:val="both"/>
      </w:pPr>
      <w:r>
        <w:t>│5.6.3.20.│Каталаза                │Aspergillus niger            │</w:t>
      </w:r>
    </w:p>
    <w:p w:rsidR="00B86404" w:rsidRDefault="00B86404">
      <w:pPr>
        <w:pStyle w:val="ConsPlusCell"/>
        <w:jc w:val="both"/>
      </w:pPr>
      <w:r>
        <w:t>│         │                        │Micrococcus luteus           │</w:t>
      </w:r>
    </w:p>
    <w:p w:rsidR="00B86404" w:rsidRDefault="00B86404">
      <w:pPr>
        <w:pStyle w:val="ConsPlusCell"/>
        <w:jc w:val="both"/>
      </w:pPr>
      <w:r>
        <w:t>│         │                        │(lysodeicticus)              │</w:t>
      </w:r>
    </w:p>
    <w:p w:rsidR="00B86404" w:rsidRDefault="00B86404">
      <w:pPr>
        <w:pStyle w:val="ConsPlusCell"/>
        <w:jc w:val="both"/>
      </w:pPr>
      <w:r>
        <w:t>│         │                        │Penicillium vitale           │</w:t>
      </w:r>
    </w:p>
    <w:p w:rsidR="00B86404" w:rsidRDefault="00B86404">
      <w:pPr>
        <w:pStyle w:val="ConsPlusCell"/>
        <w:jc w:val="both"/>
      </w:pPr>
      <w:r>
        <w:t>├─────────┼────────────────────────┼─────────────────────────────┤</w:t>
      </w:r>
    </w:p>
    <w:p w:rsidR="00B86404" w:rsidRDefault="00B86404">
      <w:pPr>
        <w:pStyle w:val="ConsPlusCell"/>
        <w:jc w:val="both"/>
      </w:pPr>
      <w:r>
        <w:t>│5.6.3.21.│Ксиланаза               │Aspergillus niger            │</w:t>
      </w:r>
    </w:p>
    <w:p w:rsidR="00B86404" w:rsidRDefault="00B86404">
      <w:pPr>
        <w:pStyle w:val="ConsPlusCell"/>
        <w:jc w:val="both"/>
      </w:pPr>
      <w:r>
        <w:t>│         │                        │Aspergillus aculeatus        │</w:t>
      </w:r>
    </w:p>
    <w:p w:rsidR="00B86404" w:rsidRDefault="00B86404">
      <w:pPr>
        <w:pStyle w:val="ConsPlusCell"/>
        <w:jc w:val="both"/>
      </w:pPr>
      <w:r>
        <w:t>│         │                        │Humicola insolens            │</w:t>
      </w:r>
    </w:p>
    <w:p w:rsidR="00B86404" w:rsidRDefault="00B86404">
      <w:pPr>
        <w:pStyle w:val="ConsPlusCell"/>
        <w:jc w:val="both"/>
      </w:pPr>
      <w:r>
        <w:t>│         │                        │Sporotrichum dimorphosporum  │</w:t>
      </w:r>
    </w:p>
    <w:p w:rsidR="00B86404" w:rsidRDefault="00B86404">
      <w:pPr>
        <w:pStyle w:val="ConsPlusCell"/>
        <w:jc w:val="both"/>
      </w:pPr>
      <w:r>
        <w:t>│         │                        │Streptomyces sp.             │</w:t>
      </w:r>
    </w:p>
    <w:p w:rsidR="00B86404" w:rsidRDefault="00B86404">
      <w:pPr>
        <w:pStyle w:val="ConsPlusCell"/>
        <w:jc w:val="both"/>
      </w:pPr>
      <w:r>
        <w:t>│         │                        │Trichoderma longibrachiatum  │</w:t>
      </w:r>
    </w:p>
    <w:p w:rsidR="00B86404" w:rsidRDefault="00B86404">
      <w:pPr>
        <w:pStyle w:val="ConsPlusCell"/>
        <w:jc w:val="both"/>
      </w:pPr>
      <w:r>
        <w:t>│         │                        │(reesei)                     │</w:t>
      </w:r>
    </w:p>
    <w:p w:rsidR="00B86404" w:rsidRDefault="00B86404">
      <w:pPr>
        <w:pStyle w:val="ConsPlusCell"/>
        <w:jc w:val="both"/>
      </w:pPr>
      <w:r>
        <w:t>│         │                        │Trichoderma viride           │</w:t>
      </w:r>
    </w:p>
    <w:p w:rsidR="00B86404" w:rsidRDefault="00B86404">
      <w:pPr>
        <w:pStyle w:val="ConsPlusCell"/>
        <w:jc w:val="both"/>
      </w:pPr>
      <w:r>
        <w:t>├─────────┼────────────────────────┼─────────────────────────────┤</w:t>
      </w:r>
    </w:p>
    <w:p w:rsidR="00B86404" w:rsidRDefault="00B86404">
      <w:pPr>
        <w:pStyle w:val="ConsPlusCell"/>
        <w:jc w:val="both"/>
      </w:pPr>
      <w:r>
        <w:t>│5.6.3.22.│Лактаза, бета-галактози-│Aspergillus niger            │</w:t>
      </w:r>
    </w:p>
    <w:p w:rsidR="00B86404" w:rsidRDefault="00B86404">
      <w:pPr>
        <w:pStyle w:val="ConsPlusCell"/>
        <w:jc w:val="both"/>
      </w:pPr>
      <w:r>
        <w:t>│         │даза                    │Aspergillus oryzae           │</w:t>
      </w:r>
    </w:p>
    <w:p w:rsidR="00B86404" w:rsidRDefault="00B86404">
      <w:pPr>
        <w:pStyle w:val="ConsPlusCell"/>
        <w:jc w:val="both"/>
      </w:pPr>
      <w:r>
        <w:t>│         │                        │Kluyveromyces fragilis       │</w:t>
      </w:r>
    </w:p>
    <w:p w:rsidR="00B86404" w:rsidRDefault="00B86404">
      <w:pPr>
        <w:pStyle w:val="ConsPlusCell"/>
        <w:jc w:val="both"/>
      </w:pPr>
      <w:r>
        <w:t>│         │                        │Kluyveromyces lactis         │</w:t>
      </w:r>
    </w:p>
    <w:p w:rsidR="00B86404" w:rsidRDefault="00B86404">
      <w:pPr>
        <w:pStyle w:val="ConsPlusCell"/>
        <w:jc w:val="both"/>
      </w:pPr>
      <w:r>
        <w:t>│         │                        │Saccharomyces sp.            │</w:t>
      </w:r>
    </w:p>
    <w:p w:rsidR="00B86404" w:rsidRDefault="00B86404">
      <w:pPr>
        <w:pStyle w:val="ConsPlusCell"/>
        <w:jc w:val="both"/>
      </w:pPr>
      <w:r>
        <w:t>├─────────┼────────────────────────┼─────────────────────────────┤</w:t>
      </w:r>
    </w:p>
    <w:p w:rsidR="00B86404" w:rsidRDefault="00B86404">
      <w:pPr>
        <w:pStyle w:val="ConsPlusCell"/>
        <w:jc w:val="both"/>
      </w:pPr>
      <w:r>
        <w:t>│5.6.3.23.│Лактопероксидаза        │- согласно ТИ                │</w:t>
      </w:r>
    </w:p>
    <w:p w:rsidR="00B86404" w:rsidRDefault="00B86404">
      <w:pPr>
        <w:pStyle w:val="ConsPlusCell"/>
        <w:jc w:val="both"/>
      </w:pPr>
      <w:r>
        <w:t>├─────────┼────────────────────────┼─────────────────────────────┤</w:t>
      </w:r>
    </w:p>
    <w:p w:rsidR="00B86404" w:rsidRDefault="00B86404">
      <w:pPr>
        <w:pStyle w:val="ConsPlusCell"/>
        <w:jc w:val="both"/>
      </w:pPr>
      <w:r>
        <w:t>│5.6.3.24.│Липаза                  │Aspergillus flavus           │</w:t>
      </w:r>
    </w:p>
    <w:p w:rsidR="00B86404" w:rsidRDefault="00B86404">
      <w:pPr>
        <w:pStyle w:val="ConsPlusCell"/>
        <w:jc w:val="both"/>
      </w:pPr>
      <w:r>
        <w:t>│         │                        │Aspergillus niger            │</w:t>
      </w:r>
    </w:p>
    <w:p w:rsidR="00B86404" w:rsidRDefault="00B86404">
      <w:pPr>
        <w:pStyle w:val="ConsPlusCell"/>
        <w:jc w:val="both"/>
      </w:pPr>
      <w:r>
        <w:t>│         │                        │Aspergillus oryzae           │</w:t>
      </w:r>
    </w:p>
    <w:p w:rsidR="00B86404" w:rsidRDefault="00B86404">
      <w:pPr>
        <w:pStyle w:val="ConsPlusCell"/>
        <w:jc w:val="both"/>
      </w:pPr>
      <w:r>
        <w:t>│         │                        │Brevibacterium linens        │</w:t>
      </w:r>
    </w:p>
    <w:p w:rsidR="00B86404" w:rsidRDefault="00B86404">
      <w:pPr>
        <w:pStyle w:val="ConsPlusCell"/>
        <w:jc w:val="both"/>
      </w:pPr>
      <w:r>
        <w:t>│         │                        │Candida lipolytica           │</w:t>
      </w:r>
    </w:p>
    <w:p w:rsidR="00B86404" w:rsidRDefault="00B86404">
      <w:pPr>
        <w:pStyle w:val="ConsPlusCell"/>
        <w:jc w:val="both"/>
      </w:pPr>
      <w:r>
        <w:t>│         │                        │Candida rugosa               │</w:t>
      </w:r>
    </w:p>
    <w:p w:rsidR="00B86404" w:rsidRDefault="00B86404">
      <w:pPr>
        <w:pStyle w:val="ConsPlusCell"/>
        <w:jc w:val="both"/>
      </w:pPr>
      <w:r>
        <w:t>│         │                        │Mucor javanicus              │</w:t>
      </w:r>
    </w:p>
    <w:p w:rsidR="00B86404" w:rsidRDefault="00B86404">
      <w:pPr>
        <w:pStyle w:val="ConsPlusCell"/>
        <w:jc w:val="both"/>
      </w:pPr>
      <w:r>
        <w:t>│         │                        │Mucor miehei                 │</w:t>
      </w:r>
    </w:p>
    <w:p w:rsidR="00B86404" w:rsidRDefault="00B86404">
      <w:pPr>
        <w:pStyle w:val="ConsPlusCell"/>
        <w:jc w:val="both"/>
      </w:pPr>
      <w:r>
        <w:t>│         │                        │Mucor pusillus               │</w:t>
      </w:r>
    </w:p>
    <w:p w:rsidR="00B86404" w:rsidRDefault="00B86404">
      <w:pPr>
        <w:pStyle w:val="ConsPlusCell"/>
        <w:jc w:val="both"/>
      </w:pPr>
      <w:r>
        <w:t>│         │                        │Rhizopus arrhizus            │</w:t>
      </w:r>
    </w:p>
    <w:p w:rsidR="00B86404" w:rsidRDefault="00B86404">
      <w:pPr>
        <w:pStyle w:val="ConsPlusCell"/>
        <w:jc w:val="both"/>
      </w:pPr>
      <w:r>
        <w:t>│         │                        │Rhizopus nigrican (stoloni-  │</w:t>
      </w:r>
    </w:p>
    <w:p w:rsidR="00B86404" w:rsidRDefault="00B86404">
      <w:pPr>
        <w:pStyle w:val="ConsPlusCell"/>
        <w:jc w:val="both"/>
      </w:pPr>
      <w:r>
        <w:t>│         │                        │fer)                         │</w:t>
      </w:r>
    </w:p>
    <w:p w:rsidR="00B86404" w:rsidRDefault="00B86404">
      <w:pPr>
        <w:pStyle w:val="ConsPlusCell"/>
        <w:jc w:val="both"/>
      </w:pPr>
      <w:r>
        <w:t>│         │                        │Rhizopus niveus              │</w:t>
      </w:r>
    </w:p>
    <w:p w:rsidR="00B86404" w:rsidRDefault="00B86404">
      <w:pPr>
        <w:pStyle w:val="ConsPlusCell"/>
        <w:jc w:val="both"/>
      </w:pPr>
      <w:r>
        <w:t xml:space="preserve">│(в ред. </w:t>
      </w:r>
      <w:hyperlink r:id="rId361" w:history="1">
        <w:r>
          <w:rPr>
            <w:color w:val="0000FF"/>
          </w:rPr>
          <w:t>Дополнений и изменений N 3</w:t>
        </w:r>
      </w:hyperlink>
      <w:r>
        <w:t>, утв. Постановлением Главного│</w:t>
      </w:r>
    </w:p>
    <w:p w:rsidR="00B86404" w:rsidRDefault="00B86404">
      <w:pPr>
        <w:pStyle w:val="ConsPlusCell"/>
        <w:jc w:val="both"/>
      </w:pPr>
      <w:r>
        <w:t>│государственного санитарного врача РФ от 23.12.2010 N 168)      │</w:t>
      </w:r>
    </w:p>
    <w:p w:rsidR="00B86404" w:rsidRDefault="00B86404">
      <w:pPr>
        <w:pStyle w:val="ConsPlusCell"/>
        <w:jc w:val="both"/>
      </w:pPr>
      <w:r>
        <w:t>├─────────┼────────────────────────┼─────────────────────────────┤</w:t>
      </w:r>
    </w:p>
    <w:p w:rsidR="00B86404" w:rsidRDefault="00B86404">
      <w:pPr>
        <w:pStyle w:val="ConsPlusCell"/>
        <w:jc w:val="both"/>
      </w:pPr>
      <w:r>
        <w:t>│5.6.3.25.│Малатдекарбоксилаза     │Leuconostoc oenos            │</w:t>
      </w:r>
    </w:p>
    <w:p w:rsidR="00B86404" w:rsidRDefault="00B86404">
      <w:pPr>
        <w:pStyle w:val="ConsPlusCell"/>
        <w:jc w:val="both"/>
      </w:pPr>
      <w:r>
        <w:t>├─────────┼────────────────────────┼─────────────────────────────┤</w:t>
      </w:r>
    </w:p>
    <w:p w:rsidR="00B86404" w:rsidRDefault="00B86404">
      <w:pPr>
        <w:pStyle w:val="ConsPlusCell"/>
        <w:jc w:val="both"/>
      </w:pPr>
      <w:r>
        <w:t>│5.6.3.26.│Мальтаза, альфа-глюкози-│Aspergillus niger            │</w:t>
      </w:r>
    </w:p>
    <w:p w:rsidR="00B86404" w:rsidRDefault="00B86404">
      <w:pPr>
        <w:pStyle w:val="ConsPlusCell"/>
        <w:jc w:val="both"/>
      </w:pPr>
      <w:r>
        <w:t>│         │даза                    │Aspergillus oryzae           │</w:t>
      </w:r>
    </w:p>
    <w:p w:rsidR="00B86404" w:rsidRDefault="00B86404">
      <w:pPr>
        <w:pStyle w:val="ConsPlusCell"/>
        <w:jc w:val="both"/>
      </w:pPr>
      <w:r>
        <w:t>│         │                        │Rhizopus oryzae              │</w:t>
      </w:r>
    </w:p>
    <w:p w:rsidR="00B86404" w:rsidRDefault="00B86404">
      <w:pPr>
        <w:pStyle w:val="ConsPlusCell"/>
        <w:jc w:val="both"/>
      </w:pPr>
      <w:r>
        <w:lastRenderedPageBreak/>
        <w:t>│         │                        │Trichoderma longibrachiatum  │</w:t>
      </w:r>
    </w:p>
    <w:p w:rsidR="00B86404" w:rsidRDefault="00B86404">
      <w:pPr>
        <w:pStyle w:val="ConsPlusCell"/>
        <w:jc w:val="both"/>
      </w:pPr>
      <w:r>
        <w:t>│         │                        │(reesei)                     │</w:t>
      </w:r>
    </w:p>
    <w:p w:rsidR="00B86404" w:rsidRDefault="00B86404">
      <w:pPr>
        <w:pStyle w:val="ConsPlusCell"/>
        <w:jc w:val="both"/>
      </w:pPr>
      <w:r>
        <w:t>├─────────┼────────────────────────┼─────────────────────────────┤</w:t>
      </w:r>
    </w:p>
    <w:p w:rsidR="00B86404" w:rsidRDefault="00B86404">
      <w:pPr>
        <w:pStyle w:val="ConsPlusCell"/>
        <w:jc w:val="both"/>
      </w:pPr>
      <w:r>
        <w:t>│5.6.3.27.│Мелибиаза               │Mortierella vinacea          │</w:t>
      </w:r>
    </w:p>
    <w:p w:rsidR="00B86404" w:rsidRDefault="00B86404">
      <w:pPr>
        <w:pStyle w:val="ConsPlusCell"/>
        <w:jc w:val="both"/>
      </w:pPr>
      <w:r>
        <w:t>│         │                        │Saccharomyces cerevisiae     │</w:t>
      </w:r>
    </w:p>
    <w:p w:rsidR="00B86404" w:rsidRDefault="00B86404">
      <w:pPr>
        <w:pStyle w:val="ConsPlusCell"/>
        <w:jc w:val="both"/>
      </w:pPr>
      <w:r>
        <w:t>├─────────┼────────────────────────┼─────────────────────────────┤</w:t>
      </w:r>
    </w:p>
    <w:p w:rsidR="00B86404" w:rsidRDefault="00B86404">
      <w:pPr>
        <w:pStyle w:val="ConsPlusCell"/>
        <w:jc w:val="both"/>
      </w:pPr>
      <w:r>
        <w:t>│5.6.3.28.│Нитратредуктаза         │Micrococcus violagabriella   │</w:t>
      </w:r>
    </w:p>
    <w:p w:rsidR="00B86404" w:rsidRDefault="00B86404">
      <w:pPr>
        <w:pStyle w:val="ConsPlusCell"/>
        <w:jc w:val="both"/>
      </w:pPr>
      <w:r>
        <w:t>├─────────┼────────────────────────┼─────────────────────────────┤</w:t>
      </w:r>
    </w:p>
    <w:p w:rsidR="00B86404" w:rsidRDefault="00B86404">
      <w:pPr>
        <w:pStyle w:val="ConsPlusCell"/>
        <w:jc w:val="both"/>
      </w:pPr>
      <w:r>
        <w:t>│5.6.3.29.│Пектиназа               │Aspergillus awamori          │</w:t>
      </w:r>
    </w:p>
    <w:p w:rsidR="00B86404" w:rsidRDefault="00B86404">
      <w:pPr>
        <w:pStyle w:val="ConsPlusCell"/>
        <w:jc w:val="both"/>
      </w:pPr>
      <w:r>
        <w:t>│         │                        │Aspergillus foetidus         │</w:t>
      </w:r>
    </w:p>
    <w:p w:rsidR="00B86404" w:rsidRDefault="00B86404">
      <w:pPr>
        <w:pStyle w:val="ConsPlusCell"/>
        <w:jc w:val="both"/>
      </w:pPr>
      <w:r>
        <w:t>│         │                        │Aspergillus niger            │</w:t>
      </w:r>
    </w:p>
    <w:p w:rsidR="00B86404" w:rsidRDefault="00B86404">
      <w:pPr>
        <w:pStyle w:val="ConsPlusCell"/>
        <w:jc w:val="both"/>
      </w:pPr>
      <w:r>
        <w:t>│         │                        │Aspergillus oryzae           │</w:t>
      </w:r>
    </w:p>
    <w:p w:rsidR="00B86404" w:rsidRDefault="00B86404">
      <w:pPr>
        <w:pStyle w:val="ConsPlusCell"/>
        <w:jc w:val="both"/>
      </w:pPr>
      <w:r>
        <w:t>│         │                        │Bacillus macerans            │</w:t>
      </w:r>
    </w:p>
    <w:p w:rsidR="00B86404" w:rsidRDefault="00B86404">
      <w:pPr>
        <w:pStyle w:val="ConsPlusCell"/>
        <w:jc w:val="both"/>
      </w:pPr>
      <w:r>
        <w:t>│         │                        │Botrytis cinerea             │</w:t>
      </w:r>
    </w:p>
    <w:p w:rsidR="00B86404" w:rsidRDefault="00B86404">
      <w:pPr>
        <w:pStyle w:val="ConsPlusCell"/>
        <w:jc w:val="both"/>
      </w:pPr>
      <w:r>
        <w:t>│         │                        │Penicillium simplicissimum   │</w:t>
      </w:r>
    </w:p>
    <w:p w:rsidR="00B86404" w:rsidRDefault="00B86404">
      <w:pPr>
        <w:pStyle w:val="ConsPlusCell"/>
        <w:jc w:val="both"/>
      </w:pPr>
      <w:r>
        <w:t>│         │                        │Rhizopus oryzae              │</w:t>
      </w:r>
    </w:p>
    <w:p w:rsidR="00B86404" w:rsidRDefault="00B86404">
      <w:pPr>
        <w:pStyle w:val="ConsPlusCell"/>
        <w:jc w:val="both"/>
      </w:pPr>
      <w:r>
        <w:t>│         │                        │Trichoderma longibrachiatum  │</w:t>
      </w:r>
    </w:p>
    <w:p w:rsidR="00B86404" w:rsidRDefault="00B86404">
      <w:pPr>
        <w:pStyle w:val="ConsPlusCell"/>
        <w:jc w:val="both"/>
      </w:pPr>
      <w:r>
        <w:t>│         │                        │(reesei)                     │</w:t>
      </w:r>
    </w:p>
    <w:p w:rsidR="00B86404" w:rsidRDefault="00B86404">
      <w:pPr>
        <w:pStyle w:val="ConsPlusCell"/>
        <w:jc w:val="both"/>
      </w:pPr>
      <w:r>
        <w:t>├─────────┼────────────────────────┼─────────────────────────────┤</w:t>
      </w:r>
    </w:p>
    <w:p w:rsidR="00B86404" w:rsidRDefault="00B86404">
      <w:pPr>
        <w:pStyle w:val="ConsPlusCell"/>
        <w:jc w:val="both"/>
      </w:pPr>
      <w:r>
        <w:t>│5.6.3.30.│Пектинлиаза             │Aspergillus niger            │</w:t>
      </w:r>
    </w:p>
    <w:p w:rsidR="00B86404" w:rsidRDefault="00B86404">
      <w:pPr>
        <w:pStyle w:val="ConsPlusCell"/>
        <w:jc w:val="both"/>
      </w:pPr>
      <w:r>
        <w:t>├─────────┼────────────────────────┼─────────────────────────────┤</w:t>
      </w:r>
    </w:p>
    <w:p w:rsidR="00B86404" w:rsidRDefault="00B86404">
      <w:pPr>
        <w:pStyle w:val="ConsPlusCell"/>
        <w:jc w:val="both"/>
      </w:pPr>
      <w:r>
        <w:t>│5.6.3.31.│Пектинэстераза          │Aspergillus niger            │</w:t>
      </w:r>
    </w:p>
    <w:p w:rsidR="00B86404" w:rsidRDefault="00B86404">
      <w:pPr>
        <w:pStyle w:val="ConsPlusCell"/>
        <w:jc w:val="both"/>
      </w:pPr>
      <w:r>
        <w:t>├─────────┼────────────────────────┼─────────────────────────────┤</w:t>
      </w:r>
    </w:p>
    <w:p w:rsidR="00B86404" w:rsidRDefault="00B86404">
      <w:pPr>
        <w:pStyle w:val="ConsPlusCell"/>
        <w:jc w:val="both"/>
      </w:pPr>
      <w:r>
        <w:t>│5.6.3.32.│Пентозаназа             │Humicola insolens            │</w:t>
      </w:r>
    </w:p>
    <w:p w:rsidR="00B86404" w:rsidRDefault="00B86404">
      <w:pPr>
        <w:pStyle w:val="ConsPlusCell"/>
        <w:jc w:val="both"/>
      </w:pPr>
      <w:r>
        <w:t>├─────────┼────────────────────────┼─────────────────────────────┤</w:t>
      </w:r>
    </w:p>
    <w:p w:rsidR="00B86404" w:rsidRDefault="00B86404">
      <w:pPr>
        <w:pStyle w:val="ConsPlusCell"/>
        <w:jc w:val="both"/>
      </w:pPr>
      <w:r>
        <w:t>│5.6.3.33.│Полигалактуроназа       │Aspergillus aculeatus        │</w:t>
      </w:r>
    </w:p>
    <w:p w:rsidR="00B86404" w:rsidRDefault="00B86404">
      <w:pPr>
        <w:pStyle w:val="ConsPlusCell"/>
        <w:jc w:val="both"/>
      </w:pPr>
      <w:r>
        <w:t>│         │                        │Aspergillus niger            │</w:t>
      </w:r>
    </w:p>
    <w:p w:rsidR="00B86404" w:rsidRDefault="00B86404">
      <w:pPr>
        <w:pStyle w:val="ConsPlusCell"/>
        <w:jc w:val="both"/>
      </w:pPr>
      <w:r>
        <w:t>│         │                        │Penicillium canescens        │</w:t>
      </w:r>
    </w:p>
    <w:p w:rsidR="00B86404" w:rsidRDefault="00B86404">
      <w:pPr>
        <w:pStyle w:val="ConsPlusCell"/>
        <w:jc w:val="both"/>
      </w:pPr>
      <w:r>
        <w:t>├─────────┼────────────────────────┼─────────────────────────────┤</w:t>
      </w:r>
    </w:p>
    <w:p w:rsidR="00B86404" w:rsidRDefault="00B86404">
      <w:pPr>
        <w:pStyle w:val="ConsPlusCell"/>
        <w:jc w:val="both"/>
      </w:pPr>
      <w:r>
        <w:t>│5.6.3.34.│Протеаза (включая моло- │Aspergillus awamori          │</w:t>
      </w:r>
    </w:p>
    <w:p w:rsidR="00B86404" w:rsidRDefault="00B86404">
      <w:pPr>
        <w:pStyle w:val="ConsPlusCell"/>
        <w:jc w:val="both"/>
      </w:pPr>
      <w:r>
        <w:t>│         │косвертывающие ферменты)│Aspergillus melleus (querci- │</w:t>
      </w:r>
    </w:p>
    <w:p w:rsidR="00B86404" w:rsidRDefault="00B86404">
      <w:pPr>
        <w:pStyle w:val="ConsPlusCell"/>
        <w:jc w:val="both"/>
      </w:pPr>
      <w:r>
        <w:t>│         │                        │nus)                         │</w:t>
      </w:r>
    </w:p>
    <w:p w:rsidR="00B86404" w:rsidRDefault="00B86404">
      <w:pPr>
        <w:pStyle w:val="ConsPlusCell"/>
        <w:jc w:val="both"/>
      </w:pPr>
      <w:r>
        <w:t>│         │                        │Aspergillus niger            │</w:t>
      </w:r>
    </w:p>
    <w:p w:rsidR="00B86404" w:rsidRDefault="00B86404">
      <w:pPr>
        <w:pStyle w:val="ConsPlusCell"/>
        <w:jc w:val="both"/>
      </w:pPr>
      <w:r>
        <w:t>│         │                        │Aspergillus oryzae           │</w:t>
      </w:r>
    </w:p>
    <w:p w:rsidR="00B86404" w:rsidRDefault="00B86404">
      <w:pPr>
        <w:pStyle w:val="ConsPlusCell"/>
        <w:jc w:val="both"/>
      </w:pPr>
      <w:r>
        <w:t>│         │                        │Aspergillus terricola        │</w:t>
      </w:r>
    </w:p>
    <w:p w:rsidR="00B86404" w:rsidRDefault="00B86404">
      <w:pPr>
        <w:pStyle w:val="ConsPlusCell"/>
        <w:jc w:val="both"/>
      </w:pPr>
      <w:r>
        <w:t>│         │                        │Bacillus amyliquefaciens     │</w:t>
      </w:r>
    </w:p>
    <w:p w:rsidR="00B86404" w:rsidRDefault="00B86404">
      <w:pPr>
        <w:pStyle w:val="ConsPlusCell"/>
        <w:jc w:val="both"/>
      </w:pPr>
      <w:r>
        <w:t>│         │                        │Bacillus cereus              │</w:t>
      </w:r>
    </w:p>
    <w:p w:rsidR="00B86404" w:rsidRDefault="00B86404">
      <w:pPr>
        <w:pStyle w:val="ConsPlusCell"/>
        <w:jc w:val="both"/>
      </w:pPr>
      <w:r>
        <w:t>│         │                        │Bacillus licheniformis       │</w:t>
      </w:r>
    </w:p>
    <w:p w:rsidR="00B86404" w:rsidRDefault="00B86404">
      <w:pPr>
        <w:pStyle w:val="ConsPlusCell"/>
        <w:jc w:val="both"/>
      </w:pPr>
      <w:r>
        <w:t>│         │                        │Bacillus mesentericus        │</w:t>
      </w:r>
    </w:p>
    <w:p w:rsidR="00B86404" w:rsidRDefault="00B86404">
      <w:pPr>
        <w:pStyle w:val="ConsPlusCell"/>
        <w:jc w:val="both"/>
      </w:pPr>
      <w:r>
        <w:t>│         │                        │Bacillus subtilis            │</w:t>
      </w:r>
    </w:p>
    <w:p w:rsidR="00B86404" w:rsidRDefault="00B86404">
      <w:pPr>
        <w:pStyle w:val="ConsPlusCell"/>
        <w:jc w:val="both"/>
      </w:pPr>
      <w:r>
        <w:t>│         │                        │Brevibacterium linens        │</w:t>
      </w:r>
    </w:p>
    <w:p w:rsidR="00B86404" w:rsidRDefault="00B86404">
      <w:pPr>
        <w:pStyle w:val="ConsPlusCell"/>
        <w:jc w:val="both"/>
      </w:pPr>
      <w:r>
        <w:t>│         │                        │Endothia parasitica          │</w:t>
      </w:r>
    </w:p>
    <w:p w:rsidR="00B86404" w:rsidRDefault="00B86404">
      <w:pPr>
        <w:pStyle w:val="ConsPlusCell"/>
        <w:jc w:val="both"/>
      </w:pPr>
      <w:r>
        <w:t>│         │                        │Lactobacillus casei          │</w:t>
      </w:r>
    </w:p>
    <w:p w:rsidR="00B86404" w:rsidRDefault="00B86404">
      <w:pPr>
        <w:pStyle w:val="ConsPlusCell"/>
        <w:jc w:val="both"/>
      </w:pPr>
      <w:r>
        <w:t>│         │                        │Micrococcus caseolyticus     │</w:t>
      </w:r>
    </w:p>
    <w:p w:rsidR="00B86404" w:rsidRDefault="00B86404">
      <w:pPr>
        <w:pStyle w:val="ConsPlusCell"/>
        <w:jc w:val="both"/>
      </w:pPr>
      <w:r>
        <w:t>│         │                        │Mucor miehei                 │</w:t>
      </w:r>
    </w:p>
    <w:p w:rsidR="00B86404" w:rsidRDefault="00B86404">
      <w:pPr>
        <w:pStyle w:val="ConsPlusCell"/>
        <w:jc w:val="both"/>
      </w:pPr>
      <w:r>
        <w:t>│         │                        │Mucor pusillus               │</w:t>
      </w:r>
    </w:p>
    <w:p w:rsidR="00B86404" w:rsidRDefault="00B86404">
      <w:pPr>
        <w:pStyle w:val="ConsPlusCell"/>
        <w:jc w:val="both"/>
      </w:pPr>
      <w:r>
        <w:t>│         │                        │Streptococcus cremoris       │</w:t>
      </w:r>
    </w:p>
    <w:p w:rsidR="00B86404" w:rsidRDefault="00B86404">
      <w:pPr>
        <w:pStyle w:val="ConsPlusCell"/>
        <w:jc w:val="both"/>
      </w:pPr>
      <w:r>
        <w:t>│         │                        │Streptococcus lactis         │</w:t>
      </w:r>
    </w:p>
    <w:p w:rsidR="00B86404" w:rsidRDefault="00B86404">
      <w:pPr>
        <w:pStyle w:val="ConsPlusCell"/>
        <w:jc w:val="both"/>
      </w:pPr>
      <w:r>
        <w:t>│         │                        │Streptomyces fradiae         │</w:t>
      </w:r>
    </w:p>
    <w:p w:rsidR="00B86404" w:rsidRDefault="00B86404">
      <w:pPr>
        <w:pStyle w:val="ConsPlusCell"/>
        <w:jc w:val="both"/>
      </w:pPr>
      <w:r>
        <w:t>├─────────┼────────────────────────┼─────────────────────────────┤</w:t>
      </w:r>
    </w:p>
    <w:p w:rsidR="00B86404" w:rsidRDefault="00B86404">
      <w:pPr>
        <w:pStyle w:val="ConsPlusCell"/>
        <w:jc w:val="both"/>
      </w:pPr>
      <w:r>
        <w:t>│5.6.3.35.│Пуллуланаза             │Bacillus acidopullulyticus   │</w:t>
      </w:r>
    </w:p>
    <w:p w:rsidR="00B86404" w:rsidRDefault="00B86404">
      <w:pPr>
        <w:pStyle w:val="ConsPlusCell"/>
        <w:jc w:val="both"/>
      </w:pPr>
      <w:r>
        <w:t>│         │                        │Bacillus subtilis            │</w:t>
      </w:r>
    </w:p>
    <w:p w:rsidR="00B86404" w:rsidRDefault="00B86404">
      <w:pPr>
        <w:pStyle w:val="ConsPlusCell"/>
        <w:jc w:val="both"/>
      </w:pPr>
      <w:r>
        <w:t>│         │                        │Klebsiella aerogenes         │</w:t>
      </w:r>
    </w:p>
    <w:p w:rsidR="00B86404" w:rsidRDefault="00B86404">
      <w:pPr>
        <w:pStyle w:val="ConsPlusCell"/>
        <w:jc w:val="both"/>
      </w:pPr>
      <w:r>
        <w:t>├─────────┼────────────────────────┼─────────────────────────────┤</w:t>
      </w:r>
    </w:p>
    <w:p w:rsidR="00B86404" w:rsidRDefault="00B86404">
      <w:pPr>
        <w:pStyle w:val="ConsPlusCell"/>
        <w:jc w:val="both"/>
      </w:pPr>
      <w:r>
        <w:t>│5.6.3.36.│Серинпротеиназа         │Bacillus licheniformis       │</w:t>
      </w:r>
    </w:p>
    <w:p w:rsidR="00B86404" w:rsidRDefault="00B86404">
      <w:pPr>
        <w:pStyle w:val="ConsPlusCell"/>
        <w:jc w:val="both"/>
      </w:pPr>
      <w:r>
        <w:t>│         │                        │Streptomyces fradiae         │</w:t>
      </w:r>
    </w:p>
    <w:p w:rsidR="00B86404" w:rsidRDefault="00B86404">
      <w:pPr>
        <w:pStyle w:val="ConsPlusCell"/>
        <w:jc w:val="both"/>
      </w:pPr>
      <w:r>
        <w:t>├─────────┼────────────────────────┼─────────────────────────────┤</w:t>
      </w:r>
    </w:p>
    <w:p w:rsidR="00B86404" w:rsidRDefault="00B86404">
      <w:pPr>
        <w:pStyle w:val="ConsPlusCell"/>
        <w:jc w:val="both"/>
      </w:pPr>
      <w:r>
        <w:t>│5.6.3.37.│Танназа                 │Aspergillus niger            │</w:t>
      </w:r>
    </w:p>
    <w:p w:rsidR="00B86404" w:rsidRDefault="00B86404">
      <w:pPr>
        <w:pStyle w:val="ConsPlusCell"/>
        <w:jc w:val="both"/>
      </w:pPr>
      <w:r>
        <w:t>│         │                        │Aspergillus oryzae           │</w:t>
      </w:r>
    </w:p>
    <w:p w:rsidR="00B86404" w:rsidRDefault="00B86404">
      <w:pPr>
        <w:pStyle w:val="ConsPlusCell"/>
        <w:jc w:val="both"/>
      </w:pPr>
      <w:r>
        <w:t>├─────────┼────────────────────────┼─────────────────────────────┤</w:t>
      </w:r>
    </w:p>
    <w:p w:rsidR="00B86404" w:rsidRDefault="00B86404">
      <w:pPr>
        <w:pStyle w:val="ConsPlusCell"/>
        <w:jc w:val="both"/>
      </w:pPr>
      <w:r>
        <w:t>│5.6.3.38.│Химозин                 │Aspergillus awamori          │</w:t>
      </w:r>
    </w:p>
    <w:p w:rsidR="00B86404" w:rsidRDefault="00B86404">
      <w:pPr>
        <w:pStyle w:val="ConsPlusCell"/>
        <w:jc w:val="both"/>
      </w:pPr>
      <w:r>
        <w:t>│         │                        │Aspergillus niger            │</w:t>
      </w:r>
    </w:p>
    <w:p w:rsidR="00B86404" w:rsidRDefault="00B86404">
      <w:pPr>
        <w:pStyle w:val="ConsPlusCell"/>
        <w:jc w:val="both"/>
      </w:pPr>
      <w:r>
        <w:t>│         │                        │Escherichia coli             │</w:t>
      </w:r>
    </w:p>
    <w:p w:rsidR="00B86404" w:rsidRDefault="00B86404">
      <w:pPr>
        <w:pStyle w:val="ConsPlusCell"/>
        <w:jc w:val="both"/>
      </w:pPr>
      <w:r>
        <w:t>│         │                        │Kluyveromyces lactis         │</w:t>
      </w:r>
    </w:p>
    <w:p w:rsidR="00B86404" w:rsidRDefault="00B86404">
      <w:pPr>
        <w:pStyle w:val="ConsPlusCell"/>
        <w:jc w:val="both"/>
      </w:pPr>
      <w:r>
        <w:lastRenderedPageBreak/>
        <w:t>├─────────┼────────────────────────┼─────────────────────────────┤</w:t>
      </w:r>
    </w:p>
    <w:p w:rsidR="00B86404" w:rsidRDefault="00B86404">
      <w:pPr>
        <w:pStyle w:val="ConsPlusCell"/>
        <w:jc w:val="both"/>
      </w:pPr>
      <w:r>
        <w:t>│5.6.3.39.│Целлобиаза              │Aspergillus niger            │</w:t>
      </w:r>
    </w:p>
    <w:p w:rsidR="00B86404" w:rsidRDefault="00B86404">
      <w:pPr>
        <w:pStyle w:val="ConsPlusCell"/>
        <w:jc w:val="both"/>
      </w:pPr>
      <w:r>
        <w:t>│         │                        │Trichoderma longibrachiatum  │</w:t>
      </w:r>
    </w:p>
    <w:p w:rsidR="00B86404" w:rsidRDefault="00B86404">
      <w:pPr>
        <w:pStyle w:val="ConsPlusCell"/>
        <w:jc w:val="both"/>
      </w:pPr>
      <w:r>
        <w:t>│         │                        │(reesei)                     │</w:t>
      </w:r>
    </w:p>
    <w:p w:rsidR="00B86404" w:rsidRDefault="00B86404">
      <w:pPr>
        <w:pStyle w:val="ConsPlusCell"/>
        <w:jc w:val="both"/>
      </w:pPr>
      <w:r>
        <w:t>├─────────┼────────────────────────┼─────────────────────────────┤</w:t>
      </w:r>
    </w:p>
    <w:p w:rsidR="00B86404" w:rsidRDefault="00B86404">
      <w:pPr>
        <w:pStyle w:val="ConsPlusCell"/>
        <w:jc w:val="both"/>
      </w:pPr>
      <w:r>
        <w:t>│5.6.3.40.│Целлюлаза               │Aspergillus niger            │</w:t>
      </w:r>
    </w:p>
    <w:p w:rsidR="00B86404" w:rsidRDefault="00B86404">
      <w:pPr>
        <w:pStyle w:val="ConsPlusCell"/>
        <w:jc w:val="both"/>
      </w:pPr>
      <w:r>
        <w:t>│         │                        │Aspergillus oryzae           │</w:t>
      </w:r>
    </w:p>
    <w:p w:rsidR="00B86404" w:rsidRDefault="00B86404">
      <w:pPr>
        <w:pStyle w:val="ConsPlusCell"/>
        <w:jc w:val="both"/>
      </w:pPr>
      <w:r>
        <w:t>│         │                        │Geotrichum candidum          │</w:t>
      </w:r>
    </w:p>
    <w:p w:rsidR="00B86404" w:rsidRDefault="00B86404">
      <w:pPr>
        <w:pStyle w:val="ConsPlusCell"/>
        <w:jc w:val="both"/>
      </w:pPr>
      <w:r>
        <w:t>│         │                        │Penicillium funiculosum      │</w:t>
      </w:r>
    </w:p>
    <w:p w:rsidR="00B86404" w:rsidRDefault="00B86404">
      <w:pPr>
        <w:pStyle w:val="ConsPlusCell"/>
        <w:jc w:val="both"/>
      </w:pPr>
      <w:r>
        <w:t>│         │                        │Rhizopus arrhizus            │</w:t>
      </w:r>
    </w:p>
    <w:p w:rsidR="00B86404" w:rsidRDefault="00B86404">
      <w:pPr>
        <w:pStyle w:val="ConsPlusCell"/>
        <w:jc w:val="both"/>
      </w:pPr>
      <w:r>
        <w:t>│         │                        │Rhizopus oryzae              │</w:t>
      </w:r>
    </w:p>
    <w:p w:rsidR="00B86404" w:rsidRDefault="00B86404">
      <w:pPr>
        <w:pStyle w:val="ConsPlusCell"/>
        <w:jc w:val="both"/>
      </w:pPr>
      <w:r>
        <w:t>│         │                        │Sporotrichum dimorphosporum  │</w:t>
      </w:r>
    </w:p>
    <w:p w:rsidR="00B86404" w:rsidRDefault="00B86404">
      <w:pPr>
        <w:pStyle w:val="ConsPlusCell"/>
        <w:jc w:val="both"/>
      </w:pPr>
      <w:r>
        <w:t>│         │                        │Thielavia terrestris         │</w:t>
      </w:r>
    </w:p>
    <w:p w:rsidR="00B86404" w:rsidRDefault="00B86404">
      <w:pPr>
        <w:pStyle w:val="ConsPlusCell"/>
        <w:jc w:val="both"/>
      </w:pPr>
      <w:r>
        <w:t>│         │                        │Trichoderma longibrachiatum  │</w:t>
      </w:r>
    </w:p>
    <w:p w:rsidR="00B86404" w:rsidRDefault="00B86404">
      <w:pPr>
        <w:pStyle w:val="ConsPlusCell"/>
        <w:jc w:val="both"/>
      </w:pPr>
      <w:r>
        <w:t>│         │                        │(reesei)                     │</w:t>
      </w:r>
    </w:p>
    <w:p w:rsidR="00B86404" w:rsidRDefault="00B86404">
      <w:pPr>
        <w:pStyle w:val="ConsPlusCell"/>
        <w:jc w:val="both"/>
      </w:pPr>
      <w:r>
        <w:t>│         │                        │Trichoderma roseum           │</w:t>
      </w:r>
    </w:p>
    <w:p w:rsidR="00B86404" w:rsidRDefault="00B86404">
      <w:pPr>
        <w:pStyle w:val="ConsPlusCell"/>
        <w:jc w:val="both"/>
      </w:pPr>
      <w:r>
        <w:t>│         │                        │Trichoderma viride           │</w:t>
      </w:r>
    </w:p>
    <w:p w:rsidR="00B86404" w:rsidRDefault="00B86404">
      <w:pPr>
        <w:pStyle w:val="ConsPlusCell"/>
        <w:jc w:val="both"/>
      </w:pPr>
      <w:r>
        <w:t>├─────────┼────────────────────────┼─────────────────────────────┤</w:t>
      </w:r>
    </w:p>
    <w:p w:rsidR="00B86404" w:rsidRDefault="00B86404">
      <w:pPr>
        <w:pStyle w:val="ConsPlusCell"/>
        <w:jc w:val="both"/>
      </w:pPr>
      <w:r>
        <w:t>│5.6.3.41.│Эстераза                │Muccor miehei                │</w:t>
      </w:r>
    </w:p>
    <w:p w:rsidR="00B86404" w:rsidRDefault="00B86404">
      <w:pPr>
        <w:pStyle w:val="ConsPlusCell"/>
        <w:jc w:val="both"/>
      </w:pPr>
      <w:r>
        <w:t>└─────────┴────────────────────────┴─────────────────────────────┘</w:t>
      </w:r>
    </w:p>
    <w:p w:rsidR="00B86404" w:rsidRDefault="00B86404">
      <w:pPr>
        <w:pStyle w:val="ConsPlusNormal"/>
      </w:pPr>
    </w:p>
    <w:p w:rsidR="00B86404" w:rsidRDefault="00B86404">
      <w:pPr>
        <w:pStyle w:val="ConsPlusNormal"/>
        <w:jc w:val="center"/>
        <w:outlineLvl w:val="3"/>
      </w:pPr>
      <w:bookmarkStart w:id="137" w:name="P10545"/>
      <w:bookmarkEnd w:id="137"/>
      <w:r>
        <w:t>5.6.4. ВСПОМОГАТЕЛЬНЫЕ СРЕДСТВА (МАТЕРИАЛЫ И ТВЕРДЫЕ</w:t>
      </w:r>
    </w:p>
    <w:p w:rsidR="00B86404" w:rsidRDefault="00B86404">
      <w:pPr>
        <w:pStyle w:val="ConsPlusNormal"/>
        <w:jc w:val="center"/>
      </w:pPr>
      <w:r>
        <w:t>НОСИТЕЛИ) ДЛЯ ИММОБИЛИЗАЦИИ ФЕРМЕНТНЫХ ПРЕПАРАТОВ</w:t>
      </w:r>
    </w:p>
    <w:p w:rsidR="00B86404" w:rsidRDefault="00B86404">
      <w:pPr>
        <w:pStyle w:val="ConsPlusNormal"/>
      </w:pPr>
    </w:p>
    <w:tbl>
      <w:tblPr>
        <w:tblW w:w="0" w:type="auto"/>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320"/>
        <w:gridCol w:w="6720"/>
      </w:tblGrid>
      <w:tr w:rsidR="00B86404">
        <w:trPr>
          <w:trHeight w:val="240"/>
        </w:trPr>
        <w:tc>
          <w:tcPr>
            <w:tcW w:w="1320" w:type="dxa"/>
          </w:tcPr>
          <w:p w:rsidR="00B86404" w:rsidRDefault="00B86404">
            <w:pPr>
              <w:pStyle w:val="ConsPlusNonformat"/>
              <w:jc w:val="both"/>
            </w:pPr>
            <w:r>
              <w:t xml:space="preserve">  Индекс </w:t>
            </w:r>
          </w:p>
        </w:tc>
        <w:tc>
          <w:tcPr>
            <w:tcW w:w="6720" w:type="dxa"/>
          </w:tcPr>
          <w:p w:rsidR="00B86404" w:rsidRDefault="00B86404">
            <w:pPr>
              <w:pStyle w:val="ConsPlusNonformat"/>
              <w:jc w:val="both"/>
            </w:pPr>
            <w:r>
              <w:t xml:space="preserve">            Материалы и твердые носители              </w:t>
            </w:r>
          </w:p>
        </w:tc>
      </w:tr>
      <w:tr w:rsidR="00B86404">
        <w:trPr>
          <w:trHeight w:val="240"/>
        </w:trPr>
        <w:tc>
          <w:tcPr>
            <w:tcW w:w="1320" w:type="dxa"/>
            <w:tcBorders>
              <w:top w:val="nil"/>
            </w:tcBorders>
          </w:tcPr>
          <w:p w:rsidR="00B86404" w:rsidRDefault="00B86404">
            <w:pPr>
              <w:pStyle w:val="ConsPlusNonformat"/>
              <w:jc w:val="both"/>
            </w:pPr>
            <w:r>
              <w:t xml:space="preserve"> 5.6.4.1.</w:t>
            </w:r>
          </w:p>
        </w:tc>
        <w:tc>
          <w:tcPr>
            <w:tcW w:w="6720" w:type="dxa"/>
            <w:tcBorders>
              <w:top w:val="nil"/>
            </w:tcBorders>
          </w:tcPr>
          <w:p w:rsidR="00B86404" w:rsidRDefault="00B86404">
            <w:pPr>
              <w:pStyle w:val="ConsPlusNonformat"/>
              <w:jc w:val="both"/>
            </w:pPr>
            <w:r>
              <w:t xml:space="preserve">Альгинат натрия                                       </w:t>
            </w:r>
          </w:p>
        </w:tc>
      </w:tr>
      <w:tr w:rsidR="00B86404">
        <w:trPr>
          <w:trHeight w:val="240"/>
        </w:trPr>
        <w:tc>
          <w:tcPr>
            <w:tcW w:w="1320" w:type="dxa"/>
            <w:tcBorders>
              <w:top w:val="nil"/>
            </w:tcBorders>
          </w:tcPr>
          <w:p w:rsidR="00B86404" w:rsidRDefault="00B86404">
            <w:pPr>
              <w:pStyle w:val="ConsPlusNonformat"/>
              <w:jc w:val="both"/>
            </w:pPr>
            <w:r>
              <w:t xml:space="preserve"> 5.6.4.2.</w:t>
            </w:r>
          </w:p>
        </w:tc>
        <w:tc>
          <w:tcPr>
            <w:tcW w:w="6720" w:type="dxa"/>
            <w:tcBorders>
              <w:top w:val="nil"/>
            </w:tcBorders>
          </w:tcPr>
          <w:p w:rsidR="00B86404" w:rsidRDefault="00B86404">
            <w:pPr>
              <w:pStyle w:val="ConsPlusNonformat"/>
              <w:jc w:val="both"/>
            </w:pPr>
            <w:r>
              <w:t xml:space="preserve">Глутаровый альдегид                                   </w:t>
            </w:r>
          </w:p>
        </w:tc>
      </w:tr>
      <w:tr w:rsidR="00B86404">
        <w:trPr>
          <w:trHeight w:val="240"/>
        </w:trPr>
        <w:tc>
          <w:tcPr>
            <w:tcW w:w="1320" w:type="dxa"/>
            <w:tcBorders>
              <w:top w:val="nil"/>
            </w:tcBorders>
          </w:tcPr>
          <w:p w:rsidR="00B86404" w:rsidRDefault="00B86404">
            <w:pPr>
              <w:pStyle w:val="ConsPlusNonformat"/>
              <w:jc w:val="both"/>
            </w:pPr>
            <w:r>
              <w:t xml:space="preserve"> 5.6.4.3.</w:t>
            </w:r>
          </w:p>
        </w:tc>
        <w:tc>
          <w:tcPr>
            <w:tcW w:w="6720" w:type="dxa"/>
            <w:tcBorders>
              <w:top w:val="nil"/>
            </w:tcBorders>
          </w:tcPr>
          <w:p w:rsidR="00B86404" w:rsidRDefault="00B86404">
            <w:pPr>
              <w:pStyle w:val="ConsPlusNonformat"/>
              <w:jc w:val="both"/>
            </w:pPr>
            <w:r>
              <w:t xml:space="preserve">Диатомит (диатомная земля)                            </w:t>
            </w:r>
          </w:p>
        </w:tc>
      </w:tr>
      <w:tr w:rsidR="00B86404">
        <w:trPr>
          <w:trHeight w:val="240"/>
        </w:trPr>
        <w:tc>
          <w:tcPr>
            <w:tcW w:w="1320" w:type="dxa"/>
            <w:tcBorders>
              <w:top w:val="nil"/>
            </w:tcBorders>
          </w:tcPr>
          <w:p w:rsidR="00B86404" w:rsidRDefault="00B86404">
            <w:pPr>
              <w:pStyle w:val="ConsPlusNonformat"/>
              <w:jc w:val="both"/>
            </w:pPr>
            <w:r>
              <w:t xml:space="preserve"> 5.6.4.4.</w:t>
            </w:r>
          </w:p>
        </w:tc>
        <w:tc>
          <w:tcPr>
            <w:tcW w:w="6720" w:type="dxa"/>
            <w:tcBorders>
              <w:top w:val="nil"/>
            </w:tcBorders>
          </w:tcPr>
          <w:p w:rsidR="00B86404" w:rsidRDefault="00B86404">
            <w:pPr>
              <w:pStyle w:val="ConsPlusNonformat"/>
              <w:jc w:val="both"/>
            </w:pPr>
            <w:r>
              <w:t xml:space="preserve">Диэтиламиноэтилцеллюлоза                              </w:t>
            </w:r>
          </w:p>
        </w:tc>
      </w:tr>
      <w:tr w:rsidR="00B86404">
        <w:trPr>
          <w:trHeight w:val="240"/>
        </w:trPr>
        <w:tc>
          <w:tcPr>
            <w:tcW w:w="1320" w:type="dxa"/>
            <w:tcBorders>
              <w:top w:val="nil"/>
            </w:tcBorders>
          </w:tcPr>
          <w:p w:rsidR="00B86404" w:rsidRDefault="00B86404">
            <w:pPr>
              <w:pStyle w:val="ConsPlusNonformat"/>
              <w:jc w:val="both"/>
            </w:pPr>
            <w:r>
              <w:t xml:space="preserve"> 5.6.4.5.</w:t>
            </w:r>
          </w:p>
        </w:tc>
        <w:tc>
          <w:tcPr>
            <w:tcW w:w="6720" w:type="dxa"/>
            <w:tcBorders>
              <w:top w:val="nil"/>
            </w:tcBorders>
          </w:tcPr>
          <w:p w:rsidR="00B86404" w:rsidRDefault="00B86404">
            <w:pPr>
              <w:pStyle w:val="ConsPlusNonformat"/>
              <w:jc w:val="both"/>
            </w:pPr>
            <w:r>
              <w:t xml:space="preserve">Желатин                                               </w:t>
            </w:r>
          </w:p>
        </w:tc>
      </w:tr>
      <w:tr w:rsidR="00B86404">
        <w:trPr>
          <w:trHeight w:val="240"/>
        </w:trPr>
        <w:tc>
          <w:tcPr>
            <w:tcW w:w="1320" w:type="dxa"/>
            <w:tcBorders>
              <w:top w:val="nil"/>
            </w:tcBorders>
          </w:tcPr>
          <w:p w:rsidR="00B86404" w:rsidRDefault="00B86404">
            <w:pPr>
              <w:pStyle w:val="ConsPlusNonformat"/>
              <w:jc w:val="both"/>
            </w:pPr>
            <w:r>
              <w:t xml:space="preserve"> 5.6.4.6.</w:t>
            </w:r>
          </w:p>
        </w:tc>
        <w:tc>
          <w:tcPr>
            <w:tcW w:w="6720" w:type="dxa"/>
            <w:tcBorders>
              <w:top w:val="nil"/>
            </w:tcBorders>
          </w:tcPr>
          <w:p w:rsidR="00B86404" w:rsidRDefault="00B86404">
            <w:pPr>
              <w:pStyle w:val="ConsPlusNonformat"/>
              <w:jc w:val="both"/>
            </w:pPr>
            <w:r>
              <w:t>Ионообменные смолы, разрешенные для применения в пище-</w:t>
            </w:r>
          </w:p>
          <w:p w:rsidR="00B86404" w:rsidRDefault="00B86404">
            <w:pPr>
              <w:pStyle w:val="ConsPlusNonformat"/>
              <w:jc w:val="both"/>
            </w:pPr>
            <w:r>
              <w:t xml:space="preserve">вой промышленности                                    </w:t>
            </w:r>
          </w:p>
        </w:tc>
      </w:tr>
      <w:tr w:rsidR="00B86404">
        <w:trPr>
          <w:trHeight w:val="240"/>
        </w:trPr>
        <w:tc>
          <w:tcPr>
            <w:tcW w:w="1320" w:type="dxa"/>
            <w:tcBorders>
              <w:top w:val="nil"/>
            </w:tcBorders>
          </w:tcPr>
          <w:p w:rsidR="00B86404" w:rsidRDefault="00B86404">
            <w:pPr>
              <w:pStyle w:val="ConsPlusNonformat"/>
              <w:jc w:val="both"/>
            </w:pPr>
            <w:r>
              <w:t xml:space="preserve"> 5.6.4.7.</w:t>
            </w:r>
          </w:p>
        </w:tc>
        <w:tc>
          <w:tcPr>
            <w:tcW w:w="6720" w:type="dxa"/>
            <w:tcBorders>
              <w:top w:val="nil"/>
            </w:tcBorders>
          </w:tcPr>
          <w:p w:rsidR="00B86404" w:rsidRDefault="00B86404">
            <w:pPr>
              <w:pStyle w:val="ConsPlusNonformat"/>
              <w:jc w:val="both"/>
            </w:pPr>
            <w:r>
              <w:t xml:space="preserve">Каррагинан                                            </w:t>
            </w:r>
          </w:p>
        </w:tc>
      </w:tr>
      <w:tr w:rsidR="00B86404">
        <w:trPr>
          <w:trHeight w:val="240"/>
        </w:trPr>
        <w:tc>
          <w:tcPr>
            <w:tcW w:w="1320" w:type="dxa"/>
            <w:tcBorders>
              <w:top w:val="nil"/>
            </w:tcBorders>
          </w:tcPr>
          <w:p w:rsidR="00B86404" w:rsidRDefault="00B86404">
            <w:pPr>
              <w:pStyle w:val="ConsPlusNonformat"/>
              <w:jc w:val="both"/>
            </w:pPr>
            <w:r>
              <w:t xml:space="preserve"> 5.6.4.8.</w:t>
            </w:r>
          </w:p>
        </w:tc>
        <w:tc>
          <w:tcPr>
            <w:tcW w:w="6720" w:type="dxa"/>
            <w:tcBorders>
              <w:top w:val="nil"/>
            </w:tcBorders>
          </w:tcPr>
          <w:p w:rsidR="00B86404" w:rsidRDefault="00B86404">
            <w:pPr>
              <w:pStyle w:val="ConsPlusNonformat"/>
              <w:jc w:val="both"/>
            </w:pPr>
            <w:r>
              <w:t xml:space="preserve">Керамика                                              </w:t>
            </w:r>
          </w:p>
        </w:tc>
      </w:tr>
      <w:tr w:rsidR="00B86404">
        <w:trPr>
          <w:trHeight w:val="240"/>
        </w:trPr>
        <w:tc>
          <w:tcPr>
            <w:tcW w:w="1320" w:type="dxa"/>
            <w:tcBorders>
              <w:top w:val="nil"/>
            </w:tcBorders>
          </w:tcPr>
          <w:p w:rsidR="00B86404" w:rsidRDefault="00B86404">
            <w:pPr>
              <w:pStyle w:val="ConsPlusNonformat"/>
              <w:jc w:val="both"/>
            </w:pPr>
            <w:r>
              <w:t xml:space="preserve"> 5.6.4.9.</w:t>
            </w:r>
          </w:p>
        </w:tc>
        <w:tc>
          <w:tcPr>
            <w:tcW w:w="6720" w:type="dxa"/>
            <w:tcBorders>
              <w:top w:val="nil"/>
            </w:tcBorders>
          </w:tcPr>
          <w:p w:rsidR="00B86404" w:rsidRDefault="00B86404">
            <w:pPr>
              <w:pStyle w:val="ConsPlusNonformat"/>
              <w:jc w:val="both"/>
            </w:pPr>
            <w:r>
              <w:t xml:space="preserve">Полиэтиленимин                                        </w:t>
            </w:r>
          </w:p>
        </w:tc>
      </w:tr>
      <w:tr w:rsidR="00B86404">
        <w:trPr>
          <w:trHeight w:val="240"/>
        </w:trPr>
        <w:tc>
          <w:tcPr>
            <w:tcW w:w="1320" w:type="dxa"/>
            <w:tcBorders>
              <w:top w:val="nil"/>
            </w:tcBorders>
          </w:tcPr>
          <w:p w:rsidR="00B86404" w:rsidRDefault="00B86404">
            <w:pPr>
              <w:pStyle w:val="ConsPlusNonformat"/>
              <w:jc w:val="both"/>
            </w:pPr>
            <w:r>
              <w:t>5.6.4.10.</w:t>
            </w:r>
          </w:p>
        </w:tc>
        <w:tc>
          <w:tcPr>
            <w:tcW w:w="6720" w:type="dxa"/>
            <w:tcBorders>
              <w:top w:val="nil"/>
            </w:tcBorders>
          </w:tcPr>
          <w:p w:rsidR="00B86404" w:rsidRDefault="00B86404">
            <w:pPr>
              <w:pStyle w:val="ConsPlusNonformat"/>
              <w:jc w:val="both"/>
            </w:pPr>
            <w:r>
              <w:t xml:space="preserve">Стекло                                                </w:t>
            </w:r>
          </w:p>
        </w:tc>
      </w:tr>
    </w:tbl>
    <w:p w:rsidR="00B86404" w:rsidRDefault="00B86404">
      <w:pPr>
        <w:pStyle w:val="ConsPlusNormal"/>
      </w:pPr>
    </w:p>
    <w:p w:rsidR="00B86404" w:rsidRDefault="00B86404">
      <w:pPr>
        <w:pStyle w:val="ConsPlusNormal"/>
      </w:pPr>
    </w:p>
    <w:p w:rsidR="00B86404" w:rsidRDefault="00B86404">
      <w:pPr>
        <w:pStyle w:val="ConsPlusNormal"/>
      </w:pPr>
    </w:p>
    <w:p w:rsidR="00B86404" w:rsidRDefault="00B86404">
      <w:pPr>
        <w:pStyle w:val="ConsPlusNormal"/>
      </w:pPr>
    </w:p>
    <w:p w:rsidR="00B86404" w:rsidRDefault="00B86404">
      <w:pPr>
        <w:pStyle w:val="ConsPlusNormal"/>
      </w:pPr>
    </w:p>
    <w:p w:rsidR="00B86404" w:rsidRDefault="00B86404">
      <w:pPr>
        <w:pStyle w:val="ConsPlusNormal"/>
        <w:jc w:val="right"/>
        <w:outlineLvl w:val="1"/>
      </w:pPr>
      <w:bookmarkStart w:id="138" w:name="P10577"/>
      <w:bookmarkEnd w:id="138"/>
      <w:r>
        <w:t>Приложение 6</w:t>
      </w:r>
    </w:p>
    <w:p w:rsidR="00B86404" w:rsidRDefault="00B86404">
      <w:pPr>
        <w:pStyle w:val="ConsPlusNormal"/>
        <w:jc w:val="right"/>
      </w:pPr>
      <w:r>
        <w:t>к СанПиН 2.3.2.1293-03</w:t>
      </w:r>
    </w:p>
    <w:p w:rsidR="00B86404" w:rsidRDefault="00B864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6404">
        <w:trPr>
          <w:jc w:val="center"/>
        </w:trPr>
        <w:tc>
          <w:tcPr>
            <w:tcW w:w="9294" w:type="dxa"/>
            <w:tcBorders>
              <w:top w:val="nil"/>
              <w:left w:val="single" w:sz="24" w:space="0" w:color="CED3F1"/>
              <w:bottom w:val="nil"/>
              <w:right w:val="single" w:sz="24" w:space="0" w:color="F4F3F8"/>
            </w:tcBorders>
            <w:shd w:val="clear" w:color="auto" w:fill="F4F3F8"/>
          </w:tcPr>
          <w:p w:rsidR="00B86404" w:rsidRDefault="00B86404">
            <w:pPr>
              <w:pStyle w:val="ConsPlusNormal"/>
              <w:jc w:val="center"/>
            </w:pPr>
            <w:r>
              <w:rPr>
                <w:color w:val="392C69"/>
              </w:rPr>
              <w:t>Список изменяющих документов</w:t>
            </w:r>
          </w:p>
          <w:p w:rsidR="00B86404" w:rsidRDefault="00B86404">
            <w:pPr>
              <w:pStyle w:val="ConsPlusNormal"/>
              <w:jc w:val="center"/>
            </w:pPr>
            <w:r>
              <w:rPr>
                <w:color w:val="392C69"/>
              </w:rPr>
              <w:t xml:space="preserve">(в ред. </w:t>
            </w:r>
            <w:hyperlink r:id="rId362" w:history="1">
              <w:r>
                <w:rPr>
                  <w:color w:val="0000FF"/>
                </w:rPr>
                <w:t>Дополнений и изменений N 3</w:t>
              </w:r>
            </w:hyperlink>
            <w:r>
              <w:rPr>
                <w:color w:val="392C69"/>
              </w:rPr>
              <w:t>, утв. Постановлением</w:t>
            </w:r>
          </w:p>
          <w:p w:rsidR="00B86404" w:rsidRDefault="00B86404">
            <w:pPr>
              <w:pStyle w:val="ConsPlusNormal"/>
              <w:jc w:val="center"/>
            </w:pPr>
            <w:r>
              <w:rPr>
                <w:color w:val="392C69"/>
              </w:rPr>
              <w:t>Главного государственного санитарного врача РФ</w:t>
            </w:r>
          </w:p>
          <w:p w:rsidR="00B86404" w:rsidRDefault="00B86404">
            <w:pPr>
              <w:pStyle w:val="ConsPlusNormal"/>
              <w:jc w:val="center"/>
            </w:pPr>
            <w:r>
              <w:rPr>
                <w:color w:val="392C69"/>
              </w:rPr>
              <w:t>от 23.12.2010 N 168)</w:t>
            </w:r>
          </w:p>
        </w:tc>
      </w:tr>
    </w:tbl>
    <w:p w:rsidR="00B86404" w:rsidRDefault="00B86404">
      <w:pPr>
        <w:pStyle w:val="ConsPlusNormal"/>
      </w:pPr>
    </w:p>
    <w:p w:rsidR="00B86404" w:rsidRDefault="00B86404">
      <w:pPr>
        <w:pStyle w:val="ConsPlusNormal"/>
        <w:jc w:val="center"/>
      </w:pPr>
      <w:r>
        <w:t>6. ВКУСОАРОМАТИЧЕСКИЕ ХИМИЧЕСКИЕ ВЕЩЕСТВА</w:t>
      </w:r>
    </w:p>
    <w:p w:rsidR="00B86404" w:rsidRDefault="00B86404">
      <w:pPr>
        <w:pStyle w:val="ConsPlusNormal"/>
        <w:jc w:val="center"/>
      </w:pPr>
      <w:r>
        <w:t>ДЛЯ ПРОИЗВОДСТВА ПИЩЕВЫХ АРОМАТИЗАТОРОВ</w:t>
      </w:r>
    </w:p>
    <w:p w:rsidR="00B86404" w:rsidRDefault="00B86404">
      <w:pPr>
        <w:pStyle w:val="ConsPlusNormal"/>
      </w:pPr>
    </w:p>
    <w:p w:rsidR="00B86404" w:rsidRDefault="00B86404">
      <w:pPr>
        <w:pStyle w:val="ConsPlusNormal"/>
        <w:jc w:val="center"/>
      </w:pPr>
      <w:r>
        <w:t>(Обозначения сокращений представлены в конце таблицы)</w:t>
      </w:r>
    </w:p>
    <w:p w:rsidR="00B86404" w:rsidRDefault="00B86404">
      <w:pPr>
        <w:pStyle w:val="ConsPlusNormal"/>
      </w:pPr>
    </w:p>
    <w:p w:rsidR="00B86404" w:rsidRDefault="00B86404">
      <w:pPr>
        <w:pStyle w:val="ConsPlusCell"/>
        <w:jc w:val="both"/>
      </w:pPr>
      <w:r>
        <w:t>┌─────┬────────┬────────────┬────────────────────────┬───────────┐</w:t>
      </w:r>
    </w:p>
    <w:p w:rsidR="00B86404" w:rsidRDefault="00B86404">
      <w:pPr>
        <w:pStyle w:val="ConsPlusCell"/>
        <w:jc w:val="both"/>
      </w:pPr>
      <w:r>
        <w:t>│N п/п│Минздрав│Наименование│Систематическое название│    Тип    │</w:t>
      </w:r>
    </w:p>
    <w:p w:rsidR="00B86404" w:rsidRDefault="00B86404">
      <w:pPr>
        <w:pStyle w:val="ConsPlusCell"/>
        <w:jc w:val="both"/>
      </w:pPr>
      <w:r>
        <w:t>│     │  РФ N  │            │                        │           │</w:t>
      </w:r>
    </w:p>
    <w:p w:rsidR="00B86404" w:rsidRDefault="00B86404">
      <w:pPr>
        <w:pStyle w:val="ConsPlusCell"/>
        <w:jc w:val="both"/>
      </w:pPr>
      <w:r>
        <w:t>├─────┼────────┼────────────┼────────────────────────┼───────────┤</w:t>
      </w:r>
    </w:p>
    <w:p w:rsidR="00B86404" w:rsidRDefault="00B86404">
      <w:pPr>
        <w:pStyle w:val="ConsPlusCell"/>
        <w:jc w:val="both"/>
      </w:pPr>
      <w:r>
        <w:t>│    1│Ru01.001│Лимонен     │1-Метил-4-(1-метилэте-  │Нат.,      │</w:t>
      </w:r>
    </w:p>
    <w:p w:rsidR="00B86404" w:rsidRDefault="00B86404">
      <w:pPr>
        <w:pStyle w:val="ConsPlusCell"/>
        <w:jc w:val="both"/>
      </w:pPr>
      <w:r>
        <w:t>│     │        │            │нил)-циклогексен-1      │идент. нат.│</w:t>
      </w:r>
    </w:p>
    <w:p w:rsidR="00B86404" w:rsidRDefault="00B86404">
      <w:pPr>
        <w:pStyle w:val="ConsPlusCell"/>
        <w:jc w:val="both"/>
      </w:pPr>
      <w:r>
        <w:t>├─────┼────────┼────────────┼────────────────────────┼───────────┤</w:t>
      </w:r>
    </w:p>
    <w:p w:rsidR="00B86404" w:rsidRDefault="00B86404">
      <w:pPr>
        <w:pStyle w:val="ConsPlusCell"/>
        <w:jc w:val="both"/>
      </w:pPr>
      <w:r>
        <w:t>│    2│Ru01.002│4-изопропил-│1-Метил-4-(1-метилэтил)-│Нат.,      │</w:t>
      </w:r>
    </w:p>
    <w:p w:rsidR="00B86404" w:rsidRDefault="00B86404">
      <w:pPr>
        <w:pStyle w:val="ConsPlusCell"/>
        <w:jc w:val="both"/>
      </w:pPr>
      <w:r>
        <w:t>│     │        │метилбензол │бензол                  │идент. нат.│</w:t>
      </w:r>
    </w:p>
    <w:p w:rsidR="00B86404" w:rsidRDefault="00B86404">
      <w:pPr>
        <w:pStyle w:val="ConsPlusCell"/>
        <w:jc w:val="both"/>
      </w:pPr>
      <w:r>
        <w:t>├─────┼────────┼────────────┼────────────────────────┼───────────┤</w:t>
      </w:r>
    </w:p>
    <w:p w:rsidR="00B86404" w:rsidRDefault="00B86404">
      <w:pPr>
        <w:pStyle w:val="ConsPlusCell"/>
        <w:jc w:val="both"/>
      </w:pPr>
      <w:r>
        <w:t>│    3│Ru01.003│альфа-Пин-  │6,6-Диметил-2-метиленби-│Нат.,      │</w:t>
      </w:r>
    </w:p>
    <w:p w:rsidR="00B86404" w:rsidRDefault="00B86404">
      <w:pPr>
        <w:pStyle w:val="ConsPlusCell"/>
        <w:jc w:val="both"/>
      </w:pPr>
      <w:r>
        <w:t>│     │        │2(10)-ен    │цикло[3.1.1]гептан      │идент. нат.│</w:t>
      </w:r>
    </w:p>
    <w:p w:rsidR="00B86404" w:rsidRDefault="00B86404">
      <w:pPr>
        <w:pStyle w:val="ConsPlusCell"/>
        <w:jc w:val="both"/>
      </w:pPr>
      <w:r>
        <w:t>├─────┼────────┼────────────┼────────────────────────┼───────────┤</w:t>
      </w:r>
    </w:p>
    <w:p w:rsidR="00B86404" w:rsidRDefault="00B86404">
      <w:pPr>
        <w:pStyle w:val="ConsPlusCell"/>
        <w:jc w:val="both"/>
      </w:pPr>
      <w:r>
        <w:t>│    4│Ru01.004│бета-Пин-   │2,6,6-Триметил-бицикло- │Нат.,      │</w:t>
      </w:r>
    </w:p>
    <w:p w:rsidR="00B86404" w:rsidRDefault="00B86404">
      <w:pPr>
        <w:pStyle w:val="ConsPlusCell"/>
        <w:jc w:val="both"/>
      </w:pPr>
      <w:r>
        <w:t>│     │        │2(3)-ен     │[3.1.1]гепт-2-ен        │идент. нат.│</w:t>
      </w:r>
    </w:p>
    <w:p w:rsidR="00B86404" w:rsidRDefault="00B86404">
      <w:pPr>
        <w:pStyle w:val="ConsPlusCell"/>
        <w:jc w:val="both"/>
      </w:pPr>
      <w:r>
        <w:t>├─────┼────────┼────────────┼────────────────────────┼───────────┤</w:t>
      </w:r>
    </w:p>
    <w:p w:rsidR="00B86404" w:rsidRDefault="00B86404">
      <w:pPr>
        <w:pStyle w:val="ConsPlusCell"/>
        <w:jc w:val="both"/>
      </w:pPr>
      <w:r>
        <w:t>│    5│Ru01.005│Терпинолен  │1,4(8)-п-Ментадиен      │Нат.,      │</w:t>
      </w:r>
    </w:p>
    <w:p w:rsidR="00B86404" w:rsidRDefault="00B86404">
      <w:pPr>
        <w:pStyle w:val="ConsPlusCell"/>
        <w:jc w:val="both"/>
      </w:pPr>
      <w:r>
        <w:t>│     │        │            │                        │идент. нат.│</w:t>
      </w:r>
    </w:p>
    <w:p w:rsidR="00B86404" w:rsidRDefault="00B86404">
      <w:pPr>
        <w:pStyle w:val="ConsPlusCell"/>
        <w:jc w:val="both"/>
      </w:pPr>
      <w:r>
        <w:t>├─────┼────────┼────────────┼────────────────────────┼───────────┤</w:t>
      </w:r>
    </w:p>
    <w:p w:rsidR="00B86404" w:rsidRDefault="00B86404">
      <w:pPr>
        <w:pStyle w:val="ConsPlusCell"/>
        <w:jc w:val="both"/>
      </w:pPr>
      <w:r>
        <w:t>│    6│Ru01.006│Фелландрен  │1,5-п-Ментадиен         │Нат.,      │</w:t>
      </w:r>
    </w:p>
    <w:p w:rsidR="00B86404" w:rsidRDefault="00B86404">
      <w:pPr>
        <w:pStyle w:val="ConsPlusCell"/>
        <w:jc w:val="both"/>
      </w:pPr>
      <w:r>
        <w:t>│     │        │            │                        │идент. нат.│</w:t>
      </w:r>
    </w:p>
    <w:p w:rsidR="00B86404" w:rsidRDefault="00B86404">
      <w:pPr>
        <w:pStyle w:val="ConsPlusCell"/>
        <w:jc w:val="both"/>
      </w:pPr>
      <w:r>
        <w:t>├─────┼────────┼────────────┼────────────────────────┼───────────┤</w:t>
      </w:r>
    </w:p>
    <w:p w:rsidR="00B86404" w:rsidRDefault="00B86404">
      <w:pPr>
        <w:pStyle w:val="ConsPlusCell"/>
        <w:jc w:val="both"/>
      </w:pPr>
      <w:r>
        <w:t>│    7│Ru01.007│Кариофиллен │4,11,11-Триметил-8-мети-│Нат.,      │</w:t>
      </w:r>
    </w:p>
    <w:p w:rsidR="00B86404" w:rsidRDefault="00B86404">
      <w:pPr>
        <w:pStyle w:val="ConsPlusCell"/>
        <w:jc w:val="both"/>
      </w:pPr>
      <w:r>
        <w:t>│     │        │            │лен-бицикло[7.2.0]ундец-│идент. нат.│</w:t>
      </w:r>
    </w:p>
    <w:p w:rsidR="00B86404" w:rsidRDefault="00B86404">
      <w:pPr>
        <w:pStyle w:val="ConsPlusCell"/>
        <w:jc w:val="both"/>
      </w:pPr>
      <w:r>
        <w:t>│     │        │            │4(транс)-ен             │           │</w:t>
      </w:r>
    </w:p>
    <w:p w:rsidR="00B86404" w:rsidRDefault="00B86404">
      <w:pPr>
        <w:pStyle w:val="ConsPlusCell"/>
        <w:jc w:val="both"/>
      </w:pPr>
      <w:r>
        <w:t>├─────┼────────┼────────────┼────────────────────────┼───────────┤</w:t>
      </w:r>
    </w:p>
    <w:p w:rsidR="00B86404" w:rsidRDefault="00B86404">
      <w:pPr>
        <w:pStyle w:val="ConsPlusCell"/>
        <w:jc w:val="both"/>
      </w:pPr>
      <w:r>
        <w:t>│    8│Ru01.008│Мирцен      │7-Метил-3-метиленокта-  │Нат.,      │</w:t>
      </w:r>
    </w:p>
    <w:p w:rsidR="00B86404" w:rsidRDefault="00B86404">
      <w:pPr>
        <w:pStyle w:val="ConsPlusCell"/>
        <w:jc w:val="both"/>
      </w:pPr>
      <w:r>
        <w:t>│     │        │            │1,6-диен                │идент. нат.│</w:t>
      </w:r>
    </w:p>
    <w:p w:rsidR="00B86404" w:rsidRDefault="00B86404">
      <w:pPr>
        <w:pStyle w:val="ConsPlusCell"/>
        <w:jc w:val="both"/>
      </w:pPr>
      <w:r>
        <w:t>├─────┼────────┼────────────┼────────────────────────┼───────────┤</w:t>
      </w:r>
    </w:p>
    <w:p w:rsidR="00B86404" w:rsidRDefault="00B86404">
      <w:pPr>
        <w:pStyle w:val="ConsPlusCell"/>
        <w:jc w:val="both"/>
      </w:pPr>
      <w:r>
        <w:t>│    9│Ru01.009│Камфен      │2,2-Диметил-3-метилен-  │Нат.       │</w:t>
      </w:r>
    </w:p>
    <w:p w:rsidR="00B86404" w:rsidRDefault="00B86404">
      <w:pPr>
        <w:pStyle w:val="ConsPlusCell"/>
        <w:jc w:val="both"/>
      </w:pPr>
      <w:r>
        <w:t>│     │        │            │бицикло[2.2.1]гептан    │           │</w:t>
      </w:r>
    </w:p>
    <w:p w:rsidR="00B86404" w:rsidRDefault="00B86404">
      <w:pPr>
        <w:pStyle w:val="ConsPlusCell"/>
        <w:jc w:val="both"/>
      </w:pPr>
      <w:r>
        <w:t>├─────┼────────┼────────────┼────────────────────────┼───────────┤</w:t>
      </w:r>
    </w:p>
    <w:p w:rsidR="00B86404" w:rsidRDefault="00B86404">
      <w:pPr>
        <w:pStyle w:val="ConsPlusCell"/>
        <w:jc w:val="both"/>
      </w:pPr>
      <w:r>
        <w:t>│   10│Ru01.010│4-метилизо- │1-метил-4-(1-метилэте-  │Идент. нат.│</w:t>
      </w:r>
    </w:p>
    <w:p w:rsidR="00B86404" w:rsidRDefault="00B86404">
      <w:pPr>
        <w:pStyle w:val="ConsPlusCell"/>
        <w:jc w:val="both"/>
      </w:pPr>
      <w:r>
        <w:t>│     │        │пропенилбен-│нил)-бензол             │           │</w:t>
      </w:r>
    </w:p>
    <w:p w:rsidR="00B86404" w:rsidRDefault="00B86404">
      <w:pPr>
        <w:pStyle w:val="ConsPlusCell"/>
        <w:jc w:val="both"/>
      </w:pPr>
      <w:r>
        <w:t>│     │        │зол         │                        │           │</w:t>
      </w:r>
    </w:p>
    <w:p w:rsidR="00B86404" w:rsidRDefault="00B86404">
      <w:pPr>
        <w:pStyle w:val="ConsPlusCell"/>
        <w:jc w:val="both"/>
      </w:pPr>
      <w:r>
        <w:t>├─────┼────────┼────────────┼────────────────────────┼───────────┤</w:t>
      </w:r>
    </w:p>
    <w:p w:rsidR="00B86404" w:rsidRDefault="00B86404">
      <w:pPr>
        <w:pStyle w:val="ConsPlusCell"/>
        <w:jc w:val="both"/>
      </w:pPr>
      <w:r>
        <w:t>│   11│Ru01.011│1,1-метилби-│4-метил-1,1-альфа-бифе- │Искусств.  │</w:t>
      </w:r>
    </w:p>
    <w:p w:rsidR="00B86404" w:rsidRDefault="00B86404">
      <w:pPr>
        <w:pStyle w:val="ConsPlusCell"/>
        <w:jc w:val="both"/>
      </w:pPr>
      <w:r>
        <w:t>│     │        │фенил       │нил                     │           │</w:t>
      </w:r>
    </w:p>
    <w:p w:rsidR="00B86404" w:rsidRDefault="00B86404">
      <w:pPr>
        <w:pStyle w:val="ConsPlusCell"/>
        <w:jc w:val="both"/>
      </w:pPr>
      <w:r>
        <w:t>├─────┼────────┼────────────┼────────────────────────┼───────────┤</w:t>
      </w:r>
    </w:p>
    <w:p w:rsidR="00B86404" w:rsidRDefault="00B86404">
      <w:pPr>
        <w:pStyle w:val="ConsPlusCell"/>
        <w:jc w:val="both"/>
      </w:pPr>
      <w:r>
        <w:t>│   12│Ru01.013│Бифенил     │1,1-альфа-бифенил       │Идент. нат.│</w:t>
      </w:r>
    </w:p>
    <w:p w:rsidR="00B86404" w:rsidRDefault="00B86404">
      <w:pPr>
        <w:pStyle w:val="ConsPlusCell"/>
        <w:jc w:val="both"/>
      </w:pPr>
      <w:r>
        <w:t>├─────┼────────┼────────────┼────────────────────────┼───────────┤</w:t>
      </w:r>
    </w:p>
    <w:p w:rsidR="00B86404" w:rsidRDefault="00B86404">
      <w:pPr>
        <w:pStyle w:val="ConsPlusCell"/>
        <w:jc w:val="both"/>
      </w:pPr>
      <w:r>
        <w:t>│   13│Ru01.014│Метилнафта- │1-метилнафталин         │Идент. нат.│</w:t>
      </w:r>
    </w:p>
    <w:p w:rsidR="00B86404" w:rsidRDefault="00B86404">
      <w:pPr>
        <w:pStyle w:val="ConsPlusCell"/>
        <w:jc w:val="both"/>
      </w:pPr>
      <w:r>
        <w:t>│     │        │лин         │                        │           │</w:t>
      </w:r>
    </w:p>
    <w:p w:rsidR="00B86404" w:rsidRDefault="00B86404">
      <w:pPr>
        <w:pStyle w:val="ConsPlusCell"/>
        <w:jc w:val="both"/>
      </w:pPr>
      <w:r>
        <w:t>├─────┼────────┼────────────┼────────────────────────┼───────────┤</w:t>
      </w:r>
    </w:p>
    <w:p w:rsidR="00B86404" w:rsidRDefault="00B86404">
      <w:pPr>
        <w:pStyle w:val="ConsPlusCell"/>
        <w:jc w:val="both"/>
      </w:pPr>
      <w:r>
        <w:t>│   14│Ru01.015│Стирол      │Этенилбензол            │Идент. нат.│</w:t>
      </w:r>
    </w:p>
    <w:p w:rsidR="00B86404" w:rsidRDefault="00B86404">
      <w:pPr>
        <w:pStyle w:val="ConsPlusCell"/>
        <w:jc w:val="both"/>
      </w:pPr>
      <w:r>
        <w:t>├─────┼────────┼────────────┼────────────────────────┼───────────┤</w:t>
      </w:r>
    </w:p>
    <w:p w:rsidR="00B86404" w:rsidRDefault="00B86404">
      <w:pPr>
        <w:pStyle w:val="ConsPlusCell"/>
        <w:jc w:val="both"/>
      </w:pPr>
      <w:r>
        <w:t>│   15│Ru01.016│Бисаболатри-│6-Метил-2-(4-метилцикло-│Нат.       │</w:t>
      </w:r>
    </w:p>
    <w:p w:rsidR="00B86404" w:rsidRDefault="00B86404">
      <w:pPr>
        <w:pStyle w:val="ConsPlusCell"/>
        <w:jc w:val="both"/>
      </w:pPr>
      <w:r>
        <w:t>│     │        │ен          │гекс-3-енилиден)гепт-5- │           │</w:t>
      </w:r>
    </w:p>
    <w:p w:rsidR="00B86404" w:rsidRDefault="00B86404">
      <w:pPr>
        <w:pStyle w:val="ConsPlusCell"/>
        <w:jc w:val="both"/>
      </w:pPr>
      <w:r>
        <w:t>│     │        │            │ен                      │           │</w:t>
      </w:r>
    </w:p>
    <w:p w:rsidR="00B86404" w:rsidRDefault="00B86404">
      <w:pPr>
        <w:pStyle w:val="ConsPlusCell"/>
        <w:jc w:val="both"/>
      </w:pPr>
      <w:r>
        <w:t>├─────┼────────┼────────────┼────────────────────────┼───────────┤</w:t>
      </w:r>
    </w:p>
    <w:p w:rsidR="00B86404" w:rsidRDefault="00B86404">
      <w:pPr>
        <w:pStyle w:val="ConsPlusCell"/>
        <w:jc w:val="both"/>
      </w:pPr>
      <w:r>
        <w:t>│   16│Ru01.017│Валенсен    │1,2-Диметил-9-(1'-метил-│Нат.,      │</w:t>
      </w:r>
    </w:p>
    <w:p w:rsidR="00B86404" w:rsidRDefault="00B86404">
      <w:pPr>
        <w:pStyle w:val="ConsPlusCell"/>
        <w:jc w:val="both"/>
      </w:pPr>
      <w:r>
        <w:t>│     │        │            │этил)ен-бицикло[4.4.0]- │идент. нат.│</w:t>
      </w:r>
    </w:p>
    <w:p w:rsidR="00B86404" w:rsidRDefault="00B86404">
      <w:pPr>
        <w:pStyle w:val="ConsPlusCell"/>
        <w:jc w:val="both"/>
      </w:pPr>
      <w:r>
        <w:t>│     │        │            │дец-5-ен                │           │</w:t>
      </w:r>
    </w:p>
    <w:p w:rsidR="00B86404" w:rsidRDefault="00B86404">
      <w:pPr>
        <w:pStyle w:val="ConsPlusCell"/>
        <w:jc w:val="both"/>
      </w:pPr>
      <w:r>
        <w:t>├─────┼────────┼────────────┼────────────────────────┼───────────┤</w:t>
      </w:r>
    </w:p>
    <w:p w:rsidR="00B86404" w:rsidRDefault="00B86404">
      <w:pPr>
        <w:pStyle w:val="ConsPlusCell"/>
        <w:jc w:val="both"/>
      </w:pPr>
      <w:r>
        <w:t>│   17│Ru01.018│Оцимен      │3,7-Диметилокта-1,3-    │Нат.,      │</w:t>
      </w:r>
    </w:p>
    <w:p w:rsidR="00B86404" w:rsidRDefault="00B86404">
      <w:pPr>
        <w:pStyle w:val="ConsPlusCell"/>
        <w:jc w:val="both"/>
      </w:pPr>
      <w:r>
        <w:t>│     │        │            │(транс),6-триен         │идент. нат.│</w:t>
      </w:r>
    </w:p>
    <w:p w:rsidR="00B86404" w:rsidRDefault="00B86404">
      <w:pPr>
        <w:pStyle w:val="ConsPlusCell"/>
        <w:jc w:val="both"/>
      </w:pPr>
      <w:r>
        <w:t>├─────┼────────┼────────────┼────────────────────────┼───────────┤</w:t>
      </w:r>
    </w:p>
    <w:p w:rsidR="00B86404" w:rsidRDefault="00B86404">
      <w:pPr>
        <w:pStyle w:val="ConsPlusCell"/>
        <w:jc w:val="both"/>
      </w:pPr>
      <w:r>
        <w:t>│   18│Ru01.019│1,3-Терпинен│1,4-п-Ментадиен         │Нат.,      │</w:t>
      </w:r>
    </w:p>
    <w:p w:rsidR="00B86404" w:rsidRDefault="00B86404">
      <w:pPr>
        <w:pStyle w:val="ConsPlusCell"/>
        <w:jc w:val="both"/>
      </w:pPr>
      <w:r>
        <w:t>│     │        │            │                        │идент. нат.│</w:t>
      </w:r>
    </w:p>
    <w:p w:rsidR="00B86404" w:rsidRDefault="00B86404">
      <w:pPr>
        <w:pStyle w:val="ConsPlusCell"/>
        <w:jc w:val="both"/>
      </w:pPr>
      <w:r>
        <w:t>├─────┼────────┼────────────┼────────────────────────┼───────────┤</w:t>
      </w:r>
    </w:p>
    <w:p w:rsidR="00B86404" w:rsidRDefault="00B86404">
      <w:pPr>
        <w:pStyle w:val="ConsPlusCell"/>
        <w:jc w:val="both"/>
      </w:pPr>
      <w:r>
        <w:lastRenderedPageBreak/>
        <w:t>│   19│Ru01.020│1,4-Терпинен│1,3-п-Ментадиен         │Нат.,      │</w:t>
      </w:r>
    </w:p>
    <w:p w:rsidR="00B86404" w:rsidRDefault="00B86404">
      <w:pPr>
        <w:pStyle w:val="ConsPlusCell"/>
        <w:jc w:val="both"/>
      </w:pPr>
      <w:r>
        <w:t>│     │        │            │                        │идент. нат.│</w:t>
      </w:r>
    </w:p>
    <w:p w:rsidR="00B86404" w:rsidRDefault="00B86404">
      <w:pPr>
        <w:pStyle w:val="ConsPlusCell"/>
        <w:jc w:val="both"/>
      </w:pPr>
      <w:r>
        <w:t>├─────┼────────┼────────────┼────────────────────────┼───────────┤</w:t>
      </w:r>
    </w:p>
    <w:p w:rsidR="00B86404" w:rsidRDefault="00B86404">
      <w:pPr>
        <w:pStyle w:val="ConsPlusCell"/>
        <w:jc w:val="both"/>
      </w:pPr>
      <w:r>
        <w:t>│   20│Ru01.021│Кадинен     │2,3,4,7,8,10-Гексагидро-│Нат.       │</w:t>
      </w:r>
    </w:p>
    <w:p w:rsidR="00B86404" w:rsidRDefault="00B86404">
      <w:pPr>
        <w:pStyle w:val="ConsPlusCell"/>
        <w:jc w:val="both"/>
      </w:pPr>
      <w:r>
        <w:t>│     │        │            │1,6-диметил-4-(1'-метил-│           │</w:t>
      </w:r>
    </w:p>
    <w:p w:rsidR="00B86404" w:rsidRDefault="00B86404">
      <w:pPr>
        <w:pStyle w:val="ConsPlusCell"/>
        <w:jc w:val="both"/>
      </w:pPr>
      <w:r>
        <w:t>│     │        │            │этил)-нафталин          │           │</w:t>
      </w:r>
    </w:p>
    <w:p w:rsidR="00B86404" w:rsidRDefault="00B86404">
      <w:pPr>
        <w:pStyle w:val="ConsPlusCell"/>
        <w:jc w:val="both"/>
      </w:pPr>
      <w:r>
        <w:t>├─────┼────────┼────────────┼────────────────────────┼───────────┤</w:t>
      </w:r>
    </w:p>
    <w:p w:rsidR="00B86404" w:rsidRDefault="00B86404">
      <w:pPr>
        <w:pStyle w:val="ConsPlusCell"/>
        <w:jc w:val="both"/>
      </w:pPr>
      <w:r>
        <w:t>│   21│Ru01.022│Цедрен      │2,6,6,8-Тетраметил-три- │Нат.,      │</w:t>
      </w:r>
    </w:p>
    <w:p w:rsidR="00B86404" w:rsidRDefault="00B86404">
      <w:pPr>
        <w:pStyle w:val="ConsPlusCell"/>
        <w:jc w:val="both"/>
      </w:pPr>
      <w:r>
        <w:t>│     │        │            │цикло[5.3.1.0(1.5)]ун-  │идент. нат.│</w:t>
      </w:r>
    </w:p>
    <w:p w:rsidR="00B86404" w:rsidRDefault="00B86404">
      <w:pPr>
        <w:pStyle w:val="ConsPlusCell"/>
        <w:jc w:val="both"/>
      </w:pPr>
      <w:r>
        <w:t>│     │        │            │дец-8-ен                │           │</w:t>
      </w:r>
    </w:p>
    <w:p w:rsidR="00B86404" w:rsidRDefault="00B86404">
      <w:pPr>
        <w:pStyle w:val="ConsPlusCell"/>
        <w:jc w:val="both"/>
      </w:pPr>
      <w:r>
        <w:t>├─────┼────────┼────────────┼────────────────────────┼───────────┤</w:t>
      </w:r>
    </w:p>
    <w:p w:rsidR="00B86404" w:rsidRDefault="00B86404">
      <w:pPr>
        <w:pStyle w:val="ConsPlusCell"/>
        <w:jc w:val="both"/>
      </w:pPr>
      <w:r>
        <w:t>│   22│Ru01.023│Гвайадиен   │2,8-Диметил-5-(1'-метил-│Нат.       │</w:t>
      </w:r>
    </w:p>
    <w:p w:rsidR="00B86404" w:rsidRDefault="00B86404">
      <w:pPr>
        <w:pStyle w:val="ConsPlusCell"/>
        <w:jc w:val="both"/>
      </w:pPr>
      <w:r>
        <w:t>│     │        │            │этенил)бицикло[5.3.0]-  │           │</w:t>
      </w:r>
    </w:p>
    <w:p w:rsidR="00B86404" w:rsidRDefault="00B86404">
      <w:pPr>
        <w:pStyle w:val="ConsPlusCell"/>
        <w:jc w:val="both"/>
      </w:pPr>
      <w:r>
        <w:t>│     │        │            │дец-1(7)-ен             │           │</w:t>
      </w:r>
    </w:p>
    <w:p w:rsidR="00B86404" w:rsidRDefault="00B86404">
      <w:pPr>
        <w:pStyle w:val="ConsPlusCell"/>
        <w:jc w:val="both"/>
      </w:pPr>
      <w:r>
        <w:t>├─────┼────────┼────────────┼────────────────────────┼───────────┤</w:t>
      </w:r>
    </w:p>
    <w:p w:rsidR="00B86404" w:rsidRDefault="00B86404">
      <w:pPr>
        <w:pStyle w:val="ConsPlusCell"/>
        <w:jc w:val="both"/>
      </w:pPr>
      <w:r>
        <w:t>│   23│Ru01.024│Бурбонен    │2-Метил-8-метилен-5-(1'-│Нат.       │</w:t>
      </w:r>
    </w:p>
    <w:p w:rsidR="00B86404" w:rsidRDefault="00B86404">
      <w:pPr>
        <w:pStyle w:val="ConsPlusCell"/>
        <w:jc w:val="both"/>
      </w:pPr>
      <w:r>
        <w:t>│     │        │            │метилэтил)-трицикло[5.3.│           │</w:t>
      </w:r>
    </w:p>
    <w:p w:rsidR="00B86404" w:rsidRDefault="00B86404">
      <w:pPr>
        <w:pStyle w:val="ConsPlusCell"/>
        <w:jc w:val="both"/>
      </w:pPr>
      <w:r>
        <w:t>│     │        │            │0.0(2.6)]декан          │           │</w:t>
      </w:r>
    </w:p>
    <w:p w:rsidR="00B86404" w:rsidRDefault="00B86404">
      <w:pPr>
        <w:pStyle w:val="ConsPlusCell"/>
        <w:jc w:val="both"/>
      </w:pPr>
      <w:r>
        <w:t>├─────┼────────┼────────────┼────────────────────────┼───────────┤</w:t>
      </w:r>
    </w:p>
    <w:p w:rsidR="00B86404" w:rsidRDefault="00B86404">
      <w:pPr>
        <w:pStyle w:val="ConsPlusCell"/>
        <w:jc w:val="both"/>
      </w:pPr>
      <w:r>
        <w:t>│   24│Ru01.029│Карен       │3,7,7-Триметил-бицикло- │Идент. нат.│</w:t>
      </w:r>
    </w:p>
    <w:p w:rsidR="00B86404" w:rsidRDefault="00B86404">
      <w:pPr>
        <w:pStyle w:val="ConsPlusCell"/>
        <w:jc w:val="both"/>
      </w:pPr>
      <w:r>
        <w:t>│     │        │            │[4.1.0]гепт-3-ен        │           │</w:t>
      </w:r>
    </w:p>
    <w:p w:rsidR="00B86404" w:rsidRDefault="00B86404">
      <w:pPr>
        <w:pStyle w:val="ConsPlusCell"/>
        <w:jc w:val="both"/>
      </w:pPr>
      <w:r>
        <w:t>├─────┼────────┼────────────┼────────────────────────┼───────────┤</w:t>
      </w:r>
    </w:p>
    <w:p w:rsidR="00B86404" w:rsidRDefault="00B86404">
      <w:pPr>
        <w:pStyle w:val="ConsPlusCell"/>
        <w:jc w:val="both"/>
      </w:pPr>
      <w:r>
        <w:t>│   25│Ru01.030│Кубебен     │10-Метил-4-метилен-7-   │Идент. нат.│</w:t>
      </w:r>
    </w:p>
    <w:p w:rsidR="00B86404" w:rsidRDefault="00B86404">
      <w:pPr>
        <w:pStyle w:val="ConsPlusCell"/>
        <w:jc w:val="both"/>
      </w:pPr>
      <w:r>
        <w:t>│     │        │            │(1'-метилэтил)-трицикло-│           │</w:t>
      </w:r>
    </w:p>
    <w:p w:rsidR="00B86404" w:rsidRDefault="00B86404">
      <w:pPr>
        <w:pStyle w:val="ConsPlusCell"/>
        <w:jc w:val="both"/>
      </w:pPr>
      <w:r>
        <w:t>│     │        │            │[4.4.0.0(1.5)]декан     │           │</w:t>
      </w:r>
    </w:p>
    <w:p w:rsidR="00B86404" w:rsidRDefault="00B86404">
      <w:pPr>
        <w:pStyle w:val="ConsPlusCell"/>
        <w:jc w:val="both"/>
      </w:pPr>
      <w:r>
        <w:t>├─────┼────────┼────────────┼────────────────────────┼───────────┤</w:t>
      </w:r>
    </w:p>
    <w:p w:rsidR="00B86404" w:rsidRDefault="00B86404">
      <w:pPr>
        <w:pStyle w:val="ConsPlusCell"/>
        <w:jc w:val="both"/>
      </w:pPr>
      <w:r>
        <w:t>│   26│Ru01.036│Дифенилметан│Дифенилметан            │Идент. нат.│</w:t>
      </w:r>
    </w:p>
    <w:p w:rsidR="00B86404" w:rsidRDefault="00B86404">
      <w:pPr>
        <w:pStyle w:val="ConsPlusCell"/>
        <w:jc w:val="both"/>
      </w:pPr>
      <w:r>
        <w:t>├─────┼────────┼────────────┼────────────────────────┼───────────┤</w:t>
      </w:r>
    </w:p>
    <w:p w:rsidR="00B86404" w:rsidRDefault="00B86404">
      <w:pPr>
        <w:pStyle w:val="ConsPlusCell"/>
        <w:jc w:val="both"/>
      </w:pPr>
      <w:r>
        <w:t>│   27│Ru01.037│Додецен     │Додецен-1               │Идент. нат.│</w:t>
      </w:r>
    </w:p>
    <w:p w:rsidR="00B86404" w:rsidRDefault="00B86404">
      <w:pPr>
        <w:pStyle w:val="ConsPlusCell"/>
        <w:jc w:val="both"/>
      </w:pPr>
      <w:r>
        <w:t>├─────┼────────┼────────────┼────────────────────────┼───────────┤</w:t>
      </w:r>
    </w:p>
    <w:p w:rsidR="00B86404" w:rsidRDefault="00B86404">
      <w:pPr>
        <w:pStyle w:val="ConsPlusCell"/>
        <w:jc w:val="both"/>
      </w:pPr>
      <w:r>
        <w:t>│   28│Ru01.039│Элемен      │3-(1'-метилэтенил)-1-   │Идент. нат.│</w:t>
      </w:r>
    </w:p>
    <w:p w:rsidR="00B86404" w:rsidRDefault="00B86404">
      <w:pPr>
        <w:pStyle w:val="ConsPlusCell"/>
        <w:jc w:val="both"/>
      </w:pPr>
      <w:r>
        <w:t>│     │        │            │(1'-метилэтил)-4-этенил-│           │</w:t>
      </w:r>
    </w:p>
    <w:p w:rsidR="00B86404" w:rsidRDefault="00B86404">
      <w:pPr>
        <w:pStyle w:val="ConsPlusCell"/>
        <w:jc w:val="both"/>
      </w:pPr>
      <w:r>
        <w:t>│     │        │            │4-этенилциклогекс-1-ен  │           │</w:t>
      </w:r>
    </w:p>
    <w:p w:rsidR="00B86404" w:rsidRDefault="00B86404">
      <w:pPr>
        <w:pStyle w:val="ConsPlusCell"/>
        <w:jc w:val="both"/>
      </w:pPr>
      <w:r>
        <w:t>├─────┼────────┼────────────┼────────────────────────┼───────────┤</w:t>
      </w:r>
    </w:p>
    <w:p w:rsidR="00B86404" w:rsidRDefault="00B86404">
      <w:pPr>
        <w:pStyle w:val="ConsPlusCell"/>
        <w:jc w:val="both"/>
      </w:pPr>
      <w:r>
        <w:t>│   29│Ru01.040│Фарнезен    │3,7,11-Триметилдодека-1,│Идент. нат.│</w:t>
      </w:r>
    </w:p>
    <w:p w:rsidR="00B86404" w:rsidRDefault="00B86404">
      <w:pPr>
        <w:pStyle w:val="ConsPlusCell"/>
        <w:jc w:val="both"/>
      </w:pPr>
      <w:r>
        <w:t>│     │        │            │3,6,10-тетраен          │           │</w:t>
      </w:r>
    </w:p>
    <w:p w:rsidR="00B86404" w:rsidRDefault="00B86404">
      <w:pPr>
        <w:pStyle w:val="ConsPlusCell"/>
        <w:jc w:val="both"/>
      </w:pPr>
      <w:r>
        <w:t>├─────┼────────┼────────────┼────────────────────────┼───────────┤</w:t>
      </w:r>
    </w:p>
    <w:p w:rsidR="00B86404" w:rsidRDefault="00B86404">
      <w:pPr>
        <w:pStyle w:val="ConsPlusCell"/>
        <w:jc w:val="both"/>
      </w:pPr>
      <w:r>
        <w:t>│   30│Ru01.041│Фарнезен    │7,11-Диметил-3-метилен- │Идент. нат.│</w:t>
      </w:r>
    </w:p>
    <w:p w:rsidR="00B86404" w:rsidRDefault="00B86404">
      <w:pPr>
        <w:pStyle w:val="ConsPlusCell"/>
        <w:jc w:val="both"/>
      </w:pPr>
      <w:r>
        <w:t>│     │        │            │1,6,10-додекатриен      │           │</w:t>
      </w:r>
    </w:p>
    <w:p w:rsidR="00B86404" w:rsidRDefault="00B86404">
      <w:pPr>
        <w:pStyle w:val="ConsPlusCell"/>
        <w:jc w:val="both"/>
      </w:pPr>
      <w:r>
        <w:t>├─────┼────────┼────────────┼────────────────────────┼───────────┤</w:t>
      </w:r>
    </w:p>
    <w:p w:rsidR="00B86404" w:rsidRDefault="00B86404">
      <w:pPr>
        <w:pStyle w:val="ConsPlusCell"/>
        <w:jc w:val="both"/>
      </w:pPr>
      <w:r>
        <w:t>│   31│Ru01.043│Гумулатриен │1,5,5,8-Тетраметилцикло-│Идент. нат.│</w:t>
      </w:r>
    </w:p>
    <w:p w:rsidR="00B86404" w:rsidRDefault="00B86404">
      <w:pPr>
        <w:pStyle w:val="ConsPlusCell"/>
        <w:jc w:val="both"/>
      </w:pPr>
      <w:r>
        <w:t>│     │        │            │ундека-3,7,10-триен     │           │</w:t>
      </w:r>
    </w:p>
    <w:p w:rsidR="00B86404" w:rsidRDefault="00B86404">
      <w:pPr>
        <w:pStyle w:val="ConsPlusCell"/>
        <w:jc w:val="both"/>
      </w:pPr>
      <w:r>
        <w:t>├─────┼────────┼────────────┼────────────────────────┼───────────┤</w:t>
      </w:r>
    </w:p>
    <w:p w:rsidR="00B86404" w:rsidRDefault="00B86404">
      <w:pPr>
        <w:pStyle w:val="ConsPlusCell"/>
        <w:jc w:val="both"/>
      </w:pPr>
      <w:r>
        <w:t>│   32│Ru01.051│Метилнафта- │Метилнафталин           │Идент. нат.│</w:t>
      </w:r>
    </w:p>
    <w:p w:rsidR="00B86404" w:rsidRDefault="00B86404">
      <w:pPr>
        <w:pStyle w:val="ConsPlusCell"/>
        <w:jc w:val="both"/>
      </w:pPr>
      <w:r>
        <w:t>│     │        │лин         │                        │           │</w:t>
      </w:r>
    </w:p>
    <w:p w:rsidR="00B86404" w:rsidRDefault="00B86404">
      <w:pPr>
        <w:pStyle w:val="ConsPlusCell"/>
        <w:jc w:val="both"/>
      </w:pPr>
      <w:r>
        <w:t>├─────┼────────┼────────────┼────────────────────────┼───────────┤</w:t>
      </w:r>
    </w:p>
    <w:p w:rsidR="00B86404" w:rsidRDefault="00B86404">
      <w:pPr>
        <w:pStyle w:val="ConsPlusCell"/>
        <w:jc w:val="both"/>
      </w:pPr>
      <w:r>
        <w:t>│   33│Ru01.052│Мууролен    │2,8-Диметилен-5-(1'-ме- │Идент. нат.│</w:t>
      </w:r>
    </w:p>
    <w:p w:rsidR="00B86404" w:rsidRDefault="00B86404">
      <w:pPr>
        <w:pStyle w:val="ConsPlusCell"/>
        <w:jc w:val="both"/>
      </w:pPr>
      <w:r>
        <w:t>│     │        │            │тилэтил)-бицикло[4.4.0] │           │</w:t>
      </w:r>
    </w:p>
    <w:p w:rsidR="00B86404" w:rsidRDefault="00B86404">
      <w:pPr>
        <w:pStyle w:val="ConsPlusCell"/>
        <w:jc w:val="both"/>
      </w:pPr>
      <w:r>
        <w:t>│     │        │            │декан                   │           │</w:t>
      </w:r>
    </w:p>
    <w:p w:rsidR="00B86404" w:rsidRDefault="00B86404">
      <w:pPr>
        <w:pStyle w:val="ConsPlusCell"/>
        <w:jc w:val="both"/>
      </w:pPr>
      <w:r>
        <w:t>├─────┼────────┼────────────┼────────────────────────┼───────────┤</w:t>
      </w:r>
    </w:p>
    <w:p w:rsidR="00B86404" w:rsidRDefault="00B86404">
      <w:pPr>
        <w:pStyle w:val="ConsPlusCell"/>
        <w:jc w:val="both"/>
      </w:pPr>
      <w:r>
        <w:t>│   34│Ru01.053│Нафталин    │Нафталин                │Идент. нат.│</w:t>
      </w:r>
    </w:p>
    <w:p w:rsidR="00B86404" w:rsidRDefault="00B86404">
      <w:pPr>
        <w:pStyle w:val="ConsPlusCell"/>
        <w:jc w:val="both"/>
      </w:pPr>
      <w:r>
        <w:t>├─────┼────────┼────────────┼────────────────────────┼───────────┤</w:t>
      </w:r>
    </w:p>
    <w:p w:rsidR="00B86404" w:rsidRDefault="00B86404">
      <w:pPr>
        <w:pStyle w:val="ConsPlusCell"/>
        <w:jc w:val="both"/>
      </w:pPr>
      <w:r>
        <w:t>│   35│Ru01.055│Фелландрен  │1(7),2-п-Ментадиен      │Нат.,      │</w:t>
      </w:r>
    </w:p>
    <w:p w:rsidR="00B86404" w:rsidRDefault="00B86404">
      <w:pPr>
        <w:pStyle w:val="ConsPlusCell"/>
        <w:jc w:val="both"/>
      </w:pPr>
      <w:r>
        <w:t>│     │        │            │                        │идент. нат.│</w:t>
      </w:r>
    </w:p>
    <w:p w:rsidR="00B86404" w:rsidRDefault="00B86404">
      <w:pPr>
        <w:pStyle w:val="ConsPlusCell"/>
        <w:jc w:val="both"/>
      </w:pPr>
      <w:r>
        <w:t>├─────┼────────┼────────────┼────────────────────────┼───────────┤</w:t>
      </w:r>
    </w:p>
    <w:p w:rsidR="00B86404" w:rsidRDefault="00B86404">
      <w:pPr>
        <w:pStyle w:val="ConsPlusCell"/>
        <w:jc w:val="both"/>
      </w:pPr>
      <w:r>
        <w:t>│   36│Ru01.059│Туйен       │4-Метилен-(1'-метилэтил)│Идент. нат.│</w:t>
      </w:r>
    </w:p>
    <w:p w:rsidR="00B86404" w:rsidRDefault="00B86404">
      <w:pPr>
        <w:pStyle w:val="ConsPlusCell"/>
        <w:jc w:val="both"/>
      </w:pPr>
      <w:r>
        <w:t>│     │        │            │бицикло[3.1.0]гексан    │           │</w:t>
      </w:r>
    </w:p>
    <w:p w:rsidR="00B86404" w:rsidRDefault="00B86404">
      <w:pPr>
        <w:pStyle w:val="ConsPlusCell"/>
        <w:jc w:val="both"/>
      </w:pPr>
      <w:r>
        <w:t>├─────┼────────┼────────────┼────────────────────────┼───────────┤</w:t>
      </w:r>
    </w:p>
    <w:p w:rsidR="00B86404" w:rsidRDefault="00B86404">
      <w:pPr>
        <w:pStyle w:val="ConsPlusCell"/>
        <w:jc w:val="both"/>
      </w:pPr>
      <w:r>
        <w:t>│   37│Ru01.061│Ундека-1,3, │Ундека-1,3,5-триен      │Идент. нат.│</w:t>
      </w:r>
    </w:p>
    <w:p w:rsidR="00B86404" w:rsidRDefault="00B86404">
      <w:pPr>
        <w:pStyle w:val="ConsPlusCell"/>
        <w:jc w:val="both"/>
      </w:pPr>
      <w:r>
        <w:t>│     │        │5-триен     │                        │           │</w:t>
      </w:r>
    </w:p>
    <w:p w:rsidR="00B86404" w:rsidRDefault="00B86404">
      <w:pPr>
        <w:pStyle w:val="ConsPlusCell"/>
        <w:jc w:val="both"/>
      </w:pPr>
      <w:r>
        <w:t>├─────┼────────┼────────────┼────────────────────────┼───────────┤</w:t>
      </w:r>
    </w:p>
    <w:p w:rsidR="00B86404" w:rsidRDefault="00B86404">
      <w:pPr>
        <w:pStyle w:val="ConsPlusCell"/>
        <w:jc w:val="both"/>
      </w:pPr>
      <w:r>
        <w:t>│   38│Ru01.065│Фелландрен  │2-метил-5-(1'-метил-    │Идент. нат.│</w:t>
      </w:r>
    </w:p>
    <w:p w:rsidR="00B86404" w:rsidRDefault="00B86404">
      <w:pPr>
        <w:pStyle w:val="ConsPlusCell"/>
        <w:jc w:val="both"/>
      </w:pPr>
      <w:r>
        <w:t>│     │        │            │этил)-циклогексадиен-1,3│           │</w:t>
      </w:r>
    </w:p>
    <w:p w:rsidR="00B86404" w:rsidRDefault="00B86404">
      <w:pPr>
        <w:pStyle w:val="ConsPlusCell"/>
        <w:jc w:val="both"/>
      </w:pPr>
      <w:r>
        <w:t>├─────┼────────┼────────────┼────────────────────────┼───────────┤</w:t>
      </w:r>
    </w:p>
    <w:p w:rsidR="00B86404" w:rsidRDefault="00B86404">
      <w:pPr>
        <w:pStyle w:val="ConsPlusCell"/>
        <w:jc w:val="both"/>
      </w:pPr>
      <w:r>
        <w:lastRenderedPageBreak/>
        <w:t>│   39│Ru02.001│Метилпропи- │2-Метил-1-пропанол      │Нат.,      │</w:t>
      </w:r>
    </w:p>
    <w:p w:rsidR="00B86404" w:rsidRDefault="00B86404">
      <w:pPr>
        <w:pStyle w:val="ConsPlusCell"/>
        <w:jc w:val="both"/>
      </w:pPr>
      <w:r>
        <w:t>│     │        │ловый спирт │                        │идент. нат.│</w:t>
      </w:r>
    </w:p>
    <w:p w:rsidR="00B86404" w:rsidRDefault="00B86404">
      <w:pPr>
        <w:pStyle w:val="ConsPlusCell"/>
        <w:jc w:val="both"/>
      </w:pPr>
      <w:r>
        <w:t>├─────┼────────┼────────────┼────────────────────────┼───────────┤</w:t>
      </w:r>
    </w:p>
    <w:p w:rsidR="00B86404" w:rsidRDefault="00B86404">
      <w:pPr>
        <w:pStyle w:val="ConsPlusCell"/>
        <w:jc w:val="both"/>
      </w:pPr>
      <w:r>
        <w:t>│   40│Ru02.002│н-Пропиловый│1-Пропанол              │Нат.,      │</w:t>
      </w:r>
    </w:p>
    <w:p w:rsidR="00B86404" w:rsidRDefault="00B86404">
      <w:pPr>
        <w:pStyle w:val="ConsPlusCell"/>
        <w:jc w:val="both"/>
      </w:pPr>
      <w:r>
        <w:t>│     │        │спирт       │                        │идент. нат.│</w:t>
      </w:r>
    </w:p>
    <w:p w:rsidR="00B86404" w:rsidRDefault="00B86404">
      <w:pPr>
        <w:pStyle w:val="ConsPlusCell"/>
        <w:jc w:val="both"/>
      </w:pPr>
      <w:r>
        <w:t>├─────┼────────┼────────────┼────────────────────────┼───────────┤</w:t>
      </w:r>
    </w:p>
    <w:p w:rsidR="00B86404" w:rsidRDefault="00B86404">
      <w:pPr>
        <w:pStyle w:val="ConsPlusCell"/>
        <w:jc w:val="both"/>
      </w:pPr>
      <w:r>
        <w:t>│   41│Ru02.003│Изоамиловый │3-Метилбутан-1-ол       │Нат.,      │</w:t>
      </w:r>
    </w:p>
    <w:p w:rsidR="00B86404" w:rsidRDefault="00B86404">
      <w:pPr>
        <w:pStyle w:val="ConsPlusCell"/>
        <w:jc w:val="both"/>
      </w:pPr>
      <w:r>
        <w:t>│     │        │спирт       │                        │идент. нат.│</w:t>
      </w:r>
    </w:p>
    <w:p w:rsidR="00B86404" w:rsidRDefault="00B86404">
      <w:pPr>
        <w:pStyle w:val="ConsPlusCell"/>
        <w:jc w:val="both"/>
      </w:pPr>
      <w:r>
        <w:t>├─────┼────────┼────────────┼────────────────────────┼───────────┤</w:t>
      </w:r>
    </w:p>
    <w:p w:rsidR="00B86404" w:rsidRDefault="00B86404">
      <w:pPr>
        <w:pStyle w:val="ConsPlusCell"/>
        <w:jc w:val="both"/>
      </w:pPr>
      <w:r>
        <w:t>│   42│Ru02.004│Бутиловый   │1-Бутанол               │Нат.,      │</w:t>
      </w:r>
    </w:p>
    <w:p w:rsidR="00B86404" w:rsidRDefault="00B86404">
      <w:pPr>
        <w:pStyle w:val="ConsPlusCell"/>
        <w:jc w:val="both"/>
      </w:pPr>
      <w:r>
        <w:t>│     │        │спирт       │                        │идент. нат.│</w:t>
      </w:r>
    </w:p>
    <w:p w:rsidR="00B86404" w:rsidRDefault="00B86404">
      <w:pPr>
        <w:pStyle w:val="ConsPlusCell"/>
        <w:jc w:val="both"/>
      </w:pPr>
      <w:r>
        <w:t>├─────┼────────┼────────────┼────────────────────────┼───────────┤</w:t>
      </w:r>
    </w:p>
    <w:p w:rsidR="00B86404" w:rsidRDefault="00B86404">
      <w:pPr>
        <w:pStyle w:val="ConsPlusCell"/>
        <w:jc w:val="both"/>
      </w:pPr>
      <w:r>
        <w:t>│   43│Ru02.005│Гексиловый  │1-Гексанол              │Нат.,      │</w:t>
      </w:r>
    </w:p>
    <w:p w:rsidR="00B86404" w:rsidRDefault="00B86404">
      <w:pPr>
        <w:pStyle w:val="ConsPlusCell"/>
        <w:jc w:val="both"/>
      </w:pPr>
      <w:r>
        <w:t>│     │        │спирт       │                        │идент. нат.│</w:t>
      </w:r>
    </w:p>
    <w:p w:rsidR="00B86404" w:rsidRDefault="00B86404">
      <w:pPr>
        <w:pStyle w:val="ConsPlusCell"/>
        <w:jc w:val="both"/>
      </w:pPr>
      <w:r>
        <w:t>├─────┼────────┼────────────┼────────────────────────┼───────────┤</w:t>
      </w:r>
    </w:p>
    <w:p w:rsidR="00B86404" w:rsidRDefault="00B86404">
      <w:pPr>
        <w:pStyle w:val="ConsPlusCell"/>
        <w:jc w:val="both"/>
      </w:pPr>
      <w:r>
        <w:t>│   44│Ru02.006│Октиловый   │1-Октанол               │Нат.,      │</w:t>
      </w:r>
    </w:p>
    <w:p w:rsidR="00B86404" w:rsidRDefault="00B86404">
      <w:pPr>
        <w:pStyle w:val="ConsPlusCell"/>
        <w:jc w:val="both"/>
      </w:pPr>
      <w:r>
        <w:t>│     │        │спирт       │                        │идент. нат.│</w:t>
      </w:r>
    </w:p>
    <w:p w:rsidR="00B86404" w:rsidRDefault="00B86404">
      <w:pPr>
        <w:pStyle w:val="ConsPlusCell"/>
        <w:jc w:val="both"/>
      </w:pPr>
      <w:r>
        <w:t>├─────┼────────┼────────────┼────────────────────────┼───────────┤</w:t>
      </w:r>
    </w:p>
    <w:p w:rsidR="00B86404" w:rsidRDefault="00B86404">
      <w:pPr>
        <w:pStyle w:val="ConsPlusCell"/>
        <w:jc w:val="both"/>
      </w:pPr>
      <w:r>
        <w:t>│   45│Ru02.007│Нониловый   │1-Нонанол               │Нат.,      │</w:t>
      </w:r>
    </w:p>
    <w:p w:rsidR="00B86404" w:rsidRDefault="00B86404">
      <w:pPr>
        <w:pStyle w:val="ConsPlusCell"/>
        <w:jc w:val="both"/>
      </w:pPr>
      <w:r>
        <w:t>│     │        │спирт       │                        │идент. нат.│</w:t>
      </w:r>
    </w:p>
    <w:p w:rsidR="00B86404" w:rsidRDefault="00B86404">
      <w:pPr>
        <w:pStyle w:val="ConsPlusCell"/>
        <w:jc w:val="both"/>
      </w:pPr>
      <w:r>
        <w:t>├─────┼────────┼────────────┼────────────────────────┼───────────┤</w:t>
      </w:r>
    </w:p>
    <w:p w:rsidR="00B86404" w:rsidRDefault="00B86404">
      <w:pPr>
        <w:pStyle w:val="ConsPlusCell"/>
        <w:jc w:val="both"/>
      </w:pPr>
      <w:r>
        <w:t>│   46│Ru02.008│Додециловый │1-Додеканол             │Нат.,      │</w:t>
      </w:r>
    </w:p>
    <w:p w:rsidR="00B86404" w:rsidRDefault="00B86404">
      <w:pPr>
        <w:pStyle w:val="ConsPlusCell"/>
        <w:jc w:val="both"/>
      </w:pPr>
      <w:r>
        <w:t>│     │        │спирт       │                        │идент. нат.│</w:t>
      </w:r>
    </w:p>
    <w:p w:rsidR="00B86404" w:rsidRDefault="00B86404">
      <w:pPr>
        <w:pStyle w:val="ConsPlusCell"/>
        <w:jc w:val="both"/>
      </w:pPr>
      <w:r>
        <w:t>├─────┼────────┼────────────┼────────────────────────┼───────────┤</w:t>
      </w:r>
    </w:p>
    <w:p w:rsidR="00B86404" w:rsidRDefault="00B86404">
      <w:pPr>
        <w:pStyle w:val="ConsPlusCell"/>
        <w:jc w:val="both"/>
      </w:pPr>
      <w:r>
        <w:t>│   47│Ru02.009│Цетиловый   │1-Гексадеканол          │Нат.,      │</w:t>
      </w:r>
    </w:p>
    <w:p w:rsidR="00B86404" w:rsidRDefault="00B86404">
      <w:pPr>
        <w:pStyle w:val="ConsPlusCell"/>
        <w:jc w:val="both"/>
      </w:pPr>
      <w:r>
        <w:t>│     │        │спирт       │                        │идент. нат.│</w:t>
      </w:r>
    </w:p>
    <w:p w:rsidR="00B86404" w:rsidRDefault="00B86404">
      <w:pPr>
        <w:pStyle w:val="ConsPlusCell"/>
        <w:jc w:val="both"/>
      </w:pPr>
      <w:r>
        <w:t>├─────┼────────┼────────────┼────────────────────────┼───────────┤</w:t>
      </w:r>
    </w:p>
    <w:p w:rsidR="00B86404" w:rsidRDefault="00B86404">
      <w:pPr>
        <w:pStyle w:val="ConsPlusCell"/>
        <w:jc w:val="both"/>
      </w:pPr>
      <w:r>
        <w:t>│   48│Ru02.010│Бензиловый  │2-фенилэтанол-1         │Нат.,      │</w:t>
      </w:r>
    </w:p>
    <w:p w:rsidR="00B86404" w:rsidRDefault="00B86404">
      <w:pPr>
        <w:pStyle w:val="ConsPlusCell"/>
        <w:jc w:val="both"/>
      </w:pPr>
      <w:r>
        <w:t>│     │        │спирт       │                        │идент. нат.│</w:t>
      </w:r>
    </w:p>
    <w:p w:rsidR="00B86404" w:rsidRDefault="00B86404">
      <w:pPr>
        <w:pStyle w:val="ConsPlusCell"/>
        <w:jc w:val="both"/>
      </w:pPr>
      <w:r>
        <w:t>├─────┼────────┼────────────┼────────────────────────┼───────────┤</w:t>
      </w:r>
    </w:p>
    <w:p w:rsidR="00B86404" w:rsidRDefault="00B86404">
      <w:pPr>
        <w:pStyle w:val="ConsPlusCell"/>
        <w:jc w:val="both"/>
      </w:pPr>
      <w:r>
        <w:t>│   49│Ru02.011│Цитронеллол │3,7-Диметилокт-6-ен-1-ол│Нат.,      │</w:t>
      </w:r>
    </w:p>
    <w:p w:rsidR="00B86404" w:rsidRDefault="00B86404">
      <w:pPr>
        <w:pStyle w:val="ConsPlusCell"/>
        <w:jc w:val="both"/>
      </w:pPr>
      <w:r>
        <w:t>│     │        │            │                        │идент. нат.│</w:t>
      </w:r>
    </w:p>
    <w:p w:rsidR="00B86404" w:rsidRDefault="00B86404">
      <w:pPr>
        <w:pStyle w:val="ConsPlusCell"/>
        <w:jc w:val="both"/>
      </w:pPr>
      <w:r>
        <w:t>├─────┼────────┼────────────┼────────────────────────┼───────────┤</w:t>
      </w:r>
    </w:p>
    <w:p w:rsidR="00B86404" w:rsidRDefault="00B86404">
      <w:pPr>
        <w:pStyle w:val="ConsPlusCell"/>
        <w:jc w:val="both"/>
      </w:pPr>
      <w:r>
        <w:t>│   50│Ru02.012│Гераниол    │3,7-Диметилокта-2-      │Нат.,      │</w:t>
      </w:r>
    </w:p>
    <w:p w:rsidR="00B86404" w:rsidRDefault="00B86404">
      <w:pPr>
        <w:pStyle w:val="ConsPlusCell"/>
        <w:jc w:val="both"/>
      </w:pPr>
      <w:r>
        <w:t>│     │        │            │(транс),6-диен-1-ол     │идент. нат.│</w:t>
      </w:r>
    </w:p>
    <w:p w:rsidR="00B86404" w:rsidRDefault="00B86404">
      <w:pPr>
        <w:pStyle w:val="ConsPlusCell"/>
        <w:jc w:val="both"/>
      </w:pPr>
      <w:r>
        <w:t>├─────┼────────┼────────────┼────────────────────────┼───────────┤</w:t>
      </w:r>
    </w:p>
    <w:p w:rsidR="00B86404" w:rsidRDefault="00B86404">
      <w:pPr>
        <w:pStyle w:val="ConsPlusCell"/>
        <w:jc w:val="both"/>
      </w:pPr>
      <w:r>
        <w:t>│   51│Ru02.013│Линалоол    │3,7-Диметилокта-1,6-ди- │Нат.,      │</w:t>
      </w:r>
    </w:p>
    <w:p w:rsidR="00B86404" w:rsidRDefault="00B86404">
      <w:pPr>
        <w:pStyle w:val="ConsPlusCell"/>
        <w:jc w:val="both"/>
      </w:pPr>
      <w:r>
        <w:t>│     │        │            │ен-3-ол                 │идент. нат.│</w:t>
      </w:r>
    </w:p>
    <w:p w:rsidR="00B86404" w:rsidRDefault="00B86404">
      <w:pPr>
        <w:pStyle w:val="ConsPlusCell"/>
        <w:jc w:val="both"/>
      </w:pPr>
      <w:r>
        <w:t>├─────┼────────┼────────────┼────────────────────────┼───────────┤</w:t>
      </w:r>
    </w:p>
    <w:p w:rsidR="00B86404" w:rsidRDefault="00B86404">
      <w:pPr>
        <w:pStyle w:val="ConsPlusCell"/>
        <w:jc w:val="both"/>
      </w:pPr>
      <w:r>
        <w:t>│   52│Ru02.014│Терпинеол   │п-Мент-1-ен-8-ол        │Нат.,      │</w:t>
      </w:r>
    </w:p>
    <w:p w:rsidR="00B86404" w:rsidRDefault="00B86404">
      <w:pPr>
        <w:pStyle w:val="ConsPlusCell"/>
        <w:jc w:val="both"/>
      </w:pPr>
      <w:r>
        <w:t>│     │        │            │                        │идент. нат.│</w:t>
      </w:r>
    </w:p>
    <w:p w:rsidR="00B86404" w:rsidRDefault="00B86404">
      <w:pPr>
        <w:pStyle w:val="ConsPlusCell"/>
        <w:jc w:val="both"/>
      </w:pPr>
      <w:r>
        <w:t>├─────┼────────┼────────────┼────────────────────────┼───────────┤</w:t>
      </w:r>
    </w:p>
    <w:p w:rsidR="00B86404" w:rsidRDefault="00B86404">
      <w:pPr>
        <w:pStyle w:val="ConsPlusCell"/>
        <w:jc w:val="both"/>
      </w:pPr>
      <w:r>
        <w:t>│   53│Ru02.015│Ментол      │цис(1,3)-транс(1,4)-мен-│Нат.,      │</w:t>
      </w:r>
    </w:p>
    <w:p w:rsidR="00B86404" w:rsidRDefault="00B86404">
      <w:pPr>
        <w:pStyle w:val="ConsPlusCell"/>
        <w:jc w:val="both"/>
      </w:pPr>
      <w:r>
        <w:t>│     │        │            │тан-3-ол                │идент. нат.│</w:t>
      </w:r>
    </w:p>
    <w:p w:rsidR="00B86404" w:rsidRDefault="00B86404">
      <w:pPr>
        <w:pStyle w:val="ConsPlusCell"/>
        <w:jc w:val="both"/>
      </w:pPr>
      <w:r>
        <w:t>├─────┼────────┼────────────┼────────────────────────┼───────────┤</w:t>
      </w:r>
    </w:p>
    <w:p w:rsidR="00B86404" w:rsidRDefault="00B86404">
      <w:pPr>
        <w:pStyle w:val="ConsPlusCell"/>
        <w:jc w:val="both"/>
      </w:pPr>
      <w:r>
        <w:t>│   54│Ru02.016│Борный спирт│1,7,7-Триметил-бицикло  │Нат.,      │</w:t>
      </w:r>
    </w:p>
    <w:p w:rsidR="00B86404" w:rsidRDefault="00B86404">
      <w:pPr>
        <w:pStyle w:val="ConsPlusCell"/>
        <w:jc w:val="both"/>
      </w:pPr>
      <w:r>
        <w:t>│     │        │            │[2.2.1]гептан-2-ол      │идент. нат.│</w:t>
      </w:r>
    </w:p>
    <w:p w:rsidR="00B86404" w:rsidRDefault="00B86404">
      <w:pPr>
        <w:pStyle w:val="ConsPlusCell"/>
        <w:jc w:val="both"/>
      </w:pPr>
      <w:r>
        <w:t>├─────┼────────┼────────────┼────────────────────────┼───────────┤</w:t>
      </w:r>
    </w:p>
    <w:p w:rsidR="00B86404" w:rsidRDefault="00B86404">
      <w:pPr>
        <w:pStyle w:val="ConsPlusCell"/>
        <w:jc w:val="both"/>
      </w:pPr>
      <w:r>
        <w:t>│   55│Ru02.017│Коричный    │3-Фенилпроп-2-енол      │Нат.,      │</w:t>
      </w:r>
    </w:p>
    <w:p w:rsidR="00B86404" w:rsidRDefault="00B86404">
      <w:pPr>
        <w:pStyle w:val="ConsPlusCell"/>
        <w:jc w:val="both"/>
      </w:pPr>
      <w:r>
        <w:t>│     │        │спирт       │                        │идент. нат.│</w:t>
      </w:r>
    </w:p>
    <w:p w:rsidR="00B86404" w:rsidRDefault="00B86404">
      <w:pPr>
        <w:pStyle w:val="ConsPlusCell"/>
        <w:jc w:val="both"/>
      </w:pPr>
      <w:r>
        <w:t>├─────┼────────┼────────────┼────────────────────────┼───────────┤</w:t>
      </w:r>
    </w:p>
    <w:p w:rsidR="00B86404" w:rsidRDefault="00B86404">
      <w:pPr>
        <w:pStyle w:val="ConsPlusCell"/>
        <w:jc w:val="both"/>
      </w:pPr>
      <w:r>
        <w:t>│   56│Ru02.018│Неролидол   │3,7,11-Триметил-1,6-    │Нат.,      │</w:t>
      </w:r>
    </w:p>
    <w:p w:rsidR="00B86404" w:rsidRDefault="00B86404">
      <w:pPr>
        <w:pStyle w:val="ConsPlusCell"/>
        <w:jc w:val="both"/>
      </w:pPr>
      <w:r>
        <w:t>│     │        │            │(цис),10-додекатриен-3- │идент. нат.│</w:t>
      </w:r>
    </w:p>
    <w:p w:rsidR="00B86404" w:rsidRDefault="00B86404">
      <w:pPr>
        <w:pStyle w:val="ConsPlusCell"/>
        <w:jc w:val="both"/>
      </w:pPr>
      <w:r>
        <w:t>│     │        │            │ол                      │           │</w:t>
      </w:r>
    </w:p>
    <w:p w:rsidR="00B86404" w:rsidRDefault="00B86404">
      <w:pPr>
        <w:pStyle w:val="ConsPlusCell"/>
        <w:jc w:val="both"/>
      </w:pPr>
      <w:r>
        <w:t>├─────┼────────┼────────────┼────────────────────────┼───────────┤</w:t>
      </w:r>
    </w:p>
    <w:p w:rsidR="00B86404" w:rsidRDefault="00B86404">
      <w:pPr>
        <w:pStyle w:val="ConsPlusCell"/>
        <w:jc w:val="both"/>
      </w:pPr>
      <w:r>
        <w:t>│   57│Ru02.019│Фенилэтило- │2-фенилэтанол           │Нат.,      │</w:t>
      </w:r>
    </w:p>
    <w:p w:rsidR="00B86404" w:rsidRDefault="00B86404">
      <w:pPr>
        <w:pStyle w:val="ConsPlusCell"/>
        <w:jc w:val="both"/>
      </w:pPr>
      <w:r>
        <w:t>│     │        │вый спирт   │                        │идент. нат.│</w:t>
      </w:r>
    </w:p>
    <w:p w:rsidR="00B86404" w:rsidRDefault="00B86404">
      <w:pPr>
        <w:pStyle w:val="ConsPlusCell"/>
        <w:jc w:val="both"/>
      </w:pPr>
      <w:r>
        <w:t>├─────┼────────┼────────────┼────────────────────────┼───────────┤</w:t>
      </w:r>
    </w:p>
    <w:p w:rsidR="00B86404" w:rsidRDefault="00B86404">
      <w:pPr>
        <w:pStyle w:val="ConsPlusCell"/>
        <w:jc w:val="both"/>
      </w:pPr>
      <w:r>
        <w:t>│   58│Ru02.020│Гексениловый│2-Гексенол-1            │Нат.,      │</w:t>
      </w:r>
    </w:p>
    <w:p w:rsidR="00B86404" w:rsidRDefault="00B86404">
      <w:pPr>
        <w:pStyle w:val="ConsPlusCell"/>
        <w:jc w:val="both"/>
      </w:pPr>
      <w:r>
        <w:t>│     │        │спирт       │                        │идент. нат.│</w:t>
      </w:r>
    </w:p>
    <w:p w:rsidR="00B86404" w:rsidRDefault="00B86404">
      <w:pPr>
        <w:pStyle w:val="ConsPlusCell"/>
        <w:jc w:val="both"/>
      </w:pPr>
      <w:r>
        <w:t>├─────┼────────┼────────────┼────────────────────────┼───────────┤</w:t>
      </w:r>
    </w:p>
    <w:p w:rsidR="00B86404" w:rsidRDefault="00B86404">
      <w:pPr>
        <w:pStyle w:val="ConsPlusCell"/>
        <w:jc w:val="both"/>
      </w:pPr>
      <w:r>
        <w:t>│   59│Ru02.021│Гептиловый  │1-Гептанол              │Идент. нат.│</w:t>
      </w:r>
    </w:p>
    <w:p w:rsidR="00B86404" w:rsidRDefault="00B86404">
      <w:pPr>
        <w:pStyle w:val="ConsPlusCell"/>
        <w:jc w:val="both"/>
      </w:pPr>
      <w:r>
        <w:t>│     │        │спирт       │                        │           │</w:t>
      </w:r>
    </w:p>
    <w:p w:rsidR="00B86404" w:rsidRDefault="00B86404">
      <w:pPr>
        <w:pStyle w:val="ConsPlusCell"/>
        <w:jc w:val="both"/>
      </w:pPr>
      <w:r>
        <w:t>├─────┼────────┼────────────┼────────────────────────┼───────────┤</w:t>
      </w:r>
    </w:p>
    <w:p w:rsidR="00B86404" w:rsidRDefault="00B86404">
      <w:pPr>
        <w:pStyle w:val="ConsPlusCell"/>
        <w:jc w:val="both"/>
      </w:pPr>
      <w:r>
        <w:lastRenderedPageBreak/>
        <w:t>│   60│Ru02.022│изо-Каприло-│2-Октанол               │Нат.,      │</w:t>
      </w:r>
    </w:p>
    <w:p w:rsidR="00B86404" w:rsidRDefault="00B86404">
      <w:pPr>
        <w:pStyle w:val="ConsPlusCell"/>
        <w:jc w:val="both"/>
      </w:pPr>
      <w:r>
        <w:t>│     │        │вый спирт   │                        │идент. нат.│</w:t>
      </w:r>
    </w:p>
    <w:p w:rsidR="00B86404" w:rsidRDefault="00B86404">
      <w:pPr>
        <w:pStyle w:val="ConsPlusCell"/>
        <w:jc w:val="both"/>
      </w:pPr>
      <w:r>
        <w:t>├─────┼────────┼────────────┼────────────────────────┼───────────┤</w:t>
      </w:r>
    </w:p>
    <w:p w:rsidR="00B86404" w:rsidRDefault="00B86404">
      <w:pPr>
        <w:pStyle w:val="ConsPlusCell"/>
        <w:jc w:val="both"/>
      </w:pPr>
      <w:r>
        <w:t>│   61│Ru02.023│изо-Октени- │1-Октенол-3             │Нат.,      │</w:t>
      </w:r>
    </w:p>
    <w:p w:rsidR="00B86404" w:rsidRDefault="00B86404">
      <w:pPr>
        <w:pStyle w:val="ConsPlusCell"/>
        <w:jc w:val="both"/>
      </w:pPr>
      <w:r>
        <w:t>│     │        │ловый спирт │                        │идент. нат.│</w:t>
      </w:r>
    </w:p>
    <w:p w:rsidR="00B86404" w:rsidRDefault="00B86404">
      <w:pPr>
        <w:pStyle w:val="ConsPlusCell"/>
        <w:jc w:val="both"/>
      </w:pPr>
      <w:r>
        <w:t>├─────┼────────┼────────────┼────────────────────────┼───────────┤</w:t>
      </w:r>
    </w:p>
    <w:p w:rsidR="00B86404" w:rsidRDefault="00B86404">
      <w:pPr>
        <w:pStyle w:val="ConsPlusCell"/>
        <w:jc w:val="both"/>
      </w:pPr>
      <w:r>
        <w:t>│   62│Ru02.024│н-Дециловый │1-Деканол               │Нат.,      │</w:t>
      </w:r>
    </w:p>
    <w:p w:rsidR="00B86404" w:rsidRDefault="00B86404">
      <w:pPr>
        <w:pStyle w:val="ConsPlusCell"/>
        <w:jc w:val="both"/>
      </w:pPr>
      <w:r>
        <w:t>│     │        │спирт       │                        │идент. нат.│</w:t>
      </w:r>
    </w:p>
    <w:p w:rsidR="00B86404" w:rsidRDefault="00B86404">
      <w:pPr>
        <w:pStyle w:val="ConsPlusCell"/>
        <w:jc w:val="both"/>
      </w:pPr>
      <w:r>
        <w:t>├─────┼────────┼────────────┼────────────────────────┼───────────┤</w:t>
      </w:r>
    </w:p>
    <w:p w:rsidR="00B86404" w:rsidRDefault="00B86404">
      <w:pPr>
        <w:pStyle w:val="ConsPlusCell"/>
        <w:jc w:val="both"/>
      </w:pPr>
      <w:r>
        <w:t>│   63│Ru02.026│изо-Децило- │3,7-Диметил-1-октанол   │Идент. нат.│</w:t>
      </w:r>
    </w:p>
    <w:p w:rsidR="00B86404" w:rsidRDefault="00B86404">
      <w:pPr>
        <w:pStyle w:val="ConsPlusCell"/>
        <w:jc w:val="both"/>
      </w:pPr>
      <w:r>
        <w:t>│     │        │вый спирт   │                        │           │</w:t>
      </w:r>
    </w:p>
    <w:p w:rsidR="00B86404" w:rsidRDefault="00B86404">
      <w:pPr>
        <w:pStyle w:val="ConsPlusCell"/>
        <w:jc w:val="both"/>
      </w:pPr>
      <w:r>
        <w:t>├─────┼────────┼────────────┼────────────────────────┼───────────┤</w:t>
      </w:r>
    </w:p>
    <w:p w:rsidR="00B86404" w:rsidRDefault="00B86404">
      <w:pPr>
        <w:pStyle w:val="ConsPlusCell"/>
        <w:jc w:val="both"/>
      </w:pPr>
      <w:r>
        <w:t>│   64│Ru02.027│Родиновый   │3,7-Диметилокт-7-ен-1-ол│Нат.,      │</w:t>
      </w:r>
    </w:p>
    <w:p w:rsidR="00B86404" w:rsidRDefault="00B86404">
      <w:pPr>
        <w:pStyle w:val="ConsPlusCell"/>
        <w:jc w:val="both"/>
      </w:pPr>
      <w:r>
        <w:t>│     │        │спирт       │                        │идент. нат.│</w:t>
      </w:r>
    </w:p>
    <w:p w:rsidR="00B86404" w:rsidRDefault="00B86404">
      <w:pPr>
        <w:pStyle w:val="ConsPlusCell"/>
        <w:jc w:val="both"/>
      </w:pPr>
      <w:r>
        <w:t>├─────┼────────┼────────────┼────────────────────────┼───────────┤</w:t>
      </w:r>
    </w:p>
    <w:p w:rsidR="00B86404" w:rsidRDefault="00B86404">
      <w:pPr>
        <w:pStyle w:val="ConsPlusCell"/>
        <w:jc w:val="both"/>
      </w:pPr>
      <w:r>
        <w:t>│   65│Ru02.028│изо-Децило- │3,7-Диметил-3-октанол   │Искусств.  │</w:t>
      </w:r>
    </w:p>
    <w:p w:rsidR="00B86404" w:rsidRDefault="00B86404">
      <w:pPr>
        <w:pStyle w:val="ConsPlusCell"/>
        <w:jc w:val="both"/>
      </w:pPr>
      <w:r>
        <w:t>│     │        │вый спирт   │                        │           │</w:t>
      </w:r>
    </w:p>
    <w:p w:rsidR="00B86404" w:rsidRDefault="00B86404">
      <w:pPr>
        <w:pStyle w:val="ConsPlusCell"/>
        <w:jc w:val="both"/>
      </w:pPr>
      <w:r>
        <w:t>├─────┼────────┼────────────┼────────────────────────┼───────────┤</w:t>
      </w:r>
    </w:p>
    <w:p w:rsidR="00B86404" w:rsidRDefault="00B86404">
      <w:pPr>
        <w:pStyle w:val="ConsPlusCell"/>
        <w:jc w:val="both"/>
      </w:pPr>
      <w:r>
        <w:t>│   66│Ru02.029│Триметилдо- │3,7,11-Триметил-2,6,10- │Нат.,      │</w:t>
      </w:r>
    </w:p>
    <w:p w:rsidR="00B86404" w:rsidRDefault="00B86404">
      <w:pPr>
        <w:pStyle w:val="ConsPlusCell"/>
        <w:jc w:val="both"/>
      </w:pPr>
      <w:r>
        <w:t>│     │        │декатриени- │додекатриен-1-ол        │идент. нат.│</w:t>
      </w:r>
    </w:p>
    <w:p w:rsidR="00B86404" w:rsidRDefault="00B86404">
      <w:pPr>
        <w:pStyle w:val="ConsPlusCell"/>
        <w:jc w:val="both"/>
      </w:pPr>
      <w:r>
        <w:t>│     │        │ловый спирт │                        │           │</w:t>
      </w:r>
    </w:p>
    <w:p w:rsidR="00B86404" w:rsidRDefault="00B86404">
      <w:pPr>
        <w:pStyle w:val="ConsPlusCell"/>
        <w:jc w:val="both"/>
      </w:pPr>
      <w:r>
        <w:t>├─────┼────────┼────────────┼────────────────────────┼───────────┤</w:t>
      </w:r>
    </w:p>
    <w:p w:rsidR="00B86404" w:rsidRDefault="00B86404">
      <w:pPr>
        <w:pStyle w:val="ConsPlusCell"/>
        <w:jc w:val="both"/>
      </w:pPr>
      <w:r>
        <w:t>│   67│Ru02.030│Амилкоричный│2-пентил-3-фенилпроп-2- │Искусств.  │</w:t>
      </w:r>
    </w:p>
    <w:p w:rsidR="00B86404" w:rsidRDefault="00B86404">
      <w:pPr>
        <w:pStyle w:val="ConsPlusCell"/>
        <w:jc w:val="both"/>
      </w:pPr>
      <w:r>
        <w:t>│     │        │спирт       │енол                    │           │</w:t>
      </w:r>
    </w:p>
    <w:p w:rsidR="00B86404" w:rsidRDefault="00B86404">
      <w:pPr>
        <w:pStyle w:val="ConsPlusCell"/>
        <w:jc w:val="both"/>
      </w:pPr>
      <w:r>
        <w:t>├─────┼────────┼────────────┼────────────────────────┼───────────┤</w:t>
      </w:r>
    </w:p>
    <w:p w:rsidR="00B86404" w:rsidRDefault="00B86404">
      <w:pPr>
        <w:pStyle w:val="ConsPlusCell"/>
        <w:jc w:val="both"/>
      </w:pPr>
      <w:r>
        <w:t>│   68│Ru02.031│Фенилпропи- │3-Фенил-1-пропанол      │Нат.,      │</w:t>
      </w:r>
    </w:p>
    <w:p w:rsidR="00B86404" w:rsidRDefault="00B86404">
      <w:pPr>
        <w:pStyle w:val="ConsPlusCell"/>
        <w:jc w:val="both"/>
      </w:pPr>
      <w:r>
        <w:t>│     │        │ловый спирт │                        │идент. нат.│</w:t>
      </w:r>
    </w:p>
    <w:p w:rsidR="00B86404" w:rsidRDefault="00B86404">
      <w:pPr>
        <w:pStyle w:val="ConsPlusCell"/>
        <w:jc w:val="both"/>
      </w:pPr>
      <w:r>
        <w:t>├─────┼────────┼────────────┼────────────────────────┼───────────┤</w:t>
      </w:r>
    </w:p>
    <w:p w:rsidR="00B86404" w:rsidRDefault="00B86404">
      <w:pPr>
        <w:pStyle w:val="ConsPlusCell"/>
        <w:jc w:val="both"/>
      </w:pPr>
      <w:r>
        <w:t>│   69│Ru02.033│Фенилпропи- │1-Фенил-1-пропанол      │Идент. нат.│</w:t>
      </w:r>
    </w:p>
    <w:p w:rsidR="00B86404" w:rsidRDefault="00B86404">
      <w:pPr>
        <w:pStyle w:val="ConsPlusCell"/>
        <w:jc w:val="both"/>
      </w:pPr>
      <w:r>
        <w:t>│     │        │ловый спирт │                        │           │</w:t>
      </w:r>
    </w:p>
    <w:p w:rsidR="00B86404" w:rsidRDefault="00B86404">
      <w:pPr>
        <w:pStyle w:val="ConsPlusCell"/>
        <w:jc w:val="both"/>
      </w:pPr>
      <w:r>
        <w:t>├─────┼────────┼────────────┼────────────────────────┼───────────┤</w:t>
      </w:r>
    </w:p>
    <w:p w:rsidR="00B86404" w:rsidRDefault="00B86404">
      <w:pPr>
        <w:pStyle w:val="ConsPlusCell"/>
        <w:jc w:val="both"/>
      </w:pPr>
      <w:r>
        <w:t>│   70│Ru02.034│Фениламило- │1-Фенилпентанол-2       │Искусств.  │</w:t>
      </w:r>
    </w:p>
    <w:p w:rsidR="00B86404" w:rsidRDefault="00B86404">
      <w:pPr>
        <w:pStyle w:val="ConsPlusCell"/>
        <w:jc w:val="both"/>
      </w:pPr>
      <w:r>
        <w:t>│     │        │вый спирт   │                        │           │</w:t>
      </w:r>
    </w:p>
    <w:p w:rsidR="00B86404" w:rsidRDefault="00B86404">
      <w:pPr>
        <w:pStyle w:val="ConsPlusCell"/>
        <w:jc w:val="both"/>
      </w:pPr>
      <w:r>
        <w:t>├─────┼────────┼────────────┼────────────────────────┼───────────┤</w:t>
      </w:r>
    </w:p>
    <w:p w:rsidR="00B86404" w:rsidRDefault="00B86404">
      <w:pPr>
        <w:pStyle w:val="ConsPlusCell"/>
        <w:jc w:val="both"/>
      </w:pPr>
      <w:r>
        <w:t>│   71│Ru02.035│Фенил-изо-  │2-Метил-1-фенил-2-пропа-│Идент. нат.│</w:t>
      </w:r>
    </w:p>
    <w:p w:rsidR="00B86404" w:rsidRDefault="00B86404">
      <w:pPr>
        <w:pStyle w:val="ConsPlusCell"/>
        <w:jc w:val="both"/>
      </w:pPr>
      <w:r>
        <w:t>│     │        │бутиловый   │нол                     │           │</w:t>
      </w:r>
    </w:p>
    <w:p w:rsidR="00B86404" w:rsidRDefault="00B86404">
      <w:pPr>
        <w:pStyle w:val="ConsPlusCell"/>
        <w:jc w:val="both"/>
      </w:pPr>
      <w:r>
        <w:t>│     │        │спирт       │                        │           │</w:t>
      </w:r>
    </w:p>
    <w:p w:rsidR="00B86404" w:rsidRDefault="00B86404">
      <w:pPr>
        <w:pStyle w:val="ConsPlusCell"/>
        <w:jc w:val="both"/>
      </w:pPr>
      <w:r>
        <w:t>├─────┼────────┼────────────┼────────────────────────┼───────────┤</w:t>
      </w:r>
    </w:p>
    <w:p w:rsidR="00B86404" w:rsidRDefault="00B86404">
      <w:pPr>
        <w:pStyle w:val="ConsPlusCell"/>
        <w:jc w:val="both"/>
      </w:pPr>
      <w:r>
        <w:t>│   72│Ru02.036│Фенилбутило-│4-фенилбутанол-2        │Искусств.  │</w:t>
      </w:r>
    </w:p>
    <w:p w:rsidR="00B86404" w:rsidRDefault="00B86404">
      <w:pPr>
        <w:pStyle w:val="ConsPlusCell"/>
        <w:jc w:val="both"/>
      </w:pPr>
      <w:r>
        <w:t>│     │        │вый спирт   │                        │           │</w:t>
      </w:r>
    </w:p>
    <w:p w:rsidR="00B86404" w:rsidRDefault="00B86404">
      <w:pPr>
        <w:pStyle w:val="ConsPlusCell"/>
        <w:jc w:val="both"/>
      </w:pPr>
      <w:r>
        <w:t>├─────┼────────┼────────────┼────────────────────────┼───────────┤</w:t>
      </w:r>
    </w:p>
    <w:p w:rsidR="00B86404" w:rsidRDefault="00B86404">
      <w:pPr>
        <w:pStyle w:val="ConsPlusCell"/>
        <w:jc w:val="both"/>
      </w:pPr>
      <w:r>
        <w:t>│   73│Ru02.037│Метилфенил- │1-фенил-3-метил-пента-  │Искусств.  │</w:t>
      </w:r>
    </w:p>
    <w:p w:rsidR="00B86404" w:rsidRDefault="00B86404">
      <w:pPr>
        <w:pStyle w:val="ConsPlusCell"/>
        <w:jc w:val="both"/>
      </w:pPr>
      <w:r>
        <w:t>│     │        │амиловый    │нол-3                   │           │</w:t>
      </w:r>
    </w:p>
    <w:p w:rsidR="00B86404" w:rsidRDefault="00B86404">
      <w:pPr>
        <w:pStyle w:val="ConsPlusCell"/>
        <w:jc w:val="both"/>
      </w:pPr>
      <w:r>
        <w:t>│     │        │спирт       │                        │           │</w:t>
      </w:r>
    </w:p>
    <w:p w:rsidR="00B86404" w:rsidRDefault="00B86404">
      <w:pPr>
        <w:pStyle w:val="ConsPlusCell"/>
        <w:jc w:val="both"/>
      </w:pPr>
      <w:r>
        <w:t>├─────┼────────┼────────────┼────────────────────────┼───────────┤</w:t>
      </w:r>
    </w:p>
    <w:p w:rsidR="00B86404" w:rsidRDefault="00B86404">
      <w:pPr>
        <w:pStyle w:val="ConsPlusCell"/>
        <w:jc w:val="both"/>
      </w:pPr>
      <w:r>
        <w:t>│   74│Ru02.038│Фенхиловый  │1,3,3-Триметил-бицикло  │Нат.,      │</w:t>
      </w:r>
    </w:p>
    <w:p w:rsidR="00B86404" w:rsidRDefault="00B86404">
      <w:pPr>
        <w:pStyle w:val="ConsPlusCell"/>
        <w:jc w:val="both"/>
      </w:pPr>
      <w:r>
        <w:t>│     │        │спирт       │[2.2.1]гептан-2-ол      │идент. нат.│</w:t>
      </w:r>
    </w:p>
    <w:p w:rsidR="00B86404" w:rsidRDefault="00B86404">
      <w:pPr>
        <w:pStyle w:val="ConsPlusCell"/>
        <w:jc w:val="both"/>
      </w:pPr>
      <w:r>
        <w:t>├─────┼────────┼────────────┼────────────────────────┼───────────┤</w:t>
      </w:r>
    </w:p>
    <w:p w:rsidR="00B86404" w:rsidRDefault="00B86404">
      <w:pPr>
        <w:pStyle w:val="ConsPlusCell"/>
        <w:jc w:val="both"/>
      </w:pPr>
      <w:r>
        <w:t>│   75│Ru02.039│Изопропил-  │4-(1'-метилэтил)бензило-│Нат.,      │</w:t>
      </w:r>
    </w:p>
    <w:p w:rsidR="00B86404" w:rsidRDefault="00B86404">
      <w:pPr>
        <w:pStyle w:val="ConsPlusCell"/>
        <w:jc w:val="both"/>
      </w:pPr>
      <w:r>
        <w:t>│     │        │бензиловый  │вый спирт               │идент. нат.│</w:t>
      </w:r>
    </w:p>
    <w:p w:rsidR="00B86404" w:rsidRDefault="00B86404">
      <w:pPr>
        <w:pStyle w:val="ConsPlusCell"/>
        <w:jc w:val="both"/>
      </w:pPr>
      <w:r>
        <w:t>│     │        │спирт       │                        │           │</w:t>
      </w:r>
    </w:p>
    <w:p w:rsidR="00B86404" w:rsidRDefault="00B86404">
      <w:pPr>
        <w:pStyle w:val="ConsPlusCell"/>
        <w:jc w:val="both"/>
      </w:pPr>
      <w:r>
        <w:t>├─────┼────────┼────────────┼────────────────────────┼───────────┤</w:t>
      </w:r>
    </w:p>
    <w:p w:rsidR="00B86404" w:rsidRDefault="00B86404">
      <w:pPr>
        <w:pStyle w:val="ConsPlusCell"/>
        <w:jc w:val="both"/>
      </w:pPr>
      <w:r>
        <w:t>│   76│Ru02.040│н-Амиловый  │1-Пентанол              │Нат.,      │</w:t>
      </w:r>
    </w:p>
    <w:p w:rsidR="00B86404" w:rsidRDefault="00B86404">
      <w:pPr>
        <w:pStyle w:val="ConsPlusCell"/>
        <w:jc w:val="both"/>
      </w:pPr>
      <w:r>
        <w:t>│     │        │спирт       │                        │идент. нат.│</w:t>
      </w:r>
    </w:p>
    <w:p w:rsidR="00B86404" w:rsidRDefault="00B86404">
      <w:pPr>
        <w:pStyle w:val="ConsPlusCell"/>
        <w:jc w:val="both"/>
      </w:pPr>
      <w:r>
        <w:t>├─────┼────────┼────────────┼────────────────────────┼───────────┤</w:t>
      </w:r>
    </w:p>
    <w:p w:rsidR="00B86404" w:rsidRDefault="00B86404">
      <w:pPr>
        <w:pStyle w:val="ConsPlusCell"/>
        <w:jc w:val="both"/>
      </w:pPr>
      <w:r>
        <w:t>│   77│Ru02.041│изо-Амиловый│2-Метилбутанол-2        │Идент. нат.│</w:t>
      </w:r>
    </w:p>
    <w:p w:rsidR="00B86404" w:rsidRDefault="00B86404">
      <w:pPr>
        <w:pStyle w:val="ConsPlusCell"/>
        <w:jc w:val="both"/>
      </w:pPr>
      <w:r>
        <w:t>│     │        │спирт       │                        │           │</w:t>
      </w:r>
    </w:p>
    <w:p w:rsidR="00B86404" w:rsidRDefault="00B86404">
      <w:pPr>
        <w:pStyle w:val="ConsPlusCell"/>
        <w:jc w:val="both"/>
      </w:pPr>
      <w:r>
        <w:t>├─────┼────────┼────────────┼────────────────────────┼───────────┤</w:t>
      </w:r>
    </w:p>
    <w:p w:rsidR="00B86404" w:rsidRDefault="00B86404">
      <w:pPr>
        <w:pStyle w:val="ConsPlusCell"/>
        <w:jc w:val="both"/>
      </w:pPr>
      <w:r>
        <w:t>│   78│Ru02.042│п-Цименол-8 │2-(пара-метилфенил)-про-│Идент. нат.│</w:t>
      </w:r>
    </w:p>
    <w:p w:rsidR="00B86404" w:rsidRDefault="00B86404">
      <w:pPr>
        <w:pStyle w:val="ConsPlusCell"/>
        <w:jc w:val="both"/>
      </w:pPr>
      <w:r>
        <w:t>│     │        │            │панол-2                 │           │</w:t>
      </w:r>
    </w:p>
    <w:p w:rsidR="00B86404" w:rsidRDefault="00B86404">
      <w:pPr>
        <w:pStyle w:val="ConsPlusCell"/>
        <w:jc w:val="both"/>
      </w:pPr>
      <w:r>
        <w:t>├─────┼────────┼────────────┼────────────────────────┼───────────┤</w:t>
      </w:r>
    </w:p>
    <w:p w:rsidR="00B86404" w:rsidRDefault="00B86404">
      <w:pPr>
        <w:pStyle w:val="ConsPlusCell"/>
        <w:jc w:val="both"/>
      </w:pPr>
      <w:r>
        <w:t>│   79│Ru02.043│Этилбутанол │2-Этилбутанол-1         │Идент. нат.│</w:t>
      </w:r>
    </w:p>
    <w:p w:rsidR="00B86404" w:rsidRDefault="00B86404">
      <w:pPr>
        <w:pStyle w:val="ConsPlusCell"/>
        <w:jc w:val="both"/>
      </w:pPr>
      <w:r>
        <w:t>├─────┼────────┼────────────┼────────────────────────┼───────────┤</w:t>
      </w:r>
    </w:p>
    <w:p w:rsidR="00B86404" w:rsidRDefault="00B86404">
      <w:pPr>
        <w:pStyle w:val="ConsPlusCell"/>
        <w:jc w:val="both"/>
      </w:pPr>
      <w:r>
        <w:t>│   80│Ru02.044│изо-Гептило-│3-Гептанол              │Идент. нат.│</w:t>
      </w:r>
    </w:p>
    <w:p w:rsidR="00B86404" w:rsidRDefault="00B86404">
      <w:pPr>
        <w:pStyle w:val="ConsPlusCell"/>
        <w:jc w:val="both"/>
      </w:pPr>
      <w:r>
        <w:lastRenderedPageBreak/>
        <w:t>│     │        │вый спирт   │                        │           │</w:t>
      </w:r>
    </w:p>
    <w:p w:rsidR="00B86404" w:rsidRDefault="00B86404">
      <w:pPr>
        <w:pStyle w:val="ConsPlusCell"/>
        <w:jc w:val="both"/>
      </w:pPr>
      <w:r>
        <w:t>├─────┼────────┼────────────┼────────────────────────┼───────────┤</w:t>
      </w:r>
    </w:p>
    <w:p w:rsidR="00B86404" w:rsidRDefault="00B86404">
      <w:pPr>
        <w:pStyle w:val="ConsPlusCell"/>
        <w:jc w:val="both"/>
      </w:pPr>
      <w:r>
        <w:t>│   81│Ru02.045│изо-Гептило-│2-Гептанол              │Нат.,      │</w:t>
      </w:r>
    </w:p>
    <w:p w:rsidR="00B86404" w:rsidRDefault="00B86404">
      <w:pPr>
        <w:pStyle w:val="ConsPlusCell"/>
        <w:jc w:val="both"/>
      </w:pPr>
      <w:r>
        <w:t>│     │        │вый спирт   │                        │идент. нат.│</w:t>
      </w:r>
    </w:p>
    <w:p w:rsidR="00B86404" w:rsidRDefault="00B86404">
      <w:pPr>
        <w:pStyle w:val="ConsPlusCell"/>
        <w:jc w:val="both"/>
      </w:pPr>
      <w:r>
        <w:t>├─────┼────────┼────────────┼────────────────────────┼───────────┤</w:t>
      </w:r>
    </w:p>
    <w:p w:rsidR="00B86404" w:rsidRDefault="00B86404">
      <w:pPr>
        <w:pStyle w:val="ConsPlusCell"/>
        <w:jc w:val="both"/>
      </w:pPr>
      <w:r>
        <w:t>│   82│Ru02.046│изо-Гептило-│4-Гептанол              │Идент. нат.│</w:t>
      </w:r>
    </w:p>
    <w:p w:rsidR="00B86404" w:rsidRDefault="00B86404">
      <w:pPr>
        <w:pStyle w:val="ConsPlusCell"/>
        <w:jc w:val="both"/>
      </w:pPr>
      <w:r>
        <w:t>│     │        │вый спирт   │                        │           │</w:t>
      </w:r>
    </w:p>
    <w:p w:rsidR="00B86404" w:rsidRDefault="00B86404">
      <w:pPr>
        <w:pStyle w:val="ConsPlusCell"/>
        <w:jc w:val="both"/>
      </w:pPr>
      <w:r>
        <w:t>├─────┼────────┼────────────┼────────────────────────┼───────────┤</w:t>
      </w:r>
    </w:p>
    <w:p w:rsidR="00B86404" w:rsidRDefault="00B86404">
      <w:pPr>
        <w:pStyle w:val="ConsPlusCell"/>
        <w:jc w:val="both"/>
      </w:pPr>
      <w:r>
        <w:t>│   83│Ru02.047│Диметил-    │3,7-Диметил-1,7-октанди-│Идент. нат.│</w:t>
      </w:r>
    </w:p>
    <w:p w:rsidR="00B86404" w:rsidRDefault="00B86404">
      <w:pPr>
        <w:pStyle w:val="ConsPlusCell"/>
        <w:jc w:val="both"/>
      </w:pPr>
      <w:r>
        <w:t>│     │        │октандиол   │ол                      │           │</w:t>
      </w:r>
    </w:p>
    <w:p w:rsidR="00B86404" w:rsidRDefault="00B86404">
      <w:pPr>
        <w:pStyle w:val="ConsPlusCell"/>
        <w:jc w:val="both"/>
      </w:pPr>
      <w:r>
        <w:t>├─────┼────────┼────────────┼────────────────────────┼───────────┤</w:t>
      </w:r>
    </w:p>
    <w:p w:rsidR="00B86404" w:rsidRDefault="00B86404">
      <w:pPr>
        <w:pStyle w:val="ConsPlusCell"/>
        <w:jc w:val="both"/>
      </w:pPr>
      <w:r>
        <w:t>│   84│Ru02.049│Нона-2,6-   │2,6-Нонадиенол-1        │Идент. нат.│</w:t>
      </w:r>
    </w:p>
    <w:p w:rsidR="00B86404" w:rsidRDefault="00B86404">
      <w:pPr>
        <w:pStyle w:val="ConsPlusCell"/>
        <w:jc w:val="both"/>
      </w:pPr>
      <w:r>
        <w:t>│     │        │диениловый  │                        │           │</w:t>
      </w:r>
    </w:p>
    <w:p w:rsidR="00B86404" w:rsidRDefault="00B86404">
      <w:pPr>
        <w:pStyle w:val="ConsPlusCell"/>
        <w:jc w:val="both"/>
      </w:pPr>
      <w:r>
        <w:t>│     │        │спирт       │                        │           │</w:t>
      </w:r>
    </w:p>
    <w:p w:rsidR="00B86404" w:rsidRDefault="00B86404">
      <w:pPr>
        <w:pStyle w:val="ConsPlusCell"/>
        <w:jc w:val="both"/>
      </w:pPr>
      <w:r>
        <w:t>├─────┼────────┼────────────┼────────────────────────┼───────────┤</w:t>
      </w:r>
    </w:p>
    <w:p w:rsidR="00B86404" w:rsidRDefault="00B86404">
      <w:pPr>
        <w:pStyle w:val="ConsPlusCell"/>
        <w:jc w:val="both"/>
      </w:pPr>
      <w:r>
        <w:t>│   85│Ru02.050│Пент-2-ени- │2-Пентенол-1            │Идент. нат.│</w:t>
      </w:r>
    </w:p>
    <w:p w:rsidR="00B86404" w:rsidRDefault="00B86404">
      <w:pPr>
        <w:pStyle w:val="ConsPlusCell"/>
        <w:jc w:val="both"/>
      </w:pPr>
      <w:r>
        <w:t>│     │        │ловый спирт │                        │           │</w:t>
      </w:r>
    </w:p>
    <w:p w:rsidR="00B86404" w:rsidRDefault="00B86404">
      <w:pPr>
        <w:pStyle w:val="ConsPlusCell"/>
        <w:jc w:val="both"/>
      </w:pPr>
      <w:r>
        <w:t>├─────┼────────┼────────────┼────────────────────────┼───────────┤</w:t>
      </w:r>
    </w:p>
    <w:p w:rsidR="00B86404" w:rsidRDefault="00B86404">
      <w:pPr>
        <w:pStyle w:val="ConsPlusCell"/>
        <w:jc w:val="both"/>
      </w:pPr>
      <w:r>
        <w:t>│   86│Ru02.051│Фениламило- │Фенилпентанол-1         │Искусств.  │</w:t>
      </w:r>
    </w:p>
    <w:p w:rsidR="00B86404" w:rsidRDefault="00B86404">
      <w:pPr>
        <w:pStyle w:val="ConsPlusCell"/>
        <w:jc w:val="both"/>
      </w:pPr>
      <w:r>
        <w:t>│     │        │вый спирт   │                        │           │</w:t>
      </w:r>
    </w:p>
    <w:p w:rsidR="00B86404" w:rsidRDefault="00B86404">
      <w:pPr>
        <w:pStyle w:val="ConsPlusCell"/>
        <w:jc w:val="both"/>
      </w:pPr>
      <w:r>
        <w:t>├─────┼────────┼────────────┼────────────────────────┼───────────┤</w:t>
      </w:r>
    </w:p>
    <w:p w:rsidR="00B86404" w:rsidRDefault="00B86404">
      <w:pPr>
        <w:pStyle w:val="ConsPlusCell"/>
        <w:jc w:val="both"/>
      </w:pPr>
      <w:r>
        <w:t>│   87│Ru02.052│трет-бутило-│2-Метилпропанол-2       │Идент. нат.│</w:t>
      </w:r>
    </w:p>
    <w:p w:rsidR="00B86404" w:rsidRDefault="00B86404">
      <w:pPr>
        <w:pStyle w:val="ConsPlusCell"/>
        <w:jc w:val="both"/>
      </w:pPr>
      <w:r>
        <w:t>│     │        │вый спирт   │                        │           │</w:t>
      </w:r>
    </w:p>
    <w:p w:rsidR="00B86404" w:rsidRDefault="00B86404">
      <w:pPr>
        <w:pStyle w:val="ConsPlusCell"/>
        <w:jc w:val="both"/>
      </w:pPr>
      <w:r>
        <w:t>├─────┼────────┼────────────┼────────────────────────┼───────────┤</w:t>
      </w:r>
    </w:p>
    <w:p w:rsidR="00B86404" w:rsidRDefault="00B86404">
      <w:pPr>
        <w:pStyle w:val="ConsPlusCell"/>
        <w:jc w:val="both"/>
      </w:pPr>
      <w:r>
        <w:t>│   88│Ru02.053│Фенилбутило-│4-Фенилбутанол-1        │Идент. нат.│</w:t>
      </w:r>
    </w:p>
    <w:p w:rsidR="00B86404" w:rsidRDefault="00B86404">
      <w:pPr>
        <w:pStyle w:val="ConsPlusCell"/>
        <w:jc w:val="both"/>
      </w:pPr>
      <w:r>
        <w:t>│     │        │вый спирт   │                        │           │</w:t>
      </w:r>
    </w:p>
    <w:p w:rsidR="00B86404" w:rsidRDefault="00B86404">
      <w:pPr>
        <w:pStyle w:val="ConsPlusCell"/>
        <w:jc w:val="both"/>
      </w:pPr>
      <w:r>
        <w:t>├─────┼────────┼────────────┼────────────────────────┼───────────┤</w:t>
      </w:r>
    </w:p>
    <w:p w:rsidR="00B86404" w:rsidRDefault="00B86404">
      <w:pPr>
        <w:pStyle w:val="ConsPlusCell"/>
        <w:jc w:val="both"/>
      </w:pPr>
      <w:r>
        <w:t>│   89│Ru02.054│Терпин гид- │4-метил-4-гидроксицикло-│Идент. нат.│</w:t>
      </w:r>
    </w:p>
    <w:p w:rsidR="00B86404" w:rsidRDefault="00B86404">
      <w:pPr>
        <w:pStyle w:val="ConsPlusCell"/>
        <w:jc w:val="both"/>
      </w:pPr>
      <w:r>
        <w:t>│     │        │рат         │гексил-диметилметанол   │           │</w:t>
      </w:r>
    </w:p>
    <w:p w:rsidR="00B86404" w:rsidRDefault="00B86404">
      <w:pPr>
        <w:pStyle w:val="ConsPlusCell"/>
        <w:jc w:val="both"/>
      </w:pPr>
      <w:r>
        <w:t>├─────┼────────┼────────────┼────────────────────────┼───────────┤</w:t>
      </w:r>
    </w:p>
    <w:p w:rsidR="00B86404" w:rsidRDefault="00B86404">
      <w:pPr>
        <w:pStyle w:val="ConsPlusCell"/>
        <w:jc w:val="both"/>
      </w:pPr>
      <w:r>
        <w:t>│   90│Ru02.055│Триметилгек-│3,5,5-Триметилгексанол-1│Нат.,      │</w:t>
      </w:r>
    </w:p>
    <w:p w:rsidR="00B86404" w:rsidRDefault="00B86404">
      <w:pPr>
        <w:pStyle w:val="ConsPlusCell"/>
        <w:jc w:val="both"/>
      </w:pPr>
      <w:r>
        <w:t>│     │        │силовый     │                        │идент. нат.│</w:t>
      </w:r>
    </w:p>
    <w:p w:rsidR="00B86404" w:rsidRDefault="00B86404">
      <w:pPr>
        <w:pStyle w:val="ConsPlusCell"/>
        <w:jc w:val="both"/>
      </w:pPr>
      <w:r>
        <w:t>│     │        │спирт       │                        │           │</w:t>
      </w:r>
    </w:p>
    <w:p w:rsidR="00B86404" w:rsidRDefault="00B86404">
      <w:pPr>
        <w:pStyle w:val="ConsPlusCell"/>
        <w:jc w:val="both"/>
      </w:pPr>
      <w:r>
        <w:t>├─────┼────────┼────────────┼────────────────────────┼───────────┤</w:t>
      </w:r>
    </w:p>
    <w:p w:rsidR="00B86404" w:rsidRDefault="00B86404">
      <w:pPr>
        <w:pStyle w:val="ConsPlusCell"/>
        <w:jc w:val="both"/>
      </w:pPr>
      <w:r>
        <w:t>│   91│Ru02.056│цис-Гекс-3- │3-Гексенол-1            │Нат.,      │</w:t>
      </w:r>
    </w:p>
    <w:p w:rsidR="00B86404" w:rsidRDefault="00B86404">
      <w:pPr>
        <w:pStyle w:val="ConsPlusCell"/>
        <w:jc w:val="both"/>
      </w:pPr>
      <w:r>
        <w:t>│     │        │ениловый    │                        │идент. нат.│</w:t>
      </w:r>
    </w:p>
    <w:p w:rsidR="00B86404" w:rsidRDefault="00B86404">
      <w:pPr>
        <w:pStyle w:val="ConsPlusCell"/>
        <w:jc w:val="both"/>
      </w:pPr>
      <w:r>
        <w:t>│     │        │спирт       │                        │           │</w:t>
      </w:r>
    </w:p>
    <w:p w:rsidR="00B86404" w:rsidRDefault="00B86404">
      <w:pPr>
        <w:pStyle w:val="ConsPlusCell"/>
        <w:jc w:val="both"/>
      </w:pPr>
      <w:r>
        <w:t>├─────┼────────┼────────────┼────────────────────────┼───────────┤</w:t>
      </w:r>
    </w:p>
    <w:p w:rsidR="00B86404" w:rsidRDefault="00B86404">
      <w:pPr>
        <w:pStyle w:val="ConsPlusCell"/>
        <w:jc w:val="both"/>
      </w:pPr>
      <w:r>
        <w:t>│   92│Ru02.057│Ундециловый │1-Ундеканол             │Идент. нат.│</w:t>
      </w:r>
    </w:p>
    <w:p w:rsidR="00B86404" w:rsidRDefault="00B86404">
      <w:pPr>
        <w:pStyle w:val="ConsPlusCell"/>
        <w:jc w:val="both"/>
      </w:pPr>
      <w:r>
        <w:t>│     │        │спирт       │                        │           │</w:t>
      </w:r>
    </w:p>
    <w:p w:rsidR="00B86404" w:rsidRDefault="00B86404">
      <w:pPr>
        <w:pStyle w:val="ConsPlusCell"/>
        <w:jc w:val="both"/>
      </w:pPr>
      <w:r>
        <w:t>├─────┼────────┼────────────┼────────────────────────┼───────────┤</w:t>
      </w:r>
    </w:p>
    <w:p w:rsidR="00B86404" w:rsidRDefault="00B86404">
      <w:pPr>
        <w:pStyle w:val="ConsPlusCell"/>
        <w:jc w:val="both"/>
      </w:pPr>
      <w:r>
        <w:t>│   93│Ru02.058│Нерол       │3,7-диметил-2(транс),6- │Нат.,      │</w:t>
      </w:r>
    </w:p>
    <w:p w:rsidR="00B86404" w:rsidRDefault="00B86404">
      <w:pPr>
        <w:pStyle w:val="ConsPlusCell"/>
        <w:jc w:val="both"/>
      </w:pPr>
      <w:r>
        <w:t>│     │        │            │октадиенол-1            │идент. нат.│</w:t>
      </w:r>
    </w:p>
    <w:p w:rsidR="00B86404" w:rsidRDefault="00B86404">
      <w:pPr>
        <w:pStyle w:val="ConsPlusCell"/>
        <w:jc w:val="both"/>
      </w:pPr>
      <w:r>
        <w:t>├─────┼────────┼────────────┼────────────────────────┼───────────┤</w:t>
      </w:r>
    </w:p>
    <w:p w:rsidR="00B86404" w:rsidRDefault="00B86404">
      <w:pPr>
        <w:pStyle w:val="ConsPlusCell"/>
        <w:jc w:val="both"/>
      </w:pPr>
      <w:r>
        <w:t>│   94│Ru02.059│Изоборнеол  │1,7,7-Триметилбицикло[2.│Нат.,      │</w:t>
      </w:r>
    </w:p>
    <w:p w:rsidR="00B86404" w:rsidRDefault="00B86404">
      <w:pPr>
        <w:pStyle w:val="ConsPlusCell"/>
        <w:jc w:val="both"/>
      </w:pPr>
      <w:r>
        <w:t>│     │        │            │2.1]гептан-2-ол         │идент. нат.│</w:t>
      </w:r>
    </w:p>
    <w:p w:rsidR="00B86404" w:rsidRDefault="00B86404">
      <w:pPr>
        <w:pStyle w:val="ConsPlusCell"/>
        <w:jc w:val="both"/>
      </w:pPr>
      <w:r>
        <w:t>├─────┼────────┼────────────┼────────────────────────┼───────────┤</w:t>
      </w:r>
    </w:p>
    <w:p w:rsidR="00B86404" w:rsidRDefault="00B86404">
      <w:pPr>
        <w:pStyle w:val="ConsPlusCell"/>
        <w:jc w:val="both"/>
      </w:pPr>
      <w:r>
        <w:t>│   95│Ru02.060│Мента-1,8-  │4-(1-Метилэтенил)-1-цик-│Нат.       │</w:t>
      </w:r>
    </w:p>
    <w:p w:rsidR="00B86404" w:rsidRDefault="00B86404">
      <w:pPr>
        <w:pStyle w:val="ConsPlusCell"/>
        <w:jc w:val="both"/>
      </w:pPr>
      <w:r>
        <w:t>│     │        │диеновый    │логексен-1-метанол      │           │</w:t>
      </w:r>
    </w:p>
    <w:p w:rsidR="00B86404" w:rsidRDefault="00B86404">
      <w:pPr>
        <w:pStyle w:val="ConsPlusCell"/>
        <w:jc w:val="both"/>
      </w:pPr>
      <w:r>
        <w:t>│     │        │спирт       │                        │           │</w:t>
      </w:r>
    </w:p>
    <w:p w:rsidR="00B86404" w:rsidRDefault="00B86404">
      <w:pPr>
        <w:pStyle w:val="ConsPlusCell"/>
        <w:jc w:val="both"/>
      </w:pPr>
      <w:r>
        <w:t>├─────┼────────┼────────────┼────────────────────────┼───────────┤</w:t>
      </w:r>
    </w:p>
    <w:p w:rsidR="00B86404" w:rsidRDefault="00B86404">
      <w:pPr>
        <w:pStyle w:val="ConsPlusCell"/>
        <w:jc w:val="both"/>
      </w:pPr>
      <w:r>
        <w:t>│   96│Ru02.061│Дигидрокар- │п-Мент-8-ен-2-ол        │Нат.,      │</w:t>
      </w:r>
    </w:p>
    <w:p w:rsidR="00B86404" w:rsidRDefault="00B86404">
      <w:pPr>
        <w:pStyle w:val="ConsPlusCell"/>
        <w:jc w:val="both"/>
      </w:pPr>
      <w:r>
        <w:t>│     │        │веол        │                        │идент. нат.│</w:t>
      </w:r>
    </w:p>
    <w:p w:rsidR="00B86404" w:rsidRDefault="00B86404">
      <w:pPr>
        <w:pStyle w:val="ConsPlusCell"/>
        <w:jc w:val="both"/>
      </w:pPr>
      <w:r>
        <w:t>├─────┼────────┼────────────┼────────────────────────┼───────────┤</w:t>
      </w:r>
    </w:p>
    <w:p w:rsidR="00B86404" w:rsidRDefault="00B86404">
      <w:pPr>
        <w:pStyle w:val="ConsPlusCell"/>
        <w:jc w:val="both"/>
      </w:pPr>
      <w:r>
        <w:t>│   97│Ru02.062│Карвеол     │п-Мента-1,8-диен-2-ол   │Нат.,      │</w:t>
      </w:r>
    </w:p>
    <w:p w:rsidR="00B86404" w:rsidRDefault="00B86404">
      <w:pPr>
        <w:pStyle w:val="ConsPlusCell"/>
        <w:jc w:val="both"/>
      </w:pPr>
      <w:r>
        <w:t>│     │        │            │                        │идент. нат.│</w:t>
      </w:r>
    </w:p>
    <w:p w:rsidR="00B86404" w:rsidRDefault="00B86404">
      <w:pPr>
        <w:pStyle w:val="ConsPlusCell"/>
        <w:jc w:val="both"/>
      </w:pPr>
      <w:r>
        <w:t>├─────┼────────┼────────────┼────────────────────────┼───────────┤</w:t>
      </w:r>
    </w:p>
    <w:p w:rsidR="00B86404" w:rsidRDefault="00B86404">
      <w:pPr>
        <w:pStyle w:val="ConsPlusCell"/>
        <w:jc w:val="both"/>
      </w:pPr>
      <w:r>
        <w:t>│   98│Ru02.063│Неоментоло- │[1S-(1альфа,2альфа,5бе- │Нат.,      │</w:t>
      </w:r>
    </w:p>
    <w:p w:rsidR="00B86404" w:rsidRDefault="00B86404">
      <w:pPr>
        <w:pStyle w:val="ConsPlusCell"/>
        <w:jc w:val="both"/>
      </w:pPr>
      <w:r>
        <w:t>│     │        │вый спирт   │та)]-2-(1'-метилэтил)-5-│идент. нат.│</w:t>
      </w:r>
    </w:p>
    <w:p w:rsidR="00B86404" w:rsidRDefault="00B86404">
      <w:pPr>
        <w:pStyle w:val="ConsPlusCell"/>
        <w:jc w:val="both"/>
      </w:pPr>
      <w:r>
        <w:t>│     │        │            │метилциклогексанол      │           │</w:t>
      </w:r>
    </w:p>
    <w:p w:rsidR="00B86404" w:rsidRDefault="00B86404">
      <w:pPr>
        <w:pStyle w:val="ConsPlusCell"/>
        <w:jc w:val="both"/>
      </w:pPr>
      <w:r>
        <w:t>├─────┼────────┼────────────┼────────────────────────┼───────────┤</w:t>
      </w:r>
    </w:p>
    <w:p w:rsidR="00B86404" w:rsidRDefault="00B86404">
      <w:pPr>
        <w:pStyle w:val="ConsPlusCell"/>
        <w:jc w:val="both"/>
      </w:pPr>
      <w:r>
        <w:t>│   99│Ru02.064│Фенилэтило- │1-Фенилэтанол           │Идент. нат.│</w:t>
      </w:r>
    </w:p>
    <w:p w:rsidR="00B86404" w:rsidRDefault="00B86404">
      <w:pPr>
        <w:pStyle w:val="ConsPlusCell"/>
        <w:jc w:val="both"/>
      </w:pPr>
      <w:r>
        <w:t>│     │        │вый спирт   │                        │           │</w:t>
      </w:r>
    </w:p>
    <w:p w:rsidR="00B86404" w:rsidRDefault="00B86404">
      <w:pPr>
        <w:pStyle w:val="ConsPlusCell"/>
        <w:jc w:val="both"/>
      </w:pPr>
      <w:r>
        <w:t>├─────┼────────┼────────────┼────────────────────────┼───────────┤</w:t>
      </w:r>
    </w:p>
    <w:p w:rsidR="00B86404" w:rsidRDefault="00B86404">
      <w:pPr>
        <w:pStyle w:val="ConsPlusCell"/>
        <w:jc w:val="both"/>
      </w:pPr>
      <w:r>
        <w:lastRenderedPageBreak/>
        <w:t>│  100│Ru02.065│Метилфенил- │альфа-(2-метил1-фенил)- │Искусств.  │</w:t>
      </w:r>
    </w:p>
    <w:p w:rsidR="00B86404" w:rsidRDefault="00B86404">
      <w:pPr>
        <w:pStyle w:val="ConsPlusCell"/>
        <w:jc w:val="both"/>
      </w:pPr>
      <w:r>
        <w:t>│     │        │пентиловый  │пентанол-2              │           │</w:t>
      </w:r>
    </w:p>
    <w:p w:rsidR="00B86404" w:rsidRDefault="00B86404">
      <w:pPr>
        <w:pStyle w:val="ConsPlusCell"/>
        <w:jc w:val="both"/>
      </w:pPr>
      <w:r>
        <w:t>│     │        │спирт       │                        │           │</w:t>
      </w:r>
    </w:p>
    <w:p w:rsidR="00B86404" w:rsidRDefault="00B86404">
      <w:pPr>
        <w:pStyle w:val="ConsPlusCell"/>
        <w:jc w:val="both"/>
      </w:pPr>
      <w:r>
        <w:t>├─────┼────────┼────────────┼────────────────────────┼───────────┤</w:t>
      </w:r>
    </w:p>
    <w:p w:rsidR="00B86404" w:rsidRDefault="00B86404">
      <w:pPr>
        <w:pStyle w:val="ConsPlusCell"/>
        <w:jc w:val="both"/>
      </w:pPr>
      <w:r>
        <w:t>│  101│Ru02.066│Фенилбут-3- │4-Фенил-3-бутен-2-ол    │Искусств.  │</w:t>
      </w:r>
    </w:p>
    <w:p w:rsidR="00B86404" w:rsidRDefault="00B86404">
      <w:pPr>
        <w:pStyle w:val="ConsPlusCell"/>
        <w:jc w:val="both"/>
      </w:pPr>
      <w:r>
        <w:t>│     │        │иловый спирт│                        │           │</w:t>
      </w:r>
    </w:p>
    <w:p w:rsidR="00B86404" w:rsidRDefault="00B86404">
      <w:pPr>
        <w:pStyle w:val="ConsPlusCell"/>
        <w:jc w:val="both"/>
      </w:pPr>
      <w:r>
        <w:t>├─────┼────────┼────────────┼────────────────────────┼───────────┤</w:t>
      </w:r>
    </w:p>
    <w:p w:rsidR="00B86404" w:rsidRDefault="00B86404">
      <w:pPr>
        <w:pStyle w:val="ConsPlusCell"/>
        <w:jc w:val="both"/>
      </w:pPr>
      <w:r>
        <w:t>│  102│Ru02.067│Изопулегол  │п-Мент-8-ен-3-ол        │Нат.,      │</w:t>
      </w:r>
    </w:p>
    <w:p w:rsidR="00B86404" w:rsidRDefault="00B86404">
      <w:pPr>
        <w:pStyle w:val="ConsPlusCell"/>
        <w:jc w:val="both"/>
      </w:pPr>
      <w:r>
        <w:t>│     │        │            │                        │идент. нат.│</w:t>
      </w:r>
    </w:p>
    <w:p w:rsidR="00B86404" w:rsidRDefault="00B86404">
      <w:pPr>
        <w:pStyle w:val="ConsPlusCell"/>
        <w:jc w:val="both"/>
      </w:pPr>
      <w:r>
        <w:t>├─────┼────────┼────────────┼────────────────────────┼───────────┤</w:t>
      </w:r>
    </w:p>
    <w:p w:rsidR="00B86404" w:rsidRDefault="00B86404">
      <w:pPr>
        <w:pStyle w:val="ConsPlusCell"/>
        <w:jc w:val="both"/>
      </w:pPr>
      <w:r>
        <w:t>│  103│Ru02.068│Проп-2-ени- │2-Пропенол-1            │Идент. нат.│</w:t>
      </w:r>
    </w:p>
    <w:p w:rsidR="00B86404" w:rsidRDefault="00B86404">
      <w:pPr>
        <w:pStyle w:val="ConsPlusCell"/>
        <w:jc w:val="both"/>
      </w:pPr>
      <w:r>
        <w:t>│     │        │ловый спирт │                        │           │</w:t>
      </w:r>
    </w:p>
    <w:p w:rsidR="00B86404" w:rsidRDefault="00B86404">
      <w:pPr>
        <w:pStyle w:val="ConsPlusCell"/>
        <w:jc w:val="both"/>
      </w:pPr>
      <w:r>
        <w:t>├─────┼────────┼────────────┼────────────────────────┼───────────┤</w:t>
      </w:r>
    </w:p>
    <w:p w:rsidR="00B86404" w:rsidRDefault="00B86404">
      <w:pPr>
        <w:pStyle w:val="ConsPlusCell"/>
        <w:jc w:val="both"/>
      </w:pPr>
      <w:r>
        <w:t>│  104│Ru02.070│Циклогекси- │Циклогексанол           │Идент. нат.│</w:t>
      </w:r>
    </w:p>
    <w:p w:rsidR="00B86404" w:rsidRDefault="00B86404">
      <w:pPr>
        <w:pStyle w:val="ConsPlusCell"/>
        <w:jc w:val="both"/>
      </w:pPr>
      <w:r>
        <w:t>│     │        │ловый спирт │                        │           │</w:t>
      </w:r>
    </w:p>
    <w:p w:rsidR="00B86404" w:rsidRDefault="00B86404">
      <w:pPr>
        <w:pStyle w:val="ConsPlusCell"/>
        <w:jc w:val="both"/>
      </w:pPr>
      <w:r>
        <w:t>├─────┼────────┼────────────┼────────────────────────┼───────────┤</w:t>
      </w:r>
    </w:p>
    <w:p w:rsidR="00B86404" w:rsidRDefault="00B86404">
      <w:pPr>
        <w:pStyle w:val="ConsPlusCell"/>
        <w:jc w:val="both"/>
      </w:pPr>
      <w:r>
        <w:t>│  105│Ru02.071│Ментанол    │2-Метил-5-(1-метилэтил)-│Искусств.  │</w:t>
      </w:r>
    </w:p>
    <w:p w:rsidR="00B86404" w:rsidRDefault="00B86404">
      <w:pPr>
        <w:pStyle w:val="ConsPlusCell"/>
        <w:jc w:val="both"/>
      </w:pPr>
      <w:r>
        <w:t>│     │        │            │(1альфа,2бета,5альфа)-  │           │</w:t>
      </w:r>
    </w:p>
    <w:p w:rsidR="00B86404" w:rsidRDefault="00B86404">
      <w:pPr>
        <w:pStyle w:val="ConsPlusCell"/>
        <w:jc w:val="both"/>
      </w:pPr>
      <w:r>
        <w:t>│     │        │            │циклогексанол           │           │</w:t>
      </w:r>
    </w:p>
    <w:p w:rsidR="00B86404" w:rsidRDefault="00B86404">
      <w:pPr>
        <w:pStyle w:val="ConsPlusCell"/>
        <w:jc w:val="both"/>
      </w:pPr>
      <w:r>
        <w:t>├─────┼────────┼────────────┼────────────────────────┼───────────┤</w:t>
      </w:r>
    </w:p>
    <w:p w:rsidR="00B86404" w:rsidRDefault="00B86404">
      <w:pPr>
        <w:pStyle w:val="ConsPlusCell"/>
        <w:jc w:val="both"/>
      </w:pPr>
      <w:r>
        <w:t>│  106│Ru02.072│1-Терпинен- │п-Мент-1-ен-4-ол        │Нат.,      │</w:t>
      </w:r>
    </w:p>
    <w:p w:rsidR="00B86404" w:rsidRDefault="00B86404">
      <w:pPr>
        <w:pStyle w:val="ConsPlusCell"/>
        <w:jc w:val="both"/>
      </w:pPr>
      <w:r>
        <w:t>│     │        │4-ол        │                        │идент. нат.│</w:t>
      </w:r>
    </w:p>
    <w:p w:rsidR="00B86404" w:rsidRDefault="00B86404">
      <w:pPr>
        <w:pStyle w:val="ConsPlusCell"/>
        <w:jc w:val="both"/>
      </w:pPr>
      <w:r>
        <w:t>├─────┼────────┼────────────┼────────────────────────┼───────────┤</w:t>
      </w:r>
    </w:p>
    <w:p w:rsidR="00B86404" w:rsidRDefault="00B86404">
      <w:pPr>
        <w:pStyle w:val="ConsPlusCell"/>
        <w:jc w:val="both"/>
      </w:pPr>
      <w:r>
        <w:t>│  107│Ru02.073│Гидратропо- │Фенилпропанол-1         │Искусств.  │</w:t>
      </w:r>
    </w:p>
    <w:p w:rsidR="00B86404" w:rsidRDefault="00B86404">
      <w:pPr>
        <w:pStyle w:val="ConsPlusCell"/>
        <w:jc w:val="both"/>
      </w:pPr>
      <w:r>
        <w:t>│     │        │вый спирт   │                        │           │</w:t>
      </w:r>
    </w:p>
    <w:p w:rsidR="00B86404" w:rsidRDefault="00B86404">
      <w:pPr>
        <w:pStyle w:val="ConsPlusCell"/>
        <w:jc w:val="both"/>
      </w:pPr>
      <w:r>
        <w:t>├─────┼────────┼────────────┼────────────────────────┼───────────┤</w:t>
      </w:r>
    </w:p>
    <w:p w:rsidR="00B86404" w:rsidRDefault="00B86404">
      <w:pPr>
        <w:pStyle w:val="ConsPlusCell"/>
        <w:jc w:val="both"/>
      </w:pPr>
      <w:r>
        <w:t>│  108│Ru02.074│Гекс-4-ени- │4-Гексенол-1            │Идент. нат.│</w:t>
      </w:r>
    </w:p>
    <w:p w:rsidR="00B86404" w:rsidRDefault="00B86404">
      <w:pPr>
        <w:pStyle w:val="ConsPlusCell"/>
        <w:jc w:val="both"/>
      </w:pPr>
      <w:r>
        <w:t>│     │        │ловый спирт │                        │           │</w:t>
      </w:r>
    </w:p>
    <w:p w:rsidR="00B86404" w:rsidRDefault="00B86404">
      <w:pPr>
        <w:pStyle w:val="ConsPlusCell"/>
        <w:jc w:val="both"/>
      </w:pPr>
      <w:r>
        <w:t>├─────┼────────┼────────────┼────────────────────────┼───────────┤</w:t>
      </w:r>
    </w:p>
    <w:p w:rsidR="00B86404" w:rsidRDefault="00B86404">
      <w:pPr>
        <w:pStyle w:val="ConsPlusCell"/>
        <w:jc w:val="both"/>
      </w:pPr>
      <w:r>
        <w:t>│  109│Ru02.075│Дигидрокар- │п-Мент-8-ен-2-ол        │Идент. нат.│</w:t>
      </w:r>
    </w:p>
    <w:p w:rsidR="00B86404" w:rsidRDefault="00B86404">
      <w:pPr>
        <w:pStyle w:val="ConsPlusCell"/>
        <w:jc w:val="both"/>
      </w:pPr>
      <w:r>
        <w:t>│     │        │веол        │                        │           │</w:t>
      </w:r>
    </w:p>
    <w:p w:rsidR="00B86404" w:rsidRDefault="00B86404">
      <w:pPr>
        <w:pStyle w:val="ConsPlusCell"/>
        <w:jc w:val="both"/>
      </w:pPr>
      <w:r>
        <w:t>├─────┼────────┼────────────┼────────────────────────┼───────────┤</w:t>
      </w:r>
    </w:p>
    <w:p w:rsidR="00B86404" w:rsidRDefault="00B86404">
      <w:pPr>
        <w:pStyle w:val="ConsPlusCell"/>
        <w:jc w:val="both"/>
      </w:pPr>
      <w:r>
        <w:t>│  110│Ru02.076│Метилбутило-│2-Метил-1-бутанол       │Идент. нат.│</w:t>
      </w:r>
    </w:p>
    <w:p w:rsidR="00B86404" w:rsidRDefault="00B86404">
      <w:pPr>
        <w:pStyle w:val="ConsPlusCell"/>
        <w:jc w:val="both"/>
      </w:pPr>
      <w:r>
        <w:t>│     │        │вый спирт   │                        │           │</w:t>
      </w:r>
    </w:p>
    <w:p w:rsidR="00B86404" w:rsidRDefault="00B86404">
      <w:pPr>
        <w:pStyle w:val="ConsPlusCell"/>
        <w:jc w:val="both"/>
      </w:pPr>
      <w:r>
        <w:t>├─────┼────────┼────────────┼────────────────────────┼───────────┤</w:t>
      </w:r>
    </w:p>
    <w:p w:rsidR="00B86404" w:rsidRDefault="00B86404">
      <w:pPr>
        <w:pStyle w:val="ConsPlusCell"/>
        <w:jc w:val="both"/>
      </w:pPr>
      <w:r>
        <w:t>│  111│Ru02.077│Пентиловый  │3-Пентанол              │Идент. нат.│</w:t>
      </w:r>
    </w:p>
    <w:p w:rsidR="00B86404" w:rsidRDefault="00B86404">
      <w:pPr>
        <w:pStyle w:val="ConsPlusCell"/>
        <w:jc w:val="both"/>
      </w:pPr>
      <w:r>
        <w:t>│     │        │спирт       │                        │           │</w:t>
      </w:r>
    </w:p>
    <w:p w:rsidR="00B86404" w:rsidRDefault="00B86404">
      <w:pPr>
        <w:pStyle w:val="ConsPlusCell"/>
        <w:jc w:val="both"/>
      </w:pPr>
      <w:r>
        <w:t>├─────┼────────┼────────────┼────────────────────────┼───────────┤</w:t>
      </w:r>
    </w:p>
    <w:p w:rsidR="00B86404" w:rsidRDefault="00B86404">
      <w:pPr>
        <w:pStyle w:val="ConsPlusCell"/>
        <w:jc w:val="both"/>
      </w:pPr>
      <w:r>
        <w:t>│  112│Ru02.078│Этиловый    │Этанол                  │Нат.,      │</w:t>
      </w:r>
    </w:p>
    <w:p w:rsidR="00B86404" w:rsidRDefault="00B86404">
      <w:pPr>
        <w:pStyle w:val="ConsPlusCell"/>
        <w:jc w:val="both"/>
      </w:pPr>
      <w:r>
        <w:t>│     │        │спирт       │                        │идент. нат.│</w:t>
      </w:r>
    </w:p>
    <w:p w:rsidR="00B86404" w:rsidRDefault="00B86404">
      <w:pPr>
        <w:pStyle w:val="ConsPlusCell"/>
        <w:jc w:val="both"/>
      </w:pPr>
      <w:r>
        <w:t>├─────┼────────┼────────────┼────────────────────────┼───────────┤</w:t>
      </w:r>
    </w:p>
    <w:p w:rsidR="00B86404" w:rsidRDefault="00B86404">
      <w:pPr>
        <w:pStyle w:val="ConsPlusCell"/>
        <w:jc w:val="both"/>
      </w:pPr>
      <w:r>
        <w:t>│  113│Ru02.079│Изопропило- │2-Пропанол              │Нат.,      │</w:t>
      </w:r>
    </w:p>
    <w:p w:rsidR="00B86404" w:rsidRDefault="00B86404">
      <w:pPr>
        <w:pStyle w:val="ConsPlusCell"/>
        <w:jc w:val="both"/>
      </w:pPr>
      <w:r>
        <w:t>│     │        │вый спирт   │                        │идент. нат.│</w:t>
      </w:r>
    </w:p>
    <w:p w:rsidR="00B86404" w:rsidRDefault="00B86404">
      <w:pPr>
        <w:pStyle w:val="ConsPlusCell"/>
        <w:jc w:val="both"/>
      </w:pPr>
      <w:r>
        <w:t>├─────┼────────┼────────────┼────────────────────────┼───────────┤</w:t>
      </w:r>
    </w:p>
    <w:p w:rsidR="00B86404" w:rsidRDefault="00B86404">
      <w:pPr>
        <w:pStyle w:val="ConsPlusCell"/>
        <w:jc w:val="both"/>
      </w:pPr>
      <w:r>
        <w:t>│  114│Ru02.080│Толилэтило- │1-(4-метилфенил)этан-1- │Идент. нат.│</w:t>
      </w:r>
    </w:p>
    <w:p w:rsidR="00B86404" w:rsidRDefault="00B86404">
      <w:pPr>
        <w:pStyle w:val="ConsPlusCell"/>
        <w:jc w:val="both"/>
      </w:pPr>
      <w:r>
        <w:t>│     │        │вый спирт   │ол                      │           │</w:t>
      </w:r>
    </w:p>
    <w:p w:rsidR="00B86404" w:rsidRDefault="00B86404">
      <w:pPr>
        <w:pStyle w:val="ConsPlusCell"/>
        <w:jc w:val="both"/>
      </w:pPr>
      <w:r>
        <w:t>├─────┼────────┼────────────┼────────────────────────┼───────────┤</w:t>
      </w:r>
    </w:p>
    <w:p w:rsidR="00B86404" w:rsidRDefault="00B86404">
      <w:pPr>
        <w:pStyle w:val="ConsPlusCell"/>
        <w:jc w:val="both"/>
      </w:pPr>
      <w:r>
        <w:t>│  115│Ru02.081│Диметилгеп- │2,6-Диметил-4-гептанол  │Идент. нат.│</w:t>
      </w:r>
    </w:p>
    <w:p w:rsidR="00B86404" w:rsidRDefault="00B86404">
      <w:pPr>
        <w:pStyle w:val="ConsPlusCell"/>
        <w:jc w:val="both"/>
      </w:pPr>
      <w:r>
        <w:t>│     │        │тиловый     │                        │           │</w:t>
      </w:r>
    </w:p>
    <w:p w:rsidR="00B86404" w:rsidRDefault="00B86404">
      <w:pPr>
        <w:pStyle w:val="ConsPlusCell"/>
        <w:jc w:val="both"/>
      </w:pPr>
      <w:r>
        <w:t>│     │        │спирт       │                        │           │</w:t>
      </w:r>
    </w:p>
    <w:p w:rsidR="00B86404" w:rsidRDefault="00B86404">
      <w:pPr>
        <w:pStyle w:val="ConsPlusCell"/>
        <w:jc w:val="both"/>
      </w:pPr>
      <w:r>
        <w:t>├─────┼────────┼────────────┼────────────────────────┼───────────┤</w:t>
      </w:r>
    </w:p>
    <w:p w:rsidR="00B86404" w:rsidRDefault="00B86404">
      <w:pPr>
        <w:pStyle w:val="ConsPlusCell"/>
        <w:jc w:val="both"/>
      </w:pPr>
      <w:r>
        <w:t>│  116│Ru02.082│Этилгексило-│2-Этил-2-гексанол       │Идент. нат.│</w:t>
      </w:r>
    </w:p>
    <w:p w:rsidR="00B86404" w:rsidRDefault="00B86404">
      <w:pPr>
        <w:pStyle w:val="ConsPlusCell"/>
        <w:jc w:val="both"/>
      </w:pPr>
      <w:r>
        <w:t>│     │        │вый спирт   │                        │           │</w:t>
      </w:r>
    </w:p>
    <w:p w:rsidR="00B86404" w:rsidRDefault="00B86404">
      <w:pPr>
        <w:pStyle w:val="ConsPlusCell"/>
        <w:jc w:val="both"/>
      </w:pPr>
      <w:r>
        <w:t>├─────┼────────┼────────────┼────────────────────────┼───────────┤</w:t>
      </w:r>
    </w:p>
    <w:p w:rsidR="00B86404" w:rsidRDefault="00B86404">
      <w:pPr>
        <w:pStyle w:val="ConsPlusCell"/>
        <w:jc w:val="both"/>
      </w:pPr>
      <w:r>
        <w:t>│  117│Ru02.083│Ментенол    │3-Метил-6-(1-метилэтил)-│Нат.,      │</w:t>
      </w:r>
    </w:p>
    <w:p w:rsidR="00B86404" w:rsidRDefault="00B86404">
      <w:pPr>
        <w:pStyle w:val="ConsPlusCell"/>
        <w:jc w:val="both"/>
      </w:pPr>
      <w:r>
        <w:t>│     │        │            │2-циклогексен-1-ол      │идент. нат.│</w:t>
      </w:r>
    </w:p>
    <w:p w:rsidR="00B86404" w:rsidRDefault="00B86404">
      <w:pPr>
        <w:pStyle w:val="ConsPlusCell"/>
        <w:jc w:val="both"/>
      </w:pPr>
      <w:r>
        <w:t>├─────┼────────┼────────────┼────────────────────────┼───────────┤</w:t>
      </w:r>
    </w:p>
    <w:p w:rsidR="00B86404" w:rsidRDefault="00B86404">
      <w:pPr>
        <w:pStyle w:val="ConsPlusCell"/>
        <w:jc w:val="both"/>
      </w:pPr>
      <w:r>
        <w:t>│  118│Ru02.085│Сабинена    │1-(1'-метилэтил)-4-ме-  │Нат.       │</w:t>
      </w:r>
    </w:p>
    <w:p w:rsidR="00B86404" w:rsidRDefault="00B86404">
      <w:pPr>
        <w:pStyle w:val="ConsPlusCell"/>
        <w:jc w:val="both"/>
      </w:pPr>
      <w:r>
        <w:t>│     │        │гидрат      │тилбицикло[3.1.0]гексан-│           │</w:t>
      </w:r>
    </w:p>
    <w:p w:rsidR="00B86404" w:rsidRDefault="00B86404">
      <w:pPr>
        <w:pStyle w:val="ConsPlusCell"/>
        <w:jc w:val="both"/>
      </w:pPr>
      <w:r>
        <w:t>│     │        │            │4-ол                    │           │</w:t>
      </w:r>
    </w:p>
    <w:p w:rsidR="00B86404" w:rsidRDefault="00B86404">
      <w:pPr>
        <w:pStyle w:val="ConsPlusCell"/>
        <w:jc w:val="both"/>
      </w:pPr>
      <w:r>
        <w:t>├─────┼────────┼────────────┼────────────────────────┼───────────┤</w:t>
      </w:r>
    </w:p>
    <w:p w:rsidR="00B86404" w:rsidRDefault="00B86404">
      <w:pPr>
        <w:pStyle w:val="ConsPlusCell"/>
        <w:jc w:val="both"/>
      </w:pPr>
      <w:r>
        <w:t>│  119│Ru02.086│Ундециловый │2-Ундеканол             │Идент. нат.│</w:t>
      </w:r>
    </w:p>
    <w:p w:rsidR="00B86404" w:rsidRDefault="00B86404">
      <w:pPr>
        <w:pStyle w:val="ConsPlusCell"/>
        <w:jc w:val="both"/>
      </w:pPr>
      <w:r>
        <w:t>│     │        │спирт       │                        │           │</w:t>
      </w:r>
    </w:p>
    <w:p w:rsidR="00B86404" w:rsidRDefault="00B86404">
      <w:pPr>
        <w:pStyle w:val="ConsPlusCell"/>
        <w:jc w:val="both"/>
      </w:pPr>
      <w:r>
        <w:t>├─────┼────────┼────────────┼────────────────────────┼───────────┤</w:t>
      </w:r>
    </w:p>
    <w:p w:rsidR="00B86404" w:rsidRDefault="00B86404">
      <w:pPr>
        <w:pStyle w:val="ConsPlusCell"/>
        <w:jc w:val="both"/>
      </w:pPr>
      <w:r>
        <w:lastRenderedPageBreak/>
        <w:t>│  120│Ru02.087│Нондециловый│2-Нонанол               │Нат.,      │</w:t>
      </w:r>
    </w:p>
    <w:p w:rsidR="00B86404" w:rsidRDefault="00B86404">
      <w:pPr>
        <w:pStyle w:val="ConsPlusCell"/>
        <w:jc w:val="both"/>
      </w:pPr>
      <w:r>
        <w:t>│     │        │спирт       │                        │идент. нат.│</w:t>
      </w:r>
    </w:p>
    <w:p w:rsidR="00B86404" w:rsidRDefault="00B86404">
      <w:pPr>
        <w:pStyle w:val="ConsPlusCell"/>
        <w:jc w:val="both"/>
      </w:pPr>
      <w:r>
        <w:t>├─────┼────────┼────────────┼────────────────────────┼───────────┤</w:t>
      </w:r>
    </w:p>
    <w:p w:rsidR="00B86404" w:rsidRDefault="00B86404">
      <w:pPr>
        <w:pStyle w:val="ConsPlusCell"/>
        <w:jc w:val="both"/>
      </w:pPr>
      <w:r>
        <w:t>│  121│Ru02.088│Изопентило- │2-Пентанол              │Нат.,      │</w:t>
      </w:r>
    </w:p>
    <w:p w:rsidR="00B86404" w:rsidRDefault="00B86404">
      <w:pPr>
        <w:pStyle w:val="ConsPlusCell"/>
        <w:jc w:val="both"/>
      </w:pPr>
      <w:r>
        <w:t>│     │        │вый спирт   │                        │идент. нат.│</w:t>
      </w:r>
    </w:p>
    <w:p w:rsidR="00B86404" w:rsidRDefault="00B86404">
      <w:pPr>
        <w:pStyle w:val="ConsPlusCell"/>
        <w:jc w:val="both"/>
      </w:pPr>
      <w:r>
        <w:t>├─────┼────────┼────────────┼────────────────────────┼───────────┤</w:t>
      </w:r>
    </w:p>
    <w:p w:rsidR="00B86404" w:rsidRDefault="00B86404">
      <w:pPr>
        <w:pStyle w:val="ConsPlusCell"/>
        <w:jc w:val="both"/>
      </w:pPr>
      <w:r>
        <w:t>│  122│Ru02.089│Изогексило- │3-Гексанол              │Идент. нат.│</w:t>
      </w:r>
    </w:p>
    <w:p w:rsidR="00B86404" w:rsidRDefault="00B86404">
      <w:pPr>
        <w:pStyle w:val="ConsPlusCell"/>
        <w:jc w:val="both"/>
      </w:pPr>
      <w:r>
        <w:t>│     │        │вый спирт   │                        │           │</w:t>
      </w:r>
    </w:p>
    <w:p w:rsidR="00B86404" w:rsidRDefault="00B86404">
      <w:pPr>
        <w:pStyle w:val="ConsPlusCell"/>
        <w:jc w:val="both"/>
      </w:pPr>
      <w:r>
        <w:t>├─────┼────────┼────────────┼────────────────────────┼───────────┤</w:t>
      </w:r>
    </w:p>
    <w:p w:rsidR="00B86404" w:rsidRDefault="00B86404">
      <w:pPr>
        <w:pStyle w:val="ConsPlusCell"/>
        <w:jc w:val="both"/>
      </w:pPr>
      <w:r>
        <w:t>│  123│Ru02.090│транс-Ноне- │транс-2-Ноненол-1       │Нат.,      │</w:t>
      </w:r>
    </w:p>
    <w:p w:rsidR="00B86404" w:rsidRDefault="00B86404">
      <w:pPr>
        <w:pStyle w:val="ConsPlusCell"/>
        <w:jc w:val="both"/>
      </w:pPr>
      <w:r>
        <w:t>│     │        │ниловый     │                        │идент. нат.│</w:t>
      </w:r>
    </w:p>
    <w:p w:rsidR="00B86404" w:rsidRDefault="00B86404">
      <w:pPr>
        <w:pStyle w:val="ConsPlusCell"/>
        <w:jc w:val="both"/>
      </w:pPr>
      <w:r>
        <w:t>│     │        │спирт       │                        │           │</w:t>
      </w:r>
    </w:p>
    <w:p w:rsidR="00B86404" w:rsidRDefault="00B86404">
      <w:pPr>
        <w:pStyle w:val="ConsPlusCell"/>
        <w:jc w:val="both"/>
      </w:pPr>
      <w:r>
        <w:t>├─────┼────────┼────────────┼────────────────────────┼───────────┤</w:t>
      </w:r>
    </w:p>
    <w:p w:rsidR="00B86404" w:rsidRDefault="00B86404">
      <w:pPr>
        <w:pStyle w:val="ConsPlusCell"/>
        <w:jc w:val="both"/>
      </w:pPr>
      <w:r>
        <w:t>│  124│Ru02.091│Миртенол    │6,6-Диметил-2-гидрокси- │Нат.,      │</w:t>
      </w:r>
    </w:p>
    <w:p w:rsidR="00B86404" w:rsidRDefault="00B86404">
      <w:pPr>
        <w:pStyle w:val="ConsPlusCell"/>
        <w:jc w:val="both"/>
      </w:pPr>
      <w:r>
        <w:t>│     │        │            │метил-бицикло[3.1.1]    │идент. нат.│</w:t>
      </w:r>
    </w:p>
    <w:p w:rsidR="00B86404" w:rsidRDefault="00B86404">
      <w:pPr>
        <w:pStyle w:val="ConsPlusCell"/>
        <w:jc w:val="both"/>
      </w:pPr>
      <w:r>
        <w:t>│     │        │            │гепт-2-ен               │           │</w:t>
      </w:r>
    </w:p>
    <w:p w:rsidR="00B86404" w:rsidRDefault="00B86404">
      <w:pPr>
        <w:pStyle w:val="ConsPlusCell"/>
        <w:jc w:val="both"/>
      </w:pPr>
      <w:r>
        <w:t>├─────┼────────┼────────────┼────────────────────────┼───────────┤</w:t>
      </w:r>
    </w:p>
    <w:p w:rsidR="00B86404" w:rsidRDefault="00B86404">
      <w:pPr>
        <w:pStyle w:val="ConsPlusCell"/>
        <w:jc w:val="both"/>
      </w:pPr>
      <w:r>
        <w:t>│  125│Ru02.092│Дегидроди-  │4-(2,6,6-триметил-1,3-  │Искусств.  │</w:t>
      </w:r>
    </w:p>
    <w:p w:rsidR="00B86404" w:rsidRDefault="00B86404">
      <w:pPr>
        <w:pStyle w:val="ConsPlusCell"/>
        <w:jc w:val="both"/>
      </w:pPr>
      <w:r>
        <w:t>│     │        │гидроионоло-│циклогексадиенил)-бутан-│           │</w:t>
      </w:r>
    </w:p>
    <w:p w:rsidR="00B86404" w:rsidRDefault="00B86404">
      <w:pPr>
        <w:pStyle w:val="ConsPlusCell"/>
        <w:jc w:val="both"/>
      </w:pPr>
      <w:r>
        <w:t>│     │        │вый спирт   │2-ол                    │           │</w:t>
      </w:r>
    </w:p>
    <w:p w:rsidR="00B86404" w:rsidRDefault="00B86404">
      <w:pPr>
        <w:pStyle w:val="ConsPlusCell"/>
        <w:jc w:val="both"/>
      </w:pPr>
      <w:r>
        <w:t>├─────┼────────┼────────────┼────────────────────────┼───────────┤</w:t>
      </w:r>
    </w:p>
    <w:p w:rsidR="00B86404" w:rsidRDefault="00B86404">
      <w:pPr>
        <w:pStyle w:val="ConsPlusCell"/>
        <w:jc w:val="both"/>
      </w:pPr>
      <w:r>
        <w:t>│  126│Ru02.093│Нонениловый │6-Ноненол-1             │Идент. нат.│</w:t>
      </w:r>
    </w:p>
    <w:p w:rsidR="00B86404" w:rsidRDefault="00B86404">
      <w:pPr>
        <w:pStyle w:val="ConsPlusCell"/>
        <w:jc w:val="both"/>
      </w:pPr>
      <w:r>
        <w:t>│     │        │спирт       │                        │           │</w:t>
      </w:r>
    </w:p>
    <w:p w:rsidR="00B86404" w:rsidRDefault="00B86404">
      <w:pPr>
        <w:pStyle w:val="ConsPlusCell"/>
        <w:jc w:val="both"/>
      </w:pPr>
      <w:r>
        <w:t>├─────┼────────┼────────────┼────────────────────────┼───────────┤</w:t>
      </w:r>
    </w:p>
    <w:p w:rsidR="00B86404" w:rsidRDefault="00B86404">
      <w:pPr>
        <w:pStyle w:val="ConsPlusCell"/>
        <w:jc w:val="both"/>
      </w:pPr>
      <w:r>
        <w:t>│  127│Ru02.094│Октениловый │3-Октенол-1             │Нат.,      │</w:t>
      </w:r>
    </w:p>
    <w:p w:rsidR="00B86404" w:rsidRDefault="00B86404">
      <w:pPr>
        <w:pStyle w:val="ConsPlusCell"/>
        <w:jc w:val="both"/>
      </w:pPr>
      <w:r>
        <w:t>│     │        │спирт       │                        │идент. нат.│</w:t>
      </w:r>
    </w:p>
    <w:p w:rsidR="00B86404" w:rsidRDefault="00B86404">
      <w:pPr>
        <w:pStyle w:val="ConsPlusCell"/>
        <w:jc w:val="both"/>
      </w:pPr>
      <w:r>
        <w:t>├─────┼────────┼────────────┼────────────────────────┼───────────┤</w:t>
      </w:r>
    </w:p>
    <w:p w:rsidR="00B86404" w:rsidRDefault="00B86404">
      <w:pPr>
        <w:pStyle w:val="ConsPlusCell"/>
        <w:jc w:val="both"/>
      </w:pPr>
      <w:r>
        <w:t>│  128│Ru02.095│Этилфенхоло-│1,3,3-Триметил-2-этил-  │Искусств.  │</w:t>
      </w:r>
    </w:p>
    <w:p w:rsidR="00B86404" w:rsidRDefault="00B86404">
      <w:pPr>
        <w:pStyle w:val="ConsPlusCell"/>
        <w:jc w:val="both"/>
      </w:pPr>
      <w:r>
        <w:t>│     │        │вый спирт   │бицикло[2.2.1]гептан-2- │           │</w:t>
      </w:r>
    </w:p>
    <w:p w:rsidR="00B86404" w:rsidRDefault="00B86404">
      <w:pPr>
        <w:pStyle w:val="ConsPlusCell"/>
        <w:jc w:val="both"/>
      </w:pPr>
      <w:r>
        <w:t>│     │        │            │ол                      │           │</w:t>
      </w:r>
    </w:p>
    <w:p w:rsidR="00B86404" w:rsidRDefault="00B86404">
      <w:pPr>
        <w:pStyle w:val="ConsPlusCell"/>
        <w:jc w:val="both"/>
      </w:pPr>
      <w:r>
        <w:t>├─────┼────────┼────────────┼────────────────────────┼───────────┤</w:t>
      </w:r>
    </w:p>
    <w:p w:rsidR="00B86404" w:rsidRDefault="00B86404">
      <w:pPr>
        <w:pStyle w:val="ConsPlusCell"/>
        <w:jc w:val="both"/>
      </w:pPr>
      <w:r>
        <w:t>│  129│Ru02.096│Терпиненол  │п-Мент-3-ен-1-ол        │Идент. нат.│</w:t>
      </w:r>
    </w:p>
    <w:p w:rsidR="00B86404" w:rsidRDefault="00B86404">
      <w:pPr>
        <w:pStyle w:val="ConsPlusCell"/>
        <w:jc w:val="both"/>
      </w:pPr>
      <w:r>
        <w:t>├─────┼────────┼────────────┼────────────────────────┼───────────┤</w:t>
      </w:r>
    </w:p>
    <w:p w:rsidR="00B86404" w:rsidRDefault="00B86404">
      <w:pPr>
        <w:pStyle w:val="ConsPlusCell"/>
        <w:jc w:val="both"/>
      </w:pPr>
      <w:r>
        <w:t>│  130│Ru02.097│Терпинеол   │п-Мент-8(10)-ен-1-ол    │Идент. нат.│</w:t>
      </w:r>
    </w:p>
    <w:p w:rsidR="00B86404" w:rsidRDefault="00B86404">
      <w:pPr>
        <w:pStyle w:val="ConsPlusCell"/>
        <w:jc w:val="both"/>
      </w:pPr>
      <w:r>
        <w:t>├─────┼────────┼────────────┼────────────────────────┼───────────┤</w:t>
      </w:r>
    </w:p>
    <w:p w:rsidR="00B86404" w:rsidRDefault="00B86404">
      <w:pPr>
        <w:pStyle w:val="ConsPlusCell"/>
        <w:jc w:val="both"/>
      </w:pPr>
      <w:r>
        <w:t>│  131│Ru02.098│Изооктиловый│3-Октанол               │Нат.,      │</w:t>
      </w:r>
    </w:p>
    <w:p w:rsidR="00B86404" w:rsidRDefault="00B86404">
      <w:pPr>
        <w:pStyle w:val="ConsPlusCell"/>
        <w:jc w:val="both"/>
      </w:pPr>
      <w:r>
        <w:t>│     │        │спирт       │                        │идент. нат.│</w:t>
      </w:r>
    </w:p>
    <w:p w:rsidR="00B86404" w:rsidRDefault="00B86404">
      <w:pPr>
        <w:pStyle w:val="ConsPlusCell"/>
        <w:jc w:val="both"/>
      </w:pPr>
      <w:r>
        <w:t>├─────┼────────┼────────────┼────────────────────────┼───────────┤</w:t>
      </w:r>
    </w:p>
    <w:p w:rsidR="00B86404" w:rsidRDefault="00B86404">
      <w:pPr>
        <w:pStyle w:val="ConsPlusCell"/>
        <w:jc w:val="both"/>
      </w:pPr>
      <w:r>
        <w:t>│  132│Ru02.099│Пентиловый  │1-Пентенол-3            │Идент. нат.│</w:t>
      </w:r>
    </w:p>
    <w:p w:rsidR="00B86404" w:rsidRDefault="00B86404">
      <w:pPr>
        <w:pStyle w:val="ConsPlusCell"/>
        <w:jc w:val="both"/>
      </w:pPr>
      <w:r>
        <w:t>│     │        │спирт       │                        │           │</w:t>
      </w:r>
    </w:p>
    <w:p w:rsidR="00B86404" w:rsidRDefault="00B86404">
      <w:pPr>
        <w:pStyle w:val="ConsPlusCell"/>
        <w:jc w:val="both"/>
      </w:pPr>
      <w:r>
        <w:t>├─────┼────────┼────────────┼────────────────────────┼───────────┤</w:t>
      </w:r>
    </w:p>
    <w:p w:rsidR="00B86404" w:rsidRDefault="00B86404">
      <w:pPr>
        <w:pStyle w:val="ConsPlusCell"/>
        <w:jc w:val="both"/>
      </w:pPr>
      <w:r>
        <w:t>│  133│Ru02.100│Пинокарвеол │6,6-Диметил-2-метилен-3-│Нат.,      │</w:t>
      </w:r>
    </w:p>
    <w:p w:rsidR="00B86404" w:rsidRDefault="00B86404">
      <w:pPr>
        <w:pStyle w:val="ConsPlusCell"/>
        <w:jc w:val="both"/>
      </w:pPr>
      <w:r>
        <w:t>│     │        │            │гидроксибицикло[3.1.1]  │идент. нат.│</w:t>
      </w:r>
    </w:p>
    <w:p w:rsidR="00B86404" w:rsidRDefault="00B86404">
      <w:pPr>
        <w:pStyle w:val="ConsPlusCell"/>
        <w:jc w:val="both"/>
      </w:pPr>
      <w:r>
        <w:t>│     │        │            │гептан                  │           │</w:t>
      </w:r>
    </w:p>
    <w:p w:rsidR="00B86404" w:rsidRDefault="00B86404">
      <w:pPr>
        <w:pStyle w:val="ConsPlusCell"/>
        <w:jc w:val="both"/>
      </w:pPr>
      <w:r>
        <w:t>├─────┼────────┼────────────┼────────────────────────┼───────────┤</w:t>
      </w:r>
    </w:p>
    <w:p w:rsidR="00B86404" w:rsidRDefault="00B86404">
      <w:pPr>
        <w:pStyle w:val="ConsPlusCell"/>
        <w:jc w:val="both"/>
      </w:pPr>
      <w:r>
        <w:t>│  134│Ru02.101│Пиненол     │4,6,6-Триметил-бицикло- │Нат.       │</w:t>
      </w:r>
    </w:p>
    <w:p w:rsidR="00B86404" w:rsidRDefault="00B86404">
      <w:pPr>
        <w:pStyle w:val="ConsPlusCell"/>
        <w:jc w:val="both"/>
      </w:pPr>
      <w:r>
        <w:t>│     │        │            │[3.1.1]гепт-3-ен-2-он   │           │</w:t>
      </w:r>
    </w:p>
    <w:p w:rsidR="00B86404" w:rsidRDefault="00B86404">
      <w:pPr>
        <w:pStyle w:val="ConsPlusCell"/>
        <w:jc w:val="both"/>
      </w:pPr>
      <w:r>
        <w:t>├─────┼────────┼────────────┼────────────────────────┼───────────┤</w:t>
      </w:r>
    </w:p>
    <w:p w:rsidR="00B86404" w:rsidRDefault="00B86404">
      <w:pPr>
        <w:pStyle w:val="ConsPlusCell"/>
        <w:jc w:val="both"/>
      </w:pPr>
      <w:r>
        <w:t>│  135│Ru02.102│Октенол     │3-Октен-2-ол            │Искусств.  │</w:t>
      </w:r>
    </w:p>
    <w:p w:rsidR="00B86404" w:rsidRDefault="00B86404">
      <w:pPr>
        <w:pStyle w:val="ConsPlusCell"/>
        <w:jc w:val="both"/>
      </w:pPr>
      <w:r>
        <w:t>├─────┼────────┼────────────┼────────────────────────┼───────────┤</w:t>
      </w:r>
    </w:p>
    <w:p w:rsidR="00B86404" w:rsidRDefault="00B86404">
      <w:pPr>
        <w:pStyle w:val="ConsPlusCell"/>
        <w:jc w:val="both"/>
      </w:pPr>
      <w:r>
        <w:t>│  136│Ru02.103│Изодециловый│3-Деканол               │Идент. нат.│</w:t>
      </w:r>
    </w:p>
    <w:p w:rsidR="00B86404" w:rsidRDefault="00B86404">
      <w:pPr>
        <w:pStyle w:val="ConsPlusCell"/>
        <w:jc w:val="both"/>
      </w:pPr>
      <w:r>
        <w:t>│     │        │спирт       │                        │           │</w:t>
      </w:r>
    </w:p>
    <w:p w:rsidR="00B86404" w:rsidRDefault="00B86404">
      <w:pPr>
        <w:pStyle w:val="ConsPlusCell"/>
        <w:jc w:val="both"/>
      </w:pPr>
      <w:r>
        <w:t>├─────┼────────┼────────────┼────────────────────────┼───────────┤</w:t>
      </w:r>
    </w:p>
    <w:p w:rsidR="00B86404" w:rsidRDefault="00B86404">
      <w:pPr>
        <w:pStyle w:val="ConsPlusCell"/>
        <w:jc w:val="both"/>
      </w:pPr>
      <w:r>
        <w:t>│  137│Ru02.104│Изогексени- │1-Гексенол-3            │Идент. нат.│</w:t>
      </w:r>
    </w:p>
    <w:p w:rsidR="00B86404" w:rsidRDefault="00B86404">
      <w:pPr>
        <w:pStyle w:val="ConsPlusCell"/>
        <w:jc w:val="both"/>
      </w:pPr>
      <w:r>
        <w:t>│     │        │ловый спирт │                        │           │</w:t>
      </w:r>
    </w:p>
    <w:p w:rsidR="00B86404" w:rsidRDefault="00B86404">
      <w:pPr>
        <w:pStyle w:val="ConsPlusCell"/>
        <w:jc w:val="both"/>
      </w:pPr>
      <w:r>
        <w:t>├─────┼────────┼────────────┼────────────────────────┼───────────┤</w:t>
      </w:r>
    </w:p>
    <w:p w:rsidR="00B86404" w:rsidRDefault="00B86404">
      <w:pPr>
        <w:pStyle w:val="ConsPlusCell"/>
        <w:jc w:val="both"/>
      </w:pPr>
      <w:r>
        <w:t>│  138│Ru02.105│Триметилцик-│4-(2,6,6-триметил-2-цик-│Нат.,      │</w:t>
      </w:r>
    </w:p>
    <w:p w:rsidR="00B86404" w:rsidRDefault="00B86404">
      <w:pPr>
        <w:pStyle w:val="ConsPlusCell"/>
        <w:jc w:val="both"/>
      </w:pPr>
      <w:r>
        <w:t>│     │        │логексенил- │логексен-1-ил)-3-бутен- │идент. нат.│</w:t>
      </w:r>
    </w:p>
    <w:p w:rsidR="00B86404" w:rsidRDefault="00B86404">
      <w:pPr>
        <w:pStyle w:val="ConsPlusCell"/>
        <w:jc w:val="both"/>
      </w:pPr>
      <w:r>
        <w:t>│     │        │бутенол     │2-ол                    │           │</w:t>
      </w:r>
    </w:p>
    <w:p w:rsidR="00B86404" w:rsidRDefault="00B86404">
      <w:pPr>
        <w:pStyle w:val="ConsPlusCell"/>
        <w:jc w:val="both"/>
      </w:pPr>
      <w:r>
        <w:t>├─────┼────────┼────────────┼────────────────────────┼───────────┤</w:t>
      </w:r>
    </w:p>
    <w:p w:rsidR="00B86404" w:rsidRDefault="00B86404">
      <w:pPr>
        <w:pStyle w:val="ConsPlusCell"/>
        <w:jc w:val="both"/>
      </w:pPr>
      <w:r>
        <w:t>│  139│Ru02.106│Триметилцик-│4-(2,6,6-триметил-1-цик-│Идент. нат.│</w:t>
      </w:r>
    </w:p>
    <w:p w:rsidR="00B86404" w:rsidRDefault="00B86404">
      <w:pPr>
        <w:pStyle w:val="ConsPlusCell"/>
        <w:jc w:val="both"/>
      </w:pPr>
      <w:r>
        <w:t>│     │        │логексенил- │логексен-1-ил)-3-бутен- │           │</w:t>
      </w:r>
    </w:p>
    <w:p w:rsidR="00B86404" w:rsidRDefault="00B86404">
      <w:pPr>
        <w:pStyle w:val="ConsPlusCell"/>
        <w:jc w:val="both"/>
      </w:pPr>
      <w:r>
        <w:t>│     │        │бутенол     │2-ол                    │           │</w:t>
      </w:r>
    </w:p>
    <w:p w:rsidR="00B86404" w:rsidRDefault="00B86404">
      <w:pPr>
        <w:pStyle w:val="ConsPlusCell"/>
        <w:jc w:val="both"/>
      </w:pPr>
      <w:r>
        <w:t>├─────┼────────┼────────────┼────────────────────────┼───────────┤</w:t>
      </w:r>
    </w:p>
    <w:p w:rsidR="00B86404" w:rsidRDefault="00B86404">
      <w:pPr>
        <w:pStyle w:val="ConsPlusCell"/>
        <w:jc w:val="both"/>
      </w:pPr>
      <w:r>
        <w:lastRenderedPageBreak/>
        <w:t>│  140│Ru02.107│Дигидро-бе- │4-(2,2,6-триметилцикло- │Идент. нат.│</w:t>
      </w:r>
    </w:p>
    <w:p w:rsidR="00B86404" w:rsidRDefault="00B86404">
      <w:pPr>
        <w:pStyle w:val="ConsPlusCell"/>
        <w:jc w:val="both"/>
      </w:pPr>
      <w:r>
        <w:t>│     │        │та-ионол    │гекс-1-енил)-бутан-2-ол │           │</w:t>
      </w:r>
    </w:p>
    <w:p w:rsidR="00B86404" w:rsidRDefault="00B86404">
      <w:pPr>
        <w:pStyle w:val="ConsPlusCell"/>
        <w:jc w:val="both"/>
      </w:pPr>
      <w:r>
        <w:t>├─────┼────────┼────────────┼────────────────────────┼───────────┤</w:t>
      </w:r>
    </w:p>
    <w:p w:rsidR="00B86404" w:rsidRDefault="00B86404">
      <w:pPr>
        <w:pStyle w:val="ConsPlusCell"/>
        <w:jc w:val="both"/>
      </w:pPr>
      <w:r>
        <w:t>│  141│Ru02.108│Метилфенил- │2-Метил-4-фенилбутанол-2│Искусств.  │</w:t>
      </w:r>
    </w:p>
    <w:p w:rsidR="00B86404" w:rsidRDefault="00B86404">
      <w:pPr>
        <w:pStyle w:val="ConsPlusCell"/>
        <w:jc w:val="both"/>
      </w:pPr>
      <w:r>
        <w:t>│     │        │бутиловый   │                        │           │</w:t>
      </w:r>
    </w:p>
    <w:p w:rsidR="00B86404" w:rsidRDefault="00B86404">
      <w:pPr>
        <w:pStyle w:val="ConsPlusCell"/>
        <w:jc w:val="both"/>
      </w:pPr>
      <w:r>
        <w:t>│     │        │спирт       │                        │           │</w:t>
      </w:r>
    </w:p>
    <w:p w:rsidR="00B86404" w:rsidRDefault="00B86404">
      <w:pPr>
        <w:pStyle w:val="ConsPlusCell"/>
        <w:jc w:val="both"/>
      </w:pPr>
      <w:r>
        <w:t>├─────┼────────┼────────────┼────────────────────────┼───────────┤</w:t>
      </w:r>
    </w:p>
    <w:p w:rsidR="00B86404" w:rsidRDefault="00B86404">
      <w:pPr>
        <w:pStyle w:val="ConsPlusCell"/>
        <w:jc w:val="both"/>
      </w:pPr>
      <w:r>
        <w:t>│  142│Ru02.109│Метилбутенол│3-Метил-2-бутенол-1     │Идент. нат.│</w:t>
      </w:r>
    </w:p>
    <w:p w:rsidR="00B86404" w:rsidRDefault="00B86404">
      <w:pPr>
        <w:pStyle w:val="ConsPlusCell"/>
        <w:jc w:val="both"/>
      </w:pPr>
      <w:r>
        <w:t>├─────┼────────┼────────────┼────────────────────────┼───────────┤</w:t>
      </w:r>
    </w:p>
    <w:p w:rsidR="00B86404" w:rsidRDefault="00B86404">
      <w:pPr>
        <w:pStyle w:val="ConsPlusCell"/>
        <w:jc w:val="both"/>
      </w:pPr>
      <w:r>
        <w:t>│  143│Ru02.110│Диметилгеп- │2,6-Диметил-6-гептенол-1│Искусств.  │</w:t>
      </w:r>
    </w:p>
    <w:p w:rsidR="00B86404" w:rsidRDefault="00B86404">
      <w:pPr>
        <w:pStyle w:val="ConsPlusCell"/>
        <w:jc w:val="both"/>
      </w:pPr>
      <w:r>
        <w:t>│     │        │тенол       │                        │           │</w:t>
      </w:r>
    </w:p>
    <w:p w:rsidR="00B86404" w:rsidRDefault="00B86404">
      <w:pPr>
        <w:pStyle w:val="ConsPlusCell"/>
        <w:jc w:val="both"/>
      </w:pPr>
      <w:r>
        <w:t>├─────┼────────┼────────────┼────────────────────────┼───────────┤</w:t>
      </w:r>
    </w:p>
    <w:p w:rsidR="00B86404" w:rsidRDefault="00B86404">
      <w:pPr>
        <w:pStyle w:val="ConsPlusCell"/>
        <w:jc w:val="both"/>
      </w:pPr>
      <w:r>
        <w:t>│  144│Ru02.111│Метил-изо-  │3-Метилбутанол-2        │Идент. нат.│</w:t>
      </w:r>
    </w:p>
    <w:p w:rsidR="00B86404" w:rsidRDefault="00B86404">
      <w:pPr>
        <w:pStyle w:val="ConsPlusCell"/>
        <w:jc w:val="both"/>
      </w:pPr>
      <w:r>
        <w:t>│     │        │бутанол     │                        │           │</w:t>
      </w:r>
    </w:p>
    <w:p w:rsidR="00B86404" w:rsidRDefault="00B86404">
      <w:pPr>
        <w:pStyle w:val="ConsPlusCell"/>
        <w:jc w:val="both"/>
      </w:pPr>
      <w:r>
        <w:t>├─────┼────────┼────────────┼────────────────────────┼───────────┤</w:t>
      </w:r>
    </w:p>
    <w:p w:rsidR="00B86404" w:rsidRDefault="00B86404">
      <w:pPr>
        <w:pStyle w:val="ConsPlusCell"/>
        <w:jc w:val="both"/>
      </w:pPr>
      <w:r>
        <w:t>│  145│Ru02.112│цис-Ноненол │2-Ноненол-1             │Идент. нат.│</w:t>
      </w:r>
    </w:p>
    <w:p w:rsidR="00B86404" w:rsidRDefault="00B86404">
      <w:pPr>
        <w:pStyle w:val="ConsPlusCell"/>
        <w:jc w:val="both"/>
      </w:pPr>
      <w:r>
        <w:t>├─────┼────────┼────────────┼────────────────────────┼───────────┤</w:t>
      </w:r>
    </w:p>
    <w:p w:rsidR="00B86404" w:rsidRDefault="00B86404">
      <w:pPr>
        <w:pStyle w:val="ConsPlusCell"/>
        <w:jc w:val="both"/>
      </w:pPr>
      <w:r>
        <w:t>│  146│Ru02.113│цис-Октенол │5-Октенол-1             │Идент. нат.│</w:t>
      </w:r>
    </w:p>
    <w:p w:rsidR="00B86404" w:rsidRDefault="00B86404">
      <w:pPr>
        <w:pStyle w:val="ConsPlusCell"/>
        <w:jc w:val="both"/>
      </w:pPr>
      <w:r>
        <w:t>├─────┼────────┼────────────┼────────────────────────┼───────────┤</w:t>
      </w:r>
    </w:p>
    <w:p w:rsidR="00B86404" w:rsidRDefault="00B86404">
      <w:pPr>
        <w:pStyle w:val="ConsPlusCell"/>
        <w:jc w:val="both"/>
      </w:pPr>
      <w:r>
        <w:t>│  147│Ru02.114│Триметилцик-│2,2,3-Триметилциклопен- │Нат.,      │</w:t>
      </w:r>
    </w:p>
    <w:p w:rsidR="00B86404" w:rsidRDefault="00B86404">
      <w:pPr>
        <w:pStyle w:val="ConsPlusCell"/>
        <w:jc w:val="both"/>
      </w:pPr>
      <w:r>
        <w:t>│     │        │лопентенил- │тен-3-илэтанол-1        │идент. нат.│</w:t>
      </w:r>
    </w:p>
    <w:p w:rsidR="00B86404" w:rsidRDefault="00B86404">
      <w:pPr>
        <w:pStyle w:val="ConsPlusCell"/>
        <w:jc w:val="both"/>
      </w:pPr>
      <w:r>
        <w:t>│     │        │этанол      │                        │           │</w:t>
      </w:r>
    </w:p>
    <w:p w:rsidR="00B86404" w:rsidRDefault="00B86404">
      <w:pPr>
        <w:pStyle w:val="ConsPlusCell"/>
        <w:jc w:val="both"/>
      </w:pPr>
      <w:r>
        <w:t>├─────┼────────┼────────────┼────────────────────────┼───────────┤</w:t>
      </w:r>
    </w:p>
    <w:p w:rsidR="00B86404" w:rsidRDefault="00B86404">
      <w:pPr>
        <w:pStyle w:val="ConsPlusCell"/>
        <w:jc w:val="both"/>
      </w:pPr>
      <w:r>
        <w:t>│  148│Ru02.115│3-Метилами- │3-Метилпентанол-1       │Идент. нат.│</w:t>
      </w:r>
    </w:p>
    <w:p w:rsidR="00B86404" w:rsidRDefault="00B86404">
      <w:pPr>
        <w:pStyle w:val="ConsPlusCell"/>
        <w:jc w:val="both"/>
      </w:pPr>
      <w:r>
        <w:t>│     │        │ловый спирт │                        │           │</w:t>
      </w:r>
    </w:p>
    <w:p w:rsidR="00B86404" w:rsidRDefault="00B86404">
      <w:pPr>
        <w:pStyle w:val="ConsPlusCell"/>
        <w:jc w:val="both"/>
      </w:pPr>
      <w:r>
        <w:t>├─────┼────────┼────────────┼────────────────────────┼───────────┤</w:t>
      </w:r>
    </w:p>
    <w:p w:rsidR="00B86404" w:rsidRDefault="00B86404">
      <w:pPr>
        <w:pStyle w:val="ConsPlusCell"/>
        <w:jc w:val="both"/>
      </w:pPr>
      <w:r>
        <w:t>│  149│Ru02.118│Кариофилле- │4,4,8-Триметил-трицикло │Нат.       │</w:t>
      </w:r>
    </w:p>
    <w:p w:rsidR="00B86404" w:rsidRDefault="00B86404">
      <w:pPr>
        <w:pStyle w:val="ConsPlusCell"/>
        <w:jc w:val="both"/>
      </w:pPr>
      <w:r>
        <w:t>│     │        │ниловый     │[6.3.1.0(2.5)]додекан-1-│           │</w:t>
      </w:r>
    </w:p>
    <w:p w:rsidR="00B86404" w:rsidRDefault="00B86404">
      <w:pPr>
        <w:pStyle w:val="ConsPlusCell"/>
        <w:jc w:val="both"/>
      </w:pPr>
      <w:r>
        <w:t>│     │        │спирт       │ол                      │           │</w:t>
      </w:r>
    </w:p>
    <w:p w:rsidR="00B86404" w:rsidRDefault="00B86404">
      <w:pPr>
        <w:pStyle w:val="ConsPlusCell"/>
        <w:jc w:val="both"/>
      </w:pPr>
      <w:r>
        <w:t>├─────┼────────┼────────────┼────────────────────────┼───────────┤</w:t>
      </w:r>
    </w:p>
    <w:p w:rsidR="00B86404" w:rsidRDefault="00B86404">
      <w:pPr>
        <w:pStyle w:val="ConsPlusCell"/>
        <w:jc w:val="both"/>
      </w:pPr>
      <w:r>
        <w:t>│  150│Ru02.119│Цедренол    │2,6,6-Триметил-трицикло │Нат.       │</w:t>
      </w:r>
    </w:p>
    <w:p w:rsidR="00B86404" w:rsidRDefault="00B86404">
      <w:pPr>
        <w:pStyle w:val="ConsPlusCell"/>
        <w:jc w:val="both"/>
      </w:pPr>
      <w:r>
        <w:t>│     │        │            │[5.3.1.0(1.5)]ундец-8-  │           │</w:t>
      </w:r>
    </w:p>
    <w:p w:rsidR="00B86404" w:rsidRDefault="00B86404">
      <w:pPr>
        <w:pStyle w:val="ConsPlusCell"/>
        <w:jc w:val="both"/>
      </w:pPr>
      <w:r>
        <w:t>│     │        │            │ен-8-ил-метанол         │           │</w:t>
      </w:r>
    </w:p>
    <w:p w:rsidR="00B86404" w:rsidRDefault="00B86404">
      <w:pPr>
        <w:pStyle w:val="ConsPlusCell"/>
        <w:jc w:val="both"/>
      </w:pPr>
      <w:r>
        <w:t>├─────┼────────┼────────────┼────────────────────────┼───────────┤</w:t>
      </w:r>
    </w:p>
    <w:p w:rsidR="00B86404" w:rsidRDefault="00B86404">
      <w:pPr>
        <w:pStyle w:val="ConsPlusCell"/>
        <w:jc w:val="both"/>
      </w:pPr>
      <w:r>
        <w:t>│  160│Ru02.129│Бисаболадие-│6-Метил-2-(4-метилцикло-│Идент. нат.│</w:t>
      </w:r>
    </w:p>
    <w:p w:rsidR="00B86404" w:rsidRDefault="00B86404">
      <w:pPr>
        <w:pStyle w:val="ConsPlusCell"/>
        <w:jc w:val="both"/>
      </w:pPr>
      <w:r>
        <w:t>│     │        │новый спирт │гекс-3-енил)гепт-5-ен-2-│           │</w:t>
      </w:r>
    </w:p>
    <w:p w:rsidR="00B86404" w:rsidRDefault="00B86404">
      <w:pPr>
        <w:pStyle w:val="ConsPlusCell"/>
        <w:jc w:val="both"/>
      </w:pPr>
      <w:r>
        <w:t>│     │        │            │ол                      │           │</w:t>
      </w:r>
    </w:p>
    <w:p w:rsidR="00B86404" w:rsidRDefault="00B86404">
      <w:pPr>
        <w:pStyle w:val="ConsPlusCell"/>
        <w:jc w:val="both"/>
      </w:pPr>
      <w:r>
        <w:t>├─────┼────────┼────────────┼────────────────────────┼───────────┤</w:t>
      </w:r>
    </w:p>
    <w:p w:rsidR="00B86404" w:rsidRDefault="00B86404">
      <w:pPr>
        <w:pStyle w:val="ConsPlusCell"/>
        <w:jc w:val="both"/>
      </w:pPr>
      <w:r>
        <w:t>│  161│Ru02.130│н-Бутенол   │Бутен-2-ол-1            │Идент. нат.│</w:t>
      </w:r>
    </w:p>
    <w:p w:rsidR="00B86404" w:rsidRDefault="00B86404">
      <w:pPr>
        <w:pStyle w:val="ConsPlusCell"/>
        <w:jc w:val="both"/>
      </w:pPr>
      <w:r>
        <w:t>├─────┼────────┼────────────┼────────────────────────┼───────────┤</w:t>
      </w:r>
    </w:p>
    <w:p w:rsidR="00B86404" w:rsidRDefault="00B86404">
      <w:pPr>
        <w:pStyle w:val="ConsPlusCell"/>
        <w:jc w:val="both"/>
      </w:pPr>
      <w:r>
        <w:t>│  162│Ru02.133│Бутиленгли- │Бутандиол-2,3           │Идент. нат.│</w:t>
      </w:r>
    </w:p>
    <w:p w:rsidR="00B86404" w:rsidRDefault="00B86404">
      <w:pPr>
        <w:pStyle w:val="ConsPlusCell"/>
        <w:jc w:val="both"/>
      </w:pPr>
      <w:r>
        <w:t>│     │        │коль        │                        │           │</w:t>
      </w:r>
    </w:p>
    <w:p w:rsidR="00B86404" w:rsidRDefault="00B86404">
      <w:pPr>
        <w:pStyle w:val="ConsPlusCell"/>
        <w:jc w:val="both"/>
      </w:pPr>
      <w:r>
        <w:t>├─────┼────────┼────────────┼────────────────────────┼───────────┤</w:t>
      </w:r>
    </w:p>
    <w:p w:rsidR="00B86404" w:rsidRDefault="00B86404">
      <w:pPr>
        <w:pStyle w:val="ConsPlusCell"/>
        <w:jc w:val="both"/>
      </w:pPr>
      <w:r>
        <w:t>│  163│Ru02.135│Циклопента- │Циклопентанол           │Идент. нат.│</w:t>
      </w:r>
    </w:p>
    <w:p w:rsidR="00B86404" w:rsidRDefault="00B86404">
      <w:pPr>
        <w:pStyle w:val="ConsPlusCell"/>
        <w:jc w:val="both"/>
      </w:pPr>
      <w:r>
        <w:t>│     │        │нол         │                        │           │</w:t>
      </w:r>
    </w:p>
    <w:p w:rsidR="00B86404" w:rsidRDefault="00B86404">
      <w:pPr>
        <w:pStyle w:val="ConsPlusCell"/>
        <w:jc w:val="both"/>
      </w:pPr>
      <w:r>
        <w:t>├─────┼────────┼────────────┼────────────────────────┼───────────┤</w:t>
      </w:r>
    </w:p>
    <w:p w:rsidR="00B86404" w:rsidRDefault="00B86404">
      <w:pPr>
        <w:pStyle w:val="ConsPlusCell"/>
        <w:jc w:val="both"/>
      </w:pPr>
      <w:r>
        <w:t>│  164│Ru02.136│3-Деценол   │Децен-2-ол-1            │Идент. нат.│</w:t>
      </w:r>
    </w:p>
    <w:p w:rsidR="00B86404" w:rsidRDefault="00B86404">
      <w:pPr>
        <w:pStyle w:val="ConsPlusCell"/>
        <w:jc w:val="both"/>
      </w:pPr>
      <w:r>
        <w:t>├─────┼────────┼────────────┼────────────────────────┼───────────┤</w:t>
      </w:r>
    </w:p>
    <w:p w:rsidR="00B86404" w:rsidRDefault="00B86404">
      <w:pPr>
        <w:pStyle w:val="ConsPlusCell"/>
        <w:jc w:val="both"/>
      </w:pPr>
      <w:r>
        <w:t>│  165│Ru02.137│1-Деценол   │Децен-1-ол-4            │Идент. нат.│</w:t>
      </w:r>
    </w:p>
    <w:p w:rsidR="00B86404" w:rsidRDefault="00B86404">
      <w:pPr>
        <w:pStyle w:val="ConsPlusCell"/>
        <w:jc w:val="both"/>
      </w:pPr>
      <w:r>
        <w:t>├─────┼────────┼────────────┼────────────────────────┼───────────┤</w:t>
      </w:r>
    </w:p>
    <w:p w:rsidR="00B86404" w:rsidRDefault="00B86404">
      <w:pPr>
        <w:pStyle w:val="ConsPlusCell"/>
        <w:jc w:val="both"/>
      </w:pPr>
      <w:r>
        <w:t>│  166│Ru02.139│Декадиенол  │Декадиениловый спирт    │Идент. нат.│</w:t>
      </w:r>
    </w:p>
    <w:p w:rsidR="00B86404" w:rsidRDefault="00B86404">
      <w:pPr>
        <w:pStyle w:val="ConsPlusCell"/>
        <w:jc w:val="both"/>
      </w:pPr>
      <w:r>
        <w:t>├─────┼────────┼────────────┼────────────────────────┼───────────┤</w:t>
      </w:r>
    </w:p>
    <w:p w:rsidR="00B86404" w:rsidRDefault="00B86404">
      <w:pPr>
        <w:pStyle w:val="ConsPlusCell"/>
        <w:jc w:val="both"/>
      </w:pPr>
      <w:r>
        <w:t>│  167│Ru02.141│Нопол       │2-Норпинен-2-этанол-6,6-│Идент. нат.│</w:t>
      </w:r>
    </w:p>
    <w:p w:rsidR="00B86404" w:rsidRDefault="00B86404">
      <w:pPr>
        <w:pStyle w:val="ConsPlusCell"/>
        <w:jc w:val="both"/>
      </w:pPr>
      <w:r>
        <w:t>│     │        │            │диметил-бицикло[3,1,1]  │           │</w:t>
      </w:r>
    </w:p>
    <w:p w:rsidR="00B86404" w:rsidRDefault="00B86404">
      <w:pPr>
        <w:pStyle w:val="ConsPlusCell"/>
        <w:jc w:val="both"/>
      </w:pPr>
      <w:r>
        <w:t>│     │        │            │гепт-2-ен-2-этанол      │           │</w:t>
      </w:r>
    </w:p>
    <w:p w:rsidR="00B86404" w:rsidRDefault="00B86404">
      <w:pPr>
        <w:pStyle w:val="ConsPlusCell"/>
        <w:jc w:val="both"/>
      </w:pPr>
      <w:r>
        <w:t>├─────┼────────┼────────────┼────────────────────────┼───────────┤</w:t>
      </w:r>
    </w:p>
    <w:p w:rsidR="00B86404" w:rsidRDefault="00B86404">
      <w:pPr>
        <w:pStyle w:val="ConsPlusCell"/>
        <w:jc w:val="both"/>
      </w:pPr>
      <w:r>
        <w:t>│  168│Ru02.146│Диметил-    │Диметилокта-1,2,3-триен-│Идент. нат.│</w:t>
      </w:r>
    </w:p>
    <w:p w:rsidR="00B86404" w:rsidRDefault="00B86404">
      <w:pPr>
        <w:pStyle w:val="ConsPlusCell"/>
        <w:jc w:val="both"/>
      </w:pPr>
      <w:r>
        <w:t>│     │        │октатриенол │3-ол                    │           │</w:t>
      </w:r>
    </w:p>
    <w:p w:rsidR="00B86404" w:rsidRDefault="00B86404">
      <w:pPr>
        <w:pStyle w:val="ConsPlusCell"/>
        <w:jc w:val="both"/>
      </w:pPr>
      <w:r>
        <w:t>├─────┼────────┼────────────┼────────────────────────┼───────────┤</w:t>
      </w:r>
    </w:p>
    <w:p w:rsidR="00B86404" w:rsidRDefault="00B86404">
      <w:pPr>
        <w:pStyle w:val="ConsPlusCell"/>
        <w:jc w:val="both"/>
      </w:pPr>
      <w:r>
        <w:t>│  169│Ru02.148│изо-Додеци- │Додеканол-2             │Идент. нат.│</w:t>
      </w:r>
    </w:p>
    <w:p w:rsidR="00B86404" w:rsidRDefault="00B86404">
      <w:pPr>
        <w:pStyle w:val="ConsPlusCell"/>
        <w:jc w:val="both"/>
      </w:pPr>
      <w:r>
        <w:t>│     │        │ловый спирт │                        │           │</w:t>
      </w:r>
    </w:p>
    <w:p w:rsidR="00B86404" w:rsidRDefault="00B86404">
      <w:pPr>
        <w:pStyle w:val="ConsPlusCell"/>
        <w:jc w:val="both"/>
      </w:pPr>
      <w:r>
        <w:t>├─────┼────────┼────────────┼────────────────────────┼───────────┤</w:t>
      </w:r>
    </w:p>
    <w:p w:rsidR="00B86404" w:rsidRDefault="00B86404">
      <w:pPr>
        <w:pStyle w:val="ConsPlusCell"/>
        <w:jc w:val="both"/>
      </w:pPr>
      <w:r>
        <w:t>│  170│Ru02.149│Элемовый    │2-(4-метил-3-(1'-метил- │Идент. нат.│</w:t>
      </w:r>
    </w:p>
    <w:p w:rsidR="00B86404" w:rsidRDefault="00B86404">
      <w:pPr>
        <w:pStyle w:val="ConsPlusCell"/>
        <w:jc w:val="both"/>
      </w:pPr>
      <w:r>
        <w:t>│     │        │спирт       │этил)ен-4-этенилцикло-  │           │</w:t>
      </w:r>
    </w:p>
    <w:p w:rsidR="00B86404" w:rsidRDefault="00B86404">
      <w:pPr>
        <w:pStyle w:val="ConsPlusCell"/>
        <w:jc w:val="both"/>
      </w:pPr>
      <w:r>
        <w:lastRenderedPageBreak/>
        <w:t>│     │        │            │гексил)пропан-2-ол      │           │</w:t>
      </w:r>
    </w:p>
    <w:p w:rsidR="00B86404" w:rsidRDefault="00B86404">
      <w:pPr>
        <w:pStyle w:val="ConsPlusCell"/>
        <w:jc w:val="both"/>
      </w:pPr>
      <w:r>
        <w:t>├─────┼────────┼────────────┼────────────────────────┼───────────┤</w:t>
      </w:r>
    </w:p>
    <w:p w:rsidR="00B86404" w:rsidRDefault="00B86404">
      <w:pPr>
        <w:pStyle w:val="ConsPlusCell"/>
        <w:jc w:val="both"/>
      </w:pPr>
      <w:r>
        <w:t>│  171│Ru02.151│Гептен-3-ол │Гепт-3-ен-1-ол          │Идент. нат.│</w:t>
      </w:r>
    </w:p>
    <w:p w:rsidR="00B86404" w:rsidRDefault="00B86404">
      <w:pPr>
        <w:pStyle w:val="ConsPlusCell"/>
        <w:jc w:val="both"/>
      </w:pPr>
      <w:r>
        <w:t>├─────┼────────┼────────────┼────────────────────────┼───────────┤</w:t>
      </w:r>
    </w:p>
    <w:p w:rsidR="00B86404" w:rsidRDefault="00B86404">
      <w:pPr>
        <w:pStyle w:val="ConsPlusCell"/>
        <w:jc w:val="both"/>
      </w:pPr>
      <w:r>
        <w:t>│  172│Ru02.152│Гептен-2-ол │Гепт-2-ен-1-ол          │Идент. нат.│</w:t>
      </w:r>
    </w:p>
    <w:p w:rsidR="00B86404" w:rsidRDefault="00B86404">
      <w:pPr>
        <w:pStyle w:val="ConsPlusCell"/>
        <w:jc w:val="both"/>
      </w:pPr>
      <w:r>
        <w:t>├─────┼────────┼────────────┼────────────────────────┼───────────┤</w:t>
      </w:r>
    </w:p>
    <w:p w:rsidR="00B86404" w:rsidRDefault="00B86404">
      <w:pPr>
        <w:pStyle w:val="ConsPlusCell"/>
        <w:jc w:val="both"/>
      </w:pPr>
      <w:r>
        <w:t>│  173│Ru02.155│Изогептенол │Гепт-3-ен-1-ол          │Идент. нат.│</w:t>
      </w:r>
    </w:p>
    <w:p w:rsidR="00B86404" w:rsidRDefault="00B86404">
      <w:pPr>
        <w:pStyle w:val="ConsPlusCell"/>
        <w:jc w:val="both"/>
      </w:pPr>
      <w:r>
        <w:t>├─────┼────────┼────────────┼────────────────────────┼───────────┤</w:t>
      </w:r>
    </w:p>
    <w:p w:rsidR="00B86404" w:rsidRDefault="00B86404">
      <w:pPr>
        <w:pStyle w:val="ConsPlusCell"/>
        <w:jc w:val="both"/>
      </w:pPr>
      <w:r>
        <w:t>│  174│Ru02.156│цис-Гексенол│цис-Гекс-2-ен-1-ол      │Нат.,      │</w:t>
      </w:r>
    </w:p>
    <w:p w:rsidR="00B86404" w:rsidRDefault="00B86404">
      <w:pPr>
        <w:pStyle w:val="ConsPlusCell"/>
        <w:jc w:val="both"/>
      </w:pPr>
      <w:r>
        <w:t>│     │        │            │                        │идент. нат.│</w:t>
      </w:r>
    </w:p>
    <w:p w:rsidR="00B86404" w:rsidRDefault="00B86404">
      <w:pPr>
        <w:pStyle w:val="ConsPlusCell"/>
        <w:jc w:val="both"/>
      </w:pPr>
      <w:r>
        <w:t>├─────┼────────┼────────────┼────────────────────────┼───────────┤</w:t>
      </w:r>
    </w:p>
    <w:p w:rsidR="00B86404" w:rsidRDefault="00B86404">
      <w:pPr>
        <w:pStyle w:val="ConsPlusCell"/>
        <w:jc w:val="both"/>
      </w:pPr>
      <w:r>
        <w:t>│  175│Ru02.157│транс-Гексе-│транс-Гекс-2-ен-1-ол    │Нат.,      │</w:t>
      </w:r>
    </w:p>
    <w:p w:rsidR="00B86404" w:rsidRDefault="00B86404">
      <w:pPr>
        <w:pStyle w:val="ConsPlusCell"/>
        <w:jc w:val="both"/>
      </w:pPr>
      <w:r>
        <w:t>│     │        │нол         │                        │идент. нат.│</w:t>
      </w:r>
    </w:p>
    <w:p w:rsidR="00B86404" w:rsidRDefault="00B86404">
      <w:pPr>
        <w:pStyle w:val="ConsPlusCell"/>
        <w:jc w:val="both"/>
      </w:pPr>
      <w:r>
        <w:t>├─────┼────────┼────────────┼────────────────────────┼───────────┤</w:t>
      </w:r>
    </w:p>
    <w:p w:rsidR="00B86404" w:rsidRDefault="00B86404">
      <w:pPr>
        <w:pStyle w:val="ConsPlusCell"/>
        <w:jc w:val="both"/>
      </w:pPr>
      <w:r>
        <w:t>│  176│Ru02.158│транс-Гексе-│транс-Гекс-3-ен-1-ол    │Идент. нат.│</w:t>
      </w:r>
    </w:p>
    <w:p w:rsidR="00B86404" w:rsidRDefault="00B86404">
      <w:pPr>
        <w:pStyle w:val="ConsPlusCell"/>
        <w:jc w:val="both"/>
      </w:pPr>
      <w:r>
        <w:t>│     │        │нол         │                        │           │</w:t>
      </w:r>
    </w:p>
    <w:p w:rsidR="00B86404" w:rsidRDefault="00B86404">
      <w:pPr>
        <w:pStyle w:val="ConsPlusCell"/>
        <w:jc w:val="both"/>
      </w:pPr>
      <w:r>
        <w:t>├─────┼────────┼────────────┼────────────────────────┼───────────┤</w:t>
      </w:r>
    </w:p>
    <w:p w:rsidR="00B86404" w:rsidRDefault="00B86404">
      <w:pPr>
        <w:pStyle w:val="ConsPlusCell"/>
        <w:jc w:val="both"/>
      </w:pPr>
      <w:r>
        <w:t>│  177│Ru02.159│Гексенол    │Гекс-3-ен-1-ол          │Нат.,      │</w:t>
      </w:r>
    </w:p>
    <w:p w:rsidR="00B86404" w:rsidRDefault="00B86404">
      <w:pPr>
        <w:pStyle w:val="ConsPlusCell"/>
        <w:jc w:val="both"/>
      </w:pPr>
      <w:r>
        <w:t>│     │        │            │                        │идент. нат.│</w:t>
      </w:r>
    </w:p>
    <w:p w:rsidR="00B86404" w:rsidRDefault="00B86404">
      <w:pPr>
        <w:pStyle w:val="ConsPlusCell"/>
        <w:jc w:val="both"/>
      </w:pPr>
      <w:r>
        <w:t>├─────┼────────┼────────────┼────────────────────────┼───────────┤</w:t>
      </w:r>
    </w:p>
    <w:p w:rsidR="00B86404" w:rsidRDefault="00B86404">
      <w:pPr>
        <w:pStyle w:val="ConsPlusCell"/>
        <w:jc w:val="both"/>
      </w:pPr>
      <w:r>
        <w:t>│  178│Ru02.162│Гексадиенол │Гекса-2,4-диен-1-ол     │Идент. нат.│</w:t>
      </w:r>
    </w:p>
    <w:p w:rsidR="00B86404" w:rsidRDefault="00B86404">
      <w:pPr>
        <w:pStyle w:val="ConsPlusCell"/>
        <w:jc w:val="both"/>
      </w:pPr>
      <w:r>
        <w:t>├─────┼────────┼────────────┼────────────────────────┼───────────┤</w:t>
      </w:r>
    </w:p>
    <w:p w:rsidR="00B86404" w:rsidRDefault="00B86404">
      <w:pPr>
        <w:pStyle w:val="ConsPlusCell"/>
        <w:jc w:val="both"/>
      </w:pPr>
      <w:r>
        <w:t>│  179│Ru02.163│изо-Гексанол│Гексан-2-ол             │Идент. нат.│</w:t>
      </w:r>
    </w:p>
    <w:p w:rsidR="00B86404" w:rsidRDefault="00B86404">
      <w:pPr>
        <w:pStyle w:val="ConsPlusCell"/>
        <w:jc w:val="both"/>
      </w:pPr>
      <w:r>
        <w:t>├─────┼────────┼────────────┼────────────────────────┼───────────┤</w:t>
      </w:r>
    </w:p>
    <w:p w:rsidR="00B86404" w:rsidRDefault="00B86404">
      <w:pPr>
        <w:pStyle w:val="ConsPlusCell"/>
        <w:jc w:val="both"/>
      </w:pPr>
      <w:r>
        <w:t>│  180│Ru02.166│Гидроксифе- │Гидроксифенилэтан-1-ол  │Идент. нат.│</w:t>
      </w:r>
    </w:p>
    <w:p w:rsidR="00B86404" w:rsidRDefault="00B86404">
      <w:pPr>
        <w:pStyle w:val="ConsPlusCell"/>
        <w:jc w:val="both"/>
      </w:pPr>
      <w:r>
        <w:t>│     │        │нилэтанол   │                        │           │</w:t>
      </w:r>
    </w:p>
    <w:p w:rsidR="00B86404" w:rsidRDefault="00B86404">
      <w:pPr>
        <w:pStyle w:val="ConsPlusCell"/>
        <w:jc w:val="both"/>
      </w:pPr>
      <w:r>
        <w:t>├─────┼────────┼────────────┼────────────────────────┼───────────┤</w:t>
      </w:r>
    </w:p>
    <w:p w:rsidR="00B86404" w:rsidRDefault="00B86404">
      <w:pPr>
        <w:pStyle w:val="ConsPlusCell"/>
        <w:jc w:val="both"/>
      </w:pPr>
      <w:r>
        <w:t>│  181│Ru02.168│Изофитол    │3,7,11,15-Тетраметил-   │Идент. нат.│</w:t>
      </w:r>
    </w:p>
    <w:p w:rsidR="00B86404" w:rsidRDefault="00B86404">
      <w:pPr>
        <w:pStyle w:val="ConsPlusCell"/>
        <w:jc w:val="both"/>
      </w:pPr>
      <w:r>
        <w:t>│     │        │            │гексадец-1-ен-3-ол      │           │</w:t>
      </w:r>
    </w:p>
    <w:p w:rsidR="00B86404" w:rsidRDefault="00B86404">
      <w:pPr>
        <w:pStyle w:val="ConsPlusCell"/>
        <w:jc w:val="both"/>
      </w:pPr>
      <w:r>
        <w:t>├─────┼────────┼────────────┼────────────────────────┼───────────┤</w:t>
      </w:r>
    </w:p>
    <w:p w:rsidR="00B86404" w:rsidRDefault="00B86404">
      <w:pPr>
        <w:pStyle w:val="ConsPlusCell"/>
        <w:jc w:val="both"/>
      </w:pPr>
      <w:r>
        <w:t>│  182│Ru02.174│Изопентенол │2-Метил-2-бутен-1-ол    │Идент. нат.│</w:t>
      </w:r>
    </w:p>
    <w:p w:rsidR="00B86404" w:rsidRDefault="00B86404">
      <w:pPr>
        <w:pStyle w:val="ConsPlusCell"/>
        <w:jc w:val="both"/>
      </w:pPr>
      <w:r>
        <w:t>├─────┼────────┼────────────┼────────────────────────┼───────────┤</w:t>
      </w:r>
    </w:p>
    <w:p w:rsidR="00B86404" w:rsidRDefault="00B86404">
      <w:pPr>
        <w:pStyle w:val="ConsPlusCell"/>
        <w:jc w:val="both"/>
      </w:pPr>
      <w:r>
        <w:t>│  183│Ru02.175│Изопентенол │2-Метил-3-бутен-1-ол    │Идент. нат.│</w:t>
      </w:r>
    </w:p>
    <w:p w:rsidR="00B86404" w:rsidRDefault="00B86404">
      <w:pPr>
        <w:pStyle w:val="ConsPlusCell"/>
        <w:jc w:val="both"/>
      </w:pPr>
      <w:r>
        <w:t>├─────┼────────┼────────────┼────────────────────────┼───────────┤</w:t>
      </w:r>
    </w:p>
    <w:p w:rsidR="00B86404" w:rsidRDefault="00B86404">
      <w:pPr>
        <w:pStyle w:val="ConsPlusCell"/>
        <w:jc w:val="both"/>
      </w:pPr>
      <w:r>
        <w:t>│  184│Ru02.176│Изопентенол │2-Метил-3-бутен-1-ол    │Нат.,      │</w:t>
      </w:r>
    </w:p>
    <w:p w:rsidR="00B86404" w:rsidRDefault="00B86404">
      <w:pPr>
        <w:pStyle w:val="ConsPlusCell"/>
        <w:jc w:val="both"/>
      </w:pPr>
      <w:r>
        <w:t>│     │        │            │                        │идент. нат.│</w:t>
      </w:r>
    </w:p>
    <w:p w:rsidR="00B86404" w:rsidRDefault="00B86404">
      <w:pPr>
        <w:pStyle w:val="ConsPlusCell"/>
        <w:jc w:val="both"/>
      </w:pPr>
      <w:r>
        <w:t>├─────┼────────┼────────────┼────────────────────────┼───────────┤</w:t>
      </w:r>
    </w:p>
    <w:p w:rsidR="00B86404" w:rsidRDefault="00B86404">
      <w:pPr>
        <w:pStyle w:val="ConsPlusCell"/>
        <w:jc w:val="both"/>
      </w:pPr>
      <w:r>
        <w:t>│  185│Ru02.177│Изогептанол │Метилгексан-3-ол        │Нат.,      │</w:t>
      </w:r>
    </w:p>
    <w:p w:rsidR="00B86404" w:rsidRDefault="00B86404">
      <w:pPr>
        <w:pStyle w:val="ConsPlusCell"/>
        <w:jc w:val="both"/>
      </w:pPr>
      <w:r>
        <w:t>│     │        │            │                        │идент. нат.│</w:t>
      </w:r>
    </w:p>
    <w:p w:rsidR="00B86404" w:rsidRDefault="00B86404">
      <w:pPr>
        <w:pStyle w:val="ConsPlusCell"/>
        <w:jc w:val="both"/>
      </w:pPr>
      <w:r>
        <w:t>├─────┼────────┼────────────┼────────────────────────┼───────────┤</w:t>
      </w:r>
    </w:p>
    <w:p w:rsidR="00B86404" w:rsidRDefault="00B86404">
      <w:pPr>
        <w:pStyle w:val="ConsPlusCell"/>
        <w:jc w:val="both"/>
      </w:pPr>
      <w:r>
        <w:t>│  186│Ru02.179│Изогептанол │Метилпентан-1-ол        │Идент. нат.│</w:t>
      </w:r>
    </w:p>
    <w:p w:rsidR="00B86404" w:rsidRDefault="00B86404">
      <w:pPr>
        <w:pStyle w:val="ConsPlusCell"/>
        <w:jc w:val="both"/>
      </w:pPr>
      <w:r>
        <w:t>├─────┼────────┼────────────┼────────────────────────┼───────────┤</w:t>
      </w:r>
    </w:p>
    <w:p w:rsidR="00B86404" w:rsidRDefault="00B86404">
      <w:pPr>
        <w:pStyle w:val="ConsPlusCell"/>
        <w:jc w:val="both"/>
      </w:pPr>
      <w:r>
        <w:t>│  187│Ru02.180│Изогептанол │Метилпентан-1-ол        │Идент. нат.│</w:t>
      </w:r>
    </w:p>
    <w:p w:rsidR="00B86404" w:rsidRDefault="00B86404">
      <w:pPr>
        <w:pStyle w:val="ConsPlusCell"/>
        <w:jc w:val="both"/>
      </w:pPr>
      <w:r>
        <w:t>├─────┼────────┼────────────┼────────────────────────┼───────────┤</w:t>
      </w:r>
    </w:p>
    <w:p w:rsidR="00B86404" w:rsidRDefault="00B86404">
      <w:pPr>
        <w:pStyle w:val="ConsPlusCell"/>
        <w:jc w:val="both"/>
      </w:pPr>
      <w:r>
        <w:t>│  188│Ru02.181│Изогептанол │Метилпентан-2-ол        │Нат.,      │</w:t>
      </w:r>
    </w:p>
    <w:p w:rsidR="00B86404" w:rsidRDefault="00B86404">
      <w:pPr>
        <w:pStyle w:val="ConsPlusCell"/>
        <w:jc w:val="both"/>
      </w:pPr>
      <w:r>
        <w:t>│     │        │            │                        │идент. нат.│</w:t>
      </w:r>
    </w:p>
    <w:p w:rsidR="00B86404" w:rsidRDefault="00B86404">
      <w:pPr>
        <w:pStyle w:val="ConsPlusCell"/>
        <w:jc w:val="both"/>
      </w:pPr>
      <w:r>
        <w:t>├─────┼────────┼────────────┼────────────────────────┼───────────┤</w:t>
      </w:r>
    </w:p>
    <w:p w:rsidR="00B86404" w:rsidRDefault="00B86404">
      <w:pPr>
        <w:pStyle w:val="ConsPlusCell"/>
        <w:jc w:val="both"/>
      </w:pPr>
      <w:r>
        <w:t>│  189│Ru02.182│Изогептанол │Метилпентан-2-ол        │Нат.,      │</w:t>
      </w:r>
    </w:p>
    <w:p w:rsidR="00B86404" w:rsidRDefault="00B86404">
      <w:pPr>
        <w:pStyle w:val="ConsPlusCell"/>
        <w:jc w:val="both"/>
      </w:pPr>
      <w:r>
        <w:t>│     │        │            │                        │идент. нат.│</w:t>
      </w:r>
    </w:p>
    <w:p w:rsidR="00B86404" w:rsidRDefault="00B86404">
      <w:pPr>
        <w:pStyle w:val="ConsPlusCell"/>
        <w:jc w:val="both"/>
      </w:pPr>
      <w:r>
        <w:t>├─────┼────────┼────────────┼────────────────────────┼───────────┤</w:t>
      </w:r>
    </w:p>
    <w:p w:rsidR="00B86404" w:rsidRDefault="00B86404">
      <w:pPr>
        <w:pStyle w:val="ConsPlusCell"/>
        <w:jc w:val="both"/>
      </w:pPr>
      <w:r>
        <w:t>│  190│Ru02.183│Изогептанол │Метилпентан-2-ол        │Идент. нат.│</w:t>
      </w:r>
    </w:p>
    <w:p w:rsidR="00B86404" w:rsidRDefault="00B86404">
      <w:pPr>
        <w:pStyle w:val="ConsPlusCell"/>
        <w:jc w:val="both"/>
      </w:pPr>
      <w:r>
        <w:t>├─────┼────────┼────────────┼────────────────────────┼───────────┤</w:t>
      </w:r>
    </w:p>
    <w:p w:rsidR="00B86404" w:rsidRDefault="00B86404">
      <w:pPr>
        <w:pStyle w:val="ConsPlusCell"/>
        <w:jc w:val="both"/>
      </w:pPr>
      <w:r>
        <w:t>│  191│Ru02.184│Изогептанол │Метилпентан-3-ол        │Идент. нат.│</w:t>
      </w:r>
    </w:p>
    <w:p w:rsidR="00B86404" w:rsidRDefault="00B86404">
      <w:pPr>
        <w:pStyle w:val="ConsPlusCell"/>
        <w:jc w:val="both"/>
      </w:pPr>
      <w:r>
        <w:t>├─────┼────────┼────────────┼────────────────────────┼───────────┤</w:t>
      </w:r>
    </w:p>
    <w:p w:rsidR="00B86404" w:rsidRDefault="00B86404">
      <w:pPr>
        <w:pStyle w:val="ConsPlusCell"/>
        <w:jc w:val="both"/>
      </w:pPr>
      <w:r>
        <w:t>│  192│Ru02.187│Ноненол     │Нонен-1-ол-3            │Идент. нат.│</w:t>
      </w:r>
    </w:p>
    <w:p w:rsidR="00B86404" w:rsidRDefault="00B86404">
      <w:pPr>
        <w:pStyle w:val="ConsPlusCell"/>
        <w:jc w:val="both"/>
      </w:pPr>
      <w:r>
        <w:t>├─────┼────────┼────────────┼────────────────────────┼───────────┤</w:t>
      </w:r>
    </w:p>
    <w:p w:rsidR="00B86404" w:rsidRDefault="00B86404">
      <w:pPr>
        <w:pStyle w:val="ConsPlusCell"/>
        <w:jc w:val="both"/>
      </w:pPr>
      <w:r>
        <w:t>│  193│Ru02.188│Нонадиенол  │Нона-2,4-диен-1-ол      │Идент. нат.│</w:t>
      </w:r>
    </w:p>
    <w:p w:rsidR="00B86404" w:rsidRDefault="00B86404">
      <w:pPr>
        <w:pStyle w:val="ConsPlusCell"/>
        <w:jc w:val="both"/>
      </w:pPr>
      <w:r>
        <w:t>├─────┼────────┼────────────┼────────────────────────┼───────────┤</w:t>
      </w:r>
    </w:p>
    <w:p w:rsidR="00B86404" w:rsidRDefault="00B86404">
      <w:pPr>
        <w:pStyle w:val="ConsPlusCell"/>
        <w:jc w:val="both"/>
      </w:pPr>
      <w:r>
        <w:t>│  194│Ru02.189│Нонадиенол  │Нона-3,6-диен-1-ол      │Идент. нат.│</w:t>
      </w:r>
    </w:p>
    <w:p w:rsidR="00B86404" w:rsidRDefault="00B86404">
      <w:pPr>
        <w:pStyle w:val="ConsPlusCell"/>
        <w:jc w:val="both"/>
      </w:pPr>
      <w:r>
        <w:t>├─────┼────────┼────────────┼────────────────────────┼───────────┤</w:t>
      </w:r>
    </w:p>
    <w:p w:rsidR="00B86404" w:rsidRDefault="00B86404">
      <w:pPr>
        <w:pStyle w:val="ConsPlusCell"/>
        <w:jc w:val="both"/>
      </w:pPr>
      <w:r>
        <w:t>│  195│Ru02.190│3-Нонанол   │Нонан-1-ол              │Идент. нат.│</w:t>
      </w:r>
    </w:p>
    <w:p w:rsidR="00B86404" w:rsidRDefault="00B86404">
      <w:pPr>
        <w:pStyle w:val="ConsPlusCell"/>
        <w:jc w:val="both"/>
      </w:pPr>
      <w:r>
        <w:t>├─────┼────────┼────────────┼────────────────────────┼───────────┤</w:t>
      </w:r>
    </w:p>
    <w:p w:rsidR="00B86404" w:rsidRDefault="00B86404">
      <w:pPr>
        <w:pStyle w:val="ConsPlusCell"/>
        <w:jc w:val="both"/>
      </w:pPr>
      <w:r>
        <w:t>│  196│Ru02.192│Октенол     │Окт-2-ен-1-ол           │Идент. нат.│</w:t>
      </w:r>
    </w:p>
    <w:p w:rsidR="00B86404" w:rsidRDefault="00B86404">
      <w:pPr>
        <w:pStyle w:val="ConsPlusCell"/>
        <w:jc w:val="both"/>
      </w:pPr>
      <w:r>
        <w:t>├─────┼────────┼────────────┼────────────────────────┼───────────┤</w:t>
      </w:r>
    </w:p>
    <w:p w:rsidR="00B86404" w:rsidRDefault="00B86404">
      <w:pPr>
        <w:pStyle w:val="ConsPlusCell"/>
        <w:jc w:val="both"/>
      </w:pPr>
      <w:r>
        <w:lastRenderedPageBreak/>
        <w:t>│  197│Ru02.197│Октагидро-  │1,2,3,4,4а,5,6,7-Окта-  │Идент. нат.│</w:t>
      </w:r>
    </w:p>
    <w:p w:rsidR="00B86404" w:rsidRDefault="00B86404">
      <w:pPr>
        <w:pStyle w:val="ConsPlusCell"/>
        <w:jc w:val="both"/>
      </w:pPr>
      <w:r>
        <w:t>│     │        │триметил-   │гидро-2,5,5-триметилнаф-│           │</w:t>
      </w:r>
    </w:p>
    <w:p w:rsidR="00B86404" w:rsidRDefault="00B86404">
      <w:pPr>
        <w:pStyle w:val="ConsPlusCell"/>
        <w:jc w:val="both"/>
      </w:pPr>
      <w:r>
        <w:t>│     │        │нафтол      │талин-2-ол              │           │</w:t>
      </w:r>
    </w:p>
    <w:p w:rsidR="00B86404" w:rsidRDefault="00B86404">
      <w:pPr>
        <w:pStyle w:val="ConsPlusCell"/>
        <w:jc w:val="both"/>
      </w:pPr>
      <w:r>
        <w:t>├─────┼────────┼────────────┼────────────────────────┼───────────┤</w:t>
      </w:r>
    </w:p>
    <w:p w:rsidR="00B86404" w:rsidRDefault="00B86404">
      <w:pPr>
        <w:pStyle w:val="ConsPlusCell"/>
        <w:jc w:val="both"/>
      </w:pPr>
      <w:r>
        <w:t>│  198│Ru02.200│Пентенол    │Пент-3-ен-1-ол          │Идент. нат.│</w:t>
      </w:r>
    </w:p>
    <w:p w:rsidR="00B86404" w:rsidRDefault="00B86404">
      <w:pPr>
        <w:pStyle w:val="ConsPlusCell"/>
        <w:jc w:val="both"/>
      </w:pPr>
      <w:r>
        <w:t>├─────┼────────┼────────────┼────────────────────────┼───────────┤</w:t>
      </w:r>
    </w:p>
    <w:p w:rsidR="00B86404" w:rsidRDefault="00B86404">
      <w:pPr>
        <w:pStyle w:val="ConsPlusCell"/>
        <w:jc w:val="both"/>
      </w:pPr>
      <w:r>
        <w:t>│  199│Ru02.203│Фенилпропа- │Фенилпропан-2-ол        │Идент. нат.│</w:t>
      </w:r>
    </w:p>
    <w:p w:rsidR="00B86404" w:rsidRDefault="00B86404">
      <w:pPr>
        <w:pStyle w:val="ConsPlusCell"/>
        <w:jc w:val="both"/>
      </w:pPr>
      <w:r>
        <w:t>│     │        │нол         │                        │           │</w:t>
      </w:r>
    </w:p>
    <w:p w:rsidR="00B86404" w:rsidRDefault="00B86404">
      <w:pPr>
        <w:pStyle w:val="ConsPlusCell"/>
        <w:jc w:val="both"/>
      </w:pPr>
      <w:r>
        <w:t>├─────┼────────┼────────────┼────────────────────────┼───────────┤</w:t>
      </w:r>
    </w:p>
    <w:p w:rsidR="00B86404" w:rsidRDefault="00B86404">
      <w:pPr>
        <w:pStyle w:val="ConsPlusCell"/>
        <w:jc w:val="both"/>
      </w:pPr>
      <w:r>
        <w:t>│  200│Ru02.204│Фитол       │3,7,11,15-Тетраметилгек-│Идент. нат.│</w:t>
      </w:r>
    </w:p>
    <w:p w:rsidR="00B86404" w:rsidRDefault="00B86404">
      <w:pPr>
        <w:pStyle w:val="ConsPlusCell"/>
        <w:jc w:val="both"/>
      </w:pPr>
      <w:r>
        <w:t>│     │        │            │садец-2-ен-1-ол         │           │</w:t>
      </w:r>
    </w:p>
    <w:p w:rsidR="00B86404" w:rsidRDefault="00B86404">
      <w:pPr>
        <w:pStyle w:val="ConsPlusCell"/>
        <w:jc w:val="both"/>
      </w:pPr>
      <w:r>
        <w:t>├─────┼────────┼────────────┼────────────────────────┼───────────┤</w:t>
      </w:r>
    </w:p>
    <w:p w:rsidR="00B86404" w:rsidRDefault="00B86404">
      <w:pPr>
        <w:pStyle w:val="ConsPlusCell"/>
        <w:jc w:val="both"/>
      </w:pPr>
      <w:r>
        <w:t>│  201│Ru02.205│Пиперонило- │3,4-Метилендиоксибензи- │Искусств.  │</w:t>
      </w:r>
    </w:p>
    <w:p w:rsidR="00B86404" w:rsidRDefault="00B86404">
      <w:pPr>
        <w:pStyle w:val="ConsPlusCell"/>
        <w:jc w:val="both"/>
      </w:pPr>
      <w:r>
        <w:t>│     │        │вый спирт   │ловый спирт             │           │</w:t>
      </w:r>
    </w:p>
    <w:p w:rsidR="00B86404" w:rsidRDefault="00B86404">
      <w:pPr>
        <w:pStyle w:val="ConsPlusCell"/>
        <w:jc w:val="both"/>
      </w:pPr>
      <w:r>
        <w:t>├─────┼────────┼────────────┼────────────────────────┼───────────┤</w:t>
      </w:r>
    </w:p>
    <w:p w:rsidR="00B86404" w:rsidRDefault="00B86404">
      <w:pPr>
        <w:pStyle w:val="ConsPlusCell"/>
        <w:jc w:val="both"/>
      </w:pPr>
      <w:r>
        <w:t>│  202│Ru02.206│Склареол    │4,6,10,10-тетраметил-5- │Идент. нат.│</w:t>
      </w:r>
    </w:p>
    <w:p w:rsidR="00B86404" w:rsidRDefault="00B86404">
      <w:pPr>
        <w:pStyle w:val="ConsPlusCell"/>
        <w:jc w:val="both"/>
      </w:pPr>
      <w:r>
        <w:t>│     │        │            │(3,3-диметилпент-4-     │           │</w:t>
      </w:r>
    </w:p>
    <w:p w:rsidR="00B86404" w:rsidRDefault="00B86404">
      <w:pPr>
        <w:pStyle w:val="ConsPlusCell"/>
        <w:jc w:val="both"/>
      </w:pPr>
      <w:r>
        <w:t>│     │        │            │енил)-бицикло[4.4.0]де- │           │</w:t>
      </w:r>
    </w:p>
    <w:p w:rsidR="00B86404" w:rsidRDefault="00B86404">
      <w:pPr>
        <w:pStyle w:val="ConsPlusCell"/>
        <w:jc w:val="both"/>
      </w:pPr>
      <w:r>
        <w:t>│     │        │            │кан-4-ол                │           │</w:t>
      </w:r>
    </w:p>
    <w:p w:rsidR="00B86404" w:rsidRDefault="00B86404">
      <w:pPr>
        <w:pStyle w:val="ConsPlusCell"/>
        <w:jc w:val="both"/>
      </w:pPr>
      <w:r>
        <w:t>├─────┼────────┼────────────┼────────────────────────┼───────────┤</w:t>
      </w:r>
    </w:p>
    <w:p w:rsidR="00B86404" w:rsidRDefault="00B86404">
      <w:pPr>
        <w:pStyle w:val="ConsPlusCell"/>
        <w:jc w:val="both"/>
      </w:pPr>
      <w:r>
        <w:t>│  203│Ru02.209│Триметилцик-│3,3,5-Триметилциклогек- │Нат.,      │</w:t>
      </w:r>
    </w:p>
    <w:p w:rsidR="00B86404" w:rsidRDefault="00B86404">
      <w:pPr>
        <w:pStyle w:val="ConsPlusCell"/>
        <w:jc w:val="both"/>
      </w:pPr>
      <w:r>
        <w:t>│     │        │логексанол  │санол                   │идент. нат.│</w:t>
      </w:r>
    </w:p>
    <w:p w:rsidR="00B86404" w:rsidRDefault="00B86404">
      <w:pPr>
        <w:pStyle w:val="ConsPlusCell"/>
        <w:jc w:val="both"/>
      </w:pPr>
      <w:r>
        <w:t>├─────┼────────┼────────────┼────────────────────────┼───────────┤</w:t>
      </w:r>
    </w:p>
    <w:p w:rsidR="00B86404" w:rsidRDefault="00B86404">
      <w:pPr>
        <w:pStyle w:val="ConsPlusCell"/>
        <w:jc w:val="both"/>
      </w:pPr>
      <w:r>
        <w:t>│  204│Ru02.213│Ванилиловый │4-Гидрокси-3-метоксибен-│Идент. нат.│</w:t>
      </w:r>
    </w:p>
    <w:p w:rsidR="00B86404" w:rsidRDefault="00B86404">
      <w:pPr>
        <w:pStyle w:val="ConsPlusCell"/>
        <w:jc w:val="both"/>
      </w:pPr>
      <w:r>
        <w:t>│     │        │спирт       │зиловый спирт           │           │</w:t>
      </w:r>
    </w:p>
    <w:p w:rsidR="00B86404" w:rsidRDefault="00B86404">
      <w:pPr>
        <w:pStyle w:val="ConsPlusCell"/>
        <w:jc w:val="both"/>
      </w:pPr>
      <w:r>
        <w:t>├─────┼────────┼────────────┼────────────────────────┼───────────┤</w:t>
      </w:r>
    </w:p>
    <w:p w:rsidR="00B86404" w:rsidRDefault="00B86404">
      <w:pPr>
        <w:pStyle w:val="ConsPlusCell"/>
        <w:jc w:val="both"/>
      </w:pPr>
      <w:r>
        <w:t>│  205│Ru02.214│Ветиверол   │2-Гидроксиметил-6-метил-│Идент. нат.│</w:t>
      </w:r>
    </w:p>
    <w:p w:rsidR="00B86404" w:rsidRDefault="00B86404">
      <w:pPr>
        <w:pStyle w:val="ConsPlusCell"/>
        <w:jc w:val="both"/>
      </w:pPr>
      <w:r>
        <w:t>│     │        │            │9-(1-метилен-этил)-би-  │           │</w:t>
      </w:r>
    </w:p>
    <w:p w:rsidR="00B86404" w:rsidRDefault="00B86404">
      <w:pPr>
        <w:pStyle w:val="ConsPlusCell"/>
        <w:jc w:val="both"/>
      </w:pPr>
      <w:r>
        <w:t>│     │        │            │цикло[5.3.0]декан       │           │</w:t>
      </w:r>
    </w:p>
    <w:p w:rsidR="00B86404" w:rsidRDefault="00B86404">
      <w:pPr>
        <w:pStyle w:val="ConsPlusCell"/>
        <w:jc w:val="both"/>
      </w:pPr>
      <w:r>
        <w:t>├─────┼────────┼────────────┼────────────────────────┼───────────┤</w:t>
      </w:r>
    </w:p>
    <w:p w:rsidR="00B86404" w:rsidRDefault="00B86404">
      <w:pPr>
        <w:pStyle w:val="ConsPlusCell"/>
        <w:jc w:val="both"/>
      </w:pPr>
      <w:r>
        <w:t>│  206│Ru02.215│Виридифлорол│2,6,6,9-Тетраметил-три- │Идент. нат.│</w:t>
      </w:r>
    </w:p>
    <w:p w:rsidR="00B86404" w:rsidRDefault="00B86404">
      <w:pPr>
        <w:pStyle w:val="ConsPlusCell"/>
        <w:jc w:val="both"/>
      </w:pPr>
      <w:r>
        <w:t>│     │        │            │цикло[6.3.0.0(5.7)]ун-  │           │</w:t>
      </w:r>
    </w:p>
    <w:p w:rsidR="00B86404" w:rsidRDefault="00B86404">
      <w:pPr>
        <w:pStyle w:val="ConsPlusCell"/>
        <w:jc w:val="both"/>
      </w:pPr>
      <w:r>
        <w:t>│     │        │            │декан-2-ол              │           │</w:t>
      </w:r>
    </w:p>
    <w:p w:rsidR="00B86404" w:rsidRDefault="00B86404">
      <w:pPr>
        <w:pStyle w:val="ConsPlusCell"/>
        <w:jc w:val="both"/>
      </w:pPr>
      <w:r>
        <w:t>├─────┼────────┼────────────┼────────────────────────┼───────────┤</w:t>
      </w:r>
    </w:p>
    <w:p w:rsidR="00B86404" w:rsidRDefault="00B86404">
      <w:pPr>
        <w:pStyle w:val="ConsPlusCell"/>
        <w:jc w:val="both"/>
      </w:pPr>
      <w:r>
        <w:t>│  207│Ru02.217│Санталенол  │Сантален-14-ол          │Нат.       │</w:t>
      </w:r>
    </w:p>
    <w:p w:rsidR="00B86404" w:rsidRDefault="00B86404">
      <w:pPr>
        <w:pStyle w:val="ConsPlusCell"/>
        <w:jc w:val="both"/>
      </w:pPr>
      <w:r>
        <w:t>├─────┼────────┼────────────┼────────────────────────┼───────────┤</w:t>
      </w:r>
    </w:p>
    <w:p w:rsidR="00B86404" w:rsidRDefault="00B86404">
      <w:pPr>
        <w:pStyle w:val="ConsPlusCell"/>
        <w:jc w:val="both"/>
      </w:pPr>
      <w:r>
        <w:t>│  208│Ru02.218│Ментол      │Мент-1-ол               │Нат.       │</w:t>
      </w:r>
    </w:p>
    <w:p w:rsidR="00B86404" w:rsidRDefault="00B86404">
      <w:pPr>
        <w:pStyle w:val="ConsPlusCell"/>
        <w:jc w:val="both"/>
      </w:pPr>
      <w:r>
        <w:t>├─────┼────────┼────────────┼────────────────────────┼───────────┤</w:t>
      </w:r>
    </w:p>
    <w:p w:rsidR="00B86404" w:rsidRDefault="00B86404">
      <w:pPr>
        <w:pStyle w:val="ConsPlusCell"/>
        <w:jc w:val="both"/>
      </w:pPr>
      <w:r>
        <w:t>│  209│Ru02.220│Ментол      │Мент-1-ол               │Нат.       │</w:t>
      </w:r>
    </w:p>
    <w:p w:rsidR="00B86404" w:rsidRDefault="00B86404">
      <w:pPr>
        <w:pStyle w:val="ConsPlusCell"/>
        <w:jc w:val="both"/>
      </w:pPr>
      <w:r>
        <w:t>├─────┼────────┼────────────┼────────────────────────┼───────────┤</w:t>
      </w:r>
    </w:p>
    <w:p w:rsidR="00B86404" w:rsidRDefault="00B86404">
      <w:pPr>
        <w:pStyle w:val="ConsPlusCell"/>
        <w:jc w:val="both"/>
      </w:pPr>
      <w:r>
        <w:t>│  210│Ru02.222│н-Пентенол  │Транс-3-п-ентен-1-ол    │Идент. нат.│</w:t>
      </w:r>
    </w:p>
    <w:p w:rsidR="00B86404" w:rsidRDefault="00B86404">
      <w:pPr>
        <w:pStyle w:val="ConsPlusCell"/>
        <w:jc w:val="both"/>
      </w:pPr>
      <w:r>
        <w:t>├─────┼────────┼────────────┼────────────────────────┼───────────┤</w:t>
      </w:r>
    </w:p>
    <w:p w:rsidR="00B86404" w:rsidRDefault="00B86404">
      <w:pPr>
        <w:pStyle w:val="ConsPlusCell"/>
        <w:jc w:val="both"/>
      </w:pPr>
      <w:r>
        <w:t>│  211│Ru02.223│Нонадиенол  │Нонадиен-2,4-ол-1       │Идент. нат.│</w:t>
      </w:r>
    </w:p>
    <w:p w:rsidR="00B86404" w:rsidRDefault="00B86404">
      <w:pPr>
        <w:pStyle w:val="ConsPlusCell"/>
        <w:jc w:val="both"/>
      </w:pPr>
      <w:r>
        <w:t>├─────┼────────┼────────────┼────────────────────────┼───────────┤</w:t>
      </w:r>
    </w:p>
    <w:p w:rsidR="00B86404" w:rsidRDefault="00B86404">
      <w:pPr>
        <w:pStyle w:val="ConsPlusCell"/>
        <w:jc w:val="both"/>
      </w:pPr>
      <w:r>
        <w:t>│  212│Ru02.224│Ментоксипро-│3-[[5-метил-2-(1-метил- │Искусств.  │</w:t>
      </w:r>
    </w:p>
    <w:p w:rsidR="00B86404" w:rsidRDefault="00B86404">
      <w:pPr>
        <w:pStyle w:val="ConsPlusCell"/>
        <w:jc w:val="both"/>
      </w:pPr>
      <w:r>
        <w:t>│     │        │пандиол     │этил)циклогексил]окси]  │           │</w:t>
      </w:r>
    </w:p>
    <w:p w:rsidR="00B86404" w:rsidRDefault="00B86404">
      <w:pPr>
        <w:pStyle w:val="ConsPlusCell"/>
        <w:jc w:val="both"/>
      </w:pPr>
      <w:r>
        <w:t>│     │        │            │пропан-1,2-диол         │           │</w:t>
      </w:r>
    </w:p>
    <w:p w:rsidR="00B86404" w:rsidRDefault="00B86404">
      <w:pPr>
        <w:pStyle w:val="ConsPlusCell"/>
        <w:jc w:val="both"/>
      </w:pPr>
      <w:r>
        <w:t>├─────┼────────┼────────────┼────────────────────────┼───────────┤</w:t>
      </w:r>
    </w:p>
    <w:p w:rsidR="00B86404" w:rsidRDefault="00B86404">
      <w:pPr>
        <w:pStyle w:val="ConsPlusCell"/>
        <w:jc w:val="both"/>
      </w:pPr>
      <w:r>
        <w:t>│  213│Ru02.226│цис-Триме-  │[S-(cis)]-3,7,11-Триме- │Идент. нат.│</w:t>
      </w:r>
    </w:p>
    <w:p w:rsidR="00B86404" w:rsidRDefault="00B86404">
      <w:pPr>
        <w:pStyle w:val="ConsPlusCell"/>
        <w:jc w:val="both"/>
      </w:pPr>
      <w:r>
        <w:t>│     │        │тилдодекат- │тил-1,6,10-додекатриен- │           │</w:t>
      </w:r>
    </w:p>
    <w:p w:rsidR="00B86404" w:rsidRDefault="00B86404">
      <w:pPr>
        <w:pStyle w:val="ConsPlusCell"/>
        <w:jc w:val="both"/>
      </w:pPr>
      <w:r>
        <w:t>│     │        │риенол      │3-ол                    │           │</w:t>
      </w:r>
    </w:p>
    <w:p w:rsidR="00B86404" w:rsidRDefault="00B86404">
      <w:pPr>
        <w:pStyle w:val="ConsPlusCell"/>
        <w:jc w:val="both"/>
      </w:pPr>
      <w:r>
        <w:t>├─────┼────────┼────────────┼────────────────────────┼───────────┤</w:t>
      </w:r>
    </w:p>
    <w:p w:rsidR="00B86404" w:rsidRDefault="00B86404">
      <w:pPr>
        <w:pStyle w:val="ConsPlusCell"/>
        <w:jc w:val="both"/>
      </w:pPr>
      <w:r>
        <w:t>│  214│Ru02.227│н-Октанол   │Октан-1-ол              │Идент. нат.│</w:t>
      </w:r>
    </w:p>
    <w:p w:rsidR="00B86404" w:rsidRDefault="00B86404">
      <w:pPr>
        <w:pStyle w:val="ConsPlusCell"/>
        <w:jc w:val="both"/>
      </w:pPr>
      <w:r>
        <w:t>├─────┼────────┼────────────┼────────────────────────┼───────────┤</w:t>
      </w:r>
    </w:p>
    <w:p w:rsidR="00B86404" w:rsidRDefault="00B86404">
      <w:pPr>
        <w:pStyle w:val="ConsPlusCell"/>
        <w:jc w:val="both"/>
      </w:pPr>
      <w:r>
        <w:t>│  215│Ru02.228│Диметилокте-│3,7-Диметил-7-октен-1-ол│Идент. нат.│</w:t>
      </w:r>
    </w:p>
    <w:p w:rsidR="00B86404" w:rsidRDefault="00B86404">
      <w:pPr>
        <w:pStyle w:val="ConsPlusCell"/>
        <w:jc w:val="both"/>
      </w:pPr>
      <w:r>
        <w:t>│     │        │нол         │                        │           │</w:t>
      </w:r>
    </w:p>
    <w:p w:rsidR="00B86404" w:rsidRDefault="00B86404">
      <w:pPr>
        <w:pStyle w:val="ConsPlusCell"/>
        <w:jc w:val="both"/>
      </w:pPr>
      <w:r>
        <w:t>├─────┼────────┼────────────┼────────────────────────┼───────────┤</w:t>
      </w:r>
    </w:p>
    <w:p w:rsidR="00B86404" w:rsidRDefault="00B86404">
      <w:pPr>
        <w:pStyle w:val="ConsPlusCell"/>
        <w:jc w:val="both"/>
      </w:pPr>
      <w:r>
        <w:t>│  216│Ru02.229│Диметилокте-│3,7-Диметил-6-октен-1-ол│Идент. нат.│</w:t>
      </w:r>
    </w:p>
    <w:p w:rsidR="00B86404" w:rsidRDefault="00B86404">
      <w:pPr>
        <w:pStyle w:val="ConsPlusCell"/>
        <w:jc w:val="both"/>
      </w:pPr>
      <w:r>
        <w:t>│     │        │нол         │                        │           │</w:t>
      </w:r>
    </w:p>
    <w:p w:rsidR="00B86404" w:rsidRDefault="00B86404">
      <w:pPr>
        <w:pStyle w:val="ConsPlusCell"/>
        <w:jc w:val="both"/>
      </w:pPr>
      <w:r>
        <w:t>├─────┼────────┼────────────┼────────────────────────┼───────────┤</w:t>
      </w:r>
    </w:p>
    <w:p w:rsidR="00B86404" w:rsidRDefault="00B86404">
      <w:pPr>
        <w:pStyle w:val="ConsPlusCell"/>
        <w:jc w:val="both"/>
      </w:pPr>
      <w:r>
        <w:t>│  217│Ru02.231│Нонадиенол  │Нонадиен-1-ол           │Идент. нат.│</w:t>
      </w:r>
    </w:p>
    <w:p w:rsidR="00B86404" w:rsidRDefault="00B86404">
      <w:pPr>
        <w:pStyle w:val="ConsPlusCell"/>
        <w:jc w:val="both"/>
      </w:pPr>
      <w:r>
        <w:t>├─────┼────────┼────────────┼────────────────────────┼───────────┤</w:t>
      </w:r>
    </w:p>
    <w:p w:rsidR="00B86404" w:rsidRDefault="00B86404">
      <w:pPr>
        <w:pStyle w:val="ConsPlusCell"/>
        <w:jc w:val="both"/>
      </w:pPr>
      <w:r>
        <w:t>│  218│Ru02.237│Геосмин     │2,6-Диметил-бицикло[4.4.│Идент. нат.│</w:t>
      </w:r>
    </w:p>
    <w:p w:rsidR="00B86404" w:rsidRDefault="00B86404">
      <w:pPr>
        <w:pStyle w:val="ConsPlusCell"/>
        <w:jc w:val="both"/>
      </w:pPr>
      <w:r>
        <w:t>│     │        │            │0]декан-1-ол            │           │</w:t>
      </w:r>
    </w:p>
    <w:p w:rsidR="00B86404" w:rsidRDefault="00B86404">
      <w:pPr>
        <w:pStyle w:val="ConsPlusCell"/>
        <w:jc w:val="both"/>
      </w:pPr>
      <w:r>
        <w:lastRenderedPageBreak/>
        <w:t>├─────┼────────┼────────────┼────────────────────────┼───────────┤</w:t>
      </w:r>
    </w:p>
    <w:p w:rsidR="00B86404" w:rsidRDefault="00B86404">
      <w:pPr>
        <w:pStyle w:val="ConsPlusCell"/>
        <w:jc w:val="both"/>
      </w:pPr>
      <w:r>
        <w:t>│  219│Ru03.001│Цинеол      │1,8-Эпокси-п-Ментан     │Нат.,      │</w:t>
      </w:r>
    </w:p>
    <w:p w:rsidR="00B86404" w:rsidRDefault="00B86404">
      <w:pPr>
        <w:pStyle w:val="ConsPlusCell"/>
        <w:jc w:val="both"/>
      </w:pPr>
      <w:r>
        <w:t>│     │        │            │                        │идент. нат.│</w:t>
      </w:r>
    </w:p>
    <w:p w:rsidR="00B86404" w:rsidRDefault="00B86404">
      <w:pPr>
        <w:pStyle w:val="ConsPlusCell"/>
        <w:jc w:val="both"/>
      </w:pPr>
      <w:r>
        <w:t>├─────┼────────┼────────────┼────────────────────────┼───────────┤</w:t>
      </w:r>
    </w:p>
    <w:p w:rsidR="00B86404" w:rsidRDefault="00B86404">
      <w:pPr>
        <w:pStyle w:val="ConsPlusCell"/>
        <w:jc w:val="both"/>
      </w:pPr>
      <w:r>
        <w:t>│  220│Ru03.003│Бензиловый  │Этоксибензол            │Идент. нат.│</w:t>
      </w:r>
    </w:p>
    <w:p w:rsidR="00B86404" w:rsidRDefault="00B86404">
      <w:pPr>
        <w:pStyle w:val="ConsPlusCell"/>
        <w:jc w:val="both"/>
      </w:pPr>
      <w:r>
        <w:t>│     │        │эфир        │                        │           │</w:t>
      </w:r>
    </w:p>
    <w:p w:rsidR="00B86404" w:rsidRDefault="00B86404">
      <w:pPr>
        <w:pStyle w:val="ConsPlusCell"/>
        <w:jc w:val="both"/>
      </w:pPr>
      <w:r>
        <w:t>├─────┼────────┼────────────┼────────────────────────┼───────────┤</w:t>
      </w:r>
    </w:p>
    <w:p w:rsidR="00B86404" w:rsidRDefault="00B86404">
      <w:pPr>
        <w:pStyle w:val="ConsPlusCell"/>
        <w:jc w:val="both"/>
      </w:pPr>
      <w:r>
        <w:t>│  221│Ru03.004│Дибензиловый│1,1'-[оксибис(метилен)] │Искусств.  │</w:t>
      </w:r>
    </w:p>
    <w:p w:rsidR="00B86404" w:rsidRDefault="00B86404">
      <w:pPr>
        <w:pStyle w:val="ConsPlusCell"/>
        <w:jc w:val="both"/>
      </w:pPr>
      <w:r>
        <w:t>│     │        │эфир        │бис-бензол              │           │</w:t>
      </w:r>
    </w:p>
    <w:p w:rsidR="00B86404" w:rsidRDefault="00B86404">
      <w:pPr>
        <w:pStyle w:val="ConsPlusCell"/>
        <w:jc w:val="both"/>
      </w:pPr>
      <w:r>
        <w:t>├─────┼────────┼────────────┼────────────────────────┼───────────┤</w:t>
      </w:r>
    </w:p>
    <w:p w:rsidR="00B86404" w:rsidRDefault="00B86404">
      <w:pPr>
        <w:pStyle w:val="ConsPlusCell"/>
        <w:jc w:val="both"/>
      </w:pPr>
      <w:r>
        <w:t>│  222│Ru03.005│Бутилэтило- │2-Этоксибутан           │Идент. нат.│</w:t>
      </w:r>
    </w:p>
    <w:p w:rsidR="00B86404" w:rsidRDefault="00B86404">
      <w:pPr>
        <w:pStyle w:val="ConsPlusCell"/>
        <w:jc w:val="both"/>
      </w:pPr>
      <w:r>
        <w:t>│     │        │вый эфир    │                        │           │</w:t>
      </w:r>
    </w:p>
    <w:p w:rsidR="00B86404" w:rsidRDefault="00B86404">
      <w:pPr>
        <w:pStyle w:val="ConsPlusCell"/>
        <w:jc w:val="both"/>
      </w:pPr>
      <w:r>
        <w:t>├─────┼────────┼────────────┼────────────────────────┼───────────┤</w:t>
      </w:r>
    </w:p>
    <w:p w:rsidR="00B86404" w:rsidRDefault="00B86404">
      <w:pPr>
        <w:pStyle w:val="ConsPlusCell"/>
        <w:jc w:val="both"/>
      </w:pPr>
      <w:r>
        <w:t>│  223│Ru03.006│Метоксиэтил-│бета-Метоксиэтилбензол  │Идент. нат.│</w:t>
      </w:r>
    </w:p>
    <w:p w:rsidR="00B86404" w:rsidRDefault="00B86404">
      <w:pPr>
        <w:pStyle w:val="ConsPlusCell"/>
        <w:jc w:val="both"/>
      </w:pPr>
      <w:r>
        <w:t>│     │        │бензол      │                        │           │</w:t>
      </w:r>
    </w:p>
    <w:p w:rsidR="00B86404" w:rsidRDefault="00B86404">
      <w:pPr>
        <w:pStyle w:val="ConsPlusCell"/>
        <w:jc w:val="both"/>
      </w:pPr>
      <w:r>
        <w:t>├─────┼────────┼────────────┼────────────────────────┼───────────┤</w:t>
      </w:r>
    </w:p>
    <w:p w:rsidR="00B86404" w:rsidRDefault="00B86404">
      <w:pPr>
        <w:pStyle w:val="ConsPlusCell"/>
        <w:jc w:val="both"/>
      </w:pPr>
      <w:r>
        <w:t>│  224│Ru03.007│Цинеол      │1,4-Эпокси-п-Ментан     │Нат.,      │</w:t>
      </w:r>
    </w:p>
    <w:p w:rsidR="00B86404" w:rsidRDefault="00B86404">
      <w:pPr>
        <w:pStyle w:val="ConsPlusCell"/>
        <w:jc w:val="both"/>
      </w:pPr>
      <w:r>
        <w:t>│     │        │            │                        │идент. нат.│</w:t>
      </w:r>
    </w:p>
    <w:p w:rsidR="00B86404" w:rsidRDefault="00B86404">
      <w:pPr>
        <w:pStyle w:val="ConsPlusCell"/>
        <w:jc w:val="both"/>
      </w:pPr>
      <w:r>
        <w:t>├─────┼────────┼────────────┼────────────────────────┼───────────┤</w:t>
      </w:r>
    </w:p>
    <w:p w:rsidR="00B86404" w:rsidRDefault="00B86404">
      <w:pPr>
        <w:pStyle w:val="ConsPlusCell"/>
        <w:jc w:val="both"/>
      </w:pPr>
      <w:r>
        <w:t>│  225│Ru03.010│Бутилбензи- │Бензилбутиловый эфир    │Искусств.  │</w:t>
      </w:r>
    </w:p>
    <w:p w:rsidR="00B86404" w:rsidRDefault="00B86404">
      <w:pPr>
        <w:pStyle w:val="ConsPlusCell"/>
        <w:jc w:val="both"/>
      </w:pPr>
      <w:r>
        <w:t>│     │        │ловый эфир  │                        │           │</w:t>
      </w:r>
    </w:p>
    <w:p w:rsidR="00B86404" w:rsidRDefault="00B86404">
      <w:pPr>
        <w:pStyle w:val="ConsPlusCell"/>
        <w:jc w:val="both"/>
      </w:pPr>
      <w:r>
        <w:t>├─────┼────────┼────────────┼────────────────────────┼───────────┤</w:t>
      </w:r>
    </w:p>
    <w:p w:rsidR="00B86404" w:rsidRDefault="00B86404">
      <w:pPr>
        <w:pStyle w:val="ConsPlusCell"/>
        <w:jc w:val="both"/>
      </w:pPr>
      <w:r>
        <w:t>│  226│Ru03.011│Метилбензи- │7-Бутокситолуол         │Идент. нат.│</w:t>
      </w:r>
    </w:p>
    <w:p w:rsidR="00B86404" w:rsidRDefault="00B86404">
      <w:pPr>
        <w:pStyle w:val="ConsPlusCell"/>
        <w:jc w:val="both"/>
      </w:pPr>
      <w:r>
        <w:t>│     │        │ловый эфир  │                        │           │</w:t>
      </w:r>
    </w:p>
    <w:p w:rsidR="00B86404" w:rsidRDefault="00B86404">
      <w:pPr>
        <w:pStyle w:val="ConsPlusCell"/>
        <w:jc w:val="both"/>
      </w:pPr>
      <w:r>
        <w:t>├─────┼────────┼────────────┼────────────────────────┼───────────┤</w:t>
      </w:r>
    </w:p>
    <w:p w:rsidR="00B86404" w:rsidRDefault="00B86404">
      <w:pPr>
        <w:pStyle w:val="ConsPlusCell"/>
        <w:jc w:val="both"/>
      </w:pPr>
      <w:r>
        <w:t>│  227│Ru03.013│Бутоксиэта- │Бутоксиэтан-1-ол        │Идент. нат.│</w:t>
      </w:r>
    </w:p>
    <w:p w:rsidR="00B86404" w:rsidRDefault="00B86404">
      <w:pPr>
        <w:pStyle w:val="ConsPlusCell"/>
        <w:jc w:val="both"/>
      </w:pPr>
      <w:r>
        <w:t>│     │        │нол         │                        │           │</w:t>
      </w:r>
    </w:p>
    <w:p w:rsidR="00B86404" w:rsidRDefault="00B86404">
      <w:pPr>
        <w:pStyle w:val="ConsPlusCell"/>
        <w:jc w:val="both"/>
      </w:pPr>
      <w:r>
        <w:t>├─────┼────────┼────────────┼────────────────────────┼───────────┤</w:t>
      </w:r>
    </w:p>
    <w:p w:rsidR="00B86404" w:rsidRDefault="00B86404">
      <w:pPr>
        <w:pStyle w:val="ConsPlusCell"/>
        <w:jc w:val="both"/>
      </w:pPr>
      <w:r>
        <w:t>│  228│Ru03.019│Изопентенил-│1-Этокси-3-метилбут-2-ен│Идент. нат.│</w:t>
      </w:r>
    </w:p>
    <w:p w:rsidR="00B86404" w:rsidRDefault="00B86404">
      <w:pPr>
        <w:pStyle w:val="ConsPlusCell"/>
        <w:jc w:val="both"/>
      </w:pPr>
      <w:r>
        <w:t>│     │        │этиловый    │                        │           │</w:t>
      </w:r>
    </w:p>
    <w:p w:rsidR="00B86404" w:rsidRDefault="00B86404">
      <w:pPr>
        <w:pStyle w:val="ConsPlusCell"/>
        <w:jc w:val="both"/>
      </w:pPr>
      <w:r>
        <w:t>│     │        │эфир        │                        │           │</w:t>
      </w:r>
    </w:p>
    <w:p w:rsidR="00B86404" w:rsidRDefault="00B86404">
      <w:pPr>
        <w:pStyle w:val="ConsPlusCell"/>
        <w:jc w:val="both"/>
      </w:pPr>
      <w:r>
        <w:t>├─────┼────────┼────────────┼────────────────────────┼───────────┤</w:t>
      </w:r>
    </w:p>
    <w:p w:rsidR="00B86404" w:rsidRDefault="00B86404">
      <w:pPr>
        <w:pStyle w:val="ConsPlusCell"/>
        <w:jc w:val="both"/>
      </w:pPr>
      <w:r>
        <w:t>│  229│Ru04.002│Аллиловый   │2-Этокси-5-(1'-пропе-   │Искусств.  │</w:t>
      </w:r>
    </w:p>
    <w:p w:rsidR="00B86404" w:rsidRDefault="00B86404">
      <w:pPr>
        <w:pStyle w:val="ConsPlusCell"/>
        <w:jc w:val="both"/>
      </w:pPr>
      <w:r>
        <w:t>│     │        │эфир гуэтола│нил)-фенол              │           │</w:t>
      </w:r>
    </w:p>
    <w:p w:rsidR="00B86404" w:rsidRDefault="00B86404">
      <w:pPr>
        <w:pStyle w:val="ConsPlusCell"/>
        <w:jc w:val="both"/>
      </w:pPr>
      <w:r>
        <w:t>├─────┼────────┼────────────┼────────────────────────┼───────────┤</w:t>
      </w:r>
    </w:p>
    <w:p w:rsidR="00B86404" w:rsidRDefault="00B86404">
      <w:pPr>
        <w:pStyle w:val="ConsPlusCell"/>
        <w:jc w:val="both"/>
      </w:pPr>
      <w:r>
        <w:t>│  230│Ru04.003│Эвгенол     │4-(2'-пропенил)-2-мето- │Нат.,      │</w:t>
      </w:r>
    </w:p>
    <w:p w:rsidR="00B86404" w:rsidRDefault="00B86404">
      <w:pPr>
        <w:pStyle w:val="ConsPlusCell"/>
        <w:jc w:val="both"/>
      </w:pPr>
      <w:r>
        <w:t>│     │        │            │ксифенол                │идент. нат.│</w:t>
      </w:r>
    </w:p>
    <w:p w:rsidR="00B86404" w:rsidRDefault="00B86404">
      <w:pPr>
        <w:pStyle w:val="ConsPlusCell"/>
        <w:jc w:val="both"/>
      </w:pPr>
      <w:r>
        <w:t>├─────┼────────┼────────────┼────────────────────────┼───────────┤</w:t>
      </w:r>
    </w:p>
    <w:p w:rsidR="00B86404" w:rsidRDefault="00B86404">
      <w:pPr>
        <w:pStyle w:val="ConsPlusCell"/>
        <w:jc w:val="both"/>
      </w:pPr>
      <w:r>
        <w:t>│  231│Ru04.004│Изоэвгенол  │2-Метокси-4-(1'-проп-1- │Нат.,      │</w:t>
      </w:r>
    </w:p>
    <w:p w:rsidR="00B86404" w:rsidRDefault="00B86404">
      <w:pPr>
        <w:pStyle w:val="ConsPlusCell"/>
        <w:jc w:val="both"/>
      </w:pPr>
      <w:r>
        <w:t>│     │        │            │енил)фенол              │идент. нат.│</w:t>
      </w:r>
    </w:p>
    <w:p w:rsidR="00B86404" w:rsidRDefault="00B86404">
      <w:pPr>
        <w:pStyle w:val="ConsPlusCell"/>
        <w:jc w:val="both"/>
      </w:pPr>
      <w:r>
        <w:t>├─────┼────────┼────────────┼────────────────────────┼───────────┤</w:t>
      </w:r>
    </w:p>
    <w:p w:rsidR="00B86404" w:rsidRDefault="00B86404">
      <w:pPr>
        <w:pStyle w:val="ConsPlusCell"/>
        <w:jc w:val="both"/>
      </w:pPr>
      <w:r>
        <w:t>│  232│Ru04.005│Метоксифенол│2-Метоксифенол          │Нат.,      │</w:t>
      </w:r>
    </w:p>
    <w:p w:rsidR="00B86404" w:rsidRDefault="00B86404">
      <w:pPr>
        <w:pStyle w:val="ConsPlusCell"/>
        <w:jc w:val="both"/>
      </w:pPr>
      <w:r>
        <w:t>│     │        │            │                        │идент. нат.│</w:t>
      </w:r>
    </w:p>
    <w:p w:rsidR="00B86404" w:rsidRDefault="00B86404">
      <w:pPr>
        <w:pStyle w:val="ConsPlusCell"/>
        <w:jc w:val="both"/>
      </w:pPr>
      <w:r>
        <w:t>├─────┼────────┼────────────┼────────────────────────┼───────────┤</w:t>
      </w:r>
    </w:p>
    <w:p w:rsidR="00B86404" w:rsidRDefault="00B86404">
      <w:pPr>
        <w:pStyle w:val="ConsPlusCell"/>
        <w:jc w:val="both"/>
      </w:pPr>
      <w:r>
        <w:t>│  233│Ru04.006│Тимол       │2-(1'-метилэтил)-5-ме-  │Нат.,      │</w:t>
      </w:r>
    </w:p>
    <w:p w:rsidR="00B86404" w:rsidRDefault="00B86404">
      <w:pPr>
        <w:pStyle w:val="ConsPlusCell"/>
        <w:jc w:val="both"/>
      </w:pPr>
      <w:r>
        <w:t>│     │        │            │тилфенол                │идент. нат.│</w:t>
      </w:r>
    </w:p>
    <w:p w:rsidR="00B86404" w:rsidRDefault="00B86404">
      <w:pPr>
        <w:pStyle w:val="ConsPlusCell"/>
        <w:jc w:val="both"/>
      </w:pPr>
      <w:r>
        <w:t>├─────┼────────┼────────────┼────────────────────────┼───────────┤</w:t>
      </w:r>
    </w:p>
    <w:p w:rsidR="00B86404" w:rsidRDefault="00B86404">
      <w:pPr>
        <w:pStyle w:val="ConsPlusCell"/>
        <w:jc w:val="both"/>
      </w:pPr>
      <w:r>
        <w:t>│  234│Ru04.007│Метоксиме-  │2-Метокси-4-метил-фенол │Нат.,      │</w:t>
      </w:r>
    </w:p>
    <w:p w:rsidR="00B86404" w:rsidRDefault="00B86404">
      <w:pPr>
        <w:pStyle w:val="ConsPlusCell"/>
        <w:jc w:val="both"/>
      </w:pPr>
      <w:r>
        <w:t>│     │        │тилфенол    │                        │идент. нат.│</w:t>
      </w:r>
    </w:p>
    <w:p w:rsidR="00B86404" w:rsidRDefault="00B86404">
      <w:pPr>
        <w:pStyle w:val="ConsPlusCell"/>
        <w:jc w:val="both"/>
      </w:pPr>
      <w:r>
        <w:t>├─────┼────────┼────────────┼────────────────────────┼───────────┤</w:t>
      </w:r>
    </w:p>
    <w:p w:rsidR="00B86404" w:rsidRDefault="00B86404">
      <w:pPr>
        <w:pStyle w:val="ConsPlusCell"/>
        <w:jc w:val="both"/>
      </w:pPr>
      <w:r>
        <w:t>│  235│Ru04.008│Этилгвайакол│4-Этил-2-метоксифенол   │Нат.,      │</w:t>
      </w:r>
    </w:p>
    <w:p w:rsidR="00B86404" w:rsidRDefault="00B86404">
      <w:pPr>
        <w:pStyle w:val="ConsPlusCell"/>
        <w:jc w:val="both"/>
      </w:pPr>
      <w:r>
        <w:t>│     │        │            │                        │идент. нат.│</w:t>
      </w:r>
    </w:p>
    <w:p w:rsidR="00B86404" w:rsidRDefault="00B86404">
      <w:pPr>
        <w:pStyle w:val="ConsPlusCell"/>
        <w:jc w:val="both"/>
      </w:pPr>
      <w:r>
        <w:t>├─────┼────────┼────────────┼────────────────────────┼───────────┤</w:t>
      </w:r>
    </w:p>
    <w:p w:rsidR="00B86404" w:rsidRDefault="00B86404">
      <w:pPr>
        <w:pStyle w:val="ConsPlusCell"/>
        <w:jc w:val="both"/>
      </w:pPr>
      <w:r>
        <w:t>│  236│Ru04.009│Метоксиви-  │2-Метокси-4-этенил-фенол│Нат.,      │</w:t>
      </w:r>
    </w:p>
    <w:p w:rsidR="00B86404" w:rsidRDefault="00B86404">
      <w:pPr>
        <w:pStyle w:val="ConsPlusCell"/>
        <w:jc w:val="both"/>
      </w:pPr>
      <w:r>
        <w:t>│     │        │нилфенол    │                        │идент. нат.│</w:t>
      </w:r>
    </w:p>
    <w:p w:rsidR="00B86404" w:rsidRDefault="00B86404">
      <w:pPr>
        <w:pStyle w:val="ConsPlusCell"/>
        <w:jc w:val="both"/>
      </w:pPr>
      <w:r>
        <w:t>├─────┼────────┼────────────┼────────────────────────┼───────────┤</w:t>
      </w:r>
    </w:p>
    <w:p w:rsidR="00B86404" w:rsidRDefault="00B86404">
      <w:pPr>
        <w:pStyle w:val="ConsPlusCell"/>
        <w:jc w:val="both"/>
      </w:pPr>
      <w:r>
        <w:t>│  237│Ru04.010│Анетол      │1-метокси-4-(1'-транс-  │Нат.,      │</w:t>
      </w:r>
    </w:p>
    <w:p w:rsidR="00B86404" w:rsidRDefault="00B86404">
      <w:pPr>
        <w:pStyle w:val="ConsPlusCell"/>
        <w:jc w:val="both"/>
      </w:pPr>
      <w:r>
        <w:t>│     │        │            │препенил)-бензол        │идент. нат.│</w:t>
      </w:r>
    </w:p>
    <w:p w:rsidR="00B86404" w:rsidRDefault="00B86404">
      <w:pPr>
        <w:pStyle w:val="ConsPlusCell"/>
        <w:jc w:val="both"/>
      </w:pPr>
      <w:r>
        <w:t>├─────┼────────┼────────────┼────────────────────────┼───────────┤</w:t>
      </w:r>
    </w:p>
    <w:p w:rsidR="00B86404" w:rsidRDefault="00B86404">
      <w:pPr>
        <w:pStyle w:val="ConsPlusCell"/>
        <w:jc w:val="both"/>
      </w:pPr>
      <w:r>
        <w:t xml:space="preserve">│  238│Исключено.   -    </w:t>
      </w:r>
      <w:hyperlink r:id="rId363" w:history="1">
        <w:r>
          <w:rPr>
            <w:color w:val="0000FF"/>
          </w:rPr>
          <w:t>Дополнения  и  изменения   N  3</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23.12.2010 N 168                  │           │</w:t>
      </w:r>
    </w:p>
    <w:p w:rsidR="00B86404" w:rsidRDefault="00B86404">
      <w:pPr>
        <w:pStyle w:val="ConsPlusCell"/>
        <w:jc w:val="both"/>
      </w:pPr>
      <w:r>
        <w:t>├─────┼────────┼────────────┼────────────────────────┼───────────┤</w:t>
      </w:r>
    </w:p>
    <w:p w:rsidR="00B86404" w:rsidRDefault="00B86404">
      <w:pPr>
        <w:pStyle w:val="ConsPlusCell"/>
        <w:jc w:val="both"/>
      </w:pPr>
      <w:r>
        <w:t xml:space="preserve">│  239│Исключено.   -    </w:t>
      </w:r>
      <w:hyperlink r:id="rId364" w:history="1">
        <w:r>
          <w:rPr>
            <w:color w:val="0000FF"/>
          </w:rPr>
          <w:t>Дополнения  и  изменения   N  3</w:t>
        </w:r>
      </w:hyperlink>
      <w:r>
        <w:t>,    утв.│</w:t>
      </w:r>
    </w:p>
    <w:p w:rsidR="00B86404" w:rsidRDefault="00B86404">
      <w:pPr>
        <w:pStyle w:val="ConsPlusCell"/>
        <w:jc w:val="both"/>
      </w:pPr>
      <w:r>
        <w:lastRenderedPageBreak/>
        <w:t>│     │Постановлением   Главного   государственного   санитарного│</w:t>
      </w:r>
    </w:p>
    <w:p w:rsidR="00B86404" w:rsidRDefault="00B86404">
      <w:pPr>
        <w:pStyle w:val="ConsPlusCell"/>
        <w:jc w:val="both"/>
      </w:pPr>
      <w:r>
        <w:t>│     │врача РФ от 23.12.2010 N 168                  │           │</w:t>
      </w:r>
    </w:p>
    <w:p w:rsidR="00B86404" w:rsidRDefault="00B86404">
      <w:pPr>
        <w:pStyle w:val="ConsPlusCell"/>
        <w:jc w:val="both"/>
      </w:pPr>
      <w:r>
        <w:t>├─────┼────────┼────────────┼────────────────────────┼───────────┤</w:t>
      </w:r>
    </w:p>
    <w:p w:rsidR="00B86404" w:rsidRDefault="00B86404">
      <w:pPr>
        <w:pStyle w:val="ConsPlusCell"/>
        <w:jc w:val="both"/>
      </w:pPr>
      <w:r>
        <w:t>│  240│Ru04.013│Изоевгенола │1,2-диметокси-4-(1'-про-│Идент. нат.│</w:t>
      </w:r>
    </w:p>
    <w:p w:rsidR="00B86404" w:rsidRDefault="00B86404">
      <w:pPr>
        <w:pStyle w:val="ConsPlusCell"/>
        <w:jc w:val="both"/>
      </w:pPr>
      <w:r>
        <w:t>│     │        │метиловый   │пенил)-бензол           │           │</w:t>
      </w:r>
    </w:p>
    <w:p w:rsidR="00B86404" w:rsidRDefault="00B86404">
      <w:pPr>
        <w:pStyle w:val="ConsPlusCell"/>
        <w:jc w:val="both"/>
      </w:pPr>
      <w:r>
        <w:t>│     │        │эфир        │                        │           │</w:t>
      </w:r>
    </w:p>
    <w:p w:rsidR="00B86404" w:rsidRDefault="00B86404">
      <w:pPr>
        <w:pStyle w:val="ConsPlusCell"/>
        <w:jc w:val="both"/>
      </w:pPr>
      <w:r>
        <w:t>├─────┼────────┼────────────┼────────────────────────┼───────────┤</w:t>
      </w:r>
    </w:p>
    <w:p w:rsidR="00B86404" w:rsidRDefault="00B86404">
      <w:pPr>
        <w:pStyle w:val="ConsPlusCell"/>
        <w:jc w:val="both"/>
      </w:pPr>
      <w:r>
        <w:t>│  241│Ru04.014│Метоксиме-  │1-Метокси-2-метил-бензол│Идент. нат.│</w:t>
      </w:r>
    </w:p>
    <w:p w:rsidR="00B86404" w:rsidRDefault="00B86404">
      <w:pPr>
        <w:pStyle w:val="ConsPlusCell"/>
        <w:jc w:val="both"/>
      </w:pPr>
      <w:r>
        <w:t>│     │        │тилбензол   │                        │           │</w:t>
      </w:r>
    </w:p>
    <w:p w:rsidR="00B86404" w:rsidRDefault="00B86404">
      <w:pPr>
        <w:pStyle w:val="ConsPlusCell"/>
        <w:jc w:val="both"/>
      </w:pPr>
      <w:r>
        <w:t>├─────┼────────┼────────────┼────────────────────────┼───────────┤</w:t>
      </w:r>
    </w:p>
    <w:p w:rsidR="00B86404" w:rsidRDefault="00B86404">
      <w:pPr>
        <w:pStyle w:val="ConsPlusCell"/>
        <w:jc w:val="both"/>
      </w:pPr>
      <w:r>
        <w:t>│  242│Ru04.015│Метоксиме-  │1-Метокси-4-метил-бензол│Идент. нат.│</w:t>
      </w:r>
    </w:p>
    <w:p w:rsidR="00B86404" w:rsidRDefault="00B86404">
      <w:pPr>
        <w:pStyle w:val="ConsPlusCell"/>
        <w:jc w:val="both"/>
      </w:pPr>
      <w:r>
        <w:t>│     │        │тилбензол   │                        │           │</w:t>
      </w:r>
    </w:p>
    <w:p w:rsidR="00B86404" w:rsidRDefault="00B86404">
      <w:pPr>
        <w:pStyle w:val="ConsPlusCell"/>
        <w:jc w:val="both"/>
      </w:pPr>
      <w:r>
        <w:t>├─────┼────────┼────────────┼────────────────────────┼───────────┤</w:t>
      </w:r>
    </w:p>
    <w:p w:rsidR="00B86404" w:rsidRDefault="00B86404">
      <w:pPr>
        <w:pStyle w:val="ConsPlusCell"/>
        <w:jc w:val="both"/>
      </w:pPr>
      <w:r>
        <w:t>│  243│Ru04.016│Диметокси-  │1,3-Диметоксибензол     │Искусств.  │</w:t>
      </w:r>
    </w:p>
    <w:p w:rsidR="00B86404" w:rsidRDefault="00B86404">
      <w:pPr>
        <w:pStyle w:val="ConsPlusCell"/>
        <w:jc w:val="both"/>
      </w:pPr>
      <w:r>
        <w:t>│     │        │бензол      │                        │           │</w:t>
      </w:r>
    </w:p>
    <w:p w:rsidR="00B86404" w:rsidRDefault="00B86404">
      <w:pPr>
        <w:pStyle w:val="ConsPlusCell"/>
        <w:jc w:val="both"/>
      </w:pPr>
      <w:r>
        <w:t>├─────┼────────┼────────────┼────────────────────────┼───────────┤</w:t>
      </w:r>
    </w:p>
    <w:p w:rsidR="00B86404" w:rsidRDefault="00B86404">
      <w:pPr>
        <w:pStyle w:val="ConsPlusCell"/>
        <w:jc w:val="both"/>
      </w:pPr>
      <w:r>
        <w:t>│  244│Ru04.017│Этоксимето- │1-Этокси-2-метокси-4-(1-│Искусств.  │</w:t>
      </w:r>
    </w:p>
    <w:p w:rsidR="00B86404" w:rsidRDefault="00B86404">
      <w:pPr>
        <w:pStyle w:val="ConsPlusCell"/>
        <w:jc w:val="both"/>
      </w:pPr>
      <w:r>
        <w:t>│     │        │ксипропенил-│пропенил)-бензол        │           │</w:t>
      </w:r>
    </w:p>
    <w:p w:rsidR="00B86404" w:rsidRDefault="00B86404">
      <w:pPr>
        <w:pStyle w:val="ConsPlusCell"/>
        <w:jc w:val="both"/>
      </w:pPr>
      <w:r>
        <w:t>│     │        │бензол      │                        │           │</w:t>
      </w:r>
    </w:p>
    <w:p w:rsidR="00B86404" w:rsidRDefault="00B86404">
      <w:pPr>
        <w:pStyle w:val="ConsPlusCell"/>
        <w:jc w:val="both"/>
      </w:pPr>
      <w:r>
        <w:t>├─────┼────────┼────────────┼────────────────────────┼───────────┤</w:t>
      </w:r>
    </w:p>
    <w:p w:rsidR="00B86404" w:rsidRDefault="00B86404">
      <w:pPr>
        <w:pStyle w:val="ConsPlusCell"/>
        <w:jc w:val="both"/>
      </w:pPr>
      <w:r>
        <w:t>│  245│Ru04.018│Бензилизоэв-│2-Метокси-4-проп-1-енил-│Искусств.  │</w:t>
      </w:r>
    </w:p>
    <w:p w:rsidR="00B86404" w:rsidRDefault="00B86404">
      <w:pPr>
        <w:pStyle w:val="ConsPlusCell"/>
        <w:jc w:val="both"/>
      </w:pPr>
      <w:r>
        <w:t>│     │        │геноловый   │фенилбензиловый эфир    │           │</w:t>
      </w:r>
    </w:p>
    <w:p w:rsidR="00B86404" w:rsidRDefault="00B86404">
      <w:pPr>
        <w:pStyle w:val="ConsPlusCell"/>
        <w:jc w:val="both"/>
      </w:pPr>
      <w:r>
        <w:t>│     │        │эфир        │                        │           │</w:t>
      </w:r>
    </w:p>
    <w:p w:rsidR="00B86404" w:rsidRDefault="00B86404">
      <w:pPr>
        <w:pStyle w:val="ConsPlusCell"/>
        <w:jc w:val="both"/>
      </w:pPr>
      <w:r>
        <w:t>├─────┼────────┼────────────┼────────────────────────┼───────────┤</w:t>
      </w:r>
    </w:p>
    <w:p w:rsidR="00B86404" w:rsidRDefault="00B86404">
      <w:pPr>
        <w:pStyle w:val="ConsPlusCell"/>
        <w:jc w:val="both"/>
      </w:pPr>
      <w:r>
        <w:t>│  246│Ru04.019│Диметилфенол│2,4-Диметилфенол        │Идент. нат.│</w:t>
      </w:r>
    </w:p>
    <w:p w:rsidR="00B86404" w:rsidRDefault="00B86404">
      <w:pPr>
        <w:pStyle w:val="ConsPlusCell"/>
        <w:jc w:val="both"/>
      </w:pPr>
      <w:r>
        <w:t>├─────┼────────┼────────────┼────────────────────────┼───────────┤</w:t>
      </w:r>
    </w:p>
    <w:p w:rsidR="00B86404" w:rsidRDefault="00B86404">
      <w:pPr>
        <w:pStyle w:val="ConsPlusCell"/>
        <w:jc w:val="both"/>
      </w:pPr>
      <w:r>
        <w:t>│  247│Ru04.020│Диметилфенол│Диметилфенол            │Идент. нат.│</w:t>
      </w:r>
    </w:p>
    <w:p w:rsidR="00B86404" w:rsidRDefault="00B86404">
      <w:pPr>
        <w:pStyle w:val="ConsPlusCell"/>
        <w:jc w:val="both"/>
      </w:pPr>
      <w:r>
        <w:t>├─────┼────────┼────────────┼────────────────────────┼───────────┤</w:t>
      </w:r>
    </w:p>
    <w:p w:rsidR="00B86404" w:rsidRDefault="00B86404">
      <w:pPr>
        <w:pStyle w:val="ConsPlusCell"/>
        <w:jc w:val="both"/>
      </w:pPr>
      <w:r>
        <w:t>│  248│Ru04.021│Этилфенол   │Этилфенол               │Идент. нат.│</w:t>
      </w:r>
    </w:p>
    <w:p w:rsidR="00B86404" w:rsidRDefault="00B86404">
      <w:pPr>
        <w:pStyle w:val="ConsPlusCell"/>
        <w:jc w:val="both"/>
      </w:pPr>
      <w:r>
        <w:t>├─────┼────────┼────────────┼────────────────────────┼───────────┤</w:t>
      </w:r>
    </w:p>
    <w:p w:rsidR="00B86404" w:rsidRDefault="00B86404">
      <w:pPr>
        <w:pStyle w:val="ConsPlusCell"/>
        <w:jc w:val="both"/>
      </w:pPr>
      <w:r>
        <w:t>│  249│Ru04.022│Этилфенол   │4-Этилфенол             │Идент. нат.│</w:t>
      </w:r>
    </w:p>
    <w:p w:rsidR="00B86404" w:rsidRDefault="00B86404">
      <w:pPr>
        <w:pStyle w:val="ConsPlusCell"/>
        <w:jc w:val="both"/>
      </w:pPr>
      <w:r>
        <w:t>├─────┼────────┼────────────┼────────────────────────┼───────────┤</w:t>
      </w:r>
    </w:p>
    <w:p w:rsidR="00B86404" w:rsidRDefault="00B86404">
      <w:pPr>
        <w:pStyle w:val="ConsPlusCell"/>
        <w:jc w:val="both"/>
      </w:pPr>
      <w:r>
        <w:t>│  250│Ru04.026│Метилфенол  │3-Метилфенол            │Идент. нат.│</w:t>
      </w:r>
    </w:p>
    <w:p w:rsidR="00B86404" w:rsidRDefault="00B86404">
      <w:pPr>
        <w:pStyle w:val="ConsPlusCell"/>
        <w:jc w:val="both"/>
      </w:pPr>
      <w:r>
        <w:t>├─────┼────────┼────────────┼────────────────────────┼───────────┤</w:t>
      </w:r>
    </w:p>
    <w:p w:rsidR="00B86404" w:rsidRDefault="00B86404">
      <w:pPr>
        <w:pStyle w:val="ConsPlusCell"/>
        <w:jc w:val="both"/>
      </w:pPr>
      <w:r>
        <w:t>│  251│Ru04.027│Метилфенол  │2-Метилфенол            │Нат.,      │</w:t>
      </w:r>
    </w:p>
    <w:p w:rsidR="00B86404" w:rsidRDefault="00B86404">
      <w:pPr>
        <w:pStyle w:val="ConsPlusCell"/>
        <w:jc w:val="both"/>
      </w:pPr>
      <w:r>
        <w:t>│     │        │            │                        │идент. нат.│</w:t>
      </w:r>
    </w:p>
    <w:p w:rsidR="00B86404" w:rsidRDefault="00B86404">
      <w:pPr>
        <w:pStyle w:val="ConsPlusCell"/>
        <w:jc w:val="both"/>
      </w:pPr>
      <w:r>
        <w:t>├─────┼────────┼────────────┼────────────────────────┼───────────┤</w:t>
      </w:r>
    </w:p>
    <w:p w:rsidR="00B86404" w:rsidRDefault="00B86404">
      <w:pPr>
        <w:pStyle w:val="ConsPlusCell"/>
        <w:jc w:val="both"/>
      </w:pPr>
      <w:r>
        <w:t>│  252│Ru04.028│Метилфенол  │4-Метилфенол            │Идент. нат.│</w:t>
      </w:r>
    </w:p>
    <w:p w:rsidR="00B86404" w:rsidRDefault="00B86404">
      <w:pPr>
        <w:pStyle w:val="ConsPlusCell"/>
        <w:jc w:val="both"/>
      </w:pPr>
      <w:r>
        <w:t>├─────┼────────┼────────────┼────────────────────────┼───────────┤</w:t>
      </w:r>
    </w:p>
    <w:p w:rsidR="00B86404" w:rsidRDefault="00B86404">
      <w:pPr>
        <w:pStyle w:val="ConsPlusCell"/>
        <w:jc w:val="both"/>
      </w:pPr>
      <w:r>
        <w:t>│  253│Ru04.029│Пирокатехин │1,2-бензолдиол          │Идент. нат.│</w:t>
      </w:r>
    </w:p>
    <w:p w:rsidR="00B86404" w:rsidRDefault="00B86404">
      <w:pPr>
        <w:pStyle w:val="ConsPlusCell"/>
        <w:jc w:val="both"/>
      </w:pPr>
      <w:r>
        <w:t>├─────┼────────┼────────────┼────────────────────────┼───────────┤</w:t>
      </w:r>
    </w:p>
    <w:p w:rsidR="00B86404" w:rsidRDefault="00B86404">
      <w:pPr>
        <w:pStyle w:val="ConsPlusCell"/>
        <w:jc w:val="both"/>
      </w:pPr>
      <w:r>
        <w:t>│  254│Ru04.031│Карвакрол   │5-(1'-метилэтил)-2-ме-  │Нат.,      │</w:t>
      </w:r>
    </w:p>
    <w:p w:rsidR="00B86404" w:rsidRDefault="00B86404">
      <w:pPr>
        <w:pStyle w:val="ConsPlusCell"/>
        <w:jc w:val="both"/>
      </w:pPr>
      <w:r>
        <w:t>│     │        │            │тилфенол                │идент. нат.│</w:t>
      </w:r>
    </w:p>
    <w:p w:rsidR="00B86404" w:rsidRDefault="00B86404">
      <w:pPr>
        <w:pStyle w:val="ConsPlusCell"/>
        <w:jc w:val="both"/>
      </w:pPr>
      <w:r>
        <w:t>├─────┼────────┼────────────┼────────────────────────┼───────────┤</w:t>
      </w:r>
    </w:p>
    <w:p w:rsidR="00B86404" w:rsidRDefault="00B86404">
      <w:pPr>
        <w:pStyle w:val="ConsPlusCell"/>
        <w:jc w:val="both"/>
      </w:pPr>
      <w:r>
        <w:t>│  255│Ru04.032│Анизол      │Метоксибензол           │Идент. нат.│</w:t>
      </w:r>
    </w:p>
    <w:p w:rsidR="00B86404" w:rsidRDefault="00B86404">
      <w:pPr>
        <w:pStyle w:val="ConsPlusCell"/>
        <w:jc w:val="both"/>
      </w:pPr>
      <w:r>
        <w:t>├─────┼────────┼────────────┼────────────────────────┼───────────┤</w:t>
      </w:r>
    </w:p>
    <w:p w:rsidR="00B86404" w:rsidRDefault="00B86404">
      <w:pPr>
        <w:pStyle w:val="ConsPlusCell"/>
        <w:jc w:val="both"/>
      </w:pPr>
      <w:r>
        <w:t>│  256│Ru04.033│Неролин     │2-Этоксинафталин        │Искусств.  │</w:t>
      </w:r>
    </w:p>
    <w:p w:rsidR="00B86404" w:rsidRDefault="00B86404">
      <w:pPr>
        <w:pStyle w:val="ConsPlusCell"/>
        <w:jc w:val="both"/>
      </w:pPr>
      <w:r>
        <w:t>├─────┼────────┼────────────┼────────────────────────┼───────────┤</w:t>
      </w:r>
    </w:p>
    <w:p w:rsidR="00B86404" w:rsidRDefault="00B86404">
      <w:pPr>
        <w:pStyle w:val="ConsPlusCell"/>
        <w:jc w:val="both"/>
      </w:pPr>
      <w:r>
        <w:t>│  257│Ru04.034│Диметокси-  │1,4-Диметоксибензол     │Идент. нат.│</w:t>
      </w:r>
    </w:p>
    <w:p w:rsidR="00B86404" w:rsidRDefault="00B86404">
      <w:pPr>
        <w:pStyle w:val="ConsPlusCell"/>
        <w:jc w:val="both"/>
      </w:pPr>
      <w:r>
        <w:t>│     │        │бензол      │                        │           │</w:t>
      </w:r>
    </w:p>
    <w:p w:rsidR="00B86404" w:rsidRDefault="00B86404">
      <w:pPr>
        <w:pStyle w:val="ConsPlusCell"/>
        <w:jc w:val="both"/>
      </w:pPr>
      <w:r>
        <w:t>├─────┼────────┼────────────┼────────────────────────┼───────────┤</w:t>
      </w:r>
    </w:p>
    <w:p w:rsidR="00B86404" w:rsidRDefault="00B86404">
      <w:pPr>
        <w:pStyle w:val="ConsPlusCell"/>
        <w:jc w:val="both"/>
      </w:pPr>
      <w:r>
        <w:t>│  258│Ru04.035│Дифениловый │Дифенила эфир           │Идент. нат.│</w:t>
      </w:r>
    </w:p>
    <w:p w:rsidR="00B86404" w:rsidRDefault="00B86404">
      <w:pPr>
        <w:pStyle w:val="ConsPlusCell"/>
        <w:jc w:val="both"/>
      </w:pPr>
      <w:r>
        <w:t>│     │        │эфир        │                        │           │</w:t>
      </w:r>
    </w:p>
    <w:p w:rsidR="00B86404" w:rsidRDefault="00B86404">
      <w:pPr>
        <w:pStyle w:val="ConsPlusCell"/>
        <w:jc w:val="both"/>
      </w:pPr>
      <w:r>
        <w:t>├─────┼────────┼────────────┼────────────────────────┼───────────┤</w:t>
      </w:r>
    </w:p>
    <w:p w:rsidR="00B86404" w:rsidRDefault="00B86404">
      <w:pPr>
        <w:pStyle w:val="ConsPlusCell"/>
        <w:jc w:val="both"/>
      </w:pPr>
      <w:r>
        <w:t>│  259│Ru04.036│Диметоксифе-│2,6-Диметоксифенол      │Идент. нат.│</w:t>
      </w:r>
    </w:p>
    <w:p w:rsidR="00B86404" w:rsidRDefault="00B86404">
      <w:pPr>
        <w:pStyle w:val="ConsPlusCell"/>
        <w:jc w:val="both"/>
      </w:pPr>
      <w:r>
        <w:t>│     │        │нол         │                        │           │</w:t>
      </w:r>
    </w:p>
    <w:p w:rsidR="00B86404" w:rsidRDefault="00B86404">
      <w:pPr>
        <w:pStyle w:val="ConsPlusCell"/>
        <w:jc w:val="both"/>
      </w:pPr>
      <w:r>
        <w:t>├─────┼────────┼────────────┼────────────────────────┼───────────┤</w:t>
      </w:r>
    </w:p>
    <w:p w:rsidR="00B86404" w:rsidRDefault="00B86404">
      <w:pPr>
        <w:pStyle w:val="ConsPlusCell"/>
        <w:jc w:val="both"/>
      </w:pPr>
      <w:r>
        <w:t>│  260│Ru04.037│Этоксифенол │4-Этоксифенол           │Искусств.  │</w:t>
      </w:r>
    </w:p>
    <w:p w:rsidR="00B86404" w:rsidRDefault="00B86404">
      <w:pPr>
        <w:pStyle w:val="ConsPlusCell"/>
        <w:jc w:val="both"/>
      </w:pPr>
      <w:r>
        <w:t>├─────┼────────┼────────────┼────────────────────────┼───────────┤</w:t>
      </w:r>
    </w:p>
    <w:p w:rsidR="00B86404" w:rsidRDefault="00B86404">
      <w:pPr>
        <w:pStyle w:val="ConsPlusCell"/>
        <w:jc w:val="both"/>
      </w:pPr>
      <w:r>
        <w:t>│  261│Ru04.038│Карвакрил-  │2-Этокси-4-(1'-метил-   │Искусств.  │</w:t>
      </w:r>
    </w:p>
    <w:p w:rsidR="00B86404" w:rsidRDefault="00B86404">
      <w:pPr>
        <w:pStyle w:val="ConsPlusCell"/>
        <w:jc w:val="both"/>
      </w:pPr>
      <w:r>
        <w:t>│     │        │этиловый    │этил)-1-метилбензол     │           │</w:t>
      </w:r>
    </w:p>
    <w:p w:rsidR="00B86404" w:rsidRDefault="00B86404">
      <w:pPr>
        <w:pStyle w:val="ConsPlusCell"/>
        <w:jc w:val="both"/>
      </w:pPr>
      <w:r>
        <w:t>│     │        │эфир        │                        │           │</w:t>
      </w:r>
    </w:p>
    <w:p w:rsidR="00B86404" w:rsidRDefault="00B86404">
      <w:pPr>
        <w:pStyle w:val="ConsPlusCell"/>
        <w:jc w:val="both"/>
      </w:pPr>
      <w:r>
        <w:t>├─────┼────────┼────────────┼────────────────────────┼───────────┤</w:t>
      </w:r>
    </w:p>
    <w:p w:rsidR="00B86404" w:rsidRDefault="00B86404">
      <w:pPr>
        <w:pStyle w:val="ConsPlusCell"/>
        <w:jc w:val="both"/>
      </w:pPr>
      <w:r>
        <w:t>│  262│Ru04.039│Дигидроане- │1-Метокси-4-пропил-бен- │Идент. нат.│</w:t>
      </w:r>
    </w:p>
    <w:p w:rsidR="00B86404" w:rsidRDefault="00B86404">
      <w:pPr>
        <w:pStyle w:val="ConsPlusCell"/>
        <w:jc w:val="both"/>
      </w:pPr>
      <w:r>
        <w:lastRenderedPageBreak/>
        <w:t>│     │        │тол         │зол                     │           │</w:t>
      </w:r>
    </w:p>
    <w:p w:rsidR="00B86404" w:rsidRDefault="00B86404">
      <w:pPr>
        <w:pStyle w:val="ConsPlusCell"/>
        <w:jc w:val="both"/>
      </w:pPr>
      <w:r>
        <w:t>├─────┼────────┼────────────┼────────────────────────┼───────────┤</w:t>
      </w:r>
    </w:p>
    <w:p w:rsidR="00B86404" w:rsidRDefault="00B86404">
      <w:pPr>
        <w:pStyle w:val="ConsPlusCell"/>
        <w:jc w:val="both"/>
      </w:pPr>
      <w:r>
        <w:t>│  263│Ru04.040│Диметоксиви-│1,2-Диметокси-4-этенил- │Идент. нат.│</w:t>
      </w:r>
    </w:p>
    <w:p w:rsidR="00B86404" w:rsidRDefault="00B86404">
      <w:pPr>
        <w:pStyle w:val="ConsPlusCell"/>
        <w:jc w:val="both"/>
      </w:pPr>
      <w:r>
        <w:t>│     │        │нилбензол   │бензол                  │           │</w:t>
      </w:r>
    </w:p>
    <w:p w:rsidR="00B86404" w:rsidRDefault="00B86404">
      <w:pPr>
        <w:pStyle w:val="ConsPlusCell"/>
        <w:jc w:val="both"/>
      </w:pPr>
      <w:r>
        <w:t>├─────┼────────┼────────────┼────────────────────────┼───────────┤</w:t>
      </w:r>
    </w:p>
    <w:p w:rsidR="00B86404" w:rsidRDefault="00B86404">
      <w:pPr>
        <w:pStyle w:val="ConsPlusCell"/>
        <w:jc w:val="both"/>
      </w:pPr>
      <w:r>
        <w:t>│  264│Ru04.041│Фенол       │Фенол                   │Нат.,      │</w:t>
      </w:r>
    </w:p>
    <w:p w:rsidR="00B86404" w:rsidRDefault="00B86404">
      <w:pPr>
        <w:pStyle w:val="ConsPlusCell"/>
        <w:jc w:val="both"/>
      </w:pPr>
      <w:r>
        <w:t>│     │        │            │                        │идент. нат.│</w:t>
      </w:r>
    </w:p>
    <w:p w:rsidR="00B86404" w:rsidRDefault="00B86404">
      <w:pPr>
        <w:pStyle w:val="ConsPlusCell"/>
        <w:jc w:val="both"/>
      </w:pPr>
      <w:r>
        <w:t>├─────┼────────┼────────────┼────────────────────────┼───────────┤</w:t>
      </w:r>
    </w:p>
    <w:p w:rsidR="00B86404" w:rsidRDefault="00B86404">
      <w:pPr>
        <w:pStyle w:val="ConsPlusCell"/>
        <w:jc w:val="both"/>
      </w:pPr>
      <w:r>
        <w:t>│  265│Ru04.042│Диметилфенол│2,6-Диметилфенол        │Идент. нат.│</w:t>
      </w:r>
    </w:p>
    <w:p w:rsidR="00B86404" w:rsidRDefault="00B86404">
      <w:pPr>
        <w:pStyle w:val="ConsPlusCell"/>
        <w:jc w:val="both"/>
      </w:pPr>
      <w:r>
        <w:t>├─────┼────────┼────────────┼────────────────────────┼───────────┤</w:t>
      </w:r>
    </w:p>
    <w:p w:rsidR="00B86404" w:rsidRDefault="00B86404">
      <w:pPr>
        <w:pStyle w:val="ConsPlusCell"/>
        <w:jc w:val="both"/>
      </w:pPr>
      <w:r>
        <w:t>│  266│Ru04.043│Изопропилме-│1-(1'-метилэтил)-2-ме-  │Идент. нат.│</w:t>
      </w:r>
    </w:p>
    <w:p w:rsidR="00B86404" w:rsidRDefault="00B86404">
      <w:pPr>
        <w:pStyle w:val="ConsPlusCell"/>
        <w:jc w:val="both"/>
      </w:pPr>
      <w:r>
        <w:t>│     │        │токсиметил- │токси-4-метилбензол     │           │</w:t>
      </w:r>
    </w:p>
    <w:p w:rsidR="00B86404" w:rsidRDefault="00B86404">
      <w:pPr>
        <w:pStyle w:val="ConsPlusCell"/>
        <w:jc w:val="both"/>
      </w:pPr>
      <w:r>
        <w:t>│     │        │бензол      │                        │           │</w:t>
      </w:r>
    </w:p>
    <w:p w:rsidR="00B86404" w:rsidRDefault="00B86404">
      <w:pPr>
        <w:pStyle w:val="ConsPlusCell"/>
        <w:jc w:val="both"/>
      </w:pPr>
      <w:r>
        <w:t>├─────┼────────┼────────────┼────────────────────────┼───────────┤</w:t>
      </w:r>
    </w:p>
    <w:p w:rsidR="00B86404" w:rsidRDefault="00B86404">
      <w:pPr>
        <w:pStyle w:val="ConsPlusCell"/>
        <w:jc w:val="both"/>
      </w:pPr>
      <w:r>
        <w:t>│  267│Ru04.044│Изопропилфе-│2-(1'-метилэтил)фенол   │Идент. нат.│</w:t>
      </w:r>
    </w:p>
    <w:p w:rsidR="00B86404" w:rsidRDefault="00B86404">
      <w:pPr>
        <w:pStyle w:val="ConsPlusCell"/>
        <w:jc w:val="both"/>
      </w:pPr>
      <w:r>
        <w:t>│     │        │нол         │                        │           │</w:t>
      </w:r>
    </w:p>
    <w:p w:rsidR="00B86404" w:rsidRDefault="00B86404">
      <w:pPr>
        <w:pStyle w:val="ConsPlusCell"/>
        <w:jc w:val="both"/>
      </w:pPr>
      <w:r>
        <w:t>├─────┼────────┼────────────┼────────────────────────┼───────────┤</w:t>
      </w:r>
    </w:p>
    <w:p w:rsidR="00B86404" w:rsidRDefault="00B86404">
      <w:pPr>
        <w:pStyle w:val="ConsPlusCell"/>
        <w:jc w:val="both"/>
      </w:pPr>
      <w:r>
        <w:t>│  268│Ru04.045│Этоксиметил-│Этоксиметилфенол        │Искусств.  │</w:t>
      </w:r>
    </w:p>
    <w:p w:rsidR="00B86404" w:rsidRDefault="00B86404">
      <w:pPr>
        <w:pStyle w:val="ConsPlusCell"/>
        <w:jc w:val="both"/>
      </w:pPr>
      <w:r>
        <w:t>│     │        │фенол       │                        │           │</w:t>
      </w:r>
    </w:p>
    <w:p w:rsidR="00B86404" w:rsidRDefault="00B86404">
      <w:pPr>
        <w:pStyle w:val="ConsPlusCell"/>
        <w:jc w:val="both"/>
      </w:pPr>
      <w:r>
        <w:t>├─────┼────────┼────────────┼────────────────────────┼───────────┤</w:t>
      </w:r>
    </w:p>
    <w:p w:rsidR="00B86404" w:rsidRDefault="00B86404">
      <w:pPr>
        <w:pStyle w:val="ConsPlusCell"/>
        <w:jc w:val="both"/>
      </w:pPr>
      <w:r>
        <w:t>│  269│Ru04.046│Пропилфенол │2-Пропилфенол           │Искусств.  │</w:t>
      </w:r>
    </w:p>
    <w:p w:rsidR="00B86404" w:rsidRDefault="00B86404">
      <w:pPr>
        <w:pStyle w:val="ConsPlusCell"/>
        <w:jc w:val="both"/>
      </w:pPr>
      <w:r>
        <w:t>├─────┼────────┼────────────┼────────────────────────┼───────────┤</w:t>
      </w:r>
    </w:p>
    <w:p w:rsidR="00B86404" w:rsidRDefault="00B86404">
      <w:pPr>
        <w:pStyle w:val="ConsPlusCell"/>
        <w:jc w:val="both"/>
      </w:pPr>
      <w:r>
        <w:t>│  270│RU04.047│Резорцин    │1,3-бензолдиол          │Нат.,      │</w:t>
      </w:r>
    </w:p>
    <w:p w:rsidR="00B86404" w:rsidRDefault="00B86404">
      <w:pPr>
        <w:pStyle w:val="ConsPlusCell"/>
        <w:jc w:val="both"/>
      </w:pPr>
      <w:r>
        <w:t>│     │        │            │                        │Идент. нат.│</w:t>
      </w:r>
    </w:p>
    <w:p w:rsidR="00B86404" w:rsidRDefault="00B86404">
      <w:pPr>
        <w:pStyle w:val="ConsPlusCell"/>
        <w:jc w:val="both"/>
      </w:pPr>
      <w:r>
        <w:t>├─────┼────────┼────────────┼────────────────────────┼───────────┤</w:t>
      </w:r>
    </w:p>
    <w:p w:rsidR="00B86404" w:rsidRDefault="00B86404">
      <w:pPr>
        <w:pStyle w:val="ConsPlusCell"/>
        <w:jc w:val="both"/>
      </w:pPr>
      <w:r>
        <w:t>│  271│RU04.048│Диметилфенол│3,4-Диметилфенол        │Идент. нат.│</w:t>
      </w:r>
    </w:p>
    <w:p w:rsidR="00B86404" w:rsidRDefault="00B86404">
      <w:pPr>
        <w:pStyle w:val="ConsPlusCell"/>
        <w:jc w:val="both"/>
      </w:pPr>
      <w:r>
        <w:t>├─────┼────────┼────────────┼────────────────────────┼───────────┤</w:t>
      </w:r>
    </w:p>
    <w:p w:rsidR="00B86404" w:rsidRDefault="00B86404">
      <w:pPr>
        <w:pStyle w:val="ConsPlusCell"/>
        <w:jc w:val="both"/>
      </w:pPr>
      <w:r>
        <w:t>│  272│RU04.049│Метоксипро- │2-Метокси-4-пропил-фенол│Нат.,      │</w:t>
      </w:r>
    </w:p>
    <w:p w:rsidR="00B86404" w:rsidRDefault="00B86404">
      <w:pPr>
        <w:pStyle w:val="ConsPlusCell"/>
        <w:jc w:val="both"/>
      </w:pPr>
      <w:r>
        <w:t>│     │        │пилфенол    │                        │Идент. нат.│</w:t>
      </w:r>
    </w:p>
    <w:p w:rsidR="00B86404" w:rsidRDefault="00B86404">
      <w:pPr>
        <w:pStyle w:val="ConsPlusCell"/>
        <w:jc w:val="both"/>
      </w:pPr>
      <w:r>
        <w:t>├─────┼────────┼────────────┼────────────────────────┼───────────┤</w:t>
      </w:r>
    </w:p>
    <w:p w:rsidR="00B86404" w:rsidRDefault="00B86404">
      <w:pPr>
        <w:pStyle w:val="ConsPlusCell"/>
        <w:jc w:val="both"/>
      </w:pPr>
      <w:r>
        <w:t>│  273│Ru04.050│Пропилфенол │4-Пропилфенол           │Идент. нат.│</w:t>
      </w:r>
    </w:p>
    <w:p w:rsidR="00B86404" w:rsidRDefault="00B86404">
      <w:pPr>
        <w:pStyle w:val="ConsPlusCell"/>
        <w:jc w:val="both"/>
      </w:pPr>
      <w:r>
        <w:t>├─────┼────────┼────────────┼────────────────────────┼───────────┤</w:t>
      </w:r>
    </w:p>
    <w:p w:rsidR="00B86404" w:rsidRDefault="00B86404">
      <w:pPr>
        <w:pStyle w:val="ConsPlusCell"/>
        <w:jc w:val="both"/>
      </w:pPr>
      <w:r>
        <w:t>│  274│Ru04.051│Диметоксиал-│4-(1'-пропенил)-2,6-    │Идент. нат.│</w:t>
      </w:r>
    </w:p>
    <w:p w:rsidR="00B86404" w:rsidRDefault="00B86404">
      <w:pPr>
        <w:pStyle w:val="ConsPlusCell"/>
        <w:jc w:val="both"/>
      </w:pPr>
      <w:r>
        <w:t>│     │        │лилфенол    │диметоксифенол          │           │</w:t>
      </w:r>
    </w:p>
    <w:p w:rsidR="00B86404" w:rsidRDefault="00B86404">
      <w:pPr>
        <w:pStyle w:val="ConsPlusCell"/>
        <w:jc w:val="both"/>
      </w:pPr>
      <w:r>
        <w:t>├─────┼────────┼────────────┼────────────────────────┼───────────┤</w:t>
      </w:r>
    </w:p>
    <w:p w:rsidR="00B86404" w:rsidRDefault="00B86404">
      <w:pPr>
        <w:pStyle w:val="ConsPlusCell"/>
        <w:jc w:val="both"/>
      </w:pPr>
      <w:r>
        <w:t>│  275│Ru04.052│Диметокси-  │4-Этил-2,6-диметоксифе- │Идент. нат.│</w:t>
      </w:r>
    </w:p>
    <w:p w:rsidR="00B86404" w:rsidRDefault="00B86404">
      <w:pPr>
        <w:pStyle w:val="ConsPlusCell"/>
        <w:jc w:val="both"/>
      </w:pPr>
      <w:r>
        <w:t>│     │        │этилфенол   │нол                     │           │</w:t>
      </w:r>
    </w:p>
    <w:p w:rsidR="00B86404" w:rsidRDefault="00B86404">
      <w:pPr>
        <w:pStyle w:val="ConsPlusCell"/>
        <w:jc w:val="both"/>
      </w:pPr>
      <w:r>
        <w:t>├─────┼────────┼────────────┼────────────────────────┼───────────┤</w:t>
      </w:r>
    </w:p>
    <w:p w:rsidR="00B86404" w:rsidRDefault="00B86404">
      <w:pPr>
        <w:pStyle w:val="ConsPlusCell"/>
        <w:jc w:val="both"/>
      </w:pPr>
      <w:r>
        <w:t>│  276│Ru04.053│Диметокси-  │2,6-Диметокси-4-метилфе-│Идент. нат.│</w:t>
      </w:r>
    </w:p>
    <w:p w:rsidR="00B86404" w:rsidRDefault="00B86404">
      <w:pPr>
        <w:pStyle w:val="ConsPlusCell"/>
        <w:jc w:val="both"/>
      </w:pPr>
      <w:r>
        <w:t>│     │        │метилфенол  │нол                     │           │</w:t>
      </w:r>
    </w:p>
    <w:p w:rsidR="00B86404" w:rsidRDefault="00B86404">
      <w:pPr>
        <w:pStyle w:val="ConsPlusCell"/>
        <w:jc w:val="both"/>
      </w:pPr>
      <w:r>
        <w:t>├─────┼────────┼────────────┼────────────────────────┼───────────┤</w:t>
      </w:r>
    </w:p>
    <w:p w:rsidR="00B86404" w:rsidRDefault="00B86404">
      <w:pPr>
        <w:pStyle w:val="ConsPlusCell"/>
        <w:jc w:val="both"/>
      </w:pPr>
      <w:r>
        <w:t>│  277│Ru04.054│Изобутилнаф-│2-метилпропил-бета-     │Искусств.  │</w:t>
      </w:r>
    </w:p>
    <w:p w:rsidR="00B86404" w:rsidRDefault="00B86404">
      <w:pPr>
        <w:pStyle w:val="ConsPlusCell"/>
        <w:jc w:val="both"/>
      </w:pPr>
      <w:r>
        <w:t>│     │        │тиловый эфир│нафтиловый эфир         │           │</w:t>
      </w:r>
    </w:p>
    <w:p w:rsidR="00B86404" w:rsidRDefault="00B86404">
      <w:pPr>
        <w:pStyle w:val="ConsPlusCell"/>
        <w:jc w:val="both"/>
      </w:pPr>
      <w:r>
        <w:t>├─────┼────────┼────────────┼────────────────────────┼───────────┤</w:t>
      </w:r>
    </w:p>
    <w:p w:rsidR="00B86404" w:rsidRDefault="00B86404">
      <w:pPr>
        <w:pStyle w:val="ConsPlusCell"/>
        <w:jc w:val="both"/>
      </w:pPr>
      <w:r>
        <w:t>│  278│Ru04.055│Диметокси-  │2,6-Диметокси-4-(1-     │Идент. нат.│</w:t>
      </w:r>
    </w:p>
    <w:p w:rsidR="00B86404" w:rsidRDefault="00B86404">
      <w:pPr>
        <w:pStyle w:val="ConsPlusCell"/>
        <w:jc w:val="both"/>
      </w:pPr>
      <w:r>
        <w:t>│     │        │пропенилфе- │пропенил)-фенол         │           │</w:t>
      </w:r>
    </w:p>
    <w:p w:rsidR="00B86404" w:rsidRDefault="00B86404">
      <w:pPr>
        <w:pStyle w:val="ConsPlusCell"/>
        <w:jc w:val="both"/>
      </w:pPr>
      <w:r>
        <w:t>│     │        │нол         │                        │           │</w:t>
      </w:r>
    </w:p>
    <w:p w:rsidR="00B86404" w:rsidRDefault="00B86404">
      <w:pPr>
        <w:pStyle w:val="ConsPlusCell"/>
        <w:jc w:val="both"/>
      </w:pPr>
      <w:r>
        <w:t>├─────┼────────┼────────────┼────────────────────────┼───────────┤</w:t>
      </w:r>
    </w:p>
    <w:p w:rsidR="00B86404" w:rsidRDefault="00B86404">
      <w:pPr>
        <w:pStyle w:val="ConsPlusCell"/>
        <w:jc w:val="both"/>
      </w:pPr>
      <w:r>
        <w:t>│  279│Ru04.056│Диметокси-  │2,6-Диметокси-4-пропил- │Идент. нат.│</w:t>
      </w:r>
    </w:p>
    <w:p w:rsidR="00B86404" w:rsidRDefault="00B86404">
      <w:pPr>
        <w:pStyle w:val="ConsPlusCell"/>
        <w:jc w:val="both"/>
      </w:pPr>
      <w:r>
        <w:t>│     │        │пропилфенол │фенол                   │           │</w:t>
      </w:r>
    </w:p>
    <w:p w:rsidR="00B86404" w:rsidRDefault="00B86404">
      <w:pPr>
        <w:pStyle w:val="ConsPlusCell"/>
        <w:jc w:val="both"/>
      </w:pPr>
      <w:r>
        <w:t>├─────┼────────┼────────────┼────────────────────────┼───────────┤</w:t>
      </w:r>
    </w:p>
    <w:p w:rsidR="00B86404" w:rsidRDefault="00B86404">
      <w:pPr>
        <w:pStyle w:val="ConsPlusCell"/>
        <w:jc w:val="both"/>
      </w:pPr>
      <w:r>
        <w:t>│  280│Ru04.057│Винилфенол  │4-этенилфенол           │Идент. нат.│</w:t>
      </w:r>
    </w:p>
    <w:p w:rsidR="00B86404" w:rsidRDefault="00B86404">
      <w:pPr>
        <w:pStyle w:val="ConsPlusCell"/>
        <w:jc w:val="both"/>
      </w:pPr>
      <w:r>
        <w:t>├─────┼────────┼────────────┼────────────────────────┼───────────┤</w:t>
      </w:r>
    </w:p>
    <w:p w:rsidR="00B86404" w:rsidRDefault="00B86404">
      <w:pPr>
        <w:pStyle w:val="ConsPlusCell"/>
        <w:jc w:val="both"/>
      </w:pPr>
      <w:r>
        <w:t>│  281│Ru04.058│Аллилфенол  │(1'-пропенил)фенол      │Идент. нат.│</w:t>
      </w:r>
    </w:p>
    <w:p w:rsidR="00B86404" w:rsidRDefault="00B86404">
      <w:pPr>
        <w:pStyle w:val="ConsPlusCell"/>
        <w:jc w:val="both"/>
      </w:pPr>
      <w:r>
        <w:t>├─────┼────────┼────────────┼────────────────────────┼───────────┤</w:t>
      </w:r>
    </w:p>
    <w:p w:rsidR="00B86404" w:rsidRDefault="00B86404">
      <w:pPr>
        <w:pStyle w:val="ConsPlusCell"/>
        <w:jc w:val="both"/>
      </w:pPr>
      <w:r>
        <w:t>│  282│Ru04.059│Карвакрилме-│4-(1'-метилэтил)-2-ме-  │           │</w:t>
      </w:r>
    </w:p>
    <w:p w:rsidR="00B86404" w:rsidRDefault="00B86404">
      <w:pPr>
        <w:pStyle w:val="ConsPlusCell"/>
        <w:jc w:val="both"/>
      </w:pPr>
      <w:r>
        <w:t>│     │        │тиловый эфир│токси-1-метилбензол     │Идент. нат.│</w:t>
      </w:r>
    </w:p>
    <w:p w:rsidR="00B86404" w:rsidRDefault="00B86404">
      <w:pPr>
        <w:pStyle w:val="ConsPlusCell"/>
        <w:jc w:val="both"/>
      </w:pPr>
      <w:r>
        <w:t>├─────┼────────┼────────────┼────────────────────────┼───────────┤</w:t>
      </w:r>
    </w:p>
    <w:p w:rsidR="00B86404" w:rsidRDefault="00B86404">
      <w:pPr>
        <w:pStyle w:val="ConsPlusCell"/>
        <w:jc w:val="both"/>
      </w:pPr>
      <w:r>
        <w:t>│  283│Ru04.061│Диметилокси-│Диметокси-4-этенилфенол │Идент. нат.│</w:t>
      </w:r>
    </w:p>
    <w:p w:rsidR="00B86404" w:rsidRDefault="00B86404">
      <w:pPr>
        <w:pStyle w:val="ConsPlusCell"/>
        <w:jc w:val="both"/>
      </w:pPr>
      <w:r>
        <w:t>│     │        │винилфенол  │                        │           │</w:t>
      </w:r>
    </w:p>
    <w:p w:rsidR="00B86404" w:rsidRDefault="00B86404">
      <w:pPr>
        <w:pStyle w:val="ConsPlusCell"/>
        <w:jc w:val="both"/>
      </w:pPr>
      <w:r>
        <w:t>├─────┼────────┼────────────┼────────────────────────┼───────────┤</w:t>
      </w:r>
    </w:p>
    <w:p w:rsidR="00B86404" w:rsidRDefault="00B86404">
      <w:pPr>
        <w:pStyle w:val="ConsPlusCell"/>
        <w:jc w:val="both"/>
      </w:pPr>
      <w:r>
        <w:t>│  284│Ru04.062│Диметил-4-  │Диметоксибензол         │Идент. нат.│</w:t>
      </w:r>
    </w:p>
    <w:p w:rsidR="00B86404" w:rsidRDefault="00B86404">
      <w:pPr>
        <w:pStyle w:val="ConsPlusCell"/>
        <w:jc w:val="both"/>
      </w:pPr>
      <w:r>
        <w:t>│     │        │метоксибен- │                        │           │</w:t>
      </w:r>
    </w:p>
    <w:p w:rsidR="00B86404" w:rsidRDefault="00B86404">
      <w:pPr>
        <w:pStyle w:val="ConsPlusCell"/>
        <w:jc w:val="both"/>
      </w:pPr>
      <w:r>
        <w:t>│     │        │зол         │                        │           │</w:t>
      </w:r>
    </w:p>
    <w:p w:rsidR="00B86404" w:rsidRDefault="00B86404">
      <w:pPr>
        <w:pStyle w:val="ConsPlusCell"/>
        <w:jc w:val="both"/>
      </w:pPr>
      <w:r>
        <w:lastRenderedPageBreak/>
        <w:t>├─────┼────────┼────────────┼────────────────────────┼───────────┤</w:t>
      </w:r>
    </w:p>
    <w:p w:rsidR="00B86404" w:rsidRDefault="00B86404">
      <w:pPr>
        <w:pStyle w:val="ConsPlusCell"/>
        <w:jc w:val="both"/>
      </w:pPr>
      <w:r>
        <w:t>│  285│Ru04.063│Диметилаце- │Диметилметоксибензол    │     -     │</w:t>
      </w:r>
    </w:p>
    <w:p w:rsidR="00B86404" w:rsidRDefault="00B86404">
      <w:pPr>
        <w:pStyle w:val="ConsPlusCell"/>
        <w:jc w:val="both"/>
      </w:pPr>
      <w:r>
        <w:t>│     │        │таль метил- │                        │           │</w:t>
      </w:r>
    </w:p>
    <w:p w:rsidR="00B86404" w:rsidRDefault="00B86404">
      <w:pPr>
        <w:pStyle w:val="ConsPlusCell"/>
        <w:jc w:val="both"/>
      </w:pPr>
      <w:r>
        <w:t>│     │        │бензальдеги-│                        │           │</w:t>
      </w:r>
    </w:p>
    <w:p w:rsidR="00B86404" w:rsidRDefault="00B86404">
      <w:pPr>
        <w:pStyle w:val="ConsPlusCell"/>
        <w:jc w:val="both"/>
      </w:pPr>
      <w:r>
        <w:t>│     │        │да          │                        │           │</w:t>
      </w:r>
    </w:p>
    <w:p w:rsidR="00B86404" w:rsidRDefault="00B86404">
      <w:pPr>
        <w:pStyle w:val="ConsPlusCell"/>
        <w:jc w:val="both"/>
      </w:pPr>
      <w:r>
        <w:t>├─────┼────────┼────────────┼────────────────────────┼───────────┤</w:t>
      </w:r>
    </w:p>
    <w:p w:rsidR="00B86404" w:rsidRDefault="00B86404">
      <w:pPr>
        <w:pStyle w:val="ConsPlusCell"/>
        <w:jc w:val="both"/>
      </w:pPr>
      <w:r>
        <w:t>│  286│Ru04.064│Диметилэтил-│4-(1,1-Диметилэтил)-    │Идент. нат.│</w:t>
      </w:r>
    </w:p>
    <w:p w:rsidR="00B86404" w:rsidRDefault="00B86404">
      <w:pPr>
        <w:pStyle w:val="ConsPlusCell"/>
        <w:jc w:val="both"/>
      </w:pPr>
      <w:r>
        <w:t>│     │        │фенол       │фенол; п-терт-бутилфенол│           │</w:t>
      </w:r>
    </w:p>
    <w:p w:rsidR="00B86404" w:rsidRDefault="00B86404">
      <w:pPr>
        <w:pStyle w:val="ConsPlusCell"/>
        <w:jc w:val="both"/>
      </w:pPr>
      <w:r>
        <w:t>├─────┼────────┼────────────┼────────────────────────┼───────────┤</w:t>
      </w:r>
    </w:p>
    <w:p w:rsidR="00B86404" w:rsidRDefault="00B86404">
      <w:pPr>
        <w:pStyle w:val="ConsPlusCell"/>
        <w:jc w:val="both"/>
      </w:pPr>
      <w:r>
        <w:t>│  287│Ru04.065│Диметилфенол│Диметилфенол            │Идент. нат.│</w:t>
      </w:r>
    </w:p>
    <w:p w:rsidR="00B86404" w:rsidRDefault="00B86404">
      <w:pPr>
        <w:pStyle w:val="ConsPlusCell"/>
        <w:jc w:val="both"/>
      </w:pPr>
      <w:r>
        <w:t>├─────┼────────┼────────────┼────────────────────────┼───────────┤</w:t>
      </w:r>
    </w:p>
    <w:p w:rsidR="00B86404" w:rsidRDefault="00B86404">
      <w:pPr>
        <w:pStyle w:val="ConsPlusCell"/>
        <w:jc w:val="both"/>
      </w:pPr>
      <w:r>
        <w:t>│  288│Ru04.066│Диметилфенол│Диметилфенол            │Идент. нат.│</w:t>
      </w:r>
    </w:p>
    <w:p w:rsidR="00B86404" w:rsidRDefault="00B86404">
      <w:pPr>
        <w:pStyle w:val="ConsPlusCell"/>
        <w:jc w:val="both"/>
      </w:pPr>
      <w:r>
        <w:t>├─────┼────────┼────────────┼────────────────────────┼───────────┤</w:t>
      </w:r>
    </w:p>
    <w:p w:rsidR="00B86404" w:rsidRDefault="00B86404">
      <w:pPr>
        <w:pStyle w:val="ConsPlusCell"/>
        <w:jc w:val="both"/>
      </w:pPr>
      <w:r>
        <w:t>│  289│Ru04.070│Этилфенол   │Этилфенол               │Идент. нат.│</w:t>
      </w:r>
    </w:p>
    <w:p w:rsidR="00B86404" w:rsidRDefault="00B86404">
      <w:pPr>
        <w:pStyle w:val="ConsPlusCell"/>
        <w:jc w:val="both"/>
      </w:pPr>
      <w:r>
        <w:t>├─────┼────────┼────────────┼────────────────────────┼───────────┤</w:t>
      </w:r>
    </w:p>
    <w:p w:rsidR="00B86404" w:rsidRDefault="00B86404">
      <w:pPr>
        <w:pStyle w:val="ConsPlusCell"/>
        <w:jc w:val="both"/>
      </w:pPr>
      <w:r>
        <w:t>│  290│Ru04.071│Изоэвгенил- │1-Бутокси-2-метокси-4-  │Искусств.  │</w:t>
      </w:r>
    </w:p>
    <w:p w:rsidR="00B86404" w:rsidRDefault="00B86404">
      <w:pPr>
        <w:pStyle w:val="ConsPlusCell"/>
        <w:jc w:val="both"/>
      </w:pPr>
      <w:r>
        <w:t>│     │        │бутиловый   │(проп-1-енил)бензол     │           │</w:t>
      </w:r>
    </w:p>
    <w:p w:rsidR="00B86404" w:rsidRDefault="00B86404">
      <w:pPr>
        <w:pStyle w:val="ConsPlusCell"/>
        <w:jc w:val="both"/>
      </w:pPr>
      <w:r>
        <w:t>│     │        │эфир        │                        │           │</w:t>
      </w:r>
    </w:p>
    <w:p w:rsidR="00B86404" w:rsidRDefault="00B86404">
      <w:pPr>
        <w:pStyle w:val="ConsPlusCell"/>
        <w:jc w:val="both"/>
      </w:pPr>
      <w:r>
        <w:t>├─────┼────────┼────────────┼────────────────────────┼───────────┤</w:t>
      </w:r>
    </w:p>
    <w:p w:rsidR="00B86404" w:rsidRDefault="00B86404">
      <w:pPr>
        <w:pStyle w:val="ConsPlusCell"/>
        <w:jc w:val="both"/>
      </w:pPr>
      <w:r>
        <w:t>│  291│Ru04.077│Метоксифенол│Метоксифенол            │Идент. нат.│</w:t>
      </w:r>
    </w:p>
    <w:p w:rsidR="00B86404" w:rsidRDefault="00B86404">
      <w:pPr>
        <w:pStyle w:val="ConsPlusCell"/>
        <w:jc w:val="both"/>
      </w:pPr>
      <w:r>
        <w:t>├─────┼────────┼────────────┼────────────────────────┼───────────┤</w:t>
      </w:r>
    </w:p>
    <w:p w:rsidR="00B86404" w:rsidRDefault="00B86404">
      <w:pPr>
        <w:pStyle w:val="ConsPlusCell"/>
        <w:jc w:val="both"/>
      </w:pPr>
      <w:r>
        <w:t>│  292│Ru04.081│Метилгвайа- │2-Метокси-5-метилфенол  │Искусств.  │</w:t>
      </w:r>
    </w:p>
    <w:p w:rsidR="00B86404" w:rsidRDefault="00B86404">
      <w:pPr>
        <w:pStyle w:val="ConsPlusCell"/>
        <w:jc w:val="both"/>
      </w:pPr>
      <w:r>
        <w:t>│     │        │кол         │                        │           │</w:t>
      </w:r>
    </w:p>
    <w:p w:rsidR="00B86404" w:rsidRDefault="00B86404">
      <w:pPr>
        <w:pStyle w:val="ConsPlusCell"/>
        <w:jc w:val="both"/>
      </w:pPr>
      <w:r>
        <w:t>├─────┼────────┼────────────┼────────────────────────┼───────────┤</w:t>
      </w:r>
    </w:p>
    <w:p w:rsidR="00B86404" w:rsidRDefault="00B86404">
      <w:pPr>
        <w:pStyle w:val="ConsPlusCell"/>
        <w:jc w:val="both"/>
      </w:pPr>
      <w:r>
        <w:t>│  293│Ru04.082│Амилоксиизо-│2-Метокси-1-амилокси-4- │Искусств.  │</w:t>
      </w:r>
    </w:p>
    <w:p w:rsidR="00B86404" w:rsidRDefault="00B86404">
      <w:pPr>
        <w:pStyle w:val="ConsPlusCell"/>
        <w:jc w:val="both"/>
      </w:pPr>
      <w:r>
        <w:t>│     │        │эвгенол     │проп-1-енил бензол      │           │</w:t>
      </w:r>
    </w:p>
    <w:p w:rsidR="00B86404" w:rsidRDefault="00B86404">
      <w:pPr>
        <w:pStyle w:val="ConsPlusCell"/>
        <w:jc w:val="both"/>
      </w:pPr>
      <w:r>
        <w:t>├─────┼────────┼────────────┼────────────────────────┼───────────┤</w:t>
      </w:r>
    </w:p>
    <w:p w:rsidR="00B86404" w:rsidRDefault="00B86404">
      <w:pPr>
        <w:pStyle w:val="ConsPlusCell"/>
        <w:jc w:val="both"/>
      </w:pPr>
      <w:r>
        <w:t>│  294│Ru04.083│Гидрохинон  │1,4-Дигидроксибензол    │Идент. нат.│</w:t>
      </w:r>
    </w:p>
    <w:p w:rsidR="00B86404" w:rsidRDefault="00B86404">
      <w:pPr>
        <w:pStyle w:val="ConsPlusCell"/>
        <w:jc w:val="both"/>
      </w:pPr>
      <w:r>
        <w:t>├─────┼────────┼────────────┼────────────────────────┼───────────┤</w:t>
      </w:r>
    </w:p>
    <w:p w:rsidR="00B86404" w:rsidRDefault="00B86404">
      <w:pPr>
        <w:pStyle w:val="ConsPlusCell"/>
        <w:jc w:val="both"/>
      </w:pPr>
      <w:r>
        <w:t>│  295│Ru04.085│Триметилфе- │2,3,6-Триметилфенол     │Идент. нат.│</w:t>
      </w:r>
    </w:p>
    <w:p w:rsidR="00B86404" w:rsidRDefault="00B86404">
      <w:pPr>
        <w:pStyle w:val="ConsPlusCell"/>
        <w:jc w:val="both"/>
      </w:pPr>
      <w:r>
        <w:t>│     │        │нол         │                        │           │</w:t>
      </w:r>
    </w:p>
    <w:p w:rsidR="00B86404" w:rsidRDefault="00B86404">
      <w:pPr>
        <w:pStyle w:val="ConsPlusCell"/>
        <w:jc w:val="both"/>
      </w:pPr>
      <w:r>
        <w:t>├─────┼────────┼────────────┼────────────────────────┼───────────┤</w:t>
      </w:r>
    </w:p>
    <w:p w:rsidR="00B86404" w:rsidRDefault="00B86404">
      <w:pPr>
        <w:pStyle w:val="ConsPlusCell"/>
        <w:jc w:val="both"/>
      </w:pPr>
      <w:r>
        <w:t>│  296│Ru04.088│Анетол      │1-Метокси-4-(1'-        │Идент. нат.│</w:t>
      </w:r>
    </w:p>
    <w:p w:rsidR="00B86404" w:rsidRDefault="00B86404">
      <w:pPr>
        <w:pStyle w:val="ConsPlusCell"/>
        <w:jc w:val="both"/>
      </w:pPr>
      <w:r>
        <w:t>│     │        │            │пропенил)бензол         │           │</w:t>
      </w:r>
    </w:p>
    <w:p w:rsidR="00B86404" w:rsidRDefault="00B86404">
      <w:pPr>
        <w:pStyle w:val="ConsPlusCell"/>
        <w:jc w:val="both"/>
      </w:pPr>
      <w:r>
        <w:t>├─────┼────────┼────────────┼────────────────────────┼───────────┤</w:t>
      </w:r>
    </w:p>
    <w:p w:rsidR="00B86404" w:rsidRDefault="00B86404">
      <w:pPr>
        <w:pStyle w:val="ConsPlusCell"/>
        <w:jc w:val="both"/>
      </w:pPr>
      <w:r>
        <w:t>│  297│Ru05.001│Уксусный    │Этанал                  │Нат.,      │</w:t>
      </w:r>
    </w:p>
    <w:p w:rsidR="00B86404" w:rsidRDefault="00B86404">
      <w:pPr>
        <w:pStyle w:val="ConsPlusCell"/>
        <w:jc w:val="both"/>
      </w:pPr>
      <w:r>
        <w:t>│     │        │альдегид    │                        │Идент. нат.│</w:t>
      </w:r>
    </w:p>
    <w:p w:rsidR="00B86404" w:rsidRDefault="00B86404">
      <w:pPr>
        <w:pStyle w:val="ConsPlusCell"/>
        <w:jc w:val="both"/>
      </w:pPr>
      <w:r>
        <w:t>├─────┼────────┼────────────┼────────────────────────┼───────────┤</w:t>
      </w:r>
    </w:p>
    <w:p w:rsidR="00B86404" w:rsidRDefault="00B86404">
      <w:pPr>
        <w:pStyle w:val="ConsPlusCell"/>
        <w:jc w:val="both"/>
      </w:pPr>
      <w:r>
        <w:t>│  298│Ru05.002│Пропионовый │Пропанал                │Нат.,      │</w:t>
      </w:r>
    </w:p>
    <w:p w:rsidR="00B86404" w:rsidRDefault="00B86404">
      <w:pPr>
        <w:pStyle w:val="ConsPlusCell"/>
        <w:jc w:val="both"/>
      </w:pPr>
      <w:r>
        <w:t>│     │        │альдегид    │                        │Идент. нат.│</w:t>
      </w:r>
    </w:p>
    <w:p w:rsidR="00B86404" w:rsidRDefault="00B86404">
      <w:pPr>
        <w:pStyle w:val="ConsPlusCell"/>
        <w:jc w:val="both"/>
      </w:pPr>
      <w:r>
        <w:t>├─────┼────────┼────────────┼────────────────────────┼───────────┤</w:t>
      </w:r>
    </w:p>
    <w:p w:rsidR="00B86404" w:rsidRDefault="00B86404">
      <w:pPr>
        <w:pStyle w:val="ConsPlusCell"/>
        <w:jc w:val="both"/>
      </w:pPr>
      <w:r>
        <w:t>│  299│Ru05.003│Масляный    │Бутанал                 │Нат.,      │</w:t>
      </w:r>
    </w:p>
    <w:p w:rsidR="00B86404" w:rsidRDefault="00B86404">
      <w:pPr>
        <w:pStyle w:val="ConsPlusCell"/>
        <w:jc w:val="both"/>
      </w:pPr>
      <w:r>
        <w:t>│     │        │альдегид    │                        │Идент. нат.│</w:t>
      </w:r>
    </w:p>
    <w:p w:rsidR="00B86404" w:rsidRDefault="00B86404">
      <w:pPr>
        <w:pStyle w:val="ConsPlusCell"/>
        <w:jc w:val="both"/>
      </w:pPr>
      <w:r>
        <w:t>├─────┼────────┼────────────┼────────────────────────┼───────────┤</w:t>
      </w:r>
    </w:p>
    <w:p w:rsidR="00B86404" w:rsidRDefault="00B86404">
      <w:pPr>
        <w:pStyle w:val="ConsPlusCell"/>
        <w:jc w:val="both"/>
      </w:pPr>
      <w:r>
        <w:t>│  300│Ru05.004│Изомасляный │2-Метилпропанал         │Нат.,      │</w:t>
      </w:r>
    </w:p>
    <w:p w:rsidR="00B86404" w:rsidRDefault="00B86404">
      <w:pPr>
        <w:pStyle w:val="ConsPlusCell"/>
        <w:jc w:val="both"/>
      </w:pPr>
      <w:r>
        <w:t>│     │        │альдегид    │                        │Идент. нат.│</w:t>
      </w:r>
    </w:p>
    <w:p w:rsidR="00B86404" w:rsidRDefault="00B86404">
      <w:pPr>
        <w:pStyle w:val="ConsPlusCell"/>
        <w:jc w:val="both"/>
      </w:pPr>
      <w:r>
        <w:t>├─────┼────────┼────────────┼────────────────────────┼───────────┤</w:t>
      </w:r>
    </w:p>
    <w:p w:rsidR="00B86404" w:rsidRDefault="00B86404">
      <w:pPr>
        <w:pStyle w:val="ConsPlusCell"/>
        <w:jc w:val="both"/>
      </w:pPr>
      <w:r>
        <w:t>│  301│Ru05.005│Валерьяновый│Пентанап                │Нат.,      │</w:t>
      </w:r>
    </w:p>
    <w:p w:rsidR="00B86404" w:rsidRDefault="00B86404">
      <w:pPr>
        <w:pStyle w:val="ConsPlusCell"/>
        <w:jc w:val="both"/>
      </w:pPr>
      <w:r>
        <w:t>│     │        │альдегид    │                        │Идент. нат.│</w:t>
      </w:r>
    </w:p>
    <w:p w:rsidR="00B86404" w:rsidRDefault="00B86404">
      <w:pPr>
        <w:pStyle w:val="ConsPlusCell"/>
        <w:jc w:val="both"/>
      </w:pPr>
      <w:r>
        <w:t>├─────┼────────┼────────────┼────────────────────────┼───────────┤</w:t>
      </w:r>
    </w:p>
    <w:p w:rsidR="00B86404" w:rsidRDefault="00B86404">
      <w:pPr>
        <w:pStyle w:val="ConsPlusCell"/>
        <w:jc w:val="both"/>
      </w:pPr>
      <w:r>
        <w:t>│  302│Ru05.006│Изовалерья- │3-Метилбутанал          │Нат.,      │</w:t>
      </w:r>
    </w:p>
    <w:p w:rsidR="00B86404" w:rsidRDefault="00B86404">
      <w:pPr>
        <w:pStyle w:val="ConsPlusCell"/>
        <w:jc w:val="both"/>
      </w:pPr>
      <w:r>
        <w:t>│     │        │новый       │                        │Идент. нат.│</w:t>
      </w:r>
    </w:p>
    <w:p w:rsidR="00B86404" w:rsidRDefault="00B86404">
      <w:pPr>
        <w:pStyle w:val="ConsPlusCell"/>
        <w:jc w:val="both"/>
      </w:pPr>
      <w:r>
        <w:t>│     │        │альдегид    │                        │           │</w:t>
      </w:r>
    </w:p>
    <w:p w:rsidR="00B86404" w:rsidRDefault="00B86404">
      <w:pPr>
        <w:pStyle w:val="ConsPlusCell"/>
        <w:jc w:val="both"/>
      </w:pPr>
      <w:r>
        <w:t>├─────┼────────┼────────────┼────────────────────────┼───────────┤</w:t>
      </w:r>
    </w:p>
    <w:p w:rsidR="00B86404" w:rsidRDefault="00B86404">
      <w:pPr>
        <w:pStyle w:val="ConsPlusCell"/>
        <w:jc w:val="both"/>
      </w:pPr>
      <w:r>
        <w:t>│  303│Ru05.007│Изокапроно- │2-Этилбутанал           │Идент. нат.│</w:t>
      </w:r>
    </w:p>
    <w:p w:rsidR="00B86404" w:rsidRDefault="00B86404">
      <w:pPr>
        <w:pStyle w:val="ConsPlusCell"/>
        <w:jc w:val="both"/>
      </w:pPr>
      <w:r>
        <w:t>│     │        │вый альдегид│                        │           │</w:t>
      </w:r>
    </w:p>
    <w:p w:rsidR="00B86404" w:rsidRDefault="00B86404">
      <w:pPr>
        <w:pStyle w:val="ConsPlusCell"/>
        <w:jc w:val="both"/>
      </w:pPr>
      <w:r>
        <w:t>├─────┼────────┼────────────┼────────────────────────┼───────────┤</w:t>
      </w:r>
    </w:p>
    <w:p w:rsidR="00B86404" w:rsidRDefault="00B86404">
      <w:pPr>
        <w:pStyle w:val="ConsPlusCell"/>
        <w:jc w:val="both"/>
      </w:pPr>
      <w:r>
        <w:t>│  304│Ru05.008│Капроновый  │Гексанал                │Идент. нат.│</w:t>
      </w:r>
    </w:p>
    <w:p w:rsidR="00B86404" w:rsidRDefault="00B86404">
      <w:pPr>
        <w:pStyle w:val="ConsPlusCell"/>
        <w:jc w:val="both"/>
      </w:pPr>
      <w:r>
        <w:t>│     │        │альдегид    │                        │           │</w:t>
      </w:r>
    </w:p>
    <w:p w:rsidR="00B86404" w:rsidRDefault="00B86404">
      <w:pPr>
        <w:pStyle w:val="ConsPlusCell"/>
        <w:jc w:val="both"/>
      </w:pPr>
      <w:r>
        <w:t>├─────┼────────┼────────────┼────────────────────────┼───────────┤</w:t>
      </w:r>
    </w:p>
    <w:p w:rsidR="00B86404" w:rsidRDefault="00B86404">
      <w:pPr>
        <w:pStyle w:val="ConsPlusCell"/>
        <w:jc w:val="both"/>
      </w:pPr>
      <w:r>
        <w:t>│  305│Ru05.009│Каприловый  │Октанал                 │Нат.,      │</w:t>
      </w:r>
    </w:p>
    <w:p w:rsidR="00B86404" w:rsidRDefault="00B86404">
      <w:pPr>
        <w:pStyle w:val="ConsPlusCell"/>
        <w:jc w:val="both"/>
      </w:pPr>
      <w:r>
        <w:t>│     │        │альдегид    │                        │Идент. нат.│</w:t>
      </w:r>
    </w:p>
    <w:p w:rsidR="00B86404" w:rsidRDefault="00B86404">
      <w:pPr>
        <w:pStyle w:val="ConsPlusCell"/>
        <w:jc w:val="both"/>
      </w:pPr>
      <w:r>
        <w:t>├─────┼────────┼────────────┼────────────────────────┼───────────┤</w:t>
      </w:r>
    </w:p>
    <w:p w:rsidR="00B86404" w:rsidRDefault="00B86404">
      <w:pPr>
        <w:pStyle w:val="ConsPlusCell"/>
        <w:jc w:val="both"/>
      </w:pPr>
      <w:r>
        <w:t>│  306│Ru05.010│Каприновый  │Деканал                 │Нат.,      │</w:t>
      </w:r>
    </w:p>
    <w:p w:rsidR="00B86404" w:rsidRDefault="00B86404">
      <w:pPr>
        <w:pStyle w:val="ConsPlusCell"/>
        <w:jc w:val="both"/>
      </w:pPr>
      <w:r>
        <w:lastRenderedPageBreak/>
        <w:t>│     │        │альдегид    │                        │Идент. нат.│</w:t>
      </w:r>
    </w:p>
    <w:p w:rsidR="00B86404" w:rsidRDefault="00B86404">
      <w:pPr>
        <w:pStyle w:val="ConsPlusCell"/>
        <w:jc w:val="both"/>
      </w:pPr>
      <w:r>
        <w:t>├─────┼────────┼────────────┼────────────────────────┼───────────┤</w:t>
      </w:r>
    </w:p>
    <w:p w:rsidR="00B86404" w:rsidRDefault="00B86404">
      <w:pPr>
        <w:pStyle w:val="ConsPlusCell"/>
        <w:jc w:val="both"/>
      </w:pPr>
      <w:r>
        <w:t>│  307│Ru05.011│Лауриновый  │Додеканал               │Нат.,      │</w:t>
      </w:r>
    </w:p>
    <w:p w:rsidR="00B86404" w:rsidRDefault="00B86404">
      <w:pPr>
        <w:pStyle w:val="ConsPlusCell"/>
        <w:jc w:val="both"/>
      </w:pPr>
      <w:r>
        <w:t>│     │        │альдегид    │                        │Идент. нат.│</w:t>
      </w:r>
    </w:p>
    <w:p w:rsidR="00B86404" w:rsidRDefault="00B86404">
      <w:pPr>
        <w:pStyle w:val="ConsPlusCell"/>
        <w:jc w:val="both"/>
      </w:pPr>
      <w:r>
        <w:t>├─────┼────────┼────────────┼────────────────────────┼───────────┤</w:t>
      </w:r>
    </w:p>
    <w:p w:rsidR="00B86404" w:rsidRDefault="00B86404">
      <w:pPr>
        <w:pStyle w:val="ConsPlusCell"/>
        <w:jc w:val="both"/>
      </w:pPr>
      <w:r>
        <w:t>│  308│Ru05.012│Гидроксицит-│7-Гидрокси-3,7-диметил- │Искусств.  │</w:t>
      </w:r>
    </w:p>
    <w:p w:rsidR="00B86404" w:rsidRDefault="00B86404">
      <w:pPr>
        <w:pStyle w:val="ConsPlusCell"/>
        <w:jc w:val="both"/>
      </w:pPr>
      <w:r>
        <w:t>│     │        │ронеллаль   │октанал                 │           │</w:t>
      </w:r>
    </w:p>
    <w:p w:rsidR="00B86404" w:rsidRDefault="00B86404">
      <w:pPr>
        <w:pStyle w:val="ConsPlusCell"/>
        <w:jc w:val="both"/>
      </w:pPr>
      <w:r>
        <w:t>├─────┼────────┼────────────┼────────────────────────┼───────────┤</w:t>
      </w:r>
    </w:p>
    <w:p w:rsidR="00B86404" w:rsidRDefault="00B86404">
      <w:pPr>
        <w:pStyle w:val="ConsPlusCell"/>
        <w:jc w:val="both"/>
      </w:pPr>
      <w:r>
        <w:t>│  309│Ru05.013│Бензальдегид│Бензальдегид            │Нат.,      │</w:t>
      </w:r>
    </w:p>
    <w:p w:rsidR="00B86404" w:rsidRDefault="00B86404">
      <w:pPr>
        <w:pStyle w:val="ConsPlusCell"/>
        <w:jc w:val="both"/>
      </w:pPr>
      <w:r>
        <w:t>│     │        │            │                        │Идент. нат.│</w:t>
      </w:r>
    </w:p>
    <w:p w:rsidR="00B86404" w:rsidRDefault="00B86404">
      <w:pPr>
        <w:pStyle w:val="ConsPlusCell"/>
        <w:jc w:val="both"/>
      </w:pPr>
      <w:r>
        <w:t>├─────┼────────┼────────────┼────────────────────────┼───────────┤</w:t>
      </w:r>
    </w:p>
    <w:p w:rsidR="00B86404" w:rsidRDefault="00B86404">
      <w:pPr>
        <w:pStyle w:val="ConsPlusCell"/>
        <w:jc w:val="both"/>
      </w:pPr>
      <w:r>
        <w:t>│  310│Ru05.014│Коричный    │3-Фенилпроп-2-енал      │Нат.,      │</w:t>
      </w:r>
    </w:p>
    <w:p w:rsidR="00B86404" w:rsidRDefault="00B86404">
      <w:pPr>
        <w:pStyle w:val="ConsPlusCell"/>
        <w:jc w:val="both"/>
      </w:pPr>
      <w:r>
        <w:t>│     │        │альдегид    │                        │Идент. нат.│</w:t>
      </w:r>
    </w:p>
    <w:p w:rsidR="00B86404" w:rsidRDefault="00B86404">
      <w:pPr>
        <w:pStyle w:val="ConsPlusCell"/>
        <w:jc w:val="both"/>
      </w:pPr>
      <w:r>
        <w:t>├─────┼────────┼────────────┼────────────────────────┼───────────┤</w:t>
      </w:r>
    </w:p>
    <w:p w:rsidR="00B86404" w:rsidRDefault="00B86404">
      <w:pPr>
        <w:pStyle w:val="ConsPlusCell"/>
        <w:jc w:val="both"/>
      </w:pPr>
      <w:r>
        <w:t>│  311│Ru05.015│Анисовый    │4-Метоксибензальдегид   │Нат.,      │</w:t>
      </w:r>
    </w:p>
    <w:p w:rsidR="00B86404" w:rsidRDefault="00B86404">
      <w:pPr>
        <w:pStyle w:val="ConsPlusCell"/>
        <w:jc w:val="both"/>
      </w:pPr>
      <w:r>
        <w:t>│     │        │альдегид    │                        │Идент. нат.│</w:t>
      </w:r>
    </w:p>
    <w:p w:rsidR="00B86404" w:rsidRDefault="00B86404">
      <w:pPr>
        <w:pStyle w:val="ConsPlusCell"/>
        <w:jc w:val="both"/>
      </w:pPr>
      <w:r>
        <w:t>├─────┼────────┼────────────┼────────────────────────┼───────────┤</w:t>
      </w:r>
    </w:p>
    <w:p w:rsidR="00B86404" w:rsidRDefault="00B86404">
      <w:pPr>
        <w:pStyle w:val="ConsPlusCell"/>
        <w:jc w:val="both"/>
      </w:pPr>
      <w:r>
        <w:t>│  312│Ru05.016│Гелиотропин │3,4-Метилендиоксибен-   │Нат.,      │</w:t>
      </w:r>
    </w:p>
    <w:p w:rsidR="00B86404" w:rsidRDefault="00B86404">
      <w:pPr>
        <w:pStyle w:val="ConsPlusCell"/>
        <w:jc w:val="both"/>
      </w:pPr>
      <w:r>
        <w:t>│     │        │            │зальдегид               │Идент. нат.│</w:t>
      </w:r>
    </w:p>
    <w:p w:rsidR="00B86404" w:rsidRDefault="00B86404">
      <w:pPr>
        <w:pStyle w:val="ConsPlusCell"/>
        <w:jc w:val="both"/>
      </w:pPr>
      <w:r>
        <w:t>├─────┼────────┼────────────┼────────────────────────┼───────────┤</w:t>
      </w:r>
    </w:p>
    <w:p w:rsidR="00B86404" w:rsidRDefault="00B86404">
      <w:pPr>
        <w:pStyle w:val="ConsPlusCell"/>
        <w:jc w:val="both"/>
      </w:pPr>
      <w:r>
        <w:t>│  313│Ru05.017│Диметокси-  │3,4-Диметоксибензальде- │Идент. нат.│</w:t>
      </w:r>
    </w:p>
    <w:p w:rsidR="00B86404" w:rsidRDefault="00B86404">
      <w:pPr>
        <w:pStyle w:val="ConsPlusCell"/>
        <w:jc w:val="both"/>
      </w:pPr>
      <w:r>
        <w:t>│     │        │бензальдегид│гид                     │           │</w:t>
      </w:r>
    </w:p>
    <w:p w:rsidR="00B86404" w:rsidRDefault="00B86404">
      <w:pPr>
        <w:pStyle w:val="ConsPlusCell"/>
        <w:jc w:val="both"/>
      </w:pPr>
      <w:r>
        <w:t>├─────┼────────┼────────────┼────────────────────────┼───────────┤</w:t>
      </w:r>
    </w:p>
    <w:p w:rsidR="00B86404" w:rsidRDefault="00B86404">
      <w:pPr>
        <w:pStyle w:val="ConsPlusCell"/>
        <w:jc w:val="both"/>
      </w:pPr>
      <w:r>
        <w:t>│  314│Ru05.018│Ванилин     │4-Гидрокси-3-метоксибен-│Нат.,      │</w:t>
      </w:r>
    </w:p>
    <w:p w:rsidR="00B86404" w:rsidRDefault="00B86404">
      <w:pPr>
        <w:pStyle w:val="ConsPlusCell"/>
        <w:jc w:val="both"/>
      </w:pPr>
      <w:r>
        <w:t>│     │        │            │зальдегид               │Идент. нат.│</w:t>
      </w:r>
    </w:p>
    <w:p w:rsidR="00B86404" w:rsidRDefault="00B86404">
      <w:pPr>
        <w:pStyle w:val="ConsPlusCell"/>
        <w:jc w:val="both"/>
      </w:pPr>
      <w:r>
        <w:t>├─────┼────────┼────────────┼────────────────────────┼───────────┤</w:t>
      </w:r>
    </w:p>
    <w:p w:rsidR="00B86404" w:rsidRDefault="00B86404">
      <w:pPr>
        <w:pStyle w:val="ConsPlusCell"/>
        <w:jc w:val="both"/>
      </w:pPr>
      <w:r>
        <w:t>│  315│Ru05.019│Этилванилин │3-Этокси-4-гидроксибен- │Искусств.  │</w:t>
      </w:r>
    </w:p>
    <w:p w:rsidR="00B86404" w:rsidRDefault="00B86404">
      <w:pPr>
        <w:pStyle w:val="ConsPlusCell"/>
        <w:jc w:val="both"/>
      </w:pPr>
      <w:r>
        <w:t>│     │        │            │зальдегид               │           │</w:t>
      </w:r>
    </w:p>
    <w:p w:rsidR="00B86404" w:rsidRDefault="00B86404">
      <w:pPr>
        <w:pStyle w:val="ConsPlusCell"/>
        <w:jc w:val="both"/>
      </w:pPr>
      <w:r>
        <w:t>├─────┼────────┼────────────┼────────────────────────┼───────────┤</w:t>
      </w:r>
    </w:p>
    <w:p w:rsidR="00B86404" w:rsidRDefault="00B86404">
      <w:pPr>
        <w:pStyle w:val="ConsPlusCell"/>
        <w:jc w:val="both"/>
      </w:pPr>
      <w:r>
        <w:t>│  316│Ru05.020│Цитраль     │3,7-Диметилокта-2,6-    │Нат.,      │</w:t>
      </w:r>
    </w:p>
    <w:p w:rsidR="00B86404" w:rsidRDefault="00B86404">
      <w:pPr>
        <w:pStyle w:val="ConsPlusCell"/>
        <w:jc w:val="both"/>
      </w:pPr>
      <w:r>
        <w:t>│     │        │            │диенал                  │Идент. нат.│</w:t>
      </w:r>
    </w:p>
    <w:p w:rsidR="00B86404" w:rsidRDefault="00B86404">
      <w:pPr>
        <w:pStyle w:val="ConsPlusCell"/>
        <w:jc w:val="both"/>
      </w:pPr>
      <w:r>
        <w:t>├─────┼────────┼────────────┼────────────────────────┼───────────┤</w:t>
      </w:r>
    </w:p>
    <w:p w:rsidR="00B86404" w:rsidRDefault="00B86404">
      <w:pPr>
        <w:pStyle w:val="ConsPlusCell"/>
        <w:jc w:val="both"/>
      </w:pPr>
      <w:r>
        <w:t>│  317│Ru05.021│Цитронеллаль│3,7-Диметилокт-6-енал   │Нат.,      │</w:t>
      </w:r>
    </w:p>
    <w:p w:rsidR="00B86404" w:rsidRDefault="00B86404">
      <w:pPr>
        <w:pStyle w:val="ConsPlusCell"/>
        <w:jc w:val="both"/>
      </w:pPr>
      <w:r>
        <w:t>│     │        │            │                        │Идент. нат.│</w:t>
      </w:r>
    </w:p>
    <w:p w:rsidR="00B86404" w:rsidRDefault="00B86404">
      <w:pPr>
        <w:pStyle w:val="ConsPlusCell"/>
        <w:jc w:val="both"/>
      </w:pPr>
      <w:r>
        <w:t>├─────┼────────┼────────────┼────────────────────────┼───────────┤</w:t>
      </w:r>
    </w:p>
    <w:p w:rsidR="00B86404" w:rsidRDefault="00B86404">
      <w:pPr>
        <w:pStyle w:val="ConsPlusCell"/>
        <w:jc w:val="both"/>
      </w:pPr>
      <w:r>
        <w:t>│  318│Ru05.022│Куминовый   │4-(1'-метилэтил)бензаль-│Нат.,      │</w:t>
      </w:r>
    </w:p>
    <w:p w:rsidR="00B86404" w:rsidRDefault="00B86404">
      <w:pPr>
        <w:pStyle w:val="ConsPlusCell"/>
        <w:jc w:val="both"/>
      </w:pPr>
      <w:r>
        <w:t>│     │        │альдегид    │дегид                   │Идент. нат.│</w:t>
      </w:r>
    </w:p>
    <w:p w:rsidR="00B86404" w:rsidRDefault="00B86404">
      <w:pPr>
        <w:pStyle w:val="ConsPlusCell"/>
        <w:jc w:val="both"/>
      </w:pPr>
      <w:r>
        <w:t>├─────┼────────┼────────────┼────────────────────────┼───────────┤</w:t>
      </w:r>
    </w:p>
    <w:p w:rsidR="00B86404" w:rsidRDefault="00B86404">
      <w:pPr>
        <w:pStyle w:val="ConsPlusCell"/>
        <w:jc w:val="both"/>
      </w:pPr>
      <w:r>
        <w:t>│  319│Ru05.023│Диметилкап- │2,6-Диметилоктанал      │Искусств.  │</w:t>
      </w:r>
    </w:p>
    <w:p w:rsidR="00B86404" w:rsidRDefault="00B86404">
      <w:pPr>
        <w:pStyle w:val="ConsPlusCell"/>
        <w:jc w:val="both"/>
      </w:pPr>
      <w:r>
        <w:t>│     │        │риловый     │                        │           │</w:t>
      </w:r>
    </w:p>
    <w:p w:rsidR="00B86404" w:rsidRDefault="00B86404">
      <w:pPr>
        <w:pStyle w:val="ConsPlusCell"/>
        <w:jc w:val="both"/>
      </w:pPr>
      <w:r>
        <w:t>│     │        │альдегид    │                        │           │</w:t>
      </w:r>
    </w:p>
    <w:p w:rsidR="00B86404" w:rsidRDefault="00B86404">
      <w:pPr>
        <w:pStyle w:val="ConsPlusCell"/>
        <w:jc w:val="both"/>
      </w:pPr>
      <w:r>
        <w:t>├─────┼────────┼────────────┼────────────────────────┼───────────┤</w:t>
      </w:r>
    </w:p>
    <w:p w:rsidR="00B86404" w:rsidRDefault="00B86404">
      <w:pPr>
        <w:pStyle w:val="ConsPlusCell"/>
        <w:jc w:val="both"/>
      </w:pPr>
      <w:r>
        <w:t>│  320│Ru05.024│Метилкап-   │2-метилоктанал          │Искусств.  │</w:t>
      </w:r>
    </w:p>
    <w:p w:rsidR="00B86404" w:rsidRDefault="00B86404">
      <w:pPr>
        <w:pStyle w:val="ConsPlusCell"/>
        <w:jc w:val="both"/>
      </w:pPr>
      <w:r>
        <w:t>│     │        │риловый     │                        │           │</w:t>
      </w:r>
    </w:p>
    <w:p w:rsidR="00B86404" w:rsidRDefault="00B86404">
      <w:pPr>
        <w:pStyle w:val="ConsPlusCell"/>
        <w:jc w:val="both"/>
      </w:pPr>
      <w:r>
        <w:t>│     │        │альдегид    │                        │           │</w:t>
      </w:r>
    </w:p>
    <w:p w:rsidR="00B86404" w:rsidRDefault="00B86404">
      <w:pPr>
        <w:pStyle w:val="ConsPlusCell"/>
        <w:jc w:val="both"/>
      </w:pPr>
      <w:r>
        <w:t>├─────┼────────┼────────────┼────────────────────────┼───────────┤</w:t>
      </w:r>
    </w:p>
    <w:p w:rsidR="00B86404" w:rsidRDefault="00B86404">
      <w:pPr>
        <w:pStyle w:val="ConsPlusCell"/>
        <w:jc w:val="both"/>
      </w:pPr>
      <w:r>
        <w:t>│  321│Ru05.025│Нониловый   │Нонанал                 │Нат.,      │</w:t>
      </w:r>
    </w:p>
    <w:p w:rsidR="00B86404" w:rsidRDefault="00B86404">
      <w:pPr>
        <w:pStyle w:val="ConsPlusCell"/>
        <w:jc w:val="both"/>
      </w:pPr>
      <w:r>
        <w:t>│     │        │альдегид    │                        │Идент. нат.│</w:t>
      </w:r>
    </w:p>
    <w:p w:rsidR="00B86404" w:rsidRDefault="00B86404">
      <w:pPr>
        <w:pStyle w:val="ConsPlusCell"/>
        <w:jc w:val="both"/>
      </w:pPr>
      <w:r>
        <w:t>├─────┼────────┼────────────┼────────────────────────┼───────────┤</w:t>
      </w:r>
    </w:p>
    <w:p w:rsidR="00B86404" w:rsidRDefault="00B86404">
      <w:pPr>
        <w:pStyle w:val="ConsPlusCell"/>
        <w:jc w:val="both"/>
      </w:pPr>
      <w:r>
        <w:t>│  322│Ru05.026│о-Толуило-  │2-Метилбензальдегид     │Нат.,      │</w:t>
      </w:r>
    </w:p>
    <w:p w:rsidR="00B86404" w:rsidRDefault="00B86404">
      <w:pPr>
        <w:pStyle w:val="ConsPlusCell"/>
        <w:jc w:val="both"/>
      </w:pPr>
      <w:r>
        <w:t>│     │        │вый альде-  │                        │Идент. нат.│</w:t>
      </w:r>
    </w:p>
    <w:p w:rsidR="00B86404" w:rsidRDefault="00B86404">
      <w:pPr>
        <w:pStyle w:val="ConsPlusCell"/>
        <w:jc w:val="both"/>
      </w:pPr>
      <w:r>
        <w:t>│     │        │гид         │                        │           │</w:t>
      </w:r>
    </w:p>
    <w:p w:rsidR="00B86404" w:rsidRDefault="00B86404">
      <w:pPr>
        <w:pStyle w:val="ConsPlusCell"/>
        <w:jc w:val="both"/>
      </w:pPr>
      <w:r>
        <w:t>├─────┼────────┼────────────┼────────────────────────┼───────────┤</w:t>
      </w:r>
    </w:p>
    <w:p w:rsidR="00B86404" w:rsidRDefault="00B86404">
      <w:pPr>
        <w:pStyle w:val="ConsPlusCell"/>
        <w:jc w:val="both"/>
      </w:pPr>
      <w:r>
        <w:t>│  323│Ru05.027│Толуиловый  │2-,3- и 4-метилбензаль- │Идент. нат.│</w:t>
      </w:r>
    </w:p>
    <w:p w:rsidR="00B86404" w:rsidRDefault="00B86404">
      <w:pPr>
        <w:pStyle w:val="ConsPlusCell"/>
        <w:jc w:val="both"/>
      </w:pPr>
      <w:r>
        <w:t>│     │        │альдегид    │дегид                   │           │</w:t>
      </w:r>
    </w:p>
    <w:p w:rsidR="00B86404" w:rsidRDefault="00B86404">
      <w:pPr>
        <w:pStyle w:val="ConsPlusCell"/>
        <w:jc w:val="both"/>
      </w:pPr>
      <w:r>
        <w:t>├─────┼────────┼────────────┼────────────────────────┼───────────┤</w:t>
      </w:r>
    </w:p>
    <w:p w:rsidR="00B86404" w:rsidRDefault="00B86404">
      <w:pPr>
        <w:pStyle w:val="ConsPlusCell"/>
        <w:jc w:val="both"/>
      </w:pPr>
      <w:r>
        <w:t>│  324│Ru05.028│м-Толуиловый│3-Метилбензальдегид     │Нат.,      │</w:t>
      </w:r>
    </w:p>
    <w:p w:rsidR="00B86404" w:rsidRDefault="00B86404">
      <w:pPr>
        <w:pStyle w:val="ConsPlusCell"/>
        <w:jc w:val="both"/>
      </w:pPr>
      <w:r>
        <w:t>│     │        │альдегид    │                        │Идент. нат.│</w:t>
      </w:r>
    </w:p>
    <w:p w:rsidR="00B86404" w:rsidRDefault="00B86404">
      <w:pPr>
        <w:pStyle w:val="ConsPlusCell"/>
        <w:jc w:val="both"/>
      </w:pPr>
      <w:r>
        <w:t>├─────┼────────┼────────────┼────────────────────────┼───────────┤</w:t>
      </w:r>
    </w:p>
    <w:p w:rsidR="00B86404" w:rsidRDefault="00B86404">
      <w:pPr>
        <w:pStyle w:val="ConsPlusCell"/>
        <w:jc w:val="both"/>
      </w:pPr>
      <w:r>
        <w:t>│  325│Ru05.029│п-Толуиловый│4-Метилбензальдегид     │Нат.,      │</w:t>
      </w:r>
    </w:p>
    <w:p w:rsidR="00B86404" w:rsidRDefault="00B86404">
      <w:pPr>
        <w:pStyle w:val="ConsPlusCell"/>
        <w:jc w:val="both"/>
      </w:pPr>
      <w:r>
        <w:t>│     │        │альдегид    │                        │Идент. нат.│</w:t>
      </w:r>
    </w:p>
    <w:p w:rsidR="00B86404" w:rsidRDefault="00B86404">
      <w:pPr>
        <w:pStyle w:val="ConsPlusCell"/>
        <w:jc w:val="both"/>
      </w:pPr>
      <w:r>
        <w:t>├─────┼────────┼────────────┼────────────────────────┼───────────┤</w:t>
      </w:r>
    </w:p>
    <w:p w:rsidR="00B86404" w:rsidRDefault="00B86404">
      <w:pPr>
        <w:pStyle w:val="ConsPlusCell"/>
        <w:jc w:val="both"/>
      </w:pPr>
      <w:r>
        <w:t>│  326│Ru05.030│Фенилуксус- │2-Фенилэтанал           │Нат.,      │</w:t>
      </w:r>
    </w:p>
    <w:p w:rsidR="00B86404" w:rsidRDefault="00B86404">
      <w:pPr>
        <w:pStyle w:val="ConsPlusCell"/>
        <w:jc w:val="both"/>
      </w:pPr>
      <w:r>
        <w:t>│     │        │ный альдегид│                        │Идент. нат.│</w:t>
      </w:r>
    </w:p>
    <w:p w:rsidR="00B86404" w:rsidRDefault="00B86404">
      <w:pPr>
        <w:pStyle w:val="ConsPlusCell"/>
        <w:jc w:val="both"/>
      </w:pPr>
      <w:r>
        <w:lastRenderedPageBreak/>
        <w:t>├─────┼────────┼────────────┼────────────────────────┼───────────┤</w:t>
      </w:r>
    </w:p>
    <w:p w:rsidR="00B86404" w:rsidRDefault="00B86404">
      <w:pPr>
        <w:pStyle w:val="ConsPlusCell"/>
        <w:jc w:val="both"/>
      </w:pPr>
      <w:r>
        <w:t>│  327│Ru05.031│Гептиловый  │Гептанал                │Нат.,      │</w:t>
      </w:r>
    </w:p>
    <w:p w:rsidR="00B86404" w:rsidRDefault="00B86404">
      <w:pPr>
        <w:pStyle w:val="ConsPlusCell"/>
        <w:jc w:val="both"/>
      </w:pPr>
      <w:r>
        <w:t>│     │        │альдегид    │                        │Идент. нат.│</w:t>
      </w:r>
    </w:p>
    <w:p w:rsidR="00B86404" w:rsidRDefault="00B86404">
      <w:pPr>
        <w:pStyle w:val="ConsPlusCell"/>
        <w:jc w:val="both"/>
      </w:pPr>
      <w:r>
        <w:t>├─────┼────────┼────────────┼────────────────────────┼───────────┤</w:t>
      </w:r>
    </w:p>
    <w:p w:rsidR="00B86404" w:rsidRDefault="00B86404">
      <w:pPr>
        <w:pStyle w:val="ConsPlusCell"/>
        <w:jc w:val="both"/>
      </w:pPr>
      <w:r>
        <w:t>│  328│Ru05.032│Миристиновый│Тетрадеканал            │Нат.,      │</w:t>
      </w:r>
    </w:p>
    <w:p w:rsidR="00B86404" w:rsidRDefault="00B86404">
      <w:pPr>
        <w:pStyle w:val="ConsPlusCell"/>
        <w:jc w:val="both"/>
      </w:pPr>
      <w:r>
        <w:t>│     │        │альдегид    │                        │Идент. нат.│</w:t>
      </w:r>
    </w:p>
    <w:p w:rsidR="00B86404" w:rsidRDefault="00B86404">
      <w:pPr>
        <w:pStyle w:val="ConsPlusCell"/>
        <w:jc w:val="both"/>
      </w:pPr>
      <w:r>
        <w:t>├─────┼────────┼────────────┼────────────────────────┼───────────┤</w:t>
      </w:r>
    </w:p>
    <w:p w:rsidR="00B86404" w:rsidRDefault="00B86404">
      <w:pPr>
        <w:pStyle w:val="ConsPlusCell"/>
        <w:jc w:val="both"/>
      </w:pPr>
      <w:r>
        <w:t>│  329│Ru05.033│Этилгептено-│2-Этил-2-гептенал       │Искусств.  │</w:t>
      </w:r>
    </w:p>
    <w:p w:rsidR="00B86404" w:rsidRDefault="00B86404">
      <w:pPr>
        <w:pStyle w:val="ConsPlusCell"/>
        <w:jc w:val="both"/>
      </w:pPr>
      <w:r>
        <w:t>│     │        │вый альдегид│                        │           │</w:t>
      </w:r>
    </w:p>
    <w:p w:rsidR="00B86404" w:rsidRDefault="00B86404">
      <w:pPr>
        <w:pStyle w:val="ConsPlusCell"/>
        <w:jc w:val="both"/>
      </w:pPr>
      <w:r>
        <w:t>├─────┼────────┼────────────┼────────────────────────┼───────────┤</w:t>
      </w:r>
    </w:p>
    <w:p w:rsidR="00B86404" w:rsidRDefault="00B86404">
      <w:pPr>
        <w:pStyle w:val="ConsPlusCell"/>
        <w:jc w:val="both"/>
      </w:pPr>
      <w:r>
        <w:t>│  330│Ru05.034│Ундециловый │Ундеканал               │Нат.,      │</w:t>
      </w:r>
    </w:p>
    <w:p w:rsidR="00B86404" w:rsidRDefault="00B86404">
      <w:pPr>
        <w:pStyle w:val="ConsPlusCell"/>
        <w:jc w:val="both"/>
      </w:pPr>
      <w:r>
        <w:t>│     │        │альдегид    │                        │Идент. нат.│</w:t>
      </w:r>
    </w:p>
    <w:p w:rsidR="00B86404" w:rsidRDefault="00B86404">
      <w:pPr>
        <w:pStyle w:val="ConsPlusCell"/>
        <w:jc w:val="both"/>
      </w:pPr>
      <w:r>
        <w:t>├─────┼────────┼────────────┼────────────────────────┼───────────┤</w:t>
      </w:r>
    </w:p>
    <w:p w:rsidR="00B86404" w:rsidRDefault="00B86404">
      <w:pPr>
        <w:pStyle w:val="ConsPlusCell"/>
        <w:jc w:val="both"/>
      </w:pPr>
      <w:r>
        <w:t>│  331│Ru05.035│9-Ундеценаль│10-Ундекенал            │Искусств.  │</w:t>
      </w:r>
    </w:p>
    <w:p w:rsidR="00B86404" w:rsidRDefault="00B86404">
      <w:pPr>
        <w:pStyle w:val="ConsPlusCell"/>
        <w:jc w:val="both"/>
      </w:pPr>
      <w:r>
        <w:t>├─────┼────────┼────────────┼────────────────────────┼───────────┤</w:t>
      </w:r>
    </w:p>
    <w:p w:rsidR="00B86404" w:rsidRDefault="00B86404">
      <w:pPr>
        <w:pStyle w:val="ConsPlusCell"/>
        <w:jc w:val="both"/>
      </w:pPr>
      <w:r>
        <w:t>│  332│Ru05.036│10-Ундецени-│9-Ундеценал             │Искусств.  │</w:t>
      </w:r>
    </w:p>
    <w:p w:rsidR="00B86404" w:rsidRDefault="00B86404">
      <w:pPr>
        <w:pStyle w:val="ConsPlusCell"/>
        <w:jc w:val="both"/>
      </w:pPr>
      <w:r>
        <w:t>│     │        │ловый альде-│                        │           │</w:t>
      </w:r>
    </w:p>
    <w:p w:rsidR="00B86404" w:rsidRDefault="00B86404">
      <w:pPr>
        <w:pStyle w:val="ConsPlusCell"/>
        <w:jc w:val="both"/>
      </w:pPr>
      <w:r>
        <w:t>│     │        │гид         │                        │           │</w:t>
      </w:r>
    </w:p>
    <w:p w:rsidR="00B86404" w:rsidRDefault="00B86404">
      <w:pPr>
        <w:pStyle w:val="ConsPlusCell"/>
        <w:jc w:val="both"/>
      </w:pPr>
      <w:r>
        <w:t>├─────┼────────┼────────────┼────────────────────────┼───────────┤</w:t>
      </w:r>
    </w:p>
    <w:p w:rsidR="00B86404" w:rsidRDefault="00B86404">
      <w:pPr>
        <w:pStyle w:val="ConsPlusCell"/>
        <w:jc w:val="both"/>
      </w:pPr>
      <w:r>
        <w:t>│  333│Ru05.037│Додеценило- │2-Додеценал             │Идент. нат.│</w:t>
      </w:r>
    </w:p>
    <w:p w:rsidR="00B86404" w:rsidRDefault="00B86404">
      <w:pPr>
        <w:pStyle w:val="ConsPlusCell"/>
        <w:jc w:val="both"/>
      </w:pPr>
      <w:r>
        <w:t>│     │        │вый альдегид│                        │           │</w:t>
      </w:r>
    </w:p>
    <w:p w:rsidR="00B86404" w:rsidRDefault="00B86404">
      <w:pPr>
        <w:pStyle w:val="ConsPlusCell"/>
        <w:jc w:val="both"/>
      </w:pPr>
      <w:r>
        <w:t>├─────┼────────┼────────────┼────────────────────────┼───────────┤</w:t>
      </w:r>
    </w:p>
    <w:p w:rsidR="00B86404" w:rsidRDefault="00B86404">
      <w:pPr>
        <w:pStyle w:val="ConsPlusCell"/>
        <w:jc w:val="both"/>
      </w:pPr>
      <w:r>
        <w:t>│  334│Ru05.038│Фенилпропи- │2-Фенилпропанал         │Идент. нат.│</w:t>
      </w:r>
    </w:p>
    <w:p w:rsidR="00B86404" w:rsidRDefault="00B86404">
      <w:pPr>
        <w:pStyle w:val="ConsPlusCell"/>
        <w:jc w:val="both"/>
      </w:pPr>
      <w:r>
        <w:t>│     │        │ловый аль-  │                        │           │</w:t>
      </w:r>
    </w:p>
    <w:p w:rsidR="00B86404" w:rsidRDefault="00B86404">
      <w:pPr>
        <w:pStyle w:val="ConsPlusCell"/>
        <w:jc w:val="both"/>
      </w:pPr>
      <w:r>
        <w:t>│     │        │дегид       │                        │           │</w:t>
      </w:r>
    </w:p>
    <w:p w:rsidR="00B86404" w:rsidRDefault="00B86404">
      <w:pPr>
        <w:pStyle w:val="ConsPlusCell"/>
        <w:jc w:val="both"/>
      </w:pPr>
      <w:r>
        <w:t>├─────┼────────┼────────────┼────────────────────────┼───────────┤</w:t>
      </w:r>
    </w:p>
    <w:p w:rsidR="00B86404" w:rsidRDefault="00B86404">
      <w:pPr>
        <w:pStyle w:val="ConsPlusCell"/>
        <w:jc w:val="both"/>
      </w:pPr>
      <w:r>
        <w:t>│  335│Ru05.039│Бутилкорич- │2-Бензилиденгексеналь   │Искусств.  │</w:t>
      </w:r>
    </w:p>
    <w:p w:rsidR="00B86404" w:rsidRDefault="00B86404">
      <w:pPr>
        <w:pStyle w:val="ConsPlusCell"/>
        <w:jc w:val="both"/>
      </w:pPr>
      <w:r>
        <w:t>│     │        │ный альдегид│                        │           │</w:t>
      </w:r>
    </w:p>
    <w:p w:rsidR="00B86404" w:rsidRDefault="00B86404">
      <w:pPr>
        <w:pStyle w:val="ConsPlusCell"/>
        <w:jc w:val="both"/>
      </w:pPr>
      <w:r>
        <w:t>├─────┼────────┼────────────┼────────────────────────┼───────────┤</w:t>
      </w:r>
    </w:p>
    <w:p w:rsidR="00B86404" w:rsidRDefault="00B86404">
      <w:pPr>
        <w:pStyle w:val="ConsPlusCell"/>
        <w:jc w:val="both"/>
      </w:pPr>
      <w:r>
        <w:t>│  336│Ru05.040│Жасминальде-│2-Бензилиденгептаналь   │Искусств.  │</w:t>
      </w:r>
    </w:p>
    <w:p w:rsidR="00B86404" w:rsidRDefault="00B86404">
      <w:pPr>
        <w:pStyle w:val="ConsPlusCell"/>
        <w:jc w:val="both"/>
      </w:pPr>
      <w:r>
        <w:t>│     │        │гид         │                        │           │</w:t>
      </w:r>
    </w:p>
    <w:p w:rsidR="00B86404" w:rsidRDefault="00B86404">
      <w:pPr>
        <w:pStyle w:val="ConsPlusCell"/>
        <w:jc w:val="both"/>
      </w:pPr>
      <w:r>
        <w:t>├─────┼────────┼────────────┼────────────────────────┼───────────┤</w:t>
      </w:r>
    </w:p>
    <w:p w:rsidR="00B86404" w:rsidRDefault="00B86404">
      <w:pPr>
        <w:pStyle w:val="ConsPlusCell"/>
        <w:jc w:val="both"/>
      </w:pPr>
      <w:r>
        <w:t>│  337│Ru05.041│Гексилкорич-│2-Бензилиденоктаналь    │Идент. нат.│</w:t>
      </w:r>
    </w:p>
    <w:p w:rsidR="00B86404" w:rsidRDefault="00B86404">
      <w:pPr>
        <w:pStyle w:val="ConsPlusCell"/>
        <w:jc w:val="both"/>
      </w:pPr>
      <w:r>
        <w:t>│     │        │ный альдегид│                        │           │</w:t>
      </w:r>
    </w:p>
    <w:p w:rsidR="00B86404" w:rsidRDefault="00B86404">
      <w:pPr>
        <w:pStyle w:val="ConsPlusCell"/>
        <w:jc w:val="both"/>
      </w:pPr>
      <w:r>
        <w:t>├─────┼────────┼────────────┼────────────────────────┼───────────┤</w:t>
      </w:r>
    </w:p>
    <w:p w:rsidR="00B86404" w:rsidRDefault="00B86404">
      <w:pPr>
        <w:pStyle w:val="ConsPlusCell"/>
        <w:jc w:val="both"/>
      </w:pPr>
      <w:r>
        <w:t>│  338│Ru05.042│н-Толуилук- │4-Метилфенилэтанал      │Идент. нат.│</w:t>
      </w:r>
    </w:p>
    <w:p w:rsidR="00B86404" w:rsidRDefault="00B86404">
      <w:pPr>
        <w:pStyle w:val="ConsPlusCell"/>
        <w:jc w:val="both"/>
      </w:pPr>
      <w:r>
        <w:t>│     │        │сусный аль- │                        │           │</w:t>
      </w:r>
    </w:p>
    <w:p w:rsidR="00B86404" w:rsidRDefault="00B86404">
      <w:pPr>
        <w:pStyle w:val="ConsPlusCell"/>
        <w:jc w:val="both"/>
      </w:pPr>
      <w:r>
        <w:t>│     │        │дегид       │                        │           │</w:t>
      </w:r>
    </w:p>
    <w:p w:rsidR="00B86404" w:rsidRDefault="00B86404">
      <w:pPr>
        <w:pStyle w:val="ConsPlusCell"/>
        <w:jc w:val="both"/>
      </w:pPr>
      <w:r>
        <w:t>├─────┼────────┼────────────┼────────────────────────┼───────────┤</w:t>
      </w:r>
    </w:p>
    <w:p w:rsidR="00B86404" w:rsidRDefault="00B86404">
      <w:pPr>
        <w:pStyle w:val="ConsPlusCell"/>
        <w:jc w:val="both"/>
      </w:pPr>
      <w:r>
        <w:t>│  339│Ru05.043│н-Толуилпро-│2-(4-метилфенил)пропанал│Идент. нат.│</w:t>
      </w:r>
    </w:p>
    <w:p w:rsidR="00B86404" w:rsidRDefault="00B86404">
      <w:pPr>
        <w:pStyle w:val="ConsPlusCell"/>
        <w:jc w:val="both"/>
      </w:pPr>
      <w:r>
        <w:t>│     │        │пионовый    │                        │           │</w:t>
      </w:r>
    </w:p>
    <w:p w:rsidR="00B86404" w:rsidRDefault="00B86404">
      <w:pPr>
        <w:pStyle w:val="ConsPlusCell"/>
        <w:jc w:val="both"/>
      </w:pPr>
      <w:r>
        <w:t>│     │        │альдегид    │                        │           │</w:t>
      </w:r>
    </w:p>
    <w:p w:rsidR="00B86404" w:rsidRDefault="00B86404">
      <w:pPr>
        <w:pStyle w:val="ConsPlusCell"/>
        <w:jc w:val="both"/>
      </w:pPr>
      <w:r>
        <w:t>├─────┼────────┼────────────┼────────────────────────┼───────────┤</w:t>
      </w:r>
    </w:p>
    <w:p w:rsidR="00B86404" w:rsidRDefault="00B86404">
      <w:pPr>
        <w:pStyle w:val="ConsPlusCell"/>
        <w:jc w:val="both"/>
      </w:pPr>
      <w:r>
        <w:t>│  340│Ru05.044│Изопропилфе-│4-(1'-метилэтил)-фенилэ-│Искусств.  │</w:t>
      </w:r>
    </w:p>
    <w:p w:rsidR="00B86404" w:rsidRDefault="00B86404">
      <w:pPr>
        <w:pStyle w:val="ConsPlusCell"/>
        <w:jc w:val="both"/>
      </w:pPr>
      <w:r>
        <w:t>│     │        │нилуксусный │танал                   │           │</w:t>
      </w:r>
    </w:p>
    <w:p w:rsidR="00B86404" w:rsidRDefault="00B86404">
      <w:pPr>
        <w:pStyle w:val="ConsPlusCell"/>
        <w:jc w:val="both"/>
      </w:pPr>
      <w:r>
        <w:t>│     │        │альдегид    │                        │           │</w:t>
      </w:r>
    </w:p>
    <w:p w:rsidR="00B86404" w:rsidRDefault="00B86404">
      <w:pPr>
        <w:pStyle w:val="ConsPlusCell"/>
        <w:jc w:val="both"/>
      </w:pPr>
      <w:r>
        <w:t>├─────┼────────┼────────────┼────────────────────────┼───────────┤</w:t>
      </w:r>
    </w:p>
    <w:p w:rsidR="00B86404" w:rsidRDefault="00B86404">
      <w:pPr>
        <w:pStyle w:val="ConsPlusCell"/>
        <w:jc w:val="both"/>
      </w:pPr>
      <w:r>
        <w:t>│  341│Ru05.045│3-куменил-2-│2-Метил-3-(4-(1'-метил- │Искусств.  │</w:t>
      </w:r>
    </w:p>
    <w:p w:rsidR="00B86404" w:rsidRDefault="00B86404">
      <w:pPr>
        <w:pStyle w:val="ConsPlusCell"/>
        <w:jc w:val="both"/>
      </w:pPr>
      <w:r>
        <w:t>│     │        │метилпропио-│этил)фенил)пропанал     │           │</w:t>
      </w:r>
    </w:p>
    <w:p w:rsidR="00B86404" w:rsidRDefault="00B86404">
      <w:pPr>
        <w:pStyle w:val="ConsPlusCell"/>
        <w:jc w:val="both"/>
      </w:pPr>
      <w:r>
        <w:t>│     │        │новый альде-│                        │           │</w:t>
      </w:r>
    </w:p>
    <w:p w:rsidR="00B86404" w:rsidRDefault="00B86404">
      <w:pPr>
        <w:pStyle w:val="ConsPlusCell"/>
        <w:jc w:val="both"/>
      </w:pPr>
      <w:r>
        <w:t>│     │        │гид         │                        │           │</w:t>
      </w:r>
    </w:p>
    <w:p w:rsidR="00B86404" w:rsidRDefault="00B86404">
      <w:pPr>
        <w:pStyle w:val="ConsPlusCell"/>
        <w:jc w:val="both"/>
      </w:pPr>
      <w:r>
        <w:t>├─────┼────────┼────────────┼────────────────────────┼───────────┤</w:t>
      </w:r>
    </w:p>
    <w:p w:rsidR="00B86404" w:rsidRDefault="00B86404">
      <w:pPr>
        <w:pStyle w:val="ConsPlusCell"/>
        <w:jc w:val="both"/>
      </w:pPr>
      <w:r>
        <w:t>│  342│Ru05.046│Метилфенил- │2-метил-4-фенилбутанал  │Искусств.  │</w:t>
      </w:r>
    </w:p>
    <w:p w:rsidR="00B86404" w:rsidRDefault="00B86404">
      <w:pPr>
        <w:pStyle w:val="ConsPlusCell"/>
        <w:jc w:val="both"/>
      </w:pPr>
      <w:r>
        <w:t>│     │        │масляный    │                        │           │</w:t>
      </w:r>
    </w:p>
    <w:p w:rsidR="00B86404" w:rsidRDefault="00B86404">
      <w:pPr>
        <w:pStyle w:val="ConsPlusCell"/>
        <w:jc w:val="both"/>
      </w:pPr>
      <w:r>
        <w:t>│     │        │альдегид    │                        │           │</w:t>
      </w:r>
    </w:p>
    <w:p w:rsidR="00B86404" w:rsidRDefault="00B86404">
      <w:pPr>
        <w:pStyle w:val="ConsPlusCell"/>
        <w:jc w:val="both"/>
      </w:pPr>
      <w:r>
        <w:t>├─────┼────────┼────────────┼────────────────────────┼───────────┤</w:t>
      </w:r>
    </w:p>
    <w:p w:rsidR="00B86404" w:rsidRDefault="00B86404">
      <w:pPr>
        <w:pStyle w:val="ConsPlusCell"/>
        <w:jc w:val="both"/>
      </w:pPr>
      <w:r>
        <w:t>│  343│Ru05.047│п-Гидрокси- │4-Гидроксибензальдегид  │Идент. нат.│</w:t>
      </w:r>
    </w:p>
    <w:p w:rsidR="00B86404" w:rsidRDefault="00B86404">
      <w:pPr>
        <w:pStyle w:val="ConsPlusCell"/>
        <w:jc w:val="both"/>
      </w:pPr>
      <w:r>
        <w:t>│     │        │бензальдегид│                        │           │</w:t>
      </w:r>
    </w:p>
    <w:p w:rsidR="00B86404" w:rsidRDefault="00B86404">
      <w:pPr>
        <w:pStyle w:val="ConsPlusCell"/>
        <w:jc w:val="both"/>
      </w:pPr>
      <w:r>
        <w:t>├─────┼────────┼────────────┼────────────────────────┼───────────┤</w:t>
      </w:r>
    </w:p>
    <w:p w:rsidR="00B86404" w:rsidRDefault="00B86404">
      <w:pPr>
        <w:pStyle w:val="ConsPlusCell"/>
        <w:jc w:val="both"/>
      </w:pPr>
      <w:r>
        <w:t>│  344│Ru05.048│Метоксико-  │3-(2-метоксифенил)проп- │Идент. нат.│</w:t>
      </w:r>
    </w:p>
    <w:p w:rsidR="00B86404" w:rsidRDefault="00B86404">
      <w:pPr>
        <w:pStyle w:val="ConsPlusCell"/>
        <w:jc w:val="both"/>
      </w:pPr>
      <w:r>
        <w:t>│     │        │ричный      │2-енал                  │           │</w:t>
      </w:r>
    </w:p>
    <w:p w:rsidR="00B86404" w:rsidRDefault="00B86404">
      <w:pPr>
        <w:pStyle w:val="ConsPlusCell"/>
        <w:jc w:val="both"/>
      </w:pPr>
      <w:r>
        <w:t>│     │        │альдегид    │                        │           │</w:t>
      </w:r>
    </w:p>
    <w:p w:rsidR="00B86404" w:rsidRDefault="00B86404">
      <w:pPr>
        <w:pStyle w:val="ConsPlusCell"/>
        <w:jc w:val="both"/>
      </w:pPr>
      <w:r>
        <w:t>├─────┼────────┼────────────┼────────────────────────┼───────────┤</w:t>
      </w:r>
    </w:p>
    <w:p w:rsidR="00B86404" w:rsidRDefault="00B86404">
      <w:pPr>
        <w:pStyle w:val="ConsPlusCell"/>
        <w:jc w:val="both"/>
      </w:pPr>
      <w:r>
        <w:t>│  345│Ru05.049│Изовалерья- │2-Метилбутанал          │Нат.,      │</w:t>
      </w:r>
    </w:p>
    <w:p w:rsidR="00B86404" w:rsidRDefault="00B86404">
      <w:pPr>
        <w:pStyle w:val="ConsPlusCell"/>
        <w:jc w:val="both"/>
      </w:pPr>
      <w:r>
        <w:lastRenderedPageBreak/>
        <w:t>│     │        │новый альде-│                        │Идент. нат.│</w:t>
      </w:r>
    </w:p>
    <w:p w:rsidR="00B86404" w:rsidRDefault="00B86404">
      <w:pPr>
        <w:pStyle w:val="ConsPlusCell"/>
        <w:jc w:val="both"/>
      </w:pPr>
      <w:r>
        <w:t>│     │        │гид         │                        │           │</w:t>
      </w:r>
    </w:p>
    <w:p w:rsidR="00B86404" w:rsidRDefault="00B86404">
      <w:pPr>
        <w:pStyle w:val="ConsPlusCell"/>
        <w:jc w:val="both"/>
      </w:pPr>
      <w:r>
        <w:t>├─────┼────────┼────────────┼────────────────────────┼───────────┤</w:t>
      </w:r>
    </w:p>
    <w:p w:rsidR="00B86404" w:rsidRDefault="00B86404">
      <w:pPr>
        <w:pStyle w:val="ConsPlusCell"/>
        <w:jc w:val="both"/>
      </w:pPr>
      <w:r>
        <w:t>│  346│Ru05.050│Метилкорич- │2-Метил-3-фенилпроп-2-  │Нат.,      │</w:t>
      </w:r>
    </w:p>
    <w:p w:rsidR="00B86404" w:rsidRDefault="00B86404">
      <w:pPr>
        <w:pStyle w:val="ConsPlusCell"/>
        <w:jc w:val="both"/>
      </w:pPr>
      <w:r>
        <w:t>│     │        │ный альдегид│енал                    │Идент. нат.│</w:t>
      </w:r>
    </w:p>
    <w:p w:rsidR="00B86404" w:rsidRDefault="00B86404">
      <w:pPr>
        <w:pStyle w:val="ConsPlusCell"/>
        <w:jc w:val="both"/>
      </w:pPr>
      <w:r>
        <w:t>├─────┼────────┼────────────┼────────────────────────┼───────────┤</w:t>
      </w:r>
    </w:p>
    <w:p w:rsidR="00B86404" w:rsidRDefault="00B86404">
      <w:pPr>
        <w:pStyle w:val="ConsPlusCell"/>
        <w:jc w:val="both"/>
      </w:pPr>
      <w:r>
        <w:t>│  347│Ru05.051│Метоксиме-  │3-(4'-метоксифенил)-2-  │Искусств.  │</w:t>
      </w:r>
    </w:p>
    <w:p w:rsidR="00B86404" w:rsidRDefault="00B86404">
      <w:pPr>
        <w:pStyle w:val="ConsPlusCell"/>
        <w:jc w:val="both"/>
      </w:pPr>
      <w:r>
        <w:t>│     │        │тилкоричный │метил-2-пропенал        │           │</w:t>
      </w:r>
    </w:p>
    <w:p w:rsidR="00B86404" w:rsidRDefault="00B86404">
      <w:pPr>
        <w:pStyle w:val="ConsPlusCell"/>
        <w:jc w:val="both"/>
      </w:pPr>
      <w:r>
        <w:t>│     │        │альдегид    │                        │           │</w:t>
      </w:r>
    </w:p>
    <w:p w:rsidR="00B86404" w:rsidRDefault="00B86404">
      <w:pPr>
        <w:pStyle w:val="ConsPlusCell"/>
        <w:jc w:val="both"/>
      </w:pPr>
      <w:r>
        <w:t>├─────┼────────┼────────────┼────────────────────────┼───────────┤</w:t>
      </w:r>
    </w:p>
    <w:p w:rsidR="00B86404" w:rsidRDefault="00B86404">
      <w:pPr>
        <w:pStyle w:val="ConsPlusCell"/>
        <w:jc w:val="both"/>
      </w:pPr>
      <w:r>
        <w:t>│  348│Ru05.052│Метилтолуил-│2-Метил-3-п-толуилпро-  │Искусств.  │</w:t>
      </w:r>
    </w:p>
    <w:p w:rsidR="00B86404" w:rsidRDefault="00B86404">
      <w:pPr>
        <w:pStyle w:val="ConsPlusCell"/>
        <w:jc w:val="both"/>
      </w:pPr>
      <w:r>
        <w:t>│     │        │пропионовый │панал                   │           │</w:t>
      </w:r>
    </w:p>
    <w:p w:rsidR="00B86404" w:rsidRDefault="00B86404">
      <w:pPr>
        <w:pStyle w:val="ConsPlusCell"/>
        <w:jc w:val="both"/>
      </w:pPr>
      <w:r>
        <w:t>│     │        │альдегид    │                        │           │</w:t>
      </w:r>
    </w:p>
    <w:p w:rsidR="00B86404" w:rsidRDefault="00B86404">
      <w:pPr>
        <w:pStyle w:val="ConsPlusCell"/>
        <w:jc w:val="both"/>
      </w:pPr>
      <w:r>
        <w:t>├─────┼────────┼────────────┼────────────────────────┼───────────┤</w:t>
      </w:r>
    </w:p>
    <w:p w:rsidR="00B86404" w:rsidRDefault="00B86404">
      <w:pPr>
        <w:pStyle w:val="ConsPlusCell"/>
        <w:jc w:val="both"/>
      </w:pPr>
      <w:r>
        <w:t>│  349│Ru05.053│Паральдегид │2,4,6-Триметил-1,3,5-   │Идент. нат.│</w:t>
      </w:r>
    </w:p>
    <w:p w:rsidR="00B86404" w:rsidRDefault="00B86404">
      <w:pPr>
        <w:pStyle w:val="ConsPlusCell"/>
        <w:jc w:val="both"/>
      </w:pPr>
      <w:r>
        <w:t>│     │        │            │триоксан                │           │</w:t>
      </w:r>
    </w:p>
    <w:p w:rsidR="00B86404" w:rsidRDefault="00B86404">
      <w:pPr>
        <w:pStyle w:val="ConsPlusCell"/>
        <w:jc w:val="both"/>
      </w:pPr>
      <w:r>
        <w:t>├─────┼────────┼────────────┼────────────────────────┼───────────┤</w:t>
      </w:r>
    </w:p>
    <w:p w:rsidR="00B86404" w:rsidRDefault="00B86404">
      <w:pPr>
        <w:pStyle w:val="ConsPlusCell"/>
        <w:jc w:val="both"/>
      </w:pPr>
      <w:r>
        <w:t>│  350│Ru05.054│Диметилфе-  │Диметил-3-фенилпропио-  │Искусств.  │</w:t>
      </w:r>
    </w:p>
    <w:p w:rsidR="00B86404" w:rsidRDefault="00B86404">
      <w:pPr>
        <w:pStyle w:val="ConsPlusCell"/>
        <w:jc w:val="both"/>
      </w:pPr>
      <w:r>
        <w:t>│     │        │нилпропионо-│нальдегид               │           │</w:t>
      </w:r>
    </w:p>
    <w:p w:rsidR="00B86404" w:rsidRDefault="00B86404">
      <w:pPr>
        <w:pStyle w:val="ConsPlusCell"/>
        <w:jc w:val="both"/>
      </w:pPr>
      <w:r>
        <w:t>│     │        │вый альдегид│                        │           │</w:t>
      </w:r>
    </w:p>
    <w:p w:rsidR="00B86404" w:rsidRDefault="00B86404">
      <w:pPr>
        <w:pStyle w:val="ConsPlusCell"/>
        <w:jc w:val="both"/>
      </w:pPr>
      <w:r>
        <w:t>├─────┼────────┼────────────┼────────────────────────┼───────────┤</w:t>
      </w:r>
    </w:p>
    <w:p w:rsidR="00B86404" w:rsidRDefault="00B86404">
      <w:pPr>
        <w:pStyle w:val="ConsPlusCell"/>
        <w:jc w:val="both"/>
      </w:pPr>
      <w:r>
        <w:t>│  351│Ru05.055│Салициловый │2-Гидроксибензальдегид  │Нат.,      │</w:t>
      </w:r>
    </w:p>
    <w:p w:rsidR="00B86404" w:rsidRDefault="00B86404">
      <w:pPr>
        <w:pStyle w:val="ConsPlusCell"/>
        <w:jc w:val="both"/>
      </w:pPr>
      <w:r>
        <w:t>│     │        │альдегид    │                        │Идент. нат.│</w:t>
      </w:r>
    </w:p>
    <w:p w:rsidR="00B86404" w:rsidRDefault="00B86404">
      <w:pPr>
        <w:pStyle w:val="ConsPlusCell"/>
        <w:jc w:val="both"/>
      </w:pPr>
      <w:r>
        <w:t>├─────┼────────┼────────────┼────────────────────────┼───────────┤</w:t>
      </w:r>
    </w:p>
    <w:p w:rsidR="00B86404" w:rsidRDefault="00B86404">
      <w:pPr>
        <w:pStyle w:val="ConsPlusCell"/>
        <w:jc w:val="both"/>
      </w:pPr>
      <w:r>
        <w:t>│  352│Ru05.056│Этоксибен-  │4-Этоксибензальдегид    │Идент. нат.│</w:t>
      </w:r>
    </w:p>
    <w:p w:rsidR="00B86404" w:rsidRDefault="00B86404">
      <w:pPr>
        <w:pStyle w:val="ConsPlusCell"/>
        <w:jc w:val="both"/>
      </w:pPr>
      <w:r>
        <w:t>│     │        │зальдегид   │                        │           │</w:t>
      </w:r>
    </w:p>
    <w:p w:rsidR="00B86404" w:rsidRDefault="00B86404">
      <w:pPr>
        <w:pStyle w:val="ConsPlusCell"/>
        <w:jc w:val="both"/>
      </w:pPr>
      <w:r>
        <w:t>├─────┼────────┼────────────┼────────────────────────┼───────────┤</w:t>
      </w:r>
    </w:p>
    <w:p w:rsidR="00B86404" w:rsidRDefault="00B86404">
      <w:pPr>
        <w:pStyle w:val="ConsPlusCell"/>
        <w:jc w:val="both"/>
      </w:pPr>
      <w:r>
        <w:t>│  353│Ru05.057│Гексадиеналь│2,4-Гексадиенал         │Идент. нат.│</w:t>
      </w:r>
    </w:p>
    <w:p w:rsidR="00B86404" w:rsidRDefault="00B86404">
      <w:pPr>
        <w:pStyle w:val="ConsPlusCell"/>
        <w:jc w:val="both"/>
      </w:pPr>
      <w:r>
        <w:t>├─────┼────────┼────────────┼────────────────────────┼───────────┤</w:t>
      </w:r>
    </w:p>
    <w:p w:rsidR="00B86404" w:rsidRDefault="00B86404">
      <w:pPr>
        <w:pStyle w:val="ConsPlusCell"/>
        <w:jc w:val="both"/>
      </w:pPr>
      <w:r>
        <w:t>│  354│Ru05.058│Нонадиеналь │транс-2,-цис-6-нонадие- │Нат.,      │</w:t>
      </w:r>
    </w:p>
    <w:p w:rsidR="00B86404" w:rsidRDefault="00B86404">
      <w:pPr>
        <w:pStyle w:val="ConsPlusCell"/>
        <w:jc w:val="both"/>
      </w:pPr>
      <w:r>
        <w:t>│     │        │            │нал                     │Идент. нат.│</w:t>
      </w:r>
    </w:p>
    <w:p w:rsidR="00B86404" w:rsidRDefault="00B86404">
      <w:pPr>
        <w:pStyle w:val="ConsPlusCell"/>
        <w:jc w:val="both"/>
      </w:pPr>
      <w:r>
        <w:t>├─────┼────────┼────────────┼────────────────────────┼───────────┤</w:t>
      </w:r>
    </w:p>
    <w:p w:rsidR="00B86404" w:rsidRDefault="00B86404">
      <w:pPr>
        <w:pStyle w:val="ConsPlusCell"/>
        <w:jc w:val="both"/>
      </w:pPr>
      <w:r>
        <w:t>│  355│Ru05.059│Ноненаль    │цис-6-Ноненал           │Нат.,      │</w:t>
      </w:r>
    </w:p>
    <w:p w:rsidR="00B86404" w:rsidRDefault="00B86404">
      <w:pPr>
        <w:pStyle w:val="ConsPlusCell"/>
        <w:jc w:val="both"/>
      </w:pPr>
      <w:r>
        <w:t>│     │        │            │                        │Идент. нат.│</w:t>
      </w:r>
    </w:p>
    <w:p w:rsidR="00B86404" w:rsidRDefault="00B86404">
      <w:pPr>
        <w:pStyle w:val="ConsPlusCell"/>
        <w:jc w:val="both"/>
      </w:pPr>
      <w:r>
        <w:t>├─────┼────────┼────────────┼────────────────────────┼───────────┤</w:t>
      </w:r>
    </w:p>
    <w:p w:rsidR="00B86404" w:rsidRDefault="00B86404">
      <w:pPr>
        <w:pStyle w:val="ConsPlusCell"/>
        <w:jc w:val="both"/>
      </w:pPr>
      <w:r>
        <w:t>│  356│Ru05.060│2-Октеналь  │2-Октенал               │Нат.,      │</w:t>
      </w:r>
    </w:p>
    <w:p w:rsidR="00B86404" w:rsidRDefault="00B86404">
      <w:pPr>
        <w:pStyle w:val="ConsPlusCell"/>
        <w:jc w:val="both"/>
      </w:pPr>
      <w:r>
        <w:t>│     │        │            │                        │Идент. нат.│</w:t>
      </w:r>
    </w:p>
    <w:p w:rsidR="00B86404" w:rsidRDefault="00B86404">
      <w:pPr>
        <w:pStyle w:val="ConsPlusCell"/>
        <w:jc w:val="both"/>
      </w:pPr>
      <w:r>
        <w:t>├─────┼────────┼────────────┼────────────────────────┼───────────┤</w:t>
      </w:r>
    </w:p>
    <w:p w:rsidR="00B86404" w:rsidRDefault="00B86404">
      <w:pPr>
        <w:pStyle w:val="ConsPlusCell"/>
        <w:jc w:val="both"/>
      </w:pPr>
      <w:r>
        <w:t>│  357│Ru05.061│6-Октеналь  │6-Октенал               │Искусств.  │</w:t>
      </w:r>
    </w:p>
    <w:p w:rsidR="00B86404" w:rsidRDefault="00B86404">
      <w:pPr>
        <w:pStyle w:val="ConsPlusCell"/>
        <w:jc w:val="both"/>
      </w:pPr>
      <w:r>
        <w:t>├─────┼────────┼────────────┼────────────────────────┼───────────┤</w:t>
      </w:r>
    </w:p>
    <w:p w:rsidR="00B86404" w:rsidRDefault="00B86404">
      <w:pPr>
        <w:pStyle w:val="ConsPlusCell"/>
        <w:jc w:val="both"/>
      </w:pPr>
      <w:r>
        <w:t>│  358│Ru05.062│Фенилкрото- │2-Фенилбут-2(транс)-енал│Идент. нат.│</w:t>
      </w:r>
    </w:p>
    <w:p w:rsidR="00B86404" w:rsidRDefault="00B86404">
      <w:pPr>
        <w:pStyle w:val="ConsPlusCell"/>
        <w:jc w:val="both"/>
      </w:pPr>
      <w:r>
        <w:t>│     │        │новый альде-│                        │           │</w:t>
      </w:r>
    </w:p>
    <w:p w:rsidR="00B86404" w:rsidRDefault="00B86404">
      <w:pPr>
        <w:pStyle w:val="ConsPlusCell"/>
        <w:jc w:val="both"/>
      </w:pPr>
      <w:r>
        <w:t>│     │        │гид         │                        │           │</w:t>
      </w:r>
    </w:p>
    <w:p w:rsidR="00B86404" w:rsidRDefault="00B86404">
      <w:pPr>
        <w:pStyle w:val="ConsPlusCell"/>
        <w:jc w:val="both"/>
      </w:pPr>
      <w:r>
        <w:t>├─────┼────────┼────────────┼────────────────────────┼───────────┤</w:t>
      </w:r>
    </w:p>
    <w:p w:rsidR="00B86404" w:rsidRDefault="00B86404">
      <w:pPr>
        <w:pStyle w:val="ConsPlusCell"/>
        <w:jc w:val="both"/>
      </w:pPr>
      <w:r>
        <w:t>│  359│Ru05.064│Тридекатрие-│2,4,7-Тридекатриенал    │Нат.,      │</w:t>
      </w:r>
    </w:p>
    <w:p w:rsidR="00B86404" w:rsidRDefault="00B86404">
      <w:pPr>
        <w:pStyle w:val="ConsPlusCell"/>
        <w:jc w:val="both"/>
      </w:pPr>
      <w:r>
        <w:t>│     │        │новый альде-│                        │Идент. нат.│</w:t>
      </w:r>
    </w:p>
    <w:p w:rsidR="00B86404" w:rsidRDefault="00B86404">
      <w:pPr>
        <w:pStyle w:val="ConsPlusCell"/>
        <w:jc w:val="both"/>
      </w:pPr>
      <w:r>
        <w:t>│     │        │гид         │                        │           │</w:t>
      </w:r>
    </w:p>
    <w:p w:rsidR="00B86404" w:rsidRDefault="00B86404">
      <w:pPr>
        <w:pStyle w:val="ConsPlusCell"/>
        <w:jc w:val="both"/>
      </w:pPr>
      <w:r>
        <w:t>├─────┼────────┼────────────┼────────────────────────┼───────────┤</w:t>
      </w:r>
    </w:p>
    <w:p w:rsidR="00B86404" w:rsidRDefault="00B86404">
      <w:pPr>
        <w:pStyle w:val="ConsPlusCell"/>
        <w:jc w:val="both"/>
      </w:pPr>
      <w:r>
        <w:t>│  360│Ru05.066│Этоксиметок-│4-Этокси-3-метоксибен-  │Идент. нат.│</w:t>
      </w:r>
    </w:p>
    <w:p w:rsidR="00B86404" w:rsidRDefault="00B86404">
      <w:pPr>
        <w:pStyle w:val="ConsPlusCell"/>
        <w:jc w:val="both"/>
      </w:pPr>
      <w:r>
        <w:t>│     │        │сибензальде-│зальдегид               │           │</w:t>
      </w:r>
    </w:p>
    <w:p w:rsidR="00B86404" w:rsidRDefault="00B86404">
      <w:pPr>
        <w:pStyle w:val="ConsPlusCell"/>
        <w:jc w:val="both"/>
      </w:pPr>
      <w:r>
        <w:t>│     │        │гид         │                        │           │</w:t>
      </w:r>
    </w:p>
    <w:p w:rsidR="00B86404" w:rsidRDefault="00B86404">
      <w:pPr>
        <w:pStyle w:val="ConsPlusCell"/>
        <w:jc w:val="both"/>
      </w:pPr>
      <w:r>
        <w:t>├─────┼────────┼────────────┼────────────────────────┼───────────┤</w:t>
      </w:r>
    </w:p>
    <w:p w:rsidR="00B86404" w:rsidRDefault="00B86404">
      <w:pPr>
        <w:pStyle w:val="ConsPlusCell"/>
        <w:jc w:val="both"/>
      </w:pPr>
      <w:r>
        <w:t>│  361│Ru05.068│Этилбензой- │4-Этилбензальдегид      │Идент. нат.│</w:t>
      </w:r>
    </w:p>
    <w:p w:rsidR="00B86404" w:rsidRDefault="00B86404">
      <w:pPr>
        <w:pStyle w:val="ConsPlusCell"/>
        <w:jc w:val="both"/>
      </w:pPr>
      <w:r>
        <w:t>│     │        │ный альдегид│                        │           │</w:t>
      </w:r>
    </w:p>
    <w:p w:rsidR="00B86404" w:rsidRDefault="00B86404">
      <w:pPr>
        <w:pStyle w:val="ConsPlusCell"/>
        <w:jc w:val="both"/>
      </w:pPr>
      <w:r>
        <w:t>├─────┼────────┼────────────┼────────────────────────┼───────────┤</w:t>
      </w:r>
    </w:p>
    <w:p w:rsidR="00B86404" w:rsidRDefault="00B86404">
      <w:pPr>
        <w:pStyle w:val="ConsPlusCell"/>
        <w:jc w:val="both"/>
      </w:pPr>
      <w:r>
        <w:t>│  362│Ru05.069│Метилпенте- │2-Метилпентанал         │Нат.,      │</w:t>
      </w:r>
    </w:p>
    <w:p w:rsidR="00B86404" w:rsidRDefault="00B86404">
      <w:pPr>
        <w:pStyle w:val="ConsPlusCell"/>
        <w:jc w:val="both"/>
      </w:pPr>
      <w:r>
        <w:t>│     │        │наль        │                        │Идент. нат.│</w:t>
      </w:r>
    </w:p>
    <w:p w:rsidR="00B86404" w:rsidRDefault="00B86404">
      <w:pPr>
        <w:pStyle w:val="ConsPlusCell"/>
        <w:jc w:val="both"/>
      </w:pPr>
      <w:r>
        <w:t>├─────┼────────┼────────────┼────────────────────────┼───────────┤</w:t>
      </w:r>
    </w:p>
    <w:p w:rsidR="00B86404" w:rsidRDefault="00B86404">
      <w:pPr>
        <w:pStyle w:val="ConsPlusCell"/>
        <w:jc w:val="both"/>
      </w:pPr>
      <w:r>
        <w:t>│  363│Ru05.070│Гептеновый  │Транс-2-гептенал        │Идент. нат.│</w:t>
      </w:r>
    </w:p>
    <w:p w:rsidR="00B86404" w:rsidRDefault="00B86404">
      <w:pPr>
        <w:pStyle w:val="ConsPlusCell"/>
        <w:jc w:val="both"/>
      </w:pPr>
      <w:r>
        <w:t>│     │        │альдегид    │                        │           │</w:t>
      </w:r>
    </w:p>
    <w:p w:rsidR="00B86404" w:rsidRDefault="00B86404">
      <w:pPr>
        <w:pStyle w:val="ConsPlusCell"/>
        <w:jc w:val="both"/>
      </w:pPr>
      <w:r>
        <w:t>├─────┼────────┼────────────┼────────────────────────┼───────────┤</w:t>
      </w:r>
    </w:p>
    <w:p w:rsidR="00B86404" w:rsidRDefault="00B86404">
      <w:pPr>
        <w:pStyle w:val="ConsPlusCell"/>
        <w:jc w:val="both"/>
      </w:pPr>
      <w:r>
        <w:t>│  364│Ru05.071│Нонадиеновый│2,4-нонадиенал          │Нат.,      │</w:t>
      </w:r>
    </w:p>
    <w:p w:rsidR="00B86404" w:rsidRDefault="00B86404">
      <w:pPr>
        <w:pStyle w:val="ConsPlusCell"/>
        <w:jc w:val="both"/>
      </w:pPr>
      <w:r>
        <w:t>│     │        │альдегид    │                        │Идент. нат.│</w:t>
      </w:r>
    </w:p>
    <w:p w:rsidR="00B86404" w:rsidRDefault="00B86404">
      <w:pPr>
        <w:pStyle w:val="ConsPlusCell"/>
        <w:jc w:val="both"/>
      </w:pPr>
      <w:r>
        <w:t>├─────┼────────┼────────────┼────────────────────────┼───────────┤</w:t>
      </w:r>
    </w:p>
    <w:p w:rsidR="00B86404" w:rsidRDefault="00B86404">
      <w:pPr>
        <w:pStyle w:val="ConsPlusCell"/>
        <w:jc w:val="both"/>
      </w:pPr>
      <w:r>
        <w:lastRenderedPageBreak/>
        <w:t>│  365│Ru05.072│Ноненовый   │2-Ноненал               │Идент. нат.│</w:t>
      </w:r>
    </w:p>
    <w:p w:rsidR="00B86404" w:rsidRDefault="00B86404">
      <w:pPr>
        <w:pStyle w:val="ConsPlusCell"/>
        <w:jc w:val="both"/>
      </w:pPr>
      <w:r>
        <w:t>│     │        │альдегид    │                        │           │</w:t>
      </w:r>
    </w:p>
    <w:p w:rsidR="00B86404" w:rsidRDefault="00B86404">
      <w:pPr>
        <w:pStyle w:val="ConsPlusCell"/>
        <w:jc w:val="both"/>
      </w:pPr>
      <w:r>
        <w:t>├─────┼────────┼────────────┼────────────────────────┼───────────┤</w:t>
      </w:r>
    </w:p>
    <w:p w:rsidR="00B86404" w:rsidRDefault="00B86404">
      <w:pPr>
        <w:pStyle w:val="ConsPlusCell"/>
        <w:jc w:val="both"/>
      </w:pPr>
      <w:r>
        <w:t>│  366│Ru05.073│транс-2-Гек-│2-Гексенал              │Нат.,      │</w:t>
      </w:r>
    </w:p>
    <w:p w:rsidR="00B86404" w:rsidRDefault="00B86404">
      <w:pPr>
        <w:pStyle w:val="ConsPlusCell"/>
        <w:jc w:val="both"/>
      </w:pPr>
      <w:r>
        <w:t>│     │        │сеналь      │                        │Идент. нат.│</w:t>
      </w:r>
    </w:p>
    <w:p w:rsidR="00B86404" w:rsidRDefault="00B86404">
      <w:pPr>
        <w:pStyle w:val="ConsPlusCell"/>
        <w:jc w:val="both"/>
      </w:pPr>
      <w:r>
        <w:t>├─────┼────────┼────────────┼────────────────────────┼───────────┤</w:t>
      </w:r>
    </w:p>
    <w:p w:rsidR="00B86404" w:rsidRDefault="00B86404">
      <w:pPr>
        <w:pStyle w:val="ConsPlusCell"/>
        <w:jc w:val="both"/>
      </w:pPr>
      <w:r>
        <w:t>│  367│Ru05.074│Диметилгеп- │2,6-Диметил-5-гептенал  │Идент. нат.│</w:t>
      </w:r>
    </w:p>
    <w:p w:rsidR="00B86404" w:rsidRDefault="00B86404">
      <w:pPr>
        <w:pStyle w:val="ConsPlusCell"/>
        <w:jc w:val="both"/>
      </w:pPr>
      <w:r>
        <w:t>│     │        │теналь      │                        │           │</w:t>
      </w:r>
    </w:p>
    <w:p w:rsidR="00B86404" w:rsidRDefault="00B86404">
      <w:pPr>
        <w:pStyle w:val="ConsPlusCell"/>
        <w:jc w:val="both"/>
      </w:pPr>
      <w:r>
        <w:t>├─────┼────────┼────────────┼────────────────────────┼───────────┤</w:t>
      </w:r>
    </w:p>
    <w:p w:rsidR="00B86404" w:rsidRDefault="00B86404">
      <w:pPr>
        <w:pStyle w:val="ConsPlusCell"/>
        <w:jc w:val="both"/>
      </w:pPr>
      <w:r>
        <w:t>│  368│Ru05.075│Гексеновый  │3-Гексенал              │Нат.,      │</w:t>
      </w:r>
    </w:p>
    <w:p w:rsidR="00B86404" w:rsidRDefault="00B86404">
      <w:pPr>
        <w:pStyle w:val="ConsPlusCell"/>
        <w:jc w:val="both"/>
      </w:pPr>
      <w:r>
        <w:t>│     │        │альдегид    │                        │Идент. нат.│</w:t>
      </w:r>
    </w:p>
    <w:p w:rsidR="00B86404" w:rsidRDefault="00B86404">
      <w:pPr>
        <w:pStyle w:val="ConsPlusCell"/>
        <w:jc w:val="both"/>
      </w:pPr>
      <w:r>
        <w:t>├─────┼────────┼────────────┼────────────────────────┼───────────┤</w:t>
      </w:r>
    </w:p>
    <w:p w:rsidR="00B86404" w:rsidRDefault="00B86404">
      <w:pPr>
        <w:pStyle w:val="ConsPlusCell"/>
        <w:jc w:val="both"/>
      </w:pPr>
      <w:r>
        <w:t>│  369│Ru05.076│Деценовый   │2-Деценал               │Нат.,      │</w:t>
      </w:r>
    </w:p>
    <w:p w:rsidR="00B86404" w:rsidRDefault="00B86404">
      <w:pPr>
        <w:pStyle w:val="ConsPlusCell"/>
        <w:jc w:val="both"/>
      </w:pPr>
      <w:r>
        <w:t>│     │        │альдегид    │                        │Идент. нат.│</w:t>
      </w:r>
    </w:p>
    <w:p w:rsidR="00B86404" w:rsidRDefault="00B86404">
      <w:pPr>
        <w:pStyle w:val="ConsPlusCell"/>
        <w:jc w:val="both"/>
      </w:pPr>
      <w:r>
        <w:t>├─────┼────────┼────────────┼────────────────────────┼───────────┤</w:t>
      </w:r>
    </w:p>
    <w:p w:rsidR="00B86404" w:rsidRDefault="00B86404">
      <w:pPr>
        <w:pStyle w:val="ConsPlusCell"/>
        <w:jc w:val="both"/>
      </w:pPr>
      <w:r>
        <w:t>│  370│Ru05.077│Изолаурино- │2-Метилундеканал        │Идент. нат.│</w:t>
      </w:r>
    </w:p>
    <w:p w:rsidR="00B86404" w:rsidRDefault="00B86404">
      <w:pPr>
        <w:pStyle w:val="ConsPlusCell"/>
        <w:jc w:val="both"/>
      </w:pPr>
      <w:r>
        <w:t>│     │        │вый альдегид│                        │           │</w:t>
      </w:r>
    </w:p>
    <w:p w:rsidR="00B86404" w:rsidRDefault="00B86404">
      <w:pPr>
        <w:pStyle w:val="ConsPlusCell"/>
        <w:jc w:val="both"/>
      </w:pPr>
      <w:r>
        <w:t>├─────┼────────┼────────────┼────────────────────────┼───────────┤</w:t>
      </w:r>
    </w:p>
    <w:p w:rsidR="00B86404" w:rsidRDefault="00B86404">
      <w:pPr>
        <w:pStyle w:val="ConsPlusCell"/>
        <w:jc w:val="both"/>
      </w:pPr>
      <w:r>
        <w:t>│  371│Ru05.078│Тридеценовый│2-Тридеценал            │Нат.,      │</w:t>
      </w:r>
    </w:p>
    <w:p w:rsidR="00B86404" w:rsidRDefault="00B86404">
      <w:pPr>
        <w:pStyle w:val="ConsPlusCell"/>
        <w:jc w:val="both"/>
      </w:pPr>
      <w:r>
        <w:t>│     │        │альдегид    │                        │Идент. нат.│</w:t>
      </w:r>
    </w:p>
    <w:p w:rsidR="00B86404" w:rsidRDefault="00B86404">
      <w:pPr>
        <w:pStyle w:val="ConsPlusCell"/>
        <w:jc w:val="both"/>
      </w:pPr>
      <w:r>
        <w:t>├─────┼────────┼────────────┼────────────────────────┼───────────┤</w:t>
      </w:r>
    </w:p>
    <w:p w:rsidR="00B86404" w:rsidRDefault="00B86404">
      <w:pPr>
        <w:pStyle w:val="ConsPlusCell"/>
        <w:jc w:val="both"/>
      </w:pPr>
      <w:r>
        <w:t>│  372│Ru05.079│Цитронел-   │6,10-Диметил-3-оксаун-  │Искусств.  │</w:t>
      </w:r>
    </w:p>
    <w:p w:rsidR="00B86404" w:rsidRDefault="00B86404">
      <w:pPr>
        <w:pStyle w:val="ConsPlusCell"/>
        <w:jc w:val="both"/>
      </w:pPr>
      <w:r>
        <w:t>│     │        │лилоксиаце- │дец-9-енал              │           │</w:t>
      </w:r>
    </w:p>
    <w:p w:rsidR="00B86404" w:rsidRDefault="00B86404">
      <w:pPr>
        <w:pStyle w:val="ConsPlusCell"/>
        <w:jc w:val="both"/>
      </w:pPr>
      <w:r>
        <w:t>│     │        │тальдегид   │                        │           │</w:t>
      </w:r>
    </w:p>
    <w:p w:rsidR="00B86404" w:rsidRDefault="00B86404">
      <w:pPr>
        <w:pStyle w:val="ConsPlusCell"/>
        <w:jc w:val="both"/>
      </w:pPr>
      <w:r>
        <w:t>├─────┼────────┼────────────┼────────────────────────┼───────────┤</w:t>
      </w:r>
    </w:p>
    <w:p w:rsidR="00B86404" w:rsidRDefault="00B86404">
      <w:pPr>
        <w:pStyle w:val="ConsPlusCell"/>
        <w:jc w:val="both"/>
      </w:pPr>
      <w:r>
        <w:t>│  373│Ru05.080│Фенилпропи- │3-Фенилпропана          │Идент. нат.│</w:t>
      </w:r>
    </w:p>
    <w:p w:rsidR="00B86404" w:rsidRDefault="00B86404">
      <w:pPr>
        <w:pStyle w:val="ConsPlusCell"/>
        <w:jc w:val="both"/>
      </w:pPr>
      <w:r>
        <w:t>│     │        │ловый альде-│                        │           │</w:t>
      </w:r>
    </w:p>
    <w:p w:rsidR="00B86404" w:rsidRDefault="00B86404">
      <w:pPr>
        <w:pStyle w:val="ConsPlusCell"/>
        <w:jc w:val="both"/>
      </w:pPr>
      <w:r>
        <w:t>│     │        │гид         │                        │           │</w:t>
      </w:r>
    </w:p>
    <w:p w:rsidR="00B86404" w:rsidRDefault="00B86404">
      <w:pPr>
        <w:pStyle w:val="ConsPlusCell"/>
        <w:jc w:val="both"/>
      </w:pPr>
      <w:r>
        <w:t>├─────┼────────┼────────────┼────────────────────────┼───────────┤</w:t>
      </w:r>
    </w:p>
    <w:p w:rsidR="00B86404" w:rsidRDefault="00B86404">
      <w:pPr>
        <w:pStyle w:val="ConsPlusCell"/>
        <w:jc w:val="both"/>
      </w:pPr>
      <w:r>
        <w:t>│  374│Ru05.081│Декадиеновый│2,4-декадиенал          │Идент. нат.│</w:t>
      </w:r>
    </w:p>
    <w:p w:rsidR="00B86404" w:rsidRDefault="00B86404">
      <w:pPr>
        <w:pStyle w:val="ConsPlusCell"/>
        <w:jc w:val="both"/>
      </w:pPr>
      <w:r>
        <w:t>│     │        │альдегид    │                        │           │</w:t>
      </w:r>
    </w:p>
    <w:p w:rsidR="00B86404" w:rsidRDefault="00B86404">
      <w:pPr>
        <w:pStyle w:val="ConsPlusCell"/>
        <w:jc w:val="both"/>
      </w:pPr>
      <w:r>
        <w:t>├─────┼────────┼────────────┼────────────────────────┼───────────┤</w:t>
      </w:r>
    </w:p>
    <w:p w:rsidR="00B86404" w:rsidRDefault="00B86404">
      <w:pPr>
        <w:pStyle w:val="ConsPlusCell"/>
        <w:jc w:val="both"/>
      </w:pPr>
      <w:r>
        <w:t>│  375│Ru05.082│Додекадиено-│цис-3, цис-6-додекадие- │Искусств.  │</w:t>
      </w:r>
    </w:p>
    <w:p w:rsidR="00B86404" w:rsidRDefault="00B86404">
      <w:pPr>
        <w:pStyle w:val="ConsPlusCell"/>
        <w:jc w:val="both"/>
      </w:pPr>
      <w:r>
        <w:t>│     │        │вый альдегид│нол                     │           │</w:t>
      </w:r>
    </w:p>
    <w:p w:rsidR="00B86404" w:rsidRDefault="00B86404">
      <w:pPr>
        <w:pStyle w:val="ConsPlusCell"/>
        <w:jc w:val="both"/>
      </w:pPr>
      <w:r>
        <w:t>├─────┼────────┼────────────┼────────────────────────┼───────────┤</w:t>
      </w:r>
    </w:p>
    <w:p w:rsidR="00B86404" w:rsidRDefault="00B86404">
      <w:pPr>
        <w:pStyle w:val="ConsPlusCell"/>
        <w:jc w:val="both"/>
      </w:pPr>
      <w:r>
        <w:t>│  376│Ru05.084│Гептадиено- │транс-2,транс-4-гепта-  │Идент. нат.│</w:t>
      </w:r>
    </w:p>
    <w:p w:rsidR="00B86404" w:rsidRDefault="00B86404">
      <w:pPr>
        <w:pStyle w:val="ConsPlusCell"/>
        <w:jc w:val="both"/>
      </w:pPr>
      <w:r>
        <w:t>│     │        │вый альдегид│диенал                  │           │</w:t>
      </w:r>
    </w:p>
    <w:p w:rsidR="00B86404" w:rsidRDefault="00B86404">
      <w:pPr>
        <w:pStyle w:val="ConsPlusCell"/>
        <w:jc w:val="both"/>
      </w:pPr>
      <w:r>
        <w:t>├─────┼────────┼────────────┼────────────────────────┼───────────┤</w:t>
      </w:r>
    </w:p>
    <w:p w:rsidR="00B86404" w:rsidRDefault="00B86404">
      <w:pPr>
        <w:pStyle w:val="ConsPlusCell"/>
        <w:jc w:val="both"/>
      </w:pPr>
      <w:r>
        <w:t>│  377│Ru05.085│Гептеновый  │цис-4-Гептенал          │Нат.,      │</w:t>
      </w:r>
    </w:p>
    <w:p w:rsidR="00B86404" w:rsidRDefault="00B86404">
      <w:pPr>
        <w:pStyle w:val="ConsPlusCell"/>
        <w:jc w:val="both"/>
      </w:pPr>
      <w:r>
        <w:t>│     │        │альдегид    │                        │Идент. нат.│</w:t>
      </w:r>
    </w:p>
    <w:p w:rsidR="00B86404" w:rsidRDefault="00B86404">
      <w:pPr>
        <w:pStyle w:val="ConsPlusCell"/>
        <w:jc w:val="both"/>
      </w:pPr>
      <w:r>
        <w:t>├─────┼────────┼────────────┼────────────────────────┼───────────┤</w:t>
      </w:r>
    </w:p>
    <w:p w:rsidR="00B86404" w:rsidRDefault="00B86404">
      <w:pPr>
        <w:pStyle w:val="ConsPlusCell"/>
        <w:jc w:val="both"/>
      </w:pPr>
      <w:r>
        <w:t>│  378│Ru05.086│Гептеновый  │4-гептенал              │Идент. нат.│</w:t>
      </w:r>
    </w:p>
    <w:p w:rsidR="00B86404" w:rsidRDefault="00B86404">
      <w:pPr>
        <w:pStyle w:val="ConsPlusCell"/>
        <w:jc w:val="both"/>
      </w:pPr>
      <w:r>
        <w:t>│     │        │альдегид    │                        │           │</w:t>
      </w:r>
    </w:p>
    <w:p w:rsidR="00B86404" w:rsidRDefault="00B86404">
      <w:pPr>
        <w:pStyle w:val="ConsPlusCell"/>
        <w:jc w:val="both"/>
      </w:pPr>
      <w:r>
        <w:t>├─────┼────────┼────────────┼────────────────────────┼───────────┤</w:t>
      </w:r>
    </w:p>
    <w:p w:rsidR="00B86404" w:rsidRDefault="00B86404">
      <w:pPr>
        <w:pStyle w:val="ConsPlusCell"/>
        <w:jc w:val="both"/>
      </w:pPr>
      <w:r>
        <w:t>│  379│Ru05.090│Метилпенте- │2-Метил-2-пентенал      │Идент. нат.│</w:t>
      </w:r>
    </w:p>
    <w:p w:rsidR="00B86404" w:rsidRDefault="00B86404">
      <w:pPr>
        <w:pStyle w:val="ConsPlusCell"/>
        <w:jc w:val="both"/>
      </w:pPr>
      <w:r>
        <w:t>│     │        │наль        │                        │           │</w:t>
      </w:r>
    </w:p>
    <w:p w:rsidR="00B86404" w:rsidRDefault="00B86404">
      <w:pPr>
        <w:pStyle w:val="ConsPlusCell"/>
        <w:jc w:val="both"/>
      </w:pPr>
      <w:r>
        <w:t>├─────┼────────┼────────────┼────────────────────────┼───────────┤</w:t>
      </w:r>
    </w:p>
    <w:p w:rsidR="00B86404" w:rsidRDefault="00B86404">
      <w:pPr>
        <w:pStyle w:val="ConsPlusCell"/>
        <w:jc w:val="both"/>
      </w:pPr>
      <w:r>
        <w:t>│  380│Ru05.091│Гидроксиме- │2-Гидрокси-4-метилбен-  │Идент. нат.│</w:t>
      </w:r>
    </w:p>
    <w:p w:rsidR="00B86404" w:rsidRDefault="00B86404">
      <w:pPr>
        <w:pStyle w:val="ConsPlusCell"/>
        <w:jc w:val="both"/>
      </w:pPr>
      <w:r>
        <w:t>│     │        │тилбензаль- │зальдегид               │           │</w:t>
      </w:r>
    </w:p>
    <w:p w:rsidR="00B86404" w:rsidRDefault="00B86404">
      <w:pPr>
        <w:pStyle w:val="ConsPlusCell"/>
        <w:jc w:val="both"/>
      </w:pPr>
      <w:r>
        <w:t>│     │        │дегид       │                        │           │</w:t>
      </w:r>
    </w:p>
    <w:p w:rsidR="00B86404" w:rsidRDefault="00B86404">
      <w:pPr>
        <w:pStyle w:val="ConsPlusCell"/>
        <w:jc w:val="both"/>
      </w:pPr>
      <w:r>
        <w:t>├─────┼────────┼────────────┼────────────────────────┼───────────┤</w:t>
      </w:r>
    </w:p>
    <w:p w:rsidR="00B86404" w:rsidRDefault="00B86404">
      <w:pPr>
        <w:pStyle w:val="ConsPlusCell"/>
        <w:jc w:val="both"/>
      </w:pPr>
      <w:r>
        <w:t>│  381│Ru05.094│Изопропилфе-│4-(1-метилэтил)-бензол- │Искусств.  │</w:t>
      </w:r>
    </w:p>
    <w:p w:rsidR="00B86404" w:rsidRDefault="00B86404">
      <w:pPr>
        <w:pStyle w:val="ConsPlusCell"/>
        <w:jc w:val="both"/>
      </w:pPr>
      <w:r>
        <w:t>│     │        │нилпропионо-│пропанал                │           │</w:t>
      </w:r>
    </w:p>
    <w:p w:rsidR="00B86404" w:rsidRDefault="00B86404">
      <w:pPr>
        <w:pStyle w:val="ConsPlusCell"/>
        <w:jc w:val="both"/>
      </w:pPr>
      <w:r>
        <w:t>│     │        │вый альдегид│                        │           │</w:t>
      </w:r>
    </w:p>
    <w:p w:rsidR="00B86404" w:rsidRDefault="00B86404">
      <w:pPr>
        <w:pStyle w:val="ConsPlusCell"/>
        <w:jc w:val="both"/>
      </w:pPr>
      <w:r>
        <w:t>├─────┼────────┼────────────┼────────────────────────┼───────────┤</w:t>
      </w:r>
    </w:p>
    <w:p w:rsidR="00B86404" w:rsidRDefault="00B86404">
      <w:pPr>
        <w:pStyle w:val="ConsPlusCell"/>
        <w:jc w:val="both"/>
      </w:pPr>
      <w:r>
        <w:t>│  382│Ru05.095│Метилкрото- │2-Метилбут-2(транс)-енал│Идент. нат.│</w:t>
      </w:r>
    </w:p>
    <w:p w:rsidR="00B86404" w:rsidRDefault="00B86404">
      <w:pPr>
        <w:pStyle w:val="ConsPlusCell"/>
        <w:jc w:val="both"/>
      </w:pPr>
      <w:r>
        <w:t>│     │        │новый альде-│                        │           │</w:t>
      </w:r>
    </w:p>
    <w:p w:rsidR="00B86404" w:rsidRDefault="00B86404">
      <w:pPr>
        <w:pStyle w:val="ConsPlusCell"/>
        <w:jc w:val="both"/>
      </w:pPr>
      <w:r>
        <w:t>│     │        │гид         │                        │           │</w:t>
      </w:r>
    </w:p>
    <w:p w:rsidR="00B86404" w:rsidRDefault="00B86404">
      <w:pPr>
        <w:pStyle w:val="ConsPlusCell"/>
        <w:jc w:val="both"/>
      </w:pPr>
      <w:r>
        <w:t>├─────┼────────┼────────────┼────────────────────────┼───────────┤</w:t>
      </w:r>
    </w:p>
    <w:p w:rsidR="00B86404" w:rsidRDefault="00B86404">
      <w:pPr>
        <w:pStyle w:val="ConsPlusCell"/>
        <w:jc w:val="both"/>
      </w:pPr>
      <w:r>
        <w:t>│  383│Ru05.096│Деценоваль  │цис-4-Деценал           │Идент. нат.│</w:t>
      </w:r>
    </w:p>
    <w:p w:rsidR="00B86404" w:rsidRDefault="00B86404">
      <w:pPr>
        <w:pStyle w:val="ConsPlusCell"/>
        <w:jc w:val="both"/>
      </w:pPr>
      <w:r>
        <w:t>├─────┼────────┼────────────┼────────────────────────┼───────────┤</w:t>
      </w:r>
    </w:p>
    <w:p w:rsidR="00B86404" w:rsidRDefault="00B86404">
      <w:pPr>
        <w:pStyle w:val="ConsPlusCell"/>
        <w:jc w:val="both"/>
      </w:pPr>
      <w:r>
        <w:t>│  384│Ru05.097│Метилфенил- │3-метил-2-фенилбутанал  │Искусств.  │</w:t>
      </w:r>
    </w:p>
    <w:p w:rsidR="00B86404" w:rsidRDefault="00B86404">
      <w:pPr>
        <w:pStyle w:val="ConsPlusCell"/>
        <w:jc w:val="both"/>
      </w:pPr>
      <w:r>
        <w:t>│     │        │масляный    │                        │           │</w:t>
      </w:r>
    </w:p>
    <w:p w:rsidR="00B86404" w:rsidRDefault="00B86404">
      <w:pPr>
        <w:pStyle w:val="ConsPlusCell"/>
        <w:jc w:val="both"/>
      </w:pPr>
      <w:r>
        <w:t>│     │        │альдегид    │                        │           │</w:t>
      </w:r>
    </w:p>
    <w:p w:rsidR="00B86404" w:rsidRDefault="00B86404">
      <w:pPr>
        <w:pStyle w:val="ConsPlusCell"/>
        <w:jc w:val="both"/>
      </w:pPr>
      <w:r>
        <w:lastRenderedPageBreak/>
        <w:t>├─────┼────────┼────────────┼────────────────────────┼───────────┤</w:t>
      </w:r>
    </w:p>
    <w:p w:rsidR="00B86404" w:rsidRDefault="00B86404">
      <w:pPr>
        <w:pStyle w:val="ConsPlusCell"/>
        <w:jc w:val="both"/>
      </w:pPr>
      <w:r>
        <w:t>│  385│Ru05.098│Ментеналь   │4,4-диметил-3-циклогек- │Нат.,      │</w:t>
      </w:r>
    </w:p>
    <w:p w:rsidR="00B86404" w:rsidRDefault="00B86404">
      <w:pPr>
        <w:pStyle w:val="ConsPlusCell"/>
        <w:jc w:val="both"/>
      </w:pPr>
      <w:r>
        <w:t>│     │        │            │сен-1-этанал            │Идент. нат.│</w:t>
      </w:r>
    </w:p>
    <w:p w:rsidR="00B86404" w:rsidRDefault="00B86404">
      <w:pPr>
        <w:pStyle w:val="ConsPlusCell"/>
        <w:jc w:val="both"/>
      </w:pPr>
      <w:r>
        <w:t>├─────┼────────┼────────────┼────────────────────────┼───────────┤</w:t>
      </w:r>
    </w:p>
    <w:p w:rsidR="00B86404" w:rsidRDefault="00B86404">
      <w:pPr>
        <w:pStyle w:val="ConsPlusCell"/>
        <w:jc w:val="both"/>
      </w:pPr>
      <w:r>
        <w:t>│  386│Ru05.099│Метилфенил- │5-Метил-2-фенил-2-гексе-│Идент. нат.│</w:t>
      </w:r>
    </w:p>
    <w:p w:rsidR="00B86404" w:rsidRDefault="00B86404">
      <w:pPr>
        <w:pStyle w:val="ConsPlusCell"/>
        <w:jc w:val="both"/>
      </w:pPr>
      <w:r>
        <w:t>│     │        │гексеналь   │нал                     │           │</w:t>
      </w:r>
    </w:p>
    <w:p w:rsidR="00B86404" w:rsidRDefault="00B86404">
      <w:pPr>
        <w:pStyle w:val="ConsPlusCell"/>
        <w:jc w:val="both"/>
      </w:pPr>
      <w:r>
        <w:t>├─────┼────────┼────────────┼────────────────────────┼───────────┤</w:t>
      </w:r>
    </w:p>
    <w:p w:rsidR="00B86404" w:rsidRDefault="00B86404">
      <w:pPr>
        <w:pStyle w:val="ConsPlusCell"/>
        <w:jc w:val="both"/>
      </w:pPr>
      <w:r>
        <w:t>│  387│Ru05.100│Метилфенил- │4-Метил-2-фенил-2-пенте-│Идент. нат.│</w:t>
      </w:r>
    </w:p>
    <w:p w:rsidR="00B86404" w:rsidRDefault="00B86404">
      <w:pPr>
        <w:pStyle w:val="ConsPlusCell"/>
        <w:jc w:val="both"/>
      </w:pPr>
      <w:r>
        <w:t>│     │        │пентеналь   │нал                     │           │</w:t>
      </w:r>
    </w:p>
    <w:p w:rsidR="00B86404" w:rsidRDefault="00B86404">
      <w:pPr>
        <w:pStyle w:val="ConsPlusCell"/>
        <w:jc w:val="both"/>
      </w:pPr>
      <w:r>
        <w:t>├─────┼────────┼────────────┼────────────────────────┼───────────┤</w:t>
      </w:r>
    </w:p>
    <w:p w:rsidR="00B86404" w:rsidRDefault="00B86404">
      <w:pPr>
        <w:pStyle w:val="ConsPlusCell"/>
        <w:jc w:val="both"/>
      </w:pPr>
      <w:r>
        <w:t>│  388│Ru05.101│Пентадиеналь│2,4-Пентадиенал         │Идент. нат.│</w:t>
      </w:r>
    </w:p>
    <w:p w:rsidR="00B86404" w:rsidRDefault="00B86404">
      <w:pPr>
        <w:pStyle w:val="ConsPlusCell"/>
        <w:jc w:val="both"/>
      </w:pPr>
      <w:r>
        <w:t>├─────┼────────┼────────────┼────────────────────────┼───────────┤</w:t>
      </w:r>
    </w:p>
    <w:p w:rsidR="00B86404" w:rsidRDefault="00B86404">
      <w:pPr>
        <w:pStyle w:val="ConsPlusCell"/>
        <w:jc w:val="both"/>
      </w:pPr>
      <w:r>
        <w:t>│  389│Ru05.102│Пентеналь   │2-Пентенал              │Нат.,      │</w:t>
      </w:r>
    </w:p>
    <w:p w:rsidR="00B86404" w:rsidRDefault="00B86404">
      <w:pPr>
        <w:pStyle w:val="ConsPlusCell"/>
        <w:jc w:val="both"/>
      </w:pPr>
      <w:r>
        <w:t>│     │        │            │                        │Идент. нат.│</w:t>
      </w:r>
    </w:p>
    <w:p w:rsidR="00B86404" w:rsidRDefault="00B86404">
      <w:pPr>
        <w:pStyle w:val="ConsPlusCell"/>
        <w:jc w:val="both"/>
      </w:pPr>
      <w:r>
        <w:t>├─────┼────────┼────────────┼────────────────────────┼───────────┤</w:t>
      </w:r>
    </w:p>
    <w:p w:rsidR="00B86404" w:rsidRDefault="00B86404">
      <w:pPr>
        <w:pStyle w:val="ConsPlusCell"/>
        <w:jc w:val="both"/>
      </w:pPr>
      <w:r>
        <w:t>│  390│Ru05.103│Фенилпенте- │бета-Этенилбензолпропа- │Искусств.  │</w:t>
      </w:r>
    </w:p>
    <w:p w:rsidR="00B86404" w:rsidRDefault="00B86404">
      <w:pPr>
        <w:pStyle w:val="ConsPlusCell"/>
        <w:jc w:val="both"/>
      </w:pPr>
      <w:r>
        <w:t>│     │        │новый альде-│нал                     │           │</w:t>
      </w:r>
    </w:p>
    <w:p w:rsidR="00B86404" w:rsidRDefault="00B86404">
      <w:pPr>
        <w:pStyle w:val="ConsPlusCell"/>
        <w:jc w:val="both"/>
      </w:pPr>
      <w:r>
        <w:t>│     │        │гид         │                        │           │</w:t>
      </w:r>
    </w:p>
    <w:p w:rsidR="00B86404" w:rsidRDefault="00B86404">
      <w:pPr>
        <w:pStyle w:val="ConsPlusCell"/>
        <w:jc w:val="both"/>
      </w:pPr>
      <w:r>
        <w:t>├─────┼────────┼────────────┼────────────────────────┼───────────┤</w:t>
      </w:r>
    </w:p>
    <w:p w:rsidR="00B86404" w:rsidRDefault="00B86404">
      <w:pPr>
        <w:pStyle w:val="ConsPlusCell"/>
        <w:jc w:val="both"/>
      </w:pPr>
      <w:r>
        <w:t>│  391│Ru05.104│Сафраналь   │1,3,3-Триметил-2-формил-│Нат.,      │</w:t>
      </w:r>
    </w:p>
    <w:p w:rsidR="00B86404" w:rsidRDefault="00B86404">
      <w:pPr>
        <w:pStyle w:val="ConsPlusCell"/>
        <w:jc w:val="both"/>
      </w:pPr>
      <w:r>
        <w:t>│     │        │            │2.4-циклогексадиен      │Идент. нат.│</w:t>
      </w:r>
    </w:p>
    <w:p w:rsidR="00B86404" w:rsidRDefault="00B86404">
      <w:pPr>
        <w:pStyle w:val="ConsPlusCell"/>
        <w:jc w:val="both"/>
      </w:pPr>
      <w:r>
        <w:t>├─────┼────────┼────────────┼────────────────────────┼───────────┤</w:t>
      </w:r>
    </w:p>
    <w:p w:rsidR="00B86404" w:rsidRDefault="00B86404">
      <w:pPr>
        <w:pStyle w:val="ConsPlusCell"/>
        <w:jc w:val="both"/>
      </w:pPr>
      <w:r>
        <w:t>│  392│Ru05.105│Бутилбуте-  │2-Бутил-2-бутенал       │Искусств.  │</w:t>
      </w:r>
    </w:p>
    <w:p w:rsidR="00B86404" w:rsidRDefault="00B86404">
      <w:pPr>
        <w:pStyle w:val="ConsPlusCell"/>
        <w:jc w:val="both"/>
      </w:pPr>
      <w:r>
        <w:t>│     │        │наль        │                        │           │</w:t>
      </w:r>
    </w:p>
    <w:p w:rsidR="00B86404" w:rsidRDefault="00B86404">
      <w:pPr>
        <w:pStyle w:val="ConsPlusCell"/>
        <w:jc w:val="both"/>
      </w:pPr>
      <w:r>
        <w:t>├─────┼────────┼────────────┼────────────────────────┼───────────┤</w:t>
      </w:r>
    </w:p>
    <w:p w:rsidR="00B86404" w:rsidRDefault="00B86404">
      <w:pPr>
        <w:pStyle w:val="ConsPlusCell"/>
        <w:jc w:val="both"/>
      </w:pPr>
      <w:r>
        <w:t>│  393│Ru05.106│Миртеналь   │2-Формил-6,6-диметил-   │Нат.,      │</w:t>
      </w:r>
    </w:p>
    <w:p w:rsidR="00B86404" w:rsidRDefault="00B86404">
      <w:pPr>
        <w:pStyle w:val="ConsPlusCell"/>
        <w:jc w:val="both"/>
      </w:pPr>
      <w:r>
        <w:t>│     │        │            │бицикло[3.1.1]гепт-2-ен │Идент. нат.│</w:t>
      </w:r>
    </w:p>
    <w:p w:rsidR="00B86404" w:rsidRDefault="00B86404">
      <w:pPr>
        <w:pStyle w:val="ConsPlusCell"/>
        <w:jc w:val="both"/>
      </w:pPr>
      <w:r>
        <w:t>├─────┼────────┼────────────┼────────────────────────┼───────────┤</w:t>
      </w:r>
    </w:p>
    <w:p w:rsidR="00B86404" w:rsidRDefault="00B86404">
      <w:pPr>
        <w:pStyle w:val="ConsPlusCell"/>
        <w:jc w:val="both"/>
      </w:pPr>
      <w:r>
        <w:t>│  394│Ru05.107│Изопропилме-│2-(1'-метилэтил)-5-ме-  │Идент. нат.│</w:t>
      </w:r>
    </w:p>
    <w:p w:rsidR="00B86404" w:rsidRDefault="00B86404">
      <w:pPr>
        <w:pStyle w:val="ConsPlusCell"/>
        <w:jc w:val="both"/>
      </w:pPr>
      <w:r>
        <w:t>│     │        │тилгексено- │тил-2-гексенал          │           │</w:t>
      </w:r>
    </w:p>
    <w:p w:rsidR="00B86404" w:rsidRDefault="00B86404">
      <w:pPr>
        <w:pStyle w:val="ConsPlusCell"/>
        <w:jc w:val="both"/>
      </w:pPr>
      <w:r>
        <w:t>│     │        │вый альдегид│                        │           │</w:t>
      </w:r>
    </w:p>
    <w:p w:rsidR="00B86404" w:rsidRDefault="00B86404">
      <w:pPr>
        <w:pStyle w:val="ConsPlusCell"/>
        <w:jc w:val="both"/>
      </w:pPr>
      <w:r>
        <w:t>├─────┼────────┼────────────┼────────────────────────┼───────────┤</w:t>
      </w:r>
    </w:p>
    <w:p w:rsidR="00B86404" w:rsidRDefault="00B86404">
      <w:pPr>
        <w:pStyle w:val="ConsPlusCell"/>
        <w:jc w:val="both"/>
      </w:pPr>
      <w:r>
        <w:t>│  395│Ru05.108│Ундекадиено-│Ундеце-2,4-диеналь      │Нат.,      │</w:t>
      </w:r>
    </w:p>
    <w:p w:rsidR="00B86404" w:rsidRDefault="00B86404">
      <w:pPr>
        <w:pStyle w:val="ConsPlusCell"/>
        <w:jc w:val="both"/>
      </w:pPr>
      <w:r>
        <w:t>│     │        │вый альдегид│                        │Идент. нат.│</w:t>
      </w:r>
    </w:p>
    <w:p w:rsidR="00B86404" w:rsidRDefault="00B86404">
      <w:pPr>
        <w:pStyle w:val="ConsPlusCell"/>
        <w:jc w:val="both"/>
      </w:pPr>
      <w:r>
        <w:t>├─────┼────────┼────────────┼────────────────────────┼───────────┤</w:t>
      </w:r>
    </w:p>
    <w:p w:rsidR="00B86404" w:rsidRDefault="00B86404">
      <w:pPr>
        <w:pStyle w:val="ConsPlusCell"/>
        <w:jc w:val="both"/>
      </w:pPr>
      <w:r>
        <w:t>│  396│Ru05.109│Ундеценовый │Ундеценаль              │Нат.       │</w:t>
      </w:r>
    </w:p>
    <w:p w:rsidR="00B86404" w:rsidRDefault="00B86404">
      <w:pPr>
        <w:pStyle w:val="ConsPlusCell"/>
        <w:jc w:val="both"/>
      </w:pPr>
      <w:r>
        <w:t>│     │        │альдегид    │                        │           │</w:t>
      </w:r>
    </w:p>
    <w:p w:rsidR="00B86404" w:rsidRDefault="00B86404">
      <w:pPr>
        <w:pStyle w:val="ConsPlusCell"/>
        <w:jc w:val="both"/>
      </w:pPr>
      <w:r>
        <w:t>├─────┼────────┼────────────┼────────────────────────┼───────────┤</w:t>
      </w:r>
    </w:p>
    <w:p w:rsidR="00B86404" w:rsidRDefault="00B86404">
      <w:pPr>
        <w:pStyle w:val="ConsPlusCell"/>
        <w:jc w:val="both"/>
      </w:pPr>
      <w:r>
        <w:t>│  397│Ru05.110│Диметилбен- │2,4-Диметилбензальдегид │Идент. нат.│</w:t>
      </w:r>
    </w:p>
    <w:p w:rsidR="00B86404" w:rsidRDefault="00B86404">
      <w:pPr>
        <w:pStyle w:val="ConsPlusCell"/>
        <w:jc w:val="both"/>
      </w:pPr>
      <w:r>
        <w:t>│     │        │зальдегид   │                        │           │</w:t>
      </w:r>
    </w:p>
    <w:p w:rsidR="00B86404" w:rsidRDefault="00B86404">
      <w:pPr>
        <w:pStyle w:val="ConsPlusCell"/>
        <w:jc w:val="both"/>
      </w:pPr>
      <w:r>
        <w:t>├─────┼────────┼────────────┼────────────────────────┼───────────┤</w:t>
      </w:r>
    </w:p>
    <w:p w:rsidR="00B86404" w:rsidRDefault="00B86404">
      <w:pPr>
        <w:pStyle w:val="ConsPlusCell"/>
        <w:jc w:val="both"/>
      </w:pPr>
      <w:r>
        <w:t>│  398│Ru05.111│Октадиеновый│Окта-2(транс),6(транс)- │Идент. нат.│</w:t>
      </w:r>
    </w:p>
    <w:p w:rsidR="00B86404" w:rsidRDefault="00B86404">
      <w:pPr>
        <w:pStyle w:val="ConsPlusCell"/>
        <w:jc w:val="both"/>
      </w:pPr>
      <w:r>
        <w:t>│     │        │альдегид    │диеналь                 │           │</w:t>
      </w:r>
    </w:p>
    <w:p w:rsidR="00B86404" w:rsidRDefault="00B86404">
      <w:pPr>
        <w:pStyle w:val="ConsPlusCell"/>
        <w:jc w:val="both"/>
      </w:pPr>
      <w:r>
        <w:t>├─────┼────────┼────────────┼────────────────────────┼───────────┤</w:t>
      </w:r>
    </w:p>
    <w:p w:rsidR="00B86404" w:rsidRDefault="00B86404">
      <w:pPr>
        <w:pStyle w:val="ConsPlusCell"/>
        <w:jc w:val="both"/>
      </w:pPr>
      <w:r>
        <w:t>│  399│Ru05.112│Гомоцикло-  │2,6,6-Триметил-1-цикло- │Идент. нат.│</w:t>
      </w:r>
    </w:p>
    <w:p w:rsidR="00B86404" w:rsidRDefault="00B86404">
      <w:pPr>
        <w:pStyle w:val="ConsPlusCell"/>
        <w:jc w:val="both"/>
      </w:pPr>
      <w:r>
        <w:t>│     │        │цитраль     │гексен-1-асетальдегид   │           │</w:t>
      </w:r>
    </w:p>
    <w:p w:rsidR="00B86404" w:rsidRDefault="00B86404">
      <w:pPr>
        <w:pStyle w:val="ConsPlusCell"/>
        <w:jc w:val="both"/>
      </w:pPr>
      <w:r>
        <w:t>├─────┼────────┼────────────┼────────────────────────┼───────────┤</w:t>
      </w:r>
    </w:p>
    <w:p w:rsidR="00B86404" w:rsidRDefault="00B86404">
      <w:pPr>
        <w:pStyle w:val="ConsPlusCell"/>
        <w:jc w:val="both"/>
      </w:pPr>
      <w:r>
        <w:t>│  400│Ru05.113│Гексеновый  │Гексен-4-аль            │Идент. нат.│</w:t>
      </w:r>
    </w:p>
    <w:p w:rsidR="00B86404" w:rsidRDefault="00B86404">
      <w:pPr>
        <w:pStyle w:val="ConsPlusCell"/>
        <w:jc w:val="both"/>
      </w:pPr>
      <w:r>
        <w:t>│     │        │альдегид    │                        │           │</w:t>
      </w:r>
    </w:p>
    <w:p w:rsidR="00B86404" w:rsidRDefault="00B86404">
      <w:pPr>
        <w:pStyle w:val="ConsPlusCell"/>
        <w:jc w:val="both"/>
      </w:pPr>
      <w:r>
        <w:t>├─────┼────────┼────────────┼────────────────────────┼───────────┤</w:t>
      </w:r>
    </w:p>
    <w:p w:rsidR="00B86404" w:rsidRDefault="00B86404">
      <w:pPr>
        <w:pStyle w:val="ConsPlusCell"/>
        <w:jc w:val="both"/>
      </w:pPr>
      <w:r>
        <w:t>│  401│Ru05.114│Метилпенте- │4-Метил-2-пентенал      │Идент. нат.│</w:t>
      </w:r>
    </w:p>
    <w:p w:rsidR="00B86404" w:rsidRDefault="00B86404">
      <w:pPr>
        <w:pStyle w:val="ConsPlusCell"/>
        <w:jc w:val="both"/>
      </w:pPr>
      <w:r>
        <w:t>│     │        │новый аль-  │                        │           │</w:t>
      </w:r>
    </w:p>
    <w:p w:rsidR="00B86404" w:rsidRDefault="00B86404">
      <w:pPr>
        <w:pStyle w:val="ConsPlusCell"/>
        <w:jc w:val="both"/>
      </w:pPr>
      <w:r>
        <w:t>│     │        │дегид       │                        │           │</w:t>
      </w:r>
    </w:p>
    <w:p w:rsidR="00B86404" w:rsidRDefault="00B86404">
      <w:pPr>
        <w:pStyle w:val="ConsPlusCell"/>
        <w:jc w:val="both"/>
      </w:pPr>
      <w:r>
        <w:t>├─────┼────────┼────────────┼────────────────────────┼───────────┤</w:t>
      </w:r>
    </w:p>
    <w:p w:rsidR="00B86404" w:rsidRDefault="00B86404">
      <w:pPr>
        <w:pStyle w:val="ConsPlusCell"/>
        <w:jc w:val="both"/>
      </w:pPr>
      <w:r>
        <w:t>│  402│Ru05.115│Фенилпенте- │альфа-2-Пропенилбензола-│Искусств.  │</w:t>
      </w:r>
    </w:p>
    <w:p w:rsidR="00B86404" w:rsidRDefault="00B86404">
      <w:pPr>
        <w:pStyle w:val="ConsPlusCell"/>
        <w:jc w:val="both"/>
      </w:pPr>
      <w:r>
        <w:t>│     │        │новый альде-│цетальдегид             │           │</w:t>
      </w:r>
    </w:p>
    <w:p w:rsidR="00B86404" w:rsidRDefault="00B86404">
      <w:pPr>
        <w:pStyle w:val="ConsPlusCell"/>
        <w:jc w:val="both"/>
      </w:pPr>
      <w:r>
        <w:t>│     │        │гид         │                        │           │</w:t>
      </w:r>
    </w:p>
    <w:p w:rsidR="00B86404" w:rsidRDefault="00B86404">
      <w:pPr>
        <w:pStyle w:val="ConsPlusCell"/>
        <w:jc w:val="both"/>
      </w:pPr>
      <w:r>
        <w:t>├─────┼────────┼────────────┼────────────────────────┼───────────┤</w:t>
      </w:r>
    </w:p>
    <w:p w:rsidR="00B86404" w:rsidRDefault="00B86404">
      <w:pPr>
        <w:pStyle w:val="ConsPlusCell"/>
        <w:jc w:val="both"/>
      </w:pPr>
      <w:r>
        <w:t>│  403│Ru05.116│Триметилгек-│3,5,5-Триметилгексанал  │Искусств.  │</w:t>
      </w:r>
    </w:p>
    <w:p w:rsidR="00B86404" w:rsidRDefault="00B86404">
      <w:pPr>
        <w:pStyle w:val="ConsPlusCell"/>
        <w:jc w:val="both"/>
      </w:pPr>
      <w:r>
        <w:t>│     │        │саналь      │                        │           │</w:t>
      </w:r>
    </w:p>
    <w:p w:rsidR="00B86404" w:rsidRDefault="00B86404">
      <w:pPr>
        <w:pStyle w:val="ConsPlusCell"/>
        <w:jc w:val="both"/>
      </w:pPr>
      <w:r>
        <w:t>├─────┼────────┼────────────┼────────────────────────┼───────────┤</w:t>
      </w:r>
    </w:p>
    <w:p w:rsidR="00B86404" w:rsidRDefault="00B86404">
      <w:pPr>
        <w:pStyle w:val="ConsPlusCell"/>
        <w:jc w:val="both"/>
      </w:pPr>
      <w:r>
        <w:t>│  404│Ru05.117│Ментадиено- │4-(1-метилэтенил)-1-цик-│Нат.,      │</w:t>
      </w:r>
    </w:p>
    <w:p w:rsidR="00B86404" w:rsidRDefault="00B86404">
      <w:pPr>
        <w:pStyle w:val="ConsPlusCell"/>
        <w:jc w:val="both"/>
      </w:pPr>
      <w:r>
        <w:t>│     │        │вый альдегид│логексен-1-карбоксиаль- │Идент. нат.│</w:t>
      </w:r>
    </w:p>
    <w:p w:rsidR="00B86404" w:rsidRDefault="00B86404">
      <w:pPr>
        <w:pStyle w:val="ConsPlusCell"/>
        <w:jc w:val="both"/>
      </w:pPr>
      <w:r>
        <w:t>│     │        │            │дегид                   │           │</w:t>
      </w:r>
    </w:p>
    <w:p w:rsidR="00B86404" w:rsidRDefault="00B86404">
      <w:pPr>
        <w:pStyle w:val="ConsPlusCell"/>
        <w:jc w:val="both"/>
      </w:pPr>
      <w:r>
        <w:lastRenderedPageBreak/>
        <w:t>├─────┼────────┼────────────┼────────────────────────┼───────────┤</w:t>
      </w:r>
    </w:p>
    <w:p w:rsidR="00B86404" w:rsidRDefault="00B86404">
      <w:pPr>
        <w:pStyle w:val="ConsPlusCell"/>
        <w:jc w:val="both"/>
      </w:pPr>
      <w:r>
        <w:t>│  405│Ru05.118│Метоксико-  │3-(4-метоксифенил)проп- │Идент. нат.│</w:t>
      </w:r>
    </w:p>
    <w:p w:rsidR="00B86404" w:rsidRDefault="00B86404">
      <w:pPr>
        <w:pStyle w:val="ConsPlusCell"/>
        <w:jc w:val="both"/>
      </w:pPr>
      <w:r>
        <w:t>│     │        │ричный аль- │2-енал                  │           │</w:t>
      </w:r>
    </w:p>
    <w:p w:rsidR="00B86404" w:rsidRDefault="00B86404">
      <w:pPr>
        <w:pStyle w:val="ConsPlusCell"/>
        <w:jc w:val="both"/>
      </w:pPr>
      <w:r>
        <w:t>│     │        │дегид       │                        │           │</w:t>
      </w:r>
    </w:p>
    <w:p w:rsidR="00B86404" w:rsidRDefault="00B86404">
      <w:pPr>
        <w:pStyle w:val="ConsPlusCell"/>
        <w:jc w:val="both"/>
      </w:pPr>
      <w:r>
        <w:t>├─────┼────────┼────────────┼────────────────────────┼───────────┤</w:t>
      </w:r>
    </w:p>
    <w:p w:rsidR="00B86404" w:rsidRDefault="00B86404">
      <w:pPr>
        <w:pStyle w:val="ConsPlusCell"/>
        <w:jc w:val="both"/>
      </w:pPr>
      <w:r>
        <w:t>│  406│Ru05.119│Триметилцик-│2,2,3-триметил-3-цикло- │Идент. нат.│</w:t>
      </w:r>
    </w:p>
    <w:p w:rsidR="00B86404" w:rsidRDefault="00B86404">
      <w:pPr>
        <w:pStyle w:val="ConsPlusCell"/>
        <w:jc w:val="both"/>
      </w:pPr>
      <w:r>
        <w:t>│     │        │лопентенил- │пентен-1-ацетальдегид   │           │</w:t>
      </w:r>
    </w:p>
    <w:p w:rsidR="00B86404" w:rsidRDefault="00B86404">
      <w:pPr>
        <w:pStyle w:val="ConsPlusCell"/>
        <w:jc w:val="both"/>
      </w:pPr>
      <w:r>
        <w:t>│     │        │уксусный    │                        │           │</w:t>
      </w:r>
    </w:p>
    <w:p w:rsidR="00B86404" w:rsidRDefault="00B86404">
      <w:pPr>
        <w:pStyle w:val="ConsPlusCell"/>
        <w:jc w:val="both"/>
      </w:pPr>
      <w:r>
        <w:t>│     │        │альдегид    │                        │           │</w:t>
      </w:r>
    </w:p>
    <w:p w:rsidR="00B86404" w:rsidRDefault="00B86404">
      <w:pPr>
        <w:pStyle w:val="ConsPlusCell"/>
        <w:jc w:val="both"/>
      </w:pPr>
      <w:r>
        <w:t>├─────┼────────┼────────────┼────────────────────────┼───────────┤</w:t>
      </w:r>
    </w:p>
    <w:p w:rsidR="00B86404" w:rsidRDefault="00B86404">
      <w:pPr>
        <w:pStyle w:val="ConsPlusCell"/>
        <w:jc w:val="both"/>
      </w:pPr>
      <w:r>
        <w:t>│  407│Ru05.120│Додекадие-  │Додека-2,6-диеналь      │Нат.,      │</w:t>
      </w:r>
    </w:p>
    <w:p w:rsidR="00B86404" w:rsidRDefault="00B86404">
      <w:pPr>
        <w:pStyle w:val="ConsPlusCell"/>
        <w:jc w:val="both"/>
      </w:pPr>
      <w:r>
        <w:t>│     │        │новый альде-│                        │Идент. нат.│</w:t>
      </w:r>
    </w:p>
    <w:p w:rsidR="00B86404" w:rsidRDefault="00B86404">
      <w:pPr>
        <w:pStyle w:val="ConsPlusCell"/>
        <w:jc w:val="both"/>
      </w:pPr>
      <w:r>
        <w:t>│     │        │гид         │                        │           │</w:t>
      </w:r>
    </w:p>
    <w:p w:rsidR="00B86404" w:rsidRDefault="00B86404">
      <w:pPr>
        <w:pStyle w:val="ConsPlusCell"/>
        <w:jc w:val="both"/>
      </w:pPr>
      <w:r>
        <w:t>├─────┼────────┼────────────┼────────────────────────┼───────────┤</w:t>
      </w:r>
    </w:p>
    <w:p w:rsidR="00B86404" w:rsidRDefault="00B86404">
      <w:pPr>
        <w:pStyle w:val="ConsPlusCell"/>
        <w:jc w:val="both"/>
      </w:pPr>
      <w:r>
        <w:t>│  408│Ru05.121│Триметилцик-│2,6,6-триметил-2-цикло- │     -     │</w:t>
      </w:r>
    </w:p>
    <w:p w:rsidR="00B86404" w:rsidRDefault="00B86404">
      <w:pPr>
        <w:pStyle w:val="ConsPlusCell"/>
        <w:jc w:val="both"/>
      </w:pPr>
      <w:r>
        <w:t>│     │        │логексеновый│гексен-1-карбоксиальде- │           │</w:t>
      </w:r>
    </w:p>
    <w:p w:rsidR="00B86404" w:rsidRDefault="00B86404">
      <w:pPr>
        <w:pStyle w:val="ConsPlusCell"/>
        <w:jc w:val="both"/>
      </w:pPr>
      <w:r>
        <w:t>│     │        │альдегид    │гид                     │           │</w:t>
      </w:r>
    </w:p>
    <w:p w:rsidR="00B86404" w:rsidRDefault="00B86404">
      <w:pPr>
        <w:pStyle w:val="ConsPlusCell"/>
        <w:jc w:val="both"/>
      </w:pPr>
      <w:r>
        <w:t>├─────┼────────┼────────────┼────────────────────────┼───────────┤</w:t>
      </w:r>
    </w:p>
    <w:p w:rsidR="00B86404" w:rsidRDefault="00B86404">
      <w:pPr>
        <w:pStyle w:val="ConsPlusCell"/>
        <w:jc w:val="both"/>
      </w:pPr>
      <w:r>
        <w:t>│  409│Ru05.122│Метилкорич- │3-(4-метилфенил)проп-2- │Искусств.  │</w:t>
      </w:r>
    </w:p>
    <w:p w:rsidR="00B86404" w:rsidRDefault="00B86404">
      <w:pPr>
        <w:pStyle w:val="ConsPlusCell"/>
        <w:jc w:val="both"/>
      </w:pPr>
      <w:r>
        <w:t>│     │        │ный альдегид│енал                    │           │</w:t>
      </w:r>
    </w:p>
    <w:p w:rsidR="00B86404" w:rsidRDefault="00B86404">
      <w:pPr>
        <w:pStyle w:val="ConsPlusCell"/>
        <w:jc w:val="both"/>
      </w:pPr>
      <w:r>
        <w:t>├─────┼────────┼────────────┼────────────────────────┼───────────┤</w:t>
      </w:r>
    </w:p>
    <w:p w:rsidR="00B86404" w:rsidRDefault="00B86404">
      <w:pPr>
        <w:pStyle w:val="ConsPlusCell"/>
        <w:jc w:val="both"/>
      </w:pPr>
      <w:r>
        <w:t>│  410│Ru05.123│Изопропенил-│5-(1-метилен-этил)-2-   │Идент. нат.│</w:t>
      </w:r>
    </w:p>
    <w:p w:rsidR="00B86404" w:rsidRDefault="00B86404">
      <w:pPr>
        <w:pStyle w:val="ConsPlusCell"/>
        <w:jc w:val="both"/>
      </w:pPr>
      <w:r>
        <w:t>│     │        │метилцикло- │метилциклопентанкарбок- │           │</w:t>
      </w:r>
    </w:p>
    <w:p w:rsidR="00B86404" w:rsidRDefault="00B86404">
      <w:pPr>
        <w:pStyle w:val="ConsPlusCell"/>
        <w:jc w:val="both"/>
      </w:pPr>
      <w:r>
        <w:t>│     │        │пентанкар-  │сиальдегид              │           │</w:t>
      </w:r>
    </w:p>
    <w:p w:rsidR="00B86404" w:rsidRDefault="00B86404">
      <w:pPr>
        <w:pStyle w:val="ConsPlusCell"/>
        <w:jc w:val="both"/>
      </w:pPr>
      <w:r>
        <w:t>│     │        │боксиальде- │                        │           │</w:t>
      </w:r>
    </w:p>
    <w:p w:rsidR="00B86404" w:rsidRDefault="00B86404">
      <w:pPr>
        <w:pStyle w:val="ConsPlusCell"/>
        <w:jc w:val="both"/>
      </w:pPr>
      <w:r>
        <w:t>│     │        │гид         │                        │           │</w:t>
      </w:r>
    </w:p>
    <w:p w:rsidR="00B86404" w:rsidRDefault="00B86404">
      <w:pPr>
        <w:pStyle w:val="ConsPlusCell"/>
        <w:jc w:val="both"/>
      </w:pPr>
      <w:r>
        <w:t>├─────┼────────┼────────────┼────────────────────────┼───────────┤</w:t>
      </w:r>
    </w:p>
    <w:p w:rsidR="00B86404" w:rsidRDefault="00B86404">
      <w:pPr>
        <w:pStyle w:val="ConsPlusCell"/>
        <w:jc w:val="both"/>
      </w:pPr>
      <w:r>
        <w:t>│  411│Ru05.124│Метилкрото- │3-Метилбут-2(транс)-енал│Идент. нат.│</w:t>
      </w:r>
    </w:p>
    <w:p w:rsidR="00B86404" w:rsidRDefault="00B86404">
      <w:pPr>
        <w:pStyle w:val="ConsPlusCell"/>
        <w:jc w:val="both"/>
      </w:pPr>
      <w:r>
        <w:t>│     │        │новый аль-  │                        │           │</w:t>
      </w:r>
    </w:p>
    <w:p w:rsidR="00B86404" w:rsidRDefault="00B86404">
      <w:pPr>
        <w:pStyle w:val="ConsPlusCell"/>
        <w:jc w:val="both"/>
      </w:pPr>
      <w:r>
        <w:t>│     │        │дегид       │                        │           │</w:t>
      </w:r>
    </w:p>
    <w:p w:rsidR="00B86404" w:rsidRDefault="00B86404">
      <w:pPr>
        <w:pStyle w:val="ConsPlusCell"/>
        <w:jc w:val="both"/>
      </w:pPr>
      <w:r>
        <w:t>├─────┼────────┼────────────┼────────────────────────┼───────────┤</w:t>
      </w:r>
    </w:p>
    <w:p w:rsidR="00B86404" w:rsidRDefault="00B86404">
      <w:pPr>
        <w:pStyle w:val="ConsPlusCell"/>
        <w:jc w:val="both"/>
      </w:pPr>
      <w:r>
        <w:t>│  412│Ru05.125│Додекадиено-│Додека-2,4-диеналь      │Нат.,      │</w:t>
      </w:r>
    </w:p>
    <w:p w:rsidR="00B86404" w:rsidRDefault="00B86404">
      <w:pPr>
        <w:pStyle w:val="ConsPlusCell"/>
        <w:jc w:val="both"/>
      </w:pPr>
      <w:r>
        <w:t>│     │        │вый альдегид│                        │Идент. нат.│</w:t>
      </w:r>
    </w:p>
    <w:p w:rsidR="00B86404" w:rsidRDefault="00B86404">
      <w:pPr>
        <w:pStyle w:val="ConsPlusCell"/>
        <w:jc w:val="both"/>
      </w:pPr>
      <w:r>
        <w:t>├─────┼────────┼────────────┼────────────────────────┼───────────┤</w:t>
      </w:r>
    </w:p>
    <w:p w:rsidR="00B86404" w:rsidRDefault="00B86404">
      <w:pPr>
        <w:pStyle w:val="ConsPlusCell"/>
        <w:jc w:val="both"/>
      </w:pPr>
      <w:r>
        <w:t>│  413│Ru05.126│Метилоктено-│2-Метил-2-октенал       │Идент. нат.│</w:t>
      </w:r>
    </w:p>
    <w:p w:rsidR="00B86404" w:rsidRDefault="00B86404">
      <w:pPr>
        <w:pStyle w:val="ConsPlusCell"/>
        <w:jc w:val="both"/>
      </w:pPr>
      <w:r>
        <w:t>│     │        │вый альдегид│                        │           │</w:t>
      </w:r>
    </w:p>
    <w:p w:rsidR="00B86404" w:rsidRDefault="00B86404">
      <w:pPr>
        <w:pStyle w:val="ConsPlusCell"/>
        <w:jc w:val="both"/>
      </w:pPr>
      <w:r>
        <w:t>├─────┼────────┼────────────┼────────────────────────┼───────────┤</w:t>
      </w:r>
    </w:p>
    <w:p w:rsidR="00B86404" w:rsidRDefault="00B86404">
      <w:pPr>
        <w:pStyle w:val="ConsPlusCell"/>
        <w:jc w:val="both"/>
      </w:pPr>
      <w:r>
        <w:t>│  414│Ru05.127│Октадиеновый│Окта-2(транс),4(транс)- │Нат.,      │</w:t>
      </w:r>
    </w:p>
    <w:p w:rsidR="00B86404" w:rsidRDefault="00B86404">
      <w:pPr>
        <w:pStyle w:val="ConsPlusCell"/>
        <w:jc w:val="both"/>
      </w:pPr>
      <w:r>
        <w:t>│     │        │альдегид    │диеналь                 │Идент. нат.│</w:t>
      </w:r>
    </w:p>
    <w:p w:rsidR="00B86404" w:rsidRDefault="00B86404">
      <w:pPr>
        <w:pStyle w:val="ConsPlusCell"/>
        <w:jc w:val="both"/>
      </w:pPr>
      <w:r>
        <w:t>├─────┼────────┼────────────┼────────────────────────┼───────────┤</w:t>
      </w:r>
    </w:p>
    <w:p w:rsidR="00B86404" w:rsidRDefault="00B86404">
      <w:pPr>
        <w:pStyle w:val="ConsPlusCell"/>
        <w:jc w:val="both"/>
      </w:pPr>
      <w:r>
        <w:t>│  415│Ru05.128│Октеновый   │Окт-5(цис)-еналь        │Нат.,      │</w:t>
      </w:r>
    </w:p>
    <w:p w:rsidR="00B86404" w:rsidRDefault="00B86404">
      <w:pPr>
        <w:pStyle w:val="ConsPlusCell"/>
        <w:jc w:val="both"/>
      </w:pPr>
      <w:r>
        <w:t>│     │        │альдегид    │                        │Идент. нат.│</w:t>
      </w:r>
    </w:p>
    <w:p w:rsidR="00B86404" w:rsidRDefault="00B86404">
      <w:pPr>
        <w:pStyle w:val="ConsPlusCell"/>
        <w:jc w:val="both"/>
      </w:pPr>
      <w:r>
        <w:t>├─────┼────────┼────────────┼────────────────────────┼───────────┤</w:t>
      </w:r>
    </w:p>
    <w:p w:rsidR="00B86404" w:rsidRDefault="00B86404">
      <w:pPr>
        <w:pStyle w:val="ConsPlusCell"/>
        <w:jc w:val="both"/>
      </w:pPr>
      <w:r>
        <w:t>│  416│Ru05.129│Метоксибен- │2-Метоксибензальдегид   │Идент. нат.│</w:t>
      </w:r>
    </w:p>
    <w:p w:rsidR="00B86404" w:rsidRDefault="00B86404">
      <w:pPr>
        <w:pStyle w:val="ConsPlusCell"/>
        <w:jc w:val="both"/>
      </w:pPr>
      <w:r>
        <w:t>│     │        │зальдегид   │                        │           │</w:t>
      </w:r>
    </w:p>
    <w:p w:rsidR="00B86404" w:rsidRDefault="00B86404">
      <w:pPr>
        <w:pStyle w:val="ConsPlusCell"/>
        <w:jc w:val="both"/>
      </w:pPr>
      <w:r>
        <w:t>├─────┼────────┼────────────┼────────────────────────┼───────────┤</w:t>
      </w:r>
    </w:p>
    <w:p w:rsidR="00B86404" w:rsidRDefault="00B86404">
      <w:pPr>
        <w:pStyle w:val="ConsPlusCell"/>
        <w:jc w:val="both"/>
      </w:pPr>
      <w:r>
        <w:t>│  417│Ru05.130│Синенсовый  │2,6-Диметил-10-метилен  │Нат.       │</w:t>
      </w:r>
    </w:p>
    <w:p w:rsidR="00B86404" w:rsidRDefault="00B86404">
      <w:pPr>
        <w:pStyle w:val="ConsPlusCell"/>
        <w:jc w:val="both"/>
      </w:pPr>
      <w:r>
        <w:t>│     │        │альдегид    │додеца-2,6,11-триенал   │           │</w:t>
      </w:r>
    </w:p>
    <w:p w:rsidR="00B86404" w:rsidRDefault="00B86404">
      <w:pPr>
        <w:pStyle w:val="ConsPlusCell"/>
        <w:jc w:val="both"/>
      </w:pPr>
      <w:r>
        <w:t>├─────┼────────┼────────────┼────────────────────────┼───────────┤</w:t>
      </w:r>
    </w:p>
    <w:p w:rsidR="00B86404" w:rsidRDefault="00B86404">
      <w:pPr>
        <w:pStyle w:val="ConsPlusCell"/>
        <w:jc w:val="both"/>
      </w:pPr>
      <w:r>
        <w:t>│  418│Ru05.132│Ундекадиено-│Ундекадиеналь           │Идент. нат.│</w:t>
      </w:r>
    </w:p>
    <w:p w:rsidR="00B86404" w:rsidRDefault="00B86404">
      <w:pPr>
        <w:pStyle w:val="ConsPlusCell"/>
        <w:jc w:val="both"/>
      </w:pPr>
      <w:r>
        <w:t>│     │        │вый альдегид│                        │           │</w:t>
      </w:r>
    </w:p>
    <w:p w:rsidR="00B86404" w:rsidRDefault="00B86404">
      <w:pPr>
        <w:pStyle w:val="ConsPlusCell"/>
        <w:jc w:val="both"/>
      </w:pPr>
      <w:r>
        <w:t>├─────┼────────┼────────────┼────────────────────────┼───────────┤</w:t>
      </w:r>
    </w:p>
    <w:p w:rsidR="00B86404" w:rsidRDefault="00B86404">
      <w:pPr>
        <w:pStyle w:val="ConsPlusCell"/>
        <w:jc w:val="both"/>
      </w:pPr>
      <w:r>
        <w:t>│  419│Ru05.133│Ментадиено- │Мента-1,3-диен-7-аль    │Идент. нат.│</w:t>
      </w:r>
    </w:p>
    <w:p w:rsidR="00B86404" w:rsidRDefault="00B86404">
      <w:pPr>
        <w:pStyle w:val="ConsPlusCell"/>
        <w:jc w:val="both"/>
      </w:pPr>
      <w:r>
        <w:t>│     │        │вый альдегид│                        │           │</w:t>
      </w:r>
    </w:p>
    <w:p w:rsidR="00B86404" w:rsidRDefault="00B86404">
      <w:pPr>
        <w:pStyle w:val="ConsPlusCell"/>
        <w:jc w:val="both"/>
      </w:pPr>
      <w:r>
        <w:t>├─────┼────────┼────────────┼────────────────────────┼───────────┤</w:t>
      </w:r>
    </w:p>
    <w:p w:rsidR="00B86404" w:rsidRDefault="00B86404">
      <w:pPr>
        <w:pStyle w:val="ConsPlusCell"/>
        <w:jc w:val="both"/>
      </w:pPr>
      <w:r>
        <w:t>│  420│Ru05.134│Метилтолилп-│2-Метил-3-(2,3 или 4-ме-│Искусств.  │</w:t>
      </w:r>
    </w:p>
    <w:p w:rsidR="00B86404" w:rsidRDefault="00B86404">
      <w:pPr>
        <w:pStyle w:val="ConsPlusCell"/>
        <w:jc w:val="both"/>
      </w:pPr>
      <w:r>
        <w:t>│     │        │ропионовый  │тилфенил)пропанал       │           │</w:t>
      </w:r>
    </w:p>
    <w:p w:rsidR="00B86404" w:rsidRDefault="00B86404">
      <w:pPr>
        <w:pStyle w:val="ConsPlusCell"/>
        <w:jc w:val="both"/>
      </w:pPr>
      <w:r>
        <w:t>│     │        │альдегид    │                        │           │</w:t>
      </w:r>
    </w:p>
    <w:p w:rsidR="00B86404" w:rsidRDefault="00B86404">
      <w:pPr>
        <w:pStyle w:val="ConsPlusCell"/>
        <w:jc w:val="both"/>
      </w:pPr>
      <w:r>
        <w:t>├─────┼────────┼────────────┼────────────────────────┼───────────┤</w:t>
      </w:r>
    </w:p>
    <w:p w:rsidR="00B86404" w:rsidRDefault="00B86404">
      <w:pPr>
        <w:pStyle w:val="ConsPlusCell"/>
        <w:jc w:val="both"/>
      </w:pPr>
      <w:r>
        <w:t>│  421│Ru05.135│Бутеновый   │Бут-2-енал              │Идент. нат.│</w:t>
      </w:r>
    </w:p>
    <w:p w:rsidR="00B86404" w:rsidRDefault="00B86404">
      <w:pPr>
        <w:pStyle w:val="ConsPlusCell"/>
        <w:jc w:val="both"/>
      </w:pPr>
      <w:r>
        <w:t>│     │        │альдегид    │                        │           │</w:t>
      </w:r>
    </w:p>
    <w:p w:rsidR="00B86404" w:rsidRDefault="00B86404">
      <w:pPr>
        <w:pStyle w:val="ConsPlusCell"/>
        <w:jc w:val="both"/>
      </w:pPr>
      <w:r>
        <w:t>├─────┼────────┼────────────┼────────────────────────┼───────────┤</w:t>
      </w:r>
    </w:p>
    <w:p w:rsidR="00B86404" w:rsidRDefault="00B86404">
      <w:pPr>
        <w:pStyle w:val="ConsPlusCell"/>
        <w:jc w:val="both"/>
      </w:pPr>
      <w:r>
        <w:t>│  422│Ru05.136│Эфир бутил- │Бутил 4-гидрокси-3-мето-│Искусств.  │</w:t>
      </w:r>
    </w:p>
    <w:p w:rsidR="00B86404" w:rsidRDefault="00B86404">
      <w:pPr>
        <w:pStyle w:val="ConsPlusCell"/>
        <w:jc w:val="both"/>
      </w:pPr>
      <w:r>
        <w:t>│     │        │ванилина    │ксибензила эфир         │           │</w:t>
      </w:r>
    </w:p>
    <w:p w:rsidR="00B86404" w:rsidRDefault="00B86404">
      <w:pPr>
        <w:pStyle w:val="ConsPlusCell"/>
        <w:jc w:val="both"/>
      </w:pPr>
      <w:r>
        <w:lastRenderedPageBreak/>
        <w:t>├─────┼────────┼────────────┼────────────────────────┼───────────┤</w:t>
      </w:r>
    </w:p>
    <w:p w:rsidR="00B86404" w:rsidRDefault="00B86404">
      <w:pPr>
        <w:pStyle w:val="ConsPlusCell"/>
        <w:jc w:val="both"/>
      </w:pPr>
      <w:r>
        <w:t>│  423│Ru05.137│цис-Децено- │Дец-3(цис)-енал         │Нат.,      │</w:t>
      </w:r>
    </w:p>
    <w:p w:rsidR="00B86404" w:rsidRDefault="00B86404">
      <w:pPr>
        <w:pStyle w:val="ConsPlusCell"/>
        <w:jc w:val="both"/>
      </w:pPr>
      <w:r>
        <w:t>│     │        │вый альдегид│                        │Идент. нат.│</w:t>
      </w:r>
    </w:p>
    <w:p w:rsidR="00B86404" w:rsidRDefault="00B86404">
      <w:pPr>
        <w:pStyle w:val="ConsPlusCell"/>
        <w:jc w:val="both"/>
      </w:pPr>
      <w:r>
        <w:t>├─────┼────────┼────────────┼────────────────────────┼───────────┤</w:t>
      </w:r>
    </w:p>
    <w:p w:rsidR="00B86404" w:rsidRDefault="00B86404">
      <w:pPr>
        <w:pStyle w:val="ConsPlusCell"/>
        <w:jc w:val="both"/>
      </w:pPr>
      <w:r>
        <w:t>│  424│Ru05.139│9-Деценаль  │Дец-9-енал              │Идент. нат.│</w:t>
      </w:r>
    </w:p>
    <w:p w:rsidR="00B86404" w:rsidRDefault="00B86404">
      <w:pPr>
        <w:pStyle w:val="ConsPlusCell"/>
        <w:jc w:val="both"/>
      </w:pPr>
      <w:r>
        <w:t>├─────┼────────┼────────────┼────────────────────────┼───────────┤</w:t>
      </w:r>
    </w:p>
    <w:p w:rsidR="00B86404" w:rsidRDefault="00B86404">
      <w:pPr>
        <w:pStyle w:val="ConsPlusCell"/>
        <w:jc w:val="both"/>
      </w:pPr>
      <w:r>
        <w:t>│  425│Ru05.140│Декадиеновый│Дека-2(транс),4(транс)- │Нат.,      │</w:t>
      </w:r>
    </w:p>
    <w:p w:rsidR="00B86404" w:rsidRDefault="00B86404">
      <w:pPr>
        <w:pStyle w:val="ConsPlusCell"/>
        <w:jc w:val="both"/>
      </w:pPr>
      <w:r>
        <w:t>│     │        │альдегид    │диенал                  │Идент. нат.│</w:t>
      </w:r>
    </w:p>
    <w:p w:rsidR="00B86404" w:rsidRDefault="00B86404">
      <w:pPr>
        <w:pStyle w:val="ConsPlusCell"/>
        <w:jc w:val="both"/>
      </w:pPr>
      <w:r>
        <w:t>├─────┼────────┼────────────┼────────────────────────┼───────────┤</w:t>
      </w:r>
    </w:p>
    <w:p w:rsidR="00B86404" w:rsidRDefault="00B86404">
      <w:pPr>
        <w:pStyle w:val="ConsPlusCell"/>
        <w:jc w:val="both"/>
      </w:pPr>
      <w:r>
        <w:t>│  426│Ru05.142│Дигидрокси- │3,4-Дигидроксибензаль-  │Идент. нат.│</w:t>
      </w:r>
    </w:p>
    <w:p w:rsidR="00B86404" w:rsidRDefault="00B86404">
      <w:pPr>
        <w:pStyle w:val="ConsPlusCell"/>
        <w:jc w:val="both"/>
      </w:pPr>
      <w:r>
        <w:t>│     │        │бензальдегид│дегид                   │           │</w:t>
      </w:r>
    </w:p>
    <w:p w:rsidR="00B86404" w:rsidRDefault="00B86404">
      <w:pPr>
        <w:pStyle w:val="ConsPlusCell"/>
        <w:jc w:val="both"/>
      </w:pPr>
      <w:r>
        <w:t>├─────┼────────┼────────────┼────────────────────────┼───────────┤</w:t>
      </w:r>
    </w:p>
    <w:p w:rsidR="00B86404" w:rsidRDefault="00B86404">
      <w:pPr>
        <w:pStyle w:val="ConsPlusCell"/>
        <w:jc w:val="both"/>
      </w:pPr>
      <w:r>
        <w:t>│  427│Ru05.144│транс-Доде- │транс-додец-2-енал      │Нат.,      │</w:t>
      </w:r>
    </w:p>
    <w:p w:rsidR="00B86404" w:rsidRDefault="00B86404">
      <w:pPr>
        <w:pStyle w:val="ConsPlusCell"/>
        <w:jc w:val="both"/>
      </w:pPr>
      <w:r>
        <w:t>│     │        │ценал       │                        │Идент. нат.│</w:t>
      </w:r>
    </w:p>
    <w:p w:rsidR="00B86404" w:rsidRDefault="00B86404">
      <w:pPr>
        <w:pStyle w:val="ConsPlusCell"/>
        <w:jc w:val="both"/>
      </w:pPr>
      <w:r>
        <w:t>├─────┼────────┼────────────┼────────────────────────┼───────────┤</w:t>
      </w:r>
    </w:p>
    <w:p w:rsidR="00B86404" w:rsidRDefault="00B86404">
      <w:pPr>
        <w:pStyle w:val="ConsPlusCell"/>
        <w:jc w:val="both"/>
      </w:pPr>
      <w:r>
        <w:t>│  428│Ru05.146│Этилванил-  │4-гидрокси-3-метоксибен-│Идент. нат.│</w:t>
      </w:r>
    </w:p>
    <w:p w:rsidR="00B86404" w:rsidRDefault="00B86404">
      <w:pPr>
        <w:pStyle w:val="ConsPlusCell"/>
        <w:jc w:val="both"/>
      </w:pPr>
      <w:r>
        <w:t>│     │        │лиловый эфир│зиловый эфир            │           │</w:t>
      </w:r>
    </w:p>
    <w:p w:rsidR="00B86404" w:rsidRDefault="00B86404">
      <w:pPr>
        <w:pStyle w:val="ConsPlusCell"/>
        <w:jc w:val="both"/>
      </w:pPr>
      <w:r>
        <w:t>├─────┼────────┼────────────┼────────────────────────┼───────────┤</w:t>
      </w:r>
    </w:p>
    <w:p w:rsidR="00B86404" w:rsidRDefault="00B86404">
      <w:pPr>
        <w:pStyle w:val="ConsPlusCell"/>
        <w:jc w:val="both"/>
      </w:pPr>
      <w:r>
        <w:t>│  429│Ru05.147│Изокаприло- │2-Этилгексанал          │Идент. нат.│</w:t>
      </w:r>
    </w:p>
    <w:p w:rsidR="00B86404" w:rsidRDefault="00B86404">
      <w:pPr>
        <w:pStyle w:val="ConsPlusCell"/>
        <w:jc w:val="both"/>
      </w:pPr>
      <w:r>
        <w:t>│     │        │вый альдегид│                        │           │</w:t>
      </w:r>
    </w:p>
    <w:p w:rsidR="00B86404" w:rsidRDefault="00B86404">
      <w:pPr>
        <w:pStyle w:val="ConsPlusCell"/>
        <w:jc w:val="both"/>
      </w:pPr>
      <w:r>
        <w:t>├─────┼────────┼────────────┼────────────────────────┼───────────┤</w:t>
      </w:r>
    </w:p>
    <w:p w:rsidR="00B86404" w:rsidRDefault="00B86404">
      <w:pPr>
        <w:pStyle w:val="ConsPlusCell"/>
        <w:jc w:val="both"/>
      </w:pPr>
      <w:r>
        <w:t>│  430│Ru05.150│транс-гепте-│Гепт-2(транс)-еналь     │Идент. нат.│</w:t>
      </w:r>
    </w:p>
    <w:p w:rsidR="00B86404" w:rsidRDefault="00B86404">
      <w:pPr>
        <w:pStyle w:val="ConsPlusCell"/>
        <w:jc w:val="both"/>
      </w:pPr>
      <w:r>
        <w:t>│     │        │наль        │                        │           │</w:t>
      </w:r>
    </w:p>
    <w:p w:rsidR="00B86404" w:rsidRDefault="00B86404">
      <w:pPr>
        <w:pStyle w:val="ConsPlusCell"/>
        <w:jc w:val="both"/>
      </w:pPr>
      <w:r>
        <w:t>├─────┼────────┼────────────┼────────────────────────┼───────────┤</w:t>
      </w:r>
    </w:p>
    <w:p w:rsidR="00B86404" w:rsidRDefault="00B86404">
      <w:pPr>
        <w:pStyle w:val="ConsPlusCell"/>
        <w:jc w:val="both"/>
      </w:pPr>
      <w:r>
        <w:t>│  431│Ru05.152│Пальмитино- │Гексадеканаль           │Нат.,      │</w:t>
      </w:r>
    </w:p>
    <w:p w:rsidR="00B86404" w:rsidRDefault="00B86404">
      <w:pPr>
        <w:pStyle w:val="ConsPlusCell"/>
        <w:jc w:val="both"/>
      </w:pPr>
      <w:r>
        <w:t>│     │        │вый альдегид│                        │Идент. нат.│</w:t>
      </w:r>
    </w:p>
    <w:p w:rsidR="00B86404" w:rsidRDefault="00B86404">
      <w:pPr>
        <w:pStyle w:val="ConsPlusCell"/>
        <w:jc w:val="both"/>
      </w:pPr>
      <w:r>
        <w:t>├─────┼────────┼────────────┼────────────────────────┼───────────┤</w:t>
      </w:r>
    </w:p>
    <w:p w:rsidR="00B86404" w:rsidRDefault="00B86404">
      <w:pPr>
        <w:pStyle w:val="ConsPlusCell"/>
        <w:jc w:val="both"/>
      </w:pPr>
      <w:r>
        <w:t>│  432│Ru05.153│Гидроксиди- │4-гидрокси-3,5-диметок- │Идент. нат.│</w:t>
      </w:r>
    </w:p>
    <w:p w:rsidR="00B86404" w:rsidRDefault="00B86404">
      <w:pPr>
        <w:pStyle w:val="ConsPlusCell"/>
        <w:jc w:val="both"/>
      </w:pPr>
      <w:r>
        <w:t>│     │        │метоксибен- │сибензальдегид          │           │</w:t>
      </w:r>
    </w:p>
    <w:p w:rsidR="00B86404" w:rsidRDefault="00B86404">
      <w:pPr>
        <w:pStyle w:val="ConsPlusCell"/>
        <w:jc w:val="both"/>
      </w:pPr>
      <w:r>
        <w:t>│     │        │зальдегид   │                        │           │</w:t>
      </w:r>
    </w:p>
    <w:p w:rsidR="00B86404" w:rsidRDefault="00B86404">
      <w:pPr>
        <w:pStyle w:val="ConsPlusCell"/>
        <w:jc w:val="both"/>
      </w:pPr>
      <w:r>
        <w:t>├─────┼────────┼────────────┼────────────────────────┼───────────┤</w:t>
      </w:r>
    </w:p>
    <w:p w:rsidR="00B86404" w:rsidRDefault="00B86404">
      <w:pPr>
        <w:pStyle w:val="ConsPlusCell"/>
        <w:jc w:val="both"/>
      </w:pPr>
      <w:r>
        <w:t>│  433│Ru05.154│Гидроксиди- │3-(4'-гидрокси-3',5'-   │Идент. нат.│</w:t>
      </w:r>
    </w:p>
    <w:p w:rsidR="00B86404" w:rsidRDefault="00B86404">
      <w:pPr>
        <w:pStyle w:val="ConsPlusCell"/>
        <w:jc w:val="both"/>
      </w:pPr>
      <w:r>
        <w:t>│     │        │метоксико-  │диметоксифенил)проп-2-  │           │</w:t>
      </w:r>
    </w:p>
    <w:p w:rsidR="00B86404" w:rsidRDefault="00B86404">
      <w:pPr>
        <w:pStyle w:val="ConsPlusCell"/>
        <w:jc w:val="both"/>
      </w:pPr>
      <w:r>
        <w:t>│     │        │ричный      │енал                    │           │</w:t>
      </w:r>
    </w:p>
    <w:p w:rsidR="00B86404" w:rsidRDefault="00B86404">
      <w:pPr>
        <w:pStyle w:val="ConsPlusCell"/>
        <w:jc w:val="both"/>
      </w:pPr>
      <w:r>
        <w:t>│     │        │альдегид    │                        │           │</w:t>
      </w:r>
    </w:p>
    <w:p w:rsidR="00B86404" w:rsidRDefault="00B86404">
      <w:pPr>
        <w:pStyle w:val="ConsPlusCell"/>
        <w:jc w:val="both"/>
      </w:pPr>
      <w:r>
        <w:t>├─────┼────────┼────────────┼────────────────────────┼───────────┤</w:t>
      </w:r>
    </w:p>
    <w:p w:rsidR="00B86404" w:rsidRDefault="00B86404">
      <w:pPr>
        <w:pStyle w:val="ConsPlusCell"/>
        <w:jc w:val="both"/>
      </w:pPr>
      <w:r>
        <w:t>│  434│Ru05.155│Гидроксиме- │3-(4'-гидрокси-3'-меток-│Идент. нат.│</w:t>
      </w:r>
    </w:p>
    <w:p w:rsidR="00B86404" w:rsidRDefault="00B86404">
      <w:pPr>
        <w:pStyle w:val="ConsPlusCell"/>
        <w:jc w:val="both"/>
      </w:pPr>
      <w:r>
        <w:t>│     │        │токсикорич- │сифенил)проп-2-енал     │           │</w:t>
      </w:r>
    </w:p>
    <w:p w:rsidR="00B86404" w:rsidRDefault="00B86404">
      <w:pPr>
        <w:pStyle w:val="ConsPlusCell"/>
        <w:jc w:val="both"/>
      </w:pPr>
      <w:r>
        <w:t>│     │        │ный альдегид│                        │           │</w:t>
      </w:r>
    </w:p>
    <w:p w:rsidR="00B86404" w:rsidRDefault="00B86404">
      <w:pPr>
        <w:pStyle w:val="ConsPlusCell"/>
        <w:jc w:val="both"/>
      </w:pPr>
      <w:r>
        <w:t>├─────┼────────┼────────────┼────────────────────────┼───────────┤</w:t>
      </w:r>
    </w:p>
    <w:p w:rsidR="00B86404" w:rsidRDefault="00B86404">
      <w:pPr>
        <w:pStyle w:val="ConsPlusCell"/>
        <w:jc w:val="both"/>
      </w:pPr>
      <w:r>
        <w:t>│  435│Ru05.158│Метоксибен- │Метоксибензальдегид     │Идент. нат.│</w:t>
      </w:r>
    </w:p>
    <w:p w:rsidR="00B86404" w:rsidRDefault="00B86404">
      <w:pPr>
        <w:pStyle w:val="ConsPlusCell"/>
        <w:jc w:val="both"/>
      </w:pPr>
      <w:r>
        <w:t>│     │        │зальдегид   │                        │           │</w:t>
      </w:r>
    </w:p>
    <w:p w:rsidR="00B86404" w:rsidRDefault="00B86404">
      <w:pPr>
        <w:pStyle w:val="ConsPlusCell"/>
        <w:jc w:val="both"/>
      </w:pPr>
      <w:r>
        <w:t>├─────┼────────┼────────────┼────────────────────────┼───────────┤</w:t>
      </w:r>
    </w:p>
    <w:p w:rsidR="00B86404" w:rsidRDefault="00B86404">
      <w:pPr>
        <w:pStyle w:val="ConsPlusCell"/>
        <w:jc w:val="both"/>
      </w:pPr>
      <w:r>
        <w:t>│  436│Ru05.166│Изокапроно- │4-метилпентанал         │Идент. нат.│</w:t>
      </w:r>
    </w:p>
    <w:p w:rsidR="00B86404" w:rsidRDefault="00B86404">
      <w:pPr>
        <w:pStyle w:val="ConsPlusCell"/>
        <w:jc w:val="both"/>
      </w:pPr>
      <w:r>
        <w:t>│     │        │вый альдегид│                        │           │</w:t>
      </w:r>
    </w:p>
    <w:p w:rsidR="00B86404" w:rsidRDefault="00B86404">
      <w:pPr>
        <w:pStyle w:val="ConsPlusCell"/>
        <w:jc w:val="both"/>
      </w:pPr>
      <w:r>
        <w:t>├─────┼────────┼────────────┼────────────────────────┼───────────┤</w:t>
      </w:r>
    </w:p>
    <w:p w:rsidR="00B86404" w:rsidRDefault="00B86404">
      <w:pPr>
        <w:pStyle w:val="ConsPlusCell"/>
        <w:jc w:val="both"/>
      </w:pPr>
      <w:r>
        <w:t>│  437│Ru05.170│Нерал (изо- │3,7-Диметил-2(цис),6-ок-│Нат.,      │</w:t>
      </w:r>
    </w:p>
    <w:p w:rsidR="00B86404" w:rsidRDefault="00B86404">
      <w:pPr>
        <w:pStyle w:val="ConsPlusCell"/>
        <w:jc w:val="both"/>
      </w:pPr>
      <w:r>
        <w:t>│     │        │мер альдеги-│тадиенал                │Идент. нат.│</w:t>
      </w:r>
    </w:p>
    <w:p w:rsidR="00B86404" w:rsidRDefault="00B86404">
      <w:pPr>
        <w:pStyle w:val="ConsPlusCell"/>
        <w:jc w:val="both"/>
      </w:pPr>
      <w:r>
        <w:t>│     │        │да лимонного│                        │           │</w:t>
      </w:r>
    </w:p>
    <w:p w:rsidR="00B86404" w:rsidRDefault="00B86404">
      <w:pPr>
        <w:pStyle w:val="ConsPlusCell"/>
        <w:jc w:val="both"/>
      </w:pPr>
      <w:r>
        <w:t>│     │        │сорго)      │                        │           │</w:t>
      </w:r>
    </w:p>
    <w:p w:rsidR="00B86404" w:rsidRDefault="00B86404">
      <w:pPr>
        <w:pStyle w:val="ConsPlusCell"/>
        <w:jc w:val="both"/>
      </w:pPr>
      <w:r>
        <w:t>├─────┼────────┼────────────┼────────────────────────┼───────────┤</w:t>
      </w:r>
    </w:p>
    <w:p w:rsidR="00B86404" w:rsidRDefault="00B86404">
      <w:pPr>
        <w:pStyle w:val="ConsPlusCell"/>
        <w:jc w:val="both"/>
      </w:pPr>
      <w:r>
        <w:t>│  438│Ru05.171│2-Ноненаль  │2-Ноненал               │Нат.,      │</w:t>
      </w:r>
    </w:p>
    <w:p w:rsidR="00B86404" w:rsidRDefault="00B86404">
      <w:pPr>
        <w:pStyle w:val="ConsPlusCell"/>
        <w:jc w:val="both"/>
      </w:pPr>
      <w:r>
        <w:t>│     │        │            │                        │Идент. нат.│</w:t>
      </w:r>
    </w:p>
    <w:p w:rsidR="00B86404" w:rsidRDefault="00B86404">
      <w:pPr>
        <w:pStyle w:val="ConsPlusCell"/>
        <w:jc w:val="both"/>
      </w:pPr>
      <w:r>
        <w:t>├─────┼────────┼────────────┼────────────────────────┼───────────┤</w:t>
      </w:r>
    </w:p>
    <w:p w:rsidR="00B86404" w:rsidRDefault="00B86404">
      <w:pPr>
        <w:pStyle w:val="ConsPlusCell"/>
        <w:jc w:val="both"/>
      </w:pPr>
      <w:r>
        <w:t>│  439│Ru05.172│Нонадиеналь │Нона-2(транс),6-(транс)-│Искусств.  │</w:t>
      </w:r>
    </w:p>
    <w:p w:rsidR="00B86404" w:rsidRDefault="00B86404">
      <w:pPr>
        <w:pStyle w:val="ConsPlusCell"/>
        <w:jc w:val="both"/>
      </w:pPr>
      <w:r>
        <w:t>│     │        │            │диенал                  │           │</w:t>
      </w:r>
    </w:p>
    <w:p w:rsidR="00B86404" w:rsidRDefault="00B86404">
      <w:pPr>
        <w:pStyle w:val="ConsPlusCell"/>
        <w:jc w:val="both"/>
      </w:pPr>
      <w:r>
        <w:t>├─────┼────────┼────────────┼────────────────────────┼───────────┤</w:t>
      </w:r>
    </w:p>
    <w:p w:rsidR="00B86404" w:rsidRDefault="00B86404">
      <w:pPr>
        <w:pStyle w:val="ConsPlusCell"/>
        <w:jc w:val="both"/>
      </w:pPr>
      <w:r>
        <w:t>│  440│Ru05.177│альфа-Псев- │1-формил-2,6,6-триметил-│Искусств.  │</w:t>
      </w:r>
    </w:p>
    <w:p w:rsidR="00B86404" w:rsidRDefault="00B86404">
      <w:pPr>
        <w:pStyle w:val="ConsPlusCell"/>
        <w:jc w:val="both"/>
      </w:pPr>
      <w:r>
        <w:t>│     │        │доциклоцит- │циклогекс-2-ен          │           │</w:t>
      </w:r>
    </w:p>
    <w:p w:rsidR="00B86404" w:rsidRDefault="00B86404">
      <w:pPr>
        <w:pStyle w:val="ConsPlusCell"/>
        <w:jc w:val="both"/>
      </w:pPr>
      <w:r>
        <w:t>│     │        │раль        │                        │           │</w:t>
      </w:r>
    </w:p>
    <w:p w:rsidR="00B86404" w:rsidRDefault="00B86404">
      <w:pPr>
        <w:pStyle w:val="ConsPlusCell"/>
        <w:jc w:val="both"/>
      </w:pPr>
      <w:r>
        <w:t>├─────┼────────┼────────────┼────────────────────────┼───────────┤</w:t>
      </w:r>
    </w:p>
    <w:p w:rsidR="00B86404" w:rsidRDefault="00B86404">
      <w:pPr>
        <w:pStyle w:val="ConsPlusCell"/>
        <w:jc w:val="both"/>
      </w:pPr>
      <w:r>
        <w:t>│  441│Ru05.178│бета-Синен- │2,6-Диметил-10-метилен  │Идент. нат.│</w:t>
      </w:r>
    </w:p>
    <w:p w:rsidR="00B86404" w:rsidRDefault="00B86404">
      <w:pPr>
        <w:pStyle w:val="ConsPlusCell"/>
        <w:jc w:val="both"/>
      </w:pPr>
      <w:r>
        <w:t>│     │        │саль        │додека-2,6,11-триенал   │           │</w:t>
      </w:r>
    </w:p>
    <w:p w:rsidR="00B86404" w:rsidRDefault="00B86404">
      <w:pPr>
        <w:pStyle w:val="ConsPlusCell"/>
        <w:jc w:val="both"/>
      </w:pPr>
      <w:r>
        <w:t>├─────┼────────┼────────────┼────────────────────────┼───────────┤</w:t>
      </w:r>
    </w:p>
    <w:p w:rsidR="00B86404" w:rsidRDefault="00B86404">
      <w:pPr>
        <w:pStyle w:val="ConsPlusCell"/>
        <w:jc w:val="both"/>
      </w:pPr>
      <w:r>
        <w:lastRenderedPageBreak/>
        <w:t>│  442│Ru05.181│Тридеканаль │Тридеканал              │Идент. нат.│</w:t>
      </w:r>
    </w:p>
    <w:p w:rsidR="00B86404" w:rsidRDefault="00B86404">
      <w:pPr>
        <w:pStyle w:val="ConsPlusCell"/>
        <w:jc w:val="both"/>
      </w:pPr>
      <w:r>
        <w:t>├─────┼────────┼────────────┼────────────────────────┼───────────┤</w:t>
      </w:r>
    </w:p>
    <w:p w:rsidR="00B86404" w:rsidRDefault="00B86404">
      <w:pPr>
        <w:pStyle w:val="ConsPlusCell"/>
        <w:jc w:val="both"/>
      </w:pPr>
      <w:r>
        <w:t>│  443│Ru05.182│бета-Псевдо-│1-формил-2,6,6-триметил-│Идент. нат.│</w:t>
      </w:r>
    </w:p>
    <w:p w:rsidR="00B86404" w:rsidRDefault="00B86404">
      <w:pPr>
        <w:pStyle w:val="ConsPlusCell"/>
        <w:jc w:val="both"/>
      </w:pPr>
      <w:r>
        <w:t>│     │        │циклоцитраль│циклогекс-2-ен          │           │</w:t>
      </w:r>
    </w:p>
    <w:p w:rsidR="00B86404" w:rsidRDefault="00B86404">
      <w:pPr>
        <w:pStyle w:val="ConsPlusCell"/>
        <w:jc w:val="both"/>
      </w:pPr>
      <w:r>
        <w:t>├─────┼────────┼────────────┼────────────────────────┼───────────┤</w:t>
      </w:r>
    </w:p>
    <w:p w:rsidR="00B86404" w:rsidRDefault="00B86404">
      <w:pPr>
        <w:pStyle w:val="ConsPlusCell"/>
        <w:jc w:val="both"/>
      </w:pPr>
      <w:r>
        <w:t>│  444│Ru05.184│Ундеценаль  │Ундец-2(транс)-енал     │Нат.,      │</w:t>
      </w:r>
    </w:p>
    <w:p w:rsidR="00B86404" w:rsidRDefault="00B86404">
      <w:pPr>
        <w:pStyle w:val="ConsPlusCell"/>
        <w:jc w:val="both"/>
      </w:pPr>
      <w:r>
        <w:t>│     │        │            │                        │Идент. нат.│</w:t>
      </w:r>
    </w:p>
    <w:p w:rsidR="00B86404" w:rsidRDefault="00B86404">
      <w:pPr>
        <w:pStyle w:val="ConsPlusCell"/>
        <w:jc w:val="both"/>
      </w:pPr>
      <w:r>
        <w:t>├─────┼────────┼────────────┼────────────────────────┼───────────┤</w:t>
      </w:r>
    </w:p>
    <w:p w:rsidR="00B86404" w:rsidRDefault="00B86404">
      <w:pPr>
        <w:pStyle w:val="ConsPlusCell"/>
        <w:jc w:val="both"/>
      </w:pPr>
      <w:r>
        <w:t>│  445│Ru05.185│Бутеналь    │2-Бутенал               │Идент. нат.│</w:t>
      </w:r>
    </w:p>
    <w:p w:rsidR="00B86404" w:rsidRDefault="00B86404">
      <w:pPr>
        <w:pStyle w:val="ConsPlusCell"/>
        <w:jc w:val="both"/>
      </w:pPr>
      <w:r>
        <w:t>├─────┼────────┼────────────┼────────────────────────┼───────────┤</w:t>
      </w:r>
    </w:p>
    <w:p w:rsidR="00B86404" w:rsidRDefault="00B86404">
      <w:pPr>
        <w:pStyle w:val="ConsPlusCell"/>
        <w:jc w:val="both"/>
      </w:pPr>
      <w:r>
        <w:t>│  446│Ru05.186│Октадиеналь │2.4-Октадиенал          │Нат.       │</w:t>
      </w:r>
    </w:p>
    <w:p w:rsidR="00B86404" w:rsidRDefault="00B86404">
      <w:pPr>
        <w:pStyle w:val="ConsPlusCell"/>
        <w:jc w:val="both"/>
      </w:pPr>
      <w:r>
        <w:t>├─────┼────────┼────────────┼────────────────────────┼───────────┤</w:t>
      </w:r>
    </w:p>
    <w:p w:rsidR="00B86404" w:rsidRDefault="00B86404">
      <w:pPr>
        <w:pStyle w:val="ConsPlusCell"/>
        <w:jc w:val="both"/>
      </w:pPr>
      <w:r>
        <w:t>│  447│Ru05.188│Гераниаль   │транс-3,7-Диметилокта-  │Идент. нат.│</w:t>
      </w:r>
    </w:p>
    <w:p w:rsidR="00B86404" w:rsidRDefault="00B86404">
      <w:pPr>
        <w:pStyle w:val="ConsPlusCell"/>
        <w:jc w:val="both"/>
      </w:pPr>
      <w:r>
        <w:t>│     │        │            │2,6-диенал              │           │</w:t>
      </w:r>
    </w:p>
    <w:p w:rsidR="00B86404" w:rsidRDefault="00B86404">
      <w:pPr>
        <w:pStyle w:val="ConsPlusCell"/>
        <w:jc w:val="both"/>
      </w:pPr>
      <w:r>
        <w:t>├─────┼────────┼────────────┼────────────────────────┼───────────┤</w:t>
      </w:r>
    </w:p>
    <w:p w:rsidR="00B86404" w:rsidRDefault="00B86404">
      <w:pPr>
        <w:pStyle w:val="ConsPlusCell"/>
        <w:jc w:val="both"/>
      </w:pPr>
      <w:r>
        <w:t>│  448│Ru05.189│Гексеналь   │2-Гексенал              │Идент. нат │</w:t>
      </w:r>
    </w:p>
    <w:p w:rsidR="00B86404" w:rsidRDefault="00B86404">
      <w:pPr>
        <w:pStyle w:val="ConsPlusCell"/>
        <w:jc w:val="both"/>
      </w:pPr>
      <w:r>
        <w:t>├─────┼────────┼────────────┼────────────────────────┼───────────┤</w:t>
      </w:r>
    </w:p>
    <w:p w:rsidR="00B86404" w:rsidRDefault="00B86404">
      <w:pPr>
        <w:pStyle w:val="ConsPlusCell"/>
        <w:jc w:val="both"/>
      </w:pPr>
      <w:r>
        <w:t>│  449│Ru05.190│Октеналь    │транс-Октенал           │Идент. нат.│</w:t>
      </w:r>
    </w:p>
    <w:p w:rsidR="00B86404" w:rsidRDefault="00B86404">
      <w:pPr>
        <w:pStyle w:val="ConsPlusCell"/>
        <w:jc w:val="both"/>
      </w:pPr>
      <w:r>
        <w:t>├─────┼────────┼────────────┼────────────────────────┼───────────┤</w:t>
      </w:r>
    </w:p>
    <w:p w:rsidR="00B86404" w:rsidRDefault="00B86404">
      <w:pPr>
        <w:pStyle w:val="ConsPlusCell"/>
        <w:jc w:val="both"/>
      </w:pPr>
      <w:r>
        <w:t>│  450│Ru05.191│Деценаль    │транс-Деценал           │Идент. нат.│</w:t>
      </w:r>
    </w:p>
    <w:p w:rsidR="00B86404" w:rsidRDefault="00B86404">
      <w:pPr>
        <w:pStyle w:val="ConsPlusCell"/>
        <w:jc w:val="both"/>
      </w:pPr>
      <w:r>
        <w:t>├─────┼────────┼────────────┼────────────────────────┼───────────┤</w:t>
      </w:r>
    </w:p>
    <w:p w:rsidR="00B86404" w:rsidRDefault="00B86404">
      <w:pPr>
        <w:pStyle w:val="ConsPlusCell"/>
        <w:jc w:val="both"/>
      </w:pPr>
      <w:r>
        <w:t>│  451│Ru05.192│Гексеналь   │3-гексенал              │Идент. нат.│</w:t>
      </w:r>
    </w:p>
    <w:p w:rsidR="00B86404" w:rsidRDefault="00B86404">
      <w:pPr>
        <w:pStyle w:val="ConsPlusCell"/>
        <w:jc w:val="both"/>
      </w:pPr>
      <w:r>
        <w:t>├─────┼────────┼────────────┼────────────────────────┼───────────┤</w:t>
      </w:r>
    </w:p>
    <w:p w:rsidR="00B86404" w:rsidRDefault="00B86404">
      <w:pPr>
        <w:pStyle w:val="ConsPlusCell"/>
        <w:jc w:val="both"/>
      </w:pPr>
      <w:r>
        <w:t>│  452│Ru05.193│Гептадиеналь│2,4-гептадиенал         │Идент. нат.│</w:t>
      </w:r>
    </w:p>
    <w:p w:rsidR="00B86404" w:rsidRDefault="00B86404">
      <w:pPr>
        <w:pStyle w:val="ConsPlusCell"/>
        <w:jc w:val="both"/>
      </w:pPr>
      <w:r>
        <w:t>├─────┼────────┼────────────┼────────────────────────┼───────────┤</w:t>
      </w:r>
    </w:p>
    <w:p w:rsidR="00B86404" w:rsidRDefault="00B86404">
      <w:pPr>
        <w:pStyle w:val="ConsPlusCell"/>
        <w:jc w:val="both"/>
      </w:pPr>
      <w:r>
        <w:t>│  453│Ru05.194│Нонадиеналь │транс-2.4-нонадиенал    │Идент. нат.│</w:t>
      </w:r>
    </w:p>
    <w:p w:rsidR="00B86404" w:rsidRDefault="00B86404">
      <w:pPr>
        <w:pStyle w:val="ConsPlusCell"/>
        <w:jc w:val="both"/>
      </w:pPr>
      <w:r>
        <w:t>├─────┼────────┼────────────┼────────────────────────┼───────────┤</w:t>
      </w:r>
    </w:p>
    <w:p w:rsidR="00B86404" w:rsidRDefault="00B86404">
      <w:pPr>
        <w:pStyle w:val="ConsPlusCell"/>
        <w:jc w:val="both"/>
      </w:pPr>
      <w:r>
        <w:t>│  454│Ru05.195│Тридеценаль │транс-2-тридеценал      │Идент. нат.│</w:t>
      </w:r>
    </w:p>
    <w:p w:rsidR="00B86404" w:rsidRDefault="00B86404">
      <w:pPr>
        <w:pStyle w:val="ConsPlusCell"/>
        <w:jc w:val="both"/>
      </w:pPr>
      <w:r>
        <w:t>├─────┼────────┼────────────┼────────────────────────┼───────────┤</w:t>
      </w:r>
    </w:p>
    <w:p w:rsidR="00B86404" w:rsidRDefault="00B86404">
      <w:pPr>
        <w:pStyle w:val="ConsPlusCell"/>
        <w:jc w:val="both"/>
      </w:pPr>
      <w:r>
        <w:t>│  455│Ru05.196│Ундекадие-  │транс-2,4-ундекадиенал  │Идент. нат.│</w:t>
      </w:r>
    </w:p>
    <w:p w:rsidR="00B86404" w:rsidRDefault="00B86404">
      <w:pPr>
        <w:pStyle w:val="ConsPlusCell"/>
        <w:jc w:val="both"/>
      </w:pPr>
      <w:r>
        <w:t>│     │        │наль        │                        │           │</w:t>
      </w:r>
    </w:p>
    <w:p w:rsidR="00B86404" w:rsidRDefault="00B86404">
      <w:pPr>
        <w:pStyle w:val="ConsPlusCell"/>
        <w:jc w:val="both"/>
      </w:pPr>
      <w:r>
        <w:t>├─────┼────────┼────────────┼────────────────────────┼───────────┤</w:t>
      </w:r>
    </w:p>
    <w:p w:rsidR="00B86404" w:rsidRDefault="00B86404">
      <w:pPr>
        <w:pStyle w:val="ConsPlusCell"/>
        <w:jc w:val="both"/>
      </w:pPr>
      <w:r>
        <w:t>│  456│Ru05.197│Диметилкап- │2,6-Диметилоктанал      │Искусств.  │</w:t>
      </w:r>
    </w:p>
    <w:p w:rsidR="00B86404" w:rsidRDefault="00B86404">
      <w:pPr>
        <w:pStyle w:val="ConsPlusCell"/>
        <w:jc w:val="both"/>
      </w:pPr>
      <w:r>
        <w:t>│     │        │риловый     │                        │           │</w:t>
      </w:r>
    </w:p>
    <w:p w:rsidR="00B86404" w:rsidRDefault="00B86404">
      <w:pPr>
        <w:pStyle w:val="ConsPlusCell"/>
        <w:jc w:val="both"/>
      </w:pPr>
      <w:r>
        <w:t>│     │        │альдегид    │                        │           │</w:t>
      </w:r>
    </w:p>
    <w:p w:rsidR="00B86404" w:rsidRDefault="00B86404">
      <w:pPr>
        <w:pStyle w:val="ConsPlusCell"/>
        <w:jc w:val="both"/>
      </w:pPr>
      <w:r>
        <w:t>├─────┼────────┼────────────┼────────────────────────┼───────────┤</w:t>
      </w:r>
    </w:p>
    <w:p w:rsidR="00B86404" w:rsidRDefault="00B86404">
      <w:pPr>
        <w:pStyle w:val="ConsPlusCell"/>
        <w:jc w:val="both"/>
      </w:pPr>
      <w:r>
        <w:t>│  457│Ru06.001│Диэтилаце-  │1,1-Диэтоксиэтан        │Нат.,      │</w:t>
      </w:r>
    </w:p>
    <w:p w:rsidR="00B86404" w:rsidRDefault="00B86404">
      <w:pPr>
        <w:pStyle w:val="ConsPlusCell"/>
        <w:jc w:val="both"/>
      </w:pPr>
      <w:r>
        <w:t>│     │        │таль ацета- │                        │Идент. нат.│</w:t>
      </w:r>
    </w:p>
    <w:p w:rsidR="00B86404" w:rsidRDefault="00B86404">
      <w:pPr>
        <w:pStyle w:val="ConsPlusCell"/>
        <w:jc w:val="both"/>
      </w:pPr>
      <w:r>
        <w:t>│     │        │льдегида    │                        │           │</w:t>
      </w:r>
    </w:p>
    <w:p w:rsidR="00B86404" w:rsidRDefault="00B86404">
      <w:pPr>
        <w:pStyle w:val="ConsPlusCell"/>
        <w:jc w:val="both"/>
      </w:pPr>
      <w:r>
        <w:t>├─────┼────────┼────────────┼────────────────────────┼───────────┤</w:t>
      </w:r>
    </w:p>
    <w:p w:rsidR="00B86404" w:rsidRDefault="00B86404">
      <w:pPr>
        <w:pStyle w:val="ConsPlusCell"/>
        <w:jc w:val="both"/>
      </w:pPr>
      <w:r>
        <w:t>│  458│Ru06.002│Глицероаце- │4-гидрокси-2-фенил-     │Искусств.  │</w:t>
      </w:r>
    </w:p>
    <w:p w:rsidR="00B86404" w:rsidRDefault="00B86404">
      <w:pPr>
        <w:pStyle w:val="ConsPlusCell"/>
        <w:jc w:val="both"/>
      </w:pPr>
      <w:r>
        <w:t>│     │        │таль бен-   │1,3-диоксан             │           │</w:t>
      </w:r>
    </w:p>
    <w:p w:rsidR="00B86404" w:rsidRDefault="00B86404">
      <w:pPr>
        <w:pStyle w:val="ConsPlusCell"/>
        <w:jc w:val="both"/>
      </w:pPr>
      <w:r>
        <w:t>│     │        │зальдегида  │                        │           │</w:t>
      </w:r>
    </w:p>
    <w:p w:rsidR="00B86404" w:rsidRDefault="00B86404">
      <w:pPr>
        <w:pStyle w:val="ConsPlusCell"/>
        <w:jc w:val="both"/>
      </w:pPr>
      <w:r>
        <w:t>├─────┼────────┼────────────┼────────────────────────┼───────────┤</w:t>
      </w:r>
    </w:p>
    <w:p w:rsidR="00B86404" w:rsidRDefault="00B86404">
      <w:pPr>
        <w:pStyle w:val="ConsPlusCell"/>
        <w:jc w:val="both"/>
      </w:pPr>
      <w:r>
        <w:t>│  459│Ru06.003│Диметилаце- │1,1-Диметоксиметилбензол│Нат.,      │</w:t>
      </w:r>
    </w:p>
    <w:p w:rsidR="00B86404" w:rsidRDefault="00B86404">
      <w:pPr>
        <w:pStyle w:val="ConsPlusCell"/>
        <w:jc w:val="both"/>
      </w:pPr>
      <w:r>
        <w:t>│     │        │таль бен-   │                        │Идент. нат.│</w:t>
      </w:r>
    </w:p>
    <w:p w:rsidR="00B86404" w:rsidRDefault="00B86404">
      <w:pPr>
        <w:pStyle w:val="ConsPlusCell"/>
        <w:jc w:val="both"/>
      </w:pPr>
      <w:r>
        <w:t>│     │        │зальдегида  │                        │           │</w:t>
      </w:r>
    </w:p>
    <w:p w:rsidR="00B86404" w:rsidRDefault="00B86404">
      <w:pPr>
        <w:pStyle w:val="ConsPlusCell"/>
        <w:jc w:val="both"/>
      </w:pPr>
      <w:r>
        <w:t>├─────┼────────┼────────────┼────────────────────────┼───────────┤</w:t>
      </w:r>
    </w:p>
    <w:p w:rsidR="00B86404" w:rsidRDefault="00B86404">
      <w:pPr>
        <w:pStyle w:val="ConsPlusCell"/>
        <w:jc w:val="both"/>
      </w:pPr>
      <w:r>
        <w:t>│  460│Ru06.004│Диэтилаце-  │1,1-Диэтокси-3,7-диме-  │Искусств.  │</w:t>
      </w:r>
    </w:p>
    <w:p w:rsidR="00B86404" w:rsidRDefault="00B86404">
      <w:pPr>
        <w:pStyle w:val="ConsPlusCell"/>
        <w:jc w:val="both"/>
      </w:pPr>
      <w:r>
        <w:t>│     │        │таль цитраля│тилокта-2,6-диен        │           │</w:t>
      </w:r>
    </w:p>
    <w:p w:rsidR="00B86404" w:rsidRDefault="00B86404">
      <w:pPr>
        <w:pStyle w:val="ConsPlusCell"/>
        <w:jc w:val="both"/>
      </w:pPr>
      <w:r>
        <w:t>├─────┼────────┼────────────┼────────────────────────┼───────────┤</w:t>
      </w:r>
    </w:p>
    <w:p w:rsidR="00B86404" w:rsidRDefault="00B86404">
      <w:pPr>
        <w:pStyle w:val="ConsPlusCell"/>
        <w:jc w:val="both"/>
      </w:pPr>
      <w:r>
        <w:t>│  461│Ru06.005│Диметилаце- │1,1-Диметокси-3,7-диме- │Искусств.  │</w:t>
      </w:r>
    </w:p>
    <w:p w:rsidR="00B86404" w:rsidRDefault="00B86404">
      <w:pPr>
        <w:pStyle w:val="ConsPlusCell"/>
        <w:jc w:val="both"/>
      </w:pPr>
      <w:r>
        <w:t>│     │        │таль цитраля│тилокта-2,6-диен        │           │</w:t>
      </w:r>
    </w:p>
    <w:p w:rsidR="00B86404" w:rsidRDefault="00B86404">
      <w:pPr>
        <w:pStyle w:val="ConsPlusCell"/>
        <w:jc w:val="both"/>
      </w:pPr>
      <w:r>
        <w:t>├─────┼────────┼────────────┼────────────────────────┼───────────┤</w:t>
      </w:r>
    </w:p>
    <w:p w:rsidR="00B86404" w:rsidRDefault="00B86404">
      <w:pPr>
        <w:pStyle w:val="ConsPlusCell"/>
        <w:jc w:val="both"/>
      </w:pPr>
      <w:r>
        <w:t>│  462│Ru06.006│Диметоксифе-│(2,2-Диметоксиэтил)-    │Идент. нат.│</w:t>
      </w:r>
    </w:p>
    <w:p w:rsidR="00B86404" w:rsidRDefault="00B86404">
      <w:pPr>
        <w:pStyle w:val="ConsPlusCell"/>
        <w:jc w:val="both"/>
      </w:pPr>
      <w:r>
        <w:t>│     │        │нилэтан     │бензол                  │           │</w:t>
      </w:r>
    </w:p>
    <w:p w:rsidR="00B86404" w:rsidRDefault="00B86404">
      <w:pPr>
        <w:pStyle w:val="ConsPlusCell"/>
        <w:jc w:val="both"/>
      </w:pPr>
      <w:r>
        <w:t>├─────┼────────┼────────────┼────────────────────────┼───────────┤</w:t>
      </w:r>
    </w:p>
    <w:p w:rsidR="00B86404" w:rsidRDefault="00B86404">
      <w:pPr>
        <w:pStyle w:val="ConsPlusCell"/>
        <w:jc w:val="both"/>
      </w:pPr>
      <w:r>
        <w:t>│  463│Ru06.007│Глицерилаце-│2-Бензил-4-гидрокси-    │Искусств.  │</w:t>
      </w:r>
    </w:p>
    <w:p w:rsidR="00B86404" w:rsidRDefault="00B86404">
      <w:pPr>
        <w:pStyle w:val="ConsPlusCell"/>
        <w:jc w:val="both"/>
      </w:pPr>
      <w:r>
        <w:t>│     │        │таль фенил- │1,3-диоксан             │           │</w:t>
      </w:r>
    </w:p>
    <w:p w:rsidR="00B86404" w:rsidRDefault="00B86404">
      <w:pPr>
        <w:pStyle w:val="ConsPlusCell"/>
        <w:jc w:val="both"/>
      </w:pPr>
      <w:r>
        <w:t>│     │        │уксусного   │                        │           │</w:t>
      </w:r>
    </w:p>
    <w:p w:rsidR="00B86404" w:rsidRDefault="00B86404">
      <w:pPr>
        <w:pStyle w:val="ConsPlusCell"/>
        <w:jc w:val="both"/>
      </w:pPr>
      <w:r>
        <w:t>│     │        │альдегида   │                        │           │</w:t>
      </w:r>
    </w:p>
    <w:p w:rsidR="00B86404" w:rsidRDefault="00B86404">
      <w:pPr>
        <w:pStyle w:val="ConsPlusCell"/>
        <w:jc w:val="both"/>
      </w:pPr>
      <w:r>
        <w:t>├─────┼────────┼────────────┼────────────────────────┼───────────┤</w:t>
      </w:r>
    </w:p>
    <w:p w:rsidR="00B86404" w:rsidRDefault="00B86404">
      <w:pPr>
        <w:pStyle w:val="ConsPlusCell"/>
        <w:jc w:val="both"/>
      </w:pPr>
      <w:r>
        <w:t>│  464│Ru06.008│Диметилаце- │1,1-Диметоксиоктан      │Искусств.  │</w:t>
      </w:r>
    </w:p>
    <w:p w:rsidR="00B86404" w:rsidRDefault="00B86404">
      <w:pPr>
        <w:pStyle w:val="ConsPlusCell"/>
        <w:jc w:val="both"/>
      </w:pPr>
      <w:r>
        <w:t>│     │        │таль капри- │                        │           │</w:t>
      </w:r>
    </w:p>
    <w:p w:rsidR="00B86404" w:rsidRDefault="00B86404">
      <w:pPr>
        <w:pStyle w:val="ConsPlusCell"/>
        <w:jc w:val="both"/>
      </w:pPr>
      <w:r>
        <w:lastRenderedPageBreak/>
        <w:t>│     │        │лового      │                        │           │</w:t>
      </w:r>
    </w:p>
    <w:p w:rsidR="00B86404" w:rsidRDefault="00B86404">
      <w:pPr>
        <w:pStyle w:val="ConsPlusCell"/>
        <w:jc w:val="both"/>
      </w:pPr>
      <w:r>
        <w:t>│     │        │альдегида   │                        │           │</w:t>
      </w:r>
    </w:p>
    <w:p w:rsidR="00B86404" w:rsidRDefault="00B86404">
      <w:pPr>
        <w:pStyle w:val="ConsPlusCell"/>
        <w:jc w:val="both"/>
      </w:pPr>
      <w:r>
        <w:t>├─────┼────────┼────────────┼────────────────────────┼───────────┤</w:t>
      </w:r>
    </w:p>
    <w:p w:rsidR="00B86404" w:rsidRDefault="00B86404">
      <w:pPr>
        <w:pStyle w:val="ConsPlusCell"/>
        <w:jc w:val="both"/>
      </w:pPr>
      <w:r>
        <w:t>│  465│Ru06.009│Диметилаце- │1,1-Диметоксидекан      │Искусств.  │</w:t>
      </w:r>
    </w:p>
    <w:p w:rsidR="00B86404" w:rsidRDefault="00B86404">
      <w:pPr>
        <w:pStyle w:val="ConsPlusCell"/>
        <w:jc w:val="both"/>
      </w:pPr>
      <w:r>
        <w:t>│     │        │таль капри- │                        │           │</w:t>
      </w:r>
    </w:p>
    <w:p w:rsidR="00B86404" w:rsidRDefault="00B86404">
      <w:pPr>
        <w:pStyle w:val="ConsPlusCell"/>
        <w:jc w:val="both"/>
      </w:pPr>
      <w:r>
        <w:t>│     │        │нового      │                        │           │</w:t>
      </w:r>
    </w:p>
    <w:p w:rsidR="00B86404" w:rsidRDefault="00B86404">
      <w:pPr>
        <w:pStyle w:val="ConsPlusCell"/>
        <w:jc w:val="both"/>
      </w:pPr>
      <w:r>
        <w:t>│     │        │альдегида   │                        │           │</w:t>
      </w:r>
    </w:p>
    <w:p w:rsidR="00B86404" w:rsidRDefault="00B86404">
      <w:pPr>
        <w:pStyle w:val="ConsPlusCell"/>
        <w:jc w:val="both"/>
      </w:pPr>
      <w:r>
        <w:t>├─────┼────────┼────────────┼────────────────────────┼───────────┤</w:t>
      </w:r>
    </w:p>
    <w:p w:rsidR="00B86404" w:rsidRDefault="00B86404">
      <w:pPr>
        <w:pStyle w:val="ConsPlusCell"/>
        <w:jc w:val="both"/>
      </w:pPr>
      <w:r>
        <w:t>│  466│Ru06.010│Диэтилаце-  │8,8-Диэтокси-2,6-диме-  │Искусств.  │</w:t>
      </w:r>
    </w:p>
    <w:p w:rsidR="00B86404" w:rsidRDefault="00B86404">
      <w:pPr>
        <w:pStyle w:val="ConsPlusCell"/>
        <w:jc w:val="both"/>
      </w:pPr>
      <w:r>
        <w:t>│     │        │таль гидрок-│тилоктанол-2            │           │</w:t>
      </w:r>
    </w:p>
    <w:p w:rsidR="00B86404" w:rsidRDefault="00B86404">
      <w:pPr>
        <w:pStyle w:val="ConsPlusCell"/>
        <w:jc w:val="both"/>
      </w:pPr>
      <w:r>
        <w:t>│     │        │сицитронел- │                        │           │</w:t>
      </w:r>
    </w:p>
    <w:p w:rsidR="00B86404" w:rsidRDefault="00B86404">
      <w:pPr>
        <w:pStyle w:val="ConsPlusCell"/>
        <w:jc w:val="both"/>
      </w:pPr>
      <w:r>
        <w:t>│     │        │лаля        │                        │           │</w:t>
      </w:r>
    </w:p>
    <w:p w:rsidR="00B86404" w:rsidRDefault="00B86404">
      <w:pPr>
        <w:pStyle w:val="ConsPlusCell"/>
        <w:jc w:val="both"/>
      </w:pPr>
      <w:r>
        <w:t>├─────┼────────┼────────────┼────────────────────────┼───────────┤</w:t>
      </w:r>
    </w:p>
    <w:p w:rsidR="00B86404" w:rsidRDefault="00B86404">
      <w:pPr>
        <w:pStyle w:val="ConsPlusCell"/>
        <w:jc w:val="both"/>
      </w:pPr>
      <w:r>
        <w:t>│  467│Ru06.011│Диметилаце- │8,8-Диметокси-2,6-диме- │Искусств.  │</w:t>
      </w:r>
    </w:p>
    <w:p w:rsidR="00B86404" w:rsidRDefault="00B86404">
      <w:pPr>
        <w:pStyle w:val="ConsPlusCell"/>
        <w:jc w:val="both"/>
      </w:pPr>
      <w:r>
        <w:t>│     │        │таль гидрок-│тилоктанол-2            │           │</w:t>
      </w:r>
    </w:p>
    <w:p w:rsidR="00B86404" w:rsidRDefault="00B86404">
      <w:pPr>
        <w:pStyle w:val="ConsPlusCell"/>
        <w:jc w:val="both"/>
      </w:pPr>
      <w:r>
        <w:t>│     │        │сицитронел- │                        │           │</w:t>
      </w:r>
    </w:p>
    <w:p w:rsidR="00B86404" w:rsidRDefault="00B86404">
      <w:pPr>
        <w:pStyle w:val="ConsPlusCell"/>
        <w:jc w:val="both"/>
      </w:pPr>
      <w:r>
        <w:t>│     │        │лаля        │                        │           │</w:t>
      </w:r>
    </w:p>
    <w:p w:rsidR="00B86404" w:rsidRDefault="00B86404">
      <w:pPr>
        <w:pStyle w:val="ConsPlusCell"/>
        <w:jc w:val="both"/>
      </w:pPr>
      <w:r>
        <w:t>├─────┼────────┼────────────┼────────────────────────┼───────────┤</w:t>
      </w:r>
    </w:p>
    <w:p w:rsidR="00B86404" w:rsidRDefault="00B86404">
      <w:pPr>
        <w:pStyle w:val="ConsPlusCell"/>
        <w:jc w:val="both"/>
      </w:pPr>
      <w:r>
        <w:t>│  468│Ru06.012│Глицерила-  │2-(2,3 и 4-метилфенил)- │Искусств.  │</w:t>
      </w:r>
    </w:p>
    <w:p w:rsidR="00B86404" w:rsidRDefault="00B86404">
      <w:pPr>
        <w:pStyle w:val="ConsPlusCell"/>
        <w:jc w:val="both"/>
      </w:pPr>
      <w:r>
        <w:t>│     │        │цеталь смеси│5-гидрокси-1,3-диоксан  │           │</w:t>
      </w:r>
    </w:p>
    <w:p w:rsidR="00B86404" w:rsidRDefault="00B86404">
      <w:pPr>
        <w:pStyle w:val="ConsPlusCell"/>
        <w:jc w:val="both"/>
      </w:pPr>
      <w:r>
        <w:t>│     │        │о-,п- и м-  │                        │           │</w:t>
      </w:r>
    </w:p>
    <w:p w:rsidR="00B86404" w:rsidRDefault="00B86404">
      <w:pPr>
        <w:pStyle w:val="ConsPlusCell"/>
        <w:jc w:val="both"/>
      </w:pPr>
      <w:r>
        <w:t>│     │        │метилбен-   │                        │           │</w:t>
      </w:r>
    </w:p>
    <w:p w:rsidR="00B86404" w:rsidRDefault="00B86404">
      <w:pPr>
        <w:pStyle w:val="ConsPlusCell"/>
        <w:jc w:val="both"/>
      </w:pPr>
      <w:r>
        <w:t>│     │        │зальдегида  │                        │           │</w:t>
      </w:r>
    </w:p>
    <w:p w:rsidR="00B86404" w:rsidRDefault="00B86404">
      <w:pPr>
        <w:pStyle w:val="ConsPlusCell"/>
        <w:jc w:val="both"/>
      </w:pPr>
      <w:r>
        <w:t>├─────┼────────┼────────────┼────────────────────────┼───────────┤</w:t>
      </w:r>
    </w:p>
    <w:p w:rsidR="00B86404" w:rsidRDefault="00B86404">
      <w:pPr>
        <w:pStyle w:val="ConsPlusCell"/>
        <w:jc w:val="both"/>
      </w:pPr>
      <w:r>
        <w:t>│  469│Ru06.013│Диметилаце- │1,1-Диметокси-2-амил-   │Искусств.  │</w:t>
      </w:r>
    </w:p>
    <w:p w:rsidR="00B86404" w:rsidRDefault="00B86404">
      <w:pPr>
        <w:pStyle w:val="ConsPlusCell"/>
        <w:jc w:val="both"/>
      </w:pPr>
      <w:r>
        <w:t>│     │        │таль амил-  │3-фенилпроп-2-ен        │           │</w:t>
      </w:r>
    </w:p>
    <w:p w:rsidR="00B86404" w:rsidRDefault="00B86404">
      <w:pPr>
        <w:pStyle w:val="ConsPlusCell"/>
        <w:jc w:val="both"/>
      </w:pPr>
      <w:r>
        <w:t>│     │        │коричного   │                        │           │</w:t>
      </w:r>
    </w:p>
    <w:p w:rsidR="00B86404" w:rsidRDefault="00B86404">
      <w:pPr>
        <w:pStyle w:val="ConsPlusCell"/>
        <w:jc w:val="both"/>
      </w:pPr>
      <w:r>
        <w:t>│     │        │альдегида   │                        │           │</w:t>
      </w:r>
    </w:p>
    <w:p w:rsidR="00B86404" w:rsidRDefault="00B86404">
      <w:pPr>
        <w:pStyle w:val="ConsPlusCell"/>
        <w:jc w:val="both"/>
      </w:pPr>
      <w:r>
        <w:t>├─────┼────────┼────────────┼────────────────────────┼───────────┤</w:t>
      </w:r>
    </w:p>
    <w:p w:rsidR="00B86404" w:rsidRDefault="00B86404">
      <w:pPr>
        <w:pStyle w:val="ConsPlusCell"/>
        <w:jc w:val="both"/>
      </w:pPr>
      <w:r>
        <w:t>│  470│Ru06.014│Этиленгли-  │2-(2'-фенилэтенил)-     │Искусств.  │</w:t>
      </w:r>
    </w:p>
    <w:p w:rsidR="00B86404" w:rsidRDefault="00B86404">
      <w:pPr>
        <w:pStyle w:val="ConsPlusCell"/>
        <w:jc w:val="both"/>
      </w:pPr>
      <w:r>
        <w:t>│     │        │кольацеталь │1,3-диоксолан           │           │</w:t>
      </w:r>
    </w:p>
    <w:p w:rsidR="00B86404" w:rsidRDefault="00B86404">
      <w:pPr>
        <w:pStyle w:val="ConsPlusCell"/>
        <w:jc w:val="both"/>
      </w:pPr>
      <w:r>
        <w:t>│     │        │коричного   │                        │           │</w:t>
      </w:r>
    </w:p>
    <w:p w:rsidR="00B86404" w:rsidRDefault="00B86404">
      <w:pPr>
        <w:pStyle w:val="ConsPlusCell"/>
        <w:jc w:val="both"/>
      </w:pPr>
      <w:r>
        <w:t>│     │        │альдегида   │                        │           │</w:t>
      </w:r>
    </w:p>
    <w:p w:rsidR="00B86404" w:rsidRDefault="00B86404">
      <w:pPr>
        <w:pStyle w:val="ConsPlusCell"/>
        <w:jc w:val="both"/>
      </w:pPr>
      <w:r>
        <w:t>├─────┼────────┼────────────┼────────────────────────┼───────────┤</w:t>
      </w:r>
    </w:p>
    <w:p w:rsidR="00B86404" w:rsidRDefault="00B86404">
      <w:pPr>
        <w:pStyle w:val="ConsPlusCell"/>
        <w:jc w:val="both"/>
      </w:pPr>
      <w:r>
        <w:t>│  471│Ru06.015│Диметилаце- │1,1-Диметоксиэтан       │Идент. нат.│</w:t>
      </w:r>
    </w:p>
    <w:p w:rsidR="00B86404" w:rsidRDefault="00B86404">
      <w:pPr>
        <w:pStyle w:val="ConsPlusCell"/>
        <w:jc w:val="both"/>
      </w:pPr>
      <w:r>
        <w:t>│     │        │таль аце-   │                        │           │</w:t>
      </w:r>
    </w:p>
    <w:p w:rsidR="00B86404" w:rsidRDefault="00B86404">
      <w:pPr>
        <w:pStyle w:val="ConsPlusCell"/>
        <w:jc w:val="both"/>
      </w:pPr>
      <w:r>
        <w:t>│     │        │тальдегида  │                        │           │</w:t>
      </w:r>
    </w:p>
    <w:p w:rsidR="00B86404" w:rsidRDefault="00B86404">
      <w:pPr>
        <w:pStyle w:val="ConsPlusCell"/>
        <w:jc w:val="both"/>
      </w:pPr>
      <w:r>
        <w:t>├─────┼────────┼────────────┼────────────────────────┼───────────┤</w:t>
      </w:r>
    </w:p>
    <w:p w:rsidR="00B86404" w:rsidRDefault="00B86404">
      <w:pPr>
        <w:pStyle w:val="ConsPlusCell"/>
        <w:jc w:val="both"/>
      </w:pPr>
      <w:r>
        <w:t>│  472│Ru06.016│Пропилфене- │1-(пропокси)-1-фенил-   │Искусств.  │</w:t>
      </w:r>
    </w:p>
    <w:p w:rsidR="00B86404" w:rsidRDefault="00B86404">
      <w:pPr>
        <w:pStyle w:val="ConsPlusCell"/>
        <w:jc w:val="both"/>
      </w:pPr>
      <w:r>
        <w:t>│     │        │тилацеталь  │этокси-этан             │           │</w:t>
      </w:r>
    </w:p>
    <w:p w:rsidR="00B86404" w:rsidRDefault="00B86404">
      <w:pPr>
        <w:pStyle w:val="ConsPlusCell"/>
        <w:jc w:val="both"/>
      </w:pPr>
      <w:r>
        <w:t>│     │        │ацетальдеги-│                        │           │</w:t>
      </w:r>
    </w:p>
    <w:p w:rsidR="00B86404" w:rsidRDefault="00B86404">
      <w:pPr>
        <w:pStyle w:val="ConsPlusCell"/>
        <w:jc w:val="both"/>
      </w:pPr>
      <w:r>
        <w:t>│     │        │да          │                        │           │</w:t>
      </w:r>
    </w:p>
    <w:p w:rsidR="00B86404" w:rsidRDefault="00B86404">
      <w:pPr>
        <w:pStyle w:val="ConsPlusCell"/>
        <w:jc w:val="both"/>
      </w:pPr>
      <w:r>
        <w:t>├─────┼────────┼────────────┼────────────────────────┼───────────┤</w:t>
      </w:r>
    </w:p>
    <w:p w:rsidR="00B86404" w:rsidRDefault="00B86404">
      <w:pPr>
        <w:pStyle w:val="ConsPlusCell"/>
        <w:jc w:val="both"/>
      </w:pPr>
      <w:r>
        <w:t>│  473│Ru06.017│Диэтилаце-  │Диэтоксифенилметан      │Идент. нат.│</w:t>
      </w:r>
    </w:p>
    <w:p w:rsidR="00B86404" w:rsidRDefault="00B86404">
      <w:pPr>
        <w:pStyle w:val="ConsPlusCell"/>
        <w:jc w:val="both"/>
      </w:pPr>
      <w:r>
        <w:t>│     │        │таль бен-   │                        │           │</w:t>
      </w:r>
    </w:p>
    <w:p w:rsidR="00B86404" w:rsidRDefault="00B86404">
      <w:pPr>
        <w:pStyle w:val="ConsPlusCell"/>
        <w:jc w:val="both"/>
      </w:pPr>
      <w:r>
        <w:t>│     │        │зальдегида  │                        │           │</w:t>
      </w:r>
    </w:p>
    <w:p w:rsidR="00B86404" w:rsidRDefault="00B86404">
      <w:pPr>
        <w:pStyle w:val="ConsPlusCell"/>
        <w:jc w:val="both"/>
      </w:pPr>
      <w:r>
        <w:t>├─────┼────────┼────────────┼────────────────────────┼───────────┤</w:t>
      </w:r>
    </w:p>
    <w:p w:rsidR="00B86404" w:rsidRDefault="00B86404">
      <w:pPr>
        <w:pStyle w:val="ConsPlusCell"/>
        <w:jc w:val="both"/>
      </w:pPr>
      <w:r>
        <w:t>│  474│Ru06.019│Метоксиэтил-│1-(2'-метоксиэтокси)-1- │Искусств.  │</w:t>
      </w:r>
    </w:p>
    <w:p w:rsidR="00B86404" w:rsidRDefault="00B86404">
      <w:pPr>
        <w:pStyle w:val="ConsPlusCell"/>
        <w:jc w:val="both"/>
      </w:pPr>
      <w:r>
        <w:t>│     │        │бензилаце-  │бензоксиэтан            │           │</w:t>
      </w:r>
    </w:p>
    <w:p w:rsidR="00B86404" w:rsidRDefault="00B86404">
      <w:pPr>
        <w:pStyle w:val="ConsPlusCell"/>
        <w:jc w:val="both"/>
      </w:pPr>
      <w:r>
        <w:t>│     │        │таль аце-   │                        │           │</w:t>
      </w:r>
    </w:p>
    <w:p w:rsidR="00B86404" w:rsidRDefault="00B86404">
      <w:pPr>
        <w:pStyle w:val="ConsPlusCell"/>
        <w:jc w:val="both"/>
      </w:pPr>
      <w:r>
        <w:t>│     │        │тальдегида  │                        │           │</w:t>
      </w:r>
    </w:p>
    <w:p w:rsidR="00B86404" w:rsidRDefault="00B86404">
      <w:pPr>
        <w:pStyle w:val="ConsPlusCell"/>
        <w:jc w:val="both"/>
      </w:pPr>
      <w:r>
        <w:t>├─────┼────────┼────────────┼────────────────────────┼───────────┤</w:t>
      </w:r>
    </w:p>
    <w:p w:rsidR="00B86404" w:rsidRDefault="00B86404">
      <w:pPr>
        <w:pStyle w:val="ConsPlusCell"/>
        <w:jc w:val="both"/>
      </w:pPr>
      <w:r>
        <w:t>│  475│Ru06.020│Диэтилаце-  │1,1-Диэтоксидекан       │Искусств.  │</w:t>
      </w:r>
    </w:p>
    <w:p w:rsidR="00B86404" w:rsidRDefault="00B86404">
      <w:pPr>
        <w:pStyle w:val="ConsPlusCell"/>
        <w:jc w:val="both"/>
      </w:pPr>
      <w:r>
        <w:t>│     │        │таль капри- │                        │           │</w:t>
      </w:r>
    </w:p>
    <w:p w:rsidR="00B86404" w:rsidRDefault="00B86404">
      <w:pPr>
        <w:pStyle w:val="ConsPlusCell"/>
        <w:jc w:val="both"/>
      </w:pPr>
      <w:r>
        <w:t>│     │        │нового      │                        │           │</w:t>
      </w:r>
    </w:p>
    <w:p w:rsidR="00B86404" w:rsidRDefault="00B86404">
      <w:pPr>
        <w:pStyle w:val="ConsPlusCell"/>
        <w:jc w:val="both"/>
      </w:pPr>
      <w:r>
        <w:t>│     │        │альдегида   │                        │           │</w:t>
      </w:r>
    </w:p>
    <w:p w:rsidR="00B86404" w:rsidRDefault="00B86404">
      <w:pPr>
        <w:pStyle w:val="ConsPlusCell"/>
        <w:jc w:val="both"/>
      </w:pPr>
      <w:r>
        <w:t>├─────┼────────┼────────────┼────────────────────────┼───────────┤</w:t>
      </w:r>
    </w:p>
    <w:p w:rsidR="00B86404" w:rsidRDefault="00B86404">
      <w:pPr>
        <w:pStyle w:val="ConsPlusCell"/>
        <w:jc w:val="both"/>
      </w:pPr>
      <w:r>
        <w:t>│  476│Ru06.021│Диэтилаце-  │1,1-Диэтоксигептан      │Идент. нат.│</w:t>
      </w:r>
    </w:p>
    <w:p w:rsidR="00B86404" w:rsidRDefault="00B86404">
      <w:pPr>
        <w:pStyle w:val="ConsPlusCell"/>
        <w:jc w:val="both"/>
      </w:pPr>
      <w:r>
        <w:t>│     │        │таль гепта- │                        │           │</w:t>
      </w:r>
    </w:p>
    <w:p w:rsidR="00B86404" w:rsidRDefault="00B86404">
      <w:pPr>
        <w:pStyle w:val="ConsPlusCell"/>
        <w:jc w:val="both"/>
      </w:pPr>
      <w:r>
        <w:t>│     │        │наля        │                        │           │</w:t>
      </w:r>
    </w:p>
    <w:p w:rsidR="00B86404" w:rsidRDefault="00B86404">
      <w:pPr>
        <w:pStyle w:val="ConsPlusCell"/>
        <w:jc w:val="both"/>
      </w:pPr>
      <w:r>
        <w:t>├─────┼────────┼────────────┼────────────────────────┼───────────┤</w:t>
      </w:r>
    </w:p>
    <w:p w:rsidR="00B86404" w:rsidRDefault="00B86404">
      <w:pPr>
        <w:pStyle w:val="ConsPlusCell"/>
        <w:jc w:val="both"/>
      </w:pPr>
      <w:r>
        <w:t>│  477│Ru06.023│Диэтилаце-  │1,1-Диэтоксигексан      │Идент. нат.│</w:t>
      </w:r>
    </w:p>
    <w:p w:rsidR="00B86404" w:rsidRDefault="00B86404">
      <w:pPr>
        <w:pStyle w:val="ConsPlusCell"/>
        <w:jc w:val="both"/>
      </w:pPr>
      <w:r>
        <w:t>│     │        │таль капро- │                        │           │</w:t>
      </w:r>
    </w:p>
    <w:p w:rsidR="00B86404" w:rsidRDefault="00B86404">
      <w:pPr>
        <w:pStyle w:val="ConsPlusCell"/>
        <w:jc w:val="both"/>
      </w:pPr>
      <w:r>
        <w:t>│     │        │нового      │                        │           │</w:t>
      </w:r>
    </w:p>
    <w:p w:rsidR="00B86404" w:rsidRDefault="00B86404">
      <w:pPr>
        <w:pStyle w:val="ConsPlusCell"/>
        <w:jc w:val="both"/>
      </w:pPr>
      <w:r>
        <w:lastRenderedPageBreak/>
        <w:t>│     │        │альдегида   │                        │           │</w:t>
      </w:r>
    </w:p>
    <w:p w:rsidR="00B86404" w:rsidRDefault="00B86404">
      <w:pPr>
        <w:pStyle w:val="ConsPlusCell"/>
        <w:jc w:val="both"/>
      </w:pPr>
      <w:r>
        <w:t>├─────┼────────┼────────────┼────────────────────────┼───────────┤</w:t>
      </w:r>
    </w:p>
    <w:p w:rsidR="00B86404" w:rsidRDefault="00B86404">
      <w:pPr>
        <w:pStyle w:val="ConsPlusCell"/>
        <w:jc w:val="both"/>
      </w:pPr>
      <w:r>
        <w:t>│  478│Ru06.024│Диизобуток- │1,1-Ди(2-метилпропокси)-│Искусств.  │</w:t>
      </w:r>
    </w:p>
    <w:p w:rsidR="00B86404" w:rsidRDefault="00B86404">
      <w:pPr>
        <w:pStyle w:val="ConsPlusCell"/>
        <w:jc w:val="both"/>
      </w:pPr>
      <w:r>
        <w:t>│     │        │сифенилэтан │2-фенилетан             │           │</w:t>
      </w:r>
    </w:p>
    <w:p w:rsidR="00B86404" w:rsidRDefault="00B86404">
      <w:pPr>
        <w:pStyle w:val="ConsPlusCell"/>
        <w:jc w:val="both"/>
      </w:pPr>
      <w:r>
        <w:t>├─────┼────────┼────────────┼────────────────────────┼───────────┤</w:t>
      </w:r>
    </w:p>
    <w:p w:rsidR="00B86404" w:rsidRDefault="00B86404">
      <w:pPr>
        <w:pStyle w:val="ConsPlusCell"/>
        <w:jc w:val="both"/>
      </w:pPr>
      <w:r>
        <w:t>│  479│Ru06.025│Диэтилаце-  │1,1-Диэтокси-2,6-нона-  │Искусств.  │</w:t>
      </w:r>
    </w:p>
    <w:p w:rsidR="00B86404" w:rsidRDefault="00B86404">
      <w:pPr>
        <w:pStyle w:val="ConsPlusCell"/>
        <w:jc w:val="both"/>
      </w:pPr>
      <w:r>
        <w:t>│     │        │таль нона-  │диен                    │           │</w:t>
      </w:r>
    </w:p>
    <w:p w:rsidR="00B86404" w:rsidRDefault="00B86404">
      <w:pPr>
        <w:pStyle w:val="ConsPlusCell"/>
        <w:jc w:val="both"/>
      </w:pPr>
      <w:r>
        <w:t>│     │        │диеналя     │                        │           │</w:t>
      </w:r>
    </w:p>
    <w:p w:rsidR="00B86404" w:rsidRDefault="00B86404">
      <w:pPr>
        <w:pStyle w:val="ConsPlusCell"/>
        <w:jc w:val="both"/>
      </w:pPr>
      <w:r>
        <w:t>├─────┼────────┼────────────┼────────────────────────┼───────────┤</w:t>
      </w:r>
    </w:p>
    <w:p w:rsidR="00B86404" w:rsidRDefault="00B86404">
      <w:pPr>
        <w:pStyle w:val="ConsPlusCell"/>
        <w:jc w:val="both"/>
      </w:pPr>
      <w:r>
        <w:t>│  480│Ru06.027│Диметилбен- │Диметил-2-бензил-1,3-   │Искусств.  │</w:t>
      </w:r>
    </w:p>
    <w:p w:rsidR="00B86404" w:rsidRDefault="00B86404">
      <w:pPr>
        <w:pStyle w:val="ConsPlusCell"/>
        <w:jc w:val="both"/>
      </w:pPr>
      <w:r>
        <w:t>│     │        │зилдиоксолан│диоксолан               │           │</w:t>
      </w:r>
    </w:p>
    <w:p w:rsidR="00B86404" w:rsidRDefault="00B86404">
      <w:pPr>
        <w:pStyle w:val="ConsPlusCell"/>
        <w:jc w:val="both"/>
      </w:pPr>
      <w:r>
        <w:t>├─────┼────────┼────────────┼────────────────────────┼───────────┤</w:t>
      </w:r>
    </w:p>
    <w:p w:rsidR="00B86404" w:rsidRDefault="00B86404">
      <w:pPr>
        <w:pStyle w:val="ConsPlusCell"/>
        <w:jc w:val="both"/>
      </w:pPr>
      <w:r>
        <w:t>│  481│Ru06.028│Диметилаце- │1,1-Диметоксигептан     │Искусств.  │</w:t>
      </w:r>
    </w:p>
    <w:p w:rsidR="00B86404" w:rsidRDefault="00B86404">
      <w:pPr>
        <w:pStyle w:val="ConsPlusCell"/>
        <w:jc w:val="both"/>
      </w:pPr>
      <w:r>
        <w:t>│     │        │таль энанто-│                        │           │</w:t>
      </w:r>
    </w:p>
    <w:p w:rsidR="00B86404" w:rsidRDefault="00B86404">
      <w:pPr>
        <w:pStyle w:val="ConsPlusCell"/>
        <w:jc w:val="both"/>
      </w:pPr>
      <w:r>
        <w:t>│     │        │вого альде- │                        │           │</w:t>
      </w:r>
    </w:p>
    <w:p w:rsidR="00B86404" w:rsidRDefault="00B86404">
      <w:pPr>
        <w:pStyle w:val="ConsPlusCell"/>
        <w:jc w:val="both"/>
      </w:pPr>
      <w:r>
        <w:t>│     │        │гида        │                        │           │</w:t>
      </w:r>
    </w:p>
    <w:p w:rsidR="00B86404" w:rsidRDefault="00B86404">
      <w:pPr>
        <w:pStyle w:val="ConsPlusCell"/>
        <w:jc w:val="both"/>
      </w:pPr>
      <w:r>
        <w:t>├─────┼────────┼────────────┼────────────────────────┼───────────┤</w:t>
      </w:r>
    </w:p>
    <w:p w:rsidR="00B86404" w:rsidRDefault="00B86404">
      <w:pPr>
        <w:pStyle w:val="ConsPlusCell"/>
        <w:jc w:val="both"/>
      </w:pPr>
      <w:r>
        <w:t>│  482│Ru06.029│Глицерилаце-│5-Гексил-2-гидрокси-    │Искусств.  │</w:t>
      </w:r>
    </w:p>
    <w:p w:rsidR="00B86404" w:rsidRDefault="00B86404">
      <w:pPr>
        <w:pStyle w:val="ConsPlusCell"/>
        <w:jc w:val="both"/>
      </w:pPr>
      <w:r>
        <w:t>│     │        │таль энанто-│1,3-диоксан             │           │</w:t>
      </w:r>
    </w:p>
    <w:p w:rsidR="00B86404" w:rsidRDefault="00B86404">
      <w:pPr>
        <w:pStyle w:val="ConsPlusCell"/>
        <w:jc w:val="both"/>
      </w:pPr>
      <w:r>
        <w:t>│     │        │вого альде- │                        │           │</w:t>
      </w:r>
    </w:p>
    <w:p w:rsidR="00B86404" w:rsidRDefault="00B86404">
      <w:pPr>
        <w:pStyle w:val="ConsPlusCell"/>
        <w:jc w:val="both"/>
      </w:pPr>
      <w:r>
        <w:t>│     │        │гида        │                        │           │</w:t>
      </w:r>
    </w:p>
    <w:p w:rsidR="00B86404" w:rsidRDefault="00B86404">
      <w:pPr>
        <w:pStyle w:val="ConsPlusCell"/>
        <w:jc w:val="both"/>
      </w:pPr>
      <w:r>
        <w:t>├─────┼────────┼────────────┼────────────────────────┼───────────┤</w:t>
      </w:r>
    </w:p>
    <w:p w:rsidR="00B86404" w:rsidRDefault="00B86404">
      <w:pPr>
        <w:pStyle w:val="ConsPlusCell"/>
        <w:jc w:val="both"/>
      </w:pPr>
      <w:r>
        <w:t>│  483│Ru06.030│Диметилаце- │1,1-Диметокси-2-фенил-  │Искусств.  │</w:t>
      </w:r>
    </w:p>
    <w:p w:rsidR="00B86404" w:rsidRDefault="00B86404">
      <w:pPr>
        <w:pStyle w:val="ConsPlusCell"/>
        <w:jc w:val="both"/>
      </w:pPr>
      <w:r>
        <w:t>│     │        │таль 2-фе-  │пропан                  │           │</w:t>
      </w:r>
    </w:p>
    <w:p w:rsidR="00B86404" w:rsidRDefault="00B86404">
      <w:pPr>
        <w:pStyle w:val="ConsPlusCell"/>
        <w:jc w:val="both"/>
      </w:pPr>
      <w:r>
        <w:t>│     │        │нилпропионо-│                        │           │</w:t>
      </w:r>
    </w:p>
    <w:p w:rsidR="00B86404" w:rsidRDefault="00B86404">
      <w:pPr>
        <w:pStyle w:val="ConsPlusCell"/>
        <w:jc w:val="both"/>
      </w:pPr>
      <w:r>
        <w:t>│     │        │вого        │                        │           │</w:t>
      </w:r>
    </w:p>
    <w:p w:rsidR="00B86404" w:rsidRDefault="00B86404">
      <w:pPr>
        <w:pStyle w:val="ConsPlusCell"/>
        <w:jc w:val="both"/>
      </w:pPr>
      <w:r>
        <w:t>├─────┼────────┼────────────┼────────────────────────┼───────────┤</w:t>
      </w:r>
    </w:p>
    <w:p w:rsidR="00B86404" w:rsidRDefault="00B86404">
      <w:pPr>
        <w:pStyle w:val="ConsPlusCell"/>
        <w:jc w:val="both"/>
      </w:pPr>
      <w:r>
        <w:t>│  484│Ru06.031│Диэтилаце-  │1,1-Диэтоксигексен-2    │Идент. нат.│</w:t>
      </w:r>
    </w:p>
    <w:p w:rsidR="00B86404" w:rsidRDefault="00B86404">
      <w:pPr>
        <w:pStyle w:val="ConsPlusCell"/>
        <w:jc w:val="both"/>
      </w:pPr>
      <w:r>
        <w:t>│     │        │таль гексе- │                        │           │</w:t>
      </w:r>
    </w:p>
    <w:p w:rsidR="00B86404" w:rsidRDefault="00B86404">
      <w:pPr>
        <w:pStyle w:val="ConsPlusCell"/>
        <w:jc w:val="both"/>
      </w:pPr>
      <w:r>
        <w:t>│     │        │наля        │                        │           │</w:t>
      </w:r>
    </w:p>
    <w:p w:rsidR="00B86404" w:rsidRDefault="00B86404">
      <w:pPr>
        <w:pStyle w:val="ConsPlusCell"/>
        <w:jc w:val="both"/>
      </w:pPr>
      <w:r>
        <w:t>├─────┼────────┼────────────┼────────────────────────┼───────────┤</w:t>
      </w:r>
    </w:p>
    <w:p w:rsidR="00B86404" w:rsidRDefault="00B86404">
      <w:pPr>
        <w:pStyle w:val="ConsPlusCell"/>
        <w:jc w:val="both"/>
      </w:pPr>
      <w:r>
        <w:t>│  485│Ru06.032│Пропиленг-  │4-Метил-2-фенил-1,3-    │Искусств.  │</w:t>
      </w:r>
    </w:p>
    <w:p w:rsidR="00B86404" w:rsidRDefault="00B86404">
      <w:pPr>
        <w:pStyle w:val="ConsPlusCell"/>
        <w:jc w:val="both"/>
      </w:pPr>
      <w:r>
        <w:t>│     │        │ликольаце-  │диоксолан               │           │</w:t>
      </w:r>
    </w:p>
    <w:p w:rsidR="00B86404" w:rsidRDefault="00B86404">
      <w:pPr>
        <w:pStyle w:val="ConsPlusCell"/>
        <w:jc w:val="both"/>
      </w:pPr>
      <w:r>
        <w:t>│     │        │таль бен-   │                        │           │</w:t>
      </w:r>
    </w:p>
    <w:p w:rsidR="00B86404" w:rsidRDefault="00B86404">
      <w:pPr>
        <w:pStyle w:val="ConsPlusCell"/>
        <w:jc w:val="both"/>
      </w:pPr>
      <w:r>
        <w:t>│     │        │зальдегида  │                        │           │</w:t>
      </w:r>
    </w:p>
    <w:p w:rsidR="00B86404" w:rsidRDefault="00B86404">
      <w:pPr>
        <w:pStyle w:val="ConsPlusCell"/>
        <w:jc w:val="both"/>
      </w:pPr>
      <w:r>
        <w:t>├─────┼────────┼────────────┼────────────────────────┼───────────┤</w:t>
      </w:r>
    </w:p>
    <w:p w:rsidR="00B86404" w:rsidRDefault="00B86404">
      <w:pPr>
        <w:pStyle w:val="ConsPlusCell"/>
        <w:jc w:val="both"/>
      </w:pPr>
      <w:r>
        <w:t>│  486│Ru06.033│Дибутилаце- │1,1-Дибутоксиэтан       │Идент. нат.│</w:t>
      </w:r>
    </w:p>
    <w:p w:rsidR="00B86404" w:rsidRDefault="00B86404">
      <w:pPr>
        <w:pStyle w:val="ConsPlusCell"/>
        <w:jc w:val="both"/>
      </w:pPr>
      <w:r>
        <w:t>│     │        │таль аце-   │                        │           │</w:t>
      </w:r>
    </w:p>
    <w:p w:rsidR="00B86404" w:rsidRDefault="00B86404">
      <w:pPr>
        <w:pStyle w:val="ConsPlusCell"/>
        <w:jc w:val="both"/>
      </w:pPr>
      <w:r>
        <w:t>│     │        │тальдегида  │                        │           │</w:t>
      </w:r>
    </w:p>
    <w:p w:rsidR="00B86404" w:rsidRDefault="00B86404">
      <w:pPr>
        <w:pStyle w:val="ConsPlusCell"/>
        <w:jc w:val="both"/>
      </w:pPr>
      <w:r>
        <w:t>├─────┼────────┼────────────┼────────────────────────┼───────────┤</w:t>
      </w:r>
    </w:p>
    <w:p w:rsidR="00B86404" w:rsidRDefault="00B86404">
      <w:pPr>
        <w:pStyle w:val="ConsPlusCell"/>
        <w:jc w:val="both"/>
      </w:pPr>
      <w:r>
        <w:t>│  487│Ru06.034│Дипропила-  │1,1-Дипропоксиэтан      │Идент. нат.│</w:t>
      </w:r>
    </w:p>
    <w:p w:rsidR="00B86404" w:rsidRDefault="00B86404">
      <w:pPr>
        <w:pStyle w:val="ConsPlusCell"/>
        <w:jc w:val="both"/>
      </w:pPr>
      <w:r>
        <w:t>│     │        │цеталь аце- │                        │           │</w:t>
      </w:r>
    </w:p>
    <w:p w:rsidR="00B86404" w:rsidRDefault="00B86404">
      <w:pPr>
        <w:pStyle w:val="ConsPlusCell"/>
        <w:jc w:val="both"/>
      </w:pPr>
      <w:r>
        <w:t>│     │        │тальдегида  │                        │           │</w:t>
      </w:r>
    </w:p>
    <w:p w:rsidR="00B86404" w:rsidRDefault="00B86404">
      <w:pPr>
        <w:pStyle w:val="ConsPlusCell"/>
        <w:jc w:val="both"/>
      </w:pPr>
      <w:r>
        <w:t>├─────┼────────┼────────────┼────────────────────────┼───────────┤</w:t>
      </w:r>
    </w:p>
    <w:p w:rsidR="00B86404" w:rsidRDefault="00B86404">
      <w:pPr>
        <w:pStyle w:val="ConsPlusCell"/>
        <w:jc w:val="both"/>
      </w:pPr>
      <w:r>
        <w:t>│  488│Ru06.035│Пропиленг-  │2-(2',6'-Диметилгепта-  │Искусств.  │</w:t>
      </w:r>
    </w:p>
    <w:p w:rsidR="00B86404" w:rsidRDefault="00B86404">
      <w:pPr>
        <w:pStyle w:val="ConsPlusCell"/>
        <w:jc w:val="both"/>
      </w:pPr>
      <w:r>
        <w:t>│     │        │ликольаце-  │1',5'-диенил)-4-метил-  │           │</w:t>
      </w:r>
    </w:p>
    <w:p w:rsidR="00B86404" w:rsidRDefault="00B86404">
      <w:pPr>
        <w:pStyle w:val="ConsPlusCell"/>
        <w:jc w:val="both"/>
      </w:pPr>
      <w:r>
        <w:t>│     │        │таль цитраля│1,3-диоксалан           │           │</w:t>
      </w:r>
    </w:p>
    <w:p w:rsidR="00B86404" w:rsidRDefault="00B86404">
      <w:pPr>
        <w:pStyle w:val="ConsPlusCell"/>
        <w:jc w:val="both"/>
      </w:pPr>
      <w:r>
        <w:t>├─────┼────────┼────────────┼────────────────────────┼───────────┤</w:t>
      </w:r>
    </w:p>
    <w:p w:rsidR="00B86404" w:rsidRDefault="00B86404">
      <w:pPr>
        <w:pStyle w:val="ConsPlusCell"/>
        <w:jc w:val="both"/>
      </w:pPr>
      <w:r>
        <w:t>│  489│Ru06.036│Фенилэтокси-│[2-(1-бутоксиэтокси)    │Искусств.  │</w:t>
      </w:r>
    </w:p>
    <w:p w:rsidR="00B86404" w:rsidRDefault="00B86404">
      <w:pPr>
        <w:pStyle w:val="ConsPlusCell"/>
        <w:jc w:val="both"/>
      </w:pPr>
      <w:r>
        <w:t>│     │        │бутоксиэтан │этил]-бензол            │           │</w:t>
      </w:r>
    </w:p>
    <w:p w:rsidR="00B86404" w:rsidRDefault="00B86404">
      <w:pPr>
        <w:pStyle w:val="ConsPlusCell"/>
        <w:jc w:val="both"/>
      </w:pPr>
      <w:r>
        <w:t>├─────┼────────┼────────────┼────────────────────────┼───────────┤</w:t>
      </w:r>
    </w:p>
    <w:p w:rsidR="00B86404" w:rsidRDefault="00B86404">
      <w:pPr>
        <w:pStyle w:val="ConsPlusCell"/>
        <w:jc w:val="both"/>
      </w:pPr>
      <w:r>
        <w:t>│  490│Ru06.037│Диэтилаце-  │7,7-Диэтокси-3-гептен   │Искусств.  │</w:t>
      </w:r>
    </w:p>
    <w:p w:rsidR="00B86404" w:rsidRDefault="00B86404">
      <w:pPr>
        <w:pStyle w:val="ConsPlusCell"/>
        <w:jc w:val="both"/>
      </w:pPr>
      <w:r>
        <w:t>│     │        │таль гепте- │                        │           │</w:t>
      </w:r>
    </w:p>
    <w:p w:rsidR="00B86404" w:rsidRDefault="00B86404">
      <w:pPr>
        <w:pStyle w:val="ConsPlusCell"/>
        <w:jc w:val="both"/>
      </w:pPr>
      <w:r>
        <w:t>│     │        │наля        │                        │           │</w:t>
      </w:r>
    </w:p>
    <w:p w:rsidR="00B86404" w:rsidRDefault="00B86404">
      <w:pPr>
        <w:pStyle w:val="ConsPlusCell"/>
        <w:jc w:val="both"/>
      </w:pPr>
      <w:r>
        <w:t>├─────┼────────┼────────────┼────────────────────────┼───────────┤</w:t>
      </w:r>
    </w:p>
    <w:p w:rsidR="00B86404" w:rsidRDefault="00B86404">
      <w:pPr>
        <w:pStyle w:val="ConsPlusCell"/>
        <w:jc w:val="both"/>
      </w:pPr>
      <w:r>
        <w:t>│  491│Ru06.038│Диметокси-  │4,4-Диметокси-2-бутанон │Искусств.  │</w:t>
      </w:r>
    </w:p>
    <w:p w:rsidR="00B86404" w:rsidRDefault="00B86404">
      <w:pPr>
        <w:pStyle w:val="ConsPlusCell"/>
        <w:jc w:val="both"/>
      </w:pPr>
      <w:r>
        <w:t>│     │        │бутанон     │                        │           │</w:t>
      </w:r>
    </w:p>
    <w:p w:rsidR="00B86404" w:rsidRDefault="00B86404">
      <w:pPr>
        <w:pStyle w:val="ConsPlusCell"/>
        <w:jc w:val="both"/>
      </w:pPr>
      <w:r>
        <w:t>├─────┼────────┼────────────┼────────────────────────┼───────────┤</w:t>
      </w:r>
    </w:p>
    <w:p w:rsidR="00B86404" w:rsidRDefault="00B86404">
      <w:pPr>
        <w:pStyle w:val="ConsPlusCell"/>
        <w:jc w:val="both"/>
      </w:pPr>
      <w:r>
        <w:t>│  492│Ru06.039│Диэтилаце-  │4,6,9-Триметил-3,5,8,   │Искусств.  │</w:t>
      </w:r>
    </w:p>
    <w:p w:rsidR="00B86404" w:rsidRDefault="00B86404">
      <w:pPr>
        <w:pStyle w:val="ConsPlusCell"/>
        <w:jc w:val="both"/>
      </w:pPr>
      <w:r>
        <w:t>│     │        │таль пропа- │10-тетраоксадодекан     │           │</w:t>
      </w:r>
    </w:p>
    <w:p w:rsidR="00B86404" w:rsidRDefault="00B86404">
      <w:pPr>
        <w:pStyle w:val="ConsPlusCell"/>
        <w:jc w:val="both"/>
      </w:pPr>
      <w:r>
        <w:t>│     │        │наля        │                        │           │</w:t>
      </w:r>
    </w:p>
    <w:p w:rsidR="00B86404" w:rsidRDefault="00B86404">
      <w:pPr>
        <w:pStyle w:val="ConsPlusCell"/>
        <w:jc w:val="both"/>
      </w:pPr>
      <w:r>
        <w:t>├─────┼────────┼────────────┼────────────────────────┼───────────┤</w:t>
      </w:r>
    </w:p>
    <w:p w:rsidR="00B86404" w:rsidRDefault="00B86404">
      <w:pPr>
        <w:pStyle w:val="ConsPlusCell"/>
        <w:jc w:val="both"/>
      </w:pPr>
      <w:r>
        <w:t>│  493│Ru06.040│Триэтилаце- │Трис([1'-этил]-этил)-   │Искусств.  │</w:t>
      </w:r>
    </w:p>
    <w:p w:rsidR="00B86404" w:rsidRDefault="00B86404">
      <w:pPr>
        <w:pStyle w:val="ConsPlusCell"/>
        <w:jc w:val="both"/>
      </w:pPr>
      <w:r>
        <w:t>│     │        │таль пропа- │пропан                  │           │</w:t>
      </w:r>
    </w:p>
    <w:p w:rsidR="00B86404" w:rsidRDefault="00B86404">
      <w:pPr>
        <w:pStyle w:val="ConsPlusCell"/>
        <w:jc w:val="both"/>
      </w:pPr>
      <w:r>
        <w:lastRenderedPageBreak/>
        <w:t>│     │        │наля        │                        │           │</w:t>
      </w:r>
    </w:p>
    <w:p w:rsidR="00B86404" w:rsidRDefault="00B86404">
      <w:pPr>
        <w:pStyle w:val="ConsPlusCell"/>
        <w:jc w:val="both"/>
      </w:pPr>
      <w:r>
        <w:t>├─────┼────────┼────────────┼────────────────────────┼───────────┤</w:t>
      </w:r>
    </w:p>
    <w:p w:rsidR="00B86404" w:rsidRDefault="00B86404">
      <w:pPr>
        <w:pStyle w:val="ConsPlusCell"/>
        <w:jc w:val="both"/>
      </w:pPr>
      <w:r>
        <w:t>│  494│Ru06.041│Изобутилэ-  │1-Этокси-2-метил-1-(2-  │Идент. нат.│</w:t>
      </w:r>
    </w:p>
    <w:p w:rsidR="00B86404" w:rsidRDefault="00B86404">
      <w:pPr>
        <w:pStyle w:val="ConsPlusCell"/>
        <w:jc w:val="both"/>
      </w:pPr>
      <w:r>
        <w:t>│     │        │тилацеталь  │метилпропокси)пропан    │           │</w:t>
      </w:r>
    </w:p>
    <w:p w:rsidR="00B86404" w:rsidRDefault="00B86404">
      <w:pPr>
        <w:pStyle w:val="ConsPlusCell"/>
        <w:jc w:val="both"/>
      </w:pPr>
      <w:r>
        <w:t>│     │        │метилпропа- │                        │           │</w:t>
      </w:r>
    </w:p>
    <w:p w:rsidR="00B86404" w:rsidRDefault="00B86404">
      <w:pPr>
        <w:pStyle w:val="ConsPlusCell"/>
        <w:jc w:val="both"/>
      </w:pPr>
      <w:r>
        <w:t>│     │        │наля        │                        │           │</w:t>
      </w:r>
    </w:p>
    <w:p w:rsidR="00B86404" w:rsidRDefault="00B86404">
      <w:pPr>
        <w:pStyle w:val="ConsPlusCell"/>
        <w:jc w:val="both"/>
      </w:pPr>
      <w:r>
        <w:t>├─────┼────────┼────────────┼────────────────────────┼───────────┤</w:t>
      </w:r>
    </w:p>
    <w:p w:rsidR="00B86404" w:rsidRDefault="00B86404">
      <w:pPr>
        <w:pStyle w:val="ConsPlusCell"/>
        <w:jc w:val="both"/>
      </w:pPr>
      <w:r>
        <w:t>│  495│Ru06.042│Изобутилэ-  │1-Этокси-3-метил-1-     │Идент. нат.│</w:t>
      </w:r>
    </w:p>
    <w:p w:rsidR="00B86404" w:rsidRDefault="00B86404">
      <w:pPr>
        <w:pStyle w:val="ConsPlusCell"/>
        <w:jc w:val="both"/>
      </w:pPr>
      <w:r>
        <w:t>│     │        │тилацеталь  │(2-метилпропокси)бутан  │           │</w:t>
      </w:r>
    </w:p>
    <w:p w:rsidR="00B86404" w:rsidRDefault="00B86404">
      <w:pPr>
        <w:pStyle w:val="ConsPlusCell"/>
        <w:jc w:val="both"/>
      </w:pPr>
      <w:r>
        <w:t>│     │        │метилбутана-│                        │           │</w:t>
      </w:r>
    </w:p>
    <w:p w:rsidR="00B86404" w:rsidRDefault="00B86404">
      <w:pPr>
        <w:pStyle w:val="ConsPlusCell"/>
        <w:jc w:val="both"/>
      </w:pPr>
      <w:r>
        <w:t>│     │        │ля          │                        │           │</w:t>
      </w:r>
    </w:p>
    <w:p w:rsidR="00B86404" w:rsidRDefault="00B86404">
      <w:pPr>
        <w:pStyle w:val="ConsPlusCell"/>
        <w:jc w:val="both"/>
      </w:pPr>
      <w:r>
        <w:t>├─────┼────────┼────────────┼────────────────────────┼───────────┤</w:t>
      </w:r>
    </w:p>
    <w:p w:rsidR="00B86404" w:rsidRDefault="00B86404">
      <w:pPr>
        <w:pStyle w:val="ConsPlusCell"/>
        <w:jc w:val="both"/>
      </w:pPr>
      <w:r>
        <w:t>│  496│Ru06.043│Изоамилэти- │1-Этокси-1 -(2-метил-   │Идент. нат.│</w:t>
      </w:r>
    </w:p>
    <w:p w:rsidR="00B86404" w:rsidRDefault="00B86404">
      <w:pPr>
        <w:pStyle w:val="ConsPlusCell"/>
        <w:jc w:val="both"/>
      </w:pPr>
      <w:r>
        <w:t>│     │        │лацеталь    │пропокси)этан           │           │</w:t>
      </w:r>
    </w:p>
    <w:p w:rsidR="00B86404" w:rsidRDefault="00B86404">
      <w:pPr>
        <w:pStyle w:val="ConsPlusCell"/>
        <w:jc w:val="both"/>
      </w:pPr>
      <w:r>
        <w:t>│     │        │пропаналя   │                        │           │</w:t>
      </w:r>
    </w:p>
    <w:p w:rsidR="00B86404" w:rsidRDefault="00B86404">
      <w:pPr>
        <w:pStyle w:val="ConsPlusCell"/>
        <w:jc w:val="both"/>
      </w:pPr>
      <w:r>
        <w:t>├─────┼────────┼────────────┼────────────────────────┼───────────┤</w:t>
      </w:r>
    </w:p>
    <w:p w:rsidR="00B86404" w:rsidRDefault="00B86404">
      <w:pPr>
        <w:pStyle w:val="ConsPlusCell"/>
        <w:jc w:val="both"/>
      </w:pPr>
      <w:r>
        <w:t>│  497│Ru06.044│Изобутилэ-  │1-Этокси-1-(2-метил-    │Идент. нат.│</w:t>
      </w:r>
    </w:p>
    <w:p w:rsidR="00B86404" w:rsidRDefault="00B86404">
      <w:pPr>
        <w:pStyle w:val="ConsPlusCell"/>
        <w:jc w:val="both"/>
      </w:pPr>
      <w:r>
        <w:t>│     │        │тилацеталь  │пропокси)пропан         │           │</w:t>
      </w:r>
    </w:p>
    <w:p w:rsidR="00B86404" w:rsidRDefault="00B86404">
      <w:pPr>
        <w:pStyle w:val="ConsPlusCell"/>
        <w:jc w:val="both"/>
      </w:pPr>
      <w:r>
        <w:t>│     │        │пропаналя   │                        │           │</w:t>
      </w:r>
    </w:p>
    <w:p w:rsidR="00B86404" w:rsidRDefault="00B86404">
      <w:pPr>
        <w:pStyle w:val="ConsPlusCell"/>
        <w:jc w:val="both"/>
      </w:pPr>
      <w:r>
        <w:t>├─────┼────────┼────────────┼────────────────────────┼───────────┤</w:t>
      </w:r>
    </w:p>
    <w:p w:rsidR="00B86404" w:rsidRDefault="00B86404">
      <w:pPr>
        <w:pStyle w:val="ConsPlusCell"/>
        <w:jc w:val="both"/>
      </w:pPr>
      <w:r>
        <w:t>│  498│Ru06.045│Изобутили-  │2-Метил-1-(3'-метилбу-  │Идент. нат.│</w:t>
      </w:r>
    </w:p>
    <w:p w:rsidR="00B86404" w:rsidRDefault="00B86404">
      <w:pPr>
        <w:pStyle w:val="ConsPlusCell"/>
        <w:jc w:val="both"/>
      </w:pPr>
      <w:r>
        <w:t>│     │        │зоамилаце-  │токси)-1-(2'-метилпро-  │           │</w:t>
      </w:r>
    </w:p>
    <w:p w:rsidR="00B86404" w:rsidRDefault="00B86404">
      <w:pPr>
        <w:pStyle w:val="ConsPlusCell"/>
        <w:jc w:val="both"/>
      </w:pPr>
      <w:r>
        <w:t>│     │        │таль метил- │покси)пропан            │           │</w:t>
      </w:r>
    </w:p>
    <w:p w:rsidR="00B86404" w:rsidRDefault="00B86404">
      <w:pPr>
        <w:pStyle w:val="ConsPlusCell"/>
        <w:jc w:val="both"/>
      </w:pPr>
      <w:r>
        <w:t>│     │        │пропаналя   │                        │           │</w:t>
      </w:r>
    </w:p>
    <w:p w:rsidR="00B86404" w:rsidRDefault="00B86404">
      <w:pPr>
        <w:pStyle w:val="ConsPlusCell"/>
        <w:jc w:val="both"/>
      </w:pPr>
      <w:r>
        <w:t>├─────┼────────┼────────────┼────────────────────────┼───────────┤</w:t>
      </w:r>
    </w:p>
    <w:p w:rsidR="00B86404" w:rsidRDefault="00B86404">
      <w:pPr>
        <w:pStyle w:val="ConsPlusCell"/>
        <w:jc w:val="both"/>
      </w:pPr>
      <w:r>
        <w:t>│  499│Ru06.046│Изобутилизо-│3-Метил-1-(3-метилбу-   │Идент. нат.│</w:t>
      </w:r>
    </w:p>
    <w:p w:rsidR="00B86404" w:rsidRDefault="00B86404">
      <w:pPr>
        <w:pStyle w:val="ConsPlusCell"/>
        <w:jc w:val="both"/>
      </w:pPr>
      <w:r>
        <w:t>│     │        │амилацеталь │токси)-1-(2-метилпропок-│           │</w:t>
      </w:r>
    </w:p>
    <w:p w:rsidR="00B86404" w:rsidRDefault="00B86404">
      <w:pPr>
        <w:pStyle w:val="ConsPlusCell"/>
        <w:jc w:val="both"/>
      </w:pPr>
      <w:r>
        <w:t>│     │        │метилбутана-│си)бутан                │           │</w:t>
      </w:r>
    </w:p>
    <w:p w:rsidR="00B86404" w:rsidRDefault="00B86404">
      <w:pPr>
        <w:pStyle w:val="ConsPlusCell"/>
        <w:jc w:val="both"/>
      </w:pPr>
      <w:r>
        <w:t>│     │        │ля          │                        │           │</w:t>
      </w:r>
    </w:p>
    <w:p w:rsidR="00B86404" w:rsidRDefault="00B86404">
      <w:pPr>
        <w:pStyle w:val="ConsPlusCell"/>
        <w:jc w:val="both"/>
      </w:pPr>
      <w:r>
        <w:t>├─────┼────────┼────────────┼────────────────────────┼───────────┤</w:t>
      </w:r>
    </w:p>
    <w:p w:rsidR="00B86404" w:rsidRDefault="00B86404">
      <w:pPr>
        <w:pStyle w:val="ConsPlusCell"/>
        <w:jc w:val="both"/>
      </w:pPr>
      <w:r>
        <w:t>│  500│Ru06.047│Изоамилпро- │1-(3-метилбутокси)-     │Идент. нат.│</w:t>
      </w:r>
    </w:p>
    <w:p w:rsidR="00B86404" w:rsidRDefault="00B86404">
      <w:pPr>
        <w:pStyle w:val="ConsPlusCell"/>
        <w:jc w:val="both"/>
      </w:pPr>
      <w:r>
        <w:t>│     │        │пилацеталь  │1-пропоксиэтан          │           │</w:t>
      </w:r>
    </w:p>
    <w:p w:rsidR="00B86404" w:rsidRDefault="00B86404">
      <w:pPr>
        <w:pStyle w:val="ConsPlusCell"/>
        <w:jc w:val="both"/>
      </w:pPr>
      <w:r>
        <w:t>│     │        │ацетальдеги-│                        │           │</w:t>
      </w:r>
    </w:p>
    <w:p w:rsidR="00B86404" w:rsidRDefault="00B86404">
      <w:pPr>
        <w:pStyle w:val="ConsPlusCell"/>
        <w:jc w:val="both"/>
      </w:pPr>
      <w:r>
        <w:t>│     │        │да          │                        │           │</w:t>
      </w:r>
    </w:p>
    <w:p w:rsidR="00B86404" w:rsidRDefault="00B86404">
      <w:pPr>
        <w:pStyle w:val="ConsPlusCell"/>
        <w:jc w:val="both"/>
      </w:pPr>
      <w:r>
        <w:t>├─────┼────────┼────────────┼────────────────────────┼───────────┤</w:t>
      </w:r>
    </w:p>
    <w:p w:rsidR="00B86404" w:rsidRDefault="00B86404">
      <w:pPr>
        <w:pStyle w:val="ConsPlusCell"/>
        <w:jc w:val="both"/>
      </w:pPr>
      <w:r>
        <w:t>│  501│Ru06.048│Изоамилпро- │1-(3'-метилбутокси)-    │Идент. нат.│</w:t>
      </w:r>
    </w:p>
    <w:p w:rsidR="00B86404" w:rsidRDefault="00B86404">
      <w:pPr>
        <w:pStyle w:val="ConsPlusCell"/>
        <w:jc w:val="both"/>
      </w:pPr>
      <w:r>
        <w:t>│     │        │пилацеталь  │1-пропоксипропан        │           │</w:t>
      </w:r>
    </w:p>
    <w:p w:rsidR="00B86404" w:rsidRDefault="00B86404">
      <w:pPr>
        <w:pStyle w:val="ConsPlusCell"/>
        <w:jc w:val="both"/>
      </w:pPr>
      <w:r>
        <w:t>│     │        │ацетальдеги-│                        │           │</w:t>
      </w:r>
    </w:p>
    <w:p w:rsidR="00B86404" w:rsidRDefault="00B86404">
      <w:pPr>
        <w:pStyle w:val="ConsPlusCell"/>
        <w:jc w:val="both"/>
      </w:pPr>
      <w:r>
        <w:t>│     │        │да          │                        │           │</w:t>
      </w:r>
    </w:p>
    <w:p w:rsidR="00B86404" w:rsidRDefault="00B86404">
      <w:pPr>
        <w:pStyle w:val="ConsPlusCell"/>
        <w:jc w:val="both"/>
      </w:pPr>
      <w:r>
        <w:t>├─────┼────────┼────────────┼────────────────────────┼───────────┤</w:t>
      </w:r>
    </w:p>
    <w:p w:rsidR="00B86404" w:rsidRDefault="00B86404">
      <w:pPr>
        <w:pStyle w:val="ConsPlusCell"/>
        <w:jc w:val="both"/>
      </w:pPr>
      <w:r>
        <w:t>│  502│Ru06.050│Бутилэтила- │1-Бутокси-1-этоксиэтан  │Идент. нат.│</w:t>
      </w:r>
    </w:p>
    <w:p w:rsidR="00B86404" w:rsidRDefault="00B86404">
      <w:pPr>
        <w:pStyle w:val="ConsPlusCell"/>
        <w:jc w:val="both"/>
      </w:pPr>
      <w:r>
        <w:t>│     │        │цеталь      │                        │           │</w:t>
      </w:r>
    </w:p>
    <w:p w:rsidR="00B86404" w:rsidRDefault="00B86404">
      <w:pPr>
        <w:pStyle w:val="ConsPlusCell"/>
        <w:jc w:val="both"/>
      </w:pPr>
      <w:r>
        <w:t>├─────┼────────┼────────────┼────────────────────────┼───────────┤</w:t>
      </w:r>
    </w:p>
    <w:p w:rsidR="00B86404" w:rsidRDefault="00B86404">
      <w:pPr>
        <w:pStyle w:val="ConsPlusCell"/>
        <w:jc w:val="both"/>
      </w:pPr>
      <w:r>
        <w:t>│  503│Ru06.052│Диизобутила-│1,1-Ди(2-метилпропокси)-│Идент. нат.│</w:t>
      </w:r>
    </w:p>
    <w:p w:rsidR="00B86404" w:rsidRDefault="00B86404">
      <w:pPr>
        <w:pStyle w:val="ConsPlusCell"/>
        <w:jc w:val="both"/>
      </w:pPr>
      <w:r>
        <w:t>│     │        │цеталь изо- │2-метилпропан           │           │</w:t>
      </w:r>
    </w:p>
    <w:p w:rsidR="00B86404" w:rsidRDefault="00B86404">
      <w:pPr>
        <w:pStyle w:val="ConsPlusCell"/>
        <w:jc w:val="both"/>
      </w:pPr>
      <w:r>
        <w:t>│     │        │масляного   │                        │           │</w:t>
      </w:r>
    </w:p>
    <w:p w:rsidR="00B86404" w:rsidRDefault="00B86404">
      <w:pPr>
        <w:pStyle w:val="ConsPlusCell"/>
        <w:jc w:val="both"/>
      </w:pPr>
      <w:r>
        <w:t>│     │        │альдегида   │                        │           │</w:t>
      </w:r>
    </w:p>
    <w:p w:rsidR="00B86404" w:rsidRDefault="00B86404">
      <w:pPr>
        <w:pStyle w:val="ConsPlusCell"/>
        <w:jc w:val="both"/>
      </w:pPr>
      <w:r>
        <w:t>├─────┼────────┼────────────┼────────────────────────┼───────────┤</w:t>
      </w:r>
    </w:p>
    <w:p w:rsidR="00B86404" w:rsidRDefault="00B86404">
      <w:pPr>
        <w:pStyle w:val="ConsPlusCell"/>
        <w:jc w:val="both"/>
      </w:pPr>
      <w:r>
        <w:t>│  504│Ru06.053│Диизобути-  │1,1-Ди-(2'-метилпропок- │Идент. нат.│</w:t>
      </w:r>
    </w:p>
    <w:p w:rsidR="00B86404" w:rsidRDefault="00B86404">
      <w:pPr>
        <w:pStyle w:val="ConsPlusCell"/>
        <w:jc w:val="both"/>
      </w:pPr>
      <w:r>
        <w:t>│     │        │лацеталь    │си)этан                 │           │</w:t>
      </w:r>
    </w:p>
    <w:p w:rsidR="00B86404" w:rsidRDefault="00B86404">
      <w:pPr>
        <w:pStyle w:val="ConsPlusCell"/>
        <w:jc w:val="both"/>
      </w:pPr>
      <w:r>
        <w:t>│     │        │ацетальде-  │                        │           │</w:t>
      </w:r>
    </w:p>
    <w:p w:rsidR="00B86404" w:rsidRDefault="00B86404">
      <w:pPr>
        <w:pStyle w:val="ConsPlusCell"/>
        <w:jc w:val="both"/>
      </w:pPr>
      <w:r>
        <w:t>│     │        │гида        │                        │           │</w:t>
      </w:r>
    </w:p>
    <w:p w:rsidR="00B86404" w:rsidRDefault="00B86404">
      <w:pPr>
        <w:pStyle w:val="ConsPlusCell"/>
        <w:jc w:val="both"/>
      </w:pPr>
      <w:r>
        <w:t>├─────┼────────┼────────────┼────────────────────────┼───────────┤</w:t>
      </w:r>
    </w:p>
    <w:p w:rsidR="00B86404" w:rsidRDefault="00B86404">
      <w:pPr>
        <w:pStyle w:val="ConsPlusCell"/>
        <w:jc w:val="both"/>
      </w:pPr>
      <w:r>
        <w:t>│  505│Ru06.054│Диизобуток- │1,1-Ди(2'-метилпропокси)│Идент. нат.│</w:t>
      </w:r>
    </w:p>
    <w:p w:rsidR="00B86404" w:rsidRDefault="00B86404">
      <w:pPr>
        <w:pStyle w:val="ConsPlusCell"/>
        <w:jc w:val="both"/>
      </w:pPr>
      <w:r>
        <w:t>│     │        │сипентан    │пентан                  │           │</w:t>
      </w:r>
    </w:p>
    <w:p w:rsidR="00B86404" w:rsidRDefault="00B86404">
      <w:pPr>
        <w:pStyle w:val="ConsPlusCell"/>
        <w:jc w:val="both"/>
      </w:pPr>
      <w:r>
        <w:t>├─────┼────────┼────────────┼────────────────────────┼───────────┤</w:t>
      </w:r>
    </w:p>
    <w:p w:rsidR="00B86404" w:rsidRDefault="00B86404">
      <w:pPr>
        <w:pStyle w:val="ConsPlusCell"/>
        <w:jc w:val="both"/>
      </w:pPr>
      <w:r>
        <w:t>│  506│Ru06.055│Диизобути-  │1,1-Ди(3'-метилбутокси) │Идент. нат.│</w:t>
      </w:r>
    </w:p>
    <w:p w:rsidR="00B86404" w:rsidRDefault="00B86404">
      <w:pPr>
        <w:pStyle w:val="ConsPlusCell"/>
        <w:jc w:val="both"/>
      </w:pPr>
      <w:r>
        <w:t>│     │        │лацеталь ва-│этан                    │           │</w:t>
      </w:r>
    </w:p>
    <w:p w:rsidR="00B86404" w:rsidRDefault="00B86404">
      <w:pPr>
        <w:pStyle w:val="ConsPlusCell"/>
        <w:jc w:val="both"/>
      </w:pPr>
      <w:r>
        <w:t>│     │        │лерьянового │                        │           │</w:t>
      </w:r>
    </w:p>
    <w:p w:rsidR="00B86404" w:rsidRDefault="00B86404">
      <w:pPr>
        <w:pStyle w:val="ConsPlusCell"/>
        <w:jc w:val="both"/>
      </w:pPr>
      <w:r>
        <w:t>│     │        │альдегида   │                        │           │</w:t>
      </w:r>
    </w:p>
    <w:p w:rsidR="00B86404" w:rsidRDefault="00B86404">
      <w:pPr>
        <w:pStyle w:val="ConsPlusCell"/>
        <w:jc w:val="both"/>
      </w:pPr>
      <w:r>
        <w:t>├─────┼────────┼────────────┼────────────────────────┼───────────┤</w:t>
      </w:r>
    </w:p>
    <w:p w:rsidR="00B86404" w:rsidRDefault="00B86404">
      <w:pPr>
        <w:pStyle w:val="ConsPlusCell"/>
        <w:jc w:val="both"/>
      </w:pPr>
      <w:r>
        <w:t>│  507│Ru06.057│Диизоамила- │Диэтокси-2-метилбутан   │Идент. нат.│</w:t>
      </w:r>
    </w:p>
    <w:p w:rsidR="00B86404" w:rsidRDefault="00B86404">
      <w:pPr>
        <w:pStyle w:val="ConsPlusCell"/>
        <w:jc w:val="both"/>
      </w:pPr>
      <w:r>
        <w:t>│     │        │цеталь аце- │                        │           │</w:t>
      </w:r>
    </w:p>
    <w:p w:rsidR="00B86404" w:rsidRDefault="00B86404">
      <w:pPr>
        <w:pStyle w:val="ConsPlusCell"/>
        <w:jc w:val="both"/>
      </w:pPr>
      <w:r>
        <w:t>│     │        │тальдегида  │                        │           │</w:t>
      </w:r>
    </w:p>
    <w:p w:rsidR="00B86404" w:rsidRDefault="00B86404">
      <w:pPr>
        <w:pStyle w:val="ConsPlusCell"/>
        <w:jc w:val="both"/>
      </w:pPr>
      <w:r>
        <w:lastRenderedPageBreak/>
        <w:t>├─────┼────────┼────────────┼────────────────────────┼───────────┤</w:t>
      </w:r>
    </w:p>
    <w:p w:rsidR="00B86404" w:rsidRDefault="00B86404">
      <w:pPr>
        <w:pStyle w:val="ConsPlusCell"/>
        <w:jc w:val="both"/>
      </w:pPr>
      <w:r>
        <w:t>│  508│Ru06.058│Диэтилаце-  │Диэтокси-2-метилпропан  │Идент. нат.│</w:t>
      </w:r>
    </w:p>
    <w:p w:rsidR="00B86404" w:rsidRDefault="00B86404">
      <w:pPr>
        <w:pStyle w:val="ConsPlusCell"/>
        <w:jc w:val="both"/>
      </w:pPr>
      <w:r>
        <w:t>│     │        │таль изова- │                        │           │</w:t>
      </w:r>
    </w:p>
    <w:p w:rsidR="00B86404" w:rsidRDefault="00B86404">
      <w:pPr>
        <w:pStyle w:val="ConsPlusCell"/>
        <w:jc w:val="both"/>
      </w:pPr>
      <w:r>
        <w:t>│     │        │лерьянового │                        │           │</w:t>
      </w:r>
    </w:p>
    <w:p w:rsidR="00B86404" w:rsidRDefault="00B86404">
      <w:pPr>
        <w:pStyle w:val="ConsPlusCell"/>
        <w:jc w:val="both"/>
      </w:pPr>
      <w:r>
        <w:t>│     │        │альдегида   │                        │           │</w:t>
      </w:r>
    </w:p>
    <w:p w:rsidR="00B86404" w:rsidRDefault="00B86404">
      <w:pPr>
        <w:pStyle w:val="ConsPlusCell"/>
        <w:jc w:val="both"/>
      </w:pPr>
      <w:r>
        <w:t>├─────┼────────┼────────────┼────────────────────────┼───────────┤</w:t>
      </w:r>
    </w:p>
    <w:p w:rsidR="00B86404" w:rsidRDefault="00B86404">
      <w:pPr>
        <w:pStyle w:val="ConsPlusCell"/>
        <w:jc w:val="both"/>
      </w:pPr>
      <w:r>
        <w:t>│  509│Ru06.059│Диэтилаце-  │Диэтокси-3-метилбутан   │Идент. нат.│</w:t>
      </w:r>
    </w:p>
    <w:p w:rsidR="00B86404" w:rsidRDefault="00B86404">
      <w:pPr>
        <w:pStyle w:val="ConsPlusCell"/>
        <w:jc w:val="both"/>
      </w:pPr>
      <w:r>
        <w:t>│     │        │таль изомас-│                        │           │</w:t>
      </w:r>
    </w:p>
    <w:p w:rsidR="00B86404" w:rsidRDefault="00B86404">
      <w:pPr>
        <w:pStyle w:val="ConsPlusCell"/>
        <w:jc w:val="both"/>
      </w:pPr>
      <w:r>
        <w:t>│     │        │ляного      │                        │           │</w:t>
      </w:r>
    </w:p>
    <w:p w:rsidR="00B86404" w:rsidRDefault="00B86404">
      <w:pPr>
        <w:pStyle w:val="ConsPlusCell"/>
        <w:jc w:val="both"/>
      </w:pPr>
      <w:r>
        <w:t>│     │        │альдегида   │                        │           │</w:t>
      </w:r>
    </w:p>
    <w:p w:rsidR="00B86404" w:rsidRDefault="00B86404">
      <w:pPr>
        <w:pStyle w:val="ConsPlusCell"/>
        <w:jc w:val="both"/>
      </w:pPr>
      <w:r>
        <w:t>├─────┼────────┼────────────┼────────────────────────┼───────────┤</w:t>
      </w:r>
    </w:p>
    <w:p w:rsidR="00B86404" w:rsidRDefault="00B86404">
      <w:pPr>
        <w:pStyle w:val="ConsPlusCell"/>
        <w:jc w:val="both"/>
      </w:pPr>
      <w:r>
        <w:t>│  510│Ru06.061│Диэтилаце-  │1,1-диэтоксибутан       │Идент. нат.│</w:t>
      </w:r>
    </w:p>
    <w:p w:rsidR="00B86404" w:rsidRDefault="00B86404">
      <w:pPr>
        <w:pStyle w:val="ConsPlusCell"/>
        <w:jc w:val="both"/>
      </w:pPr>
      <w:r>
        <w:t>│     │        │таль масля- │                        │           │</w:t>
      </w:r>
    </w:p>
    <w:p w:rsidR="00B86404" w:rsidRDefault="00B86404">
      <w:pPr>
        <w:pStyle w:val="ConsPlusCell"/>
        <w:jc w:val="both"/>
      </w:pPr>
      <w:r>
        <w:t>│     │        │ного        │                        │           │</w:t>
      </w:r>
    </w:p>
    <w:p w:rsidR="00B86404" w:rsidRDefault="00B86404">
      <w:pPr>
        <w:pStyle w:val="ConsPlusCell"/>
        <w:jc w:val="both"/>
      </w:pPr>
      <w:r>
        <w:t>│     │        │альдегида   │                        │           │</w:t>
      </w:r>
    </w:p>
    <w:p w:rsidR="00B86404" w:rsidRDefault="00B86404">
      <w:pPr>
        <w:pStyle w:val="ConsPlusCell"/>
        <w:jc w:val="both"/>
      </w:pPr>
      <w:r>
        <w:t>├─────┼────────┼────────────┼────────────────────────┼───────────┤</w:t>
      </w:r>
    </w:p>
    <w:p w:rsidR="00B86404" w:rsidRDefault="00B86404">
      <w:pPr>
        <w:pStyle w:val="ConsPlusCell"/>
        <w:jc w:val="both"/>
      </w:pPr>
      <w:r>
        <w:t>│  511│Ru06.064│Диэтилаце-  │Диэтоксиметан           │Идент. нат.│</w:t>
      </w:r>
    </w:p>
    <w:p w:rsidR="00B86404" w:rsidRDefault="00B86404">
      <w:pPr>
        <w:pStyle w:val="ConsPlusCell"/>
        <w:jc w:val="both"/>
      </w:pPr>
      <w:r>
        <w:t>│     │        │таль фор-   │                        │           │</w:t>
      </w:r>
    </w:p>
    <w:p w:rsidR="00B86404" w:rsidRDefault="00B86404">
      <w:pPr>
        <w:pStyle w:val="ConsPlusCell"/>
        <w:jc w:val="both"/>
      </w:pPr>
      <w:r>
        <w:t>│     │        │мальдегида  │                        │           │</w:t>
      </w:r>
    </w:p>
    <w:p w:rsidR="00B86404" w:rsidRDefault="00B86404">
      <w:pPr>
        <w:pStyle w:val="ConsPlusCell"/>
        <w:jc w:val="both"/>
      </w:pPr>
      <w:r>
        <w:t>├─────┼────────┼────────────┼────────────────────────┼───────────┤</w:t>
      </w:r>
    </w:p>
    <w:p w:rsidR="00B86404" w:rsidRDefault="00B86404">
      <w:pPr>
        <w:pStyle w:val="ConsPlusCell"/>
        <w:jc w:val="both"/>
      </w:pPr>
      <w:r>
        <w:t>│  512│Ru06.065│Диэтилаце-  │1,1-диэтоксинонан       │Идент. нат.│</w:t>
      </w:r>
    </w:p>
    <w:p w:rsidR="00B86404" w:rsidRDefault="00B86404">
      <w:pPr>
        <w:pStyle w:val="ConsPlusCell"/>
        <w:jc w:val="both"/>
      </w:pPr>
      <w:r>
        <w:t>│     │        │таль нонана-│                        │           │</w:t>
      </w:r>
    </w:p>
    <w:p w:rsidR="00B86404" w:rsidRDefault="00B86404">
      <w:pPr>
        <w:pStyle w:val="ConsPlusCell"/>
        <w:jc w:val="both"/>
      </w:pPr>
      <w:r>
        <w:t>│     │        │ля          │                        │           │</w:t>
      </w:r>
    </w:p>
    <w:p w:rsidR="00B86404" w:rsidRDefault="00B86404">
      <w:pPr>
        <w:pStyle w:val="ConsPlusCell"/>
        <w:jc w:val="both"/>
      </w:pPr>
      <w:r>
        <w:t>├─────┼────────┼────────────┼────────────────────────┼───────────┤</w:t>
      </w:r>
    </w:p>
    <w:p w:rsidR="00B86404" w:rsidRDefault="00B86404">
      <w:pPr>
        <w:pStyle w:val="ConsPlusCell"/>
        <w:jc w:val="both"/>
      </w:pPr>
      <w:r>
        <w:t>│  513│Ru06.067│Диэтилаце-  │1,1-Диэтоксипентан      │Идент. нат.│</w:t>
      </w:r>
    </w:p>
    <w:p w:rsidR="00B86404" w:rsidRDefault="00B86404">
      <w:pPr>
        <w:pStyle w:val="ConsPlusCell"/>
        <w:jc w:val="both"/>
      </w:pPr>
      <w:r>
        <w:t>│     │        │таль валерь-│                        │           │</w:t>
      </w:r>
    </w:p>
    <w:p w:rsidR="00B86404" w:rsidRDefault="00B86404">
      <w:pPr>
        <w:pStyle w:val="ConsPlusCell"/>
        <w:jc w:val="both"/>
      </w:pPr>
      <w:r>
        <w:t>│     │        │янового     │                        │           │</w:t>
      </w:r>
    </w:p>
    <w:p w:rsidR="00B86404" w:rsidRDefault="00B86404">
      <w:pPr>
        <w:pStyle w:val="ConsPlusCell"/>
        <w:jc w:val="both"/>
      </w:pPr>
      <w:r>
        <w:t>│     │        │альдегида   │                        │           │</w:t>
      </w:r>
    </w:p>
    <w:p w:rsidR="00B86404" w:rsidRDefault="00B86404">
      <w:pPr>
        <w:pStyle w:val="ConsPlusCell"/>
        <w:jc w:val="both"/>
      </w:pPr>
      <w:r>
        <w:t>├─────┼────────┼────────────┼────────────────────────┼───────────┤</w:t>
      </w:r>
    </w:p>
    <w:p w:rsidR="00B86404" w:rsidRDefault="00B86404">
      <w:pPr>
        <w:pStyle w:val="ConsPlusCell"/>
        <w:jc w:val="both"/>
      </w:pPr>
      <w:r>
        <w:t>│  514│Ru06.068│Диэтилати-  │1,1-Диэтоксипентен      │Идент. нат.│</w:t>
      </w:r>
    </w:p>
    <w:p w:rsidR="00B86404" w:rsidRDefault="00B86404">
      <w:pPr>
        <w:pStyle w:val="ConsPlusCell"/>
        <w:jc w:val="both"/>
      </w:pPr>
      <w:r>
        <w:t>│     │        │лацеталь    │                        │           │</w:t>
      </w:r>
    </w:p>
    <w:p w:rsidR="00B86404" w:rsidRDefault="00B86404">
      <w:pPr>
        <w:pStyle w:val="ConsPlusCell"/>
        <w:jc w:val="both"/>
      </w:pPr>
      <w:r>
        <w:t>│     │        │пентеналя   │                        │           │</w:t>
      </w:r>
    </w:p>
    <w:p w:rsidR="00B86404" w:rsidRDefault="00B86404">
      <w:pPr>
        <w:pStyle w:val="ConsPlusCell"/>
        <w:jc w:val="both"/>
      </w:pPr>
      <w:r>
        <w:t>├─────┼────────┼────────────┼────────────────────────┼───────────┤</w:t>
      </w:r>
    </w:p>
    <w:p w:rsidR="00B86404" w:rsidRDefault="00B86404">
      <w:pPr>
        <w:pStyle w:val="ConsPlusCell"/>
        <w:jc w:val="both"/>
      </w:pPr>
      <w:r>
        <w:t>│  515│Ru06.069│Диэтилати-  │1,1-Диэтоксипропан      │Идент. нат.│</w:t>
      </w:r>
    </w:p>
    <w:p w:rsidR="00B86404" w:rsidRDefault="00B86404">
      <w:pPr>
        <w:pStyle w:val="ConsPlusCell"/>
        <w:jc w:val="both"/>
      </w:pPr>
      <w:r>
        <w:t>│     │        │лацеталь    │                        │           │</w:t>
      </w:r>
    </w:p>
    <w:p w:rsidR="00B86404" w:rsidRDefault="00B86404">
      <w:pPr>
        <w:pStyle w:val="ConsPlusCell"/>
        <w:jc w:val="both"/>
      </w:pPr>
      <w:r>
        <w:t>│     │        │пропаналя   │                        │           │</w:t>
      </w:r>
    </w:p>
    <w:p w:rsidR="00B86404" w:rsidRDefault="00B86404">
      <w:pPr>
        <w:pStyle w:val="ConsPlusCell"/>
        <w:jc w:val="both"/>
      </w:pPr>
      <w:r>
        <w:t>├─────┼────────┼────────────┼────────────────────────┼───────────┤</w:t>
      </w:r>
    </w:p>
    <w:p w:rsidR="00B86404" w:rsidRDefault="00B86404">
      <w:pPr>
        <w:pStyle w:val="ConsPlusCell"/>
        <w:jc w:val="both"/>
      </w:pPr>
      <w:r>
        <w:t>│  516│Ru06.071│Дигексила-  │1,1-Дигексилэтан        │Идент. нат.│</w:t>
      </w:r>
    </w:p>
    <w:p w:rsidR="00B86404" w:rsidRDefault="00B86404">
      <w:pPr>
        <w:pStyle w:val="ConsPlusCell"/>
        <w:jc w:val="both"/>
      </w:pPr>
      <w:r>
        <w:t>│     │        │цеталь аце- │                        │           │</w:t>
      </w:r>
    </w:p>
    <w:p w:rsidR="00B86404" w:rsidRDefault="00B86404">
      <w:pPr>
        <w:pStyle w:val="ConsPlusCell"/>
        <w:jc w:val="both"/>
      </w:pPr>
      <w:r>
        <w:t>│     │        │тальдегида  │                        │           │</w:t>
      </w:r>
    </w:p>
    <w:p w:rsidR="00B86404" w:rsidRDefault="00B86404">
      <w:pPr>
        <w:pStyle w:val="ConsPlusCell"/>
        <w:jc w:val="both"/>
      </w:pPr>
      <w:r>
        <w:t>├─────┼────────┼────────────┼────────────────────────┼───────────┤</w:t>
      </w:r>
    </w:p>
    <w:p w:rsidR="00B86404" w:rsidRDefault="00B86404">
      <w:pPr>
        <w:pStyle w:val="ConsPlusCell"/>
        <w:jc w:val="both"/>
      </w:pPr>
      <w:r>
        <w:t>│  517│Ru06.074│Диметилаце- │Диметоксиметан          │Идент. нат.│</w:t>
      </w:r>
    </w:p>
    <w:p w:rsidR="00B86404" w:rsidRDefault="00B86404">
      <w:pPr>
        <w:pStyle w:val="ConsPlusCell"/>
        <w:jc w:val="both"/>
      </w:pPr>
      <w:r>
        <w:t>│     │        │таль фор-   │                        │           │</w:t>
      </w:r>
    </w:p>
    <w:p w:rsidR="00B86404" w:rsidRDefault="00B86404">
      <w:pPr>
        <w:pStyle w:val="ConsPlusCell"/>
        <w:jc w:val="both"/>
      </w:pPr>
      <w:r>
        <w:t>│     │        │мальдегида  │                        │           │</w:t>
      </w:r>
    </w:p>
    <w:p w:rsidR="00B86404" w:rsidRDefault="00B86404">
      <w:pPr>
        <w:pStyle w:val="ConsPlusCell"/>
        <w:jc w:val="both"/>
      </w:pPr>
      <w:r>
        <w:t>├─────┼────────┼────────────┼────────────────────────┼───────────┤</w:t>
      </w:r>
    </w:p>
    <w:p w:rsidR="00B86404" w:rsidRDefault="00B86404">
      <w:pPr>
        <w:pStyle w:val="ConsPlusCell"/>
        <w:jc w:val="both"/>
      </w:pPr>
      <w:r>
        <w:t>│  518│Ru06.079│Этилизоами- │1-Этокси-1-(2'-метилбу- │Идент. нат.│</w:t>
      </w:r>
    </w:p>
    <w:p w:rsidR="00B86404" w:rsidRDefault="00B86404">
      <w:pPr>
        <w:pStyle w:val="ConsPlusCell"/>
        <w:jc w:val="both"/>
      </w:pPr>
      <w:r>
        <w:t>│     │        │лацеталь    │токси)этан              │           │</w:t>
      </w:r>
    </w:p>
    <w:p w:rsidR="00B86404" w:rsidRDefault="00B86404">
      <w:pPr>
        <w:pStyle w:val="ConsPlusCell"/>
        <w:jc w:val="both"/>
      </w:pPr>
      <w:r>
        <w:t>│     │        │ацетальдеги-│                        │           │</w:t>
      </w:r>
    </w:p>
    <w:p w:rsidR="00B86404" w:rsidRDefault="00B86404">
      <w:pPr>
        <w:pStyle w:val="ConsPlusCell"/>
        <w:jc w:val="both"/>
      </w:pPr>
      <w:r>
        <w:t>│     │        │да          │                        │           │</w:t>
      </w:r>
    </w:p>
    <w:p w:rsidR="00B86404" w:rsidRDefault="00B86404">
      <w:pPr>
        <w:pStyle w:val="ConsPlusCell"/>
        <w:jc w:val="both"/>
      </w:pPr>
      <w:r>
        <w:t>├─────┼────────┼────────────┼────────────────────────┼───────────┤</w:t>
      </w:r>
    </w:p>
    <w:p w:rsidR="00B86404" w:rsidRDefault="00B86404">
      <w:pPr>
        <w:pStyle w:val="ConsPlusCell"/>
        <w:jc w:val="both"/>
      </w:pPr>
      <w:r>
        <w:t>│  519│Ru06.080│Этилфенил-  │1-Этокси-1-(2'-фенилок- │Идент. нат.│</w:t>
      </w:r>
    </w:p>
    <w:p w:rsidR="00B86404" w:rsidRDefault="00B86404">
      <w:pPr>
        <w:pStyle w:val="ConsPlusCell"/>
        <w:jc w:val="both"/>
      </w:pPr>
      <w:r>
        <w:t>│     │        │этилацеталь │си)этан                 │           │</w:t>
      </w:r>
    </w:p>
    <w:p w:rsidR="00B86404" w:rsidRDefault="00B86404">
      <w:pPr>
        <w:pStyle w:val="ConsPlusCell"/>
        <w:jc w:val="both"/>
      </w:pPr>
      <w:r>
        <w:t>│     │        │ацетальдеги-│                        │           │</w:t>
      </w:r>
    </w:p>
    <w:p w:rsidR="00B86404" w:rsidRDefault="00B86404">
      <w:pPr>
        <w:pStyle w:val="ConsPlusCell"/>
        <w:jc w:val="both"/>
      </w:pPr>
      <w:r>
        <w:t>│     │        │да          │                        │           │</w:t>
      </w:r>
    </w:p>
    <w:p w:rsidR="00B86404" w:rsidRDefault="00B86404">
      <w:pPr>
        <w:pStyle w:val="ConsPlusCell"/>
        <w:jc w:val="both"/>
      </w:pPr>
      <w:r>
        <w:t>├─────┼────────┼────────────┼────────────────────────┼───────────┤</w:t>
      </w:r>
    </w:p>
    <w:p w:rsidR="00B86404" w:rsidRDefault="00B86404">
      <w:pPr>
        <w:pStyle w:val="ConsPlusCell"/>
        <w:jc w:val="both"/>
      </w:pPr>
      <w:r>
        <w:t>│  520│Ru06.081│Этил-цис-3- │1-Этокси-1-(3-гексени-  │Идент. нат.│</w:t>
      </w:r>
    </w:p>
    <w:p w:rsidR="00B86404" w:rsidRDefault="00B86404">
      <w:pPr>
        <w:pStyle w:val="ConsPlusCell"/>
        <w:jc w:val="both"/>
      </w:pPr>
      <w:r>
        <w:t>│     │        │гексенилаце-│локси)этан              │           │</w:t>
      </w:r>
    </w:p>
    <w:p w:rsidR="00B86404" w:rsidRDefault="00B86404">
      <w:pPr>
        <w:pStyle w:val="ConsPlusCell"/>
        <w:jc w:val="both"/>
      </w:pPr>
      <w:r>
        <w:t>│     │        │таль аце-   │                        │           │</w:t>
      </w:r>
    </w:p>
    <w:p w:rsidR="00B86404" w:rsidRDefault="00B86404">
      <w:pPr>
        <w:pStyle w:val="ConsPlusCell"/>
        <w:jc w:val="both"/>
      </w:pPr>
      <w:r>
        <w:t>│     │        │тальдегида  │                        │           │</w:t>
      </w:r>
    </w:p>
    <w:p w:rsidR="00B86404" w:rsidRDefault="00B86404">
      <w:pPr>
        <w:pStyle w:val="ConsPlusCell"/>
        <w:jc w:val="both"/>
      </w:pPr>
      <w:r>
        <w:t>├─────┼────────┼────────────┼────────────────────────┼───────────┤</w:t>
      </w:r>
    </w:p>
    <w:p w:rsidR="00B86404" w:rsidRDefault="00B86404">
      <w:pPr>
        <w:pStyle w:val="ConsPlusCell"/>
        <w:jc w:val="both"/>
      </w:pPr>
      <w:r>
        <w:t>│  521│Ru06.082│Этилгекси-  │1-Этокси-1-(3-гексилок- │Идент. нат.│</w:t>
      </w:r>
    </w:p>
    <w:p w:rsidR="00B86404" w:rsidRDefault="00B86404">
      <w:pPr>
        <w:pStyle w:val="ConsPlusCell"/>
        <w:jc w:val="both"/>
      </w:pPr>
      <w:r>
        <w:t>│     │        │лацеталь    │си)этан                 │           │</w:t>
      </w:r>
    </w:p>
    <w:p w:rsidR="00B86404" w:rsidRDefault="00B86404">
      <w:pPr>
        <w:pStyle w:val="ConsPlusCell"/>
        <w:jc w:val="both"/>
      </w:pPr>
      <w:r>
        <w:t>│     │        │ацетальдеги-│                        │           │</w:t>
      </w:r>
    </w:p>
    <w:p w:rsidR="00B86404" w:rsidRDefault="00B86404">
      <w:pPr>
        <w:pStyle w:val="ConsPlusCell"/>
        <w:jc w:val="both"/>
      </w:pPr>
      <w:r>
        <w:t>│     │        │да          │                        │           │</w:t>
      </w:r>
    </w:p>
    <w:p w:rsidR="00B86404" w:rsidRDefault="00B86404">
      <w:pPr>
        <w:pStyle w:val="ConsPlusCell"/>
        <w:jc w:val="both"/>
      </w:pPr>
      <w:r>
        <w:lastRenderedPageBreak/>
        <w:t>├─────┼────────┼────────────┼────────────────────────┼───────────┤</w:t>
      </w:r>
    </w:p>
    <w:p w:rsidR="00B86404" w:rsidRDefault="00B86404">
      <w:pPr>
        <w:pStyle w:val="ConsPlusCell"/>
        <w:jc w:val="both"/>
      </w:pPr>
      <w:r>
        <w:t>│  522│Ru06.083│Изоамилэти- │1-Этокси-1-(3'-метилбу- │Идент. нат.│</w:t>
      </w:r>
    </w:p>
    <w:p w:rsidR="00B86404" w:rsidRDefault="00B86404">
      <w:pPr>
        <w:pStyle w:val="ConsPlusCell"/>
        <w:jc w:val="both"/>
      </w:pPr>
      <w:r>
        <w:t>│     │        │лацеталь    │токси)этан              │           │</w:t>
      </w:r>
    </w:p>
    <w:p w:rsidR="00B86404" w:rsidRDefault="00B86404">
      <w:pPr>
        <w:pStyle w:val="ConsPlusCell"/>
        <w:jc w:val="both"/>
      </w:pPr>
      <w:r>
        <w:t>│     │        │ацетальдеги-│                        │           │</w:t>
      </w:r>
    </w:p>
    <w:p w:rsidR="00B86404" w:rsidRDefault="00B86404">
      <w:pPr>
        <w:pStyle w:val="ConsPlusCell"/>
        <w:jc w:val="both"/>
      </w:pPr>
      <w:r>
        <w:t>│     │        │да          │                        │           │</w:t>
      </w:r>
    </w:p>
    <w:p w:rsidR="00B86404" w:rsidRDefault="00B86404">
      <w:pPr>
        <w:pStyle w:val="ConsPlusCell"/>
        <w:jc w:val="both"/>
      </w:pPr>
      <w:r>
        <w:t>├─────┼────────┼────────────┼────────────────────────┼───────────┤</w:t>
      </w:r>
    </w:p>
    <w:p w:rsidR="00B86404" w:rsidRDefault="00B86404">
      <w:pPr>
        <w:pStyle w:val="ConsPlusCell"/>
        <w:jc w:val="both"/>
      </w:pPr>
      <w:r>
        <w:t>│  523│Ru06.084│Метилэтила- │1-Этокси-1-метоксиэтан  │Идент. нат.│</w:t>
      </w:r>
    </w:p>
    <w:p w:rsidR="00B86404" w:rsidRDefault="00B86404">
      <w:pPr>
        <w:pStyle w:val="ConsPlusCell"/>
        <w:jc w:val="both"/>
      </w:pPr>
      <w:r>
        <w:t>│     │        │цеталь аце- │                        │           │</w:t>
      </w:r>
    </w:p>
    <w:p w:rsidR="00B86404" w:rsidRDefault="00B86404">
      <w:pPr>
        <w:pStyle w:val="ConsPlusCell"/>
        <w:jc w:val="both"/>
      </w:pPr>
      <w:r>
        <w:t>│     │        │тальдегида  │                        │           │</w:t>
      </w:r>
    </w:p>
    <w:p w:rsidR="00B86404" w:rsidRDefault="00B86404">
      <w:pPr>
        <w:pStyle w:val="ConsPlusCell"/>
        <w:jc w:val="both"/>
      </w:pPr>
      <w:r>
        <w:t>├─────┼────────┼────────────┼────────────────────────┼───────────┤</w:t>
      </w:r>
    </w:p>
    <w:p w:rsidR="00B86404" w:rsidRDefault="00B86404">
      <w:pPr>
        <w:pStyle w:val="ConsPlusCell"/>
        <w:jc w:val="both"/>
      </w:pPr>
      <w:r>
        <w:t>│  524│Ru06.085│Амилэтилаце-│1-Этокси-1-пентилокси-  │Идент. нат.│</w:t>
      </w:r>
    </w:p>
    <w:p w:rsidR="00B86404" w:rsidRDefault="00B86404">
      <w:pPr>
        <w:pStyle w:val="ConsPlusCell"/>
        <w:jc w:val="both"/>
      </w:pPr>
      <w:r>
        <w:t>│     │        │таль аце-   │этан                    │           │</w:t>
      </w:r>
    </w:p>
    <w:p w:rsidR="00B86404" w:rsidRDefault="00B86404">
      <w:pPr>
        <w:pStyle w:val="ConsPlusCell"/>
        <w:jc w:val="both"/>
      </w:pPr>
      <w:r>
        <w:t>│     │        │тальдегида  │                        │           │</w:t>
      </w:r>
    </w:p>
    <w:p w:rsidR="00B86404" w:rsidRDefault="00B86404">
      <w:pPr>
        <w:pStyle w:val="ConsPlusCell"/>
        <w:jc w:val="both"/>
      </w:pPr>
      <w:r>
        <w:t>├─────┼────────┼────────────┼────────────────────────┼───────────┤</w:t>
      </w:r>
    </w:p>
    <w:p w:rsidR="00B86404" w:rsidRDefault="00B86404">
      <w:pPr>
        <w:pStyle w:val="ConsPlusCell"/>
        <w:jc w:val="both"/>
      </w:pPr>
      <w:r>
        <w:t>│  525│Ru06.086│Этилпропила-│1-Этокси-1-пропоксиэтан │Идент. нат.│</w:t>
      </w:r>
    </w:p>
    <w:p w:rsidR="00B86404" w:rsidRDefault="00B86404">
      <w:pPr>
        <w:pStyle w:val="ConsPlusCell"/>
        <w:jc w:val="both"/>
      </w:pPr>
      <w:r>
        <w:t>│     │        │цеталь аце- │                        │           │</w:t>
      </w:r>
    </w:p>
    <w:p w:rsidR="00B86404" w:rsidRDefault="00B86404">
      <w:pPr>
        <w:pStyle w:val="ConsPlusCell"/>
        <w:jc w:val="both"/>
      </w:pPr>
      <w:r>
        <w:t>│     │        │тальдегида  │                        │           │</w:t>
      </w:r>
    </w:p>
    <w:p w:rsidR="00B86404" w:rsidRDefault="00B86404">
      <w:pPr>
        <w:pStyle w:val="ConsPlusCell"/>
        <w:jc w:val="both"/>
      </w:pPr>
      <w:r>
        <w:t>├─────┼────────┼────────────┼────────────────────────┼───────────┤</w:t>
      </w:r>
    </w:p>
    <w:p w:rsidR="00B86404" w:rsidRDefault="00B86404">
      <w:pPr>
        <w:pStyle w:val="ConsPlusCell"/>
        <w:jc w:val="both"/>
      </w:pPr>
      <w:r>
        <w:t>│  526│Ru06.091│Изобутилэ-  │1-Этокси-1-(2'-метилпро-│Идент. нат.│</w:t>
      </w:r>
    </w:p>
    <w:p w:rsidR="00B86404" w:rsidRDefault="00B86404">
      <w:pPr>
        <w:pStyle w:val="ConsPlusCell"/>
        <w:jc w:val="both"/>
      </w:pPr>
      <w:r>
        <w:t>│     │        │тилацеталь  │покси)этан              │           │</w:t>
      </w:r>
    </w:p>
    <w:p w:rsidR="00B86404" w:rsidRDefault="00B86404">
      <w:pPr>
        <w:pStyle w:val="ConsPlusCell"/>
        <w:jc w:val="both"/>
      </w:pPr>
      <w:r>
        <w:t>│     │        │ацетальдеги-│                        │           │</w:t>
      </w:r>
    </w:p>
    <w:p w:rsidR="00B86404" w:rsidRDefault="00B86404">
      <w:pPr>
        <w:pStyle w:val="ConsPlusCell"/>
        <w:jc w:val="both"/>
      </w:pPr>
      <w:r>
        <w:t>│     │        │да          │                        │           │</w:t>
      </w:r>
    </w:p>
    <w:p w:rsidR="00B86404" w:rsidRDefault="00B86404">
      <w:pPr>
        <w:pStyle w:val="ConsPlusCell"/>
        <w:jc w:val="both"/>
      </w:pPr>
      <w:r>
        <w:t>├─────┼────────┼────────────┼────────────────────────┼───────────┤</w:t>
      </w:r>
    </w:p>
    <w:p w:rsidR="00B86404" w:rsidRDefault="00B86404">
      <w:pPr>
        <w:pStyle w:val="ConsPlusCell"/>
        <w:jc w:val="both"/>
      </w:pPr>
      <w:r>
        <w:t>│  527│Ru06.092│Изобутокси- │1-(3-метилбутокси)-1-   │Идент. нат.│</w:t>
      </w:r>
    </w:p>
    <w:p w:rsidR="00B86404" w:rsidRDefault="00B86404">
      <w:pPr>
        <w:pStyle w:val="ConsPlusCell"/>
        <w:jc w:val="both"/>
      </w:pPr>
      <w:r>
        <w:t>│     │        │изоамилокси-│(2-метилпропокси)этан   │           │</w:t>
      </w:r>
    </w:p>
    <w:p w:rsidR="00B86404" w:rsidRDefault="00B86404">
      <w:pPr>
        <w:pStyle w:val="ConsPlusCell"/>
        <w:jc w:val="both"/>
      </w:pPr>
      <w:r>
        <w:t>│     │        │этан        │                        │           │</w:t>
      </w:r>
    </w:p>
    <w:p w:rsidR="00B86404" w:rsidRDefault="00B86404">
      <w:pPr>
        <w:pStyle w:val="ConsPlusCell"/>
        <w:jc w:val="both"/>
      </w:pPr>
      <w:r>
        <w:t>├─────┼────────┼────────────┼────────────────────────┼───────────┤</w:t>
      </w:r>
    </w:p>
    <w:p w:rsidR="00B86404" w:rsidRDefault="00B86404">
      <w:pPr>
        <w:pStyle w:val="ConsPlusCell"/>
        <w:jc w:val="both"/>
      </w:pPr>
      <w:r>
        <w:t>│  528│Ru06.094│1,2-пропи-  │4-Метил-2-амил-, цис-1, │Искусств.  │</w:t>
      </w:r>
    </w:p>
    <w:p w:rsidR="00B86404" w:rsidRDefault="00B86404">
      <w:pPr>
        <w:pStyle w:val="ConsPlusCell"/>
        <w:jc w:val="both"/>
      </w:pPr>
      <w:r>
        <w:t>│     │        │ленгликоль- │3-диоксолан             │           │</w:t>
      </w:r>
    </w:p>
    <w:p w:rsidR="00B86404" w:rsidRDefault="00B86404">
      <w:pPr>
        <w:pStyle w:val="ConsPlusCell"/>
        <w:jc w:val="both"/>
      </w:pPr>
      <w:r>
        <w:t>│     │        │ацеталь ва- │                        │           │</w:t>
      </w:r>
    </w:p>
    <w:p w:rsidR="00B86404" w:rsidRDefault="00B86404">
      <w:pPr>
        <w:pStyle w:val="ConsPlusCell"/>
        <w:jc w:val="both"/>
      </w:pPr>
      <w:r>
        <w:t>│     │        │лерьянового │                        │           │</w:t>
      </w:r>
    </w:p>
    <w:p w:rsidR="00B86404" w:rsidRDefault="00B86404">
      <w:pPr>
        <w:pStyle w:val="ConsPlusCell"/>
        <w:jc w:val="both"/>
      </w:pPr>
      <w:r>
        <w:t>│     │        │альдегида   │                        │           │</w:t>
      </w:r>
    </w:p>
    <w:p w:rsidR="00B86404" w:rsidRDefault="00B86404">
      <w:pPr>
        <w:pStyle w:val="ConsPlusCell"/>
        <w:jc w:val="both"/>
      </w:pPr>
      <w:r>
        <w:t>├─────┼────────┼────────────┼────────────────────────┼───────────┤</w:t>
      </w:r>
    </w:p>
    <w:p w:rsidR="00B86404" w:rsidRDefault="00B86404">
      <w:pPr>
        <w:pStyle w:val="ConsPlusCell"/>
        <w:jc w:val="both"/>
      </w:pPr>
      <w:r>
        <w:t>│  529│Ru06.096│Триэтокси-  │Триэтоксиметан          │Идент. нат.│</w:t>
      </w:r>
    </w:p>
    <w:p w:rsidR="00B86404" w:rsidRDefault="00B86404">
      <w:pPr>
        <w:pStyle w:val="ConsPlusCell"/>
        <w:jc w:val="both"/>
      </w:pPr>
      <w:r>
        <w:t>│     │        │метан       │                        │           │</w:t>
      </w:r>
    </w:p>
    <w:p w:rsidR="00B86404" w:rsidRDefault="00B86404">
      <w:pPr>
        <w:pStyle w:val="ConsPlusCell"/>
        <w:jc w:val="both"/>
      </w:pPr>
      <w:r>
        <w:t>├─────┼────────┼────────────┼────────────────────────┼───────────┤</w:t>
      </w:r>
    </w:p>
    <w:p w:rsidR="00B86404" w:rsidRDefault="00B86404">
      <w:pPr>
        <w:pStyle w:val="ConsPlusCell"/>
        <w:jc w:val="both"/>
      </w:pPr>
      <w:r>
        <w:t>│  530│Ru06.097│Триэтокси-  │Триэтоксипропан         │Идент. нат.│</w:t>
      </w:r>
    </w:p>
    <w:p w:rsidR="00B86404" w:rsidRDefault="00B86404">
      <w:pPr>
        <w:pStyle w:val="ConsPlusCell"/>
        <w:jc w:val="both"/>
      </w:pPr>
      <w:r>
        <w:t>│     │        │пропан      │                        │           │</w:t>
      </w:r>
    </w:p>
    <w:p w:rsidR="00B86404" w:rsidRDefault="00B86404">
      <w:pPr>
        <w:pStyle w:val="ConsPlusCell"/>
        <w:jc w:val="both"/>
      </w:pPr>
      <w:r>
        <w:t>├─────┼────────┼────────────┼────────────────────────┼───────────┤</w:t>
      </w:r>
    </w:p>
    <w:p w:rsidR="00B86404" w:rsidRDefault="00B86404">
      <w:pPr>
        <w:pStyle w:val="ConsPlusCell"/>
        <w:jc w:val="both"/>
      </w:pPr>
      <w:r>
        <w:t>│  531│Ru06.098│1,2-Пропи-  │2,2,4-Триметил-1,3-диок-│Идент. нат.│</w:t>
      </w:r>
    </w:p>
    <w:p w:rsidR="00B86404" w:rsidRDefault="00B86404">
      <w:pPr>
        <w:pStyle w:val="ConsPlusCell"/>
        <w:jc w:val="both"/>
      </w:pPr>
      <w:r>
        <w:t>│     │        │ленгликоль- │солан                   │           │</w:t>
      </w:r>
    </w:p>
    <w:p w:rsidR="00B86404" w:rsidRDefault="00B86404">
      <w:pPr>
        <w:pStyle w:val="ConsPlusCell"/>
        <w:jc w:val="both"/>
      </w:pPr>
      <w:r>
        <w:t>│     │        │кеталь      │                        │           │</w:t>
      </w:r>
    </w:p>
    <w:p w:rsidR="00B86404" w:rsidRDefault="00B86404">
      <w:pPr>
        <w:pStyle w:val="ConsPlusCell"/>
        <w:jc w:val="both"/>
      </w:pPr>
      <w:r>
        <w:t>│     │        │ацетона     │                        │           │</w:t>
      </w:r>
    </w:p>
    <w:p w:rsidR="00B86404" w:rsidRDefault="00B86404">
      <w:pPr>
        <w:pStyle w:val="ConsPlusCell"/>
        <w:jc w:val="both"/>
      </w:pPr>
      <w:r>
        <w:t>├─────┼────────┼────────────┼────────────────────────┼───────────┤</w:t>
      </w:r>
    </w:p>
    <w:p w:rsidR="00B86404" w:rsidRDefault="00B86404">
      <w:pPr>
        <w:pStyle w:val="ConsPlusCell"/>
        <w:jc w:val="both"/>
      </w:pPr>
      <w:r>
        <w:t>│  532│Ru06.100│Диамилаце-  │1,1-Дипентоксиэтан      │Идент. нат.│</w:t>
      </w:r>
    </w:p>
    <w:p w:rsidR="00B86404" w:rsidRDefault="00B86404">
      <w:pPr>
        <w:pStyle w:val="ConsPlusCell"/>
        <w:jc w:val="both"/>
      </w:pPr>
      <w:r>
        <w:t>│     │        │таль аце-   │                        │           │</w:t>
      </w:r>
    </w:p>
    <w:p w:rsidR="00B86404" w:rsidRDefault="00B86404">
      <w:pPr>
        <w:pStyle w:val="ConsPlusCell"/>
        <w:jc w:val="both"/>
      </w:pPr>
      <w:r>
        <w:t>│     │        │тальдегида  │                        │           │</w:t>
      </w:r>
    </w:p>
    <w:p w:rsidR="00B86404" w:rsidRDefault="00B86404">
      <w:pPr>
        <w:pStyle w:val="ConsPlusCell"/>
        <w:jc w:val="both"/>
      </w:pPr>
      <w:r>
        <w:t>├─────┼────────┼────────────┼────────────────────────┼───────────┤</w:t>
      </w:r>
    </w:p>
    <w:p w:rsidR="00B86404" w:rsidRDefault="00B86404">
      <w:pPr>
        <w:pStyle w:val="ConsPlusCell"/>
        <w:jc w:val="both"/>
      </w:pPr>
      <w:r>
        <w:t>│  533│Ru06.103│Пропоксиэ-  │Пропоксиэтоксиэтилбензол│Идент. нат.│</w:t>
      </w:r>
    </w:p>
    <w:p w:rsidR="00B86404" w:rsidRDefault="00B86404">
      <w:pPr>
        <w:pStyle w:val="ConsPlusCell"/>
        <w:jc w:val="both"/>
      </w:pPr>
      <w:r>
        <w:t>│     │        │токсиэтил-  │                        │           │</w:t>
      </w:r>
    </w:p>
    <w:p w:rsidR="00B86404" w:rsidRDefault="00B86404">
      <w:pPr>
        <w:pStyle w:val="ConsPlusCell"/>
        <w:jc w:val="both"/>
      </w:pPr>
      <w:r>
        <w:t>│     │        │бензол      │                        │           │</w:t>
      </w:r>
    </w:p>
    <w:p w:rsidR="00B86404" w:rsidRDefault="00B86404">
      <w:pPr>
        <w:pStyle w:val="ConsPlusCell"/>
        <w:jc w:val="both"/>
      </w:pPr>
      <w:r>
        <w:t>├─────┼────────┼────────────┼────────────────────────┼───────────┤</w:t>
      </w:r>
    </w:p>
    <w:p w:rsidR="00B86404" w:rsidRDefault="00B86404">
      <w:pPr>
        <w:pStyle w:val="ConsPlusCell"/>
        <w:jc w:val="both"/>
      </w:pPr>
      <w:r>
        <w:t>│  534│Ru06.104│Ванилинпро- │2-Метокси-4-(4-метил-1, │Идент. нат.│</w:t>
      </w:r>
    </w:p>
    <w:p w:rsidR="00B86404" w:rsidRDefault="00B86404">
      <w:pPr>
        <w:pStyle w:val="ConsPlusCell"/>
        <w:jc w:val="both"/>
      </w:pPr>
      <w:r>
        <w:t>│     │        │пиленгли-   │3-диоксолан-2-ил)-фенол │           │</w:t>
      </w:r>
    </w:p>
    <w:p w:rsidR="00B86404" w:rsidRDefault="00B86404">
      <w:pPr>
        <w:pStyle w:val="ConsPlusCell"/>
        <w:jc w:val="both"/>
      </w:pPr>
      <w:r>
        <w:t>│     │        │кольацеталь │                        │           │</w:t>
      </w:r>
    </w:p>
    <w:p w:rsidR="00B86404" w:rsidRDefault="00B86404">
      <w:pPr>
        <w:pStyle w:val="ConsPlusCell"/>
        <w:jc w:val="both"/>
      </w:pPr>
      <w:r>
        <w:t>├─────┼────────┼────────────┼────────────────────────┼───────────┤</w:t>
      </w:r>
    </w:p>
    <w:p w:rsidR="00B86404" w:rsidRDefault="00B86404">
      <w:pPr>
        <w:pStyle w:val="ConsPlusCell"/>
        <w:jc w:val="both"/>
      </w:pPr>
      <w:r>
        <w:t>│  535│Ru06.105│метил-1,1-  │3-Метил-1,1-ди(3-метил- │Идент. нат.│</w:t>
      </w:r>
    </w:p>
    <w:p w:rsidR="00B86404" w:rsidRDefault="00B86404">
      <w:pPr>
        <w:pStyle w:val="ConsPlusCell"/>
        <w:jc w:val="both"/>
      </w:pPr>
      <w:r>
        <w:t>│     │        │диизоамилок-│бутокси)бутан           │           │</w:t>
      </w:r>
    </w:p>
    <w:p w:rsidR="00B86404" w:rsidRDefault="00B86404">
      <w:pPr>
        <w:pStyle w:val="ConsPlusCell"/>
        <w:jc w:val="both"/>
      </w:pPr>
      <w:r>
        <w:t>│     │        │сибутан     │                        │           │</w:t>
      </w:r>
    </w:p>
    <w:p w:rsidR="00B86404" w:rsidRDefault="00B86404">
      <w:pPr>
        <w:pStyle w:val="ConsPlusCell"/>
        <w:jc w:val="both"/>
      </w:pPr>
      <w:r>
        <w:t>├─────┼────────┼────────────┼────────────────────────┼───────────┤</w:t>
      </w:r>
    </w:p>
    <w:p w:rsidR="00B86404" w:rsidRDefault="00B86404">
      <w:pPr>
        <w:pStyle w:val="ConsPlusCell"/>
        <w:jc w:val="both"/>
      </w:pPr>
      <w:r>
        <w:t>│  536│Ru06.106│метил-1,1-  │2-Метил-1,1-ди(3-метил- │Идент. нат.│</w:t>
      </w:r>
    </w:p>
    <w:p w:rsidR="00B86404" w:rsidRDefault="00B86404">
      <w:pPr>
        <w:pStyle w:val="ConsPlusCell"/>
        <w:jc w:val="both"/>
      </w:pPr>
      <w:r>
        <w:t>│     │        │диизоамилок-│бутокси)пропан          │           │</w:t>
      </w:r>
    </w:p>
    <w:p w:rsidR="00B86404" w:rsidRDefault="00B86404">
      <w:pPr>
        <w:pStyle w:val="ConsPlusCell"/>
        <w:jc w:val="both"/>
      </w:pPr>
      <w:r>
        <w:t>│     │        │сипропан    │                        │           │</w:t>
      </w:r>
    </w:p>
    <w:p w:rsidR="00B86404" w:rsidRDefault="00B86404">
      <w:pPr>
        <w:pStyle w:val="ConsPlusCell"/>
        <w:jc w:val="both"/>
      </w:pPr>
      <w:r>
        <w:t>├─────┼────────┼────────────┼────────────────────────┼───────────┤</w:t>
      </w:r>
    </w:p>
    <w:p w:rsidR="00B86404" w:rsidRDefault="00B86404">
      <w:pPr>
        <w:pStyle w:val="ConsPlusCell"/>
        <w:jc w:val="both"/>
      </w:pPr>
      <w:r>
        <w:lastRenderedPageBreak/>
        <w:t>│  537│Ru06.107│Метилбуток- │1-(2-метилбутокси)-1-   │Идент. нат.│</w:t>
      </w:r>
    </w:p>
    <w:p w:rsidR="00B86404" w:rsidRDefault="00B86404">
      <w:pPr>
        <w:pStyle w:val="ConsPlusCell"/>
        <w:jc w:val="both"/>
      </w:pPr>
      <w:r>
        <w:t>│     │        │си-1-изоами-│(3-метилбутокси)этан    │           │</w:t>
      </w:r>
    </w:p>
    <w:p w:rsidR="00B86404" w:rsidRDefault="00B86404">
      <w:pPr>
        <w:pStyle w:val="ConsPlusCell"/>
        <w:jc w:val="both"/>
      </w:pPr>
      <w:r>
        <w:t>│     │        │локсиэтан   │                        │           │</w:t>
      </w:r>
    </w:p>
    <w:p w:rsidR="00B86404" w:rsidRDefault="00B86404">
      <w:pPr>
        <w:pStyle w:val="ConsPlusCell"/>
        <w:jc w:val="both"/>
      </w:pPr>
      <w:r>
        <w:t>├─────┼────────┼────────────┼────────────────────────┼───────────┤</w:t>
      </w:r>
    </w:p>
    <w:p w:rsidR="00B86404" w:rsidRDefault="00B86404">
      <w:pPr>
        <w:pStyle w:val="ConsPlusCell"/>
        <w:jc w:val="both"/>
      </w:pPr>
      <w:r>
        <w:t>│  538│Ru06.120│Глицероке-  │1,2-глицерокеталь       │Искусств.  │</w:t>
      </w:r>
    </w:p>
    <w:p w:rsidR="00B86404" w:rsidRDefault="00B86404">
      <w:pPr>
        <w:pStyle w:val="ConsPlusCell"/>
        <w:jc w:val="both"/>
      </w:pPr>
      <w:r>
        <w:t>│     │        │таль ментона│ментона                 │           │</w:t>
      </w:r>
    </w:p>
    <w:p w:rsidR="00B86404" w:rsidRDefault="00B86404">
      <w:pPr>
        <w:pStyle w:val="ConsPlusCell"/>
        <w:jc w:val="both"/>
      </w:pPr>
      <w:r>
        <w:t>├─────┼────────┼────────────┼────────────────────────┼───────────┤</w:t>
      </w:r>
    </w:p>
    <w:p w:rsidR="00B86404" w:rsidRDefault="00B86404">
      <w:pPr>
        <w:pStyle w:val="ConsPlusCell"/>
        <w:jc w:val="both"/>
      </w:pPr>
      <w:r>
        <w:t>│  539│Ru06.123│Бутоксиизо- │1-бутокси-1-(3-метил-   │Идент. нат.│</w:t>
      </w:r>
    </w:p>
    <w:p w:rsidR="00B86404" w:rsidRDefault="00B86404">
      <w:pPr>
        <w:pStyle w:val="ConsPlusCell"/>
        <w:jc w:val="both"/>
      </w:pPr>
      <w:r>
        <w:t>│     │        │амилоксиэтан│бутокси)этан            │           │</w:t>
      </w:r>
    </w:p>
    <w:p w:rsidR="00B86404" w:rsidRDefault="00B86404">
      <w:pPr>
        <w:pStyle w:val="ConsPlusCell"/>
        <w:jc w:val="both"/>
      </w:pPr>
      <w:r>
        <w:t>├─────┼────────┼────────────┼────────────────────────┼───────────┤</w:t>
      </w:r>
    </w:p>
    <w:p w:rsidR="00B86404" w:rsidRDefault="00B86404">
      <w:pPr>
        <w:pStyle w:val="ConsPlusCell"/>
        <w:jc w:val="both"/>
      </w:pPr>
      <w:r>
        <w:t>│  540│Ru06.124│Диизобуток- │1,1-Ди(2-метилпропокси)-│Идент. нат.│</w:t>
      </w:r>
    </w:p>
    <w:p w:rsidR="00B86404" w:rsidRDefault="00B86404">
      <w:pPr>
        <w:pStyle w:val="ConsPlusCell"/>
        <w:jc w:val="both"/>
      </w:pPr>
      <w:r>
        <w:t>│     │        │симетилбутан│3-метилбутан            │           │</w:t>
      </w:r>
    </w:p>
    <w:p w:rsidR="00B86404" w:rsidRDefault="00B86404">
      <w:pPr>
        <w:pStyle w:val="ConsPlusCell"/>
        <w:jc w:val="both"/>
      </w:pPr>
      <w:r>
        <w:t>├─────┼────────┼────────────┼────────────────────────┼───────────┤</w:t>
      </w:r>
    </w:p>
    <w:p w:rsidR="00B86404" w:rsidRDefault="00B86404">
      <w:pPr>
        <w:pStyle w:val="ConsPlusCell"/>
        <w:jc w:val="both"/>
      </w:pPr>
      <w:r>
        <w:t>│  541│Ru06.125│Диизобуток- │1,1-Ди(2-метилпропокси)-│Идент. нат.│</w:t>
      </w:r>
    </w:p>
    <w:p w:rsidR="00B86404" w:rsidRDefault="00B86404">
      <w:pPr>
        <w:pStyle w:val="ConsPlusCell"/>
        <w:jc w:val="both"/>
      </w:pPr>
      <w:r>
        <w:t>│     │        │сипропан    │пропан                  │           │</w:t>
      </w:r>
    </w:p>
    <w:p w:rsidR="00B86404" w:rsidRDefault="00B86404">
      <w:pPr>
        <w:pStyle w:val="ConsPlusCell"/>
        <w:jc w:val="both"/>
      </w:pPr>
      <w:r>
        <w:t>├─────┼────────┼────────────┼────────────────────────┼───────────┤</w:t>
      </w:r>
    </w:p>
    <w:p w:rsidR="00B86404" w:rsidRDefault="00B86404">
      <w:pPr>
        <w:pStyle w:val="ConsPlusCell"/>
        <w:jc w:val="both"/>
      </w:pPr>
      <w:r>
        <w:t>│  542│Ru06.126│Диамилаце-  │Дипентилэтилэтан        │Идент. нат.│</w:t>
      </w:r>
    </w:p>
    <w:p w:rsidR="00B86404" w:rsidRDefault="00B86404">
      <w:pPr>
        <w:pStyle w:val="ConsPlusCell"/>
        <w:jc w:val="both"/>
      </w:pPr>
      <w:r>
        <w:t>│     │        │таль аце-   │                        │           │</w:t>
      </w:r>
    </w:p>
    <w:p w:rsidR="00B86404" w:rsidRDefault="00B86404">
      <w:pPr>
        <w:pStyle w:val="ConsPlusCell"/>
        <w:jc w:val="both"/>
      </w:pPr>
      <w:r>
        <w:t>│     │        │тальдегида  │                        │           │</w:t>
      </w:r>
    </w:p>
    <w:p w:rsidR="00B86404" w:rsidRDefault="00B86404">
      <w:pPr>
        <w:pStyle w:val="ConsPlusCell"/>
        <w:jc w:val="both"/>
      </w:pPr>
      <w:r>
        <w:t>├─────┼────────┼────────────┼────────────────────────┼───────────┤</w:t>
      </w:r>
    </w:p>
    <w:p w:rsidR="00B86404" w:rsidRDefault="00B86404">
      <w:pPr>
        <w:pStyle w:val="ConsPlusCell"/>
        <w:jc w:val="both"/>
      </w:pPr>
      <w:r>
        <w:t>│  543│Ru06.127│Этоксиизо-  │1-Этокси-1-(3-метилбу-  │Идент. нат.│</w:t>
      </w:r>
    </w:p>
    <w:p w:rsidR="00B86404" w:rsidRDefault="00B86404">
      <w:pPr>
        <w:pStyle w:val="ConsPlusCell"/>
        <w:jc w:val="both"/>
      </w:pPr>
      <w:r>
        <w:t>│     │        │амилоксипро-│токси)пропан            │           │</w:t>
      </w:r>
    </w:p>
    <w:p w:rsidR="00B86404" w:rsidRDefault="00B86404">
      <w:pPr>
        <w:pStyle w:val="ConsPlusCell"/>
        <w:jc w:val="both"/>
      </w:pPr>
      <w:r>
        <w:t>│     │        │пан         │                        │           │</w:t>
      </w:r>
    </w:p>
    <w:p w:rsidR="00B86404" w:rsidRDefault="00B86404">
      <w:pPr>
        <w:pStyle w:val="ConsPlusCell"/>
        <w:jc w:val="both"/>
      </w:pPr>
      <w:r>
        <w:t>├─────┼────────┼────────────┼────────────────────────┼───────────┤</w:t>
      </w:r>
    </w:p>
    <w:p w:rsidR="00B86404" w:rsidRDefault="00B86404">
      <w:pPr>
        <w:pStyle w:val="ConsPlusCell"/>
        <w:jc w:val="both"/>
      </w:pPr>
      <w:r>
        <w:t>│  544│Ru06.128│Этиламилаце-│1-Этокси-1-пентоксибутан│Идент. нат.│</w:t>
      </w:r>
    </w:p>
    <w:p w:rsidR="00B86404" w:rsidRDefault="00B86404">
      <w:pPr>
        <w:pStyle w:val="ConsPlusCell"/>
        <w:jc w:val="both"/>
      </w:pPr>
      <w:r>
        <w:t>│     │        │таль бутана-│                        │           │</w:t>
      </w:r>
    </w:p>
    <w:p w:rsidR="00B86404" w:rsidRDefault="00B86404">
      <w:pPr>
        <w:pStyle w:val="ConsPlusCell"/>
        <w:jc w:val="both"/>
      </w:pPr>
      <w:r>
        <w:t>│     │        │ля          │                        │           │</w:t>
      </w:r>
    </w:p>
    <w:p w:rsidR="00B86404" w:rsidRDefault="00B86404">
      <w:pPr>
        <w:pStyle w:val="ConsPlusCell"/>
        <w:jc w:val="both"/>
      </w:pPr>
      <w:r>
        <w:t>├─────┼────────┼────────────┼────────────────────────┼───────────┤</w:t>
      </w:r>
    </w:p>
    <w:p w:rsidR="00B86404" w:rsidRDefault="00B86404">
      <w:pPr>
        <w:pStyle w:val="ConsPlusCell"/>
        <w:jc w:val="both"/>
      </w:pPr>
      <w:r>
        <w:t>│  545│Ru06.129│Этоксимети- │1-Этокси-2-метил-1-(3-  │Идент. нат.│</w:t>
      </w:r>
    </w:p>
    <w:p w:rsidR="00B86404" w:rsidRDefault="00B86404">
      <w:pPr>
        <w:pStyle w:val="ConsPlusCell"/>
        <w:jc w:val="both"/>
      </w:pPr>
      <w:r>
        <w:t>│     │        │лизоамилок- │метилбутокси)бутан      │           │</w:t>
      </w:r>
    </w:p>
    <w:p w:rsidR="00B86404" w:rsidRDefault="00B86404">
      <w:pPr>
        <w:pStyle w:val="ConsPlusCell"/>
        <w:jc w:val="both"/>
      </w:pPr>
      <w:r>
        <w:t>│     │        │сипропан    │                        │           │</w:t>
      </w:r>
    </w:p>
    <w:p w:rsidR="00B86404" w:rsidRDefault="00B86404">
      <w:pPr>
        <w:pStyle w:val="ConsPlusCell"/>
        <w:jc w:val="both"/>
      </w:pPr>
      <w:r>
        <w:t>├─────┼────────┼────────────┼────────────────────────┼───────────┤</w:t>
      </w:r>
    </w:p>
    <w:p w:rsidR="00B86404" w:rsidRDefault="00B86404">
      <w:pPr>
        <w:pStyle w:val="ConsPlusCell"/>
        <w:jc w:val="both"/>
      </w:pPr>
      <w:r>
        <w:t>│  546│Ru06.130│Этоксиметил-│1-Этокси-2-метил-1-(3-  │Идент. нат.│</w:t>
      </w:r>
    </w:p>
    <w:p w:rsidR="00B86404" w:rsidRDefault="00B86404">
      <w:pPr>
        <w:pStyle w:val="ConsPlusCell"/>
        <w:jc w:val="both"/>
      </w:pPr>
      <w:r>
        <w:t>│     │        │пропоксипро-│метилбутокси)бутан      │           │</w:t>
      </w:r>
    </w:p>
    <w:p w:rsidR="00B86404" w:rsidRDefault="00B86404">
      <w:pPr>
        <w:pStyle w:val="ConsPlusCell"/>
        <w:jc w:val="both"/>
      </w:pPr>
      <w:r>
        <w:t>│     │        │пан         │                        │           │</w:t>
      </w:r>
    </w:p>
    <w:p w:rsidR="00B86404" w:rsidRDefault="00B86404">
      <w:pPr>
        <w:pStyle w:val="ConsPlusCell"/>
        <w:jc w:val="both"/>
      </w:pPr>
      <w:r>
        <w:t>├─────┼────────┼────────────┼────────────────────────┼───────────┤</w:t>
      </w:r>
    </w:p>
    <w:p w:rsidR="00B86404" w:rsidRDefault="00B86404">
      <w:pPr>
        <w:pStyle w:val="ConsPlusCell"/>
        <w:jc w:val="both"/>
      </w:pPr>
      <w:r>
        <w:t>│  547│Ru06.131│Этоксимети- │1-Этокси-3-метил-1-(3-  │Идент. нат.│</w:t>
      </w:r>
    </w:p>
    <w:p w:rsidR="00B86404" w:rsidRDefault="00B86404">
      <w:pPr>
        <w:pStyle w:val="ConsPlusCell"/>
        <w:jc w:val="both"/>
      </w:pPr>
      <w:r>
        <w:t>│     │        │лизоамилок- │метилбутокси)бутан      │           │</w:t>
      </w:r>
    </w:p>
    <w:p w:rsidR="00B86404" w:rsidRDefault="00B86404">
      <w:pPr>
        <w:pStyle w:val="ConsPlusCell"/>
        <w:jc w:val="both"/>
      </w:pPr>
      <w:r>
        <w:t>│     │        │сибутан     │                        │           │</w:t>
      </w:r>
    </w:p>
    <w:p w:rsidR="00B86404" w:rsidRDefault="00B86404">
      <w:pPr>
        <w:pStyle w:val="ConsPlusCell"/>
        <w:jc w:val="both"/>
      </w:pPr>
      <w:r>
        <w:t>├─────┼────────┼────────────┼────────────────────────┼───────────┤</w:t>
      </w:r>
    </w:p>
    <w:p w:rsidR="00B86404" w:rsidRDefault="00B86404">
      <w:pPr>
        <w:pStyle w:val="ConsPlusCell"/>
        <w:jc w:val="both"/>
      </w:pPr>
      <w:r>
        <w:t>│  548│Ru07.001│Кетопропи-  │Пропанон-2-ал           │Нат.,      │</w:t>
      </w:r>
    </w:p>
    <w:p w:rsidR="00B86404" w:rsidRDefault="00B86404">
      <w:pPr>
        <w:pStyle w:val="ConsPlusCell"/>
        <w:jc w:val="both"/>
      </w:pPr>
      <w:r>
        <w:t>│     │        │оновый аль- │                        │Идент. нат.│</w:t>
      </w:r>
    </w:p>
    <w:p w:rsidR="00B86404" w:rsidRDefault="00B86404">
      <w:pPr>
        <w:pStyle w:val="ConsPlusCell"/>
        <w:jc w:val="both"/>
      </w:pPr>
      <w:r>
        <w:t>│     │        │дегид       │                        │           │</w:t>
      </w:r>
    </w:p>
    <w:p w:rsidR="00B86404" w:rsidRDefault="00B86404">
      <w:pPr>
        <w:pStyle w:val="ConsPlusCell"/>
        <w:jc w:val="both"/>
      </w:pPr>
      <w:r>
        <w:t>├─────┼────────┼────────────┼────────────────────────┼───────────┤</w:t>
      </w:r>
    </w:p>
    <w:p w:rsidR="00B86404" w:rsidRDefault="00B86404">
      <w:pPr>
        <w:pStyle w:val="ConsPlusCell"/>
        <w:jc w:val="both"/>
      </w:pPr>
      <w:r>
        <w:t>│  549│Ru07.002│Метиламил-  │2-Гептанон              │Нат.,      │</w:t>
      </w:r>
    </w:p>
    <w:p w:rsidR="00B86404" w:rsidRDefault="00B86404">
      <w:pPr>
        <w:pStyle w:val="ConsPlusCell"/>
        <w:jc w:val="both"/>
      </w:pPr>
      <w:r>
        <w:t>│     │        │кетон       │                        │Идент. нат.│</w:t>
      </w:r>
    </w:p>
    <w:p w:rsidR="00B86404" w:rsidRDefault="00B86404">
      <w:pPr>
        <w:pStyle w:val="ConsPlusCell"/>
        <w:jc w:val="both"/>
      </w:pPr>
      <w:r>
        <w:t>├─────┼────────┼────────────┼────────────────────────┼───────────┤</w:t>
      </w:r>
    </w:p>
    <w:p w:rsidR="00B86404" w:rsidRDefault="00B86404">
      <w:pPr>
        <w:pStyle w:val="ConsPlusCell"/>
        <w:jc w:val="both"/>
      </w:pPr>
      <w:r>
        <w:t>│  550│Ru07.003│Бутилэтил-  │3-Гептанон              │Нат.,      │</w:t>
      </w:r>
    </w:p>
    <w:p w:rsidR="00B86404" w:rsidRDefault="00B86404">
      <w:pPr>
        <w:pStyle w:val="ConsPlusCell"/>
        <w:jc w:val="both"/>
      </w:pPr>
      <w:r>
        <w:t>│     │        │кетон       │                        │Идент. нат.│</w:t>
      </w:r>
    </w:p>
    <w:p w:rsidR="00B86404" w:rsidRDefault="00B86404">
      <w:pPr>
        <w:pStyle w:val="ConsPlusCell"/>
        <w:jc w:val="both"/>
      </w:pPr>
      <w:r>
        <w:t>├─────┼────────┼────────────┼────────────────────────┼───────────┤</w:t>
      </w:r>
    </w:p>
    <w:p w:rsidR="00B86404" w:rsidRDefault="00B86404">
      <w:pPr>
        <w:pStyle w:val="ConsPlusCell"/>
        <w:jc w:val="both"/>
      </w:pPr>
      <w:r>
        <w:t>│  551│Ru07.004│Ацетофенон  │Асетофенон              │Идент. нат.│</w:t>
      </w:r>
    </w:p>
    <w:p w:rsidR="00B86404" w:rsidRDefault="00B86404">
      <w:pPr>
        <w:pStyle w:val="ConsPlusCell"/>
        <w:jc w:val="both"/>
      </w:pPr>
      <w:r>
        <w:t>├─────┼────────┼────────────┼────────────────────────┼───────────┤</w:t>
      </w:r>
    </w:p>
    <w:p w:rsidR="00B86404" w:rsidRDefault="00B86404">
      <w:pPr>
        <w:pStyle w:val="ConsPlusCell"/>
        <w:jc w:val="both"/>
      </w:pPr>
      <w:r>
        <w:t>│  552│Ru07.005│Цингерон    │4-(4-гидрокси-3-метокси-│Нат.,      │</w:t>
      </w:r>
    </w:p>
    <w:p w:rsidR="00B86404" w:rsidRDefault="00B86404">
      <w:pPr>
        <w:pStyle w:val="ConsPlusCell"/>
        <w:jc w:val="both"/>
      </w:pPr>
      <w:r>
        <w:t>│     │        │            │фенил)бутан-2-он        │Идент. нат.│</w:t>
      </w:r>
    </w:p>
    <w:p w:rsidR="00B86404" w:rsidRDefault="00B86404">
      <w:pPr>
        <w:pStyle w:val="ConsPlusCell"/>
        <w:jc w:val="both"/>
      </w:pPr>
      <w:r>
        <w:t>├─────┼────────┼────────────┼────────────────────────┼───────────┤</w:t>
      </w:r>
    </w:p>
    <w:p w:rsidR="00B86404" w:rsidRDefault="00B86404">
      <w:pPr>
        <w:pStyle w:val="ConsPlusCell"/>
        <w:jc w:val="both"/>
      </w:pPr>
      <w:r>
        <w:t>│  553│Ru07.006│Камфора     │d1-1,7,7-триметилбицик- │Нат.,      │</w:t>
      </w:r>
    </w:p>
    <w:p w:rsidR="00B86404" w:rsidRDefault="00B86404">
      <w:pPr>
        <w:pStyle w:val="ConsPlusCell"/>
        <w:jc w:val="both"/>
      </w:pPr>
      <w:r>
        <w:t>│     │        │            │ло[2,2,1]гептанон-2     │Идент. нат.│</w:t>
      </w:r>
    </w:p>
    <w:p w:rsidR="00B86404" w:rsidRDefault="00B86404">
      <w:pPr>
        <w:pStyle w:val="ConsPlusCell"/>
        <w:jc w:val="both"/>
      </w:pPr>
      <w:r>
        <w:t>├─────┼────────┼────────────┼────────────────────────┼───────────┤</w:t>
      </w:r>
    </w:p>
    <w:p w:rsidR="00B86404" w:rsidRDefault="00B86404">
      <w:pPr>
        <w:pStyle w:val="ConsPlusCell"/>
        <w:jc w:val="both"/>
      </w:pPr>
      <w:r>
        <w:t>│  554│Ru07.007│альфа-Ионон │4-(2,6,6-триметилцикло- │Нат.,      │</w:t>
      </w:r>
    </w:p>
    <w:p w:rsidR="00B86404" w:rsidRDefault="00B86404">
      <w:pPr>
        <w:pStyle w:val="ConsPlusCell"/>
        <w:jc w:val="both"/>
      </w:pPr>
      <w:r>
        <w:t>│     │        │            │гекс-2-енил)бут-3-ен-2- │Идент. нат.│</w:t>
      </w:r>
    </w:p>
    <w:p w:rsidR="00B86404" w:rsidRDefault="00B86404">
      <w:pPr>
        <w:pStyle w:val="ConsPlusCell"/>
        <w:jc w:val="both"/>
      </w:pPr>
      <w:r>
        <w:t>│     │        │            │он                      │           │</w:t>
      </w:r>
    </w:p>
    <w:p w:rsidR="00B86404" w:rsidRDefault="00B86404">
      <w:pPr>
        <w:pStyle w:val="ConsPlusCell"/>
        <w:jc w:val="both"/>
      </w:pPr>
      <w:r>
        <w:t>├─────┼────────┼────────────┼────────────────────────┼───────────┤</w:t>
      </w:r>
    </w:p>
    <w:p w:rsidR="00B86404" w:rsidRDefault="00B86404">
      <w:pPr>
        <w:pStyle w:val="ConsPlusCell"/>
        <w:jc w:val="both"/>
      </w:pPr>
      <w:r>
        <w:t>│  555│Ru07.008│бета-Ионон  │4-(2,6,6-триметилцикло- │Нат.,      │</w:t>
      </w:r>
    </w:p>
    <w:p w:rsidR="00B86404" w:rsidRDefault="00B86404">
      <w:pPr>
        <w:pStyle w:val="ConsPlusCell"/>
        <w:jc w:val="both"/>
      </w:pPr>
      <w:r>
        <w:t>│     │        │            │гекс-1-енил)бут-3-ен-2- │Идент. нат.│</w:t>
      </w:r>
    </w:p>
    <w:p w:rsidR="00B86404" w:rsidRDefault="00B86404">
      <w:pPr>
        <w:pStyle w:val="ConsPlusCell"/>
        <w:jc w:val="both"/>
      </w:pPr>
      <w:r>
        <w:lastRenderedPageBreak/>
        <w:t>│     │        │            │он                      │           │</w:t>
      </w:r>
    </w:p>
    <w:p w:rsidR="00B86404" w:rsidRDefault="00B86404">
      <w:pPr>
        <w:pStyle w:val="ConsPlusCell"/>
        <w:jc w:val="both"/>
      </w:pPr>
      <w:r>
        <w:t>├─────┼────────┼────────────┼────────────────────────┼───────────┤</w:t>
      </w:r>
    </w:p>
    <w:p w:rsidR="00B86404" w:rsidRDefault="00B86404">
      <w:pPr>
        <w:pStyle w:val="ConsPlusCell"/>
        <w:jc w:val="both"/>
      </w:pPr>
      <w:r>
        <w:t>│  556│Ru07.009│Метил-аль-  │1-(2,6,6-триметилцикло- │Искусств.  │</w:t>
      </w:r>
    </w:p>
    <w:p w:rsidR="00B86404" w:rsidRDefault="00B86404">
      <w:pPr>
        <w:pStyle w:val="ConsPlusCell"/>
        <w:jc w:val="both"/>
      </w:pPr>
      <w:r>
        <w:t>│     │        │фа-ионон    │гекс-2-енил)пент-1-ен-3-│           │</w:t>
      </w:r>
    </w:p>
    <w:p w:rsidR="00B86404" w:rsidRDefault="00B86404">
      <w:pPr>
        <w:pStyle w:val="ConsPlusCell"/>
        <w:jc w:val="both"/>
      </w:pPr>
      <w:r>
        <w:t>│     │        │            │он                      │           │</w:t>
      </w:r>
    </w:p>
    <w:p w:rsidR="00B86404" w:rsidRDefault="00B86404">
      <w:pPr>
        <w:pStyle w:val="ConsPlusCell"/>
        <w:jc w:val="both"/>
      </w:pPr>
      <w:r>
        <w:t>├─────┼────────┼────────────┼────────────────────────┼───────────┤</w:t>
      </w:r>
    </w:p>
    <w:p w:rsidR="00B86404" w:rsidRDefault="00B86404">
      <w:pPr>
        <w:pStyle w:val="ConsPlusCell"/>
        <w:jc w:val="both"/>
      </w:pPr>
      <w:r>
        <w:t>│  557│Ru07.010│Метил-бета- │1-(2,6,6-триметилцикло- │Искусств.  │</w:t>
      </w:r>
    </w:p>
    <w:p w:rsidR="00B86404" w:rsidRDefault="00B86404">
      <w:pPr>
        <w:pStyle w:val="ConsPlusCell"/>
        <w:jc w:val="both"/>
      </w:pPr>
      <w:r>
        <w:t>│     │        │ионон       │гекс-1-енил)пент-1-ен-3-│           │</w:t>
      </w:r>
    </w:p>
    <w:p w:rsidR="00B86404" w:rsidRDefault="00B86404">
      <w:pPr>
        <w:pStyle w:val="ConsPlusCell"/>
        <w:jc w:val="both"/>
      </w:pPr>
      <w:r>
        <w:t>│     │        │            │он                      │           │</w:t>
      </w:r>
    </w:p>
    <w:p w:rsidR="00B86404" w:rsidRDefault="00B86404">
      <w:pPr>
        <w:pStyle w:val="ConsPlusCell"/>
        <w:jc w:val="both"/>
      </w:pPr>
      <w:r>
        <w:t>├─────┼────────┼────────────┼────────────────────────┼───────────┤</w:t>
      </w:r>
    </w:p>
    <w:p w:rsidR="00B86404" w:rsidRDefault="00B86404">
      <w:pPr>
        <w:pStyle w:val="ConsPlusCell"/>
        <w:jc w:val="both"/>
      </w:pPr>
      <w:r>
        <w:t>│  558│Ru07.011│Ирон        │4-(2,5,6,6-тетраметил-  │Нат.,      │</w:t>
      </w:r>
    </w:p>
    <w:p w:rsidR="00B86404" w:rsidRDefault="00B86404">
      <w:pPr>
        <w:pStyle w:val="ConsPlusCell"/>
        <w:jc w:val="both"/>
      </w:pPr>
      <w:r>
        <w:t>│     │        │            │2-циклогексен-1-ил)-3-  │Идент. нат.│</w:t>
      </w:r>
    </w:p>
    <w:p w:rsidR="00B86404" w:rsidRDefault="00B86404">
      <w:pPr>
        <w:pStyle w:val="ConsPlusCell"/>
        <w:jc w:val="both"/>
      </w:pPr>
      <w:r>
        <w:t>│     │        │            │бутен-2-он              │           │</w:t>
      </w:r>
    </w:p>
    <w:p w:rsidR="00B86404" w:rsidRDefault="00B86404">
      <w:pPr>
        <w:pStyle w:val="ConsPlusCell"/>
        <w:jc w:val="both"/>
      </w:pPr>
      <w:r>
        <w:t>├─────┼────────┼────────────┼────────────────────────┼───────────┤</w:t>
      </w:r>
    </w:p>
    <w:p w:rsidR="00B86404" w:rsidRDefault="00B86404">
      <w:pPr>
        <w:pStyle w:val="ConsPlusCell"/>
        <w:jc w:val="both"/>
      </w:pPr>
      <w:r>
        <w:t>│  559│Ru07.012│Карвон      │п-Мента-1,8-диен-2-он   │Нат.,      │</w:t>
      </w:r>
    </w:p>
    <w:p w:rsidR="00B86404" w:rsidRDefault="00B86404">
      <w:pPr>
        <w:pStyle w:val="ConsPlusCell"/>
        <w:jc w:val="both"/>
      </w:pPr>
      <w:r>
        <w:t>│     │        │            │                        │Идент. нат.│</w:t>
      </w:r>
    </w:p>
    <w:p w:rsidR="00B86404" w:rsidRDefault="00B86404">
      <w:pPr>
        <w:pStyle w:val="ConsPlusCell"/>
        <w:jc w:val="both"/>
      </w:pPr>
      <w:r>
        <w:t>├─────┼────────┼────────────┼────────────────────────┼───────────┤</w:t>
      </w:r>
    </w:p>
    <w:p w:rsidR="00B86404" w:rsidRDefault="00B86404">
      <w:pPr>
        <w:pStyle w:val="ConsPlusCell"/>
        <w:jc w:val="both"/>
      </w:pPr>
      <w:r>
        <w:t>│  560│Ru07.013│Метилнаф-   │2-Ацетилнафталин        │Искусств.  │</w:t>
      </w:r>
    </w:p>
    <w:p w:rsidR="00B86404" w:rsidRDefault="00B86404">
      <w:pPr>
        <w:pStyle w:val="ConsPlusCell"/>
        <w:jc w:val="both"/>
      </w:pPr>
      <w:r>
        <w:t>│     │        │тилкетон    │                        │           │</w:t>
      </w:r>
    </w:p>
    <w:p w:rsidR="00B86404" w:rsidRDefault="00B86404">
      <w:pPr>
        <w:pStyle w:val="ConsPlusCell"/>
        <w:jc w:val="both"/>
      </w:pPr>
      <w:r>
        <w:t>├─────┼────────┼────────────┼────────────────────────┼───────────┤</w:t>
      </w:r>
    </w:p>
    <w:p w:rsidR="00B86404" w:rsidRDefault="00B86404">
      <w:pPr>
        <w:pStyle w:val="ConsPlusCell"/>
        <w:jc w:val="both"/>
      </w:pPr>
      <w:r>
        <w:t>│  561│Ru07.014│Мальтол     │3-Гидрокси-2-метил-4-   │Нат.,      │</w:t>
      </w:r>
    </w:p>
    <w:p w:rsidR="00B86404" w:rsidRDefault="00B86404">
      <w:pPr>
        <w:pStyle w:val="ConsPlusCell"/>
        <w:jc w:val="both"/>
      </w:pPr>
      <w:r>
        <w:t>│     │        │            │пирон                   │Идент. нат.│</w:t>
      </w:r>
    </w:p>
    <w:p w:rsidR="00B86404" w:rsidRDefault="00B86404">
      <w:pPr>
        <w:pStyle w:val="ConsPlusCell"/>
        <w:jc w:val="both"/>
      </w:pPr>
      <w:r>
        <w:t>├─────┼────────┼────────────┼────────────────────────┼───────────┤</w:t>
      </w:r>
    </w:p>
    <w:p w:rsidR="00B86404" w:rsidRDefault="00B86404">
      <w:pPr>
        <w:pStyle w:val="ConsPlusCell"/>
        <w:jc w:val="both"/>
      </w:pPr>
      <w:r>
        <w:t>│  562│Ru07.015│Метилгепте- │6-Метил-5-гептенон-2    │Идент. нат.│</w:t>
      </w:r>
    </w:p>
    <w:p w:rsidR="00B86404" w:rsidRDefault="00B86404">
      <w:pPr>
        <w:pStyle w:val="ConsPlusCell"/>
        <w:jc w:val="both"/>
      </w:pPr>
      <w:r>
        <w:t>│     │        │нон         │                        │           │</w:t>
      </w:r>
    </w:p>
    <w:p w:rsidR="00B86404" w:rsidRDefault="00B86404">
      <w:pPr>
        <w:pStyle w:val="ConsPlusCell"/>
        <w:jc w:val="both"/>
      </w:pPr>
      <w:r>
        <w:t>├─────┼────────┼────────────┼────────────────────────┼───────────┤</w:t>
      </w:r>
    </w:p>
    <w:p w:rsidR="00B86404" w:rsidRDefault="00B86404">
      <w:pPr>
        <w:pStyle w:val="ConsPlusCell"/>
        <w:jc w:val="both"/>
      </w:pPr>
      <w:r>
        <w:t>│  563│Ru07.016│Нонилметил- │2-Ундеканон             │Нат.,      │</w:t>
      </w:r>
    </w:p>
    <w:p w:rsidR="00B86404" w:rsidRDefault="00B86404">
      <w:pPr>
        <w:pStyle w:val="ConsPlusCell"/>
        <w:jc w:val="both"/>
      </w:pPr>
      <w:r>
        <w:t>│     │        │кетон       │                        │Идент. нат.│</w:t>
      </w:r>
    </w:p>
    <w:p w:rsidR="00B86404" w:rsidRDefault="00B86404">
      <w:pPr>
        <w:pStyle w:val="ConsPlusCell"/>
        <w:jc w:val="both"/>
      </w:pPr>
      <w:r>
        <w:t>├─────┼────────┼────────────┼────────────────────────┼───────────┤</w:t>
      </w:r>
    </w:p>
    <w:p w:rsidR="00B86404" w:rsidRDefault="00B86404">
      <w:pPr>
        <w:pStyle w:val="ConsPlusCell"/>
        <w:jc w:val="both"/>
      </w:pPr>
      <w:r>
        <w:t>│  564│Ru07.017│Метилпента- │4-Метил-2-пентанон      │Идент. нат.│</w:t>
      </w:r>
    </w:p>
    <w:p w:rsidR="00B86404" w:rsidRDefault="00B86404">
      <w:pPr>
        <w:pStyle w:val="ConsPlusCell"/>
        <w:jc w:val="both"/>
      </w:pPr>
      <w:r>
        <w:t>│     │        │нон         │                        │           │</w:t>
      </w:r>
    </w:p>
    <w:p w:rsidR="00B86404" w:rsidRDefault="00B86404">
      <w:pPr>
        <w:pStyle w:val="ConsPlusCell"/>
        <w:jc w:val="both"/>
      </w:pPr>
      <w:r>
        <w:t>├─────┼────────┼────────────┼────────────────────────┼───────────┤</w:t>
      </w:r>
    </w:p>
    <w:p w:rsidR="00B86404" w:rsidRDefault="00B86404">
      <w:pPr>
        <w:pStyle w:val="ConsPlusCell"/>
        <w:jc w:val="both"/>
      </w:pPr>
      <w:r>
        <w:t>│  565│Ru07.018│Гексадион   │2,3-Гександион          │Нат.,      │</w:t>
      </w:r>
    </w:p>
    <w:p w:rsidR="00B86404" w:rsidRDefault="00B86404">
      <w:pPr>
        <w:pStyle w:val="ConsPlusCell"/>
        <w:jc w:val="both"/>
      </w:pPr>
      <w:r>
        <w:t>│     │        │            │                        │Идент. нат.│</w:t>
      </w:r>
    </w:p>
    <w:p w:rsidR="00B86404" w:rsidRDefault="00B86404">
      <w:pPr>
        <w:pStyle w:val="ConsPlusCell"/>
        <w:jc w:val="both"/>
      </w:pPr>
      <w:r>
        <w:t>├─────┼────────┼────────────┼────────────────────────┼───────────┤</w:t>
      </w:r>
    </w:p>
    <w:p w:rsidR="00B86404" w:rsidRDefault="00B86404">
      <w:pPr>
        <w:pStyle w:val="ConsPlusCell"/>
        <w:jc w:val="both"/>
      </w:pPr>
      <w:r>
        <w:t>│  566│Ru07.019│Метилгексил-│2-Октанон               │Нат.,      │</w:t>
      </w:r>
    </w:p>
    <w:p w:rsidR="00B86404" w:rsidRDefault="00B86404">
      <w:pPr>
        <w:pStyle w:val="ConsPlusCell"/>
        <w:jc w:val="both"/>
      </w:pPr>
      <w:r>
        <w:t>│     │        │кетон       │                        │Идент. нат.│</w:t>
      </w:r>
    </w:p>
    <w:p w:rsidR="00B86404" w:rsidRDefault="00B86404">
      <w:pPr>
        <w:pStyle w:val="ConsPlusCell"/>
        <w:jc w:val="both"/>
      </w:pPr>
      <w:r>
        <w:t>├─────┼────────┼────────────┼────────────────────────┼───────────┤</w:t>
      </w:r>
    </w:p>
    <w:p w:rsidR="00B86404" w:rsidRDefault="00B86404">
      <w:pPr>
        <w:pStyle w:val="ConsPlusCell"/>
        <w:jc w:val="both"/>
      </w:pPr>
      <w:r>
        <w:t>│  567│Ru07.020│Метилгептил-│2-Нонанон               │Нат.,      │</w:t>
      </w:r>
    </w:p>
    <w:p w:rsidR="00B86404" w:rsidRDefault="00B86404">
      <w:pPr>
        <w:pStyle w:val="ConsPlusCell"/>
        <w:jc w:val="both"/>
      </w:pPr>
      <w:r>
        <w:t>│     │        │ктеон       │                        │Идент. нат.│</w:t>
      </w:r>
    </w:p>
    <w:p w:rsidR="00B86404" w:rsidRDefault="00B86404">
      <w:pPr>
        <w:pStyle w:val="ConsPlusCell"/>
        <w:jc w:val="both"/>
      </w:pPr>
      <w:r>
        <w:t>├─────┼────────┼────────────┼────────────────────────┼───────────┤</w:t>
      </w:r>
    </w:p>
    <w:p w:rsidR="00B86404" w:rsidRDefault="00B86404">
      <w:pPr>
        <w:pStyle w:val="ConsPlusCell"/>
        <w:jc w:val="both"/>
      </w:pPr>
      <w:r>
        <w:t>│  568│Ru07.021│Ундекадион  │2,3-Ундекандион         │Искусств.  │</w:t>
      </w:r>
    </w:p>
    <w:p w:rsidR="00B86404" w:rsidRDefault="00B86404">
      <w:pPr>
        <w:pStyle w:val="ConsPlusCell"/>
        <w:jc w:val="both"/>
      </w:pPr>
      <w:r>
        <w:t>├─────┼────────┼────────────┼────────────────────────┼───────────┤</w:t>
      </w:r>
    </w:p>
    <w:p w:rsidR="00B86404" w:rsidRDefault="00B86404">
      <w:pPr>
        <w:pStyle w:val="ConsPlusCell"/>
        <w:jc w:val="both"/>
      </w:pPr>
      <w:r>
        <w:t>│  569│Ru07.022│Метилацето- │4-Метилацетофенон       │Идент. нат.│</w:t>
      </w:r>
    </w:p>
    <w:p w:rsidR="00B86404" w:rsidRDefault="00B86404">
      <w:pPr>
        <w:pStyle w:val="ConsPlusCell"/>
        <w:jc w:val="both"/>
      </w:pPr>
      <w:r>
        <w:t>│     │        │фенон       │                        │           │</w:t>
      </w:r>
    </w:p>
    <w:p w:rsidR="00B86404" w:rsidRDefault="00B86404">
      <w:pPr>
        <w:pStyle w:val="ConsPlusCell"/>
        <w:jc w:val="both"/>
      </w:pPr>
      <w:r>
        <w:t>├─────┼────────┼────────────┼────────────────────────┼───────────┤</w:t>
      </w:r>
    </w:p>
    <w:p w:rsidR="00B86404" w:rsidRDefault="00B86404">
      <w:pPr>
        <w:pStyle w:val="ConsPlusCell"/>
        <w:jc w:val="both"/>
      </w:pPr>
      <w:r>
        <w:t>│  570│Ru07.023│Диметилаце- │2,4-Диметилацетофенон   │Идент. нат.│</w:t>
      </w:r>
    </w:p>
    <w:p w:rsidR="00B86404" w:rsidRDefault="00B86404">
      <w:pPr>
        <w:pStyle w:val="ConsPlusCell"/>
        <w:jc w:val="both"/>
      </w:pPr>
      <w:r>
        <w:t>│     │        │тофенон     │                        │           │</w:t>
      </w:r>
    </w:p>
    <w:p w:rsidR="00B86404" w:rsidRDefault="00B86404">
      <w:pPr>
        <w:pStyle w:val="ConsPlusCell"/>
        <w:jc w:val="both"/>
      </w:pPr>
      <w:r>
        <w:t>├─────┼────────┼────────────┼────────────────────────┼───────────┤</w:t>
      </w:r>
    </w:p>
    <w:p w:rsidR="00B86404" w:rsidRDefault="00B86404">
      <w:pPr>
        <w:pStyle w:val="ConsPlusCell"/>
        <w:jc w:val="both"/>
      </w:pPr>
      <w:r>
        <w:t>│  571│Ru07.024│Фенилбутенон│4-Фенил-3-бутен-2-он    │Идент. нат.│</w:t>
      </w:r>
    </w:p>
    <w:p w:rsidR="00B86404" w:rsidRDefault="00B86404">
      <w:pPr>
        <w:pStyle w:val="ConsPlusCell"/>
        <w:jc w:val="both"/>
      </w:pPr>
      <w:r>
        <w:t>├─────┼────────┼────────────┼────────────────────────┼───────────┤</w:t>
      </w:r>
    </w:p>
    <w:p w:rsidR="00B86404" w:rsidRDefault="00B86404">
      <w:pPr>
        <w:pStyle w:val="ConsPlusCell"/>
        <w:jc w:val="both"/>
      </w:pPr>
      <w:r>
        <w:t>│  572│Ru07.025│Метилфенил- │4-Метил-1-фенил-2-      │Искусств.  │</w:t>
      </w:r>
    </w:p>
    <w:p w:rsidR="00B86404" w:rsidRDefault="00B86404">
      <w:pPr>
        <w:pStyle w:val="ConsPlusCell"/>
        <w:jc w:val="both"/>
      </w:pPr>
      <w:r>
        <w:t>│     │        │пентанон    │пентанон                │           │</w:t>
      </w:r>
    </w:p>
    <w:p w:rsidR="00B86404" w:rsidRDefault="00B86404">
      <w:pPr>
        <w:pStyle w:val="ConsPlusCell"/>
        <w:jc w:val="both"/>
      </w:pPr>
      <w:r>
        <w:t>├─────┼────────┼────────────┼────────────────────────┼───────────┤</w:t>
      </w:r>
    </w:p>
    <w:p w:rsidR="00B86404" w:rsidRDefault="00B86404">
      <w:pPr>
        <w:pStyle w:val="ConsPlusCell"/>
        <w:jc w:val="both"/>
      </w:pPr>
      <w:r>
        <w:t>│  573│Ru07.026│Толилбутанон│4-(4-метилфенил)бутан-  │Искусств.  │</w:t>
      </w:r>
    </w:p>
    <w:p w:rsidR="00B86404" w:rsidRDefault="00B86404">
      <w:pPr>
        <w:pStyle w:val="ConsPlusCell"/>
        <w:jc w:val="both"/>
      </w:pPr>
      <w:r>
        <w:t>│     │        │            │2-он                    │           │</w:t>
      </w:r>
    </w:p>
    <w:p w:rsidR="00B86404" w:rsidRDefault="00B86404">
      <w:pPr>
        <w:pStyle w:val="ConsPlusCell"/>
        <w:jc w:val="both"/>
      </w:pPr>
      <w:r>
        <w:t>├─────┼────────┼────────────┼────────────────────────┼───────────┤</w:t>
      </w:r>
    </w:p>
    <w:p w:rsidR="00B86404" w:rsidRDefault="00B86404">
      <w:pPr>
        <w:pStyle w:val="ConsPlusCell"/>
        <w:jc w:val="both"/>
      </w:pPr>
      <w:r>
        <w:t>│  574│Ru07.027│Метилфенил- │3-Метил-4-фенил-3-      │Искусств.  │</w:t>
      </w:r>
    </w:p>
    <w:p w:rsidR="00B86404" w:rsidRDefault="00B86404">
      <w:pPr>
        <w:pStyle w:val="ConsPlusCell"/>
        <w:jc w:val="both"/>
      </w:pPr>
      <w:r>
        <w:t>│     │        │бутенон     │бутен-2-он              │           │</w:t>
      </w:r>
    </w:p>
    <w:p w:rsidR="00B86404" w:rsidRDefault="00B86404">
      <w:pPr>
        <w:pStyle w:val="ConsPlusCell"/>
        <w:jc w:val="both"/>
      </w:pPr>
      <w:r>
        <w:t>├─────┼────────┼────────────┼────────────────────────┼───────────┤</w:t>
      </w:r>
    </w:p>
    <w:p w:rsidR="00B86404" w:rsidRDefault="00B86404">
      <w:pPr>
        <w:pStyle w:val="ConsPlusCell"/>
        <w:jc w:val="both"/>
      </w:pPr>
      <w:r>
        <w:t>│  575│Ru07.028│Бензоин     │2-Гидрокси-2-фенилаце-  │Искусств.  │</w:t>
      </w:r>
    </w:p>
    <w:p w:rsidR="00B86404" w:rsidRDefault="00B86404">
      <w:pPr>
        <w:pStyle w:val="ConsPlusCell"/>
        <w:jc w:val="both"/>
      </w:pPr>
      <w:r>
        <w:t>│     │        │            │тофенон                 │           │</w:t>
      </w:r>
    </w:p>
    <w:p w:rsidR="00B86404" w:rsidRDefault="00B86404">
      <w:pPr>
        <w:pStyle w:val="ConsPlusCell"/>
        <w:jc w:val="both"/>
      </w:pPr>
      <w:r>
        <w:t>├─────┼────────┼────────────┼────────────────────────┼───────────┤</w:t>
      </w:r>
    </w:p>
    <w:p w:rsidR="00B86404" w:rsidRDefault="00B86404">
      <w:pPr>
        <w:pStyle w:val="ConsPlusCell"/>
        <w:jc w:val="both"/>
      </w:pPr>
      <w:r>
        <w:t>│  576│Ru07.029│Метоксифе-  │1-метокси-4-(3-оксобу-  │Искусств.  │</w:t>
      </w:r>
    </w:p>
    <w:p w:rsidR="00B86404" w:rsidRDefault="00B86404">
      <w:pPr>
        <w:pStyle w:val="ConsPlusCell"/>
        <w:jc w:val="both"/>
      </w:pPr>
      <w:r>
        <w:lastRenderedPageBreak/>
        <w:t>│     │        │нилбутанон  │тил)-бензол             │           │</w:t>
      </w:r>
    </w:p>
    <w:p w:rsidR="00B86404" w:rsidRDefault="00B86404">
      <w:pPr>
        <w:pStyle w:val="ConsPlusCell"/>
        <w:jc w:val="both"/>
      </w:pPr>
      <w:r>
        <w:t>├─────┼────────┼────────────┼────────────────────────┼───────────┤</w:t>
      </w:r>
    </w:p>
    <w:p w:rsidR="00B86404" w:rsidRDefault="00B86404">
      <w:pPr>
        <w:pStyle w:val="ConsPlusCell"/>
        <w:jc w:val="both"/>
      </w:pPr>
      <w:r>
        <w:t>│  577│Ru07.030│Метоксифе-  │1-(4-метоксифенил)-1-   │Искусств.  │</w:t>
      </w:r>
    </w:p>
    <w:p w:rsidR="00B86404" w:rsidRDefault="00B86404">
      <w:pPr>
        <w:pStyle w:val="ConsPlusCell"/>
        <w:jc w:val="both"/>
      </w:pPr>
      <w:r>
        <w:t>│     │        │нилпентенон │пентен-3-он             │           │</w:t>
      </w:r>
    </w:p>
    <w:p w:rsidR="00B86404" w:rsidRDefault="00B86404">
      <w:pPr>
        <w:pStyle w:val="ConsPlusCell"/>
        <w:jc w:val="both"/>
      </w:pPr>
      <w:r>
        <w:t>├─────┼────────┼────────────┼────────────────────────┼───────────┤</w:t>
      </w:r>
    </w:p>
    <w:p w:rsidR="00B86404" w:rsidRDefault="00B86404">
      <w:pPr>
        <w:pStyle w:val="ConsPlusCell"/>
        <w:jc w:val="both"/>
      </w:pPr>
      <w:r>
        <w:t>│  578│Ru07.031│Пиперонила- │4-(3,4-метилендиокси-   │Идент. нат.│</w:t>
      </w:r>
    </w:p>
    <w:p w:rsidR="00B86404" w:rsidRDefault="00B86404">
      <w:pPr>
        <w:pStyle w:val="ConsPlusCell"/>
        <w:jc w:val="both"/>
      </w:pPr>
      <w:r>
        <w:t>│     │        │цетон       │фенил)бутан-2-он        │           │</w:t>
      </w:r>
    </w:p>
    <w:p w:rsidR="00B86404" w:rsidRDefault="00B86404">
      <w:pPr>
        <w:pStyle w:val="ConsPlusCell"/>
        <w:jc w:val="both"/>
      </w:pPr>
      <w:r>
        <w:t>├─────┼────────┼────────────┼────────────────────────┼───────────┤</w:t>
      </w:r>
    </w:p>
    <w:p w:rsidR="00B86404" w:rsidRDefault="00B86404">
      <w:pPr>
        <w:pStyle w:val="ConsPlusCell"/>
        <w:jc w:val="both"/>
      </w:pPr>
      <w:r>
        <w:t>│  579│Ru07.032│Бензофенон  │Бензофенон              │Идент. нат.│</w:t>
      </w:r>
    </w:p>
    <w:p w:rsidR="00B86404" w:rsidRDefault="00B86404">
      <w:pPr>
        <w:pStyle w:val="ConsPlusCell"/>
        <w:jc w:val="both"/>
      </w:pPr>
      <w:r>
        <w:t>├─────┼────────┼────────────┼────────────────────────┼───────────┤</w:t>
      </w:r>
    </w:p>
    <w:p w:rsidR="00B86404" w:rsidRDefault="00B86404">
      <w:pPr>
        <w:pStyle w:val="ConsPlusCell"/>
        <w:jc w:val="both"/>
      </w:pPr>
      <w:r>
        <w:t>│  580│Ru07.033│Изожасмон   │2-Гексилциклопент-2-ен- │Искусств.  │</w:t>
      </w:r>
    </w:p>
    <w:p w:rsidR="00B86404" w:rsidRDefault="00B86404">
      <w:pPr>
        <w:pStyle w:val="ConsPlusCell"/>
        <w:jc w:val="both"/>
      </w:pPr>
      <w:r>
        <w:t>│     │        │            │1-он и 2-гексилиден     │           │</w:t>
      </w:r>
    </w:p>
    <w:p w:rsidR="00B86404" w:rsidRDefault="00B86404">
      <w:pPr>
        <w:pStyle w:val="ConsPlusCell"/>
        <w:jc w:val="both"/>
      </w:pPr>
      <w:r>
        <w:t>│     │        │            │циклопентанон           │           │</w:t>
      </w:r>
    </w:p>
    <w:p w:rsidR="00B86404" w:rsidRDefault="00B86404">
      <w:pPr>
        <w:pStyle w:val="ConsPlusCell"/>
        <w:jc w:val="both"/>
      </w:pPr>
      <w:r>
        <w:t>├─────┼────────┼────────────┼────────────────────────┼───────────┤</w:t>
      </w:r>
    </w:p>
    <w:p w:rsidR="00B86404" w:rsidRDefault="00B86404">
      <w:pPr>
        <w:pStyle w:val="ConsPlusCell"/>
        <w:jc w:val="both"/>
      </w:pPr>
      <w:r>
        <w:t>│  581│Ru07.034│Гексилидено-│2-Гексилиденциклопен-   │Искусств.  │</w:t>
      </w:r>
    </w:p>
    <w:p w:rsidR="00B86404" w:rsidRDefault="00B86404">
      <w:pPr>
        <w:pStyle w:val="ConsPlusCell"/>
        <w:jc w:val="both"/>
      </w:pPr>
      <w:r>
        <w:t>│     │        │циклопента- │танон                   │           │</w:t>
      </w:r>
    </w:p>
    <w:p w:rsidR="00B86404" w:rsidRDefault="00B86404">
      <w:pPr>
        <w:pStyle w:val="ConsPlusCell"/>
        <w:jc w:val="both"/>
      </w:pPr>
      <w:r>
        <w:t>│     │        │нон         │                        │           │</w:t>
      </w:r>
    </w:p>
    <w:p w:rsidR="00B86404" w:rsidRDefault="00B86404">
      <w:pPr>
        <w:pStyle w:val="ConsPlusCell"/>
        <w:jc w:val="both"/>
      </w:pPr>
      <w:r>
        <w:t>├─────┼────────┼────────────┼────────────────────────┼───────────┤</w:t>
      </w:r>
    </w:p>
    <w:p w:rsidR="00B86404" w:rsidRDefault="00B86404">
      <w:pPr>
        <w:pStyle w:val="ConsPlusCell"/>
        <w:jc w:val="both"/>
      </w:pPr>
      <w:r>
        <w:t>│  582│Ru07.035│Тетраметил- │5-этил-2,3,4,5 или      │Искусств.  │</w:t>
      </w:r>
    </w:p>
    <w:p w:rsidR="00B86404" w:rsidRDefault="00B86404">
      <w:pPr>
        <w:pStyle w:val="ConsPlusCell"/>
        <w:jc w:val="both"/>
      </w:pPr>
      <w:r>
        <w:t>│     │        │этилцикло-  │3,4,5,6-тетраметил-2-   │           │</w:t>
      </w:r>
    </w:p>
    <w:p w:rsidR="00B86404" w:rsidRDefault="00B86404">
      <w:pPr>
        <w:pStyle w:val="ConsPlusCell"/>
        <w:jc w:val="both"/>
      </w:pPr>
      <w:r>
        <w:t>│     │        │гексенон    │циклогексен-1-он        │           │</w:t>
      </w:r>
    </w:p>
    <w:p w:rsidR="00B86404" w:rsidRDefault="00B86404">
      <w:pPr>
        <w:pStyle w:val="ConsPlusCell"/>
        <w:jc w:val="both"/>
      </w:pPr>
      <w:r>
        <w:t>├─────┼────────┼────────────┼────────────────────────┼───────────┤</w:t>
      </w:r>
    </w:p>
    <w:p w:rsidR="00B86404" w:rsidRDefault="00B86404">
      <w:pPr>
        <w:pStyle w:val="ConsPlusCell"/>
        <w:jc w:val="both"/>
      </w:pPr>
      <w:r>
        <w:t>│  583│Ru07.036│Изометил-   │4-(2,6,6-триметилцик-   │Искусств.  │</w:t>
      </w:r>
    </w:p>
    <w:p w:rsidR="00B86404" w:rsidRDefault="00B86404">
      <w:pPr>
        <w:pStyle w:val="ConsPlusCell"/>
        <w:jc w:val="both"/>
      </w:pPr>
      <w:r>
        <w:t>│     │        │альфа-ионон │логекс-2-енил)-3-метил- │           │</w:t>
      </w:r>
    </w:p>
    <w:p w:rsidR="00B86404" w:rsidRDefault="00B86404">
      <w:pPr>
        <w:pStyle w:val="ConsPlusCell"/>
        <w:jc w:val="both"/>
      </w:pPr>
      <w:r>
        <w:t>│     │        │            │пент-3-ен-2-он          │           │</w:t>
      </w:r>
    </w:p>
    <w:p w:rsidR="00B86404" w:rsidRDefault="00B86404">
      <w:pPr>
        <w:pStyle w:val="ConsPlusCell"/>
        <w:jc w:val="both"/>
      </w:pPr>
      <w:r>
        <w:t>├─────┼────────┼────────────┼────────────────────────┼───────────┤</w:t>
      </w:r>
    </w:p>
    <w:p w:rsidR="00B86404" w:rsidRDefault="00B86404">
      <w:pPr>
        <w:pStyle w:val="ConsPlusCell"/>
        <w:jc w:val="both"/>
      </w:pPr>
      <w:r>
        <w:t>│  584│Ru07.037│Фенхон      │1,3,3-Триметил-бицикло  │Нат.       │</w:t>
      </w:r>
    </w:p>
    <w:p w:rsidR="00B86404" w:rsidRDefault="00B86404">
      <w:pPr>
        <w:pStyle w:val="ConsPlusCell"/>
        <w:jc w:val="both"/>
      </w:pPr>
      <w:r>
        <w:t>│     │        │            │[2.2.1]гептан-2-он      │           │</w:t>
      </w:r>
    </w:p>
    <w:p w:rsidR="00B86404" w:rsidRDefault="00B86404">
      <w:pPr>
        <w:pStyle w:val="ConsPlusCell"/>
        <w:jc w:val="both"/>
      </w:pPr>
      <w:r>
        <w:t>├─────┼────────┼────────────┼────────────────────────┼───────────┤</w:t>
      </w:r>
    </w:p>
    <w:p w:rsidR="00B86404" w:rsidRDefault="00B86404">
      <w:pPr>
        <w:pStyle w:val="ConsPlusCell"/>
        <w:jc w:val="both"/>
      </w:pPr>
      <w:r>
        <w:t>│  585│Ru07.038│Ацетиланизол│4-Метоксиацетофенон     │Идент. нат.│</w:t>
      </w:r>
    </w:p>
    <w:p w:rsidR="00B86404" w:rsidRDefault="00B86404">
      <w:pPr>
        <w:pStyle w:val="ConsPlusCell"/>
        <w:jc w:val="both"/>
      </w:pPr>
      <w:r>
        <w:t>├─────┼────────┼────────────┼────────────────────────┼───────────┤</w:t>
      </w:r>
    </w:p>
    <w:p w:rsidR="00B86404" w:rsidRDefault="00B86404">
      <w:pPr>
        <w:pStyle w:val="ConsPlusCell"/>
        <w:jc w:val="both"/>
      </w:pPr>
      <w:r>
        <w:t>│  586│Ru07.039│Октанонол   │Октанон-3-ол-1          │Искусств.  │</w:t>
      </w:r>
    </w:p>
    <w:p w:rsidR="00B86404" w:rsidRDefault="00B86404">
      <w:pPr>
        <w:pStyle w:val="ConsPlusCell"/>
        <w:jc w:val="both"/>
      </w:pPr>
      <w:r>
        <w:t>├─────┼────────┼────────────┼────────────────────────┼───────────┤</w:t>
      </w:r>
    </w:p>
    <w:p w:rsidR="00B86404" w:rsidRDefault="00B86404">
      <w:pPr>
        <w:pStyle w:val="ConsPlusCell"/>
        <w:jc w:val="both"/>
      </w:pPr>
      <w:r>
        <w:t>│  587│Ru07.040│Фенилпропа- │1-Фенил-1-пропанон      │Идент. нат.│</w:t>
      </w:r>
    </w:p>
    <w:p w:rsidR="00B86404" w:rsidRDefault="00B86404">
      <w:pPr>
        <w:pStyle w:val="ConsPlusCell"/>
        <w:jc w:val="both"/>
      </w:pPr>
      <w:r>
        <w:t>│     │        │нон         │                        │           │</w:t>
      </w:r>
    </w:p>
    <w:p w:rsidR="00B86404" w:rsidRDefault="00B86404">
      <w:pPr>
        <w:pStyle w:val="ConsPlusCell"/>
        <w:jc w:val="both"/>
      </w:pPr>
      <w:r>
        <w:t>├─────┼────────┼────────────┼────────────────────────┼───────────┤</w:t>
      </w:r>
    </w:p>
    <w:p w:rsidR="00B86404" w:rsidRDefault="00B86404">
      <w:pPr>
        <w:pStyle w:val="ConsPlusCell"/>
        <w:jc w:val="both"/>
      </w:pPr>
      <w:r>
        <w:t>│  588│Ru07.041│Изометилио- │3-Метил-4-(2,6,6-триме- │Искусств.  │</w:t>
      </w:r>
    </w:p>
    <w:p w:rsidR="00B86404" w:rsidRDefault="00B86404">
      <w:pPr>
        <w:pStyle w:val="ConsPlusCell"/>
        <w:jc w:val="both"/>
      </w:pPr>
      <w:r>
        <w:t>│     │        │нон         │тилциклогекс-1-енил)-   │           │</w:t>
      </w:r>
    </w:p>
    <w:p w:rsidR="00B86404" w:rsidRDefault="00B86404">
      <w:pPr>
        <w:pStyle w:val="ConsPlusCell"/>
        <w:jc w:val="both"/>
      </w:pPr>
      <w:r>
        <w:t>│     │        │            │бут-3-ен-2-он           │           │</w:t>
      </w:r>
    </w:p>
    <w:p w:rsidR="00B86404" w:rsidRDefault="00B86404">
      <w:pPr>
        <w:pStyle w:val="ConsPlusCell"/>
        <w:jc w:val="both"/>
      </w:pPr>
      <w:r>
        <w:t>├─────┼────────┼────────────┼────────────────────────┼───────────┤</w:t>
      </w:r>
    </w:p>
    <w:p w:rsidR="00B86404" w:rsidRDefault="00B86404">
      <w:pPr>
        <w:pStyle w:val="ConsPlusCell"/>
        <w:jc w:val="both"/>
      </w:pPr>
      <w:r>
        <w:t>│  589│Ru07.042│Изопропила- │4-(1'-метилэтил)ацето-  │Идент. нат.│</w:t>
      </w:r>
    </w:p>
    <w:p w:rsidR="00B86404" w:rsidRDefault="00B86404">
      <w:pPr>
        <w:pStyle w:val="ConsPlusCell"/>
        <w:jc w:val="both"/>
      </w:pPr>
      <w:r>
        <w:t>│     │        │цетофенон   │фенон                   │           │</w:t>
      </w:r>
    </w:p>
    <w:p w:rsidR="00B86404" w:rsidRDefault="00B86404">
      <w:pPr>
        <w:pStyle w:val="ConsPlusCell"/>
        <w:jc w:val="both"/>
      </w:pPr>
      <w:r>
        <w:t>├─────┼────────┼────────────┼────────────────────────┼───────────┤</w:t>
      </w:r>
    </w:p>
    <w:p w:rsidR="00B86404" w:rsidRDefault="00B86404">
      <w:pPr>
        <w:pStyle w:val="ConsPlusCell"/>
        <w:jc w:val="both"/>
      </w:pPr>
      <w:r>
        <w:t>│  590│Ru07.044│Пентенон    │3-Пентенон-2            │Идент. нат.│</w:t>
      </w:r>
    </w:p>
    <w:p w:rsidR="00B86404" w:rsidRDefault="00B86404">
      <w:pPr>
        <w:pStyle w:val="ConsPlusCell"/>
        <w:jc w:val="both"/>
      </w:pPr>
      <w:r>
        <w:t>├─────┼────────┼────────────┼────────────────────────┼───────────┤</w:t>
      </w:r>
    </w:p>
    <w:p w:rsidR="00B86404" w:rsidRDefault="00B86404">
      <w:pPr>
        <w:pStyle w:val="ConsPlusCell"/>
        <w:jc w:val="both"/>
      </w:pPr>
      <w:r>
        <w:t>│  591│Ru07.045│Триметилцик-│2,2,6-Триметилциклогек- │Идент. нат.│</w:t>
      </w:r>
    </w:p>
    <w:p w:rsidR="00B86404" w:rsidRDefault="00B86404">
      <w:pPr>
        <w:pStyle w:val="ConsPlusCell"/>
        <w:jc w:val="both"/>
      </w:pPr>
      <w:r>
        <w:t>│     │        │логексанон  │санон                   │           │</w:t>
      </w:r>
    </w:p>
    <w:p w:rsidR="00B86404" w:rsidRDefault="00B86404">
      <w:pPr>
        <w:pStyle w:val="ConsPlusCell"/>
        <w:jc w:val="both"/>
      </w:pPr>
      <w:r>
        <w:t>├─────┼────────┼────────────┼────────────────────────┼───────────┤</w:t>
      </w:r>
    </w:p>
    <w:p w:rsidR="00B86404" w:rsidRDefault="00B86404">
      <w:pPr>
        <w:pStyle w:val="ConsPlusCell"/>
        <w:jc w:val="both"/>
      </w:pPr>
      <w:r>
        <w:t>│  592│Ru07.046│Ванилидина- │4-(4-гидрокси-3-меток-  │Искусств.  │</w:t>
      </w:r>
    </w:p>
    <w:p w:rsidR="00B86404" w:rsidRDefault="00B86404">
      <w:pPr>
        <w:pStyle w:val="ConsPlusCell"/>
        <w:jc w:val="both"/>
      </w:pPr>
      <w:r>
        <w:t>│     │        │цетон       │сифенил)бут-3-ен-2-он   │           │</w:t>
      </w:r>
    </w:p>
    <w:p w:rsidR="00B86404" w:rsidRDefault="00B86404">
      <w:pPr>
        <w:pStyle w:val="ConsPlusCell"/>
        <w:jc w:val="both"/>
      </w:pPr>
      <w:r>
        <w:t>├─────┼────────┼────────────┼────────────────────────┼───────────┤</w:t>
      </w:r>
    </w:p>
    <w:p w:rsidR="00B86404" w:rsidRDefault="00B86404">
      <w:pPr>
        <w:pStyle w:val="ConsPlusCell"/>
        <w:jc w:val="both"/>
      </w:pPr>
      <w:r>
        <w:t>│  593│Ru07.047│Этилмальтол │2-Этил-3-гидрокси-4-    │Искусств.  │</w:t>
      </w:r>
    </w:p>
    <w:p w:rsidR="00B86404" w:rsidRDefault="00B86404">
      <w:pPr>
        <w:pStyle w:val="ConsPlusCell"/>
        <w:jc w:val="both"/>
      </w:pPr>
      <w:r>
        <w:t>│     │        │            │пирон                   │           │</w:t>
      </w:r>
    </w:p>
    <w:p w:rsidR="00B86404" w:rsidRDefault="00B86404">
      <w:pPr>
        <w:pStyle w:val="ConsPlusCell"/>
        <w:jc w:val="both"/>
      </w:pPr>
      <w:r>
        <w:t>├─────┼────────┼────────────┼────────────────────────┼───────────┤</w:t>
      </w:r>
    </w:p>
    <w:p w:rsidR="00B86404" w:rsidRDefault="00B86404">
      <w:pPr>
        <w:pStyle w:val="ConsPlusCell"/>
        <w:jc w:val="both"/>
      </w:pPr>
      <w:r>
        <w:t>│  594│Ru07.048│Гексенон    │4-Гексенон-3            │Нат.,      │</w:t>
      </w:r>
    </w:p>
    <w:p w:rsidR="00B86404" w:rsidRDefault="00B86404">
      <w:pPr>
        <w:pStyle w:val="ConsPlusCell"/>
        <w:jc w:val="both"/>
      </w:pPr>
      <w:r>
        <w:t>│     │        │            │                        │Идент. нат.│</w:t>
      </w:r>
    </w:p>
    <w:p w:rsidR="00B86404" w:rsidRDefault="00B86404">
      <w:pPr>
        <w:pStyle w:val="ConsPlusCell"/>
        <w:jc w:val="both"/>
      </w:pPr>
      <w:r>
        <w:t>├─────┼────────┼────────────┼────────────────────────┼───────────┤</w:t>
      </w:r>
    </w:p>
    <w:p w:rsidR="00B86404" w:rsidRDefault="00B86404">
      <w:pPr>
        <w:pStyle w:val="ConsPlusCell"/>
        <w:jc w:val="both"/>
      </w:pPr>
      <w:r>
        <w:t>│  595│Ru07.049│Изопропилме-│1-(4'-метоксифенил)-4-  │Искусств.  │</w:t>
      </w:r>
    </w:p>
    <w:p w:rsidR="00B86404" w:rsidRDefault="00B86404">
      <w:pPr>
        <w:pStyle w:val="ConsPlusCell"/>
        <w:jc w:val="both"/>
      </w:pPr>
      <w:r>
        <w:t>│     │        │токсифенил- │метилпентен-1-он-3      │           │</w:t>
      </w:r>
    </w:p>
    <w:p w:rsidR="00B86404" w:rsidRDefault="00B86404">
      <w:pPr>
        <w:pStyle w:val="ConsPlusCell"/>
        <w:jc w:val="both"/>
      </w:pPr>
      <w:r>
        <w:t>│     │        │винилкетон  │                        │           │</w:t>
      </w:r>
    </w:p>
    <w:p w:rsidR="00B86404" w:rsidRDefault="00B86404">
      <w:pPr>
        <w:pStyle w:val="ConsPlusCell"/>
        <w:jc w:val="both"/>
      </w:pPr>
      <w:r>
        <w:t>├─────┼────────┼────────────┼────────────────────────┼───────────┤</w:t>
      </w:r>
    </w:p>
    <w:p w:rsidR="00B86404" w:rsidRDefault="00B86404">
      <w:pPr>
        <w:pStyle w:val="ConsPlusCell"/>
        <w:jc w:val="both"/>
      </w:pPr>
      <w:r>
        <w:t>│  596│Ru07.050│Ацетон      │Пропанон-2              │Нат.,      │</w:t>
      </w:r>
    </w:p>
    <w:p w:rsidR="00B86404" w:rsidRDefault="00B86404">
      <w:pPr>
        <w:pStyle w:val="ConsPlusCell"/>
        <w:jc w:val="both"/>
      </w:pPr>
      <w:r>
        <w:t>│     │        │            │                        │Идент. нат.│</w:t>
      </w:r>
    </w:p>
    <w:p w:rsidR="00B86404" w:rsidRDefault="00B86404">
      <w:pPr>
        <w:pStyle w:val="ConsPlusCell"/>
        <w:jc w:val="both"/>
      </w:pPr>
      <w:r>
        <w:t>├─────┼────────┼────────────┼────────────────────────┼───────────┤</w:t>
      </w:r>
    </w:p>
    <w:p w:rsidR="00B86404" w:rsidRDefault="00B86404">
      <w:pPr>
        <w:pStyle w:val="ConsPlusCell"/>
        <w:jc w:val="both"/>
      </w:pPr>
      <w:r>
        <w:lastRenderedPageBreak/>
        <w:t>│  597│Ru07.051│Ацетоин     │3-Гидрокси-2-бутанон    │Нат.,      │</w:t>
      </w:r>
    </w:p>
    <w:p w:rsidR="00B86404" w:rsidRDefault="00B86404">
      <w:pPr>
        <w:pStyle w:val="ConsPlusCell"/>
        <w:jc w:val="both"/>
      </w:pPr>
      <w:r>
        <w:t>│     │        │            │                        │Идент. нат.│</w:t>
      </w:r>
    </w:p>
    <w:p w:rsidR="00B86404" w:rsidRDefault="00B86404">
      <w:pPr>
        <w:pStyle w:val="ConsPlusCell"/>
        <w:jc w:val="both"/>
      </w:pPr>
      <w:r>
        <w:t>├─────┼────────┼────────────┼────────────────────────┼───────────┤</w:t>
      </w:r>
    </w:p>
    <w:p w:rsidR="00B86404" w:rsidRDefault="00B86404">
      <w:pPr>
        <w:pStyle w:val="ConsPlusCell"/>
        <w:jc w:val="both"/>
      </w:pPr>
      <w:r>
        <w:t>│  598│Ru07.052│Диацетил    │Бутан-2,3-дион          │Нат.,      │</w:t>
      </w:r>
    </w:p>
    <w:p w:rsidR="00B86404" w:rsidRDefault="00B86404">
      <w:pPr>
        <w:pStyle w:val="ConsPlusCell"/>
        <w:jc w:val="both"/>
      </w:pPr>
      <w:r>
        <w:t>│     │        │            │                        │Идент. нат.│</w:t>
      </w:r>
    </w:p>
    <w:p w:rsidR="00B86404" w:rsidRDefault="00B86404">
      <w:pPr>
        <w:pStyle w:val="ConsPlusCell"/>
        <w:jc w:val="both"/>
      </w:pPr>
      <w:r>
        <w:t>├─────┼────────┼────────────┼────────────────────────┼───────────┤</w:t>
      </w:r>
    </w:p>
    <w:p w:rsidR="00B86404" w:rsidRDefault="00B86404">
      <w:pPr>
        <w:pStyle w:val="ConsPlusCell"/>
        <w:jc w:val="both"/>
      </w:pPr>
      <w:r>
        <w:t>│  599│Ru07.053│Бутанон     │2-Бутанон               │Нат.,      │</w:t>
      </w:r>
    </w:p>
    <w:p w:rsidR="00B86404" w:rsidRDefault="00B86404">
      <w:pPr>
        <w:pStyle w:val="ConsPlusCell"/>
        <w:jc w:val="both"/>
      </w:pPr>
      <w:r>
        <w:t>│     │        │            │                        │Идент. нат.│</w:t>
      </w:r>
    </w:p>
    <w:p w:rsidR="00B86404" w:rsidRDefault="00B86404">
      <w:pPr>
        <w:pStyle w:val="ConsPlusCell"/>
        <w:jc w:val="both"/>
      </w:pPr>
      <w:r>
        <w:t>├─────┼────────┼────────────┼────────────────────────┼───────────┤</w:t>
      </w:r>
    </w:p>
    <w:p w:rsidR="00B86404" w:rsidRDefault="00B86404">
      <w:pPr>
        <w:pStyle w:val="ConsPlusCell"/>
        <w:jc w:val="both"/>
      </w:pPr>
      <w:r>
        <w:t>│  600│Ru07.054│Пентанон    │2-Пентанон              │Нат.,      │</w:t>
      </w:r>
    </w:p>
    <w:p w:rsidR="00B86404" w:rsidRDefault="00B86404">
      <w:pPr>
        <w:pStyle w:val="ConsPlusCell"/>
        <w:jc w:val="both"/>
      </w:pPr>
      <w:r>
        <w:t>│     │        │            │                        │Идент. нат.│</w:t>
      </w:r>
    </w:p>
    <w:p w:rsidR="00B86404" w:rsidRDefault="00B86404">
      <w:pPr>
        <w:pStyle w:val="ConsPlusCell"/>
        <w:jc w:val="both"/>
      </w:pPr>
      <w:r>
        <w:t>├─────┼────────┼────────────┼────────────────────────┼───────────┤</w:t>
      </w:r>
    </w:p>
    <w:p w:rsidR="00B86404" w:rsidRDefault="00B86404">
      <w:pPr>
        <w:pStyle w:val="ConsPlusCell"/>
        <w:jc w:val="both"/>
      </w:pPr>
      <w:r>
        <w:t>│  601│Ru07.055│Кетон малины│4-(4-гидроксифенил)-2-  │Нат.,      │</w:t>
      </w:r>
    </w:p>
    <w:p w:rsidR="00B86404" w:rsidRDefault="00B86404">
      <w:pPr>
        <w:pStyle w:val="ConsPlusCell"/>
        <w:jc w:val="both"/>
      </w:pPr>
      <w:r>
        <w:t>│     │        │            │бутанон                 │Идент. нат.│</w:t>
      </w:r>
    </w:p>
    <w:p w:rsidR="00B86404" w:rsidRDefault="00B86404">
      <w:pPr>
        <w:pStyle w:val="ConsPlusCell"/>
        <w:jc w:val="both"/>
      </w:pPr>
      <w:r>
        <w:t>├─────┼────────┼────────────┼────────────────────────┼───────────┤</w:t>
      </w:r>
    </w:p>
    <w:p w:rsidR="00B86404" w:rsidRDefault="00B86404">
      <w:pPr>
        <w:pStyle w:val="ConsPlusCell"/>
        <w:jc w:val="both"/>
      </w:pPr>
      <w:r>
        <w:t>│  602│Ru07.056│Метилцикло- │3-Метил-1,2-циклопен-   │Нат.,      │</w:t>
      </w:r>
    </w:p>
    <w:p w:rsidR="00B86404" w:rsidRDefault="00B86404">
      <w:pPr>
        <w:pStyle w:val="ConsPlusCell"/>
        <w:jc w:val="both"/>
      </w:pPr>
      <w:r>
        <w:t>│     │        │пентандион  │тандион                 │Идент. нат.│</w:t>
      </w:r>
    </w:p>
    <w:p w:rsidR="00B86404" w:rsidRDefault="00B86404">
      <w:pPr>
        <w:pStyle w:val="ConsPlusCell"/>
        <w:jc w:val="both"/>
      </w:pPr>
      <w:r>
        <w:t>├─────┼────────┼────────────┼────────────────────────┼───────────┤</w:t>
      </w:r>
    </w:p>
    <w:p w:rsidR="00B86404" w:rsidRDefault="00B86404">
      <w:pPr>
        <w:pStyle w:val="ConsPlusCell"/>
        <w:jc w:val="both"/>
      </w:pPr>
      <w:r>
        <w:t>│  603│Ru07.057│Этилцикло-  │3-Этил-2-гидрокси-2-    │Идент. нат.│</w:t>
      </w:r>
    </w:p>
    <w:p w:rsidR="00B86404" w:rsidRDefault="00B86404">
      <w:pPr>
        <w:pStyle w:val="ConsPlusCell"/>
        <w:jc w:val="both"/>
      </w:pPr>
      <w:r>
        <w:t>│     │        │пентандион  │циклопентен-1-он        │           │</w:t>
      </w:r>
    </w:p>
    <w:p w:rsidR="00B86404" w:rsidRDefault="00B86404">
      <w:pPr>
        <w:pStyle w:val="ConsPlusCell"/>
        <w:jc w:val="both"/>
      </w:pPr>
      <w:r>
        <w:t>├─────┼────────┼────────────┼────────────────────────┼───────────┤</w:t>
      </w:r>
    </w:p>
    <w:p w:rsidR="00B86404" w:rsidRDefault="00B86404">
      <w:pPr>
        <w:pStyle w:val="ConsPlusCell"/>
        <w:jc w:val="both"/>
      </w:pPr>
      <w:r>
        <w:t>│  604│Ru07.058│Гептанон    │4-Гептанон              │Нат.,      │</w:t>
      </w:r>
    </w:p>
    <w:p w:rsidR="00B86404" w:rsidRDefault="00B86404">
      <w:pPr>
        <w:pStyle w:val="ConsPlusCell"/>
        <w:jc w:val="both"/>
      </w:pPr>
      <w:r>
        <w:t>│     │        │            │                        │Идент. нат.│</w:t>
      </w:r>
    </w:p>
    <w:p w:rsidR="00B86404" w:rsidRDefault="00B86404">
      <w:pPr>
        <w:pStyle w:val="ConsPlusCell"/>
        <w:jc w:val="both"/>
      </w:pPr>
      <w:r>
        <w:t>├─────┼────────┼────────────┼────────────────────────┼───────────┤</w:t>
      </w:r>
    </w:p>
    <w:p w:rsidR="00B86404" w:rsidRDefault="00B86404">
      <w:pPr>
        <w:pStyle w:val="ConsPlusCell"/>
        <w:jc w:val="both"/>
      </w:pPr>
      <w:r>
        <w:t>│  605│Ru07.059│Ментанон    │5-Метил-2-(1-метилэтил)-│Нат.       │</w:t>
      </w:r>
    </w:p>
    <w:p w:rsidR="00B86404" w:rsidRDefault="00B86404">
      <w:pPr>
        <w:pStyle w:val="ConsPlusCell"/>
        <w:jc w:val="both"/>
      </w:pPr>
      <w:r>
        <w:t>│     │        │            │циклогексанон           │           │</w:t>
      </w:r>
    </w:p>
    <w:p w:rsidR="00B86404" w:rsidRDefault="00B86404">
      <w:pPr>
        <w:pStyle w:val="ConsPlusCell"/>
        <w:jc w:val="both"/>
      </w:pPr>
      <w:r>
        <w:t>├─────┼────────┼────────────┼────────────────────────┼───────────┤</w:t>
      </w:r>
    </w:p>
    <w:p w:rsidR="00B86404" w:rsidRDefault="00B86404">
      <w:pPr>
        <w:pStyle w:val="ConsPlusCell"/>
        <w:jc w:val="both"/>
      </w:pPr>
      <w:r>
        <w:t>│  606│Ru07.060│Пентандион  │2,3-Пентандион          │Нат.,      │</w:t>
      </w:r>
    </w:p>
    <w:p w:rsidR="00B86404" w:rsidRDefault="00B86404">
      <w:pPr>
        <w:pStyle w:val="ConsPlusCell"/>
        <w:jc w:val="both"/>
      </w:pPr>
      <w:r>
        <w:t>│     │        │            │                        │Идент. нат.│</w:t>
      </w:r>
    </w:p>
    <w:p w:rsidR="00B86404" w:rsidRDefault="00B86404">
      <w:pPr>
        <w:pStyle w:val="ConsPlusCell"/>
        <w:jc w:val="both"/>
      </w:pPr>
      <w:r>
        <w:t>├─────┼────────┼────────────┼────────────────────────┼───────────┤</w:t>
      </w:r>
    </w:p>
    <w:p w:rsidR="00B86404" w:rsidRDefault="00B86404">
      <w:pPr>
        <w:pStyle w:val="ConsPlusCell"/>
        <w:jc w:val="both"/>
      </w:pPr>
      <w:r>
        <w:t>│  607│Ru07.061│Аллилальфа- │1-(2,6,6-триметилцикло- │Искусств.  │</w:t>
      </w:r>
    </w:p>
    <w:p w:rsidR="00B86404" w:rsidRDefault="00B86404">
      <w:pPr>
        <w:pStyle w:val="ConsPlusCell"/>
        <w:jc w:val="both"/>
      </w:pPr>
      <w:r>
        <w:t>│     │        │ионон       │гекс-2-енил)-1,6-гепта- │           │</w:t>
      </w:r>
    </w:p>
    <w:p w:rsidR="00B86404" w:rsidRDefault="00B86404">
      <w:pPr>
        <w:pStyle w:val="ConsPlusCell"/>
        <w:jc w:val="both"/>
      </w:pPr>
      <w:r>
        <w:t>│     │        │            │диен-3-он               │           │</w:t>
      </w:r>
    </w:p>
    <w:p w:rsidR="00B86404" w:rsidRDefault="00B86404">
      <w:pPr>
        <w:pStyle w:val="ConsPlusCell"/>
        <w:jc w:val="both"/>
      </w:pPr>
      <w:r>
        <w:t>├─────┼────────┼────────────┼────────────────────────┼───────────┤</w:t>
      </w:r>
    </w:p>
    <w:p w:rsidR="00B86404" w:rsidRDefault="00B86404">
      <w:pPr>
        <w:pStyle w:val="ConsPlusCell"/>
        <w:jc w:val="both"/>
      </w:pPr>
      <w:r>
        <w:t>│  608│Ru07.062│3-Октанон   │3-Октанон               │Нат.,      │</w:t>
      </w:r>
    </w:p>
    <w:p w:rsidR="00B86404" w:rsidRDefault="00B86404">
      <w:pPr>
        <w:pStyle w:val="ConsPlusCell"/>
        <w:jc w:val="both"/>
      </w:pPr>
      <w:r>
        <w:t>│     │        │            │                        │Идент. нат.│</w:t>
      </w:r>
    </w:p>
    <w:p w:rsidR="00B86404" w:rsidRDefault="00B86404">
      <w:pPr>
        <w:pStyle w:val="ConsPlusCell"/>
        <w:jc w:val="both"/>
      </w:pPr>
      <w:r>
        <w:t>├─────┼────────┼────────────┼────────────────────────┼───────────┤</w:t>
      </w:r>
    </w:p>
    <w:p w:rsidR="00B86404" w:rsidRDefault="00B86404">
      <w:pPr>
        <w:pStyle w:val="ConsPlusCell"/>
        <w:jc w:val="both"/>
      </w:pPr>
      <w:r>
        <w:t>│  609│Ru07.063│Метилпен-   │4-Метил-2,3-пентандион  │Идент. нат.│</w:t>
      </w:r>
    </w:p>
    <w:p w:rsidR="00B86404" w:rsidRDefault="00B86404">
      <w:pPr>
        <w:pStyle w:val="ConsPlusCell"/>
        <w:jc w:val="both"/>
      </w:pPr>
      <w:r>
        <w:t>│     │        │тандион     │                        │           │</w:t>
      </w:r>
    </w:p>
    <w:p w:rsidR="00B86404" w:rsidRDefault="00B86404">
      <w:pPr>
        <w:pStyle w:val="ConsPlusCell"/>
        <w:jc w:val="both"/>
      </w:pPr>
      <w:r>
        <w:t>├─────┼────────┼────────────┼────────────────────────┼───────────┤</w:t>
      </w:r>
    </w:p>
    <w:p w:rsidR="00B86404" w:rsidRDefault="00B86404">
      <w:pPr>
        <w:pStyle w:val="ConsPlusCell"/>
        <w:jc w:val="both"/>
      </w:pPr>
      <w:r>
        <w:t>│  610│Ru07.064│Гептандион  │2,3-Гептандион          │Нат.,      │</w:t>
      </w:r>
    </w:p>
    <w:p w:rsidR="00B86404" w:rsidRDefault="00B86404">
      <w:pPr>
        <w:pStyle w:val="ConsPlusCell"/>
        <w:jc w:val="both"/>
      </w:pPr>
      <w:r>
        <w:t>│     │        │            │                        │Идент. нат.│</w:t>
      </w:r>
    </w:p>
    <w:p w:rsidR="00B86404" w:rsidRDefault="00B86404">
      <w:pPr>
        <w:pStyle w:val="ConsPlusCell"/>
        <w:jc w:val="both"/>
      </w:pPr>
      <w:r>
        <w:t>├─────┼────────┼────────────┼────────────────────────┼───────────┤</w:t>
      </w:r>
    </w:p>
    <w:p w:rsidR="00B86404" w:rsidRDefault="00B86404">
      <w:pPr>
        <w:pStyle w:val="ConsPlusCell"/>
        <w:jc w:val="both"/>
      </w:pPr>
      <w:r>
        <w:t>│  611│Ru07.065│Гидрооктанон│5-гГидрокси-4-октанон   │Идент. нат.│</w:t>
      </w:r>
    </w:p>
    <w:p w:rsidR="00B86404" w:rsidRDefault="00B86404">
      <w:pPr>
        <w:pStyle w:val="ConsPlusCell"/>
        <w:jc w:val="both"/>
      </w:pPr>
      <w:r>
        <w:t>├─────┼────────┼────────────┼────────────────────────┼───────────┤</w:t>
      </w:r>
    </w:p>
    <w:p w:rsidR="00B86404" w:rsidRDefault="00B86404">
      <w:pPr>
        <w:pStyle w:val="ConsPlusCell"/>
        <w:jc w:val="both"/>
      </w:pPr>
      <w:r>
        <w:t>│  612│Ru07.067│Изопулегон  │п-Мент-8-ен-3-он        │Нат.,      │</w:t>
      </w:r>
    </w:p>
    <w:p w:rsidR="00B86404" w:rsidRDefault="00B86404">
      <w:pPr>
        <w:pStyle w:val="ConsPlusCell"/>
        <w:jc w:val="both"/>
      </w:pPr>
      <w:r>
        <w:t>│     │        │            │                        │Идент. нат.│</w:t>
      </w:r>
    </w:p>
    <w:p w:rsidR="00B86404" w:rsidRDefault="00B86404">
      <w:pPr>
        <w:pStyle w:val="ConsPlusCell"/>
        <w:jc w:val="both"/>
      </w:pPr>
      <w:r>
        <w:t>├─────┼────────┼────────────┼────────────────────────┼───────────┤</w:t>
      </w:r>
    </w:p>
    <w:p w:rsidR="00B86404" w:rsidRDefault="00B86404">
      <w:pPr>
        <w:pStyle w:val="ConsPlusCell"/>
        <w:jc w:val="both"/>
      </w:pPr>
      <w:r>
        <w:t>│  613│Ru07.068│Ментенон    │Ментен-3-он             │Нат.       │</w:t>
      </w:r>
    </w:p>
    <w:p w:rsidR="00B86404" w:rsidRDefault="00B86404">
      <w:pPr>
        <w:pStyle w:val="ConsPlusCell"/>
        <w:jc w:val="both"/>
      </w:pPr>
      <w:r>
        <w:t>├─────┼────────┼────────────┼────────────────────────┼───────────┤</w:t>
      </w:r>
    </w:p>
    <w:p w:rsidR="00B86404" w:rsidRDefault="00B86404">
      <w:pPr>
        <w:pStyle w:val="ConsPlusCell"/>
        <w:jc w:val="both"/>
      </w:pPr>
      <w:r>
        <w:t>│  614│Ru07.069│Тетрагидро- │6,10-Диметилундец-9-ен- │Искусств.  │</w:t>
      </w:r>
    </w:p>
    <w:p w:rsidR="00B86404" w:rsidRDefault="00B86404">
      <w:pPr>
        <w:pStyle w:val="ConsPlusCell"/>
        <w:jc w:val="both"/>
      </w:pPr>
      <w:r>
        <w:t>│     │        │псевдо-ионон│2-он                    │           │</w:t>
      </w:r>
    </w:p>
    <w:p w:rsidR="00B86404" w:rsidRDefault="00B86404">
      <w:pPr>
        <w:pStyle w:val="ConsPlusCell"/>
        <w:jc w:val="both"/>
      </w:pPr>
      <w:r>
        <w:t>├─────┼────────┼────────────┼────────────────────────┼───────────┤</w:t>
      </w:r>
    </w:p>
    <w:p w:rsidR="00B86404" w:rsidRDefault="00B86404">
      <w:pPr>
        <w:pStyle w:val="ConsPlusCell"/>
        <w:jc w:val="both"/>
      </w:pPr>
      <w:r>
        <w:t>│  615│Ru07.070│Бензилгеп-  │3-(фенилметил)-4-гепта- │Искусств.  │</w:t>
      </w:r>
    </w:p>
    <w:p w:rsidR="00B86404" w:rsidRDefault="00B86404">
      <w:pPr>
        <w:pStyle w:val="ConsPlusCell"/>
        <w:jc w:val="both"/>
      </w:pPr>
      <w:r>
        <w:t>│     │        │танон       │нон                     │           │</w:t>
      </w:r>
    </w:p>
    <w:p w:rsidR="00B86404" w:rsidRDefault="00B86404">
      <w:pPr>
        <w:pStyle w:val="ConsPlusCell"/>
        <w:jc w:val="both"/>
      </w:pPr>
      <w:r>
        <w:t>├─────┼────────┼────────────┼────────────────────────┼───────────┤</w:t>
      </w:r>
    </w:p>
    <w:p w:rsidR="00B86404" w:rsidRDefault="00B86404">
      <w:pPr>
        <w:pStyle w:val="ConsPlusCell"/>
        <w:jc w:val="both"/>
      </w:pPr>
      <w:r>
        <w:t>│  616│Ru07.071│Октандион   │4,5-Октандион           │Идент. нат.│</w:t>
      </w:r>
    </w:p>
    <w:p w:rsidR="00B86404" w:rsidRDefault="00B86404">
      <w:pPr>
        <w:pStyle w:val="ConsPlusCell"/>
        <w:jc w:val="both"/>
      </w:pPr>
      <w:r>
        <w:t>├─────┼────────┼────────────┼────────────────────────┼───────────┤</w:t>
      </w:r>
    </w:p>
    <w:p w:rsidR="00B86404" w:rsidRDefault="00B86404">
      <w:pPr>
        <w:pStyle w:val="ConsPlusCell"/>
        <w:jc w:val="both"/>
      </w:pPr>
      <w:r>
        <w:t>│  617│Ru07.072│Метилгепта- │6-Метил-3-гептанон      │Идент. нат.│</w:t>
      </w:r>
    </w:p>
    <w:p w:rsidR="00B86404" w:rsidRDefault="00B86404">
      <w:pPr>
        <w:pStyle w:val="ConsPlusCell"/>
        <w:jc w:val="both"/>
      </w:pPr>
      <w:r>
        <w:t>│     │        │нон         │                        │           │</w:t>
      </w:r>
    </w:p>
    <w:p w:rsidR="00B86404" w:rsidRDefault="00B86404">
      <w:pPr>
        <w:pStyle w:val="ConsPlusCell"/>
        <w:jc w:val="both"/>
      </w:pPr>
      <w:r>
        <w:t>├─────┼────────┼────────────┼────────────────────────┼───────────┤</w:t>
      </w:r>
    </w:p>
    <w:p w:rsidR="00B86404" w:rsidRDefault="00B86404">
      <w:pPr>
        <w:pStyle w:val="ConsPlusCell"/>
        <w:jc w:val="both"/>
      </w:pPr>
      <w:r>
        <w:t>│  618│Ru07.073│Метилгекса- │6-Метил-2-гексанон      │Идент. нат.│</w:t>
      </w:r>
    </w:p>
    <w:p w:rsidR="00B86404" w:rsidRDefault="00B86404">
      <w:pPr>
        <w:pStyle w:val="ConsPlusCell"/>
        <w:jc w:val="both"/>
      </w:pPr>
      <w:r>
        <w:t>│     │        │нон         │                        │           │</w:t>
      </w:r>
    </w:p>
    <w:p w:rsidR="00B86404" w:rsidRDefault="00B86404">
      <w:pPr>
        <w:pStyle w:val="ConsPlusCell"/>
        <w:jc w:val="both"/>
      </w:pPr>
      <w:r>
        <w:t>├─────┼────────┼────────────┼────────────────────────┼───────────┤</w:t>
      </w:r>
    </w:p>
    <w:p w:rsidR="00B86404" w:rsidRDefault="00B86404">
      <w:pPr>
        <w:pStyle w:val="ConsPlusCell"/>
        <w:jc w:val="both"/>
      </w:pPr>
      <w:r>
        <w:lastRenderedPageBreak/>
        <w:t>│  619│Ru07.075│Диметилцик- │3,4-Диметил-1,2-цикло-  │Идент. нат.│</w:t>
      </w:r>
    </w:p>
    <w:p w:rsidR="00B86404" w:rsidRDefault="00B86404">
      <w:pPr>
        <w:pStyle w:val="ConsPlusCell"/>
        <w:jc w:val="both"/>
      </w:pPr>
      <w:r>
        <w:t>│     │        │лопентандион│пентандион              │           │</w:t>
      </w:r>
    </w:p>
    <w:p w:rsidR="00B86404" w:rsidRDefault="00B86404">
      <w:pPr>
        <w:pStyle w:val="ConsPlusCell"/>
        <w:jc w:val="both"/>
      </w:pPr>
      <w:r>
        <w:t>├─────┼────────┼────────────┼────────────────────────┼───────────┤</w:t>
      </w:r>
    </w:p>
    <w:p w:rsidR="00B86404" w:rsidRDefault="00B86404">
      <w:pPr>
        <w:pStyle w:val="ConsPlusCell"/>
        <w:jc w:val="both"/>
      </w:pPr>
      <w:r>
        <w:t>│  620│Ru07.076│Диметилцик- │3,5-Диметил-1,2-цикло-  │Нат.,      │</w:t>
      </w:r>
    </w:p>
    <w:p w:rsidR="00B86404" w:rsidRDefault="00B86404">
      <w:pPr>
        <w:pStyle w:val="ConsPlusCell"/>
        <w:jc w:val="both"/>
      </w:pPr>
      <w:r>
        <w:t>│     │        │лопентандион│пентандион              │Идент. нат.│</w:t>
      </w:r>
    </w:p>
    <w:p w:rsidR="00B86404" w:rsidRDefault="00B86404">
      <w:pPr>
        <w:pStyle w:val="ConsPlusCell"/>
        <w:jc w:val="both"/>
      </w:pPr>
      <w:r>
        <w:t>├─────┼────────┼────────────┼────────────────────────┼───────────┤</w:t>
      </w:r>
    </w:p>
    <w:p w:rsidR="00B86404" w:rsidRDefault="00B86404">
      <w:pPr>
        <w:pStyle w:val="ConsPlusCell"/>
        <w:jc w:val="both"/>
      </w:pPr>
      <w:r>
        <w:t>│  621│Ru07.077│Гександион  │3,4-Гександион          │Нат.,      │</w:t>
      </w:r>
    </w:p>
    <w:p w:rsidR="00B86404" w:rsidRDefault="00B86404">
      <w:pPr>
        <w:pStyle w:val="ConsPlusCell"/>
        <w:jc w:val="both"/>
      </w:pPr>
      <w:r>
        <w:t>│     │        │            │                        │Идент. нат.│</w:t>
      </w:r>
    </w:p>
    <w:p w:rsidR="00B86404" w:rsidRDefault="00B86404">
      <w:pPr>
        <w:pStyle w:val="ConsPlusCell"/>
        <w:jc w:val="both"/>
      </w:pPr>
      <w:r>
        <w:t>├─────┼────────┼────────────┼────────────────────────┼───────────┤</w:t>
      </w:r>
    </w:p>
    <w:p w:rsidR="00B86404" w:rsidRDefault="00B86404">
      <w:pPr>
        <w:pStyle w:val="ConsPlusCell"/>
        <w:jc w:val="both"/>
      </w:pPr>
      <w:r>
        <w:t>│  622│Ru07.078│Изоментон   │цис-п-Ментан-3-он       │Нат.       │</w:t>
      </w:r>
    </w:p>
    <w:p w:rsidR="00B86404" w:rsidRDefault="00B86404">
      <w:pPr>
        <w:pStyle w:val="ConsPlusCell"/>
        <w:jc w:val="both"/>
      </w:pPr>
      <w:r>
        <w:t>├─────┼────────┼────────────┼────────────────────────┼───────────┤</w:t>
      </w:r>
    </w:p>
    <w:p w:rsidR="00B86404" w:rsidRDefault="00B86404">
      <w:pPr>
        <w:pStyle w:val="ConsPlusCell"/>
        <w:jc w:val="both"/>
      </w:pPr>
      <w:r>
        <w:t>│  623│Ru07.079│Фенилпропан-│1-Фенил-1,2-пропандион  │Идент. нат.│</w:t>
      </w:r>
    </w:p>
    <w:p w:rsidR="00B86404" w:rsidRDefault="00B86404">
      <w:pPr>
        <w:pStyle w:val="ConsPlusCell"/>
        <w:jc w:val="both"/>
      </w:pPr>
      <w:r>
        <w:t>│     │        │дион        │                        │           │</w:t>
      </w:r>
    </w:p>
    <w:p w:rsidR="00B86404" w:rsidRDefault="00B86404">
      <w:pPr>
        <w:pStyle w:val="ConsPlusCell"/>
        <w:jc w:val="both"/>
      </w:pPr>
      <w:r>
        <w:t>├─────┼────────┼────────────┼────────────────────────┼───────────┤</w:t>
      </w:r>
    </w:p>
    <w:p w:rsidR="00B86404" w:rsidRDefault="00B86404">
      <w:pPr>
        <w:pStyle w:val="ConsPlusCell"/>
        <w:jc w:val="both"/>
      </w:pPr>
      <w:r>
        <w:t>│  624│Ru07.080│Метилцикло- │3-Метил-1,2-циклогекса- │Идент. нат.│</w:t>
      </w:r>
    </w:p>
    <w:p w:rsidR="00B86404" w:rsidRDefault="00B86404">
      <w:pPr>
        <w:pStyle w:val="ConsPlusCell"/>
        <w:jc w:val="both"/>
      </w:pPr>
      <w:r>
        <w:t>│     │        │гександион  │дион                    │           │</w:t>
      </w:r>
    </w:p>
    <w:p w:rsidR="00B86404" w:rsidRDefault="00B86404">
      <w:pPr>
        <w:pStyle w:val="ConsPlusCell"/>
        <w:jc w:val="both"/>
      </w:pPr>
      <w:r>
        <w:t>├─────┼────────┼────────────┼────────────────────────┼───────────┤</w:t>
      </w:r>
    </w:p>
    <w:p w:rsidR="00B86404" w:rsidRDefault="00B86404">
      <w:pPr>
        <w:pStyle w:val="ConsPlusCell"/>
        <w:jc w:val="both"/>
      </w:pPr>
      <w:r>
        <w:t>│  625│Ru07.081│Октенон     │1-Октенон-3             │Нат.,      │</w:t>
      </w:r>
    </w:p>
    <w:p w:rsidR="00B86404" w:rsidRDefault="00B86404">
      <w:pPr>
        <w:pStyle w:val="ConsPlusCell"/>
        <w:jc w:val="both"/>
      </w:pPr>
      <w:r>
        <w:t>│     │        │            │                        │Идент. нат.│</w:t>
      </w:r>
    </w:p>
    <w:p w:rsidR="00B86404" w:rsidRDefault="00B86404">
      <w:pPr>
        <w:pStyle w:val="ConsPlusCell"/>
        <w:jc w:val="both"/>
      </w:pPr>
      <w:r>
        <w:t>├─────┼────────┼────────────┼────────────────────────┼───────────┤</w:t>
      </w:r>
    </w:p>
    <w:p w:rsidR="00B86404" w:rsidRDefault="00B86404">
      <w:pPr>
        <w:pStyle w:val="ConsPlusCell"/>
        <w:jc w:val="both"/>
      </w:pPr>
      <w:r>
        <w:t>│  626│Ru07.082│Октенон     │2-Октенон-4             │Идент. нат.│</w:t>
      </w:r>
    </w:p>
    <w:p w:rsidR="00B86404" w:rsidRDefault="00B86404">
      <w:pPr>
        <w:pStyle w:val="ConsPlusCell"/>
        <w:jc w:val="both"/>
      </w:pPr>
      <w:r>
        <w:t>├─────┼────────┼────────────┼────────────────────────┼───────────┤</w:t>
      </w:r>
    </w:p>
    <w:p w:rsidR="00B86404" w:rsidRDefault="00B86404">
      <w:pPr>
        <w:pStyle w:val="ConsPlusCell"/>
        <w:jc w:val="both"/>
      </w:pPr>
      <w:r>
        <w:t>│  627│Ru07.083│Дамаскон    │1-(2,6,6-триметилцикло- │Идент. нат.│</w:t>
      </w:r>
    </w:p>
    <w:p w:rsidR="00B86404" w:rsidRDefault="00B86404">
      <w:pPr>
        <w:pStyle w:val="ConsPlusCell"/>
        <w:jc w:val="both"/>
      </w:pPr>
      <w:r>
        <w:t>│     │        │            │гекс-1-енил)бут-2-ен-1- │           │</w:t>
      </w:r>
    </w:p>
    <w:p w:rsidR="00B86404" w:rsidRDefault="00B86404">
      <w:pPr>
        <w:pStyle w:val="ConsPlusCell"/>
        <w:jc w:val="both"/>
      </w:pPr>
      <w:r>
        <w:t>│     │        │            │он                      │           │</w:t>
      </w:r>
    </w:p>
    <w:p w:rsidR="00B86404" w:rsidRDefault="00B86404">
      <w:pPr>
        <w:pStyle w:val="ConsPlusCell"/>
        <w:jc w:val="both"/>
      </w:pPr>
      <w:r>
        <w:t>├─────┼────────┼────────────┼────────────────────────┼───────────┤</w:t>
      </w:r>
    </w:p>
    <w:p w:rsidR="00B86404" w:rsidRDefault="00B86404">
      <w:pPr>
        <w:pStyle w:val="ConsPlusCell"/>
        <w:jc w:val="both"/>
      </w:pPr>
      <w:r>
        <w:t>│  628│Ru07.084│Пентанон    │3-Пентанон              │Идент. нат.│</w:t>
      </w:r>
    </w:p>
    <w:p w:rsidR="00B86404" w:rsidRDefault="00B86404">
      <w:pPr>
        <w:pStyle w:val="ConsPlusCell"/>
        <w:jc w:val="both"/>
      </w:pPr>
      <w:r>
        <w:t>├─────┼────────┼────────────┼────────────────────────┼───────────┤</w:t>
      </w:r>
    </w:p>
    <w:p w:rsidR="00B86404" w:rsidRDefault="00B86404">
      <w:pPr>
        <w:pStyle w:val="ConsPlusCell"/>
        <w:jc w:val="both"/>
      </w:pPr>
      <w:r>
        <w:t>│  629│Ru07.086│Дифенилпро- │1,3-Дифенил-2-пропанон  │Искусств.  │</w:t>
      </w:r>
    </w:p>
    <w:p w:rsidR="00B86404" w:rsidRDefault="00B86404">
      <w:pPr>
        <w:pStyle w:val="ConsPlusCell"/>
        <w:jc w:val="both"/>
      </w:pPr>
      <w:r>
        <w:t>│     │        │панон       │                        │           │</w:t>
      </w:r>
    </w:p>
    <w:p w:rsidR="00B86404" w:rsidRDefault="00B86404">
      <w:pPr>
        <w:pStyle w:val="ConsPlusCell"/>
        <w:jc w:val="both"/>
      </w:pPr>
      <w:r>
        <w:t>├─────┼────────┼────────────┼────────────────────────┼───────────┤</w:t>
      </w:r>
    </w:p>
    <w:p w:rsidR="00B86404" w:rsidRDefault="00B86404">
      <w:pPr>
        <w:pStyle w:val="ConsPlusCell"/>
        <w:jc w:val="both"/>
      </w:pPr>
      <w:r>
        <w:t>│  630│Ru07.087│Метоксифени-│1-(4-метоксифенил)-2-   │Нат.,      │</w:t>
      </w:r>
    </w:p>
    <w:p w:rsidR="00B86404" w:rsidRDefault="00B86404">
      <w:pPr>
        <w:pStyle w:val="ConsPlusCell"/>
        <w:jc w:val="both"/>
      </w:pPr>
      <w:r>
        <w:t>│     │        │лацетон     │пропанон                │Идент. нат.│</w:t>
      </w:r>
    </w:p>
    <w:p w:rsidR="00B86404" w:rsidRDefault="00B86404">
      <w:pPr>
        <w:pStyle w:val="ConsPlusCell"/>
        <w:jc w:val="both"/>
      </w:pPr>
      <w:r>
        <w:t>├─────┼────────┼────────────┼────────────────────────┼───────────┤</w:t>
      </w:r>
    </w:p>
    <w:p w:rsidR="00B86404" w:rsidRDefault="00B86404">
      <w:pPr>
        <w:pStyle w:val="ConsPlusCell"/>
        <w:jc w:val="both"/>
      </w:pPr>
      <w:r>
        <w:t>│  631│Ru07.088│Метил-дель- │1-(2,6,6-триметилцикло- │Искусств.  │</w:t>
      </w:r>
    </w:p>
    <w:p w:rsidR="00B86404" w:rsidRDefault="00B86404">
      <w:pPr>
        <w:pStyle w:val="ConsPlusCell"/>
        <w:jc w:val="both"/>
      </w:pPr>
      <w:r>
        <w:t>│     │        │та-ионон    │гекс-3-енил)пент-1-ен-3-│           │</w:t>
      </w:r>
    </w:p>
    <w:p w:rsidR="00B86404" w:rsidRDefault="00B86404">
      <w:pPr>
        <w:pStyle w:val="ConsPlusCell"/>
        <w:jc w:val="both"/>
      </w:pPr>
      <w:r>
        <w:t>│     │        │            │он                      │           │</w:t>
      </w:r>
    </w:p>
    <w:p w:rsidR="00B86404" w:rsidRDefault="00B86404">
      <w:pPr>
        <w:pStyle w:val="ConsPlusCell"/>
        <w:jc w:val="both"/>
      </w:pPr>
      <w:r>
        <w:t>├─────┼────────┼────────────┼────────────────────────┼───────────┤</w:t>
      </w:r>
    </w:p>
    <w:p w:rsidR="00B86404" w:rsidRDefault="00B86404">
      <w:pPr>
        <w:pStyle w:val="ConsPlusCell"/>
        <w:jc w:val="both"/>
      </w:pPr>
      <w:r>
        <w:t>│  632│Ru07.089│Нуткатон    │4,4а,5,6,7,8-гексагидро-│Нат.,      │</w:t>
      </w:r>
    </w:p>
    <w:p w:rsidR="00B86404" w:rsidRDefault="00B86404">
      <w:pPr>
        <w:pStyle w:val="ConsPlusCell"/>
        <w:jc w:val="both"/>
      </w:pPr>
      <w:r>
        <w:t>│     │        │            │4,4а-диметил-6-(1-мети- │Идент. нат.│</w:t>
      </w:r>
    </w:p>
    <w:p w:rsidR="00B86404" w:rsidRDefault="00B86404">
      <w:pPr>
        <w:pStyle w:val="ConsPlusCell"/>
        <w:jc w:val="both"/>
      </w:pPr>
      <w:r>
        <w:t>│     │        │            │лен-этил)-2(3Н)-нафтали-│           │</w:t>
      </w:r>
    </w:p>
    <w:p w:rsidR="00B86404" w:rsidRDefault="00B86404">
      <w:pPr>
        <w:pStyle w:val="ConsPlusCell"/>
        <w:jc w:val="both"/>
      </w:pPr>
      <w:r>
        <w:t>│     │        │            │нон                     │           │</w:t>
      </w:r>
    </w:p>
    <w:p w:rsidR="00B86404" w:rsidRDefault="00B86404">
      <w:pPr>
        <w:pStyle w:val="ConsPlusCell"/>
        <w:jc w:val="both"/>
      </w:pPr>
      <w:r>
        <w:t>├─────┼────────┼────────────┼────────────────────────┼───────────┤</w:t>
      </w:r>
    </w:p>
    <w:p w:rsidR="00B86404" w:rsidRDefault="00B86404">
      <w:pPr>
        <w:pStyle w:val="ConsPlusCell"/>
        <w:jc w:val="both"/>
      </w:pPr>
      <w:r>
        <w:t>│  633│Ru07.090│Гидроксибу- │1-Гидрокси-2-бутанон    │Идент. нат.│</w:t>
      </w:r>
    </w:p>
    <w:p w:rsidR="00B86404" w:rsidRDefault="00B86404">
      <w:pPr>
        <w:pStyle w:val="ConsPlusCell"/>
        <w:jc w:val="both"/>
      </w:pPr>
      <w:r>
        <w:t>│     │        │танон       │                        │           │</w:t>
      </w:r>
    </w:p>
    <w:p w:rsidR="00B86404" w:rsidRDefault="00B86404">
      <w:pPr>
        <w:pStyle w:val="ConsPlusCell"/>
        <w:jc w:val="both"/>
      </w:pPr>
      <w:r>
        <w:t>├─────┼────────┼────────────┼────────────────────────┼───────────┤</w:t>
      </w:r>
    </w:p>
    <w:p w:rsidR="00B86404" w:rsidRDefault="00B86404">
      <w:pPr>
        <w:pStyle w:val="ConsPlusCell"/>
        <w:jc w:val="both"/>
      </w:pPr>
      <w:r>
        <w:t>│  634│Ru07.091│Ионон       │4-(2,2-Диметил-6-мети-  │Нат.,      │</w:t>
      </w:r>
    </w:p>
    <w:p w:rsidR="00B86404" w:rsidRDefault="00B86404">
      <w:pPr>
        <w:pStyle w:val="ConsPlusCell"/>
        <w:jc w:val="both"/>
      </w:pPr>
      <w:r>
        <w:t>│     │        │            │ленциклогексил)бут-3-   │Идент. нат.│</w:t>
      </w:r>
    </w:p>
    <w:p w:rsidR="00B86404" w:rsidRDefault="00B86404">
      <w:pPr>
        <w:pStyle w:val="ConsPlusCell"/>
        <w:jc w:val="both"/>
      </w:pPr>
      <w:r>
        <w:t>│     │        │            │ен-2-он                 │           │</w:t>
      </w:r>
    </w:p>
    <w:p w:rsidR="00B86404" w:rsidRDefault="00B86404">
      <w:pPr>
        <w:pStyle w:val="ConsPlusCell"/>
        <w:jc w:val="both"/>
      </w:pPr>
      <w:r>
        <w:t>├─────┼────────┼────────────┼────────────────────────┼───────────┤</w:t>
      </w:r>
    </w:p>
    <w:p w:rsidR="00B86404" w:rsidRDefault="00B86404">
      <w:pPr>
        <w:pStyle w:val="ConsPlusCell"/>
        <w:jc w:val="both"/>
      </w:pPr>
      <w:r>
        <w:t>│  635│Ru07.092│Ментанон    │2-Метил-5-(1-метилэтил)-│Нат.,      │</w:t>
      </w:r>
    </w:p>
    <w:p w:rsidR="00B86404" w:rsidRDefault="00B86404">
      <w:pPr>
        <w:pStyle w:val="ConsPlusCell"/>
        <w:jc w:val="both"/>
      </w:pPr>
      <w:r>
        <w:t>│     │        │            │циклогексанон           │Идент. нат.│</w:t>
      </w:r>
    </w:p>
    <w:p w:rsidR="00B86404" w:rsidRDefault="00B86404">
      <w:pPr>
        <w:pStyle w:val="ConsPlusCell"/>
        <w:jc w:val="both"/>
      </w:pPr>
      <w:r>
        <w:t>├─────┼────────┼────────────┼────────────────────────┼───────────┤</w:t>
      </w:r>
    </w:p>
    <w:p w:rsidR="00B86404" w:rsidRDefault="00B86404">
      <w:pPr>
        <w:pStyle w:val="ConsPlusCell"/>
        <w:jc w:val="both"/>
      </w:pPr>
      <w:r>
        <w:t>│  636│Ru07.093│Метилгек-   │5-Метил-2,3-гександион  │Идент. нат.│</w:t>
      </w:r>
    </w:p>
    <w:p w:rsidR="00B86404" w:rsidRDefault="00B86404">
      <w:pPr>
        <w:pStyle w:val="ConsPlusCell"/>
        <w:jc w:val="both"/>
      </w:pPr>
      <w:r>
        <w:t>│     │        │сандион     │                        │           │</w:t>
      </w:r>
    </w:p>
    <w:p w:rsidR="00B86404" w:rsidRDefault="00B86404">
      <w:pPr>
        <w:pStyle w:val="ConsPlusCell"/>
        <w:jc w:val="both"/>
      </w:pPr>
      <w:r>
        <w:t>├─────┼────────┼────────────┼────────────────────────┼───────────┤</w:t>
      </w:r>
    </w:p>
    <w:p w:rsidR="00B86404" w:rsidRDefault="00B86404">
      <w:pPr>
        <w:pStyle w:val="ConsPlusCell"/>
        <w:jc w:val="both"/>
      </w:pPr>
      <w:r>
        <w:t>│  637│Ru07.094│цис-Жасмон  │3-Метил-2(цис-2'-пенте- │Нат.,      │</w:t>
      </w:r>
    </w:p>
    <w:p w:rsidR="00B86404" w:rsidRDefault="00B86404">
      <w:pPr>
        <w:pStyle w:val="ConsPlusCell"/>
        <w:jc w:val="both"/>
      </w:pPr>
      <w:r>
        <w:t>│     │        │            │нил)циклопентен-1-он-2  │Идент. нат.│</w:t>
      </w:r>
    </w:p>
    <w:p w:rsidR="00B86404" w:rsidRDefault="00B86404">
      <w:pPr>
        <w:pStyle w:val="ConsPlusCell"/>
        <w:jc w:val="both"/>
      </w:pPr>
      <w:r>
        <w:t>├─────┼────────┼────────────┼────────────────────────┼───────────┤</w:t>
      </w:r>
    </w:p>
    <w:p w:rsidR="00B86404" w:rsidRDefault="00B86404">
      <w:pPr>
        <w:pStyle w:val="ConsPlusCell"/>
        <w:jc w:val="both"/>
      </w:pPr>
      <w:r>
        <w:t>│  638│Ru07.095│Бутилцикло- │2-(1-метилпропил)цикло- │Искусств.  │</w:t>
      </w:r>
    </w:p>
    <w:p w:rsidR="00B86404" w:rsidRDefault="00B86404">
      <w:pPr>
        <w:pStyle w:val="ConsPlusCell"/>
        <w:jc w:val="both"/>
      </w:pPr>
      <w:r>
        <w:t>│     │        │гексанон    │гексанон                │           │</w:t>
      </w:r>
    </w:p>
    <w:p w:rsidR="00B86404" w:rsidRDefault="00B86404">
      <w:pPr>
        <w:pStyle w:val="ConsPlusCell"/>
        <w:jc w:val="both"/>
      </w:pPr>
      <w:r>
        <w:t>├─────┼────────┼────────────┼────────────────────────┼───────────┤</w:t>
      </w:r>
    </w:p>
    <w:p w:rsidR="00B86404" w:rsidRDefault="00B86404">
      <w:pPr>
        <w:pStyle w:val="ConsPlusCell"/>
        <w:jc w:val="both"/>
      </w:pPr>
      <w:r>
        <w:t>│  639│Ru07.096│Гексанон    │3-Гексанон              │Идент. нат.│</w:t>
      </w:r>
    </w:p>
    <w:p w:rsidR="00B86404" w:rsidRDefault="00B86404">
      <w:pPr>
        <w:pStyle w:val="ConsPlusCell"/>
        <w:jc w:val="both"/>
      </w:pPr>
      <w:r>
        <w:t>├─────┼────────┼────────────┼────────────────────────┼───────────┤</w:t>
      </w:r>
    </w:p>
    <w:p w:rsidR="00B86404" w:rsidRDefault="00B86404">
      <w:pPr>
        <w:pStyle w:val="ConsPlusCell"/>
        <w:jc w:val="both"/>
      </w:pPr>
      <w:r>
        <w:lastRenderedPageBreak/>
        <w:t>│  640│Ru07.097│Гидромети-  │3-(гидроксиметил)-2-ок- │Искусств.  │</w:t>
      </w:r>
    </w:p>
    <w:p w:rsidR="00B86404" w:rsidRDefault="00B86404">
      <w:pPr>
        <w:pStyle w:val="ConsPlusCell"/>
        <w:jc w:val="both"/>
      </w:pPr>
      <w:r>
        <w:t>│     │        │локтанон    │танон                   │           │</w:t>
      </w:r>
    </w:p>
    <w:p w:rsidR="00B86404" w:rsidRDefault="00B86404">
      <w:pPr>
        <w:pStyle w:val="ConsPlusCell"/>
        <w:jc w:val="both"/>
      </w:pPr>
      <w:r>
        <w:t>├─────┼────────┼────────────┼────────────────────────┼───────────┤</w:t>
      </w:r>
    </w:p>
    <w:p w:rsidR="00B86404" w:rsidRDefault="00B86404">
      <w:pPr>
        <w:pStyle w:val="ConsPlusCell"/>
        <w:jc w:val="both"/>
      </w:pPr>
      <w:r>
        <w:t>│  641│Ru07.098│Метилцикло- │3-Метил-2-циклогексе-   │Идент. нат.│</w:t>
      </w:r>
    </w:p>
    <w:p w:rsidR="00B86404" w:rsidRDefault="00B86404">
      <w:pPr>
        <w:pStyle w:val="ConsPlusCell"/>
        <w:jc w:val="both"/>
      </w:pPr>
      <w:r>
        <w:t>│     │        │гексенон    │нон-1                   │           │</w:t>
      </w:r>
    </w:p>
    <w:p w:rsidR="00B86404" w:rsidRDefault="00B86404">
      <w:pPr>
        <w:pStyle w:val="ConsPlusCell"/>
        <w:jc w:val="both"/>
      </w:pPr>
      <w:r>
        <w:t>├─────┼────────┼────────────┼────────────────────────┼───────────┤</w:t>
      </w:r>
    </w:p>
    <w:p w:rsidR="00B86404" w:rsidRDefault="00B86404">
      <w:pPr>
        <w:pStyle w:val="ConsPlusCell"/>
        <w:jc w:val="both"/>
      </w:pPr>
      <w:r>
        <w:t>│  642│Ru07.099│Метилгепта- │6-Метил-3,5-гептадие-   │Идент. нат.│</w:t>
      </w:r>
    </w:p>
    <w:p w:rsidR="00B86404" w:rsidRDefault="00B86404">
      <w:pPr>
        <w:pStyle w:val="ConsPlusCell"/>
        <w:jc w:val="both"/>
      </w:pPr>
      <w:r>
        <w:t>│     │        │диенон      │нон-2                   │           │</w:t>
      </w:r>
    </w:p>
    <w:p w:rsidR="00B86404" w:rsidRDefault="00B86404">
      <w:pPr>
        <w:pStyle w:val="ConsPlusCell"/>
        <w:jc w:val="both"/>
      </w:pPr>
      <w:r>
        <w:t>├─────┼────────┼────────────┼────────────────────────┼───────────┤</w:t>
      </w:r>
    </w:p>
    <w:p w:rsidR="00B86404" w:rsidRDefault="00B86404">
      <w:pPr>
        <w:pStyle w:val="ConsPlusCell"/>
        <w:jc w:val="both"/>
      </w:pPr>
      <w:r>
        <w:t>│  643│Ru07.100│Метилгексе- │5-Метил-5-гексен-2-он   │Искусств.  │</w:t>
      </w:r>
    </w:p>
    <w:p w:rsidR="00B86404" w:rsidRDefault="00B86404">
      <w:pPr>
        <w:pStyle w:val="ConsPlusCell"/>
        <w:jc w:val="both"/>
      </w:pPr>
      <w:r>
        <w:t>│     │        │нон         │                        │           │</w:t>
      </w:r>
    </w:p>
    <w:p w:rsidR="00B86404" w:rsidRDefault="00B86404">
      <w:pPr>
        <w:pStyle w:val="ConsPlusCell"/>
        <w:jc w:val="both"/>
      </w:pPr>
      <w:r>
        <w:t>├─────┼────────┼────────────┼────────────────────────┼───────────┤</w:t>
      </w:r>
    </w:p>
    <w:p w:rsidR="00B86404" w:rsidRDefault="00B86404">
      <w:pPr>
        <w:pStyle w:val="ConsPlusCell"/>
        <w:jc w:val="both"/>
      </w:pPr>
      <w:r>
        <w:t>│  644│Ru07.101│Метилпенте- │4-Метил-3-пентенон-2    │Идент. нат.│</w:t>
      </w:r>
    </w:p>
    <w:p w:rsidR="00B86404" w:rsidRDefault="00B86404">
      <w:pPr>
        <w:pStyle w:val="ConsPlusCell"/>
        <w:jc w:val="both"/>
      </w:pPr>
      <w:r>
        <w:t>│     │        │нон         │                        │           │</w:t>
      </w:r>
    </w:p>
    <w:p w:rsidR="00B86404" w:rsidRDefault="00B86404">
      <w:pPr>
        <w:pStyle w:val="ConsPlusCell"/>
        <w:jc w:val="both"/>
      </w:pPr>
      <w:r>
        <w:t>├─────┼────────┼────────────┼────────────────────────┼───────────┤</w:t>
      </w:r>
    </w:p>
    <w:p w:rsidR="00B86404" w:rsidRDefault="00B86404">
      <w:pPr>
        <w:pStyle w:val="ConsPlusCell"/>
        <w:jc w:val="both"/>
      </w:pPr>
      <w:r>
        <w:t>│  645│Ru07.102│Пентенон    │1-Пентенон-3            │Нат.,      │</w:t>
      </w:r>
    </w:p>
    <w:p w:rsidR="00B86404" w:rsidRDefault="00B86404">
      <w:pPr>
        <w:pStyle w:val="ConsPlusCell"/>
        <w:jc w:val="both"/>
      </w:pPr>
      <w:r>
        <w:t>│     │        │            │                        │Идент. нат.│</w:t>
      </w:r>
    </w:p>
    <w:p w:rsidR="00B86404" w:rsidRDefault="00B86404">
      <w:pPr>
        <w:pStyle w:val="ConsPlusCell"/>
        <w:jc w:val="both"/>
      </w:pPr>
      <w:r>
        <w:t>├─────┼────────┼────────────┼────────────────────────┼───────────┤</w:t>
      </w:r>
    </w:p>
    <w:p w:rsidR="00B86404" w:rsidRDefault="00B86404">
      <w:pPr>
        <w:pStyle w:val="ConsPlusCell"/>
        <w:jc w:val="both"/>
      </w:pPr>
      <w:r>
        <w:t>│  646│Ru07.103│Тридеканон  │2-Тридеканон            │Нат.,      │</w:t>
      </w:r>
    </w:p>
    <w:p w:rsidR="00B86404" w:rsidRDefault="00B86404">
      <w:pPr>
        <w:pStyle w:val="ConsPlusCell"/>
        <w:jc w:val="both"/>
      </w:pPr>
      <w:r>
        <w:t>│     │        │            │                        │Идент. нат.│</w:t>
      </w:r>
    </w:p>
    <w:p w:rsidR="00B86404" w:rsidRDefault="00B86404">
      <w:pPr>
        <w:pStyle w:val="ConsPlusCell"/>
        <w:jc w:val="both"/>
      </w:pPr>
      <w:r>
        <w:t>├─────┼────────┼────────────┼────────────────────────┼───────────┤</w:t>
      </w:r>
    </w:p>
    <w:p w:rsidR="00B86404" w:rsidRDefault="00B86404">
      <w:pPr>
        <w:pStyle w:val="ConsPlusCell"/>
        <w:jc w:val="both"/>
      </w:pPr>
      <w:r>
        <w:t>│  647│Ru07.104│Гептенон    │2-Гептенон-4            │Нат.,      │</w:t>
      </w:r>
    </w:p>
    <w:p w:rsidR="00B86404" w:rsidRDefault="00B86404">
      <w:pPr>
        <w:pStyle w:val="ConsPlusCell"/>
        <w:jc w:val="both"/>
      </w:pPr>
      <w:r>
        <w:t>│     │        │            │                        │Идент. нат.│</w:t>
      </w:r>
    </w:p>
    <w:p w:rsidR="00B86404" w:rsidRDefault="00B86404">
      <w:pPr>
        <w:pStyle w:val="ConsPlusCell"/>
        <w:jc w:val="both"/>
      </w:pPr>
      <w:r>
        <w:t>├─────┼────────┼────────────┼────────────────────────┼───────────┤</w:t>
      </w:r>
    </w:p>
    <w:p w:rsidR="00B86404" w:rsidRDefault="00B86404">
      <w:pPr>
        <w:pStyle w:val="ConsPlusCell"/>
        <w:jc w:val="both"/>
      </w:pPr>
      <w:r>
        <w:t>│  648│Ru07.105│Гептенон    │2-Гептенон-2            │Идент. нат.│</w:t>
      </w:r>
    </w:p>
    <w:p w:rsidR="00B86404" w:rsidRDefault="00B86404">
      <w:pPr>
        <w:pStyle w:val="ConsPlusCell"/>
        <w:jc w:val="both"/>
      </w:pPr>
      <w:r>
        <w:t>├─────┼────────┼────────────┼────────────────────────┼───────────┤</w:t>
      </w:r>
    </w:p>
    <w:p w:rsidR="00B86404" w:rsidRDefault="00B86404">
      <w:pPr>
        <w:pStyle w:val="ConsPlusCell"/>
        <w:jc w:val="both"/>
      </w:pPr>
      <w:r>
        <w:t>│  649│Ru07.106│Метилгексе- │5-Метил-3-гексенон-2    │Идент. нат.│</w:t>
      </w:r>
    </w:p>
    <w:p w:rsidR="00B86404" w:rsidRDefault="00B86404">
      <w:pPr>
        <w:pStyle w:val="ConsPlusCell"/>
        <w:jc w:val="both"/>
      </w:pPr>
      <w:r>
        <w:t>│     │        │нон         │                        │           │</w:t>
      </w:r>
    </w:p>
    <w:p w:rsidR="00B86404" w:rsidRDefault="00B86404">
      <w:pPr>
        <w:pStyle w:val="ConsPlusCell"/>
        <w:jc w:val="both"/>
      </w:pPr>
      <w:r>
        <w:t>├─────┼────────┼────────────┼────────────────────────┼───────────┤</w:t>
      </w:r>
    </w:p>
    <w:p w:rsidR="00B86404" w:rsidRDefault="00B86404">
      <w:pPr>
        <w:pStyle w:val="ConsPlusCell"/>
        <w:jc w:val="both"/>
      </w:pPr>
      <w:r>
        <w:t>│  650│Ru07.107│Октенон     │3-Октенон-2             │Идент. нат.│</w:t>
      </w:r>
    </w:p>
    <w:p w:rsidR="00B86404" w:rsidRDefault="00B86404">
      <w:pPr>
        <w:pStyle w:val="ConsPlusCell"/>
        <w:jc w:val="both"/>
      </w:pPr>
      <w:r>
        <w:t>├─────┼────────┼────────────┼────────────────────────┼───────────┤</w:t>
      </w:r>
    </w:p>
    <w:p w:rsidR="00B86404" w:rsidRDefault="00B86404">
      <w:pPr>
        <w:pStyle w:val="ConsPlusCell"/>
        <w:jc w:val="both"/>
      </w:pPr>
      <w:r>
        <w:t>│  651│Ru07.108│Дамасценон  │1-(2,6,6-триметилцикло- │Нат.,      │</w:t>
      </w:r>
    </w:p>
    <w:p w:rsidR="00B86404" w:rsidRDefault="00B86404">
      <w:pPr>
        <w:pStyle w:val="ConsPlusCell"/>
        <w:jc w:val="both"/>
      </w:pPr>
      <w:r>
        <w:t>│     │        │            │гекса-1,3-диенил)бут-2- │Идент. нат.│</w:t>
      </w:r>
    </w:p>
    <w:p w:rsidR="00B86404" w:rsidRDefault="00B86404">
      <w:pPr>
        <w:pStyle w:val="ConsPlusCell"/>
        <w:jc w:val="both"/>
      </w:pPr>
      <w:r>
        <w:t>│     │        │            │ен-1-он                 │           │</w:t>
      </w:r>
    </w:p>
    <w:p w:rsidR="00B86404" w:rsidRDefault="00B86404">
      <w:pPr>
        <w:pStyle w:val="ConsPlusCell"/>
        <w:jc w:val="both"/>
      </w:pPr>
      <w:r>
        <w:t>├─────┼────────┼────────────┼────────────────────────┼───────────┤</w:t>
      </w:r>
    </w:p>
    <w:p w:rsidR="00B86404" w:rsidRDefault="00B86404">
      <w:pPr>
        <w:pStyle w:val="ConsPlusCell"/>
        <w:jc w:val="both"/>
      </w:pPr>
      <w:r>
        <w:t>│  652│Ru07.109│Триметилцик-│2,6,6-Триметил-2-цикло- │Идент. нат.│</w:t>
      </w:r>
    </w:p>
    <w:p w:rsidR="00B86404" w:rsidRDefault="00B86404">
      <w:pPr>
        <w:pStyle w:val="ConsPlusCell"/>
        <w:jc w:val="both"/>
      </w:pPr>
      <w:r>
        <w:t>│     │        │логексендион│гексендион-1,4          │           │</w:t>
      </w:r>
    </w:p>
    <w:p w:rsidR="00B86404" w:rsidRDefault="00B86404">
      <w:pPr>
        <w:pStyle w:val="ConsPlusCell"/>
        <w:jc w:val="both"/>
      </w:pPr>
      <w:r>
        <w:t>├─────┼────────┼────────────┼────────────────────────┼───────────┤</w:t>
      </w:r>
    </w:p>
    <w:p w:rsidR="00B86404" w:rsidRDefault="00B86404">
      <w:pPr>
        <w:pStyle w:val="ConsPlusCell"/>
        <w:jc w:val="both"/>
      </w:pPr>
      <w:r>
        <w:t>│  653│Ru07.110│Цибетон     │(Z)-9-циклогептадецен-  │Нат.,      │</w:t>
      </w:r>
    </w:p>
    <w:p w:rsidR="00B86404" w:rsidRDefault="00B86404">
      <w:pPr>
        <w:pStyle w:val="ConsPlusCell"/>
        <w:jc w:val="both"/>
      </w:pPr>
      <w:r>
        <w:t>│     │        │            │1-он                    │Идент. нат.│</w:t>
      </w:r>
    </w:p>
    <w:p w:rsidR="00B86404" w:rsidRDefault="00B86404">
      <w:pPr>
        <w:pStyle w:val="ConsPlusCell"/>
        <w:jc w:val="both"/>
      </w:pPr>
      <w:r>
        <w:t>├─────┼────────┼────────────┼────────────────────────┼───────────┤</w:t>
      </w:r>
    </w:p>
    <w:p w:rsidR="00B86404" w:rsidRDefault="00B86404">
      <w:pPr>
        <w:pStyle w:val="ConsPlusCell"/>
        <w:jc w:val="both"/>
      </w:pPr>
      <w:r>
        <w:t>│  654│Ru07.111│Мускон      │3-Метилциклопентадеканон│Нат.,      │</w:t>
      </w:r>
    </w:p>
    <w:p w:rsidR="00B86404" w:rsidRDefault="00B86404">
      <w:pPr>
        <w:pStyle w:val="ConsPlusCell"/>
        <w:jc w:val="both"/>
      </w:pPr>
      <w:r>
        <w:t>│     │        │            │                        │Идент. нат.│</w:t>
      </w:r>
    </w:p>
    <w:p w:rsidR="00B86404" w:rsidRDefault="00B86404">
      <w:pPr>
        <w:pStyle w:val="ConsPlusCell"/>
        <w:jc w:val="both"/>
      </w:pPr>
      <w:r>
        <w:t>├─────┼────────┼────────────┼────────────────────────┼───────────┤</w:t>
      </w:r>
    </w:p>
    <w:p w:rsidR="00B86404" w:rsidRDefault="00B86404">
      <w:pPr>
        <w:pStyle w:val="ConsPlusCell"/>
        <w:jc w:val="both"/>
      </w:pPr>
      <w:r>
        <w:t>│  655│Ru07.112│Метилцикло- │3-Метил-2-циклопенте-   │Идент. нат.│</w:t>
      </w:r>
    </w:p>
    <w:p w:rsidR="00B86404" w:rsidRDefault="00B86404">
      <w:pPr>
        <w:pStyle w:val="ConsPlusCell"/>
        <w:jc w:val="both"/>
      </w:pPr>
      <w:r>
        <w:t>│     │        │пентенон    │нон-1                   │           │</w:t>
      </w:r>
    </w:p>
    <w:p w:rsidR="00B86404" w:rsidRDefault="00B86404">
      <w:pPr>
        <w:pStyle w:val="ConsPlusCell"/>
        <w:jc w:val="both"/>
      </w:pPr>
      <w:r>
        <w:t>├─────┼────────┼────────────┼────────────────────────┼───────────┤</w:t>
      </w:r>
    </w:p>
    <w:p w:rsidR="00B86404" w:rsidRDefault="00B86404">
      <w:pPr>
        <w:pStyle w:val="ConsPlusCell"/>
        <w:jc w:val="both"/>
      </w:pPr>
      <w:r>
        <w:t>│  656│Ru07.113│Нонанон     │3-Нонанон               │Нат.,      │</w:t>
      </w:r>
    </w:p>
    <w:p w:rsidR="00B86404" w:rsidRDefault="00B86404">
      <w:pPr>
        <w:pStyle w:val="ConsPlusCell"/>
        <w:jc w:val="both"/>
      </w:pPr>
      <w:r>
        <w:t>│     │        │            │                        │Идент. нат.│</w:t>
      </w:r>
    </w:p>
    <w:p w:rsidR="00B86404" w:rsidRDefault="00B86404">
      <w:pPr>
        <w:pStyle w:val="ConsPlusCell"/>
        <w:jc w:val="both"/>
      </w:pPr>
      <w:r>
        <w:t>├─────┼────────┼────────────┼────────────────────────┼───────────┤</w:t>
      </w:r>
    </w:p>
    <w:p w:rsidR="00B86404" w:rsidRDefault="00B86404">
      <w:pPr>
        <w:pStyle w:val="ConsPlusCell"/>
        <w:jc w:val="both"/>
      </w:pPr>
      <w:r>
        <w:t>│  657│Ru07.114│Триметилпен-│6,10,14-триметил-5,9,   │Идент. нат.│</w:t>
      </w:r>
    </w:p>
    <w:p w:rsidR="00B86404" w:rsidRDefault="00B86404">
      <w:pPr>
        <w:pStyle w:val="ConsPlusCell"/>
        <w:jc w:val="both"/>
      </w:pPr>
      <w:r>
        <w:t>│     │        │тадекатрие- │13-пентадецатриен-2-он  │           │</w:t>
      </w:r>
    </w:p>
    <w:p w:rsidR="00B86404" w:rsidRDefault="00B86404">
      <w:pPr>
        <w:pStyle w:val="ConsPlusCell"/>
        <w:jc w:val="both"/>
      </w:pPr>
      <w:r>
        <w:t>│     │        │нон         │                        │           │</w:t>
      </w:r>
    </w:p>
    <w:p w:rsidR="00B86404" w:rsidRDefault="00B86404">
      <w:pPr>
        <w:pStyle w:val="ConsPlusCell"/>
        <w:jc w:val="both"/>
      </w:pPr>
      <w:r>
        <w:t>├─────┼────────┼────────────┼────────────────────────┼───────────┤</w:t>
      </w:r>
    </w:p>
    <w:p w:rsidR="00B86404" w:rsidRDefault="00B86404">
      <w:pPr>
        <w:pStyle w:val="ConsPlusCell"/>
        <w:jc w:val="both"/>
      </w:pPr>
      <w:r>
        <w:t>│  658│Ru07.115│Дегидроди-  │4-(2,6,6-триметил-1,3-  │Искусств.  │</w:t>
      </w:r>
    </w:p>
    <w:p w:rsidR="00B86404" w:rsidRDefault="00B86404">
      <w:pPr>
        <w:pStyle w:val="ConsPlusCell"/>
        <w:jc w:val="both"/>
      </w:pPr>
      <w:r>
        <w:t>│     │        │гидро-бета- │циклогексадиенил)бутан- │           │</w:t>
      </w:r>
    </w:p>
    <w:p w:rsidR="00B86404" w:rsidRDefault="00B86404">
      <w:pPr>
        <w:pStyle w:val="ConsPlusCell"/>
        <w:jc w:val="both"/>
      </w:pPr>
      <w:r>
        <w:t>│     │        │ионон       │2-он                    │           │</w:t>
      </w:r>
    </w:p>
    <w:p w:rsidR="00B86404" w:rsidRDefault="00B86404">
      <w:pPr>
        <w:pStyle w:val="ConsPlusCell"/>
        <w:jc w:val="both"/>
      </w:pPr>
      <w:r>
        <w:t>├─────┼────────┼────────────┼────────────────────────┼───────────┤</w:t>
      </w:r>
    </w:p>
    <w:p w:rsidR="00B86404" w:rsidRDefault="00B86404">
      <w:pPr>
        <w:pStyle w:val="ConsPlusCell"/>
        <w:jc w:val="both"/>
      </w:pPr>
      <w:r>
        <w:t>│  659│Ru07.116│Диметилцик- │4-Ацетил-1,4-диметилцик-│Идент. нат.│</w:t>
      </w:r>
    </w:p>
    <w:p w:rsidR="00B86404" w:rsidRDefault="00B86404">
      <w:pPr>
        <w:pStyle w:val="ConsPlusCell"/>
        <w:jc w:val="both"/>
      </w:pPr>
      <w:r>
        <w:t>│     │        │логексенил- │логексен                │           │</w:t>
      </w:r>
    </w:p>
    <w:p w:rsidR="00B86404" w:rsidRDefault="00B86404">
      <w:pPr>
        <w:pStyle w:val="ConsPlusCell"/>
        <w:jc w:val="both"/>
      </w:pPr>
      <w:r>
        <w:t>│     │        │этанон      │                        │           │</w:t>
      </w:r>
    </w:p>
    <w:p w:rsidR="00B86404" w:rsidRDefault="00B86404">
      <w:pPr>
        <w:pStyle w:val="ConsPlusCell"/>
        <w:jc w:val="both"/>
      </w:pPr>
      <w:r>
        <w:t>├─────┼────────┼────────────┼────────────────────────┼───────────┤</w:t>
      </w:r>
    </w:p>
    <w:p w:rsidR="00B86404" w:rsidRDefault="00B86404">
      <w:pPr>
        <w:pStyle w:val="ConsPlusCell"/>
        <w:jc w:val="both"/>
      </w:pPr>
      <w:r>
        <w:t>│  660│Ru07.117│Этилгидрок- │3-Этил-2-гидрокси-4-ме- │Идент. нат.│</w:t>
      </w:r>
    </w:p>
    <w:p w:rsidR="00B86404" w:rsidRDefault="00B86404">
      <w:pPr>
        <w:pStyle w:val="ConsPlusCell"/>
        <w:jc w:val="both"/>
      </w:pPr>
      <w:r>
        <w:t>│     │        │симетилцик- │тил-2-циклопентенон-1   │           │</w:t>
      </w:r>
    </w:p>
    <w:p w:rsidR="00B86404" w:rsidRDefault="00B86404">
      <w:pPr>
        <w:pStyle w:val="ConsPlusCell"/>
        <w:jc w:val="both"/>
      </w:pPr>
      <w:r>
        <w:lastRenderedPageBreak/>
        <w:t>│     │        │лопентенон  │                        │           │</w:t>
      </w:r>
    </w:p>
    <w:p w:rsidR="00B86404" w:rsidRDefault="00B86404">
      <w:pPr>
        <w:pStyle w:val="ConsPlusCell"/>
        <w:jc w:val="both"/>
      </w:pPr>
      <w:r>
        <w:t>├─────┼────────┼────────────┼────────────────────────┼───────────┤</w:t>
      </w:r>
    </w:p>
    <w:p w:rsidR="00B86404" w:rsidRDefault="00B86404">
      <w:pPr>
        <w:pStyle w:val="ConsPlusCell"/>
        <w:jc w:val="both"/>
      </w:pPr>
      <w:r>
        <w:t>│  661│Ru07.118│Этилгидрок- │5-Этил-2-гидрокси-3-ме- │Идент. нат.│</w:t>
      </w:r>
    </w:p>
    <w:p w:rsidR="00B86404" w:rsidRDefault="00B86404">
      <w:pPr>
        <w:pStyle w:val="ConsPlusCell"/>
        <w:jc w:val="both"/>
      </w:pPr>
      <w:r>
        <w:t>│     │        │симетилцик- │тил-2-циклопентенон-1   │           │</w:t>
      </w:r>
    </w:p>
    <w:p w:rsidR="00B86404" w:rsidRDefault="00B86404">
      <w:pPr>
        <w:pStyle w:val="ConsPlusCell"/>
        <w:jc w:val="both"/>
      </w:pPr>
      <w:r>
        <w:t>│     │        │лопентенон  │                        │           │</w:t>
      </w:r>
    </w:p>
    <w:p w:rsidR="00B86404" w:rsidRDefault="00B86404">
      <w:pPr>
        <w:pStyle w:val="ConsPlusCell"/>
        <w:jc w:val="both"/>
      </w:pPr>
      <w:r>
        <w:t>├─────┼────────┼────────────┼────────────────────────┼───────────┤</w:t>
      </w:r>
    </w:p>
    <w:p w:rsidR="00B86404" w:rsidRDefault="00B86404">
      <w:pPr>
        <w:pStyle w:val="ConsPlusCell"/>
        <w:jc w:val="both"/>
      </w:pPr>
      <w:r>
        <w:t>│  662│Ru07.119│Гидроксицик-│2-Гидрокси-2-циклогек-  │Искусств.  │</w:t>
      </w:r>
    </w:p>
    <w:p w:rsidR="00B86404" w:rsidRDefault="00B86404">
      <w:pPr>
        <w:pStyle w:val="ConsPlusCell"/>
        <w:jc w:val="both"/>
      </w:pPr>
      <w:r>
        <w:t>│     │        │логексенон  │сен-1-он                │           │</w:t>
      </w:r>
    </w:p>
    <w:p w:rsidR="00B86404" w:rsidRDefault="00B86404">
      <w:pPr>
        <w:pStyle w:val="ConsPlusCell"/>
        <w:jc w:val="both"/>
      </w:pPr>
      <w:r>
        <w:t>├─────┼────────┼────────────┼────────────────────────┼───────────┤</w:t>
      </w:r>
    </w:p>
    <w:p w:rsidR="00B86404" w:rsidRDefault="00B86404">
      <w:pPr>
        <w:pStyle w:val="ConsPlusCell"/>
        <w:jc w:val="both"/>
      </w:pPr>
      <w:r>
        <w:t>│  663│Ru07.120│Гидрокситри-│2-Гидрокси-3,5,5-триме- │Идент. нат.│</w:t>
      </w:r>
    </w:p>
    <w:p w:rsidR="00B86404" w:rsidRDefault="00B86404">
      <w:pPr>
        <w:pStyle w:val="ConsPlusCell"/>
        <w:jc w:val="both"/>
      </w:pPr>
      <w:r>
        <w:t>│     │        │метилцикло- │тил-2-циклогексен-1-он  │           │</w:t>
      </w:r>
    </w:p>
    <w:p w:rsidR="00B86404" w:rsidRDefault="00B86404">
      <w:pPr>
        <w:pStyle w:val="ConsPlusCell"/>
        <w:jc w:val="both"/>
      </w:pPr>
      <w:r>
        <w:t>│     │        │гексенон    │                        │           │</w:t>
      </w:r>
    </w:p>
    <w:p w:rsidR="00B86404" w:rsidRDefault="00B86404">
      <w:pPr>
        <w:pStyle w:val="ConsPlusCell"/>
        <w:jc w:val="both"/>
      </w:pPr>
      <w:r>
        <w:t>├─────┼────────┼────────────┼────────────────────────┼───────────┤</w:t>
      </w:r>
    </w:p>
    <w:p w:rsidR="00B86404" w:rsidRDefault="00B86404">
      <w:pPr>
        <w:pStyle w:val="ConsPlusCell"/>
        <w:jc w:val="both"/>
      </w:pPr>
      <w:r>
        <w:t>│  664│Ru07.121│Деценон     │3-Деценон-2             │Идент. нат.│</w:t>
      </w:r>
    </w:p>
    <w:p w:rsidR="00B86404" w:rsidRDefault="00B86404">
      <w:pPr>
        <w:pStyle w:val="ConsPlusCell"/>
        <w:jc w:val="both"/>
      </w:pPr>
      <w:r>
        <w:t>├─────┼────────┼────────────┼────────────────────────┼───────────┤</w:t>
      </w:r>
    </w:p>
    <w:p w:rsidR="00B86404" w:rsidRDefault="00B86404">
      <w:pPr>
        <w:pStyle w:val="ConsPlusCell"/>
        <w:jc w:val="both"/>
      </w:pPr>
      <w:r>
        <w:t>│  665│Ru07.122│Диметилгеп- │2,6-Диметил-4-гептанон  │Идент. нат.│</w:t>
      </w:r>
    </w:p>
    <w:p w:rsidR="00B86404" w:rsidRDefault="00B86404">
      <w:pPr>
        <w:pStyle w:val="ConsPlusCell"/>
        <w:jc w:val="both"/>
      </w:pPr>
      <w:r>
        <w:t>│     │        │танон       │                        │           │</w:t>
      </w:r>
    </w:p>
    <w:p w:rsidR="00B86404" w:rsidRDefault="00B86404">
      <w:pPr>
        <w:pStyle w:val="ConsPlusCell"/>
        <w:jc w:val="both"/>
      </w:pPr>
      <w:r>
        <w:t>├─────┼────────┼────────────┼────────────────────────┼───────────┤</w:t>
      </w:r>
    </w:p>
    <w:p w:rsidR="00B86404" w:rsidRDefault="00B86404">
      <w:pPr>
        <w:pStyle w:val="ConsPlusCell"/>
        <w:jc w:val="both"/>
      </w:pPr>
      <w:r>
        <w:t>│  666│Ru07.123│Геранилаце- │6,10-Диметил-5(транс),  │Идент. нат.│</w:t>
      </w:r>
    </w:p>
    <w:p w:rsidR="00B86404" w:rsidRDefault="00B86404">
      <w:pPr>
        <w:pStyle w:val="ConsPlusCell"/>
        <w:jc w:val="both"/>
      </w:pPr>
      <w:r>
        <w:t>│     │        │тон         │9-ундекадиен-2-он       │           │</w:t>
      </w:r>
    </w:p>
    <w:p w:rsidR="00B86404" w:rsidRDefault="00B86404">
      <w:pPr>
        <w:pStyle w:val="ConsPlusCell"/>
        <w:jc w:val="both"/>
      </w:pPr>
      <w:r>
        <w:t>├─────┼────────┼────────────┼────────────────────────┼───────────┤</w:t>
      </w:r>
    </w:p>
    <w:p w:rsidR="00B86404" w:rsidRDefault="00B86404">
      <w:pPr>
        <w:pStyle w:val="ConsPlusCell"/>
        <w:jc w:val="both"/>
      </w:pPr>
      <w:r>
        <w:t>│  667│Ru07.124│Гидроксиаце-│2-Гидроксиацетофенон    │Идент. нат.│</w:t>
      </w:r>
    </w:p>
    <w:p w:rsidR="00B86404" w:rsidRDefault="00B86404">
      <w:pPr>
        <w:pStyle w:val="ConsPlusCell"/>
        <w:jc w:val="both"/>
      </w:pPr>
      <w:r>
        <w:t>│     │        │тофенон     │                        │           │</w:t>
      </w:r>
    </w:p>
    <w:p w:rsidR="00B86404" w:rsidRDefault="00B86404">
      <w:pPr>
        <w:pStyle w:val="ConsPlusCell"/>
        <w:jc w:val="both"/>
      </w:pPr>
      <w:r>
        <w:t>├─────┼────────┼────────────┼────────────────────────┼───────────┤</w:t>
      </w:r>
    </w:p>
    <w:p w:rsidR="00B86404" w:rsidRDefault="00B86404">
      <w:pPr>
        <w:pStyle w:val="ConsPlusCell"/>
        <w:jc w:val="both"/>
      </w:pPr>
      <w:r>
        <w:t>│  668│Ru07.125│Гидроксипен-│3-Гидрокси-2-пентанон   │Идент. нат.│</w:t>
      </w:r>
    </w:p>
    <w:p w:rsidR="00B86404" w:rsidRDefault="00B86404">
      <w:pPr>
        <w:pStyle w:val="ConsPlusCell"/>
        <w:jc w:val="both"/>
      </w:pPr>
      <w:r>
        <w:t>│     │        │танон       │                        │           │</w:t>
      </w:r>
    </w:p>
    <w:p w:rsidR="00B86404" w:rsidRDefault="00B86404">
      <w:pPr>
        <w:pStyle w:val="ConsPlusCell"/>
        <w:jc w:val="both"/>
      </w:pPr>
      <w:r>
        <w:t>├─────┼────────┼────────────┼────────────────────────┼───────────┤</w:t>
      </w:r>
    </w:p>
    <w:p w:rsidR="00B86404" w:rsidRDefault="00B86404">
      <w:pPr>
        <w:pStyle w:val="ConsPlusCell"/>
        <w:jc w:val="both"/>
      </w:pPr>
      <w:r>
        <w:t>│  669│Ru07.126│Триметилцик-│3,5,5-Триметил-2-цикло- │Идент. нат.│</w:t>
      </w:r>
    </w:p>
    <w:p w:rsidR="00B86404" w:rsidRDefault="00B86404">
      <w:pPr>
        <w:pStyle w:val="ConsPlusCell"/>
        <w:jc w:val="both"/>
      </w:pPr>
      <w:r>
        <w:t>│     │        │логексенон  │гексенон-1              │           │</w:t>
      </w:r>
    </w:p>
    <w:p w:rsidR="00B86404" w:rsidRDefault="00B86404">
      <w:pPr>
        <w:pStyle w:val="ConsPlusCell"/>
        <w:jc w:val="both"/>
      </w:pPr>
      <w:r>
        <w:t>├─────┼────────┼────────────┼────────────────────────┼───────────┤</w:t>
      </w:r>
    </w:p>
    <w:p w:rsidR="00B86404" w:rsidRDefault="00B86404">
      <w:pPr>
        <w:pStyle w:val="ConsPlusCell"/>
        <w:jc w:val="both"/>
      </w:pPr>
      <w:r>
        <w:t>│  670│Ru07.127│Ментадиенон │3-Метил-6-(1-метилэти-  │Нат.       │</w:t>
      </w:r>
    </w:p>
    <w:p w:rsidR="00B86404" w:rsidRDefault="00B86404">
      <w:pPr>
        <w:pStyle w:val="ConsPlusCell"/>
        <w:jc w:val="both"/>
      </w:pPr>
      <w:r>
        <w:t>│     │        │            │лиден)-2-циклогексен-1- │           │</w:t>
      </w:r>
    </w:p>
    <w:p w:rsidR="00B86404" w:rsidRDefault="00B86404">
      <w:pPr>
        <w:pStyle w:val="ConsPlusCell"/>
        <w:jc w:val="both"/>
      </w:pPr>
      <w:r>
        <w:t>│     │        │            │он                      │           │</w:t>
      </w:r>
    </w:p>
    <w:p w:rsidR="00B86404" w:rsidRDefault="00B86404">
      <w:pPr>
        <w:pStyle w:val="ConsPlusCell"/>
        <w:jc w:val="both"/>
      </w:pPr>
      <w:r>
        <w:t>├─────┼────────┼────────────┼────────────────────────┼───────────┤</w:t>
      </w:r>
    </w:p>
    <w:p w:rsidR="00B86404" w:rsidRDefault="00B86404">
      <w:pPr>
        <w:pStyle w:val="ConsPlusCell"/>
        <w:jc w:val="both"/>
      </w:pPr>
      <w:r>
        <w:t>│  671│Ru07.128│Дигидрокар- │п-Мент-8(10)-ен-2-он    │Идент. нат.│</w:t>
      </w:r>
    </w:p>
    <w:p w:rsidR="00B86404" w:rsidRDefault="00B86404">
      <w:pPr>
        <w:pStyle w:val="ConsPlusCell"/>
        <w:jc w:val="both"/>
      </w:pPr>
      <w:r>
        <w:t>│     │        │вон         │                        │           │</w:t>
      </w:r>
    </w:p>
    <w:p w:rsidR="00B86404" w:rsidRDefault="00B86404">
      <w:pPr>
        <w:pStyle w:val="ConsPlusCell"/>
        <w:jc w:val="both"/>
      </w:pPr>
      <w:r>
        <w:t>├─────┼────────┼────────────┼────────────────────────┼───────────┤</w:t>
      </w:r>
    </w:p>
    <w:p w:rsidR="00B86404" w:rsidRDefault="00B86404">
      <w:pPr>
        <w:pStyle w:val="ConsPlusCell"/>
        <w:jc w:val="both"/>
      </w:pPr>
      <w:r>
        <w:t>│  672│Ru07.129│Ливескон    │3-Метил-5-пропил-2-цик- │Искусств.  │</w:t>
      </w:r>
    </w:p>
    <w:p w:rsidR="00B86404" w:rsidRDefault="00B86404">
      <w:pPr>
        <w:pStyle w:val="ConsPlusCell"/>
        <w:jc w:val="both"/>
      </w:pPr>
      <w:r>
        <w:t>│     │        │            │логексен-1-он           │           │</w:t>
      </w:r>
    </w:p>
    <w:p w:rsidR="00B86404" w:rsidRDefault="00B86404">
      <w:pPr>
        <w:pStyle w:val="ConsPlusCell"/>
        <w:jc w:val="both"/>
      </w:pPr>
      <w:r>
        <w:t>├─────┼────────┼────────────┼────────────────────────┼───────────┤</w:t>
      </w:r>
    </w:p>
    <w:p w:rsidR="00B86404" w:rsidRDefault="00B86404">
      <w:pPr>
        <w:pStyle w:val="ConsPlusCell"/>
        <w:jc w:val="both"/>
      </w:pPr>
      <w:r>
        <w:t>│  673│Ru07.130│Дамаскон    │1-(2,6,6-триметилцикло- │Искусств.  │</w:t>
      </w:r>
    </w:p>
    <w:p w:rsidR="00B86404" w:rsidRDefault="00B86404">
      <w:pPr>
        <w:pStyle w:val="ConsPlusCell"/>
        <w:jc w:val="both"/>
      </w:pPr>
      <w:r>
        <w:t>│     │        │            │гекс-3-енил)бут-2-ен-1- │           │</w:t>
      </w:r>
    </w:p>
    <w:p w:rsidR="00B86404" w:rsidRDefault="00B86404">
      <w:pPr>
        <w:pStyle w:val="ConsPlusCell"/>
        <w:jc w:val="both"/>
      </w:pPr>
      <w:r>
        <w:t>│     │        │            │он                      │           │</w:t>
      </w:r>
    </w:p>
    <w:p w:rsidR="00B86404" w:rsidRDefault="00B86404">
      <w:pPr>
        <w:pStyle w:val="ConsPlusCell"/>
        <w:jc w:val="both"/>
      </w:pPr>
      <w:r>
        <w:t>├─────┼────────┼────────────┼────────────────────────┼───────────┤</w:t>
      </w:r>
    </w:p>
    <w:p w:rsidR="00B86404" w:rsidRDefault="00B86404">
      <w:pPr>
        <w:pStyle w:val="ConsPlusCell"/>
        <w:jc w:val="both"/>
      </w:pPr>
      <w:r>
        <w:t>│  674│Ru07.131│Дигидро-бе- │4-(2,6,6-триметилцикло- │Нат.,      │</w:t>
      </w:r>
    </w:p>
    <w:p w:rsidR="00B86404" w:rsidRDefault="00B86404">
      <w:pPr>
        <w:pStyle w:val="ConsPlusCell"/>
        <w:jc w:val="both"/>
      </w:pPr>
      <w:r>
        <w:t>│     │        │та-ионон    │гекс-1-енил)бутан-2-он  │Идент. нат.│</w:t>
      </w:r>
    </w:p>
    <w:p w:rsidR="00B86404" w:rsidRDefault="00B86404">
      <w:pPr>
        <w:pStyle w:val="ConsPlusCell"/>
        <w:jc w:val="both"/>
      </w:pPr>
      <w:r>
        <w:t>├─────┼────────┼────────────┼────────────────────────┼───────────┤</w:t>
      </w:r>
    </w:p>
    <w:p w:rsidR="00B86404" w:rsidRDefault="00B86404">
      <w:pPr>
        <w:pStyle w:val="ConsPlusCell"/>
        <w:jc w:val="both"/>
      </w:pPr>
      <w:r>
        <w:t>│  675│Ru07.132│Дигидро-    │4-(2,6,6-триметилцикло- │Нат.,      │</w:t>
      </w:r>
    </w:p>
    <w:p w:rsidR="00B86404" w:rsidRDefault="00B86404">
      <w:pPr>
        <w:pStyle w:val="ConsPlusCell"/>
        <w:jc w:val="both"/>
      </w:pPr>
      <w:r>
        <w:t>│     │        │альфа-ионон │гекс-2-енил)бутан-2-он  │Идент. нат.│</w:t>
      </w:r>
    </w:p>
    <w:p w:rsidR="00B86404" w:rsidRDefault="00B86404">
      <w:pPr>
        <w:pStyle w:val="ConsPlusCell"/>
        <w:jc w:val="both"/>
      </w:pPr>
      <w:r>
        <w:t>├─────┼────────┼────────────┼────────────────────────┼───────────┤</w:t>
      </w:r>
    </w:p>
    <w:p w:rsidR="00B86404" w:rsidRDefault="00B86404">
      <w:pPr>
        <w:pStyle w:val="ConsPlusCell"/>
        <w:jc w:val="both"/>
      </w:pPr>
      <w:r>
        <w:t>│  676│Ru07.133│Эсперон     │Ацетил-6-терт-бутил-    │Искусств.  │</w:t>
      </w:r>
    </w:p>
    <w:p w:rsidR="00B86404" w:rsidRDefault="00B86404">
      <w:pPr>
        <w:pStyle w:val="ConsPlusCell"/>
        <w:jc w:val="both"/>
      </w:pPr>
      <w:r>
        <w:t>│     │        │            │2,3-дигидро-1,1-димети- │           │</w:t>
      </w:r>
    </w:p>
    <w:p w:rsidR="00B86404" w:rsidRDefault="00B86404">
      <w:pPr>
        <w:pStyle w:val="ConsPlusCell"/>
        <w:jc w:val="both"/>
      </w:pPr>
      <w:r>
        <w:t>│     │        │            │линден                  │           │</w:t>
      </w:r>
    </w:p>
    <w:p w:rsidR="00B86404" w:rsidRDefault="00B86404">
      <w:pPr>
        <w:pStyle w:val="ConsPlusCell"/>
        <w:jc w:val="both"/>
      </w:pPr>
      <w:r>
        <w:t>├─────┼────────┼────────────┼────────────────────────┼───────────┤</w:t>
      </w:r>
    </w:p>
    <w:p w:rsidR="00B86404" w:rsidRDefault="00B86404">
      <w:pPr>
        <w:pStyle w:val="ConsPlusCell"/>
        <w:jc w:val="both"/>
      </w:pPr>
      <w:r>
        <w:t>│  677│Ru07.134│Дамаскон    │1-(2,6,6-триметилцикло- │Нат.,      │</w:t>
      </w:r>
    </w:p>
    <w:p w:rsidR="00B86404" w:rsidRDefault="00B86404">
      <w:pPr>
        <w:pStyle w:val="ConsPlusCell"/>
        <w:jc w:val="both"/>
      </w:pPr>
      <w:r>
        <w:t>│     │        │            │гекс-2-енил)бут-2-ен-1- │Идент. нат.│</w:t>
      </w:r>
    </w:p>
    <w:p w:rsidR="00B86404" w:rsidRDefault="00B86404">
      <w:pPr>
        <w:pStyle w:val="ConsPlusCell"/>
        <w:jc w:val="both"/>
      </w:pPr>
      <w:r>
        <w:t>│     │        │            │он                      │           │</w:t>
      </w:r>
    </w:p>
    <w:p w:rsidR="00B86404" w:rsidRDefault="00B86404">
      <w:pPr>
        <w:pStyle w:val="ConsPlusCell"/>
        <w:jc w:val="both"/>
      </w:pPr>
      <w:r>
        <w:t>├─────┼────────┼────────────┼────────────────────────┼───────────┤</w:t>
      </w:r>
    </w:p>
    <w:p w:rsidR="00B86404" w:rsidRDefault="00B86404">
      <w:pPr>
        <w:pStyle w:val="ConsPlusCell"/>
        <w:jc w:val="both"/>
      </w:pPr>
      <w:r>
        <w:t>│  678│Ru07.135│Дигидроксиа-│3,4-Дигидрокситацетофе- │Идент. нат.│</w:t>
      </w:r>
    </w:p>
    <w:p w:rsidR="00B86404" w:rsidRDefault="00B86404">
      <w:pPr>
        <w:pStyle w:val="ConsPlusCell"/>
        <w:jc w:val="both"/>
      </w:pPr>
      <w:r>
        <w:t>│     │        │цетофенон   │нон                     │           │</w:t>
      </w:r>
    </w:p>
    <w:p w:rsidR="00B86404" w:rsidRDefault="00B86404">
      <w:pPr>
        <w:pStyle w:val="ConsPlusCell"/>
        <w:jc w:val="both"/>
      </w:pPr>
      <w:r>
        <w:t>├─────┼────────┼────────────┼────────────────────────┼───────────┤</w:t>
      </w:r>
    </w:p>
    <w:p w:rsidR="00B86404" w:rsidRDefault="00B86404">
      <w:pPr>
        <w:pStyle w:val="ConsPlusCell"/>
        <w:jc w:val="both"/>
      </w:pPr>
      <w:r>
        <w:t>│  679│Ru07.136│Тетрагидро- │Тетрагидрометилнафтали- │Искусств.  │</w:t>
      </w:r>
    </w:p>
    <w:p w:rsidR="00B86404" w:rsidRDefault="00B86404">
      <w:pPr>
        <w:pStyle w:val="ConsPlusCell"/>
        <w:jc w:val="both"/>
      </w:pPr>
      <w:r>
        <w:t>│     │        │метилнафта- │нон                     │           │</w:t>
      </w:r>
    </w:p>
    <w:p w:rsidR="00B86404" w:rsidRDefault="00B86404">
      <w:pPr>
        <w:pStyle w:val="ConsPlusCell"/>
        <w:jc w:val="both"/>
      </w:pPr>
      <w:r>
        <w:t>│     │        │линон       │                        │           │</w:t>
      </w:r>
    </w:p>
    <w:p w:rsidR="00B86404" w:rsidRDefault="00B86404">
      <w:pPr>
        <w:pStyle w:val="ConsPlusCell"/>
        <w:jc w:val="both"/>
      </w:pPr>
      <w:r>
        <w:lastRenderedPageBreak/>
        <w:t>├─────┼────────┼────────────┼────────────────────────┼───────────┤</w:t>
      </w:r>
    </w:p>
    <w:p w:rsidR="00B86404" w:rsidRDefault="00B86404">
      <w:pPr>
        <w:pStyle w:val="ConsPlusCell"/>
        <w:jc w:val="both"/>
      </w:pPr>
      <w:r>
        <w:t>│  680│Ru07.137│Пентадеканон│2-Пентадеканон          │Нат.,      │</w:t>
      </w:r>
    </w:p>
    <w:p w:rsidR="00B86404" w:rsidRDefault="00B86404">
      <w:pPr>
        <w:pStyle w:val="ConsPlusCell"/>
        <w:jc w:val="both"/>
      </w:pPr>
      <w:r>
        <w:t>│     │        │            │                        │Идент. нат.│</w:t>
      </w:r>
    </w:p>
    <w:p w:rsidR="00B86404" w:rsidRDefault="00B86404">
      <w:pPr>
        <w:pStyle w:val="ConsPlusCell"/>
        <w:jc w:val="both"/>
      </w:pPr>
      <w:r>
        <w:t>├─────┼────────┼────────────┼────────────────────────┼───────────┤</w:t>
      </w:r>
    </w:p>
    <w:p w:rsidR="00B86404" w:rsidRDefault="00B86404">
      <w:pPr>
        <w:pStyle w:val="ConsPlusCell"/>
        <w:jc w:val="both"/>
      </w:pPr>
      <w:r>
        <w:t>│  681│Ru07.138│Амилбутенон │3-Метиленоктан-2-он     │Искусств.  │</w:t>
      </w:r>
    </w:p>
    <w:p w:rsidR="00B86404" w:rsidRDefault="00B86404">
      <w:pPr>
        <w:pStyle w:val="ConsPlusCell"/>
        <w:jc w:val="both"/>
      </w:pPr>
      <w:r>
        <w:t>├─────┼────────┼────────────┼────────────────────────┼───────────┤</w:t>
      </w:r>
    </w:p>
    <w:p w:rsidR="00B86404" w:rsidRDefault="00B86404">
      <w:pPr>
        <w:pStyle w:val="ConsPlusCell"/>
        <w:jc w:val="both"/>
      </w:pPr>
      <w:r>
        <w:t>│  682│Ru07.139│Метилгепте- │5-Метил-2-гептанон-4    │Идент. нат.│</w:t>
      </w:r>
    </w:p>
    <w:p w:rsidR="00B86404" w:rsidRDefault="00B86404">
      <w:pPr>
        <w:pStyle w:val="ConsPlusCell"/>
        <w:jc w:val="both"/>
      </w:pPr>
      <w:r>
        <w:t>│     │        │нон         │                        │           │</w:t>
      </w:r>
    </w:p>
    <w:p w:rsidR="00B86404" w:rsidRDefault="00B86404">
      <w:pPr>
        <w:pStyle w:val="ConsPlusCell"/>
        <w:jc w:val="both"/>
      </w:pPr>
      <w:r>
        <w:t>├─────┼────────┼────────────┼────────────────────────┼───────────┤</w:t>
      </w:r>
    </w:p>
    <w:p w:rsidR="00B86404" w:rsidRDefault="00B86404">
      <w:pPr>
        <w:pStyle w:val="ConsPlusCell"/>
        <w:jc w:val="both"/>
      </w:pPr>
      <w:r>
        <w:t>│  683│Ru07.140│Дигидрожас- │3-Метил-2-амил-2-цикло- │Идент. нат.│</w:t>
      </w:r>
    </w:p>
    <w:p w:rsidR="00B86404" w:rsidRDefault="00B86404">
      <w:pPr>
        <w:pStyle w:val="ConsPlusCell"/>
        <w:jc w:val="both"/>
      </w:pPr>
      <w:r>
        <w:t>│     │        │мон         │пентен-1-он             │           │</w:t>
      </w:r>
    </w:p>
    <w:p w:rsidR="00B86404" w:rsidRDefault="00B86404">
      <w:pPr>
        <w:pStyle w:val="ConsPlusCell"/>
        <w:jc w:val="both"/>
      </w:pPr>
      <w:r>
        <w:t>├─────┼────────┼────────────┼────────────────────────┼───────────┤</w:t>
      </w:r>
    </w:p>
    <w:p w:rsidR="00B86404" w:rsidRDefault="00B86404">
      <w:pPr>
        <w:pStyle w:val="ConsPlusCell"/>
        <w:jc w:val="both"/>
      </w:pPr>
      <w:r>
        <w:t>│  684│Ru07.142│Ацетованилон│4-Гидрокси-3-метоксиа-  │Идент. нат.│</w:t>
      </w:r>
    </w:p>
    <w:p w:rsidR="00B86404" w:rsidRDefault="00B86404">
      <w:pPr>
        <w:pStyle w:val="ConsPlusCell"/>
        <w:jc w:val="both"/>
      </w:pPr>
      <w:r>
        <w:t>│     │        │            │цетофенон               │           │</w:t>
      </w:r>
    </w:p>
    <w:p w:rsidR="00B86404" w:rsidRDefault="00B86404">
      <w:pPr>
        <w:pStyle w:val="ConsPlusCell"/>
        <w:jc w:val="both"/>
      </w:pPr>
      <w:r>
        <w:t>├─────┼────────┼────────────┼────────────────────────┼───────────┤</w:t>
      </w:r>
    </w:p>
    <w:p w:rsidR="00B86404" w:rsidRDefault="00B86404">
      <w:pPr>
        <w:pStyle w:val="ConsPlusCell"/>
        <w:jc w:val="both"/>
      </w:pPr>
      <w:r>
        <w:t>│  685│Ru07.145│Бутенон     │Бут-3-ен-2-он           │Идент. нат.│</w:t>
      </w:r>
    </w:p>
    <w:p w:rsidR="00B86404" w:rsidRDefault="00B86404">
      <w:pPr>
        <w:pStyle w:val="ConsPlusCell"/>
        <w:jc w:val="both"/>
      </w:pPr>
      <w:r>
        <w:t>├─────┼────────┼────────────┼────────────────────────┼───────────┤</w:t>
      </w:r>
    </w:p>
    <w:p w:rsidR="00B86404" w:rsidRDefault="00B86404">
      <w:pPr>
        <w:pStyle w:val="ConsPlusCell"/>
        <w:jc w:val="both"/>
      </w:pPr>
      <w:r>
        <w:t>│  686│Ru07.146│Карвон      │d-р-Мента-1,8-диен-2-он │Идент. нат.│</w:t>
      </w:r>
    </w:p>
    <w:p w:rsidR="00B86404" w:rsidRDefault="00B86404">
      <w:pPr>
        <w:pStyle w:val="ConsPlusCell"/>
        <w:jc w:val="both"/>
      </w:pPr>
      <w:r>
        <w:t>├─────┼────────┼────────────┼────────────────────────┼───────────┤</w:t>
      </w:r>
    </w:p>
    <w:p w:rsidR="00B86404" w:rsidRDefault="00B86404">
      <w:pPr>
        <w:pStyle w:val="ConsPlusCell"/>
        <w:jc w:val="both"/>
      </w:pPr>
      <w:r>
        <w:t>│  687│Ru07.147│Карвон      │1-р-Мента-1,8-диен-2-он │Нат.,      │</w:t>
      </w:r>
    </w:p>
    <w:p w:rsidR="00B86404" w:rsidRDefault="00B86404">
      <w:pPr>
        <w:pStyle w:val="ConsPlusCell"/>
        <w:jc w:val="both"/>
      </w:pPr>
      <w:r>
        <w:t>│     │        │            │                        │Идент. нат.│</w:t>
      </w:r>
    </w:p>
    <w:p w:rsidR="00B86404" w:rsidRDefault="00B86404">
      <w:pPr>
        <w:pStyle w:val="ConsPlusCell"/>
        <w:jc w:val="both"/>
      </w:pPr>
      <w:r>
        <w:t>├─────┼────────┼────────────┼────────────────────────┼───────────┤</w:t>
      </w:r>
    </w:p>
    <w:p w:rsidR="00B86404" w:rsidRDefault="00B86404">
      <w:pPr>
        <w:pStyle w:val="ConsPlusCell"/>
        <w:jc w:val="both"/>
      </w:pPr>
      <w:r>
        <w:t>│  688│Ru07.148│Циклогекса- │Циклогексанон           │Идент. нат.│</w:t>
      </w:r>
    </w:p>
    <w:p w:rsidR="00B86404" w:rsidRDefault="00B86404">
      <w:pPr>
        <w:pStyle w:val="ConsPlusCell"/>
        <w:jc w:val="both"/>
      </w:pPr>
      <w:r>
        <w:t>│     │        │нон         │                        │           │</w:t>
      </w:r>
    </w:p>
    <w:p w:rsidR="00B86404" w:rsidRDefault="00B86404">
      <w:pPr>
        <w:pStyle w:val="ConsPlusCell"/>
        <w:jc w:val="both"/>
      </w:pPr>
      <w:r>
        <w:t>├─────┼────────┼────────────┼────────────────────────┼───────────┤</w:t>
      </w:r>
    </w:p>
    <w:p w:rsidR="00B86404" w:rsidRDefault="00B86404">
      <w:pPr>
        <w:pStyle w:val="ConsPlusCell"/>
        <w:jc w:val="both"/>
      </w:pPr>
      <w:r>
        <w:t>│  689│Ru07.149│Циклогепта- │Циклогептанон           │Идент. нат.│</w:t>
      </w:r>
    </w:p>
    <w:p w:rsidR="00B86404" w:rsidRDefault="00B86404">
      <w:pPr>
        <w:pStyle w:val="ConsPlusCell"/>
        <w:jc w:val="both"/>
      </w:pPr>
      <w:r>
        <w:t>│     │        │нон         │                        │           │</w:t>
      </w:r>
    </w:p>
    <w:p w:rsidR="00B86404" w:rsidRDefault="00B86404">
      <w:pPr>
        <w:pStyle w:val="ConsPlusCell"/>
        <w:jc w:val="both"/>
      </w:pPr>
      <w:r>
        <w:t>├─────┼────────┼────────────┼────────────────────────┼───────────┤</w:t>
      </w:r>
    </w:p>
    <w:p w:rsidR="00B86404" w:rsidRDefault="00B86404">
      <w:pPr>
        <w:pStyle w:val="ConsPlusCell"/>
        <w:jc w:val="both"/>
      </w:pPr>
      <w:r>
        <w:t>│  690│Ru07.150│Деканон     │Деканон-2               │Идент. нат.│</w:t>
      </w:r>
    </w:p>
    <w:p w:rsidR="00B86404" w:rsidRDefault="00B86404">
      <w:pPr>
        <w:pStyle w:val="ConsPlusCell"/>
        <w:jc w:val="both"/>
      </w:pPr>
      <w:r>
        <w:t>├─────┼────────┼────────────┼────────────────────────┼───────────┤</w:t>
      </w:r>
    </w:p>
    <w:p w:rsidR="00B86404" w:rsidRDefault="00B86404">
      <w:pPr>
        <w:pStyle w:val="ConsPlusCell"/>
        <w:jc w:val="both"/>
      </w:pPr>
      <w:r>
        <w:t>│  691│Ru07.151│Деканон     │Деканон-3               │Идент. нат.│</w:t>
      </w:r>
    </w:p>
    <w:p w:rsidR="00B86404" w:rsidRDefault="00B86404">
      <w:pPr>
        <w:pStyle w:val="ConsPlusCell"/>
        <w:jc w:val="both"/>
      </w:pPr>
      <w:r>
        <w:t>├─────┼────────┼────────────┼────────────────────────┼───────────┤</w:t>
      </w:r>
    </w:p>
    <w:p w:rsidR="00B86404" w:rsidRDefault="00B86404">
      <w:pPr>
        <w:pStyle w:val="ConsPlusCell"/>
        <w:jc w:val="both"/>
      </w:pPr>
      <w:r>
        <w:t>│  692│Ru07.153│Дигидронут- │1,2,6-Триметил-9-(1'-ме-│Идент. нат.│</w:t>
      </w:r>
    </w:p>
    <w:p w:rsidR="00B86404" w:rsidRDefault="00B86404">
      <w:pPr>
        <w:pStyle w:val="ConsPlusCell"/>
        <w:jc w:val="both"/>
      </w:pPr>
      <w:r>
        <w:t>│     │        │катон       │тилэтил)ен-бицикло-     │           │</w:t>
      </w:r>
    </w:p>
    <w:p w:rsidR="00B86404" w:rsidRDefault="00B86404">
      <w:pPr>
        <w:pStyle w:val="ConsPlusCell"/>
        <w:jc w:val="both"/>
      </w:pPr>
      <w:r>
        <w:t>│     │        │            │[4.4.0]декан-4-он       │           │</w:t>
      </w:r>
    </w:p>
    <w:p w:rsidR="00B86404" w:rsidRDefault="00B86404">
      <w:pPr>
        <w:pStyle w:val="ConsPlusCell"/>
        <w:jc w:val="both"/>
      </w:pPr>
      <w:r>
        <w:t>├─────┼────────┼────────────┼────────────────────────┼───────────┤</w:t>
      </w:r>
    </w:p>
    <w:p w:rsidR="00B86404" w:rsidRDefault="00B86404">
      <w:pPr>
        <w:pStyle w:val="ConsPlusCell"/>
        <w:jc w:val="both"/>
      </w:pPr>
      <w:r>
        <w:t>│  693│Ru07.154│Диметокси-  │Диметил-4-гидроксифе-   │Идент. нат.│</w:t>
      </w:r>
    </w:p>
    <w:p w:rsidR="00B86404" w:rsidRDefault="00B86404">
      <w:pPr>
        <w:pStyle w:val="ConsPlusCell"/>
        <w:jc w:val="both"/>
      </w:pPr>
      <w:r>
        <w:t>│     │        │гидроксифе- │нилпропан-1-он          │           │</w:t>
      </w:r>
    </w:p>
    <w:p w:rsidR="00B86404" w:rsidRDefault="00B86404">
      <w:pPr>
        <w:pStyle w:val="ConsPlusCell"/>
        <w:jc w:val="both"/>
      </w:pPr>
      <w:r>
        <w:t>│     │        │нилпропанон │                        │           │</w:t>
      </w:r>
    </w:p>
    <w:p w:rsidR="00B86404" w:rsidRDefault="00B86404">
      <w:pPr>
        <w:pStyle w:val="ConsPlusCell"/>
        <w:jc w:val="both"/>
      </w:pPr>
      <w:r>
        <w:t>├─────┼────────┼────────────┼────────────────────────┼───────────┤</w:t>
      </w:r>
    </w:p>
    <w:p w:rsidR="00B86404" w:rsidRDefault="00B86404">
      <w:pPr>
        <w:pStyle w:val="ConsPlusCell"/>
        <w:jc w:val="both"/>
      </w:pPr>
      <w:r>
        <w:t>│  694│Ru07.157│Диметилун-  │Диметилундекан-2-он     │Идент. нат.│</w:t>
      </w:r>
    </w:p>
    <w:p w:rsidR="00B86404" w:rsidRDefault="00B86404">
      <w:pPr>
        <w:pStyle w:val="ConsPlusCell"/>
        <w:jc w:val="both"/>
      </w:pPr>
      <w:r>
        <w:t>│     │        │деканон     │                        │           │</w:t>
      </w:r>
    </w:p>
    <w:p w:rsidR="00B86404" w:rsidRDefault="00B86404">
      <w:pPr>
        <w:pStyle w:val="ConsPlusCell"/>
        <w:jc w:val="both"/>
      </w:pPr>
      <w:r>
        <w:t>├─────┼────────┼────────────┼────────────────────────┼───────────┤</w:t>
      </w:r>
    </w:p>
    <w:p w:rsidR="00B86404" w:rsidRDefault="00B86404">
      <w:pPr>
        <w:pStyle w:val="ConsPlusCell"/>
        <w:jc w:val="both"/>
      </w:pPr>
      <w:r>
        <w:t>│  695│Ru07.158│Додеканон   │Додеканон-2             │Идент. нат.│</w:t>
      </w:r>
    </w:p>
    <w:p w:rsidR="00B86404" w:rsidRDefault="00B86404">
      <w:pPr>
        <w:pStyle w:val="ConsPlusCell"/>
        <w:jc w:val="both"/>
      </w:pPr>
      <w:r>
        <w:t>├─────┼────────┼────────────┼────────────────────────┼───────────┤</w:t>
      </w:r>
    </w:p>
    <w:p w:rsidR="00B86404" w:rsidRDefault="00B86404">
      <w:pPr>
        <w:pStyle w:val="ConsPlusCell"/>
        <w:jc w:val="both"/>
      </w:pPr>
      <w:r>
        <w:t>│  696│Ru07.159│Фенчон      │1,3,3-Триметил-бицикло  │Нат.,      │</w:t>
      </w:r>
    </w:p>
    <w:p w:rsidR="00B86404" w:rsidRDefault="00B86404">
      <w:pPr>
        <w:pStyle w:val="ConsPlusCell"/>
        <w:jc w:val="both"/>
      </w:pPr>
      <w:r>
        <w:t>│     │        │            │[2.2.1]гептан-2-он      │Идент. нат.│</w:t>
      </w:r>
    </w:p>
    <w:p w:rsidR="00B86404" w:rsidRDefault="00B86404">
      <w:pPr>
        <w:pStyle w:val="ConsPlusCell"/>
        <w:jc w:val="both"/>
      </w:pPr>
      <w:r>
        <w:t>├─────┼────────┼────────────┼────────────────────────┼───────────┤</w:t>
      </w:r>
    </w:p>
    <w:p w:rsidR="00B86404" w:rsidRDefault="00B86404">
      <w:pPr>
        <w:pStyle w:val="ConsPlusCell"/>
        <w:jc w:val="both"/>
      </w:pPr>
      <w:r>
        <w:t>│  697│Ru07.160│Гептадеканон│Гептадеканон-2          │Идент. нат.│</w:t>
      </w:r>
    </w:p>
    <w:p w:rsidR="00B86404" w:rsidRDefault="00B86404">
      <w:pPr>
        <w:pStyle w:val="ConsPlusCell"/>
        <w:jc w:val="both"/>
      </w:pPr>
      <w:r>
        <w:t>├─────┼────────┼────────────┼────────────────────────┼───────────┤</w:t>
      </w:r>
    </w:p>
    <w:p w:rsidR="00B86404" w:rsidRDefault="00B86404">
      <w:pPr>
        <w:pStyle w:val="ConsPlusCell"/>
        <w:jc w:val="both"/>
      </w:pPr>
      <w:r>
        <w:t>│  698│Ru07.163│Гексанон    │Гексанон-2              │Идент. нат.│</w:t>
      </w:r>
    </w:p>
    <w:p w:rsidR="00B86404" w:rsidRDefault="00B86404">
      <w:pPr>
        <w:pStyle w:val="ConsPlusCell"/>
        <w:jc w:val="both"/>
      </w:pPr>
      <w:r>
        <w:t>├─────┼────────┼────────────┼────────────────────────┼───────────┤</w:t>
      </w:r>
    </w:p>
    <w:p w:rsidR="00B86404" w:rsidRDefault="00B86404">
      <w:pPr>
        <w:pStyle w:val="ConsPlusCell"/>
        <w:jc w:val="both"/>
      </w:pPr>
      <w:r>
        <w:t>│  699│Ru07.164│Гидроксиди- │Гидрокси-3,5-диметокси- │Идент. нат.│</w:t>
      </w:r>
    </w:p>
    <w:p w:rsidR="00B86404" w:rsidRDefault="00B86404">
      <w:pPr>
        <w:pStyle w:val="ConsPlusCell"/>
        <w:jc w:val="both"/>
      </w:pPr>
      <w:r>
        <w:t>│     │        │метоксиаце- │ацетофенон              │           │</w:t>
      </w:r>
    </w:p>
    <w:p w:rsidR="00B86404" w:rsidRDefault="00B86404">
      <w:pPr>
        <w:pStyle w:val="ConsPlusCell"/>
        <w:jc w:val="both"/>
      </w:pPr>
      <w:r>
        <w:t>│     │        │тофенон     │                        │           │</w:t>
      </w:r>
    </w:p>
    <w:p w:rsidR="00B86404" w:rsidRDefault="00B86404">
      <w:pPr>
        <w:pStyle w:val="ConsPlusCell"/>
        <w:jc w:val="both"/>
      </w:pPr>
      <w:r>
        <w:t>├─────┼────────┼────────────┼────────────────────────┼───────────┤</w:t>
      </w:r>
    </w:p>
    <w:p w:rsidR="00B86404" w:rsidRDefault="00B86404">
      <w:pPr>
        <w:pStyle w:val="ConsPlusCell"/>
        <w:jc w:val="both"/>
      </w:pPr>
      <w:r>
        <w:t>│  700│Ru07.166│Гидроксибу- │Гидроксибутан-3-он      │Идент. нат.│</w:t>
      </w:r>
    </w:p>
    <w:p w:rsidR="00B86404" w:rsidRDefault="00B86404">
      <w:pPr>
        <w:pStyle w:val="ConsPlusCell"/>
        <w:jc w:val="both"/>
      </w:pPr>
      <w:r>
        <w:t>│     │        │танон       │                        │           │</w:t>
      </w:r>
    </w:p>
    <w:p w:rsidR="00B86404" w:rsidRDefault="00B86404">
      <w:pPr>
        <w:pStyle w:val="ConsPlusCell"/>
        <w:jc w:val="both"/>
      </w:pPr>
      <w:r>
        <w:t>├─────┼────────┼────────────┼────────────────────────┼───────────┤</w:t>
      </w:r>
    </w:p>
    <w:p w:rsidR="00B86404" w:rsidRDefault="00B86404">
      <w:pPr>
        <w:pStyle w:val="ConsPlusCell"/>
        <w:jc w:val="both"/>
      </w:pPr>
      <w:r>
        <w:t>│  701│Ru07.167│Гидроксигек-│Гидроксибутан-2-он      │Идент. нат.│</w:t>
      </w:r>
    </w:p>
    <w:p w:rsidR="00B86404" w:rsidRDefault="00B86404">
      <w:pPr>
        <w:pStyle w:val="ConsPlusCell"/>
        <w:jc w:val="both"/>
      </w:pPr>
      <w:r>
        <w:t>│     │        │санон       │                        │           │</w:t>
      </w:r>
    </w:p>
    <w:p w:rsidR="00B86404" w:rsidRDefault="00B86404">
      <w:pPr>
        <w:pStyle w:val="ConsPlusCell"/>
        <w:jc w:val="both"/>
      </w:pPr>
      <w:r>
        <w:t>├─────┼────────┼────────────┼────────────────────────┼───────────┤</w:t>
      </w:r>
    </w:p>
    <w:p w:rsidR="00B86404" w:rsidRDefault="00B86404">
      <w:pPr>
        <w:pStyle w:val="ConsPlusCell"/>
        <w:jc w:val="both"/>
      </w:pPr>
      <w:r>
        <w:t>│  702│Ru07.169│Гидроксипро-│Гидроксипропан-2-он     │Идент. нат.│</w:t>
      </w:r>
    </w:p>
    <w:p w:rsidR="00B86404" w:rsidRDefault="00B86404">
      <w:pPr>
        <w:pStyle w:val="ConsPlusCell"/>
        <w:jc w:val="both"/>
      </w:pPr>
      <w:r>
        <w:t>│     │        │панон       │                        │           │</w:t>
      </w:r>
    </w:p>
    <w:p w:rsidR="00B86404" w:rsidRDefault="00B86404">
      <w:pPr>
        <w:pStyle w:val="ConsPlusCell"/>
        <w:jc w:val="both"/>
      </w:pPr>
      <w:r>
        <w:lastRenderedPageBreak/>
        <w:t>├─────┼────────┼────────────┼────────────────────────┼───────────┤</w:t>
      </w:r>
    </w:p>
    <w:p w:rsidR="00B86404" w:rsidRDefault="00B86404">
      <w:pPr>
        <w:pStyle w:val="ConsPlusCell"/>
        <w:jc w:val="both"/>
      </w:pPr>
      <w:r>
        <w:t>│  703│Ru07.170│Ионона Эпок-│4-(1,2-Эпокси-2,6,6-    │Идент. нат.│</w:t>
      </w:r>
    </w:p>
    <w:p w:rsidR="00B86404" w:rsidRDefault="00B86404">
      <w:pPr>
        <w:pStyle w:val="ConsPlusCell"/>
        <w:jc w:val="both"/>
      </w:pPr>
      <w:r>
        <w:t>│     │        │сид         │триметилциклогексил)-   │           │</w:t>
      </w:r>
    </w:p>
    <w:p w:rsidR="00B86404" w:rsidRDefault="00B86404">
      <w:pPr>
        <w:pStyle w:val="ConsPlusCell"/>
        <w:jc w:val="both"/>
      </w:pPr>
      <w:r>
        <w:t>│     │        │            │бут-3-ен-2-он           │           │</w:t>
      </w:r>
    </w:p>
    <w:p w:rsidR="00B86404" w:rsidRDefault="00B86404">
      <w:pPr>
        <w:pStyle w:val="ConsPlusCell"/>
        <w:jc w:val="both"/>
      </w:pPr>
      <w:r>
        <w:t>├─────┼────────┼────────────┼────────────────────────┼───────────┤</w:t>
      </w:r>
    </w:p>
    <w:p w:rsidR="00B86404" w:rsidRDefault="00B86404">
      <w:pPr>
        <w:pStyle w:val="ConsPlusCell"/>
        <w:jc w:val="both"/>
      </w:pPr>
      <w:r>
        <w:t>│  704│Ru07.171│Изопинокам- │2,6,6-Триметил-бицикло- │Идент. нат.│</w:t>
      </w:r>
    </w:p>
    <w:p w:rsidR="00B86404" w:rsidRDefault="00B86404">
      <w:pPr>
        <w:pStyle w:val="ConsPlusCell"/>
        <w:jc w:val="both"/>
      </w:pPr>
      <w:r>
        <w:t>│     │        │фон         │[3.1.1] циклогептан-3-  │           │</w:t>
      </w:r>
    </w:p>
    <w:p w:rsidR="00B86404" w:rsidRDefault="00B86404">
      <w:pPr>
        <w:pStyle w:val="ConsPlusCell"/>
        <w:jc w:val="both"/>
      </w:pPr>
      <w:r>
        <w:t>│     │        │            │он                      │           │</w:t>
      </w:r>
    </w:p>
    <w:p w:rsidR="00B86404" w:rsidRDefault="00B86404">
      <w:pPr>
        <w:pStyle w:val="ConsPlusCell"/>
        <w:jc w:val="both"/>
      </w:pPr>
      <w:r>
        <w:t>├─────┼────────┼────────────┼────────────────────────┼───────────┤</w:t>
      </w:r>
    </w:p>
    <w:p w:rsidR="00B86404" w:rsidRDefault="00B86404">
      <w:pPr>
        <w:pStyle w:val="ConsPlusCell"/>
        <w:jc w:val="both"/>
      </w:pPr>
      <w:r>
        <w:t>│  705│Ru07.172│Изопропил-  │4-(1-метилэтил)-2-      │Идент. нат.│</w:t>
      </w:r>
    </w:p>
    <w:p w:rsidR="00B86404" w:rsidRDefault="00B86404">
      <w:pPr>
        <w:pStyle w:val="ConsPlusCell"/>
        <w:jc w:val="both"/>
      </w:pPr>
      <w:r>
        <w:t>│     │        │циклогексе- │циклогексенон           │           │</w:t>
      </w:r>
    </w:p>
    <w:p w:rsidR="00B86404" w:rsidRDefault="00B86404">
      <w:pPr>
        <w:pStyle w:val="ConsPlusCell"/>
        <w:jc w:val="both"/>
      </w:pPr>
      <w:r>
        <w:t>│     │        │нон         │                        │           │</w:t>
      </w:r>
    </w:p>
    <w:p w:rsidR="00B86404" w:rsidRDefault="00B86404">
      <w:pPr>
        <w:pStyle w:val="ConsPlusCell"/>
        <w:jc w:val="both"/>
      </w:pPr>
      <w:r>
        <w:t>├─────┼────────┼────────────┼────────────────────────┼───────────┤</w:t>
      </w:r>
    </w:p>
    <w:p w:rsidR="00B86404" w:rsidRDefault="00B86404">
      <w:pPr>
        <w:pStyle w:val="ConsPlusCell"/>
        <w:jc w:val="both"/>
      </w:pPr>
      <w:r>
        <w:t>│  706│Ru07.175│Ментенон    │Ментон                  │Нат.,      │</w:t>
      </w:r>
    </w:p>
    <w:p w:rsidR="00B86404" w:rsidRDefault="00B86404">
      <w:pPr>
        <w:pStyle w:val="ConsPlusCell"/>
        <w:jc w:val="both"/>
      </w:pPr>
      <w:r>
        <w:t>│     │        │            │                        │Идент. нат.│</w:t>
      </w:r>
    </w:p>
    <w:p w:rsidR="00B86404" w:rsidRDefault="00B86404">
      <w:pPr>
        <w:pStyle w:val="ConsPlusCell"/>
        <w:jc w:val="both"/>
      </w:pPr>
      <w:r>
        <w:t>├─────┼────────┼────────────┼────────────────────────┼───────────┤</w:t>
      </w:r>
    </w:p>
    <w:p w:rsidR="00B86404" w:rsidRDefault="00B86404">
      <w:pPr>
        <w:pStyle w:val="ConsPlusCell"/>
        <w:jc w:val="both"/>
      </w:pPr>
      <w:r>
        <w:t>│  707│Ru07.176│Ментон      │транс-п-Ментан-3-он     │Нат.,      │</w:t>
      </w:r>
    </w:p>
    <w:p w:rsidR="00B86404" w:rsidRDefault="00B86404">
      <w:pPr>
        <w:pStyle w:val="ConsPlusCell"/>
        <w:jc w:val="both"/>
      </w:pPr>
      <w:r>
        <w:t>│     │        │            │                        │Идент. нат.│</w:t>
      </w:r>
    </w:p>
    <w:p w:rsidR="00B86404" w:rsidRDefault="00B86404">
      <w:pPr>
        <w:pStyle w:val="ConsPlusCell"/>
        <w:jc w:val="both"/>
      </w:pPr>
      <w:r>
        <w:t>├─────┼────────┼────────────┼────────────────────────┼───────────┤</w:t>
      </w:r>
    </w:p>
    <w:p w:rsidR="00B86404" w:rsidRDefault="00B86404">
      <w:pPr>
        <w:pStyle w:val="ConsPlusCell"/>
        <w:jc w:val="both"/>
      </w:pPr>
      <w:r>
        <w:t>│  708│Ru07.178│Метилбутанон│Метилбутан-2-он         │Идент. нат.│</w:t>
      </w:r>
    </w:p>
    <w:p w:rsidR="00B86404" w:rsidRDefault="00B86404">
      <w:pPr>
        <w:pStyle w:val="ConsPlusCell"/>
        <w:jc w:val="both"/>
      </w:pPr>
      <w:r>
        <w:t>├─────┼────────┼────────────┼────────────────────────┼───────────┤</w:t>
      </w:r>
    </w:p>
    <w:p w:rsidR="00B86404" w:rsidRDefault="00B86404">
      <w:pPr>
        <w:pStyle w:val="ConsPlusCell"/>
        <w:jc w:val="both"/>
      </w:pPr>
      <w:r>
        <w:t>│  709│Ru07.181│Метилгепта- │Метилгептан-2-он        │Идент. нат.│</w:t>
      </w:r>
    </w:p>
    <w:p w:rsidR="00B86404" w:rsidRDefault="00B86404">
      <w:pPr>
        <w:pStyle w:val="ConsPlusCell"/>
        <w:jc w:val="both"/>
      </w:pPr>
      <w:r>
        <w:t>│     │        │нон         │                        │           │</w:t>
      </w:r>
    </w:p>
    <w:p w:rsidR="00B86404" w:rsidRDefault="00B86404">
      <w:pPr>
        <w:pStyle w:val="ConsPlusCell"/>
        <w:jc w:val="both"/>
      </w:pPr>
      <w:r>
        <w:t>├─────┼────────┼────────────┼────────────────────────┼───────────┤</w:t>
      </w:r>
    </w:p>
    <w:p w:rsidR="00B86404" w:rsidRDefault="00B86404">
      <w:pPr>
        <w:pStyle w:val="ConsPlusCell"/>
        <w:jc w:val="both"/>
      </w:pPr>
      <w:r>
        <w:t>│  710│Ru07.185│Метилпента- │Метилпентан-2-он        │Идент. нат.│</w:t>
      </w:r>
    </w:p>
    <w:p w:rsidR="00B86404" w:rsidRDefault="00B86404">
      <w:pPr>
        <w:pStyle w:val="ConsPlusCell"/>
        <w:jc w:val="both"/>
      </w:pPr>
      <w:r>
        <w:t>│     │        │нон         │                        │           │</w:t>
      </w:r>
    </w:p>
    <w:p w:rsidR="00B86404" w:rsidRDefault="00B86404">
      <w:pPr>
        <w:pStyle w:val="ConsPlusCell"/>
        <w:jc w:val="both"/>
      </w:pPr>
      <w:r>
        <w:t>├─────┼────────┼────────────┼────────────────────────┼───────────┤</w:t>
      </w:r>
    </w:p>
    <w:p w:rsidR="00B86404" w:rsidRDefault="00B86404">
      <w:pPr>
        <w:pStyle w:val="ConsPlusCell"/>
        <w:jc w:val="both"/>
      </w:pPr>
      <w:r>
        <w:t>│  711│Ru07.187│Ноненон     │Нон-3-ен-4-он           │Идент. нат.│</w:t>
      </w:r>
    </w:p>
    <w:p w:rsidR="00B86404" w:rsidRDefault="00B86404">
      <w:pPr>
        <w:pStyle w:val="ConsPlusCell"/>
        <w:jc w:val="both"/>
      </w:pPr>
      <w:r>
        <w:t>├─────┼────────┼────────────┼────────────────────────┼───────────┤</w:t>
      </w:r>
    </w:p>
    <w:p w:rsidR="00B86404" w:rsidRDefault="00B86404">
      <w:pPr>
        <w:pStyle w:val="ConsPlusCell"/>
        <w:jc w:val="both"/>
      </w:pPr>
      <w:r>
        <w:t>│  712│Ru07.188│Ноненон     │Нон-2-ен-4-он           │Идент. нат.│</w:t>
      </w:r>
    </w:p>
    <w:p w:rsidR="00B86404" w:rsidRDefault="00B86404">
      <w:pPr>
        <w:pStyle w:val="ConsPlusCell"/>
        <w:jc w:val="both"/>
      </w:pPr>
      <w:r>
        <w:t>├─────┼────────┼────────────┼────────────────────────┼───────────┤</w:t>
      </w:r>
    </w:p>
    <w:p w:rsidR="00B86404" w:rsidRDefault="00B86404">
      <w:pPr>
        <w:pStyle w:val="ConsPlusCell"/>
        <w:jc w:val="both"/>
      </w:pPr>
      <w:r>
        <w:t>│  713│Ru07.189│Нонанон     │Нонан-4-он              │Идент. нат.│</w:t>
      </w:r>
    </w:p>
    <w:p w:rsidR="00B86404" w:rsidRDefault="00B86404">
      <w:pPr>
        <w:pStyle w:val="ConsPlusCell"/>
        <w:jc w:val="both"/>
      </w:pPr>
      <w:r>
        <w:t>├─────┼────────┼────────────┼────────────────────────┼───────────┤</w:t>
      </w:r>
    </w:p>
    <w:p w:rsidR="00B86404" w:rsidRDefault="00B86404">
      <w:pPr>
        <w:pStyle w:val="ConsPlusCell"/>
        <w:jc w:val="both"/>
      </w:pPr>
      <w:r>
        <w:t>│  714│Ru07.191│Пентандион  │Пентан-2,4-дион         │Идент. нат.│</w:t>
      </w:r>
    </w:p>
    <w:p w:rsidR="00B86404" w:rsidRDefault="00B86404">
      <w:pPr>
        <w:pStyle w:val="ConsPlusCell"/>
        <w:jc w:val="both"/>
      </w:pPr>
      <w:r>
        <w:t>├─────┼────────┼────────────┼────────────────────────┼───────────┤</w:t>
      </w:r>
    </w:p>
    <w:p w:rsidR="00B86404" w:rsidRDefault="00B86404">
      <w:pPr>
        <w:pStyle w:val="ConsPlusCell"/>
        <w:jc w:val="both"/>
      </w:pPr>
      <w:r>
        <w:t>│  715│Ru07.192│Фенилбутан- │Фенилбутан-1,3-дион     │Идент. нат.│</w:t>
      </w:r>
    </w:p>
    <w:p w:rsidR="00B86404" w:rsidRDefault="00B86404">
      <w:pPr>
        <w:pStyle w:val="ConsPlusCell"/>
        <w:jc w:val="both"/>
      </w:pPr>
      <w:r>
        <w:t>│     │        │дион        │                        │           │</w:t>
      </w:r>
    </w:p>
    <w:p w:rsidR="00B86404" w:rsidRDefault="00B86404">
      <w:pPr>
        <w:pStyle w:val="ConsPlusCell"/>
        <w:jc w:val="both"/>
      </w:pPr>
      <w:r>
        <w:t>├─────┼────────┼────────────┼────────────────────────┼───────────┤</w:t>
      </w:r>
    </w:p>
    <w:p w:rsidR="00B86404" w:rsidRDefault="00B86404">
      <w:pPr>
        <w:pStyle w:val="ConsPlusCell"/>
        <w:jc w:val="both"/>
      </w:pPr>
      <w:r>
        <w:t>│  716│Ru07.194│Фенилбутанон│Фенилбутан-2-он         │Идент. нат.│</w:t>
      </w:r>
    </w:p>
    <w:p w:rsidR="00B86404" w:rsidRDefault="00B86404">
      <w:pPr>
        <w:pStyle w:val="ConsPlusCell"/>
        <w:jc w:val="both"/>
      </w:pPr>
      <w:r>
        <w:t>├─────┼────────┼────────────┼────────────────────────┼───────────┤</w:t>
      </w:r>
    </w:p>
    <w:p w:rsidR="00B86404" w:rsidRDefault="00B86404">
      <w:pPr>
        <w:pStyle w:val="ConsPlusCell"/>
        <w:jc w:val="both"/>
      </w:pPr>
      <w:r>
        <w:t>│  717│Ru07.195│Фенилпропа- │Фенилпропан-2-он        │Идент. нат.│</w:t>
      </w:r>
    </w:p>
    <w:p w:rsidR="00B86404" w:rsidRDefault="00B86404">
      <w:pPr>
        <w:pStyle w:val="ConsPlusCell"/>
        <w:jc w:val="both"/>
      </w:pPr>
      <w:r>
        <w:t>│     │        │нон         │                        │           │</w:t>
      </w:r>
    </w:p>
    <w:p w:rsidR="00B86404" w:rsidRDefault="00B86404">
      <w:pPr>
        <w:pStyle w:val="ConsPlusCell"/>
        <w:jc w:val="both"/>
      </w:pPr>
      <w:r>
        <w:t>├─────┼────────┼────────────┼────────────────────────┼───────────┤</w:t>
      </w:r>
    </w:p>
    <w:p w:rsidR="00B86404" w:rsidRDefault="00B86404">
      <w:pPr>
        <w:pStyle w:val="ConsPlusCell"/>
        <w:jc w:val="both"/>
      </w:pPr>
      <w:r>
        <w:t>│  718│Ru07.196│Пиненон     │4,6,6-Триметил-бицикло- │Идент. нат.│</w:t>
      </w:r>
    </w:p>
    <w:p w:rsidR="00B86404" w:rsidRDefault="00B86404">
      <w:pPr>
        <w:pStyle w:val="ConsPlusCell"/>
        <w:jc w:val="both"/>
      </w:pPr>
      <w:r>
        <w:t>│     │        │            │[3.1.1]гепт-3-ен-2-он   │           │</w:t>
      </w:r>
    </w:p>
    <w:p w:rsidR="00B86404" w:rsidRDefault="00B86404">
      <w:pPr>
        <w:pStyle w:val="ConsPlusCell"/>
        <w:jc w:val="both"/>
      </w:pPr>
      <w:r>
        <w:t>├─────┼────────┼────────────┼────────────────────────┼───────────┤</w:t>
      </w:r>
    </w:p>
    <w:p w:rsidR="00B86404" w:rsidRDefault="00B86404">
      <w:pPr>
        <w:pStyle w:val="ConsPlusCell"/>
        <w:jc w:val="both"/>
      </w:pPr>
      <w:r>
        <w:t>│  719│Ru07.198│Псевдо-ионон│6,10-Диметилундека-3,   │Идент. нат.│</w:t>
      </w:r>
    </w:p>
    <w:p w:rsidR="00B86404" w:rsidRDefault="00B86404">
      <w:pPr>
        <w:pStyle w:val="ConsPlusCell"/>
        <w:jc w:val="both"/>
      </w:pPr>
      <w:r>
        <w:t>│     │        │            │5,9-триен-2-он          │           │</w:t>
      </w:r>
    </w:p>
    <w:p w:rsidR="00B86404" w:rsidRDefault="00B86404">
      <w:pPr>
        <w:pStyle w:val="ConsPlusCell"/>
        <w:jc w:val="both"/>
      </w:pPr>
      <w:r>
        <w:t>├─────┼────────┼────────────┼────────────────────────┼───────────┤</w:t>
      </w:r>
    </w:p>
    <w:p w:rsidR="00B86404" w:rsidRDefault="00B86404">
      <w:pPr>
        <w:pStyle w:val="ConsPlusCell"/>
        <w:jc w:val="both"/>
      </w:pPr>
      <w:r>
        <w:t>│  720│Ru07.199│Тетрадеканон│Тетрадеканон-2          │Идент. нат.│</w:t>
      </w:r>
    </w:p>
    <w:p w:rsidR="00B86404" w:rsidRDefault="00B86404">
      <w:pPr>
        <w:pStyle w:val="ConsPlusCell"/>
        <w:jc w:val="both"/>
      </w:pPr>
      <w:r>
        <w:t>├─────┼────────┼────────────┼────────────────────────┼───────────┤</w:t>
      </w:r>
    </w:p>
    <w:p w:rsidR="00B86404" w:rsidRDefault="00B86404">
      <w:pPr>
        <w:pStyle w:val="ConsPlusCell"/>
        <w:jc w:val="both"/>
      </w:pPr>
      <w:r>
        <w:t>│  721│Ru07.205│Триметилпен-│Триметилпентадекан-2-он │Идент. нат.│</w:t>
      </w:r>
    </w:p>
    <w:p w:rsidR="00B86404" w:rsidRDefault="00B86404">
      <w:pPr>
        <w:pStyle w:val="ConsPlusCell"/>
        <w:jc w:val="both"/>
      </w:pPr>
      <w:r>
        <w:t>│     │        │тадеканон   │                        │           │</w:t>
      </w:r>
    </w:p>
    <w:p w:rsidR="00B86404" w:rsidRDefault="00B86404">
      <w:pPr>
        <w:pStyle w:val="ConsPlusCell"/>
        <w:jc w:val="both"/>
      </w:pPr>
      <w:r>
        <w:t>├─────┼────────┼────────────┼────────────────────────┼───────────┤</w:t>
      </w:r>
    </w:p>
    <w:p w:rsidR="00B86404" w:rsidRDefault="00B86404">
      <w:pPr>
        <w:pStyle w:val="ConsPlusCell"/>
        <w:jc w:val="both"/>
      </w:pPr>
      <w:r>
        <w:t>│  722│Ru07.208│Дигидронут- │1,2,6-триметил-9-(1'-   │Идент. нат.│</w:t>
      </w:r>
    </w:p>
    <w:p w:rsidR="00B86404" w:rsidRDefault="00B86404">
      <w:pPr>
        <w:pStyle w:val="ConsPlusCell"/>
        <w:jc w:val="both"/>
      </w:pPr>
      <w:r>
        <w:t>│     │        │катон       │метилэтил)ен-бицикло    │           │</w:t>
      </w:r>
    </w:p>
    <w:p w:rsidR="00B86404" w:rsidRDefault="00B86404">
      <w:pPr>
        <w:pStyle w:val="ConsPlusCell"/>
        <w:jc w:val="both"/>
      </w:pPr>
      <w:r>
        <w:t>│     │        │            │[4.4.0]декан-4-он       │           │</w:t>
      </w:r>
    </w:p>
    <w:p w:rsidR="00B86404" w:rsidRDefault="00B86404">
      <w:pPr>
        <w:pStyle w:val="ConsPlusCell"/>
        <w:jc w:val="both"/>
      </w:pPr>
      <w:r>
        <w:t>├─────┼────────┼────────────┼────────────────────────┼───────────┤</w:t>
      </w:r>
    </w:p>
    <w:p w:rsidR="00B86404" w:rsidRDefault="00B86404">
      <w:pPr>
        <w:pStyle w:val="ConsPlusCell"/>
        <w:jc w:val="both"/>
      </w:pPr>
      <w:r>
        <w:t>│  723│Ru07.209│Камфора     │1,7,7-триметилбицикло   │Нат.       │</w:t>
      </w:r>
    </w:p>
    <w:p w:rsidR="00B86404" w:rsidRDefault="00B86404">
      <w:pPr>
        <w:pStyle w:val="ConsPlusCell"/>
        <w:jc w:val="both"/>
      </w:pPr>
      <w:r>
        <w:t>│     │        │            │[2.2.1]гептан-2-он      │           │</w:t>
      </w:r>
    </w:p>
    <w:p w:rsidR="00B86404" w:rsidRDefault="00B86404">
      <w:pPr>
        <w:pStyle w:val="ConsPlusCell"/>
        <w:jc w:val="both"/>
      </w:pPr>
      <w:r>
        <w:t>├─────┼────────┼────────────┼────────────────────────┼───────────┤</w:t>
      </w:r>
    </w:p>
    <w:p w:rsidR="00B86404" w:rsidRDefault="00B86404">
      <w:pPr>
        <w:pStyle w:val="ConsPlusCell"/>
        <w:jc w:val="both"/>
      </w:pPr>
      <w:r>
        <w:t>│  724│Ru07.212│Гидрокситри-│Гидрокси-3,5,5-триме-   │Идент. нат.│</w:t>
      </w:r>
    </w:p>
    <w:p w:rsidR="00B86404" w:rsidRDefault="00B86404">
      <w:pPr>
        <w:pStyle w:val="ConsPlusCell"/>
        <w:jc w:val="both"/>
      </w:pPr>
      <w:r>
        <w:t>│     │        │метилцикло- │тил-2-циклогексен-1-он  │           │</w:t>
      </w:r>
    </w:p>
    <w:p w:rsidR="00B86404" w:rsidRDefault="00B86404">
      <w:pPr>
        <w:pStyle w:val="ConsPlusCell"/>
        <w:jc w:val="both"/>
      </w:pPr>
      <w:r>
        <w:t>│     │        │гексенон    │                        │           │</w:t>
      </w:r>
    </w:p>
    <w:p w:rsidR="00B86404" w:rsidRDefault="00B86404">
      <w:pPr>
        <w:pStyle w:val="ConsPlusCell"/>
        <w:jc w:val="both"/>
      </w:pPr>
      <w:r>
        <w:lastRenderedPageBreak/>
        <w:t>├─────┼────────┼────────────┼────────────────────────┼───────────┤</w:t>
      </w:r>
    </w:p>
    <w:p w:rsidR="00B86404" w:rsidRDefault="00B86404">
      <w:pPr>
        <w:pStyle w:val="ConsPlusCell"/>
        <w:jc w:val="both"/>
      </w:pPr>
      <w:r>
        <w:t>│  725│Ru07.215│Триметилби- │Триметилбицикло[2.2.1]- │Идент. нат.│</w:t>
      </w:r>
    </w:p>
    <w:p w:rsidR="00B86404" w:rsidRDefault="00B86404">
      <w:pPr>
        <w:pStyle w:val="ConsPlusCell"/>
        <w:jc w:val="both"/>
      </w:pPr>
      <w:r>
        <w:t>│     │        │циклогепта- │гептан-2-он             │           │</w:t>
      </w:r>
    </w:p>
    <w:p w:rsidR="00B86404" w:rsidRDefault="00B86404">
      <w:pPr>
        <w:pStyle w:val="ConsPlusCell"/>
        <w:jc w:val="both"/>
      </w:pPr>
      <w:r>
        <w:t>│     │        │нон         │                        │           │</w:t>
      </w:r>
    </w:p>
    <w:p w:rsidR="00B86404" w:rsidRDefault="00B86404">
      <w:pPr>
        <w:pStyle w:val="ConsPlusCell"/>
        <w:jc w:val="both"/>
      </w:pPr>
      <w:r>
        <w:t>├─────┼────────┼────────────┼────────────────────────┼───────────┤</w:t>
      </w:r>
    </w:p>
    <w:p w:rsidR="00B86404" w:rsidRDefault="00B86404">
      <w:pPr>
        <w:pStyle w:val="ConsPlusCell"/>
        <w:jc w:val="both"/>
      </w:pPr>
      <w:r>
        <w:t>│  726│Ru07.217│Метилцикло- │Метил-1,2-циклопентан-  │Идент. нат.│</w:t>
      </w:r>
    </w:p>
    <w:p w:rsidR="00B86404" w:rsidRDefault="00B86404">
      <w:pPr>
        <w:pStyle w:val="ConsPlusCell"/>
        <w:jc w:val="both"/>
      </w:pPr>
      <w:r>
        <w:t>│     │        │пентандион  │дион                    │           │</w:t>
      </w:r>
    </w:p>
    <w:p w:rsidR="00B86404" w:rsidRDefault="00B86404">
      <w:pPr>
        <w:pStyle w:val="ConsPlusCell"/>
        <w:jc w:val="both"/>
      </w:pPr>
      <w:r>
        <w:t>├─────┼────────┼────────────┼────────────────────────┼───────────┤</w:t>
      </w:r>
    </w:p>
    <w:p w:rsidR="00B86404" w:rsidRDefault="00B86404">
      <w:pPr>
        <w:pStyle w:val="ConsPlusCell"/>
        <w:jc w:val="both"/>
      </w:pPr>
      <w:r>
        <w:t>│  727│Ru07.219│Метилпенте- │Метил-2-(2-пентил)-2-   │Идент. нат.│</w:t>
      </w:r>
    </w:p>
    <w:p w:rsidR="00B86404" w:rsidRDefault="00B86404">
      <w:pPr>
        <w:pStyle w:val="ConsPlusCell"/>
        <w:jc w:val="both"/>
      </w:pPr>
      <w:r>
        <w:t>│     │        │нилциклопен-│циклопентен-1-он        │           │</w:t>
      </w:r>
    </w:p>
    <w:p w:rsidR="00B86404" w:rsidRDefault="00B86404">
      <w:pPr>
        <w:pStyle w:val="ConsPlusCell"/>
        <w:jc w:val="both"/>
      </w:pPr>
      <w:r>
        <w:t>│     │        │тенон       │                        │           │</w:t>
      </w:r>
    </w:p>
    <w:p w:rsidR="00B86404" w:rsidRDefault="00B86404">
      <w:pPr>
        <w:pStyle w:val="ConsPlusCell"/>
        <w:jc w:val="both"/>
      </w:pPr>
      <w:r>
        <w:t>├─────┼────────┼────────────┼────────────────────────┼───────────┤</w:t>
      </w:r>
    </w:p>
    <w:p w:rsidR="00B86404" w:rsidRDefault="00B86404">
      <w:pPr>
        <w:pStyle w:val="ConsPlusCell"/>
        <w:jc w:val="both"/>
      </w:pPr>
      <w:r>
        <w:t>│  728│Ru07.220│Триметилцик-│Триметилциклогекс-2-ен- │Идент. нат.│</w:t>
      </w:r>
    </w:p>
    <w:p w:rsidR="00B86404" w:rsidRDefault="00B86404">
      <w:pPr>
        <w:pStyle w:val="ConsPlusCell"/>
        <w:jc w:val="both"/>
      </w:pPr>
      <w:r>
        <w:t>│     │        │логексенил- │1-илбут-3-ен-2-он       │           │</w:t>
      </w:r>
    </w:p>
    <w:p w:rsidR="00B86404" w:rsidRDefault="00B86404">
      <w:pPr>
        <w:pStyle w:val="ConsPlusCell"/>
        <w:jc w:val="both"/>
      </w:pPr>
      <w:r>
        <w:t>│     │        │бутенон     │                        │           │</w:t>
      </w:r>
    </w:p>
    <w:p w:rsidR="00B86404" w:rsidRDefault="00B86404">
      <w:pPr>
        <w:pStyle w:val="ConsPlusCell"/>
        <w:jc w:val="both"/>
      </w:pPr>
      <w:r>
        <w:t>├─────┼────────┼────────────┼────────────────────────┼───────────┤</w:t>
      </w:r>
    </w:p>
    <w:p w:rsidR="00B86404" w:rsidRDefault="00B86404">
      <w:pPr>
        <w:pStyle w:val="ConsPlusCell"/>
        <w:jc w:val="both"/>
      </w:pPr>
      <w:r>
        <w:t>│  729│Ru07.221│Метилпенте- │Метил-3-(2-пентил)-2-   │Искусств.  │</w:t>
      </w:r>
    </w:p>
    <w:p w:rsidR="00B86404" w:rsidRDefault="00B86404">
      <w:pPr>
        <w:pStyle w:val="ConsPlusCell"/>
        <w:jc w:val="both"/>
      </w:pPr>
      <w:r>
        <w:t>│     │        │нилциклопен-│циклопентен-1-он        │           │</w:t>
      </w:r>
    </w:p>
    <w:p w:rsidR="00B86404" w:rsidRDefault="00B86404">
      <w:pPr>
        <w:pStyle w:val="ConsPlusCell"/>
        <w:jc w:val="both"/>
      </w:pPr>
      <w:r>
        <w:t>│     │        │тенон       │                        │           │</w:t>
      </w:r>
    </w:p>
    <w:p w:rsidR="00B86404" w:rsidRDefault="00B86404">
      <w:pPr>
        <w:pStyle w:val="ConsPlusCell"/>
        <w:jc w:val="both"/>
      </w:pPr>
      <w:r>
        <w:t>├─────┼────────┼────────────┼────────────────────────┼───────────┤</w:t>
      </w:r>
    </w:p>
    <w:p w:rsidR="00B86404" w:rsidRDefault="00B86404">
      <w:pPr>
        <w:pStyle w:val="ConsPlusCell"/>
        <w:jc w:val="both"/>
      </w:pPr>
      <w:r>
        <w:t>│  730│Ru07.222│Метилметил- │Метил-2-(1-метилэтил)-  │Идент. нат.│</w:t>
      </w:r>
    </w:p>
    <w:p w:rsidR="00B86404" w:rsidRDefault="00B86404">
      <w:pPr>
        <w:pStyle w:val="ConsPlusCell"/>
        <w:jc w:val="both"/>
      </w:pPr>
      <w:r>
        <w:t>│     │        │этилцикло-  │циклогексанон           │           │</w:t>
      </w:r>
    </w:p>
    <w:p w:rsidR="00B86404" w:rsidRDefault="00B86404">
      <w:pPr>
        <w:pStyle w:val="ConsPlusCell"/>
        <w:jc w:val="both"/>
      </w:pPr>
      <w:r>
        <w:t>│     │        │гексанон    │                        │           │</w:t>
      </w:r>
    </w:p>
    <w:p w:rsidR="00B86404" w:rsidRDefault="00B86404">
      <w:pPr>
        <w:pStyle w:val="ConsPlusCell"/>
        <w:jc w:val="both"/>
      </w:pPr>
      <w:r>
        <w:t>├─────┼────────┼────────────┼────────────────────────┼───────────┤</w:t>
      </w:r>
    </w:p>
    <w:p w:rsidR="00B86404" w:rsidRDefault="00B86404">
      <w:pPr>
        <w:pStyle w:val="ConsPlusCell"/>
        <w:jc w:val="both"/>
      </w:pPr>
      <w:r>
        <w:t>│  731│Ru07.224│Триметилцик-│Триметил-1-циклогексен- │Идент. нат.│</w:t>
      </w:r>
    </w:p>
    <w:p w:rsidR="00B86404" w:rsidRDefault="00B86404">
      <w:pPr>
        <w:pStyle w:val="ConsPlusCell"/>
        <w:jc w:val="both"/>
      </w:pPr>
      <w:r>
        <w:t>│     │        │логексенил- │1-ил)бут-2-ен-1-он      │           │</w:t>
      </w:r>
    </w:p>
    <w:p w:rsidR="00B86404" w:rsidRDefault="00B86404">
      <w:pPr>
        <w:pStyle w:val="ConsPlusCell"/>
        <w:jc w:val="both"/>
      </w:pPr>
      <w:r>
        <w:t>│     │        │бутенон     │                        │           │</w:t>
      </w:r>
    </w:p>
    <w:p w:rsidR="00B86404" w:rsidRDefault="00B86404">
      <w:pPr>
        <w:pStyle w:val="ConsPlusCell"/>
        <w:jc w:val="both"/>
      </w:pPr>
      <w:r>
        <w:t>├─────┼────────┼────────────┼────────────────────────┼───────────┤</w:t>
      </w:r>
    </w:p>
    <w:p w:rsidR="00B86404" w:rsidRDefault="00B86404">
      <w:pPr>
        <w:pStyle w:val="ConsPlusCell"/>
        <w:jc w:val="both"/>
      </w:pPr>
      <w:r>
        <w:t>│  732│Ru07.225│Триметил-   │Триметил-2-циклогексен- │Идент. нат.│</w:t>
      </w:r>
    </w:p>
    <w:p w:rsidR="00B86404" w:rsidRDefault="00B86404">
      <w:pPr>
        <w:pStyle w:val="ConsPlusCell"/>
        <w:jc w:val="both"/>
      </w:pPr>
      <w:r>
        <w:t>│     │        │циклогексе- │1-ил)бут-2-ен-1-он      │           │</w:t>
      </w:r>
    </w:p>
    <w:p w:rsidR="00B86404" w:rsidRDefault="00B86404">
      <w:pPr>
        <w:pStyle w:val="ConsPlusCell"/>
        <w:jc w:val="both"/>
      </w:pPr>
      <w:r>
        <w:t>│     │        │нилбутенон  │                        │           │</w:t>
      </w:r>
    </w:p>
    <w:p w:rsidR="00B86404" w:rsidRDefault="00B86404">
      <w:pPr>
        <w:pStyle w:val="ConsPlusCell"/>
        <w:jc w:val="both"/>
      </w:pPr>
      <w:r>
        <w:t>├─────┼────────┼────────────┼────────────────────────┼───────────┤</w:t>
      </w:r>
    </w:p>
    <w:p w:rsidR="00B86404" w:rsidRDefault="00B86404">
      <w:pPr>
        <w:pStyle w:val="ConsPlusCell"/>
        <w:jc w:val="both"/>
      </w:pPr>
      <w:r>
        <w:t>│  733│Ru07.228│Дигидрокар- │Дигидрокарвон           │Идент. нат.│</w:t>
      </w:r>
    </w:p>
    <w:p w:rsidR="00B86404" w:rsidRDefault="00B86404">
      <w:pPr>
        <w:pStyle w:val="ConsPlusCell"/>
        <w:jc w:val="both"/>
      </w:pPr>
      <w:r>
        <w:t>│     │        │вон         │                        │           │</w:t>
      </w:r>
    </w:p>
    <w:p w:rsidR="00B86404" w:rsidRDefault="00B86404">
      <w:pPr>
        <w:pStyle w:val="ConsPlusCell"/>
        <w:jc w:val="both"/>
      </w:pPr>
      <w:r>
        <w:t>├─────┼────────┼────────────┼────────────────────────┼───────────┤</w:t>
      </w:r>
    </w:p>
    <w:p w:rsidR="00B86404" w:rsidRDefault="00B86404">
      <w:pPr>
        <w:pStyle w:val="ConsPlusCell"/>
        <w:jc w:val="both"/>
      </w:pPr>
      <w:r>
        <w:t>│  734│Ru07.229│Дамаскон    │Дамаскон                │Искусств.  │</w:t>
      </w:r>
    </w:p>
    <w:p w:rsidR="00B86404" w:rsidRDefault="00B86404">
      <w:pPr>
        <w:pStyle w:val="ConsPlusCell"/>
        <w:jc w:val="both"/>
      </w:pPr>
      <w:r>
        <w:t>├─────┼────────┼────────────┼────────────────────────┼───────────┤</w:t>
      </w:r>
    </w:p>
    <w:p w:rsidR="00B86404" w:rsidRDefault="00B86404">
      <w:pPr>
        <w:pStyle w:val="ConsPlusCell"/>
        <w:jc w:val="both"/>
      </w:pPr>
      <w:r>
        <w:t>│  735│Ru07.236│Октенон     │Октен-2-он              │Идент. нат.│</w:t>
      </w:r>
    </w:p>
    <w:p w:rsidR="00B86404" w:rsidRDefault="00B86404">
      <w:pPr>
        <w:pStyle w:val="ConsPlusCell"/>
        <w:jc w:val="both"/>
      </w:pPr>
      <w:r>
        <w:t>├─────┼────────┼────────────┼────────────────────────┼───────────┤</w:t>
      </w:r>
    </w:p>
    <w:p w:rsidR="00B86404" w:rsidRDefault="00B86404">
      <w:pPr>
        <w:pStyle w:val="ConsPlusCell"/>
        <w:jc w:val="both"/>
      </w:pPr>
      <w:r>
        <w:t>│  736│Ru07.237│Октадиенон  │Октадиен-2-он           │Идент. нат.│</w:t>
      </w:r>
    </w:p>
    <w:p w:rsidR="00B86404" w:rsidRDefault="00B86404">
      <w:pPr>
        <w:pStyle w:val="ConsPlusCell"/>
        <w:jc w:val="both"/>
      </w:pPr>
      <w:r>
        <w:t>├─────┼────────┼────────────┼────────────────────────┼───────────┤</w:t>
      </w:r>
    </w:p>
    <w:p w:rsidR="00B86404" w:rsidRDefault="00B86404">
      <w:pPr>
        <w:pStyle w:val="ConsPlusCell"/>
        <w:jc w:val="both"/>
      </w:pPr>
      <w:r>
        <w:t>│  737│Ru07.238│Гидроксиок- │Гидрокси-2-октанон      │Идент. нат.│</w:t>
      </w:r>
    </w:p>
    <w:p w:rsidR="00B86404" w:rsidRDefault="00B86404">
      <w:pPr>
        <w:pStyle w:val="ConsPlusCell"/>
        <w:jc w:val="both"/>
      </w:pPr>
      <w:r>
        <w:t>│     │        │танон       │                        │           │</w:t>
      </w:r>
    </w:p>
    <w:p w:rsidR="00B86404" w:rsidRDefault="00B86404">
      <w:pPr>
        <w:pStyle w:val="ConsPlusCell"/>
        <w:jc w:val="both"/>
      </w:pPr>
      <w:r>
        <w:t>├─────┼────────┼────────────┼────────────────────────┼───────────┤</w:t>
      </w:r>
    </w:p>
    <w:p w:rsidR="00B86404" w:rsidRDefault="00B86404">
      <w:pPr>
        <w:pStyle w:val="ConsPlusCell"/>
        <w:jc w:val="both"/>
      </w:pPr>
      <w:r>
        <w:t>│  738│Ru08.001│Муравьиная  │Метановая кислота       │Нат.,      │</w:t>
      </w:r>
    </w:p>
    <w:p w:rsidR="00B86404" w:rsidRDefault="00B86404">
      <w:pPr>
        <w:pStyle w:val="ConsPlusCell"/>
        <w:jc w:val="both"/>
      </w:pPr>
      <w:r>
        <w:t>│     │        │кислота     │                        │Идент. нат.│</w:t>
      </w:r>
    </w:p>
    <w:p w:rsidR="00B86404" w:rsidRDefault="00B86404">
      <w:pPr>
        <w:pStyle w:val="ConsPlusCell"/>
        <w:jc w:val="both"/>
      </w:pPr>
      <w:r>
        <w:t>├─────┼────────┼────────────┼────────────────────────┼───────────┤</w:t>
      </w:r>
    </w:p>
    <w:p w:rsidR="00B86404" w:rsidRDefault="00B86404">
      <w:pPr>
        <w:pStyle w:val="ConsPlusCell"/>
        <w:jc w:val="both"/>
      </w:pPr>
      <w:r>
        <w:t>│  739│Ru08.002│Уксусная    │Этановая кислота        │Нат.,      │</w:t>
      </w:r>
    </w:p>
    <w:p w:rsidR="00B86404" w:rsidRDefault="00B86404">
      <w:pPr>
        <w:pStyle w:val="ConsPlusCell"/>
        <w:jc w:val="both"/>
      </w:pPr>
      <w:r>
        <w:t>│     │        │кислота     │                        │Идент. нат.│</w:t>
      </w:r>
    </w:p>
    <w:p w:rsidR="00B86404" w:rsidRDefault="00B86404">
      <w:pPr>
        <w:pStyle w:val="ConsPlusCell"/>
        <w:jc w:val="both"/>
      </w:pPr>
      <w:r>
        <w:t>├─────┼────────┼────────────┼────────────────────────┼───────────┤</w:t>
      </w:r>
    </w:p>
    <w:p w:rsidR="00B86404" w:rsidRDefault="00B86404">
      <w:pPr>
        <w:pStyle w:val="ConsPlusCell"/>
        <w:jc w:val="both"/>
      </w:pPr>
      <w:r>
        <w:t>│  740│Ru08.003│Пропионовая │Пропановая кислота      │Нат.,      │</w:t>
      </w:r>
    </w:p>
    <w:p w:rsidR="00B86404" w:rsidRDefault="00B86404">
      <w:pPr>
        <w:pStyle w:val="ConsPlusCell"/>
        <w:jc w:val="both"/>
      </w:pPr>
      <w:r>
        <w:t>│     │        │кислота     │                        │Идент. нат.│</w:t>
      </w:r>
    </w:p>
    <w:p w:rsidR="00B86404" w:rsidRDefault="00B86404">
      <w:pPr>
        <w:pStyle w:val="ConsPlusCell"/>
        <w:jc w:val="both"/>
      </w:pPr>
      <w:r>
        <w:t>├─────┼────────┼────────────┼────────────────────────┼───────────┤</w:t>
      </w:r>
    </w:p>
    <w:p w:rsidR="00B86404" w:rsidRDefault="00B86404">
      <w:pPr>
        <w:pStyle w:val="ConsPlusCell"/>
        <w:jc w:val="both"/>
      </w:pPr>
      <w:r>
        <w:t>│  741│Ru08.004│Молочная    │2-Гидроксипропановая    │Нат.,      │</w:t>
      </w:r>
    </w:p>
    <w:p w:rsidR="00B86404" w:rsidRDefault="00B86404">
      <w:pPr>
        <w:pStyle w:val="ConsPlusCell"/>
        <w:jc w:val="both"/>
      </w:pPr>
      <w:r>
        <w:t>│     │        │кислота     │кислота                 │Идент. нат.│</w:t>
      </w:r>
    </w:p>
    <w:p w:rsidR="00B86404" w:rsidRDefault="00B86404">
      <w:pPr>
        <w:pStyle w:val="ConsPlusCell"/>
        <w:jc w:val="both"/>
      </w:pPr>
      <w:r>
        <w:t>├─────┼────────┼────────────┼────────────────────────┼───────────┤</w:t>
      </w:r>
    </w:p>
    <w:p w:rsidR="00B86404" w:rsidRDefault="00B86404">
      <w:pPr>
        <w:pStyle w:val="ConsPlusCell"/>
        <w:jc w:val="both"/>
      </w:pPr>
      <w:r>
        <w:t>│  742│Ru08.005│Масляная    │Бутановая кислота       │Нат.,      │</w:t>
      </w:r>
    </w:p>
    <w:p w:rsidR="00B86404" w:rsidRDefault="00B86404">
      <w:pPr>
        <w:pStyle w:val="ConsPlusCell"/>
        <w:jc w:val="both"/>
      </w:pPr>
      <w:r>
        <w:t>│     │        │кислота     │                        │Идент. нат.│</w:t>
      </w:r>
    </w:p>
    <w:p w:rsidR="00B86404" w:rsidRDefault="00B86404">
      <w:pPr>
        <w:pStyle w:val="ConsPlusCell"/>
        <w:jc w:val="both"/>
      </w:pPr>
      <w:r>
        <w:t>├─────┼────────┼────────────┼────────────────────────┼───────────┤</w:t>
      </w:r>
    </w:p>
    <w:p w:rsidR="00B86404" w:rsidRDefault="00B86404">
      <w:pPr>
        <w:pStyle w:val="ConsPlusCell"/>
        <w:jc w:val="both"/>
      </w:pPr>
      <w:r>
        <w:t>│  743│Ru08.006│Изомасляная │2-Метилпропановая       │Нат.,      │</w:t>
      </w:r>
    </w:p>
    <w:p w:rsidR="00B86404" w:rsidRDefault="00B86404">
      <w:pPr>
        <w:pStyle w:val="ConsPlusCell"/>
        <w:jc w:val="both"/>
      </w:pPr>
      <w:r>
        <w:t>│     │        │кислота     │кислота                 │Идент. нат.│</w:t>
      </w:r>
    </w:p>
    <w:p w:rsidR="00B86404" w:rsidRDefault="00B86404">
      <w:pPr>
        <w:pStyle w:val="ConsPlusCell"/>
        <w:jc w:val="both"/>
      </w:pPr>
      <w:r>
        <w:t>├─────┼────────┼────────────┼────────────────────────┼───────────┤</w:t>
      </w:r>
    </w:p>
    <w:p w:rsidR="00B86404" w:rsidRDefault="00B86404">
      <w:pPr>
        <w:pStyle w:val="ConsPlusCell"/>
        <w:jc w:val="both"/>
      </w:pPr>
      <w:r>
        <w:t>│  744│Ru08.007│Валерьяновая│Пентановая кислота      │Нат.,      │</w:t>
      </w:r>
    </w:p>
    <w:p w:rsidR="00B86404" w:rsidRDefault="00B86404">
      <w:pPr>
        <w:pStyle w:val="ConsPlusCell"/>
        <w:jc w:val="both"/>
      </w:pPr>
      <w:r>
        <w:t>│     │        │кислота     │                        │Идент. нат.│</w:t>
      </w:r>
    </w:p>
    <w:p w:rsidR="00B86404" w:rsidRDefault="00B86404">
      <w:pPr>
        <w:pStyle w:val="ConsPlusCell"/>
        <w:jc w:val="both"/>
      </w:pPr>
      <w:r>
        <w:lastRenderedPageBreak/>
        <w:t>├─────┼────────┼────────────┼────────────────────────┼───────────┤</w:t>
      </w:r>
    </w:p>
    <w:p w:rsidR="00B86404" w:rsidRDefault="00B86404">
      <w:pPr>
        <w:pStyle w:val="ConsPlusCell"/>
        <w:jc w:val="both"/>
      </w:pPr>
      <w:r>
        <w:t>│  745│Ru08.008│Метилмасля- │3-Метилбутановая кислота│Нат.,      │</w:t>
      </w:r>
    </w:p>
    <w:p w:rsidR="00B86404" w:rsidRDefault="00B86404">
      <w:pPr>
        <w:pStyle w:val="ConsPlusCell"/>
        <w:jc w:val="both"/>
      </w:pPr>
      <w:r>
        <w:t>│     │        │ная кислота │                        │Идент. нат.│</w:t>
      </w:r>
    </w:p>
    <w:p w:rsidR="00B86404" w:rsidRDefault="00B86404">
      <w:pPr>
        <w:pStyle w:val="ConsPlusCell"/>
        <w:jc w:val="both"/>
      </w:pPr>
      <w:r>
        <w:t>├─────┼────────┼────────────┼────────────────────────┼───────────┤</w:t>
      </w:r>
    </w:p>
    <w:p w:rsidR="00B86404" w:rsidRDefault="00B86404">
      <w:pPr>
        <w:pStyle w:val="ConsPlusCell"/>
        <w:jc w:val="both"/>
      </w:pPr>
      <w:r>
        <w:t>│  746│Ru08.009│Капроновая  │Гексановая кислота      │Нат.,      │</w:t>
      </w:r>
    </w:p>
    <w:p w:rsidR="00B86404" w:rsidRDefault="00B86404">
      <w:pPr>
        <w:pStyle w:val="ConsPlusCell"/>
        <w:jc w:val="both"/>
      </w:pPr>
      <w:r>
        <w:t>│     │        │кислота     │                        │Идент. нат.│</w:t>
      </w:r>
    </w:p>
    <w:p w:rsidR="00B86404" w:rsidRDefault="00B86404">
      <w:pPr>
        <w:pStyle w:val="ConsPlusCell"/>
        <w:jc w:val="both"/>
      </w:pPr>
      <w:r>
        <w:t>├─────┼────────┼────────────┼────────────────────────┼───────────┤</w:t>
      </w:r>
    </w:p>
    <w:p w:rsidR="00B86404" w:rsidRDefault="00B86404">
      <w:pPr>
        <w:pStyle w:val="ConsPlusCell"/>
        <w:jc w:val="both"/>
      </w:pPr>
      <w:r>
        <w:t>│  747│Ru08.010│Каприловая  │Октановая кислота       │Нат.,      │</w:t>
      </w:r>
    </w:p>
    <w:p w:rsidR="00B86404" w:rsidRDefault="00B86404">
      <w:pPr>
        <w:pStyle w:val="ConsPlusCell"/>
        <w:jc w:val="both"/>
      </w:pPr>
      <w:r>
        <w:t>│     │        │кислота     │                        │Идент. нат.│</w:t>
      </w:r>
    </w:p>
    <w:p w:rsidR="00B86404" w:rsidRDefault="00B86404">
      <w:pPr>
        <w:pStyle w:val="ConsPlusCell"/>
        <w:jc w:val="both"/>
      </w:pPr>
      <w:r>
        <w:t>├─────┼────────┼────────────┼────────────────────────┼───────────┤</w:t>
      </w:r>
    </w:p>
    <w:p w:rsidR="00B86404" w:rsidRDefault="00B86404">
      <w:pPr>
        <w:pStyle w:val="ConsPlusCell"/>
        <w:jc w:val="both"/>
      </w:pPr>
      <w:r>
        <w:t>│  748│Ru08.011│Каприновая  │Декановая кислота       │Нат.,      │</w:t>
      </w:r>
    </w:p>
    <w:p w:rsidR="00B86404" w:rsidRDefault="00B86404">
      <w:pPr>
        <w:pStyle w:val="ConsPlusCell"/>
        <w:jc w:val="both"/>
      </w:pPr>
      <w:r>
        <w:t>│     │        │кислота     │                        │Идент. нат.│</w:t>
      </w:r>
    </w:p>
    <w:p w:rsidR="00B86404" w:rsidRDefault="00B86404">
      <w:pPr>
        <w:pStyle w:val="ConsPlusCell"/>
        <w:jc w:val="both"/>
      </w:pPr>
      <w:r>
        <w:t>├─────┼────────┼────────────┼────────────────────────┼───────────┤</w:t>
      </w:r>
    </w:p>
    <w:p w:rsidR="00B86404" w:rsidRDefault="00B86404">
      <w:pPr>
        <w:pStyle w:val="ConsPlusCell"/>
        <w:jc w:val="both"/>
      </w:pPr>
      <w:r>
        <w:t>│  749│Ru08.012│Лауриновая  │Додекановая кислота     │Нат.,      │</w:t>
      </w:r>
    </w:p>
    <w:p w:rsidR="00B86404" w:rsidRDefault="00B86404">
      <w:pPr>
        <w:pStyle w:val="ConsPlusCell"/>
        <w:jc w:val="both"/>
      </w:pPr>
      <w:r>
        <w:t>│     │        │кислота     │                        │Идент. нат.│</w:t>
      </w:r>
    </w:p>
    <w:p w:rsidR="00B86404" w:rsidRDefault="00B86404">
      <w:pPr>
        <w:pStyle w:val="ConsPlusCell"/>
        <w:jc w:val="both"/>
      </w:pPr>
      <w:r>
        <w:t>├─────┼────────┼────────────┼────────────────────────┼───────────┤</w:t>
      </w:r>
    </w:p>
    <w:p w:rsidR="00B86404" w:rsidRDefault="00B86404">
      <w:pPr>
        <w:pStyle w:val="ConsPlusCell"/>
        <w:jc w:val="both"/>
      </w:pPr>
      <w:r>
        <w:t>│  750│Ru08.014│Олеиновая   │9-Октадеценовая кислота │Нат.,      │</w:t>
      </w:r>
    </w:p>
    <w:p w:rsidR="00B86404" w:rsidRDefault="00B86404">
      <w:pPr>
        <w:pStyle w:val="ConsPlusCell"/>
        <w:jc w:val="both"/>
      </w:pPr>
      <w:r>
        <w:t>│     │        │кислота     │                        │Идент. нат.│</w:t>
      </w:r>
    </w:p>
    <w:p w:rsidR="00B86404" w:rsidRDefault="00B86404">
      <w:pPr>
        <w:pStyle w:val="ConsPlusCell"/>
        <w:jc w:val="both"/>
      </w:pPr>
      <w:r>
        <w:t>├─────┼────────┼────────────┼────────────────────────┼───────────┤</w:t>
      </w:r>
    </w:p>
    <w:p w:rsidR="00B86404" w:rsidRDefault="00B86404">
      <w:pPr>
        <w:pStyle w:val="ConsPlusCell"/>
        <w:jc w:val="both"/>
      </w:pPr>
      <w:r>
        <w:t>│  751│Ru08.014│Пальмитино- │Гексадеценовая кислота  │Нат.,      │</w:t>
      </w:r>
    </w:p>
    <w:p w:rsidR="00B86404" w:rsidRDefault="00B86404">
      <w:pPr>
        <w:pStyle w:val="ConsPlusCell"/>
        <w:jc w:val="both"/>
      </w:pPr>
      <w:r>
        <w:t>│     │        │вая кислота │                        │Идент. нат.│</w:t>
      </w:r>
    </w:p>
    <w:p w:rsidR="00B86404" w:rsidRDefault="00B86404">
      <w:pPr>
        <w:pStyle w:val="ConsPlusCell"/>
        <w:jc w:val="both"/>
      </w:pPr>
      <w:r>
        <w:t>├─────┼────────┼────────────┼────────────────────────┼───────────┤</w:t>
      </w:r>
    </w:p>
    <w:p w:rsidR="00B86404" w:rsidRDefault="00B86404">
      <w:pPr>
        <w:pStyle w:val="ConsPlusCell"/>
        <w:jc w:val="both"/>
      </w:pPr>
      <w:r>
        <w:t>│  752│Ru08.015│Стеариновая │Октадекановая кислота   │Нат.,      │</w:t>
      </w:r>
    </w:p>
    <w:p w:rsidR="00B86404" w:rsidRDefault="00B86404">
      <w:pPr>
        <w:pStyle w:val="ConsPlusCell"/>
        <w:jc w:val="both"/>
      </w:pPr>
      <w:r>
        <w:t>│     │        │кислота     │                        │Идент. нат.│</w:t>
      </w:r>
    </w:p>
    <w:p w:rsidR="00B86404" w:rsidRDefault="00B86404">
      <w:pPr>
        <w:pStyle w:val="ConsPlusCell"/>
        <w:jc w:val="both"/>
      </w:pPr>
      <w:r>
        <w:t>├─────┼────────┼────────────┼────────────────────────┼───────────┤</w:t>
      </w:r>
    </w:p>
    <w:p w:rsidR="00B86404" w:rsidRDefault="00B86404">
      <w:pPr>
        <w:pStyle w:val="ConsPlusCell"/>
        <w:jc w:val="both"/>
      </w:pPr>
      <w:r>
        <w:t>│  753│Ru08.016│Миристиновая│Тетрадекановая кислота  │Нат.,      │</w:t>
      </w:r>
    </w:p>
    <w:p w:rsidR="00B86404" w:rsidRDefault="00B86404">
      <w:pPr>
        <w:pStyle w:val="ConsPlusCell"/>
        <w:jc w:val="both"/>
      </w:pPr>
      <w:r>
        <w:t>│     │        │кислота     │                        │Идент. нат.│</w:t>
      </w:r>
    </w:p>
    <w:p w:rsidR="00B86404" w:rsidRDefault="00B86404">
      <w:pPr>
        <w:pStyle w:val="ConsPlusCell"/>
        <w:jc w:val="both"/>
      </w:pPr>
      <w:r>
        <w:t>├─────┼────────┼────────────┼────────────────────────┼───────────┤</w:t>
      </w:r>
    </w:p>
    <w:p w:rsidR="00B86404" w:rsidRDefault="00B86404">
      <w:pPr>
        <w:pStyle w:val="ConsPlusCell"/>
        <w:jc w:val="both"/>
      </w:pPr>
      <w:r>
        <w:t>│  754│Ru08.017│Яблочная    │2-Гидроксибутандикарбо- │Нат.,      │</w:t>
      </w:r>
    </w:p>
    <w:p w:rsidR="00B86404" w:rsidRDefault="00B86404">
      <w:pPr>
        <w:pStyle w:val="ConsPlusCell"/>
        <w:jc w:val="both"/>
      </w:pPr>
      <w:r>
        <w:t>│     │        │кислота     │новая кислота           │Идент. нат.│</w:t>
      </w:r>
    </w:p>
    <w:p w:rsidR="00B86404" w:rsidRDefault="00B86404">
      <w:pPr>
        <w:pStyle w:val="ConsPlusCell"/>
        <w:jc w:val="both"/>
      </w:pPr>
      <w:r>
        <w:t>├─────┼────────┼────────────┼────────────────────────┼───────────┤</w:t>
      </w:r>
    </w:p>
    <w:p w:rsidR="00B86404" w:rsidRDefault="00B86404">
      <w:pPr>
        <w:pStyle w:val="ConsPlusCell"/>
        <w:jc w:val="both"/>
      </w:pPr>
      <w:r>
        <w:t>│  755│Ru08.018│Винная      │2,3-Дигидроксибутандио- │Нат.,      │</w:t>
      </w:r>
    </w:p>
    <w:p w:rsidR="00B86404" w:rsidRDefault="00B86404">
      <w:pPr>
        <w:pStyle w:val="ConsPlusCell"/>
        <w:jc w:val="both"/>
      </w:pPr>
      <w:r>
        <w:t>│     │        │кислота     │новая кислота           │Идент. нат.│</w:t>
      </w:r>
    </w:p>
    <w:p w:rsidR="00B86404" w:rsidRDefault="00B86404">
      <w:pPr>
        <w:pStyle w:val="ConsPlusCell"/>
        <w:jc w:val="both"/>
      </w:pPr>
      <w:r>
        <w:t>├─────┼────────┼────────────┼────────────────────────┼───────────┤</w:t>
      </w:r>
    </w:p>
    <w:p w:rsidR="00B86404" w:rsidRDefault="00B86404">
      <w:pPr>
        <w:pStyle w:val="ConsPlusCell"/>
        <w:jc w:val="both"/>
      </w:pPr>
      <w:r>
        <w:t>│  756│Ru08.019│Пировиног-  │2-Оксипропановая кислота│Нат.,      │</w:t>
      </w:r>
    </w:p>
    <w:p w:rsidR="00B86404" w:rsidRDefault="00B86404">
      <w:pPr>
        <w:pStyle w:val="ConsPlusCell"/>
        <w:jc w:val="both"/>
      </w:pPr>
      <w:r>
        <w:t>│     │        │радная кис- │                        │Идент. нат.│</w:t>
      </w:r>
    </w:p>
    <w:p w:rsidR="00B86404" w:rsidRDefault="00B86404">
      <w:pPr>
        <w:pStyle w:val="ConsPlusCell"/>
        <w:jc w:val="both"/>
      </w:pPr>
      <w:r>
        <w:t>│     │        │лота        │                        │           │</w:t>
      </w:r>
    </w:p>
    <w:p w:rsidR="00B86404" w:rsidRDefault="00B86404">
      <w:pPr>
        <w:pStyle w:val="ConsPlusCell"/>
        <w:jc w:val="both"/>
      </w:pPr>
      <w:r>
        <w:t>├─────┼────────┼────────────┼────────────────────────┼───────────┤</w:t>
      </w:r>
    </w:p>
    <w:p w:rsidR="00B86404" w:rsidRDefault="00B86404">
      <w:pPr>
        <w:pStyle w:val="ConsPlusCell"/>
        <w:jc w:val="both"/>
      </w:pPr>
      <w:r>
        <w:t>│  757│Ru08.021│Бензойная   │Бензойная кислота       │Идент. нат.│</w:t>
      </w:r>
    </w:p>
    <w:p w:rsidR="00B86404" w:rsidRDefault="00B86404">
      <w:pPr>
        <w:pStyle w:val="ConsPlusCell"/>
        <w:jc w:val="both"/>
      </w:pPr>
      <w:r>
        <w:t>│     │        │кислота     │                        │           │</w:t>
      </w:r>
    </w:p>
    <w:p w:rsidR="00B86404" w:rsidRDefault="00B86404">
      <w:pPr>
        <w:pStyle w:val="ConsPlusCell"/>
        <w:jc w:val="both"/>
      </w:pPr>
      <w:r>
        <w:t>├─────┼────────┼────────────┼────────────────────────┼───────────┤</w:t>
      </w:r>
    </w:p>
    <w:p w:rsidR="00B86404" w:rsidRDefault="00B86404">
      <w:pPr>
        <w:pStyle w:val="ConsPlusCell"/>
        <w:jc w:val="both"/>
      </w:pPr>
      <w:r>
        <w:t>│  758│Ru08.022│Коричная    │3-Фенилпроп-2-еновая    │Нат.,      │</w:t>
      </w:r>
    </w:p>
    <w:p w:rsidR="00B86404" w:rsidRDefault="00B86404">
      <w:pPr>
        <w:pStyle w:val="ConsPlusCell"/>
        <w:jc w:val="both"/>
      </w:pPr>
      <w:r>
        <w:t>│     │        │кислота     │кислота                 │Идент. нат.│</w:t>
      </w:r>
    </w:p>
    <w:p w:rsidR="00B86404" w:rsidRDefault="00B86404">
      <w:pPr>
        <w:pStyle w:val="ConsPlusCell"/>
        <w:jc w:val="both"/>
      </w:pPr>
      <w:r>
        <w:t>├─────┼────────┼────────────┼────────────────────────┼───────────┤</w:t>
      </w:r>
    </w:p>
    <w:p w:rsidR="00B86404" w:rsidRDefault="00B86404">
      <w:pPr>
        <w:pStyle w:val="ConsPlusCell"/>
        <w:jc w:val="both"/>
      </w:pPr>
      <w:r>
        <w:t>│  759│Ru08.023│Оксивалерь- │4-оксипентановая кислота│Нат.,      │</w:t>
      </w:r>
    </w:p>
    <w:p w:rsidR="00B86404" w:rsidRDefault="00B86404">
      <w:pPr>
        <w:pStyle w:val="ConsPlusCell"/>
        <w:jc w:val="both"/>
      </w:pPr>
      <w:r>
        <w:t>│     │        │яновая кис- │                        │Идент. нат.│</w:t>
      </w:r>
    </w:p>
    <w:p w:rsidR="00B86404" w:rsidRDefault="00B86404">
      <w:pPr>
        <w:pStyle w:val="ConsPlusCell"/>
        <w:jc w:val="both"/>
      </w:pPr>
      <w:r>
        <w:t>│     │        │лота        │                        │           │</w:t>
      </w:r>
    </w:p>
    <w:p w:rsidR="00B86404" w:rsidRDefault="00B86404">
      <w:pPr>
        <w:pStyle w:val="ConsPlusCell"/>
        <w:jc w:val="both"/>
      </w:pPr>
      <w:r>
        <w:t>├─────┼────────┼────────────┼────────────────────────┼───────────┤</w:t>
      </w:r>
    </w:p>
    <w:p w:rsidR="00B86404" w:rsidRDefault="00B86404">
      <w:pPr>
        <w:pStyle w:val="ConsPlusCell"/>
        <w:jc w:val="both"/>
      </w:pPr>
      <w:r>
        <w:t>│  760│Ru08.024│Янтарная    │Бутандикарбоновая       │Идент. нат.│</w:t>
      </w:r>
    </w:p>
    <w:p w:rsidR="00B86404" w:rsidRDefault="00B86404">
      <w:pPr>
        <w:pStyle w:val="ConsPlusCell"/>
        <w:jc w:val="both"/>
      </w:pPr>
      <w:r>
        <w:t>│     │        │кислота     │кислота                 │           │</w:t>
      </w:r>
    </w:p>
    <w:p w:rsidR="00B86404" w:rsidRDefault="00B86404">
      <w:pPr>
        <w:pStyle w:val="ConsPlusCell"/>
        <w:jc w:val="both"/>
      </w:pPr>
      <w:r>
        <w:t>├─────┼────────┼────────────┼────────────────────────┼───────────┤</w:t>
      </w:r>
    </w:p>
    <w:p w:rsidR="00B86404" w:rsidRDefault="00B86404">
      <w:pPr>
        <w:pStyle w:val="ConsPlusCell"/>
        <w:jc w:val="both"/>
      </w:pPr>
      <w:r>
        <w:t>│  761│Ru08.025│Фумаровая   │2-(транс)-бутен-1,4-ди- │Идент. нат.│</w:t>
      </w:r>
    </w:p>
    <w:p w:rsidR="00B86404" w:rsidRDefault="00B86404">
      <w:pPr>
        <w:pStyle w:val="ConsPlusCell"/>
        <w:jc w:val="both"/>
      </w:pPr>
      <w:r>
        <w:t>│     │        │кислота     │карбоновая кислота      │           │</w:t>
      </w:r>
    </w:p>
    <w:p w:rsidR="00B86404" w:rsidRDefault="00B86404">
      <w:pPr>
        <w:pStyle w:val="ConsPlusCell"/>
        <w:jc w:val="both"/>
      </w:pPr>
      <w:r>
        <w:t>├─────┼────────┼────────────┼────────────────────────┼───────────┤</w:t>
      </w:r>
    </w:p>
    <w:p w:rsidR="00B86404" w:rsidRDefault="00B86404">
      <w:pPr>
        <w:pStyle w:val="ConsPlusCell"/>
        <w:jc w:val="both"/>
      </w:pPr>
      <w:r>
        <w:t>│  762│Ru08.026│Адипиновая  │2-(транс)-гексан-1,6-ди-│Нат.,      │</w:t>
      </w:r>
    </w:p>
    <w:p w:rsidR="00B86404" w:rsidRDefault="00B86404">
      <w:pPr>
        <w:pStyle w:val="ConsPlusCell"/>
        <w:jc w:val="both"/>
      </w:pPr>
      <w:r>
        <w:t>│     │        │кислота     │карбоновая кислота      │Идент. нат.│</w:t>
      </w:r>
    </w:p>
    <w:p w:rsidR="00B86404" w:rsidRDefault="00B86404">
      <w:pPr>
        <w:pStyle w:val="ConsPlusCell"/>
        <w:jc w:val="both"/>
      </w:pPr>
      <w:r>
        <w:t>├─────┼────────┼────────────┼────────────────────────┼───────────┤</w:t>
      </w:r>
    </w:p>
    <w:p w:rsidR="00B86404" w:rsidRDefault="00B86404">
      <w:pPr>
        <w:pStyle w:val="ConsPlusCell"/>
        <w:jc w:val="both"/>
      </w:pPr>
      <w:r>
        <w:t>│  763│Ru08.028│Энантовая   │Гептановая кислота      │Нат.,      │</w:t>
      </w:r>
    </w:p>
    <w:p w:rsidR="00B86404" w:rsidRDefault="00B86404">
      <w:pPr>
        <w:pStyle w:val="ConsPlusCell"/>
        <w:jc w:val="both"/>
      </w:pPr>
      <w:r>
        <w:t>│     │        │кислота     │                        │Идент. нат.│</w:t>
      </w:r>
    </w:p>
    <w:p w:rsidR="00B86404" w:rsidRDefault="00B86404">
      <w:pPr>
        <w:pStyle w:val="ConsPlusCell"/>
        <w:jc w:val="both"/>
      </w:pPr>
      <w:r>
        <w:t>├─────┼────────┼────────────┼────────────────────────┼───────────┤</w:t>
      </w:r>
    </w:p>
    <w:p w:rsidR="00B86404" w:rsidRDefault="00B86404">
      <w:pPr>
        <w:pStyle w:val="ConsPlusCell"/>
        <w:jc w:val="both"/>
      </w:pPr>
      <w:r>
        <w:t>│  764│Ru08.029│Нонановая   │Нонановая кислота       │Нат.,      │</w:t>
      </w:r>
    </w:p>
    <w:p w:rsidR="00B86404" w:rsidRDefault="00B86404">
      <w:pPr>
        <w:pStyle w:val="ConsPlusCell"/>
        <w:jc w:val="both"/>
      </w:pPr>
      <w:r>
        <w:t>│     │        │кислота     │                        │Идент. нат.│</w:t>
      </w:r>
    </w:p>
    <w:p w:rsidR="00B86404" w:rsidRDefault="00B86404">
      <w:pPr>
        <w:pStyle w:val="ConsPlusCell"/>
        <w:jc w:val="both"/>
      </w:pPr>
      <w:r>
        <w:t>├─────┼────────┼────────────┼────────────────────────┼───────────┤</w:t>
      </w:r>
    </w:p>
    <w:p w:rsidR="00B86404" w:rsidRDefault="00B86404">
      <w:pPr>
        <w:pStyle w:val="ConsPlusCell"/>
        <w:jc w:val="both"/>
      </w:pPr>
      <w:r>
        <w:t>│  765│Ru08.031│Изокапроно- │2-Метилпентановая       │Нат.,      │</w:t>
      </w:r>
    </w:p>
    <w:p w:rsidR="00B86404" w:rsidRDefault="00B86404">
      <w:pPr>
        <w:pStyle w:val="ConsPlusCell"/>
        <w:jc w:val="both"/>
      </w:pPr>
      <w:r>
        <w:lastRenderedPageBreak/>
        <w:t>│     │        │вая кислота │кислота                 │Идент. нат.│</w:t>
      </w:r>
    </w:p>
    <w:p w:rsidR="00B86404" w:rsidRDefault="00B86404">
      <w:pPr>
        <w:pStyle w:val="ConsPlusCell"/>
        <w:jc w:val="both"/>
      </w:pPr>
      <w:r>
        <w:t>├─────┼────────┼────────────┼────────────────────────┼───────────┤</w:t>
      </w:r>
    </w:p>
    <w:p w:rsidR="00B86404" w:rsidRDefault="00B86404">
      <w:pPr>
        <w:pStyle w:val="ConsPlusCell"/>
        <w:jc w:val="both"/>
      </w:pPr>
      <w:r>
        <w:t>│  766│Ru08.032│Фенилпропи- │3-Фенилпропановая       │Идент. нат.│</w:t>
      </w:r>
    </w:p>
    <w:p w:rsidR="00B86404" w:rsidRDefault="00B86404">
      <w:pPr>
        <w:pStyle w:val="ConsPlusCell"/>
        <w:jc w:val="both"/>
      </w:pPr>
      <w:r>
        <w:t>│     │        │оновая кис- │кислота                 │           │</w:t>
      </w:r>
    </w:p>
    <w:p w:rsidR="00B86404" w:rsidRDefault="00B86404">
      <w:pPr>
        <w:pStyle w:val="ConsPlusCell"/>
        <w:jc w:val="both"/>
      </w:pPr>
      <w:r>
        <w:t>│     │        │лота        │                        │           │</w:t>
      </w:r>
    </w:p>
    <w:p w:rsidR="00B86404" w:rsidRDefault="00B86404">
      <w:pPr>
        <w:pStyle w:val="ConsPlusCell"/>
        <w:jc w:val="both"/>
      </w:pPr>
      <w:r>
        <w:t>├─────┼────────┼────────────┼────────────────────────┼───────────┤</w:t>
      </w:r>
    </w:p>
    <w:p w:rsidR="00B86404" w:rsidRDefault="00B86404">
      <w:pPr>
        <w:pStyle w:val="ConsPlusCell"/>
        <w:jc w:val="both"/>
      </w:pPr>
      <w:r>
        <w:t>│  767│Ru08.033│Пропентри-  │1-Пропен-1,2,3-трикар-  │Идент. нат.│</w:t>
      </w:r>
    </w:p>
    <w:p w:rsidR="00B86404" w:rsidRDefault="00B86404">
      <w:pPr>
        <w:pStyle w:val="ConsPlusCell"/>
        <w:jc w:val="both"/>
      </w:pPr>
      <w:r>
        <w:t>│     │        │карбоновая  │боновая кислота         │           │</w:t>
      </w:r>
    </w:p>
    <w:p w:rsidR="00B86404" w:rsidRDefault="00B86404">
      <w:pPr>
        <w:pStyle w:val="ConsPlusCell"/>
        <w:jc w:val="both"/>
      </w:pPr>
      <w:r>
        <w:t>│     │        │кислота     │                        │           │</w:t>
      </w:r>
    </w:p>
    <w:p w:rsidR="00B86404" w:rsidRDefault="00B86404">
      <w:pPr>
        <w:pStyle w:val="ConsPlusCell"/>
        <w:jc w:val="both"/>
      </w:pPr>
      <w:r>
        <w:t>├─────┼────────┼────────────┼────────────────────────┼───────────┤</w:t>
      </w:r>
    </w:p>
    <w:p w:rsidR="00B86404" w:rsidRDefault="00B86404">
      <w:pPr>
        <w:pStyle w:val="ConsPlusCell"/>
        <w:jc w:val="both"/>
      </w:pPr>
      <w:r>
        <w:t>│  768│Ru08.034│Циклогексил-│Циклогексанэтановая     │Искусств.  │</w:t>
      </w:r>
    </w:p>
    <w:p w:rsidR="00B86404" w:rsidRDefault="00B86404">
      <w:pPr>
        <w:pStyle w:val="ConsPlusCell"/>
        <w:jc w:val="both"/>
      </w:pPr>
      <w:r>
        <w:t>│     │        │уксусная    │кислота                 │           │</w:t>
      </w:r>
    </w:p>
    <w:p w:rsidR="00B86404" w:rsidRDefault="00B86404">
      <w:pPr>
        <w:pStyle w:val="ConsPlusCell"/>
        <w:jc w:val="both"/>
      </w:pPr>
      <w:r>
        <w:t>│     │        │кислота     │                        │           │</w:t>
      </w:r>
    </w:p>
    <w:p w:rsidR="00B86404" w:rsidRDefault="00B86404">
      <w:pPr>
        <w:pStyle w:val="ConsPlusCell"/>
        <w:jc w:val="both"/>
      </w:pPr>
      <w:r>
        <w:t>├─────┼────────┼────────────┼────────────────────────┼───────────┤</w:t>
      </w:r>
    </w:p>
    <w:p w:rsidR="00B86404" w:rsidRDefault="00B86404">
      <w:pPr>
        <w:pStyle w:val="ConsPlusCell"/>
        <w:jc w:val="both"/>
      </w:pPr>
      <w:r>
        <w:t>│  769│Ru08.035│Изоэнантовая│2-Метилгексановая       │Идент. нат.│</w:t>
      </w:r>
    </w:p>
    <w:p w:rsidR="00B86404" w:rsidRDefault="00B86404">
      <w:pPr>
        <w:pStyle w:val="ConsPlusCell"/>
        <w:jc w:val="both"/>
      </w:pPr>
      <w:r>
        <w:t>│     │        │кислота     │кислота                 │           │</w:t>
      </w:r>
    </w:p>
    <w:p w:rsidR="00B86404" w:rsidRDefault="00B86404">
      <w:pPr>
        <w:pStyle w:val="ConsPlusCell"/>
        <w:jc w:val="both"/>
      </w:pPr>
      <w:r>
        <w:t>├─────┼────────┼────────────┼────────────────────────┼───────────┤</w:t>
      </w:r>
    </w:p>
    <w:p w:rsidR="00B86404" w:rsidRDefault="00B86404">
      <w:pPr>
        <w:pStyle w:val="ConsPlusCell"/>
        <w:jc w:val="both"/>
      </w:pPr>
      <w:r>
        <w:t>│  770│Ru08.036│Цитронелло- │3,7-Диметилокт-6-еновая │Нат.,      │</w:t>
      </w:r>
    </w:p>
    <w:p w:rsidR="00B86404" w:rsidRDefault="00B86404">
      <w:pPr>
        <w:pStyle w:val="ConsPlusCell"/>
        <w:jc w:val="both"/>
      </w:pPr>
      <w:r>
        <w:t>│     │        │вая кислота │кислота                 │Идент. нат.│</w:t>
      </w:r>
    </w:p>
    <w:p w:rsidR="00B86404" w:rsidRDefault="00B86404">
      <w:pPr>
        <w:pStyle w:val="ConsPlusCell"/>
        <w:jc w:val="both"/>
      </w:pPr>
      <w:r>
        <w:t>├─────┼────────┼────────────┼────────────────────────┼───────────┤</w:t>
      </w:r>
    </w:p>
    <w:p w:rsidR="00B86404" w:rsidRDefault="00B86404">
      <w:pPr>
        <w:pStyle w:val="ConsPlusCell"/>
        <w:jc w:val="both"/>
      </w:pPr>
      <w:r>
        <w:t>│  771│Ru08.037│Оксиглутаро-│2-Оксопентандионовая    │Идент. нат.│</w:t>
      </w:r>
    </w:p>
    <w:p w:rsidR="00B86404" w:rsidRDefault="00B86404">
      <w:pPr>
        <w:pStyle w:val="ConsPlusCell"/>
        <w:jc w:val="both"/>
      </w:pPr>
      <w:r>
        <w:t>│     │        │вая кислота │кислота                 │           │</w:t>
      </w:r>
    </w:p>
    <w:p w:rsidR="00B86404" w:rsidRDefault="00B86404">
      <w:pPr>
        <w:pStyle w:val="ConsPlusCell"/>
        <w:jc w:val="both"/>
      </w:pPr>
      <w:r>
        <w:t>├─────┼────────┼────────────┼────────────────────────┼───────────┤</w:t>
      </w:r>
    </w:p>
    <w:p w:rsidR="00B86404" w:rsidRDefault="00B86404">
      <w:pPr>
        <w:pStyle w:val="ConsPlusCell"/>
        <w:jc w:val="both"/>
      </w:pPr>
      <w:r>
        <w:t>│  772│Ru08.038│Фенилуксус- │Фенилуксусная кислота   │Нат.,      │</w:t>
      </w:r>
    </w:p>
    <w:p w:rsidR="00B86404" w:rsidRDefault="00B86404">
      <w:pPr>
        <w:pStyle w:val="ConsPlusCell"/>
        <w:jc w:val="both"/>
      </w:pPr>
      <w:r>
        <w:t>│     │        │ная кислота │                        │Идент. нат.│</w:t>
      </w:r>
    </w:p>
    <w:p w:rsidR="00B86404" w:rsidRDefault="00B86404">
      <w:pPr>
        <w:pStyle w:val="ConsPlusCell"/>
        <w:jc w:val="both"/>
      </w:pPr>
      <w:r>
        <w:t>├─────┼────────┼────────────┼────────────────────────┼───────────┤</w:t>
      </w:r>
    </w:p>
    <w:p w:rsidR="00B86404" w:rsidRDefault="00B86404">
      <w:pPr>
        <w:pStyle w:val="ConsPlusCell"/>
        <w:jc w:val="both"/>
      </w:pPr>
      <w:r>
        <w:t>│  773│Ru08.039│Ундеценовая │10-Ундекановая кислота  │Идент. нат.│</w:t>
      </w:r>
    </w:p>
    <w:p w:rsidR="00B86404" w:rsidRDefault="00B86404">
      <w:pPr>
        <w:pStyle w:val="ConsPlusCell"/>
        <w:jc w:val="both"/>
      </w:pPr>
      <w:r>
        <w:t>│     │        │кислота     │                        │           │</w:t>
      </w:r>
    </w:p>
    <w:p w:rsidR="00B86404" w:rsidRDefault="00B86404">
      <w:pPr>
        <w:pStyle w:val="ConsPlusCell"/>
        <w:jc w:val="both"/>
      </w:pPr>
      <w:r>
        <w:t>├─────┼────────┼────────────┼────────────────────────┼───────────┤</w:t>
      </w:r>
    </w:p>
    <w:p w:rsidR="00B86404" w:rsidRDefault="00B86404">
      <w:pPr>
        <w:pStyle w:val="ConsPlusCell"/>
        <w:jc w:val="both"/>
      </w:pPr>
      <w:r>
        <w:t>│  774│Ru08.040│Гидрокси-   │4-Гидроксибензойная     │Идент. нат.│</w:t>
      </w:r>
    </w:p>
    <w:p w:rsidR="00B86404" w:rsidRDefault="00B86404">
      <w:pPr>
        <w:pStyle w:val="ConsPlusCell"/>
        <w:jc w:val="both"/>
      </w:pPr>
      <w:r>
        <w:t>│     │        │бензойная   │кислота                 │           │</w:t>
      </w:r>
    </w:p>
    <w:p w:rsidR="00B86404" w:rsidRDefault="00B86404">
      <w:pPr>
        <w:pStyle w:val="ConsPlusCell"/>
        <w:jc w:val="both"/>
      </w:pPr>
      <w:r>
        <w:t>│     │        │кислота     │                        │           │</w:t>
      </w:r>
    </w:p>
    <w:p w:rsidR="00B86404" w:rsidRDefault="00B86404">
      <w:pPr>
        <w:pStyle w:val="ConsPlusCell"/>
        <w:jc w:val="both"/>
      </w:pPr>
      <w:r>
        <w:t>├─────┼────────┼────────────┼────────────────────────┼───────────┤</w:t>
      </w:r>
    </w:p>
    <w:p w:rsidR="00B86404" w:rsidRDefault="00B86404">
      <w:pPr>
        <w:pStyle w:val="ConsPlusCell"/>
        <w:jc w:val="both"/>
      </w:pPr>
      <w:r>
        <w:t>│  775│Ru08.041│Линолевая   │(Z,Z)-9,12-октадекадие- │Нат.,      │</w:t>
      </w:r>
    </w:p>
    <w:p w:rsidR="00B86404" w:rsidRDefault="00B86404">
      <w:pPr>
        <w:pStyle w:val="ConsPlusCell"/>
        <w:jc w:val="both"/>
      </w:pPr>
      <w:r>
        <w:t>│     │        │кислота     │новая кислота           │Идент. нат.│</w:t>
      </w:r>
    </w:p>
    <w:p w:rsidR="00B86404" w:rsidRDefault="00B86404">
      <w:pPr>
        <w:pStyle w:val="ConsPlusCell"/>
        <w:jc w:val="both"/>
      </w:pPr>
      <w:r>
        <w:t>├─────┼────────┼────────────┼────────────────────────┼───────────┤</w:t>
      </w:r>
    </w:p>
    <w:p w:rsidR="00B86404" w:rsidRDefault="00B86404">
      <w:pPr>
        <w:pStyle w:val="ConsPlusCell"/>
        <w:jc w:val="both"/>
      </w:pPr>
      <w:r>
        <w:t>│  776│Ru08.042│Ундекановая │Ундекановая кислота     │Нат.,      │</w:t>
      </w:r>
    </w:p>
    <w:p w:rsidR="00B86404" w:rsidRDefault="00B86404">
      <w:pPr>
        <w:pStyle w:val="ConsPlusCell"/>
        <w:jc w:val="both"/>
      </w:pPr>
      <w:r>
        <w:t>│     │        │кислота     │                        │Идент. нат.│</w:t>
      </w:r>
    </w:p>
    <w:p w:rsidR="00B86404" w:rsidRDefault="00B86404">
      <w:pPr>
        <w:pStyle w:val="ConsPlusCell"/>
        <w:jc w:val="both"/>
      </w:pPr>
      <w:r>
        <w:t>├─────┼────────┼────────────┼────────────────────────┼───────────┤</w:t>
      </w:r>
    </w:p>
    <w:p w:rsidR="00B86404" w:rsidRDefault="00B86404">
      <w:pPr>
        <w:pStyle w:val="ConsPlusCell"/>
        <w:jc w:val="both"/>
      </w:pPr>
      <w:r>
        <w:t>│  777│Ru08.043│Ванильная   │4-гидрокси-3-метокси-   │Идент. нат.│</w:t>
      </w:r>
    </w:p>
    <w:p w:rsidR="00B86404" w:rsidRDefault="00B86404">
      <w:pPr>
        <w:pStyle w:val="ConsPlusCell"/>
        <w:jc w:val="both"/>
      </w:pPr>
      <w:r>
        <w:t>│     │        │кислота     │бензойной кислота       │           │</w:t>
      </w:r>
    </w:p>
    <w:p w:rsidR="00B86404" w:rsidRDefault="00B86404">
      <w:pPr>
        <w:pStyle w:val="ConsPlusCell"/>
        <w:jc w:val="both"/>
      </w:pPr>
      <w:r>
        <w:t>├─────┼────────┼────────────┼────────────────────────┼───────────┤</w:t>
      </w:r>
    </w:p>
    <w:p w:rsidR="00B86404" w:rsidRDefault="00B86404">
      <w:pPr>
        <w:pStyle w:val="ConsPlusCell"/>
        <w:jc w:val="both"/>
      </w:pPr>
      <w:r>
        <w:t>│  778│Ru08.044│Диметилпент-│2,4-диметил-2-пентановой│Искусств.  │</w:t>
      </w:r>
    </w:p>
    <w:p w:rsidR="00B86404" w:rsidRDefault="00B86404">
      <w:pPr>
        <w:pStyle w:val="ConsPlusCell"/>
        <w:jc w:val="both"/>
      </w:pPr>
      <w:r>
        <w:t>│     │        │2-еноевая   │кислота                 │           │</w:t>
      </w:r>
    </w:p>
    <w:p w:rsidR="00B86404" w:rsidRDefault="00B86404">
      <w:pPr>
        <w:pStyle w:val="ConsPlusCell"/>
        <w:jc w:val="both"/>
      </w:pPr>
      <w:r>
        <w:t>│     │        │кислота     │                        │           │</w:t>
      </w:r>
    </w:p>
    <w:p w:rsidR="00B86404" w:rsidRDefault="00B86404">
      <w:pPr>
        <w:pStyle w:val="ConsPlusCell"/>
        <w:jc w:val="both"/>
      </w:pPr>
      <w:r>
        <w:t>├─────┼────────┼────────────┼────────────────────────┼───────────┤</w:t>
      </w:r>
    </w:p>
    <w:p w:rsidR="00B86404" w:rsidRDefault="00B86404">
      <w:pPr>
        <w:pStyle w:val="ConsPlusCell"/>
        <w:jc w:val="both"/>
      </w:pPr>
      <w:r>
        <w:t>│  779│Ru08.045│Этилмасляная│2-этилбутановая кислота │Нат.,      │</w:t>
      </w:r>
    </w:p>
    <w:p w:rsidR="00B86404" w:rsidRDefault="00B86404">
      <w:pPr>
        <w:pStyle w:val="ConsPlusCell"/>
        <w:jc w:val="both"/>
      </w:pPr>
      <w:r>
        <w:t>│     │        │кислота     │                        │Идент. нат.│</w:t>
      </w:r>
    </w:p>
    <w:p w:rsidR="00B86404" w:rsidRDefault="00B86404">
      <w:pPr>
        <w:pStyle w:val="ConsPlusCell"/>
        <w:jc w:val="both"/>
      </w:pPr>
      <w:r>
        <w:t>├─────┼────────┼────────────┼────────────────────────┼───────────┤</w:t>
      </w:r>
    </w:p>
    <w:p w:rsidR="00B86404" w:rsidRDefault="00B86404">
      <w:pPr>
        <w:pStyle w:val="ConsPlusCell"/>
        <w:jc w:val="both"/>
      </w:pPr>
      <w:r>
        <w:t>│  780│Ru08.046│Изовалериа- │2-метилбутановая кислота│Нат.,      │</w:t>
      </w:r>
    </w:p>
    <w:p w:rsidR="00B86404" w:rsidRDefault="00B86404">
      <w:pPr>
        <w:pStyle w:val="ConsPlusCell"/>
        <w:jc w:val="both"/>
      </w:pPr>
      <w:r>
        <w:t>│     │        │новая кисло-│                        │Идент. нат.│</w:t>
      </w:r>
    </w:p>
    <w:p w:rsidR="00B86404" w:rsidRDefault="00B86404">
      <w:pPr>
        <w:pStyle w:val="ConsPlusCell"/>
        <w:jc w:val="both"/>
      </w:pPr>
      <w:r>
        <w:t>│     │        │та          │                        │           │</w:t>
      </w:r>
    </w:p>
    <w:p w:rsidR="00B86404" w:rsidRDefault="00B86404">
      <w:pPr>
        <w:pStyle w:val="ConsPlusCell"/>
        <w:jc w:val="both"/>
      </w:pPr>
      <w:r>
        <w:t>├─────┼────────┼────────────┼────────────────────────┼───────────┤</w:t>
      </w:r>
    </w:p>
    <w:p w:rsidR="00B86404" w:rsidRDefault="00B86404">
      <w:pPr>
        <w:pStyle w:val="ConsPlusCell"/>
        <w:jc w:val="both"/>
      </w:pPr>
      <w:r>
        <w:t>│  781│Ru08.047│Изокаприло- │2-метилгептановой       │Идент. нат.│</w:t>
      </w:r>
    </w:p>
    <w:p w:rsidR="00B86404" w:rsidRDefault="00B86404">
      <w:pPr>
        <w:pStyle w:val="ConsPlusCell"/>
        <w:jc w:val="both"/>
      </w:pPr>
      <w:r>
        <w:t>│     │        │вая кислота │кислота                 │           │</w:t>
      </w:r>
    </w:p>
    <w:p w:rsidR="00B86404" w:rsidRDefault="00B86404">
      <w:pPr>
        <w:pStyle w:val="ConsPlusCell"/>
        <w:jc w:val="both"/>
      </w:pPr>
      <w:r>
        <w:t>├─────┼────────┼────────────┼────────────────────────┼───────────┤</w:t>
      </w:r>
    </w:p>
    <w:p w:rsidR="00B86404" w:rsidRDefault="00B86404">
      <w:pPr>
        <w:pStyle w:val="ConsPlusCell"/>
        <w:jc w:val="both"/>
      </w:pPr>
      <w:r>
        <w:t>│  782│Ru08.048│Пент-4-ено- │2-пентеновая кислота    │Искусств.  │</w:t>
      </w:r>
    </w:p>
    <w:p w:rsidR="00B86404" w:rsidRDefault="00B86404">
      <w:pPr>
        <w:pStyle w:val="ConsPlusCell"/>
        <w:jc w:val="both"/>
      </w:pPr>
      <w:r>
        <w:t>│     │        │вая кислота │                        │           │</w:t>
      </w:r>
    </w:p>
    <w:p w:rsidR="00B86404" w:rsidRDefault="00B86404">
      <w:pPr>
        <w:pStyle w:val="ConsPlusCell"/>
        <w:jc w:val="both"/>
      </w:pPr>
      <w:r>
        <w:t>├─────┼────────┼────────────┼────────────────────────┼───────────┤</w:t>
      </w:r>
    </w:p>
    <w:p w:rsidR="00B86404" w:rsidRDefault="00B86404">
      <w:pPr>
        <w:pStyle w:val="ConsPlusCell"/>
        <w:jc w:val="both"/>
      </w:pPr>
      <w:r>
        <w:t>│  783│Ru08.049│Феноксиук-  │Феноксиэтановая кислота │Идент. нат.│</w:t>
      </w:r>
    </w:p>
    <w:p w:rsidR="00B86404" w:rsidRDefault="00B86404">
      <w:pPr>
        <w:pStyle w:val="ConsPlusCell"/>
        <w:jc w:val="both"/>
      </w:pPr>
      <w:r>
        <w:t>│     │        │сусная кис- │                        │           │</w:t>
      </w:r>
    </w:p>
    <w:p w:rsidR="00B86404" w:rsidRDefault="00B86404">
      <w:pPr>
        <w:pStyle w:val="ConsPlusCell"/>
        <w:jc w:val="both"/>
      </w:pPr>
      <w:r>
        <w:t>│     │        │лота        │                        │           │</w:t>
      </w:r>
    </w:p>
    <w:p w:rsidR="00B86404" w:rsidRDefault="00B86404">
      <w:pPr>
        <w:pStyle w:val="ConsPlusCell"/>
        <w:jc w:val="both"/>
      </w:pPr>
      <w:r>
        <w:t>├─────┼────────┼────────────┼────────────────────────┼───────────┤</w:t>
      </w:r>
    </w:p>
    <w:p w:rsidR="00B86404" w:rsidRDefault="00B86404">
      <w:pPr>
        <w:pStyle w:val="ConsPlusCell"/>
        <w:jc w:val="both"/>
      </w:pPr>
      <w:r>
        <w:t>│  784│Ru08.050│Гексеновая  │3-гексеновоя кислота    │Идент. нат.│</w:t>
      </w:r>
    </w:p>
    <w:p w:rsidR="00B86404" w:rsidRDefault="00B86404">
      <w:pPr>
        <w:pStyle w:val="ConsPlusCell"/>
        <w:jc w:val="both"/>
      </w:pPr>
      <w:r>
        <w:lastRenderedPageBreak/>
        <w:t>│     │        │кислота     │                        │           │</w:t>
      </w:r>
    </w:p>
    <w:p w:rsidR="00B86404" w:rsidRDefault="00B86404">
      <w:pPr>
        <w:pStyle w:val="ConsPlusCell"/>
        <w:jc w:val="both"/>
      </w:pPr>
      <w:r>
        <w:t>├─────┼────────┼────────────┼────────────────────────┼───────────┤</w:t>
      </w:r>
    </w:p>
    <w:p w:rsidR="00B86404" w:rsidRDefault="00B86404">
      <w:pPr>
        <w:pStyle w:val="ConsPlusCell"/>
        <w:jc w:val="both"/>
      </w:pPr>
      <w:r>
        <w:t>│  785│Ru08.051│Метил-2-ке- │3-метил-2-оксобутановая │Идент. нат.│</w:t>
      </w:r>
    </w:p>
    <w:p w:rsidR="00B86404" w:rsidRDefault="00B86404">
      <w:pPr>
        <w:pStyle w:val="ConsPlusCell"/>
        <w:jc w:val="both"/>
      </w:pPr>
      <w:r>
        <w:t>│     │        │томасляная  │кислота                 │           │</w:t>
      </w:r>
    </w:p>
    <w:p w:rsidR="00B86404" w:rsidRDefault="00B86404">
      <w:pPr>
        <w:pStyle w:val="ConsPlusCell"/>
        <w:jc w:val="both"/>
      </w:pPr>
      <w:r>
        <w:t>│     │        │кислота     │                        │           │</w:t>
      </w:r>
    </w:p>
    <w:p w:rsidR="00B86404" w:rsidRDefault="00B86404">
      <w:pPr>
        <w:pStyle w:val="ConsPlusCell"/>
        <w:jc w:val="both"/>
      </w:pPr>
      <w:r>
        <w:t>├─────┼────────┼────────────┼────────────────────────┼───────────┤</w:t>
      </w:r>
    </w:p>
    <w:p w:rsidR="00B86404" w:rsidRDefault="00B86404">
      <w:pPr>
        <w:pStyle w:val="ConsPlusCell"/>
        <w:jc w:val="both"/>
      </w:pPr>
      <w:r>
        <w:t>│  786│Ru08.052│Метил-2-ке- │4-метил-2-оксопентановая│Идент. нат.│</w:t>
      </w:r>
    </w:p>
    <w:p w:rsidR="00B86404" w:rsidRDefault="00B86404">
      <w:pPr>
        <w:pStyle w:val="ConsPlusCell"/>
        <w:jc w:val="both"/>
      </w:pPr>
      <w:r>
        <w:t>│     │        │товалерьяно-│кислота                 │           │</w:t>
      </w:r>
    </w:p>
    <w:p w:rsidR="00B86404" w:rsidRDefault="00B86404">
      <w:pPr>
        <w:pStyle w:val="ConsPlusCell"/>
        <w:jc w:val="both"/>
      </w:pPr>
      <w:r>
        <w:t>│     │        │вая кислота │                        │           │</w:t>
      </w:r>
    </w:p>
    <w:p w:rsidR="00B86404" w:rsidRDefault="00B86404">
      <w:pPr>
        <w:pStyle w:val="ConsPlusCell"/>
        <w:jc w:val="both"/>
      </w:pPr>
      <w:r>
        <w:t>├─────┼────────┼────────────┼────────────────────────┼───────────┤</w:t>
      </w:r>
    </w:p>
    <w:p w:rsidR="00B86404" w:rsidRDefault="00B86404">
      <w:pPr>
        <w:pStyle w:val="ConsPlusCell"/>
        <w:jc w:val="both"/>
      </w:pPr>
      <w:r>
        <w:t>│  787│Ru08.053│Малоновая   │пропандикарбоновая      │Идент. нат.│</w:t>
      </w:r>
    </w:p>
    <w:p w:rsidR="00B86404" w:rsidRDefault="00B86404">
      <w:pPr>
        <w:pStyle w:val="ConsPlusCell"/>
        <w:jc w:val="both"/>
      </w:pPr>
      <w:r>
        <w:t>│     │        │кислота     │кислота                 │           │</w:t>
      </w:r>
    </w:p>
    <w:p w:rsidR="00B86404" w:rsidRDefault="00B86404">
      <w:pPr>
        <w:pStyle w:val="ConsPlusCell"/>
        <w:jc w:val="both"/>
      </w:pPr>
      <w:r>
        <w:t>├─────┼────────┼────────────┼────────────────────────┼───────────┤</w:t>
      </w:r>
    </w:p>
    <w:p w:rsidR="00B86404" w:rsidRDefault="00B86404">
      <w:pPr>
        <w:pStyle w:val="ConsPlusCell"/>
        <w:jc w:val="both"/>
      </w:pPr>
      <w:r>
        <w:t>│  788│Ru08.054│Транс-гексе-│2-транс-гексеновая      │Нат.,      │</w:t>
      </w:r>
    </w:p>
    <w:p w:rsidR="00B86404" w:rsidRDefault="00B86404">
      <w:pPr>
        <w:pStyle w:val="ConsPlusCell"/>
        <w:jc w:val="both"/>
      </w:pPr>
      <w:r>
        <w:t>│     │        │новая кисло-│кислота                 │Идент. нат.│</w:t>
      </w:r>
    </w:p>
    <w:p w:rsidR="00B86404" w:rsidRDefault="00B86404">
      <w:pPr>
        <w:pStyle w:val="ConsPlusCell"/>
        <w:jc w:val="both"/>
      </w:pPr>
      <w:r>
        <w:t>│     │        │та          │                        │           │</w:t>
      </w:r>
    </w:p>
    <w:p w:rsidR="00B86404" w:rsidRDefault="00B86404">
      <w:pPr>
        <w:pStyle w:val="ConsPlusCell"/>
        <w:jc w:val="both"/>
      </w:pPr>
      <w:r>
        <w:t>├─────┼────────┼────────────┼────────────────────────┼───────────┤</w:t>
      </w:r>
    </w:p>
    <w:p w:rsidR="00B86404" w:rsidRDefault="00B86404">
      <w:pPr>
        <w:pStyle w:val="ConsPlusCell"/>
        <w:jc w:val="both"/>
      </w:pPr>
      <w:r>
        <w:t>│  789│Ru08.055│Метил-2-пен-│2-метил-2-пентеновая    │           │</w:t>
      </w:r>
    </w:p>
    <w:p w:rsidR="00B86404" w:rsidRDefault="00B86404">
      <w:pPr>
        <w:pStyle w:val="ConsPlusCell"/>
        <w:jc w:val="both"/>
      </w:pPr>
      <w:r>
        <w:t>│     │        │теновая кис-│кислота                 │           │</w:t>
      </w:r>
    </w:p>
    <w:p w:rsidR="00B86404" w:rsidRDefault="00B86404">
      <w:pPr>
        <w:pStyle w:val="ConsPlusCell"/>
        <w:jc w:val="both"/>
      </w:pPr>
      <w:r>
        <w:t>│     │        │лота        │                        │           │</w:t>
      </w:r>
    </w:p>
    <w:p w:rsidR="00B86404" w:rsidRDefault="00B86404">
      <w:pPr>
        <w:pStyle w:val="ConsPlusCell"/>
        <w:jc w:val="both"/>
      </w:pPr>
      <w:r>
        <w:t>├─────┼────────┼────────────┼────────────────────────┼───────────┤</w:t>
      </w:r>
    </w:p>
    <w:p w:rsidR="00B86404" w:rsidRDefault="00B86404">
      <w:pPr>
        <w:pStyle w:val="ConsPlusCell"/>
        <w:jc w:val="both"/>
      </w:pPr>
      <w:r>
        <w:t>│  790│Ru08.056│Изокапроно- │3-метилпентановой       │Идент. нат.│</w:t>
      </w:r>
    </w:p>
    <w:p w:rsidR="00B86404" w:rsidRDefault="00B86404">
      <w:pPr>
        <w:pStyle w:val="ConsPlusCell"/>
        <w:jc w:val="both"/>
      </w:pPr>
      <w:r>
        <w:t>│     │        │вая кислота │кислота                 │           │</w:t>
      </w:r>
    </w:p>
    <w:p w:rsidR="00B86404" w:rsidRDefault="00B86404">
      <w:pPr>
        <w:pStyle w:val="ConsPlusCell"/>
        <w:jc w:val="both"/>
      </w:pPr>
      <w:r>
        <w:t>├─────┼────────┼────────────┼────────────────────────┼───────────┤</w:t>
      </w:r>
    </w:p>
    <w:p w:rsidR="00B86404" w:rsidRDefault="00B86404">
      <w:pPr>
        <w:pStyle w:val="ConsPlusCell"/>
        <w:jc w:val="both"/>
      </w:pPr>
      <w:r>
        <w:t>│  791│Ru08.057│Изокапроно- │4-метилпентановой       │Идент. нат.│</w:t>
      </w:r>
    </w:p>
    <w:p w:rsidR="00B86404" w:rsidRDefault="00B86404">
      <w:pPr>
        <w:pStyle w:val="ConsPlusCell"/>
        <w:jc w:val="both"/>
      </w:pPr>
      <w:r>
        <w:t>│     │        │вая кислота │кислота                 │           │</w:t>
      </w:r>
    </w:p>
    <w:p w:rsidR="00B86404" w:rsidRDefault="00B86404">
      <w:pPr>
        <w:pStyle w:val="ConsPlusCell"/>
        <w:jc w:val="both"/>
      </w:pPr>
      <w:r>
        <w:t>├─────┼────────┼────────────┼────────────────────────┼───────────┤</w:t>
      </w:r>
    </w:p>
    <w:p w:rsidR="00B86404" w:rsidRDefault="00B86404">
      <w:pPr>
        <w:pStyle w:val="ConsPlusCell"/>
        <w:jc w:val="both"/>
      </w:pPr>
      <w:r>
        <w:t>│  792│Ru08.058│Метилпент-  │2-метил-2-пентеновая    │Идент. нат.│</w:t>
      </w:r>
    </w:p>
    <w:p w:rsidR="00B86404" w:rsidRDefault="00B86404">
      <w:pPr>
        <w:pStyle w:val="ConsPlusCell"/>
        <w:jc w:val="both"/>
      </w:pPr>
      <w:r>
        <w:t>│     │        │3-еновая    │кислота                 │           │</w:t>
      </w:r>
    </w:p>
    <w:p w:rsidR="00B86404" w:rsidRDefault="00B86404">
      <w:pPr>
        <w:pStyle w:val="ConsPlusCell"/>
        <w:jc w:val="both"/>
      </w:pPr>
      <w:r>
        <w:t>│     │        │кислота     │                        │           │</w:t>
      </w:r>
    </w:p>
    <w:p w:rsidR="00B86404" w:rsidRDefault="00B86404">
      <w:pPr>
        <w:pStyle w:val="ConsPlusCell"/>
        <w:jc w:val="both"/>
      </w:pPr>
      <w:r>
        <w:t>├─────┼────────┼────────────┼────────────────────────┼───────────┤</w:t>
      </w:r>
    </w:p>
    <w:p w:rsidR="00B86404" w:rsidRDefault="00B86404">
      <w:pPr>
        <w:pStyle w:val="ConsPlusCell"/>
        <w:jc w:val="both"/>
      </w:pPr>
      <w:r>
        <w:t>│  793│Ru08.059│метилпент-  │2-метил-4-пентеновая    │Искусств.  │</w:t>
      </w:r>
    </w:p>
    <w:p w:rsidR="00B86404" w:rsidRDefault="00B86404">
      <w:pPr>
        <w:pStyle w:val="ConsPlusCell"/>
        <w:jc w:val="both"/>
      </w:pPr>
      <w:r>
        <w:t>│     │        │4-еновая    │кислота                 │           │</w:t>
      </w:r>
    </w:p>
    <w:p w:rsidR="00B86404" w:rsidRDefault="00B86404">
      <w:pPr>
        <w:pStyle w:val="ConsPlusCell"/>
        <w:jc w:val="both"/>
      </w:pPr>
      <w:r>
        <w:t>│     │        │кислота     │                        │           │</w:t>
      </w:r>
    </w:p>
    <w:p w:rsidR="00B86404" w:rsidRDefault="00B86404">
      <w:pPr>
        <w:pStyle w:val="ConsPlusCell"/>
        <w:jc w:val="both"/>
      </w:pPr>
      <w:r>
        <w:t>├─────┼────────┼────────────┼────────────────────────┼───────────┤</w:t>
      </w:r>
    </w:p>
    <w:p w:rsidR="00B86404" w:rsidRDefault="00B86404">
      <w:pPr>
        <w:pStyle w:val="ConsPlusCell"/>
        <w:jc w:val="both"/>
      </w:pPr>
      <w:r>
        <w:t>│  794│Ru08.060│циклогек-   │циклогексанкарбоновая   │Искусств.  │</w:t>
      </w:r>
    </w:p>
    <w:p w:rsidR="00B86404" w:rsidRDefault="00B86404">
      <w:pPr>
        <w:pStyle w:val="ConsPlusCell"/>
        <w:jc w:val="both"/>
      </w:pPr>
      <w:r>
        <w:t>│     │        │санкарбоно- │кислота                 │           │</w:t>
      </w:r>
    </w:p>
    <w:p w:rsidR="00B86404" w:rsidRDefault="00B86404">
      <w:pPr>
        <w:pStyle w:val="ConsPlusCell"/>
        <w:jc w:val="both"/>
      </w:pPr>
      <w:r>
        <w:t>│     │        │вая кислота │                        │           │</w:t>
      </w:r>
    </w:p>
    <w:p w:rsidR="00B86404" w:rsidRDefault="00B86404">
      <w:pPr>
        <w:pStyle w:val="ConsPlusCell"/>
        <w:jc w:val="both"/>
      </w:pPr>
      <w:r>
        <w:t>├─────┼────────┼────────────┼────────────────────────┼───────────┤</w:t>
      </w:r>
    </w:p>
    <w:p w:rsidR="00B86404" w:rsidRDefault="00B86404">
      <w:pPr>
        <w:pStyle w:val="ConsPlusCell"/>
        <w:jc w:val="both"/>
      </w:pPr>
      <w:r>
        <w:t>│  795│Ru08.061│изо-энанто- │5-метилгексановая       │Идент. нат.│</w:t>
      </w:r>
    </w:p>
    <w:p w:rsidR="00B86404" w:rsidRDefault="00B86404">
      <w:pPr>
        <w:pStyle w:val="ConsPlusCell"/>
        <w:jc w:val="both"/>
      </w:pPr>
      <w:r>
        <w:t>│     │        │вая кислота │кислота                 │           │</w:t>
      </w:r>
    </w:p>
    <w:p w:rsidR="00B86404" w:rsidRDefault="00B86404">
      <w:pPr>
        <w:pStyle w:val="ConsPlusCell"/>
        <w:jc w:val="both"/>
      </w:pPr>
      <w:r>
        <w:t>├─────┼────────┼────────────┼────────────────────────┼───────────┤</w:t>
      </w:r>
    </w:p>
    <w:p w:rsidR="00B86404" w:rsidRDefault="00B86404">
      <w:pPr>
        <w:pStyle w:val="ConsPlusCell"/>
        <w:jc w:val="both"/>
      </w:pPr>
      <w:r>
        <w:t>│  796│Ru08.062│изокаприло- │4-метил-нонановая       │Идент. нат.│</w:t>
      </w:r>
    </w:p>
    <w:p w:rsidR="00B86404" w:rsidRDefault="00B86404">
      <w:pPr>
        <w:pStyle w:val="ConsPlusCell"/>
        <w:jc w:val="both"/>
      </w:pPr>
      <w:r>
        <w:t>│     │        │вая кислота │кислота                 │           │</w:t>
      </w:r>
    </w:p>
    <w:p w:rsidR="00B86404" w:rsidRDefault="00B86404">
      <w:pPr>
        <w:pStyle w:val="ConsPlusCell"/>
        <w:jc w:val="both"/>
      </w:pPr>
      <w:r>
        <w:t>├─────┼────────┼────────────┼────────────────────────┼───────────┤</w:t>
      </w:r>
    </w:p>
    <w:p w:rsidR="00B86404" w:rsidRDefault="00B86404">
      <w:pPr>
        <w:pStyle w:val="ConsPlusCell"/>
        <w:jc w:val="both"/>
      </w:pPr>
      <w:r>
        <w:t>│  797│Ru08.063│метилоктано-│4-метилоктановая        │Идент. нат.│</w:t>
      </w:r>
    </w:p>
    <w:p w:rsidR="00B86404" w:rsidRDefault="00B86404">
      <w:pPr>
        <w:pStyle w:val="ConsPlusCell"/>
        <w:jc w:val="both"/>
      </w:pPr>
      <w:r>
        <w:t>│     │        │вая кислота │кислота                 │           │</w:t>
      </w:r>
    </w:p>
    <w:p w:rsidR="00B86404" w:rsidRDefault="00B86404">
      <w:pPr>
        <w:pStyle w:val="ConsPlusCell"/>
        <w:jc w:val="both"/>
      </w:pPr>
      <w:r>
        <w:t>├─────┼────────┼────────────┼────────────────────────┼───────────┤</w:t>
      </w:r>
    </w:p>
    <w:p w:rsidR="00B86404" w:rsidRDefault="00B86404">
      <w:pPr>
        <w:pStyle w:val="ConsPlusCell"/>
        <w:jc w:val="both"/>
      </w:pPr>
      <w:r>
        <w:t>│  798│Ru08.064│метилкрото- │метилбут-2(транс)-      │Нат.,      │</w:t>
      </w:r>
    </w:p>
    <w:p w:rsidR="00B86404" w:rsidRDefault="00B86404">
      <w:pPr>
        <w:pStyle w:val="ConsPlusCell"/>
        <w:jc w:val="both"/>
      </w:pPr>
      <w:r>
        <w:t>│     │        │новая кисло-│еновая кислота          │Идент. нат.│</w:t>
      </w:r>
    </w:p>
    <w:p w:rsidR="00B86404" w:rsidRDefault="00B86404">
      <w:pPr>
        <w:pStyle w:val="ConsPlusCell"/>
        <w:jc w:val="both"/>
      </w:pPr>
      <w:r>
        <w:t>│     │        │та          │                        │           │</w:t>
      </w:r>
    </w:p>
    <w:p w:rsidR="00B86404" w:rsidRDefault="00B86404">
      <w:pPr>
        <w:pStyle w:val="ConsPlusCell"/>
        <w:jc w:val="both"/>
      </w:pPr>
      <w:r>
        <w:t>├─────┼────────┼────────────┼────────────────────────┼───────────┤</w:t>
      </w:r>
    </w:p>
    <w:p w:rsidR="00B86404" w:rsidRDefault="00B86404">
      <w:pPr>
        <w:pStyle w:val="ConsPlusCell"/>
        <w:jc w:val="both"/>
      </w:pPr>
      <w:r>
        <w:t>│  799│Ru08.065│деценовая   │9-деценовая кислота     │Идент. нат.│</w:t>
      </w:r>
    </w:p>
    <w:p w:rsidR="00B86404" w:rsidRDefault="00B86404">
      <w:pPr>
        <w:pStyle w:val="ConsPlusCell"/>
        <w:jc w:val="both"/>
      </w:pPr>
      <w:r>
        <w:t>│     │        │кислота     │                        │           │</w:t>
      </w:r>
    </w:p>
    <w:p w:rsidR="00B86404" w:rsidRDefault="00B86404">
      <w:pPr>
        <w:pStyle w:val="ConsPlusCell"/>
        <w:jc w:val="both"/>
      </w:pPr>
      <w:r>
        <w:t>├─────┼────────┼────────────┼────────────────────────┼───────────┤</w:t>
      </w:r>
    </w:p>
    <w:p w:rsidR="00B86404" w:rsidRDefault="00B86404">
      <w:pPr>
        <w:pStyle w:val="ConsPlusCell"/>
        <w:jc w:val="both"/>
      </w:pPr>
      <w:r>
        <w:t>│  800│Ru08.066│кетомасля-  │Бутанон-2-овая кислота  │Нат.,      │</w:t>
      </w:r>
    </w:p>
    <w:p w:rsidR="00B86404" w:rsidRDefault="00B86404">
      <w:pPr>
        <w:pStyle w:val="ConsPlusCell"/>
        <w:jc w:val="both"/>
      </w:pPr>
      <w:r>
        <w:t>│     │        │ная кислота │                        │Идент. нат.│</w:t>
      </w:r>
    </w:p>
    <w:p w:rsidR="00B86404" w:rsidRDefault="00B86404">
      <w:pPr>
        <w:pStyle w:val="ConsPlusCell"/>
        <w:jc w:val="both"/>
      </w:pPr>
      <w:r>
        <w:t>├─────┼────────┼────────────┼────────────────────────┼───────────┤</w:t>
      </w:r>
    </w:p>
    <w:p w:rsidR="00B86404" w:rsidRDefault="00B86404">
      <w:pPr>
        <w:pStyle w:val="ConsPlusCell"/>
        <w:jc w:val="both"/>
      </w:pPr>
      <w:r>
        <w:t>│  801│Ru08.067│тетрагидро- │1-(4-(1'-метилэтил)цик- │Искусств.  │</w:t>
      </w:r>
    </w:p>
    <w:p w:rsidR="00B86404" w:rsidRDefault="00B86404">
      <w:pPr>
        <w:pStyle w:val="ConsPlusCell"/>
        <w:jc w:val="both"/>
      </w:pPr>
      <w:r>
        <w:t>│     │        │куминовая   │логекс-3-енил)овая      │           │</w:t>
      </w:r>
    </w:p>
    <w:p w:rsidR="00B86404" w:rsidRDefault="00B86404">
      <w:pPr>
        <w:pStyle w:val="ConsPlusCell"/>
        <w:jc w:val="both"/>
      </w:pPr>
      <w:r>
        <w:t>│     │        │кислота     │кислота                 │           │</w:t>
      </w:r>
    </w:p>
    <w:p w:rsidR="00B86404" w:rsidRDefault="00B86404">
      <w:pPr>
        <w:pStyle w:val="ConsPlusCell"/>
        <w:jc w:val="both"/>
      </w:pPr>
      <w:r>
        <w:t>├─────┼────────┼────────────┼────────────────────────┼───────────┤</w:t>
      </w:r>
    </w:p>
    <w:p w:rsidR="00B86404" w:rsidRDefault="00B86404">
      <w:pPr>
        <w:pStyle w:val="ConsPlusCell"/>
        <w:jc w:val="both"/>
      </w:pPr>
      <w:r>
        <w:t>│  802│Ru08.068│дец-(5- и   │дец-(5- и 6)-еновая     │Искусств.  │</w:t>
      </w:r>
    </w:p>
    <w:p w:rsidR="00B86404" w:rsidRDefault="00B86404">
      <w:pPr>
        <w:pStyle w:val="ConsPlusCell"/>
        <w:jc w:val="both"/>
      </w:pPr>
      <w:r>
        <w:t>│     │        │6)-еновая   │кислота                 │           │</w:t>
      </w:r>
    </w:p>
    <w:p w:rsidR="00B86404" w:rsidRDefault="00B86404">
      <w:pPr>
        <w:pStyle w:val="ConsPlusCell"/>
        <w:jc w:val="both"/>
      </w:pPr>
      <w:r>
        <w:lastRenderedPageBreak/>
        <w:t>│     │        │кислота     │                        │           │</w:t>
      </w:r>
    </w:p>
    <w:p w:rsidR="00B86404" w:rsidRDefault="00B86404">
      <w:pPr>
        <w:pStyle w:val="ConsPlusCell"/>
        <w:jc w:val="both"/>
      </w:pPr>
      <w:r>
        <w:t>├─────┼────────┼────────────┼────────────────────────┼───────────┤</w:t>
      </w:r>
    </w:p>
    <w:p w:rsidR="00B86404" w:rsidRDefault="00B86404">
      <w:pPr>
        <w:pStyle w:val="ConsPlusCell"/>
        <w:jc w:val="both"/>
      </w:pPr>
      <w:r>
        <w:t>│  803│Ru08.070│метилкро-   │транс-3-метилбут-2-ено- │Идент. нат.│</w:t>
      </w:r>
    </w:p>
    <w:p w:rsidR="00B86404" w:rsidRDefault="00B86404">
      <w:pPr>
        <w:pStyle w:val="ConsPlusCell"/>
        <w:jc w:val="both"/>
      </w:pPr>
      <w:r>
        <w:t>│     │        │тоновая     │вая кислота             │           │</w:t>
      </w:r>
    </w:p>
    <w:p w:rsidR="00B86404" w:rsidRDefault="00B86404">
      <w:pPr>
        <w:pStyle w:val="ConsPlusCell"/>
        <w:jc w:val="both"/>
      </w:pPr>
      <w:r>
        <w:t>│     │        │кислота     │                        │           │</w:t>
      </w:r>
    </w:p>
    <w:p w:rsidR="00B86404" w:rsidRDefault="00B86404">
      <w:pPr>
        <w:pStyle w:val="ConsPlusCell"/>
        <w:jc w:val="both"/>
      </w:pPr>
      <w:r>
        <w:t>├─────┼────────┼────────────┼────────────────────────┼───────────┤</w:t>
      </w:r>
    </w:p>
    <w:p w:rsidR="00B86404" w:rsidRDefault="00B86404">
      <w:pPr>
        <w:pStyle w:val="ConsPlusCell"/>
        <w:jc w:val="both"/>
      </w:pPr>
      <w:r>
        <w:t>│  804│Ru08.071│Анисовая    │4-метоксибензойная      │Идент. нат.│</w:t>
      </w:r>
    </w:p>
    <w:p w:rsidR="00B86404" w:rsidRDefault="00B86404">
      <w:pPr>
        <w:pStyle w:val="ConsPlusCell"/>
        <w:jc w:val="both"/>
      </w:pPr>
      <w:r>
        <w:t>│     │        │кислота     │кислота                 │           │</w:t>
      </w:r>
    </w:p>
    <w:p w:rsidR="00B86404" w:rsidRDefault="00B86404">
      <w:pPr>
        <w:pStyle w:val="ConsPlusCell"/>
        <w:jc w:val="both"/>
      </w:pPr>
      <w:r>
        <w:t>├─────┼────────┼────────────┼────────────────────────┼───────────┤</w:t>
      </w:r>
    </w:p>
    <w:p w:rsidR="00B86404" w:rsidRDefault="00B86404">
      <w:pPr>
        <w:pStyle w:val="ConsPlusCell"/>
        <w:jc w:val="both"/>
      </w:pPr>
      <w:r>
        <w:t>│  805│Ru08.072│Бутил-2-    │Бутил-2-еноевая кислота │Идент. нат.│</w:t>
      </w:r>
    </w:p>
    <w:p w:rsidR="00B86404" w:rsidRDefault="00B86404">
      <w:pPr>
        <w:pStyle w:val="ConsPlusCell"/>
        <w:jc w:val="both"/>
      </w:pPr>
      <w:r>
        <w:t>│     │        │еноевая     │(цис и транс)           │           │</w:t>
      </w:r>
    </w:p>
    <w:p w:rsidR="00B86404" w:rsidRDefault="00B86404">
      <w:pPr>
        <w:pStyle w:val="ConsPlusCell"/>
        <w:jc w:val="both"/>
      </w:pPr>
      <w:r>
        <w:t>│     │        │кислота     │                        │           │</w:t>
      </w:r>
    </w:p>
    <w:p w:rsidR="00B86404" w:rsidRDefault="00B86404">
      <w:pPr>
        <w:pStyle w:val="ConsPlusCell"/>
        <w:jc w:val="both"/>
      </w:pPr>
      <w:r>
        <w:t>│     │        │(цис и      │                        │           │</w:t>
      </w:r>
    </w:p>
    <w:p w:rsidR="00B86404" w:rsidRDefault="00B86404">
      <w:pPr>
        <w:pStyle w:val="ConsPlusCell"/>
        <w:jc w:val="both"/>
      </w:pPr>
      <w:r>
        <w:t>│     │        │транс)      │                        │           │</w:t>
      </w:r>
    </w:p>
    <w:p w:rsidR="00B86404" w:rsidRDefault="00B86404">
      <w:pPr>
        <w:pStyle w:val="ConsPlusCell"/>
        <w:jc w:val="both"/>
      </w:pPr>
      <w:r>
        <w:t>├─────┼────────┼────────────┼────────────────────────┼───────────┤</w:t>
      </w:r>
    </w:p>
    <w:p w:rsidR="00B86404" w:rsidRDefault="00B86404">
      <w:pPr>
        <w:pStyle w:val="ConsPlusCell"/>
        <w:jc w:val="both"/>
      </w:pPr>
      <w:r>
        <w:t>│  806│Ru08.073│Децен-2-    │Децен-2-овая кислота    │Идент. нат.│</w:t>
      </w:r>
    </w:p>
    <w:p w:rsidR="00B86404" w:rsidRDefault="00B86404">
      <w:pPr>
        <w:pStyle w:val="ConsPlusCell"/>
        <w:jc w:val="both"/>
      </w:pPr>
      <w:r>
        <w:t>│     │        │овая кислота│                        │           │</w:t>
      </w:r>
    </w:p>
    <w:p w:rsidR="00B86404" w:rsidRDefault="00B86404">
      <w:pPr>
        <w:pStyle w:val="ConsPlusCell"/>
        <w:jc w:val="both"/>
      </w:pPr>
      <w:r>
        <w:t>├─────┼────────┼────────────┼────────────────────────┼───────────┤</w:t>
      </w:r>
    </w:p>
    <w:p w:rsidR="00B86404" w:rsidRDefault="00B86404">
      <w:pPr>
        <w:pStyle w:val="ConsPlusCell"/>
        <w:jc w:val="both"/>
      </w:pPr>
      <w:r>
        <w:t>│  807│Ru08.074│Децен-3-овая│Децен-3-овая кислота    │Идент. нат.│</w:t>
      </w:r>
    </w:p>
    <w:p w:rsidR="00B86404" w:rsidRDefault="00B86404">
      <w:pPr>
        <w:pStyle w:val="ConsPlusCell"/>
        <w:jc w:val="both"/>
      </w:pPr>
      <w:r>
        <w:t>│     │        │кислота     │                        │           │</w:t>
      </w:r>
    </w:p>
    <w:p w:rsidR="00B86404" w:rsidRDefault="00B86404">
      <w:pPr>
        <w:pStyle w:val="ConsPlusCell"/>
        <w:jc w:val="both"/>
      </w:pPr>
      <w:r>
        <w:t>├─────┼────────┼────────────┼────────────────────────┼───────────┤</w:t>
      </w:r>
    </w:p>
    <w:p w:rsidR="00B86404" w:rsidRDefault="00B86404">
      <w:pPr>
        <w:pStyle w:val="ConsPlusCell"/>
        <w:jc w:val="both"/>
      </w:pPr>
      <w:r>
        <w:t>│  808│Ru08.075│Децен-4-овая│Децен-4-овая кислота    │Идент. мат.│</w:t>
      </w:r>
    </w:p>
    <w:p w:rsidR="00B86404" w:rsidRDefault="00B86404">
      <w:pPr>
        <w:pStyle w:val="ConsPlusCell"/>
        <w:jc w:val="both"/>
      </w:pPr>
      <w:r>
        <w:t>│     │        │кислота     │                        │           │</w:t>
      </w:r>
    </w:p>
    <w:p w:rsidR="00B86404" w:rsidRDefault="00B86404">
      <w:pPr>
        <w:pStyle w:val="ConsPlusCell"/>
        <w:jc w:val="both"/>
      </w:pPr>
      <w:r>
        <w:t>├─────┼────────┼────────────┼────────────────────────┼───────────┤</w:t>
      </w:r>
    </w:p>
    <w:p w:rsidR="00B86404" w:rsidRDefault="00B86404">
      <w:pPr>
        <w:pStyle w:val="ConsPlusCell"/>
        <w:jc w:val="both"/>
      </w:pPr>
      <w:r>
        <w:t>│  809│Ru08.076│дигидрокси- │2,4-дигидроксибензойная │Идент. нат.│</w:t>
      </w:r>
    </w:p>
    <w:p w:rsidR="00B86404" w:rsidRDefault="00B86404">
      <w:pPr>
        <w:pStyle w:val="ConsPlusCell"/>
        <w:jc w:val="both"/>
      </w:pPr>
      <w:r>
        <w:t>│     │        │бензойная   │кислота                 │           │</w:t>
      </w:r>
    </w:p>
    <w:p w:rsidR="00B86404" w:rsidRDefault="00B86404">
      <w:pPr>
        <w:pStyle w:val="ConsPlusCell"/>
        <w:jc w:val="both"/>
      </w:pPr>
      <w:r>
        <w:t>│     │        │кислота     │                        │           │</w:t>
      </w:r>
    </w:p>
    <w:p w:rsidR="00B86404" w:rsidRDefault="00B86404">
      <w:pPr>
        <w:pStyle w:val="ConsPlusCell"/>
        <w:jc w:val="both"/>
      </w:pPr>
      <w:r>
        <w:t>├─────┼────────┼────────────┼────────────────────────┼───────────┤</w:t>
      </w:r>
    </w:p>
    <w:p w:rsidR="00B86404" w:rsidRDefault="00B86404">
      <w:pPr>
        <w:pStyle w:val="ConsPlusCell"/>
        <w:jc w:val="both"/>
      </w:pPr>
      <w:r>
        <w:t>│  810│Ru08.077│этоксипро-  │3-этоксипропановая      │Идент. нат.│</w:t>
      </w:r>
    </w:p>
    <w:p w:rsidR="00B86404" w:rsidRDefault="00B86404">
      <w:pPr>
        <w:pStyle w:val="ConsPlusCell"/>
        <w:jc w:val="both"/>
      </w:pPr>
      <w:r>
        <w:t>│     │        │пионовая    │кислота                 │           │</w:t>
      </w:r>
    </w:p>
    <w:p w:rsidR="00B86404" w:rsidRDefault="00B86404">
      <w:pPr>
        <w:pStyle w:val="ConsPlusCell"/>
        <w:jc w:val="both"/>
      </w:pPr>
      <w:r>
        <w:t>│     │        │кислота     │                        │           │</w:t>
      </w:r>
    </w:p>
    <w:p w:rsidR="00B86404" w:rsidRDefault="00B86404">
      <w:pPr>
        <w:pStyle w:val="ConsPlusCell"/>
        <w:jc w:val="both"/>
      </w:pPr>
      <w:r>
        <w:t>├─────┼────────┼────────────┼────────────────────────┼───────────┤</w:t>
      </w:r>
    </w:p>
    <w:p w:rsidR="00B86404" w:rsidRDefault="00B86404">
      <w:pPr>
        <w:pStyle w:val="ConsPlusCell"/>
        <w:jc w:val="both"/>
      </w:pPr>
      <w:r>
        <w:t>│  811│Ru08.079│этилоктано- │4-этилоктановая кислота │Идент. нат.│</w:t>
      </w:r>
    </w:p>
    <w:p w:rsidR="00B86404" w:rsidRDefault="00B86404">
      <w:pPr>
        <w:pStyle w:val="ConsPlusCell"/>
        <w:jc w:val="both"/>
      </w:pPr>
      <w:r>
        <w:t>│     │        │вая кислота │                        │           │</w:t>
      </w:r>
    </w:p>
    <w:p w:rsidR="00B86404" w:rsidRDefault="00B86404">
      <w:pPr>
        <w:pStyle w:val="ConsPlusCell"/>
        <w:jc w:val="both"/>
      </w:pPr>
      <w:r>
        <w:t>├─────┼────────┼────────────┼────────────────────────┼───────────┤</w:t>
      </w:r>
    </w:p>
    <w:p w:rsidR="00B86404" w:rsidRDefault="00B86404">
      <w:pPr>
        <w:pStyle w:val="ConsPlusCell"/>
        <w:jc w:val="both"/>
      </w:pPr>
      <w:r>
        <w:t>│  812│Ru08.080│галловая    │3,4,5-тригидроксибен-   │Нат.,      │</w:t>
      </w:r>
    </w:p>
    <w:p w:rsidR="00B86404" w:rsidRDefault="00B86404">
      <w:pPr>
        <w:pStyle w:val="ConsPlusCell"/>
        <w:jc w:val="both"/>
      </w:pPr>
      <w:r>
        <w:t>│     │        │кислота     │зойная кислота          │Идент. нат.│</w:t>
      </w:r>
    </w:p>
    <w:p w:rsidR="00B86404" w:rsidRDefault="00B86404">
      <w:pPr>
        <w:pStyle w:val="ConsPlusCell"/>
        <w:jc w:val="both"/>
      </w:pPr>
      <w:r>
        <w:t>├─────┼────────┼────────────┼────────────────────────┼───────────┤</w:t>
      </w:r>
    </w:p>
    <w:p w:rsidR="00B86404" w:rsidRDefault="00B86404">
      <w:pPr>
        <w:pStyle w:val="ConsPlusCell"/>
        <w:jc w:val="both"/>
      </w:pPr>
      <w:r>
        <w:t>│  813│Ru08.081│гераниевая  │3,7-диметил-2,6-окта-   │Идент. нат.│</w:t>
      </w:r>
    </w:p>
    <w:p w:rsidR="00B86404" w:rsidRDefault="00B86404">
      <w:pPr>
        <w:pStyle w:val="ConsPlusCell"/>
        <w:jc w:val="both"/>
      </w:pPr>
      <w:r>
        <w:t>│     │        │кислота     │диеновая кислота        │           │</w:t>
      </w:r>
    </w:p>
    <w:p w:rsidR="00B86404" w:rsidRDefault="00B86404">
      <w:pPr>
        <w:pStyle w:val="ConsPlusCell"/>
        <w:jc w:val="both"/>
      </w:pPr>
      <w:r>
        <w:t>├─────┼────────┼────────────┼────────────────────────┼───────────┤</w:t>
      </w:r>
    </w:p>
    <w:p w:rsidR="00B86404" w:rsidRDefault="00B86404">
      <w:pPr>
        <w:pStyle w:val="ConsPlusCell"/>
        <w:jc w:val="both"/>
      </w:pPr>
      <w:r>
        <w:t>│  814│Ru08.083│гепта-2-    │гепта-2-еновая кислота  │Идент. нат.│</w:t>
      </w:r>
    </w:p>
    <w:p w:rsidR="00B86404" w:rsidRDefault="00B86404">
      <w:pPr>
        <w:pStyle w:val="ConsPlusCell"/>
        <w:jc w:val="both"/>
      </w:pPr>
      <w:r>
        <w:t>│     │        │еноевая кис-│                        │           │</w:t>
      </w:r>
    </w:p>
    <w:p w:rsidR="00B86404" w:rsidRDefault="00B86404">
      <w:pPr>
        <w:pStyle w:val="ConsPlusCell"/>
        <w:jc w:val="both"/>
      </w:pPr>
      <w:r>
        <w:t>│     │        │лота        │                        │           │</w:t>
      </w:r>
    </w:p>
    <w:p w:rsidR="00B86404" w:rsidRDefault="00B86404">
      <w:pPr>
        <w:pStyle w:val="ConsPlusCell"/>
        <w:jc w:val="both"/>
      </w:pPr>
      <w:r>
        <w:t>├─────┼────────┼────────────┼────────────────────────┼───────────┤</w:t>
      </w:r>
    </w:p>
    <w:p w:rsidR="00B86404" w:rsidRDefault="00B86404">
      <w:pPr>
        <w:pStyle w:val="ConsPlusCell"/>
        <w:jc w:val="both"/>
      </w:pPr>
      <w:r>
        <w:t>│  815│Ru08.084│гепта-3-ено-│гепта-3-еновая кислота  │Идент. нат.│</w:t>
      </w:r>
    </w:p>
    <w:p w:rsidR="00B86404" w:rsidRDefault="00B86404">
      <w:pPr>
        <w:pStyle w:val="ConsPlusCell"/>
        <w:jc w:val="both"/>
      </w:pPr>
      <w:r>
        <w:t>│     │        │евая кислота│                        │           │</w:t>
      </w:r>
    </w:p>
    <w:p w:rsidR="00B86404" w:rsidRDefault="00B86404">
      <w:pPr>
        <w:pStyle w:val="ConsPlusCell"/>
        <w:jc w:val="both"/>
      </w:pPr>
      <w:r>
        <w:t>├─────┼────────┼────────────┼────────────────────────┼───────────┤</w:t>
      </w:r>
    </w:p>
    <w:p w:rsidR="00B86404" w:rsidRDefault="00B86404">
      <w:pPr>
        <w:pStyle w:val="ConsPlusCell"/>
        <w:jc w:val="both"/>
      </w:pPr>
      <w:r>
        <w:t>│  816│Ru08.086│гидрокси-2- │гидрокси-2-оксопропано- │Идент. нат.│</w:t>
      </w:r>
    </w:p>
    <w:p w:rsidR="00B86404" w:rsidRDefault="00B86404">
      <w:pPr>
        <w:pStyle w:val="ConsPlusCell"/>
        <w:jc w:val="both"/>
      </w:pPr>
      <w:r>
        <w:t>│     │        │кетопропио- │вая кислота             │           │</w:t>
      </w:r>
    </w:p>
    <w:p w:rsidR="00B86404" w:rsidRDefault="00B86404">
      <w:pPr>
        <w:pStyle w:val="ConsPlusCell"/>
        <w:jc w:val="both"/>
      </w:pPr>
      <w:r>
        <w:t>│     │        │новая кисло-│                        │           │</w:t>
      </w:r>
    </w:p>
    <w:p w:rsidR="00B86404" w:rsidRDefault="00B86404">
      <w:pPr>
        <w:pStyle w:val="ConsPlusCell"/>
        <w:jc w:val="both"/>
      </w:pPr>
      <w:r>
        <w:t>│     │        │та          │                        │           │</w:t>
      </w:r>
    </w:p>
    <w:p w:rsidR="00B86404" w:rsidRDefault="00B86404">
      <w:pPr>
        <w:pStyle w:val="ConsPlusCell"/>
        <w:jc w:val="both"/>
      </w:pPr>
      <w:r>
        <w:t>├─────┼────────┼────────────┼────────────────────────┼───────────┤</w:t>
      </w:r>
    </w:p>
    <w:p w:rsidR="00B86404" w:rsidRDefault="00B86404">
      <w:pPr>
        <w:pStyle w:val="ConsPlusCell"/>
        <w:jc w:val="both"/>
      </w:pPr>
      <w:r>
        <w:t>│  817│Ru08.087│гидрокси-   │4-гидрокси-3,5-диметок- │Идент. нат.│</w:t>
      </w:r>
    </w:p>
    <w:p w:rsidR="00B86404" w:rsidRDefault="00B86404">
      <w:pPr>
        <w:pStyle w:val="ConsPlusCell"/>
        <w:jc w:val="both"/>
      </w:pPr>
      <w:r>
        <w:t>│     │        │3,5-диметок-│сибензойная кислота     │           │</w:t>
      </w:r>
    </w:p>
    <w:p w:rsidR="00B86404" w:rsidRDefault="00B86404">
      <w:pPr>
        <w:pStyle w:val="ConsPlusCell"/>
        <w:jc w:val="both"/>
      </w:pPr>
      <w:r>
        <w:t>│     │        │сибензойная │                        │           │</w:t>
      </w:r>
    </w:p>
    <w:p w:rsidR="00B86404" w:rsidRDefault="00B86404">
      <w:pPr>
        <w:pStyle w:val="ConsPlusCell"/>
        <w:jc w:val="both"/>
      </w:pPr>
      <w:r>
        <w:t>│     │        │кислота     │                        │           │</w:t>
      </w:r>
    </w:p>
    <w:p w:rsidR="00B86404" w:rsidRDefault="00B86404">
      <w:pPr>
        <w:pStyle w:val="ConsPlusCell"/>
        <w:jc w:val="both"/>
      </w:pPr>
      <w:r>
        <w:t>├─────┼────────┼────────────┼────────────────────────┼───────────┤</w:t>
      </w:r>
    </w:p>
    <w:p w:rsidR="00B86404" w:rsidRDefault="00B86404">
      <w:pPr>
        <w:pStyle w:val="ConsPlusCell"/>
        <w:jc w:val="both"/>
      </w:pPr>
      <w:r>
        <w:t>│  818│Ru08.089│гидрокси-   │3-(4-гидрокси-3-меток-  │Идент. нат.│</w:t>
      </w:r>
    </w:p>
    <w:p w:rsidR="00B86404" w:rsidRDefault="00B86404">
      <w:pPr>
        <w:pStyle w:val="ConsPlusCell"/>
        <w:jc w:val="both"/>
      </w:pPr>
      <w:r>
        <w:t>│     │        │3-метоксико-│сифенил)-2-пропеновая   │           │</w:t>
      </w:r>
    </w:p>
    <w:p w:rsidR="00B86404" w:rsidRDefault="00B86404">
      <w:pPr>
        <w:pStyle w:val="ConsPlusCell"/>
        <w:jc w:val="both"/>
      </w:pPr>
      <w:r>
        <w:t>│     │        │ричная      │кислота                 │           │</w:t>
      </w:r>
    </w:p>
    <w:p w:rsidR="00B86404" w:rsidRDefault="00B86404">
      <w:pPr>
        <w:pStyle w:val="ConsPlusCell"/>
        <w:jc w:val="both"/>
      </w:pPr>
      <w:r>
        <w:t>│     │        │кислота     │                        │           │</w:t>
      </w:r>
    </w:p>
    <w:p w:rsidR="00B86404" w:rsidRDefault="00B86404">
      <w:pPr>
        <w:pStyle w:val="ConsPlusCell"/>
        <w:jc w:val="both"/>
      </w:pPr>
      <w:r>
        <w:t>├─────┼────────┼────────────┼────────────────────────┼───────────┤</w:t>
      </w:r>
    </w:p>
    <w:p w:rsidR="00B86404" w:rsidRDefault="00B86404">
      <w:pPr>
        <w:pStyle w:val="ConsPlusCell"/>
        <w:jc w:val="both"/>
      </w:pPr>
      <w:r>
        <w:t>│  819│Ru08.090│гидрокси-4- │2-гидрокси-4-метилпен-  │Идент. нат.│</w:t>
      </w:r>
    </w:p>
    <w:p w:rsidR="00B86404" w:rsidRDefault="00B86404">
      <w:pPr>
        <w:pStyle w:val="ConsPlusCell"/>
        <w:jc w:val="both"/>
      </w:pPr>
      <w:r>
        <w:lastRenderedPageBreak/>
        <w:t>│     │        │метилвалерь-│тановая кислота         │           │</w:t>
      </w:r>
    </w:p>
    <w:p w:rsidR="00B86404" w:rsidRDefault="00B86404">
      <w:pPr>
        <w:pStyle w:val="ConsPlusCell"/>
        <w:jc w:val="both"/>
      </w:pPr>
      <w:r>
        <w:t>│     │        │яновая кис- │                        │           │</w:t>
      </w:r>
    </w:p>
    <w:p w:rsidR="00B86404" w:rsidRDefault="00B86404">
      <w:pPr>
        <w:pStyle w:val="ConsPlusCell"/>
        <w:jc w:val="both"/>
      </w:pPr>
      <w:r>
        <w:t>│     │        │лота        │                        │           │</w:t>
      </w:r>
    </w:p>
    <w:p w:rsidR="00B86404" w:rsidRDefault="00B86404">
      <w:pPr>
        <w:pStyle w:val="ConsPlusCell"/>
        <w:jc w:val="both"/>
      </w:pPr>
      <w:r>
        <w:t>├─────┼────────┼────────────┼────────────────────────┼───────────┤</w:t>
      </w:r>
    </w:p>
    <w:p w:rsidR="00B86404" w:rsidRDefault="00B86404">
      <w:pPr>
        <w:pStyle w:val="ConsPlusCell"/>
        <w:jc w:val="both"/>
      </w:pPr>
      <w:r>
        <w:t>│  820│Ru08.092│метоксибен- │3-метоксибензойная      │Идент. нат.│</w:t>
      </w:r>
    </w:p>
    <w:p w:rsidR="00B86404" w:rsidRDefault="00B86404">
      <w:pPr>
        <w:pStyle w:val="ConsPlusCell"/>
        <w:jc w:val="both"/>
      </w:pPr>
      <w:r>
        <w:t>│     │        │зойная кис- │кислота                 │           │</w:t>
      </w:r>
    </w:p>
    <w:p w:rsidR="00B86404" w:rsidRDefault="00B86404">
      <w:pPr>
        <w:pStyle w:val="ConsPlusCell"/>
        <w:jc w:val="both"/>
      </w:pPr>
      <w:r>
        <w:t>│     │        │лота        │                        │           │</w:t>
      </w:r>
    </w:p>
    <w:p w:rsidR="00B86404" w:rsidRDefault="00B86404">
      <w:pPr>
        <w:pStyle w:val="ConsPlusCell"/>
        <w:jc w:val="both"/>
      </w:pPr>
      <w:r>
        <w:t>├─────┼────────┼────────────┼────────────────────────┼───────────┤</w:t>
      </w:r>
    </w:p>
    <w:p w:rsidR="00B86404" w:rsidRDefault="00B86404">
      <w:pPr>
        <w:pStyle w:val="ConsPlusCell"/>
        <w:jc w:val="both"/>
      </w:pPr>
      <w:r>
        <w:t>│  821│Ru08.093│метил-2-ке- │Натриевая соль 3-ме-    │Идент. нат.│</w:t>
      </w:r>
    </w:p>
    <w:p w:rsidR="00B86404" w:rsidRDefault="00B86404">
      <w:pPr>
        <w:pStyle w:val="ConsPlusCell"/>
        <w:jc w:val="both"/>
      </w:pPr>
      <w:r>
        <w:t>│     │        │товалерьяно-│тил-2-оксопентановой    │           │</w:t>
      </w:r>
    </w:p>
    <w:p w:rsidR="00B86404" w:rsidRDefault="00B86404">
      <w:pPr>
        <w:pStyle w:val="ConsPlusCell"/>
        <w:jc w:val="both"/>
      </w:pPr>
      <w:r>
        <w:t>│     │        │вая кислота │кислоты                 │           │</w:t>
      </w:r>
    </w:p>
    <w:p w:rsidR="00B86404" w:rsidRDefault="00B86404">
      <w:pPr>
        <w:pStyle w:val="ConsPlusCell"/>
        <w:jc w:val="both"/>
      </w:pPr>
      <w:r>
        <w:t>├─────┼────────┼────────────┼────────────────────────┼───────────┤</w:t>
      </w:r>
    </w:p>
    <w:p w:rsidR="00B86404" w:rsidRDefault="00B86404">
      <w:pPr>
        <w:pStyle w:val="ConsPlusCell"/>
        <w:jc w:val="both"/>
      </w:pPr>
      <w:r>
        <w:t>│  822│Ru08.098│Метилпенте- │2-метил-2-пентановая    │Идент. нат.│</w:t>
      </w:r>
    </w:p>
    <w:p w:rsidR="00B86404" w:rsidRDefault="00B86404">
      <w:pPr>
        <w:pStyle w:val="ConsPlusCell"/>
        <w:jc w:val="both"/>
      </w:pPr>
      <w:r>
        <w:t>│     │        │новая кис-  │кислота                 │           │</w:t>
      </w:r>
    </w:p>
    <w:p w:rsidR="00B86404" w:rsidRDefault="00B86404">
      <w:pPr>
        <w:pStyle w:val="ConsPlusCell"/>
        <w:jc w:val="both"/>
      </w:pPr>
      <w:r>
        <w:t>│     │        │лота        │                        │           │</w:t>
      </w:r>
    </w:p>
    <w:p w:rsidR="00B86404" w:rsidRDefault="00B86404">
      <w:pPr>
        <w:pStyle w:val="ConsPlusCell"/>
        <w:jc w:val="both"/>
      </w:pPr>
      <w:r>
        <w:t>├─────┼────────┼────────────┼────────────────────────┼───────────┤</w:t>
      </w:r>
    </w:p>
    <w:p w:rsidR="00B86404" w:rsidRDefault="00B86404">
      <w:pPr>
        <w:pStyle w:val="ConsPlusCell"/>
        <w:jc w:val="both"/>
      </w:pPr>
      <w:r>
        <w:t>│  823│Ru08.101│2-Ноненовая │Нон-2-еновая кислота    │Идент. нат.│</w:t>
      </w:r>
    </w:p>
    <w:p w:rsidR="00B86404" w:rsidRDefault="00B86404">
      <w:pPr>
        <w:pStyle w:val="ConsPlusCell"/>
        <w:jc w:val="both"/>
      </w:pPr>
      <w:r>
        <w:t>│     │        │кислота     │                        │           │</w:t>
      </w:r>
    </w:p>
    <w:p w:rsidR="00B86404" w:rsidRDefault="00B86404">
      <w:pPr>
        <w:pStyle w:val="ConsPlusCell"/>
        <w:jc w:val="both"/>
      </w:pPr>
      <w:r>
        <w:t>├─────┼────────┼────────────┼────────────────────────┼───────────┤</w:t>
      </w:r>
    </w:p>
    <w:p w:rsidR="00B86404" w:rsidRDefault="00B86404">
      <w:pPr>
        <w:pStyle w:val="ConsPlusCell"/>
        <w:jc w:val="both"/>
      </w:pPr>
      <w:r>
        <w:t>│  824│Ru08.102│3-Ноненовая │Нон-3-еновая кислота    │Идент. нат.│</w:t>
      </w:r>
    </w:p>
    <w:p w:rsidR="00B86404" w:rsidRDefault="00B86404">
      <w:pPr>
        <w:pStyle w:val="ConsPlusCell"/>
        <w:jc w:val="both"/>
      </w:pPr>
      <w:r>
        <w:t>│     │        │кислота     │                        │           │</w:t>
      </w:r>
    </w:p>
    <w:p w:rsidR="00B86404" w:rsidRDefault="00B86404">
      <w:pPr>
        <w:pStyle w:val="ConsPlusCell"/>
        <w:jc w:val="both"/>
      </w:pPr>
      <w:r>
        <w:t>├─────┼────────┼────────────┼────────────────────────┼───────────┤</w:t>
      </w:r>
    </w:p>
    <w:p w:rsidR="00B86404" w:rsidRDefault="00B86404">
      <w:pPr>
        <w:pStyle w:val="ConsPlusCell"/>
        <w:jc w:val="both"/>
      </w:pPr>
      <w:r>
        <w:t>│  825│Ru08.103│Нонандикар- │1.9-Нонандикарбоновая   │Идент. нат.│</w:t>
      </w:r>
    </w:p>
    <w:p w:rsidR="00B86404" w:rsidRDefault="00B86404">
      <w:pPr>
        <w:pStyle w:val="ConsPlusCell"/>
        <w:jc w:val="both"/>
      </w:pPr>
      <w:r>
        <w:t>│     │        │боновая кис-│кислота                 │           │</w:t>
      </w:r>
    </w:p>
    <w:p w:rsidR="00B86404" w:rsidRDefault="00B86404">
      <w:pPr>
        <w:pStyle w:val="ConsPlusCell"/>
        <w:jc w:val="both"/>
      </w:pPr>
      <w:r>
        <w:t>│     │        │лота        │                        │           │</w:t>
      </w:r>
    </w:p>
    <w:p w:rsidR="00B86404" w:rsidRDefault="00B86404">
      <w:pPr>
        <w:pStyle w:val="ConsPlusCell"/>
        <w:jc w:val="both"/>
      </w:pPr>
      <w:r>
        <w:t>├─────┼────────┼────────────┼────────────────────────┼───────────┤</w:t>
      </w:r>
    </w:p>
    <w:p w:rsidR="00B86404" w:rsidRDefault="00B86404">
      <w:pPr>
        <w:pStyle w:val="ConsPlusCell"/>
        <w:jc w:val="both"/>
      </w:pPr>
      <w:r>
        <w:t>│  826│Ru08.104│2-октеновая │окт-2-еновая кислота    │Идент. нат.│</w:t>
      </w:r>
    </w:p>
    <w:p w:rsidR="00B86404" w:rsidRDefault="00B86404">
      <w:pPr>
        <w:pStyle w:val="ConsPlusCell"/>
        <w:jc w:val="both"/>
      </w:pPr>
      <w:r>
        <w:t>│     │        │кислота     │                        │           │</w:t>
      </w:r>
    </w:p>
    <w:p w:rsidR="00B86404" w:rsidRDefault="00B86404">
      <w:pPr>
        <w:pStyle w:val="ConsPlusCell"/>
        <w:jc w:val="both"/>
      </w:pPr>
      <w:r>
        <w:t>├─────┼────────┼────────────┼────────────────────────┼───────────┤</w:t>
      </w:r>
    </w:p>
    <w:p w:rsidR="00B86404" w:rsidRDefault="00B86404">
      <w:pPr>
        <w:pStyle w:val="ConsPlusCell"/>
        <w:jc w:val="both"/>
      </w:pPr>
      <w:r>
        <w:t>│  827│Ru08.105│3-октеновая │окт-3-еновая кислота    │Идент. нат.│</w:t>
      </w:r>
    </w:p>
    <w:p w:rsidR="00B86404" w:rsidRDefault="00B86404">
      <w:pPr>
        <w:pStyle w:val="ConsPlusCell"/>
        <w:jc w:val="both"/>
      </w:pPr>
      <w:r>
        <w:t>│     │        │кислота     │                        │           │</w:t>
      </w:r>
    </w:p>
    <w:p w:rsidR="00B86404" w:rsidRDefault="00B86404">
      <w:pPr>
        <w:pStyle w:val="ConsPlusCell"/>
        <w:jc w:val="both"/>
      </w:pPr>
      <w:r>
        <w:t>├─────┼────────┼────────────┼────────────────────────┼───────────┤</w:t>
      </w:r>
    </w:p>
    <w:p w:rsidR="00B86404" w:rsidRDefault="00B86404">
      <w:pPr>
        <w:pStyle w:val="ConsPlusCell"/>
        <w:jc w:val="both"/>
      </w:pPr>
      <w:r>
        <w:t>│  828│Ru08.106│Линоленовая │октадека-9,12,15-трие-  │Нат.,      │</w:t>
      </w:r>
    </w:p>
    <w:p w:rsidR="00B86404" w:rsidRDefault="00B86404">
      <w:pPr>
        <w:pStyle w:val="ConsPlusCell"/>
        <w:jc w:val="both"/>
      </w:pPr>
      <w:r>
        <w:t>│     │        │кислота     │ноевая кислота          │Идент. нат.│</w:t>
      </w:r>
    </w:p>
    <w:p w:rsidR="00B86404" w:rsidRDefault="00B86404">
      <w:pPr>
        <w:pStyle w:val="ConsPlusCell"/>
        <w:jc w:val="both"/>
      </w:pPr>
      <w:r>
        <w:t>├─────┼────────┼────────────┼────────────────────────┼───────────┤</w:t>
      </w:r>
    </w:p>
    <w:p w:rsidR="00B86404" w:rsidRDefault="00B86404">
      <w:pPr>
        <w:pStyle w:val="ConsPlusCell"/>
        <w:jc w:val="both"/>
      </w:pPr>
      <w:r>
        <w:t>│  829│Ru08.107│2-пентеновая│пент-2-еновая кислота   │Идент. нат.│</w:t>
      </w:r>
    </w:p>
    <w:p w:rsidR="00B86404" w:rsidRDefault="00B86404">
      <w:pPr>
        <w:pStyle w:val="ConsPlusCell"/>
        <w:jc w:val="both"/>
      </w:pPr>
      <w:r>
        <w:t>│     │        │кислота     │                        │           │</w:t>
      </w:r>
    </w:p>
    <w:p w:rsidR="00B86404" w:rsidRDefault="00B86404">
      <w:pPr>
        <w:pStyle w:val="ConsPlusCell"/>
        <w:jc w:val="both"/>
      </w:pPr>
      <w:r>
        <w:t>├─────┼────────┼────────────┼────────────────────────┼───────────┤</w:t>
      </w:r>
    </w:p>
    <w:p w:rsidR="00B86404" w:rsidRDefault="00B86404">
      <w:pPr>
        <w:pStyle w:val="ConsPlusCell"/>
        <w:jc w:val="both"/>
      </w:pPr>
      <w:r>
        <w:t>│  830│Ru08.108│фенилпропио-│3-фенилпропановая кис-  │Идент. нат.│</w:t>
      </w:r>
    </w:p>
    <w:p w:rsidR="00B86404" w:rsidRDefault="00B86404">
      <w:pPr>
        <w:pStyle w:val="ConsPlusCell"/>
        <w:jc w:val="both"/>
      </w:pPr>
      <w:r>
        <w:t>│     │        │новая кисло-│лота                    │           │</w:t>
      </w:r>
    </w:p>
    <w:p w:rsidR="00B86404" w:rsidRDefault="00B86404">
      <w:pPr>
        <w:pStyle w:val="ConsPlusCell"/>
        <w:jc w:val="both"/>
      </w:pPr>
      <w:r>
        <w:t>│     │        │та          │                        │           │</w:t>
      </w:r>
    </w:p>
    <w:p w:rsidR="00B86404" w:rsidRDefault="00B86404">
      <w:pPr>
        <w:pStyle w:val="ConsPlusCell"/>
        <w:jc w:val="both"/>
      </w:pPr>
      <w:r>
        <w:t>├─────┼────────┼────────────┼────────────────────────┼───────────┤</w:t>
      </w:r>
    </w:p>
    <w:p w:rsidR="00B86404" w:rsidRDefault="00B86404">
      <w:pPr>
        <w:pStyle w:val="ConsPlusCell"/>
        <w:jc w:val="both"/>
      </w:pPr>
      <w:r>
        <w:t>│  831│Ru08.109│Фенилпирови-│3-фенилпропанон-2-овая  │Идент. нат.│</w:t>
      </w:r>
    </w:p>
    <w:p w:rsidR="00B86404" w:rsidRDefault="00B86404">
      <w:pPr>
        <w:pStyle w:val="ConsPlusCell"/>
        <w:jc w:val="both"/>
      </w:pPr>
      <w:r>
        <w:t>│     │        │ноградная   │кислота                 │           │</w:t>
      </w:r>
    </w:p>
    <w:p w:rsidR="00B86404" w:rsidRDefault="00B86404">
      <w:pPr>
        <w:pStyle w:val="ConsPlusCell"/>
        <w:jc w:val="both"/>
      </w:pPr>
      <w:r>
        <w:t>│     │        │кислота     │                        │           │</w:t>
      </w:r>
    </w:p>
    <w:p w:rsidR="00B86404" w:rsidRDefault="00B86404">
      <w:pPr>
        <w:pStyle w:val="ConsPlusCell"/>
        <w:jc w:val="both"/>
      </w:pPr>
      <w:r>
        <w:t>├─────┼────────┼────────────┼────────────────────────┼───────────┤</w:t>
      </w:r>
    </w:p>
    <w:p w:rsidR="00B86404" w:rsidRDefault="00B86404">
      <w:pPr>
        <w:pStyle w:val="ConsPlusCell"/>
        <w:jc w:val="both"/>
      </w:pPr>
      <w:r>
        <w:t>│  832│Ru08.112│Салициловая │2-гидроксибензойной     │Идент. нат.│</w:t>
      </w:r>
    </w:p>
    <w:p w:rsidR="00B86404" w:rsidRDefault="00B86404">
      <w:pPr>
        <w:pStyle w:val="ConsPlusCell"/>
        <w:jc w:val="both"/>
      </w:pPr>
      <w:r>
        <w:t>│     │        │кислота     │кислота                 │           │</w:t>
      </w:r>
    </w:p>
    <w:p w:rsidR="00B86404" w:rsidRDefault="00B86404">
      <w:pPr>
        <w:pStyle w:val="ConsPlusCell"/>
        <w:jc w:val="both"/>
      </w:pPr>
      <w:r>
        <w:t>├─────┼────────┼────────────┼────────────────────────┼───────────┤</w:t>
      </w:r>
    </w:p>
    <w:p w:rsidR="00B86404" w:rsidRDefault="00B86404">
      <w:pPr>
        <w:pStyle w:val="ConsPlusCell"/>
        <w:jc w:val="both"/>
      </w:pPr>
      <w:r>
        <w:t>│  833│Ru08.113│Янтарная    │1,4-бутандикарбоновая   │Нат.,      │</w:t>
      </w:r>
    </w:p>
    <w:p w:rsidR="00B86404" w:rsidRDefault="00B86404">
      <w:pPr>
        <w:pStyle w:val="ConsPlusCell"/>
        <w:jc w:val="both"/>
      </w:pPr>
      <w:r>
        <w:t>│     │        │кислота,    │кислота, динатриевая    │Идент. нат.│</w:t>
      </w:r>
    </w:p>
    <w:p w:rsidR="00B86404" w:rsidRDefault="00B86404">
      <w:pPr>
        <w:pStyle w:val="ConsPlusCell"/>
        <w:jc w:val="both"/>
      </w:pPr>
      <w:r>
        <w:t>│     │        │динатриевая │соль                    │           │</w:t>
      </w:r>
    </w:p>
    <w:p w:rsidR="00B86404" w:rsidRDefault="00B86404">
      <w:pPr>
        <w:pStyle w:val="ConsPlusCell"/>
        <w:jc w:val="both"/>
      </w:pPr>
      <w:r>
        <w:t>│     │        │соль        │                        │           │</w:t>
      </w:r>
    </w:p>
    <w:p w:rsidR="00B86404" w:rsidRDefault="00B86404">
      <w:pPr>
        <w:pStyle w:val="ConsPlusCell"/>
        <w:jc w:val="both"/>
      </w:pPr>
      <w:r>
        <w:t>├─────┼────────┼────────────┼────────────────────────┼───────────┤</w:t>
      </w:r>
    </w:p>
    <w:p w:rsidR="00B86404" w:rsidRDefault="00B86404">
      <w:pPr>
        <w:pStyle w:val="ConsPlusCell"/>
        <w:jc w:val="both"/>
      </w:pPr>
      <w:r>
        <w:t>│  834│Ru08.114│Октеновая   │Октеновая кислота       │Идент. нат.│</w:t>
      </w:r>
    </w:p>
    <w:p w:rsidR="00B86404" w:rsidRDefault="00B86404">
      <w:pPr>
        <w:pStyle w:val="ConsPlusCell"/>
        <w:jc w:val="both"/>
      </w:pPr>
      <w:r>
        <w:t>│     │        │кислота     │                        │           │</w:t>
      </w:r>
    </w:p>
    <w:p w:rsidR="00B86404" w:rsidRDefault="00B86404">
      <w:pPr>
        <w:pStyle w:val="ConsPlusCell"/>
        <w:jc w:val="both"/>
      </w:pPr>
      <w:r>
        <w:t>├─────┼────────┼────────────┼────────────────────────┼───────────┤</w:t>
      </w:r>
    </w:p>
    <w:p w:rsidR="00B86404" w:rsidRDefault="00B86404">
      <w:pPr>
        <w:pStyle w:val="ConsPlusCell"/>
        <w:jc w:val="both"/>
      </w:pPr>
      <w:r>
        <w:t>│  835│Ru08.117│Молочная    │2-гидроксипропановая    │Идент. нат.│</w:t>
      </w:r>
    </w:p>
    <w:p w:rsidR="00B86404" w:rsidRDefault="00B86404">
      <w:pPr>
        <w:pStyle w:val="ConsPlusCell"/>
        <w:jc w:val="both"/>
      </w:pPr>
      <w:r>
        <w:t>│     │        │кислота     │кислота                 │           │</w:t>
      </w:r>
    </w:p>
    <w:p w:rsidR="00B86404" w:rsidRDefault="00B86404">
      <w:pPr>
        <w:pStyle w:val="ConsPlusCell"/>
        <w:jc w:val="both"/>
      </w:pPr>
      <w:r>
        <w:t>├─────┼────────┼────────────┼────────────────────────┼───────────┤</w:t>
      </w:r>
    </w:p>
    <w:p w:rsidR="00B86404" w:rsidRDefault="00B86404">
      <w:pPr>
        <w:pStyle w:val="ConsPlusCell"/>
        <w:jc w:val="both"/>
      </w:pPr>
      <w:r>
        <w:t>│  836│Ru08.119│Гексеновая  │Гексеновая кислота      │Идент. нат.│</w:t>
      </w:r>
    </w:p>
    <w:p w:rsidR="00B86404" w:rsidRDefault="00B86404">
      <w:pPr>
        <w:pStyle w:val="ConsPlusCell"/>
        <w:jc w:val="both"/>
      </w:pPr>
      <w:r>
        <w:t>│     │        │кислота     │                        │           │</w:t>
      </w:r>
    </w:p>
    <w:p w:rsidR="00B86404" w:rsidRDefault="00B86404">
      <w:pPr>
        <w:pStyle w:val="ConsPlusCell"/>
        <w:jc w:val="both"/>
      </w:pPr>
      <w:r>
        <w:t>├─────┼────────┼────────────┼────────────────────────┼───────────┤</w:t>
      </w:r>
    </w:p>
    <w:p w:rsidR="00B86404" w:rsidRDefault="00B86404">
      <w:pPr>
        <w:pStyle w:val="ConsPlusCell"/>
        <w:jc w:val="both"/>
      </w:pPr>
      <w:r>
        <w:t>│  837│Ru08.120│Метил-2-бу- │Метил-2-бутеновая       │Идент. нат.│</w:t>
      </w:r>
    </w:p>
    <w:p w:rsidR="00B86404" w:rsidRDefault="00B86404">
      <w:pPr>
        <w:pStyle w:val="ConsPlusCell"/>
        <w:jc w:val="both"/>
      </w:pPr>
      <w:r>
        <w:lastRenderedPageBreak/>
        <w:t>│     │        │теновая кис-│кислота                 │           │</w:t>
      </w:r>
    </w:p>
    <w:p w:rsidR="00B86404" w:rsidRDefault="00B86404">
      <w:pPr>
        <w:pStyle w:val="ConsPlusCell"/>
        <w:jc w:val="both"/>
      </w:pPr>
      <w:r>
        <w:t>│     │        │лота        │                        │           │</w:t>
      </w:r>
    </w:p>
    <w:p w:rsidR="00B86404" w:rsidRDefault="00B86404">
      <w:pPr>
        <w:pStyle w:val="ConsPlusCell"/>
        <w:jc w:val="both"/>
      </w:pPr>
      <w:r>
        <w:t>├─────┼────────┼────────────┼────────────────────────┼───────────┤</w:t>
      </w:r>
    </w:p>
    <w:p w:rsidR="00B86404" w:rsidRDefault="00B86404">
      <w:pPr>
        <w:pStyle w:val="ConsPlusCell"/>
        <w:jc w:val="both"/>
      </w:pPr>
      <w:r>
        <w:t>│  838│Ru08.123│Гептеновая  │Гептеновая кислота      │Идент. нат.│</w:t>
      </w:r>
    </w:p>
    <w:p w:rsidR="00B86404" w:rsidRDefault="00B86404">
      <w:pPr>
        <w:pStyle w:val="ConsPlusCell"/>
        <w:jc w:val="both"/>
      </w:pPr>
      <w:r>
        <w:t>│     │        │кислота     │                        │           │</w:t>
      </w:r>
    </w:p>
    <w:p w:rsidR="00B86404" w:rsidRDefault="00B86404">
      <w:pPr>
        <w:pStyle w:val="ConsPlusCell"/>
        <w:jc w:val="both"/>
      </w:pPr>
      <w:r>
        <w:t>├─────┼────────┼────────────┼────────────────────────┼───────────┤</w:t>
      </w:r>
    </w:p>
    <w:p w:rsidR="00B86404" w:rsidRDefault="00B86404">
      <w:pPr>
        <w:pStyle w:val="ConsPlusCell"/>
        <w:jc w:val="both"/>
      </w:pPr>
      <w:r>
        <w:t>│  839│Ru09.001│Этилацетат  │Этиловый эфир этановой  │Нат.,      │</w:t>
      </w:r>
    </w:p>
    <w:p w:rsidR="00B86404" w:rsidRDefault="00B86404">
      <w:pPr>
        <w:pStyle w:val="ConsPlusCell"/>
        <w:jc w:val="both"/>
      </w:pPr>
      <w:r>
        <w:t>│     │        │            │кислоты                 │Идент. нат.│</w:t>
      </w:r>
    </w:p>
    <w:p w:rsidR="00B86404" w:rsidRDefault="00B86404">
      <w:pPr>
        <w:pStyle w:val="ConsPlusCell"/>
        <w:jc w:val="both"/>
      </w:pPr>
      <w:r>
        <w:t>├─────┼────────┼────────────┼────────────────────────┼───────────┤</w:t>
      </w:r>
    </w:p>
    <w:p w:rsidR="00B86404" w:rsidRDefault="00B86404">
      <w:pPr>
        <w:pStyle w:val="ConsPlusCell"/>
        <w:jc w:val="both"/>
      </w:pPr>
      <w:r>
        <w:t>│  840│Ru09.002│Пропилацетат│н-Пропиловый эфир эта-  │Нат.,      │</w:t>
      </w:r>
    </w:p>
    <w:p w:rsidR="00B86404" w:rsidRDefault="00B86404">
      <w:pPr>
        <w:pStyle w:val="ConsPlusCell"/>
        <w:jc w:val="both"/>
      </w:pPr>
      <w:r>
        <w:t>│     │        │            │новой кислоты           │Идент. нат.│</w:t>
      </w:r>
    </w:p>
    <w:p w:rsidR="00B86404" w:rsidRDefault="00B86404">
      <w:pPr>
        <w:pStyle w:val="ConsPlusCell"/>
        <w:jc w:val="both"/>
      </w:pPr>
      <w:r>
        <w:t>├─────┼────────┼────────────┼────────────────────────┼───────────┤</w:t>
      </w:r>
    </w:p>
    <w:p w:rsidR="00B86404" w:rsidRDefault="00B86404">
      <w:pPr>
        <w:pStyle w:val="ConsPlusCell"/>
        <w:jc w:val="both"/>
      </w:pPr>
      <w:r>
        <w:t>│  841│Ru09.003│Изопропила- │2-метилэтиловый эфир    │Нат.,      │</w:t>
      </w:r>
    </w:p>
    <w:p w:rsidR="00B86404" w:rsidRDefault="00B86404">
      <w:pPr>
        <w:pStyle w:val="ConsPlusCell"/>
        <w:jc w:val="both"/>
      </w:pPr>
      <w:r>
        <w:t>│     │        │цетат       │этановой кислоты        │Идент. нат.│</w:t>
      </w:r>
    </w:p>
    <w:p w:rsidR="00B86404" w:rsidRDefault="00B86404">
      <w:pPr>
        <w:pStyle w:val="ConsPlusCell"/>
        <w:jc w:val="both"/>
      </w:pPr>
      <w:r>
        <w:t>├─────┼────────┼────────────┼────────────────────────┼───────────┤</w:t>
      </w:r>
    </w:p>
    <w:p w:rsidR="00B86404" w:rsidRDefault="00B86404">
      <w:pPr>
        <w:pStyle w:val="ConsPlusCell"/>
        <w:jc w:val="both"/>
      </w:pPr>
      <w:r>
        <w:t>│  842│Ru09.004│Бутилацетат │Бутиловый эфир этановой │Нат.,      │</w:t>
      </w:r>
    </w:p>
    <w:p w:rsidR="00B86404" w:rsidRDefault="00B86404">
      <w:pPr>
        <w:pStyle w:val="ConsPlusCell"/>
        <w:jc w:val="both"/>
      </w:pPr>
      <w:r>
        <w:t>│     │        │            │кислоты                 │Идент. нат.│</w:t>
      </w:r>
    </w:p>
    <w:p w:rsidR="00B86404" w:rsidRDefault="00B86404">
      <w:pPr>
        <w:pStyle w:val="ConsPlusCell"/>
        <w:jc w:val="both"/>
      </w:pPr>
      <w:r>
        <w:t>├─────┼────────┼────────────┼────────────────────────┼───────────┤</w:t>
      </w:r>
    </w:p>
    <w:p w:rsidR="00B86404" w:rsidRDefault="00B86404">
      <w:pPr>
        <w:pStyle w:val="ConsPlusCell"/>
        <w:jc w:val="both"/>
      </w:pPr>
      <w:r>
        <w:t>│  843│Ru09.005│Изобутилаце-│2-метилпропиловый эфир  │Нат.,      │</w:t>
      </w:r>
    </w:p>
    <w:p w:rsidR="00B86404" w:rsidRDefault="00B86404">
      <w:pPr>
        <w:pStyle w:val="ConsPlusCell"/>
        <w:jc w:val="both"/>
      </w:pPr>
      <w:r>
        <w:t>│     │        │тат         │этановой кислоты        │Идент. нат.│</w:t>
      </w:r>
    </w:p>
    <w:p w:rsidR="00B86404" w:rsidRDefault="00B86404">
      <w:pPr>
        <w:pStyle w:val="ConsPlusCell"/>
        <w:jc w:val="both"/>
      </w:pPr>
      <w:r>
        <w:t>├─────┼────────┼────────────┼────────────────────────┼───────────┤</w:t>
      </w:r>
    </w:p>
    <w:p w:rsidR="00B86404" w:rsidRDefault="00B86404">
      <w:pPr>
        <w:pStyle w:val="ConsPlusCell"/>
        <w:jc w:val="both"/>
      </w:pPr>
      <w:r>
        <w:t>│  844│Ru09.006│Гексилацетат│гексиловый эфир         │Нат.,      │</w:t>
      </w:r>
    </w:p>
    <w:p w:rsidR="00B86404" w:rsidRDefault="00B86404">
      <w:pPr>
        <w:pStyle w:val="ConsPlusCell"/>
        <w:jc w:val="both"/>
      </w:pPr>
      <w:r>
        <w:t>│     │        │            │этановой кислоты        │Идент. нат.│</w:t>
      </w:r>
    </w:p>
    <w:p w:rsidR="00B86404" w:rsidRDefault="00B86404">
      <w:pPr>
        <w:pStyle w:val="ConsPlusCell"/>
        <w:jc w:val="both"/>
      </w:pPr>
      <w:r>
        <w:t>├─────┼────────┼────────────┼────────────────────────┼───────────┤</w:t>
      </w:r>
    </w:p>
    <w:p w:rsidR="00B86404" w:rsidRDefault="00B86404">
      <w:pPr>
        <w:pStyle w:val="ConsPlusCell"/>
        <w:jc w:val="both"/>
      </w:pPr>
      <w:r>
        <w:t>│  845│Ru09.007│Каприлацетат│октиловый эфир          │Нат.,      │</w:t>
      </w:r>
    </w:p>
    <w:p w:rsidR="00B86404" w:rsidRDefault="00B86404">
      <w:pPr>
        <w:pStyle w:val="ConsPlusCell"/>
        <w:jc w:val="both"/>
      </w:pPr>
      <w:r>
        <w:t>│     │        │            │этановой кислоты        │Идент. нат.│</w:t>
      </w:r>
    </w:p>
    <w:p w:rsidR="00B86404" w:rsidRDefault="00B86404">
      <w:pPr>
        <w:pStyle w:val="ConsPlusCell"/>
        <w:jc w:val="both"/>
      </w:pPr>
      <w:r>
        <w:t>├─────┼────────┼────────────┼────────────────────────┼───────────┤</w:t>
      </w:r>
    </w:p>
    <w:p w:rsidR="00B86404" w:rsidRDefault="00B86404">
      <w:pPr>
        <w:pStyle w:val="ConsPlusCell"/>
        <w:jc w:val="both"/>
      </w:pPr>
      <w:r>
        <w:t>│  846│Ru09.008│Нонилацетат │нониловый эфир          │Нат.,      │</w:t>
      </w:r>
    </w:p>
    <w:p w:rsidR="00B86404" w:rsidRDefault="00B86404">
      <w:pPr>
        <w:pStyle w:val="ConsPlusCell"/>
        <w:jc w:val="both"/>
      </w:pPr>
      <w:r>
        <w:t>│     │        │            │этановой кислоты        │Идент. нат.│</w:t>
      </w:r>
    </w:p>
    <w:p w:rsidR="00B86404" w:rsidRDefault="00B86404">
      <w:pPr>
        <w:pStyle w:val="ConsPlusCell"/>
        <w:jc w:val="both"/>
      </w:pPr>
      <w:r>
        <w:t>├─────┼────────┼────────────┼────────────────────────┼───────────┤</w:t>
      </w:r>
    </w:p>
    <w:p w:rsidR="00B86404" w:rsidRDefault="00B86404">
      <w:pPr>
        <w:pStyle w:val="ConsPlusCell"/>
        <w:jc w:val="both"/>
      </w:pPr>
      <w:r>
        <w:t>│  847│Ru09.009│Децилацетат │дециловый эфир          │Нат.,      │</w:t>
      </w:r>
    </w:p>
    <w:p w:rsidR="00B86404" w:rsidRDefault="00B86404">
      <w:pPr>
        <w:pStyle w:val="ConsPlusCell"/>
        <w:jc w:val="both"/>
      </w:pPr>
      <w:r>
        <w:t>│     │        │            │этановой кислоты        │Идент. нат.│</w:t>
      </w:r>
    </w:p>
    <w:p w:rsidR="00B86404" w:rsidRDefault="00B86404">
      <w:pPr>
        <w:pStyle w:val="ConsPlusCell"/>
        <w:jc w:val="both"/>
      </w:pPr>
      <w:r>
        <w:t>├─────┼────────┼────────────┼────────────────────────┼───────────┤</w:t>
      </w:r>
    </w:p>
    <w:p w:rsidR="00B86404" w:rsidRDefault="00B86404">
      <w:pPr>
        <w:pStyle w:val="ConsPlusCell"/>
        <w:jc w:val="both"/>
      </w:pPr>
      <w:r>
        <w:t>│  848│Ru09.010│Лаурилацетат│Додекановый эфир        │Идент. нат.│</w:t>
      </w:r>
    </w:p>
    <w:p w:rsidR="00B86404" w:rsidRDefault="00B86404">
      <w:pPr>
        <w:pStyle w:val="ConsPlusCell"/>
        <w:jc w:val="both"/>
      </w:pPr>
      <w:r>
        <w:t>│     │        │            │этановой кислоты        │           │</w:t>
      </w:r>
    </w:p>
    <w:p w:rsidR="00B86404" w:rsidRDefault="00B86404">
      <w:pPr>
        <w:pStyle w:val="ConsPlusCell"/>
        <w:jc w:val="both"/>
      </w:pPr>
      <w:r>
        <w:t>├─────┼────────┼────────────┼────────────────────────┼───────────┤</w:t>
      </w:r>
    </w:p>
    <w:p w:rsidR="00B86404" w:rsidRDefault="00B86404">
      <w:pPr>
        <w:pStyle w:val="ConsPlusCell"/>
        <w:jc w:val="both"/>
      </w:pPr>
      <w:r>
        <w:t>│  849│Ru09.011│Геранилаце- │3,7-диметилокта-        │Нат.,      │</w:t>
      </w:r>
    </w:p>
    <w:p w:rsidR="00B86404" w:rsidRDefault="00B86404">
      <w:pPr>
        <w:pStyle w:val="ConsPlusCell"/>
        <w:jc w:val="both"/>
      </w:pPr>
      <w:r>
        <w:t>│     │        │тат         │2(транс), 6-диениловый  │Идент. нат.│</w:t>
      </w:r>
    </w:p>
    <w:p w:rsidR="00B86404" w:rsidRDefault="00B86404">
      <w:pPr>
        <w:pStyle w:val="ConsPlusCell"/>
        <w:jc w:val="both"/>
      </w:pPr>
      <w:r>
        <w:t>│     │        │            │эфир этановой кислоты   │           │</w:t>
      </w:r>
    </w:p>
    <w:p w:rsidR="00B86404" w:rsidRDefault="00B86404">
      <w:pPr>
        <w:pStyle w:val="ConsPlusCell"/>
        <w:jc w:val="both"/>
      </w:pPr>
      <w:r>
        <w:t>├─────┼────────┼────────────┼────────────────────────┼───────────┤</w:t>
      </w:r>
    </w:p>
    <w:p w:rsidR="00B86404" w:rsidRDefault="00B86404">
      <w:pPr>
        <w:pStyle w:val="ConsPlusCell"/>
        <w:jc w:val="both"/>
      </w:pPr>
      <w:r>
        <w:t>│  850│Ru09.012│Цитронелли- │3,7-диметилокт-6-ени-   │Нат.,      │</w:t>
      </w:r>
    </w:p>
    <w:p w:rsidR="00B86404" w:rsidRDefault="00B86404">
      <w:pPr>
        <w:pStyle w:val="ConsPlusCell"/>
        <w:jc w:val="both"/>
      </w:pPr>
      <w:r>
        <w:t>│     │        │лацетат     │ловый эфир этановой     │Идент. нат.│</w:t>
      </w:r>
    </w:p>
    <w:p w:rsidR="00B86404" w:rsidRDefault="00B86404">
      <w:pPr>
        <w:pStyle w:val="ConsPlusCell"/>
        <w:jc w:val="both"/>
      </w:pPr>
      <w:r>
        <w:t>│     │        │            │кислоты                 │           │</w:t>
      </w:r>
    </w:p>
    <w:p w:rsidR="00B86404" w:rsidRDefault="00B86404">
      <w:pPr>
        <w:pStyle w:val="ConsPlusCell"/>
        <w:jc w:val="both"/>
      </w:pPr>
      <w:r>
        <w:t>├─────┼────────┼────────────┼────────────────────────┼───────────┤</w:t>
      </w:r>
    </w:p>
    <w:p w:rsidR="00B86404" w:rsidRDefault="00B86404">
      <w:pPr>
        <w:pStyle w:val="ConsPlusCell"/>
        <w:jc w:val="both"/>
      </w:pPr>
      <w:r>
        <w:t>│  851│Ru09.013│Линалилаце- │1,5-диметил-1-этенил-   │Нат.,      │</w:t>
      </w:r>
    </w:p>
    <w:p w:rsidR="00B86404" w:rsidRDefault="00B86404">
      <w:pPr>
        <w:pStyle w:val="ConsPlusCell"/>
        <w:jc w:val="both"/>
      </w:pPr>
      <w:r>
        <w:t>│     │        │тат         │гекс-4-ениловый эфир    │Идент. нат.│</w:t>
      </w:r>
    </w:p>
    <w:p w:rsidR="00B86404" w:rsidRDefault="00B86404">
      <w:pPr>
        <w:pStyle w:val="ConsPlusCell"/>
        <w:jc w:val="both"/>
      </w:pPr>
      <w:r>
        <w:t>│     │        │            │этановой кислоты        │           │</w:t>
      </w:r>
    </w:p>
    <w:p w:rsidR="00B86404" w:rsidRDefault="00B86404">
      <w:pPr>
        <w:pStyle w:val="ConsPlusCell"/>
        <w:jc w:val="both"/>
      </w:pPr>
      <w:r>
        <w:t>├─────┼────────┼────────────┼────────────────────────┼───────────┤</w:t>
      </w:r>
    </w:p>
    <w:p w:rsidR="00B86404" w:rsidRDefault="00B86404">
      <w:pPr>
        <w:pStyle w:val="ConsPlusCell"/>
        <w:jc w:val="both"/>
      </w:pPr>
      <w:r>
        <w:t>│  852│Ru09.014│Бензилацетат│бензиловый эфир этано-  │Нат.,      │</w:t>
      </w:r>
    </w:p>
    <w:p w:rsidR="00B86404" w:rsidRDefault="00B86404">
      <w:pPr>
        <w:pStyle w:val="ConsPlusCell"/>
        <w:jc w:val="both"/>
      </w:pPr>
      <w:r>
        <w:t>│     │        │            │вой кислота             │Идент. нат.│</w:t>
      </w:r>
    </w:p>
    <w:p w:rsidR="00B86404" w:rsidRDefault="00B86404">
      <w:pPr>
        <w:pStyle w:val="ConsPlusCell"/>
        <w:jc w:val="both"/>
      </w:pPr>
      <w:r>
        <w:t>├─────┼────────┼────────────┼────────────────────────┼───────────┤</w:t>
      </w:r>
    </w:p>
    <w:p w:rsidR="00B86404" w:rsidRDefault="00B86404">
      <w:pPr>
        <w:pStyle w:val="ConsPlusCell"/>
        <w:jc w:val="both"/>
      </w:pPr>
      <w:r>
        <w:t>│  853│Ru09.015│Терпинилаце-│п-мент-1-ен-8-иловый    │Нат.,      │</w:t>
      </w:r>
    </w:p>
    <w:p w:rsidR="00B86404" w:rsidRDefault="00B86404">
      <w:pPr>
        <w:pStyle w:val="ConsPlusCell"/>
        <w:jc w:val="both"/>
      </w:pPr>
      <w:r>
        <w:t>│     │        │тат         │эфир этановой кислоты   │Идент. нат.│</w:t>
      </w:r>
    </w:p>
    <w:p w:rsidR="00B86404" w:rsidRDefault="00B86404">
      <w:pPr>
        <w:pStyle w:val="ConsPlusCell"/>
        <w:jc w:val="both"/>
      </w:pPr>
      <w:r>
        <w:t>├─────┼────────┼────────────┼────────────────────────┼───────────┤</w:t>
      </w:r>
    </w:p>
    <w:p w:rsidR="00B86404" w:rsidRDefault="00B86404">
      <w:pPr>
        <w:pStyle w:val="ConsPlusCell"/>
        <w:jc w:val="both"/>
      </w:pPr>
      <w:r>
        <w:t>│  854│Ru09.016│Ментилацетат│2-(1'-метилэтил)-5-ме-  │Нат.,      │</w:t>
      </w:r>
    </w:p>
    <w:p w:rsidR="00B86404" w:rsidRDefault="00B86404">
      <w:pPr>
        <w:pStyle w:val="ConsPlusCell"/>
        <w:jc w:val="both"/>
      </w:pPr>
      <w:r>
        <w:t>│     │        │            │тилциклогексиловый эфир │Идент. нат.│</w:t>
      </w:r>
    </w:p>
    <w:p w:rsidR="00B86404" w:rsidRDefault="00B86404">
      <w:pPr>
        <w:pStyle w:val="ConsPlusCell"/>
        <w:jc w:val="both"/>
      </w:pPr>
      <w:r>
        <w:t>│     │        │            │этановой кислоты        │           │</w:t>
      </w:r>
    </w:p>
    <w:p w:rsidR="00B86404" w:rsidRDefault="00B86404">
      <w:pPr>
        <w:pStyle w:val="ConsPlusCell"/>
        <w:jc w:val="both"/>
      </w:pPr>
      <w:r>
        <w:t>├─────┼────────┼────────────┼────────────────────────┼───────────┤</w:t>
      </w:r>
    </w:p>
    <w:p w:rsidR="00B86404" w:rsidRDefault="00B86404">
      <w:pPr>
        <w:pStyle w:val="ConsPlusCell"/>
        <w:jc w:val="both"/>
      </w:pPr>
      <w:r>
        <w:t>│  855│Ru09.017│Борнилацетат│1,7,7-триметил-бицикло- │Нат.,      │</w:t>
      </w:r>
    </w:p>
    <w:p w:rsidR="00B86404" w:rsidRDefault="00B86404">
      <w:pPr>
        <w:pStyle w:val="ConsPlusCell"/>
        <w:jc w:val="both"/>
      </w:pPr>
      <w:r>
        <w:t>│     │        │            │[2.2.1]гепт-2-иловый    │Идент. нат.│</w:t>
      </w:r>
    </w:p>
    <w:p w:rsidR="00B86404" w:rsidRDefault="00B86404">
      <w:pPr>
        <w:pStyle w:val="ConsPlusCell"/>
        <w:jc w:val="both"/>
      </w:pPr>
      <w:r>
        <w:t>│     │        │            │эфир этановой кислоты   │           │</w:t>
      </w:r>
    </w:p>
    <w:p w:rsidR="00B86404" w:rsidRDefault="00B86404">
      <w:pPr>
        <w:pStyle w:val="ConsPlusCell"/>
        <w:jc w:val="both"/>
      </w:pPr>
      <w:r>
        <w:t>├─────┼────────┼────────────┼────────────────────────┼───────────┤</w:t>
      </w:r>
    </w:p>
    <w:p w:rsidR="00B86404" w:rsidRDefault="00B86404">
      <w:pPr>
        <w:pStyle w:val="ConsPlusCell"/>
        <w:jc w:val="both"/>
      </w:pPr>
      <w:r>
        <w:t>│  856│Ru09.018│Циннамилаце-│3-фенилпроп-2-ениловый  │Нат.,      │</w:t>
      </w:r>
    </w:p>
    <w:p w:rsidR="00B86404" w:rsidRDefault="00B86404">
      <w:pPr>
        <w:pStyle w:val="ConsPlusCell"/>
        <w:jc w:val="both"/>
      </w:pPr>
      <w:r>
        <w:t>│     │        │тат         │эфир этановой кислоты   │Идент. нат.│</w:t>
      </w:r>
    </w:p>
    <w:p w:rsidR="00B86404" w:rsidRDefault="00B86404">
      <w:pPr>
        <w:pStyle w:val="ConsPlusCell"/>
        <w:jc w:val="both"/>
      </w:pPr>
      <w:r>
        <w:lastRenderedPageBreak/>
        <w:t>├─────┼────────┼────────────┼────────────────────────┼───────────┤</w:t>
      </w:r>
    </w:p>
    <w:p w:rsidR="00B86404" w:rsidRDefault="00B86404">
      <w:pPr>
        <w:pStyle w:val="ConsPlusCell"/>
        <w:jc w:val="both"/>
      </w:pPr>
      <w:r>
        <w:t>│  857│Ru09.019│Анизилацетат│4-метоксибензиловый     │Нат.,      │</w:t>
      </w:r>
    </w:p>
    <w:p w:rsidR="00B86404" w:rsidRDefault="00B86404">
      <w:pPr>
        <w:pStyle w:val="ConsPlusCell"/>
        <w:jc w:val="both"/>
      </w:pPr>
      <w:r>
        <w:t>│     │        │            │эфир этановой кислоты   │Идент. нат.│</w:t>
      </w:r>
    </w:p>
    <w:p w:rsidR="00B86404" w:rsidRDefault="00B86404">
      <w:pPr>
        <w:pStyle w:val="ConsPlusCell"/>
        <w:jc w:val="both"/>
      </w:pPr>
      <w:r>
        <w:t>├─────┼────────┼────────────┼────────────────────────┼───────────┤</w:t>
      </w:r>
    </w:p>
    <w:p w:rsidR="00B86404" w:rsidRDefault="00B86404">
      <w:pPr>
        <w:pStyle w:val="ConsPlusCell"/>
        <w:jc w:val="both"/>
      </w:pPr>
      <w:r>
        <w:t>│  858│Ru09.020│Эвгенилаце- │4-пентил-2-метоксифе-   │Идент. нат.│</w:t>
      </w:r>
    </w:p>
    <w:p w:rsidR="00B86404" w:rsidRDefault="00B86404">
      <w:pPr>
        <w:pStyle w:val="ConsPlusCell"/>
        <w:jc w:val="both"/>
      </w:pPr>
      <w:r>
        <w:t>│     │        │тат         │ниловый эфир этановой   │           │</w:t>
      </w:r>
    </w:p>
    <w:p w:rsidR="00B86404" w:rsidRDefault="00B86404">
      <w:pPr>
        <w:pStyle w:val="ConsPlusCell"/>
        <w:jc w:val="both"/>
      </w:pPr>
      <w:r>
        <w:t>│     │        │            │кислоты                 │           │</w:t>
      </w:r>
    </w:p>
    <w:p w:rsidR="00B86404" w:rsidRDefault="00B86404">
      <w:pPr>
        <w:pStyle w:val="ConsPlusCell"/>
        <w:jc w:val="both"/>
      </w:pPr>
      <w:r>
        <w:t>├─────┼────────┼────────────┼────────────────────────┼───────────┤</w:t>
      </w:r>
    </w:p>
    <w:p w:rsidR="00B86404" w:rsidRDefault="00B86404">
      <w:pPr>
        <w:pStyle w:val="ConsPlusCell"/>
        <w:jc w:val="both"/>
      </w:pPr>
      <w:r>
        <w:t>│  859│Ru09.021│Амилацетат  │Пентиловый эфир         │Идент. нат.│</w:t>
      </w:r>
    </w:p>
    <w:p w:rsidR="00B86404" w:rsidRDefault="00B86404">
      <w:pPr>
        <w:pStyle w:val="ConsPlusCell"/>
        <w:jc w:val="both"/>
      </w:pPr>
      <w:r>
        <w:t>│     │        │            │этановой кислоты        │           │</w:t>
      </w:r>
    </w:p>
    <w:p w:rsidR="00B86404" w:rsidRDefault="00B86404">
      <w:pPr>
        <w:pStyle w:val="ConsPlusCell"/>
        <w:jc w:val="both"/>
      </w:pPr>
      <w:r>
        <w:t>├─────┼────────┼────────────┼────────────────────────┼───────────┤</w:t>
      </w:r>
    </w:p>
    <w:p w:rsidR="00B86404" w:rsidRDefault="00B86404">
      <w:pPr>
        <w:pStyle w:val="ConsPlusCell"/>
        <w:jc w:val="both"/>
      </w:pPr>
      <w:r>
        <w:t>│  860│Ru09.022│Гептилацетат│гептиловый эфир         │Идент. нат.│</w:t>
      </w:r>
    </w:p>
    <w:p w:rsidR="00B86404" w:rsidRDefault="00B86404">
      <w:pPr>
        <w:pStyle w:val="ConsPlusCell"/>
        <w:jc w:val="both"/>
      </w:pPr>
      <w:r>
        <w:t>│     │        │            │этановой кислоты        │           │</w:t>
      </w:r>
    </w:p>
    <w:p w:rsidR="00B86404" w:rsidRDefault="00B86404">
      <w:pPr>
        <w:pStyle w:val="ConsPlusCell"/>
        <w:jc w:val="both"/>
      </w:pPr>
      <w:r>
        <w:t>├─────┼────────┼────────────┼────────────────────────┼───────────┤</w:t>
      </w:r>
    </w:p>
    <w:p w:rsidR="00B86404" w:rsidRDefault="00B86404">
      <w:pPr>
        <w:pStyle w:val="ConsPlusCell"/>
        <w:jc w:val="both"/>
      </w:pPr>
      <w:r>
        <w:t>│  861│Ru09.023│Метилацетат │метиловый эфир          │Нат.,      │</w:t>
      </w:r>
    </w:p>
    <w:p w:rsidR="00B86404" w:rsidRDefault="00B86404">
      <w:pPr>
        <w:pStyle w:val="ConsPlusCell"/>
        <w:jc w:val="both"/>
      </w:pPr>
      <w:r>
        <w:t>│     │        │            │этановой кислоты        │Идент. нат.│</w:t>
      </w:r>
    </w:p>
    <w:p w:rsidR="00B86404" w:rsidRDefault="00B86404">
      <w:pPr>
        <w:pStyle w:val="ConsPlusCell"/>
        <w:jc w:val="both"/>
      </w:pPr>
      <w:r>
        <w:t>├─────┼────────┼────────────┼────────────────────────┼───────────┤</w:t>
      </w:r>
    </w:p>
    <w:p w:rsidR="00B86404" w:rsidRDefault="00B86404">
      <w:pPr>
        <w:pStyle w:val="ConsPlusCell"/>
        <w:jc w:val="both"/>
      </w:pPr>
      <w:r>
        <w:t>│  862│Ru09.024│Изоамилаце- │3-метилбутиловый эфир   │Нат.,      │</w:t>
      </w:r>
    </w:p>
    <w:p w:rsidR="00B86404" w:rsidRDefault="00B86404">
      <w:pPr>
        <w:pStyle w:val="ConsPlusCell"/>
        <w:jc w:val="both"/>
      </w:pPr>
      <w:r>
        <w:t>│     │        │тат         │этановой кислоты        │Идент. нат.│</w:t>
      </w:r>
    </w:p>
    <w:p w:rsidR="00B86404" w:rsidRDefault="00B86404">
      <w:pPr>
        <w:pStyle w:val="ConsPlusCell"/>
        <w:jc w:val="both"/>
      </w:pPr>
      <w:r>
        <w:t>├─────┼────────┼────────────┼────────────────────────┼───────────┤</w:t>
      </w:r>
    </w:p>
    <w:p w:rsidR="00B86404" w:rsidRDefault="00B86404">
      <w:pPr>
        <w:pStyle w:val="ConsPlusCell"/>
        <w:jc w:val="both"/>
      </w:pPr>
      <w:r>
        <w:t>│  863│Ru09.025│Этилбутила- │2-этилбутиловый эфир    │Искусств.  │</w:t>
      </w:r>
    </w:p>
    <w:p w:rsidR="00B86404" w:rsidRDefault="00B86404">
      <w:pPr>
        <w:pStyle w:val="ConsPlusCell"/>
        <w:jc w:val="both"/>
      </w:pPr>
      <w:r>
        <w:t>│     │        │цетат       │этановой кислоты        │           │</w:t>
      </w:r>
    </w:p>
    <w:p w:rsidR="00B86404" w:rsidRDefault="00B86404">
      <w:pPr>
        <w:pStyle w:val="ConsPlusCell"/>
        <w:jc w:val="both"/>
      </w:pPr>
      <w:r>
        <w:t>├─────┼────────┼────────────┼────────────────────────┼───────────┤</w:t>
      </w:r>
    </w:p>
    <w:p w:rsidR="00B86404" w:rsidRDefault="00B86404">
      <w:pPr>
        <w:pStyle w:val="ConsPlusCell"/>
        <w:jc w:val="both"/>
      </w:pPr>
      <w:r>
        <w:t>│  864│Ru09.026│Амилциннами-│2-пропил-3-фенилпроп-   │Искусств.  │</w:t>
      </w:r>
    </w:p>
    <w:p w:rsidR="00B86404" w:rsidRDefault="00B86404">
      <w:pPr>
        <w:pStyle w:val="ConsPlusCell"/>
        <w:jc w:val="both"/>
      </w:pPr>
      <w:r>
        <w:t>│     │        │лацетат     │2-ениловый эфир этановой│           │</w:t>
      </w:r>
    </w:p>
    <w:p w:rsidR="00B86404" w:rsidRDefault="00B86404">
      <w:pPr>
        <w:pStyle w:val="ConsPlusCell"/>
        <w:jc w:val="both"/>
      </w:pPr>
      <w:r>
        <w:t>│     │        │            │кислоты                 │           │</w:t>
      </w:r>
    </w:p>
    <w:p w:rsidR="00B86404" w:rsidRDefault="00B86404">
      <w:pPr>
        <w:pStyle w:val="ConsPlusCell"/>
        <w:jc w:val="both"/>
      </w:pPr>
      <w:r>
        <w:t>├─────┼────────┼────────────┼────────────────────────┼───────────┤</w:t>
      </w:r>
    </w:p>
    <w:p w:rsidR="00B86404" w:rsidRDefault="00B86404">
      <w:pPr>
        <w:pStyle w:val="ConsPlusCell"/>
        <w:jc w:val="both"/>
      </w:pPr>
      <w:r>
        <w:t>│  865│Ru09.027│Циклогекси- │циклогексиловый эфир    │Идент. нат.│</w:t>
      </w:r>
    </w:p>
    <w:p w:rsidR="00B86404" w:rsidRDefault="00B86404">
      <w:pPr>
        <w:pStyle w:val="ConsPlusCell"/>
        <w:jc w:val="both"/>
      </w:pPr>
      <w:r>
        <w:t>│     │        │лацетат     │этановой кислоты        │           │</w:t>
      </w:r>
    </w:p>
    <w:p w:rsidR="00B86404" w:rsidRDefault="00B86404">
      <w:pPr>
        <w:pStyle w:val="ConsPlusCell"/>
        <w:jc w:val="both"/>
      </w:pPr>
      <w:r>
        <w:t>├─────┼────────┼────────────┼────────────────────────┼───────────┤</w:t>
      </w:r>
    </w:p>
    <w:p w:rsidR="00B86404" w:rsidRDefault="00B86404">
      <w:pPr>
        <w:pStyle w:val="ConsPlusCell"/>
        <w:jc w:val="both"/>
      </w:pPr>
      <w:r>
        <w:t>│  866│Ru09.028│Циклогекси- │Этилциклогексиловый     │Идент. нат.│</w:t>
      </w:r>
    </w:p>
    <w:p w:rsidR="00B86404" w:rsidRDefault="00B86404">
      <w:pPr>
        <w:pStyle w:val="ConsPlusCell"/>
        <w:jc w:val="both"/>
      </w:pPr>
      <w:r>
        <w:t>│     │        │лэтилацетат │эфир этановой кислоты   │           │</w:t>
      </w:r>
    </w:p>
    <w:p w:rsidR="00B86404" w:rsidRDefault="00B86404">
      <w:pPr>
        <w:pStyle w:val="ConsPlusCell"/>
        <w:jc w:val="both"/>
      </w:pPr>
      <w:r>
        <w:t>├─────┼────────┼────────────┼────────────────────────┼───────────┤</w:t>
      </w:r>
    </w:p>
    <w:p w:rsidR="00B86404" w:rsidRDefault="00B86404">
      <w:pPr>
        <w:pStyle w:val="ConsPlusCell"/>
        <w:jc w:val="both"/>
      </w:pPr>
      <w:r>
        <w:t>│  867│Ru09.029│диметил-3-  │3-фенил-2,2-диметилпро- │Искусств.  │</w:t>
      </w:r>
    </w:p>
    <w:p w:rsidR="00B86404" w:rsidRDefault="00B86404">
      <w:pPr>
        <w:pStyle w:val="ConsPlusCell"/>
        <w:jc w:val="both"/>
      </w:pPr>
      <w:r>
        <w:t>│     │        │фенилпропи- │пиловый эфир этановой   │           │</w:t>
      </w:r>
    </w:p>
    <w:p w:rsidR="00B86404" w:rsidRDefault="00B86404">
      <w:pPr>
        <w:pStyle w:val="ConsPlusCell"/>
        <w:jc w:val="both"/>
      </w:pPr>
      <w:r>
        <w:t>│     │        │лацетат     │кислоты                 │           │</w:t>
      </w:r>
    </w:p>
    <w:p w:rsidR="00B86404" w:rsidRDefault="00B86404">
      <w:pPr>
        <w:pStyle w:val="ConsPlusCell"/>
        <w:jc w:val="both"/>
      </w:pPr>
      <w:r>
        <w:t>├─────┼────────┼────────────┼────────────────────────┼───────────┤</w:t>
      </w:r>
    </w:p>
    <w:p w:rsidR="00B86404" w:rsidRDefault="00B86404">
      <w:pPr>
        <w:pStyle w:val="ConsPlusCell"/>
        <w:jc w:val="both"/>
      </w:pPr>
      <w:r>
        <w:t>│  868│Ru09.030│метокси-4-  │2-метокси-4-(1-пропе-   │Искусств.  │</w:t>
      </w:r>
    </w:p>
    <w:p w:rsidR="00B86404" w:rsidRDefault="00B86404">
      <w:pPr>
        <w:pStyle w:val="ConsPlusCell"/>
        <w:jc w:val="both"/>
      </w:pPr>
      <w:r>
        <w:t>│     │        │(проп-1-    │нил)-фениловый эфир     │           │</w:t>
      </w:r>
    </w:p>
    <w:p w:rsidR="00B86404" w:rsidRDefault="00B86404">
      <w:pPr>
        <w:pStyle w:val="ConsPlusCell"/>
        <w:jc w:val="both"/>
      </w:pPr>
      <w:r>
        <w:t>│     │        │енил)фенила-│этановой кислоты        │           │</w:t>
      </w:r>
    </w:p>
    <w:p w:rsidR="00B86404" w:rsidRDefault="00B86404">
      <w:pPr>
        <w:pStyle w:val="ConsPlusCell"/>
        <w:jc w:val="both"/>
      </w:pPr>
      <w:r>
        <w:t>│     │        │цетат       │                        │           │</w:t>
      </w:r>
    </w:p>
    <w:p w:rsidR="00B86404" w:rsidRDefault="00B86404">
      <w:pPr>
        <w:pStyle w:val="ConsPlusCell"/>
        <w:jc w:val="both"/>
      </w:pPr>
      <w:r>
        <w:t>├─────┼────────┼────────────┼────────────────────────┼───────────┤</w:t>
      </w:r>
    </w:p>
    <w:p w:rsidR="00B86404" w:rsidRDefault="00B86404">
      <w:pPr>
        <w:pStyle w:val="ConsPlusCell"/>
        <w:jc w:val="both"/>
      </w:pPr>
      <w:r>
        <w:t>│  869│Ru09.031│фенилэтила- │2-фенилэтиловый эфир    │Нат.,      │</w:t>
      </w:r>
    </w:p>
    <w:p w:rsidR="00B86404" w:rsidRDefault="00B86404">
      <w:pPr>
        <w:pStyle w:val="ConsPlusCell"/>
        <w:jc w:val="both"/>
      </w:pPr>
      <w:r>
        <w:t>│     │        │цетат       │этановой кислоты        │Идент. нат.│</w:t>
      </w:r>
    </w:p>
    <w:p w:rsidR="00B86404" w:rsidRDefault="00B86404">
      <w:pPr>
        <w:pStyle w:val="ConsPlusCell"/>
        <w:jc w:val="both"/>
      </w:pPr>
      <w:r>
        <w:t>├─────┼────────┼────────────┼────────────────────────┼───────────┤</w:t>
      </w:r>
    </w:p>
    <w:p w:rsidR="00B86404" w:rsidRDefault="00B86404">
      <w:pPr>
        <w:pStyle w:val="ConsPlusCell"/>
        <w:jc w:val="both"/>
      </w:pPr>
      <w:r>
        <w:t>│  870│Ru09.032│фенилпропи- │3-фенилпропиловый эфир  │Нат.,      │</w:t>
      </w:r>
    </w:p>
    <w:p w:rsidR="00B86404" w:rsidRDefault="00B86404">
      <w:pPr>
        <w:pStyle w:val="ConsPlusCell"/>
        <w:jc w:val="both"/>
      </w:pPr>
      <w:r>
        <w:t>│     │        │лацетат     │этановой кислоты        │Идент. нат.│</w:t>
      </w:r>
    </w:p>
    <w:p w:rsidR="00B86404" w:rsidRDefault="00B86404">
      <w:pPr>
        <w:pStyle w:val="ConsPlusCell"/>
        <w:jc w:val="both"/>
      </w:pPr>
      <w:r>
        <w:t>├─────┼────────┼────────────┼────────────────────────┼───────────┤</w:t>
      </w:r>
    </w:p>
    <w:p w:rsidR="00B86404" w:rsidRDefault="00B86404">
      <w:pPr>
        <w:pStyle w:val="ConsPlusCell"/>
        <w:jc w:val="both"/>
      </w:pPr>
      <w:r>
        <w:t>│  871│Ru09.033│Родинилаце- │3,7-диметилокт-7-енило- │Искусств.  │</w:t>
      </w:r>
    </w:p>
    <w:p w:rsidR="00B86404" w:rsidRDefault="00B86404">
      <w:pPr>
        <w:pStyle w:val="ConsPlusCell"/>
        <w:jc w:val="both"/>
      </w:pPr>
      <w:r>
        <w:t>│     │        │тат         │вый эфир этановой       │           │</w:t>
      </w:r>
    </w:p>
    <w:p w:rsidR="00B86404" w:rsidRDefault="00B86404">
      <w:pPr>
        <w:pStyle w:val="ConsPlusCell"/>
        <w:jc w:val="both"/>
      </w:pPr>
      <w:r>
        <w:t>│     │        │            │кислоты                 │           │</w:t>
      </w:r>
    </w:p>
    <w:p w:rsidR="00B86404" w:rsidRDefault="00B86404">
      <w:pPr>
        <w:pStyle w:val="ConsPlusCell"/>
        <w:jc w:val="both"/>
      </w:pPr>
      <w:r>
        <w:t>├─────┼────────┼────────────┼────────────────────────┼───────────┤</w:t>
      </w:r>
    </w:p>
    <w:p w:rsidR="00B86404" w:rsidRDefault="00B86404">
      <w:pPr>
        <w:pStyle w:val="ConsPlusCell"/>
        <w:jc w:val="both"/>
      </w:pPr>
      <w:r>
        <w:t>│  872│Ru09.034│Санталилаце-│санталиловый эфир       │Искусств.  │</w:t>
      </w:r>
    </w:p>
    <w:p w:rsidR="00B86404" w:rsidRDefault="00B86404">
      <w:pPr>
        <w:pStyle w:val="ConsPlusCell"/>
        <w:jc w:val="both"/>
      </w:pPr>
      <w:r>
        <w:t>│     │        │тат         │этановой кислоты        │           │</w:t>
      </w:r>
    </w:p>
    <w:p w:rsidR="00B86404" w:rsidRDefault="00B86404">
      <w:pPr>
        <w:pStyle w:val="ConsPlusCell"/>
        <w:jc w:val="both"/>
      </w:pPr>
      <w:r>
        <w:t>├─────┼────────┼────────────┼────────────────────────┼───────────┤</w:t>
      </w:r>
    </w:p>
    <w:p w:rsidR="00B86404" w:rsidRDefault="00B86404">
      <w:pPr>
        <w:pStyle w:val="ConsPlusCell"/>
        <w:jc w:val="both"/>
      </w:pPr>
      <w:r>
        <w:t>│  873│Ru09.035│Ваниллилаце-│4-ацетокси-3-метокси-   │Искусств.  │</w:t>
      </w:r>
    </w:p>
    <w:p w:rsidR="00B86404" w:rsidRDefault="00B86404">
      <w:pPr>
        <w:pStyle w:val="ConsPlusCell"/>
        <w:jc w:val="both"/>
      </w:pPr>
      <w:r>
        <w:t>│     │        │тат         │бензальдегид            │           │</w:t>
      </w:r>
    </w:p>
    <w:p w:rsidR="00B86404" w:rsidRDefault="00B86404">
      <w:pPr>
        <w:pStyle w:val="ConsPlusCell"/>
        <w:jc w:val="both"/>
      </w:pPr>
      <w:r>
        <w:t>├─────┼────────┼────────────┼────────────────────────┼───────────┤</w:t>
      </w:r>
    </w:p>
    <w:p w:rsidR="00B86404" w:rsidRDefault="00B86404">
      <w:pPr>
        <w:pStyle w:val="ConsPlusCell"/>
        <w:jc w:val="both"/>
      </w:pPr>
      <w:r>
        <w:t>│  874│Ru09.036│Толуилацетат│4-метилфениловый эфир   │Идент. нат.│</w:t>
      </w:r>
    </w:p>
    <w:p w:rsidR="00B86404" w:rsidRDefault="00B86404">
      <w:pPr>
        <w:pStyle w:val="ConsPlusCell"/>
        <w:jc w:val="both"/>
      </w:pPr>
      <w:r>
        <w:t>│     │        │            │этановой кислоты        │           │</w:t>
      </w:r>
    </w:p>
    <w:p w:rsidR="00B86404" w:rsidRDefault="00B86404">
      <w:pPr>
        <w:pStyle w:val="ConsPlusCell"/>
        <w:jc w:val="both"/>
      </w:pPr>
      <w:r>
        <w:t>├─────┼────────┼────────────┼────────────────────────┼───────────┤</w:t>
      </w:r>
    </w:p>
    <w:p w:rsidR="00B86404" w:rsidRDefault="00B86404">
      <w:pPr>
        <w:pStyle w:val="ConsPlusCell"/>
        <w:jc w:val="both"/>
      </w:pPr>
      <w:r>
        <w:t>│  875│Ru09.037│Этилакрилат │Акриловый эфир этановой │Идент. нат.│</w:t>
      </w:r>
    </w:p>
    <w:p w:rsidR="00B86404" w:rsidRDefault="00B86404">
      <w:pPr>
        <w:pStyle w:val="ConsPlusCell"/>
        <w:jc w:val="both"/>
      </w:pPr>
      <w:r>
        <w:t>│     │        │            │кислоты                 │           │</w:t>
      </w:r>
    </w:p>
    <w:p w:rsidR="00B86404" w:rsidRDefault="00B86404">
      <w:pPr>
        <w:pStyle w:val="ConsPlusCell"/>
        <w:jc w:val="both"/>
      </w:pPr>
      <w:r>
        <w:t>├─────┼────────┼────────────┼────────────────────────┼───────────┤</w:t>
      </w:r>
    </w:p>
    <w:p w:rsidR="00B86404" w:rsidRDefault="00B86404">
      <w:pPr>
        <w:pStyle w:val="ConsPlusCell"/>
        <w:jc w:val="both"/>
      </w:pPr>
      <w:r>
        <w:lastRenderedPageBreak/>
        <w:t>│  876│Ru09.038│Метилбутират│Метиловый эфир бутановой│Нат.,      │</w:t>
      </w:r>
    </w:p>
    <w:p w:rsidR="00B86404" w:rsidRDefault="00B86404">
      <w:pPr>
        <w:pStyle w:val="ConsPlusCell"/>
        <w:jc w:val="both"/>
      </w:pPr>
      <w:r>
        <w:t>│     │        │            │кислоты                 │Идент. нат.│</w:t>
      </w:r>
    </w:p>
    <w:p w:rsidR="00B86404" w:rsidRDefault="00B86404">
      <w:pPr>
        <w:pStyle w:val="ConsPlusCell"/>
        <w:jc w:val="both"/>
      </w:pPr>
      <w:r>
        <w:t>├─────┼────────┼────────────┼────────────────────────┼───────────┤</w:t>
      </w:r>
    </w:p>
    <w:p w:rsidR="00B86404" w:rsidRDefault="00B86404">
      <w:pPr>
        <w:pStyle w:val="ConsPlusCell"/>
        <w:jc w:val="both"/>
      </w:pPr>
      <w:r>
        <w:t>│  877│Ru09.039│Этилбутират │Этиловый эфир бутановой │Нат.,      │</w:t>
      </w:r>
    </w:p>
    <w:p w:rsidR="00B86404" w:rsidRDefault="00B86404">
      <w:pPr>
        <w:pStyle w:val="ConsPlusCell"/>
        <w:jc w:val="both"/>
      </w:pPr>
      <w:r>
        <w:t>│     │        │            │кислоты                 │Идент. нат.│</w:t>
      </w:r>
    </w:p>
    <w:p w:rsidR="00B86404" w:rsidRDefault="00B86404">
      <w:pPr>
        <w:pStyle w:val="ConsPlusCell"/>
        <w:jc w:val="both"/>
      </w:pPr>
      <w:r>
        <w:t>├─────┼────────┼────────────┼────────────────────────┼───────────┤</w:t>
      </w:r>
    </w:p>
    <w:p w:rsidR="00B86404" w:rsidRDefault="00B86404">
      <w:pPr>
        <w:pStyle w:val="ConsPlusCell"/>
        <w:jc w:val="both"/>
      </w:pPr>
      <w:r>
        <w:t>│  878│Ru09.040│Пропилбути- │пропиловый эфир         │Нат.,      │</w:t>
      </w:r>
    </w:p>
    <w:p w:rsidR="00B86404" w:rsidRDefault="00B86404">
      <w:pPr>
        <w:pStyle w:val="ConsPlusCell"/>
        <w:jc w:val="both"/>
      </w:pPr>
      <w:r>
        <w:t>│     │        │рат         │бутановой кислоты       │Идент. нат.│</w:t>
      </w:r>
    </w:p>
    <w:p w:rsidR="00B86404" w:rsidRDefault="00B86404">
      <w:pPr>
        <w:pStyle w:val="ConsPlusCell"/>
        <w:jc w:val="both"/>
      </w:pPr>
      <w:r>
        <w:t>├─────┼────────┼────────────┼────────────────────────┼───────────┤</w:t>
      </w:r>
    </w:p>
    <w:p w:rsidR="00B86404" w:rsidRDefault="00B86404">
      <w:pPr>
        <w:pStyle w:val="ConsPlusCell"/>
        <w:jc w:val="both"/>
      </w:pPr>
      <w:r>
        <w:t>│  879│Ru09.041│Изопропилбу-│2-метилэтиловый спирт   │Нат.,      │</w:t>
      </w:r>
    </w:p>
    <w:p w:rsidR="00B86404" w:rsidRDefault="00B86404">
      <w:pPr>
        <w:pStyle w:val="ConsPlusCell"/>
        <w:jc w:val="both"/>
      </w:pPr>
      <w:r>
        <w:t>│     │        │тират       │бутановой кислота       │Идент. нат.│</w:t>
      </w:r>
    </w:p>
    <w:p w:rsidR="00B86404" w:rsidRDefault="00B86404">
      <w:pPr>
        <w:pStyle w:val="ConsPlusCell"/>
        <w:jc w:val="both"/>
      </w:pPr>
      <w:r>
        <w:t>├─────┼────────┼────────────┼────────────────────────┼───────────┤</w:t>
      </w:r>
    </w:p>
    <w:p w:rsidR="00B86404" w:rsidRDefault="00B86404">
      <w:pPr>
        <w:pStyle w:val="ConsPlusCell"/>
        <w:jc w:val="both"/>
      </w:pPr>
      <w:r>
        <w:t>│  880│Ru09.042│Бутилбутират│бутиловый эфир бутановой│Нат.,      │</w:t>
      </w:r>
    </w:p>
    <w:p w:rsidR="00B86404" w:rsidRDefault="00B86404">
      <w:pPr>
        <w:pStyle w:val="ConsPlusCell"/>
        <w:jc w:val="both"/>
      </w:pPr>
      <w:r>
        <w:t>│     │        │            │кислота                 │Идент. нат.│</w:t>
      </w:r>
    </w:p>
    <w:p w:rsidR="00B86404" w:rsidRDefault="00B86404">
      <w:pPr>
        <w:pStyle w:val="ConsPlusCell"/>
        <w:jc w:val="both"/>
      </w:pPr>
      <w:r>
        <w:t>├─────┼────────┼────────────┼────────────────────────┼───────────┤</w:t>
      </w:r>
    </w:p>
    <w:p w:rsidR="00B86404" w:rsidRDefault="00B86404">
      <w:pPr>
        <w:pStyle w:val="ConsPlusCell"/>
        <w:jc w:val="both"/>
      </w:pPr>
      <w:r>
        <w:t>│  881│Ru09.043│Изобутилбу- │2-метилпропиловый эфир  │Нат.,      │</w:t>
      </w:r>
    </w:p>
    <w:p w:rsidR="00B86404" w:rsidRDefault="00B86404">
      <w:pPr>
        <w:pStyle w:val="ConsPlusCell"/>
        <w:jc w:val="both"/>
      </w:pPr>
      <w:r>
        <w:t>│     │        │тират       │бутановой кислоты       │Идент. нат.│</w:t>
      </w:r>
    </w:p>
    <w:p w:rsidR="00B86404" w:rsidRDefault="00B86404">
      <w:pPr>
        <w:pStyle w:val="ConsPlusCell"/>
        <w:jc w:val="both"/>
      </w:pPr>
      <w:r>
        <w:t>├─────┼────────┼────────────┼────────────────────────┼───────────┤</w:t>
      </w:r>
    </w:p>
    <w:p w:rsidR="00B86404" w:rsidRDefault="00B86404">
      <w:pPr>
        <w:pStyle w:val="ConsPlusCell"/>
        <w:jc w:val="both"/>
      </w:pPr>
      <w:r>
        <w:t>│  882│Ru09.044│Амилбутират │пентиловый эфир бута-   │Нат.,      │</w:t>
      </w:r>
    </w:p>
    <w:p w:rsidR="00B86404" w:rsidRDefault="00B86404">
      <w:pPr>
        <w:pStyle w:val="ConsPlusCell"/>
        <w:jc w:val="both"/>
      </w:pPr>
      <w:r>
        <w:t>│     │        │            │новой кислота           │Идент. нат.│</w:t>
      </w:r>
    </w:p>
    <w:p w:rsidR="00B86404" w:rsidRDefault="00B86404">
      <w:pPr>
        <w:pStyle w:val="ConsPlusCell"/>
        <w:jc w:val="both"/>
      </w:pPr>
      <w:r>
        <w:t>├─────┼────────┼────────────┼────────────────────────┼───────────┤</w:t>
      </w:r>
    </w:p>
    <w:p w:rsidR="00B86404" w:rsidRDefault="00B86404">
      <w:pPr>
        <w:pStyle w:val="ConsPlusCell"/>
        <w:jc w:val="both"/>
      </w:pPr>
      <w:r>
        <w:t>│  883│Ru09.045│Гексилбути- │гексиловый эфир бутано- │Нат.,      │</w:t>
      </w:r>
    </w:p>
    <w:p w:rsidR="00B86404" w:rsidRDefault="00B86404">
      <w:pPr>
        <w:pStyle w:val="ConsPlusCell"/>
        <w:jc w:val="both"/>
      </w:pPr>
      <w:r>
        <w:t>│     │        │рат         │вой кислота             │Идент. нат.│</w:t>
      </w:r>
    </w:p>
    <w:p w:rsidR="00B86404" w:rsidRDefault="00B86404">
      <w:pPr>
        <w:pStyle w:val="ConsPlusCell"/>
        <w:jc w:val="both"/>
      </w:pPr>
      <w:r>
        <w:t>├─────┼────────┼────────────┼────────────────────────┼───────────┤</w:t>
      </w:r>
    </w:p>
    <w:p w:rsidR="00B86404" w:rsidRDefault="00B86404">
      <w:pPr>
        <w:pStyle w:val="ConsPlusCell"/>
        <w:jc w:val="both"/>
      </w:pPr>
      <w:r>
        <w:t>│  884│Ru09.046│Октилбутират│октиловый эфир бутановой│Нат.,      │</w:t>
      </w:r>
    </w:p>
    <w:p w:rsidR="00B86404" w:rsidRDefault="00B86404">
      <w:pPr>
        <w:pStyle w:val="ConsPlusCell"/>
        <w:jc w:val="both"/>
      </w:pPr>
      <w:r>
        <w:t>│     │        │            │кислота                 │Идент. нат.│</w:t>
      </w:r>
    </w:p>
    <w:p w:rsidR="00B86404" w:rsidRDefault="00B86404">
      <w:pPr>
        <w:pStyle w:val="ConsPlusCell"/>
        <w:jc w:val="both"/>
      </w:pPr>
      <w:r>
        <w:t>├─────┼────────┼────────────┼────────────────────────┼───────────┤</w:t>
      </w:r>
    </w:p>
    <w:p w:rsidR="00B86404" w:rsidRDefault="00B86404">
      <w:pPr>
        <w:pStyle w:val="ConsPlusCell"/>
        <w:jc w:val="both"/>
      </w:pPr>
      <w:r>
        <w:t>│  885│Ru09.047│Децилбутират│дециловый эфир бутановой│Идент. нат.│</w:t>
      </w:r>
    </w:p>
    <w:p w:rsidR="00B86404" w:rsidRDefault="00B86404">
      <w:pPr>
        <w:pStyle w:val="ConsPlusCell"/>
        <w:jc w:val="both"/>
      </w:pPr>
      <w:r>
        <w:t>│     │        │            │кислота                 │           │</w:t>
      </w:r>
    </w:p>
    <w:p w:rsidR="00B86404" w:rsidRDefault="00B86404">
      <w:pPr>
        <w:pStyle w:val="ConsPlusCell"/>
        <w:jc w:val="both"/>
      </w:pPr>
      <w:r>
        <w:t>├─────┼────────┼────────────┼────────────────────────┼───────────┤</w:t>
      </w:r>
    </w:p>
    <w:p w:rsidR="00B86404" w:rsidRDefault="00B86404">
      <w:pPr>
        <w:pStyle w:val="ConsPlusCell"/>
        <w:jc w:val="both"/>
      </w:pPr>
      <w:r>
        <w:t>│  886│Ru09.048│Геранилбути-│3,7-диметилокта-        │Нат.,      │</w:t>
      </w:r>
    </w:p>
    <w:p w:rsidR="00B86404" w:rsidRDefault="00B86404">
      <w:pPr>
        <w:pStyle w:val="ConsPlusCell"/>
        <w:jc w:val="both"/>
      </w:pPr>
      <w:r>
        <w:t>│     │        │рат         │2(транс),6-диениловый   │Идент. нат.│</w:t>
      </w:r>
    </w:p>
    <w:p w:rsidR="00B86404" w:rsidRDefault="00B86404">
      <w:pPr>
        <w:pStyle w:val="ConsPlusCell"/>
        <w:jc w:val="both"/>
      </w:pPr>
      <w:r>
        <w:t>│     │        │            │эфир бутановой кислоты  │           │</w:t>
      </w:r>
    </w:p>
    <w:p w:rsidR="00B86404" w:rsidRDefault="00B86404">
      <w:pPr>
        <w:pStyle w:val="ConsPlusCell"/>
        <w:jc w:val="both"/>
      </w:pPr>
      <w:r>
        <w:t>├─────┼────────┼────────────┼────────────────────────┼───────────┤</w:t>
      </w:r>
    </w:p>
    <w:p w:rsidR="00B86404" w:rsidRDefault="00B86404">
      <w:pPr>
        <w:pStyle w:val="ConsPlusCell"/>
        <w:jc w:val="both"/>
      </w:pPr>
      <w:r>
        <w:t>│  887│Ru09.049│Цитронеллил-│3,7-диметилокт-6-ени-   │Нат.,      │</w:t>
      </w:r>
    </w:p>
    <w:p w:rsidR="00B86404" w:rsidRDefault="00B86404">
      <w:pPr>
        <w:pStyle w:val="ConsPlusCell"/>
        <w:jc w:val="both"/>
      </w:pPr>
      <w:r>
        <w:t>│     │        │бутират     │ловый эфир бутановой    │Идент. нат.│</w:t>
      </w:r>
    </w:p>
    <w:p w:rsidR="00B86404" w:rsidRDefault="00B86404">
      <w:pPr>
        <w:pStyle w:val="ConsPlusCell"/>
        <w:jc w:val="both"/>
      </w:pPr>
      <w:r>
        <w:t>│     │        │            │кислоты                 │           │</w:t>
      </w:r>
    </w:p>
    <w:p w:rsidR="00B86404" w:rsidRDefault="00B86404">
      <w:pPr>
        <w:pStyle w:val="ConsPlusCell"/>
        <w:jc w:val="both"/>
      </w:pPr>
      <w:r>
        <w:t>├─────┼────────┼────────────┼────────────────────────┼───────────┤</w:t>
      </w:r>
    </w:p>
    <w:p w:rsidR="00B86404" w:rsidRDefault="00B86404">
      <w:pPr>
        <w:pStyle w:val="ConsPlusCell"/>
        <w:jc w:val="both"/>
      </w:pPr>
      <w:r>
        <w:t>│  888│Ru09.050│Линаллилбу- │1,5-диметил-1-этенил-   │Нат.,      │</w:t>
      </w:r>
    </w:p>
    <w:p w:rsidR="00B86404" w:rsidRDefault="00B86404">
      <w:pPr>
        <w:pStyle w:val="ConsPlusCell"/>
        <w:jc w:val="both"/>
      </w:pPr>
      <w:r>
        <w:t>│     │        │тират       │гекс-4-ениловый эфир    │Идент. нат.│</w:t>
      </w:r>
    </w:p>
    <w:p w:rsidR="00B86404" w:rsidRDefault="00B86404">
      <w:pPr>
        <w:pStyle w:val="ConsPlusCell"/>
        <w:jc w:val="both"/>
      </w:pPr>
      <w:r>
        <w:t>│     │        │            │бутановой кислоты       │           │</w:t>
      </w:r>
    </w:p>
    <w:p w:rsidR="00B86404" w:rsidRDefault="00B86404">
      <w:pPr>
        <w:pStyle w:val="ConsPlusCell"/>
        <w:jc w:val="both"/>
      </w:pPr>
      <w:r>
        <w:t>├─────┼────────┼────────────┼────────────────────────┼───────────┤</w:t>
      </w:r>
    </w:p>
    <w:p w:rsidR="00B86404" w:rsidRDefault="00B86404">
      <w:pPr>
        <w:pStyle w:val="ConsPlusCell"/>
        <w:jc w:val="both"/>
      </w:pPr>
      <w:r>
        <w:t>│  889│Ru09.051│Бензилбути- │бензиловый эфир бутано- │Нат.,      │</w:t>
      </w:r>
    </w:p>
    <w:p w:rsidR="00B86404" w:rsidRDefault="00B86404">
      <w:pPr>
        <w:pStyle w:val="ConsPlusCell"/>
        <w:jc w:val="both"/>
      </w:pPr>
      <w:r>
        <w:t>│     │        │рат         │вой кислоты             │Идент. нат.│</w:t>
      </w:r>
    </w:p>
    <w:p w:rsidR="00B86404" w:rsidRDefault="00B86404">
      <w:pPr>
        <w:pStyle w:val="ConsPlusCell"/>
        <w:jc w:val="both"/>
      </w:pPr>
      <w:r>
        <w:t>├─────┼────────┼────────────┼────────────────────────┼───────────┤</w:t>
      </w:r>
    </w:p>
    <w:p w:rsidR="00B86404" w:rsidRDefault="00B86404">
      <w:pPr>
        <w:pStyle w:val="ConsPlusCell"/>
        <w:jc w:val="both"/>
      </w:pPr>
      <w:r>
        <w:t>│  890│Ru09.052│Терпинилбу- │п-мент-1-ен-8-иловый    │Нат.,      │</w:t>
      </w:r>
    </w:p>
    <w:p w:rsidR="00B86404" w:rsidRDefault="00B86404">
      <w:pPr>
        <w:pStyle w:val="ConsPlusCell"/>
        <w:jc w:val="both"/>
      </w:pPr>
      <w:r>
        <w:t>│     │        │тират       │эфир бутановой кислоты  │Идент. нат.│</w:t>
      </w:r>
    </w:p>
    <w:p w:rsidR="00B86404" w:rsidRDefault="00B86404">
      <w:pPr>
        <w:pStyle w:val="ConsPlusCell"/>
        <w:jc w:val="both"/>
      </w:pPr>
      <w:r>
        <w:t>├─────┼────────┼────────────┼────────────────────────┼───────────┤</w:t>
      </w:r>
    </w:p>
    <w:p w:rsidR="00B86404" w:rsidRDefault="00B86404">
      <w:pPr>
        <w:pStyle w:val="ConsPlusCell"/>
        <w:jc w:val="both"/>
      </w:pPr>
      <w:r>
        <w:t>│  891│Ru09.053│Циннамилбу- │3-фенилпроп-2-ениловый  │Нат.,      │</w:t>
      </w:r>
    </w:p>
    <w:p w:rsidR="00B86404" w:rsidRDefault="00B86404">
      <w:pPr>
        <w:pStyle w:val="ConsPlusCell"/>
        <w:jc w:val="both"/>
      </w:pPr>
      <w:r>
        <w:t>│     │        │тират       │эфир бутановой кислоты  │Идент. нат.│</w:t>
      </w:r>
    </w:p>
    <w:p w:rsidR="00B86404" w:rsidRDefault="00B86404">
      <w:pPr>
        <w:pStyle w:val="ConsPlusCell"/>
        <w:jc w:val="both"/>
      </w:pPr>
      <w:r>
        <w:t>├─────┼────────┼────────────┼────────────────────────┼───────────┤</w:t>
      </w:r>
    </w:p>
    <w:p w:rsidR="00B86404" w:rsidRDefault="00B86404">
      <w:pPr>
        <w:pStyle w:val="ConsPlusCell"/>
        <w:jc w:val="both"/>
      </w:pPr>
      <w:r>
        <w:t>│  892│Ru09.054│Аллилбутират│2-пропениловый эфир бу- │Искусств.  │</w:t>
      </w:r>
    </w:p>
    <w:p w:rsidR="00B86404" w:rsidRDefault="00B86404">
      <w:pPr>
        <w:pStyle w:val="ConsPlusCell"/>
        <w:jc w:val="both"/>
      </w:pPr>
      <w:r>
        <w:t>│     │        │            │тановой кислоты         │           │</w:t>
      </w:r>
    </w:p>
    <w:p w:rsidR="00B86404" w:rsidRDefault="00B86404">
      <w:pPr>
        <w:pStyle w:val="ConsPlusCell"/>
        <w:jc w:val="both"/>
      </w:pPr>
      <w:r>
        <w:t>├─────┼────────┼────────────┼────────────────────────┼───────────┤</w:t>
      </w:r>
    </w:p>
    <w:p w:rsidR="00B86404" w:rsidRDefault="00B86404">
      <w:pPr>
        <w:pStyle w:val="ConsPlusCell"/>
        <w:jc w:val="both"/>
      </w:pPr>
      <w:r>
        <w:t>│  893│Ru09.055│Изоамилбути-│2-Метилбутиловый эфир   │Нат.,      │</w:t>
      </w:r>
    </w:p>
    <w:p w:rsidR="00B86404" w:rsidRDefault="00B86404">
      <w:pPr>
        <w:pStyle w:val="ConsPlusCell"/>
        <w:jc w:val="both"/>
      </w:pPr>
      <w:r>
        <w:t>│     │        │рат         │бутановой кислоты       │Идент. нат.│</w:t>
      </w:r>
    </w:p>
    <w:p w:rsidR="00B86404" w:rsidRDefault="00B86404">
      <w:pPr>
        <w:pStyle w:val="ConsPlusCell"/>
        <w:jc w:val="both"/>
      </w:pPr>
      <w:r>
        <w:t>├─────┼────────┼────────────┼────────────────────────┼───────────┤</w:t>
      </w:r>
    </w:p>
    <w:p w:rsidR="00B86404" w:rsidRDefault="00B86404">
      <w:pPr>
        <w:pStyle w:val="ConsPlusCell"/>
        <w:jc w:val="both"/>
      </w:pPr>
      <w:r>
        <w:t>│  894│Ru09.057│Фенилпропил-│2-фенилпропиловый эфир  │Искусств.  │</w:t>
      </w:r>
    </w:p>
    <w:p w:rsidR="00B86404" w:rsidRDefault="00B86404">
      <w:pPr>
        <w:pStyle w:val="ConsPlusCell"/>
        <w:jc w:val="both"/>
      </w:pPr>
      <w:r>
        <w:t>│     │        │бутират     │бутановой кислоты       │           │</w:t>
      </w:r>
    </w:p>
    <w:p w:rsidR="00B86404" w:rsidRDefault="00B86404">
      <w:pPr>
        <w:pStyle w:val="ConsPlusCell"/>
        <w:jc w:val="both"/>
      </w:pPr>
      <w:r>
        <w:t>├─────┼────────┼────────────┼────────────────────────┼───────────┤</w:t>
      </w:r>
    </w:p>
    <w:p w:rsidR="00B86404" w:rsidRDefault="00B86404">
      <w:pPr>
        <w:pStyle w:val="ConsPlusCell"/>
        <w:jc w:val="both"/>
      </w:pPr>
      <w:r>
        <w:t>│  895│Ru09.058│Анизилбути- │4-метоксибензиловый     │Идент. нат.│</w:t>
      </w:r>
    </w:p>
    <w:p w:rsidR="00B86404" w:rsidRDefault="00B86404">
      <w:pPr>
        <w:pStyle w:val="ConsPlusCell"/>
        <w:jc w:val="both"/>
      </w:pPr>
      <w:r>
        <w:t>│     │        │рат         │эфир бутановой кислоты  │           │</w:t>
      </w:r>
    </w:p>
    <w:p w:rsidR="00B86404" w:rsidRDefault="00B86404">
      <w:pPr>
        <w:pStyle w:val="ConsPlusCell"/>
        <w:jc w:val="both"/>
      </w:pPr>
      <w:r>
        <w:t>├─────┼────────┼────────────┼────────────────────────┼───────────┤</w:t>
      </w:r>
    </w:p>
    <w:p w:rsidR="00B86404" w:rsidRDefault="00B86404">
      <w:pPr>
        <w:pStyle w:val="ConsPlusCell"/>
        <w:jc w:val="both"/>
      </w:pPr>
      <w:r>
        <w:t>│  896│Ru09.059│Этилкапринат│Этиловый эфир декановой │Нат.,      │</w:t>
      </w:r>
    </w:p>
    <w:p w:rsidR="00B86404" w:rsidRDefault="00B86404">
      <w:pPr>
        <w:pStyle w:val="ConsPlusCell"/>
        <w:jc w:val="both"/>
      </w:pPr>
      <w:r>
        <w:lastRenderedPageBreak/>
        <w:t>│     │        │            │кислоты                 │Идент. нат.│</w:t>
      </w:r>
    </w:p>
    <w:p w:rsidR="00B86404" w:rsidRDefault="00B86404">
      <w:pPr>
        <w:pStyle w:val="ConsPlusCell"/>
        <w:jc w:val="both"/>
      </w:pPr>
      <w:r>
        <w:t>├─────┼────────┼────────────┼────────────────────────┼───────────┤</w:t>
      </w:r>
    </w:p>
    <w:p w:rsidR="00B86404" w:rsidRDefault="00B86404">
      <w:pPr>
        <w:pStyle w:val="ConsPlusCell"/>
        <w:jc w:val="both"/>
      </w:pPr>
      <w:r>
        <w:t>│  897│Ru09.060│Этилкапронат│Этиловый эфир гексановой│Нат.,      │</w:t>
      </w:r>
    </w:p>
    <w:p w:rsidR="00B86404" w:rsidRDefault="00B86404">
      <w:pPr>
        <w:pStyle w:val="ConsPlusCell"/>
        <w:jc w:val="both"/>
      </w:pPr>
      <w:r>
        <w:t>│     │        │            │кислоты                 │Идент. нат.│</w:t>
      </w:r>
    </w:p>
    <w:p w:rsidR="00B86404" w:rsidRDefault="00B86404">
      <w:pPr>
        <w:pStyle w:val="ConsPlusCell"/>
        <w:jc w:val="both"/>
      </w:pPr>
      <w:r>
        <w:t>├─────┼────────┼────────────┼────────────────────────┼───────────┤</w:t>
      </w:r>
    </w:p>
    <w:p w:rsidR="00B86404" w:rsidRDefault="00B86404">
      <w:pPr>
        <w:pStyle w:val="ConsPlusCell"/>
        <w:jc w:val="both"/>
      </w:pPr>
      <w:r>
        <w:t>│  898│Ru09.061│н-Амилбути- │н-пентиловый эфир       │Нат.,      │</w:t>
      </w:r>
    </w:p>
    <w:p w:rsidR="00B86404" w:rsidRDefault="00B86404">
      <w:pPr>
        <w:pStyle w:val="ConsPlusCell"/>
        <w:jc w:val="both"/>
      </w:pPr>
      <w:r>
        <w:t>│     │        │рат         │бутановой кислоты       │Идент. нат.│</w:t>
      </w:r>
    </w:p>
    <w:p w:rsidR="00B86404" w:rsidRDefault="00B86404">
      <w:pPr>
        <w:pStyle w:val="ConsPlusCell"/>
        <w:jc w:val="both"/>
      </w:pPr>
      <w:r>
        <w:t>├─────┼────────┼────────────┼────────────────────────┼───────────┤</w:t>
      </w:r>
    </w:p>
    <w:p w:rsidR="00B86404" w:rsidRDefault="00B86404">
      <w:pPr>
        <w:pStyle w:val="ConsPlusCell"/>
        <w:jc w:val="both"/>
      </w:pPr>
      <w:r>
        <w:t>│  899│Ru09.062│Изопропил-  │2-метилэтиловый эфир    │Идент. нат.│</w:t>
      </w:r>
    </w:p>
    <w:p w:rsidR="00B86404" w:rsidRDefault="00B86404">
      <w:pPr>
        <w:pStyle w:val="ConsPlusCell"/>
        <w:jc w:val="both"/>
      </w:pPr>
      <w:r>
        <w:t>│     │        │капронат    │гексановой кислоты      │           │</w:t>
      </w:r>
    </w:p>
    <w:p w:rsidR="00B86404" w:rsidRDefault="00B86404">
      <w:pPr>
        <w:pStyle w:val="ConsPlusCell"/>
        <w:jc w:val="both"/>
      </w:pPr>
      <w:r>
        <w:t>├─────┼────────┼────────────┼────────────────────────┼───────────┤</w:t>
      </w:r>
    </w:p>
    <w:p w:rsidR="00B86404" w:rsidRDefault="00B86404">
      <w:pPr>
        <w:pStyle w:val="ConsPlusCell"/>
        <w:jc w:val="both"/>
      </w:pPr>
      <w:r>
        <w:t>│  900│Ru09.063│Бутилкапро- │Бутиловый эфир          │Нат.,      │</w:t>
      </w:r>
    </w:p>
    <w:p w:rsidR="00B86404" w:rsidRDefault="00B86404">
      <w:pPr>
        <w:pStyle w:val="ConsPlusCell"/>
        <w:jc w:val="both"/>
      </w:pPr>
      <w:r>
        <w:t>│     │        │нат         │гексановой кислоты      │Идент. нат.│</w:t>
      </w:r>
    </w:p>
    <w:p w:rsidR="00B86404" w:rsidRDefault="00B86404">
      <w:pPr>
        <w:pStyle w:val="ConsPlusCell"/>
        <w:jc w:val="both"/>
      </w:pPr>
      <w:r>
        <w:t>├─────┼────────┼────────────┼────────────────────────┼───────────┤</w:t>
      </w:r>
    </w:p>
    <w:p w:rsidR="00B86404" w:rsidRDefault="00B86404">
      <w:pPr>
        <w:pStyle w:val="ConsPlusCell"/>
        <w:jc w:val="both"/>
      </w:pPr>
      <w:r>
        <w:t>│  901│Ru09.064│Изобутил-   │2-метилпропиловый эфир  │Нат.,      │</w:t>
      </w:r>
    </w:p>
    <w:p w:rsidR="00B86404" w:rsidRDefault="00B86404">
      <w:pPr>
        <w:pStyle w:val="ConsPlusCell"/>
        <w:jc w:val="both"/>
      </w:pPr>
      <w:r>
        <w:t>│     │        │капронат    │гексановой кислоты      │Идент. нат.│</w:t>
      </w:r>
    </w:p>
    <w:p w:rsidR="00B86404" w:rsidRDefault="00B86404">
      <w:pPr>
        <w:pStyle w:val="ConsPlusCell"/>
        <w:jc w:val="both"/>
      </w:pPr>
      <w:r>
        <w:t>├─────┼────────┼────────────┼────────────────────────┼───────────┤</w:t>
      </w:r>
    </w:p>
    <w:p w:rsidR="00B86404" w:rsidRDefault="00B86404">
      <w:pPr>
        <w:pStyle w:val="ConsPlusCell"/>
        <w:jc w:val="both"/>
      </w:pPr>
      <w:r>
        <w:t>│  902│Ru09.065│Амилкапронат│Гексиловый эфир         │Нат.,      │</w:t>
      </w:r>
    </w:p>
    <w:p w:rsidR="00B86404" w:rsidRDefault="00B86404">
      <w:pPr>
        <w:pStyle w:val="ConsPlusCell"/>
        <w:jc w:val="both"/>
      </w:pPr>
      <w:r>
        <w:t>│     │        │            │гексановой кислоты      │Идент. нат.│</w:t>
      </w:r>
    </w:p>
    <w:p w:rsidR="00B86404" w:rsidRDefault="00B86404">
      <w:pPr>
        <w:pStyle w:val="ConsPlusCell"/>
        <w:jc w:val="both"/>
      </w:pPr>
      <w:r>
        <w:t>├─────┼────────┼────────────┼────────────────────────┼───────────┤</w:t>
      </w:r>
    </w:p>
    <w:p w:rsidR="00B86404" w:rsidRDefault="00B86404">
      <w:pPr>
        <w:pStyle w:val="ConsPlusCell"/>
        <w:jc w:val="both"/>
      </w:pPr>
      <w:r>
        <w:t>│  903│Ru09.066│Гексилкапро-│Пропиловый эфир         │Нат.,      │</w:t>
      </w:r>
    </w:p>
    <w:p w:rsidR="00B86404" w:rsidRDefault="00B86404">
      <w:pPr>
        <w:pStyle w:val="ConsPlusCell"/>
        <w:jc w:val="both"/>
      </w:pPr>
      <w:r>
        <w:t>│     │        │нат         │гексановой кислоты      │Идент. нат.│</w:t>
      </w:r>
    </w:p>
    <w:p w:rsidR="00B86404" w:rsidRDefault="00B86404">
      <w:pPr>
        <w:pStyle w:val="ConsPlusCell"/>
        <w:jc w:val="both"/>
      </w:pPr>
      <w:r>
        <w:t>├─────┼────────┼────────────┼────────────────────────┼───────────┤</w:t>
      </w:r>
    </w:p>
    <w:p w:rsidR="00B86404" w:rsidRDefault="00B86404">
      <w:pPr>
        <w:pStyle w:val="ConsPlusCell"/>
        <w:jc w:val="both"/>
      </w:pPr>
      <w:r>
        <w:t>│  904│Ru09.067│Геранилкап- │3,7-диметилокта-        │Нат.,      │</w:t>
      </w:r>
    </w:p>
    <w:p w:rsidR="00B86404" w:rsidRDefault="00B86404">
      <w:pPr>
        <w:pStyle w:val="ConsPlusCell"/>
        <w:jc w:val="both"/>
      </w:pPr>
      <w:r>
        <w:t>│     │        │ронат       │2(транс)-6-диениловый   │Идент. нат.│</w:t>
      </w:r>
    </w:p>
    <w:p w:rsidR="00B86404" w:rsidRDefault="00B86404">
      <w:pPr>
        <w:pStyle w:val="ConsPlusCell"/>
        <w:jc w:val="both"/>
      </w:pPr>
      <w:r>
        <w:t>│     │        │            │эфир н-гексановой кис-  │           │</w:t>
      </w:r>
    </w:p>
    <w:p w:rsidR="00B86404" w:rsidRDefault="00B86404">
      <w:pPr>
        <w:pStyle w:val="ConsPlusCell"/>
        <w:jc w:val="both"/>
      </w:pPr>
      <w:r>
        <w:t>│     │        │            │лоты                    │           │</w:t>
      </w:r>
    </w:p>
    <w:p w:rsidR="00B86404" w:rsidRDefault="00B86404">
      <w:pPr>
        <w:pStyle w:val="ConsPlusCell"/>
        <w:jc w:val="both"/>
      </w:pPr>
      <w:r>
        <w:t>├─────┼────────┼────────────┼────────────────────────┼───────────┤</w:t>
      </w:r>
    </w:p>
    <w:p w:rsidR="00B86404" w:rsidRDefault="00B86404">
      <w:pPr>
        <w:pStyle w:val="ConsPlusCell"/>
        <w:jc w:val="both"/>
      </w:pPr>
      <w:r>
        <w:t>│  905│Ru09.068│Линаллил-   │1,5-диметил-1-этенил-   │Идент. нат.│</w:t>
      </w:r>
    </w:p>
    <w:p w:rsidR="00B86404" w:rsidRDefault="00B86404">
      <w:pPr>
        <w:pStyle w:val="ConsPlusCell"/>
        <w:jc w:val="both"/>
      </w:pPr>
      <w:r>
        <w:t>│     │        │капронат    │гекс-4-ениловый эфир    │           │</w:t>
      </w:r>
    </w:p>
    <w:p w:rsidR="00B86404" w:rsidRDefault="00B86404">
      <w:pPr>
        <w:pStyle w:val="ConsPlusCell"/>
        <w:jc w:val="both"/>
      </w:pPr>
      <w:r>
        <w:t>│     │        │            │гексановой кислоты      │           │</w:t>
      </w:r>
    </w:p>
    <w:p w:rsidR="00B86404" w:rsidRDefault="00B86404">
      <w:pPr>
        <w:pStyle w:val="ConsPlusCell"/>
        <w:jc w:val="both"/>
      </w:pPr>
      <w:r>
        <w:t>├─────┼────────┼────────────┼────────────────────────┼───────────┤</w:t>
      </w:r>
    </w:p>
    <w:p w:rsidR="00B86404" w:rsidRDefault="00B86404">
      <w:pPr>
        <w:pStyle w:val="ConsPlusCell"/>
        <w:jc w:val="both"/>
      </w:pPr>
      <w:r>
        <w:t>│  906│Ru09.069│Метилкап-   │Метиловый эфир          │Нат.,      │</w:t>
      </w:r>
    </w:p>
    <w:p w:rsidR="00B86404" w:rsidRDefault="00B86404">
      <w:pPr>
        <w:pStyle w:val="ConsPlusCell"/>
        <w:jc w:val="both"/>
      </w:pPr>
      <w:r>
        <w:t>│     │        │ронат       │гексановой кислоты      │Идент. нат.│</w:t>
      </w:r>
    </w:p>
    <w:p w:rsidR="00B86404" w:rsidRDefault="00B86404">
      <w:pPr>
        <w:pStyle w:val="ConsPlusCell"/>
        <w:jc w:val="both"/>
      </w:pPr>
      <w:r>
        <w:t>├─────┼────────┼────────────┼────────────────────────┼───────────┤</w:t>
      </w:r>
    </w:p>
    <w:p w:rsidR="00B86404" w:rsidRDefault="00B86404">
      <w:pPr>
        <w:pStyle w:val="ConsPlusCell"/>
        <w:jc w:val="both"/>
      </w:pPr>
      <w:r>
        <w:t>│  907│Ru09.070│Метилбутил- │2-Метилбутиловый эфир   │Нат.,      │</w:t>
      </w:r>
    </w:p>
    <w:p w:rsidR="00B86404" w:rsidRDefault="00B86404">
      <w:pPr>
        <w:pStyle w:val="ConsPlusCell"/>
        <w:jc w:val="both"/>
      </w:pPr>
      <w:r>
        <w:t>│     │        │капронат    │гексановой кислоты      │Идент. нат.│</w:t>
      </w:r>
    </w:p>
    <w:p w:rsidR="00B86404" w:rsidRDefault="00B86404">
      <w:pPr>
        <w:pStyle w:val="ConsPlusCell"/>
        <w:jc w:val="both"/>
      </w:pPr>
      <w:r>
        <w:t>├─────┼────────┼────────────┼────────────────────────┼───────────┤</w:t>
      </w:r>
    </w:p>
    <w:p w:rsidR="00B86404" w:rsidRDefault="00B86404">
      <w:pPr>
        <w:pStyle w:val="ConsPlusCell"/>
        <w:jc w:val="both"/>
      </w:pPr>
      <w:r>
        <w:t>│  908│Ru09.071│Фенилпропил-│3-фенилпропиловый эфир  │Искусств.  │</w:t>
      </w:r>
    </w:p>
    <w:p w:rsidR="00B86404" w:rsidRDefault="00B86404">
      <w:pPr>
        <w:pStyle w:val="ConsPlusCell"/>
        <w:jc w:val="both"/>
      </w:pPr>
      <w:r>
        <w:t>│     │        │капронат    │гексановой кислоты      │           │</w:t>
      </w:r>
    </w:p>
    <w:p w:rsidR="00B86404" w:rsidRDefault="00B86404">
      <w:pPr>
        <w:pStyle w:val="ConsPlusCell"/>
        <w:jc w:val="both"/>
      </w:pPr>
      <w:r>
        <w:t>├─────┼────────┼────────────┼────────────────────────┼───────────┤</w:t>
      </w:r>
    </w:p>
    <w:p w:rsidR="00B86404" w:rsidRDefault="00B86404">
      <w:pPr>
        <w:pStyle w:val="ConsPlusCell"/>
        <w:jc w:val="both"/>
      </w:pPr>
      <w:r>
        <w:t>│  909│Ru09.072│Этилформиат │этиловый эфир метановой │Нат.,      │</w:t>
      </w:r>
    </w:p>
    <w:p w:rsidR="00B86404" w:rsidRDefault="00B86404">
      <w:pPr>
        <w:pStyle w:val="ConsPlusCell"/>
        <w:jc w:val="both"/>
      </w:pPr>
      <w:r>
        <w:t>│     │        │            │кислоты                 │Идент. нат.│</w:t>
      </w:r>
    </w:p>
    <w:p w:rsidR="00B86404" w:rsidRDefault="00B86404">
      <w:pPr>
        <w:pStyle w:val="ConsPlusCell"/>
        <w:jc w:val="both"/>
      </w:pPr>
      <w:r>
        <w:t>├─────┼────────┼────────────┼────────────────────────┼───────────┤</w:t>
      </w:r>
    </w:p>
    <w:p w:rsidR="00B86404" w:rsidRDefault="00B86404">
      <w:pPr>
        <w:pStyle w:val="ConsPlusCell"/>
        <w:jc w:val="both"/>
      </w:pPr>
      <w:r>
        <w:t>│  910│Ru09.073│Пропилфор-  │пропиловый эфир         │Идент. нат.│</w:t>
      </w:r>
    </w:p>
    <w:p w:rsidR="00B86404" w:rsidRDefault="00B86404">
      <w:pPr>
        <w:pStyle w:val="ConsPlusCell"/>
        <w:jc w:val="both"/>
      </w:pPr>
      <w:r>
        <w:t>│     │        │миат        │метановой кислоты       │           │</w:t>
      </w:r>
    </w:p>
    <w:p w:rsidR="00B86404" w:rsidRDefault="00B86404">
      <w:pPr>
        <w:pStyle w:val="ConsPlusCell"/>
        <w:jc w:val="both"/>
      </w:pPr>
      <w:r>
        <w:t>├─────┼────────┼────────────┼────────────────────────┼───────────┤</w:t>
      </w:r>
    </w:p>
    <w:p w:rsidR="00B86404" w:rsidRDefault="00B86404">
      <w:pPr>
        <w:pStyle w:val="ConsPlusCell"/>
        <w:jc w:val="both"/>
      </w:pPr>
      <w:r>
        <w:t>│  911│Ru09.074│Гептилфор-  │гептиловый эфир         │Идент. нат.│</w:t>
      </w:r>
    </w:p>
    <w:p w:rsidR="00B86404" w:rsidRDefault="00B86404">
      <w:pPr>
        <w:pStyle w:val="ConsPlusCell"/>
        <w:jc w:val="both"/>
      </w:pPr>
      <w:r>
        <w:t>│     │        │миат        │метановой кислоты       │           │</w:t>
      </w:r>
    </w:p>
    <w:p w:rsidR="00B86404" w:rsidRDefault="00B86404">
      <w:pPr>
        <w:pStyle w:val="ConsPlusCell"/>
        <w:jc w:val="both"/>
      </w:pPr>
      <w:r>
        <w:t>├─────┼────────┼────────────┼────────────────────────┼───────────┤</w:t>
      </w:r>
    </w:p>
    <w:p w:rsidR="00B86404" w:rsidRDefault="00B86404">
      <w:pPr>
        <w:pStyle w:val="ConsPlusCell"/>
        <w:jc w:val="both"/>
      </w:pPr>
      <w:r>
        <w:t>│  912│Ru09.075│Октилформиат│октиловый эфир          │Искусств.  │</w:t>
      </w:r>
    </w:p>
    <w:p w:rsidR="00B86404" w:rsidRDefault="00B86404">
      <w:pPr>
        <w:pStyle w:val="ConsPlusCell"/>
        <w:jc w:val="both"/>
      </w:pPr>
      <w:r>
        <w:t>│     │        │            │метановой кислоты       │           │</w:t>
      </w:r>
    </w:p>
    <w:p w:rsidR="00B86404" w:rsidRDefault="00B86404">
      <w:pPr>
        <w:pStyle w:val="ConsPlusCell"/>
        <w:jc w:val="both"/>
      </w:pPr>
      <w:r>
        <w:t>├─────┼────────┼────────────┼────────────────────────┼───────────┤</w:t>
      </w:r>
    </w:p>
    <w:p w:rsidR="00B86404" w:rsidRDefault="00B86404">
      <w:pPr>
        <w:pStyle w:val="ConsPlusCell"/>
        <w:jc w:val="both"/>
      </w:pPr>
      <w:r>
        <w:t>│  913│Ru09.076│Геранилфор- │3,7-диметилокта-        │Идент. нат.│</w:t>
      </w:r>
    </w:p>
    <w:p w:rsidR="00B86404" w:rsidRDefault="00B86404">
      <w:pPr>
        <w:pStyle w:val="ConsPlusCell"/>
        <w:jc w:val="both"/>
      </w:pPr>
      <w:r>
        <w:t>│     │        │миат        │2(транс),6-диениловый   │           │</w:t>
      </w:r>
    </w:p>
    <w:p w:rsidR="00B86404" w:rsidRDefault="00B86404">
      <w:pPr>
        <w:pStyle w:val="ConsPlusCell"/>
        <w:jc w:val="both"/>
      </w:pPr>
      <w:r>
        <w:t>│     │        │            │эфир метановой кислоты  │           │</w:t>
      </w:r>
    </w:p>
    <w:p w:rsidR="00B86404" w:rsidRDefault="00B86404">
      <w:pPr>
        <w:pStyle w:val="ConsPlusCell"/>
        <w:jc w:val="both"/>
      </w:pPr>
      <w:r>
        <w:t>├─────┼────────┼────────────┼────────────────────────┼───────────┤</w:t>
      </w:r>
    </w:p>
    <w:p w:rsidR="00B86404" w:rsidRDefault="00B86404">
      <w:pPr>
        <w:pStyle w:val="ConsPlusCell"/>
        <w:jc w:val="both"/>
      </w:pPr>
      <w:r>
        <w:t>│  914│Ru09.077│Бензилфор-  │бензиловый эфир         │Идент. нат.│</w:t>
      </w:r>
    </w:p>
    <w:p w:rsidR="00B86404" w:rsidRDefault="00B86404">
      <w:pPr>
        <w:pStyle w:val="ConsPlusCell"/>
        <w:jc w:val="both"/>
      </w:pPr>
      <w:r>
        <w:t>│     │        │миат        │метановой кислоты       │           │</w:t>
      </w:r>
    </w:p>
    <w:p w:rsidR="00B86404" w:rsidRDefault="00B86404">
      <w:pPr>
        <w:pStyle w:val="ConsPlusCell"/>
        <w:jc w:val="both"/>
      </w:pPr>
      <w:r>
        <w:t>├─────┼────────┼────────────┼────────────────────────┼───────────┤</w:t>
      </w:r>
    </w:p>
    <w:p w:rsidR="00B86404" w:rsidRDefault="00B86404">
      <w:pPr>
        <w:pStyle w:val="ConsPlusCell"/>
        <w:jc w:val="both"/>
      </w:pPr>
      <w:r>
        <w:t>│  915│Ru09.078│Цитронел-   │3,7-диметилокт-6-       │Идент. нат.│</w:t>
      </w:r>
    </w:p>
    <w:p w:rsidR="00B86404" w:rsidRDefault="00B86404">
      <w:pPr>
        <w:pStyle w:val="ConsPlusCell"/>
        <w:jc w:val="both"/>
      </w:pPr>
      <w:r>
        <w:t>│     │        │лилформиат  │ениловый эфир метановой │           │</w:t>
      </w:r>
    </w:p>
    <w:p w:rsidR="00B86404" w:rsidRDefault="00B86404">
      <w:pPr>
        <w:pStyle w:val="ConsPlusCell"/>
        <w:jc w:val="both"/>
      </w:pPr>
      <w:r>
        <w:t>│     │        │            │кислоты                 │           │</w:t>
      </w:r>
    </w:p>
    <w:p w:rsidR="00B86404" w:rsidRDefault="00B86404">
      <w:pPr>
        <w:pStyle w:val="ConsPlusCell"/>
        <w:jc w:val="both"/>
      </w:pPr>
      <w:r>
        <w:t>├─────┼────────┼────────────┼────────────────────────┼───────────┤</w:t>
      </w:r>
    </w:p>
    <w:p w:rsidR="00B86404" w:rsidRDefault="00B86404">
      <w:pPr>
        <w:pStyle w:val="ConsPlusCell"/>
        <w:jc w:val="both"/>
      </w:pPr>
      <w:r>
        <w:lastRenderedPageBreak/>
        <w:t>│  916│Ru09.079│Родинилфор- │3,7-диметилокт-7-       │Нат.,      │</w:t>
      </w:r>
    </w:p>
    <w:p w:rsidR="00B86404" w:rsidRDefault="00B86404">
      <w:pPr>
        <w:pStyle w:val="ConsPlusCell"/>
        <w:jc w:val="both"/>
      </w:pPr>
      <w:r>
        <w:t>│     │        │миат        │ениловый эфир метановой │Идент. нат.│</w:t>
      </w:r>
    </w:p>
    <w:p w:rsidR="00B86404" w:rsidRDefault="00B86404">
      <w:pPr>
        <w:pStyle w:val="ConsPlusCell"/>
        <w:jc w:val="both"/>
      </w:pPr>
      <w:r>
        <w:t>│     │        │            │кислоты                 │           │</w:t>
      </w:r>
    </w:p>
    <w:p w:rsidR="00B86404" w:rsidRDefault="00B86404">
      <w:pPr>
        <w:pStyle w:val="ConsPlusCell"/>
        <w:jc w:val="both"/>
      </w:pPr>
      <w:r>
        <w:t>├─────┼────────┼────────────┼────────────────────────┼───────────┤</w:t>
      </w:r>
    </w:p>
    <w:p w:rsidR="00B86404" w:rsidRDefault="00B86404">
      <w:pPr>
        <w:pStyle w:val="ConsPlusCell"/>
        <w:jc w:val="both"/>
      </w:pPr>
      <w:r>
        <w:t>│  917│Ru09.080│Линалилфор- │1,5-диметил-1-этенил-   │Идент. нат.│</w:t>
      </w:r>
    </w:p>
    <w:p w:rsidR="00B86404" w:rsidRDefault="00B86404">
      <w:pPr>
        <w:pStyle w:val="ConsPlusCell"/>
        <w:jc w:val="both"/>
      </w:pPr>
      <w:r>
        <w:t>│     │        │миат        │гекс-4-ениловый эфир    │           │</w:t>
      </w:r>
    </w:p>
    <w:p w:rsidR="00B86404" w:rsidRDefault="00B86404">
      <w:pPr>
        <w:pStyle w:val="ConsPlusCell"/>
        <w:jc w:val="both"/>
      </w:pPr>
      <w:r>
        <w:t>│     │        │            │метановой кислоты       │           │</w:t>
      </w:r>
    </w:p>
    <w:p w:rsidR="00B86404" w:rsidRDefault="00B86404">
      <w:pPr>
        <w:pStyle w:val="ConsPlusCell"/>
        <w:jc w:val="both"/>
      </w:pPr>
      <w:r>
        <w:t>├─────┼────────┼────────────┼────────────────────────┼───────────┤</w:t>
      </w:r>
    </w:p>
    <w:p w:rsidR="00B86404" w:rsidRDefault="00B86404">
      <w:pPr>
        <w:pStyle w:val="ConsPlusCell"/>
        <w:jc w:val="both"/>
      </w:pPr>
      <w:r>
        <w:t>│  918│Ru09.081│Терпинилфор-│альфа,альфа,4-триме-    │Идент. нат.│</w:t>
      </w:r>
    </w:p>
    <w:p w:rsidR="00B86404" w:rsidRDefault="00B86404">
      <w:pPr>
        <w:pStyle w:val="ConsPlusCell"/>
        <w:jc w:val="both"/>
      </w:pPr>
      <w:r>
        <w:t>│     │        │миат        │тил-3-циклогексен-1-    │           │</w:t>
      </w:r>
    </w:p>
    <w:p w:rsidR="00B86404" w:rsidRDefault="00B86404">
      <w:pPr>
        <w:pStyle w:val="ConsPlusCell"/>
        <w:jc w:val="both"/>
      </w:pPr>
      <w:r>
        <w:t>│     │        │            │метановый эфир метановой│           │</w:t>
      </w:r>
    </w:p>
    <w:p w:rsidR="00B86404" w:rsidRDefault="00B86404">
      <w:pPr>
        <w:pStyle w:val="ConsPlusCell"/>
        <w:jc w:val="both"/>
      </w:pPr>
      <w:r>
        <w:t>│     │        │            │кислоты                 │           │</w:t>
      </w:r>
    </w:p>
    <w:p w:rsidR="00B86404" w:rsidRDefault="00B86404">
      <w:pPr>
        <w:pStyle w:val="ConsPlusCell"/>
        <w:jc w:val="both"/>
      </w:pPr>
      <w:r>
        <w:t>├─────┼────────┼────────────┼────────────────────────┼───────────┤</w:t>
      </w:r>
    </w:p>
    <w:p w:rsidR="00B86404" w:rsidRDefault="00B86404">
      <w:pPr>
        <w:pStyle w:val="ConsPlusCell"/>
        <w:jc w:val="both"/>
      </w:pPr>
      <w:r>
        <w:t>│  919│Ru09.082│Борнилфор-  │1,7,7-триметил-бицик-   │Идент. нат.│</w:t>
      </w:r>
    </w:p>
    <w:p w:rsidR="00B86404" w:rsidRDefault="00B86404">
      <w:pPr>
        <w:pStyle w:val="ConsPlusCell"/>
        <w:jc w:val="both"/>
      </w:pPr>
      <w:r>
        <w:t>│     │        │миат        │ло[2.2.1]гепт-2-иловый  │           │</w:t>
      </w:r>
    </w:p>
    <w:p w:rsidR="00B86404" w:rsidRDefault="00B86404">
      <w:pPr>
        <w:pStyle w:val="ConsPlusCell"/>
        <w:jc w:val="both"/>
      </w:pPr>
      <w:r>
        <w:t>│     │        │            │эфир метановой кислоты  │           │</w:t>
      </w:r>
    </w:p>
    <w:p w:rsidR="00B86404" w:rsidRDefault="00B86404">
      <w:pPr>
        <w:pStyle w:val="ConsPlusCell"/>
        <w:jc w:val="both"/>
      </w:pPr>
      <w:r>
        <w:t>├─────┼────────┼────────────┼────────────────────────┼───────────┤</w:t>
      </w:r>
    </w:p>
    <w:p w:rsidR="00B86404" w:rsidRDefault="00B86404">
      <w:pPr>
        <w:pStyle w:val="ConsPlusCell"/>
        <w:jc w:val="both"/>
      </w:pPr>
      <w:r>
        <w:t>│  920│Ru09.083│Фенэтилфор- │фенилэтиловый эфир      │Идент. нат.│</w:t>
      </w:r>
    </w:p>
    <w:p w:rsidR="00B86404" w:rsidRDefault="00B86404">
      <w:pPr>
        <w:pStyle w:val="ConsPlusCell"/>
        <w:jc w:val="both"/>
      </w:pPr>
      <w:r>
        <w:t>│     │        │миат        │метановой кислоты       │           │</w:t>
      </w:r>
    </w:p>
    <w:p w:rsidR="00B86404" w:rsidRDefault="00B86404">
      <w:pPr>
        <w:pStyle w:val="ConsPlusCell"/>
        <w:jc w:val="both"/>
      </w:pPr>
      <w:r>
        <w:t>├─────┼────────┼────────────┼────────────────────────┼───────────┤</w:t>
      </w:r>
    </w:p>
    <w:p w:rsidR="00B86404" w:rsidRDefault="00B86404">
      <w:pPr>
        <w:pStyle w:val="ConsPlusCell"/>
        <w:jc w:val="both"/>
      </w:pPr>
      <w:r>
        <w:t>│  921│Ru09.084│Фенилпро-   │фенилпропиловый эфир    │Искусств.  │</w:t>
      </w:r>
    </w:p>
    <w:p w:rsidR="00B86404" w:rsidRDefault="00B86404">
      <w:pPr>
        <w:pStyle w:val="ConsPlusCell"/>
        <w:jc w:val="both"/>
      </w:pPr>
      <w:r>
        <w:t>│     │        │пилформиат  │метановой кислоты       │           │</w:t>
      </w:r>
    </w:p>
    <w:p w:rsidR="00B86404" w:rsidRDefault="00B86404">
      <w:pPr>
        <w:pStyle w:val="ConsPlusCell"/>
        <w:jc w:val="both"/>
      </w:pPr>
      <w:r>
        <w:t>├─────┼────────┼────────────┼────────────────────────┼───────────┤</w:t>
      </w:r>
    </w:p>
    <w:p w:rsidR="00B86404" w:rsidRDefault="00B86404">
      <w:pPr>
        <w:pStyle w:val="ConsPlusCell"/>
        <w:jc w:val="both"/>
      </w:pPr>
      <w:r>
        <w:t>│  922│Ru09.085│Циннамилфор-│3-фенилпроп-2-ениловый  │Идент. нат.│</w:t>
      </w:r>
    </w:p>
    <w:p w:rsidR="00B86404" w:rsidRDefault="00B86404">
      <w:pPr>
        <w:pStyle w:val="ConsPlusCell"/>
        <w:jc w:val="both"/>
      </w:pPr>
      <w:r>
        <w:t>│     │        │миат        │эфир метановой кислоты  │           │</w:t>
      </w:r>
    </w:p>
    <w:p w:rsidR="00B86404" w:rsidRDefault="00B86404">
      <w:pPr>
        <w:pStyle w:val="ConsPlusCell"/>
        <w:jc w:val="both"/>
      </w:pPr>
      <w:r>
        <w:t>├─────┼────────┼────────────┼────────────────────────┼───────────┤</w:t>
      </w:r>
    </w:p>
    <w:p w:rsidR="00B86404" w:rsidRDefault="00B86404">
      <w:pPr>
        <w:pStyle w:val="ConsPlusCell"/>
        <w:jc w:val="both"/>
      </w:pPr>
      <w:r>
        <w:t>│  923│Ru09.086│Метил-1-    │Метил-1-фенил-2-пропи-  │Искусств.  │</w:t>
      </w:r>
    </w:p>
    <w:p w:rsidR="00B86404" w:rsidRDefault="00B86404">
      <w:pPr>
        <w:pStyle w:val="ConsPlusCell"/>
        <w:jc w:val="both"/>
      </w:pPr>
      <w:r>
        <w:t>│     │        │фенил-2-про-│ловый эфир метановой    │           │</w:t>
      </w:r>
    </w:p>
    <w:p w:rsidR="00B86404" w:rsidRDefault="00B86404">
      <w:pPr>
        <w:pStyle w:val="ConsPlusCell"/>
        <w:jc w:val="both"/>
      </w:pPr>
      <w:r>
        <w:t>│     │        │пилформиат  │кислоты                 │           │</w:t>
      </w:r>
    </w:p>
    <w:p w:rsidR="00B86404" w:rsidRDefault="00B86404">
      <w:pPr>
        <w:pStyle w:val="ConsPlusCell"/>
        <w:jc w:val="both"/>
      </w:pPr>
      <w:r>
        <w:t>├─────┼────────┼────────────┼────────────────────────┼───────────┤</w:t>
      </w:r>
    </w:p>
    <w:p w:rsidR="00B86404" w:rsidRDefault="00B86404">
      <w:pPr>
        <w:pStyle w:val="ConsPlusCell"/>
        <w:jc w:val="both"/>
      </w:pPr>
      <w:r>
        <w:t>│  924│Ru09.087│Анизил      │4-метоксибензиловый     │Идент. нат.│</w:t>
      </w:r>
    </w:p>
    <w:p w:rsidR="00B86404" w:rsidRDefault="00B86404">
      <w:pPr>
        <w:pStyle w:val="ConsPlusCell"/>
        <w:jc w:val="both"/>
      </w:pPr>
      <w:r>
        <w:t>│     │        │формиат     │эфир метановой кислоты  │           │</w:t>
      </w:r>
    </w:p>
    <w:p w:rsidR="00B86404" w:rsidRDefault="00B86404">
      <w:pPr>
        <w:pStyle w:val="ConsPlusCell"/>
        <w:jc w:val="both"/>
      </w:pPr>
      <w:r>
        <w:t>├─────┼────────┼────────────┼────────────────────────┼───────────┤</w:t>
      </w:r>
    </w:p>
    <w:p w:rsidR="00B86404" w:rsidRDefault="00B86404">
      <w:pPr>
        <w:pStyle w:val="ConsPlusCell"/>
        <w:jc w:val="both"/>
      </w:pPr>
      <w:r>
        <w:t>│  925│Ru09.088│Эвгенилфор- │2'-метокси-4'-пропе-    │Искусств.  │</w:t>
      </w:r>
    </w:p>
    <w:p w:rsidR="00B86404" w:rsidRDefault="00B86404">
      <w:pPr>
        <w:pStyle w:val="ConsPlusCell"/>
        <w:jc w:val="both"/>
      </w:pPr>
      <w:r>
        <w:t>│     │        │миат        │нилфениловый эфир       │           │</w:t>
      </w:r>
    </w:p>
    <w:p w:rsidR="00B86404" w:rsidRDefault="00B86404">
      <w:pPr>
        <w:pStyle w:val="ConsPlusCell"/>
        <w:jc w:val="both"/>
      </w:pPr>
      <w:r>
        <w:t>│     │        │            │метановой кислоты       │           │</w:t>
      </w:r>
    </w:p>
    <w:p w:rsidR="00B86404" w:rsidRDefault="00B86404">
      <w:pPr>
        <w:pStyle w:val="ConsPlusCell"/>
        <w:jc w:val="both"/>
      </w:pPr>
      <w:r>
        <w:t>├─────┼────────┼────────────┼────────────────────────┼───────────┤</w:t>
      </w:r>
    </w:p>
    <w:p w:rsidR="00B86404" w:rsidRDefault="00B86404">
      <w:pPr>
        <w:pStyle w:val="ConsPlusCell"/>
        <w:jc w:val="both"/>
      </w:pPr>
      <w:r>
        <w:t>│  926│Ru09.089│Изоэвгенил- │2-метокси-4-(проп-1-    │Искусств.  │</w:t>
      </w:r>
    </w:p>
    <w:p w:rsidR="00B86404" w:rsidRDefault="00B86404">
      <w:pPr>
        <w:pStyle w:val="ConsPlusCell"/>
        <w:jc w:val="both"/>
      </w:pPr>
      <w:r>
        <w:t>│     │        │формиат     │енил)фениловый эфир     │           │</w:t>
      </w:r>
    </w:p>
    <w:p w:rsidR="00B86404" w:rsidRDefault="00B86404">
      <w:pPr>
        <w:pStyle w:val="ConsPlusCell"/>
        <w:jc w:val="both"/>
      </w:pPr>
      <w:r>
        <w:t>│     │        │            │метановой кислоты       │           │</w:t>
      </w:r>
    </w:p>
    <w:p w:rsidR="00B86404" w:rsidRDefault="00B86404">
      <w:pPr>
        <w:pStyle w:val="ConsPlusCell"/>
        <w:jc w:val="both"/>
      </w:pPr>
      <w:r>
        <w:t>├─────┼────────┼────────────┼────────────────────────┼───────────┤</w:t>
      </w:r>
    </w:p>
    <w:p w:rsidR="00B86404" w:rsidRDefault="00B86404">
      <w:pPr>
        <w:pStyle w:val="ConsPlusCell"/>
        <w:jc w:val="both"/>
      </w:pPr>
      <w:r>
        <w:t>│  927│Ru09.090│Амилцинна-  │2-(пентил)-3-фенил-     │Искусств.  │</w:t>
      </w:r>
    </w:p>
    <w:p w:rsidR="00B86404" w:rsidRDefault="00B86404">
      <w:pPr>
        <w:pStyle w:val="ConsPlusCell"/>
        <w:jc w:val="both"/>
      </w:pPr>
      <w:r>
        <w:t>│     │        │милформиат  │проп-2-ениловый эфир    │           │</w:t>
      </w:r>
    </w:p>
    <w:p w:rsidR="00B86404" w:rsidRDefault="00B86404">
      <w:pPr>
        <w:pStyle w:val="ConsPlusCell"/>
        <w:jc w:val="both"/>
      </w:pPr>
      <w:r>
        <w:t>│     │        │            │метановой кислоты       │           │</w:t>
      </w:r>
    </w:p>
    <w:p w:rsidR="00B86404" w:rsidRDefault="00B86404">
      <w:pPr>
        <w:pStyle w:val="ConsPlusCell"/>
        <w:jc w:val="both"/>
      </w:pPr>
      <w:r>
        <w:t>├─────┼────────┼────────────┼────────────────────────┼───────────┤</w:t>
      </w:r>
    </w:p>
    <w:p w:rsidR="00B86404" w:rsidRDefault="00B86404">
      <w:pPr>
        <w:pStyle w:val="ConsPlusCell"/>
        <w:jc w:val="both"/>
      </w:pPr>
      <w:r>
        <w:t>│  928│Ru09.091│Бутилгепта- │Бутиловый эфир гепта-   │Идент. нат.│</w:t>
      </w:r>
    </w:p>
    <w:p w:rsidR="00B86404" w:rsidRDefault="00B86404">
      <w:pPr>
        <w:pStyle w:val="ConsPlusCell"/>
        <w:jc w:val="both"/>
      </w:pPr>
      <w:r>
        <w:t>│     │        │ноат        │новой кислоты           │           │</w:t>
      </w:r>
    </w:p>
    <w:p w:rsidR="00B86404" w:rsidRDefault="00B86404">
      <w:pPr>
        <w:pStyle w:val="ConsPlusCell"/>
        <w:jc w:val="both"/>
      </w:pPr>
      <w:r>
        <w:t>├─────┼────────┼────────────┼────────────────────────┼───────────┤</w:t>
      </w:r>
    </w:p>
    <w:p w:rsidR="00B86404" w:rsidRDefault="00B86404">
      <w:pPr>
        <w:pStyle w:val="ConsPlusCell"/>
        <w:jc w:val="both"/>
      </w:pPr>
      <w:r>
        <w:t>│  929│Ru09.092│Изобутилгеп-│2-метилпропиловый эфир  │Идент. нат.│</w:t>
      </w:r>
    </w:p>
    <w:p w:rsidR="00B86404" w:rsidRDefault="00B86404">
      <w:pPr>
        <w:pStyle w:val="ConsPlusCell"/>
        <w:jc w:val="both"/>
      </w:pPr>
      <w:r>
        <w:t>│     │        │таноат      │гептановой кислоты      │           │</w:t>
      </w:r>
    </w:p>
    <w:p w:rsidR="00B86404" w:rsidRDefault="00B86404">
      <w:pPr>
        <w:pStyle w:val="ConsPlusCell"/>
        <w:jc w:val="both"/>
      </w:pPr>
      <w:r>
        <w:t>├─────┼────────┼────────────┼────────────────────────┼───────────┤</w:t>
      </w:r>
    </w:p>
    <w:p w:rsidR="00B86404" w:rsidRDefault="00B86404">
      <w:pPr>
        <w:pStyle w:val="ConsPlusCell"/>
        <w:jc w:val="both"/>
      </w:pPr>
      <w:r>
        <w:t>│  930│Ru09.093│Этилгепта-  │Этиловый эфир гептановой│Нат.,      │</w:t>
      </w:r>
    </w:p>
    <w:p w:rsidR="00B86404" w:rsidRDefault="00B86404">
      <w:pPr>
        <w:pStyle w:val="ConsPlusCell"/>
        <w:jc w:val="both"/>
      </w:pPr>
      <w:r>
        <w:t>│     │        │ноат        │кислоты                 │Идент. нат.│</w:t>
      </w:r>
    </w:p>
    <w:p w:rsidR="00B86404" w:rsidRDefault="00B86404">
      <w:pPr>
        <w:pStyle w:val="ConsPlusCell"/>
        <w:jc w:val="both"/>
      </w:pPr>
      <w:r>
        <w:t>├─────┼────────┼────────────┼────────────────────────┼───────────┤</w:t>
      </w:r>
    </w:p>
    <w:p w:rsidR="00B86404" w:rsidRDefault="00B86404">
      <w:pPr>
        <w:pStyle w:val="ConsPlusCell"/>
        <w:jc w:val="both"/>
      </w:pPr>
      <w:r>
        <w:t>│  931│Ru09.094│Октилгепта- │Октиловый эфир          │Искусств.  │</w:t>
      </w:r>
    </w:p>
    <w:p w:rsidR="00B86404" w:rsidRDefault="00B86404">
      <w:pPr>
        <w:pStyle w:val="ConsPlusCell"/>
        <w:jc w:val="both"/>
      </w:pPr>
      <w:r>
        <w:t>│     │        │ноат        │гептановой кислоты      │           │</w:t>
      </w:r>
    </w:p>
    <w:p w:rsidR="00B86404" w:rsidRDefault="00B86404">
      <w:pPr>
        <w:pStyle w:val="ConsPlusCell"/>
        <w:jc w:val="both"/>
      </w:pPr>
      <w:r>
        <w:t>├─────┼────────┼────────────┼────────────────────────┼───────────┤</w:t>
      </w:r>
    </w:p>
    <w:p w:rsidR="00B86404" w:rsidRDefault="00B86404">
      <w:pPr>
        <w:pStyle w:val="ConsPlusCell"/>
        <w:jc w:val="both"/>
      </w:pPr>
      <w:r>
        <w:t>│  932│Ru09.095│Пропилгепта-│Пропиловый эфир         │Идент. нат.│</w:t>
      </w:r>
    </w:p>
    <w:p w:rsidR="00B86404" w:rsidRDefault="00B86404">
      <w:pPr>
        <w:pStyle w:val="ConsPlusCell"/>
        <w:jc w:val="both"/>
      </w:pPr>
      <w:r>
        <w:t>│     │        │ноат        │гептановой кислоты      │           │</w:t>
      </w:r>
    </w:p>
    <w:p w:rsidR="00B86404" w:rsidRDefault="00B86404">
      <w:pPr>
        <w:pStyle w:val="ConsPlusCell"/>
        <w:jc w:val="both"/>
      </w:pPr>
      <w:r>
        <w:t>├─────┼────────┼────────────┼────────────────────────┼───────────┤</w:t>
      </w:r>
    </w:p>
    <w:p w:rsidR="00B86404" w:rsidRDefault="00B86404">
      <w:pPr>
        <w:pStyle w:val="ConsPlusCell"/>
        <w:jc w:val="both"/>
      </w:pPr>
      <w:r>
        <w:t>│  933│Ru09.096│Метилгепта- │Метиловый эфир          │Идент. нат.│</w:t>
      </w:r>
    </w:p>
    <w:p w:rsidR="00B86404" w:rsidRDefault="00B86404">
      <w:pPr>
        <w:pStyle w:val="ConsPlusCell"/>
        <w:jc w:val="both"/>
      </w:pPr>
      <w:r>
        <w:t>│     │        │ноат        │гептановой кислоты      │           │</w:t>
      </w:r>
    </w:p>
    <w:p w:rsidR="00B86404" w:rsidRDefault="00B86404">
      <w:pPr>
        <w:pStyle w:val="ConsPlusCell"/>
        <w:jc w:val="both"/>
      </w:pPr>
      <w:r>
        <w:t>├─────┼────────┼────────────┼────────────────────────┼───────────┤</w:t>
      </w:r>
    </w:p>
    <w:p w:rsidR="00B86404" w:rsidRDefault="00B86404">
      <w:pPr>
        <w:pStyle w:val="ConsPlusCell"/>
        <w:jc w:val="both"/>
      </w:pPr>
      <w:r>
        <w:t>│  934│Ru09.097│Аллилгепта- │2-Пропениловый эфир     │Искусств.  │</w:t>
      </w:r>
    </w:p>
    <w:p w:rsidR="00B86404" w:rsidRDefault="00B86404">
      <w:pPr>
        <w:pStyle w:val="ConsPlusCell"/>
        <w:jc w:val="both"/>
      </w:pPr>
      <w:r>
        <w:lastRenderedPageBreak/>
        <w:t>│     │        │ноат        │гептановой кислоты      │           │</w:t>
      </w:r>
    </w:p>
    <w:p w:rsidR="00B86404" w:rsidRDefault="00B86404">
      <w:pPr>
        <w:pStyle w:val="ConsPlusCell"/>
        <w:jc w:val="both"/>
      </w:pPr>
      <w:r>
        <w:t>├─────┼────────┼────────────┼────────────────────────┼───────────┤</w:t>
      </w:r>
    </w:p>
    <w:p w:rsidR="00B86404" w:rsidRDefault="00B86404">
      <w:pPr>
        <w:pStyle w:val="ConsPlusCell"/>
        <w:jc w:val="both"/>
      </w:pPr>
      <w:r>
        <w:t>│  935│Ru09.098│Амилгепта-  │Пентиловый эфир         │Нат.,      │</w:t>
      </w:r>
    </w:p>
    <w:p w:rsidR="00B86404" w:rsidRDefault="00B86404">
      <w:pPr>
        <w:pStyle w:val="ConsPlusCell"/>
        <w:jc w:val="both"/>
      </w:pPr>
      <w:r>
        <w:t>│     │        │ноат        │гептановой кислоты      │Идент. нат.│</w:t>
      </w:r>
    </w:p>
    <w:p w:rsidR="00B86404" w:rsidRDefault="00B86404">
      <w:pPr>
        <w:pStyle w:val="ConsPlusCell"/>
        <w:jc w:val="both"/>
      </w:pPr>
      <w:r>
        <w:t>├─────┼────────┼────────────┼────────────────────────┼───────────┤</w:t>
      </w:r>
    </w:p>
    <w:p w:rsidR="00B86404" w:rsidRDefault="00B86404">
      <w:pPr>
        <w:pStyle w:val="ConsPlusCell"/>
        <w:jc w:val="both"/>
      </w:pPr>
      <w:r>
        <w:t>│  936│Ru09.099│Этиллаурат  │Этиловый эфир           │Нат.,      │</w:t>
      </w:r>
    </w:p>
    <w:p w:rsidR="00B86404" w:rsidRDefault="00B86404">
      <w:pPr>
        <w:pStyle w:val="ConsPlusCell"/>
        <w:jc w:val="both"/>
      </w:pPr>
      <w:r>
        <w:t>│     │        │            │додекановой кислоты     │Идент. нат.│</w:t>
      </w:r>
    </w:p>
    <w:p w:rsidR="00B86404" w:rsidRDefault="00B86404">
      <w:pPr>
        <w:pStyle w:val="ConsPlusCell"/>
        <w:jc w:val="both"/>
      </w:pPr>
      <w:r>
        <w:t>├─────┼────────┼────────────┼────────────────────────┼───────────┤</w:t>
      </w:r>
    </w:p>
    <w:p w:rsidR="00B86404" w:rsidRDefault="00B86404">
      <w:pPr>
        <w:pStyle w:val="ConsPlusCell"/>
        <w:jc w:val="both"/>
      </w:pPr>
      <w:r>
        <w:t>│  937│Ru09.100│Бутиллаурат │Бутиловый эфир          │Нат.,      │</w:t>
      </w:r>
    </w:p>
    <w:p w:rsidR="00B86404" w:rsidRDefault="00B86404">
      <w:pPr>
        <w:pStyle w:val="ConsPlusCell"/>
        <w:jc w:val="both"/>
      </w:pPr>
      <w:r>
        <w:t>│     │        │            │додекановой кислоты     │Идент. нат.│</w:t>
      </w:r>
    </w:p>
    <w:p w:rsidR="00B86404" w:rsidRDefault="00B86404">
      <w:pPr>
        <w:pStyle w:val="ConsPlusCell"/>
        <w:jc w:val="both"/>
      </w:pPr>
      <w:r>
        <w:t>├─────┼────────┼────────────┼────────────────────────┼───────────┤</w:t>
      </w:r>
    </w:p>
    <w:p w:rsidR="00B86404" w:rsidRDefault="00B86404">
      <w:pPr>
        <w:pStyle w:val="ConsPlusCell"/>
        <w:jc w:val="both"/>
      </w:pPr>
      <w:r>
        <w:t>│  938│Ru09.101│Метиллаурат │Метиловый эфир          │Идент. нат.│</w:t>
      </w:r>
    </w:p>
    <w:p w:rsidR="00B86404" w:rsidRDefault="00B86404">
      <w:pPr>
        <w:pStyle w:val="ConsPlusCell"/>
        <w:jc w:val="both"/>
      </w:pPr>
      <w:r>
        <w:t>│     │        │            │додекановой кислоты     │           │</w:t>
      </w:r>
    </w:p>
    <w:p w:rsidR="00B86404" w:rsidRDefault="00B86404">
      <w:pPr>
        <w:pStyle w:val="ConsPlusCell"/>
        <w:jc w:val="both"/>
      </w:pPr>
      <w:r>
        <w:t>├─────┼────────┼────────────┼────────────────────────┼───────────┤</w:t>
      </w:r>
    </w:p>
    <w:p w:rsidR="00B86404" w:rsidRDefault="00B86404">
      <w:pPr>
        <w:pStyle w:val="ConsPlusCell"/>
        <w:jc w:val="both"/>
      </w:pPr>
      <w:r>
        <w:t>│  939│Ru09.102│Толуиллаурат│4-метилфениловый эфир   │Искусств.  │</w:t>
      </w:r>
    </w:p>
    <w:p w:rsidR="00B86404" w:rsidRDefault="00B86404">
      <w:pPr>
        <w:pStyle w:val="ConsPlusCell"/>
        <w:jc w:val="both"/>
      </w:pPr>
      <w:r>
        <w:t>│     │        │            │додекановой кислоты     │           │</w:t>
      </w:r>
    </w:p>
    <w:p w:rsidR="00B86404" w:rsidRDefault="00B86404">
      <w:pPr>
        <w:pStyle w:val="ConsPlusCell"/>
        <w:jc w:val="both"/>
      </w:pPr>
      <w:r>
        <w:t>├─────┼────────┼────────────┼────────────────────────┼───────────┤</w:t>
      </w:r>
    </w:p>
    <w:p w:rsidR="00B86404" w:rsidRDefault="00B86404">
      <w:pPr>
        <w:pStyle w:val="ConsPlusCell"/>
        <w:jc w:val="both"/>
      </w:pPr>
      <w:r>
        <w:t>│  940│Ru09.103│Метилбутил- │2-метилбутиловый эфир   │Нат.,      │</w:t>
      </w:r>
    </w:p>
    <w:p w:rsidR="00B86404" w:rsidRDefault="00B86404">
      <w:pPr>
        <w:pStyle w:val="ConsPlusCell"/>
        <w:jc w:val="both"/>
      </w:pPr>
      <w:r>
        <w:t>│     │        │лаурат      │додекановой кислоты     │Идент. нат.│</w:t>
      </w:r>
    </w:p>
    <w:p w:rsidR="00B86404" w:rsidRDefault="00B86404">
      <w:pPr>
        <w:pStyle w:val="ConsPlusCell"/>
        <w:jc w:val="both"/>
      </w:pPr>
      <w:r>
        <w:t>├─────┼────────┼────────────┼────────────────────────┼───────────┤</w:t>
      </w:r>
    </w:p>
    <w:p w:rsidR="00B86404" w:rsidRDefault="00B86404">
      <w:pPr>
        <w:pStyle w:val="ConsPlusCell"/>
        <w:jc w:val="both"/>
      </w:pPr>
      <w:r>
        <w:t>│  941│Ru09.104│Этилмиристат│Этиловый эфир тетраде-  │Нат.,      │</w:t>
      </w:r>
    </w:p>
    <w:p w:rsidR="00B86404" w:rsidRDefault="00B86404">
      <w:pPr>
        <w:pStyle w:val="ConsPlusCell"/>
        <w:jc w:val="both"/>
      </w:pPr>
      <w:r>
        <w:t>│     │        │            │кановой кислоты         │Идент. нат.│</w:t>
      </w:r>
    </w:p>
    <w:p w:rsidR="00B86404" w:rsidRDefault="00B86404">
      <w:pPr>
        <w:pStyle w:val="ConsPlusCell"/>
        <w:jc w:val="both"/>
      </w:pPr>
      <w:r>
        <w:t>├─────┼────────┼────────────┼────────────────────────┼───────────┤</w:t>
      </w:r>
    </w:p>
    <w:p w:rsidR="00B86404" w:rsidRDefault="00B86404">
      <w:pPr>
        <w:pStyle w:val="ConsPlusCell"/>
        <w:jc w:val="both"/>
      </w:pPr>
      <w:r>
        <w:t>│  942│Ru09.105│Изопропил-  │1-метилэтиловый эфир    │Идент. нат.│</w:t>
      </w:r>
    </w:p>
    <w:p w:rsidR="00B86404" w:rsidRDefault="00B86404">
      <w:pPr>
        <w:pStyle w:val="ConsPlusCell"/>
        <w:jc w:val="both"/>
      </w:pPr>
      <w:r>
        <w:t>│     │        │миристат    │тетрадекановой кислоты  │           │</w:t>
      </w:r>
    </w:p>
    <w:p w:rsidR="00B86404" w:rsidRDefault="00B86404">
      <w:pPr>
        <w:pStyle w:val="ConsPlusCell"/>
        <w:jc w:val="both"/>
      </w:pPr>
      <w:r>
        <w:t>├─────┼────────┼────────────┼────────────────────────┼───────────┤</w:t>
      </w:r>
    </w:p>
    <w:p w:rsidR="00B86404" w:rsidRDefault="00B86404">
      <w:pPr>
        <w:pStyle w:val="ConsPlusCell"/>
        <w:jc w:val="both"/>
      </w:pPr>
      <w:r>
        <w:t>│  943│Ru09.106│Метилмирис- │Метиловый эфир тетраде- │Нат.,      │</w:t>
      </w:r>
    </w:p>
    <w:p w:rsidR="00B86404" w:rsidRDefault="00B86404">
      <w:pPr>
        <w:pStyle w:val="ConsPlusCell"/>
        <w:jc w:val="both"/>
      </w:pPr>
      <w:r>
        <w:t>│     │        │тат         │кановой кислоты         │Идент. нат.│</w:t>
      </w:r>
    </w:p>
    <w:p w:rsidR="00B86404" w:rsidRDefault="00B86404">
      <w:pPr>
        <w:pStyle w:val="ConsPlusCell"/>
        <w:jc w:val="both"/>
      </w:pPr>
      <w:r>
        <w:t>├─────┼────────┼────────────┼────────────────────────┼───────────┤</w:t>
      </w:r>
    </w:p>
    <w:p w:rsidR="00B86404" w:rsidRDefault="00B86404">
      <w:pPr>
        <w:pStyle w:val="ConsPlusCell"/>
        <w:jc w:val="both"/>
      </w:pPr>
      <w:r>
        <w:t>│  944│Ru09.107│Этилнонаноат│Этиловый эфир нонановой │Нат.,      │</w:t>
      </w:r>
    </w:p>
    <w:p w:rsidR="00B86404" w:rsidRDefault="00B86404">
      <w:pPr>
        <w:pStyle w:val="ConsPlusCell"/>
        <w:jc w:val="both"/>
      </w:pPr>
      <w:r>
        <w:t>│     │        │            │кислоты                 │Идент. нат.│</w:t>
      </w:r>
    </w:p>
    <w:p w:rsidR="00B86404" w:rsidRDefault="00B86404">
      <w:pPr>
        <w:pStyle w:val="ConsPlusCell"/>
        <w:jc w:val="both"/>
      </w:pPr>
      <w:r>
        <w:t>├─────┼────────┼────────────┼────────────────────────┼───────────┤</w:t>
      </w:r>
    </w:p>
    <w:p w:rsidR="00B86404" w:rsidRDefault="00B86404">
      <w:pPr>
        <w:pStyle w:val="ConsPlusCell"/>
        <w:jc w:val="both"/>
      </w:pPr>
      <w:r>
        <w:t>│  945│Ru09.108│Метилнона-  │Метиловый эфир нонановой│Нат.,      │</w:t>
      </w:r>
    </w:p>
    <w:p w:rsidR="00B86404" w:rsidRDefault="00B86404">
      <w:pPr>
        <w:pStyle w:val="ConsPlusCell"/>
        <w:jc w:val="both"/>
      </w:pPr>
      <w:r>
        <w:t>│     │        │ноат        │кислоты                 │Идент. нат.│</w:t>
      </w:r>
    </w:p>
    <w:p w:rsidR="00B86404" w:rsidRDefault="00B86404">
      <w:pPr>
        <w:pStyle w:val="ConsPlusCell"/>
        <w:jc w:val="both"/>
      </w:pPr>
      <w:r>
        <w:t>├─────┼────────┼────────────┼────────────────────────┼───────────┤</w:t>
      </w:r>
    </w:p>
    <w:p w:rsidR="00B86404" w:rsidRDefault="00B86404">
      <w:pPr>
        <w:pStyle w:val="ConsPlusCell"/>
        <w:jc w:val="both"/>
      </w:pPr>
      <w:r>
        <w:t>│  946│Ru09.109│Аллилнона-  │2-Пропениловый эфир     │Искусств.  │</w:t>
      </w:r>
    </w:p>
    <w:p w:rsidR="00B86404" w:rsidRDefault="00B86404">
      <w:pPr>
        <w:pStyle w:val="ConsPlusCell"/>
        <w:jc w:val="both"/>
      </w:pPr>
      <w:r>
        <w:t>│     │        │ноат        │нонановой кислоты       │           │</w:t>
      </w:r>
    </w:p>
    <w:p w:rsidR="00B86404" w:rsidRDefault="00B86404">
      <w:pPr>
        <w:pStyle w:val="ConsPlusCell"/>
        <w:jc w:val="both"/>
      </w:pPr>
      <w:r>
        <w:t>├─────┼────────┼────────────┼────────────────────────┼───────────┤</w:t>
      </w:r>
    </w:p>
    <w:p w:rsidR="00B86404" w:rsidRDefault="00B86404">
      <w:pPr>
        <w:pStyle w:val="ConsPlusCell"/>
        <w:jc w:val="both"/>
      </w:pPr>
      <w:r>
        <w:t>│  947│Ru09.110│Метилбутил- │2-метилбутиловый эфир   │Нат.,      │</w:t>
      </w:r>
    </w:p>
    <w:p w:rsidR="00B86404" w:rsidRDefault="00B86404">
      <w:pPr>
        <w:pStyle w:val="ConsPlusCell"/>
        <w:jc w:val="both"/>
      </w:pPr>
      <w:r>
        <w:t>│     │        │нонаноат    │нонановой кислоты       │Идент. нат.│</w:t>
      </w:r>
    </w:p>
    <w:p w:rsidR="00B86404" w:rsidRDefault="00B86404">
      <w:pPr>
        <w:pStyle w:val="ConsPlusCell"/>
        <w:jc w:val="both"/>
      </w:pPr>
      <w:r>
        <w:t>├─────┼────────┼────────────┼────────────────────────┼───────────┤</w:t>
      </w:r>
    </w:p>
    <w:p w:rsidR="00B86404" w:rsidRDefault="00B86404">
      <w:pPr>
        <w:pStyle w:val="ConsPlusCell"/>
        <w:jc w:val="both"/>
      </w:pPr>
      <w:r>
        <w:t>│  948│Ru09.111│Этилкаприлат│Этиловый эфир октановой │Нат.,      │</w:t>
      </w:r>
    </w:p>
    <w:p w:rsidR="00B86404" w:rsidRDefault="00B86404">
      <w:pPr>
        <w:pStyle w:val="ConsPlusCell"/>
        <w:jc w:val="both"/>
      </w:pPr>
      <w:r>
        <w:t>│     │        │            │кислоты                 │Идент. нат.│</w:t>
      </w:r>
    </w:p>
    <w:p w:rsidR="00B86404" w:rsidRDefault="00B86404">
      <w:pPr>
        <w:pStyle w:val="ConsPlusCell"/>
        <w:jc w:val="both"/>
      </w:pPr>
      <w:r>
        <w:t>├─────┼────────┼────────────┼────────────────────────┼───────────┤</w:t>
      </w:r>
    </w:p>
    <w:p w:rsidR="00B86404" w:rsidRDefault="00B86404">
      <w:pPr>
        <w:pStyle w:val="ConsPlusCell"/>
        <w:jc w:val="both"/>
      </w:pPr>
      <w:r>
        <w:t>│  949│Ru09.112│Амилкаприлат│Пентиловый эфир         │Идент. нат.│</w:t>
      </w:r>
    </w:p>
    <w:p w:rsidR="00B86404" w:rsidRDefault="00B86404">
      <w:pPr>
        <w:pStyle w:val="ConsPlusCell"/>
        <w:jc w:val="both"/>
      </w:pPr>
      <w:r>
        <w:t>│     │        │            │октановой кислоты       │           │</w:t>
      </w:r>
    </w:p>
    <w:p w:rsidR="00B86404" w:rsidRDefault="00B86404">
      <w:pPr>
        <w:pStyle w:val="ConsPlusCell"/>
        <w:jc w:val="both"/>
      </w:pPr>
      <w:r>
        <w:t>+─────┼────────┼────────────┼────────────────────────┼───────────┤</w:t>
      </w:r>
    </w:p>
    <w:p w:rsidR="00B86404" w:rsidRDefault="00B86404">
      <w:pPr>
        <w:pStyle w:val="ConsPlusCell"/>
        <w:jc w:val="both"/>
      </w:pPr>
      <w:r>
        <w:t>│  950│Ru09.113│Гексилкапри-│Гексиловый эфир         │Нат.,      │</w:t>
      </w:r>
    </w:p>
    <w:p w:rsidR="00B86404" w:rsidRDefault="00B86404">
      <w:pPr>
        <w:pStyle w:val="ConsPlusCell"/>
        <w:jc w:val="both"/>
      </w:pPr>
      <w:r>
        <w:t>│     │        │лат         │октановой кислоты       │Идент. нат.│</w:t>
      </w:r>
    </w:p>
    <w:p w:rsidR="00B86404" w:rsidRDefault="00B86404">
      <w:pPr>
        <w:pStyle w:val="ConsPlusCell"/>
        <w:jc w:val="both"/>
      </w:pPr>
      <w:r>
        <w:t>├─────┼────────┼────────────┼────────────────────────┼───────────┤</w:t>
      </w:r>
    </w:p>
    <w:p w:rsidR="00B86404" w:rsidRDefault="00B86404">
      <w:pPr>
        <w:pStyle w:val="ConsPlusCell"/>
        <w:jc w:val="both"/>
      </w:pPr>
      <w:r>
        <w:t>│  951│Ru09.114│Октилкапри- │Октиловый эфир октановой│Идент. нат.│</w:t>
      </w:r>
    </w:p>
    <w:p w:rsidR="00B86404" w:rsidRDefault="00B86404">
      <w:pPr>
        <w:pStyle w:val="ConsPlusCell"/>
        <w:jc w:val="both"/>
      </w:pPr>
      <w:r>
        <w:t>│     │        │лат         │кислоты                 │           │</w:t>
      </w:r>
    </w:p>
    <w:p w:rsidR="00B86404" w:rsidRDefault="00B86404">
      <w:pPr>
        <w:pStyle w:val="ConsPlusCell"/>
        <w:jc w:val="both"/>
      </w:pPr>
      <w:r>
        <w:t>├─────┼────────┼────────────┼────────────────────────┼───────────┤</w:t>
      </w:r>
    </w:p>
    <w:p w:rsidR="00B86404" w:rsidRDefault="00B86404">
      <w:pPr>
        <w:pStyle w:val="ConsPlusCell"/>
        <w:jc w:val="both"/>
      </w:pPr>
      <w:r>
        <w:t>│  952│Ru09.115│Нонилкапри- │Нониловый эфир октановой│Нат.,      │</w:t>
      </w:r>
    </w:p>
    <w:p w:rsidR="00B86404" w:rsidRDefault="00B86404">
      <w:pPr>
        <w:pStyle w:val="ConsPlusCell"/>
        <w:jc w:val="both"/>
      </w:pPr>
      <w:r>
        <w:t>│     │        │лат         │кислоты                 │Идент. нат.│</w:t>
      </w:r>
    </w:p>
    <w:p w:rsidR="00B86404" w:rsidRDefault="00B86404">
      <w:pPr>
        <w:pStyle w:val="ConsPlusCell"/>
        <w:jc w:val="both"/>
      </w:pPr>
      <w:r>
        <w:t>├─────┼────────┼────────────┼────────────────────────┼───────────┤</w:t>
      </w:r>
    </w:p>
    <w:p w:rsidR="00B86404" w:rsidRDefault="00B86404">
      <w:pPr>
        <w:pStyle w:val="ConsPlusCell"/>
        <w:jc w:val="both"/>
      </w:pPr>
      <w:r>
        <w:t>│  953│Ru09.116│Линаллил-   │1,5-диметил-]-этенил-   │Идент. пат.│</w:t>
      </w:r>
    </w:p>
    <w:p w:rsidR="00B86404" w:rsidRDefault="00B86404">
      <w:pPr>
        <w:pStyle w:val="ConsPlusCell"/>
        <w:jc w:val="both"/>
      </w:pPr>
      <w:r>
        <w:t>│     │        │каприлат    │гекс-4-ениловый эфир    │           │</w:t>
      </w:r>
    </w:p>
    <w:p w:rsidR="00B86404" w:rsidRDefault="00B86404">
      <w:pPr>
        <w:pStyle w:val="ConsPlusCell"/>
        <w:jc w:val="both"/>
      </w:pPr>
      <w:r>
        <w:t>│     │        │            │октановой кислоты       │           │</w:t>
      </w:r>
    </w:p>
    <w:p w:rsidR="00B86404" w:rsidRDefault="00B86404">
      <w:pPr>
        <w:pStyle w:val="ConsPlusCell"/>
        <w:jc w:val="both"/>
      </w:pPr>
      <w:r>
        <w:t>├─────┼────────┼────────────┼────────────────────────┼───────────┤</w:t>
      </w:r>
    </w:p>
    <w:p w:rsidR="00B86404" w:rsidRDefault="00B86404">
      <w:pPr>
        <w:pStyle w:val="ConsPlusCell"/>
        <w:jc w:val="both"/>
      </w:pPr>
      <w:r>
        <w:t>│  954│Ru09.117│Метилкапри- │Метиловый эфир окта-    │Нат.,      │</w:t>
      </w:r>
    </w:p>
    <w:p w:rsidR="00B86404" w:rsidRDefault="00B86404">
      <w:pPr>
        <w:pStyle w:val="ConsPlusCell"/>
        <w:jc w:val="both"/>
      </w:pPr>
      <w:r>
        <w:t>│     │        │лат         │новой кислоты           │Идент. нат.│</w:t>
      </w:r>
    </w:p>
    <w:p w:rsidR="00B86404" w:rsidRDefault="00B86404">
      <w:pPr>
        <w:pStyle w:val="ConsPlusCell"/>
        <w:jc w:val="both"/>
      </w:pPr>
      <w:r>
        <w:t>├─────┼────────┼────────────┼────────────────────────┼───────────┤</w:t>
      </w:r>
    </w:p>
    <w:p w:rsidR="00B86404" w:rsidRDefault="00B86404">
      <w:pPr>
        <w:pStyle w:val="ConsPlusCell"/>
        <w:jc w:val="both"/>
      </w:pPr>
      <w:r>
        <w:t>│  955│Ru09.118│Гептилкап-  │Гептиловый эфир окта-   │Идент. нат.│</w:t>
      </w:r>
    </w:p>
    <w:p w:rsidR="00B86404" w:rsidRDefault="00B86404">
      <w:pPr>
        <w:pStyle w:val="ConsPlusCell"/>
        <w:jc w:val="both"/>
      </w:pPr>
      <w:r>
        <w:lastRenderedPageBreak/>
        <w:t>│     │        │рилат       │новой кислоты           │           │</w:t>
      </w:r>
    </w:p>
    <w:p w:rsidR="00B86404" w:rsidRDefault="00B86404">
      <w:pPr>
        <w:pStyle w:val="ConsPlusCell"/>
        <w:jc w:val="both"/>
      </w:pPr>
      <w:r>
        <w:t>├─────┼────────┼────────────┼────────────────────────┼───────────┤</w:t>
      </w:r>
    </w:p>
    <w:p w:rsidR="00B86404" w:rsidRDefault="00B86404">
      <w:pPr>
        <w:pStyle w:val="ConsPlusCell"/>
        <w:jc w:val="both"/>
      </w:pPr>
      <w:r>
        <w:t>│  956│Ru09.119│Аллилкапри- │(1'-пропенил)овый эфир  │Искусств.  │</w:t>
      </w:r>
    </w:p>
    <w:p w:rsidR="00B86404" w:rsidRDefault="00B86404">
      <w:pPr>
        <w:pStyle w:val="ConsPlusCell"/>
        <w:jc w:val="both"/>
      </w:pPr>
      <w:r>
        <w:t>│     │        │лат         │октановой кислоты       │           │</w:t>
      </w:r>
    </w:p>
    <w:p w:rsidR="00B86404" w:rsidRDefault="00B86404">
      <w:pPr>
        <w:pStyle w:val="ConsPlusCell"/>
        <w:jc w:val="both"/>
      </w:pPr>
      <w:r>
        <w:t>├─────┼────────┼────────────┼────────────────────────┼───────────┤</w:t>
      </w:r>
    </w:p>
    <w:p w:rsidR="00B86404" w:rsidRDefault="00B86404">
      <w:pPr>
        <w:pStyle w:val="ConsPlusCell"/>
        <w:jc w:val="both"/>
      </w:pPr>
      <w:r>
        <w:t>│  957│Ru09.120│Метилбутил- │2-метилбутиловый эфир   │Нат.,      │</w:t>
      </w:r>
    </w:p>
    <w:p w:rsidR="00B86404" w:rsidRDefault="00B86404">
      <w:pPr>
        <w:pStyle w:val="ConsPlusCell"/>
        <w:jc w:val="both"/>
      </w:pPr>
      <w:r>
        <w:t>│     │        │каприлат    │октановой кислоты       │Идент. нат.│</w:t>
      </w:r>
    </w:p>
    <w:p w:rsidR="00B86404" w:rsidRDefault="00B86404">
      <w:pPr>
        <w:pStyle w:val="ConsPlusCell"/>
        <w:jc w:val="both"/>
      </w:pPr>
      <w:r>
        <w:t>├─────┼────────┼────────────┼────────────────────────┼───────────┤</w:t>
      </w:r>
    </w:p>
    <w:p w:rsidR="00B86404" w:rsidRDefault="00B86404">
      <w:pPr>
        <w:pStyle w:val="ConsPlusCell"/>
        <w:jc w:val="both"/>
      </w:pPr>
      <w:r>
        <w:t>│  958│Ru09.121│Этилпропио- │Этиловый эфир пропановой│Нат.,      │</w:t>
      </w:r>
    </w:p>
    <w:p w:rsidR="00B86404" w:rsidRDefault="00B86404">
      <w:pPr>
        <w:pStyle w:val="ConsPlusCell"/>
        <w:jc w:val="both"/>
      </w:pPr>
      <w:r>
        <w:t>│     │        │нат         │кислоты                 │Идент. нат.│</w:t>
      </w:r>
    </w:p>
    <w:p w:rsidR="00B86404" w:rsidRDefault="00B86404">
      <w:pPr>
        <w:pStyle w:val="ConsPlusCell"/>
        <w:jc w:val="both"/>
      </w:pPr>
      <w:r>
        <w:t>├─────┼────────┼────────────┼────────────────────────┼───────────┤</w:t>
      </w:r>
    </w:p>
    <w:p w:rsidR="00B86404" w:rsidRDefault="00B86404">
      <w:pPr>
        <w:pStyle w:val="ConsPlusCell"/>
        <w:jc w:val="both"/>
      </w:pPr>
      <w:r>
        <w:t>│  959│Ru09.122│Пропилпропи-│Пропиловый эфир пропа-  │Идент. нат.│</w:t>
      </w:r>
    </w:p>
    <w:p w:rsidR="00B86404" w:rsidRDefault="00B86404">
      <w:pPr>
        <w:pStyle w:val="ConsPlusCell"/>
        <w:jc w:val="both"/>
      </w:pPr>
      <w:r>
        <w:t>│     │        │онат        │новой кислоты           │           │</w:t>
      </w:r>
    </w:p>
    <w:p w:rsidR="00B86404" w:rsidRDefault="00B86404">
      <w:pPr>
        <w:pStyle w:val="ConsPlusCell"/>
        <w:jc w:val="both"/>
      </w:pPr>
      <w:r>
        <w:t>├─────┼────────┼────────────┼────────────────────────┼───────────┤</w:t>
      </w:r>
    </w:p>
    <w:p w:rsidR="00B86404" w:rsidRDefault="00B86404">
      <w:pPr>
        <w:pStyle w:val="ConsPlusCell"/>
        <w:jc w:val="both"/>
      </w:pPr>
      <w:r>
        <w:t>│  960│Ru09.123│Изопропил-  │1-метилэтиловый эфир    │Идент. нат.│</w:t>
      </w:r>
    </w:p>
    <w:p w:rsidR="00B86404" w:rsidRDefault="00B86404">
      <w:pPr>
        <w:pStyle w:val="ConsPlusCell"/>
        <w:jc w:val="both"/>
      </w:pPr>
      <w:r>
        <w:t>│     │        │пропионат   │пропановой кислоты      │           │</w:t>
      </w:r>
    </w:p>
    <w:p w:rsidR="00B86404" w:rsidRDefault="00B86404">
      <w:pPr>
        <w:pStyle w:val="ConsPlusCell"/>
        <w:jc w:val="both"/>
      </w:pPr>
      <w:r>
        <w:t>├─────┼────────┼────────────┼────────────────────────┼───────────┤</w:t>
      </w:r>
    </w:p>
    <w:p w:rsidR="00B86404" w:rsidRDefault="00B86404">
      <w:pPr>
        <w:pStyle w:val="ConsPlusCell"/>
        <w:jc w:val="both"/>
      </w:pPr>
      <w:r>
        <w:t>│  961│Ru09.124│Бутилпропио-│Бутиловый эфир пропано- │Нат.,      │</w:t>
      </w:r>
    </w:p>
    <w:p w:rsidR="00B86404" w:rsidRDefault="00B86404">
      <w:pPr>
        <w:pStyle w:val="ConsPlusCell"/>
        <w:jc w:val="both"/>
      </w:pPr>
      <w:r>
        <w:t>│     │        │нат         │вой кислоты             │Идент. нат.│</w:t>
      </w:r>
    </w:p>
    <w:p w:rsidR="00B86404" w:rsidRDefault="00B86404">
      <w:pPr>
        <w:pStyle w:val="ConsPlusCell"/>
        <w:jc w:val="both"/>
      </w:pPr>
      <w:r>
        <w:t>├─────┼────────┼────────────┼────────────────────────┼───────────┤</w:t>
      </w:r>
    </w:p>
    <w:p w:rsidR="00B86404" w:rsidRDefault="00B86404">
      <w:pPr>
        <w:pStyle w:val="ConsPlusCell"/>
        <w:jc w:val="both"/>
      </w:pPr>
      <w:r>
        <w:t>│  962│Ru09.125│Изобутилпро-│2-метилпропиловый эфир  │Идент. нат.│</w:t>
      </w:r>
    </w:p>
    <w:p w:rsidR="00B86404" w:rsidRDefault="00B86404">
      <w:pPr>
        <w:pStyle w:val="ConsPlusCell"/>
        <w:jc w:val="both"/>
      </w:pPr>
      <w:r>
        <w:t>│     │        │пионат      │пропановой кислоты      │           │</w:t>
      </w:r>
    </w:p>
    <w:p w:rsidR="00B86404" w:rsidRDefault="00B86404">
      <w:pPr>
        <w:pStyle w:val="ConsPlusCell"/>
        <w:jc w:val="both"/>
      </w:pPr>
      <w:r>
        <w:t>├─────┼────────┼────────────┼────────────────────────┼───────────┤</w:t>
      </w:r>
    </w:p>
    <w:p w:rsidR="00B86404" w:rsidRDefault="00B86404">
      <w:pPr>
        <w:pStyle w:val="ConsPlusCell"/>
        <w:jc w:val="both"/>
      </w:pPr>
      <w:r>
        <w:t>│  963│Ru09.126│Октилпропио-│Октиловый эфир пропано- │Идент. нат.│</w:t>
      </w:r>
    </w:p>
    <w:p w:rsidR="00B86404" w:rsidRDefault="00B86404">
      <w:pPr>
        <w:pStyle w:val="ConsPlusCell"/>
        <w:jc w:val="both"/>
      </w:pPr>
      <w:r>
        <w:t>│     │        │нат         │вой кислоты             │           │</w:t>
      </w:r>
    </w:p>
    <w:p w:rsidR="00B86404" w:rsidRDefault="00B86404">
      <w:pPr>
        <w:pStyle w:val="ConsPlusCell"/>
        <w:jc w:val="both"/>
      </w:pPr>
      <w:r>
        <w:t>├─────┼────────┼────────────┼────────────────────────┼───────────┤</w:t>
      </w:r>
    </w:p>
    <w:p w:rsidR="00B86404" w:rsidRDefault="00B86404">
      <w:pPr>
        <w:pStyle w:val="ConsPlusCell"/>
        <w:jc w:val="both"/>
      </w:pPr>
      <w:r>
        <w:t>│  964│Ru09.127│Децилпропио-│Дециловый эфир пропано- │Идент. нат.│</w:t>
      </w:r>
    </w:p>
    <w:p w:rsidR="00B86404" w:rsidRDefault="00B86404">
      <w:pPr>
        <w:pStyle w:val="ConsPlusCell"/>
        <w:jc w:val="both"/>
      </w:pPr>
      <w:r>
        <w:t>│     │        │нат         │вой кислоты             │           │</w:t>
      </w:r>
    </w:p>
    <w:p w:rsidR="00B86404" w:rsidRDefault="00B86404">
      <w:pPr>
        <w:pStyle w:val="ConsPlusCell"/>
        <w:jc w:val="both"/>
      </w:pPr>
      <w:r>
        <w:t>├─────┼────────┼────────────┼────────────────────────┼───────────┤</w:t>
      </w:r>
    </w:p>
    <w:p w:rsidR="00B86404" w:rsidRDefault="00B86404">
      <w:pPr>
        <w:pStyle w:val="ConsPlusCell"/>
        <w:jc w:val="both"/>
      </w:pPr>
      <w:r>
        <w:t>│  965│Ru09.128│Геранилпро- │3,7-диметилокта-        │Нат.,      │</w:t>
      </w:r>
    </w:p>
    <w:p w:rsidR="00B86404" w:rsidRDefault="00B86404">
      <w:pPr>
        <w:pStyle w:val="ConsPlusCell"/>
        <w:jc w:val="both"/>
      </w:pPr>
      <w:r>
        <w:t>│     │        │пионат      │2(транс),6-диениловый   │Идент. нат.│</w:t>
      </w:r>
    </w:p>
    <w:p w:rsidR="00B86404" w:rsidRDefault="00B86404">
      <w:pPr>
        <w:pStyle w:val="ConsPlusCell"/>
        <w:jc w:val="both"/>
      </w:pPr>
      <w:r>
        <w:t>│     │        │            │эфир пропановой кислоты │           │</w:t>
      </w:r>
    </w:p>
    <w:p w:rsidR="00B86404" w:rsidRDefault="00B86404">
      <w:pPr>
        <w:pStyle w:val="ConsPlusCell"/>
        <w:jc w:val="both"/>
      </w:pPr>
      <w:r>
        <w:t>├─────┼────────┼────────────┼────────────────────────┼───────────┤</w:t>
      </w:r>
    </w:p>
    <w:p w:rsidR="00B86404" w:rsidRDefault="00B86404">
      <w:pPr>
        <w:pStyle w:val="ConsPlusCell"/>
        <w:jc w:val="both"/>
      </w:pPr>
      <w:r>
        <w:t>│  966│Ru09.129│Цитронел-   │3,7-диметилокт-6-енило- │Нат.,      │</w:t>
      </w:r>
    </w:p>
    <w:p w:rsidR="00B86404" w:rsidRDefault="00B86404">
      <w:pPr>
        <w:pStyle w:val="ConsPlusCell"/>
        <w:jc w:val="both"/>
      </w:pPr>
      <w:r>
        <w:t>│     │        │лилпропионат│вый эфир пропановой     │Идент. нат.│</w:t>
      </w:r>
    </w:p>
    <w:p w:rsidR="00B86404" w:rsidRDefault="00B86404">
      <w:pPr>
        <w:pStyle w:val="ConsPlusCell"/>
        <w:jc w:val="both"/>
      </w:pPr>
      <w:r>
        <w:t>│     │        │            │кислоты                 │           │</w:t>
      </w:r>
    </w:p>
    <w:p w:rsidR="00B86404" w:rsidRDefault="00B86404">
      <w:pPr>
        <w:pStyle w:val="ConsPlusCell"/>
        <w:jc w:val="both"/>
      </w:pPr>
      <w:r>
        <w:t>├─────┼────────┼────────────┼────────────────────────┼───────────┤</w:t>
      </w:r>
    </w:p>
    <w:p w:rsidR="00B86404" w:rsidRDefault="00B86404">
      <w:pPr>
        <w:pStyle w:val="ConsPlusCell"/>
        <w:jc w:val="both"/>
      </w:pPr>
      <w:r>
        <w:t>│  967│Ru09.130│Линалилпро- │1,5-диметил-1-этенил-   │Нат.,      │</w:t>
      </w:r>
    </w:p>
    <w:p w:rsidR="00B86404" w:rsidRDefault="00B86404">
      <w:pPr>
        <w:pStyle w:val="ConsPlusCell"/>
        <w:jc w:val="both"/>
      </w:pPr>
      <w:r>
        <w:t>│     │        │пионат      │гекс-4-ениловый эфир    │Идент. нат.│</w:t>
      </w:r>
    </w:p>
    <w:p w:rsidR="00B86404" w:rsidRDefault="00B86404">
      <w:pPr>
        <w:pStyle w:val="ConsPlusCell"/>
        <w:jc w:val="both"/>
      </w:pPr>
      <w:r>
        <w:t>│     │        │            │пропановой кислоты      │           │</w:t>
      </w:r>
    </w:p>
    <w:p w:rsidR="00B86404" w:rsidRDefault="00B86404">
      <w:pPr>
        <w:pStyle w:val="ConsPlusCell"/>
        <w:jc w:val="both"/>
      </w:pPr>
      <w:r>
        <w:t>├─────┼────────┼────────────┼────────────────────────┼───────────┤</w:t>
      </w:r>
    </w:p>
    <w:p w:rsidR="00B86404" w:rsidRDefault="00B86404">
      <w:pPr>
        <w:pStyle w:val="ConsPlusCell"/>
        <w:jc w:val="both"/>
      </w:pPr>
      <w:r>
        <w:t>│  968│Ru09.131│Изоборнил-  │1,7,7-триметилбицикло   │Идент. нат.│</w:t>
      </w:r>
    </w:p>
    <w:p w:rsidR="00B86404" w:rsidRDefault="00B86404">
      <w:pPr>
        <w:pStyle w:val="ConsPlusCell"/>
        <w:jc w:val="both"/>
      </w:pPr>
      <w:r>
        <w:t>│     │        │пропионат   │[2.2.1]гепт-2-иловый    │           │</w:t>
      </w:r>
    </w:p>
    <w:p w:rsidR="00B86404" w:rsidRDefault="00B86404">
      <w:pPr>
        <w:pStyle w:val="ConsPlusCell"/>
        <w:jc w:val="both"/>
      </w:pPr>
      <w:r>
        <w:t>│     │        │            │эфир пропановой кислоты │           │</w:t>
      </w:r>
    </w:p>
    <w:p w:rsidR="00B86404" w:rsidRDefault="00B86404">
      <w:pPr>
        <w:pStyle w:val="ConsPlusCell"/>
        <w:jc w:val="both"/>
      </w:pPr>
      <w:r>
        <w:t>├─────┼────────┼────────────┼────────────────────────┼───────────┤</w:t>
      </w:r>
    </w:p>
    <w:p w:rsidR="00B86404" w:rsidRDefault="00B86404">
      <w:pPr>
        <w:pStyle w:val="ConsPlusCell"/>
        <w:jc w:val="both"/>
      </w:pPr>
      <w:r>
        <w:t>│  969│Ru09.132│Бензилпро-  │бензиловый эфир пропа-  │Идент. нат.│</w:t>
      </w:r>
    </w:p>
    <w:p w:rsidR="00B86404" w:rsidRDefault="00B86404">
      <w:pPr>
        <w:pStyle w:val="ConsPlusCell"/>
        <w:jc w:val="both"/>
      </w:pPr>
      <w:r>
        <w:t>│     │        │пионат      │новой кислоты           │           │</w:t>
      </w:r>
    </w:p>
    <w:p w:rsidR="00B86404" w:rsidRDefault="00B86404">
      <w:pPr>
        <w:pStyle w:val="ConsPlusCell"/>
        <w:jc w:val="both"/>
      </w:pPr>
      <w:r>
        <w:t>├─────┼────────┼────────────┼────────────────────────┼───────────┤</w:t>
      </w:r>
    </w:p>
    <w:p w:rsidR="00B86404" w:rsidRDefault="00B86404">
      <w:pPr>
        <w:pStyle w:val="ConsPlusCell"/>
        <w:jc w:val="both"/>
      </w:pPr>
      <w:r>
        <w:t>│  970│Ru09.133│Циннамил-   │3-фенилпроп-2-ениловый  │Идент. нат.│</w:t>
      </w:r>
    </w:p>
    <w:p w:rsidR="00B86404" w:rsidRDefault="00B86404">
      <w:pPr>
        <w:pStyle w:val="ConsPlusCell"/>
        <w:jc w:val="both"/>
      </w:pPr>
      <w:r>
        <w:t>│     │        │пропионат   │эфир пропановой кислоты │           │</w:t>
      </w:r>
    </w:p>
    <w:p w:rsidR="00B86404" w:rsidRDefault="00B86404">
      <w:pPr>
        <w:pStyle w:val="ConsPlusCell"/>
        <w:jc w:val="both"/>
      </w:pPr>
      <w:r>
        <w:t>├─────┼────────┼────────────┼────────────────────────┼───────────┤</w:t>
      </w:r>
    </w:p>
    <w:p w:rsidR="00B86404" w:rsidRDefault="00B86404">
      <w:pPr>
        <w:pStyle w:val="ConsPlusCell"/>
        <w:jc w:val="both"/>
      </w:pPr>
      <w:r>
        <w:t>│  971│Ru09.134│Метилпро-   │метиловый эфир пропано- │Нат.,      │</w:t>
      </w:r>
    </w:p>
    <w:p w:rsidR="00B86404" w:rsidRDefault="00B86404">
      <w:pPr>
        <w:pStyle w:val="ConsPlusCell"/>
        <w:jc w:val="both"/>
      </w:pPr>
      <w:r>
        <w:t>│     │        │пионат      │вой кислоты             │Идент. нат.│</w:t>
      </w:r>
    </w:p>
    <w:p w:rsidR="00B86404" w:rsidRDefault="00B86404">
      <w:pPr>
        <w:pStyle w:val="ConsPlusCell"/>
        <w:jc w:val="both"/>
      </w:pPr>
      <w:r>
        <w:t>├─────┼────────┼────────────┼────────────────────────┼───────────┤</w:t>
      </w:r>
    </w:p>
    <w:p w:rsidR="00B86404" w:rsidRDefault="00B86404">
      <w:pPr>
        <w:pStyle w:val="ConsPlusCell"/>
        <w:jc w:val="both"/>
      </w:pPr>
      <w:r>
        <w:t>│  972│Ru09.135│Амилпропио- │пентиловый эфир пропа-  │Идент. нат.│</w:t>
      </w:r>
    </w:p>
    <w:p w:rsidR="00B86404" w:rsidRDefault="00B86404">
      <w:pPr>
        <w:pStyle w:val="ConsPlusCell"/>
        <w:jc w:val="both"/>
      </w:pPr>
      <w:r>
        <w:t>│     │        │нат         │новой кислоты           │           │</w:t>
      </w:r>
    </w:p>
    <w:p w:rsidR="00B86404" w:rsidRDefault="00B86404">
      <w:pPr>
        <w:pStyle w:val="ConsPlusCell"/>
        <w:jc w:val="both"/>
      </w:pPr>
      <w:r>
        <w:t>├─────┼────────┼────────────┼────────────────────────┼───────────┤</w:t>
      </w:r>
    </w:p>
    <w:p w:rsidR="00B86404" w:rsidRDefault="00B86404">
      <w:pPr>
        <w:pStyle w:val="ConsPlusCell"/>
        <w:jc w:val="both"/>
      </w:pPr>
      <w:r>
        <w:t>│  973│Ru09.136│Изоамилпро- │метилбутиловый эфир     │Нат.,      │</w:t>
      </w:r>
    </w:p>
    <w:p w:rsidR="00B86404" w:rsidRDefault="00B86404">
      <w:pPr>
        <w:pStyle w:val="ConsPlusCell"/>
        <w:jc w:val="both"/>
      </w:pPr>
      <w:r>
        <w:t>│     │        │пионат      │пропановой кислоты      │Идент. нат.│</w:t>
      </w:r>
    </w:p>
    <w:p w:rsidR="00B86404" w:rsidRDefault="00B86404">
      <w:pPr>
        <w:pStyle w:val="ConsPlusCell"/>
        <w:jc w:val="both"/>
      </w:pPr>
      <w:r>
        <w:t>├─────┼────────┼────────────┼────────────────────────┼───────────┤</w:t>
      </w:r>
    </w:p>
    <w:p w:rsidR="00B86404" w:rsidRDefault="00B86404">
      <w:pPr>
        <w:pStyle w:val="ConsPlusCell"/>
        <w:jc w:val="both"/>
      </w:pPr>
      <w:r>
        <w:t>│  974│Ru09.137│Фенэтилпро- │фенэтиловый эфир пропа- │Нат.,      │</w:t>
      </w:r>
    </w:p>
    <w:p w:rsidR="00B86404" w:rsidRDefault="00B86404">
      <w:pPr>
        <w:pStyle w:val="ConsPlusCell"/>
        <w:jc w:val="both"/>
      </w:pPr>
      <w:r>
        <w:t>│     │        │пионат      │новой кислоты           │Идент. нат.│</w:t>
      </w:r>
    </w:p>
    <w:p w:rsidR="00B86404" w:rsidRDefault="00B86404">
      <w:pPr>
        <w:pStyle w:val="ConsPlusCell"/>
        <w:jc w:val="both"/>
      </w:pPr>
      <w:r>
        <w:t>├─────┼────────┼────────────┼────────────────────────┼───────────┤</w:t>
      </w:r>
    </w:p>
    <w:p w:rsidR="00B86404" w:rsidRDefault="00B86404">
      <w:pPr>
        <w:pStyle w:val="ConsPlusCell"/>
        <w:jc w:val="both"/>
      </w:pPr>
      <w:r>
        <w:t>│  975│Ru09.138│Фенилпропил-│3-фенилпропиловый эфир  │Искусств.  │</w:t>
      </w:r>
    </w:p>
    <w:p w:rsidR="00B86404" w:rsidRDefault="00B86404">
      <w:pPr>
        <w:pStyle w:val="ConsPlusCell"/>
        <w:jc w:val="both"/>
      </w:pPr>
      <w:r>
        <w:lastRenderedPageBreak/>
        <w:t>│     │        │пропионат   │пропановой кислоты      │           │</w:t>
      </w:r>
    </w:p>
    <w:p w:rsidR="00B86404" w:rsidRDefault="00B86404">
      <w:pPr>
        <w:pStyle w:val="ConsPlusCell"/>
        <w:jc w:val="both"/>
      </w:pPr>
      <w:r>
        <w:t>├─────┼────────┼────────────┼────────────────────────┼───────────┤</w:t>
      </w:r>
    </w:p>
    <w:p w:rsidR="00B86404" w:rsidRDefault="00B86404">
      <w:pPr>
        <w:pStyle w:val="ConsPlusCell"/>
        <w:jc w:val="both"/>
      </w:pPr>
      <w:r>
        <w:t>│  976│Ru09.139│Гексилпро-  │гексиловый эфир пропа-  │Нат.,      │</w:t>
      </w:r>
    </w:p>
    <w:p w:rsidR="00B86404" w:rsidRDefault="00B86404">
      <w:pPr>
        <w:pStyle w:val="ConsPlusCell"/>
        <w:jc w:val="both"/>
      </w:pPr>
      <w:r>
        <w:t>│     │        │пионат      │новой кислоты           │Идент. нат.│</w:t>
      </w:r>
    </w:p>
    <w:p w:rsidR="00B86404" w:rsidRDefault="00B86404">
      <w:pPr>
        <w:pStyle w:val="ConsPlusCell"/>
        <w:jc w:val="both"/>
      </w:pPr>
      <w:r>
        <w:t>├─────┼────────┼────────────┼────────────────────────┼───────────┤</w:t>
      </w:r>
    </w:p>
    <w:p w:rsidR="00B86404" w:rsidRDefault="00B86404">
      <w:pPr>
        <w:pStyle w:val="ConsPlusCell"/>
        <w:jc w:val="both"/>
      </w:pPr>
      <w:r>
        <w:t>│  977│Ru09.140│Цнклогек-   │циклогексиловый эфир    │Искусств.  │</w:t>
      </w:r>
    </w:p>
    <w:p w:rsidR="00B86404" w:rsidRDefault="00B86404">
      <w:pPr>
        <w:pStyle w:val="ConsPlusCell"/>
        <w:jc w:val="both"/>
      </w:pPr>
      <w:r>
        <w:t>│     │        │силпропионат│пропановой кислоты      │           │</w:t>
      </w:r>
    </w:p>
    <w:p w:rsidR="00B86404" w:rsidRDefault="00B86404">
      <w:pPr>
        <w:pStyle w:val="ConsPlusCell"/>
        <w:jc w:val="both"/>
      </w:pPr>
      <w:r>
        <w:t>├─────┼────────┼────────────┼────────────────────────┼───────────┤</w:t>
      </w:r>
    </w:p>
    <w:p w:rsidR="00B86404" w:rsidRDefault="00B86404">
      <w:pPr>
        <w:pStyle w:val="ConsPlusCell"/>
        <w:jc w:val="both"/>
      </w:pPr>
      <w:r>
        <w:t>│  978│Ru09.141│Родинилпро- │3,7-диметилокт-7-енило- │Нат.,      │</w:t>
      </w:r>
    </w:p>
    <w:p w:rsidR="00B86404" w:rsidRDefault="00B86404">
      <w:pPr>
        <w:pStyle w:val="ConsPlusCell"/>
        <w:jc w:val="both"/>
      </w:pPr>
      <w:r>
        <w:t>│     │        │пионат      │вый эфир пропановой     │Идент. нат.│</w:t>
      </w:r>
    </w:p>
    <w:p w:rsidR="00B86404" w:rsidRDefault="00B86404">
      <w:pPr>
        <w:pStyle w:val="ConsPlusCell"/>
        <w:jc w:val="both"/>
      </w:pPr>
      <w:r>
        <w:t>│     │        │            │кислоты                 │           │</w:t>
      </w:r>
    </w:p>
    <w:p w:rsidR="00B86404" w:rsidRDefault="00B86404">
      <w:pPr>
        <w:pStyle w:val="ConsPlusCell"/>
        <w:jc w:val="both"/>
      </w:pPr>
      <w:r>
        <w:t>├─────┼────────┼────────────┼────────────────────────┼───────────┤</w:t>
      </w:r>
    </w:p>
    <w:p w:rsidR="00B86404" w:rsidRDefault="00B86404">
      <w:pPr>
        <w:pStyle w:val="ConsPlusCell"/>
        <w:jc w:val="both"/>
      </w:pPr>
      <w:r>
        <w:t>│  979│Ru09.142│Терпинил-   │п-мент-1-ен-8-иловый    │Идент. нат.│</w:t>
      </w:r>
    </w:p>
    <w:p w:rsidR="00B86404" w:rsidRDefault="00B86404">
      <w:pPr>
        <w:pStyle w:val="ConsPlusCell"/>
        <w:jc w:val="both"/>
      </w:pPr>
      <w:r>
        <w:t>│     │        │пропионат   │эфир пропановой кислоты │           │</w:t>
      </w:r>
    </w:p>
    <w:p w:rsidR="00B86404" w:rsidRDefault="00B86404">
      <w:pPr>
        <w:pStyle w:val="ConsPlusCell"/>
        <w:jc w:val="both"/>
      </w:pPr>
      <w:r>
        <w:t>├─────┼────────┼────────────┼────────────────────────┼───────────┤</w:t>
      </w:r>
    </w:p>
    <w:p w:rsidR="00B86404" w:rsidRDefault="00B86404">
      <w:pPr>
        <w:pStyle w:val="ConsPlusCell"/>
        <w:jc w:val="both"/>
      </w:pPr>
      <w:r>
        <w:t>│  980│Ru09.143│Карвилпро-  │п-Мента-6,8-диен-2-     │Искусств.  │</w:t>
      </w:r>
    </w:p>
    <w:p w:rsidR="00B86404" w:rsidRDefault="00B86404">
      <w:pPr>
        <w:pStyle w:val="ConsPlusCell"/>
        <w:jc w:val="both"/>
      </w:pPr>
      <w:r>
        <w:t>│     │        │пионат      │иловый эфир пропионовой │           │</w:t>
      </w:r>
    </w:p>
    <w:p w:rsidR="00B86404" w:rsidRDefault="00B86404">
      <w:pPr>
        <w:pStyle w:val="ConsPlusCell"/>
        <w:jc w:val="both"/>
      </w:pPr>
      <w:r>
        <w:t>│     │        │            │кислоты                 │           │</w:t>
      </w:r>
    </w:p>
    <w:p w:rsidR="00B86404" w:rsidRDefault="00B86404">
      <w:pPr>
        <w:pStyle w:val="ConsPlusCell"/>
        <w:jc w:val="both"/>
      </w:pPr>
      <w:r>
        <w:t>├─────┼────────┼────────────┼────────────────────────┼───────────┤</w:t>
      </w:r>
    </w:p>
    <w:p w:rsidR="00B86404" w:rsidRDefault="00B86404">
      <w:pPr>
        <w:pStyle w:val="ConsPlusCell"/>
        <w:jc w:val="both"/>
      </w:pPr>
      <w:r>
        <w:t>│  981│Ru09.144│Фенэтилпро- │Фенилэтиловый эфир про- │Искусств.  │</w:t>
      </w:r>
    </w:p>
    <w:p w:rsidR="00B86404" w:rsidRDefault="00B86404">
      <w:pPr>
        <w:pStyle w:val="ConsPlusCell"/>
        <w:jc w:val="both"/>
      </w:pPr>
      <w:r>
        <w:t>│     │        │пионат      │пионовой кислоты        │           │</w:t>
      </w:r>
    </w:p>
    <w:p w:rsidR="00B86404" w:rsidRDefault="00B86404">
      <w:pPr>
        <w:pStyle w:val="ConsPlusCell"/>
        <w:jc w:val="both"/>
      </w:pPr>
      <w:r>
        <w:t>├─────┼────────┼────────────┼────────────────────────┼───────────┤</w:t>
      </w:r>
    </w:p>
    <w:p w:rsidR="00B86404" w:rsidRDefault="00B86404">
      <w:pPr>
        <w:pStyle w:val="ConsPlusCell"/>
        <w:jc w:val="both"/>
      </w:pPr>
      <w:r>
        <w:t>│  982│Ru09.145│Анизилпро-  │4-метоксибензиловый     │Идент. нат.│</w:t>
      </w:r>
    </w:p>
    <w:p w:rsidR="00B86404" w:rsidRDefault="00B86404">
      <w:pPr>
        <w:pStyle w:val="ConsPlusCell"/>
        <w:jc w:val="both"/>
      </w:pPr>
      <w:r>
        <w:t>│     │        │пионат      │эфир пропионовой кислоты│           │</w:t>
      </w:r>
    </w:p>
    <w:p w:rsidR="00B86404" w:rsidRDefault="00B86404">
      <w:pPr>
        <w:pStyle w:val="ConsPlusCell"/>
        <w:jc w:val="both"/>
      </w:pPr>
      <w:r>
        <w:t>├─────┼────────┼────────────┼────────────────────────┼───────────┤</w:t>
      </w:r>
    </w:p>
    <w:p w:rsidR="00B86404" w:rsidRDefault="00B86404">
      <w:pPr>
        <w:pStyle w:val="ConsPlusCell"/>
        <w:jc w:val="both"/>
      </w:pPr>
      <w:r>
        <w:t>│  983│Ru09.146│Аллилун-    │2-Пропениловый эфир ун- │Искусств.  │</w:t>
      </w:r>
    </w:p>
    <w:p w:rsidR="00B86404" w:rsidRDefault="00B86404">
      <w:pPr>
        <w:pStyle w:val="ConsPlusCell"/>
        <w:jc w:val="both"/>
      </w:pPr>
      <w:r>
        <w:t>│     │        │дека-10-ено-│дец-10-еновой кислоты   │           │</w:t>
      </w:r>
    </w:p>
    <w:p w:rsidR="00B86404" w:rsidRDefault="00B86404">
      <w:pPr>
        <w:pStyle w:val="ConsPlusCell"/>
        <w:jc w:val="both"/>
      </w:pPr>
      <w:r>
        <w:t>│     │        │ат          │                        │           │</w:t>
      </w:r>
    </w:p>
    <w:p w:rsidR="00B86404" w:rsidRDefault="00B86404">
      <w:pPr>
        <w:pStyle w:val="ConsPlusCell"/>
        <w:jc w:val="both"/>
      </w:pPr>
      <w:r>
        <w:t>├─────┼────────┼────────────┼────────────────────────┼───────────┤</w:t>
      </w:r>
    </w:p>
    <w:p w:rsidR="00B86404" w:rsidRDefault="00B86404">
      <w:pPr>
        <w:pStyle w:val="ConsPlusCell"/>
        <w:jc w:val="both"/>
      </w:pPr>
      <w:r>
        <w:t>│  984│Ru09.147│Этилвалерат │Этиловый эфир пентано-  │Нат.,      │</w:t>
      </w:r>
    </w:p>
    <w:p w:rsidR="00B86404" w:rsidRDefault="00B86404">
      <w:pPr>
        <w:pStyle w:val="ConsPlusCell"/>
        <w:jc w:val="both"/>
      </w:pPr>
      <w:r>
        <w:t>│     │        │            │вой кислоты             │Идент. нат.│</w:t>
      </w:r>
    </w:p>
    <w:p w:rsidR="00B86404" w:rsidRDefault="00B86404">
      <w:pPr>
        <w:pStyle w:val="ConsPlusCell"/>
        <w:jc w:val="both"/>
      </w:pPr>
      <w:r>
        <w:t>├─────┼────────┼────────────┼────────────────────────┼───────────┤</w:t>
      </w:r>
    </w:p>
    <w:p w:rsidR="00B86404" w:rsidRDefault="00B86404">
      <w:pPr>
        <w:pStyle w:val="ConsPlusCell"/>
        <w:jc w:val="both"/>
      </w:pPr>
      <w:r>
        <w:t>│  985│Ru09.148│Бутилвалерат│бутиловый эфир пентано- │Нат.,      │</w:t>
      </w:r>
    </w:p>
    <w:p w:rsidR="00B86404" w:rsidRDefault="00B86404">
      <w:pPr>
        <w:pStyle w:val="ConsPlusCell"/>
        <w:jc w:val="both"/>
      </w:pPr>
      <w:r>
        <w:t>│     │        │            │вой кислоты             │Идент. нат.│</w:t>
      </w:r>
    </w:p>
    <w:p w:rsidR="00B86404" w:rsidRDefault="00B86404">
      <w:pPr>
        <w:pStyle w:val="ConsPlusCell"/>
        <w:jc w:val="both"/>
      </w:pPr>
      <w:r>
        <w:t>├─────┼────────┼────────────┼────────────────────────┼───────────┤</w:t>
      </w:r>
    </w:p>
    <w:p w:rsidR="00B86404" w:rsidRDefault="00B86404">
      <w:pPr>
        <w:pStyle w:val="ConsPlusCell"/>
        <w:jc w:val="both"/>
      </w:pPr>
      <w:r>
        <w:t>│  986│Ru09.149│Амилвалерат │пентиловый эфир пента-  │Идент. нат.│</w:t>
      </w:r>
    </w:p>
    <w:p w:rsidR="00B86404" w:rsidRDefault="00B86404">
      <w:pPr>
        <w:pStyle w:val="ConsPlusCell"/>
        <w:jc w:val="both"/>
      </w:pPr>
      <w:r>
        <w:t>│     │        │            │новой кислоты           │           │</w:t>
      </w:r>
    </w:p>
    <w:p w:rsidR="00B86404" w:rsidRDefault="00B86404">
      <w:pPr>
        <w:pStyle w:val="ConsPlusCell"/>
        <w:jc w:val="both"/>
      </w:pPr>
      <w:r>
        <w:t>├─────┼────────┼────────────┼────────────────────────┼───────────┤</w:t>
      </w:r>
    </w:p>
    <w:p w:rsidR="00B86404" w:rsidRDefault="00B86404">
      <w:pPr>
        <w:pStyle w:val="ConsPlusCell"/>
        <w:jc w:val="both"/>
      </w:pPr>
      <w:r>
        <w:t>│  987│Ru09.150│Геранилва-  │3,7-диметилокта-2-      │Идент. нат.│</w:t>
      </w:r>
    </w:p>
    <w:p w:rsidR="00B86404" w:rsidRDefault="00B86404">
      <w:pPr>
        <w:pStyle w:val="ConsPlusCell"/>
        <w:jc w:val="both"/>
      </w:pPr>
      <w:r>
        <w:t>│     │        │лерат       │(транс),6-диениловый    │           │</w:t>
      </w:r>
    </w:p>
    <w:p w:rsidR="00B86404" w:rsidRDefault="00B86404">
      <w:pPr>
        <w:pStyle w:val="ConsPlusCell"/>
        <w:jc w:val="both"/>
      </w:pPr>
      <w:r>
        <w:t>│     │        │            │эфир пентановой кислоты │           │</w:t>
      </w:r>
    </w:p>
    <w:p w:rsidR="00B86404" w:rsidRDefault="00B86404">
      <w:pPr>
        <w:pStyle w:val="ConsPlusCell"/>
        <w:jc w:val="both"/>
      </w:pPr>
      <w:r>
        <w:t>├─────┼────────┼────────────┼────────────────────────┼───────────┤</w:t>
      </w:r>
    </w:p>
    <w:p w:rsidR="00B86404" w:rsidRDefault="00B86404">
      <w:pPr>
        <w:pStyle w:val="ConsPlusCell"/>
        <w:jc w:val="both"/>
      </w:pPr>
      <w:r>
        <w:t>│  988│Ru09.151│Цитронеллил-│3,7-диметилокт-6-енило- │Нат.,      │</w:t>
      </w:r>
    </w:p>
    <w:p w:rsidR="00B86404" w:rsidRDefault="00B86404">
      <w:pPr>
        <w:pStyle w:val="ConsPlusCell"/>
        <w:jc w:val="both"/>
      </w:pPr>
      <w:r>
        <w:t>│     │        │валерат     │вый эфир пентановой     │Идент. нат.│</w:t>
      </w:r>
    </w:p>
    <w:p w:rsidR="00B86404" w:rsidRDefault="00B86404">
      <w:pPr>
        <w:pStyle w:val="ConsPlusCell"/>
        <w:jc w:val="both"/>
      </w:pPr>
      <w:r>
        <w:t>│     │        │            │кислоты                 │           │</w:t>
      </w:r>
    </w:p>
    <w:p w:rsidR="00B86404" w:rsidRDefault="00B86404">
      <w:pPr>
        <w:pStyle w:val="ConsPlusCell"/>
        <w:jc w:val="both"/>
      </w:pPr>
      <w:r>
        <w:t>├─────┼────────┼────────────┼────────────────────────┼───────────┤</w:t>
      </w:r>
    </w:p>
    <w:p w:rsidR="00B86404" w:rsidRDefault="00B86404">
      <w:pPr>
        <w:pStyle w:val="ConsPlusCell"/>
        <w:jc w:val="both"/>
      </w:pPr>
      <w:r>
        <w:t>│  989│Ru09.152│Бензилвале- │бензиловый эфир пента-  │Идент. нат.│</w:t>
      </w:r>
    </w:p>
    <w:p w:rsidR="00B86404" w:rsidRDefault="00B86404">
      <w:pPr>
        <w:pStyle w:val="ConsPlusCell"/>
        <w:jc w:val="both"/>
      </w:pPr>
      <w:r>
        <w:t>│     │        │рат         │новой кислоты           │           │</w:t>
      </w:r>
    </w:p>
    <w:p w:rsidR="00B86404" w:rsidRDefault="00B86404">
      <w:pPr>
        <w:pStyle w:val="ConsPlusCell"/>
        <w:jc w:val="both"/>
      </w:pPr>
      <w:r>
        <w:t>├─────┼────────┼────────────┼────────────────────────┼───────────┤</w:t>
      </w:r>
    </w:p>
    <w:p w:rsidR="00B86404" w:rsidRDefault="00B86404">
      <w:pPr>
        <w:pStyle w:val="ConsPlusCell"/>
        <w:jc w:val="both"/>
      </w:pPr>
      <w:r>
        <w:t>│  990│Ru09.153│Борнилвале- │1,7,7-триметил-бицик-   │Идент. нат.│</w:t>
      </w:r>
    </w:p>
    <w:p w:rsidR="00B86404" w:rsidRDefault="00B86404">
      <w:pPr>
        <w:pStyle w:val="ConsPlusCell"/>
        <w:jc w:val="both"/>
      </w:pPr>
      <w:r>
        <w:t>│     │        │рат         │ло[2.2.1]гепт-2-иловый  │           │</w:t>
      </w:r>
    </w:p>
    <w:p w:rsidR="00B86404" w:rsidRDefault="00B86404">
      <w:pPr>
        <w:pStyle w:val="ConsPlusCell"/>
        <w:jc w:val="both"/>
      </w:pPr>
      <w:r>
        <w:t>│     │        │            │эфир пентановой кислоты │           │</w:t>
      </w:r>
    </w:p>
    <w:p w:rsidR="00B86404" w:rsidRDefault="00B86404">
      <w:pPr>
        <w:pStyle w:val="ConsPlusCell"/>
        <w:jc w:val="both"/>
      </w:pPr>
      <w:r>
        <w:t>├─────┼────────┼────────────┼────────────────────────┼───────────┤</w:t>
      </w:r>
    </w:p>
    <w:p w:rsidR="00B86404" w:rsidRDefault="00B86404">
      <w:pPr>
        <w:pStyle w:val="ConsPlusCell"/>
        <w:jc w:val="both"/>
      </w:pPr>
      <w:r>
        <w:t>│  991│Ru09.154│Ментилвале- │п-ментиловый эфир пен-  │Идент. нат.│</w:t>
      </w:r>
    </w:p>
    <w:p w:rsidR="00B86404" w:rsidRDefault="00B86404">
      <w:pPr>
        <w:pStyle w:val="ConsPlusCell"/>
        <w:jc w:val="both"/>
      </w:pPr>
      <w:r>
        <w:t>│     │        │рат         │тановой кислоты         │           │</w:t>
      </w:r>
    </w:p>
    <w:p w:rsidR="00B86404" w:rsidRDefault="00B86404">
      <w:pPr>
        <w:pStyle w:val="ConsPlusCell"/>
        <w:jc w:val="both"/>
      </w:pPr>
      <w:r>
        <w:t>├─────┼────────┼────────────┼────────────────────────┼───────────┤</w:t>
      </w:r>
    </w:p>
    <w:p w:rsidR="00B86404" w:rsidRDefault="00B86404">
      <w:pPr>
        <w:pStyle w:val="ConsPlusCell"/>
        <w:jc w:val="both"/>
      </w:pPr>
      <w:r>
        <w:t>│  992│Ru09.156│Метилнонин- │Метиловый эфир нонин-   │Искусств.  │</w:t>
      </w:r>
    </w:p>
    <w:p w:rsidR="00B86404" w:rsidRDefault="00B86404">
      <w:pPr>
        <w:pStyle w:val="ConsPlusCell"/>
        <w:jc w:val="both"/>
      </w:pPr>
      <w:r>
        <w:t>│     │        │2-оат       │2-овой кислоты          │           │</w:t>
      </w:r>
    </w:p>
    <w:p w:rsidR="00B86404" w:rsidRDefault="00B86404">
      <w:pPr>
        <w:pStyle w:val="ConsPlusCell"/>
        <w:jc w:val="both"/>
      </w:pPr>
      <w:r>
        <w:t>├─────┼────────┼────────────┼────────────────────────┼───────────┤</w:t>
      </w:r>
    </w:p>
    <w:p w:rsidR="00B86404" w:rsidRDefault="00B86404">
      <w:pPr>
        <w:pStyle w:val="ConsPlusCell"/>
        <w:jc w:val="both"/>
      </w:pPr>
      <w:r>
        <w:t>│  993│Ru09.157│Этилнонин-  │Этиловый эфир нонин-    │Искусств.  │</w:t>
      </w:r>
    </w:p>
    <w:p w:rsidR="00B86404" w:rsidRDefault="00B86404">
      <w:pPr>
        <w:pStyle w:val="ConsPlusCell"/>
        <w:jc w:val="both"/>
      </w:pPr>
      <w:r>
        <w:t>│     │        │2-оат       │2-овой кислоты          │           │</w:t>
      </w:r>
    </w:p>
    <w:p w:rsidR="00B86404" w:rsidRDefault="00B86404">
      <w:pPr>
        <w:pStyle w:val="ConsPlusCell"/>
        <w:jc w:val="both"/>
      </w:pPr>
      <w:r>
        <w:t>├─────┼────────┼────────────┼────────────────────────┼───────────┤</w:t>
      </w:r>
    </w:p>
    <w:p w:rsidR="00B86404" w:rsidRDefault="00B86404">
      <w:pPr>
        <w:pStyle w:val="ConsPlusCell"/>
        <w:jc w:val="both"/>
      </w:pPr>
      <w:r>
        <w:t>│  994│Ru09.158│Метилоктин- │Метиловый эфир октин-   │Искусств.  │</w:t>
      </w:r>
    </w:p>
    <w:p w:rsidR="00B86404" w:rsidRDefault="00B86404">
      <w:pPr>
        <w:pStyle w:val="ConsPlusCell"/>
        <w:jc w:val="both"/>
      </w:pPr>
      <w:r>
        <w:t>│     │        │2-оат       │2-овой кислоты          │           │</w:t>
      </w:r>
    </w:p>
    <w:p w:rsidR="00B86404" w:rsidRDefault="00B86404">
      <w:pPr>
        <w:pStyle w:val="ConsPlusCell"/>
        <w:jc w:val="both"/>
      </w:pPr>
      <w:r>
        <w:lastRenderedPageBreak/>
        <w:t>├─────┼────────┼────────────┼────────────────────────┼───────────┤</w:t>
      </w:r>
    </w:p>
    <w:p w:rsidR="00B86404" w:rsidRDefault="00B86404">
      <w:pPr>
        <w:pStyle w:val="ConsPlusCell"/>
        <w:jc w:val="both"/>
      </w:pPr>
      <w:r>
        <w:t>│  995│Ru09.159│Амилформиат │Пентиловый эфир метано- │Нат.,      │</w:t>
      </w:r>
    </w:p>
    <w:p w:rsidR="00B86404" w:rsidRDefault="00B86404">
      <w:pPr>
        <w:pStyle w:val="ConsPlusCell"/>
        <w:jc w:val="both"/>
      </w:pPr>
      <w:r>
        <w:t>│     │        │            │вой кислоты             │Идент. нат.│</w:t>
      </w:r>
    </w:p>
    <w:p w:rsidR="00B86404" w:rsidRDefault="00B86404">
      <w:pPr>
        <w:pStyle w:val="ConsPlusCell"/>
        <w:jc w:val="both"/>
      </w:pPr>
      <w:r>
        <w:t>├─────┼────────┼────────────┼────────────────────────┼───────────┤</w:t>
      </w:r>
    </w:p>
    <w:p w:rsidR="00B86404" w:rsidRDefault="00B86404">
      <w:pPr>
        <w:pStyle w:val="ConsPlusCell"/>
        <w:jc w:val="both"/>
      </w:pPr>
      <w:r>
        <w:t>│  996│Ru09.160│Циклогек-   │циклогексиловый эфир    │Искусств.  │</w:t>
      </w:r>
    </w:p>
    <w:p w:rsidR="00B86404" w:rsidRDefault="00B86404">
      <w:pPr>
        <w:pStyle w:val="ConsPlusCell"/>
        <w:jc w:val="both"/>
      </w:pPr>
      <w:r>
        <w:t>│     │        │силформиат  │метановой кислоты       │           │</w:t>
      </w:r>
    </w:p>
    <w:p w:rsidR="00B86404" w:rsidRDefault="00B86404">
      <w:pPr>
        <w:pStyle w:val="ConsPlusCell"/>
        <w:jc w:val="both"/>
      </w:pPr>
      <w:r>
        <w:t>├─────┼────────┼────────────┼────────────────────────┼───────────┤</w:t>
      </w:r>
    </w:p>
    <w:p w:rsidR="00B86404" w:rsidRDefault="00B86404">
      <w:pPr>
        <w:pStyle w:val="ConsPlusCell"/>
        <w:jc w:val="both"/>
      </w:pPr>
      <w:r>
        <w:t>│  997│Ru09.161│Гексилфор-  │гексиловый эфир метано- │Идент. нат.│</w:t>
      </w:r>
    </w:p>
    <w:p w:rsidR="00B86404" w:rsidRDefault="00B86404">
      <w:pPr>
        <w:pStyle w:val="ConsPlusCell"/>
        <w:jc w:val="both"/>
      </w:pPr>
      <w:r>
        <w:t>│     │        │миат        │вой кислоты             │           │</w:t>
      </w:r>
    </w:p>
    <w:p w:rsidR="00B86404" w:rsidRDefault="00B86404">
      <w:pPr>
        <w:pStyle w:val="ConsPlusCell"/>
        <w:jc w:val="both"/>
      </w:pPr>
      <w:r>
        <w:t>├─────┼────────┼────────────┼────────────────────────┼───────────┤</w:t>
      </w:r>
    </w:p>
    <w:p w:rsidR="00B86404" w:rsidRDefault="00B86404">
      <w:pPr>
        <w:pStyle w:val="ConsPlusCell"/>
        <w:jc w:val="both"/>
      </w:pPr>
      <w:r>
        <w:t>│  998│Ru09.162│Изоамилфор- │метилбутиловый эфир     │Нат.,      │</w:t>
      </w:r>
    </w:p>
    <w:p w:rsidR="00B86404" w:rsidRDefault="00B86404">
      <w:pPr>
        <w:pStyle w:val="ConsPlusCell"/>
        <w:jc w:val="both"/>
      </w:pPr>
      <w:r>
        <w:t>│     │        │миат        │метановой кислоты       │Идент. нат.│</w:t>
      </w:r>
    </w:p>
    <w:p w:rsidR="00B86404" w:rsidRDefault="00B86404">
      <w:pPr>
        <w:pStyle w:val="ConsPlusCell"/>
        <w:jc w:val="both"/>
      </w:pPr>
      <w:r>
        <w:t>├─────┼────────┼────────────┼────────────────────────┼───────────┤</w:t>
      </w:r>
    </w:p>
    <w:p w:rsidR="00B86404" w:rsidRDefault="00B86404">
      <w:pPr>
        <w:pStyle w:val="ConsPlusCell"/>
        <w:jc w:val="both"/>
      </w:pPr>
      <w:r>
        <w:t>│  999│Ru09.163│Бутилформиат│бутиловый эфир метано-  │Идент. нат.│</w:t>
      </w:r>
    </w:p>
    <w:p w:rsidR="00B86404" w:rsidRDefault="00B86404">
      <w:pPr>
        <w:pStyle w:val="ConsPlusCell"/>
        <w:jc w:val="both"/>
      </w:pPr>
      <w:r>
        <w:t>│     │        │            │вой кислоты             │           │</w:t>
      </w:r>
    </w:p>
    <w:p w:rsidR="00B86404" w:rsidRDefault="00B86404">
      <w:pPr>
        <w:pStyle w:val="ConsPlusCell"/>
        <w:jc w:val="both"/>
      </w:pPr>
      <w:r>
        <w:t>├─────┼────────┼────────────┼────────────────────────┼───────────┤</w:t>
      </w:r>
    </w:p>
    <w:p w:rsidR="00B86404" w:rsidRDefault="00B86404">
      <w:pPr>
        <w:pStyle w:val="ConsPlusCell"/>
        <w:jc w:val="both"/>
      </w:pPr>
      <w:r>
        <w:t>│ 1000│Ru09.164│Изобутилфор-│2-метилпропиловый эфир  │Идент. нат.│</w:t>
      </w:r>
    </w:p>
    <w:p w:rsidR="00B86404" w:rsidRDefault="00B86404">
      <w:pPr>
        <w:pStyle w:val="ConsPlusCell"/>
        <w:jc w:val="both"/>
      </w:pPr>
      <w:r>
        <w:t>│     │        │миат        │метановой кислоты       │           │</w:t>
      </w:r>
    </w:p>
    <w:p w:rsidR="00B86404" w:rsidRDefault="00B86404">
      <w:pPr>
        <w:pStyle w:val="ConsPlusCell"/>
        <w:jc w:val="both"/>
      </w:pPr>
      <w:r>
        <w:t>├─────┼────────┼────────────┼────────────────────────┼───────────┤</w:t>
      </w:r>
    </w:p>
    <w:p w:rsidR="00B86404" w:rsidRDefault="00B86404">
      <w:pPr>
        <w:pStyle w:val="ConsPlusCell"/>
        <w:jc w:val="both"/>
      </w:pPr>
      <w:r>
        <w:t>│ 1001│Ru09.165│Изопропил-  │Метилэтиловый эфир      │Идент. нат.│</w:t>
      </w:r>
    </w:p>
    <w:p w:rsidR="00B86404" w:rsidRDefault="00B86404">
      <w:pPr>
        <w:pStyle w:val="ConsPlusCell"/>
        <w:jc w:val="both"/>
      </w:pPr>
      <w:r>
        <w:t>│     │        │формиат     │метановой кислоты       │           │</w:t>
      </w:r>
    </w:p>
    <w:p w:rsidR="00B86404" w:rsidRDefault="00B86404">
      <w:pPr>
        <w:pStyle w:val="ConsPlusCell"/>
        <w:jc w:val="both"/>
      </w:pPr>
      <w:r>
        <w:t>├─────┼────────┼────────────┼────────────────────────┼───────────┤</w:t>
      </w:r>
    </w:p>
    <w:p w:rsidR="00B86404" w:rsidRDefault="00B86404">
      <w:pPr>
        <w:pStyle w:val="ConsPlusCell"/>
        <w:jc w:val="both"/>
      </w:pPr>
      <w:r>
        <w:t>│ 1002│Ru09.166│Гептилбути- │Гептиловый эфир бутано- │Нат.,      │</w:t>
      </w:r>
    </w:p>
    <w:p w:rsidR="00B86404" w:rsidRDefault="00B86404">
      <w:pPr>
        <w:pStyle w:val="ConsPlusCell"/>
        <w:jc w:val="both"/>
      </w:pPr>
      <w:r>
        <w:t>│     │        │рат         │вой кислоты             │Идент. нат.│</w:t>
      </w:r>
    </w:p>
    <w:p w:rsidR="00B86404" w:rsidRDefault="00B86404">
      <w:pPr>
        <w:pStyle w:val="ConsPlusCell"/>
        <w:jc w:val="both"/>
      </w:pPr>
      <w:r>
        <w:t>├─────┼────────┼────────────┼────────────────────────┼───────────┤</w:t>
      </w:r>
    </w:p>
    <w:p w:rsidR="00B86404" w:rsidRDefault="00B86404">
      <w:pPr>
        <w:pStyle w:val="ConsPlusCell"/>
        <w:jc w:val="both"/>
      </w:pPr>
      <w:r>
        <w:t>│ 1003│Ru09.167│Нерилбутират│3,7-диметил-2(цис),     │Нат.,      │</w:t>
      </w:r>
    </w:p>
    <w:p w:rsidR="00B86404" w:rsidRDefault="00B86404">
      <w:pPr>
        <w:pStyle w:val="ConsPlusCell"/>
        <w:jc w:val="both"/>
      </w:pPr>
      <w:r>
        <w:t>│     │        │            │6-октадиениловый эфир   │Идент. нат.│</w:t>
      </w:r>
    </w:p>
    <w:p w:rsidR="00B86404" w:rsidRDefault="00B86404">
      <w:pPr>
        <w:pStyle w:val="ConsPlusCell"/>
        <w:jc w:val="both"/>
      </w:pPr>
      <w:r>
        <w:t>│     │        │            │бутановой кислоты       │           │</w:t>
      </w:r>
    </w:p>
    <w:p w:rsidR="00B86404" w:rsidRDefault="00B86404">
      <w:pPr>
        <w:pStyle w:val="ConsPlusCell"/>
        <w:jc w:val="both"/>
      </w:pPr>
      <w:r>
        <w:t>├─────┼────────┼────────────┼────────────────────────┼───────────┤</w:t>
      </w:r>
    </w:p>
    <w:p w:rsidR="00B86404" w:rsidRDefault="00B86404">
      <w:pPr>
        <w:pStyle w:val="ConsPlusCell"/>
        <w:jc w:val="both"/>
      </w:pPr>
      <w:r>
        <w:t>│ 1004│Ru09.168│Фенетилбути-│Фенилэтиловый эфир      │Нат.,      │</w:t>
      </w:r>
    </w:p>
    <w:p w:rsidR="00B86404" w:rsidRDefault="00B86404">
      <w:pPr>
        <w:pStyle w:val="ConsPlusCell"/>
        <w:jc w:val="both"/>
      </w:pPr>
      <w:r>
        <w:t>│     │        │рат         │бутановой кислоты       │Идент. нат.│</w:t>
      </w:r>
    </w:p>
    <w:p w:rsidR="00B86404" w:rsidRDefault="00B86404">
      <w:pPr>
        <w:pStyle w:val="ConsPlusCell"/>
        <w:jc w:val="both"/>
      </w:pPr>
      <w:r>
        <w:t>├─────┼────────┼────────────┼────────────────────────┼───────────┤</w:t>
      </w:r>
    </w:p>
    <w:p w:rsidR="00B86404" w:rsidRDefault="00B86404">
      <w:pPr>
        <w:pStyle w:val="ConsPlusCell"/>
        <w:jc w:val="both"/>
      </w:pPr>
      <w:r>
        <w:t>│ 1005│Ru09.169│Нерилпропио-│3,7-диметил-2(цис),     │Нат.,      │</w:t>
      </w:r>
    </w:p>
    <w:p w:rsidR="00B86404" w:rsidRDefault="00B86404">
      <w:pPr>
        <w:pStyle w:val="ConsPlusCell"/>
        <w:jc w:val="both"/>
      </w:pPr>
      <w:r>
        <w:t>│     │        │нат         │6-октадиениловый эфир   │Идент. нат.│</w:t>
      </w:r>
    </w:p>
    <w:p w:rsidR="00B86404" w:rsidRDefault="00B86404">
      <w:pPr>
        <w:pStyle w:val="ConsPlusCell"/>
        <w:jc w:val="both"/>
      </w:pPr>
      <w:r>
        <w:t>│     │        │            │пропановой кислоты      │           │</w:t>
      </w:r>
    </w:p>
    <w:p w:rsidR="00B86404" w:rsidRDefault="00B86404">
      <w:pPr>
        <w:pStyle w:val="ConsPlusCell"/>
        <w:jc w:val="both"/>
      </w:pPr>
      <w:r>
        <w:t>├─────┼────────┼────────────┼────────────────────────┼───────────┤</w:t>
      </w:r>
    </w:p>
    <w:p w:rsidR="00B86404" w:rsidRDefault="00B86404">
      <w:pPr>
        <w:pStyle w:val="ConsPlusCell"/>
        <w:jc w:val="both"/>
      </w:pPr>
      <w:r>
        <w:t>│ 1006│Ru09.171│Цедрилацетат│2,6,6,8-тетраметил-     │Искусств.  │</w:t>
      </w:r>
    </w:p>
    <w:p w:rsidR="00B86404" w:rsidRDefault="00B86404">
      <w:pPr>
        <w:pStyle w:val="ConsPlusCell"/>
        <w:jc w:val="both"/>
      </w:pPr>
      <w:r>
        <w:t>│     │        │            │трицикло[5.3.1.0(1.5)]- │           │</w:t>
      </w:r>
    </w:p>
    <w:p w:rsidR="00B86404" w:rsidRDefault="00B86404">
      <w:pPr>
        <w:pStyle w:val="ConsPlusCell"/>
        <w:jc w:val="both"/>
      </w:pPr>
      <w:r>
        <w:t>│     │        │            │ундекан-8-иловый эфир   │           │</w:t>
      </w:r>
    </w:p>
    <w:p w:rsidR="00B86404" w:rsidRDefault="00B86404">
      <w:pPr>
        <w:pStyle w:val="ConsPlusCell"/>
        <w:jc w:val="both"/>
      </w:pPr>
      <w:r>
        <w:t>│     │        │            │этановой кислоты        │           │</w:t>
      </w:r>
    </w:p>
    <w:p w:rsidR="00B86404" w:rsidRDefault="00B86404">
      <w:pPr>
        <w:pStyle w:val="ConsPlusCell"/>
        <w:jc w:val="both"/>
      </w:pPr>
      <w:r>
        <w:t>├─────┼────────┼────────────┼────────────────────────┼───────────┤</w:t>
      </w:r>
    </w:p>
    <w:p w:rsidR="00B86404" w:rsidRDefault="00B86404">
      <w:pPr>
        <w:pStyle w:val="ConsPlusCell"/>
        <w:jc w:val="both"/>
      </w:pPr>
      <w:r>
        <w:t>│ 1007│Ru09.172│Циклогексил-│циклогексиловый эфир    │Искусств.  │</w:t>
      </w:r>
    </w:p>
    <w:p w:rsidR="00B86404" w:rsidRDefault="00B86404">
      <w:pPr>
        <w:pStyle w:val="ConsPlusCell"/>
        <w:jc w:val="both"/>
      </w:pPr>
      <w:r>
        <w:t>│     │        │капронат    │гексановой кислоты      │           │</w:t>
      </w:r>
    </w:p>
    <w:p w:rsidR="00B86404" w:rsidRDefault="00B86404">
      <w:pPr>
        <w:pStyle w:val="ConsPlusCell"/>
        <w:jc w:val="both"/>
      </w:pPr>
      <w:r>
        <w:t>├─────┼────────┼────────────┼────────────────────────┼───────────┤</w:t>
      </w:r>
    </w:p>
    <w:p w:rsidR="00B86404" w:rsidRDefault="00B86404">
      <w:pPr>
        <w:pStyle w:val="ConsPlusCell"/>
        <w:jc w:val="both"/>
      </w:pPr>
      <w:r>
        <w:t>│ 1008│Ru09.174│Гуайяцилаце-│2-метоксифениловый эфир │Идент. нат.│</w:t>
      </w:r>
    </w:p>
    <w:p w:rsidR="00B86404" w:rsidRDefault="00B86404">
      <w:pPr>
        <w:pStyle w:val="ConsPlusCell"/>
        <w:jc w:val="both"/>
      </w:pPr>
      <w:r>
        <w:t>│     │        │тат         │этановой кислоты        │           │</w:t>
      </w:r>
    </w:p>
    <w:p w:rsidR="00B86404" w:rsidRDefault="00B86404">
      <w:pPr>
        <w:pStyle w:val="ConsPlusCell"/>
        <w:jc w:val="both"/>
      </w:pPr>
      <w:r>
        <w:t>├─────┼────────┼────────────┼────────────────────────┼───────────┤</w:t>
      </w:r>
    </w:p>
    <w:p w:rsidR="00B86404" w:rsidRDefault="00B86404">
      <w:pPr>
        <w:pStyle w:val="ConsPlusCell"/>
        <w:jc w:val="both"/>
      </w:pPr>
      <w:r>
        <w:t>│ 1009│Ru09.175│Изоборнилбу-│1,7,7-триметилбицик-    │Искусств.  │</w:t>
      </w:r>
    </w:p>
    <w:p w:rsidR="00B86404" w:rsidRDefault="00B86404">
      <w:pPr>
        <w:pStyle w:val="ConsPlusCell"/>
        <w:jc w:val="both"/>
      </w:pPr>
      <w:r>
        <w:t>│     │        │тират       │ло[2.2.1]гепт-2-иловый  │           │</w:t>
      </w:r>
    </w:p>
    <w:p w:rsidR="00B86404" w:rsidRDefault="00B86404">
      <w:pPr>
        <w:pStyle w:val="ConsPlusCell"/>
        <w:jc w:val="both"/>
      </w:pPr>
      <w:r>
        <w:t>│     │        │            │эфир бутановой кислоты  │           │</w:t>
      </w:r>
    </w:p>
    <w:p w:rsidR="00B86404" w:rsidRDefault="00B86404">
      <w:pPr>
        <w:pStyle w:val="ConsPlusCell"/>
        <w:jc w:val="both"/>
      </w:pPr>
      <w:r>
        <w:t>├─────┼────────┼────────────┼────────────────────────┼───────────┤</w:t>
      </w:r>
    </w:p>
    <w:p w:rsidR="00B86404" w:rsidRDefault="00B86404">
      <w:pPr>
        <w:pStyle w:val="ConsPlusCell"/>
        <w:jc w:val="both"/>
      </w:pPr>
      <w:r>
        <w:t>│ 1010│Ru09.176│Изоборнил-  │1,7,7-триметилбицикло-  │Искусств.  │</w:t>
      </w:r>
    </w:p>
    <w:p w:rsidR="00B86404" w:rsidRDefault="00B86404">
      <w:pPr>
        <w:pStyle w:val="ConsPlusCell"/>
        <w:jc w:val="both"/>
      </w:pPr>
      <w:r>
        <w:t>│     │        │формиат     │[2.2.1]гепт-2-иловый    │           │</w:t>
      </w:r>
    </w:p>
    <w:p w:rsidR="00B86404" w:rsidRDefault="00B86404">
      <w:pPr>
        <w:pStyle w:val="ConsPlusCell"/>
        <w:jc w:val="both"/>
      </w:pPr>
      <w:r>
        <w:t>│     │        │            │эфир метановой кислоты  │           │</w:t>
      </w:r>
    </w:p>
    <w:p w:rsidR="00B86404" w:rsidRDefault="00B86404">
      <w:pPr>
        <w:pStyle w:val="ConsPlusCell"/>
        <w:jc w:val="both"/>
      </w:pPr>
      <w:r>
        <w:t>├─────┼────────┼────────────┼────────────────────────┼───────────┤</w:t>
      </w:r>
    </w:p>
    <w:p w:rsidR="00B86404" w:rsidRDefault="00B86404">
      <w:pPr>
        <w:pStyle w:val="ConsPlusCell"/>
        <w:jc w:val="both"/>
      </w:pPr>
      <w:r>
        <w:t>│ 1011│Ru09.177│Метилаллил- │2-метилпроп-2-ениловый  │Искусств.  │</w:t>
      </w:r>
    </w:p>
    <w:p w:rsidR="00B86404" w:rsidRDefault="00B86404">
      <w:pPr>
        <w:pStyle w:val="ConsPlusCell"/>
        <w:jc w:val="both"/>
      </w:pPr>
      <w:r>
        <w:t>│     │        │бутират     │эфир бутановой кислоты  │           │</w:t>
      </w:r>
    </w:p>
    <w:p w:rsidR="00B86404" w:rsidRDefault="00B86404">
      <w:pPr>
        <w:pStyle w:val="ConsPlusCell"/>
        <w:jc w:val="both"/>
      </w:pPr>
      <w:r>
        <w:t>├─────┼────────┼────────────┼────────────────────────┼───────────┤</w:t>
      </w:r>
    </w:p>
    <w:p w:rsidR="00B86404" w:rsidRDefault="00B86404">
      <w:pPr>
        <w:pStyle w:val="ConsPlusCell"/>
        <w:jc w:val="both"/>
      </w:pPr>
      <w:r>
        <w:t>│ 1012│Ru09.178│Фенэтилаце- │1-фенилэтиловый эфир    │Идент. нат.│</w:t>
      </w:r>
    </w:p>
    <w:p w:rsidR="00B86404" w:rsidRDefault="00B86404">
      <w:pPr>
        <w:pStyle w:val="ConsPlusCell"/>
        <w:jc w:val="both"/>
      </w:pPr>
      <w:r>
        <w:t>│     │        │тат         │этиловой кислоты        │           │</w:t>
      </w:r>
    </w:p>
    <w:p w:rsidR="00B86404" w:rsidRDefault="00B86404">
      <w:pPr>
        <w:pStyle w:val="ConsPlusCell"/>
        <w:jc w:val="both"/>
      </w:pPr>
      <w:r>
        <w:t>├─────┼────────┼────────────┼────────────────────────┼───────────┤</w:t>
      </w:r>
    </w:p>
    <w:p w:rsidR="00B86404" w:rsidRDefault="00B86404">
      <w:pPr>
        <w:pStyle w:val="ConsPlusCell"/>
        <w:jc w:val="both"/>
      </w:pPr>
      <w:r>
        <w:t>│ 1013│Ru09.179│Фенэтилфор- │Фенилэтиловый эфир      │Искусств.  │</w:t>
      </w:r>
    </w:p>
    <w:p w:rsidR="00B86404" w:rsidRDefault="00B86404">
      <w:pPr>
        <w:pStyle w:val="ConsPlusCell"/>
        <w:jc w:val="both"/>
      </w:pPr>
      <w:r>
        <w:t>│     │        │миат        │метановой кислоты       │           │</w:t>
      </w:r>
    </w:p>
    <w:p w:rsidR="00B86404" w:rsidRDefault="00B86404">
      <w:pPr>
        <w:pStyle w:val="ConsPlusCell"/>
        <w:jc w:val="both"/>
      </w:pPr>
      <w:r>
        <w:t>├─────┼────────┼────────────┼────────────────────────┼───────────┤</w:t>
      </w:r>
    </w:p>
    <w:p w:rsidR="00B86404" w:rsidRDefault="00B86404">
      <w:pPr>
        <w:pStyle w:val="ConsPlusCell"/>
        <w:jc w:val="both"/>
      </w:pPr>
      <w:r>
        <w:lastRenderedPageBreak/>
        <w:t>│ 1014│Ru09.180│Метилгекса- │Метиловый эфир гекса-   │Идент. нат.│</w:t>
      </w:r>
    </w:p>
    <w:p w:rsidR="00B86404" w:rsidRDefault="00B86404">
      <w:pPr>
        <w:pStyle w:val="ConsPlusCell"/>
        <w:jc w:val="both"/>
      </w:pPr>
      <w:r>
        <w:t>│     │        │деканоат    │декановой кислоты       │           │</w:t>
      </w:r>
    </w:p>
    <w:p w:rsidR="00B86404" w:rsidRDefault="00B86404">
      <w:pPr>
        <w:pStyle w:val="ConsPlusCell"/>
        <w:jc w:val="both"/>
      </w:pPr>
      <w:r>
        <w:t>├─────┼────────┼────────────┼────────────────────────┼───────────┤</w:t>
      </w:r>
    </w:p>
    <w:p w:rsidR="00B86404" w:rsidRDefault="00B86404">
      <w:pPr>
        <w:pStyle w:val="ConsPlusCell"/>
        <w:jc w:val="both"/>
      </w:pPr>
      <w:r>
        <w:t>│ 1015│Ru09.181│Метил-2-    │Метиловый эфир гекс-2-  │Идент. нат.│</w:t>
      </w:r>
    </w:p>
    <w:p w:rsidR="00B86404" w:rsidRDefault="00B86404">
      <w:pPr>
        <w:pStyle w:val="ConsPlusCell"/>
        <w:jc w:val="both"/>
      </w:pPr>
      <w:r>
        <w:t>│     │        │гексеноат   │еновой кислоты          │           │</w:t>
      </w:r>
    </w:p>
    <w:p w:rsidR="00B86404" w:rsidRDefault="00B86404">
      <w:pPr>
        <w:pStyle w:val="ConsPlusCell"/>
        <w:jc w:val="both"/>
      </w:pPr>
      <w:r>
        <w:t>├─────┼────────┼────────────┼────────────────────────┼───────────┤</w:t>
      </w:r>
    </w:p>
    <w:p w:rsidR="00B86404" w:rsidRDefault="00B86404">
      <w:pPr>
        <w:pStyle w:val="ConsPlusCell"/>
        <w:jc w:val="both"/>
      </w:pPr>
      <w:r>
        <w:t>│ 1016│Ru09.182│Метилвалерат│метиловый эфир пента-   │Нат.,      │</w:t>
      </w:r>
    </w:p>
    <w:p w:rsidR="00B86404" w:rsidRDefault="00B86404">
      <w:pPr>
        <w:pStyle w:val="ConsPlusCell"/>
        <w:jc w:val="both"/>
      </w:pPr>
      <w:r>
        <w:t>│     │        │            │новой кислоты           │Идент. нат.│</w:t>
      </w:r>
    </w:p>
    <w:p w:rsidR="00B86404" w:rsidRDefault="00B86404">
      <w:pPr>
        <w:pStyle w:val="ConsPlusCell"/>
        <w:jc w:val="both"/>
      </w:pPr>
      <w:r>
        <w:t>├─────┼────────┼────────────┼────────────────────────┼───────────┤</w:t>
      </w:r>
    </w:p>
    <w:p w:rsidR="00B86404" w:rsidRDefault="00B86404">
      <w:pPr>
        <w:pStyle w:val="ConsPlusCell"/>
        <w:jc w:val="both"/>
      </w:pPr>
      <w:r>
        <w:t>│ 1017│Ru09.185│Ацетонилаце-│2-оксопропиловый эфир   │Идент. нат.│</w:t>
      </w:r>
    </w:p>
    <w:p w:rsidR="00B86404" w:rsidRDefault="00B86404">
      <w:pPr>
        <w:pStyle w:val="ConsPlusCell"/>
        <w:jc w:val="both"/>
      </w:pPr>
      <w:r>
        <w:t>│     │        │тат         │этановой кислоты        │           │</w:t>
      </w:r>
    </w:p>
    <w:p w:rsidR="00B86404" w:rsidRDefault="00B86404">
      <w:pPr>
        <w:pStyle w:val="ConsPlusCell"/>
        <w:jc w:val="both"/>
      </w:pPr>
      <w:r>
        <w:t>├─────┼────────┼────────────┼────────────────────────┼───────────┤</w:t>
      </w:r>
    </w:p>
    <w:p w:rsidR="00B86404" w:rsidRDefault="00B86404">
      <w:pPr>
        <w:pStyle w:val="ConsPlusCell"/>
        <w:jc w:val="both"/>
      </w:pPr>
      <w:r>
        <w:t>│ 1018│Ru09.186│Ацетоксибу- │2-ацетокси-бутанон-3    │Идент. нат.│</w:t>
      </w:r>
    </w:p>
    <w:p w:rsidR="00B86404" w:rsidRDefault="00B86404">
      <w:pPr>
        <w:pStyle w:val="ConsPlusCell"/>
        <w:jc w:val="both"/>
      </w:pPr>
      <w:r>
        <w:t>│     │        │танон-3     │                        │           │</w:t>
      </w:r>
    </w:p>
    <w:p w:rsidR="00B86404" w:rsidRDefault="00B86404">
      <w:pPr>
        <w:pStyle w:val="ConsPlusCell"/>
        <w:jc w:val="both"/>
      </w:pPr>
      <w:r>
        <w:t>├─────┼────────┼────────────┼────────────────────────┼───────────┤</w:t>
      </w:r>
    </w:p>
    <w:p w:rsidR="00B86404" w:rsidRDefault="00B86404">
      <w:pPr>
        <w:pStyle w:val="ConsPlusCell"/>
        <w:jc w:val="both"/>
      </w:pPr>
      <w:r>
        <w:t>│ 1019│Ru09.188│Амилкапринат│Пентиловый эфир декано- │Идент. нат.│</w:t>
      </w:r>
    </w:p>
    <w:p w:rsidR="00B86404" w:rsidRDefault="00B86404">
      <w:pPr>
        <w:pStyle w:val="ConsPlusCell"/>
        <w:jc w:val="both"/>
      </w:pPr>
      <w:r>
        <w:t>│     │        │            │вой кислоты             │           │</w:t>
      </w:r>
    </w:p>
    <w:p w:rsidR="00B86404" w:rsidRDefault="00B86404">
      <w:pPr>
        <w:pStyle w:val="ConsPlusCell"/>
        <w:jc w:val="both"/>
      </w:pPr>
      <w:r>
        <w:t>├─────┼────────┼────────────┼────────────────────────┼───────────┤</w:t>
      </w:r>
    </w:p>
    <w:p w:rsidR="00B86404" w:rsidRDefault="00B86404">
      <w:pPr>
        <w:pStyle w:val="ConsPlusCell"/>
        <w:jc w:val="both"/>
      </w:pPr>
      <w:r>
        <w:t>│ 1020│Ru09.189│Фенилпропил-│1-фенилпропиловый эфир  │Искусств.  │</w:t>
      </w:r>
    </w:p>
    <w:p w:rsidR="00B86404" w:rsidRDefault="00B86404">
      <w:pPr>
        <w:pStyle w:val="ConsPlusCell"/>
        <w:jc w:val="both"/>
      </w:pPr>
      <w:r>
        <w:t>│     │        │бутират     │бутановой кислоты       │           │</w:t>
      </w:r>
    </w:p>
    <w:p w:rsidR="00B86404" w:rsidRDefault="00B86404">
      <w:pPr>
        <w:pStyle w:val="ConsPlusCell"/>
        <w:jc w:val="both"/>
      </w:pPr>
      <w:r>
        <w:t>├─────┼────────┼────────────┼────────────────────────┼───────────┤</w:t>
      </w:r>
    </w:p>
    <w:p w:rsidR="00B86404" w:rsidRDefault="00B86404">
      <w:pPr>
        <w:pStyle w:val="ConsPlusCell"/>
        <w:jc w:val="both"/>
      </w:pPr>
      <w:r>
        <w:t>│ 1021│Ru09.190│Этилгекс-2- │Этиловый эфир гекс-2-   │Идент. нат.│</w:t>
      </w:r>
    </w:p>
    <w:p w:rsidR="00B86404" w:rsidRDefault="00B86404">
      <w:pPr>
        <w:pStyle w:val="ConsPlusCell"/>
        <w:jc w:val="both"/>
      </w:pPr>
      <w:r>
        <w:t>│     │        │еноат       │еновой кислоты          │           │</w:t>
      </w:r>
    </w:p>
    <w:p w:rsidR="00B86404" w:rsidRDefault="00B86404">
      <w:pPr>
        <w:pStyle w:val="ConsPlusCell"/>
        <w:jc w:val="both"/>
      </w:pPr>
      <w:r>
        <w:t>├─────┼────────┼────────────┼────────────────────────┼───────────┤</w:t>
      </w:r>
    </w:p>
    <w:p w:rsidR="00B86404" w:rsidRDefault="00B86404">
      <w:pPr>
        <w:pStyle w:val="ConsPlusCell"/>
        <w:jc w:val="both"/>
      </w:pPr>
      <w:r>
        <w:t>│ 1022│Ru09.191│Этилгекс-3- │Этиловый эфир гекс-3-   │Нат.,      │</w:t>
      </w:r>
    </w:p>
    <w:p w:rsidR="00B86404" w:rsidRDefault="00B86404">
      <w:pPr>
        <w:pStyle w:val="ConsPlusCell"/>
        <w:jc w:val="both"/>
      </w:pPr>
      <w:r>
        <w:t>│     │        │еноат       │еновой кислоты          │Идент. нат.│</w:t>
      </w:r>
    </w:p>
    <w:p w:rsidR="00B86404" w:rsidRDefault="00B86404">
      <w:pPr>
        <w:pStyle w:val="ConsPlusCell"/>
        <w:jc w:val="both"/>
      </w:pPr>
      <w:r>
        <w:t>├─────┼────────┼────────────┼────────────────────────┼───────────┤</w:t>
      </w:r>
    </w:p>
    <w:p w:rsidR="00B86404" w:rsidRDefault="00B86404">
      <w:pPr>
        <w:pStyle w:val="ConsPlusCell"/>
        <w:jc w:val="both"/>
      </w:pPr>
      <w:r>
        <w:t>│ 1023│Ru09.192│Этилолеат   │этиловый эфир октадец-  │Нат.,      │</w:t>
      </w:r>
    </w:p>
    <w:p w:rsidR="00B86404" w:rsidRDefault="00B86404">
      <w:pPr>
        <w:pStyle w:val="ConsPlusCell"/>
        <w:jc w:val="both"/>
      </w:pPr>
      <w:r>
        <w:t>│     │        │            │9-еновой кислоты        │Идент. нат.│</w:t>
      </w:r>
    </w:p>
    <w:p w:rsidR="00B86404" w:rsidRDefault="00B86404">
      <w:pPr>
        <w:pStyle w:val="ConsPlusCell"/>
        <w:jc w:val="both"/>
      </w:pPr>
      <w:r>
        <w:t>├─────┼────────┼────────────┼────────────────────────┼───────────┤</w:t>
      </w:r>
    </w:p>
    <w:p w:rsidR="00B86404" w:rsidRDefault="00B86404">
      <w:pPr>
        <w:pStyle w:val="ConsPlusCell"/>
        <w:jc w:val="both"/>
      </w:pPr>
      <w:r>
        <w:t>│ 1024│Ru09.193│Этилпальми- │этиловый эфир гексаде-  │Нат.,      │</w:t>
      </w:r>
    </w:p>
    <w:p w:rsidR="00B86404" w:rsidRDefault="00B86404">
      <w:pPr>
        <w:pStyle w:val="ConsPlusCell"/>
        <w:jc w:val="both"/>
      </w:pPr>
      <w:r>
        <w:t>│     │        │тат         │кановой кислоты         │Идент. нат.│</w:t>
      </w:r>
    </w:p>
    <w:p w:rsidR="00B86404" w:rsidRDefault="00B86404">
      <w:pPr>
        <w:pStyle w:val="ConsPlusCell"/>
        <w:jc w:val="both"/>
      </w:pPr>
      <w:r>
        <w:t>├─────┼────────┼────────────┼────────────────────────┼───────────┤</w:t>
      </w:r>
    </w:p>
    <w:p w:rsidR="00B86404" w:rsidRDefault="00B86404">
      <w:pPr>
        <w:pStyle w:val="ConsPlusCell"/>
        <w:jc w:val="both"/>
      </w:pPr>
      <w:r>
        <w:t>│ 1025│Ru09.194│Этилсорбат  │этиловый эфир гекса-    │Нат.,      │</w:t>
      </w:r>
    </w:p>
    <w:p w:rsidR="00B86404" w:rsidRDefault="00B86404">
      <w:pPr>
        <w:pStyle w:val="ConsPlusCell"/>
        <w:jc w:val="both"/>
      </w:pPr>
      <w:r>
        <w:t>│     │        │            │2,4-диеновой кислоты    │Идент. нат.│</w:t>
      </w:r>
    </w:p>
    <w:p w:rsidR="00B86404" w:rsidRDefault="00B86404">
      <w:pPr>
        <w:pStyle w:val="ConsPlusCell"/>
        <w:jc w:val="both"/>
      </w:pPr>
      <w:r>
        <w:t>├─────┼────────┼────────────┼────────────────────────┼───────────┤</w:t>
      </w:r>
    </w:p>
    <w:p w:rsidR="00B86404" w:rsidRDefault="00B86404">
      <w:pPr>
        <w:pStyle w:val="ConsPlusCell"/>
        <w:jc w:val="both"/>
      </w:pPr>
      <w:r>
        <w:t>│ 1026│Ru09.196│Гекс-2-ени- │2-гексен-1-иловый эфир  │Нат.,      │</w:t>
      </w:r>
    </w:p>
    <w:p w:rsidR="00B86404" w:rsidRDefault="00B86404">
      <w:pPr>
        <w:pStyle w:val="ConsPlusCell"/>
        <w:jc w:val="both"/>
      </w:pPr>
      <w:r>
        <w:t>│     │        │лацетат     │этановой кислоты        │Идент. нат.│</w:t>
      </w:r>
    </w:p>
    <w:p w:rsidR="00B86404" w:rsidRDefault="00B86404">
      <w:pPr>
        <w:pStyle w:val="ConsPlusCell"/>
        <w:jc w:val="both"/>
      </w:pPr>
      <w:r>
        <w:t>├─────┼────────┼────────────┼────────────────────────┼───────────┤</w:t>
      </w:r>
    </w:p>
    <w:p w:rsidR="00B86404" w:rsidRDefault="00B86404">
      <w:pPr>
        <w:pStyle w:val="ConsPlusCell"/>
        <w:jc w:val="both"/>
      </w:pPr>
      <w:r>
        <w:t>│ 1027│Ru09.197│Гекс-3(цис)-│3-гексен-1-иловый эфир  │Нат.,      │</w:t>
      </w:r>
    </w:p>
    <w:p w:rsidR="00B86404" w:rsidRDefault="00B86404">
      <w:pPr>
        <w:pStyle w:val="ConsPlusCell"/>
        <w:jc w:val="both"/>
      </w:pPr>
      <w:r>
        <w:t>│     │        │енилацетат  │этановой кислоты        │Идент. нат.│</w:t>
      </w:r>
    </w:p>
    <w:p w:rsidR="00B86404" w:rsidRDefault="00B86404">
      <w:pPr>
        <w:pStyle w:val="ConsPlusCell"/>
        <w:jc w:val="both"/>
      </w:pPr>
      <w:r>
        <w:t>├─────┼────────┼────────────┼────────────────────────┼───────────┤</w:t>
      </w:r>
    </w:p>
    <w:p w:rsidR="00B86404" w:rsidRDefault="00B86404">
      <w:pPr>
        <w:pStyle w:val="ConsPlusCell"/>
        <w:jc w:val="both"/>
      </w:pPr>
      <w:r>
        <w:t>│ 1028│Ru09.198│Изоамилвале-│3-метилбутиловый эфир   │Идент. нат.│</w:t>
      </w:r>
    </w:p>
    <w:p w:rsidR="00B86404" w:rsidRDefault="00B86404">
      <w:pPr>
        <w:pStyle w:val="ConsPlusCell"/>
        <w:jc w:val="both"/>
      </w:pPr>
      <w:r>
        <w:t>│     │        │рат         │пентановой кислоты      │           │</w:t>
      </w:r>
    </w:p>
    <w:p w:rsidR="00B86404" w:rsidRDefault="00B86404">
      <w:pPr>
        <w:pStyle w:val="ConsPlusCell"/>
        <w:jc w:val="both"/>
      </w:pPr>
      <w:r>
        <w:t>├─────┼────────┼────────────┼────────────────────────┼───────────┤</w:t>
      </w:r>
    </w:p>
    <w:p w:rsidR="00B86404" w:rsidRDefault="00B86404">
      <w:pPr>
        <w:pStyle w:val="ConsPlusCell"/>
        <w:jc w:val="both"/>
      </w:pPr>
      <w:r>
        <w:t>│ 1029│Ru09.200│Метил-3-фе- │1-метил-3-фенилпропило- │Искусств.  │</w:t>
      </w:r>
    </w:p>
    <w:p w:rsidR="00B86404" w:rsidRDefault="00B86404">
      <w:pPr>
        <w:pStyle w:val="ConsPlusCell"/>
        <w:jc w:val="both"/>
      </w:pPr>
      <w:r>
        <w:t>│     │        │нилпропила- │вый эфир этановой кисло-│           │</w:t>
      </w:r>
    </w:p>
    <w:p w:rsidR="00B86404" w:rsidRDefault="00B86404">
      <w:pPr>
        <w:pStyle w:val="ConsPlusCell"/>
        <w:jc w:val="both"/>
      </w:pPr>
      <w:r>
        <w:t>│     │        │цетат       │ты                      │           │</w:t>
      </w:r>
    </w:p>
    <w:p w:rsidR="00B86404" w:rsidRDefault="00B86404">
      <w:pPr>
        <w:pStyle w:val="ConsPlusCell"/>
        <w:jc w:val="both"/>
      </w:pPr>
      <w:r>
        <w:t>├─────┼────────┼────────────┼────────────────────────┼───────────┤</w:t>
      </w:r>
    </w:p>
    <w:p w:rsidR="00B86404" w:rsidRDefault="00B86404">
      <w:pPr>
        <w:pStyle w:val="ConsPlusCell"/>
        <w:jc w:val="both"/>
      </w:pPr>
      <w:r>
        <w:t>│ 1030│Ru09.201│Фенэтилва-  │фениловый эфир пентано- │Идент. нат.│</w:t>
      </w:r>
    </w:p>
    <w:p w:rsidR="00B86404" w:rsidRDefault="00B86404">
      <w:pPr>
        <w:pStyle w:val="ConsPlusCell"/>
        <w:jc w:val="both"/>
      </w:pPr>
      <w:r>
        <w:t>│     │        │лерат       │вой кислоты             │           │</w:t>
      </w:r>
    </w:p>
    <w:p w:rsidR="00B86404" w:rsidRDefault="00B86404">
      <w:pPr>
        <w:pStyle w:val="ConsPlusCell"/>
        <w:jc w:val="both"/>
      </w:pPr>
      <w:r>
        <w:t>├─────┼────────┼────────────┼────────────────────────┼───────────┤</w:t>
      </w:r>
    </w:p>
    <w:p w:rsidR="00B86404" w:rsidRDefault="00B86404">
      <w:pPr>
        <w:pStyle w:val="ConsPlusCell"/>
        <w:jc w:val="both"/>
      </w:pPr>
      <w:r>
        <w:t>│ 1031│Ru09.202│Пропилвале- │пропиловый эфир пентано-│Идент. нат.│</w:t>
      </w:r>
    </w:p>
    <w:p w:rsidR="00B86404" w:rsidRDefault="00B86404">
      <w:pPr>
        <w:pStyle w:val="ConsPlusCell"/>
        <w:jc w:val="both"/>
      </w:pPr>
      <w:r>
        <w:t>│     │        │рат         │вой кислоты             │           │</w:t>
      </w:r>
    </w:p>
    <w:p w:rsidR="00B86404" w:rsidRDefault="00B86404">
      <w:pPr>
        <w:pStyle w:val="ConsPlusCell"/>
        <w:jc w:val="both"/>
      </w:pPr>
      <w:r>
        <w:t>├─────┼────────┼────────────┼────────────────────────┼───────────┤</w:t>
      </w:r>
    </w:p>
    <w:p w:rsidR="00B86404" w:rsidRDefault="00B86404">
      <w:pPr>
        <w:pStyle w:val="ConsPlusCell"/>
        <w:jc w:val="both"/>
      </w:pPr>
      <w:r>
        <w:t>│ 1032│Ru09.204│Этиллинолеат│Этиловый эфир октадека- │Идент. нат.│</w:t>
      </w:r>
    </w:p>
    <w:p w:rsidR="00B86404" w:rsidRDefault="00B86404">
      <w:pPr>
        <w:pStyle w:val="ConsPlusCell"/>
        <w:jc w:val="both"/>
      </w:pPr>
      <w:r>
        <w:t>│     │        │            │9,12-диеновой кислоты   │           │</w:t>
      </w:r>
    </w:p>
    <w:p w:rsidR="00B86404" w:rsidRDefault="00B86404">
      <w:pPr>
        <w:pStyle w:val="ConsPlusCell"/>
        <w:jc w:val="both"/>
      </w:pPr>
      <w:r>
        <w:t>├─────┼────────┼────────────┼────────────────────────┼───────────┤</w:t>
      </w:r>
    </w:p>
    <w:p w:rsidR="00B86404" w:rsidRDefault="00B86404">
      <w:pPr>
        <w:pStyle w:val="ConsPlusCell"/>
        <w:jc w:val="both"/>
      </w:pPr>
      <w:r>
        <w:t>│ 1033│Ru09.205│Этиллиноле- │Этиловый эфир октадека- │Идент. нат.│</w:t>
      </w:r>
    </w:p>
    <w:p w:rsidR="00B86404" w:rsidRDefault="00B86404">
      <w:pPr>
        <w:pStyle w:val="ConsPlusCell"/>
        <w:jc w:val="both"/>
      </w:pPr>
      <w:r>
        <w:t>│     │        │ноат        │9,12,15-триеновой кис-  │           │</w:t>
      </w:r>
    </w:p>
    <w:p w:rsidR="00B86404" w:rsidRDefault="00B86404">
      <w:pPr>
        <w:pStyle w:val="ConsPlusCell"/>
        <w:jc w:val="both"/>
      </w:pPr>
      <w:r>
        <w:t>│     │        │            │лоты                    │           │</w:t>
      </w:r>
    </w:p>
    <w:p w:rsidR="00B86404" w:rsidRDefault="00B86404">
      <w:pPr>
        <w:pStyle w:val="ConsPlusCell"/>
        <w:jc w:val="both"/>
      </w:pPr>
      <w:r>
        <w:t>├─────┼────────┼────────────┼────────────────────────┼───────────┤</w:t>
      </w:r>
    </w:p>
    <w:p w:rsidR="00B86404" w:rsidRDefault="00B86404">
      <w:pPr>
        <w:pStyle w:val="ConsPlusCell"/>
        <w:jc w:val="both"/>
      </w:pPr>
      <w:r>
        <w:t>│ 1034│Ru09.206│Метиллиноле-│Метиловые эфиры октаде- │-          │</w:t>
      </w:r>
    </w:p>
    <w:p w:rsidR="00B86404" w:rsidRDefault="00B86404">
      <w:pPr>
        <w:pStyle w:val="ConsPlusCell"/>
        <w:jc w:val="both"/>
      </w:pPr>
      <w:r>
        <w:t>│     │        │ат + линоле-│ка-диен и -триен-овой   │           │</w:t>
      </w:r>
    </w:p>
    <w:p w:rsidR="00B86404" w:rsidRDefault="00B86404">
      <w:pPr>
        <w:pStyle w:val="ConsPlusCell"/>
        <w:jc w:val="both"/>
      </w:pPr>
      <w:r>
        <w:lastRenderedPageBreak/>
        <w:t>│     │        │ноат (смесь │кислоты                 │           │</w:t>
      </w:r>
    </w:p>
    <w:p w:rsidR="00B86404" w:rsidRDefault="00B86404">
      <w:pPr>
        <w:pStyle w:val="ConsPlusCell"/>
        <w:jc w:val="both"/>
      </w:pPr>
      <w:r>
        <w:t>│     │        │48:52)      │                        │           │</w:t>
      </w:r>
    </w:p>
    <w:p w:rsidR="00B86404" w:rsidRDefault="00B86404">
      <w:pPr>
        <w:pStyle w:val="ConsPlusCell"/>
        <w:jc w:val="both"/>
      </w:pPr>
      <w:r>
        <w:t>├─────┼────────┼────────────┼────────────────────────┼───────────┤</w:t>
      </w:r>
    </w:p>
    <w:p w:rsidR="00B86404" w:rsidRDefault="00B86404">
      <w:pPr>
        <w:pStyle w:val="ConsPlusCell"/>
        <w:jc w:val="both"/>
      </w:pPr>
      <w:r>
        <w:t>│ 1035│Ru09.208│Бутилолеат  │бутиловый эфир октадец- │Идент. нат.│</w:t>
      </w:r>
    </w:p>
    <w:p w:rsidR="00B86404" w:rsidRDefault="00B86404">
      <w:pPr>
        <w:pStyle w:val="ConsPlusCell"/>
        <w:jc w:val="both"/>
      </w:pPr>
      <w:r>
        <w:t>│     │        │            │9-еновой кислоты        │           │</w:t>
      </w:r>
    </w:p>
    <w:p w:rsidR="00B86404" w:rsidRDefault="00B86404">
      <w:pPr>
        <w:pStyle w:val="ConsPlusCell"/>
        <w:jc w:val="both"/>
      </w:pPr>
      <w:r>
        <w:t>├─────┼────────┼────────────┼────────────────────────┼───────────┤</w:t>
      </w:r>
    </w:p>
    <w:p w:rsidR="00B86404" w:rsidRDefault="00B86404">
      <w:pPr>
        <w:pStyle w:val="ConsPlusCell"/>
        <w:jc w:val="both"/>
      </w:pPr>
      <w:r>
        <w:t>│ 1036│Ru09.209│Бутилоктано-│бутиловый эфир октановой│Идент. нат.│</w:t>
      </w:r>
    </w:p>
    <w:p w:rsidR="00B86404" w:rsidRDefault="00B86404">
      <w:pPr>
        <w:pStyle w:val="ConsPlusCell"/>
        <w:jc w:val="both"/>
      </w:pPr>
      <w:r>
        <w:t>│     │        │ат          │кислоты                 │           │</w:t>
      </w:r>
    </w:p>
    <w:p w:rsidR="00B86404" w:rsidRDefault="00B86404">
      <w:pPr>
        <w:pStyle w:val="ConsPlusCell"/>
        <w:jc w:val="both"/>
      </w:pPr>
      <w:r>
        <w:t>├─────┼────────┼────────────┼────────────────────────┼───────────┤</w:t>
      </w:r>
    </w:p>
    <w:p w:rsidR="00B86404" w:rsidRDefault="00B86404">
      <w:pPr>
        <w:pStyle w:val="ConsPlusCell"/>
        <w:jc w:val="both"/>
      </w:pPr>
      <w:r>
        <w:t>│ 1037│Ru09.210│Этилоктаде- │Этиловый эфир октадец-  │Идент. нат.│</w:t>
      </w:r>
    </w:p>
    <w:p w:rsidR="00B86404" w:rsidRDefault="00B86404">
      <w:pPr>
        <w:pStyle w:val="ConsPlusCell"/>
        <w:jc w:val="both"/>
      </w:pPr>
      <w:r>
        <w:t>│     │        │каноат      │9-еновой кислоты        │           │</w:t>
      </w:r>
    </w:p>
    <w:p w:rsidR="00B86404" w:rsidRDefault="00B86404">
      <w:pPr>
        <w:pStyle w:val="ConsPlusCell"/>
        <w:jc w:val="both"/>
      </w:pPr>
      <w:r>
        <w:t>├─────┼────────┼────────────┼────────────────────────┼───────────┤</w:t>
      </w:r>
    </w:p>
    <w:p w:rsidR="00B86404" w:rsidRDefault="00B86404">
      <w:pPr>
        <w:pStyle w:val="ConsPlusCell"/>
        <w:jc w:val="both"/>
      </w:pPr>
      <w:r>
        <w:t>│ 1038│Ru09.211│Глицерилтри-│1,2,3-пропантриловый    │Искусств.  │</w:t>
      </w:r>
    </w:p>
    <w:p w:rsidR="00B86404" w:rsidRDefault="00B86404">
      <w:pPr>
        <w:pStyle w:val="ConsPlusCell"/>
        <w:jc w:val="both"/>
      </w:pPr>
      <w:r>
        <w:t>│     │        │бутират     │эфир бутановой кислоты  │           │</w:t>
      </w:r>
    </w:p>
    <w:p w:rsidR="00B86404" w:rsidRDefault="00B86404">
      <w:pPr>
        <w:pStyle w:val="ConsPlusCell"/>
        <w:jc w:val="both"/>
      </w:pPr>
      <w:r>
        <w:t>├─────┼────────┼────────────┼────────────────────────┼───────────┤</w:t>
      </w:r>
    </w:p>
    <w:p w:rsidR="00B86404" w:rsidRDefault="00B86404">
      <w:pPr>
        <w:pStyle w:val="ConsPlusCell"/>
        <w:jc w:val="both"/>
      </w:pPr>
      <w:r>
        <w:t>│ 1039│Ru09.212│Нерилформиат│3,7-диметил-2(цис)-6-   │Идент. нат.│</w:t>
      </w:r>
    </w:p>
    <w:p w:rsidR="00B86404" w:rsidRDefault="00B86404">
      <w:pPr>
        <w:pStyle w:val="ConsPlusCell"/>
        <w:jc w:val="both"/>
      </w:pPr>
      <w:r>
        <w:t>│     │        │            │октадиениловый эфир     │           │</w:t>
      </w:r>
    </w:p>
    <w:p w:rsidR="00B86404" w:rsidRDefault="00B86404">
      <w:pPr>
        <w:pStyle w:val="ConsPlusCell"/>
        <w:jc w:val="both"/>
      </w:pPr>
      <w:r>
        <w:t>│     │        │            │метановой кислоты       │           │</w:t>
      </w:r>
    </w:p>
    <w:p w:rsidR="00B86404" w:rsidRDefault="00B86404">
      <w:pPr>
        <w:pStyle w:val="ConsPlusCell"/>
        <w:jc w:val="both"/>
      </w:pPr>
      <w:r>
        <w:t>├─────┼────────┼────────────┼────────────────────────┼───────────┤</w:t>
      </w:r>
    </w:p>
    <w:p w:rsidR="00B86404" w:rsidRDefault="00B86404">
      <w:pPr>
        <w:pStyle w:val="ConsPlusCell"/>
        <w:jc w:val="both"/>
      </w:pPr>
      <w:r>
        <w:t>│ 1040│Ru09.213│Нерилацетат │3,7-диметил-2(цис),     │Нат.,      │</w:t>
      </w:r>
    </w:p>
    <w:p w:rsidR="00B86404" w:rsidRDefault="00B86404">
      <w:pPr>
        <w:pStyle w:val="ConsPlusCell"/>
        <w:jc w:val="both"/>
      </w:pPr>
      <w:r>
        <w:t>│     │        │            │6-октадиениловый эфир   │Идент. нат.│</w:t>
      </w:r>
    </w:p>
    <w:p w:rsidR="00B86404" w:rsidRDefault="00B86404">
      <w:pPr>
        <w:pStyle w:val="ConsPlusCell"/>
        <w:jc w:val="both"/>
      </w:pPr>
      <w:r>
        <w:t>│     │        │            │этановой кислоты        │           │</w:t>
      </w:r>
    </w:p>
    <w:p w:rsidR="00B86404" w:rsidRDefault="00B86404">
      <w:pPr>
        <w:pStyle w:val="ConsPlusCell"/>
        <w:jc w:val="both"/>
      </w:pPr>
      <w:r>
        <w:t>├─────┼────────┼────────────┼────────────────────────┼───────────┤</w:t>
      </w:r>
    </w:p>
    <w:p w:rsidR="00B86404" w:rsidRDefault="00B86404">
      <w:pPr>
        <w:pStyle w:val="ConsPlusCell"/>
        <w:jc w:val="both"/>
      </w:pPr>
      <w:r>
        <w:t>│ 1041│Ru09.214│Ундец-10-   │10-ундец-1-ениловый     │Искусств.  │</w:t>
      </w:r>
    </w:p>
    <w:p w:rsidR="00B86404" w:rsidRDefault="00B86404">
      <w:pPr>
        <w:pStyle w:val="ConsPlusCell"/>
        <w:jc w:val="both"/>
      </w:pPr>
      <w:r>
        <w:t>│     │        │енилацетат  │эфир этановой кислоты   │           │</w:t>
      </w:r>
    </w:p>
    <w:p w:rsidR="00B86404" w:rsidRDefault="00B86404">
      <w:pPr>
        <w:pStyle w:val="ConsPlusCell"/>
        <w:jc w:val="both"/>
      </w:pPr>
      <w:r>
        <w:t>├─────┼────────┼────────────┼────────────────────────┼───────────┤</w:t>
      </w:r>
    </w:p>
    <w:p w:rsidR="00B86404" w:rsidRDefault="00B86404">
      <w:pPr>
        <w:pStyle w:val="ConsPlusCell"/>
        <w:jc w:val="both"/>
      </w:pPr>
      <w:r>
        <w:t>│ 1042│Ru09.215│Карвилацетат│п-Мента-6,8-диен-2-ило- │Нат.,      │</w:t>
      </w:r>
    </w:p>
    <w:p w:rsidR="00B86404" w:rsidRDefault="00B86404">
      <w:pPr>
        <w:pStyle w:val="ConsPlusCell"/>
        <w:jc w:val="both"/>
      </w:pPr>
      <w:r>
        <w:t>│     │        │            │вый эфир этановой кисло-│Идент. нат.│</w:t>
      </w:r>
    </w:p>
    <w:p w:rsidR="00B86404" w:rsidRDefault="00B86404">
      <w:pPr>
        <w:pStyle w:val="ConsPlusCell"/>
        <w:jc w:val="both"/>
      </w:pPr>
      <w:r>
        <w:t>│     │        │            │ты                      │           │</w:t>
      </w:r>
    </w:p>
    <w:p w:rsidR="00B86404" w:rsidRDefault="00B86404">
      <w:pPr>
        <w:pStyle w:val="ConsPlusCell"/>
        <w:jc w:val="both"/>
      </w:pPr>
      <w:r>
        <w:t>├─────┼────────┼────────────┼────────────────────────┼───────────┤</w:t>
      </w:r>
    </w:p>
    <w:p w:rsidR="00B86404" w:rsidRDefault="00B86404">
      <w:pPr>
        <w:pStyle w:val="ConsPlusCell"/>
        <w:jc w:val="both"/>
      </w:pPr>
      <w:r>
        <w:t>│ 1043│Ru09.216│Дигидрокар- │п-мент-8-ен-2-иловый    │Нат.,      │</w:t>
      </w:r>
    </w:p>
    <w:p w:rsidR="00B86404" w:rsidRDefault="00B86404">
      <w:pPr>
        <w:pStyle w:val="ConsPlusCell"/>
        <w:jc w:val="both"/>
      </w:pPr>
      <w:r>
        <w:t>│     │        │вилацетат   │эфир этановой кислоты   │Идент. нат.│</w:t>
      </w:r>
    </w:p>
    <w:p w:rsidR="00B86404" w:rsidRDefault="00B86404">
      <w:pPr>
        <w:pStyle w:val="ConsPlusCell"/>
        <w:jc w:val="both"/>
      </w:pPr>
      <w:r>
        <w:t>├─────┼────────┼────────────┼────────────────────────┼───────────┤</w:t>
      </w:r>
    </w:p>
    <w:p w:rsidR="00B86404" w:rsidRDefault="00B86404">
      <w:pPr>
        <w:pStyle w:val="ConsPlusCell"/>
        <w:jc w:val="both"/>
      </w:pPr>
      <w:r>
        <w:t>│ 1044│Ru09.218│Изоборнила- │1,7,7-триметилбицикло   │Идент. нат.│</w:t>
      </w:r>
    </w:p>
    <w:p w:rsidR="00B86404" w:rsidRDefault="00B86404">
      <w:pPr>
        <w:pStyle w:val="ConsPlusCell"/>
        <w:jc w:val="both"/>
      </w:pPr>
      <w:r>
        <w:t>│     │        │цетат       │[2.2.1]гепт-2-иловый    │           │</w:t>
      </w:r>
    </w:p>
    <w:p w:rsidR="00B86404" w:rsidRDefault="00B86404">
      <w:pPr>
        <w:pStyle w:val="ConsPlusCell"/>
        <w:jc w:val="both"/>
      </w:pPr>
      <w:r>
        <w:t>│     │        │            │эфир этановой кислоты   │           │</w:t>
      </w:r>
    </w:p>
    <w:p w:rsidR="00B86404" w:rsidRDefault="00B86404">
      <w:pPr>
        <w:pStyle w:val="ConsPlusCell"/>
        <w:jc w:val="both"/>
      </w:pPr>
      <w:r>
        <w:t>├─────┼────────┼────────────┼────────────────────────┼───────────┤</w:t>
      </w:r>
    </w:p>
    <w:p w:rsidR="00B86404" w:rsidRDefault="00B86404">
      <w:pPr>
        <w:pStyle w:val="ConsPlusCell"/>
        <w:jc w:val="both"/>
      </w:pPr>
      <w:r>
        <w:t>│ 1045│Ru09.219│Изопулегила-│п-мент-8-ен-3-иловый    │Идент. нат.│</w:t>
      </w:r>
    </w:p>
    <w:p w:rsidR="00B86404" w:rsidRDefault="00B86404">
      <w:pPr>
        <w:pStyle w:val="ConsPlusCell"/>
        <w:jc w:val="both"/>
      </w:pPr>
      <w:r>
        <w:t>│     │        │цетат       │эфир этановой кислоты   │           │</w:t>
      </w:r>
    </w:p>
    <w:p w:rsidR="00B86404" w:rsidRDefault="00B86404">
      <w:pPr>
        <w:pStyle w:val="ConsPlusCell"/>
        <w:jc w:val="both"/>
      </w:pPr>
      <w:r>
        <w:t>├─────┼────────┼────────────┼────────────────────────┼───────────┤</w:t>
      </w:r>
    </w:p>
    <w:p w:rsidR="00B86404" w:rsidRDefault="00B86404">
      <w:pPr>
        <w:pStyle w:val="ConsPlusCell"/>
        <w:jc w:val="both"/>
      </w:pPr>
      <w:r>
        <w:t>│ 1046│Ru09.220│Пиперонила- │3,4-метилендиоксибензи- │Идент. нат.│</w:t>
      </w:r>
    </w:p>
    <w:p w:rsidR="00B86404" w:rsidRDefault="00B86404">
      <w:pPr>
        <w:pStyle w:val="ConsPlusCell"/>
        <w:jc w:val="both"/>
      </w:pPr>
      <w:r>
        <w:t>│     │        │цетат       │ловый эфир этановой кис-│           │</w:t>
      </w:r>
    </w:p>
    <w:p w:rsidR="00B86404" w:rsidRDefault="00B86404">
      <w:pPr>
        <w:pStyle w:val="ConsPlusCell"/>
        <w:jc w:val="both"/>
      </w:pPr>
      <w:r>
        <w:t>│     │        │            │лоты                    │           │</w:t>
      </w:r>
    </w:p>
    <w:p w:rsidR="00B86404" w:rsidRDefault="00B86404">
      <w:pPr>
        <w:pStyle w:val="ConsPlusCell"/>
        <w:jc w:val="both"/>
      </w:pPr>
      <w:r>
        <w:t>├─────┼────────┼────────────┼────────────────────────┼───────────┤</w:t>
      </w:r>
    </w:p>
    <w:p w:rsidR="00B86404" w:rsidRDefault="00B86404">
      <w:pPr>
        <w:pStyle w:val="ConsPlusCell"/>
        <w:jc w:val="both"/>
      </w:pPr>
      <w:r>
        <w:t>│ 1047│Ru09.224│Диметилбути-│1,3-Диметилбутиловый    │Идент. нат.│</w:t>
      </w:r>
    </w:p>
    <w:p w:rsidR="00B86404" w:rsidRDefault="00B86404">
      <w:pPr>
        <w:pStyle w:val="ConsPlusCell"/>
        <w:jc w:val="both"/>
      </w:pPr>
      <w:r>
        <w:t>│     │        │лацетат     │эфир этановой кислоты   │           │</w:t>
      </w:r>
    </w:p>
    <w:p w:rsidR="00B86404" w:rsidRDefault="00B86404">
      <w:pPr>
        <w:pStyle w:val="ConsPlusCell"/>
        <w:jc w:val="both"/>
      </w:pPr>
      <w:r>
        <w:t>├─────┼────────┼────────────┼────────────────────────┼───────────┤</w:t>
      </w:r>
    </w:p>
    <w:p w:rsidR="00B86404" w:rsidRDefault="00B86404">
      <w:pPr>
        <w:pStyle w:val="ConsPlusCell"/>
        <w:jc w:val="both"/>
      </w:pPr>
      <w:r>
        <w:t>│ 1048│Ru09.225│Жасмонил    │1,3-диацетоксинонан     │Искусств.  │</w:t>
      </w:r>
    </w:p>
    <w:p w:rsidR="00B86404" w:rsidRDefault="00B86404">
      <w:pPr>
        <w:pStyle w:val="ConsPlusCell"/>
        <w:jc w:val="both"/>
      </w:pPr>
      <w:r>
        <w:t>├─────┼────────┼────────────┼────────────────────────┼───────────┤</w:t>
      </w:r>
    </w:p>
    <w:p w:rsidR="00B86404" w:rsidRDefault="00B86404">
      <w:pPr>
        <w:pStyle w:val="ConsPlusCell"/>
        <w:jc w:val="both"/>
      </w:pPr>
      <w:r>
        <w:t>│ 1049│Ru09.226│Оксоно-     │1-ацетокси-нонанон-3    │Искусств.  │</w:t>
      </w:r>
    </w:p>
    <w:p w:rsidR="00B86404" w:rsidRDefault="00B86404">
      <w:pPr>
        <w:pStyle w:val="ConsPlusCell"/>
        <w:jc w:val="both"/>
      </w:pPr>
      <w:r>
        <w:t>│     │        │нан-1-илаце-│                        │           │</w:t>
      </w:r>
    </w:p>
    <w:p w:rsidR="00B86404" w:rsidRDefault="00B86404">
      <w:pPr>
        <w:pStyle w:val="ConsPlusCell"/>
        <w:jc w:val="both"/>
      </w:pPr>
      <w:r>
        <w:t>│     │        │тат         │                        │           │</w:t>
      </w:r>
    </w:p>
    <w:p w:rsidR="00B86404" w:rsidRDefault="00B86404">
      <w:pPr>
        <w:pStyle w:val="ConsPlusCell"/>
        <w:jc w:val="both"/>
      </w:pPr>
      <w:r>
        <w:t>├─────┼────────┼────────────┼────────────────────────┼───────────┤</w:t>
      </w:r>
    </w:p>
    <w:p w:rsidR="00B86404" w:rsidRDefault="00B86404">
      <w:pPr>
        <w:pStyle w:val="ConsPlusCell"/>
        <w:jc w:val="both"/>
      </w:pPr>
      <w:r>
        <w:t>│ 1050│Ru09.227│Диметил     │1,1-диметил-2-фенил-    │Искусств.  │</w:t>
      </w:r>
    </w:p>
    <w:p w:rsidR="00B86404" w:rsidRDefault="00B86404">
      <w:pPr>
        <w:pStyle w:val="ConsPlusCell"/>
        <w:jc w:val="both"/>
      </w:pPr>
      <w:r>
        <w:t>│     │        │-2-фенэ-    │этиловый эфир этановой  │           │</w:t>
      </w:r>
    </w:p>
    <w:p w:rsidR="00B86404" w:rsidRDefault="00B86404">
      <w:pPr>
        <w:pStyle w:val="ConsPlusCell"/>
        <w:jc w:val="both"/>
      </w:pPr>
      <w:r>
        <w:t>│     │        │тилацетат   │кислоты                 │           │</w:t>
      </w:r>
    </w:p>
    <w:p w:rsidR="00B86404" w:rsidRDefault="00B86404">
      <w:pPr>
        <w:pStyle w:val="ConsPlusCell"/>
        <w:jc w:val="both"/>
      </w:pPr>
      <w:r>
        <w:t>├─────┼────────┼────────────┼────────────────────────┼───────────┤</w:t>
      </w:r>
    </w:p>
    <w:p w:rsidR="00B86404" w:rsidRDefault="00B86404">
      <w:pPr>
        <w:pStyle w:val="ConsPlusCell"/>
        <w:jc w:val="both"/>
      </w:pPr>
      <w:r>
        <w:t>│ 1051│Ru09.228│Толуилацетат│2-метилфениловый эфир   │Искусств.  │</w:t>
      </w:r>
    </w:p>
    <w:p w:rsidR="00B86404" w:rsidRDefault="00B86404">
      <w:pPr>
        <w:pStyle w:val="ConsPlusCell"/>
        <w:jc w:val="both"/>
      </w:pPr>
      <w:r>
        <w:t>│     │        │            │этановой кислоты        │           │</w:t>
      </w:r>
    </w:p>
    <w:p w:rsidR="00B86404" w:rsidRDefault="00B86404">
      <w:pPr>
        <w:pStyle w:val="ConsPlusCell"/>
        <w:jc w:val="both"/>
      </w:pPr>
      <w:r>
        <w:t>├─────┼────────┼────────────┼────────────────────────┼───────────┤</w:t>
      </w:r>
    </w:p>
    <w:p w:rsidR="00B86404" w:rsidRDefault="00B86404">
      <w:pPr>
        <w:pStyle w:val="ConsPlusCell"/>
        <w:jc w:val="both"/>
      </w:pPr>
      <w:r>
        <w:t>│ 1052│Ru09.230│Циклогексил │Циклогексиловый эфир бу-│Идент. нат.│</w:t>
      </w:r>
    </w:p>
    <w:p w:rsidR="00B86404" w:rsidRDefault="00B86404">
      <w:pPr>
        <w:pStyle w:val="ConsPlusCell"/>
        <w:jc w:val="both"/>
      </w:pPr>
      <w:r>
        <w:t>│     │        │бутират     │тановой кислоты         │           │</w:t>
      </w:r>
    </w:p>
    <w:p w:rsidR="00B86404" w:rsidRDefault="00B86404">
      <w:pPr>
        <w:pStyle w:val="ConsPlusCell"/>
        <w:jc w:val="both"/>
      </w:pPr>
      <w:r>
        <w:t>├─────┼────────┼────────────┼────────────────────────┼───────────┤</w:t>
      </w:r>
    </w:p>
    <w:p w:rsidR="00B86404" w:rsidRDefault="00B86404">
      <w:pPr>
        <w:pStyle w:val="ConsPlusCell"/>
        <w:jc w:val="both"/>
      </w:pPr>
      <w:r>
        <w:t>│ 1053│Ru09.231│Фенэтил бу- │1-фенилэтиловый эфир    │Искусств.  │</w:t>
      </w:r>
    </w:p>
    <w:p w:rsidR="00B86404" w:rsidRDefault="00B86404">
      <w:pPr>
        <w:pStyle w:val="ConsPlusCell"/>
        <w:jc w:val="both"/>
      </w:pPr>
      <w:r>
        <w:lastRenderedPageBreak/>
        <w:t>│     │        │тират       │этановой кислоты        │           │</w:t>
      </w:r>
    </w:p>
    <w:p w:rsidR="00B86404" w:rsidRDefault="00B86404">
      <w:pPr>
        <w:pStyle w:val="ConsPlusCell"/>
        <w:jc w:val="both"/>
      </w:pPr>
      <w:r>
        <w:t>├─────┼────────┼────────────┼────────────────────────┼───────────┤</w:t>
      </w:r>
    </w:p>
    <w:p w:rsidR="00B86404" w:rsidRDefault="00B86404">
      <w:pPr>
        <w:pStyle w:val="ConsPlusCell"/>
        <w:jc w:val="both"/>
      </w:pPr>
      <w:r>
        <w:t>│ 1054│Ru09.232│Диметил-    │1,1-диметил-2-фенил-    │Искусств.  │</w:t>
      </w:r>
    </w:p>
    <w:p w:rsidR="00B86404" w:rsidRDefault="00B86404">
      <w:pPr>
        <w:pStyle w:val="ConsPlusCell"/>
        <w:jc w:val="both"/>
      </w:pPr>
      <w:r>
        <w:t>│     │        │-2-фенэ-    │этиловый эфир бутано-   │           │</w:t>
      </w:r>
    </w:p>
    <w:p w:rsidR="00B86404" w:rsidRDefault="00B86404">
      <w:pPr>
        <w:pStyle w:val="ConsPlusCell"/>
        <w:jc w:val="both"/>
      </w:pPr>
      <w:r>
        <w:t>│     │        │тил бутират │вой кислоты             │           │</w:t>
      </w:r>
    </w:p>
    <w:p w:rsidR="00B86404" w:rsidRDefault="00B86404">
      <w:pPr>
        <w:pStyle w:val="ConsPlusCell"/>
        <w:jc w:val="both"/>
      </w:pPr>
      <w:r>
        <w:t>├─────┼────────┼────────────┼────────────────────────┼───────────┤</w:t>
      </w:r>
    </w:p>
    <w:p w:rsidR="00B86404" w:rsidRDefault="00B86404">
      <w:pPr>
        <w:pStyle w:val="ConsPlusCell"/>
        <w:jc w:val="both"/>
      </w:pPr>
      <w:r>
        <w:t>│ 1055│Ru09.233│Аллилпропио-│2-пропениловый эфир про-│Искусств.  │</w:t>
      </w:r>
    </w:p>
    <w:p w:rsidR="00B86404" w:rsidRDefault="00B86404">
      <w:pPr>
        <w:pStyle w:val="ConsPlusCell"/>
        <w:jc w:val="both"/>
      </w:pPr>
      <w:r>
        <w:t>│     │        │нат         │пановой кислоты         │           │</w:t>
      </w:r>
    </w:p>
    <w:p w:rsidR="00B86404" w:rsidRDefault="00B86404">
      <w:pPr>
        <w:pStyle w:val="ConsPlusCell"/>
        <w:jc w:val="both"/>
      </w:pPr>
      <w:r>
        <w:t>├─────┼────────┼────────────┼────────────────────────┼───────────┤</w:t>
      </w:r>
    </w:p>
    <w:p w:rsidR="00B86404" w:rsidRDefault="00B86404">
      <w:pPr>
        <w:pStyle w:val="ConsPlusCell"/>
        <w:jc w:val="both"/>
      </w:pPr>
      <w:r>
        <w:t>│ 1056│Ru09.234│Неофолион   │Метиловый эфир нонен-   │Идент. нат.│</w:t>
      </w:r>
    </w:p>
    <w:p w:rsidR="00B86404" w:rsidRDefault="00B86404">
      <w:pPr>
        <w:pStyle w:val="ConsPlusCell"/>
        <w:jc w:val="both"/>
      </w:pPr>
      <w:r>
        <w:t>│     │        │            │2-овой кислоты          │           │</w:t>
      </w:r>
    </w:p>
    <w:p w:rsidR="00B86404" w:rsidRDefault="00B86404">
      <w:pPr>
        <w:pStyle w:val="ConsPlusCell"/>
        <w:jc w:val="both"/>
      </w:pPr>
      <w:r>
        <w:t>├─────┼────────┼────────────┼────────────────────────┼───────────┤</w:t>
      </w:r>
    </w:p>
    <w:p w:rsidR="00B86404" w:rsidRDefault="00B86404">
      <w:pPr>
        <w:pStyle w:val="ConsPlusCell"/>
        <w:jc w:val="both"/>
      </w:pPr>
      <w:r>
        <w:t>│ 1057│Ru09.235│Бутил деце- │Бутиловый эфир 2-децено-│Искусств.  │</w:t>
      </w:r>
    </w:p>
    <w:p w:rsidR="00B86404" w:rsidRDefault="00B86404">
      <w:pPr>
        <w:pStyle w:val="ConsPlusCell"/>
        <w:jc w:val="both"/>
      </w:pPr>
      <w:r>
        <w:t>│     │        │ноат        │вой кислоты             │           │</w:t>
      </w:r>
    </w:p>
    <w:p w:rsidR="00B86404" w:rsidRDefault="00B86404">
      <w:pPr>
        <w:pStyle w:val="ConsPlusCell"/>
        <w:jc w:val="both"/>
      </w:pPr>
      <w:r>
        <w:t>├─────┼────────┼────────────┼────────────────────────┼───────────┤</w:t>
      </w:r>
    </w:p>
    <w:p w:rsidR="00B86404" w:rsidRDefault="00B86404">
      <w:pPr>
        <w:pStyle w:val="ConsPlusCell"/>
        <w:jc w:val="both"/>
      </w:pPr>
      <w:r>
        <w:t>│ 1058│Ru09.236│Метилундеце-│Метиловый эфир 9-ундеце-│Искусств.  │</w:t>
      </w:r>
    </w:p>
    <w:p w:rsidR="00B86404" w:rsidRDefault="00B86404">
      <w:pPr>
        <w:pStyle w:val="ConsPlusCell"/>
        <w:jc w:val="both"/>
      </w:pPr>
      <w:r>
        <w:t>│     │        │ноат        │новой кислоты           │           │</w:t>
      </w:r>
    </w:p>
    <w:p w:rsidR="00B86404" w:rsidRDefault="00B86404">
      <w:pPr>
        <w:pStyle w:val="ConsPlusCell"/>
        <w:jc w:val="both"/>
      </w:pPr>
      <w:r>
        <w:t>├─────┼────────┼────────────┼────────────────────────┼───────────┤</w:t>
      </w:r>
    </w:p>
    <w:p w:rsidR="00B86404" w:rsidRDefault="00B86404">
      <w:pPr>
        <w:pStyle w:val="ConsPlusCell"/>
        <w:jc w:val="both"/>
      </w:pPr>
      <w:r>
        <w:t>│ 1059│Ru09.237│Этилундеце- │Этиловый эфир 10-ундеце-│Искусств.  │</w:t>
      </w:r>
    </w:p>
    <w:p w:rsidR="00B86404" w:rsidRDefault="00B86404">
      <w:pPr>
        <w:pStyle w:val="ConsPlusCell"/>
        <w:jc w:val="both"/>
      </w:pPr>
      <w:r>
        <w:t>│     │        │ноат        │новой кислоты           │           │</w:t>
      </w:r>
    </w:p>
    <w:p w:rsidR="00B86404" w:rsidRDefault="00B86404">
      <w:pPr>
        <w:pStyle w:val="ConsPlusCell"/>
        <w:jc w:val="both"/>
      </w:pPr>
      <w:r>
        <w:t>├─────┼────────┼────────────┼────────────────────────┼───────────┤</w:t>
      </w:r>
    </w:p>
    <w:p w:rsidR="00B86404" w:rsidRDefault="00B86404">
      <w:pPr>
        <w:pStyle w:val="ConsPlusCell"/>
        <w:jc w:val="both"/>
      </w:pPr>
      <w:r>
        <w:t>│ 1060│Ru09.238│Бутилунде-  │Бутиловый эфир 10-унде- │Искусств.  │</w:t>
      </w:r>
    </w:p>
    <w:p w:rsidR="00B86404" w:rsidRDefault="00B86404">
      <w:pPr>
        <w:pStyle w:val="ConsPlusCell"/>
        <w:jc w:val="both"/>
      </w:pPr>
      <w:r>
        <w:t>│     │        │ценоат      │ценовой кислоты         │           │</w:t>
      </w:r>
    </w:p>
    <w:p w:rsidR="00B86404" w:rsidRDefault="00B86404">
      <w:pPr>
        <w:pStyle w:val="ConsPlusCell"/>
        <w:jc w:val="both"/>
      </w:pPr>
      <w:r>
        <w:t>├─────┼────────┼────────────┼────────────────────────┼───────────┤</w:t>
      </w:r>
    </w:p>
    <w:p w:rsidR="00B86404" w:rsidRDefault="00B86404">
      <w:pPr>
        <w:pStyle w:val="ConsPlusCell"/>
        <w:jc w:val="both"/>
      </w:pPr>
      <w:r>
        <w:t>│ 1061│Ru09.239│Метил 2-ун- │Метиловый эфир 2-ундеце-│Искусств.  │</w:t>
      </w:r>
    </w:p>
    <w:p w:rsidR="00B86404" w:rsidRDefault="00B86404">
      <w:pPr>
        <w:pStyle w:val="ConsPlusCell"/>
        <w:jc w:val="both"/>
      </w:pPr>
      <w:r>
        <w:t>│     │        │деционат    │новой кислоты           │           │</w:t>
      </w:r>
    </w:p>
    <w:p w:rsidR="00B86404" w:rsidRDefault="00B86404">
      <w:pPr>
        <w:pStyle w:val="ConsPlusCell"/>
        <w:jc w:val="both"/>
      </w:pPr>
      <w:r>
        <w:t>├─────┼────────┼────────────┼────────────────────────┼───────────┤</w:t>
      </w:r>
    </w:p>
    <w:p w:rsidR="00B86404" w:rsidRDefault="00B86404">
      <w:pPr>
        <w:pStyle w:val="ConsPlusCell"/>
        <w:jc w:val="both"/>
      </w:pPr>
      <w:r>
        <w:t>│ 1062│Ru09.240│цис-3-Гексе-│цис-3-гексениловый эфир │Нат.,      │</w:t>
      </w:r>
    </w:p>
    <w:p w:rsidR="00B86404" w:rsidRDefault="00B86404">
      <w:pPr>
        <w:pStyle w:val="ConsPlusCell"/>
        <w:jc w:val="both"/>
      </w:pPr>
      <w:r>
        <w:t>│     │        │нилформиат  │метановой кислоты       │Идент. нат.│</w:t>
      </w:r>
    </w:p>
    <w:p w:rsidR="00B86404" w:rsidRDefault="00B86404">
      <w:pPr>
        <w:pStyle w:val="ConsPlusCell"/>
        <w:jc w:val="both"/>
      </w:pPr>
      <w:r>
        <w:t>├─────┼────────┼────────────┼────────────────────────┼───────────┤</w:t>
      </w:r>
    </w:p>
    <w:p w:rsidR="00B86404" w:rsidRDefault="00B86404">
      <w:pPr>
        <w:pStyle w:val="ConsPlusCell"/>
        <w:jc w:val="both"/>
      </w:pPr>
      <w:r>
        <w:t>│ 1063│Ru09.244│Аллилкапро- │2-пропениловый эфир гек-│Идент. нат.│</w:t>
      </w:r>
    </w:p>
    <w:p w:rsidR="00B86404" w:rsidRDefault="00B86404">
      <w:pPr>
        <w:pStyle w:val="ConsPlusCell"/>
        <w:jc w:val="both"/>
      </w:pPr>
      <w:r>
        <w:t>│     │        │нат         │ксановой кислоты        │           │</w:t>
      </w:r>
    </w:p>
    <w:p w:rsidR="00B86404" w:rsidRDefault="00B86404">
      <w:pPr>
        <w:pStyle w:val="ConsPlusCell"/>
        <w:jc w:val="both"/>
      </w:pPr>
      <w:r>
        <w:t>├─────┼────────┼────────────┼────────────────────────┼───────────┤</w:t>
      </w:r>
    </w:p>
    <w:p w:rsidR="00B86404" w:rsidRDefault="00B86404">
      <w:pPr>
        <w:pStyle w:val="ConsPlusCell"/>
        <w:jc w:val="both"/>
      </w:pPr>
      <w:r>
        <w:t>│ 1064│Ru09.245│Аллилсорбат │2-пропениловый эфир гек-│Искусств.  │</w:t>
      </w:r>
    </w:p>
    <w:p w:rsidR="00B86404" w:rsidRDefault="00B86404">
      <w:pPr>
        <w:pStyle w:val="ConsPlusCell"/>
        <w:jc w:val="both"/>
      </w:pPr>
      <w:r>
        <w:t>│     │        │            │са-2,4-диеновой кислоты │           │</w:t>
      </w:r>
    </w:p>
    <w:p w:rsidR="00B86404" w:rsidRDefault="00B86404">
      <w:pPr>
        <w:pStyle w:val="ConsPlusCell"/>
        <w:jc w:val="both"/>
      </w:pPr>
      <w:r>
        <w:t>├─────┼────────┼────────────┼────────────────────────┼───────────┤</w:t>
      </w:r>
    </w:p>
    <w:p w:rsidR="00B86404" w:rsidRDefault="00B86404">
      <w:pPr>
        <w:pStyle w:val="ConsPlusCell"/>
        <w:jc w:val="both"/>
      </w:pPr>
      <w:r>
        <w:t>│ 1065│Ru09.246│Бутилстеарат│Бутиловый эфир октадека-│Идент. нат.│</w:t>
      </w:r>
    </w:p>
    <w:p w:rsidR="00B86404" w:rsidRDefault="00B86404">
      <w:pPr>
        <w:pStyle w:val="ConsPlusCell"/>
        <w:jc w:val="both"/>
      </w:pPr>
      <w:r>
        <w:t>│     │        │            │новой кислоты           │           │</w:t>
      </w:r>
    </w:p>
    <w:p w:rsidR="00B86404" w:rsidRDefault="00B86404">
      <w:pPr>
        <w:pStyle w:val="ConsPlusCell"/>
        <w:jc w:val="both"/>
      </w:pPr>
      <w:r>
        <w:t>├─────┼────────┼────────────┼────────────────────────┼───────────┤</w:t>
      </w:r>
    </w:p>
    <w:p w:rsidR="00B86404" w:rsidRDefault="00B86404">
      <w:pPr>
        <w:pStyle w:val="ConsPlusCell"/>
        <w:jc w:val="both"/>
      </w:pPr>
      <w:r>
        <w:t>│ 1066│Ru09.247│Аллилкрото- │2-пропениловый эфир     │Искусств.  │</w:t>
      </w:r>
    </w:p>
    <w:p w:rsidR="00B86404" w:rsidRDefault="00B86404">
      <w:pPr>
        <w:pStyle w:val="ConsPlusCell"/>
        <w:jc w:val="both"/>
      </w:pPr>
      <w:r>
        <w:t>│     │        │нат         │2-транс-бутеновой кисло-│           │</w:t>
      </w:r>
    </w:p>
    <w:p w:rsidR="00B86404" w:rsidRDefault="00B86404">
      <w:pPr>
        <w:pStyle w:val="ConsPlusCell"/>
        <w:jc w:val="both"/>
      </w:pPr>
      <w:r>
        <w:t>│     │        │            │ты                      │           │</w:t>
      </w:r>
    </w:p>
    <w:p w:rsidR="00B86404" w:rsidRDefault="00B86404">
      <w:pPr>
        <w:pStyle w:val="ConsPlusCell"/>
        <w:jc w:val="both"/>
      </w:pPr>
      <w:r>
        <w:t>├─────┼────────┼────────────┼────────────────────────┼───────────┤</w:t>
      </w:r>
    </w:p>
    <w:p w:rsidR="00B86404" w:rsidRDefault="00B86404">
      <w:pPr>
        <w:pStyle w:val="ConsPlusCell"/>
        <w:jc w:val="both"/>
      </w:pPr>
      <w:r>
        <w:t>│ 1067│Ru09.248│Этил-транс- │Этиловый эфир транс-    │Идент. нат.│</w:t>
      </w:r>
    </w:p>
    <w:p w:rsidR="00B86404" w:rsidRDefault="00B86404">
      <w:pPr>
        <w:pStyle w:val="ConsPlusCell"/>
        <w:jc w:val="both"/>
      </w:pPr>
      <w:r>
        <w:t>│     │        │бутеноат    │2-бутеновой кислоты     │           │</w:t>
      </w:r>
    </w:p>
    <w:p w:rsidR="00B86404" w:rsidRDefault="00B86404">
      <w:pPr>
        <w:pStyle w:val="ConsPlusCell"/>
        <w:jc w:val="both"/>
      </w:pPr>
      <w:r>
        <w:t>├─────┼────────┼────────────┼────────────────────────┼───────────┤</w:t>
      </w:r>
    </w:p>
    <w:p w:rsidR="00B86404" w:rsidRDefault="00B86404">
      <w:pPr>
        <w:pStyle w:val="ConsPlusCell"/>
        <w:jc w:val="both"/>
      </w:pPr>
      <w:r>
        <w:t>│ 1068│Ru09.249│Метил-2-фен-│1-метил-2-фенилэтиловый │Искусств.  │</w:t>
      </w:r>
    </w:p>
    <w:p w:rsidR="00B86404" w:rsidRDefault="00B86404">
      <w:pPr>
        <w:pStyle w:val="ConsPlusCell"/>
        <w:jc w:val="both"/>
      </w:pPr>
      <w:r>
        <w:t>│     │        │этилбутират │эфир бутановой кислоты  │           │</w:t>
      </w:r>
    </w:p>
    <w:p w:rsidR="00B86404" w:rsidRDefault="00B86404">
      <w:pPr>
        <w:pStyle w:val="ConsPlusCell"/>
        <w:jc w:val="both"/>
      </w:pPr>
      <w:r>
        <w:t>├─────┼────────┼────────────┼────────────────────────┼───────────┤</w:t>
      </w:r>
    </w:p>
    <w:p w:rsidR="00B86404" w:rsidRDefault="00B86404">
      <w:pPr>
        <w:pStyle w:val="ConsPlusCell"/>
        <w:jc w:val="both"/>
      </w:pPr>
      <w:r>
        <w:t>│ 1069│Ru09.250│Изобутилва- │2-метилпропиловый эфир  │Идент. нат.│</w:t>
      </w:r>
    </w:p>
    <w:p w:rsidR="00B86404" w:rsidRDefault="00B86404">
      <w:pPr>
        <w:pStyle w:val="ConsPlusCell"/>
        <w:jc w:val="both"/>
      </w:pPr>
      <w:r>
        <w:t>│     │        │лерат       │пентановой кислоты      │           │</w:t>
      </w:r>
    </w:p>
    <w:p w:rsidR="00B86404" w:rsidRDefault="00B86404">
      <w:pPr>
        <w:pStyle w:val="ConsPlusCell"/>
        <w:jc w:val="both"/>
      </w:pPr>
      <w:r>
        <w:t>├─────┼────────┼────────────┼────────────────────────┼───────────┤</w:t>
      </w:r>
    </w:p>
    <w:p w:rsidR="00B86404" w:rsidRDefault="00B86404">
      <w:pPr>
        <w:pStyle w:val="ConsPlusCell"/>
        <w:jc w:val="both"/>
      </w:pPr>
      <w:r>
        <w:t>│ 1070│Ru09.251│Метилкапри- │Метиловый эфир декановой│Идент. нат.│</w:t>
      </w:r>
    </w:p>
    <w:p w:rsidR="00B86404" w:rsidRDefault="00B86404">
      <w:pPr>
        <w:pStyle w:val="ConsPlusCell"/>
        <w:jc w:val="both"/>
      </w:pPr>
      <w:r>
        <w:t>│     │        │нат         │кислоты                 │           │</w:t>
      </w:r>
    </w:p>
    <w:p w:rsidR="00B86404" w:rsidRDefault="00B86404">
      <w:pPr>
        <w:pStyle w:val="ConsPlusCell"/>
        <w:jc w:val="both"/>
      </w:pPr>
      <w:r>
        <w:t>├─────┼────────┼────────────┼────────────────────────┼───────────┤</w:t>
      </w:r>
    </w:p>
    <w:p w:rsidR="00B86404" w:rsidRDefault="00B86404">
      <w:pPr>
        <w:pStyle w:val="ConsPlusCell"/>
        <w:jc w:val="both"/>
      </w:pPr>
      <w:r>
        <w:t>│ 1071│Ru09.253│Изопро-     │(1'-Метилэтил)-5-метил- │Идент. нат.│</w:t>
      </w:r>
    </w:p>
    <w:p w:rsidR="00B86404" w:rsidRDefault="00B86404">
      <w:pPr>
        <w:pStyle w:val="ConsPlusCell"/>
        <w:jc w:val="both"/>
      </w:pPr>
      <w:r>
        <w:t>│     │        │пил-5-метил-│фениловый эфир этановой │           │</w:t>
      </w:r>
    </w:p>
    <w:p w:rsidR="00B86404" w:rsidRDefault="00B86404">
      <w:pPr>
        <w:pStyle w:val="ConsPlusCell"/>
        <w:jc w:val="both"/>
      </w:pPr>
      <w:r>
        <w:t>│     │        │фенил ацетат│кислоты                 │           │</w:t>
      </w:r>
    </w:p>
    <w:p w:rsidR="00B86404" w:rsidRDefault="00B86404">
      <w:pPr>
        <w:pStyle w:val="ConsPlusCell"/>
        <w:jc w:val="both"/>
      </w:pPr>
      <w:r>
        <w:t>├─────┼────────┼────────────┼────────────────────────┼───────────┤</w:t>
      </w:r>
    </w:p>
    <w:p w:rsidR="00B86404" w:rsidRDefault="00B86404">
      <w:pPr>
        <w:pStyle w:val="ConsPlusCell"/>
        <w:jc w:val="both"/>
      </w:pPr>
      <w:r>
        <w:t>│ 1072│Ru09.254│Октилацетат │Октиловый эфир этановой │Нат.,      │</w:t>
      </w:r>
    </w:p>
    <w:p w:rsidR="00B86404" w:rsidRDefault="00B86404">
      <w:pPr>
        <w:pStyle w:val="ConsPlusCell"/>
        <w:jc w:val="both"/>
      </w:pPr>
      <w:r>
        <w:t>│     │        │            │кислоты                 │Идент. нат.│</w:t>
      </w:r>
    </w:p>
    <w:p w:rsidR="00B86404" w:rsidRDefault="00B86404">
      <w:pPr>
        <w:pStyle w:val="ConsPlusCell"/>
        <w:jc w:val="both"/>
      </w:pPr>
      <w:r>
        <w:t>├─────┼────────┼────────────┼────────────────────────┼───────────┤</w:t>
      </w:r>
    </w:p>
    <w:p w:rsidR="00B86404" w:rsidRDefault="00B86404">
      <w:pPr>
        <w:pStyle w:val="ConsPlusCell"/>
        <w:jc w:val="both"/>
      </w:pPr>
      <w:r>
        <w:t>│ 1073│Ru09.256│Пропилнона- │пропиловый эфир нонано- │Идент. нат.│</w:t>
      </w:r>
    </w:p>
    <w:p w:rsidR="00B86404" w:rsidRDefault="00B86404">
      <w:pPr>
        <w:pStyle w:val="ConsPlusCell"/>
        <w:jc w:val="both"/>
      </w:pPr>
      <w:r>
        <w:t>│     │        │ноат        │вой кислоты             │           │</w:t>
      </w:r>
    </w:p>
    <w:p w:rsidR="00B86404" w:rsidRDefault="00B86404">
      <w:pPr>
        <w:pStyle w:val="ConsPlusCell"/>
        <w:jc w:val="both"/>
      </w:pPr>
      <w:r>
        <w:lastRenderedPageBreak/>
        <w:t>├─────┼────────┼────────────┼────────────────────────┼───────────┤</w:t>
      </w:r>
    </w:p>
    <w:p w:rsidR="00B86404" w:rsidRDefault="00B86404">
      <w:pPr>
        <w:pStyle w:val="ConsPlusCell"/>
        <w:jc w:val="both"/>
      </w:pPr>
      <w:r>
        <w:t>│ 1074│Ru09.258│Пентаацетат │1,2,3,4,6-пентаацетил-  │Искусств.  │</w:t>
      </w:r>
    </w:p>
    <w:p w:rsidR="00B86404" w:rsidRDefault="00B86404">
      <w:pPr>
        <w:pStyle w:val="ConsPlusCell"/>
        <w:jc w:val="both"/>
      </w:pPr>
      <w:r>
        <w:t>│     │        │глюкозы     │-альфа-D-глюкоза и      │           │</w:t>
      </w:r>
    </w:p>
    <w:p w:rsidR="00B86404" w:rsidRDefault="00B86404">
      <w:pPr>
        <w:pStyle w:val="ConsPlusCell"/>
        <w:jc w:val="both"/>
      </w:pPr>
      <w:r>
        <w:t>│     │        │            │1,2,3,4,6-пентаацетил   │           │</w:t>
      </w:r>
    </w:p>
    <w:p w:rsidR="00B86404" w:rsidRDefault="00B86404">
      <w:pPr>
        <w:pStyle w:val="ConsPlusCell"/>
        <w:jc w:val="both"/>
      </w:pPr>
      <w:r>
        <w:t>│     │        │            │-бета-D-глюкоза         │           │</w:t>
      </w:r>
    </w:p>
    <w:p w:rsidR="00B86404" w:rsidRDefault="00B86404">
      <w:pPr>
        <w:pStyle w:val="ConsPlusCell"/>
        <w:jc w:val="both"/>
      </w:pPr>
      <w:r>
        <w:t>├─────┼────────┼────────────┼────────────────────────┼───────────┤</w:t>
      </w:r>
    </w:p>
    <w:p w:rsidR="00B86404" w:rsidRDefault="00B86404">
      <w:pPr>
        <w:pStyle w:val="ConsPlusCell"/>
        <w:jc w:val="both"/>
      </w:pPr>
      <w:r>
        <w:t>│ 1075│Ru09.259│октаацетат  │альфа-D-глюкопирано-    │Искусств.  │</w:t>
      </w:r>
    </w:p>
    <w:p w:rsidR="00B86404" w:rsidRDefault="00B86404">
      <w:pPr>
        <w:pStyle w:val="ConsPlusCell"/>
        <w:jc w:val="both"/>
      </w:pPr>
      <w:r>
        <w:t>│     │        │сахарозы    │зид, 1,3,4,6-тетра-O-   │           │</w:t>
      </w:r>
    </w:p>
    <w:p w:rsidR="00B86404" w:rsidRDefault="00B86404">
      <w:pPr>
        <w:pStyle w:val="ConsPlusCell"/>
        <w:jc w:val="both"/>
      </w:pPr>
      <w:r>
        <w:t>│     │        │            │ацетил-бета-D-фрукто-   │           │</w:t>
      </w:r>
    </w:p>
    <w:p w:rsidR="00B86404" w:rsidRDefault="00B86404">
      <w:pPr>
        <w:pStyle w:val="ConsPlusCell"/>
        <w:jc w:val="both"/>
      </w:pPr>
      <w:r>
        <w:t>│     │        │            │фуранозил, триацетат    │           │</w:t>
      </w:r>
    </w:p>
    <w:p w:rsidR="00B86404" w:rsidRDefault="00B86404">
      <w:pPr>
        <w:pStyle w:val="ConsPlusCell"/>
        <w:jc w:val="both"/>
      </w:pPr>
      <w:r>
        <w:t>├─────┼────────┼────────────┼────────────────────────┼───────────┤</w:t>
      </w:r>
    </w:p>
    <w:p w:rsidR="00B86404" w:rsidRDefault="00B86404">
      <w:pPr>
        <w:pStyle w:val="ConsPlusCell"/>
        <w:jc w:val="both"/>
      </w:pPr>
      <w:r>
        <w:t>│ 1076│Ru09.260│Этилдека    │Этиловый эфир 2-цис,    │Нат.,      │</w:t>
      </w:r>
    </w:p>
    <w:p w:rsidR="00B86404" w:rsidRDefault="00B86404">
      <w:pPr>
        <w:pStyle w:val="ConsPlusCell"/>
        <w:jc w:val="both"/>
      </w:pPr>
      <w:r>
        <w:t>│     │        │-2(цис),    │4-транс-декадиеновой    │Идент. нат.│</w:t>
      </w:r>
    </w:p>
    <w:p w:rsidR="00B86404" w:rsidRDefault="00B86404">
      <w:pPr>
        <w:pStyle w:val="ConsPlusCell"/>
        <w:jc w:val="both"/>
      </w:pPr>
      <w:r>
        <w:t>│     │        │4(транс)-ди-│кислоты                 │           │</w:t>
      </w:r>
    </w:p>
    <w:p w:rsidR="00B86404" w:rsidRDefault="00B86404">
      <w:pPr>
        <w:pStyle w:val="ConsPlusCell"/>
        <w:jc w:val="both"/>
      </w:pPr>
      <w:r>
        <w:t>│     │        │еноат       │                        │           │</w:t>
      </w:r>
    </w:p>
    <w:p w:rsidR="00B86404" w:rsidRDefault="00B86404">
      <w:pPr>
        <w:pStyle w:val="ConsPlusCell"/>
        <w:jc w:val="both"/>
      </w:pPr>
      <w:r>
        <w:t>├─────┼────────┼────────────┼────────────────────────┼───────────┤</w:t>
      </w:r>
    </w:p>
    <w:p w:rsidR="00B86404" w:rsidRDefault="00B86404">
      <w:pPr>
        <w:pStyle w:val="ConsPlusCell"/>
        <w:jc w:val="both"/>
      </w:pPr>
      <w:r>
        <w:t>│ 1077│Ru09.261│Фенетилкап- │Фенилэтиловый эфир гек- │Нат.,      │</w:t>
      </w:r>
    </w:p>
    <w:p w:rsidR="00B86404" w:rsidRDefault="00B86404">
      <w:pPr>
        <w:pStyle w:val="ConsPlusCell"/>
        <w:jc w:val="both"/>
      </w:pPr>
      <w:r>
        <w:t>│     │        │ронат       │сановой кислоты         │Идент. нат.│</w:t>
      </w:r>
    </w:p>
    <w:p w:rsidR="00B86404" w:rsidRDefault="00B86404">
      <w:pPr>
        <w:pStyle w:val="ConsPlusCell"/>
        <w:jc w:val="both"/>
      </w:pPr>
      <w:r>
        <w:t>├─────┼────────┼────────────┼────────────────────────┼───────────┤</w:t>
      </w:r>
    </w:p>
    <w:p w:rsidR="00B86404" w:rsidRDefault="00B86404">
      <w:pPr>
        <w:pStyle w:val="ConsPlusCell"/>
        <w:jc w:val="both"/>
      </w:pPr>
      <w:r>
        <w:t>│ 1078│Ru09.262│Фенетилка-  │Фенилэтиловый эфир      │Идент. нат.│</w:t>
      </w:r>
    </w:p>
    <w:p w:rsidR="00B86404" w:rsidRDefault="00B86404">
      <w:pPr>
        <w:pStyle w:val="ConsPlusCell"/>
        <w:jc w:val="both"/>
      </w:pPr>
      <w:r>
        <w:t>│     │        │прилат      │октановой кислоты       │           │</w:t>
      </w:r>
    </w:p>
    <w:p w:rsidR="00B86404" w:rsidRDefault="00B86404">
      <w:pPr>
        <w:pStyle w:val="ConsPlusCell"/>
        <w:jc w:val="both"/>
      </w:pPr>
      <w:r>
        <w:t>├─────┼────────┼────────────┼────────────────────────┼───────────┤</w:t>
      </w:r>
    </w:p>
    <w:p w:rsidR="00B86404" w:rsidRDefault="00B86404">
      <w:pPr>
        <w:pStyle w:val="ConsPlusCell"/>
        <w:jc w:val="both"/>
      </w:pPr>
      <w:r>
        <w:t>│ 1079│Ru09.263│Глицерилтри-│1,2,3-трипропоксипропан │Искусств.  │</w:t>
      </w:r>
    </w:p>
    <w:p w:rsidR="00B86404" w:rsidRDefault="00B86404">
      <w:pPr>
        <w:pStyle w:val="ConsPlusCell"/>
        <w:jc w:val="both"/>
      </w:pPr>
      <w:r>
        <w:t>│     │        │пропионат   │                        │           │</w:t>
      </w:r>
    </w:p>
    <w:p w:rsidR="00B86404" w:rsidRDefault="00B86404">
      <w:pPr>
        <w:pStyle w:val="ConsPlusCell"/>
        <w:jc w:val="both"/>
      </w:pPr>
      <w:r>
        <w:t>├─────┼────────┼────────────┼────────────────────────┼───────────┤</w:t>
      </w:r>
    </w:p>
    <w:p w:rsidR="00B86404" w:rsidRDefault="00B86404">
      <w:pPr>
        <w:pStyle w:val="ConsPlusCell"/>
        <w:jc w:val="both"/>
      </w:pPr>
      <w:r>
        <w:t>│ 1080│Ru09.264│Бутан-3-    │1-метил-2-оксопропил бу-│Идент. нат.│</w:t>
      </w:r>
    </w:p>
    <w:p w:rsidR="00B86404" w:rsidRDefault="00B86404">
      <w:pPr>
        <w:pStyle w:val="ConsPlusCell"/>
        <w:jc w:val="both"/>
      </w:pPr>
      <w:r>
        <w:t>│     │        │онилбутират │таноат                  │           │</w:t>
      </w:r>
    </w:p>
    <w:p w:rsidR="00B86404" w:rsidRDefault="00B86404">
      <w:pPr>
        <w:pStyle w:val="ConsPlusCell"/>
        <w:jc w:val="both"/>
      </w:pPr>
      <w:r>
        <w:t>├─────┼────────┼────────────┼────────────────────────┼───────────┤</w:t>
      </w:r>
    </w:p>
    <w:p w:rsidR="00B86404" w:rsidRDefault="00B86404">
      <w:pPr>
        <w:pStyle w:val="ConsPlusCell"/>
        <w:jc w:val="both"/>
      </w:pPr>
      <w:r>
        <w:t>│ 1081│Ru09.265│Этилоктеноат│Этиловый эфир 4-октено- │Идент. нат.│</w:t>
      </w:r>
    </w:p>
    <w:p w:rsidR="00B86404" w:rsidRDefault="00B86404">
      <w:pPr>
        <w:pStyle w:val="ConsPlusCell"/>
        <w:jc w:val="both"/>
      </w:pPr>
      <w:r>
        <w:t>│     │        │            │вой кислоты             │           │</w:t>
      </w:r>
    </w:p>
    <w:p w:rsidR="00B86404" w:rsidRDefault="00B86404">
      <w:pPr>
        <w:pStyle w:val="ConsPlusCell"/>
        <w:jc w:val="both"/>
      </w:pPr>
      <w:r>
        <w:t>├─────┼────────┼────────────┼────────────────────────┼───────────┤</w:t>
      </w:r>
    </w:p>
    <w:p w:rsidR="00B86404" w:rsidRDefault="00B86404">
      <w:pPr>
        <w:pStyle w:val="ConsPlusCell"/>
        <w:jc w:val="both"/>
      </w:pPr>
      <w:r>
        <w:t>│ 1082│Ru09.266│Гексил-2-бу-│Гексиловый эфир 2-буте- │-          │</w:t>
      </w:r>
    </w:p>
    <w:p w:rsidR="00B86404" w:rsidRDefault="00B86404">
      <w:pPr>
        <w:pStyle w:val="ConsPlusCell"/>
        <w:jc w:val="both"/>
      </w:pPr>
      <w:r>
        <w:t>│     │        │теноат      │новой кислоты           │           │</w:t>
      </w:r>
    </w:p>
    <w:p w:rsidR="00B86404" w:rsidRDefault="00B86404">
      <w:pPr>
        <w:pStyle w:val="ConsPlusCell"/>
        <w:jc w:val="both"/>
      </w:pPr>
      <w:r>
        <w:t>├─────┼────────┼────────────┼────────────────────────┼───────────┤</w:t>
      </w:r>
    </w:p>
    <w:p w:rsidR="00B86404" w:rsidRDefault="00B86404">
      <w:pPr>
        <w:pStyle w:val="ConsPlusCell"/>
        <w:jc w:val="both"/>
      </w:pPr>
      <w:r>
        <w:t>│ 1083│Ru09.267│Метил-3-гек-│Метиловый эфир 3-гексе- │Нат.,      │</w:t>
      </w:r>
    </w:p>
    <w:p w:rsidR="00B86404" w:rsidRDefault="00B86404">
      <w:pPr>
        <w:pStyle w:val="ConsPlusCell"/>
        <w:jc w:val="both"/>
      </w:pPr>
      <w:r>
        <w:t>│     │        │сеноат      │новой кислоты           │Идент. нат.│</w:t>
      </w:r>
    </w:p>
    <w:p w:rsidR="00B86404" w:rsidRDefault="00B86404">
      <w:pPr>
        <w:pStyle w:val="ConsPlusCell"/>
        <w:jc w:val="both"/>
      </w:pPr>
      <w:r>
        <w:t>├─────┼────────┼────────────┼────────────────────────┼───────────┤</w:t>
      </w:r>
    </w:p>
    <w:p w:rsidR="00B86404" w:rsidRDefault="00B86404">
      <w:pPr>
        <w:pStyle w:val="ConsPlusCell"/>
        <w:jc w:val="both"/>
      </w:pPr>
      <w:r>
        <w:t>│ 1084│Ru09.268│Метил-4-    │Метиловый эфир 4-цис-   │Идент. нат.│</w:t>
      </w:r>
    </w:p>
    <w:p w:rsidR="00B86404" w:rsidRDefault="00B86404">
      <w:pPr>
        <w:pStyle w:val="ConsPlusCell"/>
        <w:jc w:val="both"/>
      </w:pPr>
      <w:r>
        <w:t>│     │        │(цис)-окте- │октеновой кислоты       │           │</w:t>
      </w:r>
    </w:p>
    <w:p w:rsidR="00B86404" w:rsidRDefault="00B86404">
      <w:pPr>
        <w:pStyle w:val="ConsPlusCell"/>
        <w:jc w:val="both"/>
      </w:pPr>
      <w:r>
        <w:t>│     │        │ноат        │                        │           │</w:t>
      </w:r>
    </w:p>
    <w:p w:rsidR="00B86404" w:rsidRDefault="00B86404">
      <w:pPr>
        <w:pStyle w:val="ConsPlusCell"/>
        <w:jc w:val="both"/>
      </w:pPr>
      <w:r>
        <w:t>├─────┼────────┼────────────┼────────────────────────┼───────────┤</w:t>
      </w:r>
    </w:p>
    <w:p w:rsidR="00B86404" w:rsidRDefault="00B86404">
      <w:pPr>
        <w:pStyle w:val="ConsPlusCell"/>
        <w:jc w:val="both"/>
      </w:pPr>
      <w:r>
        <w:t>│ 1085│Ru09.269│Фенхилацетат│1,3,3-триметил-бицикло  │Идент. нат.│</w:t>
      </w:r>
    </w:p>
    <w:p w:rsidR="00B86404" w:rsidRDefault="00B86404">
      <w:pPr>
        <w:pStyle w:val="ConsPlusCell"/>
        <w:jc w:val="both"/>
      </w:pPr>
      <w:r>
        <w:t>│     │        │            │[2.2.1]гепт-2-иловый    │           │</w:t>
      </w:r>
    </w:p>
    <w:p w:rsidR="00B86404" w:rsidRDefault="00B86404">
      <w:pPr>
        <w:pStyle w:val="ConsPlusCell"/>
        <w:jc w:val="both"/>
      </w:pPr>
      <w:r>
        <w:t>│     │        │            │эфир этановой кислоты   │           │</w:t>
      </w:r>
    </w:p>
    <w:p w:rsidR="00B86404" w:rsidRDefault="00B86404">
      <w:pPr>
        <w:pStyle w:val="ConsPlusCell"/>
        <w:jc w:val="both"/>
      </w:pPr>
      <w:r>
        <w:t>├─────┼────────┼────────────┼────────────────────────┼───────────┤</w:t>
      </w:r>
    </w:p>
    <w:p w:rsidR="00B86404" w:rsidRDefault="00B86404">
      <w:pPr>
        <w:pStyle w:val="ConsPlusCell"/>
        <w:jc w:val="both"/>
      </w:pPr>
      <w:r>
        <w:t>│ 1086│Ru09.270│цис-3-Гек-  │цис-3-гексениловый эфир │Нат.,      │</w:t>
      </w:r>
    </w:p>
    <w:p w:rsidR="00B86404" w:rsidRDefault="00B86404">
      <w:pPr>
        <w:pStyle w:val="ConsPlusCell"/>
        <w:jc w:val="both"/>
      </w:pPr>
      <w:r>
        <w:t>│     │        │сенилбутират│бутановой кислоты       │Идент. нат.│</w:t>
      </w:r>
    </w:p>
    <w:p w:rsidR="00B86404" w:rsidRDefault="00B86404">
      <w:pPr>
        <w:pStyle w:val="ConsPlusCell"/>
        <w:jc w:val="both"/>
      </w:pPr>
      <w:r>
        <w:t>├─────┼────────┼────────────┼────────────────────────┼───────────┤</w:t>
      </w:r>
    </w:p>
    <w:p w:rsidR="00B86404" w:rsidRDefault="00B86404">
      <w:pPr>
        <w:pStyle w:val="ConsPlusCell"/>
        <w:jc w:val="both"/>
      </w:pPr>
      <w:r>
        <w:t>│ 1087│Ru09.271│цис-3-Гексе-│цис-3-гексениловый эфир │Нат.,      │</w:t>
      </w:r>
    </w:p>
    <w:p w:rsidR="00B86404" w:rsidRDefault="00B86404">
      <w:pPr>
        <w:pStyle w:val="ConsPlusCell"/>
        <w:jc w:val="both"/>
      </w:pPr>
      <w:r>
        <w:t>│     │        │нилкапронат │гексановой кислоты      │Идент. нат.│</w:t>
      </w:r>
    </w:p>
    <w:p w:rsidR="00B86404" w:rsidRDefault="00B86404">
      <w:pPr>
        <w:pStyle w:val="ConsPlusCell"/>
        <w:jc w:val="both"/>
      </w:pPr>
      <w:r>
        <w:t>├─────┼────────┼────────────┼────────────────────────┼───────────┤</w:t>
      </w:r>
    </w:p>
    <w:p w:rsidR="00B86404" w:rsidRDefault="00B86404">
      <w:pPr>
        <w:pStyle w:val="ConsPlusCell"/>
        <w:jc w:val="both"/>
      </w:pPr>
      <w:r>
        <w:t>│ 1088│Ru09.272│Миртенилфор-│(6,6-диметилбицикло     │Идент. нат.│</w:t>
      </w:r>
    </w:p>
    <w:p w:rsidR="00B86404" w:rsidRDefault="00B86404">
      <w:pPr>
        <w:pStyle w:val="ConsPlusCell"/>
        <w:jc w:val="both"/>
      </w:pPr>
      <w:r>
        <w:t>│     │        │миат        │[3.3.1]гепт-2-ен-2-     │           │</w:t>
      </w:r>
    </w:p>
    <w:p w:rsidR="00B86404" w:rsidRDefault="00B86404">
      <w:pPr>
        <w:pStyle w:val="ConsPlusCell"/>
        <w:jc w:val="both"/>
      </w:pPr>
      <w:r>
        <w:t>│     │        │            │ил)метиловый эфир       │           │</w:t>
      </w:r>
    </w:p>
    <w:p w:rsidR="00B86404" w:rsidRDefault="00B86404">
      <w:pPr>
        <w:pStyle w:val="ConsPlusCell"/>
        <w:jc w:val="both"/>
      </w:pPr>
      <w:r>
        <w:t>│     │        │            │метановой кислоты       │           │</w:t>
      </w:r>
    </w:p>
    <w:p w:rsidR="00B86404" w:rsidRDefault="00B86404">
      <w:pPr>
        <w:pStyle w:val="ConsPlusCell"/>
        <w:jc w:val="both"/>
      </w:pPr>
      <w:r>
        <w:t>├─────┼────────┼────────────┼────────────────────────┼───────────┤</w:t>
      </w:r>
    </w:p>
    <w:p w:rsidR="00B86404" w:rsidRDefault="00B86404">
      <w:pPr>
        <w:pStyle w:val="ConsPlusCell"/>
        <w:jc w:val="both"/>
      </w:pPr>
      <w:r>
        <w:t>│ 1089│Ru09.273│Изобутилкро-│2-метилпропиловый эфир  │Идент. нат.│</w:t>
      </w:r>
    </w:p>
    <w:p w:rsidR="00B86404" w:rsidRDefault="00B86404">
      <w:pPr>
        <w:pStyle w:val="ConsPlusCell"/>
        <w:jc w:val="both"/>
      </w:pPr>
      <w:r>
        <w:t>│     │        │тонат       │2-транс-бутеновой       │           │</w:t>
      </w:r>
    </w:p>
    <w:p w:rsidR="00B86404" w:rsidRDefault="00B86404">
      <w:pPr>
        <w:pStyle w:val="ConsPlusCell"/>
        <w:jc w:val="both"/>
      </w:pPr>
      <w:r>
        <w:t>│     │        │            │кислоты                 │           │</w:t>
      </w:r>
    </w:p>
    <w:p w:rsidR="00B86404" w:rsidRDefault="00B86404">
      <w:pPr>
        <w:pStyle w:val="ConsPlusCell"/>
        <w:jc w:val="both"/>
      </w:pPr>
      <w:r>
        <w:t>├─────┼────────┼────────────┼────────────────────────┼───────────┤</w:t>
      </w:r>
    </w:p>
    <w:p w:rsidR="00B86404" w:rsidRDefault="00B86404">
      <w:pPr>
        <w:pStyle w:val="ConsPlusCell"/>
        <w:jc w:val="both"/>
      </w:pPr>
      <w:r>
        <w:t>│ 1090│Ru09.274│Этилундека- │Этиловый эфир ундека-   │Идент. нат.│</w:t>
      </w:r>
    </w:p>
    <w:p w:rsidR="00B86404" w:rsidRDefault="00B86404">
      <w:pPr>
        <w:pStyle w:val="ConsPlusCell"/>
        <w:jc w:val="both"/>
      </w:pPr>
      <w:r>
        <w:t>│     │        │ноат        │новой кислоты           │           │</w:t>
      </w:r>
    </w:p>
    <w:p w:rsidR="00B86404" w:rsidRDefault="00B86404">
      <w:pPr>
        <w:pStyle w:val="ConsPlusCell"/>
        <w:jc w:val="both"/>
      </w:pPr>
      <w:r>
        <w:t>├─────┼────────┼────────────┼────────────────────────┼───────────┤</w:t>
      </w:r>
    </w:p>
    <w:p w:rsidR="00B86404" w:rsidRDefault="00B86404">
      <w:pPr>
        <w:pStyle w:val="ConsPlusCell"/>
        <w:jc w:val="both"/>
      </w:pPr>
      <w:r>
        <w:t>│ 1091│Ru09.275│Транс-гепте-│3-транс-гептениловый    │Искусств.  │</w:t>
      </w:r>
    </w:p>
    <w:p w:rsidR="00B86404" w:rsidRDefault="00B86404">
      <w:pPr>
        <w:pStyle w:val="ConsPlusCell"/>
        <w:jc w:val="both"/>
      </w:pPr>
      <w:r>
        <w:lastRenderedPageBreak/>
        <w:t>│     │        │нилацетат   │эфир этановой кислоты   │           │</w:t>
      </w:r>
    </w:p>
    <w:p w:rsidR="00B86404" w:rsidRDefault="00B86404">
      <w:pPr>
        <w:pStyle w:val="ConsPlusCell"/>
        <w:jc w:val="both"/>
      </w:pPr>
      <w:r>
        <w:t>├─────┼────────┼────────────┼────────────────────────┼───────────┤</w:t>
      </w:r>
    </w:p>
    <w:p w:rsidR="00B86404" w:rsidRDefault="00B86404">
      <w:pPr>
        <w:pStyle w:val="ConsPlusCell"/>
        <w:jc w:val="both"/>
      </w:pPr>
      <w:r>
        <w:t>│ 1092│Ru09.276│2-Октенила- │2-октениловый эфир эта- │Идент. нат.│</w:t>
      </w:r>
    </w:p>
    <w:p w:rsidR="00B86404" w:rsidRDefault="00B86404">
      <w:pPr>
        <w:pStyle w:val="ConsPlusCell"/>
        <w:jc w:val="both"/>
      </w:pPr>
      <w:r>
        <w:t>│     │        │цетат       │новой кислоты           │           │</w:t>
      </w:r>
    </w:p>
    <w:p w:rsidR="00B86404" w:rsidRDefault="00B86404">
      <w:pPr>
        <w:pStyle w:val="ConsPlusCell"/>
        <w:jc w:val="both"/>
      </w:pPr>
      <w:r>
        <w:t>├─────┼────────┼────────────┼────────────────────────┼───────────┤</w:t>
      </w:r>
    </w:p>
    <w:p w:rsidR="00B86404" w:rsidRDefault="00B86404">
      <w:pPr>
        <w:pStyle w:val="ConsPlusCell"/>
        <w:jc w:val="both"/>
      </w:pPr>
      <w:r>
        <w:t>│ 1093│Ru09.277│2-Транс-ок- │Транс-2-октениловый     │Искусств.  │</w:t>
      </w:r>
    </w:p>
    <w:p w:rsidR="00B86404" w:rsidRDefault="00B86404">
      <w:pPr>
        <w:pStyle w:val="ConsPlusCell"/>
        <w:jc w:val="both"/>
      </w:pPr>
      <w:r>
        <w:t>│     │        │тенилбутират│эфир бутановой кислоты  │           │</w:t>
      </w:r>
    </w:p>
    <w:p w:rsidR="00B86404" w:rsidRDefault="00B86404">
      <w:pPr>
        <w:pStyle w:val="ConsPlusCell"/>
        <w:jc w:val="both"/>
      </w:pPr>
      <w:r>
        <w:t>├─────┼────────┼────────────┼────────────────────────┼───────────┤</w:t>
      </w:r>
    </w:p>
    <w:p w:rsidR="00B86404" w:rsidRDefault="00B86404">
      <w:pPr>
        <w:pStyle w:val="ConsPlusCell"/>
        <w:jc w:val="both"/>
      </w:pPr>
      <w:r>
        <w:t>│ 1094│Ru09.278│Мента-1,8-  │п-Мента-1,8-диен-7-ило- │Нат.,      │</w:t>
      </w:r>
    </w:p>
    <w:p w:rsidR="00B86404" w:rsidRDefault="00B86404">
      <w:pPr>
        <w:pStyle w:val="ConsPlusCell"/>
        <w:jc w:val="both"/>
      </w:pPr>
      <w:r>
        <w:t>│     │        │диен-7-ила- │вый эфир этановой кисло-│Идент. нат.│</w:t>
      </w:r>
    </w:p>
    <w:p w:rsidR="00B86404" w:rsidRDefault="00B86404">
      <w:pPr>
        <w:pStyle w:val="ConsPlusCell"/>
        <w:jc w:val="both"/>
      </w:pPr>
      <w:r>
        <w:t>│     │        │цетат       │ты                      │           │</w:t>
      </w:r>
    </w:p>
    <w:p w:rsidR="00B86404" w:rsidRDefault="00B86404">
      <w:pPr>
        <w:pStyle w:val="ConsPlusCell"/>
        <w:jc w:val="both"/>
      </w:pPr>
      <w:r>
        <w:t>├─────┼────────┼────────────┼────────────────────────┼───────────┤</w:t>
      </w:r>
    </w:p>
    <w:p w:rsidR="00B86404" w:rsidRDefault="00B86404">
      <w:pPr>
        <w:pStyle w:val="ConsPlusCell"/>
        <w:jc w:val="both"/>
      </w:pPr>
      <w:r>
        <w:t>│ 1095│Ru09.279│Ментенил-9- │4-диметил-ацетат альфа- │Идент. нат.│</w:t>
      </w:r>
    </w:p>
    <w:p w:rsidR="00B86404" w:rsidRDefault="00B86404">
      <w:pPr>
        <w:pStyle w:val="ConsPlusCell"/>
        <w:jc w:val="both"/>
      </w:pPr>
      <w:r>
        <w:t>│     │        │ацетат      │3-циклогексен-1-метанола│           │</w:t>
      </w:r>
    </w:p>
    <w:p w:rsidR="00B86404" w:rsidRDefault="00B86404">
      <w:pPr>
        <w:pStyle w:val="ConsPlusCell"/>
        <w:jc w:val="both"/>
      </w:pPr>
      <w:r>
        <w:t>├─────┼────────┼────────────┼────────────────────────┼───────────┤</w:t>
      </w:r>
    </w:p>
    <w:p w:rsidR="00B86404" w:rsidRDefault="00B86404">
      <w:pPr>
        <w:pStyle w:val="ConsPlusCell"/>
        <w:jc w:val="both"/>
      </w:pPr>
      <w:r>
        <w:t>│ 1096│Ru09.280│Диацетат    │1,4-диацетоксинонан     │Искусств.  │</w:t>
      </w:r>
    </w:p>
    <w:p w:rsidR="00B86404" w:rsidRDefault="00B86404">
      <w:pPr>
        <w:pStyle w:val="ConsPlusCell"/>
        <w:jc w:val="both"/>
      </w:pPr>
      <w:r>
        <w:t>│     │        │1,4-нонанди-│                        │           │</w:t>
      </w:r>
    </w:p>
    <w:p w:rsidR="00B86404" w:rsidRDefault="00B86404">
      <w:pPr>
        <w:pStyle w:val="ConsPlusCell"/>
        <w:jc w:val="both"/>
      </w:pPr>
      <w:r>
        <w:t>│     │        │ола         │                        │           │</w:t>
      </w:r>
    </w:p>
    <w:p w:rsidR="00B86404" w:rsidRDefault="00B86404">
      <w:pPr>
        <w:pStyle w:val="ConsPlusCell"/>
        <w:jc w:val="both"/>
      </w:pPr>
      <w:r>
        <w:t>├─────┼────────┼────────────┼────────────────────────┼───────────┤</w:t>
      </w:r>
    </w:p>
    <w:p w:rsidR="00B86404" w:rsidRDefault="00B86404">
      <w:pPr>
        <w:pStyle w:val="ConsPlusCell"/>
        <w:jc w:val="both"/>
      </w:pPr>
      <w:r>
        <w:t>│ 1097│Ru09.281│Октенилаце- │3-ацетоксиоктен-1       │Нат.,      │</w:t>
      </w:r>
    </w:p>
    <w:p w:rsidR="00B86404" w:rsidRDefault="00B86404">
      <w:pPr>
        <w:pStyle w:val="ConsPlusCell"/>
        <w:jc w:val="both"/>
      </w:pPr>
      <w:r>
        <w:t>│     │        │тат         │                        │Идент. нат.│</w:t>
      </w:r>
    </w:p>
    <w:p w:rsidR="00B86404" w:rsidRDefault="00B86404">
      <w:pPr>
        <w:pStyle w:val="ConsPlusCell"/>
        <w:jc w:val="both"/>
      </w:pPr>
      <w:r>
        <w:t>├─────┼────────┼────────────┼────────────────────────┼───────────┤</w:t>
      </w:r>
    </w:p>
    <w:p w:rsidR="00B86404" w:rsidRDefault="00B86404">
      <w:pPr>
        <w:pStyle w:val="ConsPlusCell"/>
        <w:jc w:val="both"/>
      </w:pPr>
      <w:r>
        <w:t>│ 1098│Ru09.282│Октенилбути-│1-этенилгексиловый эфир │Идент. нат.│</w:t>
      </w:r>
    </w:p>
    <w:p w:rsidR="00B86404" w:rsidRDefault="00B86404">
      <w:pPr>
        <w:pStyle w:val="ConsPlusCell"/>
        <w:jc w:val="both"/>
      </w:pPr>
      <w:r>
        <w:t>│     │        │рат         │бутановой кислоты       │           │</w:t>
      </w:r>
    </w:p>
    <w:p w:rsidR="00B86404" w:rsidRDefault="00B86404">
      <w:pPr>
        <w:pStyle w:val="ConsPlusCell"/>
        <w:jc w:val="both"/>
      </w:pPr>
      <w:r>
        <w:t>├─────┼────────┼────────────┼────────────────────────┼───────────┤</w:t>
      </w:r>
    </w:p>
    <w:p w:rsidR="00B86404" w:rsidRDefault="00B86404">
      <w:pPr>
        <w:pStyle w:val="ConsPlusCell"/>
        <w:jc w:val="both"/>
      </w:pPr>
      <w:r>
        <w:t>│ 1099│Ru09.283│Этилдец-2-  │Этиловый эфир 2-децено- │Идент. нат.│</w:t>
      </w:r>
    </w:p>
    <w:p w:rsidR="00B86404" w:rsidRDefault="00B86404">
      <w:pPr>
        <w:pStyle w:val="ConsPlusCell"/>
        <w:jc w:val="both"/>
      </w:pPr>
      <w:r>
        <w:t>│     │        │еноат       │вой кислоты             │           │</w:t>
      </w:r>
    </w:p>
    <w:p w:rsidR="00B86404" w:rsidRDefault="00B86404">
      <w:pPr>
        <w:pStyle w:val="ConsPlusCell"/>
        <w:jc w:val="both"/>
      </w:pPr>
      <w:r>
        <w:t>├─────┼────────┼────────────┼────────────────────────┼───────────┤</w:t>
      </w:r>
    </w:p>
    <w:p w:rsidR="00B86404" w:rsidRDefault="00B86404">
      <w:pPr>
        <w:pStyle w:val="ConsPlusCell"/>
        <w:jc w:val="both"/>
      </w:pPr>
      <w:r>
        <w:t>│ 1100│Ru09.284│Этилдец-4-  │Этиловый эфир 4-децено- │Нат.,      │</w:t>
      </w:r>
    </w:p>
    <w:p w:rsidR="00B86404" w:rsidRDefault="00B86404">
      <w:pPr>
        <w:pStyle w:val="ConsPlusCell"/>
        <w:jc w:val="both"/>
      </w:pPr>
      <w:r>
        <w:t>│     │        │еноат       │вой кислоты             │Идент. нат.│</w:t>
      </w:r>
    </w:p>
    <w:p w:rsidR="00B86404" w:rsidRDefault="00B86404">
      <w:pPr>
        <w:pStyle w:val="ConsPlusCell"/>
        <w:jc w:val="both"/>
      </w:pPr>
      <w:r>
        <w:t>├─────┼────────┼────────────┼────────────────────────┼───────────┤</w:t>
      </w:r>
    </w:p>
    <w:p w:rsidR="00B86404" w:rsidRDefault="00B86404">
      <w:pPr>
        <w:pStyle w:val="ConsPlusCell"/>
        <w:jc w:val="both"/>
      </w:pPr>
      <w:r>
        <w:t>│ 1101│Ru09.285│Транс-этило-│Этиловый эфир транс-2-  │Нат.,      │</w:t>
      </w:r>
    </w:p>
    <w:p w:rsidR="00B86404" w:rsidRDefault="00B86404">
      <w:pPr>
        <w:pStyle w:val="ConsPlusCell"/>
        <w:jc w:val="both"/>
      </w:pPr>
      <w:r>
        <w:t>│     │        │ктеноат     │октеновой кислоты       │Идент. нат.│</w:t>
      </w:r>
    </w:p>
    <w:p w:rsidR="00B86404" w:rsidRDefault="00B86404">
      <w:pPr>
        <w:pStyle w:val="ConsPlusCell"/>
        <w:jc w:val="both"/>
      </w:pPr>
      <w:r>
        <w:t>├─────┼────────┼────────────┼────────────────────────┼───────────┤</w:t>
      </w:r>
    </w:p>
    <w:p w:rsidR="00B86404" w:rsidRDefault="00B86404">
      <w:pPr>
        <w:pStyle w:val="ConsPlusCell"/>
        <w:jc w:val="both"/>
      </w:pPr>
      <w:r>
        <w:t>│ 1102│Ru09.286│Метилбутила-│2-метилбутиловый эфир   │Нат.,      │</w:t>
      </w:r>
    </w:p>
    <w:p w:rsidR="00B86404" w:rsidRDefault="00B86404">
      <w:pPr>
        <w:pStyle w:val="ConsPlusCell"/>
        <w:jc w:val="both"/>
      </w:pPr>
      <w:r>
        <w:t>│     │        │цетат       │этановой кислоты        │Идент. нат.│</w:t>
      </w:r>
    </w:p>
    <w:p w:rsidR="00B86404" w:rsidRDefault="00B86404">
      <w:pPr>
        <w:pStyle w:val="ConsPlusCell"/>
        <w:jc w:val="both"/>
      </w:pPr>
      <w:r>
        <w:t>├─────┼────────┼────────────┼────────────────────────┼───────────┤</w:t>
      </w:r>
    </w:p>
    <w:p w:rsidR="00B86404" w:rsidRDefault="00B86404">
      <w:pPr>
        <w:pStyle w:val="ConsPlusCell"/>
        <w:jc w:val="both"/>
      </w:pPr>
      <w:r>
        <w:t>│ 1103│Ru09.287│Пропилдека- │Пропиловый эфир         │Идент. нат.│</w:t>
      </w:r>
    </w:p>
    <w:p w:rsidR="00B86404" w:rsidRDefault="00B86404">
      <w:pPr>
        <w:pStyle w:val="ConsPlusCell"/>
        <w:jc w:val="both"/>
      </w:pPr>
      <w:r>
        <w:t>│     │        │2,4-диеноат │2.4-декадиеновой кислоты│           │</w:t>
      </w:r>
    </w:p>
    <w:p w:rsidR="00B86404" w:rsidRDefault="00B86404">
      <w:pPr>
        <w:pStyle w:val="ConsPlusCell"/>
        <w:jc w:val="both"/>
      </w:pPr>
      <w:r>
        <w:t>├─────┼────────┼────────────┼────────────────────────┼───────────┤</w:t>
      </w:r>
    </w:p>
    <w:p w:rsidR="00B86404" w:rsidRDefault="00B86404">
      <w:pPr>
        <w:pStyle w:val="ConsPlusCell"/>
        <w:jc w:val="both"/>
      </w:pPr>
      <w:r>
        <w:t>│ 1104│Ru09.288│Ацетоксифе- │4-[4-(ацетилокси)фе-    │Искусств.  │</w:t>
      </w:r>
    </w:p>
    <w:p w:rsidR="00B86404" w:rsidRDefault="00B86404">
      <w:pPr>
        <w:pStyle w:val="ConsPlusCell"/>
        <w:jc w:val="both"/>
      </w:pPr>
      <w:r>
        <w:t>│     │        │нилбутан-2- │нил]-2-бутанон          │           │</w:t>
      </w:r>
    </w:p>
    <w:p w:rsidR="00B86404" w:rsidRDefault="00B86404">
      <w:pPr>
        <w:pStyle w:val="ConsPlusCell"/>
        <w:jc w:val="both"/>
      </w:pPr>
      <w:r>
        <w:t>│     │        │он          │                        │           │</w:t>
      </w:r>
    </w:p>
    <w:p w:rsidR="00B86404" w:rsidRDefault="00B86404">
      <w:pPr>
        <w:pStyle w:val="ConsPlusCell"/>
        <w:jc w:val="both"/>
      </w:pPr>
      <w:r>
        <w:t>├─────┼────────┼────────────┼────────────────────────┼───────────┤</w:t>
      </w:r>
    </w:p>
    <w:p w:rsidR="00B86404" w:rsidRDefault="00B86404">
      <w:pPr>
        <w:pStyle w:val="ConsPlusCell"/>
        <w:jc w:val="both"/>
      </w:pPr>
      <w:r>
        <w:t>│ 1105│Ru09.289│Камфолен    │2-(2,2,3-триметилцик-   │Идент. нат.│</w:t>
      </w:r>
    </w:p>
    <w:p w:rsidR="00B86404" w:rsidRDefault="00B86404">
      <w:pPr>
        <w:pStyle w:val="ConsPlusCell"/>
        <w:jc w:val="both"/>
      </w:pPr>
      <w:r>
        <w:t>│     │        │ацетат      │лопент-3-енил)этил      │           │</w:t>
      </w:r>
    </w:p>
    <w:p w:rsidR="00B86404" w:rsidRDefault="00B86404">
      <w:pPr>
        <w:pStyle w:val="ConsPlusCell"/>
        <w:jc w:val="both"/>
      </w:pPr>
      <w:r>
        <w:t>│     │        │            │этановой кислоты        │           │</w:t>
      </w:r>
    </w:p>
    <w:p w:rsidR="00B86404" w:rsidRDefault="00B86404">
      <w:pPr>
        <w:pStyle w:val="ConsPlusCell"/>
        <w:jc w:val="both"/>
      </w:pPr>
      <w:r>
        <w:t>├─────┼────────┼────────────┼────────────────────────┼───────────┤</w:t>
      </w:r>
    </w:p>
    <w:p w:rsidR="00B86404" w:rsidRDefault="00B86404">
      <w:pPr>
        <w:pStyle w:val="ConsPlusCell"/>
        <w:jc w:val="both"/>
      </w:pPr>
      <w:r>
        <w:t>│ 1106│Ru09.290│Этилокта-4, │Этиловый эфир 4.7-ок-   │Нат.,      │</w:t>
      </w:r>
    </w:p>
    <w:p w:rsidR="00B86404" w:rsidRDefault="00B86404">
      <w:pPr>
        <w:pStyle w:val="ConsPlusCell"/>
        <w:jc w:val="both"/>
      </w:pPr>
      <w:r>
        <w:t>│     │        │7-диеноат   │тадиеновой кислоты      │Идент. нат.│</w:t>
      </w:r>
    </w:p>
    <w:p w:rsidR="00B86404" w:rsidRDefault="00B86404">
      <w:pPr>
        <w:pStyle w:val="ConsPlusCell"/>
        <w:jc w:val="both"/>
      </w:pPr>
      <w:r>
        <w:t>├─────┼────────┼────────────┼────────────────────────┼───────────┤</w:t>
      </w:r>
    </w:p>
    <w:p w:rsidR="00B86404" w:rsidRDefault="00B86404">
      <w:pPr>
        <w:pStyle w:val="ConsPlusCell"/>
        <w:jc w:val="both"/>
      </w:pPr>
      <w:r>
        <w:t>│ 1107│Ru09.291│Гекс-3-енил-│Гекс-3-ениловый эфир    │Нат.,      │</w:t>
      </w:r>
    </w:p>
    <w:p w:rsidR="00B86404" w:rsidRDefault="00B86404">
      <w:pPr>
        <w:pStyle w:val="ConsPlusCell"/>
        <w:jc w:val="both"/>
      </w:pPr>
      <w:r>
        <w:t>│     │        │гекс-3-еноат│3-гексеновой кислоты    │Идент. нат.│</w:t>
      </w:r>
    </w:p>
    <w:p w:rsidR="00B86404" w:rsidRDefault="00B86404">
      <w:pPr>
        <w:pStyle w:val="ConsPlusCell"/>
        <w:jc w:val="both"/>
      </w:pPr>
      <w:r>
        <w:t>├─────┼────────┼────────────┼────────────────────────┼───────────┤</w:t>
      </w:r>
    </w:p>
    <w:p w:rsidR="00B86404" w:rsidRDefault="00B86404">
      <w:pPr>
        <w:pStyle w:val="ConsPlusCell"/>
        <w:jc w:val="both"/>
      </w:pPr>
      <w:r>
        <w:t>│ 1108│Ru09.292│Гексил      │гексиловый эфир 2-гек-  │Идент. нат.│</w:t>
      </w:r>
    </w:p>
    <w:p w:rsidR="00B86404" w:rsidRDefault="00B86404">
      <w:pPr>
        <w:pStyle w:val="ConsPlusCell"/>
        <w:jc w:val="both"/>
      </w:pPr>
      <w:r>
        <w:t>│     │        │2-гексеноат │сеновой кислоты         │           │</w:t>
      </w:r>
    </w:p>
    <w:p w:rsidR="00B86404" w:rsidRDefault="00B86404">
      <w:pPr>
        <w:pStyle w:val="ConsPlusCell"/>
        <w:jc w:val="both"/>
      </w:pPr>
      <w:r>
        <w:t>├─────┼────────┼────────────┼────────────────────────┼───────────┤</w:t>
      </w:r>
    </w:p>
    <w:p w:rsidR="00B86404" w:rsidRDefault="00B86404">
      <w:pPr>
        <w:pStyle w:val="ConsPlusCell"/>
        <w:jc w:val="both"/>
      </w:pPr>
      <w:r>
        <w:t>│ 1109│Ru09.293│Ацетокси-1- │1-[1-(ацетилокси)цик-   │Искусств.  │</w:t>
      </w:r>
    </w:p>
    <w:p w:rsidR="00B86404" w:rsidRDefault="00B86404">
      <w:pPr>
        <w:pStyle w:val="ConsPlusCell"/>
        <w:jc w:val="both"/>
      </w:pPr>
      <w:r>
        <w:t>│     │        │ацетилцикло-│логексил]-этанон        │           │</w:t>
      </w:r>
    </w:p>
    <w:p w:rsidR="00B86404" w:rsidRDefault="00B86404">
      <w:pPr>
        <w:pStyle w:val="ConsPlusCell"/>
        <w:jc w:val="both"/>
      </w:pPr>
      <w:r>
        <w:t>│     │        │гексан      │                        │           │</w:t>
      </w:r>
    </w:p>
    <w:p w:rsidR="00B86404" w:rsidRDefault="00B86404">
      <w:pPr>
        <w:pStyle w:val="ConsPlusCell"/>
        <w:jc w:val="both"/>
      </w:pPr>
      <w:r>
        <w:t>├─────┼────────┼────────────┼────────────────────────┼───────────┤</w:t>
      </w:r>
    </w:p>
    <w:p w:rsidR="00B86404" w:rsidRDefault="00B86404">
      <w:pPr>
        <w:pStyle w:val="ConsPlusCell"/>
        <w:jc w:val="both"/>
      </w:pPr>
      <w:r>
        <w:t>│ 1110│Ru09.294│Метилбензи- │2-метилбензиловый эфир  │Идент. нат.│</w:t>
      </w:r>
    </w:p>
    <w:p w:rsidR="00B86404" w:rsidRDefault="00B86404">
      <w:pPr>
        <w:pStyle w:val="ConsPlusCell"/>
        <w:jc w:val="both"/>
      </w:pPr>
      <w:r>
        <w:t>│     │        │лацетат     │этановой кислоты        │           │</w:t>
      </w:r>
    </w:p>
    <w:p w:rsidR="00B86404" w:rsidRDefault="00B86404">
      <w:pPr>
        <w:pStyle w:val="ConsPlusCell"/>
        <w:jc w:val="both"/>
      </w:pPr>
      <w:r>
        <w:t>├─────┼────────┼────────────┼────────────────────────┼───────────┤</w:t>
      </w:r>
    </w:p>
    <w:p w:rsidR="00B86404" w:rsidRDefault="00B86404">
      <w:pPr>
        <w:pStyle w:val="ConsPlusCell"/>
        <w:jc w:val="both"/>
      </w:pPr>
      <w:r>
        <w:lastRenderedPageBreak/>
        <w:t>│ 1111│Ru09.298│Метилнон-3- │Метиловый эфир 3-ноне-  │Идент. нат.│</w:t>
      </w:r>
    </w:p>
    <w:p w:rsidR="00B86404" w:rsidRDefault="00B86404">
      <w:pPr>
        <w:pStyle w:val="ConsPlusCell"/>
        <w:jc w:val="both"/>
      </w:pPr>
      <w:r>
        <w:t>│     │        │еноат       │новой кислоты           │           │</w:t>
      </w:r>
    </w:p>
    <w:p w:rsidR="00B86404" w:rsidRDefault="00B86404">
      <w:pPr>
        <w:pStyle w:val="ConsPlusCell"/>
        <w:jc w:val="both"/>
      </w:pPr>
      <w:r>
        <w:t>├─────┼────────┼────────────┼────────────────────────┼───────────┤</w:t>
      </w:r>
    </w:p>
    <w:p w:rsidR="00B86404" w:rsidRDefault="00B86404">
      <w:pPr>
        <w:pStyle w:val="ConsPlusCell"/>
        <w:jc w:val="both"/>
      </w:pPr>
      <w:r>
        <w:t>│ 1112│Ru09.299│Метилокт-   │Метиловый эфир транс-2- │Нат.,      │</w:t>
      </w:r>
    </w:p>
    <w:p w:rsidR="00B86404" w:rsidRDefault="00B86404">
      <w:pPr>
        <w:pStyle w:val="ConsPlusCell"/>
        <w:jc w:val="both"/>
      </w:pPr>
      <w:r>
        <w:t>│     │        │2(транс)-   │октеновой кислоты       │Идент. нат.│</w:t>
      </w:r>
    </w:p>
    <w:p w:rsidR="00B86404" w:rsidRDefault="00B86404">
      <w:pPr>
        <w:pStyle w:val="ConsPlusCell"/>
        <w:jc w:val="both"/>
      </w:pPr>
      <w:r>
        <w:t>│     │        │еноат       │                        │           │</w:t>
      </w:r>
    </w:p>
    <w:p w:rsidR="00B86404" w:rsidRDefault="00B86404">
      <w:pPr>
        <w:pStyle w:val="ConsPlusCell"/>
        <w:jc w:val="both"/>
      </w:pPr>
      <w:r>
        <w:t>├─────┼────────┼────────────┼────────────────────────┼───────────┤</w:t>
      </w:r>
    </w:p>
    <w:p w:rsidR="00B86404" w:rsidRDefault="00B86404">
      <w:pPr>
        <w:pStyle w:val="ConsPlusCell"/>
        <w:jc w:val="both"/>
      </w:pPr>
      <w:r>
        <w:t>│ 1113│Ru09.300│Метилсорбат │Метиловый эфир 2,4-гек- │Идент. нат.│</w:t>
      </w:r>
    </w:p>
    <w:p w:rsidR="00B86404" w:rsidRDefault="00B86404">
      <w:pPr>
        <w:pStyle w:val="ConsPlusCell"/>
        <w:jc w:val="both"/>
      </w:pPr>
      <w:r>
        <w:t>│     │        │            │садиеновой кислоты      │           │</w:t>
      </w:r>
    </w:p>
    <w:p w:rsidR="00B86404" w:rsidRDefault="00B86404">
      <w:pPr>
        <w:pStyle w:val="ConsPlusCell"/>
        <w:jc w:val="both"/>
      </w:pPr>
      <w:r>
        <w:t>├─────┼────────┼────────────┼────────────────────────┼───────────┤</w:t>
      </w:r>
    </w:p>
    <w:p w:rsidR="00B86404" w:rsidRDefault="00B86404">
      <w:pPr>
        <w:pStyle w:val="ConsPlusCell"/>
        <w:jc w:val="both"/>
      </w:pPr>
      <w:r>
        <w:t>│ 1114│Ru09.301│о-Крезилкап-│п-4-метилфениловый эфир │Искусств.  │</w:t>
      </w:r>
    </w:p>
    <w:p w:rsidR="00B86404" w:rsidRDefault="00B86404">
      <w:pPr>
        <w:pStyle w:val="ConsPlusCell"/>
        <w:jc w:val="both"/>
      </w:pPr>
      <w:r>
        <w:t>│     │        │рилат       │октановой кислоты       │           │</w:t>
      </w:r>
    </w:p>
    <w:p w:rsidR="00B86404" w:rsidRDefault="00B86404">
      <w:pPr>
        <w:pStyle w:val="ConsPlusCell"/>
        <w:jc w:val="both"/>
      </w:pPr>
      <w:r>
        <w:t>├─────┼────────┼────────────┼────────────────────────┼───────────┤</w:t>
      </w:r>
    </w:p>
    <w:p w:rsidR="00B86404" w:rsidRDefault="00B86404">
      <w:pPr>
        <w:pStyle w:val="ConsPlusCell"/>
        <w:jc w:val="both"/>
      </w:pPr>
      <w:r>
        <w:t>│ 1115│Ru09.302│10-ацетокси-│(6,6-диметилбицик-      │Идент. нат.│</w:t>
      </w:r>
    </w:p>
    <w:p w:rsidR="00B86404" w:rsidRDefault="00B86404">
      <w:pPr>
        <w:pStyle w:val="ConsPlusCell"/>
        <w:jc w:val="both"/>
      </w:pPr>
      <w:r>
        <w:t>│     │        │2-пинен     │ло[3.3.1]гепт-2-ен-2-   │           │</w:t>
      </w:r>
    </w:p>
    <w:p w:rsidR="00B86404" w:rsidRDefault="00B86404">
      <w:pPr>
        <w:pStyle w:val="ConsPlusCell"/>
        <w:jc w:val="both"/>
      </w:pPr>
      <w:r>
        <w:t>│     │        │            │ил)метиловый эфир       │           │</w:t>
      </w:r>
    </w:p>
    <w:p w:rsidR="00B86404" w:rsidRDefault="00B86404">
      <w:pPr>
        <w:pStyle w:val="ConsPlusCell"/>
        <w:jc w:val="both"/>
      </w:pPr>
      <w:r>
        <w:t>│     │        │            │этановой кислоты        │           │</w:t>
      </w:r>
    </w:p>
    <w:p w:rsidR="00B86404" w:rsidRDefault="00B86404">
      <w:pPr>
        <w:pStyle w:val="ConsPlusCell"/>
        <w:jc w:val="both"/>
      </w:pPr>
      <w:r>
        <w:t>├─────┼────────┼────────────┼────────────────────────┼───────────┤</w:t>
      </w:r>
    </w:p>
    <w:p w:rsidR="00B86404" w:rsidRDefault="00B86404">
      <w:pPr>
        <w:pStyle w:val="ConsPlusCell"/>
        <w:jc w:val="both"/>
      </w:pPr>
      <w:r>
        <w:t>│ 1116│Ru09.303│Гепт-2-ени- │Гепт-2-ениловый эфир    │Идент. нат.│</w:t>
      </w:r>
    </w:p>
    <w:p w:rsidR="00B86404" w:rsidRDefault="00B86404">
      <w:pPr>
        <w:pStyle w:val="ConsPlusCell"/>
        <w:jc w:val="both"/>
      </w:pPr>
      <w:r>
        <w:t>│     │        │лизовалерат │3-метилбутановой кислоты│           │</w:t>
      </w:r>
    </w:p>
    <w:p w:rsidR="00B86404" w:rsidRDefault="00B86404">
      <w:pPr>
        <w:pStyle w:val="ConsPlusCell"/>
        <w:jc w:val="both"/>
      </w:pPr>
      <w:r>
        <w:t>├─────┼────────┼────────────┼────────────────────────┼───────────┤</w:t>
      </w:r>
    </w:p>
    <w:p w:rsidR="00B86404" w:rsidRDefault="00B86404">
      <w:pPr>
        <w:pStyle w:val="ConsPlusCell"/>
        <w:jc w:val="both"/>
      </w:pPr>
      <w:r>
        <w:t>│ 1117│Ru09.304│Изогептили- │1-метилгексиловый эфир  │Идент. нат.│</w:t>
      </w:r>
    </w:p>
    <w:p w:rsidR="00B86404" w:rsidRDefault="00B86404">
      <w:pPr>
        <w:pStyle w:val="ConsPlusCell"/>
        <w:jc w:val="both"/>
      </w:pPr>
      <w:r>
        <w:t>│     │        │зовалерат   │3-метилбутановой кислоты│           │</w:t>
      </w:r>
    </w:p>
    <w:p w:rsidR="00B86404" w:rsidRDefault="00B86404">
      <w:pPr>
        <w:pStyle w:val="ConsPlusCell"/>
        <w:jc w:val="both"/>
      </w:pPr>
      <w:r>
        <w:t>├─────┼────────┼────────────┼────────────────────────┼───────────┤</w:t>
      </w:r>
    </w:p>
    <w:p w:rsidR="00B86404" w:rsidRDefault="00B86404">
      <w:pPr>
        <w:pStyle w:val="ConsPlusCell"/>
        <w:jc w:val="both"/>
      </w:pPr>
      <w:r>
        <w:t>│ 1118│Ru09.305│Ацетат бета-│4-(2,2,6-триметилцикло- │кислоты    │</w:t>
      </w:r>
    </w:p>
    <w:p w:rsidR="00B86404" w:rsidRDefault="00B86404">
      <w:pPr>
        <w:pStyle w:val="ConsPlusCell"/>
        <w:jc w:val="both"/>
      </w:pPr>
      <w:r>
        <w:t>│     │        │ионола      │гекс-1-енил)бут-3-ен-2- │           │</w:t>
      </w:r>
    </w:p>
    <w:p w:rsidR="00B86404" w:rsidRDefault="00B86404">
      <w:pPr>
        <w:pStyle w:val="ConsPlusCell"/>
        <w:jc w:val="both"/>
      </w:pPr>
      <w:r>
        <w:t>│     │        │            │иловый эфир этановой    │           │</w:t>
      </w:r>
    </w:p>
    <w:p w:rsidR="00B86404" w:rsidRDefault="00B86404">
      <w:pPr>
        <w:pStyle w:val="ConsPlusCell"/>
        <w:jc w:val="both"/>
      </w:pPr>
      <w:r>
        <w:t>│     │        │            │кислоты                 │           │</w:t>
      </w:r>
    </w:p>
    <w:p w:rsidR="00B86404" w:rsidRDefault="00B86404">
      <w:pPr>
        <w:pStyle w:val="ConsPlusCell"/>
        <w:jc w:val="both"/>
      </w:pPr>
      <w:r>
        <w:t>├─────┼────────┼────────────┼────────────────────────┼───────────┤</w:t>
      </w:r>
    </w:p>
    <w:p w:rsidR="00B86404" w:rsidRDefault="00B86404">
      <w:pPr>
        <w:pStyle w:val="ConsPlusCell"/>
        <w:jc w:val="both"/>
      </w:pPr>
      <w:r>
        <w:t>│ 1119│Ru09.306│Метоксицин- │3-(2-метоксифенил)проп- │Идент. нат.│</w:t>
      </w:r>
    </w:p>
    <w:p w:rsidR="00B86404" w:rsidRDefault="00B86404">
      <w:pPr>
        <w:pStyle w:val="ConsPlusCell"/>
        <w:jc w:val="both"/>
      </w:pPr>
      <w:r>
        <w:t>│     │        │намилацетат │2-ениловый эфир этановой│           │</w:t>
      </w:r>
    </w:p>
    <w:p w:rsidR="00B86404" w:rsidRDefault="00B86404">
      <w:pPr>
        <w:pStyle w:val="ConsPlusCell"/>
        <w:jc w:val="both"/>
      </w:pPr>
      <w:r>
        <w:t>│     │        │            │кислоты                 │           │</w:t>
      </w:r>
    </w:p>
    <w:p w:rsidR="00B86404" w:rsidRDefault="00B86404">
      <w:pPr>
        <w:pStyle w:val="ConsPlusCell"/>
        <w:jc w:val="both"/>
      </w:pPr>
      <w:r>
        <w:t>├─────┼────────┼────────────┼────────────────────────┼───────────┤</w:t>
      </w:r>
    </w:p>
    <w:p w:rsidR="00B86404" w:rsidRDefault="00B86404">
      <w:pPr>
        <w:pStyle w:val="ConsPlusCell"/>
        <w:jc w:val="both"/>
      </w:pPr>
      <w:r>
        <w:t>│ 1120│Ru09.307│Метилбутил- │2-метилбутиловый эфир   │Идент. нат.│</w:t>
      </w:r>
    </w:p>
    <w:p w:rsidR="00B86404" w:rsidRDefault="00B86404">
      <w:pPr>
        <w:pStyle w:val="ConsPlusCell"/>
        <w:jc w:val="both"/>
      </w:pPr>
      <w:r>
        <w:t>│     │        │лаурат      │додекановой кислоты     │           │</w:t>
      </w:r>
    </w:p>
    <w:p w:rsidR="00B86404" w:rsidRDefault="00B86404">
      <w:pPr>
        <w:pStyle w:val="ConsPlusCell"/>
        <w:jc w:val="both"/>
      </w:pPr>
      <w:r>
        <w:t>├─────┼────────┼────────────┼────────────────────────┼───────────┤</w:t>
      </w:r>
    </w:p>
    <w:p w:rsidR="00B86404" w:rsidRDefault="00B86404">
      <w:pPr>
        <w:pStyle w:val="ConsPlusCell"/>
        <w:jc w:val="both"/>
      </w:pPr>
      <w:r>
        <w:t>│ 1121│Ru09.308│Гекс-2(цис)-│Цис-2-гексениловый эфир │-          │</w:t>
      </w:r>
    </w:p>
    <w:p w:rsidR="00B86404" w:rsidRDefault="00B86404">
      <w:pPr>
        <w:pStyle w:val="ConsPlusCell"/>
        <w:jc w:val="both"/>
      </w:pPr>
      <w:r>
        <w:t>│     │        │енилацетат  │этановой кислоты        │           │</w:t>
      </w:r>
    </w:p>
    <w:p w:rsidR="00B86404" w:rsidRDefault="00B86404">
      <w:pPr>
        <w:pStyle w:val="ConsPlusCell"/>
        <w:jc w:val="both"/>
      </w:pPr>
      <w:r>
        <w:t>├─────┼────────┼────────────┼────────────────────────┼───────────┤</w:t>
      </w:r>
    </w:p>
    <w:p w:rsidR="00B86404" w:rsidRDefault="00B86404">
      <w:pPr>
        <w:pStyle w:val="ConsPlusCell"/>
        <w:jc w:val="both"/>
      </w:pPr>
      <w:r>
        <w:t>│ 1122│Ru09.311│Аллилацетат │2-Пропениловый эфир     │Идент. нат.│</w:t>
      </w:r>
    </w:p>
    <w:p w:rsidR="00B86404" w:rsidRDefault="00B86404">
      <w:pPr>
        <w:pStyle w:val="ConsPlusCell"/>
        <w:jc w:val="both"/>
      </w:pPr>
      <w:r>
        <w:t>│     │        │            │этановой кислоты        │           │</w:t>
      </w:r>
    </w:p>
    <w:p w:rsidR="00B86404" w:rsidRDefault="00B86404">
      <w:pPr>
        <w:pStyle w:val="ConsPlusCell"/>
        <w:jc w:val="both"/>
      </w:pPr>
      <w:r>
        <w:t>├─────┼────────┼────────────┼────────────────────────┼───────────┤</w:t>
      </w:r>
    </w:p>
    <w:p w:rsidR="00B86404" w:rsidRDefault="00B86404">
      <w:pPr>
        <w:pStyle w:val="ConsPlusCell"/>
        <w:jc w:val="both"/>
      </w:pPr>
      <w:r>
        <w:t>│ 1123│Ru09.312│Аллилсорбат │2-Пропениловый эфир     │Искусств.  │</w:t>
      </w:r>
    </w:p>
    <w:p w:rsidR="00B86404" w:rsidRDefault="00B86404">
      <w:pPr>
        <w:pStyle w:val="ConsPlusCell"/>
        <w:jc w:val="both"/>
      </w:pPr>
      <w:r>
        <w:t>│     │        │            │2,4-гесадиеновой кислоты│           │</w:t>
      </w:r>
    </w:p>
    <w:p w:rsidR="00B86404" w:rsidRDefault="00B86404">
      <w:pPr>
        <w:pStyle w:val="ConsPlusCell"/>
        <w:jc w:val="both"/>
      </w:pPr>
      <w:r>
        <w:t>├─────┼────────┼────────────┼────────────────────────┼───────────┤</w:t>
      </w:r>
    </w:p>
    <w:p w:rsidR="00B86404" w:rsidRDefault="00B86404">
      <w:pPr>
        <w:pStyle w:val="ConsPlusCell"/>
        <w:jc w:val="both"/>
      </w:pPr>
      <w:r>
        <w:t>│ 1124│Ru09.313│Бензил-2-ме-│Бензиловый эфир 2-метил-│Идент. нат.│</w:t>
      </w:r>
    </w:p>
    <w:p w:rsidR="00B86404" w:rsidRDefault="00B86404">
      <w:pPr>
        <w:pStyle w:val="ConsPlusCell"/>
        <w:jc w:val="both"/>
      </w:pPr>
      <w:r>
        <w:t>│     │        │тилбутират  │бутановой кислоты       │           │</w:t>
      </w:r>
    </w:p>
    <w:p w:rsidR="00B86404" w:rsidRDefault="00B86404">
      <w:pPr>
        <w:pStyle w:val="ConsPlusCell"/>
        <w:jc w:val="both"/>
      </w:pPr>
      <w:r>
        <w:t>├─────┼────────┼────────────┼────────────────────────┼───────────┤</w:t>
      </w:r>
    </w:p>
    <w:p w:rsidR="00B86404" w:rsidRDefault="00B86404">
      <w:pPr>
        <w:pStyle w:val="ConsPlusCell"/>
        <w:jc w:val="both"/>
      </w:pPr>
      <w:r>
        <w:t>│ 1125│Ru09.316│Бензилкапро-│Бензиловый эфир гексано-│Идент. нат.│</w:t>
      </w:r>
    </w:p>
    <w:p w:rsidR="00B86404" w:rsidRDefault="00B86404">
      <w:pPr>
        <w:pStyle w:val="ConsPlusCell"/>
        <w:jc w:val="both"/>
      </w:pPr>
      <w:r>
        <w:t>│     │        │нат         │вой кислоты             │           │</w:t>
      </w:r>
    </w:p>
    <w:p w:rsidR="00B86404" w:rsidRDefault="00B86404">
      <w:pPr>
        <w:pStyle w:val="ConsPlusCell"/>
        <w:jc w:val="both"/>
      </w:pPr>
      <w:r>
        <w:t>├─────┼────────┼────────────┼────────────────────────┼───────────┤</w:t>
      </w:r>
    </w:p>
    <w:p w:rsidR="00B86404" w:rsidRDefault="00B86404">
      <w:pPr>
        <w:pStyle w:val="ConsPlusCell"/>
        <w:jc w:val="both"/>
      </w:pPr>
      <w:r>
        <w:t>│ 1126│Ru09.319│Борнилбути- │2-борниловый эфир       │Идент. нат.│</w:t>
      </w:r>
    </w:p>
    <w:p w:rsidR="00B86404" w:rsidRDefault="00B86404">
      <w:pPr>
        <w:pStyle w:val="ConsPlusCell"/>
        <w:jc w:val="both"/>
      </w:pPr>
      <w:r>
        <w:t>│     │        │рат         │1,7,7-триметил-бицикло  │           │</w:t>
      </w:r>
    </w:p>
    <w:p w:rsidR="00B86404" w:rsidRDefault="00B86404">
      <w:pPr>
        <w:pStyle w:val="ConsPlusCell"/>
        <w:jc w:val="both"/>
      </w:pPr>
      <w:r>
        <w:t>│     │        │            │[2.2.1]гептан-2-ил      │           │</w:t>
      </w:r>
    </w:p>
    <w:p w:rsidR="00B86404" w:rsidRDefault="00B86404">
      <w:pPr>
        <w:pStyle w:val="ConsPlusCell"/>
        <w:jc w:val="both"/>
      </w:pPr>
      <w:r>
        <w:t>│     │        │            │бутаноат                │           │</w:t>
      </w:r>
    </w:p>
    <w:p w:rsidR="00B86404" w:rsidRDefault="00B86404">
      <w:pPr>
        <w:pStyle w:val="ConsPlusCell"/>
        <w:jc w:val="both"/>
      </w:pPr>
      <w:r>
        <w:t>├─────┼────────┼────────────┼────────────────────────┼───────────┤</w:t>
      </w:r>
    </w:p>
    <w:p w:rsidR="00B86404" w:rsidRDefault="00B86404">
      <w:pPr>
        <w:pStyle w:val="ConsPlusCell"/>
        <w:jc w:val="both"/>
      </w:pPr>
      <w:r>
        <w:t>│ 1127│Ru09.323│Изобутилаце-│1-метилпропиловый эфир  │Идент. нат.│</w:t>
      </w:r>
    </w:p>
    <w:p w:rsidR="00B86404" w:rsidRDefault="00B86404">
      <w:pPr>
        <w:pStyle w:val="ConsPlusCell"/>
        <w:jc w:val="both"/>
      </w:pPr>
      <w:r>
        <w:t>│     │        │тат         │этановой кислоты        │           │</w:t>
      </w:r>
    </w:p>
    <w:p w:rsidR="00B86404" w:rsidRDefault="00B86404">
      <w:pPr>
        <w:pStyle w:val="ConsPlusCell"/>
        <w:jc w:val="both"/>
      </w:pPr>
      <w:r>
        <w:t>├─────┼────────┼────────────┼────────────────────────┼───────────┤</w:t>
      </w:r>
    </w:p>
    <w:p w:rsidR="00B86404" w:rsidRDefault="00B86404">
      <w:pPr>
        <w:pStyle w:val="ConsPlusCell"/>
        <w:jc w:val="both"/>
      </w:pPr>
      <w:r>
        <w:t>│ 1128│Ru09.325│Изобутилбу- │1-метилпропиловый эфир  │Идент. нат.│</w:t>
      </w:r>
    </w:p>
    <w:p w:rsidR="00B86404" w:rsidRDefault="00B86404">
      <w:pPr>
        <w:pStyle w:val="ConsPlusCell"/>
        <w:jc w:val="both"/>
      </w:pPr>
      <w:r>
        <w:t>│     │        │тират       │бутановой кислоты       │           │</w:t>
      </w:r>
    </w:p>
    <w:p w:rsidR="00B86404" w:rsidRDefault="00B86404">
      <w:pPr>
        <w:pStyle w:val="ConsPlusCell"/>
        <w:jc w:val="both"/>
      </w:pPr>
      <w:r>
        <w:t>├─────┼────────┼────────────┼────────────────────────┼───────────┤</w:t>
      </w:r>
    </w:p>
    <w:p w:rsidR="00B86404" w:rsidRDefault="00B86404">
      <w:pPr>
        <w:pStyle w:val="ConsPlusCell"/>
        <w:jc w:val="both"/>
      </w:pPr>
      <w:r>
        <w:t>│ 1129│Ru09.326│Бутилдека-  │Бутиловый эфир 2.4-де-  │Идент. нат.│</w:t>
      </w:r>
    </w:p>
    <w:p w:rsidR="00B86404" w:rsidRDefault="00B86404">
      <w:pPr>
        <w:pStyle w:val="ConsPlusCell"/>
        <w:jc w:val="both"/>
      </w:pPr>
      <w:r>
        <w:t>│     │        │диеноат     │кадиеновой кислоты      │           │</w:t>
      </w:r>
    </w:p>
    <w:p w:rsidR="00B86404" w:rsidRDefault="00B86404">
      <w:pPr>
        <w:pStyle w:val="ConsPlusCell"/>
        <w:jc w:val="both"/>
      </w:pPr>
      <w:r>
        <w:lastRenderedPageBreak/>
        <w:t>├─────┼────────┼────────────┼────────────────────────┼───────────┤</w:t>
      </w:r>
    </w:p>
    <w:p w:rsidR="00B86404" w:rsidRDefault="00B86404">
      <w:pPr>
        <w:pStyle w:val="ConsPlusCell"/>
        <w:jc w:val="both"/>
      </w:pPr>
      <w:r>
        <w:t>│ 1130│Ru09.327│Бутилкапри- │Бутиловый эфир декано-  │Идент. нат.│</w:t>
      </w:r>
    </w:p>
    <w:p w:rsidR="00B86404" w:rsidRDefault="00B86404">
      <w:pPr>
        <w:pStyle w:val="ConsPlusCell"/>
        <w:jc w:val="both"/>
      </w:pPr>
      <w:r>
        <w:t>│     │        │нат         │вой кислоты             │           │</w:t>
      </w:r>
    </w:p>
    <w:p w:rsidR="00B86404" w:rsidRDefault="00B86404">
      <w:pPr>
        <w:pStyle w:val="ConsPlusCell"/>
        <w:jc w:val="both"/>
      </w:pPr>
      <w:r>
        <w:t>├─────┼────────┼────────────┼────────────────────────┼───────────┤</w:t>
      </w:r>
    </w:p>
    <w:p w:rsidR="00B86404" w:rsidRDefault="00B86404">
      <w:pPr>
        <w:pStyle w:val="ConsPlusCell"/>
        <w:jc w:val="both"/>
      </w:pPr>
      <w:r>
        <w:t>│ 1131│Ru09.328│Изобутилфор-│1-метилпропиловый эфир  │Идент. нат.│</w:t>
      </w:r>
    </w:p>
    <w:p w:rsidR="00B86404" w:rsidRDefault="00B86404">
      <w:pPr>
        <w:pStyle w:val="ConsPlusCell"/>
        <w:jc w:val="both"/>
      </w:pPr>
      <w:r>
        <w:t>│     │        │миат        │метановой кислоты       │           │</w:t>
      </w:r>
    </w:p>
    <w:p w:rsidR="00B86404" w:rsidRDefault="00B86404">
      <w:pPr>
        <w:pStyle w:val="ConsPlusCell"/>
        <w:jc w:val="both"/>
      </w:pPr>
      <w:r>
        <w:t>├─────┼────────┼────────────┼────────────────────────┼───────────┤</w:t>
      </w:r>
    </w:p>
    <w:p w:rsidR="00B86404" w:rsidRDefault="00B86404">
      <w:pPr>
        <w:pStyle w:val="ConsPlusCell"/>
        <w:jc w:val="both"/>
      </w:pPr>
      <w:r>
        <w:t>│ 1132│Ru09.332│Изобутилкап-│1-метилпропиловый эфир  │Идент. пат.│</w:t>
      </w:r>
    </w:p>
    <w:p w:rsidR="00B86404" w:rsidRDefault="00B86404">
      <w:pPr>
        <w:pStyle w:val="ConsPlusCell"/>
        <w:jc w:val="both"/>
      </w:pPr>
      <w:r>
        <w:t>│     │        │ронат       │гексановой кислоты      │           │</w:t>
      </w:r>
    </w:p>
    <w:p w:rsidR="00B86404" w:rsidRDefault="00B86404">
      <w:pPr>
        <w:pStyle w:val="ConsPlusCell"/>
        <w:jc w:val="both"/>
      </w:pPr>
      <w:r>
        <w:t>├─────┼────────┼────────────┼────────────────────────┼───────────┤</w:t>
      </w:r>
    </w:p>
    <w:p w:rsidR="00B86404" w:rsidRDefault="00B86404">
      <w:pPr>
        <w:pStyle w:val="ConsPlusCell"/>
        <w:jc w:val="both"/>
      </w:pPr>
      <w:r>
        <w:t>│ 1133│Ru09.335│Бутилоктено-│Бутиловый эфир 2-октае- │Идент. нат.│</w:t>
      </w:r>
    </w:p>
    <w:p w:rsidR="00B86404" w:rsidRDefault="00B86404">
      <w:pPr>
        <w:pStyle w:val="ConsPlusCell"/>
        <w:jc w:val="both"/>
      </w:pPr>
      <w:r>
        <w:t>│     │        │ат          │новой кислоты           │           │</w:t>
      </w:r>
    </w:p>
    <w:p w:rsidR="00B86404" w:rsidRDefault="00B86404">
      <w:pPr>
        <w:pStyle w:val="ConsPlusCell"/>
        <w:jc w:val="both"/>
      </w:pPr>
      <w:r>
        <w:t>├─────┼────────┼────────────┼────────────────────────┼───────────┤</w:t>
      </w:r>
    </w:p>
    <w:p w:rsidR="00B86404" w:rsidRDefault="00B86404">
      <w:pPr>
        <w:pStyle w:val="ConsPlusCell"/>
        <w:jc w:val="both"/>
      </w:pPr>
      <w:r>
        <w:t>│ 1134│Ru09.343│Циклогекси- │Циклогексиловый эфир    │Идент. нат.│</w:t>
      </w:r>
    </w:p>
    <w:p w:rsidR="00B86404" w:rsidRDefault="00B86404">
      <w:pPr>
        <w:pStyle w:val="ConsPlusCell"/>
        <w:jc w:val="both"/>
      </w:pPr>
      <w:r>
        <w:t>│     │        │лизобутират │2-метилпропановой кис-  │           │</w:t>
      </w:r>
    </w:p>
    <w:p w:rsidR="00B86404" w:rsidRDefault="00B86404">
      <w:pPr>
        <w:pStyle w:val="ConsPlusCell"/>
        <w:jc w:val="both"/>
      </w:pPr>
      <w:r>
        <w:t>│     │        │            │лоты                    │           │</w:t>
      </w:r>
    </w:p>
    <w:p w:rsidR="00B86404" w:rsidRDefault="00B86404">
      <w:pPr>
        <w:pStyle w:val="ConsPlusCell"/>
        <w:jc w:val="both"/>
      </w:pPr>
      <w:r>
        <w:t>├─────┼────────┼────────────┼────────────────────────┼───────────┤</w:t>
      </w:r>
    </w:p>
    <w:p w:rsidR="00B86404" w:rsidRDefault="00B86404">
      <w:pPr>
        <w:pStyle w:val="ConsPlusCell"/>
        <w:jc w:val="both"/>
      </w:pPr>
      <w:r>
        <w:t>│ 1135│Ru09.345│Ди-изоамил- │Ди-3-метилбутиловый эфир│Идент. нат.│</w:t>
      </w:r>
    </w:p>
    <w:p w:rsidR="00B86404" w:rsidRDefault="00B86404">
      <w:pPr>
        <w:pStyle w:val="ConsPlusCell"/>
        <w:jc w:val="both"/>
      </w:pPr>
      <w:r>
        <w:t>│     │        │сукцинат    │бутан-1,4-дикарбоновой  │           │</w:t>
      </w:r>
    </w:p>
    <w:p w:rsidR="00B86404" w:rsidRDefault="00B86404">
      <w:pPr>
        <w:pStyle w:val="ConsPlusCell"/>
        <w:jc w:val="both"/>
      </w:pPr>
      <w:r>
        <w:t>│     │        │            │кислоты                 │           │</w:t>
      </w:r>
    </w:p>
    <w:p w:rsidR="00B86404" w:rsidRDefault="00B86404">
      <w:pPr>
        <w:pStyle w:val="ConsPlusCell"/>
        <w:jc w:val="both"/>
      </w:pPr>
      <w:r>
        <w:t>├─────┼────────┼────────────┼────────────────────────┼───────────┤</w:t>
      </w:r>
    </w:p>
    <w:p w:rsidR="00B86404" w:rsidRDefault="00B86404">
      <w:pPr>
        <w:pStyle w:val="ConsPlusCell"/>
        <w:jc w:val="both"/>
      </w:pPr>
      <w:r>
        <w:t>│ 1136│Ru09.351│Диэтилмалеат│Диэтиловый эфир бут-    │Идент. нат.│</w:t>
      </w:r>
    </w:p>
    <w:p w:rsidR="00B86404" w:rsidRDefault="00B86404">
      <w:pPr>
        <w:pStyle w:val="ConsPlusCell"/>
        <w:jc w:val="both"/>
      </w:pPr>
      <w:r>
        <w:t>│     │        │            │2(цис)-ен-1.4-дикарбо-  │           │</w:t>
      </w:r>
    </w:p>
    <w:p w:rsidR="00B86404" w:rsidRDefault="00B86404">
      <w:pPr>
        <w:pStyle w:val="ConsPlusCell"/>
        <w:jc w:val="both"/>
      </w:pPr>
      <w:r>
        <w:t>│     │        │            │новой кислоты           │           │</w:t>
      </w:r>
    </w:p>
    <w:p w:rsidR="00B86404" w:rsidRDefault="00B86404">
      <w:pPr>
        <w:pStyle w:val="ConsPlusCell"/>
        <w:jc w:val="both"/>
      </w:pPr>
      <w:r>
        <w:t>├─────┼────────┼────────────┼────────────────────────┼───────────┤</w:t>
      </w:r>
    </w:p>
    <w:p w:rsidR="00B86404" w:rsidRDefault="00B86404">
      <w:pPr>
        <w:pStyle w:val="ConsPlusCell"/>
        <w:jc w:val="both"/>
      </w:pPr>
      <w:r>
        <w:t>│ 1137│Ru09.352│Диэтилнона- │1,9-Дикарбэтоксинонан   │Идент. нат.│</w:t>
      </w:r>
    </w:p>
    <w:p w:rsidR="00B86404" w:rsidRDefault="00B86404">
      <w:pPr>
        <w:pStyle w:val="ConsPlusCell"/>
        <w:jc w:val="both"/>
      </w:pPr>
      <w:r>
        <w:t>│     │        │диоат       │                        │           │</w:t>
      </w:r>
    </w:p>
    <w:p w:rsidR="00B86404" w:rsidRDefault="00B86404">
      <w:pPr>
        <w:pStyle w:val="ConsPlusCell"/>
        <w:jc w:val="both"/>
      </w:pPr>
      <w:r>
        <w:t>├─────┼────────┼────────────┼────────────────────────┼───────────┤</w:t>
      </w:r>
    </w:p>
    <w:p w:rsidR="00B86404" w:rsidRDefault="00B86404">
      <w:pPr>
        <w:pStyle w:val="ConsPlusCell"/>
        <w:jc w:val="both"/>
      </w:pPr>
      <w:r>
        <w:t>│ 1138│Ru09.355│Дигидрокар- │п-мент-8(9)-ен-2-иловый │Идент. нат.│</w:t>
      </w:r>
    </w:p>
    <w:p w:rsidR="00B86404" w:rsidRDefault="00B86404">
      <w:pPr>
        <w:pStyle w:val="ConsPlusCell"/>
        <w:jc w:val="both"/>
      </w:pPr>
      <w:r>
        <w:t>│     │        │вилацетат   │эфир этановой кислоты   │           │</w:t>
      </w:r>
    </w:p>
    <w:p w:rsidR="00B86404" w:rsidRDefault="00B86404">
      <w:pPr>
        <w:pStyle w:val="ConsPlusCell"/>
        <w:jc w:val="both"/>
      </w:pPr>
      <w:r>
        <w:t>├─────┼────────┼────────────┼────────────────────────┼───────────┤</w:t>
      </w:r>
    </w:p>
    <w:p w:rsidR="00B86404" w:rsidRDefault="00B86404">
      <w:pPr>
        <w:pStyle w:val="ConsPlusCell"/>
        <w:jc w:val="both"/>
      </w:pPr>
      <w:r>
        <w:t>│ 1139│Ru09.358│Тетрагидро- │3,7-диметилоктиловый    │Идент. нат.│</w:t>
      </w:r>
    </w:p>
    <w:p w:rsidR="00B86404" w:rsidRDefault="00B86404">
      <w:pPr>
        <w:pStyle w:val="ConsPlusCell"/>
        <w:jc w:val="both"/>
      </w:pPr>
      <w:r>
        <w:t>│     │        │геранилаце- │эфир этановой кислоты   │           │</w:t>
      </w:r>
    </w:p>
    <w:p w:rsidR="00B86404" w:rsidRDefault="00B86404">
      <w:pPr>
        <w:pStyle w:val="ConsPlusCell"/>
        <w:jc w:val="both"/>
      </w:pPr>
      <w:r>
        <w:t>│     │        │тат         │                        │           │</w:t>
      </w:r>
    </w:p>
    <w:p w:rsidR="00B86404" w:rsidRDefault="00B86404">
      <w:pPr>
        <w:pStyle w:val="ConsPlusCell"/>
        <w:jc w:val="both"/>
      </w:pPr>
      <w:r>
        <w:t>├─────┼────────┼────────────┼────────────────────────┼───────────┤</w:t>
      </w:r>
    </w:p>
    <w:p w:rsidR="00B86404" w:rsidRDefault="00B86404">
      <w:pPr>
        <w:pStyle w:val="ConsPlusCell"/>
        <w:jc w:val="both"/>
      </w:pPr>
      <w:r>
        <w:t>│ 1140│Ru09.359│Этоксиэтила-│2'-этоксиэтиловый эфир  │Идент. нат.│</w:t>
      </w:r>
    </w:p>
    <w:p w:rsidR="00B86404" w:rsidRDefault="00B86404">
      <w:pPr>
        <w:pStyle w:val="ConsPlusCell"/>
        <w:jc w:val="both"/>
      </w:pPr>
      <w:r>
        <w:t>│     │        │цетат       │этановой кислоты        │           │</w:t>
      </w:r>
    </w:p>
    <w:p w:rsidR="00B86404" w:rsidRDefault="00B86404">
      <w:pPr>
        <w:pStyle w:val="ConsPlusCell"/>
        <w:jc w:val="both"/>
      </w:pPr>
      <w:r>
        <w:t>├─────┼────────┼────────────┼────────────────────────┼───────────┤</w:t>
      </w:r>
    </w:p>
    <w:p w:rsidR="00B86404" w:rsidRDefault="00B86404">
      <w:pPr>
        <w:pStyle w:val="ConsPlusCell"/>
        <w:jc w:val="both"/>
      </w:pPr>
      <w:r>
        <w:t>│ 1141│Ru09.361│Этил-2-гид- │Этиловый эфир 2-гидрок- │Идент. нат.│</w:t>
      </w:r>
    </w:p>
    <w:p w:rsidR="00B86404" w:rsidRDefault="00B86404">
      <w:pPr>
        <w:pStyle w:val="ConsPlusCell"/>
        <w:jc w:val="both"/>
      </w:pPr>
      <w:r>
        <w:t>│     │        │рокси-3-ме- │си-3-метилбутановой кис-│           │</w:t>
      </w:r>
    </w:p>
    <w:p w:rsidR="00B86404" w:rsidRDefault="00B86404">
      <w:pPr>
        <w:pStyle w:val="ConsPlusCell"/>
        <w:jc w:val="both"/>
      </w:pPr>
      <w:r>
        <w:t>│     │        │тилбутират  │лоты                    │           │</w:t>
      </w:r>
    </w:p>
    <w:p w:rsidR="00B86404" w:rsidRDefault="00B86404">
      <w:pPr>
        <w:pStyle w:val="ConsPlusCell"/>
        <w:jc w:val="both"/>
      </w:pPr>
      <w:r>
        <w:t>├─────┼────────┼────────────┼────────────────────────┼───────────┤</w:t>
      </w:r>
    </w:p>
    <w:p w:rsidR="00B86404" w:rsidRDefault="00B86404">
      <w:pPr>
        <w:pStyle w:val="ConsPlusCell"/>
        <w:jc w:val="both"/>
      </w:pPr>
      <w:r>
        <w:t>│ 1142│Ru09.365│Этил-3-ме-  │Этиловый эфир 3-метил-  │Идент. нат.│</w:t>
      </w:r>
    </w:p>
    <w:p w:rsidR="00B86404" w:rsidRDefault="00B86404">
      <w:pPr>
        <w:pStyle w:val="ConsPlusCell"/>
        <w:jc w:val="both"/>
      </w:pPr>
      <w:r>
        <w:t>│     │        │тилкротонат │бут-2(транс)-еновой     │           │</w:t>
      </w:r>
    </w:p>
    <w:p w:rsidR="00B86404" w:rsidRDefault="00B86404">
      <w:pPr>
        <w:pStyle w:val="ConsPlusCell"/>
        <w:jc w:val="both"/>
      </w:pPr>
      <w:r>
        <w:t>│     │        │            │кислоты                 │           │</w:t>
      </w:r>
    </w:p>
    <w:p w:rsidR="00B86404" w:rsidRDefault="00B86404">
      <w:pPr>
        <w:pStyle w:val="ConsPlusCell"/>
        <w:jc w:val="both"/>
      </w:pPr>
      <w:r>
        <w:t>├─────┼────────┼────────────┼────────────────────────┼───────────┤</w:t>
      </w:r>
    </w:p>
    <w:p w:rsidR="00B86404" w:rsidRDefault="00B86404">
      <w:pPr>
        <w:pStyle w:val="ConsPlusCell"/>
        <w:jc w:val="both"/>
      </w:pPr>
      <w:r>
        <w:t>│ 1143│Ru09.368│Этил 4-ме-  │Этиловый эфир 4-метил-  │Идент. нат.│</w:t>
      </w:r>
    </w:p>
    <w:p w:rsidR="00B86404" w:rsidRDefault="00B86404">
      <w:pPr>
        <w:pStyle w:val="ConsPlusCell"/>
        <w:jc w:val="both"/>
      </w:pPr>
      <w:r>
        <w:t>│     │        │тилпент-3-  │пент-3-еновой кислоты   │           │</w:t>
      </w:r>
    </w:p>
    <w:p w:rsidR="00B86404" w:rsidRDefault="00B86404">
      <w:pPr>
        <w:pStyle w:val="ConsPlusCell"/>
        <w:jc w:val="both"/>
      </w:pPr>
      <w:r>
        <w:t>│     │        │еноат       │                        │           │</w:t>
      </w:r>
    </w:p>
    <w:p w:rsidR="00B86404" w:rsidRDefault="00B86404">
      <w:pPr>
        <w:pStyle w:val="ConsPlusCell"/>
        <w:jc w:val="both"/>
      </w:pPr>
      <w:r>
        <w:t>├─────┼────────┼────────────┼────────────────────────┼───────────┤</w:t>
      </w:r>
    </w:p>
    <w:p w:rsidR="00B86404" w:rsidRDefault="00B86404">
      <w:pPr>
        <w:pStyle w:val="ConsPlusCell"/>
        <w:jc w:val="both"/>
      </w:pPr>
      <w:r>
        <w:t>│ 1144│Ru09.369│Этилкротонат│Этиловый эфир бут-      │Нат.,      │</w:t>
      </w:r>
    </w:p>
    <w:p w:rsidR="00B86404" w:rsidRDefault="00B86404">
      <w:pPr>
        <w:pStyle w:val="ConsPlusCell"/>
        <w:jc w:val="both"/>
      </w:pPr>
      <w:r>
        <w:t>│     │        │            │2(транс)-еновой кислоты │Идент. нат.│</w:t>
      </w:r>
    </w:p>
    <w:p w:rsidR="00B86404" w:rsidRDefault="00B86404">
      <w:pPr>
        <w:pStyle w:val="ConsPlusCell"/>
        <w:jc w:val="both"/>
      </w:pPr>
      <w:r>
        <w:t>├─────┼────────┼────────────┼────────────────────────┼───────────┤</w:t>
      </w:r>
    </w:p>
    <w:p w:rsidR="00B86404" w:rsidRDefault="00B86404">
      <w:pPr>
        <w:pStyle w:val="ConsPlusCell"/>
        <w:jc w:val="both"/>
      </w:pPr>
      <w:r>
        <w:t>│ 1145│Ru09.370│Этилдека-9- │Этиловый эфир дец-9-ено-│Идент. нат.│</w:t>
      </w:r>
    </w:p>
    <w:p w:rsidR="00B86404" w:rsidRDefault="00B86404">
      <w:pPr>
        <w:pStyle w:val="ConsPlusCell"/>
        <w:jc w:val="both"/>
      </w:pPr>
      <w:r>
        <w:t>│     │        │еноат       │вой кислоты             │           │</w:t>
      </w:r>
    </w:p>
    <w:p w:rsidR="00B86404" w:rsidRDefault="00B86404">
      <w:pPr>
        <w:pStyle w:val="ConsPlusCell"/>
        <w:jc w:val="both"/>
      </w:pPr>
      <w:r>
        <w:t>├─────┼────────┼────────────┼────────────────────────┼───────────┤</w:t>
      </w:r>
    </w:p>
    <w:p w:rsidR="00B86404" w:rsidRDefault="00B86404">
      <w:pPr>
        <w:pStyle w:val="ConsPlusCell"/>
        <w:jc w:val="both"/>
      </w:pPr>
      <w:r>
        <w:t>│ 1146│Ru09.371│Этилдека-2, │Этиловый эфир дека-2,   │Идент. нат.│</w:t>
      </w:r>
    </w:p>
    <w:p w:rsidR="00B86404" w:rsidRDefault="00B86404">
      <w:pPr>
        <w:pStyle w:val="ConsPlusCell"/>
        <w:jc w:val="both"/>
      </w:pPr>
      <w:r>
        <w:t>│     │        │4,7-триеноат│4,7-триеновой кислоты   │           │</w:t>
      </w:r>
    </w:p>
    <w:p w:rsidR="00B86404" w:rsidRDefault="00B86404">
      <w:pPr>
        <w:pStyle w:val="ConsPlusCell"/>
        <w:jc w:val="both"/>
      </w:pPr>
      <w:r>
        <w:t>├─────┼────────┼────────────┼────────────────────────┼───────────┤</w:t>
      </w:r>
    </w:p>
    <w:p w:rsidR="00B86404" w:rsidRDefault="00B86404">
      <w:pPr>
        <w:pStyle w:val="ConsPlusCell"/>
        <w:jc w:val="both"/>
      </w:pPr>
      <w:r>
        <w:t>│ 1147│Ru09.372│Этилдодека- │Этиловый эфир додец-2-  │Идент. нат.│</w:t>
      </w:r>
    </w:p>
    <w:p w:rsidR="00B86404" w:rsidRDefault="00B86404">
      <w:pPr>
        <w:pStyle w:val="ConsPlusCell"/>
        <w:jc w:val="both"/>
      </w:pPr>
      <w:r>
        <w:t>│     │        │2-еноат     │еновой кислоты          │           │</w:t>
      </w:r>
    </w:p>
    <w:p w:rsidR="00B86404" w:rsidRDefault="00B86404">
      <w:pPr>
        <w:pStyle w:val="ConsPlusCell"/>
        <w:jc w:val="both"/>
      </w:pPr>
      <w:r>
        <w:t>├─────┼────────┼────────────┼────────────────────────┼───────────┤</w:t>
      </w:r>
    </w:p>
    <w:p w:rsidR="00B86404" w:rsidRDefault="00B86404">
      <w:pPr>
        <w:pStyle w:val="ConsPlusCell"/>
        <w:jc w:val="both"/>
      </w:pPr>
      <w:r>
        <w:t>│ 1148│Ru09.377│Этилокт-3-  │Этиловый эфир окт-3-    │Идент. нат.│</w:t>
      </w:r>
    </w:p>
    <w:p w:rsidR="00B86404" w:rsidRDefault="00B86404">
      <w:pPr>
        <w:pStyle w:val="ConsPlusCell"/>
        <w:jc w:val="both"/>
      </w:pPr>
      <w:r>
        <w:t>│     │        │еноат       │еновой кислоты          │           │</w:t>
      </w:r>
    </w:p>
    <w:p w:rsidR="00B86404" w:rsidRDefault="00B86404">
      <w:pPr>
        <w:pStyle w:val="ConsPlusCell"/>
        <w:jc w:val="both"/>
      </w:pPr>
      <w:r>
        <w:lastRenderedPageBreak/>
        <w:t>├─────┼────────┼────────────┼────────────────────────┼───────────┤</w:t>
      </w:r>
    </w:p>
    <w:p w:rsidR="00B86404" w:rsidRDefault="00B86404">
      <w:pPr>
        <w:pStyle w:val="ConsPlusCell"/>
        <w:jc w:val="both"/>
      </w:pPr>
      <w:r>
        <w:t>│ 1149│Ru09.379│Этилпент-2- │Этиловый эфир пент-2-   │Идент. нат.│</w:t>
      </w:r>
    </w:p>
    <w:p w:rsidR="00B86404" w:rsidRDefault="00B86404">
      <w:pPr>
        <w:pStyle w:val="ConsPlusCell"/>
        <w:jc w:val="both"/>
      </w:pPr>
      <w:r>
        <w:t>│     │        │еноат       │еновой кислоты          │           │</w:t>
      </w:r>
    </w:p>
    <w:p w:rsidR="00B86404" w:rsidRDefault="00B86404">
      <w:pPr>
        <w:pStyle w:val="ConsPlusCell"/>
        <w:jc w:val="both"/>
      </w:pPr>
      <w:r>
        <w:t>├─────┼────────┼────────────┼────────────────────────┼───────────┤</w:t>
      </w:r>
    </w:p>
    <w:p w:rsidR="00B86404" w:rsidRDefault="00B86404">
      <w:pPr>
        <w:pStyle w:val="ConsPlusCell"/>
        <w:jc w:val="both"/>
      </w:pPr>
      <w:r>
        <w:t>│ 1150│Ru09.380│Этилпентаде-│Этиловый эфир пентаде-  │Идент. нат.│</w:t>
      </w:r>
    </w:p>
    <w:p w:rsidR="00B86404" w:rsidRDefault="00B86404">
      <w:pPr>
        <w:pStyle w:val="ConsPlusCell"/>
        <w:jc w:val="both"/>
      </w:pPr>
      <w:r>
        <w:t>│     │        │каноат      │кановой кислоты         │           │</w:t>
      </w:r>
    </w:p>
    <w:p w:rsidR="00B86404" w:rsidRDefault="00B86404">
      <w:pPr>
        <w:pStyle w:val="ConsPlusCell"/>
        <w:jc w:val="both"/>
      </w:pPr>
      <w:r>
        <w:t>├─────┼────────┼────────────┼────────────────────────┼───────────┤</w:t>
      </w:r>
    </w:p>
    <w:p w:rsidR="00B86404" w:rsidRDefault="00B86404">
      <w:pPr>
        <w:pStyle w:val="ConsPlusCell"/>
        <w:jc w:val="both"/>
      </w:pPr>
      <w:r>
        <w:t>│ 1151│Ru09.383│Геранилтиг- │3,7-диметил-2(транс),   │Идент. нат.│</w:t>
      </w:r>
    </w:p>
    <w:p w:rsidR="00B86404" w:rsidRDefault="00B86404">
      <w:pPr>
        <w:pStyle w:val="ConsPlusCell"/>
        <w:jc w:val="both"/>
      </w:pPr>
      <w:r>
        <w:t>│     │        │лат         │6-октадиениловый эфир   │           │</w:t>
      </w:r>
    </w:p>
    <w:p w:rsidR="00B86404" w:rsidRDefault="00B86404">
      <w:pPr>
        <w:pStyle w:val="ConsPlusCell"/>
        <w:jc w:val="both"/>
      </w:pPr>
      <w:r>
        <w:t>│     │        │            │2-метилбут-2(транс)-    │           │</w:t>
      </w:r>
    </w:p>
    <w:p w:rsidR="00B86404" w:rsidRDefault="00B86404">
      <w:pPr>
        <w:pStyle w:val="ConsPlusCell"/>
        <w:jc w:val="both"/>
      </w:pPr>
      <w:r>
        <w:t>│     │        │            │еновой кислотой         │           │</w:t>
      </w:r>
    </w:p>
    <w:p w:rsidR="00B86404" w:rsidRDefault="00B86404">
      <w:pPr>
        <w:pStyle w:val="ConsPlusCell"/>
        <w:jc w:val="both"/>
      </w:pPr>
      <w:r>
        <w:t>├─────┼────────┼────────────┼────────────────────────┼───────────┤</w:t>
      </w:r>
    </w:p>
    <w:p w:rsidR="00B86404" w:rsidRDefault="00B86404">
      <w:pPr>
        <w:pStyle w:val="ConsPlusCell"/>
        <w:jc w:val="both"/>
      </w:pPr>
      <w:r>
        <w:t>│ 1152│Ru09.385│Гепт-2-енил-│Гепт-2-ениловый эфир    │Идент. нат.│</w:t>
      </w:r>
    </w:p>
    <w:p w:rsidR="00B86404" w:rsidRDefault="00B86404">
      <w:pPr>
        <w:pStyle w:val="ConsPlusCell"/>
        <w:jc w:val="both"/>
      </w:pPr>
      <w:r>
        <w:t>│     │        │ацетат      │этановой кислоты        │           │</w:t>
      </w:r>
    </w:p>
    <w:p w:rsidR="00B86404" w:rsidRDefault="00B86404">
      <w:pPr>
        <w:pStyle w:val="ConsPlusCell"/>
        <w:jc w:val="both"/>
      </w:pPr>
      <w:r>
        <w:t>├─────┼────────┼────────────┼────────────────────────┼───────────┤</w:t>
      </w:r>
    </w:p>
    <w:p w:rsidR="00B86404" w:rsidRDefault="00B86404">
      <w:pPr>
        <w:pStyle w:val="ConsPlusCell"/>
        <w:jc w:val="both"/>
      </w:pPr>
      <w:r>
        <w:t>│ 1153│Ru09.387│Гептил-2-ме-│Гептиловый эфир         │Идент. нат.│</w:t>
      </w:r>
    </w:p>
    <w:p w:rsidR="00B86404" w:rsidRDefault="00B86404">
      <w:pPr>
        <w:pStyle w:val="ConsPlusCell"/>
        <w:jc w:val="both"/>
      </w:pPr>
      <w:r>
        <w:t>│     │        │тилбутират  │2-метилбутановой кислоты│           │</w:t>
      </w:r>
    </w:p>
    <w:p w:rsidR="00B86404" w:rsidRDefault="00B86404">
      <w:pPr>
        <w:pStyle w:val="ConsPlusCell"/>
        <w:jc w:val="both"/>
      </w:pPr>
      <w:r>
        <w:t>├─────┼────────┼────────────┼────────────────────────┼───────────┤</w:t>
      </w:r>
    </w:p>
    <w:p w:rsidR="00B86404" w:rsidRDefault="00B86404">
      <w:pPr>
        <w:pStyle w:val="ConsPlusCell"/>
        <w:jc w:val="both"/>
      </w:pPr>
      <w:r>
        <w:t>│ 1154│Ru09.388│Изогептила- │1-метилгексиловый эфир  │Идент. нат.│</w:t>
      </w:r>
    </w:p>
    <w:p w:rsidR="00B86404" w:rsidRDefault="00B86404">
      <w:pPr>
        <w:pStyle w:val="ConsPlusCell"/>
        <w:jc w:val="both"/>
      </w:pPr>
      <w:r>
        <w:t>│     │        │цетат       │этановой кислоты        │           │</w:t>
      </w:r>
    </w:p>
    <w:p w:rsidR="00B86404" w:rsidRDefault="00B86404">
      <w:pPr>
        <w:pStyle w:val="ConsPlusCell"/>
        <w:jc w:val="both"/>
      </w:pPr>
      <w:r>
        <w:t>├─────┼────────┼────────────┼────────────────────────┼───────────┤</w:t>
      </w:r>
    </w:p>
    <w:p w:rsidR="00B86404" w:rsidRDefault="00B86404">
      <w:pPr>
        <w:pStyle w:val="ConsPlusCell"/>
        <w:jc w:val="both"/>
      </w:pPr>
      <w:r>
        <w:t>│ 1155│Ru09.389│Гептилэнан- │Гептиловый эфир гепта-  │Идент. нат.│</w:t>
      </w:r>
    </w:p>
    <w:p w:rsidR="00B86404" w:rsidRDefault="00B86404">
      <w:pPr>
        <w:pStyle w:val="ConsPlusCell"/>
        <w:jc w:val="both"/>
      </w:pPr>
      <w:r>
        <w:t>│     │        │тоат        │новой кислоты           │           │</w:t>
      </w:r>
    </w:p>
    <w:p w:rsidR="00B86404" w:rsidRDefault="00B86404">
      <w:pPr>
        <w:pStyle w:val="ConsPlusCell"/>
        <w:jc w:val="both"/>
      </w:pPr>
      <w:r>
        <w:t>├─────┼────────┼────────────┼────────────────────────┼───────────┤</w:t>
      </w:r>
    </w:p>
    <w:p w:rsidR="00B86404" w:rsidRDefault="00B86404">
      <w:pPr>
        <w:pStyle w:val="ConsPlusCell"/>
        <w:jc w:val="both"/>
      </w:pPr>
      <w:r>
        <w:t>│ 1156│Ru09.390│Гептилкапро-│Гептиловый эфир гекса-  │Идент. нат.│</w:t>
      </w:r>
    </w:p>
    <w:p w:rsidR="00B86404" w:rsidRDefault="00B86404">
      <w:pPr>
        <w:pStyle w:val="ConsPlusCell"/>
        <w:jc w:val="both"/>
      </w:pPr>
      <w:r>
        <w:t>│     │        │нат         │новой кислоты           │           │</w:t>
      </w:r>
    </w:p>
    <w:p w:rsidR="00B86404" w:rsidRDefault="00B86404">
      <w:pPr>
        <w:pStyle w:val="ConsPlusCell"/>
        <w:jc w:val="both"/>
      </w:pPr>
      <w:r>
        <w:t>├─────┼────────┼────────────┼────────────────────────┼───────────┤</w:t>
      </w:r>
    </w:p>
    <w:p w:rsidR="00B86404" w:rsidRDefault="00B86404">
      <w:pPr>
        <w:pStyle w:val="ConsPlusCell"/>
        <w:jc w:val="both"/>
      </w:pPr>
      <w:r>
        <w:t>│ 1157│Ru09.391│Изогептил-  │1-метилгексиловый эфир  │Идент. нат.│</w:t>
      </w:r>
    </w:p>
    <w:p w:rsidR="00B86404" w:rsidRDefault="00B86404">
      <w:pPr>
        <w:pStyle w:val="ConsPlusCell"/>
        <w:jc w:val="both"/>
      </w:pPr>
      <w:r>
        <w:t>│     │        │капронат    │гексановой кислоты      │           │</w:t>
      </w:r>
    </w:p>
    <w:p w:rsidR="00B86404" w:rsidRDefault="00B86404">
      <w:pPr>
        <w:pStyle w:val="ConsPlusCell"/>
        <w:jc w:val="both"/>
      </w:pPr>
      <w:r>
        <w:t>├─────┼────────┼────────────┼────────────────────────┼───────────┤</w:t>
      </w:r>
    </w:p>
    <w:p w:rsidR="00B86404" w:rsidRDefault="00B86404">
      <w:pPr>
        <w:pStyle w:val="ConsPlusCell"/>
        <w:jc w:val="both"/>
      </w:pPr>
      <w:r>
        <w:t>│ 1158│Ru09.392│Гептилизова-│Гептиловый эфир 3-ме-   │Идент. нат.│</w:t>
      </w:r>
    </w:p>
    <w:p w:rsidR="00B86404" w:rsidRDefault="00B86404">
      <w:pPr>
        <w:pStyle w:val="ConsPlusCell"/>
        <w:jc w:val="both"/>
      </w:pPr>
      <w:r>
        <w:t>│     │        │лерат       │тилбутановой кислоты    │           │</w:t>
      </w:r>
    </w:p>
    <w:p w:rsidR="00B86404" w:rsidRDefault="00B86404">
      <w:pPr>
        <w:pStyle w:val="ConsPlusCell"/>
        <w:jc w:val="both"/>
      </w:pPr>
      <w:r>
        <w:t>├─────┼────────┼────────────┼────────────────────────┼───────────┤</w:t>
      </w:r>
    </w:p>
    <w:p w:rsidR="00B86404" w:rsidRDefault="00B86404">
      <w:pPr>
        <w:pStyle w:val="ConsPlusCell"/>
        <w:jc w:val="both"/>
      </w:pPr>
      <w:r>
        <w:t>│ 1159│Ru09.393│Гептилвале- │Гептиловый эфир пента-  │Идент. нат.│</w:t>
      </w:r>
    </w:p>
    <w:p w:rsidR="00B86404" w:rsidRDefault="00B86404">
      <w:pPr>
        <w:pStyle w:val="ConsPlusCell"/>
        <w:jc w:val="both"/>
      </w:pPr>
      <w:r>
        <w:t>│     │        │рат         │новой кислоты           │           │</w:t>
      </w:r>
    </w:p>
    <w:p w:rsidR="00B86404" w:rsidRDefault="00B86404">
      <w:pPr>
        <w:pStyle w:val="ConsPlusCell"/>
        <w:jc w:val="both"/>
      </w:pPr>
      <w:r>
        <w:t>├─────┼────────┼────────────┼────────────────────────┼───────────┤</w:t>
      </w:r>
    </w:p>
    <w:p w:rsidR="00B86404" w:rsidRDefault="00B86404">
      <w:pPr>
        <w:pStyle w:val="ConsPlusCell"/>
        <w:jc w:val="both"/>
      </w:pPr>
      <w:r>
        <w:t>│ 1160│Ru09.394│Гекс-2-     │Гекс-2-транс-ениловый   │Идент. нат.│</w:t>
      </w:r>
    </w:p>
    <w:p w:rsidR="00B86404" w:rsidRDefault="00B86404">
      <w:pPr>
        <w:pStyle w:val="ConsPlusCell"/>
        <w:jc w:val="both"/>
      </w:pPr>
      <w:r>
        <w:t>│     │        │транс-енила-│эфир этановой кислоты   │           │</w:t>
      </w:r>
    </w:p>
    <w:p w:rsidR="00B86404" w:rsidRDefault="00B86404">
      <w:pPr>
        <w:pStyle w:val="ConsPlusCell"/>
        <w:jc w:val="both"/>
      </w:pPr>
      <w:r>
        <w:t>│     │        │цетат       │                        │           │</w:t>
      </w:r>
    </w:p>
    <w:p w:rsidR="00B86404" w:rsidRDefault="00B86404">
      <w:pPr>
        <w:pStyle w:val="ConsPlusCell"/>
        <w:jc w:val="both"/>
      </w:pPr>
      <w:r>
        <w:t>├─────┼────────┼────────────┼────────────────────────┼───────────┤</w:t>
      </w:r>
    </w:p>
    <w:p w:rsidR="00B86404" w:rsidRDefault="00B86404">
      <w:pPr>
        <w:pStyle w:val="ConsPlusCell"/>
        <w:jc w:val="both"/>
      </w:pPr>
      <w:r>
        <w:t>│ 1161│Ru09.395│Гекс-2-     │Гекс-2-транс-ениловый   │Идент. нат.│</w:t>
      </w:r>
    </w:p>
    <w:p w:rsidR="00B86404" w:rsidRDefault="00B86404">
      <w:pPr>
        <w:pStyle w:val="ConsPlusCell"/>
        <w:jc w:val="both"/>
      </w:pPr>
      <w:r>
        <w:t>│     │        │транс-енил- │эфир пропановой кислоты │           │</w:t>
      </w:r>
    </w:p>
    <w:p w:rsidR="00B86404" w:rsidRDefault="00B86404">
      <w:pPr>
        <w:pStyle w:val="ConsPlusCell"/>
        <w:jc w:val="both"/>
      </w:pPr>
      <w:r>
        <w:t>│     │        │пропионат   │                        │           │</w:t>
      </w:r>
    </w:p>
    <w:p w:rsidR="00B86404" w:rsidRDefault="00B86404">
      <w:pPr>
        <w:pStyle w:val="ConsPlusCell"/>
        <w:jc w:val="both"/>
      </w:pPr>
      <w:r>
        <w:t>├─────┼────────┼────────────┼────────────────────────┼───────────┤</w:t>
      </w:r>
    </w:p>
    <w:p w:rsidR="00B86404" w:rsidRDefault="00B86404">
      <w:pPr>
        <w:pStyle w:val="ConsPlusCell"/>
        <w:jc w:val="both"/>
      </w:pPr>
      <w:r>
        <w:t>│ 1162│Ru09.397│Гекс-2-     │Гекс-2-ениловый эфир    │Идент. нат.│</w:t>
      </w:r>
    </w:p>
    <w:p w:rsidR="00B86404" w:rsidRDefault="00B86404">
      <w:pPr>
        <w:pStyle w:val="ConsPlusCell"/>
        <w:jc w:val="both"/>
      </w:pPr>
      <w:r>
        <w:t>│     │        │енилформиат │метановой кислоты       │           │</w:t>
      </w:r>
    </w:p>
    <w:p w:rsidR="00B86404" w:rsidRDefault="00B86404">
      <w:pPr>
        <w:pStyle w:val="ConsPlusCell"/>
        <w:jc w:val="both"/>
      </w:pPr>
      <w:r>
        <w:t>├─────┼────────┼────────────┼────────────────────────┼───────────┤</w:t>
      </w:r>
    </w:p>
    <w:p w:rsidR="00B86404" w:rsidRDefault="00B86404">
      <w:pPr>
        <w:pStyle w:val="ConsPlusCell"/>
        <w:jc w:val="both"/>
      </w:pPr>
      <w:r>
        <w:t>│ 1163│Ru09.399│Гекс-2-енил-│Гекс-2-ениловый эфир    │Идент. нат.│</w:t>
      </w:r>
    </w:p>
    <w:p w:rsidR="00B86404" w:rsidRDefault="00B86404">
      <w:pPr>
        <w:pStyle w:val="ConsPlusCell"/>
        <w:jc w:val="both"/>
      </w:pPr>
      <w:r>
        <w:t>│     │        │изовалерат  │2-метилбутановой кислоты│           │</w:t>
      </w:r>
    </w:p>
    <w:p w:rsidR="00B86404" w:rsidRDefault="00B86404">
      <w:pPr>
        <w:pStyle w:val="ConsPlusCell"/>
        <w:jc w:val="both"/>
      </w:pPr>
      <w:r>
        <w:t>├─────┼────────┼────────────┼────────────────────────┼───────────┤</w:t>
      </w:r>
    </w:p>
    <w:p w:rsidR="00B86404" w:rsidRDefault="00B86404">
      <w:pPr>
        <w:pStyle w:val="ConsPlusCell"/>
        <w:jc w:val="both"/>
      </w:pPr>
      <w:r>
        <w:t>│ 1164│Ru09.401│Изоамилаце- │3-метилбутиловый эфир   │Искусств.  │</w:t>
      </w:r>
    </w:p>
    <w:p w:rsidR="00B86404" w:rsidRDefault="00B86404">
      <w:pPr>
        <w:pStyle w:val="ConsPlusCell"/>
        <w:jc w:val="both"/>
      </w:pPr>
      <w:r>
        <w:t>│     │        │тоацетат    │бутан-3-оновой кислоты  │           │</w:t>
      </w:r>
    </w:p>
    <w:p w:rsidR="00B86404" w:rsidRDefault="00B86404">
      <w:pPr>
        <w:pStyle w:val="ConsPlusCell"/>
        <w:jc w:val="both"/>
      </w:pPr>
      <w:r>
        <w:t>├─────┼────────┼────────────┼────────────────────────┼───────────┤</w:t>
      </w:r>
    </w:p>
    <w:p w:rsidR="00B86404" w:rsidRDefault="00B86404">
      <w:pPr>
        <w:pStyle w:val="ConsPlusCell"/>
        <w:jc w:val="both"/>
      </w:pPr>
      <w:r>
        <w:t>│ 1165│Ru09.402│Ацетоуксус- │Этиловый эфир бутан-3-  │Идент. нат.│</w:t>
      </w:r>
    </w:p>
    <w:p w:rsidR="00B86404" w:rsidRDefault="00B86404">
      <w:pPr>
        <w:pStyle w:val="ConsPlusCell"/>
        <w:jc w:val="both"/>
      </w:pPr>
      <w:r>
        <w:t>│     │        │ный эфир    │оновой кислоты          │           │</w:t>
      </w:r>
    </w:p>
    <w:p w:rsidR="00B86404" w:rsidRDefault="00B86404">
      <w:pPr>
        <w:pStyle w:val="ConsPlusCell"/>
        <w:jc w:val="both"/>
      </w:pPr>
      <w:r>
        <w:t>├─────┼────────┼────────────┼────────────────────────┼───────────┤</w:t>
      </w:r>
    </w:p>
    <w:p w:rsidR="00B86404" w:rsidRDefault="00B86404">
      <w:pPr>
        <w:pStyle w:val="ConsPlusCell"/>
        <w:jc w:val="both"/>
      </w:pPr>
      <w:r>
        <w:t>│ 1166│Ru09.403│Бутилацето- │Бутиловый эфир бутан-3- │Искусств.  │</w:t>
      </w:r>
    </w:p>
    <w:p w:rsidR="00B86404" w:rsidRDefault="00B86404">
      <w:pPr>
        <w:pStyle w:val="ConsPlusCell"/>
        <w:jc w:val="both"/>
      </w:pPr>
      <w:r>
        <w:t>│     │        │ацетат      │оновой кислоты          │           │</w:t>
      </w:r>
    </w:p>
    <w:p w:rsidR="00B86404" w:rsidRDefault="00B86404">
      <w:pPr>
        <w:pStyle w:val="ConsPlusCell"/>
        <w:jc w:val="both"/>
      </w:pPr>
      <w:r>
        <w:t>├─────┼────────┼────────────┼────────────────────────┼───────────┤</w:t>
      </w:r>
    </w:p>
    <w:p w:rsidR="00B86404" w:rsidRDefault="00B86404">
      <w:pPr>
        <w:pStyle w:val="ConsPlusCell"/>
        <w:jc w:val="both"/>
      </w:pPr>
      <w:r>
        <w:t>│ 1167│Ru09.404│Изобутила-  │2-метилпропиловый эфир  │Искусств.  │</w:t>
      </w:r>
    </w:p>
    <w:p w:rsidR="00B86404" w:rsidRDefault="00B86404">
      <w:pPr>
        <w:pStyle w:val="ConsPlusCell"/>
        <w:jc w:val="both"/>
      </w:pPr>
      <w:r>
        <w:t>│     │        │цетоацетат  │бутан-3-оновой кислоты  │           │</w:t>
      </w:r>
    </w:p>
    <w:p w:rsidR="00B86404" w:rsidRDefault="00B86404">
      <w:pPr>
        <w:pStyle w:val="ConsPlusCell"/>
        <w:jc w:val="both"/>
      </w:pPr>
      <w:r>
        <w:t>├─────┼────────┼────────────┼────────────────────────┼───────────┤</w:t>
      </w:r>
    </w:p>
    <w:p w:rsidR="00B86404" w:rsidRDefault="00B86404">
      <w:pPr>
        <w:pStyle w:val="ConsPlusCell"/>
        <w:jc w:val="both"/>
      </w:pPr>
      <w:r>
        <w:t>│ 1168│Ru09.405│Геранилаце- │3,7-диметил-2(транс),   │Искусств.  │</w:t>
      </w:r>
    </w:p>
    <w:p w:rsidR="00B86404" w:rsidRDefault="00B86404">
      <w:pPr>
        <w:pStyle w:val="ConsPlusCell"/>
        <w:jc w:val="both"/>
      </w:pPr>
      <w:r>
        <w:t>│     │        │тоацетат    │6-октадиениловый эфир   │           │</w:t>
      </w:r>
    </w:p>
    <w:p w:rsidR="00B86404" w:rsidRDefault="00B86404">
      <w:pPr>
        <w:pStyle w:val="ConsPlusCell"/>
        <w:jc w:val="both"/>
      </w:pPr>
      <w:r>
        <w:lastRenderedPageBreak/>
        <w:t>│     │        │            │бутан-3-оновой кислоты  │           │</w:t>
      </w:r>
    </w:p>
    <w:p w:rsidR="00B86404" w:rsidRDefault="00B86404">
      <w:pPr>
        <w:pStyle w:val="ConsPlusCell"/>
        <w:jc w:val="both"/>
      </w:pPr>
      <w:r>
        <w:t>├─────┼────────┼────────────┼────────────────────────┼───────────┤</w:t>
      </w:r>
    </w:p>
    <w:p w:rsidR="00B86404" w:rsidRDefault="00B86404">
      <w:pPr>
        <w:pStyle w:val="ConsPlusCell"/>
        <w:jc w:val="both"/>
      </w:pPr>
      <w:r>
        <w:t>│ 1169│Ru09.406│Бензилацето-│Фенилметиловый эфир     │Идент. нат.│</w:t>
      </w:r>
    </w:p>
    <w:p w:rsidR="00B86404" w:rsidRDefault="00B86404">
      <w:pPr>
        <w:pStyle w:val="ConsPlusCell"/>
        <w:jc w:val="both"/>
      </w:pPr>
      <w:r>
        <w:t>│     │        │ацетат      │бутан-3-оновой кислоты  │           │</w:t>
      </w:r>
    </w:p>
    <w:p w:rsidR="00B86404" w:rsidRDefault="00B86404">
      <w:pPr>
        <w:pStyle w:val="ConsPlusCell"/>
        <w:jc w:val="both"/>
      </w:pPr>
      <w:r>
        <w:t>├─────┼────────┼────────────┼────────────────────────┼───────────┤</w:t>
      </w:r>
    </w:p>
    <w:p w:rsidR="00B86404" w:rsidRDefault="00B86404">
      <w:pPr>
        <w:pStyle w:val="ConsPlusCell"/>
        <w:jc w:val="both"/>
      </w:pPr>
      <w:r>
        <w:t>│ 1170│Ru09.407│Фенэтил-    │2-фенилэтиловый эфир    │Искусств.  │</w:t>
      </w:r>
    </w:p>
    <w:p w:rsidR="00B86404" w:rsidRDefault="00B86404">
      <w:pPr>
        <w:pStyle w:val="ConsPlusCell"/>
        <w:jc w:val="both"/>
      </w:pPr>
      <w:r>
        <w:t>│     │        │G10333-ме-  │3-метилбут-2(транс)-    │           │</w:t>
      </w:r>
    </w:p>
    <w:p w:rsidR="00B86404" w:rsidRDefault="00B86404">
      <w:pPr>
        <w:pStyle w:val="ConsPlusCell"/>
        <w:jc w:val="both"/>
      </w:pPr>
      <w:r>
        <w:t>│     │        │тилкротонат │еновой кислоты          │           │</w:t>
      </w:r>
    </w:p>
    <w:p w:rsidR="00B86404" w:rsidRDefault="00B86404">
      <w:pPr>
        <w:pStyle w:val="ConsPlusCell"/>
        <w:jc w:val="both"/>
      </w:pPr>
      <w:r>
        <w:t>├─────┼────────┼────────────┼────────────────────────┼───────────┤</w:t>
      </w:r>
    </w:p>
    <w:p w:rsidR="00B86404" w:rsidRDefault="00B86404">
      <w:pPr>
        <w:pStyle w:val="ConsPlusCell"/>
        <w:jc w:val="both"/>
      </w:pPr>
      <w:r>
        <w:t>│ 1171│Ru09.408│Изобутилан- │2-метилпропиловый эфир  │Идент. нат.│</w:t>
      </w:r>
    </w:p>
    <w:p w:rsidR="00B86404" w:rsidRDefault="00B86404">
      <w:pPr>
        <w:pStyle w:val="ConsPlusCell"/>
        <w:jc w:val="both"/>
      </w:pPr>
      <w:r>
        <w:t>│     │        │гелат       │2-метилбут-2(цис)-еновой│           │</w:t>
      </w:r>
    </w:p>
    <w:p w:rsidR="00B86404" w:rsidRDefault="00B86404">
      <w:pPr>
        <w:pStyle w:val="ConsPlusCell"/>
        <w:jc w:val="both"/>
      </w:pPr>
      <w:r>
        <w:t>│     │        │            │кислоты                 │           │</w:t>
      </w:r>
    </w:p>
    <w:p w:rsidR="00B86404" w:rsidRDefault="00B86404">
      <w:pPr>
        <w:pStyle w:val="ConsPlusCell"/>
        <w:jc w:val="both"/>
      </w:pPr>
      <w:r>
        <w:t>├─────┼────────┼────────────┼────────────────────────┼───────────┤</w:t>
      </w:r>
    </w:p>
    <w:p w:rsidR="00B86404" w:rsidRDefault="00B86404">
      <w:pPr>
        <w:pStyle w:val="ConsPlusCell"/>
        <w:jc w:val="both"/>
      </w:pPr>
      <w:r>
        <w:t>│ 1172│Ru09.409│Этилизова-  │Этиловый эфир 2-метил-  │Нат.,      │</w:t>
      </w:r>
    </w:p>
    <w:p w:rsidR="00B86404" w:rsidRDefault="00B86404">
      <w:pPr>
        <w:pStyle w:val="ConsPlusCell"/>
        <w:jc w:val="both"/>
      </w:pPr>
      <w:r>
        <w:t>│     │        │лерат       │бутановой кислоты       │Идент. нат.│</w:t>
      </w:r>
    </w:p>
    <w:p w:rsidR="00B86404" w:rsidRDefault="00B86404">
      <w:pPr>
        <w:pStyle w:val="ConsPlusCell"/>
        <w:jc w:val="both"/>
      </w:pPr>
      <w:r>
        <w:t>├─────┼────────┼────────────┼────────────────────────┼───────────┤</w:t>
      </w:r>
    </w:p>
    <w:p w:rsidR="00B86404" w:rsidRDefault="00B86404">
      <w:pPr>
        <w:pStyle w:val="ConsPlusCell"/>
        <w:jc w:val="both"/>
      </w:pPr>
      <w:r>
        <w:t>│ 1173│Ru09.410│Аллилизокап-│Проп-2-ениловый эфир    │Искусств.  │</w:t>
      </w:r>
    </w:p>
    <w:p w:rsidR="00B86404" w:rsidRDefault="00B86404">
      <w:pPr>
        <w:pStyle w:val="ConsPlusCell"/>
        <w:jc w:val="both"/>
      </w:pPr>
      <w:r>
        <w:t>│     │        │ронат       │2-этилбутановой кислоты │           │</w:t>
      </w:r>
    </w:p>
    <w:p w:rsidR="00B86404" w:rsidRDefault="00B86404">
      <w:pPr>
        <w:pStyle w:val="ConsPlusCell"/>
        <w:jc w:val="both"/>
      </w:pPr>
      <w:r>
        <w:t>├─────┼────────┼────────────┼────────────────────────┼───────────┤</w:t>
      </w:r>
    </w:p>
    <w:p w:rsidR="00B86404" w:rsidRDefault="00B86404">
      <w:pPr>
        <w:pStyle w:val="ConsPlusCell"/>
        <w:jc w:val="both"/>
      </w:pPr>
      <w:r>
        <w:t>│ 1174│Ru09.411│Аллилцикло- │Проп-2-ениловый эфир    │Искусств.  │</w:t>
      </w:r>
    </w:p>
    <w:p w:rsidR="00B86404" w:rsidRDefault="00B86404">
      <w:pPr>
        <w:pStyle w:val="ConsPlusCell"/>
        <w:jc w:val="both"/>
      </w:pPr>
      <w:r>
        <w:t>│     │        │гексилбути- │2-циклогексилбутановой  │           │</w:t>
      </w:r>
    </w:p>
    <w:p w:rsidR="00B86404" w:rsidRDefault="00B86404">
      <w:pPr>
        <w:pStyle w:val="ConsPlusCell"/>
        <w:jc w:val="both"/>
      </w:pPr>
      <w:r>
        <w:t>│     │        │рат         │кислоты                 │           │</w:t>
      </w:r>
    </w:p>
    <w:p w:rsidR="00B86404" w:rsidRDefault="00B86404">
      <w:pPr>
        <w:pStyle w:val="ConsPlusCell"/>
        <w:jc w:val="both"/>
      </w:pPr>
      <w:r>
        <w:t>├─────┼────────┼────────────┼────────────────────────┼───────────┤</w:t>
      </w:r>
    </w:p>
    <w:p w:rsidR="00B86404" w:rsidRDefault="00B86404">
      <w:pPr>
        <w:pStyle w:val="ConsPlusCell"/>
        <w:jc w:val="both"/>
      </w:pPr>
      <w:r>
        <w:t>│ 1175│Ru09.412│Метилизобу- │Метиловый эфир 2-метил- │Идент. нат.│</w:t>
      </w:r>
    </w:p>
    <w:p w:rsidR="00B86404" w:rsidRDefault="00B86404">
      <w:pPr>
        <w:pStyle w:val="ConsPlusCell"/>
        <w:jc w:val="both"/>
      </w:pPr>
      <w:r>
        <w:t>│     │        │тират       │пропановой кислоты      │           │</w:t>
      </w:r>
    </w:p>
    <w:p w:rsidR="00B86404" w:rsidRDefault="00B86404">
      <w:pPr>
        <w:pStyle w:val="ConsPlusCell"/>
        <w:jc w:val="both"/>
      </w:pPr>
      <w:r>
        <w:t>├─────┼────────┼────────────┼────────────────────────┼───────────┤</w:t>
      </w:r>
    </w:p>
    <w:p w:rsidR="00B86404" w:rsidRDefault="00B86404">
      <w:pPr>
        <w:pStyle w:val="ConsPlusCell"/>
        <w:jc w:val="both"/>
      </w:pPr>
      <w:r>
        <w:t>│ 1176│Ru09.413│Этилизобути-│Этиловый эфир 2-метил-  │Нат.,      │</w:t>
      </w:r>
    </w:p>
    <w:p w:rsidR="00B86404" w:rsidRDefault="00B86404">
      <w:pPr>
        <w:pStyle w:val="ConsPlusCell"/>
        <w:jc w:val="both"/>
      </w:pPr>
      <w:r>
        <w:t>│     │        │рат         │пропановой кислоты      │Идент. нат.│</w:t>
      </w:r>
    </w:p>
    <w:p w:rsidR="00B86404" w:rsidRDefault="00B86404">
      <w:pPr>
        <w:pStyle w:val="ConsPlusCell"/>
        <w:jc w:val="both"/>
      </w:pPr>
      <w:r>
        <w:t>├─────┼────────┼────────────┼────────────────────────┼───────────┤</w:t>
      </w:r>
    </w:p>
    <w:p w:rsidR="00B86404" w:rsidRDefault="00B86404">
      <w:pPr>
        <w:pStyle w:val="ConsPlusCell"/>
        <w:jc w:val="both"/>
      </w:pPr>
      <w:r>
        <w:t>│ 1177│Ru09.414│Пропилизобу-│Пропиловый эфир 2-ме-   │Идент. нат.│</w:t>
      </w:r>
    </w:p>
    <w:p w:rsidR="00B86404" w:rsidRDefault="00B86404">
      <w:pPr>
        <w:pStyle w:val="ConsPlusCell"/>
        <w:jc w:val="both"/>
      </w:pPr>
      <w:r>
        <w:t>│     │        │тират       │тилпропановой кислоты   │           │</w:t>
      </w:r>
    </w:p>
    <w:p w:rsidR="00B86404" w:rsidRDefault="00B86404">
      <w:pPr>
        <w:pStyle w:val="ConsPlusCell"/>
        <w:jc w:val="both"/>
      </w:pPr>
      <w:r>
        <w:t>├─────┼────────┼────────────┼────────────────────────┼───────────┤</w:t>
      </w:r>
    </w:p>
    <w:p w:rsidR="00B86404" w:rsidRDefault="00B86404">
      <w:pPr>
        <w:pStyle w:val="ConsPlusCell"/>
        <w:jc w:val="both"/>
      </w:pPr>
      <w:r>
        <w:t>│ 1178│Ru09.415│Изопропили- │1'-метилэтиловый эфир   │Идент. нат.│</w:t>
      </w:r>
    </w:p>
    <w:p w:rsidR="00B86404" w:rsidRDefault="00B86404">
      <w:pPr>
        <w:pStyle w:val="ConsPlusCell"/>
        <w:jc w:val="both"/>
      </w:pPr>
      <w:r>
        <w:t>│     │        │зобутират   │2-метилпропановой       │           │</w:t>
      </w:r>
    </w:p>
    <w:p w:rsidR="00B86404" w:rsidRDefault="00B86404">
      <w:pPr>
        <w:pStyle w:val="ConsPlusCell"/>
        <w:jc w:val="both"/>
      </w:pPr>
      <w:r>
        <w:t>│     │        │            │кислоты                 │           │</w:t>
      </w:r>
    </w:p>
    <w:p w:rsidR="00B86404" w:rsidRDefault="00B86404">
      <w:pPr>
        <w:pStyle w:val="ConsPlusCell"/>
        <w:jc w:val="both"/>
      </w:pPr>
      <w:r>
        <w:t>├─────┼────────┼────────────┼────────────────────────┼───────────┤</w:t>
      </w:r>
    </w:p>
    <w:p w:rsidR="00B86404" w:rsidRDefault="00B86404">
      <w:pPr>
        <w:pStyle w:val="ConsPlusCell"/>
        <w:jc w:val="both"/>
      </w:pPr>
      <w:r>
        <w:t>│ 1179│Ru09.416│Бутилизобу- │Бутиловый эфир 2-метил- │Нат.,      │</w:t>
      </w:r>
    </w:p>
    <w:p w:rsidR="00B86404" w:rsidRDefault="00B86404">
      <w:pPr>
        <w:pStyle w:val="ConsPlusCell"/>
        <w:jc w:val="both"/>
      </w:pPr>
      <w:r>
        <w:t>│     │        │тират       │пропановой кислоты      │Идент. нат.│</w:t>
      </w:r>
    </w:p>
    <w:p w:rsidR="00B86404" w:rsidRDefault="00B86404">
      <w:pPr>
        <w:pStyle w:val="ConsPlusCell"/>
        <w:jc w:val="both"/>
      </w:pPr>
      <w:r>
        <w:t>├─────┼────────┼────────────┼────────────────────────┼───────────┤</w:t>
      </w:r>
    </w:p>
    <w:p w:rsidR="00B86404" w:rsidRDefault="00B86404">
      <w:pPr>
        <w:pStyle w:val="ConsPlusCell"/>
        <w:jc w:val="both"/>
      </w:pPr>
      <w:r>
        <w:t>│ 1180│Ru09.417│Изобутилизо-│2'-метилпропиловый эфир │Нат.,      │</w:t>
      </w:r>
    </w:p>
    <w:p w:rsidR="00B86404" w:rsidRDefault="00B86404">
      <w:pPr>
        <w:pStyle w:val="ConsPlusCell"/>
        <w:jc w:val="both"/>
      </w:pPr>
      <w:r>
        <w:t>│     │        │бутират     │2-метилпропановой       │Идент. нат.│</w:t>
      </w:r>
    </w:p>
    <w:p w:rsidR="00B86404" w:rsidRDefault="00B86404">
      <w:pPr>
        <w:pStyle w:val="ConsPlusCell"/>
        <w:jc w:val="both"/>
      </w:pPr>
      <w:r>
        <w:t>│     │        │            │кислоты                 │           │</w:t>
      </w:r>
    </w:p>
    <w:p w:rsidR="00B86404" w:rsidRDefault="00B86404">
      <w:pPr>
        <w:pStyle w:val="ConsPlusCell"/>
        <w:jc w:val="both"/>
      </w:pPr>
      <w:r>
        <w:t>├─────┼────────┼────────────┼────────────────────────┼───────────┤</w:t>
      </w:r>
    </w:p>
    <w:p w:rsidR="00B86404" w:rsidRDefault="00B86404">
      <w:pPr>
        <w:pStyle w:val="ConsPlusCell"/>
        <w:jc w:val="both"/>
      </w:pPr>
      <w:r>
        <w:t>│ 1181│Ru09.418│Амилизобути-│Пентиловый эфир 2-метил-│Идент. нат.│</w:t>
      </w:r>
    </w:p>
    <w:p w:rsidR="00B86404" w:rsidRDefault="00B86404">
      <w:pPr>
        <w:pStyle w:val="ConsPlusCell"/>
        <w:jc w:val="both"/>
      </w:pPr>
      <w:r>
        <w:t>│     │        │рат         │пропановой кислоты      │           │</w:t>
      </w:r>
    </w:p>
    <w:p w:rsidR="00B86404" w:rsidRDefault="00B86404">
      <w:pPr>
        <w:pStyle w:val="ConsPlusCell"/>
        <w:jc w:val="both"/>
      </w:pPr>
      <w:r>
        <w:t>├─────┼────────┼────────────┼────────────────────────┼───────────┤</w:t>
      </w:r>
    </w:p>
    <w:p w:rsidR="00B86404" w:rsidRDefault="00B86404">
      <w:pPr>
        <w:pStyle w:val="ConsPlusCell"/>
        <w:jc w:val="both"/>
      </w:pPr>
      <w:r>
        <w:t>│ 1182│Ru09.419│Изоамилизо- │3'-метилбутиловый эфир  │Нат.,      │</w:t>
      </w:r>
    </w:p>
    <w:p w:rsidR="00B86404" w:rsidRDefault="00B86404">
      <w:pPr>
        <w:pStyle w:val="ConsPlusCell"/>
        <w:jc w:val="both"/>
      </w:pPr>
      <w:r>
        <w:t>│     │        │бутират     │2-метилпропановой кис-  │Идент. нат.│</w:t>
      </w:r>
    </w:p>
    <w:p w:rsidR="00B86404" w:rsidRDefault="00B86404">
      <w:pPr>
        <w:pStyle w:val="ConsPlusCell"/>
        <w:jc w:val="both"/>
      </w:pPr>
      <w:r>
        <w:t>│     │        │            │лоты                    │           │</w:t>
      </w:r>
    </w:p>
    <w:p w:rsidR="00B86404" w:rsidRDefault="00B86404">
      <w:pPr>
        <w:pStyle w:val="ConsPlusCell"/>
        <w:jc w:val="both"/>
      </w:pPr>
      <w:r>
        <w:t>├─────┼────────┼────────────┼────────────────────────┼───────────┤</w:t>
      </w:r>
    </w:p>
    <w:p w:rsidR="00B86404" w:rsidRDefault="00B86404">
      <w:pPr>
        <w:pStyle w:val="ConsPlusCell"/>
        <w:jc w:val="both"/>
      </w:pPr>
      <w:r>
        <w:t>│ 1183│Ru09.420│Гептилизобу-│Гептиловый эфир 2-ме-   │Идент. нат.│</w:t>
      </w:r>
    </w:p>
    <w:p w:rsidR="00B86404" w:rsidRDefault="00B86404">
      <w:pPr>
        <w:pStyle w:val="ConsPlusCell"/>
        <w:jc w:val="both"/>
      </w:pPr>
      <w:r>
        <w:t>│     │        │тират       │тилпропановой кислоты   │           │</w:t>
      </w:r>
    </w:p>
    <w:p w:rsidR="00B86404" w:rsidRDefault="00B86404">
      <w:pPr>
        <w:pStyle w:val="ConsPlusCell"/>
        <w:jc w:val="both"/>
      </w:pPr>
      <w:r>
        <w:t>├─────┼────────┼────────────┼────────────────────────┼───────────┤</w:t>
      </w:r>
    </w:p>
    <w:p w:rsidR="00B86404" w:rsidRDefault="00B86404">
      <w:pPr>
        <w:pStyle w:val="ConsPlusCell"/>
        <w:jc w:val="both"/>
      </w:pPr>
      <w:r>
        <w:t>│ 1184│Ru09.421│Цитронелли- │3,7-диметилокт-6-ени-   │Нат.,      │</w:t>
      </w:r>
    </w:p>
    <w:p w:rsidR="00B86404" w:rsidRDefault="00B86404">
      <w:pPr>
        <w:pStyle w:val="ConsPlusCell"/>
        <w:jc w:val="both"/>
      </w:pPr>
      <w:r>
        <w:t>│     │        │лизобутират │ловый эфир 2-метилпро-  │Идент. нат.│</w:t>
      </w:r>
    </w:p>
    <w:p w:rsidR="00B86404" w:rsidRDefault="00B86404">
      <w:pPr>
        <w:pStyle w:val="ConsPlusCell"/>
        <w:jc w:val="both"/>
      </w:pPr>
      <w:r>
        <w:t>│     │        │            │пановой кислоты         │           │</w:t>
      </w:r>
    </w:p>
    <w:p w:rsidR="00B86404" w:rsidRDefault="00B86404">
      <w:pPr>
        <w:pStyle w:val="ConsPlusCell"/>
        <w:jc w:val="both"/>
      </w:pPr>
      <w:r>
        <w:t>├─────┼────────┼────────────┼────────────────────────┼───────────┤</w:t>
      </w:r>
    </w:p>
    <w:p w:rsidR="00B86404" w:rsidRDefault="00B86404">
      <w:pPr>
        <w:pStyle w:val="ConsPlusCell"/>
        <w:jc w:val="both"/>
      </w:pPr>
      <w:r>
        <w:t>│ 1185│Ru09.423│Линалилизо- │1,5-диметил-1-этенил-   │Нат.,      │</w:t>
      </w:r>
    </w:p>
    <w:p w:rsidR="00B86404" w:rsidRDefault="00B86404">
      <w:pPr>
        <w:pStyle w:val="ConsPlusCell"/>
        <w:jc w:val="both"/>
      </w:pPr>
      <w:r>
        <w:t>│     │        │бутират     │гекс-4-ениловый эфир 2- │Идент. нат.│</w:t>
      </w:r>
    </w:p>
    <w:p w:rsidR="00B86404" w:rsidRDefault="00B86404">
      <w:pPr>
        <w:pStyle w:val="ConsPlusCell"/>
        <w:jc w:val="both"/>
      </w:pPr>
      <w:r>
        <w:t>│     │        │            │метилпропановой кислоты │           │</w:t>
      </w:r>
    </w:p>
    <w:p w:rsidR="00B86404" w:rsidRDefault="00B86404">
      <w:pPr>
        <w:pStyle w:val="ConsPlusCell"/>
        <w:jc w:val="both"/>
      </w:pPr>
      <w:r>
        <w:t>├─────┼────────┼────────────┼────────────────────────┼───────────┤</w:t>
      </w:r>
    </w:p>
    <w:p w:rsidR="00B86404" w:rsidRDefault="00B86404">
      <w:pPr>
        <w:pStyle w:val="ConsPlusCell"/>
        <w:jc w:val="both"/>
      </w:pPr>
      <w:r>
        <w:t>│ 1186│Ru09.424│Нерилизобу- │3,7-диметил-2(цис),     │Нат.,      │</w:t>
      </w:r>
    </w:p>
    <w:p w:rsidR="00B86404" w:rsidRDefault="00B86404">
      <w:pPr>
        <w:pStyle w:val="ConsPlusCell"/>
        <w:jc w:val="both"/>
      </w:pPr>
      <w:r>
        <w:t>│     │        │тират       │6-октадиениловый эфир   │Идент. нат.│</w:t>
      </w:r>
    </w:p>
    <w:p w:rsidR="00B86404" w:rsidRDefault="00B86404">
      <w:pPr>
        <w:pStyle w:val="ConsPlusCell"/>
        <w:jc w:val="both"/>
      </w:pPr>
      <w:r>
        <w:t>│     │        │            │2-метилпропановой кис-  │           │</w:t>
      </w:r>
    </w:p>
    <w:p w:rsidR="00B86404" w:rsidRDefault="00B86404">
      <w:pPr>
        <w:pStyle w:val="ConsPlusCell"/>
        <w:jc w:val="both"/>
      </w:pPr>
      <w:r>
        <w:lastRenderedPageBreak/>
        <w:t>│     │        │            │лоты                    │           │</w:t>
      </w:r>
    </w:p>
    <w:p w:rsidR="00B86404" w:rsidRDefault="00B86404">
      <w:pPr>
        <w:pStyle w:val="ConsPlusCell"/>
        <w:jc w:val="both"/>
      </w:pPr>
      <w:r>
        <w:t>├─────┼────────┼────────────┼────────────────────────┼───────────┤</w:t>
      </w:r>
    </w:p>
    <w:p w:rsidR="00B86404" w:rsidRDefault="00B86404">
      <w:pPr>
        <w:pStyle w:val="ConsPlusCell"/>
        <w:jc w:val="both"/>
      </w:pPr>
      <w:r>
        <w:t>│ 1187│Ru09.425│Терпинил    │п-мент-1-ен-8-иловый    │Идент. нат.│</w:t>
      </w:r>
    </w:p>
    <w:p w:rsidR="00B86404" w:rsidRDefault="00B86404">
      <w:pPr>
        <w:pStyle w:val="ConsPlusCell"/>
        <w:jc w:val="both"/>
      </w:pPr>
      <w:r>
        <w:t>│     │        │2-метилпро- │эфир 2-метилпропановой  │           │</w:t>
      </w:r>
    </w:p>
    <w:p w:rsidR="00B86404" w:rsidRDefault="00B86404">
      <w:pPr>
        <w:pStyle w:val="ConsPlusCell"/>
        <w:jc w:val="both"/>
      </w:pPr>
      <w:r>
        <w:t>│     │        │пионат      │кислоты                 │           │</w:t>
      </w:r>
    </w:p>
    <w:p w:rsidR="00B86404" w:rsidRDefault="00B86404">
      <w:pPr>
        <w:pStyle w:val="ConsPlusCell"/>
        <w:jc w:val="both"/>
      </w:pPr>
      <w:r>
        <w:t>├─────┼────────┼────────────┼────────────────────────┼───────────┤</w:t>
      </w:r>
    </w:p>
    <w:p w:rsidR="00B86404" w:rsidRDefault="00B86404">
      <w:pPr>
        <w:pStyle w:val="ConsPlusCell"/>
        <w:jc w:val="both"/>
      </w:pPr>
      <w:r>
        <w:t>│ 1188│Ru09.426│Бензилизобу-│Фенилметиловый эфир     │Нат.,      │</w:t>
      </w:r>
    </w:p>
    <w:p w:rsidR="00B86404" w:rsidRDefault="00B86404">
      <w:pPr>
        <w:pStyle w:val="ConsPlusCell"/>
        <w:jc w:val="both"/>
      </w:pPr>
      <w:r>
        <w:t>│     │        │тират       │2-метилпропановой кис-  │Идент. нат.│</w:t>
      </w:r>
    </w:p>
    <w:p w:rsidR="00B86404" w:rsidRDefault="00B86404">
      <w:pPr>
        <w:pStyle w:val="ConsPlusCell"/>
        <w:jc w:val="both"/>
      </w:pPr>
      <w:r>
        <w:t>│     │        │            │лоты                    │           │</w:t>
      </w:r>
    </w:p>
    <w:p w:rsidR="00B86404" w:rsidRDefault="00B86404">
      <w:pPr>
        <w:pStyle w:val="ConsPlusCell"/>
        <w:jc w:val="both"/>
      </w:pPr>
      <w:r>
        <w:t>├─────┼────────┼────────────┼────────────────────────┼───────────┤</w:t>
      </w:r>
    </w:p>
    <w:p w:rsidR="00B86404" w:rsidRDefault="00B86404">
      <w:pPr>
        <w:pStyle w:val="ConsPlusCell"/>
        <w:jc w:val="both"/>
      </w:pPr>
      <w:r>
        <w:t>│ 1189│Ru09.427│Фенэтилизо- │2-фенилэтиловый         │Идент. нат.│</w:t>
      </w:r>
    </w:p>
    <w:p w:rsidR="00B86404" w:rsidRDefault="00B86404">
      <w:pPr>
        <w:pStyle w:val="ConsPlusCell"/>
        <w:jc w:val="both"/>
      </w:pPr>
      <w:r>
        <w:t>│     │        │бутират     │2-метилпропановой       │           │</w:t>
      </w:r>
    </w:p>
    <w:p w:rsidR="00B86404" w:rsidRDefault="00B86404">
      <w:pPr>
        <w:pStyle w:val="ConsPlusCell"/>
        <w:jc w:val="both"/>
      </w:pPr>
      <w:r>
        <w:t>│     │        │            │кислоты                 │           │</w:t>
      </w:r>
    </w:p>
    <w:p w:rsidR="00B86404" w:rsidRDefault="00B86404">
      <w:pPr>
        <w:pStyle w:val="ConsPlusCell"/>
        <w:jc w:val="both"/>
      </w:pPr>
      <w:r>
        <w:t>├─────┼────────┼────────────┼────────────────────────┼───────────┤</w:t>
      </w:r>
    </w:p>
    <w:p w:rsidR="00B86404" w:rsidRDefault="00B86404">
      <w:pPr>
        <w:pStyle w:val="ConsPlusCell"/>
        <w:jc w:val="both"/>
      </w:pPr>
      <w:r>
        <w:t>│ 1190│Ru09.428│Фенилпропи- │3-фенилпропиловый       │Идент. нат.│</w:t>
      </w:r>
    </w:p>
    <w:p w:rsidR="00B86404" w:rsidRDefault="00B86404">
      <w:pPr>
        <w:pStyle w:val="ConsPlusCell"/>
        <w:jc w:val="both"/>
      </w:pPr>
      <w:r>
        <w:t>│     │        │лизобутират │эфир 2-метилпропановой  │           │</w:t>
      </w:r>
    </w:p>
    <w:p w:rsidR="00B86404" w:rsidRDefault="00B86404">
      <w:pPr>
        <w:pStyle w:val="ConsPlusCell"/>
        <w:jc w:val="both"/>
      </w:pPr>
      <w:r>
        <w:t>│     │        │            │кислоты                 │           │</w:t>
      </w:r>
    </w:p>
    <w:p w:rsidR="00B86404" w:rsidRDefault="00B86404">
      <w:pPr>
        <w:pStyle w:val="ConsPlusCell"/>
        <w:jc w:val="both"/>
      </w:pPr>
      <w:r>
        <w:t>├─────┼────────┼────────────┼────────────────────────┼───────────┤</w:t>
      </w:r>
    </w:p>
    <w:p w:rsidR="00B86404" w:rsidRDefault="00B86404">
      <w:pPr>
        <w:pStyle w:val="ConsPlusCell"/>
        <w:jc w:val="both"/>
      </w:pPr>
      <w:r>
        <w:t>│ 1191│Ru09.429│Толуилизобу-│4'-метилфениловый эфир  │Искусств.  │</w:t>
      </w:r>
    </w:p>
    <w:p w:rsidR="00B86404" w:rsidRDefault="00B86404">
      <w:pPr>
        <w:pStyle w:val="ConsPlusCell"/>
        <w:jc w:val="both"/>
      </w:pPr>
      <w:r>
        <w:t>│     │        │тират       │2-метилпропановой       │           │</w:t>
      </w:r>
    </w:p>
    <w:p w:rsidR="00B86404" w:rsidRDefault="00B86404">
      <w:pPr>
        <w:pStyle w:val="ConsPlusCell"/>
        <w:jc w:val="both"/>
      </w:pPr>
      <w:r>
        <w:t>│     │        │            │кислоты                 │           │</w:t>
      </w:r>
    </w:p>
    <w:p w:rsidR="00B86404" w:rsidRDefault="00B86404">
      <w:pPr>
        <w:pStyle w:val="ConsPlusCell"/>
        <w:jc w:val="both"/>
      </w:pPr>
      <w:r>
        <w:t>├─────┼────────┼────────────┼────────────────────────┼───────────┤</w:t>
      </w:r>
    </w:p>
    <w:p w:rsidR="00B86404" w:rsidRDefault="00B86404">
      <w:pPr>
        <w:pStyle w:val="ConsPlusCell"/>
        <w:jc w:val="both"/>
      </w:pPr>
      <w:r>
        <w:t>│ 1192│Ru09.430│Пиперонили- │3,4-метилендиоксибензи- │Искусств.  │</w:t>
      </w:r>
    </w:p>
    <w:p w:rsidR="00B86404" w:rsidRDefault="00B86404">
      <w:pPr>
        <w:pStyle w:val="ConsPlusCell"/>
        <w:jc w:val="both"/>
      </w:pPr>
      <w:r>
        <w:t>│     │        │зобутират   │ловый эфир 2-метилпропа-│           │</w:t>
      </w:r>
    </w:p>
    <w:p w:rsidR="00B86404" w:rsidRDefault="00B86404">
      <w:pPr>
        <w:pStyle w:val="ConsPlusCell"/>
        <w:jc w:val="both"/>
      </w:pPr>
      <w:r>
        <w:t>│     │        │            │новой кислоты           │           │</w:t>
      </w:r>
    </w:p>
    <w:p w:rsidR="00B86404" w:rsidRDefault="00B86404">
      <w:pPr>
        <w:pStyle w:val="ConsPlusCell"/>
        <w:jc w:val="both"/>
      </w:pPr>
      <w:r>
        <w:t>├─────┼────────┼────────────┼────────────────────────┼───────────┤</w:t>
      </w:r>
    </w:p>
    <w:p w:rsidR="00B86404" w:rsidRDefault="00B86404">
      <w:pPr>
        <w:pStyle w:val="ConsPlusCell"/>
        <w:jc w:val="both"/>
      </w:pPr>
      <w:r>
        <w:t>│ 1193│Ru09.431│Геранилизо- │3,7-диметилокта-        │Нат.,      │</w:t>
      </w:r>
    </w:p>
    <w:p w:rsidR="00B86404" w:rsidRDefault="00B86404">
      <w:pPr>
        <w:pStyle w:val="ConsPlusCell"/>
        <w:jc w:val="both"/>
      </w:pPr>
      <w:r>
        <w:t>│     │        │бутират     │2(транс), 6-диениловый  │Идент. нат.│</w:t>
      </w:r>
    </w:p>
    <w:p w:rsidR="00B86404" w:rsidRDefault="00B86404">
      <w:pPr>
        <w:pStyle w:val="ConsPlusCell"/>
        <w:jc w:val="both"/>
      </w:pPr>
      <w:r>
        <w:t>│     │        │            │эфир 2-метилпропановой  │           │</w:t>
      </w:r>
    </w:p>
    <w:p w:rsidR="00B86404" w:rsidRDefault="00B86404">
      <w:pPr>
        <w:pStyle w:val="ConsPlusCell"/>
        <w:jc w:val="both"/>
      </w:pPr>
      <w:r>
        <w:t>│     │        │            │кислоты                 │           │</w:t>
      </w:r>
    </w:p>
    <w:p w:rsidR="00B86404" w:rsidRDefault="00B86404">
      <w:pPr>
        <w:pStyle w:val="ConsPlusCell"/>
        <w:jc w:val="both"/>
      </w:pPr>
      <w:r>
        <w:t>├─────┼────────┼────────────┼────────────────────────┼───────────┤</w:t>
      </w:r>
    </w:p>
    <w:p w:rsidR="00B86404" w:rsidRDefault="00B86404">
      <w:pPr>
        <w:pStyle w:val="ConsPlusCell"/>
        <w:jc w:val="both"/>
      </w:pPr>
      <w:r>
        <w:t>│ 1194│Ru09.432│Метил-4-ме- │Метиловый эфир 4-метил- │Нат.,      │</w:t>
      </w:r>
    </w:p>
    <w:p w:rsidR="00B86404" w:rsidRDefault="00B86404">
      <w:pPr>
        <w:pStyle w:val="ConsPlusCell"/>
        <w:jc w:val="both"/>
      </w:pPr>
      <w:r>
        <w:t>│     │        │тилвалерат  │пентановой кислоты      │Идент. нат.│</w:t>
      </w:r>
    </w:p>
    <w:p w:rsidR="00B86404" w:rsidRDefault="00B86404">
      <w:pPr>
        <w:pStyle w:val="ConsPlusCell"/>
        <w:jc w:val="both"/>
      </w:pPr>
      <w:r>
        <w:t>├─────┼────────┼────────────┼────────────────────────┼───────────┤</w:t>
      </w:r>
    </w:p>
    <w:p w:rsidR="00B86404" w:rsidRDefault="00B86404">
      <w:pPr>
        <w:pStyle w:val="ConsPlusCell"/>
        <w:jc w:val="both"/>
      </w:pPr>
      <w:r>
        <w:t>│ 1195│Ru09.433│Этиллактат  │Этиловый эфир 2-гидрок- │Нат.,      │</w:t>
      </w:r>
    </w:p>
    <w:p w:rsidR="00B86404" w:rsidRDefault="00B86404">
      <w:pPr>
        <w:pStyle w:val="ConsPlusCell"/>
        <w:jc w:val="both"/>
      </w:pPr>
      <w:r>
        <w:t>│     │        │            │сипропановой кислоты    │Идент. нат.│</w:t>
      </w:r>
    </w:p>
    <w:p w:rsidR="00B86404" w:rsidRDefault="00B86404">
      <w:pPr>
        <w:pStyle w:val="ConsPlusCell"/>
        <w:jc w:val="both"/>
      </w:pPr>
      <w:r>
        <w:t>├─────┼────────┼────────────┼────────────────────────┼───────────┤</w:t>
      </w:r>
    </w:p>
    <w:p w:rsidR="00B86404" w:rsidRDefault="00B86404">
      <w:pPr>
        <w:pStyle w:val="ConsPlusCell"/>
        <w:jc w:val="both"/>
      </w:pPr>
      <w:r>
        <w:t>│ 1196│Ru09.434│Бутиллактат │Бутиловый эфир 2-гидрок-│Нат.,      │</w:t>
      </w:r>
    </w:p>
    <w:p w:rsidR="00B86404" w:rsidRDefault="00B86404">
      <w:pPr>
        <w:pStyle w:val="ConsPlusCell"/>
        <w:jc w:val="both"/>
      </w:pPr>
      <w:r>
        <w:t>│     │        │            │сипропановой кислоты    │Идент. нат.│</w:t>
      </w:r>
    </w:p>
    <w:p w:rsidR="00B86404" w:rsidRDefault="00B86404">
      <w:pPr>
        <w:pStyle w:val="ConsPlusCell"/>
        <w:jc w:val="both"/>
      </w:pPr>
      <w:r>
        <w:t>├─────┼────────┼────────────┼────────────────────────┼───────────┤</w:t>
      </w:r>
    </w:p>
    <w:p w:rsidR="00B86404" w:rsidRDefault="00B86404">
      <w:pPr>
        <w:pStyle w:val="ConsPlusCell"/>
        <w:jc w:val="both"/>
      </w:pPr>
      <w:r>
        <w:t>│ 1197│Ru09.435│Этил-4-оксо-│Этиловый эфир пентанон- │Нат.,      │</w:t>
      </w:r>
    </w:p>
    <w:p w:rsidR="00B86404" w:rsidRDefault="00B86404">
      <w:pPr>
        <w:pStyle w:val="ConsPlusCell"/>
        <w:jc w:val="both"/>
      </w:pPr>
      <w:r>
        <w:t>│     │        │валерат     │4-овой кислоты          │Идент. нат.│</w:t>
      </w:r>
    </w:p>
    <w:p w:rsidR="00B86404" w:rsidRDefault="00B86404">
      <w:pPr>
        <w:pStyle w:val="ConsPlusCell"/>
        <w:jc w:val="both"/>
      </w:pPr>
      <w:r>
        <w:t>├─────┼────────┼────────────┼────────────────────────┼───────────┤</w:t>
      </w:r>
    </w:p>
    <w:p w:rsidR="00B86404" w:rsidRDefault="00B86404">
      <w:pPr>
        <w:pStyle w:val="ConsPlusCell"/>
        <w:jc w:val="both"/>
      </w:pPr>
      <w:r>
        <w:t>│ 1198│Ru09.436│Бутил-4-ок- │Бутиловый эфир пента-   │Искусств.  │</w:t>
      </w:r>
    </w:p>
    <w:p w:rsidR="00B86404" w:rsidRDefault="00B86404">
      <w:pPr>
        <w:pStyle w:val="ConsPlusCell"/>
        <w:jc w:val="both"/>
      </w:pPr>
      <w:r>
        <w:t>│     │        │совалерат   │нон-4-овой кислоты      │           │</w:t>
      </w:r>
    </w:p>
    <w:p w:rsidR="00B86404" w:rsidRDefault="00B86404">
      <w:pPr>
        <w:pStyle w:val="ConsPlusCell"/>
        <w:jc w:val="both"/>
      </w:pPr>
      <w:r>
        <w:t>├─────┼────────┼────────────┼────────────────────────┼───────────┤</w:t>
      </w:r>
    </w:p>
    <w:p w:rsidR="00B86404" w:rsidRDefault="00B86404">
      <w:pPr>
        <w:pStyle w:val="ConsPlusCell"/>
        <w:jc w:val="both"/>
      </w:pPr>
      <w:r>
        <w:t>│ 1199│Ru09.439│Диэтилмалат │2-гидрокси-1,4-дикарбэ- │Идент. нат.│</w:t>
      </w:r>
    </w:p>
    <w:p w:rsidR="00B86404" w:rsidRDefault="00B86404">
      <w:pPr>
        <w:pStyle w:val="ConsPlusCell"/>
        <w:jc w:val="both"/>
      </w:pPr>
      <w:r>
        <w:t>│     │        │            │токсибутан              │           │</w:t>
      </w:r>
    </w:p>
    <w:p w:rsidR="00B86404" w:rsidRDefault="00B86404">
      <w:pPr>
        <w:pStyle w:val="ConsPlusCell"/>
        <w:jc w:val="both"/>
      </w:pPr>
      <w:r>
        <w:t>├─────┼────────┼────────────┼────────────────────────┼───────────┤</w:t>
      </w:r>
    </w:p>
    <w:p w:rsidR="00B86404" w:rsidRDefault="00B86404">
      <w:pPr>
        <w:pStyle w:val="ConsPlusCell"/>
        <w:jc w:val="both"/>
      </w:pPr>
      <w:r>
        <w:t>│ 1200│Ru09.441│Бутилэтилма-│1-карббутокси-3-карбэ-  │Искусств.  │</w:t>
      </w:r>
    </w:p>
    <w:p w:rsidR="00B86404" w:rsidRDefault="00B86404">
      <w:pPr>
        <w:pStyle w:val="ConsPlusCell"/>
        <w:jc w:val="both"/>
      </w:pPr>
      <w:r>
        <w:t>│     │        │лонат       │токси-пропан            │           │</w:t>
      </w:r>
    </w:p>
    <w:p w:rsidR="00B86404" w:rsidRDefault="00B86404">
      <w:pPr>
        <w:pStyle w:val="ConsPlusCell"/>
        <w:jc w:val="both"/>
      </w:pPr>
      <w:r>
        <w:t>├─────┼────────┼────────────┼────────────────────────┼───────────┤</w:t>
      </w:r>
    </w:p>
    <w:p w:rsidR="00B86404" w:rsidRDefault="00B86404">
      <w:pPr>
        <w:pStyle w:val="ConsPlusCell"/>
        <w:jc w:val="both"/>
      </w:pPr>
      <w:r>
        <w:t>│ 1201│Ru09.442│Этилпируват │Этиловый эфир пропанон- │Нат.,      │</w:t>
      </w:r>
    </w:p>
    <w:p w:rsidR="00B86404" w:rsidRDefault="00B86404">
      <w:pPr>
        <w:pStyle w:val="ConsPlusCell"/>
        <w:jc w:val="both"/>
      </w:pPr>
      <w:r>
        <w:t>│     │        │            │2-овой кислоты          │Идент. нат.│</w:t>
      </w:r>
    </w:p>
    <w:p w:rsidR="00B86404" w:rsidRDefault="00B86404">
      <w:pPr>
        <w:pStyle w:val="ConsPlusCell"/>
        <w:jc w:val="both"/>
      </w:pPr>
      <w:r>
        <w:t>├─────┼────────┼────────────┼────────────────────────┼───────────┤</w:t>
      </w:r>
    </w:p>
    <w:p w:rsidR="00B86404" w:rsidRDefault="00B86404">
      <w:pPr>
        <w:pStyle w:val="ConsPlusCell"/>
        <w:jc w:val="both"/>
      </w:pPr>
      <w:r>
        <w:t>│ 1202│Ru09.443│Изоамилпиру-│3'-метилбутиловый эфир  │Искусств.  │</w:t>
      </w:r>
    </w:p>
    <w:p w:rsidR="00B86404" w:rsidRDefault="00B86404">
      <w:pPr>
        <w:pStyle w:val="ConsPlusCell"/>
        <w:jc w:val="both"/>
      </w:pPr>
      <w:r>
        <w:t>│     │        │ват         │пропанон-2-овой кислоты │           │</w:t>
      </w:r>
    </w:p>
    <w:p w:rsidR="00B86404" w:rsidRDefault="00B86404">
      <w:pPr>
        <w:pStyle w:val="ConsPlusCell"/>
        <w:jc w:val="both"/>
      </w:pPr>
      <w:r>
        <w:t>├─────┼────────┼────────────┼────────────────────────┼───────────┤</w:t>
      </w:r>
    </w:p>
    <w:p w:rsidR="00B86404" w:rsidRDefault="00B86404">
      <w:pPr>
        <w:pStyle w:val="ConsPlusCell"/>
        <w:jc w:val="both"/>
      </w:pPr>
      <w:r>
        <w:t>│ 1203│Ru09.444│Диэтилсук-  │1,4-дикарбэтоксибутан   │Идент. нат.│</w:t>
      </w:r>
    </w:p>
    <w:p w:rsidR="00B86404" w:rsidRDefault="00B86404">
      <w:pPr>
        <w:pStyle w:val="ConsPlusCell"/>
        <w:jc w:val="both"/>
      </w:pPr>
      <w:r>
        <w:t>│     │        │цинат       │                        │           │</w:t>
      </w:r>
    </w:p>
    <w:p w:rsidR="00B86404" w:rsidRDefault="00B86404">
      <w:pPr>
        <w:pStyle w:val="ConsPlusCell"/>
        <w:jc w:val="both"/>
      </w:pPr>
      <w:r>
        <w:t>├─────┼────────┼────────────┼────────────────────────┼───────────┤</w:t>
      </w:r>
    </w:p>
    <w:p w:rsidR="00B86404" w:rsidRDefault="00B86404">
      <w:pPr>
        <w:pStyle w:val="ConsPlusCell"/>
        <w:jc w:val="both"/>
      </w:pPr>
      <w:r>
        <w:t>│ 1204│Ru09.445│Диметилсук- │1,4-дикарбметоксибутан  │Нат.,      │</w:t>
      </w:r>
    </w:p>
    <w:p w:rsidR="00B86404" w:rsidRDefault="00B86404">
      <w:pPr>
        <w:pStyle w:val="ConsPlusCell"/>
        <w:jc w:val="both"/>
      </w:pPr>
      <w:r>
        <w:t>│     │        │цинат       │                        │Идент. нат.│</w:t>
      </w:r>
    </w:p>
    <w:p w:rsidR="00B86404" w:rsidRDefault="00B86404">
      <w:pPr>
        <w:pStyle w:val="ConsPlusCell"/>
        <w:jc w:val="both"/>
      </w:pPr>
      <w:r>
        <w:t>├─────┼────────┼────────────┼────────────────────────┼───────────┤</w:t>
      </w:r>
    </w:p>
    <w:p w:rsidR="00B86404" w:rsidRDefault="00B86404">
      <w:pPr>
        <w:pStyle w:val="ConsPlusCell"/>
        <w:jc w:val="both"/>
      </w:pPr>
      <w:r>
        <w:lastRenderedPageBreak/>
        <w:t>│ 1205│Ru09.446│Диэтилтар-  │1,4-дикарбэтокси-2,3-ди-│Нат.,      │</w:t>
      </w:r>
    </w:p>
    <w:p w:rsidR="00B86404" w:rsidRDefault="00B86404">
      <w:pPr>
        <w:pStyle w:val="ConsPlusCell"/>
        <w:jc w:val="both"/>
      </w:pPr>
      <w:r>
        <w:t>│     │        │трат        │гидроксибутан           │Идент. нат.│</w:t>
      </w:r>
    </w:p>
    <w:p w:rsidR="00B86404" w:rsidRDefault="00B86404">
      <w:pPr>
        <w:pStyle w:val="ConsPlusCell"/>
        <w:jc w:val="both"/>
      </w:pPr>
      <w:r>
        <w:t>├─────┼────────┼────────────┼────────────────────────┼───────────┤</w:t>
      </w:r>
    </w:p>
    <w:p w:rsidR="00B86404" w:rsidRDefault="00B86404">
      <w:pPr>
        <w:pStyle w:val="ConsPlusCell"/>
        <w:jc w:val="both"/>
      </w:pPr>
      <w:r>
        <w:t>│ 1206│Ru09.447│Этилизова-  │Этиловый эфир 3-метилбу-│Нат.,      │</w:t>
      </w:r>
    </w:p>
    <w:p w:rsidR="00B86404" w:rsidRDefault="00B86404">
      <w:pPr>
        <w:pStyle w:val="ConsPlusCell"/>
        <w:jc w:val="both"/>
      </w:pPr>
      <w:r>
        <w:t>│     │        │лерат       │тановой кислоты         │Идент. нат.│</w:t>
      </w:r>
    </w:p>
    <w:p w:rsidR="00B86404" w:rsidRDefault="00B86404">
      <w:pPr>
        <w:pStyle w:val="ConsPlusCell"/>
        <w:jc w:val="both"/>
      </w:pPr>
      <w:r>
        <w:t>├─────┼────────┼────────────┼────────────────────────┼───────────┤</w:t>
      </w:r>
    </w:p>
    <w:p w:rsidR="00B86404" w:rsidRDefault="00B86404">
      <w:pPr>
        <w:pStyle w:val="ConsPlusCell"/>
        <w:jc w:val="both"/>
      </w:pPr>
      <w:r>
        <w:t>│ 1207│Ru09.448│Пропилизо-  │Пропиловый эфир 3-метил-│Идент. нат.│</w:t>
      </w:r>
    </w:p>
    <w:p w:rsidR="00B86404" w:rsidRDefault="00B86404">
      <w:pPr>
        <w:pStyle w:val="ConsPlusCell"/>
        <w:jc w:val="both"/>
      </w:pPr>
      <w:r>
        <w:t>│     │        │валерат     │бутановой кислоты       │           │</w:t>
      </w:r>
    </w:p>
    <w:p w:rsidR="00B86404" w:rsidRDefault="00B86404">
      <w:pPr>
        <w:pStyle w:val="ConsPlusCell"/>
        <w:jc w:val="both"/>
      </w:pPr>
      <w:r>
        <w:t>├─────┼────────┼────────────┼────────────────────────┼───────────┤</w:t>
      </w:r>
    </w:p>
    <w:p w:rsidR="00B86404" w:rsidRDefault="00B86404">
      <w:pPr>
        <w:pStyle w:val="ConsPlusCell"/>
        <w:jc w:val="both"/>
      </w:pPr>
      <w:r>
        <w:t>│ 1208│Ru09.449│Бутилизова- │Бутиловый эфир 3-метил- │Нат.,      │</w:t>
      </w:r>
    </w:p>
    <w:p w:rsidR="00B86404" w:rsidRDefault="00B86404">
      <w:pPr>
        <w:pStyle w:val="ConsPlusCell"/>
        <w:jc w:val="both"/>
      </w:pPr>
      <w:r>
        <w:t>│     │        │лерат       │бутановой кислоты       │Идент. нат.│</w:t>
      </w:r>
    </w:p>
    <w:p w:rsidR="00B86404" w:rsidRDefault="00B86404">
      <w:pPr>
        <w:pStyle w:val="ConsPlusCell"/>
        <w:jc w:val="both"/>
      </w:pPr>
      <w:r>
        <w:t>├─────┼────────┼────────────┼────────────────────────┼───────────┤</w:t>
      </w:r>
    </w:p>
    <w:p w:rsidR="00B86404" w:rsidRDefault="00B86404">
      <w:pPr>
        <w:pStyle w:val="ConsPlusCell"/>
        <w:jc w:val="both"/>
      </w:pPr>
      <w:r>
        <w:t>│ 1209│Ru09.450│Изопропили- │1'-метилэтиловый эфир   │Нат.,      │</w:t>
      </w:r>
    </w:p>
    <w:p w:rsidR="00B86404" w:rsidRDefault="00B86404">
      <w:pPr>
        <w:pStyle w:val="ConsPlusCell"/>
        <w:jc w:val="both"/>
      </w:pPr>
      <w:r>
        <w:t>│     │        │зовалерат   │3-метилбутановой кислоты│Идент. нат.│</w:t>
      </w:r>
    </w:p>
    <w:p w:rsidR="00B86404" w:rsidRDefault="00B86404">
      <w:pPr>
        <w:pStyle w:val="ConsPlusCell"/>
        <w:jc w:val="both"/>
      </w:pPr>
      <w:r>
        <w:t>├─────┼────────┼────────────┼────────────────────────┼───────────┤</w:t>
      </w:r>
    </w:p>
    <w:p w:rsidR="00B86404" w:rsidRDefault="00B86404">
      <w:pPr>
        <w:pStyle w:val="ConsPlusCell"/>
        <w:jc w:val="both"/>
      </w:pPr>
      <w:r>
        <w:t>│ 1210│Ru09.451│Октилизова- │Октиловый эфир 3-метил- │Нат.,      │</w:t>
      </w:r>
    </w:p>
    <w:p w:rsidR="00B86404" w:rsidRDefault="00B86404">
      <w:pPr>
        <w:pStyle w:val="ConsPlusCell"/>
        <w:jc w:val="both"/>
      </w:pPr>
      <w:r>
        <w:t>│     │        │лерат       │бутановой кислоты       │Идент. нат.│</w:t>
      </w:r>
    </w:p>
    <w:p w:rsidR="00B86404" w:rsidRDefault="00B86404">
      <w:pPr>
        <w:pStyle w:val="ConsPlusCell"/>
        <w:jc w:val="both"/>
      </w:pPr>
      <w:r>
        <w:t>├─────┼────────┼────────────┼────────────────────────┼───────────┤</w:t>
      </w:r>
    </w:p>
    <w:p w:rsidR="00B86404" w:rsidRDefault="00B86404">
      <w:pPr>
        <w:pStyle w:val="ConsPlusCell"/>
        <w:jc w:val="both"/>
      </w:pPr>
      <w:r>
        <w:t>│ 1211│Ru09.452│Нонилизова- │Нониловый эфир 3-метил- │Нат.,      │</w:t>
      </w:r>
    </w:p>
    <w:p w:rsidR="00B86404" w:rsidRDefault="00B86404">
      <w:pPr>
        <w:pStyle w:val="ConsPlusCell"/>
        <w:jc w:val="both"/>
      </w:pPr>
      <w:r>
        <w:t>│     │        │лерат       │бутановой кислоты       │Идент. нат.│</w:t>
      </w:r>
    </w:p>
    <w:p w:rsidR="00B86404" w:rsidRDefault="00B86404">
      <w:pPr>
        <w:pStyle w:val="ConsPlusCell"/>
        <w:jc w:val="both"/>
      </w:pPr>
      <w:r>
        <w:t>├─────┼────────┼────────────┼────────────────────────┼───────────┤</w:t>
      </w:r>
    </w:p>
    <w:p w:rsidR="00B86404" w:rsidRDefault="00B86404">
      <w:pPr>
        <w:pStyle w:val="ConsPlusCell"/>
        <w:jc w:val="both"/>
      </w:pPr>
      <w:r>
        <w:t>│ 1212│Ru09.453│Геранилизо- │3,7-диметилокта-        │Нат.,      │</w:t>
      </w:r>
    </w:p>
    <w:p w:rsidR="00B86404" w:rsidRDefault="00B86404">
      <w:pPr>
        <w:pStyle w:val="ConsPlusCell"/>
        <w:jc w:val="both"/>
      </w:pPr>
      <w:r>
        <w:t>│     │        │валерат     │2(транс), 6-диениловый  │Идент. нат.│</w:t>
      </w:r>
    </w:p>
    <w:p w:rsidR="00B86404" w:rsidRDefault="00B86404">
      <w:pPr>
        <w:pStyle w:val="ConsPlusCell"/>
        <w:jc w:val="both"/>
      </w:pPr>
      <w:r>
        <w:t>│     │        │            │эфир 3-метилбутановой   │           │</w:t>
      </w:r>
    </w:p>
    <w:p w:rsidR="00B86404" w:rsidRDefault="00B86404">
      <w:pPr>
        <w:pStyle w:val="ConsPlusCell"/>
        <w:jc w:val="both"/>
      </w:pPr>
      <w:r>
        <w:t>│     │        │            │кислоты                 │           │</w:t>
      </w:r>
    </w:p>
    <w:p w:rsidR="00B86404" w:rsidRDefault="00B86404">
      <w:pPr>
        <w:pStyle w:val="ConsPlusCell"/>
        <w:jc w:val="both"/>
      </w:pPr>
      <w:r>
        <w:t>├─────┼────────┼────────────┼────────────────────────┼───────────┤</w:t>
      </w:r>
    </w:p>
    <w:p w:rsidR="00B86404" w:rsidRDefault="00B86404">
      <w:pPr>
        <w:pStyle w:val="ConsPlusCell"/>
        <w:jc w:val="both"/>
      </w:pPr>
      <w:r>
        <w:t>│ 1213│Ru09.454│Линаллилизо-│1,5-диметил-1-этенил-   │Нат.,      │</w:t>
      </w:r>
    </w:p>
    <w:p w:rsidR="00B86404" w:rsidRDefault="00B86404">
      <w:pPr>
        <w:pStyle w:val="ConsPlusCell"/>
        <w:jc w:val="both"/>
      </w:pPr>
      <w:r>
        <w:t>│     │        │валерат     │гекс-4-ениловый эфир    │Идент. нат.│</w:t>
      </w:r>
    </w:p>
    <w:p w:rsidR="00B86404" w:rsidRDefault="00B86404">
      <w:pPr>
        <w:pStyle w:val="ConsPlusCell"/>
        <w:jc w:val="both"/>
      </w:pPr>
      <w:r>
        <w:t>│     │        │            │3-метилбутановой кислоты│           │</w:t>
      </w:r>
    </w:p>
    <w:p w:rsidR="00B86404" w:rsidRDefault="00B86404">
      <w:pPr>
        <w:pStyle w:val="ConsPlusCell"/>
        <w:jc w:val="both"/>
      </w:pPr>
      <w:r>
        <w:t>├─────┼────────┼────────────┼────────────────────────┼───────────┤</w:t>
      </w:r>
    </w:p>
    <w:p w:rsidR="00B86404" w:rsidRDefault="00B86404">
      <w:pPr>
        <w:pStyle w:val="ConsPlusCell"/>
        <w:jc w:val="both"/>
      </w:pPr>
      <w:r>
        <w:t>│ 1214│Ru09.455│Ментилизова-│2-(1'-метилэтил)-5-ме-  │Нат.,      │</w:t>
      </w:r>
    </w:p>
    <w:p w:rsidR="00B86404" w:rsidRDefault="00B86404">
      <w:pPr>
        <w:pStyle w:val="ConsPlusCell"/>
        <w:jc w:val="both"/>
      </w:pPr>
      <w:r>
        <w:t>│     │        │лерат       │тилциклогексиловый эфир │Идент. нат.│</w:t>
      </w:r>
    </w:p>
    <w:p w:rsidR="00B86404" w:rsidRDefault="00B86404">
      <w:pPr>
        <w:pStyle w:val="ConsPlusCell"/>
        <w:jc w:val="both"/>
      </w:pPr>
      <w:r>
        <w:t>│     │        │            │3-метилбутановой кислоты│           │</w:t>
      </w:r>
    </w:p>
    <w:p w:rsidR="00B86404" w:rsidRDefault="00B86404">
      <w:pPr>
        <w:pStyle w:val="ConsPlusCell"/>
        <w:jc w:val="both"/>
      </w:pPr>
      <w:r>
        <w:t>├─────┼────────┼────────────┼────────────────────────┼───────────┤</w:t>
      </w:r>
    </w:p>
    <w:p w:rsidR="00B86404" w:rsidRDefault="00B86404">
      <w:pPr>
        <w:pStyle w:val="ConsPlusCell"/>
        <w:jc w:val="both"/>
      </w:pPr>
      <w:r>
        <w:t>│ 1215│Ru09.456│Борнилизова-│1,7,7-триметил-бицикло  │Идент. нат.│</w:t>
      </w:r>
    </w:p>
    <w:p w:rsidR="00B86404" w:rsidRDefault="00B86404">
      <w:pPr>
        <w:pStyle w:val="ConsPlusCell"/>
        <w:jc w:val="both"/>
      </w:pPr>
      <w:r>
        <w:t>│     │        │лерат       │[2.2.1]гепт-2-иловый    │           │</w:t>
      </w:r>
    </w:p>
    <w:p w:rsidR="00B86404" w:rsidRDefault="00B86404">
      <w:pPr>
        <w:pStyle w:val="ConsPlusCell"/>
        <w:jc w:val="both"/>
      </w:pPr>
      <w:r>
        <w:t>│     │        │            │эфир 3-метилбутановой   │           │</w:t>
      </w:r>
    </w:p>
    <w:p w:rsidR="00B86404" w:rsidRDefault="00B86404">
      <w:pPr>
        <w:pStyle w:val="ConsPlusCell"/>
        <w:jc w:val="both"/>
      </w:pPr>
      <w:r>
        <w:t>│     │        │            │кислоты                 │           │</w:t>
      </w:r>
    </w:p>
    <w:p w:rsidR="00B86404" w:rsidRDefault="00B86404">
      <w:pPr>
        <w:pStyle w:val="ConsPlusCell"/>
        <w:jc w:val="both"/>
      </w:pPr>
      <w:r>
        <w:t>├─────┼────────┼────────────┼────────────────────────┼───────────┤</w:t>
      </w:r>
    </w:p>
    <w:p w:rsidR="00B86404" w:rsidRDefault="00B86404">
      <w:pPr>
        <w:pStyle w:val="ConsPlusCell"/>
        <w:jc w:val="both"/>
      </w:pPr>
      <w:r>
        <w:t>│ 1216│Ru09.457│Изоборнили- │1,7,7-триметилбицикло   │Искусств.  │</w:t>
      </w:r>
    </w:p>
    <w:p w:rsidR="00B86404" w:rsidRDefault="00B86404">
      <w:pPr>
        <w:pStyle w:val="ConsPlusCell"/>
        <w:jc w:val="both"/>
      </w:pPr>
      <w:r>
        <w:t>│     │        │зовалерат   │[2.2.1]гепт-2-иловый    │           │</w:t>
      </w:r>
    </w:p>
    <w:p w:rsidR="00B86404" w:rsidRDefault="00B86404">
      <w:pPr>
        <w:pStyle w:val="ConsPlusCell"/>
        <w:jc w:val="both"/>
      </w:pPr>
      <w:r>
        <w:t>│     │        │            │эфир 3-метилбутановой   │           │</w:t>
      </w:r>
    </w:p>
    <w:p w:rsidR="00B86404" w:rsidRDefault="00B86404">
      <w:pPr>
        <w:pStyle w:val="ConsPlusCell"/>
        <w:jc w:val="both"/>
      </w:pPr>
      <w:r>
        <w:t>│     │        │            │кислоты                 │           │</w:t>
      </w:r>
    </w:p>
    <w:p w:rsidR="00B86404" w:rsidRDefault="00B86404">
      <w:pPr>
        <w:pStyle w:val="ConsPlusCell"/>
        <w:jc w:val="both"/>
      </w:pPr>
      <w:r>
        <w:t>├─────┼────────┼────────────┼────────────────────────┼───────────┤</w:t>
      </w:r>
    </w:p>
    <w:p w:rsidR="00B86404" w:rsidRDefault="00B86404">
      <w:pPr>
        <w:pStyle w:val="ConsPlusCell"/>
        <w:jc w:val="both"/>
      </w:pPr>
      <w:r>
        <w:t>│ 1217│Ru09.458│Бензилизова-│Фенилметиловый эфир     │Идент. нат.│</w:t>
      </w:r>
    </w:p>
    <w:p w:rsidR="00B86404" w:rsidRDefault="00B86404">
      <w:pPr>
        <w:pStyle w:val="ConsPlusCell"/>
        <w:jc w:val="both"/>
      </w:pPr>
      <w:r>
        <w:t>│     │        │лерат       │3-метилбутановой кислоты│           │</w:t>
      </w:r>
    </w:p>
    <w:p w:rsidR="00B86404" w:rsidRDefault="00B86404">
      <w:pPr>
        <w:pStyle w:val="ConsPlusCell"/>
        <w:jc w:val="both"/>
      </w:pPr>
      <w:r>
        <w:t>├─────┼────────┼────────────┼────────────────────────┼───────────┤</w:t>
      </w:r>
    </w:p>
    <w:p w:rsidR="00B86404" w:rsidRDefault="00B86404">
      <w:pPr>
        <w:pStyle w:val="ConsPlusCell"/>
        <w:jc w:val="both"/>
      </w:pPr>
      <w:r>
        <w:t>│ 1218│Ru09.459│Циннамилизо-│3-фенилпроп-2-ениловый  │Идент. нат.│</w:t>
      </w:r>
    </w:p>
    <w:p w:rsidR="00B86404" w:rsidRDefault="00B86404">
      <w:pPr>
        <w:pStyle w:val="ConsPlusCell"/>
        <w:jc w:val="both"/>
      </w:pPr>
      <w:r>
        <w:t>│     │        │валерат     │эфир 3-метилбутановой   │           │</w:t>
      </w:r>
    </w:p>
    <w:p w:rsidR="00B86404" w:rsidRDefault="00B86404">
      <w:pPr>
        <w:pStyle w:val="ConsPlusCell"/>
        <w:jc w:val="both"/>
      </w:pPr>
      <w:r>
        <w:t>│     │        │            │кислоты                 │           │</w:t>
      </w:r>
    </w:p>
    <w:p w:rsidR="00B86404" w:rsidRDefault="00B86404">
      <w:pPr>
        <w:pStyle w:val="ConsPlusCell"/>
        <w:jc w:val="both"/>
      </w:pPr>
      <w:r>
        <w:t>├─────┼────────┼────────────┼────────────────────────┼───────────┤</w:t>
      </w:r>
    </w:p>
    <w:p w:rsidR="00B86404" w:rsidRDefault="00B86404">
      <w:pPr>
        <w:pStyle w:val="ConsPlusCell"/>
        <w:jc w:val="both"/>
      </w:pPr>
      <w:r>
        <w:t>│ 1219│Ru09.460│Цитронелли- │3,7-диметилокт-6-енило- │Идент. нат.│</w:t>
      </w:r>
    </w:p>
    <w:p w:rsidR="00B86404" w:rsidRDefault="00B86404">
      <w:pPr>
        <w:pStyle w:val="ConsPlusCell"/>
        <w:jc w:val="both"/>
      </w:pPr>
      <w:r>
        <w:t>│     │        │лизовалерат │вый эфир 3-метилбутано- │           │</w:t>
      </w:r>
    </w:p>
    <w:p w:rsidR="00B86404" w:rsidRDefault="00B86404">
      <w:pPr>
        <w:pStyle w:val="ConsPlusCell"/>
        <w:jc w:val="both"/>
      </w:pPr>
      <w:r>
        <w:t>│     │        │            │вой кислоты             │           │</w:t>
      </w:r>
    </w:p>
    <w:p w:rsidR="00B86404" w:rsidRDefault="00B86404">
      <w:pPr>
        <w:pStyle w:val="ConsPlusCell"/>
        <w:jc w:val="both"/>
      </w:pPr>
      <w:r>
        <w:t>├─────┼────────┼────────────┼────────────────────────┼───────────┤</w:t>
      </w:r>
    </w:p>
    <w:p w:rsidR="00B86404" w:rsidRDefault="00B86404">
      <w:pPr>
        <w:pStyle w:val="ConsPlusCell"/>
        <w:jc w:val="both"/>
      </w:pPr>
      <w:r>
        <w:t>│ 1220│Ru09.461│Терпинилизо-│п-мент-1-ен-8-иловый    │Искусств.  │</w:t>
      </w:r>
    </w:p>
    <w:p w:rsidR="00B86404" w:rsidRDefault="00B86404">
      <w:pPr>
        <w:pStyle w:val="ConsPlusCell"/>
        <w:jc w:val="both"/>
      </w:pPr>
      <w:r>
        <w:t>│     │        │валерат     │эфир 3-метилбутановой   │           │</w:t>
      </w:r>
    </w:p>
    <w:p w:rsidR="00B86404" w:rsidRDefault="00B86404">
      <w:pPr>
        <w:pStyle w:val="ConsPlusCell"/>
        <w:jc w:val="both"/>
      </w:pPr>
      <w:r>
        <w:t>│     │        │            │кислоты                 │           │</w:t>
      </w:r>
    </w:p>
    <w:p w:rsidR="00B86404" w:rsidRDefault="00B86404">
      <w:pPr>
        <w:pStyle w:val="ConsPlusCell"/>
        <w:jc w:val="both"/>
      </w:pPr>
      <w:r>
        <w:t>├─────┼────────┼────────────┼────────────────────────┼───────────┤</w:t>
      </w:r>
    </w:p>
    <w:p w:rsidR="00B86404" w:rsidRDefault="00B86404">
      <w:pPr>
        <w:pStyle w:val="ConsPlusCell"/>
        <w:jc w:val="both"/>
      </w:pPr>
      <w:r>
        <w:t>│ 1221│Ru09.462│Метилизова- │Метиловый эфир 3-метил- │Нат.,      │</w:t>
      </w:r>
    </w:p>
    <w:p w:rsidR="00B86404" w:rsidRDefault="00B86404">
      <w:pPr>
        <w:pStyle w:val="ConsPlusCell"/>
        <w:jc w:val="both"/>
      </w:pPr>
      <w:r>
        <w:t>│     │        │лерат       │бутановой кислоты       │Идент. нат.│</w:t>
      </w:r>
    </w:p>
    <w:p w:rsidR="00B86404" w:rsidRDefault="00B86404">
      <w:pPr>
        <w:pStyle w:val="ConsPlusCell"/>
        <w:jc w:val="both"/>
      </w:pPr>
      <w:r>
        <w:t>├─────┼────────┼────────────┼────────────────────────┼───────────┤</w:t>
      </w:r>
    </w:p>
    <w:p w:rsidR="00B86404" w:rsidRDefault="00B86404">
      <w:pPr>
        <w:pStyle w:val="ConsPlusCell"/>
        <w:jc w:val="both"/>
      </w:pPr>
      <w:r>
        <w:t>│ 1222│Ru09.463│Метилбутил- │Метилбутиловый эфир     │Нат.,      │</w:t>
      </w:r>
    </w:p>
    <w:p w:rsidR="00B86404" w:rsidRDefault="00B86404">
      <w:pPr>
        <w:pStyle w:val="ConsPlusCell"/>
        <w:jc w:val="both"/>
      </w:pPr>
      <w:r>
        <w:t>│     │        │3-метилбути-│3-метилбутановой кислоты│Идент. нат.│</w:t>
      </w:r>
    </w:p>
    <w:p w:rsidR="00B86404" w:rsidRDefault="00B86404">
      <w:pPr>
        <w:pStyle w:val="ConsPlusCell"/>
        <w:jc w:val="both"/>
      </w:pPr>
      <w:r>
        <w:lastRenderedPageBreak/>
        <w:t>│     │        │рат         │                        │           │</w:t>
      </w:r>
    </w:p>
    <w:p w:rsidR="00B86404" w:rsidRDefault="00B86404">
      <w:pPr>
        <w:pStyle w:val="ConsPlusCell"/>
        <w:jc w:val="both"/>
      </w:pPr>
      <w:r>
        <w:t>├─────┼────────┼────────────┼────────────────────────┼───────────┤</w:t>
      </w:r>
    </w:p>
    <w:p w:rsidR="00B86404" w:rsidRDefault="00B86404">
      <w:pPr>
        <w:pStyle w:val="ConsPlusCell"/>
        <w:jc w:val="both"/>
      </w:pPr>
      <w:r>
        <w:t>│ 1223│Ru09.464│Циклогекси- │Циклогексиловый эфир    │Искусств.  │</w:t>
      </w:r>
    </w:p>
    <w:p w:rsidR="00B86404" w:rsidRDefault="00B86404">
      <w:pPr>
        <w:pStyle w:val="ConsPlusCell"/>
        <w:jc w:val="both"/>
      </w:pPr>
      <w:r>
        <w:t>│     │        │лизовалерат │3-метилбутановой кислоты│           │</w:t>
      </w:r>
    </w:p>
    <w:p w:rsidR="00B86404" w:rsidRDefault="00B86404">
      <w:pPr>
        <w:pStyle w:val="ConsPlusCell"/>
        <w:jc w:val="both"/>
      </w:pPr>
      <w:r>
        <w:t>├─────┼────────┼────────────┼────────────────────────┼───────────┤</w:t>
      </w:r>
    </w:p>
    <w:p w:rsidR="00B86404" w:rsidRDefault="00B86404">
      <w:pPr>
        <w:pStyle w:val="ConsPlusCell"/>
        <w:jc w:val="both"/>
      </w:pPr>
      <w:r>
        <w:t>│ 1224│Ru09.465│Родинилизо- │3,7-диметилокт-7-енило- │Искусств.  │</w:t>
      </w:r>
    </w:p>
    <w:p w:rsidR="00B86404" w:rsidRDefault="00B86404">
      <w:pPr>
        <w:pStyle w:val="ConsPlusCell"/>
        <w:jc w:val="both"/>
      </w:pPr>
      <w:r>
        <w:t>│     │        │валерат     │вый эфир 3-метилбутано- │           │</w:t>
      </w:r>
    </w:p>
    <w:p w:rsidR="00B86404" w:rsidRDefault="00B86404">
      <w:pPr>
        <w:pStyle w:val="ConsPlusCell"/>
        <w:jc w:val="both"/>
      </w:pPr>
      <w:r>
        <w:t>│     │        │            │вой кислоты             │           │</w:t>
      </w:r>
    </w:p>
    <w:p w:rsidR="00B86404" w:rsidRDefault="00B86404">
      <w:pPr>
        <w:pStyle w:val="ConsPlusCell"/>
        <w:jc w:val="both"/>
      </w:pPr>
      <w:r>
        <w:t>├─────┼────────┼────────────┼────────────────────────┼───────────┤</w:t>
      </w:r>
    </w:p>
    <w:p w:rsidR="00B86404" w:rsidRDefault="00B86404">
      <w:pPr>
        <w:pStyle w:val="ConsPlusCell"/>
        <w:jc w:val="both"/>
      </w:pPr>
      <w:r>
        <w:t>│ 1225│Ru09.466│Фенэтилизо- │2-фенилэтиловый эфир    │Идент. нат.│</w:t>
      </w:r>
    </w:p>
    <w:p w:rsidR="00B86404" w:rsidRDefault="00B86404">
      <w:pPr>
        <w:pStyle w:val="ConsPlusCell"/>
        <w:jc w:val="both"/>
      </w:pPr>
      <w:r>
        <w:t>│     │        │валерат     │3-метилбутановой кислоты│           │</w:t>
      </w:r>
    </w:p>
    <w:p w:rsidR="00B86404" w:rsidRDefault="00B86404">
      <w:pPr>
        <w:pStyle w:val="ConsPlusCell"/>
        <w:jc w:val="both"/>
      </w:pPr>
      <w:r>
        <w:t>├─────┼────────┼────────────┼────────────────────────┼───────────┤</w:t>
      </w:r>
    </w:p>
    <w:p w:rsidR="00B86404" w:rsidRDefault="00B86404">
      <w:pPr>
        <w:pStyle w:val="ConsPlusCell"/>
        <w:jc w:val="both"/>
      </w:pPr>
      <w:r>
        <w:t>│ 1226│Ru09.467│Фенилпропи- │3-фенилпропиловый эфир  │Искусств.  │</w:t>
      </w:r>
    </w:p>
    <w:p w:rsidR="00B86404" w:rsidRDefault="00B86404">
      <w:pPr>
        <w:pStyle w:val="ConsPlusCell"/>
        <w:jc w:val="both"/>
      </w:pPr>
      <w:r>
        <w:t>│     │        │лизовалерат │3-метилбутановой кислоты│           │</w:t>
      </w:r>
    </w:p>
    <w:p w:rsidR="00B86404" w:rsidRDefault="00B86404">
      <w:pPr>
        <w:pStyle w:val="ConsPlusCell"/>
        <w:jc w:val="both"/>
      </w:pPr>
      <w:r>
        <w:t>├─────┼────────┼────────────┼────────────────────────┼───────────┤</w:t>
      </w:r>
    </w:p>
    <w:p w:rsidR="00B86404" w:rsidRDefault="00B86404">
      <w:pPr>
        <w:pStyle w:val="ConsPlusCell"/>
        <w:jc w:val="both"/>
      </w:pPr>
      <w:r>
        <w:t>│ 1227│Ru09.468│Амилциннами-│2'-пентил-3'-фенилпроп- │Искусств.  │</w:t>
      </w:r>
    </w:p>
    <w:p w:rsidR="00B86404" w:rsidRDefault="00B86404">
      <w:pPr>
        <w:pStyle w:val="ConsPlusCell"/>
        <w:jc w:val="both"/>
      </w:pPr>
      <w:r>
        <w:t>│     │        │лизовалерат │2'-ениловый эфир        │           │</w:t>
      </w:r>
    </w:p>
    <w:p w:rsidR="00B86404" w:rsidRDefault="00B86404">
      <w:pPr>
        <w:pStyle w:val="ConsPlusCell"/>
        <w:jc w:val="both"/>
      </w:pPr>
      <w:r>
        <w:t>│     │        │            │3-метилбутановой кислоты│           │</w:t>
      </w:r>
    </w:p>
    <w:p w:rsidR="00B86404" w:rsidRDefault="00B86404">
      <w:pPr>
        <w:pStyle w:val="ConsPlusCell"/>
        <w:jc w:val="both"/>
      </w:pPr>
      <w:r>
        <w:t>├─────┼────────┼────────────┼────────────────────────┼───────────┤</w:t>
      </w:r>
    </w:p>
    <w:p w:rsidR="00B86404" w:rsidRDefault="00B86404">
      <w:pPr>
        <w:pStyle w:val="ConsPlusCell"/>
        <w:jc w:val="both"/>
      </w:pPr>
      <w:r>
        <w:t>│ 1228│Ru09.469│Аллилцикло- │Проп-2-ениловый эфир    │Искусств.  │</w:t>
      </w:r>
    </w:p>
    <w:p w:rsidR="00B86404" w:rsidRDefault="00B86404">
      <w:pPr>
        <w:pStyle w:val="ConsPlusCell"/>
        <w:jc w:val="both"/>
      </w:pPr>
      <w:r>
        <w:t>│     │        │гексанвале- │5-циклогексилпентановой │           │</w:t>
      </w:r>
    </w:p>
    <w:p w:rsidR="00B86404" w:rsidRDefault="00B86404">
      <w:pPr>
        <w:pStyle w:val="ConsPlusCell"/>
        <w:jc w:val="both"/>
      </w:pPr>
      <w:r>
        <w:t>│     │        │рат         │кислоты                 │           │</w:t>
      </w:r>
    </w:p>
    <w:p w:rsidR="00B86404" w:rsidRDefault="00B86404">
      <w:pPr>
        <w:pStyle w:val="ConsPlusCell"/>
        <w:jc w:val="both"/>
      </w:pPr>
      <w:r>
        <w:t>├─────┼────────┼────────────┼────────────────────────┼───────────┤</w:t>
      </w:r>
    </w:p>
    <w:p w:rsidR="00B86404" w:rsidRDefault="00B86404">
      <w:pPr>
        <w:pStyle w:val="ConsPlusCell"/>
        <w:jc w:val="both"/>
      </w:pPr>
      <w:r>
        <w:t>│ 1229│Ru09.470│Циннамилизо-│3-фенилпроп-2-ениловый  │Нат.,      │</w:t>
      </w:r>
    </w:p>
    <w:p w:rsidR="00B86404" w:rsidRDefault="00B86404">
      <w:pPr>
        <w:pStyle w:val="ConsPlusCell"/>
        <w:jc w:val="both"/>
      </w:pPr>
      <w:r>
        <w:t>│     │        │бутират     │эфир 2-метилпропановой  │Идент. нат.│</w:t>
      </w:r>
    </w:p>
    <w:p w:rsidR="00B86404" w:rsidRDefault="00B86404">
      <w:pPr>
        <w:pStyle w:val="ConsPlusCell"/>
        <w:jc w:val="both"/>
      </w:pPr>
      <w:r>
        <w:t>│     │        │            │кислоты                 │           │</w:t>
      </w:r>
    </w:p>
    <w:p w:rsidR="00B86404" w:rsidRDefault="00B86404">
      <w:pPr>
        <w:pStyle w:val="ConsPlusCell"/>
        <w:jc w:val="both"/>
      </w:pPr>
      <w:r>
        <w:t>├─────┼────────┼────────────┼────────────────────────┼───────────┤</w:t>
      </w:r>
    </w:p>
    <w:p w:rsidR="00B86404" w:rsidRDefault="00B86404">
      <w:pPr>
        <w:pStyle w:val="ConsPlusCell"/>
        <w:jc w:val="both"/>
      </w:pPr>
      <w:r>
        <w:t>│ 1230│Ru09.471│Нерилизова- │3,7-диметил-2(цис),     │Нат.,      │</w:t>
      </w:r>
    </w:p>
    <w:p w:rsidR="00B86404" w:rsidRDefault="00B86404">
      <w:pPr>
        <w:pStyle w:val="ConsPlusCell"/>
        <w:jc w:val="both"/>
      </w:pPr>
      <w:r>
        <w:t>│     │        │лерат       │6-октадиениловый эфир   │Идент. нат.│</w:t>
      </w:r>
    </w:p>
    <w:p w:rsidR="00B86404" w:rsidRDefault="00B86404">
      <w:pPr>
        <w:pStyle w:val="ConsPlusCell"/>
        <w:jc w:val="both"/>
      </w:pPr>
      <w:r>
        <w:t>│     │        │            │3-метилбутановой кислоты│           │</w:t>
      </w:r>
    </w:p>
    <w:p w:rsidR="00B86404" w:rsidRDefault="00B86404">
      <w:pPr>
        <w:pStyle w:val="ConsPlusCell"/>
        <w:jc w:val="both"/>
      </w:pPr>
      <w:r>
        <w:t>├─────┼────────┼────────────┼────────────────────────┼───────────┤</w:t>
      </w:r>
    </w:p>
    <w:p w:rsidR="00B86404" w:rsidRDefault="00B86404">
      <w:pPr>
        <w:pStyle w:val="ConsPlusCell"/>
        <w:jc w:val="both"/>
      </w:pPr>
      <w:r>
        <w:t>│ 1231│Ru09.472│Изобутилизо-│2-метилпропиловый эфир  │Нат.,      │</w:t>
      </w:r>
    </w:p>
    <w:p w:rsidR="00B86404" w:rsidRDefault="00B86404">
      <w:pPr>
        <w:pStyle w:val="ConsPlusCell"/>
        <w:jc w:val="both"/>
      </w:pPr>
      <w:r>
        <w:t>│     │        │валерат     │3-метилбутановой кислоты│Идент. нат.│</w:t>
      </w:r>
    </w:p>
    <w:p w:rsidR="00B86404" w:rsidRDefault="00B86404">
      <w:pPr>
        <w:pStyle w:val="ConsPlusCell"/>
        <w:jc w:val="both"/>
      </w:pPr>
      <w:r>
        <w:t>├─────┼────────┼────────────┼────────────────────────┼───────────┤</w:t>
      </w:r>
    </w:p>
    <w:p w:rsidR="00B86404" w:rsidRDefault="00B86404">
      <w:pPr>
        <w:pStyle w:val="ConsPlusCell"/>
        <w:jc w:val="both"/>
      </w:pPr>
      <w:r>
        <w:t>│ 1232│Ru09.473│Октилизобу- │Октиловый эфир 2-метил- │Нат.,      │</w:t>
      </w:r>
    </w:p>
    <w:p w:rsidR="00B86404" w:rsidRDefault="00B86404">
      <w:pPr>
        <w:pStyle w:val="ConsPlusCell"/>
        <w:jc w:val="both"/>
      </w:pPr>
      <w:r>
        <w:t>│     │        │тират       │пропановой кислоты      │Идент. нат.│</w:t>
      </w:r>
    </w:p>
    <w:p w:rsidR="00B86404" w:rsidRDefault="00B86404">
      <w:pPr>
        <w:pStyle w:val="ConsPlusCell"/>
        <w:jc w:val="both"/>
      </w:pPr>
      <w:r>
        <w:t>├─────┼────────┼────────────┼────────────────────────┼───────────┤</w:t>
      </w:r>
    </w:p>
    <w:p w:rsidR="00B86404" w:rsidRDefault="00B86404">
      <w:pPr>
        <w:pStyle w:val="ConsPlusCell"/>
        <w:jc w:val="both"/>
      </w:pPr>
      <w:r>
        <w:t>│ 1233│Ru09.474│Дибутилсеба-│Дибутиловый эфир де-    │Искусств.  │</w:t>
      </w:r>
    </w:p>
    <w:p w:rsidR="00B86404" w:rsidRDefault="00B86404">
      <w:pPr>
        <w:pStyle w:val="ConsPlusCell"/>
        <w:jc w:val="both"/>
      </w:pPr>
      <w:r>
        <w:t>│     │        │цинат       │кан-1,10-диовой кислоты │           │</w:t>
      </w:r>
    </w:p>
    <w:p w:rsidR="00B86404" w:rsidRDefault="00B86404">
      <w:pPr>
        <w:pStyle w:val="ConsPlusCell"/>
        <w:jc w:val="both"/>
      </w:pPr>
      <w:r>
        <w:t>├─────┼────────┼────────────┼────────────────────────┼───────────┤</w:t>
      </w:r>
    </w:p>
    <w:p w:rsidR="00B86404" w:rsidRDefault="00B86404">
      <w:pPr>
        <w:pStyle w:val="ConsPlusCell"/>
        <w:jc w:val="both"/>
      </w:pPr>
      <w:r>
        <w:t>│ 1234│Ru09.475│Диэтилсеба- │Диэтиловый эфир декан-  │Искусств.  │</w:t>
      </w:r>
    </w:p>
    <w:p w:rsidR="00B86404" w:rsidRDefault="00B86404">
      <w:pPr>
        <w:pStyle w:val="ConsPlusCell"/>
        <w:jc w:val="both"/>
      </w:pPr>
      <w:r>
        <w:t>│     │        │цинат       │1,10-диовой кислоты     │           │</w:t>
      </w:r>
    </w:p>
    <w:p w:rsidR="00B86404" w:rsidRDefault="00B86404">
      <w:pPr>
        <w:pStyle w:val="ConsPlusCell"/>
        <w:jc w:val="both"/>
      </w:pPr>
      <w:r>
        <w:t>├─────┼────────┼────────────┼────────────────────────┼───────────┤</w:t>
      </w:r>
    </w:p>
    <w:p w:rsidR="00B86404" w:rsidRDefault="00B86404">
      <w:pPr>
        <w:pStyle w:val="ConsPlusCell"/>
        <w:jc w:val="both"/>
      </w:pPr>
      <w:r>
        <w:t>│ 1235│Ru09.476│Этилбензои- │Этиловый эфир 3-фенил-  │Искусств.  │</w:t>
      </w:r>
    </w:p>
    <w:p w:rsidR="00B86404" w:rsidRDefault="00B86404">
      <w:pPr>
        <w:pStyle w:val="ConsPlusCell"/>
        <w:jc w:val="both"/>
      </w:pPr>
      <w:r>
        <w:t>│     │        │лацетат     │пропан-3-оновой кислоты │           │</w:t>
      </w:r>
    </w:p>
    <w:p w:rsidR="00B86404" w:rsidRDefault="00B86404">
      <w:pPr>
        <w:pStyle w:val="ConsPlusCell"/>
        <w:jc w:val="both"/>
      </w:pPr>
      <w:r>
        <w:t>├─────┼────────┼────────────┼────────────────────────┼───────────┤</w:t>
      </w:r>
    </w:p>
    <w:p w:rsidR="00B86404" w:rsidRDefault="00B86404">
      <w:pPr>
        <w:pStyle w:val="ConsPlusCell"/>
        <w:jc w:val="both"/>
      </w:pPr>
      <w:r>
        <w:t>│ 1236│Ru09.478│Гексилизобу-│Гексиловый эфир 2-ме-   │Нат.,      │</w:t>
      </w:r>
    </w:p>
    <w:p w:rsidR="00B86404" w:rsidRDefault="00B86404">
      <w:pPr>
        <w:pStyle w:val="ConsPlusCell"/>
        <w:jc w:val="both"/>
      </w:pPr>
      <w:r>
        <w:t>│     │        │тират       │тилпропановой кислоты   │Идент. нат.│</w:t>
      </w:r>
    </w:p>
    <w:p w:rsidR="00B86404" w:rsidRDefault="00B86404">
      <w:pPr>
        <w:pStyle w:val="ConsPlusCell"/>
        <w:jc w:val="both"/>
      </w:pPr>
      <w:r>
        <w:t>├─────┼────────┼────────────┼────────────────────────┼───────────┤</w:t>
      </w:r>
    </w:p>
    <w:p w:rsidR="00B86404" w:rsidRDefault="00B86404">
      <w:pPr>
        <w:pStyle w:val="ConsPlusCell"/>
        <w:jc w:val="both"/>
      </w:pPr>
      <w:r>
        <w:t>│ 1237│Ru09.480│Толуилизобу-│2'-метилфениловый эфир  │Искусств.  │</w:t>
      </w:r>
    </w:p>
    <w:p w:rsidR="00B86404" w:rsidRDefault="00B86404">
      <w:pPr>
        <w:pStyle w:val="ConsPlusCell"/>
        <w:jc w:val="both"/>
      </w:pPr>
      <w:r>
        <w:t>│     │        │тират       │2-метилпропановой кис-  │           │</w:t>
      </w:r>
    </w:p>
    <w:p w:rsidR="00B86404" w:rsidRDefault="00B86404">
      <w:pPr>
        <w:pStyle w:val="ConsPlusCell"/>
        <w:jc w:val="both"/>
      </w:pPr>
      <w:r>
        <w:t>│     │        │            │лоты                    │           │</w:t>
      </w:r>
    </w:p>
    <w:p w:rsidR="00B86404" w:rsidRDefault="00B86404">
      <w:pPr>
        <w:pStyle w:val="ConsPlusCell"/>
        <w:jc w:val="both"/>
      </w:pPr>
      <w:r>
        <w:t>├─────┼────────┼────────────┼────────────────────────┼───────────┤</w:t>
      </w:r>
    </w:p>
    <w:p w:rsidR="00B86404" w:rsidRDefault="00B86404">
      <w:pPr>
        <w:pStyle w:val="ConsPlusCell"/>
        <w:jc w:val="both"/>
      </w:pPr>
      <w:r>
        <w:t>│ 1238│Ru09.481│Диэтилкарбо-│Диэтиловый эфир карбо-  │Идент. нат.│</w:t>
      </w:r>
    </w:p>
    <w:p w:rsidR="00B86404" w:rsidRDefault="00B86404">
      <w:pPr>
        <w:pStyle w:val="ConsPlusCell"/>
        <w:jc w:val="both"/>
      </w:pPr>
      <w:r>
        <w:t>│     │        │нат         │новой кислоты           │           │</w:t>
      </w:r>
    </w:p>
    <w:p w:rsidR="00B86404" w:rsidRDefault="00B86404">
      <w:pPr>
        <w:pStyle w:val="ConsPlusCell"/>
        <w:jc w:val="both"/>
      </w:pPr>
      <w:r>
        <w:t>├─────┼────────┼────────────┼────────────────────────┼───────────┤</w:t>
      </w:r>
    </w:p>
    <w:p w:rsidR="00B86404" w:rsidRDefault="00B86404">
      <w:pPr>
        <w:pStyle w:val="ConsPlusCell"/>
        <w:jc w:val="both"/>
      </w:pPr>
      <w:r>
        <w:t>│ 1239│Ru09.482│Аллилцикло- │Проп-2-ениловый эфир    │Искусств.  │</w:t>
      </w:r>
    </w:p>
    <w:p w:rsidR="00B86404" w:rsidRDefault="00B86404">
      <w:pPr>
        <w:pStyle w:val="ConsPlusCell"/>
        <w:jc w:val="both"/>
      </w:pPr>
      <w:r>
        <w:t>│     │        │гексанацетат│циклогексилэтановой     │           │</w:t>
      </w:r>
    </w:p>
    <w:p w:rsidR="00B86404" w:rsidRDefault="00B86404">
      <w:pPr>
        <w:pStyle w:val="ConsPlusCell"/>
        <w:jc w:val="both"/>
      </w:pPr>
      <w:r>
        <w:t>│     │        │            │кислоты                 │           │</w:t>
      </w:r>
    </w:p>
    <w:p w:rsidR="00B86404" w:rsidRDefault="00B86404">
      <w:pPr>
        <w:pStyle w:val="ConsPlusCell"/>
        <w:jc w:val="both"/>
      </w:pPr>
      <w:r>
        <w:t>├─────┼────────┼────────────┼────────────────────────┼───────────┤</w:t>
      </w:r>
    </w:p>
    <w:p w:rsidR="00B86404" w:rsidRDefault="00B86404">
      <w:pPr>
        <w:pStyle w:val="ConsPlusCell"/>
        <w:jc w:val="both"/>
      </w:pPr>
      <w:r>
        <w:t>│ 1240│Ru09.483│Метилизова- │Метиловый эфир 2-метил- │Нат.,      │</w:t>
      </w:r>
    </w:p>
    <w:p w:rsidR="00B86404" w:rsidRDefault="00B86404">
      <w:pPr>
        <w:pStyle w:val="ConsPlusCell"/>
        <w:jc w:val="both"/>
      </w:pPr>
      <w:r>
        <w:t>│     │        │лерат       │бутановой кислоты       │Идент. нат.│</w:t>
      </w:r>
    </w:p>
    <w:p w:rsidR="00B86404" w:rsidRDefault="00B86404">
      <w:pPr>
        <w:pStyle w:val="ConsPlusCell"/>
        <w:jc w:val="both"/>
      </w:pPr>
      <w:r>
        <w:t>├─────┼────────┼────────────┼────────────────────────┼───────────┤</w:t>
      </w:r>
    </w:p>
    <w:p w:rsidR="00B86404" w:rsidRDefault="00B86404">
      <w:pPr>
        <w:pStyle w:val="ConsPlusCell"/>
        <w:jc w:val="both"/>
      </w:pPr>
      <w:r>
        <w:t>│ 1241│Ru09.484│Диметил-3-  │1,1-Диметил-3-фенилпро- │Искусств.  │</w:t>
      </w:r>
    </w:p>
    <w:p w:rsidR="00B86404" w:rsidRDefault="00B86404">
      <w:pPr>
        <w:pStyle w:val="ConsPlusCell"/>
        <w:jc w:val="both"/>
      </w:pPr>
      <w:r>
        <w:lastRenderedPageBreak/>
        <w:t>│     │        │фенилпропи- │пиловый эфир 2-метилпро-│           │</w:t>
      </w:r>
    </w:p>
    <w:p w:rsidR="00B86404" w:rsidRDefault="00B86404">
      <w:pPr>
        <w:pStyle w:val="ConsPlusCell"/>
        <w:jc w:val="both"/>
      </w:pPr>
      <w:r>
        <w:t>│     │        │лизобутират │пановой кислоты         │           │</w:t>
      </w:r>
    </w:p>
    <w:p w:rsidR="00B86404" w:rsidRDefault="00B86404">
      <w:pPr>
        <w:pStyle w:val="ConsPlusCell"/>
        <w:jc w:val="both"/>
      </w:pPr>
      <w:r>
        <w:t>├─────┼────────┼────────────┼────────────────────────┼───────────┤</w:t>
      </w:r>
    </w:p>
    <w:p w:rsidR="00B86404" w:rsidRDefault="00B86404">
      <w:pPr>
        <w:pStyle w:val="ConsPlusCell"/>
        <w:jc w:val="both"/>
      </w:pPr>
      <w:r>
        <w:t>│ 1242│Ru09.485│Фенилпропи- │2-фенилпропиловый эфир  │Искусств.  │</w:t>
      </w:r>
    </w:p>
    <w:p w:rsidR="00B86404" w:rsidRDefault="00B86404">
      <w:pPr>
        <w:pStyle w:val="ConsPlusCell"/>
        <w:jc w:val="both"/>
      </w:pPr>
      <w:r>
        <w:t>│     │        │лизобутират │2-метилпропановой кис-  │           │</w:t>
      </w:r>
    </w:p>
    <w:p w:rsidR="00B86404" w:rsidRDefault="00B86404">
      <w:pPr>
        <w:pStyle w:val="ConsPlusCell"/>
        <w:jc w:val="both"/>
      </w:pPr>
      <w:r>
        <w:t>│     │        │            │лоты                    │           │</w:t>
      </w:r>
    </w:p>
    <w:p w:rsidR="00B86404" w:rsidRDefault="00B86404">
      <w:pPr>
        <w:pStyle w:val="ConsPlusCell"/>
        <w:jc w:val="both"/>
      </w:pPr>
      <w:r>
        <w:t>├─────┼────────┼────────────┼────────────────────────┼───────────┤</w:t>
      </w:r>
    </w:p>
    <w:p w:rsidR="00B86404" w:rsidRDefault="00B86404">
      <w:pPr>
        <w:pStyle w:val="ConsPlusCell"/>
        <w:jc w:val="both"/>
      </w:pPr>
      <w:r>
        <w:t>│ 1243│Ru09.486│Фенэтилизо- │2'-фенилэтиловый эфир   │Идент. нат.│</w:t>
      </w:r>
    </w:p>
    <w:p w:rsidR="00B86404" w:rsidRDefault="00B86404">
      <w:pPr>
        <w:pStyle w:val="ConsPlusCell"/>
        <w:jc w:val="both"/>
      </w:pPr>
      <w:r>
        <w:t>│     │        │бутират     │2-метилпропановой       │           │</w:t>
      </w:r>
    </w:p>
    <w:p w:rsidR="00B86404" w:rsidRDefault="00B86404">
      <w:pPr>
        <w:pStyle w:val="ConsPlusCell"/>
        <w:jc w:val="both"/>
      </w:pPr>
      <w:r>
        <w:t>│     │        │            │кислоты                 │           │</w:t>
      </w:r>
    </w:p>
    <w:p w:rsidR="00B86404" w:rsidRDefault="00B86404">
      <w:pPr>
        <w:pStyle w:val="ConsPlusCell"/>
        <w:jc w:val="both"/>
      </w:pPr>
      <w:r>
        <w:t>├─────┼────────┼────────────┼────────────────────────┼───────────┤</w:t>
      </w:r>
    </w:p>
    <w:p w:rsidR="00B86404" w:rsidRDefault="00B86404">
      <w:pPr>
        <w:pStyle w:val="ConsPlusCell"/>
        <w:jc w:val="both"/>
      </w:pPr>
      <w:r>
        <w:t>│ 1244│Ru09.487│Феноксиэти- │2'-феноксиэтил 2-метил- │Искусств.  │</w:t>
      </w:r>
    </w:p>
    <w:p w:rsidR="00B86404" w:rsidRDefault="00B86404">
      <w:pPr>
        <w:pStyle w:val="ConsPlusCell"/>
        <w:jc w:val="both"/>
      </w:pPr>
      <w:r>
        <w:t>│     │        │лизобутират │пропановой кислоты      │           │</w:t>
      </w:r>
    </w:p>
    <w:p w:rsidR="00B86404" w:rsidRDefault="00B86404">
      <w:pPr>
        <w:pStyle w:val="ConsPlusCell"/>
        <w:jc w:val="both"/>
      </w:pPr>
      <w:r>
        <w:t>├─────┼────────┼────────────┼────────────────────────┼───────────┤</w:t>
      </w:r>
    </w:p>
    <w:p w:rsidR="00B86404" w:rsidRDefault="00B86404">
      <w:pPr>
        <w:pStyle w:val="ConsPlusCell"/>
        <w:jc w:val="both"/>
      </w:pPr>
      <w:r>
        <w:t>│ 1245│Ru09.488│Этилцикло-  │Этиловый эфир 3-цикло-  │Искусств.  │</w:t>
      </w:r>
    </w:p>
    <w:p w:rsidR="00B86404" w:rsidRDefault="00B86404">
      <w:pPr>
        <w:pStyle w:val="ConsPlusCell"/>
        <w:jc w:val="both"/>
      </w:pPr>
      <w:r>
        <w:t>│     │        │гексанпро-  │гексилпропановой кислоты│           │</w:t>
      </w:r>
    </w:p>
    <w:p w:rsidR="00B86404" w:rsidRDefault="00B86404">
      <w:pPr>
        <w:pStyle w:val="ConsPlusCell"/>
        <w:jc w:val="both"/>
      </w:pPr>
      <w:r>
        <w:t>│     │        │пионат      │                        │           │</w:t>
      </w:r>
    </w:p>
    <w:p w:rsidR="00B86404" w:rsidRDefault="00B86404">
      <w:pPr>
        <w:pStyle w:val="ConsPlusCell"/>
        <w:jc w:val="both"/>
      </w:pPr>
      <w:r>
        <w:t>├─────┼────────┼────────────┼────────────────────────┼───────────┤</w:t>
      </w:r>
    </w:p>
    <w:p w:rsidR="00B86404" w:rsidRDefault="00B86404">
      <w:pPr>
        <w:pStyle w:val="ConsPlusCell"/>
        <w:jc w:val="both"/>
      </w:pPr>
      <w:r>
        <w:t>│ 1246│Ru09.489│Аллилизо-   │проп-1'-ениловый эфир   │Искусств.  │</w:t>
      </w:r>
    </w:p>
    <w:p w:rsidR="00B86404" w:rsidRDefault="00B86404">
      <w:pPr>
        <w:pStyle w:val="ConsPlusCell"/>
        <w:jc w:val="both"/>
      </w:pPr>
      <w:r>
        <w:t>│     │        │валерат     │3-метилбутановой кислоты│           │</w:t>
      </w:r>
    </w:p>
    <w:p w:rsidR="00B86404" w:rsidRDefault="00B86404">
      <w:pPr>
        <w:pStyle w:val="ConsPlusCell"/>
        <w:jc w:val="both"/>
      </w:pPr>
      <w:r>
        <w:t>├─────┼────────┼────────────┼────────────────────────┼───────────┤</w:t>
      </w:r>
    </w:p>
    <w:p w:rsidR="00B86404" w:rsidRDefault="00B86404">
      <w:pPr>
        <w:pStyle w:val="ConsPlusCell"/>
        <w:jc w:val="both"/>
      </w:pPr>
      <w:r>
        <w:t>│ 1247│Ru09.490│Диэтилма-   │Диэтиловый эфир пропан- │Идент. нат.│</w:t>
      </w:r>
    </w:p>
    <w:p w:rsidR="00B86404" w:rsidRDefault="00B86404">
      <w:pPr>
        <w:pStyle w:val="ConsPlusCell"/>
        <w:jc w:val="both"/>
      </w:pPr>
      <w:r>
        <w:t>│     │        │лонат       │1,3-диовой кислоты      │           │</w:t>
      </w:r>
    </w:p>
    <w:p w:rsidR="00B86404" w:rsidRDefault="00B86404">
      <w:pPr>
        <w:pStyle w:val="ConsPlusCell"/>
        <w:jc w:val="both"/>
      </w:pPr>
      <w:r>
        <w:t>├─────┼────────┼────────────┼────────────────────────┼───────────┤</w:t>
      </w:r>
    </w:p>
    <w:p w:rsidR="00B86404" w:rsidRDefault="00B86404">
      <w:pPr>
        <w:pStyle w:val="ConsPlusCell"/>
        <w:jc w:val="both"/>
      </w:pPr>
      <w:r>
        <w:t>│ 1248│Ru09.491│Бутил-бути- │Бутиловый эфир 2-бутано-│Искусств.  │</w:t>
      </w:r>
    </w:p>
    <w:p w:rsidR="00B86404" w:rsidRDefault="00B86404">
      <w:pPr>
        <w:pStyle w:val="ConsPlusCell"/>
        <w:jc w:val="both"/>
      </w:pPr>
      <w:r>
        <w:t>│     │        │риллактат   │илоксипропановой кислоты│           │</w:t>
      </w:r>
    </w:p>
    <w:p w:rsidR="00B86404" w:rsidRDefault="00B86404">
      <w:pPr>
        <w:pStyle w:val="ConsPlusCell"/>
        <w:jc w:val="both"/>
      </w:pPr>
      <w:r>
        <w:t>├─────┼────────┼────────────┼────────────────────────┼───────────┤</w:t>
      </w:r>
    </w:p>
    <w:p w:rsidR="00B86404" w:rsidRDefault="00B86404">
      <w:pPr>
        <w:pStyle w:val="ConsPlusCell"/>
        <w:jc w:val="both"/>
      </w:pPr>
      <w:r>
        <w:t>│ 1249│Ru09.492│Аллилцикло- │Проп-1'-ениловый эфир   │Искусств.  │</w:t>
      </w:r>
    </w:p>
    <w:p w:rsidR="00B86404" w:rsidRDefault="00B86404">
      <w:pPr>
        <w:pStyle w:val="ConsPlusCell"/>
        <w:jc w:val="both"/>
      </w:pPr>
      <w:r>
        <w:t>│     │        │гексанкапро-│3-циклогексилгексановой │           │</w:t>
      </w:r>
    </w:p>
    <w:p w:rsidR="00B86404" w:rsidRDefault="00B86404">
      <w:pPr>
        <w:pStyle w:val="ConsPlusCell"/>
        <w:jc w:val="both"/>
      </w:pPr>
      <w:r>
        <w:t>│     │        │нат         │кислоты                 │           │</w:t>
      </w:r>
    </w:p>
    <w:p w:rsidR="00B86404" w:rsidRDefault="00B86404">
      <w:pPr>
        <w:pStyle w:val="ConsPlusCell"/>
        <w:jc w:val="both"/>
      </w:pPr>
      <w:r>
        <w:t>├─────┼────────┼────────────┼────────────────────────┼───────────┤</w:t>
      </w:r>
    </w:p>
    <w:p w:rsidR="00B86404" w:rsidRDefault="00B86404">
      <w:pPr>
        <w:pStyle w:val="ConsPlusCell"/>
        <w:jc w:val="both"/>
      </w:pPr>
      <w:r>
        <w:t>│ 1250│Ru09.493│Аллилтиглат │Проп-1'-ениловый эфир   │Искусств.  │</w:t>
      </w:r>
    </w:p>
    <w:p w:rsidR="00B86404" w:rsidRDefault="00B86404">
      <w:pPr>
        <w:pStyle w:val="ConsPlusCell"/>
        <w:jc w:val="both"/>
      </w:pPr>
      <w:r>
        <w:t>│     │        │            │2-метилбут-2(транс)-    │           │</w:t>
      </w:r>
    </w:p>
    <w:p w:rsidR="00B86404" w:rsidRDefault="00B86404">
      <w:pPr>
        <w:pStyle w:val="ConsPlusCell"/>
        <w:jc w:val="both"/>
      </w:pPr>
      <w:r>
        <w:t>│     │        │            │еновой кислоты          │           │</w:t>
      </w:r>
    </w:p>
    <w:p w:rsidR="00B86404" w:rsidRDefault="00B86404">
      <w:pPr>
        <w:pStyle w:val="ConsPlusCell"/>
        <w:jc w:val="both"/>
      </w:pPr>
      <w:r>
        <w:t>├─────┼────────┼────────────┼────────────────────────┼───────────┤</w:t>
      </w:r>
    </w:p>
    <w:p w:rsidR="00B86404" w:rsidRDefault="00B86404">
      <w:pPr>
        <w:pStyle w:val="ConsPlusCell"/>
        <w:jc w:val="both"/>
      </w:pPr>
      <w:r>
        <w:t>│ 1251│Ru09.494│Бензилтиглат│Бензиловый эфир 2-ме-   │Идент. нат.│</w:t>
      </w:r>
    </w:p>
    <w:p w:rsidR="00B86404" w:rsidRDefault="00B86404">
      <w:pPr>
        <w:pStyle w:val="ConsPlusCell"/>
        <w:jc w:val="both"/>
      </w:pPr>
      <w:r>
        <w:t>│     │        │            │тилбут-2(транс)-еновой  │           │</w:t>
      </w:r>
    </w:p>
    <w:p w:rsidR="00B86404" w:rsidRDefault="00B86404">
      <w:pPr>
        <w:pStyle w:val="ConsPlusCell"/>
        <w:jc w:val="both"/>
      </w:pPr>
      <w:r>
        <w:t>│     │        │            │кислоты                 │           │</w:t>
      </w:r>
    </w:p>
    <w:p w:rsidR="00B86404" w:rsidRDefault="00B86404">
      <w:pPr>
        <w:pStyle w:val="ConsPlusCell"/>
        <w:jc w:val="both"/>
      </w:pPr>
      <w:r>
        <w:t>├─────┼────────┼────────────┼────────────────────────┼───────────┤</w:t>
      </w:r>
    </w:p>
    <w:p w:rsidR="00B86404" w:rsidRDefault="00B86404">
      <w:pPr>
        <w:pStyle w:val="ConsPlusCell"/>
        <w:jc w:val="both"/>
      </w:pPr>
      <w:r>
        <w:t>│ 1252│Ru09.495│Этилтиглат  │Этиловый эфир 2-метил-  │Идент. нат.│</w:t>
      </w:r>
    </w:p>
    <w:p w:rsidR="00B86404" w:rsidRDefault="00B86404">
      <w:pPr>
        <w:pStyle w:val="ConsPlusCell"/>
        <w:jc w:val="both"/>
      </w:pPr>
      <w:r>
        <w:t>│     │        │            │бут-2(транс)-еновой кис-│           │</w:t>
      </w:r>
    </w:p>
    <w:p w:rsidR="00B86404" w:rsidRDefault="00B86404">
      <w:pPr>
        <w:pStyle w:val="ConsPlusCell"/>
        <w:jc w:val="both"/>
      </w:pPr>
      <w:r>
        <w:t>│     │        │            │лоты                    │           │</w:t>
      </w:r>
    </w:p>
    <w:p w:rsidR="00B86404" w:rsidRDefault="00B86404">
      <w:pPr>
        <w:pStyle w:val="ConsPlusCell"/>
        <w:jc w:val="both"/>
      </w:pPr>
      <w:r>
        <w:t>├─────┼────────┼────────────┼────────────────────────┼───────────┤</w:t>
      </w:r>
    </w:p>
    <w:p w:rsidR="00B86404" w:rsidRDefault="00B86404">
      <w:pPr>
        <w:pStyle w:val="ConsPlusCell"/>
        <w:jc w:val="both"/>
      </w:pPr>
      <w:r>
        <w:t>│ 1253│Ru09.496│Фенетилтиг- │2'-фенилэтиловый эфир   │Идент. нат.│</w:t>
      </w:r>
    </w:p>
    <w:p w:rsidR="00B86404" w:rsidRDefault="00B86404">
      <w:pPr>
        <w:pStyle w:val="ConsPlusCell"/>
        <w:jc w:val="both"/>
      </w:pPr>
      <w:r>
        <w:t>│     │        │лат         │2-метилбут-2(транс)-    │           │</w:t>
      </w:r>
    </w:p>
    <w:p w:rsidR="00B86404" w:rsidRDefault="00B86404">
      <w:pPr>
        <w:pStyle w:val="ConsPlusCell"/>
        <w:jc w:val="both"/>
      </w:pPr>
      <w:r>
        <w:t>│     │        │            │еновой кислоты          │           │</w:t>
      </w:r>
    </w:p>
    <w:p w:rsidR="00B86404" w:rsidRDefault="00B86404">
      <w:pPr>
        <w:pStyle w:val="ConsPlusCell"/>
        <w:jc w:val="both"/>
      </w:pPr>
      <w:r>
        <w:t>├─────┼────────┼────────────┼────────────────────────┼───────────┤</w:t>
      </w:r>
    </w:p>
    <w:p w:rsidR="00B86404" w:rsidRDefault="00B86404">
      <w:pPr>
        <w:pStyle w:val="ConsPlusCell"/>
        <w:jc w:val="both"/>
      </w:pPr>
      <w:r>
        <w:t>│ 1254│Ru09.497│Бутил-бути- │Бутиловый эфир бутирил- │Искусств.  │</w:t>
      </w:r>
    </w:p>
    <w:p w:rsidR="00B86404" w:rsidRDefault="00B86404">
      <w:pPr>
        <w:pStyle w:val="ConsPlusCell"/>
        <w:jc w:val="both"/>
      </w:pPr>
      <w:r>
        <w:t>│     │        │рилгликолат │гликолевой кислоты      │           │</w:t>
      </w:r>
    </w:p>
    <w:p w:rsidR="00B86404" w:rsidRDefault="00B86404">
      <w:pPr>
        <w:pStyle w:val="ConsPlusCell"/>
        <w:jc w:val="both"/>
      </w:pPr>
      <w:r>
        <w:t>├─────┼────────┼────────────┼────────────────────────┼───────────┤</w:t>
      </w:r>
    </w:p>
    <w:p w:rsidR="00B86404" w:rsidRDefault="00B86404">
      <w:pPr>
        <w:pStyle w:val="ConsPlusCell"/>
        <w:jc w:val="both"/>
      </w:pPr>
      <w:r>
        <w:t>│ 1255│Ru09.498│Аллилцикло- │Проп-1'-ениловый эфир   │Искусств.  │</w:t>
      </w:r>
    </w:p>
    <w:p w:rsidR="00B86404" w:rsidRDefault="00B86404">
      <w:pPr>
        <w:pStyle w:val="ConsPlusCell"/>
        <w:jc w:val="both"/>
      </w:pPr>
      <w:r>
        <w:t>│     │        │гексанпро-  │3-циклогексилпропановой │           │</w:t>
      </w:r>
    </w:p>
    <w:p w:rsidR="00B86404" w:rsidRDefault="00B86404">
      <w:pPr>
        <w:pStyle w:val="ConsPlusCell"/>
        <w:jc w:val="both"/>
      </w:pPr>
      <w:r>
        <w:t>│     │        │пионат      │кислоты                 │           │</w:t>
      </w:r>
    </w:p>
    <w:p w:rsidR="00B86404" w:rsidRDefault="00B86404">
      <w:pPr>
        <w:pStyle w:val="ConsPlusCell"/>
        <w:jc w:val="both"/>
      </w:pPr>
      <w:r>
        <w:t>├─────┼────────┼────────────┼────────────────────────┼───────────┤</w:t>
      </w:r>
    </w:p>
    <w:p w:rsidR="00B86404" w:rsidRDefault="00B86404">
      <w:pPr>
        <w:pStyle w:val="ConsPlusCell"/>
        <w:jc w:val="both"/>
      </w:pPr>
      <w:r>
        <w:t>│ 1256│Ru09.499│Амилизова-  │Пентиловый эфир 3-метил-│Идент. нат.│</w:t>
      </w:r>
    </w:p>
    <w:p w:rsidR="00B86404" w:rsidRDefault="00B86404">
      <w:pPr>
        <w:pStyle w:val="ConsPlusCell"/>
        <w:jc w:val="both"/>
      </w:pPr>
      <w:r>
        <w:t>│     │        │лерат       │бутановой кислоты       │           │</w:t>
      </w:r>
    </w:p>
    <w:p w:rsidR="00B86404" w:rsidRDefault="00B86404">
      <w:pPr>
        <w:pStyle w:val="ConsPlusCell"/>
        <w:jc w:val="both"/>
      </w:pPr>
      <w:r>
        <w:t>├─────┼────────┼────────────┼────────────────────────┼───────────┤</w:t>
      </w:r>
    </w:p>
    <w:p w:rsidR="00B86404" w:rsidRDefault="00B86404">
      <w:pPr>
        <w:pStyle w:val="ConsPlusCell"/>
        <w:jc w:val="both"/>
      </w:pPr>
      <w:r>
        <w:t>│ 1257│Ru09.501│Этил-2-     │Этиловый эфир 2-ацетил- │Искусств.  │</w:t>
      </w:r>
    </w:p>
    <w:p w:rsidR="00B86404" w:rsidRDefault="00B86404">
      <w:pPr>
        <w:pStyle w:val="ConsPlusCell"/>
        <w:jc w:val="both"/>
      </w:pPr>
      <w:r>
        <w:t>│     │        │ацетил-3-   │3-фенил-пропановой кис- │           │</w:t>
      </w:r>
    </w:p>
    <w:p w:rsidR="00B86404" w:rsidRDefault="00B86404">
      <w:pPr>
        <w:pStyle w:val="ConsPlusCell"/>
        <w:jc w:val="both"/>
      </w:pPr>
      <w:r>
        <w:t>│     │        │фенилпропи- │лоты                    │           │</w:t>
      </w:r>
    </w:p>
    <w:p w:rsidR="00B86404" w:rsidRDefault="00B86404">
      <w:pPr>
        <w:pStyle w:val="ConsPlusCell"/>
        <w:jc w:val="both"/>
      </w:pPr>
      <w:r>
        <w:t>│     │        │онат        │                        │           │</w:t>
      </w:r>
    </w:p>
    <w:p w:rsidR="00B86404" w:rsidRDefault="00B86404">
      <w:pPr>
        <w:pStyle w:val="ConsPlusCell"/>
        <w:jc w:val="both"/>
      </w:pPr>
      <w:r>
        <w:t>├─────┼────────┼────────────┼────────────────────────┼───────────┤</w:t>
      </w:r>
    </w:p>
    <w:p w:rsidR="00B86404" w:rsidRDefault="00B86404">
      <w:pPr>
        <w:pStyle w:val="ConsPlusCell"/>
        <w:jc w:val="both"/>
      </w:pPr>
      <w:r>
        <w:t>│ 1258│Ru09.502│Этилбутирил-│Этиловый эфир 2-бутано- │Идент. нат.│</w:t>
      </w:r>
    </w:p>
    <w:p w:rsidR="00B86404" w:rsidRDefault="00B86404">
      <w:pPr>
        <w:pStyle w:val="ConsPlusCell"/>
        <w:jc w:val="both"/>
      </w:pPr>
      <w:r>
        <w:t>│     │        │лактат      │илоксипропановой кислоты│           │</w:t>
      </w:r>
    </w:p>
    <w:p w:rsidR="00B86404" w:rsidRDefault="00B86404">
      <w:pPr>
        <w:pStyle w:val="ConsPlusCell"/>
        <w:jc w:val="both"/>
      </w:pPr>
      <w:r>
        <w:lastRenderedPageBreak/>
        <w:t>├─────┼────────┼────────────┼────────────────────────┼───────────┤</w:t>
      </w:r>
    </w:p>
    <w:p w:rsidR="00B86404" w:rsidRDefault="00B86404">
      <w:pPr>
        <w:pStyle w:val="ConsPlusCell"/>
        <w:jc w:val="both"/>
      </w:pPr>
      <w:r>
        <w:t>│ 1259│Ru09.505│Гексенилизо-│Гекс-3-ениловый эфир    │Нат.,      │</w:t>
      </w:r>
    </w:p>
    <w:p w:rsidR="00B86404" w:rsidRDefault="00B86404">
      <w:pPr>
        <w:pStyle w:val="ConsPlusCell"/>
        <w:jc w:val="both"/>
      </w:pPr>
      <w:r>
        <w:t>│     │        │валерат     │3-метилбутановой кислоты│Идент. нат.│</w:t>
      </w:r>
    </w:p>
    <w:p w:rsidR="00B86404" w:rsidRDefault="00B86404">
      <w:pPr>
        <w:pStyle w:val="ConsPlusCell"/>
        <w:jc w:val="both"/>
      </w:pPr>
      <w:r>
        <w:t>├─────┼────────┼────────────┼────────────────────────┼───────────┤</w:t>
      </w:r>
    </w:p>
    <w:p w:rsidR="00B86404" w:rsidRDefault="00B86404">
      <w:pPr>
        <w:pStyle w:val="ConsPlusCell"/>
        <w:jc w:val="both"/>
      </w:pPr>
      <w:r>
        <w:t>│ 1260│Ru09.506│Гексенили-  │Гекс-3-ениловый эфир    │Нат.,      │</w:t>
      </w:r>
    </w:p>
    <w:p w:rsidR="00B86404" w:rsidRDefault="00B86404">
      <w:pPr>
        <w:pStyle w:val="ConsPlusCell"/>
        <w:jc w:val="both"/>
      </w:pPr>
      <w:r>
        <w:t>│     │        │зобутират   │3-метилпропановой кис-  │Идент. нат.│</w:t>
      </w:r>
    </w:p>
    <w:p w:rsidR="00B86404" w:rsidRDefault="00B86404">
      <w:pPr>
        <w:pStyle w:val="ConsPlusCell"/>
        <w:jc w:val="both"/>
      </w:pPr>
      <w:r>
        <w:t>│     │        │            │лоты                    │           │</w:t>
      </w:r>
    </w:p>
    <w:p w:rsidR="00B86404" w:rsidRDefault="00B86404">
      <w:pPr>
        <w:pStyle w:val="ConsPlusCell"/>
        <w:jc w:val="both"/>
      </w:pPr>
      <w:r>
        <w:t>├─────┼────────┼────────────┼────────────────────────┼───────────┤</w:t>
      </w:r>
    </w:p>
    <w:p w:rsidR="00B86404" w:rsidRDefault="00B86404">
      <w:pPr>
        <w:pStyle w:val="ConsPlusCell"/>
        <w:jc w:val="both"/>
      </w:pPr>
      <w:r>
        <w:t>│ 1261│Ru09.507│Гексил-2-ме-│Гексиловый эфир 2-метил-│Идент. нат.│</w:t>
      </w:r>
    </w:p>
    <w:p w:rsidR="00B86404" w:rsidRDefault="00B86404">
      <w:pPr>
        <w:pStyle w:val="ConsPlusCell"/>
        <w:jc w:val="both"/>
      </w:pPr>
      <w:r>
        <w:t>│     │        │тилбутират  │бутановой кислоты       │           │</w:t>
      </w:r>
    </w:p>
    <w:p w:rsidR="00B86404" w:rsidRDefault="00B86404">
      <w:pPr>
        <w:pStyle w:val="ConsPlusCell"/>
        <w:jc w:val="both"/>
      </w:pPr>
      <w:r>
        <w:t>├─────┼────────┼────────────┼────────────────────────┼───────────┤</w:t>
      </w:r>
    </w:p>
    <w:p w:rsidR="00B86404" w:rsidRDefault="00B86404">
      <w:pPr>
        <w:pStyle w:val="ConsPlusCell"/>
        <w:jc w:val="both"/>
      </w:pPr>
      <w:r>
        <w:t>│ 1262│Ru09.508│Бензил-2,3- │Бензиловый эфир 2,3-ди- │Искусств.  │</w:t>
      </w:r>
    </w:p>
    <w:p w:rsidR="00B86404" w:rsidRDefault="00B86404">
      <w:pPr>
        <w:pStyle w:val="ConsPlusCell"/>
        <w:jc w:val="both"/>
      </w:pPr>
      <w:r>
        <w:t>│     │        │диметилкро- │метилбут-2(транс)-еновой│           │</w:t>
      </w:r>
    </w:p>
    <w:p w:rsidR="00B86404" w:rsidRDefault="00B86404">
      <w:pPr>
        <w:pStyle w:val="ConsPlusCell"/>
        <w:jc w:val="both"/>
      </w:pPr>
      <w:r>
        <w:t>│     │        │тонат       │кислоты                 │           │</w:t>
      </w:r>
    </w:p>
    <w:p w:rsidR="00B86404" w:rsidRDefault="00B86404">
      <w:pPr>
        <w:pStyle w:val="ConsPlusCell"/>
        <w:jc w:val="both"/>
      </w:pPr>
      <w:r>
        <w:t>├─────┼────────┼────────────┼────────────────────────┼───────────┤</w:t>
      </w:r>
    </w:p>
    <w:p w:rsidR="00B86404" w:rsidRDefault="00B86404">
      <w:pPr>
        <w:pStyle w:val="ConsPlusCell"/>
        <w:jc w:val="both"/>
      </w:pPr>
      <w:r>
        <w:t>│ 1263│Ru09.509│Метил-1-фе- │1-метил-1-(2'-фенилэ-   │Искусств.  │</w:t>
      </w:r>
    </w:p>
    <w:p w:rsidR="00B86404" w:rsidRDefault="00B86404">
      <w:pPr>
        <w:pStyle w:val="ConsPlusCell"/>
        <w:jc w:val="both"/>
      </w:pPr>
      <w:r>
        <w:t>│     │        │нетилизобу- │тил)-овый эфир 2-метил- │           │</w:t>
      </w:r>
    </w:p>
    <w:p w:rsidR="00B86404" w:rsidRDefault="00B86404">
      <w:pPr>
        <w:pStyle w:val="ConsPlusCell"/>
        <w:jc w:val="both"/>
      </w:pPr>
      <w:r>
        <w:t>│     │        │тират       │пропановой кислоты      │           │</w:t>
      </w:r>
    </w:p>
    <w:p w:rsidR="00B86404" w:rsidRDefault="00B86404">
      <w:pPr>
        <w:pStyle w:val="ConsPlusCell"/>
        <w:jc w:val="both"/>
      </w:pPr>
      <w:r>
        <w:t>├─────┼────────┼────────────┼────────────────────────┼───────────┤</w:t>
      </w:r>
    </w:p>
    <w:p w:rsidR="00B86404" w:rsidRDefault="00B86404">
      <w:pPr>
        <w:pStyle w:val="ConsPlusCell"/>
        <w:jc w:val="both"/>
      </w:pPr>
      <w:r>
        <w:t>│ 1264│Ru09.510│Этилаконитат│Триэтиловый эфир про-   │Искусств.  │</w:t>
      </w:r>
    </w:p>
    <w:p w:rsidR="00B86404" w:rsidRDefault="00B86404">
      <w:pPr>
        <w:pStyle w:val="ConsPlusCell"/>
        <w:jc w:val="both"/>
      </w:pPr>
      <w:r>
        <w:t>│     │        │            │пен-1,2,3-триовой кис-  │           │</w:t>
      </w:r>
    </w:p>
    <w:p w:rsidR="00B86404" w:rsidRDefault="00B86404">
      <w:pPr>
        <w:pStyle w:val="ConsPlusCell"/>
        <w:jc w:val="both"/>
      </w:pPr>
      <w:r>
        <w:t>│     │        │            │лоты                    │           │</w:t>
      </w:r>
    </w:p>
    <w:p w:rsidR="00B86404" w:rsidRDefault="00B86404">
      <w:pPr>
        <w:pStyle w:val="ConsPlusCell"/>
        <w:jc w:val="both"/>
      </w:pPr>
      <w:r>
        <w:t>├─────┼────────┼────────────┼────────────────────────┼───────────┤</w:t>
      </w:r>
    </w:p>
    <w:p w:rsidR="00B86404" w:rsidRDefault="00B86404">
      <w:pPr>
        <w:pStyle w:val="ConsPlusCell"/>
        <w:jc w:val="both"/>
      </w:pPr>
      <w:r>
        <w:t>│ 1265│Ru09.511│Трибутилаце-│Трибутиловый эфир       │Искусств.  │</w:t>
      </w:r>
    </w:p>
    <w:p w:rsidR="00B86404" w:rsidRDefault="00B86404">
      <w:pPr>
        <w:pStyle w:val="ConsPlusCell"/>
        <w:jc w:val="both"/>
      </w:pPr>
      <w:r>
        <w:t>│     │        │тилцитрат   │2-ацетоксипропан-1,2,   │           │</w:t>
      </w:r>
    </w:p>
    <w:p w:rsidR="00B86404" w:rsidRDefault="00B86404">
      <w:pPr>
        <w:pStyle w:val="ConsPlusCell"/>
        <w:jc w:val="both"/>
      </w:pPr>
      <w:r>
        <w:t>│     │        │            │3-овой кислоты          │           │</w:t>
      </w:r>
    </w:p>
    <w:p w:rsidR="00B86404" w:rsidRDefault="00B86404">
      <w:pPr>
        <w:pStyle w:val="ConsPlusCell"/>
        <w:jc w:val="both"/>
      </w:pPr>
      <w:r>
        <w:t>├─────┼────────┼────────────┼────────────────────────┼───────────┤</w:t>
      </w:r>
    </w:p>
    <w:p w:rsidR="00B86404" w:rsidRDefault="00B86404">
      <w:pPr>
        <w:pStyle w:val="ConsPlusCell"/>
        <w:jc w:val="both"/>
      </w:pPr>
      <w:r>
        <w:t>│ 1266│Ru09.512│Триэтилцит- │Триэтиловый эфир 2-гид- │Нат.,      │</w:t>
      </w:r>
    </w:p>
    <w:p w:rsidR="00B86404" w:rsidRDefault="00B86404">
      <w:pPr>
        <w:pStyle w:val="ConsPlusCell"/>
        <w:jc w:val="both"/>
      </w:pPr>
      <w:r>
        <w:t>│     │        │рат         │роксипропан-1,2,3-трио- │Идент. нат.│</w:t>
      </w:r>
    </w:p>
    <w:p w:rsidR="00B86404" w:rsidRDefault="00B86404">
      <w:pPr>
        <w:pStyle w:val="ConsPlusCell"/>
        <w:jc w:val="both"/>
      </w:pPr>
      <w:r>
        <w:t>│     │        │            │вой кислоты             │           │</w:t>
      </w:r>
    </w:p>
    <w:p w:rsidR="00B86404" w:rsidRDefault="00B86404">
      <w:pPr>
        <w:pStyle w:val="ConsPlusCell"/>
        <w:jc w:val="both"/>
      </w:pPr>
      <w:r>
        <w:t>├─────┼────────┼────────────┼────────────────────────┼───────────┤</w:t>
      </w:r>
    </w:p>
    <w:p w:rsidR="00B86404" w:rsidRDefault="00B86404">
      <w:pPr>
        <w:pStyle w:val="ConsPlusCell"/>
        <w:jc w:val="both"/>
      </w:pPr>
      <w:r>
        <w:t>│ 1267│Ru09.513│Изопропил-  │1'-метилэтиловый эфир   │Идент. нат.│</w:t>
      </w:r>
    </w:p>
    <w:p w:rsidR="00B86404" w:rsidRDefault="00B86404">
      <w:pPr>
        <w:pStyle w:val="ConsPlusCell"/>
        <w:jc w:val="both"/>
      </w:pPr>
      <w:r>
        <w:t>│     │        │тиглат      │2-метилбут-2(транс)-    │           │</w:t>
      </w:r>
    </w:p>
    <w:p w:rsidR="00B86404" w:rsidRDefault="00B86404">
      <w:pPr>
        <w:pStyle w:val="ConsPlusCell"/>
        <w:jc w:val="both"/>
      </w:pPr>
      <w:r>
        <w:t>│     │        │            │еновой кислоты          │           │</w:t>
      </w:r>
    </w:p>
    <w:p w:rsidR="00B86404" w:rsidRDefault="00B86404">
      <w:pPr>
        <w:pStyle w:val="ConsPlusCell"/>
        <w:jc w:val="both"/>
      </w:pPr>
      <w:r>
        <w:t>├─────┼────────┼────────────┼────────────────────────┼───────────┤</w:t>
      </w:r>
    </w:p>
    <w:p w:rsidR="00B86404" w:rsidRDefault="00B86404">
      <w:pPr>
        <w:pStyle w:val="ConsPlusCell"/>
        <w:jc w:val="both"/>
      </w:pPr>
      <w:r>
        <w:t>│ 1268│Ru09.514│Этил 2,4-   │Этиловый эфир гексан-2, │Искусств.  │</w:t>
      </w:r>
    </w:p>
    <w:p w:rsidR="00B86404" w:rsidRDefault="00B86404">
      <w:pPr>
        <w:pStyle w:val="ConsPlusCell"/>
        <w:jc w:val="both"/>
      </w:pPr>
      <w:r>
        <w:t>│     │        │диоксокапро-│4-дионовой кислоты      │           │</w:t>
      </w:r>
    </w:p>
    <w:p w:rsidR="00B86404" w:rsidRDefault="00B86404">
      <w:pPr>
        <w:pStyle w:val="ConsPlusCell"/>
        <w:jc w:val="both"/>
      </w:pPr>
      <w:r>
        <w:t>│     │        │нат         │                        │           │</w:t>
      </w:r>
    </w:p>
    <w:p w:rsidR="00B86404" w:rsidRDefault="00B86404">
      <w:pPr>
        <w:pStyle w:val="ConsPlusCell"/>
        <w:jc w:val="both"/>
      </w:pPr>
      <w:r>
        <w:t>├─────┼────────┼────────────┼────────────────────────┼───────────┤</w:t>
      </w:r>
    </w:p>
    <w:p w:rsidR="00B86404" w:rsidRDefault="00B86404">
      <w:pPr>
        <w:pStyle w:val="ConsPlusCell"/>
        <w:jc w:val="both"/>
      </w:pPr>
      <w:r>
        <w:t>│ 1269│Ru09.515│Геранил-2-  │3,7-диметил-2(транс),   │Искусств.  │</w:t>
      </w:r>
    </w:p>
    <w:p w:rsidR="00B86404" w:rsidRDefault="00B86404">
      <w:pPr>
        <w:pStyle w:val="ConsPlusCell"/>
        <w:jc w:val="both"/>
      </w:pPr>
      <w:r>
        <w:t>│     │        │этилбутират │6-октадиениловый эфир   │           │</w:t>
      </w:r>
    </w:p>
    <w:p w:rsidR="00B86404" w:rsidRDefault="00B86404">
      <w:pPr>
        <w:pStyle w:val="ConsPlusCell"/>
        <w:jc w:val="both"/>
      </w:pPr>
      <w:r>
        <w:t>│     │        │            │2-этилбутановой кислоты │           │</w:t>
      </w:r>
    </w:p>
    <w:p w:rsidR="00B86404" w:rsidRDefault="00B86404">
      <w:pPr>
        <w:pStyle w:val="ConsPlusCell"/>
        <w:jc w:val="both"/>
      </w:pPr>
      <w:r>
        <w:t>├─────┼────────┼────────────┼────────────────────────┼───────────┤</w:t>
      </w:r>
    </w:p>
    <w:p w:rsidR="00B86404" w:rsidRDefault="00B86404">
      <w:pPr>
        <w:pStyle w:val="ConsPlusCell"/>
        <w:jc w:val="both"/>
      </w:pPr>
      <w:r>
        <w:t>│ 1270│Ru09.516│Изоамилизо- │2-метилбутиловый эфир   │Идент. нат.│</w:t>
      </w:r>
    </w:p>
    <w:p w:rsidR="00B86404" w:rsidRDefault="00B86404">
      <w:pPr>
        <w:pStyle w:val="ConsPlusCell"/>
        <w:jc w:val="both"/>
      </w:pPr>
      <w:r>
        <w:t>│     │        │валерат     │2'-метил-бутановой      │           │</w:t>
      </w:r>
    </w:p>
    <w:p w:rsidR="00B86404" w:rsidRDefault="00B86404">
      <w:pPr>
        <w:pStyle w:val="ConsPlusCell"/>
        <w:jc w:val="both"/>
      </w:pPr>
      <w:r>
        <w:t>│     │        │            │кислоты                 │           │</w:t>
      </w:r>
    </w:p>
    <w:p w:rsidR="00B86404" w:rsidRDefault="00B86404">
      <w:pPr>
        <w:pStyle w:val="ConsPlusCell"/>
        <w:jc w:val="both"/>
      </w:pPr>
      <w:r>
        <w:t>├─────┼────────┼────────────┼────────────────────────┼───────────┤</w:t>
      </w:r>
    </w:p>
    <w:p w:rsidR="00B86404" w:rsidRDefault="00B86404">
      <w:pPr>
        <w:pStyle w:val="ConsPlusCell"/>
        <w:jc w:val="both"/>
      </w:pPr>
      <w:r>
        <w:t>│ 1271│Ru09.517│Метилцитро- │Метиловый эфир 3,7-ди-  │Идент. нат.│</w:t>
      </w:r>
    </w:p>
    <w:p w:rsidR="00B86404" w:rsidRDefault="00B86404">
      <w:pPr>
        <w:pStyle w:val="ConsPlusCell"/>
        <w:jc w:val="both"/>
      </w:pPr>
      <w:r>
        <w:t>│     │        │неллат      │метилокт-6-еновой кис-  │           │</w:t>
      </w:r>
    </w:p>
    <w:p w:rsidR="00B86404" w:rsidRDefault="00B86404">
      <w:pPr>
        <w:pStyle w:val="ConsPlusCell"/>
        <w:jc w:val="both"/>
      </w:pPr>
      <w:r>
        <w:t>│     │        │            │лоты                    │           │</w:t>
      </w:r>
    </w:p>
    <w:p w:rsidR="00B86404" w:rsidRDefault="00B86404">
      <w:pPr>
        <w:pStyle w:val="ConsPlusCell"/>
        <w:jc w:val="both"/>
      </w:pPr>
      <w:r>
        <w:t>├─────┼────────┼────────────┼────────────────────────┼───────────┤</w:t>
      </w:r>
    </w:p>
    <w:p w:rsidR="00B86404" w:rsidRDefault="00B86404">
      <w:pPr>
        <w:pStyle w:val="ConsPlusCell"/>
        <w:jc w:val="both"/>
      </w:pPr>
      <w:r>
        <w:t>│ 1272│Ru09.518│Метилфени-  │4'-метилфениловый эфир  │Искусств.  │</w:t>
      </w:r>
    </w:p>
    <w:p w:rsidR="00B86404" w:rsidRDefault="00B86404">
      <w:pPr>
        <w:pStyle w:val="ConsPlusCell"/>
        <w:jc w:val="both"/>
      </w:pPr>
      <w:r>
        <w:t>│     │        │лизовалерат │3-метилбутановой кислоты│           │</w:t>
      </w:r>
    </w:p>
    <w:p w:rsidR="00B86404" w:rsidRDefault="00B86404">
      <w:pPr>
        <w:pStyle w:val="ConsPlusCell"/>
        <w:jc w:val="both"/>
      </w:pPr>
      <w:r>
        <w:t>├─────┼────────┼────────────┼────────────────────────┼───────────┤</w:t>
      </w:r>
    </w:p>
    <w:p w:rsidR="00B86404" w:rsidRDefault="00B86404">
      <w:pPr>
        <w:pStyle w:val="ConsPlusCell"/>
        <w:jc w:val="both"/>
      </w:pPr>
      <w:r>
        <w:t>│ 1273│Ru09.519│Бутилизова- │Бутиловый эфир 2-метил- │Идент. нат.│</w:t>
      </w:r>
    </w:p>
    <w:p w:rsidR="00B86404" w:rsidRDefault="00B86404">
      <w:pPr>
        <w:pStyle w:val="ConsPlusCell"/>
        <w:jc w:val="both"/>
      </w:pPr>
      <w:r>
        <w:t>│     │        │лерат       │бутановой кислоты       │           │</w:t>
      </w:r>
    </w:p>
    <w:p w:rsidR="00B86404" w:rsidRDefault="00B86404">
      <w:pPr>
        <w:pStyle w:val="ConsPlusCell"/>
        <w:jc w:val="both"/>
      </w:pPr>
      <w:r>
        <w:t>├─────┼────────┼────────────┼────────────────────────┼───────────┤</w:t>
      </w:r>
    </w:p>
    <w:p w:rsidR="00B86404" w:rsidRDefault="00B86404">
      <w:pPr>
        <w:pStyle w:val="ConsPlusCell"/>
        <w:jc w:val="both"/>
      </w:pPr>
      <w:r>
        <w:t>│ 1274│Ru09.520│Гедион      │Метиловый эфир 3'-оксо- │Нат.,      │</w:t>
      </w:r>
    </w:p>
    <w:p w:rsidR="00B86404" w:rsidRDefault="00B86404">
      <w:pPr>
        <w:pStyle w:val="ConsPlusCell"/>
        <w:jc w:val="both"/>
      </w:pPr>
      <w:r>
        <w:t>│     │        │            │2'-пентил-1'-циклопен-  │Идент. нат.│</w:t>
      </w:r>
    </w:p>
    <w:p w:rsidR="00B86404" w:rsidRDefault="00B86404">
      <w:pPr>
        <w:pStyle w:val="ConsPlusCell"/>
        <w:jc w:val="both"/>
      </w:pPr>
      <w:r>
        <w:t>│     │        │            │тилэтановой кислоты     │           │</w:t>
      </w:r>
    </w:p>
    <w:p w:rsidR="00B86404" w:rsidRDefault="00B86404">
      <w:pPr>
        <w:pStyle w:val="ConsPlusCell"/>
        <w:jc w:val="both"/>
      </w:pPr>
      <w:r>
        <w:t>├─────┼────────┼────────────┼────────────────────────┼───────────┤</w:t>
      </w:r>
    </w:p>
    <w:p w:rsidR="00B86404" w:rsidRDefault="00B86404">
      <w:pPr>
        <w:pStyle w:val="ConsPlusCell"/>
        <w:jc w:val="both"/>
      </w:pPr>
      <w:r>
        <w:t>│ 1275│Ru09.521│Метилжасмо- │Метил-2'(цис-пентен-2-  │Нат.,      │</w:t>
      </w:r>
    </w:p>
    <w:p w:rsidR="00B86404" w:rsidRDefault="00B86404">
      <w:pPr>
        <w:pStyle w:val="ConsPlusCell"/>
        <w:jc w:val="both"/>
      </w:pPr>
      <w:r>
        <w:t>│     │        │нат         │ил)-циклопентан-1-он-3- │Идент. нат.│</w:t>
      </w:r>
    </w:p>
    <w:p w:rsidR="00B86404" w:rsidRDefault="00B86404">
      <w:pPr>
        <w:pStyle w:val="ConsPlusCell"/>
        <w:jc w:val="both"/>
      </w:pPr>
      <w:r>
        <w:t>│     │        │            │ил-ацетат               │           │</w:t>
      </w:r>
    </w:p>
    <w:p w:rsidR="00B86404" w:rsidRDefault="00B86404">
      <w:pPr>
        <w:pStyle w:val="ConsPlusCell"/>
        <w:jc w:val="both"/>
      </w:pPr>
      <w:r>
        <w:lastRenderedPageBreak/>
        <w:t>├─────┼────────┼────────────┼────────────────────────┼───────────┤</w:t>
      </w:r>
    </w:p>
    <w:p w:rsidR="00B86404" w:rsidRDefault="00B86404">
      <w:pPr>
        <w:pStyle w:val="ConsPlusCell"/>
        <w:jc w:val="both"/>
      </w:pPr>
      <w:r>
        <w:t>│ 1276│Ru09.522│Этил-3-гид- │Этиловый эфир 3-гидрок- │Нат.,      │</w:t>
      </w:r>
    </w:p>
    <w:p w:rsidR="00B86404" w:rsidRDefault="00B86404">
      <w:pPr>
        <w:pStyle w:val="ConsPlusCell"/>
        <w:jc w:val="both"/>
      </w:pPr>
      <w:r>
        <w:t>│     │        │роксибутират│сибутановой кислоты     │Идент. нат.│</w:t>
      </w:r>
    </w:p>
    <w:p w:rsidR="00B86404" w:rsidRDefault="00B86404">
      <w:pPr>
        <w:pStyle w:val="ConsPlusCell"/>
        <w:jc w:val="both"/>
      </w:pPr>
      <w:r>
        <w:t>├─────┼────────┼────────────┼────────────────────────┼───────────┤</w:t>
      </w:r>
    </w:p>
    <w:p w:rsidR="00B86404" w:rsidRDefault="00B86404">
      <w:pPr>
        <w:pStyle w:val="ConsPlusCell"/>
        <w:jc w:val="both"/>
      </w:pPr>
      <w:r>
        <w:t>│ 1277│Ru09.523│Додецилизо- │додециловый эфир 2-ме-  │Идент. нат.│</w:t>
      </w:r>
    </w:p>
    <w:p w:rsidR="00B86404" w:rsidRDefault="00B86404">
      <w:pPr>
        <w:pStyle w:val="ConsPlusCell"/>
        <w:jc w:val="both"/>
      </w:pPr>
      <w:r>
        <w:t>│     │        │бутират     │тилпропановой кислоты   │           │</w:t>
      </w:r>
    </w:p>
    <w:p w:rsidR="00B86404" w:rsidRDefault="00B86404">
      <w:pPr>
        <w:pStyle w:val="ConsPlusCell"/>
        <w:jc w:val="both"/>
      </w:pPr>
      <w:r>
        <w:t>├─────┼────────┼────────────┼────────────────────────┼───────────┤</w:t>
      </w:r>
    </w:p>
    <w:p w:rsidR="00B86404" w:rsidRDefault="00B86404">
      <w:pPr>
        <w:pStyle w:val="ConsPlusCell"/>
        <w:jc w:val="both"/>
      </w:pPr>
      <w:r>
        <w:t>│ 1278│Ru09.524│Этил 2-ме-  │Этиловый эфир 2-метил-  │Искусств.  │</w:t>
      </w:r>
    </w:p>
    <w:p w:rsidR="00B86404" w:rsidRDefault="00B86404">
      <w:pPr>
        <w:pStyle w:val="ConsPlusCell"/>
        <w:jc w:val="both"/>
      </w:pPr>
      <w:r>
        <w:t>│     │        │тилпент-3-  │пент-3-еновой кислоты   │           │</w:t>
      </w:r>
    </w:p>
    <w:p w:rsidR="00B86404" w:rsidRDefault="00B86404">
      <w:pPr>
        <w:pStyle w:val="ConsPlusCell"/>
        <w:jc w:val="both"/>
      </w:pPr>
      <w:r>
        <w:t>│     │        │еноат       │                        │           │</w:t>
      </w:r>
    </w:p>
    <w:p w:rsidR="00B86404" w:rsidRDefault="00B86404">
      <w:pPr>
        <w:pStyle w:val="ConsPlusCell"/>
        <w:jc w:val="both"/>
      </w:pPr>
      <w:r>
        <w:t>├─────┼────────┼────────────┼────────────────────────┼───────────┤</w:t>
      </w:r>
    </w:p>
    <w:p w:rsidR="00B86404" w:rsidRDefault="00B86404">
      <w:pPr>
        <w:pStyle w:val="ConsPlusCell"/>
        <w:jc w:val="both"/>
      </w:pPr>
      <w:r>
        <w:t>│ 1279│Ru09.525│Мальтили-   │2-метил-4Н-пирон-4-он-  │Искусств.  │</w:t>
      </w:r>
    </w:p>
    <w:p w:rsidR="00B86404" w:rsidRDefault="00B86404">
      <w:pPr>
        <w:pStyle w:val="ConsPlusCell"/>
        <w:jc w:val="both"/>
      </w:pPr>
      <w:r>
        <w:t>│     │        │зобутират   │3-иловый эфир 2-метил-  │           │</w:t>
      </w:r>
    </w:p>
    <w:p w:rsidR="00B86404" w:rsidRDefault="00B86404">
      <w:pPr>
        <w:pStyle w:val="ConsPlusCell"/>
        <w:jc w:val="both"/>
      </w:pPr>
      <w:r>
        <w:t>│     │        │            │пропановой кислоты      │           │</w:t>
      </w:r>
    </w:p>
    <w:p w:rsidR="00B86404" w:rsidRDefault="00B86404">
      <w:pPr>
        <w:pStyle w:val="ConsPlusCell"/>
        <w:jc w:val="both"/>
      </w:pPr>
      <w:r>
        <w:t>├─────┼────────┼────────────┼────────────────────────┼───────────┤</w:t>
      </w:r>
    </w:p>
    <w:p w:rsidR="00B86404" w:rsidRDefault="00B86404">
      <w:pPr>
        <w:pStyle w:val="ConsPlusCell"/>
        <w:jc w:val="both"/>
      </w:pPr>
      <w:r>
        <w:t>│ 1280│Ru09.526│Этил-2-ме-  │Этиловый эфир 2-метил-  │Искусств.  │</w:t>
      </w:r>
    </w:p>
    <w:p w:rsidR="00B86404" w:rsidRDefault="00B86404">
      <w:pPr>
        <w:pStyle w:val="ConsPlusCell"/>
        <w:jc w:val="both"/>
      </w:pPr>
      <w:r>
        <w:t>│     │        │тилвалерат  │пентановой кислоты      │           │</w:t>
      </w:r>
    </w:p>
    <w:p w:rsidR="00B86404" w:rsidRDefault="00B86404">
      <w:pPr>
        <w:pStyle w:val="ConsPlusCell"/>
        <w:jc w:val="both"/>
      </w:pPr>
      <w:r>
        <w:t>├─────┼────────┼────────────┼────────────────────────┼───────────┤</w:t>
      </w:r>
    </w:p>
    <w:p w:rsidR="00B86404" w:rsidRDefault="00B86404">
      <w:pPr>
        <w:pStyle w:val="ConsPlusCell"/>
        <w:jc w:val="both"/>
      </w:pPr>
      <w:r>
        <w:t>│ 1281│Ru09.527│Этил-2-ме-  │Этиловый эфир 2-метил-  │Искусств.  │</w:t>
      </w:r>
    </w:p>
    <w:p w:rsidR="00B86404" w:rsidRDefault="00B86404">
      <w:pPr>
        <w:pStyle w:val="ConsPlusCell"/>
        <w:jc w:val="both"/>
      </w:pPr>
      <w:r>
        <w:t>│     │        │тилпент-4-  │пент-4-еновой кислоты   │           │</w:t>
      </w:r>
    </w:p>
    <w:p w:rsidR="00B86404" w:rsidRDefault="00B86404">
      <w:pPr>
        <w:pStyle w:val="ConsPlusCell"/>
        <w:jc w:val="both"/>
      </w:pPr>
      <w:r>
        <w:t>│     │        │еноат       │                        │           │</w:t>
      </w:r>
    </w:p>
    <w:p w:rsidR="00B86404" w:rsidRDefault="00B86404">
      <w:pPr>
        <w:pStyle w:val="ConsPlusCell"/>
        <w:jc w:val="both"/>
      </w:pPr>
      <w:r>
        <w:t>├─────┼────────┼────────────┼────────────────────────┼───────────┤</w:t>
      </w:r>
    </w:p>
    <w:p w:rsidR="00B86404" w:rsidRDefault="00B86404">
      <w:pPr>
        <w:pStyle w:val="ConsPlusCell"/>
        <w:jc w:val="both"/>
      </w:pPr>
      <w:r>
        <w:t>│ 1282│Ru09.528│Гептенили-  │Гепт-3(транс)-ениловый  │Искусств.  │</w:t>
      </w:r>
    </w:p>
    <w:p w:rsidR="00B86404" w:rsidRDefault="00B86404">
      <w:pPr>
        <w:pStyle w:val="ConsPlusCell"/>
        <w:jc w:val="both"/>
      </w:pPr>
      <w:r>
        <w:t>│     │        │зобутират   │эфир 2-метилпропановой  │           │</w:t>
      </w:r>
    </w:p>
    <w:p w:rsidR="00B86404" w:rsidRDefault="00B86404">
      <w:pPr>
        <w:pStyle w:val="ConsPlusCell"/>
        <w:jc w:val="both"/>
      </w:pPr>
      <w:r>
        <w:t>│     │        │            │кислоты                 │           │</w:t>
      </w:r>
    </w:p>
    <w:p w:rsidR="00B86404" w:rsidRDefault="00B86404">
      <w:pPr>
        <w:pStyle w:val="ConsPlusCell"/>
        <w:jc w:val="both"/>
      </w:pPr>
      <w:r>
        <w:t>├─────┼────────┼────────────┼────────────────────────┼───────────┤</w:t>
      </w:r>
    </w:p>
    <w:p w:rsidR="00B86404" w:rsidRDefault="00B86404">
      <w:pPr>
        <w:pStyle w:val="ConsPlusCell"/>
        <w:jc w:val="both"/>
      </w:pPr>
      <w:r>
        <w:t>│ 1283│Ru09.529│Гексилизо-  │Гексиловый эфир 3-ме-   │Идент. нат.│</w:t>
      </w:r>
    </w:p>
    <w:p w:rsidR="00B86404" w:rsidRDefault="00B86404">
      <w:pPr>
        <w:pStyle w:val="ConsPlusCell"/>
        <w:jc w:val="both"/>
      </w:pPr>
      <w:r>
        <w:t>│     │        │валерат     │тилбутановой кислоты    │           │</w:t>
      </w:r>
    </w:p>
    <w:p w:rsidR="00B86404" w:rsidRDefault="00B86404">
      <w:pPr>
        <w:pStyle w:val="ConsPlusCell"/>
        <w:jc w:val="both"/>
      </w:pPr>
      <w:r>
        <w:t>├─────┼────────┼────────────┼────────────────────────┼───────────┤</w:t>
      </w:r>
    </w:p>
    <w:p w:rsidR="00B86404" w:rsidRDefault="00B86404">
      <w:pPr>
        <w:pStyle w:val="ConsPlusCell"/>
        <w:jc w:val="both"/>
      </w:pPr>
      <w:r>
        <w:t>│ 1284│Ru09.530│Изоамил     │3-метилбутиловый эфир   │Нат.,      │</w:t>
      </w:r>
    </w:p>
    <w:p w:rsidR="00B86404" w:rsidRDefault="00B86404">
      <w:pPr>
        <w:pStyle w:val="ConsPlusCell"/>
        <w:jc w:val="both"/>
      </w:pPr>
      <w:r>
        <w:t>│     │        │2-метилбу-  │2-метилбутановой кислоты│Идент. нат.│</w:t>
      </w:r>
    </w:p>
    <w:p w:rsidR="00B86404" w:rsidRDefault="00B86404">
      <w:pPr>
        <w:pStyle w:val="ConsPlusCell"/>
        <w:jc w:val="both"/>
      </w:pPr>
      <w:r>
        <w:t>│     │        │тират       │                        │           │</w:t>
      </w:r>
    </w:p>
    <w:p w:rsidR="00B86404" w:rsidRDefault="00B86404">
      <w:pPr>
        <w:pStyle w:val="ConsPlusCell"/>
        <w:jc w:val="both"/>
      </w:pPr>
      <w:r>
        <w:t>├─────┼────────┼────────────┼────────────────────────┼───────────┤</w:t>
      </w:r>
    </w:p>
    <w:p w:rsidR="00B86404" w:rsidRDefault="00B86404">
      <w:pPr>
        <w:pStyle w:val="ConsPlusCell"/>
        <w:jc w:val="both"/>
      </w:pPr>
      <w:r>
        <w:t>│ 1285│Ru09.531│Метилбути-  │2-метилбутиловый эфир   │Нат.,      │</w:t>
      </w:r>
    </w:p>
    <w:p w:rsidR="00B86404" w:rsidRDefault="00B86404">
      <w:pPr>
        <w:pStyle w:val="ConsPlusCell"/>
        <w:jc w:val="both"/>
      </w:pPr>
      <w:r>
        <w:t>│     │        │лизовалерат │3-метилбутановой кислоты│Идент. нат.│</w:t>
      </w:r>
    </w:p>
    <w:p w:rsidR="00B86404" w:rsidRDefault="00B86404">
      <w:pPr>
        <w:pStyle w:val="ConsPlusCell"/>
        <w:jc w:val="both"/>
      </w:pPr>
      <w:r>
        <w:t>├─────┼────────┼────────────┼────────────────────────┼───────────┤</w:t>
      </w:r>
    </w:p>
    <w:p w:rsidR="00B86404" w:rsidRDefault="00B86404">
      <w:pPr>
        <w:pStyle w:val="ConsPlusCell"/>
        <w:jc w:val="both"/>
      </w:pPr>
      <w:r>
        <w:t>│ 1286│Ru09.532│Метил-3-    │Метиловый эфир 3-гидрок-│Идент. нат.│</w:t>
      </w:r>
    </w:p>
    <w:p w:rsidR="00B86404" w:rsidRDefault="00B86404">
      <w:pPr>
        <w:pStyle w:val="ConsPlusCell"/>
        <w:jc w:val="both"/>
      </w:pPr>
      <w:r>
        <w:t>│     │        │гидроксикап-│си-гексановой кислоты   │           │</w:t>
      </w:r>
    </w:p>
    <w:p w:rsidR="00B86404" w:rsidRDefault="00B86404">
      <w:pPr>
        <w:pStyle w:val="ConsPlusCell"/>
        <w:jc w:val="both"/>
      </w:pPr>
      <w:r>
        <w:t>│     │        │ронат       │                        │           │</w:t>
      </w:r>
    </w:p>
    <w:p w:rsidR="00B86404" w:rsidRDefault="00B86404">
      <w:pPr>
        <w:pStyle w:val="ConsPlusCell"/>
        <w:jc w:val="both"/>
      </w:pPr>
      <w:r>
        <w:t>├─────┼────────┼────────────┼────────────────────────┼───────────┤</w:t>
      </w:r>
    </w:p>
    <w:p w:rsidR="00B86404" w:rsidRDefault="00B86404">
      <w:pPr>
        <w:pStyle w:val="ConsPlusCell"/>
        <w:jc w:val="both"/>
      </w:pPr>
      <w:r>
        <w:t>│ 1287│Ru09.533│Этиленбрас- │1,4-диоксациклогептаде- │Искусств.  │</w:t>
      </w:r>
    </w:p>
    <w:p w:rsidR="00B86404" w:rsidRDefault="00B86404">
      <w:pPr>
        <w:pStyle w:val="ConsPlusCell"/>
        <w:jc w:val="both"/>
      </w:pPr>
      <w:r>
        <w:t>│     │        │силат       │кан-5,17-дион           │           │</w:t>
      </w:r>
    </w:p>
    <w:p w:rsidR="00B86404" w:rsidRDefault="00B86404">
      <w:pPr>
        <w:pStyle w:val="ConsPlusCell"/>
        <w:jc w:val="both"/>
      </w:pPr>
      <w:r>
        <w:t>├─────┼────────┼────────────┼────────────────────────┼───────────┤</w:t>
      </w:r>
    </w:p>
    <w:p w:rsidR="00B86404" w:rsidRDefault="00B86404">
      <w:pPr>
        <w:pStyle w:val="ConsPlusCell"/>
        <w:jc w:val="both"/>
      </w:pPr>
      <w:r>
        <w:t>│ 1288│Ru09.534│Этилцикло-  │Этиловый эфир карбокси- │Идент. нат.│</w:t>
      </w:r>
    </w:p>
    <w:p w:rsidR="00B86404" w:rsidRDefault="00B86404">
      <w:pPr>
        <w:pStyle w:val="ConsPlusCell"/>
        <w:jc w:val="both"/>
      </w:pPr>
      <w:r>
        <w:t>│     │        │гексанекар- │циклогексана            │           │</w:t>
      </w:r>
    </w:p>
    <w:p w:rsidR="00B86404" w:rsidRDefault="00B86404">
      <w:pPr>
        <w:pStyle w:val="ConsPlusCell"/>
        <w:jc w:val="both"/>
      </w:pPr>
      <w:r>
        <w:t>│     │        │боксилат    │                        │           │</w:t>
      </w:r>
    </w:p>
    <w:p w:rsidR="00B86404" w:rsidRDefault="00B86404">
      <w:pPr>
        <w:pStyle w:val="ConsPlusCell"/>
        <w:jc w:val="both"/>
      </w:pPr>
      <w:r>
        <w:t>├─────┼────────┼────────────┼────────────────────────┼───────────┤</w:t>
      </w:r>
    </w:p>
    <w:p w:rsidR="00B86404" w:rsidRDefault="00B86404">
      <w:pPr>
        <w:pStyle w:val="ConsPlusCell"/>
        <w:jc w:val="both"/>
      </w:pPr>
      <w:r>
        <w:t>│ 1289│Ru09.535│Этил-3-гид- │Этиловый эфир 3-гидрок- │Идент. нат.│</w:t>
      </w:r>
    </w:p>
    <w:p w:rsidR="00B86404" w:rsidRDefault="00B86404">
      <w:pPr>
        <w:pStyle w:val="ConsPlusCell"/>
        <w:jc w:val="both"/>
      </w:pPr>
      <w:r>
        <w:t>│     │        │роксикапро- │сигексановой кислоты    │           │</w:t>
      </w:r>
    </w:p>
    <w:p w:rsidR="00B86404" w:rsidRDefault="00B86404">
      <w:pPr>
        <w:pStyle w:val="ConsPlusCell"/>
        <w:jc w:val="both"/>
      </w:pPr>
      <w:r>
        <w:t>│     │        │нат         │                        │           │</w:t>
      </w:r>
    </w:p>
    <w:p w:rsidR="00B86404" w:rsidRDefault="00B86404">
      <w:pPr>
        <w:pStyle w:val="ConsPlusCell"/>
        <w:jc w:val="both"/>
      </w:pPr>
      <w:r>
        <w:t>├─────┼────────┼────────────┼────────────────────────┼───────────┤</w:t>
      </w:r>
    </w:p>
    <w:p w:rsidR="00B86404" w:rsidRDefault="00B86404">
      <w:pPr>
        <w:pStyle w:val="ConsPlusCell"/>
        <w:jc w:val="both"/>
      </w:pPr>
      <w:r>
        <w:t>│ 1290│Ru09.536│Метилцикло- │Метиловый эфир карбок-  │Идент. нат.│</w:t>
      </w:r>
    </w:p>
    <w:p w:rsidR="00B86404" w:rsidRDefault="00B86404">
      <w:pPr>
        <w:pStyle w:val="ConsPlusCell"/>
        <w:jc w:val="both"/>
      </w:pPr>
      <w:r>
        <w:t>│     │        │гексанекар- │сициклогексана          │           │</w:t>
      </w:r>
    </w:p>
    <w:p w:rsidR="00B86404" w:rsidRDefault="00B86404">
      <w:pPr>
        <w:pStyle w:val="ConsPlusCell"/>
        <w:jc w:val="both"/>
      </w:pPr>
      <w:r>
        <w:t>│     │        │боксилат    │                        │           │</w:t>
      </w:r>
    </w:p>
    <w:p w:rsidR="00B86404" w:rsidRDefault="00B86404">
      <w:pPr>
        <w:pStyle w:val="ConsPlusCell"/>
        <w:jc w:val="both"/>
      </w:pPr>
      <w:r>
        <w:t>├─────┼────────┼────────────┼────────────────────────┼───────────┤</w:t>
      </w:r>
    </w:p>
    <w:p w:rsidR="00B86404" w:rsidRDefault="00B86404">
      <w:pPr>
        <w:pStyle w:val="ConsPlusCell"/>
        <w:jc w:val="both"/>
      </w:pPr>
      <w:r>
        <w:t>│ 1291│Ru09.537│Октил-2-ме- │Октиловый эфир 2-метил- │Идент. нат.│</w:t>
      </w:r>
    </w:p>
    <w:p w:rsidR="00B86404" w:rsidRDefault="00B86404">
      <w:pPr>
        <w:pStyle w:val="ConsPlusCell"/>
        <w:jc w:val="both"/>
      </w:pPr>
      <w:r>
        <w:t>│     │        │тилбутират  │бутановой кислоты       │           │</w:t>
      </w:r>
    </w:p>
    <w:p w:rsidR="00B86404" w:rsidRDefault="00B86404">
      <w:pPr>
        <w:pStyle w:val="ConsPlusCell"/>
        <w:jc w:val="both"/>
      </w:pPr>
      <w:r>
        <w:t>├─────┼────────┼────────────┼────────────────────────┼───────────┤</w:t>
      </w:r>
    </w:p>
    <w:p w:rsidR="00B86404" w:rsidRDefault="00B86404">
      <w:pPr>
        <w:pStyle w:val="ConsPlusCell"/>
        <w:jc w:val="both"/>
      </w:pPr>
      <w:r>
        <w:t>│ 1292│Ru09.538│Фенэтил     │Фенилэтиловый эфир      │Идент. нат.│</w:t>
      </w:r>
    </w:p>
    <w:p w:rsidR="00B86404" w:rsidRDefault="00B86404">
      <w:pPr>
        <w:pStyle w:val="ConsPlusCell"/>
        <w:jc w:val="both"/>
      </w:pPr>
      <w:r>
        <w:t>│     │        │2-метилбути-│2-метилбутановой кислоты│           │</w:t>
      </w:r>
    </w:p>
    <w:p w:rsidR="00B86404" w:rsidRDefault="00B86404">
      <w:pPr>
        <w:pStyle w:val="ConsPlusCell"/>
        <w:jc w:val="both"/>
      </w:pPr>
      <w:r>
        <w:t>│     │        │рат         │                        │           │</w:t>
      </w:r>
    </w:p>
    <w:p w:rsidR="00B86404" w:rsidRDefault="00B86404">
      <w:pPr>
        <w:pStyle w:val="ConsPlusCell"/>
        <w:jc w:val="both"/>
      </w:pPr>
      <w:r>
        <w:t>├─────┼────────┼────────────┼────────────────────────┼───────────┤</w:t>
      </w:r>
    </w:p>
    <w:p w:rsidR="00B86404" w:rsidRDefault="00B86404">
      <w:pPr>
        <w:pStyle w:val="ConsPlusCell"/>
        <w:jc w:val="both"/>
      </w:pPr>
      <w:r>
        <w:t>│ 1293│Ru09.539│Изооктил    │1-этилгексиловый эфир   │Искусств.  │</w:t>
      </w:r>
    </w:p>
    <w:p w:rsidR="00B86404" w:rsidRDefault="00B86404">
      <w:pPr>
        <w:pStyle w:val="ConsPlusCell"/>
        <w:jc w:val="both"/>
      </w:pPr>
      <w:r>
        <w:t>│     │        │2-метилкро- │2-метилбут-2(транс)-    │           │</w:t>
      </w:r>
    </w:p>
    <w:p w:rsidR="00B86404" w:rsidRDefault="00B86404">
      <w:pPr>
        <w:pStyle w:val="ConsPlusCell"/>
        <w:jc w:val="both"/>
      </w:pPr>
      <w:r>
        <w:lastRenderedPageBreak/>
        <w:t>│     │        │тонат       │еновой кислоты          │           │</w:t>
      </w:r>
    </w:p>
    <w:p w:rsidR="00B86404" w:rsidRDefault="00B86404">
      <w:pPr>
        <w:pStyle w:val="ConsPlusCell"/>
        <w:jc w:val="both"/>
      </w:pPr>
      <w:r>
        <w:t>├─────┼────────┼────────────┼────────────────────────┼───────────┤</w:t>
      </w:r>
    </w:p>
    <w:p w:rsidR="00B86404" w:rsidRDefault="00B86404">
      <w:pPr>
        <w:pStyle w:val="ConsPlusCell"/>
        <w:jc w:val="both"/>
      </w:pPr>
      <w:r>
        <w:t>│ 1294│Ru09.540│Этил 2-ме-  │Этиловый эфир 2-метил-  │Искусств.  │</w:t>
      </w:r>
    </w:p>
    <w:p w:rsidR="00B86404" w:rsidRDefault="00B86404">
      <w:pPr>
        <w:pStyle w:val="ConsPlusCell"/>
        <w:jc w:val="both"/>
      </w:pPr>
      <w:r>
        <w:t>│     │        │тилпента-3, │пента-3,4-диеновой кис- │           │</w:t>
      </w:r>
    </w:p>
    <w:p w:rsidR="00B86404" w:rsidRDefault="00B86404">
      <w:pPr>
        <w:pStyle w:val="ConsPlusCell"/>
        <w:jc w:val="both"/>
      </w:pPr>
      <w:r>
        <w:t>│     │        │4-диеноат   │лоты                    │           │</w:t>
      </w:r>
    </w:p>
    <w:p w:rsidR="00B86404" w:rsidRDefault="00B86404">
      <w:pPr>
        <w:pStyle w:val="ConsPlusCell"/>
        <w:jc w:val="both"/>
      </w:pPr>
      <w:r>
        <w:t>├─────┼────────┼────────────┼────────────────────────┼───────────┤</w:t>
      </w:r>
    </w:p>
    <w:p w:rsidR="00B86404" w:rsidRDefault="00B86404">
      <w:pPr>
        <w:pStyle w:val="ConsPlusCell"/>
        <w:jc w:val="both"/>
      </w:pPr>
      <w:r>
        <w:t>│ 1295│Ru09.541│Этил 3-ме-  │Этиловый эфир 3-метил-  │Идент. нат.│</w:t>
      </w:r>
    </w:p>
    <w:p w:rsidR="00B86404" w:rsidRDefault="00B86404">
      <w:pPr>
        <w:pStyle w:val="ConsPlusCell"/>
        <w:jc w:val="both"/>
      </w:pPr>
      <w:r>
        <w:t>│     │        │тилвалерат  │пентановой кислоты      │           │</w:t>
      </w:r>
    </w:p>
    <w:p w:rsidR="00B86404" w:rsidRDefault="00B86404">
      <w:pPr>
        <w:pStyle w:val="ConsPlusCell"/>
        <w:jc w:val="both"/>
      </w:pPr>
      <w:r>
        <w:t>├─────┼────────┼────────────┼────────────────────────┼───────────┤</w:t>
      </w:r>
    </w:p>
    <w:p w:rsidR="00B86404" w:rsidRDefault="00B86404">
      <w:pPr>
        <w:pStyle w:val="ConsPlusCell"/>
        <w:jc w:val="both"/>
      </w:pPr>
      <w:r>
        <w:t>│ 1296│Ru09.542│Этил 3-ке-  │Этиловый эфир гексан-   │Искусств.  │</w:t>
      </w:r>
    </w:p>
    <w:p w:rsidR="00B86404" w:rsidRDefault="00B86404">
      <w:pPr>
        <w:pStyle w:val="ConsPlusCell"/>
        <w:jc w:val="both"/>
      </w:pPr>
      <w:r>
        <w:t>│     │        │токапронат  │3-оновой кислоты        │           │</w:t>
      </w:r>
    </w:p>
    <w:p w:rsidR="00B86404" w:rsidRDefault="00B86404">
      <w:pPr>
        <w:pStyle w:val="ConsPlusCell"/>
        <w:jc w:val="both"/>
      </w:pPr>
      <w:r>
        <w:t>├─────┼────────┼────────────┼────────────────────────┼───────────┤</w:t>
      </w:r>
    </w:p>
    <w:p w:rsidR="00B86404" w:rsidRDefault="00B86404">
      <w:pPr>
        <w:pStyle w:val="ConsPlusCell"/>
        <w:jc w:val="both"/>
      </w:pPr>
      <w:r>
        <w:t>│ 1297│Ru09.543│Глицерил 5- │1.2-дигидроксипроп-3-   │Искусств.  │</w:t>
      </w:r>
    </w:p>
    <w:p w:rsidR="00B86404" w:rsidRDefault="00B86404">
      <w:pPr>
        <w:pStyle w:val="ConsPlusCell"/>
        <w:jc w:val="both"/>
      </w:pPr>
      <w:r>
        <w:t>│     │        │гидрокси-   │иловый эфир 5-гидрокси- │           │</w:t>
      </w:r>
    </w:p>
    <w:p w:rsidR="00B86404" w:rsidRDefault="00B86404">
      <w:pPr>
        <w:pStyle w:val="ConsPlusCell"/>
        <w:jc w:val="both"/>
      </w:pPr>
      <w:r>
        <w:t>│     │        │капринат    │декановой кислоты       │           │</w:t>
      </w:r>
    </w:p>
    <w:p w:rsidR="00B86404" w:rsidRDefault="00B86404">
      <w:pPr>
        <w:pStyle w:val="ConsPlusCell"/>
        <w:jc w:val="both"/>
      </w:pPr>
      <w:r>
        <w:t>├─────┼────────┼────────────┼────────────────────────┼───────────┤</w:t>
      </w:r>
    </w:p>
    <w:p w:rsidR="00B86404" w:rsidRDefault="00B86404">
      <w:pPr>
        <w:pStyle w:val="ConsPlusCell"/>
        <w:jc w:val="both"/>
      </w:pPr>
      <w:r>
        <w:t>│ 1298│Ru09.544│Глицерил 5- │1.2-дигидроксипроп-3-   │Искусств.  │</w:t>
      </w:r>
    </w:p>
    <w:p w:rsidR="00B86404" w:rsidRDefault="00B86404">
      <w:pPr>
        <w:pStyle w:val="ConsPlusCell"/>
        <w:jc w:val="both"/>
      </w:pPr>
      <w:r>
        <w:t>│     │        │гидроксила- │иловый эфир 5-гидрок-   │           │</w:t>
      </w:r>
    </w:p>
    <w:p w:rsidR="00B86404" w:rsidRDefault="00B86404">
      <w:pPr>
        <w:pStyle w:val="ConsPlusCell"/>
        <w:jc w:val="both"/>
      </w:pPr>
      <w:r>
        <w:t>│     │        │урат        │сидодекановой кислоты   │           │</w:t>
      </w:r>
    </w:p>
    <w:p w:rsidR="00B86404" w:rsidRDefault="00B86404">
      <w:pPr>
        <w:pStyle w:val="ConsPlusCell"/>
        <w:jc w:val="both"/>
      </w:pPr>
      <w:r>
        <w:t>├─────┼────────┼────────────┼────────────────────────┼───────────┤</w:t>
      </w:r>
    </w:p>
    <w:p w:rsidR="00B86404" w:rsidRDefault="00B86404">
      <w:pPr>
        <w:pStyle w:val="ConsPlusCell"/>
        <w:jc w:val="both"/>
      </w:pPr>
      <w:r>
        <w:t>│ 1299│Ru09.545│Гекс-3-енил-│Гекс-3-ениловый эфир    │Нат.,      │</w:t>
      </w:r>
    </w:p>
    <w:p w:rsidR="00B86404" w:rsidRDefault="00B86404">
      <w:pPr>
        <w:pStyle w:val="ConsPlusCell"/>
        <w:jc w:val="both"/>
      </w:pPr>
      <w:r>
        <w:t>│     │        │лактат      │2-гидроксипропановой    │Идент. нат.│</w:t>
      </w:r>
    </w:p>
    <w:p w:rsidR="00B86404" w:rsidRDefault="00B86404">
      <w:pPr>
        <w:pStyle w:val="ConsPlusCell"/>
        <w:jc w:val="both"/>
      </w:pPr>
      <w:r>
        <w:t>│     │        │            │кислоты                 │           │</w:t>
      </w:r>
    </w:p>
    <w:p w:rsidR="00B86404" w:rsidRDefault="00B86404">
      <w:pPr>
        <w:pStyle w:val="ConsPlusCell"/>
        <w:jc w:val="both"/>
      </w:pPr>
      <w:r>
        <w:t>├─────┼────────┼────────────┼────────────────────────┼───────────┤</w:t>
      </w:r>
    </w:p>
    <w:p w:rsidR="00B86404" w:rsidRDefault="00B86404">
      <w:pPr>
        <w:pStyle w:val="ConsPlusCell"/>
        <w:jc w:val="both"/>
      </w:pPr>
      <w:r>
        <w:t>│ 1300│Ru09.546│Гексил-2-ме-│Гексиловые эфиры 2-ме   │Искусств.  │</w:t>
      </w:r>
    </w:p>
    <w:p w:rsidR="00B86404" w:rsidRDefault="00B86404">
      <w:pPr>
        <w:pStyle w:val="ConsPlusCell"/>
        <w:jc w:val="both"/>
      </w:pPr>
      <w:r>
        <w:t>│     │        │тилпент-(3 и│тилпент-3-еновой и 2-ме-│           │</w:t>
      </w:r>
    </w:p>
    <w:p w:rsidR="00B86404" w:rsidRDefault="00B86404">
      <w:pPr>
        <w:pStyle w:val="ConsPlusCell"/>
        <w:jc w:val="both"/>
      </w:pPr>
      <w:r>
        <w:t>│     │        │4)-еноат    │тилпент-4-еновой кислот │           │</w:t>
      </w:r>
    </w:p>
    <w:p w:rsidR="00B86404" w:rsidRDefault="00B86404">
      <w:pPr>
        <w:pStyle w:val="ConsPlusCell"/>
        <w:jc w:val="both"/>
      </w:pPr>
      <w:r>
        <w:t>├─────┼────────┼────────────┼────────────────────────┼───────────┤</w:t>
      </w:r>
    </w:p>
    <w:p w:rsidR="00B86404" w:rsidRDefault="00B86404">
      <w:pPr>
        <w:pStyle w:val="ConsPlusCell"/>
        <w:jc w:val="both"/>
      </w:pPr>
      <w:r>
        <w:t>│ 1301│Ru09.547│Изопропил 2-│2-метилэтиловый эфир    │Идент. нат.│</w:t>
      </w:r>
    </w:p>
    <w:p w:rsidR="00B86404" w:rsidRDefault="00B86404">
      <w:pPr>
        <w:pStyle w:val="ConsPlusCell"/>
        <w:jc w:val="both"/>
      </w:pPr>
      <w:r>
        <w:t>│     │        │метилбутират│2-метил-бутановой кис-  │           │</w:t>
      </w:r>
    </w:p>
    <w:p w:rsidR="00B86404" w:rsidRDefault="00B86404">
      <w:pPr>
        <w:pStyle w:val="ConsPlusCell"/>
        <w:jc w:val="both"/>
      </w:pPr>
      <w:r>
        <w:t>│     │        │            │лоты                    │           │</w:t>
      </w:r>
    </w:p>
    <w:p w:rsidR="00B86404" w:rsidRDefault="00B86404">
      <w:pPr>
        <w:pStyle w:val="ConsPlusCell"/>
        <w:jc w:val="both"/>
      </w:pPr>
      <w:r>
        <w:t>├─────┼────────┼────────────┼────────────────────────┼───────────┤</w:t>
      </w:r>
    </w:p>
    <w:p w:rsidR="00B86404" w:rsidRDefault="00B86404">
      <w:pPr>
        <w:pStyle w:val="ConsPlusCell"/>
        <w:jc w:val="both"/>
      </w:pPr>
      <w:r>
        <w:t>│ 1302│Ru09.548│Метил 2-гид-│Метиловый эфир 2-гид-   │Идент. нат.│</w:t>
      </w:r>
    </w:p>
    <w:p w:rsidR="00B86404" w:rsidRDefault="00B86404">
      <w:pPr>
        <w:pStyle w:val="ConsPlusCell"/>
        <w:jc w:val="both"/>
      </w:pPr>
      <w:r>
        <w:t>│     │        │рокси-4-ме- │рокси-4-метилпентановой │           │</w:t>
      </w:r>
    </w:p>
    <w:p w:rsidR="00B86404" w:rsidRDefault="00B86404">
      <w:pPr>
        <w:pStyle w:val="ConsPlusCell"/>
        <w:jc w:val="both"/>
      </w:pPr>
      <w:r>
        <w:t>│     │        │тилвалерат  │кислоты                 │           │</w:t>
      </w:r>
    </w:p>
    <w:p w:rsidR="00B86404" w:rsidRDefault="00B86404">
      <w:pPr>
        <w:pStyle w:val="ConsPlusCell"/>
        <w:jc w:val="both"/>
      </w:pPr>
      <w:r>
        <w:t>├─────┼────────┼────────────┼────────────────────────┼───────────┤</w:t>
      </w:r>
    </w:p>
    <w:p w:rsidR="00B86404" w:rsidRDefault="00B86404">
      <w:pPr>
        <w:pStyle w:val="ConsPlusCell"/>
        <w:jc w:val="both"/>
      </w:pPr>
      <w:r>
        <w:t>│ 1303│Ru09.549│Метил 2-ме- │Метиловый эфир 2-метил- │Нат.,      │</w:t>
      </w:r>
    </w:p>
    <w:p w:rsidR="00B86404" w:rsidRDefault="00B86404">
      <w:pPr>
        <w:pStyle w:val="ConsPlusCell"/>
        <w:jc w:val="both"/>
      </w:pPr>
      <w:r>
        <w:t>│     │        │тилвалерат  │пентановой кислоты      │Идент. нат.│</w:t>
      </w:r>
    </w:p>
    <w:p w:rsidR="00B86404" w:rsidRDefault="00B86404">
      <w:pPr>
        <w:pStyle w:val="ConsPlusCell"/>
        <w:jc w:val="both"/>
      </w:pPr>
      <w:r>
        <w:t>├─────┼────────┼────────────┼────────────────────────┼───────────┤</w:t>
      </w:r>
    </w:p>
    <w:p w:rsidR="00B86404" w:rsidRDefault="00B86404">
      <w:pPr>
        <w:pStyle w:val="ConsPlusCell"/>
        <w:jc w:val="both"/>
      </w:pPr>
      <w:r>
        <w:t>│ 1304│Ru09.550│Метил 2-ок- │Метиловый эфир 3-метил- │Искусств.  │</w:t>
      </w:r>
    </w:p>
    <w:p w:rsidR="00B86404" w:rsidRDefault="00B86404">
      <w:pPr>
        <w:pStyle w:val="ConsPlusCell"/>
        <w:jc w:val="both"/>
      </w:pPr>
      <w:r>
        <w:t>│     │        │со-3-метил- │пентан-2-оновой кислоты │           │</w:t>
      </w:r>
    </w:p>
    <w:p w:rsidR="00B86404" w:rsidRDefault="00B86404">
      <w:pPr>
        <w:pStyle w:val="ConsPlusCell"/>
        <w:jc w:val="both"/>
      </w:pPr>
      <w:r>
        <w:t>│     │        │валерат     │                        │           │</w:t>
      </w:r>
    </w:p>
    <w:p w:rsidR="00B86404" w:rsidRDefault="00B86404">
      <w:pPr>
        <w:pStyle w:val="ConsPlusCell"/>
        <w:jc w:val="both"/>
      </w:pPr>
      <w:r>
        <w:t>├─────┼────────┼────────────┼────────────────────────┼───────────┤</w:t>
      </w:r>
    </w:p>
    <w:p w:rsidR="00B86404" w:rsidRDefault="00B86404">
      <w:pPr>
        <w:pStyle w:val="ConsPlusCell"/>
        <w:jc w:val="both"/>
      </w:pPr>
      <w:r>
        <w:t>│ 1305│Ru09.551│Ментиллак-  │5-метил-2-(1'-метилэ-   │Искусств.  │</w:t>
      </w:r>
    </w:p>
    <w:p w:rsidR="00B86404" w:rsidRDefault="00B86404">
      <w:pPr>
        <w:pStyle w:val="ConsPlusCell"/>
        <w:jc w:val="both"/>
      </w:pPr>
      <w:r>
        <w:t>│     │        │тат         │тил)циклогексиловый эфир│           │</w:t>
      </w:r>
    </w:p>
    <w:p w:rsidR="00B86404" w:rsidRDefault="00B86404">
      <w:pPr>
        <w:pStyle w:val="ConsPlusCell"/>
        <w:jc w:val="both"/>
      </w:pPr>
      <w:r>
        <w:t>│     │        │            │2-гидроксипропановой    │           │</w:t>
      </w:r>
    </w:p>
    <w:p w:rsidR="00B86404" w:rsidRDefault="00B86404">
      <w:pPr>
        <w:pStyle w:val="ConsPlusCell"/>
        <w:jc w:val="both"/>
      </w:pPr>
      <w:r>
        <w:t>│     │        │            │кислоты                 │           │</w:t>
      </w:r>
    </w:p>
    <w:p w:rsidR="00B86404" w:rsidRDefault="00B86404">
      <w:pPr>
        <w:pStyle w:val="ConsPlusCell"/>
        <w:jc w:val="both"/>
      </w:pPr>
      <w:r>
        <w:t>├─────┼────────┼────────────┼────────────────────────┼───────────┤</w:t>
      </w:r>
    </w:p>
    <w:p w:rsidR="00B86404" w:rsidRDefault="00B86404">
      <w:pPr>
        <w:pStyle w:val="ConsPlusCell"/>
        <w:jc w:val="both"/>
      </w:pPr>
      <w:r>
        <w:t>│ 1306│Ru09.552│Глицериды   │Эфиры гидрогенизирован- │Искусств.  │</w:t>
      </w:r>
    </w:p>
    <w:p w:rsidR="00B86404" w:rsidRDefault="00B86404">
      <w:pPr>
        <w:pStyle w:val="ConsPlusCell"/>
        <w:jc w:val="both"/>
      </w:pPr>
      <w:r>
        <w:t>│     │        │оксодекано- │ных моно-и диглицеридов │           │</w:t>
      </w:r>
    </w:p>
    <w:p w:rsidR="00B86404" w:rsidRDefault="00B86404">
      <w:pPr>
        <w:pStyle w:val="ConsPlusCell"/>
        <w:jc w:val="both"/>
      </w:pPr>
      <w:r>
        <w:t>│     │        │вой кислоты │пальмового масла и      │           │</w:t>
      </w:r>
    </w:p>
    <w:p w:rsidR="00B86404" w:rsidRDefault="00B86404">
      <w:pPr>
        <w:pStyle w:val="ConsPlusCell"/>
        <w:jc w:val="both"/>
      </w:pPr>
      <w:r>
        <w:t>│     │        │            │декан-3-оновой кислоты  │           │</w:t>
      </w:r>
    </w:p>
    <w:p w:rsidR="00B86404" w:rsidRDefault="00B86404">
      <w:pPr>
        <w:pStyle w:val="ConsPlusCell"/>
        <w:jc w:val="both"/>
      </w:pPr>
      <w:r>
        <w:t>├─────┼────────┼────────────┼────────────────────────┼───────────┤</w:t>
      </w:r>
    </w:p>
    <w:p w:rsidR="00B86404" w:rsidRDefault="00B86404">
      <w:pPr>
        <w:pStyle w:val="ConsPlusCell"/>
        <w:jc w:val="both"/>
      </w:pPr>
      <w:r>
        <w:t>│ 1307│Ru09.553│Глицериды   │Эфиры гидрогенизирован- │Искусств.  │</w:t>
      </w:r>
    </w:p>
    <w:p w:rsidR="00B86404" w:rsidRDefault="00B86404">
      <w:pPr>
        <w:pStyle w:val="ConsPlusCell"/>
        <w:jc w:val="both"/>
      </w:pPr>
      <w:r>
        <w:t>│     │        │оксододека- │ных моно-и диглицеридов │           │</w:t>
      </w:r>
    </w:p>
    <w:p w:rsidR="00B86404" w:rsidRDefault="00B86404">
      <w:pPr>
        <w:pStyle w:val="ConsPlusCell"/>
        <w:jc w:val="both"/>
      </w:pPr>
      <w:r>
        <w:t>│     │        │новой кис-  │пальмового масла и      │           │</w:t>
      </w:r>
    </w:p>
    <w:p w:rsidR="00B86404" w:rsidRDefault="00B86404">
      <w:pPr>
        <w:pStyle w:val="ConsPlusCell"/>
        <w:jc w:val="both"/>
      </w:pPr>
      <w:r>
        <w:t>│     │        │лоты        │додекан-3-оновой кислоты│           │</w:t>
      </w:r>
    </w:p>
    <w:p w:rsidR="00B86404" w:rsidRDefault="00B86404">
      <w:pPr>
        <w:pStyle w:val="ConsPlusCell"/>
        <w:jc w:val="both"/>
      </w:pPr>
      <w:r>
        <w:t>├─────┼────────┼────────────┼────────────────────────┼───────────┤</w:t>
      </w:r>
    </w:p>
    <w:p w:rsidR="00B86404" w:rsidRDefault="00B86404">
      <w:pPr>
        <w:pStyle w:val="ConsPlusCell"/>
        <w:jc w:val="both"/>
      </w:pPr>
      <w:r>
        <w:t>│ 1308│Ru09.554│Глицериды   │Эфиры гидрогенизирован- │Искусств.  │</w:t>
      </w:r>
    </w:p>
    <w:p w:rsidR="00B86404" w:rsidRDefault="00B86404">
      <w:pPr>
        <w:pStyle w:val="ConsPlusCell"/>
        <w:jc w:val="both"/>
      </w:pPr>
      <w:r>
        <w:t>│     │        │кетопаль-   │ных моно-и диглицеридов │           │</w:t>
      </w:r>
    </w:p>
    <w:p w:rsidR="00B86404" w:rsidRDefault="00B86404">
      <w:pPr>
        <w:pStyle w:val="ConsPlusCell"/>
        <w:jc w:val="both"/>
      </w:pPr>
      <w:r>
        <w:t>│     │        │митиновой   │пальмового масла и      │           │</w:t>
      </w:r>
    </w:p>
    <w:p w:rsidR="00B86404" w:rsidRDefault="00B86404">
      <w:pPr>
        <w:pStyle w:val="ConsPlusCell"/>
        <w:jc w:val="both"/>
      </w:pPr>
      <w:r>
        <w:t>│     │        │кислоты     │гексадекан-3-оновой     │           │</w:t>
      </w:r>
    </w:p>
    <w:p w:rsidR="00B86404" w:rsidRDefault="00B86404">
      <w:pPr>
        <w:pStyle w:val="ConsPlusCell"/>
        <w:jc w:val="both"/>
      </w:pPr>
      <w:r>
        <w:t>│     │        │            │кислоты                 │           │</w:t>
      </w:r>
    </w:p>
    <w:p w:rsidR="00B86404" w:rsidRDefault="00B86404">
      <w:pPr>
        <w:pStyle w:val="ConsPlusCell"/>
        <w:jc w:val="both"/>
      </w:pPr>
      <w:r>
        <w:t>├─────┼────────┼────────────┼────────────────────────┼───────────┤</w:t>
      </w:r>
    </w:p>
    <w:p w:rsidR="00B86404" w:rsidRDefault="00B86404">
      <w:pPr>
        <w:pStyle w:val="ConsPlusCell"/>
        <w:jc w:val="both"/>
      </w:pPr>
      <w:r>
        <w:lastRenderedPageBreak/>
        <w:t>│ 1309│Ru09.555│Глицериды   │Эфиры гидрогенизирован- │Искусств.  │</w:t>
      </w:r>
    </w:p>
    <w:p w:rsidR="00B86404" w:rsidRDefault="00B86404">
      <w:pPr>
        <w:pStyle w:val="ConsPlusCell"/>
        <w:jc w:val="both"/>
      </w:pPr>
      <w:r>
        <w:t>│     │        │кетокапроно-│ных моно-и диглицеридов │           │</w:t>
      </w:r>
    </w:p>
    <w:p w:rsidR="00B86404" w:rsidRDefault="00B86404">
      <w:pPr>
        <w:pStyle w:val="ConsPlusCell"/>
        <w:jc w:val="both"/>
      </w:pPr>
      <w:r>
        <w:t>│     │        │вой кислоты │пальмового масла и      │           │</w:t>
      </w:r>
    </w:p>
    <w:p w:rsidR="00B86404" w:rsidRDefault="00B86404">
      <w:pPr>
        <w:pStyle w:val="ConsPlusCell"/>
        <w:jc w:val="both"/>
      </w:pPr>
      <w:r>
        <w:t>│     │        │            │гексан-3-оновой кислоты │           │</w:t>
      </w:r>
    </w:p>
    <w:p w:rsidR="00B86404" w:rsidRDefault="00B86404">
      <w:pPr>
        <w:pStyle w:val="ConsPlusCell"/>
        <w:jc w:val="both"/>
      </w:pPr>
      <w:r>
        <w:t>├─────┼────────┼────────────┼────────────────────────┼───────────┤</w:t>
      </w:r>
    </w:p>
    <w:p w:rsidR="00B86404" w:rsidRDefault="00B86404">
      <w:pPr>
        <w:pStyle w:val="ConsPlusCell"/>
        <w:jc w:val="both"/>
      </w:pPr>
      <w:r>
        <w:t>│ 1310│Ru09.556│Глицериды   │Эфиры гидрогенизирован- │Искусств.  │</w:t>
      </w:r>
    </w:p>
    <w:p w:rsidR="00B86404" w:rsidRDefault="00B86404">
      <w:pPr>
        <w:pStyle w:val="ConsPlusCell"/>
        <w:jc w:val="both"/>
      </w:pPr>
      <w:r>
        <w:t>│     │        │кетокапри-  │ных моно-и диглицеридов │           │</w:t>
      </w:r>
    </w:p>
    <w:p w:rsidR="00B86404" w:rsidRDefault="00B86404">
      <w:pPr>
        <w:pStyle w:val="ConsPlusCell"/>
        <w:jc w:val="both"/>
      </w:pPr>
      <w:r>
        <w:t>│     │        │ловой кис-  │пальмового масла и ок-  │           │</w:t>
      </w:r>
    </w:p>
    <w:p w:rsidR="00B86404" w:rsidRDefault="00B86404">
      <w:pPr>
        <w:pStyle w:val="ConsPlusCell"/>
        <w:jc w:val="both"/>
      </w:pPr>
      <w:r>
        <w:t>│     │        │лоты        │тан-3-оновой кислоты    │           │</w:t>
      </w:r>
    </w:p>
    <w:p w:rsidR="00B86404" w:rsidRDefault="00B86404">
      <w:pPr>
        <w:pStyle w:val="ConsPlusCell"/>
        <w:jc w:val="both"/>
      </w:pPr>
      <w:r>
        <w:t>├─────┼────────┼────────────┼────────────────────────┼───────────┤</w:t>
      </w:r>
    </w:p>
    <w:p w:rsidR="00B86404" w:rsidRDefault="00B86404">
      <w:pPr>
        <w:pStyle w:val="ConsPlusCell"/>
        <w:jc w:val="both"/>
      </w:pPr>
      <w:r>
        <w:t>│ 1311│Ru09.557│Глицериды   │Эфиры гидрогенизирован- │Искусств.  │</w:t>
      </w:r>
    </w:p>
    <w:p w:rsidR="00B86404" w:rsidRDefault="00B86404">
      <w:pPr>
        <w:pStyle w:val="ConsPlusCell"/>
        <w:jc w:val="both"/>
      </w:pPr>
      <w:r>
        <w:t>│     │        │кетомирис-  │ных моно-и диглицеридов │           │</w:t>
      </w:r>
    </w:p>
    <w:p w:rsidR="00B86404" w:rsidRDefault="00B86404">
      <w:pPr>
        <w:pStyle w:val="ConsPlusCell"/>
        <w:jc w:val="both"/>
      </w:pPr>
      <w:r>
        <w:t>│     │        │тиновой кис-│пальмового масла и      │           │</w:t>
      </w:r>
    </w:p>
    <w:p w:rsidR="00B86404" w:rsidRDefault="00B86404">
      <w:pPr>
        <w:pStyle w:val="ConsPlusCell"/>
        <w:jc w:val="both"/>
      </w:pPr>
      <w:r>
        <w:t>│     │        │лоты        │тетрадекан-3-оновой     │           │</w:t>
      </w:r>
    </w:p>
    <w:p w:rsidR="00B86404" w:rsidRDefault="00B86404">
      <w:pPr>
        <w:pStyle w:val="ConsPlusCell"/>
        <w:jc w:val="both"/>
      </w:pPr>
      <w:r>
        <w:t>│     │        │            │кислоты                 │           │</w:t>
      </w:r>
    </w:p>
    <w:p w:rsidR="00B86404" w:rsidRDefault="00B86404">
      <w:pPr>
        <w:pStyle w:val="ConsPlusCell"/>
        <w:jc w:val="both"/>
      </w:pPr>
      <w:r>
        <w:t>├─────┼────────┼────────────┼────────────────────────┼───────────┤</w:t>
      </w:r>
    </w:p>
    <w:p w:rsidR="00B86404" w:rsidRDefault="00B86404">
      <w:pPr>
        <w:pStyle w:val="ConsPlusCell"/>
        <w:jc w:val="both"/>
      </w:pPr>
      <w:r>
        <w:t>│ 1312│Ru09.558│Диметилмало-│Диметиловый эфир пропан-│Идент. нат.│</w:t>
      </w:r>
    </w:p>
    <w:p w:rsidR="00B86404" w:rsidRDefault="00B86404">
      <w:pPr>
        <w:pStyle w:val="ConsPlusCell"/>
        <w:jc w:val="both"/>
      </w:pPr>
      <w:r>
        <w:t>│     │        │нат         │1,3-диовой кислоты      │           │</w:t>
      </w:r>
    </w:p>
    <w:p w:rsidR="00B86404" w:rsidRDefault="00B86404">
      <w:pPr>
        <w:pStyle w:val="ConsPlusCell"/>
        <w:jc w:val="both"/>
      </w:pPr>
      <w:r>
        <w:t>├─────┼────────┼────────────┼────────────────────────┼───────────┤</w:t>
      </w:r>
    </w:p>
    <w:p w:rsidR="00B86404" w:rsidRDefault="00B86404">
      <w:pPr>
        <w:pStyle w:val="ConsPlusCell"/>
        <w:jc w:val="both"/>
      </w:pPr>
      <w:r>
        <w:t>│ 1313│Ru09.559│гекс-3(цис)-│Гекс-3(цис)-ениловый    │Идент. нат.│</w:t>
      </w:r>
    </w:p>
    <w:p w:rsidR="00B86404" w:rsidRDefault="00B86404">
      <w:pPr>
        <w:pStyle w:val="ConsPlusCell"/>
        <w:jc w:val="both"/>
      </w:pPr>
      <w:r>
        <w:t>│     │        │енилтиглат  │эфир 2-метилбут-2(транс)│           │</w:t>
      </w:r>
    </w:p>
    <w:p w:rsidR="00B86404" w:rsidRDefault="00B86404">
      <w:pPr>
        <w:pStyle w:val="ConsPlusCell"/>
        <w:jc w:val="both"/>
      </w:pPr>
      <w:r>
        <w:t>│     │        │            │-еновой кислоты         │           │</w:t>
      </w:r>
    </w:p>
    <w:p w:rsidR="00B86404" w:rsidRDefault="00B86404">
      <w:pPr>
        <w:pStyle w:val="ConsPlusCell"/>
        <w:jc w:val="both"/>
      </w:pPr>
      <w:r>
        <w:t>├─────┼────────┼────────────┼────────────────────────┼───────────┤</w:t>
      </w:r>
    </w:p>
    <w:p w:rsidR="00B86404" w:rsidRDefault="00B86404">
      <w:pPr>
        <w:pStyle w:val="ConsPlusCell"/>
        <w:jc w:val="both"/>
      </w:pPr>
      <w:r>
        <w:t>│ 1314│Ru09.561│цис-3-Гексе-│Гекс-3(цис)-ениловый    │Идент. нат.│</w:t>
      </w:r>
    </w:p>
    <w:p w:rsidR="00B86404" w:rsidRDefault="00B86404">
      <w:pPr>
        <w:pStyle w:val="ConsPlusCell"/>
        <w:jc w:val="both"/>
      </w:pPr>
      <w:r>
        <w:t>│     │        │нилантрани- │эфир 2-аминобензойной   │           │</w:t>
      </w:r>
    </w:p>
    <w:p w:rsidR="00B86404" w:rsidRDefault="00B86404">
      <w:pPr>
        <w:pStyle w:val="ConsPlusCell"/>
        <w:jc w:val="both"/>
      </w:pPr>
      <w:r>
        <w:t>│     │        │лат         │кислоты                 │           │</w:t>
      </w:r>
    </w:p>
    <w:p w:rsidR="00B86404" w:rsidRDefault="00B86404">
      <w:pPr>
        <w:pStyle w:val="ConsPlusCell"/>
        <w:jc w:val="both"/>
      </w:pPr>
      <w:r>
        <w:t>├─────┼────────┼────────────┼────────────────────────┼───────────┤</w:t>
      </w:r>
    </w:p>
    <w:p w:rsidR="00B86404" w:rsidRDefault="00B86404">
      <w:pPr>
        <w:pStyle w:val="ConsPlusCell"/>
        <w:jc w:val="both"/>
      </w:pPr>
      <w:r>
        <w:t>│ 1315│Ru09.563│цис-3-Гексе-│Гекс-3(цис)-ениловый    │Идент. нат.│</w:t>
      </w:r>
    </w:p>
    <w:p w:rsidR="00B86404" w:rsidRDefault="00B86404">
      <w:pPr>
        <w:pStyle w:val="ConsPlusCell"/>
        <w:jc w:val="both"/>
      </w:pPr>
      <w:r>
        <w:t>│     │        │нилизобути- │эфир 2-метилпропановой  │           │</w:t>
      </w:r>
    </w:p>
    <w:p w:rsidR="00B86404" w:rsidRDefault="00B86404">
      <w:pPr>
        <w:pStyle w:val="ConsPlusCell"/>
        <w:jc w:val="both"/>
      </w:pPr>
      <w:r>
        <w:t>│     │        │рат         │кислоты                 │           │</w:t>
      </w:r>
    </w:p>
    <w:p w:rsidR="00B86404" w:rsidRDefault="00B86404">
      <w:pPr>
        <w:pStyle w:val="ConsPlusCell"/>
        <w:jc w:val="both"/>
      </w:pPr>
      <w:r>
        <w:t>├─────┼────────┼────────────┼────────────────────────┼───────────┤</w:t>
      </w:r>
    </w:p>
    <w:p w:rsidR="00B86404" w:rsidRDefault="00B86404">
      <w:pPr>
        <w:pStyle w:val="ConsPlusCell"/>
        <w:jc w:val="both"/>
      </w:pPr>
      <w:r>
        <w:t>│ 1316│Ru09.564│цис-3-Гексе-│Гекс-3(цис)-ениловый    │Идент. нат.│</w:t>
      </w:r>
    </w:p>
    <w:p w:rsidR="00B86404" w:rsidRDefault="00B86404">
      <w:pPr>
        <w:pStyle w:val="ConsPlusCell"/>
        <w:jc w:val="both"/>
      </w:pPr>
      <w:r>
        <w:t>│     │        │нилпропионат│эфир пропановой кислоты │           │</w:t>
      </w:r>
    </w:p>
    <w:p w:rsidR="00B86404" w:rsidRDefault="00B86404">
      <w:pPr>
        <w:pStyle w:val="ConsPlusCell"/>
        <w:jc w:val="both"/>
      </w:pPr>
      <w:r>
        <w:t>├─────┼────────┼────────────┼────────────────────────┼───────────┤</w:t>
      </w:r>
    </w:p>
    <w:p w:rsidR="00B86404" w:rsidRDefault="00B86404">
      <w:pPr>
        <w:pStyle w:val="ConsPlusCell"/>
        <w:jc w:val="both"/>
      </w:pPr>
      <w:r>
        <w:t>│ 1317│Ru09.565│Гекс-3-енил │Гекс-3(цис)-ениловый    │Идент. нат.│</w:t>
      </w:r>
    </w:p>
    <w:p w:rsidR="00B86404" w:rsidRDefault="00B86404">
      <w:pPr>
        <w:pStyle w:val="ConsPlusCell"/>
        <w:jc w:val="both"/>
      </w:pPr>
      <w:r>
        <w:t>│     │        │2-оксопропи-│эфир пропан-2-оновой    │           │</w:t>
      </w:r>
    </w:p>
    <w:p w:rsidR="00B86404" w:rsidRDefault="00B86404">
      <w:pPr>
        <w:pStyle w:val="ConsPlusCell"/>
        <w:jc w:val="both"/>
      </w:pPr>
      <w:r>
        <w:t>│     │        │онат        │кислоты                 │           │</w:t>
      </w:r>
    </w:p>
    <w:p w:rsidR="00B86404" w:rsidRDefault="00B86404">
      <w:pPr>
        <w:pStyle w:val="ConsPlusCell"/>
        <w:jc w:val="both"/>
      </w:pPr>
      <w:r>
        <w:t>├─────┼────────┼────────────┼────────────────────────┼───────────┤</w:t>
      </w:r>
    </w:p>
    <w:p w:rsidR="00B86404" w:rsidRDefault="00B86404">
      <w:pPr>
        <w:pStyle w:val="ConsPlusCell"/>
        <w:jc w:val="both"/>
      </w:pPr>
      <w:r>
        <w:t>│ 1318│Ru09.570│Гекс-3-енил-│Гекс-3-ениловый эфир    │Идент. нат.│</w:t>
      </w:r>
    </w:p>
    <w:p w:rsidR="00B86404" w:rsidRDefault="00B86404">
      <w:pPr>
        <w:pStyle w:val="ConsPlusCell"/>
        <w:jc w:val="both"/>
      </w:pPr>
      <w:r>
        <w:t>│     │        │салицилат   │2-гидроксибензойной кис-│           │</w:t>
      </w:r>
    </w:p>
    <w:p w:rsidR="00B86404" w:rsidRDefault="00B86404">
      <w:pPr>
        <w:pStyle w:val="ConsPlusCell"/>
        <w:jc w:val="both"/>
      </w:pPr>
      <w:r>
        <w:t>│     │        │            │лоты                    │           │</w:t>
      </w:r>
    </w:p>
    <w:p w:rsidR="00B86404" w:rsidRDefault="00B86404">
      <w:pPr>
        <w:pStyle w:val="ConsPlusCell"/>
        <w:jc w:val="both"/>
      </w:pPr>
      <w:r>
        <w:t>├─────┼────────┼────────────┼────────────────────────┼───────────┤</w:t>
      </w:r>
    </w:p>
    <w:p w:rsidR="00B86404" w:rsidRDefault="00B86404">
      <w:pPr>
        <w:pStyle w:val="ConsPlusCell"/>
        <w:jc w:val="both"/>
      </w:pPr>
      <w:r>
        <w:t>│ 1319│Ru09.571│Гекс-3-енил-│Гекс-3-ениловый эфир    │Идент. нат.│</w:t>
      </w:r>
    </w:p>
    <w:p w:rsidR="00B86404" w:rsidRDefault="00B86404">
      <w:pPr>
        <w:pStyle w:val="ConsPlusCell"/>
        <w:jc w:val="both"/>
      </w:pPr>
      <w:r>
        <w:t>│     │        │валерат     │пентановой кислоты      │           │</w:t>
      </w:r>
    </w:p>
    <w:p w:rsidR="00B86404" w:rsidRDefault="00B86404">
      <w:pPr>
        <w:pStyle w:val="ConsPlusCell"/>
        <w:jc w:val="both"/>
      </w:pPr>
      <w:r>
        <w:t>├─────┼────────┼────────────┼────────────────────────┼───────────┤</w:t>
      </w:r>
    </w:p>
    <w:p w:rsidR="00B86404" w:rsidRDefault="00B86404">
      <w:pPr>
        <w:pStyle w:val="ConsPlusCell"/>
        <w:jc w:val="both"/>
      </w:pPr>
      <w:r>
        <w:t>│ 1320│Ru09.573│Гекса-2,4-  │гекс-2,4-диениловый     │Идент. нат.│</w:t>
      </w:r>
    </w:p>
    <w:p w:rsidR="00B86404" w:rsidRDefault="00B86404">
      <w:pPr>
        <w:pStyle w:val="ConsPlusCell"/>
        <w:jc w:val="both"/>
      </w:pPr>
      <w:r>
        <w:t>│     │        │диенилацетат│эфир этановой кислоты   │           │</w:t>
      </w:r>
    </w:p>
    <w:p w:rsidR="00B86404" w:rsidRDefault="00B86404">
      <w:pPr>
        <w:pStyle w:val="ConsPlusCell"/>
        <w:jc w:val="both"/>
      </w:pPr>
      <w:r>
        <w:t>├─────┼────────┼────────────┼────────────────────────┼───────────┤</w:t>
      </w:r>
    </w:p>
    <w:p w:rsidR="00B86404" w:rsidRDefault="00B86404">
      <w:pPr>
        <w:pStyle w:val="ConsPlusCell"/>
        <w:jc w:val="both"/>
      </w:pPr>
      <w:r>
        <w:t>│ 1321│Ru09.576│Изогексила- │1-метилпентиловый эфир  │Идент. нат.│</w:t>
      </w:r>
    </w:p>
    <w:p w:rsidR="00B86404" w:rsidRDefault="00B86404">
      <w:pPr>
        <w:pStyle w:val="ConsPlusCell"/>
        <w:jc w:val="both"/>
      </w:pPr>
      <w:r>
        <w:t>│     │        │цетат       │этановой кислоты        │           │</w:t>
      </w:r>
    </w:p>
    <w:p w:rsidR="00B86404" w:rsidRDefault="00B86404">
      <w:pPr>
        <w:pStyle w:val="ConsPlusCell"/>
        <w:jc w:val="both"/>
      </w:pPr>
      <w:r>
        <w:t>├─────┼────────┼────────────┼────────────────────────┼───────────┤</w:t>
      </w:r>
    </w:p>
    <w:p w:rsidR="00B86404" w:rsidRDefault="00B86404">
      <w:pPr>
        <w:pStyle w:val="ConsPlusCell"/>
        <w:jc w:val="both"/>
      </w:pPr>
      <w:r>
        <w:t>│ 1322│Ru09.578│Гексилкрото-│Гексиловый эфир бут-    │Идент. нат.│</w:t>
      </w:r>
    </w:p>
    <w:p w:rsidR="00B86404" w:rsidRDefault="00B86404">
      <w:pPr>
        <w:pStyle w:val="ConsPlusCell"/>
        <w:jc w:val="both"/>
      </w:pPr>
      <w:r>
        <w:t>│     │        │нат         │2(транс)-еновой кислоты │           │</w:t>
      </w:r>
    </w:p>
    <w:p w:rsidR="00B86404" w:rsidRDefault="00B86404">
      <w:pPr>
        <w:pStyle w:val="ConsPlusCell"/>
        <w:jc w:val="both"/>
      </w:pPr>
      <w:r>
        <w:t>├─────┼────────┼────────────┼────────────────────────┼───────────┤</w:t>
      </w:r>
    </w:p>
    <w:p w:rsidR="00B86404" w:rsidRDefault="00B86404">
      <w:pPr>
        <w:pStyle w:val="ConsPlusCell"/>
        <w:jc w:val="both"/>
      </w:pPr>
      <w:r>
        <w:t>│ 1323│Ru09.581│Гексилсали- │Гексиловый эфир 2-гид-  │Идент. нат.│</w:t>
      </w:r>
    </w:p>
    <w:p w:rsidR="00B86404" w:rsidRDefault="00B86404">
      <w:pPr>
        <w:pStyle w:val="ConsPlusCell"/>
        <w:jc w:val="both"/>
      </w:pPr>
      <w:r>
        <w:t>│     │        │цилат       │роксибензойной кислоты  │           │</w:t>
      </w:r>
    </w:p>
    <w:p w:rsidR="00B86404" w:rsidRDefault="00B86404">
      <w:pPr>
        <w:pStyle w:val="ConsPlusCell"/>
        <w:jc w:val="both"/>
      </w:pPr>
      <w:r>
        <w:t>├─────┼────────┼────────────┼────────────────────────┼───────────┤</w:t>
      </w:r>
    </w:p>
    <w:p w:rsidR="00B86404" w:rsidRDefault="00B86404">
      <w:pPr>
        <w:pStyle w:val="ConsPlusCell"/>
        <w:jc w:val="both"/>
      </w:pPr>
      <w:r>
        <w:t>│ 1324│Ru09.583│Гексилвале- │Гексиловый эфир пента-  │Идент. нат.│</w:t>
      </w:r>
    </w:p>
    <w:p w:rsidR="00B86404" w:rsidRDefault="00B86404">
      <w:pPr>
        <w:pStyle w:val="ConsPlusCell"/>
        <w:jc w:val="both"/>
      </w:pPr>
      <w:r>
        <w:t>│     │        │рат         │новой кислоты           │           │</w:t>
      </w:r>
    </w:p>
    <w:p w:rsidR="00B86404" w:rsidRDefault="00B86404">
      <w:pPr>
        <w:pStyle w:val="ConsPlusCell"/>
        <w:jc w:val="both"/>
      </w:pPr>
      <w:r>
        <w:t>├─────┼────────┼────────────┼────────────────────────┼───────────┤</w:t>
      </w:r>
    </w:p>
    <w:p w:rsidR="00B86404" w:rsidRDefault="00B86404">
      <w:pPr>
        <w:pStyle w:val="ConsPlusCell"/>
        <w:jc w:val="both"/>
      </w:pPr>
      <w:r>
        <w:t>│ 1325│Ru09.585│Изобутил 2- │2-метилпропиловый эфир  │Идент. нат.│</w:t>
      </w:r>
    </w:p>
    <w:p w:rsidR="00B86404" w:rsidRDefault="00B86404">
      <w:pPr>
        <w:pStyle w:val="ConsPlusCell"/>
        <w:jc w:val="both"/>
      </w:pPr>
      <w:r>
        <w:t>│     │        │метилбутират│2-метилбутановой кислоты│           │</w:t>
      </w:r>
    </w:p>
    <w:p w:rsidR="00B86404" w:rsidRDefault="00B86404">
      <w:pPr>
        <w:pStyle w:val="ConsPlusCell"/>
        <w:jc w:val="both"/>
      </w:pPr>
      <w:r>
        <w:t>├─────┼────────┼────────────┼────────────────────────┼───────────┤</w:t>
      </w:r>
    </w:p>
    <w:p w:rsidR="00B86404" w:rsidRDefault="00B86404">
      <w:pPr>
        <w:pStyle w:val="ConsPlusCell"/>
        <w:jc w:val="both"/>
      </w:pPr>
      <w:r>
        <w:t>│ 1326│Ru09.587│Изобутилкап-│2-метилпропиловый эфир  │Идент. нат.│</w:t>
      </w:r>
    </w:p>
    <w:p w:rsidR="00B86404" w:rsidRDefault="00B86404">
      <w:pPr>
        <w:pStyle w:val="ConsPlusCell"/>
        <w:jc w:val="both"/>
      </w:pPr>
      <w:r>
        <w:lastRenderedPageBreak/>
        <w:t>│     │        │ринат       │декановой кислоты       │           │</w:t>
      </w:r>
    </w:p>
    <w:p w:rsidR="00B86404" w:rsidRDefault="00B86404">
      <w:pPr>
        <w:pStyle w:val="ConsPlusCell"/>
        <w:jc w:val="both"/>
      </w:pPr>
      <w:r>
        <w:t>├─────┼────────┼────────────┼────────────────────────┼───────────┤</w:t>
      </w:r>
    </w:p>
    <w:p w:rsidR="00B86404" w:rsidRDefault="00B86404">
      <w:pPr>
        <w:pStyle w:val="ConsPlusCell"/>
        <w:jc w:val="both"/>
      </w:pPr>
      <w:r>
        <w:t>│ 1327│Ru09.588│Изобутиллау-│2-метилпропиловый эфир  │Идент. нат.│</w:t>
      </w:r>
    </w:p>
    <w:p w:rsidR="00B86404" w:rsidRDefault="00B86404">
      <w:pPr>
        <w:pStyle w:val="ConsPlusCell"/>
        <w:jc w:val="both"/>
      </w:pPr>
      <w:r>
        <w:t>│     │        │рат         │додекановой кислоты     │           │</w:t>
      </w:r>
    </w:p>
    <w:p w:rsidR="00B86404" w:rsidRDefault="00B86404">
      <w:pPr>
        <w:pStyle w:val="ConsPlusCell"/>
        <w:jc w:val="both"/>
      </w:pPr>
      <w:r>
        <w:t>├─────┼────────┼────────────┼────────────────────────┼───────────┤</w:t>
      </w:r>
    </w:p>
    <w:p w:rsidR="00B86404" w:rsidRDefault="00B86404">
      <w:pPr>
        <w:pStyle w:val="ConsPlusCell"/>
        <w:jc w:val="both"/>
      </w:pPr>
      <w:r>
        <w:t>│ 1328│Ru09.589│Изобутил-   │2-метилпропиловый эфир  │Идент. нат.│</w:t>
      </w:r>
    </w:p>
    <w:p w:rsidR="00B86404" w:rsidRDefault="00B86404">
      <w:pPr>
        <w:pStyle w:val="ConsPlusCell"/>
        <w:jc w:val="both"/>
      </w:pPr>
      <w:r>
        <w:t>│     │        │пальмитат   │гексадекановой кислоты  │           │</w:t>
      </w:r>
    </w:p>
    <w:p w:rsidR="00B86404" w:rsidRDefault="00B86404">
      <w:pPr>
        <w:pStyle w:val="ConsPlusCell"/>
        <w:jc w:val="both"/>
      </w:pPr>
      <w:r>
        <w:t>├─────┼────────┼────────────┼────────────────────────┼───────────┤</w:t>
      </w:r>
    </w:p>
    <w:p w:rsidR="00B86404" w:rsidRDefault="00B86404">
      <w:pPr>
        <w:pStyle w:val="ConsPlusCell"/>
        <w:jc w:val="both"/>
      </w:pPr>
      <w:r>
        <w:t>│ 1329│Ru09.590│Изобутил-   │2-метилпропиловый эфир  │Идент. нат.│</w:t>
      </w:r>
    </w:p>
    <w:p w:rsidR="00B86404" w:rsidRDefault="00B86404">
      <w:pPr>
        <w:pStyle w:val="ConsPlusCell"/>
        <w:jc w:val="both"/>
      </w:pPr>
      <w:r>
        <w:t>│     │        │лактат      │2-гидроксипропановой    │           │</w:t>
      </w:r>
    </w:p>
    <w:p w:rsidR="00B86404" w:rsidRDefault="00B86404">
      <w:pPr>
        <w:pStyle w:val="ConsPlusCell"/>
        <w:jc w:val="both"/>
      </w:pPr>
      <w:r>
        <w:t>│     │        │            │кислоты                 │           │</w:t>
      </w:r>
    </w:p>
    <w:p w:rsidR="00B86404" w:rsidRDefault="00B86404">
      <w:pPr>
        <w:pStyle w:val="ConsPlusCell"/>
        <w:jc w:val="both"/>
      </w:pPr>
      <w:r>
        <w:t>├─────┼────────┼────────────┼────────────────────────┼───────────┤</w:t>
      </w:r>
    </w:p>
    <w:p w:rsidR="00B86404" w:rsidRDefault="00B86404">
      <w:pPr>
        <w:pStyle w:val="ConsPlusCell"/>
        <w:jc w:val="both"/>
      </w:pPr>
      <w:r>
        <w:t>│ 1330│Ru09.591│Изобутилно- │2-метилпропиловый эфир  │Идент. нат.│</w:t>
      </w:r>
    </w:p>
    <w:p w:rsidR="00B86404" w:rsidRDefault="00B86404">
      <w:pPr>
        <w:pStyle w:val="ConsPlusCell"/>
        <w:jc w:val="both"/>
      </w:pPr>
      <w:r>
        <w:t>│     │        │наноат      │нонановой кислоты       │           │</w:t>
      </w:r>
    </w:p>
    <w:p w:rsidR="00B86404" w:rsidRDefault="00B86404">
      <w:pPr>
        <w:pStyle w:val="ConsPlusCell"/>
        <w:jc w:val="both"/>
      </w:pPr>
      <w:r>
        <w:t>├─────┼────────┼────────────┼────────────────────────┼───────────┤</w:t>
      </w:r>
    </w:p>
    <w:p w:rsidR="00B86404" w:rsidRDefault="00B86404">
      <w:pPr>
        <w:pStyle w:val="ConsPlusCell"/>
        <w:jc w:val="both"/>
      </w:pPr>
      <w:r>
        <w:t>│ 1331│Ru09.593│Изобутил-   │2-метилпропиловый эфир  │Идент. нат.│</w:t>
      </w:r>
    </w:p>
    <w:p w:rsidR="00B86404" w:rsidRDefault="00B86404">
      <w:pPr>
        <w:pStyle w:val="ConsPlusCell"/>
        <w:jc w:val="both"/>
      </w:pPr>
      <w:r>
        <w:t>│     │        │каприлат    │октановой кислоты       │           │</w:t>
      </w:r>
    </w:p>
    <w:p w:rsidR="00B86404" w:rsidRDefault="00B86404">
      <w:pPr>
        <w:pStyle w:val="ConsPlusCell"/>
        <w:jc w:val="both"/>
      </w:pPr>
      <w:r>
        <w:t>├─────┼────────┼────────────┼────────────────────────┼───────────┤</w:t>
      </w:r>
    </w:p>
    <w:p w:rsidR="00B86404" w:rsidRDefault="00B86404">
      <w:pPr>
        <w:pStyle w:val="ConsPlusCell"/>
        <w:jc w:val="both"/>
      </w:pPr>
      <w:r>
        <w:t>│ 1332│Ru09.594│Изобутилми- │2-метилпропиловый эфир  │Идент. нат.│</w:t>
      </w:r>
    </w:p>
    <w:p w:rsidR="00B86404" w:rsidRDefault="00B86404">
      <w:pPr>
        <w:pStyle w:val="ConsPlusCell"/>
        <w:jc w:val="both"/>
      </w:pPr>
      <w:r>
        <w:t>│     │        │ристат      │тетрадекановой кислоты  │           │</w:t>
      </w:r>
    </w:p>
    <w:p w:rsidR="00B86404" w:rsidRDefault="00B86404">
      <w:pPr>
        <w:pStyle w:val="ConsPlusCell"/>
        <w:jc w:val="both"/>
      </w:pPr>
      <w:r>
        <w:t>├─────┼────────┼────────────┼────────────────────────┼───────────┤</w:t>
      </w:r>
    </w:p>
    <w:p w:rsidR="00B86404" w:rsidRDefault="00B86404">
      <w:pPr>
        <w:pStyle w:val="ConsPlusCell"/>
        <w:jc w:val="both"/>
      </w:pPr>
      <w:r>
        <w:t>│ 1333│Ru09.599│Изоамилгеп- │3-метилбутиловый эфир   │Идент. нат.│</w:t>
      </w:r>
    </w:p>
    <w:p w:rsidR="00B86404" w:rsidRDefault="00B86404">
      <w:pPr>
        <w:pStyle w:val="ConsPlusCell"/>
        <w:jc w:val="both"/>
      </w:pPr>
      <w:r>
        <w:t>│     │        │таноат      │гептановой кислоты      │           │</w:t>
      </w:r>
    </w:p>
    <w:p w:rsidR="00B86404" w:rsidRDefault="00B86404">
      <w:pPr>
        <w:pStyle w:val="ConsPlusCell"/>
        <w:jc w:val="both"/>
      </w:pPr>
      <w:r>
        <w:t>├─────┼────────┼────────────┼────────────────────────┼───────────┤</w:t>
      </w:r>
    </w:p>
    <w:p w:rsidR="00B86404" w:rsidRDefault="00B86404">
      <w:pPr>
        <w:pStyle w:val="ConsPlusCell"/>
        <w:jc w:val="both"/>
      </w:pPr>
      <w:r>
        <w:t>│ 1334│Ru09.600│Изоамил-    │3-метилбутиловый эфир   │Идент. нат.│</w:t>
      </w:r>
    </w:p>
    <w:p w:rsidR="00B86404" w:rsidRDefault="00B86404">
      <w:pPr>
        <w:pStyle w:val="ConsPlusCell"/>
        <w:jc w:val="both"/>
      </w:pPr>
      <w:r>
        <w:t>│     │        │пальмитат   │гексадекановой кислоты  │           │</w:t>
      </w:r>
    </w:p>
    <w:p w:rsidR="00B86404" w:rsidRDefault="00B86404">
      <w:pPr>
        <w:pStyle w:val="ConsPlusCell"/>
        <w:jc w:val="both"/>
      </w:pPr>
      <w:r>
        <w:t>├─────┼────────┼────────────┼────────────────────────┼───────────┤</w:t>
      </w:r>
    </w:p>
    <w:p w:rsidR="00B86404" w:rsidRDefault="00B86404">
      <w:pPr>
        <w:pStyle w:val="ConsPlusCell"/>
        <w:jc w:val="both"/>
      </w:pPr>
      <w:r>
        <w:t>│ 1335│Ru09.601│Изоамил-    │3-метилбутиловый эфир   │Идент. нат.│</w:t>
      </w:r>
    </w:p>
    <w:p w:rsidR="00B86404" w:rsidRDefault="00B86404">
      <w:pPr>
        <w:pStyle w:val="ConsPlusCell"/>
        <w:jc w:val="both"/>
      </w:pPr>
      <w:r>
        <w:t>│     │        │лактат      │2-гидроксипропановой    │           │</w:t>
      </w:r>
    </w:p>
    <w:p w:rsidR="00B86404" w:rsidRDefault="00B86404">
      <w:pPr>
        <w:pStyle w:val="ConsPlusCell"/>
        <w:jc w:val="both"/>
      </w:pPr>
      <w:r>
        <w:t>│     │        │            │кислоты                 │           │</w:t>
      </w:r>
    </w:p>
    <w:p w:rsidR="00B86404" w:rsidRDefault="00B86404">
      <w:pPr>
        <w:pStyle w:val="ConsPlusCell"/>
        <w:jc w:val="both"/>
      </w:pPr>
      <w:r>
        <w:t>├─────┼────────┼────────────┼────────────────────────┼───────────┤</w:t>
      </w:r>
    </w:p>
    <w:p w:rsidR="00B86404" w:rsidRDefault="00B86404">
      <w:pPr>
        <w:pStyle w:val="ConsPlusCell"/>
        <w:jc w:val="both"/>
      </w:pPr>
      <w:r>
        <w:t>│ 1336│Ru09.602│Изоамилми-  │3-метилбутиловый эфир   │Идент. нат.│</w:t>
      </w:r>
    </w:p>
    <w:p w:rsidR="00B86404" w:rsidRDefault="00B86404">
      <w:pPr>
        <w:pStyle w:val="ConsPlusCell"/>
        <w:jc w:val="both"/>
      </w:pPr>
      <w:r>
        <w:t>│     │        │ристат      │тетрадекановой кислоты  │           │</w:t>
      </w:r>
    </w:p>
    <w:p w:rsidR="00B86404" w:rsidRDefault="00B86404">
      <w:pPr>
        <w:pStyle w:val="ConsPlusCell"/>
        <w:jc w:val="both"/>
      </w:pPr>
      <w:r>
        <w:t>├─────┼────────┼────────────┼────────────────────────┼───────────┤</w:t>
      </w:r>
    </w:p>
    <w:p w:rsidR="00B86404" w:rsidRDefault="00B86404">
      <w:pPr>
        <w:pStyle w:val="ConsPlusCell"/>
        <w:jc w:val="both"/>
      </w:pPr>
      <w:r>
        <w:t>│ 1337│Ru09.603│Изопропил-  │1'-метилэтиловый эфир   │Идент. нат.│</w:t>
      </w:r>
    </w:p>
    <w:p w:rsidR="00B86404" w:rsidRDefault="00B86404">
      <w:pPr>
        <w:pStyle w:val="ConsPlusCell"/>
        <w:jc w:val="both"/>
      </w:pPr>
      <w:r>
        <w:t>│     │        │кротонат    │бут-2(транс)-еновой     │           │</w:t>
      </w:r>
    </w:p>
    <w:p w:rsidR="00B86404" w:rsidRDefault="00B86404">
      <w:pPr>
        <w:pStyle w:val="ConsPlusCell"/>
        <w:jc w:val="both"/>
      </w:pPr>
      <w:r>
        <w:t>│     │        │            │кислоты                 │           │</w:t>
      </w:r>
    </w:p>
    <w:p w:rsidR="00B86404" w:rsidRDefault="00B86404">
      <w:pPr>
        <w:pStyle w:val="ConsPlusCell"/>
        <w:jc w:val="both"/>
      </w:pPr>
      <w:r>
        <w:t>├─────┼────────┼────────────┼────────────────────────┼───────────┤</w:t>
      </w:r>
    </w:p>
    <w:p w:rsidR="00B86404" w:rsidRDefault="00B86404">
      <w:pPr>
        <w:pStyle w:val="ConsPlusCell"/>
        <w:jc w:val="both"/>
      </w:pPr>
      <w:r>
        <w:t>│ 1338│Ru09.604│Изопропил   │1'-метилэтиловый эфир   │Идент. нат.│</w:t>
      </w:r>
    </w:p>
    <w:p w:rsidR="00B86404" w:rsidRDefault="00B86404">
      <w:pPr>
        <w:pStyle w:val="ConsPlusCell"/>
        <w:jc w:val="both"/>
      </w:pPr>
      <w:r>
        <w:t>│     │        │капринат    │декановой кислоты       │           │</w:t>
      </w:r>
    </w:p>
    <w:p w:rsidR="00B86404" w:rsidRDefault="00B86404">
      <w:pPr>
        <w:pStyle w:val="ConsPlusCell"/>
        <w:jc w:val="both"/>
      </w:pPr>
      <w:r>
        <w:t>├─────┼────────┼────────────┼────────────────────────┼───────────┤</w:t>
      </w:r>
    </w:p>
    <w:p w:rsidR="00B86404" w:rsidRDefault="00B86404">
      <w:pPr>
        <w:pStyle w:val="ConsPlusCell"/>
        <w:jc w:val="both"/>
      </w:pPr>
      <w:r>
        <w:t>│ 1339│Ru09.606│Изопропил-  │1'-метилэтиловый эфир   │Идент. нат.│</w:t>
      </w:r>
    </w:p>
    <w:p w:rsidR="00B86404" w:rsidRDefault="00B86404">
      <w:pPr>
        <w:pStyle w:val="ConsPlusCell"/>
        <w:jc w:val="both"/>
      </w:pPr>
      <w:r>
        <w:t>│     │        │пальмитат   │гексадекановой кислоты  │           │</w:t>
      </w:r>
    </w:p>
    <w:p w:rsidR="00B86404" w:rsidRDefault="00B86404">
      <w:pPr>
        <w:pStyle w:val="ConsPlusCell"/>
        <w:jc w:val="both"/>
      </w:pPr>
      <w:r>
        <w:t>├─────┼────────┼────────────┼────────────────────────┼───────────┤</w:t>
      </w:r>
    </w:p>
    <w:p w:rsidR="00B86404" w:rsidRDefault="00B86404">
      <w:pPr>
        <w:pStyle w:val="ConsPlusCell"/>
        <w:jc w:val="both"/>
      </w:pPr>
      <w:r>
        <w:t>│ 1340│Ru09.608│Изопропил-  │1'-метилэтиловый эфир   │Идент. нат.│</w:t>
      </w:r>
    </w:p>
    <w:p w:rsidR="00B86404" w:rsidRDefault="00B86404">
      <w:pPr>
        <w:pStyle w:val="ConsPlusCell"/>
        <w:jc w:val="both"/>
      </w:pPr>
      <w:r>
        <w:t>│     │        │каприлат    │октановой кислоты       │           │</w:t>
      </w:r>
    </w:p>
    <w:p w:rsidR="00B86404" w:rsidRDefault="00B86404">
      <w:pPr>
        <w:pStyle w:val="ConsPlusCell"/>
        <w:jc w:val="both"/>
      </w:pPr>
      <w:r>
        <w:t>├─────┼────────┼────────────┼────────────────────────┼───────────┤</w:t>
      </w:r>
    </w:p>
    <w:p w:rsidR="00B86404" w:rsidRDefault="00B86404">
      <w:pPr>
        <w:pStyle w:val="ConsPlusCell"/>
        <w:jc w:val="both"/>
      </w:pPr>
      <w:r>
        <w:t>│ 1341│Ru09.614│Линаллил-   │1,5-диметил-1-этенил-   │Идент. нат.│</w:t>
      </w:r>
    </w:p>
    <w:p w:rsidR="00B86404" w:rsidRDefault="00B86404">
      <w:pPr>
        <w:pStyle w:val="ConsPlusCell"/>
        <w:jc w:val="both"/>
      </w:pPr>
      <w:r>
        <w:t>│     │        │валерат     │гекс-4-ениловый эфир    │           │</w:t>
      </w:r>
    </w:p>
    <w:p w:rsidR="00B86404" w:rsidRDefault="00B86404">
      <w:pPr>
        <w:pStyle w:val="ConsPlusCell"/>
        <w:jc w:val="both"/>
      </w:pPr>
      <w:r>
        <w:t>│     │        │            │пентановой кислоты      │           │</w:t>
      </w:r>
    </w:p>
    <w:p w:rsidR="00B86404" w:rsidRDefault="00B86404">
      <w:pPr>
        <w:pStyle w:val="ConsPlusCell"/>
        <w:jc w:val="both"/>
      </w:pPr>
      <w:r>
        <w:t>├─────┼────────┼────────────┼────────────────────────┼───────────┤</w:t>
      </w:r>
    </w:p>
    <w:p w:rsidR="00B86404" w:rsidRDefault="00B86404">
      <w:pPr>
        <w:pStyle w:val="ConsPlusCell"/>
        <w:jc w:val="both"/>
      </w:pPr>
      <w:r>
        <w:t>│ 1342│Ru09.615│Мент-1-ен-  │3-Метил-6-(1-метилэ-    │Идент. нат.│</w:t>
      </w:r>
    </w:p>
    <w:p w:rsidR="00B86404" w:rsidRDefault="00B86404">
      <w:pPr>
        <w:pStyle w:val="ConsPlusCell"/>
        <w:jc w:val="both"/>
      </w:pPr>
      <w:r>
        <w:t>│     │        │9-илацетат  │тил)-2-циклогексен-9-   │           │</w:t>
      </w:r>
    </w:p>
    <w:p w:rsidR="00B86404" w:rsidRDefault="00B86404">
      <w:pPr>
        <w:pStyle w:val="ConsPlusCell"/>
        <w:jc w:val="both"/>
      </w:pPr>
      <w:r>
        <w:t>│     │        │            │иловый эфир этановой    │           │</w:t>
      </w:r>
    </w:p>
    <w:p w:rsidR="00B86404" w:rsidRDefault="00B86404">
      <w:pPr>
        <w:pStyle w:val="ConsPlusCell"/>
        <w:jc w:val="both"/>
      </w:pPr>
      <w:r>
        <w:t>│     │        │            │кислоты                 │           │</w:t>
      </w:r>
    </w:p>
    <w:p w:rsidR="00B86404" w:rsidRDefault="00B86404">
      <w:pPr>
        <w:pStyle w:val="ConsPlusCell"/>
        <w:jc w:val="both"/>
      </w:pPr>
      <w:r>
        <w:t>├─────┼────────┼────────────┼────────────────────────┼───────────┤</w:t>
      </w:r>
    </w:p>
    <w:p w:rsidR="00B86404" w:rsidRDefault="00B86404">
      <w:pPr>
        <w:pStyle w:val="ConsPlusCell"/>
        <w:jc w:val="both"/>
      </w:pPr>
      <w:r>
        <w:t>│ 1343│Ru09.616│Мент-3-ил-  │Моно-(5-метил-2-(1'-    │Искусств.  │</w:t>
      </w:r>
    </w:p>
    <w:p w:rsidR="00B86404" w:rsidRDefault="00B86404">
      <w:pPr>
        <w:pStyle w:val="ConsPlusCell"/>
        <w:jc w:val="both"/>
      </w:pPr>
      <w:r>
        <w:t>│     │        │сукцинат    │метилэтил)-циклогекси-  │           │</w:t>
      </w:r>
    </w:p>
    <w:p w:rsidR="00B86404" w:rsidRDefault="00B86404">
      <w:pPr>
        <w:pStyle w:val="ConsPlusCell"/>
        <w:jc w:val="both"/>
      </w:pPr>
      <w:r>
        <w:t>│     │        │            │ловый эфир бутан-1,4-   │           │</w:t>
      </w:r>
    </w:p>
    <w:p w:rsidR="00B86404" w:rsidRDefault="00B86404">
      <w:pPr>
        <w:pStyle w:val="ConsPlusCell"/>
        <w:jc w:val="both"/>
      </w:pPr>
      <w:r>
        <w:t>│     │        │            │диовой кислоты          │           │</w:t>
      </w:r>
    </w:p>
    <w:p w:rsidR="00B86404" w:rsidRDefault="00B86404">
      <w:pPr>
        <w:pStyle w:val="ConsPlusCell"/>
        <w:jc w:val="both"/>
      </w:pPr>
      <w:r>
        <w:t>├─────┼────────┼────────────┼────────────────────────┼───────────┤</w:t>
      </w:r>
    </w:p>
    <w:p w:rsidR="00B86404" w:rsidRDefault="00B86404">
      <w:pPr>
        <w:pStyle w:val="ConsPlusCell"/>
        <w:jc w:val="both"/>
      </w:pPr>
      <w:r>
        <w:t>│ 1344│Ru09.618│Ментилформи-│(5-метил-2-(1'-метил-   │Идент. нат.│</w:t>
      </w:r>
    </w:p>
    <w:p w:rsidR="00B86404" w:rsidRDefault="00B86404">
      <w:pPr>
        <w:pStyle w:val="ConsPlusCell"/>
        <w:jc w:val="both"/>
      </w:pPr>
      <w:r>
        <w:t>│     │        │ат          │этил)-циклогексиловый   │           │</w:t>
      </w:r>
    </w:p>
    <w:p w:rsidR="00B86404" w:rsidRDefault="00B86404">
      <w:pPr>
        <w:pStyle w:val="ConsPlusCell"/>
        <w:jc w:val="both"/>
      </w:pPr>
      <w:r>
        <w:t>│     │        │            │эфир метановой кислоты  │           │</w:t>
      </w:r>
    </w:p>
    <w:p w:rsidR="00B86404" w:rsidRDefault="00B86404">
      <w:pPr>
        <w:pStyle w:val="ConsPlusCell"/>
        <w:jc w:val="both"/>
      </w:pPr>
      <w:r>
        <w:lastRenderedPageBreak/>
        <w:t>├─────┼────────┼────────────┼────────────────────────┼───────────┤</w:t>
      </w:r>
    </w:p>
    <w:p w:rsidR="00B86404" w:rsidRDefault="00B86404">
      <w:pPr>
        <w:pStyle w:val="ConsPlusCell"/>
        <w:jc w:val="both"/>
      </w:pPr>
      <w:r>
        <w:t>│ 1345│Ru09.622│Метил-2,2-  │Метиловый эфир 2.2-     │Идент. нат.│</w:t>
      </w:r>
    </w:p>
    <w:p w:rsidR="00B86404" w:rsidRDefault="00B86404">
      <w:pPr>
        <w:pStyle w:val="ConsPlusCell"/>
        <w:jc w:val="both"/>
      </w:pPr>
      <w:r>
        <w:t>│     │        │диметилпро- │диметилпропановой кис-  │           │</w:t>
      </w:r>
    </w:p>
    <w:p w:rsidR="00B86404" w:rsidRDefault="00B86404">
      <w:pPr>
        <w:pStyle w:val="ConsPlusCell"/>
        <w:jc w:val="both"/>
      </w:pPr>
      <w:r>
        <w:t>│     │        │пионат      │лоты                    │           │</w:t>
      </w:r>
    </w:p>
    <w:p w:rsidR="00B86404" w:rsidRDefault="00B86404">
      <w:pPr>
        <w:pStyle w:val="ConsPlusCell"/>
        <w:jc w:val="both"/>
      </w:pPr>
      <w:r>
        <w:t>├─────┼────────┼────────────┼────────────────────────┼───────────┤</w:t>
      </w:r>
    </w:p>
    <w:p w:rsidR="00B86404" w:rsidRDefault="00B86404">
      <w:pPr>
        <w:pStyle w:val="ConsPlusCell"/>
        <w:jc w:val="both"/>
      </w:pPr>
      <w:r>
        <w:t>│ 1346│Ru09.626│Метилкето-  │Метиловый эфир пропан-  │Идент. нат.│</w:t>
      </w:r>
    </w:p>
    <w:p w:rsidR="00B86404" w:rsidRDefault="00B86404">
      <w:pPr>
        <w:pStyle w:val="ConsPlusCell"/>
        <w:jc w:val="both"/>
      </w:pPr>
      <w:r>
        <w:t>│     │        │пропионат   │2-оновой кислоты        │           │</w:t>
      </w:r>
    </w:p>
    <w:p w:rsidR="00B86404" w:rsidRDefault="00B86404">
      <w:pPr>
        <w:pStyle w:val="ConsPlusCell"/>
        <w:jc w:val="both"/>
      </w:pPr>
      <w:r>
        <w:t>├─────┼────────┼────────────┼────────────────────────┼───────────┤</w:t>
      </w:r>
    </w:p>
    <w:p w:rsidR="00B86404" w:rsidRDefault="00B86404">
      <w:pPr>
        <w:pStyle w:val="ConsPlusCell"/>
        <w:jc w:val="both"/>
      </w:pPr>
      <w:r>
        <w:t>│ 1347│Ru09.629│Метил 3-    │Метиловый эфир 3-аце-   │Идент. нат.│</w:t>
      </w:r>
    </w:p>
    <w:p w:rsidR="00B86404" w:rsidRDefault="00B86404">
      <w:pPr>
        <w:pStyle w:val="ConsPlusCell"/>
        <w:jc w:val="both"/>
      </w:pPr>
      <w:r>
        <w:t>│     │        │ацетоксиге- │токсигексановой кислоты │           │</w:t>
      </w:r>
    </w:p>
    <w:p w:rsidR="00B86404" w:rsidRDefault="00B86404">
      <w:pPr>
        <w:pStyle w:val="ConsPlusCell"/>
        <w:jc w:val="both"/>
      </w:pPr>
      <w:r>
        <w:t>│     │        │ксаноат     │                        │           │</w:t>
      </w:r>
    </w:p>
    <w:p w:rsidR="00B86404" w:rsidRDefault="00B86404">
      <w:pPr>
        <w:pStyle w:val="ConsPlusCell"/>
        <w:jc w:val="both"/>
      </w:pPr>
      <w:r>
        <w:t>├─────┼────────┼────────────┼────────────────────────┼───────────┤</w:t>
      </w:r>
    </w:p>
    <w:p w:rsidR="00B86404" w:rsidRDefault="00B86404">
      <w:pPr>
        <w:pStyle w:val="ConsPlusCell"/>
        <w:jc w:val="both"/>
      </w:pPr>
      <w:r>
        <w:t>│ 1348│Ru09.632│Метил 5-    │Метиловый эфир 5-ацеток-│Идент. нат.│</w:t>
      </w:r>
    </w:p>
    <w:p w:rsidR="00B86404" w:rsidRDefault="00B86404">
      <w:pPr>
        <w:pStyle w:val="ConsPlusCell"/>
        <w:jc w:val="both"/>
      </w:pPr>
      <w:r>
        <w:t>│     │        │ацетокси-   │сигексановой кислоты    │           │</w:t>
      </w:r>
    </w:p>
    <w:p w:rsidR="00B86404" w:rsidRDefault="00B86404">
      <w:pPr>
        <w:pStyle w:val="ConsPlusCell"/>
        <w:jc w:val="both"/>
      </w:pPr>
      <w:r>
        <w:t>│     │        │гексаноат   │                        │           │</w:t>
      </w:r>
    </w:p>
    <w:p w:rsidR="00B86404" w:rsidRDefault="00B86404">
      <w:pPr>
        <w:pStyle w:val="ConsPlusCell"/>
        <w:jc w:val="both"/>
      </w:pPr>
      <w:r>
        <w:t>├─────┼────────┼────────────┼────────────────────────┼───────────┤</w:t>
      </w:r>
    </w:p>
    <w:p w:rsidR="00B86404" w:rsidRDefault="00B86404">
      <w:pPr>
        <w:pStyle w:val="ConsPlusCell"/>
        <w:jc w:val="both"/>
      </w:pPr>
      <w:r>
        <w:t>│ 1349│Ru09.635│Метилакри-  │Метиловый эфир проп-2-  │Идент. нат.│</w:t>
      </w:r>
    </w:p>
    <w:p w:rsidR="00B86404" w:rsidRDefault="00B86404">
      <w:pPr>
        <w:pStyle w:val="ConsPlusCell"/>
        <w:jc w:val="both"/>
      </w:pPr>
      <w:r>
        <w:t>│     │        │лат         │еновой кислоты          │           │</w:t>
      </w:r>
    </w:p>
    <w:p w:rsidR="00B86404" w:rsidRDefault="00B86404">
      <w:pPr>
        <w:pStyle w:val="ConsPlusCell"/>
        <w:jc w:val="both"/>
      </w:pPr>
      <w:r>
        <w:t>├─────┼────────┼────────────┼────────────────────────┼───────────┤</w:t>
      </w:r>
    </w:p>
    <w:p w:rsidR="00B86404" w:rsidRDefault="00B86404">
      <w:pPr>
        <w:pStyle w:val="ConsPlusCell"/>
        <w:jc w:val="both"/>
      </w:pPr>
      <w:r>
        <w:t>│ 1350│Ru09.637│Метилдец-   │Метиловый эфир дец-2-   │Идент. нат.│</w:t>
      </w:r>
    </w:p>
    <w:p w:rsidR="00B86404" w:rsidRDefault="00B86404">
      <w:pPr>
        <w:pStyle w:val="ConsPlusCell"/>
        <w:jc w:val="both"/>
      </w:pPr>
      <w:r>
        <w:t>│     │        │2-еноат     │еновой кислоты          │           │</w:t>
      </w:r>
    </w:p>
    <w:p w:rsidR="00B86404" w:rsidRDefault="00B86404">
      <w:pPr>
        <w:pStyle w:val="ConsPlusCell"/>
        <w:jc w:val="both"/>
      </w:pPr>
      <w:r>
        <w:t>├─────┼────────┼────────────┼────────────────────────┼───────────┤</w:t>
      </w:r>
    </w:p>
    <w:p w:rsidR="00B86404" w:rsidRDefault="00B86404">
      <w:pPr>
        <w:pStyle w:val="ConsPlusCell"/>
        <w:jc w:val="both"/>
      </w:pPr>
      <w:r>
        <w:t>│ 1351│Ru09.638│Метилдец-   │Метиловый эфир дец-4-   │Идент. нат.│</w:t>
      </w:r>
    </w:p>
    <w:p w:rsidR="00B86404" w:rsidRDefault="00B86404">
      <w:pPr>
        <w:pStyle w:val="ConsPlusCell"/>
        <w:jc w:val="both"/>
      </w:pPr>
      <w:r>
        <w:t>│     │        │4-еноат     │еновой кислоты          │           │</w:t>
      </w:r>
    </w:p>
    <w:p w:rsidR="00B86404" w:rsidRDefault="00B86404">
      <w:pPr>
        <w:pStyle w:val="ConsPlusCell"/>
        <w:jc w:val="both"/>
      </w:pPr>
      <w:r>
        <w:t>├─────┼────────┼────────────┼────────────────────────┼───────────┤</w:t>
      </w:r>
    </w:p>
    <w:p w:rsidR="00B86404" w:rsidRDefault="00B86404">
      <w:pPr>
        <w:pStyle w:val="ConsPlusCell"/>
        <w:jc w:val="both"/>
      </w:pPr>
      <w:r>
        <w:t>│ 1352│Ru09.639│Метилдека-  │Метиловый эфир дека-    │Идент. нат.│</w:t>
      </w:r>
    </w:p>
    <w:p w:rsidR="00B86404" w:rsidRDefault="00B86404">
      <w:pPr>
        <w:pStyle w:val="ConsPlusCell"/>
        <w:jc w:val="both"/>
      </w:pPr>
      <w:r>
        <w:t>│     │        │2.4-диеноат │2,4-диеновой кислоты    │           │</w:t>
      </w:r>
    </w:p>
    <w:p w:rsidR="00B86404" w:rsidRDefault="00B86404">
      <w:pPr>
        <w:pStyle w:val="ConsPlusCell"/>
        <w:jc w:val="both"/>
      </w:pPr>
      <w:r>
        <w:t>├─────┼────────┼────────────┼────────────────────────┼───────────┤</w:t>
      </w:r>
    </w:p>
    <w:p w:rsidR="00B86404" w:rsidRDefault="00B86404">
      <w:pPr>
        <w:pStyle w:val="ConsPlusCell"/>
        <w:jc w:val="both"/>
      </w:pPr>
      <w:r>
        <w:t>│ 1353│Ru09.640│Метилдека-  │Метиловый эфир дека-    │Идент. нат.│</w:t>
      </w:r>
    </w:p>
    <w:p w:rsidR="00B86404" w:rsidRDefault="00B86404">
      <w:pPr>
        <w:pStyle w:val="ConsPlusCell"/>
        <w:jc w:val="both"/>
      </w:pPr>
      <w:r>
        <w:t>│     │        │4,8-диеноат │4.8-диеновой кислоты    │           │</w:t>
      </w:r>
    </w:p>
    <w:p w:rsidR="00B86404" w:rsidRDefault="00B86404">
      <w:pPr>
        <w:pStyle w:val="ConsPlusCell"/>
        <w:jc w:val="both"/>
      </w:pPr>
      <w:r>
        <w:t>├─────┼────────┼────────────┼────────────────────────┼───────────┤</w:t>
      </w:r>
    </w:p>
    <w:p w:rsidR="00B86404" w:rsidRDefault="00B86404">
      <w:pPr>
        <w:pStyle w:val="ConsPlusCell"/>
        <w:jc w:val="both"/>
      </w:pPr>
      <w:r>
        <w:t>│ 1354│Ru09.641│Метилдодец- │Метиловый эфир додец-   │Идент. нат.│</w:t>
      </w:r>
    </w:p>
    <w:p w:rsidR="00B86404" w:rsidRDefault="00B86404">
      <w:pPr>
        <w:pStyle w:val="ConsPlusCell"/>
        <w:jc w:val="both"/>
      </w:pPr>
      <w:r>
        <w:t>│     │        │2-еноат     │2-еновой кислоты        │           │</w:t>
      </w:r>
    </w:p>
    <w:p w:rsidR="00B86404" w:rsidRDefault="00B86404">
      <w:pPr>
        <w:pStyle w:val="ConsPlusCell"/>
        <w:jc w:val="both"/>
      </w:pPr>
      <w:r>
        <w:t>├─────┼────────┼────────────┼────────────────────────┼───────────┤</w:t>
      </w:r>
    </w:p>
    <w:p w:rsidR="00B86404" w:rsidRDefault="00B86404">
      <w:pPr>
        <w:pStyle w:val="ConsPlusCell"/>
        <w:jc w:val="both"/>
      </w:pPr>
      <w:r>
        <w:t>│ 1355│Ru09.642│Метилфор-   │Метиловый эфир метано-  │Идент. нат.│</w:t>
      </w:r>
    </w:p>
    <w:p w:rsidR="00B86404" w:rsidRDefault="00B86404">
      <w:pPr>
        <w:pStyle w:val="ConsPlusCell"/>
        <w:jc w:val="both"/>
      </w:pPr>
      <w:r>
        <w:t>│     │        │миат        │вой кислоты             │           │</w:t>
      </w:r>
    </w:p>
    <w:p w:rsidR="00B86404" w:rsidRDefault="00B86404">
      <w:pPr>
        <w:pStyle w:val="ConsPlusCell"/>
        <w:jc w:val="both"/>
      </w:pPr>
      <w:r>
        <w:t>├─────┼────────┼────────────┼────────────────────────┼───────────┤</w:t>
      </w:r>
    </w:p>
    <w:p w:rsidR="00B86404" w:rsidRDefault="00B86404">
      <w:pPr>
        <w:pStyle w:val="ConsPlusCell"/>
        <w:jc w:val="both"/>
      </w:pPr>
      <w:r>
        <w:t>│ 1356│Ru09.643│Метилгера-  │метил 3,7-диметил-      │Идент. нат.│</w:t>
      </w:r>
    </w:p>
    <w:p w:rsidR="00B86404" w:rsidRDefault="00B86404">
      <w:pPr>
        <w:pStyle w:val="ConsPlusCell"/>
        <w:jc w:val="both"/>
      </w:pPr>
      <w:r>
        <w:t>│     │        │ниат        │2(транс),6-октадиеноат  │           │</w:t>
      </w:r>
    </w:p>
    <w:p w:rsidR="00B86404" w:rsidRDefault="00B86404">
      <w:pPr>
        <w:pStyle w:val="ConsPlusCell"/>
        <w:jc w:val="both"/>
      </w:pPr>
      <w:r>
        <w:t>├─────┼────────┼────────────┼────────────────────────┼───────────┤</w:t>
      </w:r>
    </w:p>
    <w:p w:rsidR="00B86404" w:rsidRDefault="00B86404">
      <w:pPr>
        <w:pStyle w:val="ConsPlusCell"/>
        <w:jc w:val="both"/>
      </w:pPr>
      <w:r>
        <w:t>│ 1357│Ru09.645│Метиллино-  │Метиловый эфир окта-    │Нат.,      │</w:t>
      </w:r>
    </w:p>
    <w:p w:rsidR="00B86404" w:rsidRDefault="00B86404">
      <w:pPr>
        <w:pStyle w:val="ConsPlusCell"/>
        <w:jc w:val="both"/>
      </w:pPr>
      <w:r>
        <w:t>│     │        │леат        │9,12-диеновой кислоты   │Идент. нат.│</w:t>
      </w:r>
    </w:p>
    <w:p w:rsidR="00B86404" w:rsidRDefault="00B86404">
      <w:pPr>
        <w:pStyle w:val="ConsPlusCell"/>
        <w:jc w:val="both"/>
      </w:pPr>
      <w:r>
        <w:t>├─────┼────────┼────────────┼────────────────────────┼───────────┤</w:t>
      </w:r>
    </w:p>
    <w:p w:rsidR="00B86404" w:rsidRDefault="00B86404">
      <w:pPr>
        <w:pStyle w:val="ConsPlusCell"/>
        <w:jc w:val="both"/>
      </w:pPr>
      <w:r>
        <w:t>│ 1358│Ru09.646│Метиллино-  │Метиловый эфир окта-    │Нат.,      │</w:t>
      </w:r>
    </w:p>
    <w:p w:rsidR="00B86404" w:rsidRDefault="00B86404">
      <w:pPr>
        <w:pStyle w:val="ConsPlusCell"/>
        <w:jc w:val="both"/>
      </w:pPr>
      <w:r>
        <w:t>│     │        │ленат       │9,12,15-триеновой кис-  │Идент. нат.│</w:t>
      </w:r>
    </w:p>
    <w:p w:rsidR="00B86404" w:rsidRDefault="00B86404">
      <w:pPr>
        <w:pStyle w:val="ConsPlusCell"/>
        <w:jc w:val="both"/>
      </w:pPr>
      <w:r>
        <w:t>│     │        │            │лоты                    │           │</w:t>
      </w:r>
    </w:p>
    <w:p w:rsidR="00B86404" w:rsidRDefault="00B86404">
      <w:pPr>
        <w:pStyle w:val="ConsPlusCell"/>
        <w:jc w:val="both"/>
      </w:pPr>
      <w:r>
        <w:t>├─────┼────────┼────────────┼────────────────────────┼───────────┤</w:t>
      </w:r>
    </w:p>
    <w:p w:rsidR="00B86404" w:rsidRDefault="00B86404">
      <w:pPr>
        <w:pStyle w:val="ConsPlusCell"/>
        <w:jc w:val="both"/>
      </w:pPr>
      <w:r>
        <w:t>│ 1359│Ru09.651│Метилстеарат│Метиловый эфир октаде-  │Идент. нат.│</w:t>
      </w:r>
    </w:p>
    <w:p w:rsidR="00B86404" w:rsidRDefault="00B86404">
      <w:pPr>
        <w:pStyle w:val="ConsPlusCell"/>
        <w:jc w:val="both"/>
      </w:pPr>
      <w:r>
        <w:t>│     │        │            │кановой кислоты         │           │</w:t>
      </w:r>
    </w:p>
    <w:p w:rsidR="00B86404" w:rsidRDefault="00B86404">
      <w:pPr>
        <w:pStyle w:val="ConsPlusCell"/>
        <w:jc w:val="both"/>
      </w:pPr>
      <w:r>
        <w:t>├─────┼────────┼────────────┼────────────────────────┼───────────┤</w:t>
      </w:r>
    </w:p>
    <w:p w:rsidR="00B86404" w:rsidRDefault="00B86404">
      <w:pPr>
        <w:pStyle w:val="ConsPlusCell"/>
        <w:jc w:val="both"/>
      </w:pPr>
      <w:r>
        <w:t>│ 1360│Ru09.652│Метилолеат  │Метиловый эфир октадец- │Идент. нат.│</w:t>
      </w:r>
    </w:p>
    <w:p w:rsidR="00B86404" w:rsidRDefault="00B86404">
      <w:pPr>
        <w:pStyle w:val="ConsPlusCell"/>
        <w:jc w:val="both"/>
      </w:pPr>
      <w:r>
        <w:t>│     │        │            │9-еновой кислоты        │           │</w:t>
      </w:r>
    </w:p>
    <w:p w:rsidR="00B86404" w:rsidRDefault="00B86404">
      <w:pPr>
        <w:pStyle w:val="ConsPlusCell"/>
        <w:jc w:val="both"/>
      </w:pPr>
      <w:r>
        <w:t>├─────┼────────┼────────────┼────────────────────────┼───────────┤</w:t>
      </w:r>
    </w:p>
    <w:p w:rsidR="00B86404" w:rsidRDefault="00B86404">
      <w:pPr>
        <w:pStyle w:val="ConsPlusCell"/>
        <w:jc w:val="both"/>
      </w:pPr>
      <w:r>
        <w:t>│ 1361│Ru09.653│Метилундека-│Метиловый эфир ундека-  │Идент. нат.│</w:t>
      </w:r>
    </w:p>
    <w:p w:rsidR="00B86404" w:rsidRDefault="00B86404">
      <w:pPr>
        <w:pStyle w:val="ConsPlusCell"/>
        <w:jc w:val="both"/>
      </w:pPr>
      <w:r>
        <w:t>│     │        │ноат        │новой кислоты           │           │</w:t>
      </w:r>
    </w:p>
    <w:p w:rsidR="00B86404" w:rsidRDefault="00B86404">
      <w:pPr>
        <w:pStyle w:val="ConsPlusCell"/>
        <w:jc w:val="both"/>
      </w:pPr>
      <w:r>
        <w:t>├─────┼────────┼────────────┼────────────────────────┼───────────┤</w:t>
      </w:r>
    </w:p>
    <w:p w:rsidR="00B86404" w:rsidRDefault="00B86404">
      <w:pPr>
        <w:pStyle w:val="ConsPlusCell"/>
        <w:jc w:val="both"/>
      </w:pPr>
      <w:r>
        <w:t>│ 1362│Ru09.654│Метил-5-ок- │Метил-5-оксоциклопент-  │Искусств.  │</w:t>
      </w:r>
    </w:p>
    <w:p w:rsidR="00B86404" w:rsidRDefault="00B86404">
      <w:pPr>
        <w:pStyle w:val="ConsPlusCell"/>
        <w:jc w:val="both"/>
      </w:pPr>
      <w:r>
        <w:t>│     │        │социклопент-│1-ениловый эфир бутано- │           │</w:t>
      </w:r>
    </w:p>
    <w:p w:rsidR="00B86404" w:rsidRDefault="00B86404">
      <w:pPr>
        <w:pStyle w:val="ConsPlusCell"/>
        <w:jc w:val="both"/>
      </w:pPr>
      <w:r>
        <w:t>│     │        │1-енил бути-│вой кислоты             │           │</w:t>
      </w:r>
    </w:p>
    <w:p w:rsidR="00B86404" w:rsidRDefault="00B86404">
      <w:pPr>
        <w:pStyle w:val="ConsPlusCell"/>
        <w:jc w:val="both"/>
      </w:pPr>
      <w:r>
        <w:t>│     │        │рат         │                        │           │</w:t>
      </w:r>
    </w:p>
    <w:p w:rsidR="00B86404" w:rsidRDefault="00B86404">
      <w:pPr>
        <w:pStyle w:val="ConsPlusCell"/>
        <w:jc w:val="both"/>
      </w:pPr>
      <w:r>
        <w:t>├─────┼────────┼────────────┼────────────────────────┼───────────┤</w:t>
      </w:r>
    </w:p>
    <w:p w:rsidR="00B86404" w:rsidRDefault="00B86404">
      <w:pPr>
        <w:pStyle w:val="ConsPlusCell"/>
        <w:jc w:val="both"/>
      </w:pPr>
      <w:r>
        <w:t>│ 1363│Ru09.657│Изоамилаце- │Метилбутиловый эфир     │Идент. нат.│</w:t>
      </w:r>
    </w:p>
    <w:p w:rsidR="00B86404" w:rsidRDefault="00B86404">
      <w:pPr>
        <w:pStyle w:val="ConsPlusCell"/>
        <w:jc w:val="both"/>
      </w:pPr>
      <w:r>
        <w:t>│     │        │тат         │этановой кислоты        │           │</w:t>
      </w:r>
    </w:p>
    <w:p w:rsidR="00B86404" w:rsidRDefault="00B86404">
      <w:pPr>
        <w:pStyle w:val="ConsPlusCell"/>
        <w:jc w:val="both"/>
      </w:pPr>
      <w:r>
        <w:t>├─────┼────────┼────────────┼────────────────────────┼───────────┤</w:t>
      </w:r>
    </w:p>
    <w:p w:rsidR="00B86404" w:rsidRDefault="00B86404">
      <w:pPr>
        <w:pStyle w:val="ConsPlusCell"/>
        <w:jc w:val="both"/>
      </w:pPr>
      <w:r>
        <w:lastRenderedPageBreak/>
        <w:t>│ 1364│Ru09.658│Изоамилбу-  │Метилбутиловый эфир     │Идент. нат.│</w:t>
      </w:r>
    </w:p>
    <w:p w:rsidR="00B86404" w:rsidRDefault="00B86404">
      <w:pPr>
        <w:pStyle w:val="ConsPlusCell"/>
        <w:jc w:val="both"/>
      </w:pPr>
      <w:r>
        <w:t>│     │        │тират       │бутановой кислоты       │           │</w:t>
      </w:r>
    </w:p>
    <w:p w:rsidR="00B86404" w:rsidRDefault="00B86404">
      <w:pPr>
        <w:pStyle w:val="ConsPlusCell"/>
        <w:jc w:val="both"/>
      </w:pPr>
      <w:r>
        <w:t>├─────┼────────┼────────────┼────────────────────────┼───────────┤</w:t>
      </w:r>
    </w:p>
    <w:p w:rsidR="00B86404" w:rsidRDefault="00B86404">
      <w:pPr>
        <w:pStyle w:val="ConsPlusCell"/>
        <w:jc w:val="both"/>
      </w:pPr>
      <w:r>
        <w:t>│ 1365│Ru09.660│Изоамилкап- │Метилбутиловый эфир     │Идент. нат.│</w:t>
      </w:r>
    </w:p>
    <w:p w:rsidR="00B86404" w:rsidRDefault="00B86404">
      <w:pPr>
        <w:pStyle w:val="ConsPlusCell"/>
        <w:jc w:val="both"/>
      </w:pPr>
      <w:r>
        <w:t>│     │        │ринат       │декановой кислоты       │           │</w:t>
      </w:r>
    </w:p>
    <w:p w:rsidR="00B86404" w:rsidRDefault="00B86404">
      <w:pPr>
        <w:pStyle w:val="ConsPlusCell"/>
        <w:jc w:val="both"/>
      </w:pPr>
      <w:r>
        <w:t>├─────┼────────┼────────────┼────────────────────────┼───────────┤</w:t>
      </w:r>
    </w:p>
    <w:p w:rsidR="00B86404" w:rsidRDefault="00B86404">
      <w:pPr>
        <w:pStyle w:val="ConsPlusCell"/>
        <w:jc w:val="both"/>
      </w:pPr>
      <w:r>
        <w:t>│ 1366│Ru09.662│Изоамилкап- │Метилбутиловый эфир     │Идент. нат.│</w:t>
      </w:r>
    </w:p>
    <w:p w:rsidR="00B86404" w:rsidRDefault="00B86404">
      <w:pPr>
        <w:pStyle w:val="ConsPlusCell"/>
        <w:jc w:val="both"/>
      </w:pPr>
      <w:r>
        <w:t>│     │        │ронат       │гексановой кислоты      │           │</w:t>
      </w:r>
    </w:p>
    <w:p w:rsidR="00B86404" w:rsidRDefault="00B86404">
      <w:pPr>
        <w:pStyle w:val="ConsPlusCell"/>
        <w:jc w:val="both"/>
      </w:pPr>
      <w:r>
        <w:t>├─────┼────────┼────────────┼────────────────────────┼───────────┤</w:t>
      </w:r>
    </w:p>
    <w:p w:rsidR="00B86404" w:rsidRDefault="00B86404">
      <w:pPr>
        <w:pStyle w:val="ConsPlusCell"/>
        <w:jc w:val="both"/>
      </w:pPr>
      <w:r>
        <w:t>│ 1367│Ru09.663│Изоамилизо- │2-метилбутиловый эфир   │Идент. нат.│</w:t>
      </w:r>
    </w:p>
    <w:p w:rsidR="00B86404" w:rsidRDefault="00B86404">
      <w:pPr>
        <w:pStyle w:val="ConsPlusCell"/>
        <w:jc w:val="both"/>
      </w:pPr>
      <w:r>
        <w:t>│     │        │бутират     │2-метилпропановой кис-  │           │</w:t>
      </w:r>
    </w:p>
    <w:p w:rsidR="00B86404" w:rsidRDefault="00B86404">
      <w:pPr>
        <w:pStyle w:val="ConsPlusCell"/>
        <w:jc w:val="both"/>
      </w:pPr>
      <w:r>
        <w:t>│     │        │            │лоты                    │           │</w:t>
      </w:r>
    </w:p>
    <w:p w:rsidR="00B86404" w:rsidRDefault="00B86404">
      <w:pPr>
        <w:pStyle w:val="ConsPlusCell"/>
        <w:jc w:val="both"/>
      </w:pPr>
      <w:r>
        <w:t>├─────┼────────┼────────────┼────────────────────────┼───────────┤</w:t>
      </w:r>
    </w:p>
    <w:p w:rsidR="00B86404" w:rsidRDefault="00B86404">
      <w:pPr>
        <w:pStyle w:val="ConsPlusCell"/>
        <w:jc w:val="both"/>
      </w:pPr>
      <w:r>
        <w:t>│ 1368│Ru09.664│Изоамилкап- │2-метилбутиловый эфир   │Идент. нат.│</w:t>
      </w:r>
    </w:p>
    <w:p w:rsidR="00B86404" w:rsidRDefault="00B86404">
      <w:pPr>
        <w:pStyle w:val="ConsPlusCell"/>
        <w:jc w:val="both"/>
      </w:pPr>
      <w:r>
        <w:t>│     │        │рилат       │октановой кислоты       │           │</w:t>
      </w:r>
    </w:p>
    <w:p w:rsidR="00B86404" w:rsidRDefault="00B86404">
      <w:pPr>
        <w:pStyle w:val="ConsPlusCell"/>
        <w:jc w:val="both"/>
      </w:pPr>
      <w:r>
        <w:t>├─────┼────────┼────────────┼────────────────────────┼───────────┤</w:t>
      </w:r>
    </w:p>
    <w:p w:rsidR="00B86404" w:rsidRDefault="00B86404">
      <w:pPr>
        <w:pStyle w:val="ConsPlusCell"/>
        <w:jc w:val="both"/>
      </w:pPr>
      <w:r>
        <w:t>│ 1369│Ru09.665│Изоамилпро- │2-метилбутиловый эфир   │Идент. нат.│</w:t>
      </w:r>
    </w:p>
    <w:p w:rsidR="00B86404" w:rsidRDefault="00B86404">
      <w:pPr>
        <w:pStyle w:val="ConsPlusCell"/>
        <w:jc w:val="both"/>
      </w:pPr>
      <w:r>
        <w:t>│     │        │пионат      │пропионовой кислоты     │           │</w:t>
      </w:r>
    </w:p>
    <w:p w:rsidR="00B86404" w:rsidRDefault="00B86404">
      <w:pPr>
        <w:pStyle w:val="ConsPlusCell"/>
        <w:jc w:val="both"/>
      </w:pPr>
      <w:r>
        <w:t>├─────┼────────┼────────────┼────────────────────────┼───────────┤</w:t>
      </w:r>
    </w:p>
    <w:p w:rsidR="00B86404" w:rsidRDefault="00B86404">
      <w:pPr>
        <w:pStyle w:val="ConsPlusCell"/>
        <w:jc w:val="both"/>
      </w:pPr>
      <w:r>
        <w:t>│ 1370│Ru09.666│Изоамилми-  │2-метилбутиловый эфир   │Идент. нат.│</w:t>
      </w:r>
    </w:p>
    <w:p w:rsidR="00B86404" w:rsidRDefault="00B86404">
      <w:pPr>
        <w:pStyle w:val="ConsPlusCell"/>
        <w:jc w:val="both"/>
      </w:pPr>
      <w:r>
        <w:t>│     │        │ристат      │тетрадекановой кислоты  │           │</w:t>
      </w:r>
    </w:p>
    <w:p w:rsidR="00B86404" w:rsidRDefault="00B86404">
      <w:pPr>
        <w:pStyle w:val="ConsPlusCell"/>
        <w:jc w:val="both"/>
      </w:pPr>
      <w:r>
        <w:t>├─────┼────────┼────────────┼────────────────────────┼───────────┤</w:t>
      </w:r>
    </w:p>
    <w:p w:rsidR="00B86404" w:rsidRDefault="00B86404">
      <w:pPr>
        <w:pStyle w:val="ConsPlusCell"/>
        <w:jc w:val="both"/>
      </w:pPr>
      <w:r>
        <w:t>│ 1371│Ru09.667│Метилтиогек-│3-(метилтио)гексиловый  │Идент. нат.│</w:t>
      </w:r>
    </w:p>
    <w:p w:rsidR="00B86404" w:rsidRDefault="00B86404">
      <w:pPr>
        <w:pStyle w:val="ConsPlusCell"/>
        <w:jc w:val="both"/>
      </w:pPr>
      <w:r>
        <w:t>│     │        │силацетат   │эфир этановой кислоты   │           │</w:t>
      </w:r>
    </w:p>
    <w:p w:rsidR="00B86404" w:rsidRDefault="00B86404">
      <w:pPr>
        <w:pStyle w:val="ConsPlusCell"/>
        <w:jc w:val="both"/>
      </w:pPr>
      <w:r>
        <w:t>├─────┼────────┼────────────┼────────────────────────┼───────────┤</w:t>
      </w:r>
    </w:p>
    <w:p w:rsidR="00B86404" w:rsidRDefault="00B86404">
      <w:pPr>
        <w:pStyle w:val="ConsPlusCell"/>
        <w:jc w:val="both"/>
      </w:pPr>
      <w:r>
        <w:t>│ 1372│Ru09.668│Метилтиопро-│3-(метилтио)пропиловый  │Идент. нат.│</w:t>
      </w:r>
    </w:p>
    <w:p w:rsidR="00B86404" w:rsidRDefault="00B86404">
      <w:pPr>
        <w:pStyle w:val="ConsPlusCell"/>
        <w:jc w:val="both"/>
      </w:pPr>
      <w:r>
        <w:t>│     │        │пилацетат   │эфир этановой кислоты   │           │</w:t>
      </w:r>
    </w:p>
    <w:p w:rsidR="00B86404" w:rsidRDefault="00B86404">
      <w:pPr>
        <w:pStyle w:val="ConsPlusCell"/>
        <w:jc w:val="both"/>
      </w:pPr>
      <w:r>
        <w:t>├─────┼────────┼────────────┼────────────────────────┼───────────┤</w:t>
      </w:r>
    </w:p>
    <w:p w:rsidR="00B86404" w:rsidRDefault="00B86404">
      <w:pPr>
        <w:pStyle w:val="ConsPlusCell"/>
        <w:jc w:val="both"/>
      </w:pPr>
      <w:r>
        <w:t>│ 1373│Ru09.669│Мирценилаце-│7-метил-3-метиленокт-1- │Идент. нат.│</w:t>
      </w:r>
    </w:p>
    <w:p w:rsidR="00B86404" w:rsidRDefault="00B86404">
      <w:pPr>
        <w:pStyle w:val="ConsPlusCell"/>
        <w:jc w:val="both"/>
      </w:pPr>
      <w:r>
        <w:t>│     │        │тат         │ен-7-иловый эфир этано- │           │</w:t>
      </w:r>
    </w:p>
    <w:p w:rsidR="00B86404" w:rsidRDefault="00B86404">
      <w:pPr>
        <w:pStyle w:val="ConsPlusCell"/>
        <w:jc w:val="both"/>
      </w:pPr>
      <w:r>
        <w:t>│     │        │            │вой кислоты             │           │</w:t>
      </w:r>
    </w:p>
    <w:p w:rsidR="00B86404" w:rsidRDefault="00B86404">
      <w:pPr>
        <w:pStyle w:val="ConsPlusCell"/>
        <w:jc w:val="both"/>
      </w:pPr>
      <w:r>
        <w:t>├─────┼────────┼────────────┼────────────────────────┼───────────┤</w:t>
      </w:r>
    </w:p>
    <w:p w:rsidR="00B86404" w:rsidRDefault="00B86404">
      <w:pPr>
        <w:pStyle w:val="ConsPlusCell"/>
        <w:jc w:val="both"/>
      </w:pPr>
      <w:r>
        <w:t>│ 1374│Ru09.671│Неролидила- │1,5,9-триметил-1-эте-   │Идент. нат.│</w:t>
      </w:r>
    </w:p>
    <w:p w:rsidR="00B86404" w:rsidRDefault="00B86404">
      <w:pPr>
        <w:pStyle w:val="ConsPlusCell"/>
        <w:jc w:val="both"/>
      </w:pPr>
      <w:r>
        <w:t>│     │        │цетат       │нил-дека-4(цис),8-дие-  │           │</w:t>
      </w:r>
    </w:p>
    <w:p w:rsidR="00B86404" w:rsidRDefault="00B86404">
      <w:pPr>
        <w:pStyle w:val="ConsPlusCell"/>
        <w:jc w:val="both"/>
      </w:pPr>
      <w:r>
        <w:t>│     │        │            │ниловый эфир этановой   │           │</w:t>
      </w:r>
    </w:p>
    <w:p w:rsidR="00B86404" w:rsidRDefault="00B86404">
      <w:pPr>
        <w:pStyle w:val="ConsPlusCell"/>
        <w:jc w:val="both"/>
      </w:pPr>
      <w:r>
        <w:t>│     │        │            │кислоты                 │           │</w:t>
      </w:r>
    </w:p>
    <w:p w:rsidR="00B86404" w:rsidRDefault="00B86404">
      <w:pPr>
        <w:pStyle w:val="ConsPlusCell"/>
        <w:jc w:val="both"/>
      </w:pPr>
      <w:r>
        <w:t>├─────┼────────┼────────────┼────────────────────────┼───────────┤</w:t>
      </w:r>
    </w:p>
    <w:p w:rsidR="00B86404" w:rsidRDefault="00B86404">
      <w:pPr>
        <w:pStyle w:val="ConsPlusCell"/>
        <w:jc w:val="both"/>
      </w:pPr>
      <w:r>
        <w:t>│ 1375│Ru09.676│Изооктилла- │1-метилгептиловый эфир  │           │</w:t>
      </w:r>
    </w:p>
    <w:p w:rsidR="00B86404" w:rsidRDefault="00B86404">
      <w:pPr>
        <w:pStyle w:val="ConsPlusCell"/>
        <w:jc w:val="both"/>
      </w:pPr>
      <w:r>
        <w:t>│     │        │цетат       │этановой кислоты        │           │</w:t>
      </w:r>
    </w:p>
    <w:p w:rsidR="00B86404" w:rsidRDefault="00B86404">
      <w:pPr>
        <w:pStyle w:val="ConsPlusCell"/>
        <w:jc w:val="both"/>
      </w:pPr>
      <w:r>
        <w:t>├─────┼────────┼────────────┼────────────────────────┼───────────┤</w:t>
      </w:r>
    </w:p>
    <w:p w:rsidR="00B86404" w:rsidRDefault="00B86404">
      <w:pPr>
        <w:pStyle w:val="ConsPlusCell"/>
        <w:jc w:val="both"/>
      </w:pPr>
      <w:r>
        <w:t>│ 1376│Ru09.677│Октилкапро- │Октиловый эфир капро-   │Идент. нат.│</w:t>
      </w:r>
    </w:p>
    <w:p w:rsidR="00B86404" w:rsidRDefault="00B86404">
      <w:pPr>
        <w:pStyle w:val="ConsPlusCell"/>
        <w:jc w:val="both"/>
      </w:pPr>
      <w:r>
        <w:t>│     │        │нат         │новой кислоты           │           │</w:t>
      </w:r>
    </w:p>
    <w:p w:rsidR="00B86404" w:rsidRDefault="00B86404">
      <w:pPr>
        <w:pStyle w:val="ConsPlusCell"/>
        <w:jc w:val="both"/>
      </w:pPr>
      <w:r>
        <w:t>├─────┼────────┼────────────┼────────────────────────┼───────────┤</w:t>
      </w:r>
    </w:p>
    <w:p w:rsidR="00B86404" w:rsidRDefault="00B86404">
      <w:pPr>
        <w:pStyle w:val="ConsPlusCell"/>
        <w:jc w:val="both"/>
      </w:pPr>
      <w:r>
        <w:t>│ 1377│Ru09.679│Амил-2-ме-  │Пентиловый эфир 2-ме-   │Идент. нат.│</w:t>
      </w:r>
    </w:p>
    <w:p w:rsidR="00B86404" w:rsidRDefault="00B86404">
      <w:pPr>
        <w:pStyle w:val="ConsPlusCell"/>
        <w:jc w:val="both"/>
      </w:pPr>
      <w:r>
        <w:t>│     │        │тилбутират  │тилбутановой кислоты    │           │</w:t>
      </w:r>
    </w:p>
    <w:p w:rsidR="00B86404" w:rsidRDefault="00B86404">
      <w:pPr>
        <w:pStyle w:val="ConsPlusCell"/>
        <w:jc w:val="both"/>
      </w:pPr>
      <w:r>
        <w:t>├─────┼────────┼────────────┼────────────────────────┼───────────┤</w:t>
      </w:r>
    </w:p>
    <w:p w:rsidR="00B86404" w:rsidRDefault="00B86404">
      <w:pPr>
        <w:pStyle w:val="ConsPlusCell"/>
        <w:jc w:val="both"/>
      </w:pPr>
      <w:r>
        <w:t>│ 1378│Ru09.684│Фенетилкро- │Фенилэтиловый эфир      │Идент. нат.│</w:t>
      </w:r>
    </w:p>
    <w:p w:rsidR="00B86404" w:rsidRDefault="00B86404">
      <w:pPr>
        <w:pStyle w:val="ConsPlusCell"/>
        <w:jc w:val="both"/>
      </w:pPr>
      <w:r>
        <w:t>│     │        │тонат       │бут-2(транс)-еновой     │           │</w:t>
      </w:r>
    </w:p>
    <w:p w:rsidR="00B86404" w:rsidRDefault="00B86404">
      <w:pPr>
        <w:pStyle w:val="ConsPlusCell"/>
        <w:jc w:val="both"/>
      </w:pPr>
      <w:r>
        <w:t>│     │        │            │кислоты                 │           │</w:t>
      </w:r>
    </w:p>
    <w:p w:rsidR="00B86404" w:rsidRDefault="00B86404">
      <w:pPr>
        <w:pStyle w:val="ConsPlusCell"/>
        <w:jc w:val="both"/>
      </w:pPr>
      <w:r>
        <w:t>├─────┼────────┼────────────┼────────────────────────┼───────────┤</w:t>
      </w:r>
    </w:p>
    <w:p w:rsidR="00B86404" w:rsidRDefault="00B86404">
      <w:pPr>
        <w:pStyle w:val="ConsPlusCell"/>
        <w:jc w:val="both"/>
      </w:pPr>
      <w:r>
        <w:t>│ 1379│Ru09.685│Фенетилкап- │Фенилэтиловый эфир      │Идент. нат.│</w:t>
      </w:r>
    </w:p>
    <w:p w:rsidR="00B86404" w:rsidRDefault="00B86404">
      <w:pPr>
        <w:pStyle w:val="ConsPlusCell"/>
        <w:jc w:val="both"/>
      </w:pPr>
      <w:r>
        <w:t>│     │        │ринат       │декановой кислоты       │           │</w:t>
      </w:r>
    </w:p>
    <w:p w:rsidR="00B86404" w:rsidRDefault="00B86404">
      <w:pPr>
        <w:pStyle w:val="ConsPlusCell"/>
        <w:jc w:val="both"/>
      </w:pPr>
      <w:r>
        <w:t>├─────┼────────┼────────────┼────────────────────────┼───────────┤</w:t>
      </w:r>
    </w:p>
    <w:p w:rsidR="00B86404" w:rsidRDefault="00B86404">
      <w:pPr>
        <w:pStyle w:val="ConsPlusCell"/>
        <w:jc w:val="both"/>
      </w:pPr>
      <w:r>
        <w:t>│ 1380│Ru09.688│Фенилацетат │Фениловый эфир этано-   │Идент. нат.│</w:t>
      </w:r>
    </w:p>
    <w:p w:rsidR="00B86404" w:rsidRDefault="00B86404">
      <w:pPr>
        <w:pStyle w:val="ConsPlusCell"/>
        <w:jc w:val="both"/>
      </w:pPr>
      <w:r>
        <w:t>│     │        │            │вой кислоты             │           │</w:t>
      </w:r>
    </w:p>
    <w:p w:rsidR="00B86404" w:rsidRDefault="00B86404">
      <w:pPr>
        <w:pStyle w:val="ConsPlusCell"/>
        <w:jc w:val="both"/>
      </w:pPr>
      <w:r>
        <w:t>├─────┼────────┼────────────┼────────────────────────┼───────────┤</w:t>
      </w:r>
    </w:p>
    <w:p w:rsidR="00B86404" w:rsidRDefault="00B86404">
      <w:pPr>
        <w:pStyle w:val="ConsPlusCell"/>
        <w:jc w:val="both"/>
      </w:pPr>
      <w:r>
        <w:t>│ 1381│Ru09.689│Фенилсалици-│Фениловый эфир о-гид-   │           │</w:t>
      </w:r>
    </w:p>
    <w:p w:rsidR="00B86404" w:rsidRDefault="00B86404">
      <w:pPr>
        <w:pStyle w:val="ConsPlusCell"/>
        <w:jc w:val="both"/>
      </w:pPr>
      <w:r>
        <w:t>│     │        │лат         │роксибензойной кислоты  │           │</w:t>
      </w:r>
    </w:p>
    <w:p w:rsidR="00B86404" w:rsidRDefault="00B86404">
      <w:pPr>
        <w:pStyle w:val="ConsPlusCell"/>
        <w:jc w:val="both"/>
      </w:pPr>
      <w:r>
        <w:t>├─────┼────────┼────────────┼────────────────────────┼───────────┤</w:t>
      </w:r>
    </w:p>
    <w:p w:rsidR="00B86404" w:rsidRDefault="00B86404">
      <w:pPr>
        <w:pStyle w:val="ConsPlusCell"/>
        <w:jc w:val="both"/>
      </w:pPr>
      <w:r>
        <w:t>│ 1382│Ru09.692│Пренилацетат│3-метилбут-2-ениловый   │Идент. нат.│</w:t>
      </w:r>
    </w:p>
    <w:p w:rsidR="00B86404" w:rsidRDefault="00B86404">
      <w:pPr>
        <w:pStyle w:val="ConsPlusCell"/>
        <w:jc w:val="both"/>
      </w:pPr>
      <w:r>
        <w:t>│     │        │            │эфир этановой кислоты   │           │</w:t>
      </w:r>
    </w:p>
    <w:p w:rsidR="00B86404" w:rsidRDefault="00B86404">
      <w:pPr>
        <w:pStyle w:val="ConsPlusCell"/>
        <w:jc w:val="both"/>
      </w:pPr>
      <w:r>
        <w:t>├─────┼────────┼────────────┼────────────────────────┼───────────┤</w:t>
      </w:r>
    </w:p>
    <w:p w:rsidR="00B86404" w:rsidRDefault="00B86404">
      <w:pPr>
        <w:pStyle w:val="ConsPlusCell"/>
        <w:jc w:val="both"/>
      </w:pPr>
      <w:r>
        <w:t>│ 1383│Ru09.698│Пропил 2-ме-│Пропиловый эфир 2-метил-│Идент. нат.│</w:t>
      </w:r>
    </w:p>
    <w:p w:rsidR="00B86404" w:rsidRDefault="00B86404">
      <w:pPr>
        <w:pStyle w:val="ConsPlusCell"/>
        <w:jc w:val="both"/>
      </w:pPr>
      <w:r>
        <w:t>│     │        │тилбутират  │бутановой кислоты       │           │</w:t>
      </w:r>
    </w:p>
    <w:p w:rsidR="00B86404" w:rsidRDefault="00B86404">
      <w:pPr>
        <w:pStyle w:val="ConsPlusCell"/>
        <w:jc w:val="both"/>
      </w:pPr>
      <w:r>
        <w:lastRenderedPageBreak/>
        <w:t>├─────┼────────┼────────────┼────────────────────────┼───────────┤</w:t>
      </w:r>
    </w:p>
    <w:p w:rsidR="00B86404" w:rsidRDefault="00B86404">
      <w:pPr>
        <w:pStyle w:val="ConsPlusCell"/>
        <w:jc w:val="both"/>
      </w:pPr>
      <w:r>
        <w:t>│ 1384│Ru09.701│Аллилфенок- │2-пропениловый эфир     │Искусств.  │</w:t>
      </w:r>
    </w:p>
    <w:p w:rsidR="00B86404" w:rsidRDefault="00B86404">
      <w:pPr>
        <w:pStyle w:val="ConsPlusCell"/>
        <w:jc w:val="both"/>
      </w:pPr>
      <w:r>
        <w:t>│     │        │сиацетат    │феноксиэтановой кислоты │           │</w:t>
      </w:r>
    </w:p>
    <w:p w:rsidR="00B86404" w:rsidRDefault="00B86404">
      <w:pPr>
        <w:pStyle w:val="ConsPlusCell"/>
        <w:jc w:val="both"/>
      </w:pPr>
      <w:r>
        <w:t>├─────┼────────┼────────────┼────────────────────────┼───────────┤</w:t>
      </w:r>
    </w:p>
    <w:p w:rsidR="00B86404" w:rsidRDefault="00B86404">
      <w:pPr>
        <w:pStyle w:val="ConsPlusCell"/>
        <w:jc w:val="both"/>
      </w:pPr>
      <w:r>
        <w:t>│ 1385│Ru09.702│Пропилфенил-│Пропиловый эфир фенил-  │Искусств.  │</w:t>
      </w:r>
    </w:p>
    <w:p w:rsidR="00B86404" w:rsidRDefault="00B86404">
      <w:pPr>
        <w:pStyle w:val="ConsPlusCell"/>
        <w:jc w:val="both"/>
      </w:pPr>
      <w:r>
        <w:t>│     │        │ацетат      │этановой кислоты        │           │</w:t>
      </w:r>
    </w:p>
    <w:p w:rsidR="00B86404" w:rsidRDefault="00B86404">
      <w:pPr>
        <w:pStyle w:val="ConsPlusCell"/>
        <w:jc w:val="both"/>
      </w:pPr>
      <w:r>
        <w:t>├─────┼────────┼────────────┼────────────────────────┼───────────┤</w:t>
      </w:r>
    </w:p>
    <w:p w:rsidR="00B86404" w:rsidRDefault="00B86404">
      <w:pPr>
        <w:pStyle w:val="ConsPlusCell"/>
        <w:jc w:val="both"/>
      </w:pPr>
      <w:r>
        <w:t>│ 1386│Ru09.703│Октилфенил- │Октиловый эфир фенил-   │Искусств.  │</w:t>
      </w:r>
    </w:p>
    <w:p w:rsidR="00B86404" w:rsidRDefault="00B86404">
      <w:pPr>
        <w:pStyle w:val="ConsPlusCell"/>
        <w:jc w:val="both"/>
      </w:pPr>
      <w:r>
        <w:t>│     │        │ацетат      │этановой кислоты        │           │</w:t>
      </w:r>
    </w:p>
    <w:p w:rsidR="00B86404" w:rsidRDefault="00B86404">
      <w:pPr>
        <w:pStyle w:val="ConsPlusCell"/>
        <w:jc w:val="both"/>
      </w:pPr>
      <w:r>
        <w:t>├─────┼────────┼────────────┼────────────────────────┼───────────┤</w:t>
      </w:r>
    </w:p>
    <w:p w:rsidR="00B86404" w:rsidRDefault="00B86404">
      <w:pPr>
        <w:pStyle w:val="ConsPlusCell"/>
        <w:jc w:val="both"/>
      </w:pPr>
      <w:r>
        <w:t>│ 1387│Ru09.704│Геранилфе-  │3,7-диметилокта-        │Искусств.  │</w:t>
      </w:r>
    </w:p>
    <w:p w:rsidR="00B86404" w:rsidRDefault="00B86404">
      <w:pPr>
        <w:pStyle w:val="ConsPlusCell"/>
        <w:jc w:val="both"/>
      </w:pPr>
      <w:r>
        <w:t>│     │        │нилацетат   │2(транс),6-диениловый   │           │</w:t>
      </w:r>
    </w:p>
    <w:p w:rsidR="00B86404" w:rsidRDefault="00B86404">
      <w:pPr>
        <w:pStyle w:val="ConsPlusCell"/>
        <w:jc w:val="both"/>
      </w:pPr>
      <w:r>
        <w:t>│     │        │            │эфир фенилэтановой кис- │           │</w:t>
      </w:r>
    </w:p>
    <w:p w:rsidR="00B86404" w:rsidRDefault="00B86404">
      <w:pPr>
        <w:pStyle w:val="ConsPlusCell"/>
        <w:jc w:val="both"/>
      </w:pPr>
      <w:r>
        <w:t>│     │        │            │лоты                    │           │</w:t>
      </w:r>
    </w:p>
    <w:p w:rsidR="00B86404" w:rsidRDefault="00B86404">
      <w:pPr>
        <w:pStyle w:val="ConsPlusCell"/>
        <w:jc w:val="both"/>
      </w:pPr>
      <w:r>
        <w:t>├─────┼────────┼────────────┼────────────────────────┼───────────┤</w:t>
      </w:r>
    </w:p>
    <w:p w:rsidR="00B86404" w:rsidRDefault="00B86404">
      <w:pPr>
        <w:pStyle w:val="ConsPlusCell"/>
        <w:jc w:val="both"/>
      </w:pPr>
      <w:r>
        <w:t>│ 1388│Ru09.705│Бензилфени- │Фенилметиловый эфир     │Искусств.  │</w:t>
      </w:r>
    </w:p>
    <w:p w:rsidR="00B86404" w:rsidRDefault="00B86404">
      <w:pPr>
        <w:pStyle w:val="ConsPlusCell"/>
        <w:jc w:val="both"/>
      </w:pPr>
      <w:r>
        <w:t>│     │        │лацетат     │фенилэтановой кислоты   │           │</w:t>
      </w:r>
    </w:p>
    <w:p w:rsidR="00B86404" w:rsidRDefault="00B86404">
      <w:pPr>
        <w:pStyle w:val="ConsPlusCell"/>
        <w:jc w:val="both"/>
      </w:pPr>
      <w:r>
        <w:t>├─────┼────────┼────────────┼────────────────────────┼───────────┤</w:t>
      </w:r>
    </w:p>
    <w:p w:rsidR="00B86404" w:rsidRDefault="00B86404">
      <w:pPr>
        <w:pStyle w:val="ConsPlusCell"/>
        <w:jc w:val="both"/>
      </w:pPr>
      <w:r>
        <w:t>│ 1389│Ru09.706│Анизилфенил-│(4-метоксифенил)метило- │Искусств.  │</w:t>
      </w:r>
    </w:p>
    <w:p w:rsidR="00B86404" w:rsidRDefault="00B86404">
      <w:pPr>
        <w:pStyle w:val="ConsPlusCell"/>
        <w:jc w:val="both"/>
      </w:pPr>
      <w:r>
        <w:t>│     │        │ацетат      │вый эфир фенилэтановой  │           │</w:t>
      </w:r>
    </w:p>
    <w:p w:rsidR="00B86404" w:rsidRDefault="00B86404">
      <w:pPr>
        <w:pStyle w:val="ConsPlusCell"/>
        <w:jc w:val="both"/>
      </w:pPr>
      <w:r>
        <w:t>│     │        │            │кислоты                 │           │</w:t>
      </w:r>
    </w:p>
    <w:p w:rsidR="00B86404" w:rsidRDefault="00B86404">
      <w:pPr>
        <w:pStyle w:val="ConsPlusCell"/>
        <w:jc w:val="both"/>
      </w:pPr>
      <w:r>
        <w:t>├─────┼────────┼────────────┼────────────────────────┼───────────┤</w:t>
      </w:r>
    </w:p>
    <w:p w:rsidR="00B86404" w:rsidRDefault="00B86404">
      <w:pPr>
        <w:pStyle w:val="ConsPlusCell"/>
        <w:jc w:val="both"/>
      </w:pPr>
      <w:r>
        <w:t>│ 1390│Ru09.707│Фенетилфе-  │2-фенилэтиловый эфир    │Идент. нат.│</w:t>
      </w:r>
    </w:p>
    <w:p w:rsidR="00B86404" w:rsidRDefault="00B86404">
      <w:pPr>
        <w:pStyle w:val="ConsPlusCell"/>
        <w:jc w:val="both"/>
      </w:pPr>
      <w:r>
        <w:t>│     │        │нилацетат   │фенилэтановой кислоты   │           │</w:t>
      </w:r>
    </w:p>
    <w:p w:rsidR="00B86404" w:rsidRDefault="00B86404">
      <w:pPr>
        <w:pStyle w:val="ConsPlusCell"/>
        <w:jc w:val="both"/>
      </w:pPr>
      <w:r>
        <w:t>├─────┼────────┼────────────┼────────────────────────┼───────────┤</w:t>
      </w:r>
    </w:p>
    <w:p w:rsidR="00B86404" w:rsidRDefault="00B86404">
      <w:pPr>
        <w:pStyle w:val="ConsPlusCell"/>
        <w:jc w:val="both"/>
      </w:pPr>
      <w:r>
        <w:t>│ 1391│Ru09.708│Циннамилфе- │3-фенилпроп-2-ениловый  │Искусств.  │</w:t>
      </w:r>
    </w:p>
    <w:p w:rsidR="00B86404" w:rsidRDefault="00B86404">
      <w:pPr>
        <w:pStyle w:val="ConsPlusCell"/>
        <w:jc w:val="both"/>
      </w:pPr>
      <w:r>
        <w:t>│     │        │нилацетат   │эфир фенилэтановой кис- │           │</w:t>
      </w:r>
    </w:p>
    <w:p w:rsidR="00B86404" w:rsidRDefault="00B86404">
      <w:pPr>
        <w:pStyle w:val="ConsPlusCell"/>
        <w:jc w:val="both"/>
      </w:pPr>
      <w:r>
        <w:t>│     │        │            │лоты                    │           │</w:t>
      </w:r>
    </w:p>
    <w:p w:rsidR="00B86404" w:rsidRDefault="00B86404">
      <w:pPr>
        <w:pStyle w:val="ConsPlusCell"/>
        <w:jc w:val="both"/>
      </w:pPr>
      <w:r>
        <w:t>├─────┼────────┼────────────┼────────────────────────┼───────────┤</w:t>
      </w:r>
    </w:p>
    <w:p w:rsidR="00B86404" w:rsidRDefault="00B86404">
      <w:pPr>
        <w:pStyle w:val="ConsPlusCell"/>
        <w:jc w:val="both"/>
      </w:pPr>
      <w:r>
        <w:t>│ 1392│Ru09.709│Толуилфени- │4'-метилфениловый эфир  │Искусств.  │</w:t>
      </w:r>
    </w:p>
    <w:p w:rsidR="00B86404" w:rsidRDefault="00B86404">
      <w:pPr>
        <w:pStyle w:val="ConsPlusCell"/>
        <w:jc w:val="both"/>
      </w:pPr>
      <w:r>
        <w:t>│     │        │лацетат     │фенилэтановой кислоты   │           │</w:t>
      </w:r>
    </w:p>
    <w:p w:rsidR="00B86404" w:rsidRDefault="00B86404">
      <w:pPr>
        <w:pStyle w:val="ConsPlusCell"/>
        <w:jc w:val="both"/>
      </w:pPr>
      <w:r>
        <w:t>├─────┼────────┼────────────┼────────────────────────┼───────────┤</w:t>
      </w:r>
    </w:p>
    <w:p w:rsidR="00B86404" w:rsidRDefault="00B86404">
      <w:pPr>
        <w:pStyle w:val="ConsPlusCell"/>
        <w:jc w:val="both"/>
      </w:pPr>
      <w:r>
        <w:t>│ 1393│Ru09.710│Изоэвгенил- │2-метокси-4-(проп-1-    │Искусств.  │</w:t>
      </w:r>
    </w:p>
    <w:p w:rsidR="00B86404" w:rsidRDefault="00B86404">
      <w:pPr>
        <w:pStyle w:val="ConsPlusCell"/>
        <w:jc w:val="both"/>
      </w:pPr>
      <w:r>
        <w:t>│     │        │фенилацетат │енил)фенил фенилацетат  │           │</w:t>
      </w:r>
    </w:p>
    <w:p w:rsidR="00B86404" w:rsidRDefault="00B86404">
      <w:pPr>
        <w:pStyle w:val="ConsPlusCell"/>
        <w:jc w:val="both"/>
      </w:pPr>
      <w:r>
        <w:t>├─────┼────────┼────────────┼────────────────────────┼───────────┤</w:t>
      </w:r>
    </w:p>
    <w:p w:rsidR="00B86404" w:rsidRDefault="00B86404">
      <w:pPr>
        <w:pStyle w:val="ConsPlusCell"/>
        <w:jc w:val="both"/>
      </w:pPr>
      <w:r>
        <w:t>│ 1394│Ru09.711│Гуайацилфе- │2-метоксифениловый эфир │Искусств.  │</w:t>
      </w:r>
    </w:p>
    <w:p w:rsidR="00B86404" w:rsidRDefault="00B86404">
      <w:pPr>
        <w:pStyle w:val="ConsPlusCell"/>
        <w:jc w:val="both"/>
      </w:pPr>
      <w:r>
        <w:t>│     │        │нилацетат   │фенилэтановой кислоты   │           │</w:t>
      </w:r>
    </w:p>
    <w:p w:rsidR="00B86404" w:rsidRDefault="00B86404">
      <w:pPr>
        <w:pStyle w:val="ConsPlusCell"/>
        <w:jc w:val="both"/>
      </w:pPr>
      <w:r>
        <w:t>├─────┼────────┼────────────┼────────────────────────┼───────────┤</w:t>
      </w:r>
    </w:p>
    <w:p w:rsidR="00B86404" w:rsidRDefault="00B86404">
      <w:pPr>
        <w:pStyle w:val="ConsPlusCell"/>
        <w:jc w:val="both"/>
      </w:pPr>
      <w:r>
        <w:t>│ 1395│Ru09.712│Санталилфе- │5-(2,3-диметилтрицикло- │Искусств.  │</w:t>
      </w:r>
    </w:p>
    <w:p w:rsidR="00B86404" w:rsidRDefault="00B86404">
      <w:pPr>
        <w:pStyle w:val="ConsPlusCell"/>
        <w:jc w:val="both"/>
      </w:pPr>
      <w:r>
        <w:t>│     │        │нилацетат   │[2,2,1,6]-гепт-3-ил)-2- │           │</w:t>
      </w:r>
    </w:p>
    <w:p w:rsidR="00B86404" w:rsidRDefault="00B86404">
      <w:pPr>
        <w:pStyle w:val="ConsPlusCell"/>
        <w:jc w:val="both"/>
      </w:pPr>
      <w:r>
        <w:t>│     │        │            │метилпент-2-ениловый    │           │</w:t>
      </w:r>
    </w:p>
    <w:p w:rsidR="00B86404" w:rsidRDefault="00B86404">
      <w:pPr>
        <w:pStyle w:val="ConsPlusCell"/>
        <w:jc w:val="both"/>
      </w:pPr>
      <w:r>
        <w:t>│     │        │            │эфир фенилэтановой      │           │</w:t>
      </w:r>
    </w:p>
    <w:p w:rsidR="00B86404" w:rsidRDefault="00B86404">
      <w:pPr>
        <w:pStyle w:val="ConsPlusCell"/>
        <w:jc w:val="both"/>
      </w:pPr>
      <w:r>
        <w:t>│     │        │            │кислоты                 │           │</w:t>
      </w:r>
    </w:p>
    <w:p w:rsidR="00B86404" w:rsidRDefault="00B86404">
      <w:pPr>
        <w:pStyle w:val="ConsPlusCell"/>
        <w:jc w:val="both"/>
      </w:pPr>
      <w:r>
        <w:t>├─────┼────────┼────────────┼────────────────────────┼───────────┤</w:t>
      </w:r>
    </w:p>
    <w:p w:rsidR="00B86404" w:rsidRDefault="00B86404">
      <w:pPr>
        <w:pStyle w:val="ConsPlusCell"/>
        <w:jc w:val="both"/>
      </w:pPr>
      <w:r>
        <w:t>│ 1396│Ru09.713│Метиланисат │Метиловый эфир 4-меток- │Идент. нат.│</w:t>
      </w:r>
    </w:p>
    <w:p w:rsidR="00B86404" w:rsidRDefault="00B86404">
      <w:pPr>
        <w:pStyle w:val="ConsPlusCell"/>
        <w:jc w:val="both"/>
      </w:pPr>
      <w:r>
        <w:t>│     │        │            │сибензойной кислоты     │           │</w:t>
      </w:r>
    </w:p>
    <w:p w:rsidR="00B86404" w:rsidRDefault="00B86404">
      <w:pPr>
        <w:pStyle w:val="ConsPlusCell"/>
        <w:jc w:val="both"/>
      </w:pPr>
      <w:r>
        <w:t>├─────┼────────┼────────────┼────────────────────────┼───────────┤</w:t>
      </w:r>
    </w:p>
    <w:p w:rsidR="00B86404" w:rsidRDefault="00B86404">
      <w:pPr>
        <w:pStyle w:val="ConsPlusCell"/>
        <w:jc w:val="both"/>
      </w:pPr>
      <w:r>
        <w:t>│ 1397│Ru09.714│Этиланисат  │Этиловый эфир 4-меток-  │Идент. нат.│</w:t>
      </w:r>
    </w:p>
    <w:p w:rsidR="00B86404" w:rsidRDefault="00B86404">
      <w:pPr>
        <w:pStyle w:val="ConsPlusCell"/>
        <w:jc w:val="both"/>
      </w:pPr>
      <w:r>
        <w:t>│     │        │            │сибензойной кислоты     │           │</w:t>
      </w:r>
    </w:p>
    <w:p w:rsidR="00B86404" w:rsidRDefault="00B86404">
      <w:pPr>
        <w:pStyle w:val="ConsPlusCell"/>
        <w:jc w:val="both"/>
      </w:pPr>
      <w:r>
        <w:t>├─────┼────────┼────────────┼────────────────────────┼───────────┤</w:t>
      </w:r>
    </w:p>
    <w:p w:rsidR="00B86404" w:rsidRDefault="00B86404">
      <w:pPr>
        <w:pStyle w:val="ConsPlusCell"/>
        <w:jc w:val="both"/>
      </w:pPr>
      <w:r>
        <w:t>│ 1398│Ru09.715│Метилантра- │Метиловый эфир 2-амино- │Нат.,      │</w:t>
      </w:r>
    </w:p>
    <w:p w:rsidR="00B86404" w:rsidRDefault="00B86404">
      <w:pPr>
        <w:pStyle w:val="ConsPlusCell"/>
        <w:jc w:val="both"/>
      </w:pPr>
      <w:r>
        <w:t>│     │        │нилат       │бензойной кислоты       │Идент. нат.│</w:t>
      </w:r>
    </w:p>
    <w:p w:rsidR="00B86404" w:rsidRDefault="00B86404">
      <w:pPr>
        <w:pStyle w:val="ConsPlusCell"/>
        <w:jc w:val="both"/>
      </w:pPr>
      <w:r>
        <w:t>├─────┼────────┼────────────┼────────────────────────┼───────────┤</w:t>
      </w:r>
    </w:p>
    <w:p w:rsidR="00B86404" w:rsidRDefault="00B86404">
      <w:pPr>
        <w:pStyle w:val="ConsPlusCell"/>
        <w:jc w:val="both"/>
      </w:pPr>
      <w:r>
        <w:t>│ 1399│Ru09.716│Этилантра-  │Этиловый эфир 2-амино-  │Нат.,      │</w:t>
      </w:r>
    </w:p>
    <w:p w:rsidR="00B86404" w:rsidRDefault="00B86404">
      <w:pPr>
        <w:pStyle w:val="ConsPlusCell"/>
        <w:jc w:val="both"/>
      </w:pPr>
      <w:r>
        <w:t>│     │        │нилат       │бензойной кислоты       │Идент. нат.│</w:t>
      </w:r>
    </w:p>
    <w:p w:rsidR="00B86404" w:rsidRDefault="00B86404">
      <w:pPr>
        <w:pStyle w:val="ConsPlusCell"/>
        <w:jc w:val="both"/>
      </w:pPr>
      <w:r>
        <w:t>├─────┼────────┼────────────┼────────────────────────┼───────────┤</w:t>
      </w:r>
    </w:p>
    <w:p w:rsidR="00B86404" w:rsidRDefault="00B86404">
      <w:pPr>
        <w:pStyle w:val="ConsPlusCell"/>
        <w:jc w:val="both"/>
      </w:pPr>
      <w:r>
        <w:t>│ 1400│Ru09.717│Бутилантра- │Бутиловый эфир 2-амино- │Искусств.  │</w:t>
      </w:r>
    </w:p>
    <w:p w:rsidR="00B86404" w:rsidRDefault="00B86404">
      <w:pPr>
        <w:pStyle w:val="ConsPlusCell"/>
        <w:jc w:val="both"/>
      </w:pPr>
      <w:r>
        <w:t>│     │        │нилат       │бензойной кислоты       │           │</w:t>
      </w:r>
    </w:p>
    <w:p w:rsidR="00B86404" w:rsidRDefault="00B86404">
      <w:pPr>
        <w:pStyle w:val="ConsPlusCell"/>
        <w:jc w:val="both"/>
      </w:pPr>
      <w:r>
        <w:t>├─────┼────────┼────────────┼────────────────────────┼───────────┤</w:t>
      </w:r>
    </w:p>
    <w:p w:rsidR="00B86404" w:rsidRDefault="00B86404">
      <w:pPr>
        <w:pStyle w:val="ConsPlusCell"/>
        <w:jc w:val="both"/>
      </w:pPr>
      <w:r>
        <w:t>│ 1401│Ru09.718│Изобутилан- │2-метилпропиловый эфир  │Искусств.  │</w:t>
      </w:r>
    </w:p>
    <w:p w:rsidR="00B86404" w:rsidRDefault="00B86404">
      <w:pPr>
        <w:pStyle w:val="ConsPlusCell"/>
        <w:jc w:val="both"/>
      </w:pPr>
      <w:r>
        <w:t>│     │        │транилат    │2-аминобензойной кислоты│           │</w:t>
      </w:r>
    </w:p>
    <w:p w:rsidR="00B86404" w:rsidRDefault="00B86404">
      <w:pPr>
        <w:pStyle w:val="ConsPlusCell"/>
        <w:jc w:val="both"/>
      </w:pPr>
      <w:r>
        <w:t>├─────┼────────┼────────────┼────────────────────────┼───────────┤</w:t>
      </w:r>
    </w:p>
    <w:p w:rsidR="00B86404" w:rsidRDefault="00B86404">
      <w:pPr>
        <w:pStyle w:val="ConsPlusCell"/>
        <w:jc w:val="both"/>
      </w:pPr>
      <w:r>
        <w:t>│ 1402│Ru09.719│Аллилантра- │Проп-2-ениловый эфир    │Искусств.  │</w:t>
      </w:r>
    </w:p>
    <w:p w:rsidR="00B86404" w:rsidRDefault="00B86404">
      <w:pPr>
        <w:pStyle w:val="ConsPlusCell"/>
        <w:jc w:val="both"/>
      </w:pPr>
      <w:r>
        <w:t>│     │        │нилат       │2-аминобензойной кислоты│           │</w:t>
      </w:r>
    </w:p>
    <w:p w:rsidR="00B86404" w:rsidRDefault="00B86404">
      <w:pPr>
        <w:pStyle w:val="ConsPlusCell"/>
        <w:jc w:val="both"/>
      </w:pPr>
      <w:r>
        <w:lastRenderedPageBreak/>
        <w:t>├─────┼────────┼────────────┼────────────────────────┼───────────┤</w:t>
      </w:r>
    </w:p>
    <w:p w:rsidR="00B86404" w:rsidRDefault="00B86404">
      <w:pPr>
        <w:pStyle w:val="ConsPlusCell"/>
        <w:jc w:val="both"/>
      </w:pPr>
      <w:r>
        <w:t>│ 1403│Ru09.721│Линалилан-  │1,5-диметил-1-этенил-   │Искусств.  │</w:t>
      </w:r>
    </w:p>
    <w:p w:rsidR="00B86404" w:rsidRDefault="00B86404">
      <w:pPr>
        <w:pStyle w:val="ConsPlusCell"/>
        <w:jc w:val="both"/>
      </w:pPr>
      <w:r>
        <w:t>│     │        │транилат    │гекс-4-енил 2-аминобен- │           │</w:t>
      </w:r>
    </w:p>
    <w:p w:rsidR="00B86404" w:rsidRDefault="00B86404">
      <w:pPr>
        <w:pStyle w:val="ConsPlusCell"/>
        <w:jc w:val="both"/>
      </w:pPr>
      <w:r>
        <w:t>│     │        │            │зоат                    │           │</w:t>
      </w:r>
    </w:p>
    <w:p w:rsidR="00B86404" w:rsidRDefault="00B86404">
      <w:pPr>
        <w:pStyle w:val="ConsPlusCell"/>
        <w:jc w:val="both"/>
      </w:pPr>
      <w:r>
        <w:t>├─────┼────────┼────────────┼────────────────────────┼───────────┤</w:t>
      </w:r>
    </w:p>
    <w:p w:rsidR="00B86404" w:rsidRDefault="00B86404">
      <w:pPr>
        <w:pStyle w:val="ConsPlusCell"/>
        <w:jc w:val="both"/>
      </w:pPr>
      <w:r>
        <w:t>│ 1404│Ru09.722│Циклогекси- │циклогексил 2-аминобен- │Искусств.  │</w:t>
      </w:r>
    </w:p>
    <w:p w:rsidR="00B86404" w:rsidRDefault="00B86404">
      <w:pPr>
        <w:pStyle w:val="ConsPlusCell"/>
        <w:jc w:val="both"/>
      </w:pPr>
      <w:r>
        <w:t>│     │        │лантранилат │зоат                    │           │</w:t>
      </w:r>
    </w:p>
    <w:p w:rsidR="00B86404" w:rsidRDefault="00B86404">
      <w:pPr>
        <w:pStyle w:val="ConsPlusCell"/>
        <w:jc w:val="both"/>
      </w:pPr>
      <w:r>
        <w:t>├─────┼────────┼────────────┼────────────────────────┼───────────┤</w:t>
      </w:r>
    </w:p>
    <w:p w:rsidR="00B86404" w:rsidRDefault="00B86404">
      <w:pPr>
        <w:pStyle w:val="ConsPlusCell"/>
        <w:jc w:val="both"/>
      </w:pPr>
      <w:r>
        <w:t>│ 1405│Ru09.723│Фенэтилант- │2-фенилэтил 2-аминобен- │Искусств.  │</w:t>
      </w:r>
    </w:p>
    <w:p w:rsidR="00B86404" w:rsidRDefault="00B86404">
      <w:pPr>
        <w:pStyle w:val="ConsPlusCell"/>
        <w:jc w:val="both"/>
      </w:pPr>
      <w:r>
        <w:t>│     │        │ранилат     │зоат                    │           │</w:t>
      </w:r>
    </w:p>
    <w:p w:rsidR="00B86404" w:rsidRDefault="00B86404">
      <w:pPr>
        <w:pStyle w:val="ConsPlusCell"/>
        <w:jc w:val="both"/>
      </w:pPr>
      <w:r>
        <w:t>├─────┼────────┼────────────┼────────────────────────┼───────────┤</w:t>
      </w:r>
    </w:p>
    <w:p w:rsidR="00B86404" w:rsidRDefault="00B86404">
      <w:pPr>
        <w:pStyle w:val="ConsPlusCell"/>
        <w:jc w:val="both"/>
      </w:pPr>
      <w:r>
        <w:t>│ 1406│Ru09.724│Терпенилан- │п-мент-1-ен-8-иловый    │Искусств.  │</w:t>
      </w:r>
    </w:p>
    <w:p w:rsidR="00B86404" w:rsidRDefault="00B86404">
      <w:pPr>
        <w:pStyle w:val="ConsPlusCell"/>
        <w:jc w:val="both"/>
      </w:pPr>
      <w:r>
        <w:t>│     │        │транилат    │эфир 2-аминобензойной   │           │</w:t>
      </w:r>
    </w:p>
    <w:p w:rsidR="00B86404" w:rsidRDefault="00B86404">
      <w:pPr>
        <w:pStyle w:val="ConsPlusCell"/>
        <w:jc w:val="both"/>
      </w:pPr>
      <w:r>
        <w:t>│     │        │            │кислоты                 │           │</w:t>
      </w:r>
    </w:p>
    <w:p w:rsidR="00B86404" w:rsidRDefault="00B86404">
      <w:pPr>
        <w:pStyle w:val="ConsPlusCell"/>
        <w:jc w:val="both"/>
      </w:pPr>
      <w:r>
        <w:t>├─────┼────────┼────────────┼────────────────────────┼───────────┤</w:t>
      </w:r>
    </w:p>
    <w:p w:rsidR="00B86404" w:rsidRDefault="00B86404">
      <w:pPr>
        <w:pStyle w:val="ConsPlusCell"/>
        <w:jc w:val="both"/>
      </w:pPr>
      <w:r>
        <w:t>│ 1407│Ru09.725│Метилбен-   │Метиловый эфир бензой-  │Нат.,      │</w:t>
      </w:r>
    </w:p>
    <w:p w:rsidR="00B86404" w:rsidRDefault="00B86404">
      <w:pPr>
        <w:pStyle w:val="ConsPlusCell"/>
        <w:jc w:val="both"/>
      </w:pPr>
      <w:r>
        <w:t>│     │        │зоат        │ной кислоты             │Идент. нат.│</w:t>
      </w:r>
    </w:p>
    <w:p w:rsidR="00B86404" w:rsidRDefault="00B86404">
      <w:pPr>
        <w:pStyle w:val="ConsPlusCell"/>
        <w:jc w:val="both"/>
      </w:pPr>
      <w:r>
        <w:t>├─────┼────────┼────────────┼────────────────────────┼───────────┤</w:t>
      </w:r>
    </w:p>
    <w:p w:rsidR="00B86404" w:rsidRDefault="00B86404">
      <w:pPr>
        <w:pStyle w:val="ConsPlusCell"/>
        <w:jc w:val="both"/>
      </w:pPr>
      <w:r>
        <w:t>│ 1408│Ru09.726│этилбензоат │Этиловый эфир бензойной │Нат.,      │</w:t>
      </w:r>
    </w:p>
    <w:p w:rsidR="00B86404" w:rsidRDefault="00B86404">
      <w:pPr>
        <w:pStyle w:val="ConsPlusCell"/>
        <w:jc w:val="both"/>
      </w:pPr>
      <w:r>
        <w:t>│     │        │            │кислоты                 │Идент. нат.│</w:t>
      </w:r>
    </w:p>
    <w:p w:rsidR="00B86404" w:rsidRDefault="00B86404">
      <w:pPr>
        <w:pStyle w:val="ConsPlusCell"/>
        <w:jc w:val="both"/>
      </w:pPr>
      <w:r>
        <w:t>├─────┼────────┼────────────┼────────────────────────┼───────────┤</w:t>
      </w:r>
    </w:p>
    <w:p w:rsidR="00B86404" w:rsidRDefault="00B86404">
      <w:pPr>
        <w:pStyle w:val="ConsPlusCell"/>
        <w:jc w:val="both"/>
      </w:pPr>
      <w:r>
        <w:t>│ 1409│Ru09.727│Бензилбен-  │Метилфениловый эфир     │Идент. нат.│</w:t>
      </w:r>
    </w:p>
    <w:p w:rsidR="00B86404" w:rsidRDefault="00B86404">
      <w:pPr>
        <w:pStyle w:val="ConsPlusCell"/>
        <w:jc w:val="both"/>
      </w:pPr>
      <w:r>
        <w:t>│     │        │зоат        │бензойной кислоты       │           │</w:t>
      </w:r>
    </w:p>
    <w:p w:rsidR="00B86404" w:rsidRDefault="00B86404">
      <w:pPr>
        <w:pStyle w:val="ConsPlusCell"/>
        <w:jc w:val="both"/>
      </w:pPr>
      <w:r>
        <w:t>├─────┼────────┼────────────┼────────────────────────┼───────────┤</w:t>
      </w:r>
    </w:p>
    <w:p w:rsidR="00B86404" w:rsidRDefault="00B86404">
      <w:pPr>
        <w:pStyle w:val="ConsPlusCell"/>
        <w:jc w:val="both"/>
      </w:pPr>
      <w:r>
        <w:t>│ 1410│Ru09.728│Этил-4-фе-  │Этиловый эфир 4-фенил-  │Искусств.  │</w:t>
      </w:r>
    </w:p>
    <w:p w:rsidR="00B86404" w:rsidRDefault="00B86404">
      <w:pPr>
        <w:pStyle w:val="ConsPlusCell"/>
        <w:jc w:val="both"/>
      </w:pPr>
      <w:r>
        <w:t>│     │        │нилбутират  │бутановой кислоты       │           │</w:t>
      </w:r>
    </w:p>
    <w:p w:rsidR="00B86404" w:rsidRDefault="00B86404">
      <w:pPr>
        <w:pStyle w:val="ConsPlusCell"/>
        <w:jc w:val="both"/>
      </w:pPr>
      <w:r>
        <w:t>├─────┼────────┼────────────┼────────────────────────┼───────────┤</w:t>
      </w:r>
    </w:p>
    <w:p w:rsidR="00B86404" w:rsidRDefault="00B86404">
      <w:pPr>
        <w:pStyle w:val="ConsPlusCell"/>
        <w:jc w:val="both"/>
      </w:pPr>
      <w:r>
        <w:t>│ 1411│Ru09.729│Метил-4-фе- │Метиловый эфир 4-фенил- │Искусств.  │</w:t>
      </w:r>
    </w:p>
    <w:p w:rsidR="00B86404" w:rsidRDefault="00B86404">
      <w:pPr>
        <w:pStyle w:val="ConsPlusCell"/>
        <w:jc w:val="both"/>
      </w:pPr>
      <w:r>
        <w:t>│     │        │нилбутират  │бутановой кислоты       │           │</w:t>
      </w:r>
    </w:p>
    <w:p w:rsidR="00B86404" w:rsidRDefault="00B86404">
      <w:pPr>
        <w:pStyle w:val="ConsPlusCell"/>
        <w:jc w:val="both"/>
      </w:pPr>
      <w:r>
        <w:t>├─────┼────────┼────────────┼────────────────────────┼───────────┤</w:t>
      </w:r>
    </w:p>
    <w:p w:rsidR="00B86404" w:rsidRDefault="00B86404">
      <w:pPr>
        <w:pStyle w:val="ConsPlusCell"/>
        <w:jc w:val="both"/>
      </w:pPr>
      <w:r>
        <w:t>│ 1412│Ru09.730│Этилциннамат│Этиловый эфир 3-фенил-  │Нат.,      │</w:t>
      </w:r>
    </w:p>
    <w:p w:rsidR="00B86404" w:rsidRDefault="00B86404">
      <w:pPr>
        <w:pStyle w:val="ConsPlusCell"/>
        <w:jc w:val="both"/>
      </w:pPr>
      <w:r>
        <w:t>│     │        │            │проп-2-еновой кислоты   │Идент. нат.│</w:t>
      </w:r>
    </w:p>
    <w:p w:rsidR="00B86404" w:rsidRDefault="00B86404">
      <w:pPr>
        <w:pStyle w:val="ConsPlusCell"/>
        <w:jc w:val="both"/>
      </w:pPr>
      <w:r>
        <w:t>├─────┼────────┼────────────┼────────────────────────┼───────────┤</w:t>
      </w:r>
    </w:p>
    <w:p w:rsidR="00B86404" w:rsidRDefault="00B86404">
      <w:pPr>
        <w:pStyle w:val="ConsPlusCell"/>
        <w:jc w:val="both"/>
      </w:pPr>
      <w:r>
        <w:t>│ 1413│Ru09.731│Пропилцинна-│Пропиловый эфир 3-фенил-│Искусств.  │</w:t>
      </w:r>
    </w:p>
    <w:p w:rsidR="00B86404" w:rsidRDefault="00B86404">
      <w:pPr>
        <w:pStyle w:val="ConsPlusCell"/>
        <w:jc w:val="both"/>
      </w:pPr>
      <w:r>
        <w:t>│     │        │мат         │проп-2-еновой кислоты   │           │</w:t>
      </w:r>
    </w:p>
    <w:p w:rsidR="00B86404" w:rsidRDefault="00B86404">
      <w:pPr>
        <w:pStyle w:val="ConsPlusCell"/>
        <w:jc w:val="both"/>
      </w:pPr>
      <w:r>
        <w:t>├─────┼────────┼────────────┼────────────────────────┼───────────┤</w:t>
      </w:r>
    </w:p>
    <w:p w:rsidR="00B86404" w:rsidRDefault="00B86404">
      <w:pPr>
        <w:pStyle w:val="ConsPlusCell"/>
        <w:jc w:val="both"/>
      </w:pPr>
      <w:r>
        <w:t>│ 1414│Ru09.732│Изопропил-  │1'-метилэтиловый эфир   │Искусств.  │</w:t>
      </w:r>
    </w:p>
    <w:p w:rsidR="00B86404" w:rsidRDefault="00B86404">
      <w:pPr>
        <w:pStyle w:val="ConsPlusCell"/>
        <w:jc w:val="both"/>
      </w:pPr>
      <w:r>
        <w:t>│     │        │циннамат    │3-фенилпроп-2-еновой    │           │</w:t>
      </w:r>
    </w:p>
    <w:p w:rsidR="00B86404" w:rsidRDefault="00B86404">
      <w:pPr>
        <w:pStyle w:val="ConsPlusCell"/>
        <w:jc w:val="both"/>
      </w:pPr>
      <w:r>
        <w:t>│     │        │            │кислоты                 │           │</w:t>
      </w:r>
    </w:p>
    <w:p w:rsidR="00B86404" w:rsidRDefault="00B86404">
      <w:pPr>
        <w:pStyle w:val="ConsPlusCell"/>
        <w:jc w:val="both"/>
      </w:pPr>
      <w:r>
        <w:t>├─────┼────────┼────────────┼────────────────────────┼───────────┤</w:t>
      </w:r>
    </w:p>
    <w:p w:rsidR="00B86404" w:rsidRDefault="00B86404">
      <w:pPr>
        <w:pStyle w:val="ConsPlusCell"/>
        <w:jc w:val="both"/>
      </w:pPr>
      <w:r>
        <w:t>│ 1415│Ru09.733│Бутилцин-   │Бутиловый эфир 3-фенил- │Искусств.  │</w:t>
      </w:r>
    </w:p>
    <w:p w:rsidR="00B86404" w:rsidRDefault="00B86404">
      <w:pPr>
        <w:pStyle w:val="ConsPlusCell"/>
        <w:jc w:val="both"/>
      </w:pPr>
      <w:r>
        <w:t>│     │        │намат       │проп-2-еновой кислоты   │           │</w:t>
      </w:r>
    </w:p>
    <w:p w:rsidR="00B86404" w:rsidRDefault="00B86404">
      <w:pPr>
        <w:pStyle w:val="ConsPlusCell"/>
        <w:jc w:val="both"/>
      </w:pPr>
      <w:r>
        <w:t>├─────┼────────┼────────────┼────────────────────────┼───────────┤</w:t>
      </w:r>
    </w:p>
    <w:p w:rsidR="00B86404" w:rsidRDefault="00B86404">
      <w:pPr>
        <w:pStyle w:val="ConsPlusCell"/>
        <w:jc w:val="both"/>
      </w:pPr>
      <w:r>
        <w:t>│ 1416│Ru09.734│Изобутилцин-│Метилпропиловый эфир    │Нат.,      │</w:t>
      </w:r>
    </w:p>
    <w:p w:rsidR="00B86404" w:rsidRDefault="00B86404">
      <w:pPr>
        <w:pStyle w:val="ConsPlusCell"/>
        <w:jc w:val="both"/>
      </w:pPr>
      <w:r>
        <w:t>│     │        │намат       │3-фенилпроп-2-еновой    │Идент. нат.│</w:t>
      </w:r>
    </w:p>
    <w:p w:rsidR="00B86404" w:rsidRDefault="00B86404">
      <w:pPr>
        <w:pStyle w:val="ConsPlusCell"/>
        <w:jc w:val="both"/>
      </w:pPr>
      <w:r>
        <w:t>│     │        │            │кислоты                 │           │</w:t>
      </w:r>
    </w:p>
    <w:p w:rsidR="00B86404" w:rsidRDefault="00B86404">
      <w:pPr>
        <w:pStyle w:val="ConsPlusCell"/>
        <w:jc w:val="both"/>
      </w:pPr>
      <w:r>
        <w:t>├─────┼────────┼────────────┼────────────────────────┼───────────┤</w:t>
      </w:r>
    </w:p>
    <w:p w:rsidR="00B86404" w:rsidRDefault="00B86404">
      <w:pPr>
        <w:pStyle w:val="ConsPlusCell"/>
        <w:jc w:val="both"/>
      </w:pPr>
      <w:r>
        <w:t>│ 1417│Ru09.735│Амилциннамат│Амиловый эфир 3-фенил-  │Идент. нат.│</w:t>
      </w:r>
    </w:p>
    <w:p w:rsidR="00B86404" w:rsidRDefault="00B86404">
      <w:pPr>
        <w:pStyle w:val="ConsPlusCell"/>
        <w:jc w:val="both"/>
      </w:pPr>
      <w:r>
        <w:t>│     │        │            │проп-2-еновой кислоты   │           │</w:t>
      </w:r>
    </w:p>
    <w:p w:rsidR="00B86404" w:rsidRDefault="00B86404">
      <w:pPr>
        <w:pStyle w:val="ConsPlusCell"/>
        <w:jc w:val="both"/>
      </w:pPr>
      <w:r>
        <w:t>├─────┼────────┼────────────┼────────────────────────┼───────────┤</w:t>
      </w:r>
    </w:p>
    <w:p w:rsidR="00B86404" w:rsidRDefault="00B86404">
      <w:pPr>
        <w:pStyle w:val="ConsPlusCell"/>
        <w:jc w:val="both"/>
      </w:pPr>
      <w:r>
        <w:t>│ 1418│Ru09.736│Линалилцин- │1,5-диметил-1 -этенил-  │Искусств.  │</w:t>
      </w:r>
    </w:p>
    <w:p w:rsidR="00B86404" w:rsidRDefault="00B86404">
      <w:pPr>
        <w:pStyle w:val="ConsPlusCell"/>
        <w:jc w:val="both"/>
      </w:pPr>
      <w:r>
        <w:t>│     │        │намат       │гекс-4-енил 3-фенилпроп-│           │</w:t>
      </w:r>
    </w:p>
    <w:p w:rsidR="00B86404" w:rsidRDefault="00B86404">
      <w:pPr>
        <w:pStyle w:val="ConsPlusCell"/>
        <w:jc w:val="both"/>
      </w:pPr>
      <w:r>
        <w:t>│     │        │            │2-еноат                 │           │</w:t>
      </w:r>
    </w:p>
    <w:p w:rsidR="00B86404" w:rsidRDefault="00B86404">
      <w:pPr>
        <w:pStyle w:val="ConsPlusCell"/>
        <w:jc w:val="both"/>
      </w:pPr>
      <w:r>
        <w:t>├─────┼────────┼────────────┼────────────────────────┼───────────┤</w:t>
      </w:r>
    </w:p>
    <w:p w:rsidR="00B86404" w:rsidRDefault="00B86404">
      <w:pPr>
        <w:pStyle w:val="ConsPlusCell"/>
        <w:jc w:val="both"/>
      </w:pPr>
      <w:r>
        <w:t>│ 1419│Ru09.737│терпинилцин-│п-мент-1-ен-8-ил цинна- │Искусств.  │</w:t>
      </w:r>
    </w:p>
    <w:p w:rsidR="00B86404" w:rsidRDefault="00B86404">
      <w:pPr>
        <w:pStyle w:val="ConsPlusCell"/>
        <w:jc w:val="both"/>
      </w:pPr>
      <w:r>
        <w:t>│     │        │намат       │мат                     │           │</w:t>
      </w:r>
    </w:p>
    <w:p w:rsidR="00B86404" w:rsidRDefault="00B86404">
      <w:pPr>
        <w:pStyle w:val="ConsPlusCell"/>
        <w:jc w:val="both"/>
      </w:pPr>
      <w:r>
        <w:t>├─────┼────────┼────────────┼────────────────────────┼───────────┤</w:t>
      </w:r>
    </w:p>
    <w:p w:rsidR="00B86404" w:rsidRDefault="00B86404">
      <w:pPr>
        <w:pStyle w:val="ConsPlusCell"/>
        <w:jc w:val="both"/>
      </w:pPr>
      <w:r>
        <w:t>│ 1420│Ru09.738│бензилцин-  │бензил 3-фенилпроп-2-   │Идент. нат.│</w:t>
      </w:r>
    </w:p>
    <w:p w:rsidR="00B86404" w:rsidRDefault="00B86404">
      <w:pPr>
        <w:pStyle w:val="ConsPlusCell"/>
        <w:jc w:val="both"/>
      </w:pPr>
      <w:r>
        <w:t>│     │        │намат       │еноат                   │           │</w:t>
      </w:r>
    </w:p>
    <w:p w:rsidR="00B86404" w:rsidRDefault="00B86404">
      <w:pPr>
        <w:pStyle w:val="ConsPlusCell"/>
        <w:jc w:val="both"/>
      </w:pPr>
      <w:r>
        <w:t>├─────┼────────┼────────────┼────────────────────────┼───────────┤</w:t>
      </w:r>
    </w:p>
    <w:p w:rsidR="00B86404" w:rsidRDefault="00B86404">
      <w:pPr>
        <w:pStyle w:val="ConsPlusCell"/>
        <w:jc w:val="both"/>
      </w:pPr>
      <w:r>
        <w:t>│ 1421│Ru09.739│циннамилцин-│3-фенилпроп-2-енил      │Нат.,      │</w:t>
      </w:r>
    </w:p>
    <w:p w:rsidR="00B86404" w:rsidRDefault="00B86404">
      <w:pPr>
        <w:pStyle w:val="ConsPlusCell"/>
        <w:jc w:val="both"/>
      </w:pPr>
      <w:r>
        <w:t>│     │        │намат       │3-фенилпроп-2-еноат     │Идент. нат.│</w:t>
      </w:r>
    </w:p>
    <w:p w:rsidR="00B86404" w:rsidRDefault="00B86404">
      <w:pPr>
        <w:pStyle w:val="ConsPlusCell"/>
        <w:jc w:val="both"/>
      </w:pPr>
      <w:r>
        <w:t>├─────┼────────┼────────────┼────────────────────────┼───────────┤</w:t>
      </w:r>
    </w:p>
    <w:p w:rsidR="00B86404" w:rsidRDefault="00B86404">
      <w:pPr>
        <w:pStyle w:val="ConsPlusCell"/>
        <w:jc w:val="both"/>
      </w:pPr>
      <w:r>
        <w:t>│ 1422│Ru09.740│метилцин-   │метил 3-фенилпроп-2-    │Нат.,      │</w:t>
      </w:r>
    </w:p>
    <w:p w:rsidR="00B86404" w:rsidRDefault="00B86404">
      <w:pPr>
        <w:pStyle w:val="ConsPlusCell"/>
        <w:jc w:val="both"/>
      </w:pPr>
      <w:r>
        <w:lastRenderedPageBreak/>
        <w:t>│     │        │намат       │еноат                   │Идент. нат.│</w:t>
      </w:r>
    </w:p>
    <w:p w:rsidR="00B86404" w:rsidRDefault="00B86404">
      <w:pPr>
        <w:pStyle w:val="ConsPlusCell"/>
        <w:jc w:val="both"/>
      </w:pPr>
      <w:r>
        <w:t>├─────┼────────┼────────────┼────────────────────────┼───────────┤</w:t>
      </w:r>
    </w:p>
    <w:p w:rsidR="00B86404" w:rsidRDefault="00B86404">
      <w:pPr>
        <w:pStyle w:val="ConsPlusCell"/>
        <w:jc w:val="both"/>
      </w:pPr>
      <w:r>
        <w:t>│ 1423│Ru09.741│аллилцин-   │(1'-пропенил) 3-фенил-  │Искусств.  │</w:t>
      </w:r>
    </w:p>
    <w:p w:rsidR="00B86404" w:rsidRDefault="00B86404">
      <w:pPr>
        <w:pStyle w:val="ConsPlusCell"/>
        <w:jc w:val="both"/>
      </w:pPr>
      <w:r>
        <w:t>│     │        │намат       │проп-2-еноат            │           │</w:t>
      </w:r>
    </w:p>
    <w:p w:rsidR="00B86404" w:rsidRDefault="00B86404">
      <w:pPr>
        <w:pStyle w:val="ConsPlusCell"/>
        <w:jc w:val="both"/>
      </w:pPr>
      <w:r>
        <w:t>├─────┼────────┼────────────┼────────────────────────┼───────────┤</w:t>
      </w:r>
    </w:p>
    <w:p w:rsidR="00B86404" w:rsidRDefault="00B86404">
      <w:pPr>
        <w:pStyle w:val="ConsPlusCell"/>
        <w:jc w:val="both"/>
      </w:pPr>
      <w:r>
        <w:t>│ 1424│Ru09.742│изоамилцин- │3-метилбутил 3-фенил-   │Нат.,      │</w:t>
      </w:r>
    </w:p>
    <w:p w:rsidR="00B86404" w:rsidRDefault="00B86404">
      <w:pPr>
        <w:pStyle w:val="ConsPlusCell"/>
        <w:jc w:val="both"/>
      </w:pPr>
      <w:r>
        <w:t>│     │        │намат       │проп-2-еноат            │Идент. нат.│</w:t>
      </w:r>
    </w:p>
    <w:p w:rsidR="00B86404" w:rsidRDefault="00B86404">
      <w:pPr>
        <w:pStyle w:val="ConsPlusCell"/>
        <w:jc w:val="both"/>
      </w:pPr>
      <w:r>
        <w:t>├─────┼────────┼────────────┼────────────────────────┼───────────┤</w:t>
      </w:r>
    </w:p>
    <w:p w:rsidR="00B86404" w:rsidRDefault="00B86404">
      <w:pPr>
        <w:pStyle w:val="ConsPlusCell"/>
        <w:jc w:val="both"/>
      </w:pPr>
      <w:r>
        <w:t>│ 1425│Ru09.743│фенэтилцин- │фентил 3-фенилпроп-2-   │Идент. нат.│</w:t>
      </w:r>
    </w:p>
    <w:p w:rsidR="00B86404" w:rsidRDefault="00B86404">
      <w:pPr>
        <w:pStyle w:val="ConsPlusCell"/>
        <w:jc w:val="both"/>
      </w:pPr>
      <w:r>
        <w:t>│     │        │намат       │еноат                   │           │</w:t>
      </w:r>
    </w:p>
    <w:p w:rsidR="00B86404" w:rsidRDefault="00B86404">
      <w:pPr>
        <w:pStyle w:val="ConsPlusCell"/>
        <w:jc w:val="both"/>
      </w:pPr>
      <w:r>
        <w:t>├─────┼────────┼────────────┼────────────────────────┼───────────┤</w:t>
      </w:r>
    </w:p>
    <w:p w:rsidR="00B86404" w:rsidRDefault="00B86404">
      <w:pPr>
        <w:pStyle w:val="ConsPlusCell"/>
        <w:jc w:val="both"/>
      </w:pPr>
      <w:r>
        <w:t>│ 1426│Ru09.744│циклогексил-│циклогексил 3-фенилпроп-│Искусств.  │</w:t>
      </w:r>
    </w:p>
    <w:p w:rsidR="00B86404" w:rsidRDefault="00B86404">
      <w:pPr>
        <w:pStyle w:val="ConsPlusCell"/>
        <w:jc w:val="both"/>
      </w:pPr>
      <w:r>
        <w:t>│     │        │циннамат    │2-еноат                 │           │</w:t>
      </w:r>
    </w:p>
    <w:p w:rsidR="00B86404" w:rsidRDefault="00B86404">
      <w:pPr>
        <w:pStyle w:val="ConsPlusCell"/>
        <w:jc w:val="both"/>
      </w:pPr>
      <w:r>
        <w:t>├─────┼────────┼────────────┼────────────────────────┼───────────┤</w:t>
      </w:r>
    </w:p>
    <w:p w:rsidR="00B86404" w:rsidRDefault="00B86404">
      <w:pPr>
        <w:pStyle w:val="ConsPlusCell"/>
        <w:jc w:val="both"/>
      </w:pPr>
      <w:r>
        <w:t>│ 1427│Ru09.745│фенилпропил-│3-фенилпропил 3-фенил-  │Идент. нат.│</w:t>
      </w:r>
    </w:p>
    <w:p w:rsidR="00B86404" w:rsidRDefault="00B86404">
      <w:pPr>
        <w:pStyle w:val="ConsPlusCell"/>
        <w:jc w:val="both"/>
      </w:pPr>
      <w:r>
        <w:t>│     │        │циннамат    │проп-2-еноат            │           │</w:t>
      </w:r>
    </w:p>
    <w:p w:rsidR="00B86404" w:rsidRDefault="00B86404">
      <w:pPr>
        <w:pStyle w:val="ConsPlusCell"/>
        <w:jc w:val="both"/>
      </w:pPr>
      <w:r>
        <w:t>├─────┼────────┼────────────┼────────────────────────┼───────────┤</w:t>
      </w:r>
    </w:p>
    <w:p w:rsidR="00B86404" w:rsidRDefault="00B86404">
      <w:pPr>
        <w:pStyle w:val="ConsPlusCell"/>
        <w:jc w:val="both"/>
      </w:pPr>
      <w:r>
        <w:t>│ 1428│Ru09.746│метил 3-фе- │метиловый эфир 3-фенил- │Идент. нат.│</w:t>
      </w:r>
    </w:p>
    <w:p w:rsidR="00B86404" w:rsidRDefault="00B86404">
      <w:pPr>
        <w:pStyle w:val="ConsPlusCell"/>
        <w:jc w:val="both"/>
      </w:pPr>
      <w:r>
        <w:t>│     │        │нилпропионат│пропановой кислоты      │           │</w:t>
      </w:r>
    </w:p>
    <w:p w:rsidR="00B86404" w:rsidRDefault="00B86404">
      <w:pPr>
        <w:pStyle w:val="ConsPlusCell"/>
        <w:jc w:val="both"/>
      </w:pPr>
      <w:r>
        <w:t>├─────┼────────┼────────────┼────────────────────────┼───────────┤</w:t>
      </w:r>
    </w:p>
    <w:p w:rsidR="00B86404" w:rsidRDefault="00B86404">
      <w:pPr>
        <w:pStyle w:val="ConsPlusCell"/>
        <w:jc w:val="both"/>
      </w:pPr>
      <w:r>
        <w:t>│ 1429│Ru09.747│этил 3-фе-  │этиловый эфир 3-фенил-  │Идент. нат.│</w:t>
      </w:r>
    </w:p>
    <w:p w:rsidR="00B86404" w:rsidRDefault="00B86404">
      <w:pPr>
        <w:pStyle w:val="ConsPlusCell"/>
        <w:jc w:val="both"/>
      </w:pPr>
      <w:r>
        <w:t>│     │        │нилпропионат│пропановой кислоты      │           │</w:t>
      </w:r>
    </w:p>
    <w:p w:rsidR="00B86404" w:rsidRDefault="00B86404">
      <w:pPr>
        <w:pStyle w:val="ConsPlusCell"/>
        <w:jc w:val="both"/>
      </w:pPr>
      <w:r>
        <w:t>├─────┼────────┼────────────┼────────────────────────┼───────────┤</w:t>
      </w:r>
    </w:p>
    <w:p w:rsidR="00B86404" w:rsidRDefault="00B86404">
      <w:pPr>
        <w:pStyle w:val="ConsPlusCell"/>
        <w:jc w:val="both"/>
      </w:pPr>
      <w:r>
        <w:t>│ 1430│Ru09.748│этил салици-│этил 2-гидроксибензоат  │Нат.,      │</w:t>
      </w:r>
    </w:p>
    <w:p w:rsidR="00B86404" w:rsidRDefault="00B86404">
      <w:pPr>
        <w:pStyle w:val="ConsPlusCell"/>
        <w:jc w:val="both"/>
      </w:pPr>
      <w:r>
        <w:t>│     │        │лат         │                        │Идент. нат.│</w:t>
      </w:r>
    </w:p>
    <w:p w:rsidR="00B86404" w:rsidRDefault="00B86404">
      <w:pPr>
        <w:pStyle w:val="ConsPlusCell"/>
        <w:jc w:val="both"/>
      </w:pPr>
      <w:r>
        <w:t>├─────┼────────┼────────────┼────────────────────────┼───────────┤</w:t>
      </w:r>
    </w:p>
    <w:p w:rsidR="00B86404" w:rsidRDefault="00B86404">
      <w:pPr>
        <w:pStyle w:val="ConsPlusCell"/>
        <w:jc w:val="both"/>
      </w:pPr>
      <w:r>
        <w:t>│ 1431│Ru09.749│метил сали- │метил 2-гидроксибензоат │Нат.,      │</w:t>
      </w:r>
    </w:p>
    <w:p w:rsidR="00B86404" w:rsidRDefault="00B86404">
      <w:pPr>
        <w:pStyle w:val="ConsPlusCell"/>
        <w:jc w:val="both"/>
      </w:pPr>
      <w:r>
        <w:t>│     │        │цилат       │                        │Идент. нат.│</w:t>
      </w:r>
    </w:p>
    <w:p w:rsidR="00B86404" w:rsidRDefault="00B86404">
      <w:pPr>
        <w:pStyle w:val="ConsPlusCell"/>
        <w:jc w:val="both"/>
      </w:pPr>
      <w:r>
        <w:t>├─────┼────────┼────────────┼────────────────────────┼───────────┤</w:t>
      </w:r>
    </w:p>
    <w:p w:rsidR="00B86404" w:rsidRDefault="00B86404">
      <w:pPr>
        <w:pStyle w:val="ConsPlusCell"/>
        <w:jc w:val="both"/>
      </w:pPr>
      <w:r>
        <w:t>│ 1432│Ru09.750│изобутил са-│2-метилпропил 2-гидрок- │Идент. нат.│</w:t>
      </w:r>
    </w:p>
    <w:p w:rsidR="00B86404" w:rsidRDefault="00B86404">
      <w:pPr>
        <w:pStyle w:val="ConsPlusCell"/>
        <w:jc w:val="both"/>
      </w:pPr>
      <w:r>
        <w:t>│     │        │лицилат     │сибензоат               │           │</w:t>
      </w:r>
    </w:p>
    <w:p w:rsidR="00B86404" w:rsidRDefault="00B86404">
      <w:pPr>
        <w:pStyle w:val="ConsPlusCell"/>
        <w:jc w:val="both"/>
      </w:pPr>
      <w:r>
        <w:t>├─────┼────────┼────────────┼────────────────────────┼───────────┤</w:t>
      </w:r>
    </w:p>
    <w:p w:rsidR="00B86404" w:rsidRDefault="00B86404">
      <w:pPr>
        <w:pStyle w:val="ConsPlusCell"/>
        <w:jc w:val="both"/>
      </w:pPr>
      <w:r>
        <w:t>│ 1433│Ru09.751│изоамил са- │3-метилбутил 2-гидрокси-│Идент. нат.│</w:t>
      </w:r>
    </w:p>
    <w:p w:rsidR="00B86404" w:rsidRDefault="00B86404">
      <w:pPr>
        <w:pStyle w:val="ConsPlusCell"/>
        <w:jc w:val="both"/>
      </w:pPr>
      <w:r>
        <w:t>│     │        │лицилат     │бензоат                 │           │</w:t>
      </w:r>
    </w:p>
    <w:p w:rsidR="00B86404" w:rsidRDefault="00B86404">
      <w:pPr>
        <w:pStyle w:val="ConsPlusCell"/>
        <w:jc w:val="both"/>
      </w:pPr>
      <w:r>
        <w:t>├─────┼────────┼────────────┼────────────────────────┼───────────┤</w:t>
      </w:r>
    </w:p>
    <w:p w:rsidR="00B86404" w:rsidRDefault="00B86404">
      <w:pPr>
        <w:pStyle w:val="ConsPlusCell"/>
        <w:jc w:val="both"/>
      </w:pPr>
      <w:r>
        <w:t>│ 1434│Ru09.752│бензил са-  │бензил 2-гидроксибензоат│Идент. нат.│</w:t>
      </w:r>
    </w:p>
    <w:p w:rsidR="00B86404" w:rsidRDefault="00B86404">
      <w:pPr>
        <w:pStyle w:val="ConsPlusCell"/>
        <w:jc w:val="both"/>
      </w:pPr>
      <w:r>
        <w:t>│     │        │лицилат     │                        │           │</w:t>
      </w:r>
    </w:p>
    <w:p w:rsidR="00B86404" w:rsidRDefault="00B86404">
      <w:pPr>
        <w:pStyle w:val="ConsPlusCell"/>
        <w:jc w:val="both"/>
      </w:pPr>
      <w:r>
        <w:t>├─────┼────────┼────────────┼────────────────────────┼───────────┤</w:t>
      </w:r>
    </w:p>
    <w:p w:rsidR="00B86404" w:rsidRDefault="00B86404">
      <w:pPr>
        <w:pStyle w:val="ConsPlusCell"/>
        <w:jc w:val="both"/>
      </w:pPr>
      <w:r>
        <w:t>│ 1435│Ru09.753│фенэтил са- │2-фенилэтил 2-гидрокси- │Идент. нат.│</w:t>
      </w:r>
    </w:p>
    <w:p w:rsidR="00B86404" w:rsidRDefault="00B86404">
      <w:pPr>
        <w:pStyle w:val="ConsPlusCell"/>
        <w:jc w:val="both"/>
      </w:pPr>
      <w:r>
        <w:t>│     │        │лицилат     │бензоат                 │           │</w:t>
      </w:r>
    </w:p>
    <w:p w:rsidR="00B86404" w:rsidRDefault="00B86404">
      <w:pPr>
        <w:pStyle w:val="ConsPlusCell"/>
        <w:jc w:val="both"/>
      </w:pPr>
      <w:r>
        <w:t>├─────┼────────┼────────────┼────────────────────────┼───────────┤</w:t>
      </w:r>
    </w:p>
    <w:p w:rsidR="00B86404" w:rsidRDefault="00B86404">
      <w:pPr>
        <w:pStyle w:val="ConsPlusCell"/>
        <w:jc w:val="both"/>
      </w:pPr>
      <w:r>
        <w:t>│ 1436│Ru09.754│бутил 4-гид-│бутиловый эфир 4-гидрок-│Идент. нат.│</w:t>
      </w:r>
    </w:p>
    <w:p w:rsidR="00B86404" w:rsidRDefault="00B86404">
      <w:pPr>
        <w:pStyle w:val="ConsPlusCell"/>
        <w:jc w:val="both"/>
      </w:pPr>
      <w:r>
        <w:t>│     │        │роксибензоат│си-бензойной кислоты    │           │</w:t>
      </w:r>
    </w:p>
    <w:p w:rsidR="00B86404" w:rsidRDefault="00B86404">
      <w:pPr>
        <w:pStyle w:val="ConsPlusCell"/>
        <w:jc w:val="both"/>
      </w:pPr>
      <w:r>
        <w:t>├─────┼────────┼────────────┼────────────────────────┼───────────┤</w:t>
      </w:r>
    </w:p>
    <w:p w:rsidR="00B86404" w:rsidRDefault="00B86404">
      <w:pPr>
        <w:pStyle w:val="ConsPlusCell"/>
        <w:jc w:val="both"/>
      </w:pPr>
      <w:r>
        <w:t>│ 1437│Ru09.755│изоамил бен-│3-метилбутил бензоат    │Идент. нат.│</w:t>
      </w:r>
    </w:p>
    <w:p w:rsidR="00B86404" w:rsidRDefault="00B86404">
      <w:pPr>
        <w:pStyle w:val="ConsPlusCell"/>
        <w:jc w:val="both"/>
      </w:pPr>
      <w:r>
        <w:t>│     │        │зоат        │                        │           │</w:t>
      </w:r>
    </w:p>
    <w:p w:rsidR="00B86404" w:rsidRDefault="00B86404">
      <w:pPr>
        <w:pStyle w:val="ConsPlusCell"/>
        <w:jc w:val="both"/>
      </w:pPr>
      <w:r>
        <w:t>├─────┼────────┼────────────┼────────────────────────┼───────────┤</w:t>
      </w:r>
    </w:p>
    <w:p w:rsidR="00B86404" w:rsidRDefault="00B86404">
      <w:pPr>
        <w:pStyle w:val="ConsPlusCell"/>
        <w:jc w:val="both"/>
      </w:pPr>
      <w:r>
        <w:t>│ 1438│Ru09.756│изоборнил   │1,7,7-триметилбицик-    │Искусств.  │</w:t>
      </w:r>
    </w:p>
    <w:p w:rsidR="00B86404" w:rsidRDefault="00B86404">
      <w:pPr>
        <w:pStyle w:val="ConsPlusCell"/>
        <w:jc w:val="both"/>
      </w:pPr>
      <w:r>
        <w:t>│     │        │фенилацетат │ло[2.2.1]гепт-2-ил      │           │</w:t>
      </w:r>
    </w:p>
    <w:p w:rsidR="00B86404" w:rsidRDefault="00B86404">
      <w:pPr>
        <w:pStyle w:val="ConsPlusCell"/>
        <w:jc w:val="both"/>
      </w:pPr>
      <w:r>
        <w:t>│     │        │            │фенилацетат             │           │</w:t>
      </w:r>
    </w:p>
    <w:p w:rsidR="00B86404" w:rsidRDefault="00B86404">
      <w:pPr>
        <w:pStyle w:val="ConsPlusCell"/>
        <w:jc w:val="both"/>
      </w:pPr>
      <w:r>
        <w:t>├─────┼────────┼────────────┼────────────────────────┼───────────┤</w:t>
      </w:r>
    </w:p>
    <w:p w:rsidR="00B86404" w:rsidRDefault="00B86404">
      <w:pPr>
        <w:pStyle w:val="ConsPlusCell"/>
        <w:jc w:val="both"/>
      </w:pPr>
      <w:r>
        <w:t>│ 1439│Ru09.757│изобутил    │2-метилпропил бензоат   │Идент. нат.│</w:t>
      </w:r>
    </w:p>
    <w:p w:rsidR="00B86404" w:rsidRDefault="00B86404">
      <w:pPr>
        <w:pStyle w:val="ConsPlusCell"/>
        <w:jc w:val="both"/>
      </w:pPr>
      <w:r>
        <w:t>│     │        │бензоат     │                        │           │</w:t>
      </w:r>
    </w:p>
    <w:p w:rsidR="00B86404" w:rsidRDefault="00B86404">
      <w:pPr>
        <w:pStyle w:val="ConsPlusCell"/>
        <w:jc w:val="both"/>
      </w:pPr>
      <w:r>
        <w:t>├─────┼────────┼────────────┼────────────────────────┼───────────┤</w:t>
      </w:r>
    </w:p>
    <w:p w:rsidR="00B86404" w:rsidRDefault="00B86404">
      <w:pPr>
        <w:pStyle w:val="ConsPlusCell"/>
        <w:jc w:val="both"/>
      </w:pPr>
      <w:r>
        <w:t>│ 1440│Ru09.758│метил       │метил 4-(1,1-диметил-   │Искусств.  │</w:t>
      </w:r>
    </w:p>
    <w:p w:rsidR="00B86404" w:rsidRDefault="00B86404">
      <w:pPr>
        <w:pStyle w:val="ConsPlusCell"/>
        <w:jc w:val="both"/>
      </w:pPr>
      <w:r>
        <w:t>│     │        │p-tert-бу-  │этил)фенилацетат        │           │</w:t>
      </w:r>
    </w:p>
    <w:p w:rsidR="00B86404" w:rsidRDefault="00B86404">
      <w:pPr>
        <w:pStyle w:val="ConsPlusCell"/>
        <w:jc w:val="both"/>
      </w:pPr>
      <w:r>
        <w:t>│     │        │тилфенила-  │                        │           │</w:t>
      </w:r>
    </w:p>
    <w:p w:rsidR="00B86404" w:rsidRDefault="00B86404">
      <w:pPr>
        <w:pStyle w:val="ConsPlusCell"/>
        <w:jc w:val="both"/>
      </w:pPr>
      <w:r>
        <w:t>│     │        │цетат       │                        │           │</w:t>
      </w:r>
    </w:p>
    <w:p w:rsidR="00B86404" w:rsidRDefault="00B86404">
      <w:pPr>
        <w:pStyle w:val="ConsPlusCell"/>
        <w:jc w:val="both"/>
      </w:pPr>
      <w:r>
        <w:t>├─────┼────────┼────────────┼────────────────────────┼───────────┤</w:t>
      </w:r>
    </w:p>
    <w:p w:rsidR="00B86404" w:rsidRDefault="00B86404">
      <w:pPr>
        <w:pStyle w:val="ConsPlusCell"/>
        <w:jc w:val="both"/>
      </w:pPr>
      <w:r>
        <w:t>│ 1441│Ru09.761│амилфенил-  │пентиловый эфир бензил- │Идент. нат.│</w:t>
      </w:r>
    </w:p>
    <w:p w:rsidR="00B86404" w:rsidRDefault="00B86404">
      <w:pPr>
        <w:pStyle w:val="ConsPlusCell"/>
        <w:jc w:val="both"/>
      </w:pPr>
      <w:r>
        <w:t>│     │        │ацетат      │этановой кислоты        │           │</w:t>
      </w:r>
    </w:p>
    <w:p w:rsidR="00B86404" w:rsidRDefault="00B86404">
      <w:pPr>
        <w:pStyle w:val="ConsPlusCell"/>
        <w:jc w:val="both"/>
      </w:pPr>
      <w:r>
        <w:t>├─────┼────────┼────────────┼────────────────────────┼───────────┤</w:t>
      </w:r>
    </w:p>
    <w:p w:rsidR="00B86404" w:rsidRDefault="00B86404">
      <w:pPr>
        <w:pStyle w:val="ConsPlusCell"/>
        <w:jc w:val="both"/>
      </w:pPr>
      <w:r>
        <w:t>│ 1442│Ru09.762│амилсалици- │амил 2-гидроксибензоат  │Идент. нат.│</w:t>
      </w:r>
    </w:p>
    <w:p w:rsidR="00B86404" w:rsidRDefault="00B86404">
      <w:pPr>
        <w:pStyle w:val="ConsPlusCell"/>
        <w:jc w:val="both"/>
      </w:pPr>
      <w:r>
        <w:t>│     │        │лат         │                        │           │</w:t>
      </w:r>
    </w:p>
    <w:p w:rsidR="00B86404" w:rsidRDefault="00B86404">
      <w:pPr>
        <w:pStyle w:val="ConsPlusCell"/>
        <w:jc w:val="both"/>
      </w:pPr>
      <w:r>
        <w:lastRenderedPageBreak/>
        <w:t>├─────┼────────┼────────────┼────────────────────────┼───────────┤</w:t>
      </w:r>
    </w:p>
    <w:p w:rsidR="00B86404" w:rsidRDefault="00B86404">
      <w:pPr>
        <w:pStyle w:val="ConsPlusCell"/>
        <w:jc w:val="both"/>
      </w:pPr>
      <w:r>
        <w:t>│ 1443│Ru09.763│бутилсали-  │бутил 2-гидроксибензоат │Идент. нат.│</w:t>
      </w:r>
    </w:p>
    <w:p w:rsidR="00B86404" w:rsidRDefault="00B86404">
      <w:pPr>
        <w:pStyle w:val="ConsPlusCell"/>
        <w:jc w:val="both"/>
      </w:pPr>
      <w:r>
        <w:t>│     │        │цилат       │                        │           │</w:t>
      </w:r>
    </w:p>
    <w:p w:rsidR="00B86404" w:rsidRDefault="00B86404">
      <w:pPr>
        <w:pStyle w:val="ConsPlusCell"/>
        <w:jc w:val="both"/>
      </w:pPr>
      <w:r>
        <w:t>├─────┼────────┼────────────┼────────────────────────┼───────────┤</w:t>
      </w:r>
    </w:p>
    <w:p w:rsidR="00B86404" w:rsidRDefault="00B86404">
      <w:pPr>
        <w:pStyle w:val="ConsPlusCell"/>
        <w:jc w:val="both"/>
      </w:pPr>
      <w:r>
        <w:t>│ 1444│Ru09.764│этил н-этил-│этил N-этил-2-аминобен- │Искусств.  │</w:t>
      </w:r>
    </w:p>
    <w:p w:rsidR="00B86404" w:rsidRDefault="00B86404">
      <w:pPr>
        <w:pStyle w:val="ConsPlusCell"/>
        <w:jc w:val="both"/>
      </w:pPr>
      <w:r>
        <w:t>│     │        │антранилат  │зоат                    │           │</w:t>
      </w:r>
    </w:p>
    <w:p w:rsidR="00B86404" w:rsidRDefault="00B86404">
      <w:pPr>
        <w:pStyle w:val="ConsPlusCell"/>
        <w:jc w:val="both"/>
      </w:pPr>
      <w:r>
        <w:t>├─────┼────────┼────────────┼────────────────────────┼───────────┤</w:t>
      </w:r>
    </w:p>
    <w:p w:rsidR="00B86404" w:rsidRDefault="00B86404">
      <w:pPr>
        <w:pStyle w:val="ConsPlusCell"/>
        <w:jc w:val="both"/>
      </w:pPr>
      <w:r>
        <w:t>│ 1445│Ru09.765│этил н-ме-  │этил N-этил-2-аминобен- │Идент. нат.│</w:t>
      </w:r>
    </w:p>
    <w:p w:rsidR="00B86404" w:rsidRDefault="00B86404">
      <w:pPr>
        <w:pStyle w:val="ConsPlusCell"/>
        <w:jc w:val="both"/>
      </w:pPr>
      <w:r>
        <w:t>│     │        │тилантрани- │зоат                    │           │</w:t>
      </w:r>
    </w:p>
    <w:p w:rsidR="00B86404" w:rsidRDefault="00B86404">
      <w:pPr>
        <w:pStyle w:val="ConsPlusCell"/>
        <w:jc w:val="both"/>
      </w:pPr>
      <w:r>
        <w:t>│     │        │лат         │                        │           │</w:t>
      </w:r>
    </w:p>
    <w:p w:rsidR="00B86404" w:rsidRDefault="00B86404">
      <w:pPr>
        <w:pStyle w:val="ConsPlusCell"/>
        <w:jc w:val="both"/>
      </w:pPr>
      <w:r>
        <w:t>├─────┼────────┼────────────┼────────────────────────┼───────────┤</w:t>
      </w:r>
    </w:p>
    <w:p w:rsidR="00B86404" w:rsidRDefault="00B86404">
      <w:pPr>
        <w:pStyle w:val="ConsPlusCell"/>
        <w:jc w:val="both"/>
      </w:pPr>
      <w:r>
        <w:t>│ 1446│Ru09.766│эвгенил бен-│4-Аллил-2-метоксифенил  │Идент. нат.│</w:t>
      </w:r>
    </w:p>
    <w:p w:rsidR="00B86404" w:rsidRDefault="00B86404">
      <w:pPr>
        <w:pStyle w:val="ConsPlusCell"/>
        <w:jc w:val="both"/>
      </w:pPr>
      <w:r>
        <w:t>│     │        │зоат        │бензоат                 │           │</w:t>
      </w:r>
    </w:p>
    <w:p w:rsidR="00B86404" w:rsidRDefault="00B86404">
      <w:pPr>
        <w:pStyle w:val="ConsPlusCell"/>
        <w:jc w:val="both"/>
      </w:pPr>
      <w:r>
        <w:t>├─────┼────────┼────────────┼────────────────────────┼───────────┤</w:t>
      </w:r>
    </w:p>
    <w:p w:rsidR="00B86404" w:rsidRDefault="00B86404">
      <w:pPr>
        <w:pStyle w:val="ConsPlusCell"/>
        <w:jc w:val="both"/>
      </w:pPr>
      <w:r>
        <w:t>│ 1447│Ru09.767│геранилбен- │3,7-диметилокта-        │Идент. нат.│</w:t>
      </w:r>
    </w:p>
    <w:p w:rsidR="00B86404" w:rsidRDefault="00B86404">
      <w:pPr>
        <w:pStyle w:val="ConsPlusCell"/>
        <w:jc w:val="both"/>
      </w:pPr>
      <w:r>
        <w:t>│     │        │зоат        │2(транс),6-диенил       │           │</w:t>
      </w:r>
    </w:p>
    <w:p w:rsidR="00B86404" w:rsidRDefault="00B86404">
      <w:pPr>
        <w:pStyle w:val="ConsPlusCell"/>
        <w:jc w:val="both"/>
      </w:pPr>
      <w:r>
        <w:t>│     │        │            │бензоат                 │           │</w:t>
      </w:r>
    </w:p>
    <w:p w:rsidR="00B86404" w:rsidRDefault="00B86404">
      <w:pPr>
        <w:pStyle w:val="ConsPlusCell"/>
        <w:jc w:val="both"/>
      </w:pPr>
      <w:r>
        <w:t>├─────┼────────┼────────────┼────────────────────────┼───────────┤</w:t>
      </w:r>
    </w:p>
    <w:p w:rsidR="00B86404" w:rsidRDefault="00B86404">
      <w:pPr>
        <w:pStyle w:val="ConsPlusCell"/>
        <w:jc w:val="both"/>
      </w:pPr>
      <w:r>
        <w:t>│ 1448│Ru09.768│гексилбен-  │бензойная кислота, гек- │Нат.,      │</w:t>
      </w:r>
    </w:p>
    <w:p w:rsidR="00B86404" w:rsidRDefault="00B86404">
      <w:pPr>
        <w:pStyle w:val="ConsPlusCell"/>
        <w:jc w:val="both"/>
      </w:pPr>
      <w:r>
        <w:t>│     │        │зоат        │силовый эфир            │Идент. нат.│</w:t>
      </w:r>
    </w:p>
    <w:p w:rsidR="00B86404" w:rsidRDefault="00B86404">
      <w:pPr>
        <w:pStyle w:val="ConsPlusCell"/>
        <w:jc w:val="both"/>
      </w:pPr>
      <w:r>
        <w:t>├─────┼────────┼────────────┼────────────────────────┼───────────┤</w:t>
      </w:r>
    </w:p>
    <w:p w:rsidR="00B86404" w:rsidRDefault="00B86404">
      <w:pPr>
        <w:pStyle w:val="ConsPlusCell"/>
        <w:jc w:val="both"/>
      </w:pPr>
      <w:r>
        <w:t>│ 1449│Ru09.769│изобутил    │2-метилпропил N-метил-  │Искусств.  │</w:t>
      </w:r>
    </w:p>
    <w:p w:rsidR="00B86404" w:rsidRDefault="00B86404">
      <w:pPr>
        <w:pStyle w:val="ConsPlusCell"/>
        <w:jc w:val="both"/>
      </w:pPr>
      <w:r>
        <w:t>│     │        │н-метилант- │2-аминобензоат          │           │</w:t>
      </w:r>
    </w:p>
    <w:p w:rsidR="00B86404" w:rsidRDefault="00B86404">
      <w:pPr>
        <w:pStyle w:val="ConsPlusCell"/>
        <w:jc w:val="both"/>
      </w:pPr>
      <w:r>
        <w:t>│     │        │ранилат     │                        │           │</w:t>
      </w:r>
    </w:p>
    <w:p w:rsidR="00B86404" w:rsidRDefault="00B86404">
      <w:pPr>
        <w:pStyle w:val="ConsPlusCell"/>
        <w:jc w:val="both"/>
      </w:pPr>
      <w:r>
        <w:t>├─────┼────────┼────────────┼────────────────────────┼───────────┤</w:t>
      </w:r>
    </w:p>
    <w:p w:rsidR="00B86404" w:rsidRDefault="00B86404">
      <w:pPr>
        <w:pStyle w:val="ConsPlusCell"/>
        <w:jc w:val="both"/>
      </w:pPr>
      <w:r>
        <w:t>│ 1450│Ru09.770│изопропил-  │2-метилэтиловый эфир    │Идент. нат.│</w:t>
      </w:r>
    </w:p>
    <w:p w:rsidR="00B86404" w:rsidRDefault="00B86404">
      <w:pPr>
        <w:pStyle w:val="ConsPlusCell"/>
        <w:jc w:val="both"/>
      </w:pPr>
      <w:r>
        <w:t>│     │        │бензоат     │бензойной кислоты       │           │</w:t>
      </w:r>
    </w:p>
    <w:p w:rsidR="00B86404" w:rsidRDefault="00B86404">
      <w:pPr>
        <w:pStyle w:val="ConsPlusCell"/>
        <w:jc w:val="both"/>
      </w:pPr>
      <w:r>
        <w:t>├─────┼────────┼────────────┼────────────────────────┼───────────┤</w:t>
      </w:r>
    </w:p>
    <w:p w:rsidR="00B86404" w:rsidRDefault="00B86404">
      <w:pPr>
        <w:pStyle w:val="ConsPlusCell"/>
        <w:jc w:val="both"/>
      </w:pPr>
      <w:r>
        <w:t>│ 1451│Ru09.771│линалилбен- │1,5-диметил-1-этенил-   │Идент. нат.│</w:t>
      </w:r>
    </w:p>
    <w:p w:rsidR="00B86404" w:rsidRDefault="00B86404">
      <w:pPr>
        <w:pStyle w:val="ConsPlusCell"/>
        <w:jc w:val="both"/>
      </w:pPr>
      <w:r>
        <w:t>│     │        │зоат        │гекс-4-енил бензоат     │           │</w:t>
      </w:r>
    </w:p>
    <w:p w:rsidR="00B86404" w:rsidRDefault="00B86404">
      <w:pPr>
        <w:pStyle w:val="ConsPlusCell"/>
        <w:jc w:val="both"/>
      </w:pPr>
      <w:r>
        <w:t>├─────┼────────┼────────────┼────────────────────────┼───────────┤</w:t>
      </w:r>
    </w:p>
    <w:p w:rsidR="00B86404" w:rsidRDefault="00B86404">
      <w:pPr>
        <w:pStyle w:val="ConsPlusCell"/>
        <w:jc w:val="both"/>
      </w:pPr>
      <w:r>
        <w:t>│ 1452│Ru09.772│линалилфе-  │1,5-диметил-1-этенил-   │Искусств.  │</w:t>
      </w:r>
    </w:p>
    <w:p w:rsidR="00B86404" w:rsidRDefault="00B86404">
      <w:pPr>
        <w:pStyle w:val="ConsPlusCell"/>
        <w:jc w:val="both"/>
      </w:pPr>
      <w:r>
        <w:t>│     │        │нилацетат   │гекс-4-енил фенилацетат │           │</w:t>
      </w:r>
    </w:p>
    <w:p w:rsidR="00B86404" w:rsidRDefault="00B86404">
      <w:pPr>
        <w:pStyle w:val="ConsPlusCell"/>
        <w:jc w:val="both"/>
      </w:pPr>
      <w:r>
        <w:t>├─────┼────────┼────────────┼────────────────────────┼───────────┤</w:t>
      </w:r>
    </w:p>
    <w:p w:rsidR="00B86404" w:rsidRDefault="00B86404">
      <w:pPr>
        <w:pStyle w:val="ConsPlusCell"/>
        <w:jc w:val="both"/>
      </w:pPr>
      <w:r>
        <w:t>│ 1453│Ru09.774│фенэтилбен- │фентиловый эфир бензой- │Идент. нат.│</w:t>
      </w:r>
    </w:p>
    <w:p w:rsidR="00B86404" w:rsidRDefault="00B86404">
      <w:pPr>
        <w:pStyle w:val="ConsPlusCell"/>
        <w:jc w:val="both"/>
      </w:pPr>
      <w:r>
        <w:t>│     │        │зоат        │ной кислоты             │           │</w:t>
      </w:r>
    </w:p>
    <w:p w:rsidR="00B86404" w:rsidRDefault="00B86404">
      <w:pPr>
        <w:pStyle w:val="ConsPlusCell"/>
        <w:jc w:val="both"/>
      </w:pPr>
      <w:r>
        <w:t>├─────┼────────┼────────────┼────────────────────────┼───────────┤</w:t>
      </w:r>
    </w:p>
    <w:p w:rsidR="00B86404" w:rsidRDefault="00B86404">
      <w:pPr>
        <w:pStyle w:val="ConsPlusCell"/>
        <w:jc w:val="both"/>
      </w:pPr>
      <w:r>
        <w:t>│ 1454│Ru09.776│пропилбен-  │пропиловый эфир бензой- │Идент. нат.│</w:t>
      </w:r>
    </w:p>
    <w:p w:rsidR="00B86404" w:rsidRDefault="00B86404">
      <w:pPr>
        <w:pStyle w:val="ConsPlusCell"/>
        <w:jc w:val="both"/>
      </w:pPr>
      <w:r>
        <w:t>│     │        │зоат        │ной кислоты             │           │</w:t>
      </w:r>
    </w:p>
    <w:p w:rsidR="00B86404" w:rsidRDefault="00B86404">
      <w:pPr>
        <w:pStyle w:val="ConsPlusCell"/>
        <w:jc w:val="both"/>
      </w:pPr>
      <w:r>
        <w:t>├─────┼────────┼────────────┼────────────────────────┼───────────┤</w:t>
      </w:r>
    </w:p>
    <w:p w:rsidR="00B86404" w:rsidRDefault="00B86404">
      <w:pPr>
        <w:pStyle w:val="ConsPlusCell"/>
        <w:jc w:val="both"/>
      </w:pPr>
      <w:r>
        <w:t>│ 1455│Ru09.779│бутилбен-   │бутиловый эфир бензой-  │Идент. нат.│</w:t>
      </w:r>
    </w:p>
    <w:p w:rsidR="00B86404" w:rsidRDefault="00B86404">
      <w:pPr>
        <w:pStyle w:val="ConsPlusCell"/>
        <w:jc w:val="both"/>
      </w:pPr>
      <w:r>
        <w:t>│     │        │зоат        │ной кислоты             │           │</w:t>
      </w:r>
    </w:p>
    <w:p w:rsidR="00B86404" w:rsidRDefault="00B86404">
      <w:pPr>
        <w:pStyle w:val="ConsPlusCell"/>
        <w:jc w:val="both"/>
      </w:pPr>
      <w:r>
        <w:t>├─────┼────────┼────────────┼────────────────────────┼───────────┤</w:t>
      </w:r>
    </w:p>
    <w:p w:rsidR="00B86404" w:rsidRDefault="00B86404">
      <w:pPr>
        <w:pStyle w:val="ConsPlusCell"/>
        <w:jc w:val="both"/>
      </w:pPr>
      <w:r>
        <w:t>│ 1456│Ru09.780│циннамил-   │3-фенилпроп-2-енил бен- │Идент. пат.│</w:t>
      </w:r>
    </w:p>
    <w:p w:rsidR="00B86404" w:rsidRDefault="00B86404">
      <w:pPr>
        <w:pStyle w:val="ConsPlusCell"/>
        <w:jc w:val="both"/>
      </w:pPr>
      <w:r>
        <w:t>│     │        │бензоат     │зоат                    │           │</w:t>
      </w:r>
    </w:p>
    <w:p w:rsidR="00B86404" w:rsidRDefault="00B86404">
      <w:pPr>
        <w:pStyle w:val="ConsPlusCell"/>
        <w:jc w:val="both"/>
      </w:pPr>
      <w:r>
        <w:t>├─────┼────────┼────────────┼────────────────────────┼───────────┤</w:t>
      </w:r>
    </w:p>
    <w:p w:rsidR="00B86404" w:rsidRDefault="00B86404">
      <w:pPr>
        <w:pStyle w:val="ConsPlusCell"/>
        <w:jc w:val="both"/>
      </w:pPr>
      <w:r>
        <w:t>│ 1457│Ru09.781│метил н-ме- │метил N-метил-2-амино-  │Нат.,      │</w:t>
      </w:r>
    </w:p>
    <w:p w:rsidR="00B86404" w:rsidRDefault="00B86404">
      <w:pPr>
        <w:pStyle w:val="ConsPlusCell"/>
        <w:jc w:val="both"/>
      </w:pPr>
      <w:r>
        <w:t>│     │        │тилантрани- │бензоат                 │Идент. нат.│</w:t>
      </w:r>
    </w:p>
    <w:p w:rsidR="00B86404" w:rsidRDefault="00B86404">
      <w:pPr>
        <w:pStyle w:val="ConsPlusCell"/>
        <w:jc w:val="both"/>
      </w:pPr>
      <w:r>
        <w:t>│     │        │лат         │                        │           │</w:t>
      </w:r>
    </w:p>
    <w:p w:rsidR="00B86404" w:rsidRDefault="00B86404">
      <w:pPr>
        <w:pStyle w:val="ConsPlusCell"/>
        <w:jc w:val="both"/>
      </w:pPr>
      <w:r>
        <w:t>├─────┼────────┼────────────┼────────────────────────┼───────────┤</w:t>
      </w:r>
    </w:p>
    <w:p w:rsidR="00B86404" w:rsidRDefault="00B86404">
      <w:pPr>
        <w:pStyle w:val="ConsPlusCell"/>
        <w:jc w:val="both"/>
      </w:pPr>
      <w:r>
        <w:t>│ 1458│Ru09.782│гептил цин- │гептил 3-фенилпроп-2-   │Искусств.  │</w:t>
      </w:r>
    </w:p>
    <w:p w:rsidR="00B86404" w:rsidRDefault="00B86404">
      <w:pPr>
        <w:pStyle w:val="ConsPlusCell"/>
        <w:jc w:val="both"/>
      </w:pPr>
      <w:r>
        <w:t>│     │        │намат       │еноат                   │           │</w:t>
      </w:r>
    </w:p>
    <w:p w:rsidR="00B86404" w:rsidRDefault="00B86404">
      <w:pPr>
        <w:pStyle w:val="ConsPlusCell"/>
        <w:jc w:val="both"/>
      </w:pPr>
      <w:r>
        <w:t>├─────┼────────┼────────────┼────────────────────────┼───────────┤</w:t>
      </w:r>
    </w:p>
    <w:p w:rsidR="00B86404" w:rsidRDefault="00B86404">
      <w:pPr>
        <w:pStyle w:val="ConsPlusCell"/>
        <w:jc w:val="both"/>
      </w:pPr>
      <w:r>
        <w:t>│ 1459│Ru09.783│метил фе-   │метиловый эфир фенил-   │Идент. нат.│</w:t>
      </w:r>
    </w:p>
    <w:p w:rsidR="00B86404" w:rsidRDefault="00B86404">
      <w:pPr>
        <w:pStyle w:val="ConsPlusCell"/>
        <w:jc w:val="both"/>
      </w:pPr>
      <w:r>
        <w:t>│     │        │нилацетат   │этановой кислоты        │           │</w:t>
      </w:r>
    </w:p>
    <w:p w:rsidR="00B86404" w:rsidRDefault="00B86404">
      <w:pPr>
        <w:pStyle w:val="ConsPlusCell"/>
        <w:jc w:val="both"/>
      </w:pPr>
      <w:r>
        <w:t>├─────┼────────┼────────────┼────────────────────────┼───────────┤</w:t>
      </w:r>
    </w:p>
    <w:p w:rsidR="00B86404" w:rsidRDefault="00B86404">
      <w:pPr>
        <w:pStyle w:val="ConsPlusCell"/>
        <w:jc w:val="both"/>
      </w:pPr>
      <w:r>
        <w:t>│ 1460│Ru09.784│этил фенил- │этиловый эфир фенилэта- │Нат.,      │</w:t>
      </w:r>
    </w:p>
    <w:p w:rsidR="00B86404" w:rsidRDefault="00B86404">
      <w:pPr>
        <w:pStyle w:val="ConsPlusCell"/>
        <w:jc w:val="both"/>
      </w:pPr>
      <w:r>
        <w:t>│     │        │ацетат      │новой кислоты           │Идент. нат.│</w:t>
      </w:r>
    </w:p>
    <w:p w:rsidR="00B86404" w:rsidRDefault="00B86404">
      <w:pPr>
        <w:pStyle w:val="ConsPlusCell"/>
        <w:jc w:val="both"/>
      </w:pPr>
      <w:r>
        <w:t>├─────┼────────┼────────────┼────────────────────────┼───────────┤</w:t>
      </w:r>
    </w:p>
    <w:p w:rsidR="00B86404" w:rsidRDefault="00B86404">
      <w:pPr>
        <w:pStyle w:val="ConsPlusCell"/>
        <w:jc w:val="both"/>
      </w:pPr>
      <w:r>
        <w:t>│ 1461│Ru09.785│цитронеллил │3,7-диметилокт-6-енил   │Искусств.  │</w:t>
      </w:r>
    </w:p>
    <w:p w:rsidR="00B86404" w:rsidRDefault="00B86404">
      <w:pPr>
        <w:pStyle w:val="ConsPlusCell"/>
        <w:jc w:val="both"/>
      </w:pPr>
      <w:r>
        <w:t>│     │        │фенилацетат │фенилацетат             │           │</w:t>
      </w:r>
    </w:p>
    <w:p w:rsidR="00B86404" w:rsidRDefault="00B86404">
      <w:pPr>
        <w:pStyle w:val="ConsPlusCell"/>
        <w:jc w:val="both"/>
      </w:pPr>
      <w:r>
        <w:t>├─────┼────────┼────────────┼────────────────────────┼───────────┤</w:t>
      </w:r>
    </w:p>
    <w:p w:rsidR="00B86404" w:rsidRDefault="00B86404">
      <w:pPr>
        <w:pStyle w:val="ConsPlusCell"/>
        <w:jc w:val="both"/>
      </w:pPr>
      <w:r>
        <w:t>│ 1462│Ru09.786│изопропил   │2-метилэтиловый эфир    │Искусств.  │</w:t>
      </w:r>
    </w:p>
    <w:p w:rsidR="00B86404" w:rsidRDefault="00B86404">
      <w:pPr>
        <w:pStyle w:val="ConsPlusCell"/>
        <w:jc w:val="both"/>
      </w:pPr>
      <w:r>
        <w:t>│     │        │фенилацетат │бензилэтановой кислоты  │           │</w:t>
      </w:r>
    </w:p>
    <w:p w:rsidR="00B86404" w:rsidRDefault="00B86404">
      <w:pPr>
        <w:pStyle w:val="ConsPlusCell"/>
        <w:jc w:val="both"/>
      </w:pPr>
      <w:r>
        <w:lastRenderedPageBreak/>
        <w:t>├─────┼────────┼────────────┼────────────────────────┼───────────┤</w:t>
      </w:r>
    </w:p>
    <w:p w:rsidR="00B86404" w:rsidRDefault="00B86404">
      <w:pPr>
        <w:pStyle w:val="ConsPlusCell"/>
        <w:jc w:val="both"/>
      </w:pPr>
      <w:r>
        <w:t>│ 1463│Ru09.787│бутил фенил-│бутиловый эфир фенил-   │Идент. нат.│</w:t>
      </w:r>
    </w:p>
    <w:p w:rsidR="00B86404" w:rsidRDefault="00B86404">
      <w:pPr>
        <w:pStyle w:val="ConsPlusCell"/>
        <w:jc w:val="both"/>
      </w:pPr>
      <w:r>
        <w:t>│     │        │ацетат      │этановой кислоты        │           │</w:t>
      </w:r>
    </w:p>
    <w:p w:rsidR="00B86404" w:rsidRDefault="00B86404">
      <w:pPr>
        <w:pStyle w:val="ConsPlusCell"/>
        <w:jc w:val="both"/>
      </w:pPr>
      <w:r>
        <w:t>├─────┼────────┼────────────┼────────────────────────┼───────────┤</w:t>
      </w:r>
    </w:p>
    <w:p w:rsidR="00B86404" w:rsidRDefault="00B86404">
      <w:pPr>
        <w:pStyle w:val="ConsPlusCell"/>
        <w:jc w:val="both"/>
      </w:pPr>
      <w:r>
        <w:t>│ 1464│Ru09.788│изобутил    │2-метилпропил фенилаце- │Идент. нат.│</w:t>
      </w:r>
    </w:p>
    <w:p w:rsidR="00B86404" w:rsidRDefault="00B86404">
      <w:pPr>
        <w:pStyle w:val="ConsPlusCell"/>
        <w:jc w:val="both"/>
      </w:pPr>
      <w:r>
        <w:t>│     │        │фенилацетат │тат                     │           │</w:t>
      </w:r>
    </w:p>
    <w:p w:rsidR="00B86404" w:rsidRDefault="00B86404">
      <w:pPr>
        <w:pStyle w:val="ConsPlusCell"/>
        <w:jc w:val="both"/>
      </w:pPr>
      <w:r>
        <w:t>├─────┼────────┼────────────┼────────────────────────┼───────────┤</w:t>
      </w:r>
    </w:p>
    <w:p w:rsidR="00B86404" w:rsidRDefault="00B86404">
      <w:pPr>
        <w:pStyle w:val="ConsPlusCell"/>
        <w:jc w:val="both"/>
      </w:pPr>
      <w:r>
        <w:t>│ 1465│Ru09.789│метилбутил  │изопентиловый эфир      │Идент. нат.│</w:t>
      </w:r>
    </w:p>
    <w:p w:rsidR="00B86404" w:rsidRDefault="00B86404">
      <w:pPr>
        <w:pStyle w:val="ConsPlusCell"/>
        <w:jc w:val="both"/>
      </w:pPr>
      <w:r>
        <w:t>│     │        │фенилацетат │фенилэтановой кислоты   │           │</w:t>
      </w:r>
    </w:p>
    <w:p w:rsidR="00B86404" w:rsidRDefault="00B86404">
      <w:pPr>
        <w:pStyle w:val="ConsPlusCell"/>
        <w:jc w:val="both"/>
      </w:pPr>
      <w:r>
        <w:t>├─────┼────────┼────────────┼────────────────────────┼───────────┤</w:t>
      </w:r>
    </w:p>
    <w:p w:rsidR="00B86404" w:rsidRDefault="00B86404">
      <w:pPr>
        <w:pStyle w:val="ConsPlusCell"/>
        <w:jc w:val="both"/>
      </w:pPr>
      <w:r>
        <w:t>│ 1466│Ru09.790│аллил       │2-пропениловый эфир фе- │Искусств.  │</w:t>
      </w:r>
    </w:p>
    <w:p w:rsidR="00B86404" w:rsidRDefault="00B86404">
      <w:pPr>
        <w:pStyle w:val="ConsPlusCell"/>
        <w:jc w:val="both"/>
      </w:pPr>
      <w:r>
        <w:t>│     │        │фенилацетат │нилэтановой кислоты     │           │</w:t>
      </w:r>
    </w:p>
    <w:p w:rsidR="00B86404" w:rsidRDefault="00B86404">
      <w:pPr>
        <w:pStyle w:val="ConsPlusCell"/>
        <w:jc w:val="both"/>
      </w:pPr>
      <w:r>
        <w:t>├─────┼────────┼────────────┼────────────────────────┼───────────┤</w:t>
      </w:r>
    </w:p>
    <w:p w:rsidR="00B86404" w:rsidRDefault="00B86404">
      <w:pPr>
        <w:pStyle w:val="ConsPlusCell"/>
        <w:jc w:val="both"/>
      </w:pPr>
      <w:r>
        <w:t>│ 1467│Ru09.791│родинил     │3,7-диметилокт-7-енил   │Искусств.  │</w:t>
      </w:r>
    </w:p>
    <w:p w:rsidR="00B86404" w:rsidRDefault="00B86404">
      <w:pPr>
        <w:pStyle w:val="ConsPlusCell"/>
        <w:jc w:val="both"/>
      </w:pPr>
      <w:r>
        <w:t>│     │        │фенилацетат │2-фенилацетат           │           │</w:t>
      </w:r>
    </w:p>
    <w:p w:rsidR="00B86404" w:rsidRDefault="00B86404">
      <w:pPr>
        <w:pStyle w:val="ConsPlusCell"/>
        <w:jc w:val="both"/>
      </w:pPr>
      <w:r>
        <w:t>├─────┼────────┼────────────┼────────────────────────┼───────────┤</w:t>
      </w:r>
    </w:p>
    <w:p w:rsidR="00B86404" w:rsidRDefault="00B86404">
      <w:pPr>
        <w:pStyle w:val="ConsPlusCell"/>
        <w:jc w:val="both"/>
      </w:pPr>
      <w:r>
        <w:t>│ 1468│Ru09.796│метил 2-ме- │метиловый эфир 2-меток- │Идент. нат.│</w:t>
      </w:r>
    </w:p>
    <w:p w:rsidR="00B86404" w:rsidRDefault="00B86404">
      <w:pPr>
        <w:pStyle w:val="ConsPlusCell"/>
        <w:jc w:val="both"/>
      </w:pPr>
      <w:r>
        <w:t>│     │        │токсибензоат│си-бензойной кислоты    │           │</w:t>
      </w:r>
    </w:p>
    <w:p w:rsidR="00B86404" w:rsidRDefault="00B86404">
      <w:pPr>
        <w:pStyle w:val="ConsPlusCell"/>
        <w:jc w:val="both"/>
      </w:pPr>
      <w:r>
        <w:t>├─────┼────────┼────────────┼────────────────────────┼───────────┤</w:t>
      </w:r>
    </w:p>
    <w:p w:rsidR="00B86404" w:rsidRDefault="00B86404">
      <w:pPr>
        <w:pStyle w:val="ConsPlusCell"/>
        <w:jc w:val="both"/>
      </w:pPr>
      <w:r>
        <w:t>│ 1469│Ru09.797│этил (р-то- │этил (4-метилфенокси)-  │Искусств.  │</w:t>
      </w:r>
    </w:p>
    <w:p w:rsidR="00B86404" w:rsidRDefault="00B86404">
      <w:pPr>
        <w:pStyle w:val="ConsPlusCell"/>
        <w:jc w:val="both"/>
      </w:pPr>
      <w:r>
        <w:t>│     │        │лилокси)аце-│ацетат                  │           │</w:t>
      </w:r>
    </w:p>
    <w:p w:rsidR="00B86404" w:rsidRDefault="00B86404">
      <w:pPr>
        <w:pStyle w:val="ConsPlusCell"/>
        <w:jc w:val="both"/>
      </w:pPr>
      <w:r>
        <w:t>│     │        │тат         │                        │           │</w:t>
      </w:r>
    </w:p>
    <w:p w:rsidR="00B86404" w:rsidRDefault="00B86404">
      <w:pPr>
        <w:pStyle w:val="ConsPlusCell"/>
        <w:jc w:val="both"/>
      </w:pPr>
      <w:r>
        <w:t>├─────┼────────┼────────────┼────────────────────────┼───────────┤</w:t>
      </w:r>
    </w:p>
    <w:p w:rsidR="00B86404" w:rsidRDefault="00B86404">
      <w:pPr>
        <w:pStyle w:val="ConsPlusCell"/>
        <w:jc w:val="both"/>
      </w:pPr>
      <w:r>
        <w:t>│ 1470│Ru09.798│этил ванилат│этил 4-гидрокси-3-меток-│Идент. нат.│</w:t>
      </w:r>
    </w:p>
    <w:p w:rsidR="00B86404" w:rsidRDefault="00B86404">
      <w:pPr>
        <w:pStyle w:val="ConsPlusCell"/>
        <w:jc w:val="both"/>
      </w:pPr>
      <w:r>
        <w:t>│     │        │            │сибензоат               │           │</w:t>
      </w:r>
    </w:p>
    <w:p w:rsidR="00B86404" w:rsidRDefault="00B86404">
      <w:pPr>
        <w:pStyle w:val="ConsPlusCell"/>
        <w:jc w:val="both"/>
      </w:pPr>
      <w:r>
        <w:t>├─────┼────────┼────────────┼────────────────────────┼───────────┤</w:t>
      </w:r>
    </w:p>
    <w:p w:rsidR="00B86404" w:rsidRDefault="00B86404">
      <w:pPr>
        <w:pStyle w:val="ConsPlusCell"/>
        <w:jc w:val="both"/>
      </w:pPr>
      <w:r>
        <w:t>│ 1471│Ru09.799│метил вани- │метил 4-гидрокси-3-ме-  │Идент. нат.│</w:t>
      </w:r>
    </w:p>
    <w:p w:rsidR="00B86404" w:rsidRDefault="00B86404">
      <w:pPr>
        <w:pStyle w:val="ConsPlusCell"/>
        <w:jc w:val="both"/>
      </w:pPr>
      <w:r>
        <w:t>│     │        │лат         │токсибензоат            │           │</w:t>
      </w:r>
    </w:p>
    <w:p w:rsidR="00B86404" w:rsidRDefault="00B86404">
      <w:pPr>
        <w:pStyle w:val="ConsPlusCell"/>
        <w:jc w:val="both"/>
      </w:pPr>
      <w:r>
        <w:t>├─────┼────────┼────────────┼────────────────────────┼───────────┤</w:t>
      </w:r>
    </w:p>
    <w:p w:rsidR="00B86404" w:rsidRDefault="00B86404">
      <w:pPr>
        <w:pStyle w:val="ConsPlusCell"/>
        <w:jc w:val="both"/>
      </w:pPr>
      <w:r>
        <w:t>│ 1472│Ru09.800│амил бензоат│пентиловый эфир бензой- │Идент. нат.│</w:t>
      </w:r>
    </w:p>
    <w:p w:rsidR="00B86404" w:rsidRDefault="00B86404">
      <w:pPr>
        <w:pStyle w:val="ConsPlusCell"/>
        <w:jc w:val="both"/>
      </w:pPr>
      <w:r>
        <w:t>│     │        │            │ной кислоты             │           │</w:t>
      </w:r>
    </w:p>
    <w:p w:rsidR="00B86404" w:rsidRDefault="00B86404">
      <w:pPr>
        <w:pStyle w:val="ConsPlusCell"/>
        <w:jc w:val="both"/>
      </w:pPr>
      <w:r>
        <w:t>├─────┼────────┼────────────┼────────────────────────┼───────────┤</w:t>
      </w:r>
    </w:p>
    <w:p w:rsidR="00B86404" w:rsidRDefault="00B86404">
      <w:pPr>
        <w:pStyle w:val="ConsPlusCell"/>
        <w:jc w:val="both"/>
      </w:pPr>
      <w:r>
        <w:t>│ 1473│Ru09.801│нафтил ант- │нафт-2-ил 2-аминобен-   │Искусств.  │</w:t>
      </w:r>
    </w:p>
    <w:p w:rsidR="00B86404" w:rsidRDefault="00B86404">
      <w:pPr>
        <w:pStyle w:val="ConsPlusCell"/>
        <w:jc w:val="both"/>
      </w:pPr>
      <w:r>
        <w:t>│     │        │ранилат     │зоат                    │           │</w:t>
      </w:r>
    </w:p>
    <w:p w:rsidR="00B86404" w:rsidRDefault="00B86404">
      <w:pPr>
        <w:pStyle w:val="ConsPlusCell"/>
        <w:jc w:val="both"/>
      </w:pPr>
      <w:r>
        <w:t>├─────┼────────┼────────────┼────────────────────────┼───────────┤</w:t>
      </w:r>
    </w:p>
    <w:p w:rsidR="00B86404" w:rsidRDefault="00B86404">
      <w:pPr>
        <w:pStyle w:val="ConsPlusCell"/>
        <w:jc w:val="both"/>
      </w:pPr>
      <w:r>
        <w:t>│ 1474│Ru09.802│этил 2-этил-│этиловый эфир  альфа-   │Искусств.  │</w:t>
      </w:r>
    </w:p>
    <w:p w:rsidR="00B86404" w:rsidRDefault="00B86404">
      <w:pPr>
        <w:pStyle w:val="ConsPlusCell"/>
        <w:jc w:val="both"/>
      </w:pPr>
      <w:r>
        <w:t>│     │        │3-фенилпроп-│этилбензилпропановой    │           │</w:t>
      </w:r>
    </w:p>
    <w:p w:rsidR="00B86404" w:rsidRDefault="00B86404">
      <w:pPr>
        <w:pStyle w:val="ConsPlusCell"/>
        <w:jc w:val="both"/>
      </w:pPr>
      <w:r>
        <w:t>│     │        │ионат       │кислоты                 │           │</w:t>
      </w:r>
    </w:p>
    <w:p w:rsidR="00B86404" w:rsidRDefault="00B86404">
      <w:pPr>
        <w:pStyle w:val="ConsPlusCell"/>
        <w:jc w:val="both"/>
      </w:pPr>
      <w:r>
        <w:t>├─────┼────────┼────────────┼────────────────────────┼───────────┤</w:t>
      </w:r>
    </w:p>
    <w:p w:rsidR="00B86404" w:rsidRDefault="00B86404">
      <w:pPr>
        <w:pStyle w:val="ConsPlusCell"/>
        <w:jc w:val="both"/>
      </w:pPr>
      <w:r>
        <w:t>│ 1475│Ru09.803│Дибензоат   │Дибензоат пропан-1,2-   │Искусств.  │</w:t>
      </w:r>
    </w:p>
    <w:p w:rsidR="00B86404" w:rsidRDefault="00B86404">
      <w:pPr>
        <w:pStyle w:val="ConsPlusCell"/>
        <w:jc w:val="both"/>
      </w:pPr>
      <w:r>
        <w:t>│     │        │пропиленгли-│диола                   │           │</w:t>
      </w:r>
    </w:p>
    <w:p w:rsidR="00B86404" w:rsidRDefault="00B86404">
      <w:pPr>
        <w:pStyle w:val="ConsPlusCell"/>
        <w:jc w:val="both"/>
      </w:pPr>
      <w:r>
        <w:t>│     │        │коля        │                        │           │</w:t>
      </w:r>
    </w:p>
    <w:p w:rsidR="00B86404" w:rsidRDefault="00B86404">
      <w:pPr>
        <w:pStyle w:val="ConsPlusCell"/>
        <w:jc w:val="both"/>
      </w:pPr>
      <w:r>
        <w:t>├─────┼────────┼────────────┼────────────────────────┼───────────┤</w:t>
      </w:r>
    </w:p>
    <w:p w:rsidR="00B86404" w:rsidRDefault="00B86404">
      <w:pPr>
        <w:pStyle w:val="ConsPlusCell"/>
        <w:jc w:val="both"/>
      </w:pPr>
      <w:r>
        <w:t>│ 1476│Ru09.804│гексил фе-  │Гексиловый эфир фенил-  │Идент. нат.│</w:t>
      </w:r>
    </w:p>
    <w:p w:rsidR="00B86404" w:rsidRDefault="00B86404">
      <w:pPr>
        <w:pStyle w:val="ConsPlusCell"/>
        <w:jc w:val="both"/>
      </w:pPr>
      <w:r>
        <w:t>│     │        │нилацетат   │этановой кислоты        │           │</w:t>
      </w:r>
    </w:p>
    <w:p w:rsidR="00B86404" w:rsidRDefault="00B86404">
      <w:pPr>
        <w:pStyle w:val="ConsPlusCell"/>
        <w:jc w:val="both"/>
      </w:pPr>
      <w:r>
        <w:t>├─────┼────────┼────────────┼────────────────────────┼───────────┤</w:t>
      </w:r>
    </w:p>
    <w:p w:rsidR="00B86404" w:rsidRDefault="00B86404">
      <w:pPr>
        <w:pStyle w:val="ConsPlusCell"/>
        <w:jc w:val="both"/>
      </w:pPr>
      <w:r>
        <w:t>│ 1477│Ru09.805│гекс-3(цис)-│3-гексениловый эфир     │Идент. нат.│</w:t>
      </w:r>
    </w:p>
    <w:p w:rsidR="00B86404" w:rsidRDefault="00B86404">
      <w:pPr>
        <w:pStyle w:val="ConsPlusCell"/>
        <w:jc w:val="both"/>
      </w:pPr>
      <w:r>
        <w:t>│     │        │енил        │фенилэтановой кислоты   │           │</w:t>
      </w:r>
    </w:p>
    <w:p w:rsidR="00B86404" w:rsidRDefault="00B86404">
      <w:pPr>
        <w:pStyle w:val="ConsPlusCell"/>
        <w:jc w:val="both"/>
      </w:pPr>
      <w:r>
        <w:t>│     │        │фенилацетат │                        │           │</w:t>
      </w:r>
    </w:p>
    <w:p w:rsidR="00B86404" w:rsidRDefault="00B86404">
      <w:pPr>
        <w:pStyle w:val="ConsPlusCell"/>
        <w:jc w:val="both"/>
      </w:pPr>
      <w:r>
        <w:t>├─────┼────────┼────────────┼────────────────────────┼───────────┤</w:t>
      </w:r>
    </w:p>
    <w:p w:rsidR="00B86404" w:rsidRDefault="00B86404">
      <w:pPr>
        <w:pStyle w:val="ConsPlusCell"/>
        <w:jc w:val="both"/>
      </w:pPr>
      <w:r>
        <w:t>│ 1478│Ru09.806│гекс-3-енил │3-гексениловый эфир бен-│Нат.,      │</w:t>
      </w:r>
    </w:p>
    <w:p w:rsidR="00B86404" w:rsidRDefault="00B86404">
      <w:pPr>
        <w:pStyle w:val="ConsPlusCell"/>
        <w:jc w:val="both"/>
      </w:pPr>
      <w:r>
        <w:t>│     │        │бензоат     │зойной кислоты          │Идент. нат.│</w:t>
      </w:r>
    </w:p>
    <w:p w:rsidR="00B86404" w:rsidRDefault="00B86404">
      <w:pPr>
        <w:pStyle w:val="ConsPlusCell"/>
        <w:jc w:val="both"/>
      </w:pPr>
      <w:r>
        <w:t>├─────┼────────┼────────────┼────────────────────────┼───────────┤</w:t>
      </w:r>
    </w:p>
    <w:p w:rsidR="00B86404" w:rsidRDefault="00B86404">
      <w:pPr>
        <w:pStyle w:val="ConsPlusCell"/>
        <w:jc w:val="both"/>
      </w:pPr>
      <w:r>
        <w:t>│ 1479│Ru09.807│толил сали- │2-гидрокси-2-метилфенил-│Искусств.  │</w:t>
      </w:r>
    </w:p>
    <w:p w:rsidR="00B86404" w:rsidRDefault="00B86404">
      <w:pPr>
        <w:pStyle w:val="ConsPlusCell"/>
        <w:jc w:val="both"/>
      </w:pPr>
      <w:r>
        <w:t>│     │        │цилат       │бензоат                 │           │</w:t>
      </w:r>
    </w:p>
    <w:p w:rsidR="00B86404" w:rsidRDefault="00B86404">
      <w:pPr>
        <w:pStyle w:val="ConsPlusCell"/>
        <w:jc w:val="both"/>
      </w:pPr>
      <w:r>
        <w:t>├─────┼────────┼────────────┼────────────────────────┼───────────┤</w:t>
      </w:r>
    </w:p>
    <w:p w:rsidR="00B86404" w:rsidRDefault="00B86404">
      <w:pPr>
        <w:pStyle w:val="ConsPlusCell"/>
        <w:jc w:val="both"/>
      </w:pPr>
      <w:r>
        <w:t>│ 1480│Ru09.808│Гвайилацетат│6,10-диметил-3-(1-метил │Идент. нат.│</w:t>
      </w:r>
    </w:p>
    <w:p w:rsidR="00B86404" w:rsidRDefault="00B86404">
      <w:pPr>
        <w:pStyle w:val="ConsPlusCell"/>
        <w:jc w:val="both"/>
      </w:pPr>
      <w:r>
        <w:t>│     │        │            │этил ацетат)-бицик-     │           │</w:t>
      </w:r>
    </w:p>
    <w:p w:rsidR="00B86404" w:rsidRDefault="00B86404">
      <w:pPr>
        <w:pStyle w:val="ConsPlusCell"/>
        <w:jc w:val="both"/>
      </w:pPr>
      <w:r>
        <w:t>│     │        │            │ло[5.3.0] дец-1(7)-ен   │           │</w:t>
      </w:r>
    </w:p>
    <w:p w:rsidR="00B86404" w:rsidRDefault="00B86404">
      <w:pPr>
        <w:pStyle w:val="ConsPlusCell"/>
        <w:jc w:val="both"/>
      </w:pPr>
      <w:r>
        <w:t>├─────┼────────┼────────────┼────────────────────────┼───────────┤</w:t>
      </w:r>
    </w:p>
    <w:p w:rsidR="00B86404" w:rsidRDefault="00B86404">
      <w:pPr>
        <w:pStyle w:val="ConsPlusCell"/>
        <w:jc w:val="both"/>
      </w:pPr>
      <w:r>
        <w:t>│ 1481│Ru09.809│мента-1,    │мента-1,8(10)-диен-9-ил │Идент. нат.│</w:t>
      </w:r>
    </w:p>
    <w:p w:rsidR="00B86404" w:rsidRDefault="00B86404">
      <w:pPr>
        <w:pStyle w:val="ConsPlusCell"/>
        <w:jc w:val="both"/>
      </w:pPr>
      <w:r>
        <w:t>│     │        │8(10)-диен- │ацетат                  │           │</w:t>
      </w:r>
    </w:p>
    <w:p w:rsidR="00B86404" w:rsidRDefault="00B86404">
      <w:pPr>
        <w:pStyle w:val="ConsPlusCell"/>
        <w:jc w:val="both"/>
      </w:pPr>
      <w:r>
        <w:t>│     │        │9-ил ацетат │                        │           │</w:t>
      </w:r>
    </w:p>
    <w:p w:rsidR="00B86404" w:rsidRDefault="00B86404">
      <w:pPr>
        <w:pStyle w:val="ConsPlusCell"/>
        <w:jc w:val="both"/>
      </w:pPr>
      <w:r>
        <w:t>├─────┼────────┼────────────┼────────────────────────┼───────────┤</w:t>
      </w:r>
    </w:p>
    <w:p w:rsidR="00B86404" w:rsidRDefault="00B86404">
      <w:pPr>
        <w:pStyle w:val="ConsPlusCell"/>
        <w:jc w:val="both"/>
      </w:pPr>
      <w:r>
        <w:lastRenderedPageBreak/>
        <w:t>│ 1482│Ru09.811│ванилин изо-│4-формил-2-метоксифенил │Искусств.  │</w:t>
      </w:r>
    </w:p>
    <w:p w:rsidR="00B86404" w:rsidRDefault="00B86404">
      <w:pPr>
        <w:pStyle w:val="ConsPlusCell"/>
        <w:jc w:val="both"/>
      </w:pPr>
      <w:r>
        <w:t>│     │        │бутират     │2-метилпропаноат        │           │</w:t>
      </w:r>
    </w:p>
    <w:p w:rsidR="00B86404" w:rsidRDefault="00B86404">
      <w:pPr>
        <w:pStyle w:val="ConsPlusCell"/>
        <w:jc w:val="both"/>
      </w:pPr>
      <w:r>
        <w:t>├─────┼────────┼────────────┼────────────────────────┼───────────┤</w:t>
      </w:r>
    </w:p>
    <w:p w:rsidR="00B86404" w:rsidRDefault="00B86404">
      <w:pPr>
        <w:pStyle w:val="ConsPlusCell"/>
        <w:jc w:val="both"/>
      </w:pPr>
      <w:r>
        <w:t>│ 1483│Ru09.812│глицерил    │пропантри-1,2,3-ил три- │Искусств.  │</w:t>
      </w:r>
    </w:p>
    <w:p w:rsidR="00B86404" w:rsidRDefault="00B86404">
      <w:pPr>
        <w:pStyle w:val="ConsPlusCell"/>
        <w:jc w:val="both"/>
      </w:pPr>
      <w:r>
        <w:t>│     │        │трибензоат  │бензоат                 │           │</w:t>
      </w:r>
    </w:p>
    <w:p w:rsidR="00B86404" w:rsidRDefault="00B86404">
      <w:pPr>
        <w:pStyle w:val="ConsPlusCell"/>
        <w:jc w:val="both"/>
      </w:pPr>
      <w:r>
        <w:t>├─────┼────────┼────────────┼────────────────────────┼───────────┤</w:t>
      </w:r>
    </w:p>
    <w:p w:rsidR="00B86404" w:rsidRDefault="00B86404">
      <w:pPr>
        <w:pStyle w:val="ConsPlusCell"/>
        <w:jc w:val="both"/>
      </w:pPr>
      <w:r>
        <w:t>│ 1484│Ru09.814│Пропилпаль- │Пропиловый эфир гексаде-│Идент. нат.│</w:t>
      </w:r>
    </w:p>
    <w:p w:rsidR="00B86404" w:rsidRDefault="00B86404">
      <w:pPr>
        <w:pStyle w:val="ConsPlusCell"/>
        <w:jc w:val="both"/>
      </w:pPr>
      <w:r>
        <w:t>│     │        │митат       │кановой кислоты         │           │</w:t>
      </w:r>
    </w:p>
    <w:p w:rsidR="00B86404" w:rsidRDefault="00B86404">
      <w:pPr>
        <w:pStyle w:val="ConsPlusCell"/>
        <w:jc w:val="both"/>
      </w:pPr>
      <w:r>
        <w:t>├─────┼────────┼────────────┼────────────────────────┼───────────┤</w:t>
      </w:r>
    </w:p>
    <w:p w:rsidR="00B86404" w:rsidRDefault="00B86404">
      <w:pPr>
        <w:pStyle w:val="ConsPlusCell"/>
        <w:jc w:val="both"/>
      </w:pPr>
      <w:r>
        <w:t>│ 1485│Ru09.816│пропил окта-│Пропиловый эфир капри   │Идент. нат.│</w:t>
      </w:r>
    </w:p>
    <w:p w:rsidR="00B86404" w:rsidRDefault="00B86404">
      <w:pPr>
        <w:pStyle w:val="ConsPlusCell"/>
        <w:jc w:val="both"/>
      </w:pPr>
      <w:r>
        <w:t>│     │        │ноат        │                        │           │</w:t>
      </w:r>
    </w:p>
    <w:p w:rsidR="00B86404" w:rsidRDefault="00B86404">
      <w:pPr>
        <w:pStyle w:val="ConsPlusCell"/>
        <w:jc w:val="both"/>
      </w:pPr>
      <w:r>
        <w:t>├─────┼────────┼────────────┼────────────────────────┼───────────┤</w:t>
      </w:r>
    </w:p>
    <w:p w:rsidR="00B86404" w:rsidRDefault="00B86404">
      <w:pPr>
        <w:pStyle w:val="ConsPlusCell"/>
        <w:jc w:val="both"/>
      </w:pPr>
      <w:r>
        <w:t>│ 1486│Ru09.820│ундецил аце-│Ундециловый эфир этано- │Идент. нат.│</w:t>
      </w:r>
    </w:p>
    <w:p w:rsidR="00B86404" w:rsidRDefault="00B86404">
      <w:pPr>
        <w:pStyle w:val="ConsPlusCell"/>
        <w:jc w:val="both"/>
      </w:pPr>
      <w:r>
        <w:t>│     │        │тат         │вой кислоты             │           │</w:t>
      </w:r>
    </w:p>
    <w:p w:rsidR="00B86404" w:rsidRDefault="00B86404">
      <w:pPr>
        <w:pStyle w:val="ConsPlusCell"/>
        <w:jc w:val="both"/>
      </w:pPr>
      <w:r>
        <w:t>├─────┼────────┼────────────┼────────────────────────┼───────────┤</w:t>
      </w:r>
    </w:p>
    <w:p w:rsidR="00B86404" w:rsidRDefault="00B86404">
      <w:pPr>
        <w:pStyle w:val="ConsPlusCell"/>
        <w:jc w:val="both"/>
      </w:pPr>
      <w:r>
        <w:t>│ 1487│Ru09.821│Витеверил-  │2,6-диметил-9-(l-метил- │Искусств.  │</w:t>
      </w:r>
    </w:p>
    <w:p w:rsidR="00B86404" w:rsidRDefault="00B86404">
      <w:pPr>
        <w:pStyle w:val="ConsPlusCell"/>
        <w:jc w:val="both"/>
      </w:pPr>
      <w:r>
        <w:t>│     │        │ацетат      │этилidен)-бицик-        │           │</w:t>
      </w:r>
    </w:p>
    <w:p w:rsidR="00B86404" w:rsidRDefault="00B86404">
      <w:pPr>
        <w:pStyle w:val="ConsPlusCell"/>
        <w:jc w:val="both"/>
      </w:pPr>
      <w:r>
        <w:t>│     │        │            │ло[5.3.0]дец-2-ен-4-ил  │           │</w:t>
      </w:r>
    </w:p>
    <w:p w:rsidR="00B86404" w:rsidRDefault="00B86404">
      <w:pPr>
        <w:pStyle w:val="ConsPlusCell"/>
        <w:jc w:val="both"/>
      </w:pPr>
      <w:r>
        <w:t>│     │        │            │ацетат                  │           │</w:t>
      </w:r>
    </w:p>
    <w:p w:rsidR="00B86404" w:rsidRDefault="00B86404">
      <w:pPr>
        <w:pStyle w:val="ConsPlusCell"/>
        <w:jc w:val="both"/>
      </w:pPr>
      <w:r>
        <w:t>├─────┼────────┼────────────┼────────────────────────┼───────────┤</w:t>
      </w:r>
    </w:p>
    <w:p w:rsidR="00B86404" w:rsidRDefault="00B86404">
      <w:pPr>
        <w:pStyle w:val="ConsPlusCell"/>
        <w:jc w:val="both"/>
      </w:pPr>
      <w:r>
        <w:t>│ 1488│Ru09.825│Амилбензоат │Амиловый эфир бензойной │Идент. нат.│</w:t>
      </w:r>
    </w:p>
    <w:p w:rsidR="00B86404" w:rsidRDefault="00B86404">
      <w:pPr>
        <w:pStyle w:val="ConsPlusCell"/>
        <w:jc w:val="both"/>
      </w:pPr>
      <w:r>
        <w:t>│     │        │            │кислоты                 │           │</w:t>
      </w:r>
    </w:p>
    <w:p w:rsidR="00B86404" w:rsidRDefault="00B86404">
      <w:pPr>
        <w:pStyle w:val="ConsPlusCell"/>
        <w:jc w:val="both"/>
      </w:pPr>
      <w:r>
        <w:t>├─────┼────────┼────────────┼────────────────────────┼───────────┤</w:t>
      </w:r>
    </w:p>
    <w:p w:rsidR="00B86404" w:rsidRDefault="00B86404">
      <w:pPr>
        <w:pStyle w:val="ConsPlusCell"/>
        <w:jc w:val="both"/>
      </w:pPr>
      <w:r>
        <w:t>│ 1489│Ru09.826│Метилгеранат│Метиловый эфир геранило-│Идент. нат.│</w:t>
      </w:r>
    </w:p>
    <w:p w:rsidR="00B86404" w:rsidRDefault="00B86404">
      <w:pPr>
        <w:pStyle w:val="ConsPlusCell"/>
        <w:jc w:val="both"/>
      </w:pPr>
      <w:r>
        <w:t>│     │        │            │вой кислоты             │           │</w:t>
      </w:r>
    </w:p>
    <w:p w:rsidR="00B86404" w:rsidRDefault="00B86404">
      <w:pPr>
        <w:pStyle w:val="ConsPlusCell"/>
        <w:jc w:val="both"/>
      </w:pPr>
      <w:r>
        <w:t>├─────┼────────┼────────────┼────────────────────────┼───────────┤</w:t>
      </w:r>
    </w:p>
    <w:p w:rsidR="00B86404" w:rsidRDefault="00B86404">
      <w:pPr>
        <w:pStyle w:val="ConsPlusCell"/>
        <w:jc w:val="both"/>
      </w:pPr>
      <w:r>
        <w:t>│ 1490│Ru09.827│метил-2-гек-│Метиловый эфир 2-гексе- │Идент. нат.│</w:t>
      </w:r>
    </w:p>
    <w:p w:rsidR="00B86404" w:rsidRDefault="00B86404">
      <w:pPr>
        <w:pStyle w:val="ConsPlusCell"/>
        <w:jc w:val="both"/>
      </w:pPr>
      <w:r>
        <w:t>│     │        │сеноат      │новой кислоты           │           │</w:t>
      </w:r>
    </w:p>
    <w:p w:rsidR="00B86404" w:rsidRDefault="00B86404">
      <w:pPr>
        <w:pStyle w:val="ConsPlusCell"/>
        <w:jc w:val="both"/>
      </w:pPr>
      <w:r>
        <w:t>├─────┼────────┼────────────┼────────────────────────┼───────────┤</w:t>
      </w:r>
    </w:p>
    <w:p w:rsidR="00B86404" w:rsidRDefault="00B86404">
      <w:pPr>
        <w:pStyle w:val="ConsPlusCell"/>
        <w:jc w:val="both"/>
      </w:pPr>
      <w:r>
        <w:t>│ 1491│Ru09.828│метил-2-ок- │Метиловый эфир 2-октено-│Идент. нат.│</w:t>
      </w:r>
    </w:p>
    <w:p w:rsidR="00B86404" w:rsidRDefault="00B86404">
      <w:pPr>
        <w:pStyle w:val="ConsPlusCell"/>
        <w:jc w:val="both"/>
      </w:pPr>
      <w:r>
        <w:t>│     │        │теноат      │вой кислоты             │           │</w:t>
      </w:r>
    </w:p>
    <w:p w:rsidR="00B86404" w:rsidRDefault="00B86404">
      <w:pPr>
        <w:pStyle w:val="ConsPlusCell"/>
        <w:jc w:val="both"/>
      </w:pPr>
      <w:r>
        <w:t>├─────┼────────┼────────────┼────────────────────────┼───────────┤</w:t>
      </w:r>
    </w:p>
    <w:p w:rsidR="00B86404" w:rsidRDefault="00B86404">
      <w:pPr>
        <w:pStyle w:val="ConsPlusCell"/>
        <w:jc w:val="both"/>
      </w:pPr>
      <w:r>
        <w:t>│ 1492│Ru09.829│этил цикло- │Этилциклогексиловый эфир│Идент. нат.│</w:t>
      </w:r>
    </w:p>
    <w:p w:rsidR="00B86404" w:rsidRDefault="00B86404">
      <w:pPr>
        <w:pStyle w:val="ConsPlusCell"/>
        <w:jc w:val="both"/>
      </w:pPr>
      <w:r>
        <w:t>│     │        │гексил аце- │этановой кислоты        │           │</w:t>
      </w:r>
    </w:p>
    <w:p w:rsidR="00B86404" w:rsidRDefault="00B86404">
      <w:pPr>
        <w:pStyle w:val="ConsPlusCell"/>
        <w:jc w:val="both"/>
      </w:pPr>
      <w:r>
        <w:t>│     │        │тат         │                        │           │</w:t>
      </w:r>
    </w:p>
    <w:p w:rsidR="00B86404" w:rsidRDefault="00B86404">
      <w:pPr>
        <w:pStyle w:val="ConsPlusCell"/>
        <w:jc w:val="both"/>
      </w:pPr>
      <w:r>
        <w:t>├─────┼────────┼────────────┼────────────────────────┼───────────┤</w:t>
      </w:r>
    </w:p>
    <w:p w:rsidR="00B86404" w:rsidRDefault="00B86404">
      <w:pPr>
        <w:pStyle w:val="ConsPlusCell"/>
        <w:jc w:val="both"/>
      </w:pPr>
      <w:r>
        <w:t>│ 1493│Ru09.830│терпинеол   │терпинеол ацетат        │Нат.       │</w:t>
      </w:r>
    </w:p>
    <w:p w:rsidR="00B86404" w:rsidRDefault="00B86404">
      <w:pPr>
        <w:pStyle w:val="ConsPlusCell"/>
        <w:jc w:val="both"/>
      </w:pPr>
      <w:r>
        <w:t>│     │        │ацетат      │                        │           │</w:t>
      </w:r>
    </w:p>
    <w:p w:rsidR="00B86404" w:rsidRDefault="00B86404">
      <w:pPr>
        <w:pStyle w:val="ConsPlusCell"/>
        <w:jc w:val="both"/>
      </w:pPr>
      <w:r>
        <w:t>├─────┼────────┼────────────┼────────────────────────┼───────────┤</w:t>
      </w:r>
    </w:p>
    <w:p w:rsidR="00B86404" w:rsidRDefault="00B86404">
      <w:pPr>
        <w:pStyle w:val="ConsPlusCell"/>
        <w:jc w:val="both"/>
      </w:pPr>
      <w:r>
        <w:t>│ 1494│Ru09.832│этил 3-аце- │Этиловый эфир 3-ацето-  │Идент. нат.│</w:t>
      </w:r>
    </w:p>
    <w:p w:rsidR="00B86404" w:rsidRDefault="00B86404">
      <w:pPr>
        <w:pStyle w:val="ConsPlusCell"/>
        <w:jc w:val="both"/>
      </w:pPr>
      <w:r>
        <w:t>│     │        │тогексаноат │гексановой кислоты      │           │</w:t>
      </w:r>
    </w:p>
    <w:p w:rsidR="00B86404" w:rsidRDefault="00B86404">
      <w:pPr>
        <w:pStyle w:val="ConsPlusCell"/>
        <w:jc w:val="both"/>
      </w:pPr>
      <w:r>
        <w:t>├─────┼────────┼────────────┼────────────────────────┼───────────┤</w:t>
      </w:r>
    </w:p>
    <w:p w:rsidR="00B86404" w:rsidRDefault="00B86404">
      <w:pPr>
        <w:pStyle w:val="ConsPlusCell"/>
        <w:jc w:val="both"/>
      </w:pPr>
      <w:r>
        <w:t>│ 1495│Ru09.840│пропил-2,   │Пропиловый эфир 2.4-де- │Идент. нат.│</w:t>
      </w:r>
    </w:p>
    <w:p w:rsidR="00B86404" w:rsidRDefault="00B86404">
      <w:pPr>
        <w:pStyle w:val="ConsPlusCell"/>
        <w:jc w:val="both"/>
      </w:pPr>
      <w:r>
        <w:t>│     │        │4-декадие-  │кадиеновой кислоты      │           │</w:t>
      </w:r>
    </w:p>
    <w:p w:rsidR="00B86404" w:rsidRDefault="00B86404">
      <w:pPr>
        <w:pStyle w:val="ConsPlusCell"/>
        <w:jc w:val="both"/>
      </w:pPr>
      <w:r>
        <w:t>│     │        │ноат        │                        │           │</w:t>
      </w:r>
    </w:p>
    <w:p w:rsidR="00B86404" w:rsidRDefault="00B86404">
      <w:pPr>
        <w:pStyle w:val="ConsPlusCell"/>
        <w:jc w:val="both"/>
      </w:pPr>
      <w:r>
        <w:t>├─────┼────────┼────────────┼────────────────────────┼───────────┤</w:t>
      </w:r>
    </w:p>
    <w:p w:rsidR="00B86404" w:rsidRDefault="00B86404">
      <w:pPr>
        <w:pStyle w:val="ConsPlusCell"/>
        <w:jc w:val="both"/>
      </w:pPr>
      <w:r>
        <w:t>│ 1496│Ru09.842│Ментолэти-  │Ментолэтиленгликолькар- │Искусств.  │</w:t>
      </w:r>
    </w:p>
    <w:p w:rsidR="00B86404" w:rsidRDefault="00B86404">
      <w:pPr>
        <w:pStyle w:val="ConsPlusCell"/>
        <w:jc w:val="both"/>
      </w:pPr>
      <w:r>
        <w:t>│     │        │ленгликоль- │бонат                   │           │</w:t>
      </w:r>
    </w:p>
    <w:p w:rsidR="00B86404" w:rsidRDefault="00B86404">
      <w:pPr>
        <w:pStyle w:val="ConsPlusCell"/>
        <w:jc w:val="both"/>
      </w:pPr>
      <w:r>
        <w:t>│     │        │карбон      │                        │           │</w:t>
      </w:r>
    </w:p>
    <w:p w:rsidR="00B86404" w:rsidRDefault="00B86404">
      <w:pPr>
        <w:pStyle w:val="ConsPlusCell"/>
        <w:jc w:val="both"/>
      </w:pPr>
      <w:r>
        <w:t>├─────┼────────┼────────────┼────────────────────────┼───────────┤</w:t>
      </w:r>
    </w:p>
    <w:p w:rsidR="00B86404" w:rsidRDefault="00B86404">
      <w:pPr>
        <w:pStyle w:val="ConsPlusCell"/>
        <w:jc w:val="both"/>
      </w:pPr>
      <w:r>
        <w:t>│ 1497│Ru09.843│ментол 1-и  │ментол 1-и 2-пропилен-  │Искусств.  │</w:t>
      </w:r>
    </w:p>
    <w:p w:rsidR="00B86404" w:rsidRDefault="00B86404">
      <w:pPr>
        <w:pStyle w:val="ConsPlusCell"/>
        <w:jc w:val="both"/>
      </w:pPr>
      <w:r>
        <w:t>│     │        │2-ментол    │гликоль карбонат        │           │</w:t>
      </w:r>
    </w:p>
    <w:p w:rsidR="00B86404" w:rsidRDefault="00B86404">
      <w:pPr>
        <w:pStyle w:val="ConsPlusCell"/>
        <w:jc w:val="both"/>
      </w:pPr>
      <w:r>
        <w:t>│     │        │пропиленгли-│                        │           │</w:t>
      </w:r>
    </w:p>
    <w:p w:rsidR="00B86404" w:rsidRDefault="00B86404">
      <w:pPr>
        <w:pStyle w:val="ConsPlusCell"/>
        <w:jc w:val="both"/>
      </w:pPr>
      <w:r>
        <w:t>│     │        │коль карбо- │                        │           │</w:t>
      </w:r>
    </w:p>
    <w:p w:rsidR="00B86404" w:rsidRDefault="00B86404">
      <w:pPr>
        <w:pStyle w:val="ConsPlusCell"/>
        <w:jc w:val="both"/>
      </w:pPr>
      <w:r>
        <w:t>│     │        │нат         │                        │           │</w:t>
      </w:r>
    </w:p>
    <w:p w:rsidR="00B86404" w:rsidRDefault="00B86404">
      <w:pPr>
        <w:pStyle w:val="ConsPlusCell"/>
        <w:jc w:val="both"/>
      </w:pPr>
      <w:r>
        <w:t>├─────┼────────┼────────────┼────────────────────────┼───────────┤</w:t>
      </w:r>
    </w:p>
    <w:p w:rsidR="00B86404" w:rsidRDefault="00B86404">
      <w:pPr>
        <w:pStyle w:val="ConsPlusCell"/>
        <w:jc w:val="both"/>
      </w:pPr>
      <w:r>
        <w:t>│ 1498│Ru09.844│метил-1-(4- │метил-1-(4-метилцикло-  │Искусств.  │</w:t>
      </w:r>
    </w:p>
    <w:p w:rsidR="00B86404" w:rsidRDefault="00B86404">
      <w:pPr>
        <w:pStyle w:val="ConsPlusCell"/>
        <w:jc w:val="both"/>
      </w:pPr>
      <w:r>
        <w:t>│     │        │метилцикло- │гексенил)этил 3-метилбу-│           │</w:t>
      </w:r>
    </w:p>
    <w:p w:rsidR="00B86404" w:rsidRDefault="00B86404">
      <w:pPr>
        <w:pStyle w:val="ConsPlusCell"/>
        <w:jc w:val="both"/>
      </w:pPr>
      <w:r>
        <w:t>│     │        │гексенил)-  │таноат                  │           │</w:t>
      </w:r>
    </w:p>
    <w:p w:rsidR="00B86404" w:rsidRDefault="00B86404">
      <w:pPr>
        <w:pStyle w:val="ConsPlusCell"/>
        <w:jc w:val="both"/>
      </w:pPr>
      <w:r>
        <w:t>│     │        │этил 3-     │                        │           │</w:t>
      </w:r>
    </w:p>
    <w:p w:rsidR="00B86404" w:rsidRDefault="00B86404">
      <w:pPr>
        <w:pStyle w:val="ConsPlusCell"/>
        <w:jc w:val="both"/>
      </w:pPr>
      <w:r>
        <w:t>├─────┼────────┼────────────┼────────────────────────┼───────────┤</w:t>
      </w:r>
    </w:p>
    <w:p w:rsidR="00B86404" w:rsidRDefault="00B86404">
      <w:pPr>
        <w:pStyle w:val="ConsPlusCell"/>
        <w:jc w:val="both"/>
      </w:pPr>
      <w:r>
        <w:t>│ 1499│Ru09.846│гексенил    │Гексениловый эфир мета- │Идент. нат.│</w:t>
      </w:r>
    </w:p>
    <w:p w:rsidR="00B86404" w:rsidRDefault="00B86404">
      <w:pPr>
        <w:pStyle w:val="ConsPlusCell"/>
        <w:jc w:val="both"/>
      </w:pPr>
      <w:r>
        <w:t>│     │        │формиат     │новой кислоты           │           │</w:t>
      </w:r>
    </w:p>
    <w:p w:rsidR="00B86404" w:rsidRDefault="00B86404">
      <w:pPr>
        <w:pStyle w:val="ConsPlusCell"/>
        <w:jc w:val="both"/>
      </w:pPr>
      <w:r>
        <w:t>├─────┼────────┼────────────┼────────────────────────┼───────────┤</w:t>
      </w:r>
    </w:p>
    <w:p w:rsidR="00B86404" w:rsidRDefault="00B86404">
      <w:pPr>
        <w:pStyle w:val="ConsPlusCell"/>
        <w:jc w:val="both"/>
      </w:pPr>
      <w:r>
        <w:lastRenderedPageBreak/>
        <w:t>│ 1500│Ru09.850│этил транс- │Этиловый эфир транс-2-  │Идент. нат.│</w:t>
      </w:r>
    </w:p>
    <w:p w:rsidR="00B86404" w:rsidRDefault="00B86404">
      <w:pPr>
        <w:pStyle w:val="ConsPlusCell"/>
        <w:jc w:val="both"/>
      </w:pPr>
      <w:r>
        <w:t>│     │        │2-гексеноат │гексеновой кислоты      │           │</w:t>
      </w:r>
    </w:p>
    <w:p w:rsidR="00B86404" w:rsidRDefault="00B86404">
      <w:pPr>
        <w:pStyle w:val="ConsPlusCell"/>
        <w:jc w:val="both"/>
      </w:pPr>
      <w:r>
        <w:t>├─────┼────────┼────────────┼────────────────────────┼───────────┤</w:t>
      </w:r>
    </w:p>
    <w:p w:rsidR="00B86404" w:rsidRDefault="00B86404">
      <w:pPr>
        <w:pStyle w:val="ConsPlusCell"/>
        <w:jc w:val="both"/>
      </w:pPr>
      <w:r>
        <w:t>│ 1501│Ru09.851│ацетат      │ацетат (+-)-(1а,2б,5а)- │Идент. нат.│</w:t>
      </w:r>
    </w:p>
    <w:p w:rsidR="00B86404" w:rsidRDefault="00B86404">
      <w:pPr>
        <w:pStyle w:val="ConsPlusCell"/>
        <w:jc w:val="both"/>
      </w:pPr>
      <w:r>
        <w:t>│     │        │(+-)-(1а,2б,│5-метил-2-(1-метилэтил)-│           │</w:t>
      </w:r>
    </w:p>
    <w:p w:rsidR="00B86404" w:rsidRDefault="00B86404">
      <w:pPr>
        <w:pStyle w:val="ConsPlusCell"/>
        <w:jc w:val="both"/>
      </w:pPr>
      <w:r>
        <w:t>│     │        │5а)-5-метил-│циклогексанола          │           │</w:t>
      </w:r>
    </w:p>
    <w:p w:rsidR="00B86404" w:rsidRDefault="00B86404">
      <w:pPr>
        <w:pStyle w:val="ConsPlusCell"/>
        <w:jc w:val="both"/>
      </w:pPr>
      <w:r>
        <w:t>│     │        │2-(1-       │                        │           │</w:t>
      </w:r>
    </w:p>
    <w:p w:rsidR="00B86404" w:rsidRDefault="00B86404">
      <w:pPr>
        <w:pStyle w:val="ConsPlusCell"/>
        <w:jc w:val="both"/>
      </w:pPr>
      <w:r>
        <w:t>├─────┼────────┼────────────┼────────────────────────┼───────────┤</w:t>
      </w:r>
    </w:p>
    <w:p w:rsidR="00B86404" w:rsidRDefault="00B86404">
      <w:pPr>
        <w:pStyle w:val="ConsPlusCell"/>
        <w:jc w:val="both"/>
      </w:pPr>
      <w:r>
        <w:t>│ 1502│Ru09.854│гексенил    │Гексениловый эфир 2-ме- │Идент. нат.│</w:t>
      </w:r>
    </w:p>
    <w:p w:rsidR="00B86404" w:rsidRDefault="00B86404">
      <w:pPr>
        <w:pStyle w:val="ConsPlusCell"/>
        <w:jc w:val="both"/>
      </w:pPr>
      <w:r>
        <w:t>│     │        │2-метилбута-│тилбутановой кислоты    │           │</w:t>
      </w:r>
    </w:p>
    <w:p w:rsidR="00B86404" w:rsidRDefault="00B86404">
      <w:pPr>
        <w:pStyle w:val="ConsPlusCell"/>
        <w:jc w:val="both"/>
      </w:pPr>
      <w:r>
        <w:t>│     │        │ноат        │                        │           │</w:t>
      </w:r>
    </w:p>
    <w:p w:rsidR="00B86404" w:rsidRDefault="00B86404">
      <w:pPr>
        <w:pStyle w:val="ConsPlusCell"/>
        <w:jc w:val="both"/>
      </w:pPr>
      <w:r>
        <w:t>├─────┼────────┼────────────┼────────────────────────┼───────────┤</w:t>
      </w:r>
    </w:p>
    <w:p w:rsidR="00B86404" w:rsidRDefault="00B86404">
      <w:pPr>
        <w:pStyle w:val="ConsPlusCell"/>
        <w:jc w:val="both"/>
      </w:pPr>
      <w:r>
        <w:t>│ 1503│Ru09.857│нонандиол   │Нонандиоловый диэфир    │Искусств.  │</w:t>
      </w:r>
    </w:p>
    <w:p w:rsidR="00B86404" w:rsidRDefault="00B86404">
      <w:pPr>
        <w:pStyle w:val="ConsPlusCell"/>
        <w:jc w:val="both"/>
      </w:pPr>
      <w:r>
        <w:t>│     │        │диацетат    │уксусной кислоты        │           │</w:t>
      </w:r>
    </w:p>
    <w:p w:rsidR="00B86404" w:rsidRDefault="00B86404">
      <w:pPr>
        <w:pStyle w:val="ConsPlusCell"/>
        <w:jc w:val="both"/>
      </w:pPr>
      <w:r>
        <w:t>├─────┼────────┼────────────┼────────────────────────┼───────────┤</w:t>
      </w:r>
    </w:p>
    <w:p w:rsidR="00B86404" w:rsidRDefault="00B86404">
      <w:pPr>
        <w:pStyle w:val="ConsPlusCell"/>
        <w:jc w:val="both"/>
      </w:pPr>
      <w:r>
        <w:t>│ 1504│Ru09.858│Фенилметил  │Фенилметиловый эфир     │Идент. нат.│</w:t>
      </w:r>
    </w:p>
    <w:p w:rsidR="00B86404" w:rsidRDefault="00B86404">
      <w:pPr>
        <w:pStyle w:val="ConsPlusCell"/>
        <w:jc w:val="both"/>
      </w:pPr>
      <w:r>
        <w:t>│     │        │2-метил-2-  │2-метилбут-2-еновой     │           │</w:t>
      </w:r>
    </w:p>
    <w:p w:rsidR="00B86404" w:rsidRDefault="00B86404">
      <w:pPr>
        <w:pStyle w:val="ConsPlusCell"/>
        <w:jc w:val="both"/>
      </w:pPr>
      <w:r>
        <w:t>│     │        │бутеноат    │кислоты                 │           │</w:t>
      </w:r>
    </w:p>
    <w:p w:rsidR="00B86404" w:rsidRDefault="00B86404">
      <w:pPr>
        <w:pStyle w:val="ConsPlusCell"/>
        <w:jc w:val="both"/>
      </w:pPr>
      <w:r>
        <w:t>├─────┼────────┼────────────┼────────────────────────┼───────────┤</w:t>
      </w:r>
    </w:p>
    <w:p w:rsidR="00B86404" w:rsidRDefault="00B86404">
      <w:pPr>
        <w:pStyle w:val="ConsPlusCell"/>
        <w:jc w:val="both"/>
      </w:pPr>
      <w:r>
        <w:t>│ 1505│Ru09.860│Линалил-3-  │Линалил-3-метилбутират  │Идент. нат.│</w:t>
      </w:r>
    </w:p>
    <w:p w:rsidR="00B86404" w:rsidRDefault="00B86404">
      <w:pPr>
        <w:pStyle w:val="ConsPlusCell"/>
        <w:jc w:val="both"/>
      </w:pPr>
      <w:r>
        <w:t>│     │        │метилбутират│                        │           │</w:t>
      </w:r>
    </w:p>
    <w:p w:rsidR="00B86404" w:rsidRDefault="00B86404">
      <w:pPr>
        <w:pStyle w:val="ConsPlusCell"/>
        <w:jc w:val="both"/>
      </w:pPr>
      <w:r>
        <w:t>├─────┼────────┼────────────┼────────────────────────┼───────────┤</w:t>
      </w:r>
    </w:p>
    <w:p w:rsidR="00B86404" w:rsidRDefault="00B86404">
      <w:pPr>
        <w:pStyle w:val="ConsPlusCell"/>
        <w:jc w:val="both"/>
      </w:pPr>
      <w:r>
        <w:t>│ 1506│Ru09.861│Гуаил ацетат│Гуаилацетат             │Идент. нат.│</w:t>
      </w:r>
    </w:p>
    <w:p w:rsidR="00B86404" w:rsidRDefault="00B86404">
      <w:pPr>
        <w:pStyle w:val="ConsPlusCell"/>
        <w:jc w:val="both"/>
      </w:pPr>
      <w:r>
        <w:t>├─────┼────────┼────────────┼────────────────────────┼───────────┤</w:t>
      </w:r>
    </w:p>
    <w:p w:rsidR="00B86404" w:rsidRDefault="00B86404">
      <w:pPr>
        <w:pStyle w:val="ConsPlusCell"/>
        <w:jc w:val="both"/>
      </w:pPr>
      <w:r>
        <w:t>│ 1507│Ru09.863│Метилбутил  │2-метилбутил 2-гидрок-  │Идент. нат.│</w:t>
      </w:r>
    </w:p>
    <w:p w:rsidR="00B86404" w:rsidRDefault="00B86404">
      <w:pPr>
        <w:pStyle w:val="ConsPlusCell"/>
        <w:jc w:val="both"/>
      </w:pPr>
      <w:r>
        <w:t>│     │        │лактат      │сипропаноат             │           │</w:t>
      </w:r>
    </w:p>
    <w:p w:rsidR="00B86404" w:rsidRDefault="00B86404">
      <w:pPr>
        <w:pStyle w:val="ConsPlusCell"/>
        <w:jc w:val="both"/>
      </w:pPr>
      <w:r>
        <w:t>├─────┼────────┼────────────┼────────────────────────┼───────────┤</w:t>
      </w:r>
    </w:p>
    <w:p w:rsidR="00B86404" w:rsidRDefault="00B86404">
      <w:pPr>
        <w:pStyle w:val="ConsPlusCell"/>
        <w:jc w:val="both"/>
      </w:pPr>
      <w:r>
        <w:t>│ 1508│Ru09.864│Бутилкапро- │Бутиловый эфир гексано- │Идент. нат.│</w:t>
      </w:r>
    </w:p>
    <w:p w:rsidR="00B86404" w:rsidRDefault="00B86404">
      <w:pPr>
        <w:pStyle w:val="ConsPlusCell"/>
        <w:jc w:val="both"/>
      </w:pPr>
      <w:r>
        <w:t>│     │        │нат         │вой кислоты             │           │</w:t>
      </w:r>
    </w:p>
    <w:p w:rsidR="00B86404" w:rsidRDefault="00B86404">
      <w:pPr>
        <w:pStyle w:val="ConsPlusCell"/>
        <w:jc w:val="both"/>
      </w:pPr>
      <w:r>
        <w:t>├─────┼────────┼────────────┼────────────────────────┼───────────┤</w:t>
      </w:r>
    </w:p>
    <w:p w:rsidR="00B86404" w:rsidRDefault="00B86404">
      <w:pPr>
        <w:pStyle w:val="ConsPlusCell"/>
        <w:jc w:val="both"/>
      </w:pPr>
      <w:r>
        <w:t xml:space="preserve">│ 1509│Исключено.   -    </w:t>
      </w:r>
      <w:hyperlink r:id="rId365" w:history="1">
        <w:r>
          <w:rPr>
            <w:color w:val="0000FF"/>
          </w:rPr>
          <w:t>Дополнения  и  изменения   N  3</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23.12.2010 N 168                  │           │</w:t>
      </w:r>
    </w:p>
    <w:p w:rsidR="00B86404" w:rsidRDefault="00B86404">
      <w:pPr>
        <w:pStyle w:val="ConsPlusCell"/>
        <w:jc w:val="both"/>
      </w:pPr>
      <w:r>
        <w:t>├─────┼────────┼────────────┼────────────────────────┼───────────┤</w:t>
      </w:r>
    </w:p>
    <w:p w:rsidR="00B86404" w:rsidRDefault="00B86404">
      <w:pPr>
        <w:pStyle w:val="ConsPlusCell"/>
        <w:jc w:val="both"/>
      </w:pPr>
      <w:r>
        <w:t>│ 1510│Ru09.916│Этил 3-гид- │Этиловый эфир 3-гидрок- │Идент. нат.│</w:t>
      </w:r>
    </w:p>
    <w:p w:rsidR="00B86404" w:rsidRDefault="00B86404">
      <w:pPr>
        <w:pStyle w:val="ConsPlusCell"/>
        <w:jc w:val="both"/>
      </w:pPr>
      <w:r>
        <w:t>│     │        │роксикапри- │сиоктановой кислоты     │           │</w:t>
      </w:r>
    </w:p>
    <w:p w:rsidR="00B86404" w:rsidRDefault="00B86404">
      <w:pPr>
        <w:pStyle w:val="ConsPlusCell"/>
        <w:jc w:val="both"/>
      </w:pPr>
      <w:r>
        <w:t>│     │        │лат         │                        │           │</w:t>
      </w:r>
    </w:p>
    <w:p w:rsidR="00B86404" w:rsidRDefault="00B86404">
      <w:pPr>
        <w:pStyle w:val="ConsPlusCell"/>
        <w:jc w:val="both"/>
      </w:pPr>
      <w:r>
        <w:t>├─────┼────────┼────────────┼────────────────────────┼───────────┤</w:t>
      </w:r>
    </w:p>
    <w:p w:rsidR="00B86404" w:rsidRDefault="00B86404">
      <w:pPr>
        <w:pStyle w:val="ConsPlusCell"/>
        <w:jc w:val="both"/>
      </w:pPr>
      <w:r>
        <w:t>│ 1511│Ru09.917│Метил 3-ок- │Метил 3-оксо-2-(пент-2- │Идент. нат.│</w:t>
      </w:r>
    </w:p>
    <w:p w:rsidR="00B86404" w:rsidRDefault="00B86404">
      <w:pPr>
        <w:pStyle w:val="ConsPlusCell"/>
        <w:jc w:val="both"/>
      </w:pPr>
      <w:r>
        <w:t>│     │        │со-2-(пент- │енил)циклопентанацетат  │           │</w:t>
      </w:r>
    </w:p>
    <w:p w:rsidR="00B86404" w:rsidRDefault="00B86404">
      <w:pPr>
        <w:pStyle w:val="ConsPlusCell"/>
        <w:jc w:val="both"/>
      </w:pPr>
      <w:r>
        <w:t>│     │        │2-енил)цик- │                        │           │</w:t>
      </w:r>
    </w:p>
    <w:p w:rsidR="00B86404" w:rsidRDefault="00B86404">
      <w:pPr>
        <w:pStyle w:val="ConsPlusCell"/>
        <w:jc w:val="both"/>
      </w:pPr>
      <w:r>
        <w:t>│     │        │лопентанаце-│                        │           │</w:t>
      </w:r>
    </w:p>
    <w:p w:rsidR="00B86404" w:rsidRDefault="00B86404">
      <w:pPr>
        <w:pStyle w:val="ConsPlusCell"/>
        <w:jc w:val="both"/>
      </w:pPr>
      <w:r>
        <w:t>│     │        │тат         │                        │           │</w:t>
      </w:r>
    </w:p>
    <w:p w:rsidR="00B86404" w:rsidRDefault="00B86404">
      <w:pPr>
        <w:pStyle w:val="ConsPlusCell"/>
        <w:jc w:val="both"/>
      </w:pPr>
      <w:r>
        <w:t>├─────┼────────┼────────────┼────────────────────────┼───────────┤</w:t>
      </w:r>
    </w:p>
    <w:p w:rsidR="00B86404" w:rsidRDefault="00B86404">
      <w:pPr>
        <w:pStyle w:val="ConsPlusCell"/>
        <w:jc w:val="both"/>
      </w:pPr>
      <w:r>
        <w:t>│ 1512│Ru10.001│Нонано-1,4- │лактон 4-гидроксинона-  │Нат.,      │</w:t>
      </w:r>
    </w:p>
    <w:p w:rsidR="00B86404" w:rsidRDefault="00B86404">
      <w:pPr>
        <w:pStyle w:val="ConsPlusCell"/>
        <w:jc w:val="both"/>
      </w:pPr>
      <w:r>
        <w:t>│     │        │лактон      │новой кислоты           │Идент. нат.│</w:t>
      </w:r>
    </w:p>
    <w:p w:rsidR="00B86404" w:rsidRDefault="00B86404">
      <w:pPr>
        <w:pStyle w:val="ConsPlusCell"/>
        <w:jc w:val="both"/>
      </w:pPr>
      <w:r>
        <w:t>├─────┼────────┼────────────┼────────────────────────┼───────────┤</w:t>
      </w:r>
    </w:p>
    <w:p w:rsidR="00B86404" w:rsidRDefault="00B86404">
      <w:pPr>
        <w:pStyle w:val="ConsPlusCell"/>
        <w:jc w:val="both"/>
      </w:pPr>
      <w:r>
        <w:t>│ 1513│Ru10.002│Ундекано-1, │лактон 4-гидрокси-ун-   │Нат.,      │</w:t>
      </w:r>
    </w:p>
    <w:p w:rsidR="00B86404" w:rsidRDefault="00B86404">
      <w:pPr>
        <w:pStyle w:val="ConsPlusCell"/>
        <w:jc w:val="both"/>
      </w:pPr>
      <w:r>
        <w:t>│     │        │4-лактон    │декановой кислоты       │Идент. нат.│</w:t>
      </w:r>
    </w:p>
    <w:p w:rsidR="00B86404" w:rsidRDefault="00B86404">
      <w:pPr>
        <w:pStyle w:val="ConsPlusCell"/>
        <w:jc w:val="both"/>
      </w:pPr>
      <w:r>
        <w:t>├─────┼────────┼────────────┼────────────────────────┼───────────┤</w:t>
      </w:r>
    </w:p>
    <w:p w:rsidR="00B86404" w:rsidRDefault="00B86404">
      <w:pPr>
        <w:pStyle w:val="ConsPlusCell"/>
        <w:jc w:val="both"/>
      </w:pPr>
      <w:r>
        <w:t>│ 1514│Ru10.003│Гексадека-  │лактон 16-гидрокси-6-   │Нат.,      │</w:t>
      </w:r>
    </w:p>
    <w:p w:rsidR="00B86404" w:rsidRDefault="00B86404">
      <w:pPr>
        <w:pStyle w:val="ConsPlusCell"/>
        <w:jc w:val="both"/>
      </w:pPr>
      <w:r>
        <w:t>│     │        │6-ено-1,16- │гексадеценовой кислоты  │Идент. нат.│</w:t>
      </w:r>
    </w:p>
    <w:p w:rsidR="00B86404" w:rsidRDefault="00B86404">
      <w:pPr>
        <w:pStyle w:val="ConsPlusCell"/>
        <w:jc w:val="both"/>
      </w:pPr>
      <w:r>
        <w:t>│     │        │лактон      │                        │           │</w:t>
      </w:r>
    </w:p>
    <w:p w:rsidR="00B86404" w:rsidRDefault="00B86404">
      <w:pPr>
        <w:pStyle w:val="ConsPlusCell"/>
        <w:jc w:val="both"/>
      </w:pPr>
      <w:r>
        <w:t>├─────┼────────┼────────────┼────────────────────────┼───────────┤</w:t>
      </w:r>
    </w:p>
    <w:p w:rsidR="00B86404" w:rsidRDefault="00B86404">
      <w:pPr>
        <w:pStyle w:val="ConsPlusCell"/>
        <w:jc w:val="both"/>
      </w:pPr>
      <w:r>
        <w:t>│ 1515│Ru10.004│Пентадека-  │лактон 15-гидроксипен-  │Нат.,      │</w:t>
      </w:r>
    </w:p>
    <w:p w:rsidR="00B86404" w:rsidRDefault="00B86404">
      <w:pPr>
        <w:pStyle w:val="ConsPlusCell"/>
        <w:jc w:val="both"/>
      </w:pPr>
      <w:r>
        <w:t>│     │        │нолид       │тадекановой кислоты     │Идент. нат.│</w:t>
      </w:r>
    </w:p>
    <w:p w:rsidR="00B86404" w:rsidRDefault="00B86404">
      <w:pPr>
        <w:pStyle w:val="ConsPlusCell"/>
        <w:jc w:val="both"/>
      </w:pPr>
      <w:r>
        <w:t>├─────┼────────┼────────────┼────────────────────────┼───────────┤</w:t>
      </w:r>
    </w:p>
    <w:p w:rsidR="00B86404" w:rsidRDefault="00B86404">
      <w:pPr>
        <w:pStyle w:val="ConsPlusCell"/>
        <w:jc w:val="both"/>
      </w:pPr>
      <w:r>
        <w:t>│ 1516│Ru10.005│Пропилиде-  │3-пропилиден-1(3Н)-изо- │Идент. нат.│</w:t>
      </w:r>
    </w:p>
    <w:p w:rsidR="00B86404" w:rsidRDefault="00B86404">
      <w:pPr>
        <w:pStyle w:val="ConsPlusCell"/>
        <w:jc w:val="both"/>
      </w:pPr>
      <w:r>
        <w:t>│     │        │нефталид    │бензофуранон            │           │</w:t>
      </w:r>
    </w:p>
    <w:p w:rsidR="00B86404" w:rsidRDefault="00B86404">
      <w:pPr>
        <w:pStyle w:val="ConsPlusCell"/>
        <w:jc w:val="both"/>
      </w:pPr>
      <w:r>
        <w:t>├─────┼────────┼────────────┼────────────────────────┼───────────┤</w:t>
      </w:r>
    </w:p>
    <w:p w:rsidR="00B86404" w:rsidRDefault="00B86404">
      <w:pPr>
        <w:pStyle w:val="ConsPlusCell"/>
        <w:jc w:val="both"/>
      </w:pPr>
      <w:r>
        <w:t>│ 1517│Ru10.006│Бутиро-1,4- │лактон 4-гидроксибута-  │Идент. нат.│</w:t>
      </w:r>
    </w:p>
    <w:p w:rsidR="00B86404" w:rsidRDefault="00B86404">
      <w:pPr>
        <w:pStyle w:val="ConsPlusCell"/>
        <w:jc w:val="both"/>
      </w:pPr>
      <w:r>
        <w:t>│     │        │лактон      │новой кислоты           │           │</w:t>
      </w:r>
    </w:p>
    <w:p w:rsidR="00B86404" w:rsidRDefault="00B86404">
      <w:pPr>
        <w:pStyle w:val="ConsPlusCell"/>
        <w:jc w:val="both"/>
      </w:pPr>
      <w:r>
        <w:t>├─────┼────────┼────────────┼────────────────────────┼───────────┤</w:t>
      </w:r>
    </w:p>
    <w:p w:rsidR="00B86404" w:rsidRDefault="00B86404">
      <w:pPr>
        <w:pStyle w:val="ConsPlusCell"/>
        <w:jc w:val="both"/>
      </w:pPr>
      <w:r>
        <w:t>│ 1518│Ru10.007│Декано-1,5- │лактон 5-гидроксидека-  │Нат.,      │</w:t>
      </w:r>
    </w:p>
    <w:p w:rsidR="00B86404" w:rsidRDefault="00B86404">
      <w:pPr>
        <w:pStyle w:val="ConsPlusCell"/>
        <w:jc w:val="both"/>
      </w:pPr>
      <w:r>
        <w:lastRenderedPageBreak/>
        <w:t>│     │        │лактон      │новой кислоты           │Идент. нат.│</w:t>
      </w:r>
    </w:p>
    <w:p w:rsidR="00B86404" w:rsidRDefault="00B86404">
      <w:pPr>
        <w:pStyle w:val="ConsPlusCell"/>
        <w:jc w:val="both"/>
      </w:pPr>
      <w:r>
        <w:t>├─────┼────────┼────────────┼────────────────────────┼───────────┤</w:t>
      </w:r>
    </w:p>
    <w:p w:rsidR="00B86404" w:rsidRDefault="00B86404">
      <w:pPr>
        <w:pStyle w:val="ConsPlusCell"/>
        <w:jc w:val="both"/>
      </w:pPr>
      <w:r>
        <w:t>│ 1519│Ru10.008│Додекано-   │лактон 5-гидроксидоде-  │Нат.,      │</w:t>
      </w:r>
    </w:p>
    <w:p w:rsidR="00B86404" w:rsidRDefault="00B86404">
      <w:pPr>
        <w:pStyle w:val="ConsPlusCell"/>
        <w:jc w:val="both"/>
      </w:pPr>
      <w:r>
        <w:t>│     │        │1,5-лактон  │кановой кислоты         │Идент. нат.│</w:t>
      </w:r>
    </w:p>
    <w:p w:rsidR="00B86404" w:rsidRDefault="00B86404">
      <w:pPr>
        <w:pStyle w:val="ConsPlusCell"/>
        <w:jc w:val="both"/>
      </w:pPr>
      <w:r>
        <w:t>├─────┼────────┼────────────┼────────────────────────┼───────────┤</w:t>
      </w:r>
    </w:p>
    <w:p w:rsidR="00B86404" w:rsidRDefault="00B86404">
      <w:pPr>
        <w:pStyle w:val="ConsPlusCell"/>
        <w:jc w:val="both"/>
      </w:pPr>
      <w:r>
        <w:t>│ 1520│Ru10.009│Додека-6-   │лактон 4-гидрокси-6-до- │Идент. нат.│</w:t>
      </w:r>
    </w:p>
    <w:p w:rsidR="00B86404" w:rsidRDefault="00B86404">
      <w:pPr>
        <w:pStyle w:val="ConsPlusCell"/>
        <w:jc w:val="both"/>
      </w:pPr>
      <w:r>
        <w:t>│     │        │ено-1,4-лак-│декановой кислоты       │           │</w:t>
      </w:r>
    </w:p>
    <w:p w:rsidR="00B86404" w:rsidRDefault="00B86404">
      <w:pPr>
        <w:pStyle w:val="ConsPlusCell"/>
        <w:jc w:val="both"/>
      </w:pPr>
      <w:r>
        <w:t>│     │        │тон         │                        │           │</w:t>
      </w:r>
    </w:p>
    <w:p w:rsidR="00B86404" w:rsidRDefault="00B86404">
      <w:pPr>
        <w:pStyle w:val="ConsPlusCell"/>
        <w:jc w:val="both"/>
      </w:pPr>
      <w:r>
        <w:t>├─────┼────────┼────────────┼────────────────────────┼───────────┤</w:t>
      </w:r>
    </w:p>
    <w:p w:rsidR="00B86404" w:rsidRDefault="00B86404">
      <w:pPr>
        <w:pStyle w:val="ConsPlusCell"/>
        <w:jc w:val="both"/>
      </w:pPr>
      <w:r>
        <w:t>│ 1521│Ru10.010│Гексано-    │лактон 5-гидроксигекса- │Нат.,      │</w:t>
      </w:r>
    </w:p>
    <w:p w:rsidR="00B86404" w:rsidRDefault="00B86404">
      <w:pPr>
        <w:pStyle w:val="ConsPlusCell"/>
        <w:jc w:val="both"/>
      </w:pPr>
      <w:r>
        <w:t>│     │        │1,5-лактон  │новой кислоты           │Идент. нат.│</w:t>
      </w:r>
    </w:p>
    <w:p w:rsidR="00B86404" w:rsidRDefault="00B86404">
      <w:pPr>
        <w:pStyle w:val="ConsPlusCell"/>
        <w:jc w:val="both"/>
      </w:pPr>
      <w:r>
        <w:t>├─────┼────────┼────────────┼────────────────────────┼───────────┤</w:t>
      </w:r>
    </w:p>
    <w:p w:rsidR="00B86404" w:rsidRDefault="00B86404">
      <w:pPr>
        <w:pStyle w:val="ConsPlusCell"/>
        <w:jc w:val="both"/>
      </w:pPr>
      <w:r>
        <w:t>│ 1522│Ru10.011│5-Ундекано- │лактон 5-гидроксиунде-  │Нат.,      │</w:t>
      </w:r>
    </w:p>
    <w:p w:rsidR="00B86404" w:rsidRDefault="00B86404">
      <w:pPr>
        <w:pStyle w:val="ConsPlusCell"/>
        <w:jc w:val="both"/>
      </w:pPr>
      <w:r>
        <w:t>│     │        │лид         │кановой кислоты         │Идент. нат.│</w:t>
      </w:r>
    </w:p>
    <w:p w:rsidR="00B86404" w:rsidRDefault="00B86404">
      <w:pPr>
        <w:pStyle w:val="ConsPlusCell"/>
        <w:jc w:val="both"/>
      </w:pPr>
      <w:r>
        <w:t>├─────┼────────┼────────────┼────────────────────────┼───────────┤</w:t>
      </w:r>
    </w:p>
    <w:p w:rsidR="00B86404" w:rsidRDefault="00B86404">
      <w:pPr>
        <w:pStyle w:val="ConsPlusCell"/>
        <w:jc w:val="both"/>
      </w:pPr>
      <w:r>
        <w:t>│ 1523│Ru10.012│Метилфуран- │лактон 4-гидрокси-3-    │Нат.,      │</w:t>
      </w:r>
    </w:p>
    <w:p w:rsidR="00B86404" w:rsidRDefault="00B86404">
      <w:pPr>
        <w:pStyle w:val="ConsPlusCell"/>
        <w:jc w:val="both"/>
      </w:pPr>
      <w:r>
        <w:t>│     │        │2(3Н)-он    │пентеновой кислоты      │Идент. нат.│</w:t>
      </w:r>
    </w:p>
    <w:p w:rsidR="00B86404" w:rsidRDefault="00B86404">
      <w:pPr>
        <w:pStyle w:val="ConsPlusCell"/>
        <w:jc w:val="both"/>
      </w:pPr>
      <w:r>
        <w:t>├─────┼────────┼────────────┼────────────────────────┼───────────┤</w:t>
      </w:r>
    </w:p>
    <w:p w:rsidR="00B86404" w:rsidRDefault="00B86404">
      <w:pPr>
        <w:pStyle w:val="ConsPlusCell"/>
        <w:jc w:val="both"/>
      </w:pPr>
      <w:r>
        <w:t>│ 1524│Ru10.013│4-Пентанолид│лактон 4-гидроксипента- │Идент. нат.│</w:t>
      </w:r>
    </w:p>
    <w:p w:rsidR="00B86404" w:rsidRDefault="00B86404">
      <w:pPr>
        <w:pStyle w:val="ConsPlusCell"/>
        <w:jc w:val="both"/>
      </w:pPr>
      <w:r>
        <w:t>│     │        │            │новой кислоты           │           │</w:t>
      </w:r>
    </w:p>
    <w:p w:rsidR="00B86404" w:rsidRDefault="00B86404">
      <w:pPr>
        <w:pStyle w:val="ConsPlusCell"/>
        <w:jc w:val="both"/>
      </w:pPr>
      <w:r>
        <w:t>├─────┼────────┼────────────┼────────────────────────┼───────────┤</w:t>
      </w:r>
    </w:p>
    <w:p w:rsidR="00B86404" w:rsidRDefault="00B86404">
      <w:pPr>
        <w:pStyle w:val="ConsPlusCell"/>
        <w:jc w:val="both"/>
      </w:pPr>
      <w:r>
        <w:t>│ 1525│Ru10.014│5-Нонанолид │лактон 5-гидроксинона-  │Нат.,      │</w:t>
      </w:r>
    </w:p>
    <w:p w:rsidR="00B86404" w:rsidRDefault="00B86404">
      <w:pPr>
        <w:pStyle w:val="ConsPlusCell"/>
        <w:jc w:val="both"/>
      </w:pPr>
      <w:r>
        <w:t>│     │        │            │новой кислоты           │Идент. нат.│</w:t>
      </w:r>
    </w:p>
    <w:p w:rsidR="00B86404" w:rsidRDefault="00B86404">
      <w:pPr>
        <w:pStyle w:val="ConsPlusCell"/>
        <w:jc w:val="both"/>
      </w:pPr>
      <w:r>
        <w:t>├─────┼────────┼────────────┼────────────────────────┼───────────┤</w:t>
      </w:r>
    </w:p>
    <w:p w:rsidR="00B86404" w:rsidRDefault="00B86404">
      <w:pPr>
        <w:pStyle w:val="ConsPlusCell"/>
        <w:jc w:val="both"/>
      </w:pPr>
      <w:r>
        <w:t>│ 1526│Ru10.015│5-Октанолид │лактон 5-гидроксиокта-  │Нат.,      │</w:t>
      </w:r>
    </w:p>
    <w:p w:rsidR="00B86404" w:rsidRDefault="00B86404">
      <w:pPr>
        <w:pStyle w:val="ConsPlusCell"/>
        <w:jc w:val="both"/>
      </w:pPr>
      <w:r>
        <w:t>│     │        │            │новой кислоты           │Идент. нат.│</w:t>
      </w:r>
    </w:p>
    <w:p w:rsidR="00B86404" w:rsidRDefault="00B86404">
      <w:pPr>
        <w:pStyle w:val="ConsPlusCell"/>
        <w:jc w:val="both"/>
      </w:pPr>
      <w:r>
        <w:t>├─────┼────────┼────────────┼────────────────────────┼───────────┤</w:t>
      </w:r>
    </w:p>
    <w:p w:rsidR="00B86404" w:rsidRDefault="00B86404">
      <w:pPr>
        <w:pStyle w:val="ConsPlusCell"/>
        <w:jc w:val="both"/>
      </w:pPr>
      <w:r>
        <w:t>│ 1527│Ru10.016│тетрадекано-│лактон 5-гидрокситетра- │Нат.,      │</w:t>
      </w:r>
    </w:p>
    <w:p w:rsidR="00B86404" w:rsidRDefault="00B86404">
      <w:pPr>
        <w:pStyle w:val="ConsPlusCell"/>
        <w:jc w:val="both"/>
      </w:pPr>
      <w:r>
        <w:t>│     │        │1,5-лактон  │декановой кислоты       │Идент. нат.│</w:t>
      </w:r>
    </w:p>
    <w:p w:rsidR="00B86404" w:rsidRDefault="00B86404">
      <w:pPr>
        <w:pStyle w:val="ConsPlusCell"/>
        <w:jc w:val="both"/>
      </w:pPr>
      <w:r>
        <w:t>├─────┼────────┼────────────┼────────────────────────┼───────────┤</w:t>
      </w:r>
    </w:p>
    <w:p w:rsidR="00B86404" w:rsidRDefault="00B86404">
      <w:pPr>
        <w:pStyle w:val="ConsPlusCell"/>
        <w:jc w:val="both"/>
      </w:pPr>
      <w:r>
        <w:t>│ 1528│Ru10.017│4-Деканолид │лактон 4-гидроксидека-  │Нат.,      │</w:t>
      </w:r>
    </w:p>
    <w:p w:rsidR="00B86404" w:rsidRDefault="00B86404">
      <w:pPr>
        <w:pStyle w:val="ConsPlusCell"/>
        <w:jc w:val="both"/>
      </w:pPr>
      <w:r>
        <w:t>│     │        │            │новой кислоты           │Идент. нат.│</w:t>
      </w:r>
    </w:p>
    <w:p w:rsidR="00B86404" w:rsidRDefault="00B86404">
      <w:pPr>
        <w:pStyle w:val="ConsPlusCell"/>
        <w:jc w:val="both"/>
      </w:pPr>
      <w:r>
        <w:t>├─────┼────────┼────────────┼────────────────────────┼───────────┤</w:t>
      </w:r>
    </w:p>
    <w:p w:rsidR="00B86404" w:rsidRDefault="00B86404">
      <w:pPr>
        <w:pStyle w:val="ConsPlusCell"/>
        <w:jc w:val="both"/>
      </w:pPr>
      <w:r>
        <w:t>│ 1529│Ru10.018│4-Бутилокта-│лактон 4-гидрокси-4,4-  │Искусств.  │</w:t>
      </w:r>
    </w:p>
    <w:p w:rsidR="00B86404" w:rsidRDefault="00B86404">
      <w:pPr>
        <w:pStyle w:val="ConsPlusCell"/>
        <w:jc w:val="both"/>
      </w:pPr>
      <w:r>
        <w:t>│     │        │нолид       │дибутил-бутановой кисло-│           │</w:t>
      </w:r>
    </w:p>
    <w:p w:rsidR="00B86404" w:rsidRDefault="00B86404">
      <w:pPr>
        <w:pStyle w:val="ConsPlusCell"/>
        <w:jc w:val="both"/>
      </w:pPr>
      <w:r>
        <w:t>│     │        │            │ты                      │           │</w:t>
      </w:r>
    </w:p>
    <w:p w:rsidR="00B86404" w:rsidRDefault="00B86404">
      <w:pPr>
        <w:pStyle w:val="ConsPlusCell"/>
        <w:jc w:val="both"/>
      </w:pPr>
      <w:r>
        <w:t>├─────┼────────┼────────────┼────────────────────────┼───────────┤</w:t>
      </w:r>
    </w:p>
    <w:p w:rsidR="00B86404" w:rsidRDefault="00B86404">
      <w:pPr>
        <w:pStyle w:val="ConsPlusCell"/>
        <w:jc w:val="both"/>
      </w:pPr>
      <w:r>
        <w:t>│ 1530│Ru10.019│4-Додекнолид│лактон 4-гидроксидодека-│Нат.,      │</w:t>
      </w:r>
    </w:p>
    <w:p w:rsidR="00B86404" w:rsidRDefault="00B86404">
      <w:pPr>
        <w:pStyle w:val="ConsPlusCell"/>
        <w:jc w:val="both"/>
      </w:pPr>
      <w:r>
        <w:t>│     │        │            │новой кислоты           │Идент. нат.│</w:t>
      </w:r>
    </w:p>
    <w:p w:rsidR="00B86404" w:rsidRDefault="00B86404">
      <w:pPr>
        <w:pStyle w:val="ConsPlusCell"/>
        <w:jc w:val="both"/>
      </w:pPr>
      <w:r>
        <w:t>├─────┼────────┼────────────┼────────────────────────┼───────────┤</w:t>
      </w:r>
    </w:p>
    <w:p w:rsidR="00B86404" w:rsidRDefault="00B86404">
      <w:pPr>
        <w:pStyle w:val="ConsPlusCell"/>
        <w:jc w:val="both"/>
      </w:pPr>
      <w:r>
        <w:t>│ 1531│Ru10.020│4-Гептанолид│лактон 4-гидроксигепта- │Нат.,      │</w:t>
      </w:r>
    </w:p>
    <w:p w:rsidR="00B86404" w:rsidRDefault="00B86404">
      <w:pPr>
        <w:pStyle w:val="ConsPlusCell"/>
        <w:jc w:val="both"/>
      </w:pPr>
      <w:r>
        <w:t>│     │        │            │новой кислоты           │Идент. нат.│</w:t>
      </w:r>
    </w:p>
    <w:p w:rsidR="00B86404" w:rsidRDefault="00B86404">
      <w:pPr>
        <w:pStyle w:val="ConsPlusCell"/>
        <w:jc w:val="both"/>
      </w:pPr>
      <w:r>
        <w:t>├─────┼────────┼────────────┼────────────────────────┼───────────┤</w:t>
      </w:r>
    </w:p>
    <w:p w:rsidR="00B86404" w:rsidRDefault="00B86404">
      <w:pPr>
        <w:pStyle w:val="ConsPlusCell"/>
        <w:jc w:val="both"/>
      </w:pPr>
      <w:r>
        <w:t>│ 1532│Ru10.021│4-Гексанолид│лактон 4-гидроксигекса- │Нат.,      │</w:t>
      </w:r>
    </w:p>
    <w:p w:rsidR="00B86404" w:rsidRDefault="00B86404">
      <w:pPr>
        <w:pStyle w:val="ConsPlusCell"/>
        <w:jc w:val="both"/>
      </w:pPr>
      <w:r>
        <w:t>│     │        │            │новой кислоты           │Идент. нат.│</w:t>
      </w:r>
    </w:p>
    <w:p w:rsidR="00B86404" w:rsidRDefault="00B86404">
      <w:pPr>
        <w:pStyle w:val="ConsPlusCell"/>
        <w:jc w:val="both"/>
      </w:pPr>
      <w:r>
        <w:t>├─────┼────────┼────────────┼────────────────────────┼───────────┤</w:t>
      </w:r>
    </w:p>
    <w:p w:rsidR="00B86404" w:rsidRDefault="00B86404">
      <w:pPr>
        <w:pStyle w:val="ConsPlusCell"/>
        <w:jc w:val="both"/>
      </w:pPr>
      <w:r>
        <w:t>│ 1533│Ru10.022│4-Октанолид │лактон 4-гидроксиокта-  │Нат.,      │</w:t>
      </w:r>
    </w:p>
    <w:p w:rsidR="00B86404" w:rsidRDefault="00B86404">
      <w:pPr>
        <w:pStyle w:val="ConsPlusCell"/>
        <w:jc w:val="both"/>
      </w:pPr>
      <w:r>
        <w:t>│     │        │            │новой кислоты           │Идент. нат.│</w:t>
      </w:r>
    </w:p>
    <w:p w:rsidR="00B86404" w:rsidRDefault="00B86404">
      <w:pPr>
        <w:pStyle w:val="ConsPlusCell"/>
        <w:jc w:val="both"/>
      </w:pPr>
      <w:r>
        <w:t>├─────┼────────┼────────────┼────────────────────────┼───────────┤</w:t>
      </w:r>
    </w:p>
    <w:p w:rsidR="00B86404" w:rsidRDefault="00B86404">
      <w:pPr>
        <w:pStyle w:val="ConsPlusCell"/>
        <w:jc w:val="both"/>
      </w:pPr>
      <w:r>
        <w:t>│ 1534│Ru10.023│этил-3-гид- │5-этил-3-гидрокси-4-ме- │Идент. нат.│</w:t>
      </w:r>
    </w:p>
    <w:p w:rsidR="00B86404" w:rsidRDefault="00B86404">
      <w:pPr>
        <w:pStyle w:val="ConsPlusCell"/>
        <w:jc w:val="both"/>
      </w:pPr>
      <w:r>
        <w:t>│     │        │рокси-4-ме- │тил-2(5Н)-фуранон       │           │</w:t>
      </w:r>
    </w:p>
    <w:p w:rsidR="00B86404" w:rsidRDefault="00B86404">
      <w:pPr>
        <w:pStyle w:val="ConsPlusCell"/>
        <w:jc w:val="both"/>
      </w:pPr>
      <w:r>
        <w:t>│     │        │тилфуран-   │                        │           │</w:t>
      </w:r>
    </w:p>
    <w:p w:rsidR="00B86404" w:rsidRDefault="00B86404">
      <w:pPr>
        <w:pStyle w:val="ConsPlusCell"/>
        <w:jc w:val="both"/>
      </w:pPr>
      <w:r>
        <w:t>│     │        │2(5Н)-он    │                        │           │</w:t>
      </w:r>
    </w:p>
    <w:p w:rsidR="00B86404" w:rsidRDefault="00B86404">
      <w:pPr>
        <w:pStyle w:val="ConsPlusCell"/>
        <w:jc w:val="both"/>
      </w:pPr>
      <w:r>
        <w:t>├─────┼────────┼────────────┼────────────────────────┼───────────┤</w:t>
      </w:r>
    </w:p>
    <w:p w:rsidR="00B86404" w:rsidRDefault="00B86404">
      <w:pPr>
        <w:pStyle w:val="ConsPlusCell"/>
        <w:jc w:val="both"/>
      </w:pPr>
      <w:r>
        <w:t>│ 1535│Ru10.024│бутилиденф- │3-бутилиден-фталид      │Идент. нат.│</w:t>
      </w:r>
    </w:p>
    <w:p w:rsidR="00B86404" w:rsidRDefault="00B86404">
      <w:pPr>
        <w:pStyle w:val="ConsPlusCell"/>
        <w:jc w:val="both"/>
      </w:pPr>
      <w:r>
        <w:t>│     │        │талид       │                        │           │</w:t>
      </w:r>
    </w:p>
    <w:p w:rsidR="00B86404" w:rsidRDefault="00B86404">
      <w:pPr>
        <w:pStyle w:val="ConsPlusCell"/>
        <w:jc w:val="both"/>
      </w:pPr>
      <w:r>
        <w:t>├─────┼────────┼────────────┼────────────────────────┼───────────┤</w:t>
      </w:r>
    </w:p>
    <w:p w:rsidR="00B86404" w:rsidRDefault="00B86404">
      <w:pPr>
        <w:pStyle w:val="ConsPlusCell"/>
        <w:jc w:val="both"/>
      </w:pPr>
      <w:r>
        <w:t>│ 1536│Ru10.025│бутилфталид │3-бутилфталид           │Идент. нат.│</w:t>
      </w:r>
    </w:p>
    <w:p w:rsidR="00B86404" w:rsidRDefault="00B86404">
      <w:pPr>
        <w:pStyle w:val="ConsPlusCell"/>
        <w:jc w:val="both"/>
      </w:pPr>
      <w:r>
        <w:t>├─────┼────────┼────────────┼────────────────────────┼───────────┤</w:t>
      </w:r>
    </w:p>
    <w:p w:rsidR="00B86404" w:rsidRDefault="00B86404">
      <w:pPr>
        <w:pStyle w:val="ConsPlusCell"/>
        <w:jc w:val="both"/>
      </w:pPr>
      <w:r>
        <w:t>│ 1537│Ru10.026│гептилдигид-│3-гептилдигидро-5-метил-│Искусств.  │</w:t>
      </w:r>
    </w:p>
    <w:p w:rsidR="00B86404" w:rsidRDefault="00B86404">
      <w:pPr>
        <w:pStyle w:val="ConsPlusCell"/>
        <w:jc w:val="both"/>
      </w:pPr>
      <w:r>
        <w:t>│     │        │ро-5-метил- │2(3Н)-фуранон           │           │</w:t>
      </w:r>
    </w:p>
    <w:p w:rsidR="00B86404" w:rsidRDefault="00B86404">
      <w:pPr>
        <w:pStyle w:val="ConsPlusCell"/>
        <w:jc w:val="both"/>
      </w:pPr>
      <w:r>
        <w:t>│     │        │2(3Н)фуранон│                        │           │</w:t>
      </w:r>
    </w:p>
    <w:p w:rsidR="00B86404" w:rsidRDefault="00B86404">
      <w:pPr>
        <w:pStyle w:val="ConsPlusCell"/>
        <w:jc w:val="both"/>
      </w:pPr>
      <w:r>
        <w:t>├─────┼────────┼────────────┼────────────────────────┼───────────┤</w:t>
      </w:r>
    </w:p>
    <w:p w:rsidR="00B86404" w:rsidRDefault="00B86404">
      <w:pPr>
        <w:pStyle w:val="ConsPlusCell"/>
        <w:jc w:val="both"/>
      </w:pPr>
      <w:r>
        <w:t>│ 1538│Ru10.027│диметилокта-│4-метил-7-(1-метилэтил)-│Нат.,      │</w:t>
      </w:r>
    </w:p>
    <w:p w:rsidR="00B86404" w:rsidRDefault="00B86404">
      <w:pPr>
        <w:pStyle w:val="ConsPlusCell"/>
        <w:jc w:val="both"/>
      </w:pPr>
      <w:r>
        <w:lastRenderedPageBreak/>
        <w:t>│     │        │но-1,6-лак- │2-оксенанон             │Идент. нат.│</w:t>
      </w:r>
    </w:p>
    <w:p w:rsidR="00B86404" w:rsidRDefault="00B86404">
      <w:pPr>
        <w:pStyle w:val="ConsPlusCell"/>
        <w:jc w:val="both"/>
      </w:pPr>
      <w:r>
        <w:t>│     │        │тон         │                        │           │</w:t>
      </w:r>
    </w:p>
    <w:p w:rsidR="00B86404" w:rsidRDefault="00B86404">
      <w:pPr>
        <w:pStyle w:val="ConsPlusCell"/>
        <w:jc w:val="both"/>
      </w:pPr>
      <w:r>
        <w:t>├─────┼────────┼────────────┼────────────────────────┼───────────┤</w:t>
      </w:r>
    </w:p>
    <w:p w:rsidR="00B86404" w:rsidRDefault="00B86404">
      <w:pPr>
        <w:pStyle w:val="ConsPlusCell"/>
        <w:jc w:val="both"/>
      </w:pPr>
      <w:r>
        <w:t>│ 1539│Ru10.028│додекано-   │лактон 6-гидроксидодека-│Искусств.  │</w:t>
      </w:r>
    </w:p>
    <w:p w:rsidR="00B86404" w:rsidRDefault="00B86404">
      <w:pPr>
        <w:pStyle w:val="ConsPlusCell"/>
        <w:jc w:val="both"/>
      </w:pPr>
      <w:r>
        <w:t>│     │        │1,6-лактон  │новой кислоты           │           │</w:t>
      </w:r>
    </w:p>
    <w:p w:rsidR="00B86404" w:rsidRDefault="00B86404">
      <w:pPr>
        <w:pStyle w:val="ConsPlusCell"/>
        <w:jc w:val="both"/>
      </w:pPr>
      <w:r>
        <w:t>├─────┼────────┼────────────┼────────────────────────┼───────────┤</w:t>
      </w:r>
    </w:p>
    <w:p w:rsidR="00B86404" w:rsidRDefault="00B86404">
      <w:pPr>
        <w:pStyle w:val="ConsPlusCell"/>
        <w:jc w:val="both"/>
      </w:pPr>
      <w:r>
        <w:t>│ 1540│Ru10.029│декано-     │лактон 6-гидроксидекано-│Искусств.  │</w:t>
      </w:r>
    </w:p>
    <w:p w:rsidR="00B86404" w:rsidRDefault="00B86404">
      <w:pPr>
        <w:pStyle w:val="ConsPlusCell"/>
        <w:jc w:val="both"/>
      </w:pPr>
      <w:r>
        <w:t>│     │        │1,6-лактон  │вой кислоты             │           │</w:t>
      </w:r>
    </w:p>
    <w:p w:rsidR="00B86404" w:rsidRDefault="00B86404">
      <w:pPr>
        <w:pStyle w:val="ConsPlusCell"/>
        <w:jc w:val="both"/>
      </w:pPr>
      <w:r>
        <w:t>├─────┼────────┼────────────┼────────────────────────┼───────────┤</w:t>
      </w:r>
    </w:p>
    <w:p w:rsidR="00B86404" w:rsidRDefault="00B86404">
      <w:pPr>
        <w:pStyle w:val="ConsPlusCell"/>
        <w:jc w:val="both"/>
      </w:pPr>
      <w:r>
        <w:t>│ 1541│Ru10.030│гидрокси-   │3-гидрокси-4,5-диметил- │Идент. нат.│</w:t>
      </w:r>
    </w:p>
    <w:p w:rsidR="00B86404" w:rsidRDefault="00B86404">
      <w:pPr>
        <w:pStyle w:val="ConsPlusCell"/>
        <w:jc w:val="both"/>
      </w:pPr>
      <w:r>
        <w:t>│     │        │4,5-диметил-│2(5Н)-фуранон           │           │</w:t>
      </w:r>
    </w:p>
    <w:p w:rsidR="00B86404" w:rsidRDefault="00B86404">
      <w:pPr>
        <w:pStyle w:val="ConsPlusCell"/>
        <w:jc w:val="both"/>
      </w:pPr>
      <w:r>
        <w:t>│     │        │фуран-2(5Н)-│                        │           │</w:t>
      </w:r>
    </w:p>
    <w:p w:rsidR="00B86404" w:rsidRDefault="00B86404">
      <w:pPr>
        <w:pStyle w:val="ConsPlusCell"/>
        <w:jc w:val="both"/>
      </w:pPr>
      <w:r>
        <w:t>│     │        │он          │                        │           │</w:t>
      </w:r>
    </w:p>
    <w:p w:rsidR="00B86404" w:rsidRDefault="00B86404">
      <w:pPr>
        <w:pStyle w:val="ConsPlusCell"/>
        <w:jc w:val="both"/>
      </w:pPr>
      <w:r>
        <w:t>├─────┼────────┼────────────┼────────────────────────┼───────────┤</w:t>
      </w:r>
    </w:p>
    <w:p w:rsidR="00B86404" w:rsidRDefault="00B86404">
      <w:pPr>
        <w:pStyle w:val="ConsPlusCell"/>
        <w:jc w:val="both"/>
      </w:pPr>
      <w:r>
        <w:t>│ 1542│Ru10.031│амил-2Н-пи- │6-амил-2-пиранон        │Идент. нат.│</w:t>
      </w:r>
    </w:p>
    <w:p w:rsidR="00B86404" w:rsidRDefault="00B86404">
      <w:pPr>
        <w:pStyle w:val="ConsPlusCell"/>
        <w:jc w:val="both"/>
      </w:pPr>
      <w:r>
        <w:t>│     │        │ран-2-он    │                        │           │</w:t>
      </w:r>
    </w:p>
    <w:p w:rsidR="00B86404" w:rsidRDefault="00B86404">
      <w:pPr>
        <w:pStyle w:val="ConsPlusCell"/>
        <w:jc w:val="both"/>
      </w:pPr>
      <w:r>
        <w:t>├─────┼────────┼────────────┼────────────────────────┼───────────┤</w:t>
      </w:r>
    </w:p>
    <w:p w:rsidR="00B86404" w:rsidRDefault="00B86404">
      <w:pPr>
        <w:pStyle w:val="ConsPlusCell"/>
        <w:jc w:val="both"/>
      </w:pPr>
      <w:r>
        <w:t>│ 1543│Ru10.032│декаен-     │лактон 5-гидрокси-2-де- │Нат.       │</w:t>
      </w:r>
    </w:p>
    <w:p w:rsidR="00B86404" w:rsidRDefault="00B86404">
      <w:pPr>
        <w:pStyle w:val="ConsPlusCell"/>
        <w:jc w:val="both"/>
      </w:pPr>
      <w:r>
        <w:t>│     │        │1,5-лактон  │ценовой кислоты         │           │</w:t>
      </w:r>
    </w:p>
    <w:p w:rsidR="00B86404" w:rsidRDefault="00B86404">
      <w:pPr>
        <w:pStyle w:val="ConsPlusCell"/>
        <w:jc w:val="both"/>
      </w:pPr>
      <w:r>
        <w:t>├─────┼────────┼────────────┼────────────────────────┼───────────┤</w:t>
      </w:r>
    </w:p>
    <w:p w:rsidR="00B86404" w:rsidRDefault="00B86404">
      <w:pPr>
        <w:pStyle w:val="ConsPlusCell"/>
        <w:jc w:val="both"/>
      </w:pPr>
      <w:r>
        <w:t>│ 1544│Ru10.033│дека-7-ено- │лактон 5-гидрокси-7-    │Идент. нат.│</w:t>
      </w:r>
    </w:p>
    <w:p w:rsidR="00B86404" w:rsidRDefault="00B86404">
      <w:pPr>
        <w:pStyle w:val="ConsPlusCell"/>
        <w:jc w:val="both"/>
      </w:pPr>
      <w:r>
        <w:t>│     │        │1,5-лактон  │деценовой кислоты       │           │</w:t>
      </w:r>
    </w:p>
    <w:p w:rsidR="00B86404" w:rsidRDefault="00B86404">
      <w:pPr>
        <w:pStyle w:val="ConsPlusCell"/>
        <w:jc w:val="both"/>
      </w:pPr>
      <w:r>
        <w:t>├─────┼────────┼────────────┼────────────────────────┼───────────┤</w:t>
      </w:r>
    </w:p>
    <w:p w:rsidR="00B86404" w:rsidRDefault="00B86404">
      <w:pPr>
        <w:pStyle w:val="ConsPlusCell"/>
        <w:jc w:val="both"/>
      </w:pPr>
      <w:r>
        <w:t>│ 1545│Ru10.034│дигидро-3,6-│5,6-дигидро-3,6-диме-   │Идент. нат.│</w:t>
      </w:r>
    </w:p>
    <w:p w:rsidR="00B86404" w:rsidRDefault="00B86404">
      <w:pPr>
        <w:pStyle w:val="ConsPlusCell"/>
        <w:jc w:val="both"/>
      </w:pPr>
      <w:r>
        <w:t>│     │        │диметилбен- │тил-2(4Н)-бензофуранон  │           │</w:t>
      </w:r>
    </w:p>
    <w:p w:rsidR="00B86404" w:rsidRDefault="00B86404">
      <w:pPr>
        <w:pStyle w:val="ConsPlusCell"/>
        <w:jc w:val="both"/>
      </w:pPr>
      <w:r>
        <w:t>│     │        │зофуран-    │                        │           │</w:t>
      </w:r>
    </w:p>
    <w:p w:rsidR="00B86404" w:rsidRDefault="00B86404">
      <w:pPr>
        <w:pStyle w:val="ConsPlusCell"/>
        <w:jc w:val="both"/>
      </w:pPr>
      <w:r>
        <w:t>│     │        │2(4Н)-он    │                        │           │</w:t>
      </w:r>
    </w:p>
    <w:p w:rsidR="00B86404" w:rsidRDefault="00B86404">
      <w:pPr>
        <w:pStyle w:val="ConsPlusCell"/>
        <w:jc w:val="both"/>
      </w:pPr>
      <w:r>
        <w:t>├─────┼────────┼────────────┼────────────────────────┼───────────┤</w:t>
      </w:r>
    </w:p>
    <w:p w:rsidR="00B86404" w:rsidRDefault="00B86404">
      <w:pPr>
        <w:pStyle w:val="ConsPlusCell"/>
        <w:jc w:val="both"/>
      </w:pPr>
      <w:r>
        <w:t>│ 1546│Ru10.035│ундека-8-   │лактон 5-гидрокси-8-ун- │Искусств.  │</w:t>
      </w:r>
    </w:p>
    <w:p w:rsidR="00B86404" w:rsidRDefault="00B86404">
      <w:pPr>
        <w:pStyle w:val="ConsPlusCell"/>
        <w:jc w:val="both"/>
      </w:pPr>
      <w:r>
        <w:t>│     │        │ено-1,5-лак-│деценовой кислоты       │           │</w:t>
      </w:r>
    </w:p>
    <w:p w:rsidR="00B86404" w:rsidRDefault="00B86404">
      <w:pPr>
        <w:pStyle w:val="ConsPlusCell"/>
        <w:jc w:val="both"/>
      </w:pPr>
      <w:r>
        <w:t>│     │        │тон         │                        │           │</w:t>
      </w:r>
    </w:p>
    <w:p w:rsidR="00B86404" w:rsidRDefault="00B86404">
      <w:pPr>
        <w:pStyle w:val="ConsPlusCell"/>
        <w:jc w:val="both"/>
      </w:pPr>
      <w:r>
        <w:t>├─────┼────────┼────────────┼────────────────────────┼───────────┤</w:t>
      </w:r>
    </w:p>
    <w:p w:rsidR="00B86404" w:rsidRDefault="00B86404">
      <w:pPr>
        <w:pStyle w:val="ConsPlusCell"/>
        <w:jc w:val="both"/>
      </w:pPr>
      <w:r>
        <w:t>│ 1547│Ru10.036│Ментоловый  │Тетрагидро-3,6-диметил- │Идент. нат.│</w:t>
      </w:r>
    </w:p>
    <w:p w:rsidR="00B86404" w:rsidRDefault="00B86404">
      <w:pPr>
        <w:pStyle w:val="ConsPlusCell"/>
        <w:jc w:val="both"/>
      </w:pPr>
      <w:r>
        <w:t>│     │        │лактон      │бензофуран-2(4Н)-он     │           │</w:t>
      </w:r>
    </w:p>
    <w:p w:rsidR="00B86404" w:rsidRDefault="00B86404">
      <w:pPr>
        <w:pStyle w:val="ConsPlusCell"/>
        <w:jc w:val="both"/>
      </w:pPr>
      <w:r>
        <w:t>├─────┼────────┼────────────┼────────────────────────┼───────────┤</w:t>
      </w:r>
    </w:p>
    <w:p w:rsidR="00B86404" w:rsidRDefault="00B86404">
      <w:pPr>
        <w:pStyle w:val="ConsPlusCell"/>
        <w:jc w:val="both"/>
      </w:pPr>
      <w:r>
        <w:t>│ 1548│Ru10.037│дека-2-     │дека-2-ено-1,5-лактон   │Нат.,      │</w:t>
      </w:r>
    </w:p>
    <w:p w:rsidR="00B86404" w:rsidRDefault="00B86404">
      <w:pPr>
        <w:pStyle w:val="ConsPlusCell"/>
        <w:jc w:val="both"/>
      </w:pPr>
      <w:r>
        <w:t>│     │        │ено-1,5-лак-│                        │Идент. нат.│</w:t>
      </w:r>
    </w:p>
    <w:p w:rsidR="00B86404" w:rsidRDefault="00B86404">
      <w:pPr>
        <w:pStyle w:val="ConsPlusCell"/>
        <w:jc w:val="both"/>
      </w:pPr>
      <w:r>
        <w:t>│     │        │тон         │                        │           │</w:t>
      </w:r>
    </w:p>
    <w:p w:rsidR="00B86404" w:rsidRDefault="00B86404">
      <w:pPr>
        <w:pStyle w:val="ConsPlusCell"/>
        <w:jc w:val="both"/>
      </w:pPr>
      <w:r>
        <w:t>├─────┼────────┼────────────┼────────────────────────┼───────────┤</w:t>
      </w:r>
    </w:p>
    <w:p w:rsidR="00B86404" w:rsidRDefault="00B86404">
      <w:pPr>
        <w:pStyle w:val="ConsPlusCell"/>
        <w:jc w:val="both"/>
      </w:pPr>
      <w:r>
        <w:t>│ 1549│Ru10.042│диметил-5-  │диметил-5-амилиденфу-   │Идент. нат.│</w:t>
      </w:r>
    </w:p>
    <w:p w:rsidR="00B86404" w:rsidRDefault="00B86404">
      <w:pPr>
        <w:pStyle w:val="ConsPlusCell"/>
        <w:jc w:val="both"/>
      </w:pPr>
      <w:r>
        <w:t>│     │        │амилиденфу- │ран-2(5Н)-он            │           │</w:t>
      </w:r>
    </w:p>
    <w:p w:rsidR="00B86404" w:rsidRDefault="00B86404">
      <w:pPr>
        <w:pStyle w:val="ConsPlusCell"/>
        <w:jc w:val="both"/>
      </w:pPr>
      <w:r>
        <w:t>│     │        │ран-2(5Н)-он│                        │           │</w:t>
      </w:r>
    </w:p>
    <w:p w:rsidR="00B86404" w:rsidRDefault="00B86404">
      <w:pPr>
        <w:pStyle w:val="ConsPlusCell"/>
        <w:jc w:val="both"/>
      </w:pPr>
      <w:r>
        <w:t>├─────┼────────┼────────────┼────────────────────────┼───────────┤</w:t>
      </w:r>
    </w:p>
    <w:p w:rsidR="00B86404" w:rsidRDefault="00B86404">
      <w:pPr>
        <w:pStyle w:val="ConsPlusCell"/>
        <w:jc w:val="both"/>
      </w:pPr>
      <w:r>
        <w:t>│ 1550│Ru10.044│Додек-2-ено-│2Н-Пиран-2-он, 6-гептил-│Идент. нат.│</w:t>
      </w:r>
    </w:p>
    <w:p w:rsidR="00B86404" w:rsidRDefault="00B86404">
      <w:pPr>
        <w:pStyle w:val="ConsPlusCell"/>
        <w:jc w:val="both"/>
      </w:pPr>
      <w:r>
        <w:t>│     │        │1,5-лактон  │5,6-дигидро-            │           │</w:t>
      </w:r>
    </w:p>
    <w:p w:rsidR="00B86404" w:rsidRDefault="00B86404">
      <w:pPr>
        <w:pStyle w:val="ConsPlusCell"/>
        <w:jc w:val="both"/>
      </w:pPr>
      <w:r>
        <w:t>├─────┼────────┼────────────┼────────────────────────┼───────────┤</w:t>
      </w:r>
    </w:p>
    <w:p w:rsidR="00B86404" w:rsidRDefault="00B86404">
      <w:pPr>
        <w:pStyle w:val="ConsPlusCell"/>
        <w:jc w:val="both"/>
      </w:pPr>
      <w:r>
        <w:t>│ 1551│Ru10.045│Гептано-1,5-│2Н-Пиран-2-он, 6-этил-  │Идент. нат.│</w:t>
      </w:r>
    </w:p>
    <w:p w:rsidR="00B86404" w:rsidRDefault="00B86404">
      <w:pPr>
        <w:pStyle w:val="ConsPlusCell"/>
        <w:jc w:val="both"/>
      </w:pPr>
      <w:r>
        <w:t>│     │        │лактон      │тетрагидро-             │           │</w:t>
      </w:r>
    </w:p>
    <w:p w:rsidR="00B86404" w:rsidRDefault="00B86404">
      <w:pPr>
        <w:pStyle w:val="ConsPlusCell"/>
        <w:jc w:val="both"/>
      </w:pPr>
      <w:r>
        <w:t>├─────┼────────┼────────────┼────────────────────────┼───────────┤</w:t>
      </w:r>
    </w:p>
    <w:p w:rsidR="00B86404" w:rsidRDefault="00B86404">
      <w:pPr>
        <w:pStyle w:val="ConsPlusCell"/>
        <w:jc w:val="both"/>
      </w:pPr>
      <w:r>
        <w:t>│ 1552│Ru10.048│Гексадекано-│Гексадекано-1,4-лактон  │Идент. нат.│</w:t>
      </w:r>
    </w:p>
    <w:p w:rsidR="00B86404" w:rsidRDefault="00B86404">
      <w:pPr>
        <w:pStyle w:val="ConsPlusCell"/>
        <w:jc w:val="both"/>
      </w:pPr>
      <w:r>
        <w:t>│     │        │1,4-лактон  │                        │           │</w:t>
      </w:r>
    </w:p>
    <w:p w:rsidR="00B86404" w:rsidRDefault="00B86404">
      <w:pPr>
        <w:pStyle w:val="ConsPlusCell"/>
        <w:jc w:val="both"/>
      </w:pPr>
      <w:r>
        <w:t>├─────┼────────┼────────────┼────────────────────────┼───────────┤</w:t>
      </w:r>
    </w:p>
    <w:p w:rsidR="00B86404" w:rsidRDefault="00B86404">
      <w:pPr>
        <w:pStyle w:val="ConsPlusCell"/>
        <w:jc w:val="both"/>
      </w:pPr>
      <w:r>
        <w:t>│ 1553│Ru10.049│Гексадекано-│2Н-пиран-2-он, тетрагид-│Идент. нат.│</w:t>
      </w:r>
    </w:p>
    <w:p w:rsidR="00B86404" w:rsidRDefault="00B86404">
      <w:pPr>
        <w:pStyle w:val="ConsPlusCell"/>
        <w:jc w:val="both"/>
      </w:pPr>
      <w:r>
        <w:t>│     │        │1,5-лактон  │ро-6-ундецил-           │           │</w:t>
      </w:r>
    </w:p>
    <w:p w:rsidR="00B86404" w:rsidRDefault="00B86404">
      <w:pPr>
        <w:pStyle w:val="ConsPlusCell"/>
        <w:jc w:val="both"/>
      </w:pPr>
      <w:r>
        <w:t>│     │        │6-ундецил-  │                        │           │</w:t>
      </w:r>
    </w:p>
    <w:p w:rsidR="00B86404" w:rsidRDefault="00B86404">
      <w:pPr>
        <w:pStyle w:val="ConsPlusCell"/>
        <w:jc w:val="both"/>
      </w:pPr>
      <w:r>
        <w:t>│     │        │1,5-лактон  │                        │           │</w:t>
      </w:r>
    </w:p>
    <w:p w:rsidR="00B86404" w:rsidRDefault="00B86404">
      <w:pPr>
        <w:pStyle w:val="ConsPlusCell"/>
        <w:jc w:val="both"/>
      </w:pPr>
      <w:r>
        <w:t>├─────┼────────┼────────────┼────────────────────────┼───────────┤</w:t>
      </w:r>
    </w:p>
    <w:p w:rsidR="00B86404" w:rsidRDefault="00B86404">
      <w:pPr>
        <w:pStyle w:val="ConsPlusCell"/>
        <w:jc w:val="both"/>
      </w:pPr>
      <w:r>
        <w:t>│ 1554│Ru10.051│Гексил-5-   │2(3Н)-Фуранон, 5-гексил-│Идент. нат.│</w:t>
      </w:r>
    </w:p>
    <w:p w:rsidR="00B86404" w:rsidRDefault="00B86404">
      <w:pPr>
        <w:pStyle w:val="ConsPlusCell"/>
        <w:jc w:val="both"/>
      </w:pPr>
      <w:r>
        <w:t>│     │        │метилдигид- │дигидро-5-метил-        │           │</w:t>
      </w:r>
    </w:p>
    <w:p w:rsidR="00B86404" w:rsidRDefault="00B86404">
      <w:pPr>
        <w:pStyle w:val="ConsPlusCell"/>
        <w:jc w:val="both"/>
      </w:pPr>
      <w:r>
        <w:t>│     │        │рофуран-    │                        │           │</w:t>
      </w:r>
    </w:p>
    <w:p w:rsidR="00B86404" w:rsidRDefault="00B86404">
      <w:pPr>
        <w:pStyle w:val="ConsPlusCell"/>
        <w:jc w:val="both"/>
      </w:pPr>
      <w:r>
        <w:t>│     │        │2(3Н)-он    │                        │           │</w:t>
      </w:r>
    </w:p>
    <w:p w:rsidR="00B86404" w:rsidRDefault="00B86404">
      <w:pPr>
        <w:pStyle w:val="ConsPlusCell"/>
        <w:jc w:val="both"/>
      </w:pPr>
      <w:r>
        <w:t>├─────┼────────┼────────────┼────────────────────────┼───────────┤</w:t>
      </w:r>
    </w:p>
    <w:p w:rsidR="00B86404" w:rsidRDefault="00B86404">
      <w:pPr>
        <w:pStyle w:val="ConsPlusCell"/>
        <w:jc w:val="both"/>
      </w:pPr>
      <w:r>
        <w:t>│ 1555│Ru10.053│Метилоктано-│2(3Н)-Фуранон, 5-бутил- │Идент. нат.│</w:t>
      </w:r>
    </w:p>
    <w:p w:rsidR="00B86404" w:rsidRDefault="00B86404">
      <w:pPr>
        <w:pStyle w:val="ConsPlusCell"/>
        <w:jc w:val="both"/>
      </w:pPr>
      <w:r>
        <w:t>│     │        │1,4-лактон  │дигидро-4-метил-        │           │</w:t>
      </w:r>
    </w:p>
    <w:p w:rsidR="00B86404" w:rsidRDefault="00B86404">
      <w:pPr>
        <w:pStyle w:val="ConsPlusCell"/>
        <w:jc w:val="both"/>
      </w:pPr>
      <w:r>
        <w:lastRenderedPageBreak/>
        <w:t>├─────┼────────┼────────────┼────────────────────────┼───────────┤</w:t>
      </w:r>
    </w:p>
    <w:p w:rsidR="00B86404" w:rsidRDefault="00B86404">
      <w:pPr>
        <w:pStyle w:val="ConsPlusCell"/>
        <w:jc w:val="both"/>
      </w:pPr>
      <w:r>
        <w:t>│ 1556│Ru10.055│Пентано-1,5-│2Н-пиран-2-он, тетрагид-│Идент. нат.│</w:t>
      </w:r>
    </w:p>
    <w:p w:rsidR="00B86404" w:rsidRDefault="00B86404">
      <w:pPr>
        <w:pStyle w:val="ConsPlusCell"/>
        <w:jc w:val="both"/>
      </w:pPr>
      <w:r>
        <w:t>│     │        │лактон      │ро-                     │           │</w:t>
      </w:r>
    </w:p>
    <w:p w:rsidR="00B86404" w:rsidRDefault="00B86404">
      <w:pPr>
        <w:pStyle w:val="ConsPlusCell"/>
        <w:jc w:val="both"/>
      </w:pPr>
      <w:r>
        <w:t>├─────┼────────┼────────────┼────────────────────────┼───────────┤</w:t>
      </w:r>
    </w:p>
    <w:p w:rsidR="00B86404" w:rsidRDefault="00B86404">
      <w:pPr>
        <w:pStyle w:val="ConsPlusCell"/>
        <w:jc w:val="both"/>
      </w:pPr>
      <w:r>
        <w:t>│ 1557│Ru10.058│Тридекано-  │2Н-пиран-2-он, тетрагид-│Идент. нат.│</w:t>
      </w:r>
    </w:p>
    <w:p w:rsidR="00B86404" w:rsidRDefault="00B86404">
      <w:pPr>
        <w:pStyle w:val="ConsPlusCell"/>
        <w:jc w:val="both"/>
      </w:pPr>
      <w:r>
        <w:t>│     │        │1,5-лактон  │ро-6-каприл-            │           │</w:t>
      </w:r>
    </w:p>
    <w:p w:rsidR="00B86404" w:rsidRDefault="00B86404">
      <w:pPr>
        <w:pStyle w:val="ConsPlusCell"/>
        <w:jc w:val="both"/>
      </w:pPr>
      <w:r>
        <w:t>├─────┼────────┼────────────┼────────────────────────┼───────────┤</w:t>
      </w:r>
    </w:p>
    <w:p w:rsidR="00B86404" w:rsidRDefault="00B86404">
      <w:pPr>
        <w:pStyle w:val="ConsPlusCell"/>
        <w:jc w:val="both"/>
      </w:pPr>
      <w:r>
        <w:t>│ 1558│Ru10.059│Гексадек-   │Гексадек-7-ен-1,16-лак- │Идент. нат.│</w:t>
      </w:r>
    </w:p>
    <w:p w:rsidR="00B86404" w:rsidRDefault="00B86404">
      <w:pPr>
        <w:pStyle w:val="ConsPlusCell"/>
        <w:jc w:val="both"/>
      </w:pPr>
      <w:r>
        <w:t>│     │        │7-ен-1,16-  │тон                     │           │</w:t>
      </w:r>
    </w:p>
    <w:p w:rsidR="00B86404" w:rsidRDefault="00B86404">
      <w:pPr>
        <w:pStyle w:val="ConsPlusCell"/>
        <w:jc w:val="both"/>
      </w:pPr>
      <w:r>
        <w:t>│     │        │лактон      │                        │           │</w:t>
      </w:r>
    </w:p>
    <w:p w:rsidR="00B86404" w:rsidRDefault="00B86404">
      <w:pPr>
        <w:pStyle w:val="ConsPlusCell"/>
        <w:jc w:val="both"/>
      </w:pPr>
      <w:r>
        <w:t>├─────┼────────┼────────────┼────────────────────────┼───────────┤</w:t>
      </w:r>
    </w:p>
    <w:p w:rsidR="00B86404" w:rsidRDefault="00B86404">
      <w:pPr>
        <w:pStyle w:val="ConsPlusCell"/>
        <w:jc w:val="both"/>
      </w:pPr>
      <w:r>
        <w:t>│ 1559│Ru10.061│Гексенил-   │2(3Н)-Фуранон, 5-(3-гек-│Идент. нат.│</w:t>
      </w:r>
    </w:p>
    <w:p w:rsidR="00B86404" w:rsidRDefault="00B86404">
      <w:pPr>
        <w:pStyle w:val="ConsPlusCell"/>
        <w:jc w:val="both"/>
      </w:pPr>
      <w:r>
        <w:t>│     │        │дигидро-5-  │сенил)дигидро-5-метил-, │           │</w:t>
      </w:r>
    </w:p>
    <w:p w:rsidR="00B86404" w:rsidRDefault="00B86404">
      <w:pPr>
        <w:pStyle w:val="ConsPlusCell"/>
        <w:jc w:val="both"/>
      </w:pPr>
      <w:r>
        <w:t>│     │        │метилфуран- │(Z)-                    │           │</w:t>
      </w:r>
    </w:p>
    <w:p w:rsidR="00B86404" w:rsidRDefault="00B86404">
      <w:pPr>
        <w:pStyle w:val="ConsPlusCell"/>
        <w:jc w:val="both"/>
      </w:pPr>
      <w:r>
        <w:t>│     │        │2(3Н)-он    │                        │           │</w:t>
      </w:r>
    </w:p>
    <w:p w:rsidR="00B86404" w:rsidRDefault="00B86404">
      <w:pPr>
        <w:pStyle w:val="ConsPlusCell"/>
        <w:jc w:val="both"/>
      </w:pPr>
      <w:r>
        <w:t>├─────┼────────┼────────────┼────────────────────────┼───────────┤</w:t>
      </w:r>
    </w:p>
    <w:p w:rsidR="00B86404" w:rsidRDefault="00B86404">
      <w:pPr>
        <w:pStyle w:val="ConsPlusCell"/>
        <w:jc w:val="both"/>
      </w:pPr>
      <w:r>
        <w:t>│ 1560│Ru10.062│Минтолактон │Диметил-5,6,7а-тетрагид-│Идент. нат.│</w:t>
      </w:r>
    </w:p>
    <w:p w:rsidR="00B86404" w:rsidRDefault="00B86404">
      <w:pPr>
        <w:pStyle w:val="ConsPlusCell"/>
        <w:jc w:val="both"/>
      </w:pPr>
      <w:r>
        <w:t>│     │        │            │ро-2(4Н)бенз(...?)      │           │</w:t>
      </w:r>
    </w:p>
    <w:p w:rsidR="00B86404" w:rsidRDefault="00B86404">
      <w:pPr>
        <w:pStyle w:val="ConsPlusCell"/>
        <w:jc w:val="both"/>
      </w:pPr>
      <w:r>
        <w:t>├─────┼────────┼────────────┼────────────────────────┼───────────┤</w:t>
      </w:r>
    </w:p>
    <w:p w:rsidR="00B86404" w:rsidRDefault="00B86404">
      <w:pPr>
        <w:pStyle w:val="ConsPlusCell"/>
        <w:jc w:val="both"/>
      </w:pPr>
      <w:r>
        <w:t>│ 1561│Ru11.001│Метилбутила-│Метилбутиламин          │Нат.,      │</w:t>
      </w:r>
    </w:p>
    <w:p w:rsidR="00B86404" w:rsidRDefault="00B86404">
      <w:pPr>
        <w:pStyle w:val="ConsPlusCell"/>
        <w:jc w:val="both"/>
      </w:pPr>
      <w:r>
        <w:t>│     │        │мин         │                        │Идент. нат.│</w:t>
      </w:r>
    </w:p>
    <w:p w:rsidR="00B86404" w:rsidRDefault="00B86404">
      <w:pPr>
        <w:pStyle w:val="ConsPlusCell"/>
        <w:jc w:val="both"/>
      </w:pPr>
      <w:r>
        <w:t>├─────┼────────┼────────────┼────────────────────────┼───────────┤</w:t>
      </w:r>
    </w:p>
    <w:p w:rsidR="00B86404" w:rsidRDefault="00B86404">
      <w:pPr>
        <w:pStyle w:val="ConsPlusCell"/>
        <w:jc w:val="both"/>
      </w:pPr>
      <w:r>
        <w:t>│ 1562│Ru11.002│Изобутиламин│2-метилпропиламин       │Идент. нат.│</w:t>
      </w:r>
    </w:p>
    <w:p w:rsidR="00B86404" w:rsidRDefault="00B86404">
      <w:pPr>
        <w:pStyle w:val="ConsPlusCell"/>
        <w:jc w:val="both"/>
      </w:pPr>
      <w:r>
        <w:t>├─────┼────────┼────────────┼────────────────────────┼───────────┤</w:t>
      </w:r>
    </w:p>
    <w:p w:rsidR="00B86404" w:rsidRDefault="00B86404">
      <w:pPr>
        <w:pStyle w:val="ConsPlusCell"/>
        <w:jc w:val="both"/>
      </w:pPr>
      <w:r>
        <w:t>│ 1563│Ru11.003│Бутиламин   │Бутиламин               │Идент. нат.│</w:t>
      </w:r>
    </w:p>
    <w:p w:rsidR="00B86404" w:rsidRDefault="00B86404">
      <w:pPr>
        <w:pStyle w:val="ConsPlusCell"/>
        <w:jc w:val="both"/>
      </w:pPr>
      <w:r>
        <w:t>├─────┼────────┼────────────┼────────────────────────┼───────────┤</w:t>
      </w:r>
    </w:p>
    <w:p w:rsidR="00B86404" w:rsidRDefault="00B86404">
      <w:pPr>
        <w:pStyle w:val="ConsPlusCell"/>
        <w:jc w:val="both"/>
      </w:pPr>
      <w:r>
        <w:t>│ 1564│Ru11.004│Пропиламине │Пропиламин              │Идент. нат.│</w:t>
      </w:r>
    </w:p>
    <w:p w:rsidR="00B86404" w:rsidRDefault="00B86404">
      <w:pPr>
        <w:pStyle w:val="ConsPlusCell"/>
        <w:jc w:val="both"/>
      </w:pPr>
      <w:r>
        <w:t>├─────┼────────┼────────────┼────────────────────────┼───────────┤</w:t>
      </w:r>
    </w:p>
    <w:p w:rsidR="00B86404" w:rsidRDefault="00B86404">
      <w:pPr>
        <w:pStyle w:val="ConsPlusCell"/>
        <w:jc w:val="both"/>
      </w:pPr>
      <w:r>
        <w:t>│ 1565│Ru11.005│Бутиламин   │1-метилпропиламин       │Идент. нат.│</w:t>
      </w:r>
    </w:p>
    <w:p w:rsidR="00B86404" w:rsidRDefault="00B86404">
      <w:pPr>
        <w:pStyle w:val="ConsPlusCell"/>
        <w:jc w:val="both"/>
      </w:pPr>
      <w:r>
        <w:t>├─────┼────────┼────────────┼────────────────────────┼───────────┤</w:t>
      </w:r>
    </w:p>
    <w:p w:rsidR="00B86404" w:rsidRDefault="00B86404">
      <w:pPr>
        <w:pStyle w:val="ConsPlusCell"/>
        <w:jc w:val="both"/>
      </w:pPr>
      <w:r>
        <w:t>│ 1566│Ru11.006│Фенэтиламин │Фентилэтиламин          │Нат.,      │</w:t>
      </w:r>
    </w:p>
    <w:p w:rsidR="00B86404" w:rsidRDefault="00B86404">
      <w:pPr>
        <w:pStyle w:val="ConsPlusCell"/>
        <w:jc w:val="both"/>
      </w:pPr>
      <w:r>
        <w:t>│     │        │            │                        │Идент. нат.│</w:t>
      </w:r>
    </w:p>
    <w:p w:rsidR="00B86404" w:rsidRDefault="00B86404">
      <w:pPr>
        <w:pStyle w:val="ConsPlusCell"/>
        <w:jc w:val="both"/>
      </w:pPr>
      <w:r>
        <w:t>├─────┼────────┼────────────┼────────────────────────┼───────────┤</w:t>
      </w:r>
    </w:p>
    <w:p w:rsidR="00B86404" w:rsidRDefault="00B86404">
      <w:pPr>
        <w:pStyle w:val="ConsPlusCell"/>
        <w:jc w:val="both"/>
      </w:pPr>
      <w:r>
        <w:t>│ 1567│Ru11.007│(Гидроксифе-│2-(4-Гидроксифенил)эти- │Идент. нат.│</w:t>
      </w:r>
    </w:p>
    <w:p w:rsidR="00B86404" w:rsidRDefault="00B86404">
      <w:pPr>
        <w:pStyle w:val="ConsPlusCell"/>
        <w:jc w:val="both"/>
      </w:pPr>
      <w:r>
        <w:t>│     │        │нил)этиламин│ламин                   │           │</w:t>
      </w:r>
    </w:p>
    <w:p w:rsidR="00B86404" w:rsidRDefault="00B86404">
      <w:pPr>
        <w:pStyle w:val="ConsPlusCell"/>
        <w:jc w:val="both"/>
      </w:pPr>
      <w:r>
        <w:t>├─────┼────────┼────────────┼────────────────────────┼───────────┤</w:t>
      </w:r>
    </w:p>
    <w:p w:rsidR="00B86404" w:rsidRDefault="00B86404">
      <w:pPr>
        <w:pStyle w:val="ConsPlusCell"/>
        <w:jc w:val="both"/>
      </w:pPr>
      <w:r>
        <w:t>│ 1568│Ru11.008│Аминоацето- │2'-Аминоацетофенон      │Идент. нат.│</w:t>
      </w:r>
    </w:p>
    <w:p w:rsidR="00B86404" w:rsidRDefault="00B86404">
      <w:pPr>
        <w:pStyle w:val="ConsPlusCell"/>
        <w:jc w:val="both"/>
      </w:pPr>
      <w:r>
        <w:t>│     │        │фенон       │                        │           │</w:t>
      </w:r>
    </w:p>
    <w:p w:rsidR="00B86404" w:rsidRDefault="00B86404">
      <w:pPr>
        <w:pStyle w:val="ConsPlusCell"/>
        <w:jc w:val="both"/>
      </w:pPr>
      <w:r>
        <w:t>├─────┼────────┼────────────┼────────────────────────┼───────────┤</w:t>
      </w:r>
    </w:p>
    <w:p w:rsidR="00B86404" w:rsidRDefault="00B86404">
      <w:pPr>
        <w:pStyle w:val="ConsPlusCell"/>
        <w:jc w:val="both"/>
      </w:pPr>
      <w:r>
        <w:t>│ 1569│Ru11.009│Триметиламин│Триметиламин            │Нат.,      │</w:t>
      </w:r>
    </w:p>
    <w:p w:rsidR="00B86404" w:rsidRDefault="00B86404">
      <w:pPr>
        <w:pStyle w:val="ConsPlusCell"/>
        <w:jc w:val="both"/>
      </w:pPr>
      <w:r>
        <w:t>│     │        │            │                        │Идент. нат.│</w:t>
      </w:r>
    </w:p>
    <w:p w:rsidR="00B86404" w:rsidRDefault="00B86404">
      <w:pPr>
        <w:pStyle w:val="ConsPlusCell"/>
        <w:jc w:val="both"/>
      </w:pPr>
      <w:r>
        <w:t>├─────┼────────┼────────────┼────────────────────────┼───────────┤</w:t>
      </w:r>
    </w:p>
    <w:p w:rsidR="00B86404" w:rsidRDefault="00B86404">
      <w:pPr>
        <w:pStyle w:val="ConsPlusCell"/>
        <w:jc w:val="both"/>
      </w:pPr>
      <w:r>
        <w:t>│ 1570│Ru11.012│Диэтиламин  │N-этилэтиламин          │Идент. нат.│</w:t>
      </w:r>
    </w:p>
    <w:p w:rsidR="00B86404" w:rsidRDefault="00B86404">
      <w:pPr>
        <w:pStyle w:val="ConsPlusCell"/>
        <w:jc w:val="both"/>
      </w:pPr>
      <w:r>
        <w:t>├─────┼────────┼────────────┼────────────────────────┼───────────┤</w:t>
      </w:r>
    </w:p>
    <w:p w:rsidR="00B86404" w:rsidRDefault="00B86404">
      <w:pPr>
        <w:pStyle w:val="ConsPlusCell"/>
        <w:jc w:val="both"/>
      </w:pPr>
      <w:r>
        <w:t>│ 1571│Ru11.013│Диметиламин │N-метилметиламин        │Идент. нат.│</w:t>
      </w:r>
    </w:p>
    <w:p w:rsidR="00B86404" w:rsidRDefault="00B86404">
      <w:pPr>
        <w:pStyle w:val="ConsPlusCell"/>
        <w:jc w:val="both"/>
      </w:pPr>
      <w:r>
        <w:t>├─────┼────────┼────────────┼────────────────────────┼───────────┤</w:t>
      </w:r>
    </w:p>
    <w:p w:rsidR="00B86404" w:rsidRDefault="00B86404">
      <w:pPr>
        <w:pStyle w:val="ConsPlusCell"/>
        <w:jc w:val="both"/>
      </w:pPr>
      <w:r>
        <w:t>│ 1572│Ru11.015│Этиламин    │Этиламин                │Идент. нат.│</w:t>
      </w:r>
    </w:p>
    <w:p w:rsidR="00B86404" w:rsidRDefault="00B86404">
      <w:pPr>
        <w:pStyle w:val="ConsPlusCell"/>
        <w:jc w:val="both"/>
      </w:pPr>
      <w:r>
        <w:t>├─────┼────────┼────────────┼────────────────────────┼───────────┤</w:t>
      </w:r>
    </w:p>
    <w:p w:rsidR="00B86404" w:rsidRDefault="00B86404">
      <w:pPr>
        <w:pStyle w:val="ConsPlusCell"/>
        <w:jc w:val="both"/>
      </w:pPr>
      <w:r>
        <w:t>│ 1573│Ru11.016│Гексиламин  │Гексиламин              │Идент. нат.│</w:t>
      </w:r>
    </w:p>
    <w:p w:rsidR="00B86404" w:rsidRDefault="00B86404">
      <w:pPr>
        <w:pStyle w:val="ConsPlusCell"/>
        <w:jc w:val="both"/>
      </w:pPr>
      <w:r>
        <w:t>├─────┼────────┼────────────┼────────────────────────┼───────────┤</w:t>
      </w:r>
    </w:p>
    <w:p w:rsidR="00B86404" w:rsidRDefault="00B86404">
      <w:pPr>
        <w:pStyle w:val="ConsPlusCell"/>
        <w:jc w:val="both"/>
      </w:pPr>
      <w:r>
        <w:t>│ 1574│Ru11.018│Изопропила- │2-Аминопропан           │Идент. нат.│</w:t>
      </w:r>
    </w:p>
    <w:p w:rsidR="00B86404" w:rsidRDefault="00B86404">
      <w:pPr>
        <w:pStyle w:val="ConsPlusCell"/>
        <w:jc w:val="both"/>
      </w:pPr>
      <w:r>
        <w:t>│     │        │мин         │                        │           │</w:t>
      </w:r>
    </w:p>
    <w:p w:rsidR="00B86404" w:rsidRDefault="00B86404">
      <w:pPr>
        <w:pStyle w:val="ConsPlusCell"/>
        <w:jc w:val="both"/>
      </w:pPr>
      <w:r>
        <w:t>├─────┼────────┼────────────┼────────────────────────┼───────────┤</w:t>
      </w:r>
    </w:p>
    <w:p w:rsidR="00B86404" w:rsidRDefault="00B86404">
      <w:pPr>
        <w:pStyle w:val="ConsPlusCell"/>
        <w:jc w:val="both"/>
      </w:pPr>
      <w:r>
        <w:t>│ 1575│Ru11.019│Метиламин   │Метиламин               │Идент. нат.│</w:t>
      </w:r>
    </w:p>
    <w:p w:rsidR="00B86404" w:rsidRDefault="00B86404">
      <w:pPr>
        <w:pStyle w:val="ConsPlusCell"/>
        <w:jc w:val="both"/>
      </w:pPr>
      <w:r>
        <w:t>├─────┼────────┼────────────┼────────────────────────┼───────────┤</w:t>
      </w:r>
    </w:p>
    <w:p w:rsidR="00B86404" w:rsidRDefault="00B86404">
      <w:pPr>
        <w:pStyle w:val="ConsPlusCell"/>
        <w:jc w:val="both"/>
      </w:pPr>
      <w:r>
        <w:t>│ 1576│Ru11.020│Метилбутила-│2-метил-1-бутиламин     │Идент. нат.│</w:t>
      </w:r>
    </w:p>
    <w:p w:rsidR="00B86404" w:rsidRDefault="00B86404">
      <w:pPr>
        <w:pStyle w:val="ConsPlusCell"/>
        <w:jc w:val="both"/>
      </w:pPr>
      <w:r>
        <w:t>│     │        │мин         │                        │           │</w:t>
      </w:r>
    </w:p>
    <w:p w:rsidR="00B86404" w:rsidRDefault="00B86404">
      <w:pPr>
        <w:pStyle w:val="ConsPlusCell"/>
        <w:jc w:val="both"/>
      </w:pPr>
      <w:r>
        <w:t>├─────┼────────┼────────────┼────────────────────────┼───────────┤</w:t>
      </w:r>
    </w:p>
    <w:p w:rsidR="00B86404" w:rsidRDefault="00B86404">
      <w:pPr>
        <w:pStyle w:val="ConsPlusCell"/>
        <w:jc w:val="both"/>
      </w:pPr>
      <w:r>
        <w:t>│ 1577│Ru11.021│Амиламин    │Метилбутиламин          │Идент. нат.│</w:t>
      </w:r>
    </w:p>
    <w:p w:rsidR="00B86404" w:rsidRDefault="00B86404">
      <w:pPr>
        <w:pStyle w:val="ConsPlusCell"/>
        <w:jc w:val="both"/>
      </w:pPr>
      <w:r>
        <w:t>├─────┼────────┼────────────┼────────────────────────┼───────────┤</w:t>
      </w:r>
    </w:p>
    <w:p w:rsidR="00B86404" w:rsidRDefault="00B86404">
      <w:pPr>
        <w:pStyle w:val="ConsPlusCell"/>
        <w:jc w:val="both"/>
      </w:pPr>
      <w:r>
        <w:t>│ 1578│Ru11.023│Триэтиламин │N,N-Диэтилэтиламин      │Идент. нат.│</w:t>
      </w:r>
    </w:p>
    <w:p w:rsidR="00B86404" w:rsidRDefault="00B86404">
      <w:pPr>
        <w:pStyle w:val="ConsPlusCell"/>
        <w:jc w:val="both"/>
      </w:pPr>
      <w:r>
        <w:t>├─────┼────────┼────────────┼────────────────────────┼───────────┤</w:t>
      </w:r>
    </w:p>
    <w:p w:rsidR="00B86404" w:rsidRDefault="00B86404">
      <w:pPr>
        <w:pStyle w:val="ConsPlusCell"/>
        <w:jc w:val="both"/>
      </w:pPr>
      <w:r>
        <w:t>│ 1579│Ru11.025│Триметиламин│N,N-Диметил-N-оксимети- │Идент. нат.│</w:t>
      </w:r>
    </w:p>
    <w:p w:rsidR="00B86404" w:rsidRDefault="00B86404">
      <w:pPr>
        <w:pStyle w:val="ConsPlusCell"/>
        <w:jc w:val="both"/>
      </w:pPr>
      <w:r>
        <w:t>│     │        │оксид       │ламин                   │           │</w:t>
      </w:r>
    </w:p>
    <w:p w:rsidR="00B86404" w:rsidRDefault="00B86404">
      <w:pPr>
        <w:pStyle w:val="ConsPlusCell"/>
        <w:jc w:val="both"/>
      </w:pPr>
      <w:r>
        <w:lastRenderedPageBreak/>
        <w:t>├─────┼────────┼────────────┼────────────────────────┼───────────┤</w:t>
      </w:r>
    </w:p>
    <w:p w:rsidR="00B86404" w:rsidRDefault="00B86404">
      <w:pPr>
        <w:pStyle w:val="ConsPlusCell"/>
        <w:jc w:val="both"/>
      </w:pPr>
      <w:r>
        <w:t>│ 1580│Ru11.026│Трипропила- │N,N-Дипропил-1-пропила- │Идент. нат.│</w:t>
      </w:r>
    </w:p>
    <w:p w:rsidR="00B86404" w:rsidRDefault="00B86404">
      <w:pPr>
        <w:pStyle w:val="ConsPlusCell"/>
        <w:jc w:val="both"/>
      </w:pPr>
      <w:r>
        <w:t>│     │        │мин         │мин                     │           │</w:t>
      </w:r>
    </w:p>
    <w:p w:rsidR="00B86404" w:rsidRDefault="00B86404">
      <w:pPr>
        <w:pStyle w:val="ConsPlusCell"/>
        <w:jc w:val="both"/>
      </w:pPr>
      <w:r>
        <w:t>├─────┼────────┼────────────┼────────────────────────┼───────────┤</w:t>
      </w:r>
    </w:p>
    <w:p w:rsidR="00B86404" w:rsidRDefault="00B86404">
      <w:pPr>
        <w:pStyle w:val="ConsPlusCell"/>
        <w:jc w:val="both"/>
      </w:pPr>
      <w:r>
        <w:t>│ 1581│Ru12.001│(Метилтио)  │3-(Метилтио)-пропаналь  │Нат.,      │</w:t>
      </w:r>
    </w:p>
    <w:p w:rsidR="00B86404" w:rsidRDefault="00B86404">
      <w:pPr>
        <w:pStyle w:val="ConsPlusCell"/>
        <w:jc w:val="both"/>
      </w:pPr>
      <w:r>
        <w:t>│     │        │пропиональ- │                        │Идент. нат.│</w:t>
      </w:r>
    </w:p>
    <w:p w:rsidR="00B86404" w:rsidRDefault="00B86404">
      <w:pPr>
        <w:pStyle w:val="ConsPlusCell"/>
        <w:jc w:val="both"/>
      </w:pPr>
      <w:r>
        <w:t>│     │        │дегид       │                        │           │</w:t>
      </w:r>
    </w:p>
    <w:p w:rsidR="00B86404" w:rsidRDefault="00B86404">
      <w:pPr>
        <w:pStyle w:val="ConsPlusCell"/>
        <w:jc w:val="both"/>
      </w:pPr>
      <w:r>
        <w:t>├─────┼────────┼────────────┼────────────────────────┼───────────┤</w:t>
      </w:r>
    </w:p>
    <w:p w:rsidR="00B86404" w:rsidRDefault="00B86404">
      <w:pPr>
        <w:pStyle w:val="ConsPlusCell"/>
        <w:jc w:val="both"/>
      </w:pPr>
      <w:r>
        <w:t>│ 1582│Ru12.002│Метил 3-    │3-(Метилтио)-пропановая │Нат.,      │</w:t>
      </w:r>
    </w:p>
    <w:p w:rsidR="00B86404" w:rsidRDefault="00B86404">
      <w:pPr>
        <w:pStyle w:val="ConsPlusCell"/>
        <w:jc w:val="both"/>
      </w:pPr>
      <w:r>
        <w:t>│     │        │(метилтио)  │кислота, метиловый эфир │Идент. нат.│</w:t>
      </w:r>
    </w:p>
    <w:p w:rsidR="00B86404" w:rsidRDefault="00B86404">
      <w:pPr>
        <w:pStyle w:val="ConsPlusCell"/>
        <w:jc w:val="both"/>
      </w:pPr>
      <w:r>
        <w:t>│     │        │пропионат   │                        │           │</w:t>
      </w:r>
    </w:p>
    <w:p w:rsidR="00B86404" w:rsidRDefault="00B86404">
      <w:pPr>
        <w:pStyle w:val="ConsPlusCell"/>
        <w:jc w:val="both"/>
      </w:pPr>
      <w:r>
        <w:t>├─────┼────────┼────────────┼────────────────────────┼───────────┤</w:t>
      </w:r>
    </w:p>
    <w:p w:rsidR="00B86404" w:rsidRDefault="00B86404">
      <w:pPr>
        <w:pStyle w:val="ConsPlusCell"/>
        <w:jc w:val="both"/>
      </w:pPr>
      <w:r>
        <w:t>│ 1583│Ru12.003│Метантиол   │Метантиол               │Нат.,      │</w:t>
      </w:r>
    </w:p>
    <w:p w:rsidR="00B86404" w:rsidRDefault="00B86404">
      <w:pPr>
        <w:pStyle w:val="ConsPlusCell"/>
        <w:jc w:val="both"/>
      </w:pPr>
      <w:r>
        <w:t>│     │        │            │                        │Идент. нат.│</w:t>
      </w:r>
    </w:p>
    <w:p w:rsidR="00B86404" w:rsidRDefault="00B86404">
      <w:pPr>
        <w:pStyle w:val="ConsPlusCell"/>
        <w:jc w:val="both"/>
      </w:pPr>
      <w:r>
        <w:t>├─────┼────────┼────────────┼────────────────────────┼───────────┤</w:t>
      </w:r>
    </w:p>
    <w:p w:rsidR="00B86404" w:rsidRDefault="00B86404">
      <w:pPr>
        <w:pStyle w:val="ConsPlusCell"/>
        <w:jc w:val="both"/>
      </w:pPr>
      <w:r>
        <w:t>│ 1584│Ru12.004│Аллилтиол   │2-Пропентиол-1          │Идент. нат.│</w:t>
      </w:r>
    </w:p>
    <w:p w:rsidR="00B86404" w:rsidRDefault="00B86404">
      <w:pPr>
        <w:pStyle w:val="ConsPlusCell"/>
        <w:jc w:val="both"/>
      </w:pPr>
      <w:r>
        <w:t>├─────┼────────┼────────────┼────────────────────────┼───────────┤</w:t>
      </w:r>
    </w:p>
    <w:p w:rsidR="00B86404" w:rsidRDefault="00B86404">
      <w:pPr>
        <w:pStyle w:val="ConsPlusCell"/>
        <w:jc w:val="both"/>
      </w:pPr>
      <w:r>
        <w:t>│ 1585│Ru12.005│Фенилметан- │бензолметантиол Фенилме-│Нат.,      │</w:t>
      </w:r>
    </w:p>
    <w:p w:rsidR="00B86404" w:rsidRDefault="00B86404">
      <w:pPr>
        <w:pStyle w:val="ConsPlusCell"/>
        <w:jc w:val="both"/>
      </w:pPr>
      <w:r>
        <w:t>│     │        │тиол        │тантиол                 │Идент. нат.│</w:t>
      </w:r>
    </w:p>
    <w:p w:rsidR="00B86404" w:rsidRDefault="00B86404">
      <w:pPr>
        <w:pStyle w:val="ConsPlusCell"/>
        <w:jc w:val="both"/>
      </w:pPr>
      <w:r>
        <w:t>├─────┼────────┼────────────┼────────────────────────┼───────────┤</w:t>
      </w:r>
    </w:p>
    <w:p w:rsidR="00B86404" w:rsidRDefault="00B86404">
      <w:pPr>
        <w:pStyle w:val="ConsPlusCell"/>
        <w:jc w:val="both"/>
      </w:pPr>
      <w:r>
        <w:t>│ 1586│Ru12.006│Диметилсуль-│Диметилсульфид          │Нат.,      │</w:t>
      </w:r>
    </w:p>
    <w:p w:rsidR="00B86404" w:rsidRDefault="00B86404">
      <w:pPr>
        <w:pStyle w:val="ConsPlusCell"/>
        <w:jc w:val="both"/>
      </w:pPr>
      <w:r>
        <w:t>│     │        │фид         │                        │Идент. нат.│</w:t>
      </w:r>
    </w:p>
    <w:p w:rsidR="00B86404" w:rsidRDefault="00B86404">
      <w:pPr>
        <w:pStyle w:val="ConsPlusCell"/>
        <w:jc w:val="both"/>
      </w:pPr>
      <w:r>
        <w:t>├─────┼────────┼────────────┼────────────────────────┼───────────┤</w:t>
      </w:r>
    </w:p>
    <w:p w:rsidR="00B86404" w:rsidRDefault="00B86404">
      <w:pPr>
        <w:pStyle w:val="ConsPlusCell"/>
        <w:jc w:val="both"/>
      </w:pPr>
      <w:r>
        <w:t>│ 1587│Ru12.007│Дибутилсуль-│Дибутилсульфид          │Идент. нат.│</w:t>
      </w:r>
    </w:p>
    <w:p w:rsidR="00B86404" w:rsidRDefault="00B86404">
      <w:pPr>
        <w:pStyle w:val="ConsPlusCell"/>
        <w:jc w:val="both"/>
      </w:pPr>
      <w:r>
        <w:t>│     │        │фид         │                        │           │</w:t>
      </w:r>
    </w:p>
    <w:p w:rsidR="00B86404" w:rsidRDefault="00B86404">
      <w:pPr>
        <w:pStyle w:val="ConsPlusCell"/>
        <w:jc w:val="both"/>
      </w:pPr>
      <w:r>
        <w:t>├─────┼────────┼────────────┼────────────────────────┼───────────┤</w:t>
      </w:r>
    </w:p>
    <w:p w:rsidR="00B86404" w:rsidRDefault="00B86404">
      <w:pPr>
        <w:pStyle w:val="ConsPlusCell"/>
        <w:jc w:val="both"/>
      </w:pPr>
      <w:r>
        <w:t>│ 1588│Ru12.008│Диаллилди-  │Диаллилдисульфид        │Идент. нат.│</w:t>
      </w:r>
    </w:p>
    <w:p w:rsidR="00B86404" w:rsidRDefault="00B86404">
      <w:pPr>
        <w:pStyle w:val="ConsPlusCell"/>
        <w:jc w:val="both"/>
      </w:pPr>
      <w:r>
        <w:t>│     │        │сульфид     │                        │           │</w:t>
      </w:r>
    </w:p>
    <w:p w:rsidR="00B86404" w:rsidRDefault="00B86404">
      <w:pPr>
        <w:pStyle w:val="ConsPlusCell"/>
        <w:jc w:val="both"/>
      </w:pPr>
      <w:r>
        <w:t>├─────┼────────┼────────────┼────────────────────────┼───────────┤</w:t>
      </w:r>
    </w:p>
    <w:p w:rsidR="00B86404" w:rsidRDefault="00B86404">
      <w:pPr>
        <w:pStyle w:val="ConsPlusCell"/>
        <w:jc w:val="both"/>
      </w:pPr>
      <w:r>
        <w:t>│ 1589│Ru12.009│Диаллил     │Диаллилтрисульфид       │Идент. нат.│</w:t>
      </w:r>
    </w:p>
    <w:p w:rsidR="00B86404" w:rsidRDefault="00B86404">
      <w:pPr>
        <w:pStyle w:val="ConsPlusCell"/>
        <w:jc w:val="both"/>
      </w:pPr>
      <w:r>
        <w:t>│     │        │трисульфид  │                        │           │</w:t>
      </w:r>
    </w:p>
    <w:p w:rsidR="00B86404" w:rsidRDefault="00B86404">
      <w:pPr>
        <w:pStyle w:val="ConsPlusCell"/>
        <w:jc w:val="both"/>
      </w:pPr>
      <w:r>
        <w:t>├─────┼────────┼────────────┼────────────────────────┼───────────┤</w:t>
      </w:r>
    </w:p>
    <w:p w:rsidR="00B86404" w:rsidRDefault="00B86404">
      <w:pPr>
        <w:pStyle w:val="ConsPlusCell"/>
        <w:jc w:val="both"/>
      </w:pPr>
      <w:r>
        <w:t>│ 1590│Ru12.010│Бутан-1-тиол│1-Бутантиол             │Нат.,      │</w:t>
      </w:r>
    </w:p>
    <w:p w:rsidR="00B86404" w:rsidRDefault="00B86404">
      <w:pPr>
        <w:pStyle w:val="ConsPlusCell"/>
        <w:jc w:val="both"/>
      </w:pPr>
      <w:r>
        <w:t>│     │        │            │                        │Идент. нат.│</w:t>
      </w:r>
    </w:p>
    <w:p w:rsidR="00B86404" w:rsidRDefault="00B86404">
      <w:pPr>
        <w:pStyle w:val="ConsPlusCell"/>
        <w:jc w:val="both"/>
      </w:pPr>
      <w:r>
        <w:t>├─────┼────────┼────────────┼────────────────────────┼───────────┤</w:t>
      </w:r>
    </w:p>
    <w:p w:rsidR="00B86404" w:rsidRDefault="00B86404">
      <w:pPr>
        <w:pStyle w:val="ConsPlusCell"/>
        <w:jc w:val="both"/>
      </w:pPr>
      <w:r>
        <w:t>│ 1591│Ru12.011│Циклогексан-│Циклогексантиол         │Искусств.  │</w:t>
      </w:r>
    </w:p>
    <w:p w:rsidR="00B86404" w:rsidRDefault="00B86404">
      <w:pPr>
        <w:pStyle w:val="ConsPlusCell"/>
        <w:jc w:val="both"/>
      </w:pPr>
      <w:r>
        <w:t>│     │        │тиол        │                        │           │</w:t>
      </w:r>
    </w:p>
    <w:p w:rsidR="00B86404" w:rsidRDefault="00B86404">
      <w:pPr>
        <w:pStyle w:val="ConsPlusCell"/>
        <w:jc w:val="both"/>
      </w:pPr>
      <w:r>
        <w:t>├─────┼────────┼────────────┼────────────────────────┼───────────┤</w:t>
      </w:r>
    </w:p>
    <w:p w:rsidR="00B86404" w:rsidRDefault="00B86404">
      <w:pPr>
        <w:pStyle w:val="ConsPlusCell"/>
        <w:jc w:val="both"/>
      </w:pPr>
      <w:r>
        <w:t>│ 1592│Ru12.012│Диэтилди-   │Диэтилдисульфид         │Идент. нат.│</w:t>
      </w:r>
    </w:p>
    <w:p w:rsidR="00B86404" w:rsidRDefault="00B86404">
      <w:pPr>
        <w:pStyle w:val="ConsPlusCell"/>
        <w:jc w:val="both"/>
      </w:pPr>
      <w:r>
        <w:t>│     │        │сульфид     │                        │           │</w:t>
      </w:r>
    </w:p>
    <w:p w:rsidR="00B86404" w:rsidRDefault="00B86404">
      <w:pPr>
        <w:pStyle w:val="ConsPlusCell"/>
        <w:jc w:val="both"/>
      </w:pPr>
      <w:r>
        <w:t>├─────┼────────┼────────────┼────────────────────────┼───────────┤</w:t>
      </w:r>
    </w:p>
    <w:p w:rsidR="00B86404" w:rsidRDefault="00B86404">
      <w:pPr>
        <w:pStyle w:val="ConsPlusCell"/>
        <w:jc w:val="both"/>
      </w:pPr>
      <w:r>
        <w:t>│ 1593│Ru12.013│Диметилтри- │Диметилтрисульфид       │Нат.,      │</w:t>
      </w:r>
    </w:p>
    <w:p w:rsidR="00B86404" w:rsidRDefault="00B86404">
      <w:pPr>
        <w:pStyle w:val="ConsPlusCell"/>
        <w:jc w:val="both"/>
      </w:pPr>
      <w:r>
        <w:t>│     │        │сульфид     │                        │Идент. нат.│</w:t>
      </w:r>
    </w:p>
    <w:p w:rsidR="00B86404" w:rsidRDefault="00B86404">
      <w:pPr>
        <w:pStyle w:val="ConsPlusCell"/>
        <w:jc w:val="both"/>
      </w:pPr>
      <w:r>
        <w:t>├─────┼────────┼────────────┼────────────────────────┼───────────┤</w:t>
      </w:r>
    </w:p>
    <w:p w:rsidR="00B86404" w:rsidRDefault="00B86404">
      <w:pPr>
        <w:pStyle w:val="ConsPlusCell"/>
        <w:jc w:val="both"/>
      </w:pPr>
      <w:r>
        <w:t>│ 1594│Ru12.014│Дипропилди- │Дипропилдисульфид       │Нат.,      │</w:t>
      </w:r>
    </w:p>
    <w:p w:rsidR="00B86404" w:rsidRDefault="00B86404">
      <w:pPr>
        <w:pStyle w:val="ConsPlusCell"/>
        <w:jc w:val="both"/>
      </w:pPr>
      <w:r>
        <w:t>│     │        │сульфид     │                        │Идент. нат.│</w:t>
      </w:r>
    </w:p>
    <w:p w:rsidR="00B86404" w:rsidRDefault="00B86404">
      <w:pPr>
        <w:pStyle w:val="ConsPlusCell"/>
        <w:jc w:val="both"/>
      </w:pPr>
      <w:r>
        <w:t>├─────┼────────┼────────────┼────────────────────────┼───────────┤</w:t>
      </w:r>
    </w:p>
    <w:p w:rsidR="00B86404" w:rsidRDefault="00B86404">
      <w:pPr>
        <w:pStyle w:val="ConsPlusCell"/>
        <w:jc w:val="both"/>
      </w:pPr>
      <w:r>
        <w:t>│ 1595│Ru12.015│Дипропил-   │Дипропилсульфид         │Идент. нат.│</w:t>
      </w:r>
    </w:p>
    <w:p w:rsidR="00B86404" w:rsidRDefault="00B86404">
      <w:pPr>
        <w:pStyle w:val="ConsPlusCell"/>
        <w:jc w:val="both"/>
      </w:pPr>
      <w:r>
        <w:t>│     │        │сульфиде    │                        │           │</w:t>
      </w:r>
    </w:p>
    <w:p w:rsidR="00B86404" w:rsidRDefault="00B86404">
      <w:pPr>
        <w:pStyle w:val="ConsPlusCell"/>
        <w:jc w:val="both"/>
      </w:pPr>
      <w:r>
        <w:t>├─────┼────────┼────────────┼────────────────────────┼───────────┤</w:t>
      </w:r>
    </w:p>
    <w:p w:rsidR="00B86404" w:rsidRDefault="00B86404">
      <w:pPr>
        <w:pStyle w:val="ConsPlusCell"/>
        <w:jc w:val="both"/>
      </w:pPr>
      <w:r>
        <w:t>│ 1596│Ru12.016│Диизопропил-│Ди(1'-метилэтил)сульфид │Идент. нат.│</w:t>
      </w:r>
    </w:p>
    <w:p w:rsidR="00B86404" w:rsidRDefault="00B86404">
      <w:pPr>
        <w:pStyle w:val="ConsPlusCell"/>
        <w:jc w:val="both"/>
      </w:pPr>
      <w:r>
        <w:t>│     │        │сульфид     │                        │           │</w:t>
      </w:r>
    </w:p>
    <w:p w:rsidR="00B86404" w:rsidRDefault="00B86404">
      <w:pPr>
        <w:pStyle w:val="ConsPlusCell"/>
        <w:jc w:val="both"/>
      </w:pPr>
      <w:r>
        <w:t>├─────┼────────┼────────────┼────────────────────────┼───────────┤</w:t>
      </w:r>
    </w:p>
    <w:p w:rsidR="00B86404" w:rsidRDefault="00B86404">
      <w:pPr>
        <w:pStyle w:val="ConsPlusCell"/>
        <w:jc w:val="both"/>
      </w:pPr>
      <w:r>
        <w:t>│ 1597│Ru12.017│Этантиол    │Этантиол                │Идент. нат.│</w:t>
      </w:r>
    </w:p>
    <w:p w:rsidR="00B86404" w:rsidRDefault="00B86404">
      <w:pPr>
        <w:pStyle w:val="ConsPlusCell"/>
        <w:jc w:val="both"/>
      </w:pPr>
      <w:r>
        <w:t>├─────┼────────┼────────────┼────────────────────────┼───────────┤</w:t>
      </w:r>
    </w:p>
    <w:p w:rsidR="00B86404" w:rsidRDefault="00B86404">
      <w:pPr>
        <w:pStyle w:val="ConsPlusCell"/>
        <w:jc w:val="both"/>
      </w:pPr>
      <w:r>
        <w:t>│ 1598│Ru12.018│Этил ацето- │Ацетотионовая кислота,  │Идент. нат.│</w:t>
      </w:r>
    </w:p>
    <w:p w:rsidR="00B86404" w:rsidRDefault="00B86404">
      <w:pPr>
        <w:pStyle w:val="ConsPlusCell"/>
        <w:jc w:val="both"/>
      </w:pPr>
      <w:r>
        <w:t>│     │        │тиоат       │S-этиловый эфир         │           │</w:t>
      </w:r>
    </w:p>
    <w:p w:rsidR="00B86404" w:rsidRDefault="00B86404">
      <w:pPr>
        <w:pStyle w:val="ConsPlusCell"/>
        <w:jc w:val="both"/>
      </w:pPr>
      <w:r>
        <w:t>├─────┼────────┼────────────┼────────────────────────┼───────────┤</w:t>
      </w:r>
    </w:p>
    <w:p w:rsidR="00B86404" w:rsidRDefault="00B86404">
      <w:pPr>
        <w:pStyle w:val="ConsPlusCell"/>
        <w:jc w:val="both"/>
      </w:pPr>
      <w:r>
        <w:t>│ 1599│Ru12.019│Метилпропил-│Метилпропилдисульфид    │Идент. нат.│</w:t>
      </w:r>
    </w:p>
    <w:p w:rsidR="00B86404" w:rsidRDefault="00B86404">
      <w:pPr>
        <w:pStyle w:val="ConsPlusCell"/>
        <w:jc w:val="both"/>
      </w:pPr>
      <w:r>
        <w:t>│     │        │дисульфид   │                        │           │</w:t>
      </w:r>
    </w:p>
    <w:p w:rsidR="00B86404" w:rsidRDefault="00B86404">
      <w:pPr>
        <w:pStyle w:val="ConsPlusCell"/>
        <w:jc w:val="both"/>
      </w:pPr>
      <w:r>
        <w:t>├─────┼────────┼────────────┼────────────────────────┼───────────┤</w:t>
      </w:r>
    </w:p>
    <w:p w:rsidR="00B86404" w:rsidRDefault="00B86404">
      <w:pPr>
        <w:pStyle w:val="ConsPlusCell"/>
        <w:jc w:val="both"/>
      </w:pPr>
      <w:r>
        <w:t>│ 1600│Ru12.020│Метилпропил-│Метилпропилтрисульфид   │Идент. нат.│</w:t>
      </w:r>
    </w:p>
    <w:p w:rsidR="00B86404" w:rsidRDefault="00B86404">
      <w:pPr>
        <w:pStyle w:val="ConsPlusCell"/>
        <w:jc w:val="both"/>
      </w:pPr>
      <w:r>
        <w:t>│     │        │трисульфид  │                        │           │</w:t>
      </w:r>
    </w:p>
    <w:p w:rsidR="00B86404" w:rsidRDefault="00B86404">
      <w:pPr>
        <w:pStyle w:val="ConsPlusCell"/>
        <w:jc w:val="both"/>
      </w:pPr>
      <w:r>
        <w:t>├─────┼────────┼────────────┼────────────────────────┼───────────┤</w:t>
      </w:r>
    </w:p>
    <w:p w:rsidR="00B86404" w:rsidRDefault="00B86404">
      <w:pPr>
        <w:pStyle w:val="ConsPlusCell"/>
        <w:jc w:val="both"/>
      </w:pPr>
      <w:r>
        <w:lastRenderedPageBreak/>
        <w:t>│ 1601│Ru12.021│Аллилпропил-│(1'-пропенил)пропилди-  │Идент. нат.│</w:t>
      </w:r>
    </w:p>
    <w:p w:rsidR="00B86404" w:rsidRDefault="00B86404">
      <w:pPr>
        <w:pStyle w:val="ConsPlusCell"/>
        <w:jc w:val="both"/>
      </w:pPr>
      <w:r>
        <w:t>│     │        │дисульфид   │сульфид                 │           │</w:t>
      </w:r>
    </w:p>
    <w:p w:rsidR="00B86404" w:rsidRDefault="00B86404">
      <w:pPr>
        <w:pStyle w:val="ConsPlusCell"/>
        <w:jc w:val="both"/>
      </w:pPr>
      <w:r>
        <w:t>├─────┼────────┼────────────┼────────────────────────┼───────────┤</w:t>
      </w:r>
    </w:p>
    <w:p w:rsidR="00B86404" w:rsidRDefault="00B86404">
      <w:pPr>
        <w:pStyle w:val="ConsPlusCell"/>
        <w:jc w:val="both"/>
      </w:pPr>
      <w:r>
        <w:t>│ 1602│Ru12.022│Бутан-2,3-  │2,3-Дитиолбутан         │Искусств.  │</w:t>
      </w:r>
    </w:p>
    <w:p w:rsidR="00B86404" w:rsidRDefault="00B86404">
      <w:pPr>
        <w:pStyle w:val="ConsPlusCell"/>
        <w:jc w:val="both"/>
      </w:pPr>
      <w:r>
        <w:t>│     │        │дитиол      │                        │           │</w:t>
      </w:r>
    </w:p>
    <w:p w:rsidR="00B86404" w:rsidRDefault="00B86404">
      <w:pPr>
        <w:pStyle w:val="ConsPlusCell"/>
        <w:jc w:val="both"/>
      </w:pPr>
      <w:r>
        <w:t>├─────┼────────┼────────────┼────────────────────────┼───────────┤</w:t>
      </w:r>
    </w:p>
    <w:p w:rsidR="00B86404" w:rsidRDefault="00B86404">
      <w:pPr>
        <w:pStyle w:val="ConsPlusCell"/>
        <w:jc w:val="both"/>
      </w:pPr>
      <w:r>
        <w:t>│ 1603│Ru12.023│Дипропил    │Дипропилтрисульфид      │Идент. нат.│</w:t>
      </w:r>
    </w:p>
    <w:p w:rsidR="00B86404" w:rsidRDefault="00B86404">
      <w:pPr>
        <w:pStyle w:val="ConsPlusCell"/>
        <w:jc w:val="both"/>
      </w:pPr>
      <w:r>
        <w:t>│     │        │трисульфид  │                        │           │</w:t>
      </w:r>
    </w:p>
    <w:p w:rsidR="00B86404" w:rsidRDefault="00B86404">
      <w:pPr>
        <w:pStyle w:val="ConsPlusCell"/>
        <w:jc w:val="both"/>
      </w:pPr>
      <w:r>
        <w:t>├─────┼────────┼────────────┼────────────────────────┼───────────┤</w:t>
      </w:r>
    </w:p>
    <w:p w:rsidR="00B86404" w:rsidRDefault="00B86404">
      <w:pPr>
        <w:pStyle w:val="ConsPlusCell"/>
        <w:jc w:val="both"/>
      </w:pPr>
      <w:r>
        <w:t>│ 1604│Ru12.024│Меркаптобу- │3-меркапто-(R*, S*)-бу- │Искусств.  │</w:t>
      </w:r>
    </w:p>
    <w:p w:rsidR="00B86404" w:rsidRDefault="00B86404">
      <w:pPr>
        <w:pStyle w:val="ConsPlusCell"/>
        <w:jc w:val="both"/>
      </w:pPr>
      <w:r>
        <w:t>│     │        │тан-2-ол    │танол-2                 │           │</w:t>
      </w:r>
    </w:p>
    <w:p w:rsidR="00B86404" w:rsidRDefault="00B86404">
      <w:pPr>
        <w:pStyle w:val="ConsPlusCell"/>
        <w:jc w:val="both"/>
      </w:pPr>
      <w:r>
        <w:t>├─────┼────────┼────────────┼────────────────────────┼───────────┤</w:t>
      </w:r>
    </w:p>
    <w:p w:rsidR="00B86404" w:rsidRDefault="00B86404">
      <w:pPr>
        <w:pStyle w:val="ConsPlusCell"/>
        <w:jc w:val="both"/>
      </w:pPr>
      <w:r>
        <w:t>│ 1605│Ru12.025│Аллилизотио-│3-изотиоцианато-пропен-1│Идент. нат.│</w:t>
      </w:r>
    </w:p>
    <w:p w:rsidR="00B86404" w:rsidRDefault="00B86404">
      <w:pPr>
        <w:pStyle w:val="ConsPlusCell"/>
        <w:jc w:val="both"/>
      </w:pPr>
      <w:r>
        <w:t>│     │        │цианат      │                        │           │</w:t>
      </w:r>
    </w:p>
    <w:p w:rsidR="00B86404" w:rsidRDefault="00B86404">
      <w:pPr>
        <w:pStyle w:val="ConsPlusCell"/>
        <w:jc w:val="both"/>
      </w:pPr>
      <w:r>
        <w:t>├─────┼────────┼────────────┼────────────────────────┼───────────┤</w:t>
      </w:r>
    </w:p>
    <w:p w:rsidR="00B86404" w:rsidRDefault="00B86404">
      <w:pPr>
        <w:pStyle w:val="ConsPlusCell"/>
        <w:jc w:val="both"/>
      </w:pPr>
      <w:r>
        <w:t>│ 1606│Ru12.026│Диметилди-  │Диметилдисульфид        │Идент. нат.│</w:t>
      </w:r>
    </w:p>
    <w:p w:rsidR="00B86404" w:rsidRDefault="00B86404">
      <w:pPr>
        <w:pStyle w:val="ConsPlusCell"/>
        <w:jc w:val="both"/>
      </w:pPr>
      <w:r>
        <w:t>│     │        │сульфид     │                        │           │</w:t>
      </w:r>
    </w:p>
    <w:p w:rsidR="00B86404" w:rsidRDefault="00B86404">
      <w:pPr>
        <w:pStyle w:val="ConsPlusCell"/>
        <w:jc w:val="both"/>
      </w:pPr>
      <w:r>
        <w:t>├─────┼────────┼────────────┼────────────────────────┼───────────┤</w:t>
      </w:r>
    </w:p>
    <w:p w:rsidR="00B86404" w:rsidRDefault="00B86404">
      <w:pPr>
        <w:pStyle w:val="ConsPlusCell"/>
        <w:jc w:val="both"/>
      </w:pPr>
      <w:r>
        <w:t>│ 1607│Ru12.027│Метилбен-   │2-Метилфенилтиол        │Идент. нат.│</w:t>
      </w:r>
    </w:p>
    <w:p w:rsidR="00B86404" w:rsidRDefault="00B86404">
      <w:pPr>
        <w:pStyle w:val="ConsPlusCell"/>
        <w:jc w:val="both"/>
      </w:pPr>
      <w:r>
        <w:t>│     │        │зол-1-тиол  │                        │           │</w:t>
      </w:r>
    </w:p>
    <w:p w:rsidR="00B86404" w:rsidRDefault="00B86404">
      <w:pPr>
        <w:pStyle w:val="ConsPlusCell"/>
        <w:jc w:val="both"/>
      </w:pPr>
      <w:r>
        <w:t>├─────┼────────┼────────────┼────────────────────────┼───────────┤</w:t>
      </w:r>
    </w:p>
    <w:p w:rsidR="00B86404" w:rsidRDefault="00B86404">
      <w:pPr>
        <w:pStyle w:val="ConsPlusCell"/>
        <w:jc w:val="both"/>
      </w:pPr>
      <w:r>
        <w:t>│ 1608│Ru12.028│Дициклогек- │Дициклогексилдисульфид  │Искусств.  │</w:t>
      </w:r>
    </w:p>
    <w:p w:rsidR="00B86404" w:rsidRDefault="00B86404">
      <w:pPr>
        <w:pStyle w:val="ConsPlusCell"/>
        <w:jc w:val="both"/>
      </w:pPr>
      <w:r>
        <w:t>│     │        │сил дисуль- │                        │           │</w:t>
      </w:r>
    </w:p>
    <w:p w:rsidR="00B86404" w:rsidRDefault="00B86404">
      <w:pPr>
        <w:pStyle w:val="ConsPlusCell"/>
        <w:jc w:val="both"/>
      </w:pPr>
      <w:r>
        <w:t>│     │        │фид         │                        │           │</w:t>
      </w:r>
    </w:p>
    <w:p w:rsidR="00B86404" w:rsidRDefault="00B86404">
      <w:pPr>
        <w:pStyle w:val="ConsPlusCell"/>
        <w:jc w:val="both"/>
      </w:pPr>
      <w:r>
        <w:t>├─────┼────────┼────────────┼────────────────────────┼───────────┤</w:t>
      </w:r>
    </w:p>
    <w:p w:rsidR="00B86404" w:rsidRDefault="00B86404">
      <w:pPr>
        <w:pStyle w:val="ConsPlusCell"/>
        <w:jc w:val="both"/>
      </w:pPr>
      <w:r>
        <w:t>│ 1609│Ru12.029│Циклопентан-│Циклопентантиол         │Искусств.  │</w:t>
      </w:r>
    </w:p>
    <w:p w:rsidR="00B86404" w:rsidRDefault="00B86404">
      <w:pPr>
        <w:pStyle w:val="ConsPlusCell"/>
        <w:jc w:val="both"/>
      </w:pPr>
      <w:r>
        <w:t>│     │        │тиол        │                        │           │</w:t>
      </w:r>
    </w:p>
    <w:p w:rsidR="00B86404" w:rsidRDefault="00B86404">
      <w:pPr>
        <w:pStyle w:val="ConsPlusCell"/>
        <w:jc w:val="both"/>
      </w:pPr>
      <w:r>
        <w:t>├─────┼────────┼────────────┼────────────────────────┼───────────┤</w:t>
      </w:r>
    </w:p>
    <w:p w:rsidR="00B86404" w:rsidRDefault="00B86404">
      <w:pPr>
        <w:pStyle w:val="ConsPlusCell"/>
        <w:jc w:val="both"/>
      </w:pPr>
      <w:r>
        <w:t>│ 1610│Ru12.030│(Метилтио)  │1-Изотиоцианато-3-метил-│Идент. нат.│</w:t>
      </w:r>
    </w:p>
    <w:p w:rsidR="00B86404" w:rsidRDefault="00B86404">
      <w:pPr>
        <w:pStyle w:val="ConsPlusCell"/>
        <w:jc w:val="both"/>
      </w:pPr>
      <w:r>
        <w:t>│     │        │пропилизо-  │тио-пропан              │           │</w:t>
      </w:r>
    </w:p>
    <w:p w:rsidR="00B86404" w:rsidRDefault="00B86404">
      <w:pPr>
        <w:pStyle w:val="ConsPlusCell"/>
        <w:jc w:val="both"/>
      </w:pPr>
      <w:r>
        <w:t>│     │        │тиоцианат   │                        │           │</w:t>
      </w:r>
    </w:p>
    <w:p w:rsidR="00B86404" w:rsidRDefault="00B86404">
      <w:pPr>
        <w:pStyle w:val="ConsPlusCell"/>
        <w:jc w:val="both"/>
      </w:pPr>
      <w:r>
        <w:t>├─────┼────────┼────────────┼────────────────────────┼───────────┤</w:t>
      </w:r>
    </w:p>
    <w:p w:rsidR="00B86404" w:rsidRDefault="00B86404">
      <w:pPr>
        <w:pStyle w:val="ConsPlusCell"/>
        <w:jc w:val="both"/>
      </w:pPr>
      <w:r>
        <w:t>│ 1611│Ru12.031│Меркаптопен-│3-Меркаптопентан-2-он   │Искусств.  │</w:t>
      </w:r>
    </w:p>
    <w:p w:rsidR="00B86404" w:rsidRDefault="00B86404">
      <w:pPr>
        <w:pStyle w:val="ConsPlusCell"/>
        <w:jc w:val="both"/>
      </w:pPr>
      <w:r>
        <w:t>│     │        │тан-2-он    │                        │           │</w:t>
      </w:r>
    </w:p>
    <w:p w:rsidR="00B86404" w:rsidRDefault="00B86404">
      <w:pPr>
        <w:pStyle w:val="ConsPlusCell"/>
        <w:jc w:val="both"/>
      </w:pPr>
      <w:r>
        <w:t>├─────┼────────┼────────────┼────────────────────────┼───────────┤</w:t>
      </w:r>
    </w:p>
    <w:p w:rsidR="00B86404" w:rsidRDefault="00B86404">
      <w:pPr>
        <w:pStyle w:val="ConsPlusCell"/>
        <w:jc w:val="both"/>
      </w:pPr>
      <w:r>
        <w:t>│ 1612│Ru12.032│Метилбутан- │Тиомасляная кислота,    │Идент. нат.│</w:t>
      </w:r>
    </w:p>
    <w:p w:rsidR="00B86404" w:rsidRDefault="00B86404">
      <w:pPr>
        <w:pStyle w:val="ConsPlusCell"/>
        <w:jc w:val="both"/>
      </w:pPr>
      <w:r>
        <w:t>│     │        │тиоат       │S-метиловый эфир        │           │</w:t>
      </w:r>
    </w:p>
    <w:p w:rsidR="00B86404" w:rsidRDefault="00B86404">
      <w:pPr>
        <w:pStyle w:val="ConsPlusCell"/>
        <w:jc w:val="both"/>
      </w:pPr>
      <w:r>
        <w:t>├─────┼────────┼────────────┼────────────────────────┼───────────┤</w:t>
      </w:r>
    </w:p>
    <w:p w:rsidR="00B86404" w:rsidRDefault="00B86404">
      <w:pPr>
        <w:pStyle w:val="ConsPlusCell"/>
        <w:jc w:val="both"/>
      </w:pPr>
      <w:r>
        <w:t>│ 1613│Ru12.033│Нафтален-2- │2-нафтилмеркаптан;      │Идент. нат.│</w:t>
      </w:r>
    </w:p>
    <w:p w:rsidR="00B86404" w:rsidRDefault="00B86404">
      <w:pPr>
        <w:pStyle w:val="ConsPlusCell"/>
        <w:jc w:val="both"/>
      </w:pPr>
      <w:r>
        <w:t>│     │        │тиол        │2-тионафтол             │           │</w:t>
      </w:r>
    </w:p>
    <w:p w:rsidR="00B86404" w:rsidRDefault="00B86404">
      <w:pPr>
        <w:pStyle w:val="ConsPlusCell"/>
        <w:jc w:val="both"/>
      </w:pPr>
      <w:r>
        <w:t>├─────┼────────┼────────────┼────────────────────────┼───────────┤</w:t>
      </w:r>
    </w:p>
    <w:p w:rsidR="00B86404" w:rsidRDefault="00B86404">
      <w:pPr>
        <w:pStyle w:val="ConsPlusCell"/>
        <w:jc w:val="both"/>
      </w:pPr>
      <w:r>
        <w:t>│ 1614│Ru12.034│Октан-1,8-  │1,8-дитиооктан          │Искусств.  │</w:t>
      </w:r>
    </w:p>
    <w:p w:rsidR="00B86404" w:rsidRDefault="00B86404">
      <w:pPr>
        <w:pStyle w:val="ConsPlusCell"/>
        <w:jc w:val="both"/>
      </w:pPr>
      <w:r>
        <w:t>│     │        │дитиол      │                        │           │</w:t>
      </w:r>
    </w:p>
    <w:p w:rsidR="00B86404" w:rsidRDefault="00B86404">
      <w:pPr>
        <w:pStyle w:val="ConsPlusCell"/>
        <w:jc w:val="both"/>
      </w:pPr>
      <w:r>
        <w:t>├─────┼────────┼────────────┼────────────────────────┼───────────┤</w:t>
      </w:r>
    </w:p>
    <w:p w:rsidR="00B86404" w:rsidRDefault="00B86404">
      <w:pPr>
        <w:pStyle w:val="ConsPlusCell"/>
        <w:jc w:val="both"/>
      </w:pPr>
      <w:r>
        <w:t>│ 1615│Ru12.035│Меркаптопи- │2,6,6-триметил-бицик-   │Искусств.  │</w:t>
      </w:r>
    </w:p>
    <w:p w:rsidR="00B86404" w:rsidRDefault="00B86404">
      <w:pPr>
        <w:pStyle w:val="ConsPlusCell"/>
        <w:jc w:val="both"/>
      </w:pPr>
      <w:r>
        <w:t>│     │        │нан         │ло[3.1.1]гептан-(2,3 и  │           │</w:t>
      </w:r>
    </w:p>
    <w:p w:rsidR="00B86404" w:rsidRDefault="00B86404">
      <w:pPr>
        <w:pStyle w:val="ConsPlusCell"/>
        <w:jc w:val="both"/>
      </w:pPr>
      <w:r>
        <w:t>│     │        │            │10)-тиол (смесь изоме-  │           │</w:t>
      </w:r>
    </w:p>
    <w:p w:rsidR="00B86404" w:rsidRDefault="00B86404">
      <w:pPr>
        <w:pStyle w:val="ConsPlusCell"/>
        <w:jc w:val="both"/>
      </w:pPr>
      <w:r>
        <w:t>│     │        │            │ров)                    │           │</w:t>
      </w:r>
    </w:p>
    <w:p w:rsidR="00B86404" w:rsidRDefault="00B86404">
      <w:pPr>
        <w:pStyle w:val="ConsPlusCell"/>
        <w:jc w:val="both"/>
      </w:pPr>
      <w:r>
        <w:t>├─────┼────────┼────────────┼────────────────────────┼───────────┤</w:t>
      </w:r>
    </w:p>
    <w:p w:rsidR="00B86404" w:rsidRDefault="00B86404">
      <w:pPr>
        <w:pStyle w:val="ConsPlusCell"/>
        <w:jc w:val="both"/>
      </w:pPr>
      <w:r>
        <w:t>│ 1616│Ru12.036│(Меркапто-1-│(Меркапто-1-метилпро-   │Искусств.  │</w:t>
      </w:r>
    </w:p>
    <w:p w:rsidR="00B86404" w:rsidRDefault="00B86404">
      <w:pPr>
        <w:pStyle w:val="ConsPlusCell"/>
        <w:jc w:val="both"/>
      </w:pPr>
      <w:r>
        <w:t>│     │        │метилпро-   │пил)тио]бутан-2-ол      │           │</w:t>
      </w:r>
    </w:p>
    <w:p w:rsidR="00B86404" w:rsidRDefault="00B86404">
      <w:pPr>
        <w:pStyle w:val="ConsPlusCell"/>
        <w:jc w:val="both"/>
      </w:pPr>
      <w:r>
        <w:t>│     │        │пил)тио]бу- │                        │           │</w:t>
      </w:r>
    </w:p>
    <w:p w:rsidR="00B86404" w:rsidRDefault="00B86404">
      <w:pPr>
        <w:pStyle w:val="ConsPlusCell"/>
        <w:jc w:val="both"/>
      </w:pPr>
      <w:r>
        <w:t>│     │        │тан-2-ол    │                        │           │</w:t>
      </w:r>
    </w:p>
    <w:p w:rsidR="00B86404" w:rsidRDefault="00B86404">
      <w:pPr>
        <w:pStyle w:val="ConsPlusCell"/>
        <w:jc w:val="both"/>
      </w:pPr>
      <w:r>
        <w:t>├─────┼────────┼────────────┼────────────────────────┼───────────┤</w:t>
      </w:r>
    </w:p>
    <w:p w:rsidR="00B86404" w:rsidRDefault="00B86404">
      <w:pPr>
        <w:pStyle w:val="ConsPlusCell"/>
        <w:jc w:val="both"/>
      </w:pPr>
      <w:r>
        <w:t>│ 1617│Ru12.037│Аллилметил  │(1'-пропенил) метилди-  │Идент. нат.│</w:t>
      </w:r>
    </w:p>
    <w:p w:rsidR="00B86404" w:rsidRDefault="00B86404">
      <w:pPr>
        <w:pStyle w:val="ConsPlusCell"/>
        <w:jc w:val="both"/>
      </w:pPr>
      <w:r>
        <w:t>│     │        │дисульфид   │сульфид                 │           │</w:t>
      </w:r>
    </w:p>
    <w:p w:rsidR="00B86404" w:rsidRDefault="00B86404">
      <w:pPr>
        <w:pStyle w:val="ConsPlusCell"/>
        <w:jc w:val="both"/>
      </w:pPr>
      <w:r>
        <w:t>├─────┼────────┼────────────┼────────────────────────┼───────────┤</w:t>
      </w:r>
    </w:p>
    <w:p w:rsidR="00B86404" w:rsidRDefault="00B86404">
      <w:pPr>
        <w:pStyle w:val="ConsPlusCell"/>
        <w:jc w:val="both"/>
      </w:pPr>
      <w:r>
        <w:t>│ 1618│Ru12.038│Меркапто-п- │2-(1-меркапто-1-метил-  │Нат.,      │</w:t>
      </w:r>
    </w:p>
    <w:p w:rsidR="00B86404" w:rsidRDefault="00B86404">
      <w:pPr>
        <w:pStyle w:val="ConsPlusCell"/>
        <w:jc w:val="both"/>
      </w:pPr>
      <w:r>
        <w:t>│     │        │Ментан-3-он │этил)-5-метилциклогек-  │Идент. нат.│</w:t>
      </w:r>
    </w:p>
    <w:p w:rsidR="00B86404" w:rsidRDefault="00B86404">
      <w:pPr>
        <w:pStyle w:val="ConsPlusCell"/>
        <w:jc w:val="both"/>
      </w:pPr>
      <w:r>
        <w:t>│     │        │            │сан-3-он                │           │</w:t>
      </w:r>
    </w:p>
    <w:p w:rsidR="00B86404" w:rsidRDefault="00B86404">
      <w:pPr>
        <w:pStyle w:val="ConsPlusCell"/>
        <w:jc w:val="both"/>
      </w:pPr>
      <w:r>
        <w:t>├─────┼────────┼────────────┼────────────────────────┼───────────┤</w:t>
      </w:r>
    </w:p>
    <w:p w:rsidR="00B86404" w:rsidRDefault="00B86404">
      <w:pPr>
        <w:pStyle w:val="ConsPlusCell"/>
        <w:jc w:val="both"/>
      </w:pPr>
      <w:r>
        <w:t>│ 1619│Ru12.039│Меркаптопро-│2-меркаптопропановая    │Искусств.  │</w:t>
      </w:r>
    </w:p>
    <w:p w:rsidR="00B86404" w:rsidRDefault="00B86404">
      <w:pPr>
        <w:pStyle w:val="ConsPlusCell"/>
        <w:jc w:val="both"/>
      </w:pPr>
      <w:r>
        <w:t>│     │        │пионовая    │кислота                 │           │</w:t>
      </w:r>
    </w:p>
    <w:p w:rsidR="00B86404" w:rsidRDefault="00B86404">
      <w:pPr>
        <w:pStyle w:val="ConsPlusCell"/>
        <w:jc w:val="both"/>
      </w:pPr>
      <w:r>
        <w:t>│     │        │кислота     │                        │           │</w:t>
      </w:r>
    </w:p>
    <w:p w:rsidR="00B86404" w:rsidRDefault="00B86404">
      <w:pPr>
        <w:pStyle w:val="ConsPlusCell"/>
        <w:jc w:val="both"/>
      </w:pPr>
      <w:r>
        <w:lastRenderedPageBreak/>
        <w:t>├─────┼────────┼────────────┼────────────────────────┼───────────┤</w:t>
      </w:r>
    </w:p>
    <w:p w:rsidR="00B86404" w:rsidRDefault="00B86404">
      <w:pPr>
        <w:pStyle w:val="ConsPlusCell"/>
        <w:jc w:val="both"/>
      </w:pPr>
      <w:r>
        <w:t>│ 1620│Ru12.040│Метилтио-   │Метилтиоацетальдегид    │Идент. нат.│</w:t>
      </w:r>
    </w:p>
    <w:p w:rsidR="00B86404" w:rsidRDefault="00B86404">
      <w:pPr>
        <w:pStyle w:val="ConsPlusCell"/>
        <w:jc w:val="both"/>
      </w:pPr>
      <w:r>
        <w:t>│     │        │ацетальдегид│                        │           │</w:t>
      </w:r>
    </w:p>
    <w:p w:rsidR="00B86404" w:rsidRDefault="00B86404">
      <w:pPr>
        <w:pStyle w:val="ConsPlusCell"/>
        <w:jc w:val="both"/>
      </w:pPr>
      <w:r>
        <w:t>├─────┼────────┼────────────┼────────────────────────┼───────────┤</w:t>
      </w:r>
    </w:p>
    <w:p w:rsidR="00B86404" w:rsidRDefault="00B86404">
      <w:pPr>
        <w:pStyle w:val="ConsPlusCell"/>
        <w:jc w:val="both"/>
      </w:pPr>
      <w:r>
        <w:t>│ 1621│Ru12.041│(Метилтио)  │1-(метилтио)-бутанон-2  │Идент. нат.│</w:t>
      </w:r>
    </w:p>
    <w:p w:rsidR="00B86404" w:rsidRDefault="00B86404">
      <w:pPr>
        <w:pStyle w:val="ConsPlusCell"/>
        <w:jc w:val="both"/>
      </w:pPr>
      <w:r>
        <w:t>│     │        │бутан-2-он  │                        │           │</w:t>
      </w:r>
    </w:p>
    <w:p w:rsidR="00B86404" w:rsidRDefault="00B86404">
      <w:pPr>
        <w:pStyle w:val="ConsPlusCell"/>
        <w:jc w:val="both"/>
      </w:pPr>
      <w:r>
        <w:t>├─────┼────────┼────────────┼────────────────────────┼───────────┤</w:t>
      </w:r>
    </w:p>
    <w:p w:rsidR="00B86404" w:rsidRDefault="00B86404">
      <w:pPr>
        <w:pStyle w:val="ConsPlusCell"/>
        <w:jc w:val="both"/>
      </w:pPr>
      <w:r>
        <w:t>│ 1622│Ru12.042│(Метилтио)  │2-(метилтио)-фенол      │Нат.,      │</w:t>
      </w:r>
    </w:p>
    <w:p w:rsidR="00B86404" w:rsidRDefault="00B86404">
      <w:pPr>
        <w:pStyle w:val="ConsPlusCell"/>
        <w:jc w:val="both"/>
      </w:pPr>
      <w:r>
        <w:t>│     │        │фенол       │                        │Идент. нат.│</w:t>
      </w:r>
    </w:p>
    <w:p w:rsidR="00B86404" w:rsidRDefault="00B86404">
      <w:pPr>
        <w:pStyle w:val="ConsPlusCell"/>
        <w:jc w:val="both"/>
      </w:pPr>
      <w:r>
        <w:t>├─────┼────────┼────────────┼────────────────────────┼───────────┤</w:t>
      </w:r>
    </w:p>
    <w:p w:rsidR="00B86404" w:rsidRDefault="00B86404">
      <w:pPr>
        <w:pStyle w:val="ConsPlusCell"/>
        <w:jc w:val="both"/>
      </w:pPr>
      <w:r>
        <w:t>│ 1623│Ru10.044│Додек-2-ено-│2Н-Пиран-2-он, 6-геп-   │Идент. нат.│</w:t>
      </w:r>
    </w:p>
    <w:p w:rsidR="00B86404" w:rsidRDefault="00B86404">
      <w:pPr>
        <w:pStyle w:val="ConsPlusCell"/>
        <w:jc w:val="both"/>
      </w:pPr>
      <w:r>
        <w:t>│     │        │1,5-лактон  │тил-5,6-дигидро-        │           │</w:t>
      </w:r>
    </w:p>
    <w:p w:rsidR="00B86404" w:rsidRDefault="00B86404">
      <w:pPr>
        <w:pStyle w:val="ConsPlusCell"/>
        <w:jc w:val="both"/>
      </w:pPr>
      <w:r>
        <w:t>├─────┼────────┼────────────┼────────────────────────┼───────────┤</w:t>
      </w:r>
    </w:p>
    <w:p w:rsidR="00B86404" w:rsidRDefault="00B86404">
      <w:pPr>
        <w:pStyle w:val="ConsPlusCell"/>
        <w:jc w:val="both"/>
      </w:pPr>
      <w:r>
        <w:t>│ 1624│Ru10.045│Гептано-1,5-│2Н-Пиран-2-он, 6-этил-  │Идент. нат.│</w:t>
      </w:r>
    </w:p>
    <w:p w:rsidR="00B86404" w:rsidRDefault="00B86404">
      <w:pPr>
        <w:pStyle w:val="ConsPlusCell"/>
        <w:jc w:val="both"/>
      </w:pPr>
      <w:r>
        <w:t>│     │        │лактон      │тетрагидро-             │           │</w:t>
      </w:r>
    </w:p>
    <w:p w:rsidR="00B86404" w:rsidRDefault="00B86404">
      <w:pPr>
        <w:pStyle w:val="ConsPlusCell"/>
        <w:jc w:val="both"/>
      </w:pPr>
      <w:r>
        <w:t>├─────┼────────┼────────────┼────────────────────────┼───────────┤</w:t>
      </w:r>
    </w:p>
    <w:p w:rsidR="00B86404" w:rsidRDefault="00B86404">
      <w:pPr>
        <w:pStyle w:val="ConsPlusCell"/>
        <w:jc w:val="both"/>
      </w:pPr>
      <w:r>
        <w:t>│ 1625│Ru10.048│Гексадекано-│Гексадекано-1,4-лактон  │Идент. нат.│</w:t>
      </w:r>
    </w:p>
    <w:p w:rsidR="00B86404" w:rsidRDefault="00B86404">
      <w:pPr>
        <w:pStyle w:val="ConsPlusCell"/>
        <w:jc w:val="both"/>
      </w:pPr>
      <w:r>
        <w:t>│     │        │1,4-лактон  │                        │           │</w:t>
      </w:r>
    </w:p>
    <w:p w:rsidR="00B86404" w:rsidRDefault="00B86404">
      <w:pPr>
        <w:pStyle w:val="ConsPlusCell"/>
        <w:jc w:val="both"/>
      </w:pPr>
      <w:r>
        <w:t>├─────┼────────┼────────────┼────────────────────────┼───────────┤</w:t>
      </w:r>
    </w:p>
    <w:p w:rsidR="00B86404" w:rsidRDefault="00B86404">
      <w:pPr>
        <w:pStyle w:val="ConsPlusCell"/>
        <w:jc w:val="both"/>
      </w:pPr>
      <w:r>
        <w:t>│ 1626│Ru10.049│Гексадекано-│2Н-пиран-2-он, тетрагид-│Идент. нат.│</w:t>
      </w:r>
    </w:p>
    <w:p w:rsidR="00B86404" w:rsidRDefault="00B86404">
      <w:pPr>
        <w:pStyle w:val="ConsPlusCell"/>
        <w:jc w:val="both"/>
      </w:pPr>
      <w:r>
        <w:t>│     │        │1,5-лактон  │ро-6-ундецил-           │           │</w:t>
      </w:r>
    </w:p>
    <w:p w:rsidR="00B86404" w:rsidRDefault="00B86404">
      <w:pPr>
        <w:pStyle w:val="ConsPlusCell"/>
        <w:jc w:val="both"/>
      </w:pPr>
      <w:r>
        <w:t>│     │        │6-ундецил-  │                        │           │</w:t>
      </w:r>
    </w:p>
    <w:p w:rsidR="00B86404" w:rsidRDefault="00B86404">
      <w:pPr>
        <w:pStyle w:val="ConsPlusCell"/>
        <w:jc w:val="both"/>
      </w:pPr>
      <w:r>
        <w:t>│     │        │1,5-лактон  │                        │           │</w:t>
      </w:r>
    </w:p>
    <w:p w:rsidR="00B86404" w:rsidRDefault="00B86404">
      <w:pPr>
        <w:pStyle w:val="ConsPlusCell"/>
        <w:jc w:val="both"/>
      </w:pPr>
      <w:r>
        <w:t>├─────┼────────┼────────────┼────────────────────────┼───────────┤</w:t>
      </w:r>
    </w:p>
    <w:p w:rsidR="00B86404" w:rsidRDefault="00B86404">
      <w:pPr>
        <w:pStyle w:val="ConsPlusCell"/>
        <w:jc w:val="both"/>
      </w:pPr>
      <w:r>
        <w:t>│ 1627│Ru10.051│Гексил-5-   │2(3Н)-Фуранон, 5-гексил-│Идент. нат.│</w:t>
      </w:r>
    </w:p>
    <w:p w:rsidR="00B86404" w:rsidRDefault="00B86404">
      <w:pPr>
        <w:pStyle w:val="ConsPlusCell"/>
        <w:jc w:val="both"/>
      </w:pPr>
      <w:r>
        <w:t>│     │        │метилдигид- │дигидро-5-метил-        │           │</w:t>
      </w:r>
    </w:p>
    <w:p w:rsidR="00B86404" w:rsidRDefault="00B86404">
      <w:pPr>
        <w:pStyle w:val="ConsPlusCell"/>
        <w:jc w:val="both"/>
      </w:pPr>
      <w:r>
        <w:t>│     │        │рофуран-    │                        │           │</w:t>
      </w:r>
    </w:p>
    <w:p w:rsidR="00B86404" w:rsidRDefault="00B86404">
      <w:pPr>
        <w:pStyle w:val="ConsPlusCell"/>
        <w:jc w:val="both"/>
      </w:pPr>
      <w:r>
        <w:t>│     │        │2(3Н)-он    │                        │           │</w:t>
      </w:r>
    </w:p>
    <w:p w:rsidR="00B86404" w:rsidRDefault="00B86404">
      <w:pPr>
        <w:pStyle w:val="ConsPlusCell"/>
        <w:jc w:val="both"/>
      </w:pPr>
      <w:r>
        <w:t>├─────┼────────┼────────────┼────────────────────────┼───────────┤</w:t>
      </w:r>
    </w:p>
    <w:p w:rsidR="00B86404" w:rsidRDefault="00B86404">
      <w:pPr>
        <w:pStyle w:val="ConsPlusCell"/>
        <w:jc w:val="both"/>
      </w:pPr>
      <w:r>
        <w:t>│ 1628│Ru10.053│Метилоктано-│2(3Н)-Фуранон, 5-бутил- │Идент. нат.│</w:t>
      </w:r>
    </w:p>
    <w:p w:rsidR="00B86404" w:rsidRDefault="00B86404">
      <w:pPr>
        <w:pStyle w:val="ConsPlusCell"/>
        <w:jc w:val="both"/>
      </w:pPr>
      <w:r>
        <w:t>│     │        │1,4-лактон  │дигидро-4-метил-        │           │</w:t>
      </w:r>
    </w:p>
    <w:p w:rsidR="00B86404" w:rsidRDefault="00B86404">
      <w:pPr>
        <w:pStyle w:val="ConsPlusCell"/>
        <w:jc w:val="both"/>
      </w:pPr>
      <w:r>
        <w:t>├─────┼────────┼────────────┼────────────────────────┼───────────┤</w:t>
      </w:r>
    </w:p>
    <w:p w:rsidR="00B86404" w:rsidRDefault="00B86404">
      <w:pPr>
        <w:pStyle w:val="ConsPlusCell"/>
        <w:jc w:val="both"/>
      </w:pPr>
      <w:r>
        <w:t>│ 1629│Ru10.055│Пентано-1,5-│2Н-пиран-2-он, тетрагид-│Идент. нат.│</w:t>
      </w:r>
    </w:p>
    <w:p w:rsidR="00B86404" w:rsidRDefault="00B86404">
      <w:pPr>
        <w:pStyle w:val="ConsPlusCell"/>
        <w:jc w:val="both"/>
      </w:pPr>
      <w:r>
        <w:t>│     │        │лактон      │ро-                     │           │</w:t>
      </w:r>
    </w:p>
    <w:p w:rsidR="00B86404" w:rsidRDefault="00B86404">
      <w:pPr>
        <w:pStyle w:val="ConsPlusCell"/>
        <w:jc w:val="both"/>
      </w:pPr>
      <w:r>
        <w:t>├─────┼────────┼────────────┼────────────────────────┼───────────┤</w:t>
      </w:r>
    </w:p>
    <w:p w:rsidR="00B86404" w:rsidRDefault="00B86404">
      <w:pPr>
        <w:pStyle w:val="ConsPlusCell"/>
        <w:jc w:val="both"/>
      </w:pPr>
      <w:r>
        <w:t>│ 1630│Ru10.058│Тридекано-  │2Н-пиран-2-он, тетрагид-│Идент. нат.│</w:t>
      </w:r>
    </w:p>
    <w:p w:rsidR="00B86404" w:rsidRDefault="00B86404">
      <w:pPr>
        <w:pStyle w:val="ConsPlusCell"/>
        <w:jc w:val="both"/>
      </w:pPr>
      <w:r>
        <w:t>│     │        │1,5-лактон  │ро-6-каприл-            │           │</w:t>
      </w:r>
    </w:p>
    <w:p w:rsidR="00B86404" w:rsidRDefault="00B86404">
      <w:pPr>
        <w:pStyle w:val="ConsPlusCell"/>
        <w:jc w:val="both"/>
      </w:pPr>
      <w:r>
        <w:t>├─────┼────────┼────────────┼────────────────────────┼───────────┤</w:t>
      </w:r>
    </w:p>
    <w:p w:rsidR="00B86404" w:rsidRDefault="00B86404">
      <w:pPr>
        <w:pStyle w:val="ConsPlusCell"/>
        <w:jc w:val="both"/>
      </w:pPr>
      <w:r>
        <w:t>│ 1631│Ru10.059│Гексадек-7- │Гексадек-7-ен-1,16-лак- │Идент. нат.│</w:t>
      </w:r>
    </w:p>
    <w:p w:rsidR="00B86404" w:rsidRDefault="00B86404">
      <w:pPr>
        <w:pStyle w:val="ConsPlusCell"/>
        <w:jc w:val="both"/>
      </w:pPr>
      <w:r>
        <w:t>│     │        │ен-1,16-лак-│тон                     │           │</w:t>
      </w:r>
    </w:p>
    <w:p w:rsidR="00B86404" w:rsidRDefault="00B86404">
      <w:pPr>
        <w:pStyle w:val="ConsPlusCell"/>
        <w:jc w:val="both"/>
      </w:pPr>
      <w:r>
        <w:t>│     │        │тон         │                        │           │</w:t>
      </w:r>
    </w:p>
    <w:p w:rsidR="00B86404" w:rsidRDefault="00B86404">
      <w:pPr>
        <w:pStyle w:val="ConsPlusCell"/>
        <w:jc w:val="both"/>
      </w:pPr>
      <w:r>
        <w:t>├─────┼────────┼────────────┼────────────────────────┼───────────┤</w:t>
      </w:r>
    </w:p>
    <w:p w:rsidR="00B86404" w:rsidRDefault="00B86404">
      <w:pPr>
        <w:pStyle w:val="ConsPlusCell"/>
        <w:jc w:val="both"/>
      </w:pPr>
      <w:r>
        <w:t>│ 1632│Ru10.061│Гексенилди- │2(3Н)-Фуранон, 5-(3-гек-│Идент. нат.│</w:t>
      </w:r>
    </w:p>
    <w:p w:rsidR="00B86404" w:rsidRDefault="00B86404">
      <w:pPr>
        <w:pStyle w:val="ConsPlusCell"/>
        <w:jc w:val="both"/>
      </w:pPr>
      <w:r>
        <w:t>│     │        │гидро-5-ме- │сенил)дигидро-5-метил-, │           │</w:t>
      </w:r>
    </w:p>
    <w:p w:rsidR="00B86404" w:rsidRDefault="00B86404">
      <w:pPr>
        <w:pStyle w:val="ConsPlusCell"/>
        <w:jc w:val="both"/>
      </w:pPr>
      <w:r>
        <w:t>│     │        │тилфуран-   │(Z)-                    │           │</w:t>
      </w:r>
    </w:p>
    <w:p w:rsidR="00B86404" w:rsidRDefault="00B86404">
      <w:pPr>
        <w:pStyle w:val="ConsPlusCell"/>
        <w:jc w:val="both"/>
      </w:pPr>
      <w:r>
        <w:t>│     │        │2(3Н)-он    │                        │           │</w:t>
      </w:r>
    </w:p>
    <w:p w:rsidR="00B86404" w:rsidRDefault="00B86404">
      <w:pPr>
        <w:pStyle w:val="ConsPlusCell"/>
        <w:jc w:val="both"/>
      </w:pPr>
      <w:r>
        <w:t>├─────┼────────┼────────────┼────────────────────────┼───────────┤</w:t>
      </w:r>
    </w:p>
    <w:p w:rsidR="00B86404" w:rsidRDefault="00B86404">
      <w:pPr>
        <w:pStyle w:val="ConsPlusCell"/>
        <w:jc w:val="both"/>
      </w:pPr>
      <w:r>
        <w:t>│ 1633│Ru10.062│Минтолактон │Тетрагидро-3,6-диметил- │Идент. нат.│</w:t>
      </w:r>
    </w:p>
    <w:p w:rsidR="00B86404" w:rsidRDefault="00B86404">
      <w:pPr>
        <w:pStyle w:val="ConsPlusCell"/>
        <w:jc w:val="both"/>
      </w:pPr>
      <w:r>
        <w:t>│     │        │            │бензофуран-2(4Н)-он     │           │</w:t>
      </w:r>
    </w:p>
    <w:p w:rsidR="00B86404" w:rsidRDefault="00B86404">
      <w:pPr>
        <w:pStyle w:val="ConsPlusCell"/>
        <w:jc w:val="both"/>
      </w:pPr>
      <w:r>
        <w:t>├─────┼────────┼────────────┼────────────────────────┼───────────┤</w:t>
      </w:r>
    </w:p>
    <w:p w:rsidR="00B86404" w:rsidRDefault="00B86404">
      <w:pPr>
        <w:pStyle w:val="ConsPlusCell"/>
        <w:jc w:val="both"/>
      </w:pPr>
      <w:r>
        <w:t>│ 1634│Ru11.001│Метилбутила-│Изоамиламин             │Нат.,      │</w:t>
      </w:r>
    </w:p>
    <w:p w:rsidR="00B86404" w:rsidRDefault="00B86404">
      <w:pPr>
        <w:pStyle w:val="ConsPlusCell"/>
        <w:jc w:val="both"/>
      </w:pPr>
      <w:r>
        <w:t>│     │        │мин         │                        │Идент. нат.│</w:t>
      </w:r>
    </w:p>
    <w:p w:rsidR="00B86404" w:rsidRDefault="00B86404">
      <w:pPr>
        <w:pStyle w:val="ConsPlusCell"/>
        <w:jc w:val="both"/>
      </w:pPr>
      <w:r>
        <w:t>├─────┼────────┼────────────┼────────────────────────┼───────────┤</w:t>
      </w:r>
    </w:p>
    <w:p w:rsidR="00B86404" w:rsidRDefault="00B86404">
      <w:pPr>
        <w:pStyle w:val="ConsPlusCell"/>
        <w:jc w:val="both"/>
      </w:pPr>
      <w:r>
        <w:t>│ 1635│Ru11.002│Изобутиламин│2-метилпропиламин       │Идент. нат.│</w:t>
      </w:r>
    </w:p>
    <w:p w:rsidR="00B86404" w:rsidRDefault="00B86404">
      <w:pPr>
        <w:pStyle w:val="ConsPlusCell"/>
        <w:jc w:val="both"/>
      </w:pPr>
      <w:r>
        <w:t>├─────┼────────┼────────────┼────────────────────────┼───────────┤</w:t>
      </w:r>
    </w:p>
    <w:p w:rsidR="00B86404" w:rsidRDefault="00B86404">
      <w:pPr>
        <w:pStyle w:val="ConsPlusCell"/>
        <w:jc w:val="both"/>
      </w:pPr>
      <w:r>
        <w:t>│ 1636│Ru11.003│Бутиламин   │Бутиламин               │Идент. нат.│</w:t>
      </w:r>
    </w:p>
    <w:p w:rsidR="00B86404" w:rsidRDefault="00B86404">
      <w:pPr>
        <w:pStyle w:val="ConsPlusCell"/>
        <w:jc w:val="both"/>
      </w:pPr>
      <w:r>
        <w:t>├─────┼────────┼────────────┼────────────────────────┼───────────┤</w:t>
      </w:r>
    </w:p>
    <w:p w:rsidR="00B86404" w:rsidRDefault="00B86404">
      <w:pPr>
        <w:pStyle w:val="ConsPlusCell"/>
        <w:jc w:val="both"/>
      </w:pPr>
      <w:r>
        <w:t>│ 1637│Ru11.004│Пропиламине │Пропиламин              │Идент. нат.│</w:t>
      </w:r>
    </w:p>
    <w:p w:rsidR="00B86404" w:rsidRDefault="00B86404">
      <w:pPr>
        <w:pStyle w:val="ConsPlusCell"/>
        <w:jc w:val="both"/>
      </w:pPr>
      <w:r>
        <w:t>├─────┼────────┼────────────┼────────────────────────┼───────────┤</w:t>
      </w:r>
    </w:p>
    <w:p w:rsidR="00B86404" w:rsidRDefault="00B86404">
      <w:pPr>
        <w:pStyle w:val="ConsPlusCell"/>
        <w:jc w:val="both"/>
      </w:pPr>
      <w:r>
        <w:t>│ 1638│Ru11.005│Бутиламин   │1-метилпропиламин       │Идент. нат.│</w:t>
      </w:r>
    </w:p>
    <w:p w:rsidR="00B86404" w:rsidRDefault="00B86404">
      <w:pPr>
        <w:pStyle w:val="ConsPlusCell"/>
        <w:jc w:val="both"/>
      </w:pPr>
      <w:r>
        <w:t>├─────┼────────┼────────────┼────────────────────────┼───────────┤</w:t>
      </w:r>
    </w:p>
    <w:p w:rsidR="00B86404" w:rsidRDefault="00B86404">
      <w:pPr>
        <w:pStyle w:val="ConsPlusCell"/>
        <w:jc w:val="both"/>
      </w:pPr>
      <w:r>
        <w:t>│ 1639│Ru11.006│Фенэтиламин │Фентилэтиламин          │Нат.,      │</w:t>
      </w:r>
    </w:p>
    <w:p w:rsidR="00B86404" w:rsidRDefault="00B86404">
      <w:pPr>
        <w:pStyle w:val="ConsPlusCell"/>
        <w:jc w:val="both"/>
      </w:pPr>
      <w:r>
        <w:t>│     │        │            │                        │Идент. нат.│</w:t>
      </w:r>
    </w:p>
    <w:p w:rsidR="00B86404" w:rsidRDefault="00B86404">
      <w:pPr>
        <w:pStyle w:val="ConsPlusCell"/>
        <w:jc w:val="both"/>
      </w:pPr>
      <w:r>
        <w:t>├─────┼────────┼────────────┼────────────────────────┼───────────┤</w:t>
      </w:r>
    </w:p>
    <w:p w:rsidR="00B86404" w:rsidRDefault="00B86404">
      <w:pPr>
        <w:pStyle w:val="ConsPlusCell"/>
        <w:jc w:val="both"/>
      </w:pPr>
      <w:r>
        <w:lastRenderedPageBreak/>
        <w:t>│ 1640│Ru11.007│(Гидроксифе-│2-(4-Гидроксифенил)эти- │Идент. нат.│</w:t>
      </w:r>
    </w:p>
    <w:p w:rsidR="00B86404" w:rsidRDefault="00B86404">
      <w:pPr>
        <w:pStyle w:val="ConsPlusCell"/>
        <w:jc w:val="both"/>
      </w:pPr>
      <w:r>
        <w:t>│     │        │нил)этиламин│ламин-                  │           │</w:t>
      </w:r>
    </w:p>
    <w:p w:rsidR="00B86404" w:rsidRDefault="00B86404">
      <w:pPr>
        <w:pStyle w:val="ConsPlusCell"/>
        <w:jc w:val="both"/>
      </w:pPr>
      <w:r>
        <w:t>├─────┼────────┼────────────┼────────────────────────┼───────────┤</w:t>
      </w:r>
    </w:p>
    <w:p w:rsidR="00B86404" w:rsidRDefault="00B86404">
      <w:pPr>
        <w:pStyle w:val="ConsPlusCell"/>
        <w:jc w:val="both"/>
      </w:pPr>
      <w:r>
        <w:t>│ 1641│Ru11.008│Аминоацето- │2'-Аминоацетофенон      │Идент. нат.│</w:t>
      </w:r>
    </w:p>
    <w:p w:rsidR="00B86404" w:rsidRDefault="00B86404">
      <w:pPr>
        <w:pStyle w:val="ConsPlusCell"/>
        <w:jc w:val="both"/>
      </w:pPr>
      <w:r>
        <w:t>│     │        │фенон       │                        │           │</w:t>
      </w:r>
    </w:p>
    <w:p w:rsidR="00B86404" w:rsidRDefault="00B86404">
      <w:pPr>
        <w:pStyle w:val="ConsPlusCell"/>
        <w:jc w:val="both"/>
      </w:pPr>
      <w:r>
        <w:t>├─────┼────────┼────────────┼────────────────────────┼───────────┤</w:t>
      </w:r>
    </w:p>
    <w:p w:rsidR="00B86404" w:rsidRDefault="00B86404">
      <w:pPr>
        <w:pStyle w:val="ConsPlusCell"/>
        <w:jc w:val="both"/>
      </w:pPr>
      <w:r>
        <w:t>│ 1642│Ru11.009│Триметила-  │Триметиламин            │Нат.,      │</w:t>
      </w:r>
    </w:p>
    <w:p w:rsidR="00B86404" w:rsidRDefault="00B86404">
      <w:pPr>
        <w:pStyle w:val="ConsPlusCell"/>
        <w:jc w:val="both"/>
      </w:pPr>
      <w:r>
        <w:t>│     │        │мин         │                        │Идент. нат.│</w:t>
      </w:r>
    </w:p>
    <w:p w:rsidR="00B86404" w:rsidRDefault="00B86404">
      <w:pPr>
        <w:pStyle w:val="ConsPlusCell"/>
        <w:jc w:val="both"/>
      </w:pPr>
      <w:r>
        <w:t>├─────┼────────┼────────────┼────────────────────────┼───────────┤</w:t>
      </w:r>
    </w:p>
    <w:p w:rsidR="00B86404" w:rsidRDefault="00B86404">
      <w:pPr>
        <w:pStyle w:val="ConsPlusCell"/>
        <w:jc w:val="both"/>
      </w:pPr>
      <w:r>
        <w:t>│ 1643│Ru11.012│Диэтиламин  │N-этилэтиламин          │Идент. нат.│</w:t>
      </w:r>
    </w:p>
    <w:p w:rsidR="00B86404" w:rsidRDefault="00B86404">
      <w:pPr>
        <w:pStyle w:val="ConsPlusCell"/>
        <w:jc w:val="both"/>
      </w:pPr>
      <w:r>
        <w:t>├─────┼────────┼────────────┼────────────────────────┼───────────┤</w:t>
      </w:r>
    </w:p>
    <w:p w:rsidR="00B86404" w:rsidRDefault="00B86404">
      <w:pPr>
        <w:pStyle w:val="ConsPlusCell"/>
        <w:jc w:val="both"/>
      </w:pPr>
      <w:r>
        <w:t>│ 1644│Ru11.013│Диметиламин │N-метилметиламин        │Идент. нат.│</w:t>
      </w:r>
    </w:p>
    <w:p w:rsidR="00B86404" w:rsidRDefault="00B86404">
      <w:pPr>
        <w:pStyle w:val="ConsPlusCell"/>
        <w:jc w:val="both"/>
      </w:pPr>
      <w:r>
        <w:t>├─────┼────────┼────────────┼────────────────────────┼───────────┤</w:t>
      </w:r>
    </w:p>
    <w:p w:rsidR="00B86404" w:rsidRDefault="00B86404">
      <w:pPr>
        <w:pStyle w:val="ConsPlusCell"/>
        <w:jc w:val="both"/>
      </w:pPr>
      <w:r>
        <w:t>│ 1645│Ru11.015│Этиламин    │Этиламин                │Идент. нат.│</w:t>
      </w:r>
    </w:p>
    <w:p w:rsidR="00B86404" w:rsidRDefault="00B86404">
      <w:pPr>
        <w:pStyle w:val="ConsPlusCell"/>
        <w:jc w:val="both"/>
      </w:pPr>
      <w:r>
        <w:t>├─────┼────────┼────────────┼────────────────────────┼───────────┤</w:t>
      </w:r>
    </w:p>
    <w:p w:rsidR="00B86404" w:rsidRDefault="00B86404">
      <w:pPr>
        <w:pStyle w:val="ConsPlusCell"/>
        <w:jc w:val="both"/>
      </w:pPr>
      <w:r>
        <w:t>│ 1646│Ru11.016│Гексиламин  │Гексиламин              │Идент. нат.│</w:t>
      </w:r>
    </w:p>
    <w:p w:rsidR="00B86404" w:rsidRDefault="00B86404">
      <w:pPr>
        <w:pStyle w:val="ConsPlusCell"/>
        <w:jc w:val="both"/>
      </w:pPr>
      <w:r>
        <w:t>├─────┼────────┼────────────┼────────────────────────┼───────────┤</w:t>
      </w:r>
    </w:p>
    <w:p w:rsidR="00B86404" w:rsidRDefault="00B86404">
      <w:pPr>
        <w:pStyle w:val="ConsPlusCell"/>
        <w:jc w:val="both"/>
      </w:pPr>
      <w:r>
        <w:t>│ 1647│Ru11.018│Изопропила- │2-Аминопропан           │Идент. нат.│</w:t>
      </w:r>
    </w:p>
    <w:p w:rsidR="00B86404" w:rsidRDefault="00B86404">
      <w:pPr>
        <w:pStyle w:val="ConsPlusCell"/>
        <w:jc w:val="both"/>
      </w:pPr>
      <w:r>
        <w:t>│     │        │мин         │                        │           │</w:t>
      </w:r>
    </w:p>
    <w:p w:rsidR="00B86404" w:rsidRDefault="00B86404">
      <w:pPr>
        <w:pStyle w:val="ConsPlusCell"/>
        <w:jc w:val="both"/>
      </w:pPr>
      <w:r>
        <w:t>├─────┼────────┼────────────┼────────────────────────┼───────────┤</w:t>
      </w:r>
    </w:p>
    <w:p w:rsidR="00B86404" w:rsidRDefault="00B86404">
      <w:pPr>
        <w:pStyle w:val="ConsPlusCell"/>
        <w:jc w:val="both"/>
      </w:pPr>
      <w:r>
        <w:t>│ 1648│Ru11.019│Метиламин   │Метиламин               │Идент. нат.│</w:t>
      </w:r>
    </w:p>
    <w:p w:rsidR="00B86404" w:rsidRDefault="00B86404">
      <w:pPr>
        <w:pStyle w:val="ConsPlusCell"/>
        <w:jc w:val="both"/>
      </w:pPr>
      <w:r>
        <w:t>├─────┼────────┼────────────┼────────────────────────┼───────────┤</w:t>
      </w:r>
    </w:p>
    <w:p w:rsidR="00B86404" w:rsidRDefault="00B86404">
      <w:pPr>
        <w:pStyle w:val="ConsPlusCell"/>
        <w:jc w:val="both"/>
      </w:pPr>
      <w:r>
        <w:t>│ 1649│Ru11.020│метилбутила-│2-метил-1-бутиламин     │Идент. нат.│</w:t>
      </w:r>
    </w:p>
    <w:p w:rsidR="00B86404" w:rsidRDefault="00B86404">
      <w:pPr>
        <w:pStyle w:val="ConsPlusCell"/>
        <w:jc w:val="both"/>
      </w:pPr>
      <w:r>
        <w:t>│     │        │мин         │                        │           │</w:t>
      </w:r>
    </w:p>
    <w:p w:rsidR="00B86404" w:rsidRDefault="00B86404">
      <w:pPr>
        <w:pStyle w:val="ConsPlusCell"/>
        <w:jc w:val="both"/>
      </w:pPr>
      <w:r>
        <w:t>├─────┼────────┼────────────┼────────────────────────┼───────────┤</w:t>
      </w:r>
    </w:p>
    <w:p w:rsidR="00B86404" w:rsidRDefault="00B86404">
      <w:pPr>
        <w:pStyle w:val="ConsPlusCell"/>
        <w:jc w:val="both"/>
      </w:pPr>
      <w:r>
        <w:t>│ 1650│Ru11.021│амиламин    │метилбутиламин          │Идент. нат.│</w:t>
      </w:r>
    </w:p>
    <w:p w:rsidR="00B86404" w:rsidRDefault="00B86404">
      <w:pPr>
        <w:pStyle w:val="ConsPlusCell"/>
        <w:jc w:val="both"/>
      </w:pPr>
      <w:r>
        <w:t>├─────┼────────┼────────────┼────────────────────────┼───────────┤</w:t>
      </w:r>
    </w:p>
    <w:p w:rsidR="00B86404" w:rsidRDefault="00B86404">
      <w:pPr>
        <w:pStyle w:val="ConsPlusCell"/>
        <w:jc w:val="both"/>
      </w:pPr>
      <w:r>
        <w:t>│ 1651│Ru11.023│Триэтиламин │N,N-Диэтилэтиламин      │Идент. нат.│</w:t>
      </w:r>
    </w:p>
    <w:p w:rsidR="00B86404" w:rsidRDefault="00B86404">
      <w:pPr>
        <w:pStyle w:val="ConsPlusCell"/>
        <w:jc w:val="both"/>
      </w:pPr>
      <w:r>
        <w:t>├─────┼────────┼────────────┼────────────────────────┼───────────┤</w:t>
      </w:r>
    </w:p>
    <w:p w:rsidR="00B86404" w:rsidRDefault="00B86404">
      <w:pPr>
        <w:pStyle w:val="ConsPlusCell"/>
        <w:jc w:val="both"/>
      </w:pPr>
      <w:r>
        <w:t>│ 1652│Ru11.025│Триметиламин│N,N-Диметил-N-оксимети- │Идент. нат.│</w:t>
      </w:r>
    </w:p>
    <w:p w:rsidR="00B86404" w:rsidRDefault="00B86404">
      <w:pPr>
        <w:pStyle w:val="ConsPlusCell"/>
        <w:jc w:val="both"/>
      </w:pPr>
      <w:r>
        <w:t>│     │        │оксид       │ламин                   │           │</w:t>
      </w:r>
    </w:p>
    <w:p w:rsidR="00B86404" w:rsidRDefault="00B86404">
      <w:pPr>
        <w:pStyle w:val="ConsPlusCell"/>
        <w:jc w:val="both"/>
      </w:pPr>
      <w:r>
        <w:t>├─────┼────────┼────────────┼────────────────────────┼───────────┤</w:t>
      </w:r>
    </w:p>
    <w:p w:rsidR="00B86404" w:rsidRDefault="00B86404">
      <w:pPr>
        <w:pStyle w:val="ConsPlusCell"/>
        <w:jc w:val="both"/>
      </w:pPr>
      <w:r>
        <w:t>│ 1653│Ru11.026│Трипропила- │N,N-Дипропил-1-пропила- │Идент. нат.│</w:t>
      </w:r>
    </w:p>
    <w:p w:rsidR="00B86404" w:rsidRDefault="00B86404">
      <w:pPr>
        <w:pStyle w:val="ConsPlusCell"/>
        <w:jc w:val="both"/>
      </w:pPr>
      <w:r>
        <w:t>│     │        │мин         │мин                     │           │</w:t>
      </w:r>
    </w:p>
    <w:p w:rsidR="00B86404" w:rsidRDefault="00B86404">
      <w:pPr>
        <w:pStyle w:val="ConsPlusCell"/>
        <w:jc w:val="both"/>
      </w:pPr>
      <w:r>
        <w:t>├─────┼────────┼────────────┼────────────────────────┼───────────┤</w:t>
      </w:r>
    </w:p>
    <w:p w:rsidR="00B86404" w:rsidRDefault="00B86404">
      <w:pPr>
        <w:pStyle w:val="ConsPlusCell"/>
        <w:jc w:val="both"/>
      </w:pPr>
      <w:r>
        <w:t>│ 1654│Ru12.001│(Метилтио)  │3-(Метилтио)-пропаналь  │Нат.,      │</w:t>
      </w:r>
    </w:p>
    <w:p w:rsidR="00B86404" w:rsidRDefault="00B86404">
      <w:pPr>
        <w:pStyle w:val="ConsPlusCell"/>
        <w:jc w:val="both"/>
      </w:pPr>
      <w:r>
        <w:t>│     │        │пропиональ- │                        │Идент. нат.│</w:t>
      </w:r>
    </w:p>
    <w:p w:rsidR="00B86404" w:rsidRDefault="00B86404">
      <w:pPr>
        <w:pStyle w:val="ConsPlusCell"/>
        <w:jc w:val="both"/>
      </w:pPr>
      <w:r>
        <w:t>│     │        │дегид       │                        │           │</w:t>
      </w:r>
    </w:p>
    <w:p w:rsidR="00B86404" w:rsidRDefault="00B86404">
      <w:pPr>
        <w:pStyle w:val="ConsPlusCell"/>
        <w:jc w:val="both"/>
      </w:pPr>
      <w:r>
        <w:t>├─────┼────────┼────────────┼────────────────────────┼───────────┤</w:t>
      </w:r>
    </w:p>
    <w:p w:rsidR="00B86404" w:rsidRDefault="00B86404">
      <w:pPr>
        <w:pStyle w:val="ConsPlusCell"/>
        <w:jc w:val="both"/>
      </w:pPr>
      <w:r>
        <w:t>│ 1655│Ru12.002│Метил 3-    │3-(Метилтио)-пропановая │Нат.,      │</w:t>
      </w:r>
    </w:p>
    <w:p w:rsidR="00B86404" w:rsidRDefault="00B86404">
      <w:pPr>
        <w:pStyle w:val="ConsPlusCell"/>
        <w:jc w:val="both"/>
      </w:pPr>
      <w:r>
        <w:t>│     │        │(метилтио)  │кислота, метиловый эфир │Идент. нат.│</w:t>
      </w:r>
    </w:p>
    <w:p w:rsidR="00B86404" w:rsidRDefault="00B86404">
      <w:pPr>
        <w:pStyle w:val="ConsPlusCell"/>
        <w:jc w:val="both"/>
      </w:pPr>
      <w:r>
        <w:t>│     │        │пропионат   │                        │           │</w:t>
      </w:r>
    </w:p>
    <w:p w:rsidR="00B86404" w:rsidRDefault="00B86404">
      <w:pPr>
        <w:pStyle w:val="ConsPlusCell"/>
        <w:jc w:val="both"/>
      </w:pPr>
      <w:r>
        <w:t>├─────┼────────┼────────────┼────────────────────────┼───────────┤</w:t>
      </w:r>
    </w:p>
    <w:p w:rsidR="00B86404" w:rsidRDefault="00B86404">
      <w:pPr>
        <w:pStyle w:val="ConsPlusCell"/>
        <w:jc w:val="both"/>
      </w:pPr>
      <w:r>
        <w:t>│ 1656│Ru12.003│Метантиол   │Метантиол               │Нат.,      │</w:t>
      </w:r>
    </w:p>
    <w:p w:rsidR="00B86404" w:rsidRDefault="00B86404">
      <w:pPr>
        <w:pStyle w:val="ConsPlusCell"/>
        <w:jc w:val="both"/>
      </w:pPr>
      <w:r>
        <w:t>│     │        │            │                        │Идент. нат.│</w:t>
      </w:r>
    </w:p>
    <w:p w:rsidR="00B86404" w:rsidRDefault="00B86404">
      <w:pPr>
        <w:pStyle w:val="ConsPlusCell"/>
        <w:jc w:val="both"/>
      </w:pPr>
      <w:r>
        <w:t>├─────┼────────┼────────────┼────────────────────────┼───────────┤</w:t>
      </w:r>
    </w:p>
    <w:p w:rsidR="00B86404" w:rsidRDefault="00B86404">
      <w:pPr>
        <w:pStyle w:val="ConsPlusCell"/>
        <w:jc w:val="both"/>
      </w:pPr>
      <w:r>
        <w:t>│ 1657│Ru12.004│Аллилтиол   │2-Пропентиол-1          │Идент. нат.│</w:t>
      </w:r>
    </w:p>
    <w:p w:rsidR="00B86404" w:rsidRDefault="00B86404">
      <w:pPr>
        <w:pStyle w:val="ConsPlusCell"/>
        <w:jc w:val="both"/>
      </w:pPr>
      <w:r>
        <w:t>├─────┼────────┼────────────┼────────────────────────┼───────────┤</w:t>
      </w:r>
    </w:p>
    <w:p w:rsidR="00B86404" w:rsidRDefault="00B86404">
      <w:pPr>
        <w:pStyle w:val="ConsPlusCell"/>
        <w:jc w:val="both"/>
      </w:pPr>
      <w:r>
        <w:t>│ 1658│Ru12.005│Фенилметан- │бензолметантиол Фенил-  │Нат.,      │</w:t>
      </w:r>
    </w:p>
    <w:p w:rsidR="00B86404" w:rsidRDefault="00B86404">
      <w:pPr>
        <w:pStyle w:val="ConsPlusCell"/>
        <w:jc w:val="both"/>
      </w:pPr>
      <w:r>
        <w:t>│     │        │тиол        │метантиол               │Идент. нат.│</w:t>
      </w:r>
    </w:p>
    <w:p w:rsidR="00B86404" w:rsidRDefault="00B86404">
      <w:pPr>
        <w:pStyle w:val="ConsPlusCell"/>
        <w:jc w:val="both"/>
      </w:pPr>
      <w:r>
        <w:t>├─────┼────────┼────────────┼────────────────────────┼───────────┤</w:t>
      </w:r>
    </w:p>
    <w:p w:rsidR="00B86404" w:rsidRDefault="00B86404">
      <w:pPr>
        <w:pStyle w:val="ConsPlusCell"/>
        <w:jc w:val="both"/>
      </w:pPr>
      <w:r>
        <w:t>│ 1659│Ru12.006│Диметилсуль-│Диметилсульфид          │Нат.,      │</w:t>
      </w:r>
    </w:p>
    <w:p w:rsidR="00B86404" w:rsidRDefault="00B86404">
      <w:pPr>
        <w:pStyle w:val="ConsPlusCell"/>
        <w:jc w:val="both"/>
      </w:pPr>
      <w:r>
        <w:t>│     │        │фид         │                        │Идент. нат.│</w:t>
      </w:r>
    </w:p>
    <w:p w:rsidR="00B86404" w:rsidRDefault="00B86404">
      <w:pPr>
        <w:pStyle w:val="ConsPlusCell"/>
        <w:jc w:val="both"/>
      </w:pPr>
      <w:r>
        <w:t>├─────┼────────┼────────────┼────────────────────────┼───────────┤</w:t>
      </w:r>
    </w:p>
    <w:p w:rsidR="00B86404" w:rsidRDefault="00B86404">
      <w:pPr>
        <w:pStyle w:val="ConsPlusCell"/>
        <w:jc w:val="both"/>
      </w:pPr>
      <w:r>
        <w:t>│ 1660│Ru12.007│Дибутилсуль-│Дибутилсульфид          │Идент. нат.│</w:t>
      </w:r>
    </w:p>
    <w:p w:rsidR="00B86404" w:rsidRDefault="00B86404">
      <w:pPr>
        <w:pStyle w:val="ConsPlusCell"/>
        <w:jc w:val="both"/>
      </w:pPr>
      <w:r>
        <w:t>│     │        │фид         │                        │           │</w:t>
      </w:r>
    </w:p>
    <w:p w:rsidR="00B86404" w:rsidRDefault="00B86404">
      <w:pPr>
        <w:pStyle w:val="ConsPlusCell"/>
        <w:jc w:val="both"/>
      </w:pPr>
      <w:r>
        <w:t>├─────┼────────┼────────────┼────────────────────────┼───────────┤</w:t>
      </w:r>
    </w:p>
    <w:p w:rsidR="00B86404" w:rsidRDefault="00B86404">
      <w:pPr>
        <w:pStyle w:val="ConsPlusCell"/>
        <w:jc w:val="both"/>
      </w:pPr>
      <w:r>
        <w:t>│ 1661│Ru12.008│Диаллилди-  │Диаллилдисульфид        │Идент. нат.│</w:t>
      </w:r>
    </w:p>
    <w:p w:rsidR="00B86404" w:rsidRDefault="00B86404">
      <w:pPr>
        <w:pStyle w:val="ConsPlusCell"/>
        <w:jc w:val="both"/>
      </w:pPr>
      <w:r>
        <w:t>│     │        │сульфид     │                        │           │</w:t>
      </w:r>
    </w:p>
    <w:p w:rsidR="00B86404" w:rsidRDefault="00B86404">
      <w:pPr>
        <w:pStyle w:val="ConsPlusCell"/>
        <w:jc w:val="both"/>
      </w:pPr>
      <w:r>
        <w:t>├─────┼────────┼────────────┼────────────────────────┼───────────┤</w:t>
      </w:r>
    </w:p>
    <w:p w:rsidR="00B86404" w:rsidRDefault="00B86404">
      <w:pPr>
        <w:pStyle w:val="ConsPlusCell"/>
        <w:jc w:val="both"/>
      </w:pPr>
      <w:r>
        <w:t>│ 1662│Ru12.009│Диаллил три-│Диаллилтрисульфид       │Идент. нат.│</w:t>
      </w:r>
    </w:p>
    <w:p w:rsidR="00B86404" w:rsidRDefault="00B86404">
      <w:pPr>
        <w:pStyle w:val="ConsPlusCell"/>
        <w:jc w:val="both"/>
      </w:pPr>
      <w:r>
        <w:t>│     │        │сульфид     │                        │           │</w:t>
      </w:r>
    </w:p>
    <w:p w:rsidR="00B86404" w:rsidRDefault="00B86404">
      <w:pPr>
        <w:pStyle w:val="ConsPlusCell"/>
        <w:jc w:val="both"/>
      </w:pPr>
      <w:r>
        <w:t>├─────┼────────┼────────────┼────────────────────────┼───────────┤</w:t>
      </w:r>
    </w:p>
    <w:p w:rsidR="00B86404" w:rsidRDefault="00B86404">
      <w:pPr>
        <w:pStyle w:val="ConsPlusCell"/>
        <w:jc w:val="both"/>
      </w:pPr>
      <w:r>
        <w:t>│ 1663│Ru12.010│Бутан-1-тиол│1-Бутантиол             │Нат.,      │</w:t>
      </w:r>
    </w:p>
    <w:p w:rsidR="00B86404" w:rsidRDefault="00B86404">
      <w:pPr>
        <w:pStyle w:val="ConsPlusCell"/>
        <w:jc w:val="both"/>
      </w:pPr>
      <w:r>
        <w:lastRenderedPageBreak/>
        <w:t>│     │        │            │                        │Идент. нат.│</w:t>
      </w:r>
    </w:p>
    <w:p w:rsidR="00B86404" w:rsidRDefault="00B86404">
      <w:pPr>
        <w:pStyle w:val="ConsPlusCell"/>
        <w:jc w:val="both"/>
      </w:pPr>
      <w:r>
        <w:t>├─────┼────────┼────────────┼────────────────────────┼───────────┤</w:t>
      </w:r>
    </w:p>
    <w:p w:rsidR="00B86404" w:rsidRDefault="00B86404">
      <w:pPr>
        <w:pStyle w:val="ConsPlusCell"/>
        <w:jc w:val="both"/>
      </w:pPr>
      <w:r>
        <w:t>│ 1664│Ru12.011│Циклогексан-│Циклогексантиол         │Искусств.  │</w:t>
      </w:r>
    </w:p>
    <w:p w:rsidR="00B86404" w:rsidRDefault="00B86404">
      <w:pPr>
        <w:pStyle w:val="ConsPlusCell"/>
        <w:jc w:val="both"/>
      </w:pPr>
      <w:r>
        <w:t>│     │        │тиол        │                        │           │</w:t>
      </w:r>
    </w:p>
    <w:p w:rsidR="00B86404" w:rsidRDefault="00B86404">
      <w:pPr>
        <w:pStyle w:val="ConsPlusCell"/>
        <w:jc w:val="both"/>
      </w:pPr>
      <w:r>
        <w:t>├─────┼────────┼────────────┼────────────────────────┼───────────┤</w:t>
      </w:r>
    </w:p>
    <w:p w:rsidR="00B86404" w:rsidRDefault="00B86404">
      <w:pPr>
        <w:pStyle w:val="ConsPlusCell"/>
        <w:jc w:val="both"/>
      </w:pPr>
      <w:r>
        <w:t>│ 1665│Ru12.012│Диэтилди-   │Диэтилдисульфид         │Идент. нат.│</w:t>
      </w:r>
    </w:p>
    <w:p w:rsidR="00B86404" w:rsidRDefault="00B86404">
      <w:pPr>
        <w:pStyle w:val="ConsPlusCell"/>
        <w:jc w:val="both"/>
      </w:pPr>
      <w:r>
        <w:t>│     │        │сульфид     │                        │           │</w:t>
      </w:r>
    </w:p>
    <w:p w:rsidR="00B86404" w:rsidRDefault="00B86404">
      <w:pPr>
        <w:pStyle w:val="ConsPlusCell"/>
        <w:jc w:val="both"/>
      </w:pPr>
      <w:r>
        <w:t>├─────┼────────┼────────────┼────────────────────────┼───────────┤</w:t>
      </w:r>
    </w:p>
    <w:p w:rsidR="00B86404" w:rsidRDefault="00B86404">
      <w:pPr>
        <w:pStyle w:val="ConsPlusCell"/>
        <w:jc w:val="both"/>
      </w:pPr>
      <w:r>
        <w:t>│ 1666│Ru12.013│Диметилтри- │Диметилтрисульфид       │Нат.,      │</w:t>
      </w:r>
    </w:p>
    <w:p w:rsidR="00B86404" w:rsidRDefault="00B86404">
      <w:pPr>
        <w:pStyle w:val="ConsPlusCell"/>
        <w:jc w:val="both"/>
      </w:pPr>
      <w:r>
        <w:t>│     │        │сульфид     │                        │Идент. нат.│</w:t>
      </w:r>
    </w:p>
    <w:p w:rsidR="00B86404" w:rsidRDefault="00B86404">
      <w:pPr>
        <w:pStyle w:val="ConsPlusCell"/>
        <w:jc w:val="both"/>
      </w:pPr>
      <w:r>
        <w:t>├─────┼────────┼────────────┼────────────────────────┼───────────┤</w:t>
      </w:r>
    </w:p>
    <w:p w:rsidR="00B86404" w:rsidRDefault="00B86404">
      <w:pPr>
        <w:pStyle w:val="ConsPlusCell"/>
        <w:jc w:val="both"/>
      </w:pPr>
      <w:r>
        <w:t>│ 1667│Ru12.014│Дипропилди- │Дипропилдисульфид       │Нат.,      │</w:t>
      </w:r>
    </w:p>
    <w:p w:rsidR="00B86404" w:rsidRDefault="00B86404">
      <w:pPr>
        <w:pStyle w:val="ConsPlusCell"/>
        <w:jc w:val="both"/>
      </w:pPr>
      <w:r>
        <w:t>│     │        │сульфид     │                        │Идент. нат.│</w:t>
      </w:r>
    </w:p>
    <w:p w:rsidR="00B86404" w:rsidRDefault="00B86404">
      <w:pPr>
        <w:pStyle w:val="ConsPlusCell"/>
        <w:jc w:val="both"/>
      </w:pPr>
      <w:r>
        <w:t>├─────┼────────┼────────────┼────────────────────────┼───────────┤</w:t>
      </w:r>
    </w:p>
    <w:p w:rsidR="00B86404" w:rsidRDefault="00B86404">
      <w:pPr>
        <w:pStyle w:val="ConsPlusCell"/>
        <w:jc w:val="both"/>
      </w:pPr>
      <w:r>
        <w:t>│ 1668│Ru12.015│Дипропил-   │Дипропилсульфид         │Идент. нат.│</w:t>
      </w:r>
    </w:p>
    <w:p w:rsidR="00B86404" w:rsidRDefault="00B86404">
      <w:pPr>
        <w:pStyle w:val="ConsPlusCell"/>
        <w:jc w:val="both"/>
      </w:pPr>
      <w:r>
        <w:t>│     │        │сульфиде    │                        │           │</w:t>
      </w:r>
    </w:p>
    <w:p w:rsidR="00B86404" w:rsidRDefault="00B86404">
      <w:pPr>
        <w:pStyle w:val="ConsPlusCell"/>
        <w:jc w:val="both"/>
      </w:pPr>
      <w:r>
        <w:t>├─────┼────────┼────────────┼────────────────────────┼───────────┤</w:t>
      </w:r>
    </w:p>
    <w:p w:rsidR="00B86404" w:rsidRDefault="00B86404">
      <w:pPr>
        <w:pStyle w:val="ConsPlusCell"/>
        <w:jc w:val="both"/>
      </w:pPr>
      <w:r>
        <w:t>│ 1669│Ru12.016│Диизопропил-│Ди(1'-метилэтил)сульфид │Идент. нат.│</w:t>
      </w:r>
    </w:p>
    <w:p w:rsidR="00B86404" w:rsidRDefault="00B86404">
      <w:pPr>
        <w:pStyle w:val="ConsPlusCell"/>
        <w:jc w:val="both"/>
      </w:pPr>
      <w:r>
        <w:t>│     │        │сульфид     │                        │           │</w:t>
      </w:r>
    </w:p>
    <w:p w:rsidR="00B86404" w:rsidRDefault="00B86404">
      <w:pPr>
        <w:pStyle w:val="ConsPlusCell"/>
        <w:jc w:val="both"/>
      </w:pPr>
      <w:r>
        <w:t>├─────┼────────┼────────────┼────────────────────────┼───────────┤</w:t>
      </w:r>
    </w:p>
    <w:p w:rsidR="00B86404" w:rsidRDefault="00B86404">
      <w:pPr>
        <w:pStyle w:val="ConsPlusCell"/>
        <w:jc w:val="both"/>
      </w:pPr>
      <w:r>
        <w:t>│ 1670│Ru12.017│Этантиол    │Этантиол                │Идент. нат.│</w:t>
      </w:r>
    </w:p>
    <w:p w:rsidR="00B86404" w:rsidRDefault="00B86404">
      <w:pPr>
        <w:pStyle w:val="ConsPlusCell"/>
        <w:jc w:val="both"/>
      </w:pPr>
      <w:r>
        <w:t>├─────┼────────┼────────────┼────────────────────────┼───────────┤</w:t>
      </w:r>
    </w:p>
    <w:p w:rsidR="00B86404" w:rsidRDefault="00B86404">
      <w:pPr>
        <w:pStyle w:val="ConsPlusCell"/>
        <w:jc w:val="both"/>
      </w:pPr>
      <w:r>
        <w:t>│ 1671│Ru12.018│Этил ацето- │Ацетотионовая кислота,  │Идент. нат.│</w:t>
      </w:r>
    </w:p>
    <w:p w:rsidR="00B86404" w:rsidRDefault="00B86404">
      <w:pPr>
        <w:pStyle w:val="ConsPlusCell"/>
        <w:jc w:val="both"/>
      </w:pPr>
      <w:r>
        <w:t>│     │        │тиоат       │S-этиловый эфир         │           │</w:t>
      </w:r>
    </w:p>
    <w:p w:rsidR="00B86404" w:rsidRDefault="00B86404">
      <w:pPr>
        <w:pStyle w:val="ConsPlusCell"/>
        <w:jc w:val="both"/>
      </w:pPr>
      <w:r>
        <w:t>├─────┼────────┼────────────┼────────────────────────┼───────────┤</w:t>
      </w:r>
    </w:p>
    <w:p w:rsidR="00B86404" w:rsidRDefault="00B86404">
      <w:pPr>
        <w:pStyle w:val="ConsPlusCell"/>
        <w:jc w:val="both"/>
      </w:pPr>
      <w:r>
        <w:t>│ 1672│Ru12.019│Метилпропил-│Метилпропилдисульфид    │Идент. пат.│</w:t>
      </w:r>
    </w:p>
    <w:p w:rsidR="00B86404" w:rsidRDefault="00B86404">
      <w:pPr>
        <w:pStyle w:val="ConsPlusCell"/>
        <w:jc w:val="both"/>
      </w:pPr>
      <w:r>
        <w:t>│     │        │дисульфид   │                        │           │</w:t>
      </w:r>
    </w:p>
    <w:p w:rsidR="00B86404" w:rsidRDefault="00B86404">
      <w:pPr>
        <w:pStyle w:val="ConsPlusCell"/>
        <w:jc w:val="both"/>
      </w:pPr>
      <w:r>
        <w:t>├─────┼────────┼────────────┼────────────────────────┼───────────┤</w:t>
      </w:r>
    </w:p>
    <w:p w:rsidR="00B86404" w:rsidRDefault="00B86404">
      <w:pPr>
        <w:pStyle w:val="ConsPlusCell"/>
        <w:jc w:val="both"/>
      </w:pPr>
      <w:r>
        <w:t>│ 1673│Ru12.020│Метилпропил-│Метилпропилтрисульфид   │Идент. нат.│</w:t>
      </w:r>
    </w:p>
    <w:p w:rsidR="00B86404" w:rsidRDefault="00B86404">
      <w:pPr>
        <w:pStyle w:val="ConsPlusCell"/>
        <w:jc w:val="both"/>
      </w:pPr>
      <w:r>
        <w:t>│     │        │трисульфид  │                        │           │</w:t>
      </w:r>
    </w:p>
    <w:p w:rsidR="00B86404" w:rsidRDefault="00B86404">
      <w:pPr>
        <w:pStyle w:val="ConsPlusCell"/>
        <w:jc w:val="both"/>
      </w:pPr>
      <w:r>
        <w:t>├─────┼────────┼────────────┼────────────────────────┼───────────┤</w:t>
      </w:r>
    </w:p>
    <w:p w:rsidR="00B86404" w:rsidRDefault="00B86404">
      <w:pPr>
        <w:pStyle w:val="ConsPlusCell"/>
        <w:jc w:val="both"/>
      </w:pPr>
      <w:r>
        <w:t>│ 1674│Ru12.021│Аллилпропил-│(1'-пропенил)пропилди-  │Идент. нат.│</w:t>
      </w:r>
    </w:p>
    <w:p w:rsidR="00B86404" w:rsidRDefault="00B86404">
      <w:pPr>
        <w:pStyle w:val="ConsPlusCell"/>
        <w:jc w:val="both"/>
      </w:pPr>
      <w:r>
        <w:t>│     │        │дисульфид   │сульфид                 │           │</w:t>
      </w:r>
    </w:p>
    <w:p w:rsidR="00B86404" w:rsidRDefault="00B86404">
      <w:pPr>
        <w:pStyle w:val="ConsPlusCell"/>
        <w:jc w:val="both"/>
      </w:pPr>
      <w:r>
        <w:t>├─────┼────────┼────────────┼────────────────────────┼───────────┤</w:t>
      </w:r>
    </w:p>
    <w:p w:rsidR="00B86404" w:rsidRDefault="00B86404">
      <w:pPr>
        <w:pStyle w:val="ConsPlusCell"/>
        <w:jc w:val="both"/>
      </w:pPr>
      <w:r>
        <w:t>│ 1675│Ru12.022│Бутан-2,3-  │2,3-Дитиолбутан         │Искусств.  │</w:t>
      </w:r>
    </w:p>
    <w:p w:rsidR="00B86404" w:rsidRDefault="00B86404">
      <w:pPr>
        <w:pStyle w:val="ConsPlusCell"/>
        <w:jc w:val="both"/>
      </w:pPr>
      <w:r>
        <w:t>│     │        │дитиол      │                        │           │</w:t>
      </w:r>
    </w:p>
    <w:p w:rsidR="00B86404" w:rsidRDefault="00B86404">
      <w:pPr>
        <w:pStyle w:val="ConsPlusCell"/>
        <w:jc w:val="both"/>
      </w:pPr>
      <w:r>
        <w:t>├─────┼────────┼────────────┼────────────────────────┼───────────┤</w:t>
      </w:r>
    </w:p>
    <w:p w:rsidR="00B86404" w:rsidRDefault="00B86404">
      <w:pPr>
        <w:pStyle w:val="ConsPlusCell"/>
        <w:jc w:val="both"/>
      </w:pPr>
      <w:r>
        <w:t>│ 1676│Ru12.023│Дипропил    │Дипропилтрисульфид      │Идент. нат.│</w:t>
      </w:r>
    </w:p>
    <w:p w:rsidR="00B86404" w:rsidRDefault="00B86404">
      <w:pPr>
        <w:pStyle w:val="ConsPlusCell"/>
        <w:jc w:val="both"/>
      </w:pPr>
      <w:r>
        <w:t>│     │        │трисульфид  │                        │           │</w:t>
      </w:r>
    </w:p>
    <w:p w:rsidR="00B86404" w:rsidRDefault="00B86404">
      <w:pPr>
        <w:pStyle w:val="ConsPlusCell"/>
        <w:jc w:val="both"/>
      </w:pPr>
      <w:r>
        <w:t>├─────┼────────┼────────────┼────────────────────────┼───────────┤</w:t>
      </w:r>
    </w:p>
    <w:p w:rsidR="00B86404" w:rsidRDefault="00B86404">
      <w:pPr>
        <w:pStyle w:val="ConsPlusCell"/>
        <w:jc w:val="both"/>
      </w:pPr>
      <w:r>
        <w:t>│ 1677│Ru12.024│Меркаптобу- │3-меркапто-(R*, S*)-    │Искусств.  │</w:t>
      </w:r>
    </w:p>
    <w:p w:rsidR="00B86404" w:rsidRDefault="00B86404">
      <w:pPr>
        <w:pStyle w:val="ConsPlusCell"/>
        <w:jc w:val="both"/>
      </w:pPr>
      <w:r>
        <w:t>│     │        │тан-2-ол    │бутанол-2               │           │</w:t>
      </w:r>
    </w:p>
    <w:p w:rsidR="00B86404" w:rsidRDefault="00B86404">
      <w:pPr>
        <w:pStyle w:val="ConsPlusCell"/>
        <w:jc w:val="both"/>
      </w:pPr>
      <w:r>
        <w:t>├─────┼────────┼────────────┼────────────────────────┼───────────┤</w:t>
      </w:r>
    </w:p>
    <w:p w:rsidR="00B86404" w:rsidRDefault="00B86404">
      <w:pPr>
        <w:pStyle w:val="ConsPlusCell"/>
        <w:jc w:val="both"/>
      </w:pPr>
      <w:r>
        <w:t>│ 1678│Ru12.025│Аллилизо-   │3-изотиоцианато-пропен-1│Идент. нат.│</w:t>
      </w:r>
    </w:p>
    <w:p w:rsidR="00B86404" w:rsidRDefault="00B86404">
      <w:pPr>
        <w:pStyle w:val="ConsPlusCell"/>
        <w:jc w:val="both"/>
      </w:pPr>
      <w:r>
        <w:t>│     │        │тиоцианат   │                        │           │</w:t>
      </w:r>
    </w:p>
    <w:p w:rsidR="00B86404" w:rsidRDefault="00B86404">
      <w:pPr>
        <w:pStyle w:val="ConsPlusCell"/>
        <w:jc w:val="both"/>
      </w:pPr>
      <w:r>
        <w:t>├─────┼────────┼────────────┼────────────────────────┼───────────┤</w:t>
      </w:r>
    </w:p>
    <w:p w:rsidR="00B86404" w:rsidRDefault="00B86404">
      <w:pPr>
        <w:pStyle w:val="ConsPlusCell"/>
        <w:jc w:val="both"/>
      </w:pPr>
      <w:r>
        <w:t>│ 1679│Ru12.026│Диметилди-  │Диметилдисульфид        │Идент. нат.│</w:t>
      </w:r>
    </w:p>
    <w:p w:rsidR="00B86404" w:rsidRDefault="00B86404">
      <w:pPr>
        <w:pStyle w:val="ConsPlusCell"/>
        <w:jc w:val="both"/>
      </w:pPr>
      <w:r>
        <w:t>│     │        │сульфид     │                        │           │</w:t>
      </w:r>
    </w:p>
    <w:p w:rsidR="00B86404" w:rsidRDefault="00B86404">
      <w:pPr>
        <w:pStyle w:val="ConsPlusCell"/>
        <w:jc w:val="both"/>
      </w:pPr>
      <w:r>
        <w:t>├─────┼────────┼────────────┼────────────────────────┼───────────┤</w:t>
      </w:r>
    </w:p>
    <w:p w:rsidR="00B86404" w:rsidRDefault="00B86404">
      <w:pPr>
        <w:pStyle w:val="ConsPlusCell"/>
        <w:jc w:val="both"/>
      </w:pPr>
      <w:r>
        <w:t>│ 1680│Ru12.027│Метилбен-   │2-Метилфенилтиол        │Идент. нат.│</w:t>
      </w:r>
    </w:p>
    <w:p w:rsidR="00B86404" w:rsidRDefault="00B86404">
      <w:pPr>
        <w:pStyle w:val="ConsPlusCell"/>
        <w:jc w:val="both"/>
      </w:pPr>
      <w:r>
        <w:t>│     │        │зол-1-тиол  │                        │           │</w:t>
      </w:r>
    </w:p>
    <w:p w:rsidR="00B86404" w:rsidRDefault="00B86404">
      <w:pPr>
        <w:pStyle w:val="ConsPlusCell"/>
        <w:jc w:val="both"/>
      </w:pPr>
      <w:r>
        <w:t>├─────┼────────┼────────────┼────────────────────────┼───────────┤</w:t>
      </w:r>
    </w:p>
    <w:p w:rsidR="00B86404" w:rsidRDefault="00B86404">
      <w:pPr>
        <w:pStyle w:val="ConsPlusCell"/>
        <w:jc w:val="both"/>
      </w:pPr>
      <w:r>
        <w:t>│ 1681│Ru12.028│Дициклогек- │Дициклогексилдисульфид  │Искусств.  │</w:t>
      </w:r>
    </w:p>
    <w:p w:rsidR="00B86404" w:rsidRDefault="00B86404">
      <w:pPr>
        <w:pStyle w:val="ConsPlusCell"/>
        <w:jc w:val="both"/>
      </w:pPr>
      <w:r>
        <w:t>│     │        │сил дисуль- │                        │           │</w:t>
      </w:r>
    </w:p>
    <w:p w:rsidR="00B86404" w:rsidRDefault="00B86404">
      <w:pPr>
        <w:pStyle w:val="ConsPlusCell"/>
        <w:jc w:val="both"/>
      </w:pPr>
      <w:r>
        <w:t>│     │        │фид         │                        │           │</w:t>
      </w:r>
    </w:p>
    <w:p w:rsidR="00B86404" w:rsidRDefault="00B86404">
      <w:pPr>
        <w:pStyle w:val="ConsPlusCell"/>
        <w:jc w:val="both"/>
      </w:pPr>
      <w:r>
        <w:t>├─────┼────────┼────────────┼────────────────────────┼───────────┤</w:t>
      </w:r>
    </w:p>
    <w:p w:rsidR="00B86404" w:rsidRDefault="00B86404">
      <w:pPr>
        <w:pStyle w:val="ConsPlusCell"/>
        <w:jc w:val="both"/>
      </w:pPr>
      <w:r>
        <w:t>│ 1682│Ru12.029│Циклопентан-│Циклопентантиол         │Искусств.  │</w:t>
      </w:r>
    </w:p>
    <w:p w:rsidR="00B86404" w:rsidRDefault="00B86404">
      <w:pPr>
        <w:pStyle w:val="ConsPlusCell"/>
        <w:jc w:val="both"/>
      </w:pPr>
      <w:r>
        <w:t>│     │        │тиол        │                        │           │</w:t>
      </w:r>
    </w:p>
    <w:p w:rsidR="00B86404" w:rsidRDefault="00B86404">
      <w:pPr>
        <w:pStyle w:val="ConsPlusCell"/>
        <w:jc w:val="both"/>
      </w:pPr>
      <w:r>
        <w:t>├─────┼────────┼────────────┼────────────────────────┼───────────┤</w:t>
      </w:r>
    </w:p>
    <w:p w:rsidR="00B86404" w:rsidRDefault="00B86404">
      <w:pPr>
        <w:pStyle w:val="ConsPlusCell"/>
        <w:jc w:val="both"/>
      </w:pPr>
      <w:r>
        <w:t>│ 1683│Ru12.030│(Метилтио)  │1-Изотиоцианато-3-метил-│Идент. нат.│</w:t>
      </w:r>
    </w:p>
    <w:p w:rsidR="00B86404" w:rsidRDefault="00B86404">
      <w:pPr>
        <w:pStyle w:val="ConsPlusCell"/>
        <w:jc w:val="both"/>
      </w:pPr>
      <w:r>
        <w:t>│     │        │пропилизо-  │тио-пропан              │           │</w:t>
      </w:r>
    </w:p>
    <w:p w:rsidR="00B86404" w:rsidRDefault="00B86404">
      <w:pPr>
        <w:pStyle w:val="ConsPlusCell"/>
        <w:jc w:val="both"/>
      </w:pPr>
      <w:r>
        <w:t>│     │        │тиоцианат   │                        │           │</w:t>
      </w:r>
    </w:p>
    <w:p w:rsidR="00B86404" w:rsidRDefault="00B86404">
      <w:pPr>
        <w:pStyle w:val="ConsPlusCell"/>
        <w:jc w:val="both"/>
      </w:pPr>
      <w:r>
        <w:t>├─────┼────────┼────────────┼────────────────────────┼───────────┤</w:t>
      </w:r>
    </w:p>
    <w:p w:rsidR="00B86404" w:rsidRDefault="00B86404">
      <w:pPr>
        <w:pStyle w:val="ConsPlusCell"/>
        <w:jc w:val="both"/>
      </w:pPr>
      <w:r>
        <w:t>│ 1684│Ru12.031│Меркаптопен-│3-Меркаптопентан-2-он   │Искусств.  │</w:t>
      </w:r>
    </w:p>
    <w:p w:rsidR="00B86404" w:rsidRDefault="00B86404">
      <w:pPr>
        <w:pStyle w:val="ConsPlusCell"/>
        <w:jc w:val="both"/>
      </w:pPr>
      <w:r>
        <w:lastRenderedPageBreak/>
        <w:t>│     │        │тан-2-он    │                        │           │</w:t>
      </w:r>
    </w:p>
    <w:p w:rsidR="00B86404" w:rsidRDefault="00B86404">
      <w:pPr>
        <w:pStyle w:val="ConsPlusCell"/>
        <w:jc w:val="both"/>
      </w:pPr>
      <w:r>
        <w:t>├─────┼────────┼────────────┼────────────────────────┼───────────┤</w:t>
      </w:r>
    </w:p>
    <w:p w:rsidR="00B86404" w:rsidRDefault="00B86404">
      <w:pPr>
        <w:pStyle w:val="ConsPlusCell"/>
        <w:jc w:val="both"/>
      </w:pPr>
      <w:r>
        <w:t>│ 1685│Ru12.032│Метилбутан- │Тиомасляная кислота,    │Идент. нат.│</w:t>
      </w:r>
    </w:p>
    <w:p w:rsidR="00B86404" w:rsidRDefault="00B86404">
      <w:pPr>
        <w:pStyle w:val="ConsPlusCell"/>
        <w:jc w:val="both"/>
      </w:pPr>
      <w:r>
        <w:t>│     │        │тиоат       │S-метиловый эфир        │           │</w:t>
      </w:r>
    </w:p>
    <w:p w:rsidR="00B86404" w:rsidRDefault="00B86404">
      <w:pPr>
        <w:pStyle w:val="ConsPlusCell"/>
        <w:jc w:val="both"/>
      </w:pPr>
      <w:r>
        <w:t>├─────┼────────┼────────────┼────────────────────────┼───────────┤</w:t>
      </w:r>
    </w:p>
    <w:p w:rsidR="00B86404" w:rsidRDefault="00B86404">
      <w:pPr>
        <w:pStyle w:val="ConsPlusCell"/>
        <w:jc w:val="both"/>
      </w:pPr>
      <w:r>
        <w:t>│ 1686│Ru12.033│Нафтален-2- │2-нафтилмеркаптан;      │Идент. нат.│</w:t>
      </w:r>
    </w:p>
    <w:p w:rsidR="00B86404" w:rsidRDefault="00B86404">
      <w:pPr>
        <w:pStyle w:val="ConsPlusCell"/>
        <w:jc w:val="both"/>
      </w:pPr>
      <w:r>
        <w:t>│     │        │тиол        │2-тионафтол             │           │</w:t>
      </w:r>
    </w:p>
    <w:p w:rsidR="00B86404" w:rsidRDefault="00B86404">
      <w:pPr>
        <w:pStyle w:val="ConsPlusCell"/>
        <w:jc w:val="both"/>
      </w:pPr>
      <w:r>
        <w:t>├─────┼────────┼────────────┼────────────────────────┼───────────┤</w:t>
      </w:r>
    </w:p>
    <w:p w:rsidR="00B86404" w:rsidRDefault="00B86404">
      <w:pPr>
        <w:pStyle w:val="ConsPlusCell"/>
        <w:jc w:val="both"/>
      </w:pPr>
      <w:r>
        <w:t>│ 1687│Ru12.034│Октан-1,8-  │1,8-дитиооктан          │Искусств.  │</w:t>
      </w:r>
    </w:p>
    <w:p w:rsidR="00B86404" w:rsidRDefault="00B86404">
      <w:pPr>
        <w:pStyle w:val="ConsPlusCell"/>
        <w:jc w:val="both"/>
      </w:pPr>
      <w:r>
        <w:t>│     │        │дитиол      │                        │           │</w:t>
      </w:r>
    </w:p>
    <w:p w:rsidR="00B86404" w:rsidRDefault="00B86404">
      <w:pPr>
        <w:pStyle w:val="ConsPlusCell"/>
        <w:jc w:val="both"/>
      </w:pPr>
      <w:r>
        <w:t>├─────┼────────┼────────────┼────────────────────────┼───────────┤</w:t>
      </w:r>
    </w:p>
    <w:p w:rsidR="00B86404" w:rsidRDefault="00B86404">
      <w:pPr>
        <w:pStyle w:val="ConsPlusCell"/>
        <w:jc w:val="both"/>
      </w:pPr>
      <w:r>
        <w:t>│ 1688│Ru12.035│Меркаптопи- │2,6,6 триметил-бицик-   │Искусств.  │</w:t>
      </w:r>
    </w:p>
    <w:p w:rsidR="00B86404" w:rsidRDefault="00B86404">
      <w:pPr>
        <w:pStyle w:val="ConsPlusCell"/>
        <w:jc w:val="both"/>
      </w:pPr>
      <w:r>
        <w:t>│     │        │нан         │ло[3.1.1]гептан-(2,3 и  │           │</w:t>
      </w:r>
    </w:p>
    <w:p w:rsidR="00B86404" w:rsidRDefault="00B86404">
      <w:pPr>
        <w:pStyle w:val="ConsPlusCell"/>
        <w:jc w:val="both"/>
      </w:pPr>
      <w:r>
        <w:t>│     │        │            │10)-тиол? смесь изоме-  │           │</w:t>
      </w:r>
    </w:p>
    <w:p w:rsidR="00B86404" w:rsidRDefault="00B86404">
      <w:pPr>
        <w:pStyle w:val="ConsPlusCell"/>
        <w:jc w:val="both"/>
      </w:pPr>
      <w:r>
        <w:t>│     │        │            │ров?                    │           │</w:t>
      </w:r>
    </w:p>
    <w:p w:rsidR="00B86404" w:rsidRDefault="00B86404">
      <w:pPr>
        <w:pStyle w:val="ConsPlusCell"/>
        <w:jc w:val="both"/>
      </w:pPr>
      <w:r>
        <w:t>├─────┼────────┼────────────┼────────────────────────┼───────────┤</w:t>
      </w:r>
    </w:p>
    <w:p w:rsidR="00B86404" w:rsidRDefault="00B86404">
      <w:pPr>
        <w:pStyle w:val="ConsPlusCell"/>
        <w:jc w:val="both"/>
      </w:pPr>
      <w:r>
        <w:t>│ 1689│Ru12.036│(Меркапто-1-│(Меркапто-1-метилпро-   │Искусств.  │</w:t>
      </w:r>
    </w:p>
    <w:p w:rsidR="00B86404" w:rsidRDefault="00B86404">
      <w:pPr>
        <w:pStyle w:val="ConsPlusCell"/>
        <w:jc w:val="both"/>
      </w:pPr>
      <w:r>
        <w:t>│     │        │метилпро-   │пил)тио]бутан-2-ол      │           │</w:t>
      </w:r>
    </w:p>
    <w:p w:rsidR="00B86404" w:rsidRDefault="00B86404">
      <w:pPr>
        <w:pStyle w:val="ConsPlusCell"/>
        <w:jc w:val="both"/>
      </w:pPr>
      <w:r>
        <w:t>│     │        │пил)тио]бу- │                        │           │</w:t>
      </w:r>
    </w:p>
    <w:p w:rsidR="00B86404" w:rsidRDefault="00B86404">
      <w:pPr>
        <w:pStyle w:val="ConsPlusCell"/>
        <w:jc w:val="both"/>
      </w:pPr>
      <w:r>
        <w:t>│     │        │тан-2-ол    │                        │           │</w:t>
      </w:r>
    </w:p>
    <w:p w:rsidR="00B86404" w:rsidRDefault="00B86404">
      <w:pPr>
        <w:pStyle w:val="ConsPlusCell"/>
        <w:jc w:val="both"/>
      </w:pPr>
      <w:r>
        <w:t>├─────┼────────┼────────────┼────────────────────────┼───────────┤</w:t>
      </w:r>
    </w:p>
    <w:p w:rsidR="00B86404" w:rsidRDefault="00B86404">
      <w:pPr>
        <w:pStyle w:val="ConsPlusCell"/>
        <w:jc w:val="both"/>
      </w:pPr>
      <w:r>
        <w:t>│ 1690│Ru12.037│Аллилметил  │(1'-пропенил) метилди-  │Идент. нат.│</w:t>
      </w:r>
    </w:p>
    <w:p w:rsidR="00B86404" w:rsidRDefault="00B86404">
      <w:pPr>
        <w:pStyle w:val="ConsPlusCell"/>
        <w:jc w:val="both"/>
      </w:pPr>
      <w:r>
        <w:t>│     │        │дисульфид   │сульфид                 │           │</w:t>
      </w:r>
    </w:p>
    <w:p w:rsidR="00B86404" w:rsidRDefault="00B86404">
      <w:pPr>
        <w:pStyle w:val="ConsPlusCell"/>
        <w:jc w:val="both"/>
      </w:pPr>
      <w:r>
        <w:t>├─────┼────────┼────────────┼────────────────────────┼───────────┤</w:t>
      </w:r>
    </w:p>
    <w:p w:rsidR="00B86404" w:rsidRDefault="00B86404">
      <w:pPr>
        <w:pStyle w:val="ConsPlusCell"/>
        <w:jc w:val="both"/>
      </w:pPr>
      <w:r>
        <w:t>│ 1691│Ru12.038│Меркапто-п- │2-(1-меркапто-1-метил-  │Нат.,      │</w:t>
      </w:r>
    </w:p>
    <w:p w:rsidR="00B86404" w:rsidRDefault="00B86404">
      <w:pPr>
        <w:pStyle w:val="ConsPlusCell"/>
        <w:jc w:val="both"/>
      </w:pPr>
      <w:r>
        <w:t>│     │        │Ментан-3-он │этил)-5-метилциклогек-  │Идент. нат.│</w:t>
      </w:r>
    </w:p>
    <w:p w:rsidR="00B86404" w:rsidRDefault="00B86404">
      <w:pPr>
        <w:pStyle w:val="ConsPlusCell"/>
        <w:jc w:val="both"/>
      </w:pPr>
      <w:r>
        <w:t>│     │        │            │сан-3-он                │           │</w:t>
      </w:r>
    </w:p>
    <w:p w:rsidR="00B86404" w:rsidRDefault="00B86404">
      <w:pPr>
        <w:pStyle w:val="ConsPlusCell"/>
        <w:jc w:val="both"/>
      </w:pPr>
      <w:r>
        <w:t>├─────┼────────┼────────────┼────────────────────────┼───────────┤</w:t>
      </w:r>
    </w:p>
    <w:p w:rsidR="00B86404" w:rsidRDefault="00B86404">
      <w:pPr>
        <w:pStyle w:val="ConsPlusCell"/>
        <w:jc w:val="both"/>
      </w:pPr>
      <w:r>
        <w:t>│ 1692│Ru12.039│Меркаптопро-│2-меркаптопропановая    │Искусств.  │</w:t>
      </w:r>
    </w:p>
    <w:p w:rsidR="00B86404" w:rsidRDefault="00B86404">
      <w:pPr>
        <w:pStyle w:val="ConsPlusCell"/>
        <w:jc w:val="both"/>
      </w:pPr>
      <w:r>
        <w:t>│     │        │пионовая    │кислота                 │           │</w:t>
      </w:r>
    </w:p>
    <w:p w:rsidR="00B86404" w:rsidRDefault="00B86404">
      <w:pPr>
        <w:pStyle w:val="ConsPlusCell"/>
        <w:jc w:val="both"/>
      </w:pPr>
      <w:r>
        <w:t>│     │        │кислота     │                        │           │</w:t>
      </w:r>
    </w:p>
    <w:p w:rsidR="00B86404" w:rsidRDefault="00B86404">
      <w:pPr>
        <w:pStyle w:val="ConsPlusCell"/>
        <w:jc w:val="both"/>
      </w:pPr>
      <w:r>
        <w:t>├─────┼────────┼────────────┼────────────────────────┼───────────┤</w:t>
      </w:r>
    </w:p>
    <w:p w:rsidR="00B86404" w:rsidRDefault="00B86404">
      <w:pPr>
        <w:pStyle w:val="ConsPlusCell"/>
        <w:jc w:val="both"/>
      </w:pPr>
      <w:r>
        <w:t>│ 1693│Ru12.040│Метилтиоаце-│Метилтиоацетальдегид    │Идент. нат.│</w:t>
      </w:r>
    </w:p>
    <w:p w:rsidR="00B86404" w:rsidRDefault="00B86404">
      <w:pPr>
        <w:pStyle w:val="ConsPlusCell"/>
        <w:jc w:val="both"/>
      </w:pPr>
      <w:r>
        <w:t>│     │        │тальдегид   │                        │           │</w:t>
      </w:r>
    </w:p>
    <w:p w:rsidR="00B86404" w:rsidRDefault="00B86404">
      <w:pPr>
        <w:pStyle w:val="ConsPlusCell"/>
        <w:jc w:val="both"/>
      </w:pPr>
      <w:r>
        <w:t>├─────┼────────┼────────────┼────────────────────────┼───────────┤</w:t>
      </w:r>
    </w:p>
    <w:p w:rsidR="00B86404" w:rsidRDefault="00B86404">
      <w:pPr>
        <w:pStyle w:val="ConsPlusCell"/>
        <w:jc w:val="both"/>
      </w:pPr>
      <w:r>
        <w:t>│ 1694│Ru12.041│(Метилтио)  │1-(метилтио)-бутанон-2  │Идент. нат.│</w:t>
      </w:r>
    </w:p>
    <w:p w:rsidR="00B86404" w:rsidRDefault="00B86404">
      <w:pPr>
        <w:pStyle w:val="ConsPlusCell"/>
        <w:jc w:val="both"/>
      </w:pPr>
      <w:r>
        <w:t>│     │        │бутан-2-он  │                        │           │</w:t>
      </w:r>
    </w:p>
    <w:p w:rsidR="00B86404" w:rsidRDefault="00B86404">
      <w:pPr>
        <w:pStyle w:val="ConsPlusCell"/>
        <w:jc w:val="both"/>
      </w:pPr>
      <w:r>
        <w:t>├─────┼────────┼────────────┼────────────────────────┼───────────┤</w:t>
      </w:r>
    </w:p>
    <w:p w:rsidR="00B86404" w:rsidRDefault="00B86404">
      <w:pPr>
        <w:pStyle w:val="ConsPlusCell"/>
        <w:jc w:val="both"/>
      </w:pPr>
      <w:r>
        <w:t>│ 1695│Ru12.042│(Метилтио)  │2-(метилтио)-фенол      │Нат.,      │</w:t>
      </w:r>
    </w:p>
    <w:p w:rsidR="00B86404" w:rsidRDefault="00B86404">
      <w:pPr>
        <w:pStyle w:val="ConsPlusCell"/>
        <w:jc w:val="both"/>
      </w:pPr>
      <w:r>
        <w:t>│     │        │фенол       │                        │Идент. нат.│</w:t>
      </w:r>
    </w:p>
    <w:p w:rsidR="00B86404" w:rsidRDefault="00B86404">
      <w:pPr>
        <w:pStyle w:val="ConsPlusCell"/>
        <w:jc w:val="both"/>
      </w:pPr>
      <w:r>
        <w:t>├─────┼────────┼────────────┼────────────────────────┼───────────┤</w:t>
      </w:r>
    </w:p>
    <w:p w:rsidR="00B86404" w:rsidRDefault="00B86404">
      <w:pPr>
        <w:pStyle w:val="ConsPlusCell"/>
        <w:jc w:val="both"/>
      </w:pPr>
      <w:r>
        <w:t>│ 1696│Ru12.043│Дифенилди-  │-                       │Искусств.  │</w:t>
      </w:r>
    </w:p>
    <w:p w:rsidR="00B86404" w:rsidRDefault="00B86404">
      <w:pPr>
        <w:pStyle w:val="ConsPlusCell"/>
        <w:jc w:val="both"/>
      </w:pPr>
      <w:r>
        <w:t>│     │        │сульфид     │                        │           │</w:t>
      </w:r>
    </w:p>
    <w:p w:rsidR="00B86404" w:rsidRDefault="00B86404">
      <w:pPr>
        <w:pStyle w:val="ConsPlusCell"/>
        <w:jc w:val="both"/>
      </w:pPr>
      <w:r>
        <w:t>├─────┼────────┼────────────┼────────────────────────┼───────────┤</w:t>
      </w:r>
    </w:p>
    <w:p w:rsidR="00B86404" w:rsidRDefault="00B86404">
      <w:pPr>
        <w:pStyle w:val="ConsPlusCell"/>
        <w:jc w:val="both"/>
      </w:pPr>
      <w:r>
        <w:t>│ 1697│Ru12.044│Пропен-1-   │1-пропилпропендисульфид │Идент. нат.│</w:t>
      </w:r>
    </w:p>
    <w:p w:rsidR="00B86404" w:rsidRDefault="00B86404">
      <w:pPr>
        <w:pStyle w:val="ConsPlusCell"/>
        <w:jc w:val="both"/>
      </w:pPr>
      <w:r>
        <w:t>│     │        │пропилди-   │                        │           │</w:t>
      </w:r>
    </w:p>
    <w:p w:rsidR="00B86404" w:rsidRDefault="00B86404">
      <w:pPr>
        <w:pStyle w:val="ConsPlusCell"/>
        <w:jc w:val="both"/>
      </w:pPr>
      <w:r>
        <w:t>│     │        │сульфид     │                        │           │</w:t>
      </w:r>
    </w:p>
    <w:p w:rsidR="00B86404" w:rsidRDefault="00B86404">
      <w:pPr>
        <w:pStyle w:val="ConsPlusCell"/>
        <w:jc w:val="both"/>
      </w:pPr>
      <w:r>
        <w:t>├─────┼────────┼────────────┼────────────────────────┼───────────┤</w:t>
      </w:r>
    </w:p>
    <w:p w:rsidR="00B86404" w:rsidRDefault="00B86404">
      <w:pPr>
        <w:pStyle w:val="ConsPlusCell"/>
        <w:jc w:val="both"/>
      </w:pPr>
      <w:r>
        <w:t>│ 1698│Ru12.045│Метилаллил  │метилметилаллилтрисуль- │Идент. нат.│</w:t>
      </w:r>
    </w:p>
    <w:p w:rsidR="00B86404" w:rsidRDefault="00B86404">
      <w:pPr>
        <w:pStyle w:val="ConsPlusCell"/>
        <w:jc w:val="both"/>
      </w:pPr>
      <w:r>
        <w:t>│     │        │трисульфид  │фид                     │           │</w:t>
      </w:r>
    </w:p>
    <w:p w:rsidR="00B86404" w:rsidRDefault="00B86404">
      <w:pPr>
        <w:pStyle w:val="ConsPlusCell"/>
        <w:jc w:val="both"/>
      </w:pPr>
      <w:r>
        <w:t>├─────┼────────┼────────────┼────────────────────────┼───────────┤</w:t>
      </w:r>
    </w:p>
    <w:p w:rsidR="00B86404" w:rsidRDefault="00B86404">
      <w:pPr>
        <w:pStyle w:val="ConsPlusCell"/>
        <w:jc w:val="both"/>
      </w:pPr>
      <w:r>
        <w:t>│ 1699│Ru12.046│Этил 2-мер- │2-меркапто-пропановая   │Идент. нат.│</w:t>
      </w:r>
    </w:p>
    <w:p w:rsidR="00B86404" w:rsidRDefault="00B86404">
      <w:pPr>
        <w:pStyle w:val="ConsPlusCell"/>
        <w:jc w:val="both"/>
      </w:pPr>
      <w:r>
        <w:t>│     │        │каптопропио-│кислота, этиловый эфир  │           │</w:t>
      </w:r>
    </w:p>
    <w:p w:rsidR="00B86404" w:rsidRDefault="00B86404">
      <w:pPr>
        <w:pStyle w:val="ConsPlusCell"/>
        <w:jc w:val="both"/>
      </w:pPr>
      <w:r>
        <w:t>│     │        │нат         │                        │           │</w:t>
      </w:r>
    </w:p>
    <w:p w:rsidR="00B86404" w:rsidRDefault="00B86404">
      <w:pPr>
        <w:pStyle w:val="ConsPlusCell"/>
        <w:jc w:val="both"/>
      </w:pPr>
      <w:r>
        <w:t>├─────┼────────┼────────────┼────────────────────────┼───────────┤</w:t>
      </w:r>
    </w:p>
    <w:p w:rsidR="00B86404" w:rsidRDefault="00B86404">
      <w:pPr>
        <w:pStyle w:val="ConsPlusCell"/>
        <w:jc w:val="both"/>
      </w:pPr>
      <w:r>
        <w:t>│ 1700│Ru12.047│Меркаптобу- │3-меркаптобутанон-2     │Идент. нат.│</w:t>
      </w:r>
    </w:p>
    <w:p w:rsidR="00B86404" w:rsidRDefault="00B86404">
      <w:pPr>
        <w:pStyle w:val="ConsPlusCell"/>
        <w:jc w:val="both"/>
      </w:pPr>
      <w:r>
        <w:t>│     │        │тан-2-он    │                        │           │</w:t>
      </w:r>
    </w:p>
    <w:p w:rsidR="00B86404" w:rsidRDefault="00B86404">
      <w:pPr>
        <w:pStyle w:val="ConsPlusCell"/>
        <w:jc w:val="both"/>
      </w:pPr>
      <w:r>
        <w:t>├─────┼────────┼────────────┼────────────────────────┼───────────┤</w:t>
      </w:r>
    </w:p>
    <w:p w:rsidR="00B86404" w:rsidRDefault="00B86404">
      <w:pPr>
        <w:pStyle w:val="ConsPlusCell"/>
        <w:jc w:val="both"/>
      </w:pPr>
      <w:r>
        <w:t>│ 1701│Ru12.048│Метилбутан- │Метилбутан-1-тиол       │Нат.,      │</w:t>
      </w:r>
    </w:p>
    <w:p w:rsidR="00B86404" w:rsidRDefault="00B86404">
      <w:pPr>
        <w:pStyle w:val="ConsPlusCell"/>
        <w:jc w:val="both"/>
      </w:pPr>
      <w:r>
        <w:t>│     │        │1-тиол      │                        │Идент. нат.│</w:t>
      </w:r>
    </w:p>
    <w:p w:rsidR="00B86404" w:rsidRDefault="00B86404">
      <w:pPr>
        <w:pStyle w:val="ConsPlusCell"/>
        <w:jc w:val="both"/>
      </w:pPr>
      <w:r>
        <w:t>├─────┼────────┼────────────┼────────────────────────┼───────────┤</w:t>
      </w:r>
    </w:p>
    <w:p w:rsidR="00B86404" w:rsidRDefault="00B86404">
      <w:pPr>
        <w:pStyle w:val="ConsPlusCell"/>
        <w:jc w:val="both"/>
      </w:pPr>
      <w:r>
        <w:t>│ 1702│Ru12.049│Метилбутан- │3-метилбутантиол-2      │Идент. нат.│</w:t>
      </w:r>
    </w:p>
    <w:p w:rsidR="00B86404" w:rsidRDefault="00B86404">
      <w:pPr>
        <w:pStyle w:val="ConsPlusCell"/>
        <w:jc w:val="both"/>
      </w:pPr>
      <w:r>
        <w:t>│     │        │2-тиол      │                        │           │</w:t>
      </w:r>
    </w:p>
    <w:p w:rsidR="00B86404" w:rsidRDefault="00B86404">
      <w:pPr>
        <w:pStyle w:val="ConsPlusCell"/>
        <w:jc w:val="both"/>
      </w:pPr>
      <w:r>
        <w:t>├─────┼────────┼────────────┼────────────────────────┼───────────┤</w:t>
      </w:r>
    </w:p>
    <w:p w:rsidR="00B86404" w:rsidRDefault="00B86404">
      <w:pPr>
        <w:pStyle w:val="ConsPlusCell"/>
        <w:jc w:val="both"/>
      </w:pPr>
      <w:r>
        <w:lastRenderedPageBreak/>
        <w:t>│ 1703│Ru12.051│Аллилтиопро-│2-пропенилтиопропионат  │Искусств.  │</w:t>
      </w:r>
    </w:p>
    <w:p w:rsidR="00B86404" w:rsidRDefault="00B86404">
      <w:pPr>
        <w:pStyle w:val="ConsPlusCell"/>
        <w:jc w:val="both"/>
      </w:pPr>
      <w:r>
        <w:t>│     │        │пионат      │                        │           │</w:t>
      </w:r>
    </w:p>
    <w:p w:rsidR="00B86404" w:rsidRDefault="00B86404">
      <w:pPr>
        <w:pStyle w:val="ConsPlusCell"/>
        <w:jc w:val="both"/>
      </w:pPr>
      <w:r>
        <w:t>├─────┼────────┼────────────┼────────────────────────┼───────────┤</w:t>
      </w:r>
    </w:p>
    <w:p w:rsidR="00B86404" w:rsidRDefault="00B86404">
      <w:pPr>
        <w:pStyle w:val="ConsPlusCell"/>
        <w:jc w:val="both"/>
      </w:pPr>
      <w:r>
        <w:t>│ 1704│Ru12.052│Ди-(3-оксо- │Ди-(3-оксобутил) сульфид│Искусств.  │</w:t>
      </w:r>
    </w:p>
    <w:p w:rsidR="00B86404" w:rsidRDefault="00B86404">
      <w:pPr>
        <w:pStyle w:val="ConsPlusCell"/>
        <w:jc w:val="both"/>
      </w:pPr>
      <w:r>
        <w:t>│     │        │бутил) суль-│                        │           │</w:t>
      </w:r>
    </w:p>
    <w:p w:rsidR="00B86404" w:rsidRDefault="00B86404">
      <w:pPr>
        <w:pStyle w:val="ConsPlusCell"/>
        <w:jc w:val="both"/>
      </w:pPr>
      <w:r>
        <w:t>│     │        │фид         │                        │           │</w:t>
      </w:r>
    </w:p>
    <w:p w:rsidR="00B86404" w:rsidRDefault="00B86404">
      <w:pPr>
        <w:pStyle w:val="ConsPlusCell"/>
        <w:jc w:val="both"/>
      </w:pPr>
      <w:r>
        <w:t>├─────┼────────┼────────────┼────────────────────────┼───────────┤</w:t>
      </w:r>
    </w:p>
    <w:p w:rsidR="00B86404" w:rsidRDefault="00B86404">
      <w:pPr>
        <w:pStyle w:val="ConsPlusCell"/>
        <w:jc w:val="both"/>
      </w:pPr>
      <w:r>
        <w:t>│ 1705│Ru12.053│Этил-3-(ме- │3-(метилтио)-пропановая │Идент. нат.│</w:t>
      </w:r>
    </w:p>
    <w:p w:rsidR="00B86404" w:rsidRDefault="00B86404">
      <w:pPr>
        <w:pStyle w:val="ConsPlusCell"/>
        <w:jc w:val="both"/>
      </w:pPr>
      <w:r>
        <w:t>│     │        │тилтио)про- │кислота, этиловый эфир  │           │</w:t>
      </w:r>
    </w:p>
    <w:p w:rsidR="00B86404" w:rsidRDefault="00B86404">
      <w:pPr>
        <w:pStyle w:val="ConsPlusCell"/>
        <w:jc w:val="both"/>
      </w:pPr>
      <w:r>
        <w:t>│     │        │пионат      │                        │           │</w:t>
      </w:r>
    </w:p>
    <w:p w:rsidR="00B86404" w:rsidRDefault="00B86404">
      <w:pPr>
        <w:pStyle w:val="ConsPlusCell"/>
        <w:jc w:val="both"/>
      </w:pPr>
      <w:r>
        <w:t>├─────┼────────┼────────────┼────────────────────────┼───────────┤</w:t>
      </w:r>
    </w:p>
    <w:p w:rsidR="00B86404" w:rsidRDefault="00B86404">
      <w:pPr>
        <w:pStyle w:val="ConsPlusCell"/>
        <w:jc w:val="both"/>
      </w:pPr>
      <w:r>
        <w:t>│ 1706│Ru12.054│(Этилтио)фе-│2-этилтиофенол          │Искусств.  │</w:t>
      </w:r>
    </w:p>
    <w:p w:rsidR="00B86404" w:rsidRDefault="00B86404">
      <w:pPr>
        <w:pStyle w:val="ConsPlusCell"/>
        <w:jc w:val="both"/>
      </w:pPr>
      <w:r>
        <w:t>│     │        │нол         │                        │           │</w:t>
      </w:r>
    </w:p>
    <w:p w:rsidR="00B86404" w:rsidRDefault="00B86404">
      <w:pPr>
        <w:pStyle w:val="ConsPlusCell"/>
        <w:jc w:val="both"/>
      </w:pPr>
      <w:r>
        <w:t>├─────┼────────┼────────────┼────────────────────────┼───────────┤</w:t>
      </w:r>
    </w:p>
    <w:p w:rsidR="00B86404" w:rsidRDefault="00B86404">
      <w:pPr>
        <w:pStyle w:val="ConsPlusCell"/>
        <w:jc w:val="both"/>
      </w:pPr>
      <w:r>
        <w:t>│ 1707│Ru12.055│Меркаптобу- │Меркаптобутан-2-он      │Искусств.  │</w:t>
      </w:r>
    </w:p>
    <w:p w:rsidR="00B86404" w:rsidRDefault="00B86404">
      <w:pPr>
        <w:pStyle w:val="ConsPlusCell"/>
        <w:jc w:val="both"/>
      </w:pPr>
      <w:r>
        <w:t>│     │        │тан-2-он    │                        │           │</w:t>
      </w:r>
    </w:p>
    <w:p w:rsidR="00B86404" w:rsidRDefault="00B86404">
      <w:pPr>
        <w:pStyle w:val="ConsPlusCell"/>
        <w:jc w:val="both"/>
      </w:pPr>
      <w:r>
        <w:t>├─────┼────────┼────────────┼────────────────────────┼───────────┤</w:t>
      </w:r>
    </w:p>
    <w:p w:rsidR="00B86404" w:rsidRDefault="00B86404">
      <w:pPr>
        <w:pStyle w:val="ConsPlusCell"/>
        <w:jc w:val="both"/>
      </w:pPr>
      <w:r>
        <w:t>│ 1708│Ru12.056│(Метилтио)  │3-(метилтио)-бутаналь   │Идент. нат.│</w:t>
      </w:r>
    </w:p>
    <w:p w:rsidR="00B86404" w:rsidRDefault="00B86404">
      <w:pPr>
        <w:pStyle w:val="ConsPlusCell"/>
        <w:jc w:val="both"/>
      </w:pPr>
      <w:r>
        <w:t>│     │        │бутаналь    │                        │           │</w:t>
      </w:r>
    </w:p>
    <w:p w:rsidR="00B86404" w:rsidRDefault="00B86404">
      <w:pPr>
        <w:pStyle w:val="ConsPlusCell"/>
        <w:jc w:val="both"/>
      </w:pPr>
      <w:r>
        <w:t>├─────┼────────┼────────────┼────────────────────────┼───────────┤</w:t>
      </w:r>
    </w:p>
    <w:p w:rsidR="00B86404" w:rsidRDefault="00B86404">
      <w:pPr>
        <w:pStyle w:val="ConsPlusCell"/>
        <w:jc w:val="both"/>
      </w:pPr>
      <w:r>
        <w:t>│ 1709│Ru12.057│(Метилтио)  │4-(метилтио)-бутанон-2  │Идент. нат.│</w:t>
      </w:r>
    </w:p>
    <w:p w:rsidR="00B86404" w:rsidRDefault="00B86404">
      <w:pPr>
        <w:pStyle w:val="ConsPlusCell"/>
        <w:jc w:val="both"/>
      </w:pPr>
      <w:r>
        <w:t>│     │        │бутан-2-он  │                        │           │</w:t>
      </w:r>
    </w:p>
    <w:p w:rsidR="00B86404" w:rsidRDefault="00B86404">
      <w:pPr>
        <w:pStyle w:val="ConsPlusCell"/>
        <w:jc w:val="both"/>
      </w:pPr>
      <w:r>
        <w:t>├─────┼────────┼────────────┼────────────────────────┼───────────┤</w:t>
      </w:r>
    </w:p>
    <w:p w:rsidR="00B86404" w:rsidRDefault="00B86404">
      <w:pPr>
        <w:pStyle w:val="ConsPlusCell"/>
        <w:jc w:val="both"/>
      </w:pPr>
      <w:r>
        <w:t>│ 1710│Ru12.058│(Метилтио)  │4-метил-4-(метилтио)-   │Искусств.  │</w:t>
      </w:r>
    </w:p>
    <w:p w:rsidR="00B86404" w:rsidRDefault="00B86404">
      <w:pPr>
        <w:pStyle w:val="ConsPlusCell"/>
        <w:jc w:val="both"/>
      </w:pPr>
      <w:r>
        <w:t>│     │        │4-метилпен- │пентанон-2              │           │</w:t>
      </w:r>
    </w:p>
    <w:p w:rsidR="00B86404" w:rsidRDefault="00B86404">
      <w:pPr>
        <w:pStyle w:val="ConsPlusCell"/>
        <w:jc w:val="both"/>
      </w:pPr>
      <w:r>
        <w:t>│     │        │тан-2-он    │                        │           │</w:t>
      </w:r>
    </w:p>
    <w:p w:rsidR="00B86404" w:rsidRDefault="00B86404">
      <w:pPr>
        <w:pStyle w:val="ConsPlusCell"/>
        <w:jc w:val="both"/>
      </w:pPr>
      <w:r>
        <w:t>├─────┼────────┼────────────┼────────────────────────┼───────────┤</w:t>
      </w:r>
    </w:p>
    <w:p w:rsidR="00B86404" w:rsidRDefault="00B86404">
      <w:pPr>
        <w:pStyle w:val="ConsPlusCell"/>
        <w:jc w:val="both"/>
      </w:pPr>
      <w:r>
        <w:t>│ 1711│Ru12.059│Пропилтио-  │Ацетотионовая кислота,  │Идент. нат.│</w:t>
      </w:r>
    </w:p>
    <w:p w:rsidR="00B86404" w:rsidRDefault="00B86404">
      <w:pPr>
        <w:pStyle w:val="ConsPlusCell"/>
        <w:jc w:val="both"/>
      </w:pPr>
      <w:r>
        <w:t>│     │        │ацетет      │S-пропиловый эфир       │           │</w:t>
      </w:r>
    </w:p>
    <w:p w:rsidR="00B86404" w:rsidRDefault="00B86404">
      <w:pPr>
        <w:pStyle w:val="ConsPlusCell"/>
        <w:jc w:val="both"/>
      </w:pPr>
      <w:r>
        <w:t>├─────┼────────┼────────────┼────────────────────────┼───────────┤</w:t>
      </w:r>
    </w:p>
    <w:p w:rsidR="00B86404" w:rsidRDefault="00B86404">
      <w:pPr>
        <w:pStyle w:val="ConsPlusCell"/>
        <w:jc w:val="both"/>
      </w:pPr>
      <w:r>
        <w:t>│ 1712│Ru12.060│Метил 4-(ме-│4-(метилтио)-янтарная   │Искусств.  │</w:t>
      </w:r>
    </w:p>
    <w:p w:rsidR="00B86404" w:rsidRDefault="00B86404">
      <w:pPr>
        <w:pStyle w:val="ConsPlusCell"/>
        <w:jc w:val="both"/>
      </w:pPr>
      <w:r>
        <w:t>│     │        │тилтио)бути-│кислота, метиловый эфир │           │</w:t>
      </w:r>
    </w:p>
    <w:p w:rsidR="00B86404" w:rsidRDefault="00B86404">
      <w:pPr>
        <w:pStyle w:val="ConsPlusCell"/>
        <w:jc w:val="both"/>
      </w:pPr>
      <w:r>
        <w:t>│     │        │рат         │                        │           │</w:t>
      </w:r>
    </w:p>
    <w:p w:rsidR="00B86404" w:rsidRDefault="00B86404">
      <w:pPr>
        <w:pStyle w:val="ConsPlusCell"/>
        <w:jc w:val="both"/>
      </w:pPr>
      <w:r>
        <w:t>├─────┼────────┼────────────┼────────────────────────┼───────────┤</w:t>
      </w:r>
    </w:p>
    <w:p w:rsidR="00B86404" w:rsidRDefault="00B86404">
      <w:pPr>
        <w:pStyle w:val="ConsPlusCell"/>
        <w:jc w:val="both"/>
      </w:pPr>
      <w:r>
        <w:t>│ 1713│Ru12.061│(Метилтио)  │4-(метилтио)-бутаналь   │Искусств.  │</w:t>
      </w:r>
    </w:p>
    <w:p w:rsidR="00B86404" w:rsidRDefault="00B86404">
      <w:pPr>
        <w:pStyle w:val="ConsPlusCell"/>
        <w:jc w:val="both"/>
      </w:pPr>
      <w:r>
        <w:t>│     │        │бутаналь1   │                        │           │</w:t>
      </w:r>
    </w:p>
    <w:p w:rsidR="00B86404" w:rsidRDefault="00B86404">
      <w:pPr>
        <w:pStyle w:val="ConsPlusCell"/>
        <w:jc w:val="both"/>
      </w:pPr>
      <w:r>
        <w:t>├─────┼────────┼────────────┼────────────────────────┼───────────┤</w:t>
      </w:r>
    </w:p>
    <w:p w:rsidR="00B86404" w:rsidRDefault="00B86404">
      <w:pPr>
        <w:pStyle w:val="ConsPlusCell"/>
        <w:jc w:val="both"/>
      </w:pPr>
      <w:r>
        <w:t>│ 1714│Ru12.062│(Метилтио)  │3-(метилтио)-пропанол-1 │Нат.,      │</w:t>
      </w:r>
    </w:p>
    <w:p w:rsidR="00B86404" w:rsidRDefault="00B86404">
      <w:pPr>
        <w:pStyle w:val="ConsPlusCell"/>
        <w:jc w:val="both"/>
      </w:pPr>
      <w:r>
        <w:t>│     │        │пропан-1-ол │                        │Идент. нат.│</w:t>
      </w:r>
    </w:p>
    <w:p w:rsidR="00B86404" w:rsidRDefault="00B86404">
      <w:pPr>
        <w:pStyle w:val="ConsPlusCell"/>
        <w:jc w:val="both"/>
      </w:pPr>
      <w:r>
        <w:t>├─────┼────────┼────────────┼────────────────────────┼───────────┤</w:t>
      </w:r>
    </w:p>
    <w:p w:rsidR="00B86404" w:rsidRDefault="00B86404">
      <w:pPr>
        <w:pStyle w:val="ConsPlusCell"/>
        <w:jc w:val="both"/>
      </w:pPr>
      <w:r>
        <w:t>│ 1715│Ru12.063│(Метилтио)  │3-(метилтио)-гексанол-1 │Идент. нат.│</w:t>
      </w:r>
    </w:p>
    <w:p w:rsidR="00B86404" w:rsidRDefault="00B86404">
      <w:pPr>
        <w:pStyle w:val="ConsPlusCell"/>
        <w:jc w:val="both"/>
      </w:pPr>
      <w:r>
        <w:t>│     │        │гексан-1-ол │                        │           │</w:t>
      </w:r>
    </w:p>
    <w:p w:rsidR="00B86404" w:rsidRDefault="00B86404">
      <w:pPr>
        <w:pStyle w:val="ConsPlusCell"/>
        <w:jc w:val="both"/>
      </w:pPr>
      <w:r>
        <w:t>├─────┼────────┼────────────┼────────────────────────┼───────────┤</w:t>
      </w:r>
    </w:p>
    <w:p w:rsidR="00B86404" w:rsidRDefault="00B86404">
      <w:pPr>
        <w:pStyle w:val="ConsPlusCell"/>
        <w:jc w:val="both"/>
      </w:pPr>
      <w:r>
        <w:t>│ 1716│Ru12.064│Тиогераниол │3,7-Диметил-2(транс),6- │Искусств.  │</w:t>
      </w:r>
    </w:p>
    <w:p w:rsidR="00B86404" w:rsidRDefault="00B86404">
      <w:pPr>
        <w:pStyle w:val="ConsPlusCell"/>
        <w:jc w:val="both"/>
      </w:pPr>
      <w:r>
        <w:t>│     │        │            │октадиен-1-тиол         │           │</w:t>
      </w:r>
    </w:p>
    <w:p w:rsidR="00B86404" w:rsidRDefault="00B86404">
      <w:pPr>
        <w:pStyle w:val="ConsPlusCell"/>
        <w:jc w:val="both"/>
      </w:pPr>
      <w:r>
        <w:t>├─────┼────────┼────────────┼────────────────────────┼───────────┤</w:t>
      </w:r>
    </w:p>
    <w:p w:rsidR="00B86404" w:rsidRDefault="00B86404">
      <w:pPr>
        <w:pStyle w:val="ConsPlusCell"/>
        <w:jc w:val="both"/>
      </w:pPr>
      <w:r>
        <w:t>│ 1717│Ru12.065│Дитианон-4- │5-метилтио-2-[(метил-   │Идент. нат.│</w:t>
      </w:r>
    </w:p>
    <w:p w:rsidR="00B86404" w:rsidRDefault="00B86404">
      <w:pPr>
        <w:pStyle w:val="ConsPlusCell"/>
        <w:jc w:val="both"/>
      </w:pPr>
      <w:r>
        <w:t>│     │        │ен-4-карбок-│тио)метил] пент-2-ен-   │           │</w:t>
      </w:r>
    </w:p>
    <w:p w:rsidR="00B86404" w:rsidRDefault="00B86404">
      <w:pPr>
        <w:pStyle w:val="ConsPlusCell"/>
        <w:jc w:val="both"/>
      </w:pPr>
      <w:r>
        <w:t>│     │        │сальдегид   │1-аль                   │           │</w:t>
      </w:r>
    </w:p>
    <w:p w:rsidR="00B86404" w:rsidRDefault="00B86404">
      <w:pPr>
        <w:pStyle w:val="ConsPlusCell"/>
        <w:jc w:val="both"/>
      </w:pPr>
      <w:r>
        <w:t>├─────┼────────┼────────────┼────────────────────────┼───────────┤</w:t>
      </w:r>
    </w:p>
    <w:p w:rsidR="00B86404" w:rsidRDefault="00B86404">
      <w:pPr>
        <w:pStyle w:val="ConsPlusCell"/>
        <w:jc w:val="both"/>
      </w:pPr>
      <w:r>
        <w:t>│ 1718│Ru12.066│Этан-1,2-ди-│1,2-Димеркаптоэтан;     │Идент. нат.│</w:t>
      </w:r>
    </w:p>
    <w:p w:rsidR="00B86404" w:rsidRDefault="00B86404">
      <w:pPr>
        <w:pStyle w:val="ConsPlusCell"/>
        <w:jc w:val="both"/>
      </w:pPr>
      <w:r>
        <w:t>│     │        │тиол        │тиленмеркаптан          │           │</w:t>
      </w:r>
    </w:p>
    <w:p w:rsidR="00B86404" w:rsidRDefault="00B86404">
      <w:pPr>
        <w:pStyle w:val="ConsPlusCell"/>
        <w:jc w:val="both"/>
      </w:pPr>
      <w:r>
        <w:t>├─────┼────────┼────────────┼────────────────────────┼───────────┤</w:t>
      </w:r>
    </w:p>
    <w:p w:rsidR="00B86404" w:rsidRDefault="00B86404">
      <w:pPr>
        <w:pStyle w:val="ConsPlusCell"/>
        <w:jc w:val="both"/>
      </w:pPr>
      <w:r>
        <w:t>│ 1719│Ru12.067│Гексан-1,6- │1,6-Гександитиол        │Идент. нат.│</w:t>
      </w:r>
    </w:p>
    <w:p w:rsidR="00B86404" w:rsidRDefault="00B86404">
      <w:pPr>
        <w:pStyle w:val="ConsPlusCell"/>
        <w:jc w:val="both"/>
      </w:pPr>
      <w:r>
        <w:t>│     │        │дитиол      │                        │           │</w:t>
      </w:r>
    </w:p>
    <w:p w:rsidR="00B86404" w:rsidRDefault="00B86404">
      <w:pPr>
        <w:pStyle w:val="ConsPlusCell"/>
        <w:jc w:val="both"/>
      </w:pPr>
      <w:r>
        <w:t>├─────┼────────┼────────────┼────────────────────────┼───────────┤</w:t>
      </w:r>
    </w:p>
    <w:p w:rsidR="00B86404" w:rsidRDefault="00B86404">
      <w:pPr>
        <w:pStyle w:val="ConsPlusCell"/>
        <w:jc w:val="both"/>
      </w:pPr>
      <w:r>
        <w:t>│ 1720│Ru12.068│Бензилметил │Метилфенилметил дисуль- │Идент. нат.│</w:t>
      </w:r>
    </w:p>
    <w:p w:rsidR="00B86404" w:rsidRDefault="00B86404">
      <w:pPr>
        <w:pStyle w:val="ConsPlusCell"/>
        <w:jc w:val="both"/>
      </w:pPr>
      <w:r>
        <w:t>│     │        │дисульфид   │фид                     │           │</w:t>
      </w:r>
    </w:p>
    <w:p w:rsidR="00B86404" w:rsidRDefault="00B86404">
      <w:pPr>
        <w:pStyle w:val="ConsPlusCell"/>
        <w:jc w:val="both"/>
      </w:pPr>
      <w:r>
        <w:t>├─────┼────────┼────────────┼────────────────────────┼───────────┤</w:t>
      </w:r>
    </w:p>
    <w:p w:rsidR="00B86404" w:rsidRDefault="00B86404">
      <w:pPr>
        <w:pStyle w:val="ConsPlusCell"/>
        <w:jc w:val="both"/>
      </w:pPr>
      <w:r>
        <w:t>│ 1721│Ru12.069│Нонан 1,9-  │1,9-Дитиолнонан         │Искусств.  │</w:t>
      </w:r>
    </w:p>
    <w:p w:rsidR="00B86404" w:rsidRDefault="00B86404">
      <w:pPr>
        <w:pStyle w:val="ConsPlusCell"/>
        <w:jc w:val="both"/>
      </w:pPr>
      <w:r>
        <w:t>│     │        │дитиол      │                        │           │</w:t>
      </w:r>
    </w:p>
    <w:p w:rsidR="00B86404" w:rsidRDefault="00B86404">
      <w:pPr>
        <w:pStyle w:val="ConsPlusCell"/>
        <w:jc w:val="both"/>
      </w:pPr>
      <w:r>
        <w:t>├─────┼────────┼────────────┼────────────────────────┼───────────┤</w:t>
      </w:r>
    </w:p>
    <w:p w:rsidR="00B86404" w:rsidRDefault="00B86404">
      <w:pPr>
        <w:pStyle w:val="ConsPlusCell"/>
        <w:jc w:val="both"/>
      </w:pPr>
      <w:r>
        <w:t>│ 1722│Ru12.070│Пропан-1,   │1,2-Дитиолпропан        │Искусств.  │</w:t>
      </w:r>
    </w:p>
    <w:p w:rsidR="00B86404" w:rsidRDefault="00B86404">
      <w:pPr>
        <w:pStyle w:val="ConsPlusCell"/>
        <w:jc w:val="both"/>
      </w:pPr>
      <w:r>
        <w:t>│     │        │2-дитиол    │                        │           │</w:t>
      </w:r>
    </w:p>
    <w:p w:rsidR="00B86404" w:rsidRDefault="00B86404">
      <w:pPr>
        <w:pStyle w:val="ConsPlusCell"/>
        <w:jc w:val="both"/>
      </w:pPr>
      <w:r>
        <w:lastRenderedPageBreak/>
        <w:t>├─────┼────────┼────────────┼────────────────────────┼───────────┤</w:t>
      </w:r>
    </w:p>
    <w:p w:rsidR="00B86404" w:rsidRDefault="00B86404">
      <w:pPr>
        <w:pStyle w:val="ConsPlusCell"/>
        <w:jc w:val="both"/>
      </w:pPr>
      <w:r>
        <w:t>│ 1723│Ru12.071│Пропан-1-   │1-тиолпропан            │Нат.,      │</w:t>
      </w:r>
    </w:p>
    <w:p w:rsidR="00B86404" w:rsidRDefault="00B86404">
      <w:pPr>
        <w:pStyle w:val="ConsPlusCell"/>
        <w:jc w:val="both"/>
      </w:pPr>
      <w:r>
        <w:t>│     │        │тиол        │                        │Идент. нат.│</w:t>
      </w:r>
    </w:p>
    <w:p w:rsidR="00B86404" w:rsidRDefault="00B86404">
      <w:pPr>
        <w:pStyle w:val="ConsPlusCell"/>
        <w:jc w:val="both"/>
      </w:pPr>
      <w:r>
        <w:t>├─────┼────────┼────────────┼────────────────────────┼───────────┤</w:t>
      </w:r>
    </w:p>
    <w:p w:rsidR="00B86404" w:rsidRDefault="00B86404">
      <w:pPr>
        <w:pStyle w:val="ConsPlusCell"/>
        <w:jc w:val="both"/>
      </w:pPr>
      <w:r>
        <w:t>│ 1724│Ru12.072│Бутан-      │1,2-Дитиолбутан         │Искусств.  │</w:t>
      </w:r>
    </w:p>
    <w:p w:rsidR="00B86404" w:rsidRDefault="00B86404">
      <w:pPr>
        <w:pStyle w:val="ConsPlusCell"/>
        <w:jc w:val="both"/>
      </w:pPr>
      <w:r>
        <w:t>│     │        │1,2-дитиол  │                        │           │</w:t>
      </w:r>
    </w:p>
    <w:p w:rsidR="00B86404" w:rsidRDefault="00B86404">
      <w:pPr>
        <w:pStyle w:val="ConsPlusCell"/>
        <w:jc w:val="both"/>
      </w:pPr>
      <w:r>
        <w:t>├─────┼────────┼────────────┼────────────────────────┼───────────┤</w:t>
      </w:r>
    </w:p>
    <w:p w:rsidR="00B86404" w:rsidRDefault="00B86404">
      <w:pPr>
        <w:pStyle w:val="ConsPlusCell"/>
        <w:jc w:val="both"/>
      </w:pPr>
      <w:r>
        <w:t>│ 1725│Ru12.073│Бутан-1,3-  │1,3-Дитиолбутан         │Искусств.  │</w:t>
      </w:r>
    </w:p>
    <w:p w:rsidR="00B86404" w:rsidRDefault="00B86404">
      <w:pPr>
        <w:pStyle w:val="ConsPlusCell"/>
        <w:jc w:val="both"/>
      </w:pPr>
      <w:r>
        <w:t>│     │        │дитиол      │                        │           │</w:t>
      </w:r>
    </w:p>
    <w:p w:rsidR="00B86404" w:rsidRDefault="00B86404">
      <w:pPr>
        <w:pStyle w:val="ConsPlusCell"/>
        <w:jc w:val="both"/>
      </w:pPr>
      <w:r>
        <w:t>├─────┼────────┼────────────┼────────────────────────┼───────────┤</w:t>
      </w:r>
    </w:p>
    <w:p w:rsidR="00B86404" w:rsidRDefault="00B86404">
      <w:pPr>
        <w:pStyle w:val="ConsPlusCell"/>
        <w:jc w:val="both"/>
      </w:pPr>
      <w:r>
        <w:t>│ 1726│Ru12.074│Диаллил по- │Диаллил полисульфид     │Искусств.  │</w:t>
      </w:r>
    </w:p>
    <w:p w:rsidR="00B86404" w:rsidRDefault="00B86404">
      <w:pPr>
        <w:pStyle w:val="ConsPlusCell"/>
        <w:jc w:val="both"/>
      </w:pPr>
      <w:r>
        <w:t>│     │        │лисульфид   │                        │           │</w:t>
      </w:r>
    </w:p>
    <w:p w:rsidR="00B86404" w:rsidRDefault="00B86404">
      <w:pPr>
        <w:pStyle w:val="ConsPlusCell"/>
        <w:jc w:val="both"/>
      </w:pPr>
      <w:r>
        <w:t>├─────┼────────┼────────────┼────────────────────────┼───────────┤</w:t>
      </w:r>
    </w:p>
    <w:p w:rsidR="00B86404" w:rsidRDefault="00B86404">
      <w:pPr>
        <w:pStyle w:val="ConsPlusCell"/>
        <w:jc w:val="both"/>
      </w:pPr>
      <w:r>
        <w:t>│ 1727│Ru12.075│Метилпроп-  │метилпропен-1-ил ди-    │Идент. нат.│</w:t>
      </w:r>
    </w:p>
    <w:p w:rsidR="00B86404" w:rsidRDefault="00B86404">
      <w:pPr>
        <w:pStyle w:val="ConsPlusCell"/>
        <w:jc w:val="both"/>
      </w:pPr>
      <w:r>
        <w:t>│     │        │1-енил ди-  │сульфид                 │           │</w:t>
      </w:r>
    </w:p>
    <w:p w:rsidR="00B86404" w:rsidRDefault="00B86404">
      <w:pPr>
        <w:pStyle w:val="ConsPlusCell"/>
        <w:jc w:val="both"/>
      </w:pPr>
      <w:r>
        <w:t>│     │        │сульфид     │                        │           │</w:t>
      </w:r>
    </w:p>
    <w:p w:rsidR="00B86404" w:rsidRDefault="00B86404">
      <w:pPr>
        <w:pStyle w:val="ConsPlusCell"/>
        <w:jc w:val="both"/>
      </w:pPr>
      <w:r>
        <w:t>├─────┼────────┼────────────┼────────────────────────┼───────────┤</w:t>
      </w:r>
    </w:p>
    <w:p w:rsidR="00B86404" w:rsidRDefault="00B86404">
      <w:pPr>
        <w:pStyle w:val="ConsPlusCell"/>
        <w:jc w:val="both"/>
      </w:pPr>
      <w:r>
        <w:t>│ 1728│Ru12.076│пропан-1,3- │1,3-Дитиопропан         │Идент. нат.│</w:t>
      </w:r>
    </w:p>
    <w:p w:rsidR="00B86404" w:rsidRDefault="00B86404">
      <w:pPr>
        <w:pStyle w:val="ConsPlusCell"/>
        <w:jc w:val="both"/>
      </w:pPr>
      <w:r>
        <w:t>│     │        │дитиол      │                        │           │</w:t>
      </w:r>
    </w:p>
    <w:p w:rsidR="00B86404" w:rsidRDefault="00B86404">
      <w:pPr>
        <w:pStyle w:val="ConsPlusCell"/>
        <w:jc w:val="both"/>
      </w:pPr>
      <w:r>
        <w:t>├─────┼────────┼────────────┼────────────────────────┼───────────┤</w:t>
      </w:r>
    </w:p>
    <w:p w:rsidR="00B86404" w:rsidRDefault="00B86404">
      <w:pPr>
        <w:pStyle w:val="ConsPlusCell"/>
        <w:jc w:val="both"/>
      </w:pPr>
      <w:r>
        <w:t>│ 1729│Ru12.077│бензил метил│[(метилтио)метил]-бензол│Идент. нат.│</w:t>
      </w:r>
    </w:p>
    <w:p w:rsidR="00B86404" w:rsidRDefault="00B86404">
      <w:pPr>
        <w:pStyle w:val="ConsPlusCell"/>
        <w:jc w:val="both"/>
      </w:pPr>
      <w:r>
        <w:t>│     │        │сульфид     │                        │           │</w:t>
      </w:r>
    </w:p>
    <w:p w:rsidR="00B86404" w:rsidRDefault="00B86404">
      <w:pPr>
        <w:pStyle w:val="ConsPlusCell"/>
        <w:jc w:val="both"/>
      </w:pPr>
      <w:r>
        <w:t>├─────┼────────┼────────────┼────────────────────────┼───────────┤</w:t>
      </w:r>
    </w:p>
    <w:p w:rsidR="00B86404" w:rsidRDefault="00B86404">
      <w:pPr>
        <w:pStyle w:val="ConsPlusCell"/>
        <w:jc w:val="both"/>
      </w:pPr>
      <w:r>
        <w:t>│ 1730│Ru12.078│(Метилтио)  │(Метилтио)бутан-1-ол    │Идент. нат.│</w:t>
      </w:r>
    </w:p>
    <w:p w:rsidR="00B86404" w:rsidRDefault="00B86404">
      <w:pPr>
        <w:pStyle w:val="ConsPlusCell"/>
        <w:jc w:val="both"/>
      </w:pPr>
      <w:r>
        <w:t>│     │        │бутан-1-ол  │                        │           │</w:t>
      </w:r>
    </w:p>
    <w:p w:rsidR="00B86404" w:rsidRDefault="00B86404">
      <w:pPr>
        <w:pStyle w:val="ConsPlusCell"/>
        <w:jc w:val="both"/>
      </w:pPr>
      <w:r>
        <w:t>├─────┼────────┼────────────┼────────────────────────┼───────────┤</w:t>
      </w:r>
    </w:p>
    <w:p w:rsidR="00B86404" w:rsidRDefault="00B86404">
      <w:pPr>
        <w:pStyle w:val="ConsPlusCell"/>
        <w:jc w:val="both"/>
      </w:pPr>
      <w:r>
        <w:t>│ 1731│Ru12.079│(Метилтиоме-│2-(метилтиометил)-бут-  │Идент. нат.│</w:t>
      </w:r>
    </w:p>
    <w:p w:rsidR="00B86404" w:rsidRDefault="00B86404">
      <w:pPr>
        <w:pStyle w:val="ConsPlusCell"/>
        <w:jc w:val="both"/>
      </w:pPr>
      <w:r>
        <w:t>│     │        │тил)бут-2-  │2-ен-аль                │           │</w:t>
      </w:r>
    </w:p>
    <w:p w:rsidR="00B86404" w:rsidRDefault="00B86404">
      <w:pPr>
        <w:pStyle w:val="ConsPlusCell"/>
        <w:jc w:val="both"/>
      </w:pPr>
      <w:r>
        <w:t>│     │        │еналь       │                        │           │</w:t>
      </w:r>
    </w:p>
    <w:p w:rsidR="00B86404" w:rsidRDefault="00B86404">
      <w:pPr>
        <w:pStyle w:val="ConsPlusCell"/>
        <w:jc w:val="both"/>
      </w:pPr>
      <w:r>
        <w:t>├─────┼────────┼────────────┼────────────────────────┼───────────┤</w:t>
      </w:r>
    </w:p>
    <w:p w:rsidR="00B86404" w:rsidRDefault="00B86404">
      <w:pPr>
        <w:pStyle w:val="ConsPlusCell"/>
        <w:jc w:val="both"/>
      </w:pPr>
      <w:r>
        <w:t>│ 1732│Ru12.080│Тиофенол    │Тиофенол                │Идент. нат.│</w:t>
      </w:r>
    </w:p>
    <w:p w:rsidR="00B86404" w:rsidRDefault="00B86404">
      <w:pPr>
        <w:pStyle w:val="ConsPlusCell"/>
        <w:jc w:val="both"/>
      </w:pPr>
      <w:r>
        <w:t>├─────┼────────┼────────────┼────────────────────────┼───────────┤</w:t>
      </w:r>
    </w:p>
    <w:p w:rsidR="00B86404" w:rsidRDefault="00B86404">
      <w:pPr>
        <w:pStyle w:val="ConsPlusCell"/>
        <w:jc w:val="both"/>
      </w:pPr>
      <w:r>
        <w:t>│ 1733│Ru12.081│Дибензил    │бис(фенилметил) дисуль- │Идент. нат.│</w:t>
      </w:r>
    </w:p>
    <w:p w:rsidR="00B86404" w:rsidRDefault="00B86404">
      <w:pPr>
        <w:pStyle w:val="ConsPlusCell"/>
        <w:jc w:val="both"/>
      </w:pPr>
      <w:r>
        <w:t>│     │        │дисульфид   │фид                     │           │</w:t>
      </w:r>
    </w:p>
    <w:p w:rsidR="00B86404" w:rsidRDefault="00B86404">
      <w:pPr>
        <w:pStyle w:val="ConsPlusCell"/>
        <w:jc w:val="both"/>
      </w:pPr>
      <w:r>
        <w:t>├─────┼────────┼────────────┼────────────────────────┼───────────┤</w:t>
      </w:r>
    </w:p>
    <w:p w:rsidR="00B86404" w:rsidRDefault="00B86404">
      <w:pPr>
        <w:pStyle w:val="ConsPlusCell"/>
        <w:jc w:val="both"/>
      </w:pPr>
      <w:r>
        <w:t>│ 1734│Ru12.082│(Диметил)   │2,6-Диметилтиобензол    │Идент. нат.│</w:t>
      </w:r>
    </w:p>
    <w:p w:rsidR="00B86404" w:rsidRDefault="00B86404">
      <w:pPr>
        <w:pStyle w:val="ConsPlusCell"/>
        <w:jc w:val="both"/>
      </w:pPr>
      <w:r>
        <w:t>│     │        │тиофенол    │                        │           │</w:t>
      </w:r>
    </w:p>
    <w:p w:rsidR="00B86404" w:rsidRDefault="00B86404">
      <w:pPr>
        <w:pStyle w:val="ConsPlusCell"/>
        <w:jc w:val="both"/>
      </w:pPr>
      <w:r>
        <w:t>├─────┼────────┼────────────┼────────────────────────┼───────────┤</w:t>
      </w:r>
    </w:p>
    <w:p w:rsidR="00B86404" w:rsidRDefault="00B86404">
      <w:pPr>
        <w:pStyle w:val="ConsPlusCell"/>
        <w:jc w:val="both"/>
      </w:pPr>
      <w:r>
        <w:t>│ 1735│Ru12.083│Этил 3-мер- │3-меркапто-пропановая   │Нат.,      │</w:t>
      </w:r>
    </w:p>
    <w:p w:rsidR="00B86404" w:rsidRDefault="00B86404">
      <w:pPr>
        <w:pStyle w:val="ConsPlusCell"/>
        <w:jc w:val="both"/>
      </w:pPr>
      <w:r>
        <w:t>│     │        │каптопропио-│кислота, этиловый эфир  │Идент. нат.│</w:t>
      </w:r>
    </w:p>
    <w:p w:rsidR="00B86404" w:rsidRDefault="00B86404">
      <w:pPr>
        <w:pStyle w:val="ConsPlusCell"/>
        <w:jc w:val="both"/>
      </w:pPr>
      <w:r>
        <w:t>│     │        │нат         │                        │           │</w:t>
      </w:r>
    </w:p>
    <w:p w:rsidR="00B86404" w:rsidRDefault="00B86404">
      <w:pPr>
        <w:pStyle w:val="ConsPlusCell"/>
        <w:jc w:val="both"/>
      </w:pPr>
      <w:r>
        <w:t>├─────┼────────┼────────────┼────────────────────────┼───────────┤</w:t>
      </w:r>
    </w:p>
    <w:p w:rsidR="00B86404" w:rsidRDefault="00B86404">
      <w:pPr>
        <w:pStyle w:val="ConsPlusCell"/>
        <w:jc w:val="both"/>
      </w:pPr>
      <w:r>
        <w:t>│ 1736│Ru12.084│этил 4-(ме- │4-метилтиобутановая     │Искусств.  │</w:t>
      </w:r>
    </w:p>
    <w:p w:rsidR="00B86404" w:rsidRDefault="00B86404">
      <w:pPr>
        <w:pStyle w:val="ConsPlusCell"/>
        <w:jc w:val="both"/>
      </w:pPr>
      <w:r>
        <w:t>│     │        │тилтио)бути-│кислота, этиловый эфир  │           │</w:t>
      </w:r>
    </w:p>
    <w:p w:rsidR="00B86404" w:rsidRDefault="00B86404">
      <w:pPr>
        <w:pStyle w:val="ConsPlusCell"/>
        <w:jc w:val="both"/>
      </w:pPr>
      <w:r>
        <w:t>│     │        │рат         │                        │           │</w:t>
      </w:r>
    </w:p>
    <w:p w:rsidR="00B86404" w:rsidRDefault="00B86404">
      <w:pPr>
        <w:pStyle w:val="ConsPlusCell"/>
        <w:jc w:val="both"/>
      </w:pPr>
      <w:r>
        <w:t>├─────┼────────┼────────────┼────────────────────────┼───────────┤</w:t>
      </w:r>
    </w:p>
    <w:p w:rsidR="00B86404" w:rsidRDefault="00B86404">
      <w:pPr>
        <w:pStyle w:val="ConsPlusCell"/>
        <w:jc w:val="both"/>
      </w:pPr>
      <w:r>
        <w:t>│ 1737│Ru12.085│Ментен-1-   │Ментен-1-ен-8-тиол      │Нат.,      │</w:t>
      </w:r>
    </w:p>
    <w:p w:rsidR="00B86404" w:rsidRDefault="00B86404">
      <w:pPr>
        <w:pStyle w:val="ConsPlusCell"/>
        <w:jc w:val="both"/>
      </w:pPr>
      <w:r>
        <w:t>│     │        │ен-8-тиол   │                        │Идент. нат.│</w:t>
      </w:r>
    </w:p>
    <w:p w:rsidR="00B86404" w:rsidRDefault="00B86404">
      <w:pPr>
        <w:pStyle w:val="ConsPlusCell"/>
        <w:jc w:val="both"/>
      </w:pPr>
      <w:r>
        <w:t>├─────┼────────┼────────────┼────────────────────────┼───────────┤</w:t>
      </w:r>
    </w:p>
    <w:p w:rsidR="00B86404" w:rsidRDefault="00B86404">
      <w:pPr>
        <w:pStyle w:val="ConsPlusCell"/>
        <w:jc w:val="both"/>
      </w:pPr>
      <w:r>
        <w:t>│ 1738│Ru12.086│метил 2-(ме-│2-метилтиомасляная кис- │Нат.       │</w:t>
      </w:r>
    </w:p>
    <w:p w:rsidR="00B86404" w:rsidRDefault="00B86404">
      <w:pPr>
        <w:pStyle w:val="ConsPlusCell"/>
        <w:jc w:val="both"/>
      </w:pPr>
      <w:r>
        <w:t>│     │        │тилтио)бути-│лота, S-метиловый эфир  │           │</w:t>
      </w:r>
    </w:p>
    <w:p w:rsidR="00B86404" w:rsidRDefault="00B86404">
      <w:pPr>
        <w:pStyle w:val="ConsPlusCell"/>
        <w:jc w:val="both"/>
      </w:pPr>
      <w:r>
        <w:t>│     │        │рат         │                        │           │</w:t>
      </w:r>
    </w:p>
    <w:p w:rsidR="00B86404" w:rsidRDefault="00B86404">
      <w:pPr>
        <w:pStyle w:val="ConsPlusCell"/>
        <w:jc w:val="both"/>
      </w:pPr>
      <w:r>
        <w:t>├─────┼────────┼────────────┼────────────────────────┼───────────┤</w:t>
      </w:r>
    </w:p>
    <w:p w:rsidR="00B86404" w:rsidRDefault="00B86404">
      <w:pPr>
        <w:pStyle w:val="ConsPlusCell"/>
        <w:jc w:val="both"/>
      </w:pPr>
      <w:r>
        <w:t>│ 1739│Ru12.087│(Метилтиоме-│(Метилтиометил)-3-фенил-│Искусств.  │</w:t>
      </w:r>
    </w:p>
    <w:p w:rsidR="00B86404" w:rsidRDefault="00B86404">
      <w:pPr>
        <w:pStyle w:val="ConsPlusCell"/>
        <w:jc w:val="both"/>
      </w:pPr>
      <w:r>
        <w:t>│     │        │тил)-3-фе-  │пропеналь               │           │</w:t>
      </w:r>
    </w:p>
    <w:p w:rsidR="00B86404" w:rsidRDefault="00B86404">
      <w:pPr>
        <w:pStyle w:val="ConsPlusCell"/>
        <w:jc w:val="both"/>
      </w:pPr>
      <w:r>
        <w:t>│     │        │нилпропеналь│                        │           │</w:t>
      </w:r>
    </w:p>
    <w:p w:rsidR="00B86404" w:rsidRDefault="00B86404">
      <w:pPr>
        <w:pStyle w:val="ConsPlusCell"/>
        <w:jc w:val="both"/>
      </w:pPr>
      <w:r>
        <w:t>├─────┼────────┼────────────┼────────────────────────┼───────────┤</w:t>
      </w:r>
    </w:p>
    <w:p w:rsidR="00B86404" w:rsidRDefault="00B86404">
      <w:pPr>
        <w:pStyle w:val="ConsPlusCell"/>
        <w:jc w:val="both"/>
      </w:pPr>
      <w:r>
        <w:t>│ 1740│Ru12.088│Диаллил     │Диаллилсульфид          │Идент. нат.│</w:t>
      </w:r>
    </w:p>
    <w:p w:rsidR="00B86404" w:rsidRDefault="00B86404">
      <w:pPr>
        <w:pStyle w:val="ConsPlusCell"/>
        <w:jc w:val="both"/>
      </w:pPr>
      <w:r>
        <w:t>│     │        │сульфид     │                        │           │</w:t>
      </w:r>
    </w:p>
    <w:p w:rsidR="00B86404" w:rsidRDefault="00B86404">
      <w:pPr>
        <w:pStyle w:val="ConsPlusCell"/>
        <w:jc w:val="both"/>
      </w:pPr>
      <w:r>
        <w:t>├─────┼────────┼────────────┼────────────────────────┼───────────┤</w:t>
      </w:r>
    </w:p>
    <w:p w:rsidR="00B86404" w:rsidRDefault="00B86404">
      <w:pPr>
        <w:pStyle w:val="ConsPlusCell"/>
        <w:jc w:val="both"/>
      </w:pPr>
      <w:r>
        <w:t>│ 1741│Ru12.089│Этил 3-(ме- │3-метилтиомасляная кис- │Идент. нат.│</w:t>
      </w:r>
    </w:p>
    <w:p w:rsidR="00B86404" w:rsidRDefault="00B86404">
      <w:pPr>
        <w:pStyle w:val="ConsPlusCell"/>
        <w:jc w:val="both"/>
      </w:pPr>
      <w:r>
        <w:t>│     │        │тилтио)бути-│лота, S-этиловый эфир   │           │</w:t>
      </w:r>
    </w:p>
    <w:p w:rsidR="00B86404" w:rsidRDefault="00B86404">
      <w:pPr>
        <w:pStyle w:val="ConsPlusCell"/>
        <w:jc w:val="both"/>
      </w:pPr>
      <w:r>
        <w:t>│     │        │рат         │                        │           │</w:t>
      </w:r>
    </w:p>
    <w:p w:rsidR="00B86404" w:rsidRDefault="00B86404">
      <w:pPr>
        <w:pStyle w:val="ConsPlusCell"/>
        <w:jc w:val="both"/>
      </w:pPr>
      <w:r>
        <w:t>├─────┼────────┼────────────┼────────────────────────┼───────────┤</w:t>
      </w:r>
    </w:p>
    <w:p w:rsidR="00B86404" w:rsidRDefault="00B86404">
      <w:pPr>
        <w:pStyle w:val="ConsPlusCell"/>
        <w:jc w:val="both"/>
      </w:pPr>
      <w:r>
        <w:lastRenderedPageBreak/>
        <w:t>│ 1742│Ru12.090│Пропил ме-  │Метилтиосульфиновая кис-│Идент. нат.│</w:t>
      </w:r>
    </w:p>
    <w:p w:rsidR="00B86404" w:rsidRDefault="00B86404">
      <w:pPr>
        <w:pStyle w:val="ConsPlusCell"/>
        <w:jc w:val="both"/>
      </w:pPr>
      <w:r>
        <w:t>│     │        │тилтиосуль- │лота, пропиловый эфир   │           │</w:t>
      </w:r>
    </w:p>
    <w:p w:rsidR="00B86404" w:rsidRDefault="00B86404">
      <w:pPr>
        <w:pStyle w:val="ConsPlusCell"/>
        <w:jc w:val="both"/>
      </w:pPr>
      <w:r>
        <w:t>│     │        │финат       │                        │           │</w:t>
      </w:r>
    </w:p>
    <w:p w:rsidR="00B86404" w:rsidRDefault="00B86404">
      <w:pPr>
        <w:pStyle w:val="ConsPlusCell"/>
        <w:jc w:val="both"/>
      </w:pPr>
      <w:r>
        <w:t>├─────┼────────┼────────────┼────────────────────────┼───────────┤</w:t>
      </w:r>
    </w:p>
    <w:p w:rsidR="00B86404" w:rsidRDefault="00B86404">
      <w:pPr>
        <w:pStyle w:val="ConsPlusCell"/>
        <w:jc w:val="both"/>
      </w:pPr>
      <w:r>
        <w:t>│ 1743│Ru12.091│Меркаптопи- │2,6,6 триметил-бицик-   │Искусств.  │</w:t>
      </w:r>
    </w:p>
    <w:p w:rsidR="00B86404" w:rsidRDefault="00B86404">
      <w:pPr>
        <w:pStyle w:val="ConsPlusCell"/>
        <w:jc w:val="both"/>
      </w:pPr>
      <w:r>
        <w:t>│     │        │нан         │ло[3.1.1]гептан-10-тиол │           │</w:t>
      </w:r>
    </w:p>
    <w:p w:rsidR="00B86404" w:rsidRDefault="00B86404">
      <w:pPr>
        <w:pStyle w:val="ConsPlusCell"/>
        <w:jc w:val="both"/>
      </w:pPr>
      <w:r>
        <w:t>├─────┼────────┼────────────┼────────────────────────┼───────────┤</w:t>
      </w:r>
    </w:p>
    <w:p w:rsidR="00B86404" w:rsidRDefault="00B86404">
      <w:pPr>
        <w:pStyle w:val="ConsPlusCell"/>
        <w:jc w:val="both"/>
      </w:pPr>
      <w:r>
        <w:t>│ 1744│Ru12.092│Диаллилпен- │Диаллилпентасульфид     │Идент. нат.│</w:t>
      </w:r>
    </w:p>
    <w:p w:rsidR="00B86404" w:rsidRDefault="00B86404">
      <w:pPr>
        <w:pStyle w:val="ConsPlusCell"/>
        <w:jc w:val="both"/>
      </w:pPr>
      <w:r>
        <w:t>│     │        │тасульфид   │                        │           │</w:t>
      </w:r>
    </w:p>
    <w:p w:rsidR="00B86404" w:rsidRDefault="00B86404">
      <w:pPr>
        <w:pStyle w:val="ConsPlusCell"/>
        <w:jc w:val="both"/>
      </w:pPr>
      <w:r>
        <w:t>├─────┼────────┼────────────┼────────────────────────┼───────────┤</w:t>
      </w:r>
    </w:p>
    <w:p w:rsidR="00B86404" w:rsidRDefault="00B86404">
      <w:pPr>
        <w:pStyle w:val="ConsPlusCell"/>
        <w:jc w:val="both"/>
      </w:pPr>
      <w:r>
        <w:t>│ 1745│Ru12.093│Диаллилгек- │Диаллилгексасульфид     │Идент. нат.│</w:t>
      </w:r>
    </w:p>
    <w:p w:rsidR="00B86404" w:rsidRDefault="00B86404">
      <w:pPr>
        <w:pStyle w:val="ConsPlusCell"/>
        <w:jc w:val="both"/>
      </w:pPr>
      <w:r>
        <w:t>│     │        │сасульфид   │                        │           │</w:t>
      </w:r>
    </w:p>
    <w:p w:rsidR="00B86404" w:rsidRDefault="00B86404">
      <w:pPr>
        <w:pStyle w:val="ConsPlusCell"/>
        <w:jc w:val="both"/>
      </w:pPr>
      <w:r>
        <w:t>├─────┼────────┼────────────┼────────────────────────┼───────────┤</w:t>
      </w:r>
    </w:p>
    <w:p w:rsidR="00B86404" w:rsidRDefault="00B86404">
      <w:pPr>
        <w:pStyle w:val="ConsPlusCell"/>
        <w:jc w:val="both"/>
      </w:pPr>
      <w:r>
        <w:t>│ 1746│Ru12.094│Диаллилгеп- │Диаллилгептасульфид     │Идент. нат.│</w:t>
      </w:r>
    </w:p>
    <w:p w:rsidR="00B86404" w:rsidRDefault="00B86404">
      <w:pPr>
        <w:pStyle w:val="ConsPlusCell"/>
        <w:jc w:val="both"/>
      </w:pPr>
      <w:r>
        <w:t>│     │        │тасульфид   │                        │           │</w:t>
      </w:r>
    </w:p>
    <w:p w:rsidR="00B86404" w:rsidRDefault="00B86404">
      <w:pPr>
        <w:pStyle w:val="ConsPlusCell"/>
        <w:jc w:val="both"/>
      </w:pPr>
      <w:r>
        <w:t>├─────┼────────┼────────────┼────────────────────────┼───────────┤</w:t>
      </w:r>
    </w:p>
    <w:p w:rsidR="00B86404" w:rsidRDefault="00B86404">
      <w:pPr>
        <w:pStyle w:val="ConsPlusCell"/>
        <w:jc w:val="both"/>
      </w:pPr>
      <w:r>
        <w:t>│ 1747│Ru12.096│Аллил метил │3-(метилтио)-пропен-1   │Идент. нат.│</w:t>
      </w:r>
    </w:p>
    <w:p w:rsidR="00B86404" w:rsidRDefault="00B86404">
      <w:pPr>
        <w:pStyle w:val="ConsPlusCell"/>
        <w:jc w:val="both"/>
      </w:pPr>
      <w:r>
        <w:t>│     │        │сульфид     │                        │           │</w:t>
      </w:r>
    </w:p>
    <w:p w:rsidR="00B86404" w:rsidRDefault="00B86404">
      <w:pPr>
        <w:pStyle w:val="ConsPlusCell"/>
        <w:jc w:val="both"/>
      </w:pPr>
      <w:r>
        <w:t>├─────┼────────┼────────────┼────────────────────────┼───────────┤</w:t>
      </w:r>
    </w:p>
    <w:p w:rsidR="00B86404" w:rsidRDefault="00B86404">
      <w:pPr>
        <w:pStyle w:val="ConsPlusCell"/>
        <w:jc w:val="both"/>
      </w:pPr>
      <w:r>
        <w:t>│ 1748│Ru12.098│Аллил проп- │Аллил проп-1-енил ди-   │Идент. нат.│</w:t>
      </w:r>
    </w:p>
    <w:p w:rsidR="00B86404" w:rsidRDefault="00B86404">
      <w:pPr>
        <w:pStyle w:val="ConsPlusCell"/>
        <w:jc w:val="both"/>
      </w:pPr>
      <w:r>
        <w:t>│     │        │1-енил ди-  │сульфид                 │           │</w:t>
      </w:r>
    </w:p>
    <w:p w:rsidR="00B86404" w:rsidRDefault="00B86404">
      <w:pPr>
        <w:pStyle w:val="ConsPlusCell"/>
        <w:jc w:val="both"/>
      </w:pPr>
      <w:r>
        <w:t>│     │        │сульфид     │                        │           │</w:t>
      </w:r>
    </w:p>
    <w:p w:rsidR="00B86404" w:rsidRDefault="00B86404">
      <w:pPr>
        <w:pStyle w:val="ConsPlusCell"/>
        <w:jc w:val="both"/>
      </w:pPr>
      <w:r>
        <w:t>├─────┼────────┼────────────┼────────────────────────┼───────────┤</w:t>
      </w:r>
    </w:p>
    <w:p w:rsidR="00B86404" w:rsidRDefault="00B86404">
      <w:pPr>
        <w:pStyle w:val="ConsPlusCell"/>
        <w:jc w:val="both"/>
      </w:pPr>
      <w:r>
        <w:t>│ 1749│Ru12.099│Аллилпропил │Аллилпропил сульфид     │Идент. нат.│</w:t>
      </w:r>
    </w:p>
    <w:p w:rsidR="00B86404" w:rsidRDefault="00B86404">
      <w:pPr>
        <w:pStyle w:val="ConsPlusCell"/>
        <w:jc w:val="both"/>
      </w:pPr>
      <w:r>
        <w:t>│     │        │сульфид     │                        │           │</w:t>
      </w:r>
    </w:p>
    <w:p w:rsidR="00B86404" w:rsidRDefault="00B86404">
      <w:pPr>
        <w:pStyle w:val="ConsPlusCell"/>
        <w:jc w:val="both"/>
      </w:pPr>
      <w:r>
        <w:t>├─────┼────────┼────────────┼────────────────────────┼───────────┤</w:t>
      </w:r>
    </w:p>
    <w:p w:rsidR="00B86404" w:rsidRDefault="00B86404">
      <w:pPr>
        <w:pStyle w:val="ConsPlusCell"/>
        <w:jc w:val="both"/>
      </w:pPr>
      <w:r>
        <w:t>│ 1750│Ru12.100│Аллилпропил │Аллилпропил трисульфид  │Идент. нат.│</w:t>
      </w:r>
    </w:p>
    <w:p w:rsidR="00B86404" w:rsidRDefault="00B86404">
      <w:pPr>
        <w:pStyle w:val="ConsPlusCell"/>
        <w:jc w:val="both"/>
      </w:pPr>
      <w:r>
        <w:t>│     │        │трисульфид  │                        │           │</w:t>
      </w:r>
    </w:p>
    <w:p w:rsidR="00B86404" w:rsidRDefault="00B86404">
      <w:pPr>
        <w:pStyle w:val="ConsPlusCell"/>
        <w:jc w:val="both"/>
      </w:pPr>
      <w:r>
        <w:t>├─────┼────────┼────────────┼────────────────────────┼───────────┤</w:t>
      </w:r>
    </w:p>
    <w:p w:rsidR="00B86404" w:rsidRDefault="00B86404">
      <w:pPr>
        <w:pStyle w:val="ConsPlusCell"/>
        <w:jc w:val="both"/>
      </w:pPr>
      <w:r>
        <w:t>│ 1751│Ru12.101│Аллил тио-  │Аллил тиопропионат      │Искусств.  │</w:t>
      </w:r>
    </w:p>
    <w:p w:rsidR="00B86404" w:rsidRDefault="00B86404">
      <w:pPr>
        <w:pStyle w:val="ConsPlusCell"/>
        <w:jc w:val="both"/>
      </w:pPr>
      <w:r>
        <w:t>│     │        │пропионат   │                        │           │</w:t>
      </w:r>
    </w:p>
    <w:p w:rsidR="00B86404" w:rsidRDefault="00B86404">
      <w:pPr>
        <w:pStyle w:val="ConsPlusCell"/>
        <w:jc w:val="both"/>
      </w:pPr>
      <w:r>
        <w:t>├─────┼────────┼────────────┼────────────────────────┼───────────┤</w:t>
      </w:r>
    </w:p>
    <w:p w:rsidR="00B86404" w:rsidRDefault="00B86404">
      <w:pPr>
        <w:pStyle w:val="ConsPlusCell"/>
        <w:jc w:val="both"/>
      </w:pPr>
      <w:r>
        <w:t>│ 1752│Ru12.102│Бензил изо- │(изотиоцианатометил)-   │Идент. нат.│</w:t>
      </w:r>
    </w:p>
    <w:p w:rsidR="00B86404" w:rsidRDefault="00B86404">
      <w:pPr>
        <w:pStyle w:val="ConsPlusCell"/>
        <w:jc w:val="both"/>
      </w:pPr>
      <w:r>
        <w:t>│     │        │тиоцианат   │бензол                  │           │</w:t>
      </w:r>
    </w:p>
    <w:p w:rsidR="00B86404" w:rsidRDefault="00B86404">
      <w:pPr>
        <w:pStyle w:val="ConsPlusCell"/>
        <w:jc w:val="both"/>
      </w:pPr>
      <w:r>
        <w:t>├─────┼────────┼────────────┼────────────────────────┼───────────┤</w:t>
      </w:r>
    </w:p>
    <w:p w:rsidR="00B86404" w:rsidRDefault="00B86404">
      <w:pPr>
        <w:pStyle w:val="ConsPlusCell"/>
        <w:jc w:val="both"/>
      </w:pPr>
      <w:r>
        <w:t>│ 1753│Ru12.107│Бутил изо-  │1-изотиоцианато-бутан   │Идент. нат.│</w:t>
      </w:r>
    </w:p>
    <w:p w:rsidR="00B86404" w:rsidRDefault="00B86404">
      <w:pPr>
        <w:pStyle w:val="ConsPlusCell"/>
        <w:jc w:val="both"/>
      </w:pPr>
      <w:r>
        <w:t>│     │        │тиоцианат   │                        │           │</w:t>
      </w:r>
    </w:p>
    <w:p w:rsidR="00B86404" w:rsidRDefault="00B86404">
      <w:pPr>
        <w:pStyle w:val="ConsPlusCell"/>
        <w:jc w:val="both"/>
      </w:pPr>
      <w:r>
        <w:t>├─────┼────────┼────────────┼────────────────────────┼───────────┤</w:t>
      </w:r>
    </w:p>
    <w:p w:rsidR="00B86404" w:rsidRDefault="00B86404">
      <w:pPr>
        <w:pStyle w:val="ConsPlusCell"/>
        <w:jc w:val="both"/>
      </w:pPr>
      <w:r>
        <w:t>│ 1754│Ru12.108│Диизоамил   │Бис(3-метилбутил)меркап-│Искусств.  │</w:t>
      </w:r>
    </w:p>
    <w:p w:rsidR="00B86404" w:rsidRDefault="00B86404">
      <w:pPr>
        <w:pStyle w:val="ConsPlusCell"/>
        <w:jc w:val="both"/>
      </w:pPr>
      <w:r>
        <w:t>│     │        │тиомалат    │тосукцинат              │           │</w:t>
      </w:r>
    </w:p>
    <w:p w:rsidR="00B86404" w:rsidRDefault="00B86404">
      <w:pPr>
        <w:pStyle w:val="ConsPlusCell"/>
        <w:jc w:val="both"/>
      </w:pPr>
      <w:r>
        <w:t>├─────┼────────┼────────────┼────────────────────────┼───────────┤</w:t>
      </w:r>
    </w:p>
    <w:p w:rsidR="00B86404" w:rsidRDefault="00B86404">
      <w:pPr>
        <w:pStyle w:val="ConsPlusCell"/>
        <w:jc w:val="both"/>
      </w:pPr>
      <w:r>
        <w:t>│ 1755│Ru12.109│Диизопропил │бис(1-метилэтил)-дисуль-│Идент. нат.│</w:t>
      </w:r>
    </w:p>
    <w:p w:rsidR="00B86404" w:rsidRDefault="00B86404">
      <w:pPr>
        <w:pStyle w:val="ConsPlusCell"/>
        <w:jc w:val="both"/>
      </w:pPr>
      <w:r>
        <w:t>│     │        │дисульфид   │фид                     │           │</w:t>
      </w:r>
    </w:p>
    <w:p w:rsidR="00B86404" w:rsidRDefault="00B86404">
      <w:pPr>
        <w:pStyle w:val="ConsPlusCell"/>
        <w:jc w:val="both"/>
      </w:pPr>
      <w:r>
        <w:t>├─────┼────────┼────────────┼────────────────────────┼───────────┤</w:t>
      </w:r>
    </w:p>
    <w:p w:rsidR="00B86404" w:rsidRDefault="00B86404">
      <w:pPr>
        <w:pStyle w:val="ConsPlusCell"/>
        <w:jc w:val="both"/>
      </w:pPr>
      <w:r>
        <w:t>│ 1756│Ru12.110│Диаллил тет-│дипропен-2-ил тетрасуль-│Идент. нат.│</w:t>
      </w:r>
    </w:p>
    <w:p w:rsidR="00B86404" w:rsidRDefault="00B86404">
      <w:pPr>
        <w:pStyle w:val="ConsPlusCell"/>
        <w:jc w:val="both"/>
      </w:pPr>
      <w:r>
        <w:t>│     │        │расульфид   │фид                     │           │</w:t>
      </w:r>
    </w:p>
    <w:p w:rsidR="00B86404" w:rsidRDefault="00B86404">
      <w:pPr>
        <w:pStyle w:val="ConsPlusCell"/>
        <w:jc w:val="both"/>
      </w:pPr>
      <w:r>
        <w:t>├─────┼────────┼────────────┼────────────────────────┼───────────┤</w:t>
      </w:r>
    </w:p>
    <w:p w:rsidR="00B86404" w:rsidRDefault="00B86404">
      <w:pPr>
        <w:pStyle w:val="ConsPlusCell"/>
        <w:jc w:val="both"/>
      </w:pPr>
      <w:r>
        <w:t>│ 1757│Ru12.113│Диэтил суль-│1,1'-меркапто+G239этан  │Идент. нат.│</w:t>
      </w:r>
    </w:p>
    <w:p w:rsidR="00B86404" w:rsidRDefault="00B86404">
      <w:pPr>
        <w:pStyle w:val="ConsPlusCell"/>
        <w:jc w:val="both"/>
      </w:pPr>
      <w:r>
        <w:t>│     │        │фид         │                        │           │</w:t>
      </w:r>
    </w:p>
    <w:p w:rsidR="00B86404" w:rsidRDefault="00B86404">
      <w:pPr>
        <w:pStyle w:val="ConsPlusCell"/>
        <w:jc w:val="both"/>
      </w:pPr>
      <w:r>
        <w:t>├─────┼────────┼────────────┼────────────────────────┼───────────┤</w:t>
      </w:r>
    </w:p>
    <w:p w:rsidR="00B86404" w:rsidRDefault="00B86404">
      <w:pPr>
        <w:pStyle w:val="ConsPlusCell"/>
        <w:jc w:val="both"/>
      </w:pPr>
      <w:r>
        <w:t>│ 1758│Ru12.114│Диэтил три- │диэтил трисульфид       │Идент. нат.│</w:t>
      </w:r>
    </w:p>
    <w:p w:rsidR="00B86404" w:rsidRDefault="00B86404">
      <w:pPr>
        <w:pStyle w:val="ConsPlusCell"/>
        <w:jc w:val="both"/>
      </w:pPr>
      <w:r>
        <w:t>│     │        │сульфид     │                        │           │</w:t>
      </w:r>
    </w:p>
    <w:p w:rsidR="00B86404" w:rsidRDefault="00B86404">
      <w:pPr>
        <w:pStyle w:val="ConsPlusCell"/>
        <w:jc w:val="both"/>
      </w:pPr>
      <w:r>
        <w:t>├─────┼────────┼────────────┼────────────────────────┼───────────┤</w:t>
      </w:r>
    </w:p>
    <w:p w:rsidR="00B86404" w:rsidRDefault="00B86404">
      <w:pPr>
        <w:pStyle w:val="ConsPlusCell"/>
        <w:jc w:val="both"/>
      </w:pPr>
      <w:r>
        <w:t>│ 1759│Ru12.116│Диметил тет-│диметил тетрасульфид    │Идент. нат.│</w:t>
      </w:r>
    </w:p>
    <w:p w:rsidR="00B86404" w:rsidRDefault="00B86404">
      <w:pPr>
        <w:pStyle w:val="ConsPlusCell"/>
        <w:jc w:val="both"/>
      </w:pPr>
      <w:r>
        <w:t>│     │        │расульфид   │                        │           │</w:t>
      </w:r>
    </w:p>
    <w:p w:rsidR="00B86404" w:rsidRDefault="00B86404">
      <w:pPr>
        <w:pStyle w:val="ConsPlusCell"/>
        <w:jc w:val="both"/>
      </w:pPr>
      <w:r>
        <w:t>├─────┼────────┼────────────┼────────────────────────┼───────────┤</w:t>
      </w:r>
    </w:p>
    <w:p w:rsidR="00B86404" w:rsidRDefault="00B86404">
      <w:pPr>
        <w:pStyle w:val="ConsPlusCell"/>
        <w:jc w:val="both"/>
      </w:pPr>
      <w:r>
        <w:t>│ 1760│Ru12.118│Дитиопентан │бис(метилтио)-метан     │Идент. нат.│</w:t>
      </w:r>
    </w:p>
    <w:p w:rsidR="00B86404" w:rsidRDefault="00B86404">
      <w:pPr>
        <w:pStyle w:val="ConsPlusCell"/>
        <w:jc w:val="both"/>
      </w:pPr>
      <w:r>
        <w:t>├─────┼────────┼────────────┼────────────────────────┼───────────┤</w:t>
      </w:r>
    </w:p>
    <w:p w:rsidR="00B86404" w:rsidRDefault="00B86404">
      <w:pPr>
        <w:pStyle w:val="ConsPlusCell"/>
        <w:jc w:val="both"/>
      </w:pPr>
      <w:r>
        <w:t>│ 1761│Ru12.121│Этил 2-     │2-(метилдитио)-пропано- │Идент. нат.│</w:t>
      </w:r>
    </w:p>
    <w:p w:rsidR="00B86404" w:rsidRDefault="00B86404">
      <w:pPr>
        <w:pStyle w:val="ConsPlusCell"/>
        <w:jc w:val="both"/>
      </w:pPr>
      <w:r>
        <w:t>│     │        │(метилди-   │вая кислота, этиловый   │           │</w:t>
      </w:r>
    </w:p>
    <w:p w:rsidR="00B86404" w:rsidRDefault="00B86404">
      <w:pPr>
        <w:pStyle w:val="ConsPlusCell"/>
        <w:jc w:val="both"/>
      </w:pPr>
      <w:r>
        <w:t>│     │        │тио)пропио- │эфир                    │           │</w:t>
      </w:r>
    </w:p>
    <w:p w:rsidR="00B86404" w:rsidRDefault="00B86404">
      <w:pPr>
        <w:pStyle w:val="ConsPlusCell"/>
        <w:jc w:val="both"/>
      </w:pPr>
      <w:r>
        <w:t>│     │        │нат         │                        │           │</w:t>
      </w:r>
    </w:p>
    <w:p w:rsidR="00B86404" w:rsidRDefault="00B86404">
      <w:pPr>
        <w:pStyle w:val="ConsPlusCell"/>
        <w:jc w:val="both"/>
      </w:pPr>
      <w:r>
        <w:t>├─────┼────────┼────────────┼────────────────────────┼───────────┤</w:t>
      </w:r>
    </w:p>
    <w:p w:rsidR="00B86404" w:rsidRDefault="00B86404">
      <w:pPr>
        <w:pStyle w:val="ConsPlusCell"/>
        <w:jc w:val="both"/>
      </w:pPr>
      <w:r>
        <w:t>│ 1762│Ru12.122│Этил 2-(ме- │(метилтио)уксусная кис- │Идент. нат.│</w:t>
      </w:r>
    </w:p>
    <w:p w:rsidR="00B86404" w:rsidRDefault="00B86404">
      <w:pPr>
        <w:pStyle w:val="ConsPlusCell"/>
        <w:jc w:val="both"/>
      </w:pPr>
      <w:r>
        <w:lastRenderedPageBreak/>
        <w:t>│     │        │тилтио)аце- │лота, этиловый эфир     │           │</w:t>
      </w:r>
    </w:p>
    <w:p w:rsidR="00B86404" w:rsidRDefault="00B86404">
      <w:pPr>
        <w:pStyle w:val="ConsPlusCell"/>
        <w:jc w:val="both"/>
      </w:pPr>
      <w:r>
        <w:t>│     │        │тат         │                        │           │</w:t>
      </w:r>
    </w:p>
    <w:p w:rsidR="00B86404" w:rsidRDefault="00B86404">
      <w:pPr>
        <w:pStyle w:val="ConsPlusCell"/>
        <w:jc w:val="both"/>
      </w:pPr>
      <w:r>
        <w:t>├─────┼────────┼────────────┼────────────────────────┼───────────┤</w:t>
      </w:r>
    </w:p>
    <w:p w:rsidR="00B86404" w:rsidRDefault="00B86404">
      <w:pPr>
        <w:pStyle w:val="ConsPlusCell"/>
        <w:jc w:val="both"/>
      </w:pPr>
      <w:r>
        <w:t>│ 1763│Ru12.123│Этил 2-ме-  │2-метил-2-(метилтио)-   │Искусств.  │</w:t>
      </w:r>
    </w:p>
    <w:p w:rsidR="00B86404" w:rsidRDefault="00B86404">
      <w:pPr>
        <w:pStyle w:val="ConsPlusCell"/>
        <w:jc w:val="both"/>
      </w:pPr>
      <w:r>
        <w:t>│     │        │тил-2-(ме-  │пропановая кислота,     │           │</w:t>
      </w:r>
    </w:p>
    <w:p w:rsidR="00B86404" w:rsidRDefault="00B86404">
      <w:pPr>
        <w:pStyle w:val="ConsPlusCell"/>
        <w:jc w:val="both"/>
      </w:pPr>
      <w:r>
        <w:t>│     │        │тилтио)про- │этиловый эфир           │           │</w:t>
      </w:r>
    </w:p>
    <w:p w:rsidR="00B86404" w:rsidRDefault="00B86404">
      <w:pPr>
        <w:pStyle w:val="ConsPlusCell"/>
        <w:jc w:val="both"/>
      </w:pPr>
      <w:r>
        <w:t>│     │        │пионат      │                        │           │</w:t>
      </w:r>
    </w:p>
    <w:p w:rsidR="00B86404" w:rsidRDefault="00B86404">
      <w:pPr>
        <w:pStyle w:val="ConsPlusCell"/>
        <w:jc w:val="both"/>
      </w:pPr>
      <w:r>
        <w:t>├─────┼────────┼────────────┼────────────────────────┼───────────┤</w:t>
      </w:r>
    </w:p>
    <w:p w:rsidR="00B86404" w:rsidRDefault="00B86404">
      <w:pPr>
        <w:pStyle w:val="ConsPlusCell"/>
        <w:jc w:val="both"/>
      </w:pPr>
      <w:r>
        <w:t>│ 1764│Ru12.126│Этилпропил  │Этилпропил дисульфид    │Идент. нат.│</w:t>
      </w:r>
    </w:p>
    <w:p w:rsidR="00B86404" w:rsidRDefault="00B86404">
      <w:pPr>
        <w:pStyle w:val="ConsPlusCell"/>
        <w:jc w:val="both"/>
      </w:pPr>
      <w:r>
        <w:t>│     │        │дисульфид   │                        │           │</w:t>
      </w:r>
    </w:p>
    <w:p w:rsidR="00B86404" w:rsidRDefault="00B86404">
      <w:pPr>
        <w:pStyle w:val="ConsPlusCell"/>
        <w:jc w:val="both"/>
      </w:pPr>
      <w:r>
        <w:t>├─────┼────────┼────────────┼────────────────────────┼───────────┤</w:t>
      </w:r>
    </w:p>
    <w:p w:rsidR="00B86404" w:rsidRDefault="00B86404">
      <w:pPr>
        <w:pStyle w:val="ConsPlusCell"/>
        <w:jc w:val="both"/>
      </w:pPr>
      <w:r>
        <w:t>│ 1765│Ru12.127│Этил пропил │1-(этилтио)-пропан      │Идент. нат.│</w:t>
      </w:r>
    </w:p>
    <w:p w:rsidR="00B86404" w:rsidRDefault="00B86404">
      <w:pPr>
        <w:pStyle w:val="ConsPlusCell"/>
        <w:jc w:val="both"/>
      </w:pPr>
      <w:r>
        <w:t>│     │        │сульфид     │                        │           │</w:t>
      </w:r>
    </w:p>
    <w:p w:rsidR="00B86404" w:rsidRDefault="00B86404">
      <w:pPr>
        <w:pStyle w:val="ConsPlusCell"/>
        <w:jc w:val="both"/>
      </w:pPr>
      <w:r>
        <w:t>├─────┼────────┼────────────┼────────────────────────┼───────────┤</w:t>
      </w:r>
    </w:p>
    <w:p w:rsidR="00B86404" w:rsidRDefault="00B86404">
      <w:pPr>
        <w:pStyle w:val="ConsPlusCell"/>
        <w:jc w:val="both"/>
      </w:pPr>
      <w:r>
        <w:t>│ 1766│Ru12.128│Этилгексан- │2-этил-1-гексантиол     │Идент. нат.│</w:t>
      </w:r>
    </w:p>
    <w:p w:rsidR="00B86404" w:rsidRDefault="00B86404">
      <w:pPr>
        <w:pStyle w:val="ConsPlusCell"/>
        <w:jc w:val="both"/>
      </w:pPr>
      <w:r>
        <w:t>│     │        │1-тиол      │                        │           │</w:t>
      </w:r>
    </w:p>
    <w:p w:rsidR="00B86404" w:rsidRDefault="00B86404">
      <w:pPr>
        <w:pStyle w:val="ConsPlusCell"/>
        <w:jc w:val="both"/>
      </w:pPr>
      <w:r>
        <w:t>├─────┼────────┼────────────┼────────────────────────┼───────────┤</w:t>
      </w:r>
    </w:p>
    <w:p w:rsidR="00B86404" w:rsidRDefault="00B86404">
      <w:pPr>
        <w:pStyle w:val="ConsPlusCell"/>
        <w:jc w:val="both"/>
      </w:pPr>
      <w:r>
        <w:t>│ 1767│Ru12.130│Гептан-1-   │Гептантиол-1            │Идент. нат.│</w:t>
      </w:r>
    </w:p>
    <w:p w:rsidR="00B86404" w:rsidRDefault="00B86404">
      <w:pPr>
        <w:pStyle w:val="ConsPlusCell"/>
        <w:jc w:val="both"/>
      </w:pPr>
      <w:r>
        <w:t>│     │        │тиол        │                        │           │</w:t>
      </w:r>
    </w:p>
    <w:p w:rsidR="00B86404" w:rsidRDefault="00B86404">
      <w:pPr>
        <w:pStyle w:val="ConsPlusCell"/>
        <w:jc w:val="both"/>
      </w:pPr>
      <w:r>
        <w:t>├─────┼────────┼────────────┼────────────────────────┼───────────┤</w:t>
      </w:r>
    </w:p>
    <w:p w:rsidR="00B86404" w:rsidRDefault="00B86404">
      <w:pPr>
        <w:pStyle w:val="ConsPlusCell"/>
        <w:jc w:val="both"/>
      </w:pPr>
      <w:r>
        <w:t>│ 1768│Ru12.132│Гексан-1-   │Гексантиол-1            │Идент. нат.│</w:t>
      </w:r>
    </w:p>
    <w:p w:rsidR="00B86404" w:rsidRDefault="00B86404">
      <w:pPr>
        <w:pStyle w:val="ConsPlusCell"/>
        <w:jc w:val="both"/>
      </w:pPr>
      <w:r>
        <w:t>│     │        │тиол        │                        │           │</w:t>
      </w:r>
    </w:p>
    <w:p w:rsidR="00B86404" w:rsidRDefault="00B86404">
      <w:pPr>
        <w:pStyle w:val="ConsPlusCell"/>
        <w:jc w:val="both"/>
      </w:pPr>
      <w:r>
        <w:t>├─────┼────────┼────────────┼────────────────────────┼───────────┤</w:t>
      </w:r>
    </w:p>
    <w:p w:rsidR="00B86404" w:rsidRDefault="00B86404">
      <w:pPr>
        <w:pStyle w:val="ConsPlusCell"/>
        <w:jc w:val="both"/>
      </w:pPr>
      <w:r>
        <w:t>│ 1769│Ru12.137│Меркапто-3- │Меркапто-3-метилбутан-  │Нат.,      │</w:t>
      </w:r>
    </w:p>
    <w:p w:rsidR="00B86404" w:rsidRDefault="00B86404">
      <w:pPr>
        <w:pStyle w:val="ConsPlusCell"/>
        <w:jc w:val="both"/>
      </w:pPr>
      <w:r>
        <w:t>│     │        │метилбутан- │1-ол                    │Идент. нат.│</w:t>
      </w:r>
    </w:p>
    <w:p w:rsidR="00B86404" w:rsidRDefault="00B86404">
      <w:pPr>
        <w:pStyle w:val="ConsPlusCell"/>
        <w:jc w:val="both"/>
      </w:pPr>
      <w:r>
        <w:t>│     │        │1-ол        │                        │           │</w:t>
      </w:r>
    </w:p>
    <w:p w:rsidR="00B86404" w:rsidRDefault="00B86404">
      <w:pPr>
        <w:pStyle w:val="ConsPlusCell"/>
        <w:jc w:val="both"/>
      </w:pPr>
      <w:r>
        <w:t>├─────┼────────┼────────────┼────────────────────────┼───────────┤</w:t>
      </w:r>
    </w:p>
    <w:p w:rsidR="00B86404" w:rsidRDefault="00B86404">
      <w:pPr>
        <w:pStyle w:val="ConsPlusCell"/>
        <w:jc w:val="both"/>
      </w:pPr>
      <w:r>
        <w:t>│ 1770│Ru12.138│Меркапто-3- │Меркаптомуравьиная кис- │Идент. нат.│</w:t>
      </w:r>
    </w:p>
    <w:p w:rsidR="00B86404" w:rsidRDefault="00B86404">
      <w:pPr>
        <w:pStyle w:val="ConsPlusCell"/>
        <w:jc w:val="both"/>
      </w:pPr>
      <w:r>
        <w:t>│     │        │метилбутил  │лота, 3-метилбутиловый  │           │</w:t>
      </w:r>
    </w:p>
    <w:p w:rsidR="00B86404" w:rsidRDefault="00B86404">
      <w:pPr>
        <w:pStyle w:val="ConsPlusCell"/>
        <w:jc w:val="both"/>
      </w:pPr>
      <w:r>
        <w:t>│     │        │формиат     │эфир                    │           │</w:t>
      </w:r>
    </w:p>
    <w:p w:rsidR="00B86404" w:rsidRDefault="00B86404">
      <w:pPr>
        <w:pStyle w:val="ConsPlusCell"/>
        <w:jc w:val="both"/>
      </w:pPr>
      <w:r>
        <w:t>├─────┼────────┼────────────┼────────────────────────┼───────────┤</w:t>
      </w:r>
    </w:p>
    <w:p w:rsidR="00B86404" w:rsidRDefault="00B86404">
      <w:pPr>
        <w:pStyle w:val="ConsPlusCell"/>
        <w:jc w:val="both"/>
      </w:pPr>
      <w:r>
        <w:t>│ 1771│Ru12.139│Меркаптоа-  │2-метоксибензол-1-тиол  │Идент. нат.│</w:t>
      </w:r>
    </w:p>
    <w:p w:rsidR="00B86404" w:rsidRDefault="00B86404">
      <w:pPr>
        <w:pStyle w:val="ConsPlusCell"/>
        <w:jc w:val="both"/>
      </w:pPr>
      <w:r>
        <w:t>│     │        │низол       │                        │           │</w:t>
      </w:r>
    </w:p>
    <w:p w:rsidR="00B86404" w:rsidRDefault="00B86404">
      <w:pPr>
        <w:pStyle w:val="ConsPlusCell"/>
        <w:jc w:val="both"/>
      </w:pPr>
      <w:r>
        <w:t>├─────┼────────┼────────────┼────────────────────────┼───────────┤</w:t>
      </w:r>
    </w:p>
    <w:p w:rsidR="00B86404" w:rsidRDefault="00B86404">
      <w:pPr>
        <w:pStyle w:val="ConsPlusCell"/>
        <w:jc w:val="both"/>
      </w:pPr>
      <w:r>
        <w:t>│ 1772│Ru12.141│Меркаптопи- │2,6,6 триметил-бицик-   │Искусств.  │</w:t>
      </w:r>
    </w:p>
    <w:p w:rsidR="00B86404" w:rsidRDefault="00B86404">
      <w:pPr>
        <w:pStyle w:val="ConsPlusCell"/>
        <w:jc w:val="both"/>
      </w:pPr>
      <w:r>
        <w:t>│     │        │нан         │ло[3.1.1]гептан-2-тиол  │           │</w:t>
      </w:r>
    </w:p>
    <w:p w:rsidR="00B86404" w:rsidRDefault="00B86404">
      <w:pPr>
        <w:pStyle w:val="ConsPlusCell"/>
        <w:jc w:val="both"/>
      </w:pPr>
      <w:r>
        <w:t>├─────┼────────┼────────────┼────────────────────────┼───────────┤</w:t>
      </w:r>
    </w:p>
    <w:p w:rsidR="00B86404" w:rsidRDefault="00B86404">
      <w:pPr>
        <w:pStyle w:val="ConsPlusCell"/>
        <w:jc w:val="both"/>
      </w:pPr>
      <w:r>
        <w:t>│ 1773│Ru12.142│Меркаптопи- │2,6,6 триметил-бицик-   │Искусств.  │</w:t>
      </w:r>
    </w:p>
    <w:p w:rsidR="00B86404" w:rsidRDefault="00B86404">
      <w:pPr>
        <w:pStyle w:val="ConsPlusCell"/>
        <w:jc w:val="both"/>
      </w:pPr>
      <w:r>
        <w:t>│     │        │нан         │ло[3.1.1]гептан-3-тиол  │           │</w:t>
      </w:r>
    </w:p>
    <w:p w:rsidR="00B86404" w:rsidRDefault="00B86404">
      <w:pPr>
        <w:pStyle w:val="ConsPlusCell"/>
        <w:jc w:val="both"/>
      </w:pPr>
      <w:r>
        <w:t>├─────┼────────┼────────────┼────────────────────────┼───────────┤</w:t>
      </w:r>
    </w:p>
    <w:p w:rsidR="00B86404" w:rsidRDefault="00B86404">
      <w:pPr>
        <w:pStyle w:val="ConsPlusCell"/>
        <w:jc w:val="both"/>
      </w:pPr>
      <w:r>
        <w:t>│ 1774│Ru12.143│Меркаптопро-│Меркаптопропан-2-он     │Идент. нат.│</w:t>
      </w:r>
    </w:p>
    <w:p w:rsidR="00B86404" w:rsidRDefault="00B86404">
      <w:pPr>
        <w:pStyle w:val="ConsPlusCell"/>
        <w:jc w:val="both"/>
      </w:pPr>
      <w:r>
        <w:t>│     │        │пан-2-он    │                        │           │</w:t>
      </w:r>
    </w:p>
    <w:p w:rsidR="00B86404" w:rsidRDefault="00B86404">
      <w:pPr>
        <w:pStyle w:val="ConsPlusCell"/>
        <w:jc w:val="both"/>
      </w:pPr>
      <w:r>
        <w:t>├─────┼────────┼────────────┼────────────────────────┼───────────┤</w:t>
      </w:r>
    </w:p>
    <w:p w:rsidR="00B86404" w:rsidRDefault="00B86404">
      <w:pPr>
        <w:pStyle w:val="ConsPlusCell"/>
        <w:jc w:val="both"/>
      </w:pPr>
      <w:r>
        <w:t>│ 1775│Ru12.144│Меркаптопро-│3-меркапто-пропановая   │           │</w:t>
      </w:r>
    </w:p>
    <w:p w:rsidR="00B86404" w:rsidRDefault="00B86404">
      <w:pPr>
        <w:pStyle w:val="ConsPlusCell"/>
        <w:jc w:val="both"/>
      </w:pPr>
      <w:r>
        <w:t>│     │        │пионовая    │кислота                 │           │</w:t>
      </w:r>
    </w:p>
    <w:p w:rsidR="00B86404" w:rsidRDefault="00B86404">
      <w:pPr>
        <w:pStyle w:val="ConsPlusCell"/>
        <w:jc w:val="both"/>
      </w:pPr>
      <w:r>
        <w:t>│     │        │кислота     │                        │           │</w:t>
      </w:r>
    </w:p>
    <w:p w:rsidR="00B86404" w:rsidRDefault="00B86404">
      <w:pPr>
        <w:pStyle w:val="ConsPlusCell"/>
        <w:jc w:val="both"/>
      </w:pPr>
      <w:r>
        <w:t>├─────┼────────┼────────────┼────────────────────────┼───────────┤</w:t>
      </w:r>
    </w:p>
    <w:p w:rsidR="00B86404" w:rsidRDefault="00B86404">
      <w:pPr>
        <w:pStyle w:val="ConsPlusCell"/>
        <w:jc w:val="both"/>
      </w:pPr>
      <w:r>
        <w:t>│ 1776│Ru12.145│Метокси-2-  │4-метокси-2-метилбутан- │Идент. нат.│</w:t>
      </w:r>
    </w:p>
    <w:p w:rsidR="00B86404" w:rsidRDefault="00B86404">
      <w:pPr>
        <w:pStyle w:val="ConsPlusCell"/>
        <w:jc w:val="both"/>
      </w:pPr>
      <w:r>
        <w:t>│     │        │метилбутан- │тиол-2                  │           │</w:t>
      </w:r>
    </w:p>
    <w:p w:rsidR="00B86404" w:rsidRDefault="00B86404">
      <w:pPr>
        <w:pStyle w:val="ConsPlusCell"/>
        <w:jc w:val="both"/>
      </w:pPr>
      <w:r>
        <w:t>│     │        │2-тиол      │                        │           │</w:t>
      </w:r>
    </w:p>
    <w:p w:rsidR="00B86404" w:rsidRDefault="00B86404">
      <w:pPr>
        <w:pStyle w:val="ConsPlusCell"/>
        <w:jc w:val="both"/>
      </w:pPr>
      <w:r>
        <w:t>├─────┼────────┼────────────┼────────────────────────┼───────────┤</w:t>
      </w:r>
    </w:p>
    <w:p w:rsidR="00B86404" w:rsidRDefault="00B86404">
      <w:pPr>
        <w:pStyle w:val="ConsPlusCell"/>
        <w:jc w:val="both"/>
      </w:pPr>
      <w:r>
        <w:t>│ 1777│Ru12.146│Метил (ме-  │(метилтио)уксусная кис- │Идент. нат.│</w:t>
      </w:r>
    </w:p>
    <w:p w:rsidR="00B86404" w:rsidRDefault="00B86404">
      <w:pPr>
        <w:pStyle w:val="ConsPlusCell"/>
        <w:jc w:val="both"/>
      </w:pPr>
      <w:r>
        <w:t>│     │        │тилтио)аце- │лота, метиловый эфир    │           │</w:t>
      </w:r>
    </w:p>
    <w:p w:rsidR="00B86404" w:rsidRDefault="00B86404">
      <w:pPr>
        <w:pStyle w:val="ConsPlusCell"/>
        <w:jc w:val="both"/>
      </w:pPr>
      <w:r>
        <w:t>│     │        │тат         │                        │           │</w:t>
      </w:r>
    </w:p>
    <w:p w:rsidR="00B86404" w:rsidRDefault="00B86404">
      <w:pPr>
        <w:pStyle w:val="ConsPlusCell"/>
        <w:jc w:val="both"/>
      </w:pPr>
      <w:r>
        <w:t>├─────┼────────┼────────────┼────────────────────────┼───────────┤</w:t>
      </w:r>
    </w:p>
    <w:p w:rsidR="00B86404" w:rsidRDefault="00B86404">
      <w:pPr>
        <w:pStyle w:val="ConsPlusCell"/>
        <w:jc w:val="both"/>
      </w:pPr>
      <w:r>
        <w:t>│ 1778│Ru12.147│Метил 2-(ме-│Метил 2-(метилтио)бута- │Нат.,      │</w:t>
      </w:r>
    </w:p>
    <w:p w:rsidR="00B86404" w:rsidRDefault="00B86404">
      <w:pPr>
        <w:pStyle w:val="ConsPlusCell"/>
        <w:jc w:val="both"/>
      </w:pPr>
      <w:r>
        <w:t>│     │        │тилтио)бути-│ноат                    │Идент. нат.│</w:t>
      </w:r>
    </w:p>
    <w:p w:rsidR="00B86404" w:rsidRDefault="00B86404">
      <w:pPr>
        <w:pStyle w:val="ConsPlusCell"/>
        <w:jc w:val="both"/>
      </w:pPr>
      <w:r>
        <w:t>│     │        │рат         │                        │           │</w:t>
      </w:r>
    </w:p>
    <w:p w:rsidR="00B86404" w:rsidRDefault="00B86404">
      <w:pPr>
        <w:pStyle w:val="ConsPlusCell"/>
        <w:jc w:val="both"/>
      </w:pPr>
      <w:r>
        <w:t>├─────┼────────┼────────────┼────────────────────────┼───────────┤</w:t>
      </w:r>
    </w:p>
    <w:p w:rsidR="00B86404" w:rsidRDefault="00B86404">
      <w:pPr>
        <w:pStyle w:val="ConsPlusCell"/>
        <w:jc w:val="both"/>
      </w:pPr>
      <w:r>
        <w:t>│ 1779│Ru12.148│Метил 4-ме- │4-метилтиоэнантовая     │Идент. нат.│</w:t>
      </w:r>
    </w:p>
    <w:p w:rsidR="00B86404" w:rsidRDefault="00B86404">
      <w:pPr>
        <w:pStyle w:val="ConsPlusCell"/>
        <w:jc w:val="both"/>
      </w:pPr>
      <w:r>
        <w:t>│     │        │тилпентанти-│кислота, S-метиловый    │           │</w:t>
      </w:r>
    </w:p>
    <w:p w:rsidR="00B86404" w:rsidRDefault="00B86404">
      <w:pPr>
        <w:pStyle w:val="ConsPlusCell"/>
        <w:jc w:val="both"/>
      </w:pPr>
      <w:r>
        <w:t>│     │        │оат         │эфир                    │           │</w:t>
      </w:r>
    </w:p>
    <w:p w:rsidR="00B86404" w:rsidRDefault="00B86404">
      <w:pPr>
        <w:pStyle w:val="ConsPlusCell"/>
        <w:jc w:val="both"/>
      </w:pPr>
      <w:r>
        <w:t>├─────┼────────┼────────────┼────────────────────────┼───────────┤</w:t>
      </w:r>
    </w:p>
    <w:p w:rsidR="00B86404" w:rsidRDefault="00B86404">
      <w:pPr>
        <w:pStyle w:val="ConsPlusCell"/>
        <w:jc w:val="both"/>
      </w:pPr>
      <w:r>
        <w:t>│ 1780│Ru12.149│Метил аце-  │Тиоуксусная кислота,    │Идент. нат.│</w:t>
      </w:r>
    </w:p>
    <w:p w:rsidR="00B86404" w:rsidRDefault="00B86404">
      <w:pPr>
        <w:pStyle w:val="ConsPlusCell"/>
        <w:jc w:val="both"/>
      </w:pPr>
      <w:r>
        <w:lastRenderedPageBreak/>
        <w:t>│     │        │тотиоат     │S-метиловый эфир        │           │</w:t>
      </w:r>
    </w:p>
    <w:p w:rsidR="00B86404" w:rsidRDefault="00B86404">
      <w:pPr>
        <w:pStyle w:val="ConsPlusCell"/>
        <w:jc w:val="both"/>
      </w:pPr>
      <w:r>
        <w:t>├─────┼────────┼────────────┼────────────────────────┼───────────┤</w:t>
      </w:r>
    </w:p>
    <w:p w:rsidR="00B86404" w:rsidRDefault="00B86404">
      <w:pPr>
        <w:pStyle w:val="ConsPlusCell"/>
        <w:jc w:val="both"/>
      </w:pPr>
      <w:r>
        <w:t>│ 1781│Ru12.150│Метил бензо-│Бензолкарботионовая     │Идент. нат.│</w:t>
      </w:r>
    </w:p>
    <w:p w:rsidR="00B86404" w:rsidRDefault="00B86404">
      <w:pPr>
        <w:pStyle w:val="ConsPlusCell"/>
        <w:jc w:val="both"/>
      </w:pPr>
      <w:r>
        <w:t>│     │        │тиоат       │кислота, S-метил эфир   │           │</w:t>
      </w:r>
    </w:p>
    <w:p w:rsidR="00B86404" w:rsidRDefault="00B86404">
      <w:pPr>
        <w:pStyle w:val="ConsPlusCell"/>
        <w:jc w:val="both"/>
      </w:pPr>
      <w:r>
        <w:t>├─────┼────────┼────────────┼────────────────────────┼───────────┤</w:t>
      </w:r>
    </w:p>
    <w:p w:rsidR="00B86404" w:rsidRDefault="00B86404">
      <w:pPr>
        <w:pStyle w:val="ConsPlusCell"/>
        <w:jc w:val="both"/>
      </w:pPr>
      <w:r>
        <w:t>│ 1782│Ru12.153│Метил этил  │Метилэтил дисульфид     │Идент. нат.│</w:t>
      </w:r>
    </w:p>
    <w:p w:rsidR="00B86404" w:rsidRDefault="00B86404">
      <w:pPr>
        <w:pStyle w:val="ConsPlusCell"/>
        <w:jc w:val="both"/>
      </w:pPr>
      <w:r>
        <w:t>│     │        │дисульфид   │                        │           │</w:t>
      </w:r>
    </w:p>
    <w:p w:rsidR="00B86404" w:rsidRDefault="00B86404">
      <w:pPr>
        <w:pStyle w:val="ConsPlusCell"/>
        <w:jc w:val="both"/>
      </w:pPr>
      <w:r>
        <w:t>├─────┼────────┼────────────┼────────────────────────┼───────────┤</w:t>
      </w:r>
    </w:p>
    <w:p w:rsidR="00B86404" w:rsidRDefault="00B86404">
      <w:pPr>
        <w:pStyle w:val="ConsPlusCell"/>
        <w:jc w:val="both"/>
      </w:pPr>
      <w:r>
        <w:t>│ 1783│Ru12.154│Метилэтил   │Метилтиоэтан            │Идент. нат.│</w:t>
      </w:r>
    </w:p>
    <w:p w:rsidR="00B86404" w:rsidRDefault="00B86404">
      <w:pPr>
        <w:pStyle w:val="ConsPlusCell"/>
        <w:jc w:val="both"/>
      </w:pPr>
      <w:r>
        <w:t>│     │        │сульфид     │                        │           │</w:t>
      </w:r>
    </w:p>
    <w:p w:rsidR="00B86404" w:rsidRDefault="00B86404">
      <w:pPr>
        <w:pStyle w:val="ConsPlusCell"/>
        <w:jc w:val="both"/>
      </w:pPr>
      <w:r>
        <w:t>├─────┼────────┼────────────┼────────────────────────┼───────────┤</w:t>
      </w:r>
    </w:p>
    <w:p w:rsidR="00B86404" w:rsidRDefault="00B86404">
      <w:pPr>
        <w:pStyle w:val="ConsPlusCell"/>
        <w:jc w:val="both"/>
      </w:pPr>
      <w:r>
        <w:t>│ 1784│Ru12.155│Метилэтил   │этил метил трисульфид   │Идент. нат.│</w:t>
      </w:r>
    </w:p>
    <w:p w:rsidR="00B86404" w:rsidRDefault="00B86404">
      <w:pPr>
        <w:pStyle w:val="ConsPlusCell"/>
        <w:jc w:val="both"/>
      </w:pPr>
      <w:r>
        <w:t>│     │        │трисульфид  │                        │           │</w:t>
      </w:r>
    </w:p>
    <w:p w:rsidR="00B86404" w:rsidRDefault="00B86404">
      <w:pPr>
        <w:pStyle w:val="ConsPlusCell"/>
        <w:jc w:val="both"/>
      </w:pPr>
      <w:r>
        <w:t>├─────┼────────┼────────────┼────────────────────────┼───────────┤</w:t>
      </w:r>
    </w:p>
    <w:p w:rsidR="00B86404" w:rsidRDefault="00B86404">
      <w:pPr>
        <w:pStyle w:val="ConsPlusCell"/>
        <w:jc w:val="both"/>
      </w:pPr>
      <w:r>
        <w:t>│ 1785│Ru12.156│Метилгексан-│Тиогексановая кислота,  │Идент. нат.│</w:t>
      </w:r>
    </w:p>
    <w:p w:rsidR="00B86404" w:rsidRDefault="00B86404">
      <w:pPr>
        <w:pStyle w:val="ConsPlusCell"/>
        <w:jc w:val="both"/>
      </w:pPr>
      <w:r>
        <w:t>│     │        │тиоат       │метиловый эфир          │           │</w:t>
      </w:r>
    </w:p>
    <w:p w:rsidR="00B86404" w:rsidRDefault="00B86404">
      <w:pPr>
        <w:pStyle w:val="ConsPlusCell"/>
        <w:jc w:val="both"/>
      </w:pPr>
      <w:r>
        <w:t>├─────┼────────┼────────────┼────────────────────────┼───────────┤</w:t>
      </w:r>
    </w:p>
    <w:p w:rsidR="00B86404" w:rsidRDefault="00B86404">
      <w:pPr>
        <w:pStyle w:val="ConsPlusCell"/>
        <w:jc w:val="both"/>
      </w:pPr>
      <w:r>
        <w:t>│ 1786│Ru12.157│Метилизова- │3-Метилтиобутановая     │Идент. нат.│</w:t>
      </w:r>
    </w:p>
    <w:p w:rsidR="00B86404" w:rsidRDefault="00B86404">
      <w:pPr>
        <w:pStyle w:val="ConsPlusCell"/>
        <w:jc w:val="both"/>
      </w:pPr>
      <w:r>
        <w:t>│     │        │лерилтиоат  │кислота, S-метиловый    │           │</w:t>
      </w:r>
    </w:p>
    <w:p w:rsidR="00B86404" w:rsidRDefault="00B86404">
      <w:pPr>
        <w:pStyle w:val="ConsPlusCell"/>
        <w:jc w:val="both"/>
      </w:pPr>
      <w:r>
        <w:t>│     │        │            │эфир                    │           │</w:t>
      </w:r>
    </w:p>
    <w:p w:rsidR="00B86404" w:rsidRDefault="00B86404">
      <w:pPr>
        <w:pStyle w:val="ConsPlusCell"/>
        <w:jc w:val="both"/>
      </w:pPr>
      <w:r>
        <w:t>├─────┼────────┼────────────┼────────────────────────┼───────────┤</w:t>
      </w:r>
    </w:p>
    <w:p w:rsidR="00B86404" w:rsidRDefault="00B86404">
      <w:pPr>
        <w:pStyle w:val="ConsPlusCell"/>
        <w:jc w:val="both"/>
      </w:pPr>
      <w:r>
        <w:t>│ 1787│Ru12.159│Метилметан- │Метантиосульфоновая     │Идент. нат.│</w:t>
      </w:r>
    </w:p>
    <w:p w:rsidR="00B86404" w:rsidRDefault="00B86404">
      <w:pPr>
        <w:pStyle w:val="ConsPlusCell"/>
        <w:jc w:val="both"/>
      </w:pPr>
      <w:r>
        <w:t>│     │        │тиосульфонат│кислота, S-метиловый    │           │</w:t>
      </w:r>
    </w:p>
    <w:p w:rsidR="00B86404" w:rsidRDefault="00B86404">
      <w:pPr>
        <w:pStyle w:val="ConsPlusCell"/>
        <w:jc w:val="both"/>
      </w:pPr>
      <w:r>
        <w:t>│     │        │            │эфир                    │           │</w:t>
      </w:r>
    </w:p>
    <w:p w:rsidR="00B86404" w:rsidRDefault="00B86404">
      <w:pPr>
        <w:pStyle w:val="ConsPlusCell"/>
        <w:jc w:val="both"/>
      </w:pPr>
      <w:r>
        <w:t>├─────┼────────┼────────────┼────────────────────────┼───────────┤</w:t>
      </w:r>
    </w:p>
    <w:p w:rsidR="00B86404" w:rsidRDefault="00B86404">
      <w:pPr>
        <w:pStyle w:val="ConsPlusCell"/>
        <w:jc w:val="both"/>
      </w:pPr>
      <w:r>
        <w:t>│ 1788│Ru12.161│Метилфенил- │Метилфенилдисульфид     │Идент. нат.│</w:t>
      </w:r>
    </w:p>
    <w:p w:rsidR="00B86404" w:rsidRDefault="00B86404">
      <w:pPr>
        <w:pStyle w:val="ConsPlusCell"/>
        <w:jc w:val="both"/>
      </w:pPr>
      <w:r>
        <w:t>│     │        │дисульфид   │                        │           │</w:t>
      </w:r>
    </w:p>
    <w:p w:rsidR="00B86404" w:rsidRDefault="00B86404">
      <w:pPr>
        <w:pStyle w:val="ConsPlusCell"/>
        <w:jc w:val="both"/>
      </w:pPr>
      <w:r>
        <w:t>├─────┼────────┼────────────┼────────────────────────┼───────────┤</w:t>
      </w:r>
    </w:p>
    <w:p w:rsidR="00B86404" w:rsidRDefault="00B86404">
      <w:pPr>
        <w:pStyle w:val="ConsPlusCell"/>
        <w:jc w:val="both"/>
      </w:pPr>
      <w:r>
        <w:t>│ 1789│Ru12.162│Метил фенил │(метилтио)-бензол;      │Идент. нат.│</w:t>
      </w:r>
    </w:p>
    <w:p w:rsidR="00B86404" w:rsidRDefault="00B86404">
      <w:pPr>
        <w:pStyle w:val="ConsPlusCell"/>
        <w:jc w:val="both"/>
      </w:pPr>
      <w:r>
        <w:t>│     │        │сульфид     │тиоанизол               │           │</w:t>
      </w:r>
    </w:p>
    <w:p w:rsidR="00B86404" w:rsidRDefault="00B86404">
      <w:pPr>
        <w:pStyle w:val="ConsPlusCell"/>
        <w:jc w:val="both"/>
      </w:pPr>
      <w:r>
        <w:t>├─────┼────────┼────────────┼────────────────────────┼───────────┤</w:t>
      </w:r>
    </w:p>
    <w:p w:rsidR="00B86404" w:rsidRDefault="00B86404">
      <w:pPr>
        <w:pStyle w:val="ConsPlusCell"/>
        <w:jc w:val="both"/>
      </w:pPr>
      <w:r>
        <w:t>│ 1790│Ru12.163│Метил проп- │Метил проп-1-енил       │Идент. нат.│</w:t>
      </w:r>
    </w:p>
    <w:p w:rsidR="00B86404" w:rsidRDefault="00B86404">
      <w:pPr>
        <w:pStyle w:val="ConsPlusCell"/>
        <w:jc w:val="both"/>
      </w:pPr>
      <w:r>
        <w:t>│     │        │1-енил суль-│сульфид                 │           │</w:t>
      </w:r>
    </w:p>
    <w:p w:rsidR="00B86404" w:rsidRDefault="00B86404">
      <w:pPr>
        <w:pStyle w:val="ConsPlusCell"/>
        <w:jc w:val="both"/>
      </w:pPr>
      <w:r>
        <w:t>│     │        │фид         │                        │           │</w:t>
      </w:r>
    </w:p>
    <w:p w:rsidR="00B86404" w:rsidRDefault="00B86404">
      <w:pPr>
        <w:pStyle w:val="ConsPlusCell"/>
        <w:jc w:val="both"/>
      </w:pPr>
      <w:r>
        <w:t>├─────┼────────┼────────────┼────────────────────────┼───────────┤</w:t>
      </w:r>
    </w:p>
    <w:p w:rsidR="00B86404" w:rsidRDefault="00B86404">
      <w:pPr>
        <w:pStyle w:val="ConsPlusCell"/>
        <w:jc w:val="both"/>
      </w:pPr>
      <w:r>
        <w:t>│ 1791│Ru12.164│Метил проп- │Метил проп-1-енил       │Идент. нат.│</w:t>
      </w:r>
    </w:p>
    <w:p w:rsidR="00B86404" w:rsidRDefault="00B86404">
      <w:pPr>
        <w:pStyle w:val="ConsPlusCell"/>
        <w:jc w:val="both"/>
      </w:pPr>
      <w:r>
        <w:t>│     │        │1-енил три- │трисульфид              │           │</w:t>
      </w:r>
    </w:p>
    <w:p w:rsidR="00B86404" w:rsidRDefault="00B86404">
      <w:pPr>
        <w:pStyle w:val="ConsPlusCell"/>
        <w:jc w:val="both"/>
      </w:pPr>
      <w:r>
        <w:t>│     │        │сульфид     │                        │           │</w:t>
      </w:r>
    </w:p>
    <w:p w:rsidR="00B86404" w:rsidRDefault="00B86404">
      <w:pPr>
        <w:pStyle w:val="ConsPlusCell"/>
        <w:jc w:val="both"/>
      </w:pPr>
      <w:r>
        <w:t>├─────┼────────┼────────────┼────────────────────────┼───────────┤</w:t>
      </w:r>
    </w:p>
    <w:p w:rsidR="00B86404" w:rsidRDefault="00B86404">
      <w:pPr>
        <w:pStyle w:val="ConsPlusCell"/>
        <w:jc w:val="both"/>
      </w:pPr>
      <w:r>
        <w:t>│ 1792│Ru12.166│Метил пропил│1-(метилтио)-пропан     │Идент. нат.│</w:t>
      </w:r>
    </w:p>
    <w:p w:rsidR="00B86404" w:rsidRDefault="00B86404">
      <w:pPr>
        <w:pStyle w:val="ConsPlusCell"/>
        <w:jc w:val="both"/>
      </w:pPr>
      <w:r>
        <w:t>│     │        │сульфид     │                        │           │</w:t>
      </w:r>
    </w:p>
    <w:p w:rsidR="00B86404" w:rsidRDefault="00B86404">
      <w:pPr>
        <w:pStyle w:val="ConsPlusCell"/>
        <w:jc w:val="both"/>
      </w:pPr>
      <w:r>
        <w:t>├─────┼────────┼────────────┼────────────────────────┼───────────┤</w:t>
      </w:r>
    </w:p>
    <w:p w:rsidR="00B86404" w:rsidRDefault="00B86404">
      <w:pPr>
        <w:pStyle w:val="ConsPlusCell"/>
        <w:jc w:val="both"/>
      </w:pPr>
      <w:r>
        <w:t>│ 1793│Ru12.168│Метил-2-(ме-│2-метил-2-(метилдитио)- │Идент. нат.│</w:t>
      </w:r>
    </w:p>
    <w:p w:rsidR="00B86404" w:rsidRDefault="00B86404">
      <w:pPr>
        <w:pStyle w:val="ConsPlusCell"/>
        <w:jc w:val="both"/>
      </w:pPr>
      <w:r>
        <w:t>│     │        │тилдитио)   │пропаналь               │           │</w:t>
      </w:r>
    </w:p>
    <w:p w:rsidR="00B86404" w:rsidRDefault="00B86404">
      <w:pPr>
        <w:pStyle w:val="ConsPlusCell"/>
        <w:jc w:val="both"/>
      </w:pPr>
      <w:r>
        <w:t>│     │        │пропаналь   │                        │           │</w:t>
      </w:r>
    </w:p>
    <w:p w:rsidR="00B86404" w:rsidRDefault="00B86404">
      <w:pPr>
        <w:pStyle w:val="ConsPlusCell"/>
        <w:jc w:val="both"/>
      </w:pPr>
      <w:r>
        <w:t>├─────┼────────┼────────────┼────────────────────────┼───────────┤</w:t>
      </w:r>
    </w:p>
    <w:p w:rsidR="00B86404" w:rsidRDefault="00B86404">
      <w:pPr>
        <w:pStyle w:val="ConsPlusCell"/>
        <w:jc w:val="both"/>
      </w:pPr>
      <w:r>
        <w:t>│ 1794│Ru12.169│Метил-4-ок- │4-меркапто-4-метипен-   │Идент. нат.│</w:t>
      </w:r>
    </w:p>
    <w:p w:rsidR="00B86404" w:rsidRDefault="00B86404">
      <w:pPr>
        <w:pStyle w:val="ConsPlusCell"/>
        <w:jc w:val="both"/>
      </w:pPr>
      <w:r>
        <w:t>│     │        │сопентан-2- │танон-2                 │           │</w:t>
      </w:r>
    </w:p>
    <w:p w:rsidR="00B86404" w:rsidRDefault="00B86404">
      <w:pPr>
        <w:pStyle w:val="ConsPlusCell"/>
        <w:jc w:val="both"/>
      </w:pPr>
      <w:r>
        <w:t>│     │        │тиол        │                        │           │</w:t>
      </w:r>
    </w:p>
    <w:p w:rsidR="00B86404" w:rsidRDefault="00B86404">
      <w:pPr>
        <w:pStyle w:val="ConsPlusCell"/>
        <w:jc w:val="both"/>
      </w:pPr>
      <w:r>
        <w:t>├─────┼────────┼────────────┼────────────────────────┼───────────┤</w:t>
      </w:r>
    </w:p>
    <w:p w:rsidR="00B86404" w:rsidRDefault="00B86404">
      <w:pPr>
        <w:pStyle w:val="ConsPlusCell"/>
        <w:jc w:val="both"/>
      </w:pPr>
      <w:r>
        <w:t>│ 1795│Ru12.170│Метилбут-2- │Метилбут-2-ен-1-тиол    │Идент. нат.│</w:t>
      </w:r>
    </w:p>
    <w:p w:rsidR="00B86404" w:rsidRDefault="00B86404">
      <w:pPr>
        <w:pStyle w:val="ConsPlusCell"/>
        <w:jc w:val="both"/>
      </w:pPr>
      <w:r>
        <w:t>│     │        │ен-1-тиол   │                        │           │</w:t>
      </w:r>
    </w:p>
    <w:p w:rsidR="00B86404" w:rsidRDefault="00B86404">
      <w:pPr>
        <w:pStyle w:val="ConsPlusCell"/>
        <w:jc w:val="both"/>
      </w:pPr>
      <w:r>
        <w:t>├─────┼────────┼────────────┼────────────────────────┼───────────┤</w:t>
      </w:r>
    </w:p>
    <w:p w:rsidR="00B86404" w:rsidRDefault="00B86404">
      <w:pPr>
        <w:pStyle w:val="ConsPlusCell"/>
        <w:jc w:val="both"/>
      </w:pPr>
      <w:r>
        <w:t>│ 1796│Ru12.171│Метилбутан- │3-метилбутантиол-1      │Идент. нат.│</w:t>
      </w:r>
    </w:p>
    <w:p w:rsidR="00B86404" w:rsidRDefault="00B86404">
      <w:pPr>
        <w:pStyle w:val="ConsPlusCell"/>
        <w:jc w:val="both"/>
      </w:pPr>
      <w:r>
        <w:t>│     │        │1-тиол      │                        │           │</w:t>
      </w:r>
    </w:p>
    <w:p w:rsidR="00B86404" w:rsidRDefault="00B86404">
      <w:pPr>
        <w:pStyle w:val="ConsPlusCell"/>
        <w:jc w:val="both"/>
      </w:pPr>
      <w:r>
        <w:t>├─────┼────────┼────────────┼────────────────────────┼───────────┤</w:t>
      </w:r>
    </w:p>
    <w:p w:rsidR="00B86404" w:rsidRDefault="00B86404">
      <w:pPr>
        <w:pStyle w:val="ConsPlusCell"/>
        <w:jc w:val="both"/>
      </w:pPr>
      <w:r>
        <w:t>│ 1797│Ru12.173│Метилпропан-│2-метилпропантиол-1     │Идент. нат.│</w:t>
      </w:r>
    </w:p>
    <w:p w:rsidR="00B86404" w:rsidRDefault="00B86404">
      <w:pPr>
        <w:pStyle w:val="ConsPlusCell"/>
        <w:jc w:val="both"/>
      </w:pPr>
      <w:r>
        <w:t>│     │        │1-тиол      │                        │           │</w:t>
      </w:r>
    </w:p>
    <w:p w:rsidR="00B86404" w:rsidRDefault="00B86404">
      <w:pPr>
        <w:pStyle w:val="ConsPlusCell"/>
        <w:jc w:val="both"/>
      </w:pPr>
      <w:r>
        <w:t>├─────┼────────┼────────────┼────────────────────────┼───────────┤</w:t>
      </w:r>
    </w:p>
    <w:p w:rsidR="00B86404" w:rsidRDefault="00B86404">
      <w:pPr>
        <w:pStyle w:val="ConsPlusCell"/>
        <w:jc w:val="both"/>
      </w:pPr>
      <w:r>
        <w:t>│ 1798│Ru12.174│Метилпропан-│2-метил-пропантиол-2    │Идент. нат.│</w:t>
      </w:r>
    </w:p>
    <w:p w:rsidR="00B86404" w:rsidRDefault="00B86404">
      <w:pPr>
        <w:pStyle w:val="ConsPlusCell"/>
        <w:jc w:val="both"/>
      </w:pPr>
      <w:r>
        <w:t>│     │        │2-тиол      │                        │           │</w:t>
      </w:r>
    </w:p>
    <w:p w:rsidR="00B86404" w:rsidRDefault="00B86404">
      <w:pPr>
        <w:pStyle w:val="ConsPlusCell"/>
        <w:jc w:val="both"/>
      </w:pPr>
      <w:r>
        <w:t>├─────┼────────┼────────────┼────────────────────────┼───────────┤</w:t>
      </w:r>
    </w:p>
    <w:p w:rsidR="00B86404" w:rsidRDefault="00B86404">
      <w:pPr>
        <w:pStyle w:val="ConsPlusCell"/>
        <w:jc w:val="both"/>
      </w:pPr>
      <w:r>
        <w:t>│ 1799│Ru12.175│Метилсульфи-│Диметилсульфоксид       │Идент. нат.│</w:t>
      </w:r>
    </w:p>
    <w:p w:rsidR="00B86404" w:rsidRDefault="00B86404">
      <w:pPr>
        <w:pStyle w:val="ConsPlusCell"/>
        <w:jc w:val="both"/>
      </w:pPr>
      <w:r>
        <w:t>│     │        │нилметан    │                        │           │</w:t>
      </w:r>
    </w:p>
    <w:p w:rsidR="00B86404" w:rsidRDefault="00B86404">
      <w:pPr>
        <w:pStyle w:val="ConsPlusCell"/>
        <w:jc w:val="both"/>
      </w:pPr>
      <w:r>
        <w:lastRenderedPageBreak/>
        <w:t>├─────┼────────┼────────────┼────────────────────────┼───────────┤</w:t>
      </w:r>
    </w:p>
    <w:p w:rsidR="00B86404" w:rsidRDefault="00B86404">
      <w:pPr>
        <w:pStyle w:val="ConsPlusCell"/>
        <w:jc w:val="both"/>
      </w:pPr>
      <w:r>
        <w:t>│ 1800│Ru12.176│(Метилтио)- │(Метилтио)-2-оксобутано-│Идент. нат.│</w:t>
      </w:r>
    </w:p>
    <w:p w:rsidR="00B86404" w:rsidRDefault="00B86404">
      <w:pPr>
        <w:pStyle w:val="ConsPlusCell"/>
        <w:jc w:val="both"/>
      </w:pPr>
      <w:r>
        <w:t>│     │        │2-оксомасля-│вая кислота             │           │</w:t>
      </w:r>
    </w:p>
    <w:p w:rsidR="00B86404" w:rsidRDefault="00B86404">
      <w:pPr>
        <w:pStyle w:val="ConsPlusCell"/>
        <w:jc w:val="both"/>
      </w:pPr>
      <w:r>
        <w:t>│     │        │ная кислота │                        │           │</w:t>
      </w:r>
    </w:p>
    <w:p w:rsidR="00B86404" w:rsidRDefault="00B86404">
      <w:pPr>
        <w:pStyle w:val="ConsPlusCell"/>
        <w:jc w:val="both"/>
      </w:pPr>
      <w:r>
        <w:t>├─────┼────────┼────────────┼────────────────────────┼───────────┤</w:t>
      </w:r>
    </w:p>
    <w:p w:rsidR="00B86404" w:rsidRDefault="00B86404">
      <w:pPr>
        <w:pStyle w:val="ConsPlusCell"/>
        <w:jc w:val="both"/>
      </w:pPr>
      <w:r>
        <w:t>│ 1801│Ru12.179│(Метилтио)  │2-(метилтио)-этанол     │Идент. нат.│</w:t>
      </w:r>
    </w:p>
    <w:p w:rsidR="00B86404" w:rsidRDefault="00B86404">
      <w:pPr>
        <w:pStyle w:val="ConsPlusCell"/>
        <w:jc w:val="both"/>
      </w:pPr>
      <w:r>
        <w:t>│     │        │этан-1-ол   │                        │           │</w:t>
      </w:r>
    </w:p>
    <w:p w:rsidR="00B86404" w:rsidRDefault="00B86404">
      <w:pPr>
        <w:pStyle w:val="ConsPlusCell"/>
        <w:jc w:val="both"/>
      </w:pPr>
      <w:r>
        <w:t>├─────┼────────┼────────────┼────────────────────────┼───────────┤</w:t>
      </w:r>
    </w:p>
    <w:p w:rsidR="00B86404" w:rsidRDefault="00B86404">
      <w:pPr>
        <w:pStyle w:val="ConsPlusCell"/>
        <w:jc w:val="both"/>
      </w:pPr>
      <w:r>
        <w:t>│ 1802│Ru12.187│Метилтиоме- │Метилтиобутановая кис-  │Идент. нат.│</w:t>
      </w:r>
    </w:p>
    <w:p w:rsidR="00B86404" w:rsidRDefault="00B86404">
      <w:pPr>
        <w:pStyle w:val="ConsPlusCell"/>
        <w:jc w:val="both"/>
      </w:pPr>
      <w:r>
        <w:t>│     │        │тилбутират  │лота, метиловый эфир    │           │</w:t>
      </w:r>
    </w:p>
    <w:p w:rsidR="00B86404" w:rsidRDefault="00B86404">
      <w:pPr>
        <w:pStyle w:val="ConsPlusCell"/>
        <w:jc w:val="both"/>
      </w:pPr>
      <w:r>
        <w:t>├─────┼────────┼────────────┼────────────────────────┼───────────┤</w:t>
      </w:r>
    </w:p>
    <w:p w:rsidR="00B86404" w:rsidRDefault="00B86404">
      <w:pPr>
        <w:pStyle w:val="ConsPlusCell"/>
        <w:jc w:val="both"/>
      </w:pPr>
      <w:r>
        <w:t>│ 1803│Ru12.188│Метилтиоме- │(метилтио)гексановая    │Идент. нат.│</w:t>
      </w:r>
    </w:p>
    <w:p w:rsidR="00B86404" w:rsidRDefault="00B86404">
      <w:pPr>
        <w:pStyle w:val="ConsPlusCell"/>
        <w:jc w:val="both"/>
      </w:pPr>
      <w:r>
        <w:t>│     │        │тилкапронат │кислота, метиловый эфир │           │</w:t>
      </w:r>
    </w:p>
    <w:p w:rsidR="00B86404" w:rsidRDefault="00B86404">
      <w:pPr>
        <w:pStyle w:val="ConsPlusCell"/>
        <w:jc w:val="both"/>
      </w:pPr>
      <w:r>
        <w:t>├─────┼────────┼────────────┼────────────────────────┼───────────┤</w:t>
      </w:r>
    </w:p>
    <w:p w:rsidR="00B86404" w:rsidRDefault="00B86404">
      <w:pPr>
        <w:pStyle w:val="ConsPlusCell"/>
        <w:jc w:val="both"/>
      </w:pPr>
      <w:r>
        <w:t>│ 1804│Ru12.192│Пентан-2-   │Пентантиол-2            │Идент. нат.│</w:t>
      </w:r>
    </w:p>
    <w:p w:rsidR="00B86404" w:rsidRDefault="00B86404">
      <w:pPr>
        <w:pStyle w:val="ConsPlusCell"/>
        <w:jc w:val="both"/>
      </w:pPr>
      <w:r>
        <w:t>│     │        │тиол        │                        │           │</w:t>
      </w:r>
    </w:p>
    <w:p w:rsidR="00B86404" w:rsidRDefault="00B86404">
      <w:pPr>
        <w:pStyle w:val="ConsPlusCell"/>
        <w:jc w:val="both"/>
      </w:pPr>
      <w:r>
        <w:t>├─────┼────────┼────────────┼────────────────────────┼───────────┤</w:t>
      </w:r>
    </w:p>
    <w:p w:rsidR="00B86404" w:rsidRDefault="00B86404">
      <w:pPr>
        <w:pStyle w:val="ConsPlusCell"/>
        <w:jc w:val="both"/>
      </w:pPr>
      <w:r>
        <w:t>│ 1805│Ru12.193│Фенилэтил   │(2-изотиоцианатоэтил)-  │Идент. нат.│</w:t>
      </w:r>
    </w:p>
    <w:p w:rsidR="00B86404" w:rsidRDefault="00B86404">
      <w:pPr>
        <w:pStyle w:val="ConsPlusCell"/>
        <w:jc w:val="both"/>
      </w:pPr>
      <w:r>
        <w:t>│     │        │изотиоцианат│бензол                  │           │</w:t>
      </w:r>
    </w:p>
    <w:p w:rsidR="00B86404" w:rsidRDefault="00B86404">
      <w:pPr>
        <w:pStyle w:val="ConsPlusCell"/>
        <w:jc w:val="both"/>
      </w:pPr>
      <w:r>
        <w:t>├─────┼────────┼────────────┼────────────────────────┼───────────┤</w:t>
      </w:r>
    </w:p>
    <w:p w:rsidR="00B86404" w:rsidRDefault="00B86404">
      <w:pPr>
        <w:pStyle w:val="ConsPlusCell"/>
        <w:jc w:val="both"/>
      </w:pPr>
      <w:r>
        <w:t>│ 1806│Ru12.194│Фенилэтан-  │1-тиоэтилбензол         │Идент. нат.│</w:t>
      </w:r>
    </w:p>
    <w:p w:rsidR="00B86404" w:rsidRDefault="00B86404">
      <w:pPr>
        <w:pStyle w:val="ConsPlusCell"/>
        <w:jc w:val="both"/>
      </w:pPr>
      <w:r>
        <w:t>│     │        │1-тиол      │                        │           │</w:t>
      </w:r>
    </w:p>
    <w:p w:rsidR="00B86404" w:rsidRDefault="00B86404">
      <w:pPr>
        <w:pStyle w:val="ConsPlusCell"/>
        <w:jc w:val="both"/>
      </w:pPr>
      <w:r>
        <w:t>├─────┼────────┼────────────┼────────────────────────┼───────────┤</w:t>
      </w:r>
    </w:p>
    <w:p w:rsidR="00B86404" w:rsidRDefault="00B86404">
      <w:pPr>
        <w:pStyle w:val="ConsPlusCell"/>
        <w:jc w:val="both"/>
      </w:pPr>
      <w:r>
        <w:t>│ 1807│Ru12.195│Пренил      │S-(3-Метилбут-2-ен-1-   │Идент. нат.│</w:t>
      </w:r>
    </w:p>
    <w:p w:rsidR="00B86404" w:rsidRDefault="00B86404">
      <w:pPr>
        <w:pStyle w:val="ConsPlusCell"/>
        <w:jc w:val="both"/>
      </w:pPr>
      <w:r>
        <w:t>│     │        │тиоацетат   │иловый) эфир тиоэтановой│           │</w:t>
      </w:r>
    </w:p>
    <w:p w:rsidR="00B86404" w:rsidRDefault="00B86404">
      <w:pPr>
        <w:pStyle w:val="ConsPlusCell"/>
        <w:jc w:val="both"/>
      </w:pPr>
      <w:r>
        <w:t>│     │        │            │кислоты                 │           │</w:t>
      </w:r>
    </w:p>
    <w:p w:rsidR="00B86404" w:rsidRDefault="00B86404">
      <w:pPr>
        <w:pStyle w:val="ConsPlusCell"/>
        <w:jc w:val="both"/>
      </w:pPr>
      <w:r>
        <w:t>├─────┼────────┼────────────┼────────────────────────┼───────────┤</w:t>
      </w:r>
    </w:p>
    <w:p w:rsidR="00B86404" w:rsidRDefault="00B86404">
      <w:pPr>
        <w:pStyle w:val="ConsPlusCell"/>
        <w:jc w:val="both"/>
      </w:pPr>
      <w:r>
        <w:t>│ 1808│Ru12.197│пропан-2-   │2-пропантиол            │Идент. нат.│</w:t>
      </w:r>
    </w:p>
    <w:p w:rsidR="00B86404" w:rsidRDefault="00B86404">
      <w:pPr>
        <w:pStyle w:val="ConsPlusCell"/>
        <w:jc w:val="both"/>
      </w:pPr>
      <w:r>
        <w:t>│     │        │тиол        │                        │           │</w:t>
      </w:r>
    </w:p>
    <w:p w:rsidR="00B86404" w:rsidRDefault="00B86404">
      <w:pPr>
        <w:pStyle w:val="ConsPlusCell"/>
        <w:jc w:val="both"/>
      </w:pPr>
      <w:r>
        <w:t>├─────┼────────┼────────────┼────────────────────────┼───────────┤</w:t>
      </w:r>
    </w:p>
    <w:p w:rsidR="00B86404" w:rsidRDefault="00B86404">
      <w:pPr>
        <w:pStyle w:val="ConsPlusCell"/>
        <w:jc w:val="both"/>
      </w:pPr>
      <w:r>
        <w:t>│ 1809│Ru12.201│Ацетилтио-  │Ацетилтио-п-ментенанон-3│Идент. нат.│</w:t>
      </w:r>
    </w:p>
    <w:p w:rsidR="00B86404" w:rsidRDefault="00B86404">
      <w:pPr>
        <w:pStyle w:val="ConsPlusCell"/>
        <w:jc w:val="both"/>
      </w:pPr>
      <w:r>
        <w:t>│     │        │п-ментена-  │                        │           │</w:t>
      </w:r>
    </w:p>
    <w:p w:rsidR="00B86404" w:rsidRDefault="00B86404">
      <w:pPr>
        <w:pStyle w:val="ConsPlusCell"/>
        <w:jc w:val="both"/>
      </w:pPr>
      <w:r>
        <w:t>│     │        │нон-3       │                        │           │</w:t>
      </w:r>
    </w:p>
    <w:p w:rsidR="00B86404" w:rsidRDefault="00B86404">
      <w:pPr>
        <w:pStyle w:val="ConsPlusCell"/>
        <w:jc w:val="both"/>
      </w:pPr>
      <w:r>
        <w:t>├─────┼────────┼────────────┼────────────────────────┼───────────┤</w:t>
      </w:r>
    </w:p>
    <w:p w:rsidR="00B86404" w:rsidRDefault="00B86404">
      <w:pPr>
        <w:pStyle w:val="ConsPlusCell"/>
        <w:jc w:val="both"/>
      </w:pPr>
      <w:r>
        <w:t>│ 1810│Ru12.203│Метилтио 2- │2-(асетилокси)-пропанти-│Искусств.  │</w:t>
      </w:r>
    </w:p>
    <w:p w:rsidR="00B86404" w:rsidRDefault="00B86404">
      <w:pPr>
        <w:pStyle w:val="ConsPlusCell"/>
        <w:jc w:val="both"/>
      </w:pPr>
      <w:r>
        <w:t>│     │        │(ацетокси)  │оловая кислота, S-мети- │           │</w:t>
      </w:r>
    </w:p>
    <w:p w:rsidR="00B86404" w:rsidRDefault="00B86404">
      <w:pPr>
        <w:pStyle w:val="ConsPlusCell"/>
        <w:jc w:val="both"/>
      </w:pPr>
      <w:r>
        <w:t>│     │        │пропионат   │ловый эфир              │           │</w:t>
      </w:r>
    </w:p>
    <w:p w:rsidR="00B86404" w:rsidRDefault="00B86404">
      <w:pPr>
        <w:pStyle w:val="ConsPlusCell"/>
        <w:jc w:val="both"/>
      </w:pPr>
      <w:r>
        <w:t>├─────┼────────┼────────────┼────────────────────────┼───────────┤</w:t>
      </w:r>
    </w:p>
    <w:p w:rsidR="00B86404" w:rsidRDefault="00B86404">
      <w:pPr>
        <w:pStyle w:val="ConsPlusCell"/>
        <w:jc w:val="both"/>
      </w:pPr>
      <w:r>
        <w:t>│ 1811│Ru12.207│этантиол    │этантиол                │Идент. нат.│</w:t>
      </w:r>
    </w:p>
    <w:p w:rsidR="00B86404" w:rsidRDefault="00B86404">
      <w:pPr>
        <w:pStyle w:val="ConsPlusCell"/>
        <w:jc w:val="both"/>
      </w:pPr>
      <w:r>
        <w:t>├─────┼────────┼────────────┼────────────────────────┼───────────┤</w:t>
      </w:r>
    </w:p>
    <w:p w:rsidR="00B86404" w:rsidRDefault="00B86404">
      <w:pPr>
        <w:pStyle w:val="ConsPlusCell"/>
        <w:jc w:val="both"/>
      </w:pPr>
      <w:r>
        <w:t>│ 1812│Ru12.211│Бут-1-ен ме-│Бут-1-ен метил сульфид  │Идент. нат.│</w:t>
      </w:r>
    </w:p>
    <w:p w:rsidR="00B86404" w:rsidRDefault="00B86404">
      <w:pPr>
        <w:pStyle w:val="ConsPlusCell"/>
        <w:jc w:val="both"/>
      </w:pPr>
      <w:r>
        <w:t>│     │        │тил сульфид │                        │           │</w:t>
      </w:r>
    </w:p>
    <w:p w:rsidR="00B86404" w:rsidRDefault="00B86404">
      <w:pPr>
        <w:pStyle w:val="ConsPlusCell"/>
        <w:jc w:val="both"/>
      </w:pPr>
      <w:r>
        <w:t>├─────┼────────┼────────────┼────────────────────────┼───────────┤</w:t>
      </w:r>
    </w:p>
    <w:p w:rsidR="00B86404" w:rsidRDefault="00B86404">
      <w:pPr>
        <w:pStyle w:val="ConsPlusCell"/>
        <w:jc w:val="both"/>
      </w:pPr>
      <w:r>
        <w:t>│ 1813│Ru12.217│Меркаптогек-│Меркаптогексан-1-ол     │Искусств.  │</w:t>
      </w:r>
    </w:p>
    <w:p w:rsidR="00B86404" w:rsidRDefault="00B86404">
      <w:pPr>
        <w:pStyle w:val="ConsPlusCell"/>
        <w:jc w:val="both"/>
      </w:pPr>
      <w:r>
        <w:t>│     │        │сан-1-ол    │                        │           │</w:t>
      </w:r>
    </w:p>
    <w:p w:rsidR="00B86404" w:rsidRDefault="00B86404">
      <w:pPr>
        <w:pStyle w:val="ConsPlusCell"/>
        <w:jc w:val="both"/>
      </w:pPr>
      <w:r>
        <w:t>├─────┼────────┼────────────┼────────────────────────┼───────────┤</w:t>
      </w:r>
    </w:p>
    <w:p w:rsidR="00B86404" w:rsidRDefault="00B86404">
      <w:pPr>
        <w:pStyle w:val="ConsPlusCell"/>
        <w:jc w:val="both"/>
      </w:pPr>
      <w:r>
        <w:t>│ 1814│Ru12.226│Пропенил    │Пропенил изотиоцианат   │Идент. нат.│</w:t>
      </w:r>
    </w:p>
    <w:p w:rsidR="00B86404" w:rsidRDefault="00B86404">
      <w:pPr>
        <w:pStyle w:val="ConsPlusCell"/>
        <w:jc w:val="both"/>
      </w:pPr>
      <w:r>
        <w:t>│     │        │изотиоцианат│                        │           │</w:t>
      </w:r>
    </w:p>
    <w:p w:rsidR="00B86404" w:rsidRDefault="00B86404">
      <w:pPr>
        <w:pStyle w:val="ConsPlusCell"/>
        <w:jc w:val="both"/>
      </w:pPr>
      <w:r>
        <w:t>├─────┼────────┼────────────┼────────────────────────┼───────────┤</w:t>
      </w:r>
    </w:p>
    <w:p w:rsidR="00B86404" w:rsidRDefault="00B86404">
      <w:pPr>
        <w:pStyle w:val="ConsPlusCell"/>
        <w:jc w:val="both"/>
      </w:pPr>
      <w:r>
        <w:t>│ 1815│Ru12.227│Метилтио-2- │Метилтио-2-(пропиони-   │Искусств.  │</w:t>
      </w:r>
    </w:p>
    <w:p w:rsidR="00B86404" w:rsidRDefault="00B86404">
      <w:pPr>
        <w:pStyle w:val="ConsPlusCell"/>
        <w:jc w:val="both"/>
      </w:pPr>
      <w:r>
        <w:t>│     │        │(пропиони-  │локси)пропионат         │           │</w:t>
      </w:r>
    </w:p>
    <w:p w:rsidR="00B86404" w:rsidRDefault="00B86404">
      <w:pPr>
        <w:pStyle w:val="ConsPlusCell"/>
        <w:jc w:val="both"/>
      </w:pPr>
      <w:r>
        <w:t>│     │        │локси)про-  │                        │           │</w:t>
      </w:r>
    </w:p>
    <w:p w:rsidR="00B86404" w:rsidRDefault="00B86404">
      <w:pPr>
        <w:pStyle w:val="ConsPlusCell"/>
        <w:jc w:val="both"/>
      </w:pPr>
      <w:r>
        <w:t>│     │        │пионат      │                        │           │</w:t>
      </w:r>
    </w:p>
    <w:p w:rsidR="00B86404" w:rsidRDefault="00B86404">
      <w:pPr>
        <w:pStyle w:val="ConsPlusCell"/>
        <w:jc w:val="both"/>
      </w:pPr>
      <w:r>
        <w:t>├─────┼────────┼────────────┼────────────────────────┼───────────┤</w:t>
      </w:r>
    </w:p>
    <w:p w:rsidR="00B86404" w:rsidRDefault="00B86404">
      <w:pPr>
        <w:pStyle w:val="ConsPlusCell"/>
        <w:jc w:val="both"/>
      </w:pPr>
      <w:r>
        <w:t>│ 1816│Ru12.232│Метил тиои- │Метиловый эфир тиоизо-  │Искусств.  │</w:t>
      </w:r>
    </w:p>
    <w:p w:rsidR="00B86404" w:rsidRDefault="00B86404">
      <w:pPr>
        <w:pStyle w:val="ConsPlusCell"/>
        <w:jc w:val="both"/>
      </w:pPr>
      <w:r>
        <w:t>│     │        │зовалерат   │пентановой кислоты      │           │</w:t>
      </w:r>
    </w:p>
    <w:p w:rsidR="00B86404" w:rsidRDefault="00B86404">
      <w:pPr>
        <w:pStyle w:val="ConsPlusCell"/>
        <w:jc w:val="both"/>
      </w:pPr>
      <w:r>
        <w:t>├─────┼────────┼────────────┼────────────────────────┼───────────┤</w:t>
      </w:r>
    </w:p>
    <w:p w:rsidR="00B86404" w:rsidRDefault="00B86404">
      <w:pPr>
        <w:pStyle w:val="ConsPlusCell"/>
        <w:jc w:val="both"/>
      </w:pPr>
      <w:r>
        <w:t>│ 1817│Ru12.233│меркапто-3- │меркапто-3-метилбутило- │Искусств.  │</w:t>
      </w:r>
    </w:p>
    <w:p w:rsidR="00B86404" w:rsidRDefault="00B86404">
      <w:pPr>
        <w:pStyle w:val="ConsPlusCell"/>
        <w:jc w:val="both"/>
      </w:pPr>
      <w:r>
        <w:t>│     │        │метилбутил  │вый эфир метановой кис- │           │</w:t>
      </w:r>
    </w:p>
    <w:p w:rsidR="00B86404" w:rsidRDefault="00B86404">
      <w:pPr>
        <w:pStyle w:val="ConsPlusCell"/>
        <w:jc w:val="both"/>
      </w:pPr>
      <w:r>
        <w:t>│     │        │формиат     │лоты                    │           │</w:t>
      </w:r>
    </w:p>
    <w:p w:rsidR="00B86404" w:rsidRDefault="00B86404">
      <w:pPr>
        <w:pStyle w:val="ConsPlusCell"/>
        <w:jc w:val="both"/>
      </w:pPr>
      <w:r>
        <w:t>├─────┼────────┼────────────┼────────────────────────┼───────────┤</w:t>
      </w:r>
    </w:p>
    <w:p w:rsidR="00B86404" w:rsidRDefault="00B86404">
      <w:pPr>
        <w:pStyle w:val="ConsPlusCell"/>
        <w:jc w:val="both"/>
      </w:pPr>
      <w:r>
        <w:t>│ 1818│Ru12.234│меркаптоге- │меркаптогексиловый эфир │Искусств.  │</w:t>
      </w:r>
    </w:p>
    <w:p w:rsidR="00B86404" w:rsidRDefault="00B86404">
      <w:pPr>
        <w:pStyle w:val="ConsPlusCell"/>
        <w:jc w:val="both"/>
      </w:pPr>
      <w:r>
        <w:t>│     │        │ксил ацетат │этановой кислоты        │           │</w:t>
      </w:r>
    </w:p>
    <w:p w:rsidR="00B86404" w:rsidRDefault="00B86404">
      <w:pPr>
        <w:pStyle w:val="ConsPlusCell"/>
        <w:jc w:val="both"/>
      </w:pPr>
      <w:r>
        <w:t>├─────┼────────┼────────────┼────────────────────────┼───────────┤</w:t>
      </w:r>
    </w:p>
    <w:p w:rsidR="00B86404" w:rsidRDefault="00B86404">
      <w:pPr>
        <w:pStyle w:val="ConsPlusCell"/>
        <w:jc w:val="both"/>
      </w:pPr>
      <w:r>
        <w:lastRenderedPageBreak/>
        <w:t>│ 1819│Ru12.235│меркаптогек-│меркаптогексиловый эфир │Искусств.  │</w:t>
      </w:r>
    </w:p>
    <w:p w:rsidR="00B86404" w:rsidRDefault="00B86404">
      <w:pPr>
        <w:pStyle w:val="ConsPlusCell"/>
        <w:jc w:val="both"/>
      </w:pPr>
      <w:r>
        <w:t>│     │        │сил бутират │бутановой кислоты       │           │</w:t>
      </w:r>
    </w:p>
    <w:p w:rsidR="00B86404" w:rsidRDefault="00B86404">
      <w:pPr>
        <w:pStyle w:val="ConsPlusCell"/>
        <w:jc w:val="both"/>
      </w:pPr>
      <w:r>
        <w:t>├─────┼────────┼────────────┼────────────────────────┼───────────┤</w:t>
      </w:r>
    </w:p>
    <w:p w:rsidR="00B86404" w:rsidRDefault="00B86404">
      <w:pPr>
        <w:pStyle w:val="ConsPlusCell"/>
        <w:jc w:val="both"/>
      </w:pPr>
      <w:r>
        <w:t>│ 1820│Ru13.001│метилфурфу- │5 метил-2-фуральдегид   │Нат.,      │</w:t>
      </w:r>
    </w:p>
    <w:p w:rsidR="00B86404" w:rsidRDefault="00B86404">
      <w:pPr>
        <w:pStyle w:val="ConsPlusCell"/>
        <w:jc w:val="both"/>
      </w:pPr>
      <w:r>
        <w:t>│     │        │рол         │                        │Идент. нат.│</w:t>
      </w:r>
    </w:p>
    <w:p w:rsidR="00B86404" w:rsidRDefault="00B86404">
      <w:pPr>
        <w:pStyle w:val="ConsPlusCell"/>
        <w:jc w:val="both"/>
      </w:pPr>
      <w:r>
        <w:t>├─────┼────────┼────────────┼────────────────────────┼───────────┤</w:t>
      </w:r>
    </w:p>
    <w:p w:rsidR="00B86404" w:rsidRDefault="00B86404">
      <w:pPr>
        <w:pStyle w:val="ConsPlusCell"/>
        <w:jc w:val="both"/>
      </w:pPr>
      <w:r>
        <w:t>│ 1821│Ru13.002│метил 2-фу- │2-фуранкарбоновая кисло-│Идент. нат.│</w:t>
      </w:r>
    </w:p>
    <w:p w:rsidR="00B86404" w:rsidRDefault="00B86404">
      <w:pPr>
        <w:pStyle w:val="ConsPlusCell"/>
        <w:jc w:val="both"/>
      </w:pPr>
      <w:r>
        <w:t>│     │        │роат        │та, метиловый эфир      │           │</w:t>
      </w:r>
    </w:p>
    <w:p w:rsidR="00B86404" w:rsidRDefault="00B86404">
      <w:pPr>
        <w:pStyle w:val="ConsPlusCell"/>
        <w:jc w:val="both"/>
      </w:pPr>
      <w:r>
        <w:t>├─────┼────────┼────────────┼────────────────────────┼───────────┤</w:t>
      </w:r>
    </w:p>
    <w:p w:rsidR="00B86404" w:rsidRDefault="00B86404">
      <w:pPr>
        <w:pStyle w:val="ConsPlusCell"/>
        <w:jc w:val="both"/>
      </w:pPr>
      <w:r>
        <w:t>│ 1822│Ru13.003│пропил 2-фу-│2-фуранкарбоновая кисло-│Искусств.  │</w:t>
      </w:r>
    </w:p>
    <w:p w:rsidR="00B86404" w:rsidRDefault="00B86404">
      <w:pPr>
        <w:pStyle w:val="ConsPlusCell"/>
        <w:jc w:val="both"/>
      </w:pPr>
      <w:r>
        <w:t>│     │        │роат        │та, пропиловый эфир     │           │</w:t>
      </w:r>
    </w:p>
    <w:p w:rsidR="00B86404" w:rsidRDefault="00B86404">
      <w:pPr>
        <w:pStyle w:val="ConsPlusCell"/>
        <w:jc w:val="both"/>
      </w:pPr>
      <w:r>
        <w:t>├─────┼────────┼────────────┼────────────────────────┼───────────┤</w:t>
      </w:r>
    </w:p>
    <w:p w:rsidR="00B86404" w:rsidRDefault="00B86404">
      <w:pPr>
        <w:pStyle w:val="ConsPlusCell"/>
        <w:jc w:val="both"/>
      </w:pPr>
      <w:r>
        <w:t>│ 1823│Ru13.004│аллил 2-фу- │2-фуранкарбоновая кисло-│Идент. нат.│</w:t>
      </w:r>
    </w:p>
    <w:p w:rsidR="00B86404" w:rsidRDefault="00B86404">
      <w:pPr>
        <w:pStyle w:val="ConsPlusCell"/>
        <w:jc w:val="both"/>
      </w:pPr>
      <w:r>
        <w:t>│     │        │роат        │та, аллиловый эфир      │           │</w:t>
      </w:r>
    </w:p>
    <w:p w:rsidR="00B86404" w:rsidRDefault="00B86404">
      <w:pPr>
        <w:pStyle w:val="ConsPlusCell"/>
        <w:jc w:val="both"/>
      </w:pPr>
      <w:r>
        <w:t>├─────┼────────┼────────────┼────────────────────────┼───────────┤</w:t>
      </w:r>
    </w:p>
    <w:p w:rsidR="00B86404" w:rsidRDefault="00B86404">
      <w:pPr>
        <w:pStyle w:val="ConsPlusCell"/>
        <w:jc w:val="both"/>
      </w:pPr>
      <w:r>
        <w:t>│ 1824│Ru13.005│гексил 2-фу-│2-фуранкарбоновая кисло-│Искусств.  │</w:t>
      </w:r>
    </w:p>
    <w:p w:rsidR="00B86404" w:rsidRDefault="00B86404">
      <w:pPr>
        <w:pStyle w:val="ConsPlusCell"/>
        <w:jc w:val="both"/>
      </w:pPr>
      <w:r>
        <w:t>│     │        │роат        │та, гексиловый эфир     │           │</w:t>
      </w:r>
    </w:p>
    <w:p w:rsidR="00B86404" w:rsidRDefault="00B86404">
      <w:pPr>
        <w:pStyle w:val="ConsPlusCell"/>
        <w:jc w:val="both"/>
      </w:pPr>
      <w:r>
        <w:t>├─────┼────────┼────────────┼────────────────────────┼───────────┤</w:t>
      </w:r>
    </w:p>
    <w:p w:rsidR="00B86404" w:rsidRDefault="00B86404">
      <w:pPr>
        <w:pStyle w:val="ConsPlusCell"/>
        <w:jc w:val="both"/>
      </w:pPr>
      <w:r>
        <w:t>│ 1825│Ru13.006│фенэтил     │2-фуранкарбоновая кисло-│Искусств.  │</w:t>
      </w:r>
    </w:p>
    <w:p w:rsidR="00B86404" w:rsidRDefault="00B86404">
      <w:pPr>
        <w:pStyle w:val="ConsPlusCell"/>
        <w:jc w:val="both"/>
      </w:pPr>
      <w:r>
        <w:t>│     │        │2-фуроат    │та, фенэтиловый эфир    │           │</w:t>
      </w:r>
    </w:p>
    <w:p w:rsidR="00B86404" w:rsidRDefault="00B86404">
      <w:pPr>
        <w:pStyle w:val="ConsPlusCell"/>
        <w:jc w:val="both"/>
      </w:pPr>
      <w:r>
        <w:t>├─────┼────────┼────────────┼────────────────────────┼───────────┤</w:t>
      </w:r>
    </w:p>
    <w:p w:rsidR="00B86404" w:rsidRDefault="00B86404">
      <w:pPr>
        <w:pStyle w:val="ConsPlusCell"/>
        <w:jc w:val="both"/>
      </w:pPr>
      <w:r>
        <w:t>│ 1826│Ru13.007│фенилпро-   │тетрагидро-2-(3-фенил-  │Искусств.  │</w:t>
      </w:r>
    </w:p>
    <w:p w:rsidR="00B86404" w:rsidRDefault="00B86404">
      <w:pPr>
        <w:pStyle w:val="ConsPlusCell"/>
        <w:jc w:val="both"/>
      </w:pPr>
      <w:r>
        <w:t>│     │        │пил)тетра-  │пропил)-фуран           │           │</w:t>
      </w:r>
    </w:p>
    <w:p w:rsidR="00B86404" w:rsidRDefault="00B86404">
      <w:pPr>
        <w:pStyle w:val="ConsPlusCell"/>
        <w:jc w:val="both"/>
      </w:pPr>
      <w:r>
        <w:t>│     │        │гидрофуран  │                        │           │</w:t>
      </w:r>
    </w:p>
    <w:p w:rsidR="00B86404" w:rsidRDefault="00B86404">
      <w:pPr>
        <w:pStyle w:val="ConsPlusCell"/>
        <w:jc w:val="both"/>
      </w:pPr>
      <w:r>
        <w:t>├─────┼────────┼────────────┼────────────────────────┼───────────┤</w:t>
      </w:r>
    </w:p>
    <w:p w:rsidR="00B86404" w:rsidRDefault="00B86404">
      <w:pPr>
        <w:pStyle w:val="ConsPlusCell"/>
        <w:jc w:val="both"/>
      </w:pPr>
      <w:r>
        <w:t>│ 1827│Ru13.009│дигидроку-  │дигидрокумарин          │Нат.,      │</w:t>
      </w:r>
    </w:p>
    <w:p w:rsidR="00B86404" w:rsidRDefault="00B86404">
      <w:pPr>
        <w:pStyle w:val="ConsPlusCell"/>
        <w:jc w:val="both"/>
      </w:pPr>
      <w:r>
        <w:t>│     │        │марин       │                        │Идент. нат.│</w:t>
      </w:r>
    </w:p>
    <w:p w:rsidR="00B86404" w:rsidRDefault="00B86404">
      <w:pPr>
        <w:pStyle w:val="ConsPlusCell"/>
        <w:jc w:val="both"/>
      </w:pPr>
      <w:r>
        <w:t>├─────┼────────┼────────────┼────────────────────────┼───────────┤</w:t>
      </w:r>
    </w:p>
    <w:p w:rsidR="00B86404" w:rsidRDefault="00B86404">
      <w:pPr>
        <w:pStyle w:val="ConsPlusCell"/>
        <w:jc w:val="both"/>
      </w:pPr>
      <w:r>
        <w:t>│ 1828│Ru13.010│Фуранеол    │4-гидрокси-2,5-диметил- │Нат.,      │</w:t>
      </w:r>
    </w:p>
    <w:p w:rsidR="00B86404" w:rsidRDefault="00B86404">
      <w:pPr>
        <w:pStyle w:val="ConsPlusCell"/>
        <w:jc w:val="both"/>
      </w:pPr>
      <w:r>
        <w:t>│     │        │            │фуранон-2(5Н)           │Идент. нат.│</w:t>
      </w:r>
    </w:p>
    <w:p w:rsidR="00B86404" w:rsidRDefault="00B86404">
      <w:pPr>
        <w:pStyle w:val="ConsPlusCell"/>
        <w:jc w:val="both"/>
      </w:pPr>
      <w:r>
        <w:t>├─────┼────────┼────────────┼────────────────────────┼───────────┤</w:t>
      </w:r>
    </w:p>
    <w:p w:rsidR="00B86404" w:rsidRDefault="00B86404">
      <w:pPr>
        <w:pStyle w:val="ConsPlusCell"/>
        <w:jc w:val="both"/>
      </w:pPr>
      <w:r>
        <w:t>│ 1829│Ru13.011│Этил фурфу- │3-(2-фурил)пропен-2-    │Идент. нат.│</w:t>
      </w:r>
    </w:p>
    <w:p w:rsidR="00B86404" w:rsidRDefault="00B86404">
      <w:pPr>
        <w:pStyle w:val="ConsPlusCell"/>
        <w:jc w:val="both"/>
      </w:pPr>
      <w:r>
        <w:t>│     │        │ракрилат    │овая кислота, этиловый  │           │</w:t>
      </w:r>
    </w:p>
    <w:p w:rsidR="00B86404" w:rsidRDefault="00B86404">
      <w:pPr>
        <w:pStyle w:val="ConsPlusCell"/>
        <w:jc w:val="both"/>
      </w:pPr>
      <w:r>
        <w:t>│     │        │            │эфир                    │           │</w:t>
      </w:r>
    </w:p>
    <w:p w:rsidR="00B86404" w:rsidRDefault="00B86404">
      <w:pPr>
        <w:pStyle w:val="ConsPlusCell"/>
        <w:jc w:val="both"/>
      </w:pPr>
      <w:r>
        <w:t>├─────┼────────┼────────────┼────────────────────────┼───────────┤</w:t>
      </w:r>
    </w:p>
    <w:p w:rsidR="00B86404" w:rsidRDefault="00B86404">
      <w:pPr>
        <w:pStyle w:val="ConsPlusCell"/>
        <w:jc w:val="both"/>
      </w:pPr>
      <w:r>
        <w:t>│ 1830│Ru13.012│метилкума-  │6-метил-1,2-бензопирон  │Искусств.  │</w:t>
      </w:r>
    </w:p>
    <w:p w:rsidR="00B86404" w:rsidRDefault="00B86404">
      <w:pPr>
        <w:pStyle w:val="ConsPlusCell"/>
        <w:jc w:val="both"/>
      </w:pPr>
      <w:r>
        <w:t>│     │        │рин         │6-метил-2Н-1-бензопиран-│           │</w:t>
      </w:r>
    </w:p>
    <w:p w:rsidR="00B86404" w:rsidRDefault="00B86404">
      <w:pPr>
        <w:pStyle w:val="ConsPlusCell"/>
        <w:jc w:val="both"/>
      </w:pPr>
      <w:r>
        <w:t>│     │        │            │2-он                    │           │</w:t>
      </w:r>
    </w:p>
    <w:p w:rsidR="00B86404" w:rsidRDefault="00B86404">
      <w:pPr>
        <w:pStyle w:val="ConsPlusCell"/>
        <w:jc w:val="both"/>
      </w:pPr>
      <w:r>
        <w:t>├─────┼────────┼────────────┼────────────────────────┼───────────┤</w:t>
      </w:r>
    </w:p>
    <w:p w:rsidR="00B86404" w:rsidRDefault="00B86404">
      <w:pPr>
        <w:pStyle w:val="ConsPlusCell"/>
        <w:jc w:val="both"/>
      </w:pPr>
      <w:r>
        <w:t>│ 1831│Ru13.015│диметил-3-  │3,3'Дитиобис(-2,5-диме- │Искусств.  │</w:t>
      </w:r>
    </w:p>
    <w:p w:rsidR="00B86404" w:rsidRDefault="00B86404">
      <w:pPr>
        <w:pStyle w:val="ConsPlusCell"/>
        <w:jc w:val="both"/>
      </w:pPr>
      <w:r>
        <w:t>│     │        │фурил) ди-  │тил)-фуран              │           │</w:t>
      </w:r>
    </w:p>
    <w:p w:rsidR="00B86404" w:rsidRDefault="00B86404">
      <w:pPr>
        <w:pStyle w:val="ConsPlusCell"/>
        <w:jc w:val="both"/>
      </w:pPr>
      <w:r>
        <w:t>│     │        │сульфид     │                        │           │</w:t>
      </w:r>
    </w:p>
    <w:p w:rsidR="00B86404" w:rsidRDefault="00B86404">
      <w:pPr>
        <w:pStyle w:val="ConsPlusCell"/>
        <w:jc w:val="both"/>
      </w:pPr>
      <w:r>
        <w:t>├─────┼────────┼────────────┼────────────────────────┼───────────┤</w:t>
      </w:r>
    </w:p>
    <w:p w:rsidR="00B86404" w:rsidRDefault="00B86404">
      <w:pPr>
        <w:pStyle w:val="ConsPlusCell"/>
        <w:jc w:val="both"/>
      </w:pPr>
      <w:r>
        <w:t>│ 1832│Ru13.016│метил-3-фу- │бис(2-метил-3-фурил)-   │Идент. нат.│</w:t>
      </w:r>
    </w:p>
    <w:p w:rsidR="00B86404" w:rsidRDefault="00B86404">
      <w:pPr>
        <w:pStyle w:val="ConsPlusCell"/>
        <w:jc w:val="both"/>
      </w:pPr>
      <w:r>
        <w:t>│     │        │рил) ди-    │дисульфид; 3,3(1)-ди-   │           │</w:t>
      </w:r>
    </w:p>
    <w:p w:rsidR="00B86404" w:rsidRDefault="00B86404">
      <w:pPr>
        <w:pStyle w:val="ConsPlusCell"/>
        <w:jc w:val="both"/>
      </w:pPr>
      <w:r>
        <w:t>│     │        │сульфид     │тиобис(2,5-диметилфуран)│           │</w:t>
      </w:r>
    </w:p>
    <w:p w:rsidR="00B86404" w:rsidRDefault="00B86404">
      <w:pPr>
        <w:pStyle w:val="ConsPlusCell"/>
        <w:jc w:val="both"/>
      </w:pPr>
      <w:r>
        <w:t>├─────┼────────┼────────────┼────────────────────────┼───────────┤</w:t>
      </w:r>
    </w:p>
    <w:p w:rsidR="00B86404" w:rsidRDefault="00B86404">
      <w:pPr>
        <w:pStyle w:val="ConsPlusCell"/>
        <w:jc w:val="both"/>
      </w:pPr>
      <w:r>
        <w:t>│ 1833│Ru13.017│Метил-3-    │Метил-3-фурил тетрасуль-│Искусств.  │</w:t>
      </w:r>
    </w:p>
    <w:p w:rsidR="00B86404" w:rsidRDefault="00B86404">
      <w:pPr>
        <w:pStyle w:val="ConsPlusCell"/>
        <w:jc w:val="both"/>
      </w:pPr>
      <w:r>
        <w:t>│     │        │фурил тет-  │фид                     │           │</w:t>
      </w:r>
    </w:p>
    <w:p w:rsidR="00B86404" w:rsidRDefault="00B86404">
      <w:pPr>
        <w:pStyle w:val="ConsPlusCell"/>
        <w:jc w:val="both"/>
      </w:pPr>
      <w:r>
        <w:t>│     │        │расульфид   │                        │           │</w:t>
      </w:r>
    </w:p>
    <w:p w:rsidR="00B86404" w:rsidRDefault="00B86404">
      <w:pPr>
        <w:pStyle w:val="ConsPlusCell"/>
        <w:jc w:val="both"/>
      </w:pPr>
      <w:r>
        <w:t>├─────┼────────┼────────────┼────────────────────────┼───────────┤</w:t>
      </w:r>
    </w:p>
    <w:p w:rsidR="00B86404" w:rsidRDefault="00B86404">
      <w:pPr>
        <w:pStyle w:val="ConsPlusCell"/>
        <w:jc w:val="both"/>
      </w:pPr>
      <w:r>
        <w:t>│ 1834│Ru13.018│фурфурол    │фурфурол                │Нат.       │</w:t>
      </w:r>
    </w:p>
    <w:p w:rsidR="00B86404" w:rsidRDefault="00B86404">
      <w:pPr>
        <w:pStyle w:val="ConsPlusCell"/>
        <w:jc w:val="both"/>
      </w:pPr>
      <w:r>
        <w:t>├─────┼────────┼────────────┼────────────────────────┼───────────┤</w:t>
      </w:r>
    </w:p>
    <w:p w:rsidR="00B86404" w:rsidRDefault="00B86404">
      <w:pPr>
        <w:pStyle w:val="ConsPlusCell"/>
        <w:jc w:val="both"/>
      </w:pPr>
      <w:r>
        <w:t>│ 1835│Ru13.019│Фурфурило-  │Фурфуриловый спирт      │Нат.,      │</w:t>
      </w:r>
    </w:p>
    <w:p w:rsidR="00B86404" w:rsidRDefault="00B86404">
      <w:pPr>
        <w:pStyle w:val="ConsPlusCell"/>
        <w:jc w:val="both"/>
      </w:pPr>
      <w:r>
        <w:t>│     │        │вый спирт   │                        │Идент. нат.│</w:t>
      </w:r>
    </w:p>
    <w:p w:rsidR="00B86404" w:rsidRDefault="00B86404">
      <w:pPr>
        <w:pStyle w:val="ConsPlusCell"/>
        <w:jc w:val="both"/>
      </w:pPr>
      <w:r>
        <w:t>├─────┼────────┼────────────┼────────────────────────┼───────────┤</w:t>
      </w:r>
    </w:p>
    <w:p w:rsidR="00B86404" w:rsidRDefault="00B86404">
      <w:pPr>
        <w:pStyle w:val="ConsPlusCell"/>
        <w:jc w:val="both"/>
      </w:pPr>
      <w:r>
        <w:t>│ 1836│Ru13.020│тетрагидро- │Тетрагидрофурфуриловый  │Идент. нат.│</w:t>
      </w:r>
    </w:p>
    <w:p w:rsidR="00B86404" w:rsidRDefault="00B86404">
      <w:pPr>
        <w:pStyle w:val="ConsPlusCell"/>
        <w:jc w:val="both"/>
      </w:pPr>
      <w:r>
        <w:t>│     │        │фурфуриловый│спирт                   │           │</w:t>
      </w:r>
    </w:p>
    <w:p w:rsidR="00B86404" w:rsidRDefault="00B86404">
      <w:pPr>
        <w:pStyle w:val="ConsPlusCell"/>
        <w:jc w:val="both"/>
      </w:pPr>
      <w:r>
        <w:t>│     │        │спирт       │                        │           │</w:t>
      </w:r>
    </w:p>
    <w:p w:rsidR="00B86404" w:rsidRDefault="00B86404">
      <w:pPr>
        <w:pStyle w:val="ConsPlusCell"/>
        <w:jc w:val="both"/>
      </w:pPr>
      <w:r>
        <w:t>├─────┼────────┼────────────┼────────────────────────┼───────────┤</w:t>
      </w:r>
    </w:p>
    <w:p w:rsidR="00B86404" w:rsidRDefault="00B86404">
      <w:pPr>
        <w:pStyle w:val="ConsPlusCell"/>
        <w:jc w:val="both"/>
      </w:pPr>
      <w:r>
        <w:t>│ 1837│Ru13.021│изоамил 4-  │3-метилбутил 4-(2-фу-   │Искусств.  │</w:t>
      </w:r>
    </w:p>
    <w:p w:rsidR="00B86404" w:rsidRDefault="00B86404">
      <w:pPr>
        <w:pStyle w:val="ConsPlusCell"/>
        <w:jc w:val="both"/>
      </w:pPr>
      <w:r>
        <w:t>│     │        │(2-фуран)бу-│ран)масляная кислота,   │           │</w:t>
      </w:r>
    </w:p>
    <w:p w:rsidR="00B86404" w:rsidRDefault="00B86404">
      <w:pPr>
        <w:pStyle w:val="ConsPlusCell"/>
        <w:jc w:val="both"/>
      </w:pPr>
      <w:r>
        <w:t>│     │        │тират       │3-метилбутиловый эфир   │           │</w:t>
      </w:r>
    </w:p>
    <w:p w:rsidR="00B86404" w:rsidRDefault="00B86404">
      <w:pPr>
        <w:pStyle w:val="ConsPlusCell"/>
        <w:jc w:val="both"/>
      </w:pPr>
      <w:r>
        <w:t>│     │        │            │(изопентиловый)         │           │</w:t>
      </w:r>
    </w:p>
    <w:p w:rsidR="00B86404" w:rsidRDefault="00B86404">
      <w:pPr>
        <w:pStyle w:val="ConsPlusCell"/>
        <w:jc w:val="both"/>
      </w:pPr>
      <w:r>
        <w:lastRenderedPageBreak/>
        <w:t>├─────┼────────┼────────────┼────────────────────────┼───────────┤</w:t>
      </w:r>
    </w:p>
    <w:p w:rsidR="00B86404" w:rsidRDefault="00B86404">
      <w:pPr>
        <w:pStyle w:val="ConsPlusCell"/>
        <w:jc w:val="both"/>
      </w:pPr>
      <w:r>
        <w:t>│ 1838│Ru13.022│этил 3(2-   │2-фуранпропановая кис-  │Идент. нат.│</w:t>
      </w:r>
    </w:p>
    <w:p w:rsidR="00B86404" w:rsidRDefault="00B86404">
      <w:pPr>
        <w:pStyle w:val="ConsPlusCell"/>
        <w:jc w:val="both"/>
      </w:pPr>
      <w:r>
        <w:t>│     │        │фурил)про-  │лота, этиловый эфир     │           │</w:t>
      </w:r>
    </w:p>
    <w:p w:rsidR="00B86404" w:rsidRDefault="00B86404">
      <w:pPr>
        <w:pStyle w:val="ConsPlusCell"/>
        <w:jc w:val="both"/>
      </w:pPr>
      <w:r>
        <w:t>│     │        │пионат      │Фурфурил-2-пропановая   │           │</w:t>
      </w:r>
    </w:p>
    <w:p w:rsidR="00B86404" w:rsidRDefault="00B86404">
      <w:pPr>
        <w:pStyle w:val="ConsPlusCell"/>
        <w:jc w:val="both"/>
      </w:pPr>
      <w:r>
        <w:t>│     │        │            │кислота, эт.эф.         │           │</w:t>
      </w:r>
    </w:p>
    <w:p w:rsidR="00B86404" w:rsidRDefault="00B86404">
      <w:pPr>
        <w:pStyle w:val="ConsPlusCell"/>
        <w:jc w:val="both"/>
      </w:pPr>
      <w:r>
        <w:t>├─────┼────────┼────────────┼────────────────────────┼───────────┤</w:t>
      </w:r>
    </w:p>
    <w:p w:rsidR="00B86404" w:rsidRDefault="00B86404">
      <w:pPr>
        <w:pStyle w:val="ConsPlusCell"/>
        <w:jc w:val="both"/>
      </w:pPr>
      <w:r>
        <w:t>│ 1839│Ru13.023│изоамил     │3-(2-фуран)пропановая   │Искусств.  │</w:t>
      </w:r>
    </w:p>
    <w:p w:rsidR="00B86404" w:rsidRDefault="00B86404">
      <w:pPr>
        <w:pStyle w:val="ConsPlusCell"/>
        <w:jc w:val="both"/>
      </w:pPr>
      <w:r>
        <w:t>│     │        │3-(2-фуран) │кислота, 3-метилбутило- │           │</w:t>
      </w:r>
    </w:p>
    <w:p w:rsidR="00B86404" w:rsidRDefault="00B86404">
      <w:pPr>
        <w:pStyle w:val="ConsPlusCell"/>
        <w:jc w:val="both"/>
      </w:pPr>
      <w:r>
        <w:t>│     │        │пропионат   │вый эфир                │           │</w:t>
      </w:r>
    </w:p>
    <w:p w:rsidR="00B86404" w:rsidRDefault="00B86404">
      <w:pPr>
        <w:pStyle w:val="ConsPlusCell"/>
        <w:jc w:val="both"/>
      </w:pPr>
      <w:r>
        <w:t>├─────┼────────┼────────────┼────────────────────────┼───────────┤</w:t>
      </w:r>
    </w:p>
    <w:p w:rsidR="00B86404" w:rsidRDefault="00B86404">
      <w:pPr>
        <w:pStyle w:val="ConsPlusCell"/>
        <w:jc w:val="both"/>
      </w:pPr>
      <w:r>
        <w:t>│ 1840│Ru13.024│изобутил    │3-(2-фурил)пропановая   │Искусств.  │</w:t>
      </w:r>
    </w:p>
    <w:p w:rsidR="00B86404" w:rsidRDefault="00B86404">
      <w:pPr>
        <w:pStyle w:val="ConsPlusCell"/>
        <w:jc w:val="both"/>
      </w:pPr>
      <w:r>
        <w:t>│     │        │3-(2-фурил) │кислота, 2-метилпропи-  │           │</w:t>
      </w:r>
    </w:p>
    <w:p w:rsidR="00B86404" w:rsidRDefault="00B86404">
      <w:pPr>
        <w:pStyle w:val="ConsPlusCell"/>
        <w:jc w:val="both"/>
      </w:pPr>
      <w:r>
        <w:t>│     │        │пропионат   │ловый эфир              │           │</w:t>
      </w:r>
    </w:p>
    <w:p w:rsidR="00B86404" w:rsidRDefault="00B86404">
      <w:pPr>
        <w:pStyle w:val="ConsPlusCell"/>
        <w:jc w:val="both"/>
      </w:pPr>
      <w:r>
        <w:t>├─────┼────────┼────────────┼────────────────────────┼───────────┤</w:t>
      </w:r>
    </w:p>
    <w:p w:rsidR="00B86404" w:rsidRDefault="00B86404">
      <w:pPr>
        <w:pStyle w:val="ConsPlusCell"/>
        <w:jc w:val="both"/>
      </w:pPr>
      <w:r>
        <w:t>│ 1841│Ru13.025│амил 2-фу-  │2-Фуранкарбоновая кис-  │Искусств.  │</w:t>
      </w:r>
    </w:p>
    <w:p w:rsidR="00B86404" w:rsidRDefault="00B86404">
      <w:pPr>
        <w:pStyle w:val="ConsPlusCell"/>
        <w:jc w:val="both"/>
      </w:pPr>
      <w:r>
        <w:t>│     │        │роат        │лота, пентиловый эфир   │           │</w:t>
      </w:r>
    </w:p>
    <w:p w:rsidR="00B86404" w:rsidRDefault="00B86404">
      <w:pPr>
        <w:pStyle w:val="ConsPlusCell"/>
        <w:jc w:val="both"/>
      </w:pPr>
      <w:r>
        <w:t>├─────┼────────┼────────────┼────────────────────────┼───────────┤</w:t>
      </w:r>
    </w:p>
    <w:p w:rsidR="00B86404" w:rsidRDefault="00B86404">
      <w:pPr>
        <w:pStyle w:val="ConsPlusCell"/>
        <w:jc w:val="both"/>
      </w:pPr>
      <w:r>
        <w:t>│ 1842│Ru13.026│фуранметан- │2-фуранметантиол        │Нат.,      │</w:t>
      </w:r>
    </w:p>
    <w:p w:rsidR="00B86404" w:rsidRDefault="00B86404">
      <w:pPr>
        <w:pStyle w:val="ConsPlusCell"/>
        <w:jc w:val="both"/>
      </w:pPr>
      <w:r>
        <w:t>│     │        │тиол        │                        │Идент. нат.│</w:t>
      </w:r>
    </w:p>
    <w:p w:rsidR="00B86404" w:rsidRDefault="00B86404">
      <w:pPr>
        <w:pStyle w:val="ConsPlusCell"/>
        <w:jc w:val="both"/>
      </w:pPr>
      <w:r>
        <w:t>├─────┼────────┼────────────┼────────────────────────┼───────────┤</w:t>
      </w:r>
    </w:p>
    <w:p w:rsidR="00B86404" w:rsidRDefault="00B86404">
      <w:pPr>
        <w:pStyle w:val="ConsPlusCell"/>
        <w:jc w:val="both"/>
      </w:pPr>
      <w:r>
        <w:t>│ 1843│Ru13.027│амил-5 или  │амил-5 или 6-кето-1,4-  │Искусств.  │</w:t>
      </w:r>
    </w:p>
    <w:p w:rsidR="00B86404" w:rsidRDefault="00B86404">
      <w:pPr>
        <w:pStyle w:val="ConsPlusCell"/>
        <w:jc w:val="both"/>
      </w:pPr>
      <w:r>
        <w:t>│     │        │6-кето-1,4- │диоксан                 │           │</w:t>
      </w:r>
    </w:p>
    <w:p w:rsidR="00B86404" w:rsidRDefault="00B86404">
      <w:pPr>
        <w:pStyle w:val="ConsPlusCell"/>
        <w:jc w:val="both"/>
      </w:pPr>
      <w:r>
        <w:t>│     │        │диоксан     │                        │           │</w:t>
      </w:r>
    </w:p>
    <w:p w:rsidR="00B86404" w:rsidRDefault="00B86404">
      <w:pPr>
        <w:pStyle w:val="ConsPlusCell"/>
        <w:jc w:val="both"/>
      </w:pPr>
      <w:r>
        <w:t>├─────┼────────┼────────────┼────────────────────────┼───────────┤</w:t>
      </w:r>
    </w:p>
    <w:p w:rsidR="00B86404" w:rsidRDefault="00B86404">
      <w:pPr>
        <w:pStyle w:val="ConsPlusCell"/>
        <w:jc w:val="both"/>
      </w:pPr>
      <w:r>
        <w:t>│ 1844│Ru13.028│Бутил-5 или │Бутил-5 или 6-кето-     │Искусств.  │</w:t>
      </w:r>
    </w:p>
    <w:p w:rsidR="00B86404" w:rsidRDefault="00B86404">
      <w:pPr>
        <w:pStyle w:val="ConsPlusCell"/>
        <w:jc w:val="both"/>
      </w:pPr>
      <w:r>
        <w:t>│     │        │6-кето-1,4- │1,4-диоксан             │           │</w:t>
      </w:r>
    </w:p>
    <w:p w:rsidR="00B86404" w:rsidRDefault="00B86404">
      <w:pPr>
        <w:pStyle w:val="ConsPlusCell"/>
        <w:jc w:val="both"/>
      </w:pPr>
      <w:r>
        <w:t>│     │        │диоксан     │                        │           │</w:t>
      </w:r>
    </w:p>
    <w:p w:rsidR="00B86404" w:rsidRDefault="00B86404">
      <w:pPr>
        <w:pStyle w:val="ConsPlusCell"/>
        <w:jc w:val="both"/>
      </w:pPr>
      <w:r>
        <w:t>├─────┼────────┼────────────┼────────────────────────┼───────────┤</w:t>
      </w:r>
    </w:p>
    <w:p w:rsidR="00B86404" w:rsidRDefault="00B86404">
      <w:pPr>
        <w:pStyle w:val="ConsPlusCell"/>
        <w:jc w:val="both"/>
      </w:pPr>
      <w:r>
        <w:t>│ 1845│Ru13.029│диметилфуран│диметилфуран            │Идент. нат.│</w:t>
      </w:r>
    </w:p>
    <w:p w:rsidR="00B86404" w:rsidRDefault="00B86404">
      <w:pPr>
        <w:pStyle w:val="ConsPlusCell"/>
        <w:jc w:val="both"/>
      </w:pPr>
      <w:r>
        <w:t>├─────┼────────┼────────────┼────────────────────────┼───────────┤</w:t>
      </w:r>
    </w:p>
    <w:p w:rsidR="00B86404" w:rsidRDefault="00B86404">
      <w:pPr>
        <w:pStyle w:val="ConsPlusCell"/>
        <w:jc w:val="both"/>
      </w:pPr>
      <w:r>
        <w:t>│ 1846│Ru13.030│метилфуран  │2-метил-фуран           │Идент. нат.│</w:t>
      </w:r>
    </w:p>
    <w:p w:rsidR="00B86404" w:rsidRDefault="00B86404">
      <w:pPr>
        <w:pStyle w:val="ConsPlusCell"/>
        <w:jc w:val="both"/>
      </w:pPr>
      <w:r>
        <w:t>├─────┼────────┼────────────┼────────────────────────┼───────────┤</w:t>
      </w:r>
    </w:p>
    <w:p w:rsidR="00B86404" w:rsidRDefault="00B86404">
      <w:pPr>
        <w:pStyle w:val="ConsPlusCell"/>
        <w:jc w:val="both"/>
      </w:pPr>
      <w:r>
        <w:t>│ 1847│Ru13.031│Бензофуран- │2-бензофуранкарбоксаль- │Искусств.  │</w:t>
      </w:r>
    </w:p>
    <w:p w:rsidR="00B86404" w:rsidRDefault="00B86404">
      <w:pPr>
        <w:pStyle w:val="ConsPlusCell"/>
        <w:jc w:val="both"/>
      </w:pPr>
      <w:r>
        <w:t>│     │        │карбоксаль- │дегид                   │           │</w:t>
      </w:r>
    </w:p>
    <w:p w:rsidR="00B86404" w:rsidRDefault="00B86404">
      <w:pPr>
        <w:pStyle w:val="ConsPlusCell"/>
        <w:jc w:val="both"/>
      </w:pPr>
      <w:r>
        <w:t>│     │        │дегид       │                        │           │</w:t>
      </w:r>
    </w:p>
    <w:p w:rsidR="00B86404" w:rsidRDefault="00B86404">
      <w:pPr>
        <w:pStyle w:val="ConsPlusCell"/>
        <w:jc w:val="both"/>
      </w:pPr>
      <w:r>
        <w:t>├─────┼────────┼────────────┼────────────────────────┼───────────┤</w:t>
      </w:r>
    </w:p>
    <w:p w:rsidR="00B86404" w:rsidRDefault="00B86404">
      <w:pPr>
        <w:pStyle w:val="ConsPlusCell"/>
        <w:jc w:val="both"/>
      </w:pPr>
      <w:r>
        <w:t>│ 1848│Ru13.032│Фурфурил    │Фурфурил изопропил      │Искусств.  │</w:t>
      </w:r>
    </w:p>
    <w:p w:rsidR="00B86404" w:rsidRDefault="00B86404">
      <w:pPr>
        <w:pStyle w:val="ConsPlusCell"/>
        <w:jc w:val="both"/>
      </w:pPr>
      <w:r>
        <w:t>│     │        │изопропил   │сульфид                 │           │</w:t>
      </w:r>
    </w:p>
    <w:p w:rsidR="00B86404" w:rsidRDefault="00B86404">
      <w:pPr>
        <w:pStyle w:val="ConsPlusCell"/>
        <w:jc w:val="both"/>
      </w:pPr>
      <w:r>
        <w:t>│     │        │сульфид     │                        │           │</w:t>
      </w:r>
    </w:p>
    <w:p w:rsidR="00B86404" w:rsidRDefault="00B86404">
      <w:pPr>
        <w:pStyle w:val="ConsPlusCell"/>
        <w:jc w:val="both"/>
      </w:pPr>
      <w:r>
        <w:t>├─────┼────────┼────────────┼────────────────────────┼───────────┤</w:t>
      </w:r>
    </w:p>
    <w:p w:rsidR="00B86404" w:rsidRDefault="00B86404">
      <w:pPr>
        <w:pStyle w:val="ConsPlusCell"/>
        <w:jc w:val="both"/>
      </w:pPr>
      <w:r>
        <w:t>│ 1849│Ru13.033│Фурфурил    │Ацстотиокарбоновая кис- │Идент. нат.│</w:t>
      </w:r>
    </w:p>
    <w:p w:rsidR="00B86404" w:rsidRDefault="00B86404">
      <w:pPr>
        <w:pStyle w:val="ConsPlusCell"/>
        <w:jc w:val="both"/>
      </w:pPr>
      <w:r>
        <w:t>│     │        │ацетотиоат  │лота, S-фурфуриловый    │           │</w:t>
      </w:r>
    </w:p>
    <w:p w:rsidR="00B86404" w:rsidRDefault="00B86404">
      <w:pPr>
        <w:pStyle w:val="ConsPlusCell"/>
        <w:jc w:val="both"/>
      </w:pPr>
      <w:r>
        <w:t>│     │        │            │эфир                    │           │</w:t>
      </w:r>
    </w:p>
    <w:p w:rsidR="00B86404" w:rsidRDefault="00B86404">
      <w:pPr>
        <w:pStyle w:val="ConsPlusCell"/>
        <w:jc w:val="both"/>
      </w:pPr>
      <w:r>
        <w:t>├─────┼────────┼────────────┼────────────────────────┼───────────┤</w:t>
      </w:r>
    </w:p>
    <w:p w:rsidR="00B86404" w:rsidRDefault="00B86404">
      <w:pPr>
        <w:pStyle w:val="ConsPlusCell"/>
        <w:jc w:val="both"/>
      </w:pPr>
      <w:r>
        <w:t>│ 1850│Ru13.034│Фурил)акри- │3-(2-Фурил)пропен-2-аль │Идент. нат.│</w:t>
      </w:r>
    </w:p>
    <w:p w:rsidR="00B86404" w:rsidRDefault="00B86404">
      <w:pPr>
        <w:pStyle w:val="ConsPlusCell"/>
        <w:jc w:val="both"/>
      </w:pPr>
      <w:r>
        <w:t>│     │        │лальдегид   │                        │           │</w:t>
      </w:r>
    </w:p>
    <w:p w:rsidR="00B86404" w:rsidRDefault="00B86404">
      <w:pPr>
        <w:pStyle w:val="ConsPlusCell"/>
        <w:jc w:val="both"/>
      </w:pPr>
      <w:r>
        <w:t>├─────┼────────┼────────────┼────────────────────────┼───────────┤</w:t>
      </w:r>
    </w:p>
    <w:p w:rsidR="00B86404" w:rsidRDefault="00B86404">
      <w:pPr>
        <w:pStyle w:val="ConsPlusCell"/>
        <w:jc w:val="both"/>
      </w:pPr>
      <w:r>
        <w:t>│ 1851│Ru13.035│ментенофуран│4,5,6,7-Тетрагидро-3,6- │Нат.,      │</w:t>
      </w:r>
    </w:p>
    <w:p w:rsidR="00B86404" w:rsidRDefault="00B86404">
      <w:pPr>
        <w:pStyle w:val="ConsPlusCell"/>
        <w:jc w:val="both"/>
      </w:pPr>
      <w:r>
        <w:t>│     │        │            │диметилбензофуран       │Идент. нат.│</w:t>
      </w:r>
    </w:p>
    <w:p w:rsidR="00B86404" w:rsidRDefault="00B86404">
      <w:pPr>
        <w:pStyle w:val="ConsPlusCell"/>
        <w:jc w:val="both"/>
      </w:pPr>
      <w:r>
        <w:t>├─────┼────────┼────────────┼────────────────────────┼───────────┤</w:t>
      </w:r>
    </w:p>
    <w:p w:rsidR="00B86404" w:rsidRDefault="00B86404">
      <w:pPr>
        <w:pStyle w:val="ConsPlusCell"/>
        <w:jc w:val="both"/>
      </w:pPr>
      <w:r>
        <w:t>│ 1852│Ru13.036│метил фурфу-│3-(2-фурил)пропен-2-    │Искусств.  │</w:t>
      </w:r>
    </w:p>
    <w:p w:rsidR="00B86404" w:rsidRDefault="00B86404">
      <w:pPr>
        <w:pStyle w:val="ConsPlusCell"/>
        <w:jc w:val="both"/>
      </w:pPr>
      <w:r>
        <w:t>│     │        │рокрилатан  │овая кислота, метиловый │           │</w:t>
      </w:r>
    </w:p>
    <w:p w:rsidR="00B86404" w:rsidRDefault="00B86404">
      <w:pPr>
        <w:pStyle w:val="ConsPlusCell"/>
        <w:jc w:val="both"/>
      </w:pPr>
      <w:r>
        <w:t>│     │        │            │эфир                    │           │</w:t>
      </w:r>
    </w:p>
    <w:p w:rsidR="00B86404" w:rsidRDefault="00B86404">
      <w:pPr>
        <w:pStyle w:val="ConsPlusCell"/>
        <w:jc w:val="both"/>
      </w:pPr>
      <w:r>
        <w:t>├─────┼────────┼────────────┼────────────────────────┼───────────┤</w:t>
      </w:r>
    </w:p>
    <w:p w:rsidR="00B86404" w:rsidRDefault="00B86404">
      <w:pPr>
        <w:pStyle w:val="ConsPlusCell"/>
        <w:jc w:val="both"/>
      </w:pPr>
      <w:r>
        <w:t>│ 1853│Ru13.037│Розеноксид  │тетрагидро-4-метил-2-   │Нат.,      │</w:t>
      </w:r>
    </w:p>
    <w:p w:rsidR="00B86404" w:rsidRDefault="00B86404">
      <w:pPr>
        <w:pStyle w:val="ConsPlusCell"/>
        <w:jc w:val="both"/>
      </w:pPr>
      <w:r>
        <w:t>│     │        │            │(2-метил-пропен-1-ил-)- │Идент. нат.│</w:t>
      </w:r>
    </w:p>
    <w:p w:rsidR="00B86404" w:rsidRDefault="00B86404">
      <w:pPr>
        <w:pStyle w:val="ConsPlusCell"/>
        <w:jc w:val="both"/>
      </w:pPr>
      <w:r>
        <w:t>│     │        │            │2Н-пиран                │           │</w:t>
      </w:r>
    </w:p>
    <w:p w:rsidR="00B86404" w:rsidRDefault="00B86404">
      <w:pPr>
        <w:pStyle w:val="ConsPlusCell"/>
        <w:jc w:val="both"/>
      </w:pPr>
      <w:r>
        <w:t>├─────┼────────┼────────────┼────────────────────────┼───────────┤</w:t>
      </w:r>
    </w:p>
    <w:p w:rsidR="00B86404" w:rsidRDefault="00B86404">
      <w:pPr>
        <w:pStyle w:val="ConsPlusCell"/>
        <w:jc w:val="both"/>
      </w:pPr>
      <w:r>
        <w:t>│ 1854│Ru13.038│Фенил-3-кар-│2-фенил-фуран-3-карбоно-│Искусств.  │</w:t>
      </w:r>
    </w:p>
    <w:p w:rsidR="00B86404" w:rsidRDefault="00B86404">
      <w:pPr>
        <w:pStyle w:val="ConsPlusCell"/>
        <w:jc w:val="both"/>
      </w:pPr>
      <w:r>
        <w:t>│     │        │бэтоксифуран│вая кислота, этиловый   │           │</w:t>
      </w:r>
    </w:p>
    <w:p w:rsidR="00B86404" w:rsidRDefault="00B86404">
      <w:pPr>
        <w:pStyle w:val="ConsPlusCell"/>
        <w:jc w:val="both"/>
      </w:pPr>
      <w:r>
        <w:t>│     │        │            │эфир                    │           │</w:t>
      </w:r>
    </w:p>
    <w:p w:rsidR="00B86404" w:rsidRDefault="00B86404">
      <w:pPr>
        <w:pStyle w:val="ConsPlusCell"/>
        <w:jc w:val="both"/>
      </w:pPr>
      <w:r>
        <w:t>├─────┼────────┼────────────┼────────────────────────┼───────────┤</w:t>
      </w:r>
    </w:p>
    <w:p w:rsidR="00B86404" w:rsidRDefault="00B86404">
      <w:pPr>
        <w:pStyle w:val="ConsPlusCell"/>
        <w:jc w:val="both"/>
      </w:pPr>
      <w:r>
        <w:t>│ 1855│Ru13.039│Триметил-   │2,5-дигидро-2,4,5-триме-│Идент. нат.│</w:t>
      </w:r>
    </w:p>
    <w:p w:rsidR="00B86404" w:rsidRDefault="00B86404">
      <w:pPr>
        <w:pStyle w:val="ConsPlusCell"/>
        <w:jc w:val="both"/>
      </w:pPr>
      <w:r>
        <w:t>│     │        │дельта-3-ок-│тил-оксазолин           │           │</w:t>
      </w:r>
    </w:p>
    <w:p w:rsidR="00B86404" w:rsidRDefault="00B86404">
      <w:pPr>
        <w:pStyle w:val="ConsPlusCell"/>
        <w:jc w:val="both"/>
      </w:pPr>
      <w:r>
        <w:lastRenderedPageBreak/>
        <w:t>│     │        │сазолин     │                        │           │</w:t>
      </w:r>
    </w:p>
    <w:p w:rsidR="00B86404" w:rsidRDefault="00B86404">
      <w:pPr>
        <w:pStyle w:val="ConsPlusCell"/>
        <w:jc w:val="both"/>
      </w:pPr>
      <w:r>
        <w:t>├─────┼────────┼────────────┼────────────────────────┼───────────┤</w:t>
      </w:r>
    </w:p>
    <w:p w:rsidR="00B86404" w:rsidRDefault="00B86404">
      <w:pPr>
        <w:pStyle w:val="ConsPlusCell"/>
        <w:jc w:val="both"/>
      </w:pPr>
      <w:r>
        <w:t>│ 1856│Ru13.040│диметил-3-  │Фуран-3-карботионовая   │Искусств.  │</w:t>
      </w:r>
    </w:p>
    <w:p w:rsidR="00B86404" w:rsidRDefault="00B86404">
      <w:pPr>
        <w:pStyle w:val="ConsPlusCell"/>
        <w:jc w:val="both"/>
      </w:pPr>
      <w:r>
        <w:t>│     │        │тиофуроил-  │кислота, 8-(2,5-диме-   │           │</w:t>
      </w:r>
    </w:p>
    <w:p w:rsidR="00B86404" w:rsidRDefault="00B86404">
      <w:pPr>
        <w:pStyle w:val="ConsPlusCell"/>
        <w:jc w:val="both"/>
      </w:pPr>
      <w:r>
        <w:t>│     │        │фуран       │тил-3-фуранил) эфир     │           │</w:t>
      </w:r>
    </w:p>
    <w:p w:rsidR="00B86404" w:rsidRDefault="00B86404">
      <w:pPr>
        <w:pStyle w:val="ConsPlusCell"/>
        <w:jc w:val="both"/>
      </w:pPr>
      <w:r>
        <w:t>├─────┼────────┼────────────┼────────────────────────┼───────────┤</w:t>
      </w:r>
    </w:p>
    <w:p w:rsidR="00B86404" w:rsidRDefault="00B86404">
      <w:pPr>
        <w:pStyle w:val="ConsPlusCell"/>
        <w:jc w:val="both"/>
      </w:pPr>
      <w:r>
        <w:t>│ 1857│Ru13.041│диметил-3-  │2,5-Диметил-3-(3-метил- │Искусств.  │</w:t>
      </w:r>
    </w:p>
    <w:p w:rsidR="00B86404" w:rsidRDefault="00B86404">
      <w:pPr>
        <w:pStyle w:val="ConsPlusCell"/>
        <w:jc w:val="both"/>
      </w:pPr>
      <w:r>
        <w:t>│     │        │(изоамил-   │бутилтио)фуран          │           │</w:t>
      </w:r>
    </w:p>
    <w:p w:rsidR="00B86404" w:rsidRDefault="00B86404">
      <w:pPr>
        <w:pStyle w:val="ConsPlusCell"/>
        <w:jc w:val="both"/>
      </w:pPr>
      <w:r>
        <w:t>│     │        │тио)фуран   │                        │           │</w:t>
      </w:r>
    </w:p>
    <w:p w:rsidR="00B86404" w:rsidRDefault="00B86404">
      <w:pPr>
        <w:pStyle w:val="ConsPlusCell"/>
        <w:jc w:val="both"/>
      </w:pPr>
      <w:r>
        <w:t>├─────┼────────┼────────────┼────────────────────────┼───────────┤</w:t>
      </w:r>
    </w:p>
    <w:p w:rsidR="00B86404" w:rsidRDefault="00B86404">
      <w:pPr>
        <w:pStyle w:val="ConsPlusCell"/>
        <w:jc w:val="both"/>
      </w:pPr>
      <w:r>
        <w:t>│ 1858│Ru13.042│Дигидро-2-  │дигидро-2-метилфуранон- │Идент. нат.│</w:t>
      </w:r>
    </w:p>
    <w:p w:rsidR="00B86404" w:rsidRDefault="00B86404">
      <w:pPr>
        <w:pStyle w:val="ConsPlusCell"/>
        <w:jc w:val="both"/>
      </w:pPr>
      <w:r>
        <w:t>│     │        │метилфуран- │3(2Н)                   │           │</w:t>
      </w:r>
    </w:p>
    <w:p w:rsidR="00B86404" w:rsidRDefault="00B86404">
      <w:pPr>
        <w:pStyle w:val="ConsPlusCell"/>
        <w:jc w:val="both"/>
      </w:pPr>
      <w:r>
        <w:t>│     │        │3(2Н)-он    │                        │           │</w:t>
      </w:r>
    </w:p>
    <w:p w:rsidR="00B86404" w:rsidRDefault="00B86404">
      <w:pPr>
        <w:pStyle w:val="ConsPlusCell"/>
        <w:jc w:val="both"/>
      </w:pPr>
      <w:r>
        <w:t>├─────┼────────┼────────────┼────────────────────────┼───────────┤</w:t>
      </w:r>
    </w:p>
    <w:p w:rsidR="00B86404" w:rsidRDefault="00B86404">
      <w:pPr>
        <w:pStyle w:val="ConsPlusCell"/>
        <w:jc w:val="both"/>
      </w:pPr>
      <w:r>
        <w:t>│ 1859│Ru13.043│Фурфурили-  │2-2(-фуранилметилен)-бу-│Искусств.  │</w:t>
      </w:r>
    </w:p>
    <w:p w:rsidR="00B86404" w:rsidRDefault="00B86404">
      <w:pPr>
        <w:pStyle w:val="ConsPlusCell"/>
        <w:jc w:val="both"/>
      </w:pPr>
      <w:r>
        <w:t>│     │        │ден-2-бута- │таналь                  │           │</w:t>
      </w:r>
    </w:p>
    <w:p w:rsidR="00B86404" w:rsidRDefault="00B86404">
      <w:pPr>
        <w:pStyle w:val="ConsPlusCell"/>
        <w:jc w:val="both"/>
      </w:pPr>
      <w:r>
        <w:t>│     │        │наль        │                        │           │</w:t>
      </w:r>
    </w:p>
    <w:p w:rsidR="00B86404" w:rsidRDefault="00B86404">
      <w:pPr>
        <w:pStyle w:val="ConsPlusCell"/>
        <w:jc w:val="both"/>
      </w:pPr>
      <w:r>
        <w:t>├─────┼────────┼────────────┼────────────────────────┼───────────┤</w:t>
      </w:r>
    </w:p>
    <w:p w:rsidR="00B86404" w:rsidRDefault="00B86404">
      <w:pPr>
        <w:pStyle w:val="ConsPlusCell"/>
        <w:jc w:val="both"/>
      </w:pPr>
      <w:r>
        <w:t>│ 1860│Ru13.044│Фурил)бут-  │4-(2-фурил)-3-бутен-2-он│Идент. нат.│</w:t>
      </w:r>
    </w:p>
    <w:p w:rsidR="00B86404" w:rsidRDefault="00B86404">
      <w:pPr>
        <w:pStyle w:val="ConsPlusCell"/>
        <w:jc w:val="both"/>
      </w:pPr>
      <w:r>
        <w:t>│     │        │3-ен-2-он   │                        │           │</w:t>
      </w:r>
    </w:p>
    <w:p w:rsidR="00B86404" w:rsidRDefault="00B86404">
      <w:pPr>
        <w:pStyle w:val="ConsPlusCell"/>
        <w:jc w:val="both"/>
      </w:pPr>
      <w:r>
        <w:t>├─────┼────────┼────────────┼────────────────────────┼───────────┤</w:t>
      </w:r>
    </w:p>
    <w:p w:rsidR="00B86404" w:rsidRDefault="00B86404">
      <w:pPr>
        <w:pStyle w:val="ConsPlusCell"/>
        <w:jc w:val="both"/>
      </w:pPr>
      <w:r>
        <w:t>│ 1861│Ru13.045│Фурил)-про- │1-(2-фуранил)-2-пропан- │Идент. нат.│</w:t>
      </w:r>
    </w:p>
    <w:p w:rsidR="00B86404" w:rsidRDefault="00B86404">
      <w:pPr>
        <w:pStyle w:val="ConsPlusCell"/>
        <w:jc w:val="both"/>
      </w:pPr>
      <w:r>
        <w:t>│     │        │пан-2-он    │2-он                    │           │</w:t>
      </w:r>
    </w:p>
    <w:p w:rsidR="00B86404" w:rsidRDefault="00B86404">
      <w:pPr>
        <w:pStyle w:val="ConsPlusCell"/>
        <w:jc w:val="both"/>
      </w:pPr>
      <w:r>
        <w:t>├─────┼────────┼────────────┼────────────────────────┼───────────┤</w:t>
      </w:r>
    </w:p>
    <w:p w:rsidR="00B86404" w:rsidRDefault="00B86404">
      <w:pPr>
        <w:pStyle w:val="ConsPlusCell"/>
        <w:jc w:val="both"/>
      </w:pPr>
      <w:r>
        <w:t>│ 1862│Ru13.046│(Фурил)-2-  │3-(2фуранил)-2-метилпро-│Идент. нат.│</w:t>
      </w:r>
    </w:p>
    <w:p w:rsidR="00B86404" w:rsidRDefault="00B86404">
      <w:pPr>
        <w:pStyle w:val="ConsPlusCell"/>
        <w:jc w:val="both"/>
      </w:pPr>
      <w:r>
        <w:t>│     │        │метилпроп-2-│пен-2-аль               │           │</w:t>
      </w:r>
    </w:p>
    <w:p w:rsidR="00B86404" w:rsidRDefault="00B86404">
      <w:pPr>
        <w:pStyle w:val="ConsPlusCell"/>
        <w:jc w:val="both"/>
      </w:pPr>
      <w:r>
        <w:t>│     │        │еналь       │                        │           │</w:t>
      </w:r>
    </w:p>
    <w:p w:rsidR="00B86404" w:rsidRDefault="00B86404">
      <w:pPr>
        <w:pStyle w:val="ConsPlusCell"/>
        <w:jc w:val="both"/>
      </w:pPr>
      <w:r>
        <w:t>├─────┼────────┼────────────┼────────────────────────┼───────────┤</w:t>
      </w:r>
    </w:p>
    <w:p w:rsidR="00B86404" w:rsidRDefault="00B86404">
      <w:pPr>
        <w:pStyle w:val="ConsPlusCell"/>
        <w:jc w:val="both"/>
      </w:pPr>
      <w:r>
        <w:t>│ 1863│Ru13.047│Пропил      │3(2-фурил)пропен-2-овая │Искусств.  │</w:t>
      </w:r>
    </w:p>
    <w:p w:rsidR="00B86404" w:rsidRDefault="00B86404">
      <w:pPr>
        <w:pStyle w:val="ConsPlusCell"/>
        <w:jc w:val="both"/>
      </w:pPr>
      <w:r>
        <w:t>│     │        │3-(2-фури-  │кислота, пропиловый эфир│           │</w:t>
      </w:r>
    </w:p>
    <w:p w:rsidR="00B86404" w:rsidRDefault="00B86404">
      <w:pPr>
        <w:pStyle w:val="ConsPlusCell"/>
        <w:jc w:val="both"/>
      </w:pPr>
      <w:r>
        <w:t>│     │        │лакрилат)   │                        │           │</w:t>
      </w:r>
    </w:p>
    <w:p w:rsidR="00B86404" w:rsidRDefault="00B86404">
      <w:pPr>
        <w:pStyle w:val="ConsPlusCell"/>
        <w:jc w:val="both"/>
      </w:pPr>
      <w:r>
        <w:t>├─────┼────────┼────────────┼────────────────────────┼───────────┤</w:t>
      </w:r>
    </w:p>
    <w:p w:rsidR="00B86404" w:rsidRDefault="00B86404">
      <w:pPr>
        <w:pStyle w:val="ConsPlusCell"/>
        <w:jc w:val="both"/>
      </w:pPr>
      <w:r>
        <w:t>│ 1864│Ru13.048│тетрагидро- │Масляная кислота, тетра-│Искусств.  │</w:t>
      </w:r>
    </w:p>
    <w:p w:rsidR="00B86404" w:rsidRDefault="00B86404">
      <w:pPr>
        <w:pStyle w:val="ConsPlusCell"/>
        <w:jc w:val="both"/>
      </w:pPr>
      <w:r>
        <w:t>│     │        │фурфурил бу-│гидро-2-фурфурилметило- │           │</w:t>
      </w:r>
    </w:p>
    <w:p w:rsidR="00B86404" w:rsidRDefault="00B86404">
      <w:pPr>
        <w:pStyle w:val="ConsPlusCell"/>
        <w:jc w:val="both"/>
      </w:pPr>
      <w:r>
        <w:t>│     │        │тират       │вый эфир                │           │</w:t>
      </w:r>
    </w:p>
    <w:p w:rsidR="00B86404" w:rsidRDefault="00B86404">
      <w:pPr>
        <w:pStyle w:val="ConsPlusCell"/>
        <w:jc w:val="both"/>
      </w:pPr>
      <w:r>
        <w:t>├─────┼────────┼────────────┼────────────────────────┼───────────┤</w:t>
      </w:r>
    </w:p>
    <w:p w:rsidR="00B86404" w:rsidRDefault="00B86404">
      <w:pPr>
        <w:pStyle w:val="ConsPlusCell"/>
        <w:jc w:val="both"/>
      </w:pPr>
      <w:r>
        <w:t>│ 1865│Ru13.049│тетрагидро- │Пропановая кислота,     │Искусств.  │</w:t>
      </w:r>
    </w:p>
    <w:p w:rsidR="00B86404" w:rsidRDefault="00B86404">
      <w:pPr>
        <w:pStyle w:val="ConsPlusCell"/>
        <w:jc w:val="both"/>
      </w:pPr>
      <w:r>
        <w:t>│     │        │фурфурил    │(тетрагидро-2-фуранил)  │           │</w:t>
      </w:r>
    </w:p>
    <w:p w:rsidR="00B86404" w:rsidRDefault="00B86404">
      <w:pPr>
        <w:pStyle w:val="ConsPlusCell"/>
        <w:jc w:val="both"/>
      </w:pPr>
      <w:r>
        <w:t>│     │        │пропионат   │метиловый эфир          │           │</w:t>
      </w:r>
    </w:p>
    <w:p w:rsidR="00B86404" w:rsidRDefault="00B86404">
      <w:pPr>
        <w:pStyle w:val="ConsPlusCell"/>
        <w:jc w:val="both"/>
      </w:pPr>
      <w:r>
        <w:t>├─────┼────────┼────────────┼────────────────────────┼───────────┤</w:t>
      </w:r>
    </w:p>
    <w:p w:rsidR="00B86404" w:rsidRDefault="00B86404">
      <w:pPr>
        <w:pStyle w:val="ConsPlusCell"/>
        <w:jc w:val="both"/>
      </w:pPr>
      <w:r>
        <w:t>│ 1866│Ru13.050│Дифурфурил  │Дифурфурилдисульфид     │Идент. нат.│</w:t>
      </w:r>
    </w:p>
    <w:p w:rsidR="00B86404" w:rsidRDefault="00B86404">
      <w:pPr>
        <w:pStyle w:val="ConsPlusCell"/>
        <w:jc w:val="both"/>
      </w:pPr>
      <w:r>
        <w:t>│     │        │дисульфид   │                        │           │</w:t>
      </w:r>
    </w:p>
    <w:p w:rsidR="00B86404" w:rsidRDefault="00B86404">
      <w:pPr>
        <w:pStyle w:val="ConsPlusCell"/>
        <w:jc w:val="both"/>
      </w:pPr>
      <w:r>
        <w:t>├─────┼────────┼────────────┼────────────────────────┼───────────┤</w:t>
      </w:r>
    </w:p>
    <w:p w:rsidR="00B86404" w:rsidRDefault="00B86404">
      <w:pPr>
        <w:pStyle w:val="ConsPlusCell"/>
        <w:jc w:val="both"/>
      </w:pPr>
      <w:r>
        <w:t>│ 1867│Ru13.051│Фурфурил    │Метантиокарбоновая кис- │Искусств.  │</w:t>
      </w:r>
    </w:p>
    <w:p w:rsidR="00B86404" w:rsidRDefault="00B86404">
      <w:pPr>
        <w:pStyle w:val="ConsPlusCell"/>
        <w:jc w:val="both"/>
      </w:pPr>
      <w:r>
        <w:t>│     │        │тиоформиат  │лота, S-(2-фуранилметил)│           │</w:t>
      </w:r>
    </w:p>
    <w:p w:rsidR="00B86404" w:rsidRDefault="00B86404">
      <w:pPr>
        <w:pStyle w:val="ConsPlusCell"/>
        <w:jc w:val="both"/>
      </w:pPr>
      <w:r>
        <w:t>│     │        │            │эфир                    │           │</w:t>
      </w:r>
    </w:p>
    <w:p w:rsidR="00B86404" w:rsidRDefault="00B86404">
      <w:pPr>
        <w:pStyle w:val="ConsPlusCell"/>
        <w:jc w:val="both"/>
      </w:pPr>
      <w:r>
        <w:t>├─────┼────────┼────────────┼────────────────────────┼───────────┤</w:t>
      </w:r>
    </w:p>
    <w:p w:rsidR="00B86404" w:rsidRDefault="00B86404">
      <w:pPr>
        <w:pStyle w:val="ConsPlusCell"/>
        <w:jc w:val="both"/>
      </w:pPr>
      <w:r>
        <w:t>│ 1868│Ru13.052│Фурфурил    │2-(метоксиметил)-фуран  │Идент. нат.│</w:t>
      </w:r>
    </w:p>
    <w:p w:rsidR="00B86404" w:rsidRDefault="00B86404">
      <w:pPr>
        <w:pStyle w:val="ConsPlusCell"/>
        <w:jc w:val="both"/>
      </w:pPr>
      <w:r>
        <w:t>│     │        │метил эфир  │                        │           │</w:t>
      </w:r>
    </w:p>
    <w:p w:rsidR="00B86404" w:rsidRDefault="00B86404">
      <w:pPr>
        <w:pStyle w:val="ConsPlusCell"/>
        <w:jc w:val="both"/>
      </w:pPr>
      <w:r>
        <w:t>├─────┼────────┼────────────┼────────────────────────┼───────────┤</w:t>
      </w:r>
    </w:p>
    <w:p w:rsidR="00B86404" w:rsidRDefault="00B86404">
      <w:pPr>
        <w:pStyle w:val="ConsPlusCell"/>
        <w:jc w:val="both"/>
      </w:pPr>
      <w:r>
        <w:t>│ 1869│Ru13.053│Метил фур-  │фурфурил метилсульфид   │Идент. нат.│</w:t>
      </w:r>
    </w:p>
    <w:p w:rsidR="00B86404" w:rsidRDefault="00B86404">
      <w:pPr>
        <w:pStyle w:val="ConsPlusCell"/>
        <w:jc w:val="both"/>
      </w:pPr>
      <w:r>
        <w:t>│     │        │фурил суль- │                        │           │</w:t>
      </w:r>
    </w:p>
    <w:p w:rsidR="00B86404" w:rsidRDefault="00B86404">
      <w:pPr>
        <w:pStyle w:val="ConsPlusCell"/>
        <w:jc w:val="both"/>
      </w:pPr>
      <w:r>
        <w:t>│     │        │фид         │                        │           │</w:t>
      </w:r>
    </w:p>
    <w:p w:rsidR="00B86404" w:rsidRDefault="00B86404">
      <w:pPr>
        <w:pStyle w:val="ConsPlusCell"/>
        <w:jc w:val="both"/>
      </w:pPr>
      <w:r>
        <w:t>├─────┼────────┼────────────┼────────────────────────┼───────────┤</w:t>
      </w:r>
    </w:p>
    <w:p w:rsidR="00B86404" w:rsidRDefault="00B86404">
      <w:pPr>
        <w:pStyle w:val="ConsPlusCell"/>
        <w:jc w:val="both"/>
      </w:pPr>
      <w:r>
        <w:t>│ 1870│Ru13.054│Ацетилфуран │2-ацетилфуран           │Нат.,      │</w:t>
      </w:r>
    </w:p>
    <w:p w:rsidR="00B86404" w:rsidRDefault="00B86404">
      <w:pPr>
        <w:pStyle w:val="ConsPlusCell"/>
        <w:jc w:val="both"/>
      </w:pPr>
      <w:r>
        <w:t>│     │        │            │                        │Идент. нат.│</w:t>
      </w:r>
    </w:p>
    <w:p w:rsidR="00B86404" w:rsidRDefault="00B86404">
      <w:pPr>
        <w:pStyle w:val="ConsPlusCell"/>
        <w:jc w:val="both"/>
      </w:pPr>
      <w:r>
        <w:t>├─────┼────────┼────────────┼────────────────────────┼───────────┤</w:t>
      </w:r>
    </w:p>
    <w:p w:rsidR="00B86404" w:rsidRDefault="00B86404">
      <w:pPr>
        <w:pStyle w:val="ConsPlusCell"/>
        <w:jc w:val="both"/>
      </w:pPr>
      <w:r>
        <w:t>│ 1871│Ru13.055│метилфуран- │2-метил-фурантиол-3     │Нат.,      │</w:t>
      </w:r>
    </w:p>
    <w:p w:rsidR="00B86404" w:rsidRDefault="00B86404">
      <w:pPr>
        <w:pStyle w:val="ConsPlusCell"/>
        <w:jc w:val="both"/>
      </w:pPr>
      <w:r>
        <w:t>│     │        │3-тиол      │                        │Идент. нат.│</w:t>
      </w:r>
    </w:p>
    <w:p w:rsidR="00B86404" w:rsidRDefault="00B86404">
      <w:pPr>
        <w:pStyle w:val="ConsPlusCell"/>
        <w:jc w:val="both"/>
      </w:pPr>
      <w:r>
        <w:t>├─────┼────────┼────────────┼────────────────────────┼───────────┤</w:t>
      </w:r>
    </w:p>
    <w:p w:rsidR="00B86404" w:rsidRDefault="00B86404">
      <w:pPr>
        <w:pStyle w:val="ConsPlusCell"/>
        <w:jc w:val="both"/>
      </w:pPr>
      <w:r>
        <w:t>│ 1872│Ru13.056│Дифурфурил  │Дифурфурилсульфид       │Идент. нат.│</w:t>
      </w:r>
    </w:p>
    <w:p w:rsidR="00B86404" w:rsidRDefault="00B86404">
      <w:pPr>
        <w:pStyle w:val="ConsPlusCell"/>
        <w:jc w:val="both"/>
      </w:pPr>
      <w:r>
        <w:t>│     │        │сульфид     │                        │           │</w:t>
      </w:r>
    </w:p>
    <w:p w:rsidR="00B86404" w:rsidRDefault="00B86404">
      <w:pPr>
        <w:pStyle w:val="ConsPlusCell"/>
        <w:jc w:val="both"/>
      </w:pPr>
      <w:r>
        <w:t>├─────┼────────┼────────────┼────────────────────────┼───────────┤</w:t>
      </w:r>
    </w:p>
    <w:p w:rsidR="00B86404" w:rsidRDefault="00B86404">
      <w:pPr>
        <w:pStyle w:val="ConsPlusCell"/>
        <w:jc w:val="both"/>
      </w:pPr>
      <w:r>
        <w:t>│ 1873│Ru13.057│Фурфурил    │3-метилмасляная кислота,│Идент. нат.│</w:t>
      </w:r>
    </w:p>
    <w:p w:rsidR="00B86404" w:rsidRDefault="00B86404">
      <w:pPr>
        <w:pStyle w:val="ConsPlusCell"/>
        <w:jc w:val="both"/>
      </w:pPr>
      <w:r>
        <w:lastRenderedPageBreak/>
        <w:t>│     │        │изовалерат  │фурфуриловый эфир       │           │</w:t>
      </w:r>
    </w:p>
    <w:p w:rsidR="00B86404" w:rsidRDefault="00B86404">
      <w:pPr>
        <w:pStyle w:val="ConsPlusCell"/>
        <w:jc w:val="both"/>
      </w:pPr>
      <w:r>
        <w:t>├─────┼────────┼────────────┼────────────────────────┼───────────┤</w:t>
      </w:r>
    </w:p>
    <w:p w:rsidR="00B86404" w:rsidRDefault="00B86404">
      <w:pPr>
        <w:pStyle w:val="ConsPlusCell"/>
        <w:jc w:val="both"/>
      </w:pPr>
      <w:r>
        <w:t>│ 1874│Ru13.058│(Метил-2-   │(Метил-2-фурил) бутаналь│Искусств.  │</w:t>
      </w:r>
    </w:p>
    <w:p w:rsidR="00B86404" w:rsidRDefault="00B86404">
      <w:pPr>
        <w:pStyle w:val="ConsPlusCell"/>
        <w:jc w:val="both"/>
      </w:pPr>
      <w:r>
        <w:t>│     │        │фурил) бута-│                        │           │</w:t>
      </w:r>
    </w:p>
    <w:p w:rsidR="00B86404" w:rsidRDefault="00B86404">
      <w:pPr>
        <w:pStyle w:val="ConsPlusCell"/>
        <w:jc w:val="both"/>
      </w:pPr>
      <w:r>
        <w:t>│     │        │наль        │                        │           │</w:t>
      </w:r>
    </w:p>
    <w:p w:rsidR="00B86404" w:rsidRDefault="00B86404">
      <w:pPr>
        <w:pStyle w:val="ConsPlusCell"/>
        <w:jc w:val="both"/>
      </w:pPr>
      <w:r>
        <w:t>├─────┼────────┼────────────┼────────────────────────┼───────────┤</w:t>
      </w:r>
    </w:p>
    <w:p w:rsidR="00B86404" w:rsidRDefault="00B86404">
      <w:pPr>
        <w:pStyle w:val="ConsPlusCell"/>
        <w:jc w:val="both"/>
      </w:pPr>
      <w:r>
        <w:t>│ 1875│Ru13.059│амилфуран   │2-амил-фуран            │Идент. нат.│</w:t>
      </w:r>
    </w:p>
    <w:p w:rsidR="00B86404" w:rsidRDefault="00B86404">
      <w:pPr>
        <w:pStyle w:val="ConsPlusCell"/>
        <w:jc w:val="both"/>
      </w:pPr>
      <w:r>
        <w:t>├─────┼────────┼────────────┼────────────────────────┼───────────┤</w:t>
      </w:r>
    </w:p>
    <w:p w:rsidR="00B86404" w:rsidRDefault="00B86404">
      <w:pPr>
        <w:pStyle w:val="ConsPlusCell"/>
        <w:jc w:val="both"/>
      </w:pPr>
      <w:r>
        <w:t>│ 1876│Ru13.060│Тетрагидро- │3-фенилпропен-2-овая    │Искусств.  │</w:t>
      </w:r>
    </w:p>
    <w:p w:rsidR="00B86404" w:rsidRDefault="00B86404">
      <w:pPr>
        <w:pStyle w:val="ConsPlusCell"/>
        <w:jc w:val="both"/>
      </w:pPr>
      <w:r>
        <w:t>│     │        │фурфурил    │кислота, тетрагидро-    │           │</w:t>
      </w:r>
    </w:p>
    <w:p w:rsidR="00B86404" w:rsidRDefault="00B86404">
      <w:pPr>
        <w:pStyle w:val="ConsPlusCell"/>
        <w:jc w:val="both"/>
      </w:pPr>
      <w:r>
        <w:t>│     │        │циннамат    │фурфуриловый эфир       │           │</w:t>
      </w:r>
    </w:p>
    <w:p w:rsidR="00B86404" w:rsidRDefault="00B86404">
      <w:pPr>
        <w:pStyle w:val="ConsPlusCell"/>
        <w:jc w:val="both"/>
      </w:pPr>
      <w:r>
        <w:t>├─────┼────────┼────────────┼────────────────────────┼───────────┤</w:t>
      </w:r>
    </w:p>
    <w:p w:rsidR="00B86404" w:rsidRDefault="00B86404">
      <w:pPr>
        <w:pStyle w:val="ConsPlusCell"/>
        <w:jc w:val="both"/>
      </w:pPr>
      <w:r>
        <w:t>│ 1877│Ru13.061│Дифурфури-  │дифурфуриловый эфир     │Идент. нат.│</w:t>
      </w:r>
    </w:p>
    <w:p w:rsidR="00B86404" w:rsidRDefault="00B86404">
      <w:pPr>
        <w:pStyle w:val="ConsPlusCell"/>
        <w:jc w:val="both"/>
      </w:pPr>
      <w:r>
        <w:t>│     │        │ловый эфир  │                        │           │</w:t>
      </w:r>
    </w:p>
    <w:p w:rsidR="00B86404" w:rsidRDefault="00B86404">
      <w:pPr>
        <w:pStyle w:val="ConsPlusCell"/>
        <w:jc w:val="both"/>
      </w:pPr>
      <w:r>
        <w:t>├─────┼────────┼────────────┼────────────────────────┼───────────┤</w:t>
      </w:r>
    </w:p>
    <w:p w:rsidR="00B86404" w:rsidRDefault="00B86404">
      <w:pPr>
        <w:pStyle w:val="ConsPlusCell"/>
        <w:jc w:val="both"/>
      </w:pPr>
      <w:r>
        <w:t>│ 1878│Ru13.062│фурфурил    │пропановая кислота, фур-│Идент. нат.│</w:t>
      </w:r>
    </w:p>
    <w:p w:rsidR="00B86404" w:rsidRDefault="00B86404">
      <w:pPr>
        <w:pStyle w:val="ConsPlusCell"/>
        <w:jc w:val="both"/>
      </w:pPr>
      <w:r>
        <w:t>│     │        │пропионат   │фуриловый эфир          │           │</w:t>
      </w:r>
    </w:p>
    <w:p w:rsidR="00B86404" w:rsidRDefault="00B86404">
      <w:pPr>
        <w:pStyle w:val="ConsPlusCell"/>
        <w:jc w:val="both"/>
      </w:pPr>
      <w:r>
        <w:t>├─────┼────────┼────────────┼────────────────────────┼───────────┤</w:t>
      </w:r>
    </w:p>
    <w:p w:rsidR="00B86404" w:rsidRDefault="00B86404">
      <w:pPr>
        <w:pStyle w:val="ConsPlusCell"/>
        <w:jc w:val="both"/>
      </w:pPr>
      <w:r>
        <w:t>│ 1879│Ru13.063│фурфурил    │Пропантиокарбоновая кис-│Искусств.  │</w:t>
      </w:r>
    </w:p>
    <w:p w:rsidR="00B86404" w:rsidRDefault="00B86404">
      <w:pPr>
        <w:pStyle w:val="ConsPlusCell"/>
        <w:jc w:val="both"/>
      </w:pPr>
      <w:r>
        <w:t>│     │        │пропантиоат │лота, S-(2-фуранилмети- │           │</w:t>
      </w:r>
    </w:p>
    <w:p w:rsidR="00B86404" w:rsidRDefault="00B86404">
      <w:pPr>
        <w:pStyle w:val="ConsPlusCell"/>
        <w:jc w:val="both"/>
      </w:pPr>
      <w:r>
        <w:t>│     │        │            │ловый) эфир             │           │</w:t>
      </w:r>
    </w:p>
    <w:p w:rsidR="00B86404" w:rsidRDefault="00B86404">
      <w:pPr>
        <w:pStyle w:val="ConsPlusCell"/>
        <w:jc w:val="both"/>
      </w:pPr>
      <w:r>
        <w:t>├─────┼────────┼────────────┼────────────────────────┼───────────┤</w:t>
      </w:r>
    </w:p>
    <w:p w:rsidR="00B86404" w:rsidRDefault="00B86404">
      <w:pPr>
        <w:pStyle w:val="ConsPlusCell"/>
        <w:jc w:val="both"/>
      </w:pPr>
      <w:r>
        <w:t>│ 1880│Ru13.064│метил фур-  │фурфурилметил дисульфид │Идент. нат.│</w:t>
      </w:r>
    </w:p>
    <w:p w:rsidR="00B86404" w:rsidRDefault="00B86404">
      <w:pPr>
        <w:pStyle w:val="ConsPlusCell"/>
        <w:jc w:val="both"/>
      </w:pPr>
      <w:r>
        <w:t>│     │        │фурил ди-   │                        │           │</w:t>
      </w:r>
    </w:p>
    <w:p w:rsidR="00B86404" w:rsidRDefault="00B86404">
      <w:pPr>
        <w:pStyle w:val="ConsPlusCell"/>
        <w:jc w:val="both"/>
      </w:pPr>
      <w:r>
        <w:t>│     │        │сульфид     │                        │           │</w:t>
      </w:r>
    </w:p>
    <w:p w:rsidR="00B86404" w:rsidRDefault="00B86404">
      <w:pPr>
        <w:pStyle w:val="ConsPlusCell"/>
        <w:jc w:val="both"/>
      </w:pPr>
      <w:r>
        <w:t>├─────┼────────┼────────────┼────────────────────────┼───────────┤</w:t>
      </w:r>
    </w:p>
    <w:p w:rsidR="00B86404" w:rsidRDefault="00B86404">
      <w:pPr>
        <w:pStyle w:val="ConsPlusCell"/>
        <w:jc w:val="both"/>
      </w:pPr>
      <w:r>
        <w:t>│ 1881│Ru13.065│метил-5-    │(5-метилфурил-2)-тиоме- │Идент. нат.│</w:t>
      </w:r>
    </w:p>
    <w:p w:rsidR="00B86404" w:rsidRDefault="00B86404">
      <w:pPr>
        <w:pStyle w:val="ConsPlusCell"/>
        <w:jc w:val="both"/>
      </w:pPr>
      <w:r>
        <w:t>│     │        │(метилтио)- │тан; Метил-5-метил-2-   │           │</w:t>
      </w:r>
    </w:p>
    <w:p w:rsidR="00B86404" w:rsidRDefault="00B86404">
      <w:pPr>
        <w:pStyle w:val="ConsPlusCell"/>
        <w:jc w:val="both"/>
      </w:pPr>
      <w:r>
        <w:t>│     │        │фуран       │фурилсульфид            │           │</w:t>
      </w:r>
    </w:p>
    <w:p w:rsidR="00B86404" w:rsidRDefault="00B86404">
      <w:pPr>
        <w:pStyle w:val="ConsPlusCell"/>
        <w:jc w:val="both"/>
      </w:pPr>
      <w:r>
        <w:t>├─────┼────────┼────────────┼────────────────────────┼───────────┤</w:t>
      </w:r>
    </w:p>
    <w:p w:rsidR="00B86404" w:rsidRDefault="00B86404">
      <w:pPr>
        <w:pStyle w:val="ConsPlusCell"/>
        <w:jc w:val="both"/>
      </w:pPr>
      <w:r>
        <w:t>│ 1882│Ru13.066│ацетил-2,5- │1-(2,5-Диметилфуранил-  │Искусств.  │</w:t>
      </w:r>
    </w:p>
    <w:p w:rsidR="00B86404" w:rsidRDefault="00B86404">
      <w:pPr>
        <w:pStyle w:val="ConsPlusCell"/>
        <w:jc w:val="both"/>
      </w:pPr>
      <w:r>
        <w:t>│     │        │диметилфуран│3)-уксусная кислота     │           │</w:t>
      </w:r>
    </w:p>
    <w:p w:rsidR="00B86404" w:rsidRDefault="00B86404">
      <w:pPr>
        <w:pStyle w:val="ConsPlusCell"/>
        <w:jc w:val="both"/>
      </w:pPr>
      <w:r>
        <w:t>├─────┼────────┼────────────┼────────────────────────┼───────────┤</w:t>
      </w:r>
    </w:p>
    <w:p w:rsidR="00B86404" w:rsidRDefault="00B86404">
      <w:pPr>
        <w:pStyle w:val="ConsPlusCell"/>
        <w:jc w:val="both"/>
      </w:pPr>
      <w:r>
        <w:t>│ 1883│Ru13.067│Фурфурил    │Каприловая кислота, фур-│Искусств.  │</w:t>
      </w:r>
    </w:p>
    <w:p w:rsidR="00B86404" w:rsidRDefault="00B86404">
      <w:pPr>
        <w:pStyle w:val="ConsPlusCell"/>
        <w:jc w:val="both"/>
      </w:pPr>
      <w:r>
        <w:t>│     │        │октаноат    │фуриловый эфир          │           │</w:t>
      </w:r>
    </w:p>
    <w:p w:rsidR="00B86404" w:rsidRDefault="00B86404">
      <w:pPr>
        <w:pStyle w:val="ConsPlusCell"/>
        <w:jc w:val="both"/>
      </w:pPr>
      <w:r>
        <w:t>├─────┼────────┼────────────┼────────────────────────┼───────────┤</w:t>
      </w:r>
    </w:p>
    <w:p w:rsidR="00B86404" w:rsidRDefault="00B86404">
      <w:pPr>
        <w:pStyle w:val="ConsPlusCell"/>
        <w:jc w:val="both"/>
      </w:pPr>
      <w:r>
        <w:t>│ 1884│Ru13.068│Фурфурил    │Валерьяновая кислота,   │Идент. нат.│</w:t>
      </w:r>
    </w:p>
    <w:p w:rsidR="00B86404" w:rsidRDefault="00B86404">
      <w:pPr>
        <w:pStyle w:val="ConsPlusCell"/>
        <w:jc w:val="both"/>
      </w:pPr>
      <w:r>
        <w:t>│     │        │валерат     │фурфуриловый эфир       │           │</w:t>
      </w:r>
    </w:p>
    <w:p w:rsidR="00B86404" w:rsidRDefault="00B86404">
      <w:pPr>
        <w:pStyle w:val="ConsPlusCell"/>
        <w:jc w:val="both"/>
      </w:pPr>
      <w:r>
        <w:t>├─────┼────────┼────────────┼────────────────────────┼───────────┤</w:t>
      </w:r>
    </w:p>
    <w:p w:rsidR="00B86404" w:rsidRDefault="00B86404">
      <w:pPr>
        <w:pStyle w:val="ConsPlusCell"/>
        <w:jc w:val="both"/>
      </w:pPr>
      <w:r>
        <w:t>│ 1885│Ru13.069│Гептилфуран │2-гептил-фуран          │Идент. нат.│</w:t>
      </w:r>
    </w:p>
    <w:p w:rsidR="00B86404" w:rsidRDefault="00B86404">
      <w:pPr>
        <w:pStyle w:val="ConsPlusCell"/>
        <w:jc w:val="both"/>
      </w:pPr>
      <w:r>
        <w:t>├─────┼────────┼────────────┼────────────────────────┼───────────┤</w:t>
      </w:r>
    </w:p>
    <w:p w:rsidR="00B86404" w:rsidRDefault="00B86404">
      <w:pPr>
        <w:pStyle w:val="ConsPlusCell"/>
        <w:jc w:val="both"/>
      </w:pPr>
      <w:r>
        <w:t>│ 1886│Ru13.070│гексаноил-  │1-(2-фурил)гексановая   │Искусств.  │</w:t>
      </w:r>
    </w:p>
    <w:p w:rsidR="00B86404" w:rsidRDefault="00B86404">
      <w:pPr>
        <w:pStyle w:val="ConsPlusCell"/>
        <w:jc w:val="both"/>
      </w:pPr>
      <w:r>
        <w:t>│     │        │фуран       │кислота Капроновая      │           │</w:t>
      </w:r>
    </w:p>
    <w:p w:rsidR="00B86404" w:rsidRDefault="00B86404">
      <w:pPr>
        <w:pStyle w:val="ConsPlusCell"/>
        <w:jc w:val="both"/>
      </w:pPr>
      <w:r>
        <w:t>│     │        │            │кислота, фуриловый эфир?│           │</w:t>
      </w:r>
    </w:p>
    <w:p w:rsidR="00B86404" w:rsidRDefault="00B86404">
      <w:pPr>
        <w:pStyle w:val="ConsPlusCell"/>
        <w:jc w:val="both"/>
      </w:pPr>
      <w:r>
        <w:t>├─────┼────────┼────────────┼────────────────────────┼───────────┤</w:t>
      </w:r>
    </w:p>
    <w:p w:rsidR="00B86404" w:rsidRDefault="00B86404">
      <w:pPr>
        <w:pStyle w:val="ConsPlusCell"/>
        <w:jc w:val="both"/>
      </w:pPr>
      <w:r>
        <w:t>│ 1887│Ru13.071│диметилфу-  │2,5-Диметил-фурантиол-3 │Искусств.  │</w:t>
      </w:r>
    </w:p>
    <w:p w:rsidR="00B86404" w:rsidRDefault="00B86404">
      <w:pPr>
        <w:pStyle w:val="ConsPlusCell"/>
        <w:jc w:val="both"/>
      </w:pPr>
      <w:r>
        <w:t>│     │        │ран-3-тиол  │                        │           │</w:t>
      </w:r>
    </w:p>
    <w:p w:rsidR="00B86404" w:rsidRDefault="00B86404">
      <w:pPr>
        <w:pStyle w:val="ConsPlusCell"/>
        <w:jc w:val="both"/>
      </w:pPr>
      <w:r>
        <w:t>├─────┼────────┼────────────┼────────────────────────┼───────────┤</w:t>
      </w:r>
    </w:p>
    <w:p w:rsidR="00B86404" w:rsidRDefault="00B86404">
      <w:pPr>
        <w:pStyle w:val="ConsPlusCell"/>
        <w:jc w:val="both"/>
      </w:pPr>
      <w:r>
        <w:t>│ 1888│Ru13.072│Тетраметил- │додецагидро-3а,6,6,9а-  │Идент. нат.│</w:t>
      </w:r>
    </w:p>
    <w:p w:rsidR="00B86404" w:rsidRDefault="00B86404">
      <w:pPr>
        <w:pStyle w:val="ConsPlusCell"/>
        <w:jc w:val="both"/>
      </w:pPr>
      <w:r>
        <w:t>│     │        │13-оксатри- │тетраметил-нафто[2,1-b] │           │</w:t>
      </w:r>
    </w:p>
    <w:p w:rsidR="00B86404" w:rsidRDefault="00B86404">
      <w:pPr>
        <w:pStyle w:val="ConsPlusCell"/>
        <w:jc w:val="both"/>
      </w:pPr>
      <w:r>
        <w:t>│     │        │цикло       │фуран                   │           │</w:t>
      </w:r>
    </w:p>
    <w:p w:rsidR="00B86404" w:rsidRDefault="00B86404">
      <w:pPr>
        <w:pStyle w:val="ConsPlusCell"/>
        <w:jc w:val="both"/>
      </w:pPr>
      <w:r>
        <w:t>│     │        │[8.3.0.0.   │                        │           │</w:t>
      </w:r>
    </w:p>
    <w:p w:rsidR="00B86404" w:rsidRDefault="00B86404">
      <w:pPr>
        <w:pStyle w:val="ConsPlusCell"/>
        <w:jc w:val="both"/>
      </w:pPr>
      <w:r>
        <w:t>│     │        │(4.9)]три-  │                        │           │</w:t>
      </w:r>
    </w:p>
    <w:p w:rsidR="00B86404" w:rsidRDefault="00B86404">
      <w:pPr>
        <w:pStyle w:val="ConsPlusCell"/>
        <w:jc w:val="both"/>
      </w:pPr>
      <w:r>
        <w:t>│     │        │декан       │                        │           │</w:t>
      </w:r>
    </w:p>
    <w:p w:rsidR="00B86404" w:rsidRDefault="00B86404">
      <w:pPr>
        <w:pStyle w:val="ConsPlusCell"/>
        <w:jc w:val="both"/>
      </w:pPr>
      <w:r>
        <w:t>├─────┼────────┼────────────┼────────────────────────┼───────────┤</w:t>
      </w:r>
    </w:p>
    <w:p w:rsidR="00B86404" w:rsidRDefault="00B86404">
      <w:pPr>
        <w:pStyle w:val="ConsPlusCell"/>
        <w:jc w:val="both"/>
      </w:pPr>
      <w:r>
        <w:t>│ 1889│Ru13.073│Каприл-2-   │2-фуранкарбоновая кис-  │Искусств.  │</w:t>
      </w:r>
    </w:p>
    <w:p w:rsidR="00B86404" w:rsidRDefault="00B86404">
      <w:pPr>
        <w:pStyle w:val="ConsPlusCell"/>
        <w:jc w:val="both"/>
      </w:pPr>
      <w:r>
        <w:t>│     │        │фуроат      │лота, октиловый эфир    │           │</w:t>
      </w:r>
    </w:p>
    <w:p w:rsidR="00B86404" w:rsidRDefault="00B86404">
      <w:pPr>
        <w:pStyle w:val="ConsPlusCell"/>
        <w:jc w:val="both"/>
      </w:pPr>
      <w:r>
        <w:t>├─────┼────────┼────────────┼────────────────────────┼───────────┤</w:t>
      </w:r>
    </w:p>
    <w:p w:rsidR="00B86404" w:rsidRDefault="00B86404">
      <w:pPr>
        <w:pStyle w:val="ConsPlusCell"/>
        <w:jc w:val="both"/>
      </w:pPr>
      <w:r>
        <w:t>│ 1890│Ru13.074│диметилбен- │2,3-Диметил-бензофуран  │Идент. нат.│</w:t>
      </w:r>
    </w:p>
    <w:p w:rsidR="00B86404" w:rsidRDefault="00B86404">
      <w:pPr>
        <w:pStyle w:val="ConsPlusCell"/>
        <w:jc w:val="both"/>
      </w:pPr>
      <w:r>
        <w:t>│     │        │зофуран     │                        │           │</w:t>
      </w:r>
    </w:p>
    <w:p w:rsidR="00B86404" w:rsidRDefault="00B86404">
      <w:pPr>
        <w:pStyle w:val="ConsPlusCell"/>
        <w:jc w:val="both"/>
      </w:pPr>
      <w:r>
        <w:t>├─────┼────────┼────────────┼────────────────────────┼───────────┤</w:t>
      </w:r>
    </w:p>
    <w:p w:rsidR="00B86404" w:rsidRDefault="00B86404">
      <w:pPr>
        <w:pStyle w:val="ConsPlusCell"/>
        <w:jc w:val="both"/>
      </w:pPr>
      <w:r>
        <w:t>│ 1891│Ru13.075│диметил-3-  │2,6-Диметил-3-[(2-метил-│Искусств.  │</w:t>
      </w:r>
    </w:p>
    <w:p w:rsidR="00B86404" w:rsidRDefault="00B86404">
      <w:pPr>
        <w:pStyle w:val="ConsPlusCell"/>
        <w:jc w:val="both"/>
      </w:pPr>
      <w:r>
        <w:t>│     │        │((2-метил-3-│3-фуранил)тио]-гептан-4-│           │</w:t>
      </w:r>
    </w:p>
    <w:p w:rsidR="00B86404" w:rsidRDefault="00B86404">
      <w:pPr>
        <w:pStyle w:val="ConsPlusCell"/>
        <w:jc w:val="both"/>
      </w:pPr>
      <w:r>
        <w:t>│     │        │фурил)тио)  │он                      │           │</w:t>
      </w:r>
    </w:p>
    <w:p w:rsidR="00B86404" w:rsidRDefault="00B86404">
      <w:pPr>
        <w:pStyle w:val="ConsPlusCell"/>
        <w:jc w:val="both"/>
      </w:pPr>
      <w:r>
        <w:lastRenderedPageBreak/>
        <w:t>│     │        │гептан-4-он │                        │           │</w:t>
      </w:r>
    </w:p>
    <w:p w:rsidR="00B86404" w:rsidRDefault="00B86404">
      <w:pPr>
        <w:pStyle w:val="ConsPlusCell"/>
        <w:jc w:val="both"/>
      </w:pPr>
      <w:r>
        <w:t>├─────┼────────┼────────────┼────────────────────────┼───────────┤</w:t>
      </w:r>
    </w:p>
    <w:p w:rsidR="00B86404" w:rsidRDefault="00B86404">
      <w:pPr>
        <w:pStyle w:val="ConsPlusCell"/>
        <w:jc w:val="both"/>
      </w:pPr>
      <w:r>
        <w:t>│ 1892│Ru13.076│гидроксиди- │2,6,10,10-тетраметил-1- │Идент. нат.│</w:t>
      </w:r>
    </w:p>
    <w:p w:rsidR="00B86404" w:rsidRDefault="00B86404">
      <w:pPr>
        <w:pStyle w:val="ConsPlusCell"/>
        <w:jc w:val="both"/>
      </w:pPr>
      <w:r>
        <w:t>│     │        │гидротеас-  │оксаспиро[4.5]декан-6-ол│           │</w:t>
      </w:r>
    </w:p>
    <w:p w:rsidR="00B86404" w:rsidRDefault="00B86404">
      <w:pPr>
        <w:pStyle w:val="ConsPlusCell"/>
        <w:jc w:val="both"/>
      </w:pPr>
      <w:r>
        <w:t>│     │        │пиран       │                        │           │</w:t>
      </w:r>
    </w:p>
    <w:p w:rsidR="00B86404" w:rsidRDefault="00B86404">
      <w:pPr>
        <w:pStyle w:val="ConsPlusCell"/>
        <w:jc w:val="both"/>
      </w:pPr>
      <w:r>
        <w:t>├─────┼────────┼────────────┼────────────────────────┼───────────┤</w:t>
      </w:r>
    </w:p>
    <w:p w:rsidR="00B86404" w:rsidRDefault="00B86404">
      <w:pPr>
        <w:pStyle w:val="ConsPlusCell"/>
        <w:jc w:val="both"/>
      </w:pPr>
      <w:r>
        <w:t>│ 1893│Ru13.077│метил-3-    │3-[(2-метил-3-фуранил)  │Искусств.  │</w:t>
      </w:r>
    </w:p>
    <w:p w:rsidR="00B86404" w:rsidRDefault="00B86404">
      <w:pPr>
        <w:pStyle w:val="ConsPlusCell"/>
        <w:jc w:val="both"/>
      </w:pPr>
      <w:r>
        <w:t>│     │        │фурил)тио)- │тио]гептан-4-он         │           │</w:t>
      </w:r>
    </w:p>
    <w:p w:rsidR="00B86404" w:rsidRDefault="00B86404">
      <w:pPr>
        <w:pStyle w:val="ConsPlusCell"/>
        <w:jc w:val="both"/>
      </w:pPr>
      <w:r>
        <w:t>│     │        │гептан-4-он │                        │           │</w:t>
      </w:r>
    </w:p>
    <w:p w:rsidR="00B86404" w:rsidRDefault="00B86404">
      <w:pPr>
        <w:pStyle w:val="ConsPlusCell"/>
        <w:jc w:val="both"/>
      </w:pPr>
      <w:r>
        <w:t>├─────┼────────┼────────────┼────────────────────────┼───────────┤</w:t>
      </w:r>
    </w:p>
    <w:p w:rsidR="00B86404" w:rsidRDefault="00B86404">
      <w:pPr>
        <w:pStyle w:val="ConsPlusCell"/>
        <w:jc w:val="both"/>
      </w:pPr>
      <w:r>
        <w:t>│ 1894│Ru13.078│метил-3-    │4-[(2-метил-3-фуранил)- │Искусств.  │</w:t>
      </w:r>
    </w:p>
    <w:p w:rsidR="00B86404" w:rsidRDefault="00B86404">
      <w:pPr>
        <w:pStyle w:val="ConsPlusCell"/>
        <w:jc w:val="both"/>
      </w:pPr>
      <w:r>
        <w:t>│     │        │фурил)тио)  │тио]-нонан-5-он         │           │</w:t>
      </w:r>
    </w:p>
    <w:p w:rsidR="00B86404" w:rsidRDefault="00B86404">
      <w:pPr>
        <w:pStyle w:val="ConsPlusCell"/>
        <w:jc w:val="both"/>
      </w:pPr>
      <w:r>
        <w:t>│     │        │нонан-5-он  │                        │           │</w:t>
      </w:r>
    </w:p>
    <w:p w:rsidR="00B86404" w:rsidRDefault="00B86404">
      <w:pPr>
        <w:pStyle w:val="ConsPlusCell"/>
        <w:jc w:val="both"/>
      </w:pPr>
      <w:r>
        <w:t>├─────┼────────┼────────────┼────────────────────────┼───────────┤</w:t>
      </w:r>
    </w:p>
    <w:p w:rsidR="00B86404" w:rsidRDefault="00B86404">
      <w:pPr>
        <w:pStyle w:val="ConsPlusCell"/>
        <w:jc w:val="both"/>
      </w:pPr>
      <w:r>
        <w:t>│ 1895│Ru13.079│метил 2-ме- │метил 2-метилфурил-3-   │Идент. нат.│</w:t>
      </w:r>
    </w:p>
    <w:p w:rsidR="00B86404" w:rsidRDefault="00B86404">
      <w:pPr>
        <w:pStyle w:val="ConsPlusCell"/>
        <w:jc w:val="both"/>
      </w:pPr>
      <w:r>
        <w:t>│     │        │тил-3-фурил │дисульфид               │           │</w:t>
      </w:r>
    </w:p>
    <w:p w:rsidR="00B86404" w:rsidRDefault="00B86404">
      <w:pPr>
        <w:pStyle w:val="ConsPlusCell"/>
        <w:jc w:val="both"/>
      </w:pPr>
      <w:r>
        <w:t>│     │        │дисульфид   │                        │           │</w:t>
      </w:r>
    </w:p>
    <w:p w:rsidR="00B86404" w:rsidRDefault="00B86404">
      <w:pPr>
        <w:pStyle w:val="ConsPlusCell"/>
        <w:jc w:val="both"/>
      </w:pPr>
      <w:r>
        <w:t>├─────┼────────┼────────────┼────────────────────────┼───────────┤</w:t>
      </w:r>
    </w:p>
    <w:p w:rsidR="00B86404" w:rsidRDefault="00B86404">
      <w:pPr>
        <w:pStyle w:val="ConsPlusCell"/>
        <w:jc w:val="both"/>
      </w:pPr>
      <w:r>
        <w:t>│ 1896│Ru13.080│фенил-3-    │альфа-(2-фуранилметилен)│Искусств.  │</w:t>
      </w:r>
    </w:p>
    <w:p w:rsidR="00B86404" w:rsidRDefault="00B86404">
      <w:pPr>
        <w:pStyle w:val="ConsPlusCell"/>
        <w:jc w:val="both"/>
      </w:pPr>
      <w:r>
        <w:t>│     │        │(2-фурил)-  │-фенилацетальдегид,     │           │</w:t>
      </w:r>
    </w:p>
    <w:p w:rsidR="00B86404" w:rsidRDefault="00B86404">
      <w:pPr>
        <w:pStyle w:val="ConsPlusCell"/>
        <w:jc w:val="both"/>
      </w:pPr>
      <w:r>
        <w:t>│     │        │проп-2-еналь│(Е)-                    │           │</w:t>
      </w:r>
    </w:p>
    <w:p w:rsidR="00B86404" w:rsidRDefault="00B86404">
      <w:pPr>
        <w:pStyle w:val="ConsPlusCell"/>
        <w:jc w:val="both"/>
      </w:pPr>
      <w:r>
        <w:t>├─────┼────────┼────────────┼────────────────────────┼───────────┤</w:t>
      </w:r>
    </w:p>
    <w:p w:rsidR="00B86404" w:rsidRDefault="00B86404">
      <w:pPr>
        <w:pStyle w:val="ConsPlusCell"/>
        <w:jc w:val="both"/>
      </w:pPr>
      <w:r>
        <w:t>│ 1897│Ru13.082│пропил      │3-(этилдитио)-2-метил-  │Искусств.  │</w:t>
      </w:r>
    </w:p>
    <w:p w:rsidR="00B86404" w:rsidRDefault="00B86404">
      <w:pPr>
        <w:pStyle w:val="ConsPlusCell"/>
        <w:jc w:val="both"/>
      </w:pPr>
      <w:r>
        <w:t>│     │        │2-метил-3-  │фуран                   │           │</w:t>
      </w:r>
    </w:p>
    <w:p w:rsidR="00B86404" w:rsidRDefault="00B86404">
      <w:pPr>
        <w:pStyle w:val="ConsPlusCell"/>
        <w:jc w:val="both"/>
      </w:pPr>
      <w:r>
        <w:t>│     │        │фурил       │                        │           │</w:t>
      </w:r>
    </w:p>
    <w:p w:rsidR="00B86404" w:rsidRDefault="00B86404">
      <w:pPr>
        <w:pStyle w:val="ConsPlusCell"/>
        <w:jc w:val="both"/>
      </w:pPr>
      <w:r>
        <w:t>│     │        │дисульфид   │                        │           │</w:t>
      </w:r>
    </w:p>
    <w:p w:rsidR="00B86404" w:rsidRDefault="00B86404">
      <w:pPr>
        <w:pStyle w:val="ConsPlusCell"/>
        <w:jc w:val="both"/>
      </w:pPr>
      <w:r>
        <w:t>├─────┼────────┼────────────┼────────────────────────┼───────────┤</w:t>
      </w:r>
    </w:p>
    <w:p w:rsidR="00B86404" w:rsidRDefault="00B86404">
      <w:pPr>
        <w:pStyle w:val="ConsPlusCell"/>
        <w:jc w:val="both"/>
      </w:pPr>
      <w:r>
        <w:t>│ 1898│Ru13.083│ацетил-5-   │2-ацетил-5-метил-фуран  │Идент. нат.│</w:t>
      </w:r>
    </w:p>
    <w:p w:rsidR="00B86404" w:rsidRDefault="00B86404">
      <w:pPr>
        <w:pStyle w:val="ConsPlusCell"/>
        <w:jc w:val="both"/>
      </w:pPr>
      <w:r>
        <w:t>│     │        │метилфуран  │                        │           │</w:t>
      </w:r>
    </w:p>
    <w:p w:rsidR="00B86404" w:rsidRDefault="00B86404">
      <w:pPr>
        <w:pStyle w:val="ConsPlusCell"/>
        <w:jc w:val="both"/>
      </w:pPr>
      <w:r>
        <w:t>├─────┼────────┼────────────┼────────────────────────┼───────────┤</w:t>
      </w:r>
    </w:p>
    <w:p w:rsidR="00B86404" w:rsidRDefault="00B86404">
      <w:pPr>
        <w:pStyle w:val="ConsPlusCell"/>
        <w:jc w:val="both"/>
      </w:pPr>
      <w:r>
        <w:t>│ 1899│Ru13.084│этил-4-     │2-этил-4-гидрокси-5-ме- │Идент. нат.│</w:t>
      </w:r>
    </w:p>
    <w:p w:rsidR="00B86404" w:rsidRDefault="00B86404">
      <w:pPr>
        <w:pStyle w:val="ConsPlusCell"/>
        <w:jc w:val="both"/>
      </w:pPr>
      <w:r>
        <w:t>│     │        │гидрокси-5- │тилфуран-2(5Н)-он       │           │</w:t>
      </w:r>
    </w:p>
    <w:p w:rsidR="00B86404" w:rsidRDefault="00B86404">
      <w:pPr>
        <w:pStyle w:val="ConsPlusCell"/>
        <w:jc w:val="both"/>
      </w:pPr>
      <w:r>
        <w:t>│     │        │метил-      │                        │           │</w:t>
      </w:r>
    </w:p>
    <w:p w:rsidR="00B86404" w:rsidRDefault="00B86404">
      <w:pPr>
        <w:pStyle w:val="ConsPlusCell"/>
        <w:jc w:val="both"/>
      </w:pPr>
      <w:r>
        <w:t>│     │        │3(2Н)-фура- │                        │           │</w:t>
      </w:r>
    </w:p>
    <w:p w:rsidR="00B86404" w:rsidRDefault="00B86404">
      <w:pPr>
        <w:pStyle w:val="ConsPlusCell"/>
        <w:jc w:val="both"/>
      </w:pPr>
      <w:r>
        <w:t>│     │        │нон         │                        │           │</w:t>
      </w:r>
    </w:p>
    <w:p w:rsidR="00B86404" w:rsidRDefault="00B86404">
      <w:pPr>
        <w:pStyle w:val="ConsPlusCell"/>
        <w:jc w:val="both"/>
      </w:pPr>
      <w:r>
        <w:t>├─────┼────────┼────────────┼────────────────────────┼───────────┤</w:t>
      </w:r>
    </w:p>
    <w:p w:rsidR="00B86404" w:rsidRDefault="00B86404">
      <w:pPr>
        <w:pStyle w:val="ConsPlusCell"/>
        <w:jc w:val="both"/>
      </w:pPr>
      <w:r>
        <w:t>│ 1900│Ru13.085│гидрокси-5- │4-гидрокси-5-метил-фуран│Идент. нат.│</w:t>
      </w:r>
    </w:p>
    <w:p w:rsidR="00B86404" w:rsidRDefault="00B86404">
      <w:pPr>
        <w:pStyle w:val="ConsPlusCell"/>
        <w:jc w:val="both"/>
      </w:pPr>
      <w:r>
        <w:t>│     │        │метилфуран- │-3(2Н)-он               │           │</w:t>
      </w:r>
    </w:p>
    <w:p w:rsidR="00B86404" w:rsidRDefault="00B86404">
      <w:pPr>
        <w:pStyle w:val="ConsPlusCell"/>
        <w:jc w:val="both"/>
      </w:pPr>
      <w:r>
        <w:t>│     │        │3(2Н)-он    │                        │           │</w:t>
      </w:r>
    </w:p>
    <w:p w:rsidR="00B86404" w:rsidRDefault="00B86404">
      <w:pPr>
        <w:pStyle w:val="ConsPlusCell"/>
        <w:jc w:val="both"/>
      </w:pPr>
      <w:r>
        <w:t>├─────┼────────┼────────────┼────────────────────────┼───────────┤</w:t>
      </w:r>
    </w:p>
    <w:p w:rsidR="00B86404" w:rsidRDefault="00B86404">
      <w:pPr>
        <w:pStyle w:val="ConsPlusCell"/>
        <w:jc w:val="both"/>
      </w:pPr>
      <w:r>
        <w:t>│ 1901│Ru13.086│дигидро-2-  │этантиокарбоновая кис-  │Искусств.  │</w:t>
      </w:r>
    </w:p>
    <w:p w:rsidR="00B86404" w:rsidRDefault="00B86404">
      <w:pPr>
        <w:pStyle w:val="ConsPlusCell"/>
        <w:jc w:val="both"/>
      </w:pPr>
      <w:r>
        <w:t>│     │        │метил-3-тио-│лота, S-(4,5-Дигидро-2- │           │</w:t>
      </w:r>
    </w:p>
    <w:p w:rsidR="00B86404" w:rsidRDefault="00B86404">
      <w:pPr>
        <w:pStyle w:val="ConsPlusCell"/>
        <w:jc w:val="both"/>
      </w:pPr>
      <w:r>
        <w:t>│     │        │ацетоксифу- │метил-3-фуриловый) эфир │           │</w:t>
      </w:r>
    </w:p>
    <w:p w:rsidR="00B86404" w:rsidRDefault="00B86404">
      <w:pPr>
        <w:pStyle w:val="ConsPlusCell"/>
        <w:jc w:val="both"/>
      </w:pPr>
      <w:r>
        <w:t>│     │        │ран         │                        │           │</w:t>
      </w:r>
    </w:p>
    <w:p w:rsidR="00B86404" w:rsidRDefault="00B86404">
      <w:pPr>
        <w:pStyle w:val="ConsPlusCell"/>
        <w:jc w:val="both"/>
      </w:pPr>
      <w:r>
        <w:t>├─────┼────────┼────────────┼────────────────────────┼───────────┤</w:t>
      </w:r>
    </w:p>
    <w:p w:rsidR="00B86404" w:rsidRDefault="00B86404">
      <w:pPr>
        <w:pStyle w:val="ConsPlusCell"/>
        <w:jc w:val="both"/>
      </w:pPr>
      <w:r>
        <w:t>│ 1902│Ru13.087│Ацетоксиди- │2,6,10,10-тетраметил-1- │Идент. нат.│</w:t>
      </w:r>
    </w:p>
    <w:p w:rsidR="00B86404" w:rsidRDefault="00B86404">
      <w:pPr>
        <w:pStyle w:val="ConsPlusCell"/>
        <w:jc w:val="both"/>
      </w:pPr>
      <w:r>
        <w:t>│     │        │гидротеас-  │оксаспиро[4.5]дец-6-ил  │           │</w:t>
      </w:r>
    </w:p>
    <w:p w:rsidR="00B86404" w:rsidRDefault="00B86404">
      <w:pPr>
        <w:pStyle w:val="ConsPlusCell"/>
        <w:jc w:val="both"/>
      </w:pPr>
      <w:r>
        <w:t>│     │        │пиран       │этановой кислоты        │           │</w:t>
      </w:r>
    </w:p>
    <w:p w:rsidR="00B86404" w:rsidRDefault="00B86404">
      <w:pPr>
        <w:pStyle w:val="ConsPlusCell"/>
        <w:jc w:val="both"/>
      </w:pPr>
      <w:r>
        <w:t>├─────┼────────┼────────────┼────────────────────────┼───────────┤</w:t>
      </w:r>
    </w:p>
    <w:p w:rsidR="00B86404" w:rsidRDefault="00B86404">
      <w:pPr>
        <w:pStyle w:val="ConsPlusCell"/>
        <w:jc w:val="both"/>
      </w:pPr>
      <w:r>
        <w:t>│ 1903│Ru13.088│Неролоксид  │3,6-Дигидро-4-метил-2-  │Нат.,      │</w:t>
      </w:r>
    </w:p>
    <w:p w:rsidR="00B86404" w:rsidRDefault="00B86404">
      <w:pPr>
        <w:pStyle w:val="ConsPlusCell"/>
        <w:jc w:val="both"/>
      </w:pPr>
      <w:r>
        <w:t>│     │        │            │(2-метил-1-пропенил)-   │Идент. нат.│</w:t>
      </w:r>
    </w:p>
    <w:p w:rsidR="00B86404" w:rsidRDefault="00B86404">
      <w:pPr>
        <w:pStyle w:val="ConsPlusCell"/>
        <w:jc w:val="both"/>
      </w:pPr>
      <w:r>
        <w:t>│     │        │            │пиран-2Н                │           │</w:t>
      </w:r>
    </w:p>
    <w:p w:rsidR="00B86404" w:rsidRDefault="00B86404">
      <w:pPr>
        <w:pStyle w:val="ConsPlusCell"/>
        <w:jc w:val="both"/>
      </w:pPr>
      <w:r>
        <w:t>├─────┼────────┼────────────┼────────────────────────┼───────────┤</w:t>
      </w:r>
    </w:p>
    <w:p w:rsidR="00B86404" w:rsidRDefault="00B86404">
      <w:pPr>
        <w:pStyle w:val="ConsPlusCell"/>
        <w:jc w:val="both"/>
      </w:pPr>
      <w:r>
        <w:t>│ 1904│Ru13.089│Диметил-4-  │4-метокси-2,5-диметил-  │Идент. нат.│</w:t>
      </w:r>
    </w:p>
    <w:p w:rsidR="00B86404" w:rsidRDefault="00B86404">
      <w:pPr>
        <w:pStyle w:val="ConsPlusCell"/>
        <w:jc w:val="both"/>
      </w:pPr>
      <w:r>
        <w:t>│     │        │метоксифу-  │фуран-3(2Н)-он          │           │</w:t>
      </w:r>
    </w:p>
    <w:p w:rsidR="00B86404" w:rsidRDefault="00B86404">
      <w:pPr>
        <w:pStyle w:val="ConsPlusCell"/>
        <w:jc w:val="both"/>
      </w:pPr>
      <w:r>
        <w:t>│     │        │ран-3(2Н)-он│                        │           │</w:t>
      </w:r>
    </w:p>
    <w:p w:rsidR="00B86404" w:rsidRDefault="00B86404">
      <w:pPr>
        <w:pStyle w:val="ConsPlusCell"/>
        <w:jc w:val="both"/>
      </w:pPr>
      <w:r>
        <w:t>├─────┼────────┼────────────┼────────────────────────┼───────────┤</w:t>
      </w:r>
    </w:p>
    <w:p w:rsidR="00B86404" w:rsidRDefault="00B86404">
      <w:pPr>
        <w:pStyle w:val="ConsPlusCell"/>
        <w:jc w:val="both"/>
      </w:pPr>
      <w:r>
        <w:t>│ 1905│Ru13.090│Диметил-5-  │тетрагидро-2,2-диметил- │Идент. нат.│</w:t>
      </w:r>
    </w:p>
    <w:p w:rsidR="00B86404" w:rsidRDefault="00B86404">
      <w:pPr>
        <w:pStyle w:val="ConsPlusCell"/>
        <w:jc w:val="both"/>
      </w:pPr>
      <w:r>
        <w:t>│     │        │(1-метилп-  │5-(1-метил-1-пропенил)- │           │</w:t>
      </w:r>
    </w:p>
    <w:p w:rsidR="00B86404" w:rsidRDefault="00B86404">
      <w:pPr>
        <w:pStyle w:val="ConsPlusCell"/>
        <w:jc w:val="both"/>
      </w:pPr>
      <w:r>
        <w:t>│     │        │роп-1-енил) │фуран                   │           │</w:t>
      </w:r>
    </w:p>
    <w:p w:rsidR="00B86404" w:rsidRDefault="00B86404">
      <w:pPr>
        <w:pStyle w:val="ConsPlusCell"/>
        <w:jc w:val="both"/>
      </w:pPr>
      <w:r>
        <w:t>│     │        │тетрагидро- │                        │           │</w:t>
      </w:r>
    </w:p>
    <w:p w:rsidR="00B86404" w:rsidRDefault="00B86404">
      <w:pPr>
        <w:pStyle w:val="ConsPlusCell"/>
        <w:jc w:val="both"/>
      </w:pPr>
      <w:r>
        <w:t>│     │        │фуран       │                        │           │</w:t>
      </w:r>
    </w:p>
    <w:p w:rsidR="00B86404" w:rsidRDefault="00B86404">
      <w:pPr>
        <w:pStyle w:val="ConsPlusCell"/>
        <w:jc w:val="both"/>
      </w:pPr>
      <w:r>
        <w:t>├─────┼────────┼────────────┼────────────────────────┼───────────┤</w:t>
      </w:r>
    </w:p>
    <w:p w:rsidR="00B86404" w:rsidRDefault="00B86404">
      <w:pPr>
        <w:pStyle w:val="ConsPlusCell"/>
        <w:jc w:val="both"/>
      </w:pPr>
      <w:r>
        <w:t>│ 1906│Ru13.091│Диметил-2-  │2-этил-4,5-диметил-     │Идент. нат.│</w:t>
      </w:r>
    </w:p>
    <w:p w:rsidR="00B86404" w:rsidRDefault="00B86404">
      <w:pPr>
        <w:pStyle w:val="ConsPlusCell"/>
        <w:jc w:val="both"/>
      </w:pPr>
      <w:r>
        <w:lastRenderedPageBreak/>
        <w:t>│     │        │этилоксазол │оксазол                 │           │</w:t>
      </w:r>
    </w:p>
    <w:p w:rsidR="00B86404" w:rsidRDefault="00B86404">
      <w:pPr>
        <w:pStyle w:val="ConsPlusCell"/>
        <w:jc w:val="both"/>
      </w:pPr>
      <w:r>
        <w:t>├─────┼────────┼────────────┼────────────────────────┼───────────┤</w:t>
      </w:r>
    </w:p>
    <w:p w:rsidR="00B86404" w:rsidRDefault="00B86404">
      <w:pPr>
        <w:pStyle w:val="ConsPlusCell"/>
        <w:jc w:val="both"/>
      </w:pPr>
      <w:r>
        <w:t>│ 1907│Ru13.092│этилфуран   │2-этил-фуран            │Идент. нат.│</w:t>
      </w:r>
    </w:p>
    <w:p w:rsidR="00B86404" w:rsidRDefault="00B86404">
      <w:pPr>
        <w:pStyle w:val="ConsPlusCell"/>
        <w:jc w:val="both"/>
      </w:pPr>
      <w:r>
        <w:t>├─────┼────────┼────────────┼────────────────────────┼───────────┤</w:t>
      </w:r>
    </w:p>
    <w:p w:rsidR="00B86404" w:rsidRDefault="00B86404">
      <w:pPr>
        <w:pStyle w:val="ConsPlusCell"/>
        <w:jc w:val="both"/>
      </w:pPr>
      <w:r>
        <w:t>│ 1908│Ru13.093│этил 3-(2-  │3-[(фуранил-2-метил)-   │Искусств.  │</w:t>
      </w:r>
    </w:p>
    <w:p w:rsidR="00B86404" w:rsidRDefault="00B86404">
      <w:pPr>
        <w:pStyle w:val="ConsPlusCell"/>
        <w:jc w:val="both"/>
      </w:pPr>
      <w:r>
        <w:t>│     │        │фурфурилтио)│тио]-пропановая кислота,│           │</w:t>
      </w:r>
    </w:p>
    <w:p w:rsidR="00B86404" w:rsidRDefault="00B86404">
      <w:pPr>
        <w:pStyle w:val="ConsPlusCell"/>
        <w:jc w:val="both"/>
      </w:pPr>
      <w:r>
        <w:t>│     │        │пропионат   │этиловый эфир           │           │</w:t>
      </w:r>
    </w:p>
    <w:p w:rsidR="00B86404" w:rsidRDefault="00B86404">
      <w:pPr>
        <w:pStyle w:val="ConsPlusCell"/>
        <w:jc w:val="both"/>
      </w:pPr>
      <w:r>
        <w:t>├─────┼────────┼────────────┼────────────────────────┼───────────┤</w:t>
      </w:r>
    </w:p>
    <w:p w:rsidR="00B86404" w:rsidRDefault="00B86404">
      <w:pPr>
        <w:pStyle w:val="ConsPlusCell"/>
        <w:jc w:val="both"/>
      </w:pPr>
      <w:r>
        <w:t>│ 1909│Ru13.094│Триметилви- │2-этинилтетрагидро-     │Идент. нат.│</w:t>
      </w:r>
    </w:p>
    <w:p w:rsidR="00B86404" w:rsidRDefault="00B86404">
      <w:pPr>
        <w:pStyle w:val="ConsPlusCell"/>
        <w:jc w:val="both"/>
      </w:pPr>
      <w:r>
        <w:t>│     │        │нилтетрагид-│2,6,6-триметил-пиран-2Н │           │</w:t>
      </w:r>
    </w:p>
    <w:p w:rsidR="00B86404" w:rsidRDefault="00B86404">
      <w:pPr>
        <w:pStyle w:val="ConsPlusCell"/>
        <w:jc w:val="both"/>
      </w:pPr>
      <w:r>
        <w:t>│     │        │ропиран     │                        │           │</w:t>
      </w:r>
    </w:p>
    <w:p w:rsidR="00B86404" w:rsidRDefault="00B86404">
      <w:pPr>
        <w:pStyle w:val="ConsPlusCell"/>
        <w:jc w:val="both"/>
      </w:pPr>
      <w:r>
        <w:t>├─────┼────────┼────────────┼────────────────────────┼───────────┤</w:t>
      </w:r>
    </w:p>
    <w:p w:rsidR="00B86404" w:rsidRDefault="00B86404">
      <w:pPr>
        <w:pStyle w:val="ConsPlusCell"/>
        <w:jc w:val="both"/>
      </w:pPr>
      <w:r>
        <w:t>│ 1910│Ru13.095│диэтилтетра-│тетрагидро-2,5-диэтил-  │Идент. нат.│</w:t>
      </w:r>
    </w:p>
    <w:p w:rsidR="00B86404" w:rsidRDefault="00B86404">
      <w:pPr>
        <w:pStyle w:val="ConsPlusCell"/>
        <w:jc w:val="both"/>
      </w:pPr>
      <w:r>
        <w:t>│     │        │гидрофуран  │фуран                   │           │</w:t>
      </w:r>
    </w:p>
    <w:p w:rsidR="00B86404" w:rsidRDefault="00B86404">
      <w:pPr>
        <w:pStyle w:val="ConsPlusCell"/>
        <w:jc w:val="both"/>
      </w:pPr>
      <w:r>
        <w:t>├─────┼────────┼────────────┼────────────────────────┼───────────┤</w:t>
      </w:r>
    </w:p>
    <w:p w:rsidR="00B86404" w:rsidRDefault="00B86404">
      <w:pPr>
        <w:pStyle w:val="ConsPlusCell"/>
        <w:jc w:val="both"/>
      </w:pPr>
      <w:r>
        <w:t>│ 1911│Ru13.096│Линалола    │Фурил-2-метанол,        │Идент. нат.│</w:t>
      </w:r>
    </w:p>
    <w:p w:rsidR="00B86404" w:rsidRDefault="00B86404">
      <w:pPr>
        <w:pStyle w:val="ConsPlusCell"/>
        <w:jc w:val="both"/>
      </w:pPr>
      <w:r>
        <w:t>│     │        │оксид       │5-этенилтетрагидро-     │           │</w:t>
      </w:r>
    </w:p>
    <w:p w:rsidR="00B86404" w:rsidRDefault="00B86404">
      <w:pPr>
        <w:pStyle w:val="ConsPlusCell"/>
        <w:jc w:val="both"/>
      </w:pPr>
      <w:r>
        <w:t>│     │        │            │альфа,альфа-5-триметил- │           │</w:t>
      </w:r>
    </w:p>
    <w:p w:rsidR="00B86404" w:rsidRDefault="00B86404">
      <w:pPr>
        <w:pStyle w:val="ConsPlusCell"/>
        <w:jc w:val="both"/>
      </w:pPr>
      <w:r>
        <w:t>│     │        │            │цис-тета гидрофуран     │           │</w:t>
      </w:r>
    </w:p>
    <w:p w:rsidR="00B86404" w:rsidRDefault="00B86404">
      <w:pPr>
        <w:pStyle w:val="ConsPlusCell"/>
        <w:jc w:val="both"/>
      </w:pPr>
      <w:r>
        <w:t>├─────┼────────┼────────────┼────────────────────────┼───────────┤</w:t>
      </w:r>
    </w:p>
    <w:p w:rsidR="00B86404" w:rsidRDefault="00B86404">
      <w:pPr>
        <w:pStyle w:val="ConsPlusCell"/>
        <w:jc w:val="both"/>
      </w:pPr>
      <w:r>
        <w:t>│ 1912│Ru13.097│Дезоксид    │2-(1-метилен-этил)-5-   │Идент. нат.│</w:t>
      </w:r>
    </w:p>
    <w:p w:rsidR="00B86404" w:rsidRDefault="00B86404">
      <w:pPr>
        <w:pStyle w:val="ConsPlusCell"/>
        <w:jc w:val="both"/>
      </w:pPr>
      <w:r>
        <w:t>│     │        │            │метил-5-этенилтетрагид- │           │</w:t>
      </w:r>
    </w:p>
    <w:p w:rsidR="00B86404" w:rsidRDefault="00B86404">
      <w:pPr>
        <w:pStyle w:val="ConsPlusCell"/>
        <w:jc w:val="both"/>
      </w:pPr>
      <w:r>
        <w:t>│     │        │            │рофуран                 │           │</w:t>
      </w:r>
    </w:p>
    <w:p w:rsidR="00B86404" w:rsidRDefault="00B86404">
      <w:pPr>
        <w:pStyle w:val="ConsPlusCell"/>
        <w:jc w:val="both"/>
      </w:pPr>
      <w:r>
        <w:t>├─────┼────────┼────────────┼────────────────────────┼───────────┤</w:t>
      </w:r>
    </w:p>
    <w:p w:rsidR="00B86404" w:rsidRDefault="00B86404">
      <w:pPr>
        <w:pStyle w:val="ConsPlusCell"/>
        <w:jc w:val="both"/>
      </w:pPr>
      <w:r>
        <w:t>│ 1913│Ru13.098│Теаспиран   │2,6,10,10-тетраметил-1- │Идент. нат.│</w:t>
      </w:r>
    </w:p>
    <w:p w:rsidR="00B86404" w:rsidRDefault="00B86404">
      <w:pPr>
        <w:pStyle w:val="ConsPlusCell"/>
        <w:jc w:val="both"/>
      </w:pPr>
      <w:r>
        <w:t>│     │        │            │оксаспиро[4.5]дец-6-ен  │           │</w:t>
      </w:r>
    </w:p>
    <w:p w:rsidR="00B86404" w:rsidRDefault="00B86404">
      <w:pPr>
        <w:pStyle w:val="ConsPlusCell"/>
        <w:jc w:val="both"/>
      </w:pPr>
      <w:r>
        <w:t>├─────┼────────┼────────────┼────────────────────────┼───────────┤</w:t>
      </w:r>
    </w:p>
    <w:p w:rsidR="00B86404" w:rsidRDefault="00B86404">
      <w:pPr>
        <w:pStyle w:val="ConsPlusCell"/>
        <w:jc w:val="both"/>
      </w:pPr>
      <w:r>
        <w:t>│ 1914│Ru13.099│Ацетокси-   │Ацетокси-2,5-диметилфу- │Идент. нат.│</w:t>
      </w:r>
    </w:p>
    <w:p w:rsidR="00B86404" w:rsidRDefault="00B86404">
      <w:pPr>
        <w:pStyle w:val="ConsPlusCell"/>
        <w:jc w:val="both"/>
      </w:pPr>
      <w:r>
        <w:t>│     │        │2,5-диметил-│ран-3(2Н)-он            │           │</w:t>
      </w:r>
    </w:p>
    <w:p w:rsidR="00B86404" w:rsidRDefault="00B86404">
      <w:pPr>
        <w:pStyle w:val="ConsPlusCell"/>
        <w:jc w:val="both"/>
      </w:pPr>
      <w:r>
        <w:t>│     │        │фуран-3(2Н)-│                        │           │</w:t>
      </w:r>
    </w:p>
    <w:p w:rsidR="00B86404" w:rsidRDefault="00B86404">
      <w:pPr>
        <w:pStyle w:val="ConsPlusCell"/>
        <w:jc w:val="both"/>
      </w:pPr>
      <w:r>
        <w:t>│     │        │он          │                        │           │</w:t>
      </w:r>
    </w:p>
    <w:p w:rsidR="00B86404" w:rsidRDefault="00B86404">
      <w:pPr>
        <w:pStyle w:val="ConsPlusCell"/>
        <w:jc w:val="both"/>
      </w:pPr>
      <w:r>
        <w:t>├─────┼────────┼────────────┼────────────────────────┼───────────┤</w:t>
      </w:r>
    </w:p>
    <w:p w:rsidR="00B86404" w:rsidRDefault="00B86404">
      <w:pPr>
        <w:pStyle w:val="ConsPlusCell"/>
        <w:jc w:val="both"/>
      </w:pPr>
      <w:r>
        <w:t>│ 1915│Ru13.100│Ацетил-1-   │Ацетил-1-фурфурилпиррол │Идент. нат.│</w:t>
      </w:r>
    </w:p>
    <w:p w:rsidR="00B86404" w:rsidRDefault="00B86404">
      <w:pPr>
        <w:pStyle w:val="ConsPlusCell"/>
        <w:jc w:val="both"/>
      </w:pPr>
      <w:r>
        <w:t>│     │        │фурфурилпир-│                        │           │</w:t>
      </w:r>
    </w:p>
    <w:p w:rsidR="00B86404" w:rsidRDefault="00B86404">
      <w:pPr>
        <w:pStyle w:val="ConsPlusCell"/>
        <w:jc w:val="both"/>
      </w:pPr>
      <w:r>
        <w:t>│     │        │рол         │                        │           │</w:t>
      </w:r>
    </w:p>
    <w:p w:rsidR="00B86404" w:rsidRDefault="00B86404">
      <w:pPr>
        <w:pStyle w:val="ConsPlusCell"/>
        <w:jc w:val="both"/>
      </w:pPr>
      <w:r>
        <w:t>├─────┼────────┼────────────┼────────────────────────┼───────────┤</w:t>
      </w:r>
    </w:p>
    <w:p w:rsidR="00B86404" w:rsidRDefault="00B86404">
      <w:pPr>
        <w:pStyle w:val="ConsPlusCell"/>
        <w:jc w:val="both"/>
      </w:pPr>
      <w:r>
        <w:t>│ 1916│Ru13.103│бутилфуран  │2-бутилфуран            │Идент. нат.│</w:t>
      </w:r>
    </w:p>
    <w:p w:rsidR="00B86404" w:rsidRDefault="00B86404">
      <w:pPr>
        <w:pStyle w:val="ConsPlusCell"/>
        <w:jc w:val="both"/>
      </w:pPr>
      <w:r>
        <w:t>├─────┼────────┼────────────┼────────────────────────┼───────────┤</w:t>
      </w:r>
    </w:p>
    <w:p w:rsidR="00B86404" w:rsidRDefault="00B86404">
      <w:pPr>
        <w:pStyle w:val="ConsPlusCell"/>
        <w:jc w:val="both"/>
      </w:pPr>
      <w:r>
        <w:t>│ 1917│Ru13.105│Бутирилфуран│Бутирилфуран            │Идент. нат.│</w:t>
      </w:r>
    </w:p>
    <w:p w:rsidR="00B86404" w:rsidRDefault="00B86404">
      <w:pPr>
        <w:pStyle w:val="ConsPlusCell"/>
        <w:jc w:val="both"/>
      </w:pPr>
      <w:r>
        <w:t>├─────┼────────┼────────────┼────────────────────────┼───────────┤</w:t>
      </w:r>
    </w:p>
    <w:p w:rsidR="00B86404" w:rsidRDefault="00B86404">
      <w:pPr>
        <w:pStyle w:val="ConsPlusCell"/>
        <w:jc w:val="both"/>
      </w:pPr>
      <w:r>
        <w:t>│ 1918│Ru13.109│Дигидроакти-│2,2,6-триметил-7-окса-  │Идент. нат.│</w:t>
      </w:r>
    </w:p>
    <w:p w:rsidR="00B86404" w:rsidRDefault="00B86404">
      <w:pPr>
        <w:pStyle w:val="ConsPlusCell"/>
        <w:jc w:val="both"/>
      </w:pPr>
      <w:r>
        <w:t>│     │        │нидиолид    │бицикло[4.3.0]нон-9-ен  │           │</w:t>
      </w:r>
    </w:p>
    <w:p w:rsidR="00B86404" w:rsidRDefault="00B86404">
      <w:pPr>
        <w:pStyle w:val="ConsPlusCell"/>
        <w:jc w:val="both"/>
      </w:pPr>
      <w:r>
        <w:t>├─────┼────────┼────────────┼────────────────────────┼───────────┤</w:t>
      </w:r>
    </w:p>
    <w:p w:rsidR="00B86404" w:rsidRDefault="00B86404">
      <w:pPr>
        <w:pStyle w:val="ConsPlusCell"/>
        <w:jc w:val="both"/>
      </w:pPr>
      <w:r>
        <w:t>│ 1919│Ru13.112│диметил-2-  │4,5-Диметил-2-пропил-   │Идент. нат.│</w:t>
      </w:r>
    </w:p>
    <w:p w:rsidR="00B86404" w:rsidRDefault="00B86404">
      <w:pPr>
        <w:pStyle w:val="ConsPlusCell"/>
        <w:jc w:val="both"/>
      </w:pPr>
      <w:r>
        <w:t>│     │        │пропилокса- │оксазол                 │           │</w:t>
      </w:r>
    </w:p>
    <w:p w:rsidR="00B86404" w:rsidRDefault="00B86404">
      <w:pPr>
        <w:pStyle w:val="ConsPlusCell"/>
        <w:jc w:val="both"/>
      </w:pPr>
      <w:r>
        <w:t>│     │        │зол         │                        │           │</w:t>
      </w:r>
    </w:p>
    <w:p w:rsidR="00B86404" w:rsidRDefault="00B86404">
      <w:pPr>
        <w:pStyle w:val="ConsPlusCell"/>
        <w:jc w:val="both"/>
      </w:pPr>
      <w:r>
        <w:t>├─────┼────────┼────────────┼────────────────────────┼───────────┤</w:t>
      </w:r>
    </w:p>
    <w:p w:rsidR="00B86404" w:rsidRDefault="00B86404">
      <w:pPr>
        <w:pStyle w:val="ConsPlusCell"/>
        <w:jc w:val="both"/>
      </w:pPr>
      <w:r>
        <w:t>│ 1920│Ru13.119│диметилфу-  │2,5-Диметил-фуран-      │Идент. нат.│</w:t>
      </w:r>
    </w:p>
    <w:p w:rsidR="00B86404" w:rsidRDefault="00B86404">
      <w:pPr>
        <w:pStyle w:val="ConsPlusCell"/>
        <w:jc w:val="both"/>
      </w:pPr>
      <w:r>
        <w:t>│     │        │ран-3(2Н)-он│3(2Н)-он                │           │</w:t>
      </w:r>
    </w:p>
    <w:p w:rsidR="00B86404" w:rsidRDefault="00B86404">
      <w:pPr>
        <w:pStyle w:val="ConsPlusCell"/>
        <w:jc w:val="both"/>
      </w:pPr>
      <w:r>
        <w:t>├─────┼────────┼────────────┼────────────────────────┼───────────┤</w:t>
      </w:r>
    </w:p>
    <w:p w:rsidR="00B86404" w:rsidRDefault="00B86404">
      <w:pPr>
        <w:pStyle w:val="ConsPlusCell"/>
        <w:jc w:val="both"/>
      </w:pPr>
      <w:r>
        <w:t>│ 1921│Ru13.121│Этокси-4-ме-│7-этокси-4-метил-2Н-    │Искусств.  │</w:t>
      </w:r>
    </w:p>
    <w:p w:rsidR="00B86404" w:rsidRDefault="00B86404">
      <w:pPr>
        <w:pStyle w:val="ConsPlusCell"/>
        <w:jc w:val="both"/>
      </w:pPr>
      <w:r>
        <w:t>│     │        │тилкумарин  │1-бензопиран-2-он       │           │</w:t>
      </w:r>
    </w:p>
    <w:p w:rsidR="00B86404" w:rsidRDefault="00B86404">
      <w:pPr>
        <w:pStyle w:val="ConsPlusCell"/>
        <w:jc w:val="both"/>
      </w:pPr>
      <w:r>
        <w:t>├─────┼────────┼────────────┼────────────────────────┼───────────┤</w:t>
      </w:r>
    </w:p>
    <w:p w:rsidR="00B86404" w:rsidRDefault="00B86404">
      <w:pPr>
        <w:pStyle w:val="ConsPlusCell"/>
        <w:jc w:val="both"/>
      </w:pPr>
      <w:r>
        <w:t>│ 1922│Ru13.122│этил 2-фу-  │2-фуранкарбоновая кис-  │Идент. нат.│</w:t>
      </w:r>
    </w:p>
    <w:p w:rsidR="00B86404" w:rsidRDefault="00B86404">
      <w:pPr>
        <w:pStyle w:val="ConsPlusCell"/>
        <w:jc w:val="both"/>
      </w:pPr>
      <w:r>
        <w:t>│     │        │роат        │лота, этиловый эфир     │           │</w:t>
      </w:r>
    </w:p>
    <w:p w:rsidR="00B86404" w:rsidRDefault="00B86404">
      <w:pPr>
        <w:pStyle w:val="ConsPlusCell"/>
        <w:jc w:val="both"/>
      </w:pPr>
      <w:r>
        <w:t>├─────┼────────┼────────────┼────────────────────────┼───────────┤</w:t>
      </w:r>
    </w:p>
    <w:p w:rsidR="00B86404" w:rsidRDefault="00B86404">
      <w:pPr>
        <w:pStyle w:val="ConsPlusCell"/>
        <w:jc w:val="both"/>
      </w:pPr>
      <w:r>
        <w:t>│ 1923│Ru13.123│этил фурфу- │2-(этоксиметил)-фуран   │Нат.,      │</w:t>
      </w:r>
    </w:p>
    <w:p w:rsidR="00B86404" w:rsidRDefault="00B86404">
      <w:pPr>
        <w:pStyle w:val="ConsPlusCell"/>
        <w:jc w:val="both"/>
      </w:pPr>
      <w:r>
        <w:t>│     │        │рил эфир    │                        │Идент. нат.│</w:t>
      </w:r>
    </w:p>
    <w:p w:rsidR="00B86404" w:rsidRDefault="00B86404">
      <w:pPr>
        <w:pStyle w:val="ConsPlusCell"/>
        <w:jc w:val="both"/>
      </w:pPr>
      <w:r>
        <w:t>├─────┼────────┼────────────┼────────────────────────┼───────────┤</w:t>
      </w:r>
    </w:p>
    <w:p w:rsidR="00B86404" w:rsidRDefault="00B86404">
      <w:pPr>
        <w:pStyle w:val="ConsPlusCell"/>
        <w:jc w:val="both"/>
      </w:pPr>
      <w:r>
        <w:t>│ 1924│Ru13.125│этил-5-ме-  │2-этил-5-метил-фуран    │Идент. нат.│</w:t>
      </w:r>
    </w:p>
    <w:p w:rsidR="00B86404" w:rsidRDefault="00B86404">
      <w:pPr>
        <w:pStyle w:val="ConsPlusCell"/>
        <w:jc w:val="both"/>
      </w:pPr>
      <w:r>
        <w:t>│     │        │тилфуран    │                        │           │</w:t>
      </w:r>
    </w:p>
    <w:p w:rsidR="00B86404" w:rsidRDefault="00B86404">
      <w:pPr>
        <w:pStyle w:val="ConsPlusCell"/>
        <w:jc w:val="both"/>
      </w:pPr>
      <w:r>
        <w:t>├─────┼────────┼────────────┼────────────────────────┼───────────┤</w:t>
      </w:r>
    </w:p>
    <w:p w:rsidR="00B86404" w:rsidRDefault="00B86404">
      <w:pPr>
        <w:pStyle w:val="ConsPlusCell"/>
        <w:jc w:val="both"/>
      </w:pPr>
      <w:r>
        <w:t>│ 1925│Ru13.127│Фурфурил 2- │Фурфуриловый эфир 2-ме- │Идент. нат.│</w:t>
      </w:r>
    </w:p>
    <w:p w:rsidR="00B86404" w:rsidRDefault="00B86404">
      <w:pPr>
        <w:pStyle w:val="ConsPlusCell"/>
        <w:jc w:val="both"/>
      </w:pPr>
      <w:r>
        <w:t>│     │        │метилбутират│тилбутановой кислоты    │           │</w:t>
      </w:r>
    </w:p>
    <w:p w:rsidR="00B86404" w:rsidRDefault="00B86404">
      <w:pPr>
        <w:pStyle w:val="ConsPlusCell"/>
        <w:jc w:val="both"/>
      </w:pPr>
      <w:r>
        <w:lastRenderedPageBreak/>
        <w:t>├─────┼────────┼────────────┼────────────────────────┼───────────┤</w:t>
      </w:r>
    </w:p>
    <w:p w:rsidR="00B86404" w:rsidRDefault="00B86404">
      <w:pPr>
        <w:pStyle w:val="ConsPlusCell"/>
        <w:jc w:val="both"/>
      </w:pPr>
      <w:r>
        <w:t>│ 1926│Ru13.128│Фурфурилаце-│фурфуриловый эфир эта-  │Идент. нат.│</w:t>
      </w:r>
    </w:p>
    <w:p w:rsidR="00B86404" w:rsidRDefault="00B86404">
      <w:pPr>
        <w:pStyle w:val="ConsPlusCell"/>
        <w:jc w:val="both"/>
      </w:pPr>
      <w:r>
        <w:t>│     │        │тат         │новой кислоты           │           │</w:t>
      </w:r>
    </w:p>
    <w:p w:rsidR="00B86404" w:rsidRDefault="00B86404">
      <w:pPr>
        <w:pStyle w:val="ConsPlusCell"/>
        <w:jc w:val="both"/>
      </w:pPr>
      <w:r>
        <w:t>├─────┼────────┼────────────┼────────────────────────┼───────────┤</w:t>
      </w:r>
    </w:p>
    <w:p w:rsidR="00B86404" w:rsidRDefault="00B86404">
      <w:pPr>
        <w:pStyle w:val="ConsPlusCell"/>
        <w:jc w:val="both"/>
      </w:pPr>
      <w:r>
        <w:t>│ 1927│Ru13.130│Фурфурилбу- │Фурфурилбутират         │Идент. нат.│</w:t>
      </w:r>
    </w:p>
    <w:p w:rsidR="00B86404" w:rsidRDefault="00B86404">
      <w:pPr>
        <w:pStyle w:val="ConsPlusCell"/>
        <w:jc w:val="both"/>
      </w:pPr>
      <w:r>
        <w:t>│     │        │тират       │                        │           │</w:t>
      </w:r>
    </w:p>
    <w:p w:rsidR="00B86404" w:rsidRDefault="00B86404">
      <w:pPr>
        <w:pStyle w:val="ConsPlusCell"/>
        <w:jc w:val="both"/>
      </w:pPr>
      <w:r>
        <w:t>├─────┼────────┼────────────┼────────────────────────┼───────────┤</w:t>
      </w:r>
    </w:p>
    <w:p w:rsidR="00B86404" w:rsidRDefault="00B86404">
      <w:pPr>
        <w:pStyle w:val="ConsPlusCell"/>
        <w:jc w:val="both"/>
      </w:pPr>
      <w:r>
        <w:t>│ 1928│Ru13.133│Фурфурилизо-│2-метилпропановая кис-  │Идент. нат.│</w:t>
      </w:r>
    </w:p>
    <w:p w:rsidR="00B86404" w:rsidRDefault="00B86404">
      <w:pPr>
        <w:pStyle w:val="ConsPlusCell"/>
        <w:jc w:val="both"/>
      </w:pPr>
      <w:r>
        <w:t>│     │        │бутират     │лота, фурфуриловый эфир │           │</w:t>
      </w:r>
    </w:p>
    <w:p w:rsidR="00B86404" w:rsidRDefault="00B86404">
      <w:pPr>
        <w:pStyle w:val="ConsPlusCell"/>
        <w:jc w:val="both"/>
      </w:pPr>
      <w:r>
        <w:t>├─────┼────────┼────────────┼────────────────────────┼───────────┤</w:t>
      </w:r>
    </w:p>
    <w:p w:rsidR="00B86404" w:rsidRDefault="00B86404">
      <w:pPr>
        <w:pStyle w:val="ConsPlusCell"/>
        <w:jc w:val="both"/>
      </w:pPr>
      <w:r>
        <w:t>│ 1929│Ru13.134│Фурфурилпир-│1-фурфурил-1Н-пиррол;   │Идент. нат.│</w:t>
      </w:r>
    </w:p>
    <w:p w:rsidR="00B86404" w:rsidRDefault="00B86404">
      <w:pPr>
        <w:pStyle w:val="ConsPlusCell"/>
        <w:jc w:val="both"/>
      </w:pPr>
      <w:r>
        <w:t>│     │        │рол         │1-(2-фуранилметил)-1Н-  │           │</w:t>
      </w:r>
    </w:p>
    <w:p w:rsidR="00B86404" w:rsidRDefault="00B86404">
      <w:pPr>
        <w:pStyle w:val="ConsPlusCell"/>
        <w:jc w:val="both"/>
      </w:pPr>
      <w:r>
        <w:t>│     │        │            │пиррол                  │           │</w:t>
      </w:r>
    </w:p>
    <w:p w:rsidR="00B86404" w:rsidRDefault="00B86404">
      <w:pPr>
        <w:pStyle w:val="ConsPlusCell"/>
        <w:jc w:val="both"/>
      </w:pPr>
      <w:r>
        <w:t>├─────┼────────┼────────────┼────────────────────────┼───────────┤</w:t>
      </w:r>
    </w:p>
    <w:p w:rsidR="00B86404" w:rsidRDefault="00B86404">
      <w:pPr>
        <w:pStyle w:val="ConsPlusCell"/>
        <w:jc w:val="both"/>
      </w:pPr>
      <w:r>
        <w:t>│ 1930│Ru13.136│фуранкарбо- │2-фуранкарбоновая кис-  │Идент. нат.│</w:t>
      </w:r>
    </w:p>
    <w:p w:rsidR="00B86404" w:rsidRDefault="00B86404">
      <w:pPr>
        <w:pStyle w:val="ConsPlusCell"/>
        <w:jc w:val="both"/>
      </w:pPr>
      <w:r>
        <w:t>│     │        │новая кисло-│лота                    │           │</w:t>
      </w:r>
    </w:p>
    <w:p w:rsidR="00B86404" w:rsidRDefault="00B86404">
      <w:pPr>
        <w:pStyle w:val="ConsPlusCell"/>
        <w:jc w:val="both"/>
      </w:pPr>
      <w:r>
        <w:t>│     │        │та          │                        │           │</w:t>
      </w:r>
    </w:p>
    <w:p w:rsidR="00B86404" w:rsidRDefault="00B86404">
      <w:pPr>
        <w:pStyle w:val="ConsPlusCell"/>
        <w:jc w:val="both"/>
      </w:pPr>
      <w:r>
        <w:t>├─────┼────────┼────────────┼────────────────────────┼───────────┤</w:t>
      </w:r>
    </w:p>
    <w:p w:rsidR="00B86404" w:rsidRDefault="00B86404">
      <w:pPr>
        <w:pStyle w:val="ConsPlusCell"/>
        <w:jc w:val="both"/>
      </w:pPr>
      <w:r>
        <w:t>│ 1931│Ru13.137│(Фурил)-2-  │(Фурил)-2-фенилпроп-2-  │Искусств.  │</w:t>
      </w:r>
    </w:p>
    <w:p w:rsidR="00B86404" w:rsidRDefault="00B86404">
      <w:pPr>
        <w:pStyle w:val="ConsPlusCell"/>
        <w:jc w:val="both"/>
      </w:pPr>
      <w:r>
        <w:t>│     │        │фенилпроп-2-│еналь                   │           │</w:t>
      </w:r>
    </w:p>
    <w:p w:rsidR="00B86404" w:rsidRDefault="00B86404">
      <w:pPr>
        <w:pStyle w:val="ConsPlusCell"/>
        <w:jc w:val="both"/>
      </w:pPr>
      <w:r>
        <w:t>│     │        │еналь       │                        │           │</w:t>
      </w:r>
    </w:p>
    <w:p w:rsidR="00B86404" w:rsidRDefault="00B86404">
      <w:pPr>
        <w:pStyle w:val="ConsPlusCell"/>
        <w:jc w:val="both"/>
      </w:pPr>
      <w:r>
        <w:t>├─────┼────────┼────────────┼────────────────────────┼───────────┤</w:t>
      </w:r>
    </w:p>
    <w:p w:rsidR="00B86404" w:rsidRDefault="00B86404">
      <w:pPr>
        <w:pStyle w:val="ConsPlusCell"/>
        <w:jc w:val="both"/>
      </w:pPr>
      <w:r>
        <w:t>│ 1932│Ru13.138│Фурилбутан- │4-(2-фуранил)-бутан-2-он│Нат.,      │</w:t>
      </w:r>
    </w:p>
    <w:p w:rsidR="00B86404" w:rsidRDefault="00B86404">
      <w:pPr>
        <w:pStyle w:val="ConsPlusCell"/>
        <w:jc w:val="both"/>
      </w:pPr>
      <w:r>
        <w:t>│     │        │3-он        │                        │Идент. нат.│</w:t>
      </w:r>
    </w:p>
    <w:p w:rsidR="00B86404" w:rsidRDefault="00B86404">
      <w:pPr>
        <w:pStyle w:val="ConsPlusCell"/>
        <w:jc w:val="both"/>
      </w:pPr>
      <w:r>
        <w:t>├─────┼────────┼────────────┼────────────────────────┼───────────┤</w:t>
      </w:r>
    </w:p>
    <w:p w:rsidR="00B86404" w:rsidRDefault="00B86404">
      <w:pPr>
        <w:pStyle w:val="ConsPlusCell"/>
        <w:jc w:val="both"/>
      </w:pPr>
      <w:r>
        <w:t>│ 1933│Ru13.139│гидроксиме- │5-(гидроксиметил)-2-фу- │Идент. нат.│</w:t>
      </w:r>
    </w:p>
    <w:p w:rsidR="00B86404" w:rsidRDefault="00B86404">
      <w:pPr>
        <w:pStyle w:val="ConsPlusCell"/>
        <w:jc w:val="both"/>
      </w:pPr>
      <w:r>
        <w:t>│     │        │тилфурфу-   │ранкарбоксальдегид      │           │</w:t>
      </w:r>
    </w:p>
    <w:p w:rsidR="00B86404" w:rsidRDefault="00B86404">
      <w:pPr>
        <w:pStyle w:val="ConsPlusCell"/>
        <w:jc w:val="both"/>
      </w:pPr>
      <w:r>
        <w:t>│     │        │ральдегид   │                        │           │</w:t>
      </w:r>
    </w:p>
    <w:p w:rsidR="00B86404" w:rsidRDefault="00B86404">
      <w:pPr>
        <w:pStyle w:val="ConsPlusCell"/>
        <w:jc w:val="both"/>
      </w:pPr>
      <w:r>
        <w:t>├─────┼────────┼────────────┼────────────────────────┼───────────┤</w:t>
      </w:r>
    </w:p>
    <w:p w:rsidR="00B86404" w:rsidRDefault="00B86404">
      <w:pPr>
        <w:pStyle w:val="ConsPlusCell"/>
        <w:jc w:val="both"/>
      </w:pPr>
      <w:r>
        <w:t>│ 1934│Ru13.140│Линалоолок- │5-(1-гидрокси-1-(1'-ме- │Нат.,      │</w:t>
      </w:r>
    </w:p>
    <w:p w:rsidR="00B86404" w:rsidRDefault="00B86404">
      <w:pPr>
        <w:pStyle w:val="ConsPlusCell"/>
        <w:jc w:val="both"/>
      </w:pPr>
      <w:r>
        <w:t>│     │        │сид         │тилэтил))-2-метил-2-    │Идент. нат.│</w:t>
      </w:r>
    </w:p>
    <w:p w:rsidR="00B86404" w:rsidRDefault="00B86404">
      <w:pPr>
        <w:pStyle w:val="ConsPlusCell"/>
        <w:jc w:val="both"/>
      </w:pPr>
      <w:r>
        <w:t>│     │        │            │этенил тетрагидрофуран  │           │</w:t>
      </w:r>
    </w:p>
    <w:p w:rsidR="00B86404" w:rsidRDefault="00B86404">
      <w:pPr>
        <w:pStyle w:val="ConsPlusCell"/>
        <w:jc w:val="both"/>
      </w:pPr>
      <w:r>
        <w:t>├─────┼────────┼────────────┼────────────────────────┼───────────┤</w:t>
      </w:r>
    </w:p>
    <w:p w:rsidR="00B86404" w:rsidRDefault="00B86404">
      <w:pPr>
        <w:pStyle w:val="ConsPlusCell"/>
        <w:jc w:val="both"/>
      </w:pPr>
      <w:r>
        <w:t>│ 1935│Ru13.142│метил 2-    │фуроилметилсульфид;     │Идент. нат.│</w:t>
      </w:r>
    </w:p>
    <w:p w:rsidR="00B86404" w:rsidRDefault="00B86404">
      <w:pPr>
        <w:pStyle w:val="ConsPlusCell"/>
        <w:jc w:val="both"/>
      </w:pPr>
      <w:r>
        <w:t>│     │        │фурантиокар-│2-фурантиокарбоновая    │           │</w:t>
      </w:r>
    </w:p>
    <w:p w:rsidR="00B86404" w:rsidRDefault="00B86404">
      <w:pPr>
        <w:pStyle w:val="ConsPlusCell"/>
        <w:jc w:val="both"/>
      </w:pPr>
      <w:r>
        <w:t>│     │        │боксилат    │кислота, S-метиловый    │           │</w:t>
      </w:r>
    </w:p>
    <w:p w:rsidR="00B86404" w:rsidRDefault="00B86404">
      <w:pPr>
        <w:pStyle w:val="ConsPlusCell"/>
        <w:jc w:val="both"/>
      </w:pPr>
      <w:r>
        <w:t>│     │        │            │эфир                    │           │</w:t>
      </w:r>
    </w:p>
    <w:p w:rsidR="00B86404" w:rsidRDefault="00B86404">
      <w:pPr>
        <w:pStyle w:val="ConsPlusCell"/>
        <w:jc w:val="both"/>
      </w:pPr>
      <w:r>
        <w:t>├─────┼────────┼────────────┼────────────────────────┼───────────┤</w:t>
      </w:r>
    </w:p>
    <w:p w:rsidR="00B86404" w:rsidRDefault="00B86404">
      <w:pPr>
        <w:pStyle w:val="ConsPlusCell"/>
        <w:jc w:val="both"/>
      </w:pPr>
      <w:r>
        <w:t>│ 1936│Ru13.145│метил 5-    │метил 5-метилфурфурил   │Идент. нат.│</w:t>
      </w:r>
    </w:p>
    <w:p w:rsidR="00B86404" w:rsidRDefault="00B86404">
      <w:pPr>
        <w:pStyle w:val="ConsPlusCell"/>
        <w:jc w:val="both"/>
      </w:pPr>
      <w:r>
        <w:t>│     │        │метилфурфу- │сульфид                 │           │</w:t>
      </w:r>
    </w:p>
    <w:p w:rsidR="00B86404" w:rsidRDefault="00B86404">
      <w:pPr>
        <w:pStyle w:val="ConsPlusCell"/>
        <w:jc w:val="both"/>
      </w:pPr>
      <w:r>
        <w:t>│     │        │рил сульфид │                        │           │</w:t>
      </w:r>
    </w:p>
    <w:p w:rsidR="00B86404" w:rsidRDefault="00B86404">
      <w:pPr>
        <w:pStyle w:val="ConsPlusCell"/>
        <w:jc w:val="both"/>
      </w:pPr>
      <w:r>
        <w:t>├─────┼────────┼────────────┼────────────────────────┼───────────┤</w:t>
      </w:r>
    </w:p>
    <w:p w:rsidR="00B86404" w:rsidRDefault="00B86404">
      <w:pPr>
        <w:pStyle w:val="ConsPlusCell"/>
        <w:jc w:val="both"/>
      </w:pPr>
      <w:r>
        <w:t>│ 1937│Ru13.151│метил-3,5 и │метил-3,5 и 6-(фурфу-   │Искусств.  │</w:t>
      </w:r>
    </w:p>
    <w:p w:rsidR="00B86404" w:rsidRDefault="00B86404">
      <w:pPr>
        <w:pStyle w:val="ConsPlusCell"/>
        <w:jc w:val="both"/>
      </w:pPr>
      <w:r>
        <w:t>│     │        │6-(фурфурил-│рилтио)пиразин          │           │</w:t>
      </w:r>
    </w:p>
    <w:p w:rsidR="00B86404" w:rsidRDefault="00B86404">
      <w:pPr>
        <w:pStyle w:val="ConsPlusCell"/>
        <w:jc w:val="both"/>
      </w:pPr>
      <w:r>
        <w:t>│     │        │тио)пиразин │                        │           │</w:t>
      </w:r>
    </w:p>
    <w:p w:rsidR="00B86404" w:rsidRDefault="00B86404">
      <w:pPr>
        <w:pStyle w:val="ConsPlusCell"/>
        <w:jc w:val="both"/>
      </w:pPr>
      <w:r>
        <w:t>├─────┼────────┼────────────┼────────────────────────┼───────────┤</w:t>
      </w:r>
    </w:p>
    <w:p w:rsidR="00B86404" w:rsidRDefault="00B86404">
      <w:pPr>
        <w:pStyle w:val="ConsPlusCell"/>
        <w:jc w:val="both"/>
      </w:pPr>
      <w:r>
        <w:t>│ 1938│Ru13.152│метил-3-(ме-│2-метил-3-(метилтио)-   │Идент. нат.│</w:t>
      </w:r>
    </w:p>
    <w:p w:rsidR="00B86404" w:rsidRDefault="00B86404">
      <w:pPr>
        <w:pStyle w:val="ConsPlusCell"/>
        <w:jc w:val="both"/>
      </w:pPr>
      <w:r>
        <w:t>│     │        │тилтио)фуран│фуран                   │           │</w:t>
      </w:r>
    </w:p>
    <w:p w:rsidR="00B86404" w:rsidRDefault="00B86404">
      <w:pPr>
        <w:pStyle w:val="ConsPlusCell"/>
        <w:jc w:val="both"/>
      </w:pPr>
      <w:r>
        <w:t>├─────┼────────┼────────────┼────────────────────────┼───────────┤</w:t>
      </w:r>
    </w:p>
    <w:p w:rsidR="00B86404" w:rsidRDefault="00B86404">
      <w:pPr>
        <w:pStyle w:val="ConsPlusCell"/>
        <w:jc w:val="both"/>
      </w:pPr>
      <w:r>
        <w:t>│ 1939│Ru13.155│Метил-5-про-│1-(5-метил-2-фуранил)-  │Идент. нат.│</w:t>
      </w:r>
    </w:p>
    <w:p w:rsidR="00B86404" w:rsidRDefault="00B86404">
      <w:pPr>
        <w:pStyle w:val="ConsPlusCell"/>
        <w:jc w:val="both"/>
      </w:pPr>
      <w:r>
        <w:t>│     │        │пионилфуран │пропан-1-он             │           │</w:t>
      </w:r>
    </w:p>
    <w:p w:rsidR="00B86404" w:rsidRDefault="00B86404">
      <w:pPr>
        <w:pStyle w:val="ConsPlusCell"/>
        <w:jc w:val="both"/>
      </w:pPr>
      <w:r>
        <w:t>├─────┼────────┼────────────┼────────────────────────┼───────────┤</w:t>
      </w:r>
    </w:p>
    <w:p w:rsidR="00B86404" w:rsidRDefault="00B86404">
      <w:pPr>
        <w:pStyle w:val="ConsPlusCell"/>
        <w:jc w:val="both"/>
      </w:pPr>
      <w:r>
        <w:t>│ 1940│Ru13.158│метилтетра- │2-метилтетрагидрофуран  │Идент. нат.│</w:t>
      </w:r>
    </w:p>
    <w:p w:rsidR="00B86404" w:rsidRDefault="00B86404">
      <w:pPr>
        <w:pStyle w:val="ConsPlusCell"/>
        <w:jc w:val="both"/>
      </w:pPr>
      <w:r>
        <w:t>│     │        │гидрофуран  │                        │           │</w:t>
      </w:r>
    </w:p>
    <w:p w:rsidR="00B86404" w:rsidRDefault="00B86404">
      <w:pPr>
        <w:pStyle w:val="ConsPlusCell"/>
        <w:jc w:val="both"/>
      </w:pPr>
      <w:r>
        <w:t>├─────┼────────┼────────────┼────────────────────────┼───────────┤</w:t>
      </w:r>
    </w:p>
    <w:p w:rsidR="00B86404" w:rsidRDefault="00B86404">
      <w:pPr>
        <w:pStyle w:val="ConsPlusCell"/>
        <w:jc w:val="both"/>
      </w:pPr>
      <w:r>
        <w:t>│ 1941│Ru13.160│метилтетра- │2-метил-тетрагидрофуран │Идент. нат.│</w:t>
      </w:r>
    </w:p>
    <w:p w:rsidR="00B86404" w:rsidRDefault="00B86404">
      <w:pPr>
        <w:pStyle w:val="ConsPlusCell"/>
        <w:jc w:val="both"/>
      </w:pPr>
      <w:r>
        <w:t>│     │        │гидрофуран- │-3-тиол                 │           │</w:t>
      </w:r>
    </w:p>
    <w:p w:rsidR="00B86404" w:rsidRDefault="00B86404">
      <w:pPr>
        <w:pStyle w:val="ConsPlusCell"/>
        <w:jc w:val="both"/>
      </w:pPr>
      <w:r>
        <w:t>│     │        │3-тиол      │                        │           │</w:t>
      </w:r>
    </w:p>
    <w:p w:rsidR="00B86404" w:rsidRDefault="00B86404">
      <w:pPr>
        <w:pStyle w:val="ConsPlusCell"/>
        <w:jc w:val="both"/>
      </w:pPr>
      <w:r>
        <w:t>├─────┼────────┼────────────┼────────────────────────┼───────────┤</w:t>
      </w:r>
    </w:p>
    <w:p w:rsidR="00B86404" w:rsidRDefault="00B86404">
      <w:pPr>
        <w:pStyle w:val="ConsPlusCell"/>
        <w:jc w:val="both"/>
      </w:pPr>
      <w:r>
        <w:t>│ 1942│Ru13.161│Октагидроку-│октагидро-1(2Н)-бензопи-│Искусств.  │</w:t>
      </w:r>
    </w:p>
    <w:p w:rsidR="00B86404" w:rsidRDefault="00B86404">
      <w:pPr>
        <w:pStyle w:val="ConsPlusCell"/>
        <w:jc w:val="both"/>
      </w:pPr>
      <w:r>
        <w:t>│     │        │марин       │ран-2-он                │           │</w:t>
      </w:r>
    </w:p>
    <w:p w:rsidR="00B86404" w:rsidRDefault="00B86404">
      <w:pPr>
        <w:pStyle w:val="ConsPlusCell"/>
        <w:jc w:val="both"/>
      </w:pPr>
      <w:r>
        <w:t>├─────┼────────┼────────────┼────────────────────────┼───────────┤</w:t>
      </w:r>
    </w:p>
    <w:p w:rsidR="00B86404" w:rsidRDefault="00B86404">
      <w:pPr>
        <w:pStyle w:val="ConsPlusCell"/>
        <w:jc w:val="both"/>
      </w:pPr>
      <w:r>
        <w:t>│ 1943│Ru13.162│Каприлфуран │2-каприл-фуран          │Идент. нат.│</w:t>
      </w:r>
    </w:p>
    <w:p w:rsidR="00B86404" w:rsidRDefault="00B86404">
      <w:pPr>
        <w:pStyle w:val="ConsPlusCell"/>
        <w:jc w:val="both"/>
      </w:pPr>
      <w:r>
        <w:t>├─────┼────────┼────────────┼────────────────────────┼───────────┤</w:t>
      </w:r>
    </w:p>
    <w:p w:rsidR="00B86404" w:rsidRDefault="00B86404">
      <w:pPr>
        <w:pStyle w:val="ConsPlusCell"/>
        <w:jc w:val="both"/>
      </w:pPr>
      <w:r>
        <w:lastRenderedPageBreak/>
        <w:t>│ 1944│Ru13.164│пропилфуран │2-пропил-фуран          │Идент. нат.│</w:t>
      </w:r>
    </w:p>
    <w:p w:rsidR="00B86404" w:rsidRDefault="00B86404">
      <w:pPr>
        <w:pStyle w:val="ConsPlusCell"/>
        <w:jc w:val="both"/>
      </w:pPr>
      <w:r>
        <w:t>├─────┼────────┼────────────┼────────────────────────┼───────────┤</w:t>
      </w:r>
    </w:p>
    <w:p w:rsidR="00B86404" w:rsidRDefault="00B86404">
      <w:pPr>
        <w:pStyle w:val="ConsPlusCell"/>
        <w:jc w:val="both"/>
      </w:pPr>
      <w:r>
        <w:t>│ 1945│Ru13.165│Тетрагидро- │6,7,8,8а-тетрагидро-    │Идент. нат.│</w:t>
      </w:r>
    </w:p>
    <w:p w:rsidR="00B86404" w:rsidRDefault="00B86404">
      <w:pPr>
        <w:pStyle w:val="ConsPlusCell"/>
        <w:jc w:val="both"/>
      </w:pPr>
      <w:r>
        <w:t>│     │        │2,5,5,8а-   │2,5,5,8а-тетраметил-    │           │</w:t>
      </w:r>
    </w:p>
    <w:p w:rsidR="00B86404" w:rsidRDefault="00B86404">
      <w:pPr>
        <w:pStyle w:val="ConsPlusCell"/>
        <w:jc w:val="both"/>
      </w:pPr>
      <w:r>
        <w:t>│     │        │тетраметил- │1(5Н)-бензопиран        │           │</w:t>
      </w:r>
    </w:p>
    <w:p w:rsidR="00B86404" w:rsidRDefault="00B86404">
      <w:pPr>
        <w:pStyle w:val="ConsPlusCell"/>
        <w:jc w:val="both"/>
      </w:pPr>
      <w:r>
        <w:t>│     │        │5Н-1-бензо- │                        │           │</w:t>
      </w:r>
    </w:p>
    <w:p w:rsidR="00B86404" w:rsidRDefault="00B86404">
      <w:pPr>
        <w:pStyle w:val="ConsPlusCell"/>
        <w:jc w:val="both"/>
      </w:pPr>
      <w:r>
        <w:t>│     │        │пиран       │                        │           │</w:t>
      </w:r>
    </w:p>
    <w:p w:rsidR="00B86404" w:rsidRDefault="00B86404">
      <w:pPr>
        <w:pStyle w:val="ConsPlusCell"/>
        <w:jc w:val="both"/>
      </w:pPr>
      <w:r>
        <w:t>├─────┼────────┼────────────┼────────────────────────┼───────────┤</w:t>
      </w:r>
    </w:p>
    <w:p w:rsidR="00B86404" w:rsidRDefault="00B86404">
      <w:pPr>
        <w:pStyle w:val="ConsPlusCell"/>
        <w:jc w:val="both"/>
      </w:pPr>
      <w:r>
        <w:t>│ 1946│Ru13.166│тетрагидро- │2-оксиметил-            │Искусств.  │</w:t>
      </w:r>
    </w:p>
    <w:p w:rsidR="00B86404" w:rsidRDefault="00B86404">
      <w:pPr>
        <w:pStyle w:val="ConsPlusCell"/>
        <w:jc w:val="both"/>
      </w:pPr>
      <w:r>
        <w:t>│     │        │фурфурил    │тетрагидрофуран ????    │           │</w:t>
      </w:r>
    </w:p>
    <w:p w:rsidR="00B86404" w:rsidRDefault="00B86404">
      <w:pPr>
        <w:pStyle w:val="ConsPlusCell"/>
        <w:jc w:val="both"/>
      </w:pPr>
      <w:r>
        <w:t>│     │        │ацетат      │                        │           │</w:t>
      </w:r>
    </w:p>
    <w:p w:rsidR="00B86404" w:rsidRDefault="00B86404">
      <w:pPr>
        <w:pStyle w:val="ConsPlusCell"/>
        <w:jc w:val="both"/>
      </w:pPr>
      <w:r>
        <w:t>├─────┼────────┼────────────┼────────────────────────┼───────────┤</w:t>
      </w:r>
    </w:p>
    <w:p w:rsidR="00B86404" w:rsidRDefault="00B86404">
      <w:pPr>
        <w:pStyle w:val="ConsPlusCell"/>
        <w:jc w:val="both"/>
      </w:pPr>
      <w:r>
        <w:t>│ 1947│Ru13.168│Амброксид   │Амброксид               │Идент. нат.│</w:t>
      </w:r>
    </w:p>
    <w:p w:rsidR="00B86404" w:rsidRDefault="00B86404">
      <w:pPr>
        <w:pStyle w:val="ConsPlusCell"/>
        <w:jc w:val="both"/>
      </w:pPr>
      <w:r>
        <w:t>├─────┼────────┼────────────┼────────────────────────┼───────────┤</w:t>
      </w:r>
    </w:p>
    <w:p w:rsidR="00B86404" w:rsidRDefault="00B86404">
      <w:pPr>
        <w:pStyle w:val="ConsPlusCell"/>
        <w:jc w:val="both"/>
      </w:pPr>
      <w:r>
        <w:t>│ 1948│Ru13.169│триметилок- │триметил-оксазол        │Идент. нат.│</w:t>
      </w:r>
    </w:p>
    <w:p w:rsidR="00B86404" w:rsidRDefault="00B86404">
      <w:pPr>
        <w:pStyle w:val="ConsPlusCell"/>
        <w:jc w:val="both"/>
      </w:pPr>
      <w:r>
        <w:t>│     │        │сазол       │                        │           │</w:t>
      </w:r>
    </w:p>
    <w:p w:rsidR="00B86404" w:rsidRDefault="00B86404">
      <w:pPr>
        <w:pStyle w:val="ConsPlusCell"/>
        <w:jc w:val="both"/>
      </w:pPr>
      <w:r>
        <w:t>├─────┼────────┼────────────┼────────────────────────┼───────────┤</w:t>
      </w:r>
    </w:p>
    <w:p w:rsidR="00B86404" w:rsidRDefault="00B86404">
      <w:pPr>
        <w:pStyle w:val="ConsPlusCell"/>
        <w:jc w:val="both"/>
      </w:pPr>
      <w:r>
        <w:t>│ 1949│Ru13.171│5-(2-гидрок-│5-(2-гидроксиизопропил) │Идент. нат.│</w:t>
      </w:r>
    </w:p>
    <w:p w:rsidR="00B86404" w:rsidRDefault="00B86404">
      <w:pPr>
        <w:pStyle w:val="ConsPlusCell"/>
        <w:jc w:val="both"/>
      </w:pPr>
      <w:r>
        <w:t>│     │        │сиизопропил)│-2-метил-2-винил-       │           │</w:t>
      </w:r>
    </w:p>
    <w:p w:rsidR="00B86404" w:rsidRDefault="00B86404">
      <w:pPr>
        <w:pStyle w:val="ConsPlusCell"/>
        <w:jc w:val="both"/>
      </w:pPr>
      <w:r>
        <w:t>│     │        │-2-ме-тил-2-│тетрагидрофуран         │           │</w:t>
      </w:r>
    </w:p>
    <w:p w:rsidR="00B86404" w:rsidRDefault="00B86404">
      <w:pPr>
        <w:pStyle w:val="ConsPlusCell"/>
        <w:jc w:val="both"/>
      </w:pPr>
      <w:r>
        <w:t>├─────┼────────┼────────────┼────────────────────────┼───────────┤</w:t>
      </w:r>
    </w:p>
    <w:p w:rsidR="00B86404" w:rsidRDefault="00B86404">
      <w:pPr>
        <w:pStyle w:val="ConsPlusCell"/>
        <w:jc w:val="both"/>
      </w:pPr>
      <w:r>
        <w:t>│ 1950│Ru13.172│тетраметил- │тетраметил-13-оксатри-  │Идент. нат.│</w:t>
      </w:r>
    </w:p>
    <w:p w:rsidR="00B86404" w:rsidRDefault="00B86404">
      <w:pPr>
        <w:pStyle w:val="ConsPlusCell"/>
        <w:jc w:val="both"/>
      </w:pPr>
      <w:r>
        <w:t>│     │        │13-оксатри- │цикло[8.3.0.0(4.9)]     │           │</w:t>
      </w:r>
    </w:p>
    <w:p w:rsidR="00B86404" w:rsidRDefault="00B86404">
      <w:pPr>
        <w:pStyle w:val="ConsPlusCell"/>
        <w:jc w:val="both"/>
      </w:pPr>
      <w:r>
        <w:t>│     │        │цикло       │тридекан                │           │</w:t>
      </w:r>
    </w:p>
    <w:p w:rsidR="00B86404" w:rsidRDefault="00B86404">
      <w:pPr>
        <w:pStyle w:val="ConsPlusCell"/>
        <w:jc w:val="both"/>
      </w:pPr>
      <w:r>
        <w:t>│     │        │[8.3.0.0    │                        │           │</w:t>
      </w:r>
    </w:p>
    <w:p w:rsidR="00B86404" w:rsidRDefault="00B86404">
      <w:pPr>
        <w:pStyle w:val="ConsPlusCell"/>
        <w:jc w:val="both"/>
      </w:pPr>
      <w:r>
        <w:t>│     │        │(4.9)]три   │                        │           │</w:t>
      </w:r>
    </w:p>
    <w:p w:rsidR="00B86404" w:rsidRDefault="00B86404">
      <w:pPr>
        <w:pStyle w:val="ConsPlusCell"/>
        <w:jc w:val="both"/>
      </w:pPr>
      <w:r>
        <w:t>├─────┼────────┼────────────┼────────────────────────┼───────────┤</w:t>
      </w:r>
    </w:p>
    <w:p w:rsidR="00B86404" w:rsidRDefault="00B86404">
      <w:pPr>
        <w:pStyle w:val="ConsPlusCell"/>
        <w:jc w:val="both"/>
      </w:pPr>
      <w:r>
        <w:t>│ 1951│Ru13.173│тетрагидро- │Бутановой кислоты,      │Искусств.  │</w:t>
      </w:r>
    </w:p>
    <w:p w:rsidR="00B86404" w:rsidRDefault="00B86404">
      <w:pPr>
        <w:pStyle w:val="ConsPlusCell"/>
        <w:jc w:val="both"/>
      </w:pPr>
      <w:r>
        <w:t>│     │        │фурфурола   │2-оксиметил-тетрагидро- │           │</w:t>
      </w:r>
    </w:p>
    <w:p w:rsidR="00B86404" w:rsidRDefault="00B86404">
      <w:pPr>
        <w:pStyle w:val="ConsPlusCell"/>
        <w:jc w:val="both"/>
      </w:pPr>
      <w:r>
        <w:t>│     │        │бутират     │фурфуриловый эфир       │           │</w:t>
      </w:r>
    </w:p>
    <w:p w:rsidR="00B86404" w:rsidRDefault="00B86404">
      <w:pPr>
        <w:pStyle w:val="ConsPlusCell"/>
        <w:jc w:val="both"/>
      </w:pPr>
      <w:r>
        <w:t>├─────┼────────┼────────────┼────────────────────────┼───────────┤</w:t>
      </w:r>
    </w:p>
    <w:p w:rsidR="00B86404" w:rsidRDefault="00B86404">
      <w:pPr>
        <w:pStyle w:val="ConsPlusCell"/>
        <w:jc w:val="both"/>
      </w:pPr>
      <w:r>
        <w:t>│ 1952│Ru13.187│Пропионил-  │Пропионил-3-метилфуран  │Искусств.  │</w:t>
      </w:r>
    </w:p>
    <w:p w:rsidR="00B86404" w:rsidRDefault="00B86404">
      <w:pPr>
        <w:pStyle w:val="ConsPlusCell"/>
        <w:jc w:val="both"/>
      </w:pPr>
      <w:r>
        <w:t>│     │        │3-метилфуран│                        │           │</w:t>
      </w:r>
    </w:p>
    <w:p w:rsidR="00B86404" w:rsidRDefault="00B86404">
      <w:pPr>
        <w:pStyle w:val="ConsPlusCell"/>
        <w:jc w:val="both"/>
      </w:pPr>
      <w:r>
        <w:t>├─────┼────────┼────────────┼────────────────────────┼───────────┤</w:t>
      </w:r>
    </w:p>
    <w:p w:rsidR="00B86404" w:rsidRDefault="00B86404">
      <w:pPr>
        <w:pStyle w:val="ConsPlusCell"/>
        <w:jc w:val="both"/>
      </w:pPr>
      <w:r>
        <w:t>│ 1953│Ru13.188│метил-3-    │метил-3-фурфурилтиопира-│Искусств.  │</w:t>
      </w:r>
    </w:p>
    <w:p w:rsidR="00B86404" w:rsidRDefault="00B86404">
      <w:pPr>
        <w:pStyle w:val="ConsPlusCell"/>
        <w:jc w:val="both"/>
      </w:pPr>
      <w:r>
        <w:t>│     │        │фурфурилтио-│зин                     │           │</w:t>
      </w:r>
    </w:p>
    <w:p w:rsidR="00B86404" w:rsidRDefault="00B86404">
      <w:pPr>
        <w:pStyle w:val="ConsPlusCell"/>
        <w:jc w:val="both"/>
      </w:pPr>
      <w:r>
        <w:t>│     │        │пиразин     │                        │           │</w:t>
      </w:r>
    </w:p>
    <w:p w:rsidR="00B86404" w:rsidRDefault="00B86404">
      <w:pPr>
        <w:pStyle w:val="ConsPlusCell"/>
        <w:jc w:val="both"/>
      </w:pPr>
      <w:r>
        <w:t>├─────┼────────┼────────────┼────────────────────────┼───────────┤</w:t>
      </w:r>
    </w:p>
    <w:p w:rsidR="00B86404" w:rsidRDefault="00B86404">
      <w:pPr>
        <w:pStyle w:val="ConsPlusCell"/>
        <w:jc w:val="both"/>
      </w:pPr>
      <w:r>
        <w:t>│ 1954│Ru14.001│изохинолин  │Изохинолин              │Идент. нат.│</w:t>
      </w:r>
    </w:p>
    <w:p w:rsidR="00B86404" w:rsidRDefault="00B86404">
      <w:pPr>
        <w:pStyle w:val="ConsPlusCell"/>
        <w:jc w:val="both"/>
      </w:pPr>
      <w:r>
        <w:t>├─────┼────────┼────────────┼────────────────────────┼───────────┤</w:t>
      </w:r>
    </w:p>
    <w:p w:rsidR="00B86404" w:rsidRDefault="00B86404">
      <w:pPr>
        <w:pStyle w:val="ConsPlusCell"/>
        <w:jc w:val="both"/>
      </w:pPr>
      <w:r>
        <w:t>│ 1955│Ru14.002│метилхинолин│метилхинолин            │Идент. нат.│</w:t>
      </w:r>
    </w:p>
    <w:p w:rsidR="00B86404" w:rsidRDefault="00B86404">
      <w:pPr>
        <w:pStyle w:val="ConsPlusCell"/>
        <w:jc w:val="both"/>
      </w:pPr>
      <w:r>
        <w:t>├─────┼────────┼────────────┼────────────────────────┼───────────┤</w:t>
      </w:r>
    </w:p>
    <w:p w:rsidR="00B86404" w:rsidRDefault="00B86404">
      <w:pPr>
        <w:pStyle w:val="ConsPlusCell"/>
        <w:jc w:val="both"/>
      </w:pPr>
      <w:r>
        <w:t>│ 1956│Ru14.003│Пиперин     │1-(5-(3,4-метиленДиок-  │Нат.       │</w:t>
      </w:r>
    </w:p>
    <w:p w:rsidR="00B86404" w:rsidRDefault="00B86404">
      <w:pPr>
        <w:pStyle w:val="ConsPlusCell"/>
        <w:jc w:val="both"/>
      </w:pPr>
      <w:r>
        <w:t>│     │        │            │сифенил)-1-оксо-2,4-    │           │</w:t>
      </w:r>
    </w:p>
    <w:p w:rsidR="00B86404" w:rsidRDefault="00B86404">
      <w:pPr>
        <w:pStyle w:val="ConsPlusCell"/>
        <w:jc w:val="both"/>
      </w:pPr>
      <w:r>
        <w:t>│     │        │            │пентаДненил)пиперидин   │           │</w:t>
      </w:r>
    </w:p>
    <w:p w:rsidR="00B86404" w:rsidRDefault="00B86404">
      <w:pPr>
        <w:pStyle w:val="ConsPlusCell"/>
        <w:jc w:val="both"/>
      </w:pPr>
      <w:r>
        <w:t>├─────┼────────┼────────────┼────────────────────────┼───────────┤</w:t>
      </w:r>
    </w:p>
    <w:p w:rsidR="00B86404" w:rsidRDefault="00B86404">
      <w:pPr>
        <w:pStyle w:val="ConsPlusCell"/>
        <w:jc w:val="both"/>
      </w:pPr>
      <w:r>
        <w:t>│ 1957│Ru14.004│метилиндол  │Индол, 3-метил-         │Идент. нат.│</w:t>
      </w:r>
    </w:p>
    <w:p w:rsidR="00B86404" w:rsidRDefault="00B86404">
      <w:pPr>
        <w:pStyle w:val="ConsPlusCell"/>
        <w:jc w:val="both"/>
      </w:pPr>
      <w:r>
        <w:t>├─────┼────────┼────────────┼────────────────────────┼───────────┤</w:t>
      </w:r>
    </w:p>
    <w:p w:rsidR="00B86404" w:rsidRDefault="00B86404">
      <w:pPr>
        <w:pStyle w:val="ConsPlusCell"/>
        <w:jc w:val="both"/>
      </w:pPr>
      <w:r>
        <w:t>│ 1958│Ru14.005│диэтилпира- │Пиразин, 2,3-Диэтил     │Нат.,      │</w:t>
      </w:r>
    </w:p>
    <w:p w:rsidR="00B86404" w:rsidRDefault="00B86404">
      <w:pPr>
        <w:pStyle w:val="ConsPlusCell"/>
        <w:jc w:val="both"/>
      </w:pPr>
      <w:r>
        <w:t>│     │        │зин         │                        │Идент. нат.│</w:t>
      </w:r>
    </w:p>
    <w:p w:rsidR="00B86404" w:rsidRDefault="00B86404">
      <w:pPr>
        <w:pStyle w:val="ConsPlusCell"/>
        <w:jc w:val="both"/>
      </w:pPr>
      <w:r>
        <w:t>├─────┼────────┼────────────┼────────────────────────┼───────────┤</w:t>
      </w:r>
    </w:p>
    <w:p w:rsidR="00B86404" w:rsidRDefault="00B86404">
      <w:pPr>
        <w:pStyle w:val="ConsPlusCell"/>
        <w:jc w:val="both"/>
      </w:pPr>
      <w:r>
        <w:t>│ 1959│Ru14.006│этил-3-ме-  │Пиразин, 2-этил-3-метил-│Нат.,      │</w:t>
      </w:r>
    </w:p>
    <w:p w:rsidR="00B86404" w:rsidRDefault="00B86404">
      <w:pPr>
        <w:pStyle w:val="ConsPlusCell"/>
        <w:jc w:val="both"/>
      </w:pPr>
      <w:r>
        <w:t>│     │        │тилпиразин  │                        │Идент. нат.│</w:t>
      </w:r>
    </w:p>
    <w:p w:rsidR="00B86404" w:rsidRDefault="00B86404">
      <w:pPr>
        <w:pStyle w:val="ConsPlusCell"/>
        <w:jc w:val="both"/>
      </w:pPr>
      <w:r>
        <w:t>├─────┼────────┼────────────┼────────────────────────┼───────────┤</w:t>
      </w:r>
    </w:p>
    <w:p w:rsidR="00B86404" w:rsidRDefault="00B86404">
      <w:pPr>
        <w:pStyle w:val="ConsPlusCell"/>
        <w:jc w:val="both"/>
      </w:pPr>
      <w:r>
        <w:t>│ 1960│Ru14.007│Индол       │Индол                   │Идент. нат.│</w:t>
      </w:r>
    </w:p>
    <w:p w:rsidR="00B86404" w:rsidRDefault="00B86404">
      <w:pPr>
        <w:pStyle w:val="ConsPlusCell"/>
        <w:jc w:val="both"/>
      </w:pPr>
      <w:r>
        <w:t>├─────┼────────┼────────────┼────────────────────────┼───────────┤</w:t>
      </w:r>
    </w:p>
    <w:p w:rsidR="00B86404" w:rsidRDefault="00B86404">
      <w:pPr>
        <w:pStyle w:val="ConsPlusCell"/>
        <w:jc w:val="both"/>
      </w:pPr>
      <w:r>
        <w:t>│ 1961│Ru14.008│Пиридин     │Пиридин                 │Нат.,      │</w:t>
      </w:r>
    </w:p>
    <w:p w:rsidR="00B86404" w:rsidRDefault="00B86404">
      <w:pPr>
        <w:pStyle w:val="ConsPlusCell"/>
        <w:jc w:val="both"/>
      </w:pPr>
      <w:r>
        <w:t>│     │        │            │                        │Идент. нат.│</w:t>
      </w:r>
    </w:p>
    <w:p w:rsidR="00B86404" w:rsidRDefault="00B86404">
      <w:pPr>
        <w:pStyle w:val="ConsPlusCell"/>
        <w:jc w:val="both"/>
      </w:pPr>
      <w:r>
        <w:t>├─────┼────────┼────────────┼────────────────────────┼───────────┤</w:t>
      </w:r>
    </w:p>
    <w:p w:rsidR="00B86404" w:rsidRDefault="00B86404">
      <w:pPr>
        <w:pStyle w:val="ConsPlusCell"/>
        <w:jc w:val="both"/>
      </w:pPr>
      <w:r>
        <w:t>│ 1962│Ru14.010│Пиперидин   │Пиперидин               │Идент. нат.│</w:t>
      </w:r>
    </w:p>
    <w:p w:rsidR="00B86404" w:rsidRDefault="00B86404">
      <w:pPr>
        <w:pStyle w:val="ConsPlusCell"/>
        <w:jc w:val="both"/>
      </w:pPr>
      <w:r>
        <w:t>├─────┼────────┼────────────┼────────────────────────┼───────────┤</w:t>
      </w:r>
    </w:p>
    <w:p w:rsidR="00B86404" w:rsidRDefault="00B86404">
      <w:pPr>
        <w:pStyle w:val="ConsPlusCell"/>
        <w:jc w:val="both"/>
      </w:pPr>
      <w:r>
        <w:t>│ 1963│Ru14.011│Хинин гид-  │Цинхонан-9-ол, 6-меток- │Нат.       │</w:t>
      </w:r>
    </w:p>
    <w:p w:rsidR="00B86404" w:rsidRDefault="00B86404">
      <w:pPr>
        <w:pStyle w:val="ConsPlusCell"/>
        <w:jc w:val="both"/>
      </w:pPr>
      <w:r>
        <w:t>│     │        │рохлорид    │си-, моногидрохлорид,   │           │</w:t>
      </w:r>
    </w:p>
    <w:p w:rsidR="00B86404" w:rsidRDefault="00B86404">
      <w:pPr>
        <w:pStyle w:val="ConsPlusCell"/>
        <w:jc w:val="both"/>
      </w:pPr>
      <w:r>
        <w:t>│     │        │            │(8альфа,9R)-;           │           │</w:t>
      </w:r>
    </w:p>
    <w:p w:rsidR="00B86404" w:rsidRDefault="00B86404">
      <w:pPr>
        <w:pStyle w:val="ConsPlusCell"/>
        <w:jc w:val="both"/>
      </w:pPr>
      <w:r>
        <w:lastRenderedPageBreak/>
        <w:t>├─────┼────────┼────────────┼────────────────────────┼───────────┤</w:t>
      </w:r>
    </w:p>
    <w:p w:rsidR="00B86404" w:rsidRDefault="00B86404">
      <w:pPr>
        <w:pStyle w:val="ConsPlusCell"/>
        <w:jc w:val="both"/>
      </w:pPr>
      <w:r>
        <w:t>│ 1964│Ru14.012│Хинин би-   │Цинхонан-9-ол, 6-меток- │Нат.       │</w:t>
      </w:r>
    </w:p>
    <w:p w:rsidR="00B86404" w:rsidRDefault="00B86404">
      <w:pPr>
        <w:pStyle w:val="ConsPlusCell"/>
        <w:jc w:val="both"/>
      </w:pPr>
      <w:r>
        <w:t>│     │        │сульфат     │си-, (8альфа,9R)-,      │           │</w:t>
      </w:r>
    </w:p>
    <w:p w:rsidR="00B86404" w:rsidRDefault="00B86404">
      <w:pPr>
        <w:pStyle w:val="ConsPlusCell"/>
        <w:jc w:val="both"/>
      </w:pPr>
      <w:r>
        <w:t>│     │        │            │сульфат(1:1)(соль)      │           │</w:t>
      </w:r>
    </w:p>
    <w:p w:rsidR="00B86404" w:rsidRDefault="00B86404">
      <w:pPr>
        <w:pStyle w:val="ConsPlusCell"/>
        <w:jc w:val="both"/>
      </w:pPr>
      <w:r>
        <w:t>├─────┼────────┼────────────┼────────────────────────┼───────────┤</w:t>
      </w:r>
    </w:p>
    <w:p w:rsidR="00B86404" w:rsidRDefault="00B86404">
      <w:pPr>
        <w:pStyle w:val="ConsPlusCell"/>
        <w:jc w:val="both"/>
      </w:pPr>
      <w:r>
        <w:t>│ 1965│Ru14.014│Дигидро-2-  │Тиено[3,4-d]пиримидин,  │Искусств.  │</w:t>
      </w:r>
    </w:p>
    <w:p w:rsidR="00B86404" w:rsidRDefault="00B86404">
      <w:pPr>
        <w:pStyle w:val="ConsPlusCell"/>
        <w:jc w:val="both"/>
      </w:pPr>
      <w:r>
        <w:t>│     │        │метилтиено  │5,7-Дигидро-2-метил-;   │           │</w:t>
      </w:r>
    </w:p>
    <w:p w:rsidR="00B86404" w:rsidRDefault="00B86404">
      <w:pPr>
        <w:pStyle w:val="ConsPlusCell"/>
        <w:jc w:val="both"/>
      </w:pPr>
      <w:r>
        <w:t>│     │        │(3,4-d)пи-  │                        │           │</w:t>
      </w:r>
    </w:p>
    <w:p w:rsidR="00B86404" w:rsidRDefault="00B86404">
      <w:pPr>
        <w:pStyle w:val="ConsPlusCell"/>
        <w:jc w:val="both"/>
      </w:pPr>
      <w:r>
        <w:t>│     │        │римидин     │                        │           │</w:t>
      </w:r>
    </w:p>
    <w:p w:rsidR="00B86404" w:rsidRDefault="00B86404">
      <w:pPr>
        <w:pStyle w:val="ConsPlusCell"/>
        <w:jc w:val="both"/>
      </w:pPr>
      <w:r>
        <w:t>├─────┼────────┼────────────┼────────────────────────┼───────────┤</w:t>
      </w:r>
    </w:p>
    <w:p w:rsidR="00B86404" w:rsidRDefault="00B86404">
      <w:pPr>
        <w:pStyle w:val="ConsPlusCell"/>
        <w:jc w:val="both"/>
      </w:pPr>
      <w:r>
        <w:t>│ 1966│Ru14.015│тетрагид-   │Хиноксалин, 5,6,7,8-    │Идент. нат.│</w:t>
      </w:r>
    </w:p>
    <w:p w:rsidR="00B86404" w:rsidRDefault="00B86404">
      <w:pPr>
        <w:pStyle w:val="ConsPlusCell"/>
        <w:jc w:val="both"/>
      </w:pPr>
      <w:r>
        <w:t>│     │        │рохиноксалин│тетрагидро-;            │           │</w:t>
      </w:r>
    </w:p>
    <w:p w:rsidR="00B86404" w:rsidRDefault="00B86404">
      <w:pPr>
        <w:pStyle w:val="ConsPlusCell"/>
        <w:jc w:val="both"/>
      </w:pPr>
      <w:r>
        <w:t>├─────┼────────┼────────────┼────────────────────────┼───────────┤</w:t>
      </w:r>
    </w:p>
    <w:p w:rsidR="00B86404" w:rsidRDefault="00B86404">
      <w:pPr>
        <w:pStyle w:val="ConsPlusCell"/>
        <w:jc w:val="both"/>
      </w:pPr>
      <w:r>
        <w:t>│ 1967│Ru14.016│Диметил-3-  │Пиразин, 3-этил-2,5-    │Нат.       │</w:t>
      </w:r>
    </w:p>
    <w:p w:rsidR="00B86404" w:rsidRDefault="00B86404">
      <w:pPr>
        <w:pStyle w:val="ConsPlusCell"/>
        <w:jc w:val="both"/>
      </w:pPr>
      <w:r>
        <w:t>│     │        │этилпиразин │Диметил-                │           │</w:t>
      </w:r>
    </w:p>
    <w:p w:rsidR="00B86404" w:rsidRDefault="00B86404">
      <w:pPr>
        <w:pStyle w:val="ConsPlusCell"/>
        <w:jc w:val="both"/>
      </w:pPr>
      <w:r>
        <w:t>├─────┼────────┼────────────┼────────────────────────┼───────────┤</w:t>
      </w:r>
    </w:p>
    <w:p w:rsidR="00B86404" w:rsidRDefault="00B86404">
      <w:pPr>
        <w:pStyle w:val="ConsPlusCell"/>
        <w:jc w:val="both"/>
      </w:pPr>
      <w:r>
        <w:t>│ 1968│Ru14.017│Этил-5-ме-  │Пиразин, 2-этил-5-метил-│Нат.,      │</w:t>
      </w:r>
    </w:p>
    <w:p w:rsidR="00B86404" w:rsidRDefault="00B86404">
      <w:pPr>
        <w:pStyle w:val="ConsPlusCell"/>
        <w:jc w:val="both"/>
      </w:pPr>
      <w:r>
        <w:t>│     │        │тилпиразин  │                        │Идент. нат.│</w:t>
      </w:r>
    </w:p>
    <w:p w:rsidR="00B86404" w:rsidRDefault="00B86404">
      <w:pPr>
        <w:pStyle w:val="ConsPlusCell"/>
        <w:jc w:val="both"/>
      </w:pPr>
      <w:r>
        <w:t>├─────┼────────┼────────────┼────────────────────────┼───────────┤</w:t>
      </w:r>
    </w:p>
    <w:p w:rsidR="00B86404" w:rsidRDefault="00B86404">
      <w:pPr>
        <w:pStyle w:val="ConsPlusCell"/>
        <w:jc w:val="both"/>
      </w:pPr>
      <w:r>
        <w:t>│ 1969│Ru14.018│тетраметил- │пиразин, тетраметил-    │Нат.,      │</w:t>
      </w:r>
    </w:p>
    <w:p w:rsidR="00B86404" w:rsidRDefault="00B86404">
      <w:pPr>
        <w:pStyle w:val="ConsPlusCell"/>
        <w:jc w:val="both"/>
      </w:pPr>
      <w:r>
        <w:t>│     │        │пиразин     │                        │Идент. нат.│</w:t>
      </w:r>
    </w:p>
    <w:p w:rsidR="00B86404" w:rsidRDefault="00B86404">
      <w:pPr>
        <w:pStyle w:val="ConsPlusCell"/>
        <w:jc w:val="both"/>
      </w:pPr>
      <w:r>
        <w:t>├─────┼────────┼────────────┼────────────────────────┼───────────┤</w:t>
      </w:r>
    </w:p>
    <w:p w:rsidR="00B86404" w:rsidRDefault="00B86404">
      <w:pPr>
        <w:pStyle w:val="ConsPlusCell"/>
        <w:jc w:val="both"/>
      </w:pPr>
      <w:r>
        <w:t>│ 1970│Ru14.019│триметилпи- │пиразин, триметил-      │Нат.,      │</w:t>
      </w:r>
    </w:p>
    <w:p w:rsidR="00B86404" w:rsidRDefault="00B86404">
      <w:pPr>
        <w:pStyle w:val="ConsPlusCell"/>
        <w:jc w:val="both"/>
      </w:pPr>
      <w:r>
        <w:t>│     │        │разин       │                        │Идент. нат.│</w:t>
      </w:r>
    </w:p>
    <w:p w:rsidR="00B86404" w:rsidRDefault="00B86404">
      <w:pPr>
        <w:pStyle w:val="ConsPlusCell"/>
        <w:jc w:val="both"/>
      </w:pPr>
      <w:r>
        <w:t>├─────┼────────┼────────────┼────────────────────────┼───────────┤</w:t>
      </w:r>
    </w:p>
    <w:p w:rsidR="00B86404" w:rsidRDefault="00B86404">
      <w:pPr>
        <w:pStyle w:val="ConsPlusCell"/>
        <w:jc w:val="both"/>
      </w:pPr>
      <w:r>
        <w:t>│ 1971│Ru14.020│диметилпи-  │пиразин, 2,5-Диметил-   │Нат.,      │</w:t>
      </w:r>
    </w:p>
    <w:p w:rsidR="00B86404" w:rsidRDefault="00B86404">
      <w:pPr>
        <w:pStyle w:val="ConsPlusCell"/>
        <w:jc w:val="both"/>
      </w:pPr>
      <w:r>
        <w:t>│     │        │разин       │                        │Идент. нат.│</w:t>
      </w:r>
    </w:p>
    <w:p w:rsidR="00B86404" w:rsidRDefault="00B86404">
      <w:pPr>
        <w:pStyle w:val="ConsPlusCell"/>
        <w:jc w:val="both"/>
      </w:pPr>
      <w:r>
        <w:t>├─────┼────────┼────────────┼────────────────────────┼───────────┤</w:t>
      </w:r>
    </w:p>
    <w:p w:rsidR="00B86404" w:rsidRDefault="00B86404">
      <w:pPr>
        <w:pStyle w:val="ConsPlusCell"/>
        <w:jc w:val="both"/>
      </w:pPr>
      <w:r>
        <w:t>│ 1972│Ru14.021│диметилпи-  │пиразин, 2,6-Диметил    │Нат.,      │</w:t>
      </w:r>
    </w:p>
    <w:p w:rsidR="00B86404" w:rsidRDefault="00B86404">
      <w:pPr>
        <w:pStyle w:val="ConsPlusCell"/>
        <w:jc w:val="both"/>
      </w:pPr>
      <w:r>
        <w:t>│     │        │разин       │                        │Идент. нат.│</w:t>
      </w:r>
    </w:p>
    <w:p w:rsidR="00B86404" w:rsidRDefault="00B86404">
      <w:pPr>
        <w:pStyle w:val="ConsPlusCell"/>
        <w:jc w:val="both"/>
      </w:pPr>
      <w:r>
        <w:t>├─────┼────────┼────────────┼────────────────────────┼───────────┤</w:t>
      </w:r>
    </w:p>
    <w:p w:rsidR="00B86404" w:rsidRDefault="00B86404">
      <w:pPr>
        <w:pStyle w:val="ConsPlusCell"/>
        <w:jc w:val="both"/>
      </w:pPr>
      <w:r>
        <w:t>│ 1973│Ru14.022│этилпиразин │пиразин, этил-          │Нат.,      │</w:t>
      </w:r>
    </w:p>
    <w:p w:rsidR="00B86404" w:rsidRDefault="00B86404">
      <w:pPr>
        <w:pStyle w:val="ConsPlusCell"/>
        <w:jc w:val="both"/>
      </w:pPr>
      <w:r>
        <w:t>│     │        │            │                        │Идент. нат.│</w:t>
      </w:r>
    </w:p>
    <w:p w:rsidR="00B86404" w:rsidRDefault="00B86404">
      <w:pPr>
        <w:pStyle w:val="ConsPlusCell"/>
        <w:jc w:val="both"/>
      </w:pPr>
      <w:r>
        <w:t>├─────┼────────┼────────────┼────────────────────────┼───────────┤</w:t>
      </w:r>
    </w:p>
    <w:p w:rsidR="00B86404" w:rsidRDefault="00B86404">
      <w:pPr>
        <w:pStyle w:val="ConsPlusCell"/>
        <w:jc w:val="both"/>
      </w:pPr>
      <w:r>
        <w:t>│ 1974│Ru14.023│метилпиррол │Пиррол, 1-метил-        │Идент. нат.│</w:t>
      </w:r>
    </w:p>
    <w:p w:rsidR="00B86404" w:rsidRDefault="00B86404">
      <w:pPr>
        <w:pStyle w:val="ConsPlusCell"/>
        <w:jc w:val="both"/>
      </w:pPr>
      <w:r>
        <w:t>├─────┼────────┼────────────┼────────────────────────┼───────────┤</w:t>
      </w:r>
    </w:p>
    <w:p w:rsidR="00B86404" w:rsidRDefault="00B86404">
      <w:pPr>
        <w:pStyle w:val="ConsPlusCell"/>
        <w:jc w:val="both"/>
      </w:pPr>
      <w:r>
        <w:t>│ 1975│Ru14.024│этил-3,5-ди-│пиразин, 2-этил-3,5-Ди- │Нат.,      │</w:t>
      </w:r>
    </w:p>
    <w:p w:rsidR="00B86404" w:rsidRDefault="00B86404">
      <w:pPr>
        <w:pStyle w:val="ConsPlusCell"/>
        <w:jc w:val="both"/>
      </w:pPr>
      <w:r>
        <w:t>│     │        │метилпиразин│метил-                  │Идент. нат.│</w:t>
      </w:r>
    </w:p>
    <w:p w:rsidR="00B86404" w:rsidRDefault="00B86404">
      <w:pPr>
        <w:pStyle w:val="ConsPlusCell"/>
        <w:jc w:val="both"/>
      </w:pPr>
      <w:r>
        <w:t>├─────┼────────┼────────────┼────────────────────────┼───────────┤</w:t>
      </w:r>
    </w:p>
    <w:p w:rsidR="00B86404" w:rsidRDefault="00B86404">
      <w:pPr>
        <w:pStyle w:val="ConsPlusCell"/>
        <w:jc w:val="both"/>
      </w:pPr>
      <w:r>
        <w:t>│ 1976│Ru14.025│Метокси-3-  │Метокси-3-метилпиразин  │Искусств.  │</w:t>
      </w:r>
    </w:p>
    <w:p w:rsidR="00B86404" w:rsidRDefault="00B86404">
      <w:pPr>
        <w:pStyle w:val="ConsPlusCell"/>
        <w:jc w:val="both"/>
      </w:pPr>
      <w:r>
        <w:t>│     │        │метилпиразин│                        │           │</w:t>
      </w:r>
    </w:p>
    <w:p w:rsidR="00B86404" w:rsidRDefault="00B86404">
      <w:pPr>
        <w:pStyle w:val="ConsPlusCell"/>
        <w:jc w:val="both"/>
      </w:pPr>
      <w:r>
        <w:t>├─────┼────────┼────────────┼────────────────────────┼───────────┤</w:t>
      </w:r>
    </w:p>
    <w:p w:rsidR="00B86404" w:rsidRDefault="00B86404">
      <w:pPr>
        <w:pStyle w:val="ConsPlusCell"/>
        <w:jc w:val="both"/>
      </w:pPr>
      <w:r>
        <w:t>│ 1977│Ru14.026│изопропил-5-│пиразин, 2-(1'-метил-   │Идент. нат.│</w:t>
      </w:r>
    </w:p>
    <w:p w:rsidR="00B86404" w:rsidRDefault="00B86404">
      <w:pPr>
        <w:pStyle w:val="ConsPlusCell"/>
        <w:jc w:val="both"/>
      </w:pPr>
      <w:r>
        <w:t>│     │        │метилпиразин│этил)-5-метил-          │           │</w:t>
      </w:r>
    </w:p>
    <w:p w:rsidR="00B86404" w:rsidRDefault="00B86404">
      <w:pPr>
        <w:pStyle w:val="ConsPlusCell"/>
        <w:jc w:val="both"/>
      </w:pPr>
      <w:r>
        <w:t>├─────┼────────┼────────────┼────────────────────────┼───────────┤</w:t>
      </w:r>
    </w:p>
    <w:p w:rsidR="00B86404" w:rsidRDefault="00B86404">
      <w:pPr>
        <w:pStyle w:val="ConsPlusCell"/>
        <w:jc w:val="both"/>
      </w:pPr>
      <w:r>
        <w:t>│ 1978│Ru14.027│метилпиразин│пиразин, метил-         │Нат.,      │</w:t>
      </w:r>
    </w:p>
    <w:p w:rsidR="00B86404" w:rsidRDefault="00B86404">
      <w:pPr>
        <w:pStyle w:val="ConsPlusCell"/>
        <w:jc w:val="both"/>
      </w:pPr>
      <w:r>
        <w:t>│     │        │            │                        │Идент. нат.│</w:t>
      </w:r>
    </w:p>
    <w:p w:rsidR="00B86404" w:rsidRDefault="00B86404">
      <w:pPr>
        <w:pStyle w:val="ConsPlusCell"/>
        <w:jc w:val="both"/>
      </w:pPr>
      <w:r>
        <w:t>├─────┼────────┼────────────┼────────────────────────┼───────────┤</w:t>
      </w:r>
    </w:p>
    <w:p w:rsidR="00B86404" w:rsidRDefault="00B86404">
      <w:pPr>
        <w:pStyle w:val="ConsPlusCell"/>
        <w:jc w:val="both"/>
      </w:pPr>
      <w:r>
        <w:t>│ 1979│Ru14.028│метилхинок- │хиноксалин, 5-метил-    │Идент. нат.│</w:t>
      </w:r>
    </w:p>
    <w:p w:rsidR="00B86404" w:rsidRDefault="00B86404">
      <w:pPr>
        <w:pStyle w:val="ConsPlusCell"/>
        <w:jc w:val="both"/>
      </w:pPr>
      <w:r>
        <w:t>│     │        │салин       │                        │           │</w:t>
      </w:r>
    </w:p>
    <w:p w:rsidR="00B86404" w:rsidRDefault="00B86404">
      <w:pPr>
        <w:pStyle w:val="ConsPlusCell"/>
        <w:jc w:val="both"/>
      </w:pPr>
      <w:r>
        <w:t>├─────┼────────┼────────────┼────────────────────────┼───────────┤</w:t>
      </w:r>
    </w:p>
    <w:p w:rsidR="00B86404" w:rsidRDefault="00B86404">
      <w:pPr>
        <w:pStyle w:val="ConsPlusCell"/>
        <w:jc w:val="both"/>
      </w:pPr>
      <w:r>
        <w:t>│ 1980│Ru14.029│фенил-(3 or │1Н-Пиразол, 1-фенил-    │Искусств.  │</w:t>
      </w:r>
    </w:p>
    <w:p w:rsidR="00B86404" w:rsidRDefault="00B86404">
      <w:pPr>
        <w:pStyle w:val="ConsPlusCell"/>
        <w:jc w:val="both"/>
      </w:pPr>
      <w:r>
        <w:t>│     │        │5)-пропилпи-│3(or5)-пропил-;         │           │</w:t>
      </w:r>
    </w:p>
    <w:p w:rsidR="00B86404" w:rsidRDefault="00B86404">
      <w:pPr>
        <w:pStyle w:val="ConsPlusCell"/>
        <w:jc w:val="both"/>
      </w:pPr>
      <w:r>
        <w:t>│     │        │разол       │                        │           │</w:t>
      </w:r>
    </w:p>
    <w:p w:rsidR="00B86404" w:rsidRDefault="00B86404">
      <w:pPr>
        <w:pStyle w:val="ConsPlusCell"/>
        <w:jc w:val="both"/>
      </w:pPr>
      <w:r>
        <w:t>├─────┼────────┼────────────┼────────────────────────┼───────────┤</w:t>
      </w:r>
    </w:p>
    <w:p w:rsidR="00B86404" w:rsidRDefault="00B86404">
      <w:pPr>
        <w:pStyle w:val="ConsPlusCell"/>
        <w:jc w:val="both"/>
      </w:pPr>
      <w:r>
        <w:t>│ 1981│Ru14.030│Пиридин ме- │2-Пиридин метантиол     │Искусств.  │</w:t>
      </w:r>
    </w:p>
    <w:p w:rsidR="00B86404" w:rsidRDefault="00B86404">
      <w:pPr>
        <w:pStyle w:val="ConsPlusCell"/>
        <w:jc w:val="both"/>
      </w:pPr>
      <w:r>
        <w:t>│     │        │тантиол     │                        │           │</w:t>
      </w:r>
    </w:p>
    <w:p w:rsidR="00B86404" w:rsidRDefault="00B86404">
      <w:pPr>
        <w:pStyle w:val="ConsPlusCell"/>
        <w:jc w:val="both"/>
      </w:pPr>
      <w:r>
        <w:t>├─────┼────────┼────────────┼────────────────────────┼───────────┤</w:t>
      </w:r>
    </w:p>
    <w:p w:rsidR="00B86404" w:rsidRDefault="00B86404">
      <w:pPr>
        <w:pStyle w:val="ConsPlusCell"/>
        <w:jc w:val="both"/>
      </w:pPr>
      <w:r>
        <w:t>│ 1982│Ru14.031│пиразинэтан-│пиразинэтантиол         │Искусств.  │</w:t>
      </w:r>
    </w:p>
    <w:p w:rsidR="00B86404" w:rsidRDefault="00B86404">
      <w:pPr>
        <w:pStyle w:val="ConsPlusCell"/>
        <w:jc w:val="both"/>
      </w:pPr>
      <w:r>
        <w:t>│     │        │тиол        │                        │           │</w:t>
      </w:r>
    </w:p>
    <w:p w:rsidR="00B86404" w:rsidRDefault="00B86404">
      <w:pPr>
        <w:pStyle w:val="ConsPlusCell"/>
        <w:jc w:val="both"/>
      </w:pPr>
      <w:r>
        <w:t>├─────┼────────┼────────────┼────────────────────────┼───────────┤</w:t>
      </w:r>
    </w:p>
    <w:p w:rsidR="00B86404" w:rsidRDefault="00B86404">
      <w:pPr>
        <w:pStyle w:val="ConsPlusCell"/>
        <w:jc w:val="both"/>
      </w:pPr>
      <w:r>
        <w:t>│ 1983│Ru14.032│ацетилпира- │пиразин, асетил-        │Нат.,      │</w:t>
      </w:r>
    </w:p>
    <w:p w:rsidR="00B86404" w:rsidRDefault="00B86404">
      <w:pPr>
        <w:pStyle w:val="ConsPlusCell"/>
        <w:jc w:val="both"/>
      </w:pPr>
      <w:r>
        <w:t>│     │        │зин         │                        │Идент. нат.│</w:t>
      </w:r>
    </w:p>
    <w:p w:rsidR="00B86404" w:rsidRDefault="00B86404">
      <w:pPr>
        <w:pStyle w:val="ConsPlusCell"/>
        <w:jc w:val="both"/>
      </w:pPr>
      <w:r>
        <w:t>├─────┼────────┼────────────┼────────────────────────┼───────────┤</w:t>
      </w:r>
    </w:p>
    <w:p w:rsidR="00B86404" w:rsidRDefault="00B86404">
      <w:pPr>
        <w:pStyle w:val="ConsPlusCell"/>
        <w:jc w:val="both"/>
      </w:pPr>
      <w:r>
        <w:lastRenderedPageBreak/>
        <w:t>│ 1984│Ru14.034│Пиразинил   │(метилтио)пиразин       │Искусств.  │</w:t>
      </w:r>
    </w:p>
    <w:p w:rsidR="00B86404" w:rsidRDefault="00B86404">
      <w:pPr>
        <w:pStyle w:val="ConsPlusCell"/>
        <w:jc w:val="both"/>
      </w:pPr>
      <w:r>
        <w:t>│     │        │метил суль- │                        │           │</w:t>
      </w:r>
    </w:p>
    <w:p w:rsidR="00B86404" w:rsidRDefault="00B86404">
      <w:pPr>
        <w:pStyle w:val="ConsPlusCell"/>
        <w:jc w:val="both"/>
      </w:pPr>
      <w:r>
        <w:t>│     │        │фид         │                        │           │</w:t>
      </w:r>
    </w:p>
    <w:p w:rsidR="00B86404" w:rsidRDefault="00B86404">
      <w:pPr>
        <w:pStyle w:val="ConsPlusCell"/>
        <w:jc w:val="both"/>
      </w:pPr>
      <w:r>
        <w:t>├─────┼────────┼────────────┼────────────────────────┼───────────┤</w:t>
      </w:r>
    </w:p>
    <w:p w:rsidR="00B86404" w:rsidRDefault="00B86404">
      <w:pPr>
        <w:pStyle w:val="ConsPlusCell"/>
        <w:jc w:val="both"/>
      </w:pPr>
      <w:r>
        <w:t>│ 1985│Ru14.035│метил-3,5   │пиразин, 2-метил-3-(ме- │Искусств.  │</w:t>
      </w:r>
    </w:p>
    <w:p w:rsidR="00B86404" w:rsidRDefault="00B86404">
      <w:pPr>
        <w:pStyle w:val="ConsPlusCell"/>
        <w:jc w:val="both"/>
      </w:pPr>
      <w:r>
        <w:t>│     │        │или 6-метил-│тилтио)-                │           │</w:t>
      </w:r>
    </w:p>
    <w:p w:rsidR="00B86404" w:rsidRDefault="00B86404">
      <w:pPr>
        <w:pStyle w:val="ConsPlusCell"/>
        <w:jc w:val="both"/>
      </w:pPr>
      <w:r>
        <w:t>│     │        │тиопиразин  │                        │           │</w:t>
      </w:r>
    </w:p>
    <w:p w:rsidR="00B86404" w:rsidRDefault="00B86404">
      <w:pPr>
        <w:pStyle w:val="ConsPlusCell"/>
        <w:jc w:val="both"/>
      </w:pPr>
      <w:r>
        <w:t>├─────┼────────┼────────────┼────────────────────────┼───────────┤</w:t>
      </w:r>
    </w:p>
    <w:p w:rsidR="00B86404" w:rsidRDefault="00B86404">
      <w:pPr>
        <w:pStyle w:val="ConsPlusCell"/>
        <w:jc w:val="both"/>
      </w:pPr>
      <w:r>
        <w:t>│ 1986│Ru14.037│дигидро-5-  │5Н-циклопентапиразин,   │Идент. нат.│</w:t>
      </w:r>
    </w:p>
    <w:p w:rsidR="00B86404" w:rsidRDefault="00B86404">
      <w:pPr>
        <w:pStyle w:val="ConsPlusCell"/>
        <w:jc w:val="both"/>
      </w:pPr>
      <w:r>
        <w:t>│     │        │метил-5Н-   │6,7-Дигидро-5-метил-    │           │</w:t>
      </w:r>
    </w:p>
    <w:p w:rsidR="00B86404" w:rsidRDefault="00B86404">
      <w:pPr>
        <w:pStyle w:val="ConsPlusCell"/>
        <w:jc w:val="both"/>
      </w:pPr>
      <w:r>
        <w:t>│     │        │циклопента- │                        │           │</w:t>
      </w:r>
    </w:p>
    <w:p w:rsidR="00B86404" w:rsidRDefault="00B86404">
      <w:pPr>
        <w:pStyle w:val="ConsPlusCell"/>
        <w:jc w:val="both"/>
      </w:pPr>
      <w:r>
        <w:t>│     │        │пиразин     │                        │           │</w:t>
      </w:r>
    </w:p>
    <w:p w:rsidR="00B86404" w:rsidRDefault="00B86404">
      <w:pPr>
        <w:pStyle w:val="ConsPlusCell"/>
        <w:jc w:val="both"/>
      </w:pPr>
      <w:r>
        <w:t>├─────┼────────┼────────────┼────────────────────────┼───────────┤</w:t>
      </w:r>
    </w:p>
    <w:p w:rsidR="00B86404" w:rsidRDefault="00B86404">
      <w:pPr>
        <w:pStyle w:val="ConsPlusCell"/>
        <w:jc w:val="both"/>
      </w:pPr>
      <w:r>
        <w:t>│ 1987│Ru14.038│ацетилпи-   │Пиридин, 2-асетил-      │Нат.,      │</w:t>
      </w:r>
    </w:p>
    <w:p w:rsidR="00B86404" w:rsidRDefault="00B86404">
      <w:pPr>
        <w:pStyle w:val="ConsPlusCell"/>
        <w:jc w:val="both"/>
      </w:pPr>
      <w:r>
        <w:t>│     │        │ридин       │                        │Идент. нат.│</w:t>
      </w:r>
    </w:p>
    <w:p w:rsidR="00B86404" w:rsidRDefault="00B86404">
      <w:pPr>
        <w:pStyle w:val="ConsPlusCell"/>
        <w:jc w:val="both"/>
      </w:pPr>
      <w:r>
        <w:t>├─────┼────────┼────────────┼────────────────────────┼───────────┤</w:t>
      </w:r>
    </w:p>
    <w:p w:rsidR="00B86404" w:rsidRDefault="00B86404">
      <w:pPr>
        <w:pStyle w:val="ConsPlusCell"/>
        <w:jc w:val="both"/>
      </w:pPr>
      <w:r>
        <w:t>│ 1988│Ru14.039│ацетилпи-   │пиридин, 3-асетил-      │Нат.,      │</w:t>
      </w:r>
    </w:p>
    <w:p w:rsidR="00B86404" w:rsidRDefault="00B86404">
      <w:pPr>
        <w:pStyle w:val="ConsPlusCell"/>
        <w:jc w:val="both"/>
      </w:pPr>
      <w:r>
        <w:t>│     │        │ридин       │                        │Идент. нат.│</w:t>
      </w:r>
    </w:p>
    <w:p w:rsidR="00B86404" w:rsidRDefault="00B86404">
      <w:pPr>
        <w:pStyle w:val="ConsPlusCell"/>
        <w:jc w:val="both"/>
      </w:pPr>
      <w:r>
        <w:t>├─────┼────────┼────────────┼────────────────────────┼───────────┤</w:t>
      </w:r>
    </w:p>
    <w:p w:rsidR="00B86404" w:rsidRDefault="00B86404">
      <w:pPr>
        <w:pStyle w:val="ConsPlusCell"/>
        <w:jc w:val="both"/>
      </w:pPr>
      <w:r>
        <w:t>│ 1989│Ru14.041│пиррол      │Пиррол, 1-метил-        │Нат.,      │</w:t>
      </w:r>
    </w:p>
    <w:p w:rsidR="00B86404" w:rsidRDefault="00B86404">
      <w:pPr>
        <w:pStyle w:val="ConsPlusCell"/>
        <w:jc w:val="both"/>
      </w:pPr>
      <w:r>
        <w:t>│     │        │            │                        │Идент. нат.│</w:t>
      </w:r>
    </w:p>
    <w:p w:rsidR="00B86404" w:rsidRDefault="00B86404">
      <w:pPr>
        <w:pStyle w:val="ConsPlusCell"/>
        <w:jc w:val="both"/>
      </w:pPr>
      <w:r>
        <w:t>├─────┼────────┼────────────┼────────────────────────┼───────────┤</w:t>
      </w:r>
    </w:p>
    <w:p w:rsidR="00B86404" w:rsidRDefault="00B86404">
      <w:pPr>
        <w:pStyle w:val="ConsPlusCell"/>
        <w:jc w:val="both"/>
      </w:pPr>
      <w:r>
        <w:t>│ 1990│Ru14.042│метилхинолин│хинолин, 6-метил-       │Идент. нат.│</w:t>
      </w:r>
    </w:p>
    <w:p w:rsidR="00B86404" w:rsidRDefault="00B86404">
      <w:pPr>
        <w:pStyle w:val="ConsPlusCell"/>
        <w:jc w:val="both"/>
      </w:pPr>
      <w:r>
        <w:t>├─────┼────────┼────────────┼────────────────────────┼───────────┤</w:t>
      </w:r>
    </w:p>
    <w:p w:rsidR="00B86404" w:rsidRDefault="00B86404">
      <w:pPr>
        <w:pStyle w:val="ConsPlusCell"/>
        <w:jc w:val="both"/>
      </w:pPr>
      <w:r>
        <w:t>│ 1991│Ru14.043│изобутил-3- │пиразин, 2-изобутил-3-  │Нат.,      │</w:t>
      </w:r>
    </w:p>
    <w:p w:rsidR="00B86404" w:rsidRDefault="00B86404">
      <w:pPr>
        <w:pStyle w:val="ConsPlusCell"/>
        <w:jc w:val="both"/>
      </w:pPr>
      <w:r>
        <w:t>│     │        │метоксипира-│метокси                 │Идент. нат.│</w:t>
      </w:r>
    </w:p>
    <w:p w:rsidR="00B86404" w:rsidRDefault="00B86404">
      <w:pPr>
        <w:pStyle w:val="ConsPlusCell"/>
        <w:jc w:val="both"/>
      </w:pPr>
      <w:r>
        <w:t>│     │        │зин         │                        │           │</w:t>
      </w:r>
    </w:p>
    <w:p w:rsidR="00B86404" w:rsidRDefault="00B86404">
      <w:pPr>
        <w:pStyle w:val="ConsPlusCell"/>
        <w:jc w:val="both"/>
      </w:pPr>
      <w:r>
        <w:t>├─────┼────────┼────────────┼────────────────────────┼───────────┤</w:t>
      </w:r>
    </w:p>
    <w:p w:rsidR="00B86404" w:rsidRDefault="00B86404">
      <w:pPr>
        <w:pStyle w:val="ConsPlusCell"/>
        <w:jc w:val="both"/>
      </w:pPr>
      <w:r>
        <w:t>│ 1992│Ru14.044│изобутил-3- │2-(2-метилпропил)-3-ме- │Нат.,      │</w:t>
      </w:r>
    </w:p>
    <w:p w:rsidR="00B86404" w:rsidRDefault="00B86404">
      <w:pPr>
        <w:pStyle w:val="ConsPlusCell"/>
        <w:jc w:val="both"/>
      </w:pPr>
      <w:r>
        <w:t>│     │        │метилпиразин│тилпиразин              │Идент. нат.│</w:t>
      </w:r>
    </w:p>
    <w:p w:rsidR="00B86404" w:rsidRDefault="00B86404">
      <w:pPr>
        <w:pStyle w:val="ConsPlusCell"/>
        <w:jc w:val="both"/>
      </w:pPr>
      <w:r>
        <w:t>├─────┼────────┼────────────┼────────────────────────┼───────────┤</w:t>
      </w:r>
    </w:p>
    <w:p w:rsidR="00B86404" w:rsidRDefault="00B86404">
      <w:pPr>
        <w:pStyle w:val="ConsPlusCell"/>
        <w:jc w:val="both"/>
      </w:pPr>
      <w:r>
        <w:t>│ 1993│Ru14.045│ацетил-1-   │Пиррол, 2-асетил-1-этил-│Идент. нат.│</w:t>
      </w:r>
    </w:p>
    <w:p w:rsidR="00B86404" w:rsidRDefault="00B86404">
      <w:pPr>
        <w:pStyle w:val="ConsPlusCell"/>
        <w:jc w:val="both"/>
      </w:pPr>
      <w:r>
        <w:t>│     │        │этилпиррол  │                        │           │</w:t>
      </w:r>
    </w:p>
    <w:p w:rsidR="00B86404" w:rsidRDefault="00B86404">
      <w:pPr>
        <w:pStyle w:val="ConsPlusCell"/>
        <w:jc w:val="both"/>
      </w:pPr>
      <w:r>
        <w:t>├─────┼────────┼────────────┼────────────────────────┼───────────┤</w:t>
      </w:r>
    </w:p>
    <w:p w:rsidR="00B86404" w:rsidRDefault="00B86404">
      <w:pPr>
        <w:pStyle w:val="ConsPlusCell"/>
        <w:jc w:val="both"/>
      </w:pPr>
      <w:r>
        <w:t>│ 1994│Ru14.046│ацетил-1-ме-│Пиррол, 2-асетил-1-ме-  │Идент. нат.│</w:t>
      </w:r>
    </w:p>
    <w:p w:rsidR="00B86404" w:rsidRDefault="00B86404">
      <w:pPr>
        <w:pStyle w:val="ConsPlusCell"/>
        <w:jc w:val="both"/>
      </w:pPr>
      <w:r>
        <w:t>│     │        │тилпиррол   │тил-                    │           │</w:t>
      </w:r>
    </w:p>
    <w:p w:rsidR="00B86404" w:rsidRDefault="00B86404">
      <w:pPr>
        <w:pStyle w:val="ConsPlusCell"/>
        <w:jc w:val="both"/>
      </w:pPr>
      <w:r>
        <w:t>├─────┼────────┼────────────┼────────────────────────┼───────────┤</w:t>
      </w:r>
    </w:p>
    <w:p w:rsidR="00B86404" w:rsidRDefault="00B86404">
      <w:pPr>
        <w:pStyle w:val="ConsPlusCell"/>
        <w:jc w:val="both"/>
      </w:pPr>
      <w:r>
        <w:t>│ 1995│Ru14.047│ацетилпиррол│Пиррол, 2-асетил-       │Идент. нат.│</w:t>
      </w:r>
    </w:p>
    <w:p w:rsidR="00B86404" w:rsidRDefault="00B86404">
      <w:pPr>
        <w:pStyle w:val="ConsPlusCell"/>
        <w:jc w:val="both"/>
      </w:pPr>
      <w:r>
        <w:t>├─────┼────────┼────────────┼────────────────────────┼───────────┤</w:t>
      </w:r>
    </w:p>
    <w:p w:rsidR="00B86404" w:rsidRDefault="00B86404">
      <w:pPr>
        <w:pStyle w:val="ConsPlusCell"/>
        <w:jc w:val="both"/>
      </w:pPr>
      <w:r>
        <w:t>│ 1996│Ru14.049│ацетил-3-   │пиразин, 2-асетил-3-    │Нат.,      │</w:t>
      </w:r>
    </w:p>
    <w:p w:rsidR="00B86404" w:rsidRDefault="00B86404">
      <w:pPr>
        <w:pStyle w:val="ConsPlusCell"/>
        <w:jc w:val="both"/>
      </w:pPr>
      <w:r>
        <w:t>│     │        │этилпиразин │этил-                   │Идент. нат.│</w:t>
      </w:r>
    </w:p>
    <w:p w:rsidR="00B86404" w:rsidRDefault="00B86404">
      <w:pPr>
        <w:pStyle w:val="ConsPlusCell"/>
        <w:jc w:val="both"/>
      </w:pPr>
      <w:r>
        <w:t>├─────┼────────┼────────────┼────────────────────────┼───────────┤</w:t>
      </w:r>
    </w:p>
    <w:p w:rsidR="00B86404" w:rsidRDefault="00B86404">
      <w:pPr>
        <w:pStyle w:val="ConsPlusCell"/>
        <w:jc w:val="both"/>
      </w:pPr>
      <w:r>
        <w:t>│ 1997│Ru14.050│диметилпи-  │пиразин, 2,3-Диметил-   │Нат.,      │</w:t>
      </w:r>
    </w:p>
    <w:p w:rsidR="00B86404" w:rsidRDefault="00B86404">
      <w:pPr>
        <w:pStyle w:val="ConsPlusCell"/>
        <w:jc w:val="both"/>
      </w:pPr>
      <w:r>
        <w:t>│     │        │разин       │                        │Идент. нат.│</w:t>
      </w:r>
    </w:p>
    <w:p w:rsidR="00B86404" w:rsidRDefault="00B86404">
      <w:pPr>
        <w:pStyle w:val="ConsPlusCell"/>
        <w:jc w:val="both"/>
      </w:pPr>
      <w:r>
        <w:t>├─────┼────────┼────────────┼────────────────────────┼───────────┤</w:t>
      </w:r>
    </w:p>
    <w:p w:rsidR="00B86404" w:rsidRDefault="00B86404">
      <w:pPr>
        <w:pStyle w:val="ConsPlusCell"/>
        <w:jc w:val="both"/>
      </w:pPr>
      <w:r>
        <w:t>│ 1998│Ru14.051│Метокси-3-  │Метокси-3-этилпиразин   │Искусств.  │</w:t>
      </w:r>
    </w:p>
    <w:p w:rsidR="00B86404" w:rsidRDefault="00B86404">
      <w:pPr>
        <w:pStyle w:val="ConsPlusCell"/>
        <w:jc w:val="both"/>
      </w:pPr>
      <w:r>
        <w:t>│     │        │этилпиразин │                        │           │</w:t>
      </w:r>
    </w:p>
    <w:p w:rsidR="00B86404" w:rsidRDefault="00B86404">
      <w:pPr>
        <w:pStyle w:val="ConsPlusCell"/>
        <w:jc w:val="both"/>
      </w:pPr>
      <w:r>
        <w:t>├─────┼────────┼────────────┼────────────────────────┼───────────┤</w:t>
      </w:r>
    </w:p>
    <w:p w:rsidR="00B86404" w:rsidRDefault="00B86404">
      <w:pPr>
        <w:pStyle w:val="ConsPlusCell"/>
        <w:jc w:val="both"/>
      </w:pPr>
      <w:r>
        <w:t>│ 1999│Ru14.052│изопропенил-│(1-метилен-этил)пиразин │Идент. нат.│</w:t>
      </w:r>
    </w:p>
    <w:p w:rsidR="00B86404" w:rsidRDefault="00B86404">
      <w:pPr>
        <w:pStyle w:val="ConsPlusCell"/>
        <w:jc w:val="both"/>
      </w:pPr>
      <w:r>
        <w:t>│     │        │пиразин     │                        │           │</w:t>
      </w:r>
    </w:p>
    <w:p w:rsidR="00B86404" w:rsidRDefault="00B86404">
      <w:pPr>
        <w:pStyle w:val="ConsPlusCell"/>
        <w:jc w:val="both"/>
      </w:pPr>
      <w:r>
        <w:t>├─────┼────────┼────────────┼────────────────────────┼───────────┤</w:t>
      </w:r>
    </w:p>
    <w:p w:rsidR="00B86404" w:rsidRDefault="00B86404">
      <w:pPr>
        <w:pStyle w:val="ConsPlusCell"/>
        <w:jc w:val="both"/>
      </w:pPr>
      <w:r>
        <w:t>│ 2000│Ru14.053│меркаптоме- │меркаптометилпиразин    │Искусств.  │</w:t>
      </w:r>
    </w:p>
    <w:p w:rsidR="00B86404" w:rsidRDefault="00B86404">
      <w:pPr>
        <w:pStyle w:val="ConsPlusCell"/>
        <w:jc w:val="both"/>
      </w:pPr>
      <w:r>
        <w:t>│     │        │тилпиразин  │                        │           │</w:t>
      </w:r>
    </w:p>
    <w:p w:rsidR="00B86404" w:rsidRDefault="00B86404">
      <w:pPr>
        <w:pStyle w:val="ConsPlusCell"/>
        <w:jc w:val="both"/>
      </w:pPr>
      <w:r>
        <w:t>├─────┼────────┼────────────┼────────────────────────┼───────────┤</w:t>
      </w:r>
    </w:p>
    <w:p w:rsidR="00B86404" w:rsidRDefault="00B86404">
      <w:pPr>
        <w:pStyle w:val="ConsPlusCell"/>
        <w:jc w:val="both"/>
      </w:pPr>
      <w:r>
        <w:t>│ 2001│Ru14.054│Метоксипи-  │пиразин, метокси-       │Нат.,      │</w:t>
      </w:r>
    </w:p>
    <w:p w:rsidR="00B86404" w:rsidRDefault="00B86404">
      <w:pPr>
        <w:pStyle w:val="ConsPlusCell"/>
        <w:jc w:val="both"/>
      </w:pPr>
      <w:r>
        <w:t>│     │        │разин       │                        │Идент. нат.│</w:t>
      </w:r>
    </w:p>
    <w:p w:rsidR="00B86404" w:rsidRDefault="00B86404">
      <w:pPr>
        <w:pStyle w:val="ConsPlusCell"/>
        <w:jc w:val="both"/>
      </w:pPr>
      <w:r>
        <w:t>├─────┼────────┼────────────┼────────────────────────┼───────────┤</w:t>
      </w:r>
    </w:p>
    <w:p w:rsidR="00B86404" w:rsidRDefault="00B86404">
      <w:pPr>
        <w:pStyle w:val="ConsPlusCell"/>
        <w:jc w:val="both"/>
      </w:pPr>
      <w:r>
        <w:t>│ 2002│Ru14.055│ацетил-3,5- │пиразин, 2-асетил-3,5-  │Нат.,      │</w:t>
      </w:r>
    </w:p>
    <w:p w:rsidR="00B86404" w:rsidRDefault="00B86404">
      <w:pPr>
        <w:pStyle w:val="ConsPlusCell"/>
        <w:jc w:val="both"/>
      </w:pPr>
      <w:r>
        <w:t>│     │        │диметилпира-│Диметил                 │Идент. нат.│</w:t>
      </w:r>
    </w:p>
    <w:p w:rsidR="00B86404" w:rsidRDefault="00B86404">
      <w:pPr>
        <w:pStyle w:val="ConsPlusCell"/>
        <w:jc w:val="both"/>
      </w:pPr>
      <w:r>
        <w:t>│     │        │зин         │                        │           │</w:t>
      </w:r>
    </w:p>
    <w:p w:rsidR="00B86404" w:rsidRDefault="00B86404">
      <w:pPr>
        <w:pStyle w:val="ConsPlusCell"/>
        <w:jc w:val="both"/>
      </w:pPr>
      <w:r>
        <w:t>├─────┼────────┼────────────┼────────────────────────┼───────────┤</w:t>
      </w:r>
    </w:p>
    <w:p w:rsidR="00B86404" w:rsidRDefault="00B86404">
      <w:pPr>
        <w:pStyle w:val="ConsPlusCell"/>
        <w:jc w:val="both"/>
      </w:pPr>
      <w:r>
        <w:t>│ 2003│Ru14.056│диэтил-5-   │пиразин, 2,3-Диэтил-5-  │Идент. нат.│</w:t>
      </w:r>
    </w:p>
    <w:p w:rsidR="00B86404" w:rsidRDefault="00B86404">
      <w:pPr>
        <w:pStyle w:val="ConsPlusCell"/>
        <w:jc w:val="both"/>
      </w:pPr>
      <w:r>
        <w:t>│     │        │метилпиразин│метил                   │           │</w:t>
      </w:r>
    </w:p>
    <w:p w:rsidR="00B86404" w:rsidRDefault="00B86404">
      <w:pPr>
        <w:pStyle w:val="ConsPlusCell"/>
        <w:jc w:val="both"/>
      </w:pPr>
      <w:r>
        <w:t>├─────┼────────┼────────────┼────────────────────────┼───────────┤</w:t>
      </w:r>
    </w:p>
    <w:p w:rsidR="00B86404" w:rsidRDefault="00B86404">
      <w:pPr>
        <w:pStyle w:val="ConsPlusCell"/>
        <w:jc w:val="both"/>
      </w:pPr>
      <w:r>
        <w:lastRenderedPageBreak/>
        <w:t>│ 2004│Ru14.057│изопропил-  │пиразин, 2-(1'-метил-   │Нат.,      │</w:t>
      </w:r>
    </w:p>
    <w:p w:rsidR="00B86404" w:rsidRDefault="00B86404">
      <w:pPr>
        <w:pStyle w:val="ConsPlusCell"/>
        <w:jc w:val="both"/>
      </w:pPr>
      <w:r>
        <w:t>│     │        │3-метоксипи-│этил)-3-метокси-        │Идент. нат.│</w:t>
      </w:r>
    </w:p>
    <w:p w:rsidR="00B86404" w:rsidRDefault="00B86404">
      <w:pPr>
        <w:pStyle w:val="ConsPlusCell"/>
        <w:jc w:val="both"/>
      </w:pPr>
      <w:r>
        <w:t>│     │        │разин       │                        │           │</w:t>
      </w:r>
    </w:p>
    <w:p w:rsidR="00B86404" w:rsidRDefault="00B86404">
      <w:pPr>
        <w:pStyle w:val="ConsPlusCell"/>
        <w:jc w:val="both"/>
      </w:pPr>
      <w:r>
        <w:t>├─────┼────────┼────────────┼────────────────────────┼───────────┤</w:t>
      </w:r>
    </w:p>
    <w:p w:rsidR="00B86404" w:rsidRDefault="00B86404">
      <w:pPr>
        <w:pStyle w:val="ConsPlusCell"/>
        <w:jc w:val="both"/>
      </w:pPr>
      <w:r>
        <w:t>│ 2005│Ru14.058│изобутилпи- │2-(2-метилпропил)пири-  │Идент. нат.│</w:t>
      </w:r>
    </w:p>
    <w:p w:rsidR="00B86404" w:rsidRDefault="00B86404">
      <w:pPr>
        <w:pStyle w:val="ConsPlusCell"/>
        <w:jc w:val="both"/>
      </w:pPr>
      <w:r>
        <w:t>│     │        │ридин       │Дине                    │           │</w:t>
      </w:r>
    </w:p>
    <w:p w:rsidR="00B86404" w:rsidRDefault="00B86404">
      <w:pPr>
        <w:pStyle w:val="ConsPlusCell"/>
        <w:jc w:val="both"/>
      </w:pPr>
      <w:r>
        <w:t>├─────┼────────┼────────────┼────────────────────────┼───────────┤</w:t>
      </w:r>
    </w:p>
    <w:p w:rsidR="00B86404" w:rsidRDefault="00B86404">
      <w:pPr>
        <w:pStyle w:val="ConsPlusCell"/>
        <w:jc w:val="both"/>
      </w:pPr>
      <w:r>
        <w:t>│ 2006│Ru14.059│изобутил-   │3-(2-метилпропил)пири-  │Искусств.  │</w:t>
      </w:r>
    </w:p>
    <w:p w:rsidR="00B86404" w:rsidRDefault="00B86404">
      <w:pPr>
        <w:pStyle w:val="ConsPlusCell"/>
        <w:jc w:val="both"/>
      </w:pPr>
      <w:r>
        <w:t>│     │        │пиридин     │Дине                    │           │</w:t>
      </w:r>
    </w:p>
    <w:p w:rsidR="00B86404" w:rsidRDefault="00B86404">
      <w:pPr>
        <w:pStyle w:val="ConsPlusCell"/>
        <w:jc w:val="both"/>
      </w:pPr>
      <w:r>
        <w:t>├─────┼────────┼────────────┼────────────────────────┼───────────┤</w:t>
      </w:r>
    </w:p>
    <w:p w:rsidR="00B86404" w:rsidRDefault="00B86404">
      <w:pPr>
        <w:pStyle w:val="ConsPlusCell"/>
        <w:jc w:val="both"/>
      </w:pPr>
      <w:r>
        <w:t>│ 2007│Ru14.060│амилпиридин │пиридин, 2-амил-        │Нат.,      │</w:t>
      </w:r>
    </w:p>
    <w:p w:rsidR="00B86404" w:rsidRDefault="00B86404">
      <w:pPr>
        <w:pStyle w:val="ConsPlusCell"/>
        <w:jc w:val="both"/>
      </w:pPr>
      <w:r>
        <w:t>│     │        │            │                        │Идент. нат.│</w:t>
      </w:r>
    </w:p>
    <w:p w:rsidR="00B86404" w:rsidRDefault="00B86404">
      <w:pPr>
        <w:pStyle w:val="ConsPlusCell"/>
        <w:jc w:val="both"/>
      </w:pPr>
      <w:r>
        <w:t>├─────┼────────┼────────────┼────────────────────────┼───────────┤</w:t>
      </w:r>
    </w:p>
    <w:p w:rsidR="00B86404" w:rsidRDefault="00B86404">
      <w:pPr>
        <w:pStyle w:val="ConsPlusCell"/>
        <w:jc w:val="both"/>
      </w:pPr>
      <w:r>
        <w:t>│ 2008│Ru14.061│этилпиридин │пиридин, 3-этил-        │Нат.,      │</w:t>
      </w:r>
    </w:p>
    <w:p w:rsidR="00B86404" w:rsidRDefault="00B86404">
      <w:pPr>
        <w:pStyle w:val="ConsPlusCell"/>
        <w:jc w:val="both"/>
      </w:pPr>
      <w:r>
        <w:t>│     │        │            │                        │Идент. нат.│</w:t>
      </w:r>
    </w:p>
    <w:p w:rsidR="00B86404" w:rsidRDefault="00B86404">
      <w:pPr>
        <w:pStyle w:val="ConsPlusCell"/>
        <w:jc w:val="both"/>
      </w:pPr>
      <w:r>
        <w:t>├─────┼────────┼────────────┼────────────────────────┼───────────┤</w:t>
      </w:r>
    </w:p>
    <w:p w:rsidR="00B86404" w:rsidRDefault="00B86404">
      <w:pPr>
        <w:pStyle w:val="ConsPlusCell"/>
        <w:jc w:val="both"/>
      </w:pPr>
      <w:r>
        <w:t>│ 2009│Ru14.062│бутил-3-ме- │2-(1-метилпропил)-3-ме- │Идент. нат.│</w:t>
      </w:r>
    </w:p>
    <w:p w:rsidR="00B86404" w:rsidRDefault="00B86404">
      <w:pPr>
        <w:pStyle w:val="ConsPlusCell"/>
        <w:jc w:val="both"/>
      </w:pPr>
      <w:r>
        <w:t>│     │        │токсипиразин│токсипиразин            │           │</w:t>
      </w:r>
    </w:p>
    <w:p w:rsidR="00B86404" w:rsidRDefault="00B86404">
      <w:pPr>
        <w:pStyle w:val="ConsPlusCell"/>
        <w:jc w:val="both"/>
      </w:pPr>
      <w:r>
        <w:t>├─────┼────────┼────────────┼────────────────────────┼───────────┤</w:t>
      </w:r>
    </w:p>
    <w:p w:rsidR="00B86404" w:rsidRDefault="00B86404">
      <w:pPr>
        <w:pStyle w:val="ConsPlusCell"/>
        <w:jc w:val="both"/>
      </w:pPr>
      <w:r>
        <w:t>│ 2010│Ru14.063│хинолин     │2,3-бензопиридин        │Идент. нат.│</w:t>
      </w:r>
    </w:p>
    <w:p w:rsidR="00B86404" w:rsidRDefault="00B86404">
      <w:pPr>
        <w:pStyle w:val="ConsPlusCell"/>
        <w:jc w:val="both"/>
      </w:pPr>
      <w:r>
        <w:t>├─────┼────────┼────────────┼────────────────────────┼───────────┤</w:t>
      </w:r>
    </w:p>
    <w:p w:rsidR="00B86404" w:rsidRDefault="00B86404">
      <w:pPr>
        <w:pStyle w:val="ConsPlusCell"/>
        <w:jc w:val="both"/>
      </w:pPr>
      <w:r>
        <w:t>│ 2011│Ru14.064│пирролидин  │тетрагидропиррол        │Идент. нат.│</w:t>
      </w:r>
    </w:p>
    <w:p w:rsidR="00B86404" w:rsidRDefault="00B86404">
      <w:pPr>
        <w:pStyle w:val="ConsPlusCell"/>
        <w:jc w:val="both"/>
      </w:pPr>
      <w:r>
        <w:t>├─────┼────────┼────────────┼────────────────────────┼───────────┤</w:t>
      </w:r>
    </w:p>
    <w:p w:rsidR="00B86404" w:rsidRDefault="00B86404">
      <w:pPr>
        <w:pStyle w:val="ConsPlusCell"/>
        <w:jc w:val="both"/>
      </w:pPr>
      <w:r>
        <w:t>│ 2012│Ru14.065│диметилпири-│Пиридин, 2,6-Диметил-   │Нат.,      │</w:t>
      </w:r>
    </w:p>
    <w:p w:rsidR="00B86404" w:rsidRDefault="00B86404">
      <w:pPr>
        <w:pStyle w:val="ConsPlusCell"/>
        <w:jc w:val="both"/>
      </w:pPr>
      <w:r>
        <w:t>│     │        │дин         │                        │Идент. нат.│</w:t>
      </w:r>
    </w:p>
    <w:p w:rsidR="00B86404" w:rsidRDefault="00B86404">
      <w:pPr>
        <w:pStyle w:val="ConsPlusCell"/>
        <w:jc w:val="both"/>
      </w:pPr>
      <w:r>
        <w:t>├─────┼────────┼────────────┼────────────────────────┼───────────┤</w:t>
      </w:r>
    </w:p>
    <w:p w:rsidR="00B86404" w:rsidRDefault="00B86404">
      <w:pPr>
        <w:pStyle w:val="ConsPlusCell"/>
        <w:jc w:val="both"/>
      </w:pPr>
      <w:r>
        <w:t>│ 2013│Ru14.066│этил-2-ме-  │Пиридин, 5-этил-2-метил-│Идент. нат.│</w:t>
      </w:r>
    </w:p>
    <w:p w:rsidR="00B86404" w:rsidRDefault="00B86404">
      <w:pPr>
        <w:pStyle w:val="ConsPlusCell"/>
        <w:jc w:val="both"/>
      </w:pPr>
      <w:r>
        <w:t>│     │        │тилпиридин  │                        │           │</w:t>
      </w:r>
    </w:p>
    <w:p w:rsidR="00B86404" w:rsidRDefault="00B86404">
      <w:pPr>
        <w:pStyle w:val="ConsPlusCell"/>
        <w:jc w:val="both"/>
      </w:pPr>
      <w:r>
        <w:t>├─────┼────────┼────────────┼────────────────────────┼───────────┤</w:t>
      </w:r>
    </w:p>
    <w:p w:rsidR="00B86404" w:rsidRDefault="00B86404">
      <w:pPr>
        <w:pStyle w:val="ConsPlusCell"/>
        <w:jc w:val="both"/>
      </w:pPr>
      <w:r>
        <w:t>│ 2014│Ru14.067│метил-3,5   │пиразин, 2-етокси-3-    │Искусств.  │</w:t>
      </w:r>
    </w:p>
    <w:p w:rsidR="00B86404" w:rsidRDefault="00B86404">
      <w:pPr>
        <w:pStyle w:val="ConsPlusCell"/>
        <w:jc w:val="both"/>
      </w:pPr>
      <w:r>
        <w:t>│     │        │или 6-эток- │метил-                  │           │</w:t>
      </w:r>
    </w:p>
    <w:p w:rsidR="00B86404" w:rsidRDefault="00B86404">
      <w:pPr>
        <w:pStyle w:val="ConsPlusCell"/>
        <w:jc w:val="both"/>
      </w:pPr>
      <w:r>
        <w:t>│     │        │сипиразин   │                        │           │</w:t>
      </w:r>
    </w:p>
    <w:p w:rsidR="00B86404" w:rsidRDefault="00B86404">
      <w:pPr>
        <w:pStyle w:val="ConsPlusCell"/>
        <w:jc w:val="both"/>
      </w:pPr>
      <w:r>
        <w:t>├─────┼────────┼────────────┼────────────────────────┼───────────┤</w:t>
      </w:r>
    </w:p>
    <w:p w:rsidR="00B86404" w:rsidRDefault="00B86404">
      <w:pPr>
        <w:pStyle w:val="ConsPlusCell"/>
        <w:jc w:val="both"/>
      </w:pPr>
      <w:r>
        <w:t>│ 2015│Ru14.068│пропионил-  │Пиррол, 2-пропаноил-    │Идент. нат.│</w:t>
      </w:r>
    </w:p>
    <w:p w:rsidR="00B86404" w:rsidRDefault="00B86404">
      <w:pPr>
        <w:pStyle w:val="ConsPlusCell"/>
        <w:jc w:val="both"/>
      </w:pPr>
      <w:r>
        <w:t>│     │        │пиррол      │                        │           │</w:t>
      </w:r>
    </w:p>
    <w:p w:rsidR="00B86404" w:rsidRDefault="00B86404">
      <w:pPr>
        <w:pStyle w:val="ConsPlusCell"/>
        <w:jc w:val="both"/>
      </w:pPr>
      <w:r>
        <w:t>├─────┼────────┼────────────┼────────────────────────┼───────────┤</w:t>
      </w:r>
    </w:p>
    <w:p w:rsidR="00B86404" w:rsidRDefault="00B86404">
      <w:pPr>
        <w:pStyle w:val="ConsPlusCell"/>
        <w:jc w:val="both"/>
      </w:pPr>
      <w:r>
        <w:t>│ 2016│Ru14.069│циклогек-   │пиразин, (циклогексил-  │Искусств.  │</w:t>
      </w:r>
    </w:p>
    <w:p w:rsidR="00B86404" w:rsidRDefault="00B86404">
      <w:pPr>
        <w:pStyle w:val="ConsPlusCell"/>
        <w:jc w:val="both"/>
      </w:pPr>
      <w:r>
        <w:t>│     │        │силметилпи- │метил)-                 │           │</w:t>
      </w:r>
    </w:p>
    <w:p w:rsidR="00B86404" w:rsidRDefault="00B86404">
      <w:pPr>
        <w:pStyle w:val="ConsPlusCell"/>
        <w:jc w:val="both"/>
      </w:pPr>
      <w:r>
        <w:t>│     │        │разин       │                        │           │</w:t>
      </w:r>
    </w:p>
    <w:p w:rsidR="00B86404" w:rsidRDefault="00B86404">
      <w:pPr>
        <w:pStyle w:val="ConsPlusCell"/>
        <w:jc w:val="both"/>
      </w:pPr>
      <w:r>
        <w:t>├─────┼────────┼────────────┼────────────────────────┼───────────┤</w:t>
      </w:r>
    </w:p>
    <w:p w:rsidR="00B86404" w:rsidRDefault="00B86404">
      <w:pPr>
        <w:pStyle w:val="ConsPlusCell"/>
        <w:jc w:val="both"/>
      </w:pPr>
      <w:r>
        <w:t>│ 2017│Ru14.070│ацетил-2-   │Пиримидин, 4-асетил-2-  │Идент. нат.│</w:t>
      </w:r>
    </w:p>
    <w:p w:rsidR="00B86404" w:rsidRDefault="00B86404">
      <w:pPr>
        <w:pStyle w:val="ConsPlusCell"/>
        <w:jc w:val="both"/>
      </w:pPr>
      <w:r>
        <w:t>│     │        │метилпири-  │метил;                  │           │</w:t>
      </w:r>
    </w:p>
    <w:p w:rsidR="00B86404" w:rsidRDefault="00B86404">
      <w:pPr>
        <w:pStyle w:val="ConsPlusCell"/>
        <w:jc w:val="both"/>
      </w:pPr>
      <w:r>
        <w:t>│     │        │мидин       │                        │           │</w:t>
      </w:r>
    </w:p>
    <w:p w:rsidR="00B86404" w:rsidRDefault="00B86404">
      <w:pPr>
        <w:pStyle w:val="ConsPlusCell"/>
        <w:jc w:val="both"/>
      </w:pPr>
      <w:r>
        <w:t>├─────┼────────┼────────────┼────────────────────────┼───────────┤</w:t>
      </w:r>
    </w:p>
    <w:p w:rsidR="00B86404" w:rsidRDefault="00B86404">
      <w:pPr>
        <w:pStyle w:val="ConsPlusCell"/>
        <w:jc w:val="both"/>
      </w:pPr>
      <w:r>
        <w:t>│ 2018│Ru14.071│метил нико- │метил 3-пиридинкарбокси-│Идент. нат.│</w:t>
      </w:r>
    </w:p>
    <w:p w:rsidR="00B86404" w:rsidRDefault="00B86404">
      <w:pPr>
        <w:pStyle w:val="ConsPlusCell"/>
        <w:jc w:val="both"/>
      </w:pPr>
      <w:r>
        <w:t>│     │        │тинат       │лат                     │           │</w:t>
      </w:r>
    </w:p>
    <w:p w:rsidR="00B86404" w:rsidRDefault="00B86404">
      <w:pPr>
        <w:pStyle w:val="ConsPlusCell"/>
        <w:jc w:val="both"/>
      </w:pPr>
      <w:r>
        <w:t>├─────┼────────┼────────────┼────────────────────────┼───────────┤</w:t>
      </w:r>
    </w:p>
    <w:p w:rsidR="00B86404" w:rsidRDefault="00B86404">
      <w:pPr>
        <w:pStyle w:val="ConsPlusCell"/>
        <w:jc w:val="both"/>
      </w:pPr>
      <w:r>
        <w:t>│ 2019│Ru14.072│(фенилпро-  │Пиридин, 2-(3-фенилпро- │Искусств.  │</w:t>
      </w:r>
    </w:p>
    <w:p w:rsidR="00B86404" w:rsidRDefault="00B86404">
      <w:pPr>
        <w:pStyle w:val="ConsPlusCell"/>
        <w:jc w:val="both"/>
      </w:pPr>
      <w:r>
        <w:t>│     │        │пил)пиридин │пил)-                   │           │</w:t>
      </w:r>
    </w:p>
    <w:p w:rsidR="00B86404" w:rsidRDefault="00B86404">
      <w:pPr>
        <w:pStyle w:val="ConsPlusCell"/>
        <w:jc w:val="both"/>
      </w:pPr>
      <w:r>
        <w:t>├─────┼────────┼────────────┼────────────────────────┼───────────┤</w:t>
      </w:r>
    </w:p>
    <w:p w:rsidR="00B86404" w:rsidRDefault="00B86404">
      <w:pPr>
        <w:pStyle w:val="ConsPlusCell"/>
        <w:jc w:val="both"/>
      </w:pPr>
      <w:r>
        <w:t>│ 2020│Ru14.076│метокси-    │метокси-(3,5 или 6)-ме- │Нат.,      │</w:t>
      </w:r>
    </w:p>
    <w:p w:rsidR="00B86404" w:rsidRDefault="00B86404">
      <w:pPr>
        <w:pStyle w:val="ConsPlusCell"/>
        <w:jc w:val="both"/>
      </w:pPr>
      <w:r>
        <w:t>│     │        │(3,5 или 6)-│тилпиразин              │Идент. нат.│</w:t>
      </w:r>
    </w:p>
    <w:p w:rsidR="00B86404" w:rsidRDefault="00B86404">
      <w:pPr>
        <w:pStyle w:val="ConsPlusCell"/>
        <w:jc w:val="both"/>
      </w:pPr>
      <w:r>
        <w:t>│     │        │метилпиразин│                        │           │</w:t>
      </w:r>
    </w:p>
    <w:p w:rsidR="00B86404" w:rsidRDefault="00B86404">
      <w:pPr>
        <w:pStyle w:val="ConsPlusCell"/>
        <w:jc w:val="both"/>
      </w:pPr>
      <w:r>
        <w:t>├─────┼────────┼────────────┼────────────────────────┼───────────┤</w:t>
      </w:r>
    </w:p>
    <w:p w:rsidR="00B86404" w:rsidRDefault="00B86404">
      <w:pPr>
        <w:pStyle w:val="ConsPlusCell"/>
        <w:jc w:val="both"/>
      </w:pPr>
      <w:r>
        <w:t>│ 2021│Ru14.077│этил-(3,5   │этил-(3,5 или 6)-меток- │Искусств.  │</w:t>
      </w:r>
    </w:p>
    <w:p w:rsidR="00B86404" w:rsidRDefault="00B86404">
      <w:pPr>
        <w:pStyle w:val="ConsPlusCell"/>
        <w:jc w:val="both"/>
      </w:pPr>
      <w:r>
        <w:t>│     │        │или 6)-ме-  │сипиразин (85%) и 2-    │           │</w:t>
      </w:r>
    </w:p>
    <w:p w:rsidR="00B86404" w:rsidRDefault="00B86404">
      <w:pPr>
        <w:pStyle w:val="ConsPlusCell"/>
        <w:jc w:val="both"/>
      </w:pPr>
      <w:r>
        <w:t>│     │        │токсипиразин│метил-(3,5 или 6)-меток-│           │</w:t>
      </w:r>
    </w:p>
    <w:p w:rsidR="00B86404" w:rsidRDefault="00B86404">
      <w:pPr>
        <w:pStyle w:val="ConsPlusCell"/>
        <w:jc w:val="both"/>
      </w:pPr>
      <w:r>
        <w:t>│     │        │(85%) и 2-  │сипиразин (13%)         │           │</w:t>
      </w:r>
    </w:p>
    <w:p w:rsidR="00B86404" w:rsidRDefault="00B86404">
      <w:pPr>
        <w:pStyle w:val="ConsPlusCell"/>
        <w:jc w:val="both"/>
      </w:pPr>
      <w:r>
        <w:t>├─────┼────────┼────────────┼────────────────────────┼───────────┤</w:t>
      </w:r>
    </w:p>
    <w:p w:rsidR="00B86404" w:rsidRDefault="00B86404">
      <w:pPr>
        <w:pStyle w:val="ConsPlusCell"/>
        <w:jc w:val="both"/>
      </w:pPr>
      <w:r>
        <w:t>│ 2022│Ru14.078│изопропил-  │изопропил-(5 или 6)-ме- │Искусств.  │</w:t>
      </w:r>
    </w:p>
    <w:p w:rsidR="00B86404" w:rsidRDefault="00B86404">
      <w:pPr>
        <w:pStyle w:val="ConsPlusCell"/>
        <w:jc w:val="both"/>
      </w:pPr>
      <w:r>
        <w:t>│     │        │(5 или 6)-  │токсипиразин            │           │</w:t>
      </w:r>
    </w:p>
    <w:p w:rsidR="00B86404" w:rsidRDefault="00B86404">
      <w:pPr>
        <w:pStyle w:val="ConsPlusCell"/>
        <w:jc w:val="both"/>
      </w:pPr>
      <w:r>
        <w:t>│     │        │метоксипи-  │                        │           │</w:t>
      </w:r>
    </w:p>
    <w:p w:rsidR="00B86404" w:rsidRDefault="00B86404">
      <w:pPr>
        <w:pStyle w:val="ConsPlusCell"/>
        <w:jc w:val="both"/>
      </w:pPr>
      <w:r>
        <w:t>│     │        │разин       │                        │           │</w:t>
      </w:r>
    </w:p>
    <w:p w:rsidR="00B86404" w:rsidRDefault="00B86404">
      <w:pPr>
        <w:pStyle w:val="ConsPlusCell"/>
        <w:jc w:val="both"/>
      </w:pPr>
      <w:r>
        <w:t>├─────┼────────┼────────────┼────────────────────────┼───────────┤</w:t>
      </w:r>
    </w:p>
    <w:p w:rsidR="00B86404" w:rsidRDefault="00B86404">
      <w:pPr>
        <w:pStyle w:val="ConsPlusCell"/>
        <w:jc w:val="both"/>
      </w:pPr>
      <w:r>
        <w:lastRenderedPageBreak/>
        <w:t>│ 2023│Ru14.082│ацетил-3-   │ацетил-3-метилпиразин   │Идент. нат.│</w:t>
      </w:r>
    </w:p>
    <w:p w:rsidR="00B86404" w:rsidRDefault="00B86404">
      <w:pPr>
        <w:pStyle w:val="ConsPlusCell"/>
        <w:jc w:val="both"/>
      </w:pPr>
      <w:r>
        <w:t>│     │        │метилпиразин│                        │           │</w:t>
      </w:r>
    </w:p>
    <w:p w:rsidR="00B86404" w:rsidRDefault="00B86404">
      <w:pPr>
        <w:pStyle w:val="ConsPlusCell"/>
        <w:jc w:val="both"/>
      </w:pPr>
      <w:r>
        <w:t>├─────┼────────┼────────────┼────────────────────────┼───────────┤</w:t>
      </w:r>
    </w:p>
    <w:p w:rsidR="00B86404" w:rsidRDefault="00B86404">
      <w:pPr>
        <w:pStyle w:val="ConsPlusCell"/>
        <w:jc w:val="both"/>
      </w:pPr>
      <w:r>
        <w:t>│ 2024│Ru14.084│ацетил-5-ме-│ацетил-5-метилпиразин   │Идент. нат.│</w:t>
      </w:r>
    </w:p>
    <w:p w:rsidR="00B86404" w:rsidRDefault="00B86404">
      <w:pPr>
        <w:pStyle w:val="ConsPlusCell"/>
        <w:jc w:val="both"/>
      </w:pPr>
      <w:r>
        <w:t>│     │        │тилпиразин  │                        │           │</w:t>
      </w:r>
    </w:p>
    <w:p w:rsidR="00B86404" w:rsidRDefault="00B86404">
      <w:pPr>
        <w:pStyle w:val="ConsPlusCell"/>
        <w:jc w:val="both"/>
      </w:pPr>
      <w:r>
        <w:t>├─────┼────────┼────────────┼────────────────────────┼───────────┤</w:t>
      </w:r>
    </w:p>
    <w:p w:rsidR="00B86404" w:rsidRDefault="00B86404">
      <w:pPr>
        <w:pStyle w:val="ConsPlusCell"/>
        <w:jc w:val="both"/>
      </w:pPr>
      <w:r>
        <w:t>│ 2025│Ru14.086│ацетил-6-   │ацетил-6-этилпиразин    │Идент. нат.│</w:t>
      </w:r>
    </w:p>
    <w:p w:rsidR="00B86404" w:rsidRDefault="00B86404">
      <w:pPr>
        <w:pStyle w:val="ConsPlusCell"/>
        <w:jc w:val="both"/>
      </w:pPr>
      <w:r>
        <w:t>│     │        │этилпиразин │                        │           │</w:t>
      </w:r>
    </w:p>
    <w:p w:rsidR="00B86404" w:rsidRDefault="00B86404">
      <w:pPr>
        <w:pStyle w:val="ConsPlusCell"/>
        <w:jc w:val="both"/>
      </w:pPr>
      <w:r>
        <w:t>├─────┼────────┼────────────┼────────────────────────┼───────────┤</w:t>
      </w:r>
    </w:p>
    <w:p w:rsidR="00B86404" w:rsidRDefault="00B86404">
      <w:pPr>
        <w:pStyle w:val="ConsPlusCell"/>
        <w:jc w:val="both"/>
      </w:pPr>
      <w:r>
        <w:t>│ 2026│Ru14.087│ацетил-6-ме-│ацетил-6-метилпиразин   │Идент. нат.│</w:t>
      </w:r>
    </w:p>
    <w:p w:rsidR="00B86404" w:rsidRDefault="00B86404">
      <w:pPr>
        <w:pStyle w:val="ConsPlusCell"/>
        <w:jc w:val="both"/>
      </w:pPr>
      <w:r>
        <w:t>│     │        │тилпиразин  │                        │           │</w:t>
      </w:r>
    </w:p>
    <w:p w:rsidR="00B86404" w:rsidRDefault="00B86404">
      <w:pPr>
        <w:pStyle w:val="ConsPlusCell"/>
        <w:jc w:val="both"/>
      </w:pPr>
      <w:r>
        <w:t>├─────┼────────┼────────────┼────────────────────────┼───────────┤</w:t>
      </w:r>
    </w:p>
    <w:p w:rsidR="00B86404" w:rsidRDefault="00B86404">
      <w:pPr>
        <w:pStyle w:val="ConsPlusCell"/>
        <w:jc w:val="both"/>
      </w:pPr>
      <w:r>
        <w:t>│ 2027│Ru14.095│диэтил-2-ме-│пиразин, 3,5-Диэтил-2-  │Идент. нат.│</w:t>
      </w:r>
    </w:p>
    <w:p w:rsidR="00B86404" w:rsidRDefault="00B86404">
      <w:pPr>
        <w:pStyle w:val="ConsPlusCell"/>
        <w:jc w:val="both"/>
      </w:pPr>
      <w:r>
        <w:t>│     │        │тилпиразин  │метил                   │           │</w:t>
      </w:r>
    </w:p>
    <w:p w:rsidR="00B86404" w:rsidRDefault="00B86404">
      <w:pPr>
        <w:pStyle w:val="ConsPlusCell"/>
        <w:jc w:val="both"/>
      </w:pPr>
      <w:r>
        <w:t>├─────┼────────┼────────────┼────────────────────────┼───────────┤</w:t>
      </w:r>
    </w:p>
    <w:p w:rsidR="00B86404" w:rsidRDefault="00B86404">
      <w:pPr>
        <w:pStyle w:val="ConsPlusCell"/>
        <w:jc w:val="both"/>
      </w:pPr>
      <w:r>
        <w:t>│ 2028│Ru14.096│диэтил-3-ме-│пиразин, 2,5-Диэтил-3-  │Идент. нат.│</w:t>
      </w:r>
    </w:p>
    <w:p w:rsidR="00B86404" w:rsidRDefault="00B86404">
      <w:pPr>
        <w:pStyle w:val="ConsPlusCell"/>
        <w:jc w:val="both"/>
      </w:pPr>
      <w:r>
        <w:t>│     │        │тилпиразин  │метил                   │           │</w:t>
      </w:r>
    </w:p>
    <w:p w:rsidR="00B86404" w:rsidRDefault="00B86404">
      <w:pPr>
        <w:pStyle w:val="ConsPlusCell"/>
        <w:jc w:val="both"/>
      </w:pPr>
      <w:r>
        <w:t>├─────┼────────┼────────────┼────────────────────────┼───────────┤</w:t>
      </w:r>
    </w:p>
    <w:p w:rsidR="00B86404" w:rsidRDefault="00B86404">
      <w:pPr>
        <w:pStyle w:val="ConsPlusCell"/>
        <w:jc w:val="both"/>
      </w:pPr>
      <w:r>
        <w:t>│ 2029│Ru14.097│диэтилпира- │диэтилпиразин           │Идент. нат.│</w:t>
      </w:r>
    </w:p>
    <w:p w:rsidR="00B86404" w:rsidRDefault="00B86404">
      <w:pPr>
        <w:pStyle w:val="ConsPlusCell"/>
        <w:jc w:val="both"/>
      </w:pPr>
      <w:r>
        <w:t>│     │        │зин         │                        │           │</w:t>
      </w:r>
    </w:p>
    <w:p w:rsidR="00B86404" w:rsidRDefault="00B86404">
      <w:pPr>
        <w:pStyle w:val="ConsPlusCell"/>
        <w:jc w:val="both"/>
      </w:pPr>
      <w:r>
        <w:t>├─────┼────────┼────────────┼────────────────────────┼───────────┤</w:t>
      </w:r>
    </w:p>
    <w:p w:rsidR="00B86404" w:rsidRDefault="00B86404">
      <w:pPr>
        <w:pStyle w:val="ConsPlusCell"/>
        <w:jc w:val="both"/>
      </w:pPr>
      <w:r>
        <w:t>│ 2030│Ru14.098│дигидро-    │5Н-циклопентапиразин,   │Идент. нат.│</w:t>
      </w:r>
    </w:p>
    <w:p w:rsidR="00B86404" w:rsidRDefault="00B86404">
      <w:pPr>
        <w:pStyle w:val="ConsPlusCell"/>
        <w:jc w:val="both"/>
      </w:pPr>
      <w:r>
        <w:t>│     │        │2,3-диметил-│6,7-Дигидро-2,3-Диметил-│           │</w:t>
      </w:r>
    </w:p>
    <w:p w:rsidR="00B86404" w:rsidRDefault="00B86404">
      <w:pPr>
        <w:pStyle w:val="ConsPlusCell"/>
        <w:jc w:val="both"/>
      </w:pPr>
      <w:r>
        <w:t>│     │        │5Н-циклопен-│                        │           │</w:t>
      </w:r>
    </w:p>
    <w:p w:rsidR="00B86404" w:rsidRDefault="00B86404">
      <w:pPr>
        <w:pStyle w:val="ConsPlusCell"/>
        <w:jc w:val="both"/>
      </w:pPr>
      <w:r>
        <w:t>│     │        │тапиразин   │                        │           │</w:t>
      </w:r>
    </w:p>
    <w:p w:rsidR="00B86404" w:rsidRDefault="00B86404">
      <w:pPr>
        <w:pStyle w:val="ConsPlusCell"/>
        <w:jc w:val="both"/>
      </w:pPr>
      <w:r>
        <w:t>├─────┼────────┼────────────┼────────────────────────┼───────────┤</w:t>
      </w:r>
    </w:p>
    <w:p w:rsidR="00B86404" w:rsidRDefault="00B86404">
      <w:pPr>
        <w:pStyle w:val="ConsPlusCell"/>
        <w:jc w:val="both"/>
      </w:pPr>
      <w:r>
        <w:t>│ 2031│Ru14.100│диметил-2-  │диметил-2-этилпиразин   │Идент. нат.│</w:t>
      </w:r>
    </w:p>
    <w:p w:rsidR="00B86404" w:rsidRDefault="00B86404">
      <w:pPr>
        <w:pStyle w:val="ConsPlusCell"/>
        <w:jc w:val="both"/>
      </w:pPr>
      <w:r>
        <w:t>│     │        │этилпиразин │                        │           │</w:t>
      </w:r>
    </w:p>
    <w:p w:rsidR="00B86404" w:rsidRDefault="00B86404">
      <w:pPr>
        <w:pStyle w:val="ConsPlusCell"/>
        <w:jc w:val="both"/>
      </w:pPr>
      <w:r>
        <w:t>├─────┼────────┼────────────┼────────────────────────┼───────────┤</w:t>
      </w:r>
    </w:p>
    <w:p w:rsidR="00B86404" w:rsidRDefault="00B86404">
      <w:pPr>
        <w:pStyle w:val="ConsPlusCell"/>
        <w:jc w:val="both"/>
      </w:pPr>
      <w:r>
        <w:t>│ 2032│Ru14.101│диметил-3-  │диметил-3-изопропилпи-  │Идент. нат.│</w:t>
      </w:r>
    </w:p>
    <w:p w:rsidR="00B86404" w:rsidRDefault="00B86404">
      <w:pPr>
        <w:pStyle w:val="ConsPlusCell"/>
        <w:jc w:val="both"/>
      </w:pPr>
      <w:r>
        <w:t>│     │        │изопропилпи-│разин                   │           │</w:t>
      </w:r>
    </w:p>
    <w:p w:rsidR="00B86404" w:rsidRDefault="00B86404">
      <w:pPr>
        <w:pStyle w:val="ConsPlusCell"/>
        <w:jc w:val="both"/>
      </w:pPr>
      <w:r>
        <w:t>│     │        │разин       │                        │           │</w:t>
      </w:r>
    </w:p>
    <w:p w:rsidR="00B86404" w:rsidRDefault="00B86404">
      <w:pPr>
        <w:pStyle w:val="ConsPlusCell"/>
        <w:jc w:val="both"/>
      </w:pPr>
      <w:r>
        <w:t>├─────┼────────┼────────────┼────────────────────────┼───────────┤</w:t>
      </w:r>
    </w:p>
    <w:p w:rsidR="00B86404" w:rsidRDefault="00B86404">
      <w:pPr>
        <w:pStyle w:val="ConsPlusCell"/>
        <w:jc w:val="both"/>
      </w:pPr>
      <w:r>
        <w:t>│ 2033│Ru14.106│диметилпири-│пиридин, 3,5-Диметил-   │Идент. нат.│</w:t>
      </w:r>
    </w:p>
    <w:p w:rsidR="00B86404" w:rsidRDefault="00B86404">
      <w:pPr>
        <w:pStyle w:val="ConsPlusCell"/>
        <w:jc w:val="both"/>
      </w:pPr>
      <w:r>
        <w:t>│     │        │дин         │                        │           │</w:t>
      </w:r>
    </w:p>
    <w:p w:rsidR="00B86404" w:rsidRDefault="00B86404">
      <w:pPr>
        <w:pStyle w:val="ConsPlusCell"/>
        <w:jc w:val="both"/>
      </w:pPr>
      <w:r>
        <w:t>├─────┼────────┼────────────┼────────────────────────┼───────────┤</w:t>
      </w:r>
    </w:p>
    <w:p w:rsidR="00B86404" w:rsidRDefault="00B86404">
      <w:pPr>
        <w:pStyle w:val="ConsPlusCell"/>
        <w:jc w:val="both"/>
      </w:pPr>
      <w:r>
        <w:t>│ 2034│Ru14.107│диметилпир- │1Н-пиррол, 2,5-Диметил- │Идент. нат.│</w:t>
      </w:r>
    </w:p>
    <w:p w:rsidR="00B86404" w:rsidRDefault="00B86404">
      <w:pPr>
        <w:pStyle w:val="ConsPlusCell"/>
        <w:jc w:val="both"/>
      </w:pPr>
      <w:r>
        <w:t>│     │        │рол         │                        │           │</w:t>
      </w:r>
    </w:p>
    <w:p w:rsidR="00B86404" w:rsidRDefault="00B86404">
      <w:pPr>
        <w:pStyle w:val="ConsPlusCell"/>
        <w:jc w:val="both"/>
      </w:pPr>
      <w:r>
        <w:t>├─────┼────────┼────────────┼────────────────────────┼───────────┤</w:t>
      </w:r>
    </w:p>
    <w:p w:rsidR="00B86404" w:rsidRDefault="00B86404">
      <w:pPr>
        <w:pStyle w:val="ConsPlusCell"/>
        <w:jc w:val="both"/>
      </w:pPr>
      <w:r>
        <w:t>│ 2035│Ru14.109│этокси-3-ме-│этокси-3-метилпиразин   │Искусств.  │</w:t>
      </w:r>
    </w:p>
    <w:p w:rsidR="00B86404" w:rsidRDefault="00B86404">
      <w:pPr>
        <w:pStyle w:val="ConsPlusCell"/>
        <w:jc w:val="both"/>
      </w:pPr>
      <w:r>
        <w:t>│     │        │тилпиразин  │                        │           │</w:t>
      </w:r>
    </w:p>
    <w:p w:rsidR="00B86404" w:rsidRDefault="00B86404">
      <w:pPr>
        <w:pStyle w:val="ConsPlusCell"/>
        <w:jc w:val="both"/>
      </w:pPr>
      <w:r>
        <w:t>├─────┼────────┼────────────┼────────────────────────┼───────────┤</w:t>
      </w:r>
    </w:p>
    <w:p w:rsidR="00B86404" w:rsidRDefault="00B86404">
      <w:pPr>
        <w:pStyle w:val="ConsPlusCell"/>
        <w:jc w:val="both"/>
      </w:pPr>
      <w:r>
        <w:t>│ 2036│Ru14.111│этил-2,5-ди-│этил-2,5-диметилпиразин │Нат.,      │</w:t>
      </w:r>
    </w:p>
    <w:p w:rsidR="00B86404" w:rsidRDefault="00B86404">
      <w:pPr>
        <w:pStyle w:val="ConsPlusCell"/>
        <w:jc w:val="both"/>
      </w:pPr>
      <w:r>
        <w:t>│     │        │метилпиразин│                        │Идент. нат.│</w:t>
      </w:r>
    </w:p>
    <w:p w:rsidR="00B86404" w:rsidRDefault="00B86404">
      <w:pPr>
        <w:pStyle w:val="ConsPlusCell"/>
        <w:jc w:val="both"/>
      </w:pPr>
      <w:r>
        <w:t>├─────┼────────┼────────────┼────────────────────────┼───────────┤</w:t>
      </w:r>
    </w:p>
    <w:p w:rsidR="00B86404" w:rsidRDefault="00B86404">
      <w:pPr>
        <w:pStyle w:val="ConsPlusCell"/>
        <w:jc w:val="both"/>
      </w:pPr>
      <w:r>
        <w:t>│ 2037│Ru14.112│этил-3-мето-│этил-3-метоксипиразин   │Нат.,      │</w:t>
      </w:r>
    </w:p>
    <w:p w:rsidR="00B86404" w:rsidRDefault="00B86404">
      <w:pPr>
        <w:pStyle w:val="ConsPlusCell"/>
        <w:jc w:val="both"/>
      </w:pPr>
      <w:r>
        <w:t>│     │        │ксипиразин  │                        │Идент. нат.│</w:t>
      </w:r>
    </w:p>
    <w:p w:rsidR="00B86404" w:rsidRDefault="00B86404">
      <w:pPr>
        <w:pStyle w:val="ConsPlusCell"/>
        <w:jc w:val="both"/>
      </w:pPr>
      <w:r>
        <w:t>├─────┼────────┼────────────┼────────────────────────┼───────────┤</w:t>
      </w:r>
    </w:p>
    <w:p w:rsidR="00B86404" w:rsidRDefault="00B86404">
      <w:pPr>
        <w:pStyle w:val="ConsPlusCell"/>
        <w:jc w:val="both"/>
      </w:pPr>
      <w:r>
        <w:t>│ 2038│Ru14.114│этил-6-ме-  │пиразин, 2-этил-6-метил-│Идент. нат.│</w:t>
      </w:r>
    </w:p>
    <w:p w:rsidR="00B86404" w:rsidRDefault="00B86404">
      <w:pPr>
        <w:pStyle w:val="ConsPlusCell"/>
        <w:jc w:val="both"/>
      </w:pPr>
      <w:r>
        <w:t>│     │        │тилпиразин  │                        │           │</w:t>
      </w:r>
    </w:p>
    <w:p w:rsidR="00B86404" w:rsidRDefault="00B86404">
      <w:pPr>
        <w:pStyle w:val="ConsPlusCell"/>
        <w:jc w:val="both"/>
      </w:pPr>
      <w:r>
        <w:t>├─────┼────────┼────────────┼────────────────────────┼───────────┤</w:t>
      </w:r>
    </w:p>
    <w:p w:rsidR="00B86404" w:rsidRDefault="00B86404">
      <w:pPr>
        <w:pStyle w:val="ConsPlusCell"/>
        <w:jc w:val="both"/>
      </w:pPr>
      <w:r>
        <w:t>│ 2039│Ru14.115│этилпиридин │пиридин, 2-этил-        │Идент. нат.│</w:t>
      </w:r>
    </w:p>
    <w:p w:rsidR="00B86404" w:rsidRDefault="00B86404">
      <w:pPr>
        <w:pStyle w:val="ConsPlusCell"/>
        <w:jc w:val="both"/>
      </w:pPr>
      <w:r>
        <w:t>├─────┼────────┼────────────┼────────────────────────┼───────────┤</w:t>
      </w:r>
    </w:p>
    <w:p w:rsidR="00B86404" w:rsidRDefault="00B86404">
      <w:pPr>
        <w:pStyle w:val="ConsPlusCell"/>
        <w:jc w:val="both"/>
      </w:pPr>
      <w:r>
        <w:t>│ 2040│Ru14.116│этилпиридин │пиридин, 4-этил-        │Идент. нат.│</w:t>
      </w:r>
    </w:p>
    <w:p w:rsidR="00B86404" w:rsidRDefault="00B86404">
      <w:pPr>
        <w:pStyle w:val="ConsPlusCell"/>
        <w:jc w:val="both"/>
      </w:pPr>
      <w:r>
        <w:t>├─────┼────────┼────────────┼────────────────────────┼───────────┤</w:t>
      </w:r>
    </w:p>
    <w:p w:rsidR="00B86404" w:rsidRDefault="00B86404">
      <w:pPr>
        <w:pStyle w:val="ConsPlusCell"/>
        <w:jc w:val="both"/>
      </w:pPr>
      <w:r>
        <w:t>│ 2041│Ru14.121│изопропил-  │изопропил-(3,5 или 6)-  │Искусств.  │</w:t>
      </w:r>
    </w:p>
    <w:p w:rsidR="00B86404" w:rsidRDefault="00B86404">
      <w:pPr>
        <w:pStyle w:val="ConsPlusCell"/>
        <w:jc w:val="both"/>
      </w:pPr>
      <w:r>
        <w:t>│     │        │(3,5 или    │метоксипиразин          │           │</w:t>
      </w:r>
    </w:p>
    <w:p w:rsidR="00B86404" w:rsidRDefault="00B86404">
      <w:pPr>
        <w:pStyle w:val="ConsPlusCell"/>
        <w:jc w:val="both"/>
      </w:pPr>
      <w:r>
        <w:t>│     │        │6)-метокси- │                        │           │</w:t>
      </w:r>
    </w:p>
    <w:p w:rsidR="00B86404" w:rsidRDefault="00B86404">
      <w:pPr>
        <w:pStyle w:val="ConsPlusCell"/>
        <w:jc w:val="both"/>
      </w:pPr>
      <w:r>
        <w:t>│     │        │пиразин     │                        │           │</w:t>
      </w:r>
    </w:p>
    <w:p w:rsidR="00B86404" w:rsidRDefault="00B86404">
      <w:pPr>
        <w:pStyle w:val="ConsPlusCell"/>
        <w:jc w:val="both"/>
      </w:pPr>
      <w:r>
        <w:t>├─────┼────────┼────────────┼────────────────────────┼───────────┤</w:t>
      </w:r>
    </w:p>
    <w:p w:rsidR="00B86404" w:rsidRDefault="00B86404">
      <w:pPr>
        <w:pStyle w:val="ConsPlusCell"/>
        <w:jc w:val="both"/>
      </w:pPr>
      <w:r>
        <w:t>│ 2042│Ru14.122│изопропил-3-│2-(1-метилэтил)-3-(ме-  │Идент. нат.│</w:t>
      </w:r>
    </w:p>
    <w:p w:rsidR="00B86404" w:rsidRDefault="00B86404">
      <w:pPr>
        <w:pStyle w:val="ConsPlusCell"/>
        <w:jc w:val="both"/>
      </w:pPr>
      <w:r>
        <w:t>│     │        │метилтиопи- │тилтио)пиразин          │           │</w:t>
      </w:r>
    </w:p>
    <w:p w:rsidR="00B86404" w:rsidRDefault="00B86404">
      <w:pPr>
        <w:pStyle w:val="ConsPlusCell"/>
        <w:jc w:val="both"/>
      </w:pPr>
      <w:r>
        <w:t>│     │        │разин       │                        │           │</w:t>
      </w:r>
    </w:p>
    <w:p w:rsidR="00B86404" w:rsidRDefault="00B86404">
      <w:pPr>
        <w:pStyle w:val="ConsPlusCell"/>
        <w:jc w:val="both"/>
      </w:pPr>
      <w:r>
        <w:t>├─────┼────────┼────────────┼────────────────────────┼───────────┤</w:t>
      </w:r>
    </w:p>
    <w:p w:rsidR="00B86404" w:rsidRDefault="00B86404">
      <w:pPr>
        <w:pStyle w:val="ConsPlusCell"/>
        <w:jc w:val="both"/>
      </w:pPr>
      <w:r>
        <w:lastRenderedPageBreak/>
        <w:t>│ 2043│Ru14.123│изопропилпи-│(2-метилпропил)пиразин  │Идент. нат.│</w:t>
      </w:r>
    </w:p>
    <w:p w:rsidR="00B86404" w:rsidRDefault="00B86404">
      <w:pPr>
        <w:pStyle w:val="ConsPlusCell"/>
        <w:jc w:val="both"/>
      </w:pPr>
      <w:r>
        <w:t>│     │        │разин       │                        │           │</w:t>
      </w:r>
    </w:p>
    <w:p w:rsidR="00B86404" w:rsidRDefault="00B86404">
      <w:pPr>
        <w:pStyle w:val="ConsPlusCell"/>
        <w:jc w:val="both"/>
      </w:pPr>
      <w:r>
        <w:t>├─────┼────────┼────────────┼────────────────────────┼───────────┤</w:t>
      </w:r>
    </w:p>
    <w:p w:rsidR="00B86404" w:rsidRDefault="00B86404">
      <w:pPr>
        <w:pStyle w:val="ConsPlusCell"/>
        <w:jc w:val="both"/>
      </w:pPr>
      <w:r>
        <w:t>│ 2044│Ru14.124│изопропилпи-│пиридин, 2-(1-метил-    │Идент. нат.│</w:t>
      </w:r>
    </w:p>
    <w:p w:rsidR="00B86404" w:rsidRDefault="00B86404">
      <w:pPr>
        <w:pStyle w:val="ConsPlusCell"/>
        <w:jc w:val="both"/>
      </w:pPr>
      <w:r>
        <w:t>│     │        │ридин       │этил)-                  │           │</w:t>
      </w:r>
    </w:p>
    <w:p w:rsidR="00B86404" w:rsidRDefault="00B86404">
      <w:pPr>
        <w:pStyle w:val="ConsPlusCell"/>
        <w:jc w:val="both"/>
      </w:pPr>
      <w:r>
        <w:t>├─────┼────────┼────────────┼────────────────────────┼───────────┤</w:t>
      </w:r>
    </w:p>
    <w:p w:rsidR="00B86404" w:rsidRDefault="00B86404">
      <w:pPr>
        <w:pStyle w:val="ConsPlusCell"/>
        <w:jc w:val="both"/>
      </w:pPr>
      <w:r>
        <w:t>│ 2045│Ru14.126│метокси-3-  │метокси-3-метилпиразин  │Нат.,      │</w:t>
      </w:r>
    </w:p>
    <w:p w:rsidR="00B86404" w:rsidRDefault="00B86404">
      <w:pPr>
        <w:pStyle w:val="ConsPlusCell"/>
        <w:jc w:val="both"/>
      </w:pPr>
      <w:r>
        <w:t>│     │        │метилпиразин│                        │Идент. нат.│</w:t>
      </w:r>
    </w:p>
    <w:p w:rsidR="00B86404" w:rsidRDefault="00B86404">
      <w:pPr>
        <w:pStyle w:val="ConsPlusCell"/>
        <w:jc w:val="both"/>
      </w:pPr>
      <w:r>
        <w:t>├─────┼────────┼────────────┼────────────────────────┼───────────┤</w:t>
      </w:r>
    </w:p>
    <w:p w:rsidR="00B86404" w:rsidRDefault="00B86404">
      <w:pPr>
        <w:pStyle w:val="ConsPlusCell"/>
        <w:jc w:val="both"/>
      </w:pPr>
      <w:r>
        <w:t>│ 2046│Ru14.130│метил-6-про-│пиразин, 2-метил-6-про- │Искусств.  │</w:t>
      </w:r>
    </w:p>
    <w:p w:rsidR="00B86404" w:rsidRDefault="00B86404">
      <w:pPr>
        <w:pStyle w:val="ConsPlusCell"/>
        <w:jc w:val="both"/>
      </w:pPr>
      <w:r>
        <w:t>│     │        │поксипиразин│покси-                  │           │</w:t>
      </w:r>
    </w:p>
    <w:p w:rsidR="00B86404" w:rsidRDefault="00B86404">
      <w:pPr>
        <w:pStyle w:val="ConsPlusCell"/>
        <w:jc w:val="both"/>
      </w:pPr>
      <w:r>
        <w:t>├─────┼────────┼────────────┼────────────────────────┼───────────┤</w:t>
      </w:r>
    </w:p>
    <w:p w:rsidR="00B86404" w:rsidRDefault="00B86404">
      <w:pPr>
        <w:pStyle w:val="ConsPlusCell"/>
        <w:jc w:val="both"/>
      </w:pPr>
      <w:r>
        <w:t>│ 2047│Ru14.134│Метилпиридин│2-метилпиридин          │Идент. нат.│</w:t>
      </w:r>
    </w:p>
    <w:p w:rsidR="00B86404" w:rsidRDefault="00B86404">
      <w:pPr>
        <w:pStyle w:val="ConsPlusCell"/>
        <w:jc w:val="both"/>
      </w:pPr>
      <w:r>
        <w:t>├─────┼────────┼────────────┼────────────────────────┼───────────┤</w:t>
      </w:r>
    </w:p>
    <w:p w:rsidR="00B86404" w:rsidRDefault="00B86404">
      <w:pPr>
        <w:pStyle w:val="ConsPlusCell"/>
        <w:jc w:val="both"/>
      </w:pPr>
      <w:r>
        <w:t>│ 2048│Ru14.135│Метилпиридин│3-метилпиридин          │Идент. нат.│</w:t>
      </w:r>
    </w:p>
    <w:p w:rsidR="00B86404" w:rsidRDefault="00B86404">
      <w:pPr>
        <w:pStyle w:val="ConsPlusCell"/>
        <w:jc w:val="both"/>
      </w:pPr>
      <w:r>
        <w:t>├─────┼────────┼────────────┼────────────────────────┼───────────┤</w:t>
      </w:r>
    </w:p>
    <w:p w:rsidR="00B86404" w:rsidRDefault="00B86404">
      <w:pPr>
        <w:pStyle w:val="ConsPlusCell"/>
        <w:jc w:val="both"/>
      </w:pPr>
      <w:r>
        <w:t>│ 2049│Ru14.136│Метилпиридин│4-метилпиридин          │Идент. нат.│</w:t>
      </w:r>
    </w:p>
    <w:p w:rsidR="00B86404" w:rsidRDefault="00B86404">
      <w:pPr>
        <w:pStyle w:val="ConsPlusCell"/>
        <w:jc w:val="both"/>
      </w:pPr>
      <w:r>
        <w:t>├─────┼────────┼────────────┼────────────────────────┼───────────┤</w:t>
      </w:r>
    </w:p>
    <w:p w:rsidR="00B86404" w:rsidRDefault="00B86404">
      <w:pPr>
        <w:pStyle w:val="ConsPlusCell"/>
        <w:jc w:val="both"/>
      </w:pPr>
      <w:r>
        <w:t>│ 2050│Ru14.138│Метилхинолин│2-метилхинолин          │Идент. нат.│</w:t>
      </w:r>
    </w:p>
    <w:p w:rsidR="00B86404" w:rsidRDefault="00B86404">
      <w:pPr>
        <w:pStyle w:val="ConsPlusCell"/>
        <w:jc w:val="both"/>
      </w:pPr>
      <w:r>
        <w:t>├─────┼────────┼────────────┼────────────────────────┼───────────┤</w:t>
      </w:r>
    </w:p>
    <w:p w:rsidR="00B86404" w:rsidRDefault="00B86404">
      <w:pPr>
        <w:pStyle w:val="ConsPlusCell"/>
        <w:jc w:val="both"/>
      </w:pPr>
      <w:r>
        <w:t>│ 2051│Ru14.142│Пропилпира- │Пропилпиразин           │Идент. нат.│</w:t>
      </w:r>
    </w:p>
    <w:p w:rsidR="00B86404" w:rsidRDefault="00B86404">
      <w:pPr>
        <w:pStyle w:val="ConsPlusCell"/>
        <w:jc w:val="both"/>
      </w:pPr>
      <w:r>
        <w:t>│     │        │зин         │                        │           │</w:t>
      </w:r>
    </w:p>
    <w:p w:rsidR="00B86404" w:rsidRDefault="00B86404">
      <w:pPr>
        <w:pStyle w:val="ConsPlusCell"/>
        <w:jc w:val="both"/>
      </w:pPr>
      <w:r>
        <w:t>├─────┼────────┼────────────┼────────────────────────┼───────────┤</w:t>
      </w:r>
    </w:p>
    <w:p w:rsidR="00B86404" w:rsidRDefault="00B86404">
      <w:pPr>
        <w:pStyle w:val="ConsPlusCell"/>
        <w:jc w:val="both"/>
      </w:pPr>
      <w:r>
        <w:t>│ 2052│Ru14.143│Пропилпири- │3-пропилпиридин         │Идент. нат.│</w:t>
      </w:r>
    </w:p>
    <w:p w:rsidR="00B86404" w:rsidRDefault="00B86404">
      <w:pPr>
        <w:pStyle w:val="ConsPlusCell"/>
        <w:jc w:val="both"/>
      </w:pPr>
      <w:r>
        <w:t>│     │        │дин         │                        │           │</w:t>
      </w:r>
    </w:p>
    <w:p w:rsidR="00B86404" w:rsidRDefault="00B86404">
      <w:pPr>
        <w:pStyle w:val="ConsPlusCell"/>
        <w:jc w:val="both"/>
      </w:pPr>
      <w:r>
        <w:t>├─────┼────────┼────────────┼────────────────────────┼───────────┤</w:t>
      </w:r>
    </w:p>
    <w:p w:rsidR="00B86404" w:rsidRDefault="00B86404">
      <w:pPr>
        <w:pStyle w:val="ConsPlusCell"/>
        <w:jc w:val="both"/>
      </w:pPr>
      <w:r>
        <w:t>│ 2053│Ru14.144│Пиразин     │Пиразин                 │Идент. нат.│</w:t>
      </w:r>
    </w:p>
    <w:p w:rsidR="00B86404" w:rsidRDefault="00B86404">
      <w:pPr>
        <w:pStyle w:val="ConsPlusCell"/>
        <w:jc w:val="both"/>
      </w:pPr>
      <w:r>
        <w:t>├─────┼────────┼────────────┼────────────────────────┼───────────┤</w:t>
      </w:r>
    </w:p>
    <w:p w:rsidR="00B86404" w:rsidRDefault="00B86404">
      <w:pPr>
        <w:pStyle w:val="ConsPlusCell"/>
        <w:jc w:val="both"/>
      </w:pPr>
      <w:r>
        <w:t>│ 2054│Ru14.145│пиррол-2-   │1Н-пиррол-2-карбоксаль- │Идент. нат.│</w:t>
      </w:r>
    </w:p>
    <w:p w:rsidR="00B86404" w:rsidRDefault="00B86404">
      <w:pPr>
        <w:pStyle w:val="ConsPlusCell"/>
        <w:jc w:val="both"/>
      </w:pPr>
      <w:r>
        <w:t>│     │        │карбальдегид│дегид                   │           │</w:t>
      </w:r>
    </w:p>
    <w:p w:rsidR="00B86404" w:rsidRDefault="00B86404">
      <w:pPr>
        <w:pStyle w:val="ConsPlusCell"/>
        <w:jc w:val="both"/>
      </w:pPr>
      <w:r>
        <w:t>├─────┼────────┼────────────┼────────────────────────┼───────────┤</w:t>
      </w:r>
    </w:p>
    <w:p w:rsidR="00B86404" w:rsidRDefault="00B86404">
      <w:pPr>
        <w:pStyle w:val="ConsPlusCell"/>
        <w:jc w:val="both"/>
      </w:pPr>
      <w:r>
        <w:t>│ 2055│Ru14.147│хиноксалин  │хиноксалин              │Идент. нат.│</w:t>
      </w:r>
    </w:p>
    <w:p w:rsidR="00B86404" w:rsidRDefault="00B86404">
      <w:pPr>
        <w:pStyle w:val="ConsPlusCell"/>
        <w:jc w:val="both"/>
      </w:pPr>
      <w:r>
        <w:t>├─────┼────────┼────────────┼────────────────────────┼───────────┤</w:t>
      </w:r>
    </w:p>
    <w:p w:rsidR="00B86404" w:rsidRDefault="00B86404">
      <w:pPr>
        <w:pStyle w:val="ConsPlusCell"/>
        <w:jc w:val="both"/>
      </w:pPr>
      <w:r>
        <w:t>│ 2056│Ru14.151│винилпиразин│пиразин, этенил-        │Идент. нат.│</w:t>
      </w:r>
    </w:p>
    <w:p w:rsidR="00B86404" w:rsidRDefault="00B86404">
      <w:pPr>
        <w:pStyle w:val="ConsPlusCell"/>
        <w:jc w:val="both"/>
      </w:pPr>
      <w:r>
        <w:t>├─────┼────────┼────────────┼────────────────────────┼───────────┤</w:t>
      </w:r>
    </w:p>
    <w:p w:rsidR="00B86404" w:rsidRDefault="00B86404">
      <w:pPr>
        <w:pStyle w:val="ConsPlusCell"/>
        <w:jc w:val="both"/>
      </w:pPr>
      <w:r>
        <w:t>│ 2057│Ru14.161│дигидро-2,5-│дигидро-2,5-диметил-5Н- │Идент. нат.│</w:t>
      </w:r>
    </w:p>
    <w:p w:rsidR="00B86404" w:rsidRDefault="00B86404">
      <w:pPr>
        <w:pStyle w:val="ConsPlusCell"/>
        <w:jc w:val="both"/>
      </w:pPr>
      <w:r>
        <w:t>│     │        │диметил-5Н- │циклопентапиразин       │           │</w:t>
      </w:r>
    </w:p>
    <w:p w:rsidR="00B86404" w:rsidRDefault="00B86404">
      <w:pPr>
        <w:pStyle w:val="ConsPlusCell"/>
        <w:jc w:val="both"/>
      </w:pPr>
      <w:r>
        <w:t>│     │        │циклопента- │                        │           │</w:t>
      </w:r>
    </w:p>
    <w:p w:rsidR="00B86404" w:rsidRDefault="00B86404">
      <w:pPr>
        <w:pStyle w:val="ConsPlusCell"/>
        <w:jc w:val="both"/>
      </w:pPr>
      <w:r>
        <w:t>│     │        │пиразин     │                        │           │</w:t>
      </w:r>
    </w:p>
    <w:p w:rsidR="00B86404" w:rsidRDefault="00B86404">
      <w:pPr>
        <w:pStyle w:val="ConsPlusCell"/>
        <w:jc w:val="both"/>
      </w:pPr>
      <w:r>
        <w:t>├─────┼────────┼────────────┼────────────────────────┼───────────┤</w:t>
      </w:r>
    </w:p>
    <w:p w:rsidR="00B86404" w:rsidRDefault="00B86404">
      <w:pPr>
        <w:pStyle w:val="ConsPlusCell"/>
        <w:jc w:val="both"/>
      </w:pPr>
      <w:r>
        <w:t>│ 2058│Ru15.001│меркаптотио-│меркаптотиофен          │Искусств.  │</w:t>
      </w:r>
    </w:p>
    <w:p w:rsidR="00B86404" w:rsidRDefault="00B86404">
      <w:pPr>
        <w:pStyle w:val="ConsPlusCell"/>
        <w:jc w:val="both"/>
      </w:pPr>
      <w:r>
        <w:t>│     │        │фен         │                        │           │</w:t>
      </w:r>
    </w:p>
    <w:p w:rsidR="00B86404" w:rsidRDefault="00B86404">
      <w:pPr>
        <w:pStyle w:val="ConsPlusCell"/>
        <w:jc w:val="both"/>
      </w:pPr>
      <w:r>
        <w:t>├─────┼────────┼────────────┼────────────────────────┼───────────┤</w:t>
      </w:r>
    </w:p>
    <w:p w:rsidR="00B86404" w:rsidRDefault="00B86404">
      <w:pPr>
        <w:pStyle w:val="ConsPlusCell"/>
        <w:jc w:val="both"/>
      </w:pPr>
      <w:r>
        <w:t>│ 2059│Ru15.002│метил-5-ме- │метил-5-метокситиазол   │Искусств.  │</w:t>
      </w:r>
    </w:p>
    <w:p w:rsidR="00B86404" w:rsidRDefault="00B86404">
      <w:pPr>
        <w:pStyle w:val="ConsPlusCell"/>
        <w:jc w:val="both"/>
      </w:pPr>
      <w:r>
        <w:t>│     │        │токситиазол │                        │           │</w:t>
      </w:r>
    </w:p>
    <w:p w:rsidR="00B86404" w:rsidRDefault="00B86404">
      <w:pPr>
        <w:pStyle w:val="ConsPlusCell"/>
        <w:jc w:val="both"/>
      </w:pPr>
      <w:r>
        <w:t>├─────┼────────┼────────────┼────────────────────────┼───────────┤</w:t>
      </w:r>
    </w:p>
    <w:p w:rsidR="00B86404" w:rsidRDefault="00B86404">
      <w:pPr>
        <w:pStyle w:val="ConsPlusCell"/>
        <w:jc w:val="both"/>
      </w:pPr>
      <w:r>
        <w:t>│ 2060│Ru15.004│метил-2-тио-│метил-2-тиофенкарбаль-  │Идент. нат.│</w:t>
      </w:r>
    </w:p>
    <w:p w:rsidR="00B86404" w:rsidRDefault="00B86404">
      <w:pPr>
        <w:pStyle w:val="ConsPlusCell"/>
        <w:jc w:val="both"/>
      </w:pPr>
      <w:r>
        <w:t>│     │        │фенкарбаль- │дегид                   │           │</w:t>
      </w:r>
    </w:p>
    <w:p w:rsidR="00B86404" w:rsidRDefault="00B86404">
      <w:pPr>
        <w:pStyle w:val="ConsPlusCell"/>
        <w:jc w:val="both"/>
      </w:pPr>
      <w:r>
        <w:t>│     │        │дегид       │                        │           │</w:t>
      </w:r>
    </w:p>
    <w:p w:rsidR="00B86404" w:rsidRDefault="00B86404">
      <w:pPr>
        <w:pStyle w:val="ConsPlusCell"/>
        <w:jc w:val="both"/>
      </w:pPr>
      <w:r>
        <w:t>├─────┼────────┼────────────┼────────────────────────┼───────────┤</w:t>
      </w:r>
    </w:p>
    <w:p w:rsidR="00B86404" w:rsidRDefault="00B86404">
      <w:pPr>
        <w:pStyle w:val="ConsPlusCell"/>
        <w:jc w:val="both"/>
      </w:pPr>
      <w:r>
        <w:t>│ 2061│Ru15.005│диметил-5-  │Тиазол, 2,4-Диметил-5-  │Идент. нат.│</w:t>
      </w:r>
    </w:p>
    <w:p w:rsidR="00B86404" w:rsidRDefault="00B86404">
      <w:pPr>
        <w:pStyle w:val="ConsPlusCell"/>
        <w:jc w:val="both"/>
      </w:pPr>
      <w:r>
        <w:t>│     │        │винилтиазол │этенил;                 │           │</w:t>
      </w:r>
    </w:p>
    <w:p w:rsidR="00B86404" w:rsidRDefault="00B86404">
      <w:pPr>
        <w:pStyle w:val="ConsPlusCell"/>
        <w:jc w:val="both"/>
      </w:pPr>
      <w:r>
        <w:t>├─────┼────────┼────────────┼────────────────────────┼───────────┤</w:t>
      </w:r>
    </w:p>
    <w:p w:rsidR="00B86404" w:rsidRDefault="00B86404">
      <w:pPr>
        <w:pStyle w:val="ConsPlusCell"/>
        <w:jc w:val="both"/>
      </w:pPr>
      <w:r>
        <w:t>│ 2062│Ru15.006│Дигидрокси- │1,4-Дитиан-2,5-Диол,    │Искусств.  │</w:t>
      </w:r>
    </w:p>
    <w:p w:rsidR="00B86404" w:rsidRDefault="00B86404">
      <w:pPr>
        <w:pStyle w:val="ConsPlusCell"/>
        <w:jc w:val="both"/>
      </w:pPr>
      <w:r>
        <w:t>│     │        │2,5-диметил-│2,5-Диметил-;           │           │</w:t>
      </w:r>
    </w:p>
    <w:p w:rsidR="00B86404" w:rsidRDefault="00B86404">
      <w:pPr>
        <w:pStyle w:val="ConsPlusCell"/>
        <w:jc w:val="both"/>
      </w:pPr>
      <w:r>
        <w:t>│     │        │1,4-дитиан  │                        │           │</w:t>
      </w:r>
    </w:p>
    <w:p w:rsidR="00B86404" w:rsidRDefault="00B86404">
      <w:pPr>
        <w:pStyle w:val="ConsPlusCell"/>
        <w:jc w:val="both"/>
      </w:pPr>
      <w:r>
        <w:t>├─────┼────────┼────────────┼────────────────────────┼───────────┤</w:t>
      </w:r>
    </w:p>
    <w:p w:rsidR="00B86404" w:rsidRDefault="00B86404">
      <w:pPr>
        <w:pStyle w:val="ConsPlusCell"/>
        <w:jc w:val="both"/>
      </w:pPr>
      <w:r>
        <w:t>│ 2063│Ru15.007│Дитиа-1-ме- │Дитиа-1-метил-8-окса-   │Искусств.  │</w:t>
      </w:r>
    </w:p>
    <w:p w:rsidR="00B86404" w:rsidRDefault="00B86404">
      <w:pPr>
        <w:pStyle w:val="ConsPlusCell"/>
        <w:jc w:val="both"/>
      </w:pPr>
      <w:r>
        <w:t>│     │        │тил-8-окса- │бицикло[3.3.0]октан-    │           │</w:t>
      </w:r>
    </w:p>
    <w:p w:rsidR="00B86404" w:rsidRDefault="00B86404">
      <w:pPr>
        <w:pStyle w:val="ConsPlusCell"/>
        <w:jc w:val="both"/>
      </w:pPr>
      <w:r>
        <w:t>│     │        │бицикло     │3,3'-(1'-окса-2'метил)- │           │</w:t>
      </w:r>
    </w:p>
    <w:p w:rsidR="00B86404" w:rsidRDefault="00B86404">
      <w:pPr>
        <w:pStyle w:val="ConsPlusCell"/>
        <w:jc w:val="both"/>
      </w:pPr>
      <w:r>
        <w:t>│     │        │[3.3.0]ок-  │циклопентан             │           │</w:t>
      </w:r>
    </w:p>
    <w:p w:rsidR="00B86404" w:rsidRDefault="00B86404">
      <w:pPr>
        <w:pStyle w:val="ConsPlusCell"/>
        <w:jc w:val="both"/>
      </w:pPr>
      <w:r>
        <w:t>│     │        │тан-3,3'-   │                        │           │</w:t>
      </w:r>
    </w:p>
    <w:p w:rsidR="00B86404" w:rsidRDefault="00B86404">
      <w:pPr>
        <w:pStyle w:val="ConsPlusCell"/>
        <w:jc w:val="both"/>
      </w:pPr>
      <w:r>
        <w:t>│     │        │(1'-        │                        │           │</w:t>
      </w:r>
    </w:p>
    <w:p w:rsidR="00B86404" w:rsidRDefault="00B86404">
      <w:pPr>
        <w:pStyle w:val="ConsPlusCell"/>
        <w:jc w:val="both"/>
      </w:pPr>
      <w:r>
        <w:t>├─────┼────────┼────────────┼────────────────────────┼───────────┤</w:t>
      </w:r>
    </w:p>
    <w:p w:rsidR="00B86404" w:rsidRDefault="00B86404">
      <w:pPr>
        <w:pStyle w:val="ConsPlusCell"/>
        <w:jc w:val="both"/>
      </w:pPr>
      <w:r>
        <w:lastRenderedPageBreak/>
        <w:t>│ 2064│Ru15.008│Тиснил ди-  │Тиенил дисульфид        │Искусств.  │</w:t>
      </w:r>
    </w:p>
    <w:p w:rsidR="00B86404" w:rsidRDefault="00B86404">
      <w:pPr>
        <w:pStyle w:val="ConsPlusCell"/>
        <w:jc w:val="both"/>
      </w:pPr>
      <w:r>
        <w:t>│     │        │сульфид     │                        │           │</w:t>
      </w:r>
    </w:p>
    <w:p w:rsidR="00B86404" w:rsidRDefault="00B86404">
      <w:pPr>
        <w:pStyle w:val="ConsPlusCell"/>
        <w:jc w:val="both"/>
      </w:pPr>
      <w:r>
        <w:t>├─────┼────────┼────────────┼────────────────────────┼───────────┤</w:t>
      </w:r>
    </w:p>
    <w:p w:rsidR="00B86404" w:rsidRDefault="00B86404">
      <w:pPr>
        <w:pStyle w:val="ConsPlusCell"/>
        <w:jc w:val="both"/>
      </w:pPr>
      <w:r>
        <w:t>│ 2065│Ru15.009│тритиоацетон│2,2,4,4,6,6-гексаметил- │Идент. нат.│</w:t>
      </w:r>
    </w:p>
    <w:p w:rsidR="00B86404" w:rsidRDefault="00B86404">
      <w:pPr>
        <w:pStyle w:val="ConsPlusCell"/>
        <w:jc w:val="both"/>
      </w:pPr>
      <w:r>
        <w:t>│     │        │            │1,3,5-тритиан           │           │</w:t>
      </w:r>
    </w:p>
    <w:p w:rsidR="00B86404" w:rsidRDefault="00B86404">
      <w:pPr>
        <w:pStyle w:val="ConsPlusCell"/>
        <w:jc w:val="both"/>
      </w:pPr>
      <w:r>
        <w:t>├─────┼────────┼────────────┼────────────────────────┼───────────┤</w:t>
      </w:r>
    </w:p>
    <w:p w:rsidR="00B86404" w:rsidRDefault="00B86404">
      <w:pPr>
        <w:pStyle w:val="ConsPlusCell"/>
        <w:jc w:val="both"/>
      </w:pPr>
      <w:r>
        <w:t>│ 2066│Ru15.010│Ацетил-2-ти-│2-тиазолин, 2-асетил;   │Идент. нат.│</w:t>
      </w:r>
    </w:p>
    <w:p w:rsidR="00B86404" w:rsidRDefault="00B86404">
      <w:pPr>
        <w:pStyle w:val="ConsPlusCell"/>
        <w:jc w:val="both"/>
      </w:pPr>
      <w:r>
        <w:t>│     │        │азолин      │                        │           │</w:t>
      </w:r>
    </w:p>
    <w:p w:rsidR="00B86404" w:rsidRDefault="00B86404">
      <w:pPr>
        <w:pStyle w:val="ConsPlusCell"/>
        <w:jc w:val="both"/>
      </w:pPr>
      <w:r>
        <w:t>├─────┼────────┼────────────┼────────────────────────┼───────────┤</w:t>
      </w:r>
    </w:p>
    <w:p w:rsidR="00B86404" w:rsidRDefault="00B86404">
      <w:pPr>
        <w:pStyle w:val="ConsPlusCell"/>
        <w:jc w:val="both"/>
      </w:pPr>
      <w:r>
        <w:t>│ 2067│Ru15.011│Ацетил-2,4- │Этанон, 1-(2,4-Диметил- │Искусств.  │</w:t>
      </w:r>
    </w:p>
    <w:p w:rsidR="00B86404" w:rsidRDefault="00B86404">
      <w:pPr>
        <w:pStyle w:val="ConsPlusCell"/>
        <w:jc w:val="both"/>
      </w:pPr>
      <w:r>
        <w:t>│     │        │диметилтиа- │5-тиазолил)-;           │           │</w:t>
      </w:r>
    </w:p>
    <w:p w:rsidR="00B86404" w:rsidRDefault="00B86404">
      <w:pPr>
        <w:pStyle w:val="ConsPlusCell"/>
        <w:jc w:val="both"/>
      </w:pPr>
      <w:r>
        <w:t>│     │        │зол         │                        │           │</w:t>
      </w:r>
    </w:p>
    <w:p w:rsidR="00B86404" w:rsidRDefault="00B86404">
      <w:pPr>
        <w:pStyle w:val="ConsPlusCell"/>
        <w:jc w:val="both"/>
      </w:pPr>
      <w:r>
        <w:t>├─────┼────────┼────────────┼────────────────────────┼───────────┤</w:t>
      </w:r>
    </w:p>
    <w:p w:rsidR="00B86404" w:rsidRDefault="00B86404">
      <w:pPr>
        <w:pStyle w:val="ConsPlusCell"/>
        <w:jc w:val="both"/>
      </w:pPr>
      <w:r>
        <w:t>│ 2068│Ru15.012│дигидротио- │Дигидро-3(2Н)-тиофенон  │Нат.,      │</w:t>
      </w:r>
    </w:p>
    <w:p w:rsidR="00B86404" w:rsidRDefault="00B86404">
      <w:pPr>
        <w:pStyle w:val="ConsPlusCell"/>
        <w:jc w:val="both"/>
      </w:pPr>
      <w:r>
        <w:t>│     │        │фен-3(2Н)-он│                        │Идент. нат.│</w:t>
      </w:r>
    </w:p>
    <w:p w:rsidR="00B86404" w:rsidRDefault="00B86404">
      <w:pPr>
        <w:pStyle w:val="ConsPlusCell"/>
        <w:jc w:val="both"/>
      </w:pPr>
      <w:r>
        <w:t>├─────┼────────┼────────────┼────────────────────────┼───────────┤</w:t>
      </w:r>
    </w:p>
    <w:p w:rsidR="00B86404" w:rsidRDefault="00B86404">
      <w:pPr>
        <w:pStyle w:val="ConsPlusCell"/>
        <w:jc w:val="both"/>
      </w:pPr>
      <w:r>
        <w:t>│ 2069│Ru15.013│Изобутилтиа-│2-(2'-метилпропил)тиазол│Идент. нат.│</w:t>
      </w:r>
    </w:p>
    <w:p w:rsidR="00B86404" w:rsidRDefault="00B86404">
      <w:pPr>
        <w:pStyle w:val="ConsPlusCell"/>
        <w:jc w:val="both"/>
      </w:pPr>
      <w:r>
        <w:t>│     │        │зол         │                        │           │</w:t>
      </w:r>
    </w:p>
    <w:p w:rsidR="00B86404" w:rsidRDefault="00B86404">
      <w:pPr>
        <w:pStyle w:val="ConsPlusCell"/>
        <w:jc w:val="both"/>
      </w:pPr>
      <w:r>
        <w:t>├─────┼────────┼────────────┼────────────────────────┼───────────┤</w:t>
      </w:r>
    </w:p>
    <w:p w:rsidR="00B86404" w:rsidRDefault="00B86404">
      <w:pPr>
        <w:pStyle w:val="ConsPlusCell"/>
        <w:jc w:val="both"/>
      </w:pPr>
      <w:r>
        <w:t>│ 2070│Ru15.014│Гидроксиэ-  │4-метил-5-(2-гидрокси-  │Нат.,      │</w:t>
      </w:r>
    </w:p>
    <w:p w:rsidR="00B86404" w:rsidRDefault="00B86404">
      <w:pPr>
        <w:pStyle w:val="ConsPlusCell"/>
        <w:jc w:val="both"/>
      </w:pPr>
      <w:r>
        <w:t>│     │        │тил-4-метил-│этил)-тиазол            │Идент. нат.│</w:t>
      </w:r>
    </w:p>
    <w:p w:rsidR="00B86404" w:rsidRDefault="00B86404">
      <w:pPr>
        <w:pStyle w:val="ConsPlusCell"/>
        <w:jc w:val="both"/>
      </w:pPr>
      <w:r>
        <w:t>│     │        │тиазол      │                        │           │</w:t>
      </w:r>
    </w:p>
    <w:p w:rsidR="00B86404" w:rsidRDefault="00B86404">
      <w:pPr>
        <w:pStyle w:val="ConsPlusCell"/>
        <w:jc w:val="both"/>
      </w:pPr>
      <w:r>
        <w:t>├─────┼────────┼────────────┼────────────────────────┼───────────┤</w:t>
      </w:r>
    </w:p>
    <w:p w:rsidR="00B86404" w:rsidRDefault="00B86404">
      <w:pPr>
        <w:pStyle w:val="ConsPlusCell"/>
        <w:jc w:val="both"/>
      </w:pPr>
      <w:r>
        <w:t>│ 2071│Ru15.015│Метил-5-(2- │Метил-5-(2-ацетоксиэтил)│Искусств.  │</w:t>
      </w:r>
    </w:p>
    <w:p w:rsidR="00B86404" w:rsidRDefault="00B86404">
      <w:pPr>
        <w:pStyle w:val="ConsPlusCell"/>
        <w:jc w:val="both"/>
      </w:pPr>
      <w:r>
        <w:t>│     │        │ацетоксиэ-  │тиазол                  │           │</w:t>
      </w:r>
    </w:p>
    <w:p w:rsidR="00B86404" w:rsidRDefault="00B86404">
      <w:pPr>
        <w:pStyle w:val="ConsPlusCell"/>
        <w:jc w:val="both"/>
      </w:pPr>
      <w:r>
        <w:t>│     │        │тил)тиазол  │                        │           │</w:t>
      </w:r>
    </w:p>
    <w:p w:rsidR="00B86404" w:rsidRDefault="00B86404">
      <w:pPr>
        <w:pStyle w:val="ConsPlusCell"/>
        <w:jc w:val="both"/>
      </w:pPr>
      <w:r>
        <w:t>├─────┼────────┼────────────┼────────────────────────┼───────────┤</w:t>
      </w:r>
    </w:p>
    <w:p w:rsidR="00B86404" w:rsidRDefault="00B86404">
      <w:pPr>
        <w:pStyle w:val="ConsPlusCell"/>
        <w:jc w:val="both"/>
      </w:pPr>
      <w:r>
        <w:t>│ 2072│Ru15.016│Бензотиазол │Бензотиазол             │Нат.,      │</w:t>
      </w:r>
    </w:p>
    <w:p w:rsidR="00B86404" w:rsidRDefault="00B86404">
      <w:pPr>
        <w:pStyle w:val="ConsPlusCell"/>
        <w:jc w:val="both"/>
      </w:pPr>
      <w:r>
        <w:t>│     │        │            │                        │Идент. нат.│</w:t>
      </w:r>
    </w:p>
    <w:p w:rsidR="00B86404" w:rsidRDefault="00B86404">
      <w:pPr>
        <w:pStyle w:val="ConsPlusCell"/>
        <w:jc w:val="both"/>
      </w:pPr>
      <w:r>
        <w:t>├─────┼────────┼────────────┼────────────────────────┼───────────┤</w:t>
      </w:r>
    </w:p>
    <w:p w:rsidR="00B86404" w:rsidRDefault="00B86404">
      <w:pPr>
        <w:pStyle w:val="ConsPlusCell"/>
        <w:jc w:val="both"/>
      </w:pPr>
      <w:r>
        <w:t>│ 2073│Ru15.017│Диметилтиа- │4,5-диметилтиазол       │Нат.,      │</w:t>
      </w:r>
    </w:p>
    <w:p w:rsidR="00B86404" w:rsidRDefault="00B86404">
      <w:pPr>
        <w:pStyle w:val="ConsPlusCell"/>
        <w:jc w:val="both"/>
      </w:pPr>
      <w:r>
        <w:t>│     │        │зол         │                        │Идент. нат.│</w:t>
      </w:r>
    </w:p>
    <w:p w:rsidR="00B86404" w:rsidRDefault="00B86404">
      <w:pPr>
        <w:pStyle w:val="ConsPlusCell"/>
        <w:jc w:val="both"/>
      </w:pPr>
      <w:r>
        <w:t>├─────┼────────┼────────────┼────────────────────────┼───────────┤</w:t>
      </w:r>
    </w:p>
    <w:p w:rsidR="00B86404" w:rsidRDefault="00B86404">
      <w:pPr>
        <w:pStyle w:val="ConsPlusCell"/>
        <w:jc w:val="both"/>
      </w:pPr>
      <w:r>
        <w:t>│ 2074│Ru15.018│Метил-5-ви- │5-этенил-4-метилтиазол  │Идент. нат.│</w:t>
      </w:r>
    </w:p>
    <w:p w:rsidR="00B86404" w:rsidRDefault="00B86404">
      <w:pPr>
        <w:pStyle w:val="ConsPlusCell"/>
        <w:jc w:val="both"/>
      </w:pPr>
      <w:r>
        <w:t>│     │        │нилтиазол   │                        │           │</w:t>
      </w:r>
    </w:p>
    <w:p w:rsidR="00B86404" w:rsidRDefault="00B86404">
      <w:pPr>
        <w:pStyle w:val="ConsPlusCell"/>
        <w:jc w:val="both"/>
      </w:pPr>
      <w:r>
        <w:t>├─────┼────────┼────────────┼────────────────────────┼───────────┤</w:t>
      </w:r>
    </w:p>
    <w:p w:rsidR="00B86404" w:rsidRDefault="00B86404">
      <w:pPr>
        <w:pStyle w:val="ConsPlusCell"/>
        <w:jc w:val="both"/>
      </w:pPr>
      <w:r>
        <w:t>│ 2075│Ru15.019│Триметилтиа-│2,4,5-триметил-тиазол   │Идент. нат.│</w:t>
      </w:r>
    </w:p>
    <w:p w:rsidR="00B86404" w:rsidRDefault="00B86404">
      <w:pPr>
        <w:pStyle w:val="ConsPlusCell"/>
        <w:jc w:val="both"/>
      </w:pPr>
      <w:r>
        <w:t>│     │        │зол         │                        │           │</w:t>
      </w:r>
    </w:p>
    <w:p w:rsidR="00B86404" w:rsidRDefault="00B86404">
      <w:pPr>
        <w:pStyle w:val="ConsPlusCell"/>
        <w:jc w:val="both"/>
      </w:pPr>
      <w:r>
        <w:t>├─────┼────────┼────────────┼────────────────────────┼───────────┤</w:t>
      </w:r>
    </w:p>
    <w:p w:rsidR="00B86404" w:rsidRDefault="00B86404">
      <w:pPr>
        <w:pStyle w:val="ConsPlusCell"/>
        <w:jc w:val="both"/>
      </w:pPr>
      <w:r>
        <w:t>│ 2076│Ru15.020│Ацетилтиазол│2-ацетилтиазол          │Нат.,      │</w:t>
      </w:r>
    </w:p>
    <w:p w:rsidR="00B86404" w:rsidRDefault="00B86404">
      <w:pPr>
        <w:pStyle w:val="ConsPlusCell"/>
        <w:jc w:val="both"/>
      </w:pPr>
      <w:r>
        <w:t>│     │        │            │                        │Идент. нат.│</w:t>
      </w:r>
    </w:p>
    <w:p w:rsidR="00B86404" w:rsidRDefault="00B86404">
      <w:pPr>
        <w:pStyle w:val="ConsPlusCell"/>
        <w:jc w:val="both"/>
      </w:pPr>
      <w:r>
        <w:t>├─────┼────────┼────────────┼────────────────────────┼───────────┤</w:t>
      </w:r>
    </w:p>
    <w:p w:rsidR="00B86404" w:rsidRDefault="00B86404">
      <w:pPr>
        <w:pStyle w:val="ConsPlusCell"/>
        <w:jc w:val="both"/>
      </w:pPr>
      <w:r>
        <w:t>│ 2077│Ru15.021│Этокситиазол│2-этокситиазол          │Искусств.  │</w:t>
      </w:r>
    </w:p>
    <w:p w:rsidR="00B86404" w:rsidRDefault="00B86404">
      <w:pPr>
        <w:pStyle w:val="ConsPlusCell"/>
        <w:jc w:val="both"/>
      </w:pPr>
      <w:r>
        <w:t>├─────┼────────┼────────────┼────────────────────────┼───────────┤</w:t>
      </w:r>
    </w:p>
    <w:p w:rsidR="00B86404" w:rsidRDefault="00B86404">
      <w:pPr>
        <w:pStyle w:val="ConsPlusCell"/>
        <w:jc w:val="both"/>
      </w:pPr>
      <w:r>
        <w:t>│ 2078│Ru15.022│Бутилтиазол │2-(1'-метилпропил)тиазол│Идент. нат.│</w:t>
      </w:r>
    </w:p>
    <w:p w:rsidR="00B86404" w:rsidRDefault="00B86404">
      <w:pPr>
        <w:pStyle w:val="ConsPlusCell"/>
        <w:jc w:val="both"/>
      </w:pPr>
      <w:r>
        <w:t>├─────┼────────┼────────────┼────────────────────────┼───────────┤</w:t>
      </w:r>
    </w:p>
    <w:p w:rsidR="00B86404" w:rsidRDefault="00B86404">
      <w:pPr>
        <w:pStyle w:val="ConsPlusCell"/>
        <w:jc w:val="both"/>
      </w:pPr>
      <w:r>
        <w:t>│ 2079│Ru15.023│дигидро-2-  │3(2Н)-Тиофенон, Дигидро-│Идент. нат.│</w:t>
      </w:r>
    </w:p>
    <w:p w:rsidR="00B86404" w:rsidRDefault="00B86404">
      <w:pPr>
        <w:pStyle w:val="ConsPlusCell"/>
        <w:jc w:val="both"/>
      </w:pPr>
      <w:r>
        <w:t>│     │        │метилтиофе- │2-метил-;               │           │</w:t>
      </w:r>
    </w:p>
    <w:p w:rsidR="00B86404" w:rsidRDefault="00B86404">
      <w:pPr>
        <w:pStyle w:val="ConsPlusCell"/>
        <w:jc w:val="both"/>
      </w:pPr>
      <w:r>
        <w:t>│     │        │не-3(2Н)-оне│                        │           │</w:t>
      </w:r>
    </w:p>
    <w:p w:rsidR="00B86404" w:rsidRDefault="00B86404">
      <w:pPr>
        <w:pStyle w:val="ConsPlusCell"/>
        <w:jc w:val="both"/>
      </w:pPr>
      <w:r>
        <w:t>├─────┼────────┼────────────┼────────────────────────┼───────────┤</w:t>
      </w:r>
    </w:p>
    <w:p w:rsidR="00B86404" w:rsidRDefault="00B86404">
      <w:pPr>
        <w:pStyle w:val="ConsPlusCell"/>
        <w:jc w:val="both"/>
      </w:pPr>
      <w:r>
        <w:t>│ 2080│Ru15.024│ацетил-2,5- │Тиофен, 3-ацетил-2,5-   │Идент. нат.│</w:t>
      </w:r>
    </w:p>
    <w:p w:rsidR="00B86404" w:rsidRDefault="00B86404">
      <w:pPr>
        <w:pStyle w:val="ConsPlusCell"/>
        <w:jc w:val="both"/>
      </w:pPr>
      <w:r>
        <w:t>│     │        │диметилтио- │Диметил-;               │           │</w:t>
      </w:r>
    </w:p>
    <w:p w:rsidR="00B86404" w:rsidRDefault="00B86404">
      <w:pPr>
        <w:pStyle w:val="ConsPlusCell"/>
        <w:jc w:val="both"/>
      </w:pPr>
      <w:r>
        <w:t>│     │        │фен         │                        │           │</w:t>
      </w:r>
    </w:p>
    <w:p w:rsidR="00B86404" w:rsidRDefault="00B86404">
      <w:pPr>
        <w:pStyle w:val="ConsPlusCell"/>
        <w:jc w:val="both"/>
      </w:pPr>
      <w:r>
        <w:t>├─────┼────────┼────────────┼────────────────────────┼───────────┤</w:t>
      </w:r>
    </w:p>
    <w:p w:rsidR="00B86404" w:rsidRDefault="00B86404">
      <w:pPr>
        <w:pStyle w:val="ConsPlusCell"/>
        <w:jc w:val="both"/>
      </w:pPr>
      <w:r>
        <w:t>│ 2081│Ru15.025│диметил-    │1,2,4-тритиолан, 3,5-   │Идент. нат.│</w:t>
      </w:r>
    </w:p>
    <w:p w:rsidR="00B86404" w:rsidRDefault="00B86404">
      <w:pPr>
        <w:pStyle w:val="ConsPlusCell"/>
        <w:jc w:val="both"/>
      </w:pPr>
      <w:r>
        <w:t>│     │        │1,2,4-трити-│Диметил                 │           │</w:t>
      </w:r>
    </w:p>
    <w:p w:rsidR="00B86404" w:rsidRDefault="00B86404">
      <w:pPr>
        <w:pStyle w:val="ConsPlusCell"/>
        <w:jc w:val="both"/>
      </w:pPr>
      <w:r>
        <w:t>│     │        │олан        │                        │           │</w:t>
      </w:r>
    </w:p>
    <w:p w:rsidR="00B86404" w:rsidRDefault="00B86404">
      <w:pPr>
        <w:pStyle w:val="ConsPlusCell"/>
        <w:jc w:val="both"/>
      </w:pPr>
      <w:r>
        <w:t>├─────┼────────┼────────────┼────────────────────────┼───────────┤</w:t>
      </w:r>
    </w:p>
    <w:p w:rsidR="00B86404" w:rsidRDefault="00B86404">
      <w:pPr>
        <w:pStyle w:val="ConsPlusCell"/>
        <w:jc w:val="both"/>
      </w:pPr>
      <w:r>
        <w:t>│ 2082│Ru15.026│изопропил-  │Тиазол, 4-метил-2-(1-   │Идент. нат.│</w:t>
      </w:r>
    </w:p>
    <w:p w:rsidR="00B86404" w:rsidRDefault="00B86404">
      <w:pPr>
        <w:pStyle w:val="ConsPlusCell"/>
        <w:jc w:val="both"/>
      </w:pPr>
      <w:r>
        <w:t>│     │        │4-метилтиа- │метилэтил)-;            │           │</w:t>
      </w:r>
    </w:p>
    <w:p w:rsidR="00B86404" w:rsidRDefault="00B86404">
      <w:pPr>
        <w:pStyle w:val="ConsPlusCell"/>
        <w:jc w:val="both"/>
      </w:pPr>
      <w:r>
        <w:t>│     │        │зол         │                        │           │</w:t>
      </w:r>
    </w:p>
    <w:p w:rsidR="00B86404" w:rsidRDefault="00B86404">
      <w:pPr>
        <w:pStyle w:val="ConsPlusCell"/>
        <w:jc w:val="both"/>
      </w:pPr>
      <w:r>
        <w:t>├─────┼────────┼────────────┼────────────────────────┼───────────┤</w:t>
      </w:r>
    </w:p>
    <w:p w:rsidR="00B86404" w:rsidRDefault="00B86404">
      <w:pPr>
        <w:pStyle w:val="ConsPlusCell"/>
        <w:jc w:val="both"/>
      </w:pPr>
      <w:r>
        <w:t>│ 2083│Ru15.027│Пропионил-  │Пропионилтиазол         │Идент. нат.│</w:t>
      </w:r>
    </w:p>
    <w:p w:rsidR="00B86404" w:rsidRDefault="00B86404">
      <w:pPr>
        <w:pStyle w:val="ConsPlusCell"/>
        <w:jc w:val="both"/>
      </w:pPr>
      <w:r>
        <w:t>│     │        │тиазол      │                        │           │</w:t>
      </w:r>
    </w:p>
    <w:p w:rsidR="00B86404" w:rsidRDefault="00B86404">
      <w:pPr>
        <w:pStyle w:val="ConsPlusCell"/>
        <w:jc w:val="both"/>
      </w:pPr>
      <w:r>
        <w:lastRenderedPageBreak/>
        <w:t>├─────┼────────┼────────────┼────────────────────────┼───────────┤</w:t>
      </w:r>
    </w:p>
    <w:p w:rsidR="00B86404" w:rsidRDefault="00B86404">
      <w:pPr>
        <w:pStyle w:val="ConsPlusCell"/>
        <w:jc w:val="both"/>
      </w:pPr>
      <w:r>
        <w:t>│ 2084│Ru15.028│тиазол      │Тиазол                  │Нат.,      │</w:t>
      </w:r>
    </w:p>
    <w:p w:rsidR="00B86404" w:rsidRDefault="00B86404">
      <w:pPr>
        <w:pStyle w:val="ConsPlusCell"/>
        <w:jc w:val="both"/>
      </w:pPr>
      <w:r>
        <w:t>│     │        │            │                        │Идент. нат.│</w:t>
      </w:r>
    </w:p>
    <w:p w:rsidR="00B86404" w:rsidRDefault="00B86404">
      <w:pPr>
        <w:pStyle w:val="ConsPlusCell"/>
        <w:jc w:val="both"/>
      </w:pPr>
      <w:r>
        <w:t>├─────┼────────┼────────────┼────────────────────────┼───────────┤</w:t>
      </w:r>
    </w:p>
    <w:p w:rsidR="00B86404" w:rsidRDefault="00B86404">
      <w:pPr>
        <w:pStyle w:val="ConsPlusCell"/>
        <w:jc w:val="both"/>
      </w:pPr>
      <w:r>
        <w:t>│ 2085│Ru15.029│(Бутил)-4,5-│2-(1-метилпропил)-4,5-  │Искусств.  │</w:t>
      </w:r>
    </w:p>
    <w:p w:rsidR="00B86404" w:rsidRDefault="00B86404">
      <w:pPr>
        <w:pStyle w:val="ConsPlusCell"/>
        <w:jc w:val="both"/>
      </w:pPr>
      <w:r>
        <w:t>│     │        │диметил-3-  │Диметил-3-тиазолин      │           │</w:t>
      </w:r>
    </w:p>
    <w:p w:rsidR="00B86404" w:rsidRDefault="00B86404">
      <w:pPr>
        <w:pStyle w:val="ConsPlusCell"/>
        <w:jc w:val="both"/>
      </w:pPr>
      <w:r>
        <w:t>│     │        │тиазолин    │                        │           │</w:t>
      </w:r>
    </w:p>
    <w:p w:rsidR="00B86404" w:rsidRDefault="00B86404">
      <w:pPr>
        <w:pStyle w:val="ConsPlusCell"/>
        <w:jc w:val="both"/>
      </w:pPr>
      <w:r>
        <w:t>├─────┼────────┼────────────┼────────────────────────┼───────────┤</w:t>
      </w:r>
    </w:p>
    <w:p w:rsidR="00B86404" w:rsidRDefault="00B86404">
      <w:pPr>
        <w:pStyle w:val="ConsPlusCell"/>
        <w:jc w:val="both"/>
      </w:pPr>
      <w:r>
        <w:t>│ 2086│Ru15.030│Диметил-2-  │Тиазол, 2,5-Дигидро-    │Искусств.  │</w:t>
      </w:r>
    </w:p>
    <w:p w:rsidR="00B86404" w:rsidRDefault="00B86404">
      <w:pPr>
        <w:pStyle w:val="ConsPlusCell"/>
        <w:jc w:val="both"/>
      </w:pPr>
      <w:r>
        <w:t>│     │        │этил-3-тиа- │4,5-Диметил-2-этил-;    │           │</w:t>
      </w:r>
    </w:p>
    <w:p w:rsidR="00B86404" w:rsidRDefault="00B86404">
      <w:pPr>
        <w:pStyle w:val="ConsPlusCell"/>
        <w:jc w:val="both"/>
      </w:pPr>
      <w:r>
        <w:t>│     │        │золин       │                        │           │</w:t>
      </w:r>
    </w:p>
    <w:p w:rsidR="00B86404" w:rsidRDefault="00B86404">
      <w:pPr>
        <w:pStyle w:val="ConsPlusCell"/>
        <w:jc w:val="both"/>
      </w:pPr>
      <w:r>
        <w:t>├─────┼────────┼────────────┼────────────────────────┼───────────┤</w:t>
      </w:r>
    </w:p>
    <w:p w:rsidR="00B86404" w:rsidRDefault="00B86404">
      <w:pPr>
        <w:pStyle w:val="ConsPlusCell"/>
        <w:jc w:val="both"/>
      </w:pPr>
      <w:r>
        <w:t>│ 2087│Ru15.032│Диметил-2-  │Тиазол, 2,5-Дигидро-    │Идент. нат.│</w:t>
      </w:r>
    </w:p>
    <w:p w:rsidR="00B86404" w:rsidRDefault="00B86404">
      <w:pPr>
        <w:pStyle w:val="ConsPlusCell"/>
        <w:jc w:val="both"/>
      </w:pPr>
      <w:r>
        <w:t>│     │        │изобутил-3- │4,5-Диметил-2-(2-метил- │           │</w:t>
      </w:r>
    </w:p>
    <w:p w:rsidR="00B86404" w:rsidRDefault="00B86404">
      <w:pPr>
        <w:pStyle w:val="ConsPlusCell"/>
        <w:jc w:val="both"/>
      </w:pPr>
      <w:r>
        <w:t>│     │        │тиазолин    │пропил)-;               │           │</w:t>
      </w:r>
    </w:p>
    <w:p w:rsidR="00B86404" w:rsidRDefault="00B86404">
      <w:pPr>
        <w:pStyle w:val="ConsPlusCell"/>
        <w:jc w:val="both"/>
      </w:pPr>
      <w:r>
        <w:t>├─────┼────────┼────────────┼────────────────────────┼───────────┤</w:t>
      </w:r>
    </w:p>
    <w:p w:rsidR="00B86404" w:rsidRDefault="00B86404">
      <w:pPr>
        <w:pStyle w:val="ConsPlusCell"/>
        <w:jc w:val="both"/>
      </w:pPr>
      <w:r>
        <w:t>│ 2088│Ru15.033│этил 4-ме-  │Тиазол, 2-этил-4-метил-;│Идент. нат.│</w:t>
      </w:r>
    </w:p>
    <w:p w:rsidR="00B86404" w:rsidRDefault="00B86404">
      <w:pPr>
        <w:pStyle w:val="ConsPlusCell"/>
        <w:jc w:val="both"/>
      </w:pPr>
      <w:r>
        <w:t>│     │        │тилтиазол   │                        │           │</w:t>
      </w:r>
    </w:p>
    <w:p w:rsidR="00B86404" w:rsidRDefault="00B86404">
      <w:pPr>
        <w:pStyle w:val="ConsPlusCell"/>
        <w:jc w:val="both"/>
      </w:pPr>
      <w:r>
        <w:t>├─────┼────────┼────────────┼────────────────────────┼───────────┤</w:t>
      </w:r>
    </w:p>
    <w:p w:rsidR="00B86404" w:rsidRDefault="00B86404">
      <w:pPr>
        <w:pStyle w:val="ConsPlusCell"/>
        <w:jc w:val="both"/>
      </w:pPr>
      <w:r>
        <w:t>│ 2089│Ru15.034│Метил-1,3-  │1,3-Дитиолан, 2-метил-  │Идент. нат.│</w:t>
      </w:r>
    </w:p>
    <w:p w:rsidR="00B86404" w:rsidRDefault="00B86404">
      <w:pPr>
        <w:pStyle w:val="ConsPlusCell"/>
        <w:jc w:val="both"/>
      </w:pPr>
      <w:r>
        <w:t>│     │        │дитиолан    │                        │           │</w:t>
      </w:r>
    </w:p>
    <w:p w:rsidR="00B86404" w:rsidRDefault="00B86404">
      <w:pPr>
        <w:pStyle w:val="ConsPlusCell"/>
        <w:jc w:val="both"/>
      </w:pPr>
      <w:r>
        <w:t>├─────┼────────┼────────────┼────────────────────────┼───────────┤</w:t>
      </w:r>
    </w:p>
    <w:p w:rsidR="00B86404" w:rsidRDefault="00B86404">
      <w:pPr>
        <w:pStyle w:val="ConsPlusCell"/>
        <w:jc w:val="both"/>
      </w:pPr>
      <w:r>
        <w:t>│ 2090│Ru15.035│метилтиазол │Тиазол, 4-метил;        │Идент. нат.│</w:t>
      </w:r>
    </w:p>
    <w:p w:rsidR="00B86404" w:rsidRDefault="00B86404">
      <w:pPr>
        <w:pStyle w:val="ConsPlusCell"/>
        <w:jc w:val="both"/>
      </w:pPr>
      <w:r>
        <w:t>├─────┼────────┼────────────┼────────────────────────┼───────────┤</w:t>
      </w:r>
    </w:p>
    <w:p w:rsidR="00B86404" w:rsidRDefault="00B86404">
      <w:pPr>
        <w:pStyle w:val="ConsPlusCell"/>
        <w:jc w:val="both"/>
      </w:pPr>
      <w:r>
        <w:t>│ 2091│Ru15.036│Метил-1,2,4-│1,2,4-тритиан, 3-метил- │Идент. нат.│</w:t>
      </w:r>
    </w:p>
    <w:p w:rsidR="00B86404" w:rsidRDefault="00B86404">
      <w:pPr>
        <w:pStyle w:val="ConsPlusCell"/>
        <w:jc w:val="both"/>
      </w:pPr>
      <w:r>
        <w:t>│     │        │тритиан     │                        │           │</w:t>
      </w:r>
    </w:p>
    <w:p w:rsidR="00B86404" w:rsidRDefault="00B86404">
      <w:pPr>
        <w:pStyle w:val="ConsPlusCell"/>
        <w:jc w:val="both"/>
      </w:pPr>
      <w:r>
        <w:t>├─────┼────────┼────────────┼────────────────────────┼───────────┤</w:t>
      </w:r>
    </w:p>
    <w:p w:rsidR="00B86404" w:rsidRDefault="00B86404">
      <w:pPr>
        <w:pStyle w:val="ConsPlusCell"/>
        <w:jc w:val="both"/>
      </w:pPr>
      <w:r>
        <w:t>│ 2092│Ru15.037│Ацетил-3-ме-│Этанон, 1-(3-метил-2-   │Идент. нат.│</w:t>
      </w:r>
    </w:p>
    <w:p w:rsidR="00B86404" w:rsidRDefault="00B86404">
      <w:pPr>
        <w:pStyle w:val="ConsPlusCell"/>
        <w:jc w:val="both"/>
      </w:pPr>
      <w:r>
        <w:t>│     │        │тилтиофен   │тиенил)-? 1-(3-метил-2- │           │</w:t>
      </w:r>
    </w:p>
    <w:p w:rsidR="00B86404" w:rsidRDefault="00B86404">
      <w:pPr>
        <w:pStyle w:val="ConsPlusCell"/>
        <w:jc w:val="both"/>
      </w:pPr>
      <w:r>
        <w:t>│     │        │            │тиенил)этан-1-он?       │           │</w:t>
      </w:r>
    </w:p>
    <w:p w:rsidR="00B86404" w:rsidRDefault="00B86404">
      <w:pPr>
        <w:pStyle w:val="ConsPlusCell"/>
        <w:jc w:val="both"/>
      </w:pPr>
      <w:r>
        <w:t>├─────┼────────┼────────────┼────────────────────────┼───────────┤</w:t>
      </w:r>
    </w:p>
    <w:p w:rsidR="00B86404" w:rsidRDefault="00B86404">
      <w:pPr>
        <w:pStyle w:val="ConsPlusCell"/>
        <w:jc w:val="both"/>
      </w:pPr>
      <w:r>
        <w:t>│ 2093│Ru15.038│ацетил-4-ме-│ацетил-4-метилтиазол    │Идент. нат.│</w:t>
      </w:r>
    </w:p>
    <w:p w:rsidR="00B86404" w:rsidRDefault="00B86404">
      <w:pPr>
        <w:pStyle w:val="ConsPlusCell"/>
        <w:jc w:val="both"/>
      </w:pPr>
      <w:r>
        <w:t>│     │        │тилтиазол   │                        │           │</w:t>
      </w:r>
    </w:p>
    <w:p w:rsidR="00B86404" w:rsidRDefault="00B86404">
      <w:pPr>
        <w:pStyle w:val="ConsPlusCell"/>
        <w:jc w:val="both"/>
      </w:pPr>
      <w:r>
        <w:t>├─────┼────────┼────────────┼────────────────────────┼───────────┤</w:t>
      </w:r>
    </w:p>
    <w:p w:rsidR="00B86404" w:rsidRDefault="00B86404">
      <w:pPr>
        <w:pStyle w:val="ConsPlusCell"/>
        <w:jc w:val="both"/>
      </w:pPr>
      <w:r>
        <w:t>│ 2094│Ru15.039│ацетил-5-ме-│ацетил-5-метилтиазол    │Идент. нат.│</w:t>
      </w:r>
    </w:p>
    <w:p w:rsidR="00B86404" w:rsidRDefault="00B86404">
      <w:pPr>
        <w:pStyle w:val="ConsPlusCell"/>
        <w:jc w:val="both"/>
      </w:pPr>
      <w:r>
        <w:t>│     │        │тилтиазол   │                        │           │</w:t>
      </w:r>
    </w:p>
    <w:p w:rsidR="00B86404" w:rsidRDefault="00B86404">
      <w:pPr>
        <w:pStyle w:val="ConsPlusCell"/>
        <w:jc w:val="both"/>
      </w:pPr>
      <w:r>
        <w:t>├─────┼────────┼────────────┼────────────────────────┼───────────┤</w:t>
      </w:r>
    </w:p>
    <w:p w:rsidR="00B86404" w:rsidRDefault="00B86404">
      <w:pPr>
        <w:pStyle w:val="ConsPlusCell"/>
        <w:jc w:val="both"/>
      </w:pPr>
      <w:r>
        <w:t>│ 2095│Ru15.040│Ацетилтиофен│Этанон, 1-(2-тиенил)-   │Идент. нат.│</w:t>
      </w:r>
    </w:p>
    <w:p w:rsidR="00B86404" w:rsidRDefault="00B86404">
      <w:pPr>
        <w:pStyle w:val="ConsPlusCell"/>
        <w:jc w:val="both"/>
      </w:pPr>
      <w:r>
        <w:t>├─────┼────────┼────────────┼────────────────────────┼───────────┤</w:t>
      </w:r>
    </w:p>
    <w:p w:rsidR="00B86404" w:rsidRDefault="00B86404">
      <w:pPr>
        <w:pStyle w:val="ConsPlusCell"/>
        <w:jc w:val="both"/>
      </w:pPr>
      <w:r>
        <w:t>│ 2096│Ru15.043│Бутил-5-    │Бутил-5-этилтиофен      │Идент. нат.│</w:t>
      </w:r>
    </w:p>
    <w:p w:rsidR="00B86404" w:rsidRDefault="00B86404">
      <w:pPr>
        <w:pStyle w:val="ConsPlusCell"/>
        <w:jc w:val="both"/>
      </w:pPr>
      <w:r>
        <w:t>│     │        │этилтиофен  │                        │           │</w:t>
      </w:r>
    </w:p>
    <w:p w:rsidR="00B86404" w:rsidRDefault="00B86404">
      <w:pPr>
        <w:pStyle w:val="ConsPlusCell"/>
        <w:jc w:val="both"/>
      </w:pPr>
      <w:r>
        <w:t>├─────┼────────┼────────────┼────────────────────────┼───────────┤</w:t>
      </w:r>
    </w:p>
    <w:p w:rsidR="00B86404" w:rsidRDefault="00B86404">
      <w:pPr>
        <w:pStyle w:val="ConsPlusCell"/>
        <w:jc w:val="both"/>
      </w:pPr>
      <w:r>
        <w:t>│ 2097│Ru15.044│бутилтиазол │Тиазол, 2-бутил-        │Идент. нат.│</w:t>
      </w:r>
    </w:p>
    <w:p w:rsidR="00B86404" w:rsidRDefault="00B86404">
      <w:pPr>
        <w:pStyle w:val="ConsPlusCell"/>
        <w:jc w:val="both"/>
      </w:pPr>
      <w:r>
        <w:t>├─────┼────────┼────────────┼────────────────────────┼───────────┤</w:t>
      </w:r>
    </w:p>
    <w:p w:rsidR="00B86404" w:rsidRDefault="00B86404">
      <w:pPr>
        <w:pStyle w:val="ConsPlusCell"/>
        <w:jc w:val="both"/>
      </w:pPr>
      <w:r>
        <w:t>│ 2098│Ru15.057│Диметил-2-  │Диметил-2-(1-метилэтил)-│Идент. нат.│</w:t>
      </w:r>
    </w:p>
    <w:p w:rsidR="00B86404" w:rsidRDefault="00B86404">
      <w:pPr>
        <w:pStyle w:val="ConsPlusCell"/>
        <w:jc w:val="both"/>
      </w:pPr>
      <w:r>
        <w:t>│     │        │(1-метил-   │дигидро-1,3,5-дитиазин  │           │</w:t>
      </w:r>
    </w:p>
    <w:p w:rsidR="00B86404" w:rsidRDefault="00B86404">
      <w:pPr>
        <w:pStyle w:val="ConsPlusCell"/>
        <w:jc w:val="both"/>
      </w:pPr>
      <w:r>
        <w:t>│     │        │этил)дигид- │                        │           │</w:t>
      </w:r>
    </w:p>
    <w:p w:rsidR="00B86404" w:rsidRDefault="00B86404">
      <w:pPr>
        <w:pStyle w:val="ConsPlusCell"/>
        <w:jc w:val="both"/>
      </w:pPr>
      <w:r>
        <w:t>│     │        │ро-1,3,5-   │                        │           │</w:t>
      </w:r>
    </w:p>
    <w:p w:rsidR="00B86404" w:rsidRDefault="00B86404">
      <w:pPr>
        <w:pStyle w:val="ConsPlusCell"/>
        <w:jc w:val="both"/>
      </w:pPr>
      <w:r>
        <w:t>├─────┼────────┼────────────┼────────────────────────┼───────────┤</w:t>
      </w:r>
    </w:p>
    <w:p w:rsidR="00B86404" w:rsidRDefault="00B86404">
      <w:pPr>
        <w:pStyle w:val="ConsPlusCell"/>
        <w:jc w:val="both"/>
      </w:pPr>
      <w:r>
        <w:t>│ 2099│Ru15.062│диметилтиа- │Тиазол, 2,4-Диметил-    │Идент. нат.│</w:t>
      </w:r>
    </w:p>
    <w:p w:rsidR="00B86404" w:rsidRDefault="00B86404">
      <w:pPr>
        <w:pStyle w:val="ConsPlusCell"/>
        <w:jc w:val="both"/>
      </w:pPr>
      <w:r>
        <w:t>│     │        │зол         │                        │           │</w:t>
      </w:r>
    </w:p>
    <w:p w:rsidR="00B86404" w:rsidRDefault="00B86404">
      <w:pPr>
        <w:pStyle w:val="ConsPlusCell"/>
        <w:jc w:val="both"/>
      </w:pPr>
      <w:r>
        <w:t>├─────┼────────┼────────────┼────────────────────────┼───────────┤</w:t>
      </w:r>
    </w:p>
    <w:p w:rsidR="00B86404" w:rsidRDefault="00B86404">
      <w:pPr>
        <w:pStyle w:val="ConsPlusCell"/>
        <w:jc w:val="both"/>
      </w:pPr>
      <w:r>
        <w:t>│ 2100│Ru15.063│диметилтиа- │диметилтиазол           │Идент. нат.│</w:t>
      </w:r>
    </w:p>
    <w:p w:rsidR="00B86404" w:rsidRDefault="00B86404">
      <w:pPr>
        <w:pStyle w:val="ConsPlusCell"/>
        <w:jc w:val="both"/>
      </w:pPr>
      <w:r>
        <w:t>│     │        │зол         │                        │           │</w:t>
      </w:r>
    </w:p>
    <w:p w:rsidR="00B86404" w:rsidRDefault="00B86404">
      <w:pPr>
        <w:pStyle w:val="ConsPlusCell"/>
        <w:jc w:val="both"/>
      </w:pPr>
      <w:r>
        <w:t>├─────┼────────┼────────────┼────────────────────────┼───────────┤</w:t>
      </w:r>
    </w:p>
    <w:p w:rsidR="00B86404" w:rsidRDefault="00B86404">
      <w:pPr>
        <w:pStyle w:val="ConsPlusCell"/>
        <w:jc w:val="both"/>
      </w:pPr>
      <w:r>
        <w:t>│ 2101│Ru15.064│Диметилтио- │тиофен, 2,5-Диметил-    │Идент. нат.│</w:t>
      </w:r>
    </w:p>
    <w:p w:rsidR="00B86404" w:rsidRDefault="00B86404">
      <w:pPr>
        <w:pStyle w:val="ConsPlusCell"/>
        <w:jc w:val="both"/>
      </w:pPr>
      <w:r>
        <w:t>│     │        │фен         │                        │           │</w:t>
      </w:r>
    </w:p>
    <w:p w:rsidR="00B86404" w:rsidRDefault="00B86404">
      <w:pPr>
        <w:pStyle w:val="ConsPlusCell"/>
        <w:jc w:val="both"/>
      </w:pPr>
      <w:r>
        <w:t>├─────┼────────┼────────────┼────────────────────────┼───────────┤</w:t>
      </w:r>
    </w:p>
    <w:p w:rsidR="00B86404" w:rsidRDefault="00B86404">
      <w:pPr>
        <w:pStyle w:val="ConsPlusCell"/>
        <w:jc w:val="both"/>
      </w:pPr>
      <w:r>
        <w:t>│ 2102│Ru15.065│Диметилтио- │Диметилтиофен           │Идент. нат.│</w:t>
      </w:r>
    </w:p>
    <w:p w:rsidR="00B86404" w:rsidRDefault="00B86404">
      <w:pPr>
        <w:pStyle w:val="ConsPlusCell"/>
        <w:jc w:val="both"/>
      </w:pPr>
      <w:r>
        <w:t>│     │        │фен         │                        │           │</w:t>
      </w:r>
    </w:p>
    <w:p w:rsidR="00B86404" w:rsidRDefault="00B86404">
      <w:pPr>
        <w:pStyle w:val="ConsPlusCell"/>
        <w:jc w:val="both"/>
      </w:pPr>
      <w:r>
        <w:t>├─────┼────────┼────────────┼────────────────────────┼───────────┤</w:t>
      </w:r>
    </w:p>
    <w:p w:rsidR="00B86404" w:rsidRDefault="00B86404">
      <w:pPr>
        <w:pStyle w:val="ConsPlusCell"/>
        <w:jc w:val="both"/>
      </w:pPr>
      <w:r>
        <w:t>│ 2103│Ru15.066│Дитиан      │Дитиан                  │Идент. нат.│</w:t>
      </w:r>
    </w:p>
    <w:p w:rsidR="00B86404" w:rsidRDefault="00B86404">
      <w:pPr>
        <w:pStyle w:val="ConsPlusCell"/>
        <w:jc w:val="both"/>
      </w:pPr>
      <w:r>
        <w:t>├─────┼────────┼────────────┼────────────────────────┼───────────┤</w:t>
      </w:r>
    </w:p>
    <w:p w:rsidR="00B86404" w:rsidRDefault="00B86404">
      <w:pPr>
        <w:pStyle w:val="ConsPlusCell"/>
        <w:jc w:val="both"/>
      </w:pPr>
      <w:r>
        <w:t>│ 2104│Ru15.072│Этилтиофен  │тиофен, 2-этил-         │Идент. нат.│</w:t>
      </w:r>
    </w:p>
    <w:p w:rsidR="00B86404" w:rsidRDefault="00B86404">
      <w:pPr>
        <w:pStyle w:val="ConsPlusCell"/>
        <w:jc w:val="both"/>
      </w:pPr>
      <w:r>
        <w:lastRenderedPageBreak/>
        <w:t>├─────┼────────┼────────────┼────────────────────────┼───────────┤</w:t>
      </w:r>
    </w:p>
    <w:p w:rsidR="00B86404" w:rsidRDefault="00B86404">
      <w:pPr>
        <w:pStyle w:val="ConsPlusCell"/>
        <w:jc w:val="both"/>
      </w:pPr>
      <w:r>
        <w:t>│ 2105│Ru15.076│Гексилтиофен│Гексилтиофен            │Идент. нат.│</w:t>
      </w:r>
    </w:p>
    <w:p w:rsidR="00B86404" w:rsidRDefault="00B86404">
      <w:pPr>
        <w:pStyle w:val="ConsPlusCell"/>
        <w:jc w:val="both"/>
      </w:pPr>
      <w:r>
        <w:t>├─────┼────────┼────────────┼────────────────────────┼───────────┤</w:t>
      </w:r>
    </w:p>
    <w:p w:rsidR="00B86404" w:rsidRDefault="00B86404">
      <w:pPr>
        <w:pStyle w:val="ConsPlusCell"/>
        <w:jc w:val="both"/>
      </w:pPr>
      <w:r>
        <w:t>│ 2106│Ru15.078│изобутил-   │4,5-Диметил-2-(2-метил- │Идент. нат.│</w:t>
      </w:r>
    </w:p>
    <w:p w:rsidR="00B86404" w:rsidRDefault="00B86404">
      <w:pPr>
        <w:pStyle w:val="ConsPlusCell"/>
        <w:jc w:val="both"/>
      </w:pPr>
      <w:r>
        <w:t>│     │        │4,5-диметил-│пропил)тиазол           │           │</w:t>
      </w:r>
    </w:p>
    <w:p w:rsidR="00B86404" w:rsidRDefault="00B86404">
      <w:pPr>
        <w:pStyle w:val="ConsPlusCell"/>
        <w:jc w:val="both"/>
      </w:pPr>
      <w:r>
        <w:t>│     │        │тиазол      │                        │           │</w:t>
      </w:r>
    </w:p>
    <w:p w:rsidR="00B86404" w:rsidRDefault="00B86404">
      <w:pPr>
        <w:pStyle w:val="ConsPlusCell"/>
        <w:jc w:val="both"/>
      </w:pPr>
      <w:r>
        <w:t>├─────┼────────┼────────────┼────────────────────────┼───────────┤</w:t>
      </w:r>
    </w:p>
    <w:p w:rsidR="00B86404" w:rsidRDefault="00B86404">
      <w:pPr>
        <w:pStyle w:val="ConsPlusCell"/>
        <w:jc w:val="both"/>
      </w:pPr>
      <w:r>
        <w:t>│ 2107│Ru15.079│Изобутилди- │2-(2-Метилпропил)дигид- │Идент. нат.│</w:t>
      </w:r>
    </w:p>
    <w:p w:rsidR="00B86404" w:rsidRDefault="00B86404">
      <w:pPr>
        <w:pStyle w:val="ConsPlusCell"/>
        <w:jc w:val="both"/>
      </w:pPr>
      <w:r>
        <w:t>│     │        │гидро-4,6-  │ро-4,6-диметил-1,3,5-   │           │</w:t>
      </w:r>
    </w:p>
    <w:p w:rsidR="00B86404" w:rsidRDefault="00B86404">
      <w:pPr>
        <w:pStyle w:val="ConsPlusCell"/>
        <w:jc w:val="both"/>
      </w:pPr>
      <w:r>
        <w:t>│     │        │диметил-    │дитиазин                │           │</w:t>
      </w:r>
    </w:p>
    <w:p w:rsidR="00B86404" w:rsidRDefault="00B86404">
      <w:pPr>
        <w:pStyle w:val="ConsPlusCell"/>
        <w:jc w:val="both"/>
      </w:pPr>
      <w:r>
        <w:t>│     │        │1,3,5-дитиа-│                        │           │</w:t>
      </w:r>
    </w:p>
    <w:p w:rsidR="00B86404" w:rsidRDefault="00B86404">
      <w:pPr>
        <w:pStyle w:val="ConsPlusCell"/>
        <w:jc w:val="both"/>
      </w:pPr>
      <w:r>
        <w:t>│     │        │зин         │                        │           │</w:t>
      </w:r>
    </w:p>
    <w:p w:rsidR="00B86404" w:rsidRDefault="00B86404">
      <w:pPr>
        <w:pStyle w:val="ConsPlusCell"/>
        <w:jc w:val="both"/>
      </w:pPr>
      <w:r>
        <w:t>├─────┼────────┼────────────┼────────────────────────┼───────────┤</w:t>
      </w:r>
    </w:p>
    <w:p w:rsidR="00B86404" w:rsidRDefault="00B86404">
      <w:pPr>
        <w:pStyle w:val="ConsPlusCell"/>
        <w:jc w:val="both"/>
      </w:pPr>
      <w:r>
        <w:t>│ 2108│Ru15.081│Лентионин   │1,2,3,5,6-пентатиацик-  │Идент. нат.│</w:t>
      </w:r>
    </w:p>
    <w:p w:rsidR="00B86404" w:rsidRDefault="00B86404">
      <w:pPr>
        <w:pStyle w:val="ConsPlusCell"/>
        <w:jc w:val="both"/>
      </w:pPr>
      <w:r>
        <w:t>│     │        │            │логептан                │           │</w:t>
      </w:r>
    </w:p>
    <w:p w:rsidR="00B86404" w:rsidRDefault="00B86404">
      <w:pPr>
        <w:pStyle w:val="ConsPlusCell"/>
        <w:jc w:val="both"/>
      </w:pPr>
      <w:r>
        <w:t>├─────┼────────┼────────────┼────────────────────────┼───────────┤</w:t>
      </w:r>
    </w:p>
    <w:p w:rsidR="00B86404" w:rsidRDefault="00B86404">
      <w:pPr>
        <w:pStyle w:val="ConsPlusCell"/>
        <w:jc w:val="both"/>
      </w:pPr>
      <w:r>
        <w:t>│ 2109│Ru15.085│Метил-2-про-│Метил-2-пропионилтиазол │Идент. нат.│</w:t>
      </w:r>
    </w:p>
    <w:p w:rsidR="00B86404" w:rsidRDefault="00B86404">
      <w:pPr>
        <w:pStyle w:val="ConsPlusCell"/>
        <w:jc w:val="both"/>
      </w:pPr>
      <w:r>
        <w:t>│     │        │пионилтиазол│                        │           │</w:t>
      </w:r>
    </w:p>
    <w:p w:rsidR="00B86404" w:rsidRDefault="00B86404">
      <w:pPr>
        <w:pStyle w:val="ConsPlusCell"/>
        <w:jc w:val="both"/>
      </w:pPr>
      <w:r>
        <w:t>├─────┼────────┼────────────┼────────────────────────┼───────────┤</w:t>
      </w:r>
    </w:p>
    <w:p w:rsidR="00B86404" w:rsidRDefault="00B86404">
      <w:pPr>
        <w:pStyle w:val="ConsPlusCell"/>
        <w:jc w:val="both"/>
      </w:pPr>
      <w:r>
        <w:t>│ 2110│Ru15.089│метилтиазол │2-метилтиазол           │Идент. нат.│</w:t>
      </w:r>
    </w:p>
    <w:p w:rsidR="00B86404" w:rsidRDefault="00B86404">
      <w:pPr>
        <w:pStyle w:val="ConsPlusCell"/>
        <w:jc w:val="both"/>
      </w:pPr>
      <w:r>
        <w:t>├─────┼────────┼────────────┼────────────────────────┼───────────┤</w:t>
      </w:r>
    </w:p>
    <w:p w:rsidR="00B86404" w:rsidRDefault="00B86404">
      <w:pPr>
        <w:pStyle w:val="ConsPlusCell"/>
        <w:jc w:val="both"/>
      </w:pPr>
      <w:r>
        <w:t>│ 2111│Ru15.091│Метилтиофен │2-метил-тиофен          │Идент. нат.│</w:t>
      </w:r>
    </w:p>
    <w:p w:rsidR="00B86404" w:rsidRDefault="00B86404">
      <w:pPr>
        <w:pStyle w:val="ConsPlusCell"/>
        <w:jc w:val="both"/>
      </w:pPr>
      <w:r>
        <w:t>├─────┼────────┼────────────┼────────────────────────┼───────────┤</w:t>
      </w:r>
    </w:p>
    <w:p w:rsidR="00B86404" w:rsidRDefault="00B86404">
      <w:pPr>
        <w:pStyle w:val="ConsPlusCell"/>
        <w:jc w:val="both"/>
      </w:pPr>
      <w:r>
        <w:t>│ 2112│Ru15.092│Метилтиофен │Метилтиофен             │Идент. нат.│</w:t>
      </w:r>
    </w:p>
    <w:p w:rsidR="00B86404" w:rsidRDefault="00B86404">
      <w:pPr>
        <w:pStyle w:val="ConsPlusCell"/>
        <w:jc w:val="both"/>
      </w:pPr>
      <w:r>
        <w:t>├─────┼────────┼────────────┼────────────────────────┼───────────┤</w:t>
      </w:r>
    </w:p>
    <w:p w:rsidR="00B86404" w:rsidRDefault="00B86404">
      <w:pPr>
        <w:pStyle w:val="ConsPlusCell"/>
        <w:jc w:val="both"/>
      </w:pPr>
      <w:r>
        <w:t>│ 2113│Ru15.096│Амилтиофен  │1-метилбутилтиофен      │Идент. нат.│</w:t>
      </w:r>
    </w:p>
    <w:p w:rsidR="00B86404" w:rsidRDefault="00B86404">
      <w:pPr>
        <w:pStyle w:val="ConsPlusCell"/>
        <w:jc w:val="both"/>
      </w:pPr>
      <w:r>
        <w:t>├─────┼────────┼────────────┼────────────────────────┼───────────┤</w:t>
      </w:r>
    </w:p>
    <w:p w:rsidR="00B86404" w:rsidRDefault="00B86404">
      <w:pPr>
        <w:pStyle w:val="ConsPlusCell"/>
        <w:jc w:val="both"/>
      </w:pPr>
      <w:r>
        <w:t>│ 2114│Ru15.097│Пропилтиофен│Пропилтиофен            │Идент. нат.│</w:t>
      </w:r>
    </w:p>
    <w:p w:rsidR="00B86404" w:rsidRDefault="00B86404">
      <w:pPr>
        <w:pStyle w:val="ConsPlusCell"/>
        <w:jc w:val="both"/>
      </w:pPr>
      <w:r>
        <w:t>├─────┼────────┼────────────┼────────────────────────┼───────────┤</w:t>
      </w:r>
    </w:p>
    <w:p w:rsidR="00B86404" w:rsidRDefault="00B86404">
      <w:pPr>
        <w:pStyle w:val="ConsPlusCell"/>
        <w:jc w:val="both"/>
      </w:pPr>
      <w:r>
        <w:t>│ 2115│Ru15.105│(Тиенил)    │(Тиенил)этан-1-тиол     │Искусств.  │</w:t>
      </w:r>
    </w:p>
    <w:p w:rsidR="00B86404" w:rsidRDefault="00B86404">
      <w:pPr>
        <w:pStyle w:val="ConsPlusCell"/>
        <w:jc w:val="both"/>
      </w:pPr>
      <w:r>
        <w:t>│     │        │этан-1-тиол │                        │           │</w:t>
      </w:r>
    </w:p>
    <w:p w:rsidR="00B86404" w:rsidRDefault="00B86404">
      <w:pPr>
        <w:pStyle w:val="ConsPlusCell"/>
        <w:jc w:val="both"/>
      </w:pPr>
      <w:r>
        <w:t>├─────┼────────┼────────────┼────────────────────────┼───────────┤</w:t>
      </w:r>
    </w:p>
    <w:p w:rsidR="00B86404" w:rsidRDefault="00B86404">
      <w:pPr>
        <w:pStyle w:val="ConsPlusCell"/>
        <w:jc w:val="both"/>
      </w:pPr>
      <w:r>
        <w:t>│ 2116│Ru15.106│Тиофен      │Тиофен                  │Идент. нат.│</w:t>
      </w:r>
    </w:p>
    <w:p w:rsidR="00B86404" w:rsidRDefault="00B86404">
      <w:pPr>
        <w:pStyle w:val="ConsPlusCell"/>
        <w:jc w:val="both"/>
      </w:pPr>
      <w:r>
        <w:t>├─────┼────────┼────────────┼────────────────────────┼───────────┤</w:t>
      </w:r>
    </w:p>
    <w:p w:rsidR="00B86404" w:rsidRDefault="00B86404">
      <w:pPr>
        <w:pStyle w:val="ConsPlusCell"/>
        <w:jc w:val="both"/>
      </w:pPr>
      <w:r>
        <w:t>│ 2117│Ru15.107│Тиофен-2-   │Тиофен-2-карбальдегид   │Идент. нат.│</w:t>
      </w:r>
    </w:p>
    <w:p w:rsidR="00B86404" w:rsidRDefault="00B86404">
      <w:pPr>
        <w:pStyle w:val="ConsPlusCell"/>
        <w:jc w:val="both"/>
      </w:pPr>
      <w:r>
        <w:t>│     │        │карбальдегид│                        │           │</w:t>
      </w:r>
    </w:p>
    <w:p w:rsidR="00B86404" w:rsidRDefault="00B86404">
      <w:pPr>
        <w:pStyle w:val="ConsPlusCell"/>
        <w:jc w:val="both"/>
      </w:pPr>
      <w:r>
        <w:t>├─────┼────────┼────────────┼────────────────────────┼───────────┤</w:t>
      </w:r>
    </w:p>
    <w:p w:rsidR="00B86404" w:rsidRDefault="00B86404">
      <w:pPr>
        <w:pStyle w:val="ConsPlusCell"/>
        <w:jc w:val="both"/>
      </w:pPr>
      <w:r>
        <w:t>│ 2118│Ru15.109│Тригидро-   │Тригидро-2,4,6-триметил-│Идент. нат.│</w:t>
      </w:r>
    </w:p>
    <w:p w:rsidR="00B86404" w:rsidRDefault="00B86404">
      <w:pPr>
        <w:pStyle w:val="ConsPlusCell"/>
        <w:jc w:val="both"/>
      </w:pPr>
      <w:r>
        <w:t>│     │        │2,4,6-триме-│1,3,5-дитиазин          │           │</w:t>
      </w:r>
    </w:p>
    <w:p w:rsidR="00B86404" w:rsidRDefault="00B86404">
      <w:pPr>
        <w:pStyle w:val="ConsPlusCell"/>
        <w:jc w:val="both"/>
      </w:pPr>
      <w:r>
        <w:t>│     │        │тил-1,3,5-  │                        │           │</w:t>
      </w:r>
    </w:p>
    <w:p w:rsidR="00B86404" w:rsidRDefault="00B86404">
      <w:pPr>
        <w:pStyle w:val="ConsPlusCell"/>
        <w:jc w:val="both"/>
      </w:pPr>
      <w:r>
        <w:t>│     │        │дитиазин    │                        │           │</w:t>
      </w:r>
    </w:p>
    <w:p w:rsidR="00B86404" w:rsidRDefault="00B86404">
      <w:pPr>
        <w:pStyle w:val="ConsPlusCell"/>
        <w:jc w:val="both"/>
      </w:pPr>
      <w:r>
        <w:t>├─────┼────────┼────────────┼────────────────────────┼───────────┤</w:t>
      </w:r>
    </w:p>
    <w:p w:rsidR="00B86404" w:rsidRDefault="00B86404">
      <w:pPr>
        <w:pStyle w:val="ConsPlusCell"/>
        <w:jc w:val="both"/>
      </w:pPr>
      <w:r>
        <w:t>│ 2119│Ru16.001│Аммония изо-│3-метилбутановая кис-   │Идент. нат.│</w:t>
      </w:r>
    </w:p>
    <w:p w:rsidR="00B86404" w:rsidRDefault="00B86404">
      <w:pPr>
        <w:pStyle w:val="ConsPlusCell"/>
        <w:jc w:val="both"/>
      </w:pPr>
      <w:r>
        <w:t>│     │        │валерат     │лота, аммониевая соль   │           │</w:t>
      </w:r>
    </w:p>
    <w:p w:rsidR="00B86404" w:rsidRDefault="00B86404">
      <w:pPr>
        <w:pStyle w:val="ConsPlusCell"/>
        <w:jc w:val="both"/>
      </w:pPr>
      <w:r>
        <w:t>├─────┼────────┼────────────┼────────────────────────┼───────────┤</w:t>
      </w:r>
    </w:p>
    <w:p w:rsidR="00B86404" w:rsidRDefault="00B86404">
      <w:pPr>
        <w:pStyle w:val="ConsPlusCell"/>
        <w:jc w:val="both"/>
      </w:pPr>
      <w:r>
        <w:t>│ 2120│Ru16.002│Сульфид ам- │Аммония сульфид         │Идент. нат.│</w:t>
      </w:r>
    </w:p>
    <w:p w:rsidR="00B86404" w:rsidRDefault="00B86404">
      <w:pPr>
        <w:pStyle w:val="ConsPlusCell"/>
        <w:jc w:val="both"/>
      </w:pPr>
      <w:r>
        <w:t>│     │        │мония       │                        │           │</w:t>
      </w:r>
    </w:p>
    <w:p w:rsidR="00B86404" w:rsidRDefault="00B86404">
      <w:pPr>
        <w:pStyle w:val="ConsPlusCell"/>
        <w:jc w:val="both"/>
      </w:pPr>
      <w:r>
        <w:t>├─────┼────────┼────────────┼────────────────────────┼───────────┤</w:t>
      </w:r>
    </w:p>
    <w:p w:rsidR="00B86404" w:rsidRDefault="00B86404">
      <w:pPr>
        <w:pStyle w:val="ConsPlusCell"/>
        <w:jc w:val="both"/>
      </w:pPr>
      <w:r>
        <w:t>│ 2121│Ru16.006│Нонаноил-4- │Нонанамид, N-[(4-гидрок-│Идент. нат.│</w:t>
      </w:r>
    </w:p>
    <w:p w:rsidR="00B86404" w:rsidRDefault="00B86404">
      <w:pPr>
        <w:pStyle w:val="ConsPlusCell"/>
        <w:jc w:val="both"/>
      </w:pPr>
      <w:r>
        <w:t>│     │        │гидрокси-3- │си-3-метоксифенил)ме-   │           │</w:t>
      </w:r>
    </w:p>
    <w:p w:rsidR="00B86404" w:rsidRDefault="00B86404">
      <w:pPr>
        <w:pStyle w:val="ConsPlusCell"/>
        <w:jc w:val="both"/>
      </w:pPr>
      <w:r>
        <w:t>│     │        │метоксибен- │тил]-;                  │           │</w:t>
      </w:r>
    </w:p>
    <w:p w:rsidR="00B86404" w:rsidRDefault="00B86404">
      <w:pPr>
        <w:pStyle w:val="ConsPlusCell"/>
        <w:jc w:val="both"/>
      </w:pPr>
      <w:r>
        <w:t>│     │        │зиламид     │                        │           │</w:t>
      </w:r>
    </w:p>
    <w:p w:rsidR="00B86404" w:rsidRDefault="00B86404">
      <w:pPr>
        <w:pStyle w:val="ConsPlusCell"/>
        <w:jc w:val="both"/>
      </w:pPr>
      <w:r>
        <w:t>├─────┼────────┼────────────┼────────────────────────┼───────────┤</w:t>
      </w:r>
    </w:p>
    <w:p w:rsidR="00B86404" w:rsidRDefault="00B86404">
      <w:pPr>
        <w:pStyle w:val="ConsPlusCell"/>
        <w:jc w:val="both"/>
      </w:pPr>
      <w:r>
        <w:t>│ 2122│Ru16.007│Сероводород │Сероводород             │Идент. нат.│</w:t>
      </w:r>
    </w:p>
    <w:p w:rsidR="00B86404" w:rsidRDefault="00B86404">
      <w:pPr>
        <w:pStyle w:val="ConsPlusCell"/>
        <w:jc w:val="both"/>
      </w:pPr>
      <w:r>
        <w:t>├─────┼────────┼────────────┼────────────────────────┼───────────┤</w:t>
      </w:r>
    </w:p>
    <w:p w:rsidR="00B86404" w:rsidRDefault="00B86404">
      <w:pPr>
        <w:pStyle w:val="ConsPlusCell"/>
        <w:jc w:val="both"/>
      </w:pPr>
      <w:r>
        <w:t>│ 2123│Ru16.009│Аммиак      │Аммиак                  │Идент. нат.│</w:t>
      </w:r>
    </w:p>
    <w:p w:rsidR="00B86404" w:rsidRDefault="00B86404">
      <w:pPr>
        <w:pStyle w:val="ConsPlusCell"/>
        <w:jc w:val="both"/>
      </w:pPr>
      <w:r>
        <w:t>├─────┼────────┼────────────┼────────────────────────┼───────────┤</w:t>
      </w:r>
    </w:p>
    <w:p w:rsidR="00B86404" w:rsidRDefault="00B86404">
      <w:pPr>
        <w:pStyle w:val="ConsPlusCell"/>
        <w:jc w:val="both"/>
      </w:pPr>
      <w:r>
        <w:t>│ 2124│Ru16.012│Глицирризи- │альфа-D-Глюкопиранозиду-│Нат.,      │</w:t>
      </w:r>
    </w:p>
    <w:p w:rsidR="00B86404" w:rsidRDefault="00B86404">
      <w:pPr>
        <w:pStyle w:val="ConsPlusCell"/>
        <w:jc w:val="both"/>
      </w:pPr>
      <w:r>
        <w:t>│     │        │новая кисло-│роновая кислота, (3бета,│Идент. нат.│</w:t>
      </w:r>
    </w:p>
    <w:p w:rsidR="00B86404" w:rsidRDefault="00B86404">
      <w:pPr>
        <w:pStyle w:val="ConsPlusCell"/>
        <w:jc w:val="both"/>
      </w:pPr>
      <w:r>
        <w:t>│     │        │та          │20бета)-20-карбокси-11- │           │</w:t>
      </w:r>
    </w:p>
    <w:p w:rsidR="00B86404" w:rsidRDefault="00B86404">
      <w:pPr>
        <w:pStyle w:val="ConsPlusCell"/>
        <w:jc w:val="both"/>
      </w:pPr>
      <w:r>
        <w:t>│     │        │            │оксо-30-пилиолеан-12-ен-│           │</w:t>
      </w:r>
    </w:p>
    <w:p w:rsidR="00B86404" w:rsidRDefault="00B86404">
      <w:pPr>
        <w:pStyle w:val="ConsPlusCell"/>
        <w:jc w:val="both"/>
      </w:pPr>
      <w:r>
        <w:t>├─────┼────────┼────────────┼────────────────────────┼───────────┤</w:t>
      </w:r>
    </w:p>
    <w:p w:rsidR="00B86404" w:rsidRDefault="00B86404">
      <w:pPr>
        <w:pStyle w:val="ConsPlusCell"/>
        <w:jc w:val="both"/>
      </w:pPr>
      <w:r>
        <w:t>│ 2125│Ru16.013│Этил-2-изоп-│циклогексанкарбоксамид, │Искусств.  │</w:t>
      </w:r>
    </w:p>
    <w:p w:rsidR="00B86404" w:rsidRDefault="00B86404">
      <w:pPr>
        <w:pStyle w:val="ConsPlusCell"/>
        <w:jc w:val="both"/>
      </w:pPr>
      <w:r>
        <w:t>│     │        │ропил-5-ме- │N-этил-5-метил-2-(1-    │           │</w:t>
      </w:r>
    </w:p>
    <w:p w:rsidR="00B86404" w:rsidRDefault="00B86404">
      <w:pPr>
        <w:pStyle w:val="ConsPlusCell"/>
        <w:jc w:val="both"/>
      </w:pPr>
      <w:r>
        <w:lastRenderedPageBreak/>
        <w:t>│     │        │тилциклогек-│метилэтил)-;            │           │</w:t>
      </w:r>
    </w:p>
    <w:p w:rsidR="00B86404" w:rsidRDefault="00B86404">
      <w:pPr>
        <w:pStyle w:val="ConsPlusCell"/>
        <w:jc w:val="both"/>
      </w:pPr>
      <w:r>
        <w:t>│     │        │сан         │                        │           │</w:t>
      </w:r>
    </w:p>
    <w:p w:rsidR="00B86404" w:rsidRDefault="00B86404">
      <w:pPr>
        <w:pStyle w:val="ConsPlusCell"/>
        <w:jc w:val="both"/>
      </w:pPr>
      <w:r>
        <w:t>├─────┼────────┼────────────┼────────────────────────┼───────────┤</w:t>
      </w:r>
    </w:p>
    <w:p w:rsidR="00B86404" w:rsidRDefault="00B86404">
      <w:pPr>
        <w:pStyle w:val="ConsPlusCell"/>
        <w:jc w:val="both"/>
      </w:pPr>
      <w:r>
        <w:t xml:space="preserve">│ 2126│Исключено.   -    </w:t>
      </w:r>
      <w:hyperlink r:id="rId366" w:history="1">
        <w:r>
          <w:rPr>
            <w:color w:val="0000FF"/>
          </w:rPr>
          <w:t>Дополнения  и  изменения   N  3</w:t>
        </w:r>
      </w:hyperlink>
      <w:r>
        <w:t>,    утв.│</w:t>
      </w:r>
    </w:p>
    <w:p w:rsidR="00B86404" w:rsidRDefault="00B86404">
      <w:pPr>
        <w:pStyle w:val="ConsPlusCell"/>
        <w:jc w:val="both"/>
      </w:pPr>
      <w:r>
        <w:t>│     │Постановлением   Главного   государственного   санитарного│</w:t>
      </w:r>
    </w:p>
    <w:p w:rsidR="00B86404" w:rsidRDefault="00B86404">
      <w:pPr>
        <w:pStyle w:val="ConsPlusCell"/>
        <w:jc w:val="both"/>
      </w:pPr>
      <w:r>
        <w:t>│     │врача РФ от 23.12.2010 N 168                  │           │</w:t>
      </w:r>
    </w:p>
    <w:p w:rsidR="00B86404" w:rsidRDefault="00B86404">
      <w:pPr>
        <w:pStyle w:val="ConsPlusCell"/>
        <w:jc w:val="both"/>
      </w:pPr>
      <w:r>
        <w:t>├─────┼────────┼────────────┼────────────────────────┼───────────┤</w:t>
      </w:r>
    </w:p>
    <w:p w:rsidR="00B86404" w:rsidRDefault="00B86404">
      <w:pPr>
        <w:pStyle w:val="ConsPlusCell"/>
        <w:jc w:val="both"/>
      </w:pPr>
      <w:r>
        <w:t>│ 2127│Ru16.015│Альдегид    │Этил 2,3-эпокси-3-метил-│Искусств.  │</w:t>
      </w:r>
    </w:p>
    <w:p w:rsidR="00B86404" w:rsidRDefault="00B86404">
      <w:pPr>
        <w:pStyle w:val="ConsPlusCell"/>
        <w:jc w:val="both"/>
      </w:pPr>
      <w:r>
        <w:t>│     │        │С-16        │3-фенилбутаноат         │           │</w:t>
      </w:r>
    </w:p>
    <w:p w:rsidR="00B86404" w:rsidRDefault="00B86404">
      <w:pPr>
        <w:pStyle w:val="ConsPlusCell"/>
        <w:jc w:val="both"/>
      </w:pPr>
      <w:r>
        <w:t>├─────┼────────┼────────────┼────────────────────────┼───────────┤</w:t>
      </w:r>
    </w:p>
    <w:p w:rsidR="00B86404" w:rsidRDefault="00B86404">
      <w:pPr>
        <w:pStyle w:val="ConsPlusCell"/>
        <w:jc w:val="both"/>
      </w:pPr>
      <w:r>
        <w:t>│ 2128│Ru16.016│Кофеин      │1,3,7-триметил-2,6-дио- │Нат.,      │</w:t>
      </w:r>
    </w:p>
    <w:p w:rsidR="00B86404" w:rsidRDefault="00B86404">
      <w:pPr>
        <w:pStyle w:val="ConsPlusCell"/>
        <w:jc w:val="both"/>
      </w:pPr>
      <w:r>
        <w:t>│     │        │            │ксопурин                │Идент. нат.│</w:t>
      </w:r>
    </w:p>
    <w:p w:rsidR="00B86404" w:rsidRDefault="00B86404">
      <w:pPr>
        <w:pStyle w:val="ConsPlusCell"/>
        <w:jc w:val="both"/>
      </w:pPr>
      <w:r>
        <w:t>├─────┼────────┼────────────┼────────────────────────┼───────────┤</w:t>
      </w:r>
    </w:p>
    <w:p w:rsidR="00B86404" w:rsidRDefault="00B86404">
      <w:pPr>
        <w:pStyle w:val="ConsPlusCell"/>
        <w:jc w:val="both"/>
      </w:pPr>
      <w:r>
        <w:t>│ 2129│Ru16.017│Этил нитрит │Этиловый эфир азотистой │Искусств.  │</w:t>
      </w:r>
    </w:p>
    <w:p w:rsidR="00B86404" w:rsidRDefault="00B86404">
      <w:pPr>
        <w:pStyle w:val="ConsPlusCell"/>
        <w:jc w:val="both"/>
      </w:pPr>
      <w:r>
        <w:t>│     │        │            │кислоты                 │           │</w:t>
      </w:r>
    </w:p>
    <w:p w:rsidR="00B86404" w:rsidRDefault="00B86404">
      <w:pPr>
        <w:pStyle w:val="ConsPlusCell"/>
        <w:jc w:val="both"/>
      </w:pPr>
      <w:r>
        <w:t>├─────┼────────┼────────────┼────────────────────────┼───────────┤</w:t>
      </w:r>
    </w:p>
    <w:p w:rsidR="00B86404" w:rsidRDefault="00B86404">
      <w:pPr>
        <w:pStyle w:val="ConsPlusCell"/>
        <w:jc w:val="both"/>
      </w:pPr>
      <w:r>
        <w:t>│ 2130│Ru16.018│Этил 3-фе-  │Этиловый эфир 3-фенил-  │Искусств.  │</w:t>
      </w:r>
    </w:p>
    <w:p w:rsidR="00B86404" w:rsidRDefault="00B86404">
      <w:pPr>
        <w:pStyle w:val="ConsPlusCell"/>
        <w:jc w:val="both"/>
      </w:pPr>
      <w:r>
        <w:t>│     │        │нил-2,3-    │2.3-эпоксипропановой    │           │</w:t>
      </w:r>
    </w:p>
    <w:p w:rsidR="00B86404" w:rsidRDefault="00B86404">
      <w:pPr>
        <w:pStyle w:val="ConsPlusCell"/>
        <w:jc w:val="both"/>
      </w:pPr>
      <w:r>
        <w:t>│     │        │эпоксипропи-│кислоты                 │           │</w:t>
      </w:r>
    </w:p>
    <w:p w:rsidR="00B86404" w:rsidRDefault="00B86404">
      <w:pPr>
        <w:pStyle w:val="ConsPlusCell"/>
        <w:jc w:val="both"/>
      </w:pPr>
      <w:r>
        <w:t>│     │        │онат        │                        │           │</w:t>
      </w:r>
    </w:p>
    <w:p w:rsidR="00B86404" w:rsidRDefault="00B86404">
      <w:pPr>
        <w:pStyle w:val="ConsPlusCell"/>
        <w:jc w:val="both"/>
      </w:pPr>
      <w:r>
        <w:t>├─────┼────────┼────────────┼────────────────────────┼───────────┤</w:t>
      </w:r>
    </w:p>
    <w:p w:rsidR="00B86404" w:rsidRDefault="00B86404">
      <w:pPr>
        <w:pStyle w:val="ConsPlusCell"/>
        <w:jc w:val="both"/>
      </w:pPr>
      <w:r>
        <w:t>│ 2131│Ru16.019│Нарингин    │Нарингин                │Нат.       │</w:t>
      </w:r>
    </w:p>
    <w:p w:rsidR="00B86404" w:rsidRDefault="00B86404">
      <w:pPr>
        <w:pStyle w:val="ConsPlusCell"/>
        <w:jc w:val="both"/>
      </w:pPr>
      <w:r>
        <w:t>├─────┼────────┼────────────┼────────────────────────┼───────────┤</w:t>
      </w:r>
    </w:p>
    <w:p w:rsidR="00B86404" w:rsidRDefault="00B86404">
      <w:pPr>
        <w:pStyle w:val="ConsPlusCell"/>
        <w:jc w:val="both"/>
      </w:pPr>
      <w:r>
        <w:t>│ 2132│Ru16.027│Тиамин гид- │3-((4-амино-2-метил-5-  │Нат.,      │</w:t>
      </w:r>
    </w:p>
    <w:p w:rsidR="00B86404" w:rsidRDefault="00B86404">
      <w:pPr>
        <w:pStyle w:val="ConsPlusCell"/>
        <w:jc w:val="both"/>
      </w:pPr>
      <w:r>
        <w:t>│     │        │рохлорид,   │пиримидинил)метил)-5-(2-│Идент. нат.│</w:t>
      </w:r>
    </w:p>
    <w:p w:rsidR="00B86404" w:rsidRDefault="00B86404">
      <w:pPr>
        <w:pStyle w:val="ConsPlusCell"/>
        <w:jc w:val="both"/>
      </w:pPr>
      <w:r>
        <w:t>│     │        │витамин В1  │гидроксиэтил)-4-метил-  │           │</w:t>
      </w:r>
    </w:p>
    <w:p w:rsidR="00B86404" w:rsidRDefault="00B86404">
      <w:pPr>
        <w:pStyle w:val="ConsPlusCell"/>
        <w:jc w:val="both"/>
      </w:pPr>
      <w:r>
        <w:t>│     │        │            │тиазолий гидрохлорид    │           │</w:t>
      </w:r>
    </w:p>
    <w:p w:rsidR="00B86404" w:rsidRDefault="00B86404">
      <w:pPr>
        <w:pStyle w:val="ConsPlusCell"/>
        <w:jc w:val="both"/>
      </w:pPr>
      <w:r>
        <w:t>├─────┼────────┼────────────┼────────────────────────┼───────────┤</w:t>
      </w:r>
    </w:p>
    <w:p w:rsidR="00B86404" w:rsidRDefault="00B86404">
      <w:pPr>
        <w:pStyle w:val="ConsPlusCell"/>
        <w:jc w:val="both"/>
      </w:pPr>
      <w:r>
        <w:t>│ 2133│Ru16.030│Метил-4-    │Метил-4-пропил-1,3-ок-  │Идент. нат.│</w:t>
      </w:r>
    </w:p>
    <w:p w:rsidR="00B86404" w:rsidRDefault="00B86404">
      <w:pPr>
        <w:pStyle w:val="ConsPlusCell"/>
        <w:jc w:val="both"/>
      </w:pPr>
      <w:r>
        <w:t>│     │        │пропил-1,3- │сатиан                  │           │</w:t>
      </w:r>
    </w:p>
    <w:p w:rsidR="00B86404" w:rsidRDefault="00B86404">
      <w:pPr>
        <w:pStyle w:val="ConsPlusCell"/>
        <w:jc w:val="both"/>
      </w:pPr>
      <w:r>
        <w:t>│     │        │оксатиан    │                        │           │</w:t>
      </w:r>
    </w:p>
    <w:p w:rsidR="00B86404" w:rsidRDefault="00B86404">
      <w:pPr>
        <w:pStyle w:val="ConsPlusCell"/>
        <w:jc w:val="both"/>
      </w:pPr>
      <w:r>
        <w:t>├─────┼────────┼────────────┼────────────────────────┼───────────┤</w:t>
      </w:r>
    </w:p>
    <w:p w:rsidR="00B86404" w:rsidRDefault="00B86404">
      <w:pPr>
        <w:pStyle w:val="ConsPlusCell"/>
        <w:jc w:val="both"/>
      </w:pPr>
      <w:r>
        <w:t>│ 2134│Ru16.032│Теобромин   │3,7-Дигидро-3,7-Диметил-│Нат.,      │</w:t>
      </w:r>
    </w:p>
    <w:p w:rsidR="00B86404" w:rsidRDefault="00B86404">
      <w:pPr>
        <w:pStyle w:val="ConsPlusCell"/>
        <w:jc w:val="both"/>
      </w:pPr>
      <w:r>
        <w:t>│     │        │            │1Н-пурин-2,6-дион       │Идент. нат.│</w:t>
      </w:r>
    </w:p>
    <w:p w:rsidR="00B86404" w:rsidRDefault="00B86404">
      <w:pPr>
        <w:pStyle w:val="ConsPlusCell"/>
        <w:jc w:val="both"/>
      </w:pPr>
      <w:r>
        <w:t>├─────┼────────┼────────────┼────────────────────────┼───────────┤</w:t>
      </w:r>
    </w:p>
    <w:p w:rsidR="00B86404" w:rsidRDefault="00B86404">
      <w:pPr>
        <w:pStyle w:val="ConsPlusCell"/>
        <w:jc w:val="both"/>
      </w:pPr>
      <w:r>
        <w:t>│ 2135│Ru16.039│Калий 2-(1'-│2-(1'-этокси)этоксипро- │Искусств.  │</w:t>
      </w:r>
    </w:p>
    <w:p w:rsidR="00B86404" w:rsidRDefault="00B86404">
      <w:pPr>
        <w:pStyle w:val="ConsPlusCell"/>
        <w:jc w:val="both"/>
      </w:pPr>
      <w:r>
        <w:t>│     │        │этокси)эток-│пановая кислота, калие- │           │</w:t>
      </w:r>
    </w:p>
    <w:p w:rsidR="00B86404" w:rsidRDefault="00B86404">
      <w:pPr>
        <w:pStyle w:val="ConsPlusCell"/>
        <w:jc w:val="both"/>
      </w:pPr>
      <w:r>
        <w:t>│     │        │сипропионат │вая соль                │           │</w:t>
      </w:r>
    </w:p>
    <w:p w:rsidR="00B86404" w:rsidRDefault="00B86404">
      <w:pPr>
        <w:pStyle w:val="ConsPlusCell"/>
        <w:jc w:val="both"/>
      </w:pPr>
      <w:r>
        <w:t>├─────┼────────┼────────────┼────────────────────────┼───────────┤</w:t>
      </w:r>
    </w:p>
    <w:p w:rsidR="00B86404" w:rsidRDefault="00B86404">
      <w:pPr>
        <w:pStyle w:val="ConsPlusCell"/>
        <w:jc w:val="both"/>
      </w:pPr>
      <w:r>
        <w:t>│ 2136│Ru16.040│Этил 2,3-   │Этиловый эфир 2,3-эпок- │Искусств.  │</w:t>
      </w:r>
    </w:p>
    <w:p w:rsidR="00B86404" w:rsidRDefault="00B86404">
      <w:pPr>
        <w:pStyle w:val="ConsPlusCell"/>
        <w:jc w:val="both"/>
      </w:pPr>
      <w:r>
        <w:t>│     │        │эпокси-3-   │си-3-(4'-метилфенил)про-│           │</w:t>
      </w:r>
    </w:p>
    <w:p w:rsidR="00B86404" w:rsidRDefault="00B86404">
      <w:pPr>
        <w:pStyle w:val="ConsPlusCell"/>
        <w:jc w:val="both"/>
      </w:pPr>
      <w:r>
        <w:t>│     │        │метил-3-п-  │пановой кислоты         │           │</w:t>
      </w:r>
    </w:p>
    <w:p w:rsidR="00B86404" w:rsidRDefault="00B86404">
      <w:pPr>
        <w:pStyle w:val="ConsPlusCell"/>
        <w:jc w:val="both"/>
      </w:pPr>
      <w:r>
        <w:t>│     │        │толуилпропи-│                        │           │</w:t>
      </w:r>
    </w:p>
    <w:p w:rsidR="00B86404" w:rsidRDefault="00B86404">
      <w:pPr>
        <w:pStyle w:val="ConsPlusCell"/>
        <w:jc w:val="both"/>
      </w:pPr>
      <w:r>
        <w:t>│     │        │онат        │                        │           │</w:t>
      </w:r>
    </w:p>
    <w:p w:rsidR="00B86404" w:rsidRDefault="00B86404">
      <w:pPr>
        <w:pStyle w:val="ConsPlusCell"/>
        <w:jc w:val="both"/>
      </w:pPr>
      <w:r>
        <w:t>├─────┼────────┼────────────┼────────────────────────┼───────────┤</w:t>
      </w:r>
    </w:p>
    <w:p w:rsidR="00B86404" w:rsidRDefault="00B86404">
      <w:pPr>
        <w:pStyle w:val="ConsPlusCell"/>
        <w:jc w:val="both"/>
      </w:pPr>
      <w:r>
        <w:t>│ 2137│Ru16.041│Натрий 2-(4-│2-(4-метоксифенокси)-   │Искусств.  │</w:t>
      </w:r>
    </w:p>
    <w:p w:rsidR="00B86404" w:rsidRDefault="00B86404">
      <w:pPr>
        <w:pStyle w:val="ConsPlusCell"/>
        <w:jc w:val="both"/>
      </w:pPr>
      <w:r>
        <w:t>│     │        │метоксифе-  │пропановая кислота,     │           │</w:t>
      </w:r>
    </w:p>
    <w:p w:rsidR="00B86404" w:rsidRDefault="00B86404">
      <w:pPr>
        <w:pStyle w:val="ConsPlusCell"/>
        <w:jc w:val="both"/>
      </w:pPr>
      <w:r>
        <w:t>│     │        │нокси)пропи-│натриевая соль          │           │</w:t>
      </w:r>
    </w:p>
    <w:p w:rsidR="00B86404" w:rsidRDefault="00B86404">
      <w:pPr>
        <w:pStyle w:val="ConsPlusCell"/>
        <w:jc w:val="both"/>
      </w:pPr>
      <w:r>
        <w:t>│     │        │онат        │                        │           │</w:t>
      </w:r>
    </w:p>
    <w:p w:rsidR="00B86404" w:rsidRDefault="00B86404">
      <w:pPr>
        <w:pStyle w:val="ConsPlusCell"/>
        <w:jc w:val="both"/>
      </w:pPr>
      <w:r>
        <w:t>├─────┼────────┼────────────┼────────────────────────┼───────────┤</w:t>
      </w:r>
    </w:p>
    <w:p w:rsidR="00B86404" w:rsidRDefault="00B86404">
      <w:pPr>
        <w:pStyle w:val="ConsPlusCell"/>
        <w:jc w:val="both"/>
      </w:pPr>
      <w:r>
        <w:t>│ 2138│Ru16.042│Карвон-5,6- │5,6-эпокси-п-мент-8-    │Идент. нат.│</w:t>
      </w:r>
    </w:p>
    <w:p w:rsidR="00B86404" w:rsidRDefault="00B86404">
      <w:pPr>
        <w:pStyle w:val="ConsPlusCell"/>
        <w:jc w:val="both"/>
      </w:pPr>
      <w:r>
        <w:t>│     │        │оксид       │ен-2-он                 │           │</w:t>
      </w:r>
    </w:p>
    <w:p w:rsidR="00B86404" w:rsidRDefault="00B86404">
      <w:pPr>
        <w:pStyle w:val="ConsPlusCell"/>
        <w:jc w:val="both"/>
      </w:pPr>
      <w:r>
        <w:t>├─────┼────────┼────────────┼────────────────────────┼───────────┤</w:t>
      </w:r>
    </w:p>
    <w:p w:rsidR="00B86404" w:rsidRDefault="00B86404">
      <w:pPr>
        <w:pStyle w:val="ConsPlusCell"/>
        <w:jc w:val="both"/>
      </w:pPr>
      <w:r>
        <w:t>│ 2139│Ru16.043│Кариофиллен │4,5-эпокси-4,12,12-три- │Нат.       │</w:t>
      </w:r>
    </w:p>
    <w:p w:rsidR="00B86404" w:rsidRDefault="00B86404">
      <w:pPr>
        <w:pStyle w:val="ConsPlusCell"/>
        <w:jc w:val="both"/>
      </w:pPr>
      <w:r>
        <w:t>│     │        │эпоксид     │метил-8-метилен-бицик-  │           │</w:t>
      </w:r>
    </w:p>
    <w:p w:rsidR="00B86404" w:rsidRDefault="00B86404">
      <w:pPr>
        <w:pStyle w:val="ConsPlusCell"/>
        <w:jc w:val="both"/>
      </w:pPr>
      <w:r>
        <w:t>│     │        │            │ло[8.2.0]додекан        │           │</w:t>
      </w:r>
    </w:p>
    <w:p w:rsidR="00B86404" w:rsidRDefault="00B86404">
      <w:pPr>
        <w:pStyle w:val="ConsPlusCell"/>
        <w:jc w:val="both"/>
      </w:pPr>
      <w:r>
        <w:t>├─────┼────────┼────────────┼────────────────────────┼───────────┤</w:t>
      </w:r>
    </w:p>
    <w:p w:rsidR="00B86404" w:rsidRDefault="00B86404">
      <w:pPr>
        <w:pStyle w:val="ConsPlusCell"/>
        <w:jc w:val="both"/>
      </w:pPr>
      <w:r>
        <w:t>│ 2140│Ru16.044│Пиперитенон │1,2-эпокси-п-мент-4(8)- │Идент. нат.│</w:t>
      </w:r>
    </w:p>
    <w:p w:rsidR="00B86404" w:rsidRDefault="00B86404">
      <w:pPr>
        <w:pStyle w:val="ConsPlusCell"/>
        <w:jc w:val="both"/>
      </w:pPr>
      <w:r>
        <w:t>│     │        │оксид       │ен-3-он                 │           │</w:t>
      </w:r>
    </w:p>
    <w:p w:rsidR="00B86404" w:rsidRDefault="00B86404">
      <w:pPr>
        <w:pStyle w:val="ConsPlusCell"/>
        <w:jc w:val="both"/>
      </w:pPr>
      <w:r>
        <w:t>├─────┼────────┼────────────┼────────────────────────┼───────────┤</w:t>
      </w:r>
    </w:p>
    <w:p w:rsidR="00B86404" w:rsidRDefault="00B86404">
      <w:pPr>
        <w:pStyle w:val="ConsPlusCell"/>
        <w:jc w:val="both"/>
      </w:pPr>
      <w:r>
        <w:t>│ 2141│Ru16.053│Изопропил-  │Изопропил-N,2,3-триме-  │Идент. нат.│</w:t>
      </w:r>
    </w:p>
    <w:p w:rsidR="00B86404" w:rsidRDefault="00B86404">
      <w:pPr>
        <w:pStyle w:val="ConsPlusCell"/>
        <w:jc w:val="both"/>
      </w:pPr>
      <w:r>
        <w:t>│     │        │N,2,3-триме-│тилбутанамнд            │           │</w:t>
      </w:r>
    </w:p>
    <w:p w:rsidR="00B86404" w:rsidRDefault="00B86404">
      <w:pPr>
        <w:pStyle w:val="ConsPlusCell"/>
        <w:jc w:val="both"/>
      </w:pPr>
      <w:r>
        <w:t>│     │        │тилбутанамид│                        │           │</w:t>
      </w:r>
    </w:p>
    <w:p w:rsidR="00B86404" w:rsidRDefault="00B86404">
      <w:pPr>
        <w:pStyle w:val="ConsPlusCell"/>
        <w:jc w:val="both"/>
      </w:pPr>
      <w:r>
        <w:t>├─────┼────────┼────────────┼────────────────────────┼───────────┤</w:t>
      </w:r>
    </w:p>
    <w:p w:rsidR="00B86404" w:rsidRDefault="00B86404">
      <w:pPr>
        <w:pStyle w:val="ConsPlusCell"/>
        <w:jc w:val="both"/>
      </w:pPr>
      <w:r>
        <w:lastRenderedPageBreak/>
        <w:t>│ 2142│Ru16.055│Склареолид  │3а,6,6,9а-тетраметилде- │Идент. нат.│</w:t>
      </w:r>
    </w:p>
    <w:p w:rsidR="00B86404" w:rsidRDefault="00B86404">
      <w:pPr>
        <w:pStyle w:val="ConsPlusCell"/>
        <w:jc w:val="both"/>
      </w:pPr>
      <w:r>
        <w:t>│     │        │            │кагидронафто(2,1b)      │           │</w:t>
      </w:r>
    </w:p>
    <w:p w:rsidR="00B86404" w:rsidRDefault="00B86404">
      <w:pPr>
        <w:pStyle w:val="ConsPlusCell"/>
        <w:jc w:val="both"/>
      </w:pPr>
      <w:r>
        <w:t>│     │        │            │фуран-1-он              │           │</w:t>
      </w:r>
    </w:p>
    <w:p w:rsidR="00B86404" w:rsidRDefault="00B86404">
      <w:pPr>
        <w:pStyle w:val="ConsPlusCell"/>
        <w:jc w:val="both"/>
      </w:pPr>
      <w:r>
        <w:t>├─────┼────────┼────────────┼────────────────────────┼───────────┤</w:t>
      </w:r>
    </w:p>
    <w:p w:rsidR="00B86404" w:rsidRDefault="00B86404">
      <w:pPr>
        <w:pStyle w:val="ConsPlusCell"/>
        <w:jc w:val="both"/>
      </w:pPr>
      <w:r>
        <w:t>│ 2143│Ru16.056│Таурин      │2-Аминоэтансульфоновая  │Идент. нат.│</w:t>
      </w:r>
    </w:p>
    <w:p w:rsidR="00B86404" w:rsidRDefault="00B86404">
      <w:pPr>
        <w:pStyle w:val="ConsPlusCell"/>
        <w:jc w:val="both"/>
      </w:pPr>
      <w:r>
        <w:t>│     │        │            │кислота                 │           │</w:t>
      </w:r>
    </w:p>
    <w:p w:rsidR="00B86404" w:rsidRDefault="00B86404">
      <w:pPr>
        <w:pStyle w:val="ConsPlusCell"/>
        <w:jc w:val="both"/>
      </w:pPr>
      <w:r>
        <w:t>├─────┼────────┼────────────┼────────────────────────┼───────────┤</w:t>
      </w:r>
    </w:p>
    <w:p w:rsidR="00B86404" w:rsidRDefault="00B86404">
      <w:pPr>
        <w:pStyle w:val="ConsPlusCell"/>
        <w:jc w:val="both"/>
      </w:pPr>
      <w:r>
        <w:t>│ 2144│Ru16.057│Триметил-   │Триметил-1,3-оксатиан   │Идент. нат.│</w:t>
      </w:r>
    </w:p>
    <w:p w:rsidR="00B86404" w:rsidRDefault="00B86404">
      <w:pPr>
        <w:pStyle w:val="ConsPlusCell"/>
        <w:jc w:val="both"/>
      </w:pPr>
      <w:r>
        <w:t>│     │        │1,3-оксатиан│                        │           │</w:t>
      </w:r>
    </w:p>
    <w:p w:rsidR="00B86404" w:rsidRDefault="00B86404">
      <w:pPr>
        <w:pStyle w:val="ConsPlusCell"/>
        <w:jc w:val="both"/>
      </w:pPr>
      <w:r>
        <w:t>├─────┼────────┼────────────┼────────────────────────┼───────────┤</w:t>
      </w:r>
    </w:p>
    <w:p w:rsidR="00B86404" w:rsidRDefault="00B86404">
      <w:pPr>
        <w:pStyle w:val="ConsPlusCell"/>
        <w:jc w:val="both"/>
      </w:pPr>
      <w:r>
        <w:t>│ 2145│Ru16.058│Нарингин    │Нарингин                │Нат.       │</w:t>
      </w:r>
    </w:p>
    <w:p w:rsidR="00B86404" w:rsidRDefault="00B86404">
      <w:pPr>
        <w:pStyle w:val="ConsPlusCell"/>
        <w:jc w:val="both"/>
      </w:pPr>
      <w:r>
        <w:t>├─────┼────────┼────────────┼────────────────────────┼───────────┤</w:t>
      </w:r>
    </w:p>
    <w:p w:rsidR="00B86404" w:rsidRDefault="00B86404">
      <w:pPr>
        <w:pStyle w:val="ConsPlusCell"/>
        <w:jc w:val="both"/>
      </w:pPr>
      <w:r>
        <w:t>│ 2146│Ru16.059│Аммония     │Аммония сернистый       │Искусств.  │</w:t>
      </w:r>
    </w:p>
    <w:p w:rsidR="00B86404" w:rsidRDefault="00B86404">
      <w:pPr>
        <w:pStyle w:val="ConsPlusCell"/>
        <w:jc w:val="both"/>
      </w:pPr>
      <w:r>
        <w:t>│     │        │сульфид     │                        │           │</w:t>
      </w:r>
    </w:p>
    <w:p w:rsidR="00B86404" w:rsidRDefault="00B86404">
      <w:pPr>
        <w:pStyle w:val="ConsPlusCell"/>
        <w:jc w:val="both"/>
      </w:pPr>
      <w:r>
        <w:t>├─────┼────────┼────────────┼────────────────────────┼───────────┤</w:t>
      </w:r>
    </w:p>
    <w:p w:rsidR="00B86404" w:rsidRDefault="00B86404">
      <w:pPr>
        <w:pStyle w:val="ConsPlusCell"/>
        <w:jc w:val="both"/>
      </w:pPr>
      <w:r>
        <w:t>│ 2147│Ru16.060│Глицирризи- │Глицирризиновой кислота │Нат.       │</w:t>
      </w:r>
    </w:p>
    <w:p w:rsidR="00B86404" w:rsidRDefault="00B86404">
      <w:pPr>
        <w:pStyle w:val="ConsPlusCell"/>
        <w:jc w:val="both"/>
      </w:pPr>
      <w:r>
        <w:t>│     │        │новой кисло-│аммониевая соль         │           │</w:t>
      </w:r>
    </w:p>
    <w:p w:rsidR="00B86404" w:rsidRDefault="00B86404">
      <w:pPr>
        <w:pStyle w:val="ConsPlusCell"/>
        <w:jc w:val="both"/>
      </w:pPr>
      <w:r>
        <w:t>│     │        │та аммоние- │                        │           │</w:t>
      </w:r>
    </w:p>
    <w:p w:rsidR="00B86404" w:rsidRDefault="00B86404">
      <w:pPr>
        <w:pStyle w:val="ConsPlusCell"/>
        <w:jc w:val="both"/>
      </w:pPr>
      <w:r>
        <w:t>│     │        │вая соль    │                        │           │</w:t>
      </w:r>
    </w:p>
    <w:p w:rsidR="00B86404" w:rsidRDefault="00B86404">
      <w:pPr>
        <w:pStyle w:val="ConsPlusCell"/>
        <w:jc w:val="both"/>
      </w:pPr>
      <w:r>
        <w:t>├─────┼────────┼────────────┼────────────────────────┼───────────┤</w:t>
      </w:r>
    </w:p>
    <w:p w:rsidR="00B86404" w:rsidRDefault="00B86404">
      <w:pPr>
        <w:pStyle w:val="ConsPlusCell"/>
        <w:jc w:val="both"/>
      </w:pPr>
      <w:r>
        <w:t>│ 2148│Ru16.061│Неогеспери- │Неогесперидин дигидро-  │Искусств.  │</w:t>
      </w:r>
    </w:p>
    <w:p w:rsidR="00B86404" w:rsidRDefault="00B86404">
      <w:pPr>
        <w:pStyle w:val="ConsPlusCell"/>
        <w:jc w:val="both"/>
      </w:pPr>
      <w:r>
        <w:t>│     │        │дин дигид-  │халкон                  │           │</w:t>
      </w:r>
    </w:p>
    <w:p w:rsidR="00B86404" w:rsidRDefault="00B86404">
      <w:pPr>
        <w:pStyle w:val="ConsPlusCell"/>
        <w:jc w:val="both"/>
      </w:pPr>
      <w:r>
        <w:t>│     │        │рохалкон    │                        │           │</w:t>
      </w:r>
    </w:p>
    <w:p w:rsidR="00B86404" w:rsidRDefault="00B86404">
      <w:pPr>
        <w:pStyle w:val="ConsPlusCell"/>
        <w:jc w:val="both"/>
      </w:pPr>
      <w:r>
        <w:t>├─────┼────────┼────────────┼────────────────────────┼───────────┤</w:t>
      </w:r>
    </w:p>
    <w:p w:rsidR="00B86404" w:rsidRDefault="00B86404">
      <w:pPr>
        <w:pStyle w:val="ConsPlusCell"/>
        <w:jc w:val="both"/>
      </w:pPr>
      <w:r>
        <w:t>│ 2149│Ru16.063│Пиперитенон │Пиперитенон 1,2-оксид   │Идент. нат.│</w:t>
      </w:r>
    </w:p>
    <w:p w:rsidR="00B86404" w:rsidRDefault="00B86404">
      <w:pPr>
        <w:pStyle w:val="ConsPlusCell"/>
        <w:jc w:val="both"/>
      </w:pPr>
      <w:r>
        <w:t>│     │        │1,2-оксид   │                        │           │</w:t>
      </w:r>
    </w:p>
    <w:p w:rsidR="00B86404" w:rsidRDefault="00B86404">
      <w:pPr>
        <w:pStyle w:val="ConsPlusCell"/>
        <w:jc w:val="both"/>
      </w:pPr>
      <w:r>
        <w:t>├─────┼────────┼────────────┼────────────────────────┼───────────┤</w:t>
      </w:r>
    </w:p>
    <w:p w:rsidR="00B86404" w:rsidRDefault="00B86404">
      <w:pPr>
        <w:pStyle w:val="ConsPlusCell"/>
        <w:jc w:val="both"/>
      </w:pPr>
      <w:r>
        <w:t>│ 2150│Ru16.073│Натрия диа- │этановой кислоты, натри-│Идент. нат.│</w:t>
      </w:r>
    </w:p>
    <w:p w:rsidR="00B86404" w:rsidRDefault="00B86404">
      <w:pPr>
        <w:pStyle w:val="ConsPlusCell"/>
        <w:jc w:val="both"/>
      </w:pPr>
      <w:r>
        <w:t>│     │        │цетат       │евая соль;              │           │</w:t>
      </w:r>
    </w:p>
    <w:p w:rsidR="00B86404" w:rsidRDefault="00B86404">
      <w:pPr>
        <w:pStyle w:val="ConsPlusCell"/>
        <w:jc w:val="both"/>
      </w:pPr>
      <w:r>
        <w:t>├─────┼────────┼────────────┼────────────────────────┼───────────┤</w:t>
      </w:r>
    </w:p>
    <w:p w:rsidR="00B86404" w:rsidRDefault="00B86404">
      <w:pPr>
        <w:pStyle w:val="ConsPlusCell"/>
        <w:jc w:val="both"/>
      </w:pPr>
      <w:r>
        <w:t>│ 2151│Ru16.075│Бета-D-глю- │Бета-D-глюкопиранозид   │Искусств.  │</w:t>
      </w:r>
    </w:p>
    <w:p w:rsidR="00B86404" w:rsidRDefault="00B86404">
      <w:pPr>
        <w:pStyle w:val="ConsPlusCell"/>
        <w:jc w:val="both"/>
      </w:pPr>
      <w:r>
        <w:t>│     │        │копиранозид │этилванилина            │           │</w:t>
      </w:r>
    </w:p>
    <w:p w:rsidR="00B86404" w:rsidRDefault="00B86404">
      <w:pPr>
        <w:pStyle w:val="ConsPlusCell"/>
        <w:jc w:val="both"/>
      </w:pPr>
      <w:r>
        <w:t>│     │        │этилванилина│                        │           │</w:t>
      </w:r>
    </w:p>
    <w:p w:rsidR="00B86404" w:rsidRDefault="00B86404">
      <w:pPr>
        <w:pStyle w:val="ConsPlusCell"/>
        <w:jc w:val="both"/>
      </w:pPr>
      <w:r>
        <w:t>├─────┼────────┼────────────┼────────────────────────┼───────────┤</w:t>
      </w:r>
    </w:p>
    <w:p w:rsidR="00B86404" w:rsidRDefault="00B86404">
      <w:pPr>
        <w:pStyle w:val="ConsPlusCell"/>
        <w:jc w:val="both"/>
      </w:pPr>
      <w:r>
        <w:t>│ 2152│Ru16.080│Танновая    │Танновая кислота        │Идент. нат.│</w:t>
      </w:r>
    </w:p>
    <w:p w:rsidR="00B86404" w:rsidRDefault="00B86404">
      <w:pPr>
        <w:pStyle w:val="ConsPlusCell"/>
        <w:jc w:val="both"/>
      </w:pPr>
      <w:r>
        <w:t>│     │        │кислота     │                        │           │</w:t>
      </w:r>
    </w:p>
    <w:p w:rsidR="00B86404" w:rsidRDefault="00B86404">
      <w:pPr>
        <w:pStyle w:val="ConsPlusCell"/>
        <w:jc w:val="both"/>
      </w:pPr>
      <w:r>
        <w:t>├─────┼────────┼────────────┼────────────────────────┼───────────┤</w:t>
      </w:r>
    </w:p>
    <w:p w:rsidR="00B86404" w:rsidRDefault="00B86404">
      <w:pPr>
        <w:pStyle w:val="ConsPlusCell"/>
        <w:jc w:val="both"/>
      </w:pPr>
      <w:r>
        <w:t>│ 2153│Ru17.001│бета-Аланин │3-Аминопропановая кис-  │Идент. нат.│</w:t>
      </w:r>
    </w:p>
    <w:p w:rsidR="00B86404" w:rsidRDefault="00B86404">
      <w:pPr>
        <w:pStyle w:val="ConsPlusCell"/>
        <w:jc w:val="both"/>
      </w:pPr>
      <w:r>
        <w:t>│     │        │            │лота                    │           │</w:t>
      </w:r>
    </w:p>
    <w:p w:rsidR="00B86404" w:rsidRDefault="00B86404">
      <w:pPr>
        <w:pStyle w:val="ConsPlusCell"/>
        <w:jc w:val="both"/>
      </w:pPr>
      <w:r>
        <w:t>├─────┼────────┼────────────┼────────────────────────┼───────────┤</w:t>
      </w:r>
    </w:p>
    <w:p w:rsidR="00B86404" w:rsidRDefault="00B86404">
      <w:pPr>
        <w:pStyle w:val="ConsPlusCell"/>
        <w:jc w:val="both"/>
      </w:pPr>
      <w:r>
        <w:t>│ 2154│Ru17.002│альфа-Аланин│2-Аминопропановая кис-  │Нат.,      │</w:t>
      </w:r>
    </w:p>
    <w:p w:rsidR="00B86404" w:rsidRDefault="00B86404">
      <w:pPr>
        <w:pStyle w:val="ConsPlusCell"/>
        <w:jc w:val="both"/>
      </w:pPr>
      <w:r>
        <w:t>│     │        │            │лота                    │Идент. нат.│</w:t>
      </w:r>
    </w:p>
    <w:p w:rsidR="00B86404" w:rsidRDefault="00B86404">
      <w:pPr>
        <w:pStyle w:val="ConsPlusCell"/>
        <w:jc w:val="both"/>
      </w:pPr>
      <w:r>
        <w:t>├─────┼────────┼────────────┼────────────────────────┼───────────┤</w:t>
      </w:r>
    </w:p>
    <w:p w:rsidR="00B86404" w:rsidRDefault="00B86404">
      <w:pPr>
        <w:pStyle w:val="ConsPlusCell"/>
        <w:jc w:val="both"/>
      </w:pPr>
      <w:r>
        <w:t>│ 2155│Ru17.003│Аргинин     │(D,L)-2-Амино-4-гуанид- │Идент. нат.│</w:t>
      </w:r>
    </w:p>
    <w:p w:rsidR="00B86404" w:rsidRDefault="00B86404">
      <w:pPr>
        <w:pStyle w:val="ConsPlusCell"/>
        <w:jc w:val="both"/>
      </w:pPr>
      <w:r>
        <w:t>│     │        │            │инпентановая кислота    │           │</w:t>
      </w:r>
    </w:p>
    <w:p w:rsidR="00B86404" w:rsidRDefault="00B86404">
      <w:pPr>
        <w:pStyle w:val="ConsPlusCell"/>
        <w:jc w:val="both"/>
      </w:pPr>
      <w:r>
        <w:t>├─────┼────────┼────────────┼────────────────────────┼───────────┤</w:t>
      </w:r>
    </w:p>
    <w:p w:rsidR="00B86404" w:rsidRDefault="00B86404">
      <w:pPr>
        <w:pStyle w:val="ConsPlusCell"/>
        <w:jc w:val="both"/>
      </w:pPr>
      <w:r>
        <w:t>│ 2156│Ru17.004│Аспарагин   │бета-амид 2-Аминобутан- │Идент.нат. │</w:t>
      </w:r>
    </w:p>
    <w:p w:rsidR="00B86404" w:rsidRDefault="00B86404">
      <w:pPr>
        <w:pStyle w:val="ConsPlusCell"/>
        <w:jc w:val="both"/>
      </w:pPr>
      <w:r>
        <w:t>│     │        │            │1,4-дикарбоновая кислота│           │</w:t>
      </w:r>
    </w:p>
    <w:p w:rsidR="00B86404" w:rsidRDefault="00B86404">
      <w:pPr>
        <w:pStyle w:val="ConsPlusCell"/>
        <w:jc w:val="both"/>
      </w:pPr>
      <w:r>
        <w:t>├─────┼────────┼────────────┼────────────────────────┼───────────┤</w:t>
      </w:r>
    </w:p>
    <w:p w:rsidR="00B86404" w:rsidRDefault="00B86404">
      <w:pPr>
        <w:pStyle w:val="ConsPlusCell"/>
        <w:jc w:val="both"/>
      </w:pPr>
      <w:r>
        <w:t>│ 2157│Ru17.005│Аспарагино- │2-Аминобутан-1,4-дикар- │Нат.,      │</w:t>
      </w:r>
    </w:p>
    <w:p w:rsidR="00B86404" w:rsidRDefault="00B86404">
      <w:pPr>
        <w:pStyle w:val="ConsPlusCell"/>
        <w:jc w:val="both"/>
      </w:pPr>
      <w:r>
        <w:t>│     │        │вая кислота │боновая кислота         │Идент. нат.│</w:t>
      </w:r>
    </w:p>
    <w:p w:rsidR="00B86404" w:rsidRDefault="00B86404">
      <w:pPr>
        <w:pStyle w:val="ConsPlusCell"/>
        <w:jc w:val="both"/>
      </w:pPr>
      <w:r>
        <w:t>├─────┼────────┼────────────┼────────────────────────┼───────────┤</w:t>
      </w:r>
    </w:p>
    <w:p w:rsidR="00B86404" w:rsidRDefault="00B86404">
      <w:pPr>
        <w:pStyle w:val="ConsPlusCell"/>
        <w:jc w:val="both"/>
      </w:pPr>
      <w:r>
        <w:t>│ 2158│Ru17.006│Цистин      │3,3'-дитио-бис-2-амино- │Нат.,      │</w:t>
      </w:r>
    </w:p>
    <w:p w:rsidR="00B86404" w:rsidRDefault="00B86404">
      <w:pPr>
        <w:pStyle w:val="ConsPlusCell"/>
        <w:jc w:val="both"/>
      </w:pPr>
      <w:r>
        <w:t>│     │        │            │пропановая кислота      │Идент. нат.│</w:t>
      </w:r>
    </w:p>
    <w:p w:rsidR="00B86404" w:rsidRDefault="00B86404">
      <w:pPr>
        <w:pStyle w:val="ConsPlusCell"/>
        <w:jc w:val="both"/>
      </w:pPr>
      <w:r>
        <w:t>├─────┼────────┼────────────┼────────────────────────┼───────────┤</w:t>
      </w:r>
    </w:p>
    <w:p w:rsidR="00B86404" w:rsidRDefault="00B86404">
      <w:pPr>
        <w:pStyle w:val="ConsPlusCell"/>
        <w:jc w:val="both"/>
      </w:pPr>
      <w:r>
        <w:t>│ 2159│Ru17.007│Глутамин    │гамма-амид 2-амино-пен- │Нат.,      │</w:t>
      </w:r>
    </w:p>
    <w:p w:rsidR="00B86404" w:rsidRDefault="00B86404">
      <w:pPr>
        <w:pStyle w:val="ConsPlusCell"/>
        <w:jc w:val="both"/>
      </w:pPr>
      <w:r>
        <w:t>│     │        │            │тан-1,5-дикарбоновой    │Идент. нат.│</w:t>
      </w:r>
    </w:p>
    <w:p w:rsidR="00B86404" w:rsidRDefault="00B86404">
      <w:pPr>
        <w:pStyle w:val="ConsPlusCell"/>
        <w:jc w:val="both"/>
      </w:pPr>
      <w:r>
        <w:t>│     │        │            │кислоты                 │           │</w:t>
      </w:r>
    </w:p>
    <w:p w:rsidR="00B86404" w:rsidRDefault="00B86404">
      <w:pPr>
        <w:pStyle w:val="ConsPlusCell"/>
        <w:jc w:val="both"/>
      </w:pPr>
      <w:r>
        <w:t>├─────┼────────┼────────────┼────────────────────────┼───────────┤</w:t>
      </w:r>
    </w:p>
    <w:p w:rsidR="00B86404" w:rsidRDefault="00B86404">
      <w:pPr>
        <w:pStyle w:val="ConsPlusCell"/>
        <w:jc w:val="both"/>
      </w:pPr>
      <w:r>
        <w:t>│ 2160│Ru17.008│Гистидин    │2-амино-3-(4'-имидазо-  │Нат.,      │</w:t>
      </w:r>
    </w:p>
    <w:p w:rsidR="00B86404" w:rsidRDefault="00B86404">
      <w:pPr>
        <w:pStyle w:val="ConsPlusCell"/>
        <w:jc w:val="both"/>
      </w:pPr>
      <w:r>
        <w:t>│     │        │            │лил) пропановая кислота │Идент. нат.│</w:t>
      </w:r>
    </w:p>
    <w:p w:rsidR="00B86404" w:rsidRDefault="00B86404">
      <w:pPr>
        <w:pStyle w:val="ConsPlusCell"/>
        <w:jc w:val="both"/>
      </w:pPr>
      <w:r>
        <w:t>├─────┼────────┼────────────┼────────────────────────┼───────────┤</w:t>
      </w:r>
    </w:p>
    <w:p w:rsidR="00B86404" w:rsidRDefault="00B86404">
      <w:pPr>
        <w:pStyle w:val="ConsPlusCell"/>
        <w:jc w:val="both"/>
      </w:pPr>
      <w:r>
        <w:t>│ 2161│Ru17.010│Изолейцин   │2-Амино-3-метилпентано- │Нат.,      │</w:t>
      </w:r>
    </w:p>
    <w:p w:rsidR="00B86404" w:rsidRDefault="00B86404">
      <w:pPr>
        <w:pStyle w:val="ConsPlusCell"/>
        <w:jc w:val="both"/>
      </w:pPr>
      <w:r>
        <w:t>│     │        │            │вая кислота             │Идент. нат.│</w:t>
      </w:r>
    </w:p>
    <w:p w:rsidR="00B86404" w:rsidRDefault="00B86404">
      <w:pPr>
        <w:pStyle w:val="ConsPlusCell"/>
        <w:jc w:val="both"/>
      </w:pPr>
      <w:r>
        <w:lastRenderedPageBreak/>
        <w:t>├─────┼────────┼────────────┼────────────────────────┼───────────┤</w:t>
      </w:r>
    </w:p>
    <w:p w:rsidR="00B86404" w:rsidRDefault="00B86404">
      <w:pPr>
        <w:pStyle w:val="ConsPlusCell"/>
        <w:jc w:val="both"/>
      </w:pPr>
      <w:r>
        <w:t>│ 2162│Ru17.012│Лейцин      │2-амино-4-метилпентано- │Нат.,      │</w:t>
      </w:r>
    </w:p>
    <w:p w:rsidR="00B86404" w:rsidRDefault="00B86404">
      <w:pPr>
        <w:pStyle w:val="ConsPlusCell"/>
        <w:jc w:val="both"/>
      </w:pPr>
      <w:r>
        <w:t>│     │        │            │вая кислота             │Идент. нат.│</w:t>
      </w:r>
    </w:p>
    <w:p w:rsidR="00B86404" w:rsidRDefault="00B86404">
      <w:pPr>
        <w:pStyle w:val="ConsPlusCell"/>
        <w:jc w:val="both"/>
      </w:pPr>
      <w:r>
        <w:t>├─────┼────────┼────────────┼────────────────────────┼───────────┤</w:t>
      </w:r>
    </w:p>
    <w:p w:rsidR="00B86404" w:rsidRDefault="00B86404">
      <w:pPr>
        <w:pStyle w:val="ConsPlusCell"/>
        <w:jc w:val="both"/>
      </w:pPr>
      <w:r>
        <w:t>│ 2163│Ru17.013│Лизин       │(D,L)-2,6-Диаминогекса- │Идент. нат.│</w:t>
      </w:r>
    </w:p>
    <w:p w:rsidR="00B86404" w:rsidRDefault="00B86404">
      <w:pPr>
        <w:pStyle w:val="ConsPlusCell"/>
        <w:jc w:val="both"/>
      </w:pPr>
      <w:r>
        <w:t>│     │        │            │новая кислота           │           │</w:t>
      </w:r>
    </w:p>
    <w:p w:rsidR="00B86404" w:rsidRDefault="00B86404">
      <w:pPr>
        <w:pStyle w:val="ConsPlusCell"/>
        <w:jc w:val="both"/>
      </w:pPr>
      <w:r>
        <w:t>├─────┼────────┼────────────┼────────────────────────┼───────────┤</w:t>
      </w:r>
    </w:p>
    <w:p w:rsidR="00B86404" w:rsidRDefault="00B86404">
      <w:pPr>
        <w:pStyle w:val="ConsPlusCell"/>
        <w:jc w:val="both"/>
      </w:pPr>
      <w:r>
        <w:t>│ 2164│Ru17.014│Метионин    │2-Амино-4-(метилтио)бу- │Нат.,      │</w:t>
      </w:r>
    </w:p>
    <w:p w:rsidR="00B86404" w:rsidRDefault="00B86404">
      <w:pPr>
        <w:pStyle w:val="ConsPlusCell"/>
        <w:jc w:val="both"/>
      </w:pPr>
      <w:r>
        <w:t>│     │        │            │тановая кислота         │Идент. нат.│</w:t>
      </w:r>
    </w:p>
    <w:p w:rsidR="00B86404" w:rsidRDefault="00B86404">
      <w:pPr>
        <w:pStyle w:val="ConsPlusCell"/>
        <w:jc w:val="both"/>
      </w:pPr>
      <w:r>
        <w:t>├─────┼────────┼────────────┼────────────────────────┼───────────┤</w:t>
      </w:r>
    </w:p>
    <w:p w:rsidR="00B86404" w:rsidRDefault="00B86404">
      <w:pPr>
        <w:pStyle w:val="ConsPlusCell"/>
        <w:jc w:val="both"/>
      </w:pPr>
      <w:r>
        <w:t>│ 2165│Ru17.015│Метионинме- │S-метил-2-амино-4-(ме-  │Идент. нат.│</w:t>
      </w:r>
    </w:p>
    <w:p w:rsidR="00B86404" w:rsidRDefault="00B86404">
      <w:pPr>
        <w:pStyle w:val="ConsPlusCell"/>
        <w:jc w:val="both"/>
      </w:pPr>
      <w:r>
        <w:t>│     │        │тилсульфоний│тилтио)бутановой кислоты│           │</w:t>
      </w:r>
    </w:p>
    <w:p w:rsidR="00B86404" w:rsidRDefault="00B86404">
      <w:pPr>
        <w:pStyle w:val="ConsPlusCell"/>
        <w:jc w:val="both"/>
      </w:pPr>
      <w:r>
        <w:t>│     │        │            │сульфонохлорид          │           │</w:t>
      </w:r>
    </w:p>
    <w:p w:rsidR="00B86404" w:rsidRDefault="00B86404">
      <w:pPr>
        <w:pStyle w:val="ConsPlusCell"/>
        <w:jc w:val="both"/>
      </w:pPr>
      <w:r>
        <w:t>├─────┼────────┼────────────┼────────────────────────┼───────────┤</w:t>
      </w:r>
    </w:p>
    <w:p w:rsidR="00B86404" w:rsidRDefault="00B86404">
      <w:pPr>
        <w:pStyle w:val="ConsPlusCell"/>
        <w:jc w:val="both"/>
      </w:pPr>
      <w:r>
        <w:t>│ 2166│Ru17.017│Фенилаланин │3-фенил-2амино-пропано- │Нат.,      │</w:t>
      </w:r>
    </w:p>
    <w:p w:rsidR="00B86404" w:rsidRDefault="00B86404">
      <w:pPr>
        <w:pStyle w:val="ConsPlusCell"/>
        <w:jc w:val="both"/>
      </w:pPr>
      <w:r>
        <w:t>│     │        │            │вая кислота             │Идент. нат.│</w:t>
      </w:r>
    </w:p>
    <w:p w:rsidR="00B86404" w:rsidRDefault="00B86404">
      <w:pPr>
        <w:pStyle w:val="ConsPlusCell"/>
        <w:jc w:val="both"/>
      </w:pPr>
      <w:r>
        <w:t>├─────┼────────┼────────────┼────────────────────────┼───────────┤</w:t>
      </w:r>
    </w:p>
    <w:p w:rsidR="00B86404" w:rsidRDefault="00B86404">
      <w:pPr>
        <w:pStyle w:val="ConsPlusCell"/>
        <w:jc w:val="both"/>
      </w:pPr>
      <w:r>
        <w:t>│ 2167│Ru17.019│Пролин      │Пирролидин-2-карбоновая │Нат.,      │</w:t>
      </w:r>
    </w:p>
    <w:p w:rsidR="00B86404" w:rsidRDefault="00B86404">
      <w:pPr>
        <w:pStyle w:val="ConsPlusCell"/>
        <w:jc w:val="both"/>
      </w:pPr>
      <w:r>
        <w:t>│     │        │            │кислота                 │Идент. нат.│</w:t>
      </w:r>
    </w:p>
    <w:p w:rsidR="00B86404" w:rsidRDefault="00B86404">
      <w:pPr>
        <w:pStyle w:val="ConsPlusCell"/>
        <w:jc w:val="both"/>
      </w:pPr>
      <w:r>
        <w:t>├─────┼────────┼────────────┼────────────────────────┼───────────┤</w:t>
      </w:r>
    </w:p>
    <w:p w:rsidR="00B86404" w:rsidRDefault="00B86404">
      <w:pPr>
        <w:pStyle w:val="ConsPlusCell"/>
        <w:jc w:val="both"/>
      </w:pPr>
      <w:r>
        <w:t>│ 2168│Ru17.022│Тирозин     │2-амино-3-(4-гидрокси-  │Нат.,      │</w:t>
      </w:r>
    </w:p>
    <w:p w:rsidR="00B86404" w:rsidRDefault="00B86404">
      <w:pPr>
        <w:pStyle w:val="ConsPlusCell"/>
        <w:jc w:val="both"/>
      </w:pPr>
      <w:r>
        <w:t>│     │        │            │фенил)пропановая кислота│Идент. нат.│</w:t>
      </w:r>
    </w:p>
    <w:p w:rsidR="00B86404" w:rsidRDefault="00B86404">
      <w:pPr>
        <w:pStyle w:val="ConsPlusCell"/>
        <w:jc w:val="both"/>
      </w:pPr>
      <w:r>
        <w:t>├─────┼────────┼────────────┼────────────────────────┼───────────┤</w:t>
      </w:r>
    </w:p>
    <w:p w:rsidR="00B86404" w:rsidRDefault="00B86404">
      <w:pPr>
        <w:pStyle w:val="ConsPlusCell"/>
        <w:jc w:val="both"/>
      </w:pPr>
      <w:r>
        <w:t>│ 2169│Ru17.023│Валин       │2-Амино-3-метилбутановая│Нат.,      │</w:t>
      </w:r>
    </w:p>
    <w:p w:rsidR="00B86404" w:rsidRDefault="00B86404">
      <w:pPr>
        <w:pStyle w:val="ConsPlusCell"/>
        <w:jc w:val="both"/>
      </w:pPr>
      <w:r>
        <w:t>│     │        │            │кислота                 │Идент. нат.│</w:t>
      </w:r>
    </w:p>
    <w:p w:rsidR="00B86404" w:rsidRDefault="00B86404">
      <w:pPr>
        <w:pStyle w:val="ConsPlusCell"/>
        <w:jc w:val="both"/>
      </w:pPr>
      <w:r>
        <w:t>├─────┼────────┼────────────┼────────────────────────┼───────────┤</w:t>
      </w:r>
    </w:p>
    <w:p w:rsidR="00B86404" w:rsidRDefault="00B86404">
      <w:pPr>
        <w:pStyle w:val="ConsPlusCell"/>
        <w:jc w:val="both"/>
      </w:pPr>
      <w:r>
        <w:t>│ 2170│Ru17.025│Аргинин     │(L)-2-амино-4-гуанидино-│Нат.,      │</w:t>
      </w:r>
    </w:p>
    <w:p w:rsidR="00B86404" w:rsidRDefault="00B86404">
      <w:pPr>
        <w:pStyle w:val="ConsPlusCell"/>
        <w:jc w:val="both"/>
      </w:pPr>
      <w:r>
        <w:t>│     │        │            │пентановая кислота      │Идент. нат.│</w:t>
      </w:r>
    </w:p>
    <w:p w:rsidR="00B86404" w:rsidRDefault="00B86404">
      <w:pPr>
        <w:pStyle w:val="ConsPlusCell"/>
        <w:jc w:val="both"/>
      </w:pPr>
      <w:r>
        <w:t>├─────┼────────┼────────────┼────────────────────────┼───────────┤</w:t>
      </w:r>
    </w:p>
    <w:p w:rsidR="00B86404" w:rsidRDefault="00B86404">
      <w:pPr>
        <w:pStyle w:val="ConsPlusCell"/>
        <w:jc w:val="both"/>
      </w:pPr>
      <w:r>
        <w:t>│ 2171│Ru17.026│Лизин       │(L)-2,6-Диаминогексано- │Нат.,      │</w:t>
      </w:r>
    </w:p>
    <w:p w:rsidR="00B86404" w:rsidRDefault="00B86404">
      <w:pPr>
        <w:pStyle w:val="ConsPlusCell"/>
        <w:jc w:val="both"/>
      </w:pPr>
      <w:r>
        <w:t>│     │        │            │вая кислота             │Идент. нат.│</w:t>
      </w:r>
    </w:p>
    <w:p w:rsidR="00B86404" w:rsidRDefault="00B86404">
      <w:pPr>
        <w:pStyle w:val="ConsPlusCell"/>
        <w:jc w:val="both"/>
      </w:pPr>
      <w:r>
        <w:t>├─────┼────────┼────────────┼────────────────────────┼───────────┤</w:t>
      </w:r>
    </w:p>
    <w:p w:rsidR="00B86404" w:rsidRDefault="00B86404">
      <w:pPr>
        <w:pStyle w:val="ConsPlusCell"/>
        <w:jc w:val="both"/>
      </w:pPr>
      <w:r>
        <w:t>│ 2172│Ru17.027│Метионин    │2-Амино-4-(метилтио)бу- │Нат.,      │</w:t>
      </w:r>
    </w:p>
    <w:p w:rsidR="00B86404" w:rsidRDefault="00B86404">
      <w:pPr>
        <w:pStyle w:val="ConsPlusCell"/>
        <w:jc w:val="both"/>
      </w:pPr>
      <w:r>
        <w:t>│     │        │            │тановой кислоты         │Идент. нат.│</w:t>
      </w:r>
    </w:p>
    <w:p w:rsidR="00B86404" w:rsidRDefault="00B86404">
      <w:pPr>
        <w:pStyle w:val="ConsPlusCell"/>
        <w:jc w:val="both"/>
      </w:pPr>
      <w:r>
        <w:t>├─────┼────────┼────────────┼────────────────────────┼───────────┤</w:t>
      </w:r>
    </w:p>
    <w:p w:rsidR="00B86404" w:rsidRDefault="00B86404">
      <w:pPr>
        <w:pStyle w:val="ConsPlusCell"/>
        <w:jc w:val="both"/>
      </w:pPr>
      <w:r>
        <w:t>│ 2173│Ru17.029│Лизин хлор- │2,6-Диаминогексановой   │Нат.,      │</w:t>
      </w:r>
    </w:p>
    <w:p w:rsidR="00B86404" w:rsidRDefault="00B86404">
      <w:pPr>
        <w:pStyle w:val="ConsPlusCell"/>
        <w:jc w:val="both"/>
      </w:pPr>
      <w:r>
        <w:t>│     │        │гидрат      │кислоты гидрохлорид     │Идент. нат.│</w:t>
      </w:r>
    </w:p>
    <w:p w:rsidR="00B86404" w:rsidRDefault="00B86404">
      <w:pPr>
        <w:pStyle w:val="ConsPlusCell"/>
        <w:jc w:val="both"/>
      </w:pPr>
      <w:r>
        <w:t>├─────┼────────┼────────────┼────────────────────────┼───────────┤</w:t>
      </w:r>
    </w:p>
    <w:p w:rsidR="00B86404" w:rsidRDefault="00B86404">
      <w:pPr>
        <w:pStyle w:val="ConsPlusCell"/>
        <w:jc w:val="both"/>
      </w:pPr>
      <w:r>
        <w:t>│ 2174│Ru17.032│Цистеин гид-│2-амино-3-меркаптолпро- │Нат.,      │</w:t>
      </w:r>
    </w:p>
    <w:p w:rsidR="00B86404" w:rsidRDefault="00B86404">
      <w:pPr>
        <w:pStyle w:val="ConsPlusCell"/>
        <w:jc w:val="both"/>
      </w:pPr>
      <w:r>
        <w:t>│     │        │рохлорид    │пановой кислоты гидро-  │Идент. нат.│</w:t>
      </w:r>
    </w:p>
    <w:p w:rsidR="00B86404" w:rsidRDefault="00B86404">
      <w:pPr>
        <w:pStyle w:val="ConsPlusCell"/>
        <w:jc w:val="both"/>
      </w:pPr>
      <w:r>
        <w:t>│     │        │            │хлорид                  │           │</w:t>
      </w:r>
    </w:p>
    <w:p w:rsidR="00B86404" w:rsidRDefault="00B86404">
      <w:pPr>
        <w:pStyle w:val="ConsPlusCell"/>
        <w:jc w:val="both"/>
      </w:pPr>
      <w:r>
        <w:t>├─────┼────────┼────────────┼────────────────────────┼───────────┤</w:t>
      </w:r>
    </w:p>
    <w:p w:rsidR="00B86404" w:rsidRDefault="00B86404">
      <w:pPr>
        <w:pStyle w:val="ConsPlusCell"/>
        <w:jc w:val="both"/>
      </w:pPr>
      <w:r>
        <w:t>│ 2175│Ru17.033│Цистеин     │2-амино-3-меркаптолпро- │Нат.,      │</w:t>
      </w:r>
    </w:p>
    <w:p w:rsidR="00B86404" w:rsidRDefault="00B86404">
      <w:pPr>
        <w:pStyle w:val="ConsPlusCell"/>
        <w:jc w:val="both"/>
      </w:pPr>
      <w:r>
        <w:t>│     │        │            │пановая кислота         │Идент. нат.│</w:t>
      </w:r>
    </w:p>
    <w:p w:rsidR="00B86404" w:rsidRDefault="00B86404">
      <w:pPr>
        <w:pStyle w:val="ConsPlusCell"/>
        <w:jc w:val="both"/>
      </w:pPr>
      <w:r>
        <w:t>├─────┼────────┼────────────┼────────────────────────┼───────────┤</w:t>
      </w:r>
    </w:p>
    <w:p w:rsidR="00B86404" w:rsidRDefault="00B86404">
      <w:pPr>
        <w:pStyle w:val="ConsPlusCell"/>
        <w:jc w:val="both"/>
      </w:pPr>
      <w:r>
        <w:t>│ 2176│Ru17.034│Глицин      │Аминоэтановая кислота   │Нат.,      │</w:t>
      </w:r>
    </w:p>
    <w:p w:rsidR="00B86404" w:rsidRDefault="00B86404">
      <w:pPr>
        <w:pStyle w:val="ConsPlusCell"/>
        <w:jc w:val="both"/>
      </w:pPr>
      <w:r>
        <w:t>│     │        │            │                        │Идент. нат.│</w:t>
      </w:r>
    </w:p>
    <w:p w:rsidR="00B86404" w:rsidRDefault="00B86404">
      <w:pPr>
        <w:pStyle w:val="ConsPlusCell"/>
        <w:jc w:val="both"/>
      </w:pPr>
      <w:r>
        <w:t>└─────┴────────┴────────────┴────────────────────────┴───────────┘</w:t>
      </w:r>
    </w:p>
    <w:p w:rsidR="00B86404" w:rsidRDefault="00B86404">
      <w:pPr>
        <w:pStyle w:val="ConsPlusNormal"/>
      </w:pPr>
    </w:p>
    <w:p w:rsidR="00B86404" w:rsidRDefault="00B86404">
      <w:pPr>
        <w:pStyle w:val="ConsPlusNormal"/>
        <w:ind w:firstLine="540"/>
        <w:jc w:val="both"/>
      </w:pPr>
      <w:r>
        <w:t>Обозначения в таблице:</w:t>
      </w:r>
    </w:p>
    <w:p w:rsidR="00B86404" w:rsidRDefault="00B86404">
      <w:pPr>
        <w:pStyle w:val="ConsPlusNormal"/>
        <w:spacing w:before="220"/>
        <w:ind w:firstLine="540"/>
        <w:jc w:val="both"/>
      </w:pPr>
      <w:r>
        <w:t>"Минздрав РФ N" - Российская нумерация вкусоароматических химических веществ, разрешенных к применению при производстве пищевых ароматизаторов, которая основана на Европейской базе данных "FLAVIS". После латинских букв "Ru" первые две цифры до точки обозначают классы химических соединений:</w:t>
      </w:r>
    </w:p>
    <w:p w:rsidR="00B86404" w:rsidRDefault="00B86404">
      <w:pPr>
        <w:pStyle w:val="ConsPlusNormal"/>
        <w:spacing w:before="220"/>
        <w:ind w:firstLine="540"/>
        <w:jc w:val="both"/>
      </w:pPr>
      <w:r>
        <w:t>01 - углеводороды,</w:t>
      </w:r>
    </w:p>
    <w:p w:rsidR="00B86404" w:rsidRDefault="00B86404">
      <w:pPr>
        <w:pStyle w:val="ConsPlusNormal"/>
        <w:spacing w:before="220"/>
        <w:ind w:firstLine="540"/>
        <w:jc w:val="both"/>
      </w:pPr>
      <w:r>
        <w:t>02 - спирты,</w:t>
      </w:r>
    </w:p>
    <w:p w:rsidR="00B86404" w:rsidRDefault="00B86404">
      <w:pPr>
        <w:pStyle w:val="ConsPlusNormal"/>
        <w:spacing w:before="220"/>
        <w:ind w:firstLine="540"/>
        <w:jc w:val="both"/>
      </w:pPr>
      <w:r>
        <w:t>03 - простые эфиры,</w:t>
      </w:r>
    </w:p>
    <w:p w:rsidR="00B86404" w:rsidRDefault="00B86404">
      <w:pPr>
        <w:pStyle w:val="ConsPlusNormal"/>
        <w:spacing w:before="220"/>
        <w:ind w:firstLine="540"/>
        <w:jc w:val="both"/>
      </w:pPr>
      <w:r>
        <w:lastRenderedPageBreak/>
        <w:t>04 - фенолы и простые эфиры фенолов,</w:t>
      </w:r>
    </w:p>
    <w:p w:rsidR="00B86404" w:rsidRDefault="00B86404">
      <w:pPr>
        <w:pStyle w:val="ConsPlusNormal"/>
        <w:spacing w:before="220"/>
        <w:ind w:firstLine="540"/>
        <w:jc w:val="both"/>
      </w:pPr>
      <w:r>
        <w:t>05 - альдегиды,</w:t>
      </w:r>
    </w:p>
    <w:p w:rsidR="00B86404" w:rsidRDefault="00B86404">
      <w:pPr>
        <w:pStyle w:val="ConsPlusNormal"/>
        <w:spacing w:before="220"/>
        <w:ind w:firstLine="540"/>
        <w:jc w:val="both"/>
      </w:pPr>
      <w:r>
        <w:t>06 - ацетали альдегидов,</w:t>
      </w:r>
    </w:p>
    <w:p w:rsidR="00B86404" w:rsidRDefault="00B86404">
      <w:pPr>
        <w:pStyle w:val="ConsPlusNormal"/>
        <w:spacing w:before="220"/>
        <w:ind w:firstLine="540"/>
        <w:jc w:val="both"/>
      </w:pPr>
      <w:r>
        <w:t>07 - кетоны,</w:t>
      </w:r>
    </w:p>
    <w:p w:rsidR="00B86404" w:rsidRDefault="00B86404">
      <w:pPr>
        <w:pStyle w:val="ConsPlusNormal"/>
        <w:spacing w:before="220"/>
        <w:ind w:firstLine="540"/>
        <w:jc w:val="both"/>
      </w:pPr>
      <w:r>
        <w:t>08 - кислоты органические,</w:t>
      </w:r>
    </w:p>
    <w:p w:rsidR="00B86404" w:rsidRDefault="00B86404">
      <w:pPr>
        <w:pStyle w:val="ConsPlusNormal"/>
        <w:spacing w:before="220"/>
        <w:ind w:firstLine="540"/>
        <w:jc w:val="both"/>
      </w:pPr>
      <w:r>
        <w:t>09 - сложные эфиры органических кислот,</w:t>
      </w:r>
    </w:p>
    <w:p w:rsidR="00B86404" w:rsidRDefault="00B86404">
      <w:pPr>
        <w:pStyle w:val="ConsPlusNormal"/>
        <w:spacing w:before="220"/>
        <w:ind w:firstLine="540"/>
        <w:jc w:val="both"/>
      </w:pPr>
      <w:r>
        <w:t>10 - лактоны,</w:t>
      </w:r>
    </w:p>
    <w:p w:rsidR="00B86404" w:rsidRDefault="00B86404">
      <w:pPr>
        <w:pStyle w:val="ConsPlusNormal"/>
        <w:spacing w:before="220"/>
        <w:ind w:firstLine="540"/>
        <w:jc w:val="both"/>
      </w:pPr>
      <w:r>
        <w:t>11 - амины,</w:t>
      </w:r>
    </w:p>
    <w:p w:rsidR="00B86404" w:rsidRDefault="00B86404">
      <w:pPr>
        <w:pStyle w:val="ConsPlusNormal"/>
        <w:spacing w:before="220"/>
        <w:ind w:firstLine="540"/>
        <w:jc w:val="both"/>
      </w:pPr>
      <w:r>
        <w:t>12 - серусодержащие соединения,</w:t>
      </w:r>
    </w:p>
    <w:p w:rsidR="00B86404" w:rsidRDefault="00B86404">
      <w:pPr>
        <w:pStyle w:val="ConsPlusNormal"/>
        <w:spacing w:before="220"/>
        <w:ind w:firstLine="540"/>
        <w:jc w:val="both"/>
      </w:pPr>
      <w:r>
        <w:t>13 - кислородсодержащие гетероциклические соединения,</w:t>
      </w:r>
    </w:p>
    <w:p w:rsidR="00B86404" w:rsidRDefault="00B86404">
      <w:pPr>
        <w:pStyle w:val="ConsPlusNormal"/>
        <w:spacing w:before="220"/>
        <w:ind w:firstLine="540"/>
        <w:jc w:val="both"/>
      </w:pPr>
      <w:r>
        <w:t>14 - азотсодержащие гетероциклические соединения,</w:t>
      </w:r>
    </w:p>
    <w:p w:rsidR="00B86404" w:rsidRDefault="00B86404">
      <w:pPr>
        <w:pStyle w:val="ConsPlusNormal"/>
        <w:spacing w:before="220"/>
        <w:ind w:firstLine="540"/>
        <w:jc w:val="both"/>
      </w:pPr>
      <w:r>
        <w:t>15 - серусодержащие гетероциклические соединения,</w:t>
      </w:r>
    </w:p>
    <w:p w:rsidR="00B86404" w:rsidRDefault="00B86404">
      <w:pPr>
        <w:pStyle w:val="ConsPlusNormal"/>
        <w:spacing w:before="220"/>
        <w:ind w:firstLine="540"/>
        <w:jc w:val="both"/>
      </w:pPr>
      <w:r>
        <w:t>16 - соединения смешанных классов.</w:t>
      </w:r>
    </w:p>
    <w:p w:rsidR="00B86404" w:rsidRDefault="00B86404">
      <w:pPr>
        <w:pStyle w:val="ConsPlusNormal"/>
        <w:spacing w:before="220"/>
        <w:ind w:firstLine="540"/>
        <w:jc w:val="both"/>
      </w:pPr>
      <w:r>
        <w:t>Последующие три цифры после точки обозначают номер этого вещества в указанном классе соединений. Эти номера соответствуют номерам в европейской базе данных ароматизаторов FLAVIS.</w:t>
      </w:r>
    </w:p>
    <w:p w:rsidR="00B86404" w:rsidRDefault="00B86404">
      <w:pPr>
        <w:pStyle w:val="ConsPlusNormal"/>
        <w:spacing w:before="220"/>
        <w:ind w:firstLine="540"/>
        <w:jc w:val="both"/>
      </w:pPr>
      <w:r>
        <w:t>Тип - указывает натуральность химических ароматических веществ:</w:t>
      </w:r>
    </w:p>
    <w:p w:rsidR="00B86404" w:rsidRDefault="00B86404">
      <w:pPr>
        <w:pStyle w:val="ConsPlusNormal"/>
        <w:spacing w:before="220"/>
        <w:ind w:firstLine="540"/>
        <w:jc w:val="both"/>
      </w:pPr>
      <w:r>
        <w:t>Нат. - натуральное душистое вещество,</w:t>
      </w:r>
    </w:p>
    <w:p w:rsidR="00B86404" w:rsidRDefault="00B86404">
      <w:pPr>
        <w:pStyle w:val="ConsPlusNormal"/>
        <w:spacing w:before="220"/>
        <w:ind w:firstLine="540"/>
        <w:jc w:val="both"/>
      </w:pPr>
      <w:r>
        <w:t>Идент. нат. - душистое вещество, идентичное натуральному,</w:t>
      </w:r>
    </w:p>
    <w:p w:rsidR="00B86404" w:rsidRDefault="00B86404">
      <w:pPr>
        <w:pStyle w:val="ConsPlusNormal"/>
        <w:spacing w:before="220"/>
        <w:ind w:firstLine="540"/>
        <w:jc w:val="both"/>
      </w:pPr>
      <w:r>
        <w:t>Искусств. - искусственное душистое вещество.</w:t>
      </w:r>
    </w:p>
    <w:p w:rsidR="00B86404" w:rsidRDefault="00B86404">
      <w:pPr>
        <w:pStyle w:val="ConsPlusNormal"/>
      </w:pPr>
    </w:p>
    <w:p w:rsidR="00B86404" w:rsidRDefault="00B86404">
      <w:pPr>
        <w:pStyle w:val="ConsPlusNormal"/>
        <w:ind w:firstLine="540"/>
        <w:jc w:val="both"/>
      </w:pPr>
    </w:p>
    <w:p w:rsidR="00B86404" w:rsidRDefault="00B86404">
      <w:pPr>
        <w:pStyle w:val="ConsPlusNormal"/>
        <w:ind w:firstLine="540"/>
        <w:jc w:val="both"/>
      </w:pPr>
    </w:p>
    <w:p w:rsidR="00B86404" w:rsidRDefault="00B86404">
      <w:pPr>
        <w:pStyle w:val="ConsPlusNormal"/>
        <w:ind w:firstLine="540"/>
        <w:jc w:val="both"/>
      </w:pPr>
    </w:p>
    <w:p w:rsidR="00B86404" w:rsidRDefault="00B86404">
      <w:pPr>
        <w:pStyle w:val="ConsPlusNormal"/>
        <w:ind w:firstLine="540"/>
        <w:jc w:val="both"/>
      </w:pPr>
    </w:p>
    <w:p w:rsidR="00B86404" w:rsidRDefault="00B86404">
      <w:pPr>
        <w:pStyle w:val="ConsPlusNormal"/>
        <w:jc w:val="right"/>
        <w:outlineLvl w:val="1"/>
      </w:pPr>
      <w:r>
        <w:t>Приложение 7</w:t>
      </w:r>
    </w:p>
    <w:p w:rsidR="00B86404" w:rsidRDefault="00B86404">
      <w:pPr>
        <w:pStyle w:val="ConsPlusNormal"/>
        <w:jc w:val="right"/>
      </w:pPr>
      <w:r>
        <w:t>(справочное)</w:t>
      </w:r>
    </w:p>
    <w:p w:rsidR="00B86404" w:rsidRDefault="00B86404">
      <w:pPr>
        <w:pStyle w:val="ConsPlusNormal"/>
        <w:jc w:val="right"/>
      </w:pPr>
      <w:r>
        <w:t>к СанПиН 2.3.2.1293-03</w:t>
      </w:r>
    </w:p>
    <w:p w:rsidR="00B86404" w:rsidRDefault="00B86404">
      <w:pPr>
        <w:pStyle w:val="ConsPlusNormal"/>
        <w:ind w:firstLine="540"/>
        <w:jc w:val="both"/>
      </w:pPr>
    </w:p>
    <w:p w:rsidR="00B86404" w:rsidRDefault="00B86404">
      <w:pPr>
        <w:pStyle w:val="ConsPlusNormal"/>
        <w:jc w:val="center"/>
      </w:pPr>
      <w:r>
        <w:t>7. УКАЗАТЕЛЬ ВКУСОАРОМАТИЧЕСКИХ ХИМИЧЕСКИХ ВЕЩЕСТВ</w:t>
      </w:r>
    </w:p>
    <w:p w:rsidR="00B86404" w:rsidRDefault="00B86404">
      <w:pPr>
        <w:pStyle w:val="ConsPlusNormal"/>
        <w:jc w:val="center"/>
      </w:pPr>
      <w:r>
        <w:t>ДЛЯ ПРОИЗВОДСТВА АРОМАТИЗАТОРОВ</w:t>
      </w:r>
    </w:p>
    <w:p w:rsidR="00B86404" w:rsidRDefault="00B86404">
      <w:pPr>
        <w:pStyle w:val="ConsPlusNormal"/>
        <w:jc w:val="center"/>
      </w:pPr>
    </w:p>
    <w:p w:rsidR="00B86404" w:rsidRDefault="00B86404">
      <w:pPr>
        <w:pStyle w:val="ConsPlusNormal"/>
        <w:jc w:val="center"/>
      </w:pPr>
      <w:r>
        <w:t>(Обозначения сокращений представлены в конце приложения)</w:t>
      </w:r>
    </w:p>
    <w:p w:rsidR="00B86404" w:rsidRDefault="00B86404">
      <w:pPr>
        <w:pStyle w:val="ConsPlusNormal"/>
        <w:ind w:firstLine="540"/>
        <w:jc w:val="both"/>
      </w:pPr>
    </w:p>
    <w:p w:rsidR="00B86404" w:rsidRDefault="00B86404">
      <w:pPr>
        <w:pStyle w:val="ConsPlusNormal"/>
        <w:ind w:firstLine="540"/>
        <w:jc w:val="both"/>
        <w:outlineLvl w:val="2"/>
      </w:pPr>
      <w:r>
        <w:t>7.1. По номерам FEMA</w:t>
      </w:r>
    </w:p>
    <w:p w:rsidR="00B86404" w:rsidRDefault="00B86404">
      <w:pPr>
        <w:pStyle w:val="ConsPlusNormal"/>
        <w:ind w:firstLine="540"/>
        <w:jc w:val="both"/>
      </w:pPr>
    </w:p>
    <w:tbl>
      <w:tblPr>
        <w:tblW w:w="0" w:type="auto"/>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720"/>
        <w:gridCol w:w="1800"/>
        <w:gridCol w:w="1680"/>
        <w:gridCol w:w="5160"/>
      </w:tblGrid>
      <w:tr w:rsidR="00B86404">
        <w:trPr>
          <w:trHeight w:val="240"/>
        </w:trPr>
        <w:tc>
          <w:tcPr>
            <w:tcW w:w="720" w:type="dxa"/>
          </w:tcPr>
          <w:p w:rsidR="00B86404" w:rsidRDefault="00B86404">
            <w:pPr>
              <w:pStyle w:val="ConsPlusNonformat"/>
              <w:jc w:val="both"/>
            </w:pPr>
            <w:r>
              <w:t>FEMA</w:t>
            </w:r>
          </w:p>
        </w:tc>
        <w:tc>
          <w:tcPr>
            <w:tcW w:w="1800" w:type="dxa"/>
          </w:tcPr>
          <w:p w:rsidR="00B86404" w:rsidRDefault="00B86404">
            <w:pPr>
              <w:pStyle w:val="ConsPlusNonformat"/>
              <w:jc w:val="both"/>
            </w:pPr>
            <w:r>
              <w:t>Минздрав РФ N</w:t>
            </w:r>
          </w:p>
        </w:tc>
        <w:tc>
          <w:tcPr>
            <w:tcW w:w="1680" w:type="dxa"/>
          </w:tcPr>
          <w:p w:rsidR="00B86404" w:rsidRDefault="00B86404">
            <w:pPr>
              <w:pStyle w:val="ConsPlusNonformat"/>
              <w:jc w:val="both"/>
            </w:pPr>
            <w:r>
              <w:t xml:space="preserve">    CAS     </w:t>
            </w:r>
          </w:p>
        </w:tc>
        <w:tc>
          <w:tcPr>
            <w:tcW w:w="5160" w:type="dxa"/>
          </w:tcPr>
          <w:p w:rsidR="00B86404" w:rsidRDefault="00B86404">
            <w:pPr>
              <w:pStyle w:val="ConsPlusNonformat"/>
              <w:jc w:val="both"/>
            </w:pPr>
            <w:r>
              <w:t xml:space="preserve">         Наименование английское         </w:t>
            </w:r>
          </w:p>
        </w:tc>
      </w:tr>
      <w:tr w:rsidR="00B86404">
        <w:trPr>
          <w:trHeight w:val="240"/>
        </w:trPr>
        <w:tc>
          <w:tcPr>
            <w:tcW w:w="720" w:type="dxa"/>
            <w:tcBorders>
              <w:top w:val="nil"/>
            </w:tcBorders>
          </w:tcPr>
          <w:p w:rsidR="00B86404" w:rsidRDefault="00B86404">
            <w:pPr>
              <w:pStyle w:val="ConsPlusNonformat"/>
              <w:jc w:val="both"/>
            </w:pPr>
            <w:r>
              <w:t>2002</w:t>
            </w:r>
          </w:p>
        </w:tc>
        <w:tc>
          <w:tcPr>
            <w:tcW w:w="1800" w:type="dxa"/>
            <w:tcBorders>
              <w:top w:val="nil"/>
            </w:tcBorders>
          </w:tcPr>
          <w:p w:rsidR="00B86404" w:rsidRDefault="00B86404">
            <w:pPr>
              <w:pStyle w:val="ConsPlusNonformat"/>
              <w:jc w:val="both"/>
            </w:pPr>
            <w:r>
              <w:t xml:space="preserve">  Ru06.001   </w:t>
            </w:r>
          </w:p>
        </w:tc>
        <w:tc>
          <w:tcPr>
            <w:tcW w:w="1680" w:type="dxa"/>
            <w:tcBorders>
              <w:top w:val="nil"/>
            </w:tcBorders>
          </w:tcPr>
          <w:p w:rsidR="00B86404" w:rsidRDefault="00B86404">
            <w:pPr>
              <w:pStyle w:val="ConsPlusNonformat"/>
              <w:jc w:val="both"/>
            </w:pPr>
            <w:r>
              <w:t xml:space="preserve">  105-57-7  </w:t>
            </w:r>
          </w:p>
        </w:tc>
        <w:tc>
          <w:tcPr>
            <w:tcW w:w="5160" w:type="dxa"/>
            <w:tcBorders>
              <w:top w:val="nil"/>
            </w:tcBorders>
          </w:tcPr>
          <w:p w:rsidR="00B86404" w:rsidRDefault="00B86404">
            <w:pPr>
              <w:pStyle w:val="ConsPlusNonformat"/>
              <w:jc w:val="both"/>
            </w:pPr>
            <w:r>
              <w:t xml:space="preserve">Diethoxyethane                           </w:t>
            </w:r>
          </w:p>
        </w:tc>
      </w:tr>
      <w:tr w:rsidR="00B86404">
        <w:trPr>
          <w:trHeight w:val="240"/>
        </w:trPr>
        <w:tc>
          <w:tcPr>
            <w:tcW w:w="720" w:type="dxa"/>
            <w:tcBorders>
              <w:top w:val="nil"/>
            </w:tcBorders>
          </w:tcPr>
          <w:p w:rsidR="00B86404" w:rsidRDefault="00B86404">
            <w:pPr>
              <w:pStyle w:val="ConsPlusNonformat"/>
              <w:jc w:val="both"/>
            </w:pPr>
            <w:r>
              <w:lastRenderedPageBreak/>
              <w:t>2003</w:t>
            </w:r>
          </w:p>
        </w:tc>
        <w:tc>
          <w:tcPr>
            <w:tcW w:w="1800" w:type="dxa"/>
            <w:tcBorders>
              <w:top w:val="nil"/>
            </w:tcBorders>
          </w:tcPr>
          <w:p w:rsidR="00B86404" w:rsidRDefault="00B86404">
            <w:pPr>
              <w:pStyle w:val="ConsPlusNonformat"/>
              <w:jc w:val="both"/>
            </w:pPr>
            <w:r>
              <w:t xml:space="preserve">  Ru05.001   </w:t>
            </w:r>
          </w:p>
        </w:tc>
        <w:tc>
          <w:tcPr>
            <w:tcW w:w="1680" w:type="dxa"/>
            <w:tcBorders>
              <w:top w:val="nil"/>
            </w:tcBorders>
          </w:tcPr>
          <w:p w:rsidR="00B86404" w:rsidRDefault="00B86404">
            <w:pPr>
              <w:pStyle w:val="ConsPlusNonformat"/>
              <w:jc w:val="both"/>
            </w:pPr>
            <w:r>
              <w:t xml:space="preserve">  75-07-0   </w:t>
            </w:r>
          </w:p>
        </w:tc>
        <w:tc>
          <w:tcPr>
            <w:tcW w:w="5160" w:type="dxa"/>
            <w:tcBorders>
              <w:top w:val="nil"/>
            </w:tcBorders>
          </w:tcPr>
          <w:p w:rsidR="00B86404" w:rsidRDefault="00B86404">
            <w:pPr>
              <w:pStyle w:val="ConsPlusNonformat"/>
              <w:jc w:val="both"/>
            </w:pPr>
            <w:r>
              <w:t xml:space="preserve">Acetaldehyde                             </w:t>
            </w:r>
          </w:p>
        </w:tc>
      </w:tr>
      <w:tr w:rsidR="00B86404">
        <w:trPr>
          <w:trHeight w:val="240"/>
        </w:trPr>
        <w:tc>
          <w:tcPr>
            <w:tcW w:w="720" w:type="dxa"/>
            <w:tcBorders>
              <w:top w:val="nil"/>
            </w:tcBorders>
          </w:tcPr>
          <w:p w:rsidR="00B86404" w:rsidRDefault="00B86404">
            <w:pPr>
              <w:pStyle w:val="ConsPlusNonformat"/>
              <w:jc w:val="both"/>
            </w:pPr>
            <w:r>
              <w:t>2004</w:t>
            </w:r>
          </w:p>
        </w:tc>
        <w:tc>
          <w:tcPr>
            <w:tcW w:w="1800" w:type="dxa"/>
            <w:tcBorders>
              <w:top w:val="nil"/>
            </w:tcBorders>
          </w:tcPr>
          <w:p w:rsidR="00B86404" w:rsidRDefault="00B86404">
            <w:pPr>
              <w:pStyle w:val="ConsPlusNonformat"/>
              <w:jc w:val="both"/>
            </w:pPr>
            <w:r>
              <w:t xml:space="preserve">  Ru06.016   </w:t>
            </w:r>
          </w:p>
        </w:tc>
        <w:tc>
          <w:tcPr>
            <w:tcW w:w="1680" w:type="dxa"/>
            <w:tcBorders>
              <w:top w:val="nil"/>
            </w:tcBorders>
          </w:tcPr>
          <w:p w:rsidR="00B86404" w:rsidRDefault="00B86404">
            <w:pPr>
              <w:pStyle w:val="ConsPlusNonformat"/>
              <w:jc w:val="both"/>
            </w:pPr>
            <w:r>
              <w:t xml:space="preserve"> 7493-57-4  </w:t>
            </w:r>
          </w:p>
        </w:tc>
        <w:tc>
          <w:tcPr>
            <w:tcW w:w="5160" w:type="dxa"/>
            <w:tcBorders>
              <w:top w:val="nil"/>
            </w:tcBorders>
          </w:tcPr>
          <w:p w:rsidR="00B86404" w:rsidRDefault="00B86404">
            <w:pPr>
              <w:pStyle w:val="ConsPlusNonformat"/>
              <w:jc w:val="both"/>
            </w:pPr>
            <w:r>
              <w:t xml:space="preserve">Phenylethoxy-1-propoxy ethane            </w:t>
            </w:r>
          </w:p>
        </w:tc>
      </w:tr>
      <w:tr w:rsidR="00B86404">
        <w:trPr>
          <w:trHeight w:val="240"/>
        </w:trPr>
        <w:tc>
          <w:tcPr>
            <w:tcW w:w="720" w:type="dxa"/>
            <w:tcBorders>
              <w:top w:val="nil"/>
            </w:tcBorders>
          </w:tcPr>
          <w:p w:rsidR="00B86404" w:rsidRDefault="00B86404">
            <w:pPr>
              <w:pStyle w:val="ConsPlusNonformat"/>
              <w:jc w:val="both"/>
            </w:pPr>
            <w:r>
              <w:t>2004</w:t>
            </w:r>
          </w:p>
        </w:tc>
        <w:tc>
          <w:tcPr>
            <w:tcW w:w="1800" w:type="dxa"/>
            <w:tcBorders>
              <w:top w:val="nil"/>
            </w:tcBorders>
          </w:tcPr>
          <w:p w:rsidR="00B86404" w:rsidRDefault="00B86404">
            <w:pPr>
              <w:pStyle w:val="ConsPlusNonformat"/>
              <w:jc w:val="both"/>
            </w:pPr>
            <w:r>
              <w:t xml:space="preserve">  Ru06.103   </w:t>
            </w:r>
          </w:p>
        </w:tc>
        <w:tc>
          <w:tcPr>
            <w:tcW w:w="1680" w:type="dxa"/>
            <w:tcBorders>
              <w:top w:val="nil"/>
            </w:tcBorders>
          </w:tcPr>
          <w:p w:rsidR="00B86404" w:rsidRDefault="00B86404">
            <w:pPr>
              <w:pStyle w:val="ConsPlusNonformat"/>
              <w:jc w:val="both"/>
            </w:pPr>
            <w:r>
              <w:t xml:space="preserve"> 7493-57-4  </w:t>
            </w:r>
          </w:p>
        </w:tc>
        <w:tc>
          <w:tcPr>
            <w:tcW w:w="5160" w:type="dxa"/>
            <w:tcBorders>
              <w:top w:val="nil"/>
            </w:tcBorders>
          </w:tcPr>
          <w:p w:rsidR="00B86404" w:rsidRDefault="00B86404">
            <w:pPr>
              <w:pStyle w:val="ConsPlusNonformat"/>
              <w:jc w:val="both"/>
            </w:pPr>
            <w:r>
              <w:t xml:space="preserve">Propoxyethoxy)ethyl]benzene              </w:t>
            </w:r>
          </w:p>
        </w:tc>
      </w:tr>
      <w:tr w:rsidR="00B86404">
        <w:trPr>
          <w:trHeight w:val="240"/>
        </w:trPr>
        <w:tc>
          <w:tcPr>
            <w:tcW w:w="720" w:type="dxa"/>
            <w:tcBorders>
              <w:top w:val="nil"/>
            </w:tcBorders>
          </w:tcPr>
          <w:p w:rsidR="00B86404" w:rsidRDefault="00B86404">
            <w:pPr>
              <w:pStyle w:val="ConsPlusNonformat"/>
              <w:jc w:val="both"/>
            </w:pPr>
            <w:r>
              <w:t>2005</w:t>
            </w:r>
          </w:p>
        </w:tc>
        <w:tc>
          <w:tcPr>
            <w:tcW w:w="1800" w:type="dxa"/>
            <w:tcBorders>
              <w:top w:val="nil"/>
            </w:tcBorders>
          </w:tcPr>
          <w:p w:rsidR="00B86404" w:rsidRDefault="00B86404">
            <w:pPr>
              <w:pStyle w:val="ConsPlusNonformat"/>
              <w:jc w:val="both"/>
            </w:pPr>
            <w:r>
              <w:t xml:space="preserve">  Ru07.038   </w:t>
            </w:r>
          </w:p>
        </w:tc>
        <w:tc>
          <w:tcPr>
            <w:tcW w:w="1680" w:type="dxa"/>
            <w:tcBorders>
              <w:top w:val="nil"/>
            </w:tcBorders>
          </w:tcPr>
          <w:p w:rsidR="00B86404" w:rsidRDefault="00B86404">
            <w:pPr>
              <w:pStyle w:val="ConsPlusNonformat"/>
              <w:jc w:val="both"/>
            </w:pPr>
            <w:r>
              <w:t xml:space="preserve">  100-06-1  </w:t>
            </w:r>
          </w:p>
        </w:tc>
        <w:tc>
          <w:tcPr>
            <w:tcW w:w="5160" w:type="dxa"/>
            <w:tcBorders>
              <w:top w:val="nil"/>
            </w:tcBorders>
          </w:tcPr>
          <w:p w:rsidR="00B86404" w:rsidRDefault="00B86404">
            <w:pPr>
              <w:pStyle w:val="ConsPlusNonformat"/>
              <w:jc w:val="both"/>
            </w:pPr>
            <w:r>
              <w:t xml:space="preserve">Methoxyacetophenone                      </w:t>
            </w:r>
          </w:p>
        </w:tc>
      </w:tr>
      <w:tr w:rsidR="00B86404">
        <w:trPr>
          <w:trHeight w:val="240"/>
        </w:trPr>
        <w:tc>
          <w:tcPr>
            <w:tcW w:w="720" w:type="dxa"/>
            <w:tcBorders>
              <w:top w:val="nil"/>
            </w:tcBorders>
          </w:tcPr>
          <w:p w:rsidR="00B86404" w:rsidRDefault="00B86404">
            <w:pPr>
              <w:pStyle w:val="ConsPlusNonformat"/>
              <w:jc w:val="both"/>
            </w:pPr>
            <w:r>
              <w:t>2006</w:t>
            </w:r>
          </w:p>
        </w:tc>
        <w:tc>
          <w:tcPr>
            <w:tcW w:w="1800" w:type="dxa"/>
            <w:tcBorders>
              <w:top w:val="nil"/>
            </w:tcBorders>
          </w:tcPr>
          <w:p w:rsidR="00B86404" w:rsidRDefault="00B86404">
            <w:pPr>
              <w:pStyle w:val="ConsPlusNonformat"/>
              <w:jc w:val="both"/>
            </w:pPr>
            <w:r>
              <w:t xml:space="preserve">  Ru08.002   </w:t>
            </w:r>
          </w:p>
        </w:tc>
        <w:tc>
          <w:tcPr>
            <w:tcW w:w="1680" w:type="dxa"/>
            <w:tcBorders>
              <w:top w:val="nil"/>
            </w:tcBorders>
          </w:tcPr>
          <w:p w:rsidR="00B86404" w:rsidRDefault="00B86404">
            <w:pPr>
              <w:pStyle w:val="ConsPlusNonformat"/>
              <w:jc w:val="both"/>
            </w:pPr>
            <w:r>
              <w:t xml:space="preserve">  64-19-7   </w:t>
            </w:r>
          </w:p>
        </w:tc>
        <w:tc>
          <w:tcPr>
            <w:tcW w:w="5160" w:type="dxa"/>
            <w:tcBorders>
              <w:top w:val="nil"/>
            </w:tcBorders>
          </w:tcPr>
          <w:p w:rsidR="00B86404" w:rsidRDefault="00B86404">
            <w:pPr>
              <w:pStyle w:val="ConsPlusNonformat"/>
              <w:jc w:val="both"/>
            </w:pPr>
            <w:r>
              <w:t xml:space="preserve">Acetic acid                              </w:t>
            </w:r>
          </w:p>
        </w:tc>
      </w:tr>
      <w:tr w:rsidR="00B86404">
        <w:trPr>
          <w:trHeight w:val="240"/>
        </w:trPr>
        <w:tc>
          <w:tcPr>
            <w:tcW w:w="720" w:type="dxa"/>
            <w:tcBorders>
              <w:top w:val="nil"/>
            </w:tcBorders>
          </w:tcPr>
          <w:p w:rsidR="00B86404" w:rsidRDefault="00B86404">
            <w:pPr>
              <w:pStyle w:val="ConsPlusNonformat"/>
              <w:jc w:val="both"/>
            </w:pPr>
            <w:r>
              <w:t>2008</w:t>
            </w:r>
          </w:p>
        </w:tc>
        <w:tc>
          <w:tcPr>
            <w:tcW w:w="1800" w:type="dxa"/>
            <w:tcBorders>
              <w:top w:val="nil"/>
            </w:tcBorders>
          </w:tcPr>
          <w:p w:rsidR="00B86404" w:rsidRDefault="00B86404">
            <w:pPr>
              <w:pStyle w:val="ConsPlusNonformat"/>
              <w:jc w:val="both"/>
            </w:pPr>
            <w:r>
              <w:t xml:space="preserve">  Ru07.051   </w:t>
            </w:r>
          </w:p>
        </w:tc>
        <w:tc>
          <w:tcPr>
            <w:tcW w:w="1680" w:type="dxa"/>
            <w:tcBorders>
              <w:top w:val="nil"/>
            </w:tcBorders>
          </w:tcPr>
          <w:p w:rsidR="00B86404" w:rsidRDefault="00B86404">
            <w:pPr>
              <w:pStyle w:val="ConsPlusNonformat"/>
              <w:jc w:val="both"/>
            </w:pPr>
            <w:r>
              <w:t xml:space="preserve">  513-86-0  </w:t>
            </w:r>
          </w:p>
        </w:tc>
        <w:tc>
          <w:tcPr>
            <w:tcW w:w="5160" w:type="dxa"/>
            <w:tcBorders>
              <w:top w:val="nil"/>
            </w:tcBorders>
          </w:tcPr>
          <w:p w:rsidR="00B86404" w:rsidRDefault="00B86404">
            <w:pPr>
              <w:pStyle w:val="ConsPlusNonformat"/>
              <w:jc w:val="both"/>
            </w:pPr>
            <w:r>
              <w:t xml:space="preserve">Hydroxybutan-2-one                       </w:t>
            </w:r>
          </w:p>
        </w:tc>
      </w:tr>
      <w:tr w:rsidR="00B86404">
        <w:trPr>
          <w:trHeight w:val="240"/>
        </w:trPr>
        <w:tc>
          <w:tcPr>
            <w:tcW w:w="720" w:type="dxa"/>
            <w:tcBorders>
              <w:top w:val="nil"/>
            </w:tcBorders>
          </w:tcPr>
          <w:p w:rsidR="00B86404" w:rsidRDefault="00B86404">
            <w:pPr>
              <w:pStyle w:val="ConsPlusNonformat"/>
              <w:jc w:val="both"/>
            </w:pPr>
            <w:r>
              <w:t>2009</w:t>
            </w:r>
          </w:p>
        </w:tc>
        <w:tc>
          <w:tcPr>
            <w:tcW w:w="1800" w:type="dxa"/>
            <w:tcBorders>
              <w:top w:val="nil"/>
            </w:tcBorders>
          </w:tcPr>
          <w:p w:rsidR="00B86404" w:rsidRDefault="00B86404">
            <w:pPr>
              <w:pStyle w:val="ConsPlusNonformat"/>
              <w:jc w:val="both"/>
            </w:pPr>
            <w:r>
              <w:t xml:space="preserve">  Ru07.004   </w:t>
            </w:r>
          </w:p>
        </w:tc>
        <w:tc>
          <w:tcPr>
            <w:tcW w:w="1680" w:type="dxa"/>
            <w:tcBorders>
              <w:top w:val="nil"/>
            </w:tcBorders>
          </w:tcPr>
          <w:p w:rsidR="00B86404" w:rsidRDefault="00B86404">
            <w:pPr>
              <w:pStyle w:val="ConsPlusNonformat"/>
              <w:jc w:val="both"/>
            </w:pPr>
            <w:r>
              <w:t xml:space="preserve">  98-86-2   </w:t>
            </w:r>
          </w:p>
        </w:tc>
        <w:tc>
          <w:tcPr>
            <w:tcW w:w="5160" w:type="dxa"/>
            <w:tcBorders>
              <w:top w:val="nil"/>
            </w:tcBorders>
          </w:tcPr>
          <w:p w:rsidR="00B86404" w:rsidRDefault="00B86404">
            <w:pPr>
              <w:pStyle w:val="ConsPlusNonformat"/>
              <w:jc w:val="both"/>
            </w:pPr>
            <w:r>
              <w:t xml:space="preserve">Acetophenone                             </w:t>
            </w:r>
          </w:p>
        </w:tc>
      </w:tr>
      <w:tr w:rsidR="00B86404">
        <w:trPr>
          <w:trHeight w:val="240"/>
        </w:trPr>
        <w:tc>
          <w:tcPr>
            <w:tcW w:w="720" w:type="dxa"/>
            <w:tcBorders>
              <w:top w:val="nil"/>
            </w:tcBorders>
          </w:tcPr>
          <w:p w:rsidR="00B86404" w:rsidRDefault="00B86404">
            <w:pPr>
              <w:pStyle w:val="ConsPlusNonformat"/>
              <w:jc w:val="both"/>
            </w:pPr>
            <w:r>
              <w:t>2010</w:t>
            </w:r>
          </w:p>
        </w:tc>
        <w:tc>
          <w:tcPr>
            <w:tcW w:w="1800" w:type="dxa"/>
            <w:tcBorders>
              <w:top w:val="nil"/>
            </w:tcBorders>
          </w:tcPr>
          <w:p w:rsidR="00B86404" w:rsidRDefault="00B86404">
            <w:pPr>
              <w:pStyle w:val="ConsPlusNonformat"/>
              <w:jc w:val="both"/>
            </w:pPr>
            <w:r>
              <w:t xml:space="preserve">  Ru08.033   </w:t>
            </w:r>
          </w:p>
        </w:tc>
        <w:tc>
          <w:tcPr>
            <w:tcW w:w="1680" w:type="dxa"/>
            <w:tcBorders>
              <w:top w:val="nil"/>
            </w:tcBorders>
          </w:tcPr>
          <w:p w:rsidR="00B86404" w:rsidRDefault="00B86404">
            <w:pPr>
              <w:pStyle w:val="ConsPlusNonformat"/>
              <w:jc w:val="both"/>
            </w:pPr>
            <w:r>
              <w:t xml:space="preserve">  105-87-3  </w:t>
            </w:r>
          </w:p>
        </w:tc>
        <w:tc>
          <w:tcPr>
            <w:tcW w:w="5160" w:type="dxa"/>
            <w:tcBorders>
              <w:top w:val="nil"/>
            </w:tcBorders>
          </w:tcPr>
          <w:p w:rsidR="00B86404" w:rsidRDefault="00B86404">
            <w:pPr>
              <w:pStyle w:val="ConsPlusNonformat"/>
              <w:jc w:val="both"/>
            </w:pPr>
            <w:r>
              <w:t xml:space="preserve">Prop-1-ene-1,2,3-tricarboxylic acid      </w:t>
            </w:r>
          </w:p>
        </w:tc>
      </w:tr>
      <w:tr w:rsidR="00B86404">
        <w:trPr>
          <w:trHeight w:val="240"/>
        </w:trPr>
        <w:tc>
          <w:tcPr>
            <w:tcW w:w="720" w:type="dxa"/>
            <w:tcBorders>
              <w:top w:val="nil"/>
            </w:tcBorders>
          </w:tcPr>
          <w:p w:rsidR="00B86404" w:rsidRDefault="00B86404">
            <w:pPr>
              <w:pStyle w:val="ConsPlusNonformat"/>
              <w:jc w:val="both"/>
            </w:pPr>
            <w:r>
              <w:t>2011</w:t>
            </w:r>
          </w:p>
        </w:tc>
        <w:tc>
          <w:tcPr>
            <w:tcW w:w="1800" w:type="dxa"/>
            <w:tcBorders>
              <w:top w:val="nil"/>
            </w:tcBorders>
          </w:tcPr>
          <w:p w:rsidR="00B86404" w:rsidRDefault="00B86404">
            <w:pPr>
              <w:pStyle w:val="ConsPlusNonformat"/>
              <w:jc w:val="both"/>
            </w:pPr>
            <w:r>
              <w:t xml:space="preserve">  Ru08.026   </w:t>
            </w:r>
          </w:p>
        </w:tc>
        <w:tc>
          <w:tcPr>
            <w:tcW w:w="1680" w:type="dxa"/>
            <w:tcBorders>
              <w:top w:val="nil"/>
            </w:tcBorders>
          </w:tcPr>
          <w:p w:rsidR="00B86404" w:rsidRDefault="00B86404">
            <w:pPr>
              <w:pStyle w:val="ConsPlusNonformat"/>
              <w:jc w:val="both"/>
            </w:pPr>
            <w:r>
              <w:t xml:space="preserve">  124-04-9  </w:t>
            </w:r>
          </w:p>
        </w:tc>
        <w:tc>
          <w:tcPr>
            <w:tcW w:w="5160" w:type="dxa"/>
            <w:tcBorders>
              <w:top w:val="nil"/>
            </w:tcBorders>
          </w:tcPr>
          <w:p w:rsidR="00B86404" w:rsidRDefault="00B86404">
            <w:pPr>
              <w:pStyle w:val="ConsPlusNonformat"/>
              <w:jc w:val="both"/>
            </w:pPr>
            <w:r>
              <w:t xml:space="preserve">Adipic acid                              </w:t>
            </w:r>
          </w:p>
        </w:tc>
      </w:tr>
      <w:tr w:rsidR="00B86404">
        <w:trPr>
          <w:trHeight w:val="240"/>
        </w:trPr>
        <w:tc>
          <w:tcPr>
            <w:tcW w:w="720" w:type="dxa"/>
            <w:tcBorders>
              <w:top w:val="nil"/>
            </w:tcBorders>
          </w:tcPr>
          <w:p w:rsidR="00B86404" w:rsidRDefault="00B86404">
            <w:pPr>
              <w:pStyle w:val="ConsPlusNonformat"/>
              <w:jc w:val="both"/>
            </w:pPr>
            <w:r>
              <w:t>2020</w:t>
            </w:r>
          </w:p>
        </w:tc>
        <w:tc>
          <w:tcPr>
            <w:tcW w:w="1800" w:type="dxa"/>
            <w:tcBorders>
              <w:top w:val="nil"/>
            </w:tcBorders>
          </w:tcPr>
          <w:p w:rsidR="00B86404" w:rsidRDefault="00B86404">
            <w:pPr>
              <w:pStyle w:val="ConsPlusNonformat"/>
              <w:jc w:val="both"/>
            </w:pPr>
            <w:r>
              <w:t xml:space="preserve">  Ru09.719   </w:t>
            </w:r>
          </w:p>
        </w:tc>
        <w:tc>
          <w:tcPr>
            <w:tcW w:w="1680" w:type="dxa"/>
            <w:tcBorders>
              <w:top w:val="nil"/>
            </w:tcBorders>
          </w:tcPr>
          <w:p w:rsidR="00B86404" w:rsidRDefault="00B86404">
            <w:pPr>
              <w:pStyle w:val="ConsPlusNonformat"/>
              <w:jc w:val="both"/>
            </w:pPr>
            <w:r>
              <w:t xml:space="preserve"> 7493-63-2  </w:t>
            </w:r>
          </w:p>
        </w:tc>
        <w:tc>
          <w:tcPr>
            <w:tcW w:w="5160" w:type="dxa"/>
            <w:tcBorders>
              <w:top w:val="nil"/>
            </w:tcBorders>
          </w:tcPr>
          <w:p w:rsidR="00B86404" w:rsidRDefault="00B86404">
            <w:pPr>
              <w:pStyle w:val="ConsPlusNonformat"/>
              <w:jc w:val="both"/>
            </w:pPr>
            <w:r>
              <w:t xml:space="preserve">Allyl anthranilate                       </w:t>
            </w:r>
          </w:p>
        </w:tc>
      </w:tr>
      <w:tr w:rsidR="00B86404">
        <w:trPr>
          <w:trHeight w:val="240"/>
        </w:trPr>
        <w:tc>
          <w:tcPr>
            <w:tcW w:w="720" w:type="dxa"/>
            <w:tcBorders>
              <w:top w:val="nil"/>
            </w:tcBorders>
          </w:tcPr>
          <w:p w:rsidR="00B86404" w:rsidRDefault="00B86404">
            <w:pPr>
              <w:pStyle w:val="ConsPlusNonformat"/>
              <w:jc w:val="both"/>
            </w:pPr>
            <w:r>
              <w:t>2021</w:t>
            </w:r>
          </w:p>
        </w:tc>
        <w:tc>
          <w:tcPr>
            <w:tcW w:w="1800" w:type="dxa"/>
            <w:tcBorders>
              <w:top w:val="nil"/>
            </w:tcBorders>
          </w:tcPr>
          <w:p w:rsidR="00B86404" w:rsidRDefault="00B86404">
            <w:pPr>
              <w:pStyle w:val="ConsPlusNonformat"/>
              <w:jc w:val="both"/>
            </w:pPr>
            <w:r>
              <w:t xml:space="preserve">  Ru09.054   </w:t>
            </w:r>
          </w:p>
        </w:tc>
        <w:tc>
          <w:tcPr>
            <w:tcW w:w="1680" w:type="dxa"/>
            <w:tcBorders>
              <w:top w:val="nil"/>
            </w:tcBorders>
          </w:tcPr>
          <w:p w:rsidR="00B86404" w:rsidRDefault="00B86404">
            <w:pPr>
              <w:pStyle w:val="ConsPlusNonformat"/>
              <w:jc w:val="both"/>
            </w:pPr>
            <w:r>
              <w:t xml:space="preserve"> 2051-78-7  </w:t>
            </w:r>
          </w:p>
        </w:tc>
        <w:tc>
          <w:tcPr>
            <w:tcW w:w="5160" w:type="dxa"/>
            <w:tcBorders>
              <w:top w:val="nil"/>
            </w:tcBorders>
          </w:tcPr>
          <w:p w:rsidR="00B86404" w:rsidRDefault="00B86404">
            <w:pPr>
              <w:pStyle w:val="ConsPlusNonformat"/>
              <w:jc w:val="both"/>
            </w:pPr>
            <w:r>
              <w:t xml:space="preserve">Allyl butyrate                           </w:t>
            </w:r>
          </w:p>
        </w:tc>
      </w:tr>
      <w:tr w:rsidR="00B86404">
        <w:trPr>
          <w:trHeight w:val="240"/>
        </w:trPr>
        <w:tc>
          <w:tcPr>
            <w:tcW w:w="720" w:type="dxa"/>
            <w:tcBorders>
              <w:top w:val="nil"/>
            </w:tcBorders>
          </w:tcPr>
          <w:p w:rsidR="00B86404" w:rsidRDefault="00B86404">
            <w:pPr>
              <w:pStyle w:val="ConsPlusNonformat"/>
              <w:jc w:val="both"/>
            </w:pPr>
            <w:r>
              <w:t>2022</w:t>
            </w:r>
          </w:p>
        </w:tc>
        <w:tc>
          <w:tcPr>
            <w:tcW w:w="1800" w:type="dxa"/>
            <w:tcBorders>
              <w:top w:val="nil"/>
            </w:tcBorders>
          </w:tcPr>
          <w:p w:rsidR="00B86404" w:rsidRDefault="00B86404">
            <w:pPr>
              <w:pStyle w:val="ConsPlusNonformat"/>
              <w:jc w:val="both"/>
            </w:pPr>
            <w:r>
              <w:t xml:space="preserve">  Ru09.741   </w:t>
            </w:r>
          </w:p>
        </w:tc>
        <w:tc>
          <w:tcPr>
            <w:tcW w:w="1680" w:type="dxa"/>
            <w:tcBorders>
              <w:top w:val="nil"/>
            </w:tcBorders>
          </w:tcPr>
          <w:p w:rsidR="00B86404" w:rsidRDefault="00B86404">
            <w:pPr>
              <w:pStyle w:val="ConsPlusNonformat"/>
              <w:jc w:val="both"/>
            </w:pPr>
            <w:r>
              <w:t xml:space="preserve"> 1866-31-5  </w:t>
            </w:r>
          </w:p>
        </w:tc>
        <w:tc>
          <w:tcPr>
            <w:tcW w:w="5160" w:type="dxa"/>
            <w:tcBorders>
              <w:top w:val="nil"/>
            </w:tcBorders>
          </w:tcPr>
          <w:p w:rsidR="00B86404" w:rsidRDefault="00B86404">
            <w:pPr>
              <w:pStyle w:val="ConsPlusNonformat"/>
              <w:jc w:val="both"/>
            </w:pPr>
            <w:r>
              <w:t xml:space="preserve">Allyl cinnamate                          </w:t>
            </w:r>
          </w:p>
        </w:tc>
      </w:tr>
      <w:tr w:rsidR="00B86404">
        <w:trPr>
          <w:trHeight w:val="240"/>
        </w:trPr>
        <w:tc>
          <w:tcPr>
            <w:tcW w:w="720" w:type="dxa"/>
            <w:tcBorders>
              <w:top w:val="nil"/>
            </w:tcBorders>
          </w:tcPr>
          <w:p w:rsidR="00B86404" w:rsidRDefault="00B86404">
            <w:pPr>
              <w:pStyle w:val="ConsPlusNonformat"/>
              <w:jc w:val="both"/>
            </w:pPr>
            <w:r>
              <w:t>2023</w:t>
            </w:r>
          </w:p>
        </w:tc>
        <w:tc>
          <w:tcPr>
            <w:tcW w:w="1800" w:type="dxa"/>
            <w:tcBorders>
              <w:top w:val="nil"/>
            </w:tcBorders>
          </w:tcPr>
          <w:p w:rsidR="00B86404" w:rsidRDefault="00B86404">
            <w:pPr>
              <w:pStyle w:val="ConsPlusNonformat"/>
              <w:jc w:val="both"/>
            </w:pPr>
            <w:r>
              <w:t xml:space="preserve">  Ru09.482   </w:t>
            </w:r>
          </w:p>
        </w:tc>
        <w:tc>
          <w:tcPr>
            <w:tcW w:w="1680" w:type="dxa"/>
            <w:tcBorders>
              <w:top w:val="nil"/>
            </w:tcBorders>
          </w:tcPr>
          <w:p w:rsidR="00B86404" w:rsidRDefault="00B86404">
            <w:pPr>
              <w:pStyle w:val="ConsPlusNonformat"/>
              <w:jc w:val="both"/>
            </w:pPr>
            <w:r>
              <w:t xml:space="preserve"> 4728-82-9  </w:t>
            </w:r>
          </w:p>
        </w:tc>
        <w:tc>
          <w:tcPr>
            <w:tcW w:w="5160" w:type="dxa"/>
            <w:tcBorders>
              <w:top w:val="nil"/>
            </w:tcBorders>
          </w:tcPr>
          <w:p w:rsidR="00B86404" w:rsidRDefault="00B86404">
            <w:pPr>
              <w:pStyle w:val="ConsPlusNonformat"/>
              <w:jc w:val="both"/>
            </w:pPr>
            <w:r>
              <w:t xml:space="preserve">Allyl cyclohexaneacetate                 </w:t>
            </w:r>
          </w:p>
        </w:tc>
      </w:tr>
      <w:tr w:rsidR="00B86404">
        <w:trPr>
          <w:trHeight w:val="240"/>
        </w:trPr>
        <w:tc>
          <w:tcPr>
            <w:tcW w:w="720" w:type="dxa"/>
            <w:tcBorders>
              <w:top w:val="nil"/>
            </w:tcBorders>
          </w:tcPr>
          <w:p w:rsidR="00B86404" w:rsidRDefault="00B86404">
            <w:pPr>
              <w:pStyle w:val="ConsPlusNonformat"/>
              <w:jc w:val="both"/>
            </w:pPr>
            <w:r>
              <w:t>2024</w:t>
            </w:r>
          </w:p>
        </w:tc>
        <w:tc>
          <w:tcPr>
            <w:tcW w:w="1800" w:type="dxa"/>
            <w:tcBorders>
              <w:top w:val="nil"/>
            </w:tcBorders>
          </w:tcPr>
          <w:p w:rsidR="00B86404" w:rsidRDefault="00B86404">
            <w:pPr>
              <w:pStyle w:val="ConsPlusNonformat"/>
              <w:jc w:val="both"/>
            </w:pPr>
            <w:r>
              <w:t xml:space="preserve">  Ru09.411   </w:t>
            </w:r>
          </w:p>
        </w:tc>
        <w:tc>
          <w:tcPr>
            <w:tcW w:w="1680" w:type="dxa"/>
            <w:tcBorders>
              <w:top w:val="nil"/>
            </w:tcBorders>
          </w:tcPr>
          <w:p w:rsidR="00B86404" w:rsidRDefault="00B86404">
            <w:pPr>
              <w:pStyle w:val="ConsPlusNonformat"/>
              <w:jc w:val="both"/>
            </w:pPr>
            <w:r>
              <w:t xml:space="preserve"> 7493-65-4  </w:t>
            </w:r>
          </w:p>
        </w:tc>
        <w:tc>
          <w:tcPr>
            <w:tcW w:w="5160" w:type="dxa"/>
            <w:tcBorders>
              <w:top w:val="nil"/>
            </w:tcBorders>
          </w:tcPr>
          <w:p w:rsidR="00B86404" w:rsidRDefault="00B86404">
            <w:pPr>
              <w:pStyle w:val="ConsPlusNonformat"/>
              <w:jc w:val="both"/>
            </w:pPr>
            <w:r>
              <w:t xml:space="preserve">Allyl cyclohexanebutyrate                </w:t>
            </w:r>
          </w:p>
        </w:tc>
      </w:tr>
      <w:tr w:rsidR="00B86404">
        <w:trPr>
          <w:trHeight w:val="240"/>
        </w:trPr>
        <w:tc>
          <w:tcPr>
            <w:tcW w:w="720" w:type="dxa"/>
            <w:tcBorders>
              <w:top w:val="nil"/>
            </w:tcBorders>
          </w:tcPr>
          <w:p w:rsidR="00B86404" w:rsidRDefault="00B86404">
            <w:pPr>
              <w:pStyle w:val="ConsPlusNonformat"/>
              <w:jc w:val="both"/>
            </w:pPr>
            <w:r>
              <w:t>2025</w:t>
            </w:r>
          </w:p>
        </w:tc>
        <w:tc>
          <w:tcPr>
            <w:tcW w:w="1800" w:type="dxa"/>
            <w:tcBorders>
              <w:top w:val="nil"/>
            </w:tcBorders>
          </w:tcPr>
          <w:p w:rsidR="00B86404" w:rsidRDefault="00B86404">
            <w:pPr>
              <w:pStyle w:val="ConsPlusNonformat"/>
              <w:jc w:val="both"/>
            </w:pPr>
            <w:r>
              <w:t xml:space="preserve">  Ru09.492   </w:t>
            </w:r>
          </w:p>
        </w:tc>
        <w:tc>
          <w:tcPr>
            <w:tcW w:w="1680" w:type="dxa"/>
            <w:tcBorders>
              <w:top w:val="nil"/>
            </w:tcBorders>
          </w:tcPr>
          <w:p w:rsidR="00B86404" w:rsidRDefault="00B86404">
            <w:pPr>
              <w:pStyle w:val="ConsPlusNonformat"/>
              <w:jc w:val="both"/>
            </w:pPr>
            <w:r>
              <w:t xml:space="preserve"> 7493-66-5  </w:t>
            </w:r>
          </w:p>
        </w:tc>
        <w:tc>
          <w:tcPr>
            <w:tcW w:w="5160" w:type="dxa"/>
            <w:tcBorders>
              <w:top w:val="nil"/>
            </w:tcBorders>
          </w:tcPr>
          <w:p w:rsidR="00B86404" w:rsidRDefault="00B86404">
            <w:pPr>
              <w:pStyle w:val="ConsPlusNonformat"/>
              <w:jc w:val="both"/>
            </w:pPr>
            <w:r>
              <w:t xml:space="preserve">Allyl cyclohexanehexanoate               </w:t>
            </w:r>
          </w:p>
        </w:tc>
      </w:tr>
      <w:tr w:rsidR="00B86404">
        <w:trPr>
          <w:trHeight w:val="240"/>
        </w:trPr>
        <w:tc>
          <w:tcPr>
            <w:tcW w:w="720" w:type="dxa"/>
            <w:tcBorders>
              <w:top w:val="nil"/>
            </w:tcBorders>
          </w:tcPr>
          <w:p w:rsidR="00B86404" w:rsidRDefault="00B86404">
            <w:pPr>
              <w:pStyle w:val="ConsPlusNonformat"/>
              <w:jc w:val="both"/>
            </w:pPr>
            <w:r>
              <w:t>2026</w:t>
            </w:r>
          </w:p>
        </w:tc>
        <w:tc>
          <w:tcPr>
            <w:tcW w:w="1800" w:type="dxa"/>
            <w:tcBorders>
              <w:top w:val="nil"/>
            </w:tcBorders>
          </w:tcPr>
          <w:p w:rsidR="00B86404" w:rsidRDefault="00B86404">
            <w:pPr>
              <w:pStyle w:val="ConsPlusNonformat"/>
              <w:jc w:val="both"/>
            </w:pPr>
            <w:r>
              <w:t xml:space="preserve">  Ru09.498   </w:t>
            </w:r>
          </w:p>
        </w:tc>
        <w:tc>
          <w:tcPr>
            <w:tcW w:w="1680" w:type="dxa"/>
            <w:tcBorders>
              <w:top w:val="nil"/>
            </w:tcBorders>
          </w:tcPr>
          <w:p w:rsidR="00B86404" w:rsidRDefault="00B86404">
            <w:pPr>
              <w:pStyle w:val="ConsPlusNonformat"/>
              <w:jc w:val="both"/>
            </w:pPr>
            <w:r>
              <w:t xml:space="preserve"> 2705-87-5  </w:t>
            </w:r>
          </w:p>
        </w:tc>
        <w:tc>
          <w:tcPr>
            <w:tcW w:w="5160" w:type="dxa"/>
            <w:tcBorders>
              <w:top w:val="nil"/>
            </w:tcBorders>
          </w:tcPr>
          <w:p w:rsidR="00B86404" w:rsidRDefault="00B86404">
            <w:pPr>
              <w:pStyle w:val="ConsPlusNonformat"/>
              <w:jc w:val="both"/>
            </w:pPr>
            <w:r>
              <w:t xml:space="preserve">Allyl cyclohexanepropionate              </w:t>
            </w:r>
          </w:p>
        </w:tc>
      </w:tr>
      <w:tr w:rsidR="00B86404">
        <w:trPr>
          <w:trHeight w:val="240"/>
        </w:trPr>
        <w:tc>
          <w:tcPr>
            <w:tcW w:w="720" w:type="dxa"/>
            <w:tcBorders>
              <w:top w:val="nil"/>
            </w:tcBorders>
          </w:tcPr>
          <w:p w:rsidR="00B86404" w:rsidRDefault="00B86404">
            <w:pPr>
              <w:pStyle w:val="ConsPlusNonformat"/>
              <w:jc w:val="both"/>
            </w:pPr>
            <w:r>
              <w:t>2027</w:t>
            </w:r>
          </w:p>
        </w:tc>
        <w:tc>
          <w:tcPr>
            <w:tcW w:w="1800" w:type="dxa"/>
            <w:tcBorders>
              <w:top w:val="nil"/>
            </w:tcBorders>
          </w:tcPr>
          <w:p w:rsidR="00B86404" w:rsidRDefault="00B86404">
            <w:pPr>
              <w:pStyle w:val="ConsPlusNonformat"/>
              <w:jc w:val="both"/>
            </w:pPr>
            <w:r>
              <w:t xml:space="preserve">  Ru09.469   </w:t>
            </w:r>
          </w:p>
        </w:tc>
        <w:tc>
          <w:tcPr>
            <w:tcW w:w="1680" w:type="dxa"/>
            <w:tcBorders>
              <w:top w:val="nil"/>
            </w:tcBorders>
          </w:tcPr>
          <w:p w:rsidR="00B86404" w:rsidRDefault="00B86404">
            <w:pPr>
              <w:pStyle w:val="ConsPlusNonformat"/>
              <w:jc w:val="both"/>
            </w:pPr>
            <w:r>
              <w:t xml:space="preserve"> 7493-68-7  </w:t>
            </w:r>
          </w:p>
        </w:tc>
        <w:tc>
          <w:tcPr>
            <w:tcW w:w="5160" w:type="dxa"/>
            <w:tcBorders>
              <w:top w:val="nil"/>
            </w:tcBorders>
          </w:tcPr>
          <w:p w:rsidR="00B86404" w:rsidRDefault="00B86404">
            <w:pPr>
              <w:pStyle w:val="ConsPlusNonformat"/>
              <w:jc w:val="both"/>
            </w:pPr>
            <w:r>
              <w:t xml:space="preserve">Allyl cyclohexanevalerate                </w:t>
            </w:r>
          </w:p>
        </w:tc>
      </w:tr>
      <w:tr w:rsidR="00B86404">
        <w:trPr>
          <w:trHeight w:val="240"/>
        </w:trPr>
        <w:tc>
          <w:tcPr>
            <w:tcW w:w="720" w:type="dxa"/>
            <w:tcBorders>
              <w:top w:val="nil"/>
            </w:tcBorders>
          </w:tcPr>
          <w:p w:rsidR="00B86404" w:rsidRDefault="00B86404">
            <w:pPr>
              <w:pStyle w:val="ConsPlusNonformat"/>
              <w:jc w:val="both"/>
            </w:pPr>
            <w:r>
              <w:t>2028</w:t>
            </w:r>
          </w:p>
        </w:tc>
        <w:tc>
          <w:tcPr>
            <w:tcW w:w="1800" w:type="dxa"/>
            <w:tcBorders>
              <w:top w:val="nil"/>
            </w:tcBorders>
          </w:tcPr>
          <w:p w:rsidR="00B86404" w:rsidRDefault="00B86404">
            <w:pPr>
              <w:pStyle w:val="ConsPlusNonformat"/>
              <w:jc w:val="both"/>
            </w:pPr>
            <w:r>
              <w:t xml:space="preserve">  Ru12.008   </w:t>
            </w:r>
          </w:p>
        </w:tc>
        <w:tc>
          <w:tcPr>
            <w:tcW w:w="1680" w:type="dxa"/>
            <w:tcBorders>
              <w:top w:val="nil"/>
            </w:tcBorders>
          </w:tcPr>
          <w:p w:rsidR="00B86404" w:rsidRDefault="00B86404">
            <w:pPr>
              <w:pStyle w:val="ConsPlusNonformat"/>
              <w:jc w:val="both"/>
            </w:pPr>
            <w:r>
              <w:t xml:space="preserve"> 2179-57-9  </w:t>
            </w:r>
          </w:p>
        </w:tc>
        <w:tc>
          <w:tcPr>
            <w:tcW w:w="5160" w:type="dxa"/>
            <w:tcBorders>
              <w:top w:val="nil"/>
            </w:tcBorders>
          </w:tcPr>
          <w:p w:rsidR="00B86404" w:rsidRDefault="00B86404">
            <w:pPr>
              <w:pStyle w:val="ConsPlusNonformat"/>
              <w:jc w:val="both"/>
            </w:pPr>
            <w:r>
              <w:t xml:space="preserve">Diallyl disulfide                        </w:t>
            </w:r>
          </w:p>
        </w:tc>
      </w:tr>
      <w:tr w:rsidR="00B86404">
        <w:trPr>
          <w:trHeight w:val="240"/>
        </w:trPr>
        <w:tc>
          <w:tcPr>
            <w:tcW w:w="720" w:type="dxa"/>
            <w:tcBorders>
              <w:top w:val="nil"/>
            </w:tcBorders>
          </w:tcPr>
          <w:p w:rsidR="00B86404" w:rsidRDefault="00B86404">
            <w:pPr>
              <w:pStyle w:val="ConsPlusNonformat"/>
              <w:jc w:val="both"/>
            </w:pPr>
            <w:r>
              <w:t>2029</w:t>
            </w:r>
          </w:p>
        </w:tc>
        <w:tc>
          <w:tcPr>
            <w:tcW w:w="1800" w:type="dxa"/>
            <w:tcBorders>
              <w:top w:val="nil"/>
            </w:tcBorders>
          </w:tcPr>
          <w:p w:rsidR="00B86404" w:rsidRDefault="00B86404">
            <w:pPr>
              <w:pStyle w:val="ConsPlusNonformat"/>
              <w:jc w:val="both"/>
            </w:pPr>
            <w:r>
              <w:t xml:space="preserve">  Ru09.410   </w:t>
            </w:r>
          </w:p>
        </w:tc>
        <w:tc>
          <w:tcPr>
            <w:tcW w:w="1680" w:type="dxa"/>
            <w:tcBorders>
              <w:top w:val="nil"/>
            </w:tcBorders>
          </w:tcPr>
          <w:p w:rsidR="00B86404" w:rsidRDefault="00B86404">
            <w:pPr>
              <w:pStyle w:val="ConsPlusNonformat"/>
              <w:jc w:val="both"/>
            </w:pPr>
            <w:r>
              <w:t xml:space="preserve"> 7493-69-8  </w:t>
            </w:r>
          </w:p>
        </w:tc>
        <w:tc>
          <w:tcPr>
            <w:tcW w:w="5160" w:type="dxa"/>
            <w:tcBorders>
              <w:top w:val="nil"/>
            </w:tcBorders>
          </w:tcPr>
          <w:p w:rsidR="00B86404" w:rsidRDefault="00B86404">
            <w:pPr>
              <w:pStyle w:val="ConsPlusNonformat"/>
              <w:jc w:val="both"/>
            </w:pPr>
            <w:r>
              <w:t xml:space="preserve">Allyl 2-ethylbutyrate                    </w:t>
            </w:r>
          </w:p>
        </w:tc>
      </w:tr>
      <w:tr w:rsidR="00B86404">
        <w:trPr>
          <w:trHeight w:val="240"/>
        </w:trPr>
        <w:tc>
          <w:tcPr>
            <w:tcW w:w="720" w:type="dxa"/>
            <w:tcBorders>
              <w:top w:val="nil"/>
            </w:tcBorders>
          </w:tcPr>
          <w:p w:rsidR="00B86404" w:rsidRDefault="00B86404">
            <w:pPr>
              <w:pStyle w:val="ConsPlusNonformat"/>
              <w:jc w:val="both"/>
            </w:pPr>
            <w:r>
              <w:t>2030</w:t>
            </w:r>
          </w:p>
        </w:tc>
        <w:tc>
          <w:tcPr>
            <w:tcW w:w="1800" w:type="dxa"/>
            <w:tcBorders>
              <w:top w:val="nil"/>
            </w:tcBorders>
          </w:tcPr>
          <w:p w:rsidR="00B86404" w:rsidRDefault="00B86404">
            <w:pPr>
              <w:pStyle w:val="ConsPlusNonformat"/>
              <w:jc w:val="both"/>
            </w:pPr>
            <w:r>
              <w:t xml:space="preserve">  Ru13.004   </w:t>
            </w:r>
          </w:p>
        </w:tc>
        <w:tc>
          <w:tcPr>
            <w:tcW w:w="1680" w:type="dxa"/>
            <w:tcBorders>
              <w:top w:val="nil"/>
            </w:tcBorders>
          </w:tcPr>
          <w:p w:rsidR="00B86404" w:rsidRDefault="00B86404">
            <w:pPr>
              <w:pStyle w:val="ConsPlusNonformat"/>
              <w:jc w:val="both"/>
            </w:pPr>
            <w:r>
              <w:t xml:space="preserve"> 4208-49-5  </w:t>
            </w:r>
          </w:p>
        </w:tc>
        <w:tc>
          <w:tcPr>
            <w:tcW w:w="5160" w:type="dxa"/>
            <w:tcBorders>
              <w:top w:val="nil"/>
            </w:tcBorders>
          </w:tcPr>
          <w:p w:rsidR="00B86404" w:rsidRDefault="00B86404">
            <w:pPr>
              <w:pStyle w:val="ConsPlusNonformat"/>
              <w:jc w:val="both"/>
            </w:pPr>
            <w:r>
              <w:t xml:space="preserve">Allyl 2-furoate                          </w:t>
            </w:r>
          </w:p>
        </w:tc>
      </w:tr>
      <w:tr w:rsidR="00B86404">
        <w:trPr>
          <w:trHeight w:val="240"/>
        </w:trPr>
        <w:tc>
          <w:tcPr>
            <w:tcW w:w="720" w:type="dxa"/>
            <w:tcBorders>
              <w:top w:val="nil"/>
            </w:tcBorders>
          </w:tcPr>
          <w:p w:rsidR="00B86404" w:rsidRDefault="00B86404">
            <w:pPr>
              <w:pStyle w:val="ConsPlusNonformat"/>
              <w:jc w:val="both"/>
            </w:pPr>
            <w:r>
              <w:t>2031</w:t>
            </w:r>
          </w:p>
        </w:tc>
        <w:tc>
          <w:tcPr>
            <w:tcW w:w="1800" w:type="dxa"/>
            <w:tcBorders>
              <w:top w:val="nil"/>
            </w:tcBorders>
          </w:tcPr>
          <w:p w:rsidR="00B86404" w:rsidRDefault="00B86404">
            <w:pPr>
              <w:pStyle w:val="ConsPlusNonformat"/>
              <w:jc w:val="both"/>
            </w:pPr>
            <w:r>
              <w:t xml:space="preserve">  Ru09.097   </w:t>
            </w:r>
          </w:p>
        </w:tc>
        <w:tc>
          <w:tcPr>
            <w:tcW w:w="1680" w:type="dxa"/>
            <w:tcBorders>
              <w:top w:val="nil"/>
            </w:tcBorders>
          </w:tcPr>
          <w:p w:rsidR="00B86404" w:rsidRDefault="00B86404">
            <w:pPr>
              <w:pStyle w:val="ConsPlusNonformat"/>
              <w:jc w:val="both"/>
            </w:pPr>
            <w:r>
              <w:t xml:space="preserve">  142-19-8  </w:t>
            </w:r>
          </w:p>
        </w:tc>
        <w:tc>
          <w:tcPr>
            <w:tcW w:w="5160" w:type="dxa"/>
            <w:tcBorders>
              <w:top w:val="nil"/>
            </w:tcBorders>
          </w:tcPr>
          <w:p w:rsidR="00B86404" w:rsidRDefault="00B86404">
            <w:pPr>
              <w:pStyle w:val="ConsPlusNonformat"/>
              <w:jc w:val="both"/>
            </w:pPr>
            <w:r>
              <w:t xml:space="preserve">Allyl heptanoate                         </w:t>
            </w:r>
          </w:p>
        </w:tc>
      </w:tr>
      <w:tr w:rsidR="00B86404">
        <w:trPr>
          <w:trHeight w:val="240"/>
        </w:trPr>
        <w:tc>
          <w:tcPr>
            <w:tcW w:w="720" w:type="dxa"/>
            <w:tcBorders>
              <w:top w:val="nil"/>
            </w:tcBorders>
          </w:tcPr>
          <w:p w:rsidR="00B86404" w:rsidRDefault="00B86404">
            <w:pPr>
              <w:pStyle w:val="ConsPlusNonformat"/>
              <w:jc w:val="both"/>
            </w:pPr>
            <w:r>
              <w:t>2032</w:t>
            </w:r>
          </w:p>
        </w:tc>
        <w:tc>
          <w:tcPr>
            <w:tcW w:w="1800" w:type="dxa"/>
            <w:tcBorders>
              <w:top w:val="nil"/>
            </w:tcBorders>
          </w:tcPr>
          <w:p w:rsidR="00B86404" w:rsidRDefault="00B86404">
            <w:pPr>
              <w:pStyle w:val="ConsPlusNonformat"/>
              <w:jc w:val="both"/>
            </w:pPr>
            <w:r>
              <w:t xml:space="preserve">  Ru09.244   </w:t>
            </w:r>
          </w:p>
        </w:tc>
        <w:tc>
          <w:tcPr>
            <w:tcW w:w="1680" w:type="dxa"/>
            <w:tcBorders>
              <w:top w:val="nil"/>
            </w:tcBorders>
          </w:tcPr>
          <w:p w:rsidR="00B86404" w:rsidRDefault="00B86404">
            <w:pPr>
              <w:pStyle w:val="ConsPlusNonformat"/>
              <w:jc w:val="both"/>
            </w:pPr>
            <w:r>
              <w:t xml:space="preserve">  123-68-2  </w:t>
            </w:r>
          </w:p>
        </w:tc>
        <w:tc>
          <w:tcPr>
            <w:tcW w:w="5160" w:type="dxa"/>
            <w:tcBorders>
              <w:top w:val="nil"/>
            </w:tcBorders>
          </w:tcPr>
          <w:p w:rsidR="00B86404" w:rsidRDefault="00B86404">
            <w:pPr>
              <w:pStyle w:val="ConsPlusNonformat"/>
              <w:jc w:val="both"/>
            </w:pPr>
            <w:r>
              <w:t xml:space="preserve">Allyl hexanoate                          </w:t>
            </w:r>
          </w:p>
        </w:tc>
      </w:tr>
      <w:tr w:rsidR="00B86404">
        <w:trPr>
          <w:trHeight w:val="240"/>
        </w:trPr>
        <w:tc>
          <w:tcPr>
            <w:tcW w:w="720" w:type="dxa"/>
            <w:tcBorders>
              <w:top w:val="nil"/>
            </w:tcBorders>
          </w:tcPr>
          <w:p w:rsidR="00B86404" w:rsidRDefault="00B86404">
            <w:pPr>
              <w:pStyle w:val="ConsPlusNonformat"/>
              <w:jc w:val="both"/>
            </w:pPr>
            <w:r>
              <w:t>2033</w:t>
            </w:r>
          </w:p>
        </w:tc>
        <w:tc>
          <w:tcPr>
            <w:tcW w:w="1800" w:type="dxa"/>
            <w:tcBorders>
              <w:top w:val="nil"/>
            </w:tcBorders>
          </w:tcPr>
          <w:p w:rsidR="00B86404" w:rsidRDefault="00B86404">
            <w:pPr>
              <w:pStyle w:val="ConsPlusNonformat"/>
              <w:jc w:val="both"/>
            </w:pPr>
            <w:r>
              <w:t xml:space="preserve">  Ru07.061   </w:t>
            </w:r>
          </w:p>
        </w:tc>
        <w:tc>
          <w:tcPr>
            <w:tcW w:w="1680" w:type="dxa"/>
            <w:tcBorders>
              <w:top w:val="nil"/>
            </w:tcBorders>
          </w:tcPr>
          <w:p w:rsidR="00B86404" w:rsidRDefault="00B86404">
            <w:pPr>
              <w:pStyle w:val="ConsPlusNonformat"/>
              <w:jc w:val="both"/>
            </w:pPr>
            <w:r>
              <w:t xml:space="preserve">  79-78-7   </w:t>
            </w:r>
          </w:p>
        </w:tc>
        <w:tc>
          <w:tcPr>
            <w:tcW w:w="5160" w:type="dxa"/>
            <w:tcBorders>
              <w:top w:val="nil"/>
            </w:tcBorders>
          </w:tcPr>
          <w:p w:rsidR="00B86404" w:rsidRDefault="00B86404">
            <w:pPr>
              <w:pStyle w:val="ConsPlusNonformat"/>
              <w:jc w:val="both"/>
            </w:pPr>
            <w:r>
              <w:t xml:space="preserve">Allyl alpha-ionone                       </w:t>
            </w:r>
          </w:p>
        </w:tc>
      </w:tr>
      <w:tr w:rsidR="00B86404">
        <w:trPr>
          <w:trHeight w:val="240"/>
        </w:trPr>
        <w:tc>
          <w:tcPr>
            <w:tcW w:w="720" w:type="dxa"/>
            <w:tcBorders>
              <w:top w:val="nil"/>
            </w:tcBorders>
          </w:tcPr>
          <w:p w:rsidR="00B86404" w:rsidRDefault="00B86404">
            <w:pPr>
              <w:pStyle w:val="ConsPlusNonformat"/>
              <w:jc w:val="both"/>
            </w:pPr>
            <w:r>
              <w:t>2034</w:t>
            </w:r>
          </w:p>
        </w:tc>
        <w:tc>
          <w:tcPr>
            <w:tcW w:w="1800" w:type="dxa"/>
            <w:tcBorders>
              <w:top w:val="nil"/>
            </w:tcBorders>
          </w:tcPr>
          <w:p w:rsidR="00B86404" w:rsidRDefault="00B86404">
            <w:pPr>
              <w:pStyle w:val="ConsPlusNonformat"/>
              <w:jc w:val="both"/>
            </w:pPr>
            <w:r>
              <w:t xml:space="preserve">  Ru12.025   </w:t>
            </w:r>
          </w:p>
        </w:tc>
        <w:tc>
          <w:tcPr>
            <w:tcW w:w="1680" w:type="dxa"/>
            <w:tcBorders>
              <w:top w:val="nil"/>
            </w:tcBorders>
          </w:tcPr>
          <w:p w:rsidR="00B86404" w:rsidRDefault="00B86404">
            <w:pPr>
              <w:pStyle w:val="ConsPlusNonformat"/>
              <w:jc w:val="both"/>
            </w:pPr>
            <w:r>
              <w:t xml:space="preserve">  57-06-7   </w:t>
            </w:r>
          </w:p>
        </w:tc>
        <w:tc>
          <w:tcPr>
            <w:tcW w:w="5160" w:type="dxa"/>
            <w:tcBorders>
              <w:top w:val="nil"/>
            </w:tcBorders>
          </w:tcPr>
          <w:p w:rsidR="00B86404" w:rsidRDefault="00B86404">
            <w:pPr>
              <w:pStyle w:val="ConsPlusNonformat"/>
              <w:jc w:val="both"/>
            </w:pPr>
            <w:r>
              <w:t xml:space="preserve">Allyl isothiocyanate                     </w:t>
            </w:r>
          </w:p>
        </w:tc>
      </w:tr>
      <w:tr w:rsidR="00B86404">
        <w:trPr>
          <w:trHeight w:val="240"/>
        </w:trPr>
        <w:tc>
          <w:tcPr>
            <w:tcW w:w="720" w:type="dxa"/>
            <w:tcBorders>
              <w:top w:val="nil"/>
            </w:tcBorders>
          </w:tcPr>
          <w:p w:rsidR="00B86404" w:rsidRDefault="00B86404">
            <w:pPr>
              <w:pStyle w:val="ConsPlusNonformat"/>
              <w:jc w:val="both"/>
            </w:pPr>
            <w:r>
              <w:t>2034</w:t>
            </w:r>
          </w:p>
        </w:tc>
        <w:tc>
          <w:tcPr>
            <w:tcW w:w="1800" w:type="dxa"/>
            <w:tcBorders>
              <w:top w:val="nil"/>
            </w:tcBorders>
          </w:tcPr>
          <w:p w:rsidR="00B86404" w:rsidRDefault="00B86404">
            <w:pPr>
              <w:pStyle w:val="ConsPlusNonformat"/>
              <w:jc w:val="both"/>
            </w:pPr>
            <w:r>
              <w:t xml:space="preserve">  Ru12.226   </w:t>
            </w:r>
          </w:p>
        </w:tc>
        <w:tc>
          <w:tcPr>
            <w:tcW w:w="1680" w:type="dxa"/>
            <w:tcBorders>
              <w:top w:val="nil"/>
            </w:tcBorders>
          </w:tcPr>
          <w:p w:rsidR="00B86404" w:rsidRDefault="00B86404">
            <w:pPr>
              <w:pStyle w:val="ConsPlusNonformat"/>
              <w:jc w:val="both"/>
            </w:pPr>
            <w:r>
              <w:t xml:space="preserve">     0      </w:t>
            </w:r>
          </w:p>
        </w:tc>
        <w:tc>
          <w:tcPr>
            <w:tcW w:w="5160" w:type="dxa"/>
            <w:tcBorders>
              <w:top w:val="nil"/>
            </w:tcBorders>
          </w:tcPr>
          <w:p w:rsidR="00B86404" w:rsidRDefault="00B86404">
            <w:pPr>
              <w:pStyle w:val="ConsPlusNonformat"/>
              <w:jc w:val="both"/>
            </w:pPr>
            <w:r>
              <w:t xml:space="preserve">Propenyl isothiocyanate                  </w:t>
            </w:r>
          </w:p>
        </w:tc>
      </w:tr>
      <w:tr w:rsidR="00B86404">
        <w:trPr>
          <w:trHeight w:val="240"/>
        </w:trPr>
        <w:tc>
          <w:tcPr>
            <w:tcW w:w="720" w:type="dxa"/>
            <w:tcBorders>
              <w:top w:val="nil"/>
            </w:tcBorders>
          </w:tcPr>
          <w:p w:rsidR="00B86404" w:rsidRDefault="00B86404">
            <w:pPr>
              <w:pStyle w:val="ConsPlusNonformat"/>
              <w:jc w:val="both"/>
            </w:pPr>
            <w:r>
              <w:t>2035</w:t>
            </w:r>
          </w:p>
        </w:tc>
        <w:tc>
          <w:tcPr>
            <w:tcW w:w="1800" w:type="dxa"/>
            <w:tcBorders>
              <w:top w:val="nil"/>
            </w:tcBorders>
          </w:tcPr>
          <w:p w:rsidR="00B86404" w:rsidRDefault="00B86404">
            <w:pPr>
              <w:pStyle w:val="ConsPlusNonformat"/>
              <w:jc w:val="both"/>
            </w:pPr>
            <w:r>
              <w:t xml:space="preserve">  Ru12.004   </w:t>
            </w:r>
          </w:p>
        </w:tc>
        <w:tc>
          <w:tcPr>
            <w:tcW w:w="1680" w:type="dxa"/>
            <w:tcBorders>
              <w:top w:val="nil"/>
            </w:tcBorders>
          </w:tcPr>
          <w:p w:rsidR="00B86404" w:rsidRDefault="00B86404">
            <w:pPr>
              <w:pStyle w:val="ConsPlusNonformat"/>
              <w:jc w:val="both"/>
            </w:pPr>
            <w:r>
              <w:t xml:space="preserve">  870-23-5  </w:t>
            </w:r>
          </w:p>
        </w:tc>
        <w:tc>
          <w:tcPr>
            <w:tcW w:w="5160" w:type="dxa"/>
            <w:tcBorders>
              <w:top w:val="nil"/>
            </w:tcBorders>
          </w:tcPr>
          <w:p w:rsidR="00B86404" w:rsidRDefault="00B86404">
            <w:pPr>
              <w:pStyle w:val="ConsPlusNonformat"/>
              <w:jc w:val="both"/>
            </w:pPr>
            <w:r>
              <w:t xml:space="preserve">Allylthiol                               </w:t>
            </w:r>
          </w:p>
        </w:tc>
      </w:tr>
      <w:tr w:rsidR="00B86404">
        <w:trPr>
          <w:trHeight w:val="240"/>
        </w:trPr>
        <w:tc>
          <w:tcPr>
            <w:tcW w:w="720" w:type="dxa"/>
            <w:tcBorders>
              <w:top w:val="nil"/>
            </w:tcBorders>
          </w:tcPr>
          <w:p w:rsidR="00B86404" w:rsidRDefault="00B86404">
            <w:pPr>
              <w:pStyle w:val="ConsPlusNonformat"/>
              <w:jc w:val="both"/>
            </w:pPr>
            <w:r>
              <w:t>2036</w:t>
            </w:r>
          </w:p>
        </w:tc>
        <w:tc>
          <w:tcPr>
            <w:tcW w:w="1800" w:type="dxa"/>
            <w:tcBorders>
              <w:top w:val="nil"/>
            </w:tcBorders>
          </w:tcPr>
          <w:p w:rsidR="00B86404" w:rsidRDefault="00B86404">
            <w:pPr>
              <w:pStyle w:val="ConsPlusNonformat"/>
              <w:jc w:val="both"/>
            </w:pPr>
            <w:r>
              <w:t xml:space="preserve">  Ru09.109   </w:t>
            </w:r>
          </w:p>
        </w:tc>
        <w:tc>
          <w:tcPr>
            <w:tcW w:w="1680" w:type="dxa"/>
            <w:tcBorders>
              <w:top w:val="nil"/>
            </w:tcBorders>
          </w:tcPr>
          <w:p w:rsidR="00B86404" w:rsidRDefault="00B86404">
            <w:pPr>
              <w:pStyle w:val="ConsPlusNonformat"/>
              <w:jc w:val="both"/>
            </w:pPr>
            <w:r>
              <w:t xml:space="preserve"> 7493-72-3  </w:t>
            </w:r>
          </w:p>
        </w:tc>
        <w:tc>
          <w:tcPr>
            <w:tcW w:w="5160" w:type="dxa"/>
            <w:tcBorders>
              <w:top w:val="nil"/>
            </w:tcBorders>
          </w:tcPr>
          <w:p w:rsidR="00B86404" w:rsidRDefault="00B86404">
            <w:pPr>
              <w:pStyle w:val="ConsPlusNonformat"/>
              <w:jc w:val="both"/>
            </w:pPr>
            <w:r>
              <w:t xml:space="preserve">Allyl nonanoate                          </w:t>
            </w:r>
          </w:p>
        </w:tc>
      </w:tr>
      <w:tr w:rsidR="00B86404">
        <w:trPr>
          <w:trHeight w:val="240"/>
        </w:trPr>
        <w:tc>
          <w:tcPr>
            <w:tcW w:w="720" w:type="dxa"/>
            <w:tcBorders>
              <w:top w:val="nil"/>
            </w:tcBorders>
          </w:tcPr>
          <w:p w:rsidR="00B86404" w:rsidRDefault="00B86404">
            <w:pPr>
              <w:pStyle w:val="ConsPlusNonformat"/>
              <w:jc w:val="both"/>
            </w:pPr>
            <w:r>
              <w:t>2037</w:t>
            </w:r>
          </w:p>
        </w:tc>
        <w:tc>
          <w:tcPr>
            <w:tcW w:w="1800" w:type="dxa"/>
            <w:tcBorders>
              <w:top w:val="nil"/>
            </w:tcBorders>
          </w:tcPr>
          <w:p w:rsidR="00B86404" w:rsidRDefault="00B86404">
            <w:pPr>
              <w:pStyle w:val="ConsPlusNonformat"/>
              <w:jc w:val="both"/>
            </w:pPr>
            <w:r>
              <w:t xml:space="preserve">  Ru09.119   </w:t>
            </w:r>
          </w:p>
        </w:tc>
        <w:tc>
          <w:tcPr>
            <w:tcW w:w="1680" w:type="dxa"/>
            <w:tcBorders>
              <w:top w:val="nil"/>
            </w:tcBorders>
          </w:tcPr>
          <w:p w:rsidR="00B86404" w:rsidRDefault="00B86404">
            <w:pPr>
              <w:pStyle w:val="ConsPlusNonformat"/>
              <w:jc w:val="both"/>
            </w:pPr>
            <w:r>
              <w:t xml:space="preserve"> 4230-97-1  </w:t>
            </w:r>
          </w:p>
        </w:tc>
        <w:tc>
          <w:tcPr>
            <w:tcW w:w="5160" w:type="dxa"/>
            <w:tcBorders>
              <w:top w:val="nil"/>
            </w:tcBorders>
          </w:tcPr>
          <w:p w:rsidR="00B86404" w:rsidRDefault="00B86404">
            <w:pPr>
              <w:pStyle w:val="ConsPlusNonformat"/>
              <w:jc w:val="both"/>
            </w:pPr>
            <w:r>
              <w:t xml:space="preserve">Allyl octanoate                          </w:t>
            </w:r>
          </w:p>
        </w:tc>
      </w:tr>
      <w:tr w:rsidR="00B86404">
        <w:trPr>
          <w:trHeight w:val="240"/>
        </w:trPr>
        <w:tc>
          <w:tcPr>
            <w:tcW w:w="720" w:type="dxa"/>
            <w:tcBorders>
              <w:top w:val="nil"/>
            </w:tcBorders>
          </w:tcPr>
          <w:p w:rsidR="00B86404" w:rsidRDefault="00B86404">
            <w:pPr>
              <w:pStyle w:val="ConsPlusNonformat"/>
              <w:jc w:val="both"/>
            </w:pPr>
            <w:r>
              <w:t>2038</w:t>
            </w:r>
          </w:p>
        </w:tc>
        <w:tc>
          <w:tcPr>
            <w:tcW w:w="1800" w:type="dxa"/>
            <w:tcBorders>
              <w:top w:val="nil"/>
            </w:tcBorders>
          </w:tcPr>
          <w:p w:rsidR="00B86404" w:rsidRDefault="00B86404">
            <w:pPr>
              <w:pStyle w:val="ConsPlusNonformat"/>
              <w:jc w:val="both"/>
            </w:pPr>
            <w:r>
              <w:t xml:space="preserve">  Ru09.701   </w:t>
            </w:r>
          </w:p>
        </w:tc>
        <w:tc>
          <w:tcPr>
            <w:tcW w:w="1680" w:type="dxa"/>
            <w:tcBorders>
              <w:top w:val="nil"/>
            </w:tcBorders>
          </w:tcPr>
          <w:p w:rsidR="00B86404" w:rsidRDefault="00B86404">
            <w:pPr>
              <w:pStyle w:val="ConsPlusNonformat"/>
              <w:jc w:val="both"/>
            </w:pPr>
            <w:r>
              <w:t xml:space="preserve"> 7493-74-5  </w:t>
            </w:r>
          </w:p>
        </w:tc>
        <w:tc>
          <w:tcPr>
            <w:tcW w:w="5160" w:type="dxa"/>
            <w:tcBorders>
              <w:top w:val="nil"/>
            </w:tcBorders>
          </w:tcPr>
          <w:p w:rsidR="00B86404" w:rsidRDefault="00B86404">
            <w:pPr>
              <w:pStyle w:val="ConsPlusNonformat"/>
              <w:jc w:val="both"/>
            </w:pPr>
            <w:r>
              <w:t xml:space="preserve">Allyl phenoxyacetate                     </w:t>
            </w:r>
          </w:p>
        </w:tc>
      </w:tr>
      <w:tr w:rsidR="00B86404">
        <w:trPr>
          <w:trHeight w:val="240"/>
        </w:trPr>
        <w:tc>
          <w:tcPr>
            <w:tcW w:w="720" w:type="dxa"/>
            <w:tcBorders>
              <w:top w:val="nil"/>
            </w:tcBorders>
          </w:tcPr>
          <w:p w:rsidR="00B86404" w:rsidRDefault="00B86404">
            <w:pPr>
              <w:pStyle w:val="ConsPlusNonformat"/>
              <w:jc w:val="both"/>
            </w:pPr>
            <w:r>
              <w:t>2039</w:t>
            </w:r>
          </w:p>
        </w:tc>
        <w:tc>
          <w:tcPr>
            <w:tcW w:w="1800" w:type="dxa"/>
            <w:tcBorders>
              <w:top w:val="nil"/>
            </w:tcBorders>
          </w:tcPr>
          <w:p w:rsidR="00B86404" w:rsidRDefault="00B86404">
            <w:pPr>
              <w:pStyle w:val="ConsPlusNonformat"/>
              <w:jc w:val="both"/>
            </w:pPr>
            <w:r>
              <w:t xml:space="preserve">  Ru09.790   </w:t>
            </w:r>
          </w:p>
        </w:tc>
        <w:tc>
          <w:tcPr>
            <w:tcW w:w="1680" w:type="dxa"/>
            <w:tcBorders>
              <w:top w:val="nil"/>
            </w:tcBorders>
          </w:tcPr>
          <w:p w:rsidR="00B86404" w:rsidRDefault="00B86404">
            <w:pPr>
              <w:pStyle w:val="ConsPlusNonformat"/>
              <w:jc w:val="both"/>
            </w:pPr>
            <w:r>
              <w:t xml:space="preserve"> 1797-74-6  </w:t>
            </w:r>
          </w:p>
        </w:tc>
        <w:tc>
          <w:tcPr>
            <w:tcW w:w="5160" w:type="dxa"/>
            <w:tcBorders>
              <w:top w:val="nil"/>
            </w:tcBorders>
          </w:tcPr>
          <w:p w:rsidR="00B86404" w:rsidRDefault="00B86404">
            <w:pPr>
              <w:pStyle w:val="ConsPlusNonformat"/>
              <w:jc w:val="both"/>
            </w:pPr>
            <w:r>
              <w:t xml:space="preserve">Allyl phenylacetate                      </w:t>
            </w:r>
          </w:p>
        </w:tc>
      </w:tr>
      <w:tr w:rsidR="00B86404">
        <w:trPr>
          <w:trHeight w:val="240"/>
        </w:trPr>
        <w:tc>
          <w:tcPr>
            <w:tcW w:w="720" w:type="dxa"/>
            <w:tcBorders>
              <w:top w:val="nil"/>
            </w:tcBorders>
          </w:tcPr>
          <w:p w:rsidR="00B86404" w:rsidRDefault="00B86404">
            <w:pPr>
              <w:pStyle w:val="ConsPlusNonformat"/>
              <w:jc w:val="both"/>
            </w:pPr>
            <w:r>
              <w:t>2040</w:t>
            </w:r>
          </w:p>
        </w:tc>
        <w:tc>
          <w:tcPr>
            <w:tcW w:w="1800" w:type="dxa"/>
            <w:tcBorders>
              <w:top w:val="nil"/>
            </w:tcBorders>
          </w:tcPr>
          <w:p w:rsidR="00B86404" w:rsidRDefault="00B86404">
            <w:pPr>
              <w:pStyle w:val="ConsPlusNonformat"/>
              <w:jc w:val="both"/>
            </w:pPr>
            <w:r>
              <w:t xml:space="preserve">  Ru09.233   </w:t>
            </w:r>
          </w:p>
        </w:tc>
        <w:tc>
          <w:tcPr>
            <w:tcW w:w="1680" w:type="dxa"/>
            <w:tcBorders>
              <w:top w:val="nil"/>
            </w:tcBorders>
          </w:tcPr>
          <w:p w:rsidR="00B86404" w:rsidRDefault="00B86404">
            <w:pPr>
              <w:pStyle w:val="ConsPlusNonformat"/>
              <w:jc w:val="both"/>
            </w:pPr>
            <w:r>
              <w:t xml:space="preserve"> 2408-20-0  </w:t>
            </w:r>
          </w:p>
        </w:tc>
        <w:tc>
          <w:tcPr>
            <w:tcW w:w="5160" w:type="dxa"/>
            <w:tcBorders>
              <w:top w:val="nil"/>
            </w:tcBorders>
          </w:tcPr>
          <w:p w:rsidR="00B86404" w:rsidRDefault="00B86404">
            <w:pPr>
              <w:pStyle w:val="ConsPlusNonformat"/>
              <w:jc w:val="both"/>
            </w:pPr>
            <w:r>
              <w:t xml:space="preserve">Allyl propionate                         </w:t>
            </w:r>
          </w:p>
        </w:tc>
      </w:tr>
      <w:tr w:rsidR="00B86404">
        <w:trPr>
          <w:trHeight w:val="240"/>
        </w:trPr>
        <w:tc>
          <w:tcPr>
            <w:tcW w:w="720" w:type="dxa"/>
            <w:tcBorders>
              <w:top w:val="nil"/>
            </w:tcBorders>
          </w:tcPr>
          <w:p w:rsidR="00B86404" w:rsidRDefault="00B86404">
            <w:pPr>
              <w:pStyle w:val="ConsPlusNonformat"/>
              <w:jc w:val="both"/>
            </w:pPr>
            <w:r>
              <w:t>2041</w:t>
            </w:r>
          </w:p>
        </w:tc>
        <w:tc>
          <w:tcPr>
            <w:tcW w:w="1800" w:type="dxa"/>
            <w:tcBorders>
              <w:top w:val="nil"/>
            </w:tcBorders>
          </w:tcPr>
          <w:p w:rsidR="00B86404" w:rsidRDefault="00B86404">
            <w:pPr>
              <w:pStyle w:val="ConsPlusNonformat"/>
              <w:jc w:val="both"/>
            </w:pPr>
            <w:r>
              <w:t xml:space="preserve">  Ru09.245   </w:t>
            </w:r>
          </w:p>
        </w:tc>
        <w:tc>
          <w:tcPr>
            <w:tcW w:w="1680" w:type="dxa"/>
            <w:tcBorders>
              <w:top w:val="nil"/>
            </w:tcBorders>
          </w:tcPr>
          <w:p w:rsidR="00B86404" w:rsidRDefault="00B86404">
            <w:pPr>
              <w:pStyle w:val="ConsPlusNonformat"/>
              <w:jc w:val="both"/>
            </w:pPr>
            <w:r>
              <w:t xml:space="preserve"> 30895-79-5 </w:t>
            </w:r>
          </w:p>
        </w:tc>
        <w:tc>
          <w:tcPr>
            <w:tcW w:w="5160" w:type="dxa"/>
            <w:tcBorders>
              <w:top w:val="nil"/>
            </w:tcBorders>
          </w:tcPr>
          <w:p w:rsidR="00B86404" w:rsidRDefault="00B86404">
            <w:pPr>
              <w:pStyle w:val="ConsPlusNonformat"/>
              <w:jc w:val="both"/>
            </w:pPr>
            <w:r>
              <w:t xml:space="preserve">Allyl sorbate                            </w:t>
            </w:r>
          </w:p>
        </w:tc>
      </w:tr>
      <w:tr w:rsidR="00B86404">
        <w:trPr>
          <w:trHeight w:val="240"/>
        </w:trPr>
        <w:tc>
          <w:tcPr>
            <w:tcW w:w="720" w:type="dxa"/>
            <w:tcBorders>
              <w:top w:val="nil"/>
            </w:tcBorders>
          </w:tcPr>
          <w:p w:rsidR="00B86404" w:rsidRDefault="00B86404">
            <w:pPr>
              <w:pStyle w:val="ConsPlusNonformat"/>
              <w:jc w:val="both"/>
            </w:pPr>
            <w:r>
              <w:t>2041</w:t>
            </w:r>
          </w:p>
        </w:tc>
        <w:tc>
          <w:tcPr>
            <w:tcW w:w="1800" w:type="dxa"/>
            <w:tcBorders>
              <w:top w:val="nil"/>
            </w:tcBorders>
          </w:tcPr>
          <w:p w:rsidR="00B86404" w:rsidRDefault="00B86404">
            <w:pPr>
              <w:pStyle w:val="ConsPlusNonformat"/>
              <w:jc w:val="both"/>
            </w:pPr>
            <w:r>
              <w:t xml:space="preserve">  Ru09.312   </w:t>
            </w:r>
          </w:p>
        </w:tc>
        <w:tc>
          <w:tcPr>
            <w:tcW w:w="1680" w:type="dxa"/>
            <w:tcBorders>
              <w:top w:val="nil"/>
            </w:tcBorders>
          </w:tcPr>
          <w:p w:rsidR="00B86404" w:rsidRDefault="00B86404">
            <w:pPr>
              <w:pStyle w:val="ConsPlusNonformat"/>
              <w:jc w:val="both"/>
            </w:pPr>
            <w:r>
              <w:t xml:space="preserve"> 7493-75-6  </w:t>
            </w:r>
          </w:p>
        </w:tc>
        <w:tc>
          <w:tcPr>
            <w:tcW w:w="5160" w:type="dxa"/>
            <w:tcBorders>
              <w:top w:val="nil"/>
            </w:tcBorders>
          </w:tcPr>
          <w:p w:rsidR="00B86404" w:rsidRDefault="00B86404">
            <w:pPr>
              <w:pStyle w:val="ConsPlusNonformat"/>
              <w:jc w:val="both"/>
            </w:pPr>
            <w:r>
              <w:t xml:space="preserve">Allyl hexa-2,4-dienoate                  </w:t>
            </w:r>
          </w:p>
        </w:tc>
      </w:tr>
      <w:tr w:rsidR="00B86404">
        <w:trPr>
          <w:trHeight w:val="240"/>
        </w:trPr>
        <w:tc>
          <w:tcPr>
            <w:tcW w:w="720" w:type="dxa"/>
            <w:tcBorders>
              <w:top w:val="nil"/>
            </w:tcBorders>
          </w:tcPr>
          <w:p w:rsidR="00B86404" w:rsidRDefault="00B86404">
            <w:pPr>
              <w:pStyle w:val="ConsPlusNonformat"/>
              <w:jc w:val="both"/>
            </w:pPr>
            <w:r>
              <w:t>2042</w:t>
            </w:r>
          </w:p>
        </w:tc>
        <w:tc>
          <w:tcPr>
            <w:tcW w:w="1800" w:type="dxa"/>
            <w:tcBorders>
              <w:top w:val="nil"/>
            </w:tcBorders>
          </w:tcPr>
          <w:p w:rsidR="00B86404" w:rsidRDefault="00B86404">
            <w:pPr>
              <w:pStyle w:val="ConsPlusNonformat"/>
              <w:jc w:val="both"/>
            </w:pPr>
            <w:r>
              <w:t xml:space="preserve">  Ru12.088   </w:t>
            </w:r>
          </w:p>
        </w:tc>
        <w:tc>
          <w:tcPr>
            <w:tcW w:w="1680" w:type="dxa"/>
            <w:tcBorders>
              <w:top w:val="nil"/>
            </w:tcBorders>
          </w:tcPr>
          <w:p w:rsidR="00B86404" w:rsidRDefault="00B86404">
            <w:pPr>
              <w:pStyle w:val="ConsPlusNonformat"/>
              <w:jc w:val="both"/>
            </w:pPr>
            <w:r>
              <w:t xml:space="preserve">  592-88-1  </w:t>
            </w:r>
          </w:p>
        </w:tc>
        <w:tc>
          <w:tcPr>
            <w:tcW w:w="5160" w:type="dxa"/>
            <w:tcBorders>
              <w:top w:val="nil"/>
            </w:tcBorders>
          </w:tcPr>
          <w:p w:rsidR="00B86404" w:rsidRDefault="00B86404">
            <w:pPr>
              <w:pStyle w:val="ConsPlusNonformat"/>
              <w:jc w:val="both"/>
            </w:pPr>
            <w:r>
              <w:t xml:space="preserve">Diallyl sulfide                          </w:t>
            </w:r>
          </w:p>
        </w:tc>
      </w:tr>
      <w:tr w:rsidR="00B86404">
        <w:trPr>
          <w:trHeight w:val="240"/>
        </w:trPr>
        <w:tc>
          <w:tcPr>
            <w:tcW w:w="720" w:type="dxa"/>
            <w:tcBorders>
              <w:top w:val="nil"/>
            </w:tcBorders>
          </w:tcPr>
          <w:p w:rsidR="00B86404" w:rsidRDefault="00B86404">
            <w:pPr>
              <w:pStyle w:val="ConsPlusNonformat"/>
              <w:jc w:val="both"/>
            </w:pPr>
            <w:r>
              <w:t>2043</w:t>
            </w:r>
          </w:p>
        </w:tc>
        <w:tc>
          <w:tcPr>
            <w:tcW w:w="1800" w:type="dxa"/>
            <w:tcBorders>
              <w:top w:val="nil"/>
            </w:tcBorders>
          </w:tcPr>
          <w:p w:rsidR="00B86404" w:rsidRDefault="00B86404">
            <w:pPr>
              <w:pStyle w:val="ConsPlusNonformat"/>
              <w:jc w:val="both"/>
            </w:pPr>
            <w:r>
              <w:t xml:space="preserve">  Ru09.493   </w:t>
            </w:r>
          </w:p>
        </w:tc>
        <w:tc>
          <w:tcPr>
            <w:tcW w:w="1680" w:type="dxa"/>
            <w:tcBorders>
              <w:top w:val="nil"/>
            </w:tcBorders>
          </w:tcPr>
          <w:p w:rsidR="00B86404" w:rsidRDefault="00B86404">
            <w:pPr>
              <w:pStyle w:val="ConsPlusNonformat"/>
              <w:jc w:val="both"/>
            </w:pPr>
            <w:r>
              <w:t xml:space="preserve"> 7493-71-2  </w:t>
            </w:r>
          </w:p>
        </w:tc>
        <w:tc>
          <w:tcPr>
            <w:tcW w:w="5160" w:type="dxa"/>
            <w:tcBorders>
              <w:top w:val="nil"/>
            </w:tcBorders>
          </w:tcPr>
          <w:p w:rsidR="00B86404" w:rsidRDefault="00B86404">
            <w:pPr>
              <w:pStyle w:val="ConsPlusNonformat"/>
              <w:jc w:val="both"/>
            </w:pPr>
            <w:r>
              <w:t xml:space="preserve">Allyl 2-methylcrotonate                  </w:t>
            </w:r>
          </w:p>
        </w:tc>
      </w:tr>
      <w:tr w:rsidR="00B86404">
        <w:trPr>
          <w:trHeight w:val="240"/>
        </w:trPr>
        <w:tc>
          <w:tcPr>
            <w:tcW w:w="720" w:type="dxa"/>
            <w:tcBorders>
              <w:top w:val="nil"/>
            </w:tcBorders>
          </w:tcPr>
          <w:p w:rsidR="00B86404" w:rsidRDefault="00B86404">
            <w:pPr>
              <w:pStyle w:val="ConsPlusNonformat"/>
              <w:jc w:val="both"/>
            </w:pPr>
            <w:r>
              <w:t>2044</w:t>
            </w:r>
          </w:p>
        </w:tc>
        <w:tc>
          <w:tcPr>
            <w:tcW w:w="1800" w:type="dxa"/>
            <w:tcBorders>
              <w:top w:val="nil"/>
            </w:tcBorders>
          </w:tcPr>
          <w:p w:rsidR="00B86404" w:rsidRDefault="00B86404">
            <w:pPr>
              <w:pStyle w:val="ConsPlusNonformat"/>
              <w:jc w:val="both"/>
            </w:pPr>
            <w:r>
              <w:t xml:space="preserve">  Ru09.146   </w:t>
            </w:r>
          </w:p>
        </w:tc>
        <w:tc>
          <w:tcPr>
            <w:tcW w:w="1680" w:type="dxa"/>
            <w:tcBorders>
              <w:top w:val="nil"/>
            </w:tcBorders>
          </w:tcPr>
          <w:p w:rsidR="00B86404" w:rsidRDefault="00B86404">
            <w:pPr>
              <w:pStyle w:val="ConsPlusNonformat"/>
              <w:jc w:val="both"/>
            </w:pPr>
            <w:r>
              <w:t xml:space="preserve"> 7493-76-7  </w:t>
            </w:r>
          </w:p>
        </w:tc>
        <w:tc>
          <w:tcPr>
            <w:tcW w:w="5160" w:type="dxa"/>
            <w:tcBorders>
              <w:top w:val="nil"/>
            </w:tcBorders>
          </w:tcPr>
          <w:p w:rsidR="00B86404" w:rsidRDefault="00B86404">
            <w:pPr>
              <w:pStyle w:val="ConsPlusNonformat"/>
              <w:jc w:val="both"/>
            </w:pPr>
            <w:r>
              <w:t xml:space="preserve">Allyl undec-10-enoate                    </w:t>
            </w:r>
          </w:p>
        </w:tc>
      </w:tr>
      <w:tr w:rsidR="00B86404">
        <w:trPr>
          <w:trHeight w:val="240"/>
        </w:trPr>
        <w:tc>
          <w:tcPr>
            <w:tcW w:w="720" w:type="dxa"/>
            <w:tcBorders>
              <w:top w:val="nil"/>
            </w:tcBorders>
          </w:tcPr>
          <w:p w:rsidR="00B86404" w:rsidRDefault="00B86404">
            <w:pPr>
              <w:pStyle w:val="ConsPlusNonformat"/>
              <w:jc w:val="both"/>
            </w:pPr>
            <w:r>
              <w:t>2045</w:t>
            </w:r>
          </w:p>
        </w:tc>
        <w:tc>
          <w:tcPr>
            <w:tcW w:w="1800" w:type="dxa"/>
            <w:tcBorders>
              <w:top w:val="nil"/>
            </w:tcBorders>
          </w:tcPr>
          <w:p w:rsidR="00B86404" w:rsidRDefault="00B86404">
            <w:pPr>
              <w:pStyle w:val="ConsPlusNonformat"/>
              <w:jc w:val="both"/>
            </w:pPr>
            <w:r>
              <w:t xml:space="preserve">  Ru09.489   </w:t>
            </w:r>
          </w:p>
        </w:tc>
        <w:tc>
          <w:tcPr>
            <w:tcW w:w="1680" w:type="dxa"/>
            <w:tcBorders>
              <w:top w:val="nil"/>
            </w:tcBorders>
          </w:tcPr>
          <w:p w:rsidR="00B86404" w:rsidRDefault="00B86404">
            <w:pPr>
              <w:pStyle w:val="ConsPlusNonformat"/>
              <w:jc w:val="both"/>
            </w:pPr>
            <w:r>
              <w:t xml:space="preserve"> 2835-39-4  </w:t>
            </w:r>
          </w:p>
        </w:tc>
        <w:tc>
          <w:tcPr>
            <w:tcW w:w="5160" w:type="dxa"/>
            <w:tcBorders>
              <w:top w:val="nil"/>
            </w:tcBorders>
          </w:tcPr>
          <w:p w:rsidR="00B86404" w:rsidRDefault="00B86404">
            <w:pPr>
              <w:pStyle w:val="ConsPlusNonformat"/>
              <w:jc w:val="both"/>
            </w:pPr>
            <w:r>
              <w:t xml:space="preserve">Allyl isovalerate                        </w:t>
            </w:r>
          </w:p>
        </w:tc>
      </w:tr>
      <w:tr w:rsidR="00B86404">
        <w:trPr>
          <w:trHeight w:val="240"/>
        </w:trPr>
        <w:tc>
          <w:tcPr>
            <w:tcW w:w="720" w:type="dxa"/>
            <w:tcBorders>
              <w:top w:val="nil"/>
            </w:tcBorders>
          </w:tcPr>
          <w:p w:rsidR="00B86404" w:rsidRDefault="00B86404">
            <w:pPr>
              <w:pStyle w:val="ConsPlusNonformat"/>
              <w:jc w:val="both"/>
            </w:pPr>
            <w:r>
              <w:lastRenderedPageBreak/>
              <w:t>2053</w:t>
            </w:r>
          </w:p>
        </w:tc>
        <w:tc>
          <w:tcPr>
            <w:tcW w:w="1800" w:type="dxa"/>
            <w:tcBorders>
              <w:top w:val="nil"/>
            </w:tcBorders>
          </w:tcPr>
          <w:p w:rsidR="00B86404" w:rsidRDefault="00B86404">
            <w:pPr>
              <w:pStyle w:val="ConsPlusNonformat"/>
              <w:jc w:val="both"/>
            </w:pPr>
            <w:r>
              <w:t xml:space="preserve">  Ru16.002   </w:t>
            </w:r>
          </w:p>
        </w:tc>
        <w:tc>
          <w:tcPr>
            <w:tcW w:w="1680" w:type="dxa"/>
            <w:tcBorders>
              <w:top w:val="nil"/>
            </w:tcBorders>
          </w:tcPr>
          <w:p w:rsidR="00B86404" w:rsidRDefault="00B86404">
            <w:pPr>
              <w:pStyle w:val="ConsPlusNonformat"/>
              <w:jc w:val="both"/>
            </w:pPr>
            <w:r>
              <w:t xml:space="preserve"> 12135-76-1 </w:t>
            </w:r>
          </w:p>
        </w:tc>
        <w:tc>
          <w:tcPr>
            <w:tcW w:w="5160" w:type="dxa"/>
            <w:tcBorders>
              <w:top w:val="nil"/>
            </w:tcBorders>
          </w:tcPr>
          <w:p w:rsidR="00B86404" w:rsidRDefault="00B86404">
            <w:pPr>
              <w:pStyle w:val="ConsPlusNonformat"/>
              <w:jc w:val="both"/>
            </w:pPr>
            <w:r>
              <w:t xml:space="preserve">Diammonium sulfide                       </w:t>
            </w:r>
          </w:p>
        </w:tc>
      </w:tr>
      <w:tr w:rsidR="00B86404">
        <w:trPr>
          <w:trHeight w:val="240"/>
        </w:trPr>
        <w:tc>
          <w:tcPr>
            <w:tcW w:w="720" w:type="dxa"/>
            <w:tcBorders>
              <w:top w:val="nil"/>
            </w:tcBorders>
          </w:tcPr>
          <w:p w:rsidR="00B86404" w:rsidRDefault="00B86404">
            <w:pPr>
              <w:pStyle w:val="ConsPlusNonformat"/>
              <w:jc w:val="both"/>
            </w:pPr>
            <w:r>
              <w:t>2053</w:t>
            </w:r>
          </w:p>
        </w:tc>
        <w:tc>
          <w:tcPr>
            <w:tcW w:w="1800" w:type="dxa"/>
            <w:tcBorders>
              <w:top w:val="nil"/>
            </w:tcBorders>
          </w:tcPr>
          <w:p w:rsidR="00B86404" w:rsidRDefault="00B86404">
            <w:pPr>
              <w:pStyle w:val="ConsPlusNonformat"/>
              <w:jc w:val="both"/>
            </w:pPr>
            <w:r>
              <w:t xml:space="preserve">  Ru16.059   </w:t>
            </w:r>
          </w:p>
        </w:tc>
        <w:tc>
          <w:tcPr>
            <w:tcW w:w="1680" w:type="dxa"/>
            <w:tcBorders>
              <w:top w:val="nil"/>
            </w:tcBorders>
          </w:tcPr>
          <w:p w:rsidR="00B86404" w:rsidRDefault="00B86404">
            <w:pPr>
              <w:pStyle w:val="ConsPlusNonformat"/>
              <w:jc w:val="both"/>
            </w:pPr>
            <w:r>
              <w:t xml:space="preserve"> 12124-99-1 </w:t>
            </w:r>
          </w:p>
        </w:tc>
        <w:tc>
          <w:tcPr>
            <w:tcW w:w="5160" w:type="dxa"/>
            <w:tcBorders>
              <w:top w:val="nil"/>
            </w:tcBorders>
          </w:tcPr>
          <w:p w:rsidR="00B86404" w:rsidRDefault="00B86404">
            <w:pPr>
              <w:pStyle w:val="ConsPlusNonformat"/>
              <w:jc w:val="both"/>
            </w:pPr>
            <w:r>
              <w:t xml:space="preserve">Ammonium hydrogen sulphide               </w:t>
            </w:r>
          </w:p>
        </w:tc>
      </w:tr>
      <w:tr w:rsidR="00B86404">
        <w:trPr>
          <w:trHeight w:val="240"/>
        </w:trPr>
        <w:tc>
          <w:tcPr>
            <w:tcW w:w="720" w:type="dxa"/>
            <w:tcBorders>
              <w:top w:val="nil"/>
            </w:tcBorders>
          </w:tcPr>
          <w:p w:rsidR="00B86404" w:rsidRDefault="00B86404">
            <w:pPr>
              <w:pStyle w:val="ConsPlusNonformat"/>
              <w:jc w:val="both"/>
            </w:pPr>
            <w:r>
              <w:t>2054</w:t>
            </w:r>
          </w:p>
        </w:tc>
        <w:tc>
          <w:tcPr>
            <w:tcW w:w="1800" w:type="dxa"/>
            <w:tcBorders>
              <w:top w:val="nil"/>
            </w:tcBorders>
          </w:tcPr>
          <w:p w:rsidR="00B86404" w:rsidRDefault="00B86404">
            <w:pPr>
              <w:pStyle w:val="ConsPlusNonformat"/>
              <w:jc w:val="both"/>
            </w:pPr>
            <w:r>
              <w:t xml:space="preserve">  Ru16.001   </w:t>
            </w:r>
          </w:p>
        </w:tc>
        <w:tc>
          <w:tcPr>
            <w:tcW w:w="1680" w:type="dxa"/>
            <w:tcBorders>
              <w:top w:val="nil"/>
            </w:tcBorders>
          </w:tcPr>
          <w:p w:rsidR="00B86404" w:rsidRDefault="00B86404">
            <w:pPr>
              <w:pStyle w:val="ConsPlusNonformat"/>
              <w:jc w:val="both"/>
            </w:pPr>
            <w:r>
              <w:t xml:space="preserve"> 7563-33-9  </w:t>
            </w:r>
          </w:p>
        </w:tc>
        <w:tc>
          <w:tcPr>
            <w:tcW w:w="5160" w:type="dxa"/>
            <w:tcBorders>
              <w:top w:val="nil"/>
            </w:tcBorders>
          </w:tcPr>
          <w:p w:rsidR="00B86404" w:rsidRDefault="00B86404">
            <w:pPr>
              <w:pStyle w:val="ConsPlusNonformat"/>
              <w:jc w:val="both"/>
            </w:pPr>
            <w:r>
              <w:t xml:space="preserve">Ammonium isovalerate                     </w:t>
            </w:r>
          </w:p>
        </w:tc>
      </w:tr>
      <w:tr w:rsidR="00B86404">
        <w:trPr>
          <w:trHeight w:val="240"/>
        </w:trPr>
        <w:tc>
          <w:tcPr>
            <w:tcW w:w="720" w:type="dxa"/>
            <w:tcBorders>
              <w:top w:val="nil"/>
            </w:tcBorders>
          </w:tcPr>
          <w:p w:rsidR="00B86404" w:rsidRDefault="00B86404">
            <w:pPr>
              <w:pStyle w:val="ConsPlusNonformat"/>
              <w:jc w:val="both"/>
            </w:pPr>
            <w:r>
              <w:t>2055</w:t>
            </w:r>
          </w:p>
        </w:tc>
        <w:tc>
          <w:tcPr>
            <w:tcW w:w="1800" w:type="dxa"/>
            <w:tcBorders>
              <w:top w:val="nil"/>
            </w:tcBorders>
          </w:tcPr>
          <w:p w:rsidR="00B86404" w:rsidRDefault="00B86404">
            <w:pPr>
              <w:pStyle w:val="ConsPlusNonformat"/>
              <w:jc w:val="both"/>
            </w:pPr>
            <w:r>
              <w:t xml:space="preserve">  Ru09.024   </w:t>
            </w:r>
          </w:p>
        </w:tc>
        <w:tc>
          <w:tcPr>
            <w:tcW w:w="1680" w:type="dxa"/>
            <w:tcBorders>
              <w:top w:val="nil"/>
            </w:tcBorders>
          </w:tcPr>
          <w:p w:rsidR="00B86404" w:rsidRDefault="00B86404">
            <w:pPr>
              <w:pStyle w:val="ConsPlusNonformat"/>
              <w:jc w:val="both"/>
            </w:pPr>
            <w:r>
              <w:t xml:space="preserve">  123-92-2  </w:t>
            </w:r>
          </w:p>
        </w:tc>
        <w:tc>
          <w:tcPr>
            <w:tcW w:w="5160" w:type="dxa"/>
            <w:tcBorders>
              <w:top w:val="nil"/>
            </w:tcBorders>
          </w:tcPr>
          <w:p w:rsidR="00B86404" w:rsidRDefault="00B86404">
            <w:pPr>
              <w:pStyle w:val="ConsPlusNonformat"/>
              <w:jc w:val="both"/>
            </w:pPr>
            <w:r>
              <w:t xml:space="preserve">Isopentyl acetate                        </w:t>
            </w:r>
          </w:p>
        </w:tc>
      </w:tr>
      <w:tr w:rsidR="00B86404">
        <w:trPr>
          <w:trHeight w:val="240"/>
        </w:trPr>
        <w:tc>
          <w:tcPr>
            <w:tcW w:w="720" w:type="dxa"/>
            <w:tcBorders>
              <w:top w:val="nil"/>
            </w:tcBorders>
          </w:tcPr>
          <w:p w:rsidR="00B86404" w:rsidRDefault="00B86404">
            <w:pPr>
              <w:pStyle w:val="ConsPlusNonformat"/>
              <w:jc w:val="both"/>
            </w:pPr>
            <w:r>
              <w:t>2056</w:t>
            </w:r>
          </w:p>
        </w:tc>
        <w:tc>
          <w:tcPr>
            <w:tcW w:w="1800" w:type="dxa"/>
            <w:tcBorders>
              <w:top w:val="nil"/>
            </w:tcBorders>
          </w:tcPr>
          <w:p w:rsidR="00B86404" w:rsidRDefault="00B86404">
            <w:pPr>
              <w:pStyle w:val="ConsPlusNonformat"/>
              <w:jc w:val="both"/>
            </w:pPr>
            <w:r>
              <w:t xml:space="preserve">  Ru02.040   </w:t>
            </w:r>
          </w:p>
        </w:tc>
        <w:tc>
          <w:tcPr>
            <w:tcW w:w="1680" w:type="dxa"/>
            <w:tcBorders>
              <w:top w:val="nil"/>
            </w:tcBorders>
          </w:tcPr>
          <w:p w:rsidR="00B86404" w:rsidRDefault="00B86404">
            <w:pPr>
              <w:pStyle w:val="ConsPlusNonformat"/>
              <w:jc w:val="both"/>
            </w:pPr>
            <w:r>
              <w:t xml:space="preserve">  71-41-0   </w:t>
            </w:r>
          </w:p>
        </w:tc>
        <w:tc>
          <w:tcPr>
            <w:tcW w:w="5160" w:type="dxa"/>
            <w:tcBorders>
              <w:top w:val="nil"/>
            </w:tcBorders>
          </w:tcPr>
          <w:p w:rsidR="00B86404" w:rsidRDefault="00B86404">
            <w:pPr>
              <w:pStyle w:val="ConsPlusNonformat"/>
              <w:jc w:val="both"/>
            </w:pPr>
            <w:r>
              <w:t xml:space="preserve">Pentan-1-ol                              </w:t>
            </w:r>
          </w:p>
        </w:tc>
      </w:tr>
      <w:tr w:rsidR="00B86404">
        <w:trPr>
          <w:trHeight w:val="240"/>
        </w:trPr>
        <w:tc>
          <w:tcPr>
            <w:tcW w:w="720" w:type="dxa"/>
            <w:tcBorders>
              <w:top w:val="nil"/>
            </w:tcBorders>
          </w:tcPr>
          <w:p w:rsidR="00B86404" w:rsidRDefault="00B86404">
            <w:pPr>
              <w:pStyle w:val="ConsPlusNonformat"/>
              <w:jc w:val="both"/>
            </w:pPr>
            <w:r>
              <w:t>2057</w:t>
            </w:r>
          </w:p>
        </w:tc>
        <w:tc>
          <w:tcPr>
            <w:tcW w:w="1800" w:type="dxa"/>
            <w:tcBorders>
              <w:top w:val="nil"/>
            </w:tcBorders>
          </w:tcPr>
          <w:p w:rsidR="00B86404" w:rsidRDefault="00B86404">
            <w:pPr>
              <w:pStyle w:val="ConsPlusNonformat"/>
              <w:jc w:val="both"/>
            </w:pPr>
            <w:r>
              <w:t xml:space="preserve">  Ru02.003   </w:t>
            </w:r>
          </w:p>
        </w:tc>
        <w:tc>
          <w:tcPr>
            <w:tcW w:w="1680" w:type="dxa"/>
            <w:tcBorders>
              <w:top w:val="nil"/>
            </w:tcBorders>
          </w:tcPr>
          <w:p w:rsidR="00B86404" w:rsidRDefault="00B86404">
            <w:pPr>
              <w:pStyle w:val="ConsPlusNonformat"/>
              <w:jc w:val="both"/>
            </w:pPr>
            <w:r>
              <w:t xml:space="preserve">  123-51-3  </w:t>
            </w:r>
          </w:p>
        </w:tc>
        <w:tc>
          <w:tcPr>
            <w:tcW w:w="5160" w:type="dxa"/>
            <w:tcBorders>
              <w:top w:val="nil"/>
            </w:tcBorders>
          </w:tcPr>
          <w:p w:rsidR="00B86404" w:rsidRDefault="00B86404">
            <w:pPr>
              <w:pStyle w:val="ConsPlusNonformat"/>
              <w:jc w:val="both"/>
            </w:pPr>
            <w:r>
              <w:t xml:space="preserve">Isopentanol                              </w:t>
            </w:r>
          </w:p>
        </w:tc>
      </w:tr>
      <w:tr w:rsidR="00B86404">
        <w:trPr>
          <w:trHeight w:val="240"/>
        </w:trPr>
        <w:tc>
          <w:tcPr>
            <w:tcW w:w="720" w:type="dxa"/>
            <w:tcBorders>
              <w:top w:val="nil"/>
            </w:tcBorders>
          </w:tcPr>
          <w:p w:rsidR="00B86404" w:rsidRDefault="00B86404">
            <w:pPr>
              <w:pStyle w:val="ConsPlusNonformat"/>
              <w:jc w:val="both"/>
            </w:pPr>
            <w:r>
              <w:t>2058</w:t>
            </w:r>
          </w:p>
        </w:tc>
        <w:tc>
          <w:tcPr>
            <w:tcW w:w="1800" w:type="dxa"/>
            <w:tcBorders>
              <w:top w:val="nil"/>
            </w:tcBorders>
          </w:tcPr>
          <w:p w:rsidR="00B86404" w:rsidRDefault="00B86404">
            <w:pPr>
              <w:pStyle w:val="ConsPlusNonformat"/>
              <w:jc w:val="both"/>
            </w:pPr>
            <w:r>
              <w:t xml:space="preserve">  Ru09.755   </w:t>
            </w:r>
          </w:p>
        </w:tc>
        <w:tc>
          <w:tcPr>
            <w:tcW w:w="1680" w:type="dxa"/>
            <w:tcBorders>
              <w:top w:val="nil"/>
            </w:tcBorders>
          </w:tcPr>
          <w:p w:rsidR="00B86404" w:rsidRDefault="00B86404">
            <w:pPr>
              <w:pStyle w:val="ConsPlusNonformat"/>
              <w:jc w:val="both"/>
            </w:pPr>
            <w:r>
              <w:t xml:space="preserve">  94-46-2   </w:t>
            </w:r>
          </w:p>
        </w:tc>
        <w:tc>
          <w:tcPr>
            <w:tcW w:w="5160" w:type="dxa"/>
            <w:tcBorders>
              <w:top w:val="nil"/>
            </w:tcBorders>
          </w:tcPr>
          <w:p w:rsidR="00B86404" w:rsidRDefault="00B86404">
            <w:pPr>
              <w:pStyle w:val="ConsPlusNonformat"/>
              <w:jc w:val="both"/>
            </w:pPr>
            <w:r>
              <w:t xml:space="preserve">Isopentyl benzoate                       </w:t>
            </w:r>
          </w:p>
        </w:tc>
      </w:tr>
      <w:tr w:rsidR="00B86404">
        <w:trPr>
          <w:trHeight w:val="240"/>
        </w:trPr>
        <w:tc>
          <w:tcPr>
            <w:tcW w:w="720" w:type="dxa"/>
            <w:tcBorders>
              <w:top w:val="nil"/>
            </w:tcBorders>
          </w:tcPr>
          <w:p w:rsidR="00B86404" w:rsidRDefault="00B86404">
            <w:pPr>
              <w:pStyle w:val="ConsPlusNonformat"/>
              <w:jc w:val="both"/>
            </w:pPr>
            <w:r>
              <w:t>2059</w:t>
            </w:r>
          </w:p>
        </w:tc>
        <w:tc>
          <w:tcPr>
            <w:tcW w:w="1800" w:type="dxa"/>
            <w:tcBorders>
              <w:top w:val="nil"/>
            </w:tcBorders>
          </w:tcPr>
          <w:p w:rsidR="00B86404" w:rsidRDefault="00B86404">
            <w:pPr>
              <w:pStyle w:val="ConsPlusNonformat"/>
              <w:jc w:val="both"/>
            </w:pPr>
            <w:r>
              <w:t xml:space="preserve">  Ru09.044   </w:t>
            </w:r>
          </w:p>
        </w:tc>
        <w:tc>
          <w:tcPr>
            <w:tcW w:w="1680" w:type="dxa"/>
            <w:tcBorders>
              <w:top w:val="nil"/>
            </w:tcBorders>
          </w:tcPr>
          <w:p w:rsidR="00B86404" w:rsidRDefault="00B86404">
            <w:pPr>
              <w:pStyle w:val="ConsPlusNonformat"/>
              <w:jc w:val="both"/>
            </w:pPr>
            <w:r>
              <w:t xml:space="preserve">  540-18-1  </w:t>
            </w:r>
          </w:p>
        </w:tc>
        <w:tc>
          <w:tcPr>
            <w:tcW w:w="5160" w:type="dxa"/>
            <w:tcBorders>
              <w:top w:val="nil"/>
            </w:tcBorders>
          </w:tcPr>
          <w:p w:rsidR="00B86404" w:rsidRDefault="00B86404">
            <w:pPr>
              <w:pStyle w:val="ConsPlusNonformat"/>
              <w:jc w:val="both"/>
            </w:pPr>
            <w:r>
              <w:t xml:space="preserve">Pentyl butyrate                          </w:t>
            </w:r>
          </w:p>
        </w:tc>
      </w:tr>
      <w:tr w:rsidR="00B86404">
        <w:trPr>
          <w:trHeight w:val="240"/>
        </w:trPr>
        <w:tc>
          <w:tcPr>
            <w:tcW w:w="720" w:type="dxa"/>
            <w:tcBorders>
              <w:top w:val="nil"/>
            </w:tcBorders>
          </w:tcPr>
          <w:p w:rsidR="00B86404" w:rsidRDefault="00B86404">
            <w:pPr>
              <w:pStyle w:val="ConsPlusNonformat"/>
              <w:jc w:val="both"/>
            </w:pPr>
            <w:r>
              <w:t>2060</w:t>
            </w:r>
          </w:p>
        </w:tc>
        <w:tc>
          <w:tcPr>
            <w:tcW w:w="1800" w:type="dxa"/>
            <w:tcBorders>
              <w:top w:val="nil"/>
            </w:tcBorders>
          </w:tcPr>
          <w:p w:rsidR="00B86404" w:rsidRDefault="00B86404">
            <w:pPr>
              <w:pStyle w:val="ConsPlusNonformat"/>
              <w:jc w:val="both"/>
            </w:pPr>
            <w:r>
              <w:t xml:space="preserve">  Ru09.055   </w:t>
            </w:r>
          </w:p>
        </w:tc>
        <w:tc>
          <w:tcPr>
            <w:tcW w:w="1680" w:type="dxa"/>
            <w:tcBorders>
              <w:top w:val="nil"/>
            </w:tcBorders>
          </w:tcPr>
          <w:p w:rsidR="00B86404" w:rsidRDefault="00B86404">
            <w:pPr>
              <w:pStyle w:val="ConsPlusNonformat"/>
              <w:jc w:val="both"/>
            </w:pPr>
            <w:r>
              <w:t xml:space="preserve">  106-27-4  </w:t>
            </w:r>
          </w:p>
        </w:tc>
        <w:tc>
          <w:tcPr>
            <w:tcW w:w="5160" w:type="dxa"/>
            <w:tcBorders>
              <w:top w:val="nil"/>
            </w:tcBorders>
          </w:tcPr>
          <w:p w:rsidR="00B86404" w:rsidRDefault="00B86404">
            <w:pPr>
              <w:pStyle w:val="ConsPlusNonformat"/>
              <w:jc w:val="both"/>
            </w:pPr>
            <w:r>
              <w:t xml:space="preserve">Methylbutyl butyrate                     </w:t>
            </w:r>
          </w:p>
        </w:tc>
      </w:tr>
      <w:tr w:rsidR="00B86404">
        <w:trPr>
          <w:trHeight w:val="240"/>
        </w:trPr>
        <w:tc>
          <w:tcPr>
            <w:tcW w:w="720" w:type="dxa"/>
            <w:tcBorders>
              <w:top w:val="nil"/>
            </w:tcBorders>
          </w:tcPr>
          <w:p w:rsidR="00B86404" w:rsidRDefault="00B86404">
            <w:pPr>
              <w:pStyle w:val="ConsPlusNonformat"/>
              <w:jc w:val="both"/>
            </w:pPr>
            <w:r>
              <w:t>2061</w:t>
            </w:r>
          </w:p>
        </w:tc>
        <w:tc>
          <w:tcPr>
            <w:tcW w:w="1800" w:type="dxa"/>
            <w:tcBorders>
              <w:top w:val="nil"/>
            </w:tcBorders>
          </w:tcPr>
          <w:p w:rsidR="00B86404" w:rsidRDefault="00B86404">
            <w:pPr>
              <w:pStyle w:val="ConsPlusNonformat"/>
              <w:jc w:val="both"/>
            </w:pPr>
            <w:r>
              <w:t xml:space="preserve">  Ru05.040   </w:t>
            </w:r>
          </w:p>
        </w:tc>
        <w:tc>
          <w:tcPr>
            <w:tcW w:w="1680" w:type="dxa"/>
            <w:tcBorders>
              <w:top w:val="nil"/>
            </w:tcBorders>
          </w:tcPr>
          <w:p w:rsidR="00B86404" w:rsidRDefault="00B86404">
            <w:pPr>
              <w:pStyle w:val="ConsPlusNonformat"/>
              <w:jc w:val="both"/>
            </w:pPr>
            <w:r>
              <w:t xml:space="preserve">  122-40-7  </w:t>
            </w:r>
          </w:p>
        </w:tc>
        <w:tc>
          <w:tcPr>
            <w:tcW w:w="5160" w:type="dxa"/>
            <w:tcBorders>
              <w:top w:val="nil"/>
            </w:tcBorders>
          </w:tcPr>
          <w:p w:rsidR="00B86404" w:rsidRDefault="00B86404">
            <w:pPr>
              <w:pStyle w:val="ConsPlusNonformat"/>
              <w:jc w:val="both"/>
            </w:pPr>
            <w:r>
              <w:t xml:space="preserve">Pentylcinnamaldehyde                     </w:t>
            </w:r>
          </w:p>
        </w:tc>
      </w:tr>
      <w:tr w:rsidR="00B86404">
        <w:trPr>
          <w:trHeight w:val="240"/>
        </w:trPr>
        <w:tc>
          <w:tcPr>
            <w:tcW w:w="720" w:type="dxa"/>
            <w:tcBorders>
              <w:top w:val="nil"/>
            </w:tcBorders>
          </w:tcPr>
          <w:p w:rsidR="00B86404" w:rsidRDefault="00B86404">
            <w:pPr>
              <w:pStyle w:val="ConsPlusNonformat"/>
              <w:jc w:val="both"/>
            </w:pPr>
            <w:r>
              <w:t>2062</w:t>
            </w:r>
          </w:p>
        </w:tc>
        <w:tc>
          <w:tcPr>
            <w:tcW w:w="1800" w:type="dxa"/>
            <w:tcBorders>
              <w:top w:val="nil"/>
            </w:tcBorders>
          </w:tcPr>
          <w:p w:rsidR="00B86404" w:rsidRDefault="00B86404">
            <w:pPr>
              <w:pStyle w:val="ConsPlusNonformat"/>
              <w:jc w:val="both"/>
            </w:pPr>
            <w:r>
              <w:t xml:space="preserve">  Ru06.013   </w:t>
            </w:r>
          </w:p>
        </w:tc>
        <w:tc>
          <w:tcPr>
            <w:tcW w:w="1680" w:type="dxa"/>
            <w:tcBorders>
              <w:top w:val="nil"/>
            </w:tcBorders>
          </w:tcPr>
          <w:p w:rsidR="00B86404" w:rsidRDefault="00B86404">
            <w:pPr>
              <w:pStyle w:val="ConsPlusNonformat"/>
              <w:jc w:val="both"/>
            </w:pPr>
            <w:r>
              <w:t xml:space="preserve">  91-87-2   </w:t>
            </w:r>
          </w:p>
        </w:tc>
        <w:tc>
          <w:tcPr>
            <w:tcW w:w="5160" w:type="dxa"/>
            <w:tcBorders>
              <w:top w:val="nil"/>
            </w:tcBorders>
          </w:tcPr>
          <w:p w:rsidR="00B86404" w:rsidRDefault="00B86404">
            <w:pPr>
              <w:pStyle w:val="ConsPlusNonformat"/>
              <w:jc w:val="both"/>
            </w:pPr>
            <w:r>
              <w:t xml:space="preserve">Pentylcinnamaldehyde dimethyl acetal     </w:t>
            </w:r>
          </w:p>
        </w:tc>
      </w:tr>
      <w:tr w:rsidR="00B86404">
        <w:trPr>
          <w:trHeight w:val="240"/>
        </w:trPr>
        <w:tc>
          <w:tcPr>
            <w:tcW w:w="720" w:type="dxa"/>
            <w:tcBorders>
              <w:top w:val="nil"/>
            </w:tcBorders>
          </w:tcPr>
          <w:p w:rsidR="00B86404" w:rsidRDefault="00B86404">
            <w:pPr>
              <w:pStyle w:val="ConsPlusNonformat"/>
              <w:jc w:val="both"/>
            </w:pPr>
            <w:r>
              <w:t>2063</w:t>
            </w:r>
          </w:p>
        </w:tc>
        <w:tc>
          <w:tcPr>
            <w:tcW w:w="1800" w:type="dxa"/>
            <w:tcBorders>
              <w:top w:val="nil"/>
            </w:tcBorders>
          </w:tcPr>
          <w:p w:rsidR="00B86404" w:rsidRDefault="00B86404">
            <w:pPr>
              <w:pStyle w:val="ConsPlusNonformat"/>
              <w:jc w:val="both"/>
            </w:pPr>
            <w:r>
              <w:t xml:space="preserve">  Ru09.742   </w:t>
            </w:r>
          </w:p>
        </w:tc>
        <w:tc>
          <w:tcPr>
            <w:tcW w:w="1680" w:type="dxa"/>
            <w:tcBorders>
              <w:top w:val="nil"/>
            </w:tcBorders>
          </w:tcPr>
          <w:p w:rsidR="00B86404" w:rsidRDefault="00B86404">
            <w:pPr>
              <w:pStyle w:val="ConsPlusNonformat"/>
              <w:jc w:val="both"/>
            </w:pPr>
            <w:r>
              <w:t xml:space="preserve"> 7779-65-9  </w:t>
            </w:r>
          </w:p>
        </w:tc>
        <w:tc>
          <w:tcPr>
            <w:tcW w:w="5160" w:type="dxa"/>
            <w:tcBorders>
              <w:top w:val="nil"/>
            </w:tcBorders>
          </w:tcPr>
          <w:p w:rsidR="00B86404" w:rsidRDefault="00B86404">
            <w:pPr>
              <w:pStyle w:val="ConsPlusNonformat"/>
              <w:jc w:val="both"/>
            </w:pPr>
            <w:r>
              <w:t xml:space="preserve">Isopentyl cinnamate                      </w:t>
            </w:r>
          </w:p>
        </w:tc>
      </w:tr>
      <w:tr w:rsidR="00B86404">
        <w:trPr>
          <w:trHeight w:val="240"/>
        </w:trPr>
        <w:tc>
          <w:tcPr>
            <w:tcW w:w="720" w:type="dxa"/>
            <w:tcBorders>
              <w:top w:val="nil"/>
            </w:tcBorders>
          </w:tcPr>
          <w:p w:rsidR="00B86404" w:rsidRDefault="00B86404">
            <w:pPr>
              <w:pStyle w:val="ConsPlusNonformat"/>
              <w:jc w:val="both"/>
            </w:pPr>
            <w:r>
              <w:t>2064</w:t>
            </w:r>
          </w:p>
        </w:tc>
        <w:tc>
          <w:tcPr>
            <w:tcW w:w="1800" w:type="dxa"/>
            <w:tcBorders>
              <w:top w:val="nil"/>
            </w:tcBorders>
          </w:tcPr>
          <w:p w:rsidR="00B86404" w:rsidRDefault="00B86404">
            <w:pPr>
              <w:pStyle w:val="ConsPlusNonformat"/>
              <w:jc w:val="both"/>
            </w:pPr>
            <w:r>
              <w:t xml:space="preserve">  Ru09.026   </w:t>
            </w:r>
          </w:p>
        </w:tc>
        <w:tc>
          <w:tcPr>
            <w:tcW w:w="1680" w:type="dxa"/>
            <w:tcBorders>
              <w:top w:val="nil"/>
            </w:tcBorders>
          </w:tcPr>
          <w:p w:rsidR="00B86404" w:rsidRDefault="00B86404">
            <w:pPr>
              <w:pStyle w:val="ConsPlusNonformat"/>
              <w:jc w:val="both"/>
            </w:pPr>
            <w:r>
              <w:t xml:space="preserve"> 7493-78-9  </w:t>
            </w:r>
          </w:p>
        </w:tc>
        <w:tc>
          <w:tcPr>
            <w:tcW w:w="5160" w:type="dxa"/>
            <w:tcBorders>
              <w:top w:val="nil"/>
            </w:tcBorders>
          </w:tcPr>
          <w:p w:rsidR="00B86404" w:rsidRDefault="00B86404">
            <w:pPr>
              <w:pStyle w:val="ConsPlusNonformat"/>
              <w:jc w:val="both"/>
            </w:pPr>
            <w:r>
              <w:t xml:space="preserve">Pentylcinnamyl acetate                   </w:t>
            </w:r>
          </w:p>
        </w:tc>
      </w:tr>
      <w:tr w:rsidR="00B86404">
        <w:trPr>
          <w:trHeight w:val="240"/>
        </w:trPr>
        <w:tc>
          <w:tcPr>
            <w:tcW w:w="720" w:type="dxa"/>
            <w:tcBorders>
              <w:top w:val="nil"/>
            </w:tcBorders>
          </w:tcPr>
          <w:p w:rsidR="00B86404" w:rsidRDefault="00B86404">
            <w:pPr>
              <w:pStyle w:val="ConsPlusNonformat"/>
              <w:jc w:val="both"/>
            </w:pPr>
            <w:r>
              <w:t>2065</w:t>
            </w:r>
          </w:p>
        </w:tc>
        <w:tc>
          <w:tcPr>
            <w:tcW w:w="1800" w:type="dxa"/>
            <w:tcBorders>
              <w:top w:val="nil"/>
            </w:tcBorders>
          </w:tcPr>
          <w:p w:rsidR="00B86404" w:rsidRDefault="00B86404">
            <w:pPr>
              <w:pStyle w:val="ConsPlusNonformat"/>
              <w:jc w:val="both"/>
            </w:pPr>
            <w:r>
              <w:t xml:space="preserve">  Ru02.030   </w:t>
            </w:r>
          </w:p>
        </w:tc>
        <w:tc>
          <w:tcPr>
            <w:tcW w:w="1680" w:type="dxa"/>
            <w:tcBorders>
              <w:top w:val="nil"/>
            </w:tcBorders>
          </w:tcPr>
          <w:p w:rsidR="00B86404" w:rsidRDefault="00B86404">
            <w:pPr>
              <w:pStyle w:val="ConsPlusNonformat"/>
              <w:jc w:val="both"/>
            </w:pPr>
            <w:r>
              <w:t xml:space="preserve">  101-85-9  </w:t>
            </w:r>
          </w:p>
        </w:tc>
        <w:tc>
          <w:tcPr>
            <w:tcW w:w="5160" w:type="dxa"/>
            <w:tcBorders>
              <w:top w:val="nil"/>
            </w:tcBorders>
          </w:tcPr>
          <w:p w:rsidR="00B86404" w:rsidRDefault="00B86404">
            <w:pPr>
              <w:pStyle w:val="ConsPlusNonformat"/>
              <w:jc w:val="both"/>
            </w:pPr>
            <w:r>
              <w:t xml:space="preserve">Pentylcinnamyl alcohol                   </w:t>
            </w:r>
          </w:p>
        </w:tc>
      </w:tr>
      <w:tr w:rsidR="00B86404">
        <w:trPr>
          <w:trHeight w:val="240"/>
        </w:trPr>
        <w:tc>
          <w:tcPr>
            <w:tcW w:w="720" w:type="dxa"/>
            <w:tcBorders>
              <w:top w:val="nil"/>
            </w:tcBorders>
          </w:tcPr>
          <w:p w:rsidR="00B86404" w:rsidRDefault="00B86404">
            <w:pPr>
              <w:pStyle w:val="ConsPlusNonformat"/>
              <w:jc w:val="both"/>
            </w:pPr>
            <w:r>
              <w:t>2066</w:t>
            </w:r>
          </w:p>
        </w:tc>
        <w:tc>
          <w:tcPr>
            <w:tcW w:w="1800" w:type="dxa"/>
            <w:tcBorders>
              <w:top w:val="nil"/>
            </w:tcBorders>
          </w:tcPr>
          <w:p w:rsidR="00B86404" w:rsidRDefault="00B86404">
            <w:pPr>
              <w:pStyle w:val="ConsPlusNonformat"/>
              <w:jc w:val="both"/>
            </w:pPr>
            <w:r>
              <w:t xml:space="preserve">  Ru09.090   </w:t>
            </w:r>
          </w:p>
        </w:tc>
        <w:tc>
          <w:tcPr>
            <w:tcW w:w="1680" w:type="dxa"/>
            <w:tcBorders>
              <w:top w:val="nil"/>
            </w:tcBorders>
          </w:tcPr>
          <w:p w:rsidR="00B86404" w:rsidRDefault="00B86404">
            <w:pPr>
              <w:pStyle w:val="ConsPlusNonformat"/>
              <w:jc w:val="both"/>
            </w:pPr>
            <w:r>
              <w:t xml:space="preserve"> 7493-79-0  </w:t>
            </w:r>
          </w:p>
        </w:tc>
        <w:tc>
          <w:tcPr>
            <w:tcW w:w="5160" w:type="dxa"/>
            <w:tcBorders>
              <w:top w:val="nil"/>
            </w:tcBorders>
          </w:tcPr>
          <w:p w:rsidR="00B86404" w:rsidRDefault="00B86404">
            <w:pPr>
              <w:pStyle w:val="ConsPlusNonformat"/>
              <w:jc w:val="both"/>
            </w:pPr>
            <w:r>
              <w:t xml:space="preserve">Pentylcinnamyl formate                   </w:t>
            </w:r>
          </w:p>
        </w:tc>
      </w:tr>
      <w:tr w:rsidR="00B86404">
        <w:trPr>
          <w:trHeight w:val="240"/>
        </w:trPr>
        <w:tc>
          <w:tcPr>
            <w:tcW w:w="720" w:type="dxa"/>
            <w:tcBorders>
              <w:top w:val="nil"/>
            </w:tcBorders>
          </w:tcPr>
          <w:p w:rsidR="00B86404" w:rsidRDefault="00B86404">
            <w:pPr>
              <w:pStyle w:val="ConsPlusNonformat"/>
              <w:jc w:val="both"/>
            </w:pPr>
            <w:r>
              <w:t>2067</w:t>
            </w:r>
          </w:p>
        </w:tc>
        <w:tc>
          <w:tcPr>
            <w:tcW w:w="1800" w:type="dxa"/>
            <w:tcBorders>
              <w:top w:val="nil"/>
            </w:tcBorders>
          </w:tcPr>
          <w:p w:rsidR="00B86404" w:rsidRDefault="00B86404">
            <w:pPr>
              <w:pStyle w:val="ConsPlusNonformat"/>
              <w:jc w:val="both"/>
            </w:pPr>
            <w:r>
              <w:t xml:space="preserve">  Ru09.468   </w:t>
            </w:r>
          </w:p>
        </w:tc>
        <w:tc>
          <w:tcPr>
            <w:tcW w:w="1680" w:type="dxa"/>
            <w:tcBorders>
              <w:top w:val="nil"/>
            </w:tcBorders>
          </w:tcPr>
          <w:p w:rsidR="00B86404" w:rsidRDefault="00B86404">
            <w:pPr>
              <w:pStyle w:val="ConsPlusNonformat"/>
              <w:jc w:val="both"/>
            </w:pPr>
            <w:r>
              <w:t xml:space="preserve"> 7493-80-3  </w:t>
            </w:r>
          </w:p>
        </w:tc>
        <w:tc>
          <w:tcPr>
            <w:tcW w:w="5160" w:type="dxa"/>
            <w:tcBorders>
              <w:top w:val="nil"/>
            </w:tcBorders>
          </w:tcPr>
          <w:p w:rsidR="00B86404" w:rsidRDefault="00B86404">
            <w:pPr>
              <w:pStyle w:val="ConsPlusNonformat"/>
              <w:jc w:val="both"/>
            </w:pPr>
            <w:r>
              <w:t xml:space="preserve">Pentylcinnamyl isovalerate               </w:t>
            </w:r>
          </w:p>
        </w:tc>
      </w:tr>
      <w:tr w:rsidR="00B86404">
        <w:trPr>
          <w:trHeight w:val="240"/>
        </w:trPr>
        <w:tc>
          <w:tcPr>
            <w:tcW w:w="720" w:type="dxa"/>
            <w:tcBorders>
              <w:top w:val="nil"/>
            </w:tcBorders>
          </w:tcPr>
          <w:p w:rsidR="00B86404" w:rsidRDefault="00B86404">
            <w:pPr>
              <w:pStyle w:val="ConsPlusNonformat"/>
              <w:jc w:val="both"/>
            </w:pPr>
            <w:r>
              <w:t>2068</w:t>
            </w:r>
          </w:p>
        </w:tc>
        <w:tc>
          <w:tcPr>
            <w:tcW w:w="1800" w:type="dxa"/>
            <w:tcBorders>
              <w:top w:val="nil"/>
            </w:tcBorders>
          </w:tcPr>
          <w:p w:rsidR="00B86404" w:rsidRDefault="00B86404">
            <w:pPr>
              <w:pStyle w:val="ConsPlusNonformat"/>
              <w:jc w:val="both"/>
            </w:pPr>
            <w:r>
              <w:t xml:space="preserve">  Ru09.159   </w:t>
            </w:r>
          </w:p>
        </w:tc>
        <w:tc>
          <w:tcPr>
            <w:tcW w:w="1680" w:type="dxa"/>
            <w:tcBorders>
              <w:top w:val="nil"/>
            </w:tcBorders>
          </w:tcPr>
          <w:p w:rsidR="00B86404" w:rsidRDefault="00B86404">
            <w:pPr>
              <w:pStyle w:val="ConsPlusNonformat"/>
              <w:jc w:val="both"/>
            </w:pPr>
            <w:r>
              <w:t xml:space="preserve">  638-49-3  </w:t>
            </w:r>
          </w:p>
        </w:tc>
        <w:tc>
          <w:tcPr>
            <w:tcW w:w="5160" w:type="dxa"/>
            <w:tcBorders>
              <w:top w:val="nil"/>
            </w:tcBorders>
          </w:tcPr>
          <w:p w:rsidR="00B86404" w:rsidRDefault="00B86404">
            <w:pPr>
              <w:pStyle w:val="ConsPlusNonformat"/>
              <w:jc w:val="both"/>
            </w:pPr>
            <w:r>
              <w:t xml:space="preserve">Pentyl formate                           </w:t>
            </w:r>
          </w:p>
        </w:tc>
      </w:tr>
      <w:tr w:rsidR="00B86404">
        <w:trPr>
          <w:trHeight w:val="240"/>
        </w:trPr>
        <w:tc>
          <w:tcPr>
            <w:tcW w:w="720" w:type="dxa"/>
            <w:tcBorders>
              <w:top w:val="nil"/>
            </w:tcBorders>
          </w:tcPr>
          <w:p w:rsidR="00B86404" w:rsidRDefault="00B86404">
            <w:pPr>
              <w:pStyle w:val="ConsPlusNonformat"/>
              <w:jc w:val="both"/>
            </w:pPr>
            <w:r>
              <w:t>2069</w:t>
            </w:r>
          </w:p>
        </w:tc>
        <w:tc>
          <w:tcPr>
            <w:tcW w:w="1800" w:type="dxa"/>
            <w:tcBorders>
              <w:top w:val="nil"/>
            </w:tcBorders>
          </w:tcPr>
          <w:p w:rsidR="00B86404" w:rsidRDefault="00B86404">
            <w:pPr>
              <w:pStyle w:val="ConsPlusNonformat"/>
              <w:jc w:val="both"/>
            </w:pPr>
            <w:r>
              <w:t xml:space="preserve">  Ru09.162   </w:t>
            </w:r>
          </w:p>
        </w:tc>
        <w:tc>
          <w:tcPr>
            <w:tcW w:w="1680" w:type="dxa"/>
            <w:tcBorders>
              <w:top w:val="nil"/>
            </w:tcBorders>
          </w:tcPr>
          <w:p w:rsidR="00B86404" w:rsidRDefault="00B86404">
            <w:pPr>
              <w:pStyle w:val="ConsPlusNonformat"/>
              <w:jc w:val="both"/>
            </w:pPr>
            <w:r>
              <w:t xml:space="preserve">  110-45-2  </w:t>
            </w:r>
          </w:p>
        </w:tc>
        <w:tc>
          <w:tcPr>
            <w:tcW w:w="5160" w:type="dxa"/>
            <w:tcBorders>
              <w:top w:val="nil"/>
            </w:tcBorders>
          </w:tcPr>
          <w:p w:rsidR="00B86404" w:rsidRDefault="00B86404">
            <w:pPr>
              <w:pStyle w:val="ConsPlusNonformat"/>
              <w:jc w:val="both"/>
            </w:pPr>
            <w:r>
              <w:t xml:space="preserve">Methylbutyl formate                      </w:t>
            </w:r>
          </w:p>
        </w:tc>
      </w:tr>
      <w:tr w:rsidR="00B86404">
        <w:trPr>
          <w:trHeight w:val="240"/>
        </w:trPr>
        <w:tc>
          <w:tcPr>
            <w:tcW w:w="720" w:type="dxa"/>
            <w:tcBorders>
              <w:top w:val="nil"/>
            </w:tcBorders>
          </w:tcPr>
          <w:p w:rsidR="00B86404" w:rsidRDefault="00B86404">
            <w:pPr>
              <w:pStyle w:val="ConsPlusNonformat"/>
              <w:jc w:val="both"/>
            </w:pPr>
            <w:r>
              <w:t>2070</w:t>
            </w:r>
          </w:p>
        </w:tc>
        <w:tc>
          <w:tcPr>
            <w:tcW w:w="1800" w:type="dxa"/>
            <w:tcBorders>
              <w:top w:val="nil"/>
            </w:tcBorders>
          </w:tcPr>
          <w:p w:rsidR="00B86404" w:rsidRDefault="00B86404">
            <w:pPr>
              <w:pStyle w:val="ConsPlusNonformat"/>
              <w:jc w:val="both"/>
            </w:pPr>
            <w:r>
              <w:t xml:space="preserve">  Ru13.021   </w:t>
            </w:r>
          </w:p>
        </w:tc>
        <w:tc>
          <w:tcPr>
            <w:tcW w:w="1680" w:type="dxa"/>
            <w:tcBorders>
              <w:top w:val="nil"/>
            </w:tcBorders>
          </w:tcPr>
          <w:p w:rsidR="00B86404" w:rsidRDefault="00B86404">
            <w:pPr>
              <w:pStyle w:val="ConsPlusNonformat"/>
              <w:jc w:val="both"/>
            </w:pPr>
            <w:r>
              <w:t xml:space="preserve"> 7779-66-0  </w:t>
            </w:r>
          </w:p>
        </w:tc>
        <w:tc>
          <w:tcPr>
            <w:tcW w:w="5160" w:type="dxa"/>
            <w:tcBorders>
              <w:top w:val="nil"/>
            </w:tcBorders>
          </w:tcPr>
          <w:p w:rsidR="00B86404" w:rsidRDefault="00B86404">
            <w:pPr>
              <w:pStyle w:val="ConsPlusNonformat"/>
              <w:jc w:val="both"/>
            </w:pPr>
            <w:r>
              <w:t xml:space="preserve">Isopentyl 4-(2-furan)butyrate            </w:t>
            </w:r>
          </w:p>
        </w:tc>
      </w:tr>
      <w:tr w:rsidR="00B86404">
        <w:trPr>
          <w:trHeight w:val="240"/>
        </w:trPr>
        <w:tc>
          <w:tcPr>
            <w:tcW w:w="720" w:type="dxa"/>
            <w:tcBorders>
              <w:top w:val="nil"/>
            </w:tcBorders>
          </w:tcPr>
          <w:p w:rsidR="00B86404" w:rsidRDefault="00B86404">
            <w:pPr>
              <w:pStyle w:val="ConsPlusNonformat"/>
              <w:jc w:val="both"/>
            </w:pPr>
            <w:r>
              <w:t>2071</w:t>
            </w:r>
          </w:p>
        </w:tc>
        <w:tc>
          <w:tcPr>
            <w:tcW w:w="1800" w:type="dxa"/>
            <w:tcBorders>
              <w:top w:val="nil"/>
            </w:tcBorders>
          </w:tcPr>
          <w:p w:rsidR="00B86404" w:rsidRDefault="00B86404">
            <w:pPr>
              <w:pStyle w:val="ConsPlusNonformat"/>
              <w:jc w:val="both"/>
            </w:pPr>
            <w:r>
              <w:t xml:space="preserve">  Ru13.023   </w:t>
            </w:r>
          </w:p>
        </w:tc>
        <w:tc>
          <w:tcPr>
            <w:tcW w:w="1680" w:type="dxa"/>
            <w:tcBorders>
              <w:top w:val="nil"/>
            </w:tcBorders>
          </w:tcPr>
          <w:p w:rsidR="00B86404" w:rsidRDefault="00B86404">
            <w:pPr>
              <w:pStyle w:val="ConsPlusNonformat"/>
              <w:jc w:val="both"/>
            </w:pPr>
            <w:r>
              <w:t xml:space="preserve"> 7779-67-1  </w:t>
            </w:r>
          </w:p>
        </w:tc>
        <w:tc>
          <w:tcPr>
            <w:tcW w:w="5160" w:type="dxa"/>
            <w:tcBorders>
              <w:top w:val="nil"/>
            </w:tcBorders>
          </w:tcPr>
          <w:p w:rsidR="00B86404" w:rsidRDefault="00B86404">
            <w:pPr>
              <w:pStyle w:val="ConsPlusNonformat"/>
              <w:jc w:val="both"/>
            </w:pPr>
            <w:r>
              <w:t xml:space="preserve">Isopentyl 3-(2-furan)propionate          </w:t>
            </w:r>
          </w:p>
        </w:tc>
      </w:tr>
      <w:tr w:rsidR="00B86404">
        <w:trPr>
          <w:trHeight w:val="240"/>
        </w:trPr>
        <w:tc>
          <w:tcPr>
            <w:tcW w:w="720" w:type="dxa"/>
            <w:tcBorders>
              <w:top w:val="nil"/>
            </w:tcBorders>
          </w:tcPr>
          <w:p w:rsidR="00B86404" w:rsidRDefault="00B86404">
            <w:pPr>
              <w:pStyle w:val="ConsPlusNonformat"/>
              <w:jc w:val="both"/>
            </w:pPr>
            <w:r>
              <w:t>2072</w:t>
            </w:r>
          </w:p>
        </w:tc>
        <w:tc>
          <w:tcPr>
            <w:tcW w:w="1800" w:type="dxa"/>
            <w:tcBorders>
              <w:top w:val="nil"/>
            </w:tcBorders>
          </w:tcPr>
          <w:p w:rsidR="00B86404" w:rsidRDefault="00B86404">
            <w:pPr>
              <w:pStyle w:val="ConsPlusNonformat"/>
              <w:jc w:val="both"/>
            </w:pPr>
            <w:r>
              <w:t xml:space="preserve">  Ru13.025   </w:t>
            </w:r>
          </w:p>
        </w:tc>
        <w:tc>
          <w:tcPr>
            <w:tcW w:w="1680" w:type="dxa"/>
            <w:tcBorders>
              <w:top w:val="nil"/>
            </w:tcBorders>
          </w:tcPr>
          <w:p w:rsidR="00B86404" w:rsidRDefault="00B86404">
            <w:pPr>
              <w:pStyle w:val="ConsPlusNonformat"/>
              <w:jc w:val="both"/>
            </w:pPr>
            <w:r>
              <w:t xml:space="preserve"> 1334-82-3  </w:t>
            </w:r>
          </w:p>
        </w:tc>
        <w:tc>
          <w:tcPr>
            <w:tcW w:w="5160" w:type="dxa"/>
            <w:tcBorders>
              <w:top w:val="nil"/>
            </w:tcBorders>
          </w:tcPr>
          <w:p w:rsidR="00B86404" w:rsidRDefault="00B86404">
            <w:pPr>
              <w:pStyle w:val="ConsPlusNonformat"/>
              <w:jc w:val="both"/>
            </w:pPr>
            <w:r>
              <w:t xml:space="preserve">Pentyl 2-furoate                         </w:t>
            </w:r>
          </w:p>
        </w:tc>
      </w:tr>
      <w:tr w:rsidR="00B86404">
        <w:trPr>
          <w:trHeight w:val="240"/>
        </w:trPr>
        <w:tc>
          <w:tcPr>
            <w:tcW w:w="720" w:type="dxa"/>
            <w:tcBorders>
              <w:top w:val="nil"/>
            </w:tcBorders>
          </w:tcPr>
          <w:p w:rsidR="00B86404" w:rsidRDefault="00B86404">
            <w:pPr>
              <w:pStyle w:val="ConsPlusNonformat"/>
              <w:jc w:val="both"/>
            </w:pPr>
            <w:r>
              <w:t>2073</w:t>
            </w:r>
          </w:p>
        </w:tc>
        <w:tc>
          <w:tcPr>
            <w:tcW w:w="1800" w:type="dxa"/>
            <w:tcBorders>
              <w:top w:val="nil"/>
            </w:tcBorders>
          </w:tcPr>
          <w:p w:rsidR="00B86404" w:rsidRDefault="00B86404">
            <w:pPr>
              <w:pStyle w:val="ConsPlusNonformat"/>
              <w:jc w:val="both"/>
            </w:pPr>
            <w:r>
              <w:t xml:space="preserve">  Ru09.098   </w:t>
            </w:r>
          </w:p>
        </w:tc>
        <w:tc>
          <w:tcPr>
            <w:tcW w:w="1680" w:type="dxa"/>
            <w:tcBorders>
              <w:top w:val="nil"/>
            </w:tcBorders>
          </w:tcPr>
          <w:p w:rsidR="00B86404" w:rsidRDefault="00B86404">
            <w:pPr>
              <w:pStyle w:val="ConsPlusNonformat"/>
              <w:jc w:val="both"/>
            </w:pPr>
            <w:r>
              <w:t xml:space="preserve"> 7493-82-5  </w:t>
            </w:r>
          </w:p>
        </w:tc>
        <w:tc>
          <w:tcPr>
            <w:tcW w:w="5160" w:type="dxa"/>
            <w:tcBorders>
              <w:top w:val="nil"/>
            </w:tcBorders>
          </w:tcPr>
          <w:p w:rsidR="00B86404" w:rsidRDefault="00B86404">
            <w:pPr>
              <w:pStyle w:val="ConsPlusNonformat"/>
              <w:jc w:val="both"/>
            </w:pPr>
            <w:r>
              <w:t xml:space="preserve">Pentyl heptanoate                        </w:t>
            </w:r>
          </w:p>
        </w:tc>
      </w:tr>
      <w:tr w:rsidR="00B86404">
        <w:trPr>
          <w:trHeight w:val="240"/>
        </w:trPr>
        <w:tc>
          <w:tcPr>
            <w:tcW w:w="720" w:type="dxa"/>
            <w:tcBorders>
              <w:top w:val="nil"/>
            </w:tcBorders>
          </w:tcPr>
          <w:p w:rsidR="00B86404" w:rsidRDefault="00B86404">
            <w:pPr>
              <w:pStyle w:val="ConsPlusNonformat"/>
              <w:jc w:val="both"/>
            </w:pPr>
            <w:r>
              <w:t>2074</w:t>
            </w:r>
          </w:p>
        </w:tc>
        <w:tc>
          <w:tcPr>
            <w:tcW w:w="1800" w:type="dxa"/>
            <w:tcBorders>
              <w:top w:val="nil"/>
            </w:tcBorders>
          </w:tcPr>
          <w:p w:rsidR="00B86404" w:rsidRDefault="00B86404">
            <w:pPr>
              <w:pStyle w:val="ConsPlusNonformat"/>
              <w:jc w:val="both"/>
            </w:pPr>
            <w:r>
              <w:t xml:space="preserve">  Ru09.065   </w:t>
            </w:r>
          </w:p>
        </w:tc>
        <w:tc>
          <w:tcPr>
            <w:tcW w:w="1680" w:type="dxa"/>
            <w:tcBorders>
              <w:top w:val="nil"/>
            </w:tcBorders>
          </w:tcPr>
          <w:p w:rsidR="00B86404" w:rsidRDefault="00B86404">
            <w:pPr>
              <w:pStyle w:val="ConsPlusNonformat"/>
              <w:jc w:val="both"/>
            </w:pPr>
            <w:r>
              <w:t xml:space="preserve">  540-07-8  </w:t>
            </w:r>
          </w:p>
        </w:tc>
        <w:tc>
          <w:tcPr>
            <w:tcW w:w="5160" w:type="dxa"/>
            <w:tcBorders>
              <w:top w:val="nil"/>
            </w:tcBorders>
          </w:tcPr>
          <w:p w:rsidR="00B86404" w:rsidRDefault="00B86404">
            <w:pPr>
              <w:pStyle w:val="ConsPlusNonformat"/>
              <w:jc w:val="both"/>
            </w:pPr>
            <w:r>
              <w:t xml:space="preserve">Pentyl hexanoate                         </w:t>
            </w:r>
          </w:p>
        </w:tc>
      </w:tr>
      <w:tr w:rsidR="00B86404">
        <w:trPr>
          <w:trHeight w:val="240"/>
        </w:trPr>
        <w:tc>
          <w:tcPr>
            <w:tcW w:w="720" w:type="dxa"/>
            <w:tcBorders>
              <w:top w:val="nil"/>
            </w:tcBorders>
          </w:tcPr>
          <w:p w:rsidR="00B86404" w:rsidRDefault="00B86404">
            <w:pPr>
              <w:pStyle w:val="ConsPlusNonformat"/>
              <w:jc w:val="both"/>
            </w:pPr>
            <w:r>
              <w:t>2075</w:t>
            </w:r>
          </w:p>
        </w:tc>
        <w:tc>
          <w:tcPr>
            <w:tcW w:w="1800" w:type="dxa"/>
            <w:tcBorders>
              <w:top w:val="nil"/>
            </w:tcBorders>
          </w:tcPr>
          <w:p w:rsidR="00B86404" w:rsidRDefault="00B86404">
            <w:pPr>
              <w:pStyle w:val="ConsPlusNonformat"/>
              <w:jc w:val="both"/>
            </w:pPr>
            <w:r>
              <w:t xml:space="preserve">  Ru09.070   </w:t>
            </w:r>
          </w:p>
        </w:tc>
        <w:tc>
          <w:tcPr>
            <w:tcW w:w="1680" w:type="dxa"/>
            <w:tcBorders>
              <w:top w:val="nil"/>
            </w:tcBorders>
          </w:tcPr>
          <w:p w:rsidR="00B86404" w:rsidRDefault="00B86404">
            <w:pPr>
              <w:pStyle w:val="ConsPlusNonformat"/>
              <w:jc w:val="both"/>
            </w:pPr>
            <w:r>
              <w:t xml:space="preserve"> 2198-61-0  </w:t>
            </w:r>
          </w:p>
        </w:tc>
        <w:tc>
          <w:tcPr>
            <w:tcW w:w="5160" w:type="dxa"/>
            <w:tcBorders>
              <w:top w:val="nil"/>
            </w:tcBorders>
          </w:tcPr>
          <w:p w:rsidR="00B86404" w:rsidRDefault="00B86404">
            <w:pPr>
              <w:pStyle w:val="ConsPlusNonformat"/>
              <w:jc w:val="both"/>
            </w:pPr>
            <w:r>
              <w:t xml:space="preserve">Methylbutyl hexanoate                    </w:t>
            </w:r>
          </w:p>
        </w:tc>
      </w:tr>
      <w:tr w:rsidR="00B86404">
        <w:trPr>
          <w:trHeight w:val="240"/>
        </w:trPr>
        <w:tc>
          <w:tcPr>
            <w:tcW w:w="720" w:type="dxa"/>
            <w:tcBorders>
              <w:top w:val="nil"/>
            </w:tcBorders>
          </w:tcPr>
          <w:p w:rsidR="00B86404" w:rsidRDefault="00B86404">
            <w:pPr>
              <w:pStyle w:val="ConsPlusNonformat"/>
              <w:jc w:val="both"/>
            </w:pPr>
            <w:r>
              <w:t>2076</w:t>
            </w:r>
          </w:p>
        </w:tc>
        <w:tc>
          <w:tcPr>
            <w:tcW w:w="1800" w:type="dxa"/>
            <w:tcBorders>
              <w:top w:val="nil"/>
            </w:tcBorders>
          </w:tcPr>
          <w:p w:rsidR="00B86404" w:rsidRDefault="00B86404">
            <w:pPr>
              <w:pStyle w:val="ConsPlusNonformat"/>
              <w:jc w:val="both"/>
            </w:pPr>
            <w:r>
              <w:t xml:space="preserve">  Ru13.027   </w:t>
            </w:r>
          </w:p>
        </w:tc>
        <w:tc>
          <w:tcPr>
            <w:tcW w:w="1680" w:type="dxa"/>
            <w:tcBorders>
              <w:top w:val="nil"/>
            </w:tcBorders>
          </w:tcPr>
          <w:p w:rsidR="00B86404" w:rsidRDefault="00B86404">
            <w:pPr>
              <w:pStyle w:val="ConsPlusNonformat"/>
              <w:jc w:val="both"/>
            </w:pPr>
            <w:r>
              <w:t xml:space="preserve"> 65504-96-3 </w:t>
            </w:r>
          </w:p>
        </w:tc>
        <w:tc>
          <w:tcPr>
            <w:tcW w:w="5160" w:type="dxa"/>
            <w:tcBorders>
              <w:top w:val="nil"/>
            </w:tcBorders>
          </w:tcPr>
          <w:p w:rsidR="00B86404" w:rsidRDefault="00B86404">
            <w:pPr>
              <w:pStyle w:val="ConsPlusNonformat"/>
              <w:jc w:val="both"/>
            </w:pPr>
            <w:r>
              <w:t xml:space="preserve">Pentyl-5 or 6-keto-1,4-dioxane           </w:t>
            </w:r>
          </w:p>
        </w:tc>
      </w:tr>
      <w:tr w:rsidR="00B86404">
        <w:trPr>
          <w:trHeight w:val="240"/>
        </w:trPr>
        <w:tc>
          <w:tcPr>
            <w:tcW w:w="720" w:type="dxa"/>
            <w:tcBorders>
              <w:top w:val="nil"/>
            </w:tcBorders>
          </w:tcPr>
          <w:p w:rsidR="00B86404" w:rsidRDefault="00B86404">
            <w:pPr>
              <w:pStyle w:val="ConsPlusNonformat"/>
              <w:jc w:val="both"/>
            </w:pPr>
            <w:r>
              <w:t>2077</w:t>
            </w:r>
          </w:p>
        </w:tc>
        <w:tc>
          <w:tcPr>
            <w:tcW w:w="1800" w:type="dxa"/>
            <w:tcBorders>
              <w:top w:val="nil"/>
            </w:tcBorders>
          </w:tcPr>
          <w:p w:rsidR="00B86404" w:rsidRDefault="00B86404">
            <w:pPr>
              <w:pStyle w:val="ConsPlusNonformat"/>
              <w:jc w:val="both"/>
            </w:pPr>
            <w:r>
              <w:t xml:space="preserve">  Ru09.103   </w:t>
            </w:r>
          </w:p>
        </w:tc>
        <w:tc>
          <w:tcPr>
            <w:tcW w:w="1680" w:type="dxa"/>
            <w:tcBorders>
              <w:top w:val="nil"/>
            </w:tcBorders>
          </w:tcPr>
          <w:p w:rsidR="00B86404" w:rsidRDefault="00B86404">
            <w:pPr>
              <w:pStyle w:val="ConsPlusNonformat"/>
              <w:jc w:val="both"/>
            </w:pPr>
            <w:r>
              <w:t xml:space="preserve"> 6309-51-9  </w:t>
            </w:r>
          </w:p>
        </w:tc>
        <w:tc>
          <w:tcPr>
            <w:tcW w:w="5160" w:type="dxa"/>
            <w:tcBorders>
              <w:top w:val="nil"/>
            </w:tcBorders>
          </w:tcPr>
          <w:p w:rsidR="00B86404" w:rsidRDefault="00B86404">
            <w:pPr>
              <w:pStyle w:val="ConsPlusNonformat"/>
              <w:jc w:val="both"/>
            </w:pPr>
            <w:r>
              <w:t xml:space="preserve">Methylbutyl dodecanoate                  </w:t>
            </w:r>
          </w:p>
        </w:tc>
      </w:tr>
      <w:tr w:rsidR="00B86404">
        <w:trPr>
          <w:trHeight w:val="240"/>
        </w:trPr>
        <w:tc>
          <w:tcPr>
            <w:tcW w:w="720" w:type="dxa"/>
            <w:tcBorders>
              <w:top w:val="nil"/>
            </w:tcBorders>
          </w:tcPr>
          <w:p w:rsidR="00B86404" w:rsidRDefault="00B86404">
            <w:pPr>
              <w:pStyle w:val="ConsPlusNonformat"/>
              <w:jc w:val="both"/>
            </w:pPr>
            <w:r>
              <w:t>2078</w:t>
            </w:r>
          </w:p>
        </w:tc>
        <w:tc>
          <w:tcPr>
            <w:tcW w:w="1800" w:type="dxa"/>
            <w:tcBorders>
              <w:top w:val="nil"/>
            </w:tcBorders>
          </w:tcPr>
          <w:p w:rsidR="00B86404" w:rsidRDefault="00B86404">
            <w:pPr>
              <w:pStyle w:val="ConsPlusNonformat"/>
              <w:jc w:val="both"/>
            </w:pPr>
            <w:r>
              <w:t xml:space="preserve">  Ru09.110   </w:t>
            </w:r>
          </w:p>
        </w:tc>
        <w:tc>
          <w:tcPr>
            <w:tcW w:w="1680" w:type="dxa"/>
            <w:tcBorders>
              <w:top w:val="nil"/>
            </w:tcBorders>
          </w:tcPr>
          <w:p w:rsidR="00B86404" w:rsidRDefault="00B86404">
            <w:pPr>
              <w:pStyle w:val="ConsPlusNonformat"/>
              <w:jc w:val="both"/>
            </w:pPr>
            <w:r>
              <w:t xml:space="preserve"> 7779-70-6  </w:t>
            </w:r>
          </w:p>
        </w:tc>
        <w:tc>
          <w:tcPr>
            <w:tcW w:w="5160" w:type="dxa"/>
            <w:tcBorders>
              <w:top w:val="nil"/>
            </w:tcBorders>
          </w:tcPr>
          <w:p w:rsidR="00B86404" w:rsidRDefault="00B86404">
            <w:pPr>
              <w:pStyle w:val="ConsPlusNonformat"/>
              <w:jc w:val="both"/>
            </w:pPr>
            <w:r>
              <w:t xml:space="preserve">Methylbutyl nonanoate                    </w:t>
            </w:r>
          </w:p>
        </w:tc>
      </w:tr>
      <w:tr w:rsidR="00B86404">
        <w:trPr>
          <w:trHeight w:val="240"/>
        </w:trPr>
        <w:tc>
          <w:tcPr>
            <w:tcW w:w="720" w:type="dxa"/>
            <w:tcBorders>
              <w:top w:val="nil"/>
            </w:tcBorders>
          </w:tcPr>
          <w:p w:rsidR="00B86404" w:rsidRDefault="00B86404">
            <w:pPr>
              <w:pStyle w:val="ConsPlusNonformat"/>
              <w:jc w:val="both"/>
            </w:pPr>
            <w:r>
              <w:t>2079</w:t>
            </w:r>
          </w:p>
        </w:tc>
        <w:tc>
          <w:tcPr>
            <w:tcW w:w="1800" w:type="dxa"/>
            <w:tcBorders>
              <w:top w:val="nil"/>
            </w:tcBorders>
          </w:tcPr>
          <w:p w:rsidR="00B86404" w:rsidRDefault="00B86404">
            <w:pPr>
              <w:pStyle w:val="ConsPlusNonformat"/>
              <w:jc w:val="both"/>
            </w:pPr>
            <w:r>
              <w:t xml:space="preserve">  Ru09.112   </w:t>
            </w:r>
          </w:p>
        </w:tc>
        <w:tc>
          <w:tcPr>
            <w:tcW w:w="1680" w:type="dxa"/>
            <w:tcBorders>
              <w:top w:val="nil"/>
            </w:tcBorders>
          </w:tcPr>
          <w:p w:rsidR="00B86404" w:rsidRDefault="00B86404">
            <w:pPr>
              <w:pStyle w:val="ConsPlusNonformat"/>
              <w:jc w:val="both"/>
            </w:pPr>
            <w:r>
              <w:t xml:space="preserve">  638-25-5  </w:t>
            </w:r>
          </w:p>
        </w:tc>
        <w:tc>
          <w:tcPr>
            <w:tcW w:w="5160" w:type="dxa"/>
            <w:tcBorders>
              <w:top w:val="nil"/>
            </w:tcBorders>
          </w:tcPr>
          <w:p w:rsidR="00B86404" w:rsidRDefault="00B86404">
            <w:pPr>
              <w:pStyle w:val="ConsPlusNonformat"/>
              <w:jc w:val="both"/>
            </w:pPr>
            <w:r>
              <w:t xml:space="preserve">Pentyl octanoate                         </w:t>
            </w:r>
          </w:p>
        </w:tc>
      </w:tr>
      <w:tr w:rsidR="00B86404">
        <w:trPr>
          <w:trHeight w:val="240"/>
        </w:trPr>
        <w:tc>
          <w:tcPr>
            <w:tcW w:w="720" w:type="dxa"/>
            <w:tcBorders>
              <w:top w:val="nil"/>
            </w:tcBorders>
          </w:tcPr>
          <w:p w:rsidR="00B86404" w:rsidRDefault="00B86404">
            <w:pPr>
              <w:pStyle w:val="ConsPlusNonformat"/>
              <w:jc w:val="both"/>
            </w:pPr>
            <w:r>
              <w:t>2080</w:t>
            </w:r>
          </w:p>
        </w:tc>
        <w:tc>
          <w:tcPr>
            <w:tcW w:w="1800" w:type="dxa"/>
            <w:tcBorders>
              <w:top w:val="nil"/>
            </w:tcBorders>
          </w:tcPr>
          <w:p w:rsidR="00B86404" w:rsidRDefault="00B86404">
            <w:pPr>
              <w:pStyle w:val="ConsPlusNonformat"/>
              <w:jc w:val="both"/>
            </w:pPr>
            <w:r>
              <w:t xml:space="preserve">  Ru09.120   </w:t>
            </w:r>
          </w:p>
        </w:tc>
        <w:tc>
          <w:tcPr>
            <w:tcW w:w="1680" w:type="dxa"/>
            <w:tcBorders>
              <w:top w:val="nil"/>
            </w:tcBorders>
          </w:tcPr>
          <w:p w:rsidR="00B86404" w:rsidRDefault="00B86404">
            <w:pPr>
              <w:pStyle w:val="ConsPlusNonformat"/>
              <w:jc w:val="both"/>
            </w:pPr>
            <w:r>
              <w:t xml:space="preserve"> 2035-99-6  </w:t>
            </w:r>
          </w:p>
        </w:tc>
        <w:tc>
          <w:tcPr>
            <w:tcW w:w="5160" w:type="dxa"/>
            <w:tcBorders>
              <w:top w:val="nil"/>
            </w:tcBorders>
          </w:tcPr>
          <w:p w:rsidR="00B86404" w:rsidRDefault="00B86404">
            <w:pPr>
              <w:pStyle w:val="ConsPlusNonformat"/>
              <w:jc w:val="both"/>
            </w:pPr>
            <w:r>
              <w:t xml:space="preserve">Methylbutyl octanoate                    </w:t>
            </w:r>
          </w:p>
        </w:tc>
      </w:tr>
      <w:tr w:rsidR="00B86404">
        <w:trPr>
          <w:trHeight w:val="240"/>
        </w:trPr>
        <w:tc>
          <w:tcPr>
            <w:tcW w:w="720" w:type="dxa"/>
            <w:tcBorders>
              <w:top w:val="nil"/>
            </w:tcBorders>
          </w:tcPr>
          <w:p w:rsidR="00B86404" w:rsidRDefault="00B86404">
            <w:pPr>
              <w:pStyle w:val="ConsPlusNonformat"/>
              <w:jc w:val="both"/>
            </w:pPr>
            <w:r>
              <w:t>2081</w:t>
            </w:r>
          </w:p>
        </w:tc>
        <w:tc>
          <w:tcPr>
            <w:tcW w:w="1800" w:type="dxa"/>
            <w:tcBorders>
              <w:top w:val="nil"/>
            </w:tcBorders>
          </w:tcPr>
          <w:p w:rsidR="00B86404" w:rsidRDefault="00B86404">
            <w:pPr>
              <w:pStyle w:val="ConsPlusNonformat"/>
              <w:jc w:val="both"/>
            </w:pPr>
            <w:r>
              <w:t xml:space="preserve">  Ru09.789   </w:t>
            </w:r>
          </w:p>
        </w:tc>
        <w:tc>
          <w:tcPr>
            <w:tcW w:w="1680" w:type="dxa"/>
            <w:tcBorders>
              <w:top w:val="nil"/>
            </w:tcBorders>
          </w:tcPr>
          <w:p w:rsidR="00B86404" w:rsidRDefault="00B86404">
            <w:pPr>
              <w:pStyle w:val="ConsPlusNonformat"/>
              <w:jc w:val="both"/>
            </w:pPr>
            <w:r>
              <w:t xml:space="preserve">  102-19-2  </w:t>
            </w:r>
          </w:p>
        </w:tc>
        <w:tc>
          <w:tcPr>
            <w:tcW w:w="5160" w:type="dxa"/>
            <w:tcBorders>
              <w:top w:val="nil"/>
            </w:tcBorders>
          </w:tcPr>
          <w:p w:rsidR="00B86404" w:rsidRDefault="00B86404">
            <w:pPr>
              <w:pStyle w:val="ConsPlusNonformat"/>
              <w:jc w:val="both"/>
            </w:pPr>
            <w:r>
              <w:t xml:space="preserve">Methylbutyl phenylacetate                </w:t>
            </w:r>
          </w:p>
        </w:tc>
      </w:tr>
      <w:tr w:rsidR="00B86404">
        <w:trPr>
          <w:trHeight w:val="240"/>
        </w:trPr>
        <w:tc>
          <w:tcPr>
            <w:tcW w:w="720" w:type="dxa"/>
            <w:tcBorders>
              <w:top w:val="nil"/>
            </w:tcBorders>
          </w:tcPr>
          <w:p w:rsidR="00B86404" w:rsidRDefault="00B86404">
            <w:pPr>
              <w:pStyle w:val="ConsPlusNonformat"/>
              <w:jc w:val="both"/>
            </w:pPr>
            <w:r>
              <w:t>2082</w:t>
            </w:r>
          </w:p>
        </w:tc>
        <w:tc>
          <w:tcPr>
            <w:tcW w:w="1800" w:type="dxa"/>
            <w:tcBorders>
              <w:top w:val="nil"/>
            </w:tcBorders>
          </w:tcPr>
          <w:p w:rsidR="00B86404" w:rsidRDefault="00B86404">
            <w:pPr>
              <w:pStyle w:val="ConsPlusNonformat"/>
              <w:jc w:val="both"/>
            </w:pPr>
            <w:r>
              <w:t xml:space="preserve">  Ru09.136   </w:t>
            </w:r>
          </w:p>
        </w:tc>
        <w:tc>
          <w:tcPr>
            <w:tcW w:w="1680" w:type="dxa"/>
            <w:tcBorders>
              <w:top w:val="nil"/>
            </w:tcBorders>
          </w:tcPr>
          <w:p w:rsidR="00B86404" w:rsidRDefault="00B86404">
            <w:pPr>
              <w:pStyle w:val="ConsPlusNonformat"/>
              <w:jc w:val="both"/>
            </w:pPr>
            <w:r>
              <w:t xml:space="preserve">  105-68-0  </w:t>
            </w:r>
          </w:p>
        </w:tc>
        <w:tc>
          <w:tcPr>
            <w:tcW w:w="5160" w:type="dxa"/>
            <w:tcBorders>
              <w:top w:val="nil"/>
            </w:tcBorders>
          </w:tcPr>
          <w:p w:rsidR="00B86404" w:rsidRDefault="00B86404">
            <w:pPr>
              <w:pStyle w:val="ConsPlusNonformat"/>
              <w:jc w:val="both"/>
            </w:pPr>
            <w:r>
              <w:t xml:space="preserve">Methylbutyl propionate                   </w:t>
            </w:r>
          </w:p>
        </w:tc>
      </w:tr>
      <w:tr w:rsidR="00B86404">
        <w:trPr>
          <w:trHeight w:val="240"/>
        </w:trPr>
        <w:tc>
          <w:tcPr>
            <w:tcW w:w="720" w:type="dxa"/>
            <w:tcBorders>
              <w:top w:val="nil"/>
            </w:tcBorders>
          </w:tcPr>
          <w:p w:rsidR="00B86404" w:rsidRDefault="00B86404">
            <w:pPr>
              <w:pStyle w:val="ConsPlusNonformat"/>
              <w:jc w:val="both"/>
            </w:pPr>
            <w:r>
              <w:t>2083</w:t>
            </w:r>
          </w:p>
        </w:tc>
        <w:tc>
          <w:tcPr>
            <w:tcW w:w="1800" w:type="dxa"/>
            <w:tcBorders>
              <w:top w:val="nil"/>
            </w:tcBorders>
          </w:tcPr>
          <w:p w:rsidR="00B86404" w:rsidRDefault="00B86404">
            <w:pPr>
              <w:pStyle w:val="ConsPlusNonformat"/>
              <w:jc w:val="both"/>
            </w:pPr>
            <w:r>
              <w:t xml:space="preserve">  Ru09.443   </w:t>
            </w:r>
          </w:p>
        </w:tc>
        <w:tc>
          <w:tcPr>
            <w:tcW w:w="1680" w:type="dxa"/>
            <w:tcBorders>
              <w:top w:val="nil"/>
            </w:tcBorders>
          </w:tcPr>
          <w:p w:rsidR="00B86404" w:rsidRDefault="00B86404">
            <w:pPr>
              <w:pStyle w:val="ConsPlusNonformat"/>
              <w:jc w:val="both"/>
            </w:pPr>
            <w:r>
              <w:t xml:space="preserve"> 7779-72-8  </w:t>
            </w:r>
          </w:p>
        </w:tc>
        <w:tc>
          <w:tcPr>
            <w:tcW w:w="5160" w:type="dxa"/>
            <w:tcBorders>
              <w:top w:val="nil"/>
            </w:tcBorders>
          </w:tcPr>
          <w:p w:rsidR="00B86404" w:rsidRDefault="00B86404">
            <w:pPr>
              <w:pStyle w:val="ConsPlusNonformat"/>
              <w:jc w:val="both"/>
            </w:pPr>
            <w:r>
              <w:t xml:space="preserve">Isopentyl pyruvate                       </w:t>
            </w:r>
          </w:p>
        </w:tc>
      </w:tr>
      <w:tr w:rsidR="00B86404">
        <w:trPr>
          <w:trHeight w:val="240"/>
        </w:trPr>
        <w:tc>
          <w:tcPr>
            <w:tcW w:w="720" w:type="dxa"/>
            <w:tcBorders>
              <w:top w:val="nil"/>
            </w:tcBorders>
          </w:tcPr>
          <w:p w:rsidR="00B86404" w:rsidRDefault="00B86404">
            <w:pPr>
              <w:pStyle w:val="ConsPlusNonformat"/>
              <w:jc w:val="both"/>
            </w:pPr>
            <w:r>
              <w:t>2084</w:t>
            </w:r>
          </w:p>
        </w:tc>
        <w:tc>
          <w:tcPr>
            <w:tcW w:w="1800" w:type="dxa"/>
            <w:tcBorders>
              <w:top w:val="nil"/>
            </w:tcBorders>
          </w:tcPr>
          <w:p w:rsidR="00B86404" w:rsidRDefault="00B86404">
            <w:pPr>
              <w:pStyle w:val="ConsPlusNonformat"/>
              <w:jc w:val="both"/>
            </w:pPr>
            <w:r>
              <w:t xml:space="preserve">  Ru09.751   </w:t>
            </w:r>
          </w:p>
        </w:tc>
        <w:tc>
          <w:tcPr>
            <w:tcW w:w="1680" w:type="dxa"/>
            <w:tcBorders>
              <w:top w:val="nil"/>
            </w:tcBorders>
          </w:tcPr>
          <w:p w:rsidR="00B86404" w:rsidRDefault="00B86404">
            <w:pPr>
              <w:pStyle w:val="ConsPlusNonformat"/>
              <w:jc w:val="both"/>
            </w:pPr>
            <w:r>
              <w:t xml:space="preserve">  87-20-7   </w:t>
            </w:r>
          </w:p>
        </w:tc>
        <w:tc>
          <w:tcPr>
            <w:tcW w:w="5160" w:type="dxa"/>
            <w:tcBorders>
              <w:top w:val="nil"/>
            </w:tcBorders>
          </w:tcPr>
          <w:p w:rsidR="00B86404" w:rsidRDefault="00B86404">
            <w:pPr>
              <w:pStyle w:val="ConsPlusNonformat"/>
              <w:jc w:val="both"/>
            </w:pPr>
            <w:r>
              <w:t xml:space="preserve">Isopentyl salicylate                     </w:t>
            </w:r>
          </w:p>
        </w:tc>
      </w:tr>
      <w:tr w:rsidR="00B86404">
        <w:trPr>
          <w:trHeight w:val="240"/>
        </w:trPr>
        <w:tc>
          <w:tcPr>
            <w:tcW w:w="720" w:type="dxa"/>
            <w:tcBorders>
              <w:top w:val="nil"/>
            </w:tcBorders>
          </w:tcPr>
          <w:p w:rsidR="00B86404" w:rsidRDefault="00B86404">
            <w:pPr>
              <w:pStyle w:val="ConsPlusNonformat"/>
              <w:jc w:val="both"/>
            </w:pPr>
            <w:r>
              <w:t>2085</w:t>
            </w:r>
          </w:p>
        </w:tc>
        <w:tc>
          <w:tcPr>
            <w:tcW w:w="1800" w:type="dxa"/>
            <w:tcBorders>
              <w:top w:val="nil"/>
            </w:tcBorders>
          </w:tcPr>
          <w:p w:rsidR="00B86404" w:rsidRDefault="00B86404">
            <w:pPr>
              <w:pStyle w:val="ConsPlusNonformat"/>
              <w:jc w:val="both"/>
            </w:pPr>
            <w:r>
              <w:t xml:space="preserve">  Ru09.463   </w:t>
            </w:r>
          </w:p>
        </w:tc>
        <w:tc>
          <w:tcPr>
            <w:tcW w:w="1680" w:type="dxa"/>
            <w:tcBorders>
              <w:top w:val="nil"/>
            </w:tcBorders>
          </w:tcPr>
          <w:p w:rsidR="00B86404" w:rsidRDefault="00B86404">
            <w:pPr>
              <w:pStyle w:val="ConsPlusNonformat"/>
              <w:jc w:val="both"/>
            </w:pPr>
            <w:r>
              <w:t xml:space="preserve">  659-70-1  </w:t>
            </w:r>
          </w:p>
        </w:tc>
        <w:tc>
          <w:tcPr>
            <w:tcW w:w="5160" w:type="dxa"/>
            <w:tcBorders>
              <w:top w:val="nil"/>
            </w:tcBorders>
          </w:tcPr>
          <w:p w:rsidR="00B86404" w:rsidRDefault="00B86404">
            <w:pPr>
              <w:pStyle w:val="ConsPlusNonformat"/>
              <w:jc w:val="both"/>
            </w:pPr>
            <w:r>
              <w:t xml:space="preserve">Methylbutyl 3-methylbutyrate             </w:t>
            </w:r>
          </w:p>
        </w:tc>
      </w:tr>
      <w:tr w:rsidR="00B86404">
        <w:trPr>
          <w:trHeight w:val="240"/>
        </w:trPr>
        <w:tc>
          <w:tcPr>
            <w:tcW w:w="720" w:type="dxa"/>
            <w:tcBorders>
              <w:top w:val="nil"/>
            </w:tcBorders>
          </w:tcPr>
          <w:p w:rsidR="00B86404" w:rsidRDefault="00B86404">
            <w:pPr>
              <w:pStyle w:val="ConsPlusNonformat"/>
              <w:jc w:val="both"/>
            </w:pPr>
            <w:r>
              <w:t>2086</w:t>
            </w:r>
          </w:p>
        </w:tc>
        <w:tc>
          <w:tcPr>
            <w:tcW w:w="1800" w:type="dxa"/>
            <w:tcBorders>
              <w:top w:val="nil"/>
            </w:tcBorders>
          </w:tcPr>
          <w:p w:rsidR="00B86404" w:rsidRDefault="00B86404">
            <w:pPr>
              <w:pStyle w:val="ConsPlusNonformat"/>
              <w:jc w:val="both"/>
            </w:pPr>
            <w:r>
              <w:t xml:space="preserve">  Ru04.010   </w:t>
            </w:r>
          </w:p>
        </w:tc>
        <w:tc>
          <w:tcPr>
            <w:tcW w:w="1680" w:type="dxa"/>
            <w:tcBorders>
              <w:top w:val="nil"/>
            </w:tcBorders>
          </w:tcPr>
          <w:p w:rsidR="00B86404" w:rsidRDefault="00B86404">
            <w:pPr>
              <w:pStyle w:val="ConsPlusNonformat"/>
              <w:jc w:val="both"/>
            </w:pPr>
            <w:r>
              <w:t xml:space="preserve"> 4180-23-8  </w:t>
            </w:r>
          </w:p>
        </w:tc>
        <w:tc>
          <w:tcPr>
            <w:tcW w:w="5160" w:type="dxa"/>
            <w:tcBorders>
              <w:top w:val="nil"/>
            </w:tcBorders>
          </w:tcPr>
          <w:p w:rsidR="00B86404" w:rsidRDefault="00B86404">
            <w:pPr>
              <w:pStyle w:val="ConsPlusNonformat"/>
              <w:jc w:val="both"/>
            </w:pPr>
            <w:r>
              <w:t xml:space="preserve">Methoxy-4-(prop-1(trans)-eny)lbenzene    </w:t>
            </w:r>
          </w:p>
        </w:tc>
      </w:tr>
      <w:tr w:rsidR="00B86404">
        <w:trPr>
          <w:trHeight w:val="240"/>
        </w:trPr>
        <w:tc>
          <w:tcPr>
            <w:tcW w:w="720" w:type="dxa"/>
            <w:tcBorders>
              <w:top w:val="nil"/>
            </w:tcBorders>
          </w:tcPr>
          <w:p w:rsidR="00B86404" w:rsidRDefault="00B86404">
            <w:pPr>
              <w:pStyle w:val="ConsPlusNonformat"/>
              <w:jc w:val="both"/>
            </w:pPr>
            <w:r>
              <w:t>2086</w:t>
            </w:r>
          </w:p>
        </w:tc>
        <w:tc>
          <w:tcPr>
            <w:tcW w:w="1800" w:type="dxa"/>
            <w:tcBorders>
              <w:top w:val="nil"/>
            </w:tcBorders>
          </w:tcPr>
          <w:p w:rsidR="00B86404" w:rsidRDefault="00B86404">
            <w:pPr>
              <w:pStyle w:val="ConsPlusNonformat"/>
              <w:jc w:val="both"/>
            </w:pPr>
            <w:r>
              <w:t xml:space="preserve">  Ru04.088   </w:t>
            </w:r>
          </w:p>
        </w:tc>
        <w:tc>
          <w:tcPr>
            <w:tcW w:w="1680" w:type="dxa"/>
            <w:tcBorders>
              <w:top w:val="nil"/>
            </w:tcBorders>
          </w:tcPr>
          <w:p w:rsidR="00B86404" w:rsidRDefault="00B86404">
            <w:pPr>
              <w:pStyle w:val="ConsPlusNonformat"/>
              <w:jc w:val="both"/>
            </w:pPr>
            <w:r>
              <w:t xml:space="preserve">  104-46-1  </w:t>
            </w:r>
          </w:p>
        </w:tc>
        <w:tc>
          <w:tcPr>
            <w:tcW w:w="5160" w:type="dxa"/>
            <w:tcBorders>
              <w:top w:val="nil"/>
            </w:tcBorders>
          </w:tcPr>
          <w:p w:rsidR="00B86404" w:rsidRDefault="00B86404">
            <w:pPr>
              <w:pStyle w:val="ConsPlusNonformat"/>
              <w:jc w:val="both"/>
            </w:pPr>
            <w:r>
              <w:t xml:space="preserve">Methoxy-4-(1-propenyl)benzene            </w:t>
            </w:r>
          </w:p>
        </w:tc>
      </w:tr>
      <w:tr w:rsidR="00B86404">
        <w:trPr>
          <w:trHeight w:val="240"/>
        </w:trPr>
        <w:tc>
          <w:tcPr>
            <w:tcW w:w="720" w:type="dxa"/>
            <w:tcBorders>
              <w:top w:val="nil"/>
            </w:tcBorders>
          </w:tcPr>
          <w:p w:rsidR="00B86404" w:rsidRDefault="00B86404">
            <w:pPr>
              <w:pStyle w:val="ConsPlusNonformat"/>
              <w:jc w:val="both"/>
            </w:pPr>
            <w:r>
              <w:t>2097</w:t>
            </w:r>
          </w:p>
        </w:tc>
        <w:tc>
          <w:tcPr>
            <w:tcW w:w="1800" w:type="dxa"/>
            <w:tcBorders>
              <w:top w:val="nil"/>
            </w:tcBorders>
          </w:tcPr>
          <w:p w:rsidR="00B86404" w:rsidRDefault="00B86404">
            <w:pPr>
              <w:pStyle w:val="ConsPlusNonformat"/>
              <w:jc w:val="both"/>
            </w:pPr>
            <w:r>
              <w:t xml:space="preserve">  Ru04.032   </w:t>
            </w:r>
          </w:p>
        </w:tc>
        <w:tc>
          <w:tcPr>
            <w:tcW w:w="1680" w:type="dxa"/>
            <w:tcBorders>
              <w:top w:val="nil"/>
            </w:tcBorders>
          </w:tcPr>
          <w:p w:rsidR="00B86404" w:rsidRDefault="00B86404">
            <w:pPr>
              <w:pStyle w:val="ConsPlusNonformat"/>
              <w:jc w:val="both"/>
            </w:pPr>
            <w:r>
              <w:t xml:space="preserve">  100-66-3  </w:t>
            </w:r>
          </w:p>
        </w:tc>
        <w:tc>
          <w:tcPr>
            <w:tcW w:w="5160" w:type="dxa"/>
            <w:tcBorders>
              <w:top w:val="nil"/>
            </w:tcBorders>
          </w:tcPr>
          <w:p w:rsidR="00B86404" w:rsidRDefault="00B86404">
            <w:pPr>
              <w:pStyle w:val="ConsPlusNonformat"/>
              <w:jc w:val="both"/>
            </w:pPr>
            <w:r>
              <w:t xml:space="preserve">Anisole                                  </w:t>
            </w:r>
          </w:p>
        </w:tc>
      </w:tr>
      <w:tr w:rsidR="00B86404">
        <w:trPr>
          <w:trHeight w:val="240"/>
        </w:trPr>
        <w:tc>
          <w:tcPr>
            <w:tcW w:w="720" w:type="dxa"/>
            <w:tcBorders>
              <w:top w:val="nil"/>
            </w:tcBorders>
          </w:tcPr>
          <w:p w:rsidR="00B86404" w:rsidRDefault="00B86404">
            <w:pPr>
              <w:pStyle w:val="ConsPlusNonformat"/>
              <w:jc w:val="both"/>
            </w:pPr>
            <w:r>
              <w:lastRenderedPageBreak/>
              <w:t>2098</w:t>
            </w:r>
          </w:p>
        </w:tc>
        <w:tc>
          <w:tcPr>
            <w:tcW w:w="1800" w:type="dxa"/>
            <w:tcBorders>
              <w:top w:val="nil"/>
            </w:tcBorders>
          </w:tcPr>
          <w:p w:rsidR="00B86404" w:rsidRDefault="00B86404">
            <w:pPr>
              <w:pStyle w:val="ConsPlusNonformat"/>
              <w:jc w:val="both"/>
            </w:pPr>
            <w:r>
              <w:t xml:space="preserve">  Ru09.019   </w:t>
            </w:r>
          </w:p>
        </w:tc>
        <w:tc>
          <w:tcPr>
            <w:tcW w:w="1680" w:type="dxa"/>
            <w:tcBorders>
              <w:top w:val="nil"/>
            </w:tcBorders>
          </w:tcPr>
          <w:p w:rsidR="00B86404" w:rsidRDefault="00B86404">
            <w:pPr>
              <w:pStyle w:val="ConsPlusNonformat"/>
              <w:jc w:val="both"/>
            </w:pPr>
            <w:r>
              <w:t xml:space="preserve">  104-21-2  </w:t>
            </w:r>
          </w:p>
        </w:tc>
        <w:tc>
          <w:tcPr>
            <w:tcW w:w="5160" w:type="dxa"/>
            <w:tcBorders>
              <w:top w:val="nil"/>
            </w:tcBorders>
          </w:tcPr>
          <w:p w:rsidR="00B86404" w:rsidRDefault="00B86404">
            <w:pPr>
              <w:pStyle w:val="ConsPlusNonformat"/>
              <w:jc w:val="both"/>
            </w:pPr>
            <w:r>
              <w:t xml:space="preserve">Anisyl acetate                           </w:t>
            </w:r>
          </w:p>
        </w:tc>
      </w:tr>
      <w:tr w:rsidR="00B86404">
        <w:trPr>
          <w:trHeight w:val="240"/>
        </w:trPr>
        <w:tc>
          <w:tcPr>
            <w:tcW w:w="720" w:type="dxa"/>
            <w:tcBorders>
              <w:top w:val="nil"/>
            </w:tcBorders>
          </w:tcPr>
          <w:p w:rsidR="00B86404" w:rsidRDefault="00B86404">
            <w:pPr>
              <w:pStyle w:val="ConsPlusNonformat"/>
              <w:jc w:val="both"/>
            </w:pPr>
            <w:r>
              <w:t>2099</w:t>
            </w:r>
          </w:p>
        </w:tc>
        <w:tc>
          <w:tcPr>
            <w:tcW w:w="1800" w:type="dxa"/>
            <w:tcBorders>
              <w:top w:val="nil"/>
            </w:tcBorders>
          </w:tcPr>
          <w:p w:rsidR="00B86404" w:rsidRDefault="00B86404">
            <w:pPr>
              <w:pStyle w:val="ConsPlusNonformat"/>
              <w:jc w:val="both"/>
            </w:pPr>
            <w:r>
              <w:t xml:space="preserve">  Ru02.128   </w:t>
            </w:r>
          </w:p>
        </w:tc>
        <w:tc>
          <w:tcPr>
            <w:tcW w:w="1680" w:type="dxa"/>
            <w:tcBorders>
              <w:top w:val="nil"/>
            </w:tcBorders>
          </w:tcPr>
          <w:p w:rsidR="00B86404" w:rsidRDefault="00B86404">
            <w:pPr>
              <w:pStyle w:val="ConsPlusNonformat"/>
              <w:jc w:val="both"/>
            </w:pPr>
            <w:r>
              <w:t xml:space="preserve">  105-13-5  </w:t>
            </w:r>
          </w:p>
        </w:tc>
        <w:tc>
          <w:tcPr>
            <w:tcW w:w="5160" w:type="dxa"/>
            <w:tcBorders>
              <w:top w:val="nil"/>
            </w:tcBorders>
          </w:tcPr>
          <w:p w:rsidR="00B86404" w:rsidRDefault="00B86404">
            <w:pPr>
              <w:pStyle w:val="ConsPlusNonformat"/>
              <w:jc w:val="both"/>
            </w:pPr>
            <w:r>
              <w:t xml:space="preserve">Anisyl alcohol                           </w:t>
            </w:r>
          </w:p>
        </w:tc>
      </w:tr>
      <w:tr w:rsidR="00B86404">
        <w:trPr>
          <w:trHeight w:val="240"/>
        </w:trPr>
        <w:tc>
          <w:tcPr>
            <w:tcW w:w="720" w:type="dxa"/>
            <w:tcBorders>
              <w:top w:val="nil"/>
            </w:tcBorders>
          </w:tcPr>
          <w:p w:rsidR="00B86404" w:rsidRDefault="00B86404">
            <w:pPr>
              <w:pStyle w:val="ConsPlusNonformat"/>
              <w:jc w:val="both"/>
            </w:pPr>
            <w:r>
              <w:t>2100</w:t>
            </w:r>
          </w:p>
        </w:tc>
        <w:tc>
          <w:tcPr>
            <w:tcW w:w="1800" w:type="dxa"/>
            <w:tcBorders>
              <w:top w:val="nil"/>
            </w:tcBorders>
          </w:tcPr>
          <w:p w:rsidR="00B86404" w:rsidRDefault="00B86404">
            <w:pPr>
              <w:pStyle w:val="ConsPlusNonformat"/>
              <w:jc w:val="both"/>
            </w:pPr>
            <w:r>
              <w:t xml:space="preserve">  Ru09.058   </w:t>
            </w:r>
          </w:p>
        </w:tc>
        <w:tc>
          <w:tcPr>
            <w:tcW w:w="1680" w:type="dxa"/>
            <w:tcBorders>
              <w:top w:val="nil"/>
            </w:tcBorders>
          </w:tcPr>
          <w:p w:rsidR="00B86404" w:rsidRDefault="00B86404">
            <w:pPr>
              <w:pStyle w:val="ConsPlusNonformat"/>
              <w:jc w:val="both"/>
            </w:pPr>
            <w:r>
              <w:t xml:space="preserve"> 6963-56-0  </w:t>
            </w:r>
          </w:p>
        </w:tc>
        <w:tc>
          <w:tcPr>
            <w:tcW w:w="5160" w:type="dxa"/>
            <w:tcBorders>
              <w:top w:val="nil"/>
            </w:tcBorders>
          </w:tcPr>
          <w:p w:rsidR="00B86404" w:rsidRDefault="00B86404">
            <w:pPr>
              <w:pStyle w:val="ConsPlusNonformat"/>
              <w:jc w:val="both"/>
            </w:pPr>
            <w:r>
              <w:t xml:space="preserve">Anisyl butyrate                          </w:t>
            </w:r>
          </w:p>
        </w:tc>
      </w:tr>
      <w:tr w:rsidR="00B86404">
        <w:trPr>
          <w:trHeight w:val="240"/>
        </w:trPr>
        <w:tc>
          <w:tcPr>
            <w:tcW w:w="720" w:type="dxa"/>
            <w:tcBorders>
              <w:top w:val="nil"/>
            </w:tcBorders>
          </w:tcPr>
          <w:p w:rsidR="00B86404" w:rsidRDefault="00B86404">
            <w:pPr>
              <w:pStyle w:val="ConsPlusNonformat"/>
              <w:jc w:val="both"/>
            </w:pPr>
            <w:r>
              <w:t>2101</w:t>
            </w:r>
          </w:p>
        </w:tc>
        <w:tc>
          <w:tcPr>
            <w:tcW w:w="1800" w:type="dxa"/>
            <w:tcBorders>
              <w:top w:val="nil"/>
            </w:tcBorders>
          </w:tcPr>
          <w:p w:rsidR="00B86404" w:rsidRDefault="00B86404">
            <w:pPr>
              <w:pStyle w:val="ConsPlusNonformat"/>
              <w:jc w:val="both"/>
            </w:pPr>
            <w:r>
              <w:t xml:space="preserve">  Ru09.087   </w:t>
            </w:r>
          </w:p>
        </w:tc>
        <w:tc>
          <w:tcPr>
            <w:tcW w:w="1680" w:type="dxa"/>
            <w:tcBorders>
              <w:top w:val="nil"/>
            </w:tcBorders>
          </w:tcPr>
          <w:p w:rsidR="00B86404" w:rsidRDefault="00B86404">
            <w:pPr>
              <w:pStyle w:val="ConsPlusNonformat"/>
              <w:jc w:val="both"/>
            </w:pPr>
            <w:r>
              <w:t xml:space="preserve">  122-91-8  </w:t>
            </w:r>
          </w:p>
        </w:tc>
        <w:tc>
          <w:tcPr>
            <w:tcW w:w="5160" w:type="dxa"/>
            <w:tcBorders>
              <w:top w:val="nil"/>
            </w:tcBorders>
          </w:tcPr>
          <w:p w:rsidR="00B86404" w:rsidRDefault="00B86404">
            <w:pPr>
              <w:pStyle w:val="ConsPlusNonformat"/>
              <w:jc w:val="both"/>
            </w:pPr>
            <w:r>
              <w:t xml:space="preserve">Anisyl formate                           </w:t>
            </w:r>
          </w:p>
        </w:tc>
      </w:tr>
      <w:tr w:rsidR="00B86404">
        <w:trPr>
          <w:trHeight w:val="240"/>
        </w:trPr>
        <w:tc>
          <w:tcPr>
            <w:tcW w:w="720" w:type="dxa"/>
            <w:tcBorders>
              <w:top w:val="nil"/>
            </w:tcBorders>
          </w:tcPr>
          <w:p w:rsidR="00B86404" w:rsidRDefault="00B86404">
            <w:pPr>
              <w:pStyle w:val="ConsPlusNonformat"/>
              <w:jc w:val="both"/>
            </w:pPr>
            <w:r>
              <w:t>2102</w:t>
            </w:r>
          </w:p>
        </w:tc>
        <w:tc>
          <w:tcPr>
            <w:tcW w:w="1800" w:type="dxa"/>
            <w:tcBorders>
              <w:top w:val="nil"/>
            </w:tcBorders>
          </w:tcPr>
          <w:p w:rsidR="00B86404" w:rsidRDefault="00B86404">
            <w:pPr>
              <w:pStyle w:val="ConsPlusNonformat"/>
              <w:jc w:val="both"/>
            </w:pPr>
            <w:r>
              <w:t xml:space="preserve">  Ru09.145   </w:t>
            </w:r>
          </w:p>
        </w:tc>
        <w:tc>
          <w:tcPr>
            <w:tcW w:w="1680" w:type="dxa"/>
            <w:tcBorders>
              <w:top w:val="nil"/>
            </w:tcBorders>
          </w:tcPr>
          <w:p w:rsidR="00B86404" w:rsidRDefault="00B86404">
            <w:pPr>
              <w:pStyle w:val="ConsPlusNonformat"/>
              <w:jc w:val="both"/>
            </w:pPr>
            <w:r>
              <w:t xml:space="preserve"> 7549-33-9  </w:t>
            </w:r>
          </w:p>
        </w:tc>
        <w:tc>
          <w:tcPr>
            <w:tcW w:w="5160" w:type="dxa"/>
            <w:tcBorders>
              <w:top w:val="nil"/>
            </w:tcBorders>
          </w:tcPr>
          <w:p w:rsidR="00B86404" w:rsidRDefault="00B86404">
            <w:pPr>
              <w:pStyle w:val="ConsPlusNonformat"/>
              <w:jc w:val="both"/>
            </w:pPr>
            <w:r>
              <w:t xml:space="preserve">Anisyl propionate                        </w:t>
            </w:r>
          </w:p>
        </w:tc>
      </w:tr>
      <w:tr w:rsidR="00B86404">
        <w:trPr>
          <w:trHeight w:val="240"/>
        </w:trPr>
        <w:tc>
          <w:tcPr>
            <w:tcW w:w="720" w:type="dxa"/>
            <w:tcBorders>
              <w:top w:val="nil"/>
            </w:tcBorders>
          </w:tcPr>
          <w:p w:rsidR="00B86404" w:rsidRDefault="00B86404">
            <w:pPr>
              <w:pStyle w:val="ConsPlusNonformat"/>
              <w:jc w:val="both"/>
            </w:pPr>
            <w:r>
              <w:t>2127</w:t>
            </w:r>
          </w:p>
        </w:tc>
        <w:tc>
          <w:tcPr>
            <w:tcW w:w="1800" w:type="dxa"/>
            <w:tcBorders>
              <w:top w:val="nil"/>
            </w:tcBorders>
          </w:tcPr>
          <w:p w:rsidR="00B86404" w:rsidRDefault="00B86404">
            <w:pPr>
              <w:pStyle w:val="ConsPlusNonformat"/>
              <w:jc w:val="both"/>
            </w:pPr>
            <w:r>
              <w:t xml:space="preserve">  Ru05.013   </w:t>
            </w:r>
          </w:p>
        </w:tc>
        <w:tc>
          <w:tcPr>
            <w:tcW w:w="1680" w:type="dxa"/>
            <w:tcBorders>
              <w:top w:val="nil"/>
            </w:tcBorders>
          </w:tcPr>
          <w:p w:rsidR="00B86404" w:rsidRDefault="00B86404">
            <w:pPr>
              <w:pStyle w:val="ConsPlusNonformat"/>
              <w:jc w:val="both"/>
            </w:pPr>
            <w:r>
              <w:t xml:space="preserve">  100-52-7  </w:t>
            </w:r>
          </w:p>
        </w:tc>
        <w:tc>
          <w:tcPr>
            <w:tcW w:w="5160" w:type="dxa"/>
            <w:tcBorders>
              <w:top w:val="nil"/>
            </w:tcBorders>
          </w:tcPr>
          <w:p w:rsidR="00B86404" w:rsidRDefault="00B86404">
            <w:pPr>
              <w:pStyle w:val="ConsPlusNonformat"/>
              <w:jc w:val="both"/>
            </w:pPr>
            <w:r>
              <w:t xml:space="preserve">Benzaldehyde                             </w:t>
            </w:r>
          </w:p>
        </w:tc>
      </w:tr>
      <w:tr w:rsidR="00B86404">
        <w:trPr>
          <w:trHeight w:val="240"/>
        </w:trPr>
        <w:tc>
          <w:tcPr>
            <w:tcW w:w="720" w:type="dxa"/>
            <w:tcBorders>
              <w:top w:val="nil"/>
            </w:tcBorders>
          </w:tcPr>
          <w:p w:rsidR="00B86404" w:rsidRDefault="00B86404">
            <w:pPr>
              <w:pStyle w:val="ConsPlusNonformat"/>
              <w:jc w:val="both"/>
            </w:pPr>
            <w:r>
              <w:t>2128</w:t>
            </w:r>
          </w:p>
        </w:tc>
        <w:tc>
          <w:tcPr>
            <w:tcW w:w="1800" w:type="dxa"/>
            <w:tcBorders>
              <w:top w:val="nil"/>
            </w:tcBorders>
          </w:tcPr>
          <w:p w:rsidR="00B86404" w:rsidRDefault="00B86404">
            <w:pPr>
              <w:pStyle w:val="ConsPlusNonformat"/>
              <w:jc w:val="both"/>
            </w:pPr>
            <w:r>
              <w:t xml:space="preserve">  Ru06.003   </w:t>
            </w:r>
          </w:p>
        </w:tc>
        <w:tc>
          <w:tcPr>
            <w:tcW w:w="1680" w:type="dxa"/>
            <w:tcBorders>
              <w:top w:val="nil"/>
            </w:tcBorders>
          </w:tcPr>
          <w:p w:rsidR="00B86404" w:rsidRDefault="00B86404">
            <w:pPr>
              <w:pStyle w:val="ConsPlusNonformat"/>
              <w:jc w:val="both"/>
            </w:pPr>
            <w:r>
              <w:t xml:space="preserve"> 1125-88-8  </w:t>
            </w:r>
          </w:p>
        </w:tc>
        <w:tc>
          <w:tcPr>
            <w:tcW w:w="5160" w:type="dxa"/>
            <w:tcBorders>
              <w:top w:val="nil"/>
            </w:tcBorders>
          </w:tcPr>
          <w:p w:rsidR="00B86404" w:rsidRDefault="00B86404">
            <w:pPr>
              <w:pStyle w:val="ConsPlusNonformat"/>
              <w:jc w:val="both"/>
            </w:pPr>
            <w:r>
              <w:t xml:space="preserve">Dimethoxytoluene                         </w:t>
            </w:r>
          </w:p>
        </w:tc>
      </w:tr>
      <w:tr w:rsidR="00B86404">
        <w:trPr>
          <w:trHeight w:val="240"/>
        </w:trPr>
        <w:tc>
          <w:tcPr>
            <w:tcW w:w="720" w:type="dxa"/>
            <w:tcBorders>
              <w:top w:val="nil"/>
            </w:tcBorders>
          </w:tcPr>
          <w:p w:rsidR="00B86404" w:rsidRDefault="00B86404">
            <w:pPr>
              <w:pStyle w:val="ConsPlusNonformat"/>
              <w:jc w:val="both"/>
            </w:pPr>
            <w:r>
              <w:t>2129</w:t>
            </w:r>
          </w:p>
        </w:tc>
        <w:tc>
          <w:tcPr>
            <w:tcW w:w="1800" w:type="dxa"/>
            <w:tcBorders>
              <w:top w:val="nil"/>
            </w:tcBorders>
          </w:tcPr>
          <w:p w:rsidR="00B86404" w:rsidRDefault="00B86404">
            <w:pPr>
              <w:pStyle w:val="ConsPlusNonformat"/>
              <w:jc w:val="both"/>
            </w:pPr>
            <w:r>
              <w:t xml:space="preserve">  Ru06.002   </w:t>
            </w:r>
          </w:p>
        </w:tc>
        <w:tc>
          <w:tcPr>
            <w:tcW w:w="1680" w:type="dxa"/>
            <w:tcBorders>
              <w:top w:val="nil"/>
            </w:tcBorders>
          </w:tcPr>
          <w:p w:rsidR="00B86404" w:rsidRDefault="00B86404">
            <w:pPr>
              <w:pStyle w:val="ConsPlusNonformat"/>
              <w:jc w:val="both"/>
            </w:pPr>
            <w:r>
              <w:t xml:space="preserve"> 1319-88-6  </w:t>
            </w:r>
          </w:p>
        </w:tc>
        <w:tc>
          <w:tcPr>
            <w:tcW w:w="5160" w:type="dxa"/>
            <w:tcBorders>
              <w:top w:val="nil"/>
            </w:tcBorders>
          </w:tcPr>
          <w:p w:rsidR="00B86404" w:rsidRDefault="00B86404">
            <w:pPr>
              <w:pStyle w:val="ConsPlusNonformat"/>
              <w:jc w:val="both"/>
            </w:pPr>
            <w:r>
              <w:t xml:space="preserve">Hydroxy-2-phenyl-1,3-dioxane             </w:t>
            </w:r>
          </w:p>
        </w:tc>
      </w:tr>
      <w:tr w:rsidR="00B86404">
        <w:trPr>
          <w:trHeight w:val="240"/>
        </w:trPr>
        <w:tc>
          <w:tcPr>
            <w:tcW w:w="720" w:type="dxa"/>
            <w:tcBorders>
              <w:top w:val="nil"/>
            </w:tcBorders>
          </w:tcPr>
          <w:p w:rsidR="00B86404" w:rsidRDefault="00B86404">
            <w:pPr>
              <w:pStyle w:val="ConsPlusNonformat"/>
              <w:jc w:val="both"/>
            </w:pPr>
            <w:r>
              <w:t>2130</w:t>
            </w:r>
          </w:p>
        </w:tc>
        <w:tc>
          <w:tcPr>
            <w:tcW w:w="1800" w:type="dxa"/>
            <w:tcBorders>
              <w:top w:val="nil"/>
            </w:tcBorders>
          </w:tcPr>
          <w:p w:rsidR="00B86404" w:rsidRDefault="00B86404">
            <w:pPr>
              <w:pStyle w:val="ConsPlusNonformat"/>
              <w:jc w:val="both"/>
            </w:pPr>
            <w:r>
              <w:t xml:space="preserve">  Ru06.032   </w:t>
            </w:r>
          </w:p>
        </w:tc>
        <w:tc>
          <w:tcPr>
            <w:tcW w:w="1680" w:type="dxa"/>
            <w:tcBorders>
              <w:top w:val="nil"/>
            </w:tcBorders>
          </w:tcPr>
          <w:p w:rsidR="00B86404" w:rsidRDefault="00B86404">
            <w:pPr>
              <w:pStyle w:val="ConsPlusNonformat"/>
              <w:jc w:val="both"/>
            </w:pPr>
            <w:r>
              <w:t xml:space="preserve"> 2568-25-4  </w:t>
            </w:r>
          </w:p>
        </w:tc>
        <w:tc>
          <w:tcPr>
            <w:tcW w:w="5160" w:type="dxa"/>
            <w:tcBorders>
              <w:top w:val="nil"/>
            </w:tcBorders>
          </w:tcPr>
          <w:p w:rsidR="00B86404" w:rsidRDefault="00B86404">
            <w:pPr>
              <w:pStyle w:val="ConsPlusNonformat"/>
              <w:jc w:val="both"/>
            </w:pPr>
            <w:r>
              <w:t xml:space="preserve">Methyl-2-phenyl-1,3-dioxolane            </w:t>
            </w:r>
          </w:p>
        </w:tc>
      </w:tr>
      <w:tr w:rsidR="00B86404">
        <w:trPr>
          <w:trHeight w:val="240"/>
        </w:trPr>
        <w:tc>
          <w:tcPr>
            <w:tcW w:w="720" w:type="dxa"/>
            <w:tcBorders>
              <w:top w:val="nil"/>
            </w:tcBorders>
          </w:tcPr>
          <w:p w:rsidR="00B86404" w:rsidRDefault="00B86404">
            <w:pPr>
              <w:pStyle w:val="ConsPlusNonformat"/>
              <w:jc w:val="both"/>
            </w:pPr>
            <w:r>
              <w:t>2131</w:t>
            </w:r>
          </w:p>
        </w:tc>
        <w:tc>
          <w:tcPr>
            <w:tcW w:w="1800" w:type="dxa"/>
            <w:tcBorders>
              <w:top w:val="nil"/>
            </w:tcBorders>
          </w:tcPr>
          <w:p w:rsidR="00B86404" w:rsidRDefault="00B86404">
            <w:pPr>
              <w:pStyle w:val="ConsPlusNonformat"/>
              <w:jc w:val="both"/>
            </w:pPr>
            <w:r>
              <w:t xml:space="preserve">  Ru08.021   </w:t>
            </w:r>
          </w:p>
        </w:tc>
        <w:tc>
          <w:tcPr>
            <w:tcW w:w="1680" w:type="dxa"/>
            <w:tcBorders>
              <w:top w:val="nil"/>
            </w:tcBorders>
          </w:tcPr>
          <w:p w:rsidR="00B86404" w:rsidRDefault="00B86404">
            <w:pPr>
              <w:pStyle w:val="ConsPlusNonformat"/>
              <w:jc w:val="both"/>
            </w:pPr>
            <w:r>
              <w:t xml:space="preserve">  65-85-0   </w:t>
            </w:r>
          </w:p>
        </w:tc>
        <w:tc>
          <w:tcPr>
            <w:tcW w:w="5160" w:type="dxa"/>
            <w:tcBorders>
              <w:top w:val="nil"/>
            </w:tcBorders>
          </w:tcPr>
          <w:p w:rsidR="00B86404" w:rsidRDefault="00B86404">
            <w:pPr>
              <w:pStyle w:val="ConsPlusNonformat"/>
              <w:jc w:val="both"/>
            </w:pPr>
            <w:r>
              <w:t xml:space="preserve">Benzoic acid                             </w:t>
            </w:r>
          </w:p>
        </w:tc>
      </w:tr>
      <w:tr w:rsidR="00B86404">
        <w:trPr>
          <w:trHeight w:val="240"/>
        </w:trPr>
        <w:tc>
          <w:tcPr>
            <w:tcW w:w="720" w:type="dxa"/>
            <w:tcBorders>
              <w:top w:val="nil"/>
            </w:tcBorders>
          </w:tcPr>
          <w:p w:rsidR="00B86404" w:rsidRDefault="00B86404">
            <w:pPr>
              <w:pStyle w:val="ConsPlusNonformat"/>
              <w:jc w:val="both"/>
            </w:pPr>
            <w:r>
              <w:t>2132</w:t>
            </w:r>
          </w:p>
        </w:tc>
        <w:tc>
          <w:tcPr>
            <w:tcW w:w="1800" w:type="dxa"/>
            <w:tcBorders>
              <w:top w:val="nil"/>
            </w:tcBorders>
          </w:tcPr>
          <w:p w:rsidR="00B86404" w:rsidRDefault="00B86404">
            <w:pPr>
              <w:pStyle w:val="ConsPlusNonformat"/>
              <w:jc w:val="both"/>
            </w:pPr>
            <w:r>
              <w:t xml:space="preserve">  Ru07.028   </w:t>
            </w:r>
          </w:p>
        </w:tc>
        <w:tc>
          <w:tcPr>
            <w:tcW w:w="1680" w:type="dxa"/>
            <w:tcBorders>
              <w:top w:val="nil"/>
            </w:tcBorders>
          </w:tcPr>
          <w:p w:rsidR="00B86404" w:rsidRDefault="00B86404">
            <w:pPr>
              <w:pStyle w:val="ConsPlusNonformat"/>
              <w:jc w:val="both"/>
            </w:pPr>
            <w:r>
              <w:t xml:space="preserve">  119-53-9  </w:t>
            </w:r>
          </w:p>
        </w:tc>
        <w:tc>
          <w:tcPr>
            <w:tcW w:w="5160" w:type="dxa"/>
            <w:tcBorders>
              <w:top w:val="nil"/>
            </w:tcBorders>
          </w:tcPr>
          <w:p w:rsidR="00B86404" w:rsidRDefault="00B86404">
            <w:pPr>
              <w:pStyle w:val="ConsPlusNonformat"/>
              <w:jc w:val="both"/>
            </w:pPr>
            <w:r>
              <w:t xml:space="preserve">Benzoin                                  </w:t>
            </w:r>
          </w:p>
        </w:tc>
      </w:tr>
      <w:tr w:rsidR="00B86404">
        <w:trPr>
          <w:trHeight w:val="240"/>
        </w:trPr>
        <w:tc>
          <w:tcPr>
            <w:tcW w:w="720" w:type="dxa"/>
            <w:tcBorders>
              <w:top w:val="nil"/>
            </w:tcBorders>
          </w:tcPr>
          <w:p w:rsidR="00B86404" w:rsidRDefault="00B86404">
            <w:pPr>
              <w:pStyle w:val="ConsPlusNonformat"/>
              <w:jc w:val="both"/>
            </w:pPr>
            <w:r>
              <w:t>2134</w:t>
            </w:r>
          </w:p>
        </w:tc>
        <w:tc>
          <w:tcPr>
            <w:tcW w:w="1800" w:type="dxa"/>
            <w:tcBorders>
              <w:top w:val="nil"/>
            </w:tcBorders>
          </w:tcPr>
          <w:p w:rsidR="00B86404" w:rsidRDefault="00B86404">
            <w:pPr>
              <w:pStyle w:val="ConsPlusNonformat"/>
              <w:jc w:val="both"/>
            </w:pPr>
            <w:r>
              <w:t xml:space="preserve">  Ru07.032   </w:t>
            </w:r>
          </w:p>
        </w:tc>
        <w:tc>
          <w:tcPr>
            <w:tcW w:w="1680" w:type="dxa"/>
            <w:tcBorders>
              <w:top w:val="nil"/>
            </w:tcBorders>
          </w:tcPr>
          <w:p w:rsidR="00B86404" w:rsidRDefault="00B86404">
            <w:pPr>
              <w:pStyle w:val="ConsPlusNonformat"/>
              <w:jc w:val="both"/>
            </w:pPr>
            <w:r>
              <w:t xml:space="preserve">  119-61-9  </w:t>
            </w:r>
          </w:p>
        </w:tc>
        <w:tc>
          <w:tcPr>
            <w:tcW w:w="5160" w:type="dxa"/>
            <w:tcBorders>
              <w:top w:val="nil"/>
            </w:tcBorders>
          </w:tcPr>
          <w:p w:rsidR="00B86404" w:rsidRDefault="00B86404">
            <w:pPr>
              <w:pStyle w:val="ConsPlusNonformat"/>
              <w:jc w:val="both"/>
            </w:pPr>
            <w:r>
              <w:t xml:space="preserve">Benzophenone                             </w:t>
            </w:r>
          </w:p>
        </w:tc>
      </w:tr>
      <w:tr w:rsidR="00B86404">
        <w:trPr>
          <w:trHeight w:val="240"/>
        </w:trPr>
        <w:tc>
          <w:tcPr>
            <w:tcW w:w="720" w:type="dxa"/>
            <w:tcBorders>
              <w:top w:val="nil"/>
            </w:tcBorders>
          </w:tcPr>
          <w:p w:rsidR="00B86404" w:rsidRDefault="00B86404">
            <w:pPr>
              <w:pStyle w:val="ConsPlusNonformat"/>
              <w:jc w:val="both"/>
            </w:pPr>
            <w:r>
              <w:t>2135</w:t>
            </w:r>
          </w:p>
        </w:tc>
        <w:tc>
          <w:tcPr>
            <w:tcW w:w="1800" w:type="dxa"/>
            <w:tcBorders>
              <w:top w:val="nil"/>
            </w:tcBorders>
          </w:tcPr>
          <w:p w:rsidR="00B86404" w:rsidRDefault="00B86404">
            <w:pPr>
              <w:pStyle w:val="ConsPlusNonformat"/>
              <w:jc w:val="both"/>
            </w:pPr>
            <w:r>
              <w:t xml:space="preserve">  Ru09.014   </w:t>
            </w:r>
          </w:p>
        </w:tc>
        <w:tc>
          <w:tcPr>
            <w:tcW w:w="1680" w:type="dxa"/>
            <w:tcBorders>
              <w:top w:val="nil"/>
            </w:tcBorders>
          </w:tcPr>
          <w:p w:rsidR="00B86404" w:rsidRDefault="00B86404">
            <w:pPr>
              <w:pStyle w:val="ConsPlusNonformat"/>
              <w:jc w:val="both"/>
            </w:pPr>
            <w:r>
              <w:t xml:space="preserve">  140-11-4  </w:t>
            </w:r>
          </w:p>
        </w:tc>
        <w:tc>
          <w:tcPr>
            <w:tcW w:w="5160" w:type="dxa"/>
            <w:tcBorders>
              <w:top w:val="nil"/>
            </w:tcBorders>
          </w:tcPr>
          <w:p w:rsidR="00B86404" w:rsidRDefault="00B86404">
            <w:pPr>
              <w:pStyle w:val="ConsPlusNonformat"/>
              <w:jc w:val="both"/>
            </w:pPr>
            <w:r>
              <w:t xml:space="preserve">Benzyl acetate                           </w:t>
            </w:r>
          </w:p>
        </w:tc>
      </w:tr>
      <w:tr w:rsidR="00B86404">
        <w:trPr>
          <w:trHeight w:val="240"/>
        </w:trPr>
        <w:tc>
          <w:tcPr>
            <w:tcW w:w="720" w:type="dxa"/>
            <w:tcBorders>
              <w:top w:val="nil"/>
            </w:tcBorders>
          </w:tcPr>
          <w:p w:rsidR="00B86404" w:rsidRDefault="00B86404">
            <w:pPr>
              <w:pStyle w:val="ConsPlusNonformat"/>
              <w:jc w:val="both"/>
            </w:pPr>
            <w:r>
              <w:t>2136</w:t>
            </w:r>
          </w:p>
        </w:tc>
        <w:tc>
          <w:tcPr>
            <w:tcW w:w="1800" w:type="dxa"/>
            <w:tcBorders>
              <w:top w:val="nil"/>
            </w:tcBorders>
          </w:tcPr>
          <w:p w:rsidR="00B86404" w:rsidRDefault="00B86404">
            <w:pPr>
              <w:pStyle w:val="ConsPlusNonformat"/>
              <w:jc w:val="both"/>
            </w:pPr>
            <w:r>
              <w:t xml:space="preserve">  Ru09.406   </w:t>
            </w:r>
          </w:p>
        </w:tc>
        <w:tc>
          <w:tcPr>
            <w:tcW w:w="1680" w:type="dxa"/>
            <w:tcBorders>
              <w:top w:val="nil"/>
            </w:tcBorders>
          </w:tcPr>
          <w:p w:rsidR="00B86404" w:rsidRDefault="00B86404">
            <w:pPr>
              <w:pStyle w:val="ConsPlusNonformat"/>
              <w:jc w:val="both"/>
            </w:pPr>
            <w:r>
              <w:t xml:space="preserve"> 5396-89-4  </w:t>
            </w:r>
          </w:p>
        </w:tc>
        <w:tc>
          <w:tcPr>
            <w:tcW w:w="5160" w:type="dxa"/>
            <w:tcBorders>
              <w:top w:val="nil"/>
            </w:tcBorders>
          </w:tcPr>
          <w:p w:rsidR="00B86404" w:rsidRDefault="00B86404">
            <w:pPr>
              <w:pStyle w:val="ConsPlusNonformat"/>
              <w:jc w:val="both"/>
            </w:pPr>
            <w:r>
              <w:t xml:space="preserve">Benzyl 3-oxobutyrate                     </w:t>
            </w:r>
          </w:p>
        </w:tc>
      </w:tr>
      <w:tr w:rsidR="00B86404">
        <w:trPr>
          <w:trHeight w:val="240"/>
        </w:trPr>
        <w:tc>
          <w:tcPr>
            <w:tcW w:w="720" w:type="dxa"/>
            <w:tcBorders>
              <w:top w:val="nil"/>
            </w:tcBorders>
          </w:tcPr>
          <w:p w:rsidR="00B86404" w:rsidRDefault="00B86404">
            <w:pPr>
              <w:pStyle w:val="ConsPlusNonformat"/>
              <w:jc w:val="both"/>
            </w:pPr>
            <w:r>
              <w:t>2137</w:t>
            </w:r>
          </w:p>
        </w:tc>
        <w:tc>
          <w:tcPr>
            <w:tcW w:w="1800" w:type="dxa"/>
            <w:tcBorders>
              <w:top w:val="nil"/>
            </w:tcBorders>
          </w:tcPr>
          <w:p w:rsidR="00B86404" w:rsidRDefault="00B86404">
            <w:pPr>
              <w:pStyle w:val="ConsPlusNonformat"/>
              <w:jc w:val="both"/>
            </w:pPr>
            <w:r>
              <w:t xml:space="preserve">  Ru09.406   </w:t>
            </w:r>
          </w:p>
        </w:tc>
        <w:tc>
          <w:tcPr>
            <w:tcW w:w="1680" w:type="dxa"/>
            <w:tcBorders>
              <w:top w:val="nil"/>
            </w:tcBorders>
          </w:tcPr>
          <w:p w:rsidR="00B86404" w:rsidRDefault="00B86404">
            <w:pPr>
              <w:pStyle w:val="ConsPlusNonformat"/>
              <w:jc w:val="both"/>
            </w:pPr>
            <w:r>
              <w:t xml:space="preserve"> 5396-89-4  </w:t>
            </w:r>
          </w:p>
        </w:tc>
        <w:tc>
          <w:tcPr>
            <w:tcW w:w="5160" w:type="dxa"/>
            <w:tcBorders>
              <w:top w:val="nil"/>
            </w:tcBorders>
          </w:tcPr>
          <w:p w:rsidR="00B86404" w:rsidRDefault="00B86404">
            <w:pPr>
              <w:pStyle w:val="ConsPlusNonformat"/>
              <w:jc w:val="both"/>
            </w:pPr>
            <w:r>
              <w:t xml:space="preserve">Benzyl 3-oxobutyrate                     </w:t>
            </w:r>
          </w:p>
        </w:tc>
      </w:tr>
      <w:tr w:rsidR="00B86404">
        <w:trPr>
          <w:trHeight w:val="240"/>
        </w:trPr>
        <w:tc>
          <w:tcPr>
            <w:tcW w:w="720" w:type="dxa"/>
            <w:tcBorders>
              <w:top w:val="nil"/>
            </w:tcBorders>
          </w:tcPr>
          <w:p w:rsidR="00B86404" w:rsidRDefault="00B86404">
            <w:pPr>
              <w:pStyle w:val="ConsPlusNonformat"/>
              <w:jc w:val="both"/>
            </w:pPr>
            <w:r>
              <w:t>2139</w:t>
            </w:r>
          </w:p>
        </w:tc>
        <w:tc>
          <w:tcPr>
            <w:tcW w:w="1800" w:type="dxa"/>
            <w:tcBorders>
              <w:top w:val="nil"/>
            </w:tcBorders>
          </w:tcPr>
          <w:p w:rsidR="00B86404" w:rsidRDefault="00B86404">
            <w:pPr>
              <w:pStyle w:val="ConsPlusNonformat"/>
              <w:jc w:val="both"/>
            </w:pPr>
            <w:r>
              <w:t xml:space="preserve">  Ru03.010   </w:t>
            </w:r>
          </w:p>
        </w:tc>
        <w:tc>
          <w:tcPr>
            <w:tcW w:w="1680" w:type="dxa"/>
            <w:tcBorders>
              <w:top w:val="nil"/>
            </w:tcBorders>
          </w:tcPr>
          <w:p w:rsidR="00B86404" w:rsidRDefault="00B86404">
            <w:pPr>
              <w:pStyle w:val="ConsPlusNonformat"/>
              <w:jc w:val="both"/>
            </w:pPr>
            <w:r>
              <w:t xml:space="preserve">  588-67-0  </w:t>
            </w:r>
          </w:p>
        </w:tc>
        <w:tc>
          <w:tcPr>
            <w:tcW w:w="5160" w:type="dxa"/>
            <w:tcBorders>
              <w:top w:val="nil"/>
            </w:tcBorders>
          </w:tcPr>
          <w:p w:rsidR="00B86404" w:rsidRDefault="00B86404">
            <w:pPr>
              <w:pStyle w:val="ConsPlusNonformat"/>
              <w:jc w:val="both"/>
            </w:pPr>
            <w:r>
              <w:t xml:space="preserve">Benzyl butyl ether                       </w:t>
            </w:r>
          </w:p>
        </w:tc>
      </w:tr>
      <w:tr w:rsidR="00B86404">
        <w:trPr>
          <w:trHeight w:val="240"/>
        </w:trPr>
        <w:tc>
          <w:tcPr>
            <w:tcW w:w="720" w:type="dxa"/>
            <w:tcBorders>
              <w:top w:val="nil"/>
            </w:tcBorders>
          </w:tcPr>
          <w:p w:rsidR="00B86404" w:rsidRDefault="00B86404">
            <w:pPr>
              <w:pStyle w:val="ConsPlusNonformat"/>
              <w:jc w:val="both"/>
            </w:pPr>
            <w:r>
              <w:t>2140</w:t>
            </w:r>
          </w:p>
        </w:tc>
        <w:tc>
          <w:tcPr>
            <w:tcW w:w="1800" w:type="dxa"/>
            <w:tcBorders>
              <w:top w:val="nil"/>
            </w:tcBorders>
          </w:tcPr>
          <w:p w:rsidR="00B86404" w:rsidRDefault="00B86404">
            <w:pPr>
              <w:pStyle w:val="ConsPlusNonformat"/>
              <w:jc w:val="both"/>
            </w:pPr>
            <w:r>
              <w:t xml:space="preserve">  Ru09.051   </w:t>
            </w:r>
          </w:p>
        </w:tc>
        <w:tc>
          <w:tcPr>
            <w:tcW w:w="1680" w:type="dxa"/>
            <w:tcBorders>
              <w:top w:val="nil"/>
            </w:tcBorders>
          </w:tcPr>
          <w:p w:rsidR="00B86404" w:rsidRDefault="00B86404">
            <w:pPr>
              <w:pStyle w:val="ConsPlusNonformat"/>
              <w:jc w:val="both"/>
            </w:pPr>
            <w:r>
              <w:t xml:space="preserve">  103-37-7  </w:t>
            </w:r>
          </w:p>
        </w:tc>
        <w:tc>
          <w:tcPr>
            <w:tcW w:w="5160" w:type="dxa"/>
            <w:tcBorders>
              <w:top w:val="nil"/>
            </w:tcBorders>
          </w:tcPr>
          <w:p w:rsidR="00B86404" w:rsidRDefault="00B86404">
            <w:pPr>
              <w:pStyle w:val="ConsPlusNonformat"/>
              <w:jc w:val="both"/>
            </w:pPr>
            <w:r>
              <w:t xml:space="preserve">Benzyl butyrate                          </w:t>
            </w:r>
          </w:p>
        </w:tc>
      </w:tr>
      <w:tr w:rsidR="00B86404">
        <w:trPr>
          <w:trHeight w:val="240"/>
        </w:trPr>
        <w:tc>
          <w:tcPr>
            <w:tcW w:w="720" w:type="dxa"/>
            <w:tcBorders>
              <w:top w:val="nil"/>
            </w:tcBorders>
          </w:tcPr>
          <w:p w:rsidR="00B86404" w:rsidRDefault="00B86404">
            <w:pPr>
              <w:pStyle w:val="ConsPlusNonformat"/>
              <w:jc w:val="both"/>
            </w:pPr>
            <w:r>
              <w:t>2141</w:t>
            </w:r>
          </w:p>
        </w:tc>
        <w:tc>
          <w:tcPr>
            <w:tcW w:w="1800" w:type="dxa"/>
            <w:tcBorders>
              <w:top w:val="nil"/>
            </w:tcBorders>
          </w:tcPr>
          <w:p w:rsidR="00B86404" w:rsidRDefault="00B86404">
            <w:pPr>
              <w:pStyle w:val="ConsPlusNonformat"/>
              <w:jc w:val="both"/>
            </w:pPr>
            <w:r>
              <w:t xml:space="preserve">  Ru09.426   </w:t>
            </w:r>
          </w:p>
        </w:tc>
        <w:tc>
          <w:tcPr>
            <w:tcW w:w="1680" w:type="dxa"/>
            <w:tcBorders>
              <w:top w:val="nil"/>
            </w:tcBorders>
          </w:tcPr>
          <w:p w:rsidR="00B86404" w:rsidRDefault="00B86404">
            <w:pPr>
              <w:pStyle w:val="ConsPlusNonformat"/>
              <w:jc w:val="both"/>
            </w:pPr>
            <w:r>
              <w:t xml:space="preserve">  103-28-6  </w:t>
            </w:r>
          </w:p>
        </w:tc>
        <w:tc>
          <w:tcPr>
            <w:tcW w:w="5160" w:type="dxa"/>
            <w:tcBorders>
              <w:top w:val="nil"/>
            </w:tcBorders>
          </w:tcPr>
          <w:p w:rsidR="00B86404" w:rsidRDefault="00B86404">
            <w:pPr>
              <w:pStyle w:val="ConsPlusNonformat"/>
              <w:jc w:val="both"/>
            </w:pPr>
            <w:r>
              <w:t xml:space="preserve">Benzyl isobutyrate                       </w:t>
            </w:r>
          </w:p>
        </w:tc>
      </w:tr>
      <w:tr w:rsidR="00B86404">
        <w:trPr>
          <w:trHeight w:val="240"/>
        </w:trPr>
        <w:tc>
          <w:tcPr>
            <w:tcW w:w="720" w:type="dxa"/>
            <w:tcBorders>
              <w:top w:val="nil"/>
            </w:tcBorders>
          </w:tcPr>
          <w:p w:rsidR="00B86404" w:rsidRDefault="00B86404">
            <w:pPr>
              <w:pStyle w:val="ConsPlusNonformat"/>
              <w:jc w:val="both"/>
            </w:pPr>
            <w:r>
              <w:t>2142</w:t>
            </w:r>
          </w:p>
        </w:tc>
        <w:tc>
          <w:tcPr>
            <w:tcW w:w="1800" w:type="dxa"/>
            <w:tcBorders>
              <w:top w:val="nil"/>
            </w:tcBorders>
          </w:tcPr>
          <w:p w:rsidR="00B86404" w:rsidRDefault="00B86404">
            <w:pPr>
              <w:pStyle w:val="ConsPlusNonformat"/>
              <w:jc w:val="both"/>
            </w:pPr>
            <w:r>
              <w:t xml:space="preserve">  Ru09.738   </w:t>
            </w:r>
          </w:p>
        </w:tc>
        <w:tc>
          <w:tcPr>
            <w:tcW w:w="1680" w:type="dxa"/>
            <w:tcBorders>
              <w:top w:val="nil"/>
            </w:tcBorders>
          </w:tcPr>
          <w:p w:rsidR="00B86404" w:rsidRDefault="00B86404">
            <w:pPr>
              <w:pStyle w:val="ConsPlusNonformat"/>
              <w:jc w:val="both"/>
            </w:pPr>
            <w:r>
              <w:t xml:space="preserve">  103-41-3  </w:t>
            </w:r>
          </w:p>
        </w:tc>
        <w:tc>
          <w:tcPr>
            <w:tcW w:w="5160" w:type="dxa"/>
            <w:tcBorders>
              <w:top w:val="nil"/>
            </w:tcBorders>
          </w:tcPr>
          <w:p w:rsidR="00B86404" w:rsidRDefault="00B86404">
            <w:pPr>
              <w:pStyle w:val="ConsPlusNonformat"/>
              <w:jc w:val="both"/>
            </w:pPr>
            <w:r>
              <w:t xml:space="preserve">Benzyl cinnamate                         </w:t>
            </w:r>
          </w:p>
        </w:tc>
      </w:tr>
      <w:tr w:rsidR="00B86404">
        <w:trPr>
          <w:trHeight w:val="240"/>
        </w:trPr>
        <w:tc>
          <w:tcPr>
            <w:tcW w:w="720" w:type="dxa"/>
            <w:tcBorders>
              <w:top w:val="nil"/>
            </w:tcBorders>
          </w:tcPr>
          <w:p w:rsidR="00B86404" w:rsidRDefault="00B86404">
            <w:pPr>
              <w:pStyle w:val="ConsPlusNonformat"/>
              <w:jc w:val="both"/>
            </w:pPr>
            <w:r>
              <w:t>2143</w:t>
            </w:r>
          </w:p>
        </w:tc>
        <w:tc>
          <w:tcPr>
            <w:tcW w:w="1800" w:type="dxa"/>
            <w:tcBorders>
              <w:top w:val="nil"/>
            </w:tcBorders>
          </w:tcPr>
          <w:p w:rsidR="00B86404" w:rsidRDefault="00B86404">
            <w:pPr>
              <w:pStyle w:val="ConsPlusNonformat"/>
              <w:jc w:val="both"/>
            </w:pPr>
            <w:r>
              <w:t xml:space="preserve">  Ru09.508   </w:t>
            </w:r>
          </w:p>
        </w:tc>
        <w:tc>
          <w:tcPr>
            <w:tcW w:w="1680" w:type="dxa"/>
            <w:tcBorders>
              <w:top w:val="nil"/>
            </w:tcBorders>
          </w:tcPr>
          <w:p w:rsidR="00B86404" w:rsidRDefault="00B86404">
            <w:pPr>
              <w:pStyle w:val="ConsPlusNonformat"/>
              <w:jc w:val="both"/>
            </w:pPr>
            <w:r>
              <w:t xml:space="preserve"> 7492-69-5  </w:t>
            </w:r>
          </w:p>
        </w:tc>
        <w:tc>
          <w:tcPr>
            <w:tcW w:w="5160" w:type="dxa"/>
            <w:tcBorders>
              <w:top w:val="nil"/>
            </w:tcBorders>
          </w:tcPr>
          <w:p w:rsidR="00B86404" w:rsidRDefault="00B86404">
            <w:pPr>
              <w:pStyle w:val="ConsPlusNonformat"/>
              <w:jc w:val="both"/>
            </w:pPr>
            <w:r>
              <w:t xml:space="preserve">Benzyl 2,3-dimethylcrotonate             </w:t>
            </w:r>
          </w:p>
        </w:tc>
      </w:tr>
      <w:tr w:rsidR="00B86404">
        <w:trPr>
          <w:trHeight w:val="240"/>
        </w:trPr>
        <w:tc>
          <w:tcPr>
            <w:tcW w:w="720" w:type="dxa"/>
            <w:tcBorders>
              <w:top w:val="nil"/>
            </w:tcBorders>
          </w:tcPr>
          <w:p w:rsidR="00B86404" w:rsidRDefault="00B86404">
            <w:pPr>
              <w:pStyle w:val="ConsPlusNonformat"/>
              <w:jc w:val="both"/>
            </w:pPr>
            <w:r>
              <w:t>2144</w:t>
            </w:r>
          </w:p>
        </w:tc>
        <w:tc>
          <w:tcPr>
            <w:tcW w:w="1800" w:type="dxa"/>
            <w:tcBorders>
              <w:top w:val="nil"/>
            </w:tcBorders>
          </w:tcPr>
          <w:p w:rsidR="00B86404" w:rsidRDefault="00B86404">
            <w:pPr>
              <w:pStyle w:val="ConsPlusNonformat"/>
              <w:jc w:val="both"/>
            </w:pPr>
            <w:r>
              <w:t xml:space="preserve">  Ru03.003   </w:t>
            </w:r>
          </w:p>
        </w:tc>
        <w:tc>
          <w:tcPr>
            <w:tcW w:w="1680" w:type="dxa"/>
            <w:tcBorders>
              <w:top w:val="nil"/>
            </w:tcBorders>
          </w:tcPr>
          <w:p w:rsidR="00B86404" w:rsidRDefault="00B86404">
            <w:pPr>
              <w:pStyle w:val="ConsPlusNonformat"/>
              <w:jc w:val="both"/>
            </w:pPr>
            <w:r>
              <w:t xml:space="preserve">  539-30-0  </w:t>
            </w:r>
          </w:p>
        </w:tc>
        <w:tc>
          <w:tcPr>
            <w:tcW w:w="5160" w:type="dxa"/>
            <w:tcBorders>
              <w:top w:val="nil"/>
            </w:tcBorders>
          </w:tcPr>
          <w:p w:rsidR="00B86404" w:rsidRDefault="00B86404">
            <w:pPr>
              <w:pStyle w:val="ConsPlusNonformat"/>
              <w:jc w:val="both"/>
            </w:pPr>
            <w:r>
              <w:t xml:space="preserve">Benzyl ethyl ether                       </w:t>
            </w:r>
          </w:p>
        </w:tc>
      </w:tr>
      <w:tr w:rsidR="00B86404">
        <w:trPr>
          <w:trHeight w:val="240"/>
        </w:trPr>
        <w:tc>
          <w:tcPr>
            <w:tcW w:w="720" w:type="dxa"/>
            <w:tcBorders>
              <w:top w:val="nil"/>
            </w:tcBorders>
          </w:tcPr>
          <w:p w:rsidR="00B86404" w:rsidRDefault="00B86404">
            <w:pPr>
              <w:pStyle w:val="ConsPlusNonformat"/>
              <w:jc w:val="both"/>
            </w:pPr>
            <w:r>
              <w:t>2145</w:t>
            </w:r>
          </w:p>
        </w:tc>
        <w:tc>
          <w:tcPr>
            <w:tcW w:w="1800" w:type="dxa"/>
            <w:tcBorders>
              <w:top w:val="nil"/>
            </w:tcBorders>
          </w:tcPr>
          <w:p w:rsidR="00B86404" w:rsidRDefault="00B86404">
            <w:pPr>
              <w:pStyle w:val="ConsPlusNonformat"/>
              <w:jc w:val="both"/>
            </w:pPr>
            <w:r>
              <w:t xml:space="preserve">  Ru09.077   </w:t>
            </w:r>
          </w:p>
        </w:tc>
        <w:tc>
          <w:tcPr>
            <w:tcW w:w="1680" w:type="dxa"/>
            <w:tcBorders>
              <w:top w:val="nil"/>
            </w:tcBorders>
          </w:tcPr>
          <w:p w:rsidR="00B86404" w:rsidRDefault="00B86404">
            <w:pPr>
              <w:pStyle w:val="ConsPlusNonformat"/>
              <w:jc w:val="both"/>
            </w:pPr>
            <w:r>
              <w:t xml:space="preserve">  104-57-4  </w:t>
            </w:r>
          </w:p>
        </w:tc>
        <w:tc>
          <w:tcPr>
            <w:tcW w:w="5160" w:type="dxa"/>
            <w:tcBorders>
              <w:top w:val="nil"/>
            </w:tcBorders>
          </w:tcPr>
          <w:p w:rsidR="00B86404" w:rsidRDefault="00B86404">
            <w:pPr>
              <w:pStyle w:val="ConsPlusNonformat"/>
              <w:jc w:val="both"/>
            </w:pPr>
            <w:r>
              <w:t xml:space="preserve">Benzyl formate                           </w:t>
            </w:r>
          </w:p>
        </w:tc>
      </w:tr>
      <w:tr w:rsidR="00B86404">
        <w:trPr>
          <w:trHeight w:val="240"/>
        </w:trPr>
        <w:tc>
          <w:tcPr>
            <w:tcW w:w="720" w:type="dxa"/>
            <w:tcBorders>
              <w:top w:val="nil"/>
            </w:tcBorders>
          </w:tcPr>
          <w:p w:rsidR="00B86404" w:rsidRDefault="00B86404">
            <w:pPr>
              <w:pStyle w:val="ConsPlusNonformat"/>
              <w:jc w:val="both"/>
            </w:pPr>
            <w:r>
              <w:t>2146</w:t>
            </w:r>
          </w:p>
        </w:tc>
        <w:tc>
          <w:tcPr>
            <w:tcW w:w="1800" w:type="dxa"/>
            <w:tcBorders>
              <w:top w:val="nil"/>
            </w:tcBorders>
          </w:tcPr>
          <w:p w:rsidR="00B86404" w:rsidRDefault="00B86404">
            <w:pPr>
              <w:pStyle w:val="ConsPlusNonformat"/>
              <w:jc w:val="both"/>
            </w:pPr>
            <w:r>
              <w:t xml:space="preserve">  Ru07.070   </w:t>
            </w:r>
          </w:p>
        </w:tc>
        <w:tc>
          <w:tcPr>
            <w:tcW w:w="1680" w:type="dxa"/>
            <w:tcBorders>
              <w:top w:val="nil"/>
            </w:tcBorders>
          </w:tcPr>
          <w:p w:rsidR="00B86404" w:rsidRDefault="00B86404">
            <w:pPr>
              <w:pStyle w:val="ConsPlusNonformat"/>
              <w:jc w:val="both"/>
            </w:pPr>
            <w:r>
              <w:t xml:space="preserve"> 7492-37-7  </w:t>
            </w:r>
          </w:p>
        </w:tc>
        <w:tc>
          <w:tcPr>
            <w:tcW w:w="5160" w:type="dxa"/>
            <w:tcBorders>
              <w:top w:val="nil"/>
            </w:tcBorders>
          </w:tcPr>
          <w:p w:rsidR="00B86404" w:rsidRDefault="00B86404">
            <w:pPr>
              <w:pStyle w:val="ConsPlusNonformat"/>
              <w:jc w:val="both"/>
            </w:pPr>
            <w:r>
              <w:t xml:space="preserve">Benzylheptan-4-one                       </w:t>
            </w:r>
          </w:p>
        </w:tc>
      </w:tr>
      <w:tr w:rsidR="00B86404">
        <w:trPr>
          <w:trHeight w:val="240"/>
        </w:trPr>
        <w:tc>
          <w:tcPr>
            <w:tcW w:w="720" w:type="dxa"/>
            <w:tcBorders>
              <w:top w:val="nil"/>
            </w:tcBorders>
          </w:tcPr>
          <w:p w:rsidR="00B86404" w:rsidRDefault="00B86404">
            <w:pPr>
              <w:pStyle w:val="ConsPlusNonformat"/>
              <w:jc w:val="both"/>
            </w:pPr>
            <w:r>
              <w:t>2147</w:t>
            </w:r>
          </w:p>
        </w:tc>
        <w:tc>
          <w:tcPr>
            <w:tcW w:w="1800" w:type="dxa"/>
            <w:tcBorders>
              <w:top w:val="nil"/>
            </w:tcBorders>
          </w:tcPr>
          <w:p w:rsidR="00B86404" w:rsidRDefault="00B86404">
            <w:pPr>
              <w:pStyle w:val="ConsPlusNonformat"/>
              <w:jc w:val="both"/>
            </w:pPr>
            <w:r>
              <w:t xml:space="preserve">  Ru12.005   </w:t>
            </w:r>
          </w:p>
        </w:tc>
        <w:tc>
          <w:tcPr>
            <w:tcW w:w="1680" w:type="dxa"/>
            <w:tcBorders>
              <w:top w:val="nil"/>
            </w:tcBorders>
          </w:tcPr>
          <w:p w:rsidR="00B86404" w:rsidRDefault="00B86404">
            <w:pPr>
              <w:pStyle w:val="ConsPlusNonformat"/>
              <w:jc w:val="both"/>
            </w:pPr>
            <w:r>
              <w:t xml:space="preserve">  100-53-8  </w:t>
            </w:r>
          </w:p>
        </w:tc>
        <w:tc>
          <w:tcPr>
            <w:tcW w:w="5160" w:type="dxa"/>
            <w:tcBorders>
              <w:top w:val="nil"/>
            </w:tcBorders>
          </w:tcPr>
          <w:p w:rsidR="00B86404" w:rsidRDefault="00B86404">
            <w:pPr>
              <w:pStyle w:val="ConsPlusNonformat"/>
              <w:jc w:val="both"/>
            </w:pPr>
            <w:r>
              <w:t xml:space="preserve">Phenylmethanethiol                       </w:t>
            </w:r>
          </w:p>
        </w:tc>
      </w:tr>
      <w:tr w:rsidR="00B86404">
        <w:trPr>
          <w:trHeight w:val="240"/>
        </w:trPr>
        <w:tc>
          <w:tcPr>
            <w:tcW w:w="720" w:type="dxa"/>
            <w:tcBorders>
              <w:top w:val="nil"/>
            </w:tcBorders>
          </w:tcPr>
          <w:p w:rsidR="00B86404" w:rsidRDefault="00B86404">
            <w:pPr>
              <w:pStyle w:val="ConsPlusNonformat"/>
              <w:jc w:val="both"/>
            </w:pPr>
            <w:r>
              <w:t>2148</w:t>
            </w:r>
          </w:p>
        </w:tc>
        <w:tc>
          <w:tcPr>
            <w:tcW w:w="1800" w:type="dxa"/>
            <w:tcBorders>
              <w:top w:val="nil"/>
            </w:tcBorders>
          </w:tcPr>
          <w:p w:rsidR="00B86404" w:rsidRDefault="00B86404">
            <w:pPr>
              <w:pStyle w:val="ConsPlusNonformat"/>
              <w:jc w:val="both"/>
            </w:pPr>
            <w:r>
              <w:t xml:space="preserve">  Ru06.019   </w:t>
            </w:r>
          </w:p>
        </w:tc>
        <w:tc>
          <w:tcPr>
            <w:tcW w:w="1680" w:type="dxa"/>
            <w:tcBorders>
              <w:top w:val="nil"/>
            </w:tcBorders>
          </w:tcPr>
          <w:p w:rsidR="00B86404" w:rsidRDefault="00B86404">
            <w:pPr>
              <w:pStyle w:val="ConsPlusNonformat"/>
              <w:jc w:val="both"/>
            </w:pPr>
            <w:r>
              <w:t xml:space="preserve"> 7492-39-9  </w:t>
            </w:r>
          </w:p>
        </w:tc>
        <w:tc>
          <w:tcPr>
            <w:tcW w:w="5160" w:type="dxa"/>
            <w:tcBorders>
              <w:top w:val="nil"/>
            </w:tcBorders>
          </w:tcPr>
          <w:p w:rsidR="00B86404" w:rsidRDefault="00B86404">
            <w:pPr>
              <w:pStyle w:val="ConsPlusNonformat"/>
              <w:jc w:val="both"/>
            </w:pPr>
            <w:r>
              <w:t xml:space="preserve">Benzyloxy-1-(2-methoxyethoxy)ethane      </w:t>
            </w:r>
          </w:p>
        </w:tc>
      </w:tr>
      <w:tr w:rsidR="00B86404">
        <w:trPr>
          <w:trHeight w:val="240"/>
        </w:trPr>
        <w:tc>
          <w:tcPr>
            <w:tcW w:w="720" w:type="dxa"/>
            <w:tcBorders>
              <w:top w:val="nil"/>
            </w:tcBorders>
          </w:tcPr>
          <w:p w:rsidR="00B86404" w:rsidRDefault="00B86404">
            <w:pPr>
              <w:pStyle w:val="ConsPlusNonformat"/>
              <w:jc w:val="both"/>
            </w:pPr>
            <w:r>
              <w:t>2149</w:t>
            </w:r>
          </w:p>
        </w:tc>
        <w:tc>
          <w:tcPr>
            <w:tcW w:w="1800" w:type="dxa"/>
            <w:tcBorders>
              <w:top w:val="nil"/>
            </w:tcBorders>
          </w:tcPr>
          <w:p w:rsidR="00B86404" w:rsidRDefault="00B86404">
            <w:pPr>
              <w:pStyle w:val="ConsPlusNonformat"/>
              <w:jc w:val="both"/>
            </w:pPr>
            <w:r>
              <w:t xml:space="preserve">  Ru09.705   </w:t>
            </w:r>
          </w:p>
        </w:tc>
        <w:tc>
          <w:tcPr>
            <w:tcW w:w="1680" w:type="dxa"/>
            <w:tcBorders>
              <w:top w:val="nil"/>
            </w:tcBorders>
          </w:tcPr>
          <w:p w:rsidR="00B86404" w:rsidRDefault="00B86404">
            <w:pPr>
              <w:pStyle w:val="ConsPlusNonformat"/>
              <w:jc w:val="both"/>
            </w:pPr>
            <w:r>
              <w:t xml:space="preserve">  102-16-9  </w:t>
            </w:r>
          </w:p>
        </w:tc>
        <w:tc>
          <w:tcPr>
            <w:tcW w:w="5160" w:type="dxa"/>
            <w:tcBorders>
              <w:top w:val="nil"/>
            </w:tcBorders>
          </w:tcPr>
          <w:p w:rsidR="00B86404" w:rsidRDefault="00B86404">
            <w:pPr>
              <w:pStyle w:val="ConsPlusNonformat"/>
              <w:jc w:val="both"/>
            </w:pPr>
            <w:r>
              <w:t xml:space="preserve">Benzyl phenylacetate                     </w:t>
            </w:r>
          </w:p>
        </w:tc>
      </w:tr>
      <w:tr w:rsidR="00B86404">
        <w:trPr>
          <w:trHeight w:val="240"/>
        </w:trPr>
        <w:tc>
          <w:tcPr>
            <w:tcW w:w="720" w:type="dxa"/>
            <w:tcBorders>
              <w:top w:val="nil"/>
            </w:tcBorders>
          </w:tcPr>
          <w:p w:rsidR="00B86404" w:rsidRDefault="00B86404">
            <w:pPr>
              <w:pStyle w:val="ConsPlusNonformat"/>
              <w:jc w:val="both"/>
            </w:pPr>
            <w:r>
              <w:t>2150</w:t>
            </w:r>
          </w:p>
        </w:tc>
        <w:tc>
          <w:tcPr>
            <w:tcW w:w="1800" w:type="dxa"/>
            <w:tcBorders>
              <w:top w:val="nil"/>
            </w:tcBorders>
          </w:tcPr>
          <w:p w:rsidR="00B86404" w:rsidRDefault="00B86404">
            <w:pPr>
              <w:pStyle w:val="ConsPlusNonformat"/>
              <w:jc w:val="both"/>
            </w:pPr>
            <w:r>
              <w:t xml:space="preserve">  Ru09.132   </w:t>
            </w:r>
          </w:p>
        </w:tc>
        <w:tc>
          <w:tcPr>
            <w:tcW w:w="1680" w:type="dxa"/>
            <w:tcBorders>
              <w:top w:val="nil"/>
            </w:tcBorders>
          </w:tcPr>
          <w:p w:rsidR="00B86404" w:rsidRDefault="00B86404">
            <w:pPr>
              <w:pStyle w:val="ConsPlusNonformat"/>
              <w:jc w:val="both"/>
            </w:pPr>
            <w:r>
              <w:t xml:space="preserve">  122-63-4  </w:t>
            </w:r>
          </w:p>
        </w:tc>
        <w:tc>
          <w:tcPr>
            <w:tcW w:w="5160" w:type="dxa"/>
            <w:tcBorders>
              <w:top w:val="nil"/>
            </w:tcBorders>
          </w:tcPr>
          <w:p w:rsidR="00B86404" w:rsidRDefault="00B86404">
            <w:pPr>
              <w:pStyle w:val="ConsPlusNonformat"/>
              <w:jc w:val="both"/>
            </w:pPr>
            <w:r>
              <w:t xml:space="preserve">Benzyl propionate                        </w:t>
            </w:r>
          </w:p>
        </w:tc>
      </w:tr>
      <w:tr w:rsidR="00B86404">
        <w:trPr>
          <w:trHeight w:val="240"/>
        </w:trPr>
        <w:tc>
          <w:tcPr>
            <w:tcW w:w="720" w:type="dxa"/>
            <w:tcBorders>
              <w:top w:val="nil"/>
            </w:tcBorders>
          </w:tcPr>
          <w:p w:rsidR="00B86404" w:rsidRDefault="00B86404">
            <w:pPr>
              <w:pStyle w:val="ConsPlusNonformat"/>
              <w:jc w:val="both"/>
            </w:pPr>
            <w:r>
              <w:t>2151</w:t>
            </w:r>
          </w:p>
        </w:tc>
        <w:tc>
          <w:tcPr>
            <w:tcW w:w="1800" w:type="dxa"/>
            <w:tcBorders>
              <w:top w:val="nil"/>
            </w:tcBorders>
          </w:tcPr>
          <w:p w:rsidR="00B86404" w:rsidRDefault="00B86404">
            <w:pPr>
              <w:pStyle w:val="ConsPlusNonformat"/>
              <w:jc w:val="both"/>
            </w:pPr>
            <w:r>
              <w:t xml:space="preserve">  Ru09.752   </w:t>
            </w:r>
          </w:p>
        </w:tc>
        <w:tc>
          <w:tcPr>
            <w:tcW w:w="1680" w:type="dxa"/>
            <w:tcBorders>
              <w:top w:val="nil"/>
            </w:tcBorders>
          </w:tcPr>
          <w:p w:rsidR="00B86404" w:rsidRDefault="00B86404">
            <w:pPr>
              <w:pStyle w:val="ConsPlusNonformat"/>
              <w:jc w:val="both"/>
            </w:pPr>
            <w:r>
              <w:t xml:space="preserve">  118-58-1  </w:t>
            </w:r>
          </w:p>
        </w:tc>
        <w:tc>
          <w:tcPr>
            <w:tcW w:w="5160" w:type="dxa"/>
            <w:tcBorders>
              <w:top w:val="nil"/>
            </w:tcBorders>
          </w:tcPr>
          <w:p w:rsidR="00B86404" w:rsidRDefault="00B86404">
            <w:pPr>
              <w:pStyle w:val="ConsPlusNonformat"/>
              <w:jc w:val="both"/>
            </w:pPr>
            <w:r>
              <w:t xml:space="preserve">Benzyl salicylate                        </w:t>
            </w:r>
          </w:p>
        </w:tc>
      </w:tr>
      <w:tr w:rsidR="00B86404">
        <w:trPr>
          <w:trHeight w:val="240"/>
        </w:trPr>
        <w:tc>
          <w:tcPr>
            <w:tcW w:w="720" w:type="dxa"/>
            <w:tcBorders>
              <w:top w:val="nil"/>
            </w:tcBorders>
          </w:tcPr>
          <w:p w:rsidR="00B86404" w:rsidRDefault="00B86404">
            <w:pPr>
              <w:pStyle w:val="ConsPlusNonformat"/>
              <w:jc w:val="both"/>
            </w:pPr>
            <w:r>
              <w:t>2152</w:t>
            </w:r>
          </w:p>
        </w:tc>
        <w:tc>
          <w:tcPr>
            <w:tcW w:w="1800" w:type="dxa"/>
            <w:tcBorders>
              <w:top w:val="nil"/>
            </w:tcBorders>
          </w:tcPr>
          <w:p w:rsidR="00B86404" w:rsidRDefault="00B86404">
            <w:pPr>
              <w:pStyle w:val="ConsPlusNonformat"/>
              <w:jc w:val="both"/>
            </w:pPr>
            <w:r>
              <w:t xml:space="preserve">  Ru09.458   </w:t>
            </w:r>
          </w:p>
        </w:tc>
        <w:tc>
          <w:tcPr>
            <w:tcW w:w="1680" w:type="dxa"/>
            <w:tcBorders>
              <w:top w:val="nil"/>
            </w:tcBorders>
          </w:tcPr>
          <w:p w:rsidR="00B86404" w:rsidRDefault="00B86404">
            <w:pPr>
              <w:pStyle w:val="ConsPlusNonformat"/>
              <w:jc w:val="both"/>
            </w:pPr>
            <w:r>
              <w:t xml:space="preserve">  103-38-8  </w:t>
            </w:r>
          </w:p>
        </w:tc>
        <w:tc>
          <w:tcPr>
            <w:tcW w:w="5160" w:type="dxa"/>
            <w:tcBorders>
              <w:top w:val="nil"/>
            </w:tcBorders>
          </w:tcPr>
          <w:p w:rsidR="00B86404" w:rsidRDefault="00B86404">
            <w:pPr>
              <w:pStyle w:val="ConsPlusNonformat"/>
              <w:jc w:val="both"/>
            </w:pPr>
            <w:r>
              <w:t xml:space="preserve">Benzyl isovalerate                       </w:t>
            </w:r>
          </w:p>
        </w:tc>
      </w:tr>
      <w:tr w:rsidR="00B86404">
        <w:trPr>
          <w:trHeight w:val="240"/>
        </w:trPr>
        <w:tc>
          <w:tcPr>
            <w:tcW w:w="720" w:type="dxa"/>
            <w:tcBorders>
              <w:top w:val="nil"/>
            </w:tcBorders>
          </w:tcPr>
          <w:p w:rsidR="00B86404" w:rsidRDefault="00B86404">
            <w:pPr>
              <w:pStyle w:val="ConsPlusNonformat"/>
              <w:jc w:val="both"/>
            </w:pPr>
            <w:r>
              <w:t>2157</w:t>
            </w:r>
          </w:p>
        </w:tc>
        <w:tc>
          <w:tcPr>
            <w:tcW w:w="1800" w:type="dxa"/>
            <w:tcBorders>
              <w:top w:val="nil"/>
            </w:tcBorders>
          </w:tcPr>
          <w:p w:rsidR="00B86404" w:rsidRDefault="00B86404">
            <w:pPr>
              <w:pStyle w:val="ConsPlusNonformat"/>
              <w:jc w:val="both"/>
            </w:pPr>
            <w:r>
              <w:t xml:space="preserve">  Ru02.016   </w:t>
            </w:r>
          </w:p>
        </w:tc>
        <w:tc>
          <w:tcPr>
            <w:tcW w:w="1680" w:type="dxa"/>
            <w:tcBorders>
              <w:top w:val="nil"/>
            </w:tcBorders>
          </w:tcPr>
          <w:p w:rsidR="00B86404" w:rsidRDefault="00B86404">
            <w:pPr>
              <w:pStyle w:val="ConsPlusNonformat"/>
              <w:jc w:val="both"/>
            </w:pPr>
            <w:r>
              <w:t xml:space="preserve">  507-70-0  </w:t>
            </w:r>
          </w:p>
        </w:tc>
        <w:tc>
          <w:tcPr>
            <w:tcW w:w="5160" w:type="dxa"/>
            <w:tcBorders>
              <w:top w:val="nil"/>
            </w:tcBorders>
          </w:tcPr>
          <w:p w:rsidR="00B86404" w:rsidRDefault="00B86404">
            <w:pPr>
              <w:pStyle w:val="ConsPlusNonformat"/>
              <w:jc w:val="both"/>
            </w:pPr>
            <w:r>
              <w:t xml:space="preserve">Borneol                                  </w:t>
            </w:r>
          </w:p>
        </w:tc>
      </w:tr>
      <w:tr w:rsidR="00B86404">
        <w:trPr>
          <w:trHeight w:val="240"/>
        </w:trPr>
        <w:tc>
          <w:tcPr>
            <w:tcW w:w="720" w:type="dxa"/>
            <w:tcBorders>
              <w:top w:val="nil"/>
            </w:tcBorders>
          </w:tcPr>
          <w:p w:rsidR="00B86404" w:rsidRDefault="00B86404">
            <w:pPr>
              <w:pStyle w:val="ConsPlusNonformat"/>
              <w:jc w:val="both"/>
            </w:pPr>
            <w:r>
              <w:t>2158</w:t>
            </w:r>
          </w:p>
        </w:tc>
        <w:tc>
          <w:tcPr>
            <w:tcW w:w="1800" w:type="dxa"/>
            <w:tcBorders>
              <w:top w:val="nil"/>
            </w:tcBorders>
          </w:tcPr>
          <w:p w:rsidR="00B86404" w:rsidRDefault="00B86404">
            <w:pPr>
              <w:pStyle w:val="ConsPlusNonformat"/>
              <w:jc w:val="both"/>
            </w:pPr>
            <w:r>
              <w:t xml:space="preserve">  Ru02.059   </w:t>
            </w:r>
          </w:p>
        </w:tc>
        <w:tc>
          <w:tcPr>
            <w:tcW w:w="1680" w:type="dxa"/>
            <w:tcBorders>
              <w:top w:val="nil"/>
            </w:tcBorders>
          </w:tcPr>
          <w:p w:rsidR="00B86404" w:rsidRDefault="00B86404">
            <w:pPr>
              <w:pStyle w:val="ConsPlusNonformat"/>
              <w:jc w:val="both"/>
            </w:pPr>
            <w:r>
              <w:t xml:space="preserve">  124-76-5  </w:t>
            </w:r>
          </w:p>
        </w:tc>
        <w:tc>
          <w:tcPr>
            <w:tcW w:w="5160" w:type="dxa"/>
            <w:tcBorders>
              <w:top w:val="nil"/>
            </w:tcBorders>
          </w:tcPr>
          <w:p w:rsidR="00B86404" w:rsidRDefault="00B86404">
            <w:pPr>
              <w:pStyle w:val="ConsPlusNonformat"/>
              <w:jc w:val="both"/>
            </w:pPr>
            <w:r>
              <w:t xml:space="preserve">Isoborneol                               </w:t>
            </w:r>
          </w:p>
        </w:tc>
      </w:tr>
      <w:tr w:rsidR="00B86404">
        <w:trPr>
          <w:trHeight w:val="240"/>
        </w:trPr>
        <w:tc>
          <w:tcPr>
            <w:tcW w:w="720" w:type="dxa"/>
            <w:tcBorders>
              <w:top w:val="nil"/>
            </w:tcBorders>
          </w:tcPr>
          <w:p w:rsidR="00B86404" w:rsidRDefault="00B86404">
            <w:pPr>
              <w:pStyle w:val="ConsPlusNonformat"/>
              <w:jc w:val="both"/>
            </w:pPr>
            <w:r>
              <w:t>2159</w:t>
            </w:r>
          </w:p>
        </w:tc>
        <w:tc>
          <w:tcPr>
            <w:tcW w:w="1800" w:type="dxa"/>
            <w:tcBorders>
              <w:top w:val="nil"/>
            </w:tcBorders>
          </w:tcPr>
          <w:p w:rsidR="00B86404" w:rsidRDefault="00B86404">
            <w:pPr>
              <w:pStyle w:val="ConsPlusNonformat"/>
              <w:jc w:val="both"/>
            </w:pPr>
            <w:r>
              <w:t xml:space="preserve">  Ru09.017   </w:t>
            </w:r>
          </w:p>
        </w:tc>
        <w:tc>
          <w:tcPr>
            <w:tcW w:w="1680" w:type="dxa"/>
            <w:tcBorders>
              <w:top w:val="nil"/>
            </w:tcBorders>
          </w:tcPr>
          <w:p w:rsidR="00B86404" w:rsidRDefault="00B86404">
            <w:pPr>
              <w:pStyle w:val="ConsPlusNonformat"/>
              <w:jc w:val="both"/>
            </w:pPr>
            <w:r>
              <w:t xml:space="preserve">  76-49-3   </w:t>
            </w:r>
          </w:p>
        </w:tc>
        <w:tc>
          <w:tcPr>
            <w:tcW w:w="5160" w:type="dxa"/>
            <w:tcBorders>
              <w:top w:val="nil"/>
            </w:tcBorders>
          </w:tcPr>
          <w:p w:rsidR="00B86404" w:rsidRDefault="00B86404">
            <w:pPr>
              <w:pStyle w:val="ConsPlusNonformat"/>
              <w:jc w:val="both"/>
            </w:pPr>
            <w:r>
              <w:t xml:space="preserve">Bornyl acetate                           </w:t>
            </w:r>
          </w:p>
        </w:tc>
      </w:tr>
      <w:tr w:rsidR="00B86404">
        <w:trPr>
          <w:trHeight w:val="240"/>
        </w:trPr>
        <w:tc>
          <w:tcPr>
            <w:tcW w:w="720" w:type="dxa"/>
            <w:tcBorders>
              <w:top w:val="nil"/>
            </w:tcBorders>
          </w:tcPr>
          <w:p w:rsidR="00B86404" w:rsidRDefault="00B86404">
            <w:pPr>
              <w:pStyle w:val="ConsPlusNonformat"/>
              <w:jc w:val="both"/>
            </w:pPr>
            <w:r>
              <w:t>2160</w:t>
            </w:r>
          </w:p>
        </w:tc>
        <w:tc>
          <w:tcPr>
            <w:tcW w:w="1800" w:type="dxa"/>
            <w:tcBorders>
              <w:top w:val="nil"/>
            </w:tcBorders>
          </w:tcPr>
          <w:p w:rsidR="00B86404" w:rsidRDefault="00B86404">
            <w:pPr>
              <w:pStyle w:val="ConsPlusNonformat"/>
              <w:jc w:val="both"/>
            </w:pPr>
            <w:r>
              <w:t xml:space="preserve">  Ru09.218   </w:t>
            </w:r>
          </w:p>
        </w:tc>
        <w:tc>
          <w:tcPr>
            <w:tcW w:w="1680" w:type="dxa"/>
            <w:tcBorders>
              <w:top w:val="nil"/>
            </w:tcBorders>
          </w:tcPr>
          <w:p w:rsidR="00B86404" w:rsidRDefault="00B86404">
            <w:pPr>
              <w:pStyle w:val="ConsPlusNonformat"/>
              <w:jc w:val="both"/>
            </w:pPr>
            <w:r>
              <w:t xml:space="preserve">  125-12-2  </w:t>
            </w:r>
          </w:p>
        </w:tc>
        <w:tc>
          <w:tcPr>
            <w:tcW w:w="5160" w:type="dxa"/>
            <w:tcBorders>
              <w:top w:val="nil"/>
            </w:tcBorders>
          </w:tcPr>
          <w:p w:rsidR="00B86404" w:rsidRDefault="00B86404">
            <w:pPr>
              <w:pStyle w:val="ConsPlusNonformat"/>
              <w:jc w:val="both"/>
            </w:pPr>
            <w:r>
              <w:t xml:space="preserve">Isobornyl acetate                        </w:t>
            </w:r>
          </w:p>
        </w:tc>
      </w:tr>
      <w:tr w:rsidR="00B86404">
        <w:trPr>
          <w:trHeight w:val="240"/>
        </w:trPr>
        <w:tc>
          <w:tcPr>
            <w:tcW w:w="720" w:type="dxa"/>
            <w:tcBorders>
              <w:top w:val="nil"/>
            </w:tcBorders>
          </w:tcPr>
          <w:p w:rsidR="00B86404" w:rsidRDefault="00B86404">
            <w:pPr>
              <w:pStyle w:val="ConsPlusNonformat"/>
              <w:jc w:val="both"/>
            </w:pPr>
            <w:r>
              <w:t>2161</w:t>
            </w:r>
          </w:p>
        </w:tc>
        <w:tc>
          <w:tcPr>
            <w:tcW w:w="1800" w:type="dxa"/>
            <w:tcBorders>
              <w:top w:val="nil"/>
            </w:tcBorders>
          </w:tcPr>
          <w:p w:rsidR="00B86404" w:rsidRDefault="00B86404">
            <w:pPr>
              <w:pStyle w:val="ConsPlusNonformat"/>
              <w:jc w:val="both"/>
            </w:pPr>
            <w:r>
              <w:t xml:space="preserve">  Ru09.082   </w:t>
            </w:r>
          </w:p>
        </w:tc>
        <w:tc>
          <w:tcPr>
            <w:tcW w:w="1680" w:type="dxa"/>
            <w:tcBorders>
              <w:top w:val="nil"/>
            </w:tcBorders>
          </w:tcPr>
          <w:p w:rsidR="00B86404" w:rsidRDefault="00B86404">
            <w:pPr>
              <w:pStyle w:val="ConsPlusNonformat"/>
              <w:jc w:val="both"/>
            </w:pPr>
            <w:r>
              <w:t xml:space="preserve"> 7492-41-3  </w:t>
            </w:r>
          </w:p>
        </w:tc>
        <w:tc>
          <w:tcPr>
            <w:tcW w:w="5160" w:type="dxa"/>
            <w:tcBorders>
              <w:top w:val="nil"/>
            </w:tcBorders>
          </w:tcPr>
          <w:p w:rsidR="00B86404" w:rsidRDefault="00B86404">
            <w:pPr>
              <w:pStyle w:val="ConsPlusNonformat"/>
              <w:jc w:val="both"/>
            </w:pPr>
            <w:r>
              <w:t xml:space="preserve">Bornyl formate                           </w:t>
            </w:r>
          </w:p>
        </w:tc>
      </w:tr>
      <w:tr w:rsidR="00B86404">
        <w:trPr>
          <w:trHeight w:val="240"/>
        </w:trPr>
        <w:tc>
          <w:tcPr>
            <w:tcW w:w="720" w:type="dxa"/>
            <w:tcBorders>
              <w:top w:val="nil"/>
            </w:tcBorders>
          </w:tcPr>
          <w:p w:rsidR="00B86404" w:rsidRDefault="00B86404">
            <w:pPr>
              <w:pStyle w:val="ConsPlusNonformat"/>
              <w:jc w:val="both"/>
            </w:pPr>
            <w:r>
              <w:t>2162</w:t>
            </w:r>
          </w:p>
        </w:tc>
        <w:tc>
          <w:tcPr>
            <w:tcW w:w="1800" w:type="dxa"/>
            <w:tcBorders>
              <w:top w:val="nil"/>
            </w:tcBorders>
          </w:tcPr>
          <w:p w:rsidR="00B86404" w:rsidRDefault="00B86404">
            <w:pPr>
              <w:pStyle w:val="ConsPlusNonformat"/>
              <w:jc w:val="both"/>
            </w:pPr>
            <w:r>
              <w:t xml:space="preserve">  Ru09.176   </w:t>
            </w:r>
          </w:p>
        </w:tc>
        <w:tc>
          <w:tcPr>
            <w:tcW w:w="1680" w:type="dxa"/>
            <w:tcBorders>
              <w:top w:val="nil"/>
            </w:tcBorders>
          </w:tcPr>
          <w:p w:rsidR="00B86404" w:rsidRDefault="00B86404">
            <w:pPr>
              <w:pStyle w:val="ConsPlusNonformat"/>
              <w:jc w:val="both"/>
            </w:pPr>
            <w:r>
              <w:t xml:space="preserve"> 1200-67-5  </w:t>
            </w:r>
          </w:p>
        </w:tc>
        <w:tc>
          <w:tcPr>
            <w:tcW w:w="5160" w:type="dxa"/>
            <w:tcBorders>
              <w:top w:val="nil"/>
            </w:tcBorders>
          </w:tcPr>
          <w:p w:rsidR="00B86404" w:rsidRDefault="00B86404">
            <w:pPr>
              <w:pStyle w:val="ConsPlusNonformat"/>
              <w:jc w:val="both"/>
            </w:pPr>
            <w:r>
              <w:t xml:space="preserve">Isobornyl formate                        </w:t>
            </w:r>
          </w:p>
        </w:tc>
      </w:tr>
      <w:tr w:rsidR="00B86404">
        <w:trPr>
          <w:trHeight w:val="240"/>
        </w:trPr>
        <w:tc>
          <w:tcPr>
            <w:tcW w:w="720" w:type="dxa"/>
            <w:tcBorders>
              <w:top w:val="nil"/>
            </w:tcBorders>
          </w:tcPr>
          <w:p w:rsidR="00B86404" w:rsidRDefault="00B86404">
            <w:pPr>
              <w:pStyle w:val="ConsPlusNonformat"/>
              <w:jc w:val="both"/>
            </w:pPr>
            <w:r>
              <w:t>2163</w:t>
            </w:r>
          </w:p>
        </w:tc>
        <w:tc>
          <w:tcPr>
            <w:tcW w:w="1800" w:type="dxa"/>
            <w:tcBorders>
              <w:top w:val="nil"/>
            </w:tcBorders>
          </w:tcPr>
          <w:p w:rsidR="00B86404" w:rsidRDefault="00B86404">
            <w:pPr>
              <w:pStyle w:val="ConsPlusNonformat"/>
              <w:jc w:val="both"/>
            </w:pPr>
            <w:r>
              <w:t xml:space="preserve">  Ru09.131   </w:t>
            </w:r>
          </w:p>
        </w:tc>
        <w:tc>
          <w:tcPr>
            <w:tcW w:w="1680" w:type="dxa"/>
            <w:tcBorders>
              <w:top w:val="nil"/>
            </w:tcBorders>
          </w:tcPr>
          <w:p w:rsidR="00B86404" w:rsidRDefault="00B86404">
            <w:pPr>
              <w:pStyle w:val="ConsPlusNonformat"/>
              <w:jc w:val="both"/>
            </w:pPr>
            <w:r>
              <w:t xml:space="preserve"> 2756-56-1  </w:t>
            </w:r>
          </w:p>
        </w:tc>
        <w:tc>
          <w:tcPr>
            <w:tcW w:w="5160" w:type="dxa"/>
            <w:tcBorders>
              <w:top w:val="nil"/>
            </w:tcBorders>
          </w:tcPr>
          <w:p w:rsidR="00B86404" w:rsidRDefault="00B86404">
            <w:pPr>
              <w:pStyle w:val="ConsPlusNonformat"/>
              <w:jc w:val="both"/>
            </w:pPr>
            <w:r>
              <w:t xml:space="preserve">Isobornyl propionate                     </w:t>
            </w:r>
          </w:p>
        </w:tc>
      </w:tr>
      <w:tr w:rsidR="00B86404">
        <w:trPr>
          <w:trHeight w:val="240"/>
        </w:trPr>
        <w:tc>
          <w:tcPr>
            <w:tcW w:w="720" w:type="dxa"/>
            <w:tcBorders>
              <w:top w:val="nil"/>
            </w:tcBorders>
          </w:tcPr>
          <w:p w:rsidR="00B86404" w:rsidRDefault="00B86404">
            <w:pPr>
              <w:pStyle w:val="ConsPlusNonformat"/>
              <w:jc w:val="both"/>
            </w:pPr>
            <w:r>
              <w:t>2164</w:t>
            </w:r>
          </w:p>
        </w:tc>
        <w:tc>
          <w:tcPr>
            <w:tcW w:w="1800" w:type="dxa"/>
            <w:tcBorders>
              <w:top w:val="nil"/>
            </w:tcBorders>
          </w:tcPr>
          <w:p w:rsidR="00B86404" w:rsidRDefault="00B86404">
            <w:pPr>
              <w:pStyle w:val="ConsPlusNonformat"/>
              <w:jc w:val="both"/>
            </w:pPr>
            <w:r>
              <w:t xml:space="preserve">  Ru09.153   </w:t>
            </w:r>
          </w:p>
        </w:tc>
        <w:tc>
          <w:tcPr>
            <w:tcW w:w="1680" w:type="dxa"/>
            <w:tcBorders>
              <w:top w:val="nil"/>
            </w:tcBorders>
          </w:tcPr>
          <w:p w:rsidR="00B86404" w:rsidRDefault="00B86404">
            <w:pPr>
              <w:pStyle w:val="ConsPlusNonformat"/>
              <w:jc w:val="both"/>
            </w:pPr>
            <w:r>
              <w:t xml:space="preserve"> 7549-41-9  </w:t>
            </w:r>
          </w:p>
        </w:tc>
        <w:tc>
          <w:tcPr>
            <w:tcW w:w="5160" w:type="dxa"/>
            <w:tcBorders>
              <w:top w:val="nil"/>
            </w:tcBorders>
          </w:tcPr>
          <w:p w:rsidR="00B86404" w:rsidRDefault="00B86404">
            <w:pPr>
              <w:pStyle w:val="ConsPlusNonformat"/>
              <w:jc w:val="both"/>
            </w:pPr>
            <w:r>
              <w:t xml:space="preserve">Bornyl valerate                          </w:t>
            </w:r>
          </w:p>
        </w:tc>
      </w:tr>
      <w:tr w:rsidR="00B86404">
        <w:trPr>
          <w:trHeight w:val="240"/>
        </w:trPr>
        <w:tc>
          <w:tcPr>
            <w:tcW w:w="720" w:type="dxa"/>
            <w:tcBorders>
              <w:top w:val="nil"/>
            </w:tcBorders>
          </w:tcPr>
          <w:p w:rsidR="00B86404" w:rsidRDefault="00B86404">
            <w:pPr>
              <w:pStyle w:val="ConsPlusNonformat"/>
              <w:jc w:val="both"/>
            </w:pPr>
            <w:r>
              <w:lastRenderedPageBreak/>
              <w:t>2165</w:t>
            </w:r>
          </w:p>
        </w:tc>
        <w:tc>
          <w:tcPr>
            <w:tcW w:w="1800" w:type="dxa"/>
            <w:tcBorders>
              <w:top w:val="nil"/>
            </w:tcBorders>
          </w:tcPr>
          <w:p w:rsidR="00B86404" w:rsidRDefault="00B86404">
            <w:pPr>
              <w:pStyle w:val="ConsPlusNonformat"/>
              <w:jc w:val="both"/>
            </w:pPr>
            <w:r>
              <w:t xml:space="preserve">  Ru09.456   </w:t>
            </w:r>
          </w:p>
        </w:tc>
        <w:tc>
          <w:tcPr>
            <w:tcW w:w="1680" w:type="dxa"/>
            <w:tcBorders>
              <w:top w:val="nil"/>
            </w:tcBorders>
          </w:tcPr>
          <w:p w:rsidR="00B86404" w:rsidRDefault="00B86404">
            <w:pPr>
              <w:pStyle w:val="ConsPlusNonformat"/>
              <w:jc w:val="both"/>
            </w:pPr>
            <w:r>
              <w:t xml:space="preserve">  76-50-6   </w:t>
            </w:r>
          </w:p>
        </w:tc>
        <w:tc>
          <w:tcPr>
            <w:tcW w:w="5160" w:type="dxa"/>
            <w:tcBorders>
              <w:top w:val="nil"/>
            </w:tcBorders>
          </w:tcPr>
          <w:p w:rsidR="00B86404" w:rsidRDefault="00B86404">
            <w:pPr>
              <w:pStyle w:val="ConsPlusNonformat"/>
              <w:jc w:val="both"/>
            </w:pPr>
            <w:r>
              <w:t xml:space="preserve">Bornyl isovalerate                       </w:t>
            </w:r>
          </w:p>
        </w:tc>
      </w:tr>
      <w:tr w:rsidR="00B86404">
        <w:trPr>
          <w:trHeight w:val="240"/>
        </w:trPr>
        <w:tc>
          <w:tcPr>
            <w:tcW w:w="720" w:type="dxa"/>
            <w:tcBorders>
              <w:top w:val="nil"/>
            </w:tcBorders>
          </w:tcPr>
          <w:p w:rsidR="00B86404" w:rsidRDefault="00B86404">
            <w:pPr>
              <w:pStyle w:val="ConsPlusNonformat"/>
              <w:jc w:val="both"/>
            </w:pPr>
            <w:r>
              <w:t>2166</w:t>
            </w:r>
          </w:p>
        </w:tc>
        <w:tc>
          <w:tcPr>
            <w:tcW w:w="1800" w:type="dxa"/>
            <w:tcBorders>
              <w:top w:val="nil"/>
            </w:tcBorders>
          </w:tcPr>
          <w:p w:rsidR="00B86404" w:rsidRDefault="00B86404">
            <w:pPr>
              <w:pStyle w:val="ConsPlusNonformat"/>
              <w:jc w:val="both"/>
            </w:pPr>
            <w:r>
              <w:t xml:space="preserve">  Ru09.457   </w:t>
            </w:r>
          </w:p>
        </w:tc>
        <w:tc>
          <w:tcPr>
            <w:tcW w:w="1680" w:type="dxa"/>
            <w:tcBorders>
              <w:top w:val="nil"/>
            </w:tcBorders>
          </w:tcPr>
          <w:p w:rsidR="00B86404" w:rsidRDefault="00B86404">
            <w:pPr>
              <w:pStyle w:val="ConsPlusNonformat"/>
              <w:jc w:val="both"/>
            </w:pPr>
            <w:r>
              <w:t xml:space="preserve"> 7779-73-9  </w:t>
            </w:r>
          </w:p>
        </w:tc>
        <w:tc>
          <w:tcPr>
            <w:tcW w:w="5160" w:type="dxa"/>
            <w:tcBorders>
              <w:top w:val="nil"/>
            </w:tcBorders>
          </w:tcPr>
          <w:p w:rsidR="00B86404" w:rsidRDefault="00B86404">
            <w:pPr>
              <w:pStyle w:val="ConsPlusNonformat"/>
              <w:jc w:val="both"/>
            </w:pPr>
            <w:r>
              <w:t xml:space="preserve">Isobornyl isovalerate                    </w:t>
            </w:r>
          </w:p>
        </w:tc>
      </w:tr>
      <w:tr w:rsidR="00B86404">
        <w:trPr>
          <w:trHeight w:val="240"/>
        </w:trPr>
        <w:tc>
          <w:tcPr>
            <w:tcW w:w="720" w:type="dxa"/>
            <w:tcBorders>
              <w:top w:val="nil"/>
            </w:tcBorders>
          </w:tcPr>
          <w:p w:rsidR="00B86404" w:rsidRDefault="00B86404">
            <w:pPr>
              <w:pStyle w:val="ConsPlusNonformat"/>
              <w:jc w:val="both"/>
            </w:pPr>
            <w:r>
              <w:t>2170</w:t>
            </w:r>
          </w:p>
        </w:tc>
        <w:tc>
          <w:tcPr>
            <w:tcW w:w="1800" w:type="dxa"/>
            <w:tcBorders>
              <w:top w:val="nil"/>
            </w:tcBorders>
          </w:tcPr>
          <w:p w:rsidR="00B86404" w:rsidRDefault="00B86404">
            <w:pPr>
              <w:pStyle w:val="ConsPlusNonformat"/>
              <w:jc w:val="both"/>
            </w:pPr>
            <w:r>
              <w:t xml:space="preserve">  Ru07.053   </w:t>
            </w:r>
          </w:p>
        </w:tc>
        <w:tc>
          <w:tcPr>
            <w:tcW w:w="1680" w:type="dxa"/>
            <w:tcBorders>
              <w:top w:val="nil"/>
            </w:tcBorders>
          </w:tcPr>
          <w:p w:rsidR="00B86404" w:rsidRDefault="00B86404">
            <w:pPr>
              <w:pStyle w:val="ConsPlusNonformat"/>
              <w:jc w:val="both"/>
            </w:pPr>
            <w:r>
              <w:t xml:space="preserve">  78-93-3   </w:t>
            </w:r>
          </w:p>
        </w:tc>
        <w:tc>
          <w:tcPr>
            <w:tcW w:w="5160" w:type="dxa"/>
            <w:tcBorders>
              <w:top w:val="nil"/>
            </w:tcBorders>
          </w:tcPr>
          <w:p w:rsidR="00B86404" w:rsidRDefault="00B86404">
            <w:pPr>
              <w:pStyle w:val="ConsPlusNonformat"/>
              <w:jc w:val="both"/>
            </w:pPr>
            <w:r>
              <w:t xml:space="preserve">Butan-2-one                              </w:t>
            </w:r>
          </w:p>
        </w:tc>
      </w:tr>
      <w:tr w:rsidR="00B86404">
        <w:trPr>
          <w:trHeight w:val="240"/>
        </w:trPr>
        <w:tc>
          <w:tcPr>
            <w:tcW w:w="720" w:type="dxa"/>
            <w:tcBorders>
              <w:top w:val="nil"/>
            </w:tcBorders>
          </w:tcPr>
          <w:p w:rsidR="00B86404" w:rsidRDefault="00B86404">
            <w:pPr>
              <w:pStyle w:val="ConsPlusNonformat"/>
              <w:jc w:val="both"/>
            </w:pPr>
            <w:r>
              <w:t>2174</w:t>
            </w:r>
          </w:p>
        </w:tc>
        <w:tc>
          <w:tcPr>
            <w:tcW w:w="1800" w:type="dxa"/>
            <w:tcBorders>
              <w:top w:val="nil"/>
            </w:tcBorders>
          </w:tcPr>
          <w:p w:rsidR="00B86404" w:rsidRDefault="00B86404">
            <w:pPr>
              <w:pStyle w:val="ConsPlusNonformat"/>
              <w:jc w:val="both"/>
            </w:pPr>
            <w:r>
              <w:t xml:space="preserve">  Ru09.004   </w:t>
            </w:r>
          </w:p>
        </w:tc>
        <w:tc>
          <w:tcPr>
            <w:tcW w:w="1680" w:type="dxa"/>
            <w:tcBorders>
              <w:top w:val="nil"/>
            </w:tcBorders>
          </w:tcPr>
          <w:p w:rsidR="00B86404" w:rsidRDefault="00B86404">
            <w:pPr>
              <w:pStyle w:val="ConsPlusNonformat"/>
              <w:jc w:val="both"/>
            </w:pPr>
            <w:r>
              <w:t xml:space="preserve">  123-86-4  </w:t>
            </w:r>
          </w:p>
        </w:tc>
        <w:tc>
          <w:tcPr>
            <w:tcW w:w="5160" w:type="dxa"/>
            <w:tcBorders>
              <w:top w:val="nil"/>
            </w:tcBorders>
          </w:tcPr>
          <w:p w:rsidR="00B86404" w:rsidRDefault="00B86404">
            <w:pPr>
              <w:pStyle w:val="ConsPlusNonformat"/>
              <w:jc w:val="both"/>
            </w:pPr>
            <w:r>
              <w:t xml:space="preserve">Butyl acetate                            </w:t>
            </w:r>
          </w:p>
        </w:tc>
      </w:tr>
      <w:tr w:rsidR="00B86404">
        <w:trPr>
          <w:trHeight w:val="240"/>
        </w:trPr>
        <w:tc>
          <w:tcPr>
            <w:tcW w:w="720" w:type="dxa"/>
            <w:tcBorders>
              <w:top w:val="nil"/>
            </w:tcBorders>
          </w:tcPr>
          <w:p w:rsidR="00B86404" w:rsidRDefault="00B86404">
            <w:pPr>
              <w:pStyle w:val="ConsPlusNonformat"/>
              <w:jc w:val="both"/>
            </w:pPr>
            <w:r>
              <w:t>2175</w:t>
            </w:r>
          </w:p>
        </w:tc>
        <w:tc>
          <w:tcPr>
            <w:tcW w:w="1800" w:type="dxa"/>
            <w:tcBorders>
              <w:top w:val="nil"/>
            </w:tcBorders>
          </w:tcPr>
          <w:p w:rsidR="00B86404" w:rsidRDefault="00B86404">
            <w:pPr>
              <w:pStyle w:val="ConsPlusNonformat"/>
              <w:jc w:val="both"/>
            </w:pPr>
            <w:r>
              <w:t xml:space="preserve">  Ru09.005   </w:t>
            </w:r>
          </w:p>
        </w:tc>
        <w:tc>
          <w:tcPr>
            <w:tcW w:w="1680" w:type="dxa"/>
            <w:tcBorders>
              <w:top w:val="nil"/>
            </w:tcBorders>
          </w:tcPr>
          <w:p w:rsidR="00B86404" w:rsidRDefault="00B86404">
            <w:pPr>
              <w:pStyle w:val="ConsPlusNonformat"/>
              <w:jc w:val="both"/>
            </w:pPr>
            <w:r>
              <w:t xml:space="preserve">  110-19-0  </w:t>
            </w:r>
          </w:p>
        </w:tc>
        <w:tc>
          <w:tcPr>
            <w:tcW w:w="5160" w:type="dxa"/>
            <w:tcBorders>
              <w:top w:val="nil"/>
            </w:tcBorders>
          </w:tcPr>
          <w:p w:rsidR="00B86404" w:rsidRDefault="00B86404">
            <w:pPr>
              <w:pStyle w:val="ConsPlusNonformat"/>
              <w:jc w:val="both"/>
            </w:pPr>
            <w:r>
              <w:t xml:space="preserve">Isobutyl acetate                         </w:t>
            </w:r>
          </w:p>
        </w:tc>
      </w:tr>
      <w:tr w:rsidR="00B86404">
        <w:trPr>
          <w:trHeight w:val="240"/>
        </w:trPr>
        <w:tc>
          <w:tcPr>
            <w:tcW w:w="720" w:type="dxa"/>
            <w:tcBorders>
              <w:top w:val="nil"/>
            </w:tcBorders>
          </w:tcPr>
          <w:p w:rsidR="00B86404" w:rsidRDefault="00B86404">
            <w:pPr>
              <w:pStyle w:val="ConsPlusNonformat"/>
              <w:jc w:val="both"/>
            </w:pPr>
            <w:r>
              <w:t>2176</w:t>
            </w:r>
          </w:p>
        </w:tc>
        <w:tc>
          <w:tcPr>
            <w:tcW w:w="1800" w:type="dxa"/>
            <w:tcBorders>
              <w:top w:val="nil"/>
            </w:tcBorders>
          </w:tcPr>
          <w:p w:rsidR="00B86404" w:rsidRDefault="00B86404">
            <w:pPr>
              <w:pStyle w:val="ConsPlusNonformat"/>
              <w:jc w:val="both"/>
            </w:pPr>
            <w:r>
              <w:t xml:space="preserve">  Ru09.403   </w:t>
            </w:r>
          </w:p>
        </w:tc>
        <w:tc>
          <w:tcPr>
            <w:tcW w:w="1680" w:type="dxa"/>
            <w:tcBorders>
              <w:top w:val="nil"/>
            </w:tcBorders>
          </w:tcPr>
          <w:p w:rsidR="00B86404" w:rsidRDefault="00B86404">
            <w:pPr>
              <w:pStyle w:val="ConsPlusNonformat"/>
              <w:jc w:val="both"/>
            </w:pPr>
            <w:r>
              <w:t xml:space="preserve">  591-60-6  </w:t>
            </w:r>
          </w:p>
        </w:tc>
        <w:tc>
          <w:tcPr>
            <w:tcW w:w="5160" w:type="dxa"/>
            <w:tcBorders>
              <w:top w:val="nil"/>
            </w:tcBorders>
          </w:tcPr>
          <w:p w:rsidR="00B86404" w:rsidRDefault="00B86404">
            <w:pPr>
              <w:pStyle w:val="ConsPlusNonformat"/>
              <w:jc w:val="both"/>
            </w:pPr>
            <w:r>
              <w:t xml:space="preserve">Butyl acetoacetate                       </w:t>
            </w:r>
          </w:p>
        </w:tc>
      </w:tr>
      <w:tr w:rsidR="00B86404">
        <w:trPr>
          <w:trHeight w:val="240"/>
        </w:trPr>
        <w:tc>
          <w:tcPr>
            <w:tcW w:w="720" w:type="dxa"/>
            <w:tcBorders>
              <w:top w:val="nil"/>
            </w:tcBorders>
          </w:tcPr>
          <w:p w:rsidR="00B86404" w:rsidRDefault="00B86404">
            <w:pPr>
              <w:pStyle w:val="ConsPlusNonformat"/>
              <w:jc w:val="both"/>
            </w:pPr>
            <w:r>
              <w:t>2177</w:t>
            </w:r>
          </w:p>
        </w:tc>
        <w:tc>
          <w:tcPr>
            <w:tcW w:w="1800" w:type="dxa"/>
            <w:tcBorders>
              <w:top w:val="nil"/>
            </w:tcBorders>
          </w:tcPr>
          <w:p w:rsidR="00B86404" w:rsidRDefault="00B86404">
            <w:pPr>
              <w:pStyle w:val="ConsPlusNonformat"/>
              <w:jc w:val="both"/>
            </w:pPr>
            <w:r>
              <w:t xml:space="preserve">  Ru09.404   </w:t>
            </w:r>
          </w:p>
        </w:tc>
        <w:tc>
          <w:tcPr>
            <w:tcW w:w="1680" w:type="dxa"/>
            <w:tcBorders>
              <w:top w:val="nil"/>
            </w:tcBorders>
          </w:tcPr>
          <w:p w:rsidR="00B86404" w:rsidRDefault="00B86404">
            <w:pPr>
              <w:pStyle w:val="ConsPlusNonformat"/>
              <w:jc w:val="both"/>
            </w:pPr>
            <w:r>
              <w:t xml:space="preserve"> 7779-75-1  </w:t>
            </w:r>
          </w:p>
        </w:tc>
        <w:tc>
          <w:tcPr>
            <w:tcW w:w="5160" w:type="dxa"/>
            <w:tcBorders>
              <w:top w:val="nil"/>
            </w:tcBorders>
          </w:tcPr>
          <w:p w:rsidR="00B86404" w:rsidRDefault="00B86404">
            <w:pPr>
              <w:pStyle w:val="ConsPlusNonformat"/>
              <w:jc w:val="both"/>
            </w:pPr>
            <w:r>
              <w:t xml:space="preserve">Isobutyl acetoacetate                    </w:t>
            </w:r>
          </w:p>
        </w:tc>
      </w:tr>
      <w:tr w:rsidR="00B86404">
        <w:trPr>
          <w:trHeight w:val="240"/>
        </w:trPr>
        <w:tc>
          <w:tcPr>
            <w:tcW w:w="720" w:type="dxa"/>
            <w:tcBorders>
              <w:top w:val="nil"/>
            </w:tcBorders>
          </w:tcPr>
          <w:p w:rsidR="00B86404" w:rsidRDefault="00B86404">
            <w:pPr>
              <w:pStyle w:val="ConsPlusNonformat"/>
              <w:jc w:val="both"/>
            </w:pPr>
            <w:r>
              <w:t>2178</w:t>
            </w:r>
          </w:p>
        </w:tc>
        <w:tc>
          <w:tcPr>
            <w:tcW w:w="1800" w:type="dxa"/>
            <w:tcBorders>
              <w:top w:val="nil"/>
            </w:tcBorders>
          </w:tcPr>
          <w:p w:rsidR="00B86404" w:rsidRDefault="00B86404">
            <w:pPr>
              <w:pStyle w:val="ConsPlusNonformat"/>
              <w:jc w:val="both"/>
            </w:pPr>
            <w:r>
              <w:t xml:space="preserve">  Ru02.004   </w:t>
            </w:r>
          </w:p>
        </w:tc>
        <w:tc>
          <w:tcPr>
            <w:tcW w:w="1680" w:type="dxa"/>
            <w:tcBorders>
              <w:top w:val="nil"/>
            </w:tcBorders>
          </w:tcPr>
          <w:p w:rsidR="00B86404" w:rsidRDefault="00B86404">
            <w:pPr>
              <w:pStyle w:val="ConsPlusNonformat"/>
              <w:jc w:val="both"/>
            </w:pPr>
            <w:r>
              <w:t xml:space="preserve">  71-36-3   </w:t>
            </w:r>
          </w:p>
        </w:tc>
        <w:tc>
          <w:tcPr>
            <w:tcW w:w="5160" w:type="dxa"/>
            <w:tcBorders>
              <w:top w:val="nil"/>
            </w:tcBorders>
          </w:tcPr>
          <w:p w:rsidR="00B86404" w:rsidRDefault="00B86404">
            <w:pPr>
              <w:pStyle w:val="ConsPlusNonformat"/>
              <w:jc w:val="both"/>
            </w:pPr>
            <w:r>
              <w:t xml:space="preserve">Butan-1-ol                               </w:t>
            </w:r>
          </w:p>
        </w:tc>
      </w:tr>
      <w:tr w:rsidR="00B86404">
        <w:trPr>
          <w:trHeight w:val="240"/>
        </w:trPr>
        <w:tc>
          <w:tcPr>
            <w:tcW w:w="720" w:type="dxa"/>
            <w:tcBorders>
              <w:top w:val="nil"/>
            </w:tcBorders>
          </w:tcPr>
          <w:p w:rsidR="00B86404" w:rsidRDefault="00B86404">
            <w:pPr>
              <w:pStyle w:val="ConsPlusNonformat"/>
              <w:jc w:val="both"/>
            </w:pPr>
            <w:r>
              <w:t>2179</w:t>
            </w:r>
          </w:p>
        </w:tc>
        <w:tc>
          <w:tcPr>
            <w:tcW w:w="1800" w:type="dxa"/>
            <w:tcBorders>
              <w:top w:val="nil"/>
            </w:tcBorders>
          </w:tcPr>
          <w:p w:rsidR="00B86404" w:rsidRDefault="00B86404">
            <w:pPr>
              <w:pStyle w:val="ConsPlusNonformat"/>
              <w:jc w:val="both"/>
            </w:pPr>
            <w:r>
              <w:t xml:space="preserve">  Ru02.001   </w:t>
            </w:r>
          </w:p>
        </w:tc>
        <w:tc>
          <w:tcPr>
            <w:tcW w:w="1680" w:type="dxa"/>
            <w:tcBorders>
              <w:top w:val="nil"/>
            </w:tcBorders>
          </w:tcPr>
          <w:p w:rsidR="00B86404" w:rsidRDefault="00B86404">
            <w:pPr>
              <w:pStyle w:val="ConsPlusNonformat"/>
              <w:jc w:val="both"/>
            </w:pPr>
            <w:r>
              <w:t xml:space="preserve">  78-83-1   </w:t>
            </w:r>
          </w:p>
        </w:tc>
        <w:tc>
          <w:tcPr>
            <w:tcW w:w="5160" w:type="dxa"/>
            <w:tcBorders>
              <w:top w:val="nil"/>
            </w:tcBorders>
          </w:tcPr>
          <w:p w:rsidR="00B86404" w:rsidRDefault="00B86404">
            <w:pPr>
              <w:pStyle w:val="ConsPlusNonformat"/>
              <w:jc w:val="both"/>
            </w:pPr>
            <w:r>
              <w:t xml:space="preserve">Methylpropan-1-ol                        </w:t>
            </w:r>
          </w:p>
        </w:tc>
      </w:tr>
      <w:tr w:rsidR="00B86404">
        <w:trPr>
          <w:trHeight w:val="240"/>
        </w:trPr>
        <w:tc>
          <w:tcPr>
            <w:tcW w:w="720" w:type="dxa"/>
            <w:tcBorders>
              <w:top w:val="nil"/>
            </w:tcBorders>
          </w:tcPr>
          <w:p w:rsidR="00B86404" w:rsidRDefault="00B86404">
            <w:pPr>
              <w:pStyle w:val="ConsPlusNonformat"/>
              <w:jc w:val="both"/>
            </w:pPr>
            <w:r>
              <w:t>2180</w:t>
            </w:r>
          </w:p>
        </w:tc>
        <w:tc>
          <w:tcPr>
            <w:tcW w:w="1800" w:type="dxa"/>
            <w:tcBorders>
              <w:top w:val="nil"/>
            </w:tcBorders>
          </w:tcPr>
          <w:p w:rsidR="00B86404" w:rsidRDefault="00B86404">
            <w:pPr>
              <w:pStyle w:val="ConsPlusNonformat"/>
              <w:jc w:val="both"/>
            </w:pPr>
            <w:r>
              <w:t xml:space="preserve">  Ru09.408   </w:t>
            </w:r>
          </w:p>
        </w:tc>
        <w:tc>
          <w:tcPr>
            <w:tcW w:w="1680" w:type="dxa"/>
            <w:tcBorders>
              <w:top w:val="nil"/>
            </w:tcBorders>
          </w:tcPr>
          <w:p w:rsidR="00B86404" w:rsidRDefault="00B86404">
            <w:pPr>
              <w:pStyle w:val="ConsPlusNonformat"/>
              <w:jc w:val="both"/>
            </w:pPr>
            <w:r>
              <w:t xml:space="preserve"> 7779-81-9  </w:t>
            </w:r>
          </w:p>
        </w:tc>
        <w:tc>
          <w:tcPr>
            <w:tcW w:w="5160" w:type="dxa"/>
            <w:tcBorders>
              <w:top w:val="nil"/>
            </w:tcBorders>
          </w:tcPr>
          <w:p w:rsidR="00B86404" w:rsidRDefault="00B86404">
            <w:pPr>
              <w:pStyle w:val="ConsPlusNonformat"/>
              <w:jc w:val="both"/>
            </w:pPr>
            <w:r>
              <w:t xml:space="preserve">Isobutyl 2-methylbut-2(cis)-enoate       </w:t>
            </w:r>
          </w:p>
        </w:tc>
      </w:tr>
      <w:tr w:rsidR="00B86404">
        <w:trPr>
          <w:trHeight w:val="240"/>
        </w:trPr>
        <w:tc>
          <w:tcPr>
            <w:tcW w:w="720" w:type="dxa"/>
            <w:tcBorders>
              <w:top w:val="nil"/>
            </w:tcBorders>
          </w:tcPr>
          <w:p w:rsidR="00B86404" w:rsidRDefault="00B86404">
            <w:pPr>
              <w:pStyle w:val="ConsPlusNonformat"/>
              <w:jc w:val="both"/>
            </w:pPr>
            <w:r>
              <w:t>2181</w:t>
            </w:r>
          </w:p>
        </w:tc>
        <w:tc>
          <w:tcPr>
            <w:tcW w:w="1800" w:type="dxa"/>
            <w:tcBorders>
              <w:top w:val="nil"/>
            </w:tcBorders>
          </w:tcPr>
          <w:p w:rsidR="00B86404" w:rsidRDefault="00B86404">
            <w:pPr>
              <w:pStyle w:val="ConsPlusNonformat"/>
              <w:jc w:val="both"/>
            </w:pPr>
            <w:r>
              <w:t xml:space="preserve">  Ru09.717   </w:t>
            </w:r>
          </w:p>
        </w:tc>
        <w:tc>
          <w:tcPr>
            <w:tcW w:w="1680" w:type="dxa"/>
            <w:tcBorders>
              <w:top w:val="nil"/>
            </w:tcBorders>
          </w:tcPr>
          <w:p w:rsidR="00B86404" w:rsidRDefault="00B86404">
            <w:pPr>
              <w:pStyle w:val="ConsPlusNonformat"/>
              <w:jc w:val="both"/>
            </w:pPr>
            <w:r>
              <w:t xml:space="preserve"> 7756-96-9  </w:t>
            </w:r>
          </w:p>
        </w:tc>
        <w:tc>
          <w:tcPr>
            <w:tcW w:w="5160" w:type="dxa"/>
            <w:tcBorders>
              <w:top w:val="nil"/>
            </w:tcBorders>
          </w:tcPr>
          <w:p w:rsidR="00B86404" w:rsidRDefault="00B86404">
            <w:pPr>
              <w:pStyle w:val="ConsPlusNonformat"/>
              <w:jc w:val="both"/>
            </w:pPr>
            <w:r>
              <w:t xml:space="preserve">Butyl anthranilate                       </w:t>
            </w:r>
          </w:p>
        </w:tc>
      </w:tr>
      <w:tr w:rsidR="00B86404">
        <w:trPr>
          <w:trHeight w:val="240"/>
        </w:trPr>
        <w:tc>
          <w:tcPr>
            <w:tcW w:w="720" w:type="dxa"/>
            <w:tcBorders>
              <w:top w:val="nil"/>
            </w:tcBorders>
          </w:tcPr>
          <w:p w:rsidR="00B86404" w:rsidRDefault="00B86404">
            <w:pPr>
              <w:pStyle w:val="ConsPlusNonformat"/>
              <w:jc w:val="both"/>
            </w:pPr>
            <w:r>
              <w:t>2182</w:t>
            </w:r>
          </w:p>
        </w:tc>
        <w:tc>
          <w:tcPr>
            <w:tcW w:w="1800" w:type="dxa"/>
            <w:tcBorders>
              <w:top w:val="nil"/>
            </w:tcBorders>
          </w:tcPr>
          <w:p w:rsidR="00B86404" w:rsidRDefault="00B86404">
            <w:pPr>
              <w:pStyle w:val="ConsPlusNonformat"/>
              <w:jc w:val="both"/>
            </w:pPr>
            <w:r>
              <w:t xml:space="preserve">  Ru09.718   </w:t>
            </w:r>
          </w:p>
        </w:tc>
        <w:tc>
          <w:tcPr>
            <w:tcW w:w="1680" w:type="dxa"/>
            <w:tcBorders>
              <w:top w:val="nil"/>
            </w:tcBorders>
          </w:tcPr>
          <w:p w:rsidR="00B86404" w:rsidRDefault="00B86404">
            <w:pPr>
              <w:pStyle w:val="ConsPlusNonformat"/>
              <w:jc w:val="both"/>
            </w:pPr>
            <w:r>
              <w:t xml:space="preserve"> 7779-77-3  </w:t>
            </w:r>
          </w:p>
        </w:tc>
        <w:tc>
          <w:tcPr>
            <w:tcW w:w="5160" w:type="dxa"/>
            <w:tcBorders>
              <w:top w:val="nil"/>
            </w:tcBorders>
          </w:tcPr>
          <w:p w:rsidR="00B86404" w:rsidRDefault="00B86404">
            <w:pPr>
              <w:pStyle w:val="ConsPlusNonformat"/>
              <w:jc w:val="both"/>
            </w:pPr>
            <w:r>
              <w:t xml:space="preserve">Isobutyl anthranilate                    </w:t>
            </w:r>
          </w:p>
        </w:tc>
      </w:tr>
      <w:tr w:rsidR="00B86404">
        <w:trPr>
          <w:trHeight w:val="240"/>
        </w:trPr>
        <w:tc>
          <w:tcPr>
            <w:tcW w:w="720" w:type="dxa"/>
            <w:tcBorders>
              <w:top w:val="nil"/>
            </w:tcBorders>
          </w:tcPr>
          <w:p w:rsidR="00B86404" w:rsidRDefault="00B86404">
            <w:pPr>
              <w:pStyle w:val="ConsPlusNonformat"/>
              <w:jc w:val="both"/>
            </w:pPr>
            <w:r>
              <w:t>2185</w:t>
            </w:r>
          </w:p>
        </w:tc>
        <w:tc>
          <w:tcPr>
            <w:tcW w:w="1800" w:type="dxa"/>
            <w:tcBorders>
              <w:top w:val="nil"/>
            </w:tcBorders>
          </w:tcPr>
          <w:p w:rsidR="00B86404" w:rsidRDefault="00B86404">
            <w:pPr>
              <w:pStyle w:val="ConsPlusNonformat"/>
              <w:jc w:val="both"/>
            </w:pPr>
            <w:r>
              <w:t xml:space="preserve">  Ru09.757   </w:t>
            </w:r>
          </w:p>
        </w:tc>
        <w:tc>
          <w:tcPr>
            <w:tcW w:w="1680" w:type="dxa"/>
            <w:tcBorders>
              <w:top w:val="nil"/>
            </w:tcBorders>
          </w:tcPr>
          <w:p w:rsidR="00B86404" w:rsidRDefault="00B86404">
            <w:pPr>
              <w:pStyle w:val="ConsPlusNonformat"/>
              <w:jc w:val="both"/>
            </w:pPr>
            <w:r>
              <w:t xml:space="preserve">  120-50-3  </w:t>
            </w:r>
          </w:p>
        </w:tc>
        <w:tc>
          <w:tcPr>
            <w:tcW w:w="5160" w:type="dxa"/>
            <w:tcBorders>
              <w:top w:val="nil"/>
            </w:tcBorders>
          </w:tcPr>
          <w:p w:rsidR="00B86404" w:rsidRDefault="00B86404">
            <w:pPr>
              <w:pStyle w:val="ConsPlusNonformat"/>
              <w:jc w:val="both"/>
            </w:pPr>
            <w:r>
              <w:t xml:space="preserve">Isobutyl benzoate                        </w:t>
            </w:r>
          </w:p>
        </w:tc>
      </w:tr>
      <w:tr w:rsidR="00B86404">
        <w:trPr>
          <w:trHeight w:val="240"/>
        </w:trPr>
        <w:tc>
          <w:tcPr>
            <w:tcW w:w="720" w:type="dxa"/>
            <w:tcBorders>
              <w:top w:val="nil"/>
            </w:tcBorders>
          </w:tcPr>
          <w:p w:rsidR="00B86404" w:rsidRDefault="00B86404">
            <w:pPr>
              <w:pStyle w:val="ConsPlusNonformat"/>
              <w:jc w:val="both"/>
            </w:pPr>
            <w:r>
              <w:t>2186</w:t>
            </w:r>
          </w:p>
        </w:tc>
        <w:tc>
          <w:tcPr>
            <w:tcW w:w="1800" w:type="dxa"/>
            <w:tcBorders>
              <w:top w:val="nil"/>
            </w:tcBorders>
          </w:tcPr>
          <w:p w:rsidR="00B86404" w:rsidRDefault="00B86404">
            <w:pPr>
              <w:pStyle w:val="ConsPlusNonformat"/>
              <w:jc w:val="both"/>
            </w:pPr>
            <w:r>
              <w:t xml:space="preserve">  Ru09.042   </w:t>
            </w:r>
          </w:p>
        </w:tc>
        <w:tc>
          <w:tcPr>
            <w:tcW w:w="1680" w:type="dxa"/>
            <w:tcBorders>
              <w:top w:val="nil"/>
            </w:tcBorders>
          </w:tcPr>
          <w:p w:rsidR="00B86404" w:rsidRDefault="00B86404">
            <w:pPr>
              <w:pStyle w:val="ConsPlusNonformat"/>
              <w:jc w:val="both"/>
            </w:pPr>
            <w:r>
              <w:t xml:space="preserve">  109-21-7  </w:t>
            </w:r>
          </w:p>
        </w:tc>
        <w:tc>
          <w:tcPr>
            <w:tcW w:w="5160" w:type="dxa"/>
            <w:tcBorders>
              <w:top w:val="nil"/>
            </w:tcBorders>
          </w:tcPr>
          <w:p w:rsidR="00B86404" w:rsidRDefault="00B86404">
            <w:pPr>
              <w:pStyle w:val="ConsPlusNonformat"/>
              <w:jc w:val="both"/>
            </w:pPr>
            <w:r>
              <w:t xml:space="preserve">Butyl butyrate                           </w:t>
            </w:r>
          </w:p>
        </w:tc>
      </w:tr>
      <w:tr w:rsidR="00B86404">
        <w:trPr>
          <w:trHeight w:val="240"/>
        </w:trPr>
        <w:tc>
          <w:tcPr>
            <w:tcW w:w="720" w:type="dxa"/>
            <w:tcBorders>
              <w:top w:val="nil"/>
            </w:tcBorders>
          </w:tcPr>
          <w:p w:rsidR="00B86404" w:rsidRDefault="00B86404">
            <w:pPr>
              <w:pStyle w:val="ConsPlusNonformat"/>
              <w:jc w:val="both"/>
            </w:pPr>
            <w:r>
              <w:t>2187</w:t>
            </w:r>
          </w:p>
        </w:tc>
        <w:tc>
          <w:tcPr>
            <w:tcW w:w="1800" w:type="dxa"/>
            <w:tcBorders>
              <w:top w:val="nil"/>
            </w:tcBorders>
          </w:tcPr>
          <w:p w:rsidR="00B86404" w:rsidRDefault="00B86404">
            <w:pPr>
              <w:pStyle w:val="ConsPlusNonformat"/>
              <w:jc w:val="both"/>
            </w:pPr>
            <w:r>
              <w:t xml:space="preserve">  Ru09.043   </w:t>
            </w:r>
          </w:p>
        </w:tc>
        <w:tc>
          <w:tcPr>
            <w:tcW w:w="1680" w:type="dxa"/>
            <w:tcBorders>
              <w:top w:val="nil"/>
            </w:tcBorders>
          </w:tcPr>
          <w:p w:rsidR="00B86404" w:rsidRDefault="00B86404">
            <w:pPr>
              <w:pStyle w:val="ConsPlusNonformat"/>
              <w:jc w:val="both"/>
            </w:pPr>
            <w:r>
              <w:t xml:space="preserve">  539-90-2  </w:t>
            </w:r>
          </w:p>
        </w:tc>
        <w:tc>
          <w:tcPr>
            <w:tcW w:w="5160" w:type="dxa"/>
            <w:tcBorders>
              <w:top w:val="nil"/>
            </w:tcBorders>
          </w:tcPr>
          <w:p w:rsidR="00B86404" w:rsidRDefault="00B86404">
            <w:pPr>
              <w:pStyle w:val="ConsPlusNonformat"/>
              <w:jc w:val="both"/>
            </w:pPr>
            <w:r>
              <w:t xml:space="preserve">Isobutyl butyrate                        </w:t>
            </w:r>
          </w:p>
        </w:tc>
      </w:tr>
      <w:tr w:rsidR="00B86404">
        <w:trPr>
          <w:trHeight w:val="240"/>
        </w:trPr>
        <w:tc>
          <w:tcPr>
            <w:tcW w:w="720" w:type="dxa"/>
            <w:tcBorders>
              <w:top w:val="nil"/>
            </w:tcBorders>
          </w:tcPr>
          <w:p w:rsidR="00B86404" w:rsidRDefault="00B86404">
            <w:pPr>
              <w:pStyle w:val="ConsPlusNonformat"/>
              <w:jc w:val="both"/>
            </w:pPr>
            <w:r>
              <w:t>2188</w:t>
            </w:r>
          </w:p>
        </w:tc>
        <w:tc>
          <w:tcPr>
            <w:tcW w:w="1800" w:type="dxa"/>
            <w:tcBorders>
              <w:top w:val="nil"/>
            </w:tcBorders>
          </w:tcPr>
          <w:p w:rsidR="00B86404" w:rsidRDefault="00B86404">
            <w:pPr>
              <w:pStyle w:val="ConsPlusNonformat"/>
              <w:jc w:val="both"/>
            </w:pPr>
            <w:r>
              <w:t xml:space="preserve">  Ru09.416   </w:t>
            </w:r>
          </w:p>
        </w:tc>
        <w:tc>
          <w:tcPr>
            <w:tcW w:w="1680" w:type="dxa"/>
            <w:tcBorders>
              <w:top w:val="nil"/>
            </w:tcBorders>
          </w:tcPr>
          <w:p w:rsidR="00B86404" w:rsidRDefault="00B86404">
            <w:pPr>
              <w:pStyle w:val="ConsPlusNonformat"/>
              <w:jc w:val="both"/>
            </w:pPr>
            <w:r>
              <w:t xml:space="preserve">  97-87-0   </w:t>
            </w:r>
          </w:p>
        </w:tc>
        <w:tc>
          <w:tcPr>
            <w:tcW w:w="5160" w:type="dxa"/>
            <w:tcBorders>
              <w:top w:val="nil"/>
            </w:tcBorders>
          </w:tcPr>
          <w:p w:rsidR="00B86404" w:rsidRDefault="00B86404">
            <w:pPr>
              <w:pStyle w:val="ConsPlusNonformat"/>
              <w:jc w:val="both"/>
            </w:pPr>
            <w:r>
              <w:t xml:space="preserve">Butyl isobutyrate                        </w:t>
            </w:r>
          </w:p>
        </w:tc>
      </w:tr>
      <w:tr w:rsidR="00B86404">
        <w:trPr>
          <w:trHeight w:val="240"/>
        </w:trPr>
        <w:tc>
          <w:tcPr>
            <w:tcW w:w="720" w:type="dxa"/>
            <w:tcBorders>
              <w:top w:val="nil"/>
            </w:tcBorders>
          </w:tcPr>
          <w:p w:rsidR="00B86404" w:rsidRDefault="00B86404">
            <w:pPr>
              <w:pStyle w:val="ConsPlusNonformat"/>
              <w:jc w:val="both"/>
            </w:pPr>
            <w:r>
              <w:t>2189</w:t>
            </w:r>
          </w:p>
        </w:tc>
        <w:tc>
          <w:tcPr>
            <w:tcW w:w="1800" w:type="dxa"/>
            <w:tcBorders>
              <w:top w:val="nil"/>
            </w:tcBorders>
          </w:tcPr>
          <w:p w:rsidR="00B86404" w:rsidRDefault="00B86404">
            <w:pPr>
              <w:pStyle w:val="ConsPlusNonformat"/>
              <w:jc w:val="both"/>
            </w:pPr>
            <w:r>
              <w:t xml:space="preserve">  Ru09.417   </w:t>
            </w:r>
          </w:p>
        </w:tc>
        <w:tc>
          <w:tcPr>
            <w:tcW w:w="1680" w:type="dxa"/>
            <w:tcBorders>
              <w:top w:val="nil"/>
            </w:tcBorders>
          </w:tcPr>
          <w:p w:rsidR="00B86404" w:rsidRDefault="00B86404">
            <w:pPr>
              <w:pStyle w:val="ConsPlusNonformat"/>
              <w:jc w:val="both"/>
            </w:pPr>
            <w:r>
              <w:t xml:space="preserve">  97-85-8   </w:t>
            </w:r>
          </w:p>
        </w:tc>
        <w:tc>
          <w:tcPr>
            <w:tcW w:w="5160" w:type="dxa"/>
            <w:tcBorders>
              <w:top w:val="nil"/>
            </w:tcBorders>
          </w:tcPr>
          <w:p w:rsidR="00B86404" w:rsidRDefault="00B86404">
            <w:pPr>
              <w:pStyle w:val="ConsPlusNonformat"/>
              <w:jc w:val="both"/>
            </w:pPr>
            <w:r>
              <w:t xml:space="preserve">Isobutyl isobutyrate                     </w:t>
            </w:r>
          </w:p>
        </w:tc>
      </w:tr>
      <w:tr w:rsidR="00B86404">
        <w:trPr>
          <w:trHeight w:val="240"/>
        </w:trPr>
        <w:tc>
          <w:tcPr>
            <w:tcW w:w="720" w:type="dxa"/>
            <w:tcBorders>
              <w:top w:val="nil"/>
            </w:tcBorders>
          </w:tcPr>
          <w:p w:rsidR="00B86404" w:rsidRDefault="00B86404">
            <w:pPr>
              <w:pStyle w:val="ConsPlusNonformat"/>
              <w:jc w:val="both"/>
            </w:pPr>
            <w:r>
              <w:t>2190</w:t>
            </w:r>
          </w:p>
        </w:tc>
        <w:tc>
          <w:tcPr>
            <w:tcW w:w="1800" w:type="dxa"/>
            <w:tcBorders>
              <w:top w:val="nil"/>
            </w:tcBorders>
          </w:tcPr>
          <w:p w:rsidR="00B86404" w:rsidRDefault="00B86404">
            <w:pPr>
              <w:pStyle w:val="ConsPlusNonformat"/>
              <w:jc w:val="both"/>
            </w:pPr>
            <w:r>
              <w:t xml:space="preserve">  Ru09.491   </w:t>
            </w:r>
          </w:p>
        </w:tc>
        <w:tc>
          <w:tcPr>
            <w:tcW w:w="1680" w:type="dxa"/>
            <w:tcBorders>
              <w:top w:val="nil"/>
            </w:tcBorders>
          </w:tcPr>
          <w:p w:rsidR="00B86404" w:rsidRDefault="00B86404">
            <w:pPr>
              <w:pStyle w:val="ConsPlusNonformat"/>
              <w:jc w:val="both"/>
            </w:pPr>
            <w:r>
              <w:t xml:space="preserve"> 7492-70-8  </w:t>
            </w:r>
          </w:p>
        </w:tc>
        <w:tc>
          <w:tcPr>
            <w:tcW w:w="5160" w:type="dxa"/>
            <w:tcBorders>
              <w:top w:val="nil"/>
            </w:tcBorders>
          </w:tcPr>
          <w:p w:rsidR="00B86404" w:rsidRDefault="00B86404">
            <w:pPr>
              <w:pStyle w:val="ConsPlusNonformat"/>
              <w:jc w:val="both"/>
            </w:pPr>
            <w:r>
              <w:t xml:space="preserve">Butyl-O-butyryllactate                   </w:t>
            </w:r>
          </w:p>
        </w:tc>
      </w:tr>
      <w:tr w:rsidR="00B86404">
        <w:trPr>
          <w:trHeight w:val="240"/>
        </w:trPr>
        <w:tc>
          <w:tcPr>
            <w:tcW w:w="720" w:type="dxa"/>
            <w:tcBorders>
              <w:top w:val="nil"/>
            </w:tcBorders>
          </w:tcPr>
          <w:p w:rsidR="00B86404" w:rsidRDefault="00B86404">
            <w:pPr>
              <w:pStyle w:val="ConsPlusNonformat"/>
              <w:jc w:val="both"/>
            </w:pPr>
            <w:r>
              <w:t>2191</w:t>
            </w:r>
          </w:p>
        </w:tc>
        <w:tc>
          <w:tcPr>
            <w:tcW w:w="1800" w:type="dxa"/>
            <w:tcBorders>
              <w:top w:val="nil"/>
            </w:tcBorders>
          </w:tcPr>
          <w:p w:rsidR="00B86404" w:rsidRDefault="00B86404">
            <w:pPr>
              <w:pStyle w:val="ConsPlusNonformat"/>
              <w:jc w:val="both"/>
            </w:pPr>
            <w:r>
              <w:t xml:space="preserve">  Ru05.039   </w:t>
            </w:r>
          </w:p>
        </w:tc>
        <w:tc>
          <w:tcPr>
            <w:tcW w:w="1680" w:type="dxa"/>
            <w:tcBorders>
              <w:top w:val="nil"/>
            </w:tcBorders>
          </w:tcPr>
          <w:p w:rsidR="00B86404" w:rsidRDefault="00B86404">
            <w:pPr>
              <w:pStyle w:val="ConsPlusNonformat"/>
              <w:jc w:val="both"/>
            </w:pPr>
            <w:r>
              <w:t xml:space="preserve"> 7492-44-6  </w:t>
            </w:r>
          </w:p>
        </w:tc>
        <w:tc>
          <w:tcPr>
            <w:tcW w:w="5160" w:type="dxa"/>
            <w:tcBorders>
              <w:top w:val="nil"/>
            </w:tcBorders>
          </w:tcPr>
          <w:p w:rsidR="00B86404" w:rsidRDefault="00B86404">
            <w:pPr>
              <w:pStyle w:val="ConsPlusNonformat"/>
              <w:jc w:val="both"/>
            </w:pPr>
            <w:r>
              <w:t xml:space="preserve">Butylcinnamaldehyde                      </w:t>
            </w:r>
          </w:p>
        </w:tc>
      </w:tr>
      <w:tr w:rsidR="00B86404">
        <w:trPr>
          <w:trHeight w:val="240"/>
        </w:trPr>
        <w:tc>
          <w:tcPr>
            <w:tcW w:w="720" w:type="dxa"/>
            <w:tcBorders>
              <w:top w:val="nil"/>
            </w:tcBorders>
          </w:tcPr>
          <w:p w:rsidR="00B86404" w:rsidRDefault="00B86404">
            <w:pPr>
              <w:pStyle w:val="ConsPlusNonformat"/>
              <w:jc w:val="both"/>
            </w:pPr>
            <w:r>
              <w:t>2192</w:t>
            </w:r>
          </w:p>
        </w:tc>
        <w:tc>
          <w:tcPr>
            <w:tcW w:w="1800" w:type="dxa"/>
            <w:tcBorders>
              <w:top w:val="nil"/>
            </w:tcBorders>
          </w:tcPr>
          <w:p w:rsidR="00B86404" w:rsidRDefault="00B86404">
            <w:pPr>
              <w:pStyle w:val="ConsPlusNonformat"/>
              <w:jc w:val="both"/>
            </w:pPr>
            <w:r>
              <w:t xml:space="preserve">  Ru09.733   </w:t>
            </w:r>
          </w:p>
        </w:tc>
        <w:tc>
          <w:tcPr>
            <w:tcW w:w="1680" w:type="dxa"/>
            <w:tcBorders>
              <w:top w:val="nil"/>
            </w:tcBorders>
          </w:tcPr>
          <w:p w:rsidR="00B86404" w:rsidRDefault="00B86404">
            <w:pPr>
              <w:pStyle w:val="ConsPlusNonformat"/>
              <w:jc w:val="both"/>
            </w:pPr>
            <w:r>
              <w:t xml:space="preserve">  538-65-8  </w:t>
            </w:r>
          </w:p>
        </w:tc>
        <w:tc>
          <w:tcPr>
            <w:tcW w:w="5160" w:type="dxa"/>
            <w:tcBorders>
              <w:top w:val="nil"/>
            </w:tcBorders>
          </w:tcPr>
          <w:p w:rsidR="00B86404" w:rsidRDefault="00B86404">
            <w:pPr>
              <w:pStyle w:val="ConsPlusNonformat"/>
              <w:jc w:val="both"/>
            </w:pPr>
            <w:r>
              <w:t xml:space="preserve">Butyl cinnamate                          </w:t>
            </w:r>
          </w:p>
        </w:tc>
      </w:tr>
      <w:tr w:rsidR="00B86404">
        <w:trPr>
          <w:trHeight w:val="240"/>
        </w:trPr>
        <w:tc>
          <w:tcPr>
            <w:tcW w:w="720" w:type="dxa"/>
            <w:tcBorders>
              <w:top w:val="nil"/>
            </w:tcBorders>
          </w:tcPr>
          <w:p w:rsidR="00B86404" w:rsidRDefault="00B86404">
            <w:pPr>
              <w:pStyle w:val="ConsPlusNonformat"/>
              <w:jc w:val="both"/>
            </w:pPr>
            <w:r>
              <w:t>2193</w:t>
            </w:r>
          </w:p>
        </w:tc>
        <w:tc>
          <w:tcPr>
            <w:tcW w:w="1800" w:type="dxa"/>
            <w:tcBorders>
              <w:top w:val="nil"/>
            </w:tcBorders>
          </w:tcPr>
          <w:p w:rsidR="00B86404" w:rsidRDefault="00B86404">
            <w:pPr>
              <w:pStyle w:val="ConsPlusNonformat"/>
              <w:jc w:val="both"/>
            </w:pPr>
            <w:r>
              <w:t xml:space="preserve">  Ru09.734   </w:t>
            </w:r>
          </w:p>
        </w:tc>
        <w:tc>
          <w:tcPr>
            <w:tcW w:w="1680" w:type="dxa"/>
            <w:tcBorders>
              <w:top w:val="nil"/>
            </w:tcBorders>
          </w:tcPr>
          <w:p w:rsidR="00B86404" w:rsidRDefault="00B86404">
            <w:pPr>
              <w:pStyle w:val="ConsPlusNonformat"/>
              <w:jc w:val="both"/>
            </w:pPr>
            <w:r>
              <w:t xml:space="preserve">  122-67-8  </w:t>
            </w:r>
          </w:p>
        </w:tc>
        <w:tc>
          <w:tcPr>
            <w:tcW w:w="5160" w:type="dxa"/>
            <w:tcBorders>
              <w:top w:val="nil"/>
            </w:tcBorders>
          </w:tcPr>
          <w:p w:rsidR="00B86404" w:rsidRDefault="00B86404">
            <w:pPr>
              <w:pStyle w:val="ConsPlusNonformat"/>
              <w:jc w:val="both"/>
            </w:pPr>
            <w:r>
              <w:t xml:space="preserve">Isobutyl cinnamate                       </w:t>
            </w:r>
          </w:p>
        </w:tc>
      </w:tr>
      <w:tr w:rsidR="00B86404">
        <w:trPr>
          <w:trHeight w:val="240"/>
        </w:trPr>
        <w:tc>
          <w:tcPr>
            <w:tcW w:w="720" w:type="dxa"/>
            <w:tcBorders>
              <w:top w:val="nil"/>
            </w:tcBorders>
          </w:tcPr>
          <w:p w:rsidR="00B86404" w:rsidRDefault="00B86404">
            <w:pPr>
              <w:pStyle w:val="ConsPlusNonformat"/>
              <w:jc w:val="both"/>
            </w:pPr>
            <w:r>
              <w:t>2194</w:t>
            </w:r>
          </w:p>
        </w:tc>
        <w:tc>
          <w:tcPr>
            <w:tcW w:w="1800" w:type="dxa"/>
            <w:tcBorders>
              <w:top w:val="nil"/>
            </w:tcBorders>
          </w:tcPr>
          <w:p w:rsidR="00B86404" w:rsidRDefault="00B86404">
            <w:pPr>
              <w:pStyle w:val="ConsPlusNonformat"/>
              <w:jc w:val="both"/>
            </w:pPr>
            <w:r>
              <w:t xml:space="preserve">  Ru09.235   </w:t>
            </w:r>
          </w:p>
        </w:tc>
        <w:tc>
          <w:tcPr>
            <w:tcW w:w="1680" w:type="dxa"/>
            <w:tcBorders>
              <w:top w:val="nil"/>
            </w:tcBorders>
          </w:tcPr>
          <w:p w:rsidR="00B86404" w:rsidRDefault="00B86404">
            <w:pPr>
              <w:pStyle w:val="ConsPlusNonformat"/>
              <w:jc w:val="both"/>
            </w:pPr>
            <w:r>
              <w:t xml:space="preserve"> 7492-45-7  </w:t>
            </w:r>
          </w:p>
        </w:tc>
        <w:tc>
          <w:tcPr>
            <w:tcW w:w="5160" w:type="dxa"/>
            <w:tcBorders>
              <w:top w:val="nil"/>
            </w:tcBorders>
          </w:tcPr>
          <w:p w:rsidR="00B86404" w:rsidRDefault="00B86404">
            <w:pPr>
              <w:pStyle w:val="ConsPlusNonformat"/>
              <w:jc w:val="both"/>
            </w:pPr>
            <w:r>
              <w:t xml:space="preserve">Butyl dec-2-enoate                       </w:t>
            </w:r>
          </w:p>
        </w:tc>
      </w:tr>
      <w:tr w:rsidR="00B86404">
        <w:trPr>
          <w:trHeight w:val="240"/>
        </w:trPr>
        <w:tc>
          <w:tcPr>
            <w:tcW w:w="720" w:type="dxa"/>
            <w:tcBorders>
              <w:top w:val="nil"/>
            </w:tcBorders>
          </w:tcPr>
          <w:p w:rsidR="00B86404" w:rsidRDefault="00B86404">
            <w:pPr>
              <w:pStyle w:val="ConsPlusNonformat"/>
              <w:jc w:val="both"/>
            </w:pPr>
            <w:r>
              <w:t>2195</w:t>
            </w:r>
          </w:p>
        </w:tc>
        <w:tc>
          <w:tcPr>
            <w:tcW w:w="1800" w:type="dxa"/>
            <w:tcBorders>
              <w:top w:val="nil"/>
            </w:tcBorders>
          </w:tcPr>
          <w:p w:rsidR="00B86404" w:rsidRDefault="00B86404">
            <w:pPr>
              <w:pStyle w:val="ConsPlusNonformat"/>
              <w:jc w:val="both"/>
            </w:pPr>
            <w:r>
              <w:t xml:space="preserve">  Ru09.441   </w:t>
            </w:r>
          </w:p>
        </w:tc>
        <w:tc>
          <w:tcPr>
            <w:tcW w:w="1680" w:type="dxa"/>
            <w:tcBorders>
              <w:top w:val="nil"/>
            </w:tcBorders>
          </w:tcPr>
          <w:p w:rsidR="00B86404" w:rsidRDefault="00B86404">
            <w:pPr>
              <w:pStyle w:val="ConsPlusNonformat"/>
              <w:jc w:val="both"/>
            </w:pPr>
            <w:r>
              <w:t xml:space="preserve"> 17373-84-1 </w:t>
            </w:r>
          </w:p>
        </w:tc>
        <w:tc>
          <w:tcPr>
            <w:tcW w:w="5160" w:type="dxa"/>
            <w:tcBorders>
              <w:top w:val="nil"/>
            </w:tcBorders>
          </w:tcPr>
          <w:p w:rsidR="00B86404" w:rsidRDefault="00B86404">
            <w:pPr>
              <w:pStyle w:val="ConsPlusNonformat"/>
              <w:jc w:val="both"/>
            </w:pPr>
            <w:r>
              <w:t xml:space="preserve">Butyl ethyl malonate                     </w:t>
            </w:r>
          </w:p>
        </w:tc>
      </w:tr>
      <w:tr w:rsidR="00B86404">
        <w:trPr>
          <w:trHeight w:val="240"/>
        </w:trPr>
        <w:tc>
          <w:tcPr>
            <w:tcW w:w="720" w:type="dxa"/>
            <w:tcBorders>
              <w:top w:val="nil"/>
            </w:tcBorders>
          </w:tcPr>
          <w:p w:rsidR="00B86404" w:rsidRDefault="00B86404">
            <w:pPr>
              <w:pStyle w:val="ConsPlusNonformat"/>
              <w:jc w:val="both"/>
            </w:pPr>
            <w:r>
              <w:t>2196</w:t>
            </w:r>
          </w:p>
        </w:tc>
        <w:tc>
          <w:tcPr>
            <w:tcW w:w="1800" w:type="dxa"/>
            <w:tcBorders>
              <w:top w:val="nil"/>
            </w:tcBorders>
          </w:tcPr>
          <w:p w:rsidR="00B86404" w:rsidRDefault="00B86404">
            <w:pPr>
              <w:pStyle w:val="ConsPlusNonformat"/>
              <w:jc w:val="both"/>
            </w:pPr>
            <w:r>
              <w:t xml:space="preserve">  Ru09.163   </w:t>
            </w:r>
          </w:p>
        </w:tc>
        <w:tc>
          <w:tcPr>
            <w:tcW w:w="1680" w:type="dxa"/>
            <w:tcBorders>
              <w:top w:val="nil"/>
            </w:tcBorders>
          </w:tcPr>
          <w:p w:rsidR="00B86404" w:rsidRDefault="00B86404">
            <w:pPr>
              <w:pStyle w:val="ConsPlusNonformat"/>
              <w:jc w:val="both"/>
            </w:pPr>
            <w:r>
              <w:t xml:space="preserve">  592-84-7  </w:t>
            </w:r>
          </w:p>
        </w:tc>
        <w:tc>
          <w:tcPr>
            <w:tcW w:w="5160" w:type="dxa"/>
            <w:tcBorders>
              <w:top w:val="nil"/>
            </w:tcBorders>
          </w:tcPr>
          <w:p w:rsidR="00B86404" w:rsidRDefault="00B86404">
            <w:pPr>
              <w:pStyle w:val="ConsPlusNonformat"/>
              <w:jc w:val="both"/>
            </w:pPr>
            <w:r>
              <w:t xml:space="preserve">Butyl formate                            </w:t>
            </w:r>
          </w:p>
        </w:tc>
      </w:tr>
      <w:tr w:rsidR="00B86404">
        <w:trPr>
          <w:trHeight w:val="240"/>
        </w:trPr>
        <w:tc>
          <w:tcPr>
            <w:tcW w:w="720" w:type="dxa"/>
            <w:tcBorders>
              <w:top w:val="nil"/>
            </w:tcBorders>
          </w:tcPr>
          <w:p w:rsidR="00B86404" w:rsidRDefault="00B86404">
            <w:pPr>
              <w:pStyle w:val="ConsPlusNonformat"/>
              <w:jc w:val="both"/>
            </w:pPr>
            <w:r>
              <w:t>2197</w:t>
            </w:r>
          </w:p>
        </w:tc>
        <w:tc>
          <w:tcPr>
            <w:tcW w:w="1800" w:type="dxa"/>
            <w:tcBorders>
              <w:top w:val="nil"/>
            </w:tcBorders>
          </w:tcPr>
          <w:p w:rsidR="00B86404" w:rsidRDefault="00B86404">
            <w:pPr>
              <w:pStyle w:val="ConsPlusNonformat"/>
              <w:jc w:val="both"/>
            </w:pPr>
            <w:r>
              <w:t xml:space="preserve">  Ru09.164   </w:t>
            </w:r>
          </w:p>
        </w:tc>
        <w:tc>
          <w:tcPr>
            <w:tcW w:w="1680" w:type="dxa"/>
            <w:tcBorders>
              <w:top w:val="nil"/>
            </w:tcBorders>
          </w:tcPr>
          <w:p w:rsidR="00B86404" w:rsidRDefault="00B86404">
            <w:pPr>
              <w:pStyle w:val="ConsPlusNonformat"/>
              <w:jc w:val="both"/>
            </w:pPr>
            <w:r>
              <w:t xml:space="preserve">  542-55-2  </w:t>
            </w:r>
          </w:p>
        </w:tc>
        <w:tc>
          <w:tcPr>
            <w:tcW w:w="5160" w:type="dxa"/>
            <w:tcBorders>
              <w:top w:val="nil"/>
            </w:tcBorders>
          </w:tcPr>
          <w:p w:rsidR="00B86404" w:rsidRDefault="00B86404">
            <w:pPr>
              <w:pStyle w:val="ConsPlusNonformat"/>
              <w:jc w:val="both"/>
            </w:pPr>
            <w:r>
              <w:t xml:space="preserve">Isobutyl formate                         </w:t>
            </w:r>
          </w:p>
        </w:tc>
      </w:tr>
      <w:tr w:rsidR="00B86404">
        <w:trPr>
          <w:trHeight w:val="240"/>
        </w:trPr>
        <w:tc>
          <w:tcPr>
            <w:tcW w:w="720" w:type="dxa"/>
            <w:tcBorders>
              <w:top w:val="nil"/>
            </w:tcBorders>
          </w:tcPr>
          <w:p w:rsidR="00B86404" w:rsidRDefault="00B86404">
            <w:pPr>
              <w:pStyle w:val="ConsPlusNonformat"/>
              <w:jc w:val="both"/>
            </w:pPr>
            <w:r>
              <w:t>2198</w:t>
            </w:r>
          </w:p>
        </w:tc>
        <w:tc>
          <w:tcPr>
            <w:tcW w:w="1800" w:type="dxa"/>
            <w:tcBorders>
              <w:top w:val="nil"/>
            </w:tcBorders>
          </w:tcPr>
          <w:p w:rsidR="00B86404" w:rsidRDefault="00B86404">
            <w:pPr>
              <w:pStyle w:val="ConsPlusNonformat"/>
              <w:jc w:val="both"/>
            </w:pPr>
            <w:r>
              <w:t xml:space="preserve">  Ru13.024   </w:t>
            </w:r>
          </w:p>
        </w:tc>
        <w:tc>
          <w:tcPr>
            <w:tcW w:w="1680" w:type="dxa"/>
            <w:tcBorders>
              <w:top w:val="nil"/>
            </w:tcBorders>
          </w:tcPr>
          <w:p w:rsidR="00B86404" w:rsidRDefault="00B86404">
            <w:pPr>
              <w:pStyle w:val="ConsPlusNonformat"/>
              <w:jc w:val="both"/>
            </w:pPr>
            <w:r>
              <w:t xml:space="preserve">  105-01-1  </w:t>
            </w:r>
          </w:p>
        </w:tc>
        <w:tc>
          <w:tcPr>
            <w:tcW w:w="5160" w:type="dxa"/>
            <w:tcBorders>
              <w:top w:val="nil"/>
            </w:tcBorders>
          </w:tcPr>
          <w:p w:rsidR="00B86404" w:rsidRDefault="00B86404">
            <w:pPr>
              <w:pStyle w:val="ConsPlusNonformat"/>
              <w:jc w:val="both"/>
            </w:pPr>
            <w:r>
              <w:t xml:space="preserve">Isobutyl 3-(2-furyl)propionate           </w:t>
            </w:r>
          </w:p>
        </w:tc>
      </w:tr>
      <w:tr w:rsidR="00B86404">
        <w:trPr>
          <w:trHeight w:val="240"/>
        </w:trPr>
        <w:tc>
          <w:tcPr>
            <w:tcW w:w="720" w:type="dxa"/>
            <w:tcBorders>
              <w:top w:val="nil"/>
            </w:tcBorders>
          </w:tcPr>
          <w:p w:rsidR="00B86404" w:rsidRDefault="00B86404">
            <w:pPr>
              <w:pStyle w:val="ConsPlusNonformat"/>
              <w:jc w:val="both"/>
            </w:pPr>
            <w:r>
              <w:t>2199</w:t>
            </w:r>
          </w:p>
        </w:tc>
        <w:tc>
          <w:tcPr>
            <w:tcW w:w="1800" w:type="dxa"/>
            <w:tcBorders>
              <w:top w:val="nil"/>
            </w:tcBorders>
          </w:tcPr>
          <w:p w:rsidR="00B86404" w:rsidRDefault="00B86404">
            <w:pPr>
              <w:pStyle w:val="ConsPlusNonformat"/>
              <w:jc w:val="both"/>
            </w:pPr>
            <w:r>
              <w:t xml:space="preserve">  Ru09.091   </w:t>
            </w:r>
          </w:p>
        </w:tc>
        <w:tc>
          <w:tcPr>
            <w:tcW w:w="1680" w:type="dxa"/>
            <w:tcBorders>
              <w:top w:val="nil"/>
            </w:tcBorders>
          </w:tcPr>
          <w:p w:rsidR="00B86404" w:rsidRDefault="00B86404">
            <w:pPr>
              <w:pStyle w:val="ConsPlusNonformat"/>
              <w:jc w:val="both"/>
            </w:pPr>
            <w:r>
              <w:t xml:space="preserve"> 5454-28-4  </w:t>
            </w:r>
          </w:p>
        </w:tc>
        <w:tc>
          <w:tcPr>
            <w:tcW w:w="5160" w:type="dxa"/>
            <w:tcBorders>
              <w:top w:val="nil"/>
            </w:tcBorders>
          </w:tcPr>
          <w:p w:rsidR="00B86404" w:rsidRDefault="00B86404">
            <w:pPr>
              <w:pStyle w:val="ConsPlusNonformat"/>
              <w:jc w:val="both"/>
            </w:pPr>
            <w:r>
              <w:t xml:space="preserve">Butyl heptanoate                         </w:t>
            </w:r>
          </w:p>
        </w:tc>
      </w:tr>
      <w:tr w:rsidR="00B86404">
        <w:trPr>
          <w:trHeight w:val="240"/>
        </w:trPr>
        <w:tc>
          <w:tcPr>
            <w:tcW w:w="720" w:type="dxa"/>
            <w:tcBorders>
              <w:top w:val="nil"/>
            </w:tcBorders>
          </w:tcPr>
          <w:p w:rsidR="00B86404" w:rsidRDefault="00B86404">
            <w:pPr>
              <w:pStyle w:val="ConsPlusNonformat"/>
              <w:jc w:val="both"/>
            </w:pPr>
            <w:r>
              <w:t>2200</w:t>
            </w:r>
          </w:p>
        </w:tc>
        <w:tc>
          <w:tcPr>
            <w:tcW w:w="1800" w:type="dxa"/>
            <w:tcBorders>
              <w:top w:val="nil"/>
            </w:tcBorders>
          </w:tcPr>
          <w:p w:rsidR="00B86404" w:rsidRDefault="00B86404">
            <w:pPr>
              <w:pStyle w:val="ConsPlusNonformat"/>
              <w:jc w:val="both"/>
            </w:pPr>
            <w:r>
              <w:t xml:space="preserve">  Ru09.092   </w:t>
            </w:r>
          </w:p>
        </w:tc>
        <w:tc>
          <w:tcPr>
            <w:tcW w:w="1680" w:type="dxa"/>
            <w:tcBorders>
              <w:top w:val="nil"/>
            </w:tcBorders>
          </w:tcPr>
          <w:p w:rsidR="00B86404" w:rsidRDefault="00B86404">
            <w:pPr>
              <w:pStyle w:val="ConsPlusNonformat"/>
              <w:jc w:val="both"/>
            </w:pPr>
            <w:r>
              <w:t xml:space="preserve"> 7779-80-8  </w:t>
            </w:r>
          </w:p>
        </w:tc>
        <w:tc>
          <w:tcPr>
            <w:tcW w:w="5160" w:type="dxa"/>
            <w:tcBorders>
              <w:top w:val="nil"/>
            </w:tcBorders>
          </w:tcPr>
          <w:p w:rsidR="00B86404" w:rsidRDefault="00B86404">
            <w:pPr>
              <w:pStyle w:val="ConsPlusNonformat"/>
              <w:jc w:val="both"/>
            </w:pPr>
            <w:r>
              <w:t xml:space="preserve">Isobutyl heptanoate                      </w:t>
            </w:r>
          </w:p>
        </w:tc>
      </w:tr>
      <w:tr w:rsidR="00B86404">
        <w:trPr>
          <w:trHeight w:val="240"/>
        </w:trPr>
        <w:tc>
          <w:tcPr>
            <w:tcW w:w="720" w:type="dxa"/>
            <w:tcBorders>
              <w:top w:val="nil"/>
            </w:tcBorders>
          </w:tcPr>
          <w:p w:rsidR="00B86404" w:rsidRDefault="00B86404">
            <w:pPr>
              <w:pStyle w:val="ConsPlusNonformat"/>
              <w:jc w:val="both"/>
            </w:pPr>
            <w:r>
              <w:t>2201</w:t>
            </w:r>
          </w:p>
        </w:tc>
        <w:tc>
          <w:tcPr>
            <w:tcW w:w="1800" w:type="dxa"/>
            <w:tcBorders>
              <w:top w:val="nil"/>
            </w:tcBorders>
          </w:tcPr>
          <w:p w:rsidR="00B86404" w:rsidRDefault="00B86404">
            <w:pPr>
              <w:pStyle w:val="ConsPlusNonformat"/>
              <w:jc w:val="both"/>
            </w:pPr>
            <w:r>
              <w:t xml:space="preserve">  Ru09.063   </w:t>
            </w:r>
          </w:p>
        </w:tc>
        <w:tc>
          <w:tcPr>
            <w:tcW w:w="1680" w:type="dxa"/>
            <w:tcBorders>
              <w:top w:val="nil"/>
            </w:tcBorders>
          </w:tcPr>
          <w:p w:rsidR="00B86404" w:rsidRDefault="00B86404">
            <w:pPr>
              <w:pStyle w:val="ConsPlusNonformat"/>
              <w:jc w:val="both"/>
            </w:pPr>
            <w:r>
              <w:t xml:space="preserve">  626-82-4  </w:t>
            </w:r>
          </w:p>
        </w:tc>
        <w:tc>
          <w:tcPr>
            <w:tcW w:w="5160" w:type="dxa"/>
            <w:tcBorders>
              <w:top w:val="nil"/>
            </w:tcBorders>
          </w:tcPr>
          <w:p w:rsidR="00B86404" w:rsidRDefault="00B86404">
            <w:pPr>
              <w:pStyle w:val="ConsPlusNonformat"/>
              <w:jc w:val="both"/>
            </w:pPr>
            <w:r>
              <w:t xml:space="preserve">Butyl hexanoate                          </w:t>
            </w:r>
          </w:p>
        </w:tc>
      </w:tr>
      <w:tr w:rsidR="00B86404">
        <w:trPr>
          <w:trHeight w:val="240"/>
        </w:trPr>
        <w:tc>
          <w:tcPr>
            <w:tcW w:w="720" w:type="dxa"/>
            <w:tcBorders>
              <w:top w:val="nil"/>
            </w:tcBorders>
          </w:tcPr>
          <w:p w:rsidR="00B86404" w:rsidRDefault="00B86404">
            <w:pPr>
              <w:pStyle w:val="ConsPlusNonformat"/>
              <w:jc w:val="both"/>
            </w:pPr>
            <w:r>
              <w:t>2202</w:t>
            </w:r>
          </w:p>
        </w:tc>
        <w:tc>
          <w:tcPr>
            <w:tcW w:w="1800" w:type="dxa"/>
            <w:tcBorders>
              <w:top w:val="nil"/>
            </w:tcBorders>
          </w:tcPr>
          <w:p w:rsidR="00B86404" w:rsidRDefault="00B86404">
            <w:pPr>
              <w:pStyle w:val="ConsPlusNonformat"/>
              <w:jc w:val="both"/>
            </w:pPr>
            <w:r>
              <w:t xml:space="preserve">  Ru09.064   </w:t>
            </w:r>
          </w:p>
        </w:tc>
        <w:tc>
          <w:tcPr>
            <w:tcW w:w="1680" w:type="dxa"/>
            <w:tcBorders>
              <w:top w:val="nil"/>
            </w:tcBorders>
          </w:tcPr>
          <w:p w:rsidR="00B86404" w:rsidRDefault="00B86404">
            <w:pPr>
              <w:pStyle w:val="ConsPlusNonformat"/>
              <w:jc w:val="both"/>
            </w:pPr>
            <w:r>
              <w:t xml:space="preserve">  105-79-3  </w:t>
            </w:r>
          </w:p>
        </w:tc>
        <w:tc>
          <w:tcPr>
            <w:tcW w:w="5160" w:type="dxa"/>
            <w:tcBorders>
              <w:top w:val="nil"/>
            </w:tcBorders>
          </w:tcPr>
          <w:p w:rsidR="00B86404" w:rsidRDefault="00B86404">
            <w:pPr>
              <w:pStyle w:val="ConsPlusNonformat"/>
              <w:jc w:val="both"/>
            </w:pPr>
            <w:r>
              <w:t xml:space="preserve">Isobutyl hexanoate                       </w:t>
            </w:r>
          </w:p>
        </w:tc>
      </w:tr>
      <w:tr w:rsidR="00B86404">
        <w:trPr>
          <w:trHeight w:val="240"/>
        </w:trPr>
        <w:tc>
          <w:tcPr>
            <w:tcW w:w="720" w:type="dxa"/>
            <w:tcBorders>
              <w:top w:val="nil"/>
            </w:tcBorders>
          </w:tcPr>
          <w:p w:rsidR="00B86404" w:rsidRDefault="00B86404">
            <w:pPr>
              <w:pStyle w:val="ConsPlusNonformat"/>
              <w:jc w:val="both"/>
            </w:pPr>
            <w:r>
              <w:t>2203</w:t>
            </w:r>
          </w:p>
        </w:tc>
        <w:tc>
          <w:tcPr>
            <w:tcW w:w="1800" w:type="dxa"/>
            <w:tcBorders>
              <w:top w:val="nil"/>
            </w:tcBorders>
          </w:tcPr>
          <w:p w:rsidR="00B86404" w:rsidRDefault="00B86404">
            <w:pPr>
              <w:pStyle w:val="ConsPlusNonformat"/>
              <w:jc w:val="both"/>
            </w:pPr>
            <w:r>
              <w:t xml:space="preserve">  Ru09.754   </w:t>
            </w:r>
          </w:p>
        </w:tc>
        <w:tc>
          <w:tcPr>
            <w:tcW w:w="1680" w:type="dxa"/>
            <w:tcBorders>
              <w:top w:val="nil"/>
            </w:tcBorders>
          </w:tcPr>
          <w:p w:rsidR="00B86404" w:rsidRDefault="00B86404">
            <w:pPr>
              <w:pStyle w:val="ConsPlusNonformat"/>
              <w:jc w:val="both"/>
            </w:pPr>
            <w:r>
              <w:t xml:space="preserve">  94-26-8   </w:t>
            </w:r>
          </w:p>
        </w:tc>
        <w:tc>
          <w:tcPr>
            <w:tcW w:w="5160" w:type="dxa"/>
            <w:tcBorders>
              <w:top w:val="nil"/>
            </w:tcBorders>
          </w:tcPr>
          <w:p w:rsidR="00B86404" w:rsidRDefault="00B86404">
            <w:pPr>
              <w:pStyle w:val="ConsPlusNonformat"/>
              <w:jc w:val="both"/>
            </w:pPr>
            <w:r>
              <w:t xml:space="preserve">Butyl 4-hydroxybenzoate                  </w:t>
            </w:r>
          </w:p>
        </w:tc>
      </w:tr>
      <w:tr w:rsidR="00B86404">
        <w:trPr>
          <w:trHeight w:val="240"/>
        </w:trPr>
        <w:tc>
          <w:tcPr>
            <w:tcW w:w="720" w:type="dxa"/>
            <w:tcBorders>
              <w:top w:val="nil"/>
            </w:tcBorders>
          </w:tcPr>
          <w:p w:rsidR="00B86404" w:rsidRDefault="00B86404">
            <w:pPr>
              <w:pStyle w:val="ConsPlusNonformat"/>
              <w:jc w:val="both"/>
            </w:pPr>
            <w:r>
              <w:t>2204</w:t>
            </w:r>
          </w:p>
        </w:tc>
        <w:tc>
          <w:tcPr>
            <w:tcW w:w="1800" w:type="dxa"/>
            <w:tcBorders>
              <w:top w:val="nil"/>
            </w:tcBorders>
          </w:tcPr>
          <w:p w:rsidR="00B86404" w:rsidRDefault="00B86404">
            <w:pPr>
              <w:pStyle w:val="ConsPlusNonformat"/>
              <w:jc w:val="both"/>
            </w:pPr>
            <w:r>
              <w:t xml:space="preserve">  Ru13.028   </w:t>
            </w:r>
          </w:p>
        </w:tc>
        <w:tc>
          <w:tcPr>
            <w:tcW w:w="1680" w:type="dxa"/>
            <w:tcBorders>
              <w:top w:val="nil"/>
            </w:tcBorders>
          </w:tcPr>
          <w:p w:rsidR="00B86404" w:rsidRDefault="00B86404">
            <w:pPr>
              <w:pStyle w:val="ConsPlusNonformat"/>
              <w:jc w:val="both"/>
            </w:pPr>
            <w:r>
              <w:t xml:space="preserve"> 65504-45-2 </w:t>
            </w:r>
          </w:p>
        </w:tc>
        <w:tc>
          <w:tcPr>
            <w:tcW w:w="5160" w:type="dxa"/>
            <w:tcBorders>
              <w:top w:val="nil"/>
            </w:tcBorders>
          </w:tcPr>
          <w:p w:rsidR="00B86404" w:rsidRDefault="00B86404">
            <w:pPr>
              <w:pStyle w:val="ConsPlusNonformat"/>
              <w:jc w:val="both"/>
            </w:pPr>
            <w:r>
              <w:t xml:space="preserve">Butyl-5 or 6-keto-1,4-dioxane            </w:t>
            </w:r>
          </w:p>
        </w:tc>
      </w:tr>
      <w:tr w:rsidR="00B86404">
        <w:trPr>
          <w:trHeight w:val="240"/>
        </w:trPr>
        <w:tc>
          <w:tcPr>
            <w:tcW w:w="720" w:type="dxa"/>
            <w:tcBorders>
              <w:top w:val="nil"/>
            </w:tcBorders>
          </w:tcPr>
          <w:p w:rsidR="00B86404" w:rsidRDefault="00B86404">
            <w:pPr>
              <w:pStyle w:val="ConsPlusNonformat"/>
              <w:jc w:val="both"/>
            </w:pPr>
            <w:r>
              <w:t>2205</w:t>
            </w:r>
          </w:p>
        </w:tc>
        <w:tc>
          <w:tcPr>
            <w:tcW w:w="1800" w:type="dxa"/>
            <w:tcBorders>
              <w:top w:val="nil"/>
            </w:tcBorders>
          </w:tcPr>
          <w:p w:rsidR="00B86404" w:rsidRDefault="00B86404">
            <w:pPr>
              <w:pStyle w:val="ConsPlusNonformat"/>
              <w:jc w:val="both"/>
            </w:pPr>
            <w:r>
              <w:t xml:space="preserve">  Ru09.434   </w:t>
            </w:r>
          </w:p>
        </w:tc>
        <w:tc>
          <w:tcPr>
            <w:tcW w:w="1680" w:type="dxa"/>
            <w:tcBorders>
              <w:top w:val="nil"/>
            </w:tcBorders>
          </w:tcPr>
          <w:p w:rsidR="00B86404" w:rsidRDefault="00B86404">
            <w:pPr>
              <w:pStyle w:val="ConsPlusNonformat"/>
              <w:jc w:val="both"/>
            </w:pPr>
            <w:r>
              <w:t xml:space="preserve">  138-22-7  </w:t>
            </w:r>
          </w:p>
        </w:tc>
        <w:tc>
          <w:tcPr>
            <w:tcW w:w="5160" w:type="dxa"/>
            <w:tcBorders>
              <w:top w:val="nil"/>
            </w:tcBorders>
          </w:tcPr>
          <w:p w:rsidR="00B86404" w:rsidRDefault="00B86404">
            <w:pPr>
              <w:pStyle w:val="ConsPlusNonformat"/>
              <w:jc w:val="both"/>
            </w:pPr>
            <w:r>
              <w:t xml:space="preserve">Butyl lactate                            </w:t>
            </w:r>
          </w:p>
        </w:tc>
      </w:tr>
      <w:tr w:rsidR="00B86404">
        <w:trPr>
          <w:trHeight w:val="240"/>
        </w:trPr>
        <w:tc>
          <w:tcPr>
            <w:tcW w:w="720" w:type="dxa"/>
            <w:tcBorders>
              <w:top w:val="nil"/>
            </w:tcBorders>
          </w:tcPr>
          <w:p w:rsidR="00B86404" w:rsidRDefault="00B86404">
            <w:pPr>
              <w:pStyle w:val="ConsPlusNonformat"/>
              <w:jc w:val="both"/>
            </w:pPr>
            <w:r>
              <w:t>2206</w:t>
            </w:r>
          </w:p>
        </w:tc>
        <w:tc>
          <w:tcPr>
            <w:tcW w:w="1800" w:type="dxa"/>
            <w:tcBorders>
              <w:top w:val="nil"/>
            </w:tcBorders>
          </w:tcPr>
          <w:p w:rsidR="00B86404" w:rsidRDefault="00B86404">
            <w:pPr>
              <w:pStyle w:val="ConsPlusNonformat"/>
              <w:jc w:val="both"/>
            </w:pPr>
            <w:r>
              <w:t xml:space="preserve">  Ru09.100   </w:t>
            </w:r>
          </w:p>
        </w:tc>
        <w:tc>
          <w:tcPr>
            <w:tcW w:w="1680" w:type="dxa"/>
            <w:tcBorders>
              <w:top w:val="nil"/>
            </w:tcBorders>
          </w:tcPr>
          <w:p w:rsidR="00B86404" w:rsidRDefault="00B86404">
            <w:pPr>
              <w:pStyle w:val="ConsPlusNonformat"/>
              <w:jc w:val="both"/>
            </w:pPr>
            <w:r>
              <w:t xml:space="preserve">  106-18-3  </w:t>
            </w:r>
          </w:p>
        </w:tc>
        <w:tc>
          <w:tcPr>
            <w:tcW w:w="5160" w:type="dxa"/>
            <w:tcBorders>
              <w:top w:val="nil"/>
            </w:tcBorders>
          </w:tcPr>
          <w:p w:rsidR="00B86404" w:rsidRDefault="00B86404">
            <w:pPr>
              <w:pStyle w:val="ConsPlusNonformat"/>
              <w:jc w:val="both"/>
            </w:pPr>
            <w:r>
              <w:t xml:space="preserve">Butyl dodecanoate                        </w:t>
            </w:r>
          </w:p>
        </w:tc>
      </w:tr>
      <w:tr w:rsidR="00B86404">
        <w:trPr>
          <w:trHeight w:val="240"/>
        </w:trPr>
        <w:tc>
          <w:tcPr>
            <w:tcW w:w="720" w:type="dxa"/>
            <w:tcBorders>
              <w:top w:val="nil"/>
            </w:tcBorders>
          </w:tcPr>
          <w:p w:rsidR="00B86404" w:rsidRDefault="00B86404">
            <w:pPr>
              <w:pStyle w:val="ConsPlusNonformat"/>
              <w:jc w:val="both"/>
            </w:pPr>
            <w:r>
              <w:t>2207</w:t>
            </w:r>
          </w:p>
        </w:tc>
        <w:tc>
          <w:tcPr>
            <w:tcW w:w="1800" w:type="dxa"/>
            <w:tcBorders>
              <w:top w:val="nil"/>
            </w:tcBorders>
          </w:tcPr>
          <w:p w:rsidR="00B86404" w:rsidRDefault="00B86404">
            <w:pPr>
              <w:pStyle w:val="ConsPlusNonformat"/>
              <w:jc w:val="both"/>
            </w:pPr>
            <w:r>
              <w:t xml:space="preserve">  Ru09.436   </w:t>
            </w:r>
          </w:p>
        </w:tc>
        <w:tc>
          <w:tcPr>
            <w:tcW w:w="1680" w:type="dxa"/>
            <w:tcBorders>
              <w:top w:val="nil"/>
            </w:tcBorders>
          </w:tcPr>
          <w:p w:rsidR="00B86404" w:rsidRDefault="00B86404">
            <w:pPr>
              <w:pStyle w:val="ConsPlusNonformat"/>
              <w:jc w:val="both"/>
            </w:pPr>
            <w:r>
              <w:t xml:space="preserve"> 2052-15-5  </w:t>
            </w:r>
          </w:p>
        </w:tc>
        <w:tc>
          <w:tcPr>
            <w:tcW w:w="5160" w:type="dxa"/>
            <w:tcBorders>
              <w:top w:val="nil"/>
            </w:tcBorders>
          </w:tcPr>
          <w:p w:rsidR="00B86404" w:rsidRDefault="00B86404">
            <w:pPr>
              <w:pStyle w:val="ConsPlusNonformat"/>
              <w:jc w:val="both"/>
            </w:pPr>
            <w:r>
              <w:t xml:space="preserve">Butyl 4-oxovalerate                      </w:t>
            </w:r>
          </w:p>
        </w:tc>
      </w:tr>
      <w:tr w:rsidR="00B86404">
        <w:trPr>
          <w:trHeight w:val="240"/>
        </w:trPr>
        <w:tc>
          <w:tcPr>
            <w:tcW w:w="720" w:type="dxa"/>
            <w:tcBorders>
              <w:top w:val="nil"/>
            </w:tcBorders>
          </w:tcPr>
          <w:p w:rsidR="00B86404" w:rsidRDefault="00B86404">
            <w:pPr>
              <w:pStyle w:val="ConsPlusNonformat"/>
              <w:jc w:val="both"/>
            </w:pPr>
            <w:r>
              <w:t>2208</w:t>
            </w:r>
          </w:p>
        </w:tc>
        <w:tc>
          <w:tcPr>
            <w:tcW w:w="1800" w:type="dxa"/>
            <w:tcBorders>
              <w:top w:val="nil"/>
            </w:tcBorders>
          </w:tcPr>
          <w:p w:rsidR="00B86404" w:rsidRDefault="00B86404">
            <w:pPr>
              <w:pStyle w:val="ConsPlusNonformat"/>
              <w:jc w:val="both"/>
            </w:pPr>
            <w:r>
              <w:t xml:space="preserve">  Ru02.065   </w:t>
            </w:r>
          </w:p>
        </w:tc>
        <w:tc>
          <w:tcPr>
            <w:tcW w:w="1680" w:type="dxa"/>
            <w:tcBorders>
              <w:top w:val="nil"/>
            </w:tcBorders>
          </w:tcPr>
          <w:p w:rsidR="00B86404" w:rsidRDefault="00B86404">
            <w:pPr>
              <w:pStyle w:val="ConsPlusNonformat"/>
              <w:jc w:val="both"/>
            </w:pPr>
            <w:r>
              <w:t xml:space="preserve"> 7779-78-4  </w:t>
            </w:r>
          </w:p>
        </w:tc>
        <w:tc>
          <w:tcPr>
            <w:tcW w:w="5160" w:type="dxa"/>
            <w:tcBorders>
              <w:top w:val="nil"/>
            </w:tcBorders>
          </w:tcPr>
          <w:p w:rsidR="00B86404" w:rsidRDefault="00B86404">
            <w:pPr>
              <w:pStyle w:val="ConsPlusNonformat"/>
              <w:jc w:val="both"/>
            </w:pPr>
            <w:r>
              <w:t xml:space="preserve">Methyl-1-phenylpentan-2-ol               </w:t>
            </w:r>
          </w:p>
        </w:tc>
      </w:tr>
      <w:tr w:rsidR="00B86404">
        <w:trPr>
          <w:trHeight w:val="240"/>
        </w:trPr>
        <w:tc>
          <w:tcPr>
            <w:tcW w:w="720" w:type="dxa"/>
            <w:tcBorders>
              <w:top w:val="nil"/>
            </w:tcBorders>
          </w:tcPr>
          <w:p w:rsidR="00B86404" w:rsidRDefault="00B86404">
            <w:pPr>
              <w:pStyle w:val="ConsPlusNonformat"/>
              <w:jc w:val="both"/>
            </w:pPr>
            <w:r>
              <w:t>2209</w:t>
            </w:r>
          </w:p>
        </w:tc>
        <w:tc>
          <w:tcPr>
            <w:tcW w:w="1800" w:type="dxa"/>
            <w:tcBorders>
              <w:top w:val="nil"/>
            </w:tcBorders>
          </w:tcPr>
          <w:p w:rsidR="00B86404" w:rsidRDefault="00B86404">
            <w:pPr>
              <w:pStyle w:val="ConsPlusNonformat"/>
              <w:jc w:val="both"/>
            </w:pPr>
            <w:r>
              <w:t xml:space="preserve">  Ru09.787   </w:t>
            </w:r>
          </w:p>
        </w:tc>
        <w:tc>
          <w:tcPr>
            <w:tcW w:w="1680" w:type="dxa"/>
            <w:tcBorders>
              <w:top w:val="nil"/>
            </w:tcBorders>
          </w:tcPr>
          <w:p w:rsidR="00B86404" w:rsidRDefault="00B86404">
            <w:pPr>
              <w:pStyle w:val="ConsPlusNonformat"/>
              <w:jc w:val="both"/>
            </w:pPr>
            <w:r>
              <w:t xml:space="preserve">  122-43-0  </w:t>
            </w:r>
          </w:p>
        </w:tc>
        <w:tc>
          <w:tcPr>
            <w:tcW w:w="5160" w:type="dxa"/>
            <w:tcBorders>
              <w:top w:val="nil"/>
            </w:tcBorders>
          </w:tcPr>
          <w:p w:rsidR="00B86404" w:rsidRDefault="00B86404">
            <w:pPr>
              <w:pStyle w:val="ConsPlusNonformat"/>
              <w:jc w:val="both"/>
            </w:pPr>
            <w:r>
              <w:t xml:space="preserve">Butyl phenylacetate                      </w:t>
            </w:r>
          </w:p>
        </w:tc>
      </w:tr>
      <w:tr w:rsidR="00B86404">
        <w:trPr>
          <w:trHeight w:val="240"/>
        </w:trPr>
        <w:tc>
          <w:tcPr>
            <w:tcW w:w="720" w:type="dxa"/>
            <w:tcBorders>
              <w:top w:val="nil"/>
            </w:tcBorders>
          </w:tcPr>
          <w:p w:rsidR="00B86404" w:rsidRDefault="00B86404">
            <w:pPr>
              <w:pStyle w:val="ConsPlusNonformat"/>
              <w:jc w:val="both"/>
            </w:pPr>
            <w:r>
              <w:lastRenderedPageBreak/>
              <w:t>2210</w:t>
            </w:r>
          </w:p>
        </w:tc>
        <w:tc>
          <w:tcPr>
            <w:tcW w:w="1800" w:type="dxa"/>
            <w:tcBorders>
              <w:top w:val="nil"/>
            </w:tcBorders>
          </w:tcPr>
          <w:p w:rsidR="00B86404" w:rsidRDefault="00B86404">
            <w:pPr>
              <w:pStyle w:val="ConsPlusNonformat"/>
              <w:jc w:val="both"/>
            </w:pPr>
            <w:r>
              <w:t xml:space="preserve">  Ru09.788   </w:t>
            </w:r>
          </w:p>
        </w:tc>
        <w:tc>
          <w:tcPr>
            <w:tcW w:w="1680" w:type="dxa"/>
            <w:tcBorders>
              <w:top w:val="nil"/>
            </w:tcBorders>
          </w:tcPr>
          <w:p w:rsidR="00B86404" w:rsidRDefault="00B86404">
            <w:pPr>
              <w:pStyle w:val="ConsPlusNonformat"/>
              <w:jc w:val="both"/>
            </w:pPr>
            <w:r>
              <w:t xml:space="preserve">  102-13-6  </w:t>
            </w:r>
          </w:p>
        </w:tc>
        <w:tc>
          <w:tcPr>
            <w:tcW w:w="5160" w:type="dxa"/>
            <w:tcBorders>
              <w:top w:val="nil"/>
            </w:tcBorders>
          </w:tcPr>
          <w:p w:rsidR="00B86404" w:rsidRDefault="00B86404">
            <w:pPr>
              <w:pStyle w:val="ConsPlusNonformat"/>
              <w:jc w:val="both"/>
            </w:pPr>
            <w:r>
              <w:t xml:space="preserve">Isobutyl phenylacetate                   </w:t>
            </w:r>
          </w:p>
        </w:tc>
      </w:tr>
      <w:tr w:rsidR="00B86404">
        <w:trPr>
          <w:trHeight w:val="240"/>
        </w:trPr>
        <w:tc>
          <w:tcPr>
            <w:tcW w:w="720" w:type="dxa"/>
            <w:tcBorders>
              <w:top w:val="nil"/>
            </w:tcBorders>
          </w:tcPr>
          <w:p w:rsidR="00B86404" w:rsidRDefault="00B86404">
            <w:pPr>
              <w:pStyle w:val="ConsPlusNonformat"/>
              <w:jc w:val="both"/>
            </w:pPr>
            <w:r>
              <w:t>2211</w:t>
            </w:r>
          </w:p>
        </w:tc>
        <w:tc>
          <w:tcPr>
            <w:tcW w:w="1800" w:type="dxa"/>
            <w:tcBorders>
              <w:top w:val="nil"/>
            </w:tcBorders>
          </w:tcPr>
          <w:p w:rsidR="00B86404" w:rsidRDefault="00B86404">
            <w:pPr>
              <w:pStyle w:val="ConsPlusNonformat"/>
              <w:jc w:val="both"/>
            </w:pPr>
            <w:r>
              <w:t xml:space="preserve">  Ru09.124   </w:t>
            </w:r>
          </w:p>
        </w:tc>
        <w:tc>
          <w:tcPr>
            <w:tcW w:w="1680" w:type="dxa"/>
            <w:tcBorders>
              <w:top w:val="nil"/>
            </w:tcBorders>
          </w:tcPr>
          <w:p w:rsidR="00B86404" w:rsidRDefault="00B86404">
            <w:pPr>
              <w:pStyle w:val="ConsPlusNonformat"/>
              <w:jc w:val="both"/>
            </w:pPr>
            <w:r>
              <w:t xml:space="preserve">  590-01-2  </w:t>
            </w:r>
          </w:p>
        </w:tc>
        <w:tc>
          <w:tcPr>
            <w:tcW w:w="5160" w:type="dxa"/>
            <w:tcBorders>
              <w:top w:val="nil"/>
            </w:tcBorders>
          </w:tcPr>
          <w:p w:rsidR="00B86404" w:rsidRDefault="00B86404">
            <w:pPr>
              <w:pStyle w:val="ConsPlusNonformat"/>
              <w:jc w:val="both"/>
            </w:pPr>
            <w:r>
              <w:t xml:space="preserve">Butyl propionate                         </w:t>
            </w:r>
          </w:p>
        </w:tc>
      </w:tr>
      <w:tr w:rsidR="00B86404">
        <w:trPr>
          <w:trHeight w:val="240"/>
        </w:trPr>
        <w:tc>
          <w:tcPr>
            <w:tcW w:w="720" w:type="dxa"/>
            <w:tcBorders>
              <w:top w:val="nil"/>
            </w:tcBorders>
          </w:tcPr>
          <w:p w:rsidR="00B86404" w:rsidRDefault="00B86404">
            <w:pPr>
              <w:pStyle w:val="ConsPlusNonformat"/>
              <w:jc w:val="both"/>
            </w:pPr>
            <w:r>
              <w:t>2212</w:t>
            </w:r>
          </w:p>
        </w:tc>
        <w:tc>
          <w:tcPr>
            <w:tcW w:w="1800" w:type="dxa"/>
            <w:tcBorders>
              <w:top w:val="nil"/>
            </w:tcBorders>
          </w:tcPr>
          <w:p w:rsidR="00B86404" w:rsidRDefault="00B86404">
            <w:pPr>
              <w:pStyle w:val="ConsPlusNonformat"/>
              <w:jc w:val="both"/>
            </w:pPr>
            <w:r>
              <w:t xml:space="preserve">  Ru09.125   </w:t>
            </w:r>
          </w:p>
        </w:tc>
        <w:tc>
          <w:tcPr>
            <w:tcW w:w="1680" w:type="dxa"/>
            <w:tcBorders>
              <w:top w:val="nil"/>
            </w:tcBorders>
          </w:tcPr>
          <w:p w:rsidR="00B86404" w:rsidRDefault="00B86404">
            <w:pPr>
              <w:pStyle w:val="ConsPlusNonformat"/>
              <w:jc w:val="both"/>
            </w:pPr>
            <w:r>
              <w:t xml:space="preserve">  540-42-1  </w:t>
            </w:r>
          </w:p>
        </w:tc>
        <w:tc>
          <w:tcPr>
            <w:tcW w:w="5160" w:type="dxa"/>
            <w:tcBorders>
              <w:top w:val="nil"/>
            </w:tcBorders>
          </w:tcPr>
          <w:p w:rsidR="00B86404" w:rsidRDefault="00B86404">
            <w:pPr>
              <w:pStyle w:val="ConsPlusNonformat"/>
              <w:jc w:val="both"/>
            </w:pPr>
            <w:r>
              <w:t xml:space="preserve">Isobutyl propionate                      </w:t>
            </w:r>
          </w:p>
        </w:tc>
      </w:tr>
      <w:tr w:rsidR="00B86404">
        <w:trPr>
          <w:trHeight w:val="240"/>
        </w:trPr>
        <w:tc>
          <w:tcPr>
            <w:tcW w:w="720" w:type="dxa"/>
            <w:tcBorders>
              <w:top w:val="nil"/>
            </w:tcBorders>
          </w:tcPr>
          <w:p w:rsidR="00B86404" w:rsidRDefault="00B86404">
            <w:pPr>
              <w:pStyle w:val="ConsPlusNonformat"/>
              <w:jc w:val="both"/>
            </w:pPr>
            <w:r>
              <w:t>2213</w:t>
            </w:r>
          </w:p>
        </w:tc>
        <w:tc>
          <w:tcPr>
            <w:tcW w:w="1800" w:type="dxa"/>
            <w:tcBorders>
              <w:top w:val="nil"/>
            </w:tcBorders>
          </w:tcPr>
          <w:p w:rsidR="00B86404" w:rsidRDefault="00B86404">
            <w:pPr>
              <w:pStyle w:val="ConsPlusNonformat"/>
              <w:jc w:val="both"/>
            </w:pPr>
            <w:r>
              <w:t xml:space="preserve">  Ru09.750   </w:t>
            </w:r>
          </w:p>
        </w:tc>
        <w:tc>
          <w:tcPr>
            <w:tcW w:w="1680" w:type="dxa"/>
            <w:tcBorders>
              <w:top w:val="nil"/>
            </w:tcBorders>
          </w:tcPr>
          <w:p w:rsidR="00B86404" w:rsidRDefault="00B86404">
            <w:pPr>
              <w:pStyle w:val="ConsPlusNonformat"/>
              <w:jc w:val="both"/>
            </w:pPr>
            <w:r>
              <w:t xml:space="preserve">  87-19-4   </w:t>
            </w:r>
          </w:p>
        </w:tc>
        <w:tc>
          <w:tcPr>
            <w:tcW w:w="5160" w:type="dxa"/>
            <w:tcBorders>
              <w:top w:val="nil"/>
            </w:tcBorders>
          </w:tcPr>
          <w:p w:rsidR="00B86404" w:rsidRDefault="00B86404">
            <w:pPr>
              <w:pStyle w:val="ConsPlusNonformat"/>
              <w:jc w:val="both"/>
            </w:pPr>
            <w:r>
              <w:t xml:space="preserve">Isobutyl salicylate                      </w:t>
            </w:r>
          </w:p>
        </w:tc>
      </w:tr>
      <w:tr w:rsidR="00B86404">
        <w:trPr>
          <w:trHeight w:val="240"/>
        </w:trPr>
        <w:tc>
          <w:tcPr>
            <w:tcW w:w="720" w:type="dxa"/>
            <w:tcBorders>
              <w:top w:val="nil"/>
            </w:tcBorders>
          </w:tcPr>
          <w:p w:rsidR="00B86404" w:rsidRDefault="00B86404">
            <w:pPr>
              <w:pStyle w:val="ConsPlusNonformat"/>
              <w:jc w:val="both"/>
            </w:pPr>
            <w:r>
              <w:t>2214</w:t>
            </w:r>
          </w:p>
        </w:tc>
        <w:tc>
          <w:tcPr>
            <w:tcW w:w="1800" w:type="dxa"/>
            <w:tcBorders>
              <w:top w:val="nil"/>
            </w:tcBorders>
          </w:tcPr>
          <w:p w:rsidR="00B86404" w:rsidRDefault="00B86404">
            <w:pPr>
              <w:pStyle w:val="ConsPlusNonformat"/>
              <w:jc w:val="both"/>
            </w:pPr>
            <w:r>
              <w:t xml:space="preserve">  Ru09.246   </w:t>
            </w:r>
          </w:p>
        </w:tc>
        <w:tc>
          <w:tcPr>
            <w:tcW w:w="1680" w:type="dxa"/>
            <w:tcBorders>
              <w:top w:val="nil"/>
            </w:tcBorders>
          </w:tcPr>
          <w:p w:rsidR="00B86404" w:rsidRDefault="00B86404">
            <w:pPr>
              <w:pStyle w:val="ConsPlusNonformat"/>
              <w:jc w:val="both"/>
            </w:pPr>
            <w:r>
              <w:t xml:space="preserve">  123-95-5  </w:t>
            </w:r>
          </w:p>
        </w:tc>
        <w:tc>
          <w:tcPr>
            <w:tcW w:w="5160" w:type="dxa"/>
            <w:tcBorders>
              <w:top w:val="nil"/>
            </w:tcBorders>
          </w:tcPr>
          <w:p w:rsidR="00B86404" w:rsidRDefault="00B86404">
            <w:pPr>
              <w:pStyle w:val="ConsPlusNonformat"/>
              <w:jc w:val="both"/>
            </w:pPr>
            <w:r>
              <w:t xml:space="preserve">Butyl octadecanoate                      </w:t>
            </w:r>
          </w:p>
        </w:tc>
      </w:tr>
      <w:tr w:rsidR="00B86404">
        <w:trPr>
          <w:trHeight w:val="240"/>
        </w:trPr>
        <w:tc>
          <w:tcPr>
            <w:tcW w:w="720" w:type="dxa"/>
            <w:tcBorders>
              <w:top w:val="nil"/>
            </w:tcBorders>
          </w:tcPr>
          <w:p w:rsidR="00B86404" w:rsidRDefault="00B86404">
            <w:pPr>
              <w:pStyle w:val="ConsPlusNonformat"/>
              <w:jc w:val="both"/>
            </w:pPr>
            <w:r>
              <w:t>2215</w:t>
            </w:r>
          </w:p>
        </w:tc>
        <w:tc>
          <w:tcPr>
            <w:tcW w:w="1800" w:type="dxa"/>
            <w:tcBorders>
              <w:top w:val="nil"/>
            </w:tcBorders>
          </w:tcPr>
          <w:p w:rsidR="00B86404" w:rsidRDefault="00B86404">
            <w:pPr>
              <w:pStyle w:val="ConsPlusNonformat"/>
              <w:jc w:val="both"/>
            </w:pPr>
            <w:r>
              <w:t xml:space="preserve">  Ru12.007   </w:t>
            </w:r>
          </w:p>
        </w:tc>
        <w:tc>
          <w:tcPr>
            <w:tcW w:w="1680" w:type="dxa"/>
            <w:tcBorders>
              <w:top w:val="nil"/>
            </w:tcBorders>
          </w:tcPr>
          <w:p w:rsidR="00B86404" w:rsidRDefault="00B86404">
            <w:pPr>
              <w:pStyle w:val="ConsPlusNonformat"/>
              <w:jc w:val="both"/>
            </w:pPr>
            <w:r>
              <w:t xml:space="preserve">  544-40-1  </w:t>
            </w:r>
          </w:p>
        </w:tc>
        <w:tc>
          <w:tcPr>
            <w:tcW w:w="5160" w:type="dxa"/>
            <w:tcBorders>
              <w:top w:val="nil"/>
            </w:tcBorders>
          </w:tcPr>
          <w:p w:rsidR="00B86404" w:rsidRDefault="00B86404">
            <w:pPr>
              <w:pStyle w:val="ConsPlusNonformat"/>
              <w:jc w:val="both"/>
            </w:pPr>
            <w:r>
              <w:t xml:space="preserve">Dibutyl sulfide                          </w:t>
            </w:r>
          </w:p>
        </w:tc>
      </w:tr>
      <w:tr w:rsidR="00B86404">
        <w:trPr>
          <w:trHeight w:val="240"/>
        </w:trPr>
        <w:tc>
          <w:tcPr>
            <w:tcW w:w="720" w:type="dxa"/>
            <w:tcBorders>
              <w:top w:val="nil"/>
            </w:tcBorders>
          </w:tcPr>
          <w:p w:rsidR="00B86404" w:rsidRDefault="00B86404">
            <w:pPr>
              <w:pStyle w:val="ConsPlusNonformat"/>
              <w:jc w:val="both"/>
            </w:pPr>
            <w:r>
              <w:t>2216</w:t>
            </w:r>
          </w:p>
        </w:tc>
        <w:tc>
          <w:tcPr>
            <w:tcW w:w="1800" w:type="dxa"/>
            <w:tcBorders>
              <w:top w:val="nil"/>
            </w:tcBorders>
          </w:tcPr>
          <w:p w:rsidR="00B86404" w:rsidRDefault="00B86404">
            <w:pPr>
              <w:pStyle w:val="ConsPlusNonformat"/>
              <w:jc w:val="both"/>
            </w:pPr>
            <w:r>
              <w:t xml:space="preserve">  Ru09.238   </w:t>
            </w:r>
          </w:p>
        </w:tc>
        <w:tc>
          <w:tcPr>
            <w:tcW w:w="1680" w:type="dxa"/>
            <w:tcBorders>
              <w:top w:val="nil"/>
            </w:tcBorders>
          </w:tcPr>
          <w:p w:rsidR="00B86404" w:rsidRDefault="00B86404">
            <w:pPr>
              <w:pStyle w:val="ConsPlusNonformat"/>
              <w:jc w:val="both"/>
            </w:pPr>
            <w:r>
              <w:t xml:space="preserve">  109-42-2  </w:t>
            </w:r>
          </w:p>
        </w:tc>
        <w:tc>
          <w:tcPr>
            <w:tcW w:w="5160" w:type="dxa"/>
            <w:tcBorders>
              <w:top w:val="nil"/>
            </w:tcBorders>
          </w:tcPr>
          <w:p w:rsidR="00B86404" w:rsidRDefault="00B86404">
            <w:pPr>
              <w:pStyle w:val="ConsPlusNonformat"/>
              <w:jc w:val="both"/>
            </w:pPr>
            <w:r>
              <w:t xml:space="preserve">Butyl undec-10-enoate                    </w:t>
            </w:r>
          </w:p>
        </w:tc>
      </w:tr>
      <w:tr w:rsidR="00B86404">
        <w:trPr>
          <w:trHeight w:val="240"/>
        </w:trPr>
        <w:tc>
          <w:tcPr>
            <w:tcW w:w="720" w:type="dxa"/>
            <w:tcBorders>
              <w:top w:val="nil"/>
            </w:tcBorders>
          </w:tcPr>
          <w:p w:rsidR="00B86404" w:rsidRDefault="00B86404">
            <w:pPr>
              <w:pStyle w:val="ConsPlusNonformat"/>
              <w:jc w:val="both"/>
            </w:pPr>
            <w:r>
              <w:t>2217</w:t>
            </w:r>
          </w:p>
        </w:tc>
        <w:tc>
          <w:tcPr>
            <w:tcW w:w="1800" w:type="dxa"/>
            <w:tcBorders>
              <w:top w:val="nil"/>
            </w:tcBorders>
          </w:tcPr>
          <w:p w:rsidR="00B86404" w:rsidRDefault="00B86404">
            <w:pPr>
              <w:pStyle w:val="ConsPlusNonformat"/>
              <w:jc w:val="both"/>
            </w:pPr>
            <w:r>
              <w:t xml:space="preserve">  Ru09.148   </w:t>
            </w:r>
          </w:p>
        </w:tc>
        <w:tc>
          <w:tcPr>
            <w:tcW w:w="1680" w:type="dxa"/>
            <w:tcBorders>
              <w:top w:val="nil"/>
            </w:tcBorders>
          </w:tcPr>
          <w:p w:rsidR="00B86404" w:rsidRDefault="00B86404">
            <w:pPr>
              <w:pStyle w:val="ConsPlusNonformat"/>
              <w:jc w:val="both"/>
            </w:pPr>
            <w:r>
              <w:t xml:space="preserve">  591-68-4  </w:t>
            </w:r>
          </w:p>
        </w:tc>
        <w:tc>
          <w:tcPr>
            <w:tcW w:w="5160" w:type="dxa"/>
            <w:tcBorders>
              <w:top w:val="nil"/>
            </w:tcBorders>
          </w:tcPr>
          <w:p w:rsidR="00B86404" w:rsidRDefault="00B86404">
            <w:pPr>
              <w:pStyle w:val="ConsPlusNonformat"/>
              <w:jc w:val="both"/>
            </w:pPr>
            <w:r>
              <w:t xml:space="preserve">Butyl valerate                           </w:t>
            </w:r>
          </w:p>
        </w:tc>
      </w:tr>
      <w:tr w:rsidR="00B86404">
        <w:trPr>
          <w:trHeight w:val="240"/>
        </w:trPr>
        <w:tc>
          <w:tcPr>
            <w:tcW w:w="720" w:type="dxa"/>
            <w:tcBorders>
              <w:top w:val="nil"/>
            </w:tcBorders>
          </w:tcPr>
          <w:p w:rsidR="00B86404" w:rsidRDefault="00B86404">
            <w:pPr>
              <w:pStyle w:val="ConsPlusNonformat"/>
              <w:jc w:val="both"/>
            </w:pPr>
            <w:r>
              <w:t>2218</w:t>
            </w:r>
          </w:p>
        </w:tc>
        <w:tc>
          <w:tcPr>
            <w:tcW w:w="1800" w:type="dxa"/>
            <w:tcBorders>
              <w:top w:val="nil"/>
            </w:tcBorders>
          </w:tcPr>
          <w:p w:rsidR="00B86404" w:rsidRDefault="00B86404">
            <w:pPr>
              <w:pStyle w:val="ConsPlusNonformat"/>
              <w:jc w:val="both"/>
            </w:pPr>
            <w:r>
              <w:t xml:space="preserve">  Ru09.449   </w:t>
            </w:r>
          </w:p>
        </w:tc>
        <w:tc>
          <w:tcPr>
            <w:tcW w:w="1680" w:type="dxa"/>
            <w:tcBorders>
              <w:top w:val="nil"/>
            </w:tcBorders>
          </w:tcPr>
          <w:p w:rsidR="00B86404" w:rsidRDefault="00B86404">
            <w:pPr>
              <w:pStyle w:val="ConsPlusNonformat"/>
              <w:jc w:val="both"/>
            </w:pPr>
            <w:r>
              <w:t xml:space="preserve">  109-19-3  </w:t>
            </w:r>
          </w:p>
        </w:tc>
        <w:tc>
          <w:tcPr>
            <w:tcW w:w="5160" w:type="dxa"/>
            <w:tcBorders>
              <w:top w:val="nil"/>
            </w:tcBorders>
          </w:tcPr>
          <w:p w:rsidR="00B86404" w:rsidRDefault="00B86404">
            <w:pPr>
              <w:pStyle w:val="ConsPlusNonformat"/>
              <w:jc w:val="both"/>
            </w:pPr>
            <w:r>
              <w:t xml:space="preserve">Butyl isovalerate                        </w:t>
            </w:r>
          </w:p>
        </w:tc>
      </w:tr>
      <w:tr w:rsidR="00B86404">
        <w:trPr>
          <w:trHeight w:val="240"/>
        </w:trPr>
        <w:tc>
          <w:tcPr>
            <w:tcW w:w="720" w:type="dxa"/>
            <w:tcBorders>
              <w:top w:val="nil"/>
            </w:tcBorders>
          </w:tcPr>
          <w:p w:rsidR="00B86404" w:rsidRDefault="00B86404">
            <w:pPr>
              <w:pStyle w:val="ConsPlusNonformat"/>
              <w:jc w:val="both"/>
            </w:pPr>
            <w:r>
              <w:t>2219</w:t>
            </w:r>
          </w:p>
        </w:tc>
        <w:tc>
          <w:tcPr>
            <w:tcW w:w="1800" w:type="dxa"/>
            <w:tcBorders>
              <w:top w:val="nil"/>
            </w:tcBorders>
          </w:tcPr>
          <w:p w:rsidR="00B86404" w:rsidRDefault="00B86404">
            <w:pPr>
              <w:pStyle w:val="ConsPlusNonformat"/>
              <w:jc w:val="both"/>
            </w:pPr>
            <w:r>
              <w:t xml:space="preserve">  Ru05.003   </w:t>
            </w:r>
          </w:p>
        </w:tc>
        <w:tc>
          <w:tcPr>
            <w:tcW w:w="1680" w:type="dxa"/>
            <w:tcBorders>
              <w:top w:val="nil"/>
            </w:tcBorders>
          </w:tcPr>
          <w:p w:rsidR="00B86404" w:rsidRDefault="00B86404">
            <w:pPr>
              <w:pStyle w:val="ConsPlusNonformat"/>
              <w:jc w:val="both"/>
            </w:pPr>
            <w:r>
              <w:t xml:space="preserve">  123-72-8  </w:t>
            </w:r>
          </w:p>
        </w:tc>
        <w:tc>
          <w:tcPr>
            <w:tcW w:w="5160" w:type="dxa"/>
            <w:tcBorders>
              <w:top w:val="nil"/>
            </w:tcBorders>
          </w:tcPr>
          <w:p w:rsidR="00B86404" w:rsidRDefault="00B86404">
            <w:pPr>
              <w:pStyle w:val="ConsPlusNonformat"/>
              <w:jc w:val="both"/>
            </w:pPr>
            <w:r>
              <w:t xml:space="preserve">Butanal                                  </w:t>
            </w:r>
          </w:p>
        </w:tc>
      </w:tr>
      <w:tr w:rsidR="00B86404">
        <w:trPr>
          <w:trHeight w:val="240"/>
        </w:trPr>
        <w:tc>
          <w:tcPr>
            <w:tcW w:w="720" w:type="dxa"/>
            <w:tcBorders>
              <w:top w:val="nil"/>
            </w:tcBorders>
          </w:tcPr>
          <w:p w:rsidR="00B86404" w:rsidRDefault="00B86404">
            <w:pPr>
              <w:pStyle w:val="ConsPlusNonformat"/>
              <w:jc w:val="both"/>
            </w:pPr>
            <w:r>
              <w:t>2220</w:t>
            </w:r>
          </w:p>
        </w:tc>
        <w:tc>
          <w:tcPr>
            <w:tcW w:w="1800" w:type="dxa"/>
            <w:tcBorders>
              <w:top w:val="nil"/>
            </w:tcBorders>
          </w:tcPr>
          <w:p w:rsidR="00B86404" w:rsidRDefault="00B86404">
            <w:pPr>
              <w:pStyle w:val="ConsPlusNonformat"/>
              <w:jc w:val="both"/>
            </w:pPr>
            <w:r>
              <w:t xml:space="preserve">  Ru05.004   </w:t>
            </w:r>
          </w:p>
        </w:tc>
        <w:tc>
          <w:tcPr>
            <w:tcW w:w="1680" w:type="dxa"/>
            <w:tcBorders>
              <w:top w:val="nil"/>
            </w:tcBorders>
          </w:tcPr>
          <w:p w:rsidR="00B86404" w:rsidRDefault="00B86404">
            <w:pPr>
              <w:pStyle w:val="ConsPlusNonformat"/>
              <w:jc w:val="both"/>
            </w:pPr>
            <w:r>
              <w:t xml:space="preserve">  78-84-2   </w:t>
            </w:r>
          </w:p>
        </w:tc>
        <w:tc>
          <w:tcPr>
            <w:tcW w:w="5160" w:type="dxa"/>
            <w:tcBorders>
              <w:top w:val="nil"/>
            </w:tcBorders>
          </w:tcPr>
          <w:p w:rsidR="00B86404" w:rsidRDefault="00B86404">
            <w:pPr>
              <w:pStyle w:val="ConsPlusNonformat"/>
              <w:jc w:val="both"/>
            </w:pPr>
            <w:r>
              <w:t xml:space="preserve">Methylpropanal                           </w:t>
            </w:r>
          </w:p>
        </w:tc>
      </w:tr>
      <w:tr w:rsidR="00B86404">
        <w:trPr>
          <w:trHeight w:val="240"/>
        </w:trPr>
        <w:tc>
          <w:tcPr>
            <w:tcW w:w="720" w:type="dxa"/>
            <w:tcBorders>
              <w:top w:val="nil"/>
            </w:tcBorders>
          </w:tcPr>
          <w:p w:rsidR="00B86404" w:rsidRDefault="00B86404">
            <w:pPr>
              <w:pStyle w:val="ConsPlusNonformat"/>
              <w:jc w:val="both"/>
            </w:pPr>
            <w:r>
              <w:t>2221</w:t>
            </w:r>
          </w:p>
        </w:tc>
        <w:tc>
          <w:tcPr>
            <w:tcW w:w="1800" w:type="dxa"/>
            <w:tcBorders>
              <w:top w:val="nil"/>
            </w:tcBorders>
          </w:tcPr>
          <w:p w:rsidR="00B86404" w:rsidRDefault="00B86404">
            <w:pPr>
              <w:pStyle w:val="ConsPlusNonformat"/>
              <w:jc w:val="both"/>
            </w:pPr>
            <w:r>
              <w:t xml:space="preserve">  Ru08.005   </w:t>
            </w:r>
          </w:p>
        </w:tc>
        <w:tc>
          <w:tcPr>
            <w:tcW w:w="1680" w:type="dxa"/>
            <w:tcBorders>
              <w:top w:val="nil"/>
            </w:tcBorders>
          </w:tcPr>
          <w:p w:rsidR="00B86404" w:rsidRDefault="00B86404">
            <w:pPr>
              <w:pStyle w:val="ConsPlusNonformat"/>
              <w:jc w:val="both"/>
            </w:pPr>
            <w:r>
              <w:t xml:space="preserve">  107-92-6  </w:t>
            </w:r>
          </w:p>
        </w:tc>
        <w:tc>
          <w:tcPr>
            <w:tcW w:w="5160" w:type="dxa"/>
            <w:tcBorders>
              <w:top w:val="nil"/>
            </w:tcBorders>
          </w:tcPr>
          <w:p w:rsidR="00B86404" w:rsidRDefault="00B86404">
            <w:pPr>
              <w:pStyle w:val="ConsPlusNonformat"/>
              <w:jc w:val="both"/>
            </w:pPr>
            <w:r>
              <w:t xml:space="preserve">Butyric acid                             </w:t>
            </w:r>
          </w:p>
        </w:tc>
      </w:tr>
      <w:tr w:rsidR="00B86404">
        <w:trPr>
          <w:trHeight w:val="240"/>
        </w:trPr>
        <w:tc>
          <w:tcPr>
            <w:tcW w:w="720" w:type="dxa"/>
            <w:tcBorders>
              <w:top w:val="nil"/>
            </w:tcBorders>
          </w:tcPr>
          <w:p w:rsidR="00B86404" w:rsidRDefault="00B86404">
            <w:pPr>
              <w:pStyle w:val="ConsPlusNonformat"/>
              <w:jc w:val="both"/>
            </w:pPr>
            <w:r>
              <w:t>2222</w:t>
            </w:r>
          </w:p>
        </w:tc>
        <w:tc>
          <w:tcPr>
            <w:tcW w:w="1800" w:type="dxa"/>
            <w:tcBorders>
              <w:top w:val="nil"/>
            </w:tcBorders>
          </w:tcPr>
          <w:p w:rsidR="00B86404" w:rsidRDefault="00B86404">
            <w:pPr>
              <w:pStyle w:val="ConsPlusNonformat"/>
              <w:jc w:val="both"/>
            </w:pPr>
            <w:r>
              <w:t xml:space="preserve">  Ru08.006   </w:t>
            </w:r>
          </w:p>
        </w:tc>
        <w:tc>
          <w:tcPr>
            <w:tcW w:w="1680" w:type="dxa"/>
            <w:tcBorders>
              <w:top w:val="nil"/>
            </w:tcBorders>
          </w:tcPr>
          <w:p w:rsidR="00B86404" w:rsidRDefault="00B86404">
            <w:pPr>
              <w:pStyle w:val="ConsPlusNonformat"/>
              <w:jc w:val="both"/>
            </w:pPr>
            <w:r>
              <w:t xml:space="preserve">  79-31-2   </w:t>
            </w:r>
          </w:p>
        </w:tc>
        <w:tc>
          <w:tcPr>
            <w:tcW w:w="5160" w:type="dxa"/>
            <w:tcBorders>
              <w:top w:val="nil"/>
            </w:tcBorders>
          </w:tcPr>
          <w:p w:rsidR="00B86404" w:rsidRDefault="00B86404">
            <w:pPr>
              <w:pStyle w:val="ConsPlusNonformat"/>
              <w:jc w:val="both"/>
            </w:pPr>
            <w:r>
              <w:t xml:space="preserve">Methylpropionic acid                     </w:t>
            </w:r>
          </w:p>
        </w:tc>
      </w:tr>
      <w:tr w:rsidR="00B86404">
        <w:trPr>
          <w:trHeight w:val="240"/>
        </w:trPr>
        <w:tc>
          <w:tcPr>
            <w:tcW w:w="720" w:type="dxa"/>
            <w:tcBorders>
              <w:top w:val="nil"/>
            </w:tcBorders>
          </w:tcPr>
          <w:p w:rsidR="00B86404" w:rsidRDefault="00B86404">
            <w:pPr>
              <w:pStyle w:val="ConsPlusNonformat"/>
              <w:jc w:val="both"/>
            </w:pPr>
            <w:r>
              <w:t>2223</w:t>
            </w:r>
          </w:p>
        </w:tc>
        <w:tc>
          <w:tcPr>
            <w:tcW w:w="1800" w:type="dxa"/>
            <w:tcBorders>
              <w:top w:val="nil"/>
            </w:tcBorders>
          </w:tcPr>
          <w:p w:rsidR="00B86404" w:rsidRDefault="00B86404">
            <w:pPr>
              <w:pStyle w:val="ConsPlusNonformat"/>
              <w:jc w:val="both"/>
            </w:pPr>
            <w:r>
              <w:t xml:space="preserve">  Ru09.211   </w:t>
            </w:r>
          </w:p>
        </w:tc>
        <w:tc>
          <w:tcPr>
            <w:tcW w:w="1680" w:type="dxa"/>
            <w:tcBorders>
              <w:top w:val="nil"/>
            </w:tcBorders>
          </w:tcPr>
          <w:p w:rsidR="00B86404" w:rsidRDefault="00B86404">
            <w:pPr>
              <w:pStyle w:val="ConsPlusNonformat"/>
              <w:jc w:val="both"/>
            </w:pPr>
            <w:r>
              <w:t xml:space="preserve">  60-01-5   </w:t>
            </w:r>
          </w:p>
        </w:tc>
        <w:tc>
          <w:tcPr>
            <w:tcW w:w="5160" w:type="dxa"/>
            <w:tcBorders>
              <w:top w:val="nil"/>
            </w:tcBorders>
          </w:tcPr>
          <w:p w:rsidR="00B86404" w:rsidRDefault="00B86404">
            <w:pPr>
              <w:pStyle w:val="ConsPlusNonformat"/>
              <w:jc w:val="both"/>
            </w:pPr>
            <w:r>
              <w:t xml:space="preserve">Glyceryl tributyrate                     </w:t>
            </w:r>
          </w:p>
        </w:tc>
      </w:tr>
      <w:tr w:rsidR="00B86404">
        <w:trPr>
          <w:trHeight w:val="240"/>
        </w:trPr>
        <w:tc>
          <w:tcPr>
            <w:tcW w:w="720" w:type="dxa"/>
            <w:tcBorders>
              <w:top w:val="nil"/>
            </w:tcBorders>
          </w:tcPr>
          <w:p w:rsidR="00B86404" w:rsidRDefault="00B86404">
            <w:pPr>
              <w:pStyle w:val="ConsPlusNonformat"/>
              <w:jc w:val="both"/>
            </w:pPr>
            <w:r>
              <w:t>2224</w:t>
            </w:r>
          </w:p>
        </w:tc>
        <w:tc>
          <w:tcPr>
            <w:tcW w:w="1800" w:type="dxa"/>
            <w:tcBorders>
              <w:top w:val="nil"/>
            </w:tcBorders>
          </w:tcPr>
          <w:p w:rsidR="00B86404" w:rsidRDefault="00B86404">
            <w:pPr>
              <w:pStyle w:val="ConsPlusNonformat"/>
              <w:jc w:val="both"/>
            </w:pPr>
            <w:r>
              <w:t xml:space="preserve">  Ru16.016   </w:t>
            </w:r>
          </w:p>
        </w:tc>
        <w:tc>
          <w:tcPr>
            <w:tcW w:w="1680" w:type="dxa"/>
            <w:tcBorders>
              <w:top w:val="nil"/>
            </w:tcBorders>
          </w:tcPr>
          <w:p w:rsidR="00B86404" w:rsidRDefault="00B86404">
            <w:pPr>
              <w:pStyle w:val="ConsPlusNonformat"/>
              <w:jc w:val="both"/>
            </w:pPr>
            <w:r>
              <w:t xml:space="preserve">  58-08-2   </w:t>
            </w:r>
          </w:p>
        </w:tc>
        <w:tc>
          <w:tcPr>
            <w:tcW w:w="5160" w:type="dxa"/>
            <w:tcBorders>
              <w:top w:val="nil"/>
            </w:tcBorders>
          </w:tcPr>
          <w:p w:rsidR="00B86404" w:rsidRDefault="00B86404">
            <w:pPr>
              <w:pStyle w:val="ConsPlusNonformat"/>
              <w:jc w:val="both"/>
            </w:pPr>
            <w:r>
              <w:t xml:space="preserve">Caffeine                                 </w:t>
            </w:r>
          </w:p>
        </w:tc>
      </w:tr>
      <w:tr w:rsidR="00B86404">
        <w:trPr>
          <w:trHeight w:val="240"/>
        </w:trPr>
        <w:tc>
          <w:tcPr>
            <w:tcW w:w="720" w:type="dxa"/>
            <w:tcBorders>
              <w:top w:val="nil"/>
            </w:tcBorders>
          </w:tcPr>
          <w:p w:rsidR="00B86404" w:rsidRDefault="00B86404">
            <w:pPr>
              <w:pStyle w:val="ConsPlusNonformat"/>
              <w:jc w:val="both"/>
            </w:pPr>
            <w:r>
              <w:t>2229</w:t>
            </w:r>
          </w:p>
        </w:tc>
        <w:tc>
          <w:tcPr>
            <w:tcW w:w="1800" w:type="dxa"/>
            <w:tcBorders>
              <w:top w:val="nil"/>
            </w:tcBorders>
          </w:tcPr>
          <w:p w:rsidR="00B86404" w:rsidRDefault="00B86404">
            <w:pPr>
              <w:pStyle w:val="ConsPlusNonformat"/>
              <w:jc w:val="both"/>
            </w:pPr>
            <w:r>
              <w:t xml:space="preserve">  Ru01.009   </w:t>
            </w:r>
          </w:p>
        </w:tc>
        <w:tc>
          <w:tcPr>
            <w:tcW w:w="1680" w:type="dxa"/>
            <w:tcBorders>
              <w:top w:val="nil"/>
            </w:tcBorders>
          </w:tcPr>
          <w:p w:rsidR="00B86404" w:rsidRDefault="00B86404">
            <w:pPr>
              <w:pStyle w:val="ConsPlusNonformat"/>
              <w:jc w:val="both"/>
            </w:pPr>
            <w:r>
              <w:t xml:space="preserve">  79-92-5   </w:t>
            </w:r>
          </w:p>
        </w:tc>
        <w:tc>
          <w:tcPr>
            <w:tcW w:w="5160" w:type="dxa"/>
            <w:tcBorders>
              <w:top w:val="nil"/>
            </w:tcBorders>
          </w:tcPr>
          <w:p w:rsidR="00B86404" w:rsidRDefault="00B86404">
            <w:pPr>
              <w:pStyle w:val="ConsPlusNonformat"/>
              <w:jc w:val="both"/>
            </w:pPr>
            <w:r>
              <w:t xml:space="preserve">Camphene                                 </w:t>
            </w:r>
          </w:p>
        </w:tc>
      </w:tr>
      <w:tr w:rsidR="00B86404">
        <w:trPr>
          <w:trHeight w:val="240"/>
        </w:trPr>
        <w:tc>
          <w:tcPr>
            <w:tcW w:w="720" w:type="dxa"/>
            <w:tcBorders>
              <w:top w:val="nil"/>
            </w:tcBorders>
          </w:tcPr>
          <w:p w:rsidR="00B86404" w:rsidRDefault="00B86404">
            <w:pPr>
              <w:pStyle w:val="ConsPlusNonformat"/>
              <w:jc w:val="both"/>
            </w:pPr>
            <w:r>
              <w:t>2230</w:t>
            </w:r>
          </w:p>
        </w:tc>
        <w:tc>
          <w:tcPr>
            <w:tcW w:w="1800" w:type="dxa"/>
            <w:tcBorders>
              <w:top w:val="nil"/>
            </w:tcBorders>
          </w:tcPr>
          <w:p w:rsidR="00B86404" w:rsidRDefault="00B86404">
            <w:pPr>
              <w:pStyle w:val="ConsPlusNonformat"/>
              <w:jc w:val="both"/>
            </w:pPr>
            <w:r>
              <w:t xml:space="preserve">  Ru07.006   </w:t>
            </w:r>
          </w:p>
        </w:tc>
        <w:tc>
          <w:tcPr>
            <w:tcW w:w="1680" w:type="dxa"/>
            <w:tcBorders>
              <w:top w:val="nil"/>
            </w:tcBorders>
          </w:tcPr>
          <w:p w:rsidR="00B86404" w:rsidRDefault="00B86404">
            <w:pPr>
              <w:pStyle w:val="ConsPlusNonformat"/>
              <w:jc w:val="both"/>
            </w:pPr>
            <w:r>
              <w:t xml:space="preserve">  76-22-2   </w:t>
            </w:r>
          </w:p>
        </w:tc>
        <w:tc>
          <w:tcPr>
            <w:tcW w:w="5160" w:type="dxa"/>
            <w:tcBorders>
              <w:top w:val="nil"/>
            </w:tcBorders>
          </w:tcPr>
          <w:p w:rsidR="00B86404" w:rsidRDefault="00B86404">
            <w:pPr>
              <w:pStyle w:val="ConsPlusNonformat"/>
              <w:jc w:val="both"/>
            </w:pPr>
            <w:r>
              <w:t xml:space="preserve">Camphor                                  </w:t>
            </w:r>
          </w:p>
        </w:tc>
      </w:tr>
      <w:tr w:rsidR="00B86404">
        <w:trPr>
          <w:trHeight w:val="240"/>
        </w:trPr>
        <w:tc>
          <w:tcPr>
            <w:tcW w:w="720" w:type="dxa"/>
            <w:tcBorders>
              <w:top w:val="nil"/>
            </w:tcBorders>
          </w:tcPr>
          <w:p w:rsidR="00B86404" w:rsidRDefault="00B86404">
            <w:pPr>
              <w:pStyle w:val="ConsPlusNonformat"/>
              <w:jc w:val="both"/>
            </w:pPr>
            <w:r>
              <w:t>2230</w:t>
            </w:r>
          </w:p>
        </w:tc>
        <w:tc>
          <w:tcPr>
            <w:tcW w:w="1800" w:type="dxa"/>
            <w:tcBorders>
              <w:top w:val="nil"/>
            </w:tcBorders>
          </w:tcPr>
          <w:p w:rsidR="00B86404" w:rsidRDefault="00B86404">
            <w:pPr>
              <w:pStyle w:val="ConsPlusNonformat"/>
              <w:jc w:val="both"/>
            </w:pPr>
            <w:r>
              <w:t xml:space="preserve">  Ru07.209   </w:t>
            </w:r>
          </w:p>
        </w:tc>
        <w:tc>
          <w:tcPr>
            <w:tcW w:w="1680" w:type="dxa"/>
            <w:tcBorders>
              <w:top w:val="nil"/>
            </w:tcBorders>
          </w:tcPr>
          <w:p w:rsidR="00B86404" w:rsidRDefault="00B86404">
            <w:pPr>
              <w:pStyle w:val="ConsPlusNonformat"/>
              <w:jc w:val="both"/>
            </w:pPr>
            <w:r>
              <w:t xml:space="preserve"> 21368-68-3 </w:t>
            </w:r>
          </w:p>
        </w:tc>
        <w:tc>
          <w:tcPr>
            <w:tcW w:w="5160" w:type="dxa"/>
            <w:tcBorders>
              <w:top w:val="nil"/>
            </w:tcBorders>
          </w:tcPr>
          <w:p w:rsidR="00B86404" w:rsidRDefault="00B86404">
            <w:pPr>
              <w:pStyle w:val="ConsPlusNonformat"/>
              <w:jc w:val="both"/>
            </w:pPr>
            <w:r>
              <w:t xml:space="preserve">Camphor                                  </w:t>
            </w:r>
          </w:p>
        </w:tc>
      </w:tr>
      <w:tr w:rsidR="00B86404">
        <w:trPr>
          <w:trHeight w:val="240"/>
        </w:trPr>
        <w:tc>
          <w:tcPr>
            <w:tcW w:w="720" w:type="dxa"/>
            <w:tcBorders>
              <w:top w:val="nil"/>
            </w:tcBorders>
          </w:tcPr>
          <w:p w:rsidR="00B86404" w:rsidRDefault="00B86404">
            <w:pPr>
              <w:pStyle w:val="ConsPlusNonformat"/>
              <w:jc w:val="both"/>
            </w:pPr>
            <w:r>
              <w:t>2230</w:t>
            </w:r>
          </w:p>
        </w:tc>
        <w:tc>
          <w:tcPr>
            <w:tcW w:w="1800" w:type="dxa"/>
            <w:tcBorders>
              <w:top w:val="nil"/>
            </w:tcBorders>
          </w:tcPr>
          <w:p w:rsidR="00B86404" w:rsidRDefault="00B86404">
            <w:pPr>
              <w:pStyle w:val="ConsPlusNonformat"/>
              <w:jc w:val="both"/>
            </w:pPr>
            <w:r>
              <w:t xml:space="preserve">  Ru07.215   </w:t>
            </w:r>
          </w:p>
        </w:tc>
        <w:tc>
          <w:tcPr>
            <w:tcW w:w="1680" w:type="dxa"/>
            <w:tcBorders>
              <w:top w:val="nil"/>
            </w:tcBorders>
          </w:tcPr>
          <w:p w:rsidR="00B86404" w:rsidRDefault="00B86404">
            <w:pPr>
              <w:pStyle w:val="ConsPlusNonformat"/>
              <w:jc w:val="both"/>
            </w:pPr>
            <w:r>
              <w:t xml:space="preserve">  464-49-3  </w:t>
            </w:r>
          </w:p>
        </w:tc>
        <w:tc>
          <w:tcPr>
            <w:tcW w:w="5160" w:type="dxa"/>
            <w:tcBorders>
              <w:top w:val="nil"/>
            </w:tcBorders>
          </w:tcPr>
          <w:p w:rsidR="00B86404" w:rsidRDefault="00B86404">
            <w:pPr>
              <w:pStyle w:val="ConsPlusNonformat"/>
              <w:jc w:val="both"/>
            </w:pPr>
            <w:r>
              <w:t xml:space="preserve">Trimethylbicyclo[2.2.1]heptan-2-one      </w:t>
            </w:r>
          </w:p>
        </w:tc>
      </w:tr>
      <w:tr w:rsidR="00B86404">
        <w:trPr>
          <w:trHeight w:val="240"/>
        </w:trPr>
        <w:tc>
          <w:tcPr>
            <w:tcW w:w="720" w:type="dxa"/>
            <w:tcBorders>
              <w:top w:val="nil"/>
            </w:tcBorders>
          </w:tcPr>
          <w:p w:rsidR="00B86404" w:rsidRDefault="00B86404">
            <w:pPr>
              <w:pStyle w:val="ConsPlusNonformat"/>
              <w:jc w:val="both"/>
            </w:pPr>
            <w:r>
              <w:t>2245</w:t>
            </w:r>
          </w:p>
        </w:tc>
        <w:tc>
          <w:tcPr>
            <w:tcW w:w="1800" w:type="dxa"/>
            <w:tcBorders>
              <w:top w:val="nil"/>
            </w:tcBorders>
          </w:tcPr>
          <w:p w:rsidR="00B86404" w:rsidRDefault="00B86404">
            <w:pPr>
              <w:pStyle w:val="ConsPlusNonformat"/>
              <w:jc w:val="both"/>
            </w:pPr>
            <w:r>
              <w:t xml:space="preserve">  Ru04.031   </w:t>
            </w:r>
          </w:p>
        </w:tc>
        <w:tc>
          <w:tcPr>
            <w:tcW w:w="1680" w:type="dxa"/>
            <w:tcBorders>
              <w:top w:val="nil"/>
            </w:tcBorders>
          </w:tcPr>
          <w:p w:rsidR="00B86404" w:rsidRDefault="00B86404">
            <w:pPr>
              <w:pStyle w:val="ConsPlusNonformat"/>
              <w:jc w:val="both"/>
            </w:pPr>
            <w:r>
              <w:t xml:space="preserve">  499-75-2  </w:t>
            </w:r>
          </w:p>
        </w:tc>
        <w:tc>
          <w:tcPr>
            <w:tcW w:w="5160" w:type="dxa"/>
            <w:tcBorders>
              <w:top w:val="nil"/>
            </w:tcBorders>
          </w:tcPr>
          <w:p w:rsidR="00B86404" w:rsidRDefault="00B86404">
            <w:pPr>
              <w:pStyle w:val="ConsPlusNonformat"/>
              <w:jc w:val="both"/>
            </w:pPr>
            <w:r>
              <w:t xml:space="preserve">Carvacrol                                </w:t>
            </w:r>
          </w:p>
        </w:tc>
      </w:tr>
      <w:tr w:rsidR="00B86404">
        <w:trPr>
          <w:trHeight w:val="240"/>
        </w:trPr>
        <w:tc>
          <w:tcPr>
            <w:tcW w:w="720" w:type="dxa"/>
            <w:tcBorders>
              <w:top w:val="nil"/>
            </w:tcBorders>
          </w:tcPr>
          <w:p w:rsidR="00B86404" w:rsidRDefault="00B86404">
            <w:pPr>
              <w:pStyle w:val="ConsPlusNonformat"/>
              <w:jc w:val="both"/>
            </w:pPr>
            <w:r>
              <w:t>2246</w:t>
            </w:r>
          </w:p>
        </w:tc>
        <w:tc>
          <w:tcPr>
            <w:tcW w:w="1800" w:type="dxa"/>
            <w:tcBorders>
              <w:top w:val="nil"/>
            </w:tcBorders>
          </w:tcPr>
          <w:p w:rsidR="00B86404" w:rsidRDefault="00B86404">
            <w:pPr>
              <w:pStyle w:val="ConsPlusNonformat"/>
              <w:jc w:val="both"/>
            </w:pPr>
            <w:r>
              <w:t xml:space="preserve">  Ru04.038   </w:t>
            </w:r>
          </w:p>
        </w:tc>
        <w:tc>
          <w:tcPr>
            <w:tcW w:w="1680" w:type="dxa"/>
            <w:tcBorders>
              <w:top w:val="nil"/>
            </w:tcBorders>
          </w:tcPr>
          <w:p w:rsidR="00B86404" w:rsidRDefault="00B86404">
            <w:pPr>
              <w:pStyle w:val="ConsPlusNonformat"/>
              <w:jc w:val="both"/>
            </w:pPr>
            <w:r>
              <w:t xml:space="preserve"> 4732-13-2  </w:t>
            </w:r>
          </w:p>
        </w:tc>
        <w:tc>
          <w:tcPr>
            <w:tcW w:w="5160" w:type="dxa"/>
            <w:tcBorders>
              <w:top w:val="nil"/>
            </w:tcBorders>
          </w:tcPr>
          <w:p w:rsidR="00B86404" w:rsidRDefault="00B86404">
            <w:pPr>
              <w:pStyle w:val="ConsPlusNonformat"/>
              <w:jc w:val="both"/>
            </w:pPr>
            <w:r>
              <w:t xml:space="preserve">Carvacryl ethyl ether                    </w:t>
            </w:r>
          </w:p>
        </w:tc>
      </w:tr>
      <w:tr w:rsidR="00B86404">
        <w:trPr>
          <w:trHeight w:val="240"/>
        </w:trPr>
        <w:tc>
          <w:tcPr>
            <w:tcW w:w="720" w:type="dxa"/>
            <w:tcBorders>
              <w:top w:val="nil"/>
            </w:tcBorders>
          </w:tcPr>
          <w:p w:rsidR="00B86404" w:rsidRDefault="00B86404">
            <w:pPr>
              <w:pStyle w:val="ConsPlusNonformat"/>
              <w:jc w:val="both"/>
            </w:pPr>
            <w:r>
              <w:t>2247</w:t>
            </w:r>
          </w:p>
        </w:tc>
        <w:tc>
          <w:tcPr>
            <w:tcW w:w="1800" w:type="dxa"/>
            <w:tcBorders>
              <w:top w:val="nil"/>
            </w:tcBorders>
          </w:tcPr>
          <w:p w:rsidR="00B86404" w:rsidRDefault="00B86404">
            <w:pPr>
              <w:pStyle w:val="ConsPlusNonformat"/>
              <w:jc w:val="both"/>
            </w:pPr>
            <w:r>
              <w:t xml:space="preserve">  Ru02.062   </w:t>
            </w:r>
          </w:p>
        </w:tc>
        <w:tc>
          <w:tcPr>
            <w:tcW w:w="1680" w:type="dxa"/>
            <w:tcBorders>
              <w:top w:val="nil"/>
            </w:tcBorders>
          </w:tcPr>
          <w:p w:rsidR="00B86404" w:rsidRDefault="00B86404">
            <w:pPr>
              <w:pStyle w:val="ConsPlusNonformat"/>
              <w:jc w:val="both"/>
            </w:pPr>
            <w:r>
              <w:t xml:space="preserve">  99-48-9   </w:t>
            </w:r>
          </w:p>
        </w:tc>
        <w:tc>
          <w:tcPr>
            <w:tcW w:w="5160" w:type="dxa"/>
            <w:tcBorders>
              <w:top w:val="nil"/>
            </w:tcBorders>
          </w:tcPr>
          <w:p w:rsidR="00B86404" w:rsidRDefault="00B86404">
            <w:pPr>
              <w:pStyle w:val="ConsPlusNonformat"/>
              <w:jc w:val="both"/>
            </w:pPr>
            <w:r>
              <w:t xml:space="preserve">Carveol                                  </w:t>
            </w:r>
          </w:p>
        </w:tc>
      </w:tr>
      <w:tr w:rsidR="00B86404">
        <w:trPr>
          <w:trHeight w:val="240"/>
        </w:trPr>
        <w:tc>
          <w:tcPr>
            <w:tcW w:w="720" w:type="dxa"/>
            <w:tcBorders>
              <w:top w:val="nil"/>
            </w:tcBorders>
          </w:tcPr>
          <w:p w:rsidR="00B86404" w:rsidRDefault="00B86404">
            <w:pPr>
              <w:pStyle w:val="ConsPlusNonformat"/>
              <w:jc w:val="both"/>
            </w:pPr>
            <w:r>
              <w:t>2248</w:t>
            </w:r>
          </w:p>
        </w:tc>
        <w:tc>
          <w:tcPr>
            <w:tcW w:w="1800" w:type="dxa"/>
            <w:tcBorders>
              <w:top w:val="nil"/>
            </w:tcBorders>
          </w:tcPr>
          <w:p w:rsidR="00B86404" w:rsidRDefault="00B86404">
            <w:pPr>
              <w:pStyle w:val="ConsPlusNonformat"/>
              <w:jc w:val="both"/>
            </w:pPr>
            <w:r>
              <w:t xml:space="preserve">  Ru02.072   </w:t>
            </w:r>
          </w:p>
        </w:tc>
        <w:tc>
          <w:tcPr>
            <w:tcW w:w="1680" w:type="dxa"/>
            <w:tcBorders>
              <w:top w:val="nil"/>
            </w:tcBorders>
          </w:tcPr>
          <w:p w:rsidR="00B86404" w:rsidRDefault="00B86404">
            <w:pPr>
              <w:pStyle w:val="ConsPlusNonformat"/>
              <w:jc w:val="both"/>
            </w:pPr>
            <w:r>
              <w:t xml:space="preserve">  562-74-3  </w:t>
            </w:r>
          </w:p>
        </w:tc>
        <w:tc>
          <w:tcPr>
            <w:tcW w:w="5160" w:type="dxa"/>
            <w:tcBorders>
              <w:top w:val="nil"/>
            </w:tcBorders>
          </w:tcPr>
          <w:p w:rsidR="00B86404" w:rsidRDefault="00B86404">
            <w:pPr>
              <w:pStyle w:val="ConsPlusNonformat"/>
              <w:jc w:val="both"/>
            </w:pPr>
            <w:r>
              <w:t xml:space="preserve">Terpinenol                               </w:t>
            </w:r>
          </w:p>
        </w:tc>
      </w:tr>
      <w:tr w:rsidR="00B86404">
        <w:trPr>
          <w:trHeight w:val="240"/>
        </w:trPr>
        <w:tc>
          <w:tcPr>
            <w:tcW w:w="720" w:type="dxa"/>
            <w:tcBorders>
              <w:top w:val="nil"/>
            </w:tcBorders>
          </w:tcPr>
          <w:p w:rsidR="00B86404" w:rsidRDefault="00B86404">
            <w:pPr>
              <w:pStyle w:val="ConsPlusNonformat"/>
              <w:jc w:val="both"/>
            </w:pPr>
            <w:r>
              <w:t>2249</w:t>
            </w:r>
          </w:p>
        </w:tc>
        <w:tc>
          <w:tcPr>
            <w:tcW w:w="1800" w:type="dxa"/>
            <w:tcBorders>
              <w:top w:val="nil"/>
            </w:tcBorders>
          </w:tcPr>
          <w:p w:rsidR="00B86404" w:rsidRDefault="00B86404">
            <w:pPr>
              <w:pStyle w:val="ConsPlusNonformat"/>
              <w:jc w:val="both"/>
            </w:pPr>
            <w:r>
              <w:t xml:space="preserve">  Ru07.012   </w:t>
            </w:r>
          </w:p>
        </w:tc>
        <w:tc>
          <w:tcPr>
            <w:tcW w:w="1680" w:type="dxa"/>
            <w:tcBorders>
              <w:top w:val="nil"/>
            </w:tcBorders>
          </w:tcPr>
          <w:p w:rsidR="00B86404" w:rsidRDefault="00B86404">
            <w:pPr>
              <w:pStyle w:val="ConsPlusNonformat"/>
              <w:jc w:val="both"/>
            </w:pPr>
            <w:r>
              <w:t xml:space="preserve">  99-49-0   </w:t>
            </w:r>
          </w:p>
        </w:tc>
        <w:tc>
          <w:tcPr>
            <w:tcW w:w="5160" w:type="dxa"/>
            <w:tcBorders>
              <w:top w:val="nil"/>
            </w:tcBorders>
          </w:tcPr>
          <w:p w:rsidR="00B86404" w:rsidRDefault="00B86404">
            <w:pPr>
              <w:pStyle w:val="ConsPlusNonformat"/>
              <w:jc w:val="both"/>
            </w:pPr>
            <w:r>
              <w:t xml:space="preserve">Carvone                                  </w:t>
            </w:r>
          </w:p>
        </w:tc>
      </w:tr>
      <w:tr w:rsidR="00B86404">
        <w:trPr>
          <w:trHeight w:val="240"/>
        </w:trPr>
        <w:tc>
          <w:tcPr>
            <w:tcW w:w="720" w:type="dxa"/>
            <w:tcBorders>
              <w:top w:val="nil"/>
            </w:tcBorders>
          </w:tcPr>
          <w:p w:rsidR="00B86404" w:rsidRDefault="00B86404">
            <w:pPr>
              <w:pStyle w:val="ConsPlusNonformat"/>
              <w:jc w:val="both"/>
            </w:pPr>
            <w:r>
              <w:t>2249</w:t>
            </w:r>
          </w:p>
        </w:tc>
        <w:tc>
          <w:tcPr>
            <w:tcW w:w="1800" w:type="dxa"/>
            <w:tcBorders>
              <w:top w:val="nil"/>
            </w:tcBorders>
          </w:tcPr>
          <w:p w:rsidR="00B86404" w:rsidRDefault="00B86404">
            <w:pPr>
              <w:pStyle w:val="ConsPlusNonformat"/>
              <w:jc w:val="both"/>
            </w:pPr>
            <w:r>
              <w:t xml:space="preserve">  Ru07.146   </w:t>
            </w:r>
          </w:p>
        </w:tc>
        <w:tc>
          <w:tcPr>
            <w:tcW w:w="1680" w:type="dxa"/>
            <w:tcBorders>
              <w:top w:val="nil"/>
            </w:tcBorders>
          </w:tcPr>
          <w:p w:rsidR="00B86404" w:rsidRDefault="00B86404">
            <w:pPr>
              <w:pStyle w:val="ConsPlusNonformat"/>
              <w:jc w:val="both"/>
            </w:pPr>
            <w:r>
              <w:t xml:space="preserve"> 2244-16-8  </w:t>
            </w:r>
          </w:p>
        </w:tc>
        <w:tc>
          <w:tcPr>
            <w:tcW w:w="5160" w:type="dxa"/>
            <w:tcBorders>
              <w:top w:val="nil"/>
            </w:tcBorders>
          </w:tcPr>
          <w:p w:rsidR="00B86404" w:rsidRDefault="00B86404">
            <w:pPr>
              <w:pStyle w:val="ConsPlusNonformat"/>
              <w:jc w:val="both"/>
            </w:pPr>
            <w:r>
              <w:t xml:space="preserve">Carvone                                  </w:t>
            </w:r>
          </w:p>
        </w:tc>
      </w:tr>
      <w:tr w:rsidR="00B86404">
        <w:trPr>
          <w:trHeight w:val="240"/>
        </w:trPr>
        <w:tc>
          <w:tcPr>
            <w:tcW w:w="720" w:type="dxa"/>
            <w:tcBorders>
              <w:top w:val="nil"/>
            </w:tcBorders>
          </w:tcPr>
          <w:p w:rsidR="00B86404" w:rsidRDefault="00B86404">
            <w:pPr>
              <w:pStyle w:val="ConsPlusNonformat"/>
              <w:jc w:val="both"/>
            </w:pPr>
            <w:r>
              <w:t>2249</w:t>
            </w:r>
          </w:p>
        </w:tc>
        <w:tc>
          <w:tcPr>
            <w:tcW w:w="1800" w:type="dxa"/>
            <w:tcBorders>
              <w:top w:val="nil"/>
            </w:tcBorders>
          </w:tcPr>
          <w:p w:rsidR="00B86404" w:rsidRDefault="00B86404">
            <w:pPr>
              <w:pStyle w:val="ConsPlusNonformat"/>
              <w:jc w:val="both"/>
            </w:pPr>
            <w:r>
              <w:t xml:space="preserve">  Ru07.147   </w:t>
            </w:r>
          </w:p>
        </w:tc>
        <w:tc>
          <w:tcPr>
            <w:tcW w:w="1680" w:type="dxa"/>
            <w:tcBorders>
              <w:top w:val="nil"/>
            </w:tcBorders>
          </w:tcPr>
          <w:p w:rsidR="00B86404" w:rsidRDefault="00B86404">
            <w:pPr>
              <w:pStyle w:val="ConsPlusNonformat"/>
              <w:jc w:val="both"/>
            </w:pPr>
            <w:r>
              <w:t xml:space="preserve"> 6485-40-1  </w:t>
            </w:r>
          </w:p>
        </w:tc>
        <w:tc>
          <w:tcPr>
            <w:tcW w:w="5160" w:type="dxa"/>
            <w:tcBorders>
              <w:top w:val="nil"/>
            </w:tcBorders>
          </w:tcPr>
          <w:p w:rsidR="00B86404" w:rsidRDefault="00B86404">
            <w:pPr>
              <w:pStyle w:val="ConsPlusNonformat"/>
              <w:jc w:val="both"/>
            </w:pPr>
            <w:r>
              <w:t xml:space="preserve">Carvone                                  </w:t>
            </w:r>
          </w:p>
        </w:tc>
      </w:tr>
      <w:tr w:rsidR="00B86404">
        <w:trPr>
          <w:trHeight w:val="240"/>
        </w:trPr>
        <w:tc>
          <w:tcPr>
            <w:tcW w:w="720" w:type="dxa"/>
            <w:tcBorders>
              <w:top w:val="nil"/>
            </w:tcBorders>
          </w:tcPr>
          <w:p w:rsidR="00B86404" w:rsidRDefault="00B86404">
            <w:pPr>
              <w:pStyle w:val="ConsPlusNonformat"/>
              <w:jc w:val="both"/>
            </w:pPr>
            <w:r>
              <w:t>2250</w:t>
            </w:r>
          </w:p>
        </w:tc>
        <w:tc>
          <w:tcPr>
            <w:tcW w:w="1800" w:type="dxa"/>
            <w:tcBorders>
              <w:top w:val="nil"/>
            </w:tcBorders>
          </w:tcPr>
          <w:p w:rsidR="00B86404" w:rsidRDefault="00B86404">
            <w:pPr>
              <w:pStyle w:val="ConsPlusNonformat"/>
              <w:jc w:val="both"/>
            </w:pPr>
            <w:r>
              <w:t xml:space="preserve">  Ru09.215   </w:t>
            </w:r>
          </w:p>
        </w:tc>
        <w:tc>
          <w:tcPr>
            <w:tcW w:w="1680" w:type="dxa"/>
            <w:tcBorders>
              <w:top w:val="nil"/>
            </w:tcBorders>
          </w:tcPr>
          <w:p w:rsidR="00B86404" w:rsidRDefault="00B86404">
            <w:pPr>
              <w:pStyle w:val="ConsPlusNonformat"/>
              <w:jc w:val="both"/>
            </w:pPr>
            <w:r>
              <w:t xml:space="preserve">  97-42-7   </w:t>
            </w:r>
          </w:p>
        </w:tc>
        <w:tc>
          <w:tcPr>
            <w:tcW w:w="5160" w:type="dxa"/>
            <w:tcBorders>
              <w:top w:val="nil"/>
            </w:tcBorders>
          </w:tcPr>
          <w:p w:rsidR="00B86404" w:rsidRDefault="00B86404">
            <w:pPr>
              <w:pStyle w:val="ConsPlusNonformat"/>
              <w:jc w:val="both"/>
            </w:pPr>
            <w:r>
              <w:t xml:space="preserve">Carvyl acetate                           </w:t>
            </w:r>
          </w:p>
        </w:tc>
      </w:tr>
      <w:tr w:rsidR="00B86404">
        <w:trPr>
          <w:trHeight w:val="240"/>
        </w:trPr>
        <w:tc>
          <w:tcPr>
            <w:tcW w:w="720" w:type="dxa"/>
            <w:tcBorders>
              <w:top w:val="nil"/>
            </w:tcBorders>
          </w:tcPr>
          <w:p w:rsidR="00B86404" w:rsidRDefault="00B86404">
            <w:pPr>
              <w:pStyle w:val="ConsPlusNonformat"/>
              <w:jc w:val="both"/>
            </w:pPr>
            <w:r>
              <w:t>2251</w:t>
            </w:r>
          </w:p>
        </w:tc>
        <w:tc>
          <w:tcPr>
            <w:tcW w:w="1800" w:type="dxa"/>
            <w:tcBorders>
              <w:top w:val="nil"/>
            </w:tcBorders>
          </w:tcPr>
          <w:p w:rsidR="00B86404" w:rsidRDefault="00B86404">
            <w:pPr>
              <w:pStyle w:val="ConsPlusNonformat"/>
              <w:jc w:val="both"/>
            </w:pPr>
            <w:r>
              <w:t xml:space="preserve">  Ru09.143   </w:t>
            </w:r>
          </w:p>
        </w:tc>
        <w:tc>
          <w:tcPr>
            <w:tcW w:w="1680" w:type="dxa"/>
            <w:tcBorders>
              <w:top w:val="nil"/>
            </w:tcBorders>
          </w:tcPr>
          <w:p w:rsidR="00B86404" w:rsidRDefault="00B86404">
            <w:pPr>
              <w:pStyle w:val="ConsPlusNonformat"/>
              <w:jc w:val="both"/>
            </w:pPr>
            <w:r>
              <w:t xml:space="preserve">  97-45-0   </w:t>
            </w:r>
          </w:p>
        </w:tc>
        <w:tc>
          <w:tcPr>
            <w:tcW w:w="5160" w:type="dxa"/>
            <w:tcBorders>
              <w:top w:val="nil"/>
            </w:tcBorders>
          </w:tcPr>
          <w:p w:rsidR="00B86404" w:rsidRDefault="00B86404">
            <w:pPr>
              <w:pStyle w:val="ConsPlusNonformat"/>
              <w:jc w:val="both"/>
            </w:pPr>
            <w:r>
              <w:t xml:space="preserve">Carvyl propionate                        </w:t>
            </w:r>
          </w:p>
        </w:tc>
      </w:tr>
      <w:tr w:rsidR="00B86404">
        <w:trPr>
          <w:trHeight w:val="240"/>
        </w:trPr>
        <w:tc>
          <w:tcPr>
            <w:tcW w:w="720" w:type="dxa"/>
            <w:tcBorders>
              <w:top w:val="nil"/>
            </w:tcBorders>
          </w:tcPr>
          <w:p w:rsidR="00B86404" w:rsidRDefault="00B86404">
            <w:pPr>
              <w:pStyle w:val="ConsPlusNonformat"/>
              <w:jc w:val="both"/>
            </w:pPr>
            <w:r>
              <w:t>2252</w:t>
            </w:r>
          </w:p>
        </w:tc>
        <w:tc>
          <w:tcPr>
            <w:tcW w:w="1800" w:type="dxa"/>
            <w:tcBorders>
              <w:top w:val="nil"/>
            </w:tcBorders>
          </w:tcPr>
          <w:p w:rsidR="00B86404" w:rsidRDefault="00B86404">
            <w:pPr>
              <w:pStyle w:val="ConsPlusNonformat"/>
              <w:jc w:val="both"/>
            </w:pPr>
            <w:r>
              <w:t xml:space="preserve">  Ru01.007   </w:t>
            </w:r>
          </w:p>
        </w:tc>
        <w:tc>
          <w:tcPr>
            <w:tcW w:w="1680" w:type="dxa"/>
            <w:tcBorders>
              <w:top w:val="nil"/>
            </w:tcBorders>
          </w:tcPr>
          <w:p w:rsidR="00B86404" w:rsidRDefault="00B86404">
            <w:pPr>
              <w:pStyle w:val="ConsPlusNonformat"/>
              <w:jc w:val="both"/>
            </w:pPr>
            <w:r>
              <w:t xml:space="preserve">  87-44-5   </w:t>
            </w:r>
          </w:p>
        </w:tc>
        <w:tc>
          <w:tcPr>
            <w:tcW w:w="5160" w:type="dxa"/>
            <w:tcBorders>
              <w:top w:val="nil"/>
            </w:tcBorders>
          </w:tcPr>
          <w:p w:rsidR="00B86404" w:rsidRDefault="00B86404">
            <w:pPr>
              <w:pStyle w:val="ConsPlusNonformat"/>
              <w:jc w:val="both"/>
            </w:pPr>
            <w:r>
              <w:t xml:space="preserve">Caryophyllene                            </w:t>
            </w:r>
          </w:p>
        </w:tc>
      </w:tr>
      <w:tr w:rsidR="00B86404">
        <w:trPr>
          <w:trHeight w:val="240"/>
        </w:trPr>
        <w:tc>
          <w:tcPr>
            <w:tcW w:w="720" w:type="dxa"/>
            <w:tcBorders>
              <w:top w:val="nil"/>
            </w:tcBorders>
          </w:tcPr>
          <w:p w:rsidR="00B86404" w:rsidRDefault="00B86404">
            <w:pPr>
              <w:pStyle w:val="ConsPlusNonformat"/>
              <w:jc w:val="both"/>
            </w:pPr>
            <w:r>
              <w:t>2286</w:t>
            </w:r>
          </w:p>
        </w:tc>
        <w:tc>
          <w:tcPr>
            <w:tcW w:w="1800" w:type="dxa"/>
            <w:tcBorders>
              <w:top w:val="nil"/>
            </w:tcBorders>
          </w:tcPr>
          <w:p w:rsidR="00B86404" w:rsidRDefault="00B86404">
            <w:pPr>
              <w:pStyle w:val="ConsPlusNonformat"/>
              <w:jc w:val="both"/>
            </w:pPr>
            <w:r>
              <w:t xml:space="preserve">  Ru05.014   </w:t>
            </w:r>
          </w:p>
        </w:tc>
        <w:tc>
          <w:tcPr>
            <w:tcW w:w="1680" w:type="dxa"/>
            <w:tcBorders>
              <w:top w:val="nil"/>
            </w:tcBorders>
          </w:tcPr>
          <w:p w:rsidR="00B86404" w:rsidRDefault="00B86404">
            <w:pPr>
              <w:pStyle w:val="ConsPlusNonformat"/>
              <w:jc w:val="both"/>
            </w:pPr>
            <w:r>
              <w:t xml:space="preserve">  104-55-2  </w:t>
            </w:r>
          </w:p>
        </w:tc>
        <w:tc>
          <w:tcPr>
            <w:tcW w:w="5160" w:type="dxa"/>
            <w:tcBorders>
              <w:top w:val="nil"/>
            </w:tcBorders>
          </w:tcPr>
          <w:p w:rsidR="00B86404" w:rsidRDefault="00B86404">
            <w:pPr>
              <w:pStyle w:val="ConsPlusNonformat"/>
              <w:jc w:val="both"/>
            </w:pPr>
            <w:r>
              <w:t xml:space="preserve">Cinnamaldehyde                           </w:t>
            </w:r>
          </w:p>
        </w:tc>
      </w:tr>
      <w:tr w:rsidR="00B86404">
        <w:trPr>
          <w:trHeight w:val="240"/>
        </w:trPr>
        <w:tc>
          <w:tcPr>
            <w:tcW w:w="720" w:type="dxa"/>
            <w:tcBorders>
              <w:top w:val="nil"/>
            </w:tcBorders>
          </w:tcPr>
          <w:p w:rsidR="00B86404" w:rsidRDefault="00B86404">
            <w:pPr>
              <w:pStyle w:val="ConsPlusNonformat"/>
              <w:jc w:val="both"/>
            </w:pPr>
            <w:r>
              <w:t>2287</w:t>
            </w:r>
          </w:p>
        </w:tc>
        <w:tc>
          <w:tcPr>
            <w:tcW w:w="1800" w:type="dxa"/>
            <w:tcBorders>
              <w:top w:val="nil"/>
            </w:tcBorders>
          </w:tcPr>
          <w:p w:rsidR="00B86404" w:rsidRDefault="00B86404">
            <w:pPr>
              <w:pStyle w:val="ConsPlusNonformat"/>
              <w:jc w:val="both"/>
            </w:pPr>
            <w:r>
              <w:t xml:space="preserve">  Ru06.014   </w:t>
            </w:r>
          </w:p>
        </w:tc>
        <w:tc>
          <w:tcPr>
            <w:tcW w:w="1680" w:type="dxa"/>
            <w:tcBorders>
              <w:top w:val="nil"/>
            </w:tcBorders>
          </w:tcPr>
          <w:p w:rsidR="00B86404" w:rsidRDefault="00B86404">
            <w:pPr>
              <w:pStyle w:val="ConsPlusNonformat"/>
              <w:jc w:val="both"/>
            </w:pPr>
            <w:r>
              <w:t xml:space="preserve"> 5660-60-6  </w:t>
            </w:r>
          </w:p>
        </w:tc>
        <w:tc>
          <w:tcPr>
            <w:tcW w:w="5160" w:type="dxa"/>
            <w:tcBorders>
              <w:top w:val="nil"/>
            </w:tcBorders>
          </w:tcPr>
          <w:p w:rsidR="00B86404" w:rsidRDefault="00B86404">
            <w:pPr>
              <w:pStyle w:val="ConsPlusNonformat"/>
              <w:jc w:val="both"/>
            </w:pPr>
            <w:r>
              <w:t xml:space="preserve">Cinnamaldehyde ethylene glycol acetal    </w:t>
            </w:r>
          </w:p>
        </w:tc>
      </w:tr>
      <w:tr w:rsidR="00B86404">
        <w:trPr>
          <w:trHeight w:val="240"/>
        </w:trPr>
        <w:tc>
          <w:tcPr>
            <w:tcW w:w="720" w:type="dxa"/>
            <w:tcBorders>
              <w:top w:val="nil"/>
            </w:tcBorders>
          </w:tcPr>
          <w:p w:rsidR="00B86404" w:rsidRDefault="00B86404">
            <w:pPr>
              <w:pStyle w:val="ConsPlusNonformat"/>
              <w:jc w:val="both"/>
            </w:pPr>
            <w:r>
              <w:t>2288</w:t>
            </w:r>
          </w:p>
        </w:tc>
        <w:tc>
          <w:tcPr>
            <w:tcW w:w="1800" w:type="dxa"/>
            <w:tcBorders>
              <w:top w:val="nil"/>
            </w:tcBorders>
          </w:tcPr>
          <w:p w:rsidR="00B86404" w:rsidRDefault="00B86404">
            <w:pPr>
              <w:pStyle w:val="ConsPlusNonformat"/>
              <w:jc w:val="both"/>
            </w:pPr>
            <w:r>
              <w:t xml:space="preserve">  Ru08.022   </w:t>
            </w:r>
          </w:p>
        </w:tc>
        <w:tc>
          <w:tcPr>
            <w:tcW w:w="1680" w:type="dxa"/>
            <w:tcBorders>
              <w:top w:val="nil"/>
            </w:tcBorders>
          </w:tcPr>
          <w:p w:rsidR="00B86404" w:rsidRDefault="00B86404">
            <w:pPr>
              <w:pStyle w:val="ConsPlusNonformat"/>
              <w:jc w:val="both"/>
            </w:pPr>
            <w:r>
              <w:t xml:space="preserve">  621-82-9  </w:t>
            </w:r>
          </w:p>
        </w:tc>
        <w:tc>
          <w:tcPr>
            <w:tcW w:w="5160" w:type="dxa"/>
            <w:tcBorders>
              <w:top w:val="nil"/>
            </w:tcBorders>
          </w:tcPr>
          <w:p w:rsidR="00B86404" w:rsidRDefault="00B86404">
            <w:pPr>
              <w:pStyle w:val="ConsPlusNonformat"/>
              <w:jc w:val="both"/>
            </w:pPr>
            <w:r>
              <w:t xml:space="preserve">Cinnamic acid                            </w:t>
            </w:r>
          </w:p>
        </w:tc>
      </w:tr>
      <w:tr w:rsidR="00B86404">
        <w:trPr>
          <w:trHeight w:val="240"/>
        </w:trPr>
        <w:tc>
          <w:tcPr>
            <w:tcW w:w="720" w:type="dxa"/>
            <w:tcBorders>
              <w:top w:val="nil"/>
            </w:tcBorders>
          </w:tcPr>
          <w:p w:rsidR="00B86404" w:rsidRDefault="00B86404">
            <w:pPr>
              <w:pStyle w:val="ConsPlusNonformat"/>
              <w:jc w:val="both"/>
            </w:pPr>
            <w:r>
              <w:t>2293</w:t>
            </w:r>
          </w:p>
        </w:tc>
        <w:tc>
          <w:tcPr>
            <w:tcW w:w="1800" w:type="dxa"/>
            <w:tcBorders>
              <w:top w:val="nil"/>
            </w:tcBorders>
          </w:tcPr>
          <w:p w:rsidR="00B86404" w:rsidRDefault="00B86404">
            <w:pPr>
              <w:pStyle w:val="ConsPlusNonformat"/>
              <w:jc w:val="both"/>
            </w:pPr>
            <w:r>
              <w:t xml:space="preserve">  Ru09.018   </w:t>
            </w:r>
          </w:p>
        </w:tc>
        <w:tc>
          <w:tcPr>
            <w:tcW w:w="1680" w:type="dxa"/>
            <w:tcBorders>
              <w:top w:val="nil"/>
            </w:tcBorders>
          </w:tcPr>
          <w:p w:rsidR="00B86404" w:rsidRDefault="00B86404">
            <w:pPr>
              <w:pStyle w:val="ConsPlusNonformat"/>
              <w:jc w:val="both"/>
            </w:pPr>
            <w:r>
              <w:t xml:space="preserve">  103-54-8  </w:t>
            </w:r>
          </w:p>
        </w:tc>
        <w:tc>
          <w:tcPr>
            <w:tcW w:w="5160" w:type="dxa"/>
            <w:tcBorders>
              <w:top w:val="nil"/>
            </w:tcBorders>
          </w:tcPr>
          <w:p w:rsidR="00B86404" w:rsidRDefault="00B86404">
            <w:pPr>
              <w:pStyle w:val="ConsPlusNonformat"/>
              <w:jc w:val="both"/>
            </w:pPr>
            <w:r>
              <w:t xml:space="preserve">Cinnamyl acetate                         </w:t>
            </w:r>
          </w:p>
        </w:tc>
      </w:tr>
      <w:tr w:rsidR="00B86404">
        <w:trPr>
          <w:trHeight w:val="240"/>
        </w:trPr>
        <w:tc>
          <w:tcPr>
            <w:tcW w:w="720" w:type="dxa"/>
            <w:tcBorders>
              <w:top w:val="nil"/>
            </w:tcBorders>
          </w:tcPr>
          <w:p w:rsidR="00B86404" w:rsidRDefault="00B86404">
            <w:pPr>
              <w:pStyle w:val="ConsPlusNonformat"/>
              <w:jc w:val="both"/>
            </w:pPr>
            <w:r>
              <w:t>2294</w:t>
            </w:r>
          </w:p>
        </w:tc>
        <w:tc>
          <w:tcPr>
            <w:tcW w:w="1800" w:type="dxa"/>
            <w:tcBorders>
              <w:top w:val="nil"/>
            </w:tcBorders>
          </w:tcPr>
          <w:p w:rsidR="00B86404" w:rsidRDefault="00B86404">
            <w:pPr>
              <w:pStyle w:val="ConsPlusNonformat"/>
              <w:jc w:val="both"/>
            </w:pPr>
            <w:r>
              <w:t xml:space="preserve">  Ru02.017   </w:t>
            </w:r>
          </w:p>
        </w:tc>
        <w:tc>
          <w:tcPr>
            <w:tcW w:w="1680" w:type="dxa"/>
            <w:tcBorders>
              <w:top w:val="nil"/>
            </w:tcBorders>
          </w:tcPr>
          <w:p w:rsidR="00B86404" w:rsidRDefault="00B86404">
            <w:pPr>
              <w:pStyle w:val="ConsPlusNonformat"/>
              <w:jc w:val="both"/>
            </w:pPr>
            <w:r>
              <w:t xml:space="preserve">  104-54-1  </w:t>
            </w:r>
          </w:p>
        </w:tc>
        <w:tc>
          <w:tcPr>
            <w:tcW w:w="5160" w:type="dxa"/>
            <w:tcBorders>
              <w:top w:val="nil"/>
            </w:tcBorders>
          </w:tcPr>
          <w:p w:rsidR="00B86404" w:rsidRDefault="00B86404">
            <w:pPr>
              <w:pStyle w:val="ConsPlusNonformat"/>
              <w:jc w:val="both"/>
            </w:pPr>
            <w:r>
              <w:t xml:space="preserve">Cinnamyl alcohol                         </w:t>
            </w:r>
          </w:p>
        </w:tc>
      </w:tr>
      <w:tr w:rsidR="00B86404">
        <w:trPr>
          <w:trHeight w:val="240"/>
        </w:trPr>
        <w:tc>
          <w:tcPr>
            <w:tcW w:w="720" w:type="dxa"/>
            <w:tcBorders>
              <w:top w:val="nil"/>
            </w:tcBorders>
          </w:tcPr>
          <w:p w:rsidR="00B86404" w:rsidRDefault="00B86404">
            <w:pPr>
              <w:pStyle w:val="ConsPlusNonformat"/>
              <w:jc w:val="both"/>
            </w:pPr>
            <w:r>
              <w:t>2296</w:t>
            </w:r>
          </w:p>
        </w:tc>
        <w:tc>
          <w:tcPr>
            <w:tcW w:w="1800" w:type="dxa"/>
            <w:tcBorders>
              <w:top w:val="nil"/>
            </w:tcBorders>
          </w:tcPr>
          <w:p w:rsidR="00B86404" w:rsidRDefault="00B86404">
            <w:pPr>
              <w:pStyle w:val="ConsPlusNonformat"/>
              <w:jc w:val="both"/>
            </w:pPr>
            <w:r>
              <w:t xml:space="preserve">  Ru09.053   </w:t>
            </w:r>
          </w:p>
        </w:tc>
        <w:tc>
          <w:tcPr>
            <w:tcW w:w="1680" w:type="dxa"/>
            <w:tcBorders>
              <w:top w:val="nil"/>
            </w:tcBorders>
          </w:tcPr>
          <w:p w:rsidR="00B86404" w:rsidRDefault="00B86404">
            <w:pPr>
              <w:pStyle w:val="ConsPlusNonformat"/>
              <w:jc w:val="both"/>
            </w:pPr>
            <w:r>
              <w:t xml:space="preserve">  103-61-7  </w:t>
            </w:r>
          </w:p>
        </w:tc>
        <w:tc>
          <w:tcPr>
            <w:tcW w:w="5160" w:type="dxa"/>
            <w:tcBorders>
              <w:top w:val="nil"/>
            </w:tcBorders>
          </w:tcPr>
          <w:p w:rsidR="00B86404" w:rsidRDefault="00B86404">
            <w:pPr>
              <w:pStyle w:val="ConsPlusNonformat"/>
              <w:jc w:val="both"/>
            </w:pPr>
            <w:r>
              <w:t xml:space="preserve">Cinnamyl butyrate                        </w:t>
            </w:r>
          </w:p>
        </w:tc>
      </w:tr>
      <w:tr w:rsidR="00B86404">
        <w:trPr>
          <w:trHeight w:val="240"/>
        </w:trPr>
        <w:tc>
          <w:tcPr>
            <w:tcW w:w="720" w:type="dxa"/>
            <w:tcBorders>
              <w:top w:val="nil"/>
            </w:tcBorders>
          </w:tcPr>
          <w:p w:rsidR="00B86404" w:rsidRDefault="00B86404">
            <w:pPr>
              <w:pStyle w:val="ConsPlusNonformat"/>
              <w:jc w:val="both"/>
            </w:pPr>
            <w:r>
              <w:t>2297</w:t>
            </w:r>
          </w:p>
        </w:tc>
        <w:tc>
          <w:tcPr>
            <w:tcW w:w="1800" w:type="dxa"/>
            <w:tcBorders>
              <w:top w:val="nil"/>
            </w:tcBorders>
          </w:tcPr>
          <w:p w:rsidR="00B86404" w:rsidRDefault="00B86404">
            <w:pPr>
              <w:pStyle w:val="ConsPlusNonformat"/>
              <w:jc w:val="both"/>
            </w:pPr>
            <w:r>
              <w:t xml:space="preserve">  Ru09.470   </w:t>
            </w:r>
          </w:p>
        </w:tc>
        <w:tc>
          <w:tcPr>
            <w:tcW w:w="1680" w:type="dxa"/>
            <w:tcBorders>
              <w:top w:val="nil"/>
            </w:tcBorders>
          </w:tcPr>
          <w:p w:rsidR="00B86404" w:rsidRDefault="00B86404">
            <w:pPr>
              <w:pStyle w:val="ConsPlusNonformat"/>
              <w:jc w:val="both"/>
            </w:pPr>
            <w:r>
              <w:t xml:space="preserve">  103-59-3  </w:t>
            </w:r>
          </w:p>
        </w:tc>
        <w:tc>
          <w:tcPr>
            <w:tcW w:w="5160" w:type="dxa"/>
            <w:tcBorders>
              <w:top w:val="nil"/>
            </w:tcBorders>
          </w:tcPr>
          <w:p w:rsidR="00B86404" w:rsidRDefault="00B86404">
            <w:pPr>
              <w:pStyle w:val="ConsPlusNonformat"/>
              <w:jc w:val="both"/>
            </w:pPr>
            <w:r>
              <w:t xml:space="preserve">Cinnamyl isobutyrate                     </w:t>
            </w:r>
          </w:p>
        </w:tc>
      </w:tr>
      <w:tr w:rsidR="00B86404">
        <w:trPr>
          <w:trHeight w:val="240"/>
        </w:trPr>
        <w:tc>
          <w:tcPr>
            <w:tcW w:w="720" w:type="dxa"/>
            <w:tcBorders>
              <w:top w:val="nil"/>
            </w:tcBorders>
          </w:tcPr>
          <w:p w:rsidR="00B86404" w:rsidRDefault="00B86404">
            <w:pPr>
              <w:pStyle w:val="ConsPlusNonformat"/>
              <w:jc w:val="both"/>
            </w:pPr>
            <w:r>
              <w:t>2298</w:t>
            </w:r>
          </w:p>
        </w:tc>
        <w:tc>
          <w:tcPr>
            <w:tcW w:w="1800" w:type="dxa"/>
            <w:tcBorders>
              <w:top w:val="nil"/>
            </w:tcBorders>
          </w:tcPr>
          <w:p w:rsidR="00B86404" w:rsidRDefault="00B86404">
            <w:pPr>
              <w:pStyle w:val="ConsPlusNonformat"/>
              <w:jc w:val="both"/>
            </w:pPr>
            <w:r>
              <w:t xml:space="preserve">  Ru09.739   </w:t>
            </w:r>
          </w:p>
        </w:tc>
        <w:tc>
          <w:tcPr>
            <w:tcW w:w="1680" w:type="dxa"/>
            <w:tcBorders>
              <w:top w:val="nil"/>
            </w:tcBorders>
          </w:tcPr>
          <w:p w:rsidR="00B86404" w:rsidRDefault="00B86404">
            <w:pPr>
              <w:pStyle w:val="ConsPlusNonformat"/>
              <w:jc w:val="both"/>
            </w:pPr>
            <w:r>
              <w:t xml:space="preserve">  122-69-0  </w:t>
            </w:r>
          </w:p>
        </w:tc>
        <w:tc>
          <w:tcPr>
            <w:tcW w:w="5160" w:type="dxa"/>
            <w:tcBorders>
              <w:top w:val="nil"/>
            </w:tcBorders>
          </w:tcPr>
          <w:p w:rsidR="00B86404" w:rsidRDefault="00B86404">
            <w:pPr>
              <w:pStyle w:val="ConsPlusNonformat"/>
              <w:jc w:val="both"/>
            </w:pPr>
            <w:r>
              <w:t xml:space="preserve">Cinnamyl cinnamate                       </w:t>
            </w:r>
          </w:p>
        </w:tc>
      </w:tr>
      <w:tr w:rsidR="00B86404">
        <w:trPr>
          <w:trHeight w:val="240"/>
        </w:trPr>
        <w:tc>
          <w:tcPr>
            <w:tcW w:w="720" w:type="dxa"/>
            <w:tcBorders>
              <w:top w:val="nil"/>
            </w:tcBorders>
          </w:tcPr>
          <w:p w:rsidR="00B86404" w:rsidRDefault="00B86404">
            <w:pPr>
              <w:pStyle w:val="ConsPlusNonformat"/>
              <w:jc w:val="both"/>
            </w:pPr>
            <w:r>
              <w:lastRenderedPageBreak/>
              <w:t>2299</w:t>
            </w:r>
          </w:p>
        </w:tc>
        <w:tc>
          <w:tcPr>
            <w:tcW w:w="1800" w:type="dxa"/>
            <w:tcBorders>
              <w:top w:val="nil"/>
            </w:tcBorders>
          </w:tcPr>
          <w:p w:rsidR="00B86404" w:rsidRDefault="00B86404">
            <w:pPr>
              <w:pStyle w:val="ConsPlusNonformat"/>
              <w:jc w:val="both"/>
            </w:pPr>
            <w:r>
              <w:t xml:space="preserve">  Ru09.085   </w:t>
            </w:r>
          </w:p>
        </w:tc>
        <w:tc>
          <w:tcPr>
            <w:tcW w:w="1680" w:type="dxa"/>
            <w:tcBorders>
              <w:top w:val="nil"/>
            </w:tcBorders>
          </w:tcPr>
          <w:p w:rsidR="00B86404" w:rsidRDefault="00B86404">
            <w:pPr>
              <w:pStyle w:val="ConsPlusNonformat"/>
              <w:jc w:val="both"/>
            </w:pPr>
            <w:r>
              <w:t xml:space="preserve">  104-65-4  </w:t>
            </w:r>
          </w:p>
        </w:tc>
        <w:tc>
          <w:tcPr>
            <w:tcW w:w="5160" w:type="dxa"/>
            <w:tcBorders>
              <w:top w:val="nil"/>
            </w:tcBorders>
          </w:tcPr>
          <w:p w:rsidR="00B86404" w:rsidRDefault="00B86404">
            <w:pPr>
              <w:pStyle w:val="ConsPlusNonformat"/>
              <w:jc w:val="both"/>
            </w:pPr>
            <w:r>
              <w:t xml:space="preserve">Cinnamyl formate                         </w:t>
            </w:r>
          </w:p>
        </w:tc>
      </w:tr>
      <w:tr w:rsidR="00B86404">
        <w:trPr>
          <w:trHeight w:val="240"/>
        </w:trPr>
        <w:tc>
          <w:tcPr>
            <w:tcW w:w="720" w:type="dxa"/>
            <w:tcBorders>
              <w:top w:val="nil"/>
            </w:tcBorders>
          </w:tcPr>
          <w:p w:rsidR="00B86404" w:rsidRDefault="00B86404">
            <w:pPr>
              <w:pStyle w:val="ConsPlusNonformat"/>
              <w:jc w:val="both"/>
            </w:pPr>
            <w:r>
              <w:t>2300</w:t>
            </w:r>
          </w:p>
        </w:tc>
        <w:tc>
          <w:tcPr>
            <w:tcW w:w="1800" w:type="dxa"/>
            <w:tcBorders>
              <w:top w:val="nil"/>
            </w:tcBorders>
          </w:tcPr>
          <w:p w:rsidR="00B86404" w:rsidRDefault="00B86404">
            <w:pPr>
              <w:pStyle w:val="ConsPlusNonformat"/>
              <w:jc w:val="both"/>
            </w:pPr>
            <w:r>
              <w:t xml:space="preserve">  Ru09.708   </w:t>
            </w:r>
          </w:p>
        </w:tc>
        <w:tc>
          <w:tcPr>
            <w:tcW w:w="1680" w:type="dxa"/>
            <w:tcBorders>
              <w:top w:val="nil"/>
            </w:tcBorders>
          </w:tcPr>
          <w:p w:rsidR="00B86404" w:rsidRDefault="00B86404">
            <w:pPr>
              <w:pStyle w:val="ConsPlusNonformat"/>
              <w:jc w:val="both"/>
            </w:pPr>
            <w:r>
              <w:t xml:space="preserve"> 7492-65-1  </w:t>
            </w:r>
          </w:p>
        </w:tc>
        <w:tc>
          <w:tcPr>
            <w:tcW w:w="5160" w:type="dxa"/>
            <w:tcBorders>
              <w:top w:val="nil"/>
            </w:tcBorders>
          </w:tcPr>
          <w:p w:rsidR="00B86404" w:rsidRDefault="00B86404">
            <w:pPr>
              <w:pStyle w:val="ConsPlusNonformat"/>
              <w:jc w:val="both"/>
            </w:pPr>
            <w:r>
              <w:t xml:space="preserve">Cinnamyl phenylacetate                   </w:t>
            </w:r>
          </w:p>
        </w:tc>
      </w:tr>
      <w:tr w:rsidR="00B86404">
        <w:trPr>
          <w:trHeight w:val="240"/>
        </w:trPr>
        <w:tc>
          <w:tcPr>
            <w:tcW w:w="720" w:type="dxa"/>
            <w:tcBorders>
              <w:top w:val="nil"/>
            </w:tcBorders>
          </w:tcPr>
          <w:p w:rsidR="00B86404" w:rsidRDefault="00B86404">
            <w:pPr>
              <w:pStyle w:val="ConsPlusNonformat"/>
              <w:jc w:val="both"/>
            </w:pPr>
            <w:r>
              <w:t>2301</w:t>
            </w:r>
          </w:p>
        </w:tc>
        <w:tc>
          <w:tcPr>
            <w:tcW w:w="1800" w:type="dxa"/>
            <w:tcBorders>
              <w:top w:val="nil"/>
            </w:tcBorders>
          </w:tcPr>
          <w:p w:rsidR="00B86404" w:rsidRDefault="00B86404">
            <w:pPr>
              <w:pStyle w:val="ConsPlusNonformat"/>
              <w:jc w:val="both"/>
            </w:pPr>
            <w:r>
              <w:t xml:space="preserve">  Ru09.133   </w:t>
            </w:r>
          </w:p>
        </w:tc>
        <w:tc>
          <w:tcPr>
            <w:tcW w:w="1680" w:type="dxa"/>
            <w:tcBorders>
              <w:top w:val="nil"/>
            </w:tcBorders>
          </w:tcPr>
          <w:p w:rsidR="00B86404" w:rsidRDefault="00B86404">
            <w:pPr>
              <w:pStyle w:val="ConsPlusNonformat"/>
              <w:jc w:val="both"/>
            </w:pPr>
            <w:r>
              <w:t xml:space="preserve">  103-56-0  </w:t>
            </w:r>
          </w:p>
        </w:tc>
        <w:tc>
          <w:tcPr>
            <w:tcW w:w="5160" w:type="dxa"/>
            <w:tcBorders>
              <w:top w:val="nil"/>
            </w:tcBorders>
          </w:tcPr>
          <w:p w:rsidR="00B86404" w:rsidRDefault="00B86404">
            <w:pPr>
              <w:pStyle w:val="ConsPlusNonformat"/>
              <w:jc w:val="both"/>
            </w:pPr>
            <w:r>
              <w:t xml:space="preserve">Cinnamyl propionate                      </w:t>
            </w:r>
          </w:p>
        </w:tc>
      </w:tr>
      <w:tr w:rsidR="00B86404">
        <w:trPr>
          <w:trHeight w:val="240"/>
        </w:trPr>
        <w:tc>
          <w:tcPr>
            <w:tcW w:w="720" w:type="dxa"/>
            <w:tcBorders>
              <w:top w:val="nil"/>
            </w:tcBorders>
          </w:tcPr>
          <w:p w:rsidR="00B86404" w:rsidRDefault="00B86404">
            <w:pPr>
              <w:pStyle w:val="ConsPlusNonformat"/>
              <w:jc w:val="both"/>
            </w:pPr>
            <w:r>
              <w:t>2302</w:t>
            </w:r>
          </w:p>
        </w:tc>
        <w:tc>
          <w:tcPr>
            <w:tcW w:w="1800" w:type="dxa"/>
            <w:tcBorders>
              <w:top w:val="nil"/>
            </w:tcBorders>
          </w:tcPr>
          <w:p w:rsidR="00B86404" w:rsidRDefault="00B86404">
            <w:pPr>
              <w:pStyle w:val="ConsPlusNonformat"/>
              <w:jc w:val="both"/>
            </w:pPr>
            <w:r>
              <w:t xml:space="preserve">  Ru09.459   </w:t>
            </w:r>
          </w:p>
        </w:tc>
        <w:tc>
          <w:tcPr>
            <w:tcW w:w="1680" w:type="dxa"/>
            <w:tcBorders>
              <w:top w:val="nil"/>
            </w:tcBorders>
          </w:tcPr>
          <w:p w:rsidR="00B86404" w:rsidRDefault="00B86404">
            <w:pPr>
              <w:pStyle w:val="ConsPlusNonformat"/>
              <w:jc w:val="both"/>
            </w:pPr>
            <w:r>
              <w:t xml:space="preserve">  140-27-2  </w:t>
            </w:r>
          </w:p>
        </w:tc>
        <w:tc>
          <w:tcPr>
            <w:tcW w:w="5160" w:type="dxa"/>
            <w:tcBorders>
              <w:top w:val="nil"/>
            </w:tcBorders>
          </w:tcPr>
          <w:p w:rsidR="00B86404" w:rsidRDefault="00B86404">
            <w:pPr>
              <w:pStyle w:val="ConsPlusNonformat"/>
              <w:jc w:val="both"/>
            </w:pPr>
            <w:r>
              <w:t xml:space="preserve">Cinnamyl isovalerate                     </w:t>
            </w:r>
          </w:p>
        </w:tc>
      </w:tr>
      <w:tr w:rsidR="00B86404">
        <w:trPr>
          <w:trHeight w:val="240"/>
        </w:trPr>
        <w:tc>
          <w:tcPr>
            <w:tcW w:w="720" w:type="dxa"/>
            <w:tcBorders>
              <w:top w:val="nil"/>
            </w:tcBorders>
          </w:tcPr>
          <w:p w:rsidR="00B86404" w:rsidRDefault="00B86404">
            <w:pPr>
              <w:pStyle w:val="ConsPlusNonformat"/>
              <w:jc w:val="both"/>
            </w:pPr>
            <w:r>
              <w:t>2303</w:t>
            </w:r>
          </w:p>
        </w:tc>
        <w:tc>
          <w:tcPr>
            <w:tcW w:w="1800" w:type="dxa"/>
            <w:tcBorders>
              <w:top w:val="nil"/>
            </w:tcBorders>
          </w:tcPr>
          <w:p w:rsidR="00B86404" w:rsidRDefault="00B86404">
            <w:pPr>
              <w:pStyle w:val="ConsPlusNonformat"/>
              <w:jc w:val="both"/>
            </w:pPr>
            <w:r>
              <w:t xml:space="preserve">  Ru05.020   </w:t>
            </w:r>
          </w:p>
        </w:tc>
        <w:tc>
          <w:tcPr>
            <w:tcW w:w="1680" w:type="dxa"/>
            <w:tcBorders>
              <w:top w:val="nil"/>
            </w:tcBorders>
          </w:tcPr>
          <w:p w:rsidR="00B86404" w:rsidRDefault="00B86404">
            <w:pPr>
              <w:pStyle w:val="ConsPlusNonformat"/>
              <w:jc w:val="both"/>
            </w:pPr>
            <w:r>
              <w:t xml:space="preserve"> 5392-40-5  </w:t>
            </w:r>
          </w:p>
        </w:tc>
        <w:tc>
          <w:tcPr>
            <w:tcW w:w="5160" w:type="dxa"/>
            <w:tcBorders>
              <w:top w:val="nil"/>
            </w:tcBorders>
          </w:tcPr>
          <w:p w:rsidR="00B86404" w:rsidRDefault="00B86404">
            <w:pPr>
              <w:pStyle w:val="ConsPlusNonformat"/>
              <w:jc w:val="both"/>
            </w:pPr>
            <w:r>
              <w:t xml:space="preserve">Citral                                   </w:t>
            </w:r>
          </w:p>
        </w:tc>
      </w:tr>
      <w:tr w:rsidR="00B86404">
        <w:trPr>
          <w:trHeight w:val="240"/>
        </w:trPr>
        <w:tc>
          <w:tcPr>
            <w:tcW w:w="720" w:type="dxa"/>
            <w:tcBorders>
              <w:top w:val="nil"/>
            </w:tcBorders>
          </w:tcPr>
          <w:p w:rsidR="00B86404" w:rsidRDefault="00B86404">
            <w:pPr>
              <w:pStyle w:val="ConsPlusNonformat"/>
              <w:jc w:val="both"/>
            </w:pPr>
            <w:r>
              <w:t>2303</w:t>
            </w:r>
          </w:p>
        </w:tc>
        <w:tc>
          <w:tcPr>
            <w:tcW w:w="1800" w:type="dxa"/>
            <w:tcBorders>
              <w:top w:val="nil"/>
            </w:tcBorders>
          </w:tcPr>
          <w:p w:rsidR="00B86404" w:rsidRDefault="00B86404">
            <w:pPr>
              <w:pStyle w:val="ConsPlusNonformat"/>
              <w:jc w:val="both"/>
            </w:pPr>
            <w:r>
              <w:t xml:space="preserve">  Ru05.170   </w:t>
            </w:r>
          </w:p>
        </w:tc>
        <w:tc>
          <w:tcPr>
            <w:tcW w:w="1680" w:type="dxa"/>
            <w:tcBorders>
              <w:top w:val="nil"/>
            </w:tcBorders>
          </w:tcPr>
          <w:p w:rsidR="00B86404" w:rsidRDefault="00B86404">
            <w:pPr>
              <w:pStyle w:val="ConsPlusNonformat"/>
              <w:jc w:val="both"/>
            </w:pPr>
            <w:r>
              <w:t xml:space="preserve">  106-26-3  </w:t>
            </w:r>
          </w:p>
        </w:tc>
        <w:tc>
          <w:tcPr>
            <w:tcW w:w="5160" w:type="dxa"/>
            <w:tcBorders>
              <w:top w:val="nil"/>
            </w:tcBorders>
          </w:tcPr>
          <w:p w:rsidR="00B86404" w:rsidRDefault="00B86404">
            <w:pPr>
              <w:pStyle w:val="ConsPlusNonformat"/>
              <w:jc w:val="both"/>
            </w:pPr>
            <w:r>
              <w:t xml:space="preserve">Neral                                    </w:t>
            </w:r>
          </w:p>
        </w:tc>
      </w:tr>
      <w:tr w:rsidR="00B86404">
        <w:trPr>
          <w:trHeight w:val="240"/>
        </w:trPr>
        <w:tc>
          <w:tcPr>
            <w:tcW w:w="720" w:type="dxa"/>
            <w:tcBorders>
              <w:top w:val="nil"/>
            </w:tcBorders>
          </w:tcPr>
          <w:p w:rsidR="00B86404" w:rsidRDefault="00B86404">
            <w:pPr>
              <w:pStyle w:val="ConsPlusNonformat"/>
              <w:jc w:val="both"/>
            </w:pPr>
            <w:r>
              <w:t>2303</w:t>
            </w:r>
          </w:p>
        </w:tc>
        <w:tc>
          <w:tcPr>
            <w:tcW w:w="1800" w:type="dxa"/>
            <w:tcBorders>
              <w:top w:val="nil"/>
            </w:tcBorders>
          </w:tcPr>
          <w:p w:rsidR="00B86404" w:rsidRDefault="00B86404">
            <w:pPr>
              <w:pStyle w:val="ConsPlusNonformat"/>
              <w:jc w:val="both"/>
            </w:pPr>
            <w:r>
              <w:t xml:space="preserve">  Ru05.188   </w:t>
            </w:r>
          </w:p>
        </w:tc>
        <w:tc>
          <w:tcPr>
            <w:tcW w:w="1680" w:type="dxa"/>
            <w:tcBorders>
              <w:top w:val="nil"/>
            </w:tcBorders>
          </w:tcPr>
          <w:p w:rsidR="00B86404" w:rsidRDefault="00B86404">
            <w:pPr>
              <w:pStyle w:val="ConsPlusNonformat"/>
              <w:jc w:val="both"/>
            </w:pPr>
            <w:r>
              <w:t xml:space="preserve">  141-27-5  </w:t>
            </w:r>
          </w:p>
        </w:tc>
        <w:tc>
          <w:tcPr>
            <w:tcW w:w="5160" w:type="dxa"/>
            <w:tcBorders>
              <w:top w:val="nil"/>
            </w:tcBorders>
          </w:tcPr>
          <w:p w:rsidR="00B86404" w:rsidRDefault="00B86404">
            <w:pPr>
              <w:pStyle w:val="ConsPlusNonformat"/>
              <w:jc w:val="both"/>
            </w:pPr>
            <w:r>
              <w:t xml:space="preserve">3,7-Dimethylocta-2,6-dienal              </w:t>
            </w:r>
          </w:p>
        </w:tc>
      </w:tr>
      <w:tr w:rsidR="00B86404">
        <w:trPr>
          <w:trHeight w:val="240"/>
        </w:trPr>
        <w:tc>
          <w:tcPr>
            <w:tcW w:w="720" w:type="dxa"/>
            <w:tcBorders>
              <w:top w:val="nil"/>
            </w:tcBorders>
          </w:tcPr>
          <w:p w:rsidR="00B86404" w:rsidRDefault="00B86404">
            <w:pPr>
              <w:pStyle w:val="ConsPlusNonformat"/>
              <w:jc w:val="both"/>
            </w:pPr>
            <w:r>
              <w:t>2304</w:t>
            </w:r>
          </w:p>
        </w:tc>
        <w:tc>
          <w:tcPr>
            <w:tcW w:w="1800" w:type="dxa"/>
            <w:tcBorders>
              <w:top w:val="nil"/>
            </w:tcBorders>
          </w:tcPr>
          <w:p w:rsidR="00B86404" w:rsidRDefault="00B86404">
            <w:pPr>
              <w:pStyle w:val="ConsPlusNonformat"/>
              <w:jc w:val="both"/>
            </w:pPr>
            <w:r>
              <w:t xml:space="preserve">  Ru06.004   </w:t>
            </w:r>
          </w:p>
        </w:tc>
        <w:tc>
          <w:tcPr>
            <w:tcW w:w="1680" w:type="dxa"/>
            <w:tcBorders>
              <w:top w:val="nil"/>
            </w:tcBorders>
          </w:tcPr>
          <w:p w:rsidR="00B86404" w:rsidRDefault="00B86404">
            <w:pPr>
              <w:pStyle w:val="ConsPlusNonformat"/>
              <w:jc w:val="both"/>
            </w:pPr>
            <w:r>
              <w:t xml:space="preserve"> 7492-66-2  </w:t>
            </w:r>
          </w:p>
        </w:tc>
        <w:tc>
          <w:tcPr>
            <w:tcW w:w="5160" w:type="dxa"/>
            <w:tcBorders>
              <w:top w:val="nil"/>
            </w:tcBorders>
          </w:tcPr>
          <w:p w:rsidR="00B86404" w:rsidRDefault="00B86404">
            <w:pPr>
              <w:pStyle w:val="ConsPlusNonformat"/>
              <w:jc w:val="both"/>
            </w:pPr>
            <w:r>
              <w:t xml:space="preserve">Citral diethyl acetal                    </w:t>
            </w:r>
          </w:p>
        </w:tc>
      </w:tr>
      <w:tr w:rsidR="00B86404">
        <w:trPr>
          <w:trHeight w:val="240"/>
        </w:trPr>
        <w:tc>
          <w:tcPr>
            <w:tcW w:w="720" w:type="dxa"/>
            <w:tcBorders>
              <w:top w:val="nil"/>
            </w:tcBorders>
          </w:tcPr>
          <w:p w:rsidR="00B86404" w:rsidRDefault="00B86404">
            <w:pPr>
              <w:pStyle w:val="ConsPlusNonformat"/>
              <w:jc w:val="both"/>
            </w:pPr>
            <w:r>
              <w:t>2305</w:t>
            </w:r>
          </w:p>
        </w:tc>
        <w:tc>
          <w:tcPr>
            <w:tcW w:w="1800" w:type="dxa"/>
            <w:tcBorders>
              <w:top w:val="nil"/>
            </w:tcBorders>
          </w:tcPr>
          <w:p w:rsidR="00B86404" w:rsidRDefault="00B86404">
            <w:pPr>
              <w:pStyle w:val="ConsPlusNonformat"/>
              <w:jc w:val="both"/>
            </w:pPr>
            <w:r>
              <w:t xml:space="preserve">  Ru06.005   </w:t>
            </w:r>
          </w:p>
        </w:tc>
        <w:tc>
          <w:tcPr>
            <w:tcW w:w="1680" w:type="dxa"/>
            <w:tcBorders>
              <w:top w:val="nil"/>
            </w:tcBorders>
          </w:tcPr>
          <w:p w:rsidR="00B86404" w:rsidRDefault="00B86404">
            <w:pPr>
              <w:pStyle w:val="ConsPlusNonformat"/>
              <w:jc w:val="both"/>
            </w:pPr>
            <w:r>
              <w:t xml:space="preserve"> 7549-37-3  </w:t>
            </w:r>
          </w:p>
        </w:tc>
        <w:tc>
          <w:tcPr>
            <w:tcW w:w="5160" w:type="dxa"/>
            <w:tcBorders>
              <w:top w:val="nil"/>
            </w:tcBorders>
          </w:tcPr>
          <w:p w:rsidR="00B86404" w:rsidRDefault="00B86404">
            <w:pPr>
              <w:pStyle w:val="ConsPlusNonformat"/>
              <w:jc w:val="both"/>
            </w:pPr>
            <w:r>
              <w:t xml:space="preserve">Citral dimethyl acetal                   </w:t>
            </w:r>
          </w:p>
        </w:tc>
      </w:tr>
      <w:tr w:rsidR="00B86404">
        <w:trPr>
          <w:trHeight w:val="240"/>
        </w:trPr>
        <w:tc>
          <w:tcPr>
            <w:tcW w:w="720" w:type="dxa"/>
            <w:tcBorders>
              <w:top w:val="nil"/>
            </w:tcBorders>
          </w:tcPr>
          <w:p w:rsidR="00B86404" w:rsidRDefault="00B86404">
            <w:pPr>
              <w:pStyle w:val="ConsPlusNonformat"/>
              <w:jc w:val="both"/>
            </w:pPr>
            <w:r>
              <w:t>2307</w:t>
            </w:r>
          </w:p>
        </w:tc>
        <w:tc>
          <w:tcPr>
            <w:tcW w:w="1800" w:type="dxa"/>
            <w:tcBorders>
              <w:top w:val="nil"/>
            </w:tcBorders>
          </w:tcPr>
          <w:p w:rsidR="00B86404" w:rsidRDefault="00B86404">
            <w:pPr>
              <w:pStyle w:val="ConsPlusNonformat"/>
              <w:jc w:val="both"/>
            </w:pPr>
            <w:r>
              <w:t xml:space="preserve">  Ru05.021   </w:t>
            </w:r>
          </w:p>
        </w:tc>
        <w:tc>
          <w:tcPr>
            <w:tcW w:w="1680" w:type="dxa"/>
            <w:tcBorders>
              <w:top w:val="nil"/>
            </w:tcBorders>
          </w:tcPr>
          <w:p w:rsidR="00B86404" w:rsidRDefault="00B86404">
            <w:pPr>
              <w:pStyle w:val="ConsPlusNonformat"/>
              <w:jc w:val="both"/>
            </w:pPr>
            <w:r>
              <w:t xml:space="preserve">  106-23-0  </w:t>
            </w:r>
          </w:p>
        </w:tc>
        <w:tc>
          <w:tcPr>
            <w:tcW w:w="5160" w:type="dxa"/>
            <w:tcBorders>
              <w:top w:val="nil"/>
            </w:tcBorders>
          </w:tcPr>
          <w:p w:rsidR="00B86404" w:rsidRDefault="00B86404">
            <w:pPr>
              <w:pStyle w:val="ConsPlusNonformat"/>
              <w:jc w:val="both"/>
            </w:pPr>
            <w:r>
              <w:t xml:space="preserve">Citronellal                              </w:t>
            </w:r>
          </w:p>
        </w:tc>
      </w:tr>
      <w:tr w:rsidR="00B86404">
        <w:trPr>
          <w:trHeight w:val="240"/>
        </w:trPr>
        <w:tc>
          <w:tcPr>
            <w:tcW w:w="720" w:type="dxa"/>
            <w:tcBorders>
              <w:top w:val="nil"/>
            </w:tcBorders>
          </w:tcPr>
          <w:p w:rsidR="00B86404" w:rsidRDefault="00B86404">
            <w:pPr>
              <w:pStyle w:val="ConsPlusNonformat"/>
              <w:jc w:val="both"/>
            </w:pPr>
            <w:r>
              <w:t>2309</w:t>
            </w:r>
          </w:p>
        </w:tc>
        <w:tc>
          <w:tcPr>
            <w:tcW w:w="1800" w:type="dxa"/>
            <w:tcBorders>
              <w:top w:val="nil"/>
            </w:tcBorders>
          </w:tcPr>
          <w:p w:rsidR="00B86404" w:rsidRDefault="00B86404">
            <w:pPr>
              <w:pStyle w:val="ConsPlusNonformat"/>
              <w:jc w:val="both"/>
            </w:pPr>
            <w:r>
              <w:t xml:space="preserve">  Ru02.011   </w:t>
            </w:r>
          </w:p>
        </w:tc>
        <w:tc>
          <w:tcPr>
            <w:tcW w:w="1680" w:type="dxa"/>
            <w:tcBorders>
              <w:top w:val="nil"/>
            </w:tcBorders>
          </w:tcPr>
          <w:p w:rsidR="00B86404" w:rsidRDefault="00B86404">
            <w:pPr>
              <w:pStyle w:val="ConsPlusNonformat"/>
              <w:jc w:val="both"/>
            </w:pPr>
            <w:r>
              <w:t xml:space="preserve">  106-22-9  </w:t>
            </w:r>
          </w:p>
        </w:tc>
        <w:tc>
          <w:tcPr>
            <w:tcW w:w="5160" w:type="dxa"/>
            <w:tcBorders>
              <w:top w:val="nil"/>
            </w:tcBorders>
          </w:tcPr>
          <w:p w:rsidR="00B86404" w:rsidRDefault="00B86404">
            <w:pPr>
              <w:pStyle w:val="ConsPlusNonformat"/>
              <w:jc w:val="both"/>
            </w:pPr>
            <w:r>
              <w:t xml:space="preserve">Citronellol                              </w:t>
            </w:r>
          </w:p>
        </w:tc>
      </w:tr>
      <w:tr w:rsidR="00B86404">
        <w:trPr>
          <w:trHeight w:val="240"/>
        </w:trPr>
        <w:tc>
          <w:tcPr>
            <w:tcW w:w="720" w:type="dxa"/>
            <w:tcBorders>
              <w:top w:val="nil"/>
            </w:tcBorders>
          </w:tcPr>
          <w:p w:rsidR="00B86404" w:rsidRDefault="00B86404">
            <w:pPr>
              <w:pStyle w:val="ConsPlusNonformat"/>
              <w:jc w:val="both"/>
            </w:pPr>
            <w:r>
              <w:t>2309</w:t>
            </w:r>
          </w:p>
        </w:tc>
        <w:tc>
          <w:tcPr>
            <w:tcW w:w="1800" w:type="dxa"/>
            <w:tcBorders>
              <w:top w:val="nil"/>
            </w:tcBorders>
          </w:tcPr>
          <w:p w:rsidR="00B86404" w:rsidRDefault="00B86404">
            <w:pPr>
              <w:pStyle w:val="ConsPlusNonformat"/>
              <w:jc w:val="both"/>
            </w:pPr>
            <w:r>
              <w:t xml:space="preserve">  Ru02.229   </w:t>
            </w:r>
          </w:p>
        </w:tc>
        <w:tc>
          <w:tcPr>
            <w:tcW w:w="1680" w:type="dxa"/>
            <w:tcBorders>
              <w:top w:val="nil"/>
            </w:tcBorders>
          </w:tcPr>
          <w:p w:rsidR="00B86404" w:rsidRDefault="00B86404">
            <w:pPr>
              <w:pStyle w:val="ConsPlusNonformat"/>
              <w:jc w:val="both"/>
            </w:pPr>
            <w:r>
              <w:t xml:space="preserve"> 7540-51-4  </w:t>
            </w:r>
          </w:p>
        </w:tc>
        <w:tc>
          <w:tcPr>
            <w:tcW w:w="5160" w:type="dxa"/>
            <w:tcBorders>
              <w:top w:val="nil"/>
            </w:tcBorders>
          </w:tcPr>
          <w:p w:rsidR="00B86404" w:rsidRDefault="00B86404">
            <w:pPr>
              <w:pStyle w:val="ConsPlusNonformat"/>
              <w:jc w:val="both"/>
            </w:pPr>
            <w:r>
              <w:t xml:space="preserve">3,7-Dimethyl-6-octen-1-ol                </w:t>
            </w:r>
          </w:p>
        </w:tc>
      </w:tr>
      <w:tr w:rsidR="00B86404">
        <w:trPr>
          <w:trHeight w:val="240"/>
        </w:trPr>
        <w:tc>
          <w:tcPr>
            <w:tcW w:w="720" w:type="dxa"/>
            <w:tcBorders>
              <w:top w:val="nil"/>
            </w:tcBorders>
          </w:tcPr>
          <w:p w:rsidR="00B86404" w:rsidRDefault="00B86404">
            <w:pPr>
              <w:pStyle w:val="ConsPlusNonformat"/>
              <w:jc w:val="both"/>
            </w:pPr>
            <w:r>
              <w:t>2310</w:t>
            </w:r>
          </w:p>
        </w:tc>
        <w:tc>
          <w:tcPr>
            <w:tcW w:w="1800" w:type="dxa"/>
            <w:tcBorders>
              <w:top w:val="nil"/>
            </w:tcBorders>
          </w:tcPr>
          <w:p w:rsidR="00B86404" w:rsidRDefault="00B86404">
            <w:pPr>
              <w:pStyle w:val="ConsPlusNonformat"/>
              <w:jc w:val="both"/>
            </w:pPr>
            <w:r>
              <w:t xml:space="preserve">  Ru05.079   </w:t>
            </w:r>
          </w:p>
        </w:tc>
        <w:tc>
          <w:tcPr>
            <w:tcW w:w="1680" w:type="dxa"/>
            <w:tcBorders>
              <w:top w:val="nil"/>
            </w:tcBorders>
          </w:tcPr>
          <w:p w:rsidR="00B86404" w:rsidRDefault="00B86404">
            <w:pPr>
              <w:pStyle w:val="ConsPlusNonformat"/>
              <w:jc w:val="both"/>
            </w:pPr>
            <w:r>
              <w:t xml:space="preserve"> 7492-67-3  </w:t>
            </w:r>
          </w:p>
        </w:tc>
        <w:tc>
          <w:tcPr>
            <w:tcW w:w="5160" w:type="dxa"/>
            <w:tcBorders>
              <w:top w:val="nil"/>
            </w:tcBorders>
          </w:tcPr>
          <w:p w:rsidR="00B86404" w:rsidRDefault="00B86404">
            <w:pPr>
              <w:pStyle w:val="ConsPlusNonformat"/>
              <w:jc w:val="both"/>
            </w:pPr>
            <w:r>
              <w:t xml:space="preserve">Citronellyl oxyacetaldehyde              </w:t>
            </w:r>
          </w:p>
        </w:tc>
      </w:tr>
      <w:tr w:rsidR="00B86404">
        <w:trPr>
          <w:trHeight w:val="240"/>
        </w:trPr>
        <w:tc>
          <w:tcPr>
            <w:tcW w:w="720" w:type="dxa"/>
            <w:tcBorders>
              <w:top w:val="nil"/>
            </w:tcBorders>
          </w:tcPr>
          <w:p w:rsidR="00B86404" w:rsidRDefault="00B86404">
            <w:pPr>
              <w:pStyle w:val="ConsPlusNonformat"/>
              <w:jc w:val="both"/>
            </w:pPr>
            <w:r>
              <w:t>2311</w:t>
            </w:r>
          </w:p>
        </w:tc>
        <w:tc>
          <w:tcPr>
            <w:tcW w:w="1800" w:type="dxa"/>
            <w:tcBorders>
              <w:top w:val="nil"/>
            </w:tcBorders>
          </w:tcPr>
          <w:p w:rsidR="00B86404" w:rsidRDefault="00B86404">
            <w:pPr>
              <w:pStyle w:val="ConsPlusNonformat"/>
              <w:jc w:val="both"/>
            </w:pPr>
            <w:r>
              <w:t xml:space="preserve">  Ru09.012   </w:t>
            </w:r>
          </w:p>
        </w:tc>
        <w:tc>
          <w:tcPr>
            <w:tcW w:w="1680" w:type="dxa"/>
            <w:tcBorders>
              <w:top w:val="nil"/>
            </w:tcBorders>
          </w:tcPr>
          <w:p w:rsidR="00B86404" w:rsidRDefault="00B86404">
            <w:pPr>
              <w:pStyle w:val="ConsPlusNonformat"/>
              <w:jc w:val="both"/>
            </w:pPr>
            <w:r>
              <w:t xml:space="preserve">  150-84-5  </w:t>
            </w:r>
          </w:p>
        </w:tc>
        <w:tc>
          <w:tcPr>
            <w:tcW w:w="5160" w:type="dxa"/>
            <w:tcBorders>
              <w:top w:val="nil"/>
            </w:tcBorders>
          </w:tcPr>
          <w:p w:rsidR="00B86404" w:rsidRDefault="00B86404">
            <w:pPr>
              <w:pStyle w:val="ConsPlusNonformat"/>
              <w:jc w:val="both"/>
            </w:pPr>
            <w:r>
              <w:t xml:space="preserve">Citronellyl acetate                      </w:t>
            </w:r>
          </w:p>
        </w:tc>
      </w:tr>
      <w:tr w:rsidR="00B86404">
        <w:trPr>
          <w:trHeight w:val="240"/>
        </w:trPr>
        <w:tc>
          <w:tcPr>
            <w:tcW w:w="720" w:type="dxa"/>
            <w:tcBorders>
              <w:top w:val="nil"/>
            </w:tcBorders>
          </w:tcPr>
          <w:p w:rsidR="00B86404" w:rsidRDefault="00B86404">
            <w:pPr>
              <w:pStyle w:val="ConsPlusNonformat"/>
              <w:jc w:val="both"/>
            </w:pPr>
            <w:r>
              <w:t>2312</w:t>
            </w:r>
          </w:p>
        </w:tc>
        <w:tc>
          <w:tcPr>
            <w:tcW w:w="1800" w:type="dxa"/>
            <w:tcBorders>
              <w:top w:val="nil"/>
            </w:tcBorders>
          </w:tcPr>
          <w:p w:rsidR="00B86404" w:rsidRDefault="00B86404">
            <w:pPr>
              <w:pStyle w:val="ConsPlusNonformat"/>
              <w:jc w:val="both"/>
            </w:pPr>
            <w:r>
              <w:t xml:space="preserve">  Ru09.049   </w:t>
            </w:r>
          </w:p>
        </w:tc>
        <w:tc>
          <w:tcPr>
            <w:tcW w:w="1680" w:type="dxa"/>
            <w:tcBorders>
              <w:top w:val="nil"/>
            </w:tcBorders>
          </w:tcPr>
          <w:p w:rsidR="00B86404" w:rsidRDefault="00B86404">
            <w:pPr>
              <w:pStyle w:val="ConsPlusNonformat"/>
              <w:jc w:val="both"/>
            </w:pPr>
            <w:r>
              <w:t xml:space="preserve">  141-16-2  </w:t>
            </w:r>
          </w:p>
        </w:tc>
        <w:tc>
          <w:tcPr>
            <w:tcW w:w="5160" w:type="dxa"/>
            <w:tcBorders>
              <w:top w:val="nil"/>
            </w:tcBorders>
          </w:tcPr>
          <w:p w:rsidR="00B86404" w:rsidRDefault="00B86404">
            <w:pPr>
              <w:pStyle w:val="ConsPlusNonformat"/>
              <w:jc w:val="both"/>
            </w:pPr>
            <w:r>
              <w:t xml:space="preserve">Citronellyl butyrate                     </w:t>
            </w:r>
          </w:p>
        </w:tc>
      </w:tr>
      <w:tr w:rsidR="00B86404">
        <w:trPr>
          <w:trHeight w:val="240"/>
        </w:trPr>
        <w:tc>
          <w:tcPr>
            <w:tcW w:w="720" w:type="dxa"/>
            <w:tcBorders>
              <w:top w:val="nil"/>
            </w:tcBorders>
          </w:tcPr>
          <w:p w:rsidR="00B86404" w:rsidRDefault="00B86404">
            <w:pPr>
              <w:pStyle w:val="ConsPlusNonformat"/>
              <w:jc w:val="both"/>
            </w:pPr>
            <w:r>
              <w:t>2313</w:t>
            </w:r>
          </w:p>
        </w:tc>
        <w:tc>
          <w:tcPr>
            <w:tcW w:w="1800" w:type="dxa"/>
            <w:tcBorders>
              <w:top w:val="nil"/>
            </w:tcBorders>
          </w:tcPr>
          <w:p w:rsidR="00B86404" w:rsidRDefault="00B86404">
            <w:pPr>
              <w:pStyle w:val="ConsPlusNonformat"/>
              <w:jc w:val="both"/>
            </w:pPr>
            <w:r>
              <w:t xml:space="preserve">  Ru09.421   </w:t>
            </w:r>
          </w:p>
        </w:tc>
        <w:tc>
          <w:tcPr>
            <w:tcW w:w="1680" w:type="dxa"/>
            <w:tcBorders>
              <w:top w:val="nil"/>
            </w:tcBorders>
          </w:tcPr>
          <w:p w:rsidR="00B86404" w:rsidRDefault="00B86404">
            <w:pPr>
              <w:pStyle w:val="ConsPlusNonformat"/>
              <w:jc w:val="both"/>
            </w:pPr>
            <w:r>
              <w:t xml:space="preserve">  97-89-2   </w:t>
            </w:r>
          </w:p>
        </w:tc>
        <w:tc>
          <w:tcPr>
            <w:tcW w:w="5160" w:type="dxa"/>
            <w:tcBorders>
              <w:top w:val="nil"/>
            </w:tcBorders>
          </w:tcPr>
          <w:p w:rsidR="00B86404" w:rsidRDefault="00B86404">
            <w:pPr>
              <w:pStyle w:val="ConsPlusNonformat"/>
              <w:jc w:val="both"/>
            </w:pPr>
            <w:r>
              <w:t xml:space="preserve">Citronellyl isobutyrate                  </w:t>
            </w:r>
          </w:p>
        </w:tc>
      </w:tr>
      <w:tr w:rsidR="00B86404">
        <w:trPr>
          <w:trHeight w:val="240"/>
        </w:trPr>
        <w:tc>
          <w:tcPr>
            <w:tcW w:w="720" w:type="dxa"/>
            <w:tcBorders>
              <w:top w:val="nil"/>
            </w:tcBorders>
          </w:tcPr>
          <w:p w:rsidR="00B86404" w:rsidRDefault="00B86404">
            <w:pPr>
              <w:pStyle w:val="ConsPlusNonformat"/>
              <w:jc w:val="both"/>
            </w:pPr>
            <w:r>
              <w:t>2314</w:t>
            </w:r>
          </w:p>
        </w:tc>
        <w:tc>
          <w:tcPr>
            <w:tcW w:w="1800" w:type="dxa"/>
            <w:tcBorders>
              <w:top w:val="nil"/>
            </w:tcBorders>
          </w:tcPr>
          <w:p w:rsidR="00B86404" w:rsidRDefault="00B86404">
            <w:pPr>
              <w:pStyle w:val="ConsPlusNonformat"/>
              <w:jc w:val="both"/>
            </w:pPr>
            <w:r>
              <w:t xml:space="preserve">  Ru09.078   </w:t>
            </w:r>
          </w:p>
        </w:tc>
        <w:tc>
          <w:tcPr>
            <w:tcW w:w="1680" w:type="dxa"/>
            <w:tcBorders>
              <w:top w:val="nil"/>
            </w:tcBorders>
          </w:tcPr>
          <w:p w:rsidR="00B86404" w:rsidRDefault="00B86404">
            <w:pPr>
              <w:pStyle w:val="ConsPlusNonformat"/>
              <w:jc w:val="both"/>
            </w:pPr>
            <w:r>
              <w:t xml:space="preserve">  105-85-1  </w:t>
            </w:r>
          </w:p>
        </w:tc>
        <w:tc>
          <w:tcPr>
            <w:tcW w:w="5160" w:type="dxa"/>
            <w:tcBorders>
              <w:top w:val="nil"/>
            </w:tcBorders>
          </w:tcPr>
          <w:p w:rsidR="00B86404" w:rsidRDefault="00B86404">
            <w:pPr>
              <w:pStyle w:val="ConsPlusNonformat"/>
              <w:jc w:val="both"/>
            </w:pPr>
            <w:r>
              <w:t xml:space="preserve">Citronellyl formate                      </w:t>
            </w:r>
          </w:p>
        </w:tc>
      </w:tr>
      <w:tr w:rsidR="00B86404">
        <w:trPr>
          <w:trHeight w:val="240"/>
        </w:trPr>
        <w:tc>
          <w:tcPr>
            <w:tcW w:w="720" w:type="dxa"/>
            <w:tcBorders>
              <w:top w:val="nil"/>
            </w:tcBorders>
          </w:tcPr>
          <w:p w:rsidR="00B86404" w:rsidRDefault="00B86404">
            <w:pPr>
              <w:pStyle w:val="ConsPlusNonformat"/>
              <w:jc w:val="both"/>
            </w:pPr>
            <w:r>
              <w:t>2315</w:t>
            </w:r>
          </w:p>
        </w:tc>
        <w:tc>
          <w:tcPr>
            <w:tcW w:w="1800" w:type="dxa"/>
            <w:tcBorders>
              <w:top w:val="nil"/>
            </w:tcBorders>
          </w:tcPr>
          <w:p w:rsidR="00B86404" w:rsidRDefault="00B86404">
            <w:pPr>
              <w:pStyle w:val="ConsPlusNonformat"/>
              <w:jc w:val="both"/>
            </w:pPr>
            <w:r>
              <w:t xml:space="preserve">  Ru09.785   </w:t>
            </w:r>
          </w:p>
        </w:tc>
        <w:tc>
          <w:tcPr>
            <w:tcW w:w="1680" w:type="dxa"/>
            <w:tcBorders>
              <w:top w:val="nil"/>
            </w:tcBorders>
          </w:tcPr>
          <w:p w:rsidR="00B86404" w:rsidRDefault="00B86404">
            <w:pPr>
              <w:pStyle w:val="ConsPlusNonformat"/>
              <w:jc w:val="both"/>
            </w:pPr>
            <w:r>
              <w:t xml:space="preserve">  139-70-8  </w:t>
            </w:r>
          </w:p>
        </w:tc>
        <w:tc>
          <w:tcPr>
            <w:tcW w:w="5160" w:type="dxa"/>
            <w:tcBorders>
              <w:top w:val="nil"/>
            </w:tcBorders>
          </w:tcPr>
          <w:p w:rsidR="00B86404" w:rsidRDefault="00B86404">
            <w:pPr>
              <w:pStyle w:val="ConsPlusNonformat"/>
              <w:jc w:val="both"/>
            </w:pPr>
            <w:r>
              <w:t xml:space="preserve">Citronellyl phenylacetate                </w:t>
            </w:r>
          </w:p>
        </w:tc>
      </w:tr>
      <w:tr w:rsidR="00B86404">
        <w:trPr>
          <w:trHeight w:val="240"/>
        </w:trPr>
        <w:tc>
          <w:tcPr>
            <w:tcW w:w="720" w:type="dxa"/>
            <w:tcBorders>
              <w:top w:val="nil"/>
            </w:tcBorders>
          </w:tcPr>
          <w:p w:rsidR="00B86404" w:rsidRDefault="00B86404">
            <w:pPr>
              <w:pStyle w:val="ConsPlusNonformat"/>
              <w:jc w:val="both"/>
            </w:pPr>
            <w:r>
              <w:t>2316</w:t>
            </w:r>
          </w:p>
        </w:tc>
        <w:tc>
          <w:tcPr>
            <w:tcW w:w="1800" w:type="dxa"/>
            <w:tcBorders>
              <w:top w:val="nil"/>
            </w:tcBorders>
          </w:tcPr>
          <w:p w:rsidR="00B86404" w:rsidRDefault="00B86404">
            <w:pPr>
              <w:pStyle w:val="ConsPlusNonformat"/>
              <w:jc w:val="both"/>
            </w:pPr>
            <w:r>
              <w:t xml:space="preserve">  Ru09.129   </w:t>
            </w:r>
          </w:p>
        </w:tc>
        <w:tc>
          <w:tcPr>
            <w:tcW w:w="1680" w:type="dxa"/>
            <w:tcBorders>
              <w:top w:val="nil"/>
            </w:tcBorders>
          </w:tcPr>
          <w:p w:rsidR="00B86404" w:rsidRDefault="00B86404">
            <w:pPr>
              <w:pStyle w:val="ConsPlusNonformat"/>
              <w:jc w:val="both"/>
            </w:pPr>
            <w:r>
              <w:t xml:space="preserve">  141-14-0  </w:t>
            </w:r>
          </w:p>
        </w:tc>
        <w:tc>
          <w:tcPr>
            <w:tcW w:w="5160" w:type="dxa"/>
            <w:tcBorders>
              <w:top w:val="nil"/>
            </w:tcBorders>
          </w:tcPr>
          <w:p w:rsidR="00B86404" w:rsidRDefault="00B86404">
            <w:pPr>
              <w:pStyle w:val="ConsPlusNonformat"/>
              <w:jc w:val="both"/>
            </w:pPr>
            <w:r>
              <w:t xml:space="preserve">Citronellyl propionate                   </w:t>
            </w:r>
          </w:p>
        </w:tc>
      </w:tr>
      <w:tr w:rsidR="00B86404">
        <w:trPr>
          <w:trHeight w:val="240"/>
        </w:trPr>
        <w:tc>
          <w:tcPr>
            <w:tcW w:w="720" w:type="dxa"/>
            <w:tcBorders>
              <w:top w:val="nil"/>
            </w:tcBorders>
          </w:tcPr>
          <w:p w:rsidR="00B86404" w:rsidRDefault="00B86404">
            <w:pPr>
              <w:pStyle w:val="ConsPlusNonformat"/>
              <w:jc w:val="both"/>
            </w:pPr>
            <w:r>
              <w:t>2317</w:t>
            </w:r>
          </w:p>
        </w:tc>
        <w:tc>
          <w:tcPr>
            <w:tcW w:w="1800" w:type="dxa"/>
            <w:tcBorders>
              <w:top w:val="nil"/>
            </w:tcBorders>
          </w:tcPr>
          <w:p w:rsidR="00B86404" w:rsidRDefault="00B86404">
            <w:pPr>
              <w:pStyle w:val="ConsPlusNonformat"/>
              <w:jc w:val="both"/>
            </w:pPr>
            <w:r>
              <w:t xml:space="preserve">  Ru09.151   </w:t>
            </w:r>
          </w:p>
        </w:tc>
        <w:tc>
          <w:tcPr>
            <w:tcW w:w="1680" w:type="dxa"/>
            <w:tcBorders>
              <w:top w:val="nil"/>
            </w:tcBorders>
          </w:tcPr>
          <w:p w:rsidR="00B86404" w:rsidRDefault="00B86404">
            <w:pPr>
              <w:pStyle w:val="ConsPlusNonformat"/>
              <w:jc w:val="both"/>
            </w:pPr>
            <w:r>
              <w:t xml:space="preserve"> 7540-53-6  </w:t>
            </w:r>
          </w:p>
        </w:tc>
        <w:tc>
          <w:tcPr>
            <w:tcW w:w="5160" w:type="dxa"/>
            <w:tcBorders>
              <w:top w:val="nil"/>
            </w:tcBorders>
          </w:tcPr>
          <w:p w:rsidR="00B86404" w:rsidRDefault="00B86404">
            <w:pPr>
              <w:pStyle w:val="ConsPlusNonformat"/>
              <w:jc w:val="both"/>
            </w:pPr>
            <w:r>
              <w:t xml:space="preserve">Citronellyl valerate                     </w:t>
            </w:r>
          </w:p>
        </w:tc>
      </w:tr>
      <w:tr w:rsidR="00B86404">
        <w:trPr>
          <w:trHeight w:val="240"/>
        </w:trPr>
        <w:tc>
          <w:tcPr>
            <w:tcW w:w="720" w:type="dxa"/>
            <w:tcBorders>
              <w:top w:val="nil"/>
            </w:tcBorders>
          </w:tcPr>
          <w:p w:rsidR="00B86404" w:rsidRDefault="00B86404">
            <w:pPr>
              <w:pStyle w:val="ConsPlusNonformat"/>
              <w:jc w:val="both"/>
            </w:pPr>
            <w:r>
              <w:t>2337</w:t>
            </w:r>
          </w:p>
        </w:tc>
        <w:tc>
          <w:tcPr>
            <w:tcW w:w="1800" w:type="dxa"/>
            <w:tcBorders>
              <w:top w:val="nil"/>
            </w:tcBorders>
          </w:tcPr>
          <w:p w:rsidR="00B86404" w:rsidRDefault="00B86404">
            <w:pPr>
              <w:pStyle w:val="ConsPlusNonformat"/>
              <w:jc w:val="both"/>
            </w:pPr>
            <w:r>
              <w:t xml:space="preserve">  Ru04.028   </w:t>
            </w:r>
          </w:p>
        </w:tc>
        <w:tc>
          <w:tcPr>
            <w:tcW w:w="1680" w:type="dxa"/>
            <w:tcBorders>
              <w:top w:val="nil"/>
            </w:tcBorders>
          </w:tcPr>
          <w:p w:rsidR="00B86404" w:rsidRDefault="00B86404">
            <w:pPr>
              <w:pStyle w:val="ConsPlusNonformat"/>
              <w:jc w:val="both"/>
            </w:pPr>
            <w:r>
              <w:t xml:space="preserve">  106-44-5  </w:t>
            </w:r>
          </w:p>
        </w:tc>
        <w:tc>
          <w:tcPr>
            <w:tcW w:w="5160" w:type="dxa"/>
            <w:tcBorders>
              <w:top w:val="nil"/>
            </w:tcBorders>
          </w:tcPr>
          <w:p w:rsidR="00B86404" w:rsidRDefault="00B86404">
            <w:pPr>
              <w:pStyle w:val="ConsPlusNonformat"/>
              <w:jc w:val="both"/>
            </w:pPr>
            <w:r>
              <w:t xml:space="preserve">Methylphenol                             </w:t>
            </w:r>
          </w:p>
        </w:tc>
      </w:tr>
      <w:tr w:rsidR="00B86404">
        <w:trPr>
          <w:trHeight w:val="240"/>
        </w:trPr>
        <w:tc>
          <w:tcPr>
            <w:tcW w:w="720" w:type="dxa"/>
            <w:tcBorders>
              <w:top w:val="nil"/>
            </w:tcBorders>
          </w:tcPr>
          <w:p w:rsidR="00B86404" w:rsidRDefault="00B86404">
            <w:pPr>
              <w:pStyle w:val="ConsPlusNonformat"/>
              <w:jc w:val="both"/>
            </w:pPr>
            <w:r>
              <w:t>2341</w:t>
            </w:r>
          </w:p>
        </w:tc>
        <w:tc>
          <w:tcPr>
            <w:tcW w:w="1800" w:type="dxa"/>
            <w:tcBorders>
              <w:top w:val="nil"/>
            </w:tcBorders>
          </w:tcPr>
          <w:p w:rsidR="00B86404" w:rsidRDefault="00B86404">
            <w:pPr>
              <w:pStyle w:val="ConsPlusNonformat"/>
              <w:jc w:val="both"/>
            </w:pPr>
            <w:r>
              <w:t xml:space="preserve">  Ru05.022   </w:t>
            </w:r>
          </w:p>
        </w:tc>
        <w:tc>
          <w:tcPr>
            <w:tcW w:w="1680" w:type="dxa"/>
            <w:tcBorders>
              <w:top w:val="nil"/>
            </w:tcBorders>
          </w:tcPr>
          <w:p w:rsidR="00B86404" w:rsidRDefault="00B86404">
            <w:pPr>
              <w:pStyle w:val="ConsPlusNonformat"/>
              <w:jc w:val="both"/>
            </w:pPr>
            <w:r>
              <w:t xml:space="preserve">  122-03-2  </w:t>
            </w:r>
          </w:p>
        </w:tc>
        <w:tc>
          <w:tcPr>
            <w:tcW w:w="5160" w:type="dxa"/>
            <w:tcBorders>
              <w:top w:val="nil"/>
            </w:tcBorders>
          </w:tcPr>
          <w:p w:rsidR="00B86404" w:rsidRDefault="00B86404">
            <w:pPr>
              <w:pStyle w:val="ConsPlusNonformat"/>
              <w:jc w:val="both"/>
            </w:pPr>
            <w:r>
              <w:t xml:space="preserve">Isopropylbenzaldehyde                    </w:t>
            </w:r>
          </w:p>
        </w:tc>
      </w:tr>
      <w:tr w:rsidR="00B86404">
        <w:trPr>
          <w:trHeight w:val="240"/>
        </w:trPr>
        <w:tc>
          <w:tcPr>
            <w:tcW w:w="720" w:type="dxa"/>
            <w:tcBorders>
              <w:top w:val="nil"/>
            </w:tcBorders>
          </w:tcPr>
          <w:p w:rsidR="00B86404" w:rsidRDefault="00B86404">
            <w:pPr>
              <w:pStyle w:val="ConsPlusNonformat"/>
              <w:jc w:val="both"/>
            </w:pPr>
            <w:r>
              <w:t>2347</w:t>
            </w:r>
          </w:p>
        </w:tc>
        <w:tc>
          <w:tcPr>
            <w:tcW w:w="1800" w:type="dxa"/>
            <w:tcBorders>
              <w:top w:val="nil"/>
            </w:tcBorders>
          </w:tcPr>
          <w:p w:rsidR="00B86404" w:rsidRDefault="00B86404">
            <w:pPr>
              <w:pStyle w:val="ConsPlusNonformat"/>
              <w:jc w:val="both"/>
            </w:pPr>
            <w:r>
              <w:t xml:space="preserve">  Ru08.034   </w:t>
            </w:r>
          </w:p>
        </w:tc>
        <w:tc>
          <w:tcPr>
            <w:tcW w:w="1680" w:type="dxa"/>
            <w:tcBorders>
              <w:top w:val="nil"/>
            </w:tcBorders>
          </w:tcPr>
          <w:p w:rsidR="00B86404" w:rsidRDefault="00B86404">
            <w:pPr>
              <w:pStyle w:val="ConsPlusNonformat"/>
              <w:jc w:val="both"/>
            </w:pPr>
            <w:r>
              <w:t xml:space="preserve"> 5292-21-7  </w:t>
            </w:r>
          </w:p>
        </w:tc>
        <w:tc>
          <w:tcPr>
            <w:tcW w:w="5160" w:type="dxa"/>
            <w:tcBorders>
              <w:top w:val="nil"/>
            </w:tcBorders>
          </w:tcPr>
          <w:p w:rsidR="00B86404" w:rsidRDefault="00B86404">
            <w:pPr>
              <w:pStyle w:val="ConsPlusNonformat"/>
              <w:jc w:val="both"/>
            </w:pPr>
            <w:r>
              <w:t xml:space="preserve">Cyclohexylacetic acid                    </w:t>
            </w:r>
          </w:p>
        </w:tc>
      </w:tr>
      <w:tr w:rsidR="00B86404">
        <w:trPr>
          <w:trHeight w:val="240"/>
        </w:trPr>
        <w:tc>
          <w:tcPr>
            <w:tcW w:w="720" w:type="dxa"/>
            <w:tcBorders>
              <w:top w:val="nil"/>
            </w:tcBorders>
          </w:tcPr>
          <w:p w:rsidR="00B86404" w:rsidRDefault="00B86404">
            <w:pPr>
              <w:pStyle w:val="ConsPlusNonformat"/>
              <w:jc w:val="both"/>
            </w:pPr>
            <w:r>
              <w:t>2348</w:t>
            </w:r>
          </w:p>
        </w:tc>
        <w:tc>
          <w:tcPr>
            <w:tcW w:w="1800" w:type="dxa"/>
            <w:tcBorders>
              <w:top w:val="nil"/>
            </w:tcBorders>
          </w:tcPr>
          <w:p w:rsidR="00B86404" w:rsidRDefault="00B86404">
            <w:pPr>
              <w:pStyle w:val="ConsPlusNonformat"/>
              <w:jc w:val="both"/>
            </w:pPr>
            <w:r>
              <w:t xml:space="preserve">  Ru09.028   </w:t>
            </w:r>
          </w:p>
        </w:tc>
        <w:tc>
          <w:tcPr>
            <w:tcW w:w="1680" w:type="dxa"/>
            <w:tcBorders>
              <w:top w:val="nil"/>
            </w:tcBorders>
          </w:tcPr>
          <w:p w:rsidR="00B86404" w:rsidRDefault="00B86404">
            <w:pPr>
              <w:pStyle w:val="ConsPlusNonformat"/>
              <w:jc w:val="both"/>
            </w:pPr>
            <w:r>
              <w:t xml:space="preserve"> 21722-83-8 </w:t>
            </w:r>
          </w:p>
        </w:tc>
        <w:tc>
          <w:tcPr>
            <w:tcW w:w="5160" w:type="dxa"/>
            <w:tcBorders>
              <w:top w:val="nil"/>
            </w:tcBorders>
          </w:tcPr>
          <w:p w:rsidR="00B86404" w:rsidRDefault="00B86404">
            <w:pPr>
              <w:pStyle w:val="ConsPlusNonformat"/>
              <w:jc w:val="both"/>
            </w:pPr>
            <w:r>
              <w:t xml:space="preserve">Cyclohexylethyl acetate                  </w:t>
            </w:r>
          </w:p>
        </w:tc>
      </w:tr>
      <w:tr w:rsidR="00B86404">
        <w:trPr>
          <w:trHeight w:val="240"/>
        </w:trPr>
        <w:tc>
          <w:tcPr>
            <w:tcW w:w="720" w:type="dxa"/>
            <w:tcBorders>
              <w:top w:val="nil"/>
            </w:tcBorders>
          </w:tcPr>
          <w:p w:rsidR="00B86404" w:rsidRDefault="00B86404">
            <w:pPr>
              <w:pStyle w:val="ConsPlusNonformat"/>
              <w:jc w:val="both"/>
            </w:pPr>
            <w:r>
              <w:t>2348</w:t>
            </w:r>
          </w:p>
        </w:tc>
        <w:tc>
          <w:tcPr>
            <w:tcW w:w="1800" w:type="dxa"/>
            <w:tcBorders>
              <w:top w:val="nil"/>
            </w:tcBorders>
          </w:tcPr>
          <w:p w:rsidR="00B86404" w:rsidRDefault="00B86404">
            <w:pPr>
              <w:pStyle w:val="ConsPlusNonformat"/>
              <w:jc w:val="both"/>
            </w:pPr>
            <w:r>
              <w:t xml:space="preserve">  Ru09.829   </w:t>
            </w:r>
          </w:p>
        </w:tc>
        <w:tc>
          <w:tcPr>
            <w:tcW w:w="1680" w:type="dxa"/>
            <w:tcBorders>
              <w:top w:val="nil"/>
            </w:tcBorders>
          </w:tcPr>
          <w:p w:rsidR="00B86404" w:rsidRDefault="00B86404">
            <w:pPr>
              <w:pStyle w:val="ConsPlusNonformat"/>
              <w:jc w:val="both"/>
            </w:pPr>
            <w:r>
              <w:t xml:space="preserve"> 5452-75-5  </w:t>
            </w:r>
          </w:p>
        </w:tc>
        <w:tc>
          <w:tcPr>
            <w:tcW w:w="5160" w:type="dxa"/>
            <w:tcBorders>
              <w:top w:val="nil"/>
            </w:tcBorders>
          </w:tcPr>
          <w:p w:rsidR="00B86404" w:rsidRDefault="00B86404">
            <w:pPr>
              <w:pStyle w:val="ConsPlusNonformat"/>
              <w:jc w:val="both"/>
            </w:pPr>
            <w:r>
              <w:t xml:space="preserve">Ethyl cyclohexyl acetate                 </w:t>
            </w:r>
          </w:p>
        </w:tc>
      </w:tr>
      <w:tr w:rsidR="00B86404">
        <w:trPr>
          <w:trHeight w:val="240"/>
        </w:trPr>
        <w:tc>
          <w:tcPr>
            <w:tcW w:w="720" w:type="dxa"/>
            <w:tcBorders>
              <w:top w:val="nil"/>
            </w:tcBorders>
          </w:tcPr>
          <w:p w:rsidR="00B86404" w:rsidRDefault="00B86404">
            <w:pPr>
              <w:pStyle w:val="ConsPlusNonformat"/>
              <w:jc w:val="both"/>
            </w:pPr>
            <w:r>
              <w:t>2349</w:t>
            </w:r>
          </w:p>
        </w:tc>
        <w:tc>
          <w:tcPr>
            <w:tcW w:w="1800" w:type="dxa"/>
            <w:tcBorders>
              <w:top w:val="nil"/>
            </w:tcBorders>
          </w:tcPr>
          <w:p w:rsidR="00B86404" w:rsidRDefault="00B86404">
            <w:pPr>
              <w:pStyle w:val="ConsPlusNonformat"/>
              <w:jc w:val="both"/>
            </w:pPr>
            <w:r>
              <w:t xml:space="preserve">  Ru09.027   </w:t>
            </w:r>
          </w:p>
        </w:tc>
        <w:tc>
          <w:tcPr>
            <w:tcW w:w="1680" w:type="dxa"/>
            <w:tcBorders>
              <w:top w:val="nil"/>
            </w:tcBorders>
          </w:tcPr>
          <w:p w:rsidR="00B86404" w:rsidRDefault="00B86404">
            <w:pPr>
              <w:pStyle w:val="ConsPlusNonformat"/>
              <w:jc w:val="both"/>
            </w:pPr>
            <w:r>
              <w:t xml:space="preserve">  622-45-7  </w:t>
            </w:r>
          </w:p>
        </w:tc>
        <w:tc>
          <w:tcPr>
            <w:tcW w:w="5160" w:type="dxa"/>
            <w:tcBorders>
              <w:top w:val="nil"/>
            </w:tcBorders>
          </w:tcPr>
          <w:p w:rsidR="00B86404" w:rsidRDefault="00B86404">
            <w:pPr>
              <w:pStyle w:val="ConsPlusNonformat"/>
              <w:jc w:val="both"/>
            </w:pPr>
            <w:r>
              <w:t xml:space="preserve">Cyclohexyl acetate                       </w:t>
            </w:r>
          </w:p>
        </w:tc>
      </w:tr>
      <w:tr w:rsidR="00B86404">
        <w:trPr>
          <w:trHeight w:val="240"/>
        </w:trPr>
        <w:tc>
          <w:tcPr>
            <w:tcW w:w="720" w:type="dxa"/>
            <w:tcBorders>
              <w:top w:val="nil"/>
            </w:tcBorders>
          </w:tcPr>
          <w:p w:rsidR="00B86404" w:rsidRDefault="00B86404">
            <w:pPr>
              <w:pStyle w:val="ConsPlusNonformat"/>
              <w:jc w:val="both"/>
            </w:pPr>
            <w:r>
              <w:t>2350</w:t>
            </w:r>
          </w:p>
        </w:tc>
        <w:tc>
          <w:tcPr>
            <w:tcW w:w="1800" w:type="dxa"/>
            <w:tcBorders>
              <w:top w:val="nil"/>
            </w:tcBorders>
          </w:tcPr>
          <w:p w:rsidR="00B86404" w:rsidRDefault="00B86404">
            <w:pPr>
              <w:pStyle w:val="ConsPlusNonformat"/>
              <w:jc w:val="both"/>
            </w:pPr>
            <w:r>
              <w:t xml:space="preserve">  Ru09.722   </w:t>
            </w:r>
          </w:p>
        </w:tc>
        <w:tc>
          <w:tcPr>
            <w:tcW w:w="1680" w:type="dxa"/>
            <w:tcBorders>
              <w:top w:val="nil"/>
            </w:tcBorders>
          </w:tcPr>
          <w:p w:rsidR="00B86404" w:rsidRDefault="00B86404">
            <w:pPr>
              <w:pStyle w:val="ConsPlusNonformat"/>
              <w:jc w:val="both"/>
            </w:pPr>
            <w:r>
              <w:t xml:space="preserve"> 7779-16-0  </w:t>
            </w:r>
          </w:p>
        </w:tc>
        <w:tc>
          <w:tcPr>
            <w:tcW w:w="5160" w:type="dxa"/>
            <w:tcBorders>
              <w:top w:val="nil"/>
            </w:tcBorders>
          </w:tcPr>
          <w:p w:rsidR="00B86404" w:rsidRDefault="00B86404">
            <w:pPr>
              <w:pStyle w:val="ConsPlusNonformat"/>
              <w:jc w:val="both"/>
            </w:pPr>
            <w:r>
              <w:t xml:space="preserve">Cyclohexyl anthranilate                  </w:t>
            </w:r>
          </w:p>
        </w:tc>
      </w:tr>
      <w:tr w:rsidR="00B86404">
        <w:trPr>
          <w:trHeight w:val="240"/>
        </w:trPr>
        <w:tc>
          <w:tcPr>
            <w:tcW w:w="720" w:type="dxa"/>
            <w:tcBorders>
              <w:top w:val="nil"/>
            </w:tcBorders>
          </w:tcPr>
          <w:p w:rsidR="00B86404" w:rsidRDefault="00B86404">
            <w:pPr>
              <w:pStyle w:val="ConsPlusNonformat"/>
              <w:jc w:val="both"/>
            </w:pPr>
            <w:r>
              <w:t>2351</w:t>
            </w:r>
          </w:p>
        </w:tc>
        <w:tc>
          <w:tcPr>
            <w:tcW w:w="1800" w:type="dxa"/>
            <w:tcBorders>
              <w:top w:val="nil"/>
            </w:tcBorders>
          </w:tcPr>
          <w:p w:rsidR="00B86404" w:rsidRDefault="00B86404">
            <w:pPr>
              <w:pStyle w:val="ConsPlusNonformat"/>
              <w:jc w:val="both"/>
            </w:pPr>
            <w:r>
              <w:t xml:space="preserve">  Ru09.230   </w:t>
            </w:r>
          </w:p>
        </w:tc>
        <w:tc>
          <w:tcPr>
            <w:tcW w:w="1680" w:type="dxa"/>
            <w:tcBorders>
              <w:top w:val="nil"/>
            </w:tcBorders>
          </w:tcPr>
          <w:p w:rsidR="00B86404" w:rsidRDefault="00B86404">
            <w:pPr>
              <w:pStyle w:val="ConsPlusNonformat"/>
              <w:jc w:val="both"/>
            </w:pPr>
            <w:r>
              <w:t xml:space="preserve"> 1551-44-6  </w:t>
            </w:r>
          </w:p>
        </w:tc>
        <w:tc>
          <w:tcPr>
            <w:tcW w:w="5160" w:type="dxa"/>
            <w:tcBorders>
              <w:top w:val="nil"/>
            </w:tcBorders>
          </w:tcPr>
          <w:p w:rsidR="00B86404" w:rsidRDefault="00B86404">
            <w:pPr>
              <w:pStyle w:val="ConsPlusNonformat"/>
              <w:jc w:val="both"/>
            </w:pPr>
            <w:r>
              <w:t xml:space="preserve">Cyclohexyl butyrate                      </w:t>
            </w:r>
          </w:p>
        </w:tc>
      </w:tr>
      <w:tr w:rsidR="00B86404">
        <w:trPr>
          <w:trHeight w:val="240"/>
        </w:trPr>
        <w:tc>
          <w:tcPr>
            <w:tcW w:w="720" w:type="dxa"/>
            <w:tcBorders>
              <w:top w:val="nil"/>
            </w:tcBorders>
          </w:tcPr>
          <w:p w:rsidR="00B86404" w:rsidRDefault="00B86404">
            <w:pPr>
              <w:pStyle w:val="ConsPlusNonformat"/>
              <w:jc w:val="both"/>
            </w:pPr>
            <w:r>
              <w:t>2352</w:t>
            </w:r>
          </w:p>
        </w:tc>
        <w:tc>
          <w:tcPr>
            <w:tcW w:w="1800" w:type="dxa"/>
            <w:tcBorders>
              <w:top w:val="nil"/>
            </w:tcBorders>
          </w:tcPr>
          <w:p w:rsidR="00B86404" w:rsidRDefault="00B86404">
            <w:pPr>
              <w:pStyle w:val="ConsPlusNonformat"/>
              <w:jc w:val="both"/>
            </w:pPr>
            <w:r>
              <w:t xml:space="preserve">  Ru09.744   </w:t>
            </w:r>
          </w:p>
        </w:tc>
        <w:tc>
          <w:tcPr>
            <w:tcW w:w="1680" w:type="dxa"/>
            <w:tcBorders>
              <w:top w:val="nil"/>
            </w:tcBorders>
          </w:tcPr>
          <w:p w:rsidR="00B86404" w:rsidRDefault="00B86404">
            <w:pPr>
              <w:pStyle w:val="ConsPlusNonformat"/>
              <w:jc w:val="both"/>
            </w:pPr>
            <w:r>
              <w:t xml:space="preserve"> 7779-17-1  </w:t>
            </w:r>
          </w:p>
        </w:tc>
        <w:tc>
          <w:tcPr>
            <w:tcW w:w="5160" w:type="dxa"/>
            <w:tcBorders>
              <w:top w:val="nil"/>
            </w:tcBorders>
          </w:tcPr>
          <w:p w:rsidR="00B86404" w:rsidRDefault="00B86404">
            <w:pPr>
              <w:pStyle w:val="ConsPlusNonformat"/>
              <w:jc w:val="both"/>
            </w:pPr>
            <w:r>
              <w:t xml:space="preserve">Cyclohexyl cinnamate                     </w:t>
            </w:r>
          </w:p>
        </w:tc>
      </w:tr>
      <w:tr w:rsidR="00B86404">
        <w:trPr>
          <w:trHeight w:val="240"/>
        </w:trPr>
        <w:tc>
          <w:tcPr>
            <w:tcW w:w="720" w:type="dxa"/>
            <w:tcBorders>
              <w:top w:val="nil"/>
            </w:tcBorders>
          </w:tcPr>
          <w:p w:rsidR="00B86404" w:rsidRDefault="00B86404">
            <w:pPr>
              <w:pStyle w:val="ConsPlusNonformat"/>
              <w:jc w:val="both"/>
            </w:pPr>
            <w:r>
              <w:t>2353</w:t>
            </w:r>
          </w:p>
        </w:tc>
        <w:tc>
          <w:tcPr>
            <w:tcW w:w="1800" w:type="dxa"/>
            <w:tcBorders>
              <w:top w:val="nil"/>
            </w:tcBorders>
          </w:tcPr>
          <w:p w:rsidR="00B86404" w:rsidRDefault="00B86404">
            <w:pPr>
              <w:pStyle w:val="ConsPlusNonformat"/>
              <w:jc w:val="both"/>
            </w:pPr>
            <w:r>
              <w:t xml:space="preserve">  Ru09.160   </w:t>
            </w:r>
          </w:p>
        </w:tc>
        <w:tc>
          <w:tcPr>
            <w:tcW w:w="1680" w:type="dxa"/>
            <w:tcBorders>
              <w:top w:val="nil"/>
            </w:tcBorders>
          </w:tcPr>
          <w:p w:rsidR="00B86404" w:rsidRDefault="00B86404">
            <w:pPr>
              <w:pStyle w:val="ConsPlusNonformat"/>
              <w:jc w:val="both"/>
            </w:pPr>
            <w:r>
              <w:t xml:space="preserve"> 4351-54-6  </w:t>
            </w:r>
          </w:p>
        </w:tc>
        <w:tc>
          <w:tcPr>
            <w:tcW w:w="5160" w:type="dxa"/>
            <w:tcBorders>
              <w:top w:val="nil"/>
            </w:tcBorders>
          </w:tcPr>
          <w:p w:rsidR="00B86404" w:rsidRDefault="00B86404">
            <w:pPr>
              <w:pStyle w:val="ConsPlusNonformat"/>
              <w:jc w:val="both"/>
            </w:pPr>
            <w:r>
              <w:t xml:space="preserve">Cyclohexyl formate                       </w:t>
            </w:r>
          </w:p>
        </w:tc>
      </w:tr>
      <w:tr w:rsidR="00B86404">
        <w:trPr>
          <w:trHeight w:val="240"/>
        </w:trPr>
        <w:tc>
          <w:tcPr>
            <w:tcW w:w="720" w:type="dxa"/>
            <w:tcBorders>
              <w:top w:val="nil"/>
            </w:tcBorders>
          </w:tcPr>
          <w:p w:rsidR="00B86404" w:rsidRDefault="00B86404">
            <w:pPr>
              <w:pStyle w:val="ConsPlusNonformat"/>
              <w:jc w:val="both"/>
            </w:pPr>
            <w:r>
              <w:t>2354</w:t>
            </w:r>
          </w:p>
        </w:tc>
        <w:tc>
          <w:tcPr>
            <w:tcW w:w="1800" w:type="dxa"/>
            <w:tcBorders>
              <w:top w:val="nil"/>
            </w:tcBorders>
          </w:tcPr>
          <w:p w:rsidR="00B86404" w:rsidRDefault="00B86404">
            <w:pPr>
              <w:pStyle w:val="ConsPlusNonformat"/>
              <w:jc w:val="both"/>
            </w:pPr>
            <w:r>
              <w:t xml:space="preserve">  Ru09.140   </w:t>
            </w:r>
          </w:p>
        </w:tc>
        <w:tc>
          <w:tcPr>
            <w:tcW w:w="1680" w:type="dxa"/>
            <w:tcBorders>
              <w:top w:val="nil"/>
            </w:tcBorders>
          </w:tcPr>
          <w:p w:rsidR="00B86404" w:rsidRDefault="00B86404">
            <w:pPr>
              <w:pStyle w:val="ConsPlusNonformat"/>
              <w:jc w:val="both"/>
            </w:pPr>
            <w:r>
              <w:t xml:space="preserve"> 6222-35-1  </w:t>
            </w:r>
          </w:p>
        </w:tc>
        <w:tc>
          <w:tcPr>
            <w:tcW w:w="5160" w:type="dxa"/>
            <w:tcBorders>
              <w:top w:val="nil"/>
            </w:tcBorders>
          </w:tcPr>
          <w:p w:rsidR="00B86404" w:rsidRDefault="00B86404">
            <w:pPr>
              <w:pStyle w:val="ConsPlusNonformat"/>
              <w:jc w:val="both"/>
            </w:pPr>
            <w:r>
              <w:t xml:space="preserve">Cyclohexyl propionate                    </w:t>
            </w:r>
          </w:p>
        </w:tc>
      </w:tr>
      <w:tr w:rsidR="00B86404">
        <w:trPr>
          <w:trHeight w:val="240"/>
        </w:trPr>
        <w:tc>
          <w:tcPr>
            <w:tcW w:w="720" w:type="dxa"/>
            <w:tcBorders>
              <w:top w:val="nil"/>
            </w:tcBorders>
          </w:tcPr>
          <w:p w:rsidR="00B86404" w:rsidRDefault="00B86404">
            <w:pPr>
              <w:pStyle w:val="ConsPlusNonformat"/>
              <w:jc w:val="both"/>
            </w:pPr>
            <w:r>
              <w:t>2355</w:t>
            </w:r>
          </w:p>
        </w:tc>
        <w:tc>
          <w:tcPr>
            <w:tcW w:w="1800" w:type="dxa"/>
            <w:tcBorders>
              <w:top w:val="nil"/>
            </w:tcBorders>
          </w:tcPr>
          <w:p w:rsidR="00B86404" w:rsidRDefault="00B86404">
            <w:pPr>
              <w:pStyle w:val="ConsPlusNonformat"/>
              <w:jc w:val="both"/>
            </w:pPr>
            <w:r>
              <w:t xml:space="preserve">  Ru09.464   </w:t>
            </w:r>
          </w:p>
        </w:tc>
        <w:tc>
          <w:tcPr>
            <w:tcW w:w="1680" w:type="dxa"/>
            <w:tcBorders>
              <w:top w:val="nil"/>
            </w:tcBorders>
          </w:tcPr>
          <w:p w:rsidR="00B86404" w:rsidRDefault="00B86404">
            <w:pPr>
              <w:pStyle w:val="ConsPlusNonformat"/>
              <w:jc w:val="both"/>
            </w:pPr>
            <w:r>
              <w:t xml:space="preserve"> 7774-44-9  </w:t>
            </w:r>
          </w:p>
        </w:tc>
        <w:tc>
          <w:tcPr>
            <w:tcW w:w="5160" w:type="dxa"/>
            <w:tcBorders>
              <w:top w:val="nil"/>
            </w:tcBorders>
          </w:tcPr>
          <w:p w:rsidR="00B86404" w:rsidRDefault="00B86404">
            <w:pPr>
              <w:pStyle w:val="ConsPlusNonformat"/>
              <w:jc w:val="both"/>
            </w:pPr>
            <w:r>
              <w:t xml:space="preserve">Cyclohexyl isovalerate                   </w:t>
            </w:r>
          </w:p>
        </w:tc>
      </w:tr>
      <w:tr w:rsidR="00B86404">
        <w:trPr>
          <w:trHeight w:val="240"/>
        </w:trPr>
        <w:tc>
          <w:tcPr>
            <w:tcW w:w="720" w:type="dxa"/>
            <w:tcBorders>
              <w:top w:val="nil"/>
            </w:tcBorders>
          </w:tcPr>
          <w:p w:rsidR="00B86404" w:rsidRDefault="00B86404">
            <w:pPr>
              <w:pStyle w:val="ConsPlusNonformat"/>
              <w:jc w:val="both"/>
            </w:pPr>
            <w:r>
              <w:t>2356</w:t>
            </w:r>
          </w:p>
        </w:tc>
        <w:tc>
          <w:tcPr>
            <w:tcW w:w="1800" w:type="dxa"/>
            <w:tcBorders>
              <w:top w:val="nil"/>
            </w:tcBorders>
          </w:tcPr>
          <w:p w:rsidR="00B86404" w:rsidRDefault="00B86404">
            <w:pPr>
              <w:pStyle w:val="ConsPlusNonformat"/>
              <w:jc w:val="both"/>
            </w:pPr>
            <w:r>
              <w:t xml:space="preserve">  Ru01.002   </w:t>
            </w:r>
          </w:p>
        </w:tc>
        <w:tc>
          <w:tcPr>
            <w:tcW w:w="1680" w:type="dxa"/>
            <w:tcBorders>
              <w:top w:val="nil"/>
            </w:tcBorders>
          </w:tcPr>
          <w:p w:rsidR="00B86404" w:rsidRDefault="00B86404">
            <w:pPr>
              <w:pStyle w:val="ConsPlusNonformat"/>
              <w:jc w:val="both"/>
            </w:pPr>
            <w:r>
              <w:t xml:space="preserve">  99-87-6   </w:t>
            </w:r>
          </w:p>
        </w:tc>
        <w:tc>
          <w:tcPr>
            <w:tcW w:w="5160" w:type="dxa"/>
            <w:tcBorders>
              <w:top w:val="nil"/>
            </w:tcBorders>
          </w:tcPr>
          <w:p w:rsidR="00B86404" w:rsidRDefault="00B86404">
            <w:pPr>
              <w:pStyle w:val="ConsPlusNonformat"/>
              <w:jc w:val="both"/>
            </w:pPr>
            <w:r>
              <w:t xml:space="preserve">Isopropyl-4-methylbenzene                </w:t>
            </w:r>
          </w:p>
        </w:tc>
      </w:tr>
      <w:tr w:rsidR="00B86404">
        <w:trPr>
          <w:trHeight w:val="240"/>
        </w:trPr>
        <w:tc>
          <w:tcPr>
            <w:tcW w:w="720" w:type="dxa"/>
            <w:tcBorders>
              <w:top w:val="nil"/>
            </w:tcBorders>
          </w:tcPr>
          <w:p w:rsidR="00B86404" w:rsidRDefault="00B86404">
            <w:pPr>
              <w:pStyle w:val="ConsPlusNonformat"/>
              <w:jc w:val="both"/>
            </w:pPr>
            <w:r>
              <w:t>2360</w:t>
            </w:r>
          </w:p>
        </w:tc>
        <w:tc>
          <w:tcPr>
            <w:tcW w:w="1800" w:type="dxa"/>
            <w:tcBorders>
              <w:top w:val="nil"/>
            </w:tcBorders>
          </w:tcPr>
          <w:p w:rsidR="00B86404" w:rsidRDefault="00B86404">
            <w:pPr>
              <w:pStyle w:val="ConsPlusNonformat"/>
              <w:jc w:val="both"/>
            </w:pPr>
            <w:r>
              <w:t xml:space="preserve">  Ru10.017   </w:t>
            </w:r>
          </w:p>
        </w:tc>
        <w:tc>
          <w:tcPr>
            <w:tcW w:w="1680" w:type="dxa"/>
            <w:tcBorders>
              <w:top w:val="nil"/>
            </w:tcBorders>
          </w:tcPr>
          <w:p w:rsidR="00B86404" w:rsidRDefault="00B86404">
            <w:pPr>
              <w:pStyle w:val="ConsPlusNonformat"/>
              <w:jc w:val="both"/>
            </w:pPr>
            <w:r>
              <w:t xml:space="preserve">  706-14-9  </w:t>
            </w:r>
          </w:p>
        </w:tc>
        <w:tc>
          <w:tcPr>
            <w:tcW w:w="5160" w:type="dxa"/>
            <w:tcBorders>
              <w:top w:val="nil"/>
            </w:tcBorders>
          </w:tcPr>
          <w:p w:rsidR="00B86404" w:rsidRDefault="00B86404">
            <w:pPr>
              <w:pStyle w:val="ConsPlusNonformat"/>
              <w:jc w:val="both"/>
            </w:pPr>
            <w:r>
              <w:t xml:space="preserve">Decano-1,4-lactone                       </w:t>
            </w:r>
          </w:p>
        </w:tc>
      </w:tr>
      <w:tr w:rsidR="00B86404">
        <w:trPr>
          <w:trHeight w:val="240"/>
        </w:trPr>
        <w:tc>
          <w:tcPr>
            <w:tcW w:w="720" w:type="dxa"/>
            <w:tcBorders>
              <w:top w:val="nil"/>
            </w:tcBorders>
          </w:tcPr>
          <w:p w:rsidR="00B86404" w:rsidRDefault="00B86404">
            <w:pPr>
              <w:pStyle w:val="ConsPlusNonformat"/>
              <w:jc w:val="both"/>
            </w:pPr>
            <w:r>
              <w:t>2361</w:t>
            </w:r>
          </w:p>
        </w:tc>
        <w:tc>
          <w:tcPr>
            <w:tcW w:w="1800" w:type="dxa"/>
            <w:tcBorders>
              <w:top w:val="nil"/>
            </w:tcBorders>
          </w:tcPr>
          <w:p w:rsidR="00B86404" w:rsidRDefault="00B86404">
            <w:pPr>
              <w:pStyle w:val="ConsPlusNonformat"/>
              <w:jc w:val="both"/>
            </w:pPr>
            <w:r>
              <w:t xml:space="preserve">  Ru10.007   </w:t>
            </w:r>
          </w:p>
        </w:tc>
        <w:tc>
          <w:tcPr>
            <w:tcW w:w="1680" w:type="dxa"/>
            <w:tcBorders>
              <w:top w:val="nil"/>
            </w:tcBorders>
          </w:tcPr>
          <w:p w:rsidR="00B86404" w:rsidRDefault="00B86404">
            <w:pPr>
              <w:pStyle w:val="ConsPlusNonformat"/>
              <w:jc w:val="both"/>
            </w:pPr>
            <w:r>
              <w:t xml:space="preserve">  705-86-2  </w:t>
            </w:r>
          </w:p>
        </w:tc>
        <w:tc>
          <w:tcPr>
            <w:tcW w:w="5160" w:type="dxa"/>
            <w:tcBorders>
              <w:top w:val="nil"/>
            </w:tcBorders>
          </w:tcPr>
          <w:p w:rsidR="00B86404" w:rsidRDefault="00B86404">
            <w:pPr>
              <w:pStyle w:val="ConsPlusNonformat"/>
              <w:jc w:val="both"/>
            </w:pPr>
            <w:r>
              <w:t xml:space="preserve">Decano-1,5-lactone                       </w:t>
            </w:r>
          </w:p>
        </w:tc>
      </w:tr>
      <w:tr w:rsidR="00B86404">
        <w:trPr>
          <w:trHeight w:val="240"/>
        </w:trPr>
        <w:tc>
          <w:tcPr>
            <w:tcW w:w="720" w:type="dxa"/>
            <w:tcBorders>
              <w:top w:val="nil"/>
            </w:tcBorders>
          </w:tcPr>
          <w:p w:rsidR="00B86404" w:rsidRDefault="00B86404">
            <w:pPr>
              <w:pStyle w:val="ConsPlusNonformat"/>
              <w:jc w:val="both"/>
            </w:pPr>
            <w:r>
              <w:t>2362</w:t>
            </w:r>
          </w:p>
        </w:tc>
        <w:tc>
          <w:tcPr>
            <w:tcW w:w="1800" w:type="dxa"/>
            <w:tcBorders>
              <w:top w:val="nil"/>
            </w:tcBorders>
          </w:tcPr>
          <w:p w:rsidR="00B86404" w:rsidRDefault="00B86404">
            <w:pPr>
              <w:pStyle w:val="ConsPlusNonformat"/>
              <w:jc w:val="both"/>
            </w:pPr>
            <w:r>
              <w:t xml:space="preserve">  Ru05.010   </w:t>
            </w:r>
          </w:p>
        </w:tc>
        <w:tc>
          <w:tcPr>
            <w:tcW w:w="1680" w:type="dxa"/>
            <w:tcBorders>
              <w:top w:val="nil"/>
            </w:tcBorders>
          </w:tcPr>
          <w:p w:rsidR="00B86404" w:rsidRDefault="00B86404">
            <w:pPr>
              <w:pStyle w:val="ConsPlusNonformat"/>
              <w:jc w:val="both"/>
            </w:pPr>
            <w:r>
              <w:t xml:space="preserve">  112-31-2  </w:t>
            </w:r>
          </w:p>
        </w:tc>
        <w:tc>
          <w:tcPr>
            <w:tcW w:w="5160" w:type="dxa"/>
            <w:tcBorders>
              <w:top w:val="nil"/>
            </w:tcBorders>
          </w:tcPr>
          <w:p w:rsidR="00B86404" w:rsidRDefault="00B86404">
            <w:pPr>
              <w:pStyle w:val="ConsPlusNonformat"/>
              <w:jc w:val="both"/>
            </w:pPr>
            <w:r>
              <w:t xml:space="preserve">Decanal                                  </w:t>
            </w:r>
          </w:p>
        </w:tc>
      </w:tr>
      <w:tr w:rsidR="00B86404">
        <w:trPr>
          <w:trHeight w:val="240"/>
        </w:trPr>
        <w:tc>
          <w:tcPr>
            <w:tcW w:w="720" w:type="dxa"/>
            <w:tcBorders>
              <w:top w:val="nil"/>
            </w:tcBorders>
          </w:tcPr>
          <w:p w:rsidR="00B86404" w:rsidRDefault="00B86404">
            <w:pPr>
              <w:pStyle w:val="ConsPlusNonformat"/>
              <w:jc w:val="both"/>
            </w:pPr>
            <w:r>
              <w:t>2363</w:t>
            </w:r>
          </w:p>
        </w:tc>
        <w:tc>
          <w:tcPr>
            <w:tcW w:w="1800" w:type="dxa"/>
            <w:tcBorders>
              <w:top w:val="nil"/>
            </w:tcBorders>
          </w:tcPr>
          <w:p w:rsidR="00B86404" w:rsidRDefault="00B86404">
            <w:pPr>
              <w:pStyle w:val="ConsPlusNonformat"/>
              <w:jc w:val="both"/>
            </w:pPr>
            <w:r>
              <w:t xml:space="preserve">  Ru06.009   </w:t>
            </w:r>
          </w:p>
        </w:tc>
        <w:tc>
          <w:tcPr>
            <w:tcW w:w="1680" w:type="dxa"/>
            <w:tcBorders>
              <w:top w:val="nil"/>
            </w:tcBorders>
          </w:tcPr>
          <w:p w:rsidR="00B86404" w:rsidRDefault="00B86404">
            <w:pPr>
              <w:pStyle w:val="ConsPlusNonformat"/>
              <w:jc w:val="both"/>
            </w:pPr>
            <w:r>
              <w:t xml:space="preserve"> 7779-41-1  </w:t>
            </w:r>
          </w:p>
        </w:tc>
        <w:tc>
          <w:tcPr>
            <w:tcW w:w="5160" w:type="dxa"/>
            <w:tcBorders>
              <w:top w:val="nil"/>
            </w:tcBorders>
          </w:tcPr>
          <w:p w:rsidR="00B86404" w:rsidRDefault="00B86404">
            <w:pPr>
              <w:pStyle w:val="ConsPlusNonformat"/>
              <w:jc w:val="both"/>
            </w:pPr>
            <w:r>
              <w:t xml:space="preserve">Dimethoxydecane                          </w:t>
            </w:r>
          </w:p>
        </w:tc>
      </w:tr>
      <w:tr w:rsidR="00B86404">
        <w:trPr>
          <w:trHeight w:val="240"/>
        </w:trPr>
        <w:tc>
          <w:tcPr>
            <w:tcW w:w="720" w:type="dxa"/>
            <w:tcBorders>
              <w:top w:val="nil"/>
            </w:tcBorders>
          </w:tcPr>
          <w:p w:rsidR="00B86404" w:rsidRDefault="00B86404">
            <w:pPr>
              <w:pStyle w:val="ConsPlusNonformat"/>
              <w:jc w:val="both"/>
            </w:pPr>
            <w:r>
              <w:lastRenderedPageBreak/>
              <w:t>2364</w:t>
            </w:r>
          </w:p>
        </w:tc>
        <w:tc>
          <w:tcPr>
            <w:tcW w:w="1800" w:type="dxa"/>
            <w:tcBorders>
              <w:top w:val="nil"/>
            </w:tcBorders>
          </w:tcPr>
          <w:p w:rsidR="00B86404" w:rsidRDefault="00B86404">
            <w:pPr>
              <w:pStyle w:val="ConsPlusNonformat"/>
              <w:jc w:val="both"/>
            </w:pPr>
            <w:r>
              <w:t xml:space="preserve">  Ru08.011   </w:t>
            </w:r>
          </w:p>
        </w:tc>
        <w:tc>
          <w:tcPr>
            <w:tcW w:w="1680" w:type="dxa"/>
            <w:tcBorders>
              <w:top w:val="nil"/>
            </w:tcBorders>
          </w:tcPr>
          <w:p w:rsidR="00B86404" w:rsidRDefault="00B86404">
            <w:pPr>
              <w:pStyle w:val="ConsPlusNonformat"/>
              <w:jc w:val="both"/>
            </w:pPr>
            <w:r>
              <w:t xml:space="preserve">  334-48-5  </w:t>
            </w:r>
          </w:p>
        </w:tc>
        <w:tc>
          <w:tcPr>
            <w:tcW w:w="5160" w:type="dxa"/>
            <w:tcBorders>
              <w:top w:val="nil"/>
            </w:tcBorders>
          </w:tcPr>
          <w:p w:rsidR="00B86404" w:rsidRDefault="00B86404">
            <w:pPr>
              <w:pStyle w:val="ConsPlusNonformat"/>
              <w:jc w:val="both"/>
            </w:pPr>
            <w:r>
              <w:t xml:space="preserve">Decanoic acid                            </w:t>
            </w:r>
          </w:p>
        </w:tc>
      </w:tr>
      <w:tr w:rsidR="00B86404">
        <w:trPr>
          <w:trHeight w:val="240"/>
        </w:trPr>
        <w:tc>
          <w:tcPr>
            <w:tcW w:w="720" w:type="dxa"/>
            <w:tcBorders>
              <w:top w:val="nil"/>
            </w:tcBorders>
          </w:tcPr>
          <w:p w:rsidR="00B86404" w:rsidRDefault="00B86404">
            <w:pPr>
              <w:pStyle w:val="ConsPlusNonformat"/>
              <w:jc w:val="both"/>
            </w:pPr>
            <w:r>
              <w:t>2365</w:t>
            </w:r>
          </w:p>
        </w:tc>
        <w:tc>
          <w:tcPr>
            <w:tcW w:w="1800" w:type="dxa"/>
            <w:tcBorders>
              <w:top w:val="nil"/>
            </w:tcBorders>
          </w:tcPr>
          <w:p w:rsidR="00B86404" w:rsidRDefault="00B86404">
            <w:pPr>
              <w:pStyle w:val="ConsPlusNonformat"/>
              <w:jc w:val="both"/>
            </w:pPr>
            <w:r>
              <w:t xml:space="preserve">  Ru02.024   </w:t>
            </w:r>
          </w:p>
        </w:tc>
        <w:tc>
          <w:tcPr>
            <w:tcW w:w="1680" w:type="dxa"/>
            <w:tcBorders>
              <w:top w:val="nil"/>
            </w:tcBorders>
          </w:tcPr>
          <w:p w:rsidR="00B86404" w:rsidRDefault="00B86404">
            <w:pPr>
              <w:pStyle w:val="ConsPlusNonformat"/>
              <w:jc w:val="both"/>
            </w:pPr>
            <w:r>
              <w:t xml:space="preserve">  112-30-1  </w:t>
            </w:r>
          </w:p>
        </w:tc>
        <w:tc>
          <w:tcPr>
            <w:tcW w:w="5160" w:type="dxa"/>
            <w:tcBorders>
              <w:top w:val="nil"/>
            </w:tcBorders>
          </w:tcPr>
          <w:p w:rsidR="00B86404" w:rsidRDefault="00B86404">
            <w:pPr>
              <w:pStyle w:val="ConsPlusNonformat"/>
              <w:jc w:val="both"/>
            </w:pPr>
            <w:r>
              <w:t xml:space="preserve">Decan-1-ol                               </w:t>
            </w:r>
          </w:p>
        </w:tc>
      </w:tr>
      <w:tr w:rsidR="00B86404">
        <w:trPr>
          <w:trHeight w:val="240"/>
        </w:trPr>
        <w:tc>
          <w:tcPr>
            <w:tcW w:w="720" w:type="dxa"/>
            <w:tcBorders>
              <w:top w:val="nil"/>
            </w:tcBorders>
          </w:tcPr>
          <w:p w:rsidR="00B86404" w:rsidRDefault="00B86404">
            <w:pPr>
              <w:pStyle w:val="ConsPlusNonformat"/>
              <w:jc w:val="both"/>
            </w:pPr>
            <w:r>
              <w:t>2366</w:t>
            </w:r>
          </w:p>
        </w:tc>
        <w:tc>
          <w:tcPr>
            <w:tcW w:w="1800" w:type="dxa"/>
            <w:tcBorders>
              <w:top w:val="nil"/>
            </w:tcBorders>
          </w:tcPr>
          <w:p w:rsidR="00B86404" w:rsidRDefault="00B86404">
            <w:pPr>
              <w:pStyle w:val="ConsPlusNonformat"/>
              <w:jc w:val="both"/>
            </w:pPr>
            <w:r>
              <w:t xml:space="preserve">  Ru05.076   </w:t>
            </w:r>
          </w:p>
        </w:tc>
        <w:tc>
          <w:tcPr>
            <w:tcW w:w="1680" w:type="dxa"/>
            <w:tcBorders>
              <w:top w:val="nil"/>
            </w:tcBorders>
          </w:tcPr>
          <w:p w:rsidR="00B86404" w:rsidRDefault="00B86404">
            <w:pPr>
              <w:pStyle w:val="ConsPlusNonformat"/>
              <w:jc w:val="both"/>
            </w:pPr>
            <w:r>
              <w:t xml:space="preserve"> 3913-71-1  </w:t>
            </w:r>
          </w:p>
        </w:tc>
        <w:tc>
          <w:tcPr>
            <w:tcW w:w="5160" w:type="dxa"/>
            <w:tcBorders>
              <w:top w:val="nil"/>
            </w:tcBorders>
          </w:tcPr>
          <w:p w:rsidR="00B86404" w:rsidRDefault="00B86404">
            <w:pPr>
              <w:pStyle w:val="ConsPlusNonformat"/>
              <w:jc w:val="both"/>
            </w:pPr>
            <w:r>
              <w:t xml:space="preserve">Dec-2-enal                               </w:t>
            </w:r>
          </w:p>
        </w:tc>
      </w:tr>
      <w:tr w:rsidR="00B86404">
        <w:trPr>
          <w:trHeight w:val="240"/>
        </w:trPr>
        <w:tc>
          <w:tcPr>
            <w:tcW w:w="720" w:type="dxa"/>
            <w:tcBorders>
              <w:top w:val="nil"/>
            </w:tcBorders>
          </w:tcPr>
          <w:p w:rsidR="00B86404" w:rsidRDefault="00B86404">
            <w:pPr>
              <w:pStyle w:val="ConsPlusNonformat"/>
              <w:jc w:val="both"/>
            </w:pPr>
            <w:r>
              <w:t>2366</w:t>
            </w:r>
          </w:p>
        </w:tc>
        <w:tc>
          <w:tcPr>
            <w:tcW w:w="1800" w:type="dxa"/>
            <w:tcBorders>
              <w:top w:val="nil"/>
            </w:tcBorders>
          </w:tcPr>
          <w:p w:rsidR="00B86404" w:rsidRDefault="00B86404">
            <w:pPr>
              <w:pStyle w:val="ConsPlusNonformat"/>
              <w:jc w:val="both"/>
            </w:pPr>
            <w:r>
              <w:t xml:space="preserve">  Ru05.191   </w:t>
            </w:r>
          </w:p>
        </w:tc>
        <w:tc>
          <w:tcPr>
            <w:tcW w:w="1680" w:type="dxa"/>
            <w:tcBorders>
              <w:top w:val="nil"/>
            </w:tcBorders>
          </w:tcPr>
          <w:p w:rsidR="00B86404" w:rsidRDefault="00B86404">
            <w:pPr>
              <w:pStyle w:val="ConsPlusNonformat"/>
              <w:jc w:val="both"/>
            </w:pPr>
            <w:r>
              <w:t xml:space="preserve"> 3913-81-3  </w:t>
            </w:r>
          </w:p>
        </w:tc>
        <w:tc>
          <w:tcPr>
            <w:tcW w:w="5160" w:type="dxa"/>
            <w:tcBorders>
              <w:top w:val="nil"/>
            </w:tcBorders>
          </w:tcPr>
          <w:p w:rsidR="00B86404" w:rsidRDefault="00B86404">
            <w:pPr>
              <w:pStyle w:val="ConsPlusNonformat"/>
              <w:jc w:val="both"/>
            </w:pPr>
            <w:r>
              <w:t xml:space="preserve">Decenal                                  </w:t>
            </w:r>
          </w:p>
        </w:tc>
      </w:tr>
      <w:tr w:rsidR="00B86404">
        <w:trPr>
          <w:trHeight w:val="240"/>
        </w:trPr>
        <w:tc>
          <w:tcPr>
            <w:tcW w:w="720" w:type="dxa"/>
            <w:tcBorders>
              <w:top w:val="nil"/>
            </w:tcBorders>
          </w:tcPr>
          <w:p w:rsidR="00B86404" w:rsidRDefault="00B86404">
            <w:pPr>
              <w:pStyle w:val="ConsPlusNonformat"/>
              <w:jc w:val="both"/>
            </w:pPr>
            <w:r>
              <w:t>2367</w:t>
            </w:r>
          </w:p>
        </w:tc>
        <w:tc>
          <w:tcPr>
            <w:tcW w:w="1800" w:type="dxa"/>
            <w:tcBorders>
              <w:top w:val="nil"/>
            </w:tcBorders>
          </w:tcPr>
          <w:p w:rsidR="00B86404" w:rsidRDefault="00B86404">
            <w:pPr>
              <w:pStyle w:val="ConsPlusNonformat"/>
              <w:jc w:val="both"/>
            </w:pPr>
            <w:r>
              <w:t xml:space="preserve">  Ru09.009   </w:t>
            </w:r>
          </w:p>
        </w:tc>
        <w:tc>
          <w:tcPr>
            <w:tcW w:w="1680" w:type="dxa"/>
            <w:tcBorders>
              <w:top w:val="nil"/>
            </w:tcBorders>
          </w:tcPr>
          <w:p w:rsidR="00B86404" w:rsidRDefault="00B86404">
            <w:pPr>
              <w:pStyle w:val="ConsPlusNonformat"/>
              <w:jc w:val="both"/>
            </w:pPr>
            <w:r>
              <w:t xml:space="preserve">  112-17-4  </w:t>
            </w:r>
          </w:p>
        </w:tc>
        <w:tc>
          <w:tcPr>
            <w:tcW w:w="5160" w:type="dxa"/>
            <w:tcBorders>
              <w:top w:val="nil"/>
            </w:tcBorders>
          </w:tcPr>
          <w:p w:rsidR="00B86404" w:rsidRDefault="00B86404">
            <w:pPr>
              <w:pStyle w:val="ConsPlusNonformat"/>
              <w:jc w:val="both"/>
            </w:pPr>
            <w:r>
              <w:t xml:space="preserve">Decyl acetate                            </w:t>
            </w:r>
          </w:p>
        </w:tc>
      </w:tr>
      <w:tr w:rsidR="00B86404">
        <w:trPr>
          <w:trHeight w:val="240"/>
        </w:trPr>
        <w:tc>
          <w:tcPr>
            <w:tcW w:w="720" w:type="dxa"/>
            <w:tcBorders>
              <w:top w:val="nil"/>
            </w:tcBorders>
          </w:tcPr>
          <w:p w:rsidR="00B86404" w:rsidRDefault="00B86404">
            <w:pPr>
              <w:pStyle w:val="ConsPlusNonformat"/>
              <w:jc w:val="both"/>
            </w:pPr>
            <w:r>
              <w:t>2368</w:t>
            </w:r>
          </w:p>
        </w:tc>
        <w:tc>
          <w:tcPr>
            <w:tcW w:w="1800" w:type="dxa"/>
            <w:tcBorders>
              <w:top w:val="nil"/>
            </w:tcBorders>
          </w:tcPr>
          <w:p w:rsidR="00B86404" w:rsidRDefault="00B86404">
            <w:pPr>
              <w:pStyle w:val="ConsPlusNonformat"/>
              <w:jc w:val="both"/>
            </w:pPr>
            <w:r>
              <w:t xml:space="preserve">  Ru09.047   </w:t>
            </w:r>
          </w:p>
        </w:tc>
        <w:tc>
          <w:tcPr>
            <w:tcW w:w="1680" w:type="dxa"/>
            <w:tcBorders>
              <w:top w:val="nil"/>
            </w:tcBorders>
          </w:tcPr>
          <w:p w:rsidR="00B86404" w:rsidRDefault="00B86404">
            <w:pPr>
              <w:pStyle w:val="ConsPlusNonformat"/>
              <w:jc w:val="both"/>
            </w:pPr>
            <w:r>
              <w:t xml:space="preserve"> 5454-09-1  </w:t>
            </w:r>
          </w:p>
        </w:tc>
        <w:tc>
          <w:tcPr>
            <w:tcW w:w="5160" w:type="dxa"/>
            <w:tcBorders>
              <w:top w:val="nil"/>
            </w:tcBorders>
          </w:tcPr>
          <w:p w:rsidR="00B86404" w:rsidRDefault="00B86404">
            <w:pPr>
              <w:pStyle w:val="ConsPlusNonformat"/>
              <w:jc w:val="both"/>
            </w:pPr>
            <w:r>
              <w:t xml:space="preserve">Decyl butyrate                           </w:t>
            </w:r>
          </w:p>
        </w:tc>
      </w:tr>
      <w:tr w:rsidR="00B86404">
        <w:trPr>
          <w:trHeight w:val="240"/>
        </w:trPr>
        <w:tc>
          <w:tcPr>
            <w:tcW w:w="720" w:type="dxa"/>
            <w:tcBorders>
              <w:top w:val="nil"/>
            </w:tcBorders>
          </w:tcPr>
          <w:p w:rsidR="00B86404" w:rsidRDefault="00B86404">
            <w:pPr>
              <w:pStyle w:val="ConsPlusNonformat"/>
              <w:jc w:val="both"/>
            </w:pPr>
            <w:r>
              <w:t>2369</w:t>
            </w:r>
          </w:p>
        </w:tc>
        <w:tc>
          <w:tcPr>
            <w:tcW w:w="1800" w:type="dxa"/>
            <w:tcBorders>
              <w:top w:val="nil"/>
            </w:tcBorders>
          </w:tcPr>
          <w:p w:rsidR="00B86404" w:rsidRDefault="00B86404">
            <w:pPr>
              <w:pStyle w:val="ConsPlusNonformat"/>
              <w:jc w:val="both"/>
            </w:pPr>
            <w:r>
              <w:t xml:space="preserve">  Ru09.127   </w:t>
            </w:r>
          </w:p>
        </w:tc>
        <w:tc>
          <w:tcPr>
            <w:tcW w:w="1680" w:type="dxa"/>
            <w:tcBorders>
              <w:top w:val="nil"/>
            </w:tcBorders>
          </w:tcPr>
          <w:p w:rsidR="00B86404" w:rsidRDefault="00B86404">
            <w:pPr>
              <w:pStyle w:val="ConsPlusNonformat"/>
              <w:jc w:val="both"/>
            </w:pPr>
            <w:r>
              <w:t xml:space="preserve"> 5454-19-3  </w:t>
            </w:r>
          </w:p>
        </w:tc>
        <w:tc>
          <w:tcPr>
            <w:tcW w:w="5160" w:type="dxa"/>
            <w:tcBorders>
              <w:top w:val="nil"/>
            </w:tcBorders>
          </w:tcPr>
          <w:p w:rsidR="00B86404" w:rsidRDefault="00B86404">
            <w:pPr>
              <w:pStyle w:val="ConsPlusNonformat"/>
              <w:jc w:val="both"/>
            </w:pPr>
            <w:r>
              <w:t xml:space="preserve">Decyl propionate                         </w:t>
            </w:r>
          </w:p>
        </w:tc>
      </w:tr>
      <w:tr w:rsidR="00B86404">
        <w:trPr>
          <w:trHeight w:val="240"/>
        </w:trPr>
        <w:tc>
          <w:tcPr>
            <w:tcW w:w="720" w:type="dxa"/>
            <w:tcBorders>
              <w:top w:val="nil"/>
            </w:tcBorders>
          </w:tcPr>
          <w:p w:rsidR="00B86404" w:rsidRDefault="00B86404">
            <w:pPr>
              <w:pStyle w:val="ConsPlusNonformat"/>
              <w:jc w:val="both"/>
            </w:pPr>
            <w:r>
              <w:t>2370</w:t>
            </w:r>
          </w:p>
        </w:tc>
        <w:tc>
          <w:tcPr>
            <w:tcW w:w="1800" w:type="dxa"/>
            <w:tcBorders>
              <w:top w:val="nil"/>
            </w:tcBorders>
          </w:tcPr>
          <w:p w:rsidR="00B86404" w:rsidRDefault="00B86404">
            <w:pPr>
              <w:pStyle w:val="ConsPlusNonformat"/>
              <w:jc w:val="both"/>
            </w:pPr>
            <w:r>
              <w:t xml:space="preserve">  Ru07.052   </w:t>
            </w:r>
          </w:p>
        </w:tc>
        <w:tc>
          <w:tcPr>
            <w:tcW w:w="1680" w:type="dxa"/>
            <w:tcBorders>
              <w:top w:val="nil"/>
            </w:tcBorders>
          </w:tcPr>
          <w:p w:rsidR="00B86404" w:rsidRDefault="00B86404">
            <w:pPr>
              <w:pStyle w:val="ConsPlusNonformat"/>
              <w:jc w:val="both"/>
            </w:pPr>
            <w:r>
              <w:t xml:space="preserve">  431-03-8  </w:t>
            </w:r>
          </w:p>
        </w:tc>
        <w:tc>
          <w:tcPr>
            <w:tcW w:w="5160" w:type="dxa"/>
            <w:tcBorders>
              <w:top w:val="nil"/>
            </w:tcBorders>
          </w:tcPr>
          <w:p w:rsidR="00B86404" w:rsidRDefault="00B86404">
            <w:pPr>
              <w:pStyle w:val="ConsPlusNonformat"/>
              <w:jc w:val="both"/>
            </w:pPr>
            <w:r>
              <w:t xml:space="preserve">Diacetyl                                 </w:t>
            </w:r>
          </w:p>
        </w:tc>
      </w:tr>
      <w:tr w:rsidR="00B86404">
        <w:trPr>
          <w:trHeight w:val="240"/>
        </w:trPr>
        <w:tc>
          <w:tcPr>
            <w:tcW w:w="720" w:type="dxa"/>
            <w:tcBorders>
              <w:top w:val="nil"/>
            </w:tcBorders>
          </w:tcPr>
          <w:p w:rsidR="00B86404" w:rsidRDefault="00B86404">
            <w:pPr>
              <w:pStyle w:val="ConsPlusNonformat"/>
              <w:jc w:val="both"/>
            </w:pPr>
            <w:r>
              <w:t>2371</w:t>
            </w:r>
          </w:p>
        </w:tc>
        <w:tc>
          <w:tcPr>
            <w:tcW w:w="1800" w:type="dxa"/>
            <w:tcBorders>
              <w:top w:val="nil"/>
            </w:tcBorders>
          </w:tcPr>
          <w:p w:rsidR="00B86404" w:rsidRDefault="00B86404">
            <w:pPr>
              <w:pStyle w:val="ConsPlusNonformat"/>
              <w:jc w:val="both"/>
            </w:pPr>
            <w:r>
              <w:t xml:space="preserve">  Ru03.004   </w:t>
            </w:r>
          </w:p>
        </w:tc>
        <w:tc>
          <w:tcPr>
            <w:tcW w:w="1680" w:type="dxa"/>
            <w:tcBorders>
              <w:top w:val="nil"/>
            </w:tcBorders>
          </w:tcPr>
          <w:p w:rsidR="00B86404" w:rsidRDefault="00B86404">
            <w:pPr>
              <w:pStyle w:val="ConsPlusNonformat"/>
              <w:jc w:val="both"/>
            </w:pPr>
            <w:r>
              <w:t xml:space="preserve">  103-50-4  </w:t>
            </w:r>
          </w:p>
        </w:tc>
        <w:tc>
          <w:tcPr>
            <w:tcW w:w="5160" w:type="dxa"/>
            <w:tcBorders>
              <w:top w:val="nil"/>
            </w:tcBorders>
          </w:tcPr>
          <w:p w:rsidR="00B86404" w:rsidRDefault="00B86404">
            <w:pPr>
              <w:pStyle w:val="ConsPlusNonformat"/>
              <w:jc w:val="both"/>
            </w:pPr>
            <w:r>
              <w:t xml:space="preserve">Dibenzyl ether                           </w:t>
            </w:r>
          </w:p>
        </w:tc>
      </w:tr>
      <w:tr w:rsidR="00B86404">
        <w:trPr>
          <w:trHeight w:val="240"/>
        </w:trPr>
        <w:tc>
          <w:tcPr>
            <w:tcW w:w="720" w:type="dxa"/>
            <w:tcBorders>
              <w:top w:val="nil"/>
            </w:tcBorders>
          </w:tcPr>
          <w:p w:rsidR="00B86404" w:rsidRDefault="00B86404">
            <w:pPr>
              <w:pStyle w:val="ConsPlusNonformat"/>
              <w:jc w:val="both"/>
            </w:pPr>
            <w:r>
              <w:t>2372</w:t>
            </w:r>
          </w:p>
        </w:tc>
        <w:tc>
          <w:tcPr>
            <w:tcW w:w="1800" w:type="dxa"/>
            <w:tcBorders>
              <w:top w:val="nil"/>
            </w:tcBorders>
          </w:tcPr>
          <w:p w:rsidR="00B86404" w:rsidRDefault="00B86404">
            <w:pPr>
              <w:pStyle w:val="ConsPlusNonformat"/>
              <w:jc w:val="both"/>
            </w:pPr>
            <w:r>
              <w:t xml:space="preserve">  Ru10.018   </w:t>
            </w:r>
          </w:p>
        </w:tc>
        <w:tc>
          <w:tcPr>
            <w:tcW w:w="1680" w:type="dxa"/>
            <w:tcBorders>
              <w:top w:val="nil"/>
            </w:tcBorders>
          </w:tcPr>
          <w:p w:rsidR="00B86404" w:rsidRDefault="00B86404">
            <w:pPr>
              <w:pStyle w:val="ConsPlusNonformat"/>
              <w:jc w:val="both"/>
            </w:pPr>
            <w:r>
              <w:t xml:space="preserve"> 7774-47-2  </w:t>
            </w:r>
          </w:p>
        </w:tc>
        <w:tc>
          <w:tcPr>
            <w:tcW w:w="5160" w:type="dxa"/>
            <w:tcBorders>
              <w:top w:val="nil"/>
            </w:tcBorders>
          </w:tcPr>
          <w:p w:rsidR="00B86404" w:rsidRDefault="00B86404">
            <w:pPr>
              <w:pStyle w:val="ConsPlusNonformat"/>
              <w:jc w:val="both"/>
            </w:pPr>
            <w:r>
              <w:t xml:space="preserve">Butyloctano-1,4-lactone                  </w:t>
            </w:r>
          </w:p>
        </w:tc>
      </w:tr>
      <w:tr w:rsidR="00B86404">
        <w:trPr>
          <w:trHeight w:val="240"/>
        </w:trPr>
        <w:tc>
          <w:tcPr>
            <w:tcW w:w="720" w:type="dxa"/>
            <w:tcBorders>
              <w:top w:val="nil"/>
            </w:tcBorders>
          </w:tcPr>
          <w:p w:rsidR="00B86404" w:rsidRDefault="00B86404">
            <w:pPr>
              <w:pStyle w:val="ConsPlusNonformat"/>
              <w:jc w:val="both"/>
            </w:pPr>
            <w:r>
              <w:t>2373</w:t>
            </w:r>
          </w:p>
        </w:tc>
        <w:tc>
          <w:tcPr>
            <w:tcW w:w="1800" w:type="dxa"/>
            <w:tcBorders>
              <w:top w:val="nil"/>
            </w:tcBorders>
          </w:tcPr>
          <w:p w:rsidR="00B86404" w:rsidRDefault="00B86404">
            <w:pPr>
              <w:pStyle w:val="ConsPlusNonformat"/>
              <w:jc w:val="both"/>
            </w:pPr>
            <w:r>
              <w:t xml:space="preserve">  Ru09.474   </w:t>
            </w:r>
          </w:p>
        </w:tc>
        <w:tc>
          <w:tcPr>
            <w:tcW w:w="1680" w:type="dxa"/>
            <w:tcBorders>
              <w:top w:val="nil"/>
            </w:tcBorders>
          </w:tcPr>
          <w:p w:rsidR="00B86404" w:rsidRDefault="00B86404">
            <w:pPr>
              <w:pStyle w:val="ConsPlusNonformat"/>
              <w:jc w:val="both"/>
            </w:pPr>
            <w:r>
              <w:t xml:space="preserve">  109-43-3  </w:t>
            </w:r>
          </w:p>
        </w:tc>
        <w:tc>
          <w:tcPr>
            <w:tcW w:w="5160" w:type="dxa"/>
            <w:tcBorders>
              <w:top w:val="nil"/>
            </w:tcBorders>
          </w:tcPr>
          <w:p w:rsidR="00B86404" w:rsidRDefault="00B86404">
            <w:pPr>
              <w:pStyle w:val="ConsPlusNonformat"/>
              <w:jc w:val="both"/>
            </w:pPr>
            <w:r>
              <w:t xml:space="preserve">Dibutyl sebacate                         </w:t>
            </w:r>
          </w:p>
        </w:tc>
      </w:tr>
      <w:tr w:rsidR="00B86404">
        <w:trPr>
          <w:trHeight w:val="240"/>
        </w:trPr>
        <w:tc>
          <w:tcPr>
            <w:tcW w:w="720" w:type="dxa"/>
            <w:tcBorders>
              <w:top w:val="nil"/>
            </w:tcBorders>
          </w:tcPr>
          <w:p w:rsidR="00B86404" w:rsidRDefault="00B86404">
            <w:pPr>
              <w:pStyle w:val="ConsPlusNonformat"/>
              <w:jc w:val="both"/>
            </w:pPr>
            <w:r>
              <w:t>2374</w:t>
            </w:r>
          </w:p>
        </w:tc>
        <w:tc>
          <w:tcPr>
            <w:tcW w:w="1800" w:type="dxa"/>
            <w:tcBorders>
              <w:top w:val="nil"/>
            </w:tcBorders>
          </w:tcPr>
          <w:p w:rsidR="00B86404" w:rsidRDefault="00B86404">
            <w:pPr>
              <w:pStyle w:val="ConsPlusNonformat"/>
              <w:jc w:val="both"/>
            </w:pPr>
            <w:r>
              <w:t xml:space="preserve">  Ru09.439   </w:t>
            </w:r>
          </w:p>
        </w:tc>
        <w:tc>
          <w:tcPr>
            <w:tcW w:w="1680" w:type="dxa"/>
            <w:tcBorders>
              <w:top w:val="nil"/>
            </w:tcBorders>
          </w:tcPr>
          <w:p w:rsidR="00B86404" w:rsidRDefault="00B86404">
            <w:pPr>
              <w:pStyle w:val="ConsPlusNonformat"/>
              <w:jc w:val="both"/>
            </w:pPr>
            <w:r>
              <w:t xml:space="preserve"> 7554-42-3  </w:t>
            </w:r>
          </w:p>
        </w:tc>
        <w:tc>
          <w:tcPr>
            <w:tcW w:w="5160" w:type="dxa"/>
            <w:tcBorders>
              <w:top w:val="nil"/>
            </w:tcBorders>
          </w:tcPr>
          <w:p w:rsidR="00B86404" w:rsidRDefault="00B86404">
            <w:pPr>
              <w:pStyle w:val="ConsPlusNonformat"/>
              <w:jc w:val="both"/>
            </w:pPr>
            <w:r>
              <w:t xml:space="preserve">Diethyl malate                           </w:t>
            </w:r>
          </w:p>
        </w:tc>
      </w:tr>
      <w:tr w:rsidR="00B86404">
        <w:trPr>
          <w:trHeight w:val="240"/>
        </w:trPr>
        <w:tc>
          <w:tcPr>
            <w:tcW w:w="720" w:type="dxa"/>
            <w:tcBorders>
              <w:top w:val="nil"/>
            </w:tcBorders>
          </w:tcPr>
          <w:p w:rsidR="00B86404" w:rsidRDefault="00B86404">
            <w:pPr>
              <w:pStyle w:val="ConsPlusNonformat"/>
              <w:jc w:val="both"/>
            </w:pPr>
            <w:r>
              <w:t>2375</w:t>
            </w:r>
          </w:p>
        </w:tc>
        <w:tc>
          <w:tcPr>
            <w:tcW w:w="1800" w:type="dxa"/>
            <w:tcBorders>
              <w:top w:val="nil"/>
            </w:tcBorders>
          </w:tcPr>
          <w:p w:rsidR="00B86404" w:rsidRDefault="00B86404">
            <w:pPr>
              <w:pStyle w:val="ConsPlusNonformat"/>
              <w:jc w:val="both"/>
            </w:pPr>
            <w:r>
              <w:t xml:space="preserve">  Ru09.490   </w:t>
            </w:r>
          </w:p>
        </w:tc>
        <w:tc>
          <w:tcPr>
            <w:tcW w:w="1680" w:type="dxa"/>
            <w:tcBorders>
              <w:top w:val="nil"/>
            </w:tcBorders>
          </w:tcPr>
          <w:p w:rsidR="00B86404" w:rsidRDefault="00B86404">
            <w:pPr>
              <w:pStyle w:val="ConsPlusNonformat"/>
              <w:jc w:val="both"/>
            </w:pPr>
            <w:r>
              <w:t xml:space="preserve">  105-53-3  </w:t>
            </w:r>
          </w:p>
        </w:tc>
        <w:tc>
          <w:tcPr>
            <w:tcW w:w="5160" w:type="dxa"/>
            <w:tcBorders>
              <w:top w:val="nil"/>
            </w:tcBorders>
          </w:tcPr>
          <w:p w:rsidR="00B86404" w:rsidRDefault="00B86404">
            <w:pPr>
              <w:pStyle w:val="ConsPlusNonformat"/>
              <w:jc w:val="both"/>
            </w:pPr>
            <w:r>
              <w:t xml:space="preserve">Diethyl malonate                         </w:t>
            </w:r>
          </w:p>
        </w:tc>
      </w:tr>
      <w:tr w:rsidR="00B86404">
        <w:trPr>
          <w:trHeight w:val="240"/>
        </w:trPr>
        <w:tc>
          <w:tcPr>
            <w:tcW w:w="720" w:type="dxa"/>
            <w:tcBorders>
              <w:top w:val="nil"/>
            </w:tcBorders>
          </w:tcPr>
          <w:p w:rsidR="00B86404" w:rsidRDefault="00B86404">
            <w:pPr>
              <w:pStyle w:val="ConsPlusNonformat"/>
              <w:jc w:val="both"/>
            </w:pPr>
            <w:r>
              <w:t>2376</w:t>
            </w:r>
          </w:p>
        </w:tc>
        <w:tc>
          <w:tcPr>
            <w:tcW w:w="1800" w:type="dxa"/>
            <w:tcBorders>
              <w:top w:val="nil"/>
            </w:tcBorders>
          </w:tcPr>
          <w:p w:rsidR="00B86404" w:rsidRDefault="00B86404">
            <w:pPr>
              <w:pStyle w:val="ConsPlusNonformat"/>
              <w:jc w:val="both"/>
            </w:pPr>
            <w:r>
              <w:t xml:space="preserve">  Ru09.475   </w:t>
            </w:r>
          </w:p>
        </w:tc>
        <w:tc>
          <w:tcPr>
            <w:tcW w:w="1680" w:type="dxa"/>
            <w:tcBorders>
              <w:top w:val="nil"/>
            </w:tcBorders>
          </w:tcPr>
          <w:p w:rsidR="00B86404" w:rsidRDefault="00B86404">
            <w:pPr>
              <w:pStyle w:val="ConsPlusNonformat"/>
              <w:jc w:val="both"/>
            </w:pPr>
            <w:r>
              <w:t xml:space="preserve">  110-40-7  </w:t>
            </w:r>
          </w:p>
        </w:tc>
        <w:tc>
          <w:tcPr>
            <w:tcW w:w="5160" w:type="dxa"/>
            <w:tcBorders>
              <w:top w:val="nil"/>
            </w:tcBorders>
          </w:tcPr>
          <w:p w:rsidR="00B86404" w:rsidRDefault="00B86404">
            <w:pPr>
              <w:pStyle w:val="ConsPlusNonformat"/>
              <w:jc w:val="both"/>
            </w:pPr>
            <w:r>
              <w:t xml:space="preserve">Diethyl sebacate                         </w:t>
            </w:r>
          </w:p>
        </w:tc>
      </w:tr>
      <w:tr w:rsidR="00B86404">
        <w:trPr>
          <w:trHeight w:val="240"/>
        </w:trPr>
        <w:tc>
          <w:tcPr>
            <w:tcW w:w="720" w:type="dxa"/>
            <w:tcBorders>
              <w:top w:val="nil"/>
            </w:tcBorders>
          </w:tcPr>
          <w:p w:rsidR="00B86404" w:rsidRDefault="00B86404">
            <w:pPr>
              <w:pStyle w:val="ConsPlusNonformat"/>
              <w:jc w:val="both"/>
            </w:pPr>
            <w:r>
              <w:t>2377</w:t>
            </w:r>
          </w:p>
        </w:tc>
        <w:tc>
          <w:tcPr>
            <w:tcW w:w="1800" w:type="dxa"/>
            <w:tcBorders>
              <w:top w:val="nil"/>
            </w:tcBorders>
          </w:tcPr>
          <w:p w:rsidR="00B86404" w:rsidRDefault="00B86404">
            <w:pPr>
              <w:pStyle w:val="ConsPlusNonformat"/>
              <w:jc w:val="both"/>
            </w:pPr>
            <w:r>
              <w:t xml:space="preserve">  Ru09.444   </w:t>
            </w:r>
          </w:p>
        </w:tc>
        <w:tc>
          <w:tcPr>
            <w:tcW w:w="1680" w:type="dxa"/>
            <w:tcBorders>
              <w:top w:val="nil"/>
            </w:tcBorders>
          </w:tcPr>
          <w:p w:rsidR="00B86404" w:rsidRDefault="00B86404">
            <w:pPr>
              <w:pStyle w:val="ConsPlusNonformat"/>
              <w:jc w:val="both"/>
            </w:pPr>
            <w:r>
              <w:t xml:space="preserve">  123-25-1  </w:t>
            </w:r>
          </w:p>
        </w:tc>
        <w:tc>
          <w:tcPr>
            <w:tcW w:w="5160" w:type="dxa"/>
            <w:tcBorders>
              <w:top w:val="nil"/>
            </w:tcBorders>
          </w:tcPr>
          <w:p w:rsidR="00B86404" w:rsidRDefault="00B86404">
            <w:pPr>
              <w:pStyle w:val="ConsPlusNonformat"/>
              <w:jc w:val="both"/>
            </w:pPr>
            <w:r>
              <w:t xml:space="preserve">Diethyl succinate                        </w:t>
            </w:r>
          </w:p>
        </w:tc>
      </w:tr>
      <w:tr w:rsidR="00B86404">
        <w:trPr>
          <w:trHeight w:val="240"/>
        </w:trPr>
        <w:tc>
          <w:tcPr>
            <w:tcW w:w="720" w:type="dxa"/>
            <w:tcBorders>
              <w:top w:val="nil"/>
            </w:tcBorders>
          </w:tcPr>
          <w:p w:rsidR="00B86404" w:rsidRDefault="00B86404">
            <w:pPr>
              <w:pStyle w:val="ConsPlusNonformat"/>
              <w:jc w:val="both"/>
            </w:pPr>
            <w:r>
              <w:t>2378</w:t>
            </w:r>
          </w:p>
        </w:tc>
        <w:tc>
          <w:tcPr>
            <w:tcW w:w="1800" w:type="dxa"/>
            <w:tcBorders>
              <w:top w:val="nil"/>
            </w:tcBorders>
          </w:tcPr>
          <w:p w:rsidR="00B86404" w:rsidRDefault="00B86404">
            <w:pPr>
              <w:pStyle w:val="ConsPlusNonformat"/>
              <w:jc w:val="both"/>
            </w:pPr>
            <w:r>
              <w:t xml:space="preserve">  Ru09.446   </w:t>
            </w:r>
          </w:p>
        </w:tc>
        <w:tc>
          <w:tcPr>
            <w:tcW w:w="1680" w:type="dxa"/>
            <w:tcBorders>
              <w:top w:val="nil"/>
            </w:tcBorders>
          </w:tcPr>
          <w:p w:rsidR="00B86404" w:rsidRDefault="00B86404">
            <w:pPr>
              <w:pStyle w:val="ConsPlusNonformat"/>
              <w:jc w:val="both"/>
            </w:pPr>
            <w:r>
              <w:t xml:space="preserve">  87-91-2   </w:t>
            </w:r>
          </w:p>
        </w:tc>
        <w:tc>
          <w:tcPr>
            <w:tcW w:w="5160" w:type="dxa"/>
            <w:tcBorders>
              <w:top w:val="nil"/>
            </w:tcBorders>
          </w:tcPr>
          <w:p w:rsidR="00B86404" w:rsidRDefault="00B86404">
            <w:pPr>
              <w:pStyle w:val="ConsPlusNonformat"/>
              <w:jc w:val="both"/>
            </w:pPr>
            <w:r>
              <w:t xml:space="preserve">Diethyl tartrate                         </w:t>
            </w:r>
          </w:p>
        </w:tc>
      </w:tr>
      <w:tr w:rsidR="00B86404">
        <w:trPr>
          <w:trHeight w:val="240"/>
        </w:trPr>
        <w:tc>
          <w:tcPr>
            <w:tcW w:w="720" w:type="dxa"/>
            <w:tcBorders>
              <w:top w:val="nil"/>
            </w:tcBorders>
          </w:tcPr>
          <w:p w:rsidR="00B86404" w:rsidRDefault="00B86404">
            <w:pPr>
              <w:pStyle w:val="ConsPlusNonformat"/>
              <w:jc w:val="both"/>
            </w:pPr>
            <w:r>
              <w:t>2379</w:t>
            </w:r>
          </w:p>
        </w:tc>
        <w:tc>
          <w:tcPr>
            <w:tcW w:w="1800" w:type="dxa"/>
            <w:tcBorders>
              <w:top w:val="nil"/>
            </w:tcBorders>
          </w:tcPr>
          <w:p w:rsidR="00B86404" w:rsidRDefault="00B86404">
            <w:pPr>
              <w:pStyle w:val="ConsPlusNonformat"/>
              <w:jc w:val="both"/>
            </w:pPr>
            <w:r>
              <w:t xml:space="preserve">  Ru02.061   </w:t>
            </w:r>
          </w:p>
        </w:tc>
        <w:tc>
          <w:tcPr>
            <w:tcW w:w="1680" w:type="dxa"/>
            <w:tcBorders>
              <w:top w:val="nil"/>
            </w:tcBorders>
          </w:tcPr>
          <w:p w:rsidR="00B86404" w:rsidRDefault="00B86404">
            <w:pPr>
              <w:pStyle w:val="ConsPlusNonformat"/>
              <w:jc w:val="both"/>
            </w:pPr>
            <w:r>
              <w:t xml:space="preserve">  619-01-2  </w:t>
            </w:r>
          </w:p>
        </w:tc>
        <w:tc>
          <w:tcPr>
            <w:tcW w:w="5160" w:type="dxa"/>
            <w:tcBorders>
              <w:top w:val="nil"/>
            </w:tcBorders>
          </w:tcPr>
          <w:p w:rsidR="00B86404" w:rsidRDefault="00B86404">
            <w:pPr>
              <w:pStyle w:val="ConsPlusNonformat"/>
              <w:jc w:val="both"/>
            </w:pPr>
            <w:r>
              <w:t xml:space="preserve">Dihydrocarveol                           </w:t>
            </w:r>
          </w:p>
        </w:tc>
      </w:tr>
      <w:tr w:rsidR="00B86404">
        <w:trPr>
          <w:trHeight w:val="240"/>
        </w:trPr>
        <w:tc>
          <w:tcPr>
            <w:tcW w:w="720" w:type="dxa"/>
            <w:tcBorders>
              <w:top w:val="nil"/>
            </w:tcBorders>
          </w:tcPr>
          <w:p w:rsidR="00B86404" w:rsidRDefault="00B86404">
            <w:pPr>
              <w:pStyle w:val="ConsPlusNonformat"/>
              <w:jc w:val="both"/>
            </w:pPr>
            <w:r>
              <w:t>2380</w:t>
            </w:r>
          </w:p>
        </w:tc>
        <w:tc>
          <w:tcPr>
            <w:tcW w:w="1800" w:type="dxa"/>
            <w:tcBorders>
              <w:top w:val="nil"/>
            </w:tcBorders>
          </w:tcPr>
          <w:p w:rsidR="00B86404" w:rsidRDefault="00B86404">
            <w:pPr>
              <w:pStyle w:val="ConsPlusNonformat"/>
              <w:jc w:val="both"/>
            </w:pPr>
            <w:r>
              <w:t xml:space="preserve">  Ru09.216   </w:t>
            </w:r>
          </w:p>
        </w:tc>
        <w:tc>
          <w:tcPr>
            <w:tcW w:w="1680" w:type="dxa"/>
            <w:tcBorders>
              <w:top w:val="nil"/>
            </w:tcBorders>
          </w:tcPr>
          <w:p w:rsidR="00B86404" w:rsidRDefault="00B86404">
            <w:pPr>
              <w:pStyle w:val="ConsPlusNonformat"/>
              <w:jc w:val="both"/>
            </w:pPr>
            <w:r>
              <w:t xml:space="preserve"> 20777-49-5 </w:t>
            </w:r>
          </w:p>
        </w:tc>
        <w:tc>
          <w:tcPr>
            <w:tcW w:w="5160" w:type="dxa"/>
            <w:tcBorders>
              <w:top w:val="nil"/>
            </w:tcBorders>
          </w:tcPr>
          <w:p w:rsidR="00B86404" w:rsidRDefault="00B86404">
            <w:pPr>
              <w:pStyle w:val="ConsPlusNonformat"/>
              <w:jc w:val="both"/>
            </w:pPr>
            <w:r>
              <w:t xml:space="preserve">Dihydrocarvyl acetate                    </w:t>
            </w:r>
          </w:p>
        </w:tc>
      </w:tr>
      <w:tr w:rsidR="00B86404">
        <w:trPr>
          <w:trHeight w:val="240"/>
        </w:trPr>
        <w:tc>
          <w:tcPr>
            <w:tcW w:w="720" w:type="dxa"/>
            <w:tcBorders>
              <w:top w:val="nil"/>
            </w:tcBorders>
          </w:tcPr>
          <w:p w:rsidR="00B86404" w:rsidRDefault="00B86404">
            <w:pPr>
              <w:pStyle w:val="ConsPlusNonformat"/>
              <w:jc w:val="both"/>
            </w:pPr>
            <w:r>
              <w:t>2381</w:t>
            </w:r>
          </w:p>
        </w:tc>
        <w:tc>
          <w:tcPr>
            <w:tcW w:w="1800" w:type="dxa"/>
            <w:tcBorders>
              <w:top w:val="nil"/>
            </w:tcBorders>
          </w:tcPr>
          <w:p w:rsidR="00B86404" w:rsidRDefault="00B86404">
            <w:pPr>
              <w:pStyle w:val="ConsPlusNonformat"/>
              <w:jc w:val="both"/>
            </w:pPr>
            <w:r>
              <w:t xml:space="preserve">  Ru13.009   </w:t>
            </w:r>
          </w:p>
        </w:tc>
        <w:tc>
          <w:tcPr>
            <w:tcW w:w="1680" w:type="dxa"/>
            <w:tcBorders>
              <w:top w:val="nil"/>
            </w:tcBorders>
          </w:tcPr>
          <w:p w:rsidR="00B86404" w:rsidRDefault="00B86404">
            <w:pPr>
              <w:pStyle w:val="ConsPlusNonformat"/>
              <w:jc w:val="both"/>
            </w:pPr>
            <w:r>
              <w:t xml:space="preserve">  119-84-6  </w:t>
            </w:r>
          </w:p>
        </w:tc>
        <w:tc>
          <w:tcPr>
            <w:tcW w:w="5160" w:type="dxa"/>
            <w:tcBorders>
              <w:top w:val="nil"/>
            </w:tcBorders>
          </w:tcPr>
          <w:p w:rsidR="00B86404" w:rsidRDefault="00B86404">
            <w:pPr>
              <w:pStyle w:val="ConsPlusNonformat"/>
              <w:jc w:val="both"/>
            </w:pPr>
            <w:r>
              <w:t xml:space="preserve">Dihydrocoumarin                          </w:t>
            </w:r>
          </w:p>
        </w:tc>
      </w:tr>
      <w:tr w:rsidR="00B86404">
        <w:trPr>
          <w:trHeight w:val="240"/>
        </w:trPr>
        <w:tc>
          <w:tcPr>
            <w:tcW w:w="720" w:type="dxa"/>
            <w:tcBorders>
              <w:top w:val="nil"/>
            </w:tcBorders>
          </w:tcPr>
          <w:p w:rsidR="00B86404" w:rsidRDefault="00B86404">
            <w:pPr>
              <w:pStyle w:val="ConsPlusNonformat"/>
              <w:jc w:val="both"/>
            </w:pPr>
            <w:r>
              <w:t>2385</w:t>
            </w:r>
          </w:p>
        </w:tc>
        <w:tc>
          <w:tcPr>
            <w:tcW w:w="1800" w:type="dxa"/>
            <w:tcBorders>
              <w:top w:val="nil"/>
            </w:tcBorders>
          </w:tcPr>
          <w:p w:rsidR="00B86404" w:rsidRDefault="00B86404">
            <w:pPr>
              <w:pStyle w:val="ConsPlusNonformat"/>
              <w:jc w:val="both"/>
            </w:pPr>
            <w:r>
              <w:t xml:space="preserve">  Ru04.016   </w:t>
            </w:r>
          </w:p>
        </w:tc>
        <w:tc>
          <w:tcPr>
            <w:tcW w:w="1680" w:type="dxa"/>
            <w:tcBorders>
              <w:top w:val="nil"/>
            </w:tcBorders>
          </w:tcPr>
          <w:p w:rsidR="00B86404" w:rsidRDefault="00B86404">
            <w:pPr>
              <w:pStyle w:val="ConsPlusNonformat"/>
              <w:jc w:val="both"/>
            </w:pPr>
            <w:r>
              <w:t xml:space="preserve">  151-10-0  </w:t>
            </w:r>
          </w:p>
        </w:tc>
        <w:tc>
          <w:tcPr>
            <w:tcW w:w="5160" w:type="dxa"/>
            <w:tcBorders>
              <w:top w:val="nil"/>
            </w:tcBorders>
          </w:tcPr>
          <w:p w:rsidR="00B86404" w:rsidRDefault="00B86404">
            <w:pPr>
              <w:pStyle w:val="ConsPlusNonformat"/>
              <w:jc w:val="both"/>
            </w:pPr>
            <w:r>
              <w:t xml:space="preserve">Dimethoxybenzene                         </w:t>
            </w:r>
          </w:p>
        </w:tc>
      </w:tr>
      <w:tr w:rsidR="00B86404">
        <w:trPr>
          <w:trHeight w:val="240"/>
        </w:trPr>
        <w:tc>
          <w:tcPr>
            <w:tcW w:w="720" w:type="dxa"/>
            <w:tcBorders>
              <w:top w:val="nil"/>
            </w:tcBorders>
          </w:tcPr>
          <w:p w:rsidR="00B86404" w:rsidRDefault="00B86404">
            <w:pPr>
              <w:pStyle w:val="ConsPlusNonformat"/>
              <w:jc w:val="both"/>
            </w:pPr>
            <w:r>
              <w:t>2386</w:t>
            </w:r>
          </w:p>
        </w:tc>
        <w:tc>
          <w:tcPr>
            <w:tcW w:w="1800" w:type="dxa"/>
            <w:tcBorders>
              <w:top w:val="nil"/>
            </w:tcBorders>
          </w:tcPr>
          <w:p w:rsidR="00B86404" w:rsidRDefault="00B86404">
            <w:pPr>
              <w:pStyle w:val="ConsPlusNonformat"/>
              <w:jc w:val="both"/>
            </w:pPr>
            <w:r>
              <w:t xml:space="preserve">  Ru04.034   </w:t>
            </w:r>
          </w:p>
        </w:tc>
        <w:tc>
          <w:tcPr>
            <w:tcW w:w="1680" w:type="dxa"/>
            <w:tcBorders>
              <w:top w:val="nil"/>
            </w:tcBorders>
          </w:tcPr>
          <w:p w:rsidR="00B86404" w:rsidRDefault="00B86404">
            <w:pPr>
              <w:pStyle w:val="ConsPlusNonformat"/>
              <w:jc w:val="both"/>
            </w:pPr>
            <w:r>
              <w:t xml:space="preserve">  150-78-7  </w:t>
            </w:r>
          </w:p>
        </w:tc>
        <w:tc>
          <w:tcPr>
            <w:tcW w:w="5160" w:type="dxa"/>
            <w:tcBorders>
              <w:top w:val="nil"/>
            </w:tcBorders>
          </w:tcPr>
          <w:p w:rsidR="00B86404" w:rsidRDefault="00B86404">
            <w:pPr>
              <w:pStyle w:val="ConsPlusNonformat"/>
              <w:jc w:val="both"/>
            </w:pPr>
            <w:r>
              <w:t xml:space="preserve">Dimethoxybenzene                         </w:t>
            </w:r>
          </w:p>
        </w:tc>
      </w:tr>
      <w:tr w:rsidR="00B86404">
        <w:trPr>
          <w:trHeight w:val="240"/>
        </w:trPr>
        <w:tc>
          <w:tcPr>
            <w:tcW w:w="720" w:type="dxa"/>
            <w:tcBorders>
              <w:top w:val="nil"/>
            </w:tcBorders>
          </w:tcPr>
          <w:p w:rsidR="00B86404" w:rsidRDefault="00B86404">
            <w:pPr>
              <w:pStyle w:val="ConsPlusNonformat"/>
              <w:jc w:val="both"/>
            </w:pPr>
            <w:r>
              <w:t>2387</w:t>
            </w:r>
          </w:p>
        </w:tc>
        <w:tc>
          <w:tcPr>
            <w:tcW w:w="1800" w:type="dxa"/>
            <w:tcBorders>
              <w:top w:val="nil"/>
            </w:tcBorders>
          </w:tcPr>
          <w:p w:rsidR="00B86404" w:rsidRDefault="00B86404">
            <w:pPr>
              <w:pStyle w:val="ConsPlusNonformat"/>
              <w:jc w:val="both"/>
            </w:pPr>
            <w:r>
              <w:t xml:space="preserve">  Ru07.023   </w:t>
            </w:r>
          </w:p>
        </w:tc>
        <w:tc>
          <w:tcPr>
            <w:tcW w:w="1680" w:type="dxa"/>
            <w:tcBorders>
              <w:top w:val="nil"/>
            </w:tcBorders>
          </w:tcPr>
          <w:p w:rsidR="00B86404" w:rsidRDefault="00B86404">
            <w:pPr>
              <w:pStyle w:val="ConsPlusNonformat"/>
              <w:jc w:val="both"/>
            </w:pPr>
            <w:r>
              <w:t xml:space="preserve">  89-74-7   </w:t>
            </w:r>
          </w:p>
        </w:tc>
        <w:tc>
          <w:tcPr>
            <w:tcW w:w="5160" w:type="dxa"/>
            <w:tcBorders>
              <w:top w:val="nil"/>
            </w:tcBorders>
          </w:tcPr>
          <w:p w:rsidR="00B86404" w:rsidRDefault="00B86404">
            <w:pPr>
              <w:pStyle w:val="ConsPlusNonformat"/>
              <w:jc w:val="both"/>
            </w:pPr>
            <w:r>
              <w:t xml:space="preserve">Dimethylacetophenone                     </w:t>
            </w:r>
          </w:p>
        </w:tc>
      </w:tr>
      <w:tr w:rsidR="00B86404">
        <w:trPr>
          <w:trHeight w:val="240"/>
        </w:trPr>
        <w:tc>
          <w:tcPr>
            <w:tcW w:w="720" w:type="dxa"/>
            <w:tcBorders>
              <w:top w:val="nil"/>
            </w:tcBorders>
          </w:tcPr>
          <w:p w:rsidR="00B86404" w:rsidRDefault="00B86404">
            <w:pPr>
              <w:pStyle w:val="ConsPlusNonformat"/>
              <w:jc w:val="both"/>
            </w:pPr>
            <w:r>
              <w:t>2388</w:t>
            </w:r>
          </w:p>
        </w:tc>
        <w:tc>
          <w:tcPr>
            <w:tcW w:w="1800" w:type="dxa"/>
            <w:tcBorders>
              <w:top w:val="nil"/>
            </w:tcBorders>
          </w:tcPr>
          <w:p w:rsidR="00B86404" w:rsidRDefault="00B86404">
            <w:pPr>
              <w:pStyle w:val="ConsPlusNonformat"/>
              <w:jc w:val="both"/>
            </w:pPr>
            <w:r>
              <w:t xml:space="preserve">  Ru09.509   </w:t>
            </w:r>
          </w:p>
        </w:tc>
        <w:tc>
          <w:tcPr>
            <w:tcW w:w="1680" w:type="dxa"/>
            <w:tcBorders>
              <w:top w:val="nil"/>
            </w:tcBorders>
          </w:tcPr>
          <w:p w:rsidR="00B86404" w:rsidRDefault="00B86404">
            <w:pPr>
              <w:pStyle w:val="ConsPlusNonformat"/>
              <w:jc w:val="both"/>
            </w:pPr>
            <w:r>
              <w:t xml:space="preserve"> 7774-60-9  </w:t>
            </w:r>
          </w:p>
        </w:tc>
        <w:tc>
          <w:tcPr>
            <w:tcW w:w="5160" w:type="dxa"/>
            <w:tcBorders>
              <w:top w:val="nil"/>
            </w:tcBorders>
          </w:tcPr>
          <w:p w:rsidR="00B86404" w:rsidRDefault="00B86404">
            <w:pPr>
              <w:pStyle w:val="ConsPlusNonformat"/>
              <w:jc w:val="both"/>
            </w:pPr>
            <w:r>
              <w:t xml:space="preserve">Methyl-1-phenethyl isobutyrate           </w:t>
            </w:r>
          </w:p>
        </w:tc>
      </w:tr>
      <w:tr w:rsidR="00B86404">
        <w:trPr>
          <w:trHeight w:val="240"/>
        </w:trPr>
        <w:tc>
          <w:tcPr>
            <w:tcW w:w="720" w:type="dxa"/>
            <w:tcBorders>
              <w:top w:val="nil"/>
            </w:tcBorders>
          </w:tcPr>
          <w:p w:rsidR="00B86404" w:rsidRDefault="00B86404">
            <w:pPr>
              <w:pStyle w:val="ConsPlusNonformat"/>
              <w:jc w:val="both"/>
            </w:pPr>
            <w:r>
              <w:t>2389</w:t>
            </w:r>
          </w:p>
        </w:tc>
        <w:tc>
          <w:tcPr>
            <w:tcW w:w="1800" w:type="dxa"/>
            <w:tcBorders>
              <w:top w:val="nil"/>
            </w:tcBorders>
          </w:tcPr>
          <w:p w:rsidR="00B86404" w:rsidRDefault="00B86404">
            <w:pPr>
              <w:pStyle w:val="ConsPlusNonformat"/>
              <w:jc w:val="both"/>
            </w:pPr>
            <w:r>
              <w:t xml:space="preserve">  Ru05.074   </w:t>
            </w:r>
          </w:p>
        </w:tc>
        <w:tc>
          <w:tcPr>
            <w:tcW w:w="1680" w:type="dxa"/>
            <w:tcBorders>
              <w:top w:val="nil"/>
            </w:tcBorders>
          </w:tcPr>
          <w:p w:rsidR="00B86404" w:rsidRDefault="00B86404">
            <w:pPr>
              <w:pStyle w:val="ConsPlusNonformat"/>
              <w:jc w:val="both"/>
            </w:pPr>
            <w:r>
              <w:t xml:space="preserve">  106-72-9  </w:t>
            </w:r>
          </w:p>
        </w:tc>
        <w:tc>
          <w:tcPr>
            <w:tcW w:w="5160" w:type="dxa"/>
            <w:tcBorders>
              <w:top w:val="nil"/>
            </w:tcBorders>
          </w:tcPr>
          <w:p w:rsidR="00B86404" w:rsidRDefault="00B86404">
            <w:pPr>
              <w:pStyle w:val="ConsPlusNonformat"/>
              <w:jc w:val="both"/>
            </w:pPr>
            <w:r>
              <w:t xml:space="preserve">Dimethylhept-5-enal                      </w:t>
            </w:r>
          </w:p>
        </w:tc>
      </w:tr>
      <w:tr w:rsidR="00B86404">
        <w:trPr>
          <w:trHeight w:val="240"/>
        </w:trPr>
        <w:tc>
          <w:tcPr>
            <w:tcW w:w="720" w:type="dxa"/>
            <w:tcBorders>
              <w:top w:val="nil"/>
            </w:tcBorders>
          </w:tcPr>
          <w:p w:rsidR="00B86404" w:rsidRDefault="00B86404">
            <w:pPr>
              <w:pStyle w:val="ConsPlusNonformat"/>
              <w:jc w:val="both"/>
            </w:pPr>
            <w:r>
              <w:t>2390</w:t>
            </w:r>
          </w:p>
        </w:tc>
        <w:tc>
          <w:tcPr>
            <w:tcW w:w="1800" w:type="dxa"/>
            <w:tcBorders>
              <w:top w:val="nil"/>
            </w:tcBorders>
          </w:tcPr>
          <w:p w:rsidR="00B86404" w:rsidRDefault="00B86404">
            <w:pPr>
              <w:pStyle w:val="ConsPlusNonformat"/>
              <w:jc w:val="both"/>
            </w:pPr>
            <w:r>
              <w:t xml:space="preserve">  Ru05.023   </w:t>
            </w:r>
          </w:p>
        </w:tc>
        <w:tc>
          <w:tcPr>
            <w:tcW w:w="1680" w:type="dxa"/>
            <w:tcBorders>
              <w:top w:val="nil"/>
            </w:tcBorders>
          </w:tcPr>
          <w:p w:rsidR="00B86404" w:rsidRDefault="00B86404">
            <w:pPr>
              <w:pStyle w:val="ConsPlusNonformat"/>
              <w:jc w:val="both"/>
            </w:pPr>
            <w:r>
              <w:t xml:space="preserve"> 7779-07-9  </w:t>
            </w:r>
          </w:p>
        </w:tc>
        <w:tc>
          <w:tcPr>
            <w:tcW w:w="5160" w:type="dxa"/>
            <w:tcBorders>
              <w:top w:val="nil"/>
            </w:tcBorders>
          </w:tcPr>
          <w:p w:rsidR="00B86404" w:rsidRDefault="00B86404">
            <w:pPr>
              <w:pStyle w:val="ConsPlusNonformat"/>
              <w:jc w:val="both"/>
            </w:pPr>
            <w:r>
              <w:t xml:space="preserve">Dimethyloctanal                          </w:t>
            </w:r>
          </w:p>
        </w:tc>
      </w:tr>
      <w:tr w:rsidR="00B86404">
        <w:trPr>
          <w:trHeight w:val="240"/>
        </w:trPr>
        <w:tc>
          <w:tcPr>
            <w:tcW w:w="720" w:type="dxa"/>
            <w:tcBorders>
              <w:top w:val="nil"/>
            </w:tcBorders>
          </w:tcPr>
          <w:p w:rsidR="00B86404" w:rsidRDefault="00B86404">
            <w:pPr>
              <w:pStyle w:val="ConsPlusNonformat"/>
              <w:jc w:val="both"/>
            </w:pPr>
            <w:r>
              <w:t>2390</w:t>
            </w:r>
          </w:p>
        </w:tc>
        <w:tc>
          <w:tcPr>
            <w:tcW w:w="1800" w:type="dxa"/>
            <w:tcBorders>
              <w:top w:val="nil"/>
            </w:tcBorders>
          </w:tcPr>
          <w:p w:rsidR="00B86404" w:rsidRDefault="00B86404">
            <w:pPr>
              <w:pStyle w:val="ConsPlusNonformat"/>
              <w:jc w:val="both"/>
            </w:pPr>
            <w:r>
              <w:t xml:space="preserve">  Ru05.197   </w:t>
            </w:r>
          </w:p>
        </w:tc>
        <w:tc>
          <w:tcPr>
            <w:tcW w:w="1680" w:type="dxa"/>
            <w:tcBorders>
              <w:top w:val="nil"/>
            </w:tcBorders>
          </w:tcPr>
          <w:p w:rsidR="00B86404" w:rsidRDefault="00B86404">
            <w:pPr>
              <w:pStyle w:val="ConsPlusNonformat"/>
              <w:jc w:val="both"/>
            </w:pPr>
            <w:r>
              <w:t xml:space="preserve"> 1321-89-7  </w:t>
            </w:r>
          </w:p>
        </w:tc>
        <w:tc>
          <w:tcPr>
            <w:tcW w:w="5160" w:type="dxa"/>
            <w:tcBorders>
              <w:top w:val="nil"/>
            </w:tcBorders>
          </w:tcPr>
          <w:p w:rsidR="00B86404" w:rsidRDefault="00B86404">
            <w:pPr>
              <w:pStyle w:val="ConsPlusNonformat"/>
              <w:jc w:val="both"/>
            </w:pPr>
            <w:r>
              <w:t xml:space="preserve">Dimethyloctanal                          </w:t>
            </w:r>
          </w:p>
        </w:tc>
      </w:tr>
      <w:tr w:rsidR="00B86404">
        <w:trPr>
          <w:trHeight w:val="240"/>
        </w:trPr>
        <w:tc>
          <w:tcPr>
            <w:tcW w:w="720" w:type="dxa"/>
            <w:tcBorders>
              <w:top w:val="nil"/>
            </w:tcBorders>
          </w:tcPr>
          <w:p w:rsidR="00B86404" w:rsidRDefault="00B86404">
            <w:pPr>
              <w:pStyle w:val="ConsPlusNonformat"/>
              <w:jc w:val="both"/>
            </w:pPr>
            <w:r>
              <w:t>2391</w:t>
            </w:r>
          </w:p>
        </w:tc>
        <w:tc>
          <w:tcPr>
            <w:tcW w:w="1800" w:type="dxa"/>
            <w:tcBorders>
              <w:top w:val="nil"/>
            </w:tcBorders>
          </w:tcPr>
          <w:p w:rsidR="00B86404" w:rsidRDefault="00B86404">
            <w:pPr>
              <w:pStyle w:val="ConsPlusNonformat"/>
              <w:jc w:val="both"/>
            </w:pPr>
            <w:r>
              <w:t xml:space="preserve">  Ru02.026   </w:t>
            </w:r>
          </w:p>
        </w:tc>
        <w:tc>
          <w:tcPr>
            <w:tcW w:w="1680" w:type="dxa"/>
            <w:tcBorders>
              <w:top w:val="nil"/>
            </w:tcBorders>
          </w:tcPr>
          <w:p w:rsidR="00B86404" w:rsidRDefault="00B86404">
            <w:pPr>
              <w:pStyle w:val="ConsPlusNonformat"/>
              <w:jc w:val="both"/>
            </w:pPr>
            <w:r>
              <w:t xml:space="preserve">  106-21-8  </w:t>
            </w:r>
          </w:p>
        </w:tc>
        <w:tc>
          <w:tcPr>
            <w:tcW w:w="5160" w:type="dxa"/>
            <w:tcBorders>
              <w:top w:val="nil"/>
            </w:tcBorders>
          </w:tcPr>
          <w:p w:rsidR="00B86404" w:rsidRDefault="00B86404">
            <w:pPr>
              <w:pStyle w:val="ConsPlusNonformat"/>
              <w:jc w:val="both"/>
            </w:pPr>
            <w:r>
              <w:t xml:space="preserve">Dimethyloctan-1-ol                       </w:t>
            </w:r>
          </w:p>
        </w:tc>
      </w:tr>
      <w:tr w:rsidR="00B86404">
        <w:trPr>
          <w:trHeight w:val="240"/>
        </w:trPr>
        <w:tc>
          <w:tcPr>
            <w:tcW w:w="720" w:type="dxa"/>
            <w:tcBorders>
              <w:top w:val="nil"/>
            </w:tcBorders>
          </w:tcPr>
          <w:p w:rsidR="00B86404" w:rsidRDefault="00B86404">
            <w:pPr>
              <w:pStyle w:val="ConsPlusNonformat"/>
              <w:jc w:val="both"/>
            </w:pPr>
            <w:r>
              <w:t>2392</w:t>
            </w:r>
          </w:p>
        </w:tc>
        <w:tc>
          <w:tcPr>
            <w:tcW w:w="1800" w:type="dxa"/>
            <w:tcBorders>
              <w:top w:val="nil"/>
            </w:tcBorders>
          </w:tcPr>
          <w:p w:rsidR="00B86404" w:rsidRDefault="00B86404">
            <w:pPr>
              <w:pStyle w:val="ConsPlusNonformat"/>
              <w:jc w:val="both"/>
            </w:pPr>
            <w:r>
              <w:t xml:space="preserve">  Ru09.227   </w:t>
            </w:r>
          </w:p>
        </w:tc>
        <w:tc>
          <w:tcPr>
            <w:tcW w:w="1680" w:type="dxa"/>
            <w:tcBorders>
              <w:top w:val="nil"/>
            </w:tcBorders>
          </w:tcPr>
          <w:p w:rsidR="00B86404" w:rsidRDefault="00B86404">
            <w:pPr>
              <w:pStyle w:val="ConsPlusNonformat"/>
              <w:jc w:val="both"/>
            </w:pPr>
            <w:r>
              <w:t xml:space="preserve">  151-05-3  </w:t>
            </w:r>
          </w:p>
        </w:tc>
        <w:tc>
          <w:tcPr>
            <w:tcW w:w="5160" w:type="dxa"/>
            <w:tcBorders>
              <w:top w:val="nil"/>
            </w:tcBorders>
          </w:tcPr>
          <w:p w:rsidR="00B86404" w:rsidRDefault="00B86404">
            <w:pPr>
              <w:pStyle w:val="ConsPlusNonformat"/>
              <w:jc w:val="both"/>
            </w:pPr>
            <w:r>
              <w:t xml:space="preserve">Dimethyl-2-phenethyl acetate             </w:t>
            </w:r>
          </w:p>
        </w:tc>
      </w:tr>
      <w:tr w:rsidR="00B86404">
        <w:trPr>
          <w:trHeight w:val="240"/>
        </w:trPr>
        <w:tc>
          <w:tcPr>
            <w:tcW w:w="720" w:type="dxa"/>
            <w:tcBorders>
              <w:top w:val="nil"/>
            </w:tcBorders>
          </w:tcPr>
          <w:p w:rsidR="00B86404" w:rsidRDefault="00B86404">
            <w:pPr>
              <w:pStyle w:val="ConsPlusNonformat"/>
              <w:jc w:val="both"/>
            </w:pPr>
            <w:r>
              <w:t>2393</w:t>
            </w:r>
          </w:p>
        </w:tc>
        <w:tc>
          <w:tcPr>
            <w:tcW w:w="1800" w:type="dxa"/>
            <w:tcBorders>
              <w:top w:val="nil"/>
            </w:tcBorders>
          </w:tcPr>
          <w:p w:rsidR="00B86404" w:rsidRDefault="00B86404">
            <w:pPr>
              <w:pStyle w:val="ConsPlusNonformat"/>
              <w:jc w:val="both"/>
            </w:pPr>
            <w:r>
              <w:t xml:space="preserve">  Ru02.035   </w:t>
            </w:r>
          </w:p>
        </w:tc>
        <w:tc>
          <w:tcPr>
            <w:tcW w:w="1680" w:type="dxa"/>
            <w:tcBorders>
              <w:top w:val="nil"/>
            </w:tcBorders>
          </w:tcPr>
          <w:p w:rsidR="00B86404" w:rsidRDefault="00B86404">
            <w:pPr>
              <w:pStyle w:val="ConsPlusNonformat"/>
              <w:jc w:val="both"/>
            </w:pPr>
            <w:r>
              <w:t xml:space="preserve">  100-86-7  </w:t>
            </w:r>
          </w:p>
        </w:tc>
        <w:tc>
          <w:tcPr>
            <w:tcW w:w="5160" w:type="dxa"/>
            <w:tcBorders>
              <w:top w:val="nil"/>
            </w:tcBorders>
          </w:tcPr>
          <w:p w:rsidR="00B86404" w:rsidRDefault="00B86404">
            <w:pPr>
              <w:pStyle w:val="ConsPlusNonformat"/>
              <w:jc w:val="both"/>
            </w:pPr>
            <w:r>
              <w:t xml:space="preserve">Methyl-1-phenylpropan-2-ol               </w:t>
            </w:r>
          </w:p>
        </w:tc>
      </w:tr>
      <w:tr w:rsidR="00B86404">
        <w:trPr>
          <w:trHeight w:val="240"/>
        </w:trPr>
        <w:tc>
          <w:tcPr>
            <w:tcW w:w="720" w:type="dxa"/>
            <w:tcBorders>
              <w:top w:val="nil"/>
            </w:tcBorders>
          </w:tcPr>
          <w:p w:rsidR="00B86404" w:rsidRDefault="00B86404">
            <w:pPr>
              <w:pStyle w:val="ConsPlusNonformat"/>
              <w:jc w:val="both"/>
            </w:pPr>
            <w:r>
              <w:t>2394</w:t>
            </w:r>
          </w:p>
        </w:tc>
        <w:tc>
          <w:tcPr>
            <w:tcW w:w="1800" w:type="dxa"/>
            <w:tcBorders>
              <w:top w:val="nil"/>
            </w:tcBorders>
          </w:tcPr>
          <w:p w:rsidR="00B86404" w:rsidRDefault="00B86404">
            <w:pPr>
              <w:pStyle w:val="ConsPlusNonformat"/>
              <w:jc w:val="both"/>
            </w:pPr>
            <w:r>
              <w:t xml:space="preserve">  Ru09.232   </w:t>
            </w:r>
          </w:p>
        </w:tc>
        <w:tc>
          <w:tcPr>
            <w:tcW w:w="1680" w:type="dxa"/>
            <w:tcBorders>
              <w:top w:val="nil"/>
            </w:tcBorders>
          </w:tcPr>
          <w:p w:rsidR="00B86404" w:rsidRDefault="00B86404">
            <w:pPr>
              <w:pStyle w:val="ConsPlusNonformat"/>
              <w:jc w:val="both"/>
            </w:pPr>
            <w:r>
              <w:t xml:space="preserve"> 10094-34-5 </w:t>
            </w:r>
          </w:p>
        </w:tc>
        <w:tc>
          <w:tcPr>
            <w:tcW w:w="5160" w:type="dxa"/>
            <w:tcBorders>
              <w:top w:val="nil"/>
            </w:tcBorders>
          </w:tcPr>
          <w:p w:rsidR="00B86404" w:rsidRDefault="00B86404">
            <w:pPr>
              <w:pStyle w:val="ConsPlusNonformat"/>
              <w:jc w:val="both"/>
            </w:pPr>
            <w:r>
              <w:t xml:space="preserve">Dimethyl-2-phenethyl butyrate            </w:t>
            </w:r>
          </w:p>
        </w:tc>
      </w:tr>
      <w:tr w:rsidR="00B86404">
        <w:trPr>
          <w:trHeight w:val="240"/>
        </w:trPr>
        <w:tc>
          <w:tcPr>
            <w:tcW w:w="720" w:type="dxa"/>
            <w:tcBorders>
              <w:top w:val="nil"/>
            </w:tcBorders>
          </w:tcPr>
          <w:p w:rsidR="00B86404" w:rsidRDefault="00B86404">
            <w:pPr>
              <w:pStyle w:val="ConsPlusNonformat"/>
              <w:jc w:val="both"/>
            </w:pPr>
            <w:r>
              <w:t>2395</w:t>
            </w:r>
          </w:p>
        </w:tc>
        <w:tc>
          <w:tcPr>
            <w:tcW w:w="1800" w:type="dxa"/>
            <w:tcBorders>
              <w:top w:val="nil"/>
            </w:tcBorders>
          </w:tcPr>
          <w:p w:rsidR="00B86404" w:rsidRDefault="00B86404">
            <w:pPr>
              <w:pStyle w:val="ConsPlusNonformat"/>
              <w:jc w:val="both"/>
            </w:pPr>
            <w:r>
              <w:t xml:space="preserve">  Ru09.086   </w:t>
            </w:r>
          </w:p>
        </w:tc>
        <w:tc>
          <w:tcPr>
            <w:tcW w:w="1680" w:type="dxa"/>
            <w:tcBorders>
              <w:top w:val="nil"/>
            </w:tcBorders>
          </w:tcPr>
          <w:p w:rsidR="00B86404" w:rsidRDefault="00B86404">
            <w:pPr>
              <w:pStyle w:val="ConsPlusNonformat"/>
              <w:jc w:val="both"/>
            </w:pPr>
            <w:r>
              <w:t xml:space="preserve"> 10058-43-2 </w:t>
            </w:r>
          </w:p>
        </w:tc>
        <w:tc>
          <w:tcPr>
            <w:tcW w:w="5160" w:type="dxa"/>
            <w:tcBorders>
              <w:top w:val="nil"/>
            </w:tcBorders>
          </w:tcPr>
          <w:p w:rsidR="00B86404" w:rsidRDefault="00B86404">
            <w:pPr>
              <w:pStyle w:val="ConsPlusNonformat"/>
              <w:jc w:val="both"/>
            </w:pPr>
            <w:r>
              <w:t xml:space="preserve">Methyl-l-phenyl-2-propyl formate         </w:t>
            </w:r>
          </w:p>
        </w:tc>
      </w:tr>
      <w:tr w:rsidR="00B86404">
        <w:trPr>
          <w:trHeight w:val="240"/>
        </w:trPr>
        <w:tc>
          <w:tcPr>
            <w:tcW w:w="720" w:type="dxa"/>
            <w:tcBorders>
              <w:top w:val="nil"/>
            </w:tcBorders>
          </w:tcPr>
          <w:p w:rsidR="00B86404" w:rsidRDefault="00B86404">
            <w:pPr>
              <w:pStyle w:val="ConsPlusNonformat"/>
              <w:jc w:val="both"/>
            </w:pPr>
            <w:r>
              <w:t>2396</w:t>
            </w:r>
          </w:p>
        </w:tc>
        <w:tc>
          <w:tcPr>
            <w:tcW w:w="1800" w:type="dxa"/>
            <w:tcBorders>
              <w:top w:val="nil"/>
            </w:tcBorders>
          </w:tcPr>
          <w:p w:rsidR="00B86404" w:rsidRDefault="00B86404">
            <w:pPr>
              <w:pStyle w:val="ConsPlusNonformat"/>
              <w:jc w:val="both"/>
            </w:pPr>
            <w:r>
              <w:t xml:space="preserve">  Ru09.445   </w:t>
            </w:r>
          </w:p>
        </w:tc>
        <w:tc>
          <w:tcPr>
            <w:tcW w:w="1680" w:type="dxa"/>
            <w:tcBorders>
              <w:top w:val="nil"/>
            </w:tcBorders>
          </w:tcPr>
          <w:p w:rsidR="00B86404" w:rsidRDefault="00B86404">
            <w:pPr>
              <w:pStyle w:val="ConsPlusNonformat"/>
              <w:jc w:val="both"/>
            </w:pPr>
            <w:r>
              <w:t xml:space="preserve">  106-65-0  </w:t>
            </w:r>
          </w:p>
        </w:tc>
        <w:tc>
          <w:tcPr>
            <w:tcW w:w="5160" w:type="dxa"/>
            <w:tcBorders>
              <w:top w:val="nil"/>
            </w:tcBorders>
          </w:tcPr>
          <w:p w:rsidR="00B86404" w:rsidRDefault="00B86404">
            <w:pPr>
              <w:pStyle w:val="ConsPlusNonformat"/>
              <w:jc w:val="both"/>
            </w:pPr>
            <w:r>
              <w:t xml:space="preserve">Dimethyl succinate                       </w:t>
            </w:r>
          </w:p>
        </w:tc>
      </w:tr>
      <w:tr w:rsidR="00B86404">
        <w:trPr>
          <w:trHeight w:val="240"/>
        </w:trPr>
        <w:tc>
          <w:tcPr>
            <w:tcW w:w="720" w:type="dxa"/>
            <w:tcBorders>
              <w:top w:val="nil"/>
            </w:tcBorders>
          </w:tcPr>
          <w:p w:rsidR="00B86404" w:rsidRDefault="00B86404">
            <w:pPr>
              <w:pStyle w:val="ConsPlusNonformat"/>
              <w:jc w:val="both"/>
            </w:pPr>
            <w:r>
              <w:t>2397</w:t>
            </w:r>
          </w:p>
        </w:tc>
        <w:tc>
          <w:tcPr>
            <w:tcW w:w="1800" w:type="dxa"/>
            <w:tcBorders>
              <w:top w:val="nil"/>
            </w:tcBorders>
          </w:tcPr>
          <w:p w:rsidR="00B86404" w:rsidRDefault="00B86404">
            <w:pPr>
              <w:pStyle w:val="ConsPlusNonformat"/>
              <w:jc w:val="both"/>
            </w:pPr>
            <w:r>
              <w:t xml:space="preserve">  Ru07.086   </w:t>
            </w:r>
          </w:p>
        </w:tc>
        <w:tc>
          <w:tcPr>
            <w:tcW w:w="1680" w:type="dxa"/>
            <w:tcBorders>
              <w:top w:val="nil"/>
            </w:tcBorders>
          </w:tcPr>
          <w:p w:rsidR="00B86404" w:rsidRDefault="00B86404">
            <w:pPr>
              <w:pStyle w:val="ConsPlusNonformat"/>
              <w:jc w:val="both"/>
            </w:pPr>
            <w:r>
              <w:t xml:space="preserve">  102-04-5  </w:t>
            </w:r>
          </w:p>
        </w:tc>
        <w:tc>
          <w:tcPr>
            <w:tcW w:w="5160" w:type="dxa"/>
            <w:tcBorders>
              <w:top w:val="nil"/>
            </w:tcBorders>
          </w:tcPr>
          <w:p w:rsidR="00B86404" w:rsidRDefault="00B86404">
            <w:pPr>
              <w:pStyle w:val="ConsPlusNonformat"/>
              <w:jc w:val="both"/>
            </w:pPr>
            <w:r>
              <w:t xml:space="preserve">Diphenylpropan-2-one                     </w:t>
            </w:r>
          </w:p>
        </w:tc>
      </w:tr>
      <w:tr w:rsidR="00B86404">
        <w:trPr>
          <w:trHeight w:val="240"/>
        </w:trPr>
        <w:tc>
          <w:tcPr>
            <w:tcW w:w="720" w:type="dxa"/>
            <w:tcBorders>
              <w:top w:val="nil"/>
            </w:tcBorders>
          </w:tcPr>
          <w:p w:rsidR="00B86404" w:rsidRDefault="00B86404">
            <w:pPr>
              <w:pStyle w:val="ConsPlusNonformat"/>
              <w:jc w:val="both"/>
            </w:pPr>
            <w:r>
              <w:t>2400</w:t>
            </w:r>
          </w:p>
        </w:tc>
        <w:tc>
          <w:tcPr>
            <w:tcW w:w="1800" w:type="dxa"/>
            <w:tcBorders>
              <w:top w:val="nil"/>
            </w:tcBorders>
          </w:tcPr>
          <w:p w:rsidR="00B86404" w:rsidRDefault="00B86404">
            <w:pPr>
              <w:pStyle w:val="ConsPlusNonformat"/>
              <w:jc w:val="both"/>
            </w:pPr>
            <w:r>
              <w:t xml:space="preserve">  Ru10.019   </w:t>
            </w:r>
          </w:p>
        </w:tc>
        <w:tc>
          <w:tcPr>
            <w:tcW w:w="1680" w:type="dxa"/>
            <w:tcBorders>
              <w:top w:val="nil"/>
            </w:tcBorders>
          </w:tcPr>
          <w:p w:rsidR="00B86404" w:rsidRDefault="00B86404">
            <w:pPr>
              <w:pStyle w:val="ConsPlusNonformat"/>
              <w:jc w:val="both"/>
            </w:pPr>
            <w:r>
              <w:t xml:space="preserve"> 2305-05-7  </w:t>
            </w:r>
          </w:p>
        </w:tc>
        <w:tc>
          <w:tcPr>
            <w:tcW w:w="5160" w:type="dxa"/>
            <w:tcBorders>
              <w:top w:val="nil"/>
            </w:tcBorders>
          </w:tcPr>
          <w:p w:rsidR="00B86404" w:rsidRDefault="00B86404">
            <w:pPr>
              <w:pStyle w:val="ConsPlusNonformat"/>
              <w:jc w:val="both"/>
            </w:pPr>
            <w:r>
              <w:t xml:space="preserve">Dodecano-1,4-lactone                     </w:t>
            </w:r>
          </w:p>
        </w:tc>
      </w:tr>
      <w:tr w:rsidR="00B86404">
        <w:trPr>
          <w:trHeight w:val="240"/>
        </w:trPr>
        <w:tc>
          <w:tcPr>
            <w:tcW w:w="720" w:type="dxa"/>
            <w:tcBorders>
              <w:top w:val="nil"/>
            </w:tcBorders>
          </w:tcPr>
          <w:p w:rsidR="00B86404" w:rsidRDefault="00B86404">
            <w:pPr>
              <w:pStyle w:val="ConsPlusNonformat"/>
              <w:jc w:val="both"/>
            </w:pPr>
            <w:r>
              <w:t>2401</w:t>
            </w:r>
          </w:p>
        </w:tc>
        <w:tc>
          <w:tcPr>
            <w:tcW w:w="1800" w:type="dxa"/>
            <w:tcBorders>
              <w:top w:val="nil"/>
            </w:tcBorders>
          </w:tcPr>
          <w:p w:rsidR="00B86404" w:rsidRDefault="00B86404">
            <w:pPr>
              <w:pStyle w:val="ConsPlusNonformat"/>
              <w:jc w:val="both"/>
            </w:pPr>
            <w:r>
              <w:t xml:space="preserve">  Ru10.008   </w:t>
            </w:r>
          </w:p>
        </w:tc>
        <w:tc>
          <w:tcPr>
            <w:tcW w:w="1680" w:type="dxa"/>
            <w:tcBorders>
              <w:top w:val="nil"/>
            </w:tcBorders>
          </w:tcPr>
          <w:p w:rsidR="00B86404" w:rsidRDefault="00B86404">
            <w:pPr>
              <w:pStyle w:val="ConsPlusNonformat"/>
              <w:jc w:val="both"/>
            </w:pPr>
            <w:r>
              <w:t xml:space="preserve">  713-95-1  </w:t>
            </w:r>
          </w:p>
        </w:tc>
        <w:tc>
          <w:tcPr>
            <w:tcW w:w="5160" w:type="dxa"/>
            <w:tcBorders>
              <w:top w:val="nil"/>
            </w:tcBorders>
          </w:tcPr>
          <w:p w:rsidR="00B86404" w:rsidRDefault="00B86404">
            <w:pPr>
              <w:pStyle w:val="ConsPlusNonformat"/>
              <w:jc w:val="both"/>
            </w:pPr>
            <w:r>
              <w:t xml:space="preserve">Dodecano-1,5-lactone                     </w:t>
            </w:r>
          </w:p>
        </w:tc>
      </w:tr>
      <w:tr w:rsidR="00B86404">
        <w:trPr>
          <w:trHeight w:val="240"/>
        </w:trPr>
        <w:tc>
          <w:tcPr>
            <w:tcW w:w="720" w:type="dxa"/>
            <w:tcBorders>
              <w:top w:val="nil"/>
            </w:tcBorders>
          </w:tcPr>
          <w:p w:rsidR="00B86404" w:rsidRDefault="00B86404">
            <w:pPr>
              <w:pStyle w:val="ConsPlusNonformat"/>
              <w:jc w:val="both"/>
            </w:pPr>
            <w:r>
              <w:t>2402</w:t>
            </w:r>
          </w:p>
        </w:tc>
        <w:tc>
          <w:tcPr>
            <w:tcW w:w="1800" w:type="dxa"/>
            <w:tcBorders>
              <w:top w:val="nil"/>
            </w:tcBorders>
          </w:tcPr>
          <w:p w:rsidR="00B86404" w:rsidRDefault="00B86404">
            <w:pPr>
              <w:pStyle w:val="ConsPlusNonformat"/>
              <w:jc w:val="both"/>
            </w:pPr>
            <w:r>
              <w:t xml:space="preserve">  Ru05.037   </w:t>
            </w:r>
          </w:p>
        </w:tc>
        <w:tc>
          <w:tcPr>
            <w:tcW w:w="1680" w:type="dxa"/>
            <w:tcBorders>
              <w:top w:val="nil"/>
            </w:tcBorders>
          </w:tcPr>
          <w:p w:rsidR="00B86404" w:rsidRDefault="00B86404">
            <w:pPr>
              <w:pStyle w:val="ConsPlusNonformat"/>
              <w:jc w:val="both"/>
            </w:pPr>
            <w:r>
              <w:t xml:space="preserve"> 4826-62-4  </w:t>
            </w:r>
          </w:p>
        </w:tc>
        <w:tc>
          <w:tcPr>
            <w:tcW w:w="5160" w:type="dxa"/>
            <w:tcBorders>
              <w:top w:val="nil"/>
            </w:tcBorders>
          </w:tcPr>
          <w:p w:rsidR="00B86404" w:rsidRDefault="00B86404">
            <w:pPr>
              <w:pStyle w:val="ConsPlusNonformat"/>
              <w:jc w:val="both"/>
            </w:pPr>
            <w:r>
              <w:t xml:space="preserve">Dodecenal                                </w:t>
            </w:r>
          </w:p>
        </w:tc>
      </w:tr>
      <w:tr w:rsidR="00B86404">
        <w:trPr>
          <w:trHeight w:val="240"/>
        </w:trPr>
        <w:tc>
          <w:tcPr>
            <w:tcW w:w="720" w:type="dxa"/>
            <w:tcBorders>
              <w:top w:val="nil"/>
            </w:tcBorders>
          </w:tcPr>
          <w:p w:rsidR="00B86404" w:rsidRDefault="00B86404">
            <w:pPr>
              <w:pStyle w:val="ConsPlusNonformat"/>
              <w:jc w:val="both"/>
            </w:pPr>
            <w:r>
              <w:t>2402</w:t>
            </w:r>
          </w:p>
        </w:tc>
        <w:tc>
          <w:tcPr>
            <w:tcW w:w="1800" w:type="dxa"/>
            <w:tcBorders>
              <w:top w:val="nil"/>
            </w:tcBorders>
          </w:tcPr>
          <w:p w:rsidR="00B86404" w:rsidRDefault="00B86404">
            <w:pPr>
              <w:pStyle w:val="ConsPlusNonformat"/>
              <w:jc w:val="both"/>
            </w:pPr>
            <w:r>
              <w:t xml:space="preserve">  Ru05.144   </w:t>
            </w:r>
          </w:p>
        </w:tc>
        <w:tc>
          <w:tcPr>
            <w:tcW w:w="1680" w:type="dxa"/>
            <w:tcBorders>
              <w:top w:val="nil"/>
            </w:tcBorders>
          </w:tcPr>
          <w:p w:rsidR="00B86404" w:rsidRDefault="00B86404">
            <w:pPr>
              <w:pStyle w:val="ConsPlusNonformat"/>
              <w:jc w:val="both"/>
            </w:pPr>
            <w:r>
              <w:t xml:space="preserve"> 20407-84-5 </w:t>
            </w:r>
          </w:p>
        </w:tc>
        <w:tc>
          <w:tcPr>
            <w:tcW w:w="5160" w:type="dxa"/>
            <w:tcBorders>
              <w:top w:val="nil"/>
            </w:tcBorders>
          </w:tcPr>
          <w:p w:rsidR="00B86404" w:rsidRDefault="00B86404">
            <w:pPr>
              <w:pStyle w:val="ConsPlusNonformat"/>
              <w:jc w:val="both"/>
            </w:pPr>
            <w:r>
              <w:t xml:space="preserve">Dodec-2(trans)-enal                      </w:t>
            </w:r>
          </w:p>
        </w:tc>
      </w:tr>
      <w:tr w:rsidR="00B86404">
        <w:trPr>
          <w:trHeight w:val="240"/>
        </w:trPr>
        <w:tc>
          <w:tcPr>
            <w:tcW w:w="720" w:type="dxa"/>
            <w:tcBorders>
              <w:top w:val="nil"/>
            </w:tcBorders>
          </w:tcPr>
          <w:p w:rsidR="00B86404" w:rsidRDefault="00B86404">
            <w:pPr>
              <w:pStyle w:val="ConsPlusNonformat"/>
              <w:jc w:val="both"/>
            </w:pPr>
            <w:r>
              <w:lastRenderedPageBreak/>
              <w:t>2411</w:t>
            </w:r>
          </w:p>
        </w:tc>
        <w:tc>
          <w:tcPr>
            <w:tcW w:w="1800" w:type="dxa"/>
            <w:tcBorders>
              <w:top w:val="nil"/>
            </w:tcBorders>
          </w:tcPr>
          <w:p w:rsidR="00B86404" w:rsidRDefault="00B86404">
            <w:pPr>
              <w:pStyle w:val="ConsPlusNonformat"/>
              <w:jc w:val="both"/>
            </w:pPr>
            <w:r>
              <w:t xml:space="preserve">  Ru04.011   </w:t>
            </w:r>
          </w:p>
        </w:tc>
        <w:tc>
          <w:tcPr>
            <w:tcW w:w="1680" w:type="dxa"/>
            <w:tcBorders>
              <w:top w:val="nil"/>
            </w:tcBorders>
          </w:tcPr>
          <w:p w:rsidR="00B86404" w:rsidRDefault="00B86404">
            <w:pPr>
              <w:pStyle w:val="ConsPlusNonformat"/>
              <w:jc w:val="both"/>
            </w:pPr>
            <w:r>
              <w:t xml:space="preserve">  140-67-0  </w:t>
            </w:r>
          </w:p>
        </w:tc>
        <w:tc>
          <w:tcPr>
            <w:tcW w:w="5160" w:type="dxa"/>
            <w:tcBorders>
              <w:top w:val="nil"/>
            </w:tcBorders>
          </w:tcPr>
          <w:p w:rsidR="00B86404" w:rsidRDefault="00B86404">
            <w:pPr>
              <w:pStyle w:val="ConsPlusNonformat"/>
              <w:jc w:val="both"/>
            </w:pPr>
            <w:r>
              <w:t xml:space="preserve">Allyl-4-methoxybenzene                   </w:t>
            </w:r>
          </w:p>
        </w:tc>
      </w:tr>
      <w:tr w:rsidR="00B86404">
        <w:trPr>
          <w:trHeight w:val="240"/>
        </w:trPr>
        <w:tc>
          <w:tcPr>
            <w:tcW w:w="720" w:type="dxa"/>
            <w:tcBorders>
              <w:top w:val="nil"/>
            </w:tcBorders>
          </w:tcPr>
          <w:p w:rsidR="00B86404" w:rsidRDefault="00B86404">
            <w:pPr>
              <w:pStyle w:val="ConsPlusNonformat"/>
              <w:jc w:val="both"/>
            </w:pPr>
            <w:r>
              <w:t>2413</w:t>
            </w:r>
          </w:p>
        </w:tc>
        <w:tc>
          <w:tcPr>
            <w:tcW w:w="1800" w:type="dxa"/>
            <w:tcBorders>
              <w:top w:val="nil"/>
            </w:tcBorders>
          </w:tcPr>
          <w:p w:rsidR="00B86404" w:rsidRDefault="00B86404">
            <w:pPr>
              <w:pStyle w:val="ConsPlusNonformat"/>
              <w:jc w:val="both"/>
            </w:pPr>
            <w:r>
              <w:t xml:space="preserve">  Ru05.056   </w:t>
            </w:r>
          </w:p>
        </w:tc>
        <w:tc>
          <w:tcPr>
            <w:tcW w:w="1680" w:type="dxa"/>
            <w:tcBorders>
              <w:top w:val="nil"/>
            </w:tcBorders>
          </w:tcPr>
          <w:p w:rsidR="00B86404" w:rsidRDefault="00B86404">
            <w:pPr>
              <w:pStyle w:val="ConsPlusNonformat"/>
              <w:jc w:val="both"/>
            </w:pPr>
            <w:r>
              <w:t xml:space="preserve"> 10031-82-0 </w:t>
            </w:r>
          </w:p>
        </w:tc>
        <w:tc>
          <w:tcPr>
            <w:tcW w:w="5160" w:type="dxa"/>
            <w:tcBorders>
              <w:top w:val="nil"/>
            </w:tcBorders>
          </w:tcPr>
          <w:p w:rsidR="00B86404" w:rsidRDefault="00B86404">
            <w:pPr>
              <w:pStyle w:val="ConsPlusNonformat"/>
              <w:jc w:val="both"/>
            </w:pPr>
            <w:r>
              <w:t xml:space="preserve">Ethoxybenzaldehyde                       </w:t>
            </w:r>
          </w:p>
        </w:tc>
      </w:tr>
      <w:tr w:rsidR="00B86404">
        <w:trPr>
          <w:trHeight w:val="240"/>
        </w:trPr>
        <w:tc>
          <w:tcPr>
            <w:tcW w:w="720" w:type="dxa"/>
            <w:tcBorders>
              <w:top w:val="nil"/>
            </w:tcBorders>
          </w:tcPr>
          <w:p w:rsidR="00B86404" w:rsidRDefault="00B86404">
            <w:pPr>
              <w:pStyle w:val="ConsPlusNonformat"/>
              <w:jc w:val="both"/>
            </w:pPr>
            <w:r>
              <w:t>2414</w:t>
            </w:r>
          </w:p>
        </w:tc>
        <w:tc>
          <w:tcPr>
            <w:tcW w:w="1800" w:type="dxa"/>
            <w:tcBorders>
              <w:top w:val="nil"/>
            </w:tcBorders>
          </w:tcPr>
          <w:p w:rsidR="00B86404" w:rsidRDefault="00B86404">
            <w:pPr>
              <w:pStyle w:val="ConsPlusNonformat"/>
              <w:jc w:val="both"/>
            </w:pPr>
            <w:r>
              <w:t xml:space="preserve">  Ru09.001   </w:t>
            </w:r>
          </w:p>
        </w:tc>
        <w:tc>
          <w:tcPr>
            <w:tcW w:w="1680" w:type="dxa"/>
            <w:tcBorders>
              <w:top w:val="nil"/>
            </w:tcBorders>
          </w:tcPr>
          <w:p w:rsidR="00B86404" w:rsidRDefault="00B86404">
            <w:pPr>
              <w:pStyle w:val="ConsPlusNonformat"/>
              <w:jc w:val="both"/>
            </w:pPr>
            <w:r>
              <w:t xml:space="preserve">  141-78-6  </w:t>
            </w:r>
          </w:p>
        </w:tc>
        <w:tc>
          <w:tcPr>
            <w:tcW w:w="5160" w:type="dxa"/>
            <w:tcBorders>
              <w:top w:val="nil"/>
            </w:tcBorders>
          </w:tcPr>
          <w:p w:rsidR="00B86404" w:rsidRDefault="00B86404">
            <w:pPr>
              <w:pStyle w:val="ConsPlusNonformat"/>
              <w:jc w:val="both"/>
            </w:pPr>
            <w:r>
              <w:t xml:space="preserve">Ethyl acetate                            </w:t>
            </w:r>
          </w:p>
        </w:tc>
      </w:tr>
      <w:tr w:rsidR="00B86404">
        <w:trPr>
          <w:trHeight w:val="240"/>
        </w:trPr>
        <w:tc>
          <w:tcPr>
            <w:tcW w:w="720" w:type="dxa"/>
            <w:tcBorders>
              <w:top w:val="nil"/>
            </w:tcBorders>
          </w:tcPr>
          <w:p w:rsidR="00B86404" w:rsidRDefault="00B86404">
            <w:pPr>
              <w:pStyle w:val="ConsPlusNonformat"/>
              <w:jc w:val="both"/>
            </w:pPr>
            <w:r>
              <w:t>2415</w:t>
            </w:r>
          </w:p>
        </w:tc>
        <w:tc>
          <w:tcPr>
            <w:tcW w:w="1800" w:type="dxa"/>
            <w:tcBorders>
              <w:top w:val="nil"/>
            </w:tcBorders>
          </w:tcPr>
          <w:p w:rsidR="00B86404" w:rsidRDefault="00B86404">
            <w:pPr>
              <w:pStyle w:val="ConsPlusNonformat"/>
              <w:jc w:val="both"/>
            </w:pPr>
            <w:r>
              <w:t xml:space="preserve">  Ru09.402   </w:t>
            </w:r>
          </w:p>
        </w:tc>
        <w:tc>
          <w:tcPr>
            <w:tcW w:w="1680" w:type="dxa"/>
            <w:tcBorders>
              <w:top w:val="nil"/>
            </w:tcBorders>
          </w:tcPr>
          <w:p w:rsidR="00B86404" w:rsidRDefault="00B86404">
            <w:pPr>
              <w:pStyle w:val="ConsPlusNonformat"/>
              <w:jc w:val="both"/>
            </w:pPr>
            <w:r>
              <w:t xml:space="preserve">  141-97-9  </w:t>
            </w:r>
          </w:p>
        </w:tc>
        <w:tc>
          <w:tcPr>
            <w:tcW w:w="5160" w:type="dxa"/>
            <w:tcBorders>
              <w:top w:val="nil"/>
            </w:tcBorders>
          </w:tcPr>
          <w:p w:rsidR="00B86404" w:rsidRDefault="00B86404">
            <w:pPr>
              <w:pStyle w:val="ConsPlusNonformat"/>
              <w:jc w:val="both"/>
            </w:pPr>
            <w:r>
              <w:t xml:space="preserve">Ethyl acetoacetate                       </w:t>
            </w:r>
          </w:p>
        </w:tc>
      </w:tr>
      <w:tr w:rsidR="00B86404">
        <w:trPr>
          <w:trHeight w:val="240"/>
        </w:trPr>
        <w:tc>
          <w:tcPr>
            <w:tcW w:w="720" w:type="dxa"/>
            <w:tcBorders>
              <w:top w:val="nil"/>
            </w:tcBorders>
          </w:tcPr>
          <w:p w:rsidR="00B86404" w:rsidRDefault="00B86404">
            <w:pPr>
              <w:pStyle w:val="ConsPlusNonformat"/>
              <w:jc w:val="both"/>
            </w:pPr>
            <w:r>
              <w:t>2416</w:t>
            </w:r>
          </w:p>
        </w:tc>
        <w:tc>
          <w:tcPr>
            <w:tcW w:w="1800" w:type="dxa"/>
            <w:tcBorders>
              <w:top w:val="nil"/>
            </w:tcBorders>
          </w:tcPr>
          <w:p w:rsidR="00B86404" w:rsidRDefault="00B86404">
            <w:pPr>
              <w:pStyle w:val="ConsPlusNonformat"/>
              <w:jc w:val="both"/>
            </w:pPr>
            <w:r>
              <w:t xml:space="preserve">  Ru09.501   </w:t>
            </w:r>
          </w:p>
        </w:tc>
        <w:tc>
          <w:tcPr>
            <w:tcW w:w="1680" w:type="dxa"/>
            <w:tcBorders>
              <w:top w:val="nil"/>
            </w:tcBorders>
          </w:tcPr>
          <w:p w:rsidR="00B86404" w:rsidRDefault="00B86404">
            <w:pPr>
              <w:pStyle w:val="ConsPlusNonformat"/>
              <w:jc w:val="both"/>
            </w:pPr>
            <w:r>
              <w:t xml:space="preserve">  620-79-1  </w:t>
            </w:r>
          </w:p>
        </w:tc>
        <w:tc>
          <w:tcPr>
            <w:tcW w:w="5160" w:type="dxa"/>
            <w:tcBorders>
              <w:top w:val="nil"/>
            </w:tcBorders>
          </w:tcPr>
          <w:p w:rsidR="00B86404" w:rsidRDefault="00B86404">
            <w:pPr>
              <w:pStyle w:val="ConsPlusNonformat"/>
              <w:jc w:val="both"/>
            </w:pPr>
            <w:r>
              <w:t xml:space="preserve">Ethyl 2-acetyl-3-phenylpropionate        </w:t>
            </w:r>
          </w:p>
        </w:tc>
      </w:tr>
      <w:tr w:rsidR="00B86404">
        <w:trPr>
          <w:trHeight w:val="240"/>
        </w:trPr>
        <w:tc>
          <w:tcPr>
            <w:tcW w:w="720" w:type="dxa"/>
            <w:tcBorders>
              <w:top w:val="nil"/>
            </w:tcBorders>
          </w:tcPr>
          <w:p w:rsidR="00B86404" w:rsidRDefault="00B86404">
            <w:pPr>
              <w:pStyle w:val="ConsPlusNonformat"/>
              <w:jc w:val="both"/>
            </w:pPr>
            <w:r>
              <w:t>2417</w:t>
            </w:r>
          </w:p>
        </w:tc>
        <w:tc>
          <w:tcPr>
            <w:tcW w:w="1800" w:type="dxa"/>
            <w:tcBorders>
              <w:top w:val="nil"/>
            </w:tcBorders>
          </w:tcPr>
          <w:p w:rsidR="00B86404" w:rsidRDefault="00B86404">
            <w:pPr>
              <w:pStyle w:val="ConsPlusNonformat"/>
              <w:jc w:val="both"/>
            </w:pPr>
            <w:r>
              <w:t xml:space="preserve">  Ru09.510   </w:t>
            </w:r>
          </w:p>
        </w:tc>
        <w:tc>
          <w:tcPr>
            <w:tcW w:w="1680" w:type="dxa"/>
            <w:tcBorders>
              <w:top w:val="nil"/>
            </w:tcBorders>
          </w:tcPr>
          <w:p w:rsidR="00B86404" w:rsidRDefault="00B86404">
            <w:pPr>
              <w:pStyle w:val="ConsPlusNonformat"/>
              <w:jc w:val="both"/>
            </w:pPr>
            <w:r>
              <w:t xml:space="preserve"> 1321-30-8  </w:t>
            </w:r>
          </w:p>
        </w:tc>
        <w:tc>
          <w:tcPr>
            <w:tcW w:w="5160" w:type="dxa"/>
            <w:tcBorders>
              <w:top w:val="nil"/>
            </w:tcBorders>
          </w:tcPr>
          <w:p w:rsidR="00B86404" w:rsidRDefault="00B86404">
            <w:pPr>
              <w:pStyle w:val="ConsPlusNonformat"/>
              <w:jc w:val="both"/>
            </w:pPr>
            <w:r>
              <w:t xml:space="preserve">Ethyl aconitate                          </w:t>
            </w:r>
          </w:p>
        </w:tc>
      </w:tr>
      <w:tr w:rsidR="00B86404">
        <w:trPr>
          <w:trHeight w:val="240"/>
        </w:trPr>
        <w:tc>
          <w:tcPr>
            <w:tcW w:w="720" w:type="dxa"/>
            <w:tcBorders>
              <w:top w:val="nil"/>
            </w:tcBorders>
          </w:tcPr>
          <w:p w:rsidR="00B86404" w:rsidRDefault="00B86404">
            <w:pPr>
              <w:pStyle w:val="ConsPlusNonformat"/>
              <w:jc w:val="both"/>
            </w:pPr>
            <w:r>
              <w:t>2418</w:t>
            </w:r>
          </w:p>
        </w:tc>
        <w:tc>
          <w:tcPr>
            <w:tcW w:w="1800" w:type="dxa"/>
            <w:tcBorders>
              <w:top w:val="nil"/>
            </w:tcBorders>
          </w:tcPr>
          <w:p w:rsidR="00B86404" w:rsidRDefault="00B86404">
            <w:pPr>
              <w:pStyle w:val="ConsPlusNonformat"/>
              <w:jc w:val="both"/>
            </w:pPr>
            <w:r>
              <w:t xml:space="preserve">  Ru09.037   </w:t>
            </w:r>
          </w:p>
        </w:tc>
        <w:tc>
          <w:tcPr>
            <w:tcW w:w="1680" w:type="dxa"/>
            <w:tcBorders>
              <w:top w:val="nil"/>
            </w:tcBorders>
          </w:tcPr>
          <w:p w:rsidR="00B86404" w:rsidRDefault="00B86404">
            <w:pPr>
              <w:pStyle w:val="ConsPlusNonformat"/>
              <w:jc w:val="both"/>
            </w:pPr>
            <w:r>
              <w:t xml:space="preserve">  140-88-5  </w:t>
            </w:r>
          </w:p>
        </w:tc>
        <w:tc>
          <w:tcPr>
            <w:tcW w:w="5160" w:type="dxa"/>
            <w:tcBorders>
              <w:top w:val="nil"/>
            </w:tcBorders>
          </w:tcPr>
          <w:p w:rsidR="00B86404" w:rsidRDefault="00B86404">
            <w:pPr>
              <w:pStyle w:val="ConsPlusNonformat"/>
              <w:jc w:val="both"/>
            </w:pPr>
            <w:r>
              <w:t xml:space="preserve">Ethyl acrylate                           </w:t>
            </w:r>
          </w:p>
        </w:tc>
      </w:tr>
      <w:tr w:rsidR="00B86404">
        <w:trPr>
          <w:trHeight w:val="240"/>
        </w:trPr>
        <w:tc>
          <w:tcPr>
            <w:tcW w:w="720" w:type="dxa"/>
            <w:tcBorders>
              <w:top w:val="nil"/>
            </w:tcBorders>
          </w:tcPr>
          <w:p w:rsidR="00B86404" w:rsidRDefault="00B86404">
            <w:pPr>
              <w:pStyle w:val="ConsPlusNonformat"/>
              <w:jc w:val="both"/>
            </w:pPr>
            <w:r>
              <w:t>2419</w:t>
            </w:r>
          </w:p>
        </w:tc>
        <w:tc>
          <w:tcPr>
            <w:tcW w:w="1800" w:type="dxa"/>
            <w:tcBorders>
              <w:top w:val="nil"/>
            </w:tcBorders>
          </w:tcPr>
          <w:p w:rsidR="00B86404" w:rsidRDefault="00B86404">
            <w:pPr>
              <w:pStyle w:val="ConsPlusNonformat"/>
              <w:jc w:val="both"/>
            </w:pPr>
            <w:r>
              <w:t xml:space="preserve">  Ru02.078   </w:t>
            </w:r>
          </w:p>
        </w:tc>
        <w:tc>
          <w:tcPr>
            <w:tcW w:w="1680" w:type="dxa"/>
            <w:tcBorders>
              <w:top w:val="nil"/>
            </w:tcBorders>
          </w:tcPr>
          <w:p w:rsidR="00B86404" w:rsidRDefault="00B86404">
            <w:pPr>
              <w:pStyle w:val="ConsPlusNonformat"/>
              <w:jc w:val="both"/>
            </w:pPr>
            <w:r>
              <w:t xml:space="preserve">  64-17-5   </w:t>
            </w:r>
          </w:p>
        </w:tc>
        <w:tc>
          <w:tcPr>
            <w:tcW w:w="5160" w:type="dxa"/>
            <w:tcBorders>
              <w:top w:val="nil"/>
            </w:tcBorders>
          </w:tcPr>
          <w:p w:rsidR="00B86404" w:rsidRDefault="00B86404">
            <w:pPr>
              <w:pStyle w:val="ConsPlusNonformat"/>
              <w:jc w:val="both"/>
            </w:pPr>
            <w:r>
              <w:t xml:space="preserve">Ethanol                                  </w:t>
            </w:r>
          </w:p>
        </w:tc>
      </w:tr>
      <w:tr w:rsidR="00B86404">
        <w:trPr>
          <w:trHeight w:val="240"/>
        </w:trPr>
        <w:tc>
          <w:tcPr>
            <w:tcW w:w="720" w:type="dxa"/>
            <w:tcBorders>
              <w:top w:val="nil"/>
            </w:tcBorders>
          </w:tcPr>
          <w:p w:rsidR="00B86404" w:rsidRDefault="00B86404">
            <w:pPr>
              <w:pStyle w:val="ConsPlusNonformat"/>
              <w:jc w:val="both"/>
            </w:pPr>
            <w:r>
              <w:t>2420</w:t>
            </w:r>
          </w:p>
        </w:tc>
        <w:tc>
          <w:tcPr>
            <w:tcW w:w="1800" w:type="dxa"/>
            <w:tcBorders>
              <w:top w:val="nil"/>
            </w:tcBorders>
          </w:tcPr>
          <w:p w:rsidR="00B86404" w:rsidRDefault="00B86404">
            <w:pPr>
              <w:pStyle w:val="ConsPlusNonformat"/>
              <w:jc w:val="both"/>
            </w:pPr>
            <w:r>
              <w:t xml:space="preserve">  Ru09.714   </w:t>
            </w:r>
          </w:p>
        </w:tc>
        <w:tc>
          <w:tcPr>
            <w:tcW w:w="1680" w:type="dxa"/>
            <w:tcBorders>
              <w:top w:val="nil"/>
            </w:tcBorders>
          </w:tcPr>
          <w:p w:rsidR="00B86404" w:rsidRDefault="00B86404">
            <w:pPr>
              <w:pStyle w:val="ConsPlusNonformat"/>
              <w:jc w:val="both"/>
            </w:pPr>
            <w:r>
              <w:t xml:space="preserve">  94-30-4   </w:t>
            </w:r>
          </w:p>
        </w:tc>
        <w:tc>
          <w:tcPr>
            <w:tcW w:w="5160" w:type="dxa"/>
            <w:tcBorders>
              <w:top w:val="nil"/>
            </w:tcBorders>
          </w:tcPr>
          <w:p w:rsidR="00B86404" w:rsidRDefault="00B86404">
            <w:pPr>
              <w:pStyle w:val="ConsPlusNonformat"/>
              <w:jc w:val="both"/>
            </w:pPr>
            <w:r>
              <w:t xml:space="preserve">Ethyl 4-methoxybenzoate                  </w:t>
            </w:r>
          </w:p>
        </w:tc>
      </w:tr>
      <w:tr w:rsidR="00B86404">
        <w:trPr>
          <w:trHeight w:val="240"/>
        </w:trPr>
        <w:tc>
          <w:tcPr>
            <w:tcW w:w="720" w:type="dxa"/>
            <w:tcBorders>
              <w:top w:val="nil"/>
            </w:tcBorders>
          </w:tcPr>
          <w:p w:rsidR="00B86404" w:rsidRDefault="00B86404">
            <w:pPr>
              <w:pStyle w:val="ConsPlusNonformat"/>
              <w:jc w:val="both"/>
            </w:pPr>
            <w:r>
              <w:t>2421</w:t>
            </w:r>
          </w:p>
        </w:tc>
        <w:tc>
          <w:tcPr>
            <w:tcW w:w="1800" w:type="dxa"/>
            <w:tcBorders>
              <w:top w:val="nil"/>
            </w:tcBorders>
          </w:tcPr>
          <w:p w:rsidR="00B86404" w:rsidRDefault="00B86404">
            <w:pPr>
              <w:pStyle w:val="ConsPlusNonformat"/>
              <w:jc w:val="both"/>
            </w:pPr>
            <w:r>
              <w:t xml:space="preserve">  Ru09.716   </w:t>
            </w:r>
          </w:p>
        </w:tc>
        <w:tc>
          <w:tcPr>
            <w:tcW w:w="1680" w:type="dxa"/>
            <w:tcBorders>
              <w:top w:val="nil"/>
            </w:tcBorders>
          </w:tcPr>
          <w:p w:rsidR="00B86404" w:rsidRDefault="00B86404">
            <w:pPr>
              <w:pStyle w:val="ConsPlusNonformat"/>
              <w:jc w:val="both"/>
            </w:pPr>
            <w:r>
              <w:t xml:space="preserve">  87-25-2   </w:t>
            </w:r>
          </w:p>
        </w:tc>
        <w:tc>
          <w:tcPr>
            <w:tcW w:w="5160" w:type="dxa"/>
            <w:tcBorders>
              <w:top w:val="nil"/>
            </w:tcBorders>
          </w:tcPr>
          <w:p w:rsidR="00B86404" w:rsidRDefault="00B86404">
            <w:pPr>
              <w:pStyle w:val="ConsPlusNonformat"/>
              <w:jc w:val="both"/>
            </w:pPr>
            <w:r>
              <w:t xml:space="preserve">Ethyl anthranilate                       </w:t>
            </w:r>
          </w:p>
        </w:tc>
      </w:tr>
      <w:tr w:rsidR="00B86404">
        <w:trPr>
          <w:trHeight w:val="240"/>
        </w:trPr>
        <w:tc>
          <w:tcPr>
            <w:tcW w:w="720" w:type="dxa"/>
            <w:tcBorders>
              <w:top w:val="nil"/>
            </w:tcBorders>
          </w:tcPr>
          <w:p w:rsidR="00B86404" w:rsidRDefault="00B86404">
            <w:pPr>
              <w:pStyle w:val="ConsPlusNonformat"/>
              <w:jc w:val="both"/>
            </w:pPr>
            <w:r>
              <w:t>2421</w:t>
            </w:r>
          </w:p>
        </w:tc>
        <w:tc>
          <w:tcPr>
            <w:tcW w:w="1800" w:type="dxa"/>
            <w:tcBorders>
              <w:top w:val="nil"/>
            </w:tcBorders>
          </w:tcPr>
          <w:p w:rsidR="00B86404" w:rsidRDefault="00B86404">
            <w:pPr>
              <w:pStyle w:val="ConsPlusNonformat"/>
              <w:jc w:val="both"/>
            </w:pPr>
            <w:r>
              <w:t xml:space="preserve">  Ru09.716   </w:t>
            </w:r>
          </w:p>
        </w:tc>
        <w:tc>
          <w:tcPr>
            <w:tcW w:w="1680" w:type="dxa"/>
            <w:tcBorders>
              <w:top w:val="nil"/>
            </w:tcBorders>
          </w:tcPr>
          <w:p w:rsidR="00B86404" w:rsidRDefault="00B86404">
            <w:pPr>
              <w:pStyle w:val="ConsPlusNonformat"/>
              <w:jc w:val="both"/>
            </w:pPr>
            <w:r>
              <w:t xml:space="preserve">  87-25-2   </w:t>
            </w:r>
          </w:p>
        </w:tc>
        <w:tc>
          <w:tcPr>
            <w:tcW w:w="5160" w:type="dxa"/>
            <w:tcBorders>
              <w:top w:val="nil"/>
            </w:tcBorders>
          </w:tcPr>
          <w:p w:rsidR="00B86404" w:rsidRDefault="00B86404">
            <w:pPr>
              <w:pStyle w:val="ConsPlusNonformat"/>
              <w:jc w:val="both"/>
            </w:pPr>
            <w:r>
              <w:t xml:space="preserve">Ethyl anthranilate                       </w:t>
            </w:r>
          </w:p>
        </w:tc>
      </w:tr>
      <w:tr w:rsidR="00B86404">
        <w:trPr>
          <w:trHeight w:val="240"/>
        </w:trPr>
        <w:tc>
          <w:tcPr>
            <w:tcW w:w="720" w:type="dxa"/>
            <w:tcBorders>
              <w:top w:val="nil"/>
            </w:tcBorders>
          </w:tcPr>
          <w:p w:rsidR="00B86404" w:rsidRDefault="00B86404">
            <w:pPr>
              <w:pStyle w:val="ConsPlusNonformat"/>
              <w:jc w:val="both"/>
            </w:pPr>
            <w:r>
              <w:t>2422</w:t>
            </w:r>
          </w:p>
        </w:tc>
        <w:tc>
          <w:tcPr>
            <w:tcW w:w="1800" w:type="dxa"/>
            <w:tcBorders>
              <w:top w:val="nil"/>
            </w:tcBorders>
          </w:tcPr>
          <w:p w:rsidR="00B86404" w:rsidRDefault="00B86404">
            <w:pPr>
              <w:pStyle w:val="ConsPlusNonformat"/>
              <w:jc w:val="both"/>
            </w:pPr>
            <w:r>
              <w:t xml:space="preserve">  Ru09.726   </w:t>
            </w:r>
          </w:p>
        </w:tc>
        <w:tc>
          <w:tcPr>
            <w:tcW w:w="1680" w:type="dxa"/>
            <w:tcBorders>
              <w:top w:val="nil"/>
            </w:tcBorders>
          </w:tcPr>
          <w:p w:rsidR="00B86404" w:rsidRDefault="00B86404">
            <w:pPr>
              <w:pStyle w:val="ConsPlusNonformat"/>
              <w:jc w:val="both"/>
            </w:pPr>
            <w:r>
              <w:t xml:space="preserve">  93-89-0   </w:t>
            </w:r>
          </w:p>
        </w:tc>
        <w:tc>
          <w:tcPr>
            <w:tcW w:w="5160" w:type="dxa"/>
            <w:tcBorders>
              <w:top w:val="nil"/>
            </w:tcBorders>
          </w:tcPr>
          <w:p w:rsidR="00B86404" w:rsidRDefault="00B86404">
            <w:pPr>
              <w:pStyle w:val="ConsPlusNonformat"/>
              <w:jc w:val="both"/>
            </w:pPr>
            <w:r>
              <w:t xml:space="preserve">Ethyl benzoate                           </w:t>
            </w:r>
          </w:p>
        </w:tc>
      </w:tr>
      <w:tr w:rsidR="00B86404">
        <w:trPr>
          <w:trHeight w:val="240"/>
        </w:trPr>
        <w:tc>
          <w:tcPr>
            <w:tcW w:w="720" w:type="dxa"/>
            <w:tcBorders>
              <w:top w:val="nil"/>
            </w:tcBorders>
          </w:tcPr>
          <w:p w:rsidR="00B86404" w:rsidRDefault="00B86404">
            <w:pPr>
              <w:pStyle w:val="ConsPlusNonformat"/>
              <w:jc w:val="both"/>
            </w:pPr>
            <w:r>
              <w:t>2423</w:t>
            </w:r>
          </w:p>
        </w:tc>
        <w:tc>
          <w:tcPr>
            <w:tcW w:w="1800" w:type="dxa"/>
            <w:tcBorders>
              <w:top w:val="nil"/>
            </w:tcBorders>
          </w:tcPr>
          <w:p w:rsidR="00B86404" w:rsidRDefault="00B86404">
            <w:pPr>
              <w:pStyle w:val="ConsPlusNonformat"/>
              <w:jc w:val="both"/>
            </w:pPr>
            <w:r>
              <w:t xml:space="preserve">  Ru09.476   </w:t>
            </w:r>
          </w:p>
        </w:tc>
        <w:tc>
          <w:tcPr>
            <w:tcW w:w="1680" w:type="dxa"/>
            <w:tcBorders>
              <w:top w:val="nil"/>
            </w:tcBorders>
          </w:tcPr>
          <w:p w:rsidR="00B86404" w:rsidRDefault="00B86404">
            <w:pPr>
              <w:pStyle w:val="ConsPlusNonformat"/>
              <w:jc w:val="both"/>
            </w:pPr>
            <w:r>
              <w:t xml:space="preserve">  94-02-0   </w:t>
            </w:r>
          </w:p>
        </w:tc>
        <w:tc>
          <w:tcPr>
            <w:tcW w:w="5160" w:type="dxa"/>
            <w:tcBorders>
              <w:top w:val="nil"/>
            </w:tcBorders>
          </w:tcPr>
          <w:p w:rsidR="00B86404" w:rsidRDefault="00B86404">
            <w:pPr>
              <w:pStyle w:val="ConsPlusNonformat"/>
              <w:jc w:val="both"/>
            </w:pPr>
            <w:r>
              <w:t xml:space="preserve">Ethyl 3-phenyl-3-oxopropionate           </w:t>
            </w:r>
          </w:p>
        </w:tc>
      </w:tr>
      <w:tr w:rsidR="00B86404">
        <w:trPr>
          <w:trHeight w:val="240"/>
        </w:trPr>
        <w:tc>
          <w:tcPr>
            <w:tcW w:w="720" w:type="dxa"/>
            <w:tcBorders>
              <w:top w:val="nil"/>
            </w:tcBorders>
          </w:tcPr>
          <w:p w:rsidR="00B86404" w:rsidRDefault="00B86404">
            <w:pPr>
              <w:pStyle w:val="ConsPlusNonformat"/>
              <w:jc w:val="both"/>
            </w:pPr>
            <w:r>
              <w:t>2424</w:t>
            </w:r>
          </w:p>
        </w:tc>
        <w:tc>
          <w:tcPr>
            <w:tcW w:w="1800" w:type="dxa"/>
            <w:tcBorders>
              <w:top w:val="nil"/>
            </w:tcBorders>
          </w:tcPr>
          <w:p w:rsidR="00B86404" w:rsidRDefault="00B86404">
            <w:pPr>
              <w:pStyle w:val="ConsPlusNonformat"/>
              <w:jc w:val="both"/>
            </w:pPr>
            <w:r>
              <w:t xml:space="preserve">  Ru09.189   </w:t>
            </w:r>
          </w:p>
        </w:tc>
        <w:tc>
          <w:tcPr>
            <w:tcW w:w="1680" w:type="dxa"/>
            <w:tcBorders>
              <w:top w:val="nil"/>
            </w:tcBorders>
          </w:tcPr>
          <w:p w:rsidR="00B86404" w:rsidRDefault="00B86404">
            <w:pPr>
              <w:pStyle w:val="ConsPlusNonformat"/>
              <w:jc w:val="both"/>
            </w:pPr>
            <w:r>
              <w:t xml:space="preserve"> 10031-86-4 </w:t>
            </w:r>
          </w:p>
        </w:tc>
        <w:tc>
          <w:tcPr>
            <w:tcW w:w="5160" w:type="dxa"/>
            <w:tcBorders>
              <w:top w:val="nil"/>
            </w:tcBorders>
          </w:tcPr>
          <w:p w:rsidR="00B86404" w:rsidRDefault="00B86404">
            <w:pPr>
              <w:pStyle w:val="ConsPlusNonformat"/>
              <w:jc w:val="both"/>
            </w:pPr>
            <w:r>
              <w:t xml:space="preserve">Phenylpropyl butyrate                    </w:t>
            </w:r>
          </w:p>
        </w:tc>
      </w:tr>
      <w:tr w:rsidR="00B86404">
        <w:trPr>
          <w:trHeight w:val="240"/>
        </w:trPr>
        <w:tc>
          <w:tcPr>
            <w:tcW w:w="720" w:type="dxa"/>
            <w:tcBorders>
              <w:top w:val="nil"/>
            </w:tcBorders>
          </w:tcPr>
          <w:p w:rsidR="00B86404" w:rsidRDefault="00B86404">
            <w:pPr>
              <w:pStyle w:val="ConsPlusNonformat"/>
              <w:jc w:val="both"/>
            </w:pPr>
            <w:r>
              <w:t>2425</w:t>
            </w:r>
          </w:p>
        </w:tc>
        <w:tc>
          <w:tcPr>
            <w:tcW w:w="1800" w:type="dxa"/>
            <w:tcBorders>
              <w:top w:val="nil"/>
            </w:tcBorders>
          </w:tcPr>
          <w:p w:rsidR="00B86404" w:rsidRDefault="00B86404">
            <w:pPr>
              <w:pStyle w:val="ConsPlusNonformat"/>
              <w:jc w:val="both"/>
            </w:pPr>
            <w:r>
              <w:t xml:space="preserve">  Ru09.025   </w:t>
            </w:r>
          </w:p>
        </w:tc>
        <w:tc>
          <w:tcPr>
            <w:tcW w:w="1680" w:type="dxa"/>
            <w:tcBorders>
              <w:top w:val="nil"/>
            </w:tcBorders>
          </w:tcPr>
          <w:p w:rsidR="00B86404" w:rsidRDefault="00B86404">
            <w:pPr>
              <w:pStyle w:val="ConsPlusNonformat"/>
              <w:jc w:val="both"/>
            </w:pPr>
            <w:r>
              <w:t xml:space="preserve"> 10031-87-5 </w:t>
            </w:r>
          </w:p>
        </w:tc>
        <w:tc>
          <w:tcPr>
            <w:tcW w:w="5160" w:type="dxa"/>
            <w:tcBorders>
              <w:top w:val="nil"/>
            </w:tcBorders>
          </w:tcPr>
          <w:p w:rsidR="00B86404" w:rsidRDefault="00B86404">
            <w:pPr>
              <w:pStyle w:val="ConsPlusNonformat"/>
              <w:jc w:val="both"/>
            </w:pPr>
            <w:r>
              <w:t xml:space="preserve">Ethylbutyl acetate                       </w:t>
            </w:r>
          </w:p>
        </w:tc>
      </w:tr>
      <w:tr w:rsidR="00B86404">
        <w:trPr>
          <w:trHeight w:val="240"/>
        </w:trPr>
        <w:tc>
          <w:tcPr>
            <w:tcW w:w="720" w:type="dxa"/>
            <w:tcBorders>
              <w:top w:val="nil"/>
            </w:tcBorders>
          </w:tcPr>
          <w:p w:rsidR="00B86404" w:rsidRDefault="00B86404">
            <w:pPr>
              <w:pStyle w:val="ConsPlusNonformat"/>
              <w:jc w:val="both"/>
            </w:pPr>
            <w:r>
              <w:t>2426</w:t>
            </w:r>
          </w:p>
        </w:tc>
        <w:tc>
          <w:tcPr>
            <w:tcW w:w="1800" w:type="dxa"/>
            <w:tcBorders>
              <w:top w:val="nil"/>
            </w:tcBorders>
          </w:tcPr>
          <w:p w:rsidR="00B86404" w:rsidRDefault="00B86404">
            <w:pPr>
              <w:pStyle w:val="ConsPlusNonformat"/>
              <w:jc w:val="both"/>
            </w:pPr>
            <w:r>
              <w:t xml:space="preserve">  Ru05.007   </w:t>
            </w:r>
          </w:p>
        </w:tc>
        <w:tc>
          <w:tcPr>
            <w:tcW w:w="1680" w:type="dxa"/>
            <w:tcBorders>
              <w:top w:val="nil"/>
            </w:tcBorders>
          </w:tcPr>
          <w:p w:rsidR="00B86404" w:rsidRDefault="00B86404">
            <w:pPr>
              <w:pStyle w:val="ConsPlusNonformat"/>
              <w:jc w:val="both"/>
            </w:pPr>
            <w:r>
              <w:t xml:space="preserve">  97-96-1   </w:t>
            </w:r>
          </w:p>
        </w:tc>
        <w:tc>
          <w:tcPr>
            <w:tcW w:w="5160" w:type="dxa"/>
            <w:tcBorders>
              <w:top w:val="nil"/>
            </w:tcBorders>
          </w:tcPr>
          <w:p w:rsidR="00B86404" w:rsidRDefault="00B86404">
            <w:pPr>
              <w:pStyle w:val="ConsPlusNonformat"/>
              <w:jc w:val="both"/>
            </w:pPr>
            <w:r>
              <w:t xml:space="preserve">Ethylbutanal                             </w:t>
            </w:r>
          </w:p>
        </w:tc>
      </w:tr>
      <w:tr w:rsidR="00B86404">
        <w:trPr>
          <w:trHeight w:val="240"/>
        </w:trPr>
        <w:tc>
          <w:tcPr>
            <w:tcW w:w="720" w:type="dxa"/>
            <w:tcBorders>
              <w:top w:val="nil"/>
            </w:tcBorders>
          </w:tcPr>
          <w:p w:rsidR="00B86404" w:rsidRDefault="00B86404">
            <w:pPr>
              <w:pStyle w:val="ConsPlusNonformat"/>
              <w:jc w:val="both"/>
            </w:pPr>
            <w:r>
              <w:t>2427</w:t>
            </w:r>
          </w:p>
        </w:tc>
        <w:tc>
          <w:tcPr>
            <w:tcW w:w="1800" w:type="dxa"/>
            <w:tcBorders>
              <w:top w:val="nil"/>
            </w:tcBorders>
          </w:tcPr>
          <w:p w:rsidR="00B86404" w:rsidRDefault="00B86404">
            <w:pPr>
              <w:pStyle w:val="ConsPlusNonformat"/>
              <w:jc w:val="both"/>
            </w:pPr>
            <w:r>
              <w:t xml:space="preserve">  Ru09.039   </w:t>
            </w:r>
          </w:p>
        </w:tc>
        <w:tc>
          <w:tcPr>
            <w:tcW w:w="1680" w:type="dxa"/>
            <w:tcBorders>
              <w:top w:val="nil"/>
            </w:tcBorders>
          </w:tcPr>
          <w:p w:rsidR="00B86404" w:rsidRDefault="00B86404">
            <w:pPr>
              <w:pStyle w:val="ConsPlusNonformat"/>
              <w:jc w:val="both"/>
            </w:pPr>
            <w:r>
              <w:t xml:space="preserve">  105-54-4  </w:t>
            </w:r>
          </w:p>
        </w:tc>
        <w:tc>
          <w:tcPr>
            <w:tcW w:w="5160" w:type="dxa"/>
            <w:tcBorders>
              <w:top w:val="nil"/>
            </w:tcBorders>
          </w:tcPr>
          <w:p w:rsidR="00B86404" w:rsidRDefault="00B86404">
            <w:pPr>
              <w:pStyle w:val="ConsPlusNonformat"/>
              <w:jc w:val="both"/>
            </w:pPr>
            <w:r>
              <w:t xml:space="preserve">Ethyl butyrate                           </w:t>
            </w:r>
          </w:p>
        </w:tc>
      </w:tr>
      <w:tr w:rsidR="00B86404">
        <w:trPr>
          <w:trHeight w:val="240"/>
        </w:trPr>
        <w:tc>
          <w:tcPr>
            <w:tcW w:w="720" w:type="dxa"/>
            <w:tcBorders>
              <w:top w:val="nil"/>
            </w:tcBorders>
          </w:tcPr>
          <w:p w:rsidR="00B86404" w:rsidRDefault="00B86404">
            <w:pPr>
              <w:pStyle w:val="ConsPlusNonformat"/>
              <w:jc w:val="both"/>
            </w:pPr>
            <w:r>
              <w:t>2428</w:t>
            </w:r>
          </w:p>
        </w:tc>
        <w:tc>
          <w:tcPr>
            <w:tcW w:w="1800" w:type="dxa"/>
            <w:tcBorders>
              <w:top w:val="nil"/>
            </w:tcBorders>
          </w:tcPr>
          <w:p w:rsidR="00B86404" w:rsidRDefault="00B86404">
            <w:pPr>
              <w:pStyle w:val="ConsPlusNonformat"/>
              <w:jc w:val="both"/>
            </w:pPr>
            <w:r>
              <w:t xml:space="preserve">  Ru09.413   </w:t>
            </w:r>
          </w:p>
        </w:tc>
        <w:tc>
          <w:tcPr>
            <w:tcW w:w="1680" w:type="dxa"/>
            <w:tcBorders>
              <w:top w:val="nil"/>
            </w:tcBorders>
          </w:tcPr>
          <w:p w:rsidR="00B86404" w:rsidRDefault="00B86404">
            <w:pPr>
              <w:pStyle w:val="ConsPlusNonformat"/>
              <w:jc w:val="both"/>
            </w:pPr>
            <w:r>
              <w:t xml:space="preserve">  97-62-1   </w:t>
            </w:r>
          </w:p>
        </w:tc>
        <w:tc>
          <w:tcPr>
            <w:tcW w:w="5160" w:type="dxa"/>
            <w:tcBorders>
              <w:top w:val="nil"/>
            </w:tcBorders>
          </w:tcPr>
          <w:p w:rsidR="00B86404" w:rsidRDefault="00B86404">
            <w:pPr>
              <w:pStyle w:val="ConsPlusNonformat"/>
              <w:jc w:val="both"/>
            </w:pPr>
            <w:r>
              <w:t xml:space="preserve">Ethyl isobutyrate                        </w:t>
            </w:r>
          </w:p>
        </w:tc>
      </w:tr>
      <w:tr w:rsidR="00B86404">
        <w:trPr>
          <w:trHeight w:val="240"/>
        </w:trPr>
        <w:tc>
          <w:tcPr>
            <w:tcW w:w="720" w:type="dxa"/>
            <w:tcBorders>
              <w:top w:val="nil"/>
            </w:tcBorders>
          </w:tcPr>
          <w:p w:rsidR="00B86404" w:rsidRDefault="00B86404">
            <w:pPr>
              <w:pStyle w:val="ConsPlusNonformat"/>
              <w:jc w:val="both"/>
            </w:pPr>
            <w:r>
              <w:t>2429</w:t>
            </w:r>
          </w:p>
        </w:tc>
        <w:tc>
          <w:tcPr>
            <w:tcW w:w="1800" w:type="dxa"/>
            <w:tcBorders>
              <w:top w:val="nil"/>
            </w:tcBorders>
          </w:tcPr>
          <w:p w:rsidR="00B86404" w:rsidRDefault="00B86404">
            <w:pPr>
              <w:pStyle w:val="ConsPlusNonformat"/>
              <w:jc w:val="both"/>
            </w:pPr>
            <w:r>
              <w:t xml:space="preserve">  Ru08.045   </w:t>
            </w:r>
          </w:p>
        </w:tc>
        <w:tc>
          <w:tcPr>
            <w:tcW w:w="1680" w:type="dxa"/>
            <w:tcBorders>
              <w:top w:val="nil"/>
            </w:tcBorders>
          </w:tcPr>
          <w:p w:rsidR="00B86404" w:rsidRDefault="00B86404">
            <w:pPr>
              <w:pStyle w:val="ConsPlusNonformat"/>
              <w:jc w:val="both"/>
            </w:pPr>
            <w:r>
              <w:t xml:space="preserve">  88-09-5   </w:t>
            </w:r>
          </w:p>
        </w:tc>
        <w:tc>
          <w:tcPr>
            <w:tcW w:w="5160" w:type="dxa"/>
            <w:tcBorders>
              <w:top w:val="nil"/>
            </w:tcBorders>
          </w:tcPr>
          <w:p w:rsidR="00B86404" w:rsidRDefault="00B86404">
            <w:pPr>
              <w:pStyle w:val="ConsPlusNonformat"/>
              <w:jc w:val="both"/>
            </w:pPr>
            <w:r>
              <w:t xml:space="preserve">Ethylbutyric acid                        </w:t>
            </w:r>
          </w:p>
        </w:tc>
      </w:tr>
      <w:tr w:rsidR="00B86404">
        <w:trPr>
          <w:trHeight w:val="240"/>
        </w:trPr>
        <w:tc>
          <w:tcPr>
            <w:tcW w:w="720" w:type="dxa"/>
            <w:tcBorders>
              <w:top w:val="nil"/>
            </w:tcBorders>
          </w:tcPr>
          <w:p w:rsidR="00B86404" w:rsidRDefault="00B86404">
            <w:pPr>
              <w:pStyle w:val="ConsPlusNonformat"/>
              <w:jc w:val="both"/>
            </w:pPr>
            <w:r>
              <w:t>2430</w:t>
            </w:r>
          </w:p>
        </w:tc>
        <w:tc>
          <w:tcPr>
            <w:tcW w:w="1800" w:type="dxa"/>
            <w:tcBorders>
              <w:top w:val="nil"/>
            </w:tcBorders>
          </w:tcPr>
          <w:p w:rsidR="00B86404" w:rsidRDefault="00B86404">
            <w:pPr>
              <w:pStyle w:val="ConsPlusNonformat"/>
              <w:jc w:val="both"/>
            </w:pPr>
            <w:r>
              <w:t xml:space="preserve">  Ru09.730   </w:t>
            </w:r>
          </w:p>
        </w:tc>
        <w:tc>
          <w:tcPr>
            <w:tcW w:w="1680" w:type="dxa"/>
            <w:tcBorders>
              <w:top w:val="nil"/>
            </w:tcBorders>
          </w:tcPr>
          <w:p w:rsidR="00B86404" w:rsidRDefault="00B86404">
            <w:pPr>
              <w:pStyle w:val="ConsPlusNonformat"/>
              <w:jc w:val="both"/>
            </w:pPr>
            <w:r>
              <w:t xml:space="preserve">  103-36-6  </w:t>
            </w:r>
          </w:p>
        </w:tc>
        <w:tc>
          <w:tcPr>
            <w:tcW w:w="5160" w:type="dxa"/>
            <w:tcBorders>
              <w:top w:val="nil"/>
            </w:tcBorders>
          </w:tcPr>
          <w:p w:rsidR="00B86404" w:rsidRDefault="00B86404">
            <w:pPr>
              <w:pStyle w:val="ConsPlusNonformat"/>
              <w:jc w:val="both"/>
            </w:pPr>
            <w:r>
              <w:t xml:space="preserve">Ethyl cinnamate                          </w:t>
            </w:r>
          </w:p>
        </w:tc>
      </w:tr>
      <w:tr w:rsidR="00B86404">
        <w:trPr>
          <w:trHeight w:val="240"/>
        </w:trPr>
        <w:tc>
          <w:tcPr>
            <w:tcW w:w="720" w:type="dxa"/>
            <w:tcBorders>
              <w:top w:val="nil"/>
            </w:tcBorders>
          </w:tcPr>
          <w:p w:rsidR="00B86404" w:rsidRDefault="00B86404">
            <w:pPr>
              <w:pStyle w:val="ConsPlusNonformat"/>
              <w:jc w:val="both"/>
            </w:pPr>
            <w:r>
              <w:t>2431</w:t>
            </w:r>
          </w:p>
        </w:tc>
        <w:tc>
          <w:tcPr>
            <w:tcW w:w="1800" w:type="dxa"/>
            <w:tcBorders>
              <w:top w:val="nil"/>
            </w:tcBorders>
          </w:tcPr>
          <w:p w:rsidR="00B86404" w:rsidRDefault="00B86404">
            <w:pPr>
              <w:pStyle w:val="ConsPlusNonformat"/>
              <w:jc w:val="both"/>
            </w:pPr>
            <w:r>
              <w:t xml:space="preserve">  Ru09.488   </w:t>
            </w:r>
          </w:p>
        </w:tc>
        <w:tc>
          <w:tcPr>
            <w:tcW w:w="1680" w:type="dxa"/>
            <w:tcBorders>
              <w:top w:val="nil"/>
            </w:tcBorders>
          </w:tcPr>
          <w:p w:rsidR="00B86404" w:rsidRDefault="00B86404">
            <w:pPr>
              <w:pStyle w:val="ConsPlusNonformat"/>
              <w:jc w:val="both"/>
            </w:pPr>
            <w:r>
              <w:t xml:space="preserve"> 10094-36-7 </w:t>
            </w:r>
          </w:p>
        </w:tc>
        <w:tc>
          <w:tcPr>
            <w:tcW w:w="5160" w:type="dxa"/>
            <w:tcBorders>
              <w:top w:val="nil"/>
            </w:tcBorders>
          </w:tcPr>
          <w:p w:rsidR="00B86404" w:rsidRDefault="00B86404">
            <w:pPr>
              <w:pStyle w:val="ConsPlusNonformat"/>
              <w:jc w:val="both"/>
            </w:pPr>
            <w:r>
              <w:t xml:space="preserve">Ethyl cyclohexanepropionate              </w:t>
            </w:r>
          </w:p>
        </w:tc>
      </w:tr>
      <w:tr w:rsidR="00B86404">
        <w:trPr>
          <w:trHeight w:val="240"/>
        </w:trPr>
        <w:tc>
          <w:tcPr>
            <w:tcW w:w="720" w:type="dxa"/>
            <w:tcBorders>
              <w:top w:val="nil"/>
            </w:tcBorders>
          </w:tcPr>
          <w:p w:rsidR="00B86404" w:rsidRDefault="00B86404">
            <w:pPr>
              <w:pStyle w:val="ConsPlusNonformat"/>
              <w:jc w:val="both"/>
            </w:pPr>
            <w:r>
              <w:t>2432</w:t>
            </w:r>
          </w:p>
        </w:tc>
        <w:tc>
          <w:tcPr>
            <w:tcW w:w="1800" w:type="dxa"/>
            <w:tcBorders>
              <w:top w:val="nil"/>
            </w:tcBorders>
          </w:tcPr>
          <w:p w:rsidR="00B86404" w:rsidRDefault="00B86404">
            <w:pPr>
              <w:pStyle w:val="ConsPlusNonformat"/>
              <w:jc w:val="both"/>
            </w:pPr>
            <w:r>
              <w:t xml:space="preserve">  Ru09.059   </w:t>
            </w:r>
          </w:p>
        </w:tc>
        <w:tc>
          <w:tcPr>
            <w:tcW w:w="1680" w:type="dxa"/>
            <w:tcBorders>
              <w:top w:val="nil"/>
            </w:tcBorders>
          </w:tcPr>
          <w:p w:rsidR="00B86404" w:rsidRDefault="00B86404">
            <w:pPr>
              <w:pStyle w:val="ConsPlusNonformat"/>
              <w:jc w:val="both"/>
            </w:pPr>
            <w:r>
              <w:t xml:space="preserve">  110-38-3  </w:t>
            </w:r>
          </w:p>
        </w:tc>
        <w:tc>
          <w:tcPr>
            <w:tcW w:w="5160" w:type="dxa"/>
            <w:tcBorders>
              <w:top w:val="nil"/>
            </w:tcBorders>
          </w:tcPr>
          <w:p w:rsidR="00B86404" w:rsidRDefault="00B86404">
            <w:pPr>
              <w:pStyle w:val="ConsPlusNonformat"/>
              <w:jc w:val="both"/>
            </w:pPr>
            <w:r>
              <w:t xml:space="preserve">Ethyl decanoate                          </w:t>
            </w:r>
          </w:p>
        </w:tc>
      </w:tr>
      <w:tr w:rsidR="00B86404">
        <w:trPr>
          <w:trHeight w:val="240"/>
        </w:trPr>
        <w:tc>
          <w:tcPr>
            <w:tcW w:w="720" w:type="dxa"/>
            <w:tcBorders>
              <w:top w:val="nil"/>
            </w:tcBorders>
          </w:tcPr>
          <w:p w:rsidR="00B86404" w:rsidRDefault="00B86404">
            <w:pPr>
              <w:pStyle w:val="ConsPlusNonformat"/>
              <w:jc w:val="both"/>
            </w:pPr>
            <w:r>
              <w:t>2434</w:t>
            </w:r>
          </w:p>
        </w:tc>
        <w:tc>
          <w:tcPr>
            <w:tcW w:w="1800" w:type="dxa"/>
            <w:tcBorders>
              <w:top w:val="nil"/>
            </w:tcBorders>
          </w:tcPr>
          <w:p w:rsidR="00B86404" w:rsidRDefault="00B86404">
            <w:pPr>
              <w:pStyle w:val="ConsPlusNonformat"/>
              <w:jc w:val="both"/>
            </w:pPr>
            <w:r>
              <w:t xml:space="preserve">  Ru09.072   </w:t>
            </w:r>
          </w:p>
        </w:tc>
        <w:tc>
          <w:tcPr>
            <w:tcW w:w="1680" w:type="dxa"/>
            <w:tcBorders>
              <w:top w:val="nil"/>
            </w:tcBorders>
          </w:tcPr>
          <w:p w:rsidR="00B86404" w:rsidRDefault="00B86404">
            <w:pPr>
              <w:pStyle w:val="ConsPlusNonformat"/>
              <w:jc w:val="both"/>
            </w:pPr>
            <w:r>
              <w:t xml:space="preserve">  109-94-4  </w:t>
            </w:r>
          </w:p>
        </w:tc>
        <w:tc>
          <w:tcPr>
            <w:tcW w:w="5160" w:type="dxa"/>
            <w:tcBorders>
              <w:top w:val="nil"/>
            </w:tcBorders>
          </w:tcPr>
          <w:p w:rsidR="00B86404" w:rsidRDefault="00B86404">
            <w:pPr>
              <w:pStyle w:val="ConsPlusNonformat"/>
              <w:jc w:val="both"/>
            </w:pPr>
            <w:r>
              <w:t xml:space="preserve">Ethyl formate                            </w:t>
            </w:r>
          </w:p>
        </w:tc>
      </w:tr>
      <w:tr w:rsidR="00B86404">
        <w:trPr>
          <w:trHeight w:val="240"/>
        </w:trPr>
        <w:tc>
          <w:tcPr>
            <w:tcW w:w="720" w:type="dxa"/>
            <w:tcBorders>
              <w:top w:val="nil"/>
            </w:tcBorders>
          </w:tcPr>
          <w:p w:rsidR="00B86404" w:rsidRDefault="00B86404">
            <w:pPr>
              <w:pStyle w:val="ConsPlusNonformat"/>
              <w:jc w:val="both"/>
            </w:pPr>
            <w:r>
              <w:t>2435</w:t>
            </w:r>
          </w:p>
        </w:tc>
        <w:tc>
          <w:tcPr>
            <w:tcW w:w="1800" w:type="dxa"/>
            <w:tcBorders>
              <w:top w:val="nil"/>
            </w:tcBorders>
          </w:tcPr>
          <w:p w:rsidR="00B86404" w:rsidRDefault="00B86404">
            <w:pPr>
              <w:pStyle w:val="ConsPlusNonformat"/>
              <w:jc w:val="both"/>
            </w:pPr>
            <w:r>
              <w:t xml:space="preserve">  Ru13.022   </w:t>
            </w:r>
          </w:p>
        </w:tc>
        <w:tc>
          <w:tcPr>
            <w:tcW w:w="1680" w:type="dxa"/>
            <w:tcBorders>
              <w:top w:val="nil"/>
            </w:tcBorders>
          </w:tcPr>
          <w:p w:rsidR="00B86404" w:rsidRDefault="00B86404">
            <w:pPr>
              <w:pStyle w:val="ConsPlusNonformat"/>
              <w:jc w:val="both"/>
            </w:pPr>
            <w:r>
              <w:t xml:space="preserve"> 10031-90-0 </w:t>
            </w:r>
          </w:p>
        </w:tc>
        <w:tc>
          <w:tcPr>
            <w:tcW w:w="5160" w:type="dxa"/>
            <w:tcBorders>
              <w:top w:val="nil"/>
            </w:tcBorders>
          </w:tcPr>
          <w:p w:rsidR="00B86404" w:rsidRDefault="00B86404">
            <w:pPr>
              <w:pStyle w:val="ConsPlusNonformat"/>
              <w:jc w:val="both"/>
            </w:pPr>
            <w:r>
              <w:t xml:space="preserve">Ethyl 3(2-furyl)propionate               </w:t>
            </w:r>
          </w:p>
        </w:tc>
      </w:tr>
      <w:tr w:rsidR="00B86404">
        <w:trPr>
          <w:trHeight w:val="240"/>
        </w:trPr>
        <w:tc>
          <w:tcPr>
            <w:tcW w:w="720" w:type="dxa"/>
            <w:tcBorders>
              <w:top w:val="nil"/>
            </w:tcBorders>
          </w:tcPr>
          <w:p w:rsidR="00B86404" w:rsidRDefault="00B86404">
            <w:pPr>
              <w:pStyle w:val="ConsPlusNonformat"/>
              <w:jc w:val="both"/>
            </w:pPr>
            <w:r>
              <w:t>2436</w:t>
            </w:r>
          </w:p>
        </w:tc>
        <w:tc>
          <w:tcPr>
            <w:tcW w:w="1800" w:type="dxa"/>
            <w:tcBorders>
              <w:top w:val="nil"/>
            </w:tcBorders>
          </w:tcPr>
          <w:p w:rsidR="00B86404" w:rsidRDefault="00B86404">
            <w:pPr>
              <w:pStyle w:val="ConsPlusNonformat"/>
              <w:jc w:val="both"/>
            </w:pPr>
            <w:r>
              <w:t xml:space="preserve">  Ru04.008   </w:t>
            </w:r>
          </w:p>
        </w:tc>
        <w:tc>
          <w:tcPr>
            <w:tcW w:w="1680" w:type="dxa"/>
            <w:tcBorders>
              <w:top w:val="nil"/>
            </w:tcBorders>
          </w:tcPr>
          <w:p w:rsidR="00B86404" w:rsidRDefault="00B86404">
            <w:pPr>
              <w:pStyle w:val="ConsPlusNonformat"/>
              <w:jc w:val="both"/>
            </w:pPr>
            <w:r>
              <w:t xml:space="preserve"> 2785-89-9  </w:t>
            </w:r>
          </w:p>
        </w:tc>
        <w:tc>
          <w:tcPr>
            <w:tcW w:w="5160" w:type="dxa"/>
            <w:tcBorders>
              <w:top w:val="nil"/>
            </w:tcBorders>
          </w:tcPr>
          <w:p w:rsidR="00B86404" w:rsidRDefault="00B86404">
            <w:pPr>
              <w:pStyle w:val="ConsPlusNonformat"/>
              <w:jc w:val="both"/>
            </w:pPr>
            <w:r>
              <w:t xml:space="preserve">Ethylguaiacol                            </w:t>
            </w:r>
          </w:p>
        </w:tc>
      </w:tr>
      <w:tr w:rsidR="00B86404">
        <w:trPr>
          <w:trHeight w:val="240"/>
        </w:trPr>
        <w:tc>
          <w:tcPr>
            <w:tcW w:w="720" w:type="dxa"/>
            <w:tcBorders>
              <w:top w:val="nil"/>
            </w:tcBorders>
          </w:tcPr>
          <w:p w:rsidR="00B86404" w:rsidRDefault="00B86404">
            <w:pPr>
              <w:pStyle w:val="ConsPlusNonformat"/>
              <w:jc w:val="both"/>
            </w:pPr>
            <w:r>
              <w:t>2437</w:t>
            </w:r>
          </w:p>
        </w:tc>
        <w:tc>
          <w:tcPr>
            <w:tcW w:w="1800" w:type="dxa"/>
            <w:tcBorders>
              <w:top w:val="nil"/>
            </w:tcBorders>
          </w:tcPr>
          <w:p w:rsidR="00B86404" w:rsidRDefault="00B86404">
            <w:pPr>
              <w:pStyle w:val="ConsPlusNonformat"/>
              <w:jc w:val="both"/>
            </w:pPr>
            <w:r>
              <w:t xml:space="preserve">  Ru09.093   </w:t>
            </w:r>
          </w:p>
        </w:tc>
        <w:tc>
          <w:tcPr>
            <w:tcW w:w="1680" w:type="dxa"/>
            <w:tcBorders>
              <w:top w:val="nil"/>
            </w:tcBorders>
          </w:tcPr>
          <w:p w:rsidR="00B86404" w:rsidRDefault="00B86404">
            <w:pPr>
              <w:pStyle w:val="ConsPlusNonformat"/>
              <w:jc w:val="both"/>
            </w:pPr>
            <w:r>
              <w:t xml:space="preserve">  106-30-9  </w:t>
            </w:r>
          </w:p>
        </w:tc>
        <w:tc>
          <w:tcPr>
            <w:tcW w:w="5160" w:type="dxa"/>
            <w:tcBorders>
              <w:top w:val="nil"/>
            </w:tcBorders>
          </w:tcPr>
          <w:p w:rsidR="00B86404" w:rsidRDefault="00B86404">
            <w:pPr>
              <w:pStyle w:val="ConsPlusNonformat"/>
              <w:jc w:val="both"/>
            </w:pPr>
            <w:r>
              <w:t xml:space="preserve">Ethyl heptanoate                         </w:t>
            </w:r>
          </w:p>
        </w:tc>
      </w:tr>
      <w:tr w:rsidR="00B86404">
        <w:trPr>
          <w:trHeight w:val="240"/>
        </w:trPr>
        <w:tc>
          <w:tcPr>
            <w:tcW w:w="720" w:type="dxa"/>
            <w:tcBorders>
              <w:top w:val="nil"/>
            </w:tcBorders>
          </w:tcPr>
          <w:p w:rsidR="00B86404" w:rsidRDefault="00B86404">
            <w:pPr>
              <w:pStyle w:val="ConsPlusNonformat"/>
              <w:jc w:val="both"/>
            </w:pPr>
            <w:r>
              <w:t>2438</w:t>
            </w:r>
          </w:p>
        </w:tc>
        <w:tc>
          <w:tcPr>
            <w:tcW w:w="1800" w:type="dxa"/>
            <w:tcBorders>
              <w:top w:val="nil"/>
            </w:tcBorders>
          </w:tcPr>
          <w:p w:rsidR="00B86404" w:rsidRDefault="00B86404">
            <w:pPr>
              <w:pStyle w:val="ConsPlusNonformat"/>
              <w:jc w:val="both"/>
            </w:pPr>
            <w:r>
              <w:t xml:space="preserve">  Ru05.033   </w:t>
            </w:r>
          </w:p>
        </w:tc>
        <w:tc>
          <w:tcPr>
            <w:tcW w:w="1680" w:type="dxa"/>
            <w:tcBorders>
              <w:top w:val="nil"/>
            </w:tcBorders>
          </w:tcPr>
          <w:p w:rsidR="00B86404" w:rsidRDefault="00B86404">
            <w:pPr>
              <w:pStyle w:val="ConsPlusNonformat"/>
              <w:jc w:val="both"/>
            </w:pPr>
            <w:r>
              <w:t xml:space="preserve"> 10031-88-6 </w:t>
            </w:r>
          </w:p>
        </w:tc>
        <w:tc>
          <w:tcPr>
            <w:tcW w:w="5160" w:type="dxa"/>
            <w:tcBorders>
              <w:top w:val="nil"/>
            </w:tcBorders>
          </w:tcPr>
          <w:p w:rsidR="00B86404" w:rsidRDefault="00B86404">
            <w:pPr>
              <w:pStyle w:val="ConsPlusNonformat"/>
              <w:jc w:val="both"/>
            </w:pPr>
            <w:r>
              <w:t xml:space="preserve">Ethylhept-2-enal                         </w:t>
            </w:r>
          </w:p>
        </w:tc>
      </w:tr>
      <w:tr w:rsidR="00B86404">
        <w:trPr>
          <w:trHeight w:val="240"/>
        </w:trPr>
        <w:tc>
          <w:tcPr>
            <w:tcW w:w="720" w:type="dxa"/>
            <w:tcBorders>
              <w:top w:val="nil"/>
            </w:tcBorders>
          </w:tcPr>
          <w:p w:rsidR="00B86404" w:rsidRDefault="00B86404">
            <w:pPr>
              <w:pStyle w:val="ConsPlusNonformat"/>
              <w:jc w:val="both"/>
            </w:pPr>
            <w:r>
              <w:t>2439</w:t>
            </w:r>
          </w:p>
        </w:tc>
        <w:tc>
          <w:tcPr>
            <w:tcW w:w="1800" w:type="dxa"/>
            <w:tcBorders>
              <w:top w:val="nil"/>
            </w:tcBorders>
          </w:tcPr>
          <w:p w:rsidR="00B86404" w:rsidRDefault="00B86404">
            <w:pPr>
              <w:pStyle w:val="ConsPlusNonformat"/>
              <w:jc w:val="both"/>
            </w:pPr>
            <w:r>
              <w:t xml:space="preserve">  Ru09.060   </w:t>
            </w:r>
          </w:p>
        </w:tc>
        <w:tc>
          <w:tcPr>
            <w:tcW w:w="1680" w:type="dxa"/>
            <w:tcBorders>
              <w:top w:val="nil"/>
            </w:tcBorders>
          </w:tcPr>
          <w:p w:rsidR="00B86404" w:rsidRDefault="00B86404">
            <w:pPr>
              <w:pStyle w:val="ConsPlusNonformat"/>
              <w:jc w:val="both"/>
            </w:pPr>
            <w:r>
              <w:t xml:space="preserve">  123-66-0  </w:t>
            </w:r>
          </w:p>
        </w:tc>
        <w:tc>
          <w:tcPr>
            <w:tcW w:w="5160" w:type="dxa"/>
            <w:tcBorders>
              <w:top w:val="nil"/>
            </w:tcBorders>
          </w:tcPr>
          <w:p w:rsidR="00B86404" w:rsidRDefault="00B86404">
            <w:pPr>
              <w:pStyle w:val="ConsPlusNonformat"/>
              <w:jc w:val="both"/>
            </w:pPr>
            <w:r>
              <w:t xml:space="preserve">Ethyl hexanoate                          </w:t>
            </w:r>
          </w:p>
        </w:tc>
      </w:tr>
      <w:tr w:rsidR="00B86404">
        <w:trPr>
          <w:trHeight w:val="240"/>
        </w:trPr>
        <w:tc>
          <w:tcPr>
            <w:tcW w:w="720" w:type="dxa"/>
            <w:tcBorders>
              <w:top w:val="nil"/>
            </w:tcBorders>
          </w:tcPr>
          <w:p w:rsidR="00B86404" w:rsidRDefault="00B86404">
            <w:pPr>
              <w:pStyle w:val="ConsPlusNonformat"/>
              <w:jc w:val="both"/>
            </w:pPr>
            <w:r>
              <w:t>2440</w:t>
            </w:r>
          </w:p>
        </w:tc>
        <w:tc>
          <w:tcPr>
            <w:tcW w:w="1800" w:type="dxa"/>
            <w:tcBorders>
              <w:top w:val="nil"/>
            </w:tcBorders>
          </w:tcPr>
          <w:p w:rsidR="00B86404" w:rsidRDefault="00B86404">
            <w:pPr>
              <w:pStyle w:val="ConsPlusNonformat"/>
              <w:jc w:val="both"/>
            </w:pPr>
            <w:r>
              <w:t xml:space="preserve">  Ru09.433   </w:t>
            </w:r>
          </w:p>
        </w:tc>
        <w:tc>
          <w:tcPr>
            <w:tcW w:w="1680" w:type="dxa"/>
            <w:tcBorders>
              <w:top w:val="nil"/>
            </w:tcBorders>
          </w:tcPr>
          <w:p w:rsidR="00B86404" w:rsidRDefault="00B86404">
            <w:pPr>
              <w:pStyle w:val="ConsPlusNonformat"/>
              <w:jc w:val="both"/>
            </w:pPr>
            <w:r>
              <w:t xml:space="preserve">  97-64-3   </w:t>
            </w:r>
          </w:p>
        </w:tc>
        <w:tc>
          <w:tcPr>
            <w:tcW w:w="5160" w:type="dxa"/>
            <w:tcBorders>
              <w:top w:val="nil"/>
            </w:tcBorders>
          </w:tcPr>
          <w:p w:rsidR="00B86404" w:rsidRDefault="00B86404">
            <w:pPr>
              <w:pStyle w:val="ConsPlusNonformat"/>
              <w:jc w:val="both"/>
            </w:pPr>
            <w:r>
              <w:t xml:space="preserve">Ethyl lactate                            </w:t>
            </w:r>
          </w:p>
        </w:tc>
      </w:tr>
      <w:tr w:rsidR="00B86404">
        <w:trPr>
          <w:trHeight w:val="240"/>
        </w:trPr>
        <w:tc>
          <w:tcPr>
            <w:tcW w:w="720" w:type="dxa"/>
            <w:tcBorders>
              <w:top w:val="nil"/>
            </w:tcBorders>
          </w:tcPr>
          <w:p w:rsidR="00B86404" w:rsidRDefault="00B86404">
            <w:pPr>
              <w:pStyle w:val="ConsPlusNonformat"/>
              <w:jc w:val="both"/>
            </w:pPr>
            <w:r>
              <w:t>2441</w:t>
            </w:r>
          </w:p>
        </w:tc>
        <w:tc>
          <w:tcPr>
            <w:tcW w:w="1800" w:type="dxa"/>
            <w:tcBorders>
              <w:top w:val="nil"/>
            </w:tcBorders>
          </w:tcPr>
          <w:p w:rsidR="00B86404" w:rsidRDefault="00B86404">
            <w:pPr>
              <w:pStyle w:val="ConsPlusNonformat"/>
              <w:jc w:val="both"/>
            </w:pPr>
            <w:r>
              <w:t xml:space="preserve">  Ru09.099   </w:t>
            </w:r>
          </w:p>
        </w:tc>
        <w:tc>
          <w:tcPr>
            <w:tcW w:w="1680" w:type="dxa"/>
            <w:tcBorders>
              <w:top w:val="nil"/>
            </w:tcBorders>
          </w:tcPr>
          <w:p w:rsidR="00B86404" w:rsidRDefault="00B86404">
            <w:pPr>
              <w:pStyle w:val="ConsPlusNonformat"/>
              <w:jc w:val="both"/>
            </w:pPr>
            <w:r>
              <w:t xml:space="preserve">  106-33-2  </w:t>
            </w:r>
          </w:p>
        </w:tc>
        <w:tc>
          <w:tcPr>
            <w:tcW w:w="5160" w:type="dxa"/>
            <w:tcBorders>
              <w:top w:val="nil"/>
            </w:tcBorders>
          </w:tcPr>
          <w:p w:rsidR="00B86404" w:rsidRDefault="00B86404">
            <w:pPr>
              <w:pStyle w:val="ConsPlusNonformat"/>
              <w:jc w:val="both"/>
            </w:pPr>
            <w:r>
              <w:t xml:space="preserve">Ethyl dodecanoate                        </w:t>
            </w:r>
          </w:p>
        </w:tc>
      </w:tr>
      <w:tr w:rsidR="00B86404">
        <w:trPr>
          <w:trHeight w:val="240"/>
        </w:trPr>
        <w:tc>
          <w:tcPr>
            <w:tcW w:w="720" w:type="dxa"/>
            <w:tcBorders>
              <w:top w:val="nil"/>
            </w:tcBorders>
          </w:tcPr>
          <w:p w:rsidR="00B86404" w:rsidRDefault="00B86404">
            <w:pPr>
              <w:pStyle w:val="ConsPlusNonformat"/>
              <w:jc w:val="both"/>
            </w:pPr>
            <w:r>
              <w:t>2442</w:t>
            </w:r>
          </w:p>
        </w:tc>
        <w:tc>
          <w:tcPr>
            <w:tcW w:w="1800" w:type="dxa"/>
            <w:tcBorders>
              <w:top w:val="nil"/>
            </w:tcBorders>
          </w:tcPr>
          <w:p w:rsidR="00B86404" w:rsidRDefault="00B86404">
            <w:pPr>
              <w:pStyle w:val="ConsPlusNonformat"/>
              <w:jc w:val="both"/>
            </w:pPr>
            <w:r>
              <w:t xml:space="preserve">  Ru09.435   </w:t>
            </w:r>
          </w:p>
        </w:tc>
        <w:tc>
          <w:tcPr>
            <w:tcW w:w="1680" w:type="dxa"/>
            <w:tcBorders>
              <w:top w:val="nil"/>
            </w:tcBorders>
          </w:tcPr>
          <w:p w:rsidR="00B86404" w:rsidRDefault="00B86404">
            <w:pPr>
              <w:pStyle w:val="ConsPlusNonformat"/>
              <w:jc w:val="both"/>
            </w:pPr>
            <w:r>
              <w:t xml:space="preserve">  539-88-8  </w:t>
            </w:r>
          </w:p>
        </w:tc>
        <w:tc>
          <w:tcPr>
            <w:tcW w:w="5160" w:type="dxa"/>
            <w:tcBorders>
              <w:top w:val="nil"/>
            </w:tcBorders>
          </w:tcPr>
          <w:p w:rsidR="00B86404" w:rsidRDefault="00B86404">
            <w:pPr>
              <w:pStyle w:val="ConsPlusNonformat"/>
              <w:jc w:val="both"/>
            </w:pPr>
            <w:r>
              <w:t xml:space="preserve">Ethyl 4-oxovalerate                      </w:t>
            </w:r>
          </w:p>
        </w:tc>
      </w:tr>
      <w:tr w:rsidR="00B86404">
        <w:trPr>
          <w:trHeight w:val="240"/>
        </w:trPr>
        <w:tc>
          <w:tcPr>
            <w:tcW w:w="720" w:type="dxa"/>
            <w:tcBorders>
              <w:top w:val="nil"/>
            </w:tcBorders>
          </w:tcPr>
          <w:p w:rsidR="00B86404" w:rsidRDefault="00B86404">
            <w:pPr>
              <w:pStyle w:val="ConsPlusNonformat"/>
              <w:jc w:val="both"/>
            </w:pPr>
            <w:r>
              <w:t>2443</w:t>
            </w:r>
          </w:p>
        </w:tc>
        <w:tc>
          <w:tcPr>
            <w:tcW w:w="1800" w:type="dxa"/>
            <w:tcBorders>
              <w:top w:val="nil"/>
            </w:tcBorders>
          </w:tcPr>
          <w:p w:rsidR="00B86404" w:rsidRDefault="00B86404">
            <w:pPr>
              <w:pStyle w:val="ConsPlusNonformat"/>
              <w:jc w:val="both"/>
            </w:pPr>
            <w:r>
              <w:t xml:space="preserve">  Ru09.409   </w:t>
            </w:r>
          </w:p>
        </w:tc>
        <w:tc>
          <w:tcPr>
            <w:tcW w:w="1680" w:type="dxa"/>
            <w:tcBorders>
              <w:top w:val="nil"/>
            </w:tcBorders>
          </w:tcPr>
          <w:p w:rsidR="00B86404" w:rsidRDefault="00B86404">
            <w:pPr>
              <w:pStyle w:val="ConsPlusNonformat"/>
              <w:jc w:val="both"/>
            </w:pPr>
            <w:r>
              <w:t xml:space="preserve"> 7452-79-1  </w:t>
            </w:r>
          </w:p>
        </w:tc>
        <w:tc>
          <w:tcPr>
            <w:tcW w:w="5160" w:type="dxa"/>
            <w:tcBorders>
              <w:top w:val="nil"/>
            </w:tcBorders>
          </w:tcPr>
          <w:p w:rsidR="00B86404" w:rsidRDefault="00B86404">
            <w:pPr>
              <w:pStyle w:val="ConsPlusNonformat"/>
              <w:jc w:val="both"/>
            </w:pPr>
            <w:r>
              <w:t xml:space="preserve">Ethyl 2-methylbutyrate                   </w:t>
            </w:r>
          </w:p>
        </w:tc>
      </w:tr>
      <w:tr w:rsidR="00B86404">
        <w:trPr>
          <w:trHeight w:val="240"/>
        </w:trPr>
        <w:tc>
          <w:tcPr>
            <w:tcW w:w="720" w:type="dxa"/>
            <w:tcBorders>
              <w:top w:val="nil"/>
            </w:tcBorders>
          </w:tcPr>
          <w:p w:rsidR="00B86404" w:rsidRDefault="00B86404">
            <w:pPr>
              <w:pStyle w:val="ConsPlusNonformat"/>
              <w:jc w:val="both"/>
            </w:pPr>
            <w:r>
              <w:t>2444</w:t>
            </w:r>
          </w:p>
        </w:tc>
        <w:tc>
          <w:tcPr>
            <w:tcW w:w="1800" w:type="dxa"/>
            <w:tcBorders>
              <w:top w:val="nil"/>
            </w:tcBorders>
          </w:tcPr>
          <w:p w:rsidR="00B86404" w:rsidRDefault="00B86404">
            <w:pPr>
              <w:pStyle w:val="ConsPlusNonformat"/>
              <w:jc w:val="both"/>
            </w:pPr>
            <w:r>
              <w:t xml:space="preserve">  Ru16.015   </w:t>
            </w:r>
          </w:p>
        </w:tc>
        <w:tc>
          <w:tcPr>
            <w:tcW w:w="1680" w:type="dxa"/>
            <w:tcBorders>
              <w:top w:val="nil"/>
            </w:tcBorders>
          </w:tcPr>
          <w:p w:rsidR="00B86404" w:rsidRDefault="00B86404">
            <w:pPr>
              <w:pStyle w:val="ConsPlusNonformat"/>
              <w:jc w:val="both"/>
            </w:pPr>
            <w:r>
              <w:t xml:space="preserve">  77-83-8   </w:t>
            </w:r>
          </w:p>
        </w:tc>
        <w:tc>
          <w:tcPr>
            <w:tcW w:w="5160" w:type="dxa"/>
            <w:tcBorders>
              <w:top w:val="nil"/>
            </w:tcBorders>
          </w:tcPr>
          <w:p w:rsidR="00B86404" w:rsidRDefault="00B86404">
            <w:pPr>
              <w:pStyle w:val="ConsPlusNonformat"/>
              <w:jc w:val="both"/>
            </w:pPr>
            <w:r>
              <w:t xml:space="preserve">Ethyl methylphenylglycidate              </w:t>
            </w:r>
          </w:p>
        </w:tc>
      </w:tr>
      <w:tr w:rsidR="00B86404">
        <w:trPr>
          <w:trHeight w:val="240"/>
        </w:trPr>
        <w:tc>
          <w:tcPr>
            <w:tcW w:w="720" w:type="dxa"/>
            <w:tcBorders>
              <w:top w:val="nil"/>
            </w:tcBorders>
          </w:tcPr>
          <w:p w:rsidR="00B86404" w:rsidRDefault="00B86404">
            <w:pPr>
              <w:pStyle w:val="ConsPlusNonformat"/>
              <w:jc w:val="both"/>
            </w:pPr>
            <w:r>
              <w:t>2445</w:t>
            </w:r>
          </w:p>
        </w:tc>
        <w:tc>
          <w:tcPr>
            <w:tcW w:w="1800" w:type="dxa"/>
            <w:tcBorders>
              <w:top w:val="nil"/>
            </w:tcBorders>
          </w:tcPr>
          <w:p w:rsidR="00B86404" w:rsidRDefault="00B86404">
            <w:pPr>
              <w:pStyle w:val="ConsPlusNonformat"/>
              <w:jc w:val="both"/>
            </w:pPr>
            <w:r>
              <w:t xml:space="preserve">  Ru09.104   </w:t>
            </w:r>
          </w:p>
        </w:tc>
        <w:tc>
          <w:tcPr>
            <w:tcW w:w="1680" w:type="dxa"/>
            <w:tcBorders>
              <w:top w:val="nil"/>
            </w:tcBorders>
          </w:tcPr>
          <w:p w:rsidR="00B86404" w:rsidRDefault="00B86404">
            <w:pPr>
              <w:pStyle w:val="ConsPlusNonformat"/>
              <w:jc w:val="both"/>
            </w:pPr>
            <w:r>
              <w:t xml:space="preserve">  124-06-1  </w:t>
            </w:r>
          </w:p>
        </w:tc>
        <w:tc>
          <w:tcPr>
            <w:tcW w:w="5160" w:type="dxa"/>
            <w:tcBorders>
              <w:top w:val="nil"/>
            </w:tcBorders>
          </w:tcPr>
          <w:p w:rsidR="00B86404" w:rsidRDefault="00B86404">
            <w:pPr>
              <w:pStyle w:val="ConsPlusNonformat"/>
              <w:jc w:val="both"/>
            </w:pPr>
            <w:r>
              <w:t xml:space="preserve">Ethyl tetradecanoate                     </w:t>
            </w:r>
          </w:p>
        </w:tc>
      </w:tr>
      <w:tr w:rsidR="00B86404">
        <w:trPr>
          <w:trHeight w:val="240"/>
        </w:trPr>
        <w:tc>
          <w:tcPr>
            <w:tcW w:w="720" w:type="dxa"/>
            <w:tcBorders>
              <w:top w:val="nil"/>
            </w:tcBorders>
          </w:tcPr>
          <w:p w:rsidR="00B86404" w:rsidRDefault="00B86404">
            <w:pPr>
              <w:pStyle w:val="ConsPlusNonformat"/>
              <w:jc w:val="both"/>
            </w:pPr>
            <w:r>
              <w:t>2446</w:t>
            </w:r>
          </w:p>
        </w:tc>
        <w:tc>
          <w:tcPr>
            <w:tcW w:w="1800" w:type="dxa"/>
            <w:tcBorders>
              <w:top w:val="nil"/>
            </w:tcBorders>
          </w:tcPr>
          <w:p w:rsidR="00B86404" w:rsidRDefault="00B86404">
            <w:pPr>
              <w:pStyle w:val="ConsPlusNonformat"/>
              <w:jc w:val="both"/>
            </w:pPr>
            <w:r>
              <w:t xml:space="preserve">  Ru16.017   </w:t>
            </w:r>
          </w:p>
        </w:tc>
        <w:tc>
          <w:tcPr>
            <w:tcW w:w="1680" w:type="dxa"/>
            <w:tcBorders>
              <w:top w:val="nil"/>
            </w:tcBorders>
          </w:tcPr>
          <w:p w:rsidR="00B86404" w:rsidRDefault="00B86404">
            <w:pPr>
              <w:pStyle w:val="ConsPlusNonformat"/>
              <w:jc w:val="both"/>
            </w:pPr>
            <w:r>
              <w:t xml:space="preserve">  109-95-5  </w:t>
            </w:r>
          </w:p>
        </w:tc>
        <w:tc>
          <w:tcPr>
            <w:tcW w:w="5160" w:type="dxa"/>
            <w:tcBorders>
              <w:top w:val="nil"/>
            </w:tcBorders>
          </w:tcPr>
          <w:p w:rsidR="00B86404" w:rsidRDefault="00B86404">
            <w:pPr>
              <w:pStyle w:val="ConsPlusNonformat"/>
              <w:jc w:val="both"/>
            </w:pPr>
            <w:r>
              <w:t xml:space="preserve">Ethyl nitrite                            </w:t>
            </w:r>
          </w:p>
        </w:tc>
      </w:tr>
      <w:tr w:rsidR="00B86404">
        <w:trPr>
          <w:trHeight w:val="240"/>
        </w:trPr>
        <w:tc>
          <w:tcPr>
            <w:tcW w:w="720" w:type="dxa"/>
            <w:tcBorders>
              <w:top w:val="nil"/>
            </w:tcBorders>
          </w:tcPr>
          <w:p w:rsidR="00B86404" w:rsidRDefault="00B86404">
            <w:pPr>
              <w:pStyle w:val="ConsPlusNonformat"/>
              <w:jc w:val="both"/>
            </w:pPr>
            <w:r>
              <w:t>2447</w:t>
            </w:r>
          </w:p>
        </w:tc>
        <w:tc>
          <w:tcPr>
            <w:tcW w:w="1800" w:type="dxa"/>
            <w:tcBorders>
              <w:top w:val="nil"/>
            </w:tcBorders>
          </w:tcPr>
          <w:p w:rsidR="00B86404" w:rsidRDefault="00B86404">
            <w:pPr>
              <w:pStyle w:val="ConsPlusNonformat"/>
              <w:jc w:val="both"/>
            </w:pPr>
            <w:r>
              <w:t xml:space="preserve">  Ru09.107   </w:t>
            </w:r>
          </w:p>
        </w:tc>
        <w:tc>
          <w:tcPr>
            <w:tcW w:w="1680" w:type="dxa"/>
            <w:tcBorders>
              <w:top w:val="nil"/>
            </w:tcBorders>
          </w:tcPr>
          <w:p w:rsidR="00B86404" w:rsidRDefault="00B86404">
            <w:pPr>
              <w:pStyle w:val="ConsPlusNonformat"/>
              <w:jc w:val="both"/>
            </w:pPr>
            <w:r>
              <w:t xml:space="preserve">  123-29-5  </w:t>
            </w:r>
          </w:p>
        </w:tc>
        <w:tc>
          <w:tcPr>
            <w:tcW w:w="5160" w:type="dxa"/>
            <w:tcBorders>
              <w:top w:val="nil"/>
            </w:tcBorders>
          </w:tcPr>
          <w:p w:rsidR="00B86404" w:rsidRDefault="00B86404">
            <w:pPr>
              <w:pStyle w:val="ConsPlusNonformat"/>
              <w:jc w:val="both"/>
            </w:pPr>
            <w:r>
              <w:t xml:space="preserve">Ethyl nonanoate                          </w:t>
            </w:r>
          </w:p>
        </w:tc>
      </w:tr>
      <w:tr w:rsidR="00B86404">
        <w:trPr>
          <w:trHeight w:val="240"/>
        </w:trPr>
        <w:tc>
          <w:tcPr>
            <w:tcW w:w="720" w:type="dxa"/>
            <w:tcBorders>
              <w:top w:val="nil"/>
            </w:tcBorders>
          </w:tcPr>
          <w:p w:rsidR="00B86404" w:rsidRDefault="00B86404">
            <w:pPr>
              <w:pStyle w:val="ConsPlusNonformat"/>
              <w:jc w:val="both"/>
            </w:pPr>
            <w:r>
              <w:t>2448</w:t>
            </w:r>
          </w:p>
        </w:tc>
        <w:tc>
          <w:tcPr>
            <w:tcW w:w="1800" w:type="dxa"/>
            <w:tcBorders>
              <w:top w:val="nil"/>
            </w:tcBorders>
          </w:tcPr>
          <w:p w:rsidR="00B86404" w:rsidRDefault="00B86404">
            <w:pPr>
              <w:pStyle w:val="ConsPlusNonformat"/>
              <w:jc w:val="both"/>
            </w:pPr>
            <w:r>
              <w:t xml:space="preserve">  Ru09.157   </w:t>
            </w:r>
          </w:p>
        </w:tc>
        <w:tc>
          <w:tcPr>
            <w:tcW w:w="1680" w:type="dxa"/>
            <w:tcBorders>
              <w:top w:val="nil"/>
            </w:tcBorders>
          </w:tcPr>
          <w:p w:rsidR="00B86404" w:rsidRDefault="00B86404">
            <w:pPr>
              <w:pStyle w:val="ConsPlusNonformat"/>
              <w:jc w:val="both"/>
            </w:pPr>
            <w:r>
              <w:t xml:space="preserve"> 10031-92-2 </w:t>
            </w:r>
          </w:p>
        </w:tc>
        <w:tc>
          <w:tcPr>
            <w:tcW w:w="5160" w:type="dxa"/>
            <w:tcBorders>
              <w:top w:val="nil"/>
            </w:tcBorders>
          </w:tcPr>
          <w:p w:rsidR="00B86404" w:rsidRDefault="00B86404">
            <w:pPr>
              <w:pStyle w:val="ConsPlusNonformat"/>
              <w:jc w:val="both"/>
            </w:pPr>
            <w:r>
              <w:t xml:space="preserve">Ethyl 2-nonynoate                        </w:t>
            </w:r>
          </w:p>
        </w:tc>
      </w:tr>
      <w:tr w:rsidR="00B86404">
        <w:trPr>
          <w:trHeight w:val="240"/>
        </w:trPr>
        <w:tc>
          <w:tcPr>
            <w:tcW w:w="720" w:type="dxa"/>
            <w:tcBorders>
              <w:top w:val="nil"/>
            </w:tcBorders>
          </w:tcPr>
          <w:p w:rsidR="00B86404" w:rsidRDefault="00B86404">
            <w:pPr>
              <w:pStyle w:val="ConsPlusNonformat"/>
              <w:jc w:val="both"/>
            </w:pPr>
            <w:r>
              <w:lastRenderedPageBreak/>
              <w:t>2449</w:t>
            </w:r>
          </w:p>
        </w:tc>
        <w:tc>
          <w:tcPr>
            <w:tcW w:w="1800" w:type="dxa"/>
            <w:tcBorders>
              <w:top w:val="nil"/>
            </w:tcBorders>
          </w:tcPr>
          <w:p w:rsidR="00B86404" w:rsidRDefault="00B86404">
            <w:pPr>
              <w:pStyle w:val="ConsPlusNonformat"/>
              <w:jc w:val="both"/>
            </w:pPr>
            <w:r>
              <w:t xml:space="preserve">  Ru09.111   </w:t>
            </w:r>
          </w:p>
        </w:tc>
        <w:tc>
          <w:tcPr>
            <w:tcW w:w="1680" w:type="dxa"/>
            <w:tcBorders>
              <w:top w:val="nil"/>
            </w:tcBorders>
          </w:tcPr>
          <w:p w:rsidR="00B86404" w:rsidRDefault="00B86404">
            <w:pPr>
              <w:pStyle w:val="ConsPlusNonformat"/>
              <w:jc w:val="both"/>
            </w:pPr>
            <w:r>
              <w:t xml:space="preserve">  106-32-1  </w:t>
            </w:r>
          </w:p>
        </w:tc>
        <w:tc>
          <w:tcPr>
            <w:tcW w:w="5160" w:type="dxa"/>
            <w:tcBorders>
              <w:top w:val="nil"/>
            </w:tcBorders>
          </w:tcPr>
          <w:p w:rsidR="00B86404" w:rsidRDefault="00B86404">
            <w:pPr>
              <w:pStyle w:val="ConsPlusNonformat"/>
              <w:jc w:val="both"/>
            </w:pPr>
            <w:r>
              <w:t xml:space="preserve">Ethyl octanoate                          </w:t>
            </w:r>
          </w:p>
        </w:tc>
      </w:tr>
      <w:tr w:rsidR="00B86404">
        <w:trPr>
          <w:trHeight w:val="240"/>
        </w:trPr>
        <w:tc>
          <w:tcPr>
            <w:tcW w:w="720" w:type="dxa"/>
            <w:tcBorders>
              <w:top w:val="nil"/>
            </w:tcBorders>
          </w:tcPr>
          <w:p w:rsidR="00B86404" w:rsidRDefault="00B86404">
            <w:pPr>
              <w:pStyle w:val="ConsPlusNonformat"/>
              <w:jc w:val="both"/>
            </w:pPr>
            <w:r>
              <w:t>2450</w:t>
            </w:r>
          </w:p>
        </w:tc>
        <w:tc>
          <w:tcPr>
            <w:tcW w:w="1800" w:type="dxa"/>
            <w:tcBorders>
              <w:top w:val="nil"/>
            </w:tcBorders>
          </w:tcPr>
          <w:p w:rsidR="00B86404" w:rsidRDefault="00B86404">
            <w:pPr>
              <w:pStyle w:val="ConsPlusNonformat"/>
              <w:jc w:val="both"/>
            </w:pPr>
            <w:r>
              <w:t xml:space="preserve">  Ru09.192   </w:t>
            </w:r>
          </w:p>
        </w:tc>
        <w:tc>
          <w:tcPr>
            <w:tcW w:w="1680" w:type="dxa"/>
            <w:tcBorders>
              <w:top w:val="nil"/>
            </w:tcBorders>
          </w:tcPr>
          <w:p w:rsidR="00B86404" w:rsidRDefault="00B86404">
            <w:pPr>
              <w:pStyle w:val="ConsPlusNonformat"/>
              <w:jc w:val="both"/>
            </w:pPr>
            <w:r>
              <w:t xml:space="preserve">  111-62-6  </w:t>
            </w:r>
          </w:p>
        </w:tc>
        <w:tc>
          <w:tcPr>
            <w:tcW w:w="5160" w:type="dxa"/>
            <w:tcBorders>
              <w:top w:val="nil"/>
            </w:tcBorders>
          </w:tcPr>
          <w:p w:rsidR="00B86404" w:rsidRDefault="00B86404">
            <w:pPr>
              <w:pStyle w:val="ConsPlusNonformat"/>
              <w:jc w:val="both"/>
            </w:pPr>
            <w:r>
              <w:t xml:space="preserve">Ethyl oleate                             </w:t>
            </w:r>
          </w:p>
        </w:tc>
      </w:tr>
      <w:tr w:rsidR="00B86404">
        <w:trPr>
          <w:trHeight w:val="240"/>
        </w:trPr>
        <w:tc>
          <w:tcPr>
            <w:tcW w:w="720" w:type="dxa"/>
            <w:tcBorders>
              <w:top w:val="nil"/>
            </w:tcBorders>
          </w:tcPr>
          <w:p w:rsidR="00B86404" w:rsidRDefault="00B86404">
            <w:pPr>
              <w:pStyle w:val="ConsPlusNonformat"/>
              <w:jc w:val="both"/>
            </w:pPr>
            <w:r>
              <w:t>2451</w:t>
            </w:r>
          </w:p>
        </w:tc>
        <w:tc>
          <w:tcPr>
            <w:tcW w:w="1800" w:type="dxa"/>
            <w:tcBorders>
              <w:top w:val="nil"/>
            </w:tcBorders>
          </w:tcPr>
          <w:p w:rsidR="00B86404" w:rsidRDefault="00B86404">
            <w:pPr>
              <w:pStyle w:val="ConsPlusNonformat"/>
              <w:jc w:val="both"/>
            </w:pPr>
            <w:r>
              <w:t xml:space="preserve">  Ru09.193   </w:t>
            </w:r>
          </w:p>
        </w:tc>
        <w:tc>
          <w:tcPr>
            <w:tcW w:w="1680" w:type="dxa"/>
            <w:tcBorders>
              <w:top w:val="nil"/>
            </w:tcBorders>
          </w:tcPr>
          <w:p w:rsidR="00B86404" w:rsidRDefault="00B86404">
            <w:pPr>
              <w:pStyle w:val="ConsPlusNonformat"/>
              <w:jc w:val="both"/>
            </w:pPr>
            <w:r>
              <w:t xml:space="preserve">  628-97-7  </w:t>
            </w:r>
          </w:p>
        </w:tc>
        <w:tc>
          <w:tcPr>
            <w:tcW w:w="5160" w:type="dxa"/>
            <w:tcBorders>
              <w:top w:val="nil"/>
            </w:tcBorders>
          </w:tcPr>
          <w:p w:rsidR="00B86404" w:rsidRDefault="00B86404">
            <w:pPr>
              <w:pStyle w:val="ConsPlusNonformat"/>
              <w:jc w:val="both"/>
            </w:pPr>
            <w:r>
              <w:t xml:space="preserve">Ethyl hexadecanoate                      </w:t>
            </w:r>
          </w:p>
        </w:tc>
      </w:tr>
      <w:tr w:rsidR="00B86404">
        <w:trPr>
          <w:trHeight w:val="240"/>
        </w:trPr>
        <w:tc>
          <w:tcPr>
            <w:tcW w:w="720" w:type="dxa"/>
            <w:tcBorders>
              <w:top w:val="nil"/>
            </w:tcBorders>
          </w:tcPr>
          <w:p w:rsidR="00B86404" w:rsidRDefault="00B86404">
            <w:pPr>
              <w:pStyle w:val="ConsPlusNonformat"/>
              <w:jc w:val="both"/>
            </w:pPr>
            <w:r>
              <w:t>2452</w:t>
            </w:r>
          </w:p>
        </w:tc>
        <w:tc>
          <w:tcPr>
            <w:tcW w:w="1800" w:type="dxa"/>
            <w:tcBorders>
              <w:top w:val="nil"/>
            </w:tcBorders>
          </w:tcPr>
          <w:p w:rsidR="00B86404" w:rsidRDefault="00B86404">
            <w:pPr>
              <w:pStyle w:val="ConsPlusNonformat"/>
              <w:jc w:val="both"/>
            </w:pPr>
            <w:r>
              <w:t xml:space="preserve">  Ru09.784   </w:t>
            </w:r>
          </w:p>
        </w:tc>
        <w:tc>
          <w:tcPr>
            <w:tcW w:w="1680" w:type="dxa"/>
            <w:tcBorders>
              <w:top w:val="nil"/>
            </w:tcBorders>
          </w:tcPr>
          <w:p w:rsidR="00B86404" w:rsidRDefault="00B86404">
            <w:pPr>
              <w:pStyle w:val="ConsPlusNonformat"/>
              <w:jc w:val="both"/>
            </w:pPr>
            <w:r>
              <w:t xml:space="preserve">  101-97-3  </w:t>
            </w:r>
          </w:p>
        </w:tc>
        <w:tc>
          <w:tcPr>
            <w:tcW w:w="5160" w:type="dxa"/>
            <w:tcBorders>
              <w:top w:val="nil"/>
            </w:tcBorders>
          </w:tcPr>
          <w:p w:rsidR="00B86404" w:rsidRDefault="00B86404">
            <w:pPr>
              <w:pStyle w:val="ConsPlusNonformat"/>
              <w:jc w:val="both"/>
            </w:pPr>
            <w:r>
              <w:t xml:space="preserve">Ethyl phenylacetate                      </w:t>
            </w:r>
          </w:p>
        </w:tc>
      </w:tr>
      <w:tr w:rsidR="00B86404">
        <w:trPr>
          <w:trHeight w:val="240"/>
        </w:trPr>
        <w:tc>
          <w:tcPr>
            <w:tcW w:w="720" w:type="dxa"/>
            <w:tcBorders>
              <w:top w:val="nil"/>
            </w:tcBorders>
          </w:tcPr>
          <w:p w:rsidR="00B86404" w:rsidRDefault="00B86404">
            <w:pPr>
              <w:pStyle w:val="ConsPlusNonformat"/>
              <w:jc w:val="both"/>
            </w:pPr>
            <w:r>
              <w:t>2453</w:t>
            </w:r>
          </w:p>
        </w:tc>
        <w:tc>
          <w:tcPr>
            <w:tcW w:w="1800" w:type="dxa"/>
            <w:tcBorders>
              <w:top w:val="nil"/>
            </w:tcBorders>
          </w:tcPr>
          <w:p w:rsidR="00B86404" w:rsidRDefault="00B86404">
            <w:pPr>
              <w:pStyle w:val="ConsPlusNonformat"/>
              <w:jc w:val="both"/>
            </w:pPr>
            <w:r>
              <w:t xml:space="preserve">  Ru09.728   </w:t>
            </w:r>
          </w:p>
        </w:tc>
        <w:tc>
          <w:tcPr>
            <w:tcW w:w="1680" w:type="dxa"/>
            <w:tcBorders>
              <w:top w:val="nil"/>
            </w:tcBorders>
          </w:tcPr>
          <w:p w:rsidR="00B86404" w:rsidRDefault="00B86404">
            <w:pPr>
              <w:pStyle w:val="ConsPlusNonformat"/>
              <w:jc w:val="both"/>
            </w:pPr>
            <w:r>
              <w:t xml:space="preserve"> 10031-93-3 </w:t>
            </w:r>
          </w:p>
        </w:tc>
        <w:tc>
          <w:tcPr>
            <w:tcW w:w="5160" w:type="dxa"/>
            <w:tcBorders>
              <w:top w:val="nil"/>
            </w:tcBorders>
          </w:tcPr>
          <w:p w:rsidR="00B86404" w:rsidRDefault="00B86404">
            <w:pPr>
              <w:pStyle w:val="ConsPlusNonformat"/>
              <w:jc w:val="both"/>
            </w:pPr>
            <w:r>
              <w:t xml:space="preserve">Ethyl 4-phenylbutyrate                   </w:t>
            </w:r>
          </w:p>
        </w:tc>
      </w:tr>
      <w:tr w:rsidR="00B86404">
        <w:trPr>
          <w:trHeight w:val="240"/>
        </w:trPr>
        <w:tc>
          <w:tcPr>
            <w:tcW w:w="720" w:type="dxa"/>
            <w:tcBorders>
              <w:top w:val="nil"/>
            </w:tcBorders>
          </w:tcPr>
          <w:p w:rsidR="00B86404" w:rsidRDefault="00B86404">
            <w:pPr>
              <w:pStyle w:val="ConsPlusNonformat"/>
              <w:jc w:val="both"/>
            </w:pPr>
            <w:r>
              <w:t>2454</w:t>
            </w:r>
          </w:p>
        </w:tc>
        <w:tc>
          <w:tcPr>
            <w:tcW w:w="1800" w:type="dxa"/>
            <w:tcBorders>
              <w:top w:val="nil"/>
            </w:tcBorders>
          </w:tcPr>
          <w:p w:rsidR="00B86404" w:rsidRDefault="00B86404">
            <w:pPr>
              <w:pStyle w:val="ConsPlusNonformat"/>
              <w:jc w:val="both"/>
            </w:pPr>
            <w:r>
              <w:t xml:space="preserve">  Ru16.018   </w:t>
            </w:r>
          </w:p>
        </w:tc>
        <w:tc>
          <w:tcPr>
            <w:tcW w:w="1680" w:type="dxa"/>
            <w:tcBorders>
              <w:top w:val="nil"/>
            </w:tcBorders>
          </w:tcPr>
          <w:p w:rsidR="00B86404" w:rsidRDefault="00B86404">
            <w:pPr>
              <w:pStyle w:val="ConsPlusNonformat"/>
              <w:jc w:val="both"/>
            </w:pPr>
            <w:r>
              <w:t xml:space="preserve">  121-39-1  </w:t>
            </w:r>
          </w:p>
        </w:tc>
        <w:tc>
          <w:tcPr>
            <w:tcW w:w="5160" w:type="dxa"/>
            <w:tcBorders>
              <w:top w:val="nil"/>
            </w:tcBorders>
          </w:tcPr>
          <w:p w:rsidR="00B86404" w:rsidRDefault="00B86404">
            <w:pPr>
              <w:pStyle w:val="ConsPlusNonformat"/>
              <w:jc w:val="both"/>
            </w:pPr>
            <w:r>
              <w:t xml:space="preserve">Ethyl 3-phenyl-2,3-epoxypropionate       </w:t>
            </w:r>
          </w:p>
        </w:tc>
      </w:tr>
      <w:tr w:rsidR="00B86404">
        <w:trPr>
          <w:trHeight w:val="240"/>
        </w:trPr>
        <w:tc>
          <w:tcPr>
            <w:tcW w:w="720" w:type="dxa"/>
            <w:tcBorders>
              <w:top w:val="nil"/>
            </w:tcBorders>
          </w:tcPr>
          <w:p w:rsidR="00B86404" w:rsidRDefault="00B86404">
            <w:pPr>
              <w:pStyle w:val="ConsPlusNonformat"/>
              <w:jc w:val="both"/>
            </w:pPr>
            <w:r>
              <w:t>2455</w:t>
            </w:r>
          </w:p>
        </w:tc>
        <w:tc>
          <w:tcPr>
            <w:tcW w:w="1800" w:type="dxa"/>
            <w:tcBorders>
              <w:top w:val="nil"/>
            </w:tcBorders>
          </w:tcPr>
          <w:p w:rsidR="00B86404" w:rsidRDefault="00B86404">
            <w:pPr>
              <w:pStyle w:val="ConsPlusNonformat"/>
              <w:jc w:val="both"/>
            </w:pPr>
            <w:r>
              <w:t xml:space="preserve">  Ru09.747   </w:t>
            </w:r>
          </w:p>
        </w:tc>
        <w:tc>
          <w:tcPr>
            <w:tcW w:w="1680" w:type="dxa"/>
            <w:tcBorders>
              <w:top w:val="nil"/>
            </w:tcBorders>
          </w:tcPr>
          <w:p w:rsidR="00B86404" w:rsidRDefault="00B86404">
            <w:pPr>
              <w:pStyle w:val="ConsPlusNonformat"/>
              <w:jc w:val="both"/>
            </w:pPr>
            <w:r>
              <w:t xml:space="preserve"> 2021-28-5  </w:t>
            </w:r>
          </w:p>
        </w:tc>
        <w:tc>
          <w:tcPr>
            <w:tcW w:w="5160" w:type="dxa"/>
            <w:tcBorders>
              <w:top w:val="nil"/>
            </w:tcBorders>
          </w:tcPr>
          <w:p w:rsidR="00B86404" w:rsidRDefault="00B86404">
            <w:pPr>
              <w:pStyle w:val="ConsPlusNonformat"/>
              <w:jc w:val="both"/>
            </w:pPr>
            <w:r>
              <w:t xml:space="preserve">Ethyl 3-phenylpropionate                 </w:t>
            </w:r>
          </w:p>
        </w:tc>
      </w:tr>
      <w:tr w:rsidR="00B86404">
        <w:trPr>
          <w:trHeight w:val="240"/>
        </w:trPr>
        <w:tc>
          <w:tcPr>
            <w:tcW w:w="720" w:type="dxa"/>
            <w:tcBorders>
              <w:top w:val="nil"/>
            </w:tcBorders>
          </w:tcPr>
          <w:p w:rsidR="00B86404" w:rsidRDefault="00B86404">
            <w:pPr>
              <w:pStyle w:val="ConsPlusNonformat"/>
              <w:jc w:val="both"/>
            </w:pPr>
            <w:r>
              <w:t>2456</w:t>
            </w:r>
          </w:p>
        </w:tc>
        <w:tc>
          <w:tcPr>
            <w:tcW w:w="1800" w:type="dxa"/>
            <w:tcBorders>
              <w:top w:val="nil"/>
            </w:tcBorders>
          </w:tcPr>
          <w:p w:rsidR="00B86404" w:rsidRDefault="00B86404">
            <w:pPr>
              <w:pStyle w:val="ConsPlusNonformat"/>
              <w:jc w:val="both"/>
            </w:pPr>
            <w:r>
              <w:t xml:space="preserve">  Ru09.121   </w:t>
            </w:r>
          </w:p>
        </w:tc>
        <w:tc>
          <w:tcPr>
            <w:tcW w:w="1680" w:type="dxa"/>
            <w:tcBorders>
              <w:top w:val="nil"/>
            </w:tcBorders>
          </w:tcPr>
          <w:p w:rsidR="00B86404" w:rsidRDefault="00B86404">
            <w:pPr>
              <w:pStyle w:val="ConsPlusNonformat"/>
              <w:jc w:val="both"/>
            </w:pPr>
            <w:r>
              <w:t xml:space="preserve">  105-37-3  </w:t>
            </w:r>
          </w:p>
        </w:tc>
        <w:tc>
          <w:tcPr>
            <w:tcW w:w="5160" w:type="dxa"/>
            <w:tcBorders>
              <w:top w:val="nil"/>
            </w:tcBorders>
          </w:tcPr>
          <w:p w:rsidR="00B86404" w:rsidRDefault="00B86404">
            <w:pPr>
              <w:pStyle w:val="ConsPlusNonformat"/>
              <w:jc w:val="both"/>
            </w:pPr>
            <w:r>
              <w:t xml:space="preserve">Ethyl propionate                         </w:t>
            </w:r>
          </w:p>
        </w:tc>
      </w:tr>
      <w:tr w:rsidR="00B86404">
        <w:trPr>
          <w:trHeight w:val="240"/>
        </w:trPr>
        <w:tc>
          <w:tcPr>
            <w:tcW w:w="720" w:type="dxa"/>
            <w:tcBorders>
              <w:top w:val="nil"/>
            </w:tcBorders>
          </w:tcPr>
          <w:p w:rsidR="00B86404" w:rsidRDefault="00B86404">
            <w:pPr>
              <w:pStyle w:val="ConsPlusNonformat"/>
              <w:jc w:val="both"/>
            </w:pPr>
            <w:r>
              <w:t>2457</w:t>
            </w:r>
          </w:p>
        </w:tc>
        <w:tc>
          <w:tcPr>
            <w:tcW w:w="1800" w:type="dxa"/>
            <w:tcBorders>
              <w:top w:val="nil"/>
            </w:tcBorders>
          </w:tcPr>
          <w:p w:rsidR="00B86404" w:rsidRDefault="00B86404">
            <w:pPr>
              <w:pStyle w:val="ConsPlusNonformat"/>
              <w:jc w:val="both"/>
            </w:pPr>
            <w:r>
              <w:t xml:space="preserve">  Ru09.442   </w:t>
            </w:r>
          </w:p>
        </w:tc>
        <w:tc>
          <w:tcPr>
            <w:tcW w:w="1680" w:type="dxa"/>
            <w:tcBorders>
              <w:top w:val="nil"/>
            </w:tcBorders>
          </w:tcPr>
          <w:p w:rsidR="00B86404" w:rsidRDefault="00B86404">
            <w:pPr>
              <w:pStyle w:val="ConsPlusNonformat"/>
              <w:jc w:val="both"/>
            </w:pPr>
            <w:r>
              <w:t xml:space="preserve">  617-35-6  </w:t>
            </w:r>
          </w:p>
        </w:tc>
        <w:tc>
          <w:tcPr>
            <w:tcW w:w="5160" w:type="dxa"/>
            <w:tcBorders>
              <w:top w:val="nil"/>
            </w:tcBorders>
          </w:tcPr>
          <w:p w:rsidR="00B86404" w:rsidRDefault="00B86404">
            <w:pPr>
              <w:pStyle w:val="ConsPlusNonformat"/>
              <w:jc w:val="both"/>
            </w:pPr>
            <w:r>
              <w:t xml:space="preserve">Ethyl pyruvate                           </w:t>
            </w:r>
          </w:p>
        </w:tc>
      </w:tr>
      <w:tr w:rsidR="00B86404">
        <w:trPr>
          <w:trHeight w:val="240"/>
        </w:trPr>
        <w:tc>
          <w:tcPr>
            <w:tcW w:w="720" w:type="dxa"/>
            <w:tcBorders>
              <w:top w:val="nil"/>
            </w:tcBorders>
          </w:tcPr>
          <w:p w:rsidR="00B86404" w:rsidRDefault="00B86404">
            <w:pPr>
              <w:pStyle w:val="ConsPlusNonformat"/>
              <w:jc w:val="both"/>
            </w:pPr>
            <w:r>
              <w:t>2458</w:t>
            </w:r>
          </w:p>
        </w:tc>
        <w:tc>
          <w:tcPr>
            <w:tcW w:w="1800" w:type="dxa"/>
            <w:tcBorders>
              <w:top w:val="nil"/>
            </w:tcBorders>
          </w:tcPr>
          <w:p w:rsidR="00B86404" w:rsidRDefault="00B86404">
            <w:pPr>
              <w:pStyle w:val="ConsPlusNonformat"/>
              <w:jc w:val="both"/>
            </w:pPr>
            <w:r>
              <w:t xml:space="preserve">  Ru09.748   </w:t>
            </w:r>
          </w:p>
        </w:tc>
        <w:tc>
          <w:tcPr>
            <w:tcW w:w="1680" w:type="dxa"/>
            <w:tcBorders>
              <w:top w:val="nil"/>
            </w:tcBorders>
          </w:tcPr>
          <w:p w:rsidR="00B86404" w:rsidRDefault="00B86404">
            <w:pPr>
              <w:pStyle w:val="ConsPlusNonformat"/>
              <w:jc w:val="both"/>
            </w:pPr>
            <w:r>
              <w:t xml:space="preserve">  118-61-6  </w:t>
            </w:r>
          </w:p>
        </w:tc>
        <w:tc>
          <w:tcPr>
            <w:tcW w:w="5160" w:type="dxa"/>
            <w:tcBorders>
              <w:top w:val="nil"/>
            </w:tcBorders>
          </w:tcPr>
          <w:p w:rsidR="00B86404" w:rsidRDefault="00B86404">
            <w:pPr>
              <w:pStyle w:val="ConsPlusNonformat"/>
              <w:jc w:val="both"/>
            </w:pPr>
            <w:r>
              <w:t xml:space="preserve">Ethyl salicylate                         </w:t>
            </w:r>
          </w:p>
        </w:tc>
      </w:tr>
      <w:tr w:rsidR="00B86404">
        <w:trPr>
          <w:trHeight w:val="240"/>
        </w:trPr>
        <w:tc>
          <w:tcPr>
            <w:tcW w:w="720" w:type="dxa"/>
            <w:tcBorders>
              <w:top w:val="nil"/>
            </w:tcBorders>
          </w:tcPr>
          <w:p w:rsidR="00B86404" w:rsidRDefault="00B86404">
            <w:pPr>
              <w:pStyle w:val="ConsPlusNonformat"/>
              <w:jc w:val="both"/>
            </w:pPr>
            <w:r>
              <w:t>2459</w:t>
            </w:r>
          </w:p>
        </w:tc>
        <w:tc>
          <w:tcPr>
            <w:tcW w:w="1800" w:type="dxa"/>
            <w:tcBorders>
              <w:top w:val="nil"/>
            </w:tcBorders>
          </w:tcPr>
          <w:p w:rsidR="00B86404" w:rsidRDefault="00B86404">
            <w:pPr>
              <w:pStyle w:val="ConsPlusNonformat"/>
              <w:jc w:val="both"/>
            </w:pPr>
            <w:r>
              <w:t xml:space="preserve">  Ru09.194   </w:t>
            </w:r>
          </w:p>
        </w:tc>
        <w:tc>
          <w:tcPr>
            <w:tcW w:w="1680" w:type="dxa"/>
            <w:tcBorders>
              <w:top w:val="nil"/>
            </w:tcBorders>
          </w:tcPr>
          <w:p w:rsidR="00B86404" w:rsidRDefault="00B86404">
            <w:pPr>
              <w:pStyle w:val="ConsPlusNonformat"/>
              <w:jc w:val="both"/>
            </w:pPr>
          </w:p>
        </w:tc>
        <w:tc>
          <w:tcPr>
            <w:tcW w:w="5160" w:type="dxa"/>
            <w:tcBorders>
              <w:top w:val="nil"/>
            </w:tcBorders>
          </w:tcPr>
          <w:p w:rsidR="00B86404" w:rsidRDefault="00B86404">
            <w:pPr>
              <w:pStyle w:val="ConsPlusNonformat"/>
              <w:jc w:val="both"/>
            </w:pPr>
            <w:r>
              <w:t xml:space="preserve">Ethyl hexa-2,4-dienoate                  </w:t>
            </w:r>
          </w:p>
        </w:tc>
      </w:tr>
      <w:tr w:rsidR="00B86404">
        <w:trPr>
          <w:trHeight w:val="240"/>
        </w:trPr>
        <w:tc>
          <w:tcPr>
            <w:tcW w:w="720" w:type="dxa"/>
            <w:tcBorders>
              <w:top w:val="nil"/>
            </w:tcBorders>
          </w:tcPr>
          <w:p w:rsidR="00B86404" w:rsidRDefault="00B86404">
            <w:pPr>
              <w:pStyle w:val="ConsPlusNonformat"/>
              <w:jc w:val="both"/>
            </w:pPr>
            <w:r>
              <w:t>2460</w:t>
            </w:r>
          </w:p>
        </w:tc>
        <w:tc>
          <w:tcPr>
            <w:tcW w:w="1800" w:type="dxa"/>
            <w:tcBorders>
              <w:top w:val="nil"/>
            </w:tcBorders>
          </w:tcPr>
          <w:p w:rsidR="00B86404" w:rsidRDefault="00B86404">
            <w:pPr>
              <w:pStyle w:val="ConsPlusNonformat"/>
              <w:jc w:val="both"/>
            </w:pPr>
            <w:r>
              <w:t xml:space="preserve">  Ru09.495   </w:t>
            </w:r>
          </w:p>
        </w:tc>
        <w:tc>
          <w:tcPr>
            <w:tcW w:w="1680" w:type="dxa"/>
            <w:tcBorders>
              <w:top w:val="nil"/>
            </w:tcBorders>
          </w:tcPr>
          <w:p w:rsidR="00B86404" w:rsidRDefault="00B86404">
            <w:pPr>
              <w:pStyle w:val="ConsPlusNonformat"/>
              <w:jc w:val="both"/>
            </w:pPr>
            <w:r>
              <w:t xml:space="preserve"> 5837-78-5  </w:t>
            </w:r>
          </w:p>
        </w:tc>
        <w:tc>
          <w:tcPr>
            <w:tcW w:w="5160" w:type="dxa"/>
            <w:tcBorders>
              <w:top w:val="nil"/>
            </w:tcBorders>
          </w:tcPr>
          <w:p w:rsidR="00B86404" w:rsidRDefault="00B86404">
            <w:pPr>
              <w:pStyle w:val="ConsPlusNonformat"/>
              <w:jc w:val="both"/>
            </w:pPr>
            <w:r>
              <w:t xml:space="preserve">Ethyl 2-methylcrotonate                  </w:t>
            </w:r>
          </w:p>
        </w:tc>
      </w:tr>
      <w:tr w:rsidR="00B86404">
        <w:trPr>
          <w:trHeight w:val="240"/>
        </w:trPr>
        <w:tc>
          <w:tcPr>
            <w:tcW w:w="720" w:type="dxa"/>
            <w:tcBorders>
              <w:top w:val="nil"/>
            </w:tcBorders>
          </w:tcPr>
          <w:p w:rsidR="00B86404" w:rsidRDefault="00B86404">
            <w:pPr>
              <w:pStyle w:val="ConsPlusNonformat"/>
              <w:jc w:val="both"/>
            </w:pPr>
            <w:r>
              <w:t>2461</w:t>
            </w:r>
          </w:p>
        </w:tc>
        <w:tc>
          <w:tcPr>
            <w:tcW w:w="1800" w:type="dxa"/>
            <w:tcBorders>
              <w:top w:val="nil"/>
            </w:tcBorders>
          </w:tcPr>
          <w:p w:rsidR="00B86404" w:rsidRDefault="00B86404">
            <w:pPr>
              <w:pStyle w:val="ConsPlusNonformat"/>
              <w:jc w:val="both"/>
            </w:pPr>
            <w:r>
              <w:t xml:space="preserve">  Ru09.237   </w:t>
            </w:r>
          </w:p>
        </w:tc>
        <w:tc>
          <w:tcPr>
            <w:tcW w:w="1680" w:type="dxa"/>
            <w:tcBorders>
              <w:top w:val="nil"/>
            </w:tcBorders>
          </w:tcPr>
          <w:p w:rsidR="00B86404" w:rsidRDefault="00B86404">
            <w:pPr>
              <w:pStyle w:val="ConsPlusNonformat"/>
              <w:jc w:val="both"/>
            </w:pPr>
            <w:r>
              <w:t xml:space="preserve">  692-86-4  </w:t>
            </w:r>
          </w:p>
        </w:tc>
        <w:tc>
          <w:tcPr>
            <w:tcW w:w="5160" w:type="dxa"/>
            <w:tcBorders>
              <w:top w:val="nil"/>
            </w:tcBorders>
          </w:tcPr>
          <w:p w:rsidR="00B86404" w:rsidRDefault="00B86404">
            <w:pPr>
              <w:pStyle w:val="ConsPlusNonformat"/>
              <w:jc w:val="both"/>
            </w:pPr>
            <w:r>
              <w:t xml:space="preserve">Ethyl undec-10-enoate                    </w:t>
            </w:r>
          </w:p>
        </w:tc>
      </w:tr>
      <w:tr w:rsidR="00B86404">
        <w:trPr>
          <w:trHeight w:val="240"/>
        </w:trPr>
        <w:tc>
          <w:tcPr>
            <w:tcW w:w="720" w:type="dxa"/>
            <w:tcBorders>
              <w:top w:val="nil"/>
            </w:tcBorders>
          </w:tcPr>
          <w:p w:rsidR="00B86404" w:rsidRDefault="00B86404">
            <w:pPr>
              <w:pStyle w:val="ConsPlusNonformat"/>
              <w:jc w:val="both"/>
            </w:pPr>
            <w:r>
              <w:t>2462</w:t>
            </w:r>
          </w:p>
        </w:tc>
        <w:tc>
          <w:tcPr>
            <w:tcW w:w="1800" w:type="dxa"/>
            <w:tcBorders>
              <w:top w:val="nil"/>
            </w:tcBorders>
          </w:tcPr>
          <w:p w:rsidR="00B86404" w:rsidRDefault="00B86404">
            <w:pPr>
              <w:pStyle w:val="ConsPlusNonformat"/>
              <w:jc w:val="both"/>
            </w:pPr>
            <w:r>
              <w:t xml:space="preserve">  Ru09.147   </w:t>
            </w:r>
          </w:p>
        </w:tc>
        <w:tc>
          <w:tcPr>
            <w:tcW w:w="1680" w:type="dxa"/>
            <w:tcBorders>
              <w:top w:val="nil"/>
            </w:tcBorders>
          </w:tcPr>
          <w:p w:rsidR="00B86404" w:rsidRDefault="00B86404">
            <w:pPr>
              <w:pStyle w:val="ConsPlusNonformat"/>
              <w:jc w:val="both"/>
            </w:pPr>
            <w:r>
              <w:t xml:space="preserve">  539-82-2  </w:t>
            </w:r>
          </w:p>
        </w:tc>
        <w:tc>
          <w:tcPr>
            <w:tcW w:w="5160" w:type="dxa"/>
            <w:tcBorders>
              <w:top w:val="nil"/>
            </w:tcBorders>
          </w:tcPr>
          <w:p w:rsidR="00B86404" w:rsidRDefault="00B86404">
            <w:pPr>
              <w:pStyle w:val="ConsPlusNonformat"/>
              <w:jc w:val="both"/>
            </w:pPr>
            <w:r>
              <w:t xml:space="preserve">Ethyl valerate                           </w:t>
            </w:r>
          </w:p>
        </w:tc>
      </w:tr>
      <w:tr w:rsidR="00B86404">
        <w:trPr>
          <w:trHeight w:val="240"/>
        </w:trPr>
        <w:tc>
          <w:tcPr>
            <w:tcW w:w="720" w:type="dxa"/>
            <w:tcBorders>
              <w:top w:val="nil"/>
            </w:tcBorders>
          </w:tcPr>
          <w:p w:rsidR="00B86404" w:rsidRDefault="00B86404">
            <w:pPr>
              <w:pStyle w:val="ConsPlusNonformat"/>
              <w:jc w:val="both"/>
            </w:pPr>
            <w:r>
              <w:t>2463</w:t>
            </w:r>
          </w:p>
        </w:tc>
        <w:tc>
          <w:tcPr>
            <w:tcW w:w="1800" w:type="dxa"/>
            <w:tcBorders>
              <w:top w:val="nil"/>
            </w:tcBorders>
          </w:tcPr>
          <w:p w:rsidR="00B86404" w:rsidRDefault="00B86404">
            <w:pPr>
              <w:pStyle w:val="ConsPlusNonformat"/>
              <w:jc w:val="both"/>
            </w:pPr>
            <w:r>
              <w:t xml:space="preserve">  Ru09.447   </w:t>
            </w:r>
          </w:p>
        </w:tc>
        <w:tc>
          <w:tcPr>
            <w:tcW w:w="1680" w:type="dxa"/>
            <w:tcBorders>
              <w:top w:val="nil"/>
            </w:tcBorders>
          </w:tcPr>
          <w:p w:rsidR="00B86404" w:rsidRDefault="00B86404">
            <w:pPr>
              <w:pStyle w:val="ConsPlusNonformat"/>
              <w:jc w:val="both"/>
            </w:pPr>
            <w:r>
              <w:t xml:space="preserve">  108-64-5  </w:t>
            </w:r>
          </w:p>
        </w:tc>
        <w:tc>
          <w:tcPr>
            <w:tcW w:w="5160" w:type="dxa"/>
            <w:tcBorders>
              <w:top w:val="nil"/>
            </w:tcBorders>
          </w:tcPr>
          <w:p w:rsidR="00B86404" w:rsidRDefault="00B86404">
            <w:pPr>
              <w:pStyle w:val="ConsPlusNonformat"/>
              <w:jc w:val="both"/>
            </w:pPr>
            <w:r>
              <w:t xml:space="preserve">Ethyl isovalerate                        </w:t>
            </w:r>
          </w:p>
        </w:tc>
      </w:tr>
      <w:tr w:rsidR="00B86404">
        <w:trPr>
          <w:trHeight w:val="240"/>
        </w:trPr>
        <w:tc>
          <w:tcPr>
            <w:tcW w:w="720" w:type="dxa"/>
            <w:tcBorders>
              <w:top w:val="nil"/>
            </w:tcBorders>
          </w:tcPr>
          <w:p w:rsidR="00B86404" w:rsidRDefault="00B86404">
            <w:pPr>
              <w:pStyle w:val="ConsPlusNonformat"/>
              <w:jc w:val="both"/>
            </w:pPr>
            <w:r>
              <w:t>2464</w:t>
            </w:r>
          </w:p>
        </w:tc>
        <w:tc>
          <w:tcPr>
            <w:tcW w:w="1800" w:type="dxa"/>
            <w:tcBorders>
              <w:top w:val="nil"/>
            </w:tcBorders>
          </w:tcPr>
          <w:p w:rsidR="00B86404" w:rsidRDefault="00B86404">
            <w:pPr>
              <w:pStyle w:val="ConsPlusNonformat"/>
              <w:jc w:val="both"/>
            </w:pPr>
            <w:r>
              <w:t xml:space="preserve">  Ru05.019   </w:t>
            </w:r>
          </w:p>
        </w:tc>
        <w:tc>
          <w:tcPr>
            <w:tcW w:w="1680" w:type="dxa"/>
            <w:tcBorders>
              <w:top w:val="nil"/>
            </w:tcBorders>
          </w:tcPr>
          <w:p w:rsidR="00B86404" w:rsidRDefault="00B86404">
            <w:pPr>
              <w:pStyle w:val="ConsPlusNonformat"/>
              <w:jc w:val="both"/>
            </w:pPr>
            <w:r>
              <w:t xml:space="preserve">  121-32-4  </w:t>
            </w:r>
          </w:p>
        </w:tc>
        <w:tc>
          <w:tcPr>
            <w:tcW w:w="5160" w:type="dxa"/>
            <w:tcBorders>
              <w:top w:val="nil"/>
            </w:tcBorders>
          </w:tcPr>
          <w:p w:rsidR="00B86404" w:rsidRDefault="00B86404">
            <w:pPr>
              <w:pStyle w:val="ConsPlusNonformat"/>
              <w:jc w:val="both"/>
            </w:pPr>
            <w:r>
              <w:t xml:space="preserve">Ethyl vanillin                           </w:t>
            </w:r>
          </w:p>
        </w:tc>
      </w:tr>
      <w:tr w:rsidR="00B86404">
        <w:trPr>
          <w:trHeight w:val="240"/>
        </w:trPr>
        <w:tc>
          <w:tcPr>
            <w:tcW w:w="720" w:type="dxa"/>
            <w:tcBorders>
              <w:top w:val="nil"/>
            </w:tcBorders>
          </w:tcPr>
          <w:p w:rsidR="00B86404" w:rsidRDefault="00B86404">
            <w:pPr>
              <w:pStyle w:val="ConsPlusNonformat"/>
              <w:jc w:val="both"/>
            </w:pPr>
            <w:r>
              <w:t>2465</w:t>
            </w:r>
          </w:p>
        </w:tc>
        <w:tc>
          <w:tcPr>
            <w:tcW w:w="1800" w:type="dxa"/>
            <w:tcBorders>
              <w:top w:val="nil"/>
            </w:tcBorders>
          </w:tcPr>
          <w:p w:rsidR="00B86404" w:rsidRDefault="00B86404">
            <w:pPr>
              <w:pStyle w:val="ConsPlusNonformat"/>
              <w:jc w:val="both"/>
            </w:pPr>
            <w:r>
              <w:t xml:space="preserve">  Ru03.001   </w:t>
            </w:r>
          </w:p>
        </w:tc>
        <w:tc>
          <w:tcPr>
            <w:tcW w:w="1680" w:type="dxa"/>
            <w:tcBorders>
              <w:top w:val="nil"/>
            </w:tcBorders>
          </w:tcPr>
          <w:p w:rsidR="00B86404" w:rsidRDefault="00B86404">
            <w:pPr>
              <w:pStyle w:val="ConsPlusNonformat"/>
              <w:jc w:val="both"/>
            </w:pPr>
            <w:r>
              <w:t xml:space="preserve">  470-82-6  </w:t>
            </w:r>
          </w:p>
        </w:tc>
        <w:tc>
          <w:tcPr>
            <w:tcW w:w="5160" w:type="dxa"/>
            <w:tcBorders>
              <w:top w:val="nil"/>
            </w:tcBorders>
          </w:tcPr>
          <w:p w:rsidR="00B86404" w:rsidRDefault="00B86404">
            <w:pPr>
              <w:pStyle w:val="ConsPlusNonformat"/>
              <w:jc w:val="both"/>
            </w:pPr>
            <w:r>
              <w:t xml:space="preserve">Cineole                                  </w:t>
            </w:r>
          </w:p>
        </w:tc>
      </w:tr>
      <w:tr w:rsidR="00B86404">
        <w:trPr>
          <w:trHeight w:val="240"/>
        </w:trPr>
        <w:tc>
          <w:tcPr>
            <w:tcW w:w="720" w:type="dxa"/>
            <w:tcBorders>
              <w:top w:val="nil"/>
            </w:tcBorders>
          </w:tcPr>
          <w:p w:rsidR="00B86404" w:rsidRDefault="00B86404">
            <w:pPr>
              <w:pStyle w:val="ConsPlusNonformat"/>
              <w:jc w:val="both"/>
            </w:pPr>
            <w:r>
              <w:t>2467</w:t>
            </w:r>
          </w:p>
        </w:tc>
        <w:tc>
          <w:tcPr>
            <w:tcW w:w="1800" w:type="dxa"/>
            <w:tcBorders>
              <w:top w:val="nil"/>
            </w:tcBorders>
          </w:tcPr>
          <w:p w:rsidR="00B86404" w:rsidRDefault="00B86404">
            <w:pPr>
              <w:pStyle w:val="ConsPlusNonformat"/>
              <w:jc w:val="both"/>
            </w:pPr>
            <w:r>
              <w:t xml:space="preserve">  Ru04.003   </w:t>
            </w:r>
          </w:p>
        </w:tc>
        <w:tc>
          <w:tcPr>
            <w:tcW w:w="1680" w:type="dxa"/>
            <w:tcBorders>
              <w:top w:val="nil"/>
            </w:tcBorders>
          </w:tcPr>
          <w:p w:rsidR="00B86404" w:rsidRDefault="00B86404">
            <w:pPr>
              <w:pStyle w:val="ConsPlusNonformat"/>
              <w:jc w:val="both"/>
            </w:pPr>
            <w:r>
              <w:t xml:space="preserve">  97-53-0   </w:t>
            </w:r>
          </w:p>
        </w:tc>
        <w:tc>
          <w:tcPr>
            <w:tcW w:w="5160" w:type="dxa"/>
            <w:tcBorders>
              <w:top w:val="nil"/>
            </w:tcBorders>
          </w:tcPr>
          <w:p w:rsidR="00B86404" w:rsidRDefault="00B86404">
            <w:pPr>
              <w:pStyle w:val="ConsPlusNonformat"/>
              <w:jc w:val="both"/>
            </w:pPr>
            <w:r>
              <w:t xml:space="preserve">Eugenol                                  </w:t>
            </w:r>
          </w:p>
        </w:tc>
      </w:tr>
      <w:tr w:rsidR="00B86404">
        <w:trPr>
          <w:trHeight w:val="240"/>
        </w:trPr>
        <w:tc>
          <w:tcPr>
            <w:tcW w:w="720" w:type="dxa"/>
            <w:tcBorders>
              <w:top w:val="nil"/>
            </w:tcBorders>
          </w:tcPr>
          <w:p w:rsidR="00B86404" w:rsidRDefault="00B86404">
            <w:pPr>
              <w:pStyle w:val="ConsPlusNonformat"/>
              <w:jc w:val="both"/>
            </w:pPr>
            <w:r>
              <w:t>2468</w:t>
            </w:r>
          </w:p>
        </w:tc>
        <w:tc>
          <w:tcPr>
            <w:tcW w:w="1800" w:type="dxa"/>
            <w:tcBorders>
              <w:top w:val="nil"/>
            </w:tcBorders>
          </w:tcPr>
          <w:p w:rsidR="00B86404" w:rsidRDefault="00B86404">
            <w:pPr>
              <w:pStyle w:val="ConsPlusNonformat"/>
              <w:jc w:val="both"/>
            </w:pPr>
            <w:r>
              <w:t xml:space="preserve">  Ru04.004   </w:t>
            </w:r>
          </w:p>
        </w:tc>
        <w:tc>
          <w:tcPr>
            <w:tcW w:w="1680" w:type="dxa"/>
            <w:tcBorders>
              <w:top w:val="nil"/>
            </w:tcBorders>
          </w:tcPr>
          <w:p w:rsidR="00B86404" w:rsidRDefault="00B86404">
            <w:pPr>
              <w:pStyle w:val="ConsPlusNonformat"/>
              <w:jc w:val="both"/>
            </w:pPr>
            <w:r>
              <w:t xml:space="preserve">  97-54-1   </w:t>
            </w:r>
          </w:p>
        </w:tc>
        <w:tc>
          <w:tcPr>
            <w:tcW w:w="5160" w:type="dxa"/>
            <w:tcBorders>
              <w:top w:val="nil"/>
            </w:tcBorders>
          </w:tcPr>
          <w:p w:rsidR="00B86404" w:rsidRDefault="00B86404">
            <w:pPr>
              <w:pStyle w:val="ConsPlusNonformat"/>
              <w:jc w:val="both"/>
            </w:pPr>
            <w:r>
              <w:t xml:space="preserve">Isoeugenol                               </w:t>
            </w:r>
          </w:p>
        </w:tc>
      </w:tr>
      <w:tr w:rsidR="00B86404">
        <w:trPr>
          <w:trHeight w:val="240"/>
        </w:trPr>
        <w:tc>
          <w:tcPr>
            <w:tcW w:w="720" w:type="dxa"/>
            <w:tcBorders>
              <w:top w:val="nil"/>
            </w:tcBorders>
          </w:tcPr>
          <w:p w:rsidR="00B86404" w:rsidRDefault="00B86404">
            <w:pPr>
              <w:pStyle w:val="ConsPlusNonformat"/>
              <w:jc w:val="both"/>
            </w:pPr>
            <w:r>
              <w:t>2469</w:t>
            </w:r>
          </w:p>
        </w:tc>
        <w:tc>
          <w:tcPr>
            <w:tcW w:w="1800" w:type="dxa"/>
            <w:tcBorders>
              <w:top w:val="nil"/>
            </w:tcBorders>
          </w:tcPr>
          <w:p w:rsidR="00B86404" w:rsidRDefault="00B86404">
            <w:pPr>
              <w:pStyle w:val="ConsPlusNonformat"/>
              <w:jc w:val="both"/>
            </w:pPr>
            <w:r>
              <w:t xml:space="preserve">  Ru09.020   </w:t>
            </w:r>
          </w:p>
        </w:tc>
        <w:tc>
          <w:tcPr>
            <w:tcW w:w="1680" w:type="dxa"/>
            <w:tcBorders>
              <w:top w:val="nil"/>
            </w:tcBorders>
          </w:tcPr>
          <w:p w:rsidR="00B86404" w:rsidRDefault="00B86404">
            <w:pPr>
              <w:pStyle w:val="ConsPlusNonformat"/>
              <w:jc w:val="both"/>
            </w:pPr>
            <w:r>
              <w:t xml:space="preserve">  93-28-7   </w:t>
            </w:r>
          </w:p>
        </w:tc>
        <w:tc>
          <w:tcPr>
            <w:tcW w:w="5160" w:type="dxa"/>
            <w:tcBorders>
              <w:top w:val="nil"/>
            </w:tcBorders>
          </w:tcPr>
          <w:p w:rsidR="00B86404" w:rsidRDefault="00B86404">
            <w:pPr>
              <w:pStyle w:val="ConsPlusNonformat"/>
              <w:jc w:val="both"/>
            </w:pPr>
            <w:r>
              <w:t xml:space="preserve">Eugenyl acetate                          </w:t>
            </w:r>
          </w:p>
        </w:tc>
      </w:tr>
      <w:tr w:rsidR="00B86404">
        <w:trPr>
          <w:trHeight w:val="240"/>
        </w:trPr>
        <w:tc>
          <w:tcPr>
            <w:tcW w:w="720" w:type="dxa"/>
            <w:tcBorders>
              <w:top w:val="nil"/>
            </w:tcBorders>
          </w:tcPr>
          <w:p w:rsidR="00B86404" w:rsidRDefault="00B86404">
            <w:pPr>
              <w:pStyle w:val="ConsPlusNonformat"/>
              <w:jc w:val="both"/>
            </w:pPr>
            <w:r>
              <w:t>2470</w:t>
            </w:r>
          </w:p>
        </w:tc>
        <w:tc>
          <w:tcPr>
            <w:tcW w:w="1800" w:type="dxa"/>
            <w:tcBorders>
              <w:top w:val="nil"/>
            </w:tcBorders>
          </w:tcPr>
          <w:p w:rsidR="00B86404" w:rsidRDefault="00B86404">
            <w:pPr>
              <w:pStyle w:val="ConsPlusNonformat"/>
              <w:jc w:val="both"/>
            </w:pPr>
            <w:r>
              <w:t xml:space="preserve">  Ru09.030   </w:t>
            </w:r>
          </w:p>
        </w:tc>
        <w:tc>
          <w:tcPr>
            <w:tcW w:w="1680" w:type="dxa"/>
            <w:tcBorders>
              <w:top w:val="nil"/>
            </w:tcBorders>
          </w:tcPr>
          <w:p w:rsidR="00B86404" w:rsidRDefault="00B86404">
            <w:pPr>
              <w:pStyle w:val="ConsPlusNonformat"/>
              <w:jc w:val="both"/>
            </w:pPr>
            <w:r>
              <w:t xml:space="preserve">  93-29-8   </w:t>
            </w:r>
          </w:p>
        </w:tc>
        <w:tc>
          <w:tcPr>
            <w:tcW w:w="5160" w:type="dxa"/>
            <w:tcBorders>
              <w:top w:val="nil"/>
            </w:tcBorders>
          </w:tcPr>
          <w:p w:rsidR="00B86404" w:rsidRDefault="00B86404">
            <w:pPr>
              <w:pStyle w:val="ConsPlusNonformat"/>
              <w:jc w:val="both"/>
            </w:pPr>
            <w:r>
              <w:t xml:space="preserve">Methoxy-4-(prop-1-enyl)phenyl acetate    </w:t>
            </w:r>
          </w:p>
        </w:tc>
      </w:tr>
      <w:tr w:rsidR="00B86404">
        <w:trPr>
          <w:trHeight w:val="240"/>
        </w:trPr>
        <w:tc>
          <w:tcPr>
            <w:tcW w:w="720" w:type="dxa"/>
            <w:tcBorders>
              <w:top w:val="nil"/>
            </w:tcBorders>
          </w:tcPr>
          <w:p w:rsidR="00B86404" w:rsidRDefault="00B86404">
            <w:pPr>
              <w:pStyle w:val="ConsPlusNonformat"/>
              <w:jc w:val="both"/>
            </w:pPr>
            <w:r>
              <w:t>2471</w:t>
            </w:r>
          </w:p>
        </w:tc>
        <w:tc>
          <w:tcPr>
            <w:tcW w:w="1800" w:type="dxa"/>
            <w:tcBorders>
              <w:top w:val="nil"/>
            </w:tcBorders>
          </w:tcPr>
          <w:p w:rsidR="00B86404" w:rsidRDefault="00B86404">
            <w:pPr>
              <w:pStyle w:val="ConsPlusNonformat"/>
              <w:jc w:val="both"/>
            </w:pPr>
            <w:r>
              <w:t xml:space="preserve">  Ru09.766   </w:t>
            </w:r>
          </w:p>
        </w:tc>
        <w:tc>
          <w:tcPr>
            <w:tcW w:w="1680" w:type="dxa"/>
            <w:tcBorders>
              <w:top w:val="nil"/>
            </w:tcBorders>
          </w:tcPr>
          <w:p w:rsidR="00B86404" w:rsidRDefault="00B86404">
            <w:pPr>
              <w:pStyle w:val="ConsPlusNonformat"/>
              <w:jc w:val="both"/>
            </w:pPr>
            <w:r>
              <w:t xml:space="preserve">  531-26-0  </w:t>
            </w:r>
          </w:p>
        </w:tc>
        <w:tc>
          <w:tcPr>
            <w:tcW w:w="5160" w:type="dxa"/>
            <w:tcBorders>
              <w:top w:val="nil"/>
            </w:tcBorders>
          </w:tcPr>
          <w:p w:rsidR="00B86404" w:rsidRDefault="00B86404">
            <w:pPr>
              <w:pStyle w:val="ConsPlusNonformat"/>
              <w:jc w:val="both"/>
            </w:pPr>
            <w:r>
              <w:t xml:space="preserve">Eugenyl benzoate                         </w:t>
            </w:r>
          </w:p>
        </w:tc>
      </w:tr>
      <w:tr w:rsidR="00B86404">
        <w:trPr>
          <w:trHeight w:val="240"/>
        </w:trPr>
        <w:tc>
          <w:tcPr>
            <w:tcW w:w="720" w:type="dxa"/>
            <w:tcBorders>
              <w:top w:val="nil"/>
            </w:tcBorders>
          </w:tcPr>
          <w:p w:rsidR="00B86404" w:rsidRDefault="00B86404">
            <w:pPr>
              <w:pStyle w:val="ConsPlusNonformat"/>
              <w:jc w:val="both"/>
            </w:pPr>
            <w:r>
              <w:t>2472</w:t>
            </w:r>
          </w:p>
        </w:tc>
        <w:tc>
          <w:tcPr>
            <w:tcW w:w="1800" w:type="dxa"/>
            <w:tcBorders>
              <w:top w:val="nil"/>
            </w:tcBorders>
          </w:tcPr>
          <w:p w:rsidR="00B86404" w:rsidRDefault="00B86404">
            <w:pPr>
              <w:pStyle w:val="ConsPlusNonformat"/>
              <w:jc w:val="both"/>
            </w:pPr>
            <w:r>
              <w:t xml:space="preserve">  Ru04.017   </w:t>
            </w:r>
          </w:p>
        </w:tc>
        <w:tc>
          <w:tcPr>
            <w:tcW w:w="1680" w:type="dxa"/>
            <w:tcBorders>
              <w:top w:val="nil"/>
            </w:tcBorders>
          </w:tcPr>
          <w:p w:rsidR="00B86404" w:rsidRDefault="00B86404">
            <w:pPr>
              <w:pStyle w:val="ConsPlusNonformat"/>
              <w:jc w:val="both"/>
            </w:pPr>
            <w:r>
              <w:t xml:space="preserve"> 7784-67-0  </w:t>
            </w:r>
          </w:p>
        </w:tc>
        <w:tc>
          <w:tcPr>
            <w:tcW w:w="5160" w:type="dxa"/>
            <w:tcBorders>
              <w:top w:val="nil"/>
            </w:tcBorders>
          </w:tcPr>
          <w:p w:rsidR="00B86404" w:rsidRDefault="00B86404">
            <w:pPr>
              <w:pStyle w:val="ConsPlusNonformat"/>
              <w:jc w:val="both"/>
            </w:pPr>
            <w:r>
              <w:t xml:space="preserve">Ethoxy-2-methoxy-4-(prop-1-enyl)benzene  </w:t>
            </w:r>
          </w:p>
        </w:tc>
      </w:tr>
      <w:tr w:rsidR="00B86404">
        <w:trPr>
          <w:trHeight w:val="240"/>
        </w:trPr>
        <w:tc>
          <w:tcPr>
            <w:tcW w:w="720" w:type="dxa"/>
            <w:tcBorders>
              <w:top w:val="nil"/>
            </w:tcBorders>
          </w:tcPr>
          <w:p w:rsidR="00B86404" w:rsidRDefault="00B86404">
            <w:pPr>
              <w:pStyle w:val="ConsPlusNonformat"/>
              <w:jc w:val="both"/>
            </w:pPr>
            <w:r>
              <w:t>2473</w:t>
            </w:r>
          </w:p>
        </w:tc>
        <w:tc>
          <w:tcPr>
            <w:tcW w:w="1800" w:type="dxa"/>
            <w:tcBorders>
              <w:top w:val="nil"/>
            </w:tcBorders>
          </w:tcPr>
          <w:p w:rsidR="00B86404" w:rsidRDefault="00B86404">
            <w:pPr>
              <w:pStyle w:val="ConsPlusNonformat"/>
              <w:jc w:val="both"/>
            </w:pPr>
            <w:r>
              <w:t xml:space="preserve">  Ru09.088   </w:t>
            </w:r>
          </w:p>
        </w:tc>
        <w:tc>
          <w:tcPr>
            <w:tcW w:w="1680" w:type="dxa"/>
            <w:tcBorders>
              <w:top w:val="nil"/>
            </w:tcBorders>
          </w:tcPr>
          <w:p w:rsidR="00B86404" w:rsidRDefault="00B86404">
            <w:pPr>
              <w:pStyle w:val="ConsPlusNonformat"/>
              <w:jc w:val="both"/>
            </w:pPr>
            <w:r>
              <w:t xml:space="preserve"> 10031-96-6 </w:t>
            </w:r>
          </w:p>
        </w:tc>
        <w:tc>
          <w:tcPr>
            <w:tcW w:w="5160" w:type="dxa"/>
            <w:tcBorders>
              <w:top w:val="nil"/>
            </w:tcBorders>
          </w:tcPr>
          <w:p w:rsidR="00B86404" w:rsidRDefault="00B86404">
            <w:pPr>
              <w:pStyle w:val="ConsPlusNonformat"/>
              <w:jc w:val="both"/>
            </w:pPr>
            <w:r>
              <w:t xml:space="preserve">Eugenyl formate                          </w:t>
            </w:r>
          </w:p>
        </w:tc>
      </w:tr>
      <w:tr w:rsidR="00B86404">
        <w:trPr>
          <w:trHeight w:val="240"/>
        </w:trPr>
        <w:tc>
          <w:tcPr>
            <w:tcW w:w="720" w:type="dxa"/>
            <w:tcBorders>
              <w:top w:val="nil"/>
            </w:tcBorders>
          </w:tcPr>
          <w:p w:rsidR="00B86404" w:rsidRDefault="00B86404">
            <w:pPr>
              <w:pStyle w:val="ConsPlusNonformat"/>
              <w:jc w:val="both"/>
            </w:pPr>
            <w:r>
              <w:t>2474</w:t>
            </w:r>
          </w:p>
        </w:tc>
        <w:tc>
          <w:tcPr>
            <w:tcW w:w="1800" w:type="dxa"/>
            <w:tcBorders>
              <w:top w:val="nil"/>
            </w:tcBorders>
          </w:tcPr>
          <w:p w:rsidR="00B86404" w:rsidRDefault="00B86404">
            <w:pPr>
              <w:pStyle w:val="ConsPlusNonformat"/>
              <w:jc w:val="both"/>
            </w:pPr>
            <w:r>
              <w:t xml:space="preserve">  Ru09.089   </w:t>
            </w:r>
          </w:p>
        </w:tc>
        <w:tc>
          <w:tcPr>
            <w:tcW w:w="1680" w:type="dxa"/>
            <w:tcBorders>
              <w:top w:val="nil"/>
            </w:tcBorders>
          </w:tcPr>
          <w:p w:rsidR="00B86404" w:rsidRDefault="00B86404">
            <w:pPr>
              <w:pStyle w:val="ConsPlusNonformat"/>
              <w:jc w:val="both"/>
            </w:pPr>
            <w:r>
              <w:t xml:space="preserve"> 7774-96-1  </w:t>
            </w:r>
          </w:p>
        </w:tc>
        <w:tc>
          <w:tcPr>
            <w:tcW w:w="5160" w:type="dxa"/>
            <w:tcBorders>
              <w:top w:val="nil"/>
            </w:tcBorders>
          </w:tcPr>
          <w:p w:rsidR="00B86404" w:rsidRDefault="00B86404">
            <w:pPr>
              <w:pStyle w:val="ConsPlusNonformat"/>
              <w:jc w:val="both"/>
            </w:pPr>
            <w:r>
              <w:t xml:space="preserve">Isoeugenyl formate                       </w:t>
            </w:r>
          </w:p>
        </w:tc>
      </w:tr>
      <w:tr w:rsidR="00B86404">
        <w:trPr>
          <w:trHeight w:val="240"/>
        </w:trPr>
        <w:tc>
          <w:tcPr>
            <w:tcW w:w="720" w:type="dxa"/>
            <w:tcBorders>
              <w:top w:val="nil"/>
            </w:tcBorders>
          </w:tcPr>
          <w:p w:rsidR="00B86404" w:rsidRDefault="00B86404">
            <w:pPr>
              <w:pStyle w:val="ConsPlusNonformat"/>
              <w:jc w:val="both"/>
            </w:pPr>
            <w:r>
              <w:t>2475</w:t>
            </w:r>
          </w:p>
        </w:tc>
        <w:tc>
          <w:tcPr>
            <w:tcW w:w="1800" w:type="dxa"/>
            <w:tcBorders>
              <w:top w:val="nil"/>
            </w:tcBorders>
          </w:tcPr>
          <w:p w:rsidR="00B86404" w:rsidRDefault="00B86404">
            <w:pPr>
              <w:pStyle w:val="ConsPlusNonformat"/>
              <w:jc w:val="both"/>
            </w:pPr>
            <w:r>
              <w:t xml:space="preserve">  Ru04.012   </w:t>
            </w:r>
          </w:p>
        </w:tc>
        <w:tc>
          <w:tcPr>
            <w:tcW w:w="1680" w:type="dxa"/>
            <w:tcBorders>
              <w:top w:val="nil"/>
            </w:tcBorders>
          </w:tcPr>
          <w:p w:rsidR="00B86404" w:rsidRDefault="00B86404">
            <w:pPr>
              <w:pStyle w:val="ConsPlusNonformat"/>
              <w:jc w:val="both"/>
            </w:pPr>
            <w:r>
              <w:t xml:space="preserve">  93-15-2   </w:t>
            </w:r>
          </w:p>
        </w:tc>
        <w:tc>
          <w:tcPr>
            <w:tcW w:w="5160" w:type="dxa"/>
            <w:tcBorders>
              <w:top w:val="nil"/>
            </w:tcBorders>
          </w:tcPr>
          <w:p w:rsidR="00B86404" w:rsidRDefault="00B86404">
            <w:pPr>
              <w:pStyle w:val="ConsPlusNonformat"/>
              <w:jc w:val="both"/>
            </w:pPr>
            <w:r>
              <w:t xml:space="preserve">Allyl-1,2-dimethoxybenzene               </w:t>
            </w:r>
          </w:p>
        </w:tc>
      </w:tr>
      <w:tr w:rsidR="00B86404">
        <w:trPr>
          <w:trHeight w:val="240"/>
        </w:trPr>
        <w:tc>
          <w:tcPr>
            <w:tcW w:w="720" w:type="dxa"/>
            <w:tcBorders>
              <w:top w:val="nil"/>
            </w:tcBorders>
          </w:tcPr>
          <w:p w:rsidR="00B86404" w:rsidRDefault="00B86404">
            <w:pPr>
              <w:pStyle w:val="ConsPlusNonformat"/>
              <w:jc w:val="both"/>
            </w:pPr>
            <w:r>
              <w:t>2476</w:t>
            </w:r>
          </w:p>
        </w:tc>
        <w:tc>
          <w:tcPr>
            <w:tcW w:w="1800" w:type="dxa"/>
            <w:tcBorders>
              <w:top w:val="nil"/>
            </w:tcBorders>
          </w:tcPr>
          <w:p w:rsidR="00B86404" w:rsidRDefault="00B86404">
            <w:pPr>
              <w:pStyle w:val="ConsPlusNonformat"/>
              <w:jc w:val="both"/>
            </w:pPr>
            <w:r>
              <w:t xml:space="preserve">  Ru04.013   </w:t>
            </w:r>
          </w:p>
        </w:tc>
        <w:tc>
          <w:tcPr>
            <w:tcW w:w="1680" w:type="dxa"/>
            <w:tcBorders>
              <w:top w:val="nil"/>
            </w:tcBorders>
          </w:tcPr>
          <w:p w:rsidR="00B86404" w:rsidRDefault="00B86404">
            <w:pPr>
              <w:pStyle w:val="ConsPlusNonformat"/>
              <w:jc w:val="both"/>
            </w:pPr>
            <w:r>
              <w:t xml:space="preserve">  93-16-3   </w:t>
            </w:r>
          </w:p>
        </w:tc>
        <w:tc>
          <w:tcPr>
            <w:tcW w:w="5160" w:type="dxa"/>
            <w:tcBorders>
              <w:top w:val="nil"/>
            </w:tcBorders>
          </w:tcPr>
          <w:p w:rsidR="00B86404" w:rsidRDefault="00B86404">
            <w:pPr>
              <w:pStyle w:val="ConsPlusNonformat"/>
              <w:jc w:val="both"/>
            </w:pPr>
            <w:r>
              <w:t xml:space="preserve">Dimethoxy-4-(prop-1-enyl)benzene         </w:t>
            </w:r>
          </w:p>
        </w:tc>
      </w:tr>
      <w:tr w:rsidR="00B86404">
        <w:trPr>
          <w:trHeight w:val="240"/>
        </w:trPr>
        <w:tc>
          <w:tcPr>
            <w:tcW w:w="720" w:type="dxa"/>
            <w:tcBorders>
              <w:top w:val="nil"/>
            </w:tcBorders>
          </w:tcPr>
          <w:p w:rsidR="00B86404" w:rsidRDefault="00B86404">
            <w:pPr>
              <w:pStyle w:val="ConsPlusNonformat"/>
              <w:jc w:val="both"/>
            </w:pPr>
            <w:r>
              <w:t>2477</w:t>
            </w:r>
          </w:p>
        </w:tc>
        <w:tc>
          <w:tcPr>
            <w:tcW w:w="1800" w:type="dxa"/>
            <w:tcBorders>
              <w:top w:val="nil"/>
            </w:tcBorders>
          </w:tcPr>
          <w:p w:rsidR="00B86404" w:rsidRDefault="00B86404">
            <w:pPr>
              <w:pStyle w:val="ConsPlusNonformat"/>
              <w:jc w:val="both"/>
            </w:pPr>
            <w:r>
              <w:t xml:space="preserve">  Ru09.710   </w:t>
            </w:r>
          </w:p>
        </w:tc>
        <w:tc>
          <w:tcPr>
            <w:tcW w:w="1680" w:type="dxa"/>
            <w:tcBorders>
              <w:top w:val="nil"/>
            </w:tcBorders>
          </w:tcPr>
          <w:p w:rsidR="00B86404" w:rsidRDefault="00B86404">
            <w:pPr>
              <w:pStyle w:val="ConsPlusNonformat"/>
              <w:jc w:val="both"/>
            </w:pPr>
            <w:r>
              <w:t xml:space="preserve">  120-24-1  </w:t>
            </w:r>
          </w:p>
        </w:tc>
        <w:tc>
          <w:tcPr>
            <w:tcW w:w="5160" w:type="dxa"/>
            <w:tcBorders>
              <w:top w:val="nil"/>
            </w:tcBorders>
          </w:tcPr>
          <w:p w:rsidR="00B86404" w:rsidRDefault="00B86404">
            <w:pPr>
              <w:pStyle w:val="ConsPlusNonformat"/>
              <w:jc w:val="both"/>
            </w:pPr>
            <w:r>
              <w:t xml:space="preserve">Isoeugenyl phenylacetate                 </w:t>
            </w:r>
          </w:p>
        </w:tc>
      </w:tr>
      <w:tr w:rsidR="00B86404">
        <w:trPr>
          <w:trHeight w:val="240"/>
        </w:trPr>
        <w:tc>
          <w:tcPr>
            <w:tcW w:w="720" w:type="dxa"/>
            <w:tcBorders>
              <w:top w:val="nil"/>
            </w:tcBorders>
          </w:tcPr>
          <w:p w:rsidR="00B86404" w:rsidRDefault="00B86404">
            <w:pPr>
              <w:pStyle w:val="ConsPlusNonformat"/>
              <w:jc w:val="both"/>
            </w:pPr>
            <w:r>
              <w:t>2478</w:t>
            </w:r>
          </w:p>
        </w:tc>
        <w:tc>
          <w:tcPr>
            <w:tcW w:w="1800" w:type="dxa"/>
            <w:tcBorders>
              <w:top w:val="nil"/>
            </w:tcBorders>
          </w:tcPr>
          <w:p w:rsidR="00B86404" w:rsidRDefault="00B86404">
            <w:pPr>
              <w:pStyle w:val="ConsPlusNonformat"/>
              <w:jc w:val="both"/>
            </w:pPr>
            <w:r>
              <w:t xml:space="preserve">  Ru02.029   </w:t>
            </w:r>
          </w:p>
        </w:tc>
        <w:tc>
          <w:tcPr>
            <w:tcW w:w="1680" w:type="dxa"/>
            <w:tcBorders>
              <w:top w:val="nil"/>
            </w:tcBorders>
          </w:tcPr>
          <w:p w:rsidR="00B86404" w:rsidRDefault="00B86404">
            <w:pPr>
              <w:pStyle w:val="ConsPlusNonformat"/>
              <w:jc w:val="both"/>
            </w:pPr>
            <w:r>
              <w:t xml:space="preserve"> 4602-84-0  </w:t>
            </w:r>
          </w:p>
        </w:tc>
        <w:tc>
          <w:tcPr>
            <w:tcW w:w="5160" w:type="dxa"/>
            <w:tcBorders>
              <w:top w:val="nil"/>
            </w:tcBorders>
          </w:tcPr>
          <w:p w:rsidR="00B86404" w:rsidRDefault="00B86404">
            <w:pPr>
              <w:pStyle w:val="ConsPlusNonformat"/>
              <w:jc w:val="both"/>
            </w:pPr>
            <w:r>
              <w:t xml:space="preserve">Trimethyldodeca-2,6,10-trien-1-ol        </w:t>
            </w:r>
          </w:p>
        </w:tc>
      </w:tr>
      <w:tr w:rsidR="00B86404">
        <w:trPr>
          <w:trHeight w:val="240"/>
        </w:trPr>
        <w:tc>
          <w:tcPr>
            <w:tcW w:w="720" w:type="dxa"/>
            <w:tcBorders>
              <w:top w:val="nil"/>
            </w:tcBorders>
          </w:tcPr>
          <w:p w:rsidR="00B86404" w:rsidRDefault="00B86404">
            <w:pPr>
              <w:pStyle w:val="ConsPlusNonformat"/>
              <w:jc w:val="both"/>
            </w:pPr>
            <w:r>
              <w:t>2479</w:t>
            </w:r>
          </w:p>
        </w:tc>
        <w:tc>
          <w:tcPr>
            <w:tcW w:w="1800" w:type="dxa"/>
            <w:tcBorders>
              <w:top w:val="nil"/>
            </w:tcBorders>
          </w:tcPr>
          <w:p w:rsidR="00B86404" w:rsidRDefault="00B86404">
            <w:pPr>
              <w:pStyle w:val="ConsPlusNonformat"/>
              <w:jc w:val="both"/>
            </w:pPr>
            <w:r>
              <w:t xml:space="preserve">  Ru07.037   </w:t>
            </w:r>
          </w:p>
        </w:tc>
        <w:tc>
          <w:tcPr>
            <w:tcW w:w="1680" w:type="dxa"/>
            <w:tcBorders>
              <w:top w:val="nil"/>
            </w:tcBorders>
          </w:tcPr>
          <w:p w:rsidR="00B86404" w:rsidRDefault="00B86404">
            <w:pPr>
              <w:pStyle w:val="ConsPlusNonformat"/>
              <w:jc w:val="both"/>
            </w:pPr>
            <w:r>
              <w:t xml:space="preserve"> 1195-79-5  </w:t>
            </w:r>
          </w:p>
        </w:tc>
        <w:tc>
          <w:tcPr>
            <w:tcW w:w="5160" w:type="dxa"/>
            <w:tcBorders>
              <w:top w:val="nil"/>
            </w:tcBorders>
          </w:tcPr>
          <w:p w:rsidR="00B86404" w:rsidRDefault="00B86404">
            <w:pPr>
              <w:pStyle w:val="ConsPlusNonformat"/>
              <w:jc w:val="both"/>
            </w:pPr>
            <w:r>
              <w:t xml:space="preserve">Fenchone                                 </w:t>
            </w:r>
          </w:p>
        </w:tc>
      </w:tr>
      <w:tr w:rsidR="00B86404">
        <w:trPr>
          <w:trHeight w:val="240"/>
        </w:trPr>
        <w:tc>
          <w:tcPr>
            <w:tcW w:w="720" w:type="dxa"/>
            <w:tcBorders>
              <w:top w:val="nil"/>
            </w:tcBorders>
          </w:tcPr>
          <w:p w:rsidR="00B86404" w:rsidRDefault="00B86404">
            <w:pPr>
              <w:pStyle w:val="ConsPlusNonformat"/>
              <w:jc w:val="both"/>
            </w:pPr>
            <w:r>
              <w:t>2479</w:t>
            </w:r>
          </w:p>
        </w:tc>
        <w:tc>
          <w:tcPr>
            <w:tcW w:w="1800" w:type="dxa"/>
            <w:tcBorders>
              <w:top w:val="nil"/>
            </w:tcBorders>
          </w:tcPr>
          <w:p w:rsidR="00B86404" w:rsidRDefault="00B86404">
            <w:pPr>
              <w:pStyle w:val="ConsPlusNonformat"/>
              <w:jc w:val="both"/>
            </w:pPr>
            <w:r>
              <w:t xml:space="preserve">  Ru07.159   </w:t>
            </w:r>
          </w:p>
        </w:tc>
        <w:tc>
          <w:tcPr>
            <w:tcW w:w="1680" w:type="dxa"/>
            <w:tcBorders>
              <w:top w:val="nil"/>
            </w:tcBorders>
          </w:tcPr>
          <w:p w:rsidR="00B86404" w:rsidRDefault="00B86404">
            <w:pPr>
              <w:pStyle w:val="ConsPlusNonformat"/>
              <w:jc w:val="both"/>
            </w:pPr>
            <w:r>
              <w:t xml:space="preserve"> 4695-62-9  </w:t>
            </w:r>
          </w:p>
        </w:tc>
        <w:tc>
          <w:tcPr>
            <w:tcW w:w="5160" w:type="dxa"/>
            <w:tcBorders>
              <w:top w:val="nil"/>
            </w:tcBorders>
          </w:tcPr>
          <w:p w:rsidR="00B86404" w:rsidRDefault="00B86404">
            <w:pPr>
              <w:pStyle w:val="ConsPlusNonformat"/>
              <w:jc w:val="both"/>
            </w:pPr>
            <w:r>
              <w:t xml:space="preserve">Fenchone                                 </w:t>
            </w:r>
          </w:p>
        </w:tc>
      </w:tr>
      <w:tr w:rsidR="00B86404">
        <w:trPr>
          <w:trHeight w:val="240"/>
        </w:trPr>
        <w:tc>
          <w:tcPr>
            <w:tcW w:w="720" w:type="dxa"/>
            <w:tcBorders>
              <w:top w:val="nil"/>
            </w:tcBorders>
          </w:tcPr>
          <w:p w:rsidR="00B86404" w:rsidRDefault="00B86404">
            <w:pPr>
              <w:pStyle w:val="ConsPlusNonformat"/>
              <w:jc w:val="both"/>
            </w:pPr>
            <w:r>
              <w:t>2480</w:t>
            </w:r>
          </w:p>
        </w:tc>
        <w:tc>
          <w:tcPr>
            <w:tcW w:w="1800" w:type="dxa"/>
            <w:tcBorders>
              <w:top w:val="nil"/>
            </w:tcBorders>
          </w:tcPr>
          <w:p w:rsidR="00B86404" w:rsidRDefault="00B86404">
            <w:pPr>
              <w:pStyle w:val="ConsPlusNonformat"/>
              <w:jc w:val="both"/>
            </w:pPr>
            <w:r>
              <w:t xml:space="preserve">  Ru02.038   </w:t>
            </w:r>
          </w:p>
        </w:tc>
        <w:tc>
          <w:tcPr>
            <w:tcW w:w="1680" w:type="dxa"/>
            <w:tcBorders>
              <w:top w:val="nil"/>
            </w:tcBorders>
          </w:tcPr>
          <w:p w:rsidR="00B86404" w:rsidRDefault="00B86404">
            <w:pPr>
              <w:pStyle w:val="ConsPlusNonformat"/>
              <w:jc w:val="both"/>
            </w:pPr>
            <w:r>
              <w:t xml:space="preserve"> 1632-73-1  </w:t>
            </w:r>
          </w:p>
        </w:tc>
        <w:tc>
          <w:tcPr>
            <w:tcW w:w="5160" w:type="dxa"/>
            <w:tcBorders>
              <w:top w:val="nil"/>
            </w:tcBorders>
          </w:tcPr>
          <w:p w:rsidR="00B86404" w:rsidRDefault="00B86404">
            <w:pPr>
              <w:pStyle w:val="ConsPlusNonformat"/>
              <w:jc w:val="both"/>
            </w:pPr>
            <w:r>
              <w:t xml:space="preserve">Fenchyl alcohol                          </w:t>
            </w:r>
          </w:p>
        </w:tc>
      </w:tr>
      <w:tr w:rsidR="00B86404">
        <w:trPr>
          <w:trHeight w:val="240"/>
        </w:trPr>
        <w:tc>
          <w:tcPr>
            <w:tcW w:w="720" w:type="dxa"/>
            <w:tcBorders>
              <w:top w:val="nil"/>
            </w:tcBorders>
          </w:tcPr>
          <w:p w:rsidR="00B86404" w:rsidRDefault="00B86404">
            <w:pPr>
              <w:pStyle w:val="ConsPlusNonformat"/>
              <w:jc w:val="both"/>
            </w:pPr>
            <w:r>
              <w:t>2487</w:t>
            </w:r>
          </w:p>
        </w:tc>
        <w:tc>
          <w:tcPr>
            <w:tcW w:w="1800" w:type="dxa"/>
            <w:tcBorders>
              <w:top w:val="nil"/>
            </w:tcBorders>
          </w:tcPr>
          <w:p w:rsidR="00B86404" w:rsidRDefault="00B86404">
            <w:pPr>
              <w:pStyle w:val="ConsPlusNonformat"/>
              <w:jc w:val="both"/>
            </w:pPr>
            <w:r>
              <w:t xml:space="preserve">  Ru08.001   </w:t>
            </w:r>
          </w:p>
        </w:tc>
        <w:tc>
          <w:tcPr>
            <w:tcW w:w="1680" w:type="dxa"/>
            <w:tcBorders>
              <w:top w:val="nil"/>
            </w:tcBorders>
          </w:tcPr>
          <w:p w:rsidR="00B86404" w:rsidRDefault="00B86404">
            <w:pPr>
              <w:pStyle w:val="ConsPlusNonformat"/>
              <w:jc w:val="both"/>
            </w:pPr>
            <w:r>
              <w:t xml:space="preserve">  64-18-6   </w:t>
            </w:r>
          </w:p>
        </w:tc>
        <w:tc>
          <w:tcPr>
            <w:tcW w:w="5160" w:type="dxa"/>
            <w:tcBorders>
              <w:top w:val="nil"/>
            </w:tcBorders>
          </w:tcPr>
          <w:p w:rsidR="00B86404" w:rsidRDefault="00B86404">
            <w:pPr>
              <w:pStyle w:val="ConsPlusNonformat"/>
              <w:jc w:val="both"/>
            </w:pPr>
            <w:r>
              <w:t xml:space="preserve">Formic acid                              </w:t>
            </w:r>
          </w:p>
        </w:tc>
      </w:tr>
      <w:tr w:rsidR="00B86404">
        <w:trPr>
          <w:trHeight w:val="240"/>
        </w:trPr>
        <w:tc>
          <w:tcPr>
            <w:tcW w:w="720" w:type="dxa"/>
            <w:tcBorders>
              <w:top w:val="nil"/>
            </w:tcBorders>
          </w:tcPr>
          <w:p w:rsidR="00B86404" w:rsidRDefault="00B86404">
            <w:pPr>
              <w:pStyle w:val="ConsPlusNonformat"/>
              <w:jc w:val="both"/>
            </w:pPr>
            <w:r>
              <w:t>2488</w:t>
            </w:r>
          </w:p>
        </w:tc>
        <w:tc>
          <w:tcPr>
            <w:tcW w:w="1800" w:type="dxa"/>
            <w:tcBorders>
              <w:top w:val="nil"/>
            </w:tcBorders>
          </w:tcPr>
          <w:p w:rsidR="00B86404" w:rsidRDefault="00B86404">
            <w:pPr>
              <w:pStyle w:val="ConsPlusNonformat"/>
              <w:jc w:val="both"/>
            </w:pPr>
            <w:r>
              <w:t xml:space="preserve">  Ru08.025   </w:t>
            </w:r>
          </w:p>
        </w:tc>
        <w:tc>
          <w:tcPr>
            <w:tcW w:w="1680" w:type="dxa"/>
            <w:tcBorders>
              <w:top w:val="nil"/>
            </w:tcBorders>
          </w:tcPr>
          <w:p w:rsidR="00B86404" w:rsidRDefault="00B86404">
            <w:pPr>
              <w:pStyle w:val="ConsPlusNonformat"/>
              <w:jc w:val="both"/>
            </w:pPr>
            <w:r>
              <w:t xml:space="preserve">  110-17-8  </w:t>
            </w:r>
          </w:p>
        </w:tc>
        <w:tc>
          <w:tcPr>
            <w:tcW w:w="5160" w:type="dxa"/>
            <w:tcBorders>
              <w:top w:val="nil"/>
            </w:tcBorders>
          </w:tcPr>
          <w:p w:rsidR="00B86404" w:rsidRDefault="00B86404">
            <w:pPr>
              <w:pStyle w:val="ConsPlusNonformat"/>
              <w:jc w:val="both"/>
            </w:pPr>
            <w:r>
              <w:t xml:space="preserve">Fumaric acid                             </w:t>
            </w:r>
          </w:p>
        </w:tc>
      </w:tr>
      <w:tr w:rsidR="00B86404">
        <w:trPr>
          <w:trHeight w:val="240"/>
        </w:trPr>
        <w:tc>
          <w:tcPr>
            <w:tcW w:w="720" w:type="dxa"/>
            <w:tcBorders>
              <w:top w:val="nil"/>
            </w:tcBorders>
          </w:tcPr>
          <w:p w:rsidR="00B86404" w:rsidRDefault="00B86404">
            <w:pPr>
              <w:pStyle w:val="ConsPlusNonformat"/>
              <w:jc w:val="both"/>
            </w:pPr>
            <w:r>
              <w:t>2489</w:t>
            </w:r>
          </w:p>
        </w:tc>
        <w:tc>
          <w:tcPr>
            <w:tcW w:w="1800" w:type="dxa"/>
            <w:tcBorders>
              <w:top w:val="nil"/>
            </w:tcBorders>
          </w:tcPr>
          <w:p w:rsidR="00B86404" w:rsidRDefault="00B86404">
            <w:pPr>
              <w:pStyle w:val="ConsPlusNonformat"/>
              <w:jc w:val="both"/>
            </w:pPr>
            <w:r>
              <w:t xml:space="preserve">  Ru13.018   </w:t>
            </w:r>
          </w:p>
        </w:tc>
        <w:tc>
          <w:tcPr>
            <w:tcW w:w="1680" w:type="dxa"/>
            <w:tcBorders>
              <w:top w:val="nil"/>
            </w:tcBorders>
          </w:tcPr>
          <w:p w:rsidR="00B86404" w:rsidRDefault="00B86404">
            <w:pPr>
              <w:pStyle w:val="ConsPlusNonformat"/>
              <w:jc w:val="both"/>
            </w:pPr>
            <w:r>
              <w:t xml:space="preserve">  98-01-1   </w:t>
            </w:r>
          </w:p>
        </w:tc>
        <w:tc>
          <w:tcPr>
            <w:tcW w:w="5160" w:type="dxa"/>
            <w:tcBorders>
              <w:top w:val="nil"/>
            </w:tcBorders>
          </w:tcPr>
          <w:p w:rsidR="00B86404" w:rsidRDefault="00B86404">
            <w:pPr>
              <w:pStyle w:val="ConsPlusNonformat"/>
              <w:jc w:val="both"/>
            </w:pPr>
            <w:r>
              <w:t xml:space="preserve">Furfural                                 </w:t>
            </w:r>
          </w:p>
        </w:tc>
      </w:tr>
      <w:tr w:rsidR="00B86404">
        <w:trPr>
          <w:trHeight w:val="240"/>
        </w:trPr>
        <w:tc>
          <w:tcPr>
            <w:tcW w:w="720" w:type="dxa"/>
            <w:tcBorders>
              <w:top w:val="nil"/>
            </w:tcBorders>
          </w:tcPr>
          <w:p w:rsidR="00B86404" w:rsidRDefault="00B86404">
            <w:pPr>
              <w:pStyle w:val="ConsPlusNonformat"/>
              <w:jc w:val="both"/>
            </w:pPr>
            <w:r>
              <w:t>2490</w:t>
            </w:r>
          </w:p>
        </w:tc>
        <w:tc>
          <w:tcPr>
            <w:tcW w:w="1800" w:type="dxa"/>
            <w:tcBorders>
              <w:top w:val="nil"/>
            </w:tcBorders>
          </w:tcPr>
          <w:p w:rsidR="00B86404" w:rsidRDefault="00B86404">
            <w:pPr>
              <w:pStyle w:val="ConsPlusNonformat"/>
              <w:jc w:val="both"/>
            </w:pPr>
            <w:r>
              <w:t xml:space="preserve">  Ru13.128   </w:t>
            </w:r>
          </w:p>
        </w:tc>
        <w:tc>
          <w:tcPr>
            <w:tcW w:w="1680" w:type="dxa"/>
            <w:tcBorders>
              <w:top w:val="nil"/>
            </w:tcBorders>
          </w:tcPr>
          <w:p w:rsidR="00B86404" w:rsidRDefault="00B86404">
            <w:pPr>
              <w:pStyle w:val="ConsPlusNonformat"/>
              <w:jc w:val="both"/>
            </w:pPr>
            <w:r>
              <w:t xml:space="preserve">  623-17-6  </w:t>
            </w:r>
          </w:p>
        </w:tc>
        <w:tc>
          <w:tcPr>
            <w:tcW w:w="5160" w:type="dxa"/>
            <w:tcBorders>
              <w:top w:val="nil"/>
            </w:tcBorders>
          </w:tcPr>
          <w:p w:rsidR="00B86404" w:rsidRDefault="00B86404">
            <w:pPr>
              <w:pStyle w:val="ConsPlusNonformat"/>
              <w:jc w:val="both"/>
            </w:pPr>
            <w:r>
              <w:t xml:space="preserve">Furfurylacetate                          </w:t>
            </w:r>
          </w:p>
        </w:tc>
      </w:tr>
      <w:tr w:rsidR="00B86404">
        <w:trPr>
          <w:trHeight w:val="240"/>
        </w:trPr>
        <w:tc>
          <w:tcPr>
            <w:tcW w:w="720" w:type="dxa"/>
            <w:tcBorders>
              <w:top w:val="nil"/>
            </w:tcBorders>
          </w:tcPr>
          <w:p w:rsidR="00B86404" w:rsidRDefault="00B86404">
            <w:pPr>
              <w:pStyle w:val="ConsPlusNonformat"/>
              <w:jc w:val="both"/>
            </w:pPr>
            <w:r>
              <w:t>2491</w:t>
            </w:r>
          </w:p>
        </w:tc>
        <w:tc>
          <w:tcPr>
            <w:tcW w:w="1800" w:type="dxa"/>
            <w:tcBorders>
              <w:top w:val="nil"/>
            </w:tcBorders>
          </w:tcPr>
          <w:p w:rsidR="00B86404" w:rsidRDefault="00B86404">
            <w:pPr>
              <w:pStyle w:val="ConsPlusNonformat"/>
              <w:jc w:val="both"/>
            </w:pPr>
            <w:r>
              <w:t xml:space="preserve">  Ru13.019   </w:t>
            </w:r>
          </w:p>
        </w:tc>
        <w:tc>
          <w:tcPr>
            <w:tcW w:w="1680" w:type="dxa"/>
            <w:tcBorders>
              <w:top w:val="nil"/>
            </w:tcBorders>
          </w:tcPr>
          <w:p w:rsidR="00B86404" w:rsidRDefault="00B86404">
            <w:pPr>
              <w:pStyle w:val="ConsPlusNonformat"/>
              <w:jc w:val="both"/>
            </w:pPr>
            <w:r>
              <w:t xml:space="preserve">  98-00-0   </w:t>
            </w:r>
          </w:p>
        </w:tc>
        <w:tc>
          <w:tcPr>
            <w:tcW w:w="5160" w:type="dxa"/>
            <w:tcBorders>
              <w:top w:val="nil"/>
            </w:tcBorders>
          </w:tcPr>
          <w:p w:rsidR="00B86404" w:rsidRDefault="00B86404">
            <w:pPr>
              <w:pStyle w:val="ConsPlusNonformat"/>
              <w:jc w:val="both"/>
            </w:pPr>
            <w:r>
              <w:t xml:space="preserve">Furfuryl alcohol                         </w:t>
            </w:r>
          </w:p>
        </w:tc>
      </w:tr>
      <w:tr w:rsidR="00B86404">
        <w:trPr>
          <w:trHeight w:val="240"/>
        </w:trPr>
        <w:tc>
          <w:tcPr>
            <w:tcW w:w="720" w:type="dxa"/>
            <w:tcBorders>
              <w:top w:val="nil"/>
            </w:tcBorders>
          </w:tcPr>
          <w:p w:rsidR="00B86404" w:rsidRDefault="00B86404">
            <w:pPr>
              <w:pStyle w:val="ConsPlusNonformat"/>
              <w:jc w:val="both"/>
            </w:pPr>
            <w:r>
              <w:lastRenderedPageBreak/>
              <w:t>2492</w:t>
            </w:r>
          </w:p>
        </w:tc>
        <w:tc>
          <w:tcPr>
            <w:tcW w:w="1800" w:type="dxa"/>
            <w:tcBorders>
              <w:top w:val="nil"/>
            </w:tcBorders>
          </w:tcPr>
          <w:p w:rsidR="00B86404" w:rsidRDefault="00B86404">
            <w:pPr>
              <w:pStyle w:val="ConsPlusNonformat"/>
              <w:jc w:val="both"/>
            </w:pPr>
            <w:r>
              <w:t xml:space="preserve">  Ru13.043   </w:t>
            </w:r>
          </w:p>
        </w:tc>
        <w:tc>
          <w:tcPr>
            <w:tcW w:w="1680" w:type="dxa"/>
            <w:tcBorders>
              <w:top w:val="nil"/>
            </w:tcBorders>
          </w:tcPr>
          <w:p w:rsidR="00B86404" w:rsidRDefault="00B86404">
            <w:pPr>
              <w:pStyle w:val="ConsPlusNonformat"/>
              <w:jc w:val="both"/>
            </w:pPr>
            <w:r>
              <w:t xml:space="preserve">  770-27-4  </w:t>
            </w:r>
          </w:p>
        </w:tc>
        <w:tc>
          <w:tcPr>
            <w:tcW w:w="5160" w:type="dxa"/>
            <w:tcBorders>
              <w:top w:val="nil"/>
            </w:tcBorders>
          </w:tcPr>
          <w:p w:rsidR="00B86404" w:rsidRDefault="00B86404">
            <w:pPr>
              <w:pStyle w:val="ConsPlusNonformat"/>
              <w:jc w:val="both"/>
            </w:pPr>
            <w:r>
              <w:t xml:space="preserve">Furfurylidene-2-butanal                  </w:t>
            </w:r>
          </w:p>
        </w:tc>
      </w:tr>
      <w:tr w:rsidR="00B86404">
        <w:trPr>
          <w:trHeight w:val="240"/>
        </w:trPr>
        <w:tc>
          <w:tcPr>
            <w:tcW w:w="720" w:type="dxa"/>
            <w:tcBorders>
              <w:top w:val="nil"/>
            </w:tcBorders>
          </w:tcPr>
          <w:p w:rsidR="00B86404" w:rsidRDefault="00B86404">
            <w:pPr>
              <w:pStyle w:val="ConsPlusNonformat"/>
              <w:jc w:val="both"/>
            </w:pPr>
            <w:r>
              <w:t>2493</w:t>
            </w:r>
          </w:p>
        </w:tc>
        <w:tc>
          <w:tcPr>
            <w:tcW w:w="1800" w:type="dxa"/>
            <w:tcBorders>
              <w:top w:val="nil"/>
            </w:tcBorders>
          </w:tcPr>
          <w:p w:rsidR="00B86404" w:rsidRDefault="00B86404">
            <w:pPr>
              <w:pStyle w:val="ConsPlusNonformat"/>
              <w:jc w:val="both"/>
            </w:pPr>
            <w:r>
              <w:t xml:space="preserve">  Ru13.026   </w:t>
            </w:r>
          </w:p>
        </w:tc>
        <w:tc>
          <w:tcPr>
            <w:tcW w:w="1680" w:type="dxa"/>
            <w:tcBorders>
              <w:top w:val="nil"/>
            </w:tcBorders>
          </w:tcPr>
          <w:p w:rsidR="00B86404" w:rsidRDefault="00B86404">
            <w:pPr>
              <w:pStyle w:val="ConsPlusNonformat"/>
              <w:jc w:val="both"/>
            </w:pPr>
            <w:r>
              <w:t xml:space="preserve">  98-02-2   </w:t>
            </w:r>
          </w:p>
        </w:tc>
        <w:tc>
          <w:tcPr>
            <w:tcW w:w="5160" w:type="dxa"/>
            <w:tcBorders>
              <w:top w:val="nil"/>
            </w:tcBorders>
          </w:tcPr>
          <w:p w:rsidR="00B86404" w:rsidRDefault="00B86404">
            <w:pPr>
              <w:pStyle w:val="ConsPlusNonformat"/>
              <w:jc w:val="both"/>
            </w:pPr>
            <w:r>
              <w:t xml:space="preserve">Furanmethanethiol                        </w:t>
            </w:r>
          </w:p>
        </w:tc>
      </w:tr>
      <w:tr w:rsidR="00B86404">
        <w:trPr>
          <w:trHeight w:val="240"/>
        </w:trPr>
        <w:tc>
          <w:tcPr>
            <w:tcW w:w="720" w:type="dxa"/>
            <w:tcBorders>
              <w:top w:val="nil"/>
            </w:tcBorders>
          </w:tcPr>
          <w:p w:rsidR="00B86404" w:rsidRDefault="00B86404">
            <w:pPr>
              <w:pStyle w:val="ConsPlusNonformat"/>
              <w:jc w:val="both"/>
            </w:pPr>
            <w:r>
              <w:t>2494</w:t>
            </w:r>
          </w:p>
        </w:tc>
        <w:tc>
          <w:tcPr>
            <w:tcW w:w="1800" w:type="dxa"/>
            <w:tcBorders>
              <w:top w:val="nil"/>
            </w:tcBorders>
          </w:tcPr>
          <w:p w:rsidR="00B86404" w:rsidRDefault="00B86404">
            <w:pPr>
              <w:pStyle w:val="ConsPlusNonformat"/>
              <w:jc w:val="both"/>
            </w:pPr>
            <w:r>
              <w:t xml:space="preserve">  Ru13.034   </w:t>
            </w:r>
          </w:p>
        </w:tc>
        <w:tc>
          <w:tcPr>
            <w:tcW w:w="1680" w:type="dxa"/>
            <w:tcBorders>
              <w:top w:val="nil"/>
            </w:tcBorders>
          </w:tcPr>
          <w:p w:rsidR="00B86404" w:rsidRDefault="00B86404">
            <w:pPr>
              <w:pStyle w:val="ConsPlusNonformat"/>
              <w:jc w:val="both"/>
            </w:pPr>
            <w:r>
              <w:t xml:space="preserve">  623-30-3  </w:t>
            </w:r>
          </w:p>
        </w:tc>
        <w:tc>
          <w:tcPr>
            <w:tcW w:w="5160" w:type="dxa"/>
            <w:tcBorders>
              <w:top w:val="nil"/>
            </w:tcBorders>
          </w:tcPr>
          <w:p w:rsidR="00B86404" w:rsidRDefault="00B86404">
            <w:pPr>
              <w:pStyle w:val="ConsPlusNonformat"/>
              <w:jc w:val="both"/>
            </w:pPr>
            <w:r>
              <w:t xml:space="preserve">Furyl)acrylaldehyde                      </w:t>
            </w:r>
          </w:p>
        </w:tc>
      </w:tr>
      <w:tr w:rsidR="00B86404">
        <w:trPr>
          <w:trHeight w:val="240"/>
        </w:trPr>
        <w:tc>
          <w:tcPr>
            <w:tcW w:w="720" w:type="dxa"/>
            <w:tcBorders>
              <w:top w:val="nil"/>
            </w:tcBorders>
          </w:tcPr>
          <w:p w:rsidR="00B86404" w:rsidRDefault="00B86404">
            <w:pPr>
              <w:pStyle w:val="ConsPlusNonformat"/>
              <w:jc w:val="both"/>
            </w:pPr>
            <w:r>
              <w:t>2495</w:t>
            </w:r>
          </w:p>
        </w:tc>
        <w:tc>
          <w:tcPr>
            <w:tcW w:w="1800" w:type="dxa"/>
            <w:tcBorders>
              <w:top w:val="nil"/>
            </w:tcBorders>
          </w:tcPr>
          <w:p w:rsidR="00B86404" w:rsidRDefault="00B86404">
            <w:pPr>
              <w:pStyle w:val="ConsPlusNonformat"/>
              <w:jc w:val="both"/>
            </w:pPr>
            <w:r>
              <w:t xml:space="preserve">  Ru13.044   </w:t>
            </w:r>
          </w:p>
        </w:tc>
        <w:tc>
          <w:tcPr>
            <w:tcW w:w="1680" w:type="dxa"/>
            <w:tcBorders>
              <w:top w:val="nil"/>
            </w:tcBorders>
          </w:tcPr>
          <w:p w:rsidR="00B86404" w:rsidRDefault="00B86404">
            <w:pPr>
              <w:pStyle w:val="ConsPlusNonformat"/>
              <w:jc w:val="both"/>
            </w:pPr>
            <w:r>
              <w:t xml:space="preserve">  623-15-4  </w:t>
            </w:r>
          </w:p>
        </w:tc>
        <w:tc>
          <w:tcPr>
            <w:tcW w:w="5160" w:type="dxa"/>
            <w:tcBorders>
              <w:top w:val="nil"/>
            </w:tcBorders>
          </w:tcPr>
          <w:p w:rsidR="00B86404" w:rsidRDefault="00B86404">
            <w:pPr>
              <w:pStyle w:val="ConsPlusNonformat"/>
              <w:jc w:val="both"/>
            </w:pPr>
            <w:r>
              <w:t xml:space="preserve">Furyl)but-3-en-2-one                     </w:t>
            </w:r>
          </w:p>
        </w:tc>
      </w:tr>
      <w:tr w:rsidR="00B86404">
        <w:trPr>
          <w:trHeight w:val="240"/>
        </w:trPr>
        <w:tc>
          <w:tcPr>
            <w:tcW w:w="720" w:type="dxa"/>
            <w:tcBorders>
              <w:top w:val="nil"/>
            </w:tcBorders>
          </w:tcPr>
          <w:p w:rsidR="00B86404" w:rsidRDefault="00B86404">
            <w:pPr>
              <w:pStyle w:val="ConsPlusNonformat"/>
              <w:jc w:val="both"/>
            </w:pPr>
            <w:r>
              <w:t>2496</w:t>
            </w:r>
          </w:p>
        </w:tc>
        <w:tc>
          <w:tcPr>
            <w:tcW w:w="1800" w:type="dxa"/>
            <w:tcBorders>
              <w:top w:val="nil"/>
            </w:tcBorders>
          </w:tcPr>
          <w:p w:rsidR="00B86404" w:rsidRDefault="00B86404">
            <w:pPr>
              <w:pStyle w:val="ConsPlusNonformat"/>
              <w:jc w:val="both"/>
            </w:pPr>
            <w:r>
              <w:t xml:space="preserve">  Ru13.045   </w:t>
            </w:r>
          </w:p>
        </w:tc>
        <w:tc>
          <w:tcPr>
            <w:tcW w:w="1680" w:type="dxa"/>
            <w:tcBorders>
              <w:top w:val="nil"/>
            </w:tcBorders>
          </w:tcPr>
          <w:p w:rsidR="00B86404" w:rsidRDefault="00B86404">
            <w:pPr>
              <w:pStyle w:val="ConsPlusNonformat"/>
              <w:jc w:val="both"/>
            </w:pPr>
            <w:r>
              <w:t xml:space="preserve"> 6975-60-6  </w:t>
            </w:r>
          </w:p>
        </w:tc>
        <w:tc>
          <w:tcPr>
            <w:tcW w:w="5160" w:type="dxa"/>
            <w:tcBorders>
              <w:top w:val="nil"/>
            </w:tcBorders>
          </w:tcPr>
          <w:p w:rsidR="00B86404" w:rsidRDefault="00B86404">
            <w:pPr>
              <w:pStyle w:val="ConsPlusNonformat"/>
              <w:jc w:val="both"/>
            </w:pPr>
            <w:r>
              <w:t xml:space="preserve">Furyl)-propan-2-one                      </w:t>
            </w:r>
          </w:p>
        </w:tc>
      </w:tr>
      <w:tr w:rsidR="00B86404">
        <w:trPr>
          <w:trHeight w:val="240"/>
        </w:trPr>
        <w:tc>
          <w:tcPr>
            <w:tcW w:w="720" w:type="dxa"/>
            <w:tcBorders>
              <w:top w:val="nil"/>
            </w:tcBorders>
          </w:tcPr>
          <w:p w:rsidR="00B86404" w:rsidRDefault="00B86404">
            <w:pPr>
              <w:pStyle w:val="ConsPlusNonformat"/>
              <w:jc w:val="both"/>
            </w:pPr>
            <w:r>
              <w:t>2507</w:t>
            </w:r>
          </w:p>
        </w:tc>
        <w:tc>
          <w:tcPr>
            <w:tcW w:w="1800" w:type="dxa"/>
            <w:tcBorders>
              <w:top w:val="nil"/>
            </w:tcBorders>
          </w:tcPr>
          <w:p w:rsidR="00B86404" w:rsidRDefault="00B86404">
            <w:pPr>
              <w:pStyle w:val="ConsPlusNonformat"/>
              <w:jc w:val="both"/>
            </w:pPr>
            <w:r>
              <w:t xml:space="preserve">  Ru02.012   </w:t>
            </w:r>
          </w:p>
        </w:tc>
        <w:tc>
          <w:tcPr>
            <w:tcW w:w="1680" w:type="dxa"/>
            <w:tcBorders>
              <w:top w:val="nil"/>
            </w:tcBorders>
          </w:tcPr>
          <w:p w:rsidR="00B86404" w:rsidRDefault="00B86404">
            <w:pPr>
              <w:pStyle w:val="ConsPlusNonformat"/>
              <w:jc w:val="both"/>
            </w:pPr>
            <w:r>
              <w:t xml:space="preserve">  106-24-1  </w:t>
            </w:r>
          </w:p>
        </w:tc>
        <w:tc>
          <w:tcPr>
            <w:tcW w:w="5160" w:type="dxa"/>
            <w:tcBorders>
              <w:top w:val="nil"/>
            </w:tcBorders>
          </w:tcPr>
          <w:p w:rsidR="00B86404" w:rsidRDefault="00B86404">
            <w:pPr>
              <w:pStyle w:val="ConsPlusNonformat"/>
              <w:jc w:val="both"/>
            </w:pPr>
            <w:r>
              <w:t xml:space="preserve">Geraniol                                 </w:t>
            </w:r>
          </w:p>
        </w:tc>
      </w:tr>
      <w:tr w:rsidR="00B86404">
        <w:trPr>
          <w:trHeight w:val="240"/>
        </w:trPr>
        <w:tc>
          <w:tcPr>
            <w:tcW w:w="720" w:type="dxa"/>
            <w:tcBorders>
              <w:top w:val="nil"/>
            </w:tcBorders>
          </w:tcPr>
          <w:p w:rsidR="00B86404" w:rsidRDefault="00B86404">
            <w:pPr>
              <w:pStyle w:val="ConsPlusNonformat"/>
              <w:jc w:val="both"/>
            </w:pPr>
            <w:r>
              <w:t>2509</w:t>
            </w:r>
          </w:p>
        </w:tc>
        <w:tc>
          <w:tcPr>
            <w:tcW w:w="1800" w:type="dxa"/>
            <w:tcBorders>
              <w:top w:val="nil"/>
            </w:tcBorders>
          </w:tcPr>
          <w:p w:rsidR="00B86404" w:rsidRDefault="00B86404">
            <w:pPr>
              <w:pStyle w:val="ConsPlusNonformat"/>
              <w:jc w:val="both"/>
            </w:pPr>
            <w:r>
              <w:t xml:space="preserve">  Ru09.011   </w:t>
            </w:r>
          </w:p>
        </w:tc>
        <w:tc>
          <w:tcPr>
            <w:tcW w:w="1680" w:type="dxa"/>
            <w:tcBorders>
              <w:top w:val="nil"/>
            </w:tcBorders>
          </w:tcPr>
          <w:p w:rsidR="00B86404" w:rsidRDefault="00B86404">
            <w:pPr>
              <w:pStyle w:val="ConsPlusNonformat"/>
              <w:jc w:val="both"/>
            </w:pPr>
            <w:r>
              <w:t xml:space="preserve">  105-87-3  </w:t>
            </w:r>
          </w:p>
        </w:tc>
        <w:tc>
          <w:tcPr>
            <w:tcW w:w="5160" w:type="dxa"/>
            <w:tcBorders>
              <w:top w:val="nil"/>
            </w:tcBorders>
          </w:tcPr>
          <w:p w:rsidR="00B86404" w:rsidRDefault="00B86404">
            <w:pPr>
              <w:pStyle w:val="ConsPlusNonformat"/>
              <w:jc w:val="both"/>
            </w:pPr>
            <w:r>
              <w:t xml:space="preserve">Geranyl acetate                          </w:t>
            </w:r>
          </w:p>
        </w:tc>
      </w:tr>
      <w:tr w:rsidR="00B86404">
        <w:trPr>
          <w:trHeight w:val="240"/>
        </w:trPr>
        <w:tc>
          <w:tcPr>
            <w:tcW w:w="720" w:type="dxa"/>
            <w:tcBorders>
              <w:top w:val="nil"/>
            </w:tcBorders>
          </w:tcPr>
          <w:p w:rsidR="00B86404" w:rsidRDefault="00B86404">
            <w:pPr>
              <w:pStyle w:val="ConsPlusNonformat"/>
              <w:jc w:val="both"/>
            </w:pPr>
            <w:r>
              <w:t>2510</w:t>
            </w:r>
          </w:p>
        </w:tc>
        <w:tc>
          <w:tcPr>
            <w:tcW w:w="1800" w:type="dxa"/>
            <w:tcBorders>
              <w:top w:val="nil"/>
            </w:tcBorders>
          </w:tcPr>
          <w:p w:rsidR="00B86404" w:rsidRDefault="00B86404">
            <w:pPr>
              <w:pStyle w:val="ConsPlusNonformat"/>
              <w:jc w:val="both"/>
            </w:pPr>
            <w:r>
              <w:t xml:space="preserve">  Ru09.405   </w:t>
            </w:r>
          </w:p>
        </w:tc>
        <w:tc>
          <w:tcPr>
            <w:tcW w:w="1680" w:type="dxa"/>
            <w:tcBorders>
              <w:top w:val="nil"/>
            </w:tcBorders>
          </w:tcPr>
          <w:p w:rsidR="00B86404" w:rsidRDefault="00B86404">
            <w:pPr>
              <w:pStyle w:val="ConsPlusNonformat"/>
              <w:jc w:val="both"/>
            </w:pPr>
            <w:r>
              <w:t xml:space="preserve"> 10032-00-5 </w:t>
            </w:r>
          </w:p>
        </w:tc>
        <w:tc>
          <w:tcPr>
            <w:tcW w:w="5160" w:type="dxa"/>
            <w:tcBorders>
              <w:top w:val="nil"/>
            </w:tcBorders>
          </w:tcPr>
          <w:p w:rsidR="00B86404" w:rsidRDefault="00B86404">
            <w:pPr>
              <w:pStyle w:val="ConsPlusNonformat"/>
              <w:jc w:val="both"/>
            </w:pPr>
            <w:r>
              <w:t xml:space="preserve">Geranyl acetoacetate                     </w:t>
            </w:r>
          </w:p>
        </w:tc>
      </w:tr>
      <w:tr w:rsidR="00B86404">
        <w:trPr>
          <w:trHeight w:val="240"/>
        </w:trPr>
        <w:tc>
          <w:tcPr>
            <w:tcW w:w="720" w:type="dxa"/>
            <w:tcBorders>
              <w:top w:val="nil"/>
            </w:tcBorders>
          </w:tcPr>
          <w:p w:rsidR="00B86404" w:rsidRDefault="00B86404">
            <w:pPr>
              <w:pStyle w:val="ConsPlusNonformat"/>
              <w:jc w:val="both"/>
            </w:pPr>
            <w:r>
              <w:t>2511</w:t>
            </w:r>
          </w:p>
        </w:tc>
        <w:tc>
          <w:tcPr>
            <w:tcW w:w="1800" w:type="dxa"/>
            <w:tcBorders>
              <w:top w:val="nil"/>
            </w:tcBorders>
          </w:tcPr>
          <w:p w:rsidR="00B86404" w:rsidRDefault="00B86404">
            <w:pPr>
              <w:pStyle w:val="ConsPlusNonformat"/>
              <w:jc w:val="both"/>
            </w:pPr>
            <w:r>
              <w:t xml:space="preserve">  Ru09.767   </w:t>
            </w:r>
          </w:p>
        </w:tc>
        <w:tc>
          <w:tcPr>
            <w:tcW w:w="1680" w:type="dxa"/>
            <w:tcBorders>
              <w:top w:val="nil"/>
            </w:tcBorders>
          </w:tcPr>
          <w:p w:rsidR="00B86404" w:rsidRDefault="00B86404">
            <w:pPr>
              <w:pStyle w:val="ConsPlusNonformat"/>
              <w:jc w:val="both"/>
            </w:pPr>
            <w:r>
              <w:t xml:space="preserve">  94-48-4   </w:t>
            </w:r>
          </w:p>
        </w:tc>
        <w:tc>
          <w:tcPr>
            <w:tcW w:w="5160" w:type="dxa"/>
            <w:tcBorders>
              <w:top w:val="nil"/>
            </w:tcBorders>
          </w:tcPr>
          <w:p w:rsidR="00B86404" w:rsidRDefault="00B86404">
            <w:pPr>
              <w:pStyle w:val="ConsPlusNonformat"/>
              <w:jc w:val="both"/>
            </w:pPr>
            <w:r>
              <w:t xml:space="preserve">Geranyl benzoate                         </w:t>
            </w:r>
          </w:p>
        </w:tc>
      </w:tr>
      <w:tr w:rsidR="00B86404">
        <w:trPr>
          <w:trHeight w:val="240"/>
        </w:trPr>
        <w:tc>
          <w:tcPr>
            <w:tcW w:w="720" w:type="dxa"/>
            <w:tcBorders>
              <w:top w:val="nil"/>
            </w:tcBorders>
          </w:tcPr>
          <w:p w:rsidR="00B86404" w:rsidRDefault="00B86404">
            <w:pPr>
              <w:pStyle w:val="ConsPlusNonformat"/>
              <w:jc w:val="both"/>
            </w:pPr>
            <w:r>
              <w:t>2512</w:t>
            </w:r>
          </w:p>
        </w:tc>
        <w:tc>
          <w:tcPr>
            <w:tcW w:w="1800" w:type="dxa"/>
            <w:tcBorders>
              <w:top w:val="nil"/>
            </w:tcBorders>
          </w:tcPr>
          <w:p w:rsidR="00B86404" w:rsidRDefault="00B86404">
            <w:pPr>
              <w:pStyle w:val="ConsPlusNonformat"/>
              <w:jc w:val="both"/>
            </w:pPr>
            <w:r>
              <w:t xml:space="preserve">  Ru09.048   </w:t>
            </w:r>
          </w:p>
        </w:tc>
        <w:tc>
          <w:tcPr>
            <w:tcW w:w="1680" w:type="dxa"/>
            <w:tcBorders>
              <w:top w:val="nil"/>
            </w:tcBorders>
          </w:tcPr>
          <w:p w:rsidR="00B86404" w:rsidRDefault="00B86404">
            <w:pPr>
              <w:pStyle w:val="ConsPlusNonformat"/>
              <w:jc w:val="both"/>
            </w:pPr>
            <w:r>
              <w:t xml:space="preserve">  106-29-6  </w:t>
            </w:r>
          </w:p>
        </w:tc>
        <w:tc>
          <w:tcPr>
            <w:tcW w:w="5160" w:type="dxa"/>
            <w:tcBorders>
              <w:top w:val="nil"/>
            </w:tcBorders>
          </w:tcPr>
          <w:p w:rsidR="00B86404" w:rsidRDefault="00B86404">
            <w:pPr>
              <w:pStyle w:val="ConsPlusNonformat"/>
              <w:jc w:val="both"/>
            </w:pPr>
            <w:r>
              <w:t xml:space="preserve">Geranyl butyrate                         </w:t>
            </w:r>
          </w:p>
        </w:tc>
      </w:tr>
      <w:tr w:rsidR="00B86404">
        <w:trPr>
          <w:trHeight w:val="240"/>
        </w:trPr>
        <w:tc>
          <w:tcPr>
            <w:tcW w:w="720" w:type="dxa"/>
            <w:tcBorders>
              <w:top w:val="nil"/>
            </w:tcBorders>
          </w:tcPr>
          <w:p w:rsidR="00B86404" w:rsidRDefault="00B86404">
            <w:pPr>
              <w:pStyle w:val="ConsPlusNonformat"/>
              <w:jc w:val="both"/>
            </w:pPr>
            <w:r>
              <w:t>2513</w:t>
            </w:r>
          </w:p>
        </w:tc>
        <w:tc>
          <w:tcPr>
            <w:tcW w:w="1800" w:type="dxa"/>
            <w:tcBorders>
              <w:top w:val="nil"/>
            </w:tcBorders>
          </w:tcPr>
          <w:p w:rsidR="00B86404" w:rsidRDefault="00B86404">
            <w:pPr>
              <w:pStyle w:val="ConsPlusNonformat"/>
              <w:jc w:val="both"/>
            </w:pPr>
            <w:r>
              <w:t xml:space="preserve">  Ru09.431   </w:t>
            </w:r>
          </w:p>
        </w:tc>
        <w:tc>
          <w:tcPr>
            <w:tcW w:w="1680" w:type="dxa"/>
            <w:tcBorders>
              <w:top w:val="nil"/>
            </w:tcBorders>
          </w:tcPr>
          <w:p w:rsidR="00B86404" w:rsidRDefault="00B86404">
            <w:pPr>
              <w:pStyle w:val="ConsPlusNonformat"/>
              <w:jc w:val="both"/>
            </w:pPr>
            <w:r>
              <w:t xml:space="preserve"> 2345-26-8  </w:t>
            </w:r>
          </w:p>
        </w:tc>
        <w:tc>
          <w:tcPr>
            <w:tcW w:w="5160" w:type="dxa"/>
            <w:tcBorders>
              <w:top w:val="nil"/>
            </w:tcBorders>
          </w:tcPr>
          <w:p w:rsidR="00B86404" w:rsidRDefault="00B86404">
            <w:pPr>
              <w:pStyle w:val="ConsPlusNonformat"/>
              <w:jc w:val="both"/>
            </w:pPr>
            <w:r>
              <w:t xml:space="preserve">Geranyl isobutyrate                      </w:t>
            </w:r>
          </w:p>
        </w:tc>
      </w:tr>
      <w:tr w:rsidR="00B86404">
        <w:trPr>
          <w:trHeight w:val="240"/>
        </w:trPr>
        <w:tc>
          <w:tcPr>
            <w:tcW w:w="720" w:type="dxa"/>
            <w:tcBorders>
              <w:top w:val="nil"/>
            </w:tcBorders>
          </w:tcPr>
          <w:p w:rsidR="00B86404" w:rsidRDefault="00B86404">
            <w:pPr>
              <w:pStyle w:val="ConsPlusNonformat"/>
              <w:jc w:val="both"/>
            </w:pPr>
            <w:r>
              <w:t>2514</w:t>
            </w:r>
          </w:p>
        </w:tc>
        <w:tc>
          <w:tcPr>
            <w:tcW w:w="1800" w:type="dxa"/>
            <w:tcBorders>
              <w:top w:val="nil"/>
            </w:tcBorders>
          </w:tcPr>
          <w:p w:rsidR="00B86404" w:rsidRDefault="00B86404">
            <w:pPr>
              <w:pStyle w:val="ConsPlusNonformat"/>
              <w:jc w:val="both"/>
            </w:pPr>
            <w:r>
              <w:t xml:space="preserve">  Ru09.076   </w:t>
            </w:r>
          </w:p>
        </w:tc>
        <w:tc>
          <w:tcPr>
            <w:tcW w:w="1680" w:type="dxa"/>
            <w:tcBorders>
              <w:top w:val="nil"/>
            </w:tcBorders>
          </w:tcPr>
          <w:p w:rsidR="00B86404" w:rsidRDefault="00B86404">
            <w:pPr>
              <w:pStyle w:val="ConsPlusNonformat"/>
              <w:jc w:val="both"/>
            </w:pPr>
            <w:r>
              <w:t xml:space="preserve">  105-86-2  </w:t>
            </w:r>
          </w:p>
        </w:tc>
        <w:tc>
          <w:tcPr>
            <w:tcW w:w="5160" w:type="dxa"/>
            <w:tcBorders>
              <w:top w:val="nil"/>
            </w:tcBorders>
          </w:tcPr>
          <w:p w:rsidR="00B86404" w:rsidRDefault="00B86404">
            <w:pPr>
              <w:pStyle w:val="ConsPlusNonformat"/>
              <w:jc w:val="both"/>
            </w:pPr>
            <w:r>
              <w:t xml:space="preserve">Geranyl formate                          </w:t>
            </w:r>
          </w:p>
        </w:tc>
      </w:tr>
      <w:tr w:rsidR="00B86404">
        <w:trPr>
          <w:trHeight w:val="240"/>
        </w:trPr>
        <w:tc>
          <w:tcPr>
            <w:tcW w:w="720" w:type="dxa"/>
            <w:tcBorders>
              <w:top w:val="nil"/>
            </w:tcBorders>
          </w:tcPr>
          <w:p w:rsidR="00B86404" w:rsidRDefault="00B86404">
            <w:pPr>
              <w:pStyle w:val="ConsPlusNonformat"/>
              <w:jc w:val="both"/>
            </w:pPr>
            <w:r>
              <w:t>2515</w:t>
            </w:r>
          </w:p>
        </w:tc>
        <w:tc>
          <w:tcPr>
            <w:tcW w:w="1800" w:type="dxa"/>
            <w:tcBorders>
              <w:top w:val="nil"/>
            </w:tcBorders>
          </w:tcPr>
          <w:p w:rsidR="00B86404" w:rsidRDefault="00B86404">
            <w:pPr>
              <w:pStyle w:val="ConsPlusNonformat"/>
              <w:jc w:val="both"/>
            </w:pPr>
            <w:r>
              <w:t xml:space="preserve">  Ru09.067   </w:t>
            </w:r>
          </w:p>
        </w:tc>
        <w:tc>
          <w:tcPr>
            <w:tcW w:w="1680" w:type="dxa"/>
            <w:tcBorders>
              <w:top w:val="nil"/>
            </w:tcBorders>
          </w:tcPr>
          <w:p w:rsidR="00B86404" w:rsidRDefault="00B86404">
            <w:pPr>
              <w:pStyle w:val="ConsPlusNonformat"/>
              <w:jc w:val="both"/>
            </w:pPr>
            <w:r>
              <w:t xml:space="preserve"> 10032-02-7 </w:t>
            </w:r>
          </w:p>
        </w:tc>
        <w:tc>
          <w:tcPr>
            <w:tcW w:w="5160" w:type="dxa"/>
            <w:tcBorders>
              <w:top w:val="nil"/>
            </w:tcBorders>
          </w:tcPr>
          <w:p w:rsidR="00B86404" w:rsidRDefault="00B86404">
            <w:pPr>
              <w:pStyle w:val="ConsPlusNonformat"/>
              <w:jc w:val="both"/>
            </w:pPr>
            <w:r>
              <w:t xml:space="preserve">Geranyl hexanoate                        </w:t>
            </w:r>
          </w:p>
        </w:tc>
      </w:tr>
      <w:tr w:rsidR="00B86404">
        <w:trPr>
          <w:trHeight w:val="240"/>
        </w:trPr>
        <w:tc>
          <w:tcPr>
            <w:tcW w:w="720" w:type="dxa"/>
            <w:tcBorders>
              <w:top w:val="nil"/>
            </w:tcBorders>
          </w:tcPr>
          <w:p w:rsidR="00B86404" w:rsidRDefault="00B86404">
            <w:pPr>
              <w:pStyle w:val="ConsPlusNonformat"/>
              <w:jc w:val="both"/>
            </w:pPr>
            <w:r>
              <w:t>2516</w:t>
            </w:r>
          </w:p>
        </w:tc>
        <w:tc>
          <w:tcPr>
            <w:tcW w:w="1800" w:type="dxa"/>
            <w:tcBorders>
              <w:top w:val="nil"/>
            </w:tcBorders>
          </w:tcPr>
          <w:p w:rsidR="00B86404" w:rsidRDefault="00B86404">
            <w:pPr>
              <w:pStyle w:val="ConsPlusNonformat"/>
              <w:jc w:val="both"/>
            </w:pPr>
            <w:r>
              <w:t xml:space="preserve">  Ru09.704   </w:t>
            </w:r>
          </w:p>
        </w:tc>
        <w:tc>
          <w:tcPr>
            <w:tcW w:w="1680" w:type="dxa"/>
            <w:tcBorders>
              <w:top w:val="nil"/>
            </w:tcBorders>
          </w:tcPr>
          <w:p w:rsidR="00B86404" w:rsidRDefault="00B86404">
            <w:pPr>
              <w:pStyle w:val="ConsPlusNonformat"/>
              <w:jc w:val="both"/>
            </w:pPr>
            <w:r>
              <w:t xml:space="preserve">  102-22-7  </w:t>
            </w:r>
          </w:p>
        </w:tc>
        <w:tc>
          <w:tcPr>
            <w:tcW w:w="5160" w:type="dxa"/>
            <w:tcBorders>
              <w:top w:val="nil"/>
            </w:tcBorders>
          </w:tcPr>
          <w:p w:rsidR="00B86404" w:rsidRDefault="00B86404">
            <w:pPr>
              <w:pStyle w:val="ConsPlusNonformat"/>
              <w:jc w:val="both"/>
            </w:pPr>
            <w:r>
              <w:t xml:space="preserve">Geranyl phenylacetate                    </w:t>
            </w:r>
          </w:p>
        </w:tc>
      </w:tr>
      <w:tr w:rsidR="00B86404">
        <w:trPr>
          <w:trHeight w:val="240"/>
        </w:trPr>
        <w:tc>
          <w:tcPr>
            <w:tcW w:w="720" w:type="dxa"/>
            <w:tcBorders>
              <w:top w:val="nil"/>
            </w:tcBorders>
          </w:tcPr>
          <w:p w:rsidR="00B86404" w:rsidRDefault="00B86404">
            <w:pPr>
              <w:pStyle w:val="ConsPlusNonformat"/>
              <w:jc w:val="both"/>
            </w:pPr>
            <w:r>
              <w:t>2517</w:t>
            </w:r>
          </w:p>
        </w:tc>
        <w:tc>
          <w:tcPr>
            <w:tcW w:w="1800" w:type="dxa"/>
            <w:tcBorders>
              <w:top w:val="nil"/>
            </w:tcBorders>
          </w:tcPr>
          <w:p w:rsidR="00B86404" w:rsidRDefault="00B86404">
            <w:pPr>
              <w:pStyle w:val="ConsPlusNonformat"/>
              <w:jc w:val="both"/>
            </w:pPr>
            <w:r>
              <w:t xml:space="preserve">  Ru09.128   </w:t>
            </w:r>
          </w:p>
        </w:tc>
        <w:tc>
          <w:tcPr>
            <w:tcW w:w="1680" w:type="dxa"/>
            <w:tcBorders>
              <w:top w:val="nil"/>
            </w:tcBorders>
          </w:tcPr>
          <w:p w:rsidR="00B86404" w:rsidRDefault="00B86404">
            <w:pPr>
              <w:pStyle w:val="ConsPlusNonformat"/>
              <w:jc w:val="both"/>
            </w:pPr>
            <w:r>
              <w:t xml:space="preserve">  105-90-8  </w:t>
            </w:r>
          </w:p>
        </w:tc>
        <w:tc>
          <w:tcPr>
            <w:tcW w:w="5160" w:type="dxa"/>
            <w:tcBorders>
              <w:top w:val="nil"/>
            </w:tcBorders>
          </w:tcPr>
          <w:p w:rsidR="00B86404" w:rsidRDefault="00B86404">
            <w:pPr>
              <w:pStyle w:val="ConsPlusNonformat"/>
              <w:jc w:val="both"/>
            </w:pPr>
            <w:r>
              <w:t xml:space="preserve">Geranyl propionate                       </w:t>
            </w:r>
          </w:p>
        </w:tc>
      </w:tr>
      <w:tr w:rsidR="00B86404">
        <w:trPr>
          <w:trHeight w:val="240"/>
        </w:trPr>
        <w:tc>
          <w:tcPr>
            <w:tcW w:w="720" w:type="dxa"/>
            <w:tcBorders>
              <w:top w:val="nil"/>
            </w:tcBorders>
          </w:tcPr>
          <w:p w:rsidR="00B86404" w:rsidRDefault="00B86404">
            <w:pPr>
              <w:pStyle w:val="ConsPlusNonformat"/>
              <w:jc w:val="both"/>
            </w:pPr>
            <w:r>
              <w:t>2518</w:t>
            </w:r>
          </w:p>
        </w:tc>
        <w:tc>
          <w:tcPr>
            <w:tcW w:w="1800" w:type="dxa"/>
            <w:tcBorders>
              <w:top w:val="nil"/>
            </w:tcBorders>
          </w:tcPr>
          <w:p w:rsidR="00B86404" w:rsidRDefault="00B86404">
            <w:pPr>
              <w:pStyle w:val="ConsPlusNonformat"/>
              <w:jc w:val="both"/>
            </w:pPr>
            <w:r>
              <w:t xml:space="preserve">  Ru09.453   </w:t>
            </w:r>
          </w:p>
        </w:tc>
        <w:tc>
          <w:tcPr>
            <w:tcW w:w="1680" w:type="dxa"/>
            <w:tcBorders>
              <w:top w:val="nil"/>
            </w:tcBorders>
          </w:tcPr>
          <w:p w:rsidR="00B86404" w:rsidRDefault="00B86404">
            <w:pPr>
              <w:pStyle w:val="ConsPlusNonformat"/>
              <w:jc w:val="both"/>
            </w:pPr>
            <w:r>
              <w:t xml:space="preserve">  109-20-6  </w:t>
            </w:r>
          </w:p>
        </w:tc>
        <w:tc>
          <w:tcPr>
            <w:tcW w:w="5160" w:type="dxa"/>
            <w:tcBorders>
              <w:top w:val="nil"/>
            </w:tcBorders>
          </w:tcPr>
          <w:p w:rsidR="00B86404" w:rsidRDefault="00B86404">
            <w:pPr>
              <w:pStyle w:val="ConsPlusNonformat"/>
              <w:jc w:val="both"/>
            </w:pPr>
            <w:r>
              <w:t xml:space="preserve">Geranyl isovalerate                      </w:t>
            </w:r>
          </w:p>
        </w:tc>
      </w:tr>
      <w:tr w:rsidR="00B86404">
        <w:trPr>
          <w:trHeight w:val="240"/>
        </w:trPr>
        <w:tc>
          <w:tcPr>
            <w:tcW w:w="720" w:type="dxa"/>
            <w:tcBorders>
              <w:top w:val="nil"/>
            </w:tcBorders>
          </w:tcPr>
          <w:p w:rsidR="00B86404" w:rsidRDefault="00B86404">
            <w:pPr>
              <w:pStyle w:val="ConsPlusNonformat"/>
              <w:jc w:val="both"/>
            </w:pPr>
            <w:r>
              <w:t>2524</w:t>
            </w:r>
          </w:p>
        </w:tc>
        <w:tc>
          <w:tcPr>
            <w:tcW w:w="1800" w:type="dxa"/>
            <w:tcBorders>
              <w:top w:val="nil"/>
            </w:tcBorders>
          </w:tcPr>
          <w:p w:rsidR="00B86404" w:rsidRDefault="00B86404">
            <w:pPr>
              <w:pStyle w:val="ConsPlusNonformat"/>
              <w:jc w:val="both"/>
            </w:pPr>
            <w:r>
              <w:t xml:space="preserve">  Ru09.258   </w:t>
            </w:r>
          </w:p>
        </w:tc>
        <w:tc>
          <w:tcPr>
            <w:tcW w:w="1680" w:type="dxa"/>
            <w:tcBorders>
              <w:top w:val="nil"/>
            </w:tcBorders>
          </w:tcPr>
          <w:p w:rsidR="00B86404" w:rsidRDefault="00B86404">
            <w:pPr>
              <w:pStyle w:val="ConsPlusNonformat"/>
              <w:jc w:val="both"/>
            </w:pPr>
            <w:r>
              <w:t xml:space="preserve"> 3891-59-6  </w:t>
            </w:r>
          </w:p>
        </w:tc>
        <w:tc>
          <w:tcPr>
            <w:tcW w:w="5160" w:type="dxa"/>
            <w:tcBorders>
              <w:top w:val="nil"/>
            </w:tcBorders>
          </w:tcPr>
          <w:p w:rsidR="00B86404" w:rsidRDefault="00B86404">
            <w:pPr>
              <w:pStyle w:val="ConsPlusNonformat"/>
              <w:jc w:val="both"/>
            </w:pPr>
            <w:r>
              <w:t xml:space="preserve">Glucose pentaacetate                     </w:t>
            </w:r>
          </w:p>
        </w:tc>
      </w:tr>
      <w:tr w:rsidR="00B86404">
        <w:trPr>
          <w:trHeight w:val="240"/>
        </w:trPr>
        <w:tc>
          <w:tcPr>
            <w:tcW w:w="720" w:type="dxa"/>
            <w:tcBorders>
              <w:top w:val="nil"/>
            </w:tcBorders>
          </w:tcPr>
          <w:p w:rsidR="00B86404" w:rsidRDefault="00B86404">
            <w:pPr>
              <w:pStyle w:val="ConsPlusNonformat"/>
              <w:jc w:val="both"/>
            </w:pPr>
            <w:r>
              <w:t>2528</w:t>
            </w:r>
          </w:p>
        </w:tc>
        <w:tc>
          <w:tcPr>
            <w:tcW w:w="1800" w:type="dxa"/>
            <w:tcBorders>
              <w:top w:val="nil"/>
            </w:tcBorders>
          </w:tcPr>
          <w:p w:rsidR="00B86404" w:rsidRDefault="00B86404">
            <w:pPr>
              <w:pStyle w:val="ConsPlusNonformat"/>
              <w:jc w:val="both"/>
            </w:pPr>
            <w:r>
              <w:t xml:space="preserve">  Ru16.012   </w:t>
            </w:r>
          </w:p>
        </w:tc>
        <w:tc>
          <w:tcPr>
            <w:tcW w:w="1680" w:type="dxa"/>
            <w:tcBorders>
              <w:top w:val="nil"/>
            </w:tcBorders>
          </w:tcPr>
          <w:p w:rsidR="00B86404" w:rsidRDefault="00B86404">
            <w:pPr>
              <w:pStyle w:val="ConsPlusNonformat"/>
              <w:jc w:val="both"/>
            </w:pPr>
            <w:r>
              <w:t xml:space="preserve">     0      </w:t>
            </w:r>
          </w:p>
        </w:tc>
        <w:tc>
          <w:tcPr>
            <w:tcW w:w="5160" w:type="dxa"/>
            <w:tcBorders>
              <w:top w:val="nil"/>
            </w:tcBorders>
          </w:tcPr>
          <w:p w:rsidR="00B86404" w:rsidRDefault="00B86404">
            <w:pPr>
              <w:pStyle w:val="ConsPlusNonformat"/>
              <w:jc w:val="both"/>
            </w:pPr>
            <w:r>
              <w:t xml:space="preserve">Glycyrrhizic acid                        </w:t>
            </w:r>
          </w:p>
        </w:tc>
      </w:tr>
      <w:tr w:rsidR="00B86404">
        <w:trPr>
          <w:trHeight w:val="240"/>
        </w:trPr>
        <w:tc>
          <w:tcPr>
            <w:tcW w:w="720" w:type="dxa"/>
            <w:tcBorders>
              <w:top w:val="nil"/>
            </w:tcBorders>
          </w:tcPr>
          <w:p w:rsidR="00B86404" w:rsidRDefault="00B86404">
            <w:pPr>
              <w:pStyle w:val="ConsPlusNonformat"/>
              <w:jc w:val="both"/>
            </w:pPr>
            <w:r>
              <w:t>2528</w:t>
            </w:r>
          </w:p>
        </w:tc>
        <w:tc>
          <w:tcPr>
            <w:tcW w:w="1800" w:type="dxa"/>
            <w:tcBorders>
              <w:top w:val="nil"/>
            </w:tcBorders>
          </w:tcPr>
          <w:p w:rsidR="00B86404" w:rsidRDefault="00B86404">
            <w:pPr>
              <w:pStyle w:val="ConsPlusNonformat"/>
              <w:jc w:val="both"/>
            </w:pPr>
            <w:r>
              <w:t xml:space="preserve">  Ru16.060   </w:t>
            </w:r>
          </w:p>
        </w:tc>
        <w:tc>
          <w:tcPr>
            <w:tcW w:w="1680" w:type="dxa"/>
            <w:tcBorders>
              <w:top w:val="nil"/>
            </w:tcBorders>
          </w:tcPr>
          <w:p w:rsidR="00B86404" w:rsidRDefault="00B86404">
            <w:pPr>
              <w:pStyle w:val="ConsPlusNonformat"/>
              <w:jc w:val="both"/>
            </w:pPr>
            <w:r>
              <w:t xml:space="preserve"> 53956-04-0 </w:t>
            </w:r>
          </w:p>
        </w:tc>
        <w:tc>
          <w:tcPr>
            <w:tcW w:w="5160" w:type="dxa"/>
            <w:tcBorders>
              <w:top w:val="nil"/>
            </w:tcBorders>
          </w:tcPr>
          <w:p w:rsidR="00B86404" w:rsidRDefault="00B86404">
            <w:pPr>
              <w:pStyle w:val="ConsPlusNonformat"/>
              <w:jc w:val="both"/>
            </w:pPr>
            <w:r>
              <w:t xml:space="preserve">Glycyrrhizic acid, ammoniated            </w:t>
            </w:r>
          </w:p>
        </w:tc>
      </w:tr>
      <w:tr w:rsidR="00B86404">
        <w:trPr>
          <w:trHeight w:val="240"/>
        </w:trPr>
        <w:tc>
          <w:tcPr>
            <w:tcW w:w="720" w:type="dxa"/>
            <w:tcBorders>
              <w:top w:val="nil"/>
            </w:tcBorders>
          </w:tcPr>
          <w:p w:rsidR="00B86404" w:rsidRDefault="00B86404">
            <w:pPr>
              <w:pStyle w:val="ConsPlusNonformat"/>
              <w:jc w:val="both"/>
            </w:pPr>
            <w:r>
              <w:t>2532</w:t>
            </w:r>
          </w:p>
        </w:tc>
        <w:tc>
          <w:tcPr>
            <w:tcW w:w="1800" w:type="dxa"/>
            <w:tcBorders>
              <w:top w:val="nil"/>
            </w:tcBorders>
          </w:tcPr>
          <w:p w:rsidR="00B86404" w:rsidRDefault="00B86404">
            <w:pPr>
              <w:pStyle w:val="ConsPlusNonformat"/>
              <w:jc w:val="both"/>
            </w:pPr>
            <w:r>
              <w:t xml:space="preserve">  Ru04.005   </w:t>
            </w:r>
          </w:p>
        </w:tc>
        <w:tc>
          <w:tcPr>
            <w:tcW w:w="1680" w:type="dxa"/>
            <w:tcBorders>
              <w:top w:val="nil"/>
            </w:tcBorders>
          </w:tcPr>
          <w:p w:rsidR="00B86404" w:rsidRDefault="00B86404">
            <w:pPr>
              <w:pStyle w:val="ConsPlusNonformat"/>
              <w:jc w:val="both"/>
            </w:pPr>
            <w:r>
              <w:t xml:space="preserve">  90-05-1   </w:t>
            </w:r>
          </w:p>
        </w:tc>
        <w:tc>
          <w:tcPr>
            <w:tcW w:w="5160" w:type="dxa"/>
            <w:tcBorders>
              <w:top w:val="nil"/>
            </w:tcBorders>
          </w:tcPr>
          <w:p w:rsidR="00B86404" w:rsidRDefault="00B86404">
            <w:pPr>
              <w:pStyle w:val="ConsPlusNonformat"/>
              <w:jc w:val="both"/>
            </w:pPr>
            <w:r>
              <w:t xml:space="preserve">Methoxyphenol                            </w:t>
            </w:r>
          </w:p>
        </w:tc>
      </w:tr>
      <w:tr w:rsidR="00B86404">
        <w:trPr>
          <w:trHeight w:val="240"/>
        </w:trPr>
        <w:tc>
          <w:tcPr>
            <w:tcW w:w="720" w:type="dxa"/>
            <w:tcBorders>
              <w:top w:val="nil"/>
            </w:tcBorders>
          </w:tcPr>
          <w:p w:rsidR="00B86404" w:rsidRDefault="00B86404">
            <w:pPr>
              <w:pStyle w:val="ConsPlusNonformat"/>
              <w:jc w:val="both"/>
            </w:pPr>
            <w:r>
              <w:t>2535</w:t>
            </w:r>
          </w:p>
        </w:tc>
        <w:tc>
          <w:tcPr>
            <w:tcW w:w="1800" w:type="dxa"/>
            <w:tcBorders>
              <w:top w:val="nil"/>
            </w:tcBorders>
          </w:tcPr>
          <w:p w:rsidR="00B86404" w:rsidRDefault="00B86404">
            <w:pPr>
              <w:pStyle w:val="ConsPlusNonformat"/>
              <w:jc w:val="both"/>
            </w:pPr>
            <w:r>
              <w:t xml:space="preserve">  Ru09.711   </w:t>
            </w:r>
          </w:p>
        </w:tc>
        <w:tc>
          <w:tcPr>
            <w:tcW w:w="1680" w:type="dxa"/>
            <w:tcBorders>
              <w:top w:val="nil"/>
            </w:tcBorders>
          </w:tcPr>
          <w:p w:rsidR="00B86404" w:rsidRDefault="00B86404">
            <w:pPr>
              <w:pStyle w:val="ConsPlusNonformat"/>
              <w:jc w:val="both"/>
            </w:pPr>
            <w:r>
              <w:t xml:space="preserve"> 4112-89-4  </w:t>
            </w:r>
          </w:p>
        </w:tc>
        <w:tc>
          <w:tcPr>
            <w:tcW w:w="5160" w:type="dxa"/>
            <w:tcBorders>
              <w:top w:val="nil"/>
            </w:tcBorders>
          </w:tcPr>
          <w:p w:rsidR="00B86404" w:rsidRDefault="00B86404">
            <w:pPr>
              <w:pStyle w:val="ConsPlusNonformat"/>
              <w:jc w:val="both"/>
            </w:pPr>
            <w:r>
              <w:t xml:space="preserve">Guaiacyl phenylacetate                   </w:t>
            </w:r>
          </w:p>
        </w:tc>
      </w:tr>
      <w:tr w:rsidR="00B86404">
        <w:trPr>
          <w:trHeight w:val="240"/>
        </w:trPr>
        <w:tc>
          <w:tcPr>
            <w:tcW w:w="720" w:type="dxa"/>
            <w:tcBorders>
              <w:top w:val="nil"/>
            </w:tcBorders>
          </w:tcPr>
          <w:p w:rsidR="00B86404" w:rsidRDefault="00B86404">
            <w:pPr>
              <w:pStyle w:val="ConsPlusNonformat"/>
              <w:jc w:val="both"/>
            </w:pPr>
            <w:r>
              <w:t>2539</w:t>
            </w:r>
          </w:p>
        </w:tc>
        <w:tc>
          <w:tcPr>
            <w:tcW w:w="1800" w:type="dxa"/>
            <w:tcBorders>
              <w:top w:val="nil"/>
            </w:tcBorders>
          </w:tcPr>
          <w:p w:rsidR="00B86404" w:rsidRDefault="00B86404">
            <w:pPr>
              <w:pStyle w:val="ConsPlusNonformat"/>
              <w:jc w:val="both"/>
            </w:pPr>
            <w:r>
              <w:t xml:space="preserve">  Ru10.020   </w:t>
            </w:r>
          </w:p>
        </w:tc>
        <w:tc>
          <w:tcPr>
            <w:tcW w:w="1680" w:type="dxa"/>
            <w:tcBorders>
              <w:top w:val="nil"/>
            </w:tcBorders>
          </w:tcPr>
          <w:p w:rsidR="00B86404" w:rsidRDefault="00B86404">
            <w:pPr>
              <w:pStyle w:val="ConsPlusNonformat"/>
              <w:jc w:val="both"/>
            </w:pPr>
            <w:r>
              <w:t xml:space="preserve">  105-21-5  </w:t>
            </w:r>
          </w:p>
        </w:tc>
        <w:tc>
          <w:tcPr>
            <w:tcW w:w="5160" w:type="dxa"/>
            <w:tcBorders>
              <w:top w:val="nil"/>
            </w:tcBorders>
          </w:tcPr>
          <w:p w:rsidR="00B86404" w:rsidRDefault="00B86404">
            <w:pPr>
              <w:pStyle w:val="ConsPlusNonformat"/>
              <w:jc w:val="both"/>
            </w:pPr>
            <w:r>
              <w:t xml:space="preserve">Heptano-1,4-lactone                      </w:t>
            </w:r>
          </w:p>
        </w:tc>
      </w:tr>
      <w:tr w:rsidR="00B86404">
        <w:trPr>
          <w:trHeight w:val="240"/>
        </w:trPr>
        <w:tc>
          <w:tcPr>
            <w:tcW w:w="720" w:type="dxa"/>
            <w:tcBorders>
              <w:top w:val="nil"/>
            </w:tcBorders>
          </w:tcPr>
          <w:p w:rsidR="00B86404" w:rsidRDefault="00B86404">
            <w:pPr>
              <w:pStyle w:val="ConsPlusNonformat"/>
              <w:jc w:val="both"/>
            </w:pPr>
            <w:r>
              <w:t>2540</w:t>
            </w:r>
          </w:p>
        </w:tc>
        <w:tc>
          <w:tcPr>
            <w:tcW w:w="1800" w:type="dxa"/>
            <w:tcBorders>
              <w:top w:val="nil"/>
            </w:tcBorders>
          </w:tcPr>
          <w:p w:rsidR="00B86404" w:rsidRDefault="00B86404">
            <w:pPr>
              <w:pStyle w:val="ConsPlusNonformat"/>
              <w:jc w:val="both"/>
            </w:pPr>
            <w:r>
              <w:t xml:space="preserve">  Ru05.031   </w:t>
            </w:r>
          </w:p>
        </w:tc>
        <w:tc>
          <w:tcPr>
            <w:tcW w:w="1680" w:type="dxa"/>
            <w:tcBorders>
              <w:top w:val="nil"/>
            </w:tcBorders>
          </w:tcPr>
          <w:p w:rsidR="00B86404" w:rsidRDefault="00B86404">
            <w:pPr>
              <w:pStyle w:val="ConsPlusNonformat"/>
              <w:jc w:val="both"/>
            </w:pPr>
            <w:r>
              <w:t xml:space="preserve">  111-71-7  </w:t>
            </w:r>
          </w:p>
        </w:tc>
        <w:tc>
          <w:tcPr>
            <w:tcW w:w="5160" w:type="dxa"/>
            <w:tcBorders>
              <w:top w:val="nil"/>
            </w:tcBorders>
          </w:tcPr>
          <w:p w:rsidR="00B86404" w:rsidRDefault="00B86404">
            <w:pPr>
              <w:pStyle w:val="ConsPlusNonformat"/>
              <w:jc w:val="both"/>
            </w:pPr>
            <w:r>
              <w:t xml:space="preserve">Heptanal                                 </w:t>
            </w:r>
          </w:p>
        </w:tc>
      </w:tr>
      <w:tr w:rsidR="00B86404">
        <w:trPr>
          <w:trHeight w:val="240"/>
        </w:trPr>
        <w:tc>
          <w:tcPr>
            <w:tcW w:w="720" w:type="dxa"/>
            <w:tcBorders>
              <w:top w:val="nil"/>
            </w:tcBorders>
          </w:tcPr>
          <w:p w:rsidR="00B86404" w:rsidRDefault="00B86404">
            <w:pPr>
              <w:pStyle w:val="ConsPlusNonformat"/>
              <w:jc w:val="both"/>
            </w:pPr>
            <w:r>
              <w:t>2541</w:t>
            </w:r>
          </w:p>
        </w:tc>
        <w:tc>
          <w:tcPr>
            <w:tcW w:w="1800" w:type="dxa"/>
            <w:tcBorders>
              <w:top w:val="nil"/>
            </w:tcBorders>
          </w:tcPr>
          <w:p w:rsidR="00B86404" w:rsidRDefault="00B86404">
            <w:pPr>
              <w:pStyle w:val="ConsPlusNonformat"/>
              <w:jc w:val="both"/>
            </w:pPr>
            <w:r>
              <w:t xml:space="preserve">  Ru06.028   </w:t>
            </w:r>
          </w:p>
        </w:tc>
        <w:tc>
          <w:tcPr>
            <w:tcW w:w="1680" w:type="dxa"/>
            <w:tcBorders>
              <w:top w:val="nil"/>
            </w:tcBorders>
          </w:tcPr>
          <w:p w:rsidR="00B86404" w:rsidRDefault="00B86404">
            <w:pPr>
              <w:pStyle w:val="ConsPlusNonformat"/>
              <w:jc w:val="both"/>
            </w:pPr>
            <w:r>
              <w:t xml:space="preserve"> 10032-05-0 </w:t>
            </w:r>
          </w:p>
        </w:tc>
        <w:tc>
          <w:tcPr>
            <w:tcW w:w="5160" w:type="dxa"/>
            <w:tcBorders>
              <w:top w:val="nil"/>
            </w:tcBorders>
          </w:tcPr>
          <w:p w:rsidR="00B86404" w:rsidRDefault="00B86404">
            <w:pPr>
              <w:pStyle w:val="ConsPlusNonformat"/>
              <w:jc w:val="both"/>
            </w:pPr>
            <w:r>
              <w:t xml:space="preserve">Dimethoxyheptane                         </w:t>
            </w:r>
          </w:p>
        </w:tc>
      </w:tr>
      <w:tr w:rsidR="00B86404">
        <w:trPr>
          <w:trHeight w:val="240"/>
        </w:trPr>
        <w:tc>
          <w:tcPr>
            <w:tcW w:w="720" w:type="dxa"/>
            <w:tcBorders>
              <w:top w:val="nil"/>
            </w:tcBorders>
          </w:tcPr>
          <w:p w:rsidR="00B86404" w:rsidRDefault="00B86404">
            <w:pPr>
              <w:pStyle w:val="ConsPlusNonformat"/>
              <w:jc w:val="both"/>
            </w:pPr>
            <w:r>
              <w:t>2542</w:t>
            </w:r>
          </w:p>
        </w:tc>
        <w:tc>
          <w:tcPr>
            <w:tcW w:w="1800" w:type="dxa"/>
            <w:tcBorders>
              <w:top w:val="nil"/>
            </w:tcBorders>
          </w:tcPr>
          <w:p w:rsidR="00B86404" w:rsidRDefault="00B86404">
            <w:pPr>
              <w:pStyle w:val="ConsPlusNonformat"/>
              <w:jc w:val="both"/>
            </w:pPr>
            <w:r>
              <w:t xml:space="preserve">  Ru06.029   </w:t>
            </w:r>
          </w:p>
        </w:tc>
        <w:tc>
          <w:tcPr>
            <w:tcW w:w="1680" w:type="dxa"/>
            <w:tcBorders>
              <w:top w:val="nil"/>
            </w:tcBorders>
          </w:tcPr>
          <w:p w:rsidR="00B86404" w:rsidRDefault="00B86404">
            <w:pPr>
              <w:pStyle w:val="ConsPlusNonformat"/>
              <w:jc w:val="both"/>
            </w:pPr>
            <w:r>
              <w:t xml:space="preserve"> 72854-42-3 </w:t>
            </w:r>
          </w:p>
        </w:tc>
        <w:tc>
          <w:tcPr>
            <w:tcW w:w="5160" w:type="dxa"/>
            <w:tcBorders>
              <w:top w:val="nil"/>
            </w:tcBorders>
          </w:tcPr>
          <w:p w:rsidR="00B86404" w:rsidRDefault="00B86404">
            <w:pPr>
              <w:pStyle w:val="ConsPlusNonformat"/>
              <w:jc w:val="both"/>
            </w:pPr>
            <w:r>
              <w:t xml:space="preserve">Heptanal glyceryl acetal (mixed 1,2 and  </w:t>
            </w:r>
          </w:p>
          <w:p w:rsidR="00B86404" w:rsidRDefault="00B86404">
            <w:pPr>
              <w:pStyle w:val="ConsPlusNonformat"/>
              <w:jc w:val="both"/>
            </w:pPr>
            <w:r>
              <w:t xml:space="preserve">1,3 acetals)                             </w:t>
            </w:r>
          </w:p>
        </w:tc>
      </w:tr>
      <w:tr w:rsidR="00B86404">
        <w:trPr>
          <w:trHeight w:val="240"/>
        </w:trPr>
        <w:tc>
          <w:tcPr>
            <w:tcW w:w="720" w:type="dxa"/>
            <w:tcBorders>
              <w:top w:val="nil"/>
            </w:tcBorders>
          </w:tcPr>
          <w:p w:rsidR="00B86404" w:rsidRDefault="00B86404">
            <w:pPr>
              <w:pStyle w:val="ConsPlusNonformat"/>
              <w:jc w:val="both"/>
            </w:pPr>
            <w:r>
              <w:t>2543</w:t>
            </w:r>
          </w:p>
        </w:tc>
        <w:tc>
          <w:tcPr>
            <w:tcW w:w="1800" w:type="dxa"/>
            <w:tcBorders>
              <w:top w:val="nil"/>
            </w:tcBorders>
          </w:tcPr>
          <w:p w:rsidR="00B86404" w:rsidRDefault="00B86404">
            <w:pPr>
              <w:pStyle w:val="ConsPlusNonformat"/>
              <w:jc w:val="both"/>
            </w:pPr>
            <w:r>
              <w:t xml:space="preserve">  Ru07.064   </w:t>
            </w:r>
          </w:p>
        </w:tc>
        <w:tc>
          <w:tcPr>
            <w:tcW w:w="1680" w:type="dxa"/>
            <w:tcBorders>
              <w:top w:val="nil"/>
            </w:tcBorders>
          </w:tcPr>
          <w:p w:rsidR="00B86404" w:rsidRDefault="00B86404">
            <w:pPr>
              <w:pStyle w:val="ConsPlusNonformat"/>
              <w:jc w:val="both"/>
            </w:pPr>
            <w:r>
              <w:t xml:space="preserve">  96-04-8   </w:t>
            </w:r>
          </w:p>
        </w:tc>
        <w:tc>
          <w:tcPr>
            <w:tcW w:w="5160" w:type="dxa"/>
            <w:tcBorders>
              <w:top w:val="nil"/>
            </w:tcBorders>
          </w:tcPr>
          <w:p w:rsidR="00B86404" w:rsidRDefault="00B86404">
            <w:pPr>
              <w:pStyle w:val="ConsPlusNonformat"/>
              <w:jc w:val="both"/>
            </w:pPr>
            <w:r>
              <w:t xml:space="preserve">Heptan-2,3-dione                         </w:t>
            </w:r>
          </w:p>
        </w:tc>
      </w:tr>
      <w:tr w:rsidR="00B86404">
        <w:trPr>
          <w:trHeight w:val="240"/>
        </w:trPr>
        <w:tc>
          <w:tcPr>
            <w:tcW w:w="720" w:type="dxa"/>
            <w:tcBorders>
              <w:top w:val="nil"/>
            </w:tcBorders>
          </w:tcPr>
          <w:p w:rsidR="00B86404" w:rsidRDefault="00B86404">
            <w:pPr>
              <w:pStyle w:val="ConsPlusNonformat"/>
              <w:jc w:val="both"/>
            </w:pPr>
            <w:r>
              <w:t>2544</w:t>
            </w:r>
          </w:p>
        </w:tc>
        <w:tc>
          <w:tcPr>
            <w:tcW w:w="1800" w:type="dxa"/>
            <w:tcBorders>
              <w:top w:val="nil"/>
            </w:tcBorders>
          </w:tcPr>
          <w:p w:rsidR="00B86404" w:rsidRDefault="00B86404">
            <w:pPr>
              <w:pStyle w:val="ConsPlusNonformat"/>
              <w:jc w:val="both"/>
            </w:pPr>
            <w:r>
              <w:t xml:space="preserve">  Ru07.002   </w:t>
            </w:r>
          </w:p>
        </w:tc>
        <w:tc>
          <w:tcPr>
            <w:tcW w:w="1680" w:type="dxa"/>
            <w:tcBorders>
              <w:top w:val="nil"/>
            </w:tcBorders>
          </w:tcPr>
          <w:p w:rsidR="00B86404" w:rsidRDefault="00B86404">
            <w:pPr>
              <w:pStyle w:val="ConsPlusNonformat"/>
              <w:jc w:val="both"/>
            </w:pPr>
            <w:r>
              <w:t xml:space="preserve">  110-43-0  </w:t>
            </w:r>
          </w:p>
        </w:tc>
        <w:tc>
          <w:tcPr>
            <w:tcW w:w="5160" w:type="dxa"/>
            <w:tcBorders>
              <w:top w:val="nil"/>
            </w:tcBorders>
          </w:tcPr>
          <w:p w:rsidR="00B86404" w:rsidRDefault="00B86404">
            <w:pPr>
              <w:pStyle w:val="ConsPlusNonformat"/>
              <w:jc w:val="both"/>
            </w:pPr>
            <w:r>
              <w:t xml:space="preserve">Heptan-2-one                             </w:t>
            </w:r>
          </w:p>
        </w:tc>
      </w:tr>
      <w:tr w:rsidR="00B86404">
        <w:trPr>
          <w:trHeight w:val="240"/>
        </w:trPr>
        <w:tc>
          <w:tcPr>
            <w:tcW w:w="720" w:type="dxa"/>
            <w:tcBorders>
              <w:top w:val="nil"/>
            </w:tcBorders>
          </w:tcPr>
          <w:p w:rsidR="00B86404" w:rsidRDefault="00B86404">
            <w:pPr>
              <w:pStyle w:val="ConsPlusNonformat"/>
              <w:jc w:val="both"/>
            </w:pPr>
            <w:r>
              <w:t>2545</w:t>
            </w:r>
          </w:p>
        </w:tc>
        <w:tc>
          <w:tcPr>
            <w:tcW w:w="1800" w:type="dxa"/>
            <w:tcBorders>
              <w:top w:val="nil"/>
            </w:tcBorders>
          </w:tcPr>
          <w:p w:rsidR="00B86404" w:rsidRDefault="00B86404">
            <w:pPr>
              <w:pStyle w:val="ConsPlusNonformat"/>
              <w:jc w:val="both"/>
            </w:pPr>
            <w:r>
              <w:t xml:space="preserve">  Ru07.003   </w:t>
            </w:r>
          </w:p>
        </w:tc>
        <w:tc>
          <w:tcPr>
            <w:tcW w:w="1680" w:type="dxa"/>
            <w:tcBorders>
              <w:top w:val="nil"/>
            </w:tcBorders>
          </w:tcPr>
          <w:p w:rsidR="00B86404" w:rsidRDefault="00B86404">
            <w:pPr>
              <w:pStyle w:val="ConsPlusNonformat"/>
              <w:jc w:val="both"/>
            </w:pPr>
            <w:r>
              <w:t xml:space="preserve">  106-35-4  </w:t>
            </w:r>
          </w:p>
        </w:tc>
        <w:tc>
          <w:tcPr>
            <w:tcW w:w="5160" w:type="dxa"/>
            <w:tcBorders>
              <w:top w:val="nil"/>
            </w:tcBorders>
          </w:tcPr>
          <w:p w:rsidR="00B86404" w:rsidRDefault="00B86404">
            <w:pPr>
              <w:pStyle w:val="ConsPlusNonformat"/>
              <w:jc w:val="both"/>
            </w:pPr>
            <w:r>
              <w:t xml:space="preserve">Heptan-3-one                             </w:t>
            </w:r>
          </w:p>
        </w:tc>
      </w:tr>
      <w:tr w:rsidR="00B86404">
        <w:trPr>
          <w:trHeight w:val="240"/>
        </w:trPr>
        <w:tc>
          <w:tcPr>
            <w:tcW w:w="720" w:type="dxa"/>
            <w:tcBorders>
              <w:top w:val="nil"/>
            </w:tcBorders>
          </w:tcPr>
          <w:p w:rsidR="00B86404" w:rsidRDefault="00B86404">
            <w:pPr>
              <w:pStyle w:val="ConsPlusNonformat"/>
              <w:jc w:val="both"/>
            </w:pPr>
            <w:r>
              <w:t>2546</w:t>
            </w:r>
          </w:p>
        </w:tc>
        <w:tc>
          <w:tcPr>
            <w:tcW w:w="1800" w:type="dxa"/>
            <w:tcBorders>
              <w:top w:val="nil"/>
            </w:tcBorders>
          </w:tcPr>
          <w:p w:rsidR="00B86404" w:rsidRDefault="00B86404">
            <w:pPr>
              <w:pStyle w:val="ConsPlusNonformat"/>
              <w:jc w:val="both"/>
            </w:pPr>
            <w:r>
              <w:t xml:space="preserve">  Ru07.058   </w:t>
            </w:r>
          </w:p>
        </w:tc>
        <w:tc>
          <w:tcPr>
            <w:tcW w:w="1680" w:type="dxa"/>
            <w:tcBorders>
              <w:top w:val="nil"/>
            </w:tcBorders>
          </w:tcPr>
          <w:p w:rsidR="00B86404" w:rsidRDefault="00B86404">
            <w:pPr>
              <w:pStyle w:val="ConsPlusNonformat"/>
              <w:jc w:val="both"/>
            </w:pPr>
            <w:r>
              <w:t xml:space="preserve">  123-19-3  </w:t>
            </w:r>
          </w:p>
        </w:tc>
        <w:tc>
          <w:tcPr>
            <w:tcW w:w="5160" w:type="dxa"/>
            <w:tcBorders>
              <w:top w:val="nil"/>
            </w:tcBorders>
          </w:tcPr>
          <w:p w:rsidR="00B86404" w:rsidRDefault="00B86404">
            <w:pPr>
              <w:pStyle w:val="ConsPlusNonformat"/>
              <w:jc w:val="both"/>
            </w:pPr>
            <w:r>
              <w:t xml:space="preserve">Heptan-4-one                             </w:t>
            </w:r>
          </w:p>
        </w:tc>
      </w:tr>
      <w:tr w:rsidR="00B86404">
        <w:trPr>
          <w:trHeight w:val="240"/>
        </w:trPr>
        <w:tc>
          <w:tcPr>
            <w:tcW w:w="720" w:type="dxa"/>
            <w:tcBorders>
              <w:top w:val="nil"/>
            </w:tcBorders>
          </w:tcPr>
          <w:p w:rsidR="00B86404" w:rsidRDefault="00B86404">
            <w:pPr>
              <w:pStyle w:val="ConsPlusNonformat"/>
              <w:jc w:val="both"/>
            </w:pPr>
            <w:r>
              <w:t>2547</w:t>
            </w:r>
          </w:p>
        </w:tc>
        <w:tc>
          <w:tcPr>
            <w:tcW w:w="1800" w:type="dxa"/>
            <w:tcBorders>
              <w:top w:val="nil"/>
            </w:tcBorders>
          </w:tcPr>
          <w:p w:rsidR="00B86404" w:rsidRDefault="00B86404">
            <w:pPr>
              <w:pStyle w:val="ConsPlusNonformat"/>
              <w:jc w:val="both"/>
            </w:pPr>
            <w:r>
              <w:t xml:space="preserve">  Ru09.022   </w:t>
            </w:r>
          </w:p>
        </w:tc>
        <w:tc>
          <w:tcPr>
            <w:tcW w:w="1680" w:type="dxa"/>
            <w:tcBorders>
              <w:top w:val="nil"/>
            </w:tcBorders>
          </w:tcPr>
          <w:p w:rsidR="00B86404" w:rsidRDefault="00B86404">
            <w:pPr>
              <w:pStyle w:val="ConsPlusNonformat"/>
              <w:jc w:val="both"/>
            </w:pPr>
            <w:r>
              <w:t xml:space="preserve">  112-06-1  </w:t>
            </w:r>
          </w:p>
        </w:tc>
        <w:tc>
          <w:tcPr>
            <w:tcW w:w="5160" w:type="dxa"/>
            <w:tcBorders>
              <w:top w:val="nil"/>
            </w:tcBorders>
          </w:tcPr>
          <w:p w:rsidR="00B86404" w:rsidRDefault="00B86404">
            <w:pPr>
              <w:pStyle w:val="ConsPlusNonformat"/>
              <w:jc w:val="both"/>
            </w:pPr>
            <w:r>
              <w:t xml:space="preserve">Heptyl acetate                           </w:t>
            </w:r>
          </w:p>
        </w:tc>
      </w:tr>
      <w:tr w:rsidR="00B86404">
        <w:trPr>
          <w:trHeight w:val="240"/>
        </w:trPr>
        <w:tc>
          <w:tcPr>
            <w:tcW w:w="720" w:type="dxa"/>
            <w:tcBorders>
              <w:top w:val="nil"/>
            </w:tcBorders>
          </w:tcPr>
          <w:p w:rsidR="00B86404" w:rsidRDefault="00B86404">
            <w:pPr>
              <w:pStyle w:val="ConsPlusNonformat"/>
              <w:jc w:val="both"/>
            </w:pPr>
            <w:r>
              <w:t>2548</w:t>
            </w:r>
          </w:p>
        </w:tc>
        <w:tc>
          <w:tcPr>
            <w:tcW w:w="1800" w:type="dxa"/>
            <w:tcBorders>
              <w:top w:val="nil"/>
            </w:tcBorders>
          </w:tcPr>
          <w:p w:rsidR="00B86404" w:rsidRDefault="00B86404">
            <w:pPr>
              <w:pStyle w:val="ConsPlusNonformat"/>
              <w:jc w:val="both"/>
            </w:pPr>
            <w:r>
              <w:t xml:space="preserve">  Ru02.021   </w:t>
            </w:r>
          </w:p>
        </w:tc>
        <w:tc>
          <w:tcPr>
            <w:tcW w:w="1680" w:type="dxa"/>
            <w:tcBorders>
              <w:top w:val="nil"/>
            </w:tcBorders>
          </w:tcPr>
          <w:p w:rsidR="00B86404" w:rsidRDefault="00B86404">
            <w:pPr>
              <w:pStyle w:val="ConsPlusNonformat"/>
              <w:jc w:val="both"/>
            </w:pPr>
            <w:r>
              <w:t xml:space="preserve">  111-70-6  </w:t>
            </w:r>
          </w:p>
        </w:tc>
        <w:tc>
          <w:tcPr>
            <w:tcW w:w="5160" w:type="dxa"/>
            <w:tcBorders>
              <w:top w:val="nil"/>
            </w:tcBorders>
          </w:tcPr>
          <w:p w:rsidR="00B86404" w:rsidRDefault="00B86404">
            <w:pPr>
              <w:pStyle w:val="ConsPlusNonformat"/>
              <w:jc w:val="both"/>
            </w:pPr>
            <w:r>
              <w:t xml:space="preserve">Heptan-1-ol                              </w:t>
            </w:r>
          </w:p>
        </w:tc>
      </w:tr>
      <w:tr w:rsidR="00B86404">
        <w:trPr>
          <w:trHeight w:val="240"/>
        </w:trPr>
        <w:tc>
          <w:tcPr>
            <w:tcW w:w="720" w:type="dxa"/>
            <w:tcBorders>
              <w:top w:val="nil"/>
            </w:tcBorders>
          </w:tcPr>
          <w:p w:rsidR="00B86404" w:rsidRDefault="00B86404">
            <w:pPr>
              <w:pStyle w:val="ConsPlusNonformat"/>
              <w:jc w:val="both"/>
            </w:pPr>
            <w:r>
              <w:t>2549</w:t>
            </w:r>
          </w:p>
        </w:tc>
        <w:tc>
          <w:tcPr>
            <w:tcW w:w="1800" w:type="dxa"/>
            <w:tcBorders>
              <w:top w:val="nil"/>
            </w:tcBorders>
          </w:tcPr>
          <w:p w:rsidR="00B86404" w:rsidRDefault="00B86404">
            <w:pPr>
              <w:pStyle w:val="ConsPlusNonformat"/>
              <w:jc w:val="both"/>
            </w:pPr>
            <w:r>
              <w:t xml:space="preserve">  Ru09.166   </w:t>
            </w:r>
          </w:p>
        </w:tc>
        <w:tc>
          <w:tcPr>
            <w:tcW w:w="1680" w:type="dxa"/>
            <w:tcBorders>
              <w:top w:val="nil"/>
            </w:tcBorders>
          </w:tcPr>
          <w:p w:rsidR="00B86404" w:rsidRDefault="00B86404">
            <w:pPr>
              <w:pStyle w:val="ConsPlusNonformat"/>
              <w:jc w:val="both"/>
            </w:pPr>
            <w:r>
              <w:t xml:space="preserve"> 5870-93-9  </w:t>
            </w:r>
          </w:p>
        </w:tc>
        <w:tc>
          <w:tcPr>
            <w:tcW w:w="5160" w:type="dxa"/>
            <w:tcBorders>
              <w:top w:val="nil"/>
            </w:tcBorders>
          </w:tcPr>
          <w:p w:rsidR="00B86404" w:rsidRDefault="00B86404">
            <w:pPr>
              <w:pStyle w:val="ConsPlusNonformat"/>
              <w:jc w:val="both"/>
            </w:pPr>
            <w:r>
              <w:t xml:space="preserve">Heptyl butyrate                          </w:t>
            </w:r>
          </w:p>
        </w:tc>
      </w:tr>
      <w:tr w:rsidR="00B86404">
        <w:trPr>
          <w:trHeight w:val="240"/>
        </w:trPr>
        <w:tc>
          <w:tcPr>
            <w:tcW w:w="720" w:type="dxa"/>
            <w:tcBorders>
              <w:top w:val="nil"/>
            </w:tcBorders>
          </w:tcPr>
          <w:p w:rsidR="00B86404" w:rsidRDefault="00B86404">
            <w:pPr>
              <w:pStyle w:val="ConsPlusNonformat"/>
              <w:jc w:val="both"/>
            </w:pPr>
            <w:r>
              <w:t>2550</w:t>
            </w:r>
          </w:p>
        </w:tc>
        <w:tc>
          <w:tcPr>
            <w:tcW w:w="1800" w:type="dxa"/>
            <w:tcBorders>
              <w:top w:val="nil"/>
            </w:tcBorders>
          </w:tcPr>
          <w:p w:rsidR="00B86404" w:rsidRDefault="00B86404">
            <w:pPr>
              <w:pStyle w:val="ConsPlusNonformat"/>
              <w:jc w:val="both"/>
            </w:pPr>
            <w:r>
              <w:t xml:space="preserve">  Ru09.420   </w:t>
            </w:r>
          </w:p>
        </w:tc>
        <w:tc>
          <w:tcPr>
            <w:tcW w:w="1680" w:type="dxa"/>
            <w:tcBorders>
              <w:top w:val="nil"/>
            </w:tcBorders>
          </w:tcPr>
          <w:p w:rsidR="00B86404" w:rsidRDefault="00B86404">
            <w:pPr>
              <w:pStyle w:val="ConsPlusNonformat"/>
              <w:jc w:val="both"/>
            </w:pPr>
            <w:r>
              <w:t xml:space="preserve"> 2349-13-5  </w:t>
            </w:r>
          </w:p>
        </w:tc>
        <w:tc>
          <w:tcPr>
            <w:tcW w:w="5160" w:type="dxa"/>
            <w:tcBorders>
              <w:top w:val="nil"/>
            </w:tcBorders>
          </w:tcPr>
          <w:p w:rsidR="00B86404" w:rsidRDefault="00B86404">
            <w:pPr>
              <w:pStyle w:val="ConsPlusNonformat"/>
              <w:jc w:val="both"/>
            </w:pPr>
            <w:r>
              <w:t xml:space="preserve">Heptyl isobutyrate                       </w:t>
            </w:r>
          </w:p>
        </w:tc>
      </w:tr>
      <w:tr w:rsidR="00B86404">
        <w:trPr>
          <w:trHeight w:val="240"/>
        </w:trPr>
        <w:tc>
          <w:tcPr>
            <w:tcW w:w="720" w:type="dxa"/>
            <w:tcBorders>
              <w:top w:val="nil"/>
            </w:tcBorders>
          </w:tcPr>
          <w:p w:rsidR="00B86404" w:rsidRDefault="00B86404">
            <w:pPr>
              <w:pStyle w:val="ConsPlusNonformat"/>
              <w:jc w:val="both"/>
            </w:pPr>
            <w:r>
              <w:t>2551</w:t>
            </w:r>
          </w:p>
        </w:tc>
        <w:tc>
          <w:tcPr>
            <w:tcW w:w="1800" w:type="dxa"/>
            <w:tcBorders>
              <w:top w:val="nil"/>
            </w:tcBorders>
          </w:tcPr>
          <w:p w:rsidR="00B86404" w:rsidRDefault="00B86404">
            <w:pPr>
              <w:pStyle w:val="ConsPlusNonformat"/>
              <w:jc w:val="both"/>
            </w:pPr>
            <w:r>
              <w:t xml:space="preserve">  Ru09.782   </w:t>
            </w:r>
          </w:p>
        </w:tc>
        <w:tc>
          <w:tcPr>
            <w:tcW w:w="1680" w:type="dxa"/>
            <w:tcBorders>
              <w:top w:val="nil"/>
            </w:tcBorders>
          </w:tcPr>
          <w:p w:rsidR="00B86404" w:rsidRDefault="00B86404">
            <w:pPr>
              <w:pStyle w:val="ConsPlusNonformat"/>
              <w:jc w:val="both"/>
            </w:pPr>
            <w:r>
              <w:t xml:space="preserve"> 10032-08-3 </w:t>
            </w:r>
          </w:p>
        </w:tc>
        <w:tc>
          <w:tcPr>
            <w:tcW w:w="5160" w:type="dxa"/>
            <w:tcBorders>
              <w:top w:val="nil"/>
            </w:tcBorders>
          </w:tcPr>
          <w:p w:rsidR="00B86404" w:rsidRDefault="00B86404">
            <w:pPr>
              <w:pStyle w:val="ConsPlusNonformat"/>
              <w:jc w:val="both"/>
            </w:pPr>
            <w:r>
              <w:t xml:space="preserve">Heptyl cinnamate                         </w:t>
            </w:r>
          </w:p>
        </w:tc>
      </w:tr>
      <w:tr w:rsidR="00B86404">
        <w:trPr>
          <w:trHeight w:val="240"/>
        </w:trPr>
        <w:tc>
          <w:tcPr>
            <w:tcW w:w="720" w:type="dxa"/>
            <w:tcBorders>
              <w:top w:val="nil"/>
            </w:tcBorders>
          </w:tcPr>
          <w:p w:rsidR="00B86404" w:rsidRDefault="00B86404">
            <w:pPr>
              <w:pStyle w:val="ConsPlusNonformat"/>
              <w:jc w:val="both"/>
            </w:pPr>
            <w:r>
              <w:t>2552</w:t>
            </w:r>
          </w:p>
        </w:tc>
        <w:tc>
          <w:tcPr>
            <w:tcW w:w="1800" w:type="dxa"/>
            <w:tcBorders>
              <w:top w:val="nil"/>
            </w:tcBorders>
          </w:tcPr>
          <w:p w:rsidR="00B86404" w:rsidRDefault="00B86404">
            <w:pPr>
              <w:pStyle w:val="ConsPlusNonformat"/>
              <w:jc w:val="both"/>
            </w:pPr>
            <w:r>
              <w:t xml:space="preserve">  Ru09.074   </w:t>
            </w:r>
          </w:p>
        </w:tc>
        <w:tc>
          <w:tcPr>
            <w:tcW w:w="1680" w:type="dxa"/>
            <w:tcBorders>
              <w:top w:val="nil"/>
            </w:tcBorders>
          </w:tcPr>
          <w:p w:rsidR="00B86404" w:rsidRDefault="00B86404">
            <w:pPr>
              <w:pStyle w:val="ConsPlusNonformat"/>
              <w:jc w:val="both"/>
            </w:pPr>
            <w:r>
              <w:t xml:space="preserve">  112-23-2  </w:t>
            </w:r>
          </w:p>
        </w:tc>
        <w:tc>
          <w:tcPr>
            <w:tcW w:w="5160" w:type="dxa"/>
            <w:tcBorders>
              <w:top w:val="nil"/>
            </w:tcBorders>
          </w:tcPr>
          <w:p w:rsidR="00B86404" w:rsidRDefault="00B86404">
            <w:pPr>
              <w:pStyle w:val="ConsPlusNonformat"/>
              <w:jc w:val="both"/>
            </w:pPr>
            <w:r>
              <w:t xml:space="preserve">Heptyl formate                           </w:t>
            </w:r>
          </w:p>
        </w:tc>
      </w:tr>
      <w:tr w:rsidR="00B86404">
        <w:trPr>
          <w:trHeight w:val="240"/>
        </w:trPr>
        <w:tc>
          <w:tcPr>
            <w:tcW w:w="720" w:type="dxa"/>
            <w:tcBorders>
              <w:top w:val="nil"/>
            </w:tcBorders>
          </w:tcPr>
          <w:p w:rsidR="00B86404" w:rsidRDefault="00B86404">
            <w:pPr>
              <w:pStyle w:val="ConsPlusNonformat"/>
              <w:jc w:val="both"/>
            </w:pPr>
            <w:r>
              <w:t>2553</w:t>
            </w:r>
          </w:p>
        </w:tc>
        <w:tc>
          <w:tcPr>
            <w:tcW w:w="1800" w:type="dxa"/>
            <w:tcBorders>
              <w:top w:val="nil"/>
            </w:tcBorders>
          </w:tcPr>
          <w:p w:rsidR="00B86404" w:rsidRDefault="00B86404">
            <w:pPr>
              <w:pStyle w:val="ConsPlusNonformat"/>
              <w:jc w:val="both"/>
            </w:pPr>
            <w:r>
              <w:t xml:space="preserve">  Ru09.118   </w:t>
            </w:r>
          </w:p>
        </w:tc>
        <w:tc>
          <w:tcPr>
            <w:tcW w:w="1680" w:type="dxa"/>
            <w:tcBorders>
              <w:top w:val="nil"/>
            </w:tcBorders>
          </w:tcPr>
          <w:p w:rsidR="00B86404" w:rsidRDefault="00B86404">
            <w:pPr>
              <w:pStyle w:val="ConsPlusNonformat"/>
              <w:jc w:val="both"/>
            </w:pPr>
            <w:r>
              <w:t xml:space="preserve"> 4265-97-8  </w:t>
            </w:r>
          </w:p>
        </w:tc>
        <w:tc>
          <w:tcPr>
            <w:tcW w:w="5160" w:type="dxa"/>
            <w:tcBorders>
              <w:top w:val="nil"/>
            </w:tcBorders>
          </w:tcPr>
          <w:p w:rsidR="00B86404" w:rsidRDefault="00B86404">
            <w:pPr>
              <w:pStyle w:val="ConsPlusNonformat"/>
              <w:jc w:val="both"/>
            </w:pPr>
            <w:r>
              <w:t xml:space="preserve">Heptyl octanoate                         </w:t>
            </w:r>
          </w:p>
        </w:tc>
      </w:tr>
      <w:tr w:rsidR="00B86404">
        <w:trPr>
          <w:trHeight w:val="240"/>
        </w:trPr>
        <w:tc>
          <w:tcPr>
            <w:tcW w:w="720" w:type="dxa"/>
            <w:tcBorders>
              <w:top w:val="nil"/>
            </w:tcBorders>
          </w:tcPr>
          <w:p w:rsidR="00B86404" w:rsidRDefault="00B86404">
            <w:pPr>
              <w:pStyle w:val="ConsPlusNonformat"/>
              <w:jc w:val="both"/>
            </w:pPr>
            <w:r>
              <w:lastRenderedPageBreak/>
              <w:t>2554</w:t>
            </w:r>
          </w:p>
        </w:tc>
        <w:tc>
          <w:tcPr>
            <w:tcW w:w="1800" w:type="dxa"/>
            <w:tcBorders>
              <w:top w:val="nil"/>
            </w:tcBorders>
          </w:tcPr>
          <w:p w:rsidR="00B86404" w:rsidRDefault="00B86404">
            <w:pPr>
              <w:pStyle w:val="ConsPlusNonformat"/>
              <w:jc w:val="both"/>
            </w:pPr>
            <w:r>
              <w:t xml:space="preserve">  Ru02.009   </w:t>
            </w:r>
          </w:p>
        </w:tc>
        <w:tc>
          <w:tcPr>
            <w:tcW w:w="1680" w:type="dxa"/>
            <w:tcBorders>
              <w:top w:val="nil"/>
            </w:tcBorders>
          </w:tcPr>
          <w:p w:rsidR="00B86404" w:rsidRDefault="00B86404">
            <w:pPr>
              <w:pStyle w:val="ConsPlusNonformat"/>
              <w:jc w:val="both"/>
            </w:pPr>
            <w:r>
              <w:t xml:space="preserve"> 36653-82-4 </w:t>
            </w:r>
          </w:p>
        </w:tc>
        <w:tc>
          <w:tcPr>
            <w:tcW w:w="5160" w:type="dxa"/>
            <w:tcBorders>
              <w:top w:val="nil"/>
            </w:tcBorders>
          </w:tcPr>
          <w:p w:rsidR="00B86404" w:rsidRDefault="00B86404">
            <w:pPr>
              <w:pStyle w:val="ConsPlusNonformat"/>
              <w:jc w:val="both"/>
            </w:pPr>
            <w:r>
              <w:t xml:space="preserve">Hexadecan-1-ol                           </w:t>
            </w:r>
          </w:p>
        </w:tc>
      </w:tr>
      <w:tr w:rsidR="00B86404">
        <w:trPr>
          <w:trHeight w:val="240"/>
        </w:trPr>
        <w:tc>
          <w:tcPr>
            <w:tcW w:w="720" w:type="dxa"/>
            <w:tcBorders>
              <w:top w:val="nil"/>
            </w:tcBorders>
          </w:tcPr>
          <w:p w:rsidR="00B86404" w:rsidRDefault="00B86404">
            <w:pPr>
              <w:pStyle w:val="ConsPlusNonformat"/>
              <w:jc w:val="both"/>
            </w:pPr>
            <w:r>
              <w:t>2555</w:t>
            </w:r>
          </w:p>
        </w:tc>
        <w:tc>
          <w:tcPr>
            <w:tcW w:w="1800" w:type="dxa"/>
            <w:tcBorders>
              <w:top w:val="nil"/>
            </w:tcBorders>
          </w:tcPr>
          <w:p w:rsidR="00B86404" w:rsidRDefault="00B86404">
            <w:pPr>
              <w:pStyle w:val="ConsPlusNonformat"/>
              <w:jc w:val="both"/>
            </w:pPr>
            <w:r>
              <w:t xml:space="preserve">  Ru10.003   </w:t>
            </w:r>
          </w:p>
        </w:tc>
        <w:tc>
          <w:tcPr>
            <w:tcW w:w="1680" w:type="dxa"/>
            <w:tcBorders>
              <w:top w:val="nil"/>
            </w:tcBorders>
          </w:tcPr>
          <w:p w:rsidR="00B86404" w:rsidRDefault="00B86404">
            <w:pPr>
              <w:pStyle w:val="ConsPlusNonformat"/>
              <w:jc w:val="both"/>
            </w:pPr>
            <w:r>
              <w:t xml:space="preserve"> 7779-50-2  </w:t>
            </w:r>
          </w:p>
        </w:tc>
        <w:tc>
          <w:tcPr>
            <w:tcW w:w="5160" w:type="dxa"/>
            <w:tcBorders>
              <w:top w:val="nil"/>
            </w:tcBorders>
          </w:tcPr>
          <w:p w:rsidR="00B86404" w:rsidRDefault="00B86404">
            <w:pPr>
              <w:pStyle w:val="ConsPlusNonformat"/>
              <w:jc w:val="both"/>
            </w:pPr>
            <w:r>
              <w:t xml:space="preserve">Hexadec-6-eno-1,16-lactone               </w:t>
            </w:r>
          </w:p>
        </w:tc>
      </w:tr>
      <w:tr w:rsidR="00B86404">
        <w:trPr>
          <w:trHeight w:val="240"/>
        </w:trPr>
        <w:tc>
          <w:tcPr>
            <w:tcW w:w="720" w:type="dxa"/>
            <w:tcBorders>
              <w:top w:val="nil"/>
            </w:tcBorders>
          </w:tcPr>
          <w:p w:rsidR="00B86404" w:rsidRDefault="00B86404">
            <w:pPr>
              <w:pStyle w:val="ConsPlusNonformat"/>
              <w:jc w:val="both"/>
            </w:pPr>
            <w:r>
              <w:t>2556</w:t>
            </w:r>
          </w:p>
        </w:tc>
        <w:tc>
          <w:tcPr>
            <w:tcW w:w="1800" w:type="dxa"/>
            <w:tcBorders>
              <w:top w:val="nil"/>
            </w:tcBorders>
          </w:tcPr>
          <w:p w:rsidR="00B86404" w:rsidRDefault="00B86404">
            <w:pPr>
              <w:pStyle w:val="ConsPlusNonformat"/>
              <w:jc w:val="both"/>
            </w:pPr>
            <w:r>
              <w:t xml:space="preserve">  Ru10.021   </w:t>
            </w:r>
          </w:p>
        </w:tc>
        <w:tc>
          <w:tcPr>
            <w:tcW w:w="1680" w:type="dxa"/>
            <w:tcBorders>
              <w:top w:val="nil"/>
            </w:tcBorders>
          </w:tcPr>
          <w:p w:rsidR="00B86404" w:rsidRDefault="00B86404">
            <w:pPr>
              <w:pStyle w:val="ConsPlusNonformat"/>
              <w:jc w:val="both"/>
            </w:pPr>
            <w:r>
              <w:t xml:space="preserve">  695-06-7  </w:t>
            </w:r>
          </w:p>
        </w:tc>
        <w:tc>
          <w:tcPr>
            <w:tcW w:w="5160" w:type="dxa"/>
            <w:tcBorders>
              <w:top w:val="nil"/>
            </w:tcBorders>
          </w:tcPr>
          <w:p w:rsidR="00B86404" w:rsidRDefault="00B86404">
            <w:pPr>
              <w:pStyle w:val="ConsPlusNonformat"/>
              <w:jc w:val="both"/>
            </w:pPr>
            <w:r>
              <w:t xml:space="preserve">Hexano-1,4-lactone                       </w:t>
            </w:r>
          </w:p>
        </w:tc>
      </w:tr>
      <w:tr w:rsidR="00B86404">
        <w:trPr>
          <w:trHeight w:val="240"/>
        </w:trPr>
        <w:tc>
          <w:tcPr>
            <w:tcW w:w="720" w:type="dxa"/>
            <w:tcBorders>
              <w:top w:val="nil"/>
            </w:tcBorders>
          </w:tcPr>
          <w:p w:rsidR="00B86404" w:rsidRDefault="00B86404">
            <w:pPr>
              <w:pStyle w:val="ConsPlusNonformat"/>
              <w:jc w:val="both"/>
            </w:pPr>
            <w:r>
              <w:t>2557</w:t>
            </w:r>
          </w:p>
        </w:tc>
        <w:tc>
          <w:tcPr>
            <w:tcW w:w="1800" w:type="dxa"/>
            <w:tcBorders>
              <w:top w:val="nil"/>
            </w:tcBorders>
          </w:tcPr>
          <w:p w:rsidR="00B86404" w:rsidRDefault="00B86404">
            <w:pPr>
              <w:pStyle w:val="ConsPlusNonformat"/>
              <w:jc w:val="both"/>
            </w:pPr>
            <w:r>
              <w:t xml:space="preserve">  Ru05.008   </w:t>
            </w:r>
          </w:p>
        </w:tc>
        <w:tc>
          <w:tcPr>
            <w:tcW w:w="1680" w:type="dxa"/>
            <w:tcBorders>
              <w:top w:val="nil"/>
            </w:tcBorders>
          </w:tcPr>
          <w:p w:rsidR="00B86404" w:rsidRDefault="00B86404">
            <w:pPr>
              <w:pStyle w:val="ConsPlusNonformat"/>
              <w:jc w:val="both"/>
            </w:pPr>
            <w:r>
              <w:t xml:space="preserve">  66-25-1   </w:t>
            </w:r>
          </w:p>
        </w:tc>
        <w:tc>
          <w:tcPr>
            <w:tcW w:w="5160" w:type="dxa"/>
            <w:tcBorders>
              <w:top w:val="nil"/>
            </w:tcBorders>
          </w:tcPr>
          <w:p w:rsidR="00B86404" w:rsidRDefault="00B86404">
            <w:pPr>
              <w:pStyle w:val="ConsPlusNonformat"/>
              <w:jc w:val="both"/>
            </w:pPr>
            <w:r>
              <w:t xml:space="preserve">Hexanal                                  </w:t>
            </w:r>
          </w:p>
        </w:tc>
      </w:tr>
      <w:tr w:rsidR="00B86404">
        <w:trPr>
          <w:trHeight w:val="240"/>
        </w:trPr>
        <w:tc>
          <w:tcPr>
            <w:tcW w:w="720" w:type="dxa"/>
            <w:tcBorders>
              <w:top w:val="nil"/>
            </w:tcBorders>
          </w:tcPr>
          <w:p w:rsidR="00B86404" w:rsidRDefault="00B86404">
            <w:pPr>
              <w:pStyle w:val="ConsPlusNonformat"/>
              <w:jc w:val="both"/>
            </w:pPr>
            <w:r>
              <w:t>2558</w:t>
            </w:r>
          </w:p>
        </w:tc>
        <w:tc>
          <w:tcPr>
            <w:tcW w:w="1800" w:type="dxa"/>
            <w:tcBorders>
              <w:top w:val="nil"/>
            </w:tcBorders>
          </w:tcPr>
          <w:p w:rsidR="00B86404" w:rsidRDefault="00B86404">
            <w:pPr>
              <w:pStyle w:val="ConsPlusNonformat"/>
              <w:jc w:val="both"/>
            </w:pPr>
            <w:r>
              <w:t xml:space="preserve">  Ru07.018   </w:t>
            </w:r>
          </w:p>
        </w:tc>
        <w:tc>
          <w:tcPr>
            <w:tcW w:w="1680" w:type="dxa"/>
            <w:tcBorders>
              <w:top w:val="nil"/>
            </w:tcBorders>
          </w:tcPr>
          <w:p w:rsidR="00B86404" w:rsidRDefault="00B86404">
            <w:pPr>
              <w:pStyle w:val="ConsPlusNonformat"/>
              <w:jc w:val="both"/>
            </w:pPr>
            <w:r>
              <w:t xml:space="preserve"> 1334-78-7  </w:t>
            </w:r>
          </w:p>
        </w:tc>
        <w:tc>
          <w:tcPr>
            <w:tcW w:w="5160" w:type="dxa"/>
            <w:tcBorders>
              <w:top w:val="nil"/>
            </w:tcBorders>
          </w:tcPr>
          <w:p w:rsidR="00B86404" w:rsidRDefault="00B86404">
            <w:pPr>
              <w:pStyle w:val="ConsPlusNonformat"/>
              <w:jc w:val="both"/>
            </w:pPr>
            <w:r>
              <w:t xml:space="preserve">Hexan-2,3-dione                          </w:t>
            </w:r>
          </w:p>
        </w:tc>
      </w:tr>
      <w:tr w:rsidR="00B86404">
        <w:trPr>
          <w:trHeight w:val="240"/>
        </w:trPr>
        <w:tc>
          <w:tcPr>
            <w:tcW w:w="720" w:type="dxa"/>
            <w:tcBorders>
              <w:top w:val="nil"/>
            </w:tcBorders>
          </w:tcPr>
          <w:p w:rsidR="00B86404" w:rsidRDefault="00B86404">
            <w:pPr>
              <w:pStyle w:val="ConsPlusNonformat"/>
              <w:jc w:val="both"/>
            </w:pPr>
            <w:r>
              <w:t>2559</w:t>
            </w:r>
          </w:p>
        </w:tc>
        <w:tc>
          <w:tcPr>
            <w:tcW w:w="1800" w:type="dxa"/>
            <w:tcBorders>
              <w:top w:val="nil"/>
            </w:tcBorders>
          </w:tcPr>
          <w:p w:rsidR="00B86404" w:rsidRDefault="00B86404">
            <w:pPr>
              <w:pStyle w:val="ConsPlusNonformat"/>
              <w:jc w:val="both"/>
            </w:pPr>
            <w:r>
              <w:t xml:space="preserve">  Ru08.009   </w:t>
            </w:r>
          </w:p>
        </w:tc>
        <w:tc>
          <w:tcPr>
            <w:tcW w:w="1680" w:type="dxa"/>
            <w:tcBorders>
              <w:top w:val="nil"/>
            </w:tcBorders>
          </w:tcPr>
          <w:p w:rsidR="00B86404" w:rsidRDefault="00B86404">
            <w:pPr>
              <w:pStyle w:val="ConsPlusNonformat"/>
              <w:jc w:val="both"/>
            </w:pPr>
            <w:r>
              <w:t xml:space="preserve">  142-62-1  </w:t>
            </w:r>
          </w:p>
        </w:tc>
        <w:tc>
          <w:tcPr>
            <w:tcW w:w="5160" w:type="dxa"/>
            <w:tcBorders>
              <w:top w:val="nil"/>
            </w:tcBorders>
          </w:tcPr>
          <w:p w:rsidR="00B86404" w:rsidRDefault="00B86404">
            <w:pPr>
              <w:pStyle w:val="ConsPlusNonformat"/>
              <w:jc w:val="both"/>
            </w:pPr>
            <w:r>
              <w:t xml:space="preserve">Hexanoic acid                            </w:t>
            </w:r>
          </w:p>
        </w:tc>
      </w:tr>
      <w:tr w:rsidR="00B86404">
        <w:trPr>
          <w:trHeight w:val="240"/>
        </w:trPr>
        <w:tc>
          <w:tcPr>
            <w:tcW w:w="720" w:type="dxa"/>
            <w:tcBorders>
              <w:top w:val="nil"/>
            </w:tcBorders>
          </w:tcPr>
          <w:p w:rsidR="00B86404" w:rsidRDefault="00B86404">
            <w:pPr>
              <w:pStyle w:val="ConsPlusNonformat"/>
              <w:jc w:val="both"/>
            </w:pPr>
            <w:r>
              <w:t>2560</w:t>
            </w:r>
          </w:p>
        </w:tc>
        <w:tc>
          <w:tcPr>
            <w:tcW w:w="1800" w:type="dxa"/>
            <w:tcBorders>
              <w:top w:val="nil"/>
            </w:tcBorders>
          </w:tcPr>
          <w:p w:rsidR="00B86404" w:rsidRDefault="00B86404">
            <w:pPr>
              <w:pStyle w:val="ConsPlusNonformat"/>
              <w:jc w:val="both"/>
            </w:pPr>
            <w:r>
              <w:t xml:space="preserve">  Ru05.073   </w:t>
            </w:r>
          </w:p>
        </w:tc>
        <w:tc>
          <w:tcPr>
            <w:tcW w:w="1680" w:type="dxa"/>
            <w:tcBorders>
              <w:top w:val="nil"/>
            </w:tcBorders>
          </w:tcPr>
          <w:p w:rsidR="00B86404" w:rsidRDefault="00B86404">
            <w:pPr>
              <w:pStyle w:val="ConsPlusNonformat"/>
              <w:jc w:val="both"/>
            </w:pPr>
            <w:r>
              <w:t xml:space="preserve"> 6728-26-3  </w:t>
            </w:r>
          </w:p>
        </w:tc>
        <w:tc>
          <w:tcPr>
            <w:tcW w:w="5160" w:type="dxa"/>
            <w:tcBorders>
              <w:top w:val="nil"/>
            </w:tcBorders>
          </w:tcPr>
          <w:p w:rsidR="00B86404" w:rsidRDefault="00B86404">
            <w:pPr>
              <w:pStyle w:val="ConsPlusNonformat"/>
              <w:jc w:val="both"/>
            </w:pPr>
            <w:r>
              <w:t xml:space="preserve">Hex-2(trans)-enal                        </w:t>
            </w:r>
          </w:p>
        </w:tc>
      </w:tr>
      <w:tr w:rsidR="00B86404">
        <w:trPr>
          <w:trHeight w:val="240"/>
        </w:trPr>
        <w:tc>
          <w:tcPr>
            <w:tcW w:w="720" w:type="dxa"/>
            <w:tcBorders>
              <w:top w:val="nil"/>
            </w:tcBorders>
          </w:tcPr>
          <w:p w:rsidR="00B86404" w:rsidRDefault="00B86404">
            <w:pPr>
              <w:pStyle w:val="ConsPlusNonformat"/>
              <w:jc w:val="both"/>
            </w:pPr>
            <w:r>
              <w:t>2560</w:t>
            </w:r>
          </w:p>
        </w:tc>
        <w:tc>
          <w:tcPr>
            <w:tcW w:w="1800" w:type="dxa"/>
            <w:tcBorders>
              <w:top w:val="nil"/>
            </w:tcBorders>
          </w:tcPr>
          <w:p w:rsidR="00B86404" w:rsidRDefault="00B86404">
            <w:pPr>
              <w:pStyle w:val="ConsPlusNonformat"/>
              <w:jc w:val="both"/>
            </w:pPr>
            <w:r>
              <w:t xml:space="preserve">  Ru05.189   </w:t>
            </w:r>
          </w:p>
        </w:tc>
        <w:tc>
          <w:tcPr>
            <w:tcW w:w="1680" w:type="dxa"/>
            <w:tcBorders>
              <w:top w:val="nil"/>
            </w:tcBorders>
          </w:tcPr>
          <w:p w:rsidR="00B86404" w:rsidRDefault="00B86404">
            <w:pPr>
              <w:pStyle w:val="ConsPlusNonformat"/>
              <w:jc w:val="both"/>
            </w:pPr>
            <w:r>
              <w:t xml:space="preserve">  505-57-7  </w:t>
            </w:r>
          </w:p>
        </w:tc>
        <w:tc>
          <w:tcPr>
            <w:tcW w:w="5160" w:type="dxa"/>
            <w:tcBorders>
              <w:top w:val="nil"/>
            </w:tcBorders>
          </w:tcPr>
          <w:p w:rsidR="00B86404" w:rsidRDefault="00B86404">
            <w:pPr>
              <w:pStyle w:val="ConsPlusNonformat"/>
              <w:jc w:val="both"/>
            </w:pPr>
            <w:r>
              <w:t xml:space="preserve">Hexenal                                  </w:t>
            </w:r>
          </w:p>
        </w:tc>
      </w:tr>
      <w:tr w:rsidR="00B86404">
        <w:trPr>
          <w:trHeight w:val="240"/>
        </w:trPr>
        <w:tc>
          <w:tcPr>
            <w:tcW w:w="720" w:type="dxa"/>
            <w:tcBorders>
              <w:top w:val="nil"/>
            </w:tcBorders>
          </w:tcPr>
          <w:p w:rsidR="00B86404" w:rsidRDefault="00B86404">
            <w:pPr>
              <w:pStyle w:val="ConsPlusNonformat"/>
              <w:jc w:val="both"/>
            </w:pPr>
            <w:r>
              <w:t>2561</w:t>
            </w:r>
          </w:p>
        </w:tc>
        <w:tc>
          <w:tcPr>
            <w:tcW w:w="1800" w:type="dxa"/>
            <w:tcBorders>
              <w:top w:val="nil"/>
            </w:tcBorders>
          </w:tcPr>
          <w:p w:rsidR="00B86404" w:rsidRDefault="00B86404">
            <w:pPr>
              <w:pStyle w:val="ConsPlusNonformat"/>
              <w:jc w:val="both"/>
            </w:pPr>
            <w:r>
              <w:t xml:space="preserve">  Ru05.075   </w:t>
            </w:r>
          </w:p>
        </w:tc>
        <w:tc>
          <w:tcPr>
            <w:tcW w:w="1680" w:type="dxa"/>
            <w:tcBorders>
              <w:top w:val="nil"/>
            </w:tcBorders>
          </w:tcPr>
          <w:p w:rsidR="00B86404" w:rsidRDefault="00B86404">
            <w:pPr>
              <w:pStyle w:val="ConsPlusNonformat"/>
              <w:jc w:val="both"/>
            </w:pPr>
            <w:r>
              <w:t xml:space="preserve"> 6789-80-6  </w:t>
            </w:r>
          </w:p>
        </w:tc>
        <w:tc>
          <w:tcPr>
            <w:tcW w:w="5160" w:type="dxa"/>
            <w:tcBorders>
              <w:top w:val="nil"/>
            </w:tcBorders>
          </w:tcPr>
          <w:p w:rsidR="00B86404" w:rsidRDefault="00B86404">
            <w:pPr>
              <w:pStyle w:val="ConsPlusNonformat"/>
              <w:jc w:val="both"/>
            </w:pPr>
            <w:r>
              <w:t xml:space="preserve">Hex-3(cis)-enal                          </w:t>
            </w:r>
          </w:p>
        </w:tc>
      </w:tr>
      <w:tr w:rsidR="00B86404">
        <w:trPr>
          <w:trHeight w:val="240"/>
        </w:trPr>
        <w:tc>
          <w:tcPr>
            <w:tcW w:w="720" w:type="dxa"/>
            <w:tcBorders>
              <w:top w:val="nil"/>
            </w:tcBorders>
          </w:tcPr>
          <w:p w:rsidR="00B86404" w:rsidRDefault="00B86404">
            <w:pPr>
              <w:pStyle w:val="ConsPlusNonformat"/>
              <w:jc w:val="both"/>
            </w:pPr>
            <w:r>
              <w:t>2562</w:t>
            </w:r>
          </w:p>
        </w:tc>
        <w:tc>
          <w:tcPr>
            <w:tcW w:w="1800" w:type="dxa"/>
            <w:tcBorders>
              <w:top w:val="nil"/>
            </w:tcBorders>
          </w:tcPr>
          <w:p w:rsidR="00B86404" w:rsidRDefault="00B86404">
            <w:pPr>
              <w:pStyle w:val="ConsPlusNonformat"/>
              <w:jc w:val="both"/>
            </w:pPr>
            <w:r>
              <w:t xml:space="preserve">  Ru02.020   </w:t>
            </w:r>
          </w:p>
        </w:tc>
        <w:tc>
          <w:tcPr>
            <w:tcW w:w="1680" w:type="dxa"/>
            <w:tcBorders>
              <w:top w:val="nil"/>
            </w:tcBorders>
          </w:tcPr>
          <w:p w:rsidR="00B86404" w:rsidRDefault="00B86404">
            <w:pPr>
              <w:pStyle w:val="ConsPlusNonformat"/>
              <w:jc w:val="both"/>
            </w:pPr>
            <w:r>
              <w:t xml:space="preserve"> 2305-21-7  </w:t>
            </w:r>
          </w:p>
        </w:tc>
        <w:tc>
          <w:tcPr>
            <w:tcW w:w="5160" w:type="dxa"/>
            <w:tcBorders>
              <w:top w:val="nil"/>
            </w:tcBorders>
          </w:tcPr>
          <w:p w:rsidR="00B86404" w:rsidRDefault="00B86404">
            <w:pPr>
              <w:pStyle w:val="ConsPlusNonformat"/>
              <w:jc w:val="both"/>
            </w:pPr>
            <w:r>
              <w:t xml:space="preserve">Hex-2-en-1-ol                            </w:t>
            </w:r>
          </w:p>
        </w:tc>
      </w:tr>
      <w:tr w:rsidR="00B86404">
        <w:trPr>
          <w:trHeight w:val="240"/>
        </w:trPr>
        <w:tc>
          <w:tcPr>
            <w:tcW w:w="720" w:type="dxa"/>
            <w:tcBorders>
              <w:top w:val="nil"/>
            </w:tcBorders>
          </w:tcPr>
          <w:p w:rsidR="00B86404" w:rsidRDefault="00B86404">
            <w:pPr>
              <w:pStyle w:val="ConsPlusNonformat"/>
              <w:jc w:val="both"/>
            </w:pPr>
            <w:r>
              <w:t>2562</w:t>
            </w:r>
          </w:p>
        </w:tc>
        <w:tc>
          <w:tcPr>
            <w:tcW w:w="1800" w:type="dxa"/>
            <w:tcBorders>
              <w:top w:val="nil"/>
            </w:tcBorders>
          </w:tcPr>
          <w:p w:rsidR="00B86404" w:rsidRDefault="00B86404">
            <w:pPr>
              <w:pStyle w:val="ConsPlusNonformat"/>
              <w:jc w:val="both"/>
            </w:pPr>
            <w:r>
              <w:t xml:space="preserve">  Ru02.156   </w:t>
            </w:r>
          </w:p>
        </w:tc>
        <w:tc>
          <w:tcPr>
            <w:tcW w:w="1680" w:type="dxa"/>
            <w:tcBorders>
              <w:top w:val="nil"/>
            </w:tcBorders>
          </w:tcPr>
          <w:p w:rsidR="00B86404" w:rsidRDefault="00B86404">
            <w:pPr>
              <w:pStyle w:val="ConsPlusNonformat"/>
              <w:jc w:val="both"/>
            </w:pPr>
            <w:r>
              <w:t xml:space="preserve">  928-94-9  </w:t>
            </w:r>
          </w:p>
        </w:tc>
        <w:tc>
          <w:tcPr>
            <w:tcW w:w="5160" w:type="dxa"/>
            <w:tcBorders>
              <w:top w:val="nil"/>
            </w:tcBorders>
          </w:tcPr>
          <w:p w:rsidR="00B86404" w:rsidRDefault="00B86404">
            <w:pPr>
              <w:pStyle w:val="ConsPlusNonformat"/>
              <w:jc w:val="both"/>
            </w:pPr>
            <w:r>
              <w:t xml:space="preserve">Hex-2(cis)-en-1-ol                       </w:t>
            </w:r>
          </w:p>
        </w:tc>
      </w:tr>
      <w:tr w:rsidR="00B86404">
        <w:trPr>
          <w:trHeight w:val="240"/>
        </w:trPr>
        <w:tc>
          <w:tcPr>
            <w:tcW w:w="720" w:type="dxa"/>
            <w:tcBorders>
              <w:top w:val="nil"/>
            </w:tcBorders>
          </w:tcPr>
          <w:p w:rsidR="00B86404" w:rsidRDefault="00B86404">
            <w:pPr>
              <w:pStyle w:val="ConsPlusNonformat"/>
              <w:jc w:val="both"/>
            </w:pPr>
            <w:r>
              <w:t>2562</w:t>
            </w:r>
          </w:p>
        </w:tc>
        <w:tc>
          <w:tcPr>
            <w:tcW w:w="1800" w:type="dxa"/>
            <w:tcBorders>
              <w:top w:val="nil"/>
            </w:tcBorders>
          </w:tcPr>
          <w:p w:rsidR="00B86404" w:rsidRDefault="00B86404">
            <w:pPr>
              <w:pStyle w:val="ConsPlusNonformat"/>
              <w:jc w:val="both"/>
            </w:pPr>
            <w:r>
              <w:t xml:space="preserve">  Ru02.157   </w:t>
            </w:r>
          </w:p>
        </w:tc>
        <w:tc>
          <w:tcPr>
            <w:tcW w:w="1680" w:type="dxa"/>
            <w:tcBorders>
              <w:top w:val="nil"/>
            </w:tcBorders>
          </w:tcPr>
          <w:p w:rsidR="00B86404" w:rsidRDefault="00B86404">
            <w:pPr>
              <w:pStyle w:val="ConsPlusNonformat"/>
              <w:jc w:val="both"/>
            </w:pPr>
            <w:r>
              <w:t xml:space="preserve">  928-95-0  </w:t>
            </w:r>
          </w:p>
        </w:tc>
        <w:tc>
          <w:tcPr>
            <w:tcW w:w="5160" w:type="dxa"/>
            <w:tcBorders>
              <w:top w:val="nil"/>
            </w:tcBorders>
          </w:tcPr>
          <w:p w:rsidR="00B86404" w:rsidRDefault="00B86404">
            <w:pPr>
              <w:pStyle w:val="ConsPlusNonformat"/>
              <w:jc w:val="both"/>
            </w:pPr>
            <w:r>
              <w:t xml:space="preserve">Hex-2(trans)-en-1-ol                     </w:t>
            </w:r>
          </w:p>
        </w:tc>
      </w:tr>
      <w:tr w:rsidR="00B86404">
        <w:trPr>
          <w:trHeight w:val="240"/>
        </w:trPr>
        <w:tc>
          <w:tcPr>
            <w:tcW w:w="720" w:type="dxa"/>
            <w:tcBorders>
              <w:top w:val="nil"/>
            </w:tcBorders>
          </w:tcPr>
          <w:p w:rsidR="00B86404" w:rsidRDefault="00B86404">
            <w:pPr>
              <w:pStyle w:val="ConsPlusNonformat"/>
              <w:jc w:val="both"/>
            </w:pPr>
            <w:r>
              <w:t>2563</w:t>
            </w:r>
          </w:p>
        </w:tc>
        <w:tc>
          <w:tcPr>
            <w:tcW w:w="1800" w:type="dxa"/>
            <w:tcBorders>
              <w:top w:val="nil"/>
            </w:tcBorders>
          </w:tcPr>
          <w:p w:rsidR="00B86404" w:rsidRDefault="00B86404">
            <w:pPr>
              <w:pStyle w:val="ConsPlusNonformat"/>
              <w:jc w:val="both"/>
            </w:pPr>
            <w:r>
              <w:t xml:space="preserve">  Ru02.056   </w:t>
            </w:r>
          </w:p>
        </w:tc>
        <w:tc>
          <w:tcPr>
            <w:tcW w:w="1680" w:type="dxa"/>
            <w:tcBorders>
              <w:top w:val="nil"/>
            </w:tcBorders>
          </w:tcPr>
          <w:p w:rsidR="00B86404" w:rsidRDefault="00B86404">
            <w:pPr>
              <w:pStyle w:val="ConsPlusNonformat"/>
              <w:jc w:val="both"/>
            </w:pPr>
            <w:r>
              <w:t xml:space="preserve">  928-96-1  </w:t>
            </w:r>
          </w:p>
        </w:tc>
        <w:tc>
          <w:tcPr>
            <w:tcW w:w="5160" w:type="dxa"/>
            <w:tcBorders>
              <w:top w:val="nil"/>
            </w:tcBorders>
          </w:tcPr>
          <w:p w:rsidR="00B86404" w:rsidRDefault="00B86404">
            <w:pPr>
              <w:pStyle w:val="ConsPlusNonformat"/>
              <w:jc w:val="both"/>
            </w:pPr>
            <w:r>
              <w:t xml:space="preserve">Hex-3(cis)-en-1-ol                       </w:t>
            </w:r>
          </w:p>
        </w:tc>
      </w:tr>
      <w:tr w:rsidR="00B86404">
        <w:trPr>
          <w:trHeight w:val="240"/>
        </w:trPr>
        <w:tc>
          <w:tcPr>
            <w:tcW w:w="720" w:type="dxa"/>
            <w:tcBorders>
              <w:top w:val="nil"/>
            </w:tcBorders>
          </w:tcPr>
          <w:p w:rsidR="00B86404" w:rsidRDefault="00B86404">
            <w:pPr>
              <w:pStyle w:val="ConsPlusNonformat"/>
              <w:jc w:val="both"/>
            </w:pPr>
            <w:r>
              <w:t>2563</w:t>
            </w:r>
          </w:p>
        </w:tc>
        <w:tc>
          <w:tcPr>
            <w:tcW w:w="1800" w:type="dxa"/>
            <w:tcBorders>
              <w:top w:val="nil"/>
            </w:tcBorders>
          </w:tcPr>
          <w:p w:rsidR="00B86404" w:rsidRDefault="00B86404">
            <w:pPr>
              <w:pStyle w:val="ConsPlusNonformat"/>
              <w:jc w:val="both"/>
            </w:pPr>
            <w:r>
              <w:t xml:space="preserve">  Ru02.158   </w:t>
            </w:r>
          </w:p>
        </w:tc>
        <w:tc>
          <w:tcPr>
            <w:tcW w:w="1680" w:type="dxa"/>
            <w:tcBorders>
              <w:top w:val="nil"/>
            </w:tcBorders>
          </w:tcPr>
          <w:p w:rsidR="00B86404" w:rsidRDefault="00B86404">
            <w:pPr>
              <w:pStyle w:val="ConsPlusNonformat"/>
              <w:jc w:val="both"/>
            </w:pPr>
            <w:r>
              <w:t xml:space="preserve">  928-97-2  </w:t>
            </w:r>
          </w:p>
        </w:tc>
        <w:tc>
          <w:tcPr>
            <w:tcW w:w="5160" w:type="dxa"/>
            <w:tcBorders>
              <w:top w:val="nil"/>
            </w:tcBorders>
          </w:tcPr>
          <w:p w:rsidR="00B86404" w:rsidRDefault="00B86404">
            <w:pPr>
              <w:pStyle w:val="ConsPlusNonformat"/>
              <w:jc w:val="both"/>
            </w:pPr>
            <w:r>
              <w:t xml:space="preserve">Hex-3(trans)-en-1-ol                     </w:t>
            </w:r>
          </w:p>
        </w:tc>
      </w:tr>
      <w:tr w:rsidR="00B86404">
        <w:trPr>
          <w:trHeight w:val="240"/>
        </w:trPr>
        <w:tc>
          <w:tcPr>
            <w:tcW w:w="720" w:type="dxa"/>
            <w:tcBorders>
              <w:top w:val="nil"/>
            </w:tcBorders>
          </w:tcPr>
          <w:p w:rsidR="00B86404" w:rsidRDefault="00B86404">
            <w:pPr>
              <w:pStyle w:val="ConsPlusNonformat"/>
              <w:jc w:val="both"/>
            </w:pPr>
            <w:r>
              <w:t>2563</w:t>
            </w:r>
          </w:p>
        </w:tc>
        <w:tc>
          <w:tcPr>
            <w:tcW w:w="1800" w:type="dxa"/>
            <w:tcBorders>
              <w:top w:val="nil"/>
            </w:tcBorders>
          </w:tcPr>
          <w:p w:rsidR="00B86404" w:rsidRDefault="00B86404">
            <w:pPr>
              <w:pStyle w:val="ConsPlusNonformat"/>
              <w:jc w:val="both"/>
            </w:pPr>
            <w:r>
              <w:t xml:space="preserve">  Ru02.159   </w:t>
            </w:r>
          </w:p>
        </w:tc>
        <w:tc>
          <w:tcPr>
            <w:tcW w:w="1680" w:type="dxa"/>
            <w:tcBorders>
              <w:top w:val="nil"/>
            </w:tcBorders>
          </w:tcPr>
          <w:p w:rsidR="00B86404" w:rsidRDefault="00B86404">
            <w:pPr>
              <w:pStyle w:val="ConsPlusNonformat"/>
              <w:jc w:val="both"/>
            </w:pPr>
            <w:r>
              <w:t xml:space="preserve">  544-12-7  </w:t>
            </w:r>
          </w:p>
        </w:tc>
        <w:tc>
          <w:tcPr>
            <w:tcW w:w="5160" w:type="dxa"/>
            <w:tcBorders>
              <w:top w:val="nil"/>
            </w:tcBorders>
          </w:tcPr>
          <w:p w:rsidR="00B86404" w:rsidRDefault="00B86404">
            <w:pPr>
              <w:pStyle w:val="ConsPlusNonformat"/>
              <w:jc w:val="both"/>
            </w:pPr>
            <w:r>
              <w:t xml:space="preserve">Hex-3-en-l-ol                            </w:t>
            </w:r>
          </w:p>
        </w:tc>
      </w:tr>
      <w:tr w:rsidR="00B86404">
        <w:trPr>
          <w:trHeight w:val="240"/>
        </w:trPr>
        <w:tc>
          <w:tcPr>
            <w:tcW w:w="720" w:type="dxa"/>
            <w:tcBorders>
              <w:top w:val="nil"/>
            </w:tcBorders>
          </w:tcPr>
          <w:p w:rsidR="00B86404" w:rsidRDefault="00B86404">
            <w:pPr>
              <w:pStyle w:val="ConsPlusNonformat"/>
              <w:jc w:val="both"/>
            </w:pPr>
            <w:r>
              <w:t>2564</w:t>
            </w:r>
          </w:p>
        </w:tc>
        <w:tc>
          <w:tcPr>
            <w:tcW w:w="1800" w:type="dxa"/>
            <w:tcBorders>
              <w:top w:val="nil"/>
            </w:tcBorders>
          </w:tcPr>
          <w:p w:rsidR="00B86404" w:rsidRDefault="00B86404">
            <w:pPr>
              <w:pStyle w:val="ConsPlusNonformat"/>
              <w:jc w:val="both"/>
            </w:pPr>
            <w:r>
              <w:t xml:space="preserve">  Ru09.196   </w:t>
            </w:r>
          </w:p>
        </w:tc>
        <w:tc>
          <w:tcPr>
            <w:tcW w:w="1680" w:type="dxa"/>
            <w:tcBorders>
              <w:top w:val="nil"/>
            </w:tcBorders>
          </w:tcPr>
          <w:p w:rsidR="00B86404" w:rsidRDefault="00B86404">
            <w:pPr>
              <w:pStyle w:val="ConsPlusNonformat"/>
              <w:jc w:val="both"/>
            </w:pPr>
            <w:r>
              <w:t xml:space="preserve"> 10094-40-3 </w:t>
            </w:r>
          </w:p>
        </w:tc>
        <w:tc>
          <w:tcPr>
            <w:tcW w:w="5160" w:type="dxa"/>
            <w:tcBorders>
              <w:top w:val="nil"/>
            </w:tcBorders>
          </w:tcPr>
          <w:p w:rsidR="00B86404" w:rsidRDefault="00B86404">
            <w:pPr>
              <w:pStyle w:val="ConsPlusNonformat"/>
              <w:jc w:val="both"/>
            </w:pPr>
            <w:r>
              <w:t xml:space="preserve">Hex-2-enyl acetate                       </w:t>
            </w:r>
          </w:p>
        </w:tc>
      </w:tr>
      <w:tr w:rsidR="00B86404">
        <w:trPr>
          <w:trHeight w:val="240"/>
        </w:trPr>
        <w:tc>
          <w:tcPr>
            <w:tcW w:w="720" w:type="dxa"/>
            <w:tcBorders>
              <w:top w:val="nil"/>
            </w:tcBorders>
          </w:tcPr>
          <w:p w:rsidR="00B86404" w:rsidRDefault="00B86404">
            <w:pPr>
              <w:pStyle w:val="ConsPlusNonformat"/>
              <w:jc w:val="both"/>
            </w:pPr>
            <w:r>
              <w:t>2564</w:t>
            </w:r>
          </w:p>
        </w:tc>
        <w:tc>
          <w:tcPr>
            <w:tcW w:w="1800" w:type="dxa"/>
            <w:tcBorders>
              <w:top w:val="nil"/>
            </w:tcBorders>
          </w:tcPr>
          <w:p w:rsidR="00B86404" w:rsidRDefault="00B86404">
            <w:pPr>
              <w:pStyle w:val="ConsPlusNonformat"/>
              <w:jc w:val="both"/>
            </w:pPr>
            <w:r>
              <w:t xml:space="preserve">  Ru09.308   </w:t>
            </w:r>
          </w:p>
        </w:tc>
        <w:tc>
          <w:tcPr>
            <w:tcW w:w="1680" w:type="dxa"/>
            <w:tcBorders>
              <w:top w:val="nil"/>
            </w:tcBorders>
          </w:tcPr>
          <w:p w:rsidR="00B86404" w:rsidRDefault="00B86404">
            <w:pPr>
              <w:pStyle w:val="ConsPlusNonformat"/>
              <w:jc w:val="both"/>
            </w:pPr>
            <w:r>
              <w:t xml:space="preserve">     0      </w:t>
            </w:r>
          </w:p>
        </w:tc>
        <w:tc>
          <w:tcPr>
            <w:tcW w:w="5160" w:type="dxa"/>
            <w:tcBorders>
              <w:top w:val="nil"/>
            </w:tcBorders>
          </w:tcPr>
          <w:p w:rsidR="00B86404" w:rsidRDefault="00B86404">
            <w:pPr>
              <w:pStyle w:val="ConsPlusNonformat"/>
              <w:jc w:val="both"/>
            </w:pPr>
            <w:r>
              <w:t xml:space="preserve">Hex-2(cis)-enyl acetate                  </w:t>
            </w:r>
          </w:p>
        </w:tc>
      </w:tr>
      <w:tr w:rsidR="00B86404">
        <w:trPr>
          <w:trHeight w:val="240"/>
        </w:trPr>
        <w:tc>
          <w:tcPr>
            <w:tcW w:w="720" w:type="dxa"/>
            <w:tcBorders>
              <w:top w:val="nil"/>
            </w:tcBorders>
          </w:tcPr>
          <w:p w:rsidR="00B86404" w:rsidRDefault="00B86404">
            <w:pPr>
              <w:pStyle w:val="ConsPlusNonformat"/>
              <w:jc w:val="both"/>
            </w:pPr>
            <w:r>
              <w:t>2564</w:t>
            </w:r>
          </w:p>
        </w:tc>
        <w:tc>
          <w:tcPr>
            <w:tcW w:w="1800" w:type="dxa"/>
            <w:tcBorders>
              <w:top w:val="nil"/>
            </w:tcBorders>
          </w:tcPr>
          <w:p w:rsidR="00B86404" w:rsidRDefault="00B86404">
            <w:pPr>
              <w:pStyle w:val="ConsPlusNonformat"/>
              <w:jc w:val="both"/>
            </w:pPr>
            <w:r>
              <w:t xml:space="preserve">  Ru09.394   </w:t>
            </w:r>
          </w:p>
        </w:tc>
        <w:tc>
          <w:tcPr>
            <w:tcW w:w="1680" w:type="dxa"/>
            <w:tcBorders>
              <w:top w:val="nil"/>
            </w:tcBorders>
          </w:tcPr>
          <w:p w:rsidR="00B86404" w:rsidRDefault="00B86404">
            <w:pPr>
              <w:pStyle w:val="ConsPlusNonformat"/>
              <w:jc w:val="both"/>
            </w:pPr>
            <w:r>
              <w:t xml:space="preserve"> 2497-18-9  </w:t>
            </w:r>
          </w:p>
        </w:tc>
        <w:tc>
          <w:tcPr>
            <w:tcW w:w="5160" w:type="dxa"/>
            <w:tcBorders>
              <w:top w:val="nil"/>
            </w:tcBorders>
          </w:tcPr>
          <w:p w:rsidR="00B86404" w:rsidRDefault="00B86404">
            <w:pPr>
              <w:pStyle w:val="ConsPlusNonformat"/>
              <w:jc w:val="both"/>
            </w:pPr>
            <w:r>
              <w:t xml:space="preserve">Hex-2(trans)-enyl acetate                </w:t>
            </w:r>
          </w:p>
        </w:tc>
      </w:tr>
      <w:tr w:rsidR="00B86404">
        <w:trPr>
          <w:trHeight w:val="240"/>
        </w:trPr>
        <w:tc>
          <w:tcPr>
            <w:tcW w:w="720" w:type="dxa"/>
            <w:tcBorders>
              <w:top w:val="nil"/>
            </w:tcBorders>
          </w:tcPr>
          <w:p w:rsidR="00B86404" w:rsidRDefault="00B86404">
            <w:pPr>
              <w:pStyle w:val="ConsPlusNonformat"/>
              <w:jc w:val="both"/>
            </w:pPr>
            <w:r>
              <w:t>2565</w:t>
            </w:r>
          </w:p>
        </w:tc>
        <w:tc>
          <w:tcPr>
            <w:tcW w:w="1800" w:type="dxa"/>
            <w:tcBorders>
              <w:top w:val="nil"/>
            </w:tcBorders>
          </w:tcPr>
          <w:p w:rsidR="00B86404" w:rsidRDefault="00B86404">
            <w:pPr>
              <w:pStyle w:val="ConsPlusNonformat"/>
              <w:jc w:val="both"/>
            </w:pPr>
            <w:r>
              <w:t xml:space="preserve">  Ru09.006   </w:t>
            </w:r>
          </w:p>
        </w:tc>
        <w:tc>
          <w:tcPr>
            <w:tcW w:w="1680" w:type="dxa"/>
            <w:tcBorders>
              <w:top w:val="nil"/>
            </w:tcBorders>
          </w:tcPr>
          <w:p w:rsidR="00B86404" w:rsidRDefault="00B86404">
            <w:pPr>
              <w:pStyle w:val="ConsPlusNonformat"/>
              <w:jc w:val="both"/>
            </w:pPr>
            <w:r>
              <w:t xml:space="preserve">  142-92-7  </w:t>
            </w:r>
          </w:p>
        </w:tc>
        <w:tc>
          <w:tcPr>
            <w:tcW w:w="5160" w:type="dxa"/>
            <w:tcBorders>
              <w:top w:val="nil"/>
            </w:tcBorders>
          </w:tcPr>
          <w:p w:rsidR="00B86404" w:rsidRDefault="00B86404">
            <w:pPr>
              <w:pStyle w:val="ConsPlusNonformat"/>
              <w:jc w:val="both"/>
            </w:pPr>
            <w:r>
              <w:t xml:space="preserve">Hexyl acetate                            </w:t>
            </w:r>
          </w:p>
        </w:tc>
      </w:tr>
      <w:tr w:rsidR="00B86404">
        <w:trPr>
          <w:trHeight w:val="240"/>
        </w:trPr>
        <w:tc>
          <w:tcPr>
            <w:tcW w:w="720" w:type="dxa"/>
            <w:tcBorders>
              <w:top w:val="nil"/>
            </w:tcBorders>
          </w:tcPr>
          <w:p w:rsidR="00B86404" w:rsidRDefault="00B86404">
            <w:pPr>
              <w:pStyle w:val="ConsPlusNonformat"/>
              <w:jc w:val="both"/>
            </w:pPr>
            <w:r>
              <w:t>2567</w:t>
            </w:r>
          </w:p>
        </w:tc>
        <w:tc>
          <w:tcPr>
            <w:tcW w:w="1800" w:type="dxa"/>
            <w:tcBorders>
              <w:top w:val="nil"/>
            </w:tcBorders>
          </w:tcPr>
          <w:p w:rsidR="00B86404" w:rsidRDefault="00B86404">
            <w:pPr>
              <w:pStyle w:val="ConsPlusNonformat"/>
              <w:jc w:val="both"/>
            </w:pPr>
            <w:r>
              <w:t xml:space="preserve">  Ru02.005   </w:t>
            </w:r>
          </w:p>
        </w:tc>
        <w:tc>
          <w:tcPr>
            <w:tcW w:w="1680" w:type="dxa"/>
            <w:tcBorders>
              <w:top w:val="nil"/>
            </w:tcBorders>
          </w:tcPr>
          <w:p w:rsidR="00B86404" w:rsidRDefault="00B86404">
            <w:pPr>
              <w:pStyle w:val="ConsPlusNonformat"/>
              <w:jc w:val="both"/>
            </w:pPr>
            <w:r>
              <w:t xml:space="preserve">  111-27-3  </w:t>
            </w:r>
          </w:p>
        </w:tc>
        <w:tc>
          <w:tcPr>
            <w:tcW w:w="5160" w:type="dxa"/>
            <w:tcBorders>
              <w:top w:val="nil"/>
            </w:tcBorders>
          </w:tcPr>
          <w:p w:rsidR="00B86404" w:rsidRDefault="00B86404">
            <w:pPr>
              <w:pStyle w:val="ConsPlusNonformat"/>
              <w:jc w:val="both"/>
            </w:pPr>
            <w:r>
              <w:t xml:space="preserve">Hexan-1-ol                               </w:t>
            </w:r>
          </w:p>
        </w:tc>
      </w:tr>
      <w:tr w:rsidR="00B86404">
        <w:trPr>
          <w:trHeight w:val="240"/>
        </w:trPr>
        <w:tc>
          <w:tcPr>
            <w:tcW w:w="720" w:type="dxa"/>
            <w:tcBorders>
              <w:top w:val="nil"/>
            </w:tcBorders>
          </w:tcPr>
          <w:p w:rsidR="00B86404" w:rsidRDefault="00B86404">
            <w:pPr>
              <w:pStyle w:val="ConsPlusNonformat"/>
              <w:jc w:val="both"/>
            </w:pPr>
            <w:r>
              <w:t>2568</w:t>
            </w:r>
          </w:p>
        </w:tc>
        <w:tc>
          <w:tcPr>
            <w:tcW w:w="1800" w:type="dxa"/>
            <w:tcBorders>
              <w:top w:val="nil"/>
            </w:tcBorders>
          </w:tcPr>
          <w:p w:rsidR="00B86404" w:rsidRDefault="00B86404">
            <w:pPr>
              <w:pStyle w:val="ConsPlusNonformat"/>
              <w:jc w:val="both"/>
            </w:pPr>
            <w:r>
              <w:t xml:space="preserve">  Ru09.045   </w:t>
            </w:r>
          </w:p>
        </w:tc>
        <w:tc>
          <w:tcPr>
            <w:tcW w:w="1680" w:type="dxa"/>
            <w:tcBorders>
              <w:top w:val="nil"/>
            </w:tcBorders>
          </w:tcPr>
          <w:p w:rsidR="00B86404" w:rsidRDefault="00B86404">
            <w:pPr>
              <w:pStyle w:val="ConsPlusNonformat"/>
              <w:jc w:val="both"/>
            </w:pPr>
            <w:r>
              <w:t xml:space="preserve"> 2639-63-6  </w:t>
            </w:r>
          </w:p>
        </w:tc>
        <w:tc>
          <w:tcPr>
            <w:tcW w:w="5160" w:type="dxa"/>
            <w:tcBorders>
              <w:top w:val="nil"/>
            </w:tcBorders>
          </w:tcPr>
          <w:p w:rsidR="00B86404" w:rsidRDefault="00B86404">
            <w:pPr>
              <w:pStyle w:val="ConsPlusNonformat"/>
              <w:jc w:val="both"/>
            </w:pPr>
            <w:r>
              <w:t xml:space="preserve">Hexyl butyrate                           </w:t>
            </w:r>
          </w:p>
        </w:tc>
      </w:tr>
      <w:tr w:rsidR="00B86404">
        <w:trPr>
          <w:trHeight w:val="240"/>
        </w:trPr>
        <w:tc>
          <w:tcPr>
            <w:tcW w:w="720" w:type="dxa"/>
            <w:tcBorders>
              <w:top w:val="nil"/>
            </w:tcBorders>
          </w:tcPr>
          <w:p w:rsidR="00B86404" w:rsidRDefault="00B86404">
            <w:pPr>
              <w:pStyle w:val="ConsPlusNonformat"/>
              <w:jc w:val="both"/>
            </w:pPr>
            <w:r>
              <w:t>2569</w:t>
            </w:r>
          </w:p>
        </w:tc>
        <w:tc>
          <w:tcPr>
            <w:tcW w:w="1800" w:type="dxa"/>
            <w:tcBorders>
              <w:top w:val="nil"/>
            </w:tcBorders>
          </w:tcPr>
          <w:p w:rsidR="00B86404" w:rsidRDefault="00B86404">
            <w:pPr>
              <w:pStyle w:val="ConsPlusNonformat"/>
              <w:jc w:val="both"/>
            </w:pPr>
            <w:r>
              <w:t xml:space="preserve">  Ru05.041   </w:t>
            </w:r>
          </w:p>
        </w:tc>
        <w:tc>
          <w:tcPr>
            <w:tcW w:w="1680" w:type="dxa"/>
            <w:tcBorders>
              <w:top w:val="nil"/>
            </w:tcBorders>
          </w:tcPr>
          <w:p w:rsidR="00B86404" w:rsidRDefault="00B86404">
            <w:pPr>
              <w:pStyle w:val="ConsPlusNonformat"/>
              <w:jc w:val="both"/>
            </w:pPr>
            <w:r>
              <w:t xml:space="preserve">  101-86-0  </w:t>
            </w:r>
          </w:p>
        </w:tc>
        <w:tc>
          <w:tcPr>
            <w:tcW w:w="5160" w:type="dxa"/>
            <w:tcBorders>
              <w:top w:val="nil"/>
            </w:tcBorders>
          </w:tcPr>
          <w:p w:rsidR="00B86404" w:rsidRDefault="00B86404">
            <w:pPr>
              <w:pStyle w:val="ConsPlusNonformat"/>
              <w:jc w:val="both"/>
            </w:pPr>
            <w:r>
              <w:t xml:space="preserve">Hexylcinnamaldehyde                      </w:t>
            </w:r>
          </w:p>
        </w:tc>
      </w:tr>
      <w:tr w:rsidR="00B86404">
        <w:trPr>
          <w:trHeight w:val="240"/>
        </w:trPr>
        <w:tc>
          <w:tcPr>
            <w:tcW w:w="720" w:type="dxa"/>
            <w:tcBorders>
              <w:top w:val="nil"/>
            </w:tcBorders>
          </w:tcPr>
          <w:p w:rsidR="00B86404" w:rsidRDefault="00B86404">
            <w:pPr>
              <w:pStyle w:val="ConsPlusNonformat"/>
              <w:jc w:val="both"/>
            </w:pPr>
            <w:r>
              <w:t>2570</w:t>
            </w:r>
          </w:p>
        </w:tc>
        <w:tc>
          <w:tcPr>
            <w:tcW w:w="1800" w:type="dxa"/>
            <w:tcBorders>
              <w:top w:val="nil"/>
            </w:tcBorders>
          </w:tcPr>
          <w:p w:rsidR="00B86404" w:rsidRDefault="00B86404">
            <w:pPr>
              <w:pStyle w:val="ConsPlusNonformat"/>
              <w:jc w:val="both"/>
            </w:pPr>
            <w:r>
              <w:t xml:space="preserve">  Ru09.161   </w:t>
            </w:r>
          </w:p>
        </w:tc>
        <w:tc>
          <w:tcPr>
            <w:tcW w:w="1680" w:type="dxa"/>
            <w:tcBorders>
              <w:top w:val="nil"/>
            </w:tcBorders>
          </w:tcPr>
          <w:p w:rsidR="00B86404" w:rsidRDefault="00B86404">
            <w:pPr>
              <w:pStyle w:val="ConsPlusNonformat"/>
              <w:jc w:val="both"/>
            </w:pPr>
            <w:r>
              <w:t xml:space="preserve">  629-33-4  </w:t>
            </w:r>
          </w:p>
        </w:tc>
        <w:tc>
          <w:tcPr>
            <w:tcW w:w="5160" w:type="dxa"/>
            <w:tcBorders>
              <w:top w:val="nil"/>
            </w:tcBorders>
          </w:tcPr>
          <w:p w:rsidR="00B86404" w:rsidRDefault="00B86404">
            <w:pPr>
              <w:pStyle w:val="ConsPlusNonformat"/>
              <w:jc w:val="both"/>
            </w:pPr>
            <w:r>
              <w:t xml:space="preserve">Hexyl formate                            </w:t>
            </w:r>
          </w:p>
        </w:tc>
      </w:tr>
      <w:tr w:rsidR="00B86404">
        <w:trPr>
          <w:trHeight w:val="240"/>
        </w:trPr>
        <w:tc>
          <w:tcPr>
            <w:tcW w:w="720" w:type="dxa"/>
            <w:tcBorders>
              <w:top w:val="nil"/>
            </w:tcBorders>
          </w:tcPr>
          <w:p w:rsidR="00B86404" w:rsidRDefault="00B86404">
            <w:pPr>
              <w:pStyle w:val="ConsPlusNonformat"/>
              <w:jc w:val="both"/>
            </w:pPr>
            <w:r>
              <w:t>2571</w:t>
            </w:r>
          </w:p>
        </w:tc>
        <w:tc>
          <w:tcPr>
            <w:tcW w:w="1800" w:type="dxa"/>
            <w:tcBorders>
              <w:top w:val="nil"/>
            </w:tcBorders>
          </w:tcPr>
          <w:p w:rsidR="00B86404" w:rsidRDefault="00B86404">
            <w:pPr>
              <w:pStyle w:val="ConsPlusNonformat"/>
              <w:jc w:val="both"/>
            </w:pPr>
            <w:r>
              <w:t xml:space="preserve">  Ru13.005   </w:t>
            </w:r>
          </w:p>
        </w:tc>
        <w:tc>
          <w:tcPr>
            <w:tcW w:w="1680" w:type="dxa"/>
            <w:tcBorders>
              <w:top w:val="nil"/>
            </w:tcBorders>
          </w:tcPr>
          <w:p w:rsidR="00B86404" w:rsidRDefault="00B86404">
            <w:pPr>
              <w:pStyle w:val="ConsPlusNonformat"/>
              <w:jc w:val="both"/>
            </w:pPr>
            <w:r>
              <w:t xml:space="preserve"> 39251-86-0 </w:t>
            </w:r>
          </w:p>
        </w:tc>
        <w:tc>
          <w:tcPr>
            <w:tcW w:w="5160" w:type="dxa"/>
            <w:tcBorders>
              <w:top w:val="nil"/>
            </w:tcBorders>
          </w:tcPr>
          <w:p w:rsidR="00B86404" w:rsidRDefault="00B86404">
            <w:pPr>
              <w:pStyle w:val="ConsPlusNonformat"/>
              <w:jc w:val="both"/>
            </w:pPr>
            <w:r>
              <w:t xml:space="preserve">Hexyl 2-furoate                          </w:t>
            </w:r>
          </w:p>
        </w:tc>
      </w:tr>
      <w:tr w:rsidR="00B86404">
        <w:trPr>
          <w:trHeight w:val="240"/>
        </w:trPr>
        <w:tc>
          <w:tcPr>
            <w:tcW w:w="720" w:type="dxa"/>
            <w:tcBorders>
              <w:top w:val="nil"/>
            </w:tcBorders>
          </w:tcPr>
          <w:p w:rsidR="00B86404" w:rsidRDefault="00B86404">
            <w:pPr>
              <w:pStyle w:val="ConsPlusNonformat"/>
              <w:jc w:val="both"/>
            </w:pPr>
            <w:r>
              <w:t>2572</w:t>
            </w:r>
          </w:p>
        </w:tc>
        <w:tc>
          <w:tcPr>
            <w:tcW w:w="1800" w:type="dxa"/>
            <w:tcBorders>
              <w:top w:val="nil"/>
            </w:tcBorders>
          </w:tcPr>
          <w:p w:rsidR="00B86404" w:rsidRDefault="00B86404">
            <w:pPr>
              <w:pStyle w:val="ConsPlusNonformat"/>
              <w:jc w:val="both"/>
            </w:pPr>
            <w:r>
              <w:t xml:space="preserve">  Ru09.066   </w:t>
            </w:r>
          </w:p>
        </w:tc>
        <w:tc>
          <w:tcPr>
            <w:tcW w:w="1680" w:type="dxa"/>
            <w:tcBorders>
              <w:top w:val="nil"/>
            </w:tcBorders>
          </w:tcPr>
          <w:p w:rsidR="00B86404" w:rsidRDefault="00B86404">
            <w:pPr>
              <w:pStyle w:val="ConsPlusNonformat"/>
              <w:jc w:val="both"/>
            </w:pPr>
            <w:r>
              <w:t xml:space="preserve"> 6378-65-0  </w:t>
            </w:r>
          </w:p>
        </w:tc>
        <w:tc>
          <w:tcPr>
            <w:tcW w:w="5160" w:type="dxa"/>
            <w:tcBorders>
              <w:top w:val="nil"/>
            </w:tcBorders>
          </w:tcPr>
          <w:p w:rsidR="00B86404" w:rsidRDefault="00B86404">
            <w:pPr>
              <w:pStyle w:val="ConsPlusNonformat"/>
              <w:jc w:val="both"/>
            </w:pPr>
            <w:r>
              <w:t xml:space="preserve">Hexyl hexanoate                          </w:t>
            </w:r>
          </w:p>
        </w:tc>
      </w:tr>
      <w:tr w:rsidR="00B86404">
        <w:trPr>
          <w:trHeight w:val="240"/>
        </w:trPr>
        <w:tc>
          <w:tcPr>
            <w:tcW w:w="720" w:type="dxa"/>
            <w:tcBorders>
              <w:top w:val="nil"/>
            </w:tcBorders>
          </w:tcPr>
          <w:p w:rsidR="00B86404" w:rsidRDefault="00B86404">
            <w:pPr>
              <w:pStyle w:val="ConsPlusNonformat"/>
              <w:jc w:val="both"/>
            </w:pPr>
            <w:r>
              <w:t>2573</w:t>
            </w:r>
          </w:p>
        </w:tc>
        <w:tc>
          <w:tcPr>
            <w:tcW w:w="1800" w:type="dxa"/>
            <w:tcBorders>
              <w:top w:val="nil"/>
            </w:tcBorders>
          </w:tcPr>
          <w:p w:rsidR="00B86404" w:rsidRDefault="00B86404">
            <w:pPr>
              <w:pStyle w:val="ConsPlusNonformat"/>
              <w:jc w:val="both"/>
            </w:pPr>
            <w:r>
              <w:t xml:space="preserve">  Ru07.034   </w:t>
            </w:r>
          </w:p>
        </w:tc>
        <w:tc>
          <w:tcPr>
            <w:tcW w:w="1680" w:type="dxa"/>
            <w:tcBorders>
              <w:top w:val="nil"/>
            </w:tcBorders>
          </w:tcPr>
          <w:p w:rsidR="00B86404" w:rsidRDefault="00B86404">
            <w:pPr>
              <w:pStyle w:val="ConsPlusNonformat"/>
              <w:jc w:val="both"/>
            </w:pPr>
            <w:r>
              <w:t xml:space="preserve"> 17373-89-6 </w:t>
            </w:r>
          </w:p>
        </w:tc>
        <w:tc>
          <w:tcPr>
            <w:tcW w:w="5160" w:type="dxa"/>
            <w:tcBorders>
              <w:top w:val="nil"/>
            </w:tcBorders>
          </w:tcPr>
          <w:p w:rsidR="00B86404" w:rsidRDefault="00B86404">
            <w:pPr>
              <w:pStyle w:val="ConsPlusNonformat"/>
              <w:jc w:val="both"/>
            </w:pPr>
            <w:r>
              <w:t xml:space="preserve">Hexylidenecyclopentan-1-one              </w:t>
            </w:r>
          </w:p>
        </w:tc>
      </w:tr>
      <w:tr w:rsidR="00B86404">
        <w:trPr>
          <w:trHeight w:val="240"/>
        </w:trPr>
        <w:tc>
          <w:tcPr>
            <w:tcW w:w="720" w:type="dxa"/>
            <w:tcBorders>
              <w:top w:val="nil"/>
            </w:tcBorders>
          </w:tcPr>
          <w:p w:rsidR="00B86404" w:rsidRDefault="00B86404">
            <w:pPr>
              <w:pStyle w:val="ConsPlusNonformat"/>
              <w:jc w:val="both"/>
            </w:pPr>
            <w:r>
              <w:t>2575</w:t>
            </w:r>
          </w:p>
        </w:tc>
        <w:tc>
          <w:tcPr>
            <w:tcW w:w="1800" w:type="dxa"/>
            <w:tcBorders>
              <w:top w:val="nil"/>
            </w:tcBorders>
          </w:tcPr>
          <w:p w:rsidR="00B86404" w:rsidRDefault="00B86404">
            <w:pPr>
              <w:pStyle w:val="ConsPlusNonformat"/>
              <w:jc w:val="both"/>
            </w:pPr>
            <w:r>
              <w:t xml:space="preserve">  Ru09.113   </w:t>
            </w:r>
          </w:p>
        </w:tc>
        <w:tc>
          <w:tcPr>
            <w:tcW w:w="1680" w:type="dxa"/>
            <w:tcBorders>
              <w:top w:val="nil"/>
            </w:tcBorders>
          </w:tcPr>
          <w:p w:rsidR="00B86404" w:rsidRDefault="00B86404">
            <w:pPr>
              <w:pStyle w:val="ConsPlusNonformat"/>
              <w:jc w:val="both"/>
            </w:pPr>
            <w:r>
              <w:t xml:space="preserve"> 1117-55-1  </w:t>
            </w:r>
          </w:p>
        </w:tc>
        <w:tc>
          <w:tcPr>
            <w:tcW w:w="5160" w:type="dxa"/>
            <w:tcBorders>
              <w:top w:val="nil"/>
            </w:tcBorders>
          </w:tcPr>
          <w:p w:rsidR="00B86404" w:rsidRDefault="00B86404">
            <w:pPr>
              <w:pStyle w:val="ConsPlusNonformat"/>
              <w:jc w:val="both"/>
            </w:pPr>
            <w:r>
              <w:t xml:space="preserve">Hexyl octanoate                          </w:t>
            </w:r>
          </w:p>
        </w:tc>
      </w:tr>
      <w:tr w:rsidR="00B86404">
        <w:trPr>
          <w:trHeight w:val="240"/>
        </w:trPr>
        <w:tc>
          <w:tcPr>
            <w:tcW w:w="720" w:type="dxa"/>
            <w:tcBorders>
              <w:top w:val="nil"/>
            </w:tcBorders>
          </w:tcPr>
          <w:p w:rsidR="00B86404" w:rsidRDefault="00B86404">
            <w:pPr>
              <w:pStyle w:val="ConsPlusNonformat"/>
              <w:jc w:val="both"/>
            </w:pPr>
            <w:r>
              <w:t>2576</w:t>
            </w:r>
          </w:p>
        </w:tc>
        <w:tc>
          <w:tcPr>
            <w:tcW w:w="1800" w:type="dxa"/>
            <w:tcBorders>
              <w:top w:val="nil"/>
            </w:tcBorders>
          </w:tcPr>
          <w:p w:rsidR="00B86404" w:rsidRDefault="00B86404">
            <w:pPr>
              <w:pStyle w:val="ConsPlusNonformat"/>
              <w:jc w:val="both"/>
            </w:pPr>
            <w:r>
              <w:t xml:space="preserve">  Ru09.139   </w:t>
            </w:r>
          </w:p>
        </w:tc>
        <w:tc>
          <w:tcPr>
            <w:tcW w:w="1680" w:type="dxa"/>
            <w:tcBorders>
              <w:top w:val="nil"/>
            </w:tcBorders>
          </w:tcPr>
          <w:p w:rsidR="00B86404" w:rsidRDefault="00B86404">
            <w:pPr>
              <w:pStyle w:val="ConsPlusNonformat"/>
              <w:jc w:val="both"/>
            </w:pPr>
            <w:r>
              <w:t xml:space="preserve"> 2445-76-3  </w:t>
            </w:r>
          </w:p>
        </w:tc>
        <w:tc>
          <w:tcPr>
            <w:tcW w:w="5160" w:type="dxa"/>
            <w:tcBorders>
              <w:top w:val="nil"/>
            </w:tcBorders>
          </w:tcPr>
          <w:p w:rsidR="00B86404" w:rsidRDefault="00B86404">
            <w:pPr>
              <w:pStyle w:val="ConsPlusNonformat"/>
              <w:jc w:val="both"/>
            </w:pPr>
            <w:r>
              <w:t xml:space="preserve">Hexyl propionate                         </w:t>
            </w:r>
          </w:p>
        </w:tc>
      </w:tr>
      <w:tr w:rsidR="00B86404">
        <w:trPr>
          <w:trHeight w:val="240"/>
        </w:trPr>
        <w:tc>
          <w:tcPr>
            <w:tcW w:w="720" w:type="dxa"/>
            <w:tcBorders>
              <w:top w:val="nil"/>
            </w:tcBorders>
          </w:tcPr>
          <w:p w:rsidR="00B86404" w:rsidRDefault="00B86404">
            <w:pPr>
              <w:pStyle w:val="ConsPlusNonformat"/>
              <w:jc w:val="both"/>
            </w:pPr>
            <w:r>
              <w:t>2583</w:t>
            </w:r>
          </w:p>
        </w:tc>
        <w:tc>
          <w:tcPr>
            <w:tcW w:w="1800" w:type="dxa"/>
            <w:tcBorders>
              <w:top w:val="nil"/>
            </w:tcBorders>
          </w:tcPr>
          <w:p w:rsidR="00B86404" w:rsidRDefault="00B86404">
            <w:pPr>
              <w:pStyle w:val="ConsPlusNonformat"/>
              <w:jc w:val="both"/>
            </w:pPr>
            <w:r>
              <w:t xml:space="preserve">  Ru05.012   </w:t>
            </w:r>
          </w:p>
        </w:tc>
        <w:tc>
          <w:tcPr>
            <w:tcW w:w="1680" w:type="dxa"/>
            <w:tcBorders>
              <w:top w:val="nil"/>
            </w:tcBorders>
          </w:tcPr>
          <w:p w:rsidR="00B86404" w:rsidRDefault="00B86404">
            <w:pPr>
              <w:pStyle w:val="ConsPlusNonformat"/>
              <w:jc w:val="both"/>
            </w:pPr>
            <w:r>
              <w:t xml:space="preserve">  107-75-5  </w:t>
            </w:r>
          </w:p>
        </w:tc>
        <w:tc>
          <w:tcPr>
            <w:tcW w:w="5160" w:type="dxa"/>
            <w:tcBorders>
              <w:top w:val="nil"/>
            </w:tcBorders>
          </w:tcPr>
          <w:p w:rsidR="00B86404" w:rsidRDefault="00B86404">
            <w:pPr>
              <w:pStyle w:val="ConsPlusNonformat"/>
              <w:jc w:val="both"/>
            </w:pPr>
            <w:r>
              <w:t xml:space="preserve">Dimethyl-7-hydroxyoctanal                </w:t>
            </w:r>
          </w:p>
        </w:tc>
      </w:tr>
      <w:tr w:rsidR="00B86404">
        <w:trPr>
          <w:trHeight w:val="240"/>
        </w:trPr>
        <w:tc>
          <w:tcPr>
            <w:tcW w:w="720" w:type="dxa"/>
            <w:tcBorders>
              <w:top w:val="nil"/>
            </w:tcBorders>
          </w:tcPr>
          <w:p w:rsidR="00B86404" w:rsidRDefault="00B86404">
            <w:pPr>
              <w:pStyle w:val="ConsPlusNonformat"/>
              <w:jc w:val="both"/>
            </w:pPr>
            <w:r>
              <w:t>2584</w:t>
            </w:r>
          </w:p>
        </w:tc>
        <w:tc>
          <w:tcPr>
            <w:tcW w:w="1800" w:type="dxa"/>
            <w:tcBorders>
              <w:top w:val="nil"/>
            </w:tcBorders>
          </w:tcPr>
          <w:p w:rsidR="00B86404" w:rsidRDefault="00B86404">
            <w:pPr>
              <w:pStyle w:val="ConsPlusNonformat"/>
              <w:jc w:val="both"/>
            </w:pPr>
            <w:r>
              <w:t xml:space="preserve">  Ru06.010   </w:t>
            </w:r>
          </w:p>
        </w:tc>
        <w:tc>
          <w:tcPr>
            <w:tcW w:w="1680" w:type="dxa"/>
            <w:tcBorders>
              <w:top w:val="nil"/>
            </w:tcBorders>
          </w:tcPr>
          <w:p w:rsidR="00B86404" w:rsidRDefault="00B86404">
            <w:pPr>
              <w:pStyle w:val="ConsPlusNonformat"/>
              <w:jc w:val="both"/>
            </w:pPr>
            <w:r>
              <w:t xml:space="preserve"> 7779-94-4  </w:t>
            </w:r>
          </w:p>
        </w:tc>
        <w:tc>
          <w:tcPr>
            <w:tcW w:w="5160" w:type="dxa"/>
            <w:tcBorders>
              <w:top w:val="nil"/>
            </w:tcBorders>
          </w:tcPr>
          <w:p w:rsidR="00B86404" w:rsidRDefault="00B86404">
            <w:pPr>
              <w:pStyle w:val="ConsPlusNonformat"/>
              <w:jc w:val="both"/>
            </w:pPr>
            <w:r>
              <w:t xml:space="preserve">8,8-Diethoxy-2,6-dimethyloctan-2-ol      </w:t>
            </w:r>
          </w:p>
        </w:tc>
      </w:tr>
      <w:tr w:rsidR="00B86404">
        <w:trPr>
          <w:trHeight w:val="240"/>
        </w:trPr>
        <w:tc>
          <w:tcPr>
            <w:tcW w:w="720" w:type="dxa"/>
            <w:tcBorders>
              <w:top w:val="nil"/>
            </w:tcBorders>
          </w:tcPr>
          <w:p w:rsidR="00B86404" w:rsidRDefault="00B86404">
            <w:pPr>
              <w:pStyle w:val="ConsPlusNonformat"/>
              <w:jc w:val="both"/>
            </w:pPr>
            <w:r>
              <w:t>2585</w:t>
            </w:r>
          </w:p>
        </w:tc>
        <w:tc>
          <w:tcPr>
            <w:tcW w:w="1800" w:type="dxa"/>
            <w:tcBorders>
              <w:top w:val="nil"/>
            </w:tcBorders>
          </w:tcPr>
          <w:p w:rsidR="00B86404" w:rsidRDefault="00B86404">
            <w:pPr>
              <w:pStyle w:val="ConsPlusNonformat"/>
              <w:jc w:val="both"/>
            </w:pPr>
            <w:r>
              <w:t xml:space="preserve">  Ru06.011   </w:t>
            </w:r>
          </w:p>
        </w:tc>
        <w:tc>
          <w:tcPr>
            <w:tcW w:w="1680" w:type="dxa"/>
            <w:tcBorders>
              <w:top w:val="nil"/>
            </w:tcBorders>
          </w:tcPr>
          <w:p w:rsidR="00B86404" w:rsidRDefault="00B86404">
            <w:pPr>
              <w:pStyle w:val="ConsPlusNonformat"/>
              <w:jc w:val="both"/>
            </w:pPr>
            <w:r>
              <w:t xml:space="preserve">  141-92-4  </w:t>
            </w:r>
          </w:p>
        </w:tc>
        <w:tc>
          <w:tcPr>
            <w:tcW w:w="5160" w:type="dxa"/>
            <w:tcBorders>
              <w:top w:val="nil"/>
            </w:tcBorders>
          </w:tcPr>
          <w:p w:rsidR="00B86404" w:rsidRDefault="00B86404">
            <w:pPr>
              <w:pStyle w:val="ConsPlusNonformat"/>
              <w:jc w:val="both"/>
            </w:pPr>
            <w:r>
              <w:t xml:space="preserve">8,8-Dimethoxy-2,6-dimethyloctan-2-ol     </w:t>
            </w:r>
          </w:p>
        </w:tc>
      </w:tr>
      <w:tr w:rsidR="00B86404">
        <w:trPr>
          <w:trHeight w:val="240"/>
        </w:trPr>
        <w:tc>
          <w:tcPr>
            <w:tcW w:w="720" w:type="dxa"/>
            <w:tcBorders>
              <w:top w:val="nil"/>
            </w:tcBorders>
          </w:tcPr>
          <w:p w:rsidR="00B86404" w:rsidRDefault="00B86404">
            <w:pPr>
              <w:pStyle w:val="ConsPlusNonformat"/>
              <w:jc w:val="both"/>
            </w:pPr>
            <w:r>
              <w:t>2586</w:t>
            </w:r>
          </w:p>
        </w:tc>
        <w:tc>
          <w:tcPr>
            <w:tcW w:w="1800" w:type="dxa"/>
            <w:tcBorders>
              <w:top w:val="nil"/>
            </w:tcBorders>
          </w:tcPr>
          <w:p w:rsidR="00B86404" w:rsidRDefault="00B86404">
            <w:pPr>
              <w:pStyle w:val="ConsPlusNonformat"/>
              <w:jc w:val="both"/>
            </w:pPr>
            <w:r>
              <w:t xml:space="preserve">  Ru02.047   </w:t>
            </w:r>
          </w:p>
        </w:tc>
        <w:tc>
          <w:tcPr>
            <w:tcW w:w="1680" w:type="dxa"/>
            <w:tcBorders>
              <w:top w:val="nil"/>
            </w:tcBorders>
          </w:tcPr>
          <w:p w:rsidR="00B86404" w:rsidRDefault="00B86404">
            <w:pPr>
              <w:pStyle w:val="ConsPlusNonformat"/>
              <w:jc w:val="both"/>
            </w:pPr>
            <w:r>
              <w:t xml:space="preserve">  107-74-4  </w:t>
            </w:r>
          </w:p>
        </w:tc>
        <w:tc>
          <w:tcPr>
            <w:tcW w:w="5160" w:type="dxa"/>
            <w:tcBorders>
              <w:top w:val="nil"/>
            </w:tcBorders>
          </w:tcPr>
          <w:p w:rsidR="00B86404" w:rsidRDefault="00B86404">
            <w:pPr>
              <w:pStyle w:val="ConsPlusNonformat"/>
              <w:jc w:val="both"/>
            </w:pPr>
            <w:r>
              <w:t xml:space="preserve">Dimethyloctane-1,7-diol                  </w:t>
            </w:r>
          </w:p>
        </w:tc>
      </w:tr>
      <w:tr w:rsidR="00B86404">
        <w:trPr>
          <w:trHeight w:val="240"/>
        </w:trPr>
        <w:tc>
          <w:tcPr>
            <w:tcW w:w="720" w:type="dxa"/>
            <w:tcBorders>
              <w:top w:val="nil"/>
            </w:tcBorders>
          </w:tcPr>
          <w:p w:rsidR="00B86404" w:rsidRDefault="00B86404">
            <w:pPr>
              <w:pStyle w:val="ConsPlusNonformat"/>
              <w:jc w:val="both"/>
            </w:pPr>
            <w:r>
              <w:t>2587</w:t>
            </w:r>
          </w:p>
        </w:tc>
        <w:tc>
          <w:tcPr>
            <w:tcW w:w="1800" w:type="dxa"/>
            <w:tcBorders>
              <w:top w:val="nil"/>
            </w:tcBorders>
          </w:tcPr>
          <w:p w:rsidR="00B86404" w:rsidRDefault="00B86404">
            <w:pPr>
              <w:pStyle w:val="ConsPlusNonformat"/>
              <w:jc w:val="both"/>
            </w:pPr>
            <w:r>
              <w:t xml:space="preserve">  Ru07.065   </w:t>
            </w:r>
          </w:p>
        </w:tc>
        <w:tc>
          <w:tcPr>
            <w:tcW w:w="1680" w:type="dxa"/>
            <w:tcBorders>
              <w:top w:val="nil"/>
            </w:tcBorders>
          </w:tcPr>
          <w:p w:rsidR="00B86404" w:rsidRDefault="00B86404">
            <w:pPr>
              <w:pStyle w:val="ConsPlusNonformat"/>
              <w:jc w:val="both"/>
            </w:pPr>
            <w:r>
              <w:t xml:space="preserve">  496-77-5  </w:t>
            </w:r>
          </w:p>
        </w:tc>
        <w:tc>
          <w:tcPr>
            <w:tcW w:w="5160" w:type="dxa"/>
            <w:tcBorders>
              <w:top w:val="nil"/>
            </w:tcBorders>
          </w:tcPr>
          <w:p w:rsidR="00B86404" w:rsidRDefault="00B86404">
            <w:pPr>
              <w:pStyle w:val="ConsPlusNonformat"/>
              <w:jc w:val="both"/>
            </w:pPr>
            <w:r>
              <w:t xml:space="preserve">Hydroxyoctan-4-one                       </w:t>
            </w:r>
          </w:p>
        </w:tc>
      </w:tr>
      <w:tr w:rsidR="00B86404">
        <w:trPr>
          <w:trHeight w:val="240"/>
        </w:trPr>
        <w:tc>
          <w:tcPr>
            <w:tcW w:w="720" w:type="dxa"/>
            <w:tcBorders>
              <w:top w:val="nil"/>
            </w:tcBorders>
          </w:tcPr>
          <w:p w:rsidR="00B86404" w:rsidRDefault="00B86404">
            <w:pPr>
              <w:pStyle w:val="ConsPlusNonformat"/>
              <w:jc w:val="both"/>
            </w:pPr>
            <w:r>
              <w:t>2588</w:t>
            </w:r>
          </w:p>
        </w:tc>
        <w:tc>
          <w:tcPr>
            <w:tcW w:w="1800" w:type="dxa"/>
            <w:tcBorders>
              <w:top w:val="nil"/>
            </w:tcBorders>
          </w:tcPr>
          <w:p w:rsidR="00B86404" w:rsidRDefault="00B86404">
            <w:pPr>
              <w:pStyle w:val="ConsPlusNonformat"/>
              <w:jc w:val="both"/>
            </w:pPr>
            <w:r>
              <w:t xml:space="preserve">  Ru07.055   </w:t>
            </w:r>
          </w:p>
        </w:tc>
        <w:tc>
          <w:tcPr>
            <w:tcW w:w="1680" w:type="dxa"/>
            <w:tcBorders>
              <w:top w:val="nil"/>
            </w:tcBorders>
          </w:tcPr>
          <w:p w:rsidR="00B86404" w:rsidRDefault="00B86404">
            <w:pPr>
              <w:pStyle w:val="ConsPlusNonformat"/>
              <w:jc w:val="both"/>
            </w:pPr>
            <w:r>
              <w:t xml:space="preserve"> 5471-51-2  </w:t>
            </w:r>
          </w:p>
        </w:tc>
        <w:tc>
          <w:tcPr>
            <w:tcW w:w="5160" w:type="dxa"/>
            <w:tcBorders>
              <w:top w:val="nil"/>
            </w:tcBorders>
          </w:tcPr>
          <w:p w:rsidR="00B86404" w:rsidRDefault="00B86404">
            <w:pPr>
              <w:pStyle w:val="ConsPlusNonformat"/>
              <w:jc w:val="both"/>
            </w:pPr>
            <w:r>
              <w:t xml:space="preserve">Hydroxyphenyl)butan-2-one                </w:t>
            </w:r>
          </w:p>
        </w:tc>
      </w:tr>
      <w:tr w:rsidR="00B86404">
        <w:trPr>
          <w:trHeight w:val="240"/>
        </w:trPr>
        <w:tc>
          <w:tcPr>
            <w:tcW w:w="720" w:type="dxa"/>
            <w:tcBorders>
              <w:top w:val="nil"/>
            </w:tcBorders>
          </w:tcPr>
          <w:p w:rsidR="00B86404" w:rsidRDefault="00B86404">
            <w:pPr>
              <w:pStyle w:val="ConsPlusNonformat"/>
              <w:jc w:val="both"/>
            </w:pPr>
            <w:r>
              <w:t>2593</w:t>
            </w:r>
          </w:p>
        </w:tc>
        <w:tc>
          <w:tcPr>
            <w:tcW w:w="1800" w:type="dxa"/>
            <w:tcBorders>
              <w:top w:val="nil"/>
            </w:tcBorders>
          </w:tcPr>
          <w:p w:rsidR="00B86404" w:rsidRDefault="00B86404">
            <w:pPr>
              <w:pStyle w:val="ConsPlusNonformat"/>
              <w:jc w:val="both"/>
            </w:pPr>
            <w:r>
              <w:t xml:space="preserve">  Ru14.007   </w:t>
            </w:r>
          </w:p>
        </w:tc>
        <w:tc>
          <w:tcPr>
            <w:tcW w:w="1680" w:type="dxa"/>
            <w:tcBorders>
              <w:top w:val="nil"/>
            </w:tcBorders>
          </w:tcPr>
          <w:p w:rsidR="00B86404" w:rsidRDefault="00B86404">
            <w:pPr>
              <w:pStyle w:val="ConsPlusNonformat"/>
              <w:jc w:val="both"/>
            </w:pPr>
            <w:r>
              <w:t xml:space="preserve">  120-72-9  </w:t>
            </w:r>
          </w:p>
        </w:tc>
        <w:tc>
          <w:tcPr>
            <w:tcW w:w="5160" w:type="dxa"/>
            <w:tcBorders>
              <w:top w:val="nil"/>
            </w:tcBorders>
          </w:tcPr>
          <w:p w:rsidR="00B86404" w:rsidRDefault="00B86404">
            <w:pPr>
              <w:pStyle w:val="ConsPlusNonformat"/>
              <w:jc w:val="both"/>
            </w:pPr>
            <w:r>
              <w:t xml:space="preserve">Indole                                   </w:t>
            </w:r>
          </w:p>
        </w:tc>
      </w:tr>
      <w:tr w:rsidR="00B86404">
        <w:trPr>
          <w:trHeight w:val="240"/>
        </w:trPr>
        <w:tc>
          <w:tcPr>
            <w:tcW w:w="720" w:type="dxa"/>
            <w:tcBorders>
              <w:top w:val="nil"/>
            </w:tcBorders>
          </w:tcPr>
          <w:p w:rsidR="00B86404" w:rsidRDefault="00B86404">
            <w:pPr>
              <w:pStyle w:val="ConsPlusNonformat"/>
              <w:jc w:val="both"/>
            </w:pPr>
            <w:r>
              <w:t>2594</w:t>
            </w:r>
          </w:p>
        </w:tc>
        <w:tc>
          <w:tcPr>
            <w:tcW w:w="1800" w:type="dxa"/>
            <w:tcBorders>
              <w:top w:val="nil"/>
            </w:tcBorders>
          </w:tcPr>
          <w:p w:rsidR="00B86404" w:rsidRDefault="00B86404">
            <w:pPr>
              <w:pStyle w:val="ConsPlusNonformat"/>
              <w:jc w:val="both"/>
            </w:pPr>
            <w:r>
              <w:t xml:space="preserve">  Ru07.007   </w:t>
            </w:r>
          </w:p>
        </w:tc>
        <w:tc>
          <w:tcPr>
            <w:tcW w:w="1680" w:type="dxa"/>
            <w:tcBorders>
              <w:top w:val="nil"/>
            </w:tcBorders>
          </w:tcPr>
          <w:p w:rsidR="00B86404" w:rsidRDefault="00B86404">
            <w:pPr>
              <w:pStyle w:val="ConsPlusNonformat"/>
              <w:jc w:val="both"/>
            </w:pPr>
            <w:r>
              <w:t xml:space="preserve">  127-41-3  </w:t>
            </w:r>
          </w:p>
        </w:tc>
        <w:tc>
          <w:tcPr>
            <w:tcW w:w="5160" w:type="dxa"/>
            <w:tcBorders>
              <w:top w:val="nil"/>
            </w:tcBorders>
          </w:tcPr>
          <w:p w:rsidR="00B86404" w:rsidRDefault="00B86404">
            <w:pPr>
              <w:pStyle w:val="ConsPlusNonformat"/>
              <w:jc w:val="both"/>
            </w:pPr>
            <w:r>
              <w:t xml:space="preserve">Ionone                                   </w:t>
            </w:r>
          </w:p>
        </w:tc>
      </w:tr>
      <w:tr w:rsidR="00B86404">
        <w:trPr>
          <w:trHeight w:val="240"/>
        </w:trPr>
        <w:tc>
          <w:tcPr>
            <w:tcW w:w="720" w:type="dxa"/>
            <w:tcBorders>
              <w:top w:val="nil"/>
            </w:tcBorders>
          </w:tcPr>
          <w:p w:rsidR="00B86404" w:rsidRDefault="00B86404">
            <w:pPr>
              <w:pStyle w:val="ConsPlusNonformat"/>
              <w:jc w:val="both"/>
            </w:pPr>
            <w:r>
              <w:t>2594</w:t>
            </w:r>
          </w:p>
        </w:tc>
        <w:tc>
          <w:tcPr>
            <w:tcW w:w="1800" w:type="dxa"/>
            <w:tcBorders>
              <w:top w:val="nil"/>
            </w:tcBorders>
          </w:tcPr>
          <w:p w:rsidR="00B86404" w:rsidRDefault="00B86404">
            <w:pPr>
              <w:pStyle w:val="ConsPlusNonformat"/>
              <w:jc w:val="both"/>
            </w:pPr>
            <w:r>
              <w:t xml:space="preserve">  Ru07.220   </w:t>
            </w:r>
          </w:p>
        </w:tc>
        <w:tc>
          <w:tcPr>
            <w:tcW w:w="1680" w:type="dxa"/>
            <w:tcBorders>
              <w:top w:val="nil"/>
            </w:tcBorders>
          </w:tcPr>
          <w:p w:rsidR="00B86404" w:rsidRDefault="00B86404">
            <w:pPr>
              <w:pStyle w:val="ConsPlusNonformat"/>
              <w:jc w:val="both"/>
            </w:pPr>
            <w:r>
              <w:t xml:space="preserve"> 6901-97-9  </w:t>
            </w:r>
          </w:p>
        </w:tc>
        <w:tc>
          <w:tcPr>
            <w:tcW w:w="5160" w:type="dxa"/>
            <w:tcBorders>
              <w:top w:val="nil"/>
            </w:tcBorders>
          </w:tcPr>
          <w:p w:rsidR="00B86404" w:rsidRDefault="00B86404">
            <w:pPr>
              <w:pStyle w:val="ConsPlusNonformat"/>
              <w:jc w:val="both"/>
            </w:pPr>
            <w:r>
              <w:t xml:space="preserve">Trimethylcyclohex-2-en-1-yl)but-3-en-2-  </w:t>
            </w:r>
          </w:p>
          <w:p w:rsidR="00B86404" w:rsidRDefault="00B86404">
            <w:pPr>
              <w:pStyle w:val="ConsPlusNonformat"/>
              <w:jc w:val="both"/>
            </w:pPr>
            <w:r>
              <w:lastRenderedPageBreak/>
              <w:t xml:space="preserve">one                                      </w:t>
            </w:r>
          </w:p>
        </w:tc>
      </w:tr>
      <w:tr w:rsidR="00B86404">
        <w:trPr>
          <w:trHeight w:val="240"/>
        </w:trPr>
        <w:tc>
          <w:tcPr>
            <w:tcW w:w="720" w:type="dxa"/>
            <w:tcBorders>
              <w:top w:val="nil"/>
            </w:tcBorders>
          </w:tcPr>
          <w:p w:rsidR="00B86404" w:rsidRDefault="00B86404">
            <w:pPr>
              <w:pStyle w:val="ConsPlusNonformat"/>
              <w:jc w:val="both"/>
            </w:pPr>
            <w:r>
              <w:lastRenderedPageBreak/>
              <w:t>2595</w:t>
            </w:r>
          </w:p>
        </w:tc>
        <w:tc>
          <w:tcPr>
            <w:tcW w:w="1800" w:type="dxa"/>
            <w:tcBorders>
              <w:top w:val="nil"/>
            </w:tcBorders>
          </w:tcPr>
          <w:p w:rsidR="00B86404" w:rsidRDefault="00B86404">
            <w:pPr>
              <w:pStyle w:val="ConsPlusNonformat"/>
              <w:jc w:val="both"/>
            </w:pPr>
            <w:r>
              <w:t xml:space="preserve">  Ru07.008   </w:t>
            </w:r>
          </w:p>
        </w:tc>
        <w:tc>
          <w:tcPr>
            <w:tcW w:w="1680" w:type="dxa"/>
            <w:tcBorders>
              <w:top w:val="nil"/>
            </w:tcBorders>
          </w:tcPr>
          <w:p w:rsidR="00B86404" w:rsidRDefault="00B86404">
            <w:pPr>
              <w:pStyle w:val="ConsPlusNonformat"/>
              <w:jc w:val="both"/>
            </w:pPr>
            <w:r>
              <w:t xml:space="preserve"> 14901-07-6 </w:t>
            </w:r>
          </w:p>
        </w:tc>
        <w:tc>
          <w:tcPr>
            <w:tcW w:w="5160" w:type="dxa"/>
            <w:tcBorders>
              <w:top w:val="nil"/>
            </w:tcBorders>
          </w:tcPr>
          <w:p w:rsidR="00B86404" w:rsidRDefault="00B86404">
            <w:pPr>
              <w:pStyle w:val="ConsPlusNonformat"/>
              <w:jc w:val="both"/>
            </w:pPr>
            <w:r>
              <w:t xml:space="preserve">Ionone                                   </w:t>
            </w:r>
          </w:p>
        </w:tc>
      </w:tr>
      <w:tr w:rsidR="00B86404">
        <w:trPr>
          <w:trHeight w:val="240"/>
        </w:trPr>
        <w:tc>
          <w:tcPr>
            <w:tcW w:w="720" w:type="dxa"/>
            <w:tcBorders>
              <w:top w:val="nil"/>
            </w:tcBorders>
          </w:tcPr>
          <w:p w:rsidR="00B86404" w:rsidRDefault="00B86404">
            <w:pPr>
              <w:pStyle w:val="ConsPlusNonformat"/>
              <w:jc w:val="both"/>
            </w:pPr>
            <w:r>
              <w:t>2597</w:t>
            </w:r>
          </w:p>
        </w:tc>
        <w:tc>
          <w:tcPr>
            <w:tcW w:w="1800" w:type="dxa"/>
            <w:tcBorders>
              <w:top w:val="nil"/>
            </w:tcBorders>
          </w:tcPr>
          <w:p w:rsidR="00B86404" w:rsidRDefault="00B86404">
            <w:pPr>
              <w:pStyle w:val="ConsPlusNonformat"/>
              <w:jc w:val="both"/>
            </w:pPr>
            <w:r>
              <w:t xml:space="preserve">  Ru07.011   </w:t>
            </w:r>
          </w:p>
        </w:tc>
        <w:tc>
          <w:tcPr>
            <w:tcW w:w="1680" w:type="dxa"/>
            <w:tcBorders>
              <w:top w:val="nil"/>
            </w:tcBorders>
          </w:tcPr>
          <w:p w:rsidR="00B86404" w:rsidRDefault="00B86404">
            <w:pPr>
              <w:pStyle w:val="ConsPlusNonformat"/>
              <w:jc w:val="both"/>
            </w:pPr>
            <w:r>
              <w:t xml:space="preserve">  79-69-6   </w:t>
            </w:r>
          </w:p>
        </w:tc>
        <w:tc>
          <w:tcPr>
            <w:tcW w:w="5160" w:type="dxa"/>
            <w:tcBorders>
              <w:top w:val="nil"/>
            </w:tcBorders>
          </w:tcPr>
          <w:p w:rsidR="00B86404" w:rsidRDefault="00B86404">
            <w:pPr>
              <w:pStyle w:val="ConsPlusNonformat"/>
              <w:jc w:val="both"/>
            </w:pPr>
            <w:r>
              <w:t xml:space="preserve">Tetramethyl-2-cyclohexenyl)-3-buten-2-   </w:t>
            </w:r>
          </w:p>
          <w:p w:rsidR="00B86404" w:rsidRDefault="00B86404">
            <w:pPr>
              <w:pStyle w:val="ConsPlusNonformat"/>
              <w:jc w:val="both"/>
            </w:pPr>
            <w:r>
              <w:t xml:space="preserve">one                                      </w:t>
            </w:r>
          </w:p>
        </w:tc>
      </w:tr>
      <w:tr w:rsidR="00B86404">
        <w:trPr>
          <w:trHeight w:val="240"/>
        </w:trPr>
        <w:tc>
          <w:tcPr>
            <w:tcW w:w="720" w:type="dxa"/>
            <w:tcBorders>
              <w:top w:val="nil"/>
            </w:tcBorders>
          </w:tcPr>
          <w:p w:rsidR="00B86404" w:rsidRDefault="00B86404">
            <w:pPr>
              <w:pStyle w:val="ConsPlusNonformat"/>
              <w:jc w:val="both"/>
            </w:pPr>
            <w:r>
              <w:t>2611</w:t>
            </w:r>
          </w:p>
        </w:tc>
        <w:tc>
          <w:tcPr>
            <w:tcW w:w="1800" w:type="dxa"/>
            <w:tcBorders>
              <w:top w:val="nil"/>
            </w:tcBorders>
          </w:tcPr>
          <w:p w:rsidR="00B86404" w:rsidRDefault="00B86404">
            <w:pPr>
              <w:pStyle w:val="ConsPlusNonformat"/>
              <w:jc w:val="both"/>
            </w:pPr>
            <w:r>
              <w:t xml:space="preserve">  Ru08.004   </w:t>
            </w:r>
          </w:p>
        </w:tc>
        <w:tc>
          <w:tcPr>
            <w:tcW w:w="1680" w:type="dxa"/>
            <w:tcBorders>
              <w:top w:val="nil"/>
            </w:tcBorders>
          </w:tcPr>
          <w:p w:rsidR="00B86404" w:rsidRDefault="00B86404">
            <w:pPr>
              <w:pStyle w:val="ConsPlusNonformat"/>
              <w:jc w:val="both"/>
            </w:pPr>
            <w:r>
              <w:t xml:space="preserve">  598-82-3  </w:t>
            </w:r>
          </w:p>
        </w:tc>
        <w:tc>
          <w:tcPr>
            <w:tcW w:w="5160" w:type="dxa"/>
            <w:tcBorders>
              <w:top w:val="nil"/>
            </w:tcBorders>
          </w:tcPr>
          <w:p w:rsidR="00B86404" w:rsidRDefault="00B86404">
            <w:pPr>
              <w:pStyle w:val="ConsPlusNonformat"/>
              <w:jc w:val="both"/>
            </w:pPr>
            <w:r>
              <w:t xml:space="preserve">Lactic acid                              </w:t>
            </w:r>
          </w:p>
        </w:tc>
      </w:tr>
      <w:tr w:rsidR="00B86404">
        <w:trPr>
          <w:trHeight w:val="240"/>
        </w:trPr>
        <w:tc>
          <w:tcPr>
            <w:tcW w:w="720" w:type="dxa"/>
            <w:tcBorders>
              <w:top w:val="nil"/>
            </w:tcBorders>
          </w:tcPr>
          <w:p w:rsidR="00B86404" w:rsidRDefault="00B86404">
            <w:pPr>
              <w:pStyle w:val="ConsPlusNonformat"/>
              <w:jc w:val="both"/>
            </w:pPr>
            <w:r>
              <w:t>2611</w:t>
            </w:r>
          </w:p>
        </w:tc>
        <w:tc>
          <w:tcPr>
            <w:tcW w:w="1800" w:type="dxa"/>
            <w:tcBorders>
              <w:top w:val="nil"/>
            </w:tcBorders>
          </w:tcPr>
          <w:p w:rsidR="00B86404" w:rsidRDefault="00B86404">
            <w:pPr>
              <w:pStyle w:val="ConsPlusNonformat"/>
              <w:jc w:val="both"/>
            </w:pPr>
            <w:r>
              <w:t xml:space="preserve">  Ru08.117   </w:t>
            </w:r>
          </w:p>
        </w:tc>
        <w:tc>
          <w:tcPr>
            <w:tcW w:w="1680" w:type="dxa"/>
            <w:tcBorders>
              <w:top w:val="nil"/>
            </w:tcBorders>
          </w:tcPr>
          <w:p w:rsidR="00B86404" w:rsidRDefault="00B86404">
            <w:pPr>
              <w:pStyle w:val="ConsPlusNonformat"/>
              <w:jc w:val="both"/>
            </w:pPr>
            <w:r>
              <w:t xml:space="preserve">  50-21-5   </w:t>
            </w:r>
          </w:p>
        </w:tc>
        <w:tc>
          <w:tcPr>
            <w:tcW w:w="5160" w:type="dxa"/>
            <w:tcBorders>
              <w:top w:val="nil"/>
            </w:tcBorders>
          </w:tcPr>
          <w:p w:rsidR="00B86404" w:rsidRDefault="00B86404">
            <w:pPr>
              <w:pStyle w:val="ConsPlusNonformat"/>
              <w:jc w:val="both"/>
            </w:pPr>
            <w:r>
              <w:t xml:space="preserve">Hydroxypropanoic acid                    </w:t>
            </w:r>
          </w:p>
        </w:tc>
      </w:tr>
      <w:tr w:rsidR="00B86404">
        <w:trPr>
          <w:trHeight w:val="240"/>
        </w:trPr>
        <w:tc>
          <w:tcPr>
            <w:tcW w:w="720" w:type="dxa"/>
            <w:tcBorders>
              <w:top w:val="nil"/>
            </w:tcBorders>
          </w:tcPr>
          <w:p w:rsidR="00B86404" w:rsidRDefault="00B86404">
            <w:pPr>
              <w:pStyle w:val="ConsPlusNonformat"/>
              <w:jc w:val="both"/>
            </w:pPr>
            <w:r>
              <w:t>2614</w:t>
            </w:r>
          </w:p>
        </w:tc>
        <w:tc>
          <w:tcPr>
            <w:tcW w:w="1800" w:type="dxa"/>
            <w:tcBorders>
              <w:top w:val="nil"/>
            </w:tcBorders>
          </w:tcPr>
          <w:p w:rsidR="00B86404" w:rsidRDefault="00B86404">
            <w:pPr>
              <w:pStyle w:val="ConsPlusNonformat"/>
              <w:jc w:val="both"/>
            </w:pPr>
            <w:r>
              <w:t xml:space="preserve">  Ru08.012   </w:t>
            </w:r>
          </w:p>
        </w:tc>
        <w:tc>
          <w:tcPr>
            <w:tcW w:w="1680" w:type="dxa"/>
            <w:tcBorders>
              <w:top w:val="nil"/>
            </w:tcBorders>
          </w:tcPr>
          <w:p w:rsidR="00B86404" w:rsidRDefault="00B86404">
            <w:pPr>
              <w:pStyle w:val="ConsPlusNonformat"/>
              <w:jc w:val="both"/>
            </w:pPr>
            <w:r>
              <w:t xml:space="preserve">  143-07-7  </w:t>
            </w:r>
          </w:p>
        </w:tc>
        <w:tc>
          <w:tcPr>
            <w:tcW w:w="5160" w:type="dxa"/>
            <w:tcBorders>
              <w:top w:val="nil"/>
            </w:tcBorders>
          </w:tcPr>
          <w:p w:rsidR="00B86404" w:rsidRDefault="00B86404">
            <w:pPr>
              <w:pStyle w:val="ConsPlusNonformat"/>
              <w:jc w:val="both"/>
            </w:pPr>
            <w:r>
              <w:t xml:space="preserve">Dodecanoic acid                          </w:t>
            </w:r>
          </w:p>
        </w:tc>
      </w:tr>
      <w:tr w:rsidR="00B86404">
        <w:trPr>
          <w:trHeight w:val="240"/>
        </w:trPr>
        <w:tc>
          <w:tcPr>
            <w:tcW w:w="720" w:type="dxa"/>
            <w:tcBorders>
              <w:top w:val="nil"/>
            </w:tcBorders>
          </w:tcPr>
          <w:p w:rsidR="00B86404" w:rsidRDefault="00B86404">
            <w:pPr>
              <w:pStyle w:val="ConsPlusNonformat"/>
              <w:jc w:val="both"/>
            </w:pPr>
            <w:r>
              <w:t>2615</w:t>
            </w:r>
          </w:p>
        </w:tc>
        <w:tc>
          <w:tcPr>
            <w:tcW w:w="1800" w:type="dxa"/>
            <w:tcBorders>
              <w:top w:val="nil"/>
            </w:tcBorders>
          </w:tcPr>
          <w:p w:rsidR="00B86404" w:rsidRDefault="00B86404">
            <w:pPr>
              <w:pStyle w:val="ConsPlusNonformat"/>
              <w:jc w:val="both"/>
            </w:pPr>
            <w:r>
              <w:t xml:space="preserve">  Ru05.011   </w:t>
            </w:r>
          </w:p>
        </w:tc>
        <w:tc>
          <w:tcPr>
            <w:tcW w:w="1680" w:type="dxa"/>
            <w:tcBorders>
              <w:top w:val="nil"/>
            </w:tcBorders>
          </w:tcPr>
          <w:p w:rsidR="00B86404" w:rsidRDefault="00B86404">
            <w:pPr>
              <w:pStyle w:val="ConsPlusNonformat"/>
              <w:jc w:val="both"/>
            </w:pPr>
            <w:r>
              <w:t xml:space="preserve">  112-54-9  </w:t>
            </w:r>
          </w:p>
        </w:tc>
        <w:tc>
          <w:tcPr>
            <w:tcW w:w="5160" w:type="dxa"/>
            <w:tcBorders>
              <w:top w:val="nil"/>
            </w:tcBorders>
          </w:tcPr>
          <w:p w:rsidR="00B86404" w:rsidRDefault="00B86404">
            <w:pPr>
              <w:pStyle w:val="ConsPlusNonformat"/>
              <w:jc w:val="both"/>
            </w:pPr>
            <w:r>
              <w:t xml:space="preserve">Dodecanal                                </w:t>
            </w:r>
          </w:p>
        </w:tc>
      </w:tr>
      <w:tr w:rsidR="00B86404">
        <w:trPr>
          <w:trHeight w:val="240"/>
        </w:trPr>
        <w:tc>
          <w:tcPr>
            <w:tcW w:w="720" w:type="dxa"/>
            <w:tcBorders>
              <w:top w:val="nil"/>
            </w:tcBorders>
          </w:tcPr>
          <w:p w:rsidR="00B86404" w:rsidRDefault="00B86404">
            <w:pPr>
              <w:pStyle w:val="ConsPlusNonformat"/>
              <w:jc w:val="both"/>
            </w:pPr>
            <w:r>
              <w:t>2616</w:t>
            </w:r>
          </w:p>
        </w:tc>
        <w:tc>
          <w:tcPr>
            <w:tcW w:w="1800" w:type="dxa"/>
            <w:tcBorders>
              <w:top w:val="nil"/>
            </w:tcBorders>
          </w:tcPr>
          <w:p w:rsidR="00B86404" w:rsidRDefault="00B86404">
            <w:pPr>
              <w:pStyle w:val="ConsPlusNonformat"/>
              <w:jc w:val="both"/>
            </w:pPr>
            <w:r>
              <w:t xml:space="preserve">  Ru09.010   </w:t>
            </w:r>
          </w:p>
        </w:tc>
        <w:tc>
          <w:tcPr>
            <w:tcW w:w="1680" w:type="dxa"/>
            <w:tcBorders>
              <w:top w:val="nil"/>
            </w:tcBorders>
          </w:tcPr>
          <w:p w:rsidR="00B86404" w:rsidRDefault="00B86404">
            <w:pPr>
              <w:pStyle w:val="ConsPlusNonformat"/>
              <w:jc w:val="both"/>
            </w:pPr>
            <w:r>
              <w:t xml:space="preserve">  112-66-3  </w:t>
            </w:r>
          </w:p>
        </w:tc>
        <w:tc>
          <w:tcPr>
            <w:tcW w:w="5160" w:type="dxa"/>
            <w:tcBorders>
              <w:top w:val="nil"/>
            </w:tcBorders>
          </w:tcPr>
          <w:p w:rsidR="00B86404" w:rsidRDefault="00B86404">
            <w:pPr>
              <w:pStyle w:val="ConsPlusNonformat"/>
              <w:jc w:val="both"/>
            </w:pPr>
            <w:r>
              <w:t xml:space="preserve">Dodecyl acetate                          </w:t>
            </w:r>
          </w:p>
        </w:tc>
      </w:tr>
      <w:tr w:rsidR="00B86404">
        <w:trPr>
          <w:trHeight w:val="240"/>
        </w:trPr>
        <w:tc>
          <w:tcPr>
            <w:tcW w:w="720" w:type="dxa"/>
            <w:tcBorders>
              <w:top w:val="nil"/>
            </w:tcBorders>
          </w:tcPr>
          <w:p w:rsidR="00B86404" w:rsidRDefault="00B86404">
            <w:pPr>
              <w:pStyle w:val="ConsPlusNonformat"/>
              <w:jc w:val="both"/>
            </w:pPr>
            <w:r>
              <w:t>2617</w:t>
            </w:r>
          </w:p>
        </w:tc>
        <w:tc>
          <w:tcPr>
            <w:tcW w:w="1800" w:type="dxa"/>
            <w:tcBorders>
              <w:top w:val="nil"/>
            </w:tcBorders>
          </w:tcPr>
          <w:p w:rsidR="00B86404" w:rsidRDefault="00B86404">
            <w:pPr>
              <w:pStyle w:val="ConsPlusNonformat"/>
              <w:jc w:val="both"/>
            </w:pPr>
            <w:r>
              <w:t xml:space="preserve">  Ru02.008   </w:t>
            </w:r>
          </w:p>
        </w:tc>
        <w:tc>
          <w:tcPr>
            <w:tcW w:w="1680" w:type="dxa"/>
            <w:tcBorders>
              <w:top w:val="nil"/>
            </w:tcBorders>
          </w:tcPr>
          <w:p w:rsidR="00B86404" w:rsidRDefault="00B86404">
            <w:pPr>
              <w:pStyle w:val="ConsPlusNonformat"/>
              <w:jc w:val="both"/>
            </w:pPr>
            <w:r>
              <w:t xml:space="preserve">  112-53-8  </w:t>
            </w:r>
          </w:p>
        </w:tc>
        <w:tc>
          <w:tcPr>
            <w:tcW w:w="5160" w:type="dxa"/>
            <w:tcBorders>
              <w:top w:val="nil"/>
            </w:tcBorders>
          </w:tcPr>
          <w:p w:rsidR="00B86404" w:rsidRDefault="00B86404">
            <w:pPr>
              <w:pStyle w:val="ConsPlusNonformat"/>
              <w:jc w:val="both"/>
            </w:pPr>
            <w:r>
              <w:t xml:space="preserve">Dodecan-1-ol                             </w:t>
            </w:r>
          </w:p>
        </w:tc>
      </w:tr>
      <w:tr w:rsidR="00B86404">
        <w:trPr>
          <w:trHeight w:val="240"/>
        </w:trPr>
        <w:tc>
          <w:tcPr>
            <w:tcW w:w="720" w:type="dxa"/>
            <w:tcBorders>
              <w:top w:val="nil"/>
            </w:tcBorders>
          </w:tcPr>
          <w:p w:rsidR="00B86404" w:rsidRDefault="00B86404">
            <w:pPr>
              <w:pStyle w:val="ConsPlusNonformat"/>
              <w:jc w:val="both"/>
            </w:pPr>
            <w:r>
              <w:t>2627</w:t>
            </w:r>
          </w:p>
        </w:tc>
        <w:tc>
          <w:tcPr>
            <w:tcW w:w="1800" w:type="dxa"/>
            <w:tcBorders>
              <w:top w:val="nil"/>
            </w:tcBorders>
          </w:tcPr>
          <w:p w:rsidR="00B86404" w:rsidRDefault="00B86404">
            <w:pPr>
              <w:pStyle w:val="ConsPlusNonformat"/>
              <w:jc w:val="both"/>
            </w:pPr>
            <w:r>
              <w:t xml:space="preserve">  Ru08.023   </w:t>
            </w:r>
          </w:p>
        </w:tc>
        <w:tc>
          <w:tcPr>
            <w:tcW w:w="1680" w:type="dxa"/>
            <w:tcBorders>
              <w:top w:val="nil"/>
            </w:tcBorders>
          </w:tcPr>
          <w:p w:rsidR="00B86404" w:rsidRDefault="00B86404">
            <w:pPr>
              <w:pStyle w:val="ConsPlusNonformat"/>
              <w:jc w:val="both"/>
            </w:pPr>
            <w:r>
              <w:t xml:space="preserve">  123-76-2  </w:t>
            </w:r>
          </w:p>
        </w:tc>
        <w:tc>
          <w:tcPr>
            <w:tcW w:w="5160" w:type="dxa"/>
            <w:tcBorders>
              <w:top w:val="nil"/>
            </w:tcBorders>
          </w:tcPr>
          <w:p w:rsidR="00B86404" w:rsidRDefault="00B86404">
            <w:pPr>
              <w:pStyle w:val="ConsPlusNonformat"/>
              <w:jc w:val="both"/>
            </w:pPr>
            <w:r>
              <w:t xml:space="preserve">Oxovaleric acid                          </w:t>
            </w:r>
          </w:p>
        </w:tc>
      </w:tr>
      <w:tr w:rsidR="00B86404">
        <w:trPr>
          <w:trHeight w:val="240"/>
        </w:trPr>
        <w:tc>
          <w:tcPr>
            <w:tcW w:w="720" w:type="dxa"/>
            <w:tcBorders>
              <w:top w:val="nil"/>
            </w:tcBorders>
          </w:tcPr>
          <w:p w:rsidR="00B86404" w:rsidRDefault="00B86404">
            <w:pPr>
              <w:pStyle w:val="ConsPlusNonformat"/>
              <w:jc w:val="both"/>
            </w:pPr>
            <w:r>
              <w:t>2633</w:t>
            </w:r>
          </w:p>
        </w:tc>
        <w:tc>
          <w:tcPr>
            <w:tcW w:w="1800" w:type="dxa"/>
            <w:tcBorders>
              <w:top w:val="nil"/>
            </w:tcBorders>
          </w:tcPr>
          <w:p w:rsidR="00B86404" w:rsidRDefault="00B86404">
            <w:pPr>
              <w:pStyle w:val="ConsPlusNonformat"/>
              <w:jc w:val="both"/>
            </w:pPr>
            <w:r>
              <w:t xml:space="preserve">  Ru01.001   </w:t>
            </w:r>
          </w:p>
        </w:tc>
        <w:tc>
          <w:tcPr>
            <w:tcW w:w="1680" w:type="dxa"/>
            <w:tcBorders>
              <w:top w:val="nil"/>
            </w:tcBorders>
          </w:tcPr>
          <w:p w:rsidR="00B86404" w:rsidRDefault="00B86404">
            <w:pPr>
              <w:pStyle w:val="ConsPlusNonformat"/>
              <w:jc w:val="both"/>
            </w:pPr>
            <w:r>
              <w:t xml:space="preserve">  138-86-3  </w:t>
            </w:r>
          </w:p>
        </w:tc>
        <w:tc>
          <w:tcPr>
            <w:tcW w:w="5160" w:type="dxa"/>
            <w:tcBorders>
              <w:top w:val="nil"/>
            </w:tcBorders>
          </w:tcPr>
          <w:p w:rsidR="00B86404" w:rsidRDefault="00B86404">
            <w:pPr>
              <w:pStyle w:val="ConsPlusNonformat"/>
              <w:jc w:val="both"/>
            </w:pPr>
            <w:r>
              <w:t xml:space="preserve">Limonene                                 </w:t>
            </w:r>
          </w:p>
        </w:tc>
      </w:tr>
      <w:tr w:rsidR="00B86404">
        <w:trPr>
          <w:trHeight w:val="240"/>
        </w:trPr>
        <w:tc>
          <w:tcPr>
            <w:tcW w:w="720" w:type="dxa"/>
            <w:tcBorders>
              <w:top w:val="nil"/>
            </w:tcBorders>
          </w:tcPr>
          <w:p w:rsidR="00B86404" w:rsidRDefault="00B86404">
            <w:pPr>
              <w:pStyle w:val="ConsPlusNonformat"/>
              <w:jc w:val="both"/>
            </w:pPr>
            <w:r>
              <w:t>2635</w:t>
            </w:r>
          </w:p>
        </w:tc>
        <w:tc>
          <w:tcPr>
            <w:tcW w:w="1800" w:type="dxa"/>
            <w:tcBorders>
              <w:top w:val="nil"/>
            </w:tcBorders>
          </w:tcPr>
          <w:p w:rsidR="00B86404" w:rsidRDefault="00B86404">
            <w:pPr>
              <w:pStyle w:val="ConsPlusNonformat"/>
              <w:jc w:val="both"/>
            </w:pPr>
            <w:r>
              <w:t xml:space="preserve">  Ru02.013   </w:t>
            </w:r>
          </w:p>
        </w:tc>
        <w:tc>
          <w:tcPr>
            <w:tcW w:w="1680" w:type="dxa"/>
            <w:tcBorders>
              <w:top w:val="nil"/>
            </w:tcBorders>
          </w:tcPr>
          <w:p w:rsidR="00B86404" w:rsidRDefault="00B86404">
            <w:pPr>
              <w:pStyle w:val="ConsPlusNonformat"/>
              <w:jc w:val="both"/>
            </w:pPr>
            <w:r>
              <w:t xml:space="preserve">  78-70-6   </w:t>
            </w:r>
          </w:p>
        </w:tc>
        <w:tc>
          <w:tcPr>
            <w:tcW w:w="5160" w:type="dxa"/>
            <w:tcBorders>
              <w:top w:val="nil"/>
            </w:tcBorders>
          </w:tcPr>
          <w:p w:rsidR="00B86404" w:rsidRDefault="00B86404">
            <w:pPr>
              <w:pStyle w:val="ConsPlusNonformat"/>
              <w:jc w:val="both"/>
            </w:pPr>
            <w:r>
              <w:t xml:space="preserve">Linalool                                 </w:t>
            </w:r>
          </w:p>
        </w:tc>
      </w:tr>
      <w:tr w:rsidR="00B86404">
        <w:trPr>
          <w:trHeight w:val="240"/>
        </w:trPr>
        <w:tc>
          <w:tcPr>
            <w:tcW w:w="720" w:type="dxa"/>
            <w:tcBorders>
              <w:top w:val="nil"/>
            </w:tcBorders>
          </w:tcPr>
          <w:p w:rsidR="00B86404" w:rsidRDefault="00B86404">
            <w:pPr>
              <w:pStyle w:val="ConsPlusNonformat"/>
              <w:jc w:val="both"/>
            </w:pPr>
            <w:r>
              <w:t>2636</w:t>
            </w:r>
          </w:p>
        </w:tc>
        <w:tc>
          <w:tcPr>
            <w:tcW w:w="1800" w:type="dxa"/>
            <w:tcBorders>
              <w:top w:val="nil"/>
            </w:tcBorders>
          </w:tcPr>
          <w:p w:rsidR="00B86404" w:rsidRDefault="00B86404">
            <w:pPr>
              <w:pStyle w:val="ConsPlusNonformat"/>
              <w:jc w:val="both"/>
            </w:pPr>
            <w:r>
              <w:t xml:space="preserve">  Ru09.013   </w:t>
            </w:r>
          </w:p>
        </w:tc>
        <w:tc>
          <w:tcPr>
            <w:tcW w:w="1680" w:type="dxa"/>
            <w:tcBorders>
              <w:top w:val="nil"/>
            </w:tcBorders>
          </w:tcPr>
          <w:p w:rsidR="00B86404" w:rsidRDefault="00B86404">
            <w:pPr>
              <w:pStyle w:val="ConsPlusNonformat"/>
              <w:jc w:val="both"/>
            </w:pPr>
            <w:r>
              <w:t xml:space="preserve">  115-95-7  </w:t>
            </w:r>
          </w:p>
        </w:tc>
        <w:tc>
          <w:tcPr>
            <w:tcW w:w="5160" w:type="dxa"/>
            <w:tcBorders>
              <w:top w:val="nil"/>
            </w:tcBorders>
          </w:tcPr>
          <w:p w:rsidR="00B86404" w:rsidRDefault="00B86404">
            <w:pPr>
              <w:pStyle w:val="ConsPlusNonformat"/>
              <w:jc w:val="both"/>
            </w:pPr>
            <w:r>
              <w:t xml:space="preserve">Linalyl acetate                          </w:t>
            </w:r>
          </w:p>
        </w:tc>
      </w:tr>
      <w:tr w:rsidR="00B86404">
        <w:trPr>
          <w:trHeight w:val="240"/>
        </w:trPr>
        <w:tc>
          <w:tcPr>
            <w:tcW w:w="720" w:type="dxa"/>
            <w:tcBorders>
              <w:top w:val="nil"/>
            </w:tcBorders>
          </w:tcPr>
          <w:p w:rsidR="00B86404" w:rsidRDefault="00B86404">
            <w:pPr>
              <w:pStyle w:val="ConsPlusNonformat"/>
              <w:jc w:val="both"/>
            </w:pPr>
            <w:r>
              <w:t>2637</w:t>
            </w:r>
          </w:p>
        </w:tc>
        <w:tc>
          <w:tcPr>
            <w:tcW w:w="1800" w:type="dxa"/>
            <w:tcBorders>
              <w:top w:val="nil"/>
            </w:tcBorders>
          </w:tcPr>
          <w:p w:rsidR="00B86404" w:rsidRDefault="00B86404">
            <w:pPr>
              <w:pStyle w:val="ConsPlusNonformat"/>
              <w:jc w:val="both"/>
            </w:pPr>
            <w:r>
              <w:t xml:space="preserve">  Ru09.721   </w:t>
            </w:r>
          </w:p>
        </w:tc>
        <w:tc>
          <w:tcPr>
            <w:tcW w:w="1680" w:type="dxa"/>
            <w:tcBorders>
              <w:top w:val="nil"/>
            </w:tcBorders>
          </w:tcPr>
          <w:p w:rsidR="00B86404" w:rsidRDefault="00B86404">
            <w:pPr>
              <w:pStyle w:val="ConsPlusNonformat"/>
              <w:jc w:val="both"/>
            </w:pPr>
            <w:r>
              <w:t xml:space="preserve"> 7149-26-0  </w:t>
            </w:r>
          </w:p>
        </w:tc>
        <w:tc>
          <w:tcPr>
            <w:tcW w:w="5160" w:type="dxa"/>
            <w:tcBorders>
              <w:top w:val="nil"/>
            </w:tcBorders>
          </w:tcPr>
          <w:p w:rsidR="00B86404" w:rsidRDefault="00B86404">
            <w:pPr>
              <w:pStyle w:val="ConsPlusNonformat"/>
              <w:jc w:val="both"/>
            </w:pPr>
            <w:r>
              <w:t xml:space="preserve">Linalyl anthranilate                     </w:t>
            </w:r>
          </w:p>
        </w:tc>
      </w:tr>
      <w:tr w:rsidR="00B86404">
        <w:trPr>
          <w:trHeight w:val="240"/>
        </w:trPr>
        <w:tc>
          <w:tcPr>
            <w:tcW w:w="720" w:type="dxa"/>
            <w:tcBorders>
              <w:top w:val="nil"/>
            </w:tcBorders>
          </w:tcPr>
          <w:p w:rsidR="00B86404" w:rsidRDefault="00B86404">
            <w:pPr>
              <w:pStyle w:val="ConsPlusNonformat"/>
              <w:jc w:val="both"/>
            </w:pPr>
            <w:r>
              <w:t>2638</w:t>
            </w:r>
          </w:p>
        </w:tc>
        <w:tc>
          <w:tcPr>
            <w:tcW w:w="1800" w:type="dxa"/>
            <w:tcBorders>
              <w:top w:val="nil"/>
            </w:tcBorders>
          </w:tcPr>
          <w:p w:rsidR="00B86404" w:rsidRDefault="00B86404">
            <w:pPr>
              <w:pStyle w:val="ConsPlusNonformat"/>
              <w:jc w:val="both"/>
            </w:pPr>
            <w:r>
              <w:t xml:space="preserve">  Ru09.771   </w:t>
            </w:r>
          </w:p>
        </w:tc>
        <w:tc>
          <w:tcPr>
            <w:tcW w:w="1680" w:type="dxa"/>
            <w:tcBorders>
              <w:top w:val="nil"/>
            </w:tcBorders>
          </w:tcPr>
          <w:p w:rsidR="00B86404" w:rsidRDefault="00B86404">
            <w:pPr>
              <w:pStyle w:val="ConsPlusNonformat"/>
              <w:jc w:val="both"/>
            </w:pPr>
            <w:r>
              <w:t xml:space="preserve">  126-64-7  </w:t>
            </w:r>
          </w:p>
        </w:tc>
        <w:tc>
          <w:tcPr>
            <w:tcW w:w="5160" w:type="dxa"/>
            <w:tcBorders>
              <w:top w:val="nil"/>
            </w:tcBorders>
          </w:tcPr>
          <w:p w:rsidR="00B86404" w:rsidRDefault="00B86404">
            <w:pPr>
              <w:pStyle w:val="ConsPlusNonformat"/>
              <w:jc w:val="both"/>
            </w:pPr>
            <w:r>
              <w:t xml:space="preserve">Linalyl benzoate                         </w:t>
            </w:r>
          </w:p>
        </w:tc>
      </w:tr>
      <w:tr w:rsidR="00B86404">
        <w:trPr>
          <w:trHeight w:val="240"/>
        </w:trPr>
        <w:tc>
          <w:tcPr>
            <w:tcW w:w="720" w:type="dxa"/>
            <w:tcBorders>
              <w:top w:val="nil"/>
            </w:tcBorders>
          </w:tcPr>
          <w:p w:rsidR="00B86404" w:rsidRDefault="00B86404">
            <w:pPr>
              <w:pStyle w:val="ConsPlusNonformat"/>
              <w:jc w:val="both"/>
            </w:pPr>
            <w:r>
              <w:t>2639</w:t>
            </w:r>
          </w:p>
        </w:tc>
        <w:tc>
          <w:tcPr>
            <w:tcW w:w="1800" w:type="dxa"/>
            <w:tcBorders>
              <w:top w:val="nil"/>
            </w:tcBorders>
          </w:tcPr>
          <w:p w:rsidR="00B86404" w:rsidRDefault="00B86404">
            <w:pPr>
              <w:pStyle w:val="ConsPlusNonformat"/>
              <w:jc w:val="both"/>
            </w:pPr>
            <w:r>
              <w:t xml:space="preserve">  Ru09.050   </w:t>
            </w:r>
          </w:p>
        </w:tc>
        <w:tc>
          <w:tcPr>
            <w:tcW w:w="1680" w:type="dxa"/>
            <w:tcBorders>
              <w:top w:val="nil"/>
            </w:tcBorders>
          </w:tcPr>
          <w:p w:rsidR="00B86404" w:rsidRDefault="00B86404">
            <w:pPr>
              <w:pStyle w:val="ConsPlusNonformat"/>
              <w:jc w:val="both"/>
            </w:pPr>
            <w:r>
              <w:t xml:space="preserve">  78-36-4   </w:t>
            </w:r>
          </w:p>
        </w:tc>
        <w:tc>
          <w:tcPr>
            <w:tcW w:w="5160" w:type="dxa"/>
            <w:tcBorders>
              <w:top w:val="nil"/>
            </w:tcBorders>
          </w:tcPr>
          <w:p w:rsidR="00B86404" w:rsidRDefault="00B86404">
            <w:pPr>
              <w:pStyle w:val="ConsPlusNonformat"/>
              <w:jc w:val="both"/>
            </w:pPr>
            <w:r>
              <w:t xml:space="preserve">Linalyl butyrate                         </w:t>
            </w:r>
          </w:p>
        </w:tc>
      </w:tr>
      <w:tr w:rsidR="00B86404">
        <w:trPr>
          <w:trHeight w:val="240"/>
        </w:trPr>
        <w:tc>
          <w:tcPr>
            <w:tcW w:w="720" w:type="dxa"/>
            <w:tcBorders>
              <w:top w:val="nil"/>
            </w:tcBorders>
          </w:tcPr>
          <w:p w:rsidR="00B86404" w:rsidRDefault="00B86404">
            <w:pPr>
              <w:pStyle w:val="ConsPlusNonformat"/>
              <w:jc w:val="both"/>
            </w:pPr>
            <w:r>
              <w:t>2640</w:t>
            </w:r>
          </w:p>
        </w:tc>
        <w:tc>
          <w:tcPr>
            <w:tcW w:w="1800" w:type="dxa"/>
            <w:tcBorders>
              <w:top w:val="nil"/>
            </w:tcBorders>
          </w:tcPr>
          <w:p w:rsidR="00B86404" w:rsidRDefault="00B86404">
            <w:pPr>
              <w:pStyle w:val="ConsPlusNonformat"/>
              <w:jc w:val="both"/>
            </w:pPr>
            <w:r>
              <w:t xml:space="preserve">  Ru09.423   </w:t>
            </w:r>
          </w:p>
        </w:tc>
        <w:tc>
          <w:tcPr>
            <w:tcW w:w="1680" w:type="dxa"/>
            <w:tcBorders>
              <w:top w:val="nil"/>
            </w:tcBorders>
          </w:tcPr>
          <w:p w:rsidR="00B86404" w:rsidRDefault="00B86404">
            <w:pPr>
              <w:pStyle w:val="ConsPlusNonformat"/>
              <w:jc w:val="both"/>
            </w:pPr>
            <w:r>
              <w:t xml:space="preserve">  78-35-3   </w:t>
            </w:r>
          </w:p>
        </w:tc>
        <w:tc>
          <w:tcPr>
            <w:tcW w:w="5160" w:type="dxa"/>
            <w:tcBorders>
              <w:top w:val="nil"/>
            </w:tcBorders>
          </w:tcPr>
          <w:p w:rsidR="00B86404" w:rsidRDefault="00B86404">
            <w:pPr>
              <w:pStyle w:val="ConsPlusNonformat"/>
              <w:jc w:val="both"/>
            </w:pPr>
            <w:r>
              <w:t xml:space="preserve">Linalyl isobutyrate                      </w:t>
            </w:r>
          </w:p>
        </w:tc>
      </w:tr>
      <w:tr w:rsidR="00B86404">
        <w:trPr>
          <w:trHeight w:val="240"/>
        </w:trPr>
        <w:tc>
          <w:tcPr>
            <w:tcW w:w="720" w:type="dxa"/>
            <w:tcBorders>
              <w:top w:val="nil"/>
            </w:tcBorders>
          </w:tcPr>
          <w:p w:rsidR="00B86404" w:rsidRDefault="00B86404">
            <w:pPr>
              <w:pStyle w:val="ConsPlusNonformat"/>
              <w:jc w:val="both"/>
            </w:pPr>
            <w:r>
              <w:t>2641</w:t>
            </w:r>
          </w:p>
        </w:tc>
        <w:tc>
          <w:tcPr>
            <w:tcW w:w="1800" w:type="dxa"/>
            <w:tcBorders>
              <w:top w:val="nil"/>
            </w:tcBorders>
          </w:tcPr>
          <w:p w:rsidR="00B86404" w:rsidRDefault="00B86404">
            <w:pPr>
              <w:pStyle w:val="ConsPlusNonformat"/>
              <w:jc w:val="both"/>
            </w:pPr>
            <w:r>
              <w:t xml:space="preserve">  Ru09.736   </w:t>
            </w:r>
          </w:p>
        </w:tc>
        <w:tc>
          <w:tcPr>
            <w:tcW w:w="1680" w:type="dxa"/>
            <w:tcBorders>
              <w:top w:val="nil"/>
            </w:tcBorders>
          </w:tcPr>
          <w:p w:rsidR="00B86404" w:rsidRDefault="00B86404">
            <w:pPr>
              <w:pStyle w:val="ConsPlusNonformat"/>
              <w:jc w:val="both"/>
            </w:pPr>
            <w:r>
              <w:t xml:space="preserve">  78-37-5   </w:t>
            </w:r>
          </w:p>
        </w:tc>
        <w:tc>
          <w:tcPr>
            <w:tcW w:w="5160" w:type="dxa"/>
            <w:tcBorders>
              <w:top w:val="nil"/>
            </w:tcBorders>
          </w:tcPr>
          <w:p w:rsidR="00B86404" w:rsidRDefault="00B86404">
            <w:pPr>
              <w:pStyle w:val="ConsPlusNonformat"/>
              <w:jc w:val="both"/>
            </w:pPr>
            <w:r>
              <w:t xml:space="preserve">Linalyl cinnamate                        </w:t>
            </w:r>
          </w:p>
        </w:tc>
      </w:tr>
      <w:tr w:rsidR="00B86404">
        <w:trPr>
          <w:trHeight w:val="240"/>
        </w:trPr>
        <w:tc>
          <w:tcPr>
            <w:tcW w:w="720" w:type="dxa"/>
            <w:tcBorders>
              <w:top w:val="nil"/>
            </w:tcBorders>
          </w:tcPr>
          <w:p w:rsidR="00B86404" w:rsidRDefault="00B86404">
            <w:pPr>
              <w:pStyle w:val="ConsPlusNonformat"/>
              <w:jc w:val="both"/>
            </w:pPr>
            <w:r>
              <w:t>2642</w:t>
            </w:r>
          </w:p>
        </w:tc>
        <w:tc>
          <w:tcPr>
            <w:tcW w:w="1800" w:type="dxa"/>
            <w:tcBorders>
              <w:top w:val="nil"/>
            </w:tcBorders>
          </w:tcPr>
          <w:p w:rsidR="00B86404" w:rsidRDefault="00B86404">
            <w:pPr>
              <w:pStyle w:val="ConsPlusNonformat"/>
              <w:jc w:val="both"/>
            </w:pPr>
            <w:r>
              <w:t xml:space="preserve">  Ru09.080   </w:t>
            </w:r>
          </w:p>
        </w:tc>
        <w:tc>
          <w:tcPr>
            <w:tcW w:w="1680" w:type="dxa"/>
            <w:tcBorders>
              <w:top w:val="nil"/>
            </w:tcBorders>
          </w:tcPr>
          <w:p w:rsidR="00B86404" w:rsidRDefault="00B86404">
            <w:pPr>
              <w:pStyle w:val="ConsPlusNonformat"/>
              <w:jc w:val="both"/>
            </w:pPr>
            <w:r>
              <w:t xml:space="preserve">  115-99-1  </w:t>
            </w:r>
          </w:p>
        </w:tc>
        <w:tc>
          <w:tcPr>
            <w:tcW w:w="5160" w:type="dxa"/>
            <w:tcBorders>
              <w:top w:val="nil"/>
            </w:tcBorders>
          </w:tcPr>
          <w:p w:rsidR="00B86404" w:rsidRDefault="00B86404">
            <w:pPr>
              <w:pStyle w:val="ConsPlusNonformat"/>
              <w:jc w:val="both"/>
            </w:pPr>
            <w:r>
              <w:t xml:space="preserve">Linalyl formate                          </w:t>
            </w:r>
          </w:p>
        </w:tc>
      </w:tr>
      <w:tr w:rsidR="00B86404">
        <w:trPr>
          <w:trHeight w:val="240"/>
        </w:trPr>
        <w:tc>
          <w:tcPr>
            <w:tcW w:w="720" w:type="dxa"/>
            <w:tcBorders>
              <w:top w:val="nil"/>
            </w:tcBorders>
          </w:tcPr>
          <w:p w:rsidR="00B86404" w:rsidRDefault="00B86404">
            <w:pPr>
              <w:pStyle w:val="ConsPlusNonformat"/>
              <w:jc w:val="both"/>
            </w:pPr>
            <w:r>
              <w:t>2643</w:t>
            </w:r>
          </w:p>
        </w:tc>
        <w:tc>
          <w:tcPr>
            <w:tcW w:w="1800" w:type="dxa"/>
            <w:tcBorders>
              <w:top w:val="nil"/>
            </w:tcBorders>
          </w:tcPr>
          <w:p w:rsidR="00B86404" w:rsidRDefault="00B86404">
            <w:pPr>
              <w:pStyle w:val="ConsPlusNonformat"/>
              <w:jc w:val="both"/>
            </w:pPr>
            <w:r>
              <w:t xml:space="preserve">  Ru09.068   </w:t>
            </w:r>
          </w:p>
        </w:tc>
        <w:tc>
          <w:tcPr>
            <w:tcW w:w="1680" w:type="dxa"/>
            <w:tcBorders>
              <w:top w:val="nil"/>
            </w:tcBorders>
          </w:tcPr>
          <w:p w:rsidR="00B86404" w:rsidRDefault="00B86404">
            <w:pPr>
              <w:pStyle w:val="ConsPlusNonformat"/>
              <w:jc w:val="both"/>
            </w:pPr>
            <w:r>
              <w:t xml:space="preserve"> 7779-23-9  </w:t>
            </w:r>
          </w:p>
        </w:tc>
        <w:tc>
          <w:tcPr>
            <w:tcW w:w="5160" w:type="dxa"/>
            <w:tcBorders>
              <w:top w:val="nil"/>
            </w:tcBorders>
          </w:tcPr>
          <w:p w:rsidR="00B86404" w:rsidRDefault="00B86404">
            <w:pPr>
              <w:pStyle w:val="ConsPlusNonformat"/>
              <w:jc w:val="both"/>
            </w:pPr>
            <w:r>
              <w:t xml:space="preserve">Linalyl hexanoate                        </w:t>
            </w:r>
          </w:p>
        </w:tc>
      </w:tr>
      <w:tr w:rsidR="00B86404">
        <w:trPr>
          <w:trHeight w:val="240"/>
        </w:trPr>
        <w:tc>
          <w:tcPr>
            <w:tcW w:w="720" w:type="dxa"/>
            <w:tcBorders>
              <w:top w:val="nil"/>
            </w:tcBorders>
          </w:tcPr>
          <w:p w:rsidR="00B86404" w:rsidRDefault="00B86404">
            <w:pPr>
              <w:pStyle w:val="ConsPlusNonformat"/>
              <w:jc w:val="both"/>
            </w:pPr>
            <w:r>
              <w:t>2644</w:t>
            </w:r>
          </w:p>
        </w:tc>
        <w:tc>
          <w:tcPr>
            <w:tcW w:w="1800" w:type="dxa"/>
            <w:tcBorders>
              <w:top w:val="nil"/>
            </w:tcBorders>
          </w:tcPr>
          <w:p w:rsidR="00B86404" w:rsidRDefault="00B86404">
            <w:pPr>
              <w:pStyle w:val="ConsPlusNonformat"/>
              <w:jc w:val="both"/>
            </w:pPr>
            <w:r>
              <w:t xml:space="preserve">  Ru09.116   </w:t>
            </w:r>
          </w:p>
        </w:tc>
        <w:tc>
          <w:tcPr>
            <w:tcW w:w="1680" w:type="dxa"/>
            <w:tcBorders>
              <w:top w:val="nil"/>
            </w:tcBorders>
          </w:tcPr>
          <w:p w:rsidR="00B86404" w:rsidRDefault="00B86404">
            <w:pPr>
              <w:pStyle w:val="ConsPlusNonformat"/>
              <w:jc w:val="both"/>
            </w:pPr>
            <w:r>
              <w:t xml:space="preserve"> 10024-64-3 </w:t>
            </w:r>
          </w:p>
        </w:tc>
        <w:tc>
          <w:tcPr>
            <w:tcW w:w="5160" w:type="dxa"/>
            <w:tcBorders>
              <w:top w:val="nil"/>
            </w:tcBorders>
          </w:tcPr>
          <w:p w:rsidR="00B86404" w:rsidRDefault="00B86404">
            <w:pPr>
              <w:pStyle w:val="ConsPlusNonformat"/>
              <w:jc w:val="both"/>
            </w:pPr>
            <w:r>
              <w:t xml:space="preserve">Linalyl octanoate                        </w:t>
            </w:r>
          </w:p>
        </w:tc>
      </w:tr>
      <w:tr w:rsidR="00B86404">
        <w:trPr>
          <w:trHeight w:val="240"/>
        </w:trPr>
        <w:tc>
          <w:tcPr>
            <w:tcW w:w="720" w:type="dxa"/>
            <w:tcBorders>
              <w:top w:val="nil"/>
            </w:tcBorders>
          </w:tcPr>
          <w:p w:rsidR="00B86404" w:rsidRDefault="00B86404">
            <w:pPr>
              <w:pStyle w:val="ConsPlusNonformat"/>
              <w:jc w:val="both"/>
            </w:pPr>
            <w:r>
              <w:t>2645</w:t>
            </w:r>
          </w:p>
        </w:tc>
        <w:tc>
          <w:tcPr>
            <w:tcW w:w="1800" w:type="dxa"/>
            <w:tcBorders>
              <w:top w:val="nil"/>
            </w:tcBorders>
          </w:tcPr>
          <w:p w:rsidR="00B86404" w:rsidRDefault="00B86404">
            <w:pPr>
              <w:pStyle w:val="ConsPlusNonformat"/>
              <w:jc w:val="both"/>
            </w:pPr>
            <w:r>
              <w:t xml:space="preserve">  Ru09.130   </w:t>
            </w:r>
          </w:p>
        </w:tc>
        <w:tc>
          <w:tcPr>
            <w:tcW w:w="1680" w:type="dxa"/>
            <w:tcBorders>
              <w:top w:val="nil"/>
            </w:tcBorders>
          </w:tcPr>
          <w:p w:rsidR="00B86404" w:rsidRDefault="00B86404">
            <w:pPr>
              <w:pStyle w:val="ConsPlusNonformat"/>
              <w:jc w:val="both"/>
            </w:pPr>
            <w:r>
              <w:t xml:space="preserve">  144-39-8  </w:t>
            </w:r>
          </w:p>
        </w:tc>
        <w:tc>
          <w:tcPr>
            <w:tcW w:w="5160" w:type="dxa"/>
            <w:tcBorders>
              <w:top w:val="nil"/>
            </w:tcBorders>
          </w:tcPr>
          <w:p w:rsidR="00B86404" w:rsidRDefault="00B86404">
            <w:pPr>
              <w:pStyle w:val="ConsPlusNonformat"/>
              <w:jc w:val="both"/>
            </w:pPr>
            <w:r>
              <w:t xml:space="preserve">Linalyl propionate                       </w:t>
            </w:r>
          </w:p>
        </w:tc>
      </w:tr>
      <w:tr w:rsidR="00B86404">
        <w:trPr>
          <w:trHeight w:val="240"/>
        </w:trPr>
        <w:tc>
          <w:tcPr>
            <w:tcW w:w="720" w:type="dxa"/>
            <w:tcBorders>
              <w:top w:val="nil"/>
            </w:tcBorders>
          </w:tcPr>
          <w:p w:rsidR="00B86404" w:rsidRDefault="00B86404">
            <w:pPr>
              <w:pStyle w:val="ConsPlusNonformat"/>
              <w:jc w:val="both"/>
            </w:pPr>
            <w:r>
              <w:t>2646</w:t>
            </w:r>
          </w:p>
        </w:tc>
        <w:tc>
          <w:tcPr>
            <w:tcW w:w="1800" w:type="dxa"/>
            <w:tcBorders>
              <w:top w:val="nil"/>
            </w:tcBorders>
          </w:tcPr>
          <w:p w:rsidR="00B86404" w:rsidRDefault="00B86404">
            <w:pPr>
              <w:pStyle w:val="ConsPlusNonformat"/>
              <w:jc w:val="both"/>
            </w:pPr>
            <w:r>
              <w:t xml:space="preserve">  Ru09.454   </w:t>
            </w:r>
          </w:p>
        </w:tc>
        <w:tc>
          <w:tcPr>
            <w:tcW w:w="1680" w:type="dxa"/>
            <w:tcBorders>
              <w:top w:val="nil"/>
            </w:tcBorders>
          </w:tcPr>
          <w:p w:rsidR="00B86404" w:rsidRDefault="00B86404">
            <w:pPr>
              <w:pStyle w:val="ConsPlusNonformat"/>
              <w:jc w:val="both"/>
            </w:pPr>
            <w:r>
              <w:t xml:space="preserve"> 1118-27-0  </w:t>
            </w:r>
          </w:p>
        </w:tc>
        <w:tc>
          <w:tcPr>
            <w:tcW w:w="5160" w:type="dxa"/>
            <w:tcBorders>
              <w:top w:val="nil"/>
            </w:tcBorders>
          </w:tcPr>
          <w:p w:rsidR="00B86404" w:rsidRDefault="00B86404">
            <w:pPr>
              <w:pStyle w:val="ConsPlusNonformat"/>
              <w:jc w:val="both"/>
            </w:pPr>
            <w:r>
              <w:t xml:space="preserve">Linalyl isovalerate                      </w:t>
            </w:r>
          </w:p>
        </w:tc>
      </w:tr>
      <w:tr w:rsidR="00B86404">
        <w:trPr>
          <w:trHeight w:val="240"/>
        </w:trPr>
        <w:tc>
          <w:tcPr>
            <w:tcW w:w="720" w:type="dxa"/>
            <w:tcBorders>
              <w:top w:val="nil"/>
            </w:tcBorders>
          </w:tcPr>
          <w:p w:rsidR="00B86404" w:rsidRDefault="00B86404">
            <w:pPr>
              <w:pStyle w:val="ConsPlusNonformat"/>
              <w:jc w:val="both"/>
            </w:pPr>
            <w:r>
              <w:t>2646</w:t>
            </w:r>
          </w:p>
        </w:tc>
        <w:tc>
          <w:tcPr>
            <w:tcW w:w="1800" w:type="dxa"/>
            <w:tcBorders>
              <w:top w:val="nil"/>
            </w:tcBorders>
          </w:tcPr>
          <w:p w:rsidR="00B86404" w:rsidRDefault="00B86404">
            <w:pPr>
              <w:pStyle w:val="ConsPlusNonformat"/>
              <w:jc w:val="both"/>
            </w:pPr>
            <w:r>
              <w:t xml:space="preserve">  Ru09.860   </w:t>
            </w:r>
          </w:p>
        </w:tc>
        <w:tc>
          <w:tcPr>
            <w:tcW w:w="1680" w:type="dxa"/>
            <w:tcBorders>
              <w:top w:val="nil"/>
            </w:tcBorders>
          </w:tcPr>
          <w:p w:rsidR="00B86404" w:rsidRDefault="00B86404">
            <w:pPr>
              <w:pStyle w:val="ConsPlusNonformat"/>
              <w:jc w:val="both"/>
            </w:pPr>
            <w:r>
              <w:t xml:space="preserve"> 50649-12-2 </w:t>
            </w:r>
          </w:p>
        </w:tc>
        <w:tc>
          <w:tcPr>
            <w:tcW w:w="5160" w:type="dxa"/>
            <w:tcBorders>
              <w:top w:val="nil"/>
            </w:tcBorders>
          </w:tcPr>
          <w:p w:rsidR="00B86404" w:rsidRDefault="00B86404">
            <w:pPr>
              <w:pStyle w:val="ConsPlusNonformat"/>
              <w:jc w:val="both"/>
            </w:pPr>
            <w:r>
              <w:t xml:space="preserve">Linalyl 3-methylbutyrate                 </w:t>
            </w:r>
          </w:p>
        </w:tc>
      </w:tr>
      <w:tr w:rsidR="00B86404">
        <w:trPr>
          <w:trHeight w:val="240"/>
        </w:trPr>
        <w:tc>
          <w:tcPr>
            <w:tcW w:w="720" w:type="dxa"/>
            <w:tcBorders>
              <w:top w:val="nil"/>
            </w:tcBorders>
          </w:tcPr>
          <w:p w:rsidR="00B86404" w:rsidRDefault="00B86404">
            <w:pPr>
              <w:pStyle w:val="ConsPlusNonformat"/>
              <w:jc w:val="both"/>
            </w:pPr>
            <w:r>
              <w:t>2655</w:t>
            </w:r>
          </w:p>
        </w:tc>
        <w:tc>
          <w:tcPr>
            <w:tcW w:w="1800" w:type="dxa"/>
            <w:tcBorders>
              <w:top w:val="nil"/>
            </w:tcBorders>
          </w:tcPr>
          <w:p w:rsidR="00B86404" w:rsidRDefault="00B86404">
            <w:pPr>
              <w:pStyle w:val="ConsPlusNonformat"/>
              <w:jc w:val="both"/>
            </w:pPr>
            <w:r>
              <w:t xml:space="preserve">  Ru08.017   </w:t>
            </w:r>
          </w:p>
        </w:tc>
        <w:tc>
          <w:tcPr>
            <w:tcW w:w="1680" w:type="dxa"/>
            <w:tcBorders>
              <w:top w:val="nil"/>
            </w:tcBorders>
          </w:tcPr>
          <w:p w:rsidR="00B86404" w:rsidRDefault="00B86404">
            <w:pPr>
              <w:pStyle w:val="ConsPlusNonformat"/>
              <w:jc w:val="both"/>
            </w:pPr>
            <w:r>
              <w:t xml:space="preserve"> 6915-15-7  </w:t>
            </w:r>
          </w:p>
        </w:tc>
        <w:tc>
          <w:tcPr>
            <w:tcW w:w="5160" w:type="dxa"/>
            <w:tcBorders>
              <w:top w:val="nil"/>
            </w:tcBorders>
          </w:tcPr>
          <w:p w:rsidR="00B86404" w:rsidRDefault="00B86404">
            <w:pPr>
              <w:pStyle w:val="ConsPlusNonformat"/>
              <w:jc w:val="both"/>
            </w:pPr>
            <w:r>
              <w:t xml:space="preserve">Malic acid                               </w:t>
            </w:r>
          </w:p>
        </w:tc>
      </w:tr>
      <w:tr w:rsidR="00B86404">
        <w:trPr>
          <w:trHeight w:val="240"/>
        </w:trPr>
        <w:tc>
          <w:tcPr>
            <w:tcW w:w="720" w:type="dxa"/>
            <w:tcBorders>
              <w:top w:val="nil"/>
            </w:tcBorders>
          </w:tcPr>
          <w:p w:rsidR="00B86404" w:rsidRDefault="00B86404">
            <w:pPr>
              <w:pStyle w:val="ConsPlusNonformat"/>
              <w:jc w:val="both"/>
            </w:pPr>
            <w:r>
              <w:t>2656</w:t>
            </w:r>
          </w:p>
        </w:tc>
        <w:tc>
          <w:tcPr>
            <w:tcW w:w="1800" w:type="dxa"/>
            <w:tcBorders>
              <w:top w:val="nil"/>
            </w:tcBorders>
          </w:tcPr>
          <w:p w:rsidR="00B86404" w:rsidRDefault="00B86404">
            <w:pPr>
              <w:pStyle w:val="ConsPlusNonformat"/>
              <w:jc w:val="both"/>
            </w:pPr>
            <w:r>
              <w:t xml:space="preserve">  Ru07.014   </w:t>
            </w:r>
          </w:p>
        </w:tc>
        <w:tc>
          <w:tcPr>
            <w:tcW w:w="1680" w:type="dxa"/>
            <w:tcBorders>
              <w:top w:val="nil"/>
            </w:tcBorders>
          </w:tcPr>
          <w:p w:rsidR="00B86404" w:rsidRDefault="00B86404">
            <w:pPr>
              <w:pStyle w:val="ConsPlusNonformat"/>
              <w:jc w:val="both"/>
            </w:pPr>
            <w:r>
              <w:t xml:space="preserve">  118-71-8  </w:t>
            </w:r>
          </w:p>
        </w:tc>
        <w:tc>
          <w:tcPr>
            <w:tcW w:w="5160" w:type="dxa"/>
            <w:tcBorders>
              <w:top w:val="nil"/>
            </w:tcBorders>
          </w:tcPr>
          <w:p w:rsidR="00B86404" w:rsidRDefault="00B86404">
            <w:pPr>
              <w:pStyle w:val="ConsPlusNonformat"/>
              <w:jc w:val="both"/>
            </w:pPr>
            <w:r>
              <w:t xml:space="preserve">Maltol                                   </w:t>
            </w:r>
          </w:p>
        </w:tc>
      </w:tr>
      <w:tr w:rsidR="00B86404">
        <w:trPr>
          <w:trHeight w:val="240"/>
        </w:trPr>
        <w:tc>
          <w:tcPr>
            <w:tcW w:w="720" w:type="dxa"/>
            <w:tcBorders>
              <w:top w:val="nil"/>
            </w:tcBorders>
          </w:tcPr>
          <w:p w:rsidR="00B86404" w:rsidRDefault="00B86404">
            <w:pPr>
              <w:pStyle w:val="ConsPlusNonformat"/>
              <w:jc w:val="both"/>
            </w:pPr>
            <w:r>
              <w:t>2664</w:t>
            </w:r>
          </w:p>
        </w:tc>
        <w:tc>
          <w:tcPr>
            <w:tcW w:w="1800" w:type="dxa"/>
            <w:tcBorders>
              <w:top w:val="nil"/>
            </w:tcBorders>
          </w:tcPr>
          <w:p w:rsidR="00B86404" w:rsidRDefault="00B86404">
            <w:pPr>
              <w:pStyle w:val="ConsPlusNonformat"/>
              <w:jc w:val="both"/>
            </w:pPr>
            <w:r>
              <w:t xml:space="preserve">  Ru02.060   </w:t>
            </w:r>
          </w:p>
        </w:tc>
        <w:tc>
          <w:tcPr>
            <w:tcW w:w="1680" w:type="dxa"/>
            <w:tcBorders>
              <w:top w:val="nil"/>
            </w:tcBorders>
          </w:tcPr>
          <w:p w:rsidR="00B86404" w:rsidRDefault="00B86404">
            <w:pPr>
              <w:pStyle w:val="ConsPlusNonformat"/>
              <w:jc w:val="both"/>
            </w:pPr>
            <w:r>
              <w:t xml:space="preserve">  536-59-4  </w:t>
            </w:r>
          </w:p>
        </w:tc>
        <w:tc>
          <w:tcPr>
            <w:tcW w:w="5160" w:type="dxa"/>
            <w:tcBorders>
              <w:top w:val="nil"/>
            </w:tcBorders>
          </w:tcPr>
          <w:p w:rsidR="00B86404" w:rsidRDefault="00B86404">
            <w:pPr>
              <w:pStyle w:val="ConsPlusNonformat"/>
              <w:jc w:val="both"/>
            </w:pPr>
            <w:r>
              <w:t xml:space="preserve">Mentha-1,8-dien-7-ol                     </w:t>
            </w:r>
          </w:p>
        </w:tc>
      </w:tr>
      <w:tr w:rsidR="00B86404">
        <w:trPr>
          <w:trHeight w:val="240"/>
        </w:trPr>
        <w:tc>
          <w:tcPr>
            <w:tcW w:w="720" w:type="dxa"/>
            <w:tcBorders>
              <w:top w:val="nil"/>
            </w:tcBorders>
          </w:tcPr>
          <w:p w:rsidR="00B86404" w:rsidRDefault="00B86404">
            <w:pPr>
              <w:pStyle w:val="ConsPlusNonformat"/>
              <w:jc w:val="both"/>
            </w:pPr>
            <w:r>
              <w:t>2665</w:t>
            </w:r>
          </w:p>
        </w:tc>
        <w:tc>
          <w:tcPr>
            <w:tcW w:w="1800" w:type="dxa"/>
            <w:tcBorders>
              <w:top w:val="nil"/>
            </w:tcBorders>
          </w:tcPr>
          <w:p w:rsidR="00B86404" w:rsidRDefault="00B86404">
            <w:pPr>
              <w:pStyle w:val="ConsPlusNonformat"/>
              <w:jc w:val="both"/>
            </w:pPr>
            <w:r>
              <w:t xml:space="preserve">  Ru02.015   </w:t>
            </w:r>
          </w:p>
        </w:tc>
        <w:tc>
          <w:tcPr>
            <w:tcW w:w="1680" w:type="dxa"/>
            <w:tcBorders>
              <w:top w:val="nil"/>
            </w:tcBorders>
          </w:tcPr>
          <w:p w:rsidR="00B86404" w:rsidRDefault="00B86404">
            <w:pPr>
              <w:pStyle w:val="ConsPlusNonformat"/>
              <w:jc w:val="both"/>
            </w:pPr>
            <w:r>
              <w:t xml:space="preserve">  89-78-1   </w:t>
            </w:r>
          </w:p>
        </w:tc>
        <w:tc>
          <w:tcPr>
            <w:tcW w:w="5160" w:type="dxa"/>
            <w:tcBorders>
              <w:top w:val="nil"/>
            </w:tcBorders>
          </w:tcPr>
          <w:p w:rsidR="00B86404" w:rsidRDefault="00B86404">
            <w:pPr>
              <w:pStyle w:val="ConsPlusNonformat"/>
              <w:jc w:val="both"/>
            </w:pPr>
            <w:r>
              <w:t xml:space="preserve">Menthol                                  </w:t>
            </w:r>
          </w:p>
        </w:tc>
      </w:tr>
      <w:tr w:rsidR="00B86404">
        <w:trPr>
          <w:trHeight w:val="240"/>
        </w:trPr>
        <w:tc>
          <w:tcPr>
            <w:tcW w:w="720" w:type="dxa"/>
            <w:tcBorders>
              <w:top w:val="nil"/>
            </w:tcBorders>
          </w:tcPr>
          <w:p w:rsidR="00B86404" w:rsidRDefault="00B86404">
            <w:pPr>
              <w:pStyle w:val="ConsPlusNonformat"/>
              <w:jc w:val="both"/>
            </w:pPr>
            <w:r>
              <w:t>2665</w:t>
            </w:r>
          </w:p>
        </w:tc>
        <w:tc>
          <w:tcPr>
            <w:tcW w:w="1800" w:type="dxa"/>
            <w:tcBorders>
              <w:top w:val="nil"/>
            </w:tcBorders>
          </w:tcPr>
          <w:p w:rsidR="00B86404" w:rsidRDefault="00B86404">
            <w:pPr>
              <w:pStyle w:val="ConsPlusNonformat"/>
              <w:jc w:val="both"/>
            </w:pPr>
            <w:r>
              <w:t xml:space="preserve">  Ru02.218   </w:t>
            </w:r>
          </w:p>
        </w:tc>
        <w:tc>
          <w:tcPr>
            <w:tcW w:w="1680" w:type="dxa"/>
            <w:tcBorders>
              <w:top w:val="nil"/>
            </w:tcBorders>
          </w:tcPr>
          <w:p w:rsidR="00B86404" w:rsidRDefault="00B86404">
            <w:pPr>
              <w:pStyle w:val="ConsPlusNonformat"/>
              <w:jc w:val="both"/>
            </w:pPr>
            <w:r>
              <w:t xml:space="preserve"> 1490-04-6  </w:t>
            </w:r>
          </w:p>
        </w:tc>
        <w:tc>
          <w:tcPr>
            <w:tcW w:w="5160" w:type="dxa"/>
            <w:tcBorders>
              <w:top w:val="nil"/>
            </w:tcBorders>
          </w:tcPr>
          <w:p w:rsidR="00B86404" w:rsidRDefault="00B86404">
            <w:pPr>
              <w:pStyle w:val="ConsPlusNonformat"/>
              <w:jc w:val="both"/>
            </w:pPr>
            <w:r>
              <w:t xml:space="preserve">Menthol                                  </w:t>
            </w:r>
          </w:p>
        </w:tc>
      </w:tr>
      <w:tr w:rsidR="00B86404">
        <w:trPr>
          <w:trHeight w:val="240"/>
        </w:trPr>
        <w:tc>
          <w:tcPr>
            <w:tcW w:w="720" w:type="dxa"/>
            <w:tcBorders>
              <w:top w:val="nil"/>
            </w:tcBorders>
          </w:tcPr>
          <w:p w:rsidR="00B86404" w:rsidRDefault="00B86404">
            <w:pPr>
              <w:pStyle w:val="ConsPlusNonformat"/>
              <w:jc w:val="both"/>
            </w:pPr>
            <w:r>
              <w:t>2666</w:t>
            </w:r>
          </w:p>
        </w:tc>
        <w:tc>
          <w:tcPr>
            <w:tcW w:w="1800" w:type="dxa"/>
            <w:tcBorders>
              <w:top w:val="nil"/>
            </w:tcBorders>
          </w:tcPr>
          <w:p w:rsidR="00B86404" w:rsidRDefault="00B86404">
            <w:pPr>
              <w:pStyle w:val="ConsPlusNonformat"/>
              <w:jc w:val="both"/>
            </w:pPr>
            <w:r>
              <w:t xml:space="preserve">  Ru02.063   </w:t>
            </w:r>
          </w:p>
        </w:tc>
        <w:tc>
          <w:tcPr>
            <w:tcW w:w="1680" w:type="dxa"/>
            <w:tcBorders>
              <w:top w:val="nil"/>
            </w:tcBorders>
          </w:tcPr>
          <w:p w:rsidR="00B86404" w:rsidRDefault="00B86404">
            <w:pPr>
              <w:pStyle w:val="ConsPlusNonformat"/>
              <w:jc w:val="both"/>
            </w:pPr>
            <w:r>
              <w:t xml:space="preserve"> 2216-52-6  </w:t>
            </w:r>
          </w:p>
        </w:tc>
        <w:tc>
          <w:tcPr>
            <w:tcW w:w="5160" w:type="dxa"/>
            <w:tcBorders>
              <w:top w:val="nil"/>
            </w:tcBorders>
          </w:tcPr>
          <w:p w:rsidR="00B86404" w:rsidRDefault="00B86404">
            <w:pPr>
              <w:pStyle w:val="ConsPlusNonformat"/>
              <w:jc w:val="both"/>
            </w:pPr>
            <w:r>
              <w:t xml:space="preserve">Neomenthol                               </w:t>
            </w:r>
          </w:p>
        </w:tc>
      </w:tr>
      <w:tr w:rsidR="00B86404">
        <w:trPr>
          <w:trHeight w:val="240"/>
        </w:trPr>
        <w:tc>
          <w:tcPr>
            <w:tcW w:w="720" w:type="dxa"/>
            <w:tcBorders>
              <w:top w:val="nil"/>
            </w:tcBorders>
          </w:tcPr>
          <w:p w:rsidR="00B86404" w:rsidRDefault="00B86404">
            <w:pPr>
              <w:pStyle w:val="ConsPlusNonformat"/>
              <w:jc w:val="both"/>
            </w:pPr>
            <w:r>
              <w:t>2666</w:t>
            </w:r>
          </w:p>
        </w:tc>
        <w:tc>
          <w:tcPr>
            <w:tcW w:w="1800" w:type="dxa"/>
            <w:tcBorders>
              <w:top w:val="nil"/>
            </w:tcBorders>
          </w:tcPr>
          <w:p w:rsidR="00B86404" w:rsidRDefault="00B86404">
            <w:pPr>
              <w:pStyle w:val="ConsPlusNonformat"/>
              <w:jc w:val="both"/>
            </w:pPr>
            <w:r>
              <w:t xml:space="preserve">  Ru02.220   </w:t>
            </w:r>
          </w:p>
        </w:tc>
        <w:tc>
          <w:tcPr>
            <w:tcW w:w="1680" w:type="dxa"/>
            <w:tcBorders>
              <w:top w:val="nil"/>
            </w:tcBorders>
          </w:tcPr>
          <w:p w:rsidR="00B86404" w:rsidRDefault="00B86404">
            <w:pPr>
              <w:pStyle w:val="ConsPlusNonformat"/>
              <w:jc w:val="both"/>
            </w:pPr>
            <w:r>
              <w:t xml:space="preserve"> 20752-34-5 </w:t>
            </w:r>
          </w:p>
        </w:tc>
        <w:tc>
          <w:tcPr>
            <w:tcW w:w="5160" w:type="dxa"/>
            <w:tcBorders>
              <w:top w:val="nil"/>
            </w:tcBorders>
          </w:tcPr>
          <w:p w:rsidR="00B86404" w:rsidRDefault="00B86404">
            <w:pPr>
              <w:pStyle w:val="ConsPlusNonformat"/>
              <w:jc w:val="both"/>
            </w:pPr>
            <w:r>
              <w:t xml:space="preserve">Menthol                                  </w:t>
            </w:r>
          </w:p>
        </w:tc>
      </w:tr>
      <w:tr w:rsidR="00B86404">
        <w:trPr>
          <w:trHeight w:val="240"/>
        </w:trPr>
        <w:tc>
          <w:tcPr>
            <w:tcW w:w="720" w:type="dxa"/>
            <w:tcBorders>
              <w:top w:val="nil"/>
            </w:tcBorders>
          </w:tcPr>
          <w:p w:rsidR="00B86404" w:rsidRDefault="00B86404">
            <w:pPr>
              <w:pStyle w:val="ConsPlusNonformat"/>
              <w:jc w:val="both"/>
            </w:pPr>
            <w:r>
              <w:t>2667</w:t>
            </w:r>
          </w:p>
        </w:tc>
        <w:tc>
          <w:tcPr>
            <w:tcW w:w="1800" w:type="dxa"/>
            <w:tcBorders>
              <w:top w:val="nil"/>
            </w:tcBorders>
          </w:tcPr>
          <w:p w:rsidR="00B86404" w:rsidRDefault="00B86404">
            <w:pPr>
              <w:pStyle w:val="ConsPlusNonformat"/>
              <w:jc w:val="both"/>
            </w:pPr>
            <w:r>
              <w:t xml:space="preserve">  Ru07.059   </w:t>
            </w:r>
          </w:p>
        </w:tc>
        <w:tc>
          <w:tcPr>
            <w:tcW w:w="1680" w:type="dxa"/>
            <w:tcBorders>
              <w:top w:val="nil"/>
            </w:tcBorders>
          </w:tcPr>
          <w:p w:rsidR="00B86404" w:rsidRDefault="00B86404">
            <w:pPr>
              <w:pStyle w:val="ConsPlusNonformat"/>
              <w:jc w:val="both"/>
            </w:pPr>
            <w:r>
              <w:t xml:space="preserve"> 10458-14-7 </w:t>
            </w:r>
          </w:p>
        </w:tc>
        <w:tc>
          <w:tcPr>
            <w:tcW w:w="5160" w:type="dxa"/>
            <w:tcBorders>
              <w:top w:val="nil"/>
            </w:tcBorders>
          </w:tcPr>
          <w:p w:rsidR="00B86404" w:rsidRDefault="00B86404">
            <w:pPr>
              <w:pStyle w:val="ConsPlusNonformat"/>
              <w:jc w:val="both"/>
            </w:pPr>
            <w:r>
              <w:t xml:space="preserve">Menthan-3-one                            </w:t>
            </w:r>
          </w:p>
        </w:tc>
      </w:tr>
      <w:tr w:rsidR="00B86404">
        <w:trPr>
          <w:trHeight w:val="240"/>
        </w:trPr>
        <w:tc>
          <w:tcPr>
            <w:tcW w:w="720" w:type="dxa"/>
            <w:tcBorders>
              <w:top w:val="nil"/>
            </w:tcBorders>
          </w:tcPr>
          <w:p w:rsidR="00B86404" w:rsidRDefault="00B86404">
            <w:pPr>
              <w:pStyle w:val="ConsPlusNonformat"/>
              <w:jc w:val="both"/>
            </w:pPr>
            <w:r>
              <w:t>2667</w:t>
            </w:r>
          </w:p>
        </w:tc>
        <w:tc>
          <w:tcPr>
            <w:tcW w:w="1800" w:type="dxa"/>
            <w:tcBorders>
              <w:top w:val="nil"/>
            </w:tcBorders>
          </w:tcPr>
          <w:p w:rsidR="00B86404" w:rsidRDefault="00B86404">
            <w:pPr>
              <w:pStyle w:val="ConsPlusNonformat"/>
              <w:jc w:val="both"/>
            </w:pPr>
            <w:r>
              <w:t xml:space="preserve">  Ru07.176   </w:t>
            </w:r>
          </w:p>
        </w:tc>
        <w:tc>
          <w:tcPr>
            <w:tcW w:w="1680" w:type="dxa"/>
            <w:tcBorders>
              <w:top w:val="nil"/>
            </w:tcBorders>
          </w:tcPr>
          <w:p w:rsidR="00B86404" w:rsidRDefault="00B86404">
            <w:pPr>
              <w:pStyle w:val="ConsPlusNonformat"/>
              <w:jc w:val="both"/>
            </w:pPr>
            <w:r>
              <w:t xml:space="preserve">  89-80-5   </w:t>
            </w:r>
          </w:p>
        </w:tc>
        <w:tc>
          <w:tcPr>
            <w:tcW w:w="5160" w:type="dxa"/>
            <w:tcBorders>
              <w:top w:val="nil"/>
            </w:tcBorders>
          </w:tcPr>
          <w:p w:rsidR="00B86404" w:rsidRDefault="00B86404">
            <w:pPr>
              <w:pStyle w:val="ConsPlusNonformat"/>
              <w:jc w:val="both"/>
            </w:pPr>
            <w:r>
              <w:t xml:space="preserve">Menthone                                 </w:t>
            </w:r>
          </w:p>
        </w:tc>
      </w:tr>
      <w:tr w:rsidR="00B86404">
        <w:trPr>
          <w:trHeight w:val="240"/>
        </w:trPr>
        <w:tc>
          <w:tcPr>
            <w:tcW w:w="720" w:type="dxa"/>
            <w:tcBorders>
              <w:top w:val="nil"/>
            </w:tcBorders>
          </w:tcPr>
          <w:p w:rsidR="00B86404" w:rsidRDefault="00B86404">
            <w:pPr>
              <w:pStyle w:val="ConsPlusNonformat"/>
              <w:jc w:val="both"/>
            </w:pPr>
            <w:r>
              <w:t>2667</w:t>
            </w:r>
          </w:p>
        </w:tc>
        <w:tc>
          <w:tcPr>
            <w:tcW w:w="1800" w:type="dxa"/>
            <w:tcBorders>
              <w:top w:val="nil"/>
            </w:tcBorders>
          </w:tcPr>
          <w:p w:rsidR="00B86404" w:rsidRDefault="00B86404">
            <w:pPr>
              <w:pStyle w:val="ConsPlusNonformat"/>
              <w:jc w:val="both"/>
            </w:pPr>
            <w:r>
              <w:t xml:space="preserve">  Ru07.222   </w:t>
            </w:r>
          </w:p>
        </w:tc>
        <w:tc>
          <w:tcPr>
            <w:tcW w:w="1680" w:type="dxa"/>
            <w:tcBorders>
              <w:top w:val="nil"/>
            </w:tcBorders>
          </w:tcPr>
          <w:p w:rsidR="00B86404" w:rsidRDefault="00B86404">
            <w:pPr>
              <w:pStyle w:val="ConsPlusNonformat"/>
              <w:jc w:val="both"/>
            </w:pPr>
            <w:r>
              <w:t xml:space="preserve"> 14073-97-3 </w:t>
            </w:r>
          </w:p>
        </w:tc>
        <w:tc>
          <w:tcPr>
            <w:tcW w:w="5160" w:type="dxa"/>
            <w:tcBorders>
              <w:top w:val="nil"/>
            </w:tcBorders>
          </w:tcPr>
          <w:p w:rsidR="00B86404" w:rsidRDefault="00B86404">
            <w:pPr>
              <w:pStyle w:val="ConsPlusNonformat"/>
              <w:jc w:val="both"/>
            </w:pPr>
            <w:r>
              <w:t xml:space="preserve">Methyl-2-(1-methylethyl)cyclohexnone     </w:t>
            </w:r>
          </w:p>
        </w:tc>
      </w:tr>
      <w:tr w:rsidR="00B86404">
        <w:trPr>
          <w:trHeight w:val="240"/>
        </w:trPr>
        <w:tc>
          <w:tcPr>
            <w:tcW w:w="720" w:type="dxa"/>
            <w:tcBorders>
              <w:top w:val="nil"/>
            </w:tcBorders>
          </w:tcPr>
          <w:p w:rsidR="00B86404" w:rsidRDefault="00B86404">
            <w:pPr>
              <w:pStyle w:val="ConsPlusNonformat"/>
              <w:jc w:val="both"/>
            </w:pPr>
            <w:r>
              <w:t>2668</w:t>
            </w:r>
          </w:p>
        </w:tc>
        <w:tc>
          <w:tcPr>
            <w:tcW w:w="1800" w:type="dxa"/>
            <w:tcBorders>
              <w:top w:val="nil"/>
            </w:tcBorders>
          </w:tcPr>
          <w:p w:rsidR="00B86404" w:rsidRDefault="00B86404">
            <w:pPr>
              <w:pStyle w:val="ConsPlusNonformat"/>
              <w:jc w:val="both"/>
            </w:pPr>
            <w:r>
              <w:t xml:space="preserve">  Ru09.016   </w:t>
            </w:r>
          </w:p>
        </w:tc>
        <w:tc>
          <w:tcPr>
            <w:tcW w:w="1680" w:type="dxa"/>
            <w:tcBorders>
              <w:top w:val="nil"/>
            </w:tcBorders>
          </w:tcPr>
          <w:p w:rsidR="00B86404" w:rsidRDefault="00B86404">
            <w:pPr>
              <w:pStyle w:val="ConsPlusNonformat"/>
              <w:jc w:val="both"/>
            </w:pPr>
            <w:r>
              <w:t xml:space="preserve"> 16409-45-3 </w:t>
            </w:r>
          </w:p>
        </w:tc>
        <w:tc>
          <w:tcPr>
            <w:tcW w:w="5160" w:type="dxa"/>
            <w:tcBorders>
              <w:top w:val="nil"/>
            </w:tcBorders>
          </w:tcPr>
          <w:p w:rsidR="00B86404" w:rsidRDefault="00B86404">
            <w:pPr>
              <w:pStyle w:val="ConsPlusNonformat"/>
              <w:jc w:val="both"/>
            </w:pPr>
            <w:r>
              <w:t xml:space="preserve">Menthyl acetate                          </w:t>
            </w:r>
          </w:p>
        </w:tc>
      </w:tr>
      <w:tr w:rsidR="00B86404">
        <w:trPr>
          <w:trHeight w:val="240"/>
        </w:trPr>
        <w:tc>
          <w:tcPr>
            <w:tcW w:w="720" w:type="dxa"/>
            <w:tcBorders>
              <w:top w:val="nil"/>
            </w:tcBorders>
          </w:tcPr>
          <w:p w:rsidR="00B86404" w:rsidRDefault="00B86404">
            <w:pPr>
              <w:pStyle w:val="ConsPlusNonformat"/>
              <w:jc w:val="both"/>
            </w:pPr>
            <w:r>
              <w:t>2668</w:t>
            </w:r>
          </w:p>
        </w:tc>
        <w:tc>
          <w:tcPr>
            <w:tcW w:w="1800" w:type="dxa"/>
            <w:tcBorders>
              <w:top w:val="nil"/>
            </w:tcBorders>
          </w:tcPr>
          <w:p w:rsidR="00B86404" w:rsidRDefault="00B86404">
            <w:pPr>
              <w:pStyle w:val="ConsPlusNonformat"/>
              <w:jc w:val="both"/>
            </w:pPr>
            <w:r>
              <w:t xml:space="preserve">  Ru09.851   </w:t>
            </w:r>
          </w:p>
        </w:tc>
        <w:tc>
          <w:tcPr>
            <w:tcW w:w="1680" w:type="dxa"/>
            <w:tcBorders>
              <w:top w:val="nil"/>
            </w:tcBorders>
          </w:tcPr>
          <w:p w:rsidR="00B86404" w:rsidRDefault="00B86404">
            <w:pPr>
              <w:pStyle w:val="ConsPlusNonformat"/>
              <w:jc w:val="both"/>
            </w:pPr>
            <w:r>
              <w:t xml:space="preserve"> 29066-34-0 </w:t>
            </w:r>
          </w:p>
        </w:tc>
        <w:tc>
          <w:tcPr>
            <w:tcW w:w="5160" w:type="dxa"/>
            <w:tcBorders>
              <w:top w:val="nil"/>
            </w:tcBorders>
          </w:tcPr>
          <w:p w:rsidR="00B86404" w:rsidRDefault="00B86404">
            <w:pPr>
              <w:pStyle w:val="ConsPlusNonformat"/>
              <w:jc w:val="both"/>
            </w:pPr>
            <w:r>
              <w:t xml:space="preserve">(+-)-(1a,2b,5a)-5-Methyl-2-(1-           </w:t>
            </w:r>
          </w:p>
          <w:p w:rsidR="00B86404" w:rsidRDefault="00B86404">
            <w:pPr>
              <w:pStyle w:val="ConsPlusNonformat"/>
              <w:jc w:val="both"/>
            </w:pPr>
            <w:r>
              <w:t xml:space="preserve">methylethyl)cyclohexanol acetate         </w:t>
            </w:r>
          </w:p>
        </w:tc>
      </w:tr>
      <w:tr w:rsidR="00B86404">
        <w:trPr>
          <w:trHeight w:val="240"/>
        </w:trPr>
        <w:tc>
          <w:tcPr>
            <w:tcW w:w="720" w:type="dxa"/>
            <w:tcBorders>
              <w:top w:val="nil"/>
            </w:tcBorders>
          </w:tcPr>
          <w:p w:rsidR="00B86404" w:rsidRDefault="00B86404">
            <w:pPr>
              <w:pStyle w:val="ConsPlusNonformat"/>
              <w:jc w:val="both"/>
            </w:pPr>
            <w:r>
              <w:lastRenderedPageBreak/>
              <w:t>2669</w:t>
            </w:r>
          </w:p>
        </w:tc>
        <w:tc>
          <w:tcPr>
            <w:tcW w:w="1800" w:type="dxa"/>
            <w:tcBorders>
              <w:top w:val="nil"/>
            </w:tcBorders>
          </w:tcPr>
          <w:p w:rsidR="00B86404" w:rsidRDefault="00B86404">
            <w:pPr>
              <w:pStyle w:val="ConsPlusNonformat"/>
              <w:jc w:val="both"/>
            </w:pPr>
            <w:r>
              <w:t xml:space="preserve">  Ru09.455   </w:t>
            </w:r>
          </w:p>
        </w:tc>
        <w:tc>
          <w:tcPr>
            <w:tcW w:w="1680" w:type="dxa"/>
            <w:tcBorders>
              <w:top w:val="nil"/>
            </w:tcBorders>
          </w:tcPr>
          <w:p w:rsidR="00B86404" w:rsidRDefault="00B86404">
            <w:pPr>
              <w:pStyle w:val="ConsPlusNonformat"/>
              <w:jc w:val="both"/>
            </w:pPr>
            <w:r>
              <w:t xml:space="preserve"> 16409-46-4 </w:t>
            </w:r>
          </w:p>
        </w:tc>
        <w:tc>
          <w:tcPr>
            <w:tcW w:w="5160" w:type="dxa"/>
            <w:tcBorders>
              <w:top w:val="nil"/>
            </w:tcBorders>
          </w:tcPr>
          <w:p w:rsidR="00B86404" w:rsidRDefault="00B86404">
            <w:pPr>
              <w:pStyle w:val="ConsPlusNonformat"/>
              <w:jc w:val="both"/>
            </w:pPr>
            <w:r>
              <w:t xml:space="preserve">Menthyl isovalerate                      </w:t>
            </w:r>
          </w:p>
        </w:tc>
      </w:tr>
      <w:tr w:rsidR="00B86404">
        <w:trPr>
          <w:trHeight w:val="240"/>
        </w:trPr>
        <w:tc>
          <w:tcPr>
            <w:tcW w:w="720" w:type="dxa"/>
            <w:tcBorders>
              <w:top w:val="nil"/>
            </w:tcBorders>
          </w:tcPr>
          <w:p w:rsidR="00B86404" w:rsidRDefault="00B86404">
            <w:pPr>
              <w:pStyle w:val="ConsPlusNonformat"/>
              <w:jc w:val="both"/>
            </w:pPr>
            <w:r>
              <w:t>2670</w:t>
            </w:r>
          </w:p>
        </w:tc>
        <w:tc>
          <w:tcPr>
            <w:tcW w:w="1800" w:type="dxa"/>
            <w:tcBorders>
              <w:top w:val="nil"/>
            </w:tcBorders>
          </w:tcPr>
          <w:p w:rsidR="00B86404" w:rsidRDefault="00B86404">
            <w:pPr>
              <w:pStyle w:val="ConsPlusNonformat"/>
              <w:jc w:val="both"/>
            </w:pPr>
            <w:r>
              <w:t xml:space="preserve">  Ru05.015   </w:t>
            </w:r>
          </w:p>
        </w:tc>
        <w:tc>
          <w:tcPr>
            <w:tcW w:w="1680" w:type="dxa"/>
            <w:tcBorders>
              <w:top w:val="nil"/>
            </w:tcBorders>
          </w:tcPr>
          <w:p w:rsidR="00B86404" w:rsidRDefault="00B86404">
            <w:pPr>
              <w:pStyle w:val="ConsPlusNonformat"/>
              <w:jc w:val="both"/>
            </w:pPr>
            <w:r>
              <w:t xml:space="preserve">  123-11-5  </w:t>
            </w:r>
          </w:p>
        </w:tc>
        <w:tc>
          <w:tcPr>
            <w:tcW w:w="5160" w:type="dxa"/>
            <w:tcBorders>
              <w:top w:val="nil"/>
            </w:tcBorders>
          </w:tcPr>
          <w:p w:rsidR="00B86404" w:rsidRDefault="00B86404">
            <w:pPr>
              <w:pStyle w:val="ConsPlusNonformat"/>
              <w:jc w:val="both"/>
            </w:pPr>
            <w:r>
              <w:t xml:space="preserve">Methoxybenzaldehyde                      </w:t>
            </w:r>
          </w:p>
        </w:tc>
      </w:tr>
      <w:tr w:rsidR="00B86404">
        <w:trPr>
          <w:trHeight w:val="240"/>
        </w:trPr>
        <w:tc>
          <w:tcPr>
            <w:tcW w:w="720" w:type="dxa"/>
            <w:tcBorders>
              <w:top w:val="nil"/>
            </w:tcBorders>
          </w:tcPr>
          <w:p w:rsidR="00B86404" w:rsidRDefault="00B86404">
            <w:pPr>
              <w:pStyle w:val="ConsPlusNonformat"/>
              <w:jc w:val="both"/>
            </w:pPr>
            <w:r>
              <w:t>2671</w:t>
            </w:r>
          </w:p>
        </w:tc>
        <w:tc>
          <w:tcPr>
            <w:tcW w:w="1800" w:type="dxa"/>
            <w:tcBorders>
              <w:top w:val="nil"/>
            </w:tcBorders>
          </w:tcPr>
          <w:p w:rsidR="00B86404" w:rsidRDefault="00B86404">
            <w:pPr>
              <w:pStyle w:val="ConsPlusNonformat"/>
              <w:jc w:val="both"/>
            </w:pPr>
            <w:r>
              <w:t xml:space="preserve">  Ru04.007   </w:t>
            </w:r>
          </w:p>
        </w:tc>
        <w:tc>
          <w:tcPr>
            <w:tcW w:w="1680" w:type="dxa"/>
            <w:tcBorders>
              <w:top w:val="nil"/>
            </w:tcBorders>
          </w:tcPr>
          <w:p w:rsidR="00B86404" w:rsidRDefault="00B86404">
            <w:pPr>
              <w:pStyle w:val="ConsPlusNonformat"/>
              <w:jc w:val="both"/>
            </w:pPr>
            <w:r>
              <w:t xml:space="preserve">  93-51-6   </w:t>
            </w:r>
          </w:p>
        </w:tc>
        <w:tc>
          <w:tcPr>
            <w:tcW w:w="5160" w:type="dxa"/>
            <w:tcBorders>
              <w:top w:val="nil"/>
            </w:tcBorders>
          </w:tcPr>
          <w:p w:rsidR="00B86404" w:rsidRDefault="00B86404">
            <w:pPr>
              <w:pStyle w:val="ConsPlusNonformat"/>
              <w:jc w:val="both"/>
            </w:pPr>
            <w:r>
              <w:t xml:space="preserve">Methoxy-4-methylphenol                   </w:t>
            </w:r>
          </w:p>
        </w:tc>
      </w:tr>
      <w:tr w:rsidR="00B86404">
        <w:trPr>
          <w:trHeight w:val="240"/>
        </w:trPr>
        <w:tc>
          <w:tcPr>
            <w:tcW w:w="720" w:type="dxa"/>
            <w:tcBorders>
              <w:top w:val="nil"/>
            </w:tcBorders>
          </w:tcPr>
          <w:p w:rsidR="00B86404" w:rsidRDefault="00B86404">
            <w:pPr>
              <w:pStyle w:val="ConsPlusNonformat"/>
              <w:jc w:val="both"/>
            </w:pPr>
            <w:r>
              <w:t>2672</w:t>
            </w:r>
          </w:p>
        </w:tc>
        <w:tc>
          <w:tcPr>
            <w:tcW w:w="1800" w:type="dxa"/>
            <w:tcBorders>
              <w:top w:val="nil"/>
            </w:tcBorders>
          </w:tcPr>
          <w:p w:rsidR="00B86404" w:rsidRDefault="00B86404">
            <w:pPr>
              <w:pStyle w:val="ConsPlusNonformat"/>
              <w:jc w:val="both"/>
            </w:pPr>
            <w:r>
              <w:t xml:space="preserve">  Ru07.029   </w:t>
            </w:r>
          </w:p>
        </w:tc>
        <w:tc>
          <w:tcPr>
            <w:tcW w:w="1680" w:type="dxa"/>
            <w:tcBorders>
              <w:top w:val="nil"/>
            </w:tcBorders>
          </w:tcPr>
          <w:p w:rsidR="00B86404" w:rsidRDefault="00B86404">
            <w:pPr>
              <w:pStyle w:val="ConsPlusNonformat"/>
              <w:jc w:val="both"/>
            </w:pPr>
            <w:r>
              <w:t xml:space="preserve">  104-20-1  </w:t>
            </w:r>
          </w:p>
        </w:tc>
        <w:tc>
          <w:tcPr>
            <w:tcW w:w="5160" w:type="dxa"/>
            <w:tcBorders>
              <w:top w:val="nil"/>
            </w:tcBorders>
          </w:tcPr>
          <w:p w:rsidR="00B86404" w:rsidRDefault="00B86404">
            <w:pPr>
              <w:pStyle w:val="ConsPlusNonformat"/>
              <w:jc w:val="both"/>
            </w:pPr>
            <w:r>
              <w:t xml:space="preserve">Methoxyphenyl)butan-2-one                </w:t>
            </w:r>
          </w:p>
        </w:tc>
      </w:tr>
      <w:tr w:rsidR="00B86404">
        <w:trPr>
          <w:trHeight w:val="240"/>
        </w:trPr>
        <w:tc>
          <w:tcPr>
            <w:tcW w:w="720" w:type="dxa"/>
            <w:tcBorders>
              <w:top w:val="nil"/>
            </w:tcBorders>
          </w:tcPr>
          <w:p w:rsidR="00B86404" w:rsidRDefault="00B86404">
            <w:pPr>
              <w:pStyle w:val="ConsPlusNonformat"/>
              <w:jc w:val="both"/>
            </w:pPr>
            <w:r>
              <w:t>2673</w:t>
            </w:r>
          </w:p>
        </w:tc>
        <w:tc>
          <w:tcPr>
            <w:tcW w:w="1800" w:type="dxa"/>
            <w:tcBorders>
              <w:top w:val="nil"/>
            </w:tcBorders>
          </w:tcPr>
          <w:p w:rsidR="00B86404" w:rsidRDefault="00B86404">
            <w:pPr>
              <w:pStyle w:val="ConsPlusNonformat"/>
              <w:jc w:val="both"/>
            </w:pPr>
            <w:r>
              <w:t xml:space="preserve">  Ru07.030   </w:t>
            </w:r>
          </w:p>
        </w:tc>
        <w:tc>
          <w:tcPr>
            <w:tcW w:w="1680" w:type="dxa"/>
            <w:tcBorders>
              <w:top w:val="nil"/>
            </w:tcBorders>
          </w:tcPr>
          <w:p w:rsidR="00B86404" w:rsidRDefault="00B86404">
            <w:pPr>
              <w:pStyle w:val="ConsPlusNonformat"/>
              <w:jc w:val="both"/>
            </w:pPr>
            <w:r>
              <w:t xml:space="preserve">  104-27-8  </w:t>
            </w:r>
          </w:p>
        </w:tc>
        <w:tc>
          <w:tcPr>
            <w:tcW w:w="5160" w:type="dxa"/>
            <w:tcBorders>
              <w:top w:val="nil"/>
            </w:tcBorders>
          </w:tcPr>
          <w:p w:rsidR="00B86404" w:rsidRDefault="00B86404">
            <w:pPr>
              <w:pStyle w:val="ConsPlusNonformat"/>
              <w:jc w:val="both"/>
            </w:pPr>
            <w:r>
              <w:t xml:space="preserve">Methoxyphenyl)pent-1-en-3-one            </w:t>
            </w:r>
          </w:p>
        </w:tc>
      </w:tr>
      <w:tr w:rsidR="00B86404">
        <w:trPr>
          <w:trHeight w:val="240"/>
        </w:trPr>
        <w:tc>
          <w:tcPr>
            <w:tcW w:w="720" w:type="dxa"/>
            <w:tcBorders>
              <w:top w:val="nil"/>
            </w:tcBorders>
          </w:tcPr>
          <w:p w:rsidR="00B86404" w:rsidRDefault="00B86404">
            <w:pPr>
              <w:pStyle w:val="ConsPlusNonformat"/>
              <w:jc w:val="both"/>
            </w:pPr>
            <w:r>
              <w:t>2674</w:t>
            </w:r>
          </w:p>
        </w:tc>
        <w:tc>
          <w:tcPr>
            <w:tcW w:w="1800" w:type="dxa"/>
            <w:tcBorders>
              <w:top w:val="nil"/>
            </w:tcBorders>
          </w:tcPr>
          <w:p w:rsidR="00B86404" w:rsidRDefault="00B86404">
            <w:pPr>
              <w:pStyle w:val="ConsPlusNonformat"/>
              <w:jc w:val="both"/>
            </w:pPr>
            <w:r>
              <w:t xml:space="preserve">  Ru07.087   </w:t>
            </w:r>
          </w:p>
        </w:tc>
        <w:tc>
          <w:tcPr>
            <w:tcW w:w="1680" w:type="dxa"/>
            <w:tcBorders>
              <w:top w:val="nil"/>
            </w:tcBorders>
          </w:tcPr>
          <w:p w:rsidR="00B86404" w:rsidRDefault="00B86404">
            <w:pPr>
              <w:pStyle w:val="ConsPlusNonformat"/>
              <w:jc w:val="both"/>
            </w:pPr>
            <w:r>
              <w:t xml:space="preserve">  122-84-9  </w:t>
            </w:r>
          </w:p>
        </w:tc>
        <w:tc>
          <w:tcPr>
            <w:tcW w:w="5160" w:type="dxa"/>
            <w:tcBorders>
              <w:top w:val="nil"/>
            </w:tcBorders>
          </w:tcPr>
          <w:p w:rsidR="00B86404" w:rsidRDefault="00B86404">
            <w:pPr>
              <w:pStyle w:val="ConsPlusNonformat"/>
              <w:jc w:val="both"/>
            </w:pPr>
            <w:r>
              <w:t xml:space="preserve">Methoxyphenylacetone                     </w:t>
            </w:r>
          </w:p>
        </w:tc>
      </w:tr>
      <w:tr w:rsidR="00B86404">
        <w:trPr>
          <w:trHeight w:val="240"/>
        </w:trPr>
        <w:tc>
          <w:tcPr>
            <w:tcW w:w="720" w:type="dxa"/>
            <w:tcBorders>
              <w:top w:val="nil"/>
            </w:tcBorders>
          </w:tcPr>
          <w:p w:rsidR="00B86404" w:rsidRDefault="00B86404">
            <w:pPr>
              <w:pStyle w:val="ConsPlusNonformat"/>
              <w:jc w:val="both"/>
            </w:pPr>
            <w:r>
              <w:t>2675</w:t>
            </w:r>
          </w:p>
        </w:tc>
        <w:tc>
          <w:tcPr>
            <w:tcW w:w="1800" w:type="dxa"/>
            <w:tcBorders>
              <w:top w:val="nil"/>
            </w:tcBorders>
          </w:tcPr>
          <w:p w:rsidR="00B86404" w:rsidRDefault="00B86404">
            <w:pPr>
              <w:pStyle w:val="ConsPlusNonformat"/>
              <w:jc w:val="both"/>
            </w:pPr>
            <w:r>
              <w:t xml:space="preserve">  Ru04.009   </w:t>
            </w:r>
          </w:p>
        </w:tc>
        <w:tc>
          <w:tcPr>
            <w:tcW w:w="1680" w:type="dxa"/>
            <w:tcBorders>
              <w:top w:val="nil"/>
            </w:tcBorders>
          </w:tcPr>
          <w:p w:rsidR="00B86404" w:rsidRDefault="00B86404">
            <w:pPr>
              <w:pStyle w:val="ConsPlusNonformat"/>
              <w:jc w:val="both"/>
            </w:pPr>
            <w:r>
              <w:t xml:space="preserve"> 7786-61-0  </w:t>
            </w:r>
          </w:p>
        </w:tc>
        <w:tc>
          <w:tcPr>
            <w:tcW w:w="5160" w:type="dxa"/>
            <w:tcBorders>
              <w:top w:val="nil"/>
            </w:tcBorders>
          </w:tcPr>
          <w:p w:rsidR="00B86404" w:rsidRDefault="00B86404">
            <w:pPr>
              <w:pStyle w:val="ConsPlusNonformat"/>
              <w:jc w:val="both"/>
            </w:pPr>
            <w:r>
              <w:t xml:space="preserve">Methoxy-4-vinylphenol                    </w:t>
            </w:r>
          </w:p>
        </w:tc>
      </w:tr>
      <w:tr w:rsidR="00B86404">
        <w:trPr>
          <w:trHeight w:val="240"/>
        </w:trPr>
        <w:tc>
          <w:tcPr>
            <w:tcW w:w="720" w:type="dxa"/>
            <w:tcBorders>
              <w:top w:val="nil"/>
            </w:tcBorders>
          </w:tcPr>
          <w:p w:rsidR="00B86404" w:rsidRDefault="00B86404">
            <w:pPr>
              <w:pStyle w:val="ConsPlusNonformat"/>
              <w:jc w:val="both"/>
            </w:pPr>
            <w:r>
              <w:t>2676</w:t>
            </w:r>
          </w:p>
        </w:tc>
        <w:tc>
          <w:tcPr>
            <w:tcW w:w="1800" w:type="dxa"/>
            <w:tcBorders>
              <w:top w:val="nil"/>
            </w:tcBorders>
          </w:tcPr>
          <w:p w:rsidR="00B86404" w:rsidRDefault="00B86404">
            <w:pPr>
              <w:pStyle w:val="ConsPlusNonformat"/>
              <w:jc w:val="both"/>
            </w:pPr>
            <w:r>
              <w:t xml:space="preserve">  Ru09.023   </w:t>
            </w:r>
          </w:p>
        </w:tc>
        <w:tc>
          <w:tcPr>
            <w:tcW w:w="1680" w:type="dxa"/>
            <w:tcBorders>
              <w:top w:val="nil"/>
            </w:tcBorders>
          </w:tcPr>
          <w:p w:rsidR="00B86404" w:rsidRDefault="00B86404">
            <w:pPr>
              <w:pStyle w:val="ConsPlusNonformat"/>
              <w:jc w:val="both"/>
            </w:pPr>
            <w:r>
              <w:t xml:space="preserve">  79-20-9   </w:t>
            </w:r>
          </w:p>
        </w:tc>
        <w:tc>
          <w:tcPr>
            <w:tcW w:w="5160" w:type="dxa"/>
            <w:tcBorders>
              <w:top w:val="nil"/>
            </w:tcBorders>
          </w:tcPr>
          <w:p w:rsidR="00B86404" w:rsidRDefault="00B86404">
            <w:pPr>
              <w:pStyle w:val="ConsPlusNonformat"/>
              <w:jc w:val="both"/>
            </w:pPr>
            <w:r>
              <w:t xml:space="preserve">Methyl acetate                           </w:t>
            </w:r>
          </w:p>
        </w:tc>
      </w:tr>
      <w:tr w:rsidR="00B86404">
        <w:trPr>
          <w:trHeight w:val="240"/>
        </w:trPr>
        <w:tc>
          <w:tcPr>
            <w:tcW w:w="720" w:type="dxa"/>
            <w:tcBorders>
              <w:top w:val="nil"/>
            </w:tcBorders>
          </w:tcPr>
          <w:p w:rsidR="00B86404" w:rsidRDefault="00B86404">
            <w:pPr>
              <w:pStyle w:val="ConsPlusNonformat"/>
              <w:jc w:val="both"/>
            </w:pPr>
            <w:r>
              <w:t>2677</w:t>
            </w:r>
          </w:p>
        </w:tc>
        <w:tc>
          <w:tcPr>
            <w:tcW w:w="1800" w:type="dxa"/>
            <w:tcBorders>
              <w:top w:val="nil"/>
            </w:tcBorders>
          </w:tcPr>
          <w:p w:rsidR="00B86404" w:rsidRDefault="00B86404">
            <w:pPr>
              <w:pStyle w:val="ConsPlusNonformat"/>
              <w:jc w:val="both"/>
            </w:pPr>
            <w:r>
              <w:t xml:space="preserve">  Ru07.022   </w:t>
            </w:r>
          </w:p>
        </w:tc>
        <w:tc>
          <w:tcPr>
            <w:tcW w:w="1680" w:type="dxa"/>
            <w:tcBorders>
              <w:top w:val="nil"/>
            </w:tcBorders>
          </w:tcPr>
          <w:p w:rsidR="00B86404" w:rsidRDefault="00B86404">
            <w:pPr>
              <w:pStyle w:val="ConsPlusNonformat"/>
              <w:jc w:val="both"/>
            </w:pPr>
            <w:r>
              <w:t xml:space="preserve">  122-00-9  </w:t>
            </w:r>
          </w:p>
        </w:tc>
        <w:tc>
          <w:tcPr>
            <w:tcW w:w="5160" w:type="dxa"/>
            <w:tcBorders>
              <w:top w:val="nil"/>
            </w:tcBorders>
          </w:tcPr>
          <w:p w:rsidR="00B86404" w:rsidRDefault="00B86404">
            <w:pPr>
              <w:pStyle w:val="ConsPlusNonformat"/>
              <w:jc w:val="both"/>
            </w:pPr>
            <w:r>
              <w:t xml:space="preserve">Methylacetophenone                       </w:t>
            </w:r>
          </w:p>
        </w:tc>
      </w:tr>
      <w:tr w:rsidR="00B86404">
        <w:trPr>
          <w:trHeight w:val="240"/>
        </w:trPr>
        <w:tc>
          <w:tcPr>
            <w:tcW w:w="720" w:type="dxa"/>
            <w:tcBorders>
              <w:top w:val="nil"/>
            </w:tcBorders>
          </w:tcPr>
          <w:p w:rsidR="00B86404" w:rsidRDefault="00B86404">
            <w:pPr>
              <w:pStyle w:val="ConsPlusNonformat"/>
              <w:jc w:val="both"/>
            </w:pPr>
            <w:r>
              <w:t>2678</w:t>
            </w:r>
          </w:p>
        </w:tc>
        <w:tc>
          <w:tcPr>
            <w:tcW w:w="1800" w:type="dxa"/>
            <w:tcBorders>
              <w:top w:val="nil"/>
            </w:tcBorders>
          </w:tcPr>
          <w:p w:rsidR="00B86404" w:rsidRDefault="00B86404">
            <w:pPr>
              <w:pStyle w:val="ConsPlusNonformat"/>
              <w:jc w:val="both"/>
            </w:pPr>
            <w:r>
              <w:t xml:space="preserve">  Ru09.177   </w:t>
            </w:r>
          </w:p>
        </w:tc>
        <w:tc>
          <w:tcPr>
            <w:tcW w:w="1680" w:type="dxa"/>
            <w:tcBorders>
              <w:top w:val="nil"/>
            </w:tcBorders>
          </w:tcPr>
          <w:p w:rsidR="00B86404" w:rsidRDefault="00B86404">
            <w:pPr>
              <w:pStyle w:val="ConsPlusNonformat"/>
              <w:jc w:val="both"/>
            </w:pPr>
            <w:r>
              <w:t xml:space="preserve"> 7149-29-3  </w:t>
            </w:r>
          </w:p>
        </w:tc>
        <w:tc>
          <w:tcPr>
            <w:tcW w:w="5160" w:type="dxa"/>
            <w:tcBorders>
              <w:top w:val="nil"/>
            </w:tcBorders>
          </w:tcPr>
          <w:p w:rsidR="00B86404" w:rsidRDefault="00B86404">
            <w:pPr>
              <w:pStyle w:val="ConsPlusNonformat"/>
              <w:jc w:val="both"/>
            </w:pPr>
            <w:r>
              <w:t xml:space="preserve">Methylallyl butyrate                     </w:t>
            </w:r>
          </w:p>
        </w:tc>
      </w:tr>
      <w:tr w:rsidR="00B86404">
        <w:trPr>
          <w:trHeight w:val="240"/>
        </w:trPr>
        <w:tc>
          <w:tcPr>
            <w:tcW w:w="720" w:type="dxa"/>
            <w:tcBorders>
              <w:top w:val="nil"/>
            </w:tcBorders>
          </w:tcPr>
          <w:p w:rsidR="00B86404" w:rsidRDefault="00B86404">
            <w:pPr>
              <w:pStyle w:val="ConsPlusNonformat"/>
              <w:jc w:val="both"/>
            </w:pPr>
            <w:r>
              <w:t>2679</w:t>
            </w:r>
          </w:p>
        </w:tc>
        <w:tc>
          <w:tcPr>
            <w:tcW w:w="1800" w:type="dxa"/>
            <w:tcBorders>
              <w:top w:val="nil"/>
            </w:tcBorders>
          </w:tcPr>
          <w:p w:rsidR="00B86404" w:rsidRDefault="00B86404">
            <w:pPr>
              <w:pStyle w:val="ConsPlusNonformat"/>
              <w:jc w:val="both"/>
            </w:pPr>
            <w:r>
              <w:t xml:space="preserve">  Ru09.713   </w:t>
            </w:r>
          </w:p>
        </w:tc>
        <w:tc>
          <w:tcPr>
            <w:tcW w:w="1680" w:type="dxa"/>
            <w:tcBorders>
              <w:top w:val="nil"/>
            </w:tcBorders>
          </w:tcPr>
          <w:p w:rsidR="00B86404" w:rsidRDefault="00B86404">
            <w:pPr>
              <w:pStyle w:val="ConsPlusNonformat"/>
              <w:jc w:val="both"/>
            </w:pPr>
            <w:r>
              <w:t xml:space="preserve">  121-98-2  </w:t>
            </w:r>
          </w:p>
        </w:tc>
        <w:tc>
          <w:tcPr>
            <w:tcW w:w="5160" w:type="dxa"/>
            <w:tcBorders>
              <w:top w:val="nil"/>
            </w:tcBorders>
          </w:tcPr>
          <w:p w:rsidR="00B86404" w:rsidRDefault="00B86404">
            <w:pPr>
              <w:pStyle w:val="ConsPlusNonformat"/>
              <w:jc w:val="both"/>
            </w:pPr>
            <w:r>
              <w:t xml:space="preserve">Methyl 4-methoxybenzoate                 </w:t>
            </w:r>
          </w:p>
        </w:tc>
      </w:tr>
      <w:tr w:rsidR="00B86404">
        <w:trPr>
          <w:trHeight w:val="240"/>
        </w:trPr>
        <w:tc>
          <w:tcPr>
            <w:tcW w:w="720" w:type="dxa"/>
            <w:tcBorders>
              <w:top w:val="nil"/>
            </w:tcBorders>
          </w:tcPr>
          <w:p w:rsidR="00B86404" w:rsidRDefault="00B86404">
            <w:pPr>
              <w:pStyle w:val="ConsPlusNonformat"/>
              <w:jc w:val="both"/>
            </w:pPr>
            <w:r>
              <w:t>2680</w:t>
            </w:r>
          </w:p>
        </w:tc>
        <w:tc>
          <w:tcPr>
            <w:tcW w:w="1800" w:type="dxa"/>
            <w:tcBorders>
              <w:top w:val="nil"/>
            </w:tcBorders>
          </w:tcPr>
          <w:p w:rsidR="00B86404" w:rsidRDefault="00B86404">
            <w:pPr>
              <w:pStyle w:val="ConsPlusNonformat"/>
              <w:jc w:val="both"/>
            </w:pPr>
            <w:r>
              <w:t xml:space="preserve">  Ru04.014   </w:t>
            </w:r>
          </w:p>
        </w:tc>
        <w:tc>
          <w:tcPr>
            <w:tcW w:w="1680" w:type="dxa"/>
            <w:tcBorders>
              <w:top w:val="nil"/>
            </w:tcBorders>
          </w:tcPr>
          <w:p w:rsidR="00B86404" w:rsidRDefault="00B86404">
            <w:pPr>
              <w:pStyle w:val="ConsPlusNonformat"/>
              <w:jc w:val="both"/>
            </w:pPr>
            <w:r>
              <w:t xml:space="preserve">  578-58-5  </w:t>
            </w:r>
          </w:p>
        </w:tc>
        <w:tc>
          <w:tcPr>
            <w:tcW w:w="5160" w:type="dxa"/>
            <w:tcBorders>
              <w:top w:val="nil"/>
            </w:tcBorders>
          </w:tcPr>
          <w:p w:rsidR="00B86404" w:rsidRDefault="00B86404">
            <w:pPr>
              <w:pStyle w:val="ConsPlusNonformat"/>
              <w:jc w:val="both"/>
            </w:pPr>
            <w:r>
              <w:t xml:space="preserve">Methoxy-2-methylbenzene                  </w:t>
            </w:r>
          </w:p>
        </w:tc>
      </w:tr>
      <w:tr w:rsidR="00B86404">
        <w:trPr>
          <w:trHeight w:val="240"/>
        </w:trPr>
        <w:tc>
          <w:tcPr>
            <w:tcW w:w="720" w:type="dxa"/>
            <w:tcBorders>
              <w:top w:val="nil"/>
            </w:tcBorders>
          </w:tcPr>
          <w:p w:rsidR="00B86404" w:rsidRDefault="00B86404">
            <w:pPr>
              <w:pStyle w:val="ConsPlusNonformat"/>
              <w:jc w:val="both"/>
            </w:pPr>
            <w:r>
              <w:t>2681</w:t>
            </w:r>
          </w:p>
        </w:tc>
        <w:tc>
          <w:tcPr>
            <w:tcW w:w="1800" w:type="dxa"/>
            <w:tcBorders>
              <w:top w:val="nil"/>
            </w:tcBorders>
          </w:tcPr>
          <w:p w:rsidR="00B86404" w:rsidRDefault="00B86404">
            <w:pPr>
              <w:pStyle w:val="ConsPlusNonformat"/>
              <w:jc w:val="both"/>
            </w:pPr>
            <w:r>
              <w:t xml:space="preserve">  Ru04.015   </w:t>
            </w:r>
          </w:p>
        </w:tc>
        <w:tc>
          <w:tcPr>
            <w:tcW w:w="1680" w:type="dxa"/>
            <w:tcBorders>
              <w:top w:val="nil"/>
            </w:tcBorders>
          </w:tcPr>
          <w:p w:rsidR="00B86404" w:rsidRDefault="00B86404">
            <w:pPr>
              <w:pStyle w:val="ConsPlusNonformat"/>
              <w:jc w:val="both"/>
            </w:pPr>
            <w:r>
              <w:t xml:space="preserve">  104-93-8  </w:t>
            </w:r>
          </w:p>
        </w:tc>
        <w:tc>
          <w:tcPr>
            <w:tcW w:w="5160" w:type="dxa"/>
            <w:tcBorders>
              <w:top w:val="nil"/>
            </w:tcBorders>
          </w:tcPr>
          <w:p w:rsidR="00B86404" w:rsidRDefault="00B86404">
            <w:pPr>
              <w:pStyle w:val="ConsPlusNonformat"/>
              <w:jc w:val="both"/>
            </w:pPr>
            <w:r>
              <w:t xml:space="preserve">Methoxy-4-methylbenzene                  </w:t>
            </w:r>
          </w:p>
        </w:tc>
      </w:tr>
      <w:tr w:rsidR="00B86404">
        <w:trPr>
          <w:trHeight w:val="240"/>
        </w:trPr>
        <w:tc>
          <w:tcPr>
            <w:tcW w:w="720" w:type="dxa"/>
            <w:tcBorders>
              <w:top w:val="nil"/>
            </w:tcBorders>
          </w:tcPr>
          <w:p w:rsidR="00B86404" w:rsidRDefault="00B86404">
            <w:pPr>
              <w:pStyle w:val="ConsPlusNonformat"/>
              <w:jc w:val="both"/>
            </w:pPr>
            <w:r>
              <w:t>2682</w:t>
            </w:r>
          </w:p>
        </w:tc>
        <w:tc>
          <w:tcPr>
            <w:tcW w:w="1800" w:type="dxa"/>
            <w:tcBorders>
              <w:top w:val="nil"/>
            </w:tcBorders>
          </w:tcPr>
          <w:p w:rsidR="00B86404" w:rsidRDefault="00B86404">
            <w:pPr>
              <w:pStyle w:val="ConsPlusNonformat"/>
              <w:jc w:val="both"/>
            </w:pPr>
            <w:r>
              <w:t xml:space="preserve">  Ru09.715   </w:t>
            </w:r>
          </w:p>
        </w:tc>
        <w:tc>
          <w:tcPr>
            <w:tcW w:w="1680" w:type="dxa"/>
            <w:tcBorders>
              <w:top w:val="nil"/>
            </w:tcBorders>
          </w:tcPr>
          <w:p w:rsidR="00B86404" w:rsidRDefault="00B86404">
            <w:pPr>
              <w:pStyle w:val="ConsPlusNonformat"/>
              <w:jc w:val="both"/>
            </w:pPr>
            <w:r>
              <w:t xml:space="preserve">  134-20-3  </w:t>
            </w:r>
          </w:p>
        </w:tc>
        <w:tc>
          <w:tcPr>
            <w:tcW w:w="5160" w:type="dxa"/>
            <w:tcBorders>
              <w:top w:val="nil"/>
            </w:tcBorders>
          </w:tcPr>
          <w:p w:rsidR="00B86404" w:rsidRDefault="00B86404">
            <w:pPr>
              <w:pStyle w:val="ConsPlusNonformat"/>
              <w:jc w:val="both"/>
            </w:pPr>
            <w:r>
              <w:t xml:space="preserve">Methyl anthranilate                      </w:t>
            </w:r>
          </w:p>
        </w:tc>
      </w:tr>
      <w:tr w:rsidR="00B86404">
        <w:trPr>
          <w:trHeight w:val="240"/>
        </w:trPr>
        <w:tc>
          <w:tcPr>
            <w:tcW w:w="720" w:type="dxa"/>
            <w:tcBorders>
              <w:top w:val="nil"/>
            </w:tcBorders>
          </w:tcPr>
          <w:p w:rsidR="00B86404" w:rsidRDefault="00B86404">
            <w:pPr>
              <w:pStyle w:val="ConsPlusNonformat"/>
              <w:jc w:val="both"/>
            </w:pPr>
            <w:r>
              <w:t>2683</w:t>
            </w:r>
          </w:p>
        </w:tc>
        <w:tc>
          <w:tcPr>
            <w:tcW w:w="1800" w:type="dxa"/>
            <w:tcBorders>
              <w:top w:val="nil"/>
            </w:tcBorders>
          </w:tcPr>
          <w:p w:rsidR="00B86404" w:rsidRDefault="00B86404">
            <w:pPr>
              <w:pStyle w:val="ConsPlusNonformat"/>
              <w:jc w:val="both"/>
            </w:pPr>
            <w:r>
              <w:t xml:space="preserve">  Ru09.725   </w:t>
            </w:r>
          </w:p>
        </w:tc>
        <w:tc>
          <w:tcPr>
            <w:tcW w:w="1680" w:type="dxa"/>
            <w:tcBorders>
              <w:top w:val="nil"/>
            </w:tcBorders>
          </w:tcPr>
          <w:p w:rsidR="00B86404" w:rsidRDefault="00B86404">
            <w:pPr>
              <w:pStyle w:val="ConsPlusNonformat"/>
              <w:jc w:val="both"/>
            </w:pPr>
            <w:r>
              <w:t xml:space="preserve">  93-58-3   </w:t>
            </w:r>
          </w:p>
        </w:tc>
        <w:tc>
          <w:tcPr>
            <w:tcW w:w="5160" w:type="dxa"/>
            <w:tcBorders>
              <w:top w:val="nil"/>
            </w:tcBorders>
          </w:tcPr>
          <w:p w:rsidR="00B86404" w:rsidRDefault="00B86404">
            <w:pPr>
              <w:pStyle w:val="ConsPlusNonformat"/>
              <w:jc w:val="both"/>
            </w:pPr>
            <w:r>
              <w:t xml:space="preserve">Methyl benzoate                          </w:t>
            </w:r>
          </w:p>
        </w:tc>
      </w:tr>
      <w:tr w:rsidR="00B86404">
        <w:trPr>
          <w:trHeight w:val="240"/>
        </w:trPr>
        <w:tc>
          <w:tcPr>
            <w:tcW w:w="720" w:type="dxa"/>
            <w:tcBorders>
              <w:top w:val="nil"/>
            </w:tcBorders>
          </w:tcPr>
          <w:p w:rsidR="00B86404" w:rsidRDefault="00B86404">
            <w:pPr>
              <w:pStyle w:val="ConsPlusNonformat"/>
              <w:jc w:val="both"/>
            </w:pPr>
            <w:r>
              <w:t>2684</w:t>
            </w:r>
          </w:p>
        </w:tc>
        <w:tc>
          <w:tcPr>
            <w:tcW w:w="1800" w:type="dxa"/>
            <w:tcBorders>
              <w:top w:val="nil"/>
            </w:tcBorders>
          </w:tcPr>
          <w:p w:rsidR="00B86404" w:rsidRDefault="00B86404">
            <w:pPr>
              <w:pStyle w:val="ConsPlusNonformat"/>
              <w:jc w:val="both"/>
            </w:pPr>
            <w:r>
              <w:t xml:space="preserve">  Ru09.178   </w:t>
            </w:r>
          </w:p>
        </w:tc>
        <w:tc>
          <w:tcPr>
            <w:tcW w:w="1680" w:type="dxa"/>
            <w:tcBorders>
              <w:top w:val="nil"/>
            </w:tcBorders>
          </w:tcPr>
          <w:p w:rsidR="00B86404" w:rsidRDefault="00B86404">
            <w:pPr>
              <w:pStyle w:val="ConsPlusNonformat"/>
              <w:jc w:val="both"/>
            </w:pPr>
            <w:r>
              <w:t xml:space="preserve">  93-92-5   </w:t>
            </w:r>
          </w:p>
        </w:tc>
        <w:tc>
          <w:tcPr>
            <w:tcW w:w="5160" w:type="dxa"/>
            <w:tcBorders>
              <w:top w:val="nil"/>
            </w:tcBorders>
          </w:tcPr>
          <w:p w:rsidR="00B86404" w:rsidRDefault="00B86404">
            <w:pPr>
              <w:pStyle w:val="ConsPlusNonformat"/>
              <w:jc w:val="both"/>
            </w:pPr>
            <w:r>
              <w:t xml:space="preserve">Phenethyl acetate                        </w:t>
            </w:r>
          </w:p>
        </w:tc>
      </w:tr>
      <w:tr w:rsidR="00B86404">
        <w:trPr>
          <w:trHeight w:val="240"/>
        </w:trPr>
        <w:tc>
          <w:tcPr>
            <w:tcW w:w="720" w:type="dxa"/>
            <w:tcBorders>
              <w:top w:val="nil"/>
            </w:tcBorders>
          </w:tcPr>
          <w:p w:rsidR="00B86404" w:rsidRDefault="00B86404">
            <w:pPr>
              <w:pStyle w:val="ConsPlusNonformat"/>
              <w:jc w:val="both"/>
            </w:pPr>
            <w:r>
              <w:t>2685</w:t>
            </w:r>
          </w:p>
        </w:tc>
        <w:tc>
          <w:tcPr>
            <w:tcW w:w="1800" w:type="dxa"/>
            <w:tcBorders>
              <w:top w:val="nil"/>
            </w:tcBorders>
          </w:tcPr>
          <w:p w:rsidR="00B86404" w:rsidRDefault="00B86404">
            <w:pPr>
              <w:pStyle w:val="ConsPlusNonformat"/>
              <w:jc w:val="both"/>
            </w:pPr>
            <w:r>
              <w:t xml:space="preserve">  Ru02.064   </w:t>
            </w:r>
          </w:p>
        </w:tc>
        <w:tc>
          <w:tcPr>
            <w:tcW w:w="1680" w:type="dxa"/>
            <w:tcBorders>
              <w:top w:val="nil"/>
            </w:tcBorders>
          </w:tcPr>
          <w:p w:rsidR="00B86404" w:rsidRDefault="00B86404">
            <w:pPr>
              <w:pStyle w:val="ConsPlusNonformat"/>
              <w:jc w:val="both"/>
            </w:pPr>
            <w:r>
              <w:t xml:space="preserve">  98-85-1   </w:t>
            </w:r>
          </w:p>
        </w:tc>
        <w:tc>
          <w:tcPr>
            <w:tcW w:w="5160" w:type="dxa"/>
            <w:tcBorders>
              <w:top w:val="nil"/>
            </w:tcBorders>
          </w:tcPr>
          <w:p w:rsidR="00B86404" w:rsidRDefault="00B86404">
            <w:pPr>
              <w:pStyle w:val="ConsPlusNonformat"/>
              <w:jc w:val="both"/>
            </w:pPr>
            <w:r>
              <w:t xml:space="preserve">Phenylethan-1-ol                         </w:t>
            </w:r>
          </w:p>
        </w:tc>
      </w:tr>
      <w:tr w:rsidR="00B86404">
        <w:trPr>
          <w:trHeight w:val="240"/>
        </w:trPr>
        <w:tc>
          <w:tcPr>
            <w:tcW w:w="720" w:type="dxa"/>
            <w:tcBorders>
              <w:top w:val="nil"/>
            </w:tcBorders>
          </w:tcPr>
          <w:p w:rsidR="00B86404" w:rsidRDefault="00B86404">
            <w:pPr>
              <w:pStyle w:val="ConsPlusNonformat"/>
              <w:jc w:val="both"/>
            </w:pPr>
            <w:r>
              <w:t>2686</w:t>
            </w:r>
          </w:p>
        </w:tc>
        <w:tc>
          <w:tcPr>
            <w:tcW w:w="1800" w:type="dxa"/>
            <w:tcBorders>
              <w:top w:val="nil"/>
            </w:tcBorders>
          </w:tcPr>
          <w:p w:rsidR="00B86404" w:rsidRDefault="00B86404">
            <w:pPr>
              <w:pStyle w:val="ConsPlusNonformat"/>
              <w:jc w:val="both"/>
            </w:pPr>
            <w:r>
              <w:t xml:space="preserve">  Ru09.231   </w:t>
            </w:r>
          </w:p>
        </w:tc>
        <w:tc>
          <w:tcPr>
            <w:tcW w:w="1680" w:type="dxa"/>
            <w:tcBorders>
              <w:top w:val="nil"/>
            </w:tcBorders>
          </w:tcPr>
          <w:p w:rsidR="00B86404" w:rsidRDefault="00B86404">
            <w:pPr>
              <w:pStyle w:val="ConsPlusNonformat"/>
              <w:jc w:val="both"/>
            </w:pPr>
            <w:r>
              <w:t xml:space="preserve"> 3460-44-4  </w:t>
            </w:r>
          </w:p>
        </w:tc>
        <w:tc>
          <w:tcPr>
            <w:tcW w:w="5160" w:type="dxa"/>
            <w:tcBorders>
              <w:top w:val="nil"/>
            </w:tcBorders>
          </w:tcPr>
          <w:p w:rsidR="00B86404" w:rsidRDefault="00B86404">
            <w:pPr>
              <w:pStyle w:val="ConsPlusNonformat"/>
              <w:jc w:val="both"/>
            </w:pPr>
            <w:r>
              <w:t xml:space="preserve">Phenethyl butyrate                       </w:t>
            </w:r>
          </w:p>
        </w:tc>
      </w:tr>
      <w:tr w:rsidR="00B86404">
        <w:trPr>
          <w:trHeight w:val="240"/>
        </w:trPr>
        <w:tc>
          <w:tcPr>
            <w:tcW w:w="720" w:type="dxa"/>
            <w:tcBorders>
              <w:top w:val="nil"/>
            </w:tcBorders>
          </w:tcPr>
          <w:p w:rsidR="00B86404" w:rsidRDefault="00B86404">
            <w:pPr>
              <w:pStyle w:val="ConsPlusNonformat"/>
              <w:jc w:val="both"/>
            </w:pPr>
            <w:r>
              <w:t>2687</w:t>
            </w:r>
          </w:p>
        </w:tc>
        <w:tc>
          <w:tcPr>
            <w:tcW w:w="1800" w:type="dxa"/>
            <w:tcBorders>
              <w:top w:val="nil"/>
            </w:tcBorders>
          </w:tcPr>
          <w:p w:rsidR="00B86404" w:rsidRDefault="00B86404">
            <w:pPr>
              <w:pStyle w:val="ConsPlusNonformat"/>
              <w:jc w:val="both"/>
            </w:pPr>
            <w:r>
              <w:t xml:space="preserve">  Ru09.486   </w:t>
            </w:r>
          </w:p>
        </w:tc>
        <w:tc>
          <w:tcPr>
            <w:tcW w:w="1680" w:type="dxa"/>
            <w:tcBorders>
              <w:top w:val="nil"/>
            </w:tcBorders>
          </w:tcPr>
          <w:p w:rsidR="00B86404" w:rsidRDefault="00B86404">
            <w:pPr>
              <w:pStyle w:val="ConsPlusNonformat"/>
              <w:jc w:val="both"/>
            </w:pPr>
            <w:r>
              <w:t xml:space="preserve"> 7775-39-5  </w:t>
            </w:r>
          </w:p>
        </w:tc>
        <w:tc>
          <w:tcPr>
            <w:tcW w:w="5160" w:type="dxa"/>
            <w:tcBorders>
              <w:top w:val="nil"/>
            </w:tcBorders>
          </w:tcPr>
          <w:p w:rsidR="00B86404" w:rsidRDefault="00B86404">
            <w:pPr>
              <w:pStyle w:val="ConsPlusNonformat"/>
              <w:jc w:val="both"/>
            </w:pPr>
            <w:r>
              <w:t xml:space="preserve">Phenethyl isobutyrate                    </w:t>
            </w:r>
          </w:p>
        </w:tc>
      </w:tr>
      <w:tr w:rsidR="00B86404">
        <w:trPr>
          <w:trHeight w:val="240"/>
        </w:trPr>
        <w:tc>
          <w:tcPr>
            <w:tcW w:w="720" w:type="dxa"/>
            <w:tcBorders>
              <w:top w:val="nil"/>
            </w:tcBorders>
          </w:tcPr>
          <w:p w:rsidR="00B86404" w:rsidRDefault="00B86404">
            <w:pPr>
              <w:pStyle w:val="ConsPlusNonformat"/>
              <w:jc w:val="both"/>
            </w:pPr>
            <w:r>
              <w:t>2688</w:t>
            </w:r>
          </w:p>
        </w:tc>
        <w:tc>
          <w:tcPr>
            <w:tcW w:w="1800" w:type="dxa"/>
            <w:tcBorders>
              <w:top w:val="nil"/>
            </w:tcBorders>
          </w:tcPr>
          <w:p w:rsidR="00B86404" w:rsidRDefault="00B86404">
            <w:pPr>
              <w:pStyle w:val="ConsPlusNonformat"/>
              <w:jc w:val="both"/>
            </w:pPr>
            <w:r>
              <w:t xml:space="preserve">  Ru09.179   </w:t>
            </w:r>
          </w:p>
        </w:tc>
        <w:tc>
          <w:tcPr>
            <w:tcW w:w="1680" w:type="dxa"/>
            <w:tcBorders>
              <w:top w:val="nil"/>
            </w:tcBorders>
          </w:tcPr>
          <w:p w:rsidR="00B86404" w:rsidRDefault="00B86404">
            <w:pPr>
              <w:pStyle w:val="ConsPlusNonformat"/>
              <w:jc w:val="both"/>
            </w:pPr>
            <w:r>
              <w:t xml:space="preserve"> 7775-38-4  </w:t>
            </w:r>
          </w:p>
        </w:tc>
        <w:tc>
          <w:tcPr>
            <w:tcW w:w="5160" w:type="dxa"/>
            <w:tcBorders>
              <w:top w:val="nil"/>
            </w:tcBorders>
          </w:tcPr>
          <w:p w:rsidR="00B86404" w:rsidRDefault="00B86404">
            <w:pPr>
              <w:pStyle w:val="ConsPlusNonformat"/>
              <w:jc w:val="both"/>
            </w:pPr>
            <w:r>
              <w:t xml:space="preserve">Phenethyl formate                        </w:t>
            </w:r>
          </w:p>
        </w:tc>
      </w:tr>
      <w:tr w:rsidR="00B86404">
        <w:trPr>
          <w:trHeight w:val="240"/>
        </w:trPr>
        <w:tc>
          <w:tcPr>
            <w:tcW w:w="720" w:type="dxa"/>
            <w:tcBorders>
              <w:top w:val="nil"/>
            </w:tcBorders>
          </w:tcPr>
          <w:p w:rsidR="00B86404" w:rsidRDefault="00B86404">
            <w:pPr>
              <w:pStyle w:val="ConsPlusNonformat"/>
              <w:jc w:val="both"/>
            </w:pPr>
            <w:r>
              <w:t>2689</w:t>
            </w:r>
          </w:p>
        </w:tc>
        <w:tc>
          <w:tcPr>
            <w:tcW w:w="1800" w:type="dxa"/>
            <w:tcBorders>
              <w:top w:val="nil"/>
            </w:tcBorders>
          </w:tcPr>
          <w:p w:rsidR="00B86404" w:rsidRDefault="00B86404">
            <w:pPr>
              <w:pStyle w:val="ConsPlusNonformat"/>
              <w:jc w:val="both"/>
            </w:pPr>
            <w:r>
              <w:t xml:space="preserve">  Ru09.144   </w:t>
            </w:r>
          </w:p>
        </w:tc>
        <w:tc>
          <w:tcPr>
            <w:tcW w:w="1680" w:type="dxa"/>
            <w:tcBorders>
              <w:top w:val="nil"/>
            </w:tcBorders>
          </w:tcPr>
          <w:p w:rsidR="00B86404" w:rsidRDefault="00B86404">
            <w:pPr>
              <w:pStyle w:val="ConsPlusNonformat"/>
              <w:jc w:val="both"/>
            </w:pPr>
            <w:r>
              <w:t xml:space="preserve">  120-45-6  </w:t>
            </w:r>
          </w:p>
        </w:tc>
        <w:tc>
          <w:tcPr>
            <w:tcW w:w="5160" w:type="dxa"/>
            <w:tcBorders>
              <w:top w:val="nil"/>
            </w:tcBorders>
          </w:tcPr>
          <w:p w:rsidR="00B86404" w:rsidRDefault="00B86404">
            <w:pPr>
              <w:pStyle w:val="ConsPlusNonformat"/>
              <w:jc w:val="both"/>
            </w:pPr>
            <w:r>
              <w:t xml:space="preserve">Phenethyl propionate                     </w:t>
            </w:r>
          </w:p>
        </w:tc>
      </w:tr>
      <w:tr w:rsidR="00B86404">
        <w:trPr>
          <w:trHeight w:val="240"/>
        </w:trPr>
        <w:tc>
          <w:tcPr>
            <w:tcW w:w="720" w:type="dxa"/>
            <w:tcBorders>
              <w:top w:val="nil"/>
            </w:tcBorders>
          </w:tcPr>
          <w:p w:rsidR="00B86404" w:rsidRDefault="00B86404">
            <w:pPr>
              <w:pStyle w:val="ConsPlusNonformat"/>
              <w:jc w:val="both"/>
            </w:pPr>
            <w:r>
              <w:t>2690</w:t>
            </w:r>
          </w:p>
        </w:tc>
        <w:tc>
          <w:tcPr>
            <w:tcW w:w="1800" w:type="dxa"/>
            <w:tcBorders>
              <w:top w:val="nil"/>
            </w:tcBorders>
          </w:tcPr>
          <w:p w:rsidR="00B86404" w:rsidRDefault="00B86404">
            <w:pPr>
              <w:pStyle w:val="ConsPlusNonformat"/>
              <w:jc w:val="both"/>
            </w:pPr>
            <w:r>
              <w:t xml:space="preserve">  Ru09.758   </w:t>
            </w:r>
          </w:p>
        </w:tc>
        <w:tc>
          <w:tcPr>
            <w:tcW w:w="1680" w:type="dxa"/>
            <w:tcBorders>
              <w:top w:val="nil"/>
            </w:tcBorders>
          </w:tcPr>
          <w:p w:rsidR="00B86404" w:rsidRDefault="00B86404">
            <w:pPr>
              <w:pStyle w:val="ConsPlusNonformat"/>
              <w:jc w:val="both"/>
            </w:pPr>
            <w:r>
              <w:t xml:space="preserve"> 3549-23-3  </w:t>
            </w:r>
          </w:p>
        </w:tc>
        <w:tc>
          <w:tcPr>
            <w:tcW w:w="5160" w:type="dxa"/>
            <w:tcBorders>
              <w:top w:val="nil"/>
            </w:tcBorders>
          </w:tcPr>
          <w:p w:rsidR="00B86404" w:rsidRDefault="00B86404">
            <w:pPr>
              <w:pStyle w:val="ConsPlusNonformat"/>
              <w:jc w:val="both"/>
            </w:pPr>
            <w:r>
              <w:t xml:space="preserve">Methyl p-tert-butylphenylacetate         </w:t>
            </w:r>
          </w:p>
        </w:tc>
      </w:tr>
      <w:tr w:rsidR="00B86404">
        <w:trPr>
          <w:trHeight w:val="240"/>
        </w:trPr>
        <w:tc>
          <w:tcPr>
            <w:tcW w:w="720" w:type="dxa"/>
            <w:tcBorders>
              <w:top w:val="nil"/>
            </w:tcBorders>
          </w:tcPr>
          <w:p w:rsidR="00B86404" w:rsidRDefault="00B86404">
            <w:pPr>
              <w:pStyle w:val="ConsPlusNonformat"/>
              <w:jc w:val="both"/>
            </w:pPr>
            <w:r>
              <w:t>2691</w:t>
            </w:r>
          </w:p>
        </w:tc>
        <w:tc>
          <w:tcPr>
            <w:tcW w:w="1800" w:type="dxa"/>
            <w:tcBorders>
              <w:top w:val="nil"/>
            </w:tcBorders>
          </w:tcPr>
          <w:p w:rsidR="00B86404" w:rsidRDefault="00B86404">
            <w:pPr>
              <w:pStyle w:val="ConsPlusNonformat"/>
              <w:jc w:val="both"/>
            </w:pPr>
            <w:r>
              <w:t xml:space="preserve">  Ru05.049   </w:t>
            </w:r>
          </w:p>
        </w:tc>
        <w:tc>
          <w:tcPr>
            <w:tcW w:w="1680" w:type="dxa"/>
            <w:tcBorders>
              <w:top w:val="nil"/>
            </w:tcBorders>
          </w:tcPr>
          <w:p w:rsidR="00B86404" w:rsidRDefault="00B86404">
            <w:pPr>
              <w:pStyle w:val="ConsPlusNonformat"/>
              <w:jc w:val="both"/>
            </w:pPr>
            <w:r>
              <w:t xml:space="preserve">  96-17-3   </w:t>
            </w:r>
          </w:p>
        </w:tc>
        <w:tc>
          <w:tcPr>
            <w:tcW w:w="5160" w:type="dxa"/>
            <w:tcBorders>
              <w:top w:val="nil"/>
            </w:tcBorders>
          </w:tcPr>
          <w:p w:rsidR="00B86404" w:rsidRDefault="00B86404">
            <w:pPr>
              <w:pStyle w:val="ConsPlusNonformat"/>
              <w:jc w:val="both"/>
            </w:pPr>
            <w:r>
              <w:t xml:space="preserve">Methylbutyraldehyde                      </w:t>
            </w:r>
          </w:p>
        </w:tc>
      </w:tr>
      <w:tr w:rsidR="00B86404">
        <w:trPr>
          <w:trHeight w:val="240"/>
        </w:trPr>
        <w:tc>
          <w:tcPr>
            <w:tcW w:w="720" w:type="dxa"/>
            <w:tcBorders>
              <w:top w:val="nil"/>
            </w:tcBorders>
          </w:tcPr>
          <w:p w:rsidR="00B86404" w:rsidRDefault="00B86404">
            <w:pPr>
              <w:pStyle w:val="ConsPlusNonformat"/>
              <w:jc w:val="both"/>
            </w:pPr>
            <w:r>
              <w:t>2692</w:t>
            </w:r>
          </w:p>
        </w:tc>
        <w:tc>
          <w:tcPr>
            <w:tcW w:w="1800" w:type="dxa"/>
            <w:tcBorders>
              <w:top w:val="nil"/>
            </w:tcBorders>
          </w:tcPr>
          <w:p w:rsidR="00B86404" w:rsidRDefault="00B86404">
            <w:pPr>
              <w:pStyle w:val="ConsPlusNonformat"/>
              <w:jc w:val="both"/>
            </w:pPr>
            <w:r>
              <w:t xml:space="preserve">  Ru05.006   </w:t>
            </w:r>
          </w:p>
        </w:tc>
        <w:tc>
          <w:tcPr>
            <w:tcW w:w="1680" w:type="dxa"/>
            <w:tcBorders>
              <w:top w:val="nil"/>
            </w:tcBorders>
          </w:tcPr>
          <w:p w:rsidR="00B86404" w:rsidRDefault="00B86404">
            <w:pPr>
              <w:pStyle w:val="ConsPlusNonformat"/>
              <w:jc w:val="both"/>
            </w:pPr>
            <w:r>
              <w:t xml:space="preserve">  590-86-3  </w:t>
            </w:r>
          </w:p>
        </w:tc>
        <w:tc>
          <w:tcPr>
            <w:tcW w:w="5160" w:type="dxa"/>
            <w:tcBorders>
              <w:top w:val="nil"/>
            </w:tcBorders>
          </w:tcPr>
          <w:p w:rsidR="00B86404" w:rsidRDefault="00B86404">
            <w:pPr>
              <w:pStyle w:val="ConsPlusNonformat"/>
              <w:jc w:val="both"/>
            </w:pPr>
            <w:r>
              <w:t xml:space="preserve">Methylbutanal                            </w:t>
            </w:r>
          </w:p>
        </w:tc>
      </w:tr>
      <w:tr w:rsidR="00B86404">
        <w:trPr>
          <w:trHeight w:val="240"/>
        </w:trPr>
        <w:tc>
          <w:tcPr>
            <w:tcW w:w="720" w:type="dxa"/>
            <w:tcBorders>
              <w:top w:val="nil"/>
            </w:tcBorders>
          </w:tcPr>
          <w:p w:rsidR="00B86404" w:rsidRDefault="00B86404">
            <w:pPr>
              <w:pStyle w:val="ConsPlusNonformat"/>
              <w:jc w:val="both"/>
            </w:pPr>
            <w:r>
              <w:t>2693</w:t>
            </w:r>
          </w:p>
        </w:tc>
        <w:tc>
          <w:tcPr>
            <w:tcW w:w="1800" w:type="dxa"/>
            <w:tcBorders>
              <w:top w:val="nil"/>
            </w:tcBorders>
          </w:tcPr>
          <w:p w:rsidR="00B86404" w:rsidRDefault="00B86404">
            <w:pPr>
              <w:pStyle w:val="ConsPlusNonformat"/>
              <w:jc w:val="both"/>
            </w:pPr>
            <w:r>
              <w:t xml:space="preserve">  Ru09.038   </w:t>
            </w:r>
          </w:p>
        </w:tc>
        <w:tc>
          <w:tcPr>
            <w:tcW w:w="1680" w:type="dxa"/>
            <w:tcBorders>
              <w:top w:val="nil"/>
            </w:tcBorders>
          </w:tcPr>
          <w:p w:rsidR="00B86404" w:rsidRDefault="00B86404">
            <w:pPr>
              <w:pStyle w:val="ConsPlusNonformat"/>
              <w:jc w:val="both"/>
            </w:pPr>
            <w:r>
              <w:t xml:space="preserve">  623-42-7  </w:t>
            </w:r>
          </w:p>
        </w:tc>
        <w:tc>
          <w:tcPr>
            <w:tcW w:w="5160" w:type="dxa"/>
            <w:tcBorders>
              <w:top w:val="nil"/>
            </w:tcBorders>
          </w:tcPr>
          <w:p w:rsidR="00B86404" w:rsidRDefault="00B86404">
            <w:pPr>
              <w:pStyle w:val="ConsPlusNonformat"/>
              <w:jc w:val="both"/>
            </w:pPr>
            <w:r>
              <w:t xml:space="preserve">Methyl butyrate                          </w:t>
            </w:r>
          </w:p>
        </w:tc>
      </w:tr>
      <w:tr w:rsidR="00B86404">
        <w:trPr>
          <w:trHeight w:val="240"/>
        </w:trPr>
        <w:tc>
          <w:tcPr>
            <w:tcW w:w="720" w:type="dxa"/>
            <w:tcBorders>
              <w:top w:val="nil"/>
            </w:tcBorders>
          </w:tcPr>
          <w:p w:rsidR="00B86404" w:rsidRDefault="00B86404">
            <w:pPr>
              <w:pStyle w:val="ConsPlusNonformat"/>
              <w:jc w:val="both"/>
            </w:pPr>
            <w:r>
              <w:t>2694</w:t>
            </w:r>
          </w:p>
        </w:tc>
        <w:tc>
          <w:tcPr>
            <w:tcW w:w="1800" w:type="dxa"/>
            <w:tcBorders>
              <w:top w:val="nil"/>
            </w:tcBorders>
          </w:tcPr>
          <w:p w:rsidR="00B86404" w:rsidRDefault="00B86404">
            <w:pPr>
              <w:pStyle w:val="ConsPlusNonformat"/>
              <w:jc w:val="both"/>
            </w:pPr>
            <w:r>
              <w:t xml:space="preserve">  Ru09.412   </w:t>
            </w:r>
          </w:p>
        </w:tc>
        <w:tc>
          <w:tcPr>
            <w:tcW w:w="1680" w:type="dxa"/>
            <w:tcBorders>
              <w:top w:val="nil"/>
            </w:tcBorders>
          </w:tcPr>
          <w:p w:rsidR="00B86404" w:rsidRDefault="00B86404">
            <w:pPr>
              <w:pStyle w:val="ConsPlusNonformat"/>
              <w:jc w:val="both"/>
            </w:pPr>
            <w:r>
              <w:t xml:space="preserve">  547-63-7  </w:t>
            </w:r>
          </w:p>
        </w:tc>
        <w:tc>
          <w:tcPr>
            <w:tcW w:w="5160" w:type="dxa"/>
            <w:tcBorders>
              <w:top w:val="nil"/>
            </w:tcBorders>
          </w:tcPr>
          <w:p w:rsidR="00B86404" w:rsidRDefault="00B86404">
            <w:pPr>
              <w:pStyle w:val="ConsPlusNonformat"/>
              <w:jc w:val="both"/>
            </w:pPr>
            <w:r>
              <w:t xml:space="preserve">Methyl isobutyrate                       </w:t>
            </w:r>
          </w:p>
        </w:tc>
      </w:tr>
      <w:tr w:rsidR="00B86404">
        <w:trPr>
          <w:trHeight w:val="240"/>
        </w:trPr>
        <w:tc>
          <w:tcPr>
            <w:tcW w:w="720" w:type="dxa"/>
            <w:tcBorders>
              <w:top w:val="nil"/>
            </w:tcBorders>
          </w:tcPr>
          <w:p w:rsidR="00B86404" w:rsidRDefault="00B86404">
            <w:pPr>
              <w:pStyle w:val="ConsPlusNonformat"/>
              <w:jc w:val="both"/>
            </w:pPr>
            <w:r>
              <w:t>2695</w:t>
            </w:r>
          </w:p>
        </w:tc>
        <w:tc>
          <w:tcPr>
            <w:tcW w:w="1800" w:type="dxa"/>
            <w:tcBorders>
              <w:top w:val="nil"/>
            </w:tcBorders>
          </w:tcPr>
          <w:p w:rsidR="00B86404" w:rsidRDefault="00B86404">
            <w:pPr>
              <w:pStyle w:val="ConsPlusNonformat"/>
              <w:jc w:val="both"/>
            </w:pPr>
            <w:r>
              <w:t xml:space="preserve">  Ru08.046   </w:t>
            </w:r>
          </w:p>
        </w:tc>
        <w:tc>
          <w:tcPr>
            <w:tcW w:w="1680" w:type="dxa"/>
            <w:tcBorders>
              <w:top w:val="nil"/>
            </w:tcBorders>
          </w:tcPr>
          <w:p w:rsidR="00B86404" w:rsidRDefault="00B86404">
            <w:pPr>
              <w:pStyle w:val="ConsPlusNonformat"/>
              <w:jc w:val="both"/>
            </w:pPr>
            <w:r>
              <w:t xml:space="preserve">  116-53-0  </w:t>
            </w:r>
          </w:p>
        </w:tc>
        <w:tc>
          <w:tcPr>
            <w:tcW w:w="5160" w:type="dxa"/>
            <w:tcBorders>
              <w:top w:val="nil"/>
            </w:tcBorders>
          </w:tcPr>
          <w:p w:rsidR="00B86404" w:rsidRDefault="00B86404">
            <w:pPr>
              <w:pStyle w:val="ConsPlusNonformat"/>
              <w:jc w:val="both"/>
            </w:pPr>
            <w:r>
              <w:t xml:space="preserve">Methylbutyric acid                       </w:t>
            </w:r>
          </w:p>
        </w:tc>
      </w:tr>
      <w:tr w:rsidR="00B86404">
        <w:trPr>
          <w:trHeight w:val="240"/>
        </w:trPr>
        <w:tc>
          <w:tcPr>
            <w:tcW w:w="720" w:type="dxa"/>
            <w:tcBorders>
              <w:top w:val="nil"/>
            </w:tcBorders>
          </w:tcPr>
          <w:p w:rsidR="00B86404" w:rsidRDefault="00B86404">
            <w:pPr>
              <w:pStyle w:val="ConsPlusNonformat"/>
              <w:jc w:val="both"/>
            </w:pPr>
            <w:r>
              <w:t>2697</w:t>
            </w:r>
          </w:p>
        </w:tc>
        <w:tc>
          <w:tcPr>
            <w:tcW w:w="1800" w:type="dxa"/>
            <w:tcBorders>
              <w:top w:val="nil"/>
            </w:tcBorders>
          </w:tcPr>
          <w:p w:rsidR="00B86404" w:rsidRDefault="00B86404">
            <w:pPr>
              <w:pStyle w:val="ConsPlusNonformat"/>
              <w:jc w:val="both"/>
            </w:pPr>
            <w:r>
              <w:t xml:space="preserve">  Ru05.050   </w:t>
            </w:r>
          </w:p>
        </w:tc>
        <w:tc>
          <w:tcPr>
            <w:tcW w:w="1680" w:type="dxa"/>
            <w:tcBorders>
              <w:top w:val="nil"/>
            </w:tcBorders>
          </w:tcPr>
          <w:p w:rsidR="00B86404" w:rsidRDefault="00B86404">
            <w:pPr>
              <w:pStyle w:val="ConsPlusNonformat"/>
              <w:jc w:val="both"/>
            </w:pPr>
            <w:r>
              <w:t xml:space="preserve">  101-39-3  </w:t>
            </w:r>
          </w:p>
        </w:tc>
        <w:tc>
          <w:tcPr>
            <w:tcW w:w="5160" w:type="dxa"/>
            <w:tcBorders>
              <w:top w:val="nil"/>
            </w:tcBorders>
          </w:tcPr>
          <w:p w:rsidR="00B86404" w:rsidRDefault="00B86404">
            <w:pPr>
              <w:pStyle w:val="ConsPlusNonformat"/>
              <w:jc w:val="both"/>
            </w:pPr>
            <w:r>
              <w:t xml:space="preserve">Methylcinnamaldehyde                     </w:t>
            </w:r>
          </w:p>
        </w:tc>
      </w:tr>
      <w:tr w:rsidR="00B86404">
        <w:trPr>
          <w:trHeight w:val="240"/>
        </w:trPr>
        <w:tc>
          <w:tcPr>
            <w:tcW w:w="720" w:type="dxa"/>
            <w:tcBorders>
              <w:top w:val="nil"/>
            </w:tcBorders>
          </w:tcPr>
          <w:p w:rsidR="00B86404" w:rsidRDefault="00B86404">
            <w:pPr>
              <w:pStyle w:val="ConsPlusNonformat"/>
              <w:jc w:val="both"/>
            </w:pPr>
            <w:r>
              <w:t>2698</w:t>
            </w:r>
          </w:p>
        </w:tc>
        <w:tc>
          <w:tcPr>
            <w:tcW w:w="1800" w:type="dxa"/>
            <w:tcBorders>
              <w:top w:val="nil"/>
            </w:tcBorders>
          </w:tcPr>
          <w:p w:rsidR="00B86404" w:rsidRDefault="00B86404">
            <w:pPr>
              <w:pStyle w:val="ConsPlusNonformat"/>
              <w:jc w:val="both"/>
            </w:pPr>
            <w:r>
              <w:t xml:space="preserve">  Ru09.740   </w:t>
            </w:r>
          </w:p>
        </w:tc>
        <w:tc>
          <w:tcPr>
            <w:tcW w:w="1680" w:type="dxa"/>
            <w:tcBorders>
              <w:top w:val="nil"/>
            </w:tcBorders>
          </w:tcPr>
          <w:p w:rsidR="00B86404" w:rsidRDefault="00B86404">
            <w:pPr>
              <w:pStyle w:val="ConsPlusNonformat"/>
              <w:jc w:val="both"/>
            </w:pPr>
            <w:r>
              <w:t xml:space="preserve">  103-26-4  </w:t>
            </w:r>
          </w:p>
        </w:tc>
        <w:tc>
          <w:tcPr>
            <w:tcW w:w="5160" w:type="dxa"/>
            <w:tcBorders>
              <w:top w:val="nil"/>
            </w:tcBorders>
          </w:tcPr>
          <w:p w:rsidR="00B86404" w:rsidRDefault="00B86404">
            <w:pPr>
              <w:pStyle w:val="ConsPlusNonformat"/>
              <w:jc w:val="both"/>
            </w:pPr>
            <w:r>
              <w:t xml:space="preserve">Methyl cinnamate                         </w:t>
            </w:r>
          </w:p>
        </w:tc>
      </w:tr>
      <w:tr w:rsidR="00B86404">
        <w:trPr>
          <w:trHeight w:val="240"/>
        </w:trPr>
        <w:tc>
          <w:tcPr>
            <w:tcW w:w="720" w:type="dxa"/>
            <w:tcBorders>
              <w:top w:val="nil"/>
            </w:tcBorders>
          </w:tcPr>
          <w:p w:rsidR="00B86404" w:rsidRDefault="00B86404">
            <w:pPr>
              <w:pStyle w:val="ConsPlusNonformat"/>
              <w:jc w:val="both"/>
            </w:pPr>
            <w:r>
              <w:t>2699</w:t>
            </w:r>
          </w:p>
        </w:tc>
        <w:tc>
          <w:tcPr>
            <w:tcW w:w="1800" w:type="dxa"/>
            <w:tcBorders>
              <w:top w:val="nil"/>
            </w:tcBorders>
          </w:tcPr>
          <w:p w:rsidR="00B86404" w:rsidRDefault="00B86404">
            <w:pPr>
              <w:pStyle w:val="ConsPlusNonformat"/>
              <w:jc w:val="both"/>
            </w:pPr>
            <w:r>
              <w:t xml:space="preserve">  Ru13.012   </w:t>
            </w:r>
          </w:p>
        </w:tc>
        <w:tc>
          <w:tcPr>
            <w:tcW w:w="1680" w:type="dxa"/>
            <w:tcBorders>
              <w:top w:val="nil"/>
            </w:tcBorders>
          </w:tcPr>
          <w:p w:rsidR="00B86404" w:rsidRDefault="00B86404">
            <w:pPr>
              <w:pStyle w:val="ConsPlusNonformat"/>
              <w:jc w:val="both"/>
            </w:pPr>
            <w:r>
              <w:t xml:space="preserve">  92-48-8   </w:t>
            </w:r>
          </w:p>
        </w:tc>
        <w:tc>
          <w:tcPr>
            <w:tcW w:w="5160" w:type="dxa"/>
            <w:tcBorders>
              <w:top w:val="nil"/>
            </w:tcBorders>
          </w:tcPr>
          <w:p w:rsidR="00B86404" w:rsidRDefault="00B86404">
            <w:pPr>
              <w:pStyle w:val="ConsPlusNonformat"/>
              <w:jc w:val="both"/>
            </w:pPr>
            <w:r>
              <w:t xml:space="preserve">Methylcoumarin                           </w:t>
            </w:r>
          </w:p>
        </w:tc>
      </w:tr>
      <w:tr w:rsidR="00B86404">
        <w:trPr>
          <w:trHeight w:val="240"/>
        </w:trPr>
        <w:tc>
          <w:tcPr>
            <w:tcW w:w="720" w:type="dxa"/>
            <w:tcBorders>
              <w:top w:val="nil"/>
            </w:tcBorders>
          </w:tcPr>
          <w:p w:rsidR="00B86404" w:rsidRDefault="00B86404">
            <w:pPr>
              <w:pStyle w:val="ConsPlusNonformat"/>
              <w:jc w:val="both"/>
            </w:pPr>
            <w:r>
              <w:t>2700</w:t>
            </w:r>
          </w:p>
        </w:tc>
        <w:tc>
          <w:tcPr>
            <w:tcW w:w="1800" w:type="dxa"/>
            <w:tcBorders>
              <w:top w:val="nil"/>
            </w:tcBorders>
          </w:tcPr>
          <w:p w:rsidR="00B86404" w:rsidRDefault="00B86404">
            <w:pPr>
              <w:pStyle w:val="ConsPlusNonformat"/>
              <w:jc w:val="both"/>
            </w:pPr>
            <w:r>
              <w:t xml:space="preserve">  Ru07.056   </w:t>
            </w:r>
          </w:p>
        </w:tc>
        <w:tc>
          <w:tcPr>
            <w:tcW w:w="1680" w:type="dxa"/>
            <w:tcBorders>
              <w:top w:val="nil"/>
            </w:tcBorders>
          </w:tcPr>
          <w:p w:rsidR="00B86404" w:rsidRDefault="00B86404">
            <w:pPr>
              <w:pStyle w:val="ConsPlusNonformat"/>
              <w:jc w:val="both"/>
            </w:pPr>
            <w:r>
              <w:t xml:space="preserve">  80-71-7   </w:t>
            </w:r>
          </w:p>
        </w:tc>
        <w:tc>
          <w:tcPr>
            <w:tcW w:w="5160" w:type="dxa"/>
            <w:tcBorders>
              <w:top w:val="nil"/>
            </w:tcBorders>
          </w:tcPr>
          <w:p w:rsidR="00B86404" w:rsidRDefault="00B86404">
            <w:pPr>
              <w:pStyle w:val="ConsPlusNonformat"/>
              <w:jc w:val="both"/>
            </w:pPr>
            <w:r>
              <w:t xml:space="preserve">Methylcyclopentan-1,2-dione              </w:t>
            </w:r>
          </w:p>
        </w:tc>
      </w:tr>
      <w:tr w:rsidR="00B86404">
        <w:trPr>
          <w:trHeight w:val="240"/>
        </w:trPr>
        <w:tc>
          <w:tcPr>
            <w:tcW w:w="720" w:type="dxa"/>
            <w:tcBorders>
              <w:top w:val="nil"/>
            </w:tcBorders>
          </w:tcPr>
          <w:p w:rsidR="00B86404" w:rsidRDefault="00B86404">
            <w:pPr>
              <w:pStyle w:val="ConsPlusNonformat"/>
              <w:jc w:val="both"/>
            </w:pPr>
            <w:r>
              <w:t>2700</w:t>
            </w:r>
          </w:p>
        </w:tc>
        <w:tc>
          <w:tcPr>
            <w:tcW w:w="1800" w:type="dxa"/>
            <w:tcBorders>
              <w:top w:val="nil"/>
            </w:tcBorders>
          </w:tcPr>
          <w:p w:rsidR="00B86404" w:rsidRDefault="00B86404">
            <w:pPr>
              <w:pStyle w:val="ConsPlusNonformat"/>
              <w:jc w:val="both"/>
            </w:pPr>
            <w:r>
              <w:t xml:space="preserve">  Ru07.217   </w:t>
            </w:r>
          </w:p>
        </w:tc>
        <w:tc>
          <w:tcPr>
            <w:tcW w:w="1680" w:type="dxa"/>
            <w:tcBorders>
              <w:top w:val="nil"/>
            </w:tcBorders>
          </w:tcPr>
          <w:p w:rsidR="00B86404" w:rsidRDefault="00B86404">
            <w:pPr>
              <w:pStyle w:val="ConsPlusNonformat"/>
              <w:jc w:val="both"/>
            </w:pPr>
            <w:r>
              <w:t xml:space="preserve">  765-70-8  </w:t>
            </w:r>
          </w:p>
        </w:tc>
        <w:tc>
          <w:tcPr>
            <w:tcW w:w="5160" w:type="dxa"/>
            <w:tcBorders>
              <w:top w:val="nil"/>
            </w:tcBorders>
          </w:tcPr>
          <w:p w:rsidR="00B86404" w:rsidRDefault="00B86404">
            <w:pPr>
              <w:pStyle w:val="ConsPlusNonformat"/>
              <w:jc w:val="both"/>
            </w:pPr>
            <w:r>
              <w:t xml:space="preserve">Methyl-1,2-cyclopentanedione             </w:t>
            </w:r>
          </w:p>
        </w:tc>
      </w:tr>
      <w:tr w:rsidR="00B86404">
        <w:trPr>
          <w:trHeight w:val="240"/>
        </w:trPr>
        <w:tc>
          <w:tcPr>
            <w:tcW w:w="720" w:type="dxa"/>
            <w:tcBorders>
              <w:top w:val="nil"/>
            </w:tcBorders>
          </w:tcPr>
          <w:p w:rsidR="00B86404" w:rsidRDefault="00B86404">
            <w:pPr>
              <w:pStyle w:val="ConsPlusNonformat"/>
              <w:jc w:val="both"/>
            </w:pPr>
            <w:r>
              <w:t>2701</w:t>
            </w:r>
          </w:p>
        </w:tc>
        <w:tc>
          <w:tcPr>
            <w:tcW w:w="1800" w:type="dxa"/>
            <w:tcBorders>
              <w:top w:val="nil"/>
            </w:tcBorders>
          </w:tcPr>
          <w:p w:rsidR="00B86404" w:rsidRDefault="00B86404">
            <w:pPr>
              <w:pStyle w:val="ConsPlusNonformat"/>
              <w:jc w:val="both"/>
            </w:pPr>
            <w:r>
              <w:t xml:space="preserve">  Ru07.031   </w:t>
            </w:r>
          </w:p>
        </w:tc>
        <w:tc>
          <w:tcPr>
            <w:tcW w:w="1680" w:type="dxa"/>
            <w:tcBorders>
              <w:top w:val="nil"/>
            </w:tcBorders>
          </w:tcPr>
          <w:p w:rsidR="00B86404" w:rsidRDefault="00B86404">
            <w:pPr>
              <w:pStyle w:val="ConsPlusNonformat"/>
              <w:jc w:val="both"/>
            </w:pPr>
            <w:r>
              <w:t xml:space="preserve"> 55418-52-5 </w:t>
            </w:r>
          </w:p>
        </w:tc>
        <w:tc>
          <w:tcPr>
            <w:tcW w:w="5160" w:type="dxa"/>
            <w:tcBorders>
              <w:top w:val="nil"/>
            </w:tcBorders>
          </w:tcPr>
          <w:p w:rsidR="00B86404" w:rsidRDefault="00B86404">
            <w:pPr>
              <w:pStyle w:val="ConsPlusNonformat"/>
              <w:jc w:val="both"/>
            </w:pPr>
            <w:r>
              <w:t xml:space="preserve">Piperonyl acetone                        </w:t>
            </w:r>
          </w:p>
        </w:tc>
      </w:tr>
      <w:tr w:rsidR="00B86404">
        <w:trPr>
          <w:trHeight w:val="240"/>
        </w:trPr>
        <w:tc>
          <w:tcPr>
            <w:tcW w:w="720" w:type="dxa"/>
            <w:tcBorders>
              <w:top w:val="nil"/>
            </w:tcBorders>
          </w:tcPr>
          <w:p w:rsidR="00B86404" w:rsidRDefault="00B86404">
            <w:pPr>
              <w:pStyle w:val="ConsPlusNonformat"/>
              <w:jc w:val="both"/>
            </w:pPr>
            <w:r>
              <w:t>2702</w:t>
            </w:r>
          </w:p>
        </w:tc>
        <w:tc>
          <w:tcPr>
            <w:tcW w:w="1800" w:type="dxa"/>
            <w:tcBorders>
              <w:top w:val="nil"/>
            </w:tcBorders>
          </w:tcPr>
          <w:p w:rsidR="00B86404" w:rsidRDefault="00B86404">
            <w:pPr>
              <w:pStyle w:val="ConsPlusNonformat"/>
              <w:jc w:val="both"/>
            </w:pPr>
            <w:r>
              <w:t xml:space="preserve">  Ru13.001   </w:t>
            </w:r>
          </w:p>
        </w:tc>
        <w:tc>
          <w:tcPr>
            <w:tcW w:w="1680" w:type="dxa"/>
            <w:tcBorders>
              <w:top w:val="nil"/>
            </w:tcBorders>
          </w:tcPr>
          <w:p w:rsidR="00B86404" w:rsidRDefault="00B86404">
            <w:pPr>
              <w:pStyle w:val="ConsPlusNonformat"/>
              <w:jc w:val="both"/>
            </w:pPr>
            <w:r>
              <w:t xml:space="preserve">  620-02-0  </w:t>
            </w:r>
          </w:p>
        </w:tc>
        <w:tc>
          <w:tcPr>
            <w:tcW w:w="5160" w:type="dxa"/>
            <w:tcBorders>
              <w:top w:val="nil"/>
            </w:tcBorders>
          </w:tcPr>
          <w:p w:rsidR="00B86404" w:rsidRDefault="00B86404">
            <w:pPr>
              <w:pStyle w:val="ConsPlusNonformat"/>
              <w:jc w:val="both"/>
            </w:pPr>
            <w:r>
              <w:t xml:space="preserve">Methylfurfural                           </w:t>
            </w:r>
          </w:p>
        </w:tc>
      </w:tr>
      <w:tr w:rsidR="00B86404">
        <w:trPr>
          <w:trHeight w:val="240"/>
        </w:trPr>
        <w:tc>
          <w:tcPr>
            <w:tcW w:w="720" w:type="dxa"/>
            <w:tcBorders>
              <w:top w:val="nil"/>
            </w:tcBorders>
          </w:tcPr>
          <w:p w:rsidR="00B86404" w:rsidRDefault="00B86404">
            <w:pPr>
              <w:pStyle w:val="ConsPlusNonformat"/>
              <w:jc w:val="both"/>
            </w:pPr>
            <w:r>
              <w:t>2703</w:t>
            </w:r>
          </w:p>
        </w:tc>
        <w:tc>
          <w:tcPr>
            <w:tcW w:w="1800" w:type="dxa"/>
            <w:tcBorders>
              <w:top w:val="nil"/>
            </w:tcBorders>
          </w:tcPr>
          <w:p w:rsidR="00B86404" w:rsidRDefault="00B86404">
            <w:pPr>
              <w:pStyle w:val="ConsPlusNonformat"/>
              <w:jc w:val="both"/>
            </w:pPr>
            <w:r>
              <w:t xml:space="preserve">  Ru13.002   </w:t>
            </w:r>
          </w:p>
        </w:tc>
        <w:tc>
          <w:tcPr>
            <w:tcW w:w="1680" w:type="dxa"/>
            <w:tcBorders>
              <w:top w:val="nil"/>
            </w:tcBorders>
          </w:tcPr>
          <w:p w:rsidR="00B86404" w:rsidRDefault="00B86404">
            <w:pPr>
              <w:pStyle w:val="ConsPlusNonformat"/>
              <w:jc w:val="both"/>
            </w:pPr>
            <w:r>
              <w:t xml:space="preserve">  611-13-2  </w:t>
            </w:r>
          </w:p>
        </w:tc>
        <w:tc>
          <w:tcPr>
            <w:tcW w:w="5160" w:type="dxa"/>
            <w:tcBorders>
              <w:top w:val="nil"/>
            </w:tcBorders>
          </w:tcPr>
          <w:p w:rsidR="00B86404" w:rsidRDefault="00B86404">
            <w:pPr>
              <w:pStyle w:val="ConsPlusNonformat"/>
              <w:jc w:val="both"/>
            </w:pPr>
            <w:r>
              <w:t xml:space="preserve">Methyl 2-furoate                         </w:t>
            </w:r>
          </w:p>
        </w:tc>
      </w:tr>
      <w:tr w:rsidR="00B86404">
        <w:trPr>
          <w:trHeight w:val="240"/>
        </w:trPr>
        <w:tc>
          <w:tcPr>
            <w:tcW w:w="720" w:type="dxa"/>
            <w:tcBorders>
              <w:top w:val="nil"/>
            </w:tcBorders>
          </w:tcPr>
          <w:p w:rsidR="00B86404" w:rsidRDefault="00B86404">
            <w:pPr>
              <w:pStyle w:val="ConsPlusNonformat"/>
              <w:jc w:val="both"/>
            </w:pPr>
            <w:r>
              <w:t>2704</w:t>
            </w:r>
          </w:p>
        </w:tc>
        <w:tc>
          <w:tcPr>
            <w:tcW w:w="1800" w:type="dxa"/>
            <w:tcBorders>
              <w:top w:val="nil"/>
            </w:tcBorders>
          </w:tcPr>
          <w:p w:rsidR="00B86404" w:rsidRDefault="00B86404">
            <w:pPr>
              <w:pStyle w:val="ConsPlusNonformat"/>
              <w:jc w:val="both"/>
            </w:pPr>
            <w:r>
              <w:t xml:space="preserve">  Ru13.046   </w:t>
            </w:r>
          </w:p>
        </w:tc>
        <w:tc>
          <w:tcPr>
            <w:tcW w:w="1680" w:type="dxa"/>
            <w:tcBorders>
              <w:top w:val="nil"/>
            </w:tcBorders>
          </w:tcPr>
          <w:p w:rsidR="00B86404" w:rsidRDefault="00B86404">
            <w:pPr>
              <w:pStyle w:val="ConsPlusNonformat"/>
              <w:jc w:val="both"/>
            </w:pPr>
            <w:r>
              <w:t xml:space="preserve">  874-66-8  </w:t>
            </w:r>
          </w:p>
        </w:tc>
        <w:tc>
          <w:tcPr>
            <w:tcW w:w="5160" w:type="dxa"/>
            <w:tcBorders>
              <w:top w:val="nil"/>
            </w:tcBorders>
          </w:tcPr>
          <w:p w:rsidR="00B86404" w:rsidRDefault="00B86404">
            <w:pPr>
              <w:pStyle w:val="ConsPlusNonformat"/>
              <w:jc w:val="both"/>
            </w:pPr>
            <w:r>
              <w:t xml:space="preserve">Furyl)-2-methylprop-2-enal               </w:t>
            </w:r>
          </w:p>
        </w:tc>
      </w:tr>
      <w:tr w:rsidR="00B86404">
        <w:trPr>
          <w:trHeight w:val="240"/>
        </w:trPr>
        <w:tc>
          <w:tcPr>
            <w:tcW w:w="720" w:type="dxa"/>
            <w:tcBorders>
              <w:top w:val="nil"/>
            </w:tcBorders>
          </w:tcPr>
          <w:p w:rsidR="00B86404" w:rsidRDefault="00B86404">
            <w:pPr>
              <w:pStyle w:val="ConsPlusNonformat"/>
              <w:jc w:val="both"/>
            </w:pPr>
            <w:r>
              <w:t>2705</w:t>
            </w:r>
          </w:p>
        </w:tc>
        <w:tc>
          <w:tcPr>
            <w:tcW w:w="1800" w:type="dxa"/>
            <w:tcBorders>
              <w:top w:val="nil"/>
            </w:tcBorders>
          </w:tcPr>
          <w:p w:rsidR="00B86404" w:rsidRDefault="00B86404">
            <w:pPr>
              <w:pStyle w:val="ConsPlusNonformat"/>
              <w:jc w:val="both"/>
            </w:pPr>
            <w:r>
              <w:t xml:space="preserve">  Ru09.096   </w:t>
            </w:r>
          </w:p>
        </w:tc>
        <w:tc>
          <w:tcPr>
            <w:tcW w:w="1680" w:type="dxa"/>
            <w:tcBorders>
              <w:top w:val="nil"/>
            </w:tcBorders>
          </w:tcPr>
          <w:p w:rsidR="00B86404" w:rsidRDefault="00B86404">
            <w:pPr>
              <w:pStyle w:val="ConsPlusNonformat"/>
              <w:jc w:val="both"/>
            </w:pPr>
            <w:r>
              <w:t xml:space="preserve">  106-73-0  </w:t>
            </w:r>
          </w:p>
        </w:tc>
        <w:tc>
          <w:tcPr>
            <w:tcW w:w="5160" w:type="dxa"/>
            <w:tcBorders>
              <w:top w:val="nil"/>
            </w:tcBorders>
          </w:tcPr>
          <w:p w:rsidR="00B86404" w:rsidRDefault="00B86404">
            <w:pPr>
              <w:pStyle w:val="ConsPlusNonformat"/>
              <w:jc w:val="both"/>
            </w:pPr>
            <w:r>
              <w:t xml:space="preserve">Methyl heptanoate                        </w:t>
            </w:r>
          </w:p>
        </w:tc>
      </w:tr>
      <w:tr w:rsidR="00B86404">
        <w:trPr>
          <w:trHeight w:val="240"/>
        </w:trPr>
        <w:tc>
          <w:tcPr>
            <w:tcW w:w="720" w:type="dxa"/>
            <w:tcBorders>
              <w:top w:val="nil"/>
            </w:tcBorders>
          </w:tcPr>
          <w:p w:rsidR="00B86404" w:rsidRDefault="00B86404">
            <w:pPr>
              <w:pStyle w:val="ConsPlusNonformat"/>
              <w:jc w:val="both"/>
            </w:pPr>
            <w:r>
              <w:lastRenderedPageBreak/>
              <w:t>2706</w:t>
            </w:r>
          </w:p>
        </w:tc>
        <w:tc>
          <w:tcPr>
            <w:tcW w:w="1800" w:type="dxa"/>
            <w:tcBorders>
              <w:top w:val="nil"/>
            </w:tcBorders>
          </w:tcPr>
          <w:p w:rsidR="00B86404" w:rsidRDefault="00B86404">
            <w:pPr>
              <w:pStyle w:val="ConsPlusNonformat"/>
              <w:jc w:val="both"/>
            </w:pPr>
            <w:r>
              <w:t xml:space="preserve">  Ru08.047   </w:t>
            </w:r>
          </w:p>
        </w:tc>
        <w:tc>
          <w:tcPr>
            <w:tcW w:w="1680" w:type="dxa"/>
            <w:tcBorders>
              <w:top w:val="nil"/>
            </w:tcBorders>
          </w:tcPr>
          <w:p w:rsidR="00B86404" w:rsidRDefault="00B86404">
            <w:pPr>
              <w:pStyle w:val="ConsPlusNonformat"/>
              <w:jc w:val="both"/>
            </w:pPr>
            <w:r>
              <w:t xml:space="preserve"> 1188-02-9  </w:t>
            </w:r>
          </w:p>
        </w:tc>
        <w:tc>
          <w:tcPr>
            <w:tcW w:w="5160" w:type="dxa"/>
            <w:tcBorders>
              <w:top w:val="nil"/>
            </w:tcBorders>
          </w:tcPr>
          <w:p w:rsidR="00B86404" w:rsidRDefault="00B86404">
            <w:pPr>
              <w:pStyle w:val="ConsPlusNonformat"/>
              <w:jc w:val="both"/>
            </w:pPr>
            <w:r>
              <w:t xml:space="preserve">Methylheptanoic acid                     </w:t>
            </w:r>
          </w:p>
        </w:tc>
      </w:tr>
      <w:tr w:rsidR="00B86404">
        <w:trPr>
          <w:trHeight w:val="240"/>
        </w:trPr>
        <w:tc>
          <w:tcPr>
            <w:tcW w:w="720" w:type="dxa"/>
            <w:tcBorders>
              <w:top w:val="nil"/>
            </w:tcBorders>
          </w:tcPr>
          <w:p w:rsidR="00B86404" w:rsidRDefault="00B86404">
            <w:pPr>
              <w:pStyle w:val="ConsPlusNonformat"/>
              <w:jc w:val="both"/>
            </w:pPr>
            <w:r>
              <w:t>2707</w:t>
            </w:r>
          </w:p>
        </w:tc>
        <w:tc>
          <w:tcPr>
            <w:tcW w:w="1800" w:type="dxa"/>
            <w:tcBorders>
              <w:top w:val="nil"/>
            </w:tcBorders>
          </w:tcPr>
          <w:p w:rsidR="00B86404" w:rsidRDefault="00B86404">
            <w:pPr>
              <w:pStyle w:val="ConsPlusNonformat"/>
              <w:jc w:val="both"/>
            </w:pPr>
            <w:r>
              <w:t xml:space="preserve">  Ru07.015   </w:t>
            </w:r>
          </w:p>
        </w:tc>
        <w:tc>
          <w:tcPr>
            <w:tcW w:w="1680" w:type="dxa"/>
            <w:tcBorders>
              <w:top w:val="nil"/>
            </w:tcBorders>
          </w:tcPr>
          <w:p w:rsidR="00B86404" w:rsidRDefault="00B86404">
            <w:pPr>
              <w:pStyle w:val="ConsPlusNonformat"/>
              <w:jc w:val="both"/>
            </w:pPr>
            <w:r>
              <w:t xml:space="preserve">  110-93-0  </w:t>
            </w:r>
          </w:p>
        </w:tc>
        <w:tc>
          <w:tcPr>
            <w:tcW w:w="5160" w:type="dxa"/>
            <w:tcBorders>
              <w:top w:val="nil"/>
            </w:tcBorders>
          </w:tcPr>
          <w:p w:rsidR="00B86404" w:rsidRDefault="00B86404">
            <w:pPr>
              <w:pStyle w:val="ConsPlusNonformat"/>
              <w:jc w:val="both"/>
            </w:pPr>
            <w:r>
              <w:t xml:space="preserve">Methylhept-5-en-2-one                    </w:t>
            </w:r>
          </w:p>
        </w:tc>
      </w:tr>
      <w:tr w:rsidR="00B86404">
        <w:trPr>
          <w:trHeight w:val="240"/>
        </w:trPr>
        <w:tc>
          <w:tcPr>
            <w:tcW w:w="720" w:type="dxa"/>
            <w:tcBorders>
              <w:top w:val="nil"/>
            </w:tcBorders>
          </w:tcPr>
          <w:p w:rsidR="00B86404" w:rsidRDefault="00B86404">
            <w:pPr>
              <w:pStyle w:val="ConsPlusNonformat"/>
              <w:jc w:val="both"/>
            </w:pPr>
            <w:r>
              <w:t>2708</w:t>
            </w:r>
          </w:p>
        </w:tc>
        <w:tc>
          <w:tcPr>
            <w:tcW w:w="1800" w:type="dxa"/>
            <w:tcBorders>
              <w:top w:val="nil"/>
            </w:tcBorders>
          </w:tcPr>
          <w:p w:rsidR="00B86404" w:rsidRDefault="00B86404">
            <w:pPr>
              <w:pStyle w:val="ConsPlusNonformat"/>
              <w:jc w:val="both"/>
            </w:pPr>
            <w:r>
              <w:t xml:space="preserve">  Ru09.069   </w:t>
            </w:r>
          </w:p>
        </w:tc>
        <w:tc>
          <w:tcPr>
            <w:tcW w:w="1680" w:type="dxa"/>
            <w:tcBorders>
              <w:top w:val="nil"/>
            </w:tcBorders>
          </w:tcPr>
          <w:p w:rsidR="00B86404" w:rsidRDefault="00B86404">
            <w:pPr>
              <w:pStyle w:val="ConsPlusNonformat"/>
              <w:jc w:val="both"/>
            </w:pPr>
            <w:r>
              <w:t xml:space="preserve">  106-70-7  </w:t>
            </w:r>
          </w:p>
        </w:tc>
        <w:tc>
          <w:tcPr>
            <w:tcW w:w="5160" w:type="dxa"/>
            <w:tcBorders>
              <w:top w:val="nil"/>
            </w:tcBorders>
          </w:tcPr>
          <w:p w:rsidR="00B86404" w:rsidRDefault="00B86404">
            <w:pPr>
              <w:pStyle w:val="ConsPlusNonformat"/>
              <w:jc w:val="both"/>
            </w:pPr>
            <w:r>
              <w:t xml:space="preserve">Methyl hexanoate                         </w:t>
            </w:r>
          </w:p>
        </w:tc>
      </w:tr>
      <w:tr w:rsidR="00B86404">
        <w:trPr>
          <w:trHeight w:val="240"/>
        </w:trPr>
        <w:tc>
          <w:tcPr>
            <w:tcW w:w="720" w:type="dxa"/>
            <w:tcBorders>
              <w:top w:val="nil"/>
            </w:tcBorders>
          </w:tcPr>
          <w:p w:rsidR="00B86404" w:rsidRDefault="00B86404">
            <w:pPr>
              <w:pStyle w:val="ConsPlusNonformat"/>
              <w:jc w:val="both"/>
            </w:pPr>
            <w:r>
              <w:t>2709</w:t>
            </w:r>
          </w:p>
        </w:tc>
        <w:tc>
          <w:tcPr>
            <w:tcW w:w="1800" w:type="dxa"/>
            <w:tcBorders>
              <w:top w:val="nil"/>
            </w:tcBorders>
          </w:tcPr>
          <w:p w:rsidR="00B86404" w:rsidRDefault="00B86404">
            <w:pPr>
              <w:pStyle w:val="ConsPlusNonformat"/>
              <w:jc w:val="both"/>
            </w:pPr>
            <w:r>
              <w:t xml:space="preserve">  Ru09.181   </w:t>
            </w:r>
          </w:p>
        </w:tc>
        <w:tc>
          <w:tcPr>
            <w:tcW w:w="1680" w:type="dxa"/>
            <w:tcBorders>
              <w:top w:val="nil"/>
            </w:tcBorders>
          </w:tcPr>
          <w:p w:rsidR="00B86404" w:rsidRDefault="00B86404">
            <w:pPr>
              <w:pStyle w:val="ConsPlusNonformat"/>
              <w:jc w:val="both"/>
            </w:pPr>
            <w:r>
              <w:t xml:space="preserve"> 32585-08-3 </w:t>
            </w:r>
          </w:p>
        </w:tc>
        <w:tc>
          <w:tcPr>
            <w:tcW w:w="5160" w:type="dxa"/>
            <w:tcBorders>
              <w:top w:val="nil"/>
            </w:tcBorders>
          </w:tcPr>
          <w:p w:rsidR="00B86404" w:rsidRDefault="00B86404">
            <w:pPr>
              <w:pStyle w:val="ConsPlusNonformat"/>
              <w:jc w:val="both"/>
            </w:pPr>
            <w:r>
              <w:t xml:space="preserve">Methyl hex-2-enoate                      </w:t>
            </w:r>
          </w:p>
        </w:tc>
      </w:tr>
      <w:tr w:rsidR="00B86404">
        <w:trPr>
          <w:trHeight w:val="240"/>
        </w:trPr>
        <w:tc>
          <w:tcPr>
            <w:tcW w:w="720" w:type="dxa"/>
            <w:tcBorders>
              <w:top w:val="nil"/>
            </w:tcBorders>
          </w:tcPr>
          <w:p w:rsidR="00B86404" w:rsidRDefault="00B86404">
            <w:pPr>
              <w:pStyle w:val="ConsPlusNonformat"/>
              <w:jc w:val="both"/>
            </w:pPr>
            <w:r>
              <w:t>2709</w:t>
            </w:r>
          </w:p>
        </w:tc>
        <w:tc>
          <w:tcPr>
            <w:tcW w:w="1800" w:type="dxa"/>
            <w:tcBorders>
              <w:top w:val="nil"/>
            </w:tcBorders>
          </w:tcPr>
          <w:p w:rsidR="00B86404" w:rsidRDefault="00B86404">
            <w:pPr>
              <w:pStyle w:val="ConsPlusNonformat"/>
              <w:jc w:val="both"/>
            </w:pPr>
            <w:r>
              <w:t xml:space="preserve">  Ru09.827   </w:t>
            </w:r>
          </w:p>
        </w:tc>
        <w:tc>
          <w:tcPr>
            <w:tcW w:w="1680" w:type="dxa"/>
            <w:tcBorders>
              <w:top w:val="nil"/>
            </w:tcBorders>
          </w:tcPr>
          <w:p w:rsidR="00B86404" w:rsidRDefault="00B86404">
            <w:pPr>
              <w:pStyle w:val="ConsPlusNonformat"/>
              <w:jc w:val="both"/>
            </w:pPr>
            <w:r>
              <w:t xml:space="preserve"> 2396-77-2  </w:t>
            </w:r>
          </w:p>
        </w:tc>
        <w:tc>
          <w:tcPr>
            <w:tcW w:w="5160" w:type="dxa"/>
            <w:tcBorders>
              <w:top w:val="nil"/>
            </w:tcBorders>
          </w:tcPr>
          <w:p w:rsidR="00B86404" w:rsidRDefault="00B86404">
            <w:pPr>
              <w:pStyle w:val="ConsPlusNonformat"/>
              <w:jc w:val="both"/>
            </w:pPr>
            <w:r>
              <w:t xml:space="preserve">Methyl-2-hexenoate                       </w:t>
            </w:r>
          </w:p>
        </w:tc>
      </w:tr>
      <w:tr w:rsidR="00B86404">
        <w:trPr>
          <w:trHeight w:val="240"/>
        </w:trPr>
        <w:tc>
          <w:tcPr>
            <w:tcW w:w="720" w:type="dxa"/>
            <w:tcBorders>
              <w:top w:val="nil"/>
            </w:tcBorders>
          </w:tcPr>
          <w:p w:rsidR="00B86404" w:rsidRDefault="00B86404">
            <w:pPr>
              <w:pStyle w:val="ConsPlusNonformat"/>
              <w:jc w:val="both"/>
            </w:pPr>
            <w:r>
              <w:t>2711</w:t>
            </w:r>
          </w:p>
        </w:tc>
        <w:tc>
          <w:tcPr>
            <w:tcW w:w="1800" w:type="dxa"/>
            <w:tcBorders>
              <w:top w:val="nil"/>
            </w:tcBorders>
          </w:tcPr>
          <w:p w:rsidR="00B86404" w:rsidRDefault="00B86404">
            <w:pPr>
              <w:pStyle w:val="ConsPlusNonformat"/>
              <w:jc w:val="both"/>
            </w:pPr>
            <w:r>
              <w:t xml:space="preserve">  Ru07.009   </w:t>
            </w:r>
          </w:p>
        </w:tc>
        <w:tc>
          <w:tcPr>
            <w:tcW w:w="1680" w:type="dxa"/>
            <w:tcBorders>
              <w:top w:val="nil"/>
            </w:tcBorders>
          </w:tcPr>
          <w:p w:rsidR="00B86404" w:rsidRDefault="00B86404">
            <w:pPr>
              <w:pStyle w:val="ConsPlusNonformat"/>
              <w:jc w:val="both"/>
            </w:pPr>
            <w:r>
              <w:t xml:space="preserve">  127-42-4  </w:t>
            </w:r>
          </w:p>
        </w:tc>
        <w:tc>
          <w:tcPr>
            <w:tcW w:w="5160" w:type="dxa"/>
            <w:tcBorders>
              <w:top w:val="nil"/>
            </w:tcBorders>
          </w:tcPr>
          <w:p w:rsidR="00B86404" w:rsidRDefault="00B86404">
            <w:pPr>
              <w:pStyle w:val="ConsPlusNonformat"/>
              <w:jc w:val="both"/>
            </w:pPr>
            <w:r>
              <w:t xml:space="preserve">Methyl-alpha-ionone                      </w:t>
            </w:r>
          </w:p>
        </w:tc>
      </w:tr>
      <w:tr w:rsidR="00B86404">
        <w:trPr>
          <w:trHeight w:val="240"/>
        </w:trPr>
        <w:tc>
          <w:tcPr>
            <w:tcW w:w="720" w:type="dxa"/>
            <w:tcBorders>
              <w:top w:val="nil"/>
            </w:tcBorders>
          </w:tcPr>
          <w:p w:rsidR="00B86404" w:rsidRDefault="00B86404">
            <w:pPr>
              <w:pStyle w:val="ConsPlusNonformat"/>
              <w:jc w:val="both"/>
            </w:pPr>
            <w:r>
              <w:t>2712</w:t>
            </w:r>
          </w:p>
        </w:tc>
        <w:tc>
          <w:tcPr>
            <w:tcW w:w="1800" w:type="dxa"/>
            <w:tcBorders>
              <w:top w:val="nil"/>
            </w:tcBorders>
          </w:tcPr>
          <w:p w:rsidR="00B86404" w:rsidRDefault="00B86404">
            <w:pPr>
              <w:pStyle w:val="ConsPlusNonformat"/>
              <w:jc w:val="both"/>
            </w:pPr>
            <w:r>
              <w:t xml:space="preserve">  Ru07.010   </w:t>
            </w:r>
          </w:p>
        </w:tc>
        <w:tc>
          <w:tcPr>
            <w:tcW w:w="1680" w:type="dxa"/>
            <w:tcBorders>
              <w:top w:val="nil"/>
            </w:tcBorders>
          </w:tcPr>
          <w:p w:rsidR="00B86404" w:rsidRDefault="00B86404">
            <w:pPr>
              <w:pStyle w:val="ConsPlusNonformat"/>
              <w:jc w:val="both"/>
            </w:pPr>
            <w:r>
              <w:t xml:space="preserve">  127-43-5  </w:t>
            </w:r>
          </w:p>
        </w:tc>
        <w:tc>
          <w:tcPr>
            <w:tcW w:w="5160" w:type="dxa"/>
            <w:tcBorders>
              <w:top w:val="nil"/>
            </w:tcBorders>
          </w:tcPr>
          <w:p w:rsidR="00B86404" w:rsidRDefault="00B86404">
            <w:pPr>
              <w:pStyle w:val="ConsPlusNonformat"/>
              <w:jc w:val="both"/>
            </w:pPr>
            <w:r>
              <w:t xml:space="preserve">Methyl-beta-ionone                       </w:t>
            </w:r>
          </w:p>
        </w:tc>
      </w:tr>
      <w:tr w:rsidR="00B86404">
        <w:trPr>
          <w:trHeight w:val="240"/>
        </w:trPr>
        <w:tc>
          <w:tcPr>
            <w:tcW w:w="720" w:type="dxa"/>
            <w:tcBorders>
              <w:top w:val="nil"/>
            </w:tcBorders>
          </w:tcPr>
          <w:p w:rsidR="00B86404" w:rsidRDefault="00B86404">
            <w:pPr>
              <w:pStyle w:val="ConsPlusNonformat"/>
              <w:jc w:val="both"/>
            </w:pPr>
            <w:r>
              <w:t>2713</w:t>
            </w:r>
          </w:p>
        </w:tc>
        <w:tc>
          <w:tcPr>
            <w:tcW w:w="1800" w:type="dxa"/>
            <w:tcBorders>
              <w:top w:val="nil"/>
            </w:tcBorders>
          </w:tcPr>
          <w:p w:rsidR="00B86404" w:rsidRDefault="00B86404">
            <w:pPr>
              <w:pStyle w:val="ConsPlusNonformat"/>
              <w:jc w:val="both"/>
            </w:pPr>
            <w:r>
              <w:t xml:space="preserve">  Ru07.088   </w:t>
            </w:r>
          </w:p>
        </w:tc>
        <w:tc>
          <w:tcPr>
            <w:tcW w:w="1680" w:type="dxa"/>
            <w:tcBorders>
              <w:top w:val="nil"/>
            </w:tcBorders>
          </w:tcPr>
          <w:p w:rsidR="00B86404" w:rsidRDefault="00B86404">
            <w:pPr>
              <w:pStyle w:val="ConsPlusNonformat"/>
              <w:jc w:val="both"/>
            </w:pPr>
            <w:r>
              <w:t xml:space="preserve"> 7784-98-7  </w:t>
            </w:r>
          </w:p>
        </w:tc>
        <w:tc>
          <w:tcPr>
            <w:tcW w:w="5160" w:type="dxa"/>
            <w:tcBorders>
              <w:top w:val="nil"/>
            </w:tcBorders>
          </w:tcPr>
          <w:p w:rsidR="00B86404" w:rsidRDefault="00B86404">
            <w:pPr>
              <w:pStyle w:val="ConsPlusNonformat"/>
              <w:jc w:val="both"/>
            </w:pPr>
            <w:r>
              <w:t xml:space="preserve">Methyl-delta-ionone                      </w:t>
            </w:r>
          </w:p>
        </w:tc>
      </w:tr>
      <w:tr w:rsidR="00B86404">
        <w:trPr>
          <w:trHeight w:val="240"/>
        </w:trPr>
        <w:tc>
          <w:tcPr>
            <w:tcW w:w="720" w:type="dxa"/>
            <w:tcBorders>
              <w:top w:val="nil"/>
            </w:tcBorders>
          </w:tcPr>
          <w:p w:rsidR="00B86404" w:rsidRDefault="00B86404">
            <w:pPr>
              <w:pStyle w:val="ConsPlusNonformat"/>
              <w:jc w:val="both"/>
            </w:pPr>
            <w:r>
              <w:t>2714</w:t>
            </w:r>
          </w:p>
        </w:tc>
        <w:tc>
          <w:tcPr>
            <w:tcW w:w="1800" w:type="dxa"/>
            <w:tcBorders>
              <w:top w:val="nil"/>
            </w:tcBorders>
          </w:tcPr>
          <w:p w:rsidR="00B86404" w:rsidRDefault="00B86404">
            <w:pPr>
              <w:pStyle w:val="ConsPlusNonformat"/>
              <w:jc w:val="both"/>
            </w:pPr>
            <w:r>
              <w:t xml:space="preserve">  Ru07.036   </w:t>
            </w:r>
          </w:p>
        </w:tc>
        <w:tc>
          <w:tcPr>
            <w:tcW w:w="1680" w:type="dxa"/>
            <w:tcBorders>
              <w:top w:val="nil"/>
            </w:tcBorders>
          </w:tcPr>
          <w:p w:rsidR="00B86404" w:rsidRDefault="00B86404">
            <w:pPr>
              <w:pStyle w:val="ConsPlusNonformat"/>
              <w:jc w:val="both"/>
            </w:pPr>
            <w:r>
              <w:t xml:space="preserve">  127-51-5  </w:t>
            </w:r>
          </w:p>
        </w:tc>
        <w:tc>
          <w:tcPr>
            <w:tcW w:w="5160" w:type="dxa"/>
            <w:tcBorders>
              <w:top w:val="nil"/>
            </w:tcBorders>
          </w:tcPr>
          <w:p w:rsidR="00B86404" w:rsidRDefault="00B86404">
            <w:pPr>
              <w:pStyle w:val="ConsPlusNonformat"/>
              <w:jc w:val="both"/>
            </w:pPr>
            <w:r>
              <w:t xml:space="preserve">Isomethyl ionone                         </w:t>
            </w:r>
          </w:p>
        </w:tc>
      </w:tr>
      <w:tr w:rsidR="00B86404">
        <w:trPr>
          <w:trHeight w:val="240"/>
        </w:trPr>
        <w:tc>
          <w:tcPr>
            <w:tcW w:w="720" w:type="dxa"/>
            <w:tcBorders>
              <w:top w:val="nil"/>
            </w:tcBorders>
          </w:tcPr>
          <w:p w:rsidR="00B86404" w:rsidRDefault="00B86404">
            <w:pPr>
              <w:pStyle w:val="ConsPlusNonformat"/>
              <w:jc w:val="both"/>
            </w:pPr>
            <w:r>
              <w:t>2715</w:t>
            </w:r>
          </w:p>
        </w:tc>
        <w:tc>
          <w:tcPr>
            <w:tcW w:w="1800" w:type="dxa"/>
            <w:tcBorders>
              <w:top w:val="nil"/>
            </w:tcBorders>
          </w:tcPr>
          <w:p w:rsidR="00B86404" w:rsidRDefault="00B86404">
            <w:pPr>
              <w:pStyle w:val="ConsPlusNonformat"/>
              <w:jc w:val="both"/>
            </w:pPr>
            <w:r>
              <w:t xml:space="preserve">  Ru09.101   </w:t>
            </w:r>
          </w:p>
        </w:tc>
        <w:tc>
          <w:tcPr>
            <w:tcW w:w="1680" w:type="dxa"/>
            <w:tcBorders>
              <w:top w:val="nil"/>
            </w:tcBorders>
          </w:tcPr>
          <w:p w:rsidR="00B86404" w:rsidRDefault="00B86404">
            <w:pPr>
              <w:pStyle w:val="ConsPlusNonformat"/>
              <w:jc w:val="both"/>
            </w:pPr>
            <w:r>
              <w:t xml:space="preserve">  111-82-0  </w:t>
            </w:r>
          </w:p>
        </w:tc>
        <w:tc>
          <w:tcPr>
            <w:tcW w:w="5160" w:type="dxa"/>
            <w:tcBorders>
              <w:top w:val="nil"/>
            </w:tcBorders>
          </w:tcPr>
          <w:p w:rsidR="00B86404" w:rsidRDefault="00B86404">
            <w:pPr>
              <w:pStyle w:val="ConsPlusNonformat"/>
              <w:jc w:val="both"/>
            </w:pPr>
            <w:r>
              <w:t xml:space="preserve">Methyl dodecanoate                       </w:t>
            </w:r>
          </w:p>
        </w:tc>
      </w:tr>
      <w:tr w:rsidR="00B86404">
        <w:trPr>
          <w:trHeight w:val="240"/>
        </w:trPr>
        <w:tc>
          <w:tcPr>
            <w:tcW w:w="720" w:type="dxa"/>
            <w:tcBorders>
              <w:top w:val="nil"/>
            </w:tcBorders>
          </w:tcPr>
          <w:p w:rsidR="00B86404" w:rsidRDefault="00B86404">
            <w:pPr>
              <w:pStyle w:val="ConsPlusNonformat"/>
              <w:jc w:val="both"/>
            </w:pPr>
            <w:r>
              <w:t>2716</w:t>
            </w:r>
          </w:p>
        </w:tc>
        <w:tc>
          <w:tcPr>
            <w:tcW w:w="1800" w:type="dxa"/>
            <w:tcBorders>
              <w:top w:val="nil"/>
            </w:tcBorders>
          </w:tcPr>
          <w:p w:rsidR="00B86404" w:rsidRDefault="00B86404">
            <w:pPr>
              <w:pStyle w:val="ConsPlusNonformat"/>
              <w:jc w:val="both"/>
            </w:pPr>
            <w:r>
              <w:t xml:space="preserve">  Ru12.003   </w:t>
            </w:r>
          </w:p>
        </w:tc>
        <w:tc>
          <w:tcPr>
            <w:tcW w:w="1680" w:type="dxa"/>
            <w:tcBorders>
              <w:top w:val="nil"/>
            </w:tcBorders>
          </w:tcPr>
          <w:p w:rsidR="00B86404" w:rsidRDefault="00B86404">
            <w:pPr>
              <w:pStyle w:val="ConsPlusNonformat"/>
              <w:jc w:val="both"/>
            </w:pPr>
            <w:r>
              <w:t xml:space="preserve">  74-93-1   </w:t>
            </w:r>
          </w:p>
        </w:tc>
        <w:tc>
          <w:tcPr>
            <w:tcW w:w="5160" w:type="dxa"/>
            <w:tcBorders>
              <w:top w:val="nil"/>
            </w:tcBorders>
          </w:tcPr>
          <w:p w:rsidR="00B86404" w:rsidRDefault="00B86404">
            <w:pPr>
              <w:pStyle w:val="ConsPlusNonformat"/>
              <w:jc w:val="both"/>
            </w:pPr>
            <w:r>
              <w:t xml:space="preserve">Methanethiol                             </w:t>
            </w:r>
          </w:p>
        </w:tc>
      </w:tr>
      <w:tr w:rsidR="00B86404">
        <w:trPr>
          <w:trHeight w:val="240"/>
        </w:trPr>
        <w:tc>
          <w:tcPr>
            <w:tcW w:w="720" w:type="dxa"/>
            <w:tcBorders>
              <w:top w:val="nil"/>
            </w:tcBorders>
          </w:tcPr>
          <w:p w:rsidR="00B86404" w:rsidRDefault="00B86404">
            <w:pPr>
              <w:pStyle w:val="ConsPlusNonformat"/>
              <w:jc w:val="both"/>
            </w:pPr>
            <w:r>
              <w:t>2717</w:t>
            </w:r>
          </w:p>
        </w:tc>
        <w:tc>
          <w:tcPr>
            <w:tcW w:w="1800" w:type="dxa"/>
            <w:tcBorders>
              <w:top w:val="nil"/>
            </w:tcBorders>
          </w:tcPr>
          <w:p w:rsidR="00B86404" w:rsidRDefault="00B86404">
            <w:pPr>
              <w:pStyle w:val="ConsPlusNonformat"/>
              <w:jc w:val="both"/>
            </w:pPr>
            <w:r>
              <w:t xml:space="preserve">  Ru09.796   </w:t>
            </w:r>
          </w:p>
        </w:tc>
        <w:tc>
          <w:tcPr>
            <w:tcW w:w="1680" w:type="dxa"/>
            <w:tcBorders>
              <w:top w:val="nil"/>
            </w:tcBorders>
          </w:tcPr>
          <w:p w:rsidR="00B86404" w:rsidRDefault="00B86404">
            <w:pPr>
              <w:pStyle w:val="ConsPlusNonformat"/>
              <w:jc w:val="both"/>
            </w:pPr>
            <w:r>
              <w:t xml:space="preserve">  606-45-1  </w:t>
            </w:r>
          </w:p>
        </w:tc>
        <w:tc>
          <w:tcPr>
            <w:tcW w:w="5160" w:type="dxa"/>
            <w:tcBorders>
              <w:top w:val="nil"/>
            </w:tcBorders>
          </w:tcPr>
          <w:p w:rsidR="00B86404" w:rsidRDefault="00B86404">
            <w:pPr>
              <w:pStyle w:val="ConsPlusNonformat"/>
              <w:jc w:val="both"/>
            </w:pPr>
            <w:r>
              <w:t xml:space="preserve">Methyl 2-methoxybenzoate                 </w:t>
            </w:r>
          </w:p>
        </w:tc>
      </w:tr>
      <w:tr w:rsidR="00B86404">
        <w:trPr>
          <w:trHeight w:val="240"/>
        </w:trPr>
        <w:tc>
          <w:tcPr>
            <w:tcW w:w="720" w:type="dxa"/>
            <w:tcBorders>
              <w:top w:val="nil"/>
            </w:tcBorders>
          </w:tcPr>
          <w:p w:rsidR="00B86404" w:rsidRDefault="00B86404">
            <w:pPr>
              <w:pStyle w:val="ConsPlusNonformat"/>
              <w:jc w:val="both"/>
            </w:pPr>
            <w:r>
              <w:t>2718</w:t>
            </w:r>
          </w:p>
        </w:tc>
        <w:tc>
          <w:tcPr>
            <w:tcW w:w="1800" w:type="dxa"/>
            <w:tcBorders>
              <w:top w:val="nil"/>
            </w:tcBorders>
          </w:tcPr>
          <w:p w:rsidR="00B86404" w:rsidRDefault="00B86404">
            <w:pPr>
              <w:pStyle w:val="ConsPlusNonformat"/>
              <w:jc w:val="both"/>
            </w:pPr>
            <w:r>
              <w:t xml:space="preserve">  Ru09.781   </w:t>
            </w:r>
          </w:p>
        </w:tc>
        <w:tc>
          <w:tcPr>
            <w:tcW w:w="1680" w:type="dxa"/>
            <w:tcBorders>
              <w:top w:val="nil"/>
            </w:tcBorders>
          </w:tcPr>
          <w:p w:rsidR="00B86404" w:rsidRDefault="00B86404">
            <w:pPr>
              <w:pStyle w:val="ConsPlusNonformat"/>
              <w:jc w:val="both"/>
            </w:pPr>
            <w:r>
              <w:t xml:space="preserve">  85-91-6   </w:t>
            </w:r>
          </w:p>
        </w:tc>
        <w:tc>
          <w:tcPr>
            <w:tcW w:w="5160" w:type="dxa"/>
            <w:tcBorders>
              <w:top w:val="nil"/>
            </w:tcBorders>
          </w:tcPr>
          <w:p w:rsidR="00B86404" w:rsidRDefault="00B86404">
            <w:pPr>
              <w:pStyle w:val="ConsPlusNonformat"/>
              <w:jc w:val="both"/>
            </w:pPr>
            <w:r>
              <w:t xml:space="preserve">Methyl N-methylanthranilate              </w:t>
            </w:r>
          </w:p>
        </w:tc>
      </w:tr>
      <w:tr w:rsidR="00B86404">
        <w:trPr>
          <w:trHeight w:val="240"/>
        </w:trPr>
        <w:tc>
          <w:tcPr>
            <w:tcW w:w="720" w:type="dxa"/>
            <w:tcBorders>
              <w:top w:val="nil"/>
            </w:tcBorders>
          </w:tcPr>
          <w:p w:rsidR="00B86404" w:rsidRDefault="00B86404">
            <w:pPr>
              <w:pStyle w:val="ConsPlusNonformat"/>
              <w:jc w:val="both"/>
            </w:pPr>
            <w:r>
              <w:t>2719</w:t>
            </w:r>
          </w:p>
        </w:tc>
        <w:tc>
          <w:tcPr>
            <w:tcW w:w="1800" w:type="dxa"/>
            <w:tcBorders>
              <w:top w:val="nil"/>
            </w:tcBorders>
          </w:tcPr>
          <w:p w:rsidR="00B86404" w:rsidRDefault="00B86404">
            <w:pPr>
              <w:pStyle w:val="ConsPlusNonformat"/>
              <w:jc w:val="both"/>
            </w:pPr>
            <w:r>
              <w:t xml:space="preserve">  Ru09.483   </w:t>
            </w:r>
          </w:p>
        </w:tc>
        <w:tc>
          <w:tcPr>
            <w:tcW w:w="1680" w:type="dxa"/>
            <w:tcBorders>
              <w:top w:val="nil"/>
            </w:tcBorders>
          </w:tcPr>
          <w:p w:rsidR="00B86404" w:rsidRDefault="00B86404">
            <w:pPr>
              <w:pStyle w:val="ConsPlusNonformat"/>
              <w:jc w:val="both"/>
            </w:pPr>
            <w:r>
              <w:t xml:space="preserve">  868-57-5  </w:t>
            </w:r>
          </w:p>
        </w:tc>
        <w:tc>
          <w:tcPr>
            <w:tcW w:w="5160" w:type="dxa"/>
            <w:tcBorders>
              <w:top w:val="nil"/>
            </w:tcBorders>
          </w:tcPr>
          <w:p w:rsidR="00B86404" w:rsidRDefault="00B86404">
            <w:pPr>
              <w:pStyle w:val="ConsPlusNonformat"/>
              <w:jc w:val="both"/>
            </w:pPr>
            <w:r>
              <w:t xml:space="preserve">Methyl 2-methylbutyrate                  </w:t>
            </w:r>
          </w:p>
        </w:tc>
      </w:tr>
      <w:tr w:rsidR="00B86404">
        <w:trPr>
          <w:trHeight w:val="240"/>
        </w:trPr>
        <w:tc>
          <w:tcPr>
            <w:tcW w:w="720" w:type="dxa"/>
            <w:tcBorders>
              <w:top w:val="nil"/>
            </w:tcBorders>
          </w:tcPr>
          <w:p w:rsidR="00B86404" w:rsidRDefault="00B86404">
            <w:pPr>
              <w:pStyle w:val="ConsPlusNonformat"/>
              <w:jc w:val="both"/>
            </w:pPr>
            <w:r>
              <w:t>2720</w:t>
            </w:r>
          </w:p>
        </w:tc>
        <w:tc>
          <w:tcPr>
            <w:tcW w:w="1800" w:type="dxa"/>
            <w:tcBorders>
              <w:top w:val="nil"/>
            </w:tcBorders>
          </w:tcPr>
          <w:p w:rsidR="00B86404" w:rsidRDefault="00B86404">
            <w:pPr>
              <w:pStyle w:val="ConsPlusNonformat"/>
              <w:jc w:val="both"/>
            </w:pPr>
            <w:r>
              <w:t xml:space="preserve">  Ru12.002   </w:t>
            </w:r>
          </w:p>
        </w:tc>
        <w:tc>
          <w:tcPr>
            <w:tcW w:w="1680" w:type="dxa"/>
            <w:tcBorders>
              <w:top w:val="nil"/>
            </w:tcBorders>
          </w:tcPr>
          <w:p w:rsidR="00B86404" w:rsidRDefault="00B86404">
            <w:pPr>
              <w:pStyle w:val="ConsPlusNonformat"/>
              <w:jc w:val="both"/>
            </w:pPr>
            <w:r>
              <w:t xml:space="preserve"> 13532-18-8 </w:t>
            </w:r>
          </w:p>
        </w:tc>
        <w:tc>
          <w:tcPr>
            <w:tcW w:w="5160" w:type="dxa"/>
            <w:tcBorders>
              <w:top w:val="nil"/>
            </w:tcBorders>
          </w:tcPr>
          <w:p w:rsidR="00B86404" w:rsidRDefault="00B86404">
            <w:pPr>
              <w:pStyle w:val="ConsPlusNonformat"/>
              <w:jc w:val="both"/>
            </w:pPr>
            <w:r>
              <w:t xml:space="preserve">Methyl 3-(methylthio)propionate          </w:t>
            </w:r>
          </w:p>
        </w:tc>
      </w:tr>
      <w:tr w:rsidR="00B86404">
        <w:trPr>
          <w:trHeight w:val="240"/>
        </w:trPr>
        <w:tc>
          <w:tcPr>
            <w:tcW w:w="720" w:type="dxa"/>
            <w:tcBorders>
              <w:top w:val="nil"/>
            </w:tcBorders>
          </w:tcPr>
          <w:p w:rsidR="00B86404" w:rsidRDefault="00B86404">
            <w:pPr>
              <w:pStyle w:val="ConsPlusNonformat"/>
              <w:jc w:val="both"/>
            </w:pPr>
            <w:r>
              <w:t>2721</w:t>
            </w:r>
          </w:p>
        </w:tc>
        <w:tc>
          <w:tcPr>
            <w:tcW w:w="1800" w:type="dxa"/>
            <w:tcBorders>
              <w:top w:val="nil"/>
            </w:tcBorders>
          </w:tcPr>
          <w:p w:rsidR="00B86404" w:rsidRDefault="00B86404">
            <w:pPr>
              <w:pStyle w:val="ConsPlusNonformat"/>
              <w:jc w:val="both"/>
            </w:pPr>
            <w:r>
              <w:t xml:space="preserve">  Ru09.432   </w:t>
            </w:r>
          </w:p>
        </w:tc>
        <w:tc>
          <w:tcPr>
            <w:tcW w:w="1680" w:type="dxa"/>
            <w:tcBorders>
              <w:top w:val="nil"/>
            </w:tcBorders>
          </w:tcPr>
          <w:p w:rsidR="00B86404" w:rsidRDefault="00B86404">
            <w:pPr>
              <w:pStyle w:val="ConsPlusNonformat"/>
              <w:jc w:val="both"/>
            </w:pPr>
            <w:r>
              <w:t xml:space="preserve"> 2412-80-8  </w:t>
            </w:r>
          </w:p>
        </w:tc>
        <w:tc>
          <w:tcPr>
            <w:tcW w:w="5160" w:type="dxa"/>
            <w:tcBorders>
              <w:top w:val="nil"/>
            </w:tcBorders>
          </w:tcPr>
          <w:p w:rsidR="00B86404" w:rsidRDefault="00B86404">
            <w:pPr>
              <w:pStyle w:val="ConsPlusNonformat"/>
              <w:jc w:val="both"/>
            </w:pPr>
            <w:r>
              <w:t xml:space="preserve">Methyl 4-methylvalerate                  </w:t>
            </w:r>
          </w:p>
        </w:tc>
      </w:tr>
      <w:tr w:rsidR="00B86404">
        <w:trPr>
          <w:trHeight w:val="240"/>
        </w:trPr>
        <w:tc>
          <w:tcPr>
            <w:tcW w:w="720" w:type="dxa"/>
            <w:tcBorders>
              <w:top w:val="nil"/>
            </w:tcBorders>
          </w:tcPr>
          <w:p w:rsidR="00B86404" w:rsidRDefault="00B86404">
            <w:pPr>
              <w:pStyle w:val="ConsPlusNonformat"/>
              <w:jc w:val="both"/>
            </w:pPr>
            <w:r>
              <w:t>2722</w:t>
            </w:r>
          </w:p>
        </w:tc>
        <w:tc>
          <w:tcPr>
            <w:tcW w:w="1800" w:type="dxa"/>
            <w:tcBorders>
              <w:top w:val="nil"/>
            </w:tcBorders>
          </w:tcPr>
          <w:p w:rsidR="00B86404" w:rsidRDefault="00B86404">
            <w:pPr>
              <w:pStyle w:val="ConsPlusNonformat"/>
              <w:jc w:val="both"/>
            </w:pPr>
            <w:r>
              <w:t xml:space="preserve">  Ru09.106   </w:t>
            </w:r>
          </w:p>
        </w:tc>
        <w:tc>
          <w:tcPr>
            <w:tcW w:w="1680" w:type="dxa"/>
            <w:tcBorders>
              <w:top w:val="nil"/>
            </w:tcBorders>
          </w:tcPr>
          <w:p w:rsidR="00B86404" w:rsidRDefault="00B86404">
            <w:pPr>
              <w:pStyle w:val="ConsPlusNonformat"/>
              <w:jc w:val="both"/>
            </w:pPr>
            <w:r>
              <w:t xml:space="preserve">  124-10-7  </w:t>
            </w:r>
          </w:p>
        </w:tc>
        <w:tc>
          <w:tcPr>
            <w:tcW w:w="5160" w:type="dxa"/>
            <w:tcBorders>
              <w:top w:val="nil"/>
            </w:tcBorders>
          </w:tcPr>
          <w:p w:rsidR="00B86404" w:rsidRDefault="00B86404">
            <w:pPr>
              <w:pStyle w:val="ConsPlusNonformat"/>
              <w:jc w:val="both"/>
            </w:pPr>
            <w:r>
              <w:t xml:space="preserve">Methyl tetradecanoate                    </w:t>
            </w:r>
          </w:p>
        </w:tc>
      </w:tr>
      <w:tr w:rsidR="00B86404">
        <w:trPr>
          <w:trHeight w:val="240"/>
        </w:trPr>
        <w:tc>
          <w:tcPr>
            <w:tcW w:w="720" w:type="dxa"/>
            <w:tcBorders>
              <w:top w:val="nil"/>
            </w:tcBorders>
          </w:tcPr>
          <w:p w:rsidR="00B86404" w:rsidRDefault="00B86404">
            <w:pPr>
              <w:pStyle w:val="ConsPlusNonformat"/>
              <w:jc w:val="both"/>
            </w:pPr>
            <w:r>
              <w:t>2723</w:t>
            </w:r>
          </w:p>
        </w:tc>
        <w:tc>
          <w:tcPr>
            <w:tcW w:w="1800" w:type="dxa"/>
            <w:tcBorders>
              <w:top w:val="nil"/>
            </w:tcBorders>
          </w:tcPr>
          <w:p w:rsidR="00B86404" w:rsidRDefault="00B86404">
            <w:pPr>
              <w:pStyle w:val="ConsPlusNonformat"/>
              <w:jc w:val="both"/>
            </w:pPr>
            <w:r>
              <w:t xml:space="preserve">  Ru07.013   </w:t>
            </w:r>
          </w:p>
        </w:tc>
        <w:tc>
          <w:tcPr>
            <w:tcW w:w="1680" w:type="dxa"/>
            <w:tcBorders>
              <w:top w:val="nil"/>
            </w:tcBorders>
          </w:tcPr>
          <w:p w:rsidR="00B86404" w:rsidRDefault="00B86404">
            <w:pPr>
              <w:pStyle w:val="ConsPlusNonformat"/>
              <w:jc w:val="both"/>
            </w:pPr>
            <w:r>
              <w:t xml:space="preserve">  93-08-3   </w:t>
            </w:r>
          </w:p>
        </w:tc>
        <w:tc>
          <w:tcPr>
            <w:tcW w:w="5160" w:type="dxa"/>
            <w:tcBorders>
              <w:top w:val="nil"/>
            </w:tcBorders>
          </w:tcPr>
          <w:p w:rsidR="00B86404" w:rsidRDefault="00B86404">
            <w:pPr>
              <w:pStyle w:val="ConsPlusNonformat"/>
              <w:jc w:val="both"/>
            </w:pPr>
            <w:r>
              <w:t xml:space="preserve">Methyl 2-naphthyl ketone                 </w:t>
            </w:r>
          </w:p>
        </w:tc>
      </w:tr>
      <w:tr w:rsidR="00B86404">
        <w:trPr>
          <w:trHeight w:val="240"/>
        </w:trPr>
        <w:tc>
          <w:tcPr>
            <w:tcW w:w="720" w:type="dxa"/>
            <w:tcBorders>
              <w:top w:val="nil"/>
            </w:tcBorders>
          </w:tcPr>
          <w:p w:rsidR="00B86404" w:rsidRDefault="00B86404">
            <w:pPr>
              <w:pStyle w:val="ConsPlusNonformat"/>
              <w:jc w:val="both"/>
            </w:pPr>
            <w:r>
              <w:t>2724</w:t>
            </w:r>
          </w:p>
        </w:tc>
        <w:tc>
          <w:tcPr>
            <w:tcW w:w="1800" w:type="dxa"/>
            <w:tcBorders>
              <w:top w:val="nil"/>
            </w:tcBorders>
          </w:tcPr>
          <w:p w:rsidR="00B86404" w:rsidRDefault="00B86404">
            <w:pPr>
              <w:pStyle w:val="ConsPlusNonformat"/>
              <w:jc w:val="both"/>
            </w:pPr>
            <w:r>
              <w:t xml:space="preserve">  Ru09.108   </w:t>
            </w:r>
          </w:p>
        </w:tc>
        <w:tc>
          <w:tcPr>
            <w:tcW w:w="1680" w:type="dxa"/>
            <w:tcBorders>
              <w:top w:val="nil"/>
            </w:tcBorders>
          </w:tcPr>
          <w:p w:rsidR="00B86404" w:rsidRDefault="00B86404">
            <w:pPr>
              <w:pStyle w:val="ConsPlusNonformat"/>
              <w:jc w:val="both"/>
            </w:pPr>
            <w:r>
              <w:t xml:space="preserve"> 1731-84-6  </w:t>
            </w:r>
          </w:p>
        </w:tc>
        <w:tc>
          <w:tcPr>
            <w:tcW w:w="5160" w:type="dxa"/>
            <w:tcBorders>
              <w:top w:val="nil"/>
            </w:tcBorders>
          </w:tcPr>
          <w:p w:rsidR="00B86404" w:rsidRDefault="00B86404">
            <w:pPr>
              <w:pStyle w:val="ConsPlusNonformat"/>
              <w:jc w:val="both"/>
            </w:pPr>
            <w:r>
              <w:t xml:space="preserve">Methyl nonanoate                         </w:t>
            </w:r>
          </w:p>
        </w:tc>
      </w:tr>
      <w:tr w:rsidR="00B86404">
        <w:trPr>
          <w:trHeight w:val="240"/>
        </w:trPr>
        <w:tc>
          <w:tcPr>
            <w:tcW w:w="720" w:type="dxa"/>
            <w:tcBorders>
              <w:top w:val="nil"/>
            </w:tcBorders>
          </w:tcPr>
          <w:p w:rsidR="00B86404" w:rsidRDefault="00B86404">
            <w:pPr>
              <w:pStyle w:val="ConsPlusNonformat"/>
              <w:jc w:val="both"/>
            </w:pPr>
            <w:r>
              <w:t>2725</w:t>
            </w:r>
          </w:p>
        </w:tc>
        <w:tc>
          <w:tcPr>
            <w:tcW w:w="1800" w:type="dxa"/>
            <w:tcBorders>
              <w:top w:val="nil"/>
            </w:tcBorders>
          </w:tcPr>
          <w:p w:rsidR="00B86404" w:rsidRDefault="00B86404">
            <w:pPr>
              <w:pStyle w:val="ConsPlusNonformat"/>
              <w:jc w:val="both"/>
            </w:pPr>
            <w:r>
              <w:t xml:space="preserve">  Ru09.234   </w:t>
            </w:r>
          </w:p>
        </w:tc>
        <w:tc>
          <w:tcPr>
            <w:tcW w:w="1680" w:type="dxa"/>
            <w:tcBorders>
              <w:top w:val="nil"/>
            </w:tcBorders>
          </w:tcPr>
          <w:p w:rsidR="00B86404" w:rsidRDefault="00B86404">
            <w:pPr>
              <w:pStyle w:val="ConsPlusNonformat"/>
              <w:jc w:val="both"/>
            </w:pPr>
            <w:r>
              <w:t xml:space="preserve">  111-79-5  </w:t>
            </w:r>
          </w:p>
        </w:tc>
        <w:tc>
          <w:tcPr>
            <w:tcW w:w="5160" w:type="dxa"/>
            <w:tcBorders>
              <w:top w:val="nil"/>
            </w:tcBorders>
          </w:tcPr>
          <w:p w:rsidR="00B86404" w:rsidRDefault="00B86404">
            <w:pPr>
              <w:pStyle w:val="ConsPlusNonformat"/>
              <w:jc w:val="both"/>
            </w:pPr>
            <w:r>
              <w:t xml:space="preserve">Methyl non-2-enoate                      </w:t>
            </w:r>
          </w:p>
        </w:tc>
      </w:tr>
      <w:tr w:rsidR="00B86404">
        <w:trPr>
          <w:trHeight w:val="240"/>
        </w:trPr>
        <w:tc>
          <w:tcPr>
            <w:tcW w:w="720" w:type="dxa"/>
            <w:tcBorders>
              <w:top w:val="nil"/>
            </w:tcBorders>
          </w:tcPr>
          <w:p w:rsidR="00B86404" w:rsidRDefault="00B86404">
            <w:pPr>
              <w:pStyle w:val="ConsPlusNonformat"/>
              <w:jc w:val="both"/>
            </w:pPr>
            <w:r>
              <w:t>2726</w:t>
            </w:r>
          </w:p>
        </w:tc>
        <w:tc>
          <w:tcPr>
            <w:tcW w:w="1800" w:type="dxa"/>
            <w:tcBorders>
              <w:top w:val="nil"/>
            </w:tcBorders>
          </w:tcPr>
          <w:p w:rsidR="00B86404" w:rsidRDefault="00B86404">
            <w:pPr>
              <w:pStyle w:val="ConsPlusNonformat"/>
              <w:jc w:val="both"/>
            </w:pPr>
            <w:r>
              <w:t xml:space="preserve">  Ru09.156   </w:t>
            </w:r>
          </w:p>
        </w:tc>
        <w:tc>
          <w:tcPr>
            <w:tcW w:w="1680" w:type="dxa"/>
            <w:tcBorders>
              <w:top w:val="nil"/>
            </w:tcBorders>
          </w:tcPr>
          <w:p w:rsidR="00B86404" w:rsidRDefault="00B86404">
            <w:pPr>
              <w:pStyle w:val="ConsPlusNonformat"/>
              <w:jc w:val="both"/>
            </w:pPr>
            <w:r>
              <w:t xml:space="preserve">  111-80-8  </w:t>
            </w:r>
          </w:p>
        </w:tc>
        <w:tc>
          <w:tcPr>
            <w:tcW w:w="5160" w:type="dxa"/>
            <w:tcBorders>
              <w:top w:val="nil"/>
            </w:tcBorders>
          </w:tcPr>
          <w:p w:rsidR="00B86404" w:rsidRDefault="00B86404">
            <w:pPr>
              <w:pStyle w:val="ConsPlusNonformat"/>
              <w:jc w:val="both"/>
            </w:pPr>
            <w:r>
              <w:t xml:space="preserve">Methyl 2-nonynoate                       </w:t>
            </w:r>
          </w:p>
        </w:tc>
      </w:tr>
      <w:tr w:rsidR="00B86404">
        <w:trPr>
          <w:trHeight w:val="240"/>
        </w:trPr>
        <w:tc>
          <w:tcPr>
            <w:tcW w:w="720" w:type="dxa"/>
            <w:tcBorders>
              <w:top w:val="nil"/>
            </w:tcBorders>
          </w:tcPr>
          <w:p w:rsidR="00B86404" w:rsidRDefault="00B86404">
            <w:pPr>
              <w:pStyle w:val="ConsPlusNonformat"/>
              <w:jc w:val="both"/>
            </w:pPr>
            <w:r>
              <w:t>2727</w:t>
            </w:r>
          </w:p>
        </w:tc>
        <w:tc>
          <w:tcPr>
            <w:tcW w:w="1800" w:type="dxa"/>
            <w:tcBorders>
              <w:top w:val="nil"/>
            </w:tcBorders>
          </w:tcPr>
          <w:p w:rsidR="00B86404" w:rsidRDefault="00B86404">
            <w:pPr>
              <w:pStyle w:val="ConsPlusNonformat"/>
              <w:jc w:val="both"/>
            </w:pPr>
            <w:r>
              <w:t xml:space="preserve">  Ru05.024   </w:t>
            </w:r>
          </w:p>
        </w:tc>
        <w:tc>
          <w:tcPr>
            <w:tcW w:w="1680" w:type="dxa"/>
            <w:tcBorders>
              <w:top w:val="nil"/>
            </w:tcBorders>
          </w:tcPr>
          <w:p w:rsidR="00B86404" w:rsidRDefault="00B86404">
            <w:pPr>
              <w:pStyle w:val="ConsPlusNonformat"/>
              <w:jc w:val="both"/>
            </w:pPr>
            <w:r>
              <w:t xml:space="preserve"> 7786-29-0  </w:t>
            </w:r>
          </w:p>
        </w:tc>
        <w:tc>
          <w:tcPr>
            <w:tcW w:w="5160" w:type="dxa"/>
            <w:tcBorders>
              <w:top w:val="nil"/>
            </w:tcBorders>
          </w:tcPr>
          <w:p w:rsidR="00B86404" w:rsidRDefault="00B86404">
            <w:pPr>
              <w:pStyle w:val="ConsPlusNonformat"/>
              <w:jc w:val="both"/>
            </w:pPr>
            <w:r>
              <w:t xml:space="preserve">Methyloctanal                            </w:t>
            </w:r>
          </w:p>
        </w:tc>
      </w:tr>
      <w:tr w:rsidR="00B86404">
        <w:trPr>
          <w:trHeight w:val="240"/>
        </w:trPr>
        <w:tc>
          <w:tcPr>
            <w:tcW w:w="720" w:type="dxa"/>
            <w:tcBorders>
              <w:top w:val="nil"/>
            </w:tcBorders>
          </w:tcPr>
          <w:p w:rsidR="00B86404" w:rsidRDefault="00B86404">
            <w:pPr>
              <w:pStyle w:val="ConsPlusNonformat"/>
              <w:jc w:val="both"/>
            </w:pPr>
            <w:r>
              <w:t>2728</w:t>
            </w:r>
          </w:p>
        </w:tc>
        <w:tc>
          <w:tcPr>
            <w:tcW w:w="1800" w:type="dxa"/>
            <w:tcBorders>
              <w:top w:val="nil"/>
            </w:tcBorders>
          </w:tcPr>
          <w:p w:rsidR="00B86404" w:rsidRDefault="00B86404">
            <w:pPr>
              <w:pStyle w:val="ConsPlusNonformat"/>
              <w:jc w:val="both"/>
            </w:pPr>
            <w:r>
              <w:t xml:space="preserve">  Ru09.117   </w:t>
            </w:r>
          </w:p>
        </w:tc>
        <w:tc>
          <w:tcPr>
            <w:tcW w:w="1680" w:type="dxa"/>
            <w:tcBorders>
              <w:top w:val="nil"/>
            </w:tcBorders>
          </w:tcPr>
          <w:p w:rsidR="00B86404" w:rsidRDefault="00B86404">
            <w:pPr>
              <w:pStyle w:val="ConsPlusNonformat"/>
              <w:jc w:val="both"/>
            </w:pPr>
            <w:r>
              <w:t xml:space="preserve">  111-11-5  </w:t>
            </w:r>
          </w:p>
        </w:tc>
        <w:tc>
          <w:tcPr>
            <w:tcW w:w="5160" w:type="dxa"/>
            <w:tcBorders>
              <w:top w:val="nil"/>
            </w:tcBorders>
          </w:tcPr>
          <w:p w:rsidR="00B86404" w:rsidRDefault="00B86404">
            <w:pPr>
              <w:pStyle w:val="ConsPlusNonformat"/>
              <w:jc w:val="both"/>
            </w:pPr>
            <w:r>
              <w:t xml:space="preserve">Methyl octanoate                         </w:t>
            </w:r>
          </w:p>
        </w:tc>
      </w:tr>
      <w:tr w:rsidR="00B86404">
        <w:trPr>
          <w:trHeight w:val="240"/>
        </w:trPr>
        <w:tc>
          <w:tcPr>
            <w:tcW w:w="720" w:type="dxa"/>
            <w:tcBorders>
              <w:top w:val="nil"/>
            </w:tcBorders>
          </w:tcPr>
          <w:p w:rsidR="00B86404" w:rsidRDefault="00B86404">
            <w:pPr>
              <w:pStyle w:val="ConsPlusNonformat"/>
              <w:jc w:val="both"/>
            </w:pPr>
            <w:r>
              <w:t>2729</w:t>
            </w:r>
          </w:p>
        </w:tc>
        <w:tc>
          <w:tcPr>
            <w:tcW w:w="1800" w:type="dxa"/>
            <w:tcBorders>
              <w:top w:val="nil"/>
            </w:tcBorders>
          </w:tcPr>
          <w:p w:rsidR="00B86404" w:rsidRDefault="00B86404">
            <w:pPr>
              <w:pStyle w:val="ConsPlusNonformat"/>
              <w:jc w:val="both"/>
            </w:pPr>
            <w:r>
              <w:t xml:space="preserve">  Ru09.158   </w:t>
            </w:r>
          </w:p>
        </w:tc>
        <w:tc>
          <w:tcPr>
            <w:tcW w:w="1680" w:type="dxa"/>
            <w:tcBorders>
              <w:top w:val="nil"/>
            </w:tcBorders>
          </w:tcPr>
          <w:p w:rsidR="00B86404" w:rsidRDefault="00B86404">
            <w:pPr>
              <w:pStyle w:val="ConsPlusNonformat"/>
              <w:jc w:val="both"/>
            </w:pPr>
            <w:r>
              <w:t xml:space="preserve">  111-12-6  </w:t>
            </w:r>
          </w:p>
        </w:tc>
        <w:tc>
          <w:tcPr>
            <w:tcW w:w="5160" w:type="dxa"/>
            <w:tcBorders>
              <w:top w:val="nil"/>
            </w:tcBorders>
          </w:tcPr>
          <w:p w:rsidR="00B86404" w:rsidRDefault="00B86404">
            <w:pPr>
              <w:pStyle w:val="ConsPlusNonformat"/>
              <w:jc w:val="both"/>
            </w:pPr>
            <w:r>
              <w:t xml:space="preserve">Methyl 2-octynoate                       </w:t>
            </w:r>
          </w:p>
        </w:tc>
      </w:tr>
      <w:tr w:rsidR="00B86404">
        <w:trPr>
          <w:trHeight w:val="240"/>
        </w:trPr>
        <w:tc>
          <w:tcPr>
            <w:tcW w:w="720" w:type="dxa"/>
            <w:tcBorders>
              <w:top w:val="nil"/>
            </w:tcBorders>
          </w:tcPr>
          <w:p w:rsidR="00B86404" w:rsidRDefault="00B86404">
            <w:pPr>
              <w:pStyle w:val="ConsPlusNonformat"/>
              <w:jc w:val="both"/>
            </w:pPr>
            <w:r>
              <w:t>2730</w:t>
            </w:r>
          </w:p>
        </w:tc>
        <w:tc>
          <w:tcPr>
            <w:tcW w:w="1800" w:type="dxa"/>
            <w:tcBorders>
              <w:top w:val="nil"/>
            </w:tcBorders>
          </w:tcPr>
          <w:p w:rsidR="00B86404" w:rsidRDefault="00B86404">
            <w:pPr>
              <w:pStyle w:val="ConsPlusNonformat"/>
              <w:jc w:val="both"/>
            </w:pPr>
            <w:r>
              <w:t xml:space="preserve">  Ru07.063   </w:t>
            </w:r>
          </w:p>
        </w:tc>
        <w:tc>
          <w:tcPr>
            <w:tcW w:w="1680" w:type="dxa"/>
            <w:tcBorders>
              <w:top w:val="nil"/>
            </w:tcBorders>
          </w:tcPr>
          <w:p w:rsidR="00B86404" w:rsidRDefault="00B86404">
            <w:pPr>
              <w:pStyle w:val="ConsPlusNonformat"/>
              <w:jc w:val="both"/>
            </w:pPr>
            <w:r>
              <w:t xml:space="preserve"> 7493-58-5  </w:t>
            </w:r>
          </w:p>
        </w:tc>
        <w:tc>
          <w:tcPr>
            <w:tcW w:w="5160" w:type="dxa"/>
            <w:tcBorders>
              <w:top w:val="nil"/>
            </w:tcBorders>
          </w:tcPr>
          <w:p w:rsidR="00B86404" w:rsidRDefault="00B86404">
            <w:pPr>
              <w:pStyle w:val="ConsPlusNonformat"/>
              <w:jc w:val="both"/>
            </w:pPr>
            <w:r>
              <w:t xml:space="preserve">Methylpentan-2,3-dione                   </w:t>
            </w:r>
          </w:p>
        </w:tc>
      </w:tr>
      <w:tr w:rsidR="00B86404">
        <w:trPr>
          <w:trHeight w:val="240"/>
        </w:trPr>
        <w:tc>
          <w:tcPr>
            <w:tcW w:w="720" w:type="dxa"/>
            <w:tcBorders>
              <w:top w:val="nil"/>
            </w:tcBorders>
          </w:tcPr>
          <w:p w:rsidR="00B86404" w:rsidRDefault="00B86404">
            <w:pPr>
              <w:pStyle w:val="ConsPlusNonformat"/>
              <w:jc w:val="both"/>
            </w:pPr>
            <w:r>
              <w:t>2731</w:t>
            </w:r>
          </w:p>
        </w:tc>
        <w:tc>
          <w:tcPr>
            <w:tcW w:w="1800" w:type="dxa"/>
            <w:tcBorders>
              <w:top w:val="nil"/>
            </w:tcBorders>
          </w:tcPr>
          <w:p w:rsidR="00B86404" w:rsidRDefault="00B86404">
            <w:pPr>
              <w:pStyle w:val="ConsPlusNonformat"/>
              <w:jc w:val="both"/>
            </w:pPr>
            <w:r>
              <w:t xml:space="preserve">  Ru07.017   </w:t>
            </w:r>
          </w:p>
        </w:tc>
        <w:tc>
          <w:tcPr>
            <w:tcW w:w="1680" w:type="dxa"/>
            <w:tcBorders>
              <w:top w:val="nil"/>
            </w:tcBorders>
          </w:tcPr>
          <w:p w:rsidR="00B86404" w:rsidRDefault="00B86404">
            <w:pPr>
              <w:pStyle w:val="ConsPlusNonformat"/>
              <w:jc w:val="both"/>
            </w:pPr>
            <w:r>
              <w:t xml:space="preserve">  108-10-1  </w:t>
            </w:r>
          </w:p>
        </w:tc>
        <w:tc>
          <w:tcPr>
            <w:tcW w:w="5160" w:type="dxa"/>
            <w:tcBorders>
              <w:top w:val="nil"/>
            </w:tcBorders>
          </w:tcPr>
          <w:p w:rsidR="00B86404" w:rsidRDefault="00B86404">
            <w:pPr>
              <w:pStyle w:val="ConsPlusNonformat"/>
              <w:jc w:val="both"/>
            </w:pPr>
            <w:r>
              <w:t xml:space="preserve">Methylpentan-2-one                       </w:t>
            </w:r>
          </w:p>
        </w:tc>
      </w:tr>
      <w:tr w:rsidR="00B86404">
        <w:trPr>
          <w:trHeight w:val="240"/>
        </w:trPr>
        <w:tc>
          <w:tcPr>
            <w:tcW w:w="720" w:type="dxa"/>
            <w:tcBorders>
              <w:top w:val="nil"/>
            </w:tcBorders>
          </w:tcPr>
          <w:p w:rsidR="00B86404" w:rsidRDefault="00B86404">
            <w:pPr>
              <w:pStyle w:val="ConsPlusNonformat"/>
              <w:jc w:val="both"/>
            </w:pPr>
            <w:r>
              <w:t>2732</w:t>
            </w:r>
          </w:p>
        </w:tc>
        <w:tc>
          <w:tcPr>
            <w:tcW w:w="1800" w:type="dxa"/>
            <w:tcBorders>
              <w:top w:val="nil"/>
            </w:tcBorders>
          </w:tcPr>
          <w:p w:rsidR="00B86404" w:rsidRDefault="00B86404">
            <w:pPr>
              <w:pStyle w:val="ConsPlusNonformat"/>
              <w:jc w:val="both"/>
            </w:pPr>
            <w:r>
              <w:t xml:space="preserve">  Ru02.073   </w:t>
            </w:r>
          </w:p>
        </w:tc>
        <w:tc>
          <w:tcPr>
            <w:tcW w:w="1680" w:type="dxa"/>
            <w:tcBorders>
              <w:top w:val="nil"/>
            </w:tcBorders>
          </w:tcPr>
          <w:p w:rsidR="00B86404" w:rsidRDefault="00B86404">
            <w:pPr>
              <w:pStyle w:val="ConsPlusNonformat"/>
              <w:jc w:val="both"/>
            </w:pPr>
            <w:r>
              <w:t xml:space="preserve"> 1123-85-9  </w:t>
            </w:r>
          </w:p>
        </w:tc>
        <w:tc>
          <w:tcPr>
            <w:tcW w:w="5160" w:type="dxa"/>
            <w:tcBorders>
              <w:top w:val="nil"/>
            </w:tcBorders>
          </w:tcPr>
          <w:p w:rsidR="00B86404" w:rsidRDefault="00B86404">
            <w:pPr>
              <w:pStyle w:val="ConsPlusNonformat"/>
              <w:jc w:val="both"/>
            </w:pPr>
            <w:r>
              <w:t xml:space="preserve">Phenylpropan-1-ol                        </w:t>
            </w:r>
          </w:p>
        </w:tc>
      </w:tr>
      <w:tr w:rsidR="00B86404">
        <w:trPr>
          <w:trHeight w:val="240"/>
        </w:trPr>
        <w:tc>
          <w:tcPr>
            <w:tcW w:w="720" w:type="dxa"/>
            <w:tcBorders>
              <w:top w:val="nil"/>
            </w:tcBorders>
          </w:tcPr>
          <w:p w:rsidR="00B86404" w:rsidRDefault="00B86404">
            <w:pPr>
              <w:pStyle w:val="ConsPlusNonformat"/>
              <w:jc w:val="both"/>
            </w:pPr>
            <w:r>
              <w:t>2733</w:t>
            </w:r>
          </w:p>
        </w:tc>
        <w:tc>
          <w:tcPr>
            <w:tcW w:w="1800" w:type="dxa"/>
            <w:tcBorders>
              <w:top w:val="nil"/>
            </w:tcBorders>
          </w:tcPr>
          <w:p w:rsidR="00B86404" w:rsidRDefault="00B86404">
            <w:pPr>
              <w:pStyle w:val="ConsPlusNonformat"/>
              <w:jc w:val="both"/>
            </w:pPr>
            <w:r>
              <w:t xml:space="preserve">  Ru09.783   </w:t>
            </w:r>
          </w:p>
        </w:tc>
        <w:tc>
          <w:tcPr>
            <w:tcW w:w="1680" w:type="dxa"/>
            <w:tcBorders>
              <w:top w:val="nil"/>
            </w:tcBorders>
          </w:tcPr>
          <w:p w:rsidR="00B86404" w:rsidRDefault="00B86404">
            <w:pPr>
              <w:pStyle w:val="ConsPlusNonformat"/>
              <w:jc w:val="both"/>
            </w:pPr>
            <w:r>
              <w:t xml:space="preserve">  101-41-7  </w:t>
            </w:r>
          </w:p>
        </w:tc>
        <w:tc>
          <w:tcPr>
            <w:tcW w:w="5160" w:type="dxa"/>
            <w:tcBorders>
              <w:top w:val="nil"/>
            </w:tcBorders>
          </w:tcPr>
          <w:p w:rsidR="00B86404" w:rsidRDefault="00B86404">
            <w:pPr>
              <w:pStyle w:val="ConsPlusNonformat"/>
              <w:jc w:val="both"/>
            </w:pPr>
            <w:r>
              <w:t xml:space="preserve">Methyl phenylacetate                     </w:t>
            </w:r>
          </w:p>
        </w:tc>
      </w:tr>
      <w:tr w:rsidR="00B86404">
        <w:trPr>
          <w:trHeight w:val="240"/>
        </w:trPr>
        <w:tc>
          <w:tcPr>
            <w:tcW w:w="720" w:type="dxa"/>
            <w:tcBorders>
              <w:top w:val="nil"/>
            </w:tcBorders>
          </w:tcPr>
          <w:p w:rsidR="00B86404" w:rsidRDefault="00B86404">
            <w:pPr>
              <w:pStyle w:val="ConsPlusNonformat"/>
              <w:jc w:val="both"/>
            </w:pPr>
            <w:r>
              <w:t>2734</w:t>
            </w:r>
          </w:p>
        </w:tc>
        <w:tc>
          <w:tcPr>
            <w:tcW w:w="1800" w:type="dxa"/>
            <w:tcBorders>
              <w:top w:val="nil"/>
            </w:tcBorders>
          </w:tcPr>
          <w:p w:rsidR="00B86404" w:rsidRDefault="00B86404">
            <w:pPr>
              <w:pStyle w:val="ConsPlusNonformat"/>
              <w:jc w:val="both"/>
            </w:pPr>
            <w:r>
              <w:t xml:space="preserve">  Ru07.027   </w:t>
            </w:r>
          </w:p>
        </w:tc>
        <w:tc>
          <w:tcPr>
            <w:tcW w:w="1680" w:type="dxa"/>
            <w:tcBorders>
              <w:top w:val="nil"/>
            </w:tcBorders>
          </w:tcPr>
          <w:p w:rsidR="00B86404" w:rsidRDefault="00B86404">
            <w:pPr>
              <w:pStyle w:val="ConsPlusNonformat"/>
              <w:jc w:val="both"/>
            </w:pPr>
            <w:r>
              <w:t xml:space="preserve"> 1901-26-4  </w:t>
            </w:r>
          </w:p>
        </w:tc>
        <w:tc>
          <w:tcPr>
            <w:tcW w:w="5160" w:type="dxa"/>
            <w:tcBorders>
              <w:top w:val="nil"/>
            </w:tcBorders>
          </w:tcPr>
          <w:p w:rsidR="00B86404" w:rsidRDefault="00B86404">
            <w:pPr>
              <w:pStyle w:val="ConsPlusNonformat"/>
              <w:jc w:val="both"/>
            </w:pPr>
            <w:r>
              <w:t xml:space="preserve">Methyl-4-phenylbut-3-en-2-one            </w:t>
            </w:r>
          </w:p>
        </w:tc>
      </w:tr>
      <w:tr w:rsidR="00B86404">
        <w:trPr>
          <w:trHeight w:val="240"/>
        </w:trPr>
        <w:tc>
          <w:tcPr>
            <w:tcW w:w="720" w:type="dxa"/>
            <w:tcBorders>
              <w:top w:val="nil"/>
            </w:tcBorders>
          </w:tcPr>
          <w:p w:rsidR="00B86404" w:rsidRDefault="00B86404">
            <w:pPr>
              <w:pStyle w:val="ConsPlusNonformat"/>
              <w:jc w:val="both"/>
            </w:pPr>
            <w:r>
              <w:t>2735</w:t>
            </w:r>
          </w:p>
        </w:tc>
        <w:tc>
          <w:tcPr>
            <w:tcW w:w="1800" w:type="dxa"/>
            <w:tcBorders>
              <w:top w:val="nil"/>
            </w:tcBorders>
          </w:tcPr>
          <w:p w:rsidR="00B86404" w:rsidRDefault="00B86404">
            <w:pPr>
              <w:pStyle w:val="ConsPlusNonformat"/>
              <w:jc w:val="both"/>
            </w:pPr>
            <w:r>
              <w:t xml:space="preserve">  Ru09.029   </w:t>
            </w:r>
          </w:p>
        </w:tc>
        <w:tc>
          <w:tcPr>
            <w:tcW w:w="1680" w:type="dxa"/>
            <w:tcBorders>
              <w:top w:val="nil"/>
            </w:tcBorders>
          </w:tcPr>
          <w:p w:rsidR="00B86404" w:rsidRDefault="00B86404">
            <w:pPr>
              <w:pStyle w:val="ConsPlusNonformat"/>
              <w:jc w:val="both"/>
            </w:pPr>
            <w:r>
              <w:t xml:space="preserve">  103-07-1  </w:t>
            </w:r>
          </w:p>
        </w:tc>
        <w:tc>
          <w:tcPr>
            <w:tcW w:w="5160" w:type="dxa"/>
            <w:tcBorders>
              <w:top w:val="nil"/>
            </w:tcBorders>
          </w:tcPr>
          <w:p w:rsidR="00B86404" w:rsidRDefault="00B86404">
            <w:pPr>
              <w:pStyle w:val="ConsPlusNonformat"/>
              <w:jc w:val="both"/>
            </w:pPr>
            <w:r>
              <w:t xml:space="preserve">Dimethyl-3-phenylpropyl acetate          </w:t>
            </w:r>
          </w:p>
        </w:tc>
      </w:tr>
      <w:tr w:rsidR="00B86404">
        <w:trPr>
          <w:trHeight w:val="240"/>
        </w:trPr>
        <w:tc>
          <w:tcPr>
            <w:tcW w:w="720" w:type="dxa"/>
            <w:tcBorders>
              <w:top w:val="nil"/>
            </w:tcBorders>
          </w:tcPr>
          <w:p w:rsidR="00B86404" w:rsidRDefault="00B86404">
            <w:pPr>
              <w:pStyle w:val="ConsPlusNonformat"/>
              <w:jc w:val="both"/>
            </w:pPr>
            <w:r>
              <w:t>2736</w:t>
            </w:r>
          </w:p>
        </w:tc>
        <w:tc>
          <w:tcPr>
            <w:tcW w:w="1800" w:type="dxa"/>
            <w:tcBorders>
              <w:top w:val="nil"/>
            </w:tcBorders>
          </w:tcPr>
          <w:p w:rsidR="00B86404" w:rsidRDefault="00B86404">
            <w:pPr>
              <w:pStyle w:val="ConsPlusNonformat"/>
              <w:jc w:val="both"/>
            </w:pPr>
            <w:r>
              <w:t xml:space="preserve">  Ru09.484   </w:t>
            </w:r>
          </w:p>
        </w:tc>
        <w:tc>
          <w:tcPr>
            <w:tcW w:w="1680" w:type="dxa"/>
            <w:tcBorders>
              <w:top w:val="nil"/>
            </w:tcBorders>
          </w:tcPr>
          <w:p w:rsidR="00B86404" w:rsidRDefault="00B86404">
            <w:pPr>
              <w:pStyle w:val="ConsPlusNonformat"/>
              <w:jc w:val="both"/>
            </w:pPr>
            <w:r>
              <w:t xml:space="preserve"> 10031-71-7 </w:t>
            </w:r>
          </w:p>
        </w:tc>
        <w:tc>
          <w:tcPr>
            <w:tcW w:w="5160" w:type="dxa"/>
            <w:tcBorders>
              <w:top w:val="nil"/>
            </w:tcBorders>
          </w:tcPr>
          <w:p w:rsidR="00B86404" w:rsidRDefault="00B86404">
            <w:pPr>
              <w:pStyle w:val="ConsPlusNonformat"/>
              <w:jc w:val="both"/>
            </w:pPr>
            <w:r>
              <w:t xml:space="preserve">Dimethyl-3-phenylpropyl isobutyrate      </w:t>
            </w:r>
          </w:p>
        </w:tc>
      </w:tr>
      <w:tr w:rsidR="00B86404">
        <w:trPr>
          <w:trHeight w:val="240"/>
        </w:trPr>
        <w:tc>
          <w:tcPr>
            <w:tcW w:w="720" w:type="dxa"/>
            <w:tcBorders>
              <w:top w:val="nil"/>
            </w:tcBorders>
          </w:tcPr>
          <w:p w:rsidR="00B86404" w:rsidRDefault="00B86404">
            <w:pPr>
              <w:pStyle w:val="ConsPlusNonformat"/>
              <w:jc w:val="both"/>
            </w:pPr>
            <w:r>
              <w:t>2737</w:t>
            </w:r>
          </w:p>
        </w:tc>
        <w:tc>
          <w:tcPr>
            <w:tcW w:w="1800" w:type="dxa"/>
            <w:tcBorders>
              <w:top w:val="nil"/>
            </w:tcBorders>
          </w:tcPr>
          <w:p w:rsidR="00B86404" w:rsidRDefault="00B86404">
            <w:pPr>
              <w:pStyle w:val="ConsPlusNonformat"/>
              <w:jc w:val="both"/>
            </w:pPr>
            <w:r>
              <w:t xml:space="preserve">  Ru05.046   </w:t>
            </w:r>
          </w:p>
        </w:tc>
        <w:tc>
          <w:tcPr>
            <w:tcW w:w="1680" w:type="dxa"/>
            <w:tcBorders>
              <w:top w:val="nil"/>
            </w:tcBorders>
          </w:tcPr>
          <w:p w:rsidR="00B86404" w:rsidRDefault="00B86404">
            <w:pPr>
              <w:pStyle w:val="ConsPlusNonformat"/>
              <w:jc w:val="both"/>
            </w:pPr>
            <w:r>
              <w:t xml:space="preserve"> 40654-82-8 </w:t>
            </w:r>
          </w:p>
        </w:tc>
        <w:tc>
          <w:tcPr>
            <w:tcW w:w="5160" w:type="dxa"/>
            <w:tcBorders>
              <w:top w:val="nil"/>
            </w:tcBorders>
          </w:tcPr>
          <w:p w:rsidR="00B86404" w:rsidRDefault="00B86404">
            <w:pPr>
              <w:pStyle w:val="ConsPlusNonformat"/>
              <w:jc w:val="both"/>
            </w:pPr>
            <w:r>
              <w:t xml:space="preserve">Methyl-4-phenylbutyraldehyde             </w:t>
            </w:r>
          </w:p>
        </w:tc>
      </w:tr>
      <w:tr w:rsidR="00B86404">
        <w:trPr>
          <w:trHeight w:val="240"/>
        </w:trPr>
        <w:tc>
          <w:tcPr>
            <w:tcW w:w="720" w:type="dxa"/>
            <w:tcBorders>
              <w:top w:val="nil"/>
            </w:tcBorders>
          </w:tcPr>
          <w:p w:rsidR="00B86404" w:rsidRDefault="00B86404">
            <w:pPr>
              <w:pStyle w:val="ConsPlusNonformat"/>
              <w:jc w:val="both"/>
            </w:pPr>
            <w:r>
              <w:t>2738</w:t>
            </w:r>
          </w:p>
        </w:tc>
        <w:tc>
          <w:tcPr>
            <w:tcW w:w="1800" w:type="dxa"/>
            <w:tcBorders>
              <w:top w:val="nil"/>
            </w:tcBorders>
          </w:tcPr>
          <w:p w:rsidR="00B86404" w:rsidRDefault="00B86404">
            <w:pPr>
              <w:pStyle w:val="ConsPlusNonformat"/>
              <w:jc w:val="both"/>
            </w:pPr>
            <w:r>
              <w:t xml:space="preserve">  Ru05.097   </w:t>
            </w:r>
          </w:p>
        </w:tc>
        <w:tc>
          <w:tcPr>
            <w:tcW w:w="1680" w:type="dxa"/>
            <w:tcBorders>
              <w:top w:val="nil"/>
            </w:tcBorders>
          </w:tcPr>
          <w:p w:rsidR="00B86404" w:rsidRDefault="00B86404">
            <w:pPr>
              <w:pStyle w:val="ConsPlusNonformat"/>
              <w:jc w:val="both"/>
            </w:pPr>
            <w:r>
              <w:t xml:space="preserve"> 2439-44-3  </w:t>
            </w:r>
          </w:p>
        </w:tc>
        <w:tc>
          <w:tcPr>
            <w:tcW w:w="5160" w:type="dxa"/>
            <w:tcBorders>
              <w:top w:val="nil"/>
            </w:tcBorders>
          </w:tcPr>
          <w:p w:rsidR="00B86404" w:rsidRDefault="00B86404">
            <w:pPr>
              <w:pStyle w:val="ConsPlusNonformat"/>
              <w:jc w:val="both"/>
            </w:pPr>
            <w:r>
              <w:t xml:space="preserve">Methyl-2-phenylbutyraldehyde             </w:t>
            </w:r>
          </w:p>
        </w:tc>
      </w:tr>
      <w:tr w:rsidR="00B86404">
        <w:trPr>
          <w:trHeight w:val="240"/>
        </w:trPr>
        <w:tc>
          <w:tcPr>
            <w:tcW w:w="720" w:type="dxa"/>
            <w:tcBorders>
              <w:top w:val="nil"/>
            </w:tcBorders>
          </w:tcPr>
          <w:p w:rsidR="00B86404" w:rsidRDefault="00B86404">
            <w:pPr>
              <w:pStyle w:val="ConsPlusNonformat"/>
              <w:jc w:val="both"/>
            </w:pPr>
            <w:r>
              <w:t>2739</w:t>
            </w:r>
          </w:p>
        </w:tc>
        <w:tc>
          <w:tcPr>
            <w:tcW w:w="1800" w:type="dxa"/>
            <w:tcBorders>
              <w:top w:val="nil"/>
            </w:tcBorders>
          </w:tcPr>
          <w:p w:rsidR="00B86404" w:rsidRDefault="00B86404">
            <w:pPr>
              <w:pStyle w:val="ConsPlusNonformat"/>
              <w:jc w:val="both"/>
            </w:pPr>
            <w:r>
              <w:t xml:space="preserve">  Ru09.729   </w:t>
            </w:r>
          </w:p>
        </w:tc>
        <w:tc>
          <w:tcPr>
            <w:tcW w:w="1680" w:type="dxa"/>
            <w:tcBorders>
              <w:top w:val="nil"/>
            </w:tcBorders>
          </w:tcPr>
          <w:p w:rsidR="00B86404" w:rsidRDefault="00B86404">
            <w:pPr>
              <w:pStyle w:val="ConsPlusNonformat"/>
              <w:jc w:val="both"/>
            </w:pPr>
            <w:r>
              <w:t xml:space="preserve"> 2046-17-5  </w:t>
            </w:r>
          </w:p>
        </w:tc>
        <w:tc>
          <w:tcPr>
            <w:tcW w:w="5160" w:type="dxa"/>
            <w:tcBorders>
              <w:top w:val="nil"/>
            </w:tcBorders>
          </w:tcPr>
          <w:p w:rsidR="00B86404" w:rsidRDefault="00B86404">
            <w:pPr>
              <w:pStyle w:val="ConsPlusNonformat"/>
              <w:jc w:val="both"/>
            </w:pPr>
            <w:r>
              <w:t xml:space="preserve">Methyl 4-phenylbutyrate                  </w:t>
            </w:r>
          </w:p>
        </w:tc>
      </w:tr>
      <w:tr w:rsidR="00B86404">
        <w:trPr>
          <w:trHeight w:val="240"/>
        </w:trPr>
        <w:tc>
          <w:tcPr>
            <w:tcW w:w="720" w:type="dxa"/>
            <w:tcBorders>
              <w:top w:val="nil"/>
            </w:tcBorders>
          </w:tcPr>
          <w:p w:rsidR="00B86404" w:rsidRDefault="00B86404">
            <w:pPr>
              <w:pStyle w:val="ConsPlusNonformat"/>
              <w:jc w:val="both"/>
            </w:pPr>
            <w:r>
              <w:t>2740</w:t>
            </w:r>
          </w:p>
        </w:tc>
        <w:tc>
          <w:tcPr>
            <w:tcW w:w="1800" w:type="dxa"/>
            <w:tcBorders>
              <w:top w:val="nil"/>
            </w:tcBorders>
          </w:tcPr>
          <w:p w:rsidR="00B86404" w:rsidRDefault="00B86404">
            <w:pPr>
              <w:pStyle w:val="ConsPlusNonformat"/>
              <w:jc w:val="both"/>
            </w:pPr>
            <w:r>
              <w:t xml:space="preserve">  Ru07.025   </w:t>
            </w:r>
          </w:p>
        </w:tc>
        <w:tc>
          <w:tcPr>
            <w:tcW w:w="1680" w:type="dxa"/>
            <w:tcBorders>
              <w:top w:val="nil"/>
            </w:tcBorders>
          </w:tcPr>
          <w:p w:rsidR="00B86404" w:rsidRDefault="00B86404">
            <w:pPr>
              <w:pStyle w:val="ConsPlusNonformat"/>
              <w:jc w:val="both"/>
            </w:pPr>
            <w:r>
              <w:t xml:space="preserve"> 5349-62-2  </w:t>
            </w:r>
          </w:p>
        </w:tc>
        <w:tc>
          <w:tcPr>
            <w:tcW w:w="5160" w:type="dxa"/>
            <w:tcBorders>
              <w:top w:val="nil"/>
            </w:tcBorders>
          </w:tcPr>
          <w:p w:rsidR="00B86404" w:rsidRDefault="00B86404">
            <w:pPr>
              <w:pStyle w:val="ConsPlusNonformat"/>
              <w:jc w:val="both"/>
            </w:pPr>
            <w:r>
              <w:t xml:space="preserve">Methyl-1-phenylpentan-2-one              </w:t>
            </w:r>
          </w:p>
        </w:tc>
      </w:tr>
      <w:tr w:rsidR="00B86404">
        <w:trPr>
          <w:trHeight w:val="240"/>
        </w:trPr>
        <w:tc>
          <w:tcPr>
            <w:tcW w:w="720" w:type="dxa"/>
            <w:tcBorders>
              <w:top w:val="nil"/>
            </w:tcBorders>
          </w:tcPr>
          <w:p w:rsidR="00B86404" w:rsidRDefault="00B86404">
            <w:pPr>
              <w:pStyle w:val="ConsPlusNonformat"/>
              <w:jc w:val="both"/>
            </w:pPr>
            <w:r>
              <w:t>2741</w:t>
            </w:r>
          </w:p>
        </w:tc>
        <w:tc>
          <w:tcPr>
            <w:tcW w:w="1800" w:type="dxa"/>
            <w:tcBorders>
              <w:top w:val="nil"/>
            </w:tcBorders>
          </w:tcPr>
          <w:p w:rsidR="00B86404" w:rsidRDefault="00B86404">
            <w:pPr>
              <w:pStyle w:val="ConsPlusNonformat"/>
              <w:jc w:val="both"/>
            </w:pPr>
            <w:r>
              <w:t xml:space="preserve">  Ru09.746   </w:t>
            </w:r>
          </w:p>
        </w:tc>
        <w:tc>
          <w:tcPr>
            <w:tcW w:w="1680" w:type="dxa"/>
            <w:tcBorders>
              <w:top w:val="nil"/>
            </w:tcBorders>
          </w:tcPr>
          <w:p w:rsidR="00B86404" w:rsidRDefault="00B86404">
            <w:pPr>
              <w:pStyle w:val="ConsPlusNonformat"/>
              <w:jc w:val="both"/>
            </w:pPr>
            <w:r>
              <w:t xml:space="preserve">  103-25-3  </w:t>
            </w:r>
          </w:p>
        </w:tc>
        <w:tc>
          <w:tcPr>
            <w:tcW w:w="5160" w:type="dxa"/>
            <w:tcBorders>
              <w:top w:val="nil"/>
            </w:tcBorders>
          </w:tcPr>
          <w:p w:rsidR="00B86404" w:rsidRDefault="00B86404">
            <w:pPr>
              <w:pStyle w:val="ConsPlusNonformat"/>
              <w:jc w:val="both"/>
            </w:pPr>
            <w:r>
              <w:t xml:space="preserve">Methyl 3-phenylpropionate                </w:t>
            </w:r>
          </w:p>
        </w:tc>
      </w:tr>
      <w:tr w:rsidR="00B86404">
        <w:trPr>
          <w:trHeight w:val="240"/>
        </w:trPr>
        <w:tc>
          <w:tcPr>
            <w:tcW w:w="720" w:type="dxa"/>
            <w:tcBorders>
              <w:top w:val="nil"/>
            </w:tcBorders>
          </w:tcPr>
          <w:p w:rsidR="00B86404" w:rsidRDefault="00B86404">
            <w:pPr>
              <w:pStyle w:val="ConsPlusNonformat"/>
              <w:jc w:val="both"/>
            </w:pPr>
            <w:r>
              <w:t>2742</w:t>
            </w:r>
          </w:p>
        </w:tc>
        <w:tc>
          <w:tcPr>
            <w:tcW w:w="1800" w:type="dxa"/>
            <w:tcBorders>
              <w:top w:val="nil"/>
            </w:tcBorders>
          </w:tcPr>
          <w:p w:rsidR="00B86404" w:rsidRDefault="00B86404">
            <w:pPr>
              <w:pStyle w:val="ConsPlusNonformat"/>
              <w:jc w:val="both"/>
            </w:pPr>
            <w:r>
              <w:t xml:space="preserve">  Ru09.134   </w:t>
            </w:r>
          </w:p>
        </w:tc>
        <w:tc>
          <w:tcPr>
            <w:tcW w:w="1680" w:type="dxa"/>
            <w:tcBorders>
              <w:top w:val="nil"/>
            </w:tcBorders>
          </w:tcPr>
          <w:p w:rsidR="00B86404" w:rsidRDefault="00B86404">
            <w:pPr>
              <w:pStyle w:val="ConsPlusNonformat"/>
              <w:jc w:val="both"/>
            </w:pPr>
            <w:r>
              <w:t xml:space="preserve">  554-12-1  </w:t>
            </w:r>
          </w:p>
        </w:tc>
        <w:tc>
          <w:tcPr>
            <w:tcW w:w="5160" w:type="dxa"/>
            <w:tcBorders>
              <w:top w:val="nil"/>
            </w:tcBorders>
          </w:tcPr>
          <w:p w:rsidR="00B86404" w:rsidRDefault="00B86404">
            <w:pPr>
              <w:pStyle w:val="ConsPlusNonformat"/>
              <w:jc w:val="both"/>
            </w:pPr>
            <w:r>
              <w:t xml:space="preserve">Methyl propionate                        </w:t>
            </w:r>
          </w:p>
        </w:tc>
      </w:tr>
      <w:tr w:rsidR="00B86404">
        <w:trPr>
          <w:trHeight w:val="240"/>
        </w:trPr>
        <w:tc>
          <w:tcPr>
            <w:tcW w:w="720" w:type="dxa"/>
            <w:tcBorders>
              <w:top w:val="nil"/>
            </w:tcBorders>
          </w:tcPr>
          <w:p w:rsidR="00B86404" w:rsidRDefault="00B86404">
            <w:pPr>
              <w:pStyle w:val="ConsPlusNonformat"/>
              <w:jc w:val="both"/>
            </w:pPr>
            <w:r>
              <w:lastRenderedPageBreak/>
              <w:t>2743</w:t>
            </w:r>
          </w:p>
        </w:tc>
        <w:tc>
          <w:tcPr>
            <w:tcW w:w="1800" w:type="dxa"/>
            <w:tcBorders>
              <w:top w:val="nil"/>
            </w:tcBorders>
          </w:tcPr>
          <w:p w:rsidR="00B86404" w:rsidRDefault="00B86404">
            <w:pPr>
              <w:pStyle w:val="ConsPlusNonformat"/>
              <w:jc w:val="both"/>
            </w:pPr>
            <w:r>
              <w:t xml:space="preserve">  Ru05.045   </w:t>
            </w:r>
          </w:p>
        </w:tc>
        <w:tc>
          <w:tcPr>
            <w:tcW w:w="1680" w:type="dxa"/>
            <w:tcBorders>
              <w:top w:val="nil"/>
            </w:tcBorders>
          </w:tcPr>
          <w:p w:rsidR="00B86404" w:rsidRDefault="00B86404">
            <w:pPr>
              <w:pStyle w:val="ConsPlusNonformat"/>
              <w:jc w:val="both"/>
            </w:pPr>
            <w:r>
              <w:t xml:space="preserve">  103-95-7  </w:t>
            </w:r>
          </w:p>
        </w:tc>
        <w:tc>
          <w:tcPr>
            <w:tcW w:w="5160" w:type="dxa"/>
            <w:tcBorders>
              <w:top w:val="nil"/>
            </w:tcBorders>
          </w:tcPr>
          <w:p w:rsidR="00B86404" w:rsidRDefault="00B86404">
            <w:pPr>
              <w:pStyle w:val="ConsPlusNonformat"/>
              <w:jc w:val="both"/>
            </w:pPr>
            <w:r>
              <w:t xml:space="preserve">Cumenyl)-2-methylpropionaldehyde         </w:t>
            </w:r>
          </w:p>
        </w:tc>
      </w:tr>
      <w:tr w:rsidR="00B86404">
        <w:trPr>
          <w:trHeight w:val="240"/>
        </w:trPr>
        <w:tc>
          <w:tcPr>
            <w:tcW w:w="720" w:type="dxa"/>
            <w:tcBorders>
              <w:top w:val="nil"/>
            </w:tcBorders>
          </w:tcPr>
          <w:p w:rsidR="00B86404" w:rsidRDefault="00B86404">
            <w:pPr>
              <w:pStyle w:val="ConsPlusNonformat"/>
              <w:jc w:val="both"/>
            </w:pPr>
            <w:r>
              <w:t>2744</w:t>
            </w:r>
          </w:p>
        </w:tc>
        <w:tc>
          <w:tcPr>
            <w:tcW w:w="1800" w:type="dxa"/>
            <w:tcBorders>
              <w:top w:val="nil"/>
            </w:tcBorders>
          </w:tcPr>
          <w:p w:rsidR="00B86404" w:rsidRDefault="00B86404">
            <w:pPr>
              <w:pStyle w:val="ConsPlusNonformat"/>
              <w:jc w:val="both"/>
            </w:pPr>
            <w:r>
              <w:t xml:space="preserve">  Ru14.042   </w:t>
            </w:r>
          </w:p>
        </w:tc>
        <w:tc>
          <w:tcPr>
            <w:tcW w:w="1680" w:type="dxa"/>
            <w:tcBorders>
              <w:top w:val="nil"/>
            </w:tcBorders>
          </w:tcPr>
          <w:p w:rsidR="00B86404" w:rsidRDefault="00B86404">
            <w:pPr>
              <w:pStyle w:val="ConsPlusNonformat"/>
              <w:jc w:val="both"/>
            </w:pPr>
            <w:r>
              <w:t xml:space="preserve">  91-62-3   </w:t>
            </w:r>
          </w:p>
        </w:tc>
        <w:tc>
          <w:tcPr>
            <w:tcW w:w="5160" w:type="dxa"/>
            <w:tcBorders>
              <w:top w:val="nil"/>
            </w:tcBorders>
          </w:tcPr>
          <w:p w:rsidR="00B86404" w:rsidRDefault="00B86404">
            <w:pPr>
              <w:pStyle w:val="ConsPlusNonformat"/>
              <w:jc w:val="both"/>
            </w:pPr>
            <w:r>
              <w:t xml:space="preserve">Methylquinoline                          </w:t>
            </w:r>
          </w:p>
        </w:tc>
      </w:tr>
      <w:tr w:rsidR="00B86404">
        <w:trPr>
          <w:trHeight w:val="240"/>
        </w:trPr>
        <w:tc>
          <w:tcPr>
            <w:tcW w:w="720" w:type="dxa"/>
            <w:tcBorders>
              <w:top w:val="nil"/>
            </w:tcBorders>
          </w:tcPr>
          <w:p w:rsidR="00B86404" w:rsidRDefault="00B86404">
            <w:pPr>
              <w:pStyle w:val="ConsPlusNonformat"/>
              <w:jc w:val="both"/>
            </w:pPr>
            <w:r>
              <w:t>2745</w:t>
            </w:r>
          </w:p>
        </w:tc>
        <w:tc>
          <w:tcPr>
            <w:tcW w:w="1800" w:type="dxa"/>
            <w:tcBorders>
              <w:top w:val="nil"/>
            </w:tcBorders>
          </w:tcPr>
          <w:p w:rsidR="00B86404" w:rsidRDefault="00B86404">
            <w:pPr>
              <w:pStyle w:val="ConsPlusNonformat"/>
              <w:jc w:val="both"/>
            </w:pPr>
            <w:r>
              <w:t xml:space="preserve">  Ru09.749   </w:t>
            </w:r>
          </w:p>
        </w:tc>
        <w:tc>
          <w:tcPr>
            <w:tcW w:w="1680" w:type="dxa"/>
            <w:tcBorders>
              <w:top w:val="nil"/>
            </w:tcBorders>
          </w:tcPr>
          <w:p w:rsidR="00B86404" w:rsidRDefault="00B86404">
            <w:pPr>
              <w:pStyle w:val="ConsPlusNonformat"/>
              <w:jc w:val="both"/>
            </w:pPr>
            <w:r>
              <w:t xml:space="preserve">  119-36-8  </w:t>
            </w:r>
          </w:p>
        </w:tc>
        <w:tc>
          <w:tcPr>
            <w:tcW w:w="5160" w:type="dxa"/>
            <w:tcBorders>
              <w:top w:val="nil"/>
            </w:tcBorders>
          </w:tcPr>
          <w:p w:rsidR="00B86404" w:rsidRDefault="00B86404">
            <w:pPr>
              <w:pStyle w:val="ConsPlusNonformat"/>
              <w:jc w:val="both"/>
            </w:pPr>
            <w:r>
              <w:t xml:space="preserve">Methyl salicylate                        </w:t>
            </w:r>
          </w:p>
        </w:tc>
      </w:tr>
      <w:tr w:rsidR="00B86404">
        <w:trPr>
          <w:trHeight w:val="240"/>
        </w:trPr>
        <w:tc>
          <w:tcPr>
            <w:tcW w:w="720" w:type="dxa"/>
            <w:tcBorders>
              <w:top w:val="nil"/>
            </w:tcBorders>
          </w:tcPr>
          <w:p w:rsidR="00B86404" w:rsidRDefault="00B86404">
            <w:pPr>
              <w:pStyle w:val="ConsPlusNonformat"/>
              <w:jc w:val="both"/>
            </w:pPr>
            <w:r>
              <w:t>2746</w:t>
            </w:r>
          </w:p>
        </w:tc>
        <w:tc>
          <w:tcPr>
            <w:tcW w:w="1800" w:type="dxa"/>
            <w:tcBorders>
              <w:top w:val="nil"/>
            </w:tcBorders>
          </w:tcPr>
          <w:p w:rsidR="00B86404" w:rsidRDefault="00B86404">
            <w:pPr>
              <w:pStyle w:val="ConsPlusNonformat"/>
              <w:jc w:val="both"/>
            </w:pPr>
            <w:r>
              <w:t xml:space="preserve">  Ru12.006   </w:t>
            </w:r>
          </w:p>
        </w:tc>
        <w:tc>
          <w:tcPr>
            <w:tcW w:w="1680" w:type="dxa"/>
            <w:tcBorders>
              <w:top w:val="nil"/>
            </w:tcBorders>
          </w:tcPr>
          <w:p w:rsidR="00B86404" w:rsidRDefault="00B86404">
            <w:pPr>
              <w:pStyle w:val="ConsPlusNonformat"/>
              <w:jc w:val="both"/>
            </w:pPr>
            <w:r>
              <w:t xml:space="preserve">  75-18-3   </w:t>
            </w:r>
          </w:p>
        </w:tc>
        <w:tc>
          <w:tcPr>
            <w:tcW w:w="5160" w:type="dxa"/>
            <w:tcBorders>
              <w:top w:val="nil"/>
            </w:tcBorders>
          </w:tcPr>
          <w:p w:rsidR="00B86404" w:rsidRDefault="00B86404">
            <w:pPr>
              <w:pStyle w:val="ConsPlusNonformat"/>
              <w:jc w:val="both"/>
            </w:pPr>
            <w:r>
              <w:t xml:space="preserve">Dimethyl sulfide                         </w:t>
            </w:r>
          </w:p>
        </w:tc>
      </w:tr>
      <w:tr w:rsidR="00B86404">
        <w:trPr>
          <w:trHeight w:val="240"/>
        </w:trPr>
        <w:tc>
          <w:tcPr>
            <w:tcW w:w="720" w:type="dxa"/>
            <w:tcBorders>
              <w:top w:val="nil"/>
            </w:tcBorders>
          </w:tcPr>
          <w:p w:rsidR="00B86404" w:rsidRDefault="00B86404">
            <w:pPr>
              <w:pStyle w:val="ConsPlusNonformat"/>
              <w:jc w:val="both"/>
            </w:pPr>
            <w:r>
              <w:t>2747</w:t>
            </w:r>
          </w:p>
        </w:tc>
        <w:tc>
          <w:tcPr>
            <w:tcW w:w="1800" w:type="dxa"/>
            <w:tcBorders>
              <w:top w:val="nil"/>
            </w:tcBorders>
          </w:tcPr>
          <w:p w:rsidR="00B86404" w:rsidRDefault="00B86404">
            <w:pPr>
              <w:pStyle w:val="ConsPlusNonformat"/>
              <w:jc w:val="both"/>
            </w:pPr>
            <w:r>
              <w:t xml:space="preserve">  Ru12.001   </w:t>
            </w:r>
          </w:p>
        </w:tc>
        <w:tc>
          <w:tcPr>
            <w:tcW w:w="1680" w:type="dxa"/>
            <w:tcBorders>
              <w:top w:val="nil"/>
            </w:tcBorders>
          </w:tcPr>
          <w:p w:rsidR="00B86404" w:rsidRDefault="00B86404">
            <w:pPr>
              <w:pStyle w:val="ConsPlusNonformat"/>
              <w:jc w:val="both"/>
            </w:pPr>
            <w:r>
              <w:t xml:space="preserve"> 3268-49-3  </w:t>
            </w:r>
          </w:p>
        </w:tc>
        <w:tc>
          <w:tcPr>
            <w:tcW w:w="5160" w:type="dxa"/>
            <w:tcBorders>
              <w:top w:val="nil"/>
            </w:tcBorders>
          </w:tcPr>
          <w:p w:rsidR="00B86404" w:rsidRDefault="00B86404">
            <w:pPr>
              <w:pStyle w:val="ConsPlusNonformat"/>
              <w:jc w:val="both"/>
            </w:pPr>
            <w:r>
              <w:t xml:space="preserve">Methylthio)propionaldehyde               </w:t>
            </w:r>
          </w:p>
        </w:tc>
      </w:tr>
      <w:tr w:rsidR="00B86404">
        <w:trPr>
          <w:trHeight w:val="240"/>
        </w:trPr>
        <w:tc>
          <w:tcPr>
            <w:tcW w:w="720" w:type="dxa"/>
            <w:tcBorders>
              <w:top w:val="nil"/>
            </w:tcBorders>
          </w:tcPr>
          <w:p w:rsidR="00B86404" w:rsidRDefault="00B86404">
            <w:pPr>
              <w:pStyle w:val="ConsPlusNonformat"/>
              <w:jc w:val="both"/>
            </w:pPr>
            <w:r>
              <w:t>2748</w:t>
            </w:r>
          </w:p>
        </w:tc>
        <w:tc>
          <w:tcPr>
            <w:tcW w:w="1800" w:type="dxa"/>
            <w:tcBorders>
              <w:top w:val="nil"/>
            </w:tcBorders>
          </w:tcPr>
          <w:p w:rsidR="00B86404" w:rsidRDefault="00B86404">
            <w:pPr>
              <w:pStyle w:val="ConsPlusNonformat"/>
              <w:jc w:val="both"/>
            </w:pPr>
            <w:r>
              <w:t xml:space="preserve">  Ru05.052   </w:t>
            </w:r>
          </w:p>
        </w:tc>
        <w:tc>
          <w:tcPr>
            <w:tcW w:w="1680" w:type="dxa"/>
            <w:tcBorders>
              <w:top w:val="nil"/>
            </w:tcBorders>
          </w:tcPr>
          <w:p w:rsidR="00B86404" w:rsidRDefault="00B86404">
            <w:pPr>
              <w:pStyle w:val="ConsPlusNonformat"/>
              <w:jc w:val="both"/>
            </w:pPr>
            <w:r>
              <w:t xml:space="preserve"> 41496-43-9 </w:t>
            </w:r>
          </w:p>
        </w:tc>
        <w:tc>
          <w:tcPr>
            <w:tcW w:w="5160" w:type="dxa"/>
            <w:tcBorders>
              <w:top w:val="nil"/>
            </w:tcBorders>
          </w:tcPr>
          <w:p w:rsidR="00B86404" w:rsidRDefault="00B86404">
            <w:pPr>
              <w:pStyle w:val="ConsPlusNonformat"/>
              <w:jc w:val="both"/>
            </w:pPr>
            <w:r>
              <w:t xml:space="preserve">Methyl-3-(p-tolyl)propionaldehyde        </w:t>
            </w:r>
          </w:p>
        </w:tc>
      </w:tr>
      <w:tr w:rsidR="00B86404">
        <w:trPr>
          <w:trHeight w:val="240"/>
        </w:trPr>
        <w:tc>
          <w:tcPr>
            <w:tcW w:w="720" w:type="dxa"/>
            <w:tcBorders>
              <w:top w:val="nil"/>
            </w:tcBorders>
          </w:tcPr>
          <w:p w:rsidR="00B86404" w:rsidRDefault="00B86404">
            <w:pPr>
              <w:pStyle w:val="ConsPlusNonformat"/>
              <w:jc w:val="both"/>
            </w:pPr>
            <w:r>
              <w:t>2748</w:t>
            </w:r>
          </w:p>
        </w:tc>
        <w:tc>
          <w:tcPr>
            <w:tcW w:w="1800" w:type="dxa"/>
            <w:tcBorders>
              <w:top w:val="nil"/>
            </w:tcBorders>
          </w:tcPr>
          <w:p w:rsidR="00B86404" w:rsidRDefault="00B86404">
            <w:pPr>
              <w:pStyle w:val="ConsPlusNonformat"/>
              <w:jc w:val="both"/>
            </w:pPr>
            <w:r>
              <w:t xml:space="preserve">  Ru05.134   </w:t>
            </w:r>
          </w:p>
        </w:tc>
        <w:tc>
          <w:tcPr>
            <w:tcW w:w="1680" w:type="dxa"/>
            <w:tcBorders>
              <w:top w:val="nil"/>
            </w:tcBorders>
          </w:tcPr>
          <w:p w:rsidR="00B86404" w:rsidRDefault="00B86404">
            <w:pPr>
              <w:pStyle w:val="ConsPlusNonformat"/>
              <w:jc w:val="both"/>
            </w:pPr>
            <w:r>
              <w:t xml:space="preserve">     0      </w:t>
            </w:r>
          </w:p>
        </w:tc>
        <w:tc>
          <w:tcPr>
            <w:tcW w:w="5160" w:type="dxa"/>
            <w:tcBorders>
              <w:top w:val="nil"/>
            </w:tcBorders>
          </w:tcPr>
          <w:p w:rsidR="00B86404" w:rsidRDefault="00B86404">
            <w:pPr>
              <w:pStyle w:val="ConsPlusNonformat"/>
              <w:jc w:val="both"/>
            </w:pPr>
            <w:r>
              <w:t xml:space="preserve">Methyl-3-tolylpropionaldehyde (mixed     </w:t>
            </w:r>
          </w:p>
          <w:p w:rsidR="00B86404" w:rsidRDefault="00B86404">
            <w:pPr>
              <w:pStyle w:val="ConsPlusNonformat"/>
              <w:jc w:val="both"/>
            </w:pPr>
            <w:r>
              <w:t xml:space="preserve">o,m,p-)                                  </w:t>
            </w:r>
          </w:p>
        </w:tc>
      </w:tr>
      <w:tr w:rsidR="00B86404">
        <w:trPr>
          <w:trHeight w:val="240"/>
        </w:trPr>
        <w:tc>
          <w:tcPr>
            <w:tcW w:w="720" w:type="dxa"/>
            <w:tcBorders>
              <w:top w:val="nil"/>
            </w:tcBorders>
          </w:tcPr>
          <w:p w:rsidR="00B86404" w:rsidRDefault="00B86404">
            <w:pPr>
              <w:pStyle w:val="ConsPlusNonformat"/>
              <w:jc w:val="both"/>
            </w:pPr>
            <w:r>
              <w:t>2749</w:t>
            </w:r>
          </w:p>
        </w:tc>
        <w:tc>
          <w:tcPr>
            <w:tcW w:w="1800" w:type="dxa"/>
            <w:tcBorders>
              <w:top w:val="nil"/>
            </w:tcBorders>
          </w:tcPr>
          <w:p w:rsidR="00B86404" w:rsidRDefault="00B86404">
            <w:pPr>
              <w:pStyle w:val="ConsPlusNonformat"/>
              <w:jc w:val="both"/>
            </w:pPr>
            <w:r>
              <w:t xml:space="preserve">  Ru05.077   </w:t>
            </w:r>
          </w:p>
        </w:tc>
        <w:tc>
          <w:tcPr>
            <w:tcW w:w="1680" w:type="dxa"/>
            <w:tcBorders>
              <w:top w:val="nil"/>
            </w:tcBorders>
          </w:tcPr>
          <w:p w:rsidR="00B86404" w:rsidRDefault="00B86404">
            <w:pPr>
              <w:pStyle w:val="ConsPlusNonformat"/>
              <w:jc w:val="both"/>
            </w:pPr>
            <w:r>
              <w:t xml:space="preserve">  110-41-8  </w:t>
            </w:r>
          </w:p>
        </w:tc>
        <w:tc>
          <w:tcPr>
            <w:tcW w:w="5160" w:type="dxa"/>
            <w:tcBorders>
              <w:top w:val="nil"/>
            </w:tcBorders>
          </w:tcPr>
          <w:p w:rsidR="00B86404" w:rsidRDefault="00B86404">
            <w:pPr>
              <w:pStyle w:val="ConsPlusNonformat"/>
              <w:jc w:val="both"/>
            </w:pPr>
            <w:r>
              <w:t xml:space="preserve">Methylundecanal                          </w:t>
            </w:r>
          </w:p>
        </w:tc>
      </w:tr>
      <w:tr w:rsidR="00B86404">
        <w:trPr>
          <w:trHeight w:val="240"/>
        </w:trPr>
        <w:tc>
          <w:tcPr>
            <w:tcW w:w="720" w:type="dxa"/>
            <w:tcBorders>
              <w:top w:val="nil"/>
            </w:tcBorders>
          </w:tcPr>
          <w:p w:rsidR="00B86404" w:rsidRDefault="00B86404">
            <w:pPr>
              <w:pStyle w:val="ConsPlusNonformat"/>
              <w:jc w:val="both"/>
            </w:pPr>
            <w:r>
              <w:t>2750</w:t>
            </w:r>
          </w:p>
        </w:tc>
        <w:tc>
          <w:tcPr>
            <w:tcW w:w="1800" w:type="dxa"/>
            <w:tcBorders>
              <w:top w:val="nil"/>
            </w:tcBorders>
          </w:tcPr>
          <w:p w:rsidR="00B86404" w:rsidRDefault="00B86404">
            <w:pPr>
              <w:pStyle w:val="ConsPlusNonformat"/>
              <w:jc w:val="both"/>
            </w:pPr>
            <w:r>
              <w:t xml:space="preserve">  Ru09.236   </w:t>
            </w:r>
          </w:p>
        </w:tc>
        <w:tc>
          <w:tcPr>
            <w:tcW w:w="1680" w:type="dxa"/>
            <w:tcBorders>
              <w:top w:val="nil"/>
            </w:tcBorders>
          </w:tcPr>
          <w:p w:rsidR="00B86404" w:rsidRDefault="00B86404">
            <w:pPr>
              <w:pStyle w:val="ConsPlusNonformat"/>
              <w:jc w:val="both"/>
            </w:pPr>
            <w:r>
              <w:t xml:space="preserve"> 5760-50-9  </w:t>
            </w:r>
          </w:p>
        </w:tc>
        <w:tc>
          <w:tcPr>
            <w:tcW w:w="5160" w:type="dxa"/>
            <w:tcBorders>
              <w:top w:val="nil"/>
            </w:tcBorders>
          </w:tcPr>
          <w:p w:rsidR="00B86404" w:rsidRDefault="00B86404">
            <w:pPr>
              <w:pStyle w:val="ConsPlusNonformat"/>
              <w:jc w:val="both"/>
            </w:pPr>
            <w:r>
              <w:t xml:space="preserve">Methyl undec-9-enoate                    </w:t>
            </w:r>
          </w:p>
        </w:tc>
      </w:tr>
      <w:tr w:rsidR="00B86404">
        <w:trPr>
          <w:trHeight w:val="240"/>
        </w:trPr>
        <w:tc>
          <w:tcPr>
            <w:tcW w:w="720" w:type="dxa"/>
            <w:tcBorders>
              <w:top w:val="nil"/>
            </w:tcBorders>
          </w:tcPr>
          <w:p w:rsidR="00B86404" w:rsidRDefault="00B86404">
            <w:pPr>
              <w:pStyle w:val="ConsPlusNonformat"/>
              <w:jc w:val="both"/>
            </w:pPr>
            <w:r>
              <w:t>2751</w:t>
            </w:r>
          </w:p>
        </w:tc>
        <w:tc>
          <w:tcPr>
            <w:tcW w:w="1800" w:type="dxa"/>
            <w:tcBorders>
              <w:top w:val="nil"/>
            </w:tcBorders>
          </w:tcPr>
          <w:p w:rsidR="00B86404" w:rsidRDefault="00B86404">
            <w:pPr>
              <w:pStyle w:val="ConsPlusNonformat"/>
              <w:jc w:val="both"/>
            </w:pPr>
            <w:r>
              <w:t xml:space="preserve">  Ru09.239   </w:t>
            </w:r>
          </w:p>
        </w:tc>
        <w:tc>
          <w:tcPr>
            <w:tcW w:w="1680" w:type="dxa"/>
            <w:tcBorders>
              <w:top w:val="nil"/>
            </w:tcBorders>
          </w:tcPr>
          <w:p w:rsidR="00B86404" w:rsidRDefault="00B86404">
            <w:pPr>
              <w:pStyle w:val="ConsPlusNonformat"/>
              <w:jc w:val="both"/>
            </w:pPr>
            <w:r>
              <w:t xml:space="preserve"> 10522-18-6 </w:t>
            </w:r>
          </w:p>
        </w:tc>
        <w:tc>
          <w:tcPr>
            <w:tcW w:w="5160" w:type="dxa"/>
            <w:tcBorders>
              <w:top w:val="nil"/>
            </w:tcBorders>
          </w:tcPr>
          <w:p w:rsidR="00B86404" w:rsidRDefault="00B86404">
            <w:pPr>
              <w:pStyle w:val="ConsPlusNonformat"/>
              <w:jc w:val="both"/>
            </w:pPr>
            <w:r>
              <w:t xml:space="preserve">Methyl 2-undecynoate                     </w:t>
            </w:r>
          </w:p>
        </w:tc>
      </w:tr>
      <w:tr w:rsidR="00B86404">
        <w:trPr>
          <w:trHeight w:val="240"/>
        </w:trPr>
        <w:tc>
          <w:tcPr>
            <w:tcW w:w="720" w:type="dxa"/>
            <w:tcBorders>
              <w:top w:val="nil"/>
            </w:tcBorders>
          </w:tcPr>
          <w:p w:rsidR="00B86404" w:rsidRDefault="00B86404">
            <w:pPr>
              <w:pStyle w:val="ConsPlusNonformat"/>
              <w:jc w:val="both"/>
            </w:pPr>
            <w:r>
              <w:t>2752</w:t>
            </w:r>
          </w:p>
        </w:tc>
        <w:tc>
          <w:tcPr>
            <w:tcW w:w="1800" w:type="dxa"/>
            <w:tcBorders>
              <w:top w:val="nil"/>
            </w:tcBorders>
          </w:tcPr>
          <w:p w:rsidR="00B86404" w:rsidRDefault="00B86404">
            <w:pPr>
              <w:pStyle w:val="ConsPlusNonformat"/>
              <w:jc w:val="both"/>
            </w:pPr>
            <w:r>
              <w:t xml:space="preserve">  Ru09.182   </w:t>
            </w:r>
          </w:p>
        </w:tc>
        <w:tc>
          <w:tcPr>
            <w:tcW w:w="1680" w:type="dxa"/>
            <w:tcBorders>
              <w:top w:val="nil"/>
            </w:tcBorders>
          </w:tcPr>
          <w:p w:rsidR="00B86404" w:rsidRDefault="00B86404">
            <w:pPr>
              <w:pStyle w:val="ConsPlusNonformat"/>
              <w:jc w:val="both"/>
            </w:pPr>
            <w:r>
              <w:t xml:space="preserve">  624-24-8  </w:t>
            </w:r>
          </w:p>
        </w:tc>
        <w:tc>
          <w:tcPr>
            <w:tcW w:w="5160" w:type="dxa"/>
            <w:tcBorders>
              <w:top w:val="nil"/>
            </w:tcBorders>
          </w:tcPr>
          <w:p w:rsidR="00B86404" w:rsidRDefault="00B86404">
            <w:pPr>
              <w:pStyle w:val="ConsPlusNonformat"/>
              <w:jc w:val="both"/>
            </w:pPr>
            <w:r>
              <w:t xml:space="preserve">Methyl valerate                          </w:t>
            </w:r>
          </w:p>
        </w:tc>
      </w:tr>
      <w:tr w:rsidR="00B86404">
        <w:trPr>
          <w:trHeight w:val="240"/>
        </w:trPr>
        <w:tc>
          <w:tcPr>
            <w:tcW w:w="720" w:type="dxa"/>
            <w:tcBorders>
              <w:top w:val="nil"/>
            </w:tcBorders>
          </w:tcPr>
          <w:p w:rsidR="00B86404" w:rsidRDefault="00B86404">
            <w:pPr>
              <w:pStyle w:val="ConsPlusNonformat"/>
              <w:jc w:val="both"/>
            </w:pPr>
            <w:r>
              <w:t>2753</w:t>
            </w:r>
          </w:p>
        </w:tc>
        <w:tc>
          <w:tcPr>
            <w:tcW w:w="1800" w:type="dxa"/>
            <w:tcBorders>
              <w:top w:val="nil"/>
            </w:tcBorders>
          </w:tcPr>
          <w:p w:rsidR="00B86404" w:rsidRDefault="00B86404">
            <w:pPr>
              <w:pStyle w:val="ConsPlusNonformat"/>
              <w:jc w:val="both"/>
            </w:pPr>
            <w:r>
              <w:t xml:space="preserve">  Ru09.462   </w:t>
            </w:r>
          </w:p>
        </w:tc>
        <w:tc>
          <w:tcPr>
            <w:tcW w:w="1680" w:type="dxa"/>
            <w:tcBorders>
              <w:top w:val="nil"/>
            </w:tcBorders>
          </w:tcPr>
          <w:p w:rsidR="00B86404" w:rsidRDefault="00B86404">
            <w:pPr>
              <w:pStyle w:val="ConsPlusNonformat"/>
              <w:jc w:val="both"/>
            </w:pPr>
            <w:r>
              <w:t xml:space="preserve">  556-24-1  </w:t>
            </w:r>
          </w:p>
        </w:tc>
        <w:tc>
          <w:tcPr>
            <w:tcW w:w="5160" w:type="dxa"/>
            <w:tcBorders>
              <w:top w:val="nil"/>
            </w:tcBorders>
          </w:tcPr>
          <w:p w:rsidR="00B86404" w:rsidRDefault="00B86404">
            <w:pPr>
              <w:pStyle w:val="ConsPlusNonformat"/>
              <w:jc w:val="both"/>
            </w:pPr>
            <w:r>
              <w:t xml:space="preserve">Methyl isovalerate                       </w:t>
            </w:r>
          </w:p>
        </w:tc>
      </w:tr>
      <w:tr w:rsidR="00B86404">
        <w:trPr>
          <w:trHeight w:val="240"/>
        </w:trPr>
        <w:tc>
          <w:tcPr>
            <w:tcW w:w="720" w:type="dxa"/>
            <w:tcBorders>
              <w:top w:val="nil"/>
            </w:tcBorders>
          </w:tcPr>
          <w:p w:rsidR="00B86404" w:rsidRDefault="00B86404">
            <w:pPr>
              <w:pStyle w:val="ConsPlusNonformat"/>
              <w:jc w:val="both"/>
            </w:pPr>
            <w:r>
              <w:t>2754</w:t>
            </w:r>
          </w:p>
        </w:tc>
        <w:tc>
          <w:tcPr>
            <w:tcW w:w="1800" w:type="dxa"/>
            <w:tcBorders>
              <w:top w:val="nil"/>
            </w:tcBorders>
          </w:tcPr>
          <w:p w:rsidR="00B86404" w:rsidRDefault="00B86404">
            <w:pPr>
              <w:pStyle w:val="ConsPlusNonformat"/>
              <w:jc w:val="both"/>
            </w:pPr>
            <w:r>
              <w:t xml:space="preserve">  Ru08.031   </w:t>
            </w:r>
          </w:p>
        </w:tc>
        <w:tc>
          <w:tcPr>
            <w:tcW w:w="1680" w:type="dxa"/>
            <w:tcBorders>
              <w:top w:val="nil"/>
            </w:tcBorders>
          </w:tcPr>
          <w:p w:rsidR="00B86404" w:rsidRDefault="00B86404">
            <w:pPr>
              <w:pStyle w:val="ConsPlusNonformat"/>
              <w:jc w:val="both"/>
            </w:pPr>
            <w:r>
              <w:t xml:space="preserve">  97-61-0   </w:t>
            </w:r>
          </w:p>
        </w:tc>
        <w:tc>
          <w:tcPr>
            <w:tcW w:w="5160" w:type="dxa"/>
            <w:tcBorders>
              <w:top w:val="nil"/>
            </w:tcBorders>
          </w:tcPr>
          <w:p w:rsidR="00B86404" w:rsidRDefault="00B86404">
            <w:pPr>
              <w:pStyle w:val="ConsPlusNonformat"/>
              <w:jc w:val="both"/>
            </w:pPr>
            <w:r>
              <w:t xml:space="preserve">Methylvaleric acid                       </w:t>
            </w:r>
          </w:p>
        </w:tc>
      </w:tr>
      <w:tr w:rsidR="00B86404">
        <w:trPr>
          <w:trHeight w:val="240"/>
        </w:trPr>
        <w:tc>
          <w:tcPr>
            <w:tcW w:w="720" w:type="dxa"/>
            <w:tcBorders>
              <w:top w:val="nil"/>
            </w:tcBorders>
          </w:tcPr>
          <w:p w:rsidR="00B86404" w:rsidRDefault="00B86404">
            <w:pPr>
              <w:pStyle w:val="ConsPlusNonformat"/>
              <w:jc w:val="both"/>
            </w:pPr>
            <w:r>
              <w:t>2762</w:t>
            </w:r>
          </w:p>
        </w:tc>
        <w:tc>
          <w:tcPr>
            <w:tcW w:w="1800" w:type="dxa"/>
            <w:tcBorders>
              <w:top w:val="nil"/>
            </w:tcBorders>
          </w:tcPr>
          <w:p w:rsidR="00B86404" w:rsidRDefault="00B86404">
            <w:pPr>
              <w:pStyle w:val="ConsPlusNonformat"/>
              <w:jc w:val="both"/>
            </w:pPr>
            <w:r>
              <w:t xml:space="preserve">  Ru01.008   </w:t>
            </w:r>
          </w:p>
        </w:tc>
        <w:tc>
          <w:tcPr>
            <w:tcW w:w="1680" w:type="dxa"/>
            <w:tcBorders>
              <w:top w:val="nil"/>
            </w:tcBorders>
          </w:tcPr>
          <w:p w:rsidR="00B86404" w:rsidRDefault="00B86404">
            <w:pPr>
              <w:pStyle w:val="ConsPlusNonformat"/>
              <w:jc w:val="both"/>
            </w:pPr>
            <w:r>
              <w:t xml:space="preserve">  123-35-3  </w:t>
            </w:r>
          </w:p>
        </w:tc>
        <w:tc>
          <w:tcPr>
            <w:tcW w:w="5160" w:type="dxa"/>
            <w:tcBorders>
              <w:top w:val="nil"/>
            </w:tcBorders>
          </w:tcPr>
          <w:p w:rsidR="00B86404" w:rsidRDefault="00B86404">
            <w:pPr>
              <w:pStyle w:val="ConsPlusNonformat"/>
              <w:jc w:val="both"/>
            </w:pPr>
            <w:r>
              <w:t xml:space="preserve">Myrcene                                  </w:t>
            </w:r>
          </w:p>
        </w:tc>
      </w:tr>
      <w:tr w:rsidR="00B86404">
        <w:trPr>
          <w:trHeight w:val="240"/>
        </w:trPr>
        <w:tc>
          <w:tcPr>
            <w:tcW w:w="720" w:type="dxa"/>
            <w:tcBorders>
              <w:top w:val="nil"/>
            </w:tcBorders>
          </w:tcPr>
          <w:p w:rsidR="00B86404" w:rsidRDefault="00B86404">
            <w:pPr>
              <w:pStyle w:val="ConsPlusNonformat"/>
              <w:jc w:val="both"/>
            </w:pPr>
            <w:r>
              <w:t>2763</w:t>
            </w:r>
          </w:p>
        </w:tc>
        <w:tc>
          <w:tcPr>
            <w:tcW w:w="1800" w:type="dxa"/>
            <w:tcBorders>
              <w:top w:val="nil"/>
            </w:tcBorders>
          </w:tcPr>
          <w:p w:rsidR="00B86404" w:rsidRDefault="00B86404">
            <w:pPr>
              <w:pStyle w:val="ConsPlusNonformat"/>
              <w:jc w:val="both"/>
            </w:pPr>
            <w:r>
              <w:t xml:space="preserve">  Ru05.032   </w:t>
            </w:r>
          </w:p>
        </w:tc>
        <w:tc>
          <w:tcPr>
            <w:tcW w:w="1680" w:type="dxa"/>
            <w:tcBorders>
              <w:top w:val="nil"/>
            </w:tcBorders>
          </w:tcPr>
          <w:p w:rsidR="00B86404" w:rsidRDefault="00B86404">
            <w:pPr>
              <w:pStyle w:val="ConsPlusNonformat"/>
              <w:jc w:val="both"/>
            </w:pPr>
            <w:r>
              <w:t xml:space="preserve">  124-25-4  </w:t>
            </w:r>
          </w:p>
        </w:tc>
        <w:tc>
          <w:tcPr>
            <w:tcW w:w="5160" w:type="dxa"/>
            <w:tcBorders>
              <w:top w:val="nil"/>
            </w:tcBorders>
          </w:tcPr>
          <w:p w:rsidR="00B86404" w:rsidRDefault="00B86404">
            <w:pPr>
              <w:pStyle w:val="ConsPlusNonformat"/>
              <w:jc w:val="both"/>
            </w:pPr>
            <w:r>
              <w:t xml:space="preserve">Tetradecanal                             </w:t>
            </w:r>
          </w:p>
        </w:tc>
      </w:tr>
      <w:tr w:rsidR="00B86404">
        <w:trPr>
          <w:trHeight w:val="240"/>
        </w:trPr>
        <w:tc>
          <w:tcPr>
            <w:tcW w:w="720" w:type="dxa"/>
            <w:tcBorders>
              <w:top w:val="nil"/>
            </w:tcBorders>
          </w:tcPr>
          <w:p w:rsidR="00B86404" w:rsidRDefault="00B86404">
            <w:pPr>
              <w:pStyle w:val="ConsPlusNonformat"/>
              <w:jc w:val="both"/>
            </w:pPr>
            <w:r>
              <w:t>2764</w:t>
            </w:r>
          </w:p>
        </w:tc>
        <w:tc>
          <w:tcPr>
            <w:tcW w:w="1800" w:type="dxa"/>
            <w:tcBorders>
              <w:top w:val="nil"/>
            </w:tcBorders>
          </w:tcPr>
          <w:p w:rsidR="00B86404" w:rsidRDefault="00B86404">
            <w:pPr>
              <w:pStyle w:val="ConsPlusNonformat"/>
              <w:jc w:val="both"/>
            </w:pPr>
            <w:r>
              <w:t xml:space="preserve">  Ru08.016   </w:t>
            </w:r>
          </w:p>
        </w:tc>
        <w:tc>
          <w:tcPr>
            <w:tcW w:w="1680" w:type="dxa"/>
            <w:tcBorders>
              <w:top w:val="nil"/>
            </w:tcBorders>
          </w:tcPr>
          <w:p w:rsidR="00B86404" w:rsidRDefault="00B86404">
            <w:pPr>
              <w:pStyle w:val="ConsPlusNonformat"/>
              <w:jc w:val="both"/>
            </w:pPr>
            <w:r>
              <w:t xml:space="preserve">  544-63-8  </w:t>
            </w:r>
          </w:p>
        </w:tc>
        <w:tc>
          <w:tcPr>
            <w:tcW w:w="5160" w:type="dxa"/>
            <w:tcBorders>
              <w:top w:val="nil"/>
            </w:tcBorders>
          </w:tcPr>
          <w:p w:rsidR="00B86404" w:rsidRDefault="00B86404">
            <w:pPr>
              <w:pStyle w:val="ConsPlusNonformat"/>
              <w:jc w:val="both"/>
            </w:pPr>
            <w:r>
              <w:t xml:space="preserve">Tetradecanoic acid                       </w:t>
            </w:r>
          </w:p>
        </w:tc>
      </w:tr>
      <w:tr w:rsidR="00B86404">
        <w:trPr>
          <w:trHeight w:val="240"/>
        </w:trPr>
        <w:tc>
          <w:tcPr>
            <w:tcW w:w="720" w:type="dxa"/>
            <w:tcBorders>
              <w:top w:val="nil"/>
            </w:tcBorders>
          </w:tcPr>
          <w:p w:rsidR="00B86404" w:rsidRDefault="00B86404">
            <w:pPr>
              <w:pStyle w:val="ConsPlusNonformat"/>
              <w:jc w:val="both"/>
            </w:pPr>
            <w:r>
              <w:t>2767</w:t>
            </w:r>
          </w:p>
        </w:tc>
        <w:tc>
          <w:tcPr>
            <w:tcW w:w="1800" w:type="dxa"/>
            <w:tcBorders>
              <w:top w:val="nil"/>
            </w:tcBorders>
          </w:tcPr>
          <w:p w:rsidR="00B86404" w:rsidRDefault="00B86404">
            <w:pPr>
              <w:pStyle w:val="ConsPlusNonformat"/>
              <w:jc w:val="both"/>
            </w:pPr>
            <w:r>
              <w:t xml:space="preserve">  Ru09.801   </w:t>
            </w:r>
          </w:p>
        </w:tc>
        <w:tc>
          <w:tcPr>
            <w:tcW w:w="1680" w:type="dxa"/>
            <w:tcBorders>
              <w:top w:val="nil"/>
            </w:tcBorders>
          </w:tcPr>
          <w:p w:rsidR="00B86404" w:rsidRDefault="00B86404">
            <w:pPr>
              <w:pStyle w:val="ConsPlusNonformat"/>
              <w:jc w:val="both"/>
            </w:pPr>
            <w:r>
              <w:t xml:space="preserve"> 63449-68-3 </w:t>
            </w:r>
          </w:p>
        </w:tc>
        <w:tc>
          <w:tcPr>
            <w:tcW w:w="5160" w:type="dxa"/>
            <w:tcBorders>
              <w:top w:val="nil"/>
            </w:tcBorders>
          </w:tcPr>
          <w:p w:rsidR="00B86404" w:rsidRDefault="00B86404">
            <w:pPr>
              <w:pStyle w:val="ConsPlusNonformat"/>
              <w:jc w:val="both"/>
            </w:pPr>
            <w:r>
              <w:t xml:space="preserve">Naphthyl anthranilate                    </w:t>
            </w:r>
          </w:p>
        </w:tc>
      </w:tr>
      <w:tr w:rsidR="00B86404">
        <w:trPr>
          <w:trHeight w:val="240"/>
        </w:trPr>
        <w:tc>
          <w:tcPr>
            <w:tcW w:w="720" w:type="dxa"/>
            <w:tcBorders>
              <w:top w:val="nil"/>
            </w:tcBorders>
          </w:tcPr>
          <w:p w:rsidR="00B86404" w:rsidRDefault="00B86404">
            <w:pPr>
              <w:pStyle w:val="ConsPlusNonformat"/>
              <w:jc w:val="both"/>
            </w:pPr>
            <w:r>
              <w:t>2768</w:t>
            </w:r>
          </w:p>
        </w:tc>
        <w:tc>
          <w:tcPr>
            <w:tcW w:w="1800" w:type="dxa"/>
            <w:tcBorders>
              <w:top w:val="nil"/>
            </w:tcBorders>
          </w:tcPr>
          <w:p w:rsidR="00B86404" w:rsidRDefault="00B86404">
            <w:pPr>
              <w:pStyle w:val="ConsPlusNonformat"/>
              <w:jc w:val="both"/>
            </w:pPr>
            <w:r>
              <w:t xml:space="preserve">  Ru04.033   </w:t>
            </w:r>
          </w:p>
        </w:tc>
        <w:tc>
          <w:tcPr>
            <w:tcW w:w="1680" w:type="dxa"/>
            <w:tcBorders>
              <w:top w:val="nil"/>
            </w:tcBorders>
          </w:tcPr>
          <w:p w:rsidR="00B86404" w:rsidRDefault="00B86404">
            <w:pPr>
              <w:pStyle w:val="ConsPlusNonformat"/>
              <w:jc w:val="both"/>
            </w:pPr>
            <w:r>
              <w:t xml:space="preserve">  93-18-5   </w:t>
            </w:r>
          </w:p>
        </w:tc>
        <w:tc>
          <w:tcPr>
            <w:tcW w:w="5160" w:type="dxa"/>
            <w:tcBorders>
              <w:top w:val="nil"/>
            </w:tcBorders>
          </w:tcPr>
          <w:p w:rsidR="00B86404" w:rsidRDefault="00B86404">
            <w:pPr>
              <w:pStyle w:val="ConsPlusNonformat"/>
              <w:jc w:val="both"/>
            </w:pPr>
            <w:r>
              <w:t xml:space="preserve">Naphthyl ethyl ether                     </w:t>
            </w:r>
          </w:p>
        </w:tc>
      </w:tr>
      <w:tr w:rsidR="00B86404">
        <w:trPr>
          <w:trHeight w:val="240"/>
        </w:trPr>
        <w:tc>
          <w:tcPr>
            <w:tcW w:w="720" w:type="dxa"/>
            <w:tcBorders>
              <w:top w:val="nil"/>
            </w:tcBorders>
          </w:tcPr>
          <w:p w:rsidR="00B86404" w:rsidRDefault="00B86404">
            <w:pPr>
              <w:pStyle w:val="ConsPlusNonformat"/>
              <w:jc w:val="both"/>
            </w:pPr>
            <w:r>
              <w:t>2769</w:t>
            </w:r>
          </w:p>
        </w:tc>
        <w:tc>
          <w:tcPr>
            <w:tcW w:w="1800" w:type="dxa"/>
            <w:tcBorders>
              <w:top w:val="nil"/>
            </w:tcBorders>
          </w:tcPr>
          <w:p w:rsidR="00B86404" w:rsidRDefault="00B86404">
            <w:pPr>
              <w:pStyle w:val="ConsPlusNonformat"/>
              <w:jc w:val="both"/>
            </w:pPr>
            <w:r>
              <w:t xml:space="preserve">  Ru16.019   </w:t>
            </w:r>
          </w:p>
        </w:tc>
        <w:tc>
          <w:tcPr>
            <w:tcW w:w="1680" w:type="dxa"/>
            <w:tcBorders>
              <w:top w:val="nil"/>
            </w:tcBorders>
          </w:tcPr>
          <w:p w:rsidR="00B86404" w:rsidRDefault="00B86404">
            <w:pPr>
              <w:pStyle w:val="ConsPlusNonformat"/>
              <w:jc w:val="both"/>
            </w:pPr>
            <w:r>
              <w:t xml:space="preserve"> 4493-40-7  </w:t>
            </w:r>
          </w:p>
        </w:tc>
        <w:tc>
          <w:tcPr>
            <w:tcW w:w="5160" w:type="dxa"/>
            <w:tcBorders>
              <w:top w:val="nil"/>
            </w:tcBorders>
          </w:tcPr>
          <w:p w:rsidR="00B86404" w:rsidRDefault="00B86404">
            <w:pPr>
              <w:pStyle w:val="ConsPlusNonformat"/>
              <w:jc w:val="both"/>
            </w:pPr>
            <w:r>
              <w:t xml:space="preserve">Naringin                                 </w:t>
            </w:r>
          </w:p>
        </w:tc>
      </w:tr>
      <w:tr w:rsidR="00B86404">
        <w:trPr>
          <w:trHeight w:val="240"/>
        </w:trPr>
        <w:tc>
          <w:tcPr>
            <w:tcW w:w="720" w:type="dxa"/>
            <w:tcBorders>
              <w:top w:val="nil"/>
            </w:tcBorders>
          </w:tcPr>
          <w:p w:rsidR="00B86404" w:rsidRDefault="00B86404">
            <w:pPr>
              <w:pStyle w:val="ConsPlusNonformat"/>
              <w:jc w:val="both"/>
            </w:pPr>
            <w:r>
              <w:t>2769</w:t>
            </w:r>
          </w:p>
        </w:tc>
        <w:tc>
          <w:tcPr>
            <w:tcW w:w="1800" w:type="dxa"/>
            <w:tcBorders>
              <w:top w:val="nil"/>
            </w:tcBorders>
          </w:tcPr>
          <w:p w:rsidR="00B86404" w:rsidRDefault="00B86404">
            <w:pPr>
              <w:pStyle w:val="ConsPlusNonformat"/>
              <w:jc w:val="both"/>
            </w:pPr>
            <w:r>
              <w:t xml:space="preserve">  Ru16.058   </w:t>
            </w:r>
          </w:p>
        </w:tc>
        <w:tc>
          <w:tcPr>
            <w:tcW w:w="1680" w:type="dxa"/>
            <w:tcBorders>
              <w:top w:val="nil"/>
            </w:tcBorders>
          </w:tcPr>
          <w:p w:rsidR="00B86404" w:rsidRDefault="00B86404">
            <w:pPr>
              <w:pStyle w:val="ConsPlusNonformat"/>
              <w:jc w:val="both"/>
            </w:pPr>
            <w:r>
              <w:t xml:space="preserve"> 10236-47-2 </w:t>
            </w:r>
          </w:p>
        </w:tc>
        <w:tc>
          <w:tcPr>
            <w:tcW w:w="5160" w:type="dxa"/>
            <w:tcBorders>
              <w:top w:val="nil"/>
            </w:tcBorders>
          </w:tcPr>
          <w:p w:rsidR="00B86404" w:rsidRDefault="00B86404">
            <w:pPr>
              <w:pStyle w:val="ConsPlusNonformat"/>
              <w:jc w:val="both"/>
            </w:pPr>
            <w:r>
              <w:t xml:space="preserve">Naringin                                 </w:t>
            </w:r>
          </w:p>
        </w:tc>
      </w:tr>
      <w:tr w:rsidR="00B86404">
        <w:trPr>
          <w:trHeight w:val="240"/>
        </w:trPr>
        <w:tc>
          <w:tcPr>
            <w:tcW w:w="720" w:type="dxa"/>
            <w:tcBorders>
              <w:top w:val="nil"/>
            </w:tcBorders>
          </w:tcPr>
          <w:p w:rsidR="00B86404" w:rsidRDefault="00B86404">
            <w:pPr>
              <w:pStyle w:val="ConsPlusNonformat"/>
              <w:jc w:val="both"/>
            </w:pPr>
            <w:r>
              <w:t>2770</w:t>
            </w:r>
          </w:p>
        </w:tc>
        <w:tc>
          <w:tcPr>
            <w:tcW w:w="1800" w:type="dxa"/>
            <w:tcBorders>
              <w:top w:val="nil"/>
            </w:tcBorders>
          </w:tcPr>
          <w:p w:rsidR="00B86404" w:rsidRDefault="00B86404">
            <w:pPr>
              <w:pStyle w:val="ConsPlusNonformat"/>
              <w:jc w:val="both"/>
            </w:pPr>
            <w:r>
              <w:t xml:space="preserve">  Ru02.058   </w:t>
            </w:r>
          </w:p>
        </w:tc>
        <w:tc>
          <w:tcPr>
            <w:tcW w:w="1680" w:type="dxa"/>
            <w:tcBorders>
              <w:top w:val="nil"/>
            </w:tcBorders>
          </w:tcPr>
          <w:p w:rsidR="00B86404" w:rsidRDefault="00B86404">
            <w:pPr>
              <w:pStyle w:val="ConsPlusNonformat"/>
              <w:jc w:val="both"/>
            </w:pPr>
            <w:r>
              <w:t xml:space="preserve">  106-25-2  </w:t>
            </w:r>
          </w:p>
        </w:tc>
        <w:tc>
          <w:tcPr>
            <w:tcW w:w="5160" w:type="dxa"/>
            <w:tcBorders>
              <w:top w:val="nil"/>
            </w:tcBorders>
          </w:tcPr>
          <w:p w:rsidR="00B86404" w:rsidRDefault="00B86404">
            <w:pPr>
              <w:pStyle w:val="ConsPlusNonformat"/>
              <w:jc w:val="both"/>
            </w:pPr>
            <w:r>
              <w:t xml:space="preserve">Nerol                                    </w:t>
            </w:r>
          </w:p>
        </w:tc>
      </w:tr>
      <w:tr w:rsidR="00B86404">
        <w:trPr>
          <w:trHeight w:val="240"/>
        </w:trPr>
        <w:tc>
          <w:tcPr>
            <w:tcW w:w="720" w:type="dxa"/>
            <w:tcBorders>
              <w:top w:val="nil"/>
            </w:tcBorders>
          </w:tcPr>
          <w:p w:rsidR="00B86404" w:rsidRDefault="00B86404">
            <w:pPr>
              <w:pStyle w:val="ConsPlusNonformat"/>
              <w:jc w:val="both"/>
            </w:pPr>
            <w:r>
              <w:t>2772</w:t>
            </w:r>
          </w:p>
        </w:tc>
        <w:tc>
          <w:tcPr>
            <w:tcW w:w="1800" w:type="dxa"/>
            <w:tcBorders>
              <w:top w:val="nil"/>
            </w:tcBorders>
          </w:tcPr>
          <w:p w:rsidR="00B86404" w:rsidRDefault="00B86404">
            <w:pPr>
              <w:pStyle w:val="ConsPlusNonformat"/>
              <w:jc w:val="both"/>
            </w:pPr>
            <w:r>
              <w:t xml:space="preserve">  Ru02.018   </w:t>
            </w:r>
          </w:p>
        </w:tc>
        <w:tc>
          <w:tcPr>
            <w:tcW w:w="1680" w:type="dxa"/>
            <w:tcBorders>
              <w:top w:val="nil"/>
            </w:tcBorders>
          </w:tcPr>
          <w:p w:rsidR="00B86404" w:rsidRDefault="00B86404">
            <w:pPr>
              <w:pStyle w:val="ConsPlusNonformat"/>
              <w:jc w:val="both"/>
            </w:pPr>
            <w:r>
              <w:t xml:space="preserve"> 7212-44-4  </w:t>
            </w:r>
          </w:p>
        </w:tc>
        <w:tc>
          <w:tcPr>
            <w:tcW w:w="5160" w:type="dxa"/>
            <w:tcBorders>
              <w:top w:val="nil"/>
            </w:tcBorders>
          </w:tcPr>
          <w:p w:rsidR="00B86404" w:rsidRDefault="00B86404">
            <w:pPr>
              <w:pStyle w:val="ConsPlusNonformat"/>
              <w:jc w:val="both"/>
            </w:pPr>
            <w:r>
              <w:t xml:space="preserve">Nerolidol                                </w:t>
            </w:r>
          </w:p>
        </w:tc>
      </w:tr>
      <w:tr w:rsidR="00B86404">
        <w:trPr>
          <w:trHeight w:val="240"/>
        </w:trPr>
        <w:tc>
          <w:tcPr>
            <w:tcW w:w="720" w:type="dxa"/>
            <w:tcBorders>
              <w:top w:val="nil"/>
            </w:tcBorders>
          </w:tcPr>
          <w:p w:rsidR="00B86404" w:rsidRDefault="00B86404">
            <w:pPr>
              <w:pStyle w:val="ConsPlusNonformat"/>
              <w:jc w:val="both"/>
            </w:pPr>
            <w:r>
              <w:t>2773</w:t>
            </w:r>
          </w:p>
        </w:tc>
        <w:tc>
          <w:tcPr>
            <w:tcW w:w="1800" w:type="dxa"/>
            <w:tcBorders>
              <w:top w:val="nil"/>
            </w:tcBorders>
          </w:tcPr>
          <w:p w:rsidR="00B86404" w:rsidRDefault="00B86404">
            <w:pPr>
              <w:pStyle w:val="ConsPlusNonformat"/>
              <w:jc w:val="both"/>
            </w:pPr>
            <w:r>
              <w:t xml:space="preserve">  Ru09.213   </w:t>
            </w:r>
          </w:p>
        </w:tc>
        <w:tc>
          <w:tcPr>
            <w:tcW w:w="1680" w:type="dxa"/>
            <w:tcBorders>
              <w:top w:val="nil"/>
            </w:tcBorders>
          </w:tcPr>
          <w:p w:rsidR="00B86404" w:rsidRDefault="00B86404">
            <w:pPr>
              <w:pStyle w:val="ConsPlusNonformat"/>
              <w:jc w:val="both"/>
            </w:pPr>
            <w:r>
              <w:t xml:space="preserve">  141-12-8  </w:t>
            </w:r>
          </w:p>
        </w:tc>
        <w:tc>
          <w:tcPr>
            <w:tcW w:w="5160" w:type="dxa"/>
            <w:tcBorders>
              <w:top w:val="nil"/>
            </w:tcBorders>
          </w:tcPr>
          <w:p w:rsidR="00B86404" w:rsidRDefault="00B86404">
            <w:pPr>
              <w:pStyle w:val="ConsPlusNonformat"/>
              <w:jc w:val="both"/>
            </w:pPr>
            <w:r>
              <w:t xml:space="preserve">Neryl acetate                            </w:t>
            </w:r>
          </w:p>
        </w:tc>
      </w:tr>
      <w:tr w:rsidR="00B86404">
        <w:trPr>
          <w:trHeight w:val="240"/>
        </w:trPr>
        <w:tc>
          <w:tcPr>
            <w:tcW w:w="720" w:type="dxa"/>
            <w:tcBorders>
              <w:top w:val="nil"/>
            </w:tcBorders>
          </w:tcPr>
          <w:p w:rsidR="00B86404" w:rsidRDefault="00B86404">
            <w:pPr>
              <w:pStyle w:val="ConsPlusNonformat"/>
              <w:jc w:val="both"/>
            </w:pPr>
            <w:r>
              <w:t>2774</w:t>
            </w:r>
          </w:p>
        </w:tc>
        <w:tc>
          <w:tcPr>
            <w:tcW w:w="1800" w:type="dxa"/>
            <w:tcBorders>
              <w:top w:val="nil"/>
            </w:tcBorders>
          </w:tcPr>
          <w:p w:rsidR="00B86404" w:rsidRDefault="00B86404">
            <w:pPr>
              <w:pStyle w:val="ConsPlusNonformat"/>
              <w:jc w:val="both"/>
            </w:pPr>
            <w:r>
              <w:t xml:space="preserve">  Ru09.167   </w:t>
            </w:r>
          </w:p>
        </w:tc>
        <w:tc>
          <w:tcPr>
            <w:tcW w:w="1680" w:type="dxa"/>
            <w:tcBorders>
              <w:top w:val="nil"/>
            </w:tcBorders>
          </w:tcPr>
          <w:p w:rsidR="00B86404" w:rsidRDefault="00B86404">
            <w:pPr>
              <w:pStyle w:val="ConsPlusNonformat"/>
              <w:jc w:val="both"/>
            </w:pPr>
            <w:r>
              <w:t xml:space="preserve">  999-40-6  </w:t>
            </w:r>
          </w:p>
        </w:tc>
        <w:tc>
          <w:tcPr>
            <w:tcW w:w="5160" w:type="dxa"/>
            <w:tcBorders>
              <w:top w:val="nil"/>
            </w:tcBorders>
          </w:tcPr>
          <w:p w:rsidR="00B86404" w:rsidRDefault="00B86404">
            <w:pPr>
              <w:pStyle w:val="ConsPlusNonformat"/>
              <w:jc w:val="both"/>
            </w:pPr>
            <w:r>
              <w:t xml:space="preserve">Neryl butyrate                           </w:t>
            </w:r>
          </w:p>
        </w:tc>
      </w:tr>
      <w:tr w:rsidR="00B86404">
        <w:trPr>
          <w:trHeight w:val="240"/>
        </w:trPr>
        <w:tc>
          <w:tcPr>
            <w:tcW w:w="720" w:type="dxa"/>
            <w:tcBorders>
              <w:top w:val="nil"/>
            </w:tcBorders>
          </w:tcPr>
          <w:p w:rsidR="00B86404" w:rsidRDefault="00B86404">
            <w:pPr>
              <w:pStyle w:val="ConsPlusNonformat"/>
              <w:jc w:val="both"/>
            </w:pPr>
            <w:r>
              <w:t>2775</w:t>
            </w:r>
          </w:p>
        </w:tc>
        <w:tc>
          <w:tcPr>
            <w:tcW w:w="1800" w:type="dxa"/>
            <w:tcBorders>
              <w:top w:val="nil"/>
            </w:tcBorders>
          </w:tcPr>
          <w:p w:rsidR="00B86404" w:rsidRDefault="00B86404">
            <w:pPr>
              <w:pStyle w:val="ConsPlusNonformat"/>
              <w:jc w:val="both"/>
            </w:pPr>
            <w:r>
              <w:t xml:space="preserve">  Ru09.424   </w:t>
            </w:r>
          </w:p>
        </w:tc>
        <w:tc>
          <w:tcPr>
            <w:tcW w:w="1680" w:type="dxa"/>
            <w:tcBorders>
              <w:top w:val="nil"/>
            </w:tcBorders>
          </w:tcPr>
          <w:p w:rsidR="00B86404" w:rsidRDefault="00B86404">
            <w:pPr>
              <w:pStyle w:val="ConsPlusNonformat"/>
              <w:jc w:val="both"/>
            </w:pPr>
            <w:r>
              <w:t xml:space="preserve"> 2345-24-6  </w:t>
            </w:r>
          </w:p>
        </w:tc>
        <w:tc>
          <w:tcPr>
            <w:tcW w:w="5160" w:type="dxa"/>
            <w:tcBorders>
              <w:top w:val="nil"/>
            </w:tcBorders>
          </w:tcPr>
          <w:p w:rsidR="00B86404" w:rsidRDefault="00B86404">
            <w:pPr>
              <w:pStyle w:val="ConsPlusNonformat"/>
              <w:jc w:val="both"/>
            </w:pPr>
            <w:r>
              <w:t xml:space="preserve">Neryl isobutyrate                        </w:t>
            </w:r>
          </w:p>
        </w:tc>
      </w:tr>
      <w:tr w:rsidR="00B86404">
        <w:trPr>
          <w:trHeight w:val="240"/>
        </w:trPr>
        <w:tc>
          <w:tcPr>
            <w:tcW w:w="720" w:type="dxa"/>
            <w:tcBorders>
              <w:top w:val="nil"/>
            </w:tcBorders>
          </w:tcPr>
          <w:p w:rsidR="00B86404" w:rsidRDefault="00B86404">
            <w:pPr>
              <w:pStyle w:val="ConsPlusNonformat"/>
              <w:jc w:val="both"/>
            </w:pPr>
            <w:r>
              <w:t>2776</w:t>
            </w:r>
          </w:p>
        </w:tc>
        <w:tc>
          <w:tcPr>
            <w:tcW w:w="1800" w:type="dxa"/>
            <w:tcBorders>
              <w:top w:val="nil"/>
            </w:tcBorders>
          </w:tcPr>
          <w:p w:rsidR="00B86404" w:rsidRDefault="00B86404">
            <w:pPr>
              <w:pStyle w:val="ConsPlusNonformat"/>
              <w:jc w:val="both"/>
            </w:pPr>
            <w:r>
              <w:t xml:space="preserve">  Ru09.212   </w:t>
            </w:r>
          </w:p>
        </w:tc>
        <w:tc>
          <w:tcPr>
            <w:tcW w:w="1680" w:type="dxa"/>
            <w:tcBorders>
              <w:top w:val="nil"/>
            </w:tcBorders>
          </w:tcPr>
          <w:p w:rsidR="00B86404" w:rsidRDefault="00B86404">
            <w:pPr>
              <w:pStyle w:val="ConsPlusNonformat"/>
              <w:jc w:val="both"/>
            </w:pPr>
            <w:r>
              <w:t xml:space="preserve"> 2142-94-1  </w:t>
            </w:r>
          </w:p>
        </w:tc>
        <w:tc>
          <w:tcPr>
            <w:tcW w:w="5160" w:type="dxa"/>
            <w:tcBorders>
              <w:top w:val="nil"/>
            </w:tcBorders>
          </w:tcPr>
          <w:p w:rsidR="00B86404" w:rsidRDefault="00B86404">
            <w:pPr>
              <w:pStyle w:val="ConsPlusNonformat"/>
              <w:jc w:val="both"/>
            </w:pPr>
            <w:r>
              <w:t xml:space="preserve">Neryl formate                            </w:t>
            </w:r>
          </w:p>
        </w:tc>
      </w:tr>
      <w:tr w:rsidR="00B86404">
        <w:trPr>
          <w:trHeight w:val="240"/>
        </w:trPr>
        <w:tc>
          <w:tcPr>
            <w:tcW w:w="720" w:type="dxa"/>
            <w:tcBorders>
              <w:top w:val="nil"/>
            </w:tcBorders>
          </w:tcPr>
          <w:p w:rsidR="00B86404" w:rsidRDefault="00B86404">
            <w:pPr>
              <w:pStyle w:val="ConsPlusNonformat"/>
              <w:jc w:val="both"/>
            </w:pPr>
            <w:r>
              <w:t>2777</w:t>
            </w:r>
          </w:p>
        </w:tc>
        <w:tc>
          <w:tcPr>
            <w:tcW w:w="1800" w:type="dxa"/>
            <w:tcBorders>
              <w:top w:val="nil"/>
            </w:tcBorders>
          </w:tcPr>
          <w:p w:rsidR="00B86404" w:rsidRDefault="00B86404">
            <w:pPr>
              <w:pStyle w:val="ConsPlusNonformat"/>
              <w:jc w:val="both"/>
            </w:pPr>
            <w:r>
              <w:t xml:space="preserve">  Ru09.169   </w:t>
            </w:r>
          </w:p>
        </w:tc>
        <w:tc>
          <w:tcPr>
            <w:tcW w:w="1680" w:type="dxa"/>
            <w:tcBorders>
              <w:top w:val="nil"/>
            </w:tcBorders>
          </w:tcPr>
          <w:p w:rsidR="00B86404" w:rsidRDefault="00B86404">
            <w:pPr>
              <w:pStyle w:val="ConsPlusNonformat"/>
              <w:jc w:val="both"/>
            </w:pPr>
            <w:r>
              <w:t xml:space="preserve">  105-91-9  </w:t>
            </w:r>
          </w:p>
        </w:tc>
        <w:tc>
          <w:tcPr>
            <w:tcW w:w="5160" w:type="dxa"/>
            <w:tcBorders>
              <w:top w:val="nil"/>
            </w:tcBorders>
          </w:tcPr>
          <w:p w:rsidR="00B86404" w:rsidRDefault="00B86404">
            <w:pPr>
              <w:pStyle w:val="ConsPlusNonformat"/>
              <w:jc w:val="both"/>
            </w:pPr>
            <w:r>
              <w:t xml:space="preserve">Neryl propionate                         </w:t>
            </w:r>
          </w:p>
        </w:tc>
      </w:tr>
      <w:tr w:rsidR="00B86404">
        <w:trPr>
          <w:trHeight w:val="240"/>
        </w:trPr>
        <w:tc>
          <w:tcPr>
            <w:tcW w:w="720" w:type="dxa"/>
            <w:tcBorders>
              <w:top w:val="nil"/>
            </w:tcBorders>
          </w:tcPr>
          <w:p w:rsidR="00B86404" w:rsidRDefault="00B86404">
            <w:pPr>
              <w:pStyle w:val="ConsPlusNonformat"/>
              <w:jc w:val="both"/>
            </w:pPr>
            <w:r>
              <w:t>2778</w:t>
            </w:r>
          </w:p>
        </w:tc>
        <w:tc>
          <w:tcPr>
            <w:tcW w:w="1800" w:type="dxa"/>
            <w:tcBorders>
              <w:top w:val="nil"/>
            </w:tcBorders>
          </w:tcPr>
          <w:p w:rsidR="00B86404" w:rsidRDefault="00B86404">
            <w:pPr>
              <w:pStyle w:val="ConsPlusNonformat"/>
              <w:jc w:val="both"/>
            </w:pPr>
            <w:r>
              <w:t xml:space="preserve">  Ru09.471   </w:t>
            </w:r>
          </w:p>
        </w:tc>
        <w:tc>
          <w:tcPr>
            <w:tcW w:w="1680" w:type="dxa"/>
            <w:tcBorders>
              <w:top w:val="nil"/>
            </w:tcBorders>
          </w:tcPr>
          <w:p w:rsidR="00B86404" w:rsidRDefault="00B86404">
            <w:pPr>
              <w:pStyle w:val="ConsPlusNonformat"/>
              <w:jc w:val="both"/>
            </w:pPr>
            <w:r>
              <w:t xml:space="preserve"> 3915-83-1  </w:t>
            </w:r>
          </w:p>
        </w:tc>
        <w:tc>
          <w:tcPr>
            <w:tcW w:w="5160" w:type="dxa"/>
            <w:tcBorders>
              <w:top w:val="nil"/>
            </w:tcBorders>
          </w:tcPr>
          <w:p w:rsidR="00B86404" w:rsidRDefault="00B86404">
            <w:pPr>
              <w:pStyle w:val="ConsPlusNonformat"/>
              <w:jc w:val="both"/>
            </w:pPr>
            <w:r>
              <w:t xml:space="preserve">Neryl isovalerate                        </w:t>
            </w:r>
          </w:p>
        </w:tc>
      </w:tr>
      <w:tr w:rsidR="00B86404">
        <w:trPr>
          <w:trHeight w:val="240"/>
        </w:trPr>
        <w:tc>
          <w:tcPr>
            <w:tcW w:w="720" w:type="dxa"/>
            <w:tcBorders>
              <w:top w:val="nil"/>
            </w:tcBorders>
          </w:tcPr>
          <w:p w:rsidR="00B86404" w:rsidRDefault="00B86404">
            <w:pPr>
              <w:pStyle w:val="ConsPlusNonformat"/>
              <w:jc w:val="both"/>
            </w:pPr>
            <w:r>
              <w:t>2780</w:t>
            </w:r>
          </w:p>
        </w:tc>
        <w:tc>
          <w:tcPr>
            <w:tcW w:w="1800" w:type="dxa"/>
            <w:tcBorders>
              <w:top w:val="nil"/>
            </w:tcBorders>
          </w:tcPr>
          <w:p w:rsidR="00B86404" w:rsidRDefault="00B86404">
            <w:pPr>
              <w:pStyle w:val="ConsPlusNonformat"/>
              <w:jc w:val="both"/>
            </w:pPr>
            <w:r>
              <w:t xml:space="preserve">  Ru02.049   </w:t>
            </w:r>
          </w:p>
        </w:tc>
        <w:tc>
          <w:tcPr>
            <w:tcW w:w="1680" w:type="dxa"/>
            <w:tcBorders>
              <w:top w:val="nil"/>
            </w:tcBorders>
          </w:tcPr>
          <w:p w:rsidR="00B86404" w:rsidRDefault="00B86404">
            <w:pPr>
              <w:pStyle w:val="ConsPlusNonformat"/>
              <w:jc w:val="both"/>
            </w:pPr>
            <w:r>
              <w:t xml:space="preserve"> 7786-44-9  </w:t>
            </w:r>
          </w:p>
        </w:tc>
        <w:tc>
          <w:tcPr>
            <w:tcW w:w="5160" w:type="dxa"/>
            <w:tcBorders>
              <w:top w:val="nil"/>
            </w:tcBorders>
          </w:tcPr>
          <w:p w:rsidR="00B86404" w:rsidRDefault="00B86404">
            <w:pPr>
              <w:pStyle w:val="ConsPlusNonformat"/>
              <w:jc w:val="both"/>
            </w:pPr>
            <w:r>
              <w:t xml:space="preserve">Nona-2,6-dien-1-ol                       </w:t>
            </w:r>
          </w:p>
        </w:tc>
      </w:tr>
      <w:tr w:rsidR="00B86404">
        <w:trPr>
          <w:trHeight w:val="240"/>
        </w:trPr>
        <w:tc>
          <w:tcPr>
            <w:tcW w:w="720" w:type="dxa"/>
            <w:tcBorders>
              <w:top w:val="nil"/>
            </w:tcBorders>
          </w:tcPr>
          <w:p w:rsidR="00B86404" w:rsidRDefault="00B86404">
            <w:pPr>
              <w:pStyle w:val="ConsPlusNonformat"/>
              <w:jc w:val="both"/>
            </w:pPr>
            <w:r>
              <w:t>2780</w:t>
            </w:r>
          </w:p>
        </w:tc>
        <w:tc>
          <w:tcPr>
            <w:tcW w:w="1800" w:type="dxa"/>
            <w:tcBorders>
              <w:top w:val="nil"/>
            </w:tcBorders>
          </w:tcPr>
          <w:p w:rsidR="00B86404" w:rsidRDefault="00B86404">
            <w:pPr>
              <w:pStyle w:val="ConsPlusNonformat"/>
              <w:jc w:val="both"/>
            </w:pPr>
            <w:r>
              <w:t xml:space="preserve">  Ru02.231   </w:t>
            </w:r>
          </w:p>
        </w:tc>
        <w:tc>
          <w:tcPr>
            <w:tcW w:w="1680" w:type="dxa"/>
            <w:tcBorders>
              <w:top w:val="nil"/>
            </w:tcBorders>
          </w:tcPr>
          <w:p w:rsidR="00B86404" w:rsidRDefault="00B86404">
            <w:pPr>
              <w:pStyle w:val="ConsPlusNonformat"/>
              <w:jc w:val="both"/>
            </w:pPr>
            <w:r>
              <w:t xml:space="preserve"> 28069-72-9 </w:t>
            </w:r>
          </w:p>
        </w:tc>
        <w:tc>
          <w:tcPr>
            <w:tcW w:w="5160" w:type="dxa"/>
            <w:tcBorders>
              <w:top w:val="nil"/>
            </w:tcBorders>
          </w:tcPr>
          <w:p w:rsidR="00B86404" w:rsidRDefault="00B86404">
            <w:pPr>
              <w:pStyle w:val="ConsPlusNonformat"/>
              <w:jc w:val="both"/>
            </w:pPr>
            <w:r>
              <w:t xml:space="preserve">Nonadien-1-ol                            </w:t>
            </w:r>
          </w:p>
        </w:tc>
      </w:tr>
      <w:tr w:rsidR="00B86404">
        <w:trPr>
          <w:trHeight w:val="240"/>
        </w:trPr>
        <w:tc>
          <w:tcPr>
            <w:tcW w:w="720" w:type="dxa"/>
            <w:tcBorders>
              <w:top w:val="nil"/>
            </w:tcBorders>
          </w:tcPr>
          <w:p w:rsidR="00B86404" w:rsidRDefault="00B86404">
            <w:pPr>
              <w:pStyle w:val="ConsPlusNonformat"/>
              <w:jc w:val="both"/>
            </w:pPr>
            <w:r>
              <w:t>2781</w:t>
            </w:r>
          </w:p>
        </w:tc>
        <w:tc>
          <w:tcPr>
            <w:tcW w:w="1800" w:type="dxa"/>
            <w:tcBorders>
              <w:top w:val="nil"/>
            </w:tcBorders>
          </w:tcPr>
          <w:p w:rsidR="00B86404" w:rsidRDefault="00B86404">
            <w:pPr>
              <w:pStyle w:val="ConsPlusNonformat"/>
              <w:jc w:val="both"/>
            </w:pPr>
            <w:r>
              <w:t xml:space="preserve">  Ru10.001   </w:t>
            </w:r>
          </w:p>
        </w:tc>
        <w:tc>
          <w:tcPr>
            <w:tcW w:w="1680" w:type="dxa"/>
            <w:tcBorders>
              <w:top w:val="nil"/>
            </w:tcBorders>
          </w:tcPr>
          <w:p w:rsidR="00B86404" w:rsidRDefault="00B86404">
            <w:pPr>
              <w:pStyle w:val="ConsPlusNonformat"/>
              <w:jc w:val="both"/>
            </w:pPr>
            <w:r>
              <w:t xml:space="preserve">  104-61-0  </w:t>
            </w:r>
          </w:p>
        </w:tc>
        <w:tc>
          <w:tcPr>
            <w:tcW w:w="5160" w:type="dxa"/>
            <w:tcBorders>
              <w:top w:val="nil"/>
            </w:tcBorders>
          </w:tcPr>
          <w:p w:rsidR="00B86404" w:rsidRDefault="00B86404">
            <w:pPr>
              <w:pStyle w:val="ConsPlusNonformat"/>
              <w:jc w:val="both"/>
            </w:pPr>
            <w:r>
              <w:t xml:space="preserve">Nonano-1,4-lactone                       </w:t>
            </w:r>
          </w:p>
        </w:tc>
      </w:tr>
      <w:tr w:rsidR="00B86404">
        <w:trPr>
          <w:trHeight w:val="240"/>
        </w:trPr>
        <w:tc>
          <w:tcPr>
            <w:tcW w:w="720" w:type="dxa"/>
            <w:tcBorders>
              <w:top w:val="nil"/>
            </w:tcBorders>
          </w:tcPr>
          <w:p w:rsidR="00B86404" w:rsidRDefault="00B86404">
            <w:pPr>
              <w:pStyle w:val="ConsPlusNonformat"/>
              <w:jc w:val="both"/>
            </w:pPr>
            <w:r>
              <w:t>2782</w:t>
            </w:r>
          </w:p>
        </w:tc>
        <w:tc>
          <w:tcPr>
            <w:tcW w:w="1800" w:type="dxa"/>
            <w:tcBorders>
              <w:top w:val="nil"/>
            </w:tcBorders>
          </w:tcPr>
          <w:p w:rsidR="00B86404" w:rsidRDefault="00B86404">
            <w:pPr>
              <w:pStyle w:val="ConsPlusNonformat"/>
              <w:jc w:val="both"/>
            </w:pPr>
            <w:r>
              <w:t xml:space="preserve">  Ru05.025   </w:t>
            </w:r>
          </w:p>
        </w:tc>
        <w:tc>
          <w:tcPr>
            <w:tcW w:w="1680" w:type="dxa"/>
            <w:tcBorders>
              <w:top w:val="nil"/>
            </w:tcBorders>
          </w:tcPr>
          <w:p w:rsidR="00B86404" w:rsidRDefault="00B86404">
            <w:pPr>
              <w:pStyle w:val="ConsPlusNonformat"/>
              <w:jc w:val="both"/>
            </w:pPr>
            <w:r>
              <w:t xml:space="preserve">  124-19-6  </w:t>
            </w:r>
          </w:p>
        </w:tc>
        <w:tc>
          <w:tcPr>
            <w:tcW w:w="5160" w:type="dxa"/>
            <w:tcBorders>
              <w:top w:val="nil"/>
            </w:tcBorders>
          </w:tcPr>
          <w:p w:rsidR="00B86404" w:rsidRDefault="00B86404">
            <w:pPr>
              <w:pStyle w:val="ConsPlusNonformat"/>
              <w:jc w:val="both"/>
            </w:pPr>
            <w:r>
              <w:t xml:space="preserve">Nonanal                                  </w:t>
            </w:r>
          </w:p>
        </w:tc>
      </w:tr>
      <w:tr w:rsidR="00B86404">
        <w:trPr>
          <w:trHeight w:val="240"/>
        </w:trPr>
        <w:tc>
          <w:tcPr>
            <w:tcW w:w="720" w:type="dxa"/>
            <w:tcBorders>
              <w:top w:val="nil"/>
            </w:tcBorders>
          </w:tcPr>
          <w:p w:rsidR="00B86404" w:rsidRDefault="00B86404">
            <w:pPr>
              <w:pStyle w:val="ConsPlusNonformat"/>
              <w:jc w:val="both"/>
            </w:pPr>
            <w:r>
              <w:t>2783</w:t>
            </w:r>
          </w:p>
        </w:tc>
        <w:tc>
          <w:tcPr>
            <w:tcW w:w="1800" w:type="dxa"/>
            <w:tcBorders>
              <w:top w:val="nil"/>
            </w:tcBorders>
          </w:tcPr>
          <w:p w:rsidR="00B86404" w:rsidRDefault="00B86404">
            <w:pPr>
              <w:pStyle w:val="ConsPlusNonformat"/>
              <w:jc w:val="both"/>
            </w:pPr>
            <w:r>
              <w:t xml:space="preserve">  Ru09.225   </w:t>
            </w:r>
          </w:p>
        </w:tc>
        <w:tc>
          <w:tcPr>
            <w:tcW w:w="1680" w:type="dxa"/>
            <w:tcBorders>
              <w:top w:val="nil"/>
            </w:tcBorders>
          </w:tcPr>
          <w:p w:rsidR="00B86404" w:rsidRDefault="00B86404">
            <w:pPr>
              <w:pStyle w:val="ConsPlusNonformat"/>
              <w:jc w:val="both"/>
            </w:pPr>
            <w:r>
              <w:t xml:space="preserve"> 1322-17-4  </w:t>
            </w:r>
          </w:p>
        </w:tc>
        <w:tc>
          <w:tcPr>
            <w:tcW w:w="5160" w:type="dxa"/>
            <w:tcBorders>
              <w:top w:val="nil"/>
            </w:tcBorders>
          </w:tcPr>
          <w:p w:rsidR="00B86404" w:rsidRDefault="00B86404">
            <w:pPr>
              <w:pStyle w:val="ConsPlusNonformat"/>
              <w:jc w:val="both"/>
            </w:pPr>
            <w:r>
              <w:t xml:space="preserve">Nonan-l,3-diyl diacetate                 </w:t>
            </w:r>
          </w:p>
        </w:tc>
      </w:tr>
      <w:tr w:rsidR="00B86404">
        <w:trPr>
          <w:trHeight w:val="240"/>
        </w:trPr>
        <w:tc>
          <w:tcPr>
            <w:tcW w:w="720" w:type="dxa"/>
            <w:tcBorders>
              <w:top w:val="nil"/>
            </w:tcBorders>
          </w:tcPr>
          <w:p w:rsidR="00B86404" w:rsidRDefault="00B86404">
            <w:pPr>
              <w:pStyle w:val="ConsPlusNonformat"/>
              <w:jc w:val="both"/>
            </w:pPr>
            <w:r>
              <w:t>2783</w:t>
            </w:r>
          </w:p>
        </w:tc>
        <w:tc>
          <w:tcPr>
            <w:tcW w:w="1800" w:type="dxa"/>
            <w:tcBorders>
              <w:top w:val="nil"/>
            </w:tcBorders>
          </w:tcPr>
          <w:p w:rsidR="00B86404" w:rsidRDefault="00B86404">
            <w:pPr>
              <w:pStyle w:val="ConsPlusNonformat"/>
              <w:jc w:val="both"/>
            </w:pPr>
            <w:r>
              <w:t xml:space="preserve">  Ru09.857   </w:t>
            </w:r>
          </w:p>
        </w:tc>
        <w:tc>
          <w:tcPr>
            <w:tcW w:w="1680" w:type="dxa"/>
            <w:tcBorders>
              <w:top w:val="nil"/>
            </w:tcBorders>
          </w:tcPr>
          <w:p w:rsidR="00B86404" w:rsidRDefault="00B86404">
            <w:pPr>
              <w:pStyle w:val="ConsPlusNonformat"/>
              <w:jc w:val="both"/>
            </w:pPr>
            <w:r>
              <w:t xml:space="preserve"> 63270-14-4 </w:t>
            </w:r>
          </w:p>
        </w:tc>
        <w:tc>
          <w:tcPr>
            <w:tcW w:w="5160" w:type="dxa"/>
            <w:tcBorders>
              <w:top w:val="nil"/>
            </w:tcBorders>
          </w:tcPr>
          <w:p w:rsidR="00B86404" w:rsidRDefault="00B86404">
            <w:pPr>
              <w:pStyle w:val="ConsPlusNonformat"/>
              <w:jc w:val="both"/>
            </w:pPr>
            <w:r>
              <w:t xml:space="preserve">Nonanediol diacetate                     </w:t>
            </w:r>
          </w:p>
        </w:tc>
      </w:tr>
      <w:tr w:rsidR="00B86404">
        <w:trPr>
          <w:trHeight w:val="240"/>
        </w:trPr>
        <w:tc>
          <w:tcPr>
            <w:tcW w:w="720" w:type="dxa"/>
            <w:tcBorders>
              <w:top w:val="nil"/>
            </w:tcBorders>
          </w:tcPr>
          <w:p w:rsidR="00B86404" w:rsidRDefault="00B86404">
            <w:pPr>
              <w:pStyle w:val="ConsPlusNonformat"/>
              <w:jc w:val="both"/>
            </w:pPr>
            <w:r>
              <w:t>2784</w:t>
            </w:r>
          </w:p>
        </w:tc>
        <w:tc>
          <w:tcPr>
            <w:tcW w:w="1800" w:type="dxa"/>
            <w:tcBorders>
              <w:top w:val="nil"/>
            </w:tcBorders>
          </w:tcPr>
          <w:p w:rsidR="00B86404" w:rsidRDefault="00B86404">
            <w:pPr>
              <w:pStyle w:val="ConsPlusNonformat"/>
              <w:jc w:val="both"/>
            </w:pPr>
            <w:r>
              <w:t xml:space="preserve">  Ru08.029   </w:t>
            </w:r>
          </w:p>
        </w:tc>
        <w:tc>
          <w:tcPr>
            <w:tcW w:w="1680" w:type="dxa"/>
            <w:tcBorders>
              <w:top w:val="nil"/>
            </w:tcBorders>
          </w:tcPr>
          <w:p w:rsidR="00B86404" w:rsidRDefault="00B86404">
            <w:pPr>
              <w:pStyle w:val="ConsPlusNonformat"/>
              <w:jc w:val="both"/>
            </w:pPr>
            <w:r>
              <w:t xml:space="preserve">  112-05-0  </w:t>
            </w:r>
          </w:p>
        </w:tc>
        <w:tc>
          <w:tcPr>
            <w:tcW w:w="5160" w:type="dxa"/>
            <w:tcBorders>
              <w:top w:val="nil"/>
            </w:tcBorders>
          </w:tcPr>
          <w:p w:rsidR="00B86404" w:rsidRDefault="00B86404">
            <w:pPr>
              <w:pStyle w:val="ConsPlusNonformat"/>
              <w:jc w:val="both"/>
            </w:pPr>
            <w:r>
              <w:t xml:space="preserve">Nonanoic acid                            </w:t>
            </w:r>
          </w:p>
        </w:tc>
      </w:tr>
      <w:tr w:rsidR="00B86404">
        <w:trPr>
          <w:trHeight w:val="240"/>
        </w:trPr>
        <w:tc>
          <w:tcPr>
            <w:tcW w:w="720" w:type="dxa"/>
            <w:tcBorders>
              <w:top w:val="nil"/>
            </w:tcBorders>
          </w:tcPr>
          <w:p w:rsidR="00B86404" w:rsidRDefault="00B86404">
            <w:pPr>
              <w:pStyle w:val="ConsPlusNonformat"/>
              <w:jc w:val="both"/>
            </w:pPr>
            <w:r>
              <w:t>2785</w:t>
            </w:r>
          </w:p>
        </w:tc>
        <w:tc>
          <w:tcPr>
            <w:tcW w:w="1800" w:type="dxa"/>
            <w:tcBorders>
              <w:top w:val="nil"/>
            </w:tcBorders>
          </w:tcPr>
          <w:p w:rsidR="00B86404" w:rsidRDefault="00B86404">
            <w:pPr>
              <w:pStyle w:val="ConsPlusNonformat"/>
              <w:jc w:val="both"/>
            </w:pPr>
            <w:r>
              <w:t xml:space="preserve">  Ru07.020   </w:t>
            </w:r>
          </w:p>
        </w:tc>
        <w:tc>
          <w:tcPr>
            <w:tcW w:w="1680" w:type="dxa"/>
            <w:tcBorders>
              <w:top w:val="nil"/>
            </w:tcBorders>
          </w:tcPr>
          <w:p w:rsidR="00B86404" w:rsidRDefault="00B86404">
            <w:pPr>
              <w:pStyle w:val="ConsPlusNonformat"/>
              <w:jc w:val="both"/>
            </w:pPr>
            <w:r>
              <w:t xml:space="preserve">  821-55-6  </w:t>
            </w:r>
          </w:p>
        </w:tc>
        <w:tc>
          <w:tcPr>
            <w:tcW w:w="5160" w:type="dxa"/>
            <w:tcBorders>
              <w:top w:val="nil"/>
            </w:tcBorders>
          </w:tcPr>
          <w:p w:rsidR="00B86404" w:rsidRDefault="00B86404">
            <w:pPr>
              <w:pStyle w:val="ConsPlusNonformat"/>
              <w:jc w:val="both"/>
            </w:pPr>
            <w:r>
              <w:t xml:space="preserve">Nonan-2-one                              </w:t>
            </w:r>
          </w:p>
        </w:tc>
      </w:tr>
      <w:tr w:rsidR="00B86404">
        <w:trPr>
          <w:trHeight w:val="240"/>
        </w:trPr>
        <w:tc>
          <w:tcPr>
            <w:tcW w:w="720" w:type="dxa"/>
            <w:tcBorders>
              <w:top w:val="nil"/>
            </w:tcBorders>
          </w:tcPr>
          <w:p w:rsidR="00B86404" w:rsidRDefault="00B86404">
            <w:pPr>
              <w:pStyle w:val="ConsPlusNonformat"/>
              <w:jc w:val="both"/>
            </w:pPr>
            <w:r>
              <w:lastRenderedPageBreak/>
              <w:t>2787</w:t>
            </w:r>
          </w:p>
        </w:tc>
        <w:tc>
          <w:tcPr>
            <w:tcW w:w="1800" w:type="dxa"/>
            <w:tcBorders>
              <w:top w:val="nil"/>
            </w:tcBorders>
          </w:tcPr>
          <w:p w:rsidR="00B86404" w:rsidRDefault="00B86404">
            <w:pPr>
              <w:pStyle w:val="ConsPlusNonformat"/>
              <w:jc w:val="both"/>
            </w:pPr>
            <w:r>
              <w:t xml:space="preserve">  Ru16.006   </w:t>
            </w:r>
          </w:p>
        </w:tc>
        <w:tc>
          <w:tcPr>
            <w:tcW w:w="1680" w:type="dxa"/>
            <w:tcBorders>
              <w:top w:val="nil"/>
            </w:tcBorders>
          </w:tcPr>
          <w:p w:rsidR="00B86404" w:rsidRDefault="00B86404">
            <w:pPr>
              <w:pStyle w:val="ConsPlusNonformat"/>
              <w:jc w:val="both"/>
            </w:pPr>
            <w:r>
              <w:t xml:space="preserve"> 2444-46-4  </w:t>
            </w:r>
          </w:p>
        </w:tc>
        <w:tc>
          <w:tcPr>
            <w:tcW w:w="5160" w:type="dxa"/>
            <w:tcBorders>
              <w:top w:val="nil"/>
            </w:tcBorders>
          </w:tcPr>
          <w:p w:rsidR="00B86404" w:rsidRDefault="00B86404">
            <w:pPr>
              <w:pStyle w:val="ConsPlusNonformat"/>
              <w:jc w:val="both"/>
            </w:pPr>
            <w:r>
              <w:t xml:space="preserve">Nonanoyl 4-hydroxy-3-methoxybenzy-lamide </w:t>
            </w:r>
          </w:p>
        </w:tc>
      </w:tr>
      <w:tr w:rsidR="00B86404">
        <w:trPr>
          <w:trHeight w:val="240"/>
        </w:trPr>
        <w:tc>
          <w:tcPr>
            <w:tcW w:w="720" w:type="dxa"/>
            <w:tcBorders>
              <w:top w:val="nil"/>
            </w:tcBorders>
          </w:tcPr>
          <w:p w:rsidR="00B86404" w:rsidRDefault="00B86404">
            <w:pPr>
              <w:pStyle w:val="ConsPlusNonformat"/>
              <w:jc w:val="both"/>
            </w:pPr>
            <w:r>
              <w:t>2788</w:t>
            </w:r>
          </w:p>
        </w:tc>
        <w:tc>
          <w:tcPr>
            <w:tcW w:w="1800" w:type="dxa"/>
            <w:tcBorders>
              <w:top w:val="nil"/>
            </w:tcBorders>
          </w:tcPr>
          <w:p w:rsidR="00B86404" w:rsidRDefault="00B86404">
            <w:pPr>
              <w:pStyle w:val="ConsPlusNonformat"/>
              <w:jc w:val="both"/>
            </w:pPr>
            <w:r>
              <w:t xml:space="preserve">  Ru09.008   </w:t>
            </w:r>
          </w:p>
        </w:tc>
        <w:tc>
          <w:tcPr>
            <w:tcW w:w="1680" w:type="dxa"/>
            <w:tcBorders>
              <w:top w:val="nil"/>
            </w:tcBorders>
          </w:tcPr>
          <w:p w:rsidR="00B86404" w:rsidRDefault="00B86404">
            <w:pPr>
              <w:pStyle w:val="ConsPlusNonformat"/>
              <w:jc w:val="both"/>
            </w:pPr>
            <w:r>
              <w:t xml:space="preserve">  143-13-5  </w:t>
            </w:r>
          </w:p>
        </w:tc>
        <w:tc>
          <w:tcPr>
            <w:tcW w:w="5160" w:type="dxa"/>
            <w:tcBorders>
              <w:top w:val="nil"/>
            </w:tcBorders>
          </w:tcPr>
          <w:p w:rsidR="00B86404" w:rsidRDefault="00B86404">
            <w:pPr>
              <w:pStyle w:val="ConsPlusNonformat"/>
              <w:jc w:val="both"/>
            </w:pPr>
            <w:r>
              <w:t xml:space="preserve">Nonyl acetate                            </w:t>
            </w:r>
          </w:p>
        </w:tc>
      </w:tr>
      <w:tr w:rsidR="00B86404">
        <w:trPr>
          <w:trHeight w:val="240"/>
        </w:trPr>
        <w:tc>
          <w:tcPr>
            <w:tcW w:w="720" w:type="dxa"/>
            <w:tcBorders>
              <w:top w:val="nil"/>
            </w:tcBorders>
          </w:tcPr>
          <w:p w:rsidR="00B86404" w:rsidRDefault="00B86404">
            <w:pPr>
              <w:pStyle w:val="ConsPlusNonformat"/>
              <w:jc w:val="both"/>
            </w:pPr>
            <w:r>
              <w:t>2789</w:t>
            </w:r>
          </w:p>
        </w:tc>
        <w:tc>
          <w:tcPr>
            <w:tcW w:w="1800" w:type="dxa"/>
            <w:tcBorders>
              <w:top w:val="nil"/>
            </w:tcBorders>
          </w:tcPr>
          <w:p w:rsidR="00B86404" w:rsidRDefault="00B86404">
            <w:pPr>
              <w:pStyle w:val="ConsPlusNonformat"/>
              <w:jc w:val="both"/>
            </w:pPr>
            <w:r>
              <w:t xml:space="preserve">  Ru02.007   </w:t>
            </w:r>
          </w:p>
        </w:tc>
        <w:tc>
          <w:tcPr>
            <w:tcW w:w="1680" w:type="dxa"/>
            <w:tcBorders>
              <w:top w:val="nil"/>
            </w:tcBorders>
          </w:tcPr>
          <w:p w:rsidR="00B86404" w:rsidRDefault="00B86404">
            <w:pPr>
              <w:pStyle w:val="ConsPlusNonformat"/>
              <w:jc w:val="both"/>
            </w:pPr>
            <w:r>
              <w:t xml:space="preserve">  143-08-8  </w:t>
            </w:r>
          </w:p>
        </w:tc>
        <w:tc>
          <w:tcPr>
            <w:tcW w:w="5160" w:type="dxa"/>
            <w:tcBorders>
              <w:top w:val="nil"/>
            </w:tcBorders>
          </w:tcPr>
          <w:p w:rsidR="00B86404" w:rsidRDefault="00B86404">
            <w:pPr>
              <w:pStyle w:val="ConsPlusNonformat"/>
              <w:jc w:val="both"/>
            </w:pPr>
            <w:r>
              <w:t xml:space="preserve">Nonan-1-ol                               </w:t>
            </w:r>
          </w:p>
        </w:tc>
      </w:tr>
      <w:tr w:rsidR="00B86404">
        <w:trPr>
          <w:trHeight w:val="240"/>
        </w:trPr>
        <w:tc>
          <w:tcPr>
            <w:tcW w:w="720" w:type="dxa"/>
            <w:tcBorders>
              <w:top w:val="nil"/>
            </w:tcBorders>
          </w:tcPr>
          <w:p w:rsidR="00B86404" w:rsidRDefault="00B86404">
            <w:pPr>
              <w:pStyle w:val="ConsPlusNonformat"/>
              <w:jc w:val="both"/>
            </w:pPr>
            <w:r>
              <w:t>2790</w:t>
            </w:r>
          </w:p>
        </w:tc>
        <w:tc>
          <w:tcPr>
            <w:tcW w:w="1800" w:type="dxa"/>
            <w:tcBorders>
              <w:top w:val="nil"/>
            </w:tcBorders>
          </w:tcPr>
          <w:p w:rsidR="00B86404" w:rsidRDefault="00B86404">
            <w:pPr>
              <w:pStyle w:val="ConsPlusNonformat"/>
              <w:jc w:val="both"/>
            </w:pPr>
            <w:r>
              <w:t xml:space="preserve">  Ru09.115   </w:t>
            </w:r>
          </w:p>
        </w:tc>
        <w:tc>
          <w:tcPr>
            <w:tcW w:w="1680" w:type="dxa"/>
            <w:tcBorders>
              <w:top w:val="nil"/>
            </w:tcBorders>
          </w:tcPr>
          <w:p w:rsidR="00B86404" w:rsidRDefault="00B86404">
            <w:pPr>
              <w:pStyle w:val="ConsPlusNonformat"/>
              <w:jc w:val="both"/>
            </w:pPr>
            <w:r>
              <w:t xml:space="preserve"> 7786-48-3  </w:t>
            </w:r>
          </w:p>
        </w:tc>
        <w:tc>
          <w:tcPr>
            <w:tcW w:w="5160" w:type="dxa"/>
            <w:tcBorders>
              <w:top w:val="nil"/>
            </w:tcBorders>
          </w:tcPr>
          <w:p w:rsidR="00B86404" w:rsidRDefault="00B86404">
            <w:pPr>
              <w:pStyle w:val="ConsPlusNonformat"/>
              <w:jc w:val="both"/>
            </w:pPr>
            <w:r>
              <w:t xml:space="preserve">Nonyl octanoate                          </w:t>
            </w:r>
          </w:p>
        </w:tc>
      </w:tr>
      <w:tr w:rsidR="00B86404">
        <w:trPr>
          <w:trHeight w:val="240"/>
        </w:trPr>
        <w:tc>
          <w:tcPr>
            <w:tcW w:w="720" w:type="dxa"/>
            <w:tcBorders>
              <w:top w:val="nil"/>
            </w:tcBorders>
          </w:tcPr>
          <w:p w:rsidR="00B86404" w:rsidRDefault="00B86404">
            <w:pPr>
              <w:pStyle w:val="ConsPlusNonformat"/>
              <w:jc w:val="both"/>
            </w:pPr>
            <w:r>
              <w:t>2791</w:t>
            </w:r>
          </w:p>
        </w:tc>
        <w:tc>
          <w:tcPr>
            <w:tcW w:w="1800" w:type="dxa"/>
            <w:tcBorders>
              <w:top w:val="nil"/>
            </w:tcBorders>
          </w:tcPr>
          <w:p w:rsidR="00B86404" w:rsidRDefault="00B86404">
            <w:pPr>
              <w:pStyle w:val="ConsPlusNonformat"/>
              <w:jc w:val="both"/>
            </w:pPr>
            <w:r>
              <w:t xml:space="preserve">  Ru09.452   </w:t>
            </w:r>
          </w:p>
        </w:tc>
        <w:tc>
          <w:tcPr>
            <w:tcW w:w="1680" w:type="dxa"/>
            <w:tcBorders>
              <w:top w:val="nil"/>
            </w:tcBorders>
          </w:tcPr>
          <w:p w:rsidR="00B86404" w:rsidRDefault="00B86404">
            <w:pPr>
              <w:pStyle w:val="ConsPlusNonformat"/>
              <w:jc w:val="both"/>
            </w:pPr>
            <w:r>
              <w:t xml:space="preserve"> 7786-47-2  </w:t>
            </w:r>
          </w:p>
        </w:tc>
        <w:tc>
          <w:tcPr>
            <w:tcW w:w="5160" w:type="dxa"/>
            <w:tcBorders>
              <w:top w:val="nil"/>
            </w:tcBorders>
          </w:tcPr>
          <w:p w:rsidR="00B86404" w:rsidRDefault="00B86404">
            <w:pPr>
              <w:pStyle w:val="ConsPlusNonformat"/>
              <w:jc w:val="both"/>
            </w:pPr>
            <w:r>
              <w:t xml:space="preserve">Nonyl isovalerate                        </w:t>
            </w:r>
          </w:p>
        </w:tc>
      </w:tr>
      <w:tr w:rsidR="00B86404">
        <w:trPr>
          <w:trHeight w:val="240"/>
        </w:trPr>
        <w:tc>
          <w:tcPr>
            <w:tcW w:w="720" w:type="dxa"/>
            <w:tcBorders>
              <w:top w:val="nil"/>
            </w:tcBorders>
          </w:tcPr>
          <w:p w:rsidR="00B86404" w:rsidRDefault="00B86404">
            <w:pPr>
              <w:pStyle w:val="ConsPlusNonformat"/>
              <w:jc w:val="both"/>
            </w:pPr>
            <w:r>
              <w:t>2796</w:t>
            </w:r>
          </w:p>
        </w:tc>
        <w:tc>
          <w:tcPr>
            <w:tcW w:w="1800" w:type="dxa"/>
            <w:tcBorders>
              <w:top w:val="nil"/>
            </w:tcBorders>
          </w:tcPr>
          <w:p w:rsidR="00B86404" w:rsidRDefault="00B86404">
            <w:pPr>
              <w:pStyle w:val="ConsPlusNonformat"/>
              <w:jc w:val="both"/>
            </w:pPr>
            <w:r>
              <w:t xml:space="preserve">  Ru10.022   </w:t>
            </w:r>
          </w:p>
        </w:tc>
        <w:tc>
          <w:tcPr>
            <w:tcW w:w="1680" w:type="dxa"/>
            <w:tcBorders>
              <w:top w:val="nil"/>
            </w:tcBorders>
          </w:tcPr>
          <w:p w:rsidR="00B86404" w:rsidRDefault="00B86404">
            <w:pPr>
              <w:pStyle w:val="ConsPlusNonformat"/>
              <w:jc w:val="both"/>
            </w:pPr>
            <w:r>
              <w:t xml:space="preserve">  104-50-7  </w:t>
            </w:r>
          </w:p>
        </w:tc>
        <w:tc>
          <w:tcPr>
            <w:tcW w:w="5160" w:type="dxa"/>
            <w:tcBorders>
              <w:top w:val="nil"/>
            </w:tcBorders>
          </w:tcPr>
          <w:p w:rsidR="00B86404" w:rsidRDefault="00B86404">
            <w:pPr>
              <w:pStyle w:val="ConsPlusNonformat"/>
              <w:jc w:val="both"/>
            </w:pPr>
            <w:r>
              <w:t xml:space="preserve">Octano-1,4-lactone                       </w:t>
            </w:r>
          </w:p>
        </w:tc>
      </w:tr>
      <w:tr w:rsidR="00B86404">
        <w:trPr>
          <w:trHeight w:val="240"/>
        </w:trPr>
        <w:tc>
          <w:tcPr>
            <w:tcW w:w="720" w:type="dxa"/>
            <w:tcBorders>
              <w:top w:val="nil"/>
            </w:tcBorders>
          </w:tcPr>
          <w:p w:rsidR="00B86404" w:rsidRDefault="00B86404">
            <w:pPr>
              <w:pStyle w:val="ConsPlusNonformat"/>
              <w:jc w:val="both"/>
            </w:pPr>
            <w:r>
              <w:t>2797</w:t>
            </w:r>
          </w:p>
        </w:tc>
        <w:tc>
          <w:tcPr>
            <w:tcW w:w="1800" w:type="dxa"/>
            <w:tcBorders>
              <w:top w:val="nil"/>
            </w:tcBorders>
          </w:tcPr>
          <w:p w:rsidR="00B86404" w:rsidRDefault="00B86404">
            <w:pPr>
              <w:pStyle w:val="ConsPlusNonformat"/>
              <w:jc w:val="both"/>
            </w:pPr>
            <w:r>
              <w:t xml:space="preserve">  Ru05.009   </w:t>
            </w:r>
          </w:p>
        </w:tc>
        <w:tc>
          <w:tcPr>
            <w:tcW w:w="1680" w:type="dxa"/>
            <w:tcBorders>
              <w:top w:val="nil"/>
            </w:tcBorders>
          </w:tcPr>
          <w:p w:rsidR="00B86404" w:rsidRDefault="00B86404">
            <w:pPr>
              <w:pStyle w:val="ConsPlusNonformat"/>
              <w:jc w:val="both"/>
            </w:pPr>
            <w:r>
              <w:t xml:space="preserve">  124-13-0  </w:t>
            </w:r>
          </w:p>
        </w:tc>
        <w:tc>
          <w:tcPr>
            <w:tcW w:w="5160" w:type="dxa"/>
            <w:tcBorders>
              <w:top w:val="nil"/>
            </w:tcBorders>
          </w:tcPr>
          <w:p w:rsidR="00B86404" w:rsidRDefault="00B86404">
            <w:pPr>
              <w:pStyle w:val="ConsPlusNonformat"/>
              <w:jc w:val="both"/>
            </w:pPr>
            <w:r>
              <w:t xml:space="preserve">Octanal                                  </w:t>
            </w:r>
          </w:p>
        </w:tc>
      </w:tr>
      <w:tr w:rsidR="00B86404">
        <w:trPr>
          <w:trHeight w:val="240"/>
        </w:trPr>
        <w:tc>
          <w:tcPr>
            <w:tcW w:w="720" w:type="dxa"/>
            <w:tcBorders>
              <w:top w:val="nil"/>
            </w:tcBorders>
          </w:tcPr>
          <w:p w:rsidR="00B86404" w:rsidRDefault="00B86404">
            <w:pPr>
              <w:pStyle w:val="ConsPlusNonformat"/>
              <w:jc w:val="both"/>
            </w:pPr>
            <w:r>
              <w:t>2798</w:t>
            </w:r>
          </w:p>
        </w:tc>
        <w:tc>
          <w:tcPr>
            <w:tcW w:w="1800" w:type="dxa"/>
            <w:tcBorders>
              <w:top w:val="nil"/>
            </w:tcBorders>
          </w:tcPr>
          <w:p w:rsidR="00B86404" w:rsidRDefault="00B86404">
            <w:pPr>
              <w:pStyle w:val="ConsPlusNonformat"/>
              <w:jc w:val="both"/>
            </w:pPr>
            <w:r>
              <w:t xml:space="preserve">  Ru06.008   </w:t>
            </w:r>
          </w:p>
        </w:tc>
        <w:tc>
          <w:tcPr>
            <w:tcW w:w="1680" w:type="dxa"/>
            <w:tcBorders>
              <w:top w:val="nil"/>
            </w:tcBorders>
          </w:tcPr>
          <w:p w:rsidR="00B86404" w:rsidRDefault="00B86404">
            <w:pPr>
              <w:pStyle w:val="ConsPlusNonformat"/>
              <w:jc w:val="both"/>
            </w:pPr>
            <w:r>
              <w:t xml:space="preserve"> 10022-28-3 </w:t>
            </w:r>
          </w:p>
        </w:tc>
        <w:tc>
          <w:tcPr>
            <w:tcW w:w="5160" w:type="dxa"/>
            <w:tcBorders>
              <w:top w:val="nil"/>
            </w:tcBorders>
          </w:tcPr>
          <w:p w:rsidR="00B86404" w:rsidRDefault="00B86404">
            <w:pPr>
              <w:pStyle w:val="ConsPlusNonformat"/>
              <w:jc w:val="both"/>
            </w:pPr>
            <w:r>
              <w:t xml:space="preserve">Dimethoxyoctane                          </w:t>
            </w:r>
          </w:p>
        </w:tc>
      </w:tr>
      <w:tr w:rsidR="00B86404">
        <w:trPr>
          <w:trHeight w:val="240"/>
        </w:trPr>
        <w:tc>
          <w:tcPr>
            <w:tcW w:w="720" w:type="dxa"/>
            <w:tcBorders>
              <w:top w:val="nil"/>
            </w:tcBorders>
          </w:tcPr>
          <w:p w:rsidR="00B86404" w:rsidRDefault="00B86404">
            <w:pPr>
              <w:pStyle w:val="ConsPlusNonformat"/>
              <w:jc w:val="both"/>
            </w:pPr>
            <w:r>
              <w:t>2799</w:t>
            </w:r>
          </w:p>
        </w:tc>
        <w:tc>
          <w:tcPr>
            <w:tcW w:w="1800" w:type="dxa"/>
            <w:tcBorders>
              <w:top w:val="nil"/>
            </w:tcBorders>
          </w:tcPr>
          <w:p w:rsidR="00B86404" w:rsidRDefault="00B86404">
            <w:pPr>
              <w:pStyle w:val="ConsPlusNonformat"/>
              <w:jc w:val="both"/>
            </w:pPr>
            <w:r>
              <w:t xml:space="preserve">  Ru08.010   </w:t>
            </w:r>
          </w:p>
        </w:tc>
        <w:tc>
          <w:tcPr>
            <w:tcW w:w="1680" w:type="dxa"/>
            <w:tcBorders>
              <w:top w:val="nil"/>
            </w:tcBorders>
          </w:tcPr>
          <w:p w:rsidR="00B86404" w:rsidRDefault="00B86404">
            <w:pPr>
              <w:pStyle w:val="ConsPlusNonformat"/>
              <w:jc w:val="both"/>
            </w:pPr>
            <w:r>
              <w:t xml:space="preserve">  124-07-2  </w:t>
            </w:r>
          </w:p>
        </w:tc>
        <w:tc>
          <w:tcPr>
            <w:tcW w:w="5160" w:type="dxa"/>
            <w:tcBorders>
              <w:top w:val="nil"/>
            </w:tcBorders>
          </w:tcPr>
          <w:p w:rsidR="00B86404" w:rsidRDefault="00B86404">
            <w:pPr>
              <w:pStyle w:val="ConsPlusNonformat"/>
              <w:jc w:val="both"/>
            </w:pPr>
            <w:r>
              <w:t xml:space="preserve">Octanoic acid                            </w:t>
            </w:r>
          </w:p>
        </w:tc>
      </w:tr>
      <w:tr w:rsidR="00B86404">
        <w:trPr>
          <w:trHeight w:val="240"/>
        </w:trPr>
        <w:tc>
          <w:tcPr>
            <w:tcW w:w="720" w:type="dxa"/>
            <w:tcBorders>
              <w:top w:val="nil"/>
            </w:tcBorders>
          </w:tcPr>
          <w:p w:rsidR="00B86404" w:rsidRDefault="00B86404">
            <w:pPr>
              <w:pStyle w:val="ConsPlusNonformat"/>
              <w:jc w:val="both"/>
            </w:pPr>
            <w:r>
              <w:t>2800</w:t>
            </w:r>
          </w:p>
        </w:tc>
        <w:tc>
          <w:tcPr>
            <w:tcW w:w="1800" w:type="dxa"/>
            <w:tcBorders>
              <w:top w:val="nil"/>
            </w:tcBorders>
          </w:tcPr>
          <w:p w:rsidR="00B86404" w:rsidRDefault="00B86404">
            <w:pPr>
              <w:pStyle w:val="ConsPlusNonformat"/>
              <w:jc w:val="both"/>
            </w:pPr>
            <w:r>
              <w:t xml:space="preserve">  Ru02.006   </w:t>
            </w:r>
          </w:p>
        </w:tc>
        <w:tc>
          <w:tcPr>
            <w:tcW w:w="1680" w:type="dxa"/>
            <w:tcBorders>
              <w:top w:val="nil"/>
            </w:tcBorders>
          </w:tcPr>
          <w:p w:rsidR="00B86404" w:rsidRDefault="00B86404">
            <w:pPr>
              <w:pStyle w:val="ConsPlusNonformat"/>
              <w:jc w:val="both"/>
            </w:pPr>
            <w:r>
              <w:t xml:space="preserve">  111-87-5  </w:t>
            </w:r>
          </w:p>
        </w:tc>
        <w:tc>
          <w:tcPr>
            <w:tcW w:w="5160" w:type="dxa"/>
            <w:tcBorders>
              <w:top w:val="nil"/>
            </w:tcBorders>
          </w:tcPr>
          <w:p w:rsidR="00B86404" w:rsidRDefault="00B86404">
            <w:pPr>
              <w:pStyle w:val="ConsPlusNonformat"/>
              <w:jc w:val="both"/>
            </w:pPr>
            <w:r>
              <w:t xml:space="preserve">Octan-1-ol                               </w:t>
            </w:r>
          </w:p>
        </w:tc>
      </w:tr>
      <w:tr w:rsidR="00B86404">
        <w:trPr>
          <w:trHeight w:val="240"/>
        </w:trPr>
        <w:tc>
          <w:tcPr>
            <w:tcW w:w="720" w:type="dxa"/>
            <w:tcBorders>
              <w:top w:val="nil"/>
            </w:tcBorders>
          </w:tcPr>
          <w:p w:rsidR="00B86404" w:rsidRDefault="00B86404">
            <w:pPr>
              <w:pStyle w:val="ConsPlusNonformat"/>
              <w:jc w:val="both"/>
            </w:pPr>
            <w:r>
              <w:t>2801</w:t>
            </w:r>
          </w:p>
        </w:tc>
        <w:tc>
          <w:tcPr>
            <w:tcW w:w="1800" w:type="dxa"/>
            <w:tcBorders>
              <w:top w:val="nil"/>
            </w:tcBorders>
          </w:tcPr>
          <w:p w:rsidR="00B86404" w:rsidRDefault="00B86404">
            <w:pPr>
              <w:pStyle w:val="ConsPlusNonformat"/>
              <w:jc w:val="both"/>
            </w:pPr>
            <w:r>
              <w:t xml:space="preserve">  Ru02.022   </w:t>
            </w:r>
          </w:p>
        </w:tc>
        <w:tc>
          <w:tcPr>
            <w:tcW w:w="1680" w:type="dxa"/>
            <w:tcBorders>
              <w:top w:val="nil"/>
            </w:tcBorders>
          </w:tcPr>
          <w:p w:rsidR="00B86404" w:rsidRDefault="00B86404">
            <w:pPr>
              <w:pStyle w:val="ConsPlusNonformat"/>
              <w:jc w:val="both"/>
            </w:pPr>
            <w:r>
              <w:t xml:space="preserve">  123-96-6  </w:t>
            </w:r>
          </w:p>
        </w:tc>
        <w:tc>
          <w:tcPr>
            <w:tcW w:w="5160" w:type="dxa"/>
            <w:tcBorders>
              <w:top w:val="nil"/>
            </w:tcBorders>
          </w:tcPr>
          <w:p w:rsidR="00B86404" w:rsidRDefault="00B86404">
            <w:pPr>
              <w:pStyle w:val="ConsPlusNonformat"/>
              <w:jc w:val="both"/>
            </w:pPr>
            <w:r>
              <w:t xml:space="preserve">Octan-2-ol                               </w:t>
            </w:r>
          </w:p>
        </w:tc>
      </w:tr>
      <w:tr w:rsidR="00B86404">
        <w:trPr>
          <w:trHeight w:val="240"/>
        </w:trPr>
        <w:tc>
          <w:tcPr>
            <w:tcW w:w="720" w:type="dxa"/>
            <w:tcBorders>
              <w:top w:val="nil"/>
            </w:tcBorders>
          </w:tcPr>
          <w:p w:rsidR="00B86404" w:rsidRDefault="00B86404">
            <w:pPr>
              <w:pStyle w:val="ConsPlusNonformat"/>
              <w:jc w:val="both"/>
            </w:pPr>
            <w:r>
              <w:t>2801</w:t>
            </w:r>
          </w:p>
        </w:tc>
        <w:tc>
          <w:tcPr>
            <w:tcW w:w="1800" w:type="dxa"/>
            <w:tcBorders>
              <w:top w:val="nil"/>
            </w:tcBorders>
          </w:tcPr>
          <w:p w:rsidR="00B86404" w:rsidRDefault="00B86404">
            <w:pPr>
              <w:pStyle w:val="ConsPlusNonformat"/>
              <w:jc w:val="both"/>
            </w:pPr>
            <w:r>
              <w:t xml:space="preserve">  Ru02.227   </w:t>
            </w:r>
          </w:p>
        </w:tc>
        <w:tc>
          <w:tcPr>
            <w:tcW w:w="1680" w:type="dxa"/>
            <w:tcBorders>
              <w:top w:val="nil"/>
            </w:tcBorders>
          </w:tcPr>
          <w:p w:rsidR="00B86404" w:rsidRDefault="00B86404">
            <w:pPr>
              <w:pStyle w:val="ConsPlusNonformat"/>
              <w:jc w:val="both"/>
            </w:pPr>
            <w:r>
              <w:t xml:space="preserve"> 4128-31-8  </w:t>
            </w:r>
          </w:p>
        </w:tc>
        <w:tc>
          <w:tcPr>
            <w:tcW w:w="5160" w:type="dxa"/>
            <w:tcBorders>
              <w:top w:val="nil"/>
            </w:tcBorders>
          </w:tcPr>
          <w:p w:rsidR="00B86404" w:rsidRDefault="00B86404">
            <w:pPr>
              <w:pStyle w:val="ConsPlusNonformat"/>
              <w:jc w:val="both"/>
            </w:pPr>
            <w:r>
              <w:t xml:space="preserve">Octanol                                  </w:t>
            </w:r>
          </w:p>
        </w:tc>
      </w:tr>
      <w:tr w:rsidR="00B86404">
        <w:trPr>
          <w:trHeight w:val="240"/>
        </w:trPr>
        <w:tc>
          <w:tcPr>
            <w:tcW w:w="720" w:type="dxa"/>
            <w:tcBorders>
              <w:top w:val="nil"/>
            </w:tcBorders>
          </w:tcPr>
          <w:p w:rsidR="00B86404" w:rsidRDefault="00B86404">
            <w:pPr>
              <w:pStyle w:val="ConsPlusNonformat"/>
              <w:jc w:val="both"/>
            </w:pPr>
            <w:r>
              <w:t>2802</w:t>
            </w:r>
          </w:p>
        </w:tc>
        <w:tc>
          <w:tcPr>
            <w:tcW w:w="1800" w:type="dxa"/>
            <w:tcBorders>
              <w:top w:val="nil"/>
            </w:tcBorders>
          </w:tcPr>
          <w:p w:rsidR="00B86404" w:rsidRDefault="00B86404">
            <w:pPr>
              <w:pStyle w:val="ConsPlusNonformat"/>
              <w:jc w:val="both"/>
            </w:pPr>
            <w:r>
              <w:t xml:space="preserve">  Ru07.019   </w:t>
            </w:r>
          </w:p>
        </w:tc>
        <w:tc>
          <w:tcPr>
            <w:tcW w:w="1680" w:type="dxa"/>
            <w:tcBorders>
              <w:top w:val="nil"/>
            </w:tcBorders>
          </w:tcPr>
          <w:p w:rsidR="00B86404" w:rsidRDefault="00B86404">
            <w:pPr>
              <w:pStyle w:val="ConsPlusNonformat"/>
              <w:jc w:val="both"/>
            </w:pPr>
            <w:r>
              <w:t xml:space="preserve">  111-13-7  </w:t>
            </w:r>
          </w:p>
        </w:tc>
        <w:tc>
          <w:tcPr>
            <w:tcW w:w="5160" w:type="dxa"/>
            <w:tcBorders>
              <w:top w:val="nil"/>
            </w:tcBorders>
          </w:tcPr>
          <w:p w:rsidR="00B86404" w:rsidRDefault="00B86404">
            <w:pPr>
              <w:pStyle w:val="ConsPlusNonformat"/>
              <w:jc w:val="both"/>
            </w:pPr>
            <w:r>
              <w:t xml:space="preserve">Octan-2-one                              </w:t>
            </w:r>
          </w:p>
        </w:tc>
      </w:tr>
      <w:tr w:rsidR="00B86404">
        <w:trPr>
          <w:trHeight w:val="240"/>
        </w:trPr>
        <w:tc>
          <w:tcPr>
            <w:tcW w:w="720" w:type="dxa"/>
            <w:tcBorders>
              <w:top w:val="nil"/>
            </w:tcBorders>
          </w:tcPr>
          <w:p w:rsidR="00B86404" w:rsidRDefault="00B86404">
            <w:pPr>
              <w:pStyle w:val="ConsPlusNonformat"/>
              <w:jc w:val="both"/>
            </w:pPr>
            <w:r>
              <w:t>2803</w:t>
            </w:r>
          </w:p>
        </w:tc>
        <w:tc>
          <w:tcPr>
            <w:tcW w:w="1800" w:type="dxa"/>
            <w:tcBorders>
              <w:top w:val="nil"/>
            </w:tcBorders>
          </w:tcPr>
          <w:p w:rsidR="00B86404" w:rsidRDefault="00B86404">
            <w:pPr>
              <w:pStyle w:val="ConsPlusNonformat"/>
              <w:jc w:val="both"/>
            </w:pPr>
            <w:r>
              <w:t xml:space="preserve">  Ru07.062   </w:t>
            </w:r>
          </w:p>
        </w:tc>
        <w:tc>
          <w:tcPr>
            <w:tcW w:w="1680" w:type="dxa"/>
            <w:tcBorders>
              <w:top w:val="nil"/>
            </w:tcBorders>
          </w:tcPr>
          <w:p w:rsidR="00B86404" w:rsidRDefault="00B86404">
            <w:pPr>
              <w:pStyle w:val="ConsPlusNonformat"/>
              <w:jc w:val="both"/>
            </w:pPr>
            <w:r>
              <w:t xml:space="preserve">  106-68-3  </w:t>
            </w:r>
          </w:p>
        </w:tc>
        <w:tc>
          <w:tcPr>
            <w:tcW w:w="5160" w:type="dxa"/>
            <w:tcBorders>
              <w:top w:val="nil"/>
            </w:tcBorders>
          </w:tcPr>
          <w:p w:rsidR="00B86404" w:rsidRDefault="00B86404">
            <w:pPr>
              <w:pStyle w:val="ConsPlusNonformat"/>
              <w:jc w:val="both"/>
            </w:pPr>
            <w:r>
              <w:t xml:space="preserve">Octan-3-one                              </w:t>
            </w:r>
          </w:p>
        </w:tc>
      </w:tr>
      <w:tr w:rsidR="00B86404">
        <w:trPr>
          <w:trHeight w:val="240"/>
        </w:trPr>
        <w:tc>
          <w:tcPr>
            <w:tcW w:w="720" w:type="dxa"/>
            <w:tcBorders>
              <w:top w:val="nil"/>
            </w:tcBorders>
          </w:tcPr>
          <w:p w:rsidR="00B86404" w:rsidRDefault="00B86404">
            <w:pPr>
              <w:pStyle w:val="ConsPlusNonformat"/>
              <w:jc w:val="both"/>
            </w:pPr>
            <w:r>
              <w:t>2804</w:t>
            </w:r>
          </w:p>
        </w:tc>
        <w:tc>
          <w:tcPr>
            <w:tcW w:w="1800" w:type="dxa"/>
            <w:tcBorders>
              <w:top w:val="nil"/>
            </w:tcBorders>
          </w:tcPr>
          <w:p w:rsidR="00B86404" w:rsidRDefault="00B86404">
            <w:pPr>
              <w:pStyle w:val="ConsPlusNonformat"/>
              <w:jc w:val="both"/>
            </w:pPr>
            <w:r>
              <w:t xml:space="preserve">  Ru07.039   </w:t>
            </w:r>
          </w:p>
        </w:tc>
        <w:tc>
          <w:tcPr>
            <w:tcW w:w="1680" w:type="dxa"/>
            <w:tcBorders>
              <w:top w:val="nil"/>
            </w:tcBorders>
          </w:tcPr>
          <w:p w:rsidR="00B86404" w:rsidRDefault="00B86404">
            <w:pPr>
              <w:pStyle w:val="ConsPlusNonformat"/>
              <w:jc w:val="both"/>
            </w:pPr>
            <w:r>
              <w:t xml:space="preserve"> 7786-52-9  </w:t>
            </w:r>
          </w:p>
        </w:tc>
        <w:tc>
          <w:tcPr>
            <w:tcW w:w="5160" w:type="dxa"/>
            <w:tcBorders>
              <w:top w:val="nil"/>
            </w:tcBorders>
          </w:tcPr>
          <w:p w:rsidR="00B86404" w:rsidRDefault="00B86404">
            <w:pPr>
              <w:pStyle w:val="ConsPlusNonformat"/>
              <w:jc w:val="both"/>
            </w:pPr>
            <w:r>
              <w:t xml:space="preserve">Octan-3-on-1-ol                          </w:t>
            </w:r>
          </w:p>
        </w:tc>
      </w:tr>
      <w:tr w:rsidR="00B86404">
        <w:trPr>
          <w:trHeight w:val="240"/>
        </w:trPr>
        <w:tc>
          <w:tcPr>
            <w:tcW w:w="720" w:type="dxa"/>
            <w:tcBorders>
              <w:top w:val="nil"/>
            </w:tcBorders>
          </w:tcPr>
          <w:p w:rsidR="00B86404" w:rsidRDefault="00B86404">
            <w:pPr>
              <w:pStyle w:val="ConsPlusNonformat"/>
              <w:jc w:val="both"/>
            </w:pPr>
            <w:r>
              <w:t>2805</w:t>
            </w:r>
          </w:p>
        </w:tc>
        <w:tc>
          <w:tcPr>
            <w:tcW w:w="1800" w:type="dxa"/>
            <w:tcBorders>
              <w:top w:val="nil"/>
            </w:tcBorders>
          </w:tcPr>
          <w:p w:rsidR="00B86404" w:rsidRDefault="00B86404">
            <w:pPr>
              <w:pStyle w:val="ConsPlusNonformat"/>
              <w:jc w:val="both"/>
            </w:pPr>
            <w:r>
              <w:t xml:space="preserve">  Ru02.023   </w:t>
            </w:r>
          </w:p>
        </w:tc>
        <w:tc>
          <w:tcPr>
            <w:tcW w:w="1680" w:type="dxa"/>
            <w:tcBorders>
              <w:top w:val="nil"/>
            </w:tcBorders>
          </w:tcPr>
          <w:p w:rsidR="00B86404" w:rsidRDefault="00B86404">
            <w:pPr>
              <w:pStyle w:val="ConsPlusNonformat"/>
              <w:jc w:val="both"/>
            </w:pPr>
            <w:r>
              <w:t xml:space="preserve"> 3391-86-4  </w:t>
            </w:r>
          </w:p>
        </w:tc>
        <w:tc>
          <w:tcPr>
            <w:tcW w:w="5160" w:type="dxa"/>
            <w:tcBorders>
              <w:top w:val="nil"/>
            </w:tcBorders>
          </w:tcPr>
          <w:p w:rsidR="00B86404" w:rsidRDefault="00B86404">
            <w:pPr>
              <w:pStyle w:val="ConsPlusNonformat"/>
              <w:jc w:val="both"/>
            </w:pPr>
            <w:r>
              <w:t xml:space="preserve">Oct-1-en-3-ol                            </w:t>
            </w:r>
          </w:p>
        </w:tc>
      </w:tr>
      <w:tr w:rsidR="00B86404">
        <w:trPr>
          <w:trHeight w:val="240"/>
        </w:trPr>
        <w:tc>
          <w:tcPr>
            <w:tcW w:w="720" w:type="dxa"/>
            <w:tcBorders>
              <w:top w:val="nil"/>
            </w:tcBorders>
          </w:tcPr>
          <w:p w:rsidR="00B86404" w:rsidRDefault="00B86404">
            <w:pPr>
              <w:pStyle w:val="ConsPlusNonformat"/>
              <w:jc w:val="both"/>
            </w:pPr>
            <w:r>
              <w:t>2806</w:t>
            </w:r>
          </w:p>
        </w:tc>
        <w:tc>
          <w:tcPr>
            <w:tcW w:w="1800" w:type="dxa"/>
            <w:tcBorders>
              <w:top w:val="nil"/>
            </w:tcBorders>
          </w:tcPr>
          <w:p w:rsidR="00B86404" w:rsidRDefault="00B86404">
            <w:pPr>
              <w:pStyle w:val="ConsPlusNonformat"/>
              <w:jc w:val="both"/>
            </w:pPr>
            <w:r>
              <w:t xml:space="preserve">  Ru09.007   </w:t>
            </w:r>
          </w:p>
        </w:tc>
        <w:tc>
          <w:tcPr>
            <w:tcW w:w="1680" w:type="dxa"/>
            <w:tcBorders>
              <w:top w:val="nil"/>
            </w:tcBorders>
          </w:tcPr>
          <w:p w:rsidR="00B86404" w:rsidRDefault="00B86404">
            <w:pPr>
              <w:pStyle w:val="ConsPlusNonformat"/>
              <w:jc w:val="both"/>
            </w:pPr>
            <w:r>
              <w:t xml:space="preserve">  112-14-1  </w:t>
            </w:r>
          </w:p>
        </w:tc>
        <w:tc>
          <w:tcPr>
            <w:tcW w:w="5160" w:type="dxa"/>
            <w:tcBorders>
              <w:top w:val="nil"/>
            </w:tcBorders>
          </w:tcPr>
          <w:p w:rsidR="00B86404" w:rsidRDefault="00B86404">
            <w:pPr>
              <w:pStyle w:val="ConsPlusNonformat"/>
              <w:jc w:val="both"/>
            </w:pPr>
            <w:r>
              <w:t xml:space="preserve">Octyl acetate                            </w:t>
            </w:r>
          </w:p>
        </w:tc>
      </w:tr>
      <w:tr w:rsidR="00B86404">
        <w:trPr>
          <w:trHeight w:val="240"/>
        </w:trPr>
        <w:tc>
          <w:tcPr>
            <w:tcW w:w="720" w:type="dxa"/>
            <w:tcBorders>
              <w:top w:val="nil"/>
            </w:tcBorders>
          </w:tcPr>
          <w:p w:rsidR="00B86404" w:rsidRDefault="00B86404">
            <w:pPr>
              <w:pStyle w:val="ConsPlusNonformat"/>
              <w:jc w:val="both"/>
            </w:pPr>
            <w:r>
              <w:t>2807</w:t>
            </w:r>
          </w:p>
        </w:tc>
        <w:tc>
          <w:tcPr>
            <w:tcW w:w="1800" w:type="dxa"/>
            <w:tcBorders>
              <w:top w:val="nil"/>
            </w:tcBorders>
          </w:tcPr>
          <w:p w:rsidR="00B86404" w:rsidRDefault="00B86404">
            <w:pPr>
              <w:pStyle w:val="ConsPlusNonformat"/>
              <w:jc w:val="both"/>
            </w:pPr>
            <w:r>
              <w:t xml:space="preserve">  Ru09.046   </w:t>
            </w:r>
          </w:p>
        </w:tc>
        <w:tc>
          <w:tcPr>
            <w:tcW w:w="1680" w:type="dxa"/>
            <w:tcBorders>
              <w:top w:val="nil"/>
            </w:tcBorders>
          </w:tcPr>
          <w:p w:rsidR="00B86404" w:rsidRDefault="00B86404">
            <w:pPr>
              <w:pStyle w:val="ConsPlusNonformat"/>
              <w:jc w:val="both"/>
            </w:pPr>
            <w:r>
              <w:t xml:space="preserve">  110-39-4  </w:t>
            </w:r>
          </w:p>
        </w:tc>
        <w:tc>
          <w:tcPr>
            <w:tcW w:w="5160" w:type="dxa"/>
            <w:tcBorders>
              <w:top w:val="nil"/>
            </w:tcBorders>
          </w:tcPr>
          <w:p w:rsidR="00B86404" w:rsidRDefault="00B86404">
            <w:pPr>
              <w:pStyle w:val="ConsPlusNonformat"/>
              <w:jc w:val="both"/>
            </w:pPr>
            <w:r>
              <w:t xml:space="preserve">Octyl butyrate                           </w:t>
            </w:r>
          </w:p>
        </w:tc>
      </w:tr>
      <w:tr w:rsidR="00B86404">
        <w:trPr>
          <w:trHeight w:val="240"/>
        </w:trPr>
        <w:tc>
          <w:tcPr>
            <w:tcW w:w="720" w:type="dxa"/>
            <w:tcBorders>
              <w:top w:val="nil"/>
            </w:tcBorders>
          </w:tcPr>
          <w:p w:rsidR="00B86404" w:rsidRDefault="00B86404">
            <w:pPr>
              <w:pStyle w:val="ConsPlusNonformat"/>
              <w:jc w:val="both"/>
            </w:pPr>
            <w:r>
              <w:t>2808</w:t>
            </w:r>
          </w:p>
        </w:tc>
        <w:tc>
          <w:tcPr>
            <w:tcW w:w="1800" w:type="dxa"/>
            <w:tcBorders>
              <w:top w:val="nil"/>
            </w:tcBorders>
          </w:tcPr>
          <w:p w:rsidR="00B86404" w:rsidRDefault="00B86404">
            <w:pPr>
              <w:pStyle w:val="ConsPlusNonformat"/>
              <w:jc w:val="both"/>
            </w:pPr>
            <w:r>
              <w:t xml:space="preserve">  Ru09.473   </w:t>
            </w:r>
          </w:p>
        </w:tc>
        <w:tc>
          <w:tcPr>
            <w:tcW w:w="1680" w:type="dxa"/>
            <w:tcBorders>
              <w:top w:val="nil"/>
            </w:tcBorders>
          </w:tcPr>
          <w:p w:rsidR="00B86404" w:rsidRDefault="00B86404">
            <w:pPr>
              <w:pStyle w:val="ConsPlusNonformat"/>
              <w:jc w:val="both"/>
            </w:pPr>
            <w:r>
              <w:t xml:space="preserve">  109-15-9  </w:t>
            </w:r>
          </w:p>
        </w:tc>
        <w:tc>
          <w:tcPr>
            <w:tcW w:w="5160" w:type="dxa"/>
            <w:tcBorders>
              <w:top w:val="nil"/>
            </w:tcBorders>
          </w:tcPr>
          <w:p w:rsidR="00B86404" w:rsidRDefault="00B86404">
            <w:pPr>
              <w:pStyle w:val="ConsPlusNonformat"/>
              <w:jc w:val="both"/>
            </w:pPr>
            <w:r>
              <w:t xml:space="preserve">Octyl isobutyrate                        </w:t>
            </w:r>
          </w:p>
        </w:tc>
      </w:tr>
      <w:tr w:rsidR="00B86404">
        <w:trPr>
          <w:trHeight w:val="240"/>
        </w:trPr>
        <w:tc>
          <w:tcPr>
            <w:tcW w:w="720" w:type="dxa"/>
            <w:tcBorders>
              <w:top w:val="nil"/>
            </w:tcBorders>
          </w:tcPr>
          <w:p w:rsidR="00B86404" w:rsidRDefault="00B86404">
            <w:pPr>
              <w:pStyle w:val="ConsPlusNonformat"/>
              <w:jc w:val="both"/>
            </w:pPr>
            <w:r>
              <w:t>2809</w:t>
            </w:r>
          </w:p>
        </w:tc>
        <w:tc>
          <w:tcPr>
            <w:tcW w:w="1800" w:type="dxa"/>
            <w:tcBorders>
              <w:top w:val="nil"/>
            </w:tcBorders>
          </w:tcPr>
          <w:p w:rsidR="00B86404" w:rsidRDefault="00B86404">
            <w:pPr>
              <w:pStyle w:val="ConsPlusNonformat"/>
              <w:jc w:val="both"/>
            </w:pPr>
            <w:r>
              <w:t xml:space="preserve">  Ru09.075   </w:t>
            </w:r>
          </w:p>
        </w:tc>
        <w:tc>
          <w:tcPr>
            <w:tcW w:w="1680" w:type="dxa"/>
            <w:tcBorders>
              <w:top w:val="nil"/>
            </w:tcBorders>
          </w:tcPr>
          <w:p w:rsidR="00B86404" w:rsidRDefault="00B86404">
            <w:pPr>
              <w:pStyle w:val="ConsPlusNonformat"/>
              <w:jc w:val="both"/>
            </w:pPr>
            <w:r>
              <w:t xml:space="preserve">  112-32-3  </w:t>
            </w:r>
          </w:p>
        </w:tc>
        <w:tc>
          <w:tcPr>
            <w:tcW w:w="5160" w:type="dxa"/>
            <w:tcBorders>
              <w:top w:val="nil"/>
            </w:tcBorders>
          </w:tcPr>
          <w:p w:rsidR="00B86404" w:rsidRDefault="00B86404">
            <w:pPr>
              <w:pStyle w:val="ConsPlusNonformat"/>
              <w:jc w:val="both"/>
            </w:pPr>
            <w:r>
              <w:t xml:space="preserve">Octyl formate                            </w:t>
            </w:r>
          </w:p>
        </w:tc>
      </w:tr>
      <w:tr w:rsidR="00B86404">
        <w:trPr>
          <w:trHeight w:val="240"/>
        </w:trPr>
        <w:tc>
          <w:tcPr>
            <w:tcW w:w="720" w:type="dxa"/>
            <w:tcBorders>
              <w:top w:val="nil"/>
            </w:tcBorders>
          </w:tcPr>
          <w:p w:rsidR="00B86404" w:rsidRDefault="00B86404">
            <w:pPr>
              <w:pStyle w:val="ConsPlusNonformat"/>
              <w:jc w:val="both"/>
            </w:pPr>
            <w:r>
              <w:t>2810</w:t>
            </w:r>
          </w:p>
        </w:tc>
        <w:tc>
          <w:tcPr>
            <w:tcW w:w="1800" w:type="dxa"/>
            <w:tcBorders>
              <w:top w:val="nil"/>
            </w:tcBorders>
          </w:tcPr>
          <w:p w:rsidR="00B86404" w:rsidRDefault="00B86404">
            <w:pPr>
              <w:pStyle w:val="ConsPlusNonformat"/>
              <w:jc w:val="both"/>
            </w:pPr>
            <w:r>
              <w:t xml:space="preserve">  Ru09.094   </w:t>
            </w:r>
          </w:p>
        </w:tc>
        <w:tc>
          <w:tcPr>
            <w:tcW w:w="1680" w:type="dxa"/>
            <w:tcBorders>
              <w:top w:val="nil"/>
            </w:tcBorders>
          </w:tcPr>
          <w:p w:rsidR="00B86404" w:rsidRDefault="00B86404">
            <w:pPr>
              <w:pStyle w:val="ConsPlusNonformat"/>
              <w:jc w:val="both"/>
            </w:pPr>
            <w:r>
              <w:t xml:space="preserve"> 5132-75-2  </w:t>
            </w:r>
          </w:p>
        </w:tc>
        <w:tc>
          <w:tcPr>
            <w:tcW w:w="5160" w:type="dxa"/>
            <w:tcBorders>
              <w:top w:val="nil"/>
            </w:tcBorders>
          </w:tcPr>
          <w:p w:rsidR="00B86404" w:rsidRDefault="00B86404">
            <w:pPr>
              <w:pStyle w:val="ConsPlusNonformat"/>
              <w:jc w:val="both"/>
            </w:pPr>
            <w:r>
              <w:t xml:space="preserve">Octyl heptanoate                         </w:t>
            </w:r>
          </w:p>
        </w:tc>
      </w:tr>
      <w:tr w:rsidR="00B86404">
        <w:trPr>
          <w:trHeight w:val="240"/>
        </w:trPr>
        <w:tc>
          <w:tcPr>
            <w:tcW w:w="720" w:type="dxa"/>
            <w:tcBorders>
              <w:top w:val="nil"/>
            </w:tcBorders>
          </w:tcPr>
          <w:p w:rsidR="00B86404" w:rsidRDefault="00B86404">
            <w:pPr>
              <w:pStyle w:val="ConsPlusNonformat"/>
              <w:jc w:val="both"/>
            </w:pPr>
            <w:r>
              <w:t>2811</w:t>
            </w:r>
          </w:p>
        </w:tc>
        <w:tc>
          <w:tcPr>
            <w:tcW w:w="1800" w:type="dxa"/>
            <w:tcBorders>
              <w:top w:val="nil"/>
            </w:tcBorders>
          </w:tcPr>
          <w:p w:rsidR="00B86404" w:rsidRDefault="00B86404">
            <w:pPr>
              <w:pStyle w:val="ConsPlusNonformat"/>
              <w:jc w:val="both"/>
            </w:pPr>
            <w:r>
              <w:t xml:space="preserve">  Ru09.114   </w:t>
            </w:r>
          </w:p>
        </w:tc>
        <w:tc>
          <w:tcPr>
            <w:tcW w:w="1680" w:type="dxa"/>
            <w:tcBorders>
              <w:top w:val="nil"/>
            </w:tcBorders>
          </w:tcPr>
          <w:p w:rsidR="00B86404" w:rsidRDefault="00B86404">
            <w:pPr>
              <w:pStyle w:val="ConsPlusNonformat"/>
              <w:jc w:val="both"/>
            </w:pPr>
            <w:r>
              <w:t xml:space="preserve"> 2306-88-9  </w:t>
            </w:r>
          </w:p>
        </w:tc>
        <w:tc>
          <w:tcPr>
            <w:tcW w:w="5160" w:type="dxa"/>
            <w:tcBorders>
              <w:top w:val="nil"/>
            </w:tcBorders>
          </w:tcPr>
          <w:p w:rsidR="00B86404" w:rsidRDefault="00B86404">
            <w:pPr>
              <w:pStyle w:val="ConsPlusNonformat"/>
              <w:jc w:val="both"/>
            </w:pPr>
            <w:r>
              <w:t xml:space="preserve">Octyl octanoate                          </w:t>
            </w:r>
          </w:p>
        </w:tc>
      </w:tr>
      <w:tr w:rsidR="00B86404">
        <w:trPr>
          <w:trHeight w:val="240"/>
        </w:trPr>
        <w:tc>
          <w:tcPr>
            <w:tcW w:w="720" w:type="dxa"/>
            <w:tcBorders>
              <w:top w:val="nil"/>
            </w:tcBorders>
          </w:tcPr>
          <w:p w:rsidR="00B86404" w:rsidRDefault="00B86404">
            <w:pPr>
              <w:pStyle w:val="ConsPlusNonformat"/>
              <w:jc w:val="both"/>
            </w:pPr>
            <w:r>
              <w:t>2812</w:t>
            </w:r>
          </w:p>
        </w:tc>
        <w:tc>
          <w:tcPr>
            <w:tcW w:w="1800" w:type="dxa"/>
            <w:tcBorders>
              <w:top w:val="nil"/>
            </w:tcBorders>
          </w:tcPr>
          <w:p w:rsidR="00B86404" w:rsidRDefault="00B86404">
            <w:pPr>
              <w:pStyle w:val="ConsPlusNonformat"/>
              <w:jc w:val="both"/>
            </w:pPr>
            <w:r>
              <w:t xml:space="preserve">  Ru09.703   </w:t>
            </w:r>
          </w:p>
        </w:tc>
        <w:tc>
          <w:tcPr>
            <w:tcW w:w="1680" w:type="dxa"/>
            <w:tcBorders>
              <w:top w:val="nil"/>
            </w:tcBorders>
          </w:tcPr>
          <w:p w:rsidR="00B86404" w:rsidRDefault="00B86404">
            <w:pPr>
              <w:pStyle w:val="ConsPlusNonformat"/>
              <w:jc w:val="both"/>
            </w:pPr>
            <w:r>
              <w:t xml:space="preserve">  122-45-2  </w:t>
            </w:r>
          </w:p>
        </w:tc>
        <w:tc>
          <w:tcPr>
            <w:tcW w:w="5160" w:type="dxa"/>
            <w:tcBorders>
              <w:top w:val="nil"/>
            </w:tcBorders>
          </w:tcPr>
          <w:p w:rsidR="00B86404" w:rsidRDefault="00B86404">
            <w:pPr>
              <w:pStyle w:val="ConsPlusNonformat"/>
              <w:jc w:val="both"/>
            </w:pPr>
            <w:r>
              <w:t xml:space="preserve">Octyl phenylacetate                      </w:t>
            </w:r>
          </w:p>
        </w:tc>
      </w:tr>
      <w:tr w:rsidR="00B86404">
        <w:trPr>
          <w:trHeight w:val="240"/>
        </w:trPr>
        <w:tc>
          <w:tcPr>
            <w:tcW w:w="720" w:type="dxa"/>
            <w:tcBorders>
              <w:top w:val="nil"/>
            </w:tcBorders>
          </w:tcPr>
          <w:p w:rsidR="00B86404" w:rsidRDefault="00B86404">
            <w:pPr>
              <w:pStyle w:val="ConsPlusNonformat"/>
              <w:jc w:val="both"/>
            </w:pPr>
            <w:r>
              <w:t>2813</w:t>
            </w:r>
          </w:p>
        </w:tc>
        <w:tc>
          <w:tcPr>
            <w:tcW w:w="1800" w:type="dxa"/>
            <w:tcBorders>
              <w:top w:val="nil"/>
            </w:tcBorders>
          </w:tcPr>
          <w:p w:rsidR="00B86404" w:rsidRDefault="00B86404">
            <w:pPr>
              <w:pStyle w:val="ConsPlusNonformat"/>
              <w:jc w:val="both"/>
            </w:pPr>
            <w:r>
              <w:t xml:space="preserve">  Ru09.126   </w:t>
            </w:r>
          </w:p>
        </w:tc>
        <w:tc>
          <w:tcPr>
            <w:tcW w:w="1680" w:type="dxa"/>
            <w:tcBorders>
              <w:top w:val="nil"/>
            </w:tcBorders>
          </w:tcPr>
          <w:p w:rsidR="00B86404" w:rsidRDefault="00B86404">
            <w:pPr>
              <w:pStyle w:val="ConsPlusNonformat"/>
              <w:jc w:val="both"/>
            </w:pPr>
            <w:r>
              <w:t xml:space="preserve">  142-60-9  </w:t>
            </w:r>
          </w:p>
        </w:tc>
        <w:tc>
          <w:tcPr>
            <w:tcW w:w="5160" w:type="dxa"/>
            <w:tcBorders>
              <w:top w:val="nil"/>
            </w:tcBorders>
          </w:tcPr>
          <w:p w:rsidR="00B86404" w:rsidRDefault="00B86404">
            <w:pPr>
              <w:pStyle w:val="ConsPlusNonformat"/>
              <w:jc w:val="both"/>
            </w:pPr>
            <w:r>
              <w:t xml:space="preserve">Octyl propionate                         </w:t>
            </w:r>
          </w:p>
        </w:tc>
      </w:tr>
      <w:tr w:rsidR="00B86404">
        <w:trPr>
          <w:trHeight w:val="240"/>
        </w:trPr>
        <w:tc>
          <w:tcPr>
            <w:tcW w:w="720" w:type="dxa"/>
            <w:tcBorders>
              <w:top w:val="nil"/>
            </w:tcBorders>
          </w:tcPr>
          <w:p w:rsidR="00B86404" w:rsidRDefault="00B86404">
            <w:pPr>
              <w:pStyle w:val="ConsPlusNonformat"/>
              <w:jc w:val="both"/>
            </w:pPr>
            <w:r>
              <w:t>2814</w:t>
            </w:r>
          </w:p>
        </w:tc>
        <w:tc>
          <w:tcPr>
            <w:tcW w:w="1800" w:type="dxa"/>
            <w:tcBorders>
              <w:top w:val="nil"/>
            </w:tcBorders>
          </w:tcPr>
          <w:p w:rsidR="00B86404" w:rsidRDefault="00B86404">
            <w:pPr>
              <w:pStyle w:val="ConsPlusNonformat"/>
              <w:jc w:val="both"/>
            </w:pPr>
            <w:r>
              <w:t xml:space="preserve">  Ru09.451   </w:t>
            </w:r>
          </w:p>
        </w:tc>
        <w:tc>
          <w:tcPr>
            <w:tcW w:w="1680" w:type="dxa"/>
            <w:tcBorders>
              <w:top w:val="nil"/>
            </w:tcBorders>
          </w:tcPr>
          <w:p w:rsidR="00B86404" w:rsidRDefault="00B86404">
            <w:pPr>
              <w:pStyle w:val="ConsPlusNonformat"/>
              <w:jc w:val="both"/>
            </w:pPr>
            <w:r>
              <w:t xml:space="preserve"> 7786-58-5  </w:t>
            </w:r>
          </w:p>
        </w:tc>
        <w:tc>
          <w:tcPr>
            <w:tcW w:w="5160" w:type="dxa"/>
            <w:tcBorders>
              <w:top w:val="nil"/>
            </w:tcBorders>
          </w:tcPr>
          <w:p w:rsidR="00B86404" w:rsidRDefault="00B86404">
            <w:pPr>
              <w:pStyle w:val="ConsPlusNonformat"/>
              <w:jc w:val="both"/>
            </w:pPr>
            <w:r>
              <w:t xml:space="preserve">Octyl isovalerate                        </w:t>
            </w:r>
          </w:p>
        </w:tc>
      </w:tr>
      <w:tr w:rsidR="00B86404">
        <w:trPr>
          <w:trHeight w:val="240"/>
        </w:trPr>
        <w:tc>
          <w:tcPr>
            <w:tcW w:w="720" w:type="dxa"/>
            <w:tcBorders>
              <w:top w:val="nil"/>
            </w:tcBorders>
          </w:tcPr>
          <w:p w:rsidR="00B86404" w:rsidRDefault="00B86404">
            <w:pPr>
              <w:pStyle w:val="ConsPlusNonformat"/>
              <w:jc w:val="both"/>
            </w:pPr>
            <w:r>
              <w:t>2815</w:t>
            </w:r>
          </w:p>
        </w:tc>
        <w:tc>
          <w:tcPr>
            <w:tcW w:w="1800" w:type="dxa"/>
            <w:tcBorders>
              <w:top w:val="nil"/>
            </w:tcBorders>
          </w:tcPr>
          <w:p w:rsidR="00B86404" w:rsidRDefault="00B86404">
            <w:pPr>
              <w:pStyle w:val="ConsPlusNonformat"/>
              <w:jc w:val="both"/>
            </w:pPr>
            <w:r>
              <w:t xml:space="preserve">  Ru08.013   </w:t>
            </w:r>
          </w:p>
        </w:tc>
        <w:tc>
          <w:tcPr>
            <w:tcW w:w="1680" w:type="dxa"/>
            <w:tcBorders>
              <w:top w:val="nil"/>
            </w:tcBorders>
          </w:tcPr>
          <w:p w:rsidR="00B86404" w:rsidRDefault="00B86404">
            <w:pPr>
              <w:pStyle w:val="ConsPlusNonformat"/>
              <w:jc w:val="both"/>
            </w:pPr>
            <w:r>
              <w:t xml:space="preserve">  112-80-1  </w:t>
            </w:r>
          </w:p>
        </w:tc>
        <w:tc>
          <w:tcPr>
            <w:tcW w:w="5160" w:type="dxa"/>
            <w:tcBorders>
              <w:top w:val="nil"/>
            </w:tcBorders>
          </w:tcPr>
          <w:p w:rsidR="00B86404" w:rsidRDefault="00B86404">
            <w:pPr>
              <w:pStyle w:val="ConsPlusNonformat"/>
              <w:jc w:val="both"/>
            </w:pPr>
            <w:r>
              <w:t xml:space="preserve">Oleic acid                               </w:t>
            </w:r>
          </w:p>
        </w:tc>
      </w:tr>
      <w:tr w:rsidR="00B86404">
        <w:trPr>
          <w:trHeight w:val="240"/>
        </w:trPr>
        <w:tc>
          <w:tcPr>
            <w:tcW w:w="720" w:type="dxa"/>
            <w:tcBorders>
              <w:top w:val="nil"/>
            </w:tcBorders>
          </w:tcPr>
          <w:p w:rsidR="00B86404" w:rsidRDefault="00B86404">
            <w:pPr>
              <w:pStyle w:val="ConsPlusNonformat"/>
              <w:jc w:val="both"/>
            </w:pPr>
            <w:r>
              <w:t>2832</w:t>
            </w:r>
          </w:p>
        </w:tc>
        <w:tc>
          <w:tcPr>
            <w:tcW w:w="1800" w:type="dxa"/>
            <w:tcBorders>
              <w:top w:val="nil"/>
            </w:tcBorders>
          </w:tcPr>
          <w:p w:rsidR="00B86404" w:rsidRDefault="00B86404">
            <w:pPr>
              <w:pStyle w:val="ConsPlusNonformat"/>
              <w:jc w:val="both"/>
            </w:pPr>
            <w:r>
              <w:t xml:space="preserve">  Ru08.014   </w:t>
            </w:r>
          </w:p>
        </w:tc>
        <w:tc>
          <w:tcPr>
            <w:tcW w:w="1680" w:type="dxa"/>
            <w:tcBorders>
              <w:top w:val="nil"/>
            </w:tcBorders>
          </w:tcPr>
          <w:p w:rsidR="00B86404" w:rsidRDefault="00B86404">
            <w:pPr>
              <w:pStyle w:val="ConsPlusNonformat"/>
              <w:jc w:val="both"/>
            </w:pPr>
            <w:r>
              <w:t xml:space="preserve">  57-10-3   </w:t>
            </w:r>
          </w:p>
        </w:tc>
        <w:tc>
          <w:tcPr>
            <w:tcW w:w="5160" w:type="dxa"/>
            <w:tcBorders>
              <w:top w:val="nil"/>
            </w:tcBorders>
          </w:tcPr>
          <w:p w:rsidR="00B86404" w:rsidRDefault="00B86404">
            <w:pPr>
              <w:pStyle w:val="ConsPlusNonformat"/>
              <w:jc w:val="both"/>
            </w:pPr>
            <w:r>
              <w:t xml:space="preserve">Hexadecanoic acid                        </w:t>
            </w:r>
          </w:p>
        </w:tc>
      </w:tr>
      <w:tr w:rsidR="00B86404">
        <w:trPr>
          <w:trHeight w:val="240"/>
        </w:trPr>
        <w:tc>
          <w:tcPr>
            <w:tcW w:w="720" w:type="dxa"/>
            <w:tcBorders>
              <w:top w:val="nil"/>
            </w:tcBorders>
          </w:tcPr>
          <w:p w:rsidR="00B86404" w:rsidRDefault="00B86404">
            <w:pPr>
              <w:pStyle w:val="ConsPlusNonformat"/>
              <w:jc w:val="both"/>
            </w:pPr>
            <w:r>
              <w:t>2840</w:t>
            </w:r>
          </w:p>
        </w:tc>
        <w:tc>
          <w:tcPr>
            <w:tcW w:w="1800" w:type="dxa"/>
            <w:tcBorders>
              <w:top w:val="nil"/>
            </w:tcBorders>
          </w:tcPr>
          <w:p w:rsidR="00B86404" w:rsidRDefault="00B86404">
            <w:pPr>
              <w:pStyle w:val="ConsPlusNonformat"/>
              <w:jc w:val="both"/>
            </w:pPr>
            <w:r>
              <w:t xml:space="preserve">  Ru10.004   </w:t>
            </w:r>
          </w:p>
        </w:tc>
        <w:tc>
          <w:tcPr>
            <w:tcW w:w="1680" w:type="dxa"/>
            <w:tcBorders>
              <w:top w:val="nil"/>
            </w:tcBorders>
          </w:tcPr>
          <w:p w:rsidR="00B86404" w:rsidRDefault="00B86404">
            <w:pPr>
              <w:pStyle w:val="ConsPlusNonformat"/>
              <w:jc w:val="both"/>
            </w:pPr>
            <w:r>
              <w:t xml:space="preserve">  106-02-5  </w:t>
            </w:r>
          </w:p>
        </w:tc>
        <w:tc>
          <w:tcPr>
            <w:tcW w:w="5160" w:type="dxa"/>
            <w:tcBorders>
              <w:top w:val="nil"/>
            </w:tcBorders>
          </w:tcPr>
          <w:p w:rsidR="00B86404" w:rsidRDefault="00B86404">
            <w:pPr>
              <w:pStyle w:val="ConsPlusNonformat"/>
              <w:jc w:val="both"/>
            </w:pPr>
            <w:r>
              <w:t xml:space="preserve">Pentadecano-1,15-lactone                 </w:t>
            </w:r>
          </w:p>
        </w:tc>
      </w:tr>
      <w:tr w:rsidR="00B86404">
        <w:trPr>
          <w:trHeight w:val="240"/>
        </w:trPr>
        <w:tc>
          <w:tcPr>
            <w:tcW w:w="720" w:type="dxa"/>
            <w:tcBorders>
              <w:top w:val="nil"/>
            </w:tcBorders>
          </w:tcPr>
          <w:p w:rsidR="00B86404" w:rsidRDefault="00B86404">
            <w:pPr>
              <w:pStyle w:val="ConsPlusNonformat"/>
              <w:jc w:val="both"/>
            </w:pPr>
            <w:r>
              <w:t>2841</w:t>
            </w:r>
          </w:p>
        </w:tc>
        <w:tc>
          <w:tcPr>
            <w:tcW w:w="1800" w:type="dxa"/>
            <w:tcBorders>
              <w:top w:val="nil"/>
            </w:tcBorders>
          </w:tcPr>
          <w:p w:rsidR="00B86404" w:rsidRDefault="00B86404">
            <w:pPr>
              <w:pStyle w:val="ConsPlusNonformat"/>
              <w:jc w:val="both"/>
            </w:pPr>
            <w:r>
              <w:t xml:space="preserve">  Ru07.060   </w:t>
            </w:r>
          </w:p>
        </w:tc>
        <w:tc>
          <w:tcPr>
            <w:tcW w:w="1680" w:type="dxa"/>
            <w:tcBorders>
              <w:top w:val="nil"/>
            </w:tcBorders>
          </w:tcPr>
          <w:p w:rsidR="00B86404" w:rsidRDefault="00B86404">
            <w:pPr>
              <w:pStyle w:val="ConsPlusNonformat"/>
              <w:jc w:val="both"/>
            </w:pPr>
            <w:r>
              <w:t xml:space="preserve">  600-14-6  </w:t>
            </w:r>
          </w:p>
        </w:tc>
        <w:tc>
          <w:tcPr>
            <w:tcW w:w="5160" w:type="dxa"/>
            <w:tcBorders>
              <w:top w:val="nil"/>
            </w:tcBorders>
          </w:tcPr>
          <w:p w:rsidR="00B86404" w:rsidRDefault="00B86404">
            <w:pPr>
              <w:pStyle w:val="ConsPlusNonformat"/>
              <w:jc w:val="both"/>
            </w:pPr>
            <w:r>
              <w:t xml:space="preserve">Pentan-2,3-dione                         </w:t>
            </w:r>
          </w:p>
        </w:tc>
      </w:tr>
      <w:tr w:rsidR="00B86404">
        <w:trPr>
          <w:trHeight w:val="240"/>
        </w:trPr>
        <w:tc>
          <w:tcPr>
            <w:tcW w:w="720" w:type="dxa"/>
            <w:tcBorders>
              <w:top w:val="nil"/>
            </w:tcBorders>
          </w:tcPr>
          <w:p w:rsidR="00B86404" w:rsidRDefault="00B86404">
            <w:pPr>
              <w:pStyle w:val="ConsPlusNonformat"/>
              <w:jc w:val="both"/>
            </w:pPr>
            <w:r>
              <w:t>2842</w:t>
            </w:r>
          </w:p>
        </w:tc>
        <w:tc>
          <w:tcPr>
            <w:tcW w:w="1800" w:type="dxa"/>
            <w:tcBorders>
              <w:top w:val="nil"/>
            </w:tcBorders>
          </w:tcPr>
          <w:p w:rsidR="00B86404" w:rsidRDefault="00B86404">
            <w:pPr>
              <w:pStyle w:val="ConsPlusNonformat"/>
              <w:jc w:val="both"/>
            </w:pPr>
            <w:r>
              <w:t xml:space="preserve">  Ru07.054   </w:t>
            </w:r>
          </w:p>
        </w:tc>
        <w:tc>
          <w:tcPr>
            <w:tcW w:w="1680" w:type="dxa"/>
            <w:tcBorders>
              <w:top w:val="nil"/>
            </w:tcBorders>
          </w:tcPr>
          <w:p w:rsidR="00B86404" w:rsidRDefault="00B86404">
            <w:pPr>
              <w:pStyle w:val="ConsPlusNonformat"/>
              <w:jc w:val="both"/>
            </w:pPr>
            <w:r>
              <w:t xml:space="preserve">  107-87-9  </w:t>
            </w:r>
          </w:p>
        </w:tc>
        <w:tc>
          <w:tcPr>
            <w:tcW w:w="5160" w:type="dxa"/>
            <w:tcBorders>
              <w:top w:val="nil"/>
            </w:tcBorders>
          </w:tcPr>
          <w:p w:rsidR="00B86404" w:rsidRDefault="00B86404">
            <w:pPr>
              <w:pStyle w:val="ConsPlusNonformat"/>
              <w:jc w:val="both"/>
            </w:pPr>
            <w:r>
              <w:t xml:space="preserve">Pentan-2-one                             </w:t>
            </w:r>
          </w:p>
        </w:tc>
      </w:tr>
      <w:tr w:rsidR="00B86404">
        <w:trPr>
          <w:trHeight w:val="240"/>
        </w:trPr>
        <w:tc>
          <w:tcPr>
            <w:tcW w:w="720" w:type="dxa"/>
            <w:tcBorders>
              <w:top w:val="nil"/>
            </w:tcBorders>
          </w:tcPr>
          <w:p w:rsidR="00B86404" w:rsidRDefault="00B86404">
            <w:pPr>
              <w:pStyle w:val="ConsPlusNonformat"/>
              <w:jc w:val="both"/>
            </w:pPr>
            <w:r>
              <w:t>2843</w:t>
            </w:r>
          </w:p>
        </w:tc>
        <w:tc>
          <w:tcPr>
            <w:tcW w:w="1800" w:type="dxa"/>
            <w:tcBorders>
              <w:top w:val="nil"/>
            </w:tcBorders>
          </w:tcPr>
          <w:p w:rsidR="00B86404" w:rsidRDefault="00B86404">
            <w:pPr>
              <w:pStyle w:val="ConsPlusNonformat"/>
              <w:jc w:val="both"/>
            </w:pPr>
            <w:r>
              <w:t xml:space="preserve">  Ru08.048   </w:t>
            </w:r>
          </w:p>
        </w:tc>
        <w:tc>
          <w:tcPr>
            <w:tcW w:w="1680" w:type="dxa"/>
            <w:tcBorders>
              <w:top w:val="nil"/>
            </w:tcBorders>
          </w:tcPr>
          <w:p w:rsidR="00B86404" w:rsidRDefault="00B86404">
            <w:pPr>
              <w:pStyle w:val="ConsPlusNonformat"/>
              <w:jc w:val="both"/>
            </w:pPr>
            <w:r>
              <w:t xml:space="preserve">  591-80-0  </w:t>
            </w:r>
          </w:p>
        </w:tc>
        <w:tc>
          <w:tcPr>
            <w:tcW w:w="5160" w:type="dxa"/>
            <w:tcBorders>
              <w:top w:val="nil"/>
            </w:tcBorders>
          </w:tcPr>
          <w:p w:rsidR="00B86404" w:rsidRDefault="00B86404">
            <w:pPr>
              <w:pStyle w:val="ConsPlusNonformat"/>
              <w:jc w:val="both"/>
            </w:pPr>
            <w:r>
              <w:t xml:space="preserve">Pent-4-enoic acid                        </w:t>
            </w:r>
          </w:p>
        </w:tc>
      </w:tr>
      <w:tr w:rsidR="00B86404">
        <w:trPr>
          <w:trHeight w:val="240"/>
        </w:trPr>
        <w:tc>
          <w:tcPr>
            <w:tcW w:w="720" w:type="dxa"/>
            <w:tcBorders>
              <w:top w:val="nil"/>
            </w:tcBorders>
          </w:tcPr>
          <w:p w:rsidR="00B86404" w:rsidRDefault="00B86404">
            <w:pPr>
              <w:pStyle w:val="ConsPlusNonformat"/>
              <w:jc w:val="both"/>
            </w:pPr>
            <w:r>
              <w:t>2856</w:t>
            </w:r>
          </w:p>
        </w:tc>
        <w:tc>
          <w:tcPr>
            <w:tcW w:w="1800" w:type="dxa"/>
            <w:tcBorders>
              <w:top w:val="nil"/>
            </w:tcBorders>
          </w:tcPr>
          <w:p w:rsidR="00B86404" w:rsidRDefault="00B86404">
            <w:pPr>
              <w:pStyle w:val="ConsPlusNonformat"/>
              <w:jc w:val="both"/>
            </w:pPr>
            <w:r>
              <w:t xml:space="preserve">  Ru01.006   </w:t>
            </w:r>
          </w:p>
        </w:tc>
        <w:tc>
          <w:tcPr>
            <w:tcW w:w="1680" w:type="dxa"/>
            <w:tcBorders>
              <w:top w:val="nil"/>
            </w:tcBorders>
          </w:tcPr>
          <w:p w:rsidR="00B86404" w:rsidRDefault="00B86404">
            <w:pPr>
              <w:pStyle w:val="ConsPlusNonformat"/>
              <w:jc w:val="both"/>
            </w:pPr>
            <w:r>
              <w:t xml:space="preserve">  99-83-2   </w:t>
            </w:r>
          </w:p>
        </w:tc>
        <w:tc>
          <w:tcPr>
            <w:tcW w:w="5160" w:type="dxa"/>
            <w:tcBorders>
              <w:top w:val="nil"/>
            </w:tcBorders>
          </w:tcPr>
          <w:p w:rsidR="00B86404" w:rsidRDefault="00B86404">
            <w:pPr>
              <w:pStyle w:val="ConsPlusNonformat"/>
              <w:jc w:val="both"/>
            </w:pPr>
            <w:r>
              <w:t xml:space="preserve">Phellandrene                             </w:t>
            </w:r>
          </w:p>
        </w:tc>
      </w:tr>
      <w:tr w:rsidR="00B86404">
        <w:trPr>
          <w:trHeight w:val="240"/>
        </w:trPr>
        <w:tc>
          <w:tcPr>
            <w:tcW w:w="720" w:type="dxa"/>
            <w:tcBorders>
              <w:top w:val="nil"/>
            </w:tcBorders>
          </w:tcPr>
          <w:p w:rsidR="00B86404" w:rsidRDefault="00B86404">
            <w:pPr>
              <w:pStyle w:val="ConsPlusNonformat"/>
              <w:jc w:val="both"/>
            </w:pPr>
            <w:r>
              <w:t>2856</w:t>
            </w:r>
          </w:p>
        </w:tc>
        <w:tc>
          <w:tcPr>
            <w:tcW w:w="1800" w:type="dxa"/>
            <w:tcBorders>
              <w:top w:val="nil"/>
            </w:tcBorders>
          </w:tcPr>
          <w:p w:rsidR="00B86404" w:rsidRDefault="00B86404">
            <w:pPr>
              <w:pStyle w:val="ConsPlusNonformat"/>
              <w:jc w:val="both"/>
            </w:pPr>
            <w:r>
              <w:t xml:space="preserve">  Ru01.065   </w:t>
            </w:r>
          </w:p>
        </w:tc>
        <w:tc>
          <w:tcPr>
            <w:tcW w:w="1680" w:type="dxa"/>
            <w:tcBorders>
              <w:top w:val="nil"/>
            </w:tcBorders>
          </w:tcPr>
          <w:p w:rsidR="00B86404" w:rsidRDefault="00B86404">
            <w:pPr>
              <w:pStyle w:val="ConsPlusNonformat"/>
              <w:jc w:val="both"/>
            </w:pPr>
            <w:r>
              <w:t xml:space="preserve"> 4221-98-1  </w:t>
            </w:r>
          </w:p>
        </w:tc>
        <w:tc>
          <w:tcPr>
            <w:tcW w:w="5160" w:type="dxa"/>
            <w:tcBorders>
              <w:top w:val="nil"/>
            </w:tcBorders>
          </w:tcPr>
          <w:p w:rsidR="00B86404" w:rsidRDefault="00B86404">
            <w:pPr>
              <w:pStyle w:val="ConsPlusNonformat"/>
              <w:jc w:val="both"/>
            </w:pPr>
            <w:r>
              <w:t xml:space="preserve">(Methylethyl)-2-methyl-1,3-cyclo-        </w:t>
            </w:r>
          </w:p>
          <w:p w:rsidR="00B86404" w:rsidRDefault="00B86404">
            <w:pPr>
              <w:pStyle w:val="ConsPlusNonformat"/>
              <w:jc w:val="both"/>
            </w:pPr>
            <w:r>
              <w:t xml:space="preserve">hexadiene                                </w:t>
            </w:r>
          </w:p>
        </w:tc>
      </w:tr>
      <w:tr w:rsidR="00B86404">
        <w:trPr>
          <w:trHeight w:val="240"/>
        </w:trPr>
        <w:tc>
          <w:tcPr>
            <w:tcW w:w="720" w:type="dxa"/>
            <w:tcBorders>
              <w:top w:val="nil"/>
            </w:tcBorders>
          </w:tcPr>
          <w:p w:rsidR="00B86404" w:rsidRDefault="00B86404">
            <w:pPr>
              <w:pStyle w:val="ConsPlusNonformat"/>
              <w:jc w:val="both"/>
            </w:pPr>
            <w:r>
              <w:t>2857</w:t>
            </w:r>
          </w:p>
        </w:tc>
        <w:tc>
          <w:tcPr>
            <w:tcW w:w="1800" w:type="dxa"/>
            <w:tcBorders>
              <w:top w:val="nil"/>
            </w:tcBorders>
          </w:tcPr>
          <w:p w:rsidR="00B86404" w:rsidRDefault="00B86404">
            <w:pPr>
              <w:pStyle w:val="ConsPlusNonformat"/>
              <w:jc w:val="both"/>
            </w:pPr>
            <w:r>
              <w:t xml:space="preserve">  Ru09.031   </w:t>
            </w:r>
          </w:p>
        </w:tc>
        <w:tc>
          <w:tcPr>
            <w:tcW w:w="1680" w:type="dxa"/>
            <w:tcBorders>
              <w:top w:val="nil"/>
            </w:tcBorders>
          </w:tcPr>
          <w:p w:rsidR="00B86404" w:rsidRDefault="00B86404">
            <w:pPr>
              <w:pStyle w:val="ConsPlusNonformat"/>
              <w:jc w:val="both"/>
            </w:pPr>
            <w:r>
              <w:t xml:space="preserve">  103-45-7  </w:t>
            </w:r>
          </w:p>
        </w:tc>
        <w:tc>
          <w:tcPr>
            <w:tcW w:w="5160" w:type="dxa"/>
            <w:tcBorders>
              <w:top w:val="nil"/>
            </w:tcBorders>
          </w:tcPr>
          <w:p w:rsidR="00B86404" w:rsidRDefault="00B86404">
            <w:pPr>
              <w:pStyle w:val="ConsPlusNonformat"/>
              <w:jc w:val="both"/>
            </w:pPr>
            <w:r>
              <w:t xml:space="preserve">Phenethyl acetate                        </w:t>
            </w:r>
          </w:p>
        </w:tc>
      </w:tr>
      <w:tr w:rsidR="00B86404">
        <w:trPr>
          <w:trHeight w:val="240"/>
        </w:trPr>
        <w:tc>
          <w:tcPr>
            <w:tcW w:w="720" w:type="dxa"/>
            <w:tcBorders>
              <w:top w:val="nil"/>
            </w:tcBorders>
          </w:tcPr>
          <w:p w:rsidR="00B86404" w:rsidRDefault="00B86404">
            <w:pPr>
              <w:pStyle w:val="ConsPlusNonformat"/>
              <w:jc w:val="both"/>
            </w:pPr>
            <w:r>
              <w:t>2858</w:t>
            </w:r>
          </w:p>
        </w:tc>
        <w:tc>
          <w:tcPr>
            <w:tcW w:w="1800" w:type="dxa"/>
            <w:tcBorders>
              <w:top w:val="nil"/>
            </w:tcBorders>
          </w:tcPr>
          <w:p w:rsidR="00B86404" w:rsidRDefault="00B86404">
            <w:pPr>
              <w:pStyle w:val="ConsPlusNonformat"/>
              <w:jc w:val="both"/>
            </w:pPr>
            <w:r>
              <w:t xml:space="preserve">  Ru02.019   </w:t>
            </w:r>
          </w:p>
        </w:tc>
        <w:tc>
          <w:tcPr>
            <w:tcW w:w="1680" w:type="dxa"/>
            <w:tcBorders>
              <w:top w:val="nil"/>
            </w:tcBorders>
          </w:tcPr>
          <w:p w:rsidR="00B86404" w:rsidRDefault="00B86404">
            <w:pPr>
              <w:pStyle w:val="ConsPlusNonformat"/>
              <w:jc w:val="both"/>
            </w:pPr>
            <w:r>
              <w:t xml:space="preserve">  60-12-8   </w:t>
            </w:r>
          </w:p>
        </w:tc>
        <w:tc>
          <w:tcPr>
            <w:tcW w:w="5160" w:type="dxa"/>
            <w:tcBorders>
              <w:top w:val="nil"/>
            </w:tcBorders>
          </w:tcPr>
          <w:p w:rsidR="00B86404" w:rsidRDefault="00B86404">
            <w:pPr>
              <w:pStyle w:val="ConsPlusNonformat"/>
              <w:jc w:val="both"/>
            </w:pPr>
            <w:r>
              <w:t xml:space="preserve">Phenylethan-1-ol                         </w:t>
            </w:r>
          </w:p>
        </w:tc>
      </w:tr>
      <w:tr w:rsidR="00B86404">
        <w:trPr>
          <w:trHeight w:val="240"/>
        </w:trPr>
        <w:tc>
          <w:tcPr>
            <w:tcW w:w="720" w:type="dxa"/>
            <w:tcBorders>
              <w:top w:val="nil"/>
            </w:tcBorders>
          </w:tcPr>
          <w:p w:rsidR="00B86404" w:rsidRDefault="00B86404">
            <w:pPr>
              <w:pStyle w:val="ConsPlusNonformat"/>
              <w:jc w:val="both"/>
            </w:pPr>
            <w:r>
              <w:t>2859</w:t>
            </w:r>
          </w:p>
        </w:tc>
        <w:tc>
          <w:tcPr>
            <w:tcW w:w="1800" w:type="dxa"/>
            <w:tcBorders>
              <w:top w:val="nil"/>
            </w:tcBorders>
          </w:tcPr>
          <w:p w:rsidR="00B86404" w:rsidRDefault="00B86404">
            <w:pPr>
              <w:pStyle w:val="ConsPlusNonformat"/>
              <w:jc w:val="both"/>
            </w:pPr>
            <w:r>
              <w:t xml:space="preserve">  Ru09.723   </w:t>
            </w:r>
          </w:p>
        </w:tc>
        <w:tc>
          <w:tcPr>
            <w:tcW w:w="1680" w:type="dxa"/>
            <w:tcBorders>
              <w:top w:val="nil"/>
            </w:tcBorders>
          </w:tcPr>
          <w:p w:rsidR="00B86404" w:rsidRDefault="00B86404">
            <w:pPr>
              <w:pStyle w:val="ConsPlusNonformat"/>
              <w:jc w:val="both"/>
            </w:pPr>
            <w:r>
              <w:t xml:space="preserve">  133-18-6  </w:t>
            </w:r>
          </w:p>
        </w:tc>
        <w:tc>
          <w:tcPr>
            <w:tcW w:w="5160" w:type="dxa"/>
            <w:tcBorders>
              <w:top w:val="nil"/>
            </w:tcBorders>
          </w:tcPr>
          <w:p w:rsidR="00B86404" w:rsidRDefault="00B86404">
            <w:pPr>
              <w:pStyle w:val="ConsPlusNonformat"/>
              <w:jc w:val="both"/>
            </w:pPr>
            <w:r>
              <w:t xml:space="preserve">Phenethyl anthranilate                   </w:t>
            </w:r>
          </w:p>
        </w:tc>
      </w:tr>
      <w:tr w:rsidR="00B86404">
        <w:trPr>
          <w:trHeight w:val="240"/>
        </w:trPr>
        <w:tc>
          <w:tcPr>
            <w:tcW w:w="720" w:type="dxa"/>
            <w:tcBorders>
              <w:top w:val="nil"/>
            </w:tcBorders>
          </w:tcPr>
          <w:p w:rsidR="00B86404" w:rsidRDefault="00B86404">
            <w:pPr>
              <w:pStyle w:val="ConsPlusNonformat"/>
              <w:jc w:val="both"/>
            </w:pPr>
            <w:r>
              <w:lastRenderedPageBreak/>
              <w:t>2860</w:t>
            </w:r>
          </w:p>
        </w:tc>
        <w:tc>
          <w:tcPr>
            <w:tcW w:w="1800" w:type="dxa"/>
            <w:tcBorders>
              <w:top w:val="nil"/>
            </w:tcBorders>
          </w:tcPr>
          <w:p w:rsidR="00B86404" w:rsidRDefault="00B86404">
            <w:pPr>
              <w:pStyle w:val="ConsPlusNonformat"/>
              <w:jc w:val="both"/>
            </w:pPr>
            <w:r>
              <w:t xml:space="preserve">  Ru09.774   </w:t>
            </w:r>
          </w:p>
        </w:tc>
        <w:tc>
          <w:tcPr>
            <w:tcW w:w="1680" w:type="dxa"/>
            <w:tcBorders>
              <w:top w:val="nil"/>
            </w:tcBorders>
          </w:tcPr>
          <w:p w:rsidR="00B86404" w:rsidRDefault="00B86404">
            <w:pPr>
              <w:pStyle w:val="ConsPlusNonformat"/>
              <w:jc w:val="both"/>
            </w:pPr>
            <w:r>
              <w:t xml:space="preserve">  94-47-3   </w:t>
            </w:r>
          </w:p>
        </w:tc>
        <w:tc>
          <w:tcPr>
            <w:tcW w:w="5160" w:type="dxa"/>
            <w:tcBorders>
              <w:top w:val="nil"/>
            </w:tcBorders>
          </w:tcPr>
          <w:p w:rsidR="00B86404" w:rsidRDefault="00B86404">
            <w:pPr>
              <w:pStyle w:val="ConsPlusNonformat"/>
              <w:jc w:val="both"/>
            </w:pPr>
            <w:r>
              <w:t xml:space="preserve">Phenethyl benzoate                       </w:t>
            </w:r>
          </w:p>
        </w:tc>
      </w:tr>
      <w:tr w:rsidR="00B86404">
        <w:trPr>
          <w:trHeight w:val="240"/>
        </w:trPr>
        <w:tc>
          <w:tcPr>
            <w:tcW w:w="720" w:type="dxa"/>
            <w:tcBorders>
              <w:top w:val="nil"/>
            </w:tcBorders>
          </w:tcPr>
          <w:p w:rsidR="00B86404" w:rsidRDefault="00B86404">
            <w:pPr>
              <w:pStyle w:val="ConsPlusNonformat"/>
              <w:jc w:val="both"/>
            </w:pPr>
            <w:r>
              <w:t>2861</w:t>
            </w:r>
          </w:p>
        </w:tc>
        <w:tc>
          <w:tcPr>
            <w:tcW w:w="1800" w:type="dxa"/>
            <w:tcBorders>
              <w:top w:val="nil"/>
            </w:tcBorders>
          </w:tcPr>
          <w:p w:rsidR="00B86404" w:rsidRDefault="00B86404">
            <w:pPr>
              <w:pStyle w:val="ConsPlusNonformat"/>
              <w:jc w:val="both"/>
            </w:pPr>
            <w:r>
              <w:t xml:space="preserve">  Ru09.168   </w:t>
            </w:r>
          </w:p>
        </w:tc>
        <w:tc>
          <w:tcPr>
            <w:tcW w:w="1680" w:type="dxa"/>
            <w:tcBorders>
              <w:top w:val="nil"/>
            </w:tcBorders>
          </w:tcPr>
          <w:p w:rsidR="00B86404" w:rsidRDefault="00B86404">
            <w:pPr>
              <w:pStyle w:val="ConsPlusNonformat"/>
              <w:jc w:val="both"/>
            </w:pPr>
            <w:r>
              <w:t xml:space="preserve">  103-52-6  </w:t>
            </w:r>
          </w:p>
        </w:tc>
        <w:tc>
          <w:tcPr>
            <w:tcW w:w="5160" w:type="dxa"/>
            <w:tcBorders>
              <w:top w:val="nil"/>
            </w:tcBorders>
          </w:tcPr>
          <w:p w:rsidR="00B86404" w:rsidRDefault="00B86404">
            <w:pPr>
              <w:pStyle w:val="ConsPlusNonformat"/>
              <w:jc w:val="both"/>
            </w:pPr>
            <w:r>
              <w:t xml:space="preserve">Phenethyl butyrate                       </w:t>
            </w:r>
          </w:p>
        </w:tc>
      </w:tr>
      <w:tr w:rsidR="00B86404">
        <w:trPr>
          <w:trHeight w:val="240"/>
        </w:trPr>
        <w:tc>
          <w:tcPr>
            <w:tcW w:w="720" w:type="dxa"/>
            <w:tcBorders>
              <w:top w:val="nil"/>
            </w:tcBorders>
          </w:tcPr>
          <w:p w:rsidR="00B86404" w:rsidRDefault="00B86404">
            <w:pPr>
              <w:pStyle w:val="ConsPlusNonformat"/>
              <w:jc w:val="both"/>
            </w:pPr>
            <w:r>
              <w:t>2862</w:t>
            </w:r>
          </w:p>
        </w:tc>
        <w:tc>
          <w:tcPr>
            <w:tcW w:w="1800" w:type="dxa"/>
            <w:tcBorders>
              <w:top w:val="nil"/>
            </w:tcBorders>
          </w:tcPr>
          <w:p w:rsidR="00B86404" w:rsidRDefault="00B86404">
            <w:pPr>
              <w:pStyle w:val="ConsPlusNonformat"/>
              <w:jc w:val="both"/>
            </w:pPr>
            <w:r>
              <w:t xml:space="preserve">  Ru09.427   </w:t>
            </w:r>
          </w:p>
        </w:tc>
        <w:tc>
          <w:tcPr>
            <w:tcW w:w="1680" w:type="dxa"/>
            <w:tcBorders>
              <w:top w:val="nil"/>
            </w:tcBorders>
          </w:tcPr>
          <w:p w:rsidR="00B86404" w:rsidRDefault="00B86404">
            <w:pPr>
              <w:pStyle w:val="ConsPlusNonformat"/>
              <w:jc w:val="both"/>
            </w:pPr>
            <w:r>
              <w:t xml:space="preserve">  103-48-0  </w:t>
            </w:r>
          </w:p>
        </w:tc>
        <w:tc>
          <w:tcPr>
            <w:tcW w:w="5160" w:type="dxa"/>
            <w:tcBorders>
              <w:top w:val="nil"/>
            </w:tcBorders>
          </w:tcPr>
          <w:p w:rsidR="00B86404" w:rsidRDefault="00B86404">
            <w:pPr>
              <w:pStyle w:val="ConsPlusNonformat"/>
              <w:jc w:val="both"/>
            </w:pPr>
            <w:r>
              <w:t xml:space="preserve">Phenethyl isobutyrate                    </w:t>
            </w:r>
          </w:p>
        </w:tc>
      </w:tr>
      <w:tr w:rsidR="00B86404">
        <w:trPr>
          <w:trHeight w:val="240"/>
        </w:trPr>
        <w:tc>
          <w:tcPr>
            <w:tcW w:w="720" w:type="dxa"/>
            <w:tcBorders>
              <w:top w:val="nil"/>
            </w:tcBorders>
          </w:tcPr>
          <w:p w:rsidR="00B86404" w:rsidRDefault="00B86404">
            <w:pPr>
              <w:pStyle w:val="ConsPlusNonformat"/>
              <w:jc w:val="both"/>
            </w:pPr>
            <w:r>
              <w:t>2863</w:t>
            </w:r>
          </w:p>
        </w:tc>
        <w:tc>
          <w:tcPr>
            <w:tcW w:w="1800" w:type="dxa"/>
            <w:tcBorders>
              <w:top w:val="nil"/>
            </w:tcBorders>
          </w:tcPr>
          <w:p w:rsidR="00B86404" w:rsidRDefault="00B86404">
            <w:pPr>
              <w:pStyle w:val="ConsPlusNonformat"/>
              <w:jc w:val="both"/>
            </w:pPr>
            <w:r>
              <w:t xml:space="preserve">  Ru09.743   </w:t>
            </w:r>
          </w:p>
        </w:tc>
        <w:tc>
          <w:tcPr>
            <w:tcW w:w="1680" w:type="dxa"/>
            <w:tcBorders>
              <w:top w:val="nil"/>
            </w:tcBorders>
          </w:tcPr>
          <w:p w:rsidR="00B86404" w:rsidRDefault="00B86404">
            <w:pPr>
              <w:pStyle w:val="ConsPlusNonformat"/>
              <w:jc w:val="both"/>
            </w:pPr>
            <w:r>
              <w:t xml:space="preserve">  103-53-7  </w:t>
            </w:r>
          </w:p>
        </w:tc>
        <w:tc>
          <w:tcPr>
            <w:tcW w:w="5160" w:type="dxa"/>
            <w:tcBorders>
              <w:top w:val="nil"/>
            </w:tcBorders>
          </w:tcPr>
          <w:p w:rsidR="00B86404" w:rsidRDefault="00B86404">
            <w:pPr>
              <w:pStyle w:val="ConsPlusNonformat"/>
              <w:jc w:val="both"/>
            </w:pPr>
            <w:r>
              <w:t xml:space="preserve">Phenethyl cinnamate                      </w:t>
            </w:r>
          </w:p>
        </w:tc>
      </w:tr>
      <w:tr w:rsidR="00B86404">
        <w:trPr>
          <w:trHeight w:val="240"/>
        </w:trPr>
        <w:tc>
          <w:tcPr>
            <w:tcW w:w="720" w:type="dxa"/>
            <w:tcBorders>
              <w:top w:val="nil"/>
            </w:tcBorders>
          </w:tcPr>
          <w:p w:rsidR="00B86404" w:rsidRDefault="00B86404">
            <w:pPr>
              <w:pStyle w:val="ConsPlusNonformat"/>
              <w:jc w:val="both"/>
            </w:pPr>
            <w:r>
              <w:t>2864</w:t>
            </w:r>
          </w:p>
        </w:tc>
        <w:tc>
          <w:tcPr>
            <w:tcW w:w="1800" w:type="dxa"/>
            <w:tcBorders>
              <w:top w:val="nil"/>
            </w:tcBorders>
          </w:tcPr>
          <w:p w:rsidR="00B86404" w:rsidRDefault="00B86404">
            <w:pPr>
              <w:pStyle w:val="ConsPlusNonformat"/>
              <w:jc w:val="both"/>
            </w:pPr>
            <w:r>
              <w:t xml:space="preserve">  Ru09.083   </w:t>
            </w:r>
          </w:p>
        </w:tc>
        <w:tc>
          <w:tcPr>
            <w:tcW w:w="1680" w:type="dxa"/>
            <w:tcBorders>
              <w:top w:val="nil"/>
            </w:tcBorders>
          </w:tcPr>
          <w:p w:rsidR="00B86404" w:rsidRDefault="00B86404">
            <w:pPr>
              <w:pStyle w:val="ConsPlusNonformat"/>
              <w:jc w:val="both"/>
            </w:pPr>
            <w:r>
              <w:t xml:space="preserve">  104-62-1  </w:t>
            </w:r>
          </w:p>
        </w:tc>
        <w:tc>
          <w:tcPr>
            <w:tcW w:w="5160" w:type="dxa"/>
            <w:tcBorders>
              <w:top w:val="nil"/>
            </w:tcBorders>
          </w:tcPr>
          <w:p w:rsidR="00B86404" w:rsidRDefault="00B86404">
            <w:pPr>
              <w:pStyle w:val="ConsPlusNonformat"/>
              <w:jc w:val="both"/>
            </w:pPr>
            <w:r>
              <w:t xml:space="preserve">Phenethyl formate                        </w:t>
            </w:r>
          </w:p>
        </w:tc>
      </w:tr>
      <w:tr w:rsidR="00B86404">
        <w:trPr>
          <w:trHeight w:val="240"/>
        </w:trPr>
        <w:tc>
          <w:tcPr>
            <w:tcW w:w="720" w:type="dxa"/>
            <w:tcBorders>
              <w:top w:val="nil"/>
            </w:tcBorders>
          </w:tcPr>
          <w:p w:rsidR="00B86404" w:rsidRDefault="00B86404">
            <w:pPr>
              <w:pStyle w:val="ConsPlusNonformat"/>
              <w:jc w:val="both"/>
            </w:pPr>
            <w:r>
              <w:t>2865</w:t>
            </w:r>
          </w:p>
        </w:tc>
        <w:tc>
          <w:tcPr>
            <w:tcW w:w="1800" w:type="dxa"/>
            <w:tcBorders>
              <w:top w:val="nil"/>
            </w:tcBorders>
          </w:tcPr>
          <w:p w:rsidR="00B86404" w:rsidRDefault="00B86404">
            <w:pPr>
              <w:pStyle w:val="ConsPlusNonformat"/>
              <w:jc w:val="both"/>
            </w:pPr>
            <w:r>
              <w:t xml:space="preserve">  Ru13.006   </w:t>
            </w:r>
          </w:p>
        </w:tc>
        <w:tc>
          <w:tcPr>
            <w:tcW w:w="1680" w:type="dxa"/>
            <w:tcBorders>
              <w:top w:val="nil"/>
            </w:tcBorders>
          </w:tcPr>
          <w:p w:rsidR="00B86404" w:rsidRDefault="00B86404">
            <w:pPr>
              <w:pStyle w:val="ConsPlusNonformat"/>
              <w:jc w:val="both"/>
            </w:pPr>
            <w:r>
              <w:t xml:space="preserve"> 7149-32-8  </w:t>
            </w:r>
          </w:p>
        </w:tc>
        <w:tc>
          <w:tcPr>
            <w:tcW w:w="5160" w:type="dxa"/>
            <w:tcBorders>
              <w:top w:val="nil"/>
            </w:tcBorders>
          </w:tcPr>
          <w:p w:rsidR="00B86404" w:rsidRDefault="00B86404">
            <w:pPr>
              <w:pStyle w:val="ConsPlusNonformat"/>
              <w:jc w:val="both"/>
            </w:pPr>
            <w:r>
              <w:t xml:space="preserve">Phenethyl 2-furoate                      </w:t>
            </w:r>
          </w:p>
        </w:tc>
      </w:tr>
      <w:tr w:rsidR="00B86404">
        <w:trPr>
          <w:trHeight w:val="240"/>
        </w:trPr>
        <w:tc>
          <w:tcPr>
            <w:tcW w:w="720" w:type="dxa"/>
            <w:tcBorders>
              <w:top w:val="nil"/>
            </w:tcBorders>
          </w:tcPr>
          <w:p w:rsidR="00B86404" w:rsidRDefault="00B86404">
            <w:pPr>
              <w:pStyle w:val="ConsPlusNonformat"/>
              <w:jc w:val="both"/>
            </w:pPr>
            <w:r>
              <w:t>2866</w:t>
            </w:r>
          </w:p>
        </w:tc>
        <w:tc>
          <w:tcPr>
            <w:tcW w:w="1800" w:type="dxa"/>
            <w:tcBorders>
              <w:top w:val="nil"/>
            </w:tcBorders>
          </w:tcPr>
          <w:p w:rsidR="00B86404" w:rsidRDefault="00B86404">
            <w:pPr>
              <w:pStyle w:val="ConsPlusNonformat"/>
              <w:jc w:val="both"/>
            </w:pPr>
            <w:r>
              <w:t xml:space="preserve">  Ru09.707   </w:t>
            </w:r>
          </w:p>
        </w:tc>
        <w:tc>
          <w:tcPr>
            <w:tcW w:w="1680" w:type="dxa"/>
            <w:tcBorders>
              <w:top w:val="nil"/>
            </w:tcBorders>
          </w:tcPr>
          <w:p w:rsidR="00B86404" w:rsidRDefault="00B86404">
            <w:pPr>
              <w:pStyle w:val="ConsPlusNonformat"/>
              <w:jc w:val="both"/>
            </w:pPr>
            <w:r>
              <w:t xml:space="preserve">  102-20-5  </w:t>
            </w:r>
          </w:p>
        </w:tc>
        <w:tc>
          <w:tcPr>
            <w:tcW w:w="5160" w:type="dxa"/>
            <w:tcBorders>
              <w:top w:val="nil"/>
            </w:tcBorders>
          </w:tcPr>
          <w:p w:rsidR="00B86404" w:rsidRDefault="00B86404">
            <w:pPr>
              <w:pStyle w:val="ConsPlusNonformat"/>
              <w:jc w:val="both"/>
            </w:pPr>
            <w:r>
              <w:t xml:space="preserve">Phenethyl phenylacetate                  </w:t>
            </w:r>
          </w:p>
        </w:tc>
      </w:tr>
      <w:tr w:rsidR="00B86404">
        <w:trPr>
          <w:trHeight w:val="240"/>
        </w:trPr>
        <w:tc>
          <w:tcPr>
            <w:tcW w:w="720" w:type="dxa"/>
            <w:tcBorders>
              <w:top w:val="nil"/>
            </w:tcBorders>
          </w:tcPr>
          <w:p w:rsidR="00B86404" w:rsidRDefault="00B86404">
            <w:pPr>
              <w:pStyle w:val="ConsPlusNonformat"/>
              <w:jc w:val="both"/>
            </w:pPr>
            <w:r>
              <w:t>2867</w:t>
            </w:r>
          </w:p>
        </w:tc>
        <w:tc>
          <w:tcPr>
            <w:tcW w:w="1800" w:type="dxa"/>
            <w:tcBorders>
              <w:top w:val="nil"/>
            </w:tcBorders>
          </w:tcPr>
          <w:p w:rsidR="00B86404" w:rsidRDefault="00B86404">
            <w:pPr>
              <w:pStyle w:val="ConsPlusNonformat"/>
              <w:jc w:val="both"/>
            </w:pPr>
            <w:r>
              <w:t xml:space="preserve">  Ru09.137   </w:t>
            </w:r>
          </w:p>
        </w:tc>
        <w:tc>
          <w:tcPr>
            <w:tcW w:w="1680" w:type="dxa"/>
            <w:tcBorders>
              <w:top w:val="nil"/>
            </w:tcBorders>
          </w:tcPr>
          <w:p w:rsidR="00B86404" w:rsidRDefault="00B86404">
            <w:pPr>
              <w:pStyle w:val="ConsPlusNonformat"/>
              <w:jc w:val="both"/>
            </w:pPr>
            <w:r>
              <w:t xml:space="preserve">  122-70-3  </w:t>
            </w:r>
          </w:p>
        </w:tc>
        <w:tc>
          <w:tcPr>
            <w:tcW w:w="5160" w:type="dxa"/>
            <w:tcBorders>
              <w:top w:val="nil"/>
            </w:tcBorders>
          </w:tcPr>
          <w:p w:rsidR="00B86404" w:rsidRDefault="00B86404">
            <w:pPr>
              <w:pStyle w:val="ConsPlusNonformat"/>
              <w:jc w:val="both"/>
            </w:pPr>
            <w:r>
              <w:t xml:space="preserve">Phenethyl propionate                     </w:t>
            </w:r>
          </w:p>
        </w:tc>
      </w:tr>
      <w:tr w:rsidR="00B86404">
        <w:trPr>
          <w:trHeight w:val="240"/>
        </w:trPr>
        <w:tc>
          <w:tcPr>
            <w:tcW w:w="720" w:type="dxa"/>
            <w:tcBorders>
              <w:top w:val="nil"/>
            </w:tcBorders>
          </w:tcPr>
          <w:p w:rsidR="00B86404" w:rsidRDefault="00B86404">
            <w:pPr>
              <w:pStyle w:val="ConsPlusNonformat"/>
              <w:jc w:val="both"/>
            </w:pPr>
            <w:r>
              <w:t>2868</w:t>
            </w:r>
          </w:p>
        </w:tc>
        <w:tc>
          <w:tcPr>
            <w:tcW w:w="1800" w:type="dxa"/>
            <w:tcBorders>
              <w:top w:val="nil"/>
            </w:tcBorders>
          </w:tcPr>
          <w:p w:rsidR="00B86404" w:rsidRDefault="00B86404">
            <w:pPr>
              <w:pStyle w:val="ConsPlusNonformat"/>
              <w:jc w:val="both"/>
            </w:pPr>
            <w:r>
              <w:t xml:space="preserve">  Ru09.753   </w:t>
            </w:r>
          </w:p>
        </w:tc>
        <w:tc>
          <w:tcPr>
            <w:tcW w:w="1680" w:type="dxa"/>
            <w:tcBorders>
              <w:top w:val="nil"/>
            </w:tcBorders>
          </w:tcPr>
          <w:p w:rsidR="00B86404" w:rsidRDefault="00B86404">
            <w:pPr>
              <w:pStyle w:val="ConsPlusNonformat"/>
              <w:jc w:val="both"/>
            </w:pPr>
            <w:r>
              <w:t xml:space="preserve">  87-22-9   </w:t>
            </w:r>
          </w:p>
        </w:tc>
        <w:tc>
          <w:tcPr>
            <w:tcW w:w="5160" w:type="dxa"/>
            <w:tcBorders>
              <w:top w:val="nil"/>
            </w:tcBorders>
          </w:tcPr>
          <w:p w:rsidR="00B86404" w:rsidRDefault="00B86404">
            <w:pPr>
              <w:pStyle w:val="ConsPlusNonformat"/>
              <w:jc w:val="both"/>
            </w:pPr>
            <w:r>
              <w:t xml:space="preserve">Phenethyl salicylate                     </w:t>
            </w:r>
          </w:p>
        </w:tc>
      </w:tr>
      <w:tr w:rsidR="00B86404">
        <w:trPr>
          <w:trHeight w:val="240"/>
        </w:trPr>
        <w:tc>
          <w:tcPr>
            <w:tcW w:w="720" w:type="dxa"/>
            <w:tcBorders>
              <w:top w:val="nil"/>
            </w:tcBorders>
          </w:tcPr>
          <w:p w:rsidR="00B86404" w:rsidRDefault="00B86404">
            <w:pPr>
              <w:pStyle w:val="ConsPlusNonformat"/>
              <w:jc w:val="both"/>
            </w:pPr>
            <w:r>
              <w:t>2869</w:t>
            </w:r>
          </w:p>
        </w:tc>
        <w:tc>
          <w:tcPr>
            <w:tcW w:w="1800" w:type="dxa"/>
            <w:tcBorders>
              <w:top w:val="nil"/>
            </w:tcBorders>
          </w:tcPr>
          <w:p w:rsidR="00B86404" w:rsidRDefault="00B86404">
            <w:pPr>
              <w:pStyle w:val="ConsPlusNonformat"/>
              <w:jc w:val="both"/>
            </w:pPr>
            <w:r>
              <w:t xml:space="preserve">  Ru09.407   </w:t>
            </w:r>
          </w:p>
        </w:tc>
        <w:tc>
          <w:tcPr>
            <w:tcW w:w="1680" w:type="dxa"/>
            <w:tcBorders>
              <w:top w:val="nil"/>
            </w:tcBorders>
          </w:tcPr>
          <w:p w:rsidR="00B86404" w:rsidRDefault="00B86404">
            <w:pPr>
              <w:pStyle w:val="ConsPlusNonformat"/>
              <w:jc w:val="both"/>
            </w:pPr>
            <w:r>
              <w:t xml:space="preserve"> 42078-65-9 </w:t>
            </w:r>
          </w:p>
        </w:tc>
        <w:tc>
          <w:tcPr>
            <w:tcW w:w="5160" w:type="dxa"/>
            <w:tcBorders>
              <w:top w:val="nil"/>
            </w:tcBorders>
          </w:tcPr>
          <w:p w:rsidR="00B86404" w:rsidRDefault="00B86404">
            <w:pPr>
              <w:pStyle w:val="ConsPlusNonformat"/>
              <w:jc w:val="both"/>
            </w:pPr>
            <w:r>
              <w:t xml:space="preserve">Phenethyl 3-methylcrotonate              </w:t>
            </w:r>
          </w:p>
        </w:tc>
      </w:tr>
      <w:tr w:rsidR="00B86404">
        <w:trPr>
          <w:trHeight w:val="240"/>
        </w:trPr>
        <w:tc>
          <w:tcPr>
            <w:tcW w:w="720" w:type="dxa"/>
            <w:tcBorders>
              <w:top w:val="nil"/>
            </w:tcBorders>
          </w:tcPr>
          <w:p w:rsidR="00B86404" w:rsidRDefault="00B86404">
            <w:pPr>
              <w:pStyle w:val="ConsPlusNonformat"/>
              <w:jc w:val="both"/>
            </w:pPr>
            <w:r>
              <w:t>2870</w:t>
            </w:r>
          </w:p>
        </w:tc>
        <w:tc>
          <w:tcPr>
            <w:tcW w:w="1800" w:type="dxa"/>
            <w:tcBorders>
              <w:top w:val="nil"/>
            </w:tcBorders>
          </w:tcPr>
          <w:p w:rsidR="00B86404" w:rsidRDefault="00B86404">
            <w:pPr>
              <w:pStyle w:val="ConsPlusNonformat"/>
              <w:jc w:val="both"/>
            </w:pPr>
            <w:r>
              <w:t xml:space="preserve">  Ru09.496   </w:t>
            </w:r>
          </w:p>
        </w:tc>
        <w:tc>
          <w:tcPr>
            <w:tcW w:w="1680" w:type="dxa"/>
            <w:tcBorders>
              <w:top w:val="nil"/>
            </w:tcBorders>
          </w:tcPr>
          <w:p w:rsidR="00B86404" w:rsidRDefault="00B86404">
            <w:pPr>
              <w:pStyle w:val="ConsPlusNonformat"/>
              <w:jc w:val="both"/>
            </w:pPr>
            <w:r>
              <w:t xml:space="preserve"> 55719-85-2 </w:t>
            </w:r>
          </w:p>
        </w:tc>
        <w:tc>
          <w:tcPr>
            <w:tcW w:w="5160" w:type="dxa"/>
            <w:tcBorders>
              <w:top w:val="nil"/>
            </w:tcBorders>
          </w:tcPr>
          <w:p w:rsidR="00B86404" w:rsidRDefault="00B86404">
            <w:pPr>
              <w:pStyle w:val="ConsPlusNonformat"/>
              <w:jc w:val="both"/>
            </w:pPr>
            <w:r>
              <w:t xml:space="preserve">Phenethyl 2-methylcrotonate              </w:t>
            </w:r>
          </w:p>
        </w:tc>
      </w:tr>
      <w:tr w:rsidR="00B86404">
        <w:trPr>
          <w:trHeight w:val="240"/>
        </w:trPr>
        <w:tc>
          <w:tcPr>
            <w:tcW w:w="720" w:type="dxa"/>
            <w:tcBorders>
              <w:top w:val="nil"/>
            </w:tcBorders>
          </w:tcPr>
          <w:p w:rsidR="00B86404" w:rsidRDefault="00B86404">
            <w:pPr>
              <w:pStyle w:val="ConsPlusNonformat"/>
              <w:jc w:val="both"/>
            </w:pPr>
            <w:r>
              <w:t>2871</w:t>
            </w:r>
          </w:p>
        </w:tc>
        <w:tc>
          <w:tcPr>
            <w:tcW w:w="1800" w:type="dxa"/>
            <w:tcBorders>
              <w:top w:val="nil"/>
            </w:tcBorders>
          </w:tcPr>
          <w:p w:rsidR="00B86404" w:rsidRDefault="00B86404">
            <w:pPr>
              <w:pStyle w:val="ConsPlusNonformat"/>
              <w:jc w:val="both"/>
            </w:pPr>
            <w:r>
              <w:t xml:space="preserve">  Ru09.466   </w:t>
            </w:r>
          </w:p>
        </w:tc>
        <w:tc>
          <w:tcPr>
            <w:tcW w:w="1680" w:type="dxa"/>
            <w:tcBorders>
              <w:top w:val="nil"/>
            </w:tcBorders>
          </w:tcPr>
          <w:p w:rsidR="00B86404" w:rsidRDefault="00B86404">
            <w:pPr>
              <w:pStyle w:val="ConsPlusNonformat"/>
              <w:jc w:val="both"/>
            </w:pPr>
            <w:r>
              <w:t xml:space="preserve">  140-26-1  </w:t>
            </w:r>
          </w:p>
        </w:tc>
        <w:tc>
          <w:tcPr>
            <w:tcW w:w="5160" w:type="dxa"/>
            <w:tcBorders>
              <w:top w:val="nil"/>
            </w:tcBorders>
          </w:tcPr>
          <w:p w:rsidR="00B86404" w:rsidRDefault="00B86404">
            <w:pPr>
              <w:pStyle w:val="ConsPlusNonformat"/>
              <w:jc w:val="both"/>
            </w:pPr>
            <w:r>
              <w:t xml:space="preserve">Phenethyl isovalerate                    </w:t>
            </w:r>
          </w:p>
        </w:tc>
      </w:tr>
      <w:tr w:rsidR="00B86404">
        <w:trPr>
          <w:trHeight w:val="240"/>
        </w:trPr>
        <w:tc>
          <w:tcPr>
            <w:tcW w:w="720" w:type="dxa"/>
            <w:tcBorders>
              <w:top w:val="nil"/>
            </w:tcBorders>
          </w:tcPr>
          <w:p w:rsidR="00B86404" w:rsidRDefault="00B86404">
            <w:pPr>
              <w:pStyle w:val="ConsPlusNonformat"/>
              <w:jc w:val="both"/>
            </w:pPr>
            <w:r>
              <w:t>2872</w:t>
            </w:r>
          </w:p>
        </w:tc>
        <w:tc>
          <w:tcPr>
            <w:tcW w:w="1800" w:type="dxa"/>
            <w:tcBorders>
              <w:top w:val="nil"/>
            </w:tcBorders>
          </w:tcPr>
          <w:p w:rsidR="00B86404" w:rsidRDefault="00B86404">
            <w:pPr>
              <w:pStyle w:val="ConsPlusNonformat"/>
              <w:jc w:val="both"/>
            </w:pPr>
            <w:r>
              <w:t xml:space="preserve">  Ru08.049   </w:t>
            </w:r>
          </w:p>
        </w:tc>
        <w:tc>
          <w:tcPr>
            <w:tcW w:w="1680" w:type="dxa"/>
            <w:tcBorders>
              <w:top w:val="nil"/>
            </w:tcBorders>
          </w:tcPr>
          <w:p w:rsidR="00B86404" w:rsidRDefault="00B86404">
            <w:pPr>
              <w:pStyle w:val="ConsPlusNonformat"/>
              <w:jc w:val="both"/>
            </w:pPr>
            <w:r>
              <w:t xml:space="preserve">  122-59-8  </w:t>
            </w:r>
          </w:p>
        </w:tc>
        <w:tc>
          <w:tcPr>
            <w:tcW w:w="5160" w:type="dxa"/>
            <w:tcBorders>
              <w:top w:val="nil"/>
            </w:tcBorders>
          </w:tcPr>
          <w:p w:rsidR="00B86404" w:rsidRDefault="00B86404">
            <w:pPr>
              <w:pStyle w:val="ConsPlusNonformat"/>
              <w:jc w:val="both"/>
            </w:pPr>
            <w:r>
              <w:t xml:space="preserve">Phenoxyacetic acid                       </w:t>
            </w:r>
          </w:p>
        </w:tc>
      </w:tr>
      <w:tr w:rsidR="00B86404">
        <w:trPr>
          <w:trHeight w:val="240"/>
        </w:trPr>
        <w:tc>
          <w:tcPr>
            <w:tcW w:w="720" w:type="dxa"/>
            <w:tcBorders>
              <w:top w:val="nil"/>
            </w:tcBorders>
          </w:tcPr>
          <w:p w:rsidR="00B86404" w:rsidRDefault="00B86404">
            <w:pPr>
              <w:pStyle w:val="ConsPlusNonformat"/>
              <w:jc w:val="both"/>
            </w:pPr>
            <w:r>
              <w:t>2873</w:t>
            </w:r>
          </w:p>
        </w:tc>
        <w:tc>
          <w:tcPr>
            <w:tcW w:w="1800" w:type="dxa"/>
            <w:tcBorders>
              <w:top w:val="nil"/>
            </w:tcBorders>
          </w:tcPr>
          <w:p w:rsidR="00B86404" w:rsidRDefault="00B86404">
            <w:pPr>
              <w:pStyle w:val="ConsPlusNonformat"/>
              <w:jc w:val="both"/>
            </w:pPr>
            <w:r>
              <w:t xml:space="preserve">  Ru09.487   </w:t>
            </w:r>
          </w:p>
        </w:tc>
        <w:tc>
          <w:tcPr>
            <w:tcW w:w="1680" w:type="dxa"/>
            <w:tcBorders>
              <w:top w:val="nil"/>
            </w:tcBorders>
          </w:tcPr>
          <w:p w:rsidR="00B86404" w:rsidRDefault="00B86404">
            <w:pPr>
              <w:pStyle w:val="ConsPlusNonformat"/>
              <w:jc w:val="both"/>
            </w:pPr>
            <w:r>
              <w:t xml:space="preserve">  103-60-6  </w:t>
            </w:r>
          </w:p>
        </w:tc>
        <w:tc>
          <w:tcPr>
            <w:tcW w:w="5160" w:type="dxa"/>
            <w:tcBorders>
              <w:top w:val="nil"/>
            </w:tcBorders>
          </w:tcPr>
          <w:p w:rsidR="00B86404" w:rsidRDefault="00B86404">
            <w:pPr>
              <w:pStyle w:val="ConsPlusNonformat"/>
              <w:jc w:val="both"/>
            </w:pPr>
            <w:r>
              <w:t xml:space="preserve">Phenoxyethyl isobutyrate                 </w:t>
            </w:r>
          </w:p>
        </w:tc>
      </w:tr>
      <w:tr w:rsidR="00B86404">
        <w:trPr>
          <w:trHeight w:val="240"/>
        </w:trPr>
        <w:tc>
          <w:tcPr>
            <w:tcW w:w="720" w:type="dxa"/>
            <w:tcBorders>
              <w:top w:val="nil"/>
            </w:tcBorders>
          </w:tcPr>
          <w:p w:rsidR="00B86404" w:rsidRDefault="00B86404">
            <w:pPr>
              <w:pStyle w:val="ConsPlusNonformat"/>
              <w:jc w:val="both"/>
            </w:pPr>
            <w:r>
              <w:t>2874</w:t>
            </w:r>
          </w:p>
        </w:tc>
        <w:tc>
          <w:tcPr>
            <w:tcW w:w="1800" w:type="dxa"/>
            <w:tcBorders>
              <w:top w:val="nil"/>
            </w:tcBorders>
          </w:tcPr>
          <w:p w:rsidR="00B86404" w:rsidRDefault="00B86404">
            <w:pPr>
              <w:pStyle w:val="ConsPlusNonformat"/>
              <w:jc w:val="both"/>
            </w:pPr>
            <w:r>
              <w:t xml:space="preserve">  Ru05.030   </w:t>
            </w:r>
          </w:p>
        </w:tc>
        <w:tc>
          <w:tcPr>
            <w:tcW w:w="1680" w:type="dxa"/>
            <w:tcBorders>
              <w:top w:val="nil"/>
            </w:tcBorders>
          </w:tcPr>
          <w:p w:rsidR="00B86404" w:rsidRDefault="00B86404">
            <w:pPr>
              <w:pStyle w:val="ConsPlusNonformat"/>
              <w:jc w:val="both"/>
            </w:pPr>
            <w:r>
              <w:t xml:space="preserve">  122-78-1  </w:t>
            </w:r>
          </w:p>
        </w:tc>
        <w:tc>
          <w:tcPr>
            <w:tcW w:w="5160" w:type="dxa"/>
            <w:tcBorders>
              <w:top w:val="nil"/>
            </w:tcBorders>
          </w:tcPr>
          <w:p w:rsidR="00B86404" w:rsidRDefault="00B86404">
            <w:pPr>
              <w:pStyle w:val="ConsPlusNonformat"/>
              <w:jc w:val="both"/>
            </w:pPr>
            <w:r>
              <w:t xml:space="preserve">Phenylacetaldehyde                       </w:t>
            </w:r>
          </w:p>
        </w:tc>
      </w:tr>
      <w:tr w:rsidR="00B86404">
        <w:trPr>
          <w:trHeight w:val="240"/>
        </w:trPr>
        <w:tc>
          <w:tcPr>
            <w:tcW w:w="720" w:type="dxa"/>
            <w:tcBorders>
              <w:top w:val="nil"/>
            </w:tcBorders>
          </w:tcPr>
          <w:p w:rsidR="00B86404" w:rsidRDefault="00B86404">
            <w:pPr>
              <w:pStyle w:val="ConsPlusNonformat"/>
              <w:jc w:val="both"/>
            </w:pPr>
            <w:r>
              <w:t>2875</w:t>
            </w:r>
          </w:p>
        </w:tc>
        <w:tc>
          <w:tcPr>
            <w:tcW w:w="1800" w:type="dxa"/>
            <w:tcBorders>
              <w:top w:val="nil"/>
            </w:tcBorders>
          </w:tcPr>
          <w:p w:rsidR="00B86404" w:rsidRDefault="00B86404">
            <w:pPr>
              <w:pStyle w:val="ConsPlusNonformat"/>
              <w:jc w:val="both"/>
            </w:pPr>
            <w:r>
              <w:t xml:space="preserve">  Ru06.027   </w:t>
            </w:r>
          </w:p>
        </w:tc>
        <w:tc>
          <w:tcPr>
            <w:tcW w:w="1680" w:type="dxa"/>
            <w:tcBorders>
              <w:top w:val="nil"/>
            </w:tcBorders>
          </w:tcPr>
          <w:p w:rsidR="00B86404" w:rsidRDefault="00B86404">
            <w:pPr>
              <w:pStyle w:val="ConsPlusNonformat"/>
              <w:jc w:val="both"/>
            </w:pPr>
            <w:r>
              <w:t xml:space="preserve"> 5468-06-4  </w:t>
            </w:r>
          </w:p>
        </w:tc>
        <w:tc>
          <w:tcPr>
            <w:tcW w:w="5160" w:type="dxa"/>
            <w:tcBorders>
              <w:top w:val="nil"/>
            </w:tcBorders>
          </w:tcPr>
          <w:p w:rsidR="00B86404" w:rsidRDefault="00B86404">
            <w:pPr>
              <w:pStyle w:val="ConsPlusNonformat"/>
              <w:jc w:val="both"/>
            </w:pPr>
            <w:r>
              <w:t xml:space="preserve">Dimethyl-2-benzyl-1,3-dioxolan           </w:t>
            </w:r>
          </w:p>
        </w:tc>
      </w:tr>
      <w:tr w:rsidR="00B86404">
        <w:trPr>
          <w:trHeight w:val="240"/>
        </w:trPr>
        <w:tc>
          <w:tcPr>
            <w:tcW w:w="720" w:type="dxa"/>
            <w:tcBorders>
              <w:top w:val="nil"/>
            </w:tcBorders>
          </w:tcPr>
          <w:p w:rsidR="00B86404" w:rsidRDefault="00B86404">
            <w:pPr>
              <w:pStyle w:val="ConsPlusNonformat"/>
              <w:jc w:val="both"/>
            </w:pPr>
            <w:r>
              <w:t>2876</w:t>
            </w:r>
          </w:p>
        </w:tc>
        <w:tc>
          <w:tcPr>
            <w:tcW w:w="1800" w:type="dxa"/>
            <w:tcBorders>
              <w:top w:val="nil"/>
            </w:tcBorders>
          </w:tcPr>
          <w:p w:rsidR="00B86404" w:rsidRDefault="00B86404">
            <w:pPr>
              <w:pStyle w:val="ConsPlusNonformat"/>
              <w:jc w:val="both"/>
            </w:pPr>
            <w:r>
              <w:t xml:space="preserve">  Ru06.006   </w:t>
            </w:r>
          </w:p>
        </w:tc>
        <w:tc>
          <w:tcPr>
            <w:tcW w:w="1680" w:type="dxa"/>
            <w:tcBorders>
              <w:top w:val="nil"/>
            </w:tcBorders>
          </w:tcPr>
          <w:p w:rsidR="00B86404" w:rsidRDefault="00B86404">
            <w:pPr>
              <w:pStyle w:val="ConsPlusNonformat"/>
              <w:jc w:val="both"/>
            </w:pPr>
            <w:r>
              <w:t xml:space="preserve">  101-48-4  </w:t>
            </w:r>
          </w:p>
        </w:tc>
        <w:tc>
          <w:tcPr>
            <w:tcW w:w="5160" w:type="dxa"/>
            <w:tcBorders>
              <w:top w:val="nil"/>
            </w:tcBorders>
          </w:tcPr>
          <w:p w:rsidR="00B86404" w:rsidRDefault="00B86404">
            <w:pPr>
              <w:pStyle w:val="ConsPlusNonformat"/>
              <w:jc w:val="both"/>
            </w:pPr>
            <w:r>
              <w:t xml:space="preserve">Dimethoxy-2-phenylethane                 </w:t>
            </w:r>
          </w:p>
        </w:tc>
      </w:tr>
      <w:tr w:rsidR="00B86404">
        <w:trPr>
          <w:trHeight w:val="240"/>
        </w:trPr>
        <w:tc>
          <w:tcPr>
            <w:tcW w:w="720" w:type="dxa"/>
            <w:tcBorders>
              <w:top w:val="nil"/>
            </w:tcBorders>
          </w:tcPr>
          <w:p w:rsidR="00B86404" w:rsidRDefault="00B86404">
            <w:pPr>
              <w:pStyle w:val="ConsPlusNonformat"/>
              <w:jc w:val="both"/>
            </w:pPr>
            <w:r>
              <w:t>2877</w:t>
            </w:r>
          </w:p>
        </w:tc>
        <w:tc>
          <w:tcPr>
            <w:tcW w:w="1800" w:type="dxa"/>
            <w:tcBorders>
              <w:top w:val="nil"/>
            </w:tcBorders>
          </w:tcPr>
          <w:p w:rsidR="00B86404" w:rsidRDefault="00B86404">
            <w:pPr>
              <w:pStyle w:val="ConsPlusNonformat"/>
              <w:jc w:val="both"/>
            </w:pPr>
            <w:r>
              <w:t xml:space="preserve">  Ru06.007   </w:t>
            </w:r>
          </w:p>
        </w:tc>
        <w:tc>
          <w:tcPr>
            <w:tcW w:w="1680" w:type="dxa"/>
            <w:tcBorders>
              <w:top w:val="nil"/>
            </w:tcBorders>
          </w:tcPr>
          <w:p w:rsidR="00B86404" w:rsidRDefault="00B86404">
            <w:pPr>
              <w:pStyle w:val="ConsPlusNonformat"/>
              <w:jc w:val="both"/>
            </w:pPr>
            <w:r>
              <w:t xml:space="preserve"> 29895-73-6 </w:t>
            </w:r>
          </w:p>
        </w:tc>
        <w:tc>
          <w:tcPr>
            <w:tcW w:w="5160" w:type="dxa"/>
            <w:tcBorders>
              <w:top w:val="nil"/>
            </w:tcBorders>
          </w:tcPr>
          <w:p w:rsidR="00B86404" w:rsidRDefault="00B86404">
            <w:pPr>
              <w:pStyle w:val="ConsPlusNonformat"/>
              <w:jc w:val="both"/>
            </w:pPr>
            <w:r>
              <w:t xml:space="preserve">Phenylacetaldehyde glyceryl acetal       </w:t>
            </w:r>
          </w:p>
        </w:tc>
      </w:tr>
      <w:tr w:rsidR="00B86404">
        <w:trPr>
          <w:trHeight w:val="240"/>
        </w:trPr>
        <w:tc>
          <w:tcPr>
            <w:tcW w:w="720" w:type="dxa"/>
            <w:tcBorders>
              <w:top w:val="nil"/>
            </w:tcBorders>
          </w:tcPr>
          <w:p w:rsidR="00B86404" w:rsidRDefault="00B86404">
            <w:pPr>
              <w:pStyle w:val="ConsPlusNonformat"/>
              <w:jc w:val="both"/>
            </w:pPr>
            <w:r>
              <w:t>2878</w:t>
            </w:r>
          </w:p>
        </w:tc>
        <w:tc>
          <w:tcPr>
            <w:tcW w:w="1800" w:type="dxa"/>
            <w:tcBorders>
              <w:top w:val="nil"/>
            </w:tcBorders>
          </w:tcPr>
          <w:p w:rsidR="00B86404" w:rsidRDefault="00B86404">
            <w:pPr>
              <w:pStyle w:val="ConsPlusNonformat"/>
              <w:jc w:val="both"/>
            </w:pPr>
            <w:r>
              <w:t xml:space="preserve">  Ru08.038   </w:t>
            </w:r>
          </w:p>
        </w:tc>
        <w:tc>
          <w:tcPr>
            <w:tcW w:w="1680" w:type="dxa"/>
            <w:tcBorders>
              <w:top w:val="nil"/>
            </w:tcBorders>
          </w:tcPr>
          <w:p w:rsidR="00B86404" w:rsidRDefault="00B86404">
            <w:pPr>
              <w:pStyle w:val="ConsPlusNonformat"/>
              <w:jc w:val="both"/>
            </w:pPr>
            <w:r>
              <w:t xml:space="preserve">  103-82-2  </w:t>
            </w:r>
          </w:p>
        </w:tc>
        <w:tc>
          <w:tcPr>
            <w:tcW w:w="5160" w:type="dxa"/>
            <w:tcBorders>
              <w:top w:val="nil"/>
            </w:tcBorders>
          </w:tcPr>
          <w:p w:rsidR="00B86404" w:rsidRDefault="00B86404">
            <w:pPr>
              <w:pStyle w:val="ConsPlusNonformat"/>
              <w:jc w:val="both"/>
            </w:pPr>
            <w:r>
              <w:t xml:space="preserve">Phenylacetic acid                        </w:t>
            </w:r>
          </w:p>
        </w:tc>
      </w:tr>
      <w:tr w:rsidR="00B86404">
        <w:trPr>
          <w:trHeight w:val="240"/>
        </w:trPr>
        <w:tc>
          <w:tcPr>
            <w:tcW w:w="720" w:type="dxa"/>
            <w:tcBorders>
              <w:top w:val="nil"/>
            </w:tcBorders>
          </w:tcPr>
          <w:p w:rsidR="00B86404" w:rsidRDefault="00B86404">
            <w:pPr>
              <w:pStyle w:val="ConsPlusNonformat"/>
              <w:jc w:val="both"/>
            </w:pPr>
            <w:r>
              <w:t>2879</w:t>
            </w:r>
          </w:p>
        </w:tc>
        <w:tc>
          <w:tcPr>
            <w:tcW w:w="1800" w:type="dxa"/>
            <w:tcBorders>
              <w:top w:val="nil"/>
            </w:tcBorders>
          </w:tcPr>
          <w:p w:rsidR="00B86404" w:rsidRDefault="00B86404">
            <w:pPr>
              <w:pStyle w:val="ConsPlusNonformat"/>
              <w:jc w:val="both"/>
            </w:pPr>
            <w:r>
              <w:t xml:space="preserve">  Ru02.036   </w:t>
            </w:r>
          </w:p>
        </w:tc>
        <w:tc>
          <w:tcPr>
            <w:tcW w:w="1680" w:type="dxa"/>
            <w:tcBorders>
              <w:top w:val="nil"/>
            </w:tcBorders>
          </w:tcPr>
          <w:p w:rsidR="00B86404" w:rsidRDefault="00B86404">
            <w:pPr>
              <w:pStyle w:val="ConsPlusNonformat"/>
              <w:jc w:val="both"/>
            </w:pPr>
            <w:r>
              <w:t xml:space="preserve"> 2344-70-9  </w:t>
            </w:r>
          </w:p>
        </w:tc>
        <w:tc>
          <w:tcPr>
            <w:tcW w:w="5160" w:type="dxa"/>
            <w:tcBorders>
              <w:top w:val="nil"/>
            </w:tcBorders>
          </w:tcPr>
          <w:p w:rsidR="00B86404" w:rsidRDefault="00B86404">
            <w:pPr>
              <w:pStyle w:val="ConsPlusNonformat"/>
              <w:jc w:val="both"/>
            </w:pPr>
            <w:r>
              <w:t xml:space="preserve">Phenylbutan-2-ol                         </w:t>
            </w:r>
          </w:p>
        </w:tc>
      </w:tr>
      <w:tr w:rsidR="00B86404">
        <w:trPr>
          <w:trHeight w:val="240"/>
        </w:trPr>
        <w:tc>
          <w:tcPr>
            <w:tcW w:w="720" w:type="dxa"/>
            <w:tcBorders>
              <w:top w:val="nil"/>
            </w:tcBorders>
          </w:tcPr>
          <w:p w:rsidR="00B86404" w:rsidRDefault="00B86404">
            <w:pPr>
              <w:pStyle w:val="ConsPlusNonformat"/>
              <w:jc w:val="both"/>
            </w:pPr>
            <w:r>
              <w:t>2880</w:t>
            </w:r>
          </w:p>
        </w:tc>
        <w:tc>
          <w:tcPr>
            <w:tcW w:w="1800" w:type="dxa"/>
            <w:tcBorders>
              <w:top w:val="nil"/>
            </w:tcBorders>
          </w:tcPr>
          <w:p w:rsidR="00B86404" w:rsidRDefault="00B86404">
            <w:pPr>
              <w:pStyle w:val="ConsPlusNonformat"/>
              <w:jc w:val="both"/>
            </w:pPr>
            <w:r>
              <w:t xml:space="preserve">  Ru02.066   </w:t>
            </w:r>
          </w:p>
        </w:tc>
        <w:tc>
          <w:tcPr>
            <w:tcW w:w="1680" w:type="dxa"/>
            <w:tcBorders>
              <w:top w:val="nil"/>
            </w:tcBorders>
          </w:tcPr>
          <w:p w:rsidR="00B86404" w:rsidRDefault="00B86404">
            <w:pPr>
              <w:pStyle w:val="ConsPlusNonformat"/>
              <w:jc w:val="both"/>
            </w:pPr>
            <w:r>
              <w:t xml:space="preserve"> 17488-65-2 </w:t>
            </w:r>
          </w:p>
        </w:tc>
        <w:tc>
          <w:tcPr>
            <w:tcW w:w="5160" w:type="dxa"/>
            <w:tcBorders>
              <w:top w:val="nil"/>
            </w:tcBorders>
          </w:tcPr>
          <w:p w:rsidR="00B86404" w:rsidRDefault="00B86404">
            <w:pPr>
              <w:pStyle w:val="ConsPlusNonformat"/>
              <w:jc w:val="both"/>
            </w:pPr>
            <w:r>
              <w:t xml:space="preserve">Phenylbut-3-en-2-ol                      </w:t>
            </w:r>
          </w:p>
        </w:tc>
      </w:tr>
      <w:tr w:rsidR="00B86404">
        <w:trPr>
          <w:trHeight w:val="240"/>
        </w:trPr>
        <w:tc>
          <w:tcPr>
            <w:tcW w:w="720" w:type="dxa"/>
            <w:tcBorders>
              <w:top w:val="nil"/>
            </w:tcBorders>
          </w:tcPr>
          <w:p w:rsidR="00B86404" w:rsidRDefault="00B86404">
            <w:pPr>
              <w:pStyle w:val="ConsPlusNonformat"/>
              <w:jc w:val="both"/>
            </w:pPr>
            <w:r>
              <w:t>2881</w:t>
            </w:r>
          </w:p>
        </w:tc>
        <w:tc>
          <w:tcPr>
            <w:tcW w:w="1800" w:type="dxa"/>
            <w:tcBorders>
              <w:top w:val="nil"/>
            </w:tcBorders>
          </w:tcPr>
          <w:p w:rsidR="00B86404" w:rsidRDefault="00B86404">
            <w:pPr>
              <w:pStyle w:val="ConsPlusNonformat"/>
              <w:jc w:val="both"/>
            </w:pPr>
            <w:r>
              <w:t xml:space="preserve">  Ru07.024   </w:t>
            </w:r>
          </w:p>
        </w:tc>
        <w:tc>
          <w:tcPr>
            <w:tcW w:w="1680" w:type="dxa"/>
            <w:tcBorders>
              <w:top w:val="nil"/>
            </w:tcBorders>
          </w:tcPr>
          <w:p w:rsidR="00B86404" w:rsidRDefault="00B86404">
            <w:pPr>
              <w:pStyle w:val="ConsPlusNonformat"/>
              <w:jc w:val="both"/>
            </w:pPr>
            <w:r>
              <w:t xml:space="preserve">  122-57-6  </w:t>
            </w:r>
          </w:p>
        </w:tc>
        <w:tc>
          <w:tcPr>
            <w:tcW w:w="5160" w:type="dxa"/>
            <w:tcBorders>
              <w:top w:val="nil"/>
            </w:tcBorders>
          </w:tcPr>
          <w:p w:rsidR="00B86404" w:rsidRDefault="00B86404">
            <w:pPr>
              <w:pStyle w:val="ConsPlusNonformat"/>
              <w:jc w:val="both"/>
            </w:pPr>
            <w:r>
              <w:t xml:space="preserve">Phenylbut-3-en-2-one                     </w:t>
            </w:r>
          </w:p>
        </w:tc>
      </w:tr>
      <w:tr w:rsidR="00B86404">
        <w:trPr>
          <w:trHeight w:val="240"/>
        </w:trPr>
        <w:tc>
          <w:tcPr>
            <w:tcW w:w="720" w:type="dxa"/>
            <w:tcBorders>
              <w:top w:val="nil"/>
            </w:tcBorders>
          </w:tcPr>
          <w:p w:rsidR="00B86404" w:rsidRDefault="00B86404">
            <w:pPr>
              <w:pStyle w:val="ConsPlusNonformat"/>
              <w:jc w:val="both"/>
            </w:pPr>
            <w:r>
              <w:t>2882</w:t>
            </w:r>
          </w:p>
        </w:tc>
        <w:tc>
          <w:tcPr>
            <w:tcW w:w="1800" w:type="dxa"/>
            <w:tcBorders>
              <w:top w:val="nil"/>
            </w:tcBorders>
          </w:tcPr>
          <w:p w:rsidR="00B86404" w:rsidRDefault="00B86404">
            <w:pPr>
              <w:pStyle w:val="ConsPlusNonformat"/>
              <w:jc w:val="both"/>
            </w:pPr>
            <w:r>
              <w:t xml:space="preserve">  Ru09.200   </w:t>
            </w:r>
          </w:p>
        </w:tc>
        <w:tc>
          <w:tcPr>
            <w:tcW w:w="1680" w:type="dxa"/>
            <w:tcBorders>
              <w:top w:val="nil"/>
            </w:tcBorders>
          </w:tcPr>
          <w:p w:rsidR="00B86404" w:rsidRDefault="00B86404">
            <w:pPr>
              <w:pStyle w:val="ConsPlusNonformat"/>
              <w:jc w:val="both"/>
            </w:pPr>
            <w:r>
              <w:t xml:space="preserve"> 10415-88-0 </w:t>
            </w:r>
          </w:p>
        </w:tc>
        <w:tc>
          <w:tcPr>
            <w:tcW w:w="5160" w:type="dxa"/>
            <w:tcBorders>
              <w:top w:val="nil"/>
            </w:tcBorders>
          </w:tcPr>
          <w:p w:rsidR="00B86404" w:rsidRDefault="00B86404">
            <w:pPr>
              <w:pStyle w:val="ConsPlusNonformat"/>
              <w:jc w:val="both"/>
            </w:pPr>
            <w:r>
              <w:t xml:space="preserve">Methyl-3-phenylpropyl acetate            </w:t>
            </w:r>
          </w:p>
        </w:tc>
      </w:tr>
      <w:tr w:rsidR="00B86404">
        <w:trPr>
          <w:trHeight w:val="240"/>
        </w:trPr>
        <w:tc>
          <w:tcPr>
            <w:tcW w:w="720" w:type="dxa"/>
            <w:tcBorders>
              <w:top w:val="nil"/>
            </w:tcBorders>
          </w:tcPr>
          <w:p w:rsidR="00B86404" w:rsidRDefault="00B86404">
            <w:pPr>
              <w:pStyle w:val="ConsPlusNonformat"/>
              <w:jc w:val="both"/>
            </w:pPr>
            <w:r>
              <w:t>2883</w:t>
            </w:r>
          </w:p>
        </w:tc>
        <w:tc>
          <w:tcPr>
            <w:tcW w:w="1800" w:type="dxa"/>
            <w:tcBorders>
              <w:top w:val="nil"/>
            </w:tcBorders>
          </w:tcPr>
          <w:p w:rsidR="00B86404" w:rsidRDefault="00B86404">
            <w:pPr>
              <w:pStyle w:val="ConsPlusNonformat"/>
              <w:jc w:val="both"/>
            </w:pPr>
            <w:r>
              <w:t xml:space="preserve">  Ru02.037   </w:t>
            </w:r>
          </w:p>
        </w:tc>
        <w:tc>
          <w:tcPr>
            <w:tcW w:w="1680" w:type="dxa"/>
            <w:tcBorders>
              <w:top w:val="nil"/>
            </w:tcBorders>
          </w:tcPr>
          <w:p w:rsidR="00B86404" w:rsidRDefault="00B86404">
            <w:pPr>
              <w:pStyle w:val="ConsPlusNonformat"/>
              <w:jc w:val="both"/>
            </w:pPr>
            <w:r>
              <w:t xml:space="preserve"> 10415-87-9 </w:t>
            </w:r>
          </w:p>
        </w:tc>
        <w:tc>
          <w:tcPr>
            <w:tcW w:w="5160" w:type="dxa"/>
            <w:tcBorders>
              <w:top w:val="nil"/>
            </w:tcBorders>
          </w:tcPr>
          <w:p w:rsidR="00B86404" w:rsidRDefault="00B86404">
            <w:pPr>
              <w:pStyle w:val="ConsPlusNonformat"/>
              <w:jc w:val="both"/>
            </w:pPr>
            <w:r>
              <w:t xml:space="preserve">Methyl-1-phenylpentan-3-ol               </w:t>
            </w:r>
          </w:p>
        </w:tc>
      </w:tr>
      <w:tr w:rsidR="00B86404">
        <w:trPr>
          <w:trHeight w:val="240"/>
        </w:trPr>
        <w:tc>
          <w:tcPr>
            <w:tcW w:w="720" w:type="dxa"/>
            <w:tcBorders>
              <w:top w:val="nil"/>
            </w:tcBorders>
          </w:tcPr>
          <w:p w:rsidR="00B86404" w:rsidRDefault="00B86404">
            <w:pPr>
              <w:pStyle w:val="ConsPlusNonformat"/>
              <w:jc w:val="both"/>
            </w:pPr>
            <w:r>
              <w:t>2884</w:t>
            </w:r>
          </w:p>
        </w:tc>
        <w:tc>
          <w:tcPr>
            <w:tcW w:w="1800" w:type="dxa"/>
            <w:tcBorders>
              <w:top w:val="nil"/>
            </w:tcBorders>
          </w:tcPr>
          <w:p w:rsidR="00B86404" w:rsidRDefault="00B86404">
            <w:pPr>
              <w:pStyle w:val="ConsPlusNonformat"/>
              <w:jc w:val="both"/>
            </w:pPr>
            <w:r>
              <w:t xml:space="preserve">  Ru02.033   </w:t>
            </w:r>
          </w:p>
        </w:tc>
        <w:tc>
          <w:tcPr>
            <w:tcW w:w="1680" w:type="dxa"/>
            <w:tcBorders>
              <w:top w:val="nil"/>
            </w:tcBorders>
          </w:tcPr>
          <w:p w:rsidR="00B86404" w:rsidRDefault="00B86404">
            <w:pPr>
              <w:pStyle w:val="ConsPlusNonformat"/>
              <w:jc w:val="both"/>
            </w:pPr>
            <w:r>
              <w:t xml:space="preserve">  93-54-9   </w:t>
            </w:r>
          </w:p>
        </w:tc>
        <w:tc>
          <w:tcPr>
            <w:tcW w:w="5160" w:type="dxa"/>
            <w:tcBorders>
              <w:top w:val="nil"/>
            </w:tcBorders>
          </w:tcPr>
          <w:p w:rsidR="00B86404" w:rsidRDefault="00B86404">
            <w:pPr>
              <w:pStyle w:val="ConsPlusNonformat"/>
              <w:jc w:val="both"/>
            </w:pPr>
            <w:r>
              <w:t xml:space="preserve">Phenylpropan-1-ol                        </w:t>
            </w:r>
          </w:p>
        </w:tc>
      </w:tr>
      <w:tr w:rsidR="00B86404">
        <w:trPr>
          <w:trHeight w:val="240"/>
        </w:trPr>
        <w:tc>
          <w:tcPr>
            <w:tcW w:w="720" w:type="dxa"/>
            <w:tcBorders>
              <w:top w:val="nil"/>
            </w:tcBorders>
          </w:tcPr>
          <w:p w:rsidR="00B86404" w:rsidRDefault="00B86404">
            <w:pPr>
              <w:pStyle w:val="ConsPlusNonformat"/>
              <w:jc w:val="both"/>
            </w:pPr>
            <w:r>
              <w:t>2885</w:t>
            </w:r>
          </w:p>
        </w:tc>
        <w:tc>
          <w:tcPr>
            <w:tcW w:w="1800" w:type="dxa"/>
            <w:tcBorders>
              <w:top w:val="nil"/>
            </w:tcBorders>
          </w:tcPr>
          <w:p w:rsidR="00B86404" w:rsidRDefault="00B86404">
            <w:pPr>
              <w:pStyle w:val="ConsPlusNonformat"/>
              <w:jc w:val="both"/>
            </w:pPr>
            <w:r>
              <w:t xml:space="preserve">  Ru02.031   </w:t>
            </w:r>
          </w:p>
        </w:tc>
        <w:tc>
          <w:tcPr>
            <w:tcW w:w="1680" w:type="dxa"/>
            <w:tcBorders>
              <w:top w:val="nil"/>
            </w:tcBorders>
          </w:tcPr>
          <w:p w:rsidR="00B86404" w:rsidRDefault="00B86404">
            <w:pPr>
              <w:pStyle w:val="ConsPlusNonformat"/>
              <w:jc w:val="both"/>
            </w:pPr>
            <w:r>
              <w:t xml:space="preserve">  122-97-4  </w:t>
            </w:r>
          </w:p>
        </w:tc>
        <w:tc>
          <w:tcPr>
            <w:tcW w:w="5160" w:type="dxa"/>
            <w:tcBorders>
              <w:top w:val="nil"/>
            </w:tcBorders>
          </w:tcPr>
          <w:p w:rsidR="00B86404" w:rsidRDefault="00B86404">
            <w:pPr>
              <w:pStyle w:val="ConsPlusNonformat"/>
              <w:jc w:val="both"/>
            </w:pPr>
            <w:r>
              <w:t xml:space="preserve">Phenylpropan-1-ol                        </w:t>
            </w:r>
          </w:p>
        </w:tc>
      </w:tr>
      <w:tr w:rsidR="00B86404">
        <w:trPr>
          <w:trHeight w:val="240"/>
        </w:trPr>
        <w:tc>
          <w:tcPr>
            <w:tcW w:w="720" w:type="dxa"/>
            <w:tcBorders>
              <w:top w:val="nil"/>
            </w:tcBorders>
          </w:tcPr>
          <w:p w:rsidR="00B86404" w:rsidRDefault="00B86404">
            <w:pPr>
              <w:pStyle w:val="ConsPlusNonformat"/>
              <w:jc w:val="both"/>
            </w:pPr>
            <w:r>
              <w:t>2886</w:t>
            </w:r>
          </w:p>
        </w:tc>
        <w:tc>
          <w:tcPr>
            <w:tcW w:w="1800" w:type="dxa"/>
            <w:tcBorders>
              <w:top w:val="nil"/>
            </w:tcBorders>
          </w:tcPr>
          <w:p w:rsidR="00B86404" w:rsidRDefault="00B86404">
            <w:pPr>
              <w:pStyle w:val="ConsPlusNonformat"/>
              <w:jc w:val="both"/>
            </w:pPr>
            <w:r>
              <w:t xml:space="preserve">  Ru05.038   </w:t>
            </w:r>
          </w:p>
        </w:tc>
        <w:tc>
          <w:tcPr>
            <w:tcW w:w="1680" w:type="dxa"/>
            <w:tcBorders>
              <w:top w:val="nil"/>
            </w:tcBorders>
          </w:tcPr>
          <w:p w:rsidR="00B86404" w:rsidRDefault="00B86404">
            <w:pPr>
              <w:pStyle w:val="ConsPlusNonformat"/>
              <w:jc w:val="both"/>
            </w:pPr>
            <w:r>
              <w:t xml:space="preserve">  93-53-8   </w:t>
            </w:r>
          </w:p>
        </w:tc>
        <w:tc>
          <w:tcPr>
            <w:tcW w:w="5160" w:type="dxa"/>
            <w:tcBorders>
              <w:top w:val="nil"/>
            </w:tcBorders>
          </w:tcPr>
          <w:p w:rsidR="00B86404" w:rsidRDefault="00B86404">
            <w:pPr>
              <w:pStyle w:val="ConsPlusNonformat"/>
              <w:jc w:val="both"/>
            </w:pPr>
            <w:r>
              <w:t xml:space="preserve">Phenylpropanal                           </w:t>
            </w:r>
          </w:p>
        </w:tc>
      </w:tr>
      <w:tr w:rsidR="00B86404">
        <w:trPr>
          <w:trHeight w:val="240"/>
        </w:trPr>
        <w:tc>
          <w:tcPr>
            <w:tcW w:w="720" w:type="dxa"/>
            <w:tcBorders>
              <w:top w:val="nil"/>
            </w:tcBorders>
          </w:tcPr>
          <w:p w:rsidR="00B86404" w:rsidRDefault="00B86404">
            <w:pPr>
              <w:pStyle w:val="ConsPlusNonformat"/>
              <w:jc w:val="both"/>
            </w:pPr>
            <w:r>
              <w:t>2887</w:t>
            </w:r>
          </w:p>
        </w:tc>
        <w:tc>
          <w:tcPr>
            <w:tcW w:w="1800" w:type="dxa"/>
            <w:tcBorders>
              <w:top w:val="nil"/>
            </w:tcBorders>
          </w:tcPr>
          <w:p w:rsidR="00B86404" w:rsidRDefault="00B86404">
            <w:pPr>
              <w:pStyle w:val="ConsPlusNonformat"/>
              <w:jc w:val="both"/>
            </w:pPr>
            <w:r>
              <w:t xml:space="preserve">  Ru05.080   </w:t>
            </w:r>
          </w:p>
        </w:tc>
        <w:tc>
          <w:tcPr>
            <w:tcW w:w="1680" w:type="dxa"/>
            <w:tcBorders>
              <w:top w:val="nil"/>
            </w:tcBorders>
          </w:tcPr>
          <w:p w:rsidR="00B86404" w:rsidRDefault="00B86404">
            <w:pPr>
              <w:pStyle w:val="ConsPlusNonformat"/>
              <w:jc w:val="both"/>
            </w:pPr>
            <w:r>
              <w:t xml:space="preserve">  104-53-0  </w:t>
            </w:r>
          </w:p>
        </w:tc>
        <w:tc>
          <w:tcPr>
            <w:tcW w:w="5160" w:type="dxa"/>
            <w:tcBorders>
              <w:top w:val="nil"/>
            </w:tcBorders>
          </w:tcPr>
          <w:p w:rsidR="00B86404" w:rsidRDefault="00B86404">
            <w:pPr>
              <w:pStyle w:val="ConsPlusNonformat"/>
              <w:jc w:val="both"/>
            </w:pPr>
            <w:r>
              <w:t xml:space="preserve">Phenylpropanal                           </w:t>
            </w:r>
          </w:p>
        </w:tc>
      </w:tr>
      <w:tr w:rsidR="00B86404">
        <w:trPr>
          <w:trHeight w:val="240"/>
        </w:trPr>
        <w:tc>
          <w:tcPr>
            <w:tcW w:w="720" w:type="dxa"/>
            <w:tcBorders>
              <w:top w:val="nil"/>
            </w:tcBorders>
          </w:tcPr>
          <w:p w:rsidR="00B86404" w:rsidRDefault="00B86404">
            <w:pPr>
              <w:pStyle w:val="ConsPlusNonformat"/>
              <w:jc w:val="both"/>
            </w:pPr>
            <w:r>
              <w:t>2888</w:t>
            </w:r>
          </w:p>
        </w:tc>
        <w:tc>
          <w:tcPr>
            <w:tcW w:w="1800" w:type="dxa"/>
            <w:tcBorders>
              <w:top w:val="nil"/>
            </w:tcBorders>
          </w:tcPr>
          <w:p w:rsidR="00B86404" w:rsidRDefault="00B86404">
            <w:pPr>
              <w:pStyle w:val="ConsPlusNonformat"/>
              <w:jc w:val="both"/>
            </w:pPr>
            <w:r>
              <w:t xml:space="preserve">  Ru06.030   </w:t>
            </w:r>
          </w:p>
        </w:tc>
        <w:tc>
          <w:tcPr>
            <w:tcW w:w="1680" w:type="dxa"/>
            <w:tcBorders>
              <w:top w:val="nil"/>
            </w:tcBorders>
          </w:tcPr>
          <w:p w:rsidR="00B86404" w:rsidRDefault="00B86404">
            <w:pPr>
              <w:pStyle w:val="ConsPlusNonformat"/>
              <w:jc w:val="both"/>
            </w:pPr>
            <w:r>
              <w:t xml:space="preserve">  90-87-9   </w:t>
            </w:r>
          </w:p>
        </w:tc>
        <w:tc>
          <w:tcPr>
            <w:tcW w:w="5160" w:type="dxa"/>
            <w:tcBorders>
              <w:top w:val="nil"/>
            </w:tcBorders>
          </w:tcPr>
          <w:p w:rsidR="00B86404" w:rsidRDefault="00B86404">
            <w:pPr>
              <w:pStyle w:val="ConsPlusNonformat"/>
              <w:jc w:val="both"/>
            </w:pPr>
            <w:r>
              <w:t xml:space="preserve">Dimethoxy-2-phenylpropane                </w:t>
            </w:r>
          </w:p>
        </w:tc>
      </w:tr>
      <w:tr w:rsidR="00B86404">
        <w:trPr>
          <w:trHeight w:val="240"/>
        </w:trPr>
        <w:tc>
          <w:tcPr>
            <w:tcW w:w="720" w:type="dxa"/>
            <w:tcBorders>
              <w:top w:val="nil"/>
            </w:tcBorders>
          </w:tcPr>
          <w:p w:rsidR="00B86404" w:rsidRDefault="00B86404">
            <w:pPr>
              <w:pStyle w:val="ConsPlusNonformat"/>
              <w:jc w:val="both"/>
            </w:pPr>
            <w:r>
              <w:t>2889</w:t>
            </w:r>
          </w:p>
        </w:tc>
        <w:tc>
          <w:tcPr>
            <w:tcW w:w="1800" w:type="dxa"/>
            <w:tcBorders>
              <w:top w:val="nil"/>
            </w:tcBorders>
          </w:tcPr>
          <w:p w:rsidR="00B86404" w:rsidRDefault="00B86404">
            <w:pPr>
              <w:pStyle w:val="ConsPlusNonformat"/>
              <w:jc w:val="both"/>
            </w:pPr>
            <w:r>
              <w:t xml:space="preserve">  Ru08.032   </w:t>
            </w:r>
          </w:p>
        </w:tc>
        <w:tc>
          <w:tcPr>
            <w:tcW w:w="1680" w:type="dxa"/>
            <w:tcBorders>
              <w:top w:val="nil"/>
            </w:tcBorders>
          </w:tcPr>
          <w:p w:rsidR="00B86404" w:rsidRDefault="00B86404">
            <w:pPr>
              <w:pStyle w:val="ConsPlusNonformat"/>
              <w:jc w:val="both"/>
            </w:pPr>
            <w:r>
              <w:t xml:space="preserve">  501-52-0  </w:t>
            </w:r>
          </w:p>
        </w:tc>
        <w:tc>
          <w:tcPr>
            <w:tcW w:w="5160" w:type="dxa"/>
            <w:tcBorders>
              <w:top w:val="nil"/>
            </w:tcBorders>
          </w:tcPr>
          <w:p w:rsidR="00B86404" w:rsidRDefault="00B86404">
            <w:pPr>
              <w:pStyle w:val="ConsPlusNonformat"/>
              <w:jc w:val="both"/>
            </w:pPr>
            <w:r>
              <w:t xml:space="preserve">Phenylpropionic acid                     </w:t>
            </w:r>
          </w:p>
        </w:tc>
      </w:tr>
      <w:tr w:rsidR="00B86404">
        <w:trPr>
          <w:trHeight w:val="240"/>
        </w:trPr>
        <w:tc>
          <w:tcPr>
            <w:tcW w:w="720" w:type="dxa"/>
            <w:tcBorders>
              <w:top w:val="nil"/>
            </w:tcBorders>
          </w:tcPr>
          <w:p w:rsidR="00B86404" w:rsidRDefault="00B86404">
            <w:pPr>
              <w:pStyle w:val="ConsPlusNonformat"/>
              <w:jc w:val="both"/>
            </w:pPr>
            <w:r>
              <w:t>2890</w:t>
            </w:r>
          </w:p>
        </w:tc>
        <w:tc>
          <w:tcPr>
            <w:tcW w:w="1800" w:type="dxa"/>
            <w:tcBorders>
              <w:top w:val="nil"/>
            </w:tcBorders>
          </w:tcPr>
          <w:p w:rsidR="00B86404" w:rsidRDefault="00B86404">
            <w:pPr>
              <w:pStyle w:val="ConsPlusNonformat"/>
              <w:jc w:val="both"/>
            </w:pPr>
            <w:r>
              <w:t xml:space="preserve">  Ru09.032   </w:t>
            </w:r>
          </w:p>
        </w:tc>
        <w:tc>
          <w:tcPr>
            <w:tcW w:w="1680" w:type="dxa"/>
            <w:tcBorders>
              <w:top w:val="nil"/>
            </w:tcBorders>
          </w:tcPr>
          <w:p w:rsidR="00B86404" w:rsidRDefault="00B86404">
            <w:pPr>
              <w:pStyle w:val="ConsPlusNonformat"/>
              <w:jc w:val="both"/>
            </w:pPr>
            <w:r>
              <w:t xml:space="preserve">  122-72-5  </w:t>
            </w:r>
          </w:p>
        </w:tc>
        <w:tc>
          <w:tcPr>
            <w:tcW w:w="5160" w:type="dxa"/>
            <w:tcBorders>
              <w:top w:val="nil"/>
            </w:tcBorders>
          </w:tcPr>
          <w:p w:rsidR="00B86404" w:rsidRDefault="00B86404">
            <w:pPr>
              <w:pStyle w:val="ConsPlusNonformat"/>
              <w:jc w:val="both"/>
            </w:pPr>
            <w:r>
              <w:t xml:space="preserve">Phenylpropyl acetate                     </w:t>
            </w:r>
          </w:p>
        </w:tc>
      </w:tr>
      <w:tr w:rsidR="00B86404">
        <w:trPr>
          <w:trHeight w:val="240"/>
        </w:trPr>
        <w:tc>
          <w:tcPr>
            <w:tcW w:w="720" w:type="dxa"/>
            <w:tcBorders>
              <w:top w:val="nil"/>
            </w:tcBorders>
          </w:tcPr>
          <w:p w:rsidR="00B86404" w:rsidRDefault="00B86404">
            <w:pPr>
              <w:pStyle w:val="ConsPlusNonformat"/>
              <w:jc w:val="both"/>
            </w:pPr>
            <w:r>
              <w:t>2891</w:t>
            </w:r>
          </w:p>
        </w:tc>
        <w:tc>
          <w:tcPr>
            <w:tcW w:w="1800" w:type="dxa"/>
            <w:tcBorders>
              <w:top w:val="nil"/>
            </w:tcBorders>
          </w:tcPr>
          <w:p w:rsidR="00B86404" w:rsidRDefault="00B86404">
            <w:pPr>
              <w:pStyle w:val="ConsPlusNonformat"/>
              <w:jc w:val="both"/>
            </w:pPr>
            <w:r>
              <w:t xml:space="preserve">  Ru09.057   </w:t>
            </w:r>
          </w:p>
        </w:tc>
        <w:tc>
          <w:tcPr>
            <w:tcW w:w="1680" w:type="dxa"/>
            <w:tcBorders>
              <w:top w:val="nil"/>
            </w:tcBorders>
          </w:tcPr>
          <w:p w:rsidR="00B86404" w:rsidRDefault="00B86404">
            <w:pPr>
              <w:pStyle w:val="ConsPlusNonformat"/>
              <w:jc w:val="both"/>
            </w:pPr>
            <w:r>
              <w:t xml:space="preserve"> 80866-83-7 </w:t>
            </w:r>
          </w:p>
        </w:tc>
        <w:tc>
          <w:tcPr>
            <w:tcW w:w="5160" w:type="dxa"/>
            <w:tcBorders>
              <w:top w:val="nil"/>
            </w:tcBorders>
          </w:tcPr>
          <w:p w:rsidR="00B86404" w:rsidRDefault="00B86404">
            <w:pPr>
              <w:pStyle w:val="ConsPlusNonformat"/>
              <w:jc w:val="both"/>
            </w:pPr>
            <w:r>
              <w:t xml:space="preserve">Phenylpropyl butyrate                    </w:t>
            </w:r>
          </w:p>
        </w:tc>
      </w:tr>
      <w:tr w:rsidR="00B86404">
        <w:trPr>
          <w:trHeight w:val="240"/>
        </w:trPr>
        <w:tc>
          <w:tcPr>
            <w:tcW w:w="720" w:type="dxa"/>
            <w:tcBorders>
              <w:top w:val="nil"/>
            </w:tcBorders>
          </w:tcPr>
          <w:p w:rsidR="00B86404" w:rsidRDefault="00B86404">
            <w:pPr>
              <w:pStyle w:val="ConsPlusNonformat"/>
              <w:jc w:val="both"/>
            </w:pPr>
            <w:r>
              <w:t>2892</w:t>
            </w:r>
          </w:p>
        </w:tc>
        <w:tc>
          <w:tcPr>
            <w:tcW w:w="1800" w:type="dxa"/>
            <w:tcBorders>
              <w:top w:val="nil"/>
            </w:tcBorders>
          </w:tcPr>
          <w:p w:rsidR="00B86404" w:rsidRDefault="00B86404">
            <w:pPr>
              <w:pStyle w:val="ConsPlusNonformat"/>
              <w:jc w:val="both"/>
            </w:pPr>
            <w:r>
              <w:t xml:space="preserve">  Ru09.485   </w:t>
            </w:r>
          </w:p>
        </w:tc>
        <w:tc>
          <w:tcPr>
            <w:tcW w:w="1680" w:type="dxa"/>
            <w:tcBorders>
              <w:top w:val="nil"/>
            </w:tcBorders>
          </w:tcPr>
          <w:p w:rsidR="00B86404" w:rsidRDefault="00B86404">
            <w:pPr>
              <w:pStyle w:val="ConsPlusNonformat"/>
              <w:jc w:val="both"/>
            </w:pPr>
            <w:r>
              <w:t xml:space="preserve"> 65813-53-8 </w:t>
            </w:r>
          </w:p>
        </w:tc>
        <w:tc>
          <w:tcPr>
            <w:tcW w:w="5160" w:type="dxa"/>
            <w:tcBorders>
              <w:top w:val="nil"/>
            </w:tcBorders>
          </w:tcPr>
          <w:p w:rsidR="00B86404" w:rsidRDefault="00B86404">
            <w:pPr>
              <w:pStyle w:val="ConsPlusNonformat"/>
              <w:jc w:val="both"/>
            </w:pPr>
            <w:r>
              <w:t xml:space="preserve">Phenylpropyl isobutyrate                 </w:t>
            </w:r>
          </w:p>
        </w:tc>
      </w:tr>
      <w:tr w:rsidR="00B86404">
        <w:trPr>
          <w:trHeight w:val="240"/>
        </w:trPr>
        <w:tc>
          <w:tcPr>
            <w:tcW w:w="720" w:type="dxa"/>
            <w:tcBorders>
              <w:top w:val="nil"/>
            </w:tcBorders>
          </w:tcPr>
          <w:p w:rsidR="00B86404" w:rsidRDefault="00B86404">
            <w:pPr>
              <w:pStyle w:val="ConsPlusNonformat"/>
              <w:jc w:val="both"/>
            </w:pPr>
            <w:r>
              <w:t>2893</w:t>
            </w:r>
          </w:p>
        </w:tc>
        <w:tc>
          <w:tcPr>
            <w:tcW w:w="1800" w:type="dxa"/>
            <w:tcBorders>
              <w:top w:val="nil"/>
            </w:tcBorders>
          </w:tcPr>
          <w:p w:rsidR="00B86404" w:rsidRDefault="00B86404">
            <w:pPr>
              <w:pStyle w:val="ConsPlusNonformat"/>
              <w:jc w:val="both"/>
            </w:pPr>
            <w:r>
              <w:t xml:space="preserve">  Ru09.428   </w:t>
            </w:r>
          </w:p>
        </w:tc>
        <w:tc>
          <w:tcPr>
            <w:tcW w:w="1680" w:type="dxa"/>
            <w:tcBorders>
              <w:top w:val="nil"/>
            </w:tcBorders>
          </w:tcPr>
          <w:p w:rsidR="00B86404" w:rsidRDefault="00B86404">
            <w:pPr>
              <w:pStyle w:val="ConsPlusNonformat"/>
              <w:jc w:val="both"/>
            </w:pPr>
            <w:r>
              <w:t xml:space="preserve">  103-58-2  </w:t>
            </w:r>
          </w:p>
        </w:tc>
        <w:tc>
          <w:tcPr>
            <w:tcW w:w="5160" w:type="dxa"/>
            <w:tcBorders>
              <w:top w:val="nil"/>
            </w:tcBorders>
          </w:tcPr>
          <w:p w:rsidR="00B86404" w:rsidRDefault="00B86404">
            <w:pPr>
              <w:pStyle w:val="ConsPlusNonformat"/>
              <w:jc w:val="both"/>
            </w:pPr>
            <w:r>
              <w:t xml:space="preserve">Phenylpropyl isobutyrate                 </w:t>
            </w:r>
          </w:p>
        </w:tc>
      </w:tr>
      <w:tr w:rsidR="00B86404">
        <w:trPr>
          <w:trHeight w:val="240"/>
        </w:trPr>
        <w:tc>
          <w:tcPr>
            <w:tcW w:w="720" w:type="dxa"/>
            <w:tcBorders>
              <w:top w:val="nil"/>
            </w:tcBorders>
          </w:tcPr>
          <w:p w:rsidR="00B86404" w:rsidRDefault="00B86404">
            <w:pPr>
              <w:pStyle w:val="ConsPlusNonformat"/>
              <w:jc w:val="both"/>
            </w:pPr>
            <w:r>
              <w:t>2894</w:t>
            </w:r>
          </w:p>
        </w:tc>
        <w:tc>
          <w:tcPr>
            <w:tcW w:w="1800" w:type="dxa"/>
            <w:tcBorders>
              <w:top w:val="nil"/>
            </w:tcBorders>
          </w:tcPr>
          <w:p w:rsidR="00B86404" w:rsidRDefault="00B86404">
            <w:pPr>
              <w:pStyle w:val="ConsPlusNonformat"/>
              <w:jc w:val="both"/>
            </w:pPr>
            <w:r>
              <w:t xml:space="preserve">  Ru09.745   </w:t>
            </w:r>
          </w:p>
        </w:tc>
        <w:tc>
          <w:tcPr>
            <w:tcW w:w="1680" w:type="dxa"/>
            <w:tcBorders>
              <w:top w:val="nil"/>
            </w:tcBorders>
          </w:tcPr>
          <w:p w:rsidR="00B86404" w:rsidRDefault="00B86404">
            <w:pPr>
              <w:pStyle w:val="ConsPlusNonformat"/>
              <w:jc w:val="both"/>
            </w:pPr>
            <w:r>
              <w:t xml:space="preserve">  122-68-9  </w:t>
            </w:r>
          </w:p>
        </w:tc>
        <w:tc>
          <w:tcPr>
            <w:tcW w:w="5160" w:type="dxa"/>
            <w:tcBorders>
              <w:top w:val="nil"/>
            </w:tcBorders>
          </w:tcPr>
          <w:p w:rsidR="00B86404" w:rsidRDefault="00B86404">
            <w:pPr>
              <w:pStyle w:val="ConsPlusNonformat"/>
              <w:jc w:val="both"/>
            </w:pPr>
            <w:r>
              <w:t xml:space="preserve">Phenylpropyl cinnamate                   </w:t>
            </w:r>
          </w:p>
        </w:tc>
      </w:tr>
      <w:tr w:rsidR="00B86404">
        <w:trPr>
          <w:trHeight w:val="240"/>
        </w:trPr>
        <w:tc>
          <w:tcPr>
            <w:tcW w:w="720" w:type="dxa"/>
            <w:tcBorders>
              <w:top w:val="nil"/>
            </w:tcBorders>
          </w:tcPr>
          <w:p w:rsidR="00B86404" w:rsidRDefault="00B86404">
            <w:pPr>
              <w:pStyle w:val="ConsPlusNonformat"/>
              <w:jc w:val="both"/>
            </w:pPr>
            <w:r>
              <w:t>2895</w:t>
            </w:r>
          </w:p>
        </w:tc>
        <w:tc>
          <w:tcPr>
            <w:tcW w:w="1800" w:type="dxa"/>
            <w:tcBorders>
              <w:top w:val="nil"/>
            </w:tcBorders>
          </w:tcPr>
          <w:p w:rsidR="00B86404" w:rsidRDefault="00B86404">
            <w:pPr>
              <w:pStyle w:val="ConsPlusNonformat"/>
              <w:jc w:val="both"/>
            </w:pPr>
            <w:r>
              <w:t xml:space="preserve">  Ru09.084   </w:t>
            </w:r>
          </w:p>
        </w:tc>
        <w:tc>
          <w:tcPr>
            <w:tcW w:w="1680" w:type="dxa"/>
            <w:tcBorders>
              <w:top w:val="nil"/>
            </w:tcBorders>
          </w:tcPr>
          <w:p w:rsidR="00B86404" w:rsidRDefault="00B86404">
            <w:pPr>
              <w:pStyle w:val="ConsPlusNonformat"/>
              <w:jc w:val="both"/>
            </w:pPr>
            <w:r>
              <w:t xml:space="preserve">  104-64-3  </w:t>
            </w:r>
          </w:p>
        </w:tc>
        <w:tc>
          <w:tcPr>
            <w:tcW w:w="5160" w:type="dxa"/>
            <w:tcBorders>
              <w:top w:val="nil"/>
            </w:tcBorders>
          </w:tcPr>
          <w:p w:rsidR="00B86404" w:rsidRDefault="00B86404">
            <w:pPr>
              <w:pStyle w:val="ConsPlusNonformat"/>
              <w:jc w:val="both"/>
            </w:pPr>
            <w:r>
              <w:t xml:space="preserve">Phenylpropyl formate                     </w:t>
            </w:r>
          </w:p>
        </w:tc>
      </w:tr>
      <w:tr w:rsidR="00B86404">
        <w:trPr>
          <w:trHeight w:val="240"/>
        </w:trPr>
        <w:tc>
          <w:tcPr>
            <w:tcW w:w="720" w:type="dxa"/>
            <w:tcBorders>
              <w:top w:val="nil"/>
            </w:tcBorders>
          </w:tcPr>
          <w:p w:rsidR="00B86404" w:rsidRDefault="00B86404">
            <w:pPr>
              <w:pStyle w:val="ConsPlusNonformat"/>
              <w:jc w:val="both"/>
            </w:pPr>
            <w:r>
              <w:t>2896</w:t>
            </w:r>
          </w:p>
        </w:tc>
        <w:tc>
          <w:tcPr>
            <w:tcW w:w="1800" w:type="dxa"/>
            <w:tcBorders>
              <w:top w:val="nil"/>
            </w:tcBorders>
          </w:tcPr>
          <w:p w:rsidR="00B86404" w:rsidRDefault="00B86404">
            <w:pPr>
              <w:pStyle w:val="ConsPlusNonformat"/>
              <w:jc w:val="both"/>
            </w:pPr>
            <w:r>
              <w:t xml:space="preserve">  Ru09.071   </w:t>
            </w:r>
          </w:p>
        </w:tc>
        <w:tc>
          <w:tcPr>
            <w:tcW w:w="1680" w:type="dxa"/>
            <w:tcBorders>
              <w:top w:val="nil"/>
            </w:tcBorders>
          </w:tcPr>
          <w:p w:rsidR="00B86404" w:rsidRDefault="00B86404">
            <w:pPr>
              <w:pStyle w:val="ConsPlusNonformat"/>
              <w:jc w:val="both"/>
            </w:pPr>
            <w:r>
              <w:t xml:space="preserve"> 6281-40-9  </w:t>
            </w:r>
          </w:p>
        </w:tc>
        <w:tc>
          <w:tcPr>
            <w:tcW w:w="5160" w:type="dxa"/>
            <w:tcBorders>
              <w:top w:val="nil"/>
            </w:tcBorders>
          </w:tcPr>
          <w:p w:rsidR="00B86404" w:rsidRDefault="00B86404">
            <w:pPr>
              <w:pStyle w:val="ConsPlusNonformat"/>
              <w:jc w:val="both"/>
            </w:pPr>
            <w:r>
              <w:t xml:space="preserve">Phenylpropyl hexanoate                   </w:t>
            </w:r>
          </w:p>
        </w:tc>
      </w:tr>
      <w:tr w:rsidR="00B86404">
        <w:trPr>
          <w:trHeight w:val="240"/>
        </w:trPr>
        <w:tc>
          <w:tcPr>
            <w:tcW w:w="720" w:type="dxa"/>
            <w:tcBorders>
              <w:top w:val="nil"/>
            </w:tcBorders>
          </w:tcPr>
          <w:p w:rsidR="00B86404" w:rsidRDefault="00B86404">
            <w:pPr>
              <w:pStyle w:val="ConsPlusNonformat"/>
              <w:jc w:val="both"/>
            </w:pPr>
            <w:r>
              <w:lastRenderedPageBreak/>
              <w:t>2897</w:t>
            </w:r>
          </w:p>
        </w:tc>
        <w:tc>
          <w:tcPr>
            <w:tcW w:w="1800" w:type="dxa"/>
            <w:tcBorders>
              <w:top w:val="nil"/>
            </w:tcBorders>
          </w:tcPr>
          <w:p w:rsidR="00B86404" w:rsidRDefault="00B86404">
            <w:pPr>
              <w:pStyle w:val="ConsPlusNonformat"/>
              <w:jc w:val="both"/>
            </w:pPr>
            <w:r>
              <w:t xml:space="preserve">  Ru09.138   </w:t>
            </w:r>
          </w:p>
        </w:tc>
        <w:tc>
          <w:tcPr>
            <w:tcW w:w="1680" w:type="dxa"/>
            <w:tcBorders>
              <w:top w:val="nil"/>
            </w:tcBorders>
          </w:tcPr>
          <w:p w:rsidR="00B86404" w:rsidRDefault="00B86404">
            <w:pPr>
              <w:pStyle w:val="ConsPlusNonformat"/>
              <w:jc w:val="both"/>
            </w:pPr>
            <w:r>
              <w:t xml:space="preserve">  122-74-7  </w:t>
            </w:r>
          </w:p>
        </w:tc>
        <w:tc>
          <w:tcPr>
            <w:tcW w:w="5160" w:type="dxa"/>
            <w:tcBorders>
              <w:top w:val="nil"/>
            </w:tcBorders>
          </w:tcPr>
          <w:p w:rsidR="00B86404" w:rsidRDefault="00B86404">
            <w:pPr>
              <w:pStyle w:val="ConsPlusNonformat"/>
              <w:jc w:val="both"/>
            </w:pPr>
            <w:r>
              <w:t xml:space="preserve">Phenylpropyl propionate                  </w:t>
            </w:r>
          </w:p>
        </w:tc>
      </w:tr>
      <w:tr w:rsidR="00B86404">
        <w:trPr>
          <w:trHeight w:val="240"/>
        </w:trPr>
        <w:tc>
          <w:tcPr>
            <w:tcW w:w="720" w:type="dxa"/>
            <w:tcBorders>
              <w:top w:val="nil"/>
            </w:tcBorders>
          </w:tcPr>
          <w:p w:rsidR="00B86404" w:rsidRDefault="00B86404">
            <w:pPr>
              <w:pStyle w:val="ConsPlusNonformat"/>
              <w:jc w:val="both"/>
            </w:pPr>
            <w:r>
              <w:t>2898</w:t>
            </w:r>
          </w:p>
        </w:tc>
        <w:tc>
          <w:tcPr>
            <w:tcW w:w="1800" w:type="dxa"/>
            <w:tcBorders>
              <w:top w:val="nil"/>
            </w:tcBorders>
          </w:tcPr>
          <w:p w:rsidR="00B86404" w:rsidRDefault="00B86404">
            <w:pPr>
              <w:pStyle w:val="ConsPlusNonformat"/>
              <w:jc w:val="both"/>
            </w:pPr>
            <w:r>
              <w:t xml:space="preserve">  Ru13.007   </w:t>
            </w:r>
          </w:p>
        </w:tc>
        <w:tc>
          <w:tcPr>
            <w:tcW w:w="1680" w:type="dxa"/>
            <w:tcBorders>
              <w:top w:val="nil"/>
            </w:tcBorders>
          </w:tcPr>
          <w:p w:rsidR="00B86404" w:rsidRDefault="00B86404">
            <w:pPr>
              <w:pStyle w:val="ConsPlusNonformat"/>
              <w:jc w:val="both"/>
            </w:pPr>
            <w:r>
              <w:t xml:space="preserve"> 3208-40-0  </w:t>
            </w:r>
          </w:p>
        </w:tc>
        <w:tc>
          <w:tcPr>
            <w:tcW w:w="5160" w:type="dxa"/>
            <w:tcBorders>
              <w:top w:val="nil"/>
            </w:tcBorders>
          </w:tcPr>
          <w:p w:rsidR="00B86404" w:rsidRDefault="00B86404">
            <w:pPr>
              <w:pStyle w:val="ConsPlusNonformat"/>
              <w:jc w:val="both"/>
            </w:pPr>
            <w:r>
              <w:t xml:space="preserve">Phenylpropyl)tetrahydrofuran             </w:t>
            </w:r>
          </w:p>
        </w:tc>
      </w:tr>
      <w:tr w:rsidR="00B86404">
        <w:trPr>
          <w:trHeight w:val="240"/>
        </w:trPr>
        <w:tc>
          <w:tcPr>
            <w:tcW w:w="720" w:type="dxa"/>
            <w:tcBorders>
              <w:top w:val="nil"/>
            </w:tcBorders>
          </w:tcPr>
          <w:p w:rsidR="00B86404" w:rsidRDefault="00B86404">
            <w:pPr>
              <w:pStyle w:val="ConsPlusNonformat"/>
              <w:jc w:val="both"/>
            </w:pPr>
            <w:r>
              <w:t>2899</w:t>
            </w:r>
          </w:p>
        </w:tc>
        <w:tc>
          <w:tcPr>
            <w:tcW w:w="1800" w:type="dxa"/>
            <w:tcBorders>
              <w:top w:val="nil"/>
            </w:tcBorders>
          </w:tcPr>
          <w:p w:rsidR="00B86404" w:rsidRDefault="00B86404">
            <w:pPr>
              <w:pStyle w:val="ConsPlusNonformat"/>
              <w:jc w:val="both"/>
            </w:pPr>
            <w:r>
              <w:t xml:space="preserve">  Ru09.467   </w:t>
            </w:r>
          </w:p>
        </w:tc>
        <w:tc>
          <w:tcPr>
            <w:tcW w:w="1680" w:type="dxa"/>
            <w:tcBorders>
              <w:top w:val="nil"/>
            </w:tcBorders>
          </w:tcPr>
          <w:p w:rsidR="00B86404" w:rsidRDefault="00B86404">
            <w:pPr>
              <w:pStyle w:val="ConsPlusNonformat"/>
              <w:jc w:val="both"/>
            </w:pPr>
            <w:r>
              <w:t xml:space="preserve"> 5452-07-3  </w:t>
            </w:r>
          </w:p>
        </w:tc>
        <w:tc>
          <w:tcPr>
            <w:tcW w:w="5160" w:type="dxa"/>
            <w:tcBorders>
              <w:top w:val="nil"/>
            </w:tcBorders>
          </w:tcPr>
          <w:p w:rsidR="00B86404" w:rsidRDefault="00B86404">
            <w:pPr>
              <w:pStyle w:val="ConsPlusNonformat"/>
              <w:jc w:val="both"/>
            </w:pPr>
            <w:r>
              <w:t xml:space="preserve">Phenylpropyl isovalerate                 </w:t>
            </w:r>
          </w:p>
        </w:tc>
      </w:tr>
      <w:tr w:rsidR="00B86404">
        <w:trPr>
          <w:trHeight w:val="240"/>
        </w:trPr>
        <w:tc>
          <w:tcPr>
            <w:tcW w:w="720" w:type="dxa"/>
            <w:tcBorders>
              <w:top w:val="nil"/>
            </w:tcBorders>
          </w:tcPr>
          <w:p w:rsidR="00B86404" w:rsidRDefault="00B86404">
            <w:pPr>
              <w:pStyle w:val="ConsPlusNonformat"/>
              <w:jc w:val="both"/>
            </w:pPr>
            <w:r>
              <w:t>2902</w:t>
            </w:r>
          </w:p>
        </w:tc>
        <w:tc>
          <w:tcPr>
            <w:tcW w:w="1800" w:type="dxa"/>
            <w:tcBorders>
              <w:top w:val="nil"/>
            </w:tcBorders>
          </w:tcPr>
          <w:p w:rsidR="00B86404" w:rsidRDefault="00B86404">
            <w:pPr>
              <w:pStyle w:val="ConsPlusNonformat"/>
              <w:jc w:val="both"/>
            </w:pPr>
            <w:r>
              <w:t xml:space="preserve">  Ru01.003   </w:t>
            </w:r>
          </w:p>
        </w:tc>
        <w:tc>
          <w:tcPr>
            <w:tcW w:w="1680" w:type="dxa"/>
            <w:tcBorders>
              <w:top w:val="nil"/>
            </w:tcBorders>
          </w:tcPr>
          <w:p w:rsidR="00B86404" w:rsidRDefault="00B86404">
            <w:pPr>
              <w:pStyle w:val="ConsPlusNonformat"/>
              <w:jc w:val="both"/>
            </w:pPr>
            <w:r>
              <w:t xml:space="preserve">  127-91-3  </w:t>
            </w:r>
          </w:p>
        </w:tc>
        <w:tc>
          <w:tcPr>
            <w:tcW w:w="5160" w:type="dxa"/>
            <w:tcBorders>
              <w:top w:val="nil"/>
            </w:tcBorders>
          </w:tcPr>
          <w:p w:rsidR="00B86404" w:rsidRDefault="00B86404">
            <w:pPr>
              <w:pStyle w:val="ConsPlusNonformat"/>
              <w:jc w:val="both"/>
            </w:pPr>
            <w:r>
              <w:t xml:space="preserve">Pin-2(10)-ene                            </w:t>
            </w:r>
          </w:p>
        </w:tc>
      </w:tr>
      <w:tr w:rsidR="00B86404">
        <w:trPr>
          <w:trHeight w:val="240"/>
        </w:trPr>
        <w:tc>
          <w:tcPr>
            <w:tcW w:w="720" w:type="dxa"/>
            <w:tcBorders>
              <w:top w:val="nil"/>
            </w:tcBorders>
          </w:tcPr>
          <w:p w:rsidR="00B86404" w:rsidRDefault="00B86404">
            <w:pPr>
              <w:pStyle w:val="ConsPlusNonformat"/>
              <w:jc w:val="both"/>
            </w:pPr>
            <w:r>
              <w:t>2903</w:t>
            </w:r>
          </w:p>
        </w:tc>
        <w:tc>
          <w:tcPr>
            <w:tcW w:w="1800" w:type="dxa"/>
            <w:tcBorders>
              <w:top w:val="nil"/>
            </w:tcBorders>
          </w:tcPr>
          <w:p w:rsidR="00B86404" w:rsidRDefault="00B86404">
            <w:pPr>
              <w:pStyle w:val="ConsPlusNonformat"/>
              <w:jc w:val="both"/>
            </w:pPr>
            <w:r>
              <w:t xml:space="preserve">  Ru01.004   </w:t>
            </w:r>
          </w:p>
        </w:tc>
        <w:tc>
          <w:tcPr>
            <w:tcW w:w="1680" w:type="dxa"/>
            <w:tcBorders>
              <w:top w:val="nil"/>
            </w:tcBorders>
          </w:tcPr>
          <w:p w:rsidR="00B86404" w:rsidRDefault="00B86404">
            <w:pPr>
              <w:pStyle w:val="ConsPlusNonformat"/>
              <w:jc w:val="both"/>
            </w:pPr>
            <w:r>
              <w:t xml:space="preserve">  80-56-8   </w:t>
            </w:r>
          </w:p>
        </w:tc>
        <w:tc>
          <w:tcPr>
            <w:tcW w:w="5160" w:type="dxa"/>
            <w:tcBorders>
              <w:top w:val="nil"/>
            </w:tcBorders>
          </w:tcPr>
          <w:p w:rsidR="00B86404" w:rsidRDefault="00B86404">
            <w:pPr>
              <w:pStyle w:val="ConsPlusNonformat"/>
              <w:jc w:val="both"/>
            </w:pPr>
            <w:r>
              <w:t xml:space="preserve">Pin-2(3)-ene                             </w:t>
            </w:r>
          </w:p>
        </w:tc>
      </w:tr>
      <w:tr w:rsidR="00B86404">
        <w:trPr>
          <w:trHeight w:val="240"/>
        </w:trPr>
        <w:tc>
          <w:tcPr>
            <w:tcW w:w="720" w:type="dxa"/>
            <w:tcBorders>
              <w:top w:val="nil"/>
            </w:tcBorders>
          </w:tcPr>
          <w:p w:rsidR="00B86404" w:rsidRDefault="00B86404">
            <w:pPr>
              <w:pStyle w:val="ConsPlusNonformat"/>
              <w:jc w:val="both"/>
            </w:pPr>
            <w:r>
              <w:t>2908</w:t>
            </w:r>
          </w:p>
        </w:tc>
        <w:tc>
          <w:tcPr>
            <w:tcW w:w="1800" w:type="dxa"/>
            <w:tcBorders>
              <w:top w:val="nil"/>
            </w:tcBorders>
          </w:tcPr>
          <w:p w:rsidR="00B86404" w:rsidRDefault="00B86404">
            <w:pPr>
              <w:pStyle w:val="ConsPlusNonformat"/>
              <w:jc w:val="both"/>
            </w:pPr>
            <w:r>
              <w:t xml:space="preserve">  Ru14.010   </w:t>
            </w:r>
          </w:p>
        </w:tc>
        <w:tc>
          <w:tcPr>
            <w:tcW w:w="1680" w:type="dxa"/>
            <w:tcBorders>
              <w:top w:val="nil"/>
            </w:tcBorders>
          </w:tcPr>
          <w:p w:rsidR="00B86404" w:rsidRDefault="00B86404">
            <w:pPr>
              <w:pStyle w:val="ConsPlusNonformat"/>
              <w:jc w:val="both"/>
            </w:pPr>
            <w:r>
              <w:t xml:space="preserve">  110-89-4  </w:t>
            </w:r>
          </w:p>
        </w:tc>
        <w:tc>
          <w:tcPr>
            <w:tcW w:w="5160" w:type="dxa"/>
            <w:tcBorders>
              <w:top w:val="nil"/>
            </w:tcBorders>
          </w:tcPr>
          <w:p w:rsidR="00B86404" w:rsidRDefault="00B86404">
            <w:pPr>
              <w:pStyle w:val="ConsPlusNonformat"/>
              <w:jc w:val="both"/>
            </w:pPr>
            <w:r>
              <w:t xml:space="preserve">Piperidine                               </w:t>
            </w:r>
          </w:p>
        </w:tc>
      </w:tr>
      <w:tr w:rsidR="00B86404">
        <w:trPr>
          <w:trHeight w:val="240"/>
        </w:trPr>
        <w:tc>
          <w:tcPr>
            <w:tcW w:w="720" w:type="dxa"/>
            <w:tcBorders>
              <w:top w:val="nil"/>
            </w:tcBorders>
          </w:tcPr>
          <w:p w:rsidR="00B86404" w:rsidRDefault="00B86404">
            <w:pPr>
              <w:pStyle w:val="ConsPlusNonformat"/>
              <w:jc w:val="both"/>
            </w:pPr>
            <w:r>
              <w:t>2909</w:t>
            </w:r>
          </w:p>
        </w:tc>
        <w:tc>
          <w:tcPr>
            <w:tcW w:w="1800" w:type="dxa"/>
            <w:tcBorders>
              <w:top w:val="nil"/>
            </w:tcBorders>
          </w:tcPr>
          <w:p w:rsidR="00B86404" w:rsidRDefault="00B86404">
            <w:pPr>
              <w:pStyle w:val="ConsPlusNonformat"/>
              <w:jc w:val="both"/>
            </w:pPr>
            <w:r>
              <w:t xml:space="preserve">  Ru14.003   </w:t>
            </w:r>
          </w:p>
        </w:tc>
        <w:tc>
          <w:tcPr>
            <w:tcW w:w="1680" w:type="dxa"/>
            <w:tcBorders>
              <w:top w:val="nil"/>
            </w:tcBorders>
          </w:tcPr>
          <w:p w:rsidR="00B86404" w:rsidRDefault="00B86404">
            <w:pPr>
              <w:pStyle w:val="ConsPlusNonformat"/>
              <w:jc w:val="both"/>
            </w:pPr>
            <w:r>
              <w:t xml:space="preserve">  94-62-2   </w:t>
            </w:r>
          </w:p>
        </w:tc>
        <w:tc>
          <w:tcPr>
            <w:tcW w:w="5160" w:type="dxa"/>
            <w:tcBorders>
              <w:top w:val="nil"/>
            </w:tcBorders>
          </w:tcPr>
          <w:p w:rsidR="00B86404" w:rsidRDefault="00B86404">
            <w:pPr>
              <w:pStyle w:val="ConsPlusNonformat"/>
              <w:jc w:val="both"/>
            </w:pPr>
            <w:r>
              <w:t xml:space="preserve">Piperine                                 </w:t>
            </w:r>
          </w:p>
        </w:tc>
      </w:tr>
      <w:tr w:rsidR="00B86404">
        <w:trPr>
          <w:trHeight w:val="240"/>
        </w:trPr>
        <w:tc>
          <w:tcPr>
            <w:tcW w:w="720" w:type="dxa"/>
            <w:tcBorders>
              <w:top w:val="nil"/>
            </w:tcBorders>
          </w:tcPr>
          <w:p w:rsidR="00B86404" w:rsidRDefault="00B86404">
            <w:pPr>
              <w:pStyle w:val="ConsPlusNonformat"/>
              <w:jc w:val="both"/>
            </w:pPr>
            <w:r>
              <w:t>2910</w:t>
            </w:r>
          </w:p>
        </w:tc>
        <w:tc>
          <w:tcPr>
            <w:tcW w:w="1800" w:type="dxa"/>
            <w:tcBorders>
              <w:top w:val="nil"/>
            </w:tcBorders>
          </w:tcPr>
          <w:p w:rsidR="00B86404" w:rsidRDefault="00B86404">
            <w:pPr>
              <w:pStyle w:val="ConsPlusNonformat"/>
              <w:jc w:val="both"/>
            </w:pPr>
            <w:r>
              <w:t xml:space="preserve">  Ru07.068   </w:t>
            </w:r>
          </w:p>
        </w:tc>
        <w:tc>
          <w:tcPr>
            <w:tcW w:w="1680" w:type="dxa"/>
            <w:tcBorders>
              <w:top w:val="nil"/>
            </w:tcBorders>
          </w:tcPr>
          <w:p w:rsidR="00B86404" w:rsidRDefault="00B86404">
            <w:pPr>
              <w:pStyle w:val="ConsPlusNonformat"/>
              <w:jc w:val="both"/>
            </w:pPr>
            <w:r>
              <w:t xml:space="preserve"> 6091-50-5  </w:t>
            </w:r>
          </w:p>
        </w:tc>
        <w:tc>
          <w:tcPr>
            <w:tcW w:w="5160" w:type="dxa"/>
            <w:tcBorders>
              <w:top w:val="nil"/>
            </w:tcBorders>
          </w:tcPr>
          <w:p w:rsidR="00B86404" w:rsidRDefault="00B86404">
            <w:pPr>
              <w:pStyle w:val="ConsPlusNonformat"/>
              <w:jc w:val="both"/>
            </w:pPr>
            <w:r>
              <w:t xml:space="preserve">Menthenone-3                             </w:t>
            </w:r>
          </w:p>
        </w:tc>
      </w:tr>
      <w:tr w:rsidR="00B86404">
        <w:trPr>
          <w:trHeight w:val="240"/>
        </w:trPr>
        <w:tc>
          <w:tcPr>
            <w:tcW w:w="720" w:type="dxa"/>
            <w:tcBorders>
              <w:top w:val="nil"/>
            </w:tcBorders>
          </w:tcPr>
          <w:p w:rsidR="00B86404" w:rsidRDefault="00B86404">
            <w:pPr>
              <w:pStyle w:val="ConsPlusNonformat"/>
              <w:jc w:val="both"/>
            </w:pPr>
            <w:r>
              <w:t>2910</w:t>
            </w:r>
          </w:p>
        </w:tc>
        <w:tc>
          <w:tcPr>
            <w:tcW w:w="1800" w:type="dxa"/>
            <w:tcBorders>
              <w:top w:val="nil"/>
            </w:tcBorders>
          </w:tcPr>
          <w:p w:rsidR="00B86404" w:rsidRDefault="00B86404">
            <w:pPr>
              <w:pStyle w:val="ConsPlusNonformat"/>
              <w:jc w:val="both"/>
            </w:pPr>
            <w:r>
              <w:t xml:space="preserve">  Ru07.175   </w:t>
            </w:r>
          </w:p>
        </w:tc>
        <w:tc>
          <w:tcPr>
            <w:tcW w:w="1680" w:type="dxa"/>
            <w:tcBorders>
              <w:top w:val="nil"/>
            </w:tcBorders>
          </w:tcPr>
          <w:p w:rsidR="00B86404" w:rsidRDefault="00B86404">
            <w:pPr>
              <w:pStyle w:val="ConsPlusNonformat"/>
              <w:jc w:val="both"/>
            </w:pPr>
            <w:r>
              <w:t xml:space="preserve">  89-81-6   </w:t>
            </w:r>
          </w:p>
        </w:tc>
        <w:tc>
          <w:tcPr>
            <w:tcW w:w="5160" w:type="dxa"/>
            <w:tcBorders>
              <w:top w:val="nil"/>
            </w:tcBorders>
          </w:tcPr>
          <w:p w:rsidR="00B86404" w:rsidRDefault="00B86404">
            <w:pPr>
              <w:pStyle w:val="ConsPlusNonformat"/>
              <w:jc w:val="both"/>
            </w:pPr>
            <w:r>
              <w:t xml:space="preserve">Menth-1-en-3-one                         </w:t>
            </w:r>
          </w:p>
        </w:tc>
      </w:tr>
      <w:tr w:rsidR="00B86404">
        <w:trPr>
          <w:trHeight w:val="240"/>
        </w:trPr>
        <w:tc>
          <w:tcPr>
            <w:tcW w:w="720" w:type="dxa"/>
            <w:tcBorders>
              <w:top w:val="nil"/>
            </w:tcBorders>
          </w:tcPr>
          <w:p w:rsidR="00B86404" w:rsidRDefault="00B86404">
            <w:pPr>
              <w:pStyle w:val="ConsPlusNonformat"/>
              <w:jc w:val="both"/>
            </w:pPr>
            <w:r>
              <w:t>2911</w:t>
            </w:r>
          </w:p>
        </w:tc>
        <w:tc>
          <w:tcPr>
            <w:tcW w:w="1800" w:type="dxa"/>
            <w:tcBorders>
              <w:top w:val="nil"/>
            </w:tcBorders>
          </w:tcPr>
          <w:p w:rsidR="00B86404" w:rsidRDefault="00B86404">
            <w:pPr>
              <w:pStyle w:val="ConsPlusNonformat"/>
              <w:jc w:val="both"/>
            </w:pPr>
            <w:r>
              <w:t xml:space="preserve">  Ru05.016   </w:t>
            </w:r>
          </w:p>
        </w:tc>
        <w:tc>
          <w:tcPr>
            <w:tcW w:w="1680" w:type="dxa"/>
            <w:tcBorders>
              <w:top w:val="nil"/>
            </w:tcBorders>
          </w:tcPr>
          <w:p w:rsidR="00B86404" w:rsidRDefault="00B86404">
            <w:pPr>
              <w:pStyle w:val="ConsPlusNonformat"/>
              <w:jc w:val="both"/>
            </w:pPr>
            <w:r>
              <w:t xml:space="preserve">  120-57-0  </w:t>
            </w:r>
          </w:p>
        </w:tc>
        <w:tc>
          <w:tcPr>
            <w:tcW w:w="5160" w:type="dxa"/>
            <w:tcBorders>
              <w:top w:val="nil"/>
            </w:tcBorders>
          </w:tcPr>
          <w:p w:rsidR="00B86404" w:rsidRDefault="00B86404">
            <w:pPr>
              <w:pStyle w:val="ConsPlusNonformat"/>
              <w:jc w:val="both"/>
            </w:pPr>
            <w:r>
              <w:t xml:space="preserve">Piperonal                                </w:t>
            </w:r>
          </w:p>
        </w:tc>
      </w:tr>
      <w:tr w:rsidR="00B86404">
        <w:trPr>
          <w:trHeight w:val="240"/>
        </w:trPr>
        <w:tc>
          <w:tcPr>
            <w:tcW w:w="720" w:type="dxa"/>
            <w:tcBorders>
              <w:top w:val="nil"/>
            </w:tcBorders>
          </w:tcPr>
          <w:p w:rsidR="00B86404" w:rsidRDefault="00B86404">
            <w:pPr>
              <w:pStyle w:val="ConsPlusNonformat"/>
              <w:jc w:val="both"/>
            </w:pPr>
            <w:r>
              <w:t>2912</w:t>
            </w:r>
          </w:p>
        </w:tc>
        <w:tc>
          <w:tcPr>
            <w:tcW w:w="1800" w:type="dxa"/>
            <w:tcBorders>
              <w:top w:val="nil"/>
            </w:tcBorders>
          </w:tcPr>
          <w:p w:rsidR="00B86404" w:rsidRDefault="00B86404">
            <w:pPr>
              <w:pStyle w:val="ConsPlusNonformat"/>
              <w:jc w:val="both"/>
            </w:pPr>
            <w:r>
              <w:t xml:space="preserve">  Ru09.220   </w:t>
            </w:r>
          </w:p>
        </w:tc>
        <w:tc>
          <w:tcPr>
            <w:tcW w:w="1680" w:type="dxa"/>
            <w:tcBorders>
              <w:top w:val="nil"/>
            </w:tcBorders>
          </w:tcPr>
          <w:p w:rsidR="00B86404" w:rsidRDefault="00B86404">
            <w:pPr>
              <w:pStyle w:val="ConsPlusNonformat"/>
              <w:jc w:val="both"/>
            </w:pPr>
            <w:r>
              <w:t xml:space="preserve">  326-61-4  </w:t>
            </w:r>
          </w:p>
        </w:tc>
        <w:tc>
          <w:tcPr>
            <w:tcW w:w="5160" w:type="dxa"/>
            <w:tcBorders>
              <w:top w:val="nil"/>
            </w:tcBorders>
          </w:tcPr>
          <w:p w:rsidR="00B86404" w:rsidRDefault="00B86404">
            <w:pPr>
              <w:pStyle w:val="ConsPlusNonformat"/>
              <w:jc w:val="both"/>
            </w:pPr>
            <w:r>
              <w:t xml:space="preserve">Piperonyl acetate                        </w:t>
            </w:r>
          </w:p>
        </w:tc>
      </w:tr>
      <w:tr w:rsidR="00B86404">
        <w:trPr>
          <w:trHeight w:val="240"/>
        </w:trPr>
        <w:tc>
          <w:tcPr>
            <w:tcW w:w="720" w:type="dxa"/>
            <w:tcBorders>
              <w:top w:val="nil"/>
            </w:tcBorders>
          </w:tcPr>
          <w:p w:rsidR="00B86404" w:rsidRDefault="00B86404">
            <w:pPr>
              <w:pStyle w:val="ConsPlusNonformat"/>
              <w:jc w:val="both"/>
            </w:pPr>
            <w:r>
              <w:t>2913</w:t>
            </w:r>
          </w:p>
        </w:tc>
        <w:tc>
          <w:tcPr>
            <w:tcW w:w="1800" w:type="dxa"/>
            <w:tcBorders>
              <w:top w:val="nil"/>
            </w:tcBorders>
          </w:tcPr>
          <w:p w:rsidR="00B86404" w:rsidRDefault="00B86404">
            <w:pPr>
              <w:pStyle w:val="ConsPlusNonformat"/>
              <w:jc w:val="both"/>
            </w:pPr>
            <w:r>
              <w:t xml:space="preserve">  Ru09.430   </w:t>
            </w:r>
          </w:p>
        </w:tc>
        <w:tc>
          <w:tcPr>
            <w:tcW w:w="1680" w:type="dxa"/>
            <w:tcBorders>
              <w:top w:val="nil"/>
            </w:tcBorders>
          </w:tcPr>
          <w:p w:rsidR="00B86404" w:rsidRDefault="00B86404">
            <w:pPr>
              <w:pStyle w:val="ConsPlusNonformat"/>
              <w:jc w:val="both"/>
            </w:pPr>
            <w:r>
              <w:t xml:space="preserve"> 5461-08-5  </w:t>
            </w:r>
          </w:p>
        </w:tc>
        <w:tc>
          <w:tcPr>
            <w:tcW w:w="5160" w:type="dxa"/>
            <w:tcBorders>
              <w:top w:val="nil"/>
            </w:tcBorders>
          </w:tcPr>
          <w:p w:rsidR="00B86404" w:rsidRDefault="00B86404">
            <w:pPr>
              <w:pStyle w:val="ConsPlusNonformat"/>
              <w:jc w:val="both"/>
            </w:pPr>
            <w:r>
              <w:t xml:space="preserve">Piperonyl isobutyrate                    </w:t>
            </w:r>
          </w:p>
        </w:tc>
      </w:tr>
      <w:tr w:rsidR="00B86404">
        <w:trPr>
          <w:trHeight w:val="240"/>
        </w:trPr>
        <w:tc>
          <w:tcPr>
            <w:tcW w:w="720" w:type="dxa"/>
            <w:tcBorders>
              <w:top w:val="nil"/>
            </w:tcBorders>
          </w:tcPr>
          <w:p w:rsidR="00B86404" w:rsidRDefault="00B86404">
            <w:pPr>
              <w:pStyle w:val="ConsPlusNonformat"/>
              <w:jc w:val="both"/>
            </w:pPr>
            <w:r>
              <w:t>2922</w:t>
            </w:r>
          </w:p>
        </w:tc>
        <w:tc>
          <w:tcPr>
            <w:tcW w:w="1800" w:type="dxa"/>
            <w:tcBorders>
              <w:top w:val="nil"/>
            </w:tcBorders>
          </w:tcPr>
          <w:p w:rsidR="00B86404" w:rsidRDefault="00B86404">
            <w:pPr>
              <w:pStyle w:val="ConsPlusNonformat"/>
              <w:jc w:val="both"/>
            </w:pPr>
            <w:r>
              <w:t xml:space="preserve">  Ru04.002   </w:t>
            </w:r>
          </w:p>
        </w:tc>
        <w:tc>
          <w:tcPr>
            <w:tcW w:w="1680" w:type="dxa"/>
            <w:tcBorders>
              <w:top w:val="nil"/>
            </w:tcBorders>
          </w:tcPr>
          <w:p w:rsidR="00B86404" w:rsidRDefault="00B86404">
            <w:pPr>
              <w:pStyle w:val="ConsPlusNonformat"/>
              <w:jc w:val="both"/>
            </w:pPr>
            <w:r>
              <w:t xml:space="preserve">  94-86-0   </w:t>
            </w:r>
          </w:p>
        </w:tc>
        <w:tc>
          <w:tcPr>
            <w:tcW w:w="5160" w:type="dxa"/>
            <w:tcBorders>
              <w:top w:val="nil"/>
            </w:tcBorders>
          </w:tcPr>
          <w:p w:rsidR="00B86404" w:rsidRDefault="00B86404">
            <w:pPr>
              <w:pStyle w:val="ConsPlusNonformat"/>
              <w:jc w:val="both"/>
            </w:pPr>
            <w:r>
              <w:t xml:space="preserve">Ethoxyprop-3-enylphenol                  </w:t>
            </w:r>
          </w:p>
        </w:tc>
      </w:tr>
      <w:tr w:rsidR="00B86404">
        <w:trPr>
          <w:trHeight w:val="240"/>
        </w:trPr>
        <w:tc>
          <w:tcPr>
            <w:tcW w:w="720" w:type="dxa"/>
            <w:tcBorders>
              <w:top w:val="nil"/>
            </w:tcBorders>
          </w:tcPr>
          <w:p w:rsidR="00B86404" w:rsidRDefault="00B86404">
            <w:pPr>
              <w:pStyle w:val="ConsPlusNonformat"/>
              <w:jc w:val="both"/>
            </w:pPr>
            <w:r>
              <w:t>2923</w:t>
            </w:r>
          </w:p>
        </w:tc>
        <w:tc>
          <w:tcPr>
            <w:tcW w:w="1800" w:type="dxa"/>
            <w:tcBorders>
              <w:top w:val="nil"/>
            </w:tcBorders>
          </w:tcPr>
          <w:p w:rsidR="00B86404" w:rsidRDefault="00B86404">
            <w:pPr>
              <w:pStyle w:val="ConsPlusNonformat"/>
              <w:jc w:val="both"/>
            </w:pPr>
            <w:r>
              <w:t xml:space="preserve">  Ru05.002   </w:t>
            </w:r>
          </w:p>
        </w:tc>
        <w:tc>
          <w:tcPr>
            <w:tcW w:w="1680" w:type="dxa"/>
            <w:tcBorders>
              <w:top w:val="nil"/>
            </w:tcBorders>
          </w:tcPr>
          <w:p w:rsidR="00B86404" w:rsidRDefault="00B86404">
            <w:pPr>
              <w:pStyle w:val="ConsPlusNonformat"/>
              <w:jc w:val="both"/>
            </w:pPr>
            <w:r>
              <w:t xml:space="preserve">  123-38-6  </w:t>
            </w:r>
          </w:p>
        </w:tc>
        <w:tc>
          <w:tcPr>
            <w:tcW w:w="5160" w:type="dxa"/>
            <w:tcBorders>
              <w:top w:val="nil"/>
            </w:tcBorders>
          </w:tcPr>
          <w:p w:rsidR="00B86404" w:rsidRDefault="00B86404">
            <w:pPr>
              <w:pStyle w:val="ConsPlusNonformat"/>
              <w:jc w:val="both"/>
            </w:pPr>
            <w:r>
              <w:t xml:space="preserve">Propanal                                 </w:t>
            </w:r>
          </w:p>
        </w:tc>
      </w:tr>
      <w:tr w:rsidR="00B86404">
        <w:trPr>
          <w:trHeight w:val="240"/>
        </w:trPr>
        <w:tc>
          <w:tcPr>
            <w:tcW w:w="720" w:type="dxa"/>
            <w:tcBorders>
              <w:top w:val="nil"/>
            </w:tcBorders>
          </w:tcPr>
          <w:p w:rsidR="00B86404" w:rsidRDefault="00B86404">
            <w:pPr>
              <w:pStyle w:val="ConsPlusNonformat"/>
              <w:jc w:val="both"/>
            </w:pPr>
            <w:r>
              <w:t>2924</w:t>
            </w:r>
          </w:p>
        </w:tc>
        <w:tc>
          <w:tcPr>
            <w:tcW w:w="1800" w:type="dxa"/>
            <w:tcBorders>
              <w:top w:val="nil"/>
            </w:tcBorders>
          </w:tcPr>
          <w:p w:rsidR="00B86404" w:rsidRDefault="00B86404">
            <w:pPr>
              <w:pStyle w:val="ConsPlusNonformat"/>
              <w:jc w:val="both"/>
            </w:pPr>
            <w:r>
              <w:t xml:space="preserve">  Ru08.003   </w:t>
            </w:r>
          </w:p>
        </w:tc>
        <w:tc>
          <w:tcPr>
            <w:tcW w:w="1680" w:type="dxa"/>
            <w:tcBorders>
              <w:top w:val="nil"/>
            </w:tcBorders>
          </w:tcPr>
          <w:p w:rsidR="00B86404" w:rsidRDefault="00B86404">
            <w:pPr>
              <w:pStyle w:val="ConsPlusNonformat"/>
              <w:jc w:val="both"/>
            </w:pPr>
            <w:r>
              <w:t xml:space="preserve">  79-09-4   </w:t>
            </w:r>
          </w:p>
        </w:tc>
        <w:tc>
          <w:tcPr>
            <w:tcW w:w="5160" w:type="dxa"/>
            <w:tcBorders>
              <w:top w:val="nil"/>
            </w:tcBorders>
          </w:tcPr>
          <w:p w:rsidR="00B86404" w:rsidRDefault="00B86404">
            <w:pPr>
              <w:pStyle w:val="ConsPlusNonformat"/>
              <w:jc w:val="both"/>
            </w:pPr>
            <w:r>
              <w:t xml:space="preserve">Propionic acid                           </w:t>
            </w:r>
          </w:p>
        </w:tc>
      </w:tr>
      <w:tr w:rsidR="00B86404">
        <w:trPr>
          <w:trHeight w:val="240"/>
        </w:trPr>
        <w:tc>
          <w:tcPr>
            <w:tcW w:w="720" w:type="dxa"/>
            <w:tcBorders>
              <w:top w:val="nil"/>
            </w:tcBorders>
          </w:tcPr>
          <w:p w:rsidR="00B86404" w:rsidRDefault="00B86404">
            <w:pPr>
              <w:pStyle w:val="ConsPlusNonformat"/>
              <w:jc w:val="both"/>
            </w:pPr>
            <w:r>
              <w:t>2925</w:t>
            </w:r>
          </w:p>
        </w:tc>
        <w:tc>
          <w:tcPr>
            <w:tcW w:w="1800" w:type="dxa"/>
            <w:tcBorders>
              <w:top w:val="nil"/>
            </w:tcBorders>
          </w:tcPr>
          <w:p w:rsidR="00B86404" w:rsidRDefault="00B86404">
            <w:pPr>
              <w:pStyle w:val="ConsPlusNonformat"/>
              <w:jc w:val="both"/>
            </w:pPr>
            <w:r>
              <w:t xml:space="preserve">  Ru09.002   </w:t>
            </w:r>
          </w:p>
        </w:tc>
        <w:tc>
          <w:tcPr>
            <w:tcW w:w="1680" w:type="dxa"/>
            <w:tcBorders>
              <w:top w:val="nil"/>
            </w:tcBorders>
          </w:tcPr>
          <w:p w:rsidR="00B86404" w:rsidRDefault="00B86404">
            <w:pPr>
              <w:pStyle w:val="ConsPlusNonformat"/>
              <w:jc w:val="both"/>
            </w:pPr>
            <w:r>
              <w:t xml:space="preserve">  109-60-4  </w:t>
            </w:r>
          </w:p>
        </w:tc>
        <w:tc>
          <w:tcPr>
            <w:tcW w:w="5160" w:type="dxa"/>
            <w:tcBorders>
              <w:top w:val="nil"/>
            </w:tcBorders>
          </w:tcPr>
          <w:p w:rsidR="00B86404" w:rsidRDefault="00B86404">
            <w:pPr>
              <w:pStyle w:val="ConsPlusNonformat"/>
              <w:jc w:val="both"/>
            </w:pPr>
            <w:r>
              <w:t xml:space="preserve">Propyl acetate                           </w:t>
            </w:r>
          </w:p>
        </w:tc>
      </w:tr>
      <w:tr w:rsidR="00B86404">
        <w:trPr>
          <w:trHeight w:val="240"/>
        </w:trPr>
        <w:tc>
          <w:tcPr>
            <w:tcW w:w="720" w:type="dxa"/>
            <w:tcBorders>
              <w:top w:val="nil"/>
            </w:tcBorders>
          </w:tcPr>
          <w:p w:rsidR="00B86404" w:rsidRDefault="00B86404">
            <w:pPr>
              <w:pStyle w:val="ConsPlusNonformat"/>
              <w:jc w:val="both"/>
            </w:pPr>
            <w:r>
              <w:t>2926</w:t>
            </w:r>
          </w:p>
        </w:tc>
        <w:tc>
          <w:tcPr>
            <w:tcW w:w="1800" w:type="dxa"/>
            <w:tcBorders>
              <w:top w:val="nil"/>
            </w:tcBorders>
          </w:tcPr>
          <w:p w:rsidR="00B86404" w:rsidRDefault="00B86404">
            <w:pPr>
              <w:pStyle w:val="ConsPlusNonformat"/>
              <w:jc w:val="both"/>
            </w:pPr>
            <w:r>
              <w:t xml:space="preserve">  Ru09.003   </w:t>
            </w:r>
          </w:p>
        </w:tc>
        <w:tc>
          <w:tcPr>
            <w:tcW w:w="1680" w:type="dxa"/>
            <w:tcBorders>
              <w:top w:val="nil"/>
            </w:tcBorders>
          </w:tcPr>
          <w:p w:rsidR="00B86404" w:rsidRDefault="00B86404">
            <w:pPr>
              <w:pStyle w:val="ConsPlusNonformat"/>
              <w:jc w:val="both"/>
            </w:pPr>
            <w:r>
              <w:t xml:space="preserve">  108-21-4  </w:t>
            </w:r>
          </w:p>
        </w:tc>
        <w:tc>
          <w:tcPr>
            <w:tcW w:w="5160" w:type="dxa"/>
            <w:tcBorders>
              <w:top w:val="nil"/>
            </w:tcBorders>
          </w:tcPr>
          <w:p w:rsidR="00B86404" w:rsidRDefault="00B86404">
            <w:pPr>
              <w:pStyle w:val="ConsPlusNonformat"/>
              <w:jc w:val="both"/>
            </w:pPr>
            <w:r>
              <w:t xml:space="preserve">Isopropyl acetate                        </w:t>
            </w:r>
          </w:p>
        </w:tc>
      </w:tr>
      <w:tr w:rsidR="00B86404">
        <w:trPr>
          <w:trHeight w:val="240"/>
        </w:trPr>
        <w:tc>
          <w:tcPr>
            <w:tcW w:w="720" w:type="dxa"/>
            <w:tcBorders>
              <w:top w:val="nil"/>
            </w:tcBorders>
          </w:tcPr>
          <w:p w:rsidR="00B86404" w:rsidRDefault="00B86404">
            <w:pPr>
              <w:pStyle w:val="ConsPlusNonformat"/>
              <w:jc w:val="both"/>
            </w:pPr>
            <w:r>
              <w:t>2927</w:t>
            </w:r>
          </w:p>
        </w:tc>
        <w:tc>
          <w:tcPr>
            <w:tcW w:w="1800" w:type="dxa"/>
            <w:tcBorders>
              <w:top w:val="nil"/>
            </w:tcBorders>
          </w:tcPr>
          <w:p w:rsidR="00B86404" w:rsidRDefault="00B86404">
            <w:pPr>
              <w:pStyle w:val="ConsPlusNonformat"/>
              <w:jc w:val="both"/>
            </w:pPr>
            <w:r>
              <w:t xml:space="preserve">  Ru07.042   </w:t>
            </w:r>
          </w:p>
        </w:tc>
        <w:tc>
          <w:tcPr>
            <w:tcW w:w="1680" w:type="dxa"/>
            <w:tcBorders>
              <w:top w:val="nil"/>
            </w:tcBorders>
          </w:tcPr>
          <w:p w:rsidR="00B86404" w:rsidRDefault="00B86404">
            <w:pPr>
              <w:pStyle w:val="ConsPlusNonformat"/>
              <w:jc w:val="both"/>
            </w:pPr>
            <w:r>
              <w:t xml:space="preserve">  645-13-6  </w:t>
            </w:r>
          </w:p>
        </w:tc>
        <w:tc>
          <w:tcPr>
            <w:tcW w:w="5160" w:type="dxa"/>
            <w:tcBorders>
              <w:top w:val="nil"/>
            </w:tcBorders>
          </w:tcPr>
          <w:p w:rsidR="00B86404" w:rsidRDefault="00B86404">
            <w:pPr>
              <w:pStyle w:val="ConsPlusNonformat"/>
              <w:jc w:val="both"/>
            </w:pPr>
            <w:r>
              <w:t xml:space="preserve">Isopropylacetophenone                    </w:t>
            </w:r>
          </w:p>
        </w:tc>
      </w:tr>
      <w:tr w:rsidR="00B86404">
        <w:trPr>
          <w:trHeight w:val="240"/>
        </w:trPr>
        <w:tc>
          <w:tcPr>
            <w:tcW w:w="720" w:type="dxa"/>
            <w:tcBorders>
              <w:top w:val="nil"/>
            </w:tcBorders>
          </w:tcPr>
          <w:p w:rsidR="00B86404" w:rsidRDefault="00B86404">
            <w:pPr>
              <w:pStyle w:val="ConsPlusNonformat"/>
              <w:jc w:val="both"/>
            </w:pPr>
            <w:r>
              <w:t>2928</w:t>
            </w:r>
          </w:p>
        </w:tc>
        <w:tc>
          <w:tcPr>
            <w:tcW w:w="1800" w:type="dxa"/>
            <w:tcBorders>
              <w:top w:val="nil"/>
            </w:tcBorders>
          </w:tcPr>
          <w:p w:rsidR="00B86404" w:rsidRDefault="00B86404">
            <w:pPr>
              <w:pStyle w:val="ConsPlusNonformat"/>
              <w:jc w:val="both"/>
            </w:pPr>
            <w:r>
              <w:t xml:space="preserve">  Ru02.002   </w:t>
            </w:r>
          </w:p>
        </w:tc>
        <w:tc>
          <w:tcPr>
            <w:tcW w:w="1680" w:type="dxa"/>
            <w:tcBorders>
              <w:top w:val="nil"/>
            </w:tcBorders>
          </w:tcPr>
          <w:p w:rsidR="00B86404" w:rsidRDefault="00B86404">
            <w:pPr>
              <w:pStyle w:val="ConsPlusNonformat"/>
              <w:jc w:val="both"/>
            </w:pPr>
            <w:r>
              <w:t xml:space="preserve">  71-23-8   </w:t>
            </w:r>
          </w:p>
        </w:tc>
        <w:tc>
          <w:tcPr>
            <w:tcW w:w="5160" w:type="dxa"/>
            <w:tcBorders>
              <w:top w:val="nil"/>
            </w:tcBorders>
          </w:tcPr>
          <w:p w:rsidR="00B86404" w:rsidRDefault="00B86404">
            <w:pPr>
              <w:pStyle w:val="ConsPlusNonformat"/>
              <w:jc w:val="both"/>
            </w:pPr>
            <w:r>
              <w:t xml:space="preserve">Propan-1-ol                              </w:t>
            </w:r>
          </w:p>
        </w:tc>
      </w:tr>
      <w:tr w:rsidR="00B86404">
        <w:trPr>
          <w:trHeight w:val="240"/>
        </w:trPr>
        <w:tc>
          <w:tcPr>
            <w:tcW w:w="720" w:type="dxa"/>
            <w:tcBorders>
              <w:top w:val="nil"/>
            </w:tcBorders>
          </w:tcPr>
          <w:p w:rsidR="00B86404" w:rsidRDefault="00B86404">
            <w:pPr>
              <w:pStyle w:val="ConsPlusNonformat"/>
              <w:jc w:val="both"/>
            </w:pPr>
            <w:r>
              <w:t>2929</w:t>
            </w:r>
          </w:p>
        </w:tc>
        <w:tc>
          <w:tcPr>
            <w:tcW w:w="1800" w:type="dxa"/>
            <w:tcBorders>
              <w:top w:val="nil"/>
            </w:tcBorders>
          </w:tcPr>
          <w:p w:rsidR="00B86404" w:rsidRDefault="00B86404">
            <w:pPr>
              <w:pStyle w:val="ConsPlusNonformat"/>
              <w:jc w:val="both"/>
            </w:pPr>
            <w:r>
              <w:t xml:space="preserve">  Ru02.079   </w:t>
            </w:r>
          </w:p>
        </w:tc>
        <w:tc>
          <w:tcPr>
            <w:tcW w:w="1680" w:type="dxa"/>
            <w:tcBorders>
              <w:top w:val="nil"/>
            </w:tcBorders>
          </w:tcPr>
          <w:p w:rsidR="00B86404" w:rsidRDefault="00B86404">
            <w:pPr>
              <w:pStyle w:val="ConsPlusNonformat"/>
              <w:jc w:val="both"/>
            </w:pPr>
            <w:r>
              <w:t xml:space="preserve">  67-63-0   </w:t>
            </w:r>
          </w:p>
        </w:tc>
        <w:tc>
          <w:tcPr>
            <w:tcW w:w="5160" w:type="dxa"/>
            <w:tcBorders>
              <w:top w:val="nil"/>
            </w:tcBorders>
          </w:tcPr>
          <w:p w:rsidR="00B86404" w:rsidRDefault="00B86404">
            <w:pPr>
              <w:pStyle w:val="ConsPlusNonformat"/>
              <w:jc w:val="both"/>
            </w:pPr>
            <w:r>
              <w:t xml:space="preserve">Isopropanol                              </w:t>
            </w:r>
          </w:p>
        </w:tc>
      </w:tr>
      <w:tr w:rsidR="00B86404">
        <w:trPr>
          <w:trHeight w:val="240"/>
        </w:trPr>
        <w:tc>
          <w:tcPr>
            <w:tcW w:w="720" w:type="dxa"/>
            <w:tcBorders>
              <w:top w:val="nil"/>
            </w:tcBorders>
          </w:tcPr>
          <w:p w:rsidR="00B86404" w:rsidRDefault="00B86404">
            <w:pPr>
              <w:pStyle w:val="ConsPlusNonformat"/>
              <w:jc w:val="both"/>
            </w:pPr>
            <w:r>
              <w:t>2930</w:t>
            </w:r>
          </w:p>
        </w:tc>
        <w:tc>
          <w:tcPr>
            <w:tcW w:w="1800" w:type="dxa"/>
            <w:tcBorders>
              <w:top w:val="nil"/>
            </w:tcBorders>
          </w:tcPr>
          <w:p w:rsidR="00B86404" w:rsidRDefault="00B86404">
            <w:pPr>
              <w:pStyle w:val="ConsPlusNonformat"/>
              <w:jc w:val="both"/>
            </w:pPr>
            <w:r>
              <w:t xml:space="preserve">  Ru04.039   </w:t>
            </w:r>
          </w:p>
        </w:tc>
        <w:tc>
          <w:tcPr>
            <w:tcW w:w="1680" w:type="dxa"/>
            <w:tcBorders>
              <w:top w:val="nil"/>
            </w:tcBorders>
          </w:tcPr>
          <w:p w:rsidR="00B86404" w:rsidRDefault="00B86404">
            <w:pPr>
              <w:pStyle w:val="ConsPlusNonformat"/>
              <w:jc w:val="both"/>
            </w:pPr>
            <w:r>
              <w:t xml:space="preserve">  104-45-0  </w:t>
            </w:r>
          </w:p>
        </w:tc>
        <w:tc>
          <w:tcPr>
            <w:tcW w:w="5160" w:type="dxa"/>
            <w:tcBorders>
              <w:top w:val="nil"/>
            </w:tcBorders>
          </w:tcPr>
          <w:p w:rsidR="00B86404" w:rsidRDefault="00B86404">
            <w:pPr>
              <w:pStyle w:val="ConsPlusNonformat"/>
              <w:jc w:val="both"/>
            </w:pPr>
            <w:r>
              <w:t xml:space="preserve">Methoxy-4-propylbenzene                  </w:t>
            </w:r>
          </w:p>
        </w:tc>
      </w:tr>
      <w:tr w:rsidR="00B86404">
        <w:trPr>
          <w:trHeight w:val="240"/>
        </w:trPr>
        <w:tc>
          <w:tcPr>
            <w:tcW w:w="720" w:type="dxa"/>
            <w:tcBorders>
              <w:top w:val="nil"/>
            </w:tcBorders>
          </w:tcPr>
          <w:p w:rsidR="00B86404" w:rsidRDefault="00B86404">
            <w:pPr>
              <w:pStyle w:val="ConsPlusNonformat"/>
              <w:jc w:val="both"/>
            </w:pPr>
            <w:r>
              <w:t>2931</w:t>
            </w:r>
          </w:p>
        </w:tc>
        <w:tc>
          <w:tcPr>
            <w:tcW w:w="1800" w:type="dxa"/>
            <w:tcBorders>
              <w:top w:val="nil"/>
            </w:tcBorders>
          </w:tcPr>
          <w:p w:rsidR="00B86404" w:rsidRDefault="00B86404">
            <w:pPr>
              <w:pStyle w:val="ConsPlusNonformat"/>
              <w:jc w:val="both"/>
            </w:pPr>
            <w:r>
              <w:t xml:space="preserve">  Ru09.776   </w:t>
            </w:r>
          </w:p>
        </w:tc>
        <w:tc>
          <w:tcPr>
            <w:tcW w:w="1680" w:type="dxa"/>
            <w:tcBorders>
              <w:top w:val="nil"/>
            </w:tcBorders>
          </w:tcPr>
          <w:p w:rsidR="00B86404" w:rsidRDefault="00B86404">
            <w:pPr>
              <w:pStyle w:val="ConsPlusNonformat"/>
              <w:jc w:val="both"/>
            </w:pPr>
            <w:r>
              <w:t xml:space="preserve"> 2315-68-6  </w:t>
            </w:r>
          </w:p>
        </w:tc>
        <w:tc>
          <w:tcPr>
            <w:tcW w:w="5160" w:type="dxa"/>
            <w:tcBorders>
              <w:top w:val="nil"/>
            </w:tcBorders>
          </w:tcPr>
          <w:p w:rsidR="00B86404" w:rsidRDefault="00B86404">
            <w:pPr>
              <w:pStyle w:val="ConsPlusNonformat"/>
              <w:jc w:val="both"/>
            </w:pPr>
            <w:r>
              <w:t xml:space="preserve">Propyl benzoate                          </w:t>
            </w:r>
          </w:p>
        </w:tc>
      </w:tr>
      <w:tr w:rsidR="00B86404">
        <w:trPr>
          <w:trHeight w:val="240"/>
        </w:trPr>
        <w:tc>
          <w:tcPr>
            <w:tcW w:w="720" w:type="dxa"/>
            <w:tcBorders>
              <w:top w:val="nil"/>
            </w:tcBorders>
          </w:tcPr>
          <w:p w:rsidR="00B86404" w:rsidRDefault="00B86404">
            <w:pPr>
              <w:pStyle w:val="ConsPlusNonformat"/>
              <w:jc w:val="both"/>
            </w:pPr>
            <w:r>
              <w:t>2932</w:t>
            </w:r>
          </w:p>
        </w:tc>
        <w:tc>
          <w:tcPr>
            <w:tcW w:w="1800" w:type="dxa"/>
            <w:tcBorders>
              <w:top w:val="nil"/>
            </w:tcBorders>
          </w:tcPr>
          <w:p w:rsidR="00B86404" w:rsidRDefault="00B86404">
            <w:pPr>
              <w:pStyle w:val="ConsPlusNonformat"/>
              <w:jc w:val="both"/>
            </w:pPr>
            <w:r>
              <w:t xml:space="preserve">  Ru09.770   </w:t>
            </w:r>
          </w:p>
        </w:tc>
        <w:tc>
          <w:tcPr>
            <w:tcW w:w="1680" w:type="dxa"/>
            <w:tcBorders>
              <w:top w:val="nil"/>
            </w:tcBorders>
          </w:tcPr>
          <w:p w:rsidR="00B86404" w:rsidRDefault="00B86404">
            <w:pPr>
              <w:pStyle w:val="ConsPlusNonformat"/>
              <w:jc w:val="both"/>
            </w:pPr>
            <w:r>
              <w:t xml:space="preserve">  939-48-0  </w:t>
            </w:r>
          </w:p>
        </w:tc>
        <w:tc>
          <w:tcPr>
            <w:tcW w:w="5160" w:type="dxa"/>
            <w:tcBorders>
              <w:top w:val="nil"/>
            </w:tcBorders>
          </w:tcPr>
          <w:p w:rsidR="00B86404" w:rsidRDefault="00B86404">
            <w:pPr>
              <w:pStyle w:val="ConsPlusNonformat"/>
              <w:jc w:val="both"/>
            </w:pPr>
            <w:r>
              <w:t xml:space="preserve">Isopropyl benzoate                       </w:t>
            </w:r>
          </w:p>
        </w:tc>
      </w:tr>
      <w:tr w:rsidR="00B86404">
        <w:trPr>
          <w:trHeight w:val="240"/>
        </w:trPr>
        <w:tc>
          <w:tcPr>
            <w:tcW w:w="720" w:type="dxa"/>
            <w:tcBorders>
              <w:top w:val="nil"/>
            </w:tcBorders>
          </w:tcPr>
          <w:p w:rsidR="00B86404" w:rsidRDefault="00B86404">
            <w:pPr>
              <w:pStyle w:val="ConsPlusNonformat"/>
              <w:jc w:val="both"/>
            </w:pPr>
            <w:r>
              <w:t>2933</w:t>
            </w:r>
          </w:p>
        </w:tc>
        <w:tc>
          <w:tcPr>
            <w:tcW w:w="1800" w:type="dxa"/>
            <w:tcBorders>
              <w:top w:val="nil"/>
            </w:tcBorders>
          </w:tcPr>
          <w:p w:rsidR="00B86404" w:rsidRDefault="00B86404">
            <w:pPr>
              <w:pStyle w:val="ConsPlusNonformat"/>
              <w:jc w:val="both"/>
            </w:pPr>
            <w:r>
              <w:t xml:space="preserve">  Ru02.039   </w:t>
            </w:r>
          </w:p>
        </w:tc>
        <w:tc>
          <w:tcPr>
            <w:tcW w:w="1680" w:type="dxa"/>
            <w:tcBorders>
              <w:top w:val="nil"/>
            </w:tcBorders>
          </w:tcPr>
          <w:p w:rsidR="00B86404" w:rsidRDefault="00B86404">
            <w:pPr>
              <w:pStyle w:val="ConsPlusNonformat"/>
              <w:jc w:val="both"/>
            </w:pPr>
            <w:r>
              <w:t xml:space="preserve">  536-60-7  </w:t>
            </w:r>
          </w:p>
        </w:tc>
        <w:tc>
          <w:tcPr>
            <w:tcW w:w="5160" w:type="dxa"/>
            <w:tcBorders>
              <w:top w:val="nil"/>
            </w:tcBorders>
          </w:tcPr>
          <w:p w:rsidR="00B86404" w:rsidRDefault="00B86404">
            <w:pPr>
              <w:pStyle w:val="ConsPlusNonformat"/>
              <w:jc w:val="both"/>
            </w:pPr>
            <w:r>
              <w:t xml:space="preserve">Isopropylbenzyl alcohol                  </w:t>
            </w:r>
          </w:p>
        </w:tc>
      </w:tr>
      <w:tr w:rsidR="00B86404">
        <w:trPr>
          <w:trHeight w:val="240"/>
        </w:trPr>
        <w:tc>
          <w:tcPr>
            <w:tcW w:w="720" w:type="dxa"/>
            <w:tcBorders>
              <w:top w:val="nil"/>
            </w:tcBorders>
          </w:tcPr>
          <w:p w:rsidR="00B86404" w:rsidRDefault="00B86404">
            <w:pPr>
              <w:pStyle w:val="ConsPlusNonformat"/>
              <w:jc w:val="both"/>
            </w:pPr>
            <w:r>
              <w:t>2934</w:t>
            </w:r>
          </w:p>
        </w:tc>
        <w:tc>
          <w:tcPr>
            <w:tcW w:w="1800" w:type="dxa"/>
            <w:tcBorders>
              <w:top w:val="nil"/>
            </w:tcBorders>
          </w:tcPr>
          <w:p w:rsidR="00B86404" w:rsidRDefault="00B86404">
            <w:pPr>
              <w:pStyle w:val="ConsPlusNonformat"/>
              <w:jc w:val="both"/>
            </w:pPr>
            <w:r>
              <w:t xml:space="preserve">  Ru09.040   </w:t>
            </w:r>
          </w:p>
        </w:tc>
        <w:tc>
          <w:tcPr>
            <w:tcW w:w="1680" w:type="dxa"/>
            <w:tcBorders>
              <w:top w:val="nil"/>
            </w:tcBorders>
          </w:tcPr>
          <w:p w:rsidR="00B86404" w:rsidRDefault="00B86404">
            <w:pPr>
              <w:pStyle w:val="ConsPlusNonformat"/>
              <w:jc w:val="both"/>
            </w:pPr>
            <w:r>
              <w:t xml:space="preserve">  105-66-8  </w:t>
            </w:r>
          </w:p>
        </w:tc>
        <w:tc>
          <w:tcPr>
            <w:tcW w:w="5160" w:type="dxa"/>
            <w:tcBorders>
              <w:top w:val="nil"/>
            </w:tcBorders>
          </w:tcPr>
          <w:p w:rsidR="00B86404" w:rsidRDefault="00B86404">
            <w:pPr>
              <w:pStyle w:val="ConsPlusNonformat"/>
              <w:jc w:val="both"/>
            </w:pPr>
            <w:r>
              <w:t xml:space="preserve">Propyl butyrate                          </w:t>
            </w:r>
          </w:p>
        </w:tc>
      </w:tr>
      <w:tr w:rsidR="00B86404">
        <w:trPr>
          <w:trHeight w:val="240"/>
        </w:trPr>
        <w:tc>
          <w:tcPr>
            <w:tcW w:w="720" w:type="dxa"/>
            <w:tcBorders>
              <w:top w:val="nil"/>
            </w:tcBorders>
          </w:tcPr>
          <w:p w:rsidR="00B86404" w:rsidRDefault="00B86404">
            <w:pPr>
              <w:pStyle w:val="ConsPlusNonformat"/>
              <w:jc w:val="both"/>
            </w:pPr>
            <w:r>
              <w:t>2935</w:t>
            </w:r>
          </w:p>
        </w:tc>
        <w:tc>
          <w:tcPr>
            <w:tcW w:w="1800" w:type="dxa"/>
            <w:tcBorders>
              <w:top w:val="nil"/>
            </w:tcBorders>
          </w:tcPr>
          <w:p w:rsidR="00B86404" w:rsidRDefault="00B86404">
            <w:pPr>
              <w:pStyle w:val="ConsPlusNonformat"/>
              <w:jc w:val="both"/>
            </w:pPr>
            <w:r>
              <w:t xml:space="preserve">  Ru09.041   </w:t>
            </w:r>
          </w:p>
        </w:tc>
        <w:tc>
          <w:tcPr>
            <w:tcW w:w="1680" w:type="dxa"/>
            <w:tcBorders>
              <w:top w:val="nil"/>
            </w:tcBorders>
          </w:tcPr>
          <w:p w:rsidR="00B86404" w:rsidRDefault="00B86404">
            <w:pPr>
              <w:pStyle w:val="ConsPlusNonformat"/>
              <w:jc w:val="both"/>
            </w:pPr>
            <w:r>
              <w:t xml:space="preserve">  638-11-9  </w:t>
            </w:r>
          </w:p>
        </w:tc>
        <w:tc>
          <w:tcPr>
            <w:tcW w:w="5160" w:type="dxa"/>
            <w:tcBorders>
              <w:top w:val="nil"/>
            </w:tcBorders>
          </w:tcPr>
          <w:p w:rsidR="00B86404" w:rsidRDefault="00B86404">
            <w:pPr>
              <w:pStyle w:val="ConsPlusNonformat"/>
              <w:jc w:val="both"/>
            </w:pPr>
            <w:r>
              <w:t xml:space="preserve">Isopropyl butyrate                       </w:t>
            </w:r>
          </w:p>
        </w:tc>
      </w:tr>
      <w:tr w:rsidR="00B86404">
        <w:trPr>
          <w:trHeight w:val="240"/>
        </w:trPr>
        <w:tc>
          <w:tcPr>
            <w:tcW w:w="720" w:type="dxa"/>
            <w:tcBorders>
              <w:top w:val="nil"/>
            </w:tcBorders>
          </w:tcPr>
          <w:p w:rsidR="00B86404" w:rsidRDefault="00B86404">
            <w:pPr>
              <w:pStyle w:val="ConsPlusNonformat"/>
              <w:jc w:val="both"/>
            </w:pPr>
            <w:r>
              <w:t>2936</w:t>
            </w:r>
          </w:p>
        </w:tc>
        <w:tc>
          <w:tcPr>
            <w:tcW w:w="1800" w:type="dxa"/>
            <w:tcBorders>
              <w:top w:val="nil"/>
            </w:tcBorders>
          </w:tcPr>
          <w:p w:rsidR="00B86404" w:rsidRDefault="00B86404">
            <w:pPr>
              <w:pStyle w:val="ConsPlusNonformat"/>
              <w:jc w:val="both"/>
            </w:pPr>
            <w:r>
              <w:t xml:space="preserve">  Ru09.414   </w:t>
            </w:r>
          </w:p>
        </w:tc>
        <w:tc>
          <w:tcPr>
            <w:tcW w:w="1680" w:type="dxa"/>
            <w:tcBorders>
              <w:top w:val="nil"/>
            </w:tcBorders>
          </w:tcPr>
          <w:p w:rsidR="00B86404" w:rsidRDefault="00B86404">
            <w:pPr>
              <w:pStyle w:val="ConsPlusNonformat"/>
              <w:jc w:val="both"/>
            </w:pPr>
            <w:r>
              <w:t xml:space="preserve">  644-49-5  </w:t>
            </w:r>
          </w:p>
        </w:tc>
        <w:tc>
          <w:tcPr>
            <w:tcW w:w="5160" w:type="dxa"/>
            <w:tcBorders>
              <w:top w:val="nil"/>
            </w:tcBorders>
          </w:tcPr>
          <w:p w:rsidR="00B86404" w:rsidRDefault="00B86404">
            <w:pPr>
              <w:pStyle w:val="ConsPlusNonformat"/>
              <w:jc w:val="both"/>
            </w:pPr>
            <w:r>
              <w:t xml:space="preserve">Propyl isobutyrate                       </w:t>
            </w:r>
          </w:p>
        </w:tc>
      </w:tr>
      <w:tr w:rsidR="00B86404">
        <w:trPr>
          <w:trHeight w:val="240"/>
        </w:trPr>
        <w:tc>
          <w:tcPr>
            <w:tcW w:w="720" w:type="dxa"/>
            <w:tcBorders>
              <w:top w:val="nil"/>
            </w:tcBorders>
          </w:tcPr>
          <w:p w:rsidR="00B86404" w:rsidRDefault="00B86404">
            <w:pPr>
              <w:pStyle w:val="ConsPlusNonformat"/>
              <w:jc w:val="both"/>
            </w:pPr>
            <w:r>
              <w:t>2937</w:t>
            </w:r>
          </w:p>
        </w:tc>
        <w:tc>
          <w:tcPr>
            <w:tcW w:w="1800" w:type="dxa"/>
            <w:tcBorders>
              <w:top w:val="nil"/>
            </w:tcBorders>
          </w:tcPr>
          <w:p w:rsidR="00B86404" w:rsidRDefault="00B86404">
            <w:pPr>
              <w:pStyle w:val="ConsPlusNonformat"/>
              <w:jc w:val="both"/>
            </w:pPr>
            <w:r>
              <w:t xml:space="preserve">  Ru09.415   </w:t>
            </w:r>
          </w:p>
        </w:tc>
        <w:tc>
          <w:tcPr>
            <w:tcW w:w="1680" w:type="dxa"/>
            <w:tcBorders>
              <w:top w:val="nil"/>
            </w:tcBorders>
          </w:tcPr>
          <w:p w:rsidR="00B86404" w:rsidRDefault="00B86404">
            <w:pPr>
              <w:pStyle w:val="ConsPlusNonformat"/>
              <w:jc w:val="both"/>
            </w:pPr>
            <w:r>
              <w:t xml:space="preserve">  617-50-5  </w:t>
            </w:r>
          </w:p>
        </w:tc>
        <w:tc>
          <w:tcPr>
            <w:tcW w:w="5160" w:type="dxa"/>
            <w:tcBorders>
              <w:top w:val="nil"/>
            </w:tcBorders>
          </w:tcPr>
          <w:p w:rsidR="00B86404" w:rsidRDefault="00B86404">
            <w:pPr>
              <w:pStyle w:val="ConsPlusNonformat"/>
              <w:jc w:val="both"/>
            </w:pPr>
            <w:r>
              <w:t xml:space="preserve">Isopropyl isobutyrate                    </w:t>
            </w:r>
          </w:p>
        </w:tc>
      </w:tr>
      <w:tr w:rsidR="00B86404">
        <w:trPr>
          <w:trHeight w:val="240"/>
        </w:trPr>
        <w:tc>
          <w:tcPr>
            <w:tcW w:w="720" w:type="dxa"/>
            <w:tcBorders>
              <w:top w:val="nil"/>
            </w:tcBorders>
          </w:tcPr>
          <w:p w:rsidR="00B86404" w:rsidRDefault="00B86404">
            <w:pPr>
              <w:pStyle w:val="ConsPlusNonformat"/>
              <w:jc w:val="both"/>
            </w:pPr>
            <w:r>
              <w:t>2938</w:t>
            </w:r>
          </w:p>
        </w:tc>
        <w:tc>
          <w:tcPr>
            <w:tcW w:w="1800" w:type="dxa"/>
            <w:tcBorders>
              <w:top w:val="nil"/>
            </w:tcBorders>
          </w:tcPr>
          <w:p w:rsidR="00B86404" w:rsidRDefault="00B86404">
            <w:pPr>
              <w:pStyle w:val="ConsPlusNonformat"/>
              <w:jc w:val="both"/>
            </w:pPr>
            <w:r>
              <w:t xml:space="preserve">  Ru09.731   </w:t>
            </w:r>
          </w:p>
        </w:tc>
        <w:tc>
          <w:tcPr>
            <w:tcW w:w="1680" w:type="dxa"/>
            <w:tcBorders>
              <w:top w:val="nil"/>
            </w:tcBorders>
          </w:tcPr>
          <w:p w:rsidR="00B86404" w:rsidRDefault="00B86404">
            <w:pPr>
              <w:pStyle w:val="ConsPlusNonformat"/>
              <w:jc w:val="both"/>
            </w:pPr>
            <w:r>
              <w:t xml:space="preserve"> 7778-83-8  </w:t>
            </w:r>
          </w:p>
        </w:tc>
        <w:tc>
          <w:tcPr>
            <w:tcW w:w="5160" w:type="dxa"/>
            <w:tcBorders>
              <w:top w:val="nil"/>
            </w:tcBorders>
          </w:tcPr>
          <w:p w:rsidR="00B86404" w:rsidRDefault="00B86404">
            <w:pPr>
              <w:pStyle w:val="ConsPlusNonformat"/>
              <w:jc w:val="both"/>
            </w:pPr>
            <w:r>
              <w:t xml:space="preserve">Propyl cinnamate                         </w:t>
            </w:r>
          </w:p>
        </w:tc>
      </w:tr>
      <w:tr w:rsidR="00B86404">
        <w:trPr>
          <w:trHeight w:val="240"/>
        </w:trPr>
        <w:tc>
          <w:tcPr>
            <w:tcW w:w="720" w:type="dxa"/>
            <w:tcBorders>
              <w:top w:val="nil"/>
            </w:tcBorders>
          </w:tcPr>
          <w:p w:rsidR="00B86404" w:rsidRDefault="00B86404">
            <w:pPr>
              <w:pStyle w:val="ConsPlusNonformat"/>
              <w:jc w:val="both"/>
            </w:pPr>
            <w:r>
              <w:t>2939</w:t>
            </w:r>
          </w:p>
        </w:tc>
        <w:tc>
          <w:tcPr>
            <w:tcW w:w="1800" w:type="dxa"/>
            <w:tcBorders>
              <w:top w:val="nil"/>
            </w:tcBorders>
          </w:tcPr>
          <w:p w:rsidR="00B86404" w:rsidRDefault="00B86404">
            <w:pPr>
              <w:pStyle w:val="ConsPlusNonformat"/>
              <w:jc w:val="both"/>
            </w:pPr>
            <w:r>
              <w:t xml:space="preserve">  Ru09.732   </w:t>
            </w:r>
          </w:p>
        </w:tc>
        <w:tc>
          <w:tcPr>
            <w:tcW w:w="1680" w:type="dxa"/>
            <w:tcBorders>
              <w:top w:val="nil"/>
            </w:tcBorders>
          </w:tcPr>
          <w:p w:rsidR="00B86404" w:rsidRDefault="00B86404">
            <w:pPr>
              <w:pStyle w:val="ConsPlusNonformat"/>
              <w:jc w:val="both"/>
            </w:pPr>
            <w:r>
              <w:t xml:space="preserve"> 7780-06-5  </w:t>
            </w:r>
          </w:p>
        </w:tc>
        <w:tc>
          <w:tcPr>
            <w:tcW w:w="5160" w:type="dxa"/>
            <w:tcBorders>
              <w:top w:val="nil"/>
            </w:tcBorders>
          </w:tcPr>
          <w:p w:rsidR="00B86404" w:rsidRDefault="00B86404">
            <w:pPr>
              <w:pStyle w:val="ConsPlusNonformat"/>
              <w:jc w:val="both"/>
            </w:pPr>
            <w:r>
              <w:t xml:space="preserve">Isopropyl cinnamate                      </w:t>
            </w:r>
          </w:p>
        </w:tc>
      </w:tr>
      <w:tr w:rsidR="00B86404">
        <w:trPr>
          <w:trHeight w:val="240"/>
        </w:trPr>
        <w:tc>
          <w:tcPr>
            <w:tcW w:w="720" w:type="dxa"/>
            <w:tcBorders>
              <w:top w:val="nil"/>
            </w:tcBorders>
          </w:tcPr>
          <w:p w:rsidR="00B86404" w:rsidRDefault="00B86404">
            <w:pPr>
              <w:pStyle w:val="ConsPlusNonformat"/>
              <w:jc w:val="both"/>
            </w:pPr>
            <w:r>
              <w:t>2943</w:t>
            </w:r>
          </w:p>
        </w:tc>
        <w:tc>
          <w:tcPr>
            <w:tcW w:w="1800" w:type="dxa"/>
            <w:tcBorders>
              <w:top w:val="nil"/>
            </w:tcBorders>
          </w:tcPr>
          <w:p w:rsidR="00B86404" w:rsidRDefault="00B86404">
            <w:pPr>
              <w:pStyle w:val="ConsPlusNonformat"/>
              <w:jc w:val="both"/>
            </w:pPr>
            <w:r>
              <w:t xml:space="preserve">  Ru09.073   </w:t>
            </w:r>
          </w:p>
        </w:tc>
        <w:tc>
          <w:tcPr>
            <w:tcW w:w="1680" w:type="dxa"/>
            <w:tcBorders>
              <w:top w:val="nil"/>
            </w:tcBorders>
          </w:tcPr>
          <w:p w:rsidR="00B86404" w:rsidRDefault="00B86404">
            <w:pPr>
              <w:pStyle w:val="ConsPlusNonformat"/>
              <w:jc w:val="both"/>
            </w:pPr>
            <w:r>
              <w:t xml:space="preserve">  110-74-7  </w:t>
            </w:r>
          </w:p>
        </w:tc>
        <w:tc>
          <w:tcPr>
            <w:tcW w:w="5160" w:type="dxa"/>
            <w:tcBorders>
              <w:top w:val="nil"/>
            </w:tcBorders>
          </w:tcPr>
          <w:p w:rsidR="00B86404" w:rsidRDefault="00B86404">
            <w:pPr>
              <w:pStyle w:val="ConsPlusNonformat"/>
              <w:jc w:val="both"/>
            </w:pPr>
            <w:r>
              <w:t xml:space="preserve">Propyl formate                           </w:t>
            </w:r>
          </w:p>
        </w:tc>
      </w:tr>
      <w:tr w:rsidR="00B86404">
        <w:trPr>
          <w:trHeight w:val="240"/>
        </w:trPr>
        <w:tc>
          <w:tcPr>
            <w:tcW w:w="720" w:type="dxa"/>
            <w:tcBorders>
              <w:top w:val="nil"/>
            </w:tcBorders>
          </w:tcPr>
          <w:p w:rsidR="00B86404" w:rsidRDefault="00B86404">
            <w:pPr>
              <w:pStyle w:val="ConsPlusNonformat"/>
              <w:jc w:val="both"/>
            </w:pPr>
            <w:r>
              <w:t>2944</w:t>
            </w:r>
          </w:p>
        </w:tc>
        <w:tc>
          <w:tcPr>
            <w:tcW w:w="1800" w:type="dxa"/>
            <w:tcBorders>
              <w:top w:val="nil"/>
            </w:tcBorders>
          </w:tcPr>
          <w:p w:rsidR="00B86404" w:rsidRDefault="00B86404">
            <w:pPr>
              <w:pStyle w:val="ConsPlusNonformat"/>
              <w:jc w:val="both"/>
            </w:pPr>
            <w:r>
              <w:t xml:space="preserve">  Ru09.165   </w:t>
            </w:r>
          </w:p>
        </w:tc>
        <w:tc>
          <w:tcPr>
            <w:tcW w:w="1680" w:type="dxa"/>
            <w:tcBorders>
              <w:top w:val="nil"/>
            </w:tcBorders>
          </w:tcPr>
          <w:p w:rsidR="00B86404" w:rsidRDefault="00B86404">
            <w:pPr>
              <w:pStyle w:val="ConsPlusNonformat"/>
              <w:jc w:val="both"/>
            </w:pPr>
            <w:r>
              <w:t xml:space="preserve">  625-55-8  </w:t>
            </w:r>
          </w:p>
        </w:tc>
        <w:tc>
          <w:tcPr>
            <w:tcW w:w="5160" w:type="dxa"/>
            <w:tcBorders>
              <w:top w:val="nil"/>
            </w:tcBorders>
          </w:tcPr>
          <w:p w:rsidR="00B86404" w:rsidRDefault="00B86404">
            <w:pPr>
              <w:pStyle w:val="ConsPlusNonformat"/>
              <w:jc w:val="both"/>
            </w:pPr>
            <w:r>
              <w:t xml:space="preserve">Isopropyl formate                        </w:t>
            </w:r>
          </w:p>
        </w:tc>
      </w:tr>
      <w:tr w:rsidR="00B86404">
        <w:trPr>
          <w:trHeight w:val="240"/>
        </w:trPr>
        <w:tc>
          <w:tcPr>
            <w:tcW w:w="720" w:type="dxa"/>
            <w:tcBorders>
              <w:top w:val="nil"/>
            </w:tcBorders>
          </w:tcPr>
          <w:p w:rsidR="00B86404" w:rsidRDefault="00B86404">
            <w:pPr>
              <w:pStyle w:val="ConsPlusNonformat"/>
              <w:jc w:val="both"/>
            </w:pPr>
            <w:r>
              <w:t>2945</w:t>
            </w:r>
          </w:p>
        </w:tc>
        <w:tc>
          <w:tcPr>
            <w:tcW w:w="1800" w:type="dxa"/>
            <w:tcBorders>
              <w:top w:val="nil"/>
            </w:tcBorders>
          </w:tcPr>
          <w:p w:rsidR="00B86404" w:rsidRDefault="00B86404">
            <w:pPr>
              <w:pStyle w:val="ConsPlusNonformat"/>
              <w:jc w:val="both"/>
            </w:pPr>
            <w:r>
              <w:t xml:space="preserve">  Ru13.047   </w:t>
            </w:r>
          </w:p>
        </w:tc>
        <w:tc>
          <w:tcPr>
            <w:tcW w:w="1680" w:type="dxa"/>
            <w:tcBorders>
              <w:top w:val="nil"/>
            </w:tcBorders>
          </w:tcPr>
          <w:p w:rsidR="00B86404" w:rsidRDefault="00B86404">
            <w:pPr>
              <w:pStyle w:val="ConsPlusNonformat"/>
              <w:jc w:val="both"/>
            </w:pPr>
            <w:r>
              <w:t xml:space="preserve">  623-22-3  </w:t>
            </w:r>
          </w:p>
        </w:tc>
        <w:tc>
          <w:tcPr>
            <w:tcW w:w="5160" w:type="dxa"/>
            <w:tcBorders>
              <w:top w:val="nil"/>
            </w:tcBorders>
          </w:tcPr>
          <w:p w:rsidR="00B86404" w:rsidRDefault="00B86404">
            <w:pPr>
              <w:pStyle w:val="ConsPlusNonformat"/>
              <w:jc w:val="both"/>
            </w:pPr>
            <w:r>
              <w:t xml:space="preserve">Propyl 3-(2-furyl)acrylate               </w:t>
            </w:r>
          </w:p>
        </w:tc>
      </w:tr>
      <w:tr w:rsidR="00B86404">
        <w:trPr>
          <w:trHeight w:val="240"/>
        </w:trPr>
        <w:tc>
          <w:tcPr>
            <w:tcW w:w="720" w:type="dxa"/>
            <w:tcBorders>
              <w:top w:val="nil"/>
            </w:tcBorders>
          </w:tcPr>
          <w:p w:rsidR="00B86404" w:rsidRDefault="00B86404">
            <w:pPr>
              <w:pStyle w:val="ConsPlusNonformat"/>
              <w:jc w:val="both"/>
            </w:pPr>
            <w:r>
              <w:t>2946</w:t>
            </w:r>
          </w:p>
        </w:tc>
        <w:tc>
          <w:tcPr>
            <w:tcW w:w="1800" w:type="dxa"/>
            <w:tcBorders>
              <w:top w:val="nil"/>
            </w:tcBorders>
          </w:tcPr>
          <w:p w:rsidR="00B86404" w:rsidRDefault="00B86404">
            <w:pPr>
              <w:pStyle w:val="ConsPlusNonformat"/>
              <w:jc w:val="both"/>
            </w:pPr>
            <w:r>
              <w:t xml:space="preserve">  Ru13.003   </w:t>
            </w:r>
          </w:p>
        </w:tc>
        <w:tc>
          <w:tcPr>
            <w:tcW w:w="1680" w:type="dxa"/>
            <w:tcBorders>
              <w:top w:val="nil"/>
            </w:tcBorders>
          </w:tcPr>
          <w:p w:rsidR="00B86404" w:rsidRDefault="00B86404">
            <w:pPr>
              <w:pStyle w:val="ConsPlusNonformat"/>
              <w:jc w:val="both"/>
            </w:pPr>
            <w:r>
              <w:t xml:space="preserve">  615-10-1  </w:t>
            </w:r>
          </w:p>
        </w:tc>
        <w:tc>
          <w:tcPr>
            <w:tcW w:w="5160" w:type="dxa"/>
            <w:tcBorders>
              <w:top w:val="nil"/>
            </w:tcBorders>
          </w:tcPr>
          <w:p w:rsidR="00B86404" w:rsidRDefault="00B86404">
            <w:pPr>
              <w:pStyle w:val="ConsPlusNonformat"/>
              <w:jc w:val="both"/>
            </w:pPr>
            <w:r>
              <w:t xml:space="preserve">Propyl 2-furoate                         </w:t>
            </w:r>
          </w:p>
        </w:tc>
      </w:tr>
      <w:tr w:rsidR="00B86404">
        <w:trPr>
          <w:trHeight w:val="240"/>
        </w:trPr>
        <w:tc>
          <w:tcPr>
            <w:tcW w:w="720" w:type="dxa"/>
            <w:tcBorders>
              <w:top w:val="nil"/>
            </w:tcBorders>
          </w:tcPr>
          <w:p w:rsidR="00B86404" w:rsidRDefault="00B86404">
            <w:pPr>
              <w:pStyle w:val="ConsPlusNonformat"/>
              <w:jc w:val="both"/>
            </w:pPr>
            <w:r>
              <w:t>2948</w:t>
            </w:r>
          </w:p>
        </w:tc>
        <w:tc>
          <w:tcPr>
            <w:tcW w:w="1800" w:type="dxa"/>
            <w:tcBorders>
              <w:top w:val="nil"/>
            </w:tcBorders>
          </w:tcPr>
          <w:p w:rsidR="00B86404" w:rsidRDefault="00B86404">
            <w:pPr>
              <w:pStyle w:val="ConsPlusNonformat"/>
              <w:jc w:val="both"/>
            </w:pPr>
            <w:r>
              <w:t xml:space="preserve">  Ru09.095   </w:t>
            </w:r>
          </w:p>
        </w:tc>
        <w:tc>
          <w:tcPr>
            <w:tcW w:w="1680" w:type="dxa"/>
            <w:tcBorders>
              <w:top w:val="nil"/>
            </w:tcBorders>
          </w:tcPr>
          <w:p w:rsidR="00B86404" w:rsidRDefault="00B86404">
            <w:pPr>
              <w:pStyle w:val="ConsPlusNonformat"/>
              <w:jc w:val="both"/>
            </w:pPr>
            <w:r>
              <w:t xml:space="preserve"> 7778-87-2  </w:t>
            </w:r>
          </w:p>
        </w:tc>
        <w:tc>
          <w:tcPr>
            <w:tcW w:w="5160" w:type="dxa"/>
            <w:tcBorders>
              <w:top w:val="nil"/>
            </w:tcBorders>
          </w:tcPr>
          <w:p w:rsidR="00B86404" w:rsidRDefault="00B86404">
            <w:pPr>
              <w:pStyle w:val="ConsPlusNonformat"/>
              <w:jc w:val="both"/>
            </w:pPr>
            <w:r>
              <w:t xml:space="preserve">Propyl heptanoate                        </w:t>
            </w:r>
          </w:p>
        </w:tc>
      </w:tr>
      <w:tr w:rsidR="00B86404">
        <w:trPr>
          <w:trHeight w:val="240"/>
        </w:trPr>
        <w:tc>
          <w:tcPr>
            <w:tcW w:w="720" w:type="dxa"/>
            <w:tcBorders>
              <w:top w:val="nil"/>
            </w:tcBorders>
          </w:tcPr>
          <w:p w:rsidR="00B86404" w:rsidRDefault="00B86404">
            <w:pPr>
              <w:pStyle w:val="ConsPlusNonformat"/>
              <w:jc w:val="both"/>
            </w:pPr>
            <w:r>
              <w:t>2949</w:t>
            </w:r>
          </w:p>
        </w:tc>
        <w:tc>
          <w:tcPr>
            <w:tcW w:w="1800" w:type="dxa"/>
            <w:tcBorders>
              <w:top w:val="nil"/>
            </w:tcBorders>
          </w:tcPr>
          <w:p w:rsidR="00B86404" w:rsidRDefault="00B86404">
            <w:pPr>
              <w:pStyle w:val="ConsPlusNonformat"/>
              <w:jc w:val="both"/>
            </w:pPr>
            <w:r>
              <w:t xml:space="preserve">  Ru09.061   </w:t>
            </w:r>
          </w:p>
        </w:tc>
        <w:tc>
          <w:tcPr>
            <w:tcW w:w="1680" w:type="dxa"/>
            <w:tcBorders>
              <w:top w:val="nil"/>
            </w:tcBorders>
          </w:tcPr>
          <w:p w:rsidR="00B86404" w:rsidRDefault="00B86404">
            <w:pPr>
              <w:pStyle w:val="ConsPlusNonformat"/>
              <w:jc w:val="both"/>
            </w:pPr>
            <w:r>
              <w:t xml:space="preserve">  626-77-7  </w:t>
            </w:r>
          </w:p>
        </w:tc>
        <w:tc>
          <w:tcPr>
            <w:tcW w:w="5160" w:type="dxa"/>
            <w:tcBorders>
              <w:top w:val="nil"/>
            </w:tcBorders>
          </w:tcPr>
          <w:p w:rsidR="00B86404" w:rsidRDefault="00B86404">
            <w:pPr>
              <w:pStyle w:val="ConsPlusNonformat"/>
              <w:jc w:val="both"/>
            </w:pPr>
            <w:r>
              <w:t xml:space="preserve">Propyl hexanoate                         </w:t>
            </w:r>
          </w:p>
        </w:tc>
      </w:tr>
      <w:tr w:rsidR="00B86404">
        <w:trPr>
          <w:trHeight w:val="240"/>
        </w:trPr>
        <w:tc>
          <w:tcPr>
            <w:tcW w:w="720" w:type="dxa"/>
            <w:tcBorders>
              <w:top w:val="nil"/>
            </w:tcBorders>
          </w:tcPr>
          <w:p w:rsidR="00B86404" w:rsidRDefault="00B86404">
            <w:pPr>
              <w:pStyle w:val="ConsPlusNonformat"/>
              <w:jc w:val="both"/>
            </w:pPr>
            <w:r>
              <w:t>2950</w:t>
            </w:r>
          </w:p>
        </w:tc>
        <w:tc>
          <w:tcPr>
            <w:tcW w:w="1800" w:type="dxa"/>
            <w:tcBorders>
              <w:top w:val="nil"/>
            </w:tcBorders>
          </w:tcPr>
          <w:p w:rsidR="00B86404" w:rsidRDefault="00B86404">
            <w:pPr>
              <w:pStyle w:val="ConsPlusNonformat"/>
              <w:jc w:val="both"/>
            </w:pPr>
            <w:r>
              <w:t xml:space="preserve">  Ru09.062   </w:t>
            </w:r>
          </w:p>
        </w:tc>
        <w:tc>
          <w:tcPr>
            <w:tcW w:w="1680" w:type="dxa"/>
            <w:tcBorders>
              <w:top w:val="nil"/>
            </w:tcBorders>
          </w:tcPr>
          <w:p w:rsidR="00B86404" w:rsidRDefault="00B86404">
            <w:pPr>
              <w:pStyle w:val="ConsPlusNonformat"/>
              <w:jc w:val="both"/>
            </w:pPr>
            <w:r>
              <w:t xml:space="preserve"> 2311-46-8  </w:t>
            </w:r>
          </w:p>
        </w:tc>
        <w:tc>
          <w:tcPr>
            <w:tcW w:w="5160" w:type="dxa"/>
            <w:tcBorders>
              <w:top w:val="nil"/>
            </w:tcBorders>
          </w:tcPr>
          <w:p w:rsidR="00B86404" w:rsidRDefault="00B86404">
            <w:pPr>
              <w:pStyle w:val="ConsPlusNonformat"/>
              <w:jc w:val="both"/>
            </w:pPr>
            <w:r>
              <w:t xml:space="preserve">Isopropyl hexanoate                      </w:t>
            </w:r>
          </w:p>
        </w:tc>
      </w:tr>
      <w:tr w:rsidR="00B86404">
        <w:trPr>
          <w:trHeight w:val="240"/>
        </w:trPr>
        <w:tc>
          <w:tcPr>
            <w:tcW w:w="720" w:type="dxa"/>
            <w:tcBorders>
              <w:top w:val="nil"/>
            </w:tcBorders>
          </w:tcPr>
          <w:p w:rsidR="00B86404" w:rsidRDefault="00B86404">
            <w:pPr>
              <w:pStyle w:val="ConsPlusNonformat"/>
              <w:jc w:val="both"/>
            </w:pPr>
            <w:r>
              <w:lastRenderedPageBreak/>
              <w:t>2951</w:t>
            </w:r>
          </w:p>
        </w:tc>
        <w:tc>
          <w:tcPr>
            <w:tcW w:w="1800" w:type="dxa"/>
            <w:tcBorders>
              <w:top w:val="nil"/>
            </w:tcBorders>
          </w:tcPr>
          <w:p w:rsidR="00B86404" w:rsidRDefault="00B86404">
            <w:pPr>
              <w:pStyle w:val="ConsPlusNonformat"/>
              <w:jc w:val="both"/>
            </w:pPr>
            <w:r>
              <w:t xml:space="preserve">  Ru09.915   </w:t>
            </w:r>
          </w:p>
        </w:tc>
        <w:tc>
          <w:tcPr>
            <w:tcW w:w="1680" w:type="dxa"/>
            <w:tcBorders>
              <w:top w:val="nil"/>
            </w:tcBorders>
          </w:tcPr>
          <w:p w:rsidR="00B86404" w:rsidRDefault="00B86404">
            <w:pPr>
              <w:pStyle w:val="ConsPlusNonformat"/>
              <w:jc w:val="both"/>
            </w:pPr>
            <w:r>
              <w:t xml:space="preserve">  94-13-3   </w:t>
            </w:r>
          </w:p>
        </w:tc>
        <w:tc>
          <w:tcPr>
            <w:tcW w:w="5160" w:type="dxa"/>
            <w:tcBorders>
              <w:top w:val="nil"/>
            </w:tcBorders>
          </w:tcPr>
          <w:p w:rsidR="00B86404" w:rsidRDefault="00B86404">
            <w:pPr>
              <w:pStyle w:val="ConsPlusNonformat"/>
              <w:jc w:val="both"/>
            </w:pPr>
            <w:r>
              <w:t xml:space="preserve">Propyl 4-hydroxybenzoate                 </w:t>
            </w:r>
          </w:p>
        </w:tc>
      </w:tr>
      <w:tr w:rsidR="00B86404">
        <w:trPr>
          <w:trHeight w:val="240"/>
        </w:trPr>
        <w:tc>
          <w:tcPr>
            <w:tcW w:w="720" w:type="dxa"/>
            <w:tcBorders>
              <w:top w:val="nil"/>
            </w:tcBorders>
          </w:tcPr>
          <w:p w:rsidR="00B86404" w:rsidRDefault="00B86404">
            <w:pPr>
              <w:pStyle w:val="ConsPlusNonformat"/>
              <w:jc w:val="both"/>
            </w:pPr>
            <w:r>
              <w:t>2952</w:t>
            </w:r>
          </w:p>
        </w:tc>
        <w:tc>
          <w:tcPr>
            <w:tcW w:w="1800" w:type="dxa"/>
            <w:tcBorders>
              <w:top w:val="nil"/>
            </w:tcBorders>
          </w:tcPr>
          <w:p w:rsidR="00B86404" w:rsidRDefault="00B86404">
            <w:pPr>
              <w:pStyle w:val="ConsPlusNonformat"/>
              <w:jc w:val="both"/>
            </w:pPr>
            <w:r>
              <w:t xml:space="preserve">  Ru10.005   </w:t>
            </w:r>
          </w:p>
        </w:tc>
        <w:tc>
          <w:tcPr>
            <w:tcW w:w="1680" w:type="dxa"/>
            <w:tcBorders>
              <w:top w:val="nil"/>
            </w:tcBorders>
          </w:tcPr>
          <w:p w:rsidR="00B86404" w:rsidRDefault="00B86404">
            <w:pPr>
              <w:pStyle w:val="ConsPlusNonformat"/>
              <w:jc w:val="both"/>
            </w:pPr>
            <w:r>
              <w:t xml:space="preserve"> 17369-59-4 </w:t>
            </w:r>
          </w:p>
        </w:tc>
        <w:tc>
          <w:tcPr>
            <w:tcW w:w="5160" w:type="dxa"/>
            <w:tcBorders>
              <w:top w:val="nil"/>
            </w:tcBorders>
          </w:tcPr>
          <w:p w:rsidR="00B86404" w:rsidRDefault="00B86404">
            <w:pPr>
              <w:pStyle w:val="ConsPlusNonformat"/>
              <w:jc w:val="both"/>
            </w:pPr>
            <w:r>
              <w:t xml:space="preserve">Propylidenephthalide                     </w:t>
            </w:r>
          </w:p>
        </w:tc>
      </w:tr>
      <w:tr w:rsidR="00B86404">
        <w:trPr>
          <w:trHeight w:val="240"/>
        </w:trPr>
        <w:tc>
          <w:tcPr>
            <w:tcW w:w="720" w:type="dxa"/>
            <w:tcBorders>
              <w:top w:val="nil"/>
            </w:tcBorders>
          </w:tcPr>
          <w:p w:rsidR="00B86404" w:rsidRDefault="00B86404">
            <w:pPr>
              <w:pStyle w:val="ConsPlusNonformat"/>
              <w:jc w:val="both"/>
            </w:pPr>
            <w:r>
              <w:t>2953</w:t>
            </w:r>
          </w:p>
        </w:tc>
        <w:tc>
          <w:tcPr>
            <w:tcW w:w="1800" w:type="dxa"/>
            <w:tcBorders>
              <w:top w:val="nil"/>
            </w:tcBorders>
          </w:tcPr>
          <w:p w:rsidR="00B86404" w:rsidRDefault="00B86404">
            <w:pPr>
              <w:pStyle w:val="ConsPlusNonformat"/>
              <w:jc w:val="both"/>
            </w:pPr>
            <w:r>
              <w:t xml:space="preserve">  Ru02.034   </w:t>
            </w:r>
          </w:p>
        </w:tc>
        <w:tc>
          <w:tcPr>
            <w:tcW w:w="1680" w:type="dxa"/>
            <w:tcBorders>
              <w:top w:val="nil"/>
            </w:tcBorders>
          </w:tcPr>
          <w:p w:rsidR="00B86404" w:rsidRDefault="00B86404">
            <w:pPr>
              <w:pStyle w:val="ConsPlusNonformat"/>
              <w:jc w:val="both"/>
            </w:pPr>
            <w:r>
              <w:t xml:space="preserve">  705-73-7  </w:t>
            </w:r>
          </w:p>
        </w:tc>
        <w:tc>
          <w:tcPr>
            <w:tcW w:w="5160" w:type="dxa"/>
            <w:tcBorders>
              <w:top w:val="nil"/>
            </w:tcBorders>
          </w:tcPr>
          <w:p w:rsidR="00B86404" w:rsidRDefault="00B86404">
            <w:pPr>
              <w:pStyle w:val="ConsPlusNonformat"/>
              <w:jc w:val="both"/>
            </w:pPr>
            <w:r>
              <w:t xml:space="preserve">Phenylpentan-2-ol                        </w:t>
            </w:r>
          </w:p>
        </w:tc>
      </w:tr>
      <w:tr w:rsidR="00B86404">
        <w:trPr>
          <w:trHeight w:val="240"/>
        </w:trPr>
        <w:tc>
          <w:tcPr>
            <w:tcW w:w="720" w:type="dxa"/>
            <w:tcBorders>
              <w:top w:val="nil"/>
            </w:tcBorders>
          </w:tcPr>
          <w:p w:rsidR="00B86404" w:rsidRDefault="00B86404">
            <w:pPr>
              <w:pStyle w:val="ConsPlusNonformat"/>
              <w:jc w:val="both"/>
            </w:pPr>
            <w:r>
              <w:t>2954</w:t>
            </w:r>
          </w:p>
        </w:tc>
        <w:tc>
          <w:tcPr>
            <w:tcW w:w="1800" w:type="dxa"/>
            <w:tcBorders>
              <w:top w:val="nil"/>
            </w:tcBorders>
          </w:tcPr>
          <w:p w:rsidR="00B86404" w:rsidRDefault="00B86404">
            <w:pPr>
              <w:pStyle w:val="ConsPlusNonformat"/>
              <w:jc w:val="both"/>
            </w:pPr>
            <w:r>
              <w:t xml:space="preserve">  Ru05.044   </w:t>
            </w:r>
          </w:p>
        </w:tc>
        <w:tc>
          <w:tcPr>
            <w:tcW w:w="1680" w:type="dxa"/>
            <w:tcBorders>
              <w:top w:val="nil"/>
            </w:tcBorders>
          </w:tcPr>
          <w:p w:rsidR="00B86404" w:rsidRDefault="00B86404">
            <w:pPr>
              <w:pStyle w:val="ConsPlusNonformat"/>
              <w:jc w:val="both"/>
            </w:pPr>
            <w:r>
              <w:t xml:space="preserve"> 4395-92-0  </w:t>
            </w:r>
          </w:p>
        </w:tc>
        <w:tc>
          <w:tcPr>
            <w:tcW w:w="5160" w:type="dxa"/>
            <w:tcBorders>
              <w:top w:val="nil"/>
            </w:tcBorders>
          </w:tcPr>
          <w:p w:rsidR="00B86404" w:rsidRDefault="00B86404">
            <w:pPr>
              <w:pStyle w:val="ConsPlusNonformat"/>
              <w:jc w:val="both"/>
            </w:pPr>
            <w:r>
              <w:t xml:space="preserve">Isopropyl phenylacetaldehyde             </w:t>
            </w:r>
          </w:p>
        </w:tc>
      </w:tr>
      <w:tr w:rsidR="00B86404">
        <w:trPr>
          <w:trHeight w:val="240"/>
        </w:trPr>
        <w:tc>
          <w:tcPr>
            <w:tcW w:w="720" w:type="dxa"/>
            <w:tcBorders>
              <w:top w:val="nil"/>
            </w:tcBorders>
          </w:tcPr>
          <w:p w:rsidR="00B86404" w:rsidRDefault="00B86404">
            <w:pPr>
              <w:pStyle w:val="ConsPlusNonformat"/>
              <w:jc w:val="both"/>
            </w:pPr>
            <w:r>
              <w:t>2955</w:t>
            </w:r>
          </w:p>
        </w:tc>
        <w:tc>
          <w:tcPr>
            <w:tcW w:w="1800" w:type="dxa"/>
            <w:tcBorders>
              <w:top w:val="nil"/>
            </w:tcBorders>
          </w:tcPr>
          <w:p w:rsidR="00B86404" w:rsidRDefault="00B86404">
            <w:pPr>
              <w:pStyle w:val="ConsPlusNonformat"/>
              <w:jc w:val="both"/>
            </w:pPr>
            <w:r>
              <w:t xml:space="preserve">  Ru09.702   </w:t>
            </w:r>
          </w:p>
        </w:tc>
        <w:tc>
          <w:tcPr>
            <w:tcW w:w="1680" w:type="dxa"/>
            <w:tcBorders>
              <w:top w:val="nil"/>
            </w:tcBorders>
          </w:tcPr>
          <w:p w:rsidR="00B86404" w:rsidRDefault="00B86404">
            <w:pPr>
              <w:pStyle w:val="ConsPlusNonformat"/>
              <w:jc w:val="both"/>
            </w:pPr>
            <w:r>
              <w:t xml:space="preserve"> 4606-15-9  </w:t>
            </w:r>
          </w:p>
        </w:tc>
        <w:tc>
          <w:tcPr>
            <w:tcW w:w="5160" w:type="dxa"/>
            <w:tcBorders>
              <w:top w:val="nil"/>
            </w:tcBorders>
          </w:tcPr>
          <w:p w:rsidR="00B86404" w:rsidRDefault="00B86404">
            <w:pPr>
              <w:pStyle w:val="ConsPlusNonformat"/>
              <w:jc w:val="both"/>
            </w:pPr>
            <w:r>
              <w:t xml:space="preserve">Propyl phenylacetate                     </w:t>
            </w:r>
          </w:p>
        </w:tc>
      </w:tr>
      <w:tr w:rsidR="00B86404">
        <w:trPr>
          <w:trHeight w:val="240"/>
        </w:trPr>
        <w:tc>
          <w:tcPr>
            <w:tcW w:w="720" w:type="dxa"/>
            <w:tcBorders>
              <w:top w:val="nil"/>
            </w:tcBorders>
          </w:tcPr>
          <w:p w:rsidR="00B86404" w:rsidRDefault="00B86404">
            <w:pPr>
              <w:pStyle w:val="ConsPlusNonformat"/>
              <w:jc w:val="both"/>
            </w:pPr>
            <w:r>
              <w:t>2956</w:t>
            </w:r>
          </w:p>
        </w:tc>
        <w:tc>
          <w:tcPr>
            <w:tcW w:w="1800" w:type="dxa"/>
            <w:tcBorders>
              <w:top w:val="nil"/>
            </w:tcBorders>
          </w:tcPr>
          <w:p w:rsidR="00B86404" w:rsidRDefault="00B86404">
            <w:pPr>
              <w:pStyle w:val="ConsPlusNonformat"/>
              <w:jc w:val="both"/>
            </w:pPr>
            <w:r>
              <w:t xml:space="preserve">  Ru09.786   </w:t>
            </w:r>
          </w:p>
        </w:tc>
        <w:tc>
          <w:tcPr>
            <w:tcW w:w="1680" w:type="dxa"/>
            <w:tcBorders>
              <w:top w:val="nil"/>
            </w:tcBorders>
          </w:tcPr>
          <w:p w:rsidR="00B86404" w:rsidRDefault="00B86404">
            <w:pPr>
              <w:pStyle w:val="ConsPlusNonformat"/>
              <w:jc w:val="both"/>
            </w:pPr>
            <w:r>
              <w:t xml:space="preserve"> 4861-85-2  </w:t>
            </w:r>
          </w:p>
        </w:tc>
        <w:tc>
          <w:tcPr>
            <w:tcW w:w="5160" w:type="dxa"/>
            <w:tcBorders>
              <w:top w:val="nil"/>
            </w:tcBorders>
          </w:tcPr>
          <w:p w:rsidR="00B86404" w:rsidRDefault="00B86404">
            <w:pPr>
              <w:pStyle w:val="ConsPlusNonformat"/>
              <w:jc w:val="both"/>
            </w:pPr>
            <w:r>
              <w:t xml:space="preserve">Isopropyl phenylacetate                  </w:t>
            </w:r>
          </w:p>
        </w:tc>
      </w:tr>
      <w:tr w:rsidR="00B86404">
        <w:trPr>
          <w:trHeight w:val="240"/>
        </w:trPr>
        <w:tc>
          <w:tcPr>
            <w:tcW w:w="720" w:type="dxa"/>
            <w:tcBorders>
              <w:top w:val="nil"/>
            </w:tcBorders>
          </w:tcPr>
          <w:p w:rsidR="00B86404" w:rsidRDefault="00B86404">
            <w:pPr>
              <w:pStyle w:val="ConsPlusNonformat"/>
              <w:jc w:val="both"/>
            </w:pPr>
            <w:r>
              <w:t>2957</w:t>
            </w:r>
          </w:p>
        </w:tc>
        <w:tc>
          <w:tcPr>
            <w:tcW w:w="1800" w:type="dxa"/>
            <w:tcBorders>
              <w:top w:val="nil"/>
            </w:tcBorders>
          </w:tcPr>
          <w:p w:rsidR="00B86404" w:rsidRDefault="00B86404">
            <w:pPr>
              <w:pStyle w:val="ConsPlusNonformat"/>
              <w:jc w:val="both"/>
            </w:pPr>
            <w:r>
              <w:t xml:space="preserve">  Ru05.094   </w:t>
            </w:r>
          </w:p>
        </w:tc>
        <w:tc>
          <w:tcPr>
            <w:tcW w:w="1680" w:type="dxa"/>
            <w:tcBorders>
              <w:top w:val="nil"/>
            </w:tcBorders>
          </w:tcPr>
          <w:p w:rsidR="00B86404" w:rsidRDefault="00B86404">
            <w:pPr>
              <w:pStyle w:val="ConsPlusNonformat"/>
              <w:jc w:val="both"/>
            </w:pPr>
            <w:r>
              <w:t xml:space="preserve"> 7775-00-0  </w:t>
            </w:r>
          </w:p>
        </w:tc>
        <w:tc>
          <w:tcPr>
            <w:tcW w:w="5160" w:type="dxa"/>
            <w:tcBorders>
              <w:top w:val="nil"/>
            </w:tcBorders>
          </w:tcPr>
          <w:p w:rsidR="00B86404" w:rsidRDefault="00B86404">
            <w:pPr>
              <w:pStyle w:val="ConsPlusNonformat"/>
              <w:jc w:val="both"/>
            </w:pPr>
            <w:r>
              <w:t xml:space="preserve">Isopropylphenyl)propionaldehyde          </w:t>
            </w:r>
          </w:p>
        </w:tc>
      </w:tr>
      <w:tr w:rsidR="00B86404">
        <w:trPr>
          <w:trHeight w:val="240"/>
        </w:trPr>
        <w:tc>
          <w:tcPr>
            <w:tcW w:w="720" w:type="dxa"/>
            <w:tcBorders>
              <w:top w:val="nil"/>
            </w:tcBorders>
          </w:tcPr>
          <w:p w:rsidR="00B86404" w:rsidRDefault="00B86404">
            <w:pPr>
              <w:pStyle w:val="ConsPlusNonformat"/>
              <w:jc w:val="both"/>
            </w:pPr>
            <w:r>
              <w:t>2958</w:t>
            </w:r>
          </w:p>
        </w:tc>
        <w:tc>
          <w:tcPr>
            <w:tcW w:w="1800" w:type="dxa"/>
            <w:tcBorders>
              <w:top w:val="nil"/>
            </w:tcBorders>
          </w:tcPr>
          <w:p w:rsidR="00B86404" w:rsidRDefault="00B86404">
            <w:pPr>
              <w:pStyle w:val="ConsPlusNonformat"/>
              <w:jc w:val="both"/>
            </w:pPr>
            <w:r>
              <w:t xml:space="preserve">  Ru09.122   </w:t>
            </w:r>
          </w:p>
        </w:tc>
        <w:tc>
          <w:tcPr>
            <w:tcW w:w="1680" w:type="dxa"/>
            <w:tcBorders>
              <w:top w:val="nil"/>
            </w:tcBorders>
          </w:tcPr>
          <w:p w:rsidR="00B86404" w:rsidRDefault="00B86404">
            <w:pPr>
              <w:pStyle w:val="ConsPlusNonformat"/>
              <w:jc w:val="both"/>
            </w:pPr>
            <w:r>
              <w:t xml:space="preserve">  106-36-5  </w:t>
            </w:r>
          </w:p>
        </w:tc>
        <w:tc>
          <w:tcPr>
            <w:tcW w:w="5160" w:type="dxa"/>
            <w:tcBorders>
              <w:top w:val="nil"/>
            </w:tcBorders>
          </w:tcPr>
          <w:p w:rsidR="00B86404" w:rsidRDefault="00B86404">
            <w:pPr>
              <w:pStyle w:val="ConsPlusNonformat"/>
              <w:jc w:val="both"/>
            </w:pPr>
            <w:r>
              <w:t xml:space="preserve">Propyl propionate                        </w:t>
            </w:r>
          </w:p>
        </w:tc>
      </w:tr>
      <w:tr w:rsidR="00B86404">
        <w:trPr>
          <w:trHeight w:val="240"/>
        </w:trPr>
        <w:tc>
          <w:tcPr>
            <w:tcW w:w="720" w:type="dxa"/>
            <w:tcBorders>
              <w:top w:val="nil"/>
            </w:tcBorders>
          </w:tcPr>
          <w:p w:rsidR="00B86404" w:rsidRDefault="00B86404">
            <w:pPr>
              <w:pStyle w:val="ConsPlusNonformat"/>
              <w:jc w:val="both"/>
            </w:pPr>
            <w:r>
              <w:t>2959</w:t>
            </w:r>
          </w:p>
        </w:tc>
        <w:tc>
          <w:tcPr>
            <w:tcW w:w="1800" w:type="dxa"/>
            <w:tcBorders>
              <w:top w:val="nil"/>
            </w:tcBorders>
          </w:tcPr>
          <w:p w:rsidR="00B86404" w:rsidRDefault="00B86404">
            <w:pPr>
              <w:pStyle w:val="ConsPlusNonformat"/>
              <w:jc w:val="both"/>
            </w:pPr>
            <w:r>
              <w:t xml:space="preserve">  Ru09.123   </w:t>
            </w:r>
          </w:p>
        </w:tc>
        <w:tc>
          <w:tcPr>
            <w:tcW w:w="1680" w:type="dxa"/>
            <w:tcBorders>
              <w:top w:val="nil"/>
            </w:tcBorders>
          </w:tcPr>
          <w:p w:rsidR="00B86404" w:rsidRDefault="00B86404">
            <w:pPr>
              <w:pStyle w:val="ConsPlusNonformat"/>
              <w:jc w:val="both"/>
            </w:pPr>
            <w:r>
              <w:t xml:space="preserve">  637-78-5  </w:t>
            </w:r>
          </w:p>
        </w:tc>
        <w:tc>
          <w:tcPr>
            <w:tcW w:w="5160" w:type="dxa"/>
            <w:tcBorders>
              <w:top w:val="nil"/>
            </w:tcBorders>
          </w:tcPr>
          <w:p w:rsidR="00B86404" w:rsidRDefault="00B86404">
            <w:pPr>
              <w:pStyle w:val="ConsPlusNonformat"/>
              <w:jc w:val="both"/>
            </w:pPr>
            <w:r>
              <w:t xml:space="preserve">Isopropyl propionate                     </w:t>
            </w:r>
          </w:p>
        </w:tc>
      </w:tr>
      <w:tr w:rsidR="00B86404">
        <w:trPr>
          <w:trHeight w:val="240"/>
        </w:trPr>
        <w:tc>
          <w:tcPr>
            <w:tcW w:w="720" w:type="dxa"/>
            <w:tcBorders>
              <w:top w:val="nil"/>
            </w:tcBorders>
          </w:tcPr>
          <w:p w:rsidR="00B86404" w:rsidRDefault="00B86404">
            <w:pPr>
              <w:pStyle w:val="ConsPlusNonformat"/>
              <w:jc w:val="both"/>
            </w:pPr>
            <w:r>
              <w:t>2960</w:t>
            </w:r>
          </w:p>
        </w:tc>
        <w:tc>
          <w:tcPr>
            <w:tcW w:w="1800" w:type="dxa"/>
            <w:tcBorders>
              <w:top w:val="nil"/>
            </w:tcBorders>
          </w:tcPr>
          <w:p w:rsidR="00B86404" w:rsidRDefault="00B86404">
            <w:pPr>
              <w:pStyle w:val="ConsPlusNonformat"/>
              <w:jc w:val="both"/>
            </w:pPr>
            <w:r>
              <w:t xml:space="preserve">  Ru09.448   </w:t>
            </w:r>
          </w:p>
        </w:tc>
        <w:tc>
          <w:tcPr>
            <w:tcW w:w="1680" w:type="dxa"/>
            <w:tcBorders>
              <w:top w:val="nil"/>
            </w:tcBorders>
          </w:tcPr>
          <w:p w:rsidR="00B86404" w:rsidRDefault="00B86404">
            <w:pPr>
              <w:pStyle w:val="ConsPlusNonformat"/>
              <w:jc w:val="both"/>
            </w:pPr>
            <w:r>
              <w:t xml:space="preserve">  557-00-6  </w:t>
            </w:r>
          </w:p>
        </w:tc>
        <w:tc>
          <w:tcPr>
            <w:tcW w:w="5160" w:type="dxa"/>
            <w:tcBorders>
              <w:top w:val="nil"/>
            </w:tcBorders>
          </w:tcPr>
          <w:p w:rsidR="00B86404" w:rsidRDefault="00B86404">
            <w:pPr>
              <w:pStyle w:val="ConsPlusNonformat"/>
              <w:jc w:val="both"/>
            </w:pPr>
            <w:r>
              <w:t xml:space="preserve">Propyl isovalerate                       </w:t>
            </w:r>
          </w:p>
        </w:tc>
      </w:tr>
      <w:tr w:rsidR="00B86404">
        <w:trPr>
          <w:trHeight w:val="240"/>
        </w:trPr>
        <w:tc>
          <w:tcPr>
            <w:tcW w:w="720" w:type="dxa"/>
            <w:tcBorders>
              <w:top w:val="nil"/>
            </w:tcBorders>
          </w:tcPr>
          <w:p w:rsidR="00B86404" w:rsidRDefault="00B86404">
            <w:pPr>
              <w:pStyle w:val="ConsPlusNonformat"/>
              <w:jc w:val="both"/>
            </w:pPr>
            <w:r>
              <w:t>2961</w:t>
            </w:r>
          </w:p>
        </w:tc>
        <w:tc>
          <w:tcPr>
            <w:tcW w:w="1800" w:type="dxa"/>
            <w:tcBorders>
              <w:top w:val="nil"/>
            </w:tcBorders>
          </w:tcPr>
          <w:p w:rsidR="00B86404" w:rsidRDefault="00B86404">
            <w:pPr>
              <w:pStyle w:val="ConsPlusNonformat"/>
              <w:jc w:val="both"/>
            </w:pPr>
            <w:r>
              <w:t xml:space="preserve">  Ru09.450   </w:t>
            </w:r>
          </w:p>
        </w:tc>
        <w:tc>
          <w:tcPr>
            <w:tcW w:w="1680" w:type="dxa"/>
            <w:tcBorders>
              <w:top w:val="nil"/>
            </w:tcBorders>
          </w:tcPr>
          <w:p w:rsidR="00B86404" w:rsidRDefault="00B86404">
            <w:pPr>
              <w:pStyle w:val="ConsPlusNonformat"/>
              <w:jc w:val="both"/>
            </w:pPr>
            <w:r>
              <w:t xml:space="preserve"> 32665-23-9 </w:t>
            </w:r>
          </w:p>
        </w:tc>
        <w:tc>
          <w:tcPr>
            <w:tcW w:w="5160" w:type="dxa"/>
            <w:tcBorders>
              <w:top w:val="nil"/>
            </w:tcBorders>
          </w:tcPr>
          <w:p w:rsidR="00B86404" w:rsidRDefault="00B86404">
            <w:pPr>
              <w:pStyle w:val="ConsPlusNonformat"/>
              <w:jc w:val="both"/>
            </w:pPr>
            <w:r>
              <w:t xml:space="preserve">Isopropyl isovalerate                    </w:t>
            </w:r>
          </w:p>
        </w:tc>
      </w:tr>
      <w:tr w:rsidR="00B86404">
        <w:trPr>
          <w:trHeight w:val="240"/>
        </w:trPr>
        <w:tc>
          <w:tcPr>
            <w:tcW w:w="720" w:type="dxa"/>
            <w:tcBorders>
              <w:top w:val="nil"/>
            </w:tcBorders>
          </w:tcPr>
          <w:p w:rsidR="00B86404" w:rsidRDefault="00B86404">
            <w:pPr>
              <w:pStyle w:val="ConsPlusNonformat"/>
              <w:jc w:val="both"/>
            </w:pPr>
            <w:r>
              <w:t>2962</w:t>
            </w:r>
          </w:p>
        </w:tc>
        <w:tc>
          <w:tcPr>
            <w:tcW w:w="1800" w:type="dxa"/>
            <w:tcBorders>
              <w:top w:val="nil"/>
            </w:tcBorders>
          </w:tcPr>
          <w:p w:rsidR="00B86404" w:rsidRDefault="00B86404">
            <w:pPr>
              <w:pStyle w:val="ConsPlusNonformat"/>
              <w:jc w:val="both"/>
            </w:pPr>
            <w:r>
              <w:t xml:space="preserve">  Ru02.067   </w:t>
            </w:r>
          </w:p>
        </w:tc>
        <w:tc>
          <w:tcPr>
            <w:tcW w:w="1680" w:type="dxa"/>
            <w:tcBorders>
              <w:top w:val="nil"/>
            </w:tcBorders>
          </w:tcPr>
          <w:p w:rsidR="00B86404" w:rsidRDefault="00B86404">
            <w:pPr>
              <w:pStyle w:val="ConsPlusNonformat"/>
              <w:jc w:val="both"/>
            </w:pPr>
            <w:r>
              <w:t xml:space="preserve">  89-79-2   </w:t>
            </w:r>
          </w:p>
        </w:tc>
        <w:tc>
          <w:tcPr>
            <w:tcW w:w="5160" w:type="dxa"/>
            <w:tcBorders>
              <w:top w:val="nil"/>
            </w:tcBorders>
          </w:tcPr>
          <w:p w:rsidR="00B86404" w:rsidRDefault="00B86404">
            <w:pPr>
              <w:pStyle w:val="ConsPlusNonformat"/>
              <w:jc w:val="both"/>
            </w:pPr>
            <w:r>
              <w:t xml:space="preserve">Isopulegol                               </w:t>
            </w:r>
          </w:p>
        </w:tc>
      </w:tr>
      <w:tr w:rsidR="00B86404">
        <w:trPr>
          <w:trHeight w:val="240"/>
        </w:trPr>
        <w:tc>
          <w:tcPr>
            <w:tcW w:w="720" w:type="dxa"/>
            <w:tcBorders>
              <w:top w:val="nil"/>
            </w:tcBorders>
          </w:tcPr>
          <w:p w:rsidR="00B86404" w:rsidRDefault="00B86404">
            <w:pPr>
              <w:pStyle w:val="ConsPlusNonformat"/>
              <w:jc w:val="both"/>
            </w:pPr>
            <w:r>
              <w:t>2964</w:t>
            </w:r>
          </w:p>
        </w:tc>
        <w:tc>
          <w:tcPr>
            <w:tcW w:w="1800" w:type="dxa"/>
            <w:tcBorders>
              <w:top w:val="nil"/>
            </w:tcBorders>
          </w:tcPr>
          <w:p w:rsidR="00B86404" w:rsidRDefault="00B86404">
            <w:pPr>
              <w:pStyle w:val="ConsPlusNonformat"/>
              <w:jc w:val="both"/>
            </w:pPr>
            <w:r>
              <w:t xml:space="preserve">  Ru07.067   </w:t>
            </w:r>
          </w:p>
        </w:tc>
        <w:tc>
          <w:tcPr>
            <w:tcW w:w="1680" w:type="dxa"/>
            <w:tcBorders>
              <w:top w:val="nil"/>
            </w:tcBorders>
          </w:tcPr>
          <w:p w:rsidR="00B86404" w:rsidRDefault="00B86404">
            <w:pPr>
              <w:pStyle w:val="ConsPlusNonformat"/>
              <w:jc w:val="both"/>
            </w:pPr>
            <w:r>
              <w:t xml:space="preserve"> 29606-79-9 </w:t>
            </w:r>
          </w:p>
        </w:tc>
        <w:tc>
          <w:tcPr>
            <w:tcW w:w="5160" w:type="dxa"/>
            <w:tcBorders>
              <w:top w:val="nil"/>
            </w:tcBorders>
          </w:tcPr>
          <w:p w:rsidR="00B86404" w:rsidRDefault="00B86404">
            <w:pPr>
              <w:pStyle w:val="ConsPlusNonformat"/>
              <w:jc w:val="both"/>
            </w:pPr>
            <w:r>
              <w:t xml:space="preserve">Isopulegone                              </w:t>
            </w:r>
          </w:p>
        </w:tc>
      </w:tr>
      <w:tr w:rsidR="00B86404">
        <w:trPr>
          <w:trHeight w:val="240"/>
        </w:trPr>
        <w:tc>
          <w:tcPr>
            <w:tcW w:w="720" w:type="dxa"/>
            <w:tcBorders>
              <w:top w:val="nil"/>
            </w:tcBorders>
          </w:tcPr>
          <w:p w:rsidR="00B86404" w:rsidRDefault="00B86404">
            <w:pPr>
              <w:pStyle w:val="ConsPlusNonformat"/>
              <w:jc w:val="both"/>
            </w:pPr>
            <w:r>
              <w:t>2965</w:t>
            </w:r>
          </w:p>
        </w:tc>
        <w:tc>
          <w:tcPr>
            <w:tcW w:w="1800" w:type="dxa"/>
            <w:tcBorders>
              <w:top w:val="nil"/>
            </w:tcBorders>
          </w:tcPr>
          <w:p w:rsidR="00B86404" w:rsidRDefault="00B86404">
            <w:pPr>
              <w:pStyle w:val="ConsPlusNonformat"/>
              <w:jc w:val="both"/>
            </w:pPr>
            <w:r>
              <w:t xml:space="preserve">  Ru09.219   </w:t>
            </w:r>
          </w:p>
        </w:tc>
        <w:tc>
          <w:tcPr>
            <w:tcW w:w="1680" w:type="dxa"/>
            <w:tcBorders>
              <w:top w:val="nil"/>
            </w:tcBorders>
          </w:tcPr>
          <w:p w:rsidR="00B86404" w:rsidRDefault="00B86404">
            <w:pPr>
              <w:pStyle w:val="ConsPlusNonformat"/>
              <w:jc w:val="both"/>
            </w:pPr>
            <w:r>
              <w:t xml:space="preserve"> 57576-09-7 </w:t>
            </w:r>
          </w:p>
        </w:tc>
        <w:tc>
          <w:tcPr>
            <w:tcW w:w="5160" w:type="dxa"/>
            <w:tcBorders>
              <w:top w:val="nil"/>
            </w:tcBorders>
          </w:tcPr>
          <w:p w:rsidR="00B86404" w:rsidRDefault="00B86404">
            <w:pPr>
              <w:pStyle w:val="ConsPlusNonformat"/>
              <w:jc w:val="both"/>
            </w:pPr>
            <w:r>
              <w:t xml:space="preserve">Isopulegyl acetate                       </w:t>
            </w:r>
          </w:p>
        </w:tc>
      </w:tr>
      <w:tr w:rsidR="00B86404">
        <w:trPr>
          <w:trHeight w:val="240"/>
        </w:trPr>
        <w:tc>
          <w:tcPr>
            <w:tcW w:w="720" w:type="dxa"/>
            <w:tcBorders>
              <w:top w:val="nil"/>
            </w:tcBorders>
          </w:tcPr>
          <w:p w:rsidR="00B86404" w:rsidRDefault="00B86404">
            <w:pPr>
              <w:pStyle w:val="ConsPlusNonformat"/>
              <w:jc w:val="both"/>
            </w:pPr>
            <w:r>
              <w:t>2966</w:t>
            </w:r>
          </w:p>
        </w:tc>
        <w:tc>
          <w:tcPr>
            <w:tcW w:w="1800" w:type="dxa"/>
            <w:tcBorders>
              <w:top w:val="nil"/>
            </w:tcBorders>
          </w:tcPr>
          <w:p w:rsidR="00B86404" w:rsidRDefault="00B86404">
            <w:pPr>
              <w:pStyle w:val="ConsPlusNonformat"/>
              <w:jc w:val="both"/>
            </w:pPr>
            <w:r>
              <w:t xml:space="preserve">  Ru14.008   </w:t>
            </w:r>
          </w:p>
        </w:tc>
        <w:tc>
          <w:tcPr>
            <w:tcW w:w="1680" w:type="dxa"/>
            <w:tcBorders>
              <w:top w:val="nil"/>
            </w:tcBorders>
          </w:tcPr>
          <w:p w:rsidR="00B86404" w:rsidRDefault="00B86404">
            <w:pPr>
              <w:pStyle w:val="ConsPlusNonformat"/>
              <w:jc w:val="both"/>
            </w:pPr>
            <w:r>
              <w:t xml:space="preserve">  110-86-1  </w:t>
            </w:r>
          </w:p>
        </w:tc>
        <w:tc>
          <w:tcPr>
            <w:tcW w:w="5160" w:type="dxa"/>
            <w:tcBorders>
              <w:top w:val="nil"/>
            </w:tcBorders>
          </w:tcPr>
          <w:p w:rsidR="00B86404" w:rsidRDefault="00B86404">
            <w:pPr>
              <w:pStyle w:val="ConsPlusNonformat"/>
              <w:jc w:val="both"/>
            </w:pPr>
            <w:r>
              <w:t xml:space="preserve">Pyridine                                 </w:t>
            </w:r>
          </w:p>
        </w:tc>
      </w:tr>
      <w:tr w:rsidR="00B86404">
        <w:trPr>
          <w:trHeight w:val="240"/>
        </w:trPr>
        <w:tc>
          <w:tcPr>
            <w:tcW w:w="720" w:type="dxa"/>
            <w:tcBorders>
              <w:top w:val="nil"/>
            </w:tcBorders>
          </w:tcPr>
          <w:p w:rsidR="00B86404" w:rsidRDefault="00B86404">
            <w:pPr>
              <w:pStyle w:val="ConsPlusNonformat"/>
              <w:jc w:val="both"/>
            </w:pPr>
            <w:r>
              <w:t>2969</w:t>
            </w:r>
          </w:p>
        </w:tc>
        <w:tc>
          <w:tcPr>
            <w:tcW w:w="1800" w:type="dxa"/>
            <w:tcBorders>
              <w:top w:val="nil"/>
            </w:tcBorders>
          </w:tcPr>
          <w:p w:rsidR="00B86404" w:rsidRDefault="00B86404">
            <w:pPr>
              <w:pStyle w:val="ConsPlusNonformat"/>
              <w:jc w:val="both"/>
            </w:pPr>
            <w:r>
              <w:t xml:space="preserve">  Ru07.001   </w:t>
            </w:r>
          </w:p>
        </w:tc>
        <w:tc>
          <w:tcPr>
            <w:tcW w:w="1680" w:type="dxa"/>
            <w:tcBorders>
              <w:top w:val="nil"/>
            </w:tcBorders>
          </w:tcPr>
          <w:p w:rsidR="00B86404" w:rsidRDefault="00B86404">
            <w:pPr>
              <w:pStyle w:val="ConsPlusNonformat"/>
              <w:jc w:val="both"/>
            </w:pPr>
            <w:r>
              <w:t xml:space="preserve">  78-98-8   </w:t>
            </w:r>
          </w:p>
        </w:tc>
        <w:tc>
          <w:tcPr>
            <w:tcW w:w="5160" w:type="dxa"/>
            <w:tcBorders>
              <w:top w:val="nil"/>
            </w:tcBorders>
          </w:tcPr>
          <w:p w:rsidR="00B86404" w:rsidRDefault="00B86404">
            <w:pPr>
              <w:pStyle w:val="ConsPlusNonformat"/>
              <w:jc w:val="both"/>
            </w:pPr>
            <w:r>
              <w:t xml:space="preserve">Oxopropanal                              </w:t>
            </w:r>
          </w:p>
        </w:tc>
      </w:tr>
      <w:tr w:rsidR="00B86404">
        <w:trPr>
          <w:trHeight w:val="240"/>
        </w:trPr>
        <w:tc>
          <w:tcPr>
            <w:tcW w:w="720" w:type="dxa"/>
            <w:tcBorders>
              <w:top w:val="nil"/>
            </w:tcBorders>
          </w:tcPr>
          <w:p w:rsidR="00B86404" w:rsidRDefault="00B86404">
            <w:pPr>
              <w:pStyle w:val="ConsPlusNonformat"/>
              <w:jc w:val="both"/>
            </w:pPr>
            <w:r>
              <w:t>2970</w:t>
            </w:r>
          </w:p>
        </w:tc>
        <w:tc>
          <w:tcPr>
            <w:tcW w:w="1800" w:type="dxa"/>
            <w:tcBorders>
              <w:top w:val="nil"/>
            </w:tcBorders>
          </w:tcPr>
          <w:p w:rsidR="00B86404" w:rsidRDefault="00B86404">
            <w:pPr>
              <w:pStyle w:val="ConsPlusNonformat"/>
              <w:jc w:val="both"/>
            </w:pPr>
            <w:r>
              <w:t xml:space="preserve">  Ru08.019   </w:t>
            </w:r>
          </w:p>
        </w:tc>
        <w:tc>
          <w:tcPr>
            <w:tcW w:w="1680" w:type="dxa"/>
            <w:tcBorders>
              <w:top w:val="nil"/>
            </w:tcBorders>
          </w:tcPr>
          <w:p w:rsidR="00B86404" w:rsidRDefault="00B86404">
            <w:pPr>
              <w:pStyle w:val="ConsPlusNonformat"/>
              <w:jc w:val="both"/>
            </w:pPr>
            <w:r>
              <w:t xml:space="preserve">  127-17-3  </w:t>
            </w:r>
          </w:p>
        </w:tc>
        <w:tc>
          <w:tcPr>
            <w:tcW w:w="5160" w:type="dxa"/>
            <w:tcBorders>
              <w:top w:val="nil"/>
            </w:tcBorders>
          </w:tcPr>
          <w:p w:rsidR="00B86404" w:rsidRDefault="00B86404">
            <w:pPr>
              <w:pStyle w:val="ConsPlusNonformat"/>
              <w:jc w:val="both"/>
            </w:pPr>
            <w:r>
              <w:t xml:space="preserve">Pyruvic acid                             </w:t>
            </w:r>
          </w:p>
        </w:tc>
      </w:tr>
      <w:tr w:rsidR="00B86404">
        <w:trPr>
          <w:trHeight w:val="240"/>
        </w:trPr>
        <w:tc>
          <w:tcPr>
            <w:tcW w:w="720" w:type="dxa"/>
            <w:tcBorders>
              <w:top w:val="nil"/>
            </w:tcBorders>
          </w:tcPr>
          <w:p w:rsidR="00B86404" w:rsidRDefault="00B86404">
            <w:pPr>
              <w:pStyle w:val="ConsPlusNonformat"/>
              <w:jc w:val="both"/>
            </w:pPr>
            <w:r>
              <w:t>2975</w:t>
            </w:r>
          </w:p>
        </w:tc>
        <w:tc>
          <w:tcPr>
            <w:tcW w:w="1800" w:type="dxa"/>
            <w:tcBorders>
              <w:top w:val="nil"/>
            </w:tcBorders>
          </w:tcPr>
          <w:p w:rsidR="00B86404" w:rsidRDefault="00B86404">
            <w:pPr>
              <w:pStyle w:val="ConsPlusNonformat"/>
              <w:jc w:val="both"/>
            </w:pPr>
            <w:r>
              <w:t xml:space="preserve">  Ru14.012   </w:t>
            </w:r>
          </w:p>
        </w:tc>
        <w:tc>
          <w:tcPr>
            <w:tcW w:w="1680" w:type="dxa"/>
            <w:tcBorders>
              <w:top w:val="nil"/>
            </w:tcBorders>
          </w:tcPr>
          <w:p w:rsidR="00B86404" w:rsidRDefault="00B86404">
            <w:pPr>
              <w:pStyle w:val="ConsPlusNonformat"/>
              <w:jc w:val="both"/>
            </w:pPr>
            <w:r>
              <w:t xml:space="preserve">  549-56-4  </w:t>
            </w:r>
          </w:p>
        </w:tc>
        <w:tc>
          <w:tcPr>
            <w:tcW w:w="5160" w:type="dxa"/>
            <w:tcBorders>
              <w:top w:val="nil"/>
            </w:tcBorders>
          </w:tcPr>
          <w:p w:rsidR="00B86404" w:rsidRDefault="00B86404">
            <w:pPr>
              <w:pStyle w:val="ConsPlusNonformat"/>
              <w:jc w:val="both"/>
            </w:pPr>
            <w:r>
              <w:t xml:space="preserve">Quinine bisulfate                        </w:t>
            </w:r>
          </w:p>
        </w:tc>
      </w:tr>
      <w:tr w:rsidR="00B86404">
        <w:trPr>
          <w:trHeight w:val="240"/>
        </w:trPr>
        <w:tc>
          <w:tcPr>
            <w:tcW w:w="720" w:type="dxa"/>
            <w:tcBorders>
              <w:top w:val="nil"/>
            </w:tcBorders>
          </w:tcPr>
          <w:p w:rsidR="00B86404" w:rsidRDefault="00B86404">
            <w:pPr>
              <w:pStyle w:val="ConsPlusNonformat"/>
              <w:jc w:val="both"/>
            </w:pPr>
            <w:r>
              <w:t>2976</w:t>
            </w:r>
          </w:p>
        </w:tc>
        <w:tc>
          <w:tcPr>
            <w:tcW w:w="1800" w:type="dxa"/>
            <w:tcBorders>
              <w:top w:val="nil"/>
            </w:tcBorders>
          </w:tcPr>
          <w:p w:rsidR="00B86404" w:rsidRDefault="00B86404">
            <w:pPr>
              <w:pStyle w:val="ConsPlusNonformat"/>
              <w:jc w:val="both"/>
            </w:pPr>
            <w:r>
              <w:t xml:space="preserve">  Ru14.011   </w:t>
            </w:r>
          </w:p>
        </w:tc>
        <w:tc>
          <w:tcPr>
            <w:tcW w:w="1680" w:type="dxa"/>
            <w:tcBorders>
              <w:top w:val="nil"/>
            </w:tcBorders>
          </w:tcPr>
          <w:p w:rsidR="00B86404" w:rsidRDefault="00B86404">
            <w:pPr>
              <w:pStyle w:val="ConsPlusNonformat"/>
              <w:jc w:val="both"/>
            </w:pPr>
            <w:r>
              <w:t xml:space="preserve">  130-89-2  </w:t>
            </w:r>
          </w:p>
        </w:tc>
        <w:tc>
          <w:tcPr>
            <w:tcW w:w="5160" w:type="dxa"/>
            <w:tcBorders>
              <w:top w:val="nil"/>
            </w:tcBorders>
          </w:tcPr>
          <w:p w:rsidR="00B86404" w:rsidRDefault="00B86404">
            <w:pPr>
              <w:pStyle w:val="ConsPlusNonformat"/>
              <w:jc w:val="both"/>
            </w:pPr>
            <w:r>
              <w:t xml:space="preserve">Quinine hydrochloride                    </w:t>
            </w:r>
          </w:p>
        </w:tc>
      </w:tr>
      <w:tr w:rsidR="00B86404">
        <w:trPr>
          <w:trHeight w:val="240"/>
        </w:trPr>
        <w:tc>
          <w:tcPr>
            <w:tcW w:w="720" w:type="dxa"/>
            <w:tcBorders>
              <w:top w:val="nil"/>
            </w:tcBorders>
          </w:tcPr>
          <w:p w:rsidR="00B86404" w:rsidRDefault="00B86404">
            <w:pPr>
              <w:pStyle w:val="ConsPlusNonformat"/>
              <w:jc w:val="both"/>
            </w:pPr>
            <w:r>
              <w:t>2978</w:t>
            </w:r>
          </w:p>
        </w:tc>
        <w:tc>
          <w:tcPr>
            <w:tcW w:w="1800" w:type="dxa"/>
            <w:tcBorders>
              <w:top w:val="nil"/>
            </w:tcBorders>
          </w:tcPr>
          <w:p w:rsidR="00B86404" w:rsidRDefault="00B86404">
            <w:pPr>
              <w:pStyle w:val="ConsPlusNonformat"/>
              <w:jc w:val="both"/>
            </w:pPr>
            <w:r>
              <w:t xml:space="preserve">  Ru14.001   </w:t>
            </w:r>
          </w:p>
        </w:tc>
        <w:tc>
          <w:tcPr>
            <w:tcW w:w="1680" w:type="dxa"/>
            <w:tcBorders>
              <w:top w:val="nil"/>
            </w:tcBorders>
          </w:tcPr>
          <w:p w:rsidR="00B86404" w:rsidRDefault="00B86404">
            <w:pPr>
              <w:pStyle w:val="ConsPlusNonformat"/>
              <w:jc w:val="both"/>
            </w:pPr>
            <w:r>
              <w:t xml:space="preserve">  119-65-3  </w:t>
            </w:r>
          </w:p>
        </w:tc>
        <w:tc>
          <w:tcPr>
            <w:tcW w:w="5160" w:type="dxa"/>
            <w:tcBorders>
              <w:top w:val="nil"/>
            </w:tcBorders>
          </w:tcPr>
          <w:p w:rsidR="00B86404" w:rsidRDefault="00B86404">
            <w:pPr>
              <w:pStyle w:val="ConsPlusNonformat"/>
              <w:jc w:val="both"/>
            </w:pPr>
            <w:r>
              <w:t xml:space="preserve">Isoquinoline                             </w:t>
            </w:r>
          </w:p>
        </w:tc>
      </w:tr>
      <w:tr w:rsidR="00B86404">
        <w:trPr>
          <w:trHeight w:val="240"/>
        </w:trPr>
        <w:tc>
          <w:tcPr>
            <w:tcW w:w="720" w:type="dxa"/>
            <w:tcBorders>
              <w:top w:val="nil"/>
            </w:tcBorders>
          </w:tcPr>
          <w:p w:rsidR="00B86404" w:rsidRDefault="00B86404">
            <w:pPr>
              <w:pStyle w:val="ConsPlusNonformat"/>
              <w:jc w:val="both"/>
            </w:pPr>
            <w:r>
              <w:t>2980</w:t>
            </w:r>
          </w:p>
        </w:tc>
        <w:tc>
          <w:tcPr>
            <w:tcW w:w="1800" w:type="dxa"/>
            <w:tcBorders>
              <w:top w:val="nil"/>
            </w:tcBorders>
          </w:tcPr>
          <w:p w:rsidR="00B86404" w:rsidRDefault="00B86404">
            <w:pPr>
              <w:pStyle w:val="ConsPlusNonformat"/>
              <w:jc w:val="both"/>
            </w:pPr>
            <w:r>
              <w:t xml:space="preserve">  Ru02.027   </w:t>
            </w:r>
          </w:p>
        </w:tc>
        <w:tc>
          <w:tcPr>
            <w:tcW w:w="1680" w:type="dxa"/>
            <w:tcBorders>
              <w:top w:val="nil"/>
            </w:tcBorders>
          </w:tcPr>
          <w:p w:rsidR="00B86404" w:rsidRDefault="00B86404">
            <w:pPr>
              <w:pStyle w:val="ConsPlusNonformat"/>
              <w:jc w:val="both"/>
            </w:pPr>
            <w:r>
              <w:t xml:space="preserve">  141-25-3  </w:t>
            </w:r>
          </w:p>
        </w:tc>
        <w:tc>
          <w:tcPr>
            <w:tcW w:w="5160" w:type="dxa"/>
            <w:tcBorders>
              <w:top w:val="nil"/>
            </w:tcBorders>
          </w:tcPr>
          <w:p w:rsidR="00B86404" w:rsidRDefault="00B86404">
            <w:pPr>
              <w:pStyle w:val="ConsPlusNonformat"/>
              <w:jc w:val="both"/>
            </w:pPr>
            <w:r>
              <w:t xml:space="preserve">Rhodinol                                 </w:t>
            </w:r>
          </w:p>
        </w:tc>
      </w:tr>
      <w:tr w:rsidR="00B86404">
        <w:trPr>
          <w:trHeight w:val="240"/>
        </w:trPr>
        <w:tc>
          <w:tcPr>
            <w:tcW w:w="720" w:type="dxa"/>
            <w:tcBorders>
              <w:top w:val="nil"/>
            </w:tcBorders>
          </w:tcPr>
          <w:p w:rsidR="00B86404" w:rsidRDefault="00B86404">
            <w:pPr>
              <w:pStyle w:val="ConsPlusNonformat"/>
              <w:jc w:val="both"/>
            </w:pPr>
            <w:r>
              <w:t>2980</w:t>
            </w:r>
          </w:p>
        </w:tc>
        <w:tc>
          <w:tcPr>
            <w:tcW w:w="1800" w:type="dxa"/>
            <w:tcBorders>
              <w:top w:val="nil"/>
            </w:tcBorders>
          </w:tcPr>
          <w:p w:rsidR="00B86404" w:rsidRDefault="00B86404">
            <w:pPr>
              <w:pStyle w:val="ConsPlusNonformat"/>
              <w:jc w:val="both"/>
            </w:pPr>
            <w:r>
              <w:t xml:space="preserve">  Ru02.228   </w:t>
            </w:r>
          </w:p>
        </w:tc>
        <w:tc>
          <w:tcPr>
            <w:tcW w:w="1680" w:type="dxa"/>
            <w:tcBorders>
              <w:top w:val="nil"/>
            </w:tcBorders>
          </w:tcPr>
          <w:p w:rsidR="00B86404" w:rsidRDefault="00B86404">
            <w:pPr>
              <w:pStyle w:val="ConsPlusNonformat"/>
              <w:jc w:val="both"/>
            </w:pPr>
            <w:r>
              <w:t xml:space="preserve"> 6812-78-8  </w:t>
            </w:r>
          </w:p>
        </w:tc>
        <w:tc>
          <w:tcPr>
            <w:tcW w:w="5160" w:type="dxa"/>
            <w:tcBorders>
              <w:top w:val="nil"/>
            </w:tcBorders>
          </w:tcPr>
          <w:p w:rsidR="00B86404" w:rsidRDefault="00B86404">
            <w:pPr>
              <w:pStyle w:val="ConsPlusNonformat"/>
              <w:jc w:val="both"/>
            </w:pPr>
            <w:r>
              <w:t xml:space="preserve">3,7-Dimethyl-7-octen-1-ol                </w:t>
            </w:r>
          </w:p>
        </w:tc>
      </w:tr>
      <w:tr w:rsidR="00B86404">
        <w:trPr>
          <w:trHeight w:val="240"/>
        </w:trPr>
        <w:tc>
          <w:tcPr>
            <w:tcW w:w="720" w:type="dxa"/>
            <w:tcBorders>
              <w:top w:val="nil"/>
            </w:tcBorders>
          </w:tcPr>
          <w:p w:rsidR="00B86404" w:rsidRDefault="00B86404">
            <w:pPr>
              <w:pStyle w:val="ConsPlusNonformat"/>
              <w:jc w:val="both"/>
            </w:pPr>
            <w:r>
              <w:t>2981</w:t>
            </w:r>
          </w:p>
        </w:tc>
        <w:tc>
          <w:tcPr>
            <w:tcW w:w="1800" w:type="dxa"/>
            <w:tcBorders>
              <w:top w:val="nil"/>
            </w:tcBorders>
          </w:tcPr>
          <w:p w:rsidR="00B86404" w:rsidRDefault="00B86404">
            <w:pPr>
              <w:pStyle w:val="ConsPlusNonformat"/>
              <w:jc w:val="both"/>
            </w:pPr>
            <w:r>
              <w:t xml:space="preserve">  Ru09.033   </w:t>
            </w:r>
          </w:p>
        </w:tc>
        <w:tc>
          <w:tcPr>
            <w:tcW w:w="1680" w:type="dxa"/>
            <w:tcBorders>
              <w:top w:val="nil"/>
            </w:tcBorders>
          </w:tcPr>
          <w:p w:rsidR="00B86404" w:rsidRDefault="00B86404">
            <w:pPr>
              <w:pStyle w:val="ConsPlusNonformat"/>
              <w:jc w:val="both"/>
            </w:pPr>
            <w:r>
              <w:t xml:space="preserve">  141-11-7  </w:t>
            </w:r>
          </w:p>
        </w:tc>
        <w:tc>
          <w:tcPr>
            <w:tcW w:w="5160" w:type="dxa"/>
            <w:tcBorders>
              <w:top w:val="nil"/>
            </w:tcBorders>
          </w:tcPr>
          <w:p w:rsidR="00B86404" w:rsidRDefault="00B86404">
            <w:pPr>
              <w:pStyle w:val="ConsPlusNonformat"/>
              <w:jc w:val="both"/>
            </w:pPr>
            <w:r>
              <w:t xml:space="preserve">Rhodinyl acetate                         </w:t>
            </w:r>
          </w:p>
        </w:tc>
      </w:tr>
      <w:tr w:rsidR="00B86404">
        <w:trPr>
          <w:trHeight w:val="240"/>
        </w:trPr>
        <w:tc>
          <w:tcPr>
            <w:tcW w:w="720" w:type="dxa"/>
            <w:tcBorders>
              <w:top w:val="nil"/>
            </w:tcBorders>
          </w:tcPr>
          <w:p w:rsidR="00B86404" w:rsidRDefault="00B86404">
            <w:pPr>
              <w:pStyle w:val="ConsPlusNonformat"/>
              <w:jc w:val="both"/>
            </w:pPr>
            <w:r>
              <w:t>2984</w:t>
            </w:r>
          </w:p>
        </w:tc>
        <w:tc>
          <w:tcPr>
            <w:tcW w:w="1800" w:type="dxa"/>
            <w:tcBorders>
              <w:top w:val="nil"/>
            </w:tcBorders>
          </w:tcPr>
          <w:p w:rsidR="00B86404" w:rsidRDefault="00B86404">
            <w:pPr>
              <w:pStyle w:val="ConsPlusNonformat"/>
              <w:jc w:val="both"/>
            </w:pPr>
            <w:r>
              <w:t xml:space="preserve">  Ru09.079   </w:t>
            </w:r>
          </w:p>
        </w:tc>
        <w:tc>
          <w:tcPr>
            <w:tcW w:w="1680" w:type="dxa"/>
            <w:tcBorders>
              <w:top w:val="nil"/>
            </w:tcBorders>
          </w:tcPr>
          <w:p w:rsidR="00B86404" w:rsidRDefault="00B86404">
            <w:pPr>
              <w:pStyle w:val="ConsPlusNonformat"/>
              <w:jc w:val="both"/>
            </w:pPr>
            <w:r>
              <w:t xml:space="preserve">  141-09-3  </w:t>
            </w:r>
          </w:p>
        </w:tc>
        <w:tc>
          <w:tcPr>
            <w:tcW w:w="5160" w:type="dxa"/>
            <w:tcBorders>
              <w:top w:val="nil"/>
            </w:tcBorders>
          </w:tcPr>
          <w:p w:rsidR="00B86404" w:rsidRDefault="00B86404">
            <w:pPr>
              <w:pStyle w:val="ConsPlusNonformat"/>
              <w:jc w:val="both"/>
            </w:pPr>
            <w:r>
              <w:t xml:space="preserve">Rhodinyl formate                         </w:t>
            </w:r>
          </w:p>
        </w:tc>
      </w:tr>
      <w:tr w:rsidR="00B86404">
        <w:trPr>
          <w:trHeight w:val="240"/>
        </w:trPr>
        <w:tc>
          <w:tcPr>
            <w:tcW w:w="720" w:type="dxa"/>
            <w:tcBorders>
              <w:top w:val="nil"/>
            </w:tcBorders>
          </w:tcPr>
          <w:p w:rsidR="00B86404" w:rsidRDefault="00B86404">
            <w:pPr>
              <w:pStyle w:val="ConsPlusNonformat"/>
              <w:jc w:val="both"/>
            </w:pPr>
            <w:r>
              <w:t>2985</w:t>
            </w:r>
          </w:p>
        </w:tc>
        <w:tc>
          <w:tcPr>
            <w:tcW w:w="1800" w:type="dxa"/>
            <w:tcBorders>
              <w:top w:val="nil"/>
            </w:tcBorders>
          </w:tcPr>
          <w:p w:rsidR="00B86404" w:rsidRDefault="00B86404">
            <w:pPr>
              <w:pStyle w:val="ConsPlusNonformat"/>
              <w:jc w:val="both"/>
            </w:pPr>
            <w:r>
              <w:t xml:space="preserve">  Ru09.791   </w:t>
            </w:r>
          </w:p>
        </w:tc>
        <w:tc>
          <w:tcPr>
            <w:tcW w:w="1680" w:type="dxa"/>
            <w:tcBorders>
              <w:top w:val="nil"/>
            </w:tcBorders>
          </w:tcPr>
          <w:p w:rsidR="00B86404" w:rsidRDefault="00B86404">
            <w:pPr>
              <w:pStyle w:val="ConsPlusNonformat"/>
              <w:jc w:val="both"/>
            </w:pPr>
            <w:r>
              <w:t xml:space="preserve"> 10486-14-3 </w:t>
            </w:r>
          </w:p>
        </w:tc>
        <w:tc>
          <w:tcPr>
            <w:tcW w:w="5160" w:type="dxa"/>
            <w:tcBorders>
              <w:top w:val="nil"/>
            </w:tcBorders>
          </w:tcPr>
          <w:p w:rsidR="00B86404" w:rsidRDefault="00B86404">
            <w:pPr>
              <w:pStyle w:val="ConsPlusNonformat"/>
              <w:jc w:val="both"/>
            </w:pPr>
            <w:r>
              <w:t xml:space="preserve">Rhodinyl phenylacetate                   </w:t>
            </w:r>
          </w:p>
        </w:tc>
      </w:tr>
      <w:tr w:rsidR="00B86404">
        <w:trPr>
          <w:trHeight w:val="240"/>
        </w:trPr>
        <w:tc>
          <w:tcPr>
            <w:tcW w:w="720" w:type="dxa"/>
            <w:tcBorders>
              <w:top w:val="nil"/>
            </w:tcBorders>
          </w:tcPr>
          <w:p w:rsidR="00B86404" w:rsidRDefault="00B86404">
            <w:pPr>
              <w:pStyle w:val="ConsPlusNonformat"/>
              <w:jc w:val="both"/>
            </w:pPr>
            <w:r>
              <w:t>2986</w:t>
            </w:r>
          </w:p>
        </w:tc>
        <w:tc>
          <w:tcPr>
            <w:tcW w:w="1800" w:type="dxa"/>
            <w:tcBorders>
              <w:top w:val="nil"/>
            </w:tcBorders>
          </w:tcPr>
          <w:p w:rsidR="00B86404" w:rsidRDefault="00B86404">
            <w:pPr>
              <w:pStyle w:val="ConsPlusNonformat"/>
              <w:jc w:val="both"/>
            </w:pPr>
            <w:r>
              <w:t xml:space="preserve">  Ru09.141   </w:t>
            </w:r>
          </w:p>
        </w:tc>
        <w:tc>
          <w:tcPr>
            <w:tcW w:w="1680" w:type="dxa"/>
            <w:tcBorders>
              <w:top w:val="nil"/>
            </w:tcBorders>
          </w:tcPr>
          <w:p w:rsidR="00B86404" w:rsidRDefault="00B86404">
            <w:pPr>
              <w:pStyle w:val="ConsPlusNonformat"/>
              <w:jc w:val="both"/>
            </w:pPr>
            <w:r>
              <w:t xml:space="preserve">  105-89-5  </w:t>
            </w:r>
          </w:p>
        </w:tc>
        <w:tc>
          <w:tcPr>
            <w:tcW w:w="5160" w:type="dxa"/>
            <w:tcBorders>
              <w:top w:val="nil"/>
            </w:tcBorders>
          </w:tcPr>
          <w:p w:rsidR="00B86404" w:rsidRDefault="00B86404">
            <w:pPr>
              <w:pStyle w:val="ConsPlusNonformat"/>
              <w:jc w:val="both"/>
            </w:pPr>
            <w:r>
              <w:t xml:space="preserve">Rhodinyl propionate                      </w:t>
            </w:r>
          </w:p>
        </w:tc>
      </w:tr>
      <w:tr w:rsidR="00B86404">
        <w:trPr>
          <w:trHeight w:val="240"/>
        </w:trPr>
        <w:tc>
          <w:tcPr>
            <w:tcW w:w="720" w:type="dxa"/>
            <w:tcBorders>
              <w:top w:val="nil"/>
            </w:tcBorders>
          </w:tcPr>
          <w:p w:rsidR="00B86404" w:rsidRDefault="00B86404">
            <w:pPr>
              <w:pStyle w:val="ConsPlusNonformat"/>
              <w:jc w:val="both"/>
            </w:pPr>
            <w:r>
              <w:t>2987</w:t>
            </w:r>
          </w:p>
        </w:tc>
        <w:tc>
          <w:tcPr>
            <w:tcW w:w="1800" w:type="dxa"/>
            <w:tcBorders>
              <w:top w:val="nil"/>
            </w:tcBorders>
          </w:tcPr>
          <w:p w:rsidR="00B86404" w:rsidRDefault="00B86404">
            <w:pPr>
              <w:pStyle w:val="ConsPlusNonformat"/>
              <w:jc w:val="both"/>
            </w:pPr>
            <w:r>
              <w:t xml:space="preserve">  Ru09.465   </w:t>
            </w:r>
          </w:p>
        </w:tc>
        <w:tc>
          <w:tcPr>
            <w:tcW w:w="1680" w:type="dxa"/>
            <w:tcBorders>
              <w:top w:val="nil"/>
            </w:tcBorders>
          </w:tcPr>
          <w:p w:rsidR="00B86404" w:rsidRDefault="00B86404">
            <w:pPr>
              <w:pStyle w:val="ConsPlusNonformat"/>
              <w:jc w:val="both"/>
            </w:pPr>
            <w:r>
              <w:t xml:space="preserve"> 7778-96-3  </w:t>
            </w:r>
          </w:p>
        </w:tc>
        <w:tc>
          <w:tcPr>
            <w:tcW w:w="5160" w:type="dxa"/>
            <w:tcBorders>
              <w:top w:val="nil"/>
            </w:tcBorders>
          </w:tcPr>
          <w:p w:rsidR="00B86404" w:rsidRDefault="00B86404">
            <w:pPr>
              <w:pStyle w:val="ConsPlusNonformat"/>
              <w:jc w:val="both"/>
            </w:pPr>
            <w:r>
              <w:t xml:space="preserve">Rhodinyl isovalerate                     </w:t>
            </w:r>
          </w:p>
        </w:tc>
      </w:tr>
      <w:tr w:rsidR="00B86404">
        <w:trPr>
          <w:trHeight w:val="240"/>
        </w:trPr>
        <w:tc>
          <w:tcPr>
            <w:tcW w:w="720" w:type="dxa"/>
            <w:tcBorders>
              <w:top w:val="nil"/>
            </w:tcBorders>
          </w:tcPr>
          <w:p w:rsidR="00B86404" w:rsidRDefault="00B86404">
            <w:pPr>
              <w:pStyle w:val="ConsPlusNonformat"/>
              <w:jc w:val="both"/>
            </w:pPr>
            <w:r>
              <w:t>3004</w:t>
            </w:r>
          </w:p>
        </w:tc>
        <w:tc>
          <w:tcPr>
            <w:tcW w:w="1800" w:type="dxa"/>
            <w:tcBorders>
              <w:top w:val="nil"/>
            </w:tcBorders>
          </w:tcPr>
          <w:p w:rsidR="00B86404" w:rsidRDefault="00B86404">
            <w:pPr>
              <w:pStyle w:val="ConsPlusNonformat"/>
              <w:jc w:val="both"/>
            </w:pPr>
            <w:r>
              <w:t xml:space="preserve">  Ru05.055   </w:t>
            </w:r>
          </w:p>
        </w:tc>
        <w:tc>
          <w:tcPr>
            <w:tcW w:w="1680" w:type="dxa"/>
            <w:tcBorders>
              <w:top w:val="nil"/>
            </w:tcBorders>
          </w:tcPr>
          <w:p w:rsidR="00B86404" w:rsidRDefault="00B86404">
            <w:pPr>
              <w:pStyle w:val="ConsPlusNonformat"/>
              <w:jc w:val="both"/>
            </w:pPr>
            <w:r>
              <w:t xml:space="preserve">  90-02-8   </w:t>
            </w:r>
          </w:p>
        </w:tc>
        <w:tc>
          <w:tcPr>
            <w:tcW w:w="5160" w:type="dxa"/>
            <w:tcBorders>
              <w:top w:val="nil"/>
            </w:tcBorders>
          </w:tcPr>
          <w:p w:rsidR="00B86404" w:rsidRDefault="00B86404">
            <w:pPr>
              <w:pStyle w:val="ConsPlusNonformat"/>
              <w:jc w:val="both"/>
            </w:pPr>
            <w:r>
              <w:t xml:space="preserve">Salicylaldehyde                          </w:t>
            </w:r>
          </w:p>
        </w:tc>
      </w:tr>
      <w:tr w:rsidR="00B86404">
        <w:trPr>
          <w:trHeight w:val="240"/>
        </w:trPr>
        <w:tc>
          <w:tcPr>
            <w:tcW w:w="720" w:type="dxa"/>
            <w:tcBorders>
              <w:top w:val="nil"/>
            </w:tcBorders>
          </w:tcPr>
          <w:p w:rsidR="00B86404" w:rsidRDefault="00B86404">
            <w:pPr>
              <w:pStyle w:val="ConsPlusNonformat"/>
              <w:jc w:val="both"/>
            </w:pPr>
            <w:r>
              <w:t>3006</w:t>
            </w:r>
          </w:p>
        </w:tc>
        <w:tc>
          <w:tcPr>
            <w:tcW w:w="1800" w:type="dxa"/>
            <w:tcBorders>
              <w:top w:val="nil"/>
            </w:tcBorders>
          </w:tcPr>
          <w:p w:rsidR="00B86404" w:rsidRDefault="00B86404">
            <w:pPr>
              <w:pStyle w:val="ConsPlusNonformat"/>
              <w:jc w:val="both"/>
            </w:pPr>
            <w:r>
              <w:t xml:space="preserve">  Ru02.217   </w:t>
            </w:r>
          </w:p>
        </w:tc>
        <w:tc>
          <w:tcPr>
            <w:tcW w:w="1680" w:type="dxa"/>
            <w:tcBorders>
              <w:top w:val="nil"/>
            </w:tcBorders>
          </w:tcPr>
          <w:p w:rsidR="00B86404" w:rsidRDefault="00B86404">
            <w:pPr>
              <w:pStyle w:val="ConsPlusNonformat"/>
              <w:jc w:val="both"/>
            </w:pPr>
            <w:r>
              <w:t xml:space="preserve">  115-71-9  </w:t>
            </w:r>
          </w:p>
        </w:tc>
        <w:tc>
          <w:tcPr>
            <w:tcW w:w="5160" w:type="dxa"/>
            <w:tcBorders>
              <w:top w:val="nil"/>
            </w:tcBorders>
          </w:tcPr>
          <w:p w:rsidR="00B86404" w:rsidRDefault="00B86404">
            <w:pPr>
              <w:pStyle w:val="ConsPlusNonformat"/>
              <w:jc w:val="both"/>
            </w:pPr>
            <w:r>
              <w:t xml:space="preserve">Santalen-14-ol                           </w:t>
            </w:r>
          </w:p>
        </w:tc>
      </w:tr>
      <w:tr w:rsidR="00B86404">
        <w:trPr>
          <w:trHeight w:val="240"/>
        </w:trPr>
        <w:tc>
          <w:tcPr>
            <w:tcW w:w="720" w:type="dxa"/>
            <w:tcBorders>
              <w:top w:val="nil"/>
            </w:tcBorders>
          </w:tcPr>
          <w:p w:rsidR="00B86404" w:rsidRDefault="00B86404">
            <w:pPr>
              <w:pStyle w:val="ConsPlusNonformat"/>
              <w:jc w:val="both"/>
            </w:pPr>
            <w:r>
              <w:t>3007</w:t>
            </w:r>
          </w:p>
        </w:tc>
        <w:tc>
          <w:tcPr>
            <w:tcW w:w="1800" w:type="dxa"/>
            <w:tcBorders>
              <w:top w:val="nil"/>
            </w:tcBorders>
          </w:tcPr>
          <w:p w:rsidR="00B86404" w:rsidRDefault="00B86404">
            <w:pPr>
              <w:pStyle w:val="ConsPlusNonformat"/>
              <w:jc w:val="both"/>
            </w:pPr>
            <w:r>
              <w:t xml:space="preserve">  Ru09.034   </w:t>
            </w:r>
          </w:p>
        </w:tc>
        <w:tc>
          <w:tcPr>
            <w:tcW w:w="1680" w:type="dxa"/>
            <w:tcBorders>
              <w:top w:val="nil"/>
            </w:tcBorders>
          </w:tcPr>
          <w:p w:rsidR="00B86404" w:rsidRDefault="00B86404">
            <w:pPr>
              <w:pStyle w:val="ConsPlusNonformat"/>
              <w:jc w:val="both"/>
            </w:pPr>
            <w:r>
              <w:t xml:space="preserve"> 1323-00-8  </w:t>
            </w:r>
          </w:p>
        </w:tc>
        <w:tc>
          <w:tcPr>
            <w:tcW w:w="5160" w:type="dxa"/>
            <w:tcBorders>
              <w:top w:val="nil"/>
            </w:tcBorders>
          </w:tcPr>
          <w:p w:rsidR="00B86404" w:rsidRDefault="00B86404">
            <w:pPr>
              <w:pStyle w:val="ConsPlusNonformat"/>
              <w:jc w:val="both"/>
            </w:pPr>
            <w:r>
              <w:t xml:space="preserve">Santalyl acetate                         </w:t>
            </w:r>
          </w:p>
        </w:tc>
      </w:tr>
      <w:tr w:rsidR="00B86404">
        <w:trPr>
          <w:trHeight w:val="240"/>
        </w:trPr>
        <w:tc>
          <w:tcPr>
            <w:tcW w:w="720" w:type="dxa"/>
            <w:tcBorders>
              <w:top w:val="nil"/>
            </w:tcBorders>
          </w:tcPr>
          <w:p w:rsidR="00B86404" w:rsidRDefault="00B86404">
            <w:pPr>
              <w:pStyle w:val="ConsPlusNonformat"/>
              <w:jc w:val="both"/>
            </w:pPr>
            <w:r>
              <w:t>3008</w:t>
            </w:r>
          </w:p>
        </w:tc>
        <w:tc>
          <w:tcPr>
            <w:tcW w:w="1800" w:type="dxa"/>
            <w:tcBorders>
              <w:top w:val="nil"/>
            </w:tcBorders>
          </w:tcPr>
          <w:p w:rsidR="00B86404" w:rsidRDefault="00B86404">
            <w:pPr>
              <w:pStyle w:val="ConsPlusNonformat"/>
              <w:jc w:val="both"/>
            </w:pPr>
            <w:r>
              <w:t xml:space="preserve">  Ru09.712   </w:t>
            </w:r>
          </w:p>
        </w:tc>
        <w:tc>
          <w:tcPr>
            <w:tcW w:w="1680" w:type="dxa"/>
            <w:tcBorders>
              <w:top w:val="nil"/>
            </w:tcBorders>
          </w:tcPr>
          <w:p w:rsidR="00B86404" w:rsidRDefault="00B86404">
            <w:pPr>
              <w:pStyle w:val="ConsPlusNonformat"/>
              <w:jc w:val="both"/>
            </w:pPr>
            <w:r>
              <w:t xml:space="preserve"> 1323-75-7  </w:t>
            </w:r>
          </w:p>
        </w:tc>
        <w:tc>
          <w:tcPr>
            <w:tcW w:w="5160" w:type="dxa"/>
            <w:tcBorders>
              <w:top w:val="nil"/>
            </w:tcBorders>
          </w:tcPr>
          <w:p w:rsidR="00B86404" w:rsidRDefault="00B86404">
            <w:pPr>
              <w:pStyle w:val="ConsPlusNonformat"/>
              <w:jc w:val="both"/>
            </w:pPr>
            <w:r>
              <w:t xml:space="preserve">Santalyl phenylacetate                   </w:t>
            </w:r>
          </w:p>
        </w:tc>
      </w:tr>
      <w:tr w:rsidR="00B86404">
        <w:trPr>
          <w:trHeight w:val="240"/>
        </w:trPr>
        <w:tc>
          <w:tcPr>
            <w:tcW w:w="720" w:type="dxa"/>
            <w:tcBorders>
              <w:top w:val="nil"/>
            </w:tcBorders>
          </w:tcPr>
          <w:p w:rsidR="00B86404" w:rsidRDefault="00B86404">
            <w:pPr>
              <w:pStyle w:val="ConsPlusNonformat"/>
              <w:jc w:val="both"/>
            </w:pPr>
            <w:r>
              <w:t>3019</w:t>
            </w:r>
          </w:p>
        </w:tc>
        <w:tc>
          <w:tcPr>
            <w:tcW w:w="1800" w:type="dxa"/>
            <w:tcBorders>
              <w:top w:val="nil"/>
            </w:tcBorders>
          </w:tcPr>
          <w:p w:rsidR="00B86404" w:rsidRDefault="00B86404">
            <w:pPr>
              <w:pStyle w:val="ConsPlusNonformat"/>
              <w:jc w:val="both"/>
            </w:pPr>
            <w:r>
              <w:t xml:space="preserve">  Ru14.004   </w:t>
            </w:r>
          </w:p>
        </w:tc>
        <w:tc>
          <w:tcPr>
            <w:tcW w:w="1680" w:type="dxa"/>
            <w:tcBorders>
              <w:top w:val="nil"/>
            </w:tcBorders>
          </w:tcPr>
          <w:p w:rsidR="00B86404" w:rsidRDefault="00B86404">
            <w:pPr>
              <w:pStyle w:val="ConsPlusNonformat"/>
              <w:jc w:val="both"/>
            </w:pPr>
            <w:r>
              <w:t xml:space="preserve">  83-34-1   </w:t>
            </w:r>
          </w:p>
        </w:tc>
        <w:tc>
          <w:tcPr>
            <w:tcW w:w="5160" w:type="dxa"/>
            <w:tcBorders>
              <w:top w:val="nil"/>
            </w:tcBorders>
          </w:tcPr>
          <w:p w:rsidR="00B86404" w:rsidRDefault="00B86404">
            <w:pPr>
              <w:pStyle w:val="ConsPlusNonformat"/>
              <w:jc w:val="both"/>
            </w:pPr>
            <w:r>
              <w:t xml:space="preserve">Methylindole                             </w:t>
            </w:r>
          </w:p>
        </w:tc>
      </w:tr>
      <w:tr w:rsidR="00B86404">
        <w:trPr>
          <w:trHeight w:val="240"/>
        </w:trPr>
        <w:tc>
          <w:tcPr>
            <w:tcW w:w="720" w:type="dxa"/>
            <w:tcBorders>
              <w:top w:val="nil"/>
            </w:tcBorders>
          </w:tcPr>
          <w:p w:rsidR="00B86404" w:rsidRDefault="00B86404">
            <w:pPr>
              <w:pStyle w:val="ConsPlusNonformat"/>
              <w:jc w:val="both"/>
            </w:pPr>
            <w:r>
              <w:t>3035</w:t>
            </w:r>
          </w:p>
        </w:tc>
        <w:tc>
          <w:tcPr>
            <w:tcW w:w="1800" w:type="dxa"/>
            <w:tcBorders>
              <w:top w:val="nil"/>
            </w:tcBorders>
          </w:tcPr>
          <w:p w:rsidR="00B86404" w:rsidRDefault="00B86404">
            <w:pPr>
              <w:pStyle w:val="ConsPlusNonformat"/>
              <w:jc w:val="both"/>
            </w:pPr>
            <w:r>
              <w:t xml:space="preserve">  Ru08.015   </w:t>
            </w:r>
          </w:p>
        </w:tc>
        <w:tc>
          <w:tcPr>
            <w:tcW w:w="1680" w:type="dxa"/>
            <w:tcBorders>
              <w:top w:val="nil"/>
            </w:tcBorders>
          </w:tcPr>
          <w:p w:rsidR="00B86404" w:rsidRDefault="00B86404">
            <w:pPr>
              <w:pStyle w:val="ConsPlusNonformat"/>
              <w:jc w:val="both"/>
            </w:pPr>
            <w:r>
              <w:t xml:space="preserve">  57-11-4   </w:t>
            </w:r>
          </w:p>
        </w:tc>
        <w:tc>
          <w:tcPr>
            <w:tcW w:w="5160" w:type="dxa"/>
            <w:tcBorders>
              <w:top w:val="nil"/>
            </w:tcBorders>
          </w:tcPr>
          <w:p w:rsidR="00B86404" w:rsidRDefault="00B86404">
            <w:pPr>
              <w:pStyle w:val="ConsPlusNonformat"/>
              <w:jc w:val="both"/>
            </w:pPr>
            <w:r>
              <w:t xml:space="preserve">Octadecanoic acid                        </w:t>
            </w:r>
          </w:p>
        </w:tc>
      </w:tr>
      <w:tr w:rsidR="00B86404">
        <w:trPr>
          <w:trHeight w:val="240"/>
        </w:trPr>
        <w:tc>
          <w:tcPr>
            <w:tcW w:w="720" w:type="dxa"/>
            <w:tcBorders>
              <w:top w:val="nil"/>
            </w:tcBorders>
          </w:tcPr>
          <w:p w:rsidR="00B86404" w:rsidRDefault="00B86404">
            <w:pPr>
              <w:pStyle w:val="ConsPlusNonformat"/>
              <w:jc w:val="both"/>
            </w:pPr>
            <w:r>
              <w:t>3038</w:t>
            </w:r>
          </w:p>
        </w:tc>
        <w:tc>
          <w:tcPr>
            <w:tcW w:w="1800" w:type="dxa"/>
            <w:tcBorders>
              <w:top w:val="nil"/>
            </w:tcBorders>
          </w:tcPr>
          <w:p w:rsidR="00B86404" w:rsidRDefault="00B86404">
            <w:pPr>
              <w:pStyle w:val="ConsPlusNonformat"/>
              <w:jc w:val="both"/>
            </w:pPr>
            <w:r>
              <w:t xml:space="preserve">  Ru09.259   </w:t>
            </w:r>
          </w:p>
        </w:tc>
        <w:tc>
          <w:tcPr>
            <w:tcW w:w="1680" w:type="dxa"/>
            <w:tcBorders>
              <w:top w:val="nil"/>
            </w:tcBorders>
          </w:tcPr>
          <w:p w:rsidR="00B86404" w:rsidRDefault="00B86404">
            <w:pPr>
              <w:pStyle w:val="ConsPlusNonformat"/>
              <w:jc w:val="both"/>
            </w:pPr>
            <w:r>
              <w:t xml:space="preserve">  126-14-7  </w:t>
            </w:r>
          </w:p>
        </w:tc>
        <w:tc>
          <w:tcPr>
            <w:tcW w:w="5160" w:type="dxa"/>
            <w:tcBorders>
              <w:top w:val="nil"/>
            </w:tcBorders>
          </w:tcPr>
          <w:p w:rsidR="00B86404" w:rsidRDefault="00B86404">
            <w:pPr>
              <w:pStyle w:val="ConsPlusNonformat"/>
              <w:jc w:val="both"/>
            </w:pPr>
            <w:r>
              <w:t xml:space="preserve">Sucrose octaacetate                      </w:t>
            </w:r>
          </w:p>
        </w:tc>
      </w:tr>
      <w:tr w:rsidR="00B86404">
        <w:trPr>
          <w:trHeight w:val="240"/>
        </w:trPr>
        <w:tc>
          <w:tcPr>
            <w:tcW w:w="720" w:type="dxa"/>
            <w:tcBorders>
              <w:top w:val="nil"/>
            </w:tcBorders>
          </w:tcPr>
          <w:p w:rsidR="00B86404" w:rsidRDefault="00B86404">
            <w:pPr>
              <w:pStyle w:val="ConsPlusNonformat"/>
              <w:jc w:val="both"/>
            </w:pPr>
            <w:r>
              <w:t>3042</w:t>
            </w:r>
          </w:p>
        </w:tc>
        <w:tc>
          <w:tcPr>
            <w:tcW w:w="1800" w:type="dxa"/>
            <w:tcBorders>
              <w:top w:val="nil"/>
            </w:tcBorders>
          </w:tcPr>
          <w:p w:rsidR="00B86404" w:rsidRDefault="00B86404">
            <w:pPr>
              <w:pStyle w:val="ConsPlusNonformat"/>
              <w:jc w:val="both"/>
            </w:pPr>
            <w:r>
              <w:t xml:space="preserve">  Ru16.080   </w:t>
            </w:r>
          </w:p>
        </w:tc>
        <w:tc>
          <w:tcPr>
            <w:tcW w:w="1680" w:type="dxa"/>
            <w:tcBorders>
              <w:top w:val="nil"/>
            </w:tcBorders>
          </w:tcPr>
          <w:p w:rsidR="00B86404" w:rsidRDefault="00B86404">
            <w:pPr>
              <w:pStyle w:val="ConsPlusNonformat"/>
              <w:jc w:val="both"/>
            </w:pPr>
            <w:r>
              <w:t xml:space="preserve"> 72401-53-7 </w:t>
            </w:r>
          </w:p>
        </w:tc>
        <w:tc>
          <w:tcPr>
            <w:tcW w:w="5160" w:type="dxa"/>
            <w:tcBorders>
              <w:top w:val="nil"/>
            </w:tcBorders>
          </w:tcPr>
          <w:p w:rsidR="00B86404" w:rsidRDefault="00B86404">
            <w:pPr>
              <w:pStyle w:val="ConsPlusNonformat"/>
              <w:jc w:val="both"/>
            </w:pPr>
            <w:r>
              <w:t xml:space="preserve">Tannic acid                              </w:t>
            </w:r>
          </w:p>
        </w:tc>
      </w:tr>
      <w:tr w:rsidR="00B86404">
        <w:trPr>
          <w:trHeight w:val="240"/>
        </w:trPr>
        <w:tc>
          <w:tcPr>
            <w:tcW w:w="720" w:type="dxa"/>
            <w:tcBorders>
              <w:top w:val="nil"/>
            </w:tcBorders>
          </w:tcPr>
          <w:p w:rsidR="00B86404" w:rsidRDefault="00B86404">
            <w:pPr>
              <w:pStyle w:val="ConsPlusNonformat"/>
              <w:jc w:val="both"/>
            </w:pPr>
            <w:r>
              <w:t>3044</w:t>
            </w:r>
          </w:p>
        </w:tc>
        <w:tc>
          <w:tcPr>
            <w:tcW w:w="1800" w:type="dxa"/>
            <w:tcBorders>
              <w:top w:val="nil"/>
            </w:tcBorders>
          </w:tcPr>
          <w:p w:rsidR="00B86404" w:rsidRDefault="00B86404">
            <w:pPr>
              <w:pStyle w:val="ConsPlusNonformat"/>
              <w:jc w:val="both"/>
            </w:pPr>
            <w:r>
              <w:t xml:space="preserve">  Ru08.018   </w:t>
            </w:r>
          </w:p>
        </w:tc>
        <w:tc>
          <w:tcPr>
            <w:tcW w:w="1680" w:type="dxa"/>
            <w:tcBorders>
              <w:top w:val="nil"/>
            </w:tcBorders>
          </w:tcPr>
          <w:p w:rsidR="00B86404" w:rsidRDefault="00B86404">
            <w:pPr>
              <w:pStyle w:val="ConsPlusNonformat"/>
              <w:jc w:val="both"/>
            </w:pPr>
            <w:r>
              <w:t xml:space="preserve">  133-37-9  </w:t>
            </w:r>
          </w:p>
        </w:tc>
        <w:tc>
          <w:tcPr>
            <w:tcW w:w="5160" w:type="dxa"/>
            <w:tcBorders>
              <w:top w:val="nil"/>
            </w:tcBorders>
          </w:tcPr>
          <w:p w:rsidR="00B86404" w:rsidRDefault="00B86404">
            <w:pPr>
              <w:pStyle w:val="ConsPlusNonformat"/>
              <w:jc w:val="both"/>
            </w:pPr>
            <w:r>
              <w:t xml:space="preserve">Tartaric acid                            </w:t>
            </w:r>
          </w:p>
        </w:tc>
      </w:tr>
      <w:tr w:rsidR="00B86404">
        <w:trPr>
          <w:trHeight w:val="240"/>
        </w:trPr>
        <w:tc>
          <w:tcPr>
            <w:tcW w:w="720" w:type="dxa"/>
            <w:tcBorders>
              <w:top w:val="nil"/>
            </w:tcBorders>
          </w:tcPr>
          <w:p w:rsidR="00B86404" w:rsidRDefault="00B86404">
            <w:pPr>
              <w:pStyle w:val="ConsPlusNonformat"/>
              <w:jc w:val="both"/>
            </w:pPr>
            <w:r>
              <w:t>3045</w:t>
            </w:r>
          </w:p>
        </w:tc>
        <w:tc>
          <w:tcPr>
            <w:tcW w:w="1800" w:type="dxa"/>
            <w:tcBorders>
              <w:top w:val="nil"/>
            </w:tcBorders>
          </w:tcPr>
          <w:p w:rsidR="00B86404" w:rsidRDefault="00B86404">
            <w:pPr>
              <w:pStyle w:val="ConsPlusNonformat"/>
              <w:jc w:val="both"/>
            </w:pPr>
            <w:r>
              <w:t xml:space="preserve">  Ru02.014   </w:t>
            </w:r>
          </w:p>
        </w:tc>
        <w:tc>
          <w:tcPr>
            <w:tcW w:w="1680" w:type="dxa"/>
            <w:tcBorders>
              <w:top w:val="nil"/>
            </w:tcBorders>
          </w:tcPr>
          <w:p w:rsidR="00B86404" w:rsidRDefault="00B86404">
            <w:pPr>
              <w:pStyle w:val="ConsPlusNonformat"/>
              <w:jc w:val="both"/>
            </w:pPr>
            <w:r>
              <w:t xml:space="preserve">  98-55-5   </w:t>
            </w:r>
          </w:p>
        </w:tc>
        <w:tc>
          <w:tcPr>
            <w:tcW w:w="5160" w:type="dxa"/>
            <w:tcBorders>
              <w:top w:val="nil"/>
            </w:tcBorders>
          </w:tcPr>
          <w:p w:rsidR="00B86404" w:rsidRDefault="00B86404">
            <w:pPr>
              <w:pStyle w:val="ConsPlusNonformat"/>
              <w:jc w:val="both"/>
            </w:pPr>
            <w:r>
              <w:t xml:space="preserve">Terpineol                                </w:t>
            </w:r>
          </w:p>
        </w:tc>
      </w:tr>
      <w:tr w:rsidR="00B86404">
        <w:trPr>
          <w:trHeight w:val="240"/>
        </w:trPr>
        <w:tc>
          <w:tcPr>
            <w:tcW w:w="720" w:type="dxa"/>
            <w:tcBorders>
              <w:top w:val="nil"/>
            </w:tcBorders>
          </w:tcPr>
          <w:p w:rsidR="00B86404" w:rsidRDefault="00B86404">
            <w:pPr>
              <w:pStyle w:val="ConsPlusNonformat"/>
              <w:jc w:val="both"/>
            </w:pPr>
            <w:r>
              <w:lastRenderedPageBreak/>
              <w:t>3046</w:t>
            </w:r>
          </w:p>
        </w:tc>
        <w:tc>
          <w:tcPr>
            <w:tcW w:w="1800" w:type="dxa"/>
            <w:tcBorders>
              <w:top w:val="nil"/>
            </w:tcBorders>
          </w:tcPr>
          <w:p w:rsidR="00B86404" w:rsidRDefault="00B86404">
            <w:pPr>
              <w:pStyle w:val="ConsPlusNonformat"/>
              <w:jc w:val="both"/>
            </w:pPr>
            <w:r>
              <w:t xml:space="preserve">  Ru01.005   </w:t>
            </w:r>
          </w:p>
        </w:tc>
        <w:tc>
          <w:tcPr>
            <w:tcW w:w="1680" w:type="dxa"/>
            <w:tcBorders>
              <w:top w:val="nil"/>
            </w:tcBorders>
          </w:tcPr>
          <w:p w:rsidR="00B86404" w:rsidRDefault="00B86404">
            <w:pPr>
              <w:pStyle w:val="ConsPlusNonformat"/>
              <w:jc w:val="both"/>
            </w:pPr>
            <w:r>
              <w:t xml:space="preserve">  586-62-9  </w:t>
            </w:r>
          </w:p>
        </w:tc>
        <w:tc>
          <w:tcPr>
            <w:tcW w:w="5160" w:type="dxa"/>
            <w:tcBorders>
              <w:top w:val="nil"/>
            </w:tcBorders>
          </w:tcPr>
          <w:p w:rsidR="00B86404" w:rsidRDefault="00B86404">
            <w:pPr>
              <w:pStyle w:val="ConsPlusNonformat"/>
              <w:jc w:val="both"/>
            </w:pPr>
            <w:r>
              <w:t xml:space="preserve">Terpinolene                              </w:t>
            </w:r>
          </w:p>
        </w:tc>
      </w:tr>
      <w:tr w:rsidR="00B86404">
        <w:trPr>
          <w:trHeight w:val="240"/>
        </w:trPr>
        <w:tc>
          <w:tcPr>
            <w:tcW w:w="720" w:type="dxa"/>
            <w:tcBorders>
              <w:top w:val="nil"/>
            </w:tcBorders>
          </w:tcPr>
          <w:p w:rsidR="00B86404" w:rsidRDefault="00B86404">
            <w:pPr>
              <w:pStyle w:val="ConsPlusNonformat"/>
              <w:jc w:val="both"/>
            </w:pPr>
            <w:r>
              <w:t>3047</w:t>
            </w:r>
          </w:p>
        </w:tc>
        <w:tc>
          <w:tcPr>
            <w:tcW w:w="1800" w:type="dxa"/>
            <w:tcBorders>
              <w:top w:val="nil"/>
            </w:tcBorders>
          </w:tcPr>
          <w:p w:rsidR="00B86404" w:rsidRDefault="00B86404">
            <w:pPr>
              <w:pStyle w:val="ConsPlusNonformat"/>
              <w:jc w:val="both"/>
            </w:pPr>
            <w:r>
              <w:t xml:space="preserve">  Ru09.015   </w:t>
            </w:r>
          </w:p>
        </w:tc>
        <w:tc>
          <w:tcPr>
            <w:tcW w:w="1680" w:type="dxa"/>
            <w:tcBorders>
              <w:top w:val="nil"/>
            </w:tcBorders>
          </w:tcPr>
          <w:p w:rsidR="00B86404" w:rsidRDefault="00B86404">
            <w:pPr>
              <w:pStyle w:val="ConsPlusNonformat"/>
              <w:jc w:val="both"/>
            </w:pPr>
            <w:r>
              <w:t xml:space="preserve">  80-26-2   </w:t>
            </w:r>
          </w:p>
        </w:tc>
        <w:tc>
          <w:tcPr>
            <w:tcW w:w="5160" w:type="dxa"/>
            <w:tcBorders>
              <w:top w:val="nil"/>
            </w:tcBorders>
          </w:tcPr>
          <w:p w:rsidR="00B86404" w:rsidRDefault="00B86404">
            <w:pPr>
              <w:pStyle w:val="ConsPlusNonformat"/>
              <w:jc w:val="both"/>
            </w:pPr>
            <w:r>
              <w:t xml:space="preserve">Terpinyl acetate                         </w:t>
            </w:r>
          </w:p>
        </w:tc>
      </w:tr>
      <w:tr w:rsidR="00B86404">
        <w:trPr>
          <w:trHeight w:val="240"/>
        </w:trPr>
        <w:tc>
          <w:tcPr>
            <w:tcW w:w="720" w:type="dxa"/>
            <w:tcBorders>
              <w:top w:val="nil"/>
            </w:tcBorders>
          </w:tcPr>
          <w:p w:rsidR="00B86404" w:rsidRDefault="00B86404">
            <w:pPr>
              <w:pStyle w:val="ConsPlusNonformat"/>
              <w:jc w:val="both"/>
            </w:pPr>
            <w:r>
              <w:t>3047</w:t>
            </w:r>
          </w:p>
        </w:tc>
        <w:tc>
          <w:tcPr>
            <w:tcW w:w="1800" w:type="dxa"/>
            <w:tcBorders>
              <w:top w:val="nil"/>
            </w:tcBorders>
          </w:tcPr>
          <w:p w:rsidR="00B86404" w:rsidRDefault="00B86404">
            <w:pPr>
              <w:pStyle w:val="ConsPlusNonformat"/>
              <w:jc w:val="both"/>
            </w:pPr>
            <w:r>
              <w:t xml:space="preserve">  Ru09.830   </w:t>
            </w:r>
          </w:p>
        </w:tc>
        <w:tc>
          <w:tcPr>
            <w:tcW w:w="1680" w:type="dxa"/>
            <w:tcBorders>
              <w:top w:val="nil"/>
            </w:tcBorders>
          </w:tcPr>
          <w:p w:rsidR="00B86404" w:rsidRDefault="00B86404">
            <w:pPr>
              <w:pStyle w:val="ConsPlusNonformat"/>
              <w:jc w:val="both"/>
            </w:pPr>
            <w:r>
              <w:t xml:space="preserve"> 8007-35-0  </w:t>
            </w:r>
          </w:p>
        </w:tc>
        <w:tc>
          <w:tcPr>
            <w:tcW w:w="5160" w:type="dxa"/>
            <w:tcBorders>
              <w:top w:val="nil"/>
            </w:tcBorders>
          </w:tcPr>
          <w:p w:rsidR="00B86404" w:rsidRDefault="00B86404">
            <w:pPr>
              <w:pStyle w:val="ConsPlusNonformat"/>
              <w:jc w:val="both"/>
            </w:pPr>
            <w:r>
              <w:t xml:space="preserve">Terpineol acetate                        </w:t>
            </w:r>
          </w:p>
        </w:tc>
      </w:tr>
      <w:tr w:rsidR="00B86404">
        <w:trPr>
          <w:trHeight w:val="240"/>
        </w:trPr>
        <w:tc>
          <w:tcPr>
            <w:tcW w:w="720" w:type="dxa"/>
            <w:tcBorders>
              <w:top w:val="nil"/>
            </w:tcBorders>
          </w:tcPr>
          <w:p w:rsidR="00B86404" w:rsidRDefault="00B86404">
            <w:pPr>
              <w:pStyle w:val="ConsPlusNonformat"/>
              <w:jc w:val="both"/>
            </w:pPr>
            <w:r>
              <w:t>3048</w:t>
            </w:r>
          </w:p>
        </w:tc>
        <w:tc>
          <w:tcPr>
            <w:tcW w:w="1800" w:type="dxa"/>
            <w:tcBorders>
              <w:top w:val="nil"/>
            </w:tcBorders>
          </w:tcPr>
          <w:p w:rsidR="00B86404" w:rsidRDefault="00B86404">
            <w:pPr>
              <w:pStyle w:val="ConsPlusNonformat"/>
              <w:jc w:val="both"/>
            </w:pPr>
            <w:r>
              <w:t xml:space="preserve">  Ru09.724   </w:t>
            </w:r>
          </w:p>
        </w:tc>
        <w:tc>
          <w:tcPr>
            <w:tcW w:w="1680" w:type="dxa"/>
            <w:tcBorders>
              <w:top w:val="nil"/>
            </w:tcBorders>
          </w:tcPr>
          <w:p w:rsidR="00B86404" w:rsidRDefault="00B86404">
            <w:pPr>
              <w:pStyle w:val="ConsPlusNonformat"/>
              <w:jc w:val="both"/>
            </w:pPr>
            <w:r>
              <w:t xml:space="preserve"> 14481-52-8 </w:t>
            </w:r>
          </w:p>
        </w:tc>
        <w:tc>
          <w:tcPr>
            <w:tcW w:w="5160" w:type="dxa"/>
            <w:tcBorders>
              <w:top w:val="nil"/>
            </w:tcBorders>
          </w:tcPr>
          <w:p w:rsidR="00B86404" w:rsidRDefault="00B86404">
            <w:pPr>
              <w:pStyle w:val="ConsPlusNonformat"/>
              <w:jc w:val="both"/>
            </w:pPr>
            <w:r>
              <w:t xml:space="preserve">Terpinyl anthranilate                    </w:t>
            </w:r>
          </w:p>
        </w:tc>
      </w:tr>
      <w:tr w:rsidR="00B86404">
        <w:trPr>
          <w:trHeight w:val="240"/>
        </w:trPr>
        <w:tc>
          <w:tcPr>
            <w:tcW w:w="720" w:type="dxa"/>
            <w:tcBorders>
              <w:top w:val="nil"/>
            </w:tcBorders>
          </w:tcPr>
          <w:p w:rsidR="00B86404" w:rsidRDefault="00B86404">
            <w:pPr>
              <w:pStyle w:val="ConsPlusNonformat"/>
              <w:jc w:val="both"/>
            </w:pPr>
            <w:r>
              <w:t>3049</w:t>
            </w:r>
          </w:p>
        </w:tc>
        <w:tc>
          <w:tcPr>
            <w:tcW w:w="1800" w:type="dxa"/>
            <w:tcBorders>
              <w:top w:val="nil"/>
            </w:tcBorders>
          </w:tcPr>
          <w:p w:rsidR="00B86404" w:rsidRDefault="00B86404">
            <w:pPr>
              <w:pStyle w:val="ConsPlusNonformat"/>
              <w:jc w:val="both"/>
            </w:pPr>
            <w:r>
              <w:t xml:space="preserve">  Ru09.052   </w:t>
            </w:r>
          </w:p>
        </w:tc>
        <w:tc>
          <w:tcPr>
            <w:tcW w:w="1680" w:type="dxa"/>
            <w:tcBorders>
              <w:top w:val="nil"/>
            </w:tcBorders>
          </w:tcPr>
          <w:p w:rsidR="00B86404" w:rsidRDefault="00B86404">
            <w:pPr>
              <w:pStyle w:val="ConsPlusNonformat"/>
              <w:jc w:val="both"/>
            </w:pPr>
            <w:r>
              <w:t xml:space="preserve"> 2153-28-8  </w:t>
            </w:r>
          </w:p>
        </w:tc>
        <w:tc>
          <w:tcPr>
            <w:tcW w:w="5160" w:type="dxa"/>
            <w:tcBorders>
              <w:top w:val="nil"/>
            </w:tcBorders>
          </w:tcPr>
          <w:p w:rsidR="00B86404" w:rsidRDefault="00B86404">
            <w:pPr>
              <w:pStyle w:val="ConsPlusNonformat"/>
              <w:jc w:val="both"/>
            </w:pPr>
            <w:r>
              <w:t xml:space="preserve">Terpinyl butyrate                        </w:t>
            </w:r>
          </w:p>
        </w:tc>
      </w:tr>
      <w:tr w:rsidR="00B86404">
        <w:trPr>
          <w:trHeight w:val="240"/>
        </w:trPr>
        <w:tc>
          <w:tcPr>
            <w:tcW w:w="720" w:type="dxa"/>
            <w:tcBorders>
              <w:top w:val="nil"/>
            </w:tcBorders>
          </w:tcPr>
          <w:p w:rsidR="00B86404" w:rsidRDefault="00B86404">
            <w:pPr>
              <w:pStyle w:val="ConsPlusNonformat"/>
              <w:jc w:val="both"/>
            </w:pPr>
            <w:r>
              <w:t>3050</w:t>
            </w:r>
          </w:p>
        </w:tc>
        <w:tc>
          <w:tcPr>
            <w:tcW w:w="1800" w:type="dxa"/>
            <w:tcBorders>
              <w:top w:val="nil"/>
            </w:tcBorders>
          </w:tcPr>
          <w:p w:rsidR="00B86404" w:rsidRDefault="00B86404">
            <w:pPr>
              <w:pStyle w:val="ConsPlusNonformat"/>
              <w:jc w:val="both"/>
            </w:pPr>
            <w:r>
              <w:t xml:space="preserve">  Ru09.425   </w:t>
            </w:r>
          </w:p>
        </w:tc>
        <w:tc>
          <w:tcPr>
            <w:tcW w:w="1680" w:type="dxa"/>
            <w:tcBorders>
              <w:top w:val="nil"/>
            </w:tcBorders>
          </w:tcPr>
          <w:p w:rsidR="00B86404" w:rsidRDefault="00B86404">
            <w:pPr>
              <w:pStyle w:val="ConsPlusNonformat"/>
              <w:jc w:val="both"/>
            </w:pPr>
            <w:r>
              <w:t xml:space="preserve"> 7774-65-4  </w:t>
            </w:r>
          </w:p>
        </w:tc>
        <w:tc>
          <w:tcPr>
            <w:tcW w:w="5160" w:type="dxa"/>
            <w:tcBorders>
              <w:top w:val="nil"/>
            </w:tcBorders>
          </w:tcPr>
          <w:p w:rsidR="00B86404" w:rsidRDefault="00B86404">
            <w:pPr>
              <w:pStyle w:val="ConsPlusNonformat"/>
              <w:jc w:val="both"/>
            </w:pPr>
            <w:r>
              <w:t xml:space="preserve">Terpinyl 2-methylpropionate              </w:t>
            </w:r>
          </w:p>
        </w:tc>
      </w:tr>
      <w:tr w:rsidR="00B86404">
        <w:trPr>
          <w:trHeight w:val="240"/>
        </w:trPr>
        <w:tc>
          <w:tcPr>
            <w:tcW w:w="720" w:type="dxa"/>
            <w:tcBorders>
              <w:top w:val="nil"/>
            </w:tcBorders>
          </w:tcPr>
          <w:p w:rsidR="00B86404" w:rsidRDefault="00B86404">
            <w:pPr>
              <w:pStyle w:val="ConsPlusNonformat"/>
              <w:jc w:val="both"/>
            </w:pPr>
            <w:r>
              <w:t>3051</w:t>
            </w:r>
          </w:p>
        </w:tc>
        <w:tc>
          <w:tcPr>
            <w:tcW w:w="1800" w:type="dxa"/>
            <w:tcBorders>
              <w:top w:val="nil"/>
            </w:tcBorders>
          </w:tcPr>
          <w:p w:rsidR="00B86404" w:rsidRDefault="00B86404">
            <w:pPr>
              <w:pStyle w:val="ConsPlusNonformat"/>
              <w:jc w:val="both"/>
            </w:pPr>
            <w:r>
              <w:t xml:space="preserve">  Ru09.737   </w:t>
            </w:r>
          </w:p>
        </w:tc>
        <w:tc>
          <w:tcPr>
            <w:tcW w:w="1680" w:type="dxa"/>
            <w:tcBorders>
              <w:top w:val="nil"/>
            </w:tcBorders>
          </w:tcPr>
          <w:p w:rsidR="00B86404" w:rsidRDefault="00B86404">
            <w:pPr>
              <w:pStyle w:val="ConsPlusNonformat"/>
              <w:jc w:val="both"/>
            </w:pPr>
            <w:r>
              <w:t xml:space="preserve"> 10024-56-3 </w:t>
            </w:r>
          </w:p>
        </w:tc>
        <w:tc>
          <w:tcPr>
            <w:tcW w:w="5160" w:type="dxa"/>
            <w:tcBorders>
              <w:top w:val="nil"/>
            </w:tcBorders>
          </w:tcPr>
          <w:p w:rsidR="00B86404" w:rsidRDefault="00B86404">
            <w:pPr>
              <w:pStyle w:val="ConsPlusNonformat"/>
              <w:jc w:val="both"/>
            </w:pPr>
            <w:r>
              <w:t xml:space="preserve">Terpinyl cinnamate                       </w:t>
            </w:r>
          </w:p>
        </w:tc>
      </w:tr>
      <w:tr w:rsidR="00B86404">
        <w:trPr>
          <w:trHeight w:val="240"/>
        </w:trPr>
        <w:tc>
          <w:tcPr>
            <w:tcW w:w="720" w:type="dxa"/>
            <w:tcBorders>
              <w:top w:val="nil"/>
            </w:tcBorders>
          </w:tcPr>
          <w:p w:rsidR="00B86404" w:rsidRDefault="00B86404">
            <w:pPr>
              <w:pStyle w:val="ConsPlusNonformat"/>
              <w:jc w:val="both"/>
            </w:pPr>
            <w:r>
              <w:t>3052</w:t>
            </w:r>
          </w:p>
        </w:tc>
        <w:tc>
          <w:tcPr>
            <w:tcW w:w="1800" w:type="dxa"/>
            <w:tcBorders>
              <w:top w:val="nil"/>
            </w:tcBorders>
          </w:tcPr>
          <w:p w:rsidR="00B86404" w:rsidRDefault="00B86404">
            <w:pPr>
              <w:pStyle w:val="ConsPlusNonformat"/>
              <w:jc w:val="both"/>
            </w:pPr>
            <w:r>
              <w:t xml:space="preserve">  Ru09.081   </w:t>
            </w:r>
          </w:p>
        </w:tc>
        <w:tc>
          <w:tcPr>
            <w:tcW w:w="1680" w:type="dxa"/>
            <w:tcBorders>
              <w:top w:val="nil"/>
            </w:tcBorders>
          </w:tcPr>
          <w:p w:rsidR="00B86404" w:rsidRDefault="00B86404">
            <w:pPr>
              <w:pStyle w:val="ConsPlusNonformat"/>
              <w:jc w:val="both"/>
            </w:pPr>
            <w:r>
              <w:t xml:space="preserve"> 2153-26-6  </w:t>
            </w:r>
          </w:p>
        </w:tc>
        <w:tc>
          <w:tcPr>
            <w:tcW w:w="5160" w:type="dxa"/>
            <w:tcBorders>
              <w:top w:val="nil"/>
            </w:tcBorders>
          </w:tcPr>
          <w:p w:rsidR="00B86404" w:rsidRDefault="00B86404">
            <w:pPr>
              <w:pStyle w:val="ConsPlusNonformat"/>
              <w:jc w:val="both"/>
            </w:pPr>
            <w:r>
              <w:t xml:space="preserve">Terpinyl formate                         </w:t>
            </w:r>
          </w:p>
        </w:tc>
      </w:tr>
      <w:tr w:rsidR="00B86404">
        <w:trPr>
          <w:trHeight w:val="240"/>
        </w:trPr>
        <w:tc>
          <w:tcPr>
            <w:tcW w:w="720" w:type="dxa"/>
            <w:tcBorders>
              <w:top w:val="nil"/>
            </w:tcBorders>
          </w:tcPr>
          <w:p w:rsidR="00B86404" w:rsidRDefault="00B86404">
            <w:pPr>
              <w:pStyle w:val="ConsPlusNonformat"/>
              <w:jc w:val="both"/>
            </w:pPr>
            <w:r>
              <w:t>3053</w:t>
            </w:r>
          </w:p>
        </w:tc>
        <w:tc>
          <w:tcPr>
            <w:tcW w:w="1800" w:type="dxa"/>
            <w:tcBorders>
              <w:top w:val="nil"/>
            </w:tcBorders>
          </w:tcPr>
          <w:p w:rsidR="00B86404" w:rsidRDefault="00B86404">
            <w:pPr>
              <w:pStyle w:val="ConsPlusNonformat"/>
              <w:jc w:val="both"/>
            </w:pPr>
            <w:r>
              <w:t xml:space="preserve">  Ru09.142   </w:t>
            </w:r>
          </w:p>
        </w:tc>
        <w:tc>
          <w:tcPr>
            <w:tcW w:w="1680" w:type="dxa"/>
            <w:tcBorders>
              <w:top w:val="nil"/>
            </w:tcBorders>
          </w:tcPr>
          <w:p w:rsidR="00B86404" w:rsidRDefault="00B86404">
            <w:pPr>
              <w:pStyle w:val="ConsPlusNonformat"/>
              <w:jc w:val="both"/>
            </w:pPr>
            <w:r>
              <w:t xml:space="preserve">  80-27-3   </w:t>
            </w:r>
          </w:p>
        </w:tc>
        <w:tc>
          <w:tcPr>
            <w:tcW w:w="5160" w:type="dxa"/>
            <w:tcBorders>
              <w:top w:val="nil"/>
            </w:tcBorders>
          </w:tcPr>
          <w:p w:rsidR="00B86404" w:rsidRDefault="00B86404">
            <w:pPr>
              <w:pStyle w:val="ConsPlusNonformat"/>
              <w:jc w:val="both"/>
            </w:pPr>
            <w:r>
              <w:t xml:space="preserve">Terpinyl propionate                      </w:t>
            </w:r>
          </w:p>
        </w:tc>
      </w:tr>
      <w:tr w:rsidR="00B86404">
        <w:trPr>
          <w:trHeight w:val="240"/>
        </w:trPr>
        <w:tc>
          <w:tcPr>
            <w:tcW w:w="720" w:type="dxa"/>
            <w:tcBorders>
              <w:top w:val="nil"/>
            </w:tcBorders>
          </w:tcPr>
          <w:p w:rsidR="00B86404" w:rsidRDefault="00B86404">
            <w:pPr>
              <w:pStyle w:val="ConsPlusNonformat"/>
              <w:jc w:val="both"/>
            </w:pPr>
            <w:r>
              <w:t>3054</w:t>
            </w:r>
          </w:p>
        </w:tc>
        <w:tc>
          <w:tcPr>
            <w:tcW w:w="1800" w:type="dxa"/>
            <w:tcBorders>
              <w:top w:val="nil"/>
            </w:tcBorders>
          </w:tcPr>
          <w:p w:rsidR="00B86404" w:rsidRDefault="00B86404">
            <w:pPr>
              <w:pStyle w:val="ConsPlusNonformat"/>
              <w:jc w:val="both"/>
            </w:pPr>
            <w:r>
              <w:t xml:space="preserve">  Ru09.461   </w:t>
            </w:r>
          </w:p>
        </w:tc>
        <w:tc>
          <w:tcPr>
            <w:tcW w:w="1680" w:type="dxa"/>
            <w:tcBorders>
              <w:top w:val="nil"/>
            </w:tcBorders>
          </w:tcPr>
          <w:p w:rsidR="00B86404" w:rsidRDefault="00B86404">
            <w:pPr>
              <w:pStyle w:val="ConsPlusNonformat"/>
              <w:jc w:val="both"/>
            </w:pPr>
            <w:r>
              <w:t xml:space="preserve"> 1142-85-4  </w:t>
            </w:r>
          </w:p>
        </w:tc>
        <w:tc>
          <w:tcPr>
            <w:tcW w:w="5160" w:type="dxa"/>
            <w:tcBorders>
              <w:top w:val="nil"/>
            </w:tcBorders>
          </w:tcPr>
          <w:p w:rsidR="00B86404" w:rsidRDefault="00B86404">
            <w:pPr>
              <w:pStyle w:val="ConsPlusNonformat"/>
              <w:jc w:val="both"/>
            </w:pPr>
            <w:r>
              <w:t xml:space="preserve">Terpinyl isovalerate                     </w:t>
            </w:r>
          </w:p>
        </w:tc>
      </w:tr>
      <w:tr w:rsidR="00B86404">
        <w:trPr>
          <w:trHeight w:val="240"/>
        </w:trPr>
        <w:tc>
          <w:tcPr>
            <w:tcW w:w="720" w:type="dxa"/>
            <w:tcBorders>
              <w:top w:val="nil"/>
            </w:tcBorders>
          </w:tcPr>
          <w:p w:rsidR="00B86404" w:rsidRDefault="00B86404">
            <w:pPr>
              <w:pStyle w:val="ConsPlusNonformat"/>
              <w:jc w:val="both"/>
            </w:pPr>
            <w:r>
              <w:t>3054</w:t>
            </w:r>
          </w:p>
        </w:tc>
        <w:tc>
          <w:tcPr>
            <w:tcW w:w="1800" w:type="dxa"/>
            <w:tcBorders>
              <w:top w:val="nil"/>
            </w:tcBorders>
          </w:tcPr>
          <w:p w:rsidR="00B86404" w:rsidRDefault="00B86404">
            <w:pPr>
              <w:pStyle w:val="ConsPlusNonformat"/>
              <w:jc w:val="both"/>
            </w:pPr>
            <w:r>
              <w:t xml:space="preserve">  Ru09.844   </w:t>
            </w:r>
          </w:p>
        </w:tc>
        <w:tc>
          <w:tcPr>
            <w:tcW w:w="1680" w:type="dxa"/>
            <w:tcBorders>
              <w:top w:val="nil"/>
            </w:tcBorders>
          </w:tcPr>
          <w:p w:rsidR="00B86404" w:rsidRDefault="00B86404">
            <w:pPr>
              <w:pStyle w:val="ConsPlusNonformat"/>
              <w:jc w:val="both"/>
            </w:pPr>
            <w:r>
              <w:t xml:space="preserve"> 1142-85-5  </w:t>
            </w:r>
          </w:p>
        </w:tc>
        <w:tc>
          <w:tcPr>
            <w:tcW w:w="5160" w:type="dxa"/>
            <w:tcBorders>
              <w:top w:val="nil"/>
            </w:tcBorders>
          </w:tcPr>
          <w:p w:rsidR="00B86404" w:rsidRDefault="00B86404">
            <w:pPr>
              <w:pStyle w:val="ConsPlusNonformat"/>
              <w:jc w:val="both"/>
            </w:pPr>
            <w:r>
              <w:t xml:space="preserve">Methyl-1-(4-ethylcyclohexenyl)ethyl 3-   </w:t>
            </w:r>
          </w:p>
          <w:p w:rsidR="00B86404" w:rsidRDefault="00B86404">
            <w:pPr>
              <w:pStyle w:val="ConsPlusNonformat"/>
              <w:jc w:val="both"/>
            </w:pPr>
            <w:r>
              <w:t xml:space="preserve">methylbutanoate                          </w:t>
            </w:r>
          </w:p>
        </w:tc>
      </w:tr>
      <w:tr w:rsidR="00B86404">
        <w:trPr>
          <w:trHeight w:val="240"/>
        </w:trPr>
        <w:tc>
          <w:tcPr>
            <w:tcW w:w="720" w:type="dxa"/>
            <w:tcBorders>
              <w:top w:val="nil"/>
            </w:tcBorders>
          </w:tcPr>
          <w:p w:rsidR="00B86404" w:rsidRDefault="00B86404">
            <w:pPr>
              <w:pStyle w:val="ConsPlusNonformat"/>
              <w:jc w:val="both"/>
            </w:pPr>
            <w:r>
              <w:t>3055</w:t>
            </w:r>
          </w:p>
        </w:tc>
        <w:tc>
          <w:tcPr>
            <w:tcW w:w="1800" w:type="dxa"/>
            <w:tcBorders>
              <w:top w:val="nil"/>
            </w:tcBorders>
          </w:tcPr>
          <w:p w:rsidR="00B86404" w:rsidRDefault="00B86404">
            <w:pPr>
              <w:pStyle w:val="ConsPlusNonformat"/>
              <w:jc w:val="both"/>
            </w:pPr>
            <w:r>
              <w:t xml:space="preserve">  Ru13.166   </w:t>
            </w:r>
          </w:p>
        </w:tc>
        <w:tc>
          <w:tcPr>
            <w:tcW w:w="1680" w:type="dxa"/>
            <w:tcBorders>
              <w:top w:val="nil"/>
            </w:tcBorders>
          </w:tcPr>
          <w:p w:rsidR="00B86404" w:rsidRDefault="00B86404">
            <w:pPr>
              <w:pStyle w:val="ConsPlusNonformat"/>
              <w:jc w:val="both"/>
            </w:pPr>
            <w:r>
              <w:t xml:space="preserve">     0      </w:t>
            </w:r>
          </w:p>
        </w:tc>
        <w:tc>
          <w:tcPr>
            <w:tcW w:w="5160" w:type="dxa"/>
            <w:tcBorders>
              <w:top w:val="nil"/>
            </w:tcBorders>
          </w:tcPr>
          <w:p w:rsidR="00B86404" w:rsidRDefault="00B86404">
            <w:pPr>
              <w:pStyle w:val="ConsPlusNonformat"/>
              <w:jc w:val="both"/>
            </w:pPr>
            <w:r>
              <w:t xml:space="preserve">Tetrahydrofurfuryl acetate               </w:t>
            </w:r>
          </w:p>
        </w:tc>
      </w:tr>
      <w:tr w:rsidR="00B86404">
        <w:trPr>
          <w:trHeight w:val="240"/>
        </w:trPr>
        <w:tc>
          <w:tcPr>
            <w:tcW w:w="720" w:type="dxa"/>
            <w:tcBorders>
              <w:top w:val="nil"/>
            </w:tcBorders>
          </w:tcPr>
          <w:p w:rsidR="00B86404" w:rsidRDefault="00B86404">
            <w:pPr>
              <w:pStyle w:val="ConsPlusNonformat"/>
              <w:jc w:val="both"/>
            </w:pPr>
            <w:r>
              <w:t>3056</w:t>
            </w:r>
          </w:p>
        </w:tc>
        <w:tc>
          <w:tcPr>
            <w:tcW w:w="1800" w:type="dxa"/>
            <w:tcBorders>
              <w:top w:val="nil"/>
            </w:tcBorders>
          </w:tcPr>
          <w:p w:rsidR="00B86404" w:rsidRDefault="00B86404">
            <w:pPr>
              <w:pStyle w:val="ConsPlusNonformat"/>
              <w:jc w:val="both"/>
            </w:pPr>
            <w:r>
              <w:t xml:space="preserve">  Ru13.020   </w:t>
            </w:r>
          </w:p>
        </w:tc>
        <w:tc>
          <w:tcPr>
            <w:tcW w:w="1680" w:type="dxa"/>
            <w:tcBorders>
              <w:top w:val="nil"/>
            </w:tcBorders>
          </w:tcPr>
          <w:p w:rsidR="00B86404" w:rsidRDefault="00B86404">
            <w:pPr>
              <w:pStyle w:val="ConsPlusNonformat"/>
              <w:jc w:val="both"/>
            </w:pPr>
            <w:r>
              <w:t xml:space="preserve">  97-99-4   </w:t>
            </w:r>
          </w:p>
        </w:tc>
        <w:tc>
          <w:tcPr>
            <w:tcW w:w="5160" w:type="dxa"/>
            <w:tcBorders>
              <w:top w:val="nil"/>
            </w:tcBorders>
          </w:tcPr>
          <w:p w:rsidR="00B86404" w:rsidRDefault="00B86404">
            <w:pPr>
              <w:pStyle w:val="ConsPlusNonformat"/>
              <w:jc w:val="both"/>
            </w:pPr>
            <w:r>
              <w:t xml:space="preserve">Tetrahydrofurfuryl alcohol               </w:t>
            </w:r>
          </w:p>
        </w:tc>
      </w:tr>
      <w:tr w:rsidR="00B86404">
        <w:trPr>
          <w:trHeight w:val="240"/>
        </w:trPr>
        <w:tc>
          <w:tcPr>
            <w:tcW w:w="720" w:type="dxa"/>
            <w:tcBorders>
              <w:top w:val="nil"/>
            </w:tcBorders>
          </w:tcPr>
          <w:p w:rsidR="00B86404" w:rsidRDefault="00B86404">
            <w:pPr>
              <w:pStyle w:val="ConsPlusNonformat"/>
              <w:jc w:val="both"/>
            </w:pPr>
            <w:r>
              <w:t>3057</w:t>
            </w:r>
          </w:p>
        </w:tc>
        <w:tc>
          <w:tcPr>
            <w:tcW w:w="1800" w:type="dxa"/>
            <w:tcBorders>
              <w:top w:val="nil"/>
            </w:tcBorders>
          </w:tcPr>
          <w:p w:rsidR="00B86404" w:rsidRDefault="00B86404">
            <w:pPr>
              <w:pStyle w:val="ConsPlusNonformat"/>
              <w:jc w:val="both"/>
            </w:pPr>
            <w:r>
              <w:t xml:space="preserve">  Ru13.048   </w:t>
            </w:r>
          </w:p>
        </w:tc>
        <w:tc>
          <w:tcPr>
            <w:tcW w:w="1680" w:type="dxa"/>
            <w:tcBorders>
              <w:top w:val="nil"/>
            </w:tcBorders>
          </w:tcPr>
          <w:p w:rsidR="00B86404" w:rsidRDefault="00B86404">
            <w:pPr>
              <w:pStyle w:val="ConsPlusNonformat"/>
              <w:jc w:val="both"/>
            </w:pPr>
            <w:r>
              <w:t xml:space="preserve"> 92345-48-7 </w:t>
            </w:r>
          </w:p>
        </w:tc>
        <w:tc>
          <w:tcPr>
            <w:tcW w:w="5160" w:type="dxa"/>
            <w:tcBorders>
              <w:top w:val="nil"/>
            </w:tcBorders>
          </w:tcPr>
          <w:p w:rsidR="00B86404" w:rsidRDefault="00B86404">
            <w:pPr>
              <w:pStyle w:val="ConsPlusNonformat"/>
              <w:jc w:val="both"/>
            </w:pPr>
            <w:r>
              <w:t xml:space="preserve">Tetrahydrofurfuryl butyrate              </w:t>
            </w:r>
          </w:p>
        </w:tc>
      </w:tr>
      <w:tr w:rsidR="00B86404">
        <w:trPr>
          <w:trHeight w:val="240"/>
        </w:trPr>
        <w:tc>
          <w:tcPr>
            <w:tcW w:w="720" w:type="dxa"/>
            <w:tcBorders>
              <w:top w:val="nil"/>
            </w:tcBorders>
          </w:tcPr>
          <w:p w:rsidR="00B86404" w:rsidRDefault="00B86404">
            <w:pPr>
              <w:pStyle w:val="ConsPlusNonformat"/>
              <w:jc w:val="both"/>
            </w:pPr>
            <w:r>
              <w:t>3057</w:t>
            </w:r>
          </w:p>
        </w:tc>
        <w:tc>
          <w:tcPr>
            <w:tcW w:w="1800" w:type="dxa"/>
            <w:tcBorders>
              <w:top w:val="nil"/>
            </w:tcBorders>
          </w:tcPr>
          <w:p w:rsidR="00B86404" w:rsidRDefault="00B86404">
            <w:pPr>
              <w:pStyle w:val="ConsPlusNonformat"/>
              <w:jc w:val="both"/>
            </w:pPr>
            <w:r>
              <w:t xml:space="preserve">  Ru13.173   </w:t>
            </w:r>
          </w:p>
        </w:tc>
        <w:tc>
          <w:tcPr>
            <w:tcW w:w="1680" w:type="dxa"/>
            <w:tcBorders>
              <w:top w:val="nil"/>
            </w:tcBorders>
          </w:tcPr>
          <w:p w:rsidR="00B86404" w:rsidRDefault="00B86404">
            <w:pPr>
              <w:pStyle w:val="ConsPlusNonformat"/>
              <w:jc w:val="both"/>
            </w:pPr>
            <w:r>
              <w:t xml:space="preserve">  637-65-0  </w:t>
            </w:r>
          </w:p>
        </w:tc>
        <w:tc>
          <w:tcPr>
            <w:tcW w:w="5160" w:type="dxa"/>
            <w:tcBorders>
              <w:top w:val="nil"/>
            </w:tcBorders>
          </w:tcPr>
          <w:p w:rsidR="00B86404" w:rsidRDefault="00B86404">
            <w:pPr>
              <w:pStyle w:val="ConsPlusNonformat"/>
              <w:jc w:val="both"/>
            </w:pPr>
            <w:r>
              <w:t xml:space="preserve">Tetrahydrofurfuryl propionate            </w:t>
            </w:r>
          </w:p>
        </w:tc>
      </w:tr>
      <w:tr w:rsidR="00B86404">
        <w:trPr>
          <w:trHeight w:val="240"/>
        </w:trPr>
        <w:tc>
          <w:tcPr>
            <w:tcW w:w="720" w:type="dxa"/>
            <w:tcBorders>
              <w:top w:val="nil"/>
            </w:tcBorders>
          </w:tcPr>
          <w:p w:rsidR="00B86404" w:rsidRDefault="00B86404">
            <w:pPr>
              <w:pStyle w:val="ConsPlusNonformat"/>
              <w:jc w:val="both"/>
            </w:pPr>
            <w:r>
              <w:t>3058</w:t>
            </w:r>
          </w:p>
        </w:tc>
        <w:tc>
          <w:tcPr>
            <w:tcW w:w="1800" w:type="dxa"/>
            <w:tcBorders>
              <w:top w:val="nil"/>
            </w:tcBorders>
          </w:tcPr>
          <w:p w:rsidR="00B86404" w:rsidRDefault="00B86404">
            <w:pPr>
              <w:pStyle w:val="ConsPlusNonformat"/>
              <w:jc w:val="both"/>
            </w:pPr>
            <w:r>
              <w:t xml:space="preserve">  Ru13.049   </w:t>
            </w:r>
          </w:p>
        </w:tc>
        <w:tc>
          <w:tcPr>
            <w:tcW w:w="1680" w:type="dxa"/>
            <w:tcBorders>
              <w:top w:val="nil"/>
            </w:tcBorders>
          </w:tcPr>
          <w:p w:rsidR="00B86404" w:rsidRDefault="00B86404">
            <w:pPr>
              <w:pStyle w:val="ConsPlusNonformat"/>
              <w:jc w:val="both"/>
            </w:pPr>
            <w:r>
              <w:t xml:space="preserve"> 2217-33-6  </w:t>
            </w:r>
          </w:p>
        </w:tc>
        <w:tc>
          <w:tcPr>
            <w:tcW w:w="5160" w:type="dxa"/>
            <w:tcBorders>
              <w:top w:val="nil"/>
            </w:tcBorders>
          </w:tcPr>
          <w:p w:rsidR="00B86404" w:rsidRDefault="00B86404">
            <w:pPr>
              <w:pStyle w:val="ConsPlusNonformat"/>
              <w:jc w:val="both"/>
            </w:pPr>
            <w:r>
              <w:t xml:space="preserve">Tetrahydrofurfuryl propionate            </w:t>
            </w:r>
          </w:p>
        </w:tc>
      </w:tr>
      <w:tr w:rsidR="00B86404">
        <w:trPr>
          <w:trHeight w:val="240"/>
        </w:trPr>
        <w:tc>
          <w:tcPr>
            <w:tcW w:w="720" w:type="dxa"/>
            <w:tcBorders>
              <w:top w:val="nil"/>
            </w:tcBorders>
          </w:tcPr>
          <w:p w:rsidR="00B86404" w:rsidRDefault="00B86404">
            <w:pPr>
              <w:pStyle w:val="ConsPlusNonformat"/>
              <w:jc w:val="both"/>
            </w:pPr>
            <w:r>
              <w:t>3059</w:t>
            </w:r>
          </w:p>
        </w:tc>
        <w:tc>
          <w:tcPr>
            <w:tcW w:w="1800" w:type="dxa"/>
            <w:tcBorders>
              <w:top w:val="nil"/>
            </w:tcBorders>
          </w:tcPr>
          <w:p w:rsidR="00B86404" w:rsidRDefault="00B86404">
            <w:pPr>
              <w:pStyle w:val="ConsPlusNonformat"/>
              <w:jc w:val="both"/>
            </w:pPr>
            <w:r>
              <w:t xml:space="preserve">  Ru07.069   </w:t>
            </w:r>
          </w:p>
        </w:tc>
        <w:tc>
          <w:tcPr>
            <w:tcW w:w="1680" w:type="dxa"/>
            <w:tcBorders>
              <w:top w:val="nil"/>
            </w:tcBorders>
          </w:tcPr>
          <w:p w:rsidR="00B86404" w:rsidRDefault="00B86404">
            <w:pPr>
              <w:pStyle w:val="ConsPlusNonformat"/>
              <w:jc w:val="both"/>
            </w:pPr>
            <w:r>
              <w:t xml:space="preserve"> 4433-36-7  </w:t>
            </w:r>
          </w:p>
        </w:tc>
        <w:tc>
          <w:tcPr>
            <w:tcW w:w="5160" w:type="dxa"/>
            <w:tcBorders>
              <w:top w:val="nil"/>
            </w:tcBorders>
          </w:tcPr>
          <w:p w:rsidR="00B86404" w:rsidRDefault="00B86404">
            <w:pPr>
              <w:pStyle w:val="ConsPlusNonformat"/>
              <w:jc w:val="both"/>
            </w:pPr>
            <w:r>
              <w:t xml:space="preserve">Tetrahydro-pseudo-ionone                 </w:t>
            </w:r>
          </w:p>
        </w:tc>
      </w:tr>
      <w:tr w:rsidR="00B86404">
        <w:trPr>
          <w:trHeight w:val="240"/>
        </w:trPr>
        <w:tc>
          <w:tcPr>
            <w:tcW w:w="720" w:type="dxa"/>
            <w:tcBorders>
              <w:top w:val="nil"/>
            </w:tcBorders>
          </w:tcPr>
          <w:p w:rsidR="00B86404" w:rsidRDefault="00B86404">
            <w:pPr>
              <w:pStyle w:val="ConsPlusNonformat"/>
              <w:jc w:val="both"/>
            </w:pPr>
            <w:r>
              <w:t>3060</w:t>
            </w:r>
          </w:p>
        </w:tc>
        <w:tc>
          <w:tcPr>
            <w:tcW w:w="1800" w:type="dxa"/>
            <w:tcBorders>
              <w:top w:val="nil"/>
            </w:tcBorders>
          </w:tcPr>
          <w:p w:rsidR="00B86404" w:rsidRDefault="00B86404">
            <w:pPr>
              <w:pStyle w:val="ConsPlusNonformat"/>
              <w:jc w:val="both"/>
            </w:pPr>
            <w:r>
              <w:t xml:space="preserve">  Ru02.028   </w:t>
            </w:r>
          </w:p>
        </w:tc>
        <w:tc>
          <w:tcPr>
            <w:tcW w:w="1680" w:type="dxa"/>
            <w:tcBorders>
              <w:top w:val="nil"/>
            </w:tcBorders>
          </w:tcPr>
          <w:p w:rsidR="00B86404" w:rsidRDefault="00B86404">
            <w:pPr>
              <w:pStyle w:val="ConsPlusNonformat"/>
              <w:jc w:val="both"/>
            </w:pPr>
            <w:r>
              <w:t xml:space="preserve">  78-69-3   </w:t>
            </w:r>
          </w:p>
        </w:tc>
        <w:tc>
          <w:tcPr>
            <w:tcW w:w="5160" w:type="dxa"/>
            <w:tcBorders>
              <w:top w:val="nil"/>
            </w:tcBorders>
          </w:tcPr>
          <w:p w:rsidR="00B86404" w:rsidRDefault="00B86404">
            <w:pPr>
              <w:pStyle w:val="ConsPlusNonformat"/>
              <w:jc w:val="both"/>
            </w:pPr>
            <w:r>
              <w:t xml:space="preserve">Dimethyloctan-3-ol                       </w:t>
            </w:r>
          </w:p>
        </w:tc>
      </w:tr>
      <w:tr w:rsidR="00B86404">
        <w:trPr>
          <w:trHeight w:val="240"/>
        </w:trPr>
        <w:tc>
          <w:tcPr>
            <w:tcW w:w="720" w:type="dxa"/>
            <w:tcBorders>
              <w:top w:val="nil"/>
            </w:tcBorders>
          </w:tcPr>
          <w:p w:rsidR="00B86404" w:rsidRDefault="00B86404">
            <w:pPr>
              <w:pStyle w:val="ConsPlusNonformat"/>
              <w:jc w:val="both"/>
            </w:pPr>
            <w:r>
              <w:t>3061</w:t>
            </w:r>
          </w:p>
        </w:tc>
        <w:tc>
          <w:tcPr>
            <w:tcW w:w="1800" w:type="dxa"/>
            <w:tcBorders>
              <w:top w:val="nil"/>
            </w:tcBorders>
          </w:tcPr>
          <w:p w:rsidR="00B86404" w:rsidRDefault="00B86404">
            <w:pPr>
              <w:pStyle w:val="ConsPlusNonformat"/>
              <w:jc w:val="both"/>
            </w:pPr>
            <w:r>
              <w:t xml:space="preserve">  Ru07.035   </w:t>
            </w:r>
          </w:p>
        </w:tc>
        <w:tc>
          <w:tcPr>
            <w:tcW w:w="1680" w:type="dxa"/>
            <w:tcBorders>
              <w:top w:val="nil"/>
            </w:tcBorders>
          </w:tcPr>
          <w:p w:rsidR="00B86404" w:rsidRDefault="00B86404">
            <w:pPr>
              <w:pStyle w:val="ConsPlusNonformat"/>
              <w:jc w:val="both"/>
            </w:pPr>
            <w:r>
              <w:t xml:space="preserve"> 17369-60-7 </w:t>
            </w:r>
          </w:p>
        </w:tc>
        <w:tc>
          <w:tcPr>
            <w:tcW w:w="5160" w:type="dxa"/>
            <w:tcBorders>
              <w:top w:val="nil"/>
            </w:tcBorders>
          </w:tcPr>
          <w:p w:rsidR="00B86404" w:rsidRDefault="00B86404">
            <w:pPr>
              <w:pStyle w:val="ConsPlusNonformat"/>
              <w:jc w:val="both"/>
            </w:pPr>
            <w:r>
              <w:t xml:space="preserve">Tetramethyl ethylcyclohexenone (mixture  </w:t>
            </w:r>
          </w:p>
          <w:p w:rsidR="00B86404" w:rsidRDefault="00B86404">
            <w:pPr>
              <w:pStyle w:val="ConsPlusNonformat"/>
              <w:jc w:val="both"/>
            </w:pPr>
            <w:r>
              <w:t xml:space="preserve">of isomers)                              </w:t>
            </w:r>
          </w:p>
        </w:tc>
      </w:tr>
      <w:tr w:rsidR="00B86404">
        <w:trPr>
          <w:trHeight w:val="240"/>
        </w:trPr>
        <w:tc>
          <w:tcPr>
            <w:tcW w:w="720" w:type="dxa"/>
            <w:tcBorders>
              <w:top w:val="nil"/>
            </w:tcBorders>
          </w:tcPr>
          <w:p w:rsidR="00B86404" w:rsidRDefault="00B86404">
            <w:pPr>
              <w:pStyle w:val="ConsPlusNonformat"/>
              <w:jc w:val="both"/>
            </w:pPr>
            <w:r>
              <w:t>3062</w:t>
            </w:r>
          </w:p>
        </w:tc>
        <w:tc>
          <w:tcPr>
            <w:tcW w:w="1800" w:type="dxa"/>
            <w:tcBorders>
              <w:top w:val="nil"/>
            </w:tcBorders>
          </w:tcPr>
          <w:p w:rsidR="00B86404" w:rsidRDefault="00B86404">
            <w:pPr>
              <w:pStyle w:val="ConsPlusNonformat"/>
              <w:jc w:val="both"/>
            </w:pPr>
            <w:r>
              <w:t xml:space="preserve">  Ru15.001   </w:t>
            </w:r>
          </w:p>
        </w:tc>
        <w:tc>
          <w:tcPr>
            <w:tcW w:w="1680" w:type="dxa"/>
            <w:tcBorders>
              <w:top w:val="nil"/>
            </w:tcBorders>
          </w:tcPr>
          <w:p w:rsidR="00B86404" w:rsidRDefault="00B86404">
            <w:pPr>
              <w:pStyle w:val="ConsPlusNonformat"/>
              <w:jc w:val="both"/>
            </w:pPr>
            <w:r>
              <w:t xml:space="preserve"> 7774-74-5  </w:t>
            </w:r>
          </w:p>
        </w:tc>
        <w:tc>
          <w:tcPr>
            <w:tcW w:w="5160" w:type="dxa"/>
            <w:tcBorders>
              <w:top w:val="nil"/>
            </w:tcBorders>
          </w:tcPr>
          <w:p w:rsidR="00B86404" w:rsidRDefault="00B86404">
            <w:pPr>
              <w:pStyle w:val="ConsPlusNonformat"/>
              <w:jc w:val="both"/>
            </w:pPr>
            <w:r>
              <w:t xml:space="preserve">Mercaptothiophene                        </w:t>
            </w:r>
          </w:p>
        </w:tc>
      </w:tr>
      <w:tr w:rsidR="00B86404">
        <w:trPr>
          <w:trHeight w:val="240"/>
        </w:trPr>
        <w:tc>
          <w:tcPr>
            <w:tcW w:w="720" w:type="dxa"/>
            <w:tcBorders>
              <w:top w:val="nil"/>
            </w:tcBorders>
          </w:tcPr>
          <w:p w:rsidR="00B86404" w:rsidRDefault="00B86404">
            <w:pPr>
              <w:pStyle w:val="ConsPlusNonformat"/>
              <w:jc w:val="both"/>
            </w:pPr>
            <w:r>
              <w:t>3066</w:t>
            </w:r>
          </w:p>
        </w:tc>
        <w:tc>
          <w:tcPr>
            <w:tcW w:w="1800" w:type="dxa"/>
            <w:tcBorders>
              <w:top w:val="nil"/>
            </w:tcBorders>
          </w:tcPr>
          <w:p w:rsidR="00B86404" w:rsidRDefault="00B86404">
            <w:pPr>
              <w:pStyle w:val="ConsPlusNonformat"/>
              <w:jc w:val="both"/>
            </w:pPr>
            <w:r>
              <w:t xml:space="preserve">  Ru04.006   </w:t>
            </w:r>
          </w:p>
        </w:tc>
        <w:tc>
          <w:tcPr>
            <w:tcW w:w="1680" w:type="dxa"/>
            <w:tcBorders>
              <w:top w:val="nil"/>
            </w:tcBorders>
          </w:tcPr>
          <w:p w:rsidR="00B86404" w:rsidRDefault="00B86404">
            <w:pPr>
              <w:pStyle w:val="ConsPlusNonformat"/>
              <w:jc w:val="both"/>
            </w:pPr>
            <w:r>
              <w:t xml:space="preserve">  89-83-8   </w:t>
            </w:r>
          </w:p>
        </w:tc>
        <w:tc>
          <w:tcPr>
            <w:tcW w:w="5160" w:type="dxa"/>
            <w:tcBorders>
              <w:top w:val="nil"/>
            </w:tcBorders>
          </w:tcPr>
          <w:p w:rsidR="00B86404" w:rsidRDefault="00B86404">
            <w:pPr>
              <w:pStyle w:val="ConsPlusNonformat"/>
              <w:jc w:val="both"/>
            </w:pPr>
            <w:r>
              <w:t xml:space="preserve">Thymol                                   </w:t>
            </w:r>
          </w:p>
        </w:tc>
      </w:tr>
      <w:tr w:rsidR="00B86404">
        <w:trPr>
          <w:trHeight w:val="240"/>
        </w:trPr>
        <w:tc>
          <w:tcPr>
            <w:tcW w:w="720" w:type="dxa"/>
            <w:tcBorders>
              <w:top w:val="nil"/>
            </w:tcBorders>
          </w:tcPr>
          <w:p w:rsidR="00B86404" w:rsidRDefault="00B86404">
            <w:pPr>
              <w:pStyle w:val="ConsPlusNonformat"/>
              <w:jc w:val="both"/>
            </w:pPr>
            <w:r>
              <w:t>3067</w:t>
            </w:r>
          </w:p>
        </w:tc>
        <w:tc>
          <w:tcPr>
            <w:tcW w:w="1800" w:type="dxa"/>
            <w:tcBorders>
              <w:top w:val="nil"/>
            </w:tcBorders>
          </w:tcPr>
          <w:p w:rsidR="00B86404" w:rsidRDefault="00B86404">
            <w:pPr>
              <w:pStyle w:val="ConsPlusNonformat"/>
              <w:jc w:val="both"/>
            </w:pPr>
            <w:r>
              <w:t xml:space="preserve">  Ru06.012   </w:t>
            </w:r>
          </w:p>
        </w:tc>
        <w:tc>
          <w:tcPr>
            <w:tcW w:w="1680" w:type="dxa"/>
            <w:tcBorders>
              <w:top w:val="nil"/>
            </w:tcBorders>
          </w:tcPr>
          <w:p w:rsidR="00B86404" w:rsidRDefault="00B86404">
            <w:pPr>
              <w:pStyle w:val="ConsPlusNonformat"/>
              <w:jc w:val="both"/>
            </w:pPr>
            <w:r>
              <w:t xml:space="preserve"> 1333-09-1  </w:t>
            </w:r>
          </w:p>
        </w:tc>
        <w:tc>
          <w:tcPr>
            <w:tcW w:w="5160" w:type="dxa"/>
            <w:tcBorders>
              <w:top w:val="nil"/>
            </w:tcBorders>
          </w:tcPr>
          <w:p w:rsidR="00B86404" w:rsidRDefault="00B86404">
            <w:pPr>
              <w:pStyle w:val="ConsPlusNonformat"/>
              <w:jc w:val="both"/>
            </w:pPr>
            <w:r>
              <w:t xml:space="preserve">Tolualdehyde glyceryl acetal             </w:t>
            </w:r>
          </w:p>
        </w:tc>
      </w:tr>
      <w:tr w:rsidR="00B86404">
        <w:trPr>
          <w:trHeight w:val="240"/>
        </w:trPr>
        <w:tc>
          <w:tcPr>
            <w:tcW w:w="720" w:type="dxa"/>
            <w:tcBorders>
              <w:top w:val="nil"/>
            </w:tcBorders>
          </w:tcPr>
          <w:p w:rsidR="00B86404" w:rsidRDefault="00B86404">
            <w:pPr>
              <w:pStyle w:val="ConsPlusNonformat"/>
              <w:jc w:val="both"/>
            </w:pPr>
            <w:r>
              <w:t>3068</w:t>
            </w:r>
          </w:p>
        </w:tc>
        <w:tc>
          <w:tcPr>
            <w:tcW w:w="1800" w:type="dxa"/>
            <w:tcBorders>
              <w:top w:val="nil"/>
            </w:tcBorders>
          </w:tcPr>
          <w:p w:rsidR="00B86404" w:rsidRDefault="00B86404">
            <w:pPr>
              <w:pStyle w:val="ConsPlusNonformat"/>
              <w:jc w:val="both"/>
            </w:pPr>
            <w:r>
              <w:t xml:space="preserve">  Ru05.026   </w:t>
            </w:r>
          </w:p>
        </w:tc>
        <w:tc>
          <w:tcPr>
            <w:tcW w:w="1680" w:type="dxa"/>
            <w:tcBorders>
              <w:top w:val="nil"/>
            </w:tcBorders>
          </w:tcPr>
          <w:p w:rsidR="00B86404" w:rsidRDefault="00B86404">
            <w:pPr>
              <w:pStyle w:val="ConsPlusNonformat"/>
              <w:jc w:val="both"/>
            </w:pPr>
            <w:r>
              <w:t xml:space="preserve">  529-20-4  </w:t>
            </w:r>
          </w:p>
        </w:tc>
        <w:tc>
          <w:tcPr>
            <w:tcW w:w="5160" w:type="dxa"/>
            <w:tcBorders>
              <w:top w:val="nil"/>
            </w:tcBorders>
          </w:tcPr>
          <w:p w:rsidR="00B86404" w:rsidRDefault="00B86404">
            <w:pPr>
              <w:pStyle w:val="ConsPlusNonformat"/>
              <w:jc w:val="both"/>
            </w:pPr>
            <w:r>
              <w:t xml:space="preserve">Tolualdehyde                             </w:t>
            </w:r>
          </w:p>
        </w:tc>
      </w:tr>
      <w:tr w:rsidR="00B86404">
        <w:trPr>
          <w:trHeight w:val="240"/>
        </w:trPr>
        <w:tc>
          <w:tcPr>
            <w:tcW w:w="720" w:type="dxa"/>
            <w:tcBorders>
              <w:top w:val="nil"/>
            </w:tcBorders>
          </w:tcPr>
          <w:p w:rsidR="00B86404" w:rsidRDefault="00B86404">
            <w:pPr>
              <w:pStyle w:val="ConsPlusNonformat"/>
              <w:jc w:val="both"/>
            </w:pPr>
            <w:r>
              <w:t>3068</w:t>
            </w:r>
          </w:p>
        </w:tc>
        <w:tc>
          <w:tcPr>
            <w:tcW w:w="1800" w:type="dxa"/>
            <w:tcBorders>
              <w:top w:val="nil"/>
            </w:tcBorders>
          </w:tcPr>
          <w:p w:rsidR="00B86404" w:rsidRDefault="00B86404">
            <w:pPr>
              <w:pStyle w:val="ConsPlusNonformat"/>
              <w:jc w:val="both"/>
            </w:pPr>
            <w:r>
              <w:t xml:space="preserve">  Ru05.027   </w:t>
            </w:r>
          </w:p>
        </w:tc>
        <w:tc>
          <w:tcPr>
            <w:tcW w:w="1680" w:type="dxa"/>
            <w:tcBorders>
              <w:top w:val="nil"/>
            </w:tcBorders>
          </w:tcPr>
          <w:p w:rsidR="00B86404" w:rsidRDefault="00B86404">
            <w:pPr>
              <w:pStyle w:val="ConsPlusNonformat"/>
              <w:jc w:val="both"/>
            </w:pPr>
            <w:r>
              <w:t xml:space="preserve"> 1334-78-7  </w:t>
            </w:r>
          </w:p>
        </w:tc>
        <w:tc>
          <w:tcPr>
            <w:tcW w:w="5160" w:type="dxa"/>
            <w:tcBorders>
              <w:top w:val="nil"/>
            </w:tcBorders>
          </w:tcPr>
          <w:p w:rsidR="00B86404" w:rsidRDefault="00B86404">
            <w:pPr>
              <w:pStyle w:val="ConsPlusNonformat"/>
              <w:jc w:val="both"/>
            </w:pPr>
            <w:r>
              <w:t xml:space="preserve">Tolualdehyde                             </w:t>
            </w:r>
          </w:p>
        </w:tc>
      </w:tr>
      <w:tr w:rsidR="00B86404">
        <w:trPr>
          <w:trHeight w:val="240"/>
        </w:trPr>
        <w:tc>
          <w:tcPr>
            <w:tcW w:w="720" w:type="dxa"/>
            <w:tcBorders>
              <w:top w:val="nil"/>
            </w:tcBorders>
          </w:tcPr>
          <w:p w:rsidR="00B86404" w:rsidRDefault="00B86404">
            <w:pPr>
              <w:pStyle w:val="ConsPlusNonformat"/>
              <w:jc w:val="both"/>
            </w:pPr>
            <w:r>
              <w:t>3068</w:t>
            </w:r>
          </w:p>
        </w:tc>
        <w:tc>
          <w:tcPr>
            <w:tcW w:w="1800" w:type="dxa"/>
            <w:tcBorders>
              <w:top w:val="nil"/>
            </w:tcBorders>
          </w:tcPr>
          <w:p w:rsidR="00B86404" w:rsidRDefault="00B86404">
            <w:pPr>
              <w:pStyle w:val="ConsPlusNonformat"/>
              <w:jc w:val="both"/>
            </w:pPr>
            <w:r>
              <w:t xml:space="preserve">  Ru05.028   </w:t>
            </w:r>
          </w:p>
        </w:tc>
        <w:tc>
          <w:tcPr>
            <w:tcW w:w="1680" w:type="dxa"/>
            <w:tcBorders>
              <w:top w:val="nil"/>
            </w:tcBorders>
          </w:tcPr>
          <w:p w:rsidR="00B86404" w:rsidRDefault="00B86404">
            <w:pPr>
              <w:pStyle w:val="ConsPlusNonformat"/>
              <w:jc w:val="both"/>
            </w:pPr>
            <w:r>
              <w:t xml:space="preserve">  620-23-5  </w:t>
            </w:r>
          </w:p>
        </w:tc>
        <w:tc>
          <w:tcPr>
            <w:tcW w:w="5160" w:type="dxa"/>
            <w:tcBorders>
              <w:top w:val="nil"/>
            </w:tcBorders>
          </w:tcPr>
          <w:p w:rsidR="00B86404" w:rsidRDefault="00B86404">
            <w:pPr>
              <w:pStyle w:val="ConsPlusNonformat"/>
              <w:jc w:val="both"/>
            </w:pPr>
            <w:r>
              <w:t xml:space="preserve">Tolualdehyde                             </w:t>
            </w:r>
          </w:p>
        </w:tc>
      </w:tr>
      <w:tr w:rsidR="00B86404">
        <w:trPr>
          <w:trHeight w:val="240"/>
        </w:trPr>
        <w:tc>
          <w:tcPr>
            <w:tcW w:w="720" w:type="dxa"/>
            <w:tcBorders>
              <w:top w:val="nil"/>
            </w:tcBorders>
          </w:tcPr>
          <w:p w:rsidR="00B86404" w:rsidRDefault="00B86404">
            <w:pPr>
              <w:pStyle w:val="ConsPlusNonformat"/>
              <w:jc w:val="both"/>
            </w:pPr>
            <w:r>
              <w:t>3068</w:t>
            </w:r>
          </w:p>
        </w:tc>
        <w:tc>
          <w:tcPr>
            <w:tcW w:w="1800" w:type="dxa"/>
            <w:tcBorders>
              <w:top w:val="nil"/>
            </w:tcBorders>
          </w:tcPr>
          <w:p w:rsidR="00B86404" w:rsidRDefault="00B86404">
            <w:pPr>
              <w:pStyle w:val="ConsPlusNonformat"/>
              <w:jc w:val="both"/>
            </w:pPr>
            <w:r>
              <w:t xml:space="preserve">  Ru05.029   </w:t>
            </w:r>
          </w:p>
        </w:tc>
        <w:tc>
          <w:tcPr>
            <w:tcW w:w="1680" w:type="dxa"/>
            <w:tcBorders>
              <w:top w:val="nil"/>
            </w:tcBorders>
          </w:tcPr>
          <w:p w:rsidR="00B86404" w:rsidRDefault="00B86404">
            <w:pPr>
              <w:pStyle w:val="ConsPlusNonformat"/>
              <w:jc w:val="both"/>
            </w:pPr>
            <w:r>
              <w:t xml:space="preserve">  104-87-0  </w:t>
            </w:r>
          </w:p>
        </w:tc>
        <w:tc>
          <w:tcPr>
            <w:tcW w:w="5160" w:type="dxa"/>
            <w:tcBorders>
              <w:top w:val="nil"/>
            </w:tcBorders>
          </w:tcPr>
          <w:p w:rsidR="00B86404" w:rsidRDefault="00B86404">
            <w:pPr>
              <w:pStyle w:val="ConsPlusNonformat"/>
              <w:jc w:val="both"/>
            </w:pPr>
            <w:r>
              <w:t xml:space="preserve">Tolualdehyde                             </w:t>
            </w:r>
          </w:p>
        </w:tc>
      </w:tr>
      <w:tr w:rsidR="00B86404">
        <w:trPr>
          <w:trHeight w:val="240"/>
        </w:trPr>
        <w:tc>
          <w:tcPr>
            <w:tcW w:w="720" w:type="dxa"/>
            <w:tcBorders>
              <w:top w:val="nil"/>
            </w:tcBorders>
          </w:tcPr>
          <w:p w:rsidR="00B86404" w:rsidRDefault="00B86404">
            <w:pPr>
              <w:pStyle w:val="ConsPlusNonformat"/>
              <w:jc w:val="both"/>
            </w:pPr>
            <w:r>
              <w:t>3071</w:t>
            </w:r>
          </w:p>
        </w:tc>
        <w:tc>
          <w:tcPr>
            <w:tcW w:w="1800" w:type="dxa"/>
            <w:tcBorders>
              <w:top w:val="nil"/>
            </w:tcBorders>
          </w:tcPr>
          <w:p w:rsidR="00B86404" w:rsidRDefault="00B86404">
            <w:pPr>
              <w:pStyle w:val="ConsPlusNonformat"/>
              <w:jc w:val="both"/>
            </w:pPr>
            <w:r>
              <w:t xml:space="preserve">  Ru05.042   </w:t>
            </w:r>
          </w:p>
        </w:tc>
        <w:tc>
          <w:tcPr>
            <w:tcW w:w="1680" w:type="dxa"/>
            <w:tcBorders>
              <w:top w:val="nil"/>
            </w:tcBorders>
          </w:tcPr>
          <w:p w:rsidR="00B86404" w:rsidRDefault="00B86404">
            <w:pPr>
              <w:pStyle w:val="ConsPlusNonformat"/>
              <w:jc w:val="both"/>
            </w:pPr>
            <w:r>
              <w:t xml:space="preserve">  104-09-6  </w:t>
            </w:r>
          </w:p>
        </w:tc>
        <w:tc>
          <w:tcPr>
            <w:tcW w:w="5160" w:type="dxa"/>
            <w:tcBorders>
              <w:top w:val="nil"/>
            </w:tcBorders>
          </w:tcPr>
          <w:p w:rsidR="00B86404" w:rsidRDefault="00B86404">
            <w:pPr>
              <w:pStyle w:val="ConsPlusNonformat"/>
              <w:jc w:val="both"/>
            </w:pPr>
            <w:r>
              <w:t xml:space="preserve">Tolylacetaldehyde                        </w:t>
            </w:r>
          </w:p>
        </w:tc>
      </w:tr>
      <w:tr w:rsidR="00B86404">
        <w:trPr>
          <w:trHeight w:val="240"/>
        </w:trPr>
        <w:tc>
          <w:tcPr>
            <w:tcW w:w="720" w:type="dxa"/>
            <w:tcBorders>
              <w:top w:val="nil"/>
            </w:tcBorders>
          </w:tcPr>
          <w:p w:rsidR="00B86404" w:rsidRDefault="00B86404">
            <w:pPr>
              <w:pStyle w:val="ConsPlusNonformat"/>
              <w:jc w:val="both"/>
            </w:pPr>
            <w:r>
              <w:t>3072</w:t>
            </w:r>
          </w:p>
        </w:tc>
        <w:tc>
          <w:tcPr>
            <w:tcW w:w="1800" w:type="dxa"/>
            <w:tcBorders>
              <w:top w:val="nil"/>
            </w:tcBorders>
          </w:tcPr>
          <w:p w:rsidR="00B86404" w:rsidRDefault="00B86404">
            <w:pPr>
              <w:pStyle w:val="ConsPlusNonformat"/>
              <w:jc w:val="both"/>
            </w:pPr>
            <w:r>
              <w:t xml:space="preserve">  Ru09.228   </w:t>
            </w:r>
          </w:p>
        </w:tc>
        <w:tc>
          <w:tcPr>
            <w:tcW w:w="1680" w:type="dxa"/>
            <w:tcBorders>
              <w:top w:val="nil"/>
            </w:tcBorders>
          </w:tcPr>
          <w:p w:rsidR="00B86404" w:rsidRDefault="00B86404">
            <w:pPr>
              <w:pStyle w:val="ConsPlusNonformat"/>
              <w:jc w:val="both"/>
            </w:pPr>
            <w:r>
              <w:t xml:space="preserve">  533-18-6  </w:t>
            </w:r>
          </w:p>
        </w:tc>
        <w:tc>
          <w:tcPr>
            <w:tcW w:w="5160" w:type="dxa"/>
            <w:tcBorders>
              <w:top w:val="nil"/>
            </w:tcBorders>
          </w:tcPr>
          <w:p w:rsidR="00B86404" w:rsidRDefault="00B86404">
            <w:pPr>
              <w:pStyle w:val="ConsPlusNonformat"/>
              <w:jc w:val="both"/>
            </w:pPr>
            <w:r>
              <w:t xml:space="preserve">Tolyl acetate                            </w:t>
            </w:r>
          </w:p>
        </w:tc>
      </w:tr>
      <w:tr w:rsidR="00B86404">
        <w:trPr>
          <w:trHeight w:val="240"/>
        </w:trPr>
        <w:tc>
          <w:tcPr>
            <w:tcW w:w="720" w:type="dxa"/>
            <w:tcBorders>
              <w:top w:val="nil"/>
            </w:tcBorders>
          </w:tcPr>
          <w:p w:rsidR="00B86404" w:rsidRDefault="00B86404">
            <w:pPr>
              <w:pStyle w:val="ConsPlusNonformat"/>
              <w:jc w:val="both"/>
            </w:pPr>
            <w:r>
              <w:t>3073</w:t>
            </w:r>
          </w:p>
        </w:tc>
        <w:tc>
          <w:tcPr>
            <w:tcW w:w="1800" w:type="dxa"/>
            <w:tcBorders>
              <w:top w:val="nil"/>
            </w:tcBorders>
          </w:tcPr>
          <w:p w:rsidR="00B86404" w:rsidRDefault="00B86404">
            <w:pPr>
              <w:pStyle w:val="ConsPlusNonformat"/>
              <w:jc w:val="both"/>
            </w:pPr>
            <w:r>
              <w:t xml:space="preserve">  Ru09.036   </w:t>
            </w:r>
          </w:p>
        </w:tc>
        <w:tc>
          <w:tcPr>
            <w:tcW w:w="1680" w:type="dxa"/>
            <w:tcBorders>
              <w:top w:val="nil"/>
            </w:tcBorders>
          </w:tcPr>
          <w:p w:rsidR="00B86404" w:rsidRDefault="00B86404">
            <w:pPr>
              <w:pStyle w:val="ConsPlusNonformat"/>
              <w:jc w:val="both"/>
            </w:pPr>
            <w:r>
              <w:t xml:space="preserve">  140-39-6  </w:t>
            </w:r>
          </w:p>
        </w:tc>
        <w:tc>
          <w:tcPr>
            <w:tcW w:w="5160" w:type="dxa"/>
            <w:tcBorders>
              <w:top w:val="nil"/>
            </w:tcBorders>
          </w:tcPr>
          <w:p w:rsidR="00B86404" w:rsidRDefault="00B86404">
            <w:pPr>
              <w:pStyle w:val="ConsPlusNonformat"/>
              <w:jc w:val="both"/>
            </w:pPr>
            <w:r>
              <w:t xml:space="preserve">Tolyl acetate                            </w:t>
            </w:r>
          </w:p>
        </w:tc>
      </w:tr>
      <w:tr w:rsidR="00B86404">
        <w:trPr>
          <w:trHeight w:val="240"/>
        </w:trPr>
        <w:tc>
          <w:tcPr>
            <w:tcW w:w="720" w:type="dxa"/>
            <w:tcBorders>
              <w:top w:val="nil"/>
            </w:tcBorders>
          </w:tcPr>
          <w:p w:rsidR="00B86404" w:rsidRDefault="00B86404">
            <w:pPr>
              <w:pStyle w:val="ConsPlusNonformat"/>
              <w:jc w:val="both"/>
            </w:pPr>
            <w:r>
              <w:t>3074</w:t>
            </w:r>
          </w:p>
        </w:tc>
        <w:tc>
          <w:tcPr>
            <w:tcW w:w="1800" w:type="dxa"/>
            <w:tcBorders>
              <w:top w:val="nil"/>
            </w:tcBorders>
          </w:tcPr>
          <w:p w:rsidR="00B86404" w:rsidRDefault="00B86404">
            <w:pPr>
              <w:pStyle w:val="ConsPlusNonformat"/>
              <w:jc w:val="both"/>
            </w:pPr>
            <w:r>
              <w:t xml:space="preserve">  Ru07.026   </w:t>
            </w:r>
          </w:p>
        </w:tc>
        <w:tc>
          <w:tcPr>
            <w:tcW w:w="1680" w:type="dxa"/>
            <w:tcBorders>
              <w:top w:val="nil"/>
            </w:tcBorders>
          </w:tcPr>
          <w:p w:rsidR="00B86404" w:rsidRDefault="00B86404">
            <w:pPr>
              <w:pStyle w:val="ConsPlusNonformat"/>
              <w:jc w:val="both"/>
            </w:pPr>
            <w:r>
              <w:t xml:space="preserve"> 7774-79-0  </w:t>
            </w:r>
          </w:p>
        </w:tc>
        <w:tc>
          <w:tcPr>
            <w:tcW w:w="5160" w:type="dxa"/>
            <w:tcBorders>
              <w:top w:val="nil"/>
            </w:tcBorders>
          </w:tcPr>
          <w:p w:rsidR="00B86404" w:rsidRDefault="00B86404">
            <w:pPr>
              <w:pStyle w:val="ConsPlusNonformat"/>
              <w:jc w:val="both"/>
            </w:pPr>
            <w:r>
              <w:t xml:space="preserve">Tolyl)butan-2-one                        </w:t>
            </w:r>
          </w:p>
        </w:tc>
      </w:tr>
      <w:tr w:rsidR="00B86404">
        <w:trPr>
          <w:trHeight w:val="240"/>
        </w:trPr>
        <w:tc>
          <w:tcPr>
            <w:tcW w:w="720" w:type="dxa"/>
            <w:tcBorders>
              <w:top w:val="nil"/>
            </w:tcBorders>
          </w:tcPr>
          <w:p w:rsidR="00B86404" w:rsidRDefault="00B86404">
            <w:pPr>
              <w:pStyle w:val="ConsPlusNonformat"/>
              <w:jc w:val="both"/>
            </w:pPr>
            <w:r>
              <w:t>3075</w:t>
            </w:r>
          </w:p>
        </w:tc>
        <w:tc>
          <w:tcPr>
            <w:tcW w:w="1800" w:type="dxa"/>
            <w:tcBorders>
              <w:top w:val="nil"/>
            </w:tcBorders>
          </w:tcPr>
          <w:p w:rsidR="00B86404" w:rsidRDefault="00B86404">
            <w:pPr>
              <w:pStyle w:val="ConsPlusNonformat"/>
              <w:jc w:val="both"/>
            </w:pPr>
            <w:r>
              <w:t xml:space="preserve">  Ru09.429   </w:t>
            </w:r>
          </w:p>
        </w:tc>
        <w:tc>
          <w:tcPr>
            <w:tcW w:w="1680" w:type="dxa"/>
            <w:tcBorders>
              <w:top w:val="nil"/>
            </w:tcBorders>
          </w:tcPr>
          <w:p w:rsidR="00B86404" w:rsidRDefault="00B86404">
            <w:pPr>
              <w:pStyle w:val="ConsPlusNonformat"/>
              <w:jc w:val="both"/>
            </w:pPr>
            <w:r>
              <w:t xml:space="preserve">  103-93-5  </w:t>
            </w:r>
          </w:p>
        </w:tc>
        <w:tc>
          <w:tcPr>
            <w:tcW w:w="5160" w:type="dxa"/>
            <w:tcBorders>
              <w:top w:val="nil"/>
            </w:tcBorders>
          </w:tcPr>
          <w:p w:rsidR="00B86404" w:rsidRDefault="00B86404">
            <w:pPr>
              <w:pStyle w:val="ConsPlusNonformat"/>
              <w:jc w:val="both"/>
            </w:pPr>
            <w:r>
              <w:t xml:space="preserve">Tolyl isobutyrate                        </w:t>
            </w:r>
          </w:p>
        </w:tc>
      </w:tr>
      <w:tr w:rsidR="00B86404">
        <w:trPr>
          <w:trHeight w:val="240"/>
        </w:trPr>
        <w:tc>
          <w:tcPr>
            <w:tcW w:w="720" w:type="dxa"/>
            <w:tcBorders>
              <w:top w:val="nil"/>
            </w:tcBorders>
          </w:tcPr>
          <w:p w:rsidR="00B86404" w:rsidRDefault="00B86404">
            <w:pPr>
              <w:pStyle w:val="ConsPlusNonformat"/>
              <w:jc w:val="both"/>
            </w:pPr>
            <w:r>
              <w:t>3076</w:t>
            </w:r>
          </w:p>
        </w:tc>
        <w:tc>
          <w:tcPr>
            <w:tcW w:w="1800" w:type="dxa"/>
            <w:tcBorders>
              <w:top w:val="nil"/>
            </w:tcBorders>
          </w:tcPr>
          <w:p w:rsidR="00B86404" w:rsidRDefault="00B86404">
            <w:pPr>
              <w:pStyle w:val="ConsPlusNonformat"/>
              <w:jc w:val="both"/>
            </w:pPr>
            <w:r>
              <w:t xml:space="preserve">  Ru09.102   </w:t>
            </w:r>
          </w:p>
        </w:tc>
        <w:tc>
          <w:tcPr>
            <w:tcW w:w="1680" w:type="dxa"/>
            <w:tcBorders>
              <w:top w:val="nil"/>
            </w:tcBorders>
          </w:tcPr>
          <w:p w:rsidR="00B86404" w:rsidRDefault="00B86404">
            <w:pPr>
              <w:pStyle w:val="ConsPlusNonformat"/>
              <w:jc w:val="both"/>
            </w:pPr>
            <w:r>
              <w:t xml:space="preserve"> 10024-57-4 </w:t>
            </w:r>
          </w:p>
        </w:tc>
        <w:tc>
          <w:tcPr>
            <w:tcW w:w="5160" w:type="dxa"/>
            <w:tcBorders>
              <w:top w:val="nil"/>
            </w:tcBorders>
          </w:tcPr>
          <w:p w:rsidR="00B86404" w:rsidRDefault="00B86404">
            <w:pPr>
              <w:pStyle w:val="ConsPlusNonformat"/>
              <w:jc w:val="both"/>
            </w:pPr>
            <w:r>
              <w:t xml:space="preserve">Tolyl dodecanoate                        </w:t>
            </w:r>
          </w:p>
        </w:tc>
      </w:tr>
      <w:tr w:rsidR="00B86404">
        <w:trPr>
          <w:trHeight w:val="240"/>
        </w:trPr>
        <w:tc>
          <w:tcPr>
            <w:tcW w:w="720" w:type="dxa"/>
            <w:tcBorders>
              <w:top w:val="nil"/>
            </w:tcBorders>
          </w:tcPr>
          <w:p w:rsidR="00B86404" w:rsidRDefault="00B86404">
            <w:pPr>
              <w:pStyle w:val="ConsPlusNonformat"/>
              <w:jc w:val="both"/>
            </w:pPr>
            <w:r>
              <w:t>3077</w:t>
            </w:r>
          </w:p>
        </w:tc>
        <w:tc>
          <w:tcPr>
            <w:tcW w:w="1800" w:type="dxa"/>
            <w:tcBorders>
              <w:top w:val="nil"/>
            </w:tcBorders>
          </w:tcPr>
          <w:p w:rsidR="00B86404" w:rsidRDefault="00B86404">
            <w:pPr>
              <w:pStyle w:val="ConsPlusNonformat"/>
              <w:jc w:val="both"/>
            </w:pPr>
            <w:r>
              <w:t xml:space="preserve">  Ru09.709   </w:t>
            </w:r>
          </w:p>
        </w:tc>
        <w:tc>
          <w:tcPr>
            <w:tcW w:w="1680" w:type="dxa"/>
            <w:tcBorders>
              <w:top w:val="nil"/>
            </w:tcBorders>
          </w:tcPr>
          <w:p w:rsidR="00B86404" w:rsidRDefault="00B86404">
            <w:pPr>
              <w:pStyle w:val="ConsPlusNonformat"/>
              <w:jc w:val="both"/>
            </w:pPr>
            <w:r>
              <w:t xml:space="preserve">  101-94-0  </w:t>
            </w:r>
          </w:p>
        </w:tc>
        <w:tc>
          <w:tcPr>
            <w:tcW w:w="5160" w:type="dxa"/>
            <w:tcBorders>
              <w:top w:val="nil"/>
            </w:tcBorders>
          </w:tcPr>
          <w:p w:rsidR="00B86404" w:rsidRDefault="00B86404">
            <w:pPr>
              <w:pStyle w:val="ConsPlusNonformat"/>
              <w:jc w:val="both"/>
            </w:pPr>
            <w:r>
              <w:t xml:space="preserve">Tolyl phenylacetate                      </w:t>
            </w:r>
          </w:p>
        </w:tc>
      </w:tr>
      <w:tr w:rsidR="00B86404">
        <w:trPr>
          <w:trHeight w:val="240"/>
        </w:trPr>
        <w:tc>
          <w:tcPr>
            <w:tcW w:w="720" w:type="dxa"/>
            <w:tcBorders>
              <w:top w:val="nil"/>
            </w:tcBorders>
          </w:tcPr>
          <w:p w:rsidR="00B86404" w:rsidRDefault="00B86404">
            <w:pPr>
              <w:pStyle w:val="ConsPlusNonformat"/>
              <w:jc w:val="both"/>
            </w:pPr>
            <w:r>
              <w:t>3078</w:t>
            </w:r>
          </w:p>
        </w:tc>
        <w:tc>
          <w:tcPr>
            <w:tcW w:w="1800" w:type="dxa"/>
            <w:tcBorders>
              <w:top w:val="nil"/>
            </w:tcBorders>
          </w:tcPr>
          <w:p w:rsidR="00B86404" w:rsidRDefault="00B86404">
            <w:pPr>
              <w:pStyle w:val="ConsPlusNonformat"/>
              <w:jc w:val="both"/>
            </w:pPr>
            <w:r>
              <w:t xml:space="preserve">  Ru05.043   </w:t>
            </w:r>
          </w:p>
        </w:tc>
        <w:tc>
          <w:tcPr>
            <w:tcW w:w="1680" w:type="dxa"/>
            <w:tcBorders>
              <w:top w:val="nil"/>
            </w:tcBorders>
          </w:tcPr>
          <w:p w:rsidR="00B86404" w:rsidRDefault="00B86404">
            <w:pPr>
              <w:pStyle w:val="ConsPlusNonformat"/>
              <w:jc w:val="both"/>
            </w:pPr>
            <w:r>
              <w:t xml:space="preserve">  99-72-9   </w:t>
            </w:r>
          </w:p>
        </w:tc>
        <w:tc>
          <w:tcPr>
            <w:tcW w:w="5160" w:type="dxa"/>
            <w:tcBorders>
              <w:top w:val="nil"/>
            </w:tcBorders>
          </w:tcPr>
          <w:p w:rsidR="00B86404" w:rsidRDefault="00B86404">
            <w:pPr>
              <w:pStyle w:val="ConsPlusNonformat"/>
              <w:jc w:val="both"/>
            </w:pPr>
            <w:r>
              <w:t xml:space="preserve">Tolyl)propionaldehyde                    </w:t>
            </w:r>
          </w:p>
        </w:tc>
      </w:tr>
      <w:tr w:rsidR="00B86404">
        <w:trPr>
          <w:trHeight w:val="240"/>
        </w:trPr>
        <w:tc>
          <w:tcPr>
            <w:tcW w:w="720" w:type="dxa"/>
            <w:tcBorders>
              <w:top w:val="nil"/>
            </w:tcBorders>
          </w:tcPr>
          <w:p w:rsidR="00B86404" w:rsidRDefault="00B86404">
            <w:pPr>
              <w:pStyle w:val="ConsPlusNonformat"/>
              <w:jc w:val="both"/>
            </w:pPr>
            <w:r>
              <w:t>3080</w:t>
            </w:r>
          </w:p>
        </w:tc>
        <w:tc>
          <w:tcPr>
            <w:tcW w:w="1800" w:type="dxa"/>
            <w:tcBorders>
              <w:top w:val="nil"/>
            </w:tcBorders>
          </w:tcPr>
          <w:p w:rsidR="00B86404" w:rsidRDefault="00B86404">
            <w:pPr>
              <w:pStyle w:val="ConsPlusNonformat"/>
              <w:jc w:val="both"/>
            </w:pPr>
            <w:r>
              <w:t xml:space="preserve">  Ru09.511   </w:t>
            </w:r>
          </w:p>
        </w:tc>
        <w:tc>
          <w:tcPr>
            <w:tcW w:w="1680" w:type="dxa"/>
            <w:tcBorders>
              <w:top w:val="nil"/>
            </w:tcBorders>
          </w:tcPr>
          <w:p w:rsidR="00B86404" w:rsidRDefault="00B86404">
            <w:pPr>
              <w:pStyle w:val="ConsPlusNonformat"/>
              <w:jc w:val="both"/>
            </w:pPr>
            <w:r>
              <w:t xml:space="preserve">  77-90-7   </w:t>
            </w:r>
          </w:p>
        </w:tc>
        <w:tc>
          <w:tcPr>
            <w:tcW w:w="5160" w:type="dxa"/>
            <w:tcBorders>
              <w:top w:val="nil"/>
            </w:tcBorders>
          </w:tcPr>
          <w:p w:rsidR="00B86404" w:rsidRDefault="00B86404">
            <w:pPr>
              <w:pStyle w:val="ConsPlusNonformat"/>
              <w:jc w:val="both"/>
            </w:pPr>
            <w:r>
              <w:t xml:space="preserve">Tributyl acetylcitrate                   </w:t>
            </w:r>
          </w:p>
        </w:tc>
      </w:tr>
      <w:tr w:rsidR="00B86404">
        <w:trPr>
          <w:trHeight w:val="240"/>
        </w:trPr>
        <w:tc>
          <w:tcPr>
            <w:tcW w:w="720" w:type="dxa"/>
            <w:tcBorders>
              <w:top w:val="nil"/>
            </w:tcBorders>
          </w:tcPr>
          <w:p w:rsidR="00B86404" w:rsidRDefault="00B86404">
            <w:pPr>
              <w:pStyle w:val="ConsPlusNonformat"/>
              <w:jc w:val="both"/>
            </w:pPr>
            <w:r>
              <w:t>3082</w:t>
            </w:r>
          </w:p>
        </w:tc>
        <w:tc>
          <w:tcPr>
            <w:tcW w:w="1800" w:type="dxa"/>
            <w:tcBorders>
              <w:top w:val="nil"/>
            </w:tcBorders>
          </w:tcPr>
          <w:p w:rsidR="00B86404" w:rsidRDefault="00B86404">
            <w:pPr>
              <w:pStyle w:val="ConsPlusNonformat"/>
              <w:jc w:val="both"/>
            </w:pPr>
            <w:r>
              <w:t xml:space="preserve">  Ru05.078   </w:t>
            </w:r>
          </w:p>
        </w:tc>
        <w:tc>
          <w:tcPr>
            <w:tcW w:w="1680" w:type="dxa"/>
            <w:tcBorders>
              <w:top w:val="nil"/>
            </w:tcBorders>
          </w:tcPr>
          <w:p w:rsidR="00B86404" w:rsidRDefault="00B86404">
            <w:pPr>
              <w:pStyle w:val="ConsPlusNonformat"/>
              <w:jc w:val="both"/>
            </w:pPr>
            <w:r>
              <w:t xml:space="preserve"> 7774-82-5  </w:t>
            </w:r>
          </w:p>
        </w:tc>
        <w:tc>
          <w:tcPr>
            <w:tcW w:w="5160" w:type="dxa"/>
            <w:tcBorders>
              <w:top w:val="nil"/>
            </w:tcBorders>
          </w:tcPr>
          <w:p w:rsidR="00B86404" w:rsidRDefault="00B86404">
            <w:pPr>
              <w:pStyle w:val="ConsPlusNonformat"/>
              <w:jc w:val="both"/>
            </w:pPr>
            <w:r>
              <w:t xml:space="preserve">Tridec-2-enal                            </w:t>
            </w:r>
          </w:p>
        </w:tc>
      </w:tr>
      <w:tr w:rsidR="00B86404">
        <w:trPr>
          <w:trHeight w:val="240"/>
        </w:trPr>
        <w:tc>
          <w:tcPr>
            <w:tcW w:w="720" w:type="dxa"/>
            <w:tcBorders>
              <w:top w:val="nil"/>
            </w:tcBorders>
          </w:tcPr>
          <w:p w:rsidR="00B86404" w:rsidRDefault="00B86404">
            <w:pPr>
              <w:pStyle w:val="ConsPlusNonformat"/>
              <w:jc w:val="both"/>
            </w:pPr>
            <w:r>
              <w:lastRenderedPageBreak/>
              <w:t>3082</w:t>
            </w:r>
          </w:p>
        </w:tc>
        <w:tc>
          <w:tcPr>
            <w:tcW w:w="1800" w:type="dxa"/>
            <w:tcBorders>
              <w:top w:val="nil"/>
            </w:tcBorders>
          </w:tcPr>
          <w:p w:rsidR="00B86404" w:rsidRDefault="00B86404">
            <w:pPr>
              <w:pStyle w:val="ConsPlusNonformat"/>
              <w:jc w:val="both"/>
            </w:pPr>
            <w:r>
              <w:t xml:space="preserve">  Ru05.195   </w:t>
            </w:r>
          </w:p>
        </w:tc>
        <w:tc>
          <w:tcPr>
            <w:tcW w:w="1680" w:type="dxa"/>
            <w:tcBorders>
              <w:top w:val="nil"/>
            </w:tcBorders>
          </w:tcPr>
          <w:p w:rsidR="00B86404" w:rsidRDefault="00B86404">
            <w:pPr>
              <w:pStyle w:val="ConsPlusNonformat"/>
              <w:jc w:val="both"/>
            </w:pPr>
            <w:r>
              <w:t xml:space="preserve"> 7069-41-2  </w:t>
            </w:r>
          </w:p>
        </w:tc>
        <w:tc>
          <w:tcPr>
            <w:tcW w:w="5160" w:type="dxa"/>
            <w:tcBorders>
              <w:top w:val="nil"/>
            </w:tcBorders>
          </w:tcPr>
          <w:p w:rsidR="00B86404" w:rsidRDefault="00B86404">
            <w:pPr>
              <w:pStyle w:val="ConsPlusNonformat"/>
              <w:jc w:val="both"/>
            </w:pPr>
            <w:r>
              <w:t xml:space="preserve">Tridecenal                               </w:t>
            </w:r>
          </w:p>
        </w:tc>
      </w:tr>
      <w:tr w:rsidR="00B86404">
        <w:trPr>
          <w:trHeight w:val="240"/>
        </w:trPr>
        <w:tc>
          <w:tcPr>
            <w:tcW w:w="720" w:type="dxa"/>
            <w:tcBorders>
              <w:top w:val="nil"/>
            </w:tcBorders>
          </w:tcPr>
          <w:p w:rsidR="00B86404" w:rsidRDefault="00B86404">
            <w:pPr>
              <w:pStyle w:val="ConsPlusNonformat"/>
              <w:jc w:val="both"/>
            </w:pPr>
            <w:r>
              <w:t>3083</w:t>
            </w:r>
          </w:p>
        </w:tc>
        <w:tc>
          <w:tcPr>
            <w:tcW w:w="1800" w:type="dxa"/>
            <w:tcBorders>
              <w:top w:val="nil"/>
            </w:tcBorders>
          </w:tcPr>
          <w:p w:rsidR="00B86404" w:rsidRDefault="00B86404">
            <w:pPr>
              <w:pStyle w:val="ConsPlusNonformat"/>
              <w:jc w:val="both"/>
            </w:pPr>
            <w:r>
              <w:t xml:space="preserve">  Ru09.512   </w:t>
            </w:r>
          </w:p>
        </w:tc>
        <w:tc>
          <w:tcPr>
            <w:tcW w:w="1680" w:type="dxa"/>
            <w:tcBorders>
              <w:top w:val="nil"/>
            </w:tcBorders>
          </w:tcPr>
          <w:p w:rsidR="00B86404" w:rsidRDefault="00B86404">
            <w:pPr>
              <w:pStyle w:val="ConsPlusNonformat"/>
              <w:jc w:val="both"/>
            </w:pPr>
            <w:r>
              <w:t xml:space="preserve">  77-93-0   </w:t>
            </w:r>
          </w:p>
        </w:tc>
        <w:tc>
          <w:tcPr>
            <w:tcW w:w="5160" w:type="dxa"/>
            <w:tcBorders>
              <w:top w:val="nil"/>
            </w:tcBorders>
          </w:tcPr>
          <w:p w:rsidR="00B86404" w:rsidRDefault="00B86404">
            <w:pPr>
              <w:pStyle w:val="ConsPlusNonformat"/>
              <w:jc w:val="both"/>
            </w:pPr>
            <w:r>
              <w:t xml:space="preserve">Triethyl citrate                         </w:t>
            </w:r>
          </w:p>
        </w:tc>
      </w:tr>
      <w:tr w:rsidR="00B86404">
        <w:trPr>
          <w:trHeight w:val="240"/>
        </w:trPr>
        <w:tc>
          <w:tcPr>
            <w:tcW w:w="720" w:type="dxa"/>
            <w:tcBorders>
              <w:top w:val="nil"/>
            </w:tcBorders>
          </w:tcPr>
          <w:p w:rsidR="00B86404" w:rsidRDefault="00B86404">
            <w:pPr>
              <w:pStyle w:val="ConsPlusNonformat"/>
              <w:jc w:val="both"/>
            </w:pPr>
            <w:r>
              <w:t>3090</w:t>
            </w:r>
          </w:p>
        </w:tc>
        <w:tc>
          <w:tcPr>
            <w:tcW w:w="1800" w:type="dxa"/>
            <w:tcBorders>
              <w:top w:val="nil"/>
            </w:tcBorders>
          </w:tcPr>
          <w:p w:rsidR="00B86404" w:rsidRDefault="00B86404">
            <w:pPr>
              <w:pStyle w:val="ConsPlusNonformat"/>
              <w:jc w:val="both"/>
            </w:pPr>
            <w:r>
              <w:t xml:space="preserve">  Ru07.021   </w:t>
            </w:r>
          </w:p>
        </w:tc>
        <w:tc>
          <w:tcPr>
            <w:tcW w:w="1680" w:type="dxa"/>
            <w:tcBorders>
              <w:top w:val="nil"/>
            </w:tcBorders>
          </w:tcPr>
          <w:p w:rsidR="00B86404" w:rsidRDefault="00B86404">
            <w:pPr>
              <w:pStyle w:val="ConsPlusNonformat"/>
              <w:jc w:val="both"/>
            </w:pPr>
            <w:r>
              <w:t xml:space="preserve"> 7493-59-6  </w:t>
            </w:r>
          </w:p>
        </w:tc>
        <w:tc>
          <w:tcPr>
            <w:tcW w:w="5160" w:type="dxa"/>
            <w:tcBorders>
              <w:top w:val="nil"/>
            </w:tcBorders>
          </w:tcPr>
          <w:p w:rsidR="00B86404" w:rsidRDefault="00B86404">
            <w:pPr>
              <w:pStyle w:val="ConsPlusNonformat"/>
              <w:jc w:val="both"/>
            </w:pPr>
            <w:r>
              <w:t xml:space="preserve">Undeca-2,3-dione                         </w:t>
            </w:r>
          </w:p>
        </w:tc>
      </w:tr>
      <w:tr w:rsidR="00B86404">
        <w:trPr>
          <w:trHeight w:val="240"/>
        </w:trPr>
        <w:tc>
          <w:tcPr>
            <w:tcW w:w="720" w:type="dxa"/>
            <w:tcBorders>
              <w:top w:val="nil"/>
            </w:tcBorders>
          </w:tcPr>
          <w:p w:rsidR="00B86404" w:rsidRDefault="00B86404">
            <w:pPr>
              <w:pStyle w:val="ConsPlusNonformat"/>
              <w:jc w:val="both"/>
            </w:pPr>
            <w:r>
              <w:t>3091</w:t>
            </w:r>
          </w:p>
        </w:tc>
        <w:tc>
          <w:tcPr>
            <w:tcW w:w="1800" w:type="dxa"/>
            <w:tcBorders>
              <w:top w:val="nil"/>
            </w:tcBorders>
          </w:tcPr>
          <w:p w:rsidR="00B86404" w:rsidRDefault="00B86404">
            <w:pPr>
              <w:pStyle w:val="ConsPlusNonformat"/>
              <w:jc w:val="both"/>
            </w:pPr>
            <w:r>
              <w:t xml:space="preserve">  Ru10.002   </w:t>
            </w:r>
          </w:p>
        </w:tc>
        <w:tc>
          <w:tcPr>
            <w:tcW w:w="1680" w:type="dxa"/>
            <w:tcBorders>
              <w:top w:val="nil"/>
            </w:tcBorders>
          </w:tcPr>
          <w:p w:rsidR="00B86404" w:rsidRDefault="00B86404">
            <w:pPr>
              <w:pStyle w:val="ConsPlusNonformat"/>
              <w:jc w:val="both"/>
            </w:pPr>
            <w:r>
              <w:t xml:space="preserve">  104-67-6  </w:t>
            </w:r>
          </w:p>
        </w:tc>
        <w:tc>
          <w:tcPr>
            <w:tcW w:w="5160" w:type="dxa"/>
            <w:tcBorders>
              <w:top w:val="nil"/>
            </w:tcBorders>
          </w:tcPr>
          <w:p w:rsidR="00B86404" w:rsidRDefault="00B86404">
            <w:pPr>
              <w:pStyle w:val="ConsPlusNonformat"/>
              <w:jc w:val="both"/>
            </w:pPr>
            <w:r>
              <w:t xml:space="preserve">Undecano-1,4-lactone                     </w:t>
            </w:r>
          </w:p>
        </w:tc>
      </w:tr>
      <w:tr w:rsidR="00B86404">
        <w:trPr>
          <w:trHeight w:val="240"/>
        </w:trPr>
        <w:tc>
          <w:tcPr>
            <w:tcW w:w="720" w:type="dxa"/>
            <w:tcBorders>
              <w:top w:val="nil"/>
            </w:tcBorders>
          </w:tcPr>
          <w:p w:rsidR="00B86404" w:rsidRDefault="00B86404">
            <w:pPr>
              <w:pStyle w:val="ConsPlusNonformat"/>
              <w:jc w:val="both"/>
            </w:pPr>
            <w:r>
              <w:t>3092</w:t>
            </w:r>
          </w:p>
        </w:tc>
        <w:tc>
          <w:tcPr>
            <w:tcW w:w="1800" w:type="dxa"/>
            <w:tcBorders>
              <w:top w:val="nil"/>
            </w:tcBorders>
          </w:tcPr>
          <w:p w:rsidR="00B86404" w:rsidRDefault="00B86404">
            <w:pPr>
              <w:pStyle w:val="ConsPlusNonformat"/>
              <w:jc w:val="both"/>
            </w:pPr>
            <w:r>
              <w:t xml:space="preserve">  Ru05.034   </w:t>
            </w:r>
          </w:p>
        </w:tc>
        <w:tc>
          <w:tcPr>
            <w:tcW w:w="1680" w:type="dxa"/>
            <w:tcBorders>
              <w:top w:val="nil"/>
            </w:tcBorders>
          </w:tcPr>
          <w:p w:rsidR="00B86404" w:rsidRDefault="00B86404">
            <w:pPr>
              <w:pStyle w:val="ConsPlusNonformat"/>
              <w:jc w:val="both"/>
            </w:pPr>
            <w:r>
              <w:t xml:space="preserve">  112-44-7  </w:t>
            </w:r>
          </w:p>
        </w:tc>
        <w:tc>
          <w:tcPr>
            <w:tcW w:w="5160" w:type="dxa"/>
            <w:tcBorders>
              <w:top w:val="nil"/>
            </w:tcBorders>
          </w:tcPr>
          <w:p w:rsidR="00B86404" w:rsidRDefault="00B86404">
            <w:pPr>
              <w:pStyle w:val="ConsPlusNonformat"/>
              <w:jc w:val="both"/>
            </w:pPr>
            <w:r>
              <w:t xml:space="preserve">Undecanal                                </w:t>
            </w:r>
          </w:p>
        </w:tc>
      </w:tr>
      <w:tr w:rsidR="00B86404">
        <w:trPr>
          <w:trHeight w:val="240"/>
        </w:trPr>
        <w:tc>
          <w:tcPr>
            <w:tcW w:w="720" w:type="dxa"/>
            <w:tcBorders>
              <w:top w:val="nil"/>
            </w:tcBorders>
          </w:tcPr>
          <w:p w:rsidR="00B86404" w:rsidRDefault="00B86404">
            <w:pPr>
              <w:pStyle w:val="ConsPlusNonformat"/>
              <w:jc w:val="both"/>
            </w:pPr>
            <w:r>
              <w:t>3093</w:t>
            </w:r>
          </w:p>
        </w:tc>
        <w:tc>
          <w:tcPr>
            <w:tcW w:w="1800" w:type="dxa"/>
            <w:tcBorders>
              <w:top w:val="nil"/>
            </w:tcBorders>
          </w:tcPr>
          <w:p w:rsidR="00B86404" w:rsidRDefault="00B86404">
            <w:pPr>
              <w:pStyle w:val="ConsPlusNonformat"/>
              <w:jc w:val="both"/>
            </w:pPr>
            <w:r>
              <w:t xml:space="preserve">  Ru07.016   </w:t>
            </w:r>
          </w:p>
        </w:tc>
        <w:tc>
          <w:tcPr>
            <w:tcW w:w="1680" w:type="dxa"/>
            <w:tcBorders>
              <w:top w:val="nil"/>
            </w:tcBorders>
          </w:tcPr>
          <w:p w:rsidR="00B86404" w:rsidRDefault="00B86404">
            <w:pPr>
              <w:pStyle w:val="ConsPlusNonformat"/>
              <w:jc w:val="both"/>
            </w:pPr>
            <w:r>
              <w:t xml:space="preserve">  112-12-9  </w:t>
            </w:r>
          </w:p>
        </w:tc>
        <w:tc>
          <w:tcPr>
            <w:tcW w:w="5160" w:type="dxa"/>
            <w:tcBorders>
              <w:top w:val="nil"/>
            </w:tcBorders>
          </w:tcPr>
          <w:p w:rsidR="00B86404" w:rsidRDefault="00B86404">
            <w:pPr>
              <w:pStyle w:val="ConsPlusNonformat"/>
              <w:jc w:val="both"/>
            </w:pPr>
            <w:r>
              <w:t xml:space="preserve">Undecan-2-one                            </w:t>
            </w:r>
          </w:p>
        </w:tc>
      </w:tr>
      <w:tr w:rsidR="00B86404">
        <w:trPr>
          <w:trHeight w:val="240"/>
        </w:trPr>
        <w:tc>
          <w:tcPr>
            <w:tcW w:w="720" w:type="dxa"/>
            <w:tcBorders>
              <w:top w:val="nil"/>
            </w:tcBorders>
          </w:tcPr>
          <w:p w:rsidR="00B86404" w:rsidRDefault="00B86404">
            <w:pPr>
              <w:pStyle w:val="ConsPlusNonformat"/>
              <w:jc w:val="both"/>
            </w:pPr>
            <w:r>
              <w:t>3094</w:t>
            </w:r>
          </w:p>
        </w:tc>
        <w:tc>
          <w:tcPr>
            <w:tcW w:w="1800" w:type="dxa"/>
            <w:tcBorders>
              <w:top w:val="nil"/>
            </w:tcBorders>
          </w:tcPr>
          <w:p w:rsidR="00B86404" w:rsidRDefault="00B86404">
            <w:pPr>
              <w:pStyle w:val="ConsPlusNonformat"/>
              <w:jc w:val="both"/>
            </w:pPr>
            <w:r>
              <w:t xml:space="preserve">  Ru05.036   </w:t>
            </w:r>
          </w:p>
        </w:tc>
        <w:tc>
          <w:tcPr>
            <w:tcW w:w="1680" w:type="dxa"/>
            <w:tcBorders>
              <w:top w:val="nil"/>
            </w:tcBorders>
          </w:tcPr>
          <w:p w:rsidR="00B86404" w:rsidRDefault="00B86404">
            <w:pPr>
              <w:pStyle w:val="ConsPlusNonformat"/>
              <w:jc w:val="both"/>
            </w:pPr>
            <w:r>
              <w:t xml:space="preserve">  143-14-6  </w:t>
            </w:r>
          </w:p>
        </w:tc>
        <w:tc>
          <w:tcPr>
            <w:tcW w:w="5160" w:type="dxa"/>
            <w:tcBorders>
              <w:top w:val="nil"/>
            </w:tcBorders>
          </w:tcPr>
          <w:p w:rsidR="00B86404" w:rsidRDefault="00B86404">
            <w:pPr>
              <w:pStyle w:val="ConsPlusNonformat"/>
              <w:jc w:val="both"/>
            </w:pPr>
            <w:r>
              <w:t xml:space="preserve">Undec-9-enal                             </w:t>
            </w:r>
          </w:p>
        </w:tc>
      </w:tr>
      <w:tr w:rsidR="00B86404">
        <w:trPr>
          <w:trHeight w:val="240"/>
        </w:trPr>
        <w:tc>
          <w:tcPr>
            <w:tcW w:w="720" w:type="dxa"/>
            <w:tcBorders>
              <w:top w:val="nil"/>
            </w:tcBorders>
          </w:tcPr>
          <w:p w:rsidR="00B86404" w:rsidRDefault="00B86404">
            <w:pPr>
              <w:pStyle w:val="ConsPlusNonformat"/>
              <w:jc w:val="both"/>
            </w:pPr>
            <w:r>
              <w:t>3095</w:t>
            </w:r>
          </w:p>
        </w:tc>
        <w:tc>
          <w:tcPr>
            <w:tcW w:w="1800" w:type="dxa"/>
            <w:tcBorders>
              <w:top w:val="nil"/>
            </w:tcBorders>
          </w:tcPr>
          <w:p w:rsidR="00B86404" w:rsidRDefault="00B86404">
            <w:pPr>
              <w:pStyle w:val="ConsPlusNonformat"/>
              <w:jc w:val="both"/>
            </w:pPr>
            <w:r>
              <w:t xml:space="preserve">  Ru05.035   </w:t>
            </w:r>
          </w:p>
        </w:tc>
        <w:tc>
          <w:tcPr>
            <w:tcW w:w="1680" w:type="dxa"/>
            <w:tcBorders>
              <w:top w:val="nil"/>
            </w:tcBorders>
          </w:tcPr>
          <w:p w:rsidR="00B86404" w:rsidRDefault="00B86404">
            <w:pPr>
              <w:pStyle w:val="ConsPlusNonformat"/>
              <w:jc w:val="both"/>
            </w:pPr>
            <w:r>
              <w:t xml:space="preserve">  112-45-8  </w:t>
            </w:r>
          </w:p>
        </w:tc>
        <w:tc>
          <w:tcPr>
            <w:tcW w:w="5160" w:type="dxa"/>
            <w:tcBorders>
              <w:top w:val="nil"/>
            </w:tcBorders>
          </w:tcPr>
          <w:p w:rsidR="00B86404" w:rsidRDefault="00B86404">
            <w:pPr>
              <w:pStyle w:val="ConsPlusNonformat"/>
              <w:jc w:val="both"/>
            </w:pPr>
            <w:r>
              <w:t xml:space="preserve">Undec-10-enal                            </w:t>
            </w:r>
          </w:p>
        </w:tc>
      </w:tr>
      <w:tr w:rsidR="00B86404">
        <w:trPr>
          <w:trHeight w:val="240"/>
        </w:trPr>
        <w:tc>
          <w:tcPr>
            <w:tcW w:w="720" w:type="dxa"/>
            <w:tcBorders>
              <w:top w:val="nil"/>
            </w:tcBorders>
          </w:tcPr>
          <w:p w:rsidR="00B86404" w:rsidRDefault="00B86404">
            <w:pPr>
              <w:pStyle w:val="ConsPlusNonformat"/>
              <w:jc w:val="both"/>
            </w:pPr>
            <w:r>
              <w:t>3096</w:t>
            </w:r>
          </w:p>
        </w:tc>
        <w:tc>
          <w:tcPr>
            <w:tcW w:w="1800" w:type="dxa"/>
            <w:tcBorders>
              <w:top w:val="nil"/>
            </w:tcBorders>
          </w:tcPr>
          <w:p w:rsidR="00B86404" w:rsidRDefault="00B86404">
            <w:pPr>
              <w:pStyle w:val="ConsPlusNonformat"/>
              <w:jc w:val="both"/>
            </w:pPr>
            <w:r>
              <w:t xml:space="preserve">  Ru09.214   </w:t>
            </w:r>
          </w:p>
        </w:tc>
        <w:tc>
          <w:tcPr>
            <w:tcW w:w="1680" w:type="dxa"/>
            <w:tcBorders>
              <w:top w:val="nil"/>
            </w:tcBorders>
          </w:tcPr>
          <w:p w:rsidR="00B86404" w:rsidRDefault="00B86404">
            <w:pPr>
              <w:pStyle w:val="ConsPlusNonformat"/>
              <w:jc w:val="both"/>
            </w:pPr>
            <w:r>
              <w:t xml:space="preserve">  112-19-6  </w:t>
            </w:r>
          </w:p>
        </w:tc>
        <w:tc>
          <w:tcPr>
            <w:tcW w:w="5160" w:type="dxa"/>
            <w:tcBorders>
              <w:top w:val="nil"/>
            </w:tcBorders>
          </w:tcPr>
          <w:p w:rsidR="00B86404" w:rsidRDefault="00B86404">
            <w:pPr>
              <w:pStyle w:val="ConsPlusNonformat"/>
              <w:jc w:val="both"/>
            </w:pPr>
            <w:r>
              <w:t xml:space="preserve">Undec-10-enyl acetate                    </w:t>
            </w:r>
          </w:p>
        </w:tc>
      </w:tr>
      <w:tr w:rsidR="00B86404">
        <w:trPr>
          <w:trHeight w:val="240"/>
        </w:trPr>
        <w:tc>
          <w:tcPr>
            <w:tcW w:w="720" w:type="dxa"/>
            <w:tcBorders>
              <w:top w:val="nil"/>
            </w:tcBorders>
          </w:tcPr>
          <w:p w:rsidR="00B86404" w:rsidRDefault="00B86404">
            <w:pPr>
              <w:pStyle w:val="ConsPlusNonformat"/>
              <w:jc w:val="both"/>
            </w:pPr>
            <w:r>
              <w:t>3097</w:t>
            </w:r>
          </w:p>
        </w:tc>
        <w:tc>
          <w:tcPr>
            <w:tcW w:w="1800" w:type="dxa"/>
            <w:tcBorders>
              <w:top w:val="nil"/>
            </w:tcBorders>
          </w:tcPr>
          <w:p w:rsidR="00B86404" w:rsidRDefault="00B86404">
            <w:pPr>
              <w:pStyle w:val="ConsPlusNonformat"/>
              <w:jc w:val="both"/>
            </w:pPr>
            <w:r>
              <w:t xml:space="preserve">  Ru02.057   </w:t>
            </w:r>
          </w:p>
        </w:tc>
        <w:tc>
          <w:tcPr>
            <w:tcW w:w="1680" w:type="dxa"/>
            <w:tcBorders>
              <w:top w:val="nil"/>
            </w:tcBorders>
          </w:tcPr>
          <w:p w:rsidR="00B86404" w:rsidRDefault="00B86404">
            <w:pPr>
              <w:pStyle w:val="ConsPlusNonformat"/>
              <w:jc w:val="both"/>
            </w:pPr>
            <w:r>
              <w:t xml:space="preserve">  112-42-5  </w:t>
            </w:r>
          </w:p>
        </w:tc>
        <w:tc>
          <w:tcPr>
            <w:tcW w:w="5160" w:type="dxa"/>
            <w:tcBorders>
              <w:top w:val="nil"/>
            </w:tcBorders>
          </w:tcPr>
          <w:p w:rsidR="00B86404" w:rsidRDefault="00B86404">
            <w:pPr>
              <w:pStyle w:val="ConsPlusNonformat"/>
              <w:jc w:val="both"/>
            </w:pPr>
            <w:r>
              <w:t xml:space="preserve">Undecan-1-ol                             </w:t>
            </w:r>
          </w:p>
        </w:tc>
      </w:tr>
      <w:tr w:rsidR="00B86404">
        <w:trPr>
          <w:trHeight w:val="240"/>
        </w:trPr>
        <w:tc>
          <w:tcPr>
            <w:tcW w:w="720" w:type="dxa"/>
            <w:tcBorders>
              <w:top w:val="nil"/>
            </w:tcBorders>
          </w:tcPr>
          <w:p w:rsidR="00B86404" w:rsidRDefault="00B86404">
            <w:pPr>
              <w:pStyle w:val="ConsPlusNonformat"/>
              <w:jc w:val="both"/>
            </w:pPr>
            <w:r>
              <w:t>3098</w:t>
            </w:r>
          </w:p>
        </w:tc>
        <w:tc>
          <w:tcPr>
            <w:tcW w:w="1800" w:type="dxa"/>
            <w:tcBorders>
              <w:top w:val="nil"/>
            </w:tcBorders>
          </w:tcPr>
          <w:p w:rsidR="00B86404" w:rsidRDefault="00B86404">
            <w:pPr>
              <w:pStyle w:val="ConsPlusNonformat"/>
              <w:jc w:val="both"/>
            </w:pPr>
            <w:r>
              <w:t xml:space="preserve">  Ru05.005   </w:t>
            </w:r>
          </w:p>
        </w:tc>
        <w:tc>
          <w:tcPr>
            <w:tcW w:w="1680" w:type="dxa"/>
            <w:tcBorders>
              <w:top w:val="nil"/>
            </w:tcBorders>
          </w:tcPr>
          <w:p w:rsidR="00B86404" w:rsidRDefault="00B86404">
            <w:pPr>
              <w:pStyle w:val="ConsPlusNonformat"/>
              <w:jc w:val="both"/>
            </w:pPr>
            <w:r>
              <w:t xml:space="preserve">  110-62-3  </w:t>
            </w:r>
          </w:p>
        </w:tc>
        <w:tc>
          <w:tcPr>
            <w:tcW w:w="5160" w:type="dxa"/>
            <w:tcBorders>
              <w:top w:val="nil"/>
            </w:tcBorders>
          </w:tcPr>
          <w:p w:rsidR="00B86404" w:rsidRDefault="00B86404">
            <w:pPr>
              <w:pStyle w:val="ConsPlusNonformat"/>
              <w:jc w:val="both"/>
            </w:pPr>
            <w:r>
              <w:t xml:space="preserve">Pentanal                                 </w:t>
            </w:r>
          </w:p>
        </w:tc>
      </w:tr>
      <w:tr w:rsidR="00B86404">
        <w:trPr>
          <w:trHeight w:val="240"/>
        </w:trPr>
        <w:tc>
          <w:tcPr>
            <w:tcW w:w="720" w:type="dxa"/>
            <w:tcBorders>
              <w:top w:val="nil"/>
            </w:tcBorders>
          </w:tcPr>
          <w:p w:rsidR="00B86404" w:rsidRDefault="00B86404">
            <w:pPr>
              <w:pStyle w:val="ConsPlusNonformat"/>
              <w:jc w:val="both"/>
            </w:pPr>
            <w:r>
              <w:t>3101</w:t>
            </w:r>
          </w:p>
        </w:tc>
        <w:tc>
          <w:tcPr>
            <w:tcW w:w="1800" w:type="dxa"/>
            <w:tcBorders>
              <w:top w:val="nil"/>
            </w:tcBorders>
          </w:tcPr>
          <w:p w:rsidR="00B86404" w:rsidRDefault="00B86404">
            <w:pPr>
              <w:pStyle w:val="ConsPlusNonformat"/>
              <w:jc w:val="both"/>
            </w:pPr>
            <w:r>
              <w:t xml:space="preserve">  Ru08.007   </w:t>
            </w:r>
          </w:p>
        </w:tc>
        <w:tc>
          <w:tcPr>
            <w:tcW w:w="1680" w:type="dxa"/>
            <w:tcBorders>
              <w:top w:val="nil"/>
            </w:tcBorders>
          </w:tcPr>
          <w:p w:rsidR="00B86404" w:rsidRDefault="00B86404">
            <w:pPr>
              <w:pStyle w:val="ConsPlusNonformat"/>
              <w:jc w:val="both"/>
            </w:pPr>
            <w:r>
              <w:t xml:space="preserve">  109-52-4  </w:t>
            </w:r>
          </w:p>
        </w:tc>
        <w:tc>
          <w:tcPr>
            <w:tcW w:w="5160" w:type="dxa"/>
            <w:tcBorders>
              <w:top w:val="nil"/>
            </w:tcBorders>
          </w:tcPr>
          <w:p w:rsidR="00B86404" w:rsidRDefault="00B86404">
            <w:pPr>
              <w:pStyle w:val="ConsPlusNonformat"/>
              <w:jc w:val="both"/>
            </w:pPr>
            <w:r>
              <w:t xml:space="preserve">Valeric acid                             </w:t>
            </w:r>
          </w:p>
        </w:tc>
      </w:tr>
      <w:tr w:rsidR="00B86404">
        <w:trPr>
          <w:trHeight w:val="240"/>
        </w:trPr>
        <w:tc>
          <w:tcPr>
            <w:tcW w:w="720" w:type="dxa"/>
            <w:tcBorders>
              <w:top w:val="nil"/>
            </w:tcBorders>
          </w:tcPr>
          <w:p w:rsidR="00B86404" w:rsidRDefault="00B86404">
            <w:pPr>
              <w:pStyle w:val="ConsPlusNonformat"/>
              <w:jc w:val="both"/>
            </w:pPr>
            <w:r>
              <w:t>3102</w:t>
            </w:r>
          </w:p>
        </w:tc>
        <w:tc>
          <w:tcPr>
            <w:tcW w:w="1800" w:type="dxa"/>
            <w:tcBorders>
              <w:top w:val="nil"/>
            </w:tcBorders>
          </w:tcPr>
          <w:p w:rsidR="00B86404" w:rsidRDefault="00B86404">
            <w:pPr>
              <w:pStyle w:val="ConsPlusNonformat"/>
              <w:jc w:val="both"/>
            </w:pPr>
            <w:r>
              <w:t xml:space="preserve">  Ru08.008   </w:t>
            </w:r>
          </w:p>
        </w:tc>
        <w:tc>
          <w:tcPr>
            <w:tcW w:w="1680" w:type="dxa"/>
            <w:tcBorders>
              <w:top w:val="nil"/>
            </w:tcBorders>
          </w:tcPr>
          <w:p w:rsidR="00B86404" w:rsidRDefault="00B86404">
            <w:pPr>
              <w:pStyle w:val="ConsPlusNonformat"/>
              <w:jc w:val="both"/>
            </w:pPr>
            <w:r>
              <w:t xml:space="preserve">  503-74-2  </w:t>
            </w:r>
          </w:p>
        </w:tc>
        <w:tc>
          <w:tcPr>
            <w:tcW w:w="5160" w:type="dxa"/>
            <w:tcBorders>
              <w:top w:val="nil"/>
            </w:tcBorders>
          </w:tcPr>
          <w:p w:rsidR="00B86404" w:rsidRDefault="00B86404">
            <w:pPr>
              <w:pStyle w:val="ConsPlusNonformat"/>
              <w:jc w:val="both"/>
            </w:pPr>
            <w:r>
              <w:t xml:space="preserve">Methylbutyric acid                       </w:t>
            </w:r>
          </w:p>
        </w:tc>
      </w:tr>
      <w:tr w:rsidR="00B86404">
        <w:trPr>
          <w:trHeight w:val="240"/>
        </w:trPr>
        <w:tc>
          <w:tcPr>
            <w:tcW w:w="720" w:type="dxa"/>
            <w:tcBorders>
              <w:top w:val="nil"/>
            </w:tcBorders>
          </w:tcPr>
          <w:p w:rsidR="00B86404" w:rsidRDefault="00B86404">
            <w:pPr>
              <w:pStyle w:val="ConsPlusNonformat"/>
              <w:jc w:val="both"/>
            </w:pPr>
            <w:r>
              <w:t>3103</w:t>
            </w:r>
          </w:p>
        </w:tc>
        <w:tc>
          <w:tcPr>
            <w:tcW w:w="1800" w:type="dxa"/>
            <w:tcBorders>
              <w:top w:val="nil"/>
            </w:tcBorders>
          </w:tcPr>
          <w:p w:rsidR="00B86404" w:rsidRDefault="00B86404">
            <w:pPr>
              <w:pStyle w:val="ConsPlusNonformat"/>
              <w:jc w:val="both"/>
            </w:pPr>
            <w:r>
              <w:t xml:space="preserve">  Ru10.013   </w:t>
            </w:r>
          </w:p>
        </w:tc>
        <w:tc>
          <w:tcPr>
            <w:tcW w:w="1680" w:type="dxa"/>
            <w:tcBorders>
              <w:top w:val="nil"/>
            </w:tcBorders>
          </w:tcPr>
          <w:p w:rsidR="00B86404" w:rsidRDefault="00B86404">
            <w:pPr>
              <w:pStyle w:val="ConsPlusNonformat"/>
              <w:jc w:val="both"/>
            </w:pPr>
            <w:r>
              <w:t xml:space="preserve">  108-29-2  </w:t>
            </w:r>
          </w:p>
        </w:tc>
        <w:tc>
          <w:tcPr>
            <w:tcW w:w="5160" w:type="dxa"/>
            <w:tcBorders>
              <w:top w:val="nil"/>
            </w:tcBorders>
          </w:tcPr>
          <w:p w:rsidR="00B86404" w:rsidRDefault="00B86404">
            <w:pPr>
              <w:pStyle w:val="ConsPlusNonformat"/>
              <w:jc w:val="both"/>
            </w:pPr>
            <w:r>
              <w:t xml:space="preserve">Pentano-1,4-lactone                      </w:t>
            </w:r>
          </w:p>
        </w:tc>
      </w:tr>
      <w:tr w:rsidR="00B86404">
        <w:trPr>
          <w:trHeight w:val="240"/>
        </w:trPr>
        <w:tc>
          <w:tcPr>
            <w:tcW w:w="720" w:type="dxa"/>
            <w:tcBorders>
              <w:top w:val="nil"/>
            </w:tcBorders>
          </w:tcPr>
          <w:p w:rsidR="00B86404" w:rsidRDefault="00B86404">
            <w:pPr>
              <w:pStyle w:val="ConsPlusNonformat"/>
              <w:jc w:val="both"/>
            </w:pPr>
            <w:r>
              <w:t>3107</w:t>
            </w:r>
          </w:p>
        </w:tc>
        <w:tc>
          <w:tcPr>
            <w:tcW w:w="1800" w:type="dxa"/>
            <w:tcBorders>
              <w:top w:val="nil"/>
            </w:tcBorders>
          </w:tcPr>
          <w:p w:rsidR="00B86404" w:rsidRDefault="00B86404">
            <w:pPr>
              <w:pStyle w:val="ConsPlusNonformat"/>
              <w:jc w:val="both"/>
            </w:pPr>
            <w:r>
              <w:t xml:space="preserve">  Ru05.018   </w:t>
            </w:r>
          </w:p>
        </w:tc>
        <w:tc>
          <w:tcPr>
            <w:tcW w:w="1680" w:type="dxa"/>
            <w:tcBorders>
              <w:top w:val="nil"/>
            </w:tcBorders>
          </w:tcPr>
          <w:p w:rsidR="00B86404" w:rsidRDefault="00B86404">
            <w:pPr>
              <w:pStyle w:val="ConsPlusNonformat"/>
              <w:jc w:val="both"/>
            </w:pPr>
            <w:r>
              <w:t xml:space="preserve">  121-33-5  </w:t>
            </w:r>
          </w:p>
        </w:tc>
        <w:tc>
          <w:tcPr>
            <w:tcW w:w="5160" w:type="dxa"/>
            <w:tcBorders>
              <w:top w:val="nil"/>
            </w:tcBorders>
          </w:tcPr>
          <w:p w:rsidR="00B86404" w:rsidRDefault="00B86404">
            <w:pPr>
              <w:pStyle w:val="ConsPlusNonformat"/>
              <w:jc w:val="both"/>
            </w:pPr>
            <w:r>
              <w:t xml:space="preserve">Vanillin                                 </w:t>
            </w:r>
          </w:p>
        </w:tc>
      </w:tr>
      <w:tr w:rsidR="00B86404">
        <w:trPr>
          <w:trHeight w:val="240"/>
        </w:trPr>
        <w:tc>
          <w:tcPr>
            <w:tcW w:w="720" w:type="dxa"/>
            <w:tcBorders>
              <w:top w:val="nil"/>
            </w:tcBorders>
          </w:tcPr>
          <w:p w:rsidR="00B86404" w:rsidRDefault="00B86404">
            <w:pPr>
              <w:pStyle w:val="ConsPlusNonformat"/>
              <w:jc w:val="both"/>
            </w:pPr>
            <w:r>
              <w:t>3108</w:t>
            </w:r>
          </w:p>
        </w:tc>
        <w:tc>
          <w:tcPr>
            <w:tcW w:w="1800" w:type="dxa"/>
            <w:tcBorders>
              <w:top w:val="nil"/>
            </w:tcBorders>
          </w:tcPr>
          <w:p w:rsidR="00B86404" w:rsidRDefault="00B86404">
            <w:pPr>
              <w:pStyle w:val="ConsPlusNonformat"/>
              <w:jc w:val="both"/>
            </w:pPr>
            <w:r>
              <w:t xml:space="preserve">  Ru09.035   </w:t>
            </w:r>
          </w:p>
        </w:tc>
        <w:tc>
          <w:tcPr>
            <w:tcW w:w="1680" w:type="dxa"/>
            <w:tcBorders>
              <w:top w:val="nil"/>
            </w:tcBorders>
          </w:tcPr>
          <w:p w:rsidR="00B86404" w:rsidRDefault="00B86404">
            <w:pPr>
              <w:pStyle w:val="ConsPlusNonformat"/>
              <w:jc w:val="both"/>
            </w:pPr>
            <w:r>
              <w:t xml:space="preserve">  881-68-5  </w:t>
            </w:r>
          </w:p>
        </w:tc>
        <w:tc>
          <w:tcPr>
            <w:tcW w:w="5160" w:type="dxa"/>
            <w:tcBorders>
              <w:top w:val="nil"/>
            </w:tcBorders>
          </w:tcPr>
          <w:p w:rsidR="00B86404" w:rsidRDefault="00B86404">
            <w:pPr>
              <w:pStyle w:val="ConsPlusNonformat"/>
              <w:jc w:val="both"/>
            </w:pPr>
            <w:r>
              <w:t xml:space="preserve">Vanillyl acetate                         </w:t>
            </w:r>
          </w:p>
        </w:tc>
      </w:tr>
      <w:tr w:rsidR="00B86404">
        <w:trPr>
          <w:trHeight w:val="240"/>
        </w:trPr>
        <w:tc>
          <w:tcPr>
            <w:tcW w:w="720" w:type="dxa"/>
            <w:tcBorders>
              <w:top w:val="nil"/>
            </w:tcBorders>
          </w:tcPr>
          <w:p w:rsidR="00B86404" w:rsidRDefault="00B86404">
            <w:pPr>
              <w:pStyle w:val="ConsPlusNonformat"/>
              <w:jc w:val="both"/>
            </w:pPr>
            <w:r>
              <w:t>3109</w:t>
            </w:r>
          </w:p>
        </w:tc>
        <w:tc>
          <w:tcPr>
            <w:tcW w:w="1800" w:type="dxa"/>
            <w:tcBorders>
              <w:top w:val="nil"/>
            </w:tcBorders>
          </w:tcPr>
          <w:p w:rsidR="00B86404" w:rsidRDefault="00B86404">
            <w:pPr>
              <w:pStyle w:val="ConsPlusNonformat"/>
              <w:jc w:val="both"/>
            </w:pPr>
            <w:r>
              <w:t xml:space="preserve">  Ru05.017   </w:t>
            </w:r>
          </w:p>
        </w:tc>
        <w:tc>
          <w:tcPr>
            <w:tcW w:w="1680" w:type="dxa"/>
            <w:tcBorders>
              <w:top w:val="nil"/>
            </w:tcBorders>
          </w:tcPr>
          <w:p w:rsidR="00B86404" w:rsidRDefault="00B86404">
            <w:pPr>
              <w:pStyle w:val="ConsPlusNonformat"/>
              <w:jc w:val="both"/>
            </w:pPr>
            <w:r>
              <w:t xml:space="preserve">  120-14-9  </w:t>
            </w:r>
          </w:p>
        </w:tc>
        <w:tc>
          <w:tcPr>
            <w:tcW w:w="5160" w:type="dxa"/>
            <w:tcBorders>
              <w:top w:val="nil"/>
            </w:tcBorders>
          </w:tcPr>
          <w:p w:rsidR="00B86404" w:rsidRDefault="00B86404">
            <w:pPr>
              <w:pStyle w:val="ConsPlusNonformat"/>
              <w:jc w:val="both"/>
            </w:pPr>
            <w:r>
              <w:t xml:space="preserve">Veratraldehyde                           </w:t>
            </w:r>
          </w:p>
        </w:tc>
      </w:tr>
      <w:tr w:rsidR="00B86404">
        <w:trPr>
          <w:trHeight w:val="240"/>
        </w:trPr>
        <w:tc>
          <w:tcPr>
            <w:tcW w:w="720" w:type="dxa"/>
            <w:tcBorders>
              <w:top w:val="nil"/>
            </w:tcBorders>
          </w:tcPr>
          <w:p w:rsidR="00B86404" w:rsidRDefault="00B86404">
            <w:pPr>
              <w:pStyle w:val="ConsPlusNonformat"/>
              <w:jc w:val="both"/>
            </w:pPr>
            <w:r>
              <w:t>3124</w:t>
            </w:r>
          </w:p>
        </w:tc>
        <w:tc>
          <w:tcPr>
            <w:tcW w:w="1800" w:type="dxa"/>
            <w:tcBorders>
              <w:top w:val="nil"/>
            </w:tcBorders>
          </w:tcPr>
          <w:p w:rsidR="00B86404" w:rsidRDefault="00B86404">
            <w:pPr>
              <w:pStyle w:val="ConsPlusNonformat"/>
              <w:jc w:val="both"/>
            </w:pPr>
            <w:r>
              <w:t xml:space="preserve">  Ru07.005   </w:t>
            </w:r>
          </w:p>
        </w:tc>
        <w:tc>
          <w:tcPr>
            <w:tcW w:w="1680" w:type="dxa"/>
            <w:tcBorders>
              <w:top w:val="nil"/>
            </w:tcBorders>
          </w:tcPr>
          <w:p w:rsidR="00B86404" w:rsidRDefault="00B86404">
            <w:pPr>
              <w:pStyle w:val="ConsPlusNonformat"/>
              <w:jc w:val="both"/>
            </w:pPr>
            <w:r>
              <w:t xml:space="preserve">  122-48-5  </w:t>
            </w:r>
          </w:p>
        </w:tc>
        <w:tc>
          <w:tcPr>
            <w:tcW w:w="5160" w:type="dxa"/>
            <w:tcBorders>
              <w:top w:val="nil"/>
            </w:tcBorders>
          </w:tcPr>
          <w:p w:rsidR="00B86404" w:rsidRDefault="00B86404">
            <w:pPr>
              <w:pStyle w:val="ConsPlusNonformat"/>
              <w:jc w:val="both"/>
            </w:pPr>
            <w:r>
              <w:t xml:space="preserve">Vanillyl acetone                         </w:t>
            </w:r>
          </w:p>
        </w:tc>
      </w:tr>
      <w:tr w:rsidR="00B86404">
        <w:trPr>
          <w:trHeight w:val="240"/>
        </w:trPr>
        <w:tc>
          <w:tcPr>
            <w:tcW w:w="720" w:type="dxa"/>
            <w:tcBorders>
              <w:top w:val="nil"/>
            </w:tcBorders>
          </w:tcPr>
          <w:p w:rsidR="00B86404" w:rsidRDefault="00B86404">
            <w:pPr>
              <w:pStyle w:val="ConsPlusNonformat"/>
              <w:jc w:val="both"/>
            </w:pPr>
            <w:r>
              <w:t>3125</w:t>
            </w:r>
          </w:p>
        </w:tc>
        <w:tc>
          <w:tcPr>
            <w:tcW w:w="1800" w:type="dxa"/>
            <w:tcBorders>
              <w:top w:val="nil"/>
            </w:tcBorders>
          </w:tcPr>
          <w:p w:rsidR="00B86404" w:rsidRDefault="00B86404">
            <w:pPr>
              <w:pStyle w:val="ConsPlusNonformat"/>
              <w:jc w:val="both"/>
            </w:pPr>
            <w:r>
              <w:t xml:space="preserve">  Ru06.036   </w:t>
            </w:r>
          </w:p>
        </w:tc>
        <w:tc>
          <w:tcPr>
            <w:tcW w:w="1680" w:type="dxa"/>
            <w:tcBorders>
              <w:top w:val="nil"/>
            </w:tcBorders>
          </w:tcPr>
          <w:p w:rsidR="00B86404" w:rsidRDefault="00B86404">
            <w:pPr>
              <w:pStyle w:val="ConsPlusNonformat"/>
              <w:jc w:val="both"/>
            </w:pPr>
            <w:r>
              <w:t xml:space="preserve"> 64577-91-9 </w:t>
            </w:r>
          </w:p>
        </w:tc>
        <w:tc>
          <w:tcPr>
            <w:tcW w:w="5160" w:type="dxa"/>
            <w:tcBorders>
              <w:top w:val="nil"/>
            </w:tcBorders>
          </w:tcPr>
          <w:p w:rsidR="00B86404" w:rsidRDefault="00B86404">
            <w:pPr>
              <w:pStyle w:val="ConsPlusNonformat"/>
              <w:jc w:val="both"/>
            </w:pPr>
            <w:r>
              <w:t xml:space="preserve">Butoxy-1-(2-phenylethoxy)ethane          </w:t>
            </w:r>
          </w:p>
        </w:tc>
      </w:tr>
      <w:tr w:rsidR="00B86404">
        <w:trPr>
          <w:trHeight w:val="240"/>
        </w:trPr>
        <w:tc>
          <w:tcPr>
            <w:tcW w:w="720" w:type="dxa"/>
            <w:tcBorders>
              <w:top w:val="nil"/>
            </w:tcBorders>
          </w:tcPr>
          <w:p w:rsidR="00B86404" w:rsidRDefault="00B86404">
            <w:pPr>
              <w:pStyle w:val="ConsPlusNonformat"/>
              <w:jc w:val="both"/>
            </w:pPr>
            <w:r>
              <w:t>3126</w:t>
            </w:r>
          </w:p>
        </w:tc>
        <w:tc>
          <w:tcPr>
            <w:tcW w:w="1800" w:type="dxa"/>
            <w:tcBorders>
              <w:top w:val="nil"/>
            </w:tcBorders>
          </w:tcPr>
          <w:p w:rsidR="00B86404" w:rsidRDefault="00B86404">
            <w:pPr>
              <w:pStyle w:val="ConsPlusNonformat"/>
              <w:jc w:val="both"/>
            </w:pPr>
            <w:r>
              <w:t xml:space="preserve">  Ru14.032   </w:t>
            </w:r>
          </w:p>
        </w:tc>
        <w:tc>
          <w:tcPr>
            <w:tcW w:w="1680" w:type="dxa"/>
            <w:tcBorders>
              <w:top w:val="nil"/>
            </w:tcBorders>
          </w:tcPr>
          <w:p w:rsidR="00B86404" w:rsidRDefault="00B86404">
            <w:pPr>
              <w:pStyle w:val="ConsPlusNonformat"/>
              <w:jc w:val="both"/>
            </w:pPr>
            <w:r>
              <w:t xml:space="preserve"> 22047-25-2 </w:t>
            </w:r>
          </w:p>
        </w:tc>
        <w:tc>
          <w:tcPr>
            <w:tcW w:w="5160" w:type="dxa"/>
            <w:tcBorders>
              <w:top w:val="nil"/>
            </w:tcBorders>
          </w:tcPr>
          <w:p w:rsidR="00B86404" w:rsidRDefault="00B86404">
            <w:pPr>
              <w:pStyle w:val="ConsPlusNonformat"/>
              <w:jc w:val="both"/>
            </w:pPr>
            <w:r>
              <w:t xml:space="preserve">Acetylpyrazine                           </w:t>
            </w:r>
          </w:p>
        </w:tc>
      </w:tr>
      <w:tr w:rsidR="00B86404">
        <w:trPr>
          <w:trHeight w:val="240"/>
        </w:trPr>
        <w:tc>
          <w:tcPr>
            <w:tcW w:w="720" w:type="dxa"/>
            <w:tcBorders>
              <w:top w:val="nil"/>
            </w:tcBorders>
          </w:tcPr>
          <w:p w:rsidR="00B86404" w:rsidRDefault="00B86404">
            <w:pPr>
              <w:pStyle w:val="ConsPlusNonformat"/>
              <w:jc w:val="both"/>
            </w:pPr>
            <w:r>
              <w:t>3127</w:t>
            </w:r>
          </w:p>
        </w:tc>
        <w:tc>
          <w:tcPr>
            <w:tcW w:w="1800" w:type="dxa"/>
            <w:tcBorders>
              <w:top w:val="nil"/>
            </w:tcBorders>
          </w:tcPr>
          <w:p w:rsidR="00B86404" w:rsidRDefault="00B86404">
            <w:pPr>
              <w:pStyle w:val="ConsPlusNonformat"/>
              <w:jc w:val="both"/>
            </w:pPr>
            <w:r>
              <w:t xml:space="preserve">  Ru12.037   </w:t>
            </w:r>
          </w:p>
        </w:tc>
        <w:tc>
          <w:tcPr>
            <w:tcW w:w="1680" w:type="dxa"/>
            <w:tcBorders>
              <w:top w:val="nil"/>
            </w:tcBorders>
          </w:tcPr>
          <w:p w:rsidR="00B86404" w:rsidRDefault="00B86404">
            <w:pPr>
              <w:pStyle w:val="ConsPlusNonformat"/>
              <w:jc w:val="both"/>
            </w:pPr>
            <w:r>
              <w:t xml:space="preserve"> 2179-58-0  </w:t>
            </w:r>
          </w:p>
        </w:tc>
        <w:tc>
          <w:tcPr>
            <w:tcW w:w="5160" w:type="dxa"/>
            <w:tcBorders>
              <w:top w:val="nil"/>
            </w:tcBorders>
          </w:tcPr>
          <w:p w:rsidR="00B86404" w:rsidRDefault="00B86404">
            <w:pPr>
              <w:pStyle w:val="ConsPlusNonformat"/>
              <w:jc w:val="both"/>
            </w:pPr>
            <w:r>
              <w:t xml:space="preserve">Allyl methyl disulfide                   </w:t>
            </w:r>
          </w:p>
        </w:tc>
      </w:tr>
      <w:tr w:rsidR="00B86404">
        <w:trPr>
          <w:trHeight w:val="240"/>
        </w:trPr>
        <w:tc>
          <w:tcPr>
            <w:tcW w:w="720" w:type="dxa"/>
            <w:tcBorders>
              <w:top w:val="nil"/>
            </w:tcBorders>
          </w:tcPr>
          <w:p w:rsidR="00B86404" w:rsidRDefault="00B86404">
            <w:pPr>
              <w:pStyle w:val="ConsPlusNonformat"/>
              <w:jc w:val="both"/>
            </w:pPr>
            <w:r>
              <w:t>3128</w:t>
            </w:r>
          </w:p>
        </w:tc>
        <w:tc>
          <w:tcPr>
            <w:tcW w:w="1800" w:type="dxa"/>
            <w:tcBorders>
              <w:top w:val="nil"/>
            </w:tcBorders>
          </w:tcPr>
          <w:p w:rsidR="00B86404" w:rsidRDefault="00B86404">
            <w:pPr>
              <w:pStyle w:val="ConsPlusNonformat"/>
              <w:jc w:val="both"/>
            </w:pPr>
            <w:r>
              <w:t xml:space="preserve">  Ru13.031   </w:t>
            </w:r>
          </w:p>
        </w:tc>
        <w:tc>
          <w:tcPr>
            <w:tcW w:w="1680" w:type="dxa"/>
            <w:tcBorders>
              <w:top w:val="nil"/>
            </w:tcBorders>
          </w:tcPr>
          <w:p w:rsidR="00B86404" w:rsidRDefault="00B86404">
            <w:pPr>
              <w:pStyle w:val="ConsPlusNonformat"/>
              <w:jc w:val="both"/>
            </w:pPr>
            <w:r>
              <w:t xml:space="preserve"> 4265-16-1  </w:t>
            </w:r>
          </w:p>
        </w:tc>
        <w:tc>
          <w:tcPr>
            <w:tcW w:w="5160" w:type="dxa"/>
            <w:tcBorders>
              <w:top w:val="nil"/>
            </w:tcBorders>
          </w:tcPr>
          <w:p w:rsidR="00B86404" w:rsidRDefault="00B86404">
            <w:pPr>
              <w:pStyle w:val="ConsPlusNonformat"/>
              <w:jc w:val="both"/>
            </w:pPr>
            <w:r>
              <w:t xml:space="preserve">Benzofurancarboxaldehyde                 </w:t>
            </w:r>
          </w:p>
        </w:tc>
      </w:tr>
      <w:tr w:rsidR="00B86404">
        <w:trPr>
          <w:trHeight w:val="240"/>
        </w:trPr>
        <w:tc>
          <w:tcPr>
            <w:tcW w:w="720" w:type="dxa"/>
            <w:tcBorders>
              <w:top w:val="nil"/>
            </w:tcBorders>
          </w:tcPr>
          <w:p w:rsidR="00B86404" w:rsidRDefault="00B86404">
            <w:pPr>
              <w:pStyle w:val="ConsPlusNonformat"/>
              <w:jc w:val="both"/>
            </w:pPr>
            <w:r>
              <w:t>3129</w:t>
            </w:r>
          </w:p>
        </w:tc>
        <w:tc>
          <w:tcPr>
            <w:tcW w:w="1800" w:type="dxa"/>
            <w:tcBorders>
              <w:top w:val="nil"/>
            </w:tcBorders>
          </w:tcPr>
          <w:p w:rsidR="00B86404" w:rsidRDefault="00B86404">
            <w:pPr>
              <w:pStyle w:val="ConsPlusNonformat"/>
              <w:jc w:val="both"/>
            </w:pPr>
            <w:r>
              <w:t xml:space="preserve">  Ru01.013   </w:t>
            </w:r>
          </w:p>
        </w:tc>
        <w:tc>
          <w:tcPr>
            <w:tcW w:w="1680" w:type="dxa"/>
            <w:tcBorders>
              <w:top w:val="nil"/>
            </w:tcBorders>
          </w:tcPr>
          <w:p w:rsidR="00B86404" w:rsidRDefault="00B86404">
            <w:pPr>
              <w:pStyle w:val="ConsPlusNonformat"/>
              <w:jc w:val="both"/>
            </w:pPr>
            <w:r>
              <w:t xml:space="preserve">  92-52-4   </w:t>
            </w:r>
          </w:p>
        </w:tc>
        <w:tc>
          <w:tcPr>
            <w:tcW w:w="5160" w:type="dxa"/>
            <w:tcBorders>
              <w:top w:val="nil"/>
            </w:tcBorders>
          </w:tcPr>
          <w:p w:rsidR="00B86404" w:rsidRDefault="00B86404">
            <w:pPr>
              <w:pStyle w:val="ConsPlusNonformat"/>
              <w:jc w:val="both"/>
            </w:pPr>
            <w:r>
              <w:t xml:space="preserve">Biphenyl                                 </w:t>
            </w:r>
          </w:p>
        </w:tc>
      </w:tr>
      <w:tr w:rsidR="00B86404">
        <w:trPr>
          <w:trHeight w:val="240"/>
        </w:trPr>
        <w:tc>
          <w:tcPr>
            <w:tcW w:w="720" w:type="dxa"/>
            <w:tcBorders>
              <w:top w:val="nil"/>
            </w:tcBorders>
          </w:tcPr>
          <w:p w:rsidR="00B86404" w:rsidRDefault="00B86404">
            <w:pPr>
              <w:pStyle w:val="ConsPlusNonformat"/>
              <w:jc w:val="both"/>
            </w:pPr>
            <w:r>
              <w:t>3130</w:t>
            </w:r>
          </w:p>
        </w:tc>
        <w:tc>
          <w:tcPr>
            <w:tcW w:w="1800" w:type="dxa"/>
            <w:tcBorders>
              <w:top w:val="nil"/>
            </w:tcBorders>
          </w:tcPr>
          <w:p w:rsidR="00B86404" w:rsidRDefault="00B86404">
            <w:pPr>
              <w:pStyle w:val="ConsPlusNonformat"/>
              <w:jc w:val="both"/>
            </w:pPr>
            <w:r>
              <w:t xml:space="preserve">  Ru11.003   </w:t>
            </w:r>
          </w:p>
        </w:tc>
        <w:tc>
          <w:tcPr>
            <w:tcW w:w="1680" w:type="dxa"/>
            <w:tcBorders>
              <w:top w:val="nil"/>
            </w:tcBorders>
          </w:tcPr>
          <w:p w:rsidR="00B86404" w:rsidRDefault="00B86404">
            <w:pPr>
              <w:pStyle w:val="ConsPlusNonformat"/>
              <w:jc w:val="both"/>
            </w:pPr>
            <w:r>
              <w:t xml:space="preserve">  109-73-9  </w:t>
            </w:r>
          </w:p>
        </w:tc>
        <w:tc>
          <w:tcPr>
            <w:tcW w:w="5160" w:type="dxa"/>
            <w:tcBorders>
              <w:top w:val="nil"/>
            </w:tcBorders>
          </w:tcPr>
          <w:p w:rsidR="00B86404" w:rsidRDefault="00B86404">
            <w:pPr>
              <w:pStyle w:val="ConsPlusNonformat"/>
              <w:jc w:val="both"/>
            </w:pPr>
            <w:r>
              <w:t xml:space="preserve">Butylamine                               </w:t>
            </w:r>
          </w:p>
        </w:tc>
      </w:tr>
      <w:tr w:rsidR="00B86404">
        <w:trPr>
          <w:trHeight w:val="240"/>
        </w:trPr>
        <w:tc>
          <w:tcPr>
            <w:tcW w:w="720" w:type="dxa"/>
            <w:tcBorders>
              <w:top w:val="nil"/>
            </w:tcBorders>
          </w:tcPr>
          <w:p w:rsidR="00B86404" w:rsidRDefault="00B86404">
            <w:pPr>
              <w:pStyle w:val="ConsPlusNonformat"/>
              <w:jc w:val="both"/>
            </w:pPr>
            <w:r>
              <w:t>3131</w:t>
            </w:r>
          </w:p>
        </w:tc>
        <w:tc>
          <w:tcPr>
            <w:tcW w:w="1800" w:type="dxa"/>
            <w:tcBorders>
              <w:top w:val="nil"/>
            </w:tcBorders>
          </w:tcPr>
          <w:p w:rsidR="00B86404" w:rsidRDefault="00B86404">
            <w:pPr>
              <w:pStyle w:val="ConsPlusNonformat"/>
              <w:jc w:val="both"/>
            </w:pPr>
            <w:r>
              <w:t xml:space="preserve">  Ru03.005   </w:t>
            </w:r>
          </w:p>
        </w:tc>
        <w:tc>
          <w:tcPr>
            <w:tcW w:w="1680" w:type="dxa"/>
            <w:tcBorders>
              <w:top w:val="nil"/>
            </w:tcBorders>
          </w:tcPr>
          <w:p w:rsidR="00B86404" w:rsidRDefault="00B86404">
            <w:pPr>
              <w:pStyle w:val="ConsPlusNonformat"/>
              <w:jc w:val="both"/>
            </w:pPr>
            <w:r>
              <w:t xml:space="preserve"> 2679-87-0  </w:t>
            </w:r>
          </w:p>
        </w:tc>
        <w:tc>
          <w:tcPr>
            <w:tcW w:w="5160" w:type="dxa"/>
            <w:tcBorders>
              <w:top w:val="nil"/>
            </w:tcBorders>
          </w:tcPr>
          <w:p w:rsidR="00B86404" w:rsidRDefault="00B86404">
            <w:pPr>
              <w:pStyle w:val="ConsPlusNonformat"/>
              <w:jc w:val="both"/>
            </w:pPr>
            <w:r>
              <w:t xml:space="preserve">Butyl ethyl ether                        </w:t>
            </w:r>
          </w:p>
        </w:tc>
      </w:tr>
      <w:tr w:rsidR="00B86404">
        <w:trPr>
          <w:trHeight w:val="240"/>
        </w:trPr>
        <w:tc>
          <w:tcPr>
            <w:tcW w:w="720" w:type="dxa"/>
            <w:tcBorders>
              <w:top w:val="nil"/>
            </w:tcBorders>
          </w:tcPr>
          <w:p w:rsidR="00B86404" w:rsidRDefault="00B86404">
            <w:pPr>
              <w:pStyle w:val="ConsPlusNonformat"/>
              <w:jc w:val="both"/>
            </w:pPr>
            <w:r>
              <w:t>3132</w:t>
            </w:r>
          </w:p>
        </w:tc>
        <w:tc>
          <w:tcPr>
            <w:tcW w:w="1800" w:type="dxa"/>
            <w:tcBorders>
              <w:top w:val="nil"/>
            </w:tcBorders>
          </w:tcPr>
          <w:p w:rsidR="00B86404" w:rsidRDefault="00B86404">
            <w:pPr>
              <w:pStyle w:val="ConsPlusNonformat"/>
              <w:jc w:val="both"/>
            </w:pPr>
            <w:r>
              <w:t xml:space="preserve">  Ru14.043   </w:t>
            </w:r>
          </w:p>
        </w:tc>
        <w:tc>
          <w:tcPr>
            <w:tcW w:w="1680" w:type="dxa"/>
            <w:tcBorders>
              <w:top w:val="nil"/>
            </w:tcBorders>
          </w:tcPr>
          <w:p w:rsidR="00B86404" w:rsidRDefault="00B86404">
            <w:pPr>
              <w:pStyle w:val="ConsPlusNonformat"/>
              <w:jc w:val="both"/>
            </w:pPr>
            <w:r>
              <w:t xml:space="preserve"> 24683-00-9 </w:t>
            </w:r>
          </w:p>
        </w:tc>
        <w:tc>
          <w:tcPr>
            <w:tcW w:w="5160" w:type="dxa"/>
            <w:tcBorders>
              <w:top w:val="nil"/>
            </w:tcBorders>
          </w:tcPr>
          <w:p w:rsidR="00B86404" w:rsidRDefault="00B86404">
            <w:pPr>
              <w:pStyle w:val="ConsPlusNonformat"/>
              <w:jc w:val="both"/>
            </w:pPr>
            <w:r>
              <w:t xml:space="preserve">Isobutyl-3-methoxypyrazine               </w:t>
            </w:r>
          </w:p>
        </w:tc>
      </w:tr>
      <w:tr w:rsidR="00B86404">
        <w:trPr>
          <w:trHeight w:val="240"/>
        </w:trPr>
        <w:tc>
          <w:tcPr>
            <w:tcW w:w="720" w:type="dxa"/>
            <w:tcBorders>
              <w:top w:val="nil"/>
            </w:tcBorders>
          </w:tcPr>
          <w:p w:rsidR="00B86404" w:rsidRDefault="00B86404">
            <w:pPr>
              <w:pStyle w:val="ConsPlusNonformat"/>
              <w:jc w:val="both"/>
            </w:pPr>
            <w:r>
              <w:t>3133</w:t>
            </w:r>
          </w:p>
        </w:tc>
        <w:tc>
          <w:tcPr>
            <w:tcW w:w="1800" w:type="dxa"/>
            <w:tcBorders>
              <w:top w:val="nil"/>
            </w:tcBorders>
          </w:tcPr>
          <w:p w:rsidR="00B86404" w:rsidRDefault="00B86404">
            <w:pPr>
              <w:pStyle w:val="ConsPlusNonformat"/>
              <w:jc w:val="both"/>
            </w:pPr>
            <w:r>
              <w:t xml:space="preserve">  Ru14.044   </w:t>
            </w:r>
          </w:p>
        </w:tc>
        <w:tc>
          <w:tcPr>
            <w:tcW w:w="1680" w:type="dxa"/>
            <w:tcBorders>
              <w:top w:val="nil"/>
            </w:tcBorders>
          </w:tcPr>
          <w:p w:rsidR="00B86404" w:rsidRDefault="00B86404">
            <w:pPr>
              <w:pStyle w:val="ConsPlusNonformat"/>
              <w:jc w:val="both"/>
            </w:pPr>
            <w:r>
              <w:t xml:space="preserve"> 13925-06-9 </w:t>
            </w:r>
          </w:p>
        </w:tc>
        <w:tc>
          <w:tcPr>
            <w:tcW w:w="5160" w:type="dxa"/>
            <w:tcBorders>
              <w:top w:val="nil"/>
            </w:tcBorders>
          </w:tcPr>
          <w:p w:rsidR="00B86404" w:rsidRDefault="00B86404">
            <w:pPr>
              <w:pStyle w:val="ConsPlusNonformat"/>
              <w:jc w:val="both"/>
            </w:pPr>
            <w:r>
              <w:t xml:space="preserve">Isobutyl-3-methylpyrazine                </w:t>
            </w:r>
          </w:p>
        </w:tc>
      </w:tr>
      <w:tr w:rsidR="00B86404">
        <w:trPr>
          <w:trHeight w:val="240"/>
        </w:trPr>
        <w:tc>
          <w:tcPr>
            <w:tcW w:w="720" w:type="dxa"/>
            <w:tcBorders>
              <w:top w:val="nil"/>
            </w:tcBorders>
          </w:tcPr>
          <w:p w:rsidR="00B86404" w:rsidRDefault="00B86404">
            <w:pPr>
              <w:pStyle w:val="ConsPlusNonformat"/>
              <w:jc w:val="both"/>
            </w:pPr>
            <w:r>
              <w:t>3134</w:t>
            </w:r>
          </w:p>
        </w:tc>
        <w:tc>
          <w:tcPr>
            <w:tcW w:w="1800" w:type="dxa"/>
            <w:tcBorders>
              <w:top w:val="nil"/>
            </w:tcBorders>
          </w:tcPr>
          <w:p w:rsidR="00B86404" w:rsidRDefault="00B86404">
            <w:pPr>
              <w:pStyle w:val="ConsPlusNonformat"/>
              <w:jc w:val="both"/>
            </w:pPr>
            <w:r>
              <w:t xml:space="preserve">  Ru15.013   </w:t>
            </w:r>
          </w:p>
        </w:tc>
        <w:tc>
          <w:tcPr>
            <w:tcW w:w="1680" w:type="dxa"/>
            <w:tcBorders>
              <w:top w:val="nil"/>
            </w:tcBorders>
          </w:tcPr>
          <w:p w:rsidR="00B86404" w:rsidRDefault="00B86404">
            <w:pPr>
              <w:pStyle w:val="ConsPlusNonformat"/>
              <w:jc w:val="both"/>
            </w:pPr>
            <w:r>
              <w:t xml:space="preserve"> 18640-74-9 </w:t>
            </w:r>
          </w:p>
        </w:tc>
        <w:tc>
          <w:tcPr>
            <w:tcW w:w="5160" w:type="dxa"/>
            <w:tcBorders>
              <w:top w:val="nil"/>
            </w:tcBorders>
          </w:tcPr>
          <w:p w:rsidR="00B86404" w:rsidRDefault="00B86404">
            <w:pPr>
              <w:pStyle w:val="ConsPlusNonformat"/>
              <w:jc w:val="both"/>
            </w:pPr>
            <w:r>
              <w:t xml:space="preserve">Isobutylthiazole                         </w:t>
            </w:r>
          </w:p>
        </w:tc>
      </w:tr>
      <w:tr w:rsidR="00B86404">
        <w:trPr>
          <w:trHeight w:val="240"/>
        </w:trPr>
        <w:tc>
          <w:tcPr>
            <w:tcW w:w="720" w:type="dxa"/>
            <w:tcBorders>
              <w:top w:val="nil"/>
            </w:tcBorders>
          </w:tcPr>
          <w:p w:rsidR="00B86404" w:rsidRDefault="00B86404">
            <w:pPr>
              <w:pStyle w:val="ConsPlusNonformat"/>
              <w:jc w:val="both"/>
            </w:pPr>
            <w:r>
              <w:t>3135</w:t>
            </w:r>
          </w:p>
        </w:tc>
        <w:tc>
          <w:tcPr>
            <w:tcW w:w="1800" w:type="dxa"/>
            <w:tcBorders>
              <w:top w:val="nil"/>
            </w:tcBorders>
          </w:tcPr>
          <w:p w:rsidR="00B86404" w:rsidRDefault="00B86404">
            <w:pPr>
              <w:pStyle w:val="ConsPlusNonformat"/>
              <w:jc w:val="both"/>
            </w:pPr>
            <w:r>
              <w:t xml:space="preserve">  Ru05.081   </w:t>
            </w:r>
          </w:p>
        </w:tc>
        <w:tc>
          <w:tcPr>
            <w:tcW w:w="1680" w:type="dxa"/>
            <w:tcBorders>
              <w:top w:val="nil"/>
            </w:tcBorders>
          </w:tcPr>
          <w:p w:rsidR="00B86404" w:rsidRDefault="00B86404">
            <w:pPr>
              <w:pStyle w:val="ConsPlusNonformat"/>
              <w:jc w:val="both"/>
            </w:pPr>
            <w:r>
              <w:t xml:space="preserve"> 2363-88-4  </w:t>
            </w:r>
          </w:p>
        </w:tc>
        <w:tc>
          <w:tcPr>
            <w:tcW w:w="5160" w:type="dxa"/>
            <w:tcBorders>
              <w:top w:val="nil"/>
            </w:tcBorders>
          </w:tcPr>
          <w:p w:rsidR="00B86404" w:rsidRDefault="00B86404">
            <w:pPr>
              <w:pStyle w:val="ConsPlusNonformat"/>
              <w:jc w:val="both"/>
            </w:pPr>
            <w:r>
              <w:t xml:space="preserve">Decadienal                               </w:t>
            </w:r>
          </w:p>
        </w:tc>
      </w:tr>
      <w:tr w:rsidR="00B86404">
        <w:trPr>
          <w:trHeight w:val="240"/>
        </w:trPr>
        <w:tc>
          <w:tcPr>
            <w:tcW w:w="720" w:type="dxa"/>
            <w:tcBorders>
              <w:top w:val="nil"/>
            </w:tcBorders>
          </w:tcPr>
          <w:p w:rsidR="00B86404" w:rsidRDefault="00B86404">
            <w:pPr>
              <w:pStyle w:val="ConsPlusNonformat"/>
              <w:jc w:val="both"/>
            </w:pPr>
            <w:r>
              <w:t>3135</w:t>
            </w:r>
          </w:p>
        </w:tc>
        <w:tc>
          <w:tcPr>
            <w:tcW w:w="1800" w:type="dxa"/>
            <w:tcBorders>
              <w:top w:val="nil"/>
            </w:tcBorders>
          </w:tcPr>
          <w:p w:rsidR="00B86404" w:rsidRDefault="00B86404">
            <w:pPr>
              <w:pStyle w:val="ConsPlusNonformat"/>
              <w:jc w:val="both"/>
            </w:pPr>
            <w:r>
              <w:t xml:space="preserve">  Ru05.140   </w:t>
            </w:r>
          </w:p>
        </w:tc>
        <w:tc>
          <w:tcPr>
            <w:tcW w:w="1680" w:type="dxa"/>
            <w:tcBorders>
              <w:top w:val="nil"/>
            </w:tcBorders>
          </w:tcPr>
          <w:p w:rsidR="00B86404" w:rsidRDefault="00B86404">
            <w:pPr>
              <w:pStyle w:val="ConsPlusNonformat"/>
              <w:jc w:val="both"/>
            </w:pPr>
            <w:r>
              <w:t xml:space="preserve"> 25152-84-5 </w:t>
            </w:r>
          </w:p>
        </w:tc>
        <w:tc>
          <w:tcPr>
            <w:tcW w:w="5160" w:type="dxa"/>
            <w:tcBorders>
              <w:top w:val="nil"/>
            </w:tcBorders>
          </w:tcPr>
          <w:p w:rsidR="00B86404" w:rsidRDefault="00B86404">
            <w:pPr>
              <w:pStyle w:val="ConsPlusNonformat"/>
              <w:jc w:val="both"/>
            </w:pPr>
            <w:r>
              <w:t xml:space="preserve">Deca-2(trans),4(trans)-dienal            </w:t>
            </w:r>
          </w:p>
        </w:tc>
      </w:tr>
      <w:tr w:rsidR="00B86404">
        <w:trPr>
          <w:trHeight w:val="240"/>
        </w:trPr>
        <w:tc>
          <w:tcPr>
            <w:tcW w:w="720" w:type="dxa"/>
            <w:tcBorders>
              <w:top w:val="nil"/>
            </w:tcBorders>
          </w:tcPr>
          <w:p w:rsidR="00B86404" w:rsidRDefault="00B86404">
            <w:pPr>
              <w:pStyle w:val="ConsPlusNonformat"/>
              <w:jc w:val="both"/>
            </w:pPr>
            <w:r>
              <w:t>3136</w:t>
            </w:r>
          </w:p>
        </w:tc>
        <w:tc>
          <w:tcPr>
            <w:tcW w:w="1800" w:type="dxa"/>
            <w:tcBorders>
              <w:top w:val="nil"/>
            </w:tcBorders>
          </w:tcPr>
          <w:p w:rsidR="00B86404" w:rsidRDefault="00B86404">
            <w:pPr>
              <w:pStyle w:val="ConsPlusNonformat"/>
              <w:jc w:val="both"/>
            </w:pPr>
            <w:r>
              <w:t xml:space="preserve">  Ru14.005   </w:t>
            </w:r>
          </w:p>
        </w:tc>
        <w:tc>
          <w:tcPr>
            <w:tcW w:w="1680" w:type="dxa"/>
            <w:tcBorders>
              <w:top w:val="nil"/>
            </w:tcBorders>
          </w:tcPr>
          <w:p w:rsidR="00B86404" w:rsidRDefault="00B86404">
            <w:pPr>
              <w:pStyle w:val="ConsPlusNonformat"/>
              <w:jc w:val="both"/>
            </w:pPr>
            <w:r>
              <w:t xml:space="preserve"> 15707-24-1 </w:t>
            </w:r>
          </w:p>
        </w:tc>
        <w:tc>
          <w:tcPr>
            <w:tcW w:w="5160" w:type="dxa"/>
            <w:tcBorders>
              <w:top w:val="nil"/>
            </w:tcBorders>
          </w:tcPr>
          <w:p w:rsidR="00B86404" w:rsidRDefault="00B86404">
            <w:pPr>
              <w:pStyle w:val="ConsPlusNonformat"/>
              <w:jc w:val="both"/>
            </w:pPr>
            <w:r>
              <w:t xml:space="preserve">Diethylpyrazine                          </w:t>
            </w:r>
          </w:p>
        </w:tc>
      </w:tr>
      <w:tr w:rsidR="00B86404">
        <w:trPr>
          <w:trHeight w:val="240"/>
        </w:trPr>
        <w:tc>
          <w:tcPr>
            <w:tcW w:w="720" w:type="dxa"/>
            <w:tcBorders>
              <w:top w:val="nil"/>
            </w:tcBorders>
          </w:tcPr>
          <w:p w:rsidR="00B86404" w:rsidRDefault="00B86404">
            <w:pPr>
              <w:pStyle w:val="ConsPlusNonformat"/>
              <w:jc w:val="both"/>
            </w:pPr>
            <w:r>
              <w:t>3137</w:t>
            </w:r>
          </w:p>
        </w:tc>
        <w:tc>
          <w:tcPr>
            <w:tcW w:w="1800" w:type="dxa"/>
            <w:tcBorders>
              <w:top w:val="nil"/>
            </w:tcBorders>
          </w:tcPr>
          <w:p w:rsidR="00B86404" w:rsidRDefault="00B86404">
            <w:pPr>
              <w:pStyle w:val="ConsPlusNonformat"/>
              <w:jc w:val="both"/>
            </w:pPr>
            <w:r>
              <w:t xml:space="preserve">  Ru04.036   </w:t>
            </w:r>
          </w:p>
        </w:tc>
        <w:tc>
          <w:tcPr>
            <w:tcW w:w="1680" w:type="dxa"/>
            <w:tcBorders>
              <w:top w:val="nil"/>
            </w:tcBorders>
          </w:tcPr>
          <w:p w:rsidR="00B86404" w:rsidRDefault="00B86404">
            <w:pPr>
              <w:pStyle w:val="ConsPlusNonformat"/>
              <w:jc w:val="both"/>
            </w:pPr>
            <w:r>
              <w:t xml:space="preserve">  91-10-1   </w:t>
            </w:r>
          </w:p>
        </w:tc>
        <w:tc>
          <w:tcPr>
            <w:tcW w:w="5160" w:type="dxa"/>
            <w:tcBorders>
              <w:top w:val="nil"/>
            </w:tcBorders>
          </w:tcPr>
          <w:p w:rsidR="00B86404" w:rsidRDefault="00B86404">
            <w:pPr>
              <w:pStyle w:val="ConsPlusNonformat"/>
              <w:jc w:val="both"/>
            </w:pPr>
            <w:r>
              <w:t xml:space="preserve">Dimethoxyphenol                          </w:t>
            </w:r>
          </w:p>
        </w:tc>
      </w:tr>
      <w:tr w:rsidR="00B86404">
        <w:trPr>
          <w:trHeight w:val="240"/>
        </w:trPr>
        <w:tc>
          <w:tcPr>
            <w:tcW w:w="720" w:type="dxa"/>
            <w:tcBorders>
              <w:top w:val="nil"/>
            </w:tcBorders>
          </w:tcPr>
          <w:p w:rsidR="00B86404" w:rsidRDefault="00B86404">
            <w:pPr>
              <w:pStyle w:val="ConsPlusNonformat"/>
              <w:jc w:val="both"/>
            </w:pPr>
            <w:r>
              <w:t>3138</w:t>
            </w:r>
          </w:p>
        </w:tc>
        <w:tc>
          <w:tcPr>
            <w:tcW w:w="1800" w:type="dxa"/>
            <w:tcBorders>
              <w:top w:val="nil"/>
            </w:tcBorders>
          </w:tcPr>
          <w:p w:rsidR="00B86404" w:rsidRDefault="00B86404">
            <w:pPr>
              <w:pStyle w:val="ConsPlusNonformat"/>
              <w:jc w:val="both"/>
            </w:pPr>
            <w:r>
              <w:t xml:space="preserve">  Ru04.040   </w:t>
            </w:r>
          </w:p>
        </w:tc>
        <w:tc>
          <w:tcPr>
            <w:tcW w:w="1680" w:type="dxa"/>
            <w:tcBorders>
              <w:top w:val="nil"/>
            </w:tcBorders>
          </w:tcPr>
          <w:p w:rsidR="00B86404" w:rsidRDefault="00B86404">
            <w:pPr>
              <w:pStyle w:val="ConsPlusNonformat"/>
              <w:jc w:val="both"/>
            </w:pPr>
            <w:r>
              <w:t xml:space="preserve"> 6380-23-0  </w:t>
            </w:r>
          </w:p>
        </w:tc>
        <w:tc>
          <w:tcPr>
            <w:tcW w:w="5160" w:type="dxa"/>
            <w:tcBorders>
              <w:top w:val="nil"/>
            </w:tcBorders>
          </w:tcPr>
          <w:p w:rsidR="00B86404" w:rsidRDefault="00B86404">
            <w:pPr>
              <w:pStyle w:val="ConsPlusNonformat"/>
              <w:jc w:val="both"/>
            </w:pPr>
            <w:r>
              <w:t xml:space="preserve">Dimethoxy-4-vinylbenzene                 </w:t>
            </w:r>
          </w:p>
        </w:tc>
      </w:tr>
      <w:tr w:rsidR="00B86404">
        <w:trPr>
          <w:trHeight w:val="240"/>
        </w:trPr>
        <w:tc>
          <w:tcPr>
            <w:tcW w:w="720" w:type="dxa"/>
            <w:tcBorders>
              <w:top w:val="nil"/>
            </w:tcBorders>
          </w:tcPr>
          <w:p w:rsidR="00B86404" w:rsidRDefault="00B86404">
            <w:pPr>
              <w:pStyle w:val="ConsPlusNonformat"/>
              <w:jc w:val="both"/>
            </w:pPr>
            <w:r>
              <w:t>3139</w:t>
            </w:r>
          </w:p>
        </w:tc>
        <w:tc>
          <w:tcPr>
            <w:tcW w:w="1800" w:type="dxa"/>
            <w:tcBorders>
              <w:top w:val="nil"/>
            </w:tcBorders>
          </w:tcPr>
          <w:p w:rsidR="00B86404" w:rsidRDefault="00B86404">
            <w:pPr>
              <w:pStyle w:val="ConsPlusNonformat"/>
              <w:jc w:val="both"/>
            </w:pPr>
            <w:r>
              <w:t xml:space="preserve">  Ru02.080   </w:t>
            </w:r>
          </w:p>
        </w:tc>
        <w:tc>
          <w:tcPr>
            <w:tcW w:w="1680" w:type="dxa"/>
            <w:tcBorders>
              <w:top w:val="nil"/>
            </w:tcBorders>
          </w:tcPr>
          <w:p w:rsidR="00B86404" w:rsidRDefault="00B86404">
            <w:pPr>
              <w:pStyle w:val="ConsPlusNonformat"/>
              <w:jc w:val="both"/>
            </w:pPr>
            <w:r>
              <w:t xml:space="preserve">  536-50-5  </w:t>
            </w:r>
          </w:p>
        </w:tc>
        <w:tc>
          <w:tcPr>
            <w:tcW w:w="5160" w:type="dxa"/>
            <w:tcBorders>
              <w:top w:val="nil"/>
            </w:tcBorders>
          </w:tcPr>
          <w:p w:rsidR="00B86404" w:rsidRDefault="00B86404">
            <w:pPr>
              <w:pStyle w:val="ConsPlusNonformat"/>
              <w:jc w:val="both"/>
            </w:pPr>
            <w:r>
              <w:t xml:space="preserve">Tolyl)ethan-1-ol                         </w:t>
            </w:r>
          </w:p>
        </w:tc>
      </w:tr>
      <w:tr w:rsidR="00B86404">
        <w:trPr>
          <w:trHeight w:val="240"/>
        </w:trPr>
        <w:tc>
          <w:tcPr>
            <w:tcW w:w="720" w:type="dxa"/>
            <w:tcBorders>
              <w:top w:val="nil"/>
            </w:tcBorders>
          </w:tcPr>
          <w:p w:rsidR="00B86404" w:rsidRDefault="00B86404">
            <w:pPr>
              <w:pStyle w:val="ConsPlusNonformat"/>
              <w:jc w:val="both"/>
            </w:pPr>
            <w:r>
              <w:t>3140</w:t>
            </w:r>
          </w:p>
        </w:tc>
        <w:tc>
          <w:tcPr>
            <w:tcW w:w="1800" w:type="dxa"/>
            <w:tcBorders>
              <w:top w:val="nil"/>
            </w:tcBorders>
          </w:tcPr>
          <w:p w:rsidR="00B86404" w:rsidRDefault="00B86404">
            <w:pPr>
              <w:pStyle w:val="ConsPlusNonformat"/>
              <w:jc w:val="both"/>
            </w:pPr>
            <w:r>
              <w:t xml:space="preserve">  Ru02.081   </w:t>
            </w:r>
          </w:p>
        </w:tc>
        <w:tc>
          <w:tcPr>
            <w:tcW w:w="1680" w:type="dxa"/>
            <w:tcBorders>
              <w:top w:val="nil"/>
            </w:tcBorders>
          </w:tcPr>
          <w:p w:rsidR="00B86404" w:rsidRDefault="00B86404">
            <w:pPr>
              <w:pStyle w:val="ConsPlusNonformat"/>
              <w:jc w:val="both"/>
            </w:pPr>
            <w:r>
              <w:t xml:space="preserve">  108-82-7  </w:t>
            </w:r>
          </w:p>
        </w:tc>
        <w:tc>
          <w:tcPr>
            <w:tcW w:w="5160" w:type="dxa"/>
            <w:tcBorders>
              <w:top w:val="nil"/>
            </w:tcBorders>
          </w:tcPr>
          <w:p w:rsidR="00B86404" w:rsidRDefault="00B86404">
            <w:pPr>
              <w:pStyle w:val="ConsPlusNonformat"/>
              <w:jc w:val="both"/>
            </w:pPr>
            <w:r>
              <w:t xml:space="preserve">Dimethylheptan-4-ol                      </w:t>
            </w:r>
          </w:p>
        </w:tc>
      </w:tr>
      <w:tr w:rsidR="00B86404">
        <w:trPr>
          <w:trHeight w:val="240"/>
        </w:trPr>
        <w:tc>
          <w:tcPr>
            <w:tcW w:w="720" w:type="dxa"/>
            <w:tcBorders>
              <w:top w:val="nil"/>
            </w:tcBorders>
          </w:tcPr>
          <w:p w:rsidR="00B86404" w:rsidRDefault="00B86404">
            <w:pPr>
              <w:pStyle w:val="ConsPlusNonformat"/>
              <w:jc w:val="both"/>
            </w:pPr>
            <w:r>
              <w:t>3141</w:t>
            </w:r>
          </w:p>
        </w:tc>
        <w:tc>
          <w:tcPr>
            <w:tcW w:w="1800" w:type="dxa"/>
            <w:tcBorders>
              <w:top w:val="nil"/>
            </w:tcBorders>
          </w:tcPr>
          <w:p w:rsidR="00B86404" w:rsidRDefault="00B86404">
            <w:pPr>
              <w:pStyle w:val="ConsPlusNonformat"/>
              <w:jc w:val="both"/>
            </w:pPr>
            <w:r>
              <w:t xml:space="preserve">  Ru05.130   </w:t>
            </w:r>
          </w:p>
        </w:tc>
        <w:tc>
          <w:tcPr>
            <w:tcW w:w="1680" w:type="dxa"/>
            <w:tcBorders>
              <w:top w:val="nil"/>
            </w:tcBorders>
          </w:tcPr>
          <w:p w:rsidR="00B86404" w:rsidRDefault="00B86404">
            <w:pPr>
              <w:pStyle w:val="ConsPlusNonformat"/>
              <w:jc w:val="both"/>
            </w:pPr>
            <w:r>
              <w:t xml:space="preserve"> 17909-77-2 </w:t>
            </w:r>
          </w:p>
        </w:tc>
        <w:tc>
          <w:tcPr>
            <w:tcW w:w="5160" w:type="dxa"/>
            <w:tcBorders>
              <w:top w:val="nil"/>
            </w:tcBorders>
          </w:tcPr>
          <w:p w:rsidR="00B86404" w:rsidRDefault="00B86404">
            <w:pPr>
              <w:pStyle w:val="ConsPlusNonformat"/>
              <w:jc w:val="both"/>
            </w:pPr>
            <w:r>
              <w:t xml:space="preserve">Sinensal                                 </w:t>
            </w:r>
          </w:p>
        </w:tc>
      </w:tr>
      <w:tr w:rsidR="00B86404">
        <w:trPr>
          <w:trHeight w:val="240"/>
        </w:trPr>
        <w:tc>
          <w:tcPr>
            <w:tcW w:w="720" w:type="dxa"/>
            <w:tcBorders>
              <w:top w:val="nil"/>
            </w:tcBorders>
          </w:tcPr>
          <w:p w:rsidR="00B86404" w:rsidRDefault="00B86404">
            <w:pPr>
              <w:pStyle w:val="ConsPlusNonformat"/>
              <w:jc w:val="both"/>
            </w:pPr>
            <w:r>
              <w:t>3142</w:t>
            </w:r>
          </w:p>
        </w:tc>
        <w:tc>
          <w:tcPr>
            <w:tcW w:w="1800" w:type="dxa"/>
            <w:tcBorders>
              <w:top w:val="nil"/>
            </w:tcBorders>
          </w:tcPr>
          <w:p w:rsidR="00B86404" w:rsidRDefault="00B86404">
            <w:pPr>
              <w:pStyle w:val="ConsPlusNonformat"/>
              <w:jc w:val="both"/>
            </w:pPr>
            <w:r>
              <w:t xml:space="preserve">  Ru08.036   </w:t>
            </w:r>
          </w:p>
        </w:tc>
        <w:tc>
          <w:tcPr>
            <w:tcW w:w="1680" w:type="dxa"/>
            <w:tcBorders>
              <w:top w:val="nil"/>
            </w:tcBorders>
          </w:tcPr>
          <w:p w:rsidR="00B86404" w:rsidRDefault="00B86404">
            <w:pPr>
              <w:pStyle w:val="ConsPlusNonformat"/>
              <w:jc w:val="both"/>
            </w:pPr>
            <w:r>
              <w:t xml:space="preserve">  502-47-6  </w:t>
            </w:r>
          </w:p>
        </w:tc>
        <w:tc>
          <w:tcPr>
            <w:tcW w:w="5160" w:type="dxa"/>
            <w:tcBorders>
              <w:top w:val="nil"/>
            </w:tcBorders>
          </w:tcPr>
          <w:p w:rsidR="00B86404" w:rsidRDefault="00B86404">
            <w:pPr>
              <w:pStyle w:val="ConsPlusNonformat"/>
              <w:jc w:val="both"/>
            </w:pPr>
            <w:r>
              <w:t xml:space="preserve">Citronellic acid                         </w:t>
            </w:r>
          </w:p>
        </w:tc>
      </w:tr>
      <w:tr w:rsidR="00B86404">
        <w:trPr>
          <w:trHeight w:val="240"/>
        </w:trPr>
        <w:tc>
          <w:tcPr>
            <w:tcW w:w="720" w:type="dxa"/>
            <w:tcBorders>
              <w:top w:val="nil"/>
            </w:tcBorders>
          </w:tcPr>
          <w:p w:rsidR="00B86404" w:rsidRDefault="00B86404">
            <w:pPr>
              <w:pStyle w:val="ConsPlusNonformat"/>
              <w:jc w:val="both"/>
            </w:pPr>
            <w:r>
              <w:lastRenderedPageBreak/>
              <w:t>3143</w:t>
            </w:r>
          </w:p>
        </w:tc>
        <w:tc>
          <w:tcPr>
            <w:tcW w:w="1800" w:type="dxa"/>
            <w:tcBorders>
              <w:top w:val="nil"/>
            </w:tcBorders>
          </w:tcPr>
          <w:p w:rsidR="00B86404" w:rsidRDefault="00B86404">
            <w:pPr>
              <w:pStyle w:val="ConsPlusNonformat"/>
              <w:jc w:val="both"/>
            </w:pPr>
            <w:r>
              <w:t xml:space="preserve">  Ru08.044   </w:t>
            </w:r>
          </w:p>
        </w:tc>
        <w:tc>
          <w:tcPr>
            <w:tcW w:w="1680" w:type="dxa"/>
            <w:tcBorders>
              <w:top w:val="nil"/>
            </w:tcBorders>
          </w:tcPr>
          <w:p w:rsidR="00B86404" w:rsidRDefault="00B86404">
            <w:pPr>
              <w:pStyle w:val="ConsPlusNonformat"/>
              <w:jc w:val="both"/>
            </w:pPr>
            <w:r>
              <w:t xml:space="preserve"> 21016-46-6 </w:t>
            </w:r>
          </w:p>
        </w:tc>
        <w:tc>
          <w:tcPr>
            <w:tcW w:w="5160" w:type="dxa"/>
            <w:tcBorders>
              <w:top w:val="nil"/>
            </w:tcBorders>
          </w:tcPr>
          <w:p w:rsidR="00B86404" w:rsidRDefault="00B86404">
            <w:pPr>
              <w:pStyle w:val="ConsPlusNonformat"/>
              <w:jc w:val="both"/>
            </w:pPr>
            <w:r>
              <w:t xml:space="preserve">Dimethylpent-2-enoic acid                </w:t>
            </w:r>
          </w:p>
        </w:tc>
      </w:tr>
      <w:tr w:rsidR="00B86404">
        <w:trPr>
          <w:trHeight w:val="240"/>
        </w:trPr>
        <w:tc>
          <w:tcPr>
            <w:tcW w:w="720" w:type="dxa"/>
            <w:tcBorders>
              <w:top w:val="nil"/>
            </w:tcBorders>
          </w:tcPr>
          <w:p w:rsidR="00B86404" w:rsidRDefault="00B86404">
            <w:pPr>
              <w:pStyle w:val="ConsPlusNonformat"/>
              <w:jc w:val="both"/>
            </w:pPr>
            <w:r>
              <w:t>3144</w:t>
            </w:r>
          </w:p>
        </w:tc>
        <w:tc>
          <w:tcPr>
            <w:tcW w:w="1800" w:type="dxa"/>
            <w:tcBorders>
              <w:top w:val="nil"/>
            </w:tcBorders>
          </w:tcPr>
          <w:p w:rsidR="00B86404" w:rsidRDefault="00B86404">
            <w:pPr>
              <w:pStyle w:val="ConsPlusNonformat"/>
              <w:jc w:val="both"/>
            </w:pPr>
            <w:r>
              <w:t xml:space="preserve">  Ru01.010   </w:t>
            </w:r>
          </w:p>
        </w:tc>
        <w:tc>
          <w:tcPr>
            <w:tcW w:w="1680" w:type="dxa"/>
            <w:tcBorders>
              <w:top w:val="nil"/>
            </w:tcBorders>
          </w:tcPr>
          <w:p w:rsidR="00B86404" w:rsidRDefault="00B86404">
            <w:pPr>
              <w:pStyle w:val="ConsPlusNonformat"/>
              <w:jc w:val="both"/>
            </w:pPr>
            <w:r>
              <w:t xml:space="preserve"> 1195-32-0  </w:t>
            </w:r>
          </w:p>
        </w:tc>
        <w:tc>
          <w:tcPr>
            <w:tcW w:w="5160" w:type="dxa"/>
            <w:tcBorders>
              <w:top w:val="nil"/>
            </w:tcBorders>
          </w:tcPr>
          <w:p w:rsidR="00B86404" w:rsidRDefault="00B86404">
            <w:pPr>
              <w:pStyle w:val="ConsPlusNonformat"/>
              <w:jc w:val="both"/>
            </w:pPr>
            <w:r>
              <w:t xml:space="preserve">Isopropenyl-4-methylbenzene              </w:t>
            </w:r>
          </w:p>
        </w:tc>
      </w:tr>
      <w:tr w:rsidR="00B86404">
        <w:trPr>
          <w:trHeight w:val="240"/>
        </w:trPr>
        <w:tc>
          <w:tcPr>
            <w:tcW w:w="720" w:type="dxa"/>
            <w:tcBorders>
              <w:top w:val="nil"/>
            </w:tcBorders>
          </w:tcPr>
          <w:p w:rsidR="00B86404" w:rsidRDefault="00B86404">
            <w:pPr>
              <w:pStyle w:val="ConsPlusNonformat"/>
              <w:jc w:val="both"/>
            </w:pPr>
            <w:r>
              <w:t>3145</w:t>
            </w:r>
          </w:p>
        </w:tc>
        <w:tc>
          <w:tcPr>
            <w:tcW w:w="1800" w:type="dxa"/>
            <w:tcBorders>
              <w:top w:val="nil"/>
            </w:tcBorders>
          </w:tcPr>
          <w:p w:rsidR="00B86404" w:rsidRDefault="00B86404">
            <w:pPr>
              <w:pStyle w:val="ConsPlusNonformat"/>
              <w:jc w:val="both"/>
            </w:pPr>
            <w:r>
              <w:t xml:space="preserve">  Ru15.005   </w:t>
            </w:r>
          </w:p>
        </w:tc>
        <w:tc>
          <w:tcPr>
            <w:tcW w:w="1680" w:type="dxa"/>
            <w:tcBorders>
              <w:top w:val="nil"/>
            </w:tcBorders>
          </w:tcPr>
          <w:p w:rsidR="00B86404" w:rsidRDefault="00B86404">
            <w:pPr>
              <w:pStyle w:val="ConsPlusNonformat"/>
              <w:jc w:val="both"/>
            </w:pPr>
            <w:r>
              <w:t xml:space="preserve"> 65505-18-2 </w:t>
            </w:r>
          </w:p>
        </w:tc>
        <w:tc>
          <w:tcPr>
            <w:tcW w:w="5160" w:type="dxa"/>
            <w:tcBorders>
              <w:top w:val="nil"/>
            </w:tcBorders>
          </w:tcPr>
          <w:p w:rsidR="00B86404" w:rsidRDefault="00B86404">
            <w:pPr>
              <w:pStyle w:val="ConsPlusNonformat"/>
              <w:jc w:val="both"/>
            </w:pPr>
            <w:r>
              <w:t xml:space="preserve">Dimethyl-5-vinylthiazole                 </w:t>
            </w:r>
          </w:p>
        </w:tc>
      </w:tr>
      <w:tr w:rsidR="00B86404">
        <w:trPr>
          <w:trHeight w:val="240"/>
        </w:trPr>
        <w:tc>
          <w:tcPr>
            <w:tcW w:w="720" w:type="dxa"/>
            <w:tcBorders>
              <w:top w:val="nil"/>
            </w:tcBorders>
          </w:tcPr>
          <w:p w:rsidR="00B86404" w:rsidRDefault="00B86404">
            <w:pPr>
              <w:pStyle w:val="ConsPlusNonformat"/>
              <w:jc w:val="both"/>
            </w:pPr>
            <w:r>
              <w:t>3146</w:t>
            </w:r>
          </w:p>
        </w:tc>
        <w:tc>
          <w:tcPr>
            <w:tcW w:w="1800" w:type="dxa"/>
            <w:tcBorders>
              <w:top w:val="nil"/>
            </w:tcBorders>
          </w:tcPr>
          <w:p w:rsidR="00B86404" w:rsidRDefault="00B86404">
            <w:pPr>
              <w:pStyle w:val="ConsPlusNonformat"/>
              <w:jc w:val="both"/>
            </w:pPr>
            <w:r>
              <w:t xml:space="preserve">  Ru13.050   </w:t>
            </w:r>
          </w:p>
        </w:tc>
        <w:tc>
          <w:tcPr>
            <w:tcW w:w="1680" w:type="dxa"/>
            <w:tcBorders>
              <w:top w:val="nil"/>
            </w:tcBorders>
          </w:tcPr>
          <w:p w:rsidR="00B86404" w:rsidRDefault="00B86404">
            <w:pPr>
              <w:pStyle w:val="ConsPlusNonformat"/>
              <w:jc w:val="both"/>
            </w:pPr>
            <w:r>
              <w:t xml:space="preserve"> 4437-20-1  </w:t>
            </w:r>
          </w:p>
        </w:tc>
        <w:tc>
          <w:tcPr>
            <w:tcW w:w="5160" w:type="dxa"/>
            <w:tcBorders>
              <w:top w:val="nil"/>
            </w:tcBorders>
          </w:tcPr>
          <w:p w:rsidR="00B86404" w:rsidRDefault="00B86404">
            <w:pPr>
              <w:pStyle w:val="ConsPlusNonformat"/>
              <w:jc w:val="both"/>
            </w:pPr>
            <w:r>
              <w:t xml:space="preserve">Difurfuryl disufide                      </w:t>
            </w:r>
          </w:p>
        </w:tc>
      </w:tr>
      <w:tr w:rsidR="00B86404">
        <w:trPr>
          <w:trHeight w:val="240"/>
        </w:trPr>
        <w:tc>
          <w:tcPr>
            <w:tcW w:w="720" w:type="dxa"/>
            <w:tcBorders>
              <w:top w:val="nil"/>
            </w:tcBorders>
          </w:tcPr>
          <w:p w:rsidR="00B86404" w:rsidRDefault="00B86404">
            <w:pPr>
              <w:pStyle w:val="ConsPlusNonformat"/>
              <w:jc w:val="both"/>
            </w:pPr>
            <w:r>
              <w:t>3147</w:t>
            </w:r>
          </w:p>
        </w:tc>
        <w:tc>
          <w:tcPr>
            <w:tcW w:w="1800" w:type="dxa"/>
            <w:tcBorders>
              <w:top w:val="nil"/>
            </w:tcBorders>
          </w:tcPr>
          <w:p w:rsidR="00B86404" w:rsidRDefault="00B86404">
            <w:pPr>
              <w:pStyle w:val="ConsPlusNonformat"/>
              <w:jc w:val="both"/>
            </w:pPr>
            <w:r>
              <w:t xml:space="preserve">  Ru14.045   </w:t>
            </w:r>
          </w:p>
        </w:tc>
        <w:tc>
          <w:tcPr>
            <w:tcW w:w="1680" w:type="dxa"/>
            <w:tcBorders>
              <w:top w:val="nil"/>
            </w:tcBorders>
          </w:tcPr>
          <w:p w:rsidR="00B86404" w:rsidRDefault="00B86404">
            <w:pPr>
              <w:pStyle w:val="ConsPlusNonformat"/>
              <w:jc w:val="both"/>
            </w:pPr>
            <w:r>
              <w:t xml:space="preserve"> 39741-41-8 </w:t>
            </w:r>
          </w:p>
        </w:tc>
        <w:tc>
          <w:tcPr>
            <w:tcW w:w="5160" w:type="dxa"/>
            <w:tcBorders>
              <w:top w:val="nil"/>
            </w:tcBorders>
          </w:tcPr>
          <w:p w:rsidR="00B86404" w:rsidRDefault="00B86404">
            <w:pPr>
              <w:pStyle w:val="ConsPlusNonformat"/>
              <w:jc w:val="both"/>
            </w:pPr>
            <w:r>
              <w:t xml:space="preserve">Acetyl-1-ethylpyrrole                    </w:t>
            </w:r>
          </w:p>
        </w:tc>
      </w:tr>
      <w:tr w:rsidR="00B86404">
        <w:trPr>
          <w:trHeight w:val="240"/>
        </w:trPr>
        <w:tc>
          <w:tcPr>
            <w:tcW w:w="720" w:type="dxa"/>
            <w:tcBorders>
              <w:top w:val="nil"/>
            </w:tcBorders>
          </w:tcPr>
          <w:p w:rsidR="00B86404" w:rsidRDefault="00B86404">
            <w:pPr>
              <w:pStyle w:val="ConsPlusNonformat"/>
              <w:jc w:val="both"/>
            </w:pPr>
            <w:r>
              <w:t>3148</w:t>
            </w:r>
          </w:p>
        </w:tc>
        <w:tc>
          <w:tcPr>
            <w:tcW w:w="1800" w:type="dxa"/>
            <w:tcBorders>
              <w:top w:val="nil"/>
            </w:tcBorders>
          </w:tcPr>
          <w:p w:rsidR="00B86404" w:rsidRDefault="00B86404">
            <w:pPr>
              <w:pStyle w:val="ConsPlusNonformat"/>
              <w:jc w:val="both"/>
            </w:pPr>
            <w:r>
              <w:t xml:space="preserve">  Ru09.260   </w:t>
            </w:r>
          </w:p>
        </w:tc>
        <w:tc>
          <w:tcPr>
            <w:tcW w:w="1680" w:type="dxa"/>
            <w:tcBorders>
              <w:top w:val="nil"/>
            </w:tcBorders>
          </w:tcPr>
          <w:p w:rsidR="00B86404" w:rsidRDefault="00B86404">
            <w:pPr>
              <w:pStyle w:val="ConsPlusNonformat"/>
              <w:jc w:val="both"/>
            </w:pPr>
            <w:r>
              <w:t xml:space="preserve"> 3025-30-7  </w:t>
            </w:r>
          </w:p>
        </w:tc>
        <w:tc>
          <w:tcPr>
            <w:tcW w:w="5160" w:type="dxa"/>
            <w:tcBorders>
              <w:top w:val="nil"/>
            </w:tcBorders>
          </w:tcPr>
          <w:p w:rsidR="00B86404" w:rsidRDefault="00B86404">
            <w:pPr>
              <w:pStyle w:val="ConsPlusNonformat"/>
              <w:jc w:val="both"/>
            </w:pPr>
            <w:r>
              <w:t xml:space="preserve">Ethyldeca-2(cis),4(trans)-dienoate       </w:t>
            </w:r>
          </w:p>
        </w:tc>
      </w:tr>
      <w:tr w:rsidR="00B86404">
        <w:trPr>
          <w:trHeight w:val="240"/>
        </w:trPr>
        <w:tc>
          <w:tcPr>
            <w:tcW w:w="720" w:type="dxa"/>
            <w:tcBorders>
              <w:top w:val="nil"/>
            </w:tcBorders>
          </w:tcPr>
          <w:p w:rsidR="00B86404" w:rsidRDefault="00B86404">
            <w:pPr>
              <w:pStyle w:val="ConsPlusNonformat"/>
              <w:jc w:val="both"/>
            </w:pPr>
            <w:r>
              <w:t>3149</w:t>
            </w:r>
          </w:p>
        </w:tc>
        <w:tc>
          <w:tcPr>
            <w:tcW w:w="1800" w:type="dxa"/>
            <w:tcBorders>
              <w:top w:val="nil"/>
            </w:tcBorders>
          </w:tcPr>
          <w:p w:rsidR="00B86404" w:rsidRDefault="00B86404">
            <w:pPr>
              <w:pStyle w:val="ConsPlusNonformat"/>
              <w:jc w:val="both"/>
            </w:pPr>
            <w:r>
              <w:t xml:space="preserve">  Ru14.016   </w:t>
            </w:r>
          </w:p>
        </w:tc>
        <w:tc>
          <w:tcPr>
            <w:tcW w:w="1680" w:type="dxa"/>
            <w:tcBorders>
              <w:top w:val="nil"/>
            </w:tcBorders>
          </w:tcPr>
          <w:p w:rsidR="00B86404" w:rsidRDefault="00B86404">
            <w:pPr>
              <w:pStyle w:val="ConsPlusNonformat"/>
              <w:jc w:val="both"/>
            </w:pPr>
            <w:r>
              <w:t xml:space="preserve"> 27043-05-6 </w:t>
            </w:r>
          </w:p>
        </w:tc>
        <w:tc>
          <w:tcPr>
            <w:tcW w:w="5160" w:type="dxa"/>
            <w:tcBorders>
              <w:top w:val="nil"/>
            </w:tcBorders>
          </w:tcPr>
          <w:p w:rsidR="00B86404" w:rsidRDefault="00B86404">
            <w:pPr>
              <w:pStyle w:val="ConsPlusNonformat"/>
              <w:jc w:val="both"/>
            </w:pPr>
            <w:r>
              <w:t xml:space="preserve">Dimethyl-3-ethylpyrazine                 </w:t>
            </w:r>
          </w:p>
        </w:tc>
      </w:tr>
      <w:tr w:rsidR="00B86404">
        <w:trPr>
          <w:trHeight w:val="240"/>
        </w:trPr>
        <w:tc>
          <w:tcPr>
            <w:tcW w:w="720" w:type="dxa"/>
            <w:tcBorders>
              <w:top w:val="nil"/>
            </w:tcBorders>
          </w:tcPr>
          <w:p w:rsidR="00B86404" w:rsidRDefault="00B86404">
            <w:pPr>
              <w:pStyle w:val="ConsPlusNonformat"/>
              <w:jc w:val="both"/>
            </w:pPr>
            <w:r>
              <w:t>3149</w:t>
            </w:r>
          </w:p>
        </w:tc>
        <w:tc>
          <w:tcPr>
            <w:tcW w:w="1800" w:type="dxa"/>
            <w:tcBorders>
              <w:top w:val="nil"/>
            </w:tcBorders>
          </w:tcPr>
          <w:p w:rsidR="00B86404" w:rsidRDefault="00B86404">
            <w:pPr>
              <w:pStyle w:val="ConsPlusNonformat"/>
              <w:jc w:val="both"/>
            </w:pPr>
            <w:r>
              <w:t xml:space="preserve">  Ru14.111   </w:t>
            </w:r>
          </w:p>
        </w:tc>
        <w:tc>
          <w:tcPr>
            <w:tcW w:w="1680" w:type="dxa"/>
            <w:tcBorders>
              <w:top w:val="nil"/>
            </w:tcBorders>
          </w:tcPr>
          <w:p w:rsidR="00B86404" w:rsidRDefault="00B86404">
            <w:pPr>
              <w:pStyle w:val="ConsPlusNonformat"/>
              <w:jc w:val="both"/>
            </w:pPr>
            <w:r>
              <w:t xml:space="preserve"> 13360-65-1 </w:t>
            </w:r>
          </w:p>
        </w:tc>
        <w:tc>
          <w:tcPr>
            <w:tcW w:w="5160" w:type="dxa"/>
            <w:tcBorders>
              <w:top w:val="nil"/>
            </w:tcBorders>
          </w:tcPr>
          <w:p w:rsidR="00B86404" w:rsidRDefault="00B86404">
            <w:pPr>
              <w:pStyle w:val="ConsPlusNonformat"/>
              <w:jc w:val="both"/>
            </w:pPr>
            <w:r>
              <w:t xml:space="preserve">Ethyl-2,5-dimethylpyrazine               </w:t>
            </w:r>
          </w:p>
        </w:tc>
      </w:tr>
      <w:tr w:rsidR="00B86404">
        <w:trPr>
          <w:trHeight w:val="240"/>
        </w:trPr>
        <w:tc>
          <w:tcPr>
            <w:tcW w:w="720" w:type="dxa"/>
            <w:tcBorders>
              <w:top w:val="nil"/>
            </w:tcBorders>
          </w:tcPr>
          <w:p w:rsidR="00B86404" w:rsidRDefault="00B86404">
            <w:pPr>
              <w:pStyle w:val="ConsPlusNonformat"/>
              <w:jc w:val="both"/>
            </w:pPr>
            <w:r>
              <w:t>3150</w:t>
            </w:r>
          </w:p>
        </w:tc>
        <w:tc>
          <w:tcPr>
            <w:tcW w:w="1800" w:type="dxa"/>
            <w:tcBorders>
              <w:top w:val="nil"/>
            </w:tcBorders>
          </w:tcPr>
          <w:p w:rsidR="00B86404" w:rsidRDefault="00B86404">
            <w:pPr>
              <w:pStyle w:val="ConsPlusNonformat"/>
              <w:jc w:val="both"/>
            </w:pPr>
            <w:r>
              <w:t xml:space="preserve">  Ru14.024   </w:t>
            </w:r>
          </w:p>
        </w:tc>
        <w:tc>
          <w:tcPr>
            <w:tcW w:w="1680" w:type="dxa"/>
            <w:tcBorders>
              <w:top w:val="nil"/>
            </w:tcBorders>
          </w:tcPr>
          <w:p w:rsidR="00B86404" w:rsidRDefault="00B86404">
            <w:pPr>
              <w:pStyle w:val="ConsPlusNonformat"/>
              <w:jc w:val="both"/>
            </w:pPr>
            <w:r>
              <w:t xml:space="preserve"> 13925-07-0 </w:t>
            </w:r>
          </w:p>
        </w:tc>
        <w:tc>
          <w:tcPr>
            <w:tcW w:w="5160" w:type="dxa"/>
            <w:tcBorders>
              <w:top w:val="nil"/>
            </w:tcBorders>
          </w:tcPr>
          <w:p w:rsidR="00B86404" w:rsidRDefault="00B86404">
            <w:pPr>
              <w:pStyle w:val="ConsPlusNonformat"/>
              <w:jc w:val="both"/>
            </w:pPr>
            <w:r>
              <w:t xml:space="preserve">Ethyl-3,5-dimethylpyrazine               </w:t>
            </w:r>
          </w:p>
        </w:tc>
      </w:tr>
      <w:tr w:rsidR="00B86404">
        <w:trPr>
          <w:trHeight w:val="240"/>
        </w:trPr>
        <w:tc>
          <w:tcPr>
            <w:tcW w:w="720" w:type="dxa"/>
            <w:tcBorders>
              <w:top w:val="nil"/>
            </w:tcBorders>
          </w:tcPr>
          <w:p w:rsidR="00B86404" w:rsidRDefault="00B86404">
            <w:pPr>
              <w:pStyle w:val="ConsPlusNonformat"/>
              <w:jc w:val="both"/>
            </w:pPr>
            <w:r>
              <w:t>3151</w:t>
            </w:r>
          </w:p>
        </w:tc>
        <w:tc>
          <w:tcPr>
            <w:tcW w:w="1800" w:type="dxa"/>
            <w:tcBorders>
              <w:top w:val="nil"/>
            </w:tcBorders>
          </w:tcPr>
          <w:p w:rsidR="00B86404" w:rsidRDefault="00B86404">
            <w:pPr>
              <w:pStyle w:val="ConsPlusNonformat"/>
              <w:jc w:val="both"/>
            </w:pPr>
            <w:r>
              <w:t xml:space="preserve">  Ru02.082   </w:t>
            </w:r>
          </w:p>
        </w:tc>
        <w:tc>
          <w:tcPr>
            <w:tcW w:w="1680" w:type="dxa"/>
            <w:tcBorders>
              <w:top w:val="nil"/>
            </w:tcBorders>
          </w:tcPr>
          <w:p w:rsidR="00B86404" w:rsidRDefault="00B86404">
            <w:pPr>
              <w:pStyle w:val="ConsPlusNonformat"/>
              <w:jc w:val="both"/>
            </w:pPr>
            <w:r>
              <w:t xml:space="preserve">  104-76-7  </w:t>
            </w:r>
          </w:p>
        </w:tc>
        <w:tc>
          <w:tcPr>
            <w:tcW w:w="5160" w:type="dxa"/>
            <w:tcBorders>
              <w:top w:val="nil"/>
            </w:tcBorders>
          </w:tcPr>
          <w:p w:rsidR="00B86404" w:rsidRDefault="00B86404">
            <w:pPr>
              <w:pStyle w:val="ConsPlusNonformat"/>
              <w:jc w:val="both"/>
            </w:pPr>
            <w:r>
              <w:t xml:space="preserve">Ethylhexan-1-ol                          </w:t>
            </w:r>
          </w:p>
        </w:tc>
      </w:tr>
      <w:tr w:rsidR="00B86404">
        <w:trPr>
          <w:trHeight w:val="240"/>
        </w:trPr>
        <w:tc>
          <w:tcPr>
            <w:tcW w:w="720" w:type="dxa"/>
            <w:tcBorders>
              <w:top w:val="nil"/>
            </w:tcBorders>
          </w:tcPr>
          <w:p w:rsidR="00B86404" w:rsidRDefault="00B86404">
            <w:pPr>
              <w:pStyle w:val="ConsPlusNonformat"/>
              <w:jc w:val="both"/>
            </w:pPr>
            <w:r>
              <w:t>3152</w:t>
            </w:r>
          </w:p>
        </w:tc>
        <w:tc>
          <w:tcPr>
            <w:tcW w:w="1800" w:type="dxa"/>
            <w:tcBorders>
              <w:top w:val="nil"/>
            </w:tcBorders>
          </w:tcPr>
          <w:p w:rsidR="00B86404" w:rsidRDefault="00B86404">
            <w:pPr>
              <w:pStyle w:val="ConsPlusNonformat"/>
              <w:jc w:val="both"/>
            </w:pPr>
            <w:r>
              <w:t xml:space="preserve">  Ru07.057   </w:t>
            </w:r>
          </w:p>
        </w:tc>
        <w:tc>
          <w:tcPr>
            <w:tcW w:w="1680" w:type="dxa"/>
            <w:tcBorders>
              <w:top w:val="nil"/>
            </w:tcBorders>
          </w:tcPr>
          <w:p w:rsidR="00B86404" w:rsidRDefault="00B86404">
            <w:pPr>
              <w:pStyle w:val="ConsPlusNonformat"/>
              <w:jc w:val="both"/>
            </w:pPr>
            <w:r>
              <w:t xml:space="preserve"> 21835-01-8 </w:t>
            </w:r>
          </w:p>
        </w:tc>
        <w:tc>
          <w:tcPr>
            <w:tcW w:w="5160" w:type="dxa"/>
            <w:tcBorders>
              <w:top w:val="nil"/>
            </w:tcBorders>
          </w:tcPr>
          <w:p w:rsidR="00B86404" w:rsidRDefault="00B86404">
            <w:pPr>
              <w:pStyle w:val="ConsPlusNonformat"/>
              <w:jc w:val="both"/>
            </w:pPr>
            <w:r>
              <w:t xml:space="preserve">Ethylcyclopentan-1,2-dione               </w:t>
            </w:r>
          </w:p>
        </w:tc>
      </w:tr>
      <w:tr w:rsidR="00B86404">
        <w:trPr>
          <w:trHeight w:val="240"/>
        </w:trPr>
        <w:tc>
          <w:tcPr>
            <w:tcW w:w="720" w:type="dxa"/>
            <w:tcBorders>
              <w:top w:val="nil"/>
            </w:tcBorders>
          </w:tcPr>
          <w:p w:rsidR="00B86404" w:rsidRDefault="00B86404">
            <w:pPr>
              <w:pStyle w:val="ConsPlusNonformat"/>
              <w:jc w:val="both"/>
            </w:pPr>
            <w:r>
              <w:t>3153</w:t>
            </w:r>
          </w:p>
        </w:tc>
        <w:tc>
          <w:tcPr>
            <w:tcW w:w="1800" w:type="dxa"/>
            <w:tcBorders>
              <w:top w:val="nil"/>
            </w:tcBorders>
          </w:tcPr>
          <w:p w:rsidR="00B86404" w:rsidRDefault="00B86404">
            <w:pPr>
              <w:pStyle w:val="ConsPlusNonformat"/>
              <w:jc w:val="both"/>
            </w:pPr>
            <w:r>
              <w:t xml:space="preserve">  Ru10.023   </w:t>
            </w:r>
          </w:p>
        </w:tc>
        <w:tc>
          <w:tcPr>
            <w:tcW w:w="1680" w:type="dxa"/>
            <w:tcBorders>
              <w:top w:val="nil"/>
            </w:tcBorders>
          </w:tcPr>
          <w:p w:rsidR="00B86404" w:rsidRDefault="00B86404">
            <w:pPr>
              <w:pStyle w:val="ConsPlusNonformat"/>
              <w:jc w:val="both"/>
            </w:pPr>
            <w:r>
              <w:t xml:space="preserve">  698-10-2  </w:t>
            </w:r>
          </w:p>
        </w:tc>
        <w:tc>
          <w:tcPr>
            <w:tcW w:w="5160" w:type="dxa"/>
            <w:tcBorders>
              <w:top w:val="nil"/>
            </w:tcBorders>
          </w:tcPr>
          <w:p w:rsidR="00B86404" w:rsidRDefault="00B86404">
            <w:pPr>
              <w:pStyle w:val="ConsPlusNonformat"/>
              <w:jc w:val="both"/>
            </w:pPr>
            <w:r>
              <w:t xml:space="preserve">Ethyl-3-hydroxy-4-methylfuran-(5H)-one   </w:t>
            </w:r>
          </w:p>
        </w:tc>
      </w:tr>
      <w:tr w:rsidR="00B86404">
        <w:trPr>
          <w:trHeight w:val="240"/>
        </w:trPr>
        <w:tc>
          <w:tcPr>
            <w:tcW w:w="720" w:type="dxa"/>
            <w:tcBorders>
              <w:top w:val="nil"/>
            </w:tcBorders>
          </w:tcPr>
          <w:p w:rsidR="00B86404" w:rsidRDefault="00B86404">
            <w:pPr>
              <w:pStyle w:val="ConsPlusNonformat"/>
              <w:jc w:val="both"/>
            </w:pPr>
            <w:r>
              <w:t>3154</w:t>
            </w:r>
          </w:p>
        </w:tc>
        <w:tc>
          <w:tcPr>
            <w:tcW w:w="1800" w:type="dxa"/>
            <w:tcBorders>
              <w:top w:val="nil"/>
            </w:tcBorders>
          </w:tcPr>
          <w:p w:rsidR="00B86404" w:rsidRDefault="00B86404">
            <w:pPr>
              <w:pStyle w:val="ConsPlusNonformat"/>
              <w:jc w:val="both"/>
            </w:pPr>
            <w:r>
              <w:t xml:space="preserve">  Ru14.017   </w:t>
            </w:r>
          </w:p>
        </w:tc>
        <w:tc>
          <w:tcPr>
            <w:tcW w:w="1680" w:type="dxa"/>
            <w:tcBorders>
              <w:top w:val="nil"/>
            </w:tcBorders>
          </w:tcPr>
          <w:p w:rsidR="00B86404" w:rsidRDefault="00B86404">
            <w:pPr>
              <w:pStyle w:val="ConsPlusNonformat"/>
              <w:jc w:val="both"/>
            </w:pPr>
            <w:r>
              <w:t xml:space="preserve"> 13360-64-0 </w:t>
            </w:r>
          </w:p>
        </w:tc>
        <w:tc>
          <w:tcPr>
            <w:tcW w:w="5160" w:type="dxa"/>
            <w:tcBorders>
              <w:top w:val="nil"/>
            </w:tcBorders>
          </w:tcPr>
          <w:p w:rsidR="00B86404" w:rsidRDefault="00B86404">
            <w:pPr>
              <w:pStyle w:val="ConsPlusNonformat"/>
              <w:jc w:val="both"/>
            </w:pPr>
            <w:r>
              <w:t xml:space="preserve">Ethyl-5-methylpyrazine                   </w:t>
            </w:r>
          </w:p>
        </w:tc>
      </w:tr>
      <w:tr w:rsidR="00B86404">
        <w:trPr>
          <w:trHeight w:val="240"/>
        </w:trPr>
        <w:tc>
          <w:tcPr>
            <w:tcW w:w="720" w:type="dxa"/>
            <w:tcBorders>
              <w:top w:val="nil"/>
            </w:tcBorders>
          </w:tcPr>
          <w:p w:rsidR="00B86404" w:rsidRDefault="00B86404">
            <w:pPr>
              <w:pStyle w:val="ConsPlusNonformat"/>
              <w:jc w:val="both"/>
            </w:pPr>
            <w:r>
              <w:t>3155</w:t>
            </w:r>
          </w:p>
        </w:tc>
        <w:tc>
          <w:tcPr>
            <w:tcW w:w="1800" w:type="dxa"/>
            <w:tcBorders>
              <w:top w:val="nil"/>
            </w:tcBorders>
          </w:tcPr>
          <w:p w:rsidR="00B86404" w:rsidRDefault="00B86404">
            <w:pPr>
              <w:pStyle w:val="ConsPlusNonformat"/>
              <w:jc w:val="both"/>
            </w:pPr>
            <w:r>
              <w:t xml:space="preserve">  Ru14.006   </w:t>
            </w:r>
          </w:p>
        </w:tc>
        <w:tc>
          <w:tcPr>
            <w:tcW w:w="1680" w:type="dxa"/>
            <w:tcBorders>
              <w:top w:val="nil"/>
            </w:tcBorders>
          </w:tcPr>
          <w:p w:rsidR="00B86404" w:rsidRDefault="00B86404">
            <w:pPr>
              <w:pStyle w:val="ConsPlusNonformat"/>
              <w:jc w:val="both"/>
            </w:pPr>
            <w:r>
              <w:t xml:space="preserve"> 15707-23-0 </w:t>
            </w:r>
          </w:p>
        </w:tc>
        <w:tc>
          <w:tcPr>
            <w:tcW w:w="5160" w:type="dxa"/>
            <w:tcBorders>
              <w:top w:val="nil"/>
            </w:tcBorders>
          </w:tcPr>
          <w:p w:rsidR="00B86404" w:rsidRDefault="00B86404">
            <w:pPr>
              <w:pStyle w:val="ConsPlusNonformat"/>
              <w:jc w:val="both"/>
            </w:pPr>
            <w:r>
              <w:t xml:space="preserve">Ethyl-3-methylpyrazine                   </w:t>
            </w:r>
          </w:p>
        </w:tc>
      </w:tr>
      <w:tr w:rsidR="00B86404">
        <w:trPr>
          <w:trHeight w:val="240"/>
        </w:trPr>
        <w:tc>
          <w:tcPr>
            <w:tcW w:w="720" w:type="dxa"/>
            <w:tcBorders>
              <w:top w:val="nil"/>
            </w:tcBorders>
          </w:tcPr>
          <w:p w:rsidR="00B86404" w:rsidRDefault="00B86404">
            <w:pPr>
              <w:pStyle w:val="ConsPlusNonformat"/>
              <w:jc w:val="both"/>
            </w:pPr>
            <w:r>
              <w:t>3156</w:t>
            </w:r>
          </w:p>
        </w:tc>
        <w:tc>
          <w:tcPr>
            <w:tcW w:w="1800" w:type="dxa"/>
            <w:tcBorders>
              <w:top w:val="nil"/>
            </w:tcBorders>
          </w:tcPr>
          <w:p w:rsidR="00B86404" w:rsidRDefault="00B86404">
            <w:pPr>
              <w:pStyle w:val="ConsPlusNonformat"/>
              <w:jc w:val="both"/>
            </w:pPr>
            <w:r>
              <w:t xml:space="preserve">  Ru04.022   </w:t>
            </w:r>
          </w:p>
        </w:tc>
        <w:tc>
          <w:tcPr>
            <w:tcW w:w="1680" w:type="dxa"/>
            <w:tcBorders>
              <w:top w:val="nil"/>
            </w:tcBorders>
          </w:tcPr>
          <w:p w:rsidR="00B86404" w:rsidRDefault="00B86404">
            <w:pPr>
              <w:pStyle w:val="ConsPlusNonformat"/>
              <w:jc w:val="both"/>
            </w:pPr>
            <w:r>
              <w:t xml:space="preserve">  123-07-9  </w:t>
            </w:r>
          </w:p>
        </w:tc>
        <w:tc>
          <w:tcPr>
            <w:tcW w:w="5160" w:type="dxa"/>
            <w:tcBorders>
              <w:top w:val="nil"/>
            </w:tcBorders>
          </w:tcPr>
          <w:p w:rsidR="00B86404" w:rsidRDefault="00B86404">
            <w:pPr>
              <w:pStyle w:val="ConsPlusNonformat"/>
              <w:jc w:val="both"/>
            </w:pPr>
            <w:r>
              <w:t xml:space="preserve">Ethylphenol                              </w:t>
            </w:r>
          </w:p>
        </w:tc>
      </w:tr>
      <w:tr w:rsidR="00B86404">
        <w:trPr>
          <w:trHeight w:val="240"/>
        </w:trPr>
        <w:tc>
          <w:tcPr>
            <w:tcW w:w="720" w:type="dxa"/>
            <w:tcBorders>
              <w:top w:val="nil"/>
            </w:tcBorders>
          </w:tcPr>
          <w:p w:rsidR="00B86404" w:rsidRDefault="00B86404">
            <w:pPr>
              <w:pStyle w:val="ConsPlusNonformat"/>
              <w:jc w:val="both"/>
            </w:pPr>
            <w:r>
              <w:t>3157</w:t>
            </w:r>
          </w:p>
        </w:tc>
        <w:tc>
          <w:tcPr>
            <w:tcW w:w="1800" w:type="dxa"/>
            <w:tcBorders>
              <w:top w:val="nil"/>
            </w:tcBorders>
          </w:tcPr>
          <w:p w:rsidR="00B86404" w:rsidRDefault="00B86404">
            <w:pPr>
              <w:pStyle w:val="ConsPlusNonformat"/>
              <w:jc w:val="both"/>
            </w:pPr>
            <w:r>
              <w:t xml:space="preserve">  Ru09.797   </w:t>
            </w:r>
          </w:p>
        </w:tc>
        <w:tc>
          <w:tcPr>
            <w:tcW w:w="1680" w:type="dxa"/>
            <w:tcBorders>
              <w:top w:val="nil"/>
            </w:tcBorders>
          </w:tcPr>
          <w:p w:rsidR="00B86404" w:rsidRDefault="00B86404">
            <w:pPr>
              <w:pStyle w:val="ConsPlusNonformat"/>
              <w:jc w:val="both"/>
            </w:pPr>
            <w:r>
              <w:t xml:space="preserve"> 67028-40-4 </w:t>
            </w:r>
          </w:p>
        </w:tc>
        <w:tc>
          <w:tcPr>
            <w:tcW w:w="5160" w:type="dxa"/>
            <w:tcBorders>
              <w:top w:val="nil"/>
            </w:tcBorders>
          </w:tcPr>
          <w:p w:rsidR="00B86404" w:rsidRDefault="00B86404">
            <w:pPr>
              <w:pStyle w:val="ConsPlusNonformat"/>
              <w:jc w:val="both"/>
            </w:pPr>
            <w:r>
              <w:t xml:space="preserve">Ethyl (p-tolyloxy)acetate                </w:t>
            </w:r>
          </w:p>
        </w:tc>
      </w:tr>
      <w:tr w:rsidR="00B86404">
        <w:trPr>
          <w:trHeight w:val="240"/>
        </w:trPr>
        <w:tc>
          <w:tcPr>
            <w:tcW w:w="720" w:type="dxa"/>
            <w:tcBorders>
              <w:top w:val="nil"/>
            </w:tcBorders>
          </w:tcPr>
          <w:p w:rsidR="00B86404" w:rsidRDefault="00B86404">
            <w:pPr>
              <w:pStyle w:val="ConsPlusNonformat"/>
              <w:jc w:val="both"/>
            </w:pPr>
            <w:r>
              <w:t>3158</w:t>
            </w:r>
          </w:p>
        </w:tc>
        <w:tc>
          <w:tcPr>
            <w:tcW w:w="1800" w:type="dxa"/>
            <w:tcBorders>
              <w:top w:val="nil"/>
            </w:tcBorders>
          </w:tcPr>
          <w:p w:rsidR="00B86404" w:rsidRDefault="00B86404">
            <w:pPr>
              <w:pStyle w:val="ConsPlusNonformat"/>
              <w:jc w:val="both"/>
            </w:pPr>
            <w:r>
              <w:t xml:space="preserve">  Ru13.051   </w:t>
            </w:r>
          </w:p>
        </w:tc>
        <w:tc>
          <w:tcPr>
            <w:tcW w:w="1680" w:type="dxa"/>
            <w:tcBorders>
              <w:top w:val="nil"/>
            </w:tcBorders>
          </w:tcPr>
          <w:p w:rsidR="00B86404" w:rsidRDefault="00B86404">
            <w:pPr>
              <w:pStyle w:val="ConsPlusNonformat"/>
              <w:jc w:val="both"/>
            </w:pPr>
            <w:r>
              <w:t xml:space="preserve"> 59020-90-5 </w:t>
            </w:r>
          </w:p>
        </w:tc>
        <w:tc>
          <w:tcPr>
            <w:tcW w:w="5160" w:type="dxa"/>
            <w:tcBorders>
              <w:top w:val="nil"/>
            </w:tcBorders>
          </w:tcPr>
          <w:p w:rsidR="00B86404" w:rsidRDefault="00B86404">
            <w:pPr>
              <w:pStyle w:val="ConsPlusNonformat"/>
              <w:jc w:val="both"/>
            </w:pPr>
            <w:r>
              <w:t xml:space="preserve">Furfuryl thioformate                     </w:t>
            </w:r>
          </w:p>
        </w:tc>
      </w:tr>
      <w:tr w:rsidR="00B86404">
        <w:trPr>
          <w:trHeight w:val="240"/>
        </w:trPr>
        <w:tc>
          <w:tcPr>
            <w:tcW w:w="720" w:type="dxa"/>
            <w:tcBorders>
              <w:top w:val="nil"/>
            </w:tcBorders>
          </w:tcPr>
          <w:p w:rsidR="00B86404" w:rsidRDefault="00B86404">
            <w:pPr>
              <w:pStyle w:val="ConsPlusNonformat"/>
              <w:jc w:val="both"/>
            </w:pPr>
            <w:r>
              <w:t>3159</w:t>
            </w:r>
          </w:p>
        </w:tc>
        <w:tc>
          <w:tcPr>
            <w:tcW w:w="1800" w:type="dxa"/>
            <w:tcBorders>
              <w:top w:val="nil"/>
            </w:tcBorders>
          </w:tcPr>
          <w:p w:rsidR="00B86404" w:rsidRDefault="00B86404">
            <w:pPr>
              <w:pStyle w:val="ConsPlusNonformat"/>
              <w:jc w:val="both"/>
            </w:pPr>
            <w:r>
              <w:t xml:space="preserve">  Ru13.052   </w:t>
            </w:r>
          </w:p>
        </w:tc>
        <w:tc>
          <w:tcPr>
            <w:tcW w:w="1680" w:type="dxa"/>
            <w:tcBorders>
              <w:top w:val="nil"/>
            </w:tcBorders>
          </w:tcPr>
          <w:p w:rsidR="00B86404" w:rsidRDefault="00B86404">
            <w:pPr>
              <w:pStyle w:val="ConsPlusNonformat"/>
              <w:jc w:val="both"/>
            </w:pPr>
            <w:r>
              <w:t xml:space="preserve"> 13679-46-4 </w:t>
            </w:r>
          </w:p>
        </w:tc>
        <w:tc>
          <w:tcPr>
            <w:tcW w:w="5160" w:type="dxa"/>
            <w:tcBorders>
              <w:top w:val="nil"/>
            </w:tcBorders>
          </w:tcPr>
          <w:p w:rsidR="00B86404" w:rsidRDefault="00B86404">
            <w:pPr>
              <w:pStyle w:val="ConsPlusNonformat"/>
              <w:jc w:val="both"/>
            </w:pPr>
            <w:r>
              <w:t xml:space="preserve">Furfuryl methyl ether                    </w:t>
            </w:r>
          </w:p>
        </w:tc>
      </w:tr>
      <w:tr w:rsidR="00B86404">
        <w:trPr>
          <w:trHeight w:val="240"/>
        </w:trPr>
        <w:tc>
          <w:tcPr>
            <w:tcW w:w="720" w:type="dxa"/>
            <w:tcBorders>
              <w:top w:val="nil"/>
            </w:tcBorders>
          </w:tcPr>
          <w:p w:rsidR="00B86404" w:rsidRDefault="00B86404">
            <w:pPr>
              <w:pStyle w:val="ConsPlusNonformat"/>
              <w:jc w:val="both"/>
            </w:pPr>
            <w:r>
              <w:t>3160</w:t>
            </w:r>
          </w:p>
        </w:tc>
        <w:tc>
          <w:tcPr>
            <w:tcW w:w="1800" w:type="dxa"/>
            <w:tcBorders>
              <w:top w:val="nil"/>
            </w:tcBorders>
          </w:tcPr>
          <w:p w:rsidR="00B86404" w:rsidRDefault="00B86404">
            <w:pPr>
              <w:pStyle w:val="ConsPlusNonformat"/>
              <w:jc w:val="both"/>
            </w:pPr>
            <w:r>
              <w:t xml:space="preserve">  Ru13.053   </w:t>
            </w:r>
          </w:p>
        </w:tc>
        <w:tc>
          <w:tcPr>
            <w:tcW w:w="1680" w:type="dxa"/>
            <w:tcBorders>
              <w:top w:val="nil"/>
            </w:tcBorders>
          </w:tcPr>
          <w:p w:rsidR="00B86404" w:rsidRDefault="00B86404">
            <w:pPr>
              <w:pStyle w:val="ConsPlusNonformat"/>
              <w:jc w:val="both"/>
            </w:pPr>
            <w:r>
              <w:t xml:space="preserve"> 1438-91-1  </w:t>
            </w:r>
          </w:p>
        </w:tc>
        <w:tc>
          <w:tcPr>
            <w:tcW w:w="5160" w:type="dxa"/>
            <w:tcBorders>
              <w:top w:val="nil"/>
            </w:tcBorders>
          </w:tcPr>
          <w:p w:rsidR="00B86404" w:rsidRDefault="00B86404">
            <w:pPr>
              <w:pStyle w:val="ConsPlusNonformat"/>
              <w:jc w:val="both"/>
            </w:pPr>
            <w:r>
              <w:t xml:space="preserve">Methyl furfuryl sulfide                  </w:t>
            </w:r>
          </w:p>
        </w:tc>
      </w:tr>
      <w:tr w:rsidR="00B86404">
        <w:trPr>
          <w:trHeight w:val="240"/>
        </w:trPr>
        <w:tc>
          <w:tcPr>
            <w:tcW w:w="720" w:type="dxa"/>
            <w:tcBorders>
              <w:top w:val="nil"/>
            </w:tcBorders>
          </w:tcPr>
          <w:p w:rsidR="00B86404" w:rsidRDefault="00B86404">
            <w:pPr>
              <w:pStyle w:val="ConsPlusNonformat"/>
              <w:jc w:val="both"/>
            </w:pPr>
            <w:r>
              <w:t>3161</w:t>
            </w:r>
          </w:p>
        </w:tc>
        <w:tc>
          <w:tcPr>
            <w:tcW w:w="1800" w:type="dxa"/>
            <w:tcBorders>
              <w:top w:val="nil"/>
            </w:tcBorders>
          </w:tcPr>
          <w:p w:rsidR="00B86404" w:rsidRDefault="00B86404">
            <w:pPr>
              <w:pStyle w:val="ConsPlusNonformat"/>
              <w:jc w:val="both"/>
            </w:pPr>
            <w:r>
              <w:t xml:space="preserve">  Ru13.032   </w:t>
            </w:r>
          </w:p>
        </w:tc>
        <w:tc>
          <w:tcPr>
            <w:tcW w:w="1680" w:type="dxa"/>
            <w:tcBorders>
              <w:top w:val="nil"/>
            </w:tcBorders>
          </w:tcPr>
          <w:p w:rsidR="00B86404" w:rsidRDefault="00B86404">
            <w:pPr>
              <w:pStyle w:val="ConsPlusNonformat"/>
              <w:jc w:val="both"/>
            </w:pPr>
            <w:r>
              <w:t xml:space="preserve"> 1883-78-9  </w:t>
            </w:r>
          </w:p>
        </w:tc>
        <w:tc>
          <w:tcPr>
            <w:tcW w:w="5160" w:type="dxa"/>
            <w:tcBorders>
              <w:top w:val="nil"/>
            </w:tcBorders>
          </w:tcPr>
          <w:p w:rsidR="00B86404" w:rsidRDefault="00B86404">
            <w:pPr>
              <w:pStyle w:val="ConsPlusNonformat"/>
              <w:jc w:val="both"/>
            </w:pPr>
            <w:r>
              <w:t xml:space="preserve">Furfuryl isopropyl sulfide               </w:t>
            </w:r>
          </w:p>
        </w:tc>
      </w:tr>
      <w:tr w:rsidR="00B86404">
        <w:trPr>
          <w:trHeight w:val="240"/>
        </w:trPr>
        <w:tc>
          <w:tcPr>
            <w:tcW w:w="720" w:type="dxa"/>
            <w:tcBorders>
              <w:top w:val="nil"/>
            </w:tcBorders>
          </w:tcPr>
          <w:p w:rsidR="00B86404" w:rsidRDefault="00B86404">
            <w:pPr>
              <w:pStyle w:val="ConsPlusNonformat"/>
              <w:jc w:val="both"/>
            </w:pPr>
            <w:r>
              <w:t>3162</w:t>
            </w:r>
          </w:p>
        </w:tc>
        <w:tc>
          <w:tcPr>
            <w:tcW w:w="1800" w:type="dxa"/>
            <w:tcBorders>
              <w:top w:val="nil"/>
            </w:tcBorders>
          </w:tcPr>
          <w:p w:rsidR="00B86404" w:rsidRDefault="00B86404">
            <w:pPr>
              <w:pStyle w:val="ConsPlusNonformat"/>
              <w:jc w:val="both"/>
            </w:pPr>
            <w:r>
              <w:t xml:space="preserve">  Ru13.033   </w:t>
            </w:r>
          </w:p>
        </w:tc>
        <w:tc>
          <w:tcPr>
            <w:tcW w:w="1680" w:type="dxa"/>
            <w:tcBorders>
              <w:top w:val="nil"/>
            </w:tcBorders>
          </w:tcPr>
          <w:p w:rsidR="00B86404" w:rsidRDefault="00B86404">
            <w:pPr>
              <w:pStyle w:val="ConsPlusNonformat"/>
              <w:jc w:val="both"/>
            </w:pPr>
            <w:r>
              <w:t xml:space="preserve"> 13678-68-7 </w:t>
            </w:r>
          </w:p>
        </w:tc>
        <w:tc>
          <w:tcPr>
            <w:tcW w:w="5160" w:type="dxa"/>
            <w:tcBorders>
              <w:top w:val="nil"/>
            </w:tcBorders>
          </w:tcPr>
          <w:p w:rsidR="00B86404" w:rsidRDefault="00B86404">
            <w:pPr>
              <w:pStyle w:val="ConsPlusNonformat"/>
              <w:jc w:val="both"/>
            </w:pPr>
            <w:r>
              <w:t xml:space="preserve">Furfuryl acetothioate                    </w:t>
            </w:r>
          </w:p>
        </w:tc>
      </w:tr>
      <w:tr w:rsidR="00B86404">
        <w:trPr>
          <w:trHeight w:val="240"/>
        </w:trPr>
        <w:tc>
          <w:tcPr>
            <w:tcW w:w="720" w:type="dxa"/>
            <w:tcBorders>
              <w:top w:val="nil"/>
            </w:tcBorders>
          </w:tcPr>
          <w:p w:rsidR="00B86404" w:rsidRDefault="00B86404">
            <w:pPr>
              <w:pStyle w:val="ConsPlusNonformat"/>
              <w:jc w:val="both"/>
            </w:pPr>
            <w:r>
              <w:t>3163</w:t>
            </w:r>
          </w:p>
        </w:tc>
        <w:tc>
          <w:tcPr>
            <w:tcW w:w="1800" w:type="dxa"/>
            <w:tcBorders>
              <w:top w:val="nil"/>
            </w:tcBorders>
          </w:tcPr>
          <w:p w:rsidR="00B86404" w:rsidRDefault="00B86404">
            <w:pPr>
              <w:pStyle w:val="ConsPlusNonformat"/>
              <w:jc w:val="both"/>
            </w:pPr>
            <w:r>
              <w:t xml:space="preserve">  Ru13.054   </w:t>
            </w:r>
          </w:p>
        </w:tc>
        <w:tc>
          <w:tcPr>
            <w:tcW w:w="1680" w:type="dxa"/>
            <w:tcBorders>
              <w:top w:val="nil"/>
            </w:tcBorders>
          </w:tcPr>
          <w:p w:rsidR="00B86404" w:rsidRDefault="00B86404">
            <w:pPr>
              <w:pStyle w:val="ConsPlusNonformat"/>
              <w:jc w:val="both"/>
            </w:pPr>
            <w:r>
              <w:t xml:space="preserve"> 1192-62-7  </w:t>
            </w:r>
          </w:p>
        </w:tc>
        <w:tc>
          <w:tcPr>
            <w:tcW w:w="5160" w:type="dxa"/>
            <w:tcBorders>
              <w:top w:val="nil"/>
            </w:tcBorders>
          </w:tcPr>
          <w:p w:rsidR="00B86404" w:rsidRDefault="00B86404">
            <w:pPr>
              <w:pStyle w:val="ConsPlusNonformat"/>
              <w:jc w:val="both"/>
            </w:pPr>
            <w:r>
              <w:t xml:space="preserve">Acetylfuran                              </w:t>
            </w:r>
          </w:p>
        </w:tc>
      </w:tr>
      <w:tr w:rsidR="00B86404">
        <w:trPr>
          <w:trHeight w:val="240"/>
        </w:trPr>
        <w:tc>
          <w:tcPr>
            <w:tcW w:w="720" w:type="dxa"/>
            <w:tcBorders>
              <w:top w:val="nil"/>
            </w:tcBorders>
          </w:tcPr>
          <w:p w:rsidR="00B86404" w:rsidRDefault="00B86404">
            <w:pPr>
              <w:pStyle w:val="ConsPlusNonformat"/>
              <w:jc w:val="both"/>
            </w:pPr>
            <w:r>
              <w:t>3164</w:t>
            </w:r>
          </w:p>
        </w:tc>
        <w:tc>
          <w:tcPr>
            <w:tcW w:w="1800" w:type="dxa"/>
            <w:tcBorders>
              <w:top w:val="nil"/>
            </w:tcBorders>
          </w:tcPr>
          <w:p w:rsidR="00B86404" w:rsidRDefault="00B86404">
            <w:pPr>
              <w:pStyle w:val="ConsPlusNonformat"/>
              <w:jc w:val="both"/>
            </w:pPr>
            <w:r>
              <w:t xml:space="preserve">  Ru05.084   </w:t>
            </w:r>
          </w:p>
        </w:tc>
        <w:tc>
          <w:tcPr>
            <w:tcW w:w="1680" w:type="dxa"/>
            <w:tcBorders>
              <w:top w:val="nil"/>
            </w:tcBorders>
          </w:tcPr>
          <w:p w:rsidR="00B86404" w:rsidRDefault="00B86404">
            <w:pPr>
              <w:pStyle w:val="ConsPlusNonformat"/>
              <w:jc w:val="both"/>
            </w:pPr>
            <w:r>
              <w:t xml:space="preserve"> 4313-03-5  </w:t>
            </w:r>
          </w:p>
        </w:tc>
        <w:tc>
          <w:tcPr>
            <w:tcW w:w="5160" w:type="dxa"/>
            <w:tcBorders>
              <w:top w:val="nil"/>
            </w:tcBorders>
          </w:tcPr>
          <w:p w:rsidR="00B86404" w:rsidRDefault="00B86404">
            <w:pPr>
              <w:pStyle w:val="ConsPlusNonformat"/>
              <w:jc w:val="both"/>
            </w:pPr>
            <w:r>
              <w:t xml:space="preserve">Hepta-2,4-dienal                         </w:t>
            </w:r>
          </w:p>
        </w:tc>
      </w:tr>
      <w:tr w:rsidR="00B86404">
        <w:trPr>
          <w:trHeight w:val="240"/>
        </w:trPr>
        <w:tc>
          <w:tcPr>
            <w:tcW w:w="720" w:type="dxa"/>
            <w:tcBorders>
              <w:top w:val="nil"/>
            </w:tcBorders>
          </w:tcPr>
          <w:p w:rsidR="00B86404" w:rsidRDefault="00B86404">
            <w:pPr>
              <w:pStyle w:val="ConsPlusNonformat"/>
              <w:jc w:val="both"/>
            </w:pPr>
            <w:r>
              <w:t>3164</w:t>
            </w:r>
          </w:p>
        </w:tc>
        <w:tc>
          <w:tcPr>
            <w:tcW w:w="1800" w:type="dxa"/>
            <w:tcBorders>
              <w:top w:val="nil"/>
            </w:tcBorders>
          </w:tcPr>
          <w:p w:rsidR="00B86404" w:rsidRDefault="00B86404">
            <w:pPr>
              <w:pStyle w:val="ConsPlusNonformat"/>
              <w:jc w:val="both"/>
            </w:pPr>
            <w:r>
              <w:t xml:space="preserve">  Ru05.193   </w:t>
            </w:r>
          </w:p>
        </w:tc>
        <w:tc>
          <w:tcPr>
            <w:tcW w:w="1680" w:type="dxa"/>
            <w:tcBorders>
              <w:top w:val="nil"/>
            </w:tcBorders>
          </w:tcPr>
          <w:p w:rsidR="00B86404" w:rsidRDefault="00B86404">
            <w:pPr>
              <w:pStyle w:val="ConsPlusNonformat"/>
              <w:jc w:val="both"/>
            </w:pPr>
            <w:r>
              <w:t xml:space="preserve"> 5910-58-0  </w:t>
            </w:r>
          </w:p>
        </w:tc>
        <w:tc>
          <w:tcPr>
            <w:tcW w:w="5160" w:type="dxa"/>
            <w:tcBorders>
              <w:top w:val="nil"/>
            </w:tcBorders>
          </w:tcPr>
          <w:p w:rsidR="00B86404" w:rsidRDefault="00B86404">
            <w:pPr>
              <w:pStyle w:val="ConsPlusNonformat"/>
              <w:jc w:val="both"/>
            </w:pPr>
            <w:r>
              <w:t xml:space="preserve">Heptadienal                              </w:t>
            </w:r>
          </w:p>
        </w:tc>
      </w:tr>
      <w:tr w:rsidR="00B86404">
        <w:trPr>
          <w:trHeight w:val="240"/>
        </w:trPr>
        <w:tc>
          <w:tcPr>
            <w:tcW w:w="720" w:type="dxa"/>
            <w:tcBorders>
              <w:top w:val="nil"/>
            </w:tcBorders>
          </w:tcPr>
          <w:p w:rsidR="00B86404" w:rsidRDefault="00B86404">
            <w:pPr>
              <w:pStyle w:val="ConsPlusNonformat"/>
              <w:jc w:val="both"/>
            </w:pPr>
            <w:r>
              <w:t>3165</w:t>
            </w:r>
          </w:p>
        </w:tc>
        <w:tc>
          <w:tcPr>
            <w:tcW w:w="1800" w:type="dxa"/>
            <w:tcBorders>
              <w:top w:val="nil"/>
            </w:tcBorders>
          </w:tcPr>
          <w:p w:rsidR="00B86404" w:rsidRDefault="00B86404">
            <w:pPr>
              <w:pStyle w:val="ConsPlusNonformat"/>
              <w:jc w:val="both"/>
            </w:pPr>
            <w:r>
              <w:t xml:space="preserve">  Ru05.070   </w:t>
            </w:r>
          </w:p>
        </w:tc>
        <w:tc>
          <w:tcPr>
            <w:tcW w:w="1680" w:type="dxa"/>
            <w:tcBorders>
              <w:top w:val="nil"/>
            </w:tcBorders>
          </w:tcPr>
          <w:p w:rsidR="00B86404" w:rsidRDefault="00B86404">
            <w:pPr>
              <w:pStyle w:val="ConsPlusNonformat"/>
              <w:jc w:val="both"/>
            </w:pPr>
            <w:r>
              <w:t xml:space="preserve"> 2463-63-0  </w:t>
            </w:r>
          </w:p>
        </w:tc>
        <w:tc>
          <w:tcPr>
            <w:tcW w:w="5160" w:type="dxa"/>
            <w:tcBorders>
              <w:top w:val="nil"/>
            </w:tcBorders>
          </w:tcPr>
          <w:p w:rsidR="00B86404" w:rsidRDefault="00B86404">
            <w:pPr>
              <w:pStyle w:val="ConsPlusNonformat"/>
              <w:jc w:val="both"/>
            </w:pPr>
            <w:r>
              <w:t xml:space="preserve">Heptenal                                 </w:t>
            </w:r>
          </w:p>
        </w:tc>
      </w:tr>
      <w:tr w:rsidR="00B86404">
        <w:trPr>
          <w:trHeight w:val="240"/>
        </w:trPr>
        <w:tc>
          <w:tcPr>
            <w:tcW w:w="720" w:type="dxa"/>
            <w:tcBorders>
              <w:top w:val="nil"/>
            </w:tcBorders>
          </w:tcPr>
          <w:p w:rsidR="00B86404" w:rsidRDefault="00B86404">
            <w:pPr>
              <w:pStyle w:val="ConsPlusNonformat"/>
              <w:jc w:val="both"/>
            </w:pPr>
            <w:r>
              <w:t>3165</w:t>
            </w:r>
          </w:p>
        </w:tc>
        <w:tc>
          <w:tcPr>
            <w:tcW w:w="1800" w:type="dxa"/>
            <w:tcBorders>
              <w:top w:val="nil"/>
            </w:tcBorders>
          </w:tcPr>
          <w:p w:rsidR="00B86404" w:rsidRDefault="00B86404">
            <w:pPr>
              <w:pStyle w:val="ConsPlusNonformat"/>
              <w:jc w:val="both"/>
            </w:pPr>
            <w:r>
              <w:t xml:space="preserve">  Ru05.150   </w:t>
            </w:r>
          </w:p>
        </w:tc>
        <w:tc>
          <w:tcPr>
            <w:tcW w:w="1680" w:type="dxa"/>
            <w:tcBorders>
              <w:top w:val="nil"/>
            </w:tcBorders>
          </w:tcPr>
          <w:p w:rsidR="00B86404" w:rsidRDefault="00B86404">
            <w:pPr>
              <w:pStyle w:val="ConsPlusNonformat"/>
              <w:jc w:val="both"/>
            </w:pPr>
            <w:r>
              <w:t xml:space="preserve"> 18829-55-5 </w:t>
            </w:r>
          </w:p>
        </w:tc>
        <w:tc>
          <w:tcPr>
            <w:tcW w:w="5160" w:type="dxa"/>
            <w:tcBorders>
              <w:top w:val="nil"/>
            </w:tcBorders>
          </w:tcPr>
          <w:p w:rsidR="00B86404" w:rsidRDefault="00B86404">
            <w:pPr>
              <w:pStyle w:val="ConsPlusNonformat"/>
              <w:jc w:val="both"/>
            </w:pPr>
            <w:r>
              <w:t xml:space="preserve">Hept-2(trans)-enal                       </w:t>
            </w:r>
          </w:p>
        </w:tc>
      </w:tr>
      <w:tr w:rsidR="00B86404">
        <w:trPr>
          <w:trHeight w:val="240"/>
        </w:trPr>
        <w:tc>
          <w:tcPr>
            <w:tcW w:w="720" w:type="dxa"/>
            <w:tcBorders>
              <w:top w:val="nil"/>
            </w:tcBorders>
          </w:tcPr>
          <w:p w:rsidR="00B86404" w:rsidRDefault="00B86404">
            <w:pPr>
              <w:pStyle w:val="ConsPlusNonformat"/>
              <w:jc w:val="both"/>
            </w:pPr>
            <w:r>
              <w:t>3166</w:t>
            </w:r>
          </w:p>
        </w:tc>
        <w:tc>
          <w:tcPr>
            <w:tcW w:w="1800" w:type="dxa"/>
            <w:tcBorders>
              <w:top w:val="nil"/>
            </w:tcBorders>
          </w:tcPr>
          <w:p w:rsidR="00B86404" w:rsidRDefault="00B86404">
            <w:pPr>
              <w:pStyle w:val="ConsPlusNonformat"/>
              <w:jc w:val="both"/>
            </w:pPr>
            <w:r>
              <w:t xml:space="preserve">  Ru07.089   </w:t>
            </w:r>
          </w:p>
        </w:tc>
        <w:tc>
          <w:tcPr>
            <w:tcW w:w="1680" w:type="dxa"/>
            <w:tcBorders>
              <w:top w:val="nil"/>
            </w:tcBorders>
          </w:tcPr>
          <w:p w:rsidR="00B86404" w:rsidRDefault="00B86404">
            <w:pPr>
              <w:pStyle w:val="ConsPlusNonformat"/>
              <w:jc w:val="both"/>
            </w:pPr>
            <w:r>
              <w:t xml:space="preserve"> 4674-50-4  </w:t>
            </w:r>
          </w:p>
        </w:tc>
        <w:tc>
          <w:tcPr>
            <w:tcW w:w="5160" w:type="dxa"/>
            <w:tcBorders>
              <w:top w:val="nil"/>
            </w:tcBorders>
          </w:tcPr>
          <w:p w:rsidR="00B86404" w:rsidRDefault="00B86404">
            <w:pPr>
              <w:pStyle w:val="ConsPlusNonformat"/>
              <w:jc w:val="both"/>
            </w:pPr>
            <w:r>
              <w:t xml:space="preserve">Nootkatone                               </w:t>
            </w:r>
          </w:p>
        </w:tc>
      </w:tr>
      <w:tr w:rsidR="00B86404">
        <w:trPr>
          <w:trHeight w:val="240"/>
        </w:trPr>
        <w:tc>
          <w:tcPr>
            <w:tcW w:w="720" w:type="dxa"/>
            <w:tcBorders>
              <w:top w:val="nil"/>
            </w:tcBorders>
          </w:tcPr>
          <w:p w:rsidR="00B86404" w:rsidRDefault="00B86404">
            <w:pPr>
              <w:pStyle w:val="ConsPlusNonformat"/>
              <w:jc w:val="both"/>
            </w:pPr>
            <w:r>
              <w:t>3167</w:t>
            </w:r>
          </w:p>
        </w:tc>
        <w:tc>
          <w:tcPr>
            <w:tcW w:w="1800" w:type="dxa"/>
            <w:tcBorders>
              <w:top w:val="nil"/>
            </w:tcBorders>
          </w:tcPr>
          <w:p w:rsidR="00B86404" w:rsidRDefault="00B86404">
            <w:pPr>
              <w:pStyle w:val="ConsPlusNonformat"/>
              <w:jc w:val="both"/>
            </w:pPr>
            <w:r>
              <w:t xml:space="preserve">  Ru10.010   </w:t>
            </w:r>
          </w:p>
        </w:tc>
        <w:tc>
          <w:tcPr>
            <w:tcW w:w="1680" w:type="dxa"/>
            <w:tcBorders>
              <w:top w:val="nil"/>
            </w:tcBorders>
          </w:tcPr>
          <w:p w:rsidR="00B86404" w:rsidRDefault="00B86404">
            <w:pPr>
              <w:pStyle w:val="ConsPlusNonformat"/>
              <w:jc w:val="both"/>
            </w:pPr>
            <w:r>
              <w:t xml:space="preserve">  823-22-3  </w:t>
            </w:r>
          </w:p>
        </w:tc>
        <w:tc>
          <w:tcPr>
            <w:tcW w:w="5160" w:type="dxa"/>
            <w:tcBorders>
              <w:top w:val="nil"/>
            </w:tcBorders>
          </w:tcPr>
          <w:p w:rsidR="00B86404" w:rsidRDefault="00B86404">
            <w:pPr>
              <w:pStyle w:val="ConsPlusNonformat"/>
              <w:jc w:val="both"/>
            </w:pPr>
            <w:r>
              <w:t xml:space="preserve">Hexano-1,5-lactone                       </w:t>
            </w:r>
          </w:p>
        </w:tc>
      </w:tr>
      <w:tr w:rsidR="00B86404">
        <w:trPr>
          <w:trHeight w:val="240"/>
        </w:trPr>
        <w:tc>
          <w:tcPr>
            <w:tcW w:w="720" w:type="dxa"/>
            <w:tcBorders>
              <w:top w:val="nil"/>
            </w:tcBorders>
          </w:tcPr>
          <w:p w:rsidR="00B86404" w:rsidRDefault="00B86404">
            <w:pPr>
              <w:pStyle w:val="ConsPlusNonformat"/>
              <w:jc w:val="both"/>
            </w:pPr>
            <w:r>
              <w:t>3168</w:t>
            </w:r>
          </w:p>
        </w:tc>
        <w:tc>
          <w:tcPr>
            <w:tcW w:w="1800" w:type="dxa"/>
            <w:tcBorders>
              <w:top w:val="nil"/>
            </w:tcBorders>
          </w:tcPr>
          <w:p w:rsidR="00B86404" w:rsidRDefault="00B86404">
            <w:pPr>
              <w:pStyle w:val="ConsPlusNonformat"/>
              <w:jc w:val="both"/>
            </w:pPr>
            <w:r>
              <w:t xml:space="preserve">  Ru07.077   </w:t>
            </w:r>
          </w:p>
        </w:tc>
        <w:tc>
          <w:tcPr>
            <w:tcW w:w="1680" w:type="dxa"/>
            <w:tcBorders>
              <w:top w:val="nil"/>
            </w:tcBorders>
          </w:tcPr>
          <w:p w:rsidR="00B86404" w:rsidRDefault="00B86404">
            <w:pPr>
              <w:pStyle w:val="ConsPlusNonformat"/>
              <w:jc w:val="both"/>
            </w:pPr>
            <w:r>
              <w:t xml:space="preserve"> 4437-51-8  </w:t>
            </w:r>
          </w:p>
        </w:tc>
        <w:tc>
          <w:tcPr>
            <w:tcW w:w="5160" w:type="dxa"/>
            <w:tcBorders>
              <w:top w:val="nil"/>
            </w:tcBorders>
          </w:tcPr>
          <w:p w:rsidR="00B86404" w:rsidRDefault="00B86404">
            <w:pPr>
              <w:pStyle w:val="ConsPlusNonformat"/>
              <w:jc w:val="both"/>
            </w:pPr>
            <w:r>
              <w:t xml:space="preserve">Hexan-3,4-dione                          </w:t>
            </w:r>
          </w:p>
        </w:tc>
      </w:tr>
      <w:tr w:rsidR="00B86404">
        <w:trPr>
          <w:trHeight w:val="240"/>
        </w:trPr>
        <w:tc>
          <w:tcPr>
            <w:tcW w:w="720" w:type="dxa"/>
            <w:tcBorders>
              <w:top w:val="nil"/>
            </w:tcBorders>
          </w:tcPr>
          <w:p w:rsidR="00B86404" w:rsidRDefault="00B86404">
            <w:pPr>
              <w:pStyle w:val="ConsPlusNonformat"/>
              <w:jc w:val="both"/>
            </w:pPr>
            <w:r>
              <w:t>3169</w:t>
            </w:r>
          </w:p>
        </w:tc>
        <w:tc>
          <w:tcPr>
            <w:tcW w:w="1800" w:type="dxa"/>
            <w:tcBorders>
              <w:top w:val="nil"/>
            </w:tcBorders>
          </w:tcPr>
          <w:p w:rsidR="00B86404" w:rsidRDefault="00B86404">
            <w:pPr>
              <w:pStyle w:val="ConsPlusNonformat"/>
              <w:jc w:val="both"/>
            </w:pPr>
            <w:r>
              <w:t xml:space="preserve">  Ru08.054   </w:t>
            </w:r>
          </w:p>
        </w:tc>
        <w:tc>
          <w:tcPr>
            <w:tcW w:w="1680" w:type="dxa"/>
            <w:tcBorders>
              <w:top w:val="nil"/>
            </w:tcBorders>
          </w:tcPr>
          <w:p w:rsidR="00B86404" w:rsidRDefault="00B86404">
            <w:pPr>
              <w:pStyle w:val="ConsPlusNonformat"/>
              <w:jc w:val="both"/>
            </w:pPr>
            <w:r>
              <w:t xml:space="preserve"> 13419-69-7 </w:t>
            </w:r>
          </w:p>
        </w:tc>
        <w:tc>
          <w:tcPr>
            <w:tcW w:w="5160" w:type="dxa"/>
            <w:tcBorders>
              <w:top w:val="nil"/>
            </w:tcBorders>
          </w:tcPr>
          <w:p w:rsidR="00B86404" w:rsidRDefault="00B86404">
            <w:pPr>
              <w:pStyle w:val="ConsPlusNonformat"/>
              <w:jc w:val="both"/>
            </w:pPr>
            <w:r>
              <w:t xml:space="preserve">Hex-2(trans)-enoic acid                  </w:t>
            </w:r>
          </w:p>
        </w:tc>
      </w:tr>
      <w:tr w:rsidR="00B86404">
        <w:trPr>
          <w:trHeight w:val="240"/>
        </w:trPr>
        <w:tc>
          <w:tcPr>
            <w:tcW w:w="720" w:type="dxa"/>
            <w:tcBorders>
              <w:top w:val="nil"/>
            </w:tcBorders>
          </w:tcPr>
          <w:p w:rsidR="00B86404" w:rsidRDefault="00B86404">
            <w:pPr>
              <w:pStyle w:val="ConsPlusNonformat"/>
              <w:jc w:val="both"/>
            </w:pPr>
            <w:r>
              <w:t>3169</w:t>
            </w:r>
          </w:p>
        </w:tc>
        <w:tc>
          <w:tcPr>
            <w:tcW w:w="1800" w:type="dxa"/>
            <w:tcBorders>
              <w:top w:val="nil"/>
            </w:tcBorders>
          </w:tcPr>
          <w:p w:rsidR="00B86404" w:rsidRDefault="00B86404">
            <w:pPr>
              <w:pStyle w:val="ConsPlusNonformat"/>
              <w:jc w:val="both"/>
            </w:pPr>
            <w:r>
              <w:t xml:space="preserve">  Ru08.119   </w:t>
            </w:r>
          </w:p>
        </w:tc>
        <w:tc>
          <w:tcPr>
            <w:tcW w:w="1680" w:type="dxa"/>
            <w:tcBorders>
              <w:top w:val="nil"/>
            </w:tcBorders>
          </w:tcPr>
          <w:p w:rsidR="00B86404" w:rsidRDefault="00B86404">
            <w:pPr>
              <w:pStyle w:val="ConsPlusNonformat"/>
              <w:jc w:val="both"/>
            </w:pPr>
            <w:r>
              <w:t xml:space="preserve"> 1191-04-4  </w:t>
            </w:r>
          </w:p>
        </w:tc>
        <w:tc>
          <w:tcPr>
            <w:tcW w:w="5160" w:type="dxa"/>
            <w:tcBorders>
              <w:top w:val="nil"/>
            </w:tcBorders>
          </w:tcPr>
          <w:p w:rsidR="00B86404" w:rsidRDefault="00B86404">
            <w:pPr>
              <w:pStyle w:val="ConsPlusNonformat"/>
              <w:jc w:val="both"/>
            </w:pPr>
            <w:r>
              <w:t xml:space="preserve">Hexenoic acid                            </w:t>
            </w:r>
          </w:p>
        </w:tc>
      </w:tr>
      <w:tr w:rsidR="00B86404">
        <w:trPr>
          <w:trHeight w:val="240"/>
        </w:trPr>
        <w:tc>
          <w:tcPr>
            <w:tcW w:w="720" w:type="dxa"/>
            <w:tcBorders>
              <w:top w:val="nil"/>
            </w:tcBorders>
          </w:tcPr>
          <w:p w:rsidR="00B86404" w:rsidRDefault="00B86404">
            <w:pPr>
              <w:pStyle w:val="ConsPlusNonformat"/>
              <w:jc w:val="both"/>
            </w:pPr>
            <w:r>
              <w:t>3170</w:t>
            </w:r>
          </w:p>
        </w:tc>
        <w:tc>
          <w:tcPr>
            <w:tcW w:w="1800" w:type="dxa"/>
            <w:tcBorders>
              <w:top w:val="nil"/>
            </w:tcBorders>
          </w:tcPr>
          <w:p w:rsidR="00B86404" w:rsidRDefault="00B86404">
            <w:pPr>
              <w:pStyle w:val="ConsPlusNonformat"/>
              <w:jc w:val="both"/>
            </w:pPr>
            <w:r>
              <w:t xml:space="preserve">  Ru08.050   </w:t>
            </w:r>
          </w:p>
        </w:tc>
        <w:tc>
          <w:tcPr>
            <w:tcW w:w="1680" w:type="dxa"/>
            <w:tcBorders>
              <w:top w:val="nil"/>
            </w:tcBorders>
          </w:tcPr>
          <w:p w:rsidR="00B86404" w:rsidRDefault="00B86404">
            <w:pPr>
              <w:pStyle w:val="ConsPlusNonformat"/>
              <w:jc w:val="both"/>
            </w:pPr>
            <w:r>
              <w:t xml:space="preserve"> 4219-24-3  </w:t>
            </w:r>
          </w:p>
        </w:tc>
        <w:tc>
          <w:tcPr>
            <w:tcW w:w="5160" w:type="dxa"/>
            <w:tcBorders>
              <w:top w:val="nil"/>
            </w:tcBorders>
          </w:tcPr>
          <w:p w:rsidR="00B86404" w:rsidRDefault="00B86404">
            <w:pPr>
              <w:pStyle w:val="ConsPlusNonformat"/>
              <w:jc w:val="both"/>
            </w:pPr>
            <w:r>
              <w:t xml:space="preserve">Hex-3-enoic acid                         </w:t>
            </w:r>
          </w:p>
        </w:tc>
      </w:tr>
      <w:tr w:rsidR="00B86404">
        <w:trPr>
          <w:trHeight w:val="240"/>
        </w:trPr>
        <w:tc>
          <w:tcPr>
            <w:tcW w:w="720" w:type="dxa"/>
            <w:tcBorders>
              <w:top w:val="nil"/>
            </w:tcBorders>
          </w:tcPr>
          <w:p w:rsidR="00B86404" w:rsidRDefault="00B86404">
            <w:pPr>
              <w:pStyle w:val="ConsPlusNonformat"/>
              <w:jc w:val="both"/>
            </w:pPr>
            <w:r>
              <w:t>3171</w:t>
            </w:r>
          </w:p>
        </w:tc>
        <w:tc>
          <w:tcPr>
            <w:tcW w:w="1800" w:type="dxa"/>
            <w:tcBorders>
              <w:top w:val="nil"/>
            </w:tcBorders>
          </w:tcPr>
          <w:p w:rsidR="00B86404" w:rsidRDefault="00B86404">
            <w:pPr>
              <w:pStyle w:val="ConsPlusNonformat"/>
              <w:jc w:val="both"/>
            </w:pPr>
            <w:r>
              <w:t xml:space="preserve">  Ru09.197   </w:t>
            </w:r>
          </w:p>
        </w:tc>
        <w:tc>
          <w:tcPr>
            <w:tcW w:w="1680" w:type="dxa"/>
            <w:tcBorders>
              <w:top w:val="nil"/>
            </w:tcBorders>
          </w:tcPr>
          <w:p w:rsidR="00B86404" w:rsidRDefault="00B86404">
            <w:pPr>
              <w:pStyle w:val="ConsPlusNonformat"/>
              <w:jc w:val="both"/>
            </w:pPr>
            <w:r>
              <w:t xml:space="preserve"> 3681-71-8  </w:t>
            </w:r>
          </w:p>
        </w:tc>
        <w:tc>
          <w:tcPr>
            <w:tcW w:w="5160" w:type="dxa"/>
            <w:tcBorders>
              <w:top w:val="nil"/>
            </w:tcBorders>
          </w:tcPr>
          <w:p w:rsidR="00B86404" w:rsidRDefault="00B86404">
            <w:pPr>
              <w:pStyle w:val="ConsPlusNonformat"/>
              <w:jc w:val="both"/>
            </w:pPr>
            <w:r>
              <w:t xml:space="preserve">Hex-3(cis)-enyl acetate                  </w:t>
            </w:r>
          </w:p>
        </w:tc>
      </w:tr>
      <w:tr w:rsidR="00B86404">
        <w:trPr>
          <w:trHeight w:val="240"/>
        </w:trPr>
        <w:tc>
          <w:tcPr>
            <w:tcW w:w="720" w:type="dxa"/>
            <w:tcBorders>
              <w:top w:val="nil"/>
            </w:tcBorders>
          </w:tcPr>
          <w:p w:rsidR="00B86404" w:rsidRDefault="00B86404">
            <w:pPr>
              <w:pStyle w:val="ConsPlusNonformat"/>
              <w:jc w:val="both"/>
            </w:pPr>
            <w:r>
              <w:t>3172</w:t>
            </w:r>
          </w:p>
        </w:tc>
        <w:tc>
          <w:tcPr>
            <w:tcW w:w="1800" w:type="dxa"/>
            <w:tcBorders>
              <w:top w:val="nil"/>
            </w:tcBorders>
          </w:tcPr>
          <w:p w:rsidR="00B86404" w:rsidRDefault="00B86404">
            <w:pPr>
              <w:pStyle w:val="ConsPlusNonformat"/>
              <w:jc w:val="both"/>
            </w:pPr>
            <w:r>
              <w:t xml:space="preserve">  Ru09.478   </w:t>
            </w:r>
          </w:p>
        </w:tc>
        <w:tc>
          <w:tcPr>
            <w:tcW w:w="1680" w:type="dxa"/>
            <w:tcBorders>
              <w:top w:val="nil"/>
            </w:tcBorders>
          </w:tcPr>
          <w:p w:rsidR="00B86404" w:rsidRDefault="00B86404">
            <w:pPr>
              <w:pStyle w:val="ConsPlusNonformat"/>
              <w:jc w:val="both"/>
            </w:pPr>
            <w:r>
              <w:t xml:space="preserve"> 2349-07-7  </w:t>
            </w:r>
          </w:p>
        </w:tc>
        <w:tc>
          <w:tcPr>
            <w:tcW w:w="5160" w:type="dxa"/>
            <w:tcBorders>
              <w:top w:val="nil"/>
            </w:tcBorders>
          </w:tcPr>
          <w:p w:rsidR="00B86404" w:rsidRDefault="00B86404">
            <w:pPr>
              <w:pStyle w:val="ConsPlusNonformat"/>
              <w:jc w:val="both"/>
            </w:pPr>
            <w:r>
              <w:t xml:space="preserve">Hexyl isobutyrate                        </w:t>
            </w:r>
          </w:p>
        </w:tc>
      </w:tr>
      <w:tr w:rsidR="00B86404">
        <w:trPr>
          <w:trHeight w:val="240"/>
        </w:trPr>
        <w:tc>
          <w:tcPr>
            <w:tcW w:w="720" w:type="dxa"/>
            <w:tcBorders>
              <w:top w:val="nil"/>
            </w:tcBorders>
          </w:tcPr>
          <w:p w:rsidR="00B86404" w:rsidRDefault="00B86404">
            <w:pPr>
              <w:pStyle w:val="ConsPlusNonformat"/>
              <w:jc w:val="both"/>
            </w:pPr>
            <w:r>
              <w:t>3173</w:t>
            </w:r>
          </w:p>
        </w:tc>
        <w:tc>
          <w:tcPr>
            <w:tcW w:w="1800" w:type="dxa"/>
            <w:tcBorders>
              <w:top w:val="nil"/>
            </w:tcBorders>
          </w:tcPr>
          <w:p w:rsidR="00B86404" w:rsidRDefault="00B86404">
            <w:pPr>
              <w:pStyle w:val="ConsPlusNonformat"/>
              <w:jc w:val="both"/>
            </w:pPr>
            <w:r>
              <w:t xml:space="preserve">  Ru07.090   </w:t>
            </w:r>
          </w:p>
        </w:tc>
        <w:tc>
          <w:tcPr>
            <w:tcW w:w="1680" w:type="dxa"/>
            <w:tcBorders>
              <w:top w:val="nil"/>
            </w:tcBorders>
          </w:tcPr>
          <w:p w:rsidR="00B86404" w:rsidRDefault="00B86404">
            <w:pPr>
              <w:pStyle w:val="ConsPlusNonformat"/>
              <w:jc w:val="both"/>
            </w:pPr>
            <w:r>
              <w:t xml:space="preserve"> 5077-67-8  </w:t>
            </w:r>
          </w:p>
        </w:tc>
        <w:tc>
          <w:tcPr>
            <w:tcW w:w="5160" w:type="dxa"/>
            <w:tcBorders>
              <w:top w:val="nil"/>
            </w:tcBorders>
          </w:tcPr>
          <w:p w:rsidR="00B86404" w:rsidRDefault="00B86404">
            <w:pPr>
              <w:pStyle w:val="ConsPlusNonformat"/>
              <w:jc w:val="both"/>
            </w:pPr>
            <w:r>
              <w:t xml:space="preserve">Hydroxybutan-2-one                       </w:t>
            </w:r>
          </w:p>
        </w:tc>
      </w:tr>
      <w:tr w:rsidR="00B86404">
        <w:trPr>
          <w:trHeight w:val="240"/>
        </w:trPr>
        <w:tc>
          <w:tcPr>
            <w:tcW w:w="720" w:type="dxa"/>
            <w:tcBorders>
              <w:top w:val="nil"/>
            </w:tcBorders>
          </w:tcPr>
          <w:p w:rsidR="00B86404" w:rsidRDefault="00B86404">
            <w:pPr>
              <w:pStyle w:val="ConsPlusNonformat"/>
              <w:jc w:val="both"/>
            </w:pPr>
            <w:r>
              <w:t>3174</w:t>
            </w:r>
          </w:p>
        </w:tc>
        <w:tc>
          <w:tcPr>
            <w:tcW w:w="1800" w:type="dxa"/>
            <w:tcBorders>
              <w:top w:val="nil"/>
            </w:tcBorders>
          </w:tcPr>
          <w:p w:rsidR="00B86404" w:rsidRDefault="00B86404">
            <w:pPr>
              <w:pStyle w:val="ConsPlusNonformat"/>
              <w:jc w:val="both"/>
            </w:pPr>
            <w:r>
              <w:t xml:space="preserve">  Ru13.010   </w:t>
            </w:r>
          </w:p>
        </w:tc>
        <w:tc>
          <w:tcPr>
            <w:tcW w:w="1680" w:type="dxa"/>
            <w:tcBorders>
              <w:top w:val="nil"/>
            </w:tcBorders>
          </w:tcPr>
          <w:p w:rsidR="00B86404" w:rsidRDefault="00B86404">
            <w:pPr>
              <w:pStyle w:val="ConsPlusNonformat"/>
              <w:jc w:val="both"/>
            </w:pPr>
            <w:r>
              <w:t xml:space="preserve"> 3658-77-3  </w:t>
            </w:r>
          </w:p>
        </w:tc>
        <w:tc>
          <w:tcPr>
            <w:tcW w:w="5160" w:type="dxa"/>
            <w:tcBorders>
              <w:top w:val="nil"/>
            </w:tcBorders>
          </w:tcPr>
          <w:p w:rsidR="00B86404" w:rsidRDefault="00B86404">
            <w:pPr>
              <w:pStyle w:val="ConsPlusNonformat"/>
              <w:jc w:val="both"/>
            </w:pPr>
            <w:r>
              <w:t xml:space="preserve">Hydroxy-2,5-dimethylfuran-3(2H)-one      </w:t>
            </w:r>
          </w:p>
        </w:tc>
      </w:tr>
      <w:tr w:rsidR="00B86404">
        <w:trPr>
          <w:trHeight w:val="240"/>
        </w:trPr>
        <w:tc>
          <w:tcPr>
            <w:tcW w:w="720" w:type="dxa"/>
            <w:tcBorders>
              <w:top w:val="nil"/>
            </w:tcBorders>
          </w:tcPr>
          <w:p w:rsidR="00B86404" w:rsidRDefault="00B86404">
            <w:pPr>
              <w:pStyle w:val="ConsPlusNonformat"/>
              <w:jc w:val="both"/>
            </w:pPr>
            <w:r>
              <w:t>3175</w:t>
            </w:r>
          </w:p>
        </w:tc>
        <w:tc>
          <w:tcPr>
            <w:tcW w:w="1800" w:type="dxa"/>
            <w:tcBorders>
              <w:top w:val="nil"/>
            </w:tcBorders>
          </w:tcPr>
          <w:p w:rsidR="00B86404" w:rsidRDefault="00B86404">
            <w:pPr>
              <w:pStyle w:val="ConsPlusNonformat"/>
              <w:jc w:val="both"/>
            </w:pPr>
            <w:r>
              <w:t xml:space="preserve">  Ru07.091   </w:t>
            </w:r>
          </w:p>
        </w:tc>
        <w:tc>
          <w:tcPr>
            <w:tcW w:w="1680" w:type="dxa"/>
            <w:tcBorders>
              <w:top w:val="nil"/>
            </w:tcBorders>
          </w:tcPr>
          <w:p w:rsidR="00B86404" w:rsidRDefault="00B86404">
            <w:pPr>
              <w:pStyle w:val="ConsPlusNonformat"/>
              <w:jc w:val="both"/>
            </w:pPr>
            <w:r>
              <w:t xml:space="preserve">  79-76-5   </w:t>
            </w:r>
          </w:p>
        </w:tc>
        <w:tc>
          <w:tcPr>
            <w:tcW w:w="5160" w:type="dxa"/>
            <w:tcBorders>
              <w:top w:val="nil"/>
            </w:tcBorders>
          </w:tcPr>
          <w:p w:rsidR="00B86404" w:rsidRDefault="00B86404">
            <w:pPr>
              <w:pStyle w:val="ConsPlusNonformat"/>
              <w:jc w:val="both"/>
            </w:pPr>
            <w:r>
              <w:t xml:space="preserve">Ionone                                   </w:t>
            </w:r>
          </w:p>
        </w:tc>
      </w:tr>
      <w:tr w:rsidR="00B86404">
        <w:trPr>
          <w:trHeight w:val="240"/>
        </w:trPr>
        <w:tc>
          <w:tcPr>
            <w:tcW w:w="720" w:type="dxa"/>
            <w:tcBorders>
              <w:top w:val="nil"/>
            </w:tcBorders>
          </w:tcPr>
          <w:p w:rsidR="00B86404" w:rsidRDefault="00B86404">
            <w:pPr>
              <w:pStyle w:val="ConsPlusNonformat"/>
              <w:jc w:val="both"/>
            </w:pPr>
            <w:r>
              <w:lastRenderedPageBreak/>
              <w:t>3176</w:t>
            </w:r>
          </w:p>
        </w:tc>
        <w:tc>
          <w:tcPr>
            <w:tcW w:w="1800" w:type="dxa"/>
            <w:tcBorders>
              <w:top w:val="nil"/>
            </w:tcBorders>
          </w:tcPr>
          <w:p w:rsidR="00B86404" w:rsidRDefault="00B86404">
            <w:pPr>
              <w:pStyle w:val="ConsPlusNonformat"/>
              <w:jc w:val="both"/>
            </w:pPr>
            <w:r>
              <w:t xml:space="preserve">  Ru07.092   </w:t>
            </w:r>
          </w:p>
        </w:tc>
        <w:tc>
          <w:tcPr>
            <w:tcW w:w="1680" w:type="dxa"/>
            <w:tcBorders>
              <w:top w:val="nil"/>
            </w:tcBorders>
          </w:tcPr>
          <w:p w:rsidR="00B86404" w:rsidRDefault="00B86404">
            <w:pPr>
              <w:pStyle w:val="ConsPlusNonformat"/>
              <w:jc w:val="both"/>
            </w:pPr>
            <w:r>
              <w:t xml:space="preserve">  499-70-7  </w:t>
            </w:r>
          </w:p>
        </w:tc>
        <w:tc>
          <w:tcPr>
            <w:tcW w:w="5160" w:type="dxa"/>
            <w:tcBorders>
              <w:top w:val="nil"/>
            </w:tcBorders>
          </w:tcPr>
          <w:p w:rsidR="00B86404" w:rsidRDefault="00B86404">
            <w:pPr>
              <w:pStyle w:val="ConsPlusNonformat"/>
              <w:jc w:val="both"/>
            </w:pPr>
            <w:r>
              <w:t xml:space="preserve">Menthan-2-one                            </w:t>
            </w:r>
          </w:p>
        </w:tc>
      </w:tr>
      <w:tr w:rsidR="00B86404">
        <w:trPr>
          <w:trHeight w:val="240"/>
        </w:trPr>
        <w:tc>
          <w:tcPr>
            <w:tcW w:w="720" w:type="dxa"/>
            <w:tcBorders>
              <w:top w:val="nil"/>
            </w:tcBorders>
          </w:tcPr>
          <w:p w:rsidR="00B86404" w:rsidRDefault="00B86404">
            <w:pPr>
              <w:pStyle w:val="ConsPlusNonformat"/>
              <w:jc w:val="both"/>
            </w:pPr>
            <w:r>
              <w:t>3177</w:t>
            </w:r>
          </w:p>
        </w:tc>
        <w:tc>
          <w:tcPr>
            <w:tcW w:w="1800" w:type="dxa"/>
            <w:tcBorders>
              <w:top w:val="nil"/>
            </w:tcBorders>
          </w:tcPr>
          <w:p w:rsidR="00B86404" w:rsidRDefault="00B86404">
            <w:pPr>
              <w:pStyle w:val="ConsPlusNonformat"/>
              <w:jc w:val="both"/>
            </w:pPr>
            <w:r>
              <w:t xml:space="preserve">  Ru12.038   </w:t>
            </w:r>
          </w:p>
        </w:tc>
        <w:tc>
          <w:tcPr>
            <w:tcW w:w="1680" w:type="dxa"/>
            <w:tcBorders>
              <w:top w:val="nil"/>
            </w:tcBorders>
          </w:tcPr>
          <w:p w:rsidR="00B86404" w:rsidRDefault="00B86404">
            <w:pPr>
              <w:pStyle w:val="ConsPlusNonformat"/>
              <w:jc w:val="both"/>
            </w:pPr>
            <w:r>
              <w:t xml:space="preserve"> 38462-22-5 </w:t>
            </w:r>
          </w:p>
        </w:tc>
        <w:tc>
          <w:tcPr>
            <w:tcW w:w="5160" w:type="dxa"/>
            <w:tcBorders>
              <w:top w:val="nil"/>
            </w:tcBorders>
          </w:tcPr>
          <w:p w:rsidR="00B86404" w:rsidRDefault="00B86404">
            <w:pPr>
              <w:pStyle w:val="ConsPlusNonformat"/>
              <w:jc w:val="both"/>
            </w:pPr>
            <w:r>
              <w:t xml:space="preserve">Mercapto-p-menthan-3-one                 </w:t>
            </w:r>
          </w:p>
        </w:tc>
      </w:tr>
      <w:tr w:rsidR="00B86404">
        <w:trPr>
          <w:trHeight w:val="240"/>
        </w:trPr>
        <w:tc>
          <w:tcPr>
            <w:tcW w:w="720" w:type="dxa"/>
            <w:tcBorders>
              <w:top w:val="nil"/>
            </w:tcBorders>
          </w:tcPr>
          <w:p w:rsidR="00B86404" w:rsidRDefault="00B86404">
            <w:pPr>
              <w:pStyle w:val="ConsPlusNonformat"/>
              <w:jc w:val="both"/>
            </w:pPr>
            <w:r>
              <w:t>3177</w:t>
            </w:r>
          </w:p>
        </w:tc>
        <w:tc>
          <w:tcPr>
            <w:tcW w:w="1800" w:type="dxa"/>
            <w:tcBorders>
              <w:top w:val="nil"/>
            </w:tcBorders>
          </w:tcPr>
          <w:p w:rsidR="00B86404" w:rsidRDefault="00B86404">
            <w:pPr>
              <w:pStyle w:val="ConsPlusNonformat"/>
              <w:jc w:val="both"/>
            </w:pPr>
            <w:r>
              <w:t xml:space="preserve">  Ru12.038   </w:t>
            </w:r>
          </w:p>
        </w:tc>
        <w:tc>
          <w:tcPr>
            <w:tcW w:w="1680" w:type="dxa"/>
            <w:tcBorders>
              <w:top w:val="nil"/>
            </w:tcBorders>
          </w:tcPr>
          <w:p w:rsidR="00B86404" w:rsidRDefault="00B86404">
            <w:pPr>
              <w:pStyle w:val="ConsPlusNonformat"/>
              <w:jc w:val="both"/>
            </w:pPr>
            <w:r>
              <w:t xml:space="preserve"> 38462-22-5 </w:t>
            </w:r>
          </w:p>
        </w:tc>
        <w:tc>
          <w:tcPr>
            <w:tcW w:w="5160" w:type="dxa"/>
            <w:tcBorders>
              <w:top w:val="nil"/>
            </w:tcBorders>
          </w:tcPr>
          <w:p w:rsidR="00B86404" w:rsidRDefault="00B86404">
            <w:pPr>
              <w:pStyle w:val="ConsPlusNonformat"/>
              <w:jc w:val="both"/>
            </w:pPr>
            <w:r>
              <w:t xml:space="preserve">Mercapto-p-menthan-3-one                 </w:t>
            </w:r>
          </w:p>
        </w:tc>
      </w:tr>
      <w:tr w:rsidR="00B86404">
        <w:trPr>
          <w:trHeight w:val="240"/>
        </w:trPr>
        <w:tc>
          <w:tcPr>
            <w:tcW w:w="720" w:type="dxa"/>
            <w:tcBorders>
              <w:top w:val="nil"/>
            </w:tcBorders>
          </w:tcPr>
          <w:p w:rsidR="00B86404" w:rsidRDefault="00B86404">
            <w:pPr>
              <w:pStyle w:val="ConsPlusNonformat"/>
              <w:jc w:val="both"/>
            </w:pPr>
            <w:r>
              <w:t>3178</w:t>
            </w:r>
          </w:p>
        </w:tc>
        <w:tc>
          <w:tcPr>
            <w:tcW w:w="1800" w:type="dxa"/>
            <w:tcBorders>
              <w:top w:val="nil"/>
            </w:tcBorders>
          </w:tcPr>
          <w:p w:rsidR="00B86404" w:rsidRDefault="00B86404">
            <w:pPr>
              <w:pStyle w:val="ConsPlusNonformat"/>
              <w:jc w:val="both"/>
            </w:pPr>
            <w:r>
              <w:t xml:space="preserve">  Ru05.098   </w:t>
            </w:r>
          </w:p>
        </w:tc>
        <w:tc>
          <w:tcPr>
            <w:tcW w:w="1680" w:type="dxa"/>
            <w:tcBorders>
              <w:top w:val="nil"/>
            </w:tcBorders>
          </w:tcPr>
          <w:p w:rsidR="00B86404" w:rsidRDefault="00B86404">
            <w:pPr>
              <w:pStyle w:val="ConsPlusNonformat"/>
              <w:jc w:val="both"/>
            </w:pPr>
            <w:r>
              <w:t xml:space="preserve"> 29548-14-9 </w:t>
            </w:r>
          </w:p>
        </w:tc>
        <w:tc>
          <w:tcPr>
            <w:tcW w:w="5160" w:type="dxa"/>
            <w:tcBorders>
              <w:top w:val="nil"/>
            </w:tcBorders>
          </w:tcPr>
          <w:p w:rsidR="00B86404" w:rsidRDefault="00B86404">
            <w:pPr>
              <w:pStyle w:val="ConsPlusNonformat"/>
              <w:jc w:val="both"/>
            </w:pPr>
            <w:r>
              <w:t xml:space="preserve">Menth-1-en-9-al                          </w:t>
            </w:r>
          </w:p>
        </w:tc>
      </w:tr>
      <w:tr w:rsidR="00B86404">
        <w:trPr>
          <w:trHeight w:val="240"/>
        </w:trPr>
        <w:tc>
          <w:tcPr>
            <w:tcW w:w="720" w:type="dxa"/>
            <w:tcBorders>
              <w:top w:val="nil"/>
            </w:tcBorders>
          </w:tcPr>
          <w:p w:rsidR="00B86404" w:rsidRDefault="00B86404">
            <w:pPr>
              <w:pStyle w:val="ConsPlusNonformat"/>
              <w:jc w:val="both"/>
            </w:pPr>
            <w:r>
              <w:t>3179</w:t>
            </w:r>
          </w:p>
        </w:tc>
        <w:tc>
          <w:tcPr>
            <w:tcW w:w="1800" w:type="dxa"/>
            <w:tcBorders>
              <w:top w:val="nil"/>
            </w:tcBorders>
          </w:tcPr>
          <w:p w:rsidR="00B86404" w:rsidRDefault="00B86404">
            <w:pPr>
              <w:pStyle w:val="ConsPlusNonformat"/>
              <w:jc w:val="both"/>
            </w:pPr>
            <w:r>
              <w:t xml:space="preserve">  Ru02.083   </w:t>
            </w:r>
          </w:p>
        </w:tc>
        <w:tc>
          <w:tcPr>
            <w:tcW w:w="1680" w:type="dxa"/>
            <w:tcBorders>
              <w:top w:val="nil"/>
            </w:tcBorders>
          </w:tcPr>
          <w:p w:rsidR="00B86404" w:rsidRDefault="00B86404">
            <w:pPr>
              <w:pStyle w:val="ConsPlusNonformat"/>
              <w:jc w:val="both"/>
            </w:pPr>
            <w:r>
              <w:t xml:space="preserve">  491-04-3  </w:t>
            </w:r>
          </w:p>
        </w:tc>
        <w:tc>
          <w:tcPr>
            <w:tcW w:w="5160" w:type="dxa"/>
            <w:tcBorders>
              <w:top w:val="nil"/>
            </w:tcBorders>
          </w:tcPr>
          <w:p w:rsidR="00B86404" w:rsidRDefault="00B86404">
            <w:pPr>
              <w:pStyle w:val="ConsPlusNonformat"/>
              <w:jc w:val="both"/>
            </w:pPr>
            <w:r>
              <w:t xml:space="preserve">Menth-1-en-3-ol                          </w:t>
            </w:r>
          </w:p>
        </w:tc>
      </w:tr>
      <w:tr w:rsidR="00B86404">
        <w:trPr>
          <w:trHeight w:val="240"/>
        </w:trPr>
        <w:tc>
          <w:tcPr>
            <w:tcW w:w="720" w:type="dxa"/>
            <w:tcBorders>
              <w:top w:val="nil"/>
            </w:tcBorders>
          </w:tcPr>
          <w:p w:rsidR="00B86404" w:rsidRDefault="00B86404">
            <w:pPr>
              <w:pStyle w:val="ConsPlusNonformat"/>
              <w:jc w:val="both"/>
            </w:pPr>
            <w:r>
              <w:t>3180</w:t>
            </w:r>
          </w:p>
        </w:tc>
        <w:tc>
          <w:tcPr>
            <w:tcW w:w="1800" w:type="dxa"/>
            <w:tcBorders>
              <w:top w:val="nil"/>
            </w:tcBorders>
          </w:tcPr>
          <w:p w:rsidR="00B86404" w:rsidRDefault="00B86404">
            <w:pPr>
              <w:pStyle w:val="ConsPlusNonformat"/>
              <w:jc w:val="both"/>
            </w:pPr>
            <w:r>
              <w:t xml:space="preserve">  Ru12.039   </w:t>
            </w:r>
          </w:p>
        </w:tc>
        <w:tc>
          <w:tcPr>
            <w:tcW w:w="1680" w:type="dxa"/>
            <w:tcBorders>
              <w:top w:val="nil"/>
            </w:tcBorders>
          </w:tcPr>
          <w:p w:rsidR="00B86404" w:rsidRDefault="00B86404">
            <w:pPr>
              <w:pStyle w:val="ConsPlusNonformat"/>
              <w:jc w:val="both"/>
            </w:pPr>
            <w:r>
              <w:t xml:space="preserve">  79-42-5   </w:t>
            </w:r>
          </w:p>
        </w:tc>
        <w:tc>
          <w:tcPr>
            <w:tcW w:w="5160" w:type="dxa"/>
            <w:tcBorders>
              <w:top w:val="nil"/>
            </w:tcBorders>
          </w:tcPr>
          <w:p w:rsidR="00B86404" w:rsidRDefault="00B86404">
            <w:pPr>
              <w:pStyle w:val="ConsPlusNonformat"/>
              <w:jc w:val="both"/>
            </w:pPr>
            <w:r>
              <w:t xml:space="preserve">Mercaptopropionic acid                   </w:t>
            </w:r>
          </w:p>
        </w:tc>
      </w:tr>
      <w:tr w:rsidR="00B86404">
        <w:trPr>
          <w:trHeight w:val="240"/>
        </w:trPr>
        <w:tc>
          <w:tcPr>
            <w:tcW w:w="720" w:type="dxa"/>
            <w:tcBorders>
              <w:top w:val="nil"/>
            </w:tcBorders>
          </w:tcPr>
          <w:p w:rsidR="00B86404" w:rsidRDefault="00B86404">
            <w:pPr>
              <w:pStyle w:val="ConsPlusNonformat"/>
              <w:jc w:val="both"/>
            </w:pPr>
            <w:r>
              <w:t>3181</w:t>
            </w:r>
          </w:p>
        </w:tc>
        <w:tc>
          <w:tcPr>
            <w:tcW w:w="1800" w:type="dxa"/>
            <w:tcBorders>
              <w:top w:val="nil"/>
            </w:tcBorders>
          </w:tcPr>
          <w:p w:rsidR="00B86404" w:rsidRDefault="00B86404">
            <w:pPr>
              <w:pStyle w:val="ConsPlusNonformat"/>
              <w:jc w:val="both"/>
            </w:pPr>
            <w:r>
              <w:t xml:space="preserve">  Ru05.048   </w:t>
            </w:r>
          </w:p>
        </w:tc>
        <w:tc>
          <w:tcPr>
            <w:tcW w:w="1680" w:type="dxa"/>
            <w:tcBorders>
              <w:top w:val="nil"/>
            </w:tcBorders>
          </w:tcPr>
          <w:p w:rsidR="00B86404" w:rsidRDefault="00B86404">
            <w:pPr>
              <w:pStyle w:val="ConsPlusNonformat"/>
              <w:jc w:val="both"/>
            </w:pPr>
            <w:r>
              <w:t xml:space="preserve"> 1504-74-1  </w:t>
            </w:r>
          </w:p>
        </w:tc>
        <w:tc>
          <w:tcPr>
            <w:tcW w:w="5160" w:type="dxa"/>
            <w:tcBorders>
              <w:top w:val="nil"/>
            </w:tcBorders>
          </w:tcPr>
          <w:p w:rsidR="00B86404" w:rsidRDefault="00B86404">
            <w:pPr>
              <w:pStyle w:val="ConsPlusNonformat"/>
              <w:jc w:val="both"/>
            </w:pPr>
            <w:r>
              <w:t xml:space="preserve">Methoxycinnamaldehyde                    </w:t>
            </w:r>
          </w:p>
        </w:tc>
      </w:tr>
      <w:tr w:rsidR="00B86404">
        <w:trPr>
          <w:trHeight w:val="240"/>
        </w:trPr>
        <w:tc>
          <w:tcPr>
            <w:tcW w:w="720" w:type="dxa"/>
            <w:tcBorders>
              <w:top w:val="nil"/>
            </w:tcBorders>
          </w:tcPr>
          <w:p w:rsidR="00B86404" w:rsidRDefault="00B86404">
            <w:pPr>
              <w:pStyle w:val="ConsPlusNonformat"/>
              <w:jc w:val="both"/>
            </w:pPr>
            <w:r>
              <w:t>3182</w:t>
            </w:r>
          </w:p>
        </w:tc>
        <w:tc>
          <w:tcPr>
            <w:tcW w:w="1800" w:type="dxa"/>
            <w:tcBorders>
              <w:top w:val="nil"/>
            </w:tcBorders>
          </w:tcPr>
          <w:p w:rsidR="00B86404" w:rsidRDefault="00B86404">
            <w:pPr>
              <w:pStyle w:val="ConsPlusNonformat"/>
              <w:jc w:val="both"/>
            </w:pPr>
            <w:r>
              <w:t xml:space="preserve">  Ru05.051   </w:t>
            </w:r>
          </w:p>
        </w:tc>
        <w:tc>
          <w:tcPr>
            <w:tcW w:w="1680" w:type="dxa"/>
            <w:tcBorders>
              <w:top w:val="nil"/>
            </w:tcBorders>
          </w:tcPr>
          <w:p w:rsidR="00B86404" w:rsidRDefault="00B86404">
            <w:pPr>
              <w:pStyle w:val="ConsPlusNonformat"/>
              <w:jc w:val="both"/>
            </w:pPr>
            <w:r>
              <w:t xml:space="preserve"> 65405-67-6 </w:t>
            </w:r>
          </w:p>
        </w:tc>
        <w:tc>
          <w:tcPr>
            <w:tcW w:w="5160" w:type="dxa"/>
            <w:tcBorders>
              <w:top w:val="nil"/>
            </w:tcBorders>
          </w:tcPr>
          <w:p w:rsidR="00B86404" w:rsidRDefault="00B86404">
            <w:pPr>
              <w:pStyle w:val="ConsPlusNonformat"/>
              <w:jc w:val="both"/>
            </w:pPr>
            <w:r>
              <w:t xml:space="preserve">Methoxyphenyl)-2-methylprop-2-enal       </w:t>
            </w:r>
          </w:p>
        </w:tc>
      </w:tr>
      <w:tr w:rsidR="00B86404">
        <w:trPr>
          <w:trHeight w:val="240"/>
        </w:trPr>
        <w:tc>
          <w:tcPr>
            <w:tcW w:w="720" w:type="dxa"/>
            <w:tcBorders>
              <w:top w:val="nil"/>
            </w:tcBorders>
          </w:tcPr>
          <w:p w:rsidR="00B86404" w:rsidRDefault="00B86404">
            <w:pPr>
              <w:pStyle w:val="ConsPlusNonformat"/>
              <w:jc w:val="both"/>
            </w:pPr>
            <w:r>
              <w:t>3183</w:t>
            </w:r>
          </w:p>
        </w:tc>
        <w:tc>
          <w:tcPr>
            <w:tcW w:w="1800" w:type="dxa"/>
            <w:tcBorders>
              <w:top w:val="nil"/>
            </w:tcBorders>
          </w:tcPr>
          <w:p w:rsidR="00B86404" w:rsidRDefault="00B86404">
            <w:pPr>
              <w:pStyle w:val="ConsPlusNonformat"/>
              <w:jc w:val="both"/>
            </w:pPr>
            <w:r>
              <w:t xml:space="preserve">  Ru14.025   </w:t>
            </w:r>
          </w:p>
        </w:tc>
        <w:tc>
          <w:tcPr>
            <w:tcW w:w="1680" w:type="dxa"/>
            <w:tcBorders>
              <w:top w:val="nil"/>
            </w:tcBorders>
          </w:tcPr>
          <w:p w:rsidR="00B86404" w:rsidRDefault="00B86404">
            <w:pPr>
              <w:pStyle w:val="ConsPlusNonformat"/>
              <w:jc w:val="both"/>
            </w:pPr>
            <w:r>
              <w:t xml:space="preserve"> 68378-13-2 </w:t>
            </w:r>
          </w:p>
        </w:tc>
        <w:tc>
          <w:tcPr>
            <w:tcW w:w="5160" w:type="dxa"/>
            <w:tcBorders>
              <w:top w:val="nil"/>
            </w:tcBorders>
          </w:tcPr>
          <w:p w:rsidR="00B86404" w:rsidRDefault="00B86404">
            <w:pPr>
              <w:pStyle w:val="ConsPlusNonformat"/>
              <w:jc w:val="both"/>
            </w:pPr>
            <w:r>
              <w:t xml:space="preserve">Methoxy-3-methylpyrazine                 </w:t>
            </w:r>
          </w:p>
        </w:tc>
      </w:tr>
      <w:tr w:rsidR="00B86404">
        <w:trPr>
          <w:trHeight w:val="240"/>
        </w:trPr>
        <w:tc>
          <w:tcPr>
            <w:tcW w:w="720" w:type="dxa"/>
            <w:tcBorders>
              <w:top w:val="nil"/>
            </w:tcBorders>
          </w:tcPr>
          <w:p w:rsidR="00B86404" w:rsidRDefault="00B86404">
            <w:pPr>
              <w:pStyle w:val="ConsPlusNonformat"/>
              <w:jc w:val="both"/>
            </w:pPr>
            <w:r>
              <w:t>3183</w:t>
            </w:r>
          </w:p>
        </w:tc>
        <w:tc>
          <w:tcPr>
            <w:tcW w:w="1800" w:type="dxa"/>
            <w:tcBorders>
              <w:top w:val="nil"/>
            </w:tcBorders>
          </w:tcPr>
          <w:p w:rsidR="00B86404" w:rsidRDefault="00B86404">
            <w:pPr>
              <w:pStyle w:val="ConsPlusNonformat"/>
              <w:jc w:val="both"/>
            </w:pPr>
            <w:r>
              <w:t xml:space="preserve">  Ru14.076   </w:t>
            </w:r>
          </w:p>
        </w:tc>
        <w:tc>
          <w:tcPr>
            <w:tcW w:w="1680" w:type="dxa"/>
            <w:tcBorders>
              <w:top w:val="nil"/>
            </w:tcBorders>
          </w:tcPr>
          <w:p w:rsidR="00B86404" w:rsidRDefault="00B86404">
            <w:pPr>
              <w:pStyle w:val="ConsPlusNonformat"/>
              <w:jc w:val="both"/>
            </w:pPr>
            <w:r>
              <w:t xml:space="preserve">     0      </w:t>
            </w:r>
          </w:p>
        </w:tc>
        <w:tc>
          <w:tcPr>
            <w:tcW w:w="5160" w:type="dxa"/>
            <w:tcBorders>
              <w:top w:val="nil"/>
            </w:tcBorders>
          </w:tcPr>
          <w:p w:rsidR="00B86404" w:rsidRDefault="00B86404">
            <w:pPr>
              <w:pStyle w:val="ConsPlusNonformat"/>
              <w:jc w:val="both"/>
            </w:pPr>
            <w:r>
              <w:t xml:space="preserve">Methoxy-(3,5 or 6)-methylpyrazine        </w:t>
            </w:r>
          </w:p>
        </w:tc>
      </w:tr>
      <w:tr w:rsidR="00B86404">
        <w:trPr>
          <w:trHeight w:val="240"/>
        </w:trPr>
        <w:tc>
          <w:tcPr>
            <w:tcW w:w="720" w:type="dxa"/>
            <w:tcBorders>
              <w:top w:val="nil"/>
            </w:tcBorders>
          </w:tcPr>
          <w:p w:rsidR="00B86404" w:rsidRDefault="00B86404">
            <w:pPr>
              <w:pStyle w:val="ConsPlusNonformat"/>
              <w:jc w:val="both"/>
            </w:pPr>
            <w:r>
              <w:t>3183</w:t>
            </w:r>
          </w:p>
        </w:tc>
        <w:tc>
          <w:tcPr>
            <w:tcW w:w="1800" w:type="dxa"/>
            <w:tcBorders>
              <w:top w:val="nil"/>
            </w:tcBorders>
          </w:tcPr>
          <w:p w:rsidR="00B86404" w:rsidRDefault="00B86404">
            <w:pPr>
              <w:pStyle w:val="ConsPlusNonformat"/>
              <w:jc w:val="both"/>
            </w:pPr>
            <w:r>
              <w:t xml:space="preserve">  Ru14.126   </w:t>
            </w:r>
          </w:p>
        </w:tc>
        <w:tc>
          <w:tcPr>
            <w:tcW w:w="1680" w:type="dxa"/>
            <w:tcBorders>
              <w:top w:val="nil"/>
            </w:tcBorders>
          </w:tcPr>
          <w:p w:rsidR="00B86404" w:rsidRDefault="00B86404">
            <w:pPr>
              <w:pStyle w:val="ConsPlusNonformat"/>
              <w:jc w:val="both"/>
            </w:pPr>
            <w:r>
              <w:t xml:space="preserve"> 2847-30-5  </w:t>
            </w:r>
          </w:p>
        </w:tc>
        <w:tc>
          <w:tcPr>
            <w:tcW w:w="5160" w:type="dxa"/>
            <w:tcBorders>
              <w:top w:val="nil"/>
            </w:tcBorders>
          </w:tcPr>
          <w:p w:rsidR="00B86404" w:rsidRDefault="00B86404">
            <w:pPr>
              <w:pStyle w:val="ConsPlusNonformat"/>
              <w:jc w:val="both"/>
            </w:pPr>
            <w:r>
              <w:t xml:space="preserve">Methoxy-3-methylpyrazine                 </w:t>
            </w:r>
          </w:p>
        </w:tc>
      </w:tr>
      <w:tr w:rsidR="00B86404">
        <w:trPr>
          <w:trHeight w:val="240"/>
        </w:trPr>
        <w:tc>
          <w:tcPr>
            <w:tcW w:w="720" w:type="dxa"/>
            <w:tcBorders>
              <w:top w:val="nil"/>
            </w:tcBorders>
          </w:tcPr>
          <w:p w:rsidR="00B86404" w:rsidRDefault="00B86404">
            <w:pPr>
              <w:pStyle w:val="ConsPlusNonformat"/>
              <w:jc w:val="both"/>
            </w:pPr>
            <w:r>
              <w:t>3184</w:t>
            </w:r>
          </w:p>
        </w:tc>
        <w:tc>
          <w:tcPr>
            <w:tcW w:w="1800" w:type="dxa"/>
            <w:tcBorders>
              <w:top w:val="nil"/>
            </w:tcBorders>
          </w:tcPr>
          <w:p w:rsidR="00B86404" w:rsidRDefault="00B86404">
            <w:pPr>
              <w:pStyle w:val="ConsPlusNonformat"/>
              <w:jc w:val="both"/>
            </w:pPr>
            <w:r>
              <w:t xml:space="preserve">  Ru14.046   </w:t>
            </w:r>
          </w:p>
        </w:tc>
        <w:tc>
          <w:tcPr>
            <w:tcW w:w="1680" w:type="dxa"/>
            <w:tcBorders>
              <w:top w:val="nil"/>
            </w:tcBorders>
          </w:tcPr>
          <w:p w:rsidR="00B86404" w:rsidRDefault="00B86404">
            <w:pPr>
              <w:pStyle w:val="ConsPlusNonformat"/>
              <w:jc w:val="both"/>
            </w:pPr>
            <w:r>
              <w:t xml:space="preserve">  932-16-1  </w:t>
            </w:r>
          </w:p>
        </w:tc>
        <w:tc>
          <w:tcPr>
            <w:tcW w:w="5160" w:type="dxa"/>
            <w:tcBorders>
              <w:top w:val="nil"/>
            </w:tcBorders>
          </w:tcPr>
          <w:p w:rsidR="00B86404" w:rsidRDefault="00B86404">
            <w:pPr>
              <w:pStyle w:val="ConsPlusNonformat"/>
              <w:jc w:val="both"/>
            </w:pPr>
            <w:r>
              <w:t xml:space="preserve">Acetyl-1-methylpyrrole                   </w:t>
            </w:r>
          </w:p>
        </w:tc>
      </w:tr>
      <w:tr w:rsidR="00B86404">
        <w:trPr>
          <w:trHeight w:val="240"/>
        </w:trPr>
        <w:tc>
          <w:tcPr>
            <w:tcW w:w="720" w:type="dxa"/>
            <w:tcBorders>
              <w:top w:val="nil"/>
            </w:tcBorders>
          </w:tcPr>
          <w:p w:rsidR="00B86404" w:rsidRDefault="00B86404">
            <w:pPr>
              <w:pStyle w:val="ConsPlusNonformat"/>
              <w:jc w:val="both"/>
            </w:pPr>
            <w:r>
              <w:t>3186</w:t>
            </w:r>
          </w:p>
        </w:tc>
        <w:tc>
          <w:tcPr>
            <w:tcW w:w="1800" w:type="dxa"/>
            <w:tcBorders>
              <w:top w:val="nil"/>
            </w:tcBorders>
          </w:tcPr>
          <w:p w:rsidR="00B86404" w:rsidRDefault="00B86404">
            <w:pPr>
              <w:pStyle w:val="ConsPlusNonformat"/>
              <w:jc w:val="both"/>
            </w:pPr>
            <w:r>
              <w:t xml:space="preserve">  Ru01.011   </w:t>
            </w:r>
          </w:p>
        </w:tc>
        <w:tc>
          <w:tcPr>
            <w:tcW w:w="1680" w:type="dxa"/>
            <w:tcBorders>
              <w:top w:val="nil"/>
            </w:tcBorders>
          </w:tcPr>
          <w:p w:rsidR="00B86404" w:rsidRDefault="00B86404">
            <w:pPr>
              <w:pStyle w:val="ConsPlusNonformat"/>
              <w:jc w:val="both"/>
            </w:pPr>
            <w:r>
              <w:t xml:space="preserve">  644-08-6  </w:t>
            </w:r>
          </w:p>
        </w:tc>
        <w:tc>
          <w:tcPr>
            <w:tcW w:w="5160" w:type="dxa"/>
            <w:tcBorders>
              <w:top w:val="nil"/>
            </w:tcBorders>
          </w:tcPr>
          <w:p w:rsidR="00B86404" w:rsidRDefault="00B86404">
            <w:pPr>
              <w:pStyle w:val="ConsPlusNonformat"/>
              <w:jc w:val="both"/>
            </w:pPr>
            <w:r>
              <w:t xml:space="preserve">Methyl-1,1'-biphenyl                     </w:t>
            </w:r>
          </w:p>
        </w:tc>
      </w:tr>
      <w:tr w:rsidR="00B86404">
        <w:trPr>
          <w:trHeight w:val="240"/>
        </w:trPr>
        <w:tc>
          <w:tcPr>
            <w:tcW w:w="720" w:type="dxa"/>
            <w:tcBorders>
              <w:top w:val="nil"/>
            </w:tcBorders>
          </w:tcPr>
          <w:p w:rsidR="00B86404" w:rsidRDefault="00B86404">
            <w:pPr>
              <w:pStyle w:val="ConsPlusNonformat"/>
              <w:jc w:val="both"/>
            </w:pPr>
            <w:r>
              <w:t>3187</w:t>
            </w:r>
          </w:p>
        </w:tc>
        <w:tc>
          <w:tcPr>
            <w:tcW w:w="1800" w:type="dxa"/>
            <w:tcBorders>
              <w:top w:val="nil"/>
            </w:tcBorders>
          </w:tcPr>
          <w:p w:rsidR="00B86404" w:rsidRDefault="00B86404">
            <w:pPr>
              <w:pStyle w:val="ConsPlusNonformat"/>
              <w:jc w:val="both"/>
            </w:pPr>
            <w:r>
              <w:t xml:space="preserve">  Ru08.070   </w:t>
            </w:r>
          </w:p>
        </w:tc>
        <w:tc>
          <w:tcPr>
            <w:tcW w:w="1680" w:type="dxa"/>
            <w:tcBorders>
              <w:top w:val="nil"/>
            </w:tcBorders>
          </w:tcPr>
          <w:p w:rsidR="00B86404" w:rsidRDefault="00B86404">
            <w:pPr>
              <w:pStyle w:val="ConsPlusNonformat"/>
              <w:jc w:val="both"/>
            </w:pPr>
            <w:r>
              <w:t xml:space="preserve">  541-47-9  </w:t>
            </w:r>
          </w:p>
        </w:tc>
        <w:tc>
          <w:tcPr>
            <w:tcW w:w="5160" w:type="dxa"/>
            <w:tcBorders>
              <w:top w:val="nil"/>
            </w:tcBorders>
          </w:tcPr>
          <w:p w:rsidR="00B86404" w:rsidRDefault="00B86404">
            <w:pPr>
              <w:pStyle w:val="ConsPlusNonformat"/>
              <w:jc w:val="both"/>
            </w:pPr>
            <w:r>
              <w:t xml:space="preserve">Methylcrotonic acid                      </w:t>
            </w:r>
          </w:p>
        </w:tc>
      </w:tr>
      <w:tr w:rsidR="00B86404">
        <w:trPr>
          <w:trHeight w:val="240"/>
        </w:trPr>
        <w:tc>
          <w:tcPr>
            <w:tcW w:w="720" w:type="dxa"/>
            <w:tcBorders>
              <w:top w:val="nil"/>
            </w:tcBorders>
          </w:tcPr>
          <w:p w:rsidR="00B86404" w:rsidRDefault="00B86404">
            <w:pPr>
              <w:pStyle w:val="ConsPlusNonformat"/>
              <w:jc w:val="both"/>
            </w:pPr>
            <w:r>
              <w:t>3188</w:t>
            </w:r>
          </w:p>
        </w:tc>
        <w:tc>
          <w:tcPr>
            <w:tcW w:w="1800" w:type="dxa"/>
            <w:tcBorders>
              <w:top w:val="nil"/>
            </w:tcBorders>
          </w:tcPr>
          <w:p w:rsidR="00B86404" w:rsidRDefault="00B86404">
            <w:pPr>
              <w:pStyle w:val="ConsPlusNonformat"/>
              <w:jc w:val="both"/>
            </w:pPr>
            <w:r>
              <w:t xml:space="preserve">  Ru13.055   </w:t>
            </w:r>
          </w:p>
        </w:tc>
        <w:tc>
          <w:tcPr>
            <w:tcW w:w="1680" w:type="dxa"/>
            <w:tcBorders>
              <w:top w:val="nil"/>
            </w:tcBorders>
          </w:tcPr>
          <w:p w:rsidR="00B86404" w:rsidRDefault="00B86404">
            <w:pPr>
              <w:pStyle w:val="ConsPlusNonformat"/>
              <w:jc w:val="both"/>
            </w:pPr>
            <w:r>
              <w:t xml:space="preserve"> 28588-74-1 </w:t>
            </w:r>
          </w:p>
        </w:tc>
        <w:tc>
          <w:tcPr>
            <w:tcW w:w="5160" w:type="dxa"/>
            <w:tcBorders>
              <w:top w:val="nil"/>
            </w:tcBorders>
          </w:tcPr>
          <w:p w:rsidR="00B86404" w:rsidRDefault="00B86404">
            <w:pPr>
              <w:pStyle w:val="ConsPlusNonformat"/>
              <w:jc w:val="both"/>
            </w:pPr>
            <w:r>
              <w:t xml:space="preserve">Methylfuran-3-thiol                      </w:t>
            </w:r>
          </w:p>
        </w:tc>
      </w:tr>
      <w:tr w:rsidR="00B86404">
        <w:trPr>
          <w:trHeight w:val="240"/>
        </w:trPr>
        <w:tc>
          <w:tcPr>
            <w:tcW w:w="720" w:type="dxa"/>
            <w:tcBorders>
              <w:top w:val="nil"/>
            </w:tcBorders>
          </w:tcPr>
          <w:p w:rsidR="00B86404" w:rsidRDefault="00B86404">
            <w:pPr>
              <w:pStyle w:val="ConsPlusNonformat"/>
              <w:jc w:val="both"/>
            </w:pPr>
            <w:r>
              <w:t>3189</w:t>
            </w:r>
          </w:p>
        </w:tc>
        <w:tc>
          <w:tcPr>
            <w:tcW w:w="1800" w:type="dxa"/>
            <w:tcBorders>
              <w:top w:val="nil"/>
            </w:tcBorders>
          </w:tcPr>
          <w:p w:rsidR="00B86404" w:rsidRDefault="00B86404">
            <w:pPr>
              <w:pStyle w:val="ConsPlusNonformat"/>
              <w:jc w:val="both"/>
            </w:pPr>
            <w:r>
              <w:t xml:space="preserve">  Ru13.151   </w:t>
            </w:r>
          </w:p>
        </w:tc>
        <w:tc>
          <w:tcPr>
            <w:tcW w:w="1680" w:type="dxa"/>
            <w:tcBorders>
              <w:top w:val="nil"/>
            </w:tcBorders>
          </w:tcPr>
          <w:p w:rsidR="00B86404" w:rsidRDefault="00B86404">
            <w:pPr>
              <w:pStyle w:val="ConsPlusNonformat"/>
              <w:jc w:val="both"/>
            </w:pPr>
            <w:r>
              <w:t xml:space="preserve"> 65530-53-2 </w:t>
            </w:r>
          </w:p>
        </w:tc>
        <w:tc>
          <w:tcPr>
            <w:tcW w:w="5160" w:type="dxa"/>
            <w:tcBorders>
              <w:top w:val="nil"/>
            </w:tcBorders>
          </w:tcPr>
          <w:p w:rsidR="00B86404" w:rsidRDefault="00B86404">
            <w:pPr>
              <w:pStyle w:val="ConsPlusNonformat"/>
              <w:jc w:val="both"/>
            </w:pPr>
            <w:r>
              <w:t xml:space="preserve">Methyl-3,5 and 6-(furfurylthio)pyrazine  </w:t>
            </w:r>
          </w:p>
        </w:tc>
      </w:tr>
      <w:tr w:rsidR="00B86404">
        <w:trPr>
          <w:trHeight w:val="240"/>
        </w:trPr>
        <w:tc>
          <w:tcPr>
            <w:tcW w:w="720" w:type="dxa"/>
            <w:tcBorders>
              <w:top w:val="nil"/>
            </w:tcBorders>
          </w:tcPr>
          <w:p w:rsidR="00B86404" w:rsidRDefault="00B86404">
            <w:pPr>
              <w:pStyle w:val="ConsPlusNonformat"/>
              <w:jc w:val="both"/>
            </w:pPr>
            <w:r>
              <w:t>3189</w:t>
            </w:r>
          </w:p>
        </w:tc>
        <w:tc>
          <w:tcPr>
            <w:tcW w:w="1800" w:type="dxa"/>
            <w:tcBorders>
              <w:top w:val="nil"/>
            </w:tcBorders>
          </w:tcPr>
          <w:p w:rsidR="00B86404" w:rsidRDefault="00B86404">
            <w:pPr>
              <w:pStyle w:val="ConsPlusNonformat"/>
              <w:jc w:val="both"/>
            </w:pPr>
            <w:r>
              <w:t xml:space="preserve">  Ru13.188   </w:t>
            </w:r>
          </w:p>
        </w:tc>
        <w:tc>
          <w:tcPr>
            <w:tcW w:w="1680" w:type="dxa"/>
            <w:tcBorders>
              <w:top w:val="nil"/>
            </w:tcBorders>
          </w:tcPr>
          <w:p w:rsidR="00B86404" w:rsidRDefault="00B86404">
            <w:pPr>
              <w:pStyle w:val="ConsPlusNonformat"/>
              <w:jc w:val="both"/>
            </w:pPr>
            <w:r>
              <w:t xml:space="preserve"> 59303-07-0 </w:t>
            </w:r>
          </w:p>
        </w:tc>
        <w:tc>
          <w:tcPr>
            <w:tcW w:w="5160" w:type="dxa"/>
            <w:tcBorders>
              <w:top w:val="nil"/>
            </w:tcBorders>
          </w:tcPr>
          <w:p w:rsidR="00B86404" w:rsidRDefault="00B86404">
            <w:pPr>
              <w:pStyle w:val="ConsPlusNonformat"/>
              <w:jc w:val="both"/>
            </w:pPr>
            <w:r>
              <w:t xml:space="preserve">Methyl-3-furfurylthiopyrazine            </w:t>
            </w:r>
          </w:p>
        </w:tc>
      </w:tr>
      <w:tr w:rsidR="00B86404">
        <w:trPr>
          <w:trHeight w:val="240"/>
        </w:trPr>
        <w:tc>
          <w:tcPr>
            <w:tcW w:w="720" w:type="dxa"/>
            <w:tcBorders>
              <w:top w:val="nil"/>
            </w:tcBorders>
          </w:tcPr>
          <w:p w:rsidR="00B86404" w:rsidRDefault="00B86404">
            <w:pPr>
              <w:pStyle w:val="ConsPlusNonformat"/>
              <w:jc w:val="both"/>
            </w:pPr>
            <w:r>
              <w:t>3190</w:t>
            </w:r>
          </w:p>
        </w:tc>
        <w:tc>
          <w:tcPr>
            <w:tcW w:w="1800" w:type="dxa"/>
            <w:tcBorders>
              <w:top w:val="nil"/>
            </w:tcBorders>
          </w:tcPr>
          <w:p w:rsidR="00B86404" w:rsidRDefault="00B86404">
            <w:pPr>
              <w:pStyle w:val="ConsPlusNonformat"/>
              <w:jc w:val="both"/>
            </w:pPr>
            <w:r>
              <w:t xml:space="preserve">  Ru07.093   </w:t>
            </w:r>
          </w:p>
        </w:tc>
        <w:tc>
          <w:tcPr>
            <w:tcW w:w="1680" w:type="dxa"/>
            <w:tcBorders>
              <w:top w:val="nil"/>
            </w:tcBorders>
          </w:tcPr>
          <w:p w:rsidR="00B86404" w:rsidRDefault="00B86404">
            <w:pPr>
              <w:pStyle w:val="ConsPlusNonformat"/>
              <w:jc w:val="both"/>
            </w:pPr>
            <w:r>
              <w:t xml:space="preserve"> 13706-86-0 </w:t>
            </w:r>
          </w:p>
        </w:tc>
        <w:tc>
          <w:tcPr>
            <w:tcW w:w="5160" w:type="dxa"/>
            <w:tcBorders>
              <w:top w:val="nil"/>
            </w:tcBorders>
          </w:tcPr>
          <w:p w:rsidR="00B86404" w:rsidRDefault="00B86404">
            <w:pPr>
              <w:pStyle w:val="ConsPlusNonformat"/>
              <w:jc w:val="both"/>
            </w:pPr>
            <w:r>
              <w:t xml:space="preserve">Methylhexan-2,3-dione                    </w:t>
            </w:r>
          </w:p>
        </w:tc>
      </w:tr>
      <w:tr w:rsidR="00B86404">
        <w:trPr>
          <w:trHeight w:val="240"/>
        </w:trPr>
        <w:tc>
          <w:tcPr>
            <w:tcW w:w="720" w:type="dxa"/>
            <w:tcBorders>
              <w:top w:val="nil"/>
            </w:tcBorders>
          </w:tcPr>
          <w:p w:rsidR="00B86404" w:rsidRDefault="00B86404">
            <w:pPr>
              <w:pStyle w:val="ConsPlusNonformat"/>
              <w:jc w:val="both"/>
            </w:pPr>
            <w:r>
              <w:t>3191</w:t>
            </w:r>
          </w:p>
        </w:tc>
        <w:tc>
          <w:tcPr>
            <w:tcW w:w="1800" w:type="dxa"/>
            <w:tcBorders>
              <w:top w:val="nil"/>
            </w:tcBorders>
          </w:tcPr>
          <w:p w:rsidR="00B86404" w:rsidRDefault="00B86404">
            <w:pPr>
              <w:pStyle w:val="ConsPlusNonformat"/>
              <w:jc w:val="both"/>
            </w:pPr>
            <w:r>
              <w:t xml:space="preserve">  Ru08.035   </w:t>
            </w:r>
          </w:p>
        </w:tc>
        <w:tc>
          <w:tcPr>
            <w:tcW w:w="1680" w:type="dxa"/>
            <w:tcBorders>
              <w:top w:val="nil"/>
            </w:tcBorders>
          </w:tcPr>
          <w:p w:rsidR="00B86404" w:rsidRDefault="00B86404">
            <w:pPr>
              <w:pStyle w:val="ConsPlusNonformat"/>
              <w:jc w:val="both"/>
            </w:pPr>
            <w:r>
              <w:t xml:space="preserve"> 4536-23-6  </w:t>
            </w:r>
          </w:p>
        </w:tc>
        <w:tc>
          <w:tcPr>
            <w:tcW w:w="5160" w:type="dxa"/>
            <w:tcBorders>
              <w:top w:val="nil"/>
            </w:tcBorders>
          </w:tcPr>
          <w:p w:rsidR="00B86404" w:rsidRDefault="00B86404">
            <w:pPr>
              <w:pStyle w:val="ConsPlusNonformat"/>
              <w:jc w:val="both"/>
            </w:pPr>
            <w:r>
              <w:t xml:space="preserve">Methylhexanoic acid                      </w:t>
            </w:r>
          </w:p>
        </w:tc>
      </w:tr>
      <w:tr w:rsidR="00B86404">
        <w:trPr>
          <w:trHeight w:val="240"/>
        </w:trPr>
        <w:tc>
          <w:tcPr>
            <w:tcW w:w="720" w:type="dxa"/>
            <w:tcBorders>
              <w:top w:val="nil"/>
            </w:tcBorders>
          </w:tcPr>
          <w:p w:rsidR="00B86404" w:rsidRDefault="00B86404">
            <w:pPr>
              <w:pStyle w:val="ConsPlusNonformat"/>
              <w:jc w:val="both"/>
            </w:pPr>
            <w:r>
              <w:t>3192</w:t>
            </w:r>
          </w:p>
        </w:tc>
        <w:tc>
          <w:tcPr>
            <w:tcW w:w="1800" w:type="dxa"/>
            <w:tcBorders>
              <w:top w:val="nil"/>
            </w:tcBorders>
          </w:tcPr>
          <w:p w:rsidR="00B86404" w:rsidRDefault="00B86404">
            <w:pPr>
              <w:pStyle w:val="ConsPlusNonformat"/>
              <w:jc w:val="both"/>
            </w:pPr>
            <w:r>
              <w:t xml:space="preserve">  Ru15.002   </w:t>
            </w:r>
          </w:p>
        </w:tc>
        <w:tc>
          <w:tcPr>
            <w:tcW w:w="1680" w:type="dxa"/>
            <w:tcBorders>
              <w:top w:val="nil"/>
            </w:tcBorders>
          </w:tcPr>
          <w:p w:rsidR="00B86404" w:rsidRDefault="00B86404">
            <w:pPr>
              <w:pStyle w:val="ConsPlusNonformat"/>
              <w:jc w:val="both"/>
            </w:pPr>
            <w:r>
              <w:t xml:space="preserve"> 38205-64-0 </w:t>
            </w:r>
          </w:p>
        </w:tc>
        <w:tc>
          <w:tcPr>
            <w:tcW w:w="5160" w:type="dxa"/>
            <w:tcBorders>
              <w:top w:val="nil"/>
            </w:tcBorders>
          </w:tcPr>
          <w:p w:rsidR="00B86404" w:rsidRDefault="00B86404">
            <w:pPr>
              <w:pStyle w:val="ConsPlusNonformat"/>
              <w:jc w:val="both"/>
            </w:pPr>
            <w:r>
              <w:t xml:space="preserve">Methyl-5-methoxythiazole                 </w:t>
            </w:r>
          </w:p>
        </w:tc>
      </w:tr>
      <w:tr w:rsidR="00B86404">
        <w:trPr>
          <w:trHeight w:val="240"/>
        </w:trPr>
        <w:tc>
          <w:tcPr>
            <w:tcW w:w="720" w:type="dxa"/>
            <w:tcBorders>
              <w:top w:val="nil"/>
            </w:tcBorders>
          </w:tcPr>
          <w:p w:rsidR="00B86404" w:rsidRDefault="00B86404">
            <w:pPr>
              <w:pStyle w:val="ConsPlusNonformat"/>
              <w:jc w:val="both"/>
            </w:pPr>
            <w:r>
              <w:t>3193</w:t>
            </w:r>
          </w:p>
        </w:tc>
        <w:tc>
          <w:tcPr>
            <w:tcW w:w="1800" w:type="dxa"/>
            <w:tcBorders>
              <w:top w:val="nil"/>
            </w:tcBorders>
          </w:tcPr>
          <w:p w:rsidR="00B86404" w:rsidRDefault="00B86404">
            <w:pPr>
              <w:pStyle w:val="ConsPlusNonformat"/>
              <w:jc w:val="both"/>
            </w:pPr>
            <w:r>
              <w:t xml:space="preserve">  Ru01.014   </w:t>
            </w:r>
          </w:p>
        </w:tc>
        <w:tc>
          <w:tcPr>
            <w:tcW w:w="1680" w:type="dxa"/>
            <w:tcBorders>
              <w:top w:val="nil"/>
            </w:tcBorders>
          </w:tcPr>
          <w:p w:rsidR="00B86404" w:rsidRDefault="00B86404">
            <w:pPr>
              <w:pStyle w:val="ConsPlusNonformat"/>
              <w:jc w:val="both"/>
            </w:pPr>
            <w:r>
              <w:t xml:space="preserve">  90-12-0   </w:t>
            </w:r>
          </w:p>
        </w:tc>
        <w:tc>
          <w:tcPr>
            <w:tcW w:w="5160" w:type="dxa"/>
            <w:tcBorders>
              <w:top w:val="nil"/>
            </w:tcBorders>
          </w:tcPr>
          <w:p w:rsidR="00B86404" w:rsidRDefault="00B86404">
            <w:pPr>
              <w:pStyle w:val="ConsPlusNonformat"/>
              <w:jc w:val="both"/>
            </w:pPr>
            <w:r>
              <w:t xml:space="preserve">Methylnaphthalene                        </w:t>
            </w:r>
          </w:p>
        </w:tc>
      </w:tr>
      <w:tr w:rsidR="00B86404">
        <w:trPr>
          <w:trHeight w:val="240"/>
        </w:trPr>
        <w:tc>
          <w:tcPr>
            <w:tcW w:w="720" w:type="dxa"/>
            <w:tcBorders>
              <w:top w:val="nil"/>
            </w:tcBorders>
          </w:tcPr>
          <w:p w:rsidR="00B86404" w:rsidRDefault="00B86404">
            <w:pPr>
              <w:pStyle w:val="ConsPlusNonformat"/>
              <w:jc w:val="both"/>
            </w:pPr>
            <w:r>
              <w:t>3194</w:t>
            </w:r>
          </w:p>
        </w:tc>
        <w:tc>
          <w:tcPr>
            <w:tcW w:w="1800" w:type="dxa"/>
            <w:tcBorders>
              <w:top w:val="nil"/>
            </w:tcBorders>
          </w:tcPr>
          <w:p w:rsidR="00B86404" w:rsidRDefault="00B86404">
            <w:pPr>
              <w:pStyle w:val="ConsPlusNonformat"/>
              <w:jc w:val="both"/>
            </w:pPr>
            <w:r>
              <w:t xml:space="preserve">  Ru05.090   </w:t>
            </w:r>
          </w:p>
        </w:tc>
        <w:tc>
          <w:tcPr>
            <w:tcW w:w="1680" w:type="dxa"/>
            <w:tcBorders>
              <w:top w:val="nil"/>
            </w:tcBorders>
          </w:tcPr>
          <w:p w:rsidR="00B86404" w:rsidRDefault="00B86404">
            <w:pPr>
              <w:pStyle w:val="ConsPlusNonformat"/>
              <w:jc w:val="both"/>
            </w:pPr>
            <w:r>
              <w:t xml:space="preserve">  623-36-9  </w:t>
            </w:r>
          </w:p>
        </w:tc>
        <w:tc>
          <w:tcPr>
            <w:tcW w:w="5160" w:type="dxa"/>
            <w:tcBorders>
              <w:top w:val="nil"/>
            </w:tcBorders>
          </w:tcPr>
          <w:p w:rsidR="00B86404" w:rsidRDefault="00B86404">
            <w:pPr>
              <w:pStyle w:val="ConsPlusNonformat"/>
              <w:jc w:val="both"/>
            </w:pPr>
            <w:r>
              <w:t xml:space="preserve">Methylpent-2-enal                        </w:t>
            </w:r>
          </w:p>
        </w:tc>
      </w:tr>
      <w:tr w:rsidR="00B86404">
        <w:trPr>
          <w:trHeight w:val="240"/>
        </w:trPr>
        <w:tc>
          <w:tcPr>
            <w:tcW w:w="720" w:type="dxa"/>
            <w:tcBorders>
              <w:top w:val="nil"/>
            </w:tcBorders>
          </w:tcPr>
          <w:p w:rsidR="00B86404" w:rsidRDefault="00B86404">
            <w:pPr>
              <w:pStyle w:val="ConsPlusNonformat"/>
              <w:jc w:val="both"/>
            </w:pPr>
            <w:r>
              <w:t>3195</w:t>
            </w:r>
          </w:p>
        </w:tc>
        <w:tc>
          <w:tcPr>
            <w:tcW w:w="1800" w:type="dxa"/>
            <w:tcBorders>
              <w:top w:val="nil"/>
            </w:tcBorders>
          </w:tcPr>
          <w:p w:rsidR="00B86404" w:rsidRDefault="00B86404">
            <w:pPr>
              <w:pStyle w:val="ConsPlusNonformat"/>
              <w:jc w:val="both"/>
            </w:pPr>
            <w:r>
              <w:t xml:space="preserve">  Ru08.055   </w:t>
            </w:r>
          </w:p>
        </w:tc>
        <w:tc>
          <w:tcPr>
            <w:tcW w:w="1680" w:type="dxa"/>
            <w:tcBorders>
              <w:top w:val="nil"/>
            </w:tcBorders>
          </w:tcPr>
          <w:p w:rsidR="00B86404" w:rsidRDefault="00B86404">
            <w:pPr>
              <w:pStyle w:val="ConsPlusNonformat"/>
              <w:jc w:val="both"/>
            </w:pPr>
            <w:r>
              <w:t xml:space="preserve"> 16957-70-3 </w:t>
            </w:r>
          </w:p>
        </w:tc>
        <w:tc>
          <w:tcPr>
            <w:tcW w:w="5160" w:type="dxa"/>
            <w:tcBorders>
              <w:top w:val="nil"/>
            </w:tcBorders>
          </w:tcPr>
          <w:p w:rsidR="00B86404" w:rsidRDefault="00B86404">
            <w:pPr>
              <w:pStyle w:val="ConsPlusNonformat"/>
              <w:jc w:val="both"/>
            </w:pPr>
            <w:r>
              <w:t xml:space="preserve">Methyl-2-pentenoic acid                  </w:t>
            </w:r>
          </w:p>
        </w:tc>
      </w:tr>
      <w:tr w:rsidR="00B86404">
        <w:trPr>
          <w:trHeight w:val="240"/>
        </w:trPr>
        <w:tc>
          <w:tcPr>
            <w:tcW w:w="720" w:type="dxa"/>
            <w:tcBorders>
              <w:top w:val="nil"/>
            </w:tcBorders>
          </w:tcPr>
          <w:p w:rsidR="00B86404" w:rsidRDefault="00B86404">
            <w:pPr>
              <w:pStyle w:val="ConsPlusNonformat"/>
              <w:jc w:val="both"/>
            </w:pPr>
            <w:r>
              <w:t>3195</w:t>
            </w:r>
          </w:p>
        </w:tc>
        <w:tc>
          <w:tcPr>
            <w:tcW w:w="1800" w:type="dxa"/>
            <w:tcBorders>
              <w:top w:val="nil"/>
            </w:tcBorders>
          </w:tcPr>
          <w:p w:rsidR="00B86404" w:rsidRDefault="00B86404">
            <w:pPr>
              <w:pStyle w:val="ConsPlusNonformat"/>
              <w:jc w:val="both"/>
            </w:pPr>
            <w:r>
              <w:t xml:space="preserve">  Ru08.098   </w:t>
            </w:r>
          </w:p>
        </w:tc>
        <w:tc>
          <w:tcPr>
            <w:tcW w:w="1680" w:type="dxa"/>
            <w:tcBorders>
              <w:top w:val="nil"/>
            </w:tcBorders>
          </w:tcPr>
          <w:p w:rsidR="00B86404" w:rsidRDefault="00B86404">
            <w:pPr>
              <w:pStyle w:val="ConsPlusNonformat"/>
              <w:jc w:val="both"/>
            </w:pPr>
            <w:r>
              <w:t xml:space="preserve"> 3142-72-1  </w:t>
            </w:r>
          </w:p>
        </w:tc>
        <w:tc>
          <w:tcPr>
            <w:tcW w:w="5160" w:type="dxa"/>
            <w:tcBorders>
              <w:top w:val="nil"/>
            </w:tcBorders>
          </w:tcPr>
          <w:p w:rsidR="00B86404" w:rsidRDefault="00B86404">
            <w:pPr>
              <w:pStyle w:val="ConsPlusNonformat"/>
              <w:jc w:val="both"/>
            </w:pPr>
            <w:r>
              <w:t xml:space="preserve">Methylpent-2-enoic acid                  </w:t>
            </w:r>
          </w:p>
        </w:tc>
      </w:tr>
      <w:tr w:rsidR="00B86404">
        <w:trPr>
          <w:trHeight w:val="240"/>
        </w:trPr>
        <w:tc>
          <w:tcPr>
            <w:tcW w:w="720" w:type="dxa"/>
            <w:tcBorders>
              <w:top w:val="nil"/>
            </w:tcBorders>
          </w:tcPr>
          <w:p w:rsidR="00B86404" w:rsidRDefault="00B86404">
            <w:pPr>
              <w:pStyle w:val="ConsPlusNonformat"/>
              <w:jc w:val="both"/>
            </w:pPr>
            <w:r>
              <w:t>3196</w:t>
            </w:r>
          </w:p>
        </w:tc>
        <w:tc>
          <w:tcPr>
            <w:tcW w:w="1800" w:type="dxa"/>
            <w:tcBorders>
              <w:top w:val="nil"/>
            </w:tcBorders>
          </w:tcPr>
          <w:p w:rsidR="00B86404" w:rsidRDefault="00B86404">
            <w:pPr>
              <w:pStyle w:val="ConsPlusNonformat"/>
              <w:jc w:val="both"/>
            </w:pPr>
            <w:r>
              <w:t xml:space="preserve">  Ru07.094   </w:t>
            </w:r>
          </w:p>
        </w:tc>
        <w:tc>
          <w:tcPr>
            <w:tcW w:w="1680" w:type="dxa"/>
            <w:tcBorders>
              <w:top w:val="nil"/>
            </w:tcBorders>
          </w:tcPr>
          <w:p w:rsidR="00B86404" w:rsidRDefault="00B86404">
            <w:pPr>
              <w:pStyle w:val="ConsPlusNonformat"/>
              <w:jc w:val="both"/>
            </w:pPr>
            <w:r>
              <w:t xml:space="preserve">  488-10-8  </w:t>
            </w:r>
          </w:p>
        </w:tc>
        <w:tc>
          <w:tcPr>
            <w:tcW w:w="5160" w:type="dxa"/>
            <w:tcBorders>
              <w:top w:val="nil"/>
            </w:tcBorders>
          </w:tcPr>
          <w:p w:rsidR="00B86404" w:rsidRDefault="00B86404">
            <w:pPr>
              <w:pStyle w:val="ConsPlusNonformat"/>
              <w:jc w:val="both"/>
            </w:pPr>
            <w:r>
              <w:t xml:space="preserve">Methyl-2-(pent-2(cis)-enyl)cyclopent-2-  </w:t>
            </w:r>
          </w:p>
          <w:p w:rsidR="00B86404" w:rsidRDefault="00B86404">
            <w:pPr>
              <w:pStyle w:val="ConsPlusNonformat"/>
              <w:jc w:val="both"/>
            </w:pPr>
            <w:r>
              <w:t xml:space="preserve">en-1-one                                 </w:t>
            </w:r>
          </w:p>
        </w:tc>
      </w:tr>
      <w:tr w:rsidR="00B86404">
        <w:trPr>
          <w:trHeight w:val="240"/>
        </w:trPr>
        <w:tc>
          <w:tcPr>
            <w:tcW w:w="720" w:type="dxa"/>
            <w:tcBorders>
              <w:top w:val="nil"/>
            </w:tcBorders>
          </w:tcPr>
          <w:p w:rsidR="00B86404" w:rsidRDefault="00B86404">
            <w:pPr>
              <w:pStyle w:val="ConsPlusNonformat"/>
              <w:jc w:val="both"/>
            </w:pPr>
            <w:r>
              <w:t>3196</w:t>
            </w:r>
          </w:p>
        </w:tc>
        <w:tc>
          <w:tcPr>
            <w:tcW w:w="1800" w:type="dxa"/>
            <w:tcBorders>
              <w:top w:val="nil"/>
            </w:tcBorders>
          </w:tcPr>
          <w:p w:rsidR="00B86404" w:rsidRDefault="00B86404">
            <w:pPr>
              <w:pStyle w:val="ConsPlusNonformat"/>
              <w:jc w:val="both"/>
            </w:pPr>
            <w:r>
              <w:t xml:space="preserve">  Ru07.219   </w:t>
            </w:r>
          </w:p>
        </w:tc>
        <w:tc>
          <w:tcPr>
            <w:tcW w:w="1680" w:type="dxa"/>
            <w:tcBorders>
              <w:top w:val="nil"/>
            </w:tcBorders>
          </w:tcPr>
          <w:p w:rsidR="00B86404" w:rsidRDefault="00B86404">
            <w:pPr>
              <w:pStyle w:val="ConsPlusNonformat"/>
              <w:jc w:val="both"/>
            </w:pPr>
            <w:r>
              <w:t xml:space="preserve"> 6261-18-3  </w:t>
            </w:r>
          </w:p>
        </w:tc>
        <w:tc>
          <w:tcPr>
            <w:tcW w:w="5160" w:type="dxa"/>
            <w:tcBorders>
              <w:top w:val="nil"/>
            </w:tcBorders>
          </w:tcPr>
          <w:p w:rsidR="00B86404" w:rsidRDefault="00B86404">
            <w:pPr>
              <w:pStyle w:val="ConsPlusNonformat"/>
              <w:jc w:val="both"/>
            </w:pPr>
            <w:r>
              <w:t>Methyl-2-(2-pentenyl)-2-cyclopenten-1-one</w:t>
            </w:r>
          </w:p>
        </w:tc>
      </w:tr>
      <w:tr w:rsidR="00B86404">
        <w:trPr>
          <w:trHeight w:val="240"/>
        </w:trPr>
        <w:tc>
          <w:tcPr>
            <w:tcW w:w="720" w:type="dxa"/>
            <w:tcBorders>
              <w:top w:val="nil"/>
            </w:tcBorders>
          </w:tcPr>
          <w:p w:rsidR="00B86404" w:rsidRDefault="00B86404">
            <w:pPr>
              <w:pStyle w:val="ConsPlusNonformat"/>
              <w:jc w:val="both"/>
            </w:pPr>
            <w:r>
              <w:t>3197</w:t>
            </w:r>
          </w:p>
        </w:tc>
        <w:tc>
          <w:tcPr>
            <w:tcW w:w="1800" w:type="dxa"/>
            <w:tcBorders>
              <w:top w:val="nil"/>
            </w:tcBorders>
          </w:tcPr>
          <w:p w:rsidR="00B86404" w:rsidRDefault="00B86404">
            <w:pPr>
              <w:pStyle w:val="ConsPlusNonformat"/>
              <w:jc w:val="both"/>
            </w:pPr>
            <w:r>
              <w:t xml:space="preserve">  Ru09.249   </w:t>
            </w:r>
          </w:p>
        </w:tc>
        <w:tc>
          <w:tcPr>
            <w:tcW w:w="1680" w:type="dxa"/>
            <w:tcBorders>
              <w:top w:val="nil"/>
            </w:tcBorders>
          </w:tcPr>
          <w:p w:rsidR="00B86404" w:rsidRDefault="00B86404">
            <w:pPr>
              <w:pStyle w:val="ConsPlusNonformat"/>
              <w:jc w:val="both"/>
            </w:pPr>
            <w:r>
              <w:t xml:space="preserve"> 68922-11-2 </w:t>
            </w:r>
          </w:p>
        </w:tc>
        <w:tc>
          <w:tcPr>
            <w:tcW w:w="5160" w:type="dxa"/>
            <w:tcBorders>
              <w:top w:val="nil"/>
            </w:tcBorders>
          </w:tcPr>
          <w:p w:rsidR="00B86404" w:rsidRDefault="00B86404">
            <w:pPr>
              <w:pStyle w:val="ConsPlusNonformat"/>
              <w:jc w:val="both"/>
            </w:pPr>
            <w:r>
              <w:t xml:space="preserve">Methyl-2-phenethyl butyrate              </w:t>
            </w:r>
          </w:p>
        </w:tc>
      </w:tr>
      <w:tr w:rsidR="00B86404">
        <w:trPr>
          <w:trHeight w:val="240"/>
        </w:trPr>
        <w:tc>
          <w:tcPr>
            <w:tcW w:w="720" w:type="dxa"/>
            <w:tcBorders>
              <w:top w:val="nil"/>
            </w:tcBorders>
          </w:tcPr>
          <w:p w:rsidR="00B86404" w:rsidRDefault="00B86404">
            <w:pPr>
              <w:pStyle w:val="ConsPlusNonformat"/>
              <w:jc w:val="both"/>
            </w:pPr>
            <w:r>
              <w:t>3198</w:t>
            </w:r>
          </w:p>
        </w:tc>
        <w:tc>
          <w:tcPr>
            <w:tcW w:w="1800" w:type="dxa"/>
            <w:tcBorders>
              <w:top w:val="nil"/>
            </w:tcBorders>
          </w:tcPr>
          <w:p w:rsidR="00B86404" w:rsidRDefault="00B86404">
            <w:pPr>
              <w:pStyle w:val="ConsPlusNonformat"/>
              <w:jc w:val="both"/>
            </w:pPr>
            <w:r>
              <w:t xml:space="preserve">  Ru03.006   </w:t>
            </w:r>
          </w:p>
        </w:tc>
        <w:tc>
          <w:tcPr>
            <w:tcW w:w="1680" w:type="dxa"/>
            <w:tcBorders>
              <w:top w:val="nil"/>
            </w:tcBorders>
          </w:tcPr>
          <w:p w:rsidR="00B86404" w:rsidRDefault="00B86404">
            <w:pPr>
              <w:pStyle w:val="ConsPlusNonformat"/>
              <w:jc w:val="both"/>
            </w:pPr>
            <w:r>
              <w:t xml:space="preserve"> 3558-60-9  </w:t>
            </w:r>
          </w:p>
        </w:tc>
        <w:tc>
          <w:tcPr>
            <w:tcW w:w="5160" w:type="dxa"/>
            <w:tcBorders>
              <w:top w:val="nil"/>
            </w:tcBorders>
          </w:tcPr>
          <w:p w:rsidR="00B86404" w:rsidRDefault="00B86404">
            <w:pPr>
              <w:pStyle w:val="ConsPlusNonformat"/>
              <w:jc w:val="both"/>
            </w:pPr>
            <w:r>
              <w:t xml:space="preserve">Methoxyethyl benzene                     </w:t>
            </w:r>
          </w:p>
        </w:tc>
      </w:tr>
      <w:tr w:rsidR="00B86404">
        <w:trPr>
          <w:trHeight w:val="240"/>
        </w:trPr>
        <w:tc>
          <w:tcPr>
            <w:tcW w:w="720" w:type="dxa"/>
            <w:tcBorders>
              <w:top w:val="nil"/>
            </w:tcBorders>
          </w:tcPr>
          <w:p w:rsidR="00B86404" w:rsidRDefault="00B86404">
            <w:pPr>
              <w:pStyle w:val="ConsPlusNonformat"/>
              <w:jc w:val="both"/>
            </w:pPr>
            <w:r>
              <w:t>3199</w:t>
            </w:r>
          </w:p>
        </w:tc>
        <w:tc>
          <w:tcPr>
            <w:tcW w:w="1800" w:type="dxa"/>
            <w:tcBorders>
              <w:top w:val="nil"/>
            </w:tcBorders>
          </w:tcPr>
          <w:p w:rsidR="00B86404" w:rsidRDefault="00B86404">
            <w:pPr>
              <w:pStyle w:val="ConsPlusNonformat"/>
              <w:jc w:val="both"/>
            </w:pPr>
            <w:r>
              <w:t xml:space="preserve">  Ru05.099   </w:t>
            </w:r>
          </w:p>
        </w:tc>
        <w:tc>
          <w:tcPr>
            <w:tcW w:w="1680" w:type="dxa"/>
            <w:tcBorders>
              <w:top w:val="nil"/>
            </w:tcBorders>
          </w:tcPr>
          <w:p w:rsidR="00B86404" w:rsidRDefault="00B86404">
            <w:pPr>
              <w:pStyle w:val="ConsPlusNonformat"/>
              <w:jc w:val="both"/>
            </w:pPr>
            <w:r>
              <w:t xml:space="preserve"> 21834-92-4 </w:t>
            </w:r>
          </w:p>
        </w:tc>
        <w:tc>
          <w:tcPr>
            <w:tcW w:w="5160" w:type="dxa"/>
            <w:tcBorders>
              <w:top w:val="nil"/>
            </w:tcBorders>
          </w:tcPr>
          <w:p w:rsidR="00B86404" w:rsidRDefault="00B86404">
            <w:pPr>
              <w:pStyle w:val="ConsPlusNonformat"/>
              <w:jc w:val="both"/>
            </w:pPr>
            <w:r>
              <w:t xml:space="preserve">Methyl-2-phenylhex-2-enal                </w:t>
            </w:r>
          </w:p>
        </w:tc>
      </w:tr>
      <w:tr w:rsidR="00B86404">
        <w:trPr>
          <w:trHeight w:val="240"/>
        </w:trPr>
        <w:tc>
          <w:tcPr>
            <w:tcW w:w="720" w:type="dxa"/>
            <w:tcBorders>
              <w:top w:val="nil"/>
            </w:tcBorders>
          </w:tcPr>
          <w:p w:rsidR="00B86404" w:rsidRDefault="00B86404">
            <w:pPr>
              <w:pStyle w:val="ConsPlusNonformat"/>
              <w:jc w:val="both"/>
            </w:pPr>
            <w:r>
              <w:t>3200</w:t>
            </w:r>
          </w:p>
        </w:tc>
        <w:tc>
          <w:tcPr>
            <w:tcW w:w="1800" w:type="dxa"/>
            <w:tcBorders>
              <w:top w:val="nil"/>
            </w:tcBorders>
          </w:tcPr>
          <w:p w:rsidR="00B86404" w:rsidRDefault="00B86404">
            <w:pPr>
              <w:pStyle w:val="ConsPlusNonformat"/>
              <w:jc w:val="both"/>
            </w:pPr>
            <w:r>
              <w:t xml:space="preserve">  Ru05.100   </w:t>
            </w:r>
          </w:p>
        </w:tc>
        <w:tc>
          <w:tcPr>
            <w:tcW w:w="1680" w:type="dxa"/>
            <w:tcBorders>
              <w:top w:val="nil"/>
            </w:tcBorders>
          </w:tcPr>
          <w:p w:rsidR="00B86404" w:rsidRDefault="00B86404">
            <w:pPr>
              <w:pStyle w:val="ConsPlusNonformat"/>
              <w:jc w:val="both"/>
            </w:pPr>
            <w:r>
              <w:t xml:space="preserve"> 26643-91-4 </w:t>
            </w:r>
          </w:p>
        </w:tc>
        <w:tc>
          <w:tcPr>
            <w:tcW w:w="5160" w:type="dxa"/>
            <w:tcBorders>
              <w:top w:val="nil"/>
            </w:tcBorders>
          </w:tcPr>
          <w:p w:rsidR="00B86404" w:rsidRDefault="00B86404">
            <w:pPr>
              <w:pStyle w:val="ConsPlusNonformat"/>
              <w:jc w:val="both"/>
            </w:pPr>
            <w:r>
              <w:t xml:space="preserve">Methyl-2-phenylpent-2-enal               </w:t>
            </w:r>
          </w:p>
        </w:tc>
      </w:tr>
      <w:tr w:rsidR="00B86404">
        <w:trPr>
          <w:trHeight w:val="240"/>
        </w:trPr>
        <w:tc>
          <w:tcPr>
            <w:tcW w:w="720" w:type="dxa"/>
            <w:tcBorders>
              <w:top w:val="nil"/>
            </w:tcBorders>
          </w:tcPr>
          <w:p w:rsidR="00B86404" w:rsidRDefault="00B86404">
            <w:pPr>
              <w:pStyle w:val="ConsPlusNonformat"/>
              <w:jc w:val="both"/>
            </w:pPr>
            <w:r>
              <w:t>3201</w:t>
            </w:r>
          </w:p>
        </w:tc>
        <w:tc>
          <w:tcPr>
            <w:tcW w:w="1800" w:type="dxa"/>
            <w:tcBorders>
              <w:top w:val="nil"/>
            </w:tcBorders>
          </w:tcPr>
          <w:p w:rsidR="00B86404" w:rsidRDefault="00B86404">
            <w:pPr>
              <w:pStyle w:val="ConsPlusNonformat"/>
              <w:jc w:val="both"/>
            </w:pPr>
            <w:r>
              <w:t xml:space="preserve">  Ru12.019   </w:t>
            </w:r>
          </w:p>
        </w:tc>
        <w:tc>
          <w:tcPr>
            <w:tcW w:w="1680" w:type="dxa"/>
            <w:tcBorders>
              <w:top w:val="nil"/>
            </w:tcBorders>
          </w:tcPr>
          <w:p w:rsidR="00B86404" w:rsidRDefault="00B86404">
            <w:pPr>
              <w:pStyle w:val="ConsPlusNonformat"/>
              <w:jc w:val="both"/>
            </w:pPr>
            <w:r>
              <w:t xml:space="preserve"> 2179-60-4  </w:t>
            </w:r>
          </w:p>
        </w:tc>
        <w:tc>
          <w:tcPr>
            <w:tcW w:w="5160" w:type="dxa"/>
            <w:tcBorders>
              <w:top w:val="nil"/>
            </w:tcBorders>
          </w:tcPr>
          <w:p w:rsidR="00B86404" w:rsidRDefault="00B86404">
            <w:pPr>
              <w:pStyle w:val="ConsPlusNonformat"/>
              <w:jc w:val="both"/>
            </w:pPr>
            <w:r>
              <w:t xml:space="preserve">Methyl propyl disulfide                  </w:t>
            </w:r>
          </w:p>
        </w:tc>
      </w:tr>
      <w:tr w:rsidR="00B86404">
        <w:trPr>
          <w:trHeight w:val="240"/>
        </w:trPr>
        <w:tc>
          <w:tcPr>
            <w:tcW w:w="720" w:type="dxa"/>
            <w:tcBorders>
              <w:top w:val="nil"/>
            </w:tcBorders>
          </w:tcPr>
          <w:p w:rsidR="00B86404" w:rsidRDefault="00B86404">
            <w:pPr>
              <w:pStyle w:val="ConsPlusNonformat"/>
              <w:jc w:val="both"/>
            </w:pPr>
            <w:r>
              <w:t>3202</w:t>
            </w:r>
          </w:p>
        </w:tc>
        <w:tc>
          <w:tcPr>
            <w:tcW w:w="1800" w:type="dxa"/>
            <w:tcBorders>
              <w:top w:val="nil"/>
            </w:tcBorders>
          </w:tcPr>
          <w:p w:rsidR="00B86404" w:rsidRDefault="00B86404">
            <w:pPr>
              <w:pStyle w:val="ConsPlusNonformat"/>
              <w:jc w:val="both"/>
            </w:pPr>
            <w:r>
              <w:t xml:space="preserve">  Ru14.047   </w:t>
            </w:r>
          </w:p>
        </w:tc>
        <w:tc>
          <w:tcPr>
            <w:tcW w:w="1680" w:type="dxa"/>
            <w:tcBorders>
              <w:top w:val="nil"/>
            </w:tcBorders>
          </w:tcPr>
          <w:p w:rsidR="00B86404" w:rsidRDefault="00B86404">
            <w:pPr>
              <w:pStyle w:val="ConsPlusNonformat"/>
              <w:jc w:val="both"/>
            </w:pPr>
            <w:r>
              <w:t xml:space="preserve"> 1072-83-9  </w:t>
            </w:r>
          </w:p>
        </w:tc>
        <w:tc>
          <w:tcPr>
            <w:tcW w:w="5160" w:type="dxa"/>
            <w:tcBorders>
              <w:top w:val="nil"/>
            </w:tcBorders>
          </w:tcPr>
          <w:p w:rsidR="00B86404" w:rsidRDefault="00B86404">
            <w:pPr>
              <w:pStyle w:val="ConsPlusNonformat"/>
              <w:jc w:val="both"/>
            </w:pPr>
            <w:r>
              <w:t xml:space="preserve">Acetylpyrrole                            </w:t>
            </w:r>
          </w:p>
        </w:tc>
      </w:tr>
      <w:tr w:rsidR="00B86404">
        <w:trPr>
          <w:trHeight w:val="240"/>
        </w:trPr>
        <w:tc>
          <w:tcPr>
            <w:tcW w:w="720" w:type="dxa"/>
            <w:tcBorders>
              <w:top w:val="nil"/>
            </w:tcBorders>
          </w:tcPr>
          <w:p w:rsidR="00B86404" w:rsidRDefault="00B86404">
            <w:pPr>
              <w:pStyle w:val="ConsPlusNonformat"/>
              <w:jc w:val="both"/>
            </w:pPr>
            <w:r>
              <w:t>3203</w:t>
            </w:r>
          </w:p>
        </w:tc>
        <w:tc>
          <w:tcPr>
            <w:tcW w:w="1800" w:type="dxa"/>
            <w:tcBorders>
              <w:top w:val="nil"/>
            </w:tcBorders>
          </w:tcPr>
          <w:p w:rsidR="00B86404" w:rsidRDefault="00B86404">
            <w:pPr>
              <w:pStyle w:val="ConsPlusNonformat"/>
              <w:jc w:val="both"/>
            </w:pPr>
            <w:r>
              <w:t xml:space="preserve">  Ru14.028   </w:t>
            </w:r>
          </w:p>
        </w:tc>
        <w:tc>
          <w:tcPr>
            <w:tcW w:w="1680" w:type="dxa"/>
            <w:tcBorders>
              <w:top w:val="nil"/>
            </w:tcBorders>
          </w:tcPr>
          <w:p w:rsidR="00B86404" w:rsidRDefault="00B86404">
            <w:pPr>
              <w:pStyle w:val="ConsPlusNonformat"/>
              <w:jc w:val="both"/>
            </w:pPr>
            <w:r>
              <w:t xml:space="preserve"> 13708-12-8 </w:t>
            </w:r>
          </w:p>
        </w:tc>
        <w:tc>
          <w:tcPr>
            <w:tcW w:w="5160" w:type="dxa"/>
            <w:tcBorders>
              <w:top w:val="nil"/>
            </w:tcBorders>
          </w:tcPr>
          <w:p w:rsidR="00B86404" w:rsidRDefault="00B86404">
            <w:pPr>
              <w:pStyle w:val="ConsPlusNonformat"/>
              <w:jc w:val="both"/>
            </w:pPr>
            <w:r>
              <w:t xml:space="preserve">Methylquinoxaline                        </w:t>
            </w:r>
          </w:p>
        </w:tc>
      </w:tr>
      <w:tr w:rsidR="00B86404">
        <w:trPr>
          <w:trHeight w:val="240"/>
        </w:trPr>
        <w:tc>
          <w:tcPr>
            <w:tcW w:w="720" w:type="dxa"/>
            <w:tcBorders>
              <w:top w:val="nil"/>
            </w:tcBorders>
          </w:tcPr>
          <w:p w:rsidR="00B86404" w:rsidRDefault="00B86404">
            <w:pPr>
              <w:pStyle w:val="ConsPlusNonformat"/>
              <w:jc w:val="both"/>
            </w:pPr>
            <w:r>
              <w:t>3204</w:t>
            </w:r>
          </w:p>
        </w:tc>
        <w:tc>
          <w:tcPr>
            <w:tcW w:w="1800" w:type="dxa"/>
            <w:tcBorders>
              <w:top w:val="nil"/>
            </w:tcBorders>
          </w:tcPr>
          <w:p w:rsidR="00B86404" w:rsidRDefault="00B86404">
            <w:pPr>
              <w:pStyle w:val="ConsPlusNonformat"/>
              <w:jc w:val="both"/>
            </w:pPr>
            <w:r>
              <w:t xml:space="preserve">  Ru15.014   </w:t>
            </w:r>
          </w:p>
        </w:tc>
        <w:tc>
          <w:tcPr>
            <w:tcW w:w="1680" w:type="dxa"/>
            <w:tcBorders>
              <w:top w:val="nil"/>
            </w:tcBorders>
          </w:tcPr>
          <w:p w:rsidR="00B86404" w:rsidRDefault="00B86404">
            <w:pPr>
              <w:pStyle w:val="ConsPlusNonformat"/>
              <w:jc w:val="both"/>
            </w:pPr>
            <w:r>
              <w:t xml:space="preserve">  137-00-8  </w:t>
            </w:r>
          </w:p>
        </w:tc>
        <w:tc>
          <w:tcPr>
            <w:tcW w:w="5160" w:type="dxa"/>
            <w:tcBorders>
              <w:top w:val="nil"/>
            </w:tcBorders>
          </w:tcPr>
          <w:p w:rsidR="00B86404" w:rsidRDefault="00B86404">
            <w:pPr>
              <w:pStyle w:val="ConsPlusNonformat"/>
              <w:jc w:val="both"/>
            </w:pPr>
            <w:r>
              <w:t xml:space="preserve">Hydroxyethyl)-4-methylthiazole           </w:t>
            </w:r>
          </w:p>
        </w:tc>
      </w:tr>
      <w:tr w:rsidR="00B86404">
        <w:trPr>
          <w:trHeight w:val="240"/>
        </w:trPr>
        <w:tc>
          <w:tcPr>
            <w:tcW w:w="720" w:type="dxa"/>
            <w:tcBorders>
              <w:top w:val="nil"/>
            </w:tcBorders>
          </w:tcPr>
          <w:p w:rsidR="00B86404" w:rsidRDefault="00B86404">
            <w:pPr>
              <w:pStyle w:val="ConsPlusNonformat"/>
              <w:jc w:val="both"/>
            </w:pPr>
            <w:r>
              <w:t>3205</w:t>
            </w:r>
          </w:p>
        </w:tc>
        <w:tc>
          <w:tcPr>
            <w:tcW w:w="1800" w:type="dxa"/>
            <w:tcBorders>
              <w:top w:val="nil"/>
            </w:tcBorders>
          </w:tcPr>
          <w:p w:rsidR="00B86404" w:rsidRDefault="00B86404">
            <w:pPr>
              <w:pStyle w:val="ConsPlusNonformat"/>
              <w:jc w:val="both"/>
            </w:pPr>
            <w:r>
              <w:t xml:space="preserve">  Ru15.015   </w:t>
            </w:r>
          </w:p>
        </w:tc>
        <w:tc>
          <w:tcPr>
            <w:tcW w:w="1680" w:type="dxa"/>
            <w:tcBorders>
              <w:top w:val="nil"/>
            </w:tcBorders>
          </w:tcPr>
          <w:p w:rsidR="00B86404" w:rsidRDefault="00B86404">
            <w:pPr>
              <w:pStyle w:val="ConsPlusNonformat"/>
              <w:jc w:val="both"/>
            </w:pPr>
            <w:r>
              <w:t xml:space="preserve">  656-53-1  </w:t>
            </w:r>
          </w:p>
        </w:tc>
        <w:tc>
          <w:tcPr>
            <w:tcW w:w="5160" w:type="dxa"/>
            <w:tcBorders>
              <w:top w:val="nil"/>
            </w:tcBorders>
          </w:tcPr>
          <w:p w:rsidR="00B86404" w:rsidRDefault="00B86404">
            <w:pPr>
              <w:pStyle w:val="ConsPlusNonformat"/>
              <w:jc w:val="both"/>
            </w:pPr>
            <w:r>
              <w:t xml:space="preserve">Methyl-5-(2-acetoxyethyl)thiazole        </w:t>
            </w:r>
          </w:p>
        </w:tc>
      </w:tr>
      <w:tr w:rsidR="00B86404">
        <w:trPr>
          <w:trHeight w:val="240"/>
        </w:trPr>
        <w:tc>
          <w:tcPr>
            <w:tcW w:w="720" w:type="dxa"/>
            <w:tcBorders>
              <w:top w:val="nil"/>
            </w:tcBorders>
          </w:tcPr>
          <w:p w:rsidR="00B86404" w:rsidRDefault="00B86404">
            <w:pPr>
              <w:pStyle w:val="ConsPlusNonformat"/>
              <w:jc w:val="both"/>
            </w:pPr>
            <w:r>
              <w:t>3206</w:t>
            </w:r>
          </w:p>
        </w:tc>
        <w:tc>
          <w:tcPr>
            <w:tcW w:w="1800" w:type="dxa"/>
            <w:tcBorders>
              <w:top w:val="nil"/>
            </w:tcBorders>
          </w:tcPr>
          <w:p w:rsidR="00B86404" w:rsidRDefault="00B86404">
            <w:pPr>
              <w:pStyle w:val="ConsPlusNonformat"/>
              <w:jc w:val="both"/>
            </w:pPr>
            <w:r>
              <w:t xml:space="preserve">  Ru12.040   </w:t>
            </w:r>
          </w:p>
        </w:tc>
        <w:tc>
          <w:tcPr>
            <w:tcW w:w="1680" w:type="dxa"/>
            <w:tcBorders>
              <w:top w:val="nil"/>
            </w:tcBorders>
          </w:tcPr>
          <w:p w:rsidR="00B86404" w:rsidRDefault="00B86404">
            <w:pPr>
              <w:pStyle w:val="ConsPlusNonformat"/>
              <w:jc w:val="both"/>
            </w:pPr>
            <w:r>
              <w:t xml:space="preserve"> 23328-62-3 </w:t>
            </w:r>
          </w:p>
        </w:tc>
        <w:tc>
          <w:tcPr>
            <w:tcW w:w="5160" w:type="dxa"/>
            <w:tcBorders>
              <w:top w:val="nil"/>
            </w:tcBorders>
          </w:tcPr>
          <w:p w:rsidR="00B86404" w:rsidRDefault="00B86404">
            <w:pPr>
              <w:pStyle w:val="ConsPlusNonformat"/>
              <w:jc w:val="both"/>
            </w:pPr>
            <w:r>
              <w:t xml:space="preserve">Methylthioacetaldehyde                   </w:t>
            </w:r>
          </w:p>
        </w:tc>
      </w:tr>
      <w:tr w:rsidR="00B86404">
        <w:trPr>
          <w:trHeight w:val="240"/>
        </w:trPr>
        <w:tc>
          <w:tcPr>
            <w:tcW w:w="720" w:type="dxa"/>
            <w:tcBorders>
              <w:top w:val="nil"/>
            </w:tcBorders>
          </w:tcPr>
          <w:p w:rsidR="00B86404" w:rsidRDefault="00B86404">
            <w:pPr>
              <w:pStyle w:val="ConsPlusNonformat"/>
              <w:jc w:val="both"/>
            </w:pPr>
            <w:r>
              <w:lastRenderedPageBreak/>
              <w:t>3206</w:t>
            </w:r>
          </w:p>
        </w:tc>
        <w:tc>
          <w:tcPr>
            <w:tcW w:w="1800" w:type="dxa"/>
            <w:tcBorders>
              <w:top w:val="nil"/>
            </w:tcBorders>
          </w:tcPr>
          <w:p w:rsidR="00B86404" w:rsidRDefault="00B86404">
            <w:pPr>
              <w:pStyle w:val="ConsPlusNonformat"/>
              <w:jc w:val="both"/>
            </w:pPr>
            <w:r>
              <w:t xml:space="preserve">  Ru12.040   </w:t>
            </w:r>
          </w:p>
        </w:tc>
        <w:tc>
          <w:tcPr>
            <w:tcW w:w="1680" w:type="dxa"/>
            <w:tcBorders>
              <w:top w:val="nil"/>
            </w:tcBorders>
          </w:tcPr>
          <w:p w:rsidR="00B86404" w:rsidRDefault="00B86404">
            <w:pPr>
              <w:pStyle w:val="ConsPlusNonformat"/>
              <w:jc w:val="both"/>
            </w:pPr>
            <w:r>
              <w:t xml:space="preserve"> 23328-62-3 </w:t>
            </w:r>
          </w:p>
        </w:tc>
        <w:tc>
          <w:tcPr>
            <w:tcW w:w="5160" w:type="dxa"/>
            <w:tcBorders>
              <w:top w:val="nil"/>
            </w:tcBorders>
          </w:tcPr>
          <w:p w:rsidR="00B86404" w:rsidRDefault="00B86404">
            <w:pPr>
              <w:pStyle w:val="ConsPlusNonformat"/>
              <w:jc w:val="both"/>
            </w:pPr>
            <w:r>
              <w:t xml:space="preserve">Methylthioacetaldehyde                   </w:t>
            </w:r>
          </w:p>
        </w:tc>
      </w:tr>
      <w:tr w:rsidR="00B86404">
        <w:trPr>
          <w:trHeight w:val="240"/>
        </w:trPr>
        <w:tc>
          <w:tcPr>
            <w:tcW w:w="720" w:type="dxa"/>
            <w:tcBorders>
              <w:top w:val="nil"/>
            </w:tcBorders>
          </w:tcPr>
          <w:p w:rsidR="00B86404" w:rsidRDefault="00B86404">
            <w:pPr>
              <w:pStyle w:val="ConsPlusNonformat"/>
              <w:jc w:val="both"/>
            </w:pPr>
            <w:r>
              <w:t>3207</w:t>
            </w:r>
          </w:p>
        </w:tc>
        <w:tc>
          <w:tcPr>
            <w:tcW w:w="1800" w:type="dxa"/>
            <w:tcBorders>
              <w:top w:val="nil"/>
            </w:tcBorders>
          </w:tcPr>
          <w:p w:rsidR="00B86404" w:rsidRDefault="00B86404">
            <w:pPr>
              <w:pStyle w:val="ConsPlusNonformat"/>
              <w:jc w:val="both"/>
            </w:pPr>
            <w:r>
              <w:t xml:space="preserve">  Ru12.041   </w:t>
            </w:r>
          </w:p>
        </w:tc>
        <w:tc>
          <w:tcPr>
            <w:tcW w:w="1680" w:type="dxa"/>
            <w:tcBorders>
              <w:top w:val="nil"/>
            </w:tcBorders>
          </w:tcPr>
          <w:p w:rsidR="00B86404" w:rsidRDefault="00B86404">
            <w:pPr>
              <w:pStyle w:val="ConsPlusNonformat"/>
              <w:jc w:val="both"/>
            </w:pPr>
            <w:r>
              <w:t xml:space="preserve"> 13678-58-5 </w:t>
            </w:r>
          </w:p>
        </w:tc>
        <w:tc>
          <w:tcPr>
            <w:tcW w:w="5160" w:type="dxa"/>
            <w:tcBorders>
              <w:top w:val="nil"/>
            </w:tcBorders>
          </w:tcPr>
          <w:p w:rsidR="00B86404" w:rsidRDefault="00B86404">
            <w:pPr>
              <w:pStyle w:val="ConsPlusNonformat"/>
              <w:jc w:val="both"/>
            </w:pPr>
            <w:r>
              <w:t xml:space="preserve">Methylthio)butan-2-one                   </w:t>
            </w:r>
          </w:p>
        </w:tc>
      </w:tr>
      <w:tr w:rsidR="00B86404">
        <w:trPr>
          <w:trHeight w:val="240"/>
        </w:trPr>
        <w:tc>
          <w:tcPr>
            <w:tcW w:w="720" w:type="dxa"/>
            <w:tcBorders>
              <w:top w:val="nil"/>
            </w:tcBorders>
          </w:tcPr>
          <w:p w:rsidR="00B86404" w:rsidRDefault="00B86404">
            <w:pPr>
              <w:pStyle w:val="ConsPlusNonformat"/>
              <w:jc w:val="both"/>
            </w:pPr>
            <w:r>
              <w:t>3208</w:t>
            </w:r>
          </w:p>
        </w:tc>
        <w:tc>
          <w:tcPr>
            <w:tcW w:w="1800" w:type="dxa"/>
            <w:tcBorders>
              <w:top w:val="nil"/>
            </w:tcBorders>
          </w:tcPr>
          <w:p w:rsidR="00B86404" w:rsidRDefault="00B86404">
            <w:pPr>
              <w:pStyle w:val="ConsPlusNonformat"/>
              <w:jc w:val="both"/>
            </w:pPr>
            <w:r>
              <w:t xml:space="preserve">  Ru14.035   </w:t>
            </w:r>
          </w:p>
        </w:tc>
        <w:tc>
          <w:tcPr>
            <w:tcW w:w="1680" w:type="dxa"/>
            <w:tcBorders>
              <w:top w:val="nil"/>
            </w:tcBorders>
          </w:tcPr>
          <w:p w:rsidR="00B86404" w:rsidRDefault="00B86404">
            <w:pPr>
              <w:pStyle w:val="ConsPlusNonformat"/>
              <w:jc w:val="both"/>
            </w:pPr>
            <w:r>
              <w:t xml:space="preserve"> 67952-65-2 </w:t>
            </w:r>
          </w:p>
        </w:tc>
        <w:tc>
          <w:tcPr>
            <w:tcW w:w="5160" w:type="dxa"/>
            <w:tcBorders>
              <w:top w:val="nil"/>
            </w:tcBorders>
          </w:tcPr>
          <w:p w:rsidR="00B86404" w:rsidRDefault="00B86404">
            <w:pPr>
              <w:pStyle w:val="ConsPlusNonformat"/>
              <w:jc w:val="both"/>
            </w:pPr>
            <w:r>
              <w:t xml:space="preserve">Methyl-3,5 or 6-methylthiopyrazine       </w:t>
            </w:r>
          </w:p>
        </w:tc>
      </w:tr>
      <w:tr w:rsidR="00B86404">
        <w:trPr>
          <w:trHeight w:val="240"/>
        </w:trPr>
        <w:tc>
          <w:tcPr>
            <w:tcW w:w="720" w:type="dxa"/>
            <w:tcBorders>
              <w:top w:val="nil"/>
            </w:tcBorders>
          </w:tcPr>
          <w:p w:rsidR="00B86404" w:rsidRDefault="00B86404">
            <w:pPr>
              <w:pStyle w:val="ConsPlusNonformat"/>
              <w:jc w:val="both"/>
            </w:pPr>
            <w:r>
              <w:t>3209</w:t>
            </w:r>
          </w:p>
        </w:tc>
        <w:tc>
          <w:tcPr>
            <w:tcW w:w="1800" w:type="dxa"/>
            <w:tcBorders>
              <w:top w:val="nil"/>
            </w:tcBorders>
          </w:tcPr>
          <w:p w:rsidR="00B86404" w:rsidRDefault="00B86404">
            <w:pPr>
              <w:pStyle w:val="ConsPlusNonformat"/>
              <w:jc w:val="both"/>
            </w:pPr>
            <w:r>
              <w:t xml:space="preserve">  Ru15.004   </w:t>
            </w:r>
          </w:p>
        </w:tc>
        <w:tc>
          <w:tcPr>
            <w:tcW w:w="1680" w:type="dxa"/>
            <w:tcBorders>
              <w:top w:val="nil"/>
            </w:tcBorders>
          </w:tcPr>
          <w:p w:rsidR="00B86404" w:rsidRDefault="00B86404">
            <w:pPr>
              <w:pStyle w:val="ConsPlusNonformat"/>
              <w:jc w:val="both"/>
            </w:pPr>
            <w:r>
              <w:t xml:space="preserve"> 13679-70-4 </w:t>
            </w:r>
          </w:p>
        </w:tc>
        <w:tc>
          <w:tcPr>
            <w:tcW w:w="5160" w:type="dxa"/>
            <w:tcBorders>
              <w:top w:val="nil"/>
            </w:tcBorders>
          </w:tcPr>
          <w:p w:rsidR="00B86404" w:rsidRDefault="00B86404">
            <w:pPr>
              <w:pStyle w:val="ConsPlusNonformat"/>
              <w:jc w:val="both"/>
            </w:pPr>
            <w:r>
              <w:t xml:space="preserve">Methyl-2-thiophenecarbaldehyde           </w:t>
            </w:r>
          </w:p>
        </w:tc>
      </w:tr>
      <w:tr w:rsidR="00B86404">
        <w:trPr>
          <w:trHeight w:val="240"/>
        </w:trPr>
        <w:tc>
          <w:tcPr>
            <w:tcW w:w="720" w:type="dxa"/>
            <w:tcBorders>
              <w:top w:val="nil"/>
            </w:tcBorders>
          </w:tcPr>
          <w:p w:rsidR="00B86404" w:rsidRDefault="00B86404">
            <w:pPr>
              <w:pStyle w:val="ConsPlusNonformat"/>
              <w:jc w:val="both"/>
            </w:pPr>
            <w:r>
              <w:t>3210</w:t>
            </w:r>
          </w:p>
        </w:tc>
        <w:tc>
          <w:tcPr>
            <w:tcW w:w="1800" w:type="dxa"/>
            <w:tcBorders>
              <w:top w:val="nil"/>
            </w:tcBorders>
          </w:tcPr>
          <w:p w:rsidR="00B86404" w:rsidRDefault="00B86404">
            <w:pPr>
              <w:pStyle w:val="ConsPlusNonformat"/>
              <w:jc w:val="both"/>
            </w:pPr>
            <w:r>
              <w:t xml:space="preserve">  Ru12.042   </w:t>
            </w:r>
          </w:p>
        </w:tc>
        <w:tc>
          <w:tcPr>
            <w:tcW w:w="1680" w:type="dxa"/>
            <w:tcBorders>
              <w:top w:val="nil"/>
            </w:tcBorders>
          </w:tcPr>
          <w:p w:rsidR="00B86404" w:rsidRDefault="00B86404">
            <w:pPr>
              <w:pStyle w:val="ConsPlusNonformat"/>
              <w:jc w:val="both"/>
            </w:pPr>
            <w:r>
              <w:t xml:space="preserve"> 1073-29-6  </w:t>
            </w:r>
          </w:p>
        </w:tc>
        <w:tc>
          <w:tcPr>
            <w:tcW w:w="5160" w:type="dxa"/>
            <w:tcBorders>
              <w:top w:val="nil"/>
            </w:tcBorders>
          </w:tcPr>
          <w:p w:rsidR="00B86404" w:rsidRDefault="00B86404">
            <w:pPr>
              <w:pStyle w:val="ConsPlusNonformat"/>
              <w:jc w:val="both"/>
            </w:pPr>
            <w:r>
              <w:t xml:space="preserve">Methylthio)phenol                        </w:t>
            </w:r>
          </w:p>
        </w:tc>
      </w:tr>
      <w:tr w:rsidR="00B86404">
        <w:trPr>
          <w:trHeight w:val="240"/>
        </w:trPr>
        <w:tc>
          <w:tcPr>
            <w:tcW w:w="720" w:type="dxa"/>
            <w:tcBorders>
              <w:top w:val="nil"/>
            </w:tcBorders>
          </w:tcPr>
          <w:p w:rsidR="00B86404" w:rsidRDefault="00B86404">
            <w:pPr>
              <w:pStyle w:val="ConsPlusNonformat"/>
              <w:jc w:val="both"/>
            </w:pPr>
            <w:r>
              <w:t>3212</w:t>
            </w:r>
          </w:p>
        </w:tc>
        <w:tc>
          <w:tcPr>
            <w:tcW w:w="1800" w:type="dxa"/>
            <w:tcBorders>
              <w:top w:val="nil"/>
            </w:tcBorders>
          </w:tcPr>
          <w:p w:rsidR="00B86404" w:rsidRDefault="00B86404">
            <w:pPr>
              <w:pStyle w:val="ConsPlusNonformat"/>
              <w:jc w:val="both"/>
            </w:pPr>
            <w:r>
              <w:t xml:space="preserve">  Ru05.071   </w:t>
            </w:r>
          </w:p>
        </w:tc>
        <w:tc>
          <w:tcPr>
            <w:tcW w:w="1680" w:type="dxa"/>
            <w:tcBorders>
              <w:top w:val="nil"/>
            </w:tcBorders>
          </w:tcPr>
          <w:p w:rsidR="00B86404" w:rsidRDefault="00B86404">
            <w:pPr>
              <w:pStyle w:val="ConsPlusNonformat"/>
              <w:jc w:val="both"/>
            </w:pPr>
            <w:r>
              <w:t xml:space="preserve"> 6750-03-4  </w:t>
            </w:r>
          </w:p>
        </w:tc>
        <w:tc>
          <w:tcPr>
            <w:tcW w:w="5160" w:type="dxa"/>
            <w:tcBorders>
              <w:top w:val="nil"/>
            </w:tcBorders>
          </w:tcPr>
          <w:p w:rsidR="00B86404" w:rsidRDefault="00B86404">
            <w:pPr>
              <w:pStyle w:val="ConsPlusNonformat"/>
              <w:jc w:val="both"/>
            </w:pPr>
            <w:r>
              <w:t xml:space="preserve">Nona-2,4-dienal                          </w:t>
            </w:r>
          </w:p>
        </w:tc>
      </w:tr>
      <w:tr w:rsidR="00B86404">
        <w:trPr>
          <w:trHeight w:val="240"/>
        </w:trPr>
        <w:tc>
          <w:tcPr>
            <w:tcW w:w="720" w:type="dxa"/>
            <w:tcBorders>
              <w:top w:val="nil"/>
            </w:tcBorders>
          </w:tcPr>
          <w:p w:rsidR="00B86404" w:rsidRDefault="00B86404">
            <w:pPr>
              <w:pStyle w:val="ConsPlusNonformat"/>
              <w:jc w:val="both"/>
            </w:pPr>
            <w:r>
              <w:t>3212</w:t>
            </w:r>
          </w:p>
        </w:tc>
        <w:tc>
          <w:tcPr>
            <w:tcW w:w="1800" w:type="dxa"/>
            <w:tcBorders>
              <w:top w:val="nil"/>
            </w:tcBorders>
          </w:tcPr>
          <w:p w:rsidR="00B86404" w:rsidRDefault="00B86404">
            <w:pPr>
              <w:pStyle w:val="ConsPlusNonformat"/>
              <w:jc w:val="both"/>
            </w:pPr>
            <w:r>
              <w:t xml:space="preserve">  Ru05.194   </w:t>
            </w:r>
          </w:p>
        </w:tc>
        <w:tc>
          <w:tcPr>
            <w:tcW w:w="1680" w:type="dxa"/>
            <w:tcBorders>
              <w:top w:val="nil"/>
            </w:tcBorders>
          </w:tcPr>
          <w:p w:rsidR="00B86404" w:rsidRDefault="00B86404">
            <w:pPr>
              <w:pStyle w:val="ConsPlusNonformat"/>
              <w:jc w:val="both"/>
            </w:pPr>
            <w:r>
              <w:t xml:space="preserve"> 5910-87-2  </w:t>
            </w:r>
          </w:p>
        </w:tc>
        <w:tc>
          <w:tcPr>
            <w:tcW w:w="5160" w:type="dxa"/>
            <w:tcBorders>
              <w:top w:val="nil"/>
            </w:tcBorders>
          </w:tcPr>
          <w:p w:rsidR="00B86404" w:rsidRDefault="00B86404">
            <w:pPr>
              <w:pStyle w:val="ConsPlusNonformat"/>
              <w:jc w:val="both"/>
            </w:pPr>
            <w:r>
              <w:t xml:space="preserve">Nonadienal                               </w:t>
            </w:r>
          </w:p>
        </w:tc>
      </w:tr>
      <w:tr w:rsidR="00B86404">
        <w:trPr>
          <w:trHeight w:val="240"/>
        </w:trPr>
        <w:tc>
          <w:tcPr>
            <w:tcW w:w="720" w:type="dxa"/>
            <w:tcBorders>
              <w:top w:val="nil"/>
            </w:tcBorders>
          </w:tcPr>
          <w:p w:rsidR="00B86404" w:rsidRDefault="00B86404">
            <w:pPr>
              <w:pStyle w:val="ConsPlusNonformat"/>
              <w:jc w:val="both"/>
            </w:pPr>
            <w:r>
              <w:t>3213</w:t>
            </w:r>
          </w:p>
        </w:tc>
        <w:tc>
          <w:tcPr>
            <w:tcW w:w="1800" w:type="dxa"/>
            <w:tcBorders>
              <w:top w:val="nil"/>
            </w:tcBorders>
          </w:tcPr>
          <w:p w:rsidR="00B86404" w:rsidRDefault="00B86404">
            <w:pPr>
              <w:pStyle w:val="ConsPlusNonformat"/>
              <w:jc w:val="both"/>
            </w:pPr>
            <w:r>
              <w:t xml:space="preserve">  Ru05.072   </w:t>
            </w:r>
          </w:p>
        </w:tc>
        <w:tc>
          <w:tcPr>
            <w:tcW w:w="1680" w:type="dxa"/>
            <w:tcBorders>
              <w:top w:val="nil"/>
            </w:tcBorders>
          </w:tcPr>
          <w:p w:rsidR="00B86404" w:rsidRDefault="00B86404">
            <w:pPr>
              <w:pStyle w:val="ConsPlusNonformat"/>
              <w:jc w:val="both"/>
            </w:pPr>
            <w:r>
              <w:t xml:space="preserve"> 18829-56-6 </w:t>
            </w:r>
          </w:p>
        </w:tc>
        <w:tc>
          <w:tcPr>
            <w:tcW w:w="5160" w:type="dxa"/>
            <w:tcBorders>
              <w:top w:val="nil"/>
            </w:tcBorders>
          </w:tcPr>
          <w:p w:rsidR="00B86404" w:rsidRDefault="00B86404">
            <w:pPr>
              <w:pStyle w:val="ConsPlusNonformat"/>
              <w:jc w:val="both"/>
            </w:pPr>
            <w:r>
              <w:t xml:space="preserve">Nonenal                                  </w:t>
            </w:r>
          </w:p>
        </w:tc>
      </w:tr>
      <w:tr w:rsidR="00B86404">
        <w:trPr>
          <w:trHeight w:val="240"/>
        </w:trPr>
        <w:tc>
          <w:tcPr>
            <w:tcW w:w="720" w:type="dxa"/>
            <w:tcBorders>
              <w:top w:val="nil"/>
            </w:tcBorders>
          </w:tcPr>
          <w:p w:rsidR="00B86404" w:rsidRDefault="00B86404">
            <w:pPr>
              <w:pStyle w:val="ConsPlusNonformat"/>
              <w:jc w:val="both"/>
            </w:pPr>
            <w:r>
              <w:t>3213</w:t>
            </w:r>
          </w:p>
        </w:tc>
        <w:tc>
          <w:tcPr>
            <w:tcW w:w="1800" w:type="dxa"/>
            <w:tcBorders>
              <w:top w:val="nil"/>
            </w:tcBorders>
          </w:tcPr>
          <w:p w:rsidR="00B86404" w:rsidRDefault="00B86404">
            <w:pPr>
              <w:pStyle w:val="ConsPlusNonformat"/>
              <w:jc w:val="both"/>
            </w:pPr>
            <w:r>
              <w:t xml:space="preserve">  Ru05.171   </w:t>
            </w:r>
          </w:p>
        </w:tc>
        <w:tc>
          <w:tcPr>
            <w:tcW w:w="1680" w:type="dxa"/>
            <w:tcBorders>
              <w:top w:val="nil"/>
            </w:tcBorders>
          </w:tcPr>
          <w:p w:rsidR="00B86404" w:rsidRDefault="00B86404">
            <w:pPr>
              <w:pStyle w:val="ConsPlusNonformat"/>
              <w:jc w:val="both"/>
            </w:pPr>
            <w:r>
              <w:t xml:space="preserve"> 2463-53-8  </w:t>
            </w:r>
          </w:p>
        </w:tc>
        <w:tc>
          <w:tcPr>
            <w:tcW w:w="5160" w:type="dxa"/>
            <w:tcBorders>
              <w:top w:val="nil"/>
            </w:tcBorders>
          </w:tcPr>
          <w:p w:rsidR="00B86404" w:rsidRDefault="00B86404">
            <w:pPr>
              <w:pStyle w:val="ConsPlusNonformat"/>
              <w:jc w:val="both"/>
            </w:pPr>
            <w:r>
              <w:t xml:space="preserve">Non-2-enal                               </w:t>
            </w:r>
          </w:p>
        </w:tc>
      </w:tr>
      <w:tr w:rsidR="00B86404">
        <w:trPr>
          <w:trHeight w:val="240"/>
        </w:trPr>
        <w:tc>
          <w:tcPr>
            <w:tcW w:w="720" w:type="dxa"/>
            <w:tcBorders>
              <w:top w:val="nil"/>
            </w:tcBorders>
          </w:tcPr>
          <w:p w:rsidR="00B86404" w:rsidRDefault="00B86404">
            <w:pPr>
              <w:pStyle w:val="ConsPlusNonformat"/>
              <w:jc w:val="both"/>
            </w:pPr>
            <w:r>
              <w:t>3214</w:t>
            </w:r>
          </w:p>
        </w:tc>
        <w:tc>
          <w:tcPr>
            <w:tcW w:w="1800" w:type="dxa"/>
            <w:tcBorders>
              <w:top w:val="nil"/>
            </w:tcBorders>
          </w:tcPr>
          <w:p w:rsidR="00B86404" w:rsidRDefault="00B86404">
            <w:pPr>
              <w:pStyle w:val="ConsPlusNonformat"/>
              <w:jc w:val="both"/>
            </w:pPr>
            <w:r>
              <w:t xml:space="preserve">  Ru10.015   </w:t>
            </w:r>
          </w:p>
        </w:tc>
        <w:tc>
          <w:tcPr>
            <w:tcW w:w="1680" w:type="dxa"/>
            <w:tcBorders>
              <w:top w:val="nil"/>
            </w:tcBorders>
          </w:tcPr>
          <w:p w:rsidR="00B86404" w:rsidRDefault="00B86404">
            <w:pPr>
              <w:pStyle w:val="ConsPlusNonformat"/>
              <w:jc w:val="both"/>
            </w:pPr>
            <w:r>
              <w:t xml:space="preserve">  698-76-0  </w:t>
            </w:r>
          </w:p>
        </w:tc>
        <w:tc>
          <w:tcPr>
            <w:tcW w:w="5160" w:type="dxa"/>
            <w:tcBorders>
              <w:top w:val="nil"/>
            </w:tcBorders>
          </w:tcPr>
          <w:p w:rsidR="00B86404" w:rsidRDefault="00B86404">
            <w:pPr>
              <w:pStyle w:val="ConsPlusNonformat"/>
              <w:jc w:val="both"/>
            </w:pPr>
            <w:r>
              <w:t xml:space="preserve">Octano-1,5-lactone                       </w:t>
            </w:r>
          </w:p>
        </w:tc>
      </w:tr>
      <w:tr w:rsidR="00B86404">
        <w:trPr>
          <w:trHeight w:val="240"/>
        </w:trPr>
        <w:tc>
          <w:tcPr>
            <w:tcW w:w="720" w:type="dxa"/>
            <w:tcBorders>
              <w:top w:val="nil"/>
            </w:tcBorders>
          </w:tcPr>
          <w:p w:rsidR="00B86404" w:rsidRDefault="00B86404">
            <w:pPr>
              <w:pStyle w:val="ConsPlusNonformat"/>
              <w:jc w:val="both"/>
            </w:pPr>
            <w:r>
              <w:t>3215</w:t>
            </w:r>
          </w:p>
        </w:tc>
        <w:tc>
          <w:tcPr>
            <w:tcW w:w="1800" w:type="dxa"/>
            <w:tcBorders>
              <w:top w:val="nil"/>
            </w:tcBorders>
          </w:tcPr>
          <w:p w:rsidR="00B86404" w:rsidRDefault="00B86404">
            <w:pPr>
              <w:pStyle w:val="ConsPlusNonformat"/>
              <w:jc w:val="both"/>
            </w:pPr>
            <w:r>
              <w:t xml:space="preserve">  Ru05.060   </w:t>
            </w:r>
          </w:p>
        </w:tc>
        <w:tc>
          <w:tcPr>
            <w:tcW w:w="1680" w:type="dxa"/>
            <w:tcBorders>
              <w:top w:val="nil"/>
            </w:tcBorders>
          </w:tcPr>
          <w:p w:rsidR="00B86404" w:rsidRDefault="00B86404">
            <w:pPr>
              <w:pStyle w:val="ConsPlusNonformat"/>
              <w:jc w:val="both"/>
            </w:pPr>
            <w:r>
              <w:t xml:space="preserve"> 2363-89-5  </w:t>
            </w:r>
          </w:p>
        </w:tc>
        <w:tc>
          <w:tcPr>
            <w:tcW w:w="5160" w:type="dxa"/>
            <w:tcBorders>
              <w:top w:val="nil"/>
            </w:tcBorders>
          </w:tcPr>
          <w:p w:rsidR="00B86404" w:rsidRDefault="00B86404">
            <w:pPr>
              <w:pStyle w:val="ConsPlusNonformat"/>
              <w:jc w:val="both"/>
            </w:pPr>
            <w:r>
              <w:t xml:space="preserve">Oct-2-enal                               </w:t>
            </w:r>
          </w:p>
        </w:tc>
      </w:tr>
      <w:tr w:rsidR="00B86404">
        <w:trPr>
          <w:trHeight w:val="240"/>
        </w:trPr>
        <w:tc>
          <w:tcPr>
            <w:tcW w:w="720" w:type="dxa"/>
            <w:tcBorders>
              <w:top w:val="nil"/>
            </w:tcBorders>
          </w:tcPr>
          <w:p w:rsidR="00B86404" w:rsidRDefault="00B86404">
            <w:pPr>
              <w:pStyle w:val="ConsPlusNonformat"/>
              <w:jc w:val="both"/>
            </w:pPr>
            <w:r>
              <w:t>3215</w:t>
            </w:r>
          </w:p>
        </w:tc>
        <w:tc>
          <w:tcPr>
            <w:tcW w:w="1800" w:type="dxa"/>
            <w:tcBorders>
              <w:top w:val="nil"/>
            </w:tcBorders>
          </w:tcPr>
          <w:p w:rsidR="00B86404" w:rsidRDefault="00B86404">
            <w:pPr>
              <w:pStyle w:val="ConsPlusNonformat"/>
              <w:jc w:val="both"/>
            </w:pPr>
            <w:r>
              <w:t xml:space="preserve">  Ru05.190   </w:t>
            </w:r>
          </w:p>
        </w:tc>
        <w:tc>
          <w:tcPr>
            <w:tcW w:w="1680" w:type="dxa"/>
            <w:tcBorders>
              <w:top w:val="nil"/>
            </w:tcBorders>
          </w:tcPr>
          <w:p w:rsidR="00B86404" w:rsidRDefault="00B86404">
            <w:pPr>
              <w:pStyle w:val="ConsPlusNonformat"/>
              <w:jc w:val="both"/>
            </w:pPr>
            <w:r>
              <w:t xml:space="preserve"> 2548-87-0  </w:t>
            </w:r>
          </w:p>
        </w:tc>
        <w:tc>
          <w:tcPr>
            <w:tcW w:w="5160" w:type="dxa"/>
            <w:tcBorders>
              <w:top w:val="nil"/>
            </w:tcBorders>
          </w:tcPr>
          <w:p w:rsidR="00B86404" w:rsidRDefault="00B86404">
            <w:pPr>
              <w:pStyle w:val="ConsPlusNonformat"/>
              <w:jc w:val="both"/>
            </w:pPr>
            <w:r>
              <w:t xml:space="preserve">Octenal                                  </w:t>
            </w:r>
          </w:p>
        </w:tc>
      </w:tr>
      <w:tr w:rsidR="00B86404">
        <w:trPr>
          <w:trHeight w:val="240"/>
        </w:trPr>
        <w:tc>
          <w:tcPr>
            <w:tcW w:w="720" w:type="dxa"/>
            <w:tcBorders>
              <w:top w:val="nil"/>
            </w:tcBorders>
          </w:tcPr>
          <w:p w:rsidR="00B86404" w:rsidRDefault="00B86404">
            <w:pPr>
              <w:pStyle w:val="ConsPlusNonformat"/>
              <w:jc w:val="both"/>
            </w:pPr>
            <w:r>
              <w:t>3217</w:t>
            </w:r>
          </w:p>
        </w:tc>
        <w:tc>
          <w:tcPr>
            <w:tcW w:w="1800" w:type="dxa"/>
            <w:tcBorders>
              <w:top w:val="nil"/>
            </w:tcBorders>
          </w:tcPr>
          <w:p w:rsidR="00B86404" w:rsidRDefault="00B86404">
            <w:pPr>
              <w:pStyle w:val="ConsPlusNonformat"/>
              <w:jc w:val="both"/>
            </w:pPr>
            <w:r>
              <w:t xml:space="preserve">  Ru05.101   </w:t>
            </w:r>
          </w:p>
        </w:tc>
        <w:tc>
          <w:tcPr>
            <w:tcW w:w="1680" w:type="dxa"/>
            <w:tcBorders>
              <w:top w:val="nil"/>
            </w:tcBorders>
          </w:tcPr>
          <w:p w:rsidR="00B86404" w:rsidRDefault="00B86404">
            <w:pPr>
              <w:pStyle w:val="ConsPlusNonformat"/>
              <w:jc w:val="both"/>
            </w:pPr>
            <w:r>
              <w:t xml:space="preserve">  764-40-9  </w:t>
            </w:r>
          </w:p>
        </w:tc>
        <w:tc>
          <w:tcPr>
            <w:tcW w:w="5160" w:type="dxa"/>
            <w:tcBorders>
              <w:top w:val="nil"/>
            </w:tcBorders>
          </w:tcPr>
          <w:p w:rsidR="00B86404" w:rsidRDefault="00B86404">
            <w:pPr>
              <w:pStyle w:val="ConsPlusNonformat"/>
              <w:jc w:val="both"/>
            </w:pPr>
            <w:r>
              <w:t xml:space="preserve">Penta-2,4-dienal                         </w:t>
            </w:r>
          </w:p>
        </w:tc>
      </w:tr>
      <w:tr w:rsidR="00B86404">
        <w:trPr>
          <w:trHeight w:val="240"/>
        </w:trPr>
        <w:tc>
          <w:tcPr>
            <w:tcW w:w="720" w:type="dxa"/>
            <w:tcBorders>
              <w:top w:val="nil"/>
            </w:tcBorders>
          </w:tcPr>
          <w:p w:rsidR="00B86404" w:rsidRDefault="00B86404">
            <w:pPr>
              <w:pStyle w:val="ConsPlusNonformat"/>
              <w:jc w:val="both"/>
            </w:pPr>
            <w:r>
              <w:t>3218</w:t>
            </w:r>
          </w:p>
        </w:tc>
        <w:tc>
          <w:tcPr>
            <w:tcW w:w="1800" w:type="dxa"/>
            <w:tcBorders>
              <w:top w:val="nil"/>
            </w:tcBorders>
          </w:tcPr>
          <w:p w:rsidR="00B86404" w:rsidRDefault="00B86404">
            <w:pPr>
              <w:pStyle w:val="ConsPlusNonformat"/>
              <w:jc w:val="both"/>
            </w:pPr>
            <w:r>
              <w:t xml:space="preserve">  Ru05.102   </w:t>
            </w:r>
          </w:p>
        </w:tc>
        <w:tc>
          <w:tcPr>
            <w:tcW w:w="1680" w:type="dxa"/>
            <w:tcBorders>
              <w:top w:val="nil"/>
            </w:tcBorders>
          </w:tcPr>
          <w:p w:rsidR="00B86404" w:rsidRDefault="00B86404">
            <w:pPr>
              <w:pStyle w:val="ConsPlusNonformat"/>
              <w:jc w:val="both"/>
            </w:pPr>
            <w:r>
              <w:t xml:space="preserve">  764-39-6  </w:t>
            </w:r>
          </w:p>
        </w:tc>
        <w:tc>
          <w:tcPr>
            <w:tcW w:w="5160" w:type="dxa"/>
            <w:tcBorders>
              <w:top w:val="nil"/>
            </w:tcBorders>
          </w:tcPr>
          <w:p w:rsidR="00B86404" w:rsidRDefault="00B86404">
            <w:pPr>
              <w:pStyle w:val="ConsPlusNonformat"/>
              <w:jc w:val="both"/>
            </w:pPr>
            <w:r>
              <w:t xml:space="preserve">Pent-2-enal                              </w:t>
            </w:r>
          </w:p>
        </w:tc>
      </w:tr>
      <w:tr w:rsidR="00B86404">
        <w:trPr>
          <w:trHeight w:val="240"/>
        </w:trPr>
        <w:tc>
          <w:tcPr>
            <w:tcW w:w="720" w:type="dxa"/>
            <w:tcBorders>
              <w:top w:val="nil"/>
            </w:tcBorders>
          </w:tcPr>
          <w:p w:rsidR="00B86404" w:rsidRDefault="00B86404">
            <w:pPr>
              <w:pStyle w:val="ConsPlusNonformat"/>
              <w:jc w:val="both"/>
            </w:pPr>
            <w:r>
              <w:t>3219</w:t>
            </w:r>
          </w:p>
        </w:tc>
        <w:tc>
          <w:tcPr>
            <w:tcW w:w="1800" w:type="dxa"/>
            <w:tcBorders>
              <w:top w:val="nil"/>
            </w:tcBorders>
          </w:tcPr>
          <w:p w:rsidR="00B86404" w:rsidRDefault="00B86404">
            <w:pPr>
              <w:pStyle w:val="ConsPlusNonformat"/>
              <w:jc w:val="both"/>
            </w:pPr>
            <w:r>
              <w:t xml:space="preserve">  Ru11.001   </w:t>
            </w:r>
          </w:p>
        </w:tc>
        <w:tc>
          <w:tcPr>
            <w:tcW w:w="1680" w:type="dxa"/>
            <w:tcBorders>
              <w:top w:val="nil"/>
            </w:tcBorders>
          </w:tcPr>
          <w:p w:rsidR="00B86404" w:rsidRDefault="00B86404">
            <w:pPr>
              <w:pStyle w:val="ConsPlusNonformat"/>
              <w:jc w:val="both"/>
            </w:pPr>
            <w:r>
              <w:t xml:space="preserve">  107-85-7  </w:t>
            </w:r>
          </w:p>
        </w:tc>
        <w:tc>
          <w:tcPr>
            <w:tcW w:w="5160" w:type="dxa"/>
            <w:tcBorders>
              <w:top w:val="nil"/>
            </w:tcBorders>
          </w:tcPr>
          <w:p w:rsidR="00B86404" w:rsidRDefault="00B86404">
            <w:pPr>
              <w:pStyle w:val="ConsPlusNonformat"/>
              <w:jc w:val="both"/>
            </w:pPr>
            <w:r>
              <w:t xml:space="preserve">Methylbutylamine                         </w:t>
            </w:r>
          </w:p>
        </w:tc>
      </w:tr>
      <w:tr w:rsidR="00B86404">
        <w:trPr>
          <w:trHeight w:val="240"/>
        </w:trPr>
        <w:tc>
          <w:tcPr>
            <w:tcW w:w="720" w:type="dxa"/>
            <w:tcBorders>
              <w:top w:val="nil"/>
            </w:tcBorders>
          </w:tcPr>
          <w:p w:rsidR="00B86404" w:rsidRDefault="00B86404">
            <w:pPr>
              <w:pStyle w:val="ConsPlusNonformat"/>
              <w:jc w:val="both"/>
            </w:pPr>
            <w:r>
              <w:t>3220</w:t>
            </w:r>
          </w:p>
        </w:tc>
        <w:tc>
          <w:tcPr>
            <w:tcW w:w="1800" w:type="dxa"/>
            <w:tcBorders>
              <w:top w:val="nil"/>
            </w:tcBorders>
          </w:tcPr>
          <w:p w:rsidR="00B86404" w:rsidRDefault="00B86404">
            <w:pPr>
              <w:pStyle w:val="ConsPlusNonformat"/>
              <w:jc w:val="both"/>
            </w:pPr>
            <w:r>
              <w:t xml:space="preserve">  Ru11.006   </w:t>
            </w:r>
          </w:p>
        </w:tc>
        <w:tc>
          <w:tcPr>
            <w:tcW w:w="1680" w:type="dxa"/>
            <w:tcBorders>
              <w:top w:val="nil"/>
            </w:tcBorders>
          </w:tcPr>
          <w:p w:rsidR="00B86404" w:rsidRDefault="00B86404">
            <w:pPr>
              <w:pStyle w:val="ConsPlusNonformat"/>
              <w:jc w:val="both"/>
            </w:pPr>
            <w:r>
              <w:t xml:space="preserve">  64-04-0   </w:t>
            </w:r>
          </w:p>
        </w:tc>
        <w:tc>
          <w:tcPr>
            <w:tcW w:w="5160" w:type="dxa"/>
            <w:tcBorders>
              <w:top w:val="nil"/>
            </w:tcBorders>
          </w:tcPr>
          <w:p w:rsidR="00B86404" w:rsidRDefault="00B86404">
            <w:pPr>
              <w:pStyle w:val="ConsPlusNonformat"/>
              <w:jc w:val="both"/>
            </w:pPr>
            <w:r>
              <w:t xml:space="preserve">Phenethylamine                           </w:t>
            </w:r>
          </w:p>
        </w:tc>
      </w:tr>
      <w:tr w:rsidR="00B86404">
        <w:trPr>
          <w:trHeight w:val="240"/>
        </w:trPr>
        <w:tc>
          <w:tcPr>
            <w:tcW w:w="720" w:type="dxa"/>
            <w:tcBorders>
              <w:top w:val="nil"/>
            </w:tcBorders>
          </w:tcPr>
          <w:p w:rsidR="00B86404" w:rsidRDefault="00B86404">
            <w:pPr>
              <w:pStyle w:val="ConsPlusNonformat"/>
              <w:jc w:val="both"/>
            </w:pPr>
            <w:r>
              <w:t>3221</w:t>
            </w:r>
          </w:p>
        </w:tc>
        <w:tc>
          <w:tcPr>
            <w:tcW w:w="1800" w:type="dxa"/>
            <w:tcBorders>
              <w:top w:val="nil"/>
            </w:tcBorders>
          </w:tcPr>
          <w:p w:rsidR="00B86404" w:rsidRDefault="00B86404">
            <w:pPr>
              <w:pStyle w:val="ConsPlusNonformat"/>
              <w:jc w:val="both"/>
            </w:pPr>
            <w:r>
              <w:t xml:space="preserve">  Ru09.261   </w:t>
            </w:r>
          </w:p>
        </w:tc>
        <w:tc>
          <w:tcPr>
            <w:tcW w:w="1680" w:type="dxa"/>
            <w:tcBorders>
              <w:top w:val="nil"/>
            </w:tcBorders>
          </w:tcPr>
          <w:p w:rsidR="00B86404" w:rsidRDefault="00B86404">
            <w:pPr>
              <w:pStyle w:val="ConsPlusNonformat"/>
              <w:jc w:val="both"/>
            </w:pPr>
            <w:r>
              <w:t xml:space="preserve"> 6290-37-5  </w:t>
            </w:r>
          </w:p>
        </w:tc>
        <w:tc>
          <w:tcPr>
            <w:tcW w:w="5160" w:type="dxa"/>
            <w:tcBorders>
              <w:top w:val="nil"/>
            </w:tcBorders>
          </w:tcPr>
          <w:p w:rsidR="00B86404" w:rsidRDefault="00B86404">
            <w:pPr>
              <w:pStyle w:val="ConsPlusNonformat"/>
              <w:jc w:val="both"/>
            </w:pPr>
            <w:r>
              <w:t xml:space="preserve">Phenethyl hexanoate                      </w:t>
            </w:r>
          </w:p>
        </w:tc>
      </w:tr>
      <w:tr w:rsidR="00B86404">
        <w:trPr>
          <w:trHeight w:val="240"/>
        </w:trPr>
        <w:tc>
          <w:tcPr>
            <w:tcW w:w="720" w:type="dxa"/>
            <w:tcBorders>
              <w:top w:val="nil"/>
            </w:tcBorders>
          </w:tcPr>
          <w:p w:rsidR="00B86404" w:rsidRDefault="00B86404">
            <w:pPr>
              <w:pStyle w:val="ConsPlusNonformat"/>
              <w:jc w:val="both"/>
            </w:pPr>
            <w:r>
              <w:t>3222</w:t>
            </w:r>
          </w:p>
        </w:tc>
        <w:tc>
          <w:tcPr>
            <w:tcW w:w="1800" w:type="dxa"/>
            <w:tcBorders>
              <w:top w:val="nil"/>
            </w:tcBorders>
          </w:tcPr>
          <w:p w:rsidR="00B86404" w:rsidRDefault="00B86404">
            <w:pPr>
              <w:pStyle w:val="ConsPlusNonformat"/>
              <w:jc w:val="both"/>
            </w:pPr>
            <w:r>
              <w:t xml:space="preserve">  Ru09.262   </w:t>
            </w:r>
          </w:p>
        </w:tc>
        <w:tc>
          <w:tcPr>
            <w:tcW w:w="1680" w:type="dxa"/>
            <w:tcBorders>
              <w:top w:val="nil"/>
            </w:tcBorders>
          </w:tcPr>
          <w:p w:rsidR="00B86404" w:rsidRDefault="00B86404">
            <w:pPr>
              <w:pStyle w:val="ConsPlusNonformat"/>
              <w:jc w:val="both"/>
            </w:pPr>
            <w:r>
              <w:t xml:space="preserve"> 5457-70-5  </w:t>
            </w:r>
          </w:p>
        </w:tc>
        <w:tc>
          <w:tcPr>
            <w:tcW w:w="5160" w:type="dxa"/>
            <w:tcBorders>
              <w:top w:val="nil"/>
            </w:tcBorders>
          </w:tcPr>
          <w:p w:rsidR="00B86404" w:rsidRDefault="00B86404">
            <w:pPr>
              <w:pStyle w:val="ConsPlusNonformat"/>
              <w:jc w:val="both"/>
            </w:pPr>
            <w:r>
              <w:t xml:space="preserve">Phenethyl octanoate                      </w:t>
            </w:r>
          </w:p>
        </w:tc>
      </w:tr>
      <w:tr w:rsidR="00B86404">
        <w:trPr>
          <w:trHeight w:val="240"/>
        </w:trPr>
        <w:tc>
          <w:tcPr>
            <w:tcW w:w="720" w:type="dxa"/>
            <w:tcBorders>
              <w:top w:val="nil"/>
            </w:tcBorders>
          </w:tcPr>
          <w:p w:rsidR="00B86404" w:rsidRDefault="00B86404">
            <w:pPr>
              <w:pStyle w:val="ConsPlusNonformat"/>
              <w:jc w:val="both"/>
            </w:pPr>
            <w:r>
              <w:t>3223</w:t>
            </w:r>
          </w:p>
        </w:tc>
        <w:tc>
          <w:tcPr>
            <w:tcW w:w="1800" w:type="dxa"/>
            <w:tcBorders>
              <w:top w:val="nil"/>
            </w:tcBorders>
          </w:tcPr>
          <w:p w:rsidR="00B86404" w:rsidRDefault="00B86404">
            <w:pPr>
              <w:pStyle w:val="ConsPlusNonformat"/>
              <w:jc w:val="both"/>
            </w:pPr>
            <w:r>
              <w:t xml:space="preserve">  Ru04.041   </w:t>
            </w:r>
          </w:p>
        </w:tc>
        <w:tc>
          <w:tcPr>
            <w:tcW w:w="1680" w:type="dxa"/>
            <w:tcBorders>
              <w:top w:val="nil"/>
            </w:tcBorders>
          </w:tcPr>
          <w:p w:rsidR="00B86404" w:rsidRDefault="00B86404">
            <w:pPr>
              <w:pStyle w:val="ConsPlusNonformat"/>
              <w:jc w:val="both"/>
            </w:pPr>
            <w:r>
              <w:t xml:space="preserve">  108-95-2  </w:t>
            </w:r>
          </w:p>
        </w:tc>
        <w:tc>
          <w:tcPr>
            <w:tcW w:w="5160" w:type="dxa"/>
            <w:tcBorders>
              <w:top w:val="nil"/>
            </w:tcBorders>
          </w:tcPr>
          <w:p w:rsidR="00B86404" w:rsidRDefault="00B86404">
            <w:pPr>
              <w:pStyle w:val="ConsPlusNonformat"/>
              <w:jc w:val="both"/>
            </w:pPr>
            <w:r>
              <w:t xml:space="preserve">Phenol                                   </w:t>
            </w:r>
          </w:p>
        </w:tc>
      </w:tr>
      <w:tr w:rsidR="00B86404">
        <w:trPr>
          <w:trHeight w:val="240"/>
        </w:trPr>
        <w:tc>
          <w:tcPr>
            <w:tcW w:w="720" w:type="dxa"/>
            <w:tcBorders>
              <w:top w:val="nil"/>
            </w:tcBorders>
          </w:tcPr>
          <w:p w:rsidR="00B86404" w:rsidRDefault="00B86404">
            <w:pPr>
              <w:pStyle w:val="ConsPlusNonformat"/>
              <w:jc w:val="both"/>
            </w:pPr>
            <w:r>
              <w:t>3224</w:t>
            </w:r>
          </w:p>
        </w:tc>
        <w:tc>
          <w:tcPr>
            <w:tcW w:w="1800" w:type="dxa"/>
            <w:tcBorders>
              <w:top w:val="nil"/>
            </w:tcBorders>
          </w:tcPr>
          <w:p w:rsidR="00B86404" w:rsidRDefault="00B86404">
            <w:pPr>
              <w:pStyle w:val="ConsPlusNonformat"/>
              <w:jc w:val="both"/>
            </w:pPr>
            <w:r>
              <w:t xml:space="preserve">  Ru05.062   </w:t>
            </w:r>
          </w:p>
        </w:tc>
        <w:tc>
          <w:tcPr>
            <w:tcW w:w="1680" w:type="dxa"/>
            <w:tcBorders>
              <w:top w:val="nil"/>
            </w:tcBorders>
          </w:tcPr>
          <w:p w:rsidR="00B86404" w:rsidRDefault="00B86404">
            <w:pPr>
              <w:pStyle w:val="ConsPlusNonformat"/>
              <w:jc w:val="both"/>
            </w:pPr>
            <w:r>
              <w:t xml:space="preserve"> 4411-89-6  </w:t>
            </w:r>
          </w:p>
        </w:tc>
        <w:tc>
          <w:tcPr>
            <w:tcW w:w="5160" w:type="dxa"/>
            <w:tcBorders>
              <w:top w:val="nil"/>
            </w:tcBorders>
          </w:tcPr>
          <w:p w:rsidR="00B86404" w:rsidRDefault="00B86404">
            <w:pPr>
              <w:pStyle w:val="ConsPlusNonformat"/>
              <w:jc w:val="both"/>
            </w:pPr>
            <w:r>
              <w:t xml:space="preserve">Phenylcrotonaldehyde                     </w:t>
            </w:r>
          </w:p>
        </w:tc>
      </w:tr>
      <w:tr w:rsidR="00B86404">
        <w:trPr>
          <w:trHeight w:val="240"/>
        </w:trPr>
        <w:tc>
          <w:tcPr>
            <w:tcW w:w="720" w:type="dxa"/>
            <w:tcBorders>
              <w:top w:val="nil"/>
            </w:tcBorders>
          </w:tcPr>
          <w:p w:rsidR="00B86404" w:rsidRDefault="00B86404">
            <w:pPr>
              <w:pStyle w:val="ConsPlusNonformat"/>
              <w:jc w:val="both"/>
            </w:pPr>
            <w:r>
              <w:t>3225</w:t>
            </w:r>
          </w:p>
        </w:tc>
        <w:tc>
          <w:tcPr>
            <w:tcW w:w="1800" w:type="dxa"/>
            <w:tcBorders>
              <w:top w:val="nil"/>
            </w:tcBorders>
          </w:tcPr>
          <w:p w:rsidR="00B86404" w:rsidRDefault="00B86404">
            <w:pPr>
              <w:pStyle w:val="ConsPlusNonformat"/>
              <w:jc w:val="both"/>
            </w:pPr>
            <w:r>
              <w:t xml:space="preserve">  Ru12.043   </w:t>
            </w:r>
          </w:p>
        </w:tc>
        <w:tc>
          <w:tcPr>
            <w:tcW w:w="1680" w:type="dxa"/>
            <w:tcBorders>
              <w:top w:val="nil"/>
            </w:tcBorders>
          </w:tcPr>
          <w:p w:rsidR="00B86404" w:rsidRDefault="00B86404">
            <w:pPr>
              <w:pStyle w:val="ConsPlusNonformat"/>
              <w:jc w:val="both"/>
            </w:pPr>
            <w:r>
              <w:t xml:space="preserve">  882-33-7  </w:t>
            </w:r>
          </w:p>
        </w:tc>
        <w:tc>
          <w:tcPr>
            <w:tcW w:w="5160" w:type="dxa"/>
            <w:tcBorders>
              <w:top w:val="nil"/>
            </w:tcBorders>
          </w:tcPr>
          <w:p w:rsidR="00B86404" w:rsidRDefault="00B86404">
            <w:pPr>
              <w:pStyle w:val="ConsPlusNonformat"/>
              <w:jc w:val="both"/>
            </w:pPr>
            <w:r>
              <w:t xml:space="preserve">Diphenyl disulfide                       </w:t>
            </w:r>
          </w:p>
        </w:tc>
      </w:tr>
      <w:tr w:rsidR="00B86404">
        <w:trPr>
          <w:trHeight w:val="240"/>
        </w:trPr>
        <w:tc>
          <w:tcPr>
            <w:tcW w:w="720" w:type="dxa"/>
            <w:tcBorders>
              <w:top w:val="nil"/>
            </w:tcBorders>
          </w:tcPr>
          <w:p w:rsidR="00B86404" w:rsidRDefault="00B86404">
            <w:pPr>
              <w:pStyle w:val="ConsPlusNonformat"/>
              <w:jc w:val="both"/>
            </w:pPr>
            <w:r>
              <w:t>3226</w:t>
            </w:r>
          </w:p>
        </w:tc>
        <w:tc>
          <w:tcPr>
            <w:tcW w:w="1800" w:type="dxa"/>
            <w:tcBorders>
              <w:top w:val="nil"/>
            </w:tcBorders>
          </w:tcPr>
          <w:p w:rsidR="00B86404" w:rsidRDefault="00B86404">
            <w:pPr>
              <w:pStyle w:val="ConsPlusNonformat"/>
              <w:jc w:val="both"/>
            </w:pPr>
            <w:r>
              <w:t xml:space="preserve">  Ru07.079   </w:t>
            </w:r>
          </w:p>
        </w:tc>
        <w:tc>
          <w:tcPr>
            <w:tcW w:w="1680" w:type="dxa"/>
            <w:tcBorders>
              <w:top w:val="nil"/>
            </w:tcBorders>
          </w:tcPr>
          <w:p w:rsidR="00B86404" w:rsidRDefault="00B86404">
            <w:pPr>
              <w:pStyle w:val="ConsPlusNonformat"/>
              <w:jc w:val="both"/>
            </w:pPr>
            <w:r>
              <w:t xml:space="preserve">  579-07-7  </w:t>
            </w:r>
          </w:p>
        </w:tc>
        <w:tc>
          <w:tcPr>
            <w:tcW w:w="5160" w:type="dxa"/>
            <w:tcBorders>
              <w:top w:val="nil"/>
            </w:tcBorders>
          </w:tcPr>
          <w:p w:rsidR="00B86404" w:rsidRDefault="00B86404">
            <w:pPr>
              <w:pStyle w:val="ConsPlusNonformat"/>
              <w:jc w:val="both"/>
            </w:pPr>
            <w:r>
              <w:t xml:space="preserve">Phenylpropan-1,2-dione                   </w:t>
            </w:r>
          </w:p>
        </w:tc>
      </w:tr>
      <w:tr w:rsidR="00B86404">
        <w:trPr>
          <w:trHeight w:val="240"/>
        </w:trPr>
        <w:tc>
          <w:tcPr>
            <w:tcW w:w="720" w:type="dxa"/>
            <w:tcBorders>
              <w:top w:val="nil"/>
            </w:tcBorders>
          </w:tcPr>
          <w:p w:rsidR="00B86404" w:rsidRDefault="00B86404">
            <w:pPr>
              <w:pStyle w:val="ConsPlusNonformat"/>
              <w:jc w:val="both"/>
            </w:pPr>
            <w:r>
              <w:t>3227</w:t>
            </w:r>
          </w:p>
        </w:tc>
        <w:tc>
          <w:tcPr>
            <w:tcW w:w="1800" w:type="dxa"/>
            <w:tcBorders>
              <w:top w:val="nil"/>
            </w:tcBorders>
          </w:tcPr>
          <w:p w:rsidR="00B86404" w:rsidRDefault="00B86404">
            <w:pPr>
              <w:pStyle w:val="ConsPlusNonformat"/>
              <w:jc w:val="both"/>
            </w:pPr>
            <w:r>
              <w:t xml:space="preserve">  Ru12.044   </w:t>
            </w:r>
          </w:p>
        </w:tc>
        <w:tc>
          <w:tcPr>
            <w:tcW w:w="1680" w:type="dxa"/>
            <w:tcBorders>
              <w:top w:val="nil"/>
            </w:tcBorders>
          </w:tcPr>
          <w:p w:rsidR="00B86404" w:rsidRDefault="00B86404">
            <w:pPr>
              <w:pStyle w:val="ConsPlusNonformat"/>
              <w:jc w:val="both"/>
            </w:pPr>
            <w:r>
              <w:t xml:space="preserve"> 5905-46-4  </w:t>
            </w:r>
          </w:p>
        </w:tc>
        <w:tc>
          <w:tcPr>
            <w:tcW w:w="5160" w:type="dxa"/>
            <w:tcBorders>
              <w:top w:val="nil"/>
            </w:tcBorders>
          </w:tcPr>
          <w:p w:rsidR="00B86404" w:rsidRDefault="00B86404">
            <w:pPr>
              <w:pStyle w:val="ConsPlusNonformat"/>
              <w:jc w:val="both"/>
            </w:pPr>
            <w:r>
              <w:t xml:space="preserve">Prop-1-enyl propyl disulfide             </w:t>
            </w:r>
          </w:p>
        </w:tc>
      </w:tr>
      <w:tr w:rsidR="00B86404">
        <w:trPr>
          <w:trHeight w:val="240"/>
        </w:trPr>
        <w:tc>
          <w:tcPr>
            <w:tcW w:w="720" w:type="dxa"/>
            <w:tcBorders>
              <w:top w:val="nil"/>
            </w:tcBorders>
          </w:tcPr>
          <w:p w:rsidR="00B86404" w:rsidRDefault="00B86404">
            <w:pPr>
              <w:pStyle w:val="ConsPlusNonformat"/>
              <w:jc w:val="both"/>
            </w:pPr>
            <w:r>
              <w:t>3228</w:t>
            </w:r>
          </w:p>
        </w:tc>
        <w:tc>
          <w:tcPr>
            <w:tcW w:w="1800" w:type="dxa"/>
            <w:tcBorders>
              <w:top w:val="nil"/>
            </w:tcBorders>
          </w:tcPr>
          <w:p w:rsidR="00B86404" w:rsidRDefault="00B86404">
            <w:pPr>
              <w:pStyle w:val="ConsPlusNonformat"/>
              <w:jc w:val="both"/>
            </w:pPr>
            <w:r>
              <w:t xml:space="preserve">  Ru12.014   </w:t>
            </w:r>
          </w:p>
        </w:tc>
        <w:tc>
          <w:tcPr>
            <w:tcW w:w="1680" w:type="dxa"/>
            <w:tcBorders>
              <w:top w:val="nil"/>
            </w:tcBorders>
          </w:tcPr>
          <w:p w:rsidR="00B86404" w:rsidRDefault="00B86404">
            <w:pPr>
              <w:pStyle w:val="ConsPlusNonformat"/>
              <w:jc w:val="both"/>
            </w:pPr>
            <w:r>
              <w:t xml:space="preserve">  629-19-6  </w:t>
            </w:r>
          </w:p>
        </w:tc>
        <w:tc>
          <w:tcPr>
            <w:tcW w:w="5160" w:type="dxa"/>
            <w:tcBorders>
              <w:top w:val="nil"/>
            </w:tcBorders>
          </w:tcPr>
          <w:p w:rsidR="00B86404" w:rsidRDefault="00B86404">
            <w:pPr>
              <w:pStyle w:val="ConsPlusNonformat"/>
              <w:jc w:val="both"/>
            </w:pPr>
            <w:r>
              <w:t xml:space="preserve">Dipropyl disulfide                       </w:t>
            </w:r>
          </w:p>
        </w:tc>
      </w:tr>
      <w:tr w:rsidR="00B86404">
        <w:trPr>
          <w:trHeight w:val="240"/>
        </w:trPr>
        <w:tc>
          <w:tcPr>
            <w:tcW w:w="720" w:type="dxa"/>
            <w:tcBorders>
              <w:top w:val="nil"/>
            </w:tcBorders>
          </w:tcPr>
          <w:p w:rsidR="00B86404" w:rsidRDefault="00B86404">
            <w:pPr>
              <w:pStyle w:val="ConsPlusNonformat"/>
              <w:jc w:val="both"/>
            </w:pPr>
            <w:r>
              <w:t>3229</w:t>
            </w:r>
          </w:p>
        </w:tc>
        <w:tc>
          <w:tcPr>
            <w:tcW w:w="1800" w:type="dxa"/>
            <w:tcBorders>
              <w:top w:val="nil"/>
            </w:tcBorders>
          </w:tcPr>
          <w:p w:rsidR="00B86404" w:rsidRDefault="00B86404">
            <w:pPr>
              <w:pStyle w:val="ConsPlusNonformat"/>
              <w:jc w:val="both"/>
            </w:pPr>
            <w:r>
              <w:t xml:space="preserve">  Ru09.513   </w:t>
            </w:r>
          </w:p>
        </w:tc>
        <w:tc>
          <w:tcPr>
            <w:tcW w:w="1680" w:type="dxa"/>
            <w:tcBorders>
              <w:top w:val="nil"/>
            </w:tcBorders>
          </w:tcPr>
          <w:p w:rsidR="00B86404" w:rsidRDefault="00B86404">
            <w:pPr>
              <w:pStyle w:val="ConsPlusNonformat"/>
              <w:jc w:val="both"/>
            </w:pPr>
            <w:r>
              <w:t xml:space="preserve"> 1733-25-1  </w:t>
            </w:r>
          </w:p>
        </w:tc>
        <w:tc>
          <w:tcPr>
            <w:tcW w:w="5160" w:type="dxa"/>
            <w:tcBorders>
              <w:top w:val="nil"/>
            </w:tcBorders>
          </w:tcPr>
          <w:p w:rsidR="00B86404" w:rsidRDefault="00B86404">
            <w:pPr>
              <w:pStyle w:val="ConsPlusNonformat"/>
              <w:jc w:val="both"/>
            </w:pPr>
            <w:r>
              <w:t xml:space="preserve">Isopropyl 2-methylcrotonate              </w:t>
            </w:r>
          </w:p>
        </w:tc>
      </w:tr>
      <w:tr w:rsidR="00B86404">
        <w:trPr>
          <w:trHeight w:val="240"/>
        </w:trPr>
        <w:tc>
          <w:tcPr>
            <w:tcW w:w="720" w:type="dxa"/>
            <w:tcBorders>
              <w:top w:val="nil"/>
            </w:tcBorders>
          </w:tcPr>
          <w:p w:rsidR="00B86404" w:rsidRDefault="00B86404">
            <w:pPr>
              <w:pStyle w:val="ConsPlusNonformat"/>
              <w:jc w:val="both"/>
            </w:pPr>
            <w:r>
              <w:t>3230</w:t>
            </w:r>
          </w:p>
        </w:tc>
        <w:tc>
          <w:tcPr>
            <w:tcW w:w="1800" w:type="dxa"/>
            <w:tcBorders>
              <w:top w:val="nil"/>
            </w:tcBorders>
          </w:tcPr>
          <w:p w:rsidR="00B86404" w:rsidRDefault="00B86404">
            <w:pPr>
              <w:pStyle w:val="ConsPlusNonformat"/>
              <w:jc w:val="both"/>
            </w:pPr>
            <w:r>
              <w:t xml:space="preserve">  Ru14.031   </w:t>
            </w:r>
          </w:p>
        </w:tc>
        <w:tc>
          <w:tcPr>
            <w:tcW w:w="1680" w:type="dxa"/>
            <w:tcBorders>
              <w:top w:val="nil"/>
            </w:tcBorders>
          </w:tcPr>
          <w:p w:rsidR="00B86404" w:rsidRDefault="00B86404">
            <w:pPr>
              <w:pStyle w:val="ConsPlusNonformat"/>
              <w:jc w:val="both"/>
            </w:pPr>
            <w:r>
              <w:t xml:space="preserve"> 35250-53-4 </w:t>
            </w:r>
          </w:p>
        </w:tc>
        <w:tc>
          <w:tcPr>
            <w:tcW w:w="5160" w:type="dxa"/>
            <w:tcBorders>
              <w:top w:val="nil"/>
            </w:tcBorders>
          </w:tcPr>
          <w:p w:rsidR="00B86404" w:rsidRDefault="00B86404">
            <w:pPr>
              <w:pStyle w:val="ConsPlusNonformat"/>
              <w:jc w:val="both"/>
            </w:pPr>
            <w:r>
              <w:t xml:space="preserve">Pyrazineethanethiol                      </w:t>
            </w:r>
          </w:p>
        </w:tc>
      </w:tr>
      <w:tr w:rsidR="00B86404">
        <w:trPr>
          <w:trHeight w:val="240"/>
        </w:trPr>
        <w:tc>
          <w:tcPr>
            <w:tcW w:w="720" w:type="dxa"/>
            <w:tcBorders>
              <w:top w:val="nil"/>
            </w:tcBorders>
          </w:tcPr>
          <w:p w:rsidR="00B86404" w:rsidRDefault="00B86404">
            <w:pPr>
              <w:pStyle w:val="ConsPlusNonformat"/>
              <w:jc w:val="both"/>
            </w:pPr>
            <w:r>
              <w:t>3231</w:t>
            </w:r>
          </w:p>
        </w:tc>
        <w:tc>
          <w:tcPr>
            <w:tcW w:w="1800" w:type="dxa"/>
            <w:tcBorders>
              <w:top w:val="nil"/>
            </w:tcBorders>
          </w:tcPr>
          <w:p w:rsidR="00B86404" w:rsidRDefault="00B86404">
            <w:pPr>
              <w:pStyle w:val="ConsPlusNonformat"/>
              <w:jc w:val="both"/>
            </w:pPr>
            <w:r>
              <w:t xml:space="preserve">  Ru14.034   </w:t>
            </w:r>
          </w:p>
        </w:tc>
        <w:tc>
          <w:tcPr>
            <w:tcW w:w="1680" w:type="dxa"/>
            <w:tcBorders>
              <w:top w:val="nil"/>
            </w:tcBorders>
          </w:tcPr>
          <w:p w:rsidR="00B86404" w:rsidRDefault="00B86404">
            <w:pPr>
              <w:pStyle w:val="ConsPlusNonformat"/>
              <w:jc w:val="both"/>
            </w:pPr>
            <w:r>
              <w:t xml:space="preserve"> 21948-70-9 </w:t>
            </w:r>
          </w:p>
        </w:tc>
        <w:tc>
          <w:tcPr>
            <w:tcW w:w="5160" w:type="dxa"/>
            <w:tcBorders>
              <w:top w:val="nil"/>
            </w:tcBorders>
          </w:tcPr>
          <w:p w:rsidR="00B86404" w:rsidRDefault="00B86404">
            <w:pPr>
              <w:pStyle w:val="ConsPlusNonformat"/>
              <w:jc w:val="both"/>
            </w:pPr>
            <w:r>
              <w:t xml:space="preserve">Pyrazinyl methyl sulfide                 </w:t>
            </w:r>
          </w:p>
        </w:tc>
      </w:tr>
      <w:tr w:rsidR="00B86404">
        <w:trPr>
          <w:trHeight w:val="240"/>
        </w:trPr>
        <w:tc>
          <w:tcPr>
            <w:tcW w:w="720" w:type="dxa"/>
            <w:tcBorders>
              <w:top w:val="nil"/>
            </w:tcBorders>
          </w:tcPr>
          <w:p w:rsidR="00B86404" w:rsidRDefault="00B86404">
            <w:pPr>
              <w:pStyle w:val="ConsPlusNonformat"/>
              <w:jc w:val="both"/>
            </w:pPr>
            <w:r>
              <w:t>3232</w:t>
            </w:r>
          </w:p>
        </w:tc>
        <w:tc>
          <w:tcPr>
            <w:tcW w:w="1800" w:type="dxa"/>
            <w:tcBorders>
              <w:top w:val="nil"/>
            </w:tcBorders>
          </w:tcPr>
          <w:p w:rsidR="00B86404" w:rsidRDefault="00B86404">
            <w:pPr>
              <w:pStyle w:val="ConsPlusNonformat"/>
              <w:jc w:val="both"/>
            </w:pPr>
            <w:r>
              <w:t xml:space="preserve">  Ru14.030   </w:t>
            </w:r>
          </w:p>
        </w:tc>
        <w:tc>
          <w:tcPr>
            <w:tcW w:w="1680" w:type="dxa"/>
            <w:tcBorders>
              <w:top w:val="nil"/>
            </w:tcBorders>
          </w:tcPr>
          <w:p w:rsidR="00B86404" w:rsidRDefault="00B86404">
            <w:pPr>
              <w:pStyle w:val="ConsPlusNonformat"/>
              <w:jc w:val="both"/>
            </w:pPr>
            <w:r>
              <w:t xml:space="preserve"> 2044-73-7  </w:t>
            </w:r>
          </w:p>
        </w:tc>
        <w:tc>
          <w:tcPr>
            <w:tcW w:w="5160" w:type="dxa"/>
            <w:tcBorders>
              <w:top w:val="nil"/>
            </w:tcBorders>
          </w:tcPr>
          <w:p w:rsidR="00B86404" w:rsidRDefault="00B86404">
            <w:pPr>
              <w:pStyle w:val="ConsPlusNonformat"/>
              <w:jc w:val="both"/>
            </w:pPr>
            <w:r>
              <w:t xml:space="preserve">Pyridine methanethiol                    </w:t>
            </w:r>
          </w:p>
        </w:tc>
      </w:tr>
      <w:tr w:rsidR="00B86404">
        <w:trPr>
          <w:trHeight w:val="240"/>
        </w:trPr>
        <w:tc>
          <w:tcPr>
            <w:tcW w:w="720" w:type="dxa"/>
            <w:tcBorders>
              <w:top w:val="nil"/>
            </w:tcBorders>
          </w:tcPr>
          <w:p w:rsidR="00B86404" w:rsidRDefault="00B86404">
            <w:pPr>
              <w:pStyle w:val="ConsPlusNonformat"/>
              <w:jc w:val="both"/>
            </w:pPr>
            <w:r>
              <w:t>3233</w:t>
            </w:r>
          </w:p>
        </w:tc>
        <w:tc>
          <w:tcPr>
            <w:tcW w:w="1800" w:type="dxa"/>
            <w:tcBorders>
              <w:top w:val="nil"/>
            </w:tcBorders>
          </w:tcPr>
          <w:p w:rsidR="00B86404" w:rsidRDefault="00B86404">
            <w:pPr>
              <w:pStyle w:val="ConsPlusNonformat"/>
              <w:jc w:val="both"/>
            </w:pPr>
            <w:r>
              <w:t xml:space="preserve">  Ru01.015   </w:t>
            </w:r>
          </w:p>
        </w:tc>
        <w:tc>
          <w:tcPr>
            <w:tcW w:w="1680" w:type="dxa"/>
            <w:tcBorders>
              <w:top w:val="nil"/>
            </w:tcBorders>
          </w:tcPr>
          <w:p w:rsidR="00B86404" w:rsidRDefault="00B86404">
            <w:pPr>
              <w:pStyle w:val="ConsPlusNonformat"/>
              <w:jc w:val="both"/>
            </w:pPr>
            <w:r>
              <w:t xml:space="preserve">  100-42-5  </w:t>
            </w:r>
          </w:p>
        </w:tc>
        <w:tc>
          <w:tcPr>
            <w:tcW w:w="5160" w:type="dxa"/>
            <w:tcBorders>
              <w:top w:val="nil"/>
            </w:tcBorders>
          </w:tcPr>
          <w:p w:rsidR="00B86404" w:rsidRDefault="00B86404">
            <w:pPr>
              <w:pStyle w:val="ConsPlusNonformat"/>
              <w:jc w:val="both"/>
            </w:pPr>
            <w:r>
              <w:t xml:space="preserve">Vinylbenzene                             </w:t>
            </w:r>
          </w:p>
        </w:tc>
      </w:tr>
      <w:tr w:rsidR="00B86404">
        <w:trPr>
          <w:trHeight w:val="240"/>
        </w:trPr>
        <w:tc>
          <w:tcPr>
            <w:tcW w:w="720" w:type="dxa"/>
            <w:tcBorders>
              <w:top w:val="nil"/>
            </w:tcBorders>
          </w:tcPr>
          <w:p w:rsidR="00B86404" w:rsidRDefault="00B86404">
            <w:pPr>
              <w:pStyle w:val="ConsPlusNonformat"/>
              <w:jc w:val="both"/>
            </w:pPr>
            <w:r>
              <w:t>3235</w:t>
            </w:r>
          </w:p>
        </w:tc>
        <w:tc>
          <w:tcPr>
            <w:tcW w:w="1800" w:type="dxa"/>
            <w:tcBorders>
              <w:top w:val="nil"/>
            </w:tcBorders>
          </w:tcPr>
          <w:p w:rsidR="00B86404" w:rsidRDefault="00B86404">
            <w:pPr>
              <w:pStyle w:val="ConsPlusNonformat"/>
              <w:jc w:val="both"/>
            </w:pPr>
            <w:r>
              <w:t xml:space="preserve">  Ru13.035   </w:t>
            </w:r>
          </w:p>
        </w:tc>
        <w:tc>
          <w:tcPr>
            <w:tcW w:w="1680" w:type="dxa"/>
            <w:tcBorders>
              <w:top w:val="nil"/>
            </w:tcBorders>
          </w:tcPr>
          <w:p w:rsidR="00B86404" w:rsidRDefault="00B86404">
            <w:pPr>
              <w:pStyle w:val="ConsPlusNonformat"/>
              <w:jc w:val="both"/>
            </w:pPr>
            <w:r>
              <w:t xml:space="preserve">  494-90-6  </w:t>
            </w:r>
          </w:p>
        </w:tc>
        <w:tc>
          <w:tcPr>
            <w:tcW w:w="5160" w:type="dxa"/>
            <w:tcBorders>
              <w:top w:val="nil"/>
            </w:tcBorders>
          </w:tcPr>
          <w:p w:rsidR="00B86404" w:rsidRDefault="00B86404">
            <w:pPr>
              <w:pStyle w:val="ConsPlusNonformat"/>
              <w:jc w:val="both"/>
            </w:pPr>
            <w:r>
              <w:t xml:space="preserve">Menthofuran                              </w:t>
            </w:r>
          </w:p>
        </w:tc>
      </w:tr>
      <w:tr w:rsidR="00B86404">
        <w:trPr>
          <w:trHeight w:val="240"/>
        </w:trPr>
        <w:tc>
          <w:tcPr>
            <w:tcW w:w="720" w:type="dxa"/>
            <w:tcBorders>
              <w:top w:val="nil"/>
            </w:tcBorders>
          </w:tcPr>
          <w:p w:rsidR="00B86404" w:rsidRDefault="00B86404">
            <w:pPr>
              <w:pStyle w:val="ConsPlusNonformat"/>
              <w:jc w:val="both"/>
            </w:pPr>
            <w:r>
              <w:t>3236</w:t>
            </w:r>
          </w:p>
        </w:tc>
        <w:tc>
          <w:tcPr>
            <w:tcW w:w="1800" w:type="dxa"/>
            <w:tcBorders>
              <w:top w:val="nil"/>
            </w:tcBorders>
          </w:tcPr>
          <w:p w:rsidR="00B86404" w:rsidRDefault="00B86404">
            <w:pPr>
              <w:pStyle w:val="ConsPlusNonformat"/>
              <w:jc w:val="both"/>
            </w:pPr>
            <w:r>
              <w:t xml:space="preserve">  Ru13.037   </w:t>
            </w:r>
          </w:p>
        </w:tc>
        <w:tc>
          <w:tcPr>
            <w:tcW w:w="1680" w:type="dxa"/>
            <w:tcBorders>
              <w:top w:val="nil"/>
            </w:tcBorders>
          </w:tcPr>
          <w:p w:rsidR="00B86404" w:rsidRDefault="00B86404">
            <w:pPr>
              <w:pStyle w:val="ConsPlusNonformat"/>
              <w:jc w:val="both"/>
            </w:pPr>
            <w:r>
              <w:t xml:space="preserve"> 16409-43-1 </w:t>
            </w:r>
          </w:p>
        </w:tc>
        <w:tc>
          <w:tcPr>
            <w:tcW w:w="5160" w:type="dxa"/>
            <w:tcBorders>
              <w:top w:val="nil"/>
            </w:tcBorders>
          </w:tcPr>
          <w:p w:rsidR="00B86404" w:rsidRDefault="00B86404">
            <w:pPr>
              <w:pStyle w:val="ConsPlusNonformat"/>
              <w:jc w:val="both"/>
            </w:pPr>
            <w:r>
              <w:t xml:space="preserve">Methylprop-1-enyl)-4-methyltetrahy-      </w:t>
            </w:r>
          </w:p>
          <w:p w:rsidR="00B86404" w:rsidRDefault="00B86404">
            <w:pPr>
              <w:pStyle w:val="ConsPlusNonformat"/>
              <w:jc w:val="both"/>
            </w:pPr>
            <w:r>
              <w:t xml:space="preserve">dropyran                                 </w:t>
            </w:r>
          </w:p>
        </w:tc>
      </w:tr>
      <w:tr w:rsidR="00B86404">
        <w:trPr>
          <w:trHeight w:val="240"/>
        </w:trPr>
        <w:tc>
          <w:tcPr>
            <w:tcW w:w="720" w:type="dxa"/>
            <w:tcBorders>
              <w:top w:val="nil"/>
            </w:tcBorders>
          </w:tcPr>
          <w:p w:rsidR="00B86404" w:rsidRDefault="00B86404">
            <w:pPr>
              <w:pStyle w:val="ConsPlusNonformat"/>
              <w:jc w:val="both"/>
            </w:pPr>
            <w:r>
              <w:t>3237</w:t>
            </w:r>
          </w:p>
        </w:tc>
        <w:tc>
          <w:tcPr>
            <w:tcW w:w="1800" w:type="dxa"/>
            <w:tcBorders>
              <w:top w:val="nil"/>
            </w:tcBorders>
          </w:tcPr>
          <w:p w:rsidR="00B86404" w:rsidRDefault="00B86404">
            <w:pPr>
              <w:pStyle w:val="ConsPlusNonformat"/>
              <w:jc w:val="both"/>
            </w:pPr>
            <w:r>
              <w:t xml:space="preserve">  Ru14.018   </w:t>
            </w:r>
          </w:p>
        </w:tc>
        <w:tc>
          <w:tcPr>
            <w:tcW w:w="1680" w:type="dxa"/>
            <w:tcBorders>
              <w:top w:val="nil"/>
            </w:tcBorders>
          </w:tcPr>
          <w:p w:rsidR="00B86404" w:rsidRDefault="00B86404">
            <w:pPr>
              <w:pStyle w:val="ConsPlusNonformat"/>
              <w:jc w:val="both"/>
            </w:pPr>
            <w:r>
              <w:t xml:space="preserve"> 1124-11-4  </w:t>
            </w:r>
          </w:p>
        </w:tc>
        <w:tc>
          <w:tcPr>
            <w:tcW w:w="5160" w:type="dxa"/>
            <w:tcBorders>
              <w:top w:val="nil"/>
            </w:tcBorders>
          </w:tcPr>
          <w:p w:rsidR="00B86404" w:rsidRDefault="00B86404">
            <w:pPr>
              <w:pStyle w:val="ConsPlusNonformat"/>
              <w:jc w:val="both"/>
            </w:pPr>
            <w:r>
              <w:t xml:space="preserve">Tetramethylpyrazine                      </w:t>
            </w:r>
          </w:p>
        </w:tc>
      </w:tr>
      <w:tr w:rsidR="00B86404">
        <w:trPr>
          <w:trHeight w:val="240"/>
        </w:trPr>
        <w:tc>
          <w:tcPr>
            <w:tcW w:w="720" w:type="dxa"/>
            <w:tcBorders>
              <w:top w:val="nil"/>
            </w:tcBorders>
          </w:tcPr>
          <w:p w:rsidR="00B86404" w:rsidRDefault="00B86404">
            <w:pPr>
              <w:pStyle w:val="ConsPlusNonformat"/>
              <w:jc w:val="both"/>
            </w:pPr>
            <w:r>
              <w:t>3238</w:t>
            </w:r>
          </w:p>
        </w:tc>
        <w:tc>
          <w:tcPr>
            <w:tcW w:w="1800" w:type="dxa"/>
            <w:tcBorders>
              <w:top w:val="nil"/>
            </w:tcBorders>
          </w:tcPr>
          <w:p w:rsidR="00B86404" w:rsidRDefault="00B86404">
            <w:pPr>
              <w:pStyle w:val="ConsPlusNonformat"/>
              <w:jc w:val="both"/>
            </w:pPr>
            <w:r>
              <w:t xml:space="preserve">  Ru13.056   </w:t>
            </w:r>
          </w:p>
        </w:tc>
        <w:tc>
          <w:tcPr>
            <w:tcW w:w="1680" w:type="dxa"/>
            <w:tcBorders>
              <w:top w:val="nil"/>
            </w:tcBorders>
          </w:tcPr>
          <w:p w:rsidR="00B86404" w:rsidRDefault="00B86404">
            <w:pPr>
              <w:pStyle w:val="ConsPlusNonformat"/>
              <w:jc w:val="both"/>
            </w:pPr>
            <w:r>
              <w:t xml:space="preserve"> 13678-67-6 </w:t>
            </w:r>
          </w:p>
        </w:tc>
        <w:tc>
          <w:tcPr>
            <w:tcW w:w="5160" w:type="dxa"/>
            <w:tcBorders>
              <w:top w:val="nil"/>
            </w:tcBorders>
          </w:tcPr>
          <w:p w:rsidR="00B86404" w:rsidRDefault="00B86404">
            <w:pPr>
              <w:pStyle w:val="ConsPlusNonformat"/>
              <w:jc w:val="both"/>
            </w:pPr>
            <w:r>
              <w:t xml:space="preserve">Difurfuryl sulfide                       </w:t>
            </w:r>
          </w:p>
        </w:tc>
      </w:tr>
      <w:tr w:rsidR="00B86404">
        <w:trPr>
          <w:trHeight w:val="240"/>
        </w:trPr>
        <w:tc>
          <w:tcPr>
            <w:tcW w:w="720" w:type="dxa"/>
            <w:tcBorders>
              <w:top w:val="nil"/>
            </w:tcBorders>
          </w:tcPr>
          <w:p w:rsidR="00B86404" w:rsidRDefault="00B86404">
            <w:pPr>
              <w:pStyle w:val="ConsPlusNonformat"/>
              <w:jc w:val="both"/>
            </w:pPr>
            <w:r>
              <w:t>3239</w:t>
            </w:r>
          </w:p>
        </w:tc>
        <w:tc>
          <w:tcPr>
            <w:tcW w:w="1800" w:type="dxa"/>
            <w:tcBorders>
              <w:top w:val="nil"/>
            </w:tcBorders>
          </w:tcPr>
          <w:p w:rsidR="00B86404" w:rsidRDefault="00B86404">
            <w:pPr>
              <w:pStyle w:val="ConsPlusNonformat"/>
              <w:jc w:val="both"/>
            </w:pPr>
            <w:r>
              <w:t xml:space="preserve">  Ru02.085   </w:t>
            </w:r>
          </w:p>
        </w:tc>
        <w:tc>
          <w:tcPr>
            <w:tcW w:w="1680" w:type="dxa"/>
            <w:tcBorders>
              <w:top w:val="nil"/>
            </w:tcBorders>
          </w:tcPr>
          <w:p w:rsidR="00B86404" w:rsidRDefault="00B86404">
            <w:pPr>
              <w:pStyle w:val="ConsPlusNonformat"/>
              <w:jc w:val="both"/>
            </w:pPr>
            <w:r>
              <w:t xml:space="preserve">  546-79-2  </w:t>
            </w:r>
          </w:p>
        </w:tc>
        <w:tc>
          <w:tcPr>
            <w:tcW w:w="5160" w:type="dxa"/>
            <w:tcBorders>
              <w:top w:val="nil"/>
            </w:tcBorders>
          </w:tcPr>
          <w:p w:rsidR="00B86404" w:rsidRDefault="00B86404">
            <w:pPr>
              <w:pStyle w:val="ConsPlusNonformat"/>
              <w:jc w:val="both"/>
            </w:pPr>
            <w:r>
              <w:t xml:space="preserve">Sabinene hydrate                         </w:t>
            </w:r>
          </w:p>
        </w:tc>
      </w:tr>
      <w:tr w:rsidR="00B86404">
        <w:trPr>
          <w:trHeight w:val="240"/>
        </w:trPr>
        <w:tc>
          <w:tcPr>
            <w:tcW w:w="720" w:type="dxa"/>
            <w:tcBorders>
              <w:top w:val="nil"/>
            </w:tcBorders>
          </w:tcPr>
          <w:p w:rsidR="00B86404" w:rsidRDefault="00B86404">
            <w:pPr>
              <w:pStyle w:val="ConsPlusNonformat"/>
              <w:jc w:val="both"/>
            </w:pPr>
            <w:r>
              <w:t>3240</w:t>
            </w:r>
          </w:p>
        </w:tc>
        <w:tc>
          <w:tcPr>
            <w:tcW w:w="1800" w:type="dxa"/>
            <w:tcBorders>
              <w:top w:val="nil"/>
            </w:tcBorders>
          </w:tcPr>
          <w:p w:rsidR="00B86404" w:rsidRDefault="00B86404">
            <w:pPr>
              <w:pStyle w:val="ConsPlusNonformat"/>
              <w:jc w:val="both"/>
            </w:pPr>
            <w:r>
              <w:t xml:space="preserve">  Ru12.027   </w:t>
            </w:r>
          </w:p>
        </w:tc>
        <w:tc>
          <w:tcPr>
            <w:tcW w:w="1680" w:type="dxa"/>
            <w:tcBorders>
              <w:top w:val="nil"/>
            </w:tcBorders>
          </w:tcPr>
          <w:p w:rsidR="00B86404" w:rsidRDefault="00B86404">
            <w:pPr>
              <w:pStyle w:val="ConsPlusNonformat"/>
              <w:jc w:val="both"/>
            </w:pPr>
            <w:r>
              <w:t xml:space="preserve">  137-06-4  </w:t>
            </w:r>
          </w:p>
        </w:tc>
        <w:tc>
          <w:tcPr>
            <w:tcW w:w="5160" w:type="dxa"/>
            <w:tcBorders>
              <w:top w:val="nil"/>
            </w:tcBorders>
          </w:tcPr>
          <w:p w:rsidR="00B86404" w:rsidRDefault="00B86404">
            <w:pPr>
              <w:pStyle w:val="ConsPlusNonformat"/>
              <w:jc w:val="both"/>
            </w:pPr>
            <w:r>
              <w:t xml:space="preserve">Methylbenzene-1-thiol                    </w:t>
            </w:r>
          </w:p>
        </w:tc>
      </w:tr>
      <w:tr w:rsidR="00B86404">
        <w:trPr>
          <w:trHeight w:val="240"/>
        </w:trPr>
        <w:tc>
          <w:tcPr>
            <w:tcW w:w="720" w:type="dxa"/>
            <w:tcBorders>
              <w:top w:val="nil"/>
            </w:tcBorders>
          </w:tcPr>
          <w:p w:rsidR="00B86404" w:rsidRDefault="00B86404">
            <w:pPr>
              <w:pStyle w:val="ConsPlusNonformat"/>
              <w:jc w:val="both"/>
            </w:pPr>
            <w:r>
              <w:t>3241</w:t>
            </w:r>
          </w:p>
        </w:tc>
        <w:tc>
          <w:tcPr>
            <w:tcW w:w="1800" w:type="dxa"/>
            <w:tcBorders>
              <w:top w:val="nil"/>
            </w:tcBorders>
          </w:tcPr>
          <w:p w:rsidR="00B86404" w:rsidRDefault="00B86404">
            <w:pPr>
              <w:pStyle w:val="ConsPlusNonformat"/>
              <w:jc w:val="both"/>
            </w:pPr>
            <w:r>
              <w:t xml:space="preserve">  Ru11.009   </w:t>
            </w:r>
          </w:p>
        </w:tc>
        <w:tc>
          <w:tcPr>
            <w:tcW w:w="1680" w:type="dxa"/>
            <w:tcBorders>
              <w:top w:val="nil"/>
            </w:tcBorders>
          </w:tcPr>
          <w:p w:rsidR="00B86404" w:rsidRDefault="00B86404">
            <w:pPr>
              <w:pStyle w:val="ConsPlusNonformat"/>
              <w:jc w:val="both"/>
            </w:pPr>
            <w:r>
              <w:t xml:space="preserve">  75-50-3   </w:t>
            </w:r>
          </w:p>
        </w:tc>
        <w:tc>
          <w:tcPr>
            <w:tcW w:w="5160" w:type="dxa"/>
            <w:tcBorders>
              <w:top w:val="nil"/>
            </w:tcBorders>
          </w:tcPr>
          <w:p w:rsidR="00B86404" w:rsidRDefault="00B86404">
            <w:pPr>
              <w:pStyle w:val="ConsPlusNonformat"/>
              <w:jc w:val="both"/>
            </w:pPr>
            <w:r>
              <w:t xml:space="preserve">Trimetilamine                            </w:t>
            </w:r>
          </w:p>
        </w:tc>
      </w:tr>
      <w:tr w:rsidR="00B86404">
        <w:trPr>
          <w:trHeight w:val="240"/>
        </w:trPr>
        <w:tc>
          <w:tcPr>
            <w:tcW w:w="720" w:type="dxa"/>
            <w:tcBorders>
              <w:top w:val="nil"/>
            </w:tcBorders>
          </w:tcPr>
          <w:p w:rsidR="00B86404" w:rsidRDefault="00B86404">
            <w:pPr>
              <w:pStyle w:val="ConsPlusNonformat"/>
              <w:jc w:val="both"/>
            </w:pPr>
            <w:r>
              <w:lastRenderedPageBreak/>
              <w:t>3242</w:t>
            </w:r>
          </w:p>
        </w:tc>
        <w:tc>
          <w:tcPr>
            <w:tcW w:w="1800" w:type="dxa"/>
            <w:tcBorders>
              <w:top w:val="nil"/>
            </w:tcBorders>
          </w:tcPr>
          <w:p w:rsidR="00B86404" w:rsidRDefault="00B86404">
            <w:pPr>
              <w:pStyle w:val="ConsPlusNonformat"/>
              <w:jc w:val="both"/>
            </w:pPr>
            <w:r>
              <w:t xml:space="preserve">  Ru02.042   </w:t>
            </w:r>
          </w:p>
        </w:tc>
        <w:tc>
          <w:tcPr>
            <w:tcW w:w="1680" w:type="dxa"/>
            <w:tcBorders>
              <w:top w:val="nil"/>
            </w:tcBorders>
          </w:tcPr>
          <w:p w:rsidR="00B86404" w:rsidRDefault="00B86404">
            <w:pPr>
              <w:pStyle w:val="ConsPlusNonformat"/>
              <w:jc w:val="both"/>
            </w:pPr>
            <w:r>
              <w:t xml:space="preserve"> 1197-01-9  </w:t>
            </w:r>
          </w:p>
        </w:tc>
        <w:tc>
          <w:tcPr>
            <w:tcW w:w="5160" w:type="dxa"/>
            <w:tcBorders>
              <w:top w:val="nil"/>
            </w:tcBorders>
          </w:tcPr>
          <w:p w:rsidR="00B86404" w:rsidRDefault="00B86404">
            <w:pPr>
              <w:pStyle w:val="ConsPlusNonformat"/>
              <w:jc w:val="both"/>
            </w:pPr>
            <w:r>
              <w:t xml:space="preserve">2-(Methylphenyl)propan-2-ol              </w:t>
            </w:r>
          </w:p>
        </w:tc>
      </w:tr>
      <w:tr w:rsidR="00B86404">
        <w:trPr>
          <w:trHeight w:val="240"/>
        </w:trPr>
        <w:tc>
          <w:tcPr>
            <w:tcW w:w="720" w:type="dxa"/>
            <w:tcBorders>
              <w:top w:val="nil"/>
            </w:tcBorders>
          </w:tcPr>
          <w:p w:rsidR="00B86404" w:rsidRDefault="00B86404">
            <w:pPr>
              <w:pStyle w:val="ConsPlusNonformat"/>
              <w:jc w:val="both"/>
            </w:pPr>
            <w:r>
              <w:t>3243</w:t>
            </w:r>
          </w:p>
        </w:tc>
        <w:tc>
          <w:tcPr>
            <w:tcW w:w="1800" w:type="dxa"/>
            <w:tcBorders>
              <w:top w:val="nil"/>
            </w:tcBorders>
          </w:tcPr>
          <w:p w:rsidR="00B86404" w:rsidRDefault="00B86404">
            <w:pPr>
              <w:pStyle w:val="ConsPlusNonformat"/>
              <w:jc w:val="both"/>
            </w:pPr>
            <w:r>
              <w:t xml:space="preserve">  Ru07.083   </w:t>
            </w:r>
          </w:p>
        </w:tc>
        <w:tc>
          <w:tcPr>
            <w:tcW w:w="1680" w:type="dxa"/>
            <w:tcBorders>
              <w:top w:val="nil"/>
            </w:tcBorders>
          </w:tcPr>
          <w:p w:rsidR="00B86404" w:rsidRDefault="00B86404">
            <w:pPr>
              <w:pStyle w:val="ConsPlusNonformat"/>
              <w:jc w:val="both"/>
            </w:pPr>
            <w:r>
              <w:t xml:space="preserve"> 23726-92-3 </w:t>
            </w:r>
          </w:p>
        </w:tc>
        <w:tc>
          <w:tcPr>
            <w:tcW w:w="5160" w:type="dxa"/>
            <w:tcBorders>
              <w:top w:val="nil"/>
            </w:tcBorders>
          </w:tcPr>
          <w:p w:rsidR="00B86404" w:rsidRDefault="00B86404">
            <w:pPr>
              <w:pStyle w:val="ConsPlusNonformat"/>
              <w:jc w:val="both"/>
            </w:pPr>
            <w:r>
              <w:t xml:space="preserve">Damascone                                </w:t>
            </w:r>
          </w:p>
        </w:tc>
      </w:tr>
      <w:tr w:rsidR="00B86404">
        <w:trPr>
          <w:trHeight w:val="240"/>
        </w:trPr>
        <w:tc>
          <w:tcPr>
            <w:tcW w:w="720" w:type="dxa"/>
            <w:tcBorders>
              <w:top w:val="nil"/>
            </w:tcBorders>
          </w:tcPr>
          <w:p w:rsidR="00B86404" w:rsidRDefault="00B86404">
            <w:pPr>
              <w:pStyle w:val="ConsPlusNonformat"/>
              <w:jc w:val="both"/>
            </w:pPr>
            <w:r>
              <w:t>3243</w:t>
            </w:r>
          </w:p>
        </w:tc>
        <w:tc>
          <w:tcPr>
            <w:tcW w:w="1800" w:type="dxa"/>
            <w:tcBorders>
              <w:top w:val="nil"/>
            </w:tcBorders>
          </w:tcPr>
          <w:p w:rsidR="00B86404" w:rsidRDefault="00B86404">
            <w:pPr>
              <w:pStyle w:val="ConsPlusNonformat"/>
              <w:jc w:val="both"/>
            </w:pPr>
            <w:r>
              <w:t xml:space="preserve">  Ru07.224   </w:t>
            </w:r>
          </w:p>
        </w:tc>
        <w:tc>
          <w:tcPr>
            <w:tcW w:w="1680" w:type="dxa"/>
            <w:tcBorders>
              <w:top w:val="nil"/>
            </w:tcBorders>
          </w:tcPr>
          <w:p w:rsidR="00B86404" w:rsidRDefault="00B86404">
            <w:pPr>
              <w:pStyle w:val="ConsPlusNonformat"/>
              <w:jc w:val="both"/>
            </w:pPr>
            <w:r>
              <w:t xml:space="preserve"> 23726-91-2 </w:t>
            </w:r>
          </w:p>
        </w:tc>
        <w:tc>
          <w:tcPr>
            <w:tcW w:w="5160" w:type="dxa"/>
            <w:tcBorders>
              <w:top w:val="nil"/>
            </w:tcBorders>
          </w:tcPr>
          <w:p w:rsidR="00B86404" w:rsidRDefault="00B86404">
            <w:pPr>
              <w:pStyle w:val="ConsPlusNonformat"/>
              <w:jc w:val="both"/>
            </w:pPr>
            <w:r>
              <w:t xml:space="preserve">Trimethyl-1-cyclohexen-1-yl)but-2-en-1-  </w:t>
            </w:r>
          </w:p>
          <w:p w:rsidR="00B86404" w:rsidRDefault="00B86404">
            <w:pPr>
              <w:pStyle w:val="ConsPlusNonformat"/>
              <w:jc w:val="both"/>
            </w:pPr>
            <w:r>
              <w:t xml:space="preserve">one                                      </w:t>
            </w:r>
          </w:p>
        </w:tc>
      </w:tr>
      <w:tr w:rsidR="00B86404">
        <w:trPr>
          <w:trHeight w:val="240"/>
        </w:trPr>
        <w:tc>
          <w:tcPr>
            <w:tcW w:w="720" w:type="dxa"/>
            <w:tcBorders>
              <w:top w:val="nil"/>
            </w:tcBorders>
          </w:tcPr>
          <w:p w:rsidR="00B86404" w:rsidRDefault="00B86404">
            <w:pPr>
              <w:pStyle w:val="ConsPlusNonformat"/>
              <w:jc w:val="both"/>
            </w:pPr>
            <w:r>
              <w:t>3244</w:t>
            </w:r>
          </w:p>
        </w:tc>
        <w:tc>
          <w:tcPr>
            <w:tcW w:w="1800" w:type="dxa"/>
            <w:tcBorders>
              <w:top w:val="nil"/>
            </w:tcBorders>
          </w:tcPr>
          <w:p w:rsidR="00B86404" w:rsidRDefault="00B86404">
            <w:pPr>
              <w:pStyle w:val="ConsPlusNonformat"/>
              <w:jc w:val="both"/>
            </w:pPr>
            <w:r>
              <w:t xml:space="preserve">  Ru14.019   </w:t>
            </w:r>
          </w:p>
        </w:tc>
        <w:tc>
          <w:tcPr>
            <w:tcW w:w="1680" w:type="dxa"/>
            <w:tcBorders>
              <w:top w:val="nil"/>
            </w:tcBorders>
          </w:tcPr>
          <w:p w:rsidR="00B86404" w:rsidRDefault="00B86404">
            <w:pPr>
              <w:pStyle w:val="ConsPlusNonformat"/>
              <w:jc w:val="both"/>
            </w:pPr>
            <w:r>
              <w:t xml:space="preserve"> 14667-55-1 </w:t>
            </w:r>
          </w:p>
        </w:tc>
        <w:tc>
          <w:tcPr>
            <w:tcW w:w="5160" w:type="dxa"/>
            <w:tcBorders>
              <w:top w:val="nil"/>
            </w:tcBorders>
          </w:tcPr>
          <w:p w:rsidR="00B86404" w:rsidRDefault="00B86404">
            <w:pPr>
              <w:pStyle w:val="ConsPlusNonformat"/>
              <w:jc w:val="both"/>
            </w:pPr>
            <w:r>
              <w:t xml:space="preserve">Trimethylpyrazine                        </w:t>
            </w:r>
          </w:p>
        </w:tc>
      </w:tr>
      <w:tr w:rsidR="00B86404">
        <w:trPr>
          <w:trHeight w:val="240"/>
        </w:trPr>
        <w:tc>
          <w:tcPr>
            <w:tcW w:w="720" w:type="dxa"/>
            <w:tcBorders>
              <w:top w:val="nil"/>
            </w:tcBorders>
          </w:tcPr>
          <w:p w:rsidR="00B86404" w:rsidRDefault="00B86404">
            <w:pPr>
              <w:pStyle w:val="ConsPlusNonformat"/>
              <w:jc w:val="both"/>
            </w:pPr>
            <w:r>
              <w:t>3245</w:t>
            </w:r>
          </w:p>
        </w:tc>
        <w:tc>
          <w:tcPr>
            <w:tcW w:w="1800" w:type="dxa"/>
            <w:tcBorders>
              <w:top w:val="nil"/>
            </w:tcBorders>
          </w:tcPr>
          <w:p w:rsidR="00B86404" w:rsidRDefault="00B86404">
            <w:pPr>
              <w:pStyle w:val="ConsPlusNonformat"/>
              <w:jc w:val="both"/>
            </w:pPr>
            <w:r>
              <w:t xml:space="preserve">  Ru08.042   </w:t>
            </w:r>
          </w:p>
        </w:tc>
        <w:tc>
          <w:tcPr>
            <w:tcW w:w="1680" w:type="dxa"/>
            <w:tcBorders>
              <w:top w:val="nil"/>
            </w:tcBorders>
          </w:tcPr>
          <w:p w:rsidR="00B86404" w:rsidRDefault="00B86404">
            <w:pPr>
              <w:pStyle w:val="ConsPlusNonformat"/>
              <w:jc w:val="both"/>
            </w:pPr>
            <w:r>
              <w:t xml:space="preserve">  112-37-8  </w:t>
            </w:r>
          </w:p>
        </w:tc>
        <w:tc>
          <w:tcPr>
            <w:tcW w:w="5160" w:type="dxa"/>
            <w:tcBorders>
              <w:top w:val="nil"/>
            </w:tcBorders>
          </w:tcPr>
          <w:p w:rsidR="00B86404" w:rsidRDefault="00B86404">
            <w:pPr>
              <w:pStyle w:val="ConsPlusNonformat"/>
              <w:jc w:val="both"/>
            </w:pPr>
            <w:r>
              <w:t xml:space="preserve">Undecanoic acid                          </w:t>
            </w:r>
          </w:p>
        </w:tc>
      </w:tr>
      <w:tr w:rsidR="00B86404">
        <w:trPr>
          <w:trHeight w:val="240"/>
        </w:trPr>
        <w:tc>
          <w:tcPr>
            <w:tcW w:w="720" w:type="dxa"/>
            <w:tcBorders>
              <w:top w:val="nil"/>
            </w:tcBorders>
          </w:tcPr>
          <w:p w:rsidR="00B86404" w:rsidRDefault="00B86404">
            <w:pPr>
              <w:pStyle w:val="ConsPlusNonformat"/>
              <w:jc w:val="both"/>
            </w:pPr>
            <w:r>
              <w:t>3246</w:t>
            </w:r>
          </w:p>
        </w:tc>
        <w:tc>
          <w:tcPr>
            <w:tcW w:w="1800" w:type="dxa"/>
            <w:tcBorders>
              <w:top w:val="nil"/>
            </w:tcBorders>
          </w:tcPr>
          <w:p w:rsidR="00B86404" w:rsidRDefault="00B86404">
            <w:pPr>
              <w:pStyle w:val="ConsPlusNonformat"/>
              <w:jc w:val="both"/>
            </w:pPr>
            <w:r>
              <w:t xml:space="preserve">  Ru02.086   </w:t>
            </w:r>
          </w:p>
        </w:tc>
        <w:tc>
          <w:tcPr>
            <w:tcW w:w="1680" w:type="dxa"/>
            <w:tcBorders>
              <w:top w:val="nil"/>
            </w:tcBorders>
          </w:tcPr>
          <w:p w:rsidR="00B86404" w:rsidRDefault="00B86404">
            <w:pPr>
              <w:pStyle w:val="ConsPlusNonformat"/>
              <w:jc w:val="both"/>
            </w:pPr>
            <w:r>
              <w:t xml:space="preserve"> 1653-30-1  </w:t>
            </w:r>
          </w:p>
        </w:tc>
        <w:tc>
          <w:tcPr>
            <w:tcW w:w="5160" w:type="dxa"/>
            <w:tcBorders>
              <w:top w:val="nil"/>
            </w:tcBorders>
          </w:tcPr>
          <w:p w:rsidR="00B86404" w:rsidRDefault="00B86404">
            <w:pPr>
              <w:pStyle w:val="ConsPlusNonformat"/>
              <w:jc w:val="both"/>
            </w:pPr>
            <w:r>
              <w:t xml:space="preserve">Undecan-2-ol                             </w:t>
            </w:r>
          </w:p>
        </w:tc>
      </w:tr>
      <w:tr w:rsidR="00B86404">
        <w:trPr>
          <w:trHeight w:val="240"/>
        </w:trPr>
        <w:tc>
          <w:tcPr>
            <w:tcW w:w="720" w:type="dxa"/>
            <w:tcBorders>
              <w:top w:val="nil"/>
            </w:tcBorders>
          </w:tcPr>
          <w:p w:rsidR="00B86404" w:rsidRDefault="00B86404">
            <w:pPr>
              <w:pStyle w:val="ConsPlusNonformat"/>
              <w:jc w:val="both"/>
            </w:pPr>
            <w:r>
              <w:t>3247</w:t>
            </w:r>
          </w:p>
        </w:tc>
        <w:tc>
          <w:tcPr>
            <w:tcW w:w="1800" w:type="dxa"/>
            <w:tcBorders>
              <w:top w:val="nil"/>
            </w:tcBorders>
          </w:tcPr>
          <w:p w:rsidR="00B86404" w:rsidRDefault="00B86404">
            <w:pPr>
              <w:pStyle w:val="ConsPlusNonformat"/>
              <w:jc w:val="both"/>
            </w:pPr>
            <w:r>
              <w:t xml:space="preserve">  Ru08.039   </w:t>
            </w:r>
          </w:p>
        </w:tc>
        <w:tc>
          <w:tcPr>
            <w:tcW w:w="1680" w:type="dxa"/>
            <w:tcBorders>
              <w:top w:val="nil"/>
            </w:tcBorders>
          </w:tcPr>
          <w:p w:rsidR="00B86404" w:rsidRDefault="00B86404">
            <w:pPr>
              <w:pStyle w:val="ConsPlusNonformat"/>
              <w:jc w:val="both"/>
            </w:pPr>
            <w:r>
              <w:t xml:space="preserve">  112-38-9  </w:t>
            </w:r>
          </w:p>
        </w:tc>
        <w:tc>
          <w:tcPr>
            <w:tcW w:w="5160" w:type="dxa"/>
            <w:tcBorders>
              <w:top w:val="nil"/>
            </w:tcBorders>
          </w:tcPr>
          <w:p w:rsidR="00B86404" w:rsidRDefault="00B86404">
            <w:pPr>
              <w:pStyle w:val="ConsPlusNonformat"/>
              <w:jc w:val="both"/>
            </w:pPr>
            <w:r>
              <w:t xml:space="preserve">Undec-10-enoic acid                      </w:t>
            </w:r>
          </w:p>
        </w:tc>
      </w:tr>
      <w:tr w:rsidR="00B86404">
        <w:trPr>
          <w:trHeight w:val="240"/>
        </w:trPr>
        <w:tc>
          <w:tcPr>
            <w:tcW w:w="720" w:type="dxa"/>
            <w:tcBorders>
              <w:top w:val="nil"/>
            </w:tcBorders>
          </w:tcPr>
          <w:p w:rsidR="00B86404" w:rsidRDefault="00B86404">
            <w:pPr>
              <w:pStyle w:val="ConsPlusNonformat"/>
              <w:jc w:val="both"/>
            </w:pPr>
            <w:r>
              <w:t>3249</w:t>
            </w:r>
          </w:p>
        </w:tc>
        <w:tc>
          <w:tcPr>
            <w:tcW w:w="1800" w:type="dxa"/>
            <w:tcBorders>
              <w:top w:val="nil"/>
            </w:tcBorders>
          </w:tcPr>
          <w:p w:rsidR="00B86404" w:rsidRDefault="00B86404">
            <w:pPr>
              <w:pStyle w:val="ConsPlusNonformat"/>
              <w:jc w:val="both"/>
            </w:pPr>
            <w:r>
              <w:t xml:space="preserve">  Ru04.042   </w:t>
            </w:r>
          </w:p>
        </w:tc>
        <w:tc>
          <w:tcPr>
            <w:tcW w:w="1680" w:type="dxa"/>
            <w:tcBorders>
              <w:top w:val="nil"/>
            </w:tcBorders>
          </w:tcPr>
          <w:p w:rsidR="00B86404" w:rsidRDefault="00B86404">
            <w:pPr>
              <w:pStyle w:val="ConsPlusNonformat"/>
              <w:jc w:val="both"/>
            </w:pPr>
            <w:r>
              <w:t xml:space="preserve">  576-26-1  </w:t>
            </w:r>
          </w:p>
        </w:tc>
        <w:tc>
          <w:tcPr>
            <w:tcW w:w="5160" w:type="dxa"/>
            <w:tcBorders>
              <w:top w:val="nil"/>
            </w:tcBorders>
          </w:tcPr>
          <w:p w:rsidR="00B86404" w:rsidRDefault="00B86404">
            <w:pPr>
              <w:pStyle w:val="ConsPlusNonformat"/>
              <w:jc w:val="both"/>
            </w:pPr>
            <w:r>
              <w:t xml:space="preserve">Dimethylphenol                           </w:t>
            </w:r>
          </w:p>
        </w:tc>
      </w:tr>
      <w:tr w:rsidR="00B86404">
        <w:trPr>
          <w:trHeight w:val="240"/>
        </w:trPr>
        <w:tc>
          <w:tcPr>
            <w:tcW w:w="720" w:type="dxa"/>
            <w:tcBorders>
              <w:top w:val="nil"/>
            </w:tcBorders>
          </w:tcPr>
          <w:p w:rsidR="00B86404" w:rsidRDefault="00B86404">
            <w:pPr>
              <w:pStyle w:val="ConsPlusNonformat"/>
              <w:jc w:val="both"/>
            </w:pPr>
            <w:r>
              <w:t>3250</w:t>
            </w:r>
          </w:p>
        </w:tc>
        <w:tc>
          <w:tcPr>
            <w:tcW w:w="1800" w:type="dxa"/>
            <w:tcBorders>
              <w:top w:val="nil"/>
            </w:tcBorders>
          </w:tcPr>
          <w:p w:rsidR="00B86404" w:rsidRDefault="00B86404">
            <w:pPr>
              <w:pStyle w:val="ConsPlusNonformat"/>
              <w:jc w:val="both"/>
            </w:pPr>
            <w:r>
              <w:t xml:space="preserve">  Ru14.049   </w:t>
            </w:r>
          </w:p>
        </w:tc>
        <w:tc>
          <w:tcPr>
            <w:tcW w:w="1680" w:type="dxa"/>
            <w:tcBorders>
              <w:top w:val="nil"/>
            </w:tcBorders>
          </w:tcPr>
          <w:p w:rsidR="00B86404" w:rsidRDefault="00B86404">
            <w:pPr>
              <w:pStyle w:val="ConsPlusNonformat"/>
              <w:jc w:val="both"/>
            </w:pPr>
            <w:r>
              <w:t xml:space="preserve"> 32974-92-8 </w:t>
            </w:r>
          </w:p>
        </w:tc>
        <w:tc>
          <w:tcPr>
            <w:tcW w:w="5160" w:type="dxa"/>
            <w:tcBorders>
              <w:top w:val="nil"/>
            </w:tcBorders>
          </w:tcPr>
          <w:p w:rsidR="00B86404" w:rsidRDefault="00B86404">
            <w:pPr>
              <w:pStyle w:val="ConsPlusNonformat"/>
              <w:jc w:val="both"/>
            </w:pPr>
            <w:r>
              <w:t xml:space="preserve">Acetyl-3-ethylpyrazine                   </w:t>
            </w:r>
          </w:p>
        </w:tc>
      </w:tr>
      <w:tr w:rsidR="00B86404">
        <w:trPr>
          <w:trHeight w:val="240"/>
        </w:trPr>
        <w:tc>
          <w:tcPr>
            <w:tcW w:w="720" w:type="dxa"/>
            <w:tcBorders>
              <w:top w:val="nil"/>
            </w:tcBorders>
          </w:tcPr>
          <w:p w:rsidR="00B86404" w:rsidRDefault="00B86404">
            <w:pPr>
              <w:pStyle w:val="ConsPlusNonformat"/>
              <w:jc w:val="both"/>
            </w:pPr>
            <w:r>
              <w:t>3251</w:t>
            </w:r>
          </w:p>
        </w:tc>
        <w:tc>
          <w:tcPr>
            <w:tcW w:w="1800" w:type="dxa"/>
            <w:tcBorders>
              <w:top w:val="nil"/>
            </w:tcBorders>
          </w:tcPr>
          <w:p w:rsidR="00B86404" w:rsidRDefault="00B86404">
            <w:pPr>
              <w:pStyle w:val="ConsPlusNonformat"/>
              <w:jc w:val="both"/>
            </w:pPr>
            <w:r>
              <w:t xml:space="preserve">  Ru14.038   </w:t>
            </w:r>
          </w:p>
        </w:tc>
        <w:tc>
          <w:tcPr>
            <w:tcW w:w="1680" w:type="dxa"/>
            <w:tcBorders>
              <w:top w:val="nil"/>
            </w:tcBorders>
          </w:tcPr>
          <w:p w:rsidR="00B86404" w:rsidRDefault="00B86404">
            <w:pPr>
              <w:pStyle w:val="ConsPlusNonformat"/>
              <w:jc w:val="both"/>
            </w:pPr>
            <w:r>
              <w:t xml:space="preserve"> 1122-62-9  </w:t>
            </w:r>
          </w:p>
        </w:tc>
        <w:tc>
          <w:tcPr>
            <w:tcW w:w="5160" w:type="dxa"/>
            <w:tcBorders>
              <w:top w:val="nil"/>
            </w:tcBorders>
          </w:tcPr>
          <w:p w:rsidR="00B86404" w:rsidRDefault="00B86404">
            <w:pPr>
              <w:pStyle w:val="ConsPlusNonformat"/>
              <w:jc w:val="both"/>
            </w:pPr>
            <w:r>
              <w:t xml:space="preserve">Acetylpyridine                           </w:t>
            </w:r>
          </w:p>
        </w:tc>
      </w:tr>
      <w:tr w:rsidR="00B86404">
        <w:trPr>
          <w:trHeight w:val="240"/>
        </w:trPr>
        <w:tc>
          <w:tcPr>
            <w:tcW w:w="720" w:type="dxa"/>
            <w:tcBorders>
              <w:top w:val="nil"/>
            </w:tcBorders>
          </w:tcPr>
          <w:p w:rsidR="00B86404" w:rsidRDefault="00B86404">
            <w:pPr>
              <w:pStyle w:val="ConsPlusNonformat"/>
              <w:jc w:val="both"/>
            </w:pPr>
            <w:r>
              <w:t>3252</w:t>
            </w:r>
          </w:p>
        </w:tc>
        <w:tc>
          <w:tcPr>
            <w:tcW w:w="1800" w:type="dxa"/>
            <w:tcBorders>
              <w:top w:val="nil"/>
            </w:tcBorders>
          </w:tcPr>
          <w:p w:rsidR="00B86404" w:rsidRDefault="00B86404">
            <w:pPr>
              <w:pStyle w:val="ConsPlusNonformat"/>
              <w:jc w:val="both"/>
            </w:pPr>
            <w:r>
              <w:t xml:space="preserve">  Ru17.001   </w:t>
            </w:r>
          </w:p>
        </w:tc>
        <w:tc>
          <w:tcPr>
            <w:tcW w:w="1680" w:type="dxa"/>
            <w:tcBorders>
              <w:top w:val="nil"/>
            </w:tcBorders>
          </w:tcPr>
          <w:p w:rsidR="00B86404" w:rsidRDefault="00B86404">
            <w:pPr>
              <w:pStyle w:val="ConsPlusNonformat"/>
              <w:jc w:val="both"/>
            </w:pPr>
            <w:r>
              <w:t xml:space="preserve">  107-95-9  </w:t>
            </w:r>
          </w:p>
        </w:tc>
        <w:tc>
          <w:tcPr>
            <w:tcW w:w="5160" w:type="dxa"/>
            <w:tcBorders>
              <w:top w:val="nil"/>
            </w:tcBorders>
          </w:tcPr>
          <w:p w:rsidR="00B86404" w:rsidRDefault="00B86404">
            <w:pPr>
              <w:pStyle w:val="ConsPlusNonformat"/>
              <w:jc w:val="both"/>
            </w:pPr>
            <w:r>
              <w:t xml:space="preserve">Alanine                                  </w:t>
            </w:r>
          </w:p>
        </w:tc>
      </w:tr>
      <w:tr w:rsidR="00B86404">
        <w:trPr>
          <w:trHeight w:val="240"/>
        </w:trPr>
        <w:tc>
          <w:tcPr>
            <w:tcW w:w="720" w:type="dxa"/>
            <w:tcBorders>
              <w:top w:val="nil"/>
            </w:tcBorders>
          </w:tcPr>
          <w:p w:rsidR="00B86404" w:rsidRDefault="00B86404">
            <w:pPr>
              <w:pStyle w:val="ConsPlusNonformat"/>
              <w:jc w:val="both"/>
            </w:pPr>
            <w:r>
              <w:t>3253</w:t>
            </w:r>
          </w:p>
        </w:tc>
        <w:tc>
          <w:tcPr>
            <w:tcW w:w="1800" w:type="dxa"/>
            <w:tcBorders>
              <w:top w:val="nil"/>
            </w:tcBorders>
          </w:tcPr>
          <w:p w:rsidR="00B86404" w:rsidRDefault="00B86404">
            <w:pPr>
              <w:pStyle w:val="ConsPlusNonformat"/>
              <w:jc w:val="both"/>
            </w:pPr>
            <w:r>
              <w:t xml:space="preserve">  Ru12.045   </w:t>
            </w:r>
          </w:p>
        </w:tc>
        <w:tc>
          <w:tcPr>
            <w:tcW w:w="1680" w:type="dxa"/>
            <w:tcBorders>
              <w:top w:val="nil"/>
            </w:tcBorders>
          </w:tcPr>
          <w:p w:rsidR="00B86404" w:rsidRDefault="00B86404">
            <w:pPr>
              <w:pStyle w:val="ConsPlusNonformat"/>
              <w:jc w:val="both"/>
            </w:pPr>
            <w:r>
              <w:t xml:space="preserve"> 34135-85-8 </w:t>
            </w:r>
          </w:p>
        </w:tc>
        <w:tc>
          <w:tcPr>
            <w:tcW w:w="5160" w:type="dxa"/>
            <w:tcBorders>
              <w:top w:val="nil"/>
            </w:tcBorders>
          </w:tcPr>
          <w:p w:rsidR="00B86404" w:rsidRDefault="00B86404">
            <w:pPr>
              <w:pStyle w:val="ConsPlusNonformat"/>
              <w:jc w:val="both"/>
            </w:pPr>
            <w:r>
              <w:t xml:space="preserve">Methyl allyl trisulfide                  </w:t>
            </w:r>
          </w:p>
        </w:tc>
      </w:tr>
      <w:tr w:rsidR="00B86404">
        <w:trPr>
          <w:trHeight w:val="240"/>
        </w:trPr>
        <w:tc>
          <w:tcPr>
            <w:tcW w:w="720" w:type="dxa"/>
            <w:tcBorders>
              <w:top w:val="nil"/>
            </w:tcBorders>
          </w:tcPr>
          <w:p w:rsidR="00B86404" w:rsidRDefault="00B86404">
            <w:pPr>
              <w:pStyle w:val="ConsPlusNonformat"/>
              <w:jc w:val="both"/>
            </w:pPr>
            <w:r>
              <w:t>3256</w:t>
            </w:r>
          </w:p>
        </w:tc>
        <w:tc>
          <w:tcPr>
            <w:tcW w:w="1800" w:type="dxa"/>
            <w:tcBorders>
              <w:top w:val="nil"/>
            </w:tcBorders>
          </w:tcPr>
          <w:p w:rsidR="00B86404" w:rsidRDefault="00B86404">
            <w:pPr>
              <w:pStyle w:val="ConsPlusNonformat"/>
              <w:jc w:val="both"/>
            </w:pPr>
            <w:r>
              <w:t xml:space="preserve">  Ru15.016   </w:t>
            </w:r>
          </w:p>
        </w:tc>
        <w:tc>
          <w:tcPr>
            <w:tcW w:w="1680" w:type="dxa"/>
            <w:tcBorders>
              <w:top w:val="nil"/>
            </w:tcBorders>
          </w:tcPr>
          <w:p w:rsidR="00B86404" w:rsidRDefault="00B86404">
            <w:pPr>
              <w:pStyle w:val="ConsPlusNonformat"/>
              <w:jc w:val="both"/>
            </w:pPr>
            <w:r>
              <w:t xml:space="preserve">  95-16-9   </w:t>
            </w:r>
          </w:p>
        </w:tc>
        <w:tc>
          <w:tcPr>
            <w:tcW w:w="5160" w:type="dxa"/>
            <w:tcBorders>
              <w:top w:val="nil"/>
            </w:tcBorders>
          </w:tcPr>
          <w:p w:rsidR="00B86404" w:rsidRDefault="00B86404">
            <w:pPr>
              <w:pStyle w:val="ConsPlusNonformat"/>
              <w:jc w:val="both"/>
            </w:pPr>
            <w:r>
              <w:t xml:space="preserve">Benzothiazole                            </w:t>
            </w:r>
          </w:p>
        </w:tc>
      </w:tr>
      <w:tr w:rsidR="00B86404">
        <w:trPr>
          <w:trHeight w:val="240"/>
        </w:trPr>
        <w:tc>
          <w:tcPr>
            <w:tcW w:w="720" w:type="dxa"/>
            <w:tcBorders>
              <w:top w:val="nil"/>
            </w:tcBorders>
          </w:tcPr>
          <w:p w:rsidR="00B86404" w:rsidRDefault="00B86404">
            <w:pPr>
              <w:pStyle w:val="ConsPlusNonformat"/>
              <w:jc w:val="both"/>
            </w:pPr>
            <w:r>
              <w:t>3259</w:t>
            </w:r>
          </w:p>
        </w:tc>
        <w:tc>
          <w:tcPr>
            <w:tcW w:w="1800" w:type="dxa"/>
            <w:tcBorders>
              <w:top w:val="nil"/>
            </w:tcBorders>
          </w:tcPr>
          <w:p w:rsidR="00B86404" w:rsidRDefault="00B86404">
            <w:pPr>
              <w:pStyle w:val="ConsPlusNonformat"/>
              <w:jc w:val="both"/>
            </w:pPr>
            <w:r>
              <w:t xml:space="preserve">  Ru13.016   </w:t>
            </w:r>
          </w:p>
        </w:tc>
        <w:tc>
          <w:tcPr>
            <w:tcW w:w="1680" w:type="dxa"/>
            <w:tcBorders>
              <w:top w:val="nil"/>
            </w:tcBorders>
          </w:tcPr>
          <w:p w:rsidR="00B86404" w:rsidRDefault="00B86404">
            <w:pPr>
              <w:pStyle w:val="ConsPlusNonformat"/>
              <w:jc w:val="both"/>
            </w:pPr>
            <w:r>
              <w:t xml:space="preserve"> 28588-75-2 </w:t>
            </w:r>
          </w:p>
        </w:tc>
        <w:tc>
          <w:tcPr>
            <w:tcW w:w="5160" w:type="dxa"/>
            <w:tcBorders>
              <w:top w:val="nil"/>
            </w:tcBorders>
          </w:tcPr>
          <w:p w:rsidR="00B86404" w:rsidRDefault="00B86404">
            <w:pPr>
              <w:pStyle w:val="ConsPlusNonformat"/>
              <w:jc w:val="both"/>
            </w:pPr>
            <w:r>
              <w:t xml:space="preserve">Methyl-3-furyl) disulfide                </w:t>
            </w:r>
          </w:p>
        </w:tc>
      </w:tr>
      <w:tr w:rsidR="00B86404">
        <w:trPr>
          <w:trHeight w:val="240"/>
        </w:trPr>
        <w:tc>
          <w:tcPr>
            <w:tcW w:w="720" w:type="dxa"/>
            <w:tcBorders>
              <w:top w:val="nil"/>
            </w:tcBorders>
          </w:tcPr>
          <w:p w:rsidR="00B86404" w:rsidRDefault="00B86404">
            <w:pPr>
              <w:pStyle w:val="ConsPlusNonformat"/>
              <w:jc w:val="both"/>
            </w:pPr>
            <w:r>
              <w:t>3260</w:t>
            </w:r>
          </w:p>
        </w:tc>
        <w:tc>
          <w:tcPr>
            <w:tcW w:w="1800" w:type="dxa"/>
            <w:tcBorders>
              <w:top w:val="nil"/>
            </w:tcBorders>
          </w:tcPr>
          <w:p w:rsidR="00B86404" w:rsidRDefault="00B86404">
            <w:pPr>
              <w:pStyle w:val="ConsPlusNonformat"/>
              <w:jc w:val="both"/>
            </w:pPr>
            <w:r>
              <w:t xml:space="preserve">  Ru13.017   </w:t>
            </w:r>
          </w:p>
        </w:tc>
        <w:tc>
          <w:tcPr>
            <w:tcW w:w="1680" w:type="dxa"/>
            <w:tcBorders>
              <w:top w:val="nil"/>
            </w:tcBorders>
          </w:tcPr>
          <w:p w:rsidR="00B86404" w:rsidRDefault="00B86404">
            <w:pPr>
              <w:pStyle w:val="ConsPlusNonformat"/>
              <w:jc w:val="both"/>
            </w:pPr>
            <w:r>
              <w:t xml:space="preserve"> 28588-76-3 </w:t>
            </w:r>
          </w:p>
        </w:tc>
        <w:tc>
          <w:tcPr>
            <w:tcW w:w="5160" w:type="dxa"/>
            <w:tcBorders>
              <w:top w:val="nil"/>
            </w:tcBorders>
          </w:tcPr>
          <w:p w:rsidR="00B86404" w:rsidRDefault="00B86404">
            <w:pPr>
              <w:pStyle w:val="ConsPlusNonformat"/>
              <w:jc w:val="both"/>
            </w:pPr>
            <w:r>
              <w:t xml:space="preserve">Methyl-3-furyl) tetrasulfide             </w:t>
            </w:r>
          </w:p>
        </w:tc>
      </w:tr>
      <w:tr w:rsidR="00B86404">
        <w:trPr>
          <w:trHeight w:val="240"/>
        </w:trPr>
        <w:tc>
          <w:tcPr>
            <w:tcW w:w="720" w:type="dxa"/>
            <w:tcBorders>
              <w:top w:val="nil"/>
            </w:tcBorders>
          </w:tcPr>
          <w:p w:rsidR="00B86404" w:rsidRDefault="00B86404">
            <w:pPr>
              <w:pStyle w:val="ConsPlusNonformat"/>
              <w:jc w:val="both"/>
            </w:pPr>
            <w:r>
              <w:t>3261</w:t>
            </w:r>
          </w:p>
        </w:tc>
        <w:tc>
          <w:tcPr>
            <w:tcW w:w="1800" w:type="dxa"/>
            <w:tcBorders>
              <w:top w:val="nil"/>
            </w:tcBorders>
          </w:tcPr>
          <w:p w:rsidR="00B86404" w:rsidRDefault="00B86404">
            <w:pPr>
              <w:pStyle w:val="ConsPlusNonformat"/>
              <w:jc w:val="both"/>
            </w:pPr>
            <w:r>
              <w:t xml:space="preserve">  Ru07.095   </w:t>
            </w:r>
          </w:p>
        </w:tc>
        <w:tc>
          <w:tcPr>
            <w:tcW w:w="1680" w:type="dxa"/>
            <w:tcBorders>
              <w:top w:val="nil"/>
            </w:tcBorders>
          </w:tcPr>
          <w:p w:rsidR="00B86404" w:rsidRDefault="00B86404">
            <w:pPr>
              <w:pStyle w:val="ConsPlusNonformat"/>
              <w:jc w:val="both"/>
            </w:pPr>
            <w:r>
              <w:t xml:space="preserve"> 14765-30-1 </w:t>
            </w:r>
          </w:p>
        </w:tc>
        <w:tc>
          <w:tcPr>
            <w:tcW w:w="5160" w:type="dxa"/>
            <w:tcBorders>
              <w:top w:val="nil"/>
            </w:tcBorders>
          </w:tcPr>
          <w:p w:rsidR="00B86404" w:rsidRDefault="00B86404">
            <w:pPr>
              <w:pStyle w:val="ConsPlusNonformat"/>
              <w:jc w:val="both"/>
            </w:pPr>
            <w:r>
              <w:t xml:space="preserve">Butyl)cyclohexanone                      </w:t>
            </w:r>
          </w:p>
        </w:tc>
      </w:tr>
      <w:tr w:rsidR="00B86404">
        <w:trPr>
          <w:trHeight w:val="240"/>
        </w:trPr>
        <w:tc>
          <w:tcPr>
            <w:tcW w:w="720" w:type="dxa"/>
            <w:tcBorders>
              <w:top w:val="nil"/>
            </w:tcBorders>
          </w:tcPr>
          <w:p w:rsidR="00B86404" w:rsidRDefault="00B86404">
            <w:pPr>
              <w:pStyle w:val="ConsPlusNonformat"/>
              <w:jc w:val="both"/>
            </w:pPr>
            <w:r>
              <w:t>3262</w:t>
            </w:r>
          </w:p>
        </w:tc>
        <w:tc>
          <w:tcPr>
            <w:tcW w:w="1800" w:type="dxa"/>
            <w:tcBorders>
              <w:top w:val="nil"/>
            </w:tcBorders>
          </w:tcPr>
          <w:p w:rsidR="00B86404" w:rsidRDefault="00B86404">
            <w:pPr>
              <w:pStyle w:val="ConsPlusNonformat"/>
              <w:jc w:val="both"/>
            </w:pPr>
            <w:r>
              <w:t xml:space="preserve">  Ru12.029   </w:t>
            </w:r>
          </w:p>
        </w:tc>
        <w:tc>
          <w:tcPr>
            <w:tcW w:w="1680" w:type="dxa"/>
            <w:tcBorders>
              <w:top w:val="nil"/>
            </w:tcBorders>
          </w:tcPr>
          <w:p w:rsidR="00B86404" w:rsidRDefault="00B86404">
            <w:pPr>
              <w:pStyle w:val="ConsPlusNonformat"/>
              <w:jc w:val="both"/>
            </w:pPr>
            <w:r>
              <w:t xml:space="preserve"> 1679-07-8  </w:t>
            </w:r>
          </w:p>
        </w:tc>
        <w:tc>
          <w:tcPr>
            <w:tcW w:w="5160" w:type="dxa"/>
            <w:tcBorders>
              <w:top w:val="nil"/>
            </w:tcBorders>
          </w:tcPr>
          <w:p w:rsidR="00B86404" w:rsidRDefault="00B86404">
            <w:pPr>
              <w:pStyle w:val="ConsPlusNonformat"/>
              <w:jc w:val="both"/>
            </w:pPr>
            <w:r>
              <w:t xml:space="preserve">Cyclopentanethiol                        </w:t>
            </w:r>
          </w:p>
        </w:tc>
      </w:tr>
      <w:tr w:rsidR="00B86404">
        <w:trPr>
          <w:trHeight w:val="240"/>
        </w:trPr>
        <w:tc>
          <w:tcPr>
            <w:tcW w:w="720" w:type="dxa"/>
            <w:tcBorders>
              <w:top w:val="nil"/>
            </w:tcBorders>
          </w:tcPr>
          <w:p w:rsidR="00B86404" w:rsidRDefault="00B86404">
            <w:pPr>
              <w:pStyle w:val="ConsPlusNonformat"/>
              <w:jc w:val="both"/>
            </w:pPr>
            <w:r>
              <w:t>3263</w:t>
            </w:r>
          </w:p>
        </w:tc>
        <w:tc>
          <w:tcPr>
            <w:tcW w:w="1800" w:type="dxa"/>
            <w:tcBorders>
              <w:top w:val="nil"/>
            </w:tcBorders>
          </w:tcPr>
          <w:p w:rsidR="00B86404" w:rsidRDefault="00B86404">
            <w:pPr>
              <w:pStyle w:val="ConsPlusNonformat"/>
              <w:jc w:val="both"/>
            </w:pPr>
            <w:r>
              <w:t xml:space="preserve">  Ru17.033   </w:t>
            </w:r>
          </w:p>
        </w:tc>
        <w:tc>
          <w:tcPr>
            <w:tcW w:w="1680" w:type="dxa"/>
            <w:tcBorders>
              <w:top w:val="nil"/>
            </w:tcBorders>
          </w:tcPr>
          <w:p w:rsidR="00B86404" w:rsidRDefault="00B86404">
            <w:pPr>
              <w:pStyle w:val="ConsPlusNonformat"/>
              <w:jc w:val="both"/>
            </w:pPr>
            <w:r>
              <w:t xml:space="preserve">  52-90-4   </w:t>
            </w:r>
          </w:p>
        </w:tc>
        <w:tc>
          <w:tcPr>
            <w:tcW w:w="5160" w:type="dxa"/>
            <w:tcBorders>
              <w:top w:val="nil"/>
            </w:tcBorders>
          </w:tcPr>
          <w:p w:rsidR="00B86404" w:rsidRDefault="00B86404">
            <w:pPr>
              <w:pStyle w:val="ConsPlusNonformat"/>
              <w:jc w:val="both"/>
            </w:pPr>
            <w:r>
              <w:t xml:space="preserve">Cysteine                                 </w:t>
            </w:r>
          </w:p>
        </w:tc>
      </w:tr>
      <w:tr w:rsidR="00B86404">
        <w:trPr>
          <w:trHeight w:val="240"/>
        </w:trPr>
        <w:tc>
          <w:tcPr>
            <w:tcW w:w="720" w:type="dxa"/>
            <w:tcBorders>
              <w:top w:val="nil"/>
            </w:tcBorders>
          </w:tcPr>
          <w:p w:rsidR="00B86404" w:rsidRDefault="00B86404">
            <w:pPr>
              <w:pStyle w:val="ConsPlusNonformat"/>
              <w:jc w:val="both"/>
            </w:pPr>
            <w:r>
              <w:t>3264</w:t>
            </w:r>
          </w:p>
        </w:tc>
        <w:tc>
          <w:tcPr>
            <w:tcW w:w="1800" w:type="dxa"/>
            <w:tcBorders>
              <w:top w:val="nil"/>
            </w:tcBorders>
          </w:tcPr>
          <w:p w:rsidR="00B86404" w:rsidRDefault="00B86404">
            <w:pPr>
              <w:pStyle w:val="ConsPlusNonformat"/>
              <w:jc w:val="both"/>
            </w:pPr>
            <w:r>
              <w:t xml:space="preserve">  Ru05.096   </w:t>
            </w:r>
          </w:p>
        </w:tc>
        <w:tc>
          <w:tcPr>
            <w:tcW w:w="1680" w:type="dxa"/>
            <w:tcBorders>
              <w:top w:val="nil"/>
            </w:tcBorders>
          </w:tcPr>
          <w:p w:rsidR="00B86404" w:rsidRDefault="00B86404">
            <w:pPr>
              <w:pStyle w:val="ConsPlusNonformat"/>
              <w:jc w:val="both"/>
            </w:pPr>
            <w:r>
              <w:t xml:space="preserve"> 30390-50-2 </w:t>
            </w:r>
          </w:p>
        </w:tc>
        <w:tc>
          <w:tcPr>
            <w:tcW w:w="5160" w:type="dxa"/>
            <w:tcBorders>
              <w:top w:val="nil"/>
            </w:tcBorders>
          </w:tcPr>
          <w:p w:rsidR="00B86404" w:rsidRDefault="00B86404">
            <w:pPr>
              <w:pStyle w:val="ConsPlusNonformat"/>
              <w:jc w:val="both"/>
            </w:pPr>
            <w:r>
              <w:t xml:space="preserve">Decenal                                  </w:t>
            </w:r>
          </w:p>
        </w:tc>
      </w:tr>
      <w:tr w:rsidR="00B86404">
        <w:trPr>
          <w:trHeight w:val="240"/>
        </w:trPr>
        <w:tc>
          <w:tcPr>
            <w:tcW w:w="720" w:type="dxa"/>
            <w:tcBorders>
              <w:top w:val="nil"/>
            </w:tcBorders>
          </w:tcPr>
          <w:p w:rsidR="00B86404" w:rsidRDefault="00B86404">
            <w:pPr>
              <w:pStyle w:val="ConsPlusNonformat"/>
              <w:jc w:val="both"/>
            </w:pPr>
            <w:r>
              <w:t>3264</w:t>
            </w:r>
          </w:p>
        </w:tc>
        <w:tc>
          <w:tcPr>
            <w:tcW w:w="1800" w:type="dxa"/>
            <w:tcBorders>
              <w:top w:val="nil"/>
            </w:tcBorders>
          </w:tcPr>
          <w:p w:rsidR="00B86404" w:rsidRDefault="00B86404">
            <w:pPr>
              <w:pStyle w:val="ConsPlusNonformat"/>
              <w:jc w:val="both"/>
            </w:pPr>
            <w:r>
              <w:t xml:space="preserve">  Ru05.137   </w:t>
            </w:r>
          </w:p>
        </w:tc>
        <w:tc>
          <w:tcPr>
            <w:tcW w:w="1680" w:type="dxa"/>
            <w:tcBorders>
              <w:top w:val="nil"/>
            </w:tcBorders>
          </w:tcPr>
          <w:p w:rsidR="00B86404" w:rsidRDefault="00B86404">
            <w:pPr>
              <w:pStyle w:val="ConsPlusNonformat"/>
              <w:jc w:val="both"/>
            </w:pPr>
            <w:r>
              <w:t xml:space="preserve"> 21662-09-9 </w:t>
            </w:r>
          </w:p>
        </w:tc>
        <w:tc>
          <w:tcPr>
            <w:tcW w:w="5160" w:type="dxa"/>
            <w:tcBorders>
              <w:top w:val="nil"/>
            </w:tcBorders>
          </w:tcPr>
          <w:p w:rsidR="00B86404" w:rsidRDefault="00B86404">
            <w:pPr>
              <w:pStyle w:val="ConsPlusNonformat"/>
              <w:jc w:val="both"/>
            </w:pPr>
            <w:r>
              <w:t xml:space="preserve">Dec-4(cis)-enal                          </w:t>
            </w:r>
          </w:p>
        </w:tc>
      </w:tr>
      <w:tr w:rsidR="00B86404">
        <w:trPr>
          <w:trHeight w:val="240"/>
        </w:trPr>
        <w:tc>
          <w:tcPr>
            <w:tcW w:w="720" w:type="dxa"/>
            <w:tcBorders>
              <w:top w:val="nil"/>
            </w:tcBorders>
          </w:tcPr>
          <w:p w:rsidR="00B86404" w:rsidRDefault="00B86404">
            <w:pPr>
              <w:pStyle w:val="ConsPlusNonformat"/>
              <w:jc w:val="both"/>
            </w:pPr>
            <w:r>
              <w:t>3265</w:t>
            </w:r>
          </w:p>
        </w:tc>
        <w:tc>
          <w:tcPr>
            <w:tcW w:w="1800" w:type="dxa"/>
            <w:tcBorders>
              <w:top w:val="nil"/>
            </w:tcBorders>
          </w:tcPr>
          <w:p w:rsidR="00B86404" w:rsidRDefault="00B86404">
            <w:pPr>
              <w:pStyle w:val="ConsPlusNonformat"/>
              <w:jc w:val="both"/>
            </w:pPr>
            <w:r>
              <w:t xml:space="preserve">  Ru12.009   </w:t>
            </w:r>
          </w:p>
        </w:tc>
        <w:tc>
          <w:tcPr>
            <w:tcW w:w="1680" w:type="dxa"/>
            <w:tcBorders>
              <w:top w:val="nil"/>
            </w:tcBorders>
          </w:tcPr>
          <w:p w:rsidR="00B86404" w:rsidRDefault="00B86404">
            <w:pPr>
              <w:pStyle w:val="ConsPlusNonformat"/>
              <w:jc w:val="both"/>
            </w:pPr>
            <w:r>
              <w:t xml:space="preserve"> 2050-87-5  </w:t>
            </w:r>
          </w:p>
        </w:tc>
        <w:tc>
          <w:tcPr>
            <w:tcW w:w="5160" w:type="dxa"/>
            <w:tcBorders>
              <w:top w:val="nil"/>
            </w:tcBorders>
          </w:tcPr>
          <w:p w:rsidR="00B86404" w:rsidRDefault="00B86404">
            <w:pPr>
              <w:pStyle w:val="ConsPlusNonformat"/>
              <w:jc w:val="both"/>
            </w:pPr>
            <w:r>
              <w:t xml:space="preserve">Diallyl trisulfide                       </w:t>
            </w:r>
          </w:p>
        </w:tc>
      </w:tr>
      <w:tr w:rsidR="00B86404">
        <w:trPr>
          <w:trHeight w:val="240"/>
        </w:trPr>
        <w:tc>
          <w:tcPr>
            <w:tcW w:w="720" w:type="dxa"/>
            <w:tcBorders>
              <w:top w:val="nil"/>
            </w:tcBorders>
          </w:tcPr>
          <w:p w:rsidR="00B86404" w:rsidRDefault="00B86404">
            <w:pPr>
              <w:pStyle w:val="ConsPlusNonformat"/>
              <w:jc w:val="both"/>
            </w:pPr>
            <w:r>
              <w:t>3266</w:t>
            </w:r>
          </w:p>
        </w:tc>
        <w:tc>
          <w:tcPr>
            <w:tcW w:w="1800" w:type="dxa"/>
            <w:tcBorders>
              <w:top w:val="nil"/>
            </w:tcBorders>
          </w:tcPr>
          <w:p w:rsidR="00B86404" w:rsidRDefault="00B86404">
            <w:pPr>
              <w:pStyle w:val="ConsPlusNonformat"/>
              <w:jc w:val="both"/>
            </w:pPr>
            <w:r>
              <w:t xml:space="preserve">  Ru15.012   </w:t>
            </w:r>
          </w:p>
        </w:tc>
        <w:tc>
          <w:tcPr>
            <w:tcW w:w="1680" w:type="dxa"/>
            <w:tcBorders>
              <w:top w:val="nil"/>
            </w:tcBorders>
          </w:tcPr>
          <w:p w:rsidR="00B86404" w:rsidRDefault="00B86404">
            <w:pPr>
              <w:pStyle w:val="ConsPlusNonformat"/>
              <w:jc w:val="both"/>
            </w:pPr>
            <w:r>
              <w:t xml:space="preserve"> 1003-04-9  </w:t>
            </w:r>
          </w:p>
        </w:tc>
        <w:tc>
          <w:tcPr>
            <w:tcW w:w="5160" w:type="dxa"/>
            <w:tcBorders>
              <w:top w:val="nil"/>
            </w:tcBorders>
          </w:tcPr>
          <w:p w:rsidR="00B86404" w:rsidRDefault="00B86404">
            <w:pPr>
              <w:pStyle w:val="ConsPlusNonformat"/>
              <w:jc w:val="both"/>
            </w:pPr>
            <w:r>
              <w:t xml:space="preserve">Dihydrothiophen-3(2H)-one                </w:t>
            </w:r>
          </w:p>
        </w:tc>
      </w:tr>
      <w:tr w:rsidR="00B86404">
        <w:trPr>
          <w:trHeight w:val="240"/>
        </w:trPr>
        <w:tc>
          <w:tcPr>
            <w:tcW w:w="720" w:type="dxa"/>
            <w:tcBorders>
              <w:top w:val="nil"/>
            </w:tcBorders>
          </w:tcPr>
          <w:p w:rsidR="00B86404" w:rsidRDefault="00B86404">
            <w:pPr>
              <w:pStyle w:val="ConsPlusNonformat"/>
              <w:jc w:val="both"/>
            </w:pPr>
            <w:r>
              <w:t>3267</w:t>
            </w:r>
          </w:p>
        </w:tc>
        <w:tc>
          <w:tcPr>
            <w:tcW w:w="1800" w:type="dxa"/>
            <w:tcBorders>
              <w:top w:val="nil"/>
            </w:tcBorders>
          </w:tcPr>
          <w:p w:rsidR="00B86404" w:rsidRDefault="00B86404">
            <w:pPr>
              <w:pStyle w:val="ConsPlusNonformat"/>
              <w:jc w:val="both"/>
            </w:pPr>
            <w:r>
              <w:t xml:space="preserve">  Ru15.011   </w:t>
            </w:r>
          </w:p>
        </w:tc>
        <w:tc>
          <w:tcPr>
            <w:tcW w:w="1680" w:type="dxa"/>
            <w:tcBorders>
              <w:top w:val="nil"/>
            </w:tcBorders>
          </w:tcPr>
          <w:p w:rsidR="00B86404" w:rsidRDefault="00B86404">
            <w:pPr>
              <w:pStyle w:val="ConsPlusNonformat"/>
              <w:jc w:val="both"/>
            </w:pPr>
            <w:r>
              <w:t xml:space="preserve"> 38205-60-6 </w:t>
            </w:r>
          </w:p>
        </w:tc>
        <w:tc>
          <w:tcPr>
            <w:tcW w:w="5160" w:type="dxa"/>
            <w:tcBorders>
              <w:top w:val="nil"/>
            </w:tcBorders>
          </w:tcPr>
          <w:p w:rsidR="00B86404" w:rsidRDefault="00B86404">
            <w:pPr>
              <w:pStyle w:val="ConsPlusNonformat"/>
              <w:jc w:val="both"/>
            </w:pPr>
            <w:r>
              <w:t xml:space="preserve">Acetyl-2,4-dimethylthiazole              </w:t>
            </w:r>
          </w:p>
        </w:tc>
      </w:tr>
      <w:tr w:rsidR="00B86404">
        <w:trPr>
          <w:trHeight w:val="240"/>
        </w:trPr>
        <w:tc>
          <w:tcPr>
            <w:tcW w:w="720" w:type="dxa"/>
            <w:tcBorders>
              <w:top w:val="nil"/>
            </w:tcBorders>
          </w:tcPr>
          <w:p w:rsidR="00B86404" w:rsidRDefault="00B86404">
            <w:pPr>
              <w:pStyle w:val="ConsPlusNonformat"/>
              <w:jc w:val="both"/>
            </w:pPr>
            <w:r>
              <w:t>3268</w:t>
            </w:r>
          </w:p>
        </w:tc>
        <w:tc>
          <w:tcPr>
            <w:tcW w:w="1800" w:type="dxa"/>
            <w:tcBorders>
              <w:top w:val="nil"/>
            </w:tcBorders>
          </w:tcPr>
          <w:p w:rsidR="00B86404" w:rsidRDefault="00B86404">
            <w:pPr>
              <w:pStyle w:val="ConsPlusNonformat"/>
              <w:jc w:val="both"/>
            </w:pPr>
            <w:r>
              <w:t xml:space="preserve">  Ru07.075   </w:t>
            </w:r>
          </w:p>
        </w:tc>
        <w:tc>
          <w:tcPr>
            <w:tcW w:w="1680" w:type="dxa"/>
            <w:tcBorders>
              <w:top w:val="nil"/>
            </w:tcBorders>
          </w:tcPr>
          <w:p w:rsidR="00B86404" w:rsidRDefault="00B86404">
            <w:pPr>
              <w:pStyle w:val="ConsPlusNonformat"/>
              <w:jc w:val="both"/>
            </w:pPr>
            <w:r>
              <w:t xml:space="preserve"> 13494-06-9 </w:t>
            </w:r>
          </w:p>
        </w:tc>
        <w:tc>
          <w:tcPr>
            <w:tcW w:w="5160" w:type="dxa"/>
            <w:tcBorders>
              <w:top w:val="nil"/>
            </w:tcBorders>
          </w:tcPr>
          <w:p w:rsidR="00B86404" w:rsidRDefault="00B86404">
            <w:pPr>
              <w:pStyle w:val="ConsPlusNonformat"/>
              <w:jc w:val="both"/>
            </w:pPr>
            <w:r>
              <w:t xml:space="preserve">Dimethylcyclopentan-1,2-dione            </w:t>
            </w:r>
          </w:p>
        </w:tc>
      </w:tr>
      <w:tr w:rsidR="00B86404">
        <w:trPr>
          <w:trHeight w:val="240"/>
        </w:trPr>
        <w:tc>
          <w:tcPr>
            <w:tcW w:w="720" w:type="dxa"/>
            <w:tcBorders>
              <w:top w:val="nil"/>
            </w:tcBorders>
          </w:tcPr>
          <w:p w:rsidR="00B86404" w:rsidRDefault="00B86404">
            <w:pPr>
              <w:pStyle w:val="ConsPlusNonformat"/>
              <w:jc w:val="both"/>
            </w:pPr>
            <w:r>
              <w:t>3269</w:t>
            </w:r>
          </w:p>
        </w:tc>
        <w:tc>
          <w:tcPr>
            <w:tcW w:w="1800" w:type="dxa"/>
            <w:tcBorders>
              <w:top w:val="nil"/>
            </w:tcBorders>
          </w:tcPr>
          <w:p w:rsidR="00B86404" w:rsidRDefault="00B86404">
            <w:pPr>
              <w:pStyle w:val="ConsPlusNonformat"/>
              <w:jc w:val="both"/>
            </w:pPr>
            <w:r>
              <w:t xml:space="preserve">  Ru07.076   </w:t>
            </w:r>
          </w:p>
        </w:tc>
        <w:tc>
          <w:tcPr>
            <w:tcW w:w="1680" w:type="dxa"/>
            <w:tcBorders>
              <w:top w:val="nil"/>
            </w:tcBorders>
          </w:tcPr>
          <w:p w:rsidR="00B86404" w:rsidRDefault="00B86404">
            <w:pPr>
              <w:pStyle w:val="ConsPlusNonformat"/>
              <w:jc w:val="both"/>
            </w:pPr>
            <w:r>
              <w:t xml:space="preserve"> 13494-07-0 </w:t>
            </w:r>
          </w:p>
        </w:tc>
        <w:tc>
          <w:tcPr>
            <w:tcW w:w="5160" w:type="dxa"/>
            <w:tcBorders>
              <w:top w:val="nil"/>
            </w:tcBorders>
          </w:tcPr>
          <w:p w:rsidR="00B86404" w:rsidRDefault="00B86404">
            <w:pPr>
              <w:pStyle w:val="ConsPlusNonformat"/>
              <w:jc w:val="both"/>
            </w:pPr>
            <w:r>
              <w:t xml:space="preserve">Dimethylcyclopentan-1,2-dione            </w:t>
            </w:r>
          </w:p>
        </w:tc>
      </w:tr>
      <w:tr w:rsidR="00B86404">
        <w:trPr>
          <w:trHeight w:val="240"/>
        </w:trPr>
        <w:tc>
          <w:tcPr>
            <w:tcW w:w="720" w:type="dxa"/>
            <w:tcBorders>
              <w:top w:val="nil"/>
            </w:tcBorders>
          </w:tcPr>
          <w:p w:rsidR="00B86404" w:rsidRDefault="00B86404">
            <w:pPr>
              <w:pStyle w:val="ConsPlusNonformat"/>
              <w:jc w:val="both"/>
            </w:pPr>
            <w:r>
              <w:t>3270</w:t>
            </w:r>
          </w:p>
        </w:tc>
        <w:tc>
          <w:tcPr>
            <w:tcW w:w="1800" w:type="dxa"/>
            <w:tcBorders>
              <w:top w:val="nil"/>
            </w:tcBorders>
          </w:tcPr>
          <w:p w:rsidR="00B86404" w:rsidRDefault="00B86404">
            <w:pPr>
              <w:pStyle w:val="ConsPlusNonformat"/>
              <w:jc w:val="both"/>
            </w:pPr>
            <w:r>
              <w:t xml:space="preserve">  Ru15.007   </w:t>
            </w:r>
          </w:p>
        </w:tc>
        <w:tc>
          <w:tcPr>
            <w:tcW w:w="1680" w:type="dxa"/>
            <w:tcBorders>
              <w:top w:val="nil"/>
            </w:tcBorders>
          </w:tcPr>
          <w:p w:rsidR="00B86404" w:rsidRDefault="00B86404">
            <w:pPr>
              <w:pStyle w:val="ConsPlusNonformat"/>
              <w:jc w:val="both"/>
            </w:pPr>
            <w:r>
              <w:t xml:space="preserve"> 38325-25-6 </w:t>
            </w:r>
          </w:p>
        </w:tc>
        <w:tc>
          <w:tcPr>
            <w:tcW w:w="5160" w:type="dxa"/>
            <w:tcBorders>
              <w:top w:val="nil"/>
            </w:tcBorders>
          </w:tcPr>
          <w:p w:rsidR="00B86404" w:rsidRDefault="00B86404">
            <w:pPr>
              <w:pStyle w:val="ConsPlusNonformat"/>
              <w:jc w:val="both"/>
            </w:pPr>
            <w:r>
              <w:t xml:space="preserve">Dithia-1-methyl-8-oxa-                   </w:t>
            </w:r>
          </w:p>
          <w:p w:rsidR="00B86404" w:rsidRDefault="00B86404">
            <w:pPr>
              <w:pStyle w:val="ConsPlusNonformat"/>
              <w:jc w:val="both"/>
            </w:pPr>
            <w:r>
              <w:t xml:space="preserve">bicyclo[3.3.0]octane-3,3'-(1'-oxa-2'-    </w:t>
            </w:r>
          </w:p>
          <w:p w:rsidR="00B86404" w:rsidRDefault="00B86404">
            <w:pPr>
              <w:pStyle w:val="ConsPlusNonformat"/>
              <w:jc w:val="both"/>
            </w:pPr>
            <w:r>
              <w:t xml:space="preserve">methyl)-cyclopentane                     </w:t>
            </w:r>
          </w:p>
        </w:tc>
      </w:tr>
      <w:tr w:rsidR="00B86404">
        <w:trPr>
          <w:trHeight w:val="240"/>
        </w:trPr>
        <w:tc>
          <w:tcPr>
            <w:tcW w:w="720" w:type="dxa"/>
            <w:tcBorders>
              <w:top w:val="nil"/>
            </w:tcBorders>
          </w:tcPr>
          <w:p w:rsidR="00B86404" w:rsidRDefault="00B86404">
            <w:pPr>
              <w:pStyle w:val="ConsPlusNonformat"/>
              <w:jc w:val="both"/>
            </w:pPr>
            <w:r>
              <w:t>3271</w:t>
            </w:r>
          </w:p>
        </w:tc>
        <w:tc>
          <w:tcPr>
            <w:tcW w:w="1800" w:type="dxa"/>
            <w:tcBorders>
              <w:top w:val="nil"/>
            </w:tcBorders>
          </w:tcPr>
          <w:p w:rsidR="00B86404" w:rsidRDefault="00B86404">
            <w:pPr>
              <w:pStyle w:val="ConsPlusNonformat"/>
              <w:jc w:val="both"/>
            </w:pPr>
            <w:r>
              <w:t xml:space="preserve">  Ru14.050   </w:t>
            </w:r>
          </w:p>
        </w:tc>
        <w:tc>
          <w:tcPr>
            <w:tcW w:w="1680" w:type="dxa"/>
            <w:tcBorders>
              <w:top w:val="nil"/>
            </w:tcBorders>
          </w:tcPr>
          <w:p w:rsidR="00B86404" w:rsidRDefault="00B86404">
            <w:pPr>
              <w:pStyle w:val="ConsPlusNonformat"/>
              <w:jc w:val="both"/>
            </w:pPr>
            <w:r>
              <w:t xml:space="preserve"> 5910-89-4  </w:t>
            </w:r>
          </w:p>
        </w:tc>
        <w:tc>
          <w:tcPr>
            <w:tcW w:w="5160" w:type="dxa"/>
            <w:tcBorders>
              <w:top w:val="nil"/>
            </w:tcBorders>
          </w:tcPr>
          <w:p w:rsidR="00B86404" w:rsidRDefault="00B86404">
            <w:pPr>
              <w:pStyle w:val="ConsPlusNonformat"/>
              <w:jc w:val="both"/>
            </w:pPr>
            <w:r>
              <w:t xml:space="preserve">Dimethylpyrazine                         </w:t>
            </w:r>
          </w:p>
        </w:tc>
      </w:tr>
      <w:tr w:rsidR="00B86404">
        <w:trPr>
          <w:trHeight w:val="240"/>
        </w:trPr>
        <w:tc>
          <w:tcPr>
            <w:tcW w:w="720" w:type="dxa"/>
            <w:tcBorders>
              <w:top w:val="nil"/>
            </w:tcBorders>
          </w:tcPr>
          <w:p w:rsidR="00B86404" w:rsidRDefault="00B86404">
            <w:pPr>
              <w:pStyle w:val="ConsPlusNonformat"/>
              <w:jc w:val="both"/>
            </w:pPr>
            <w:r>
              <w:t>3272</w:t>
            </w:r>
          </w:p>
        </w:tc>
        <w:tc>
          <w:tcPr>
            <w:tcW w:w="1800" w:type="dxa"/>
            <w:tcBorders>
              <w:top w:val="nil"/>
            </w:tcBorders>
          </w:tcPr>
          <w:p w:rsidR="00B86404" w:rsidRDefault="00B86404">
            <w:pPr>
              <w:pStyle w:val="ConsPlusNonformat"/>
              <w:jc w:val="both"/>
            </w:pPr>
            <w:r>
              <w:t xml:space="preserve">  Ru14.020   </w:t>
            </w:r>
          </w:p>
        </w:tc>
        <w:tc>
          <w:tcPr>
            <w:tcW w:w="1680" w:type="dxa"/>
            <w:tcBorders>
              <w:top w:val="nil"/>
            </w:tcBorders>
          </w:tcPr>
          <w:p w:rsidR="00B86404" w:rsidRDefault="00B86404">
            <w:pPr>
              <w:pStyle w:val="ConsPlusNonformat"/>
              <w:jc w:val="both"/>
            </w:pPr>
            <w:r>
              <w:t xml:space="preserve">  123-32-0  </w:t>
            </w:r>
          </w:p>
        </w:tc>
        <w:tc>
          <w:tcPr>
            <w:tcW w:w="5160" w:type="dxa"/>
            <w:tcBorders>
              <w:top w:val="nil"/>
            </w:tcBorders>
          </w:tcPr>
          <w:p w:rsidR="00B86404" w:rsidRDefault="00B86404">
            <w:pPr>
              <w:pStyle w:val="ConsPlusNonformat"/>
              <w:jc w:val="both"/>
            </w:pPr>
            <w:r>
              <w:t xml:space="preserve">Dimethylpyrazine                         </w:t>
            </w:r>
          </w:p>
        </w:tc>
      </w:tr>
      <w:tr w:rsidR="00B86404">
        <w:trPr>
          <w:trHeight w:val="240"/>
        </w:trPr>
        <w:tc>
          <w:tcPr>
            <w:tcW w:w="720" w:type="dxa"/>
            <w:tcBorders>
              <w:top w:val="nil"/>
            </w:tcBorders>
          </w:tcPr>
          <w:p w:rsidR="00B86404" w:rsidRDefault="00B86404">
            <w:pPr>
              <w:pStyle w:val="ConsPlusNonformat"/>
              <w:jc w:val="both"/>
            </w:pPr>
            <w:r>
              <w:t>3273</w:t>
            </w:r>
          </w:p>
        </w:tc>
        <w:tc>
          <w:tcPr>
            <w:tcW w:w="1800" w:type="dxa"/>
            <w:tcBorders>
              <w:top w:val="nil"/>
            </w:tcBorders>
          </w:tcPr>
          <w:p w:rsidR="00B86404" w:rsidRDefault="00B86404">
            <w:pPr>
              <w:pStyle w:val="ConsPlusNonformat"/>
              <w:jc w:val="both"/>
            </w:pPr>
            <w:r>
              <w:t xml:space="preserve">  Ru14.021   </w:t>
            </w:r>
          </w:p>
        </w:tc>
        <w:tc>
          <w:tcPr>
            <w:tcW w:w="1680" w:type="dxa"/>
            <w:tcBorders>
              <w:top w:val="nil"/>
            </w:tcBorders>
          </w:tcPr>
          <w:p w:rsidR="00B86404" w:rsidRDefault="00B86404">
            <w:pPr>
              <w:pStyle w:val="ConsPlusNonformat"/>
              <w:jc w:val="both"/>
            </w:pPr>
            <w:r>
              <w:t xml:space="preserve">  108-50-9  </w:t>
            </w:r>
          </w:p>
        </w:tc>
        <w:tc>
          <w:tcPr>
            <w:tcW w:w="5160" w:type="dxa"/>
            <w:tcBorders>
              <w:top w:val="nil"/>
            </w:tcBorders>
          </w:tcPr>
          <w:p w:rsidR="00B86404" w:rsidRDefault="00B86404">
            <w:pPr>
              <w:pStyle w:val="ConsPlusNonformat"/>
              <w:jc w:val="both"/>
            </w:pPr>
            <w:r>
              <w:t xml:space="preserve">Dimethylpyrazine                         </w:t>
            </w:r>
          </w:p>
        </w:tc>
      </w:tr>
      <w:tr w:rsidR="00B86404">
        <w:trPr>
          <w:trHeight w:val="240"/>
        </w:trPr>
        <w:tc>
          <w:tcPr>
            <w:tcW w:w="720" w:type="dxa"/>
            <w:tcBorders>
              <w:top w:val="nil"/>
            </w:tcBorders>
          </w:tcPr>
          <w:p w:rsidR="00B86404" w:rsidRDefault="00B86404">
            <w:pPr>
              <w:pStyle w:val="ConsPlusNonformat"/>
              <w:jc w:val="both"/>
            </w:pPr>
            <w:r>
              <w:t>3274</w:t>
            </w:r>
          </w:p>
        </w:tc>
        <w:tc>
          <w:tcPr>
            <w:tcW w:w="1800" w:type="dxa"/>
            <w:tcBorders>
              <w:top w:val="nil"/>
            </w:tcBorders>
          </w:tcPr>
          <w:p w:rsidR="00B86404" w:rsidRDefault="00B86404">
            <w:pPr>
              <w:pStyle w:val="ConsPlusNonformat"/>
              <w:jc w:val="both"/>
            </w:pPr>
            <w:r>
              <w:t xml:space="preserve">  Ru15.017   </w:t>
            </w:r>
          </w:p>
        </w:tc>
        <w:tc>
          <w:tcPr>
            <w:tcW w:w="1680" w:type="dxa"/>
            <w:tcBorders>
              <w:top w:val="nil"/>
            </w:tcBorders>
          </w:tcPr>
          <w:p w:rsidR="00B86404" w:rsidRDefault="00B86404">
            <w:pPr>
              <w:pStyle w:val="ConsPlusNonformat"/>
              <w:jc w:val="both"/>
            </w:pPr>
            <w:r>
              <w:t xml:space="preserve"> 3581-91-7  </w:t>
            </w:r>
          </w:p>
        </w:tc>
        <w:tc>
          <w:tcPr>
            <w:tcW w:w="5160" w:type="dxa"/>
            <w:tcBorders>
              <w:top w:val="nil"/>
            </w:tcBorders>
          </w:tcPr>
          <w:p w:rsidR="00B86404" w:rsidRDefault="00B86404">
            <w:pPr>
              <w:pStyle w:val="ConsPlusNonformat"/>
              <w:jc w:val="both"/>
            </w:pPr>
            <w:r>
              <w:t xml:space="preserve">Dimethylthiazole                         </w:t>
            </w:r>
          </w:p>
        </w:tc>
      </w:tr>
      <w:tr w:rsidR="00B86404">
        <w:trPr>
          <w:trHeight w:val="240"/>
        </w:trPr>
        <w:tc>
          <w:tcPr>
            <w:tcW w:w="720" w:type="dxa"/>
            <w:tcBorders>
              <w:top w:val="nil"/>
            </w:tcBorders>
          </w:tcPr>
          <w:p w:rsidR="00B86404" w:rsidRDefault="00B86404">
            <w:pPr>
              <w:pStyle w:val="ConsPlusNonformat"/>
              <w:jc w:val="both"/>
            </w:pPr>
            <w:r>
              <w:t>3275</w:t>
            </w:r>
          </w:p>
        </w:tc>
        <w:tc>
          <w:tcPr>
            <w:tcW w:w="1800" w:type="dxa"/>
            <w:tcBorders>
              <w:top w:val="nil"/>
            </w:tcBorders>
          </w:tcPr>
          <w:p w:rsidR="00B86404" w:rsidRDefault="00B86404">
            <w:pPr>
              <w:pStyle w:val="ConsPlusNonformat"/>
              <w:jc w:val="both"/>
            </w:pPr>
            <w:r>
              <w:t xml:space="preserve">  Ru12.013   </w:t>
            </w:r>
          </w:p>
        </w:tc>
        <w:tc>
          <w:tcPr>
            <w:tcW w:w="1680" w:type="dxa"/>
            <w:tcBorders>
              <w:top w:val="nil"/>
            </w:tcBorders>
          </w:tcPr>
          <w:p w:rsidR="00B86404" w:rsidRDefault="00B86404">
            <w:pPr>
              <w:pStyle w:val="ConsPlusNonformat"/>
              <w:jc w:val="both"/>
            </w:pPr>
            <w:r>
              <w:t xml:space="preserve"> 3658-80-8  </w:t>
            </w:r>
          </w:p>
        </w:tc>
        <w:tc>
          <w:tcPr>
            <w:tcW w:w="5160" w:type="dxa"/>
            <w:tcBorders>
              <w:top w:val="nil"/>
            </w:tcBorders>
          </w:tcPr>
          <w:p w:rsidR="00B86404" w:rsidRDefault="00B86404">
            <w:pPr>
              <w:pStyle w:val="ConsPlusNonformat"/>
              <w:jc w:val="both"/>
            </w:pPr>
            <w:r>
              <w:t xml:space="preserve">Dimethyl trisulfide                      </w:t>
            </w:r>
          </w:p>
        </w:tc>
      </w:tr>
      <w:tr w:rsidR="00B86404">
        <w:trPr>
          <w:trHeight w:val="240"/>
        </w:trPr>
        <w:tc>
          <w:tcPr>
            <w:tcW w:w="720" w:type="dxa"/>
            <w:tcBorders>
              <w:top w:val="nil"/>
            </w:tcBorders>
          </w:tcPr>
          <w:p w:rsidR="00B86404" w:rsidRDefault="00B86404">
            <w:pPr>
              <w:pStyle w:val="ConsPlusNonformat"/>
              <w:jc w:val="both"/>
            </w:pPr>
            <w:r>
              <w:t>3276</w:t>
            </w:r>
          </w:p>
        </w:tc>
        <w:tc>
          <w:tcPr>
            <w:tcW w:w="1800" w:type="dxa"/>
            <w:tcBorders>
              <w:top w:val="nil"/>
            </w:tcBorders>
          </w:tcPr>
          <w:p w:rsidR="00B86404" w:rsidRDefault="00B86404">
            <w:pPr>
              <w:pStyle w:val="ConsPlusNonformat"/>
              <w:jc w:val="both"/>
            </w:pPr>
            <w:r>
              <w:t xml:space="preserve">  Ru12.023   </w:t>
            </w:r>
          </w:p>
        </w:tc>
        <w:tc>
          <w:tcPr>
            <w:tcW w:w="1680" w:type="dxa"/>
            <w:tcBorders>
              <w:top w:val="nil"/>
            </w:tcBorders>
          </w:tcPr>
          <w:p w:rsidR="00B86404" w:rsidRDefault="00B86404">
            <w:pPr>
              <w:pStyle w:val="ConsPlusNonformat"/>
              <w:jc w:val="both"/>
            </w:pPr>
            <w:r>
              <w:t xml:space="preserve"> 6028-61-1  </w:t>
            </w:r>
          </w:p>
        </w:tc>
        <w:tc>
          <w:tcPr>
            <w:tcW w:w="5160" w:type="dxa"/>
            <w:tcBorders>
              <w:top w:val="nil"/>
            </w:tcBorders>
          </w:tcPr>
          <w:p w:rsidR="00B86404" w:rsidRDefault="00B86404">
            <w:pPr>
              <w:pStyle w:val="ConsPlusNonformat"/>
              <w:jc w:val="both"/>
            </w:pPr>
            <w:r>
              <w:t xml:space="preserve">Dipropyl trisulfide                      </w:t>
            </w:r>
          </w:p>
        </w:tc>
      </w:tr>
      <w:tr w:rsidR="00B86404">
        <w:trPr>
          <w:trHeight w:val="240"/>
        </w:trPr>
        <w:tc>
          <w:tcPr>
            <w:tcW w:w="720" w:type="dxa"/>
            <w:tcBorders>
              <w:top w:val="nil"/>
            </w:tcBorders>
          </w:tcPr>
          <w:p w:rsidR="00B86404" w:rsidRDefault="00B86404">
            <w:pPr>
              <w:pStyle w:val="ConsPlusNonformat"/>
              <w:jc w:val="both"/>
            </w:pPr>
            <w:r>
              <w:t>3278</w:t>
            </w:r>
          </w:p>
        </w:tc>
        <w:tc>
          <w:tcPr>
            <w:tcW w:w="1800" w:type="dxa"/>
            <w:tcBorders>
              <w:top w:val="nil"/>
            </w:tcBorders>
          </w:tcPr>
          <w:p w:rsidR="00B86404" w:rsidRDefault="00B86404">
            <w:pPr>
              <w:pStyle w:val="ConsPlusNonformat"/>
              <w:jc w:val="both"/>
            </w:pPr>
            <w:r>
              <w:t xml:space="preserve">  Ru09.514   </w:t>
            </w:r>
          </w:p>
        </w:tc>
        <w:tc>
          <w:tcPr>
            <w:tcW w:w="1680" w:type="dxa"/>
            <w:tcBorders>
              <w:top w:val="nil"/>
            </w:tcBorders>
          </w:tcPr>
          <w:p w:rsidR="00B86404" w:rsidRDefault="00B86404">
            <w:pPr>
              <w:pStyle w:val="ConsPlusNonformat"/>
              <w:jc w:val="both"/>
            </w:pPr>
            <w:r>
              <w:t xml:space="preserve"> 13246-52-1 </w:t>
            </w:r>
          </w:p>
        </w:tc>
        <w:tc>
          <w:tcPr>
            <w:tcW w:w="5160" w:type="dxa"/>
            <w:tcBorders>
              <w:top w:val="nil"/>
            </w:tcBorders>
          </w:tcPr>
          <w:p w:rsidR="00B86404" w:rsidRDefault="00B86404">
            <w:pPr>
              <w:pStyle w:val="ConsPlusNonformat"/>
              <w:jc w:val="both"/>
            </w:pPr>
            <w:r>
              <w:t xml:space="preserve">Ethyl 2,4-dioxohexanoate                 </w:t>
            </w:r>
          </w:p>
        </w:tc>
      </w:tr>
      <w:tr w:rsidR="00B86404">
        <w:trPr>
          <w:trHeight w:val="240"/>
        </w:trPr>
        <w:tc>
          <w:tcPr>
            <w:tcW w:w="720" w:type="dxa"/>
            <w:tcBorders>
              <w:top w:val="nil"/>
            </w:tcBorders>
          </w:tcPr>
          <w:p w:rsidR="00B86404" w:rsidRDefault="00B86404">
            <w:pPr>
              <w:pStyle w:val="ConsPlusNonformat"/>
              <w:jc w:val="both"/>
            </w:pPr>
            <w:r>
              <w:t>3279</w:t>
            </w:r>
          </w:p>
        </w:tc>
        <w:tc>
          <w:tcPr>
            <w:tcW w:w="1800" w:type="dxa"/>
            <w:tcBorders>
              <w:top w:val="nil"/>
            </w:tcBorders>
          </w:tcPr>
          <w:p w:rsidR="00B86404" w:rsidRDefault="00B86404">
            <w:pPr>
              <w:pStyle w:val="ConsPlusNonformat"/>
              <w:jc w:val="both"/>
            </w:pPr>
            <w:r>
              <w:t xml:space="preserve">  Ru12.046   </w:t>
            </w:r>
          </w:p>
        </w:tc>
        <w:tc>
          <w:tcPr>
            <w:tcW w:w="1680" w:type="dxa"/>
            <w:tcBorders>
              <w:top w:val="nil"/>
            </w:tcBorders>
          </w:tcPr>
          <w:p w:rsidR="00B86404" w:rsidRDefault="00B86404">
            <w:pPr>
              <w:pStyle w:val="ConsPlusNonformat"/>
              <w:jc w:val="both"/>
            </w:pPr>
            <w:r>
              <w:t xml:space="preserve"> 19788-49-9 </w:t>
            </w:r>
          </w:p>
        </w:tc>
        <w:tc>
          <w:tcPr>
            <w:tcW w:w="5160" w:type="dxa"/>
            <w:tcBorders>
              <w:top w:val="nil"/>
            </w:tcBorders>
          </w:tcPr>
          <w:p w:rsidR="00B86404" w:rsidRDefault="00B86404">
            <w:pPr>
              <w:pStyle w:val="ConsPlusNonformat"/>
              <w:jc w:val="both"/>
            </w:pPr>
            <w:r>
              <w:t xml:space="preserve">Ethyl 2-mercaptopropionate               </w:t>
            </w:r>
          </w:p>
        </w:tc>
      </w:tr>
      <w:tr w:rsidR="00B86404">
        <w:trPr>
          <w:trHeight w:val="240"/>
        </w:trPr>
        <w:tc>
          <w:tcPr>
            <w:tcW w:w="720" w:type="dxa"/>
            <w:tcBorders>
              <w:top w:val="nil"/>
            </w:tcBorders>
          </w:tcPr>
          <w:p w:rsidR="00B86404" w:rsidRDefault="00B86404">
            <w:pPr>
              <w:pStyle w:val="ConsPlusNonformat"/>
              <w:jc w:val="both"/>
            </w:pPr>
            <w:r>
              <w:t>3280</w:t>
            </w:r>
          </w:p>
        </w:tc>
        <w:tc>
          <w:tcPr>
            <w:tcW w:w="1800" w:type="dxa"/>
            <w:tcBorders>
              <w:top w:val="nil"/>
            </w:tcBorders>
          </w:tcPr>
          <w:p w:rsidR="00B86404" w:rsidRDefault="00B86404">
            <w:pPr>
              <w:pStyle w:val="ConsPlusNonformat"/>
              <w:jc w:val="both"/>
            </w:pPr>
            <w:r>
              <w:t xml:space="preserve">  Ru14.051   </w:t>
            </w:r>
          </w:p>
        </w:tc>
        <w:tc>
          <w:tcPr>
            <w:tcW w:w="1680" w:type="dxa"/>
            <w:tcBorders>
              <w:top w:val="nil"/>
            </w:tcBorders>
          </w:tcPr>
          <w:p w:rsidR="00B86404" w:rsidRDefault="00B86404">
            <w:pPr>
              <w:pStyle w:val="ConsPlusNonformat"/>
              <w:jc w:val="both"/>
            </w:pPr>
            <w:r>
              <w:t xml:space="preserve"> 68739-00-4 </w:t>
            </w:r>
          </w:p>
        </w:tc>
        <w:tc>
          <w:tcPr>
            <w:tcW w:w="5160" w:type="dxa"/>
            <w:tcBorders>
              <w:top w:val="nil"/>
            </w:tcBorders>
          </w:tcPr>
          <w:p w:rsidR="00B86404" w:rsidRDefault="00B86404">
            <w:pPr>
              <w:pStyle w:val="ConsPlusNonformat"/>
              <w:jc w:val="both"/>
            </w:pPr>
            <w:r>
              <w:t xml:space="preserve">Methoxy-3-ethylpyrazine                  </w:t>
            </w:r>
          </w:p>
        </w:tc>
      </w:tr>
      <w:tr w:rsidR="00B86404">
        <w:trPr>
          <w:trHeight w:val="240"/>
        </w:trPr>
        <w:tc>
          <w:tcPr>
            <w:tcW w:w="720" w:type="dxa"/>
            <w:tcBorders>
              <w:top w:val="nil"/>
            </w:tcBorders>
          </w:tcPr>
          <w:p w:rsidR="00B86404" w:rsidRDefault="00B86404">
            <w:pPr>
              <w:pStyle w:val="ConsPlusNonformat"/>
              <w:jc w:val="both"/>
            </w:pPr>
            <w:r>
              <w:lastRenderedPageBreak/>
              <w:t>3280</w:t>
            </w:r>
          </w:p>
        </w:tc>
        <w:tc>
          <w:tcPr>
            <w:tcW w:w="1800" w:type="dxa"/>
            <w:tcBorders>
              <w:top w:val="nil"/>
            </w:tcBorders>
          </w:tcPr>
          <w:p w:rsidR="00B86404" w:rsidRDefault="00B86404">
            <w:pPr>
              <w:pStyle w:val="ConsPlusNonformat"/>
              <w:jc w:val="both"/>
            </w:pPr>
            <w:r>
              <w:t xml:space="preserve">  Ru14.077   </w:t>
            </w:r>
          </w:p>
        </w:tc>
        <w:tc>
          <w:tcPr>
            <w:tcW w:w="1680" w:type="dxa"/>
            <w:tcBorders>
              <w:top w:val="nil"/>
            </w:tcBorders>
          </w:tcPr>
          <w:p w:rsidR="00B86404" w:rsidRDefault="00B86404">
            <w:pPr>
              <w:pStyle w:val="ConsPlusNonformat"/>
              <w:jc w:val="both"/>
            </w:pPr>
            <w:r>
              <w:t xml:space="preserve">     0      </w:t>
            </w:r>
          </w:p>
        </w:tc>
        <w:tc>
          <w:tcPr>
            <w:tcW w:w="5160" w:type="dxa"/>
            <w:tcBorders>
              <w:top w:val="nil"/>
            </w:tcBorders>
          </w:tcPr>
          <w:p w:rsidR="00B86404" w:rsidRDefault="00B86404">
            <w:pPr>
              <w:pStyle w:val="ConsPlusNonformat"/>
              <w:jc w:val="both"/>
            </w:pPr>
            <w:r>
              <w:t xml:space="preserve">Ethyl-(3,5 or 6)-methoxypyrazine (85%)   </w:t>
            </w:r>
          </w:p>
          <w:p w:rsidR="00B86404" w:rsidRDefault="00B86404">
            <w:pPr>
              <w:pStyle w:val="ConsPlusNonformat"/>
              <w:jc w:val="both"/>
            </w:pPr>
            <w:r>
              <w:t xml:space="preserve">and 2-Methyl-(3,5 or 6)-methoxypyrazine  </w:t>
            </w:r>
          </w:p>
          <w:p w:rsidR="00B86404" w:rsidRDefault="00B86404">
            <w:pPr>
              <w:pStyle w:val="ConsPlusNonformat"/>
              <w:jc w:val="both"/>
            </w:pPr>
            <w:r>
              <w:t xml:space="preserve">(13%)                                    </w:t>
            </w:r>
          </w:p>
        </w:tc>
      </w:tr>
      <w:tr w:rsidR="00B86404">
        <w:trPr>
          <w:trHeight w:val="240"/>
        </w:trPr>
        <w:tc>
          <w:tcPr>
            <w:tcW w:w="720" w:type="dxa"/>
            <w:tcBorders>
              <w:top w:val="nil"/>
            </w:tcBorders>
          </w:tcPr>
          <w:p w:rsidR="00B86404" w:rsidRDefault="00B86404">
            <w:pPr>
              <w:pStyle w:val="ConsPlusNonformat"/>
              <w:jc w:val="both"/>
            </w:pPr>
            <w:r>
              <w:t>3280</w:t>
            </w:r>
          </w:p>
        </w:tc>
        <w:tc>
          <w:tcPr>
            <w:tcW w:w="1800" w:type="dxa"/>
            <w:tcBorders>
              <w:top w:val="nil"/>
            </w:tcBorders>
          </w:tcPr>
          <w:p w:rsidR="00B86404" w:rsidRDefault="00B86404">
            <w:pPr>
              <w:pStyle w:val="ConsPlusNonformat"/>
              <w:jc w:val="both"/>
            </w:pPr>
            <w:r>
              <w:t xml:space="preserve">  Ru14.112   </w:t>
            </w:r>
          </w:p>
        </w:tc>
        <w:tc>
          <w:tcPr>
            <w:tcW w:w="1680" w:type="dxa"/>
            <w:tcBorders>
              <w:top w:val="nil"/>
            </w:tcBorders>
          </w:tcPr>
          <w:p w:rsidR="00B86404" w:rsidRDefault="00B86404">
            <w:pPr>
              <w:pStyle w:val="ConsPlusNonformat"/>
              <w:jc w:val="both"/>
            </w:pPr>
            <w:r>
              <w:t xml:space="preserve"> 25680-58-4 </w:t>
            </w:r>
          </w:p>
        </w:tc>
        <w:tc>
          <w:tcPr>
            <w:tcW w:w="5160" w:type="dxa"/>
            <w:tcBorders>
              <w:top w:val="nil"/>
            </w:tcBorders>
          </w:tcPr>
          <w:p w:rsidR="00B86404" w:rsidRDefault="00B86404">
            <w:pPr>
              <w:pStyle w:val="ConsPlusNonformat"/>
              <w:jc w:val="both"/>
            </w:pPr>
            <w:r>
              <w:t xml:space="preserve">Ethyl-3-methoxypyrazine                  </w:t>
            </w:r>
          </w:p>
        </w:tc>
      </w:tr>
      <w:tr w:rsidR="00B86404">
        <w:trPr>
          <w:trHeight w:val="240"/>
        </w:trPr>
        <w:tc>
          <w:tcPr>
            <w:tcW w:w="720" w:type="dxa"/>
            <w:tcBorders>
              <w:top w:val="nil"/>
            </w:tcBorders>
          </w:tcPr>
          <w:p w:rsidR="00B86404" w:rsidRDefault="00B86404">
            <w:pPr>
              <w:pStyle w:val="ConsPlusNonformat"/>
              <w:jc w:val="both"/>
            </w:pPr>
            <w:r>
              <w:t>3281</w:t>
            </w:r>
          </w:p>
        </w:tc>
        <w:tc>
          <w:tcPr>
            <w:tcW w:w="1800" w:type="dxa"/>
            <w:tcBorders>
              <w:top w:val="nil"/>
            </w:tcBorders>
          </w:tcPr>
          <w:p w:rsidR="00B86404" w:rsidRDefault="00B86404">
            <w:pPr>
              <w:pStyle w:val="ConsPlusNonformat"/>
              <w:jc w:val="both"/>
            </w:pPr>
            <w:r>
              <w:t xml:space="preserve">  Ru14.022   </w:t>
            </w:r>
          </w:p>
        </w:tc>
        <w:tc>
          <w:tcPr>
            <w:tcW w:w="1680" w:type="dxa"/>
            <w:tcBorders>
              <w:top w:val="nil"/>
            </w:tcBorders>
          </w:tcPr>
          <w:p w:rsidR="00B86404" w:rsidRDefault="00B86404">
            <w:pPr>
              <w:pStyle w:val="ConsPlusNonformat"/>
              <w:jc w:val="both"/>
            </w:pPr>
            <w:r>
              <w:t xml:space="preserve"> 13925-00-3 </w:t>
            </w:r>
          </w:p>
        </w:tc>
        <w:tc>
          <w:tcPr>
            <w:tcW w:w="5160" w:type="dxa"/>
            <w:tcBorders>
              <w:top w:val="nil"/>
            </w:tcBorders>
          </w:tcPr>
          <w:p w:rsidR="00B86404" w:rsidRDefault="00B86404">
            <w:pPr>
              <w:pStyle w:val="ConsPlusNonformat"/>
              <w:jc w:val="both"/>
            </w:pPr>
            <w:r>
              <w:t xml:space="preserve">Ethylpyrazine                            </w:t>
            </w:r>
          </w:p>
        </w:tc>
      </w:tr>
      <w:tr w:rsidR="00B86404">
        <w:trPr>
          <w:trHeight w:val="240"/>
        </w:trPr>
        <w:tc>
          <w:tcPr>
            <w:tcW w:w="720" w:type="dxa"/>
            <w:tcBorders>
              <w:top w:val="nil"/>
            </w:tcBorders>
          </w:tcPr>
          <w:p w:rsidR="00B86404" w:rsidRDefault="00B86404">
            <w:pPr>
              <w:pStyle w:val="ConsPlusNonformat"/>
              <w:jc w:val="both"/>
            </w:pPr>
            <w:r>
              <w:t>3282</w:t>
            </w:r>
          </w:p>
        </w:tc>
        <w:tc>
          <w:tcPr>
            <w:tcW w:w="1800" w:type="dxa"/>
            <w:tcBorders>
              <w:top w:val="nil"/>
            </w:tcBorders>
          </w:tcPr>
          <w:p w:rsidR="00B86404" w:rsidRDefault="00B86404">
            <w:pPr>
              <w:pStyle w:val="ConsPlusNonformat"/>
              <w:jc w:val="both"/>
            </w:pPr>
            <w:r>
              <w:t xml:space="preserve">  Ru12.018   </w:t>
            </w:r>
          </w:p>
        </w:tc>
        <w:tc>
          <w:tcPr>
            <w:tcW w:w="1680" w:type="dxa"/>
            <w:tcBorders>
              <w:top w:val="nil"/>
            </w:tcBorders>
          </w:tcPr>
          <w:p w:rsidR="00B86404" w:rsidRDefault="00B86404">
            <w:pPr>
              <w:pStyle w:val="ConsPlusNonformat"/>
              <w:jc w:val="both"/>
            </w:pPr>
            <w:r>
              <w:t xml:space="preserve">  625-60-5  </w:t>
            </w:r>
          </w:p>
        </w:tc>
        <w:tc>
          <w:tcPr>
            <w:tcW w:w="5160" w:type="dxa"/>
            <w:tcBorders>
              <w:top w:val="nil"/>
            </w:tcBorders>
          </w:tcPr>
          <w:p w:rsidR="00B86404" w:rsidRDefault="00B86404">
            <w:pPr>
              <w:pStyle w:val="ConsPlusNonformat"/>
              <w:jc w:val="both"/>
            </w:pPr>
            <w:r>
              <w:t xml:space="preserve">Ethyl acetothioate                       </w:t>
            </w:r>
          </w:p>
        </w:tc>
      </w:tr>
      <w:tr w:rsidR="00B86404">
        <w:trPr>
          <w:trHeight w:val="240"/>
        </w:trPr>
        <w:tc>
          <w:tcPr>
            <w:tcW w:w="720" w:type="dxa"/>
            <w:tcBorders>
              <w:top w:val="nil"/>
            </w:tcBorders>
          </w:tcPr>
          <w:p w:rsidR="00B86404" w:rsidRDefault="00B86404">
            <w:pPr>
              <w:pStyle w:val="ConsPlusNonformat"/>
              <w:jc w:val="both"/>
            </w:pPr>
            <w:r>
              <w:t>3283</w:t>
            </w:r>
          </w:p>
        </w:tc>
        <w:tc>
          <w:tcPr>
            <w:tcW w:w="1800" w:type="dxa"/>
            <w:tcBorders>
              <w:top w:val="nil"/>
            </w:tcBorders>
          </w:tcPr>
          <w:p w:rsidR="00B86404" w:rsidRDefault="00B86404">
            <w:pPr>
              <w:pStyle w:val="ConsPlusNonformat"/>
              <w:jc w:val="both"/>
            </w:pPr>
            <w:r>
              <w:t xml:space="preserve">  Ru13.057   </w:t>
            </w:r>
          </w:p>
        </w:tc>
        <w:tc>
          <w:tcPr>
            <w:tcW w:w="1680" w:type="dxa"/>
            <w:tcBorders>
              <w:top w:val="nil"/>
            </w:tcBorders>
          </w:tcPr>
          <w:p w:rsidR="00B86404" w:rsidRDefault="00B86404">
            <w:pPr>
              <w:pStyle w:val="ConsPlusNonformat"/>
              <w:jc w:val="both"/>
            </w:pPr>
            <w:r>
              <w:t xml:space="preserve"> 13678-60-9 </w:t>
            </w:r>
          </w:p>
        </w:tc>
        <w:tc>
          <w:tcPr>
            <w:tcW w:w="5160" w:type="dxa"/>
            <w:tcBorders>
              <w:top w:val="nil"/>
            </w:tcBorders>
          </w:tcPr>
          <w:p w:rsidR="00B86404" w:rsidRDefault="00B86404">
            <w:pPr>
              <w:pStyle w:val="ConsPlusNonformat"/>
              <w:jc w:val="both"/>
            </w:pPr>
            <w:r>
              <w:t xml:space="preserve">Furfuryl isovalerate                     </w:t>
            </w:r>
          </w:p>
        </w:tc>
      </w:tr>
      <w:tr w:rsidR="00B86404">
        <w:trPr>
          <w:trHeight w:val="240"/>
        </w:trPr>
        <w:tc>
          <w:tcPr>
            <w:tcW w:w="720" w:type="dxa"/>
            <w:tcBorders>
              <w:top w:val="nil"/>
            </w:tcBorders>
          </w:tcPr>
          <w:p w:rsidR="00B86404" w:rsidRDefault="00B86404">
            <w:pPr>
              <w:pStyle w:val="ConsPlusNonformat"/>
              <w:jc w:val="both"/>
            </w:pPr>
            <w:r>
              <w:t>3284</w:t>
            </w:r>
          </w:p>
        </w:tc>
        <w:tc>
          <w:tcPr>
            <w:tcW w:w="1800" w:type="dxa"/>
            <w:tcBorders>
              <w:top w:val="nil"/>
            </w:tcBorders>
          </w:tcPr>
          <w:p w:rsidR="00B86404" w:rsidRDefault="00B86404">
            <w:pPr>
              <w:pStyle w:val="ConsPlusNonformat"/>
              <w:jc w:val="both"/>
            </w:pPr>
            <w:r>
              <w:t xml:space="preserve">  Ru13.134   </w:t>
            </w:r>
          </w:p>
        </w:tc>
        <w:tc>
          <w:tcPr>
            <w:tcW w:w="1680" w:type="dxa"/>
            <w:tcBorders>
              <w:top w:val="nil"/>
            </w:tcBorders>
          </w:tcPr>
          <w:p w:rsidR="00B86404" w:rsidRDefault="00B86404">
            <w:pPr>
              <w:pStyle w:val="ConsPlusNonformat"/>
              <w:jc w:val="both"/>
            </w:pPr>
            <w:r>
              <w:t xml:space="preserve"> 1438-94-4  </w:t>
            </w:r>
          </w:p>
        </w:tc>
        <w:tc>
          <w:tcPr>
            <w:tcW w:w="5160" w:type="dxa"/>
            <w:tcBorders>
              <w:top w:val="nil"/>
            </w:tcBorders>
          </w:tcPr>
          <w:p w:rsidR="00B86404" w:rsidRDefault="00B86404">
            <w:pPr>
              <w:pStyle w:val="ConsPlusNonformat"/>
              <w:jc w:val="both"/>
            </w:pPr>
            <w:r>
              <w:t xml:space="preserve">Furfurylpyrrole                          </w:t>
            </w:r>
          </w:p>
        </w:tc>
      </w:tr>
      <w:tr w:rsidR="00B86404">
        <w:trPr>
          <w:trHeight w:val="240"/>
        </w:trPr>
        <w:tc>
          <w:tcPr>
            <w:tcW w:w="720" w:type="dxa"/>
            <w:tcBorders>
              <w:top w:val="nil"/>
            </w:tcBorders>
          </w:tcPr>
          <w:p w:rsidR="00B86404" w:rsidRDefault="00B86404">
            <w:pPr>
              <w:pStyle w:val="ConsPlusNonformat"/>
              <w:jc w:val="both"/>
            </w:pPr>
            <w:r>
              <w:t>3286</w:t>
            </w:r>
          </w:p>
        </w:tc>
        <w:tc>
          <w:tcPr>
            <w:tcW w:w="1800" w:type="dxa"/>
            <w:tcBorders>
              <w:top w:val="nil"/>
            </w:tcBorders>
          </w:tcPr>
          <w:p w:rsidR="00B86404" w:rsidRDefault="00B86404">
            <w:pPr>
              <w:pStyle w:val="ConsPlusNonformat"/>
              <w:jc w:val="both"/>
            </w:pPr>
            <w:r>
              <w:t xml:space="preserve">  Ru09.263   </w:t>
            </w:r>
          </w:p>
        </w:tc>
        <w:tc>
          <w:tcPr>
            <w:tcW w:w="1680" w:type="dxa"/>
            <w:tcBorders>
              <w:top w:val="nil"/>
            </w:tcBorders>
          </w:tcPr>
          <w:p w:rsidR="00B86404" w:rsidRDefault="00B86404">
            <w:pPr>
              <w:pStyle w:val="ConsPlusNonformat"/>
              <w:jc w:val="both"/>
            </w:pPr>
            <w:r>
              <w:t xml:space="preserve">  139-45-7  </w:t>
            </w:r>
          </w:p>
        </w:tc>
        <w:tc>
          <w:tcPr>
            <w:tcW w:w="5160" w:type="dxa"/>
            <w:tcBorders>
              <w:top w:val="nil"/>
            </w:tcBorders>
          </w:tcPr>
          <w:p w:rsidR="00B86404" w:rsidRDefault="00B86404">
            <w:pPr>
              <w:pStyle w:val="ConsPlusNonformat"/>
              <w:jc w:val="both"/>
            </w:pPr>
            <w:r>
              <w:t xml:space="preserve">Glyceryl tripropionate                   </w:t>
            </w:r>
          </w:p>
        </w:tc>
      </w:tr>
      <w:tr w:rsidR="00B86404">
        <w:trPr>
          <w:trHeight w:val="240"/>
        </w:trPr>
        <w:tc>
          <w:tcPr>
            <w:tcW w:w="720" w:type="dxa"/>
            <w:tcBorders>
              <w:top w:val="nil"/>
            </w:tcBorders>
          </w:tcPr>
          <w:p w:rsidR="00B86404" w:rsidRDefault="00B86404">
            <w:pPr>
              <w:pStyle w:val="ConsPlusNonformat"/>
              <w:jc w:val="both"/>
            </w:pPr>
            <w:r>
              <w:t>3287</w:t>
            </w:r>
          </w:p>
        </w:tc>
        <w:tc>
          <w:tcPr>
            <w:tcW w:w="1800" w:type="dxa"/>
            <w:tcBorders>
              <w:top w:val="nil"/>
            </w:tcBorders>
          </w:tcPr>
          <w:p w:rsidR="00B86404" w:rsidRDefault="00B86404">
            <w:pPr>
              <w:pStyle w:val="ConsPlusNonformat"/>
              <w:jc w:val="both"/>
            </w:pPr>
            <w:r>
              <w:t xml:space="preserve">  Ru17.034   </w:t>
            </w:r>
          </w:p>
        </w:tc>
        <w:tc>
          <w:tcPr>
            <w:tcW w:w="1680" w:type="dxa"/>
            <w:tcBorders>
              <w:top w:val="nil"/>
            </w:tcBorders>
          </w:tcPr>
          <w:p w:rsidR="00B86404" w:rsidRDefault="00B86404">
            <w:pPr>
              <w:pStyle w:val="ConsPlusNonformat"/>
              <w:jc w:val="both"/>
            </w:pPr>
            <w:r>
              <w:t xml:space="preserve">  56-40-6   </w:t>
            </w:r>
          </w:p>
        </w:tc>
        <w:tc>
          <w:tcPr>
            <w:tcW w:w="5160" w:type="dxa"/>
            <w:tcBorders>
              <w:top w:val="nil"/>
            </w:tcBorders>
          </w:tcPr>
          <w:p w:rsidR="00B86404" w:rsidRDefault="00B86404">
            <w:pPr>
              <w:pStyle w:val="ConsPlusNonformat"/>
              <w:jc w:val="both"/>
            </w:pPr>
            <w:r>
              <w:t xml:space="preserve">Glycine                                  </w:t>
            </w:r>
          </w:p>
        </w:tc>
      </w:tr>
      <w:tr w:rsidR="00B86404">
        <w:trPr>
          <w:trHeight w:val="240"/>
        </w:trPr>
        <w:tc>
          <w:tcPr>
            <w:tcW w:w="720" w:type="dxa"/>
            <w:tcBorders>
              <w:top w:val="nil"/>
            </w:tcBorders>
          </w:tcPr>
          <w:p w:rsidR="00B86404" w:rsidRDefault="00B86404">
            <w:pPr>
              <w:pStyle w:val="ConsPlusNonformat"/>
              <w:jc w:val="both"/>
            </w:pPr>
            <w:r>
              <w:t>3288</w:t>
            </w:r>
          </w:p>
        </w:tc>
        <w:tc>
          <w:tcPr>
            <w:tcW w:w="1800" w:type="dxa"/>
            <w:tcBorders>
              <w:top w:val="nil"/>
            </w:tcBorders>
          </w:tcPr>
          <w:p w:rsidR="00B86404" w:rsidRDefault="00B86404">
            <w:pPr>
              <w:pStyle w:val="ConsPlusNonformat"/>
              <w:jc w:val="both"/>
            </w:pPr>
            <w:r>
              <w:t xml:space="preserve">  Ru02.045   </w:t>
            </w:r>
          </w:p>
        </w:tc>
        <w:tc>
          <w:tcPr>
            <w:tcW w:w="1680" w:type="dxa"/>
            <w:tcBorders>
              <w:top w:val="nil"/>
            </w:tcBorders>
          </w:tcPr>
          <w:p w:rsidR="00B86404" w:rsidRDefault="00B86404">
            <w:pPr>
              <w:pStyle w:val="ConsPlusNonformat"/>
              <w:jc w:val="both"/>
            </w:pPr>
            <w:r>
              <w:t xml:space="preserve">  543-49-7  </w:t>
            </w:r>
          </w:p>
        </w:tc>
        <w:tc>
          <w:tcPr>
            <w:tcW w:w="5160" w:type="dxa"/>
            <w:tcBorders>
              <w:top w:val="nil"/>
            </w:tcBorders>
          </w:tcPr>
          <w:p w:rsidR="00B86404" w:rsidRDefault="00B86404">
            <w:pPr>
              <w:pStyle w:val="ConsPlusNonformat"/>
              <w:jc w:val="both"/>
            </w:pPr>
            <w:r>
              <w:t xml:space="preserve">Heptan-2-ol                              </w:t>
            </w:r>
          </w:p>
        </w:tc>
      </w:tr>
      <w:tr w:rsidR="00B86404">
        <w:trPr>
          <w:trHeight w:val="240"/>
        </w:trPr>
        <w:tc>
          <w:tcPr>
            <w:tcW w:w="720" w:type="dxa"/>
            <w:tcBorders>
              <w:top w:val="nil"/>
            </w:tcBorders>
          </w:tcPr>
          <w:p w:rsidR="00B86404" w:rsidRDefault="00B86404">
            <w:pPr>
              <w:pStyle w:val="ConsPlusNonformat"/>
              <w:jc w:val="both"/>
            </w:pPr>
            <w:r>
              <w:t>3289</w:t>
            </w:r>
          </w:p>
        </w:tc>
        <w:tc>
          <w:tcPr>
            <w:tcW w:w="1800" w:type="dxa"/>
            <w:tcBorders>
              <w:top w:val="nil"/>
            </w:tcBorders>
          </w:tcPr>
          <w:p w:rsidR="00B86404" w:rsidRDefault="00B86404">
            <w:pPr>
              <w:pStyle w:val="ConsPlusNonformat"/>
              <w:jc w:val="both"/>
            </w:pPr>
            <w:r>
              <w:t xml:space="preserve">  Ru05.085   </w:t>
            </w:r>
          </w:p>
        </w:tc>
        <w:tc>
          <w:tcPr>
            <w:tcW w:w="1680" w:type="dxa"/>
            <w:tcBorders>
              <w:top w:val="nil"/>
            </w:tcBorders>
          </w:tcPr>
          <w:p w:rsidR="00B86404" w:rsidRDefault="00B86404">
            <w:pPr>
              <w:pStyle w:val="ConsPlusNonformat"/>
              <w:jc w:val="both"/>
            </w:pPr>
            <w:r>
              <w:t xml:space="preserve"> 6728-31-0  </w:t>
            </w:r>
          </w:p>
        </w:tc>
        <w:tc>
          <w:tcPr>
            <w:tcW w:w="5160" w:type="dxa"/>
            <w:tcBorders>
              <w:top w:val="nil"/>
            </w:tcBorders>
          </w:tcPr>
          <w:p w:rsidR="00B86404" w:rsidRDefault="00B86404">
            <w:pPr>
              <w:pStyle w:val="ConsPlusNonformat"/>
              <w:jc w:val="both"/>
            </w:pPr>
            <w:r>
              <w:t xml:space="preserve">Hept-4-enal                              </w:t>
            </w:r>
          </w:p>
        </w:tc>
      </w:tr>
      <w:tr w:rsidR="00B86404">
        <w:trPr>
          <w:trHeight w:val="240"/>
        </w:trPr>
        <w:tc>
          <w:tcPr>
            <w:tcW w:w="720" w:type="dxa"/>
            <w:tcBorders>
              <w:top w:val="nil"/>
            </w:tcBorders>
          </w:tcPr>
          <w:p w:rsidR="00B86404" w:rsidRDefault="00B86404">
            <w:pPr>
              <w:pStyle w:val="ConsPlusNonformat"/>
              <w:jc w:val="both"/>
            </w:pPr>
            <w:r>
              <w:t>3289</w:t>
            </w:r>
          </w:p>
        </w:tc>
        <w:tc>
          <w:tcPr>
            <w:tcW w:w="1800" w:type="dxa"/>
            <w:tcBorders>
              <w:top w:val="nil"/>
            </w:tcBorders>
          </w:tcPr>
          <w:p w:rsidR="00B86404" w:rsidRDefault="00B86404">
            <w:pPr>
              <w:pStyle w:val="ConsPlusNonformat"/>
              <w:jc w:val="both"/>
            </w:pPr>
            <w:r>
              <w:t xml:space="preserve">  Ru05.086   </w:t>
            </w:r>
          </w:p>
        </w:tc>
        <w:tc>
          <w:tcPr>
            <w:tcW w:w="1680" w:type="dxa"/>
            <w:tcBorders>
              <w:top w:val="nil"/>
            </w:tcBorders>
          </w:tcPr>
          <w:p w:rsidR="00B86404" w:rsidRDefault="00B86404">
            <w:pPr>
              <w:pStyle w:val="ConsPlusNonformat"/>
              <w:jc w:val="both"/>
            </w:pPr>
            <w:r>
              <w:t xml:space="preserve">  929-22-6  </w:t>
            </w:r>
          </w:p>
        </w:tc>
        <w:tc>
          <w:tcPr>
            <w:tcW w:w="5160" w:type="dxa"/>
            <w:tcBorders>
              <w:top w:val="nil"/>
            </w:tcBorders>
          </w:tcPr>
          <w:p w:rsidR="00B86404" w:rsidRDefault="00B86404">
            <w:pPr>
              <w:pStyle w:val="ConsPlusNonformat"/>
              <w:jc w:val="both"/>
            </w:pPr>
            <w:r>
              <w:t xml:space="preserve">Heptenal                                 </w:t>
            </w:r>
          </w:p>
        </w:tc>
      </w:tr>
      <w:tr w:rsidR="00B86404">
        <w:trPr>
          <w:trHeight w:val="240"/>
        </w:trPr>
        <w:tc>
          <w:tcPr>
            <w:tcW w:w="720" w:type="dxa"/>
            <w:tcBorders>
              <w:top w:val="nil"/>
            </w:tcBorders>
          </w:tcPr>
          <w:p w:rsidR="00B86404" w:rsidRDefault="00B86404">
            <w:pPr>
              <w:pStyle w:val="ConsPlusNonformat"/>
              <w:jc w:val="both"/>
            </w:pPr>
            <w:r>
              <w:t>3290</w:t>
            </w:r>
          </w:p>
        </w:tc>
        <w:tc>
          <w:tcPr>
            <w:tcW w:w="1800" w:type="dxa"/>
            <w:tcBorders>
              <w:top w:val="nil"/>
            </w:tcBorders>
          </w:tcPr>
          <w:p w:rsidR="00B86404" w:rsidRDefault="00B86404">
            <w:pPr>
              <w:pStyle w:val="ConsPlusNonformat"/>
              <w:jc w:val="both"/>
            </w:pPr>
            <w:r>
              <w:t xml:space="preserve">  Ru07.096   </w:t>
            </w:r>
          </w:p>
        </w:tc>
        <w:tc>
          <w:tcPr>
            <w:tcW w:w="1680" w:type="dxa"/>
            <w:tcBorders>
              <w:top w:val="nil"/>
            </w:tcBorders>
          </w:tcPr>
          <w:p w:rsidR="00B86404" w:rsidRDefault="00B86404">
            <w:pPr>
              <w:pStyle w:val="ConsPlusNonformat"/>
              <w:jc w:val="both"/>
            </w:pPr>
            <w:r>
              <w:t xml:space="preserve">  589-38-8  </w:t>
            </w:r>
          </w:p>
        </w:tc>
        <w:tc>
          <w:tcPr>
            <w:tcW w:w="5160" w:type="dxa"/>
            <w:tcBorders>
              <w:top w:val="nil"/>
            </w:tcBorders>
          </w:tcPr>
          <w:p w:rsidR="00B86404" w:rsidRDefault="00B86404">
            <w:pPr>
              <w:pStyle w:val="ConsPlusNonformat"/>
              <w:jc w:val="both"/>
            </w:pPr>
            <w:r>
              <w:t xml:space="preserve">Hexan-3-one                              </w:t>
            </w:r>
          </w:p>
        </w:tc>
      </w:tr>
      <w:tr w:rsidR="00B86404">
        <w:trPr>
          <w:trHeight w:val="240"/>
        </w:trPr>
        <w:tc>
          <w:tcPr>
            <w:tcW w:w="720" w:type="dxa"/>
            <w:tcBorders>
              <w:top w:val="nil"/>
            </w:tcBorders>
          </w:tcPr>
          <w:p w:rsidR="00B86404" w:rsidRDefault="00B86404">
            <w:pPr>
              <w:pStyle w:val="ConsPlusNonformat"/>
              <w:jc w:val="both"/>
            </w:pPr>
            <w:r>
              <w:t>3291</w:t>
            </w:r>
          </w:p>
        </w:tc>
        <w:tc>
          <w:tcPr>
            <w:tcW w:w="1800" w:type="dxa"/>
            <w:tcBorders>
              <w:top w:val="nil"/>
            </w:tcBorders>
          </w:tcPr>
          <w:p w:rsidR="00B86404" w:rsidRDefault="00B86404">
            <w:pPr>
              <w:pStyle w:val="ConsPlusNonformat"/>
              <w:jc w:val="both"/>
            </w:pPr>
            <w:r>
              <w:t xml:space="preserve">  Ru10.006   </w:t>
            </w:r>
          </w:p>
        </w:tc>
        <w:tc>
          <w:tcPr>
            <w:tcW w:w="1680" w:type="dxa"/>
            <w:tcBorders>
              <w:top w:val="nil"/>
            </w:tcBorders>
          </w:tcPr>
          <w:p w:rsidR="00B86404" w:rsidRDefault="00B86404">
            <w:pPr>
              <w:pStyle w:val="ConsPlusNonformat"/>
              <w:jc w:val="both"/>
            </w:pPr>
            <w:r>
              <w:t xml:space="preserve">  96-48-0   </w:t>
            </w:r>
          </w:p>
        </w:tc>
        <w:tc>
          <w:tcPr>
            <w:tcW w:w="5160" w:type="dxa"/>
            <w:tcBorders>
              <w:top w:val="nil"/>
            </w:tcBorders>
          </w:tcPr>
          <w:p w:rsidR="00B86404" w:rsidRDefault="00B86404">
            <w:pPr>
              <w:pStyle w:val="ConsPlusNonformat"/>
              <w:jc w:val="both"/>
            </w:pPr>
            <w:r>
              <w:t xml:space="preserve">Butyro-1,4-lactone                       </w:t>
            </w:r>
          </w:p>
        </w:tc>
      </w:tr>
      <w:tr w:rsidR="00B86404">
        <w:trPr>
          <w:trHeight w:val="240"/>
        </w:trPr>
        <w:tc>
          <w:tcPr>
            <w:tcW w:w="720" w:type="dxa"/>
            <w:tcBorders>
              <w:top w:val="nil"/>
            </w:tcBorders>
          </w:tcPr>
          <w:p w:rsidR="00B86404" w:rsidRDefault="00B86404">
            <w:pPr>
              <w:pStyle w:val="ConsPlusNonformat"/>
              <w:jc w:val="both"/>
            </w:pPr>
            <w:r>
              <w:t>3292</w:t>
            </w:r>
          </w:p>
        </w:tc>
        <w:tc>
          <w:tcPr>
            <w:tcW w:w="1800" w:type="dxa"/>
            <w:tcBorders>
              <w:top w:val="nil"/>
            </w:tcBorders>
          </w:tcPr>
          <w:p w:rsidR="00B86404" w:rsidRDefault="00B86404">
            <w:pPr>
              <w:pStyle w:val="ConsPlusNonformat"/>
              <w:jc w:val="both"/>
            </w:pPr>
            <w:r>
              <w:t xml:space="preserve">  Ru07.097   </w:t>
            </w:r>
          </w:p>
        </w:tc>
        <w:tc>
          <w:tcPr>
            <w:tcW w:w="1680" w:type="dxa"/>
            <w:tcBorders>
              <w:top w:val="nil"/>
            </w:tcBorders>
          </w:tcPr>
          <w:p w:rsidR="00B86404" w:rsidRDefault="00B86404">
            <w:pPr>
              <w:pStyle w:val="ConsPlusNonformat"/>
              <w:jc w:val="both"/>
            </w:pPr>
            <w:r>
              <w:t xml:space="preserve"> 59191-78-5 </w:t>
            </w:r>
          </w:p>
        </w:tc>
        <w:tc>
          <w:tcPr>
            <w:tcW w:w="5160" w:type="dxa"/>
            <w:tcBorders>
              <w:top w:val="nil"/>
            </w:tcBorders>
          </w:tcPr>
          <w:p w:rsidR="00B86404" w:rsidRDefault="00B86404">
            <w:pPr>
              <w:pStyle w:val="ConsPlusNonformat"/>
              <w:jc w:val="both"/>
            </w:pPr>
            <w:r>
              <w:t xml:space="preserve">Hydroxymethyl)octan-2-one                </w:t>
            </w:r>
          </w:p>
        </w:tc>
      </w:tr>
      <w:tr w:rsidR="00B86404">
        <w:trPr>
          <w:trHeight w:val="240"/>
        </w:trPr>
        <w:tc>
          <w:tcPr>
            <w:tcW w:w="720" w:type="dxa"/>
            <w:tcBorders>
              <w:top w:val="nil"/>
            </w:tcBorders>
          </w:tcPr>
          <w:p w:rsidR="00B86404" w:rsidRDefault="00B86404">
            <w:pPr>
              <w:pStyle w:val="ConsPlusNonformat"/>
              <w:jc w:val="both"/>
            </w:pPr>
            <w:r>
              <w:t>3293</w:t>
            </w:r>
          </w:p>
        </w:tc>
        <w:tc>
          <w:tcPr>
            <w:tcW w:w="1800" w:type="dxa"/>
            <w:tcBorders>
              <w:top w:val="nil"/>
            </w:tcBorders>
          </w:tcPr>
          <w:p w:rsidR="00B86404" w:rsidRDefault="00B86404">
            <w:pPr>
              <w:pStyle w:val="ConsPlusNonformat"/>
              <w:jc w:val="both"/>
            </w:pPr>
            <w:r>
              <w:t xml:space="preserve">  Ru10.012   </w:t>
            </w:r>
          </w:p>
        </w:tc>
        <w:tc>
          <w:tcPr>
            <w:tcW w:w="1680" w:type="dxa"/>
            <w:tcBorders>
              <w:top w:val="nil"/>
            </w:tcBorders>
          </w:tcPr>
          <w:p w:rsidR="00B86404" w:rsidRDefault="00B86404">
            <w:pPr>
              <w:pStyle w:val="ConsPlusNonformat"/>
              <w:jc w:val="both"/>
            </w:pPr>
            <w:r>
              <w:t xml:space="preserve">  591-12-8  </w:t>
            </w:r>
          </w:p>
        </w:tc>
        <w:tc>
          <w:tcPr>
            <w:tcW w:w="5160" w:type="dxa"/>
            <w:tcBorders>
              <w:top w:val="nil"/>
            </w:tcBorders>
          </w:tcPr>
          <w:p w:rsidR="00B86404" w:rsidRDefault="00B86404">
            <w:pPr>
              <w:pStyle w:val="ConsPlusNonformat"/>
              <w:jc w:val="both"/>
            </w:pPr>
            <w:r>
              <w:t xml:space="preserve">Methylfuran-2(3H)-one                    </w:t>
            </w:r>
          </w:p>
        </w:tc>
      </w:tr>
      <w:tr w:rsidR="00B86404">
        <w:trPr>
          <w:trHeight w:val="240"/>
        </w:trPr>
        <w:tc>
          <w:tcPr>
            <w:tcW w:w="720" w:type="dxa"/>
            <w:tcBorders>
              <w:top w:val="nil"/>
            </w:tcBorders>
          </w:tcPr>
          <w:p w:rsidR="00B86404" w:rsidRDefault="00B86404">
            <w:pPr>
              <w:pStyle w:val="ConsPlusNonformat"/>
              <w:jc w:val="both"/>
            </w:pPr>
            <w:r>
              <w:t>3294</w:t>
            </w:r>
          </w:p>
        </w:tc>
        <w:tc>
          <w:tcPr>
            <w:tcW w:w="1800" w:type="dxa"/>
            <w:tcBorders>
              <w:top w:val="nil"/>
            </w:tcBorders>
          </w:tcPr>
          <w:p w:rsidR="00B86404" w:rsidRDefault="00B86404">
            <w:pPr>
              <w:pStyle w:val="ConsPlusNonformat"/>
              <w:jc w:val="both"/>
            </w:pPr>
            <w:r>
              <w:t xml:space="preserve">  Ru10.011   </w:t>
            </w:r>
          </w:p>
        </w:tc>
        <w:tc>
          <w:tcPr>
            <w:tcW w:w="1680" w:type="dxa"/>
            <w:tcBorders>
              <w:top w:val="nil"/>
            </w:tcBorders>
          </w:tcPr>
          <w:p w:rsidR="00B86404" w:rsidRDefault="00B86404">
            <w:pPr>
              <w:pStyle w:val="ConsPlusNonformat"/>
              <w:jc w:val="both"/>
            </w:pPr>
            <w:r>
              <w:t xml:space="preserve">  710-04-3  </w:t>
            </w:r>
          </w:p>
        </w:tc>
        <w:tc>
          <w:tcPr>
            <w:tcW w:w="5160" w:type="dxa"/>
            <w:tcBorders>
              <w:top w:val="nil"/>
            </w:tcBorders>
          </w:tcPr>
          <w:p w:rsidR="00B86404" w:rsidRDefault="00B86404">
            <w:pPr>
              <w:pStyle w:val="ConsPlusNonformat"/>
              <w:jc w:val="both"/>
            </w:pPr>
            <w:r>
              <w:t xml:space="preserve">Undecano-1,5-lactone                     </w:t>
            </w:r>
          </w:p>
        </w:tc>
      </w:tr>
      <w:tr w:rsidR="00B86404">
        <w:trPr>
          <w:trHeight w:val="240"/>
        </w:trPr>
        <w:tc>
          <w:tcPr>
            <w:tcW w:w="720" w:type="dxa"/>
            <w:tcBorders>
              <w:top w:val="nil"/>
            </w:tcBorders>
          </w:tcPr>
          <w:p w:rsidR="00B86404" w:rsidRDefault="00B86404">
            <w:pPr>
              <w:pStyle w:val="ConsPlusNonformat"/>
              <w:jc w:val="both"/>
            </w:pPr>
            <w:r>
              <w:t>3295</w:t>
            </w:r>
          </w:p>
        </w:tc>
        <w:tc>
          <w:tcPr>
            <w:tcW w:w="1800" w:type="dxa"/>
            <w:tcBorders>
              <w:top w:val="nil"/>
            </w:tcBorders>
          </w:tcPr>
          <w:p w:rsidR="00B86404" w:rsidRDefault="00B86404">
            <w:pPr>
              <w:pStyle w:val="ConsPlusNonformat"/>
              <w:jc w:val="both"/>
            </w:pPr>
            <w:r>
              <w:t xml:space="preserve">  Ru17.010   </w:t>
            </w:r>
          </w:p>
        </w:tc>
        <w:tc>
          <w:tcPr>
            <w:tcW w:w="1680" w:type="dxa"/>
            <w:tcBorders>
              <w:top w:val="nil"/>
            </w:tcBorders>
          </w:tcPr>
          <w:p w:rsidR="00B86404" w:rsidRDefault="00B86404">
            <w:pPr>
              <w:pStyle w:val="ConsPlusNonformat"/>
              <w:jc w:val="both"/>
            </w:pPr>
            <w:r>
              <w:t xml:space="preserve">  443-79-8  </w:t>
            </w:r>
          </w:p>
        </w:tc>
        <w:tc>
          <w:tcPr>
            <w:tcW w:w="5160" w:type="dxa"/>
            <w:tcBorders>
              <w:top w:val="nil"/>
            </w:tcBorders>
          </w:tcPr>
          <w:p w:rsidR="00B86404" w:rsidRDefault="00B86404">
            <w:pPr>
              <w:pStyle w:val="ConsPlusNonformat"/>
              <w:jc w:val="both"/>
            </w:pPr>
            <w:r>
              <w:t xml:space="preserve">Isoleucine                               </w:t>
            </w:r>
          </w:p>
        </w:tc>
      </w:tr>
      <w:tr w:rsidR="00B86404">
        <w:trPr>
          <w:trHeight w:val="240"/>
        </w:trPr>
        <w:tc>
          <w:tcPr>
            <w:tcW w:w="720" w:type="dxa"/>
            <w:tcBorders>
              <w:top w:val="nil"/>
            </w:tcBorders>
          </w:tcPr>
          <w:p w:rsidR="00B86404" w:rsidRDefault="00B86404">
            <w:pPr>
              <w:pStyle w:val="ConsPlusNonformat"/>
              <w:jc w:val="both"/>
            </w:pPr>
            <w:r>
              <w:t>3296</w:t>
            </w:r>
          </w:p>
        </w:tc>
        <w:tc>
          <w:tcPr>
            <w:tcW w:w="1800" w:type="dxa"/>
            <w:tcBorders>
              <w:top w:val="nil"/>
            </w:tcBorders>
          </w:tcPr>
          <w:p w:rsidR="00B86404" w:rsidRDefault="00B86404">
            <w:pPr>
              <w:pStyle w:val="ConsPlusNonformat"/>
              <w:jc w:val="both"/>
            </w:pPr>
            <w:r>
              <w:t xml:space="preserve">  Ru14.052   </w:t>
            </w:r>
          </w:p>
        </w:tc>
        <w:tc>
          <w:tcPr>
            <w:tcW w:w="1680" w:type="dxa"/>
            <w:tcBorders>
              <w:top w:val="nil"/>
            </w:tcBorders>
          </w:tcPr>
          <w:p w:rsidR="00B86404" w:rsidRDefault="00B86404">
            <w:pPr>
              <w:pStyle w:val="ConsPlusNonformat"/>
              <w:jc w:val="both"/>
            </w:pPr>
            <w:r>
              <w:t xml:space="preserve"> 38713-41-6 </w:t>
            </w:r>
          </w:p>
        </w:tc>
        <w:tc>
          <w:tcPr>
            <w:tcW w:w="5160" w:type="dxa"/>
            <w:tcBorders>
              <w:top w:val="nil"/>
            </w:tcBorders>
          </w:tcPr>
          <w:p w:rsidR="00B86404" w:rsidRDefault="00B86404">
            <w:pPr>
              <w:pStyle w:val="ConsPlusNonformat"/>
              <w:jc w:val="both"/>
            </w:pPr>
            <w:r>
              <w:t xml:space="preserve">Isopropenylpyrazine                      </w:t>
            </w:r>
          </w:p>
        </w:tc>
      </w:tr>
      <w:tr w:rsidR="00B86404">
        <w:trPr>
          <w:trHeight w:val="240"/>
        </w:trPr>
        <w:tc>
          <w:tcPr>
            <w:tcW w:w="720" w:type="dxa"/>
            <w:tcBorders>
              <w:top w:val="nil"/>
            </w:tcBorders>
          </w:tcPr>
          <w:p w:rsidR="00B86404" w:rsidRDefault="00B86404">
            <w:pPr>
              <w:pStyle w:val="ConsPlusNonformat"/>
              <w:jc w:val="both"/>
            </w:pPr>
            <w:r>
              <w:t>3297</w:t>
            </w:r>
          </w:p>
        </w:tc>
        <w:tc>
          <w:tcPr>
            <w:tcW w:w="1800" w:type="dxa"/>
            <w:tcBorders>
              <w:top w:val="nil"/>
            </w:tcBorders>
          </w:tcPr>
          <w:p w:rsidR="00B86404" w:rsidRDefault="00B86404">
            <w:pPr>
              <w:pStyle w:val="ConsPlusNonformat"/>
              <w:jc w:val="both"/>
            </w:pPr>
            <w:r>
              <w:t xml:space="preserve">  Ru17.012   </w:t>
            </w:r>
          </w:p>
        </w:tc>
        <w:tc>
          <w:tcPr>
            <w:tcW w:w="1680" w:type="dxa"/>
            <w:tcBorders>
              <w:top w:val="nil"/>
            </w:tcBorders>
          </w:tcPr>
          <w:p w:rsidR="00B86404" w:rsidRDefault="00B86404">
            <w:pPr>
              <w:pStyle w:val="ConsPlusNonformat"/>
              <w:jc w:val="both"/>
            </w:pPr>
            <w:r>
              <w:t xml:space="preserve">  61-90-5   </w:t>
            </w:r>
          </w:p>
        </w:tc>
        <w:tc>
          <w:tcPr>
            <w:tcW w:w="5160" w:type="dxa"/>
            <w:tcBorders>
              <w:top w:val="nil"/>
            </w:tcBorders>
          </w:tcPr>
          <w:p w:rsidR="00B86404" w:rsidRDefault="00B86404">
            <w:pPr>
              <w:pStyle w:val="ConsPlusNonformat"/>
              <w:jc w:val="both"/>
            </w:pPr>
            <w:r>
              <w:t xml:space="preserve">Leucine                                  </w:t>
            </w:r>
          </w:p>
        </w:tc>
      </w:tr>
      <w:tr w:rsidR="00B86404">
        <w:trPr>
          <w:trHeight w:val="240"/>
        </w:trPr>
        <w:tc>
          <w:tcPr>
            <w:tcW w:w="720" w:type="dxa"/>
            <w:tcBorders>
              <w:top w:val="nil"/>
            </w:tcBorders>
          </w:tcPr>
          <w:p w:rsidR="00B86404" w:rsidRDefault="00B86404">
            <w:pPr>
              <w:pStyle w:val="ConsPlusNonformat"/>
              <w:jc w:val="both"/>
            </w:pPr>
            <w:r>
              <w:t>3298</w:t>
            </w:r>
          </w:p>
        </w:tc>
        <w:tc>
          <w:tcPr>
            <w:tcW w:w="1800" w:type="dxa"/>
            <w:tcBorders>
              <w:top w:val="nil"/>
            </w:tcBorders>
          </w:tcPr>
          <w:p w:rsidR="00B86404" w:rsidRDefault="00B86404">
            <w:pPr>
              <w:pStyle w:val="ConsPlusNonformat"/>
              <w:jc w:val="both"/>
            </w:pPr>
            <w:r>
              <w:t xml:space="preserve">  Ru12.047   </w:t>
            </w:r>
          </w:p>
        </w:tc>
        <w:tc>
          <w:tcPr>
            <w:tcW w:w="1680" w:type="dxa"/>
            <w:tcBorders>
              <w:top w:val="nil"/>
            </w:tcBorders>
          </w:tcPr>
          <w:p w:rsidR="00B86404" w:rsidRDefault="00B86404">
            <w:pPr>
              <w:pStyle w:val="ConsPlusNonformat"/>
              <w:jc w:val="both"/>
            </w:pPr>
            <w:r>
              <w:t xml:space="preserve"> 40789-98-8 </w:t>
            </w:r>
          </w:p>
        </w:tc>
        <w:tc>
          <w:tcPr>
            <w:tcW w:w="5160" w:type="dxa"/>
            <w:tcBorders>
              <w:top w:val="nil"/>
            </w:tcBorders>
          </w:tcPr>
          <w:p w:rsidR="00B86404" w:rsidRDefault="00B86404">
            <w:pPr>
              <w:pStyle w:val="ConsPlusNonformat"/>
              <w:jc w:val="both"/>
            </w:pPr>
            <w:r>
              <w:t xml:space="preserve">Mercaptobutan-2-one                      </w:t>
            </w:r>
          </w:p>
        </w:tc>
      </w:tr>
      <w:tr w:rsidR="00B86404">
        <w:trPr>
          <w:trHeight w:val="240"/>
        </w:trPr>
        <w:tc>
          <w:tcPr>
            <w:tcW w:w="720" w:type="dxa"/>
            <w:tcBorders>
              <w:top w:val="nil"/>
            </w:tcBorders>
          </w:tcPr>
          <w:p w:rsidR="00B86404" w:rsidRDefault="00B86404">
            <w:pPr>
              <w:pStyle w:val="ConsPlusNonformat"/>
              <w:jc w:val="both"/>
            </w:pPr>
            <w:r>
              <w:t>3299</w:t>
            </w:r>
          </w:p>
        </w:tc>
        <w:tc>
          <w:tcPr>
            <w:tcW w:w="1800" w:type="dxa"/>
            <w:tcBorders>
              <w:top w:val="nil"/>
            </w:tcBorders>
          </w:tcPr>
          <w:p w:rsidR="00B86404" w:rsidRDefault="00B86404">
            <w:pPr>
              <w:pStyle w:val="ConsPlusNonformat"/>
              <w:jc w:val="both"/>
            </w:pPr>
            <w:r>
              <w:t xml:space="preserve">  Ru14.053   </w:t>
            </w:r>
          </w:p>
        </w:tc>
        <w:tc>
          <w:tcPr>
            <w:tcW w:w="1680" w:type="dxa"/>
            <w:tcBorders>
              <w:top w:val="nil"/>
            </w:tcBorders>
          </w:tcPr>
          <w:p w:rsidR="00B86404" w:rsidRDefault="00B86404">
            <w:pPr>
              <w:pStyle w:val="ConsPlusNonformat"/>
              <w:jc w:val="both"/>
            </w:pPr>
            <w:r>
              <w:t xml:space="preserve"> 59021-02-2 </w:t>
            </w:r>
          </w:p>
        </w:tc>
        <w:tc>
          <w:tcPr>
            <w:tcW w:w="5160" w:type="dxa"/>
            <w:tcBorders>
              <w:top w:val="nil"/>
            </w:tcBorders>
          </w:tcPr>
          <w:p w:rsidR="00B86404" w:rsidRDefault="00B86404">
            <w:pPr>
              <w:pStyle w:val="ConsPlusNonformat"/>
              <w:jc w:val="both"/>
            </w:pPr>
            <w:r>
              <w:t xml:space="preserve">Mercaptomethylpyrazine                   </w:t>
            </w:r>
          </w:p>
        </w:tc>
      </w:tr>
      <w:tr w:rsidR="00B86404">
        <w:trPr>
          <w:trHeight w:val="240"/>
        </w:trPr>
        <w:tc>
          <w:tcPr>
            <w:tcW w:w="720" w:type="dxa"/>
            <w:tcBorders>
              <w:top w:val="nil"/>
            </w:tcBorders>
          </w:tcPr>
          <w:p w:rsidR="00B86404" w:rsidRDefault="00B86404">
            <w:pPr>
              <w:pStyle w:val="ConsPlusNonformat"/>
              <w:jc w:val="both"/>
            </w:pPr>
            <w:r>
              <w:t>3300</w:t>
            </w:r>
          </w:p>
        </w:tc>
        <w:tc>
          <w:tcPr>
            <w:tcW w:w="1800" w:type="dxa"/>
            <w:tcBorders>
              <w:top w:val="nil"/>
            </w:tcBorders>
          </w:tcPr>
          <w:p w:rsidR="00B86404" w:rsidRDefault="00B86404">
            <w:pPr>
              <w:pStyle w:val="ConsPlusNonformat"/>
              <w:jc w:val="both"/>
            </w:pPr>
            <w:r>
              <w:t xml:space="preserve">  Ru12.031   </w:t>
            </w:r>
          </w:p>
        </w:tc>
        <w:tc>
          <w:tcPr>
            <w:tcW w:w="1680" w:type="dxa"/>
            <w:tcBorders>
              <w:top w:val="nil"/>
            </w:tcBorders>
          </w:tcPr>
          <w:p w:rsidR="00B86404" w:rsidRDefault="00B86404">
            <w:pPr>
              <w:pStyle w:val="ConsPlusNonformat"/>
              <w:jc w:val="both"/>
            </w:pPr>
            <w:r>
              <w:t xml:space="preserve"> 67633-97-0 </w:t>
            </w:r>
          </w:p>
        </w:tc>
        <w:tc>
          <w:tcPr>
            <w:tcW w:w="5160" w:type="dxa"/>
            <w:tcBorders>
              <w:top w:val="nil"/>
            </w:tcBorders>
          </w:tcPr>
          <w:p w:rsidR="00B86404" w:rsidRDefault="00B86404">
            <w:pPr>
              <w:pStyle w:val="ConsPlusNonformat"/>
              <w:jc w:val="both"/>
            </w:pPr>
            <w:r>
              <w:t xml:space="preserve">Mercaptopentan-2-one                     </w:t>
            </w:r>
          </w:p>
        </w:tc>
      </w:tr>
      <w:tr w:rsidR="00B86404">
        <w:trPr>
          <w:trHeight w:val="240"/>
        </w:trPr>
        <w:tc>
          <w:tcPr>
            <w:tcW w:w="720" w:type="dxa"/>
            <w:tcBorders>
              <w:top w:val="nil"/>
            </w:tcBorders>
          </w:tcPr>
          <w:p w:rsidR="00B86404" w:rsidRDefault="00B86404">
            <w:pPr>
              <w:pStyle w:val="ConsPlusNonformat"/>
              <w:jc w:val="both"/>
            </w:pPr>
            <w:r>
              <w:t>3301</w:t>
            </w:r>
          </w:p>
        </w:tc>
        <w:tc>
          <w:tcPr>
            <w:tcW w:w="1800" w:type="dxa"/>
            <w:tcBorders>
              <w:top w:val="nil"/>
            </w:tcBorders>
          </w:tcPr>
          <w:p w:rsidR="00B86404" w:rsidRDefault="00B86404">
            <w:pPr>
              <w:pStyle w:val="ConsPlusNonformat"/>
              <w:jc w:val="both"/>
            </w:pPr>
            <w:r>
              <w:t xml:space="preserve">  Ru17.014   </w:t>
            </w:r>
          </w:p>
        </w:tc>
        <w:tc>
          <w:tcPr>
            <w:tcW w:w="1680" w:type="dxa"/>
            <w:tcBorders>
              <w:top w:val="nil"/>
            </w:tcBorders>
          </w:tcPr>
          <w:p w:rsidR="00B86404" w:rsidRDefault="00B86404">
            <w:pPr>
              <w:pStyle w:val="ConsPlusNonformat"/>
              <w:jc w:val="both"/>
            </w:pPr>
            <w:r>
              <w:t xml:space="preserve">  59-51-8   </w:t>
            </w:r>
          </w:p>
        </w:tc>
        <w:tc>
          <w:tcPr>
            <w:tcW w:w="5160" w:type="dxa"/>
            <w:tcBorders>
              <w:top w:val="nil"/>
            </w:tcBorders>
          </w:tcPr>
          <w:p w:rsidR="00B86404" w:rsidRDefault="00B86404">
            <w:pPr>
              <w:pStyle w:val="ConsPlusNonformat"/>
              <w:jc w:val="both"/>
            </w:pPr>
            <w:r>
              <w:t xml:space="preserve">Methionine                               </w:t>
            </w:r>
          </w:p>
        </w:tc>
      </w:tr>
      <w:tr w:rsidR="00B86404">
        <w:trPr>
          <w:trHeight w:val="240"/>
        </w:trPr>
        <w:tc>
          <w:tcPr>
            <w:tcW w:w="720" w:type="dxa"/>
            <w:tcBorders>
              <w:top w:val="nil"/>
            </w:tcBorders>
          </w:tcPr>
          <w:p w:rsidR="00B86404" w:rsidRDefault="00B86404">
            <w:pPr>
              <w:pStyle w:val="ConsPlusNonformat"/>
              <w:jc w:val="both"/>
            </w:pPr>
            <w:r>
              <w:t>3301</w:t>
            </w:r>
          </w:p>
        </w:tc>
        <w:tc>
          <w:tcPr>
            <w:tcW w:w="1800" w:type="dxa"/>
            <w:tcBorders>
              <w:top w:val="nil"/>
            </w:tcBorders>
          </w:tcPr>
          <w:p w:rsidR="00B86404" w:rsidRDefault="00B86404">
            <w:pPr>
              <w:pStyle w:val="ConsPlusNonformat"/>
              <w:jc w:val="both"/>
            </w:pPr>
            <w:r>
              <w:t xml:space="preserve">  Ru17.027   </w:t>
            </w:r>
          </w:p>
        </w:tc>
        <w:tc>
          <w:tcPr>
            <w:tcW w:w="1680" w:type="dxa"/>
            <w:tcBorders>
              <w:top w:val="nil"/>
            </w:tcBorders>
          </w:tcPr>
          <w:p w:rsidR="00B86404" w:rsidRDefault="00B86404">
            <w:pPr>
              <w:pStyle w:val="ConsPlusNonformat"/>
              <w:jc w:val="both"/>
            </w:pPr>
            <w:r>
              <w:t xml:space="preserve">  63-68-3   </w:t>
            </w:r>
          </w:p>
        </w:tc>
        <w:tc>
          <w:tcPr>
            <w:tcW w:w="5160" w:type="dxa"/>
            <w:tcBorders>
              <w:top w:val="nil"/>
            </w:tcBorders>
          </w:tcPr>
          <w:p w:rsidR="00B86404" w:rsidRDefault="00B86404">
            <w:pPr>
              <w:pStyle w:val="ConsPlusNonformat"/>
              <w:jc w:val="both"/>
            </w:pPr>
            <w:r>
              <w:t xml:space="preserve">Methionine                               </w:t>
            </w:r>
          </w:p>
        </w:tc>
      </w:tr>
      <w:tr w:rsidR="00B86404">
        <w:trPr>
          <w:trHeight w:val="240"/>
        </w:trPr>
        <w:tc>
          <w:tcPr>
            <w:tcW w:w="720" w:type="dxa"/>
            <w:tcBorders>
              <w:top w:val="nil"/>
            </w:tcBorders>
          </w:tcPr>
          <w:p w:rsidR="00B86404" w:rsidRDefault="00B86404">
            <w:pPr>
              <w:pStyle w:val="ConsPlusNonformat"/>
              <w:jc w:val="both"/>
            </w:pPr>
            <w:r>
              <w:t>3302</w:t>
            </w:r>
          </w:p>
        </w:tc>
        <w:tc>
          <w:tcPr>
            <w:tcW w:w="1800" w:type="dxa"/>
            <w:tcBorders>
              <w:top w:val="nil"/>
            </w:tcBorders>
          </w:tcPr>
          <w:p w:rsidR="00B86404" w:rsidRDefault="00B86404">
            <w:pPr>
              <w:pStyle w:val="ConsPlusNonformat"/>
              <w:jc w:val="both"/>
            </w:pPr>
            <w:r>
              <w:t xml:space="preserve">  Ru14.054   </w:t>
            </w:r>
          </w:p>
        </w:tc>
        <w:tc>
          <w:tcPr>
            <w:tcW w:w="1680" w:type="dxa"/>
            <w:tcBorders>
              <w:top w:val="nil"/>
            </w:tcBorders>
          </w:tcPr>
          <w:p w:rsidR="00B86404" w:rsidRDefault="00B86404">
            <w:pPr>
              <w:pStyle w:val="ConsPlusNonformat"/>
              <w:jc w:val="both"/>
            </w:pPr>
            <w:r>
              <w:t xml:space="preserve"> 3149-28-8  </w:t>
            </w:r>
          </w:p>
        </w:tc>
        <w:tc>
          <w:tcPr>
            <w:tcW w:w="5160" w:type="dxa"/>
            <w:tcBorders>
              <w:top w:val="nil"/>
            </w:tcBorders>
          </w:tcPr>
          <w:p w:rsidR="00B86404" w:rsidRDefault="00B86404">
            <w:pPr>
              <w:pStyle w:val="ConsPlusNonformat"/>
              <w:jc w:val="both"/>
            </w:pPr>
            <w:r>
              <w:t xml:space="preserve">Methoxypyrazine                          </w:t>
            </w:r>
          </w:p>
        </w:tc>
      </w:tr>
      <w:tr w:rsidR="00B86404">
        <w:trPr>
          <w:trHeight w:val="240"/>
        </w:trPr>
        <w:tc>
          <w:tcPr>
            <w:tcW w:w="720" w:type="dxa"/>
            <w:tcBorders>
              <w:top w:val="nil"/>
            </w:tcBorders>
          </w:tcPr>
          <w:p w:rsidR="00B86404" w:rsidRDefault="00B86404">
            <w:pPr>
              <w:pStyle w:val="ConsPlusNonformat"/>
              <w:jc w:val="both"/>
            </w:pPr>
            <w:r>
              <w:t>3303</w:t>
            </w:r>
          </w:p>
        </w:tc>
        <w:tc>
          <w:tcPr>
            <w:tcW w:w="1800" w:type="dxa"/>
            <w:tcBorders>
              <w:top w:val="nil"/>
            </w:tcBorders>
          </w:tcPr>
          <w:p w:rsidR="00B86404" w:rsidRDefault="00B86404">
            <w:pPr>
              <w:pStyle w:val="ConsPlusNonformat"/>
              <w:jc w:val="both"/>
            </w:pPr>
            <w:r>
              <w:t xml:space="preserve">  Ru12.048   </w:t>
            </w:r>
          </w:p>
        </w:tc>
        <w:tc>
          <w:tcPr>
            <w:tcW w:w="1680" w:type="dxa"/>
            <w:tcBorders>
              <w:top w:val="nil"/>
            </w:tcBorders>
          </w:tcPr>
          <w:p w:rsidR="00B86404" w:rsidRDefault="00B86404">
            <w:pPr>
              <w:pStyle w:val="ConsPlusNonformat"/>
              <w:jc w:val="both"/>
            </w:pPr>
            <w:r>
              <w:t xml:space="preserve"> 1878-18-8  </w:t>
            </w:r>
          </w:p>
        </w:tc>
        <w:tc>
          <w:tcPr>
            <w:tcW w:w="5160" w:type="dxa"/>
            <w:tcBorders>
              <w:top w:val="nil"/>
            </w:tcBorders>
          </w:tcPr>
          <w:p w:rsidR="00B86404" w:rsidRDefault="00B86404">
            <w:pPr>
              <w:pStyle w:val="ConsPlusNonformat"/>
              <w:jc w:val="both"/>
            </w:pPr>
            <w:r>
              <w:t xml:space="preserve">Methylbutane-1-thiol                     </w:t>
            </w:r>
          </w:p>
        </w:tc>
      </w:tr>
      <w:tr w:rsidR="00B86404">
        <w:trPr>
          <w:trHeight w:val="240"/>
        </w:trPr>
        <w:tc>
          <w:tcPr>
            <w:tcW w:w="720" w:type="dxa"/>
            <w:tcBorders>
              <w:top w:val="nil"/>
            </w:tcBorders>
          </w:tcPr>
          <w:p w:rsidR="00B86404" w:rsidRDefault="00B86404">
            <w:pPr>
              <w:pStyle w:val="ConsPlusNonformat"/>
              <w:jc w:val="both"/>
            </w:pPr>
            <w:r>
              <w:t>3304</w:t>
            </w:r>
          </w:p>
        </w:tc>
        <w:tc>
          <w:tcPr>
            <w:tcW w:w="1800" w:type="dxa"/>
            <w:tcBorders>
              <w:top w:val="nil"/>
            </w:tcBorders>
          </w:tcPr>
          <w:p w:rsidR="00B86404" w:rsidRDefault="00B86404">
            <w:pPr>
              <w:pStyle w:val="ConsPlusNonformat"/>
              <w:jc w:val="both"/>
            </w:pPr>
            <w:r>
              <w:t xml:space="preserve">  Ru12.049   </w:t>
            </w:r>
          </w:p>
        </w:tc>
        <w:tc>
          <w:tcPr>
            <w:tcW w:w="1680" w:type="dxa"/>
            <w:tcBorders>
              <w:top w:val="nil"/>
            </w:tcBorders>
          </w:tcPr>
          <w:p w:rsidR="00B86404" w:rsidRDefault="00B86404">
            <w:pPr>
              <w:pStyle w:val="ConsPlusNonformat"/>
              <w:jc w:val="both"/>
            </w:pPr>
            <w:r>
              <w:t xml:space="preserve"> 2084-18-6  </w:t>
            </w:r>
          </w:p>
        </w:tc>
        <w:tc>
          <w:tcPr>
            <w:tcW w:w="5160" w:type="dxa"/>
            <w:tcBorders>
              <w:top w:val="nil"/>
            </w:tcBorders>
          </w:tcPr>
          <w:p w:rsidR="00B86404" w:rsidRDefault="00B86404">
            <w:pPr>
              <w:pStyle w:val="ConsPlusNonformat"/>
              <w:jc w:val="both"/>
            </w:pPr>
            <w:r>
              <w:t xml:space="preserve">Methylbutane-2-thiol                     </w:t>
            </w:r>
          </w:p>
        </w:tc>
      </w:tr>
      <w:tr w:rsidR="00B86404">
        <w:trPr>
          <w:trHeight w:val="240"/>
        </w:trPr>
        <w:tc>
          <w:tcPr>
            <w:tcW w:w="720" w:type="dxa"/>
            <w:tcBorders>
              <w:top w:val="nil"/>
            </w:tcBorders>
          </w:tcPr>
          <w:p w:rsidR="00B86404" w:rsidRDefault="00B86404">
            <w:pPr>
              <w:pStyle w:val="ConsPlusNonformat"/>
              <w:jc w:val="both"/>
            </w:pPr>
            <w:r>
              <w:t>3305</w:t>
            </w:r>
          </w:p>
        </w:tc>
        <w:tc>
          <w:tcPr>
            <w:tcW w:w="1800" w:type="dxa"/>
            <w:tcBorders>
              <w:top w:val="nil"/>
            </w:tcBorders>
          </w:tcPr>
          <w:p w:rsidR="00B86404" w:rsidRDefault="00B86404">
            <w:pPr>
              <w:pStyle w:val="ConsPlusNonformat"/>
              <w:jc w:val="both"/>
            </w:pPr>
            <w:r>
              <w:t xml:space="preserve">  Ru07.080   </w:t>
            </w:r>
          </w:p>
        </w:tc>
        <w:tc>
          <w:tcPr>
            <w:tcW w:w="1680" w:type="dxa"/>
            <w:tcBorders>
              <w:top w:val="nil"/>
            </w:tcBorders>
          </w:tcPr>
          <w:p w:rsidR="00B86404" w:rsidRDefault="00B86404">
            <w:pPr>
              <w:pStyle w:val="ConsPlusNonformat"/>
              <w:jc w:val="both"/>
            </w:pPr>
            <w:r>
              <w:t xml:space="preserve"> 3008-43-3  </w:t>
            </w:r>
          </w:p>
        </w:tc>
        <w:tc>
          <w:tcPr>
            <w:tcW w:w="5160" w:type="dxa"/>
            <w:tcBorders>
              <w:top w:val="nil"/>
            </w:tcBorders>
          </w:tcPr>
          <w:p w:rsidR="00B86404" w:rsidRDefault="00B86404">
            <w:pPr>
              <w:pStyle w:val="ConsPlusNonformat"/>
              <w:jc w:val="both"/>
            </w:pPr>
            <w:r>
              <w:t xml:space="preserve">Methylcyclohexan-1,2-dione               </w:t>
            </w:r>
          </w:p>
        </w:tc>
      </w:tr>
      <w:tr w:rsidR="00B86404">
        <w:trPr>
          <w:trHeight w:val="240"/>
        </w:trPr>
        <w:tc>
          <w:tcPr>
            <w:tcW w:w="720" w:type="dxa"/>
            <w:tcBorders>
              <w:top w:val="nil"/>
            </w:tcBorders>
          </w:tcPr>
          <w:p w:rsidR="00B86404" w:rsidRDefault="00B86404">
            <w:pPr>
              <w:pStyle w:val="ConsPlusNonformat"/>
              <w:jc w:val="both"/>
            </w:pPr>
            <w:r>
              <w:t>3306</w:t>
            </w:r>
          </w:p>
        </w:tc>
        <w:tc>
          <w:tcPr>
            <w:tcW w:w="1800" w:type="dxa"/>
            <w:tcBorders>
              <w:top w:val="nil"/>
            </w:tcBorders>
          </w:tcPr>
          <w:p w:rsidR="00B86404" w:rsidRDefault="00B86404">
            <w:pPr>
              <w:pStyle w:val="ConsPlusNonformat"/>
              <w:jc w:val="both"/>
            </w:pPr>
            <w:r>
              <w:t xml:space="preserve">  Ru14.037   </w:t>
            </w:r>
          </w:p>
        </w:tc>
        <w:tc>
          <w:tcPr>
            <w:tcW w:w="1680" w:type="dxa"/>
            <w:tcBorders>
              <w:top w:val="nil"/>
            </w:tcBorders>
          </w:tcPr>
          <w:p w:rsidR="00B86404" w:rsidRDefault="00B86404">
            <w:pPr>
              <w:pStyle w:val="ConsPlusNonformat"/>
              <w:jc w:val="both"/>
            </w:pPr>
            <w:r>
              <w:t xml:space="preserve"> 23747-48-0 </w:t>
            </w:r>
          </w:p>
        </w:tc>
        <w:tc>
          <w:tcPr>
            <w:tcW w:w="5160" w:type="dxa"/>
            <w:tcBorders>
              <w:top w:val="nil"/>
            </w:tcBorders>
          </w:tcPr>
          <w:p w:rsidR="00B86404" w:rsidRDefault="00B86404">
            <w:pPr>
              <w:pStyle w:val="ConsPlusNonformat"/>
              <w:jc w:val="both"/>
            </w:pPr>
            <w:r>
              <w:t xml:space="preserve">Dihydro-5-methyl-5H-cyclopentapyrazine   </w:t>
            </w:r>
          </w:p>
        </w:tc>
      </w:tr>
      <w:tr w:rsidR="00B86404">
        <w:trPr>
          <w:trHeight w:val="240"/>
        </w:trPr>
        <w:tc>
          <w:tcPr>
            <w:tcW w:w="720" w:type="dxa"/>
            <w:tcBorders>
              <w:top w:val="nil"/>
            </w:tcBorders>
          </w:tcPr>
          <w:p w:rsidR="00B86404" w:rsidRDefault="00B86404">
            <w:pPr>
              <w:pStyle w:val="ConsPlusNonformat"/>
              <w:jc w:val="both"/>
            </w:pPr>
            <w:r>
              <w:t>3307</w:t>
            </w:r>
          </w:p>
        </w:tc>
        <w:tc>
          <w:tcPr>
            <w:tcW w:w="1800" w:type="dxa"/>
            <w:tcBorders>
              <w:top w:val="nil"/>
            </w:tcBorders>
          </w:tcPr>
          <w:p w:rsidR="00B86404" w:rsidRDefault="00B86404">
            <w:pPr>
              <w:pStyle w:val="ConsPlusNonformat"/>
              <w:jc w:val="both"/>
            </w:pPr>
            <w:r>
              <w:t xml:space="preserve">  Ru13.058   </w:t>
            </w:r>
          </w:p>
        </w:tc>
        <w:tc>
          <w:tcPr>
            <w:tcW w:w="1680" w:type="dxa"/>
            <w:tcBorders>
              <w:top w:val="nil"/>
            </w:tcBorders>
          </w:tcPr>
          <w:p w:rsidR="00B86404" w:rsidRDefault="00B86404">
            <w:pPr>
              <w:pStyle w:val="ConsPlusNonformat"/>
              <w:jc w:val="both"/>
            </w:pPr>
            <w:r>
              <w:t xml:space="preserve"> 31704-80-0 </w:t>
            </w:r>
          </w:p>
        </w:tc>
        <w:tc>
          <w:tcPr>
            <w:tcW w:w="5160" w:type="dxa"/>
            <w:tcBorders>
              <w:top w:val="nil"/>
            </w:tcBorders>
          </w:tcPr>
          <w:p w:rsidR="00B86404" w:rsidRDefault="00B86404">
            <w:pPr>
              <w:pStyle w:val="ConsPlusNonformat"/>
              <w:jc w:val="both"/>
            </w:pPr>
            <w:r>
              <w:t xml:space="preserve">Methyl-2-furyl) butanal                  </w:t>
            </w:r>
          </w:p>
        </w:tc>
      </w:tr>
      <w:tr w:rsidR="00B86404">
        <w:trPr>
          <w:trHeight w:val="240"/>
        </w:trPr>
        <w:tc>
          <w:tcPr>
            <w:tcW w:w="720" w:type="dxa"/>
            <w:tcBorders>
              <w:top w:val="nil"/>
            </w:tcBorders>
          </w:tcPr>
          <w:p w:rsidR="00B86404" w:rsidRDefault="00B86404">
            <w:pPr>
              <w:pStyle w:val="ConsPlusNonformat"/>
              <w:jc w:val="both"/>
            </w:pPr>
            <w:r>
              <w:t>3308</w:t>
            </w:r>
          </w:p>
        </w:tc>
        <w:tc>
          <w:tcPr>
            <w:tcW w:w="1800" w:type="dxa"/>
            <w:tcBorders>
              <w:top w:val="nil"/>
            </w:tcBorders>
          </w:tcPr>
          <w:p w:rsidR="00B86404" w:rsidRDefault="00B86404">
            <w:pPr>
              <w:pStyle w:val="ConsPlusNonformat"/>
              <w:jc w:val="both"/>
            </w:pPr>
            <w:r>
              <w:t xml:space="preserve">  Ru12.020   </w:t>
            </w:r>
          </w:p>
        </w:tc>
        <w:tc>
          <w:tcPr>
            <w:tcW w:w="1680" w:type="dxa"/>
            <w:tcBorders>
              <w:top w:val="nil"/>
            </w:tcBorders>
          </w:tcPr>
          <w:p w:rsidR="00B86404" w:rsidRDefault="00B86404">
            <w:pPr>
              <w:pStyle w:val="ConsPlusNonformat"/>
              <w:jc w:val="both"/>
            </w:pPr>
            <w:r>
              <w:t xml:space="preserve"> 17619-36-2 </w:t>
            </w:r>
          </w:p>
        </w:tc>
        <w:tc>
          <w:tcPr>
            <w:tcW w:w="5160" w:type="dxa"/>
            <w:tcBorders>
              <w:top w:val="nil"/>
            </w:tcBorders>
          </w:tcPr>
          <w:p w:rsidR="00B86404" w:rsidRDefault="00B86404">
            <w:pPr>
              <w:pStyle w:val="ConsPlusNonformat"/>
              <w:jc w:val="both"/>
            </w:pPr>
            <w:r>
              <w:t xml:space="preserve">Methyl propyl trisulfide                 </w:t>
            </w:r>
          </w:p>
        </w:tc>
      </w:tr>
      <w:tr w:rsidR="00B86404">
        <w:trPr>
          <w:trHeight w:val="240"/>
        </w:trPr>
        <w:tc>
          <w:tcPr>
            <w:tcW w:w="720" w:type="dxa"/>
            <w:tcBorders>
              <w:top w:val="nil"/>
            </w:tcBorders>
          </w:tcPr>
          <w:p w:rsidR="00B86404" w:rsidRDefault="00B86404">
            <w:pPr>
              <w:pStyle w:val="ConsPlusNonformat"/>
              <w:jc w:val="both"/>
            </w:pPr>
            <w:r>
              <w:t>3309</w:t>
            </w:r>
          </w:p>
        </w:tc>
        <w:tc>
          <w:tcPr>
            <w:tcW w:w="1800" w:type="dxa"/>
            <w:tcBorders>
              <w:top w:val="nil"/>
            </w:tcBorders>
          </w:tcPr>
          <w:p w:rsidR="00B86404" w:rsidRDefault="00B86404">
            <w:pPr>
              <w:pStyle w:val="ConsPlusNonformat"/>
              <w:jc w:val="both"/>
            </w:pPr>
            <w:r>
              <w:t xml:space="preserve">  Ru14.027   </w:t>
            </w:r>
          </w:p>
        </w:tc>
        <w:tc>
          <w:tcPr>
            <w:tcW w:w="1680" w:type="dxa"/>
            <w:tcBorders>
              <w:top w:val="nil"/>
            </w:tcBorders>
          </w:tcPr>
          <w:p w:rsidR="00B86404" w:rsidRDefault="00B86404">
            <w:pPr>
              <w:pStyle w:val="ConsPlusNonformat"/>
              <w:jc w:val="both"/>
            </w:pPr>
            <w:r>
              <w:t xml:space="preserve">  109-08-0  </w:t>
            </w:r>
          </w:p>
        </w:tc>
        <w:tc>
          <w:tcPr>
            <w:tcW w:w="5160" w:type="dxa"/>
            <w:tcBorders>
              <w:top w:val="nil"/>
            </w:tcBorders>
          </w:tcPr>
          <w:p w:rsidR="00B86404" w:rsidRDefault="00B86404">
            <w:pPr>
              <w:pStyle w:val="ConsPlusNonformat"/>
              <w:jc w:val="both"/>
            </w:pPr>
            <w:r>
              <w:t xml:space="preserve">Methylpyrazine                           </w:t>
            </w:r>
          </w:p>
        </w:tc>
      </w:tr>
      <w:tr w:rsidR="00B86404">
        <w:trPr>
          <w:trHeight w:val="240"/>
        </w:trPr>
        <w:tc>
          <w:tcPr>
            <w:tcW w:w="720" w:type="dxa"/>
            <w:tcBorders>
              <w:top w:val="nil"/>
            </w:tcBorders>
          </w:tcPr>
          <w:p w:rsidR="00B86404" w:rsidRDefault="00B86404">
            <w:pPr>
              <w:pStyle w:val="ConsPlusNonformat"/>
              <w:jc w:val="both"/>
            </w:pPr>
            <w:r>
              <w:t>3310</w:t>
            </w:r>
          </w:p>
        </w:tc>
        <w:tc>
          <w:tcPr>
            <w:tcW w:w="1800" w:type="dxa"/>
            <w:tcBorders>
              <w:top w:val="nil"/>
            </w:tcBorders>
          </w:tcPr>
          <w:p w:rsidR="00B86404" w:rsidRDefault="00B86404">
            <w:pPr>
              <w:pStyle w:val="ConsPlusNonformat"/>
              <w:jc w:val="both"/>
            </w:pPr>
            <w:r>
              <w:t xml:space="preserve">  Ru12.032   </w:t>
            </w:r>
          </w:p>
        </w:tc>
        <w:tc>
          <w:tcPr>
            <w:tcW w:w="1680" w:type="dxa"/>
            <w:tcBorders>
              <w:top w:val="nil"/>
            </w:tcBorders>
          </w:tcPr>
          <w:p w:rsidR="00B86404" w:rsidRDefault="00B86404">
            <w:pPr>
              <w:pStyle w:val="ConsPlusNonformat"/>
              <w:jc w:val="both"/>
            </w:pPr>
            <w:r>
              <w:t xml:space="preserve"> 2432-51-1  </w:t>
            </w:r>
          </w:p>
        </w:tc>
        <w:tc>
          <w:tcPr>
            <w:tcW w:w="5160" w:type="dxa"/>
            <w:tcBorders>
              <w:top w:val="nil"/>
            </w:tcBorders>
          </w:tcPr>
          <w:p w:rsidR="00B86404" w:rsidRDefault="00B86404">
            <w:pPr>
              <w:pStyle w:val="ConsPlusNonformat"/>
              <w:jc w:val="both"/>
            </w:pPr>
            <w:r>
              <w:t xml:space="preserve">Methyl butanethioate                     </w:t>
            </w:r>
          </w:p>
        </w:tc>
      </w:tr>
      <w:tr w:rsidR="00B86404">
        <w:trPr>
          <w:trHeight w:val="240"/>
        </w:trPr>
        <w:tc>
          <w:tcPr>
            <w:tcW w:w="720" w:type="dxa"/>
            <w:tcBorders>
              <w:top w:val="nil"/>
            </w:tcBorders>
          </w:tcPr>
          <w:p w:rsidR="00B86404" w:rsidRDefault="00B86404">
            <w:pPr>
              <w:pStyle w:val="ConsPlusNonformat"/>
              <w:jc w:val="both"/>
            </w:pPr>
            <w:r>
              <w:t>3311</w:t>
            </w:r>
          </w:p>
        </w:tc>
        <w:tc>
          <w:tcPr>
            <w:tcW w:w="1800" w:type="dxa"/>
            <w:tcBorders>
              <w:top w:val="nil"/>
            </w:tcBorders>
          </w:tcPr>
          <w:p w:rsidR="00B86404" w:rsidRDefault="00B86404">
            <w:pPr>
              <w:pStyle w:val="ConsPlusNonformat"/>
              <w:jc w:val="both"/>
            </w:pPr>
            <w:r>
              <w:t xml:space="preserve">  Ru13.142   </w:t>
            </w:r>
          </w:p>
        </w:tc>
        <w:tc>
          <w:tcPr>
            <w:tcW w:w="1680" w:type="dxa"/>
            <w:tcBorders>
              <w:top w:val="nil"/>
            </w:tcBorders>
          </w:tcPr>
          <w:p w:rsidR="00B86404" w:rsidRDefault="00B86404">
            <w:pPr>
              <w:pStyle w:val="ConsPlusNonformat"/>
              <w:jc w:val="both"/>
            </w:pPr>
            <w:r>
              <w:t xml:space="preserve"> 13679-61-3 </w:t>
            </w:r>
          </w:p>
        </w:tc>
        <w:tc>
          <w:tcPr>
            <w:tcW w:w="5160" w:type="dxa"/>
            <w:tcBorders>
              <w:top w:val="nil"/>
            </w:tcBorders>
          </w:tcPr>
          <w:p w:rsidR="00B86404" w:rsidRDefault="00B86404">
            <w:pPr>
              <w:pStyle w:val="ConsPlusNonformat"/>
              <w:jc w:val="both"/>
            </w:pPr>
            <w:r>
              <w:t xml:space="preserve">Methyl 2-furanthiocarboxylate            </w:t>
            </w:r>
          </w:p>
        </w:tc>
      </w:tr>
      <w:tr w:rsidR="00B86404">
        <w:trPr>
          <w:trHeight w:val="240"/>
        </w:trPr>
        <w:tc>
          <w:tcPr>
            <w:tcW w:w="720" w:type="dxa"/>
            <w:tcBorders>
              <w:top w:val="nil"/>
            </w:tcBorders>
          </w:tcPr>
          <w:p w:rsidR="00B86404" w:rsidRDefault="00B86404">
            <w:pPr>
              <w:pStyle w:val="ConsPlusNonformat"/>
              <w:jc w:val="both"/>
            </w:pPr>
            <w:r>
              <w:t>3312</w:t>
            </w:r>
          </w:p>
        </w:tc>
        <w:tc>
          <w:tcPr>
            <w:tcW w:w="1800" w:type="dxa"/>
            <w:tcBorders>
              <w:top w:val="nil"/>
            </w:tcBorders>
          </w:tcPr>
          <w:p w:rsidR="00B86404" w:rsidRDefault="00B86404">
            <w:pPr>
              <w:pStyle w:val="ConsPlusNonformat"/>
              <w:jc w:val="both"/>
            </w:pPr>
            <w:r>
              <w:t xml:space="preserve">  Ru12.030   </w:t>
            </w:r>
          </w:p>
        </w:tc>
        <w:tc>
          <w:tcPr>
            <w:tcW w:w="1680" w:type="dxa"/>
            <w:tcBorders>
              <w:top w:val="nil"/>
            </w:tcBorders>
          </w:tcPr>
          <w:p w:rsidR="00B86404" w:rsidRDefault="00B86404">
            <w:pPr>
              <w:pStyle w:val="ConsPlusNonformat"/>
              <w:jc w:val="both"/>
            </w:pPr>
            <w:r>
              <w:t xml:space="preserve">  505-79-3  </w:t>
            </w:r>
          </w:p>
        </w:tc>
        <w:tc>
          <w:tcPr>
            <w:tcW w:w="5160" w:type="dxa"/>
            <w:tcBorders>
              <w:top w:val="nil"/>
            </w:tcBorders>
          </w:tcPr>
          <w:p w:rsidR="00B86404" w:rsidRDefault="00B86404">
            <w:pPr>
              <w:pStyle w:val="ConsPlusNonformat"/>
              <w:jc w:val="both"/>
            </w:pPr>
            <w:r>
              <w:t xml:space="preserve">Methylthio)propyl isothiocyanate         </w:t>
            </w:r>
          </w:p>
        </w:tc>
      </w:tr>
      <w:tr w:rsidR="00B86404">
        <w:trPr>
          <w:trHeight w:val="240"/>
        </w:trPr>
        <w:tc>
          <w:tcPr>
            <w:tcW w:w="720" w:type="dxa"/>
            <w:tcBorders>
              <w:top w:val="nil"/>
            </w:tcBorders>
          </w:tcPr>
          <w:p w:rsidR="00B86404" w:rsidRDefault="00B86404">
            <w:pPr>
              <w:pStyle w:val="ConsPlusNonformat"/>
              <w:jc w:val="both"/>
            </w:pPr>
            <w:r>
              <w:t>3313</w:t>
            </w:r>
          </w:p>
        </w:tc>
        <w:tc>
          <w:tcPr>
            <w:tcW w:w="1800" w:type="dxa"/>
            <w:tcBorders>
              <w:top w:val="nil"/>
            </w:tcBorders>
          </w:tcPr>
          <w:p w:rsidR="00B86404" w:rsidRDefault="00B86404">
            <w:pPr>
              <w:pStyle w:val="ConsPlusNonformat"/>
              <w:jc w:val="both"/>
            </w:pPr>
            <w:r>
              <w:t xml:space="preserve">  Ru15.018   </w:t>
            </w:r>
          </w:p>
        </w:tc>
        <w:tc>
          <w:tcPr>
            <w:tcW w:w="1680" w:type="dxa"/>
            <w:tcBorders>
              <w:top w:val="nil"/>
            </w:tcBorders>
          </w:tcPr>
          <w:p w:rsidR="00B86404" w:rsidRDefault="00B86404">
            <w:pPr>
              <w:pStyle w:val="ConsPlusNonformat"/>
              <w:jc w:val="both"/>
            </w:pPr>
            <w:r>
              <w:t xml:space="preserve"> 1759-28-0  </w:t>
            </w:r>
          </w:p>
        </w:tc>
        <w:tc>
          <w:tcPr>
            <w:tcW w:w="5160" w:type="dxa"/>
            <w:tcBorders>
              <w:top w:val="nil"/>
            </w:tcBorders>
          </w:tcPr>
          <w:p w:rsidR="00B86404" w:rsidRDefault="00B86404">
            <w:pPr>
              <w:pStyle w:val="ConsPlusNonformat"/>
              <w:jc w:val="both"/>
            </w:pPr>
            <w:r>
              <w:t xml:space="preserve">Methyl-5-vinylthiazole                   </w:t>
            </w:r>
          </w:p>
        </w:tc>
      </w:tr>
      <w:tr w:rsidR="00B86404">
        <w:trPr>
          <w:trHeight w:val="240"/>
        </w:trPr>
        <w:tc>
          <w:tcPr>
            <w:tcW w:w="720" w:type="dxa"/>
            <w:tcBorders>
              <w:top w:val="nil"/>
            </w:tcBorders>
          </w:tcPr>
          <w:p w:rsidR="00B86404" w:rsidRDefault="00B86404">
            <w:pPr>
              <w:pStyle w:val="ConsPlusNonformat"/>
              <w:jc w:val="both"/>
            </w:pPr>
            <w:r>
              <w:lastRenderedPageBreak/>
              <w:t>3314</w:t>
            </w:r>
          </w:p>
        </w:tc>
        <w:tc>
          <w:tcPr>
            <w:tcW w:w="1800" w:type="dxa"/>
            <w:tcBorders>
              <w:top w:val="nil"/>
            </w:tcBorders>
          </w:tcPr>
          <w:p w:rsidR="00B86404" w:rsidRDefault="00B86404">
            <w:pPr>
              <w:pStyle w:val="ConsPlusNonformat"/>
              <w:jc w:val="both"/>
            </w:pPr>
            <w:r>
              <w:t xml:space="preserve">  Ru12.033   </w:t>
            </w:r>
          </w:p>
        </w:tc>
        <w:tc>
          <w:tcPr>
            <w:tcW w:w="1680" w:type="dxa"/>
            <w:tcBorders>
              <w:top w:val="nil"/>
            </w:tcBorders>
          </w:tcPr>
          <w:p w:rsidR="00B86404" w:rsidRDefault="00B86404">
            <w:pPr>
              <w:pStyle w:val="ConsPlusNonformat"/>
              <w:jc w:val="both"/>
            </w:pPr>
            <w:r>
              <w:t xml:space="preserve">  91-60-1   </w:t>
            </w:r>
          </w:p>
        </w:tc>
        <w:tc>
          <w:tcPr>
            <w:tcW w:w="5160" w:type="dxa"/>
            <w:tcBorders>
              <w:top w:val="nil"/>
            </w:tcBorders>
          </w:tcPr>
          <w:p w:rsidR="00B86404" w:rsidRDefault="00B86404">
            <w:pPr>
              <w:pStyle w:val="ConsPlusNonformat"/>
              <w:jc w:val="both"/>
            </w:pPr>
            <w:r>
              <w:t xml:space="preserve">Naphthalene-2-thiol                      </w:t>
            </w:r>
          </w:p>
        </w:tc>
      </w:tr>
      <w:tr w:rsidR="00B86404">
        <w:trPr>
          <w:trHeight w:val="240"/>
        </w:trPr>
        <w:tc>
          <w:tcPr>
            <w:tcW w:w="720" w:type="dxa"/>
            <w:tcBorders>
              <w:top w:val="nil"/>
            </w:tcBorders>
          </w:tcPr>
          <w:p w:rsidR="00B86404" w:rsidRDefault="00B86404">
            <w:pPr>
              <w:pStyle w:val="ConsPlusNonformat"/>
              <w:jc w:val="both"/>
            </w:pPr>
            <w:r>
              <w:t>3315</w:t>
            </w:r>
          </w:p>
        </w:tc>
        <w:tc>
          <w:tcPr>
            <w:tcW w:w="1800" w:type="dxa"/>
            <w:tcBorders>
              <w:top w:val="nil"/>
            </w:tcBorders>
          </w:tcPr>
          <w:p w:rsidR="00B86404" w:rsidRDefault="00B86404">
            <w:pPr>
              <w:pStyle w:val="ConsPlusNonformat"/>
              <w:jc w:val="both"/>
            </w:pPr>
            <w:r>
              <w:t xml:space="preserve">  Ru02.087   </w:t>
            </w:r>
          </w:p>
        </w:tc>
        <w:tc>
          <w:tcPr>
            <w:tcW w:w="1680" w:type="dxa"/>
            <w:tcBorders>
              <w:top w:val="nil"/>
            </w:tcBorders>
          </w:tcPr>
          <w:p w:rsidR="00B86404" w:rsidRDefault="00B86404">
            <w:pPr>
              <w:pStyle w:val="ConsPlusNonformat"/>
              <w:jc w:val="both"/>
            </w:pPr>
            <w:r>
              <w:t xml:space="preserve">  628-99-9  </w:t>
            </w:r>
          </w:p>
        </w:tc>
        <w:tc>
          <w:tcPr>
            <w:tcW w:w="5160" w:type="dxa"/>
            <w:tcBorders>
              <w:top w:val="nil"/>
            </w:tcBorders>
          </w:tcPr>
          <w:p w:rsidR="00B86404" w:rsidRDefault="00B86404">
            <w:pPr>
              <w:pStyle w:val="ConsPlusNonformat"/>
              <w:jc w:val="both"/>
            </w:pPr>
            <w:r>
              <w:t xml:space="preserve">Nonan-2-ol                               </w:t>
            </w:r>
          </w:p>
        </w:tc>
      </w:tr>
      <w:tr w:rsidR="00B86404">
        <w:trPr>
          <w:trHeight w:val="240"/>
        </w:trPr>
        <w:tc>
          <w:tcPr>
            <w:tcW w:w="720" w:type="dxa"/>
            <w:tcBorders>
              <w:top w:val="nil"/>
            </w:tcBorders>
          </w:tcPr>
          <w:p w:rsidR="00B86404" w:rsidRDefault="00B86404">
            <w:pPr>
              <w:pStyle w:val="ConsPlusNonformat"/>
              <w:jc w:val="both"/>
            </w:pPr>
            <w:r>
              <w:t>3316</w:t>
            </w:r>
          </w:p>
        </w:tc>
        <w:tc>
          <w:tcPr>
            <w:tcW w:w="1800" w:type="dxa"/>
            <w:tcBorders>
              <w:top w:val="nil"/>
            </w:tcBorders>
          </w:tcPr>
          <w:p w:rsidR="00B86404" w:rsidRDefault="00B86404">
            <w:pPr>
              <w:pStyle w:val="ConsPlusNonformat"/>
              <w:jc w:val="both"/>
            </w:pPr>
            <w:r>
              <w:t xml:space="preserve">  Ru02.088   </w:t>
            </w:r>
          </w:p>
        </w:tc>
        <w:tc>
          <w:tcPr>
            <w:tcW w:w="1680" w:type="dxa"/>
            <w:tcBorders>
              <w:top w:val="nil"/>
            </w:tcBorders>
          </w:tcPr>
          <w:p w:rsidR="00B86404" w:rsidRDefault="00B86404">
            <w:pPr>
              <w:pStyle w:val="ConsPlusNonformat"/>
              <w:jc w:val="both"/>
            </w:pPr>
            <w:r>
              <w:t xml:space="preserve"> 6032-29-7  </w:t>
            </w:r>
          </w:p>
        </w:tc>
        <w:tc>
          <w:tcPr>
            <w:tcW w:w="5160" w:type="dxa"/>
            <w:tcBorders>
              <w:top w:val="nil"/>
            </w:tcBorders>
          </w:tcPr>
          <w:p w:rsidR="00B86404" w:rsidRDefault="00B86404">
            <w:pPr>
              <w:pStyle w:val="ConsPlusNonformat"/>
              <w:jc w:val="both"/>
            </w:pPr>
            <w:r>
              <w:t xml:space="preserve">Pentan-2-ol                              </w:t>
            </w:r>
          </w:p>
        </w:tc>
      </w:tr>
      <w:tr w:rsidR="00B86404">
        <w:trPr>
          <w:trHeight w:val="240"/>
        </w:trPr>
        <w:tc>
          <w:tcPr>
            <w:tcW w:w="720" w:type="dxa"/>
            <w:tcBorders>
              <w:top w:val="nil"/>
            </w:tcBorders>
          </w:tcPr>
          <w:p w:rsidR="00B86404" w:rsidRDefault="00B86404">
            <w:pPr>
              <w:pStyle w:val="ConsPlusNonformat"/>
              <w:jc w:val="both"/>
            </w:pPr>
            <w:r>
              <w:t>3317</w:t>
            </w:r>
          </w:p>
        </w:tc>
        <w:tc>
          <w:tcPr>
            <w:tcW w:w="1800" w:type="dxa"/>
            <w:tcBorders>
              <w:top w:val="nil"/>
            </w:tcBorders>
          </w:tcPr>
          <w:p w:rsidR="00B86404" w:rsidRDefault="00B86404">
            <w:pPr>
              <w:pStyle w:val="ConsPlusNonformat"/>
              <w:jc w:val="both"/>
            </w:pPr>
            <w:r>
              <w:t xml:space="preserve">  Ru13.059   </w:t>
            </w:r>
          </w:p>
        </w:tc>
        <w:tc>
          <w:tcPr>
            <w:tcW w:w="1680" w:type="dxa"/>
            <w:tcBorders>
              <w:top w:val="nil"/>
            </w:tcBorders>
          </w:tcPr>
          <w:p w:rsidR="00B86404" w:rsidRDefault="00B86404">
            <w:pPr>
              <w:pStyle w:val="ConsPlusNonformat"/>
              <w:jc w:val="both"/>
            </w:pPr>
            <w:r>
              <w:t xml:space="preserve"> 3777-69-3  </w:t>
            </w:r>
          </w:p>
        </w:tc>
        <w:tc>
          <w:tcPr>
            <w:tcW w:w="5160" w:type="dxa"/>
            <w:tcBorders>
              <w:top w:val="nil"/>
            </w:tcBorders>
          </w:tcPr>
          <w:p w:rsidR="00B86404" w:rsidRDefault="00B86404">
            <w:pPr>
              <w:pStyle w:val="ConsPlusNonformat"/>
              <w:jc w:val="both"/>
            </w:pPr>
            <w:r>
              <w:t xml:space="preserve">Pentylfuran                              </w:t>
            </w:r>
          </w:p>
        </w:tc>
      </w:tr>
      <w:tr w:rsidR="00B86404">
        <w:trPr>
          <w:trHeight w:val="240"/>
        </w:trPr>
        <w:tc>
          <w:tcPr>
            <w:tcW w:w="720" w:type="dxa"/>
            <w:tcBorders>
              <w:top w:val="nil"/>
            </w:tcBorders>
          </w:tcPr>
          <w:p w:rsidR="00B86404" w:rsidRDefault="00B86404">
            <w:pPr>
              <w:pStyle w:val="ConsPlusNonformat"/>
              <w:jc w:val="both"/>
            </w:pPr>
            <w:r>
              <w:t>3318</w:t>
            </w:r>
          </w:p>
        </w:tc>
        <w:tc>
          <w:tcPr>
            <w:tcW w:w="1800" w:type="dxa"/>
            <w:tcBorders>
              <w:top w:val="nil"/>
            </w:tcBorders>
          </w:tcPr>
          <w:p w:rsidR="00B86404" w:rsidRDefault="00B86404">
            <w:pPr>
              <w:pStyle w:val="ConsPlusNonformat"/>
              <w:jc w:val="both"/>
            </w:pPr>
            <w:r>
              <w:t xml:space="preserve">  Ru05.103   </w:t>
            </w:r>
          </w:p>
        </w:tc>
        <w:tc>
          <w:tcPr>
            <w:tcW w:w="1680" w:type="dxa"/>
            <w:tcBorders>
              <w:top w:val="nil"/>
            </w:tcBorders>
          </w:tcPr>
          <w:p w:rsidR="00B86404" w:rsidRDefault="00B86404">
            <w:pPr>
              <w:pStyle w:val="ConsPlusNonformat"/>
              <w:jc w:val="both"/>
            </w:pPr>
            <w:r>
              <w:t xml:space="preserve">  939-21-9  </w:t>
            </w:r>
          </w:p>
        </w:tc>
        <w:tc>
          <w:tcPr>
            <w:tcW w:w="5160" w:type="dxa"/>
            <w:tcBorders>
              <w:top w:val="nil"/>
            </w:tcBorders>
          </w:tcPr>
          <w:p w:rsidR="00B86404" w:rsidRDefault="00B86404">
            <w:pPr>
              <w:pStyle w:val="ConsPlusNonformat"/>
              <w:jc w:val="both"/>
            </w:pPr>
            <w:r>
              <w:t xml:space="preserve">Phenylpent-4-enal                        </w:t>
            </w:r>
          </w:p>
        </w:tc>
      </w:tr>
      <w:tr w:rsidR="00B86404">
        <w:trPr>
          <w:trHeight w:val="240"/>
        </w:trPr>
        <w:tc>
          <w:tcPr>
            <w:tcW w:w="720" w:type="dxa"/>
            <w:tcBorders>
              <w:top w:val="nil"/>
            </w:tcBorders>
          </w:tcPr>
          <w:p w:rsidR="00B86404" w:rsidRDefault="00B86404">
            <w:pPr>
              <w:pStyle w:val="ConsPlusNonformat"/>
              <w:jc w:val="both"/>
            </w:pPr>
            <w:r>
              <w:t>3319</w:t>
            </w:r>
          </w:p>
        </w:tc>
        <w:tc>
          <w:tcPr>
            <w:tcW w:w="1800" w:type="dxa"/>
            <w:tcBorders>
              <w:top w:val="nil"/>
            </w:tcBorders>
          </w:tcPr>
          <w:p w:rsidR="00B86404" w:rsidRDefault="00B86404">
            <w:pPr>
              <w:pStyle w:val="ConsPlusNonformat"/>
              <w:jc w:val="both"/>
            </w:pPr>
            <w:r>
              <w:t xml:space="preserve">  Ru17.019   </w:t>
            </w:r>
          </w:p>
        </w:tc>
        <w:tc>
          <w:tcPr>
            <w:tcW w:w="1680" w:type="dxa"/>
            <w:tcBorders>
              <w:top w:val="nil"/>
            </w:tcBorders>
          </w:tcPr>
          <w:p w:rsidR="00B86404" w:rsidRDefault="00B86404">
            <w:pPr>
              <w:pStyle w:val="ConsPlusNonformat"/>
              <w:jc w:val="both"/>
            </w:pPr>
            <w:r>
              <w:t xml:space="preserve">  147-85-3  </w:t>
            </w:r>
          </w:p>
        </w:tc>
        <w:tc>
          <w:tcPr>
            <w:tcW w:w="5160" w:type="dxa"/>
            <w:tcBorders>
              <w:top w:val="nil"/>
            </w:tcBorders>
          </w:tcPr>
          <w:p w:rsidR="00B86404" w:rsidRDefault="00B86404">
            <w:pPr>
              <w:pStyle w:val="ConsPlusNonformat"/>
              <w:jc w:val="both"/>
            </w:pPr>
            <w:r>
              <w:t xml:space="preserve">Proline                                  </w:t>
            </w:r>
          </w:p>
        </w:tc>
      </w:tr>
      <w:tr w:rsidR="00B86404">
        <w:trPr>
          <w:trHeight w:val="240"/>
        </w:trPr>
        <w:tc>
          <w:tcPr>
            <w:tcW w:w="720" w:type="dxa"/>
            <w:tcBorders>
              <w:top w:val="nil"/>
            </w:tcBorders>
          </w:tcPr>
          <w:p w:rsidR="00B86404" w:rsidRDefault="00B86404">
            <w:pPr>
              <w:pStyle w:val="ConsPlusNonformat"/>
              <w:jc w:val="both"/>
            </w:pPr>
            <w:r>
              <w:t>3320</w:t>
            </w:r>
          </w:p>
        </w:tc>
        <w:tc>
          <w:tcPr>
            <w:tcW w:w="1800" w:type="dxa"/>
            <w:tcBorders>
              <w:top w:val="nil"/>
            </w:tcBorders>
          </w:tcPr>
          <w:p w:rsidR="00B86404" w:rsidRDefault="00B86404">
            <w:pPr>
              <w:pStyle w:val="ConsPlusNonformat"/>
              <w:jc w:val="both"/>
            </w:pPr>
            <w:r>
              <w:t xml:space="preserve">  Ru13.060   </w:t>
            </w:r>
          </w:p>
        </w:tc>
        <w:tc>
          <w:tcPr>
            <w:tcW w:w="1680" w:type="dxa"/>
            <w:tcBorders>
              <w:top w:val="nil"/>
            </w:tcBorders>
          </w:tcPr>
          <w:p w:rsidR="00B86404" w:rsidRDefault="00B86404">
            <w:pPr>
              <w:pStyle w:val="ConsPlusNonformat"/>
              <w:jc w:val="both"/>
            </w:pPr>
            <w:r>
              <w:t xml:space="preserve"> 65505-25-1 </w:t>
            </w:r>
          </w:p>
        </w:tc>
        <w:tc>
          <w:tcPr>
            <w:tcW w:w="5160" w:type="dxa"/>
            <w:tcBorders>
              <w:top w:val="nil"/>
            </w:tcBorders>
          </w:tcPr>
          <w:p w:rsidR="00B86404" w:rsidRDefault="00B86404">
            <w:pPr>
              <w:pStyle w:val="ConsPlusNonformat"/>
              <w:jc w:val="both"/>
            </w:pPr>
            <w:r>
              <w:t xml:space="preserve">Tetrahydrofurfuryl cinnamate             </w:t>
            </w:r>
          </w:p>
        </w:tc>
      </w:tr>
      <w:tr w:rsidR="00B86404">
        <w:trPr>
          <w:trHeight w:val="240"/>
        </w:trPr>
        <w:tc>
          <w:tcPr>
            <w:tcW w:w="720" w:type="dxa"/>
            <w:tcBorders>
              <w:top w:val="nil"/>
            </w:tcBorders>
          </w:tcPr>
          <w:p w:rsidR="00B86404" w:rsidRDefault="00B86404">
            <w:pPr>
              <w:pStyle w:val="ConsPlusNonformat"/>
              <w:jc w:val="both"/>
            </w:pPr>
            <w:r>
              <w:t>3321</w:t>
            </w:r>
          </w:p>
        </w:tc>
        <w:tc>
          <w:tcPr>
            <w:tcW w:w="1800" w:type="dxa"/>
            <w:tcBorders>
              <w:top w:val="nil"/>
            </w:tcBorders>
          </w:tcPr>
          <w:p w:rsidR="00B86404" w:rsidRDefault="00B86404">
            <w:pPr>
              <w:pStyle w:val="ConsPlusNonformat"/>
              <w:jc w:val="both"/>
            </w:pPr>
            <w:r>
              <w:t xml:space="preserve">  Ru14.015   </w:t>
            </w:r>
          </w:p>
        </w:tc>
        <w:tc>
          <w:tcPr>
            <w:tcW w:w="1680" w:type="dxa"/>
            <w:tcBorders>
              <w:top w:val="nil"/>
            </w:tcBorders>
          </w:tcPr>
          <w:p w:rsidR="00B86404" w:rsidRDefault="00B86404">
            <w:pPr>
              <w:pStyle w:val="ConsPlusNonformat"/>
              <w:jc w:val="both"/>
            </w:pPr>
            <w:r>
              <w:t xml:space="preserve"> 34413-35-9 </w:t>
            </w:r>
          </w:p>
        </w:tc>
        <w:tc>
          <w:tcPr>
            <w:tcW w:w="5160" w:type="dxa"/>
            <w:tcBorders>
              <w:top w:val="nil"/>
            </w:tcBorders>
          </w:tcPr>
          <w:p w:rsidR="00B86404" w:rsidRDefault="00B86404">
            <w:pPr>
              <w:pStyle w:val="ConsPlusNonformat"/>
              <w:jc w:val="both"/>
            </w:pPr>
            <w:r>
              <w:t xml:space="preserve">Tetrahydroquinoxaline                    </w:t>
            </w:r>
          </w:p>
        </w:tc>
      </w:tr>
      <w:tr w:rsidR="00B86404">
        <w:trPr>
          <w:trHeight w:val="240"/>
        </w:trPr>
        <w:tc>
          <w:tcPr>
            <w:tcW w:w="720" w:type="dxa"/>
            <w:tcBorders>
              <w:top w:val="nil"/>
            </w:tcBorders>
          </w:tcPr>
          <w:p w:rsidR="00B86404" w:rsidRDefault="00B86404">
            <w:pPr>
              <w:pStyle w:val="ConsPlusNonformat"/>
              <w:jc w:val="both"/>
            </w:pPr>
            <w:r>
              <w:t>3322</w:t>
            </w:r>
          </w:p>
        </w:tc>
        <w:tc>
          <w:tcPr>
            <w:tcW w:w="1800" w:type="dxa"/>
            <w:tcBorders>
              <w:top w:val="nil"/>
            </w:tcBorders>
          </w:tcPr>
          <w:p w:rsidR="00B86404" w:rsidRDefault="00B86404">
            <w:pPr>
              <w:pStyle w:val="ConsPlusNonformat"/>
              <w:jc w:val="both"/>
            </w:pPr>
            <w:r>
              <w:t xml:space="preserve">  Ru16.027   </w:t>
            </w:r>
          </w:p>
        </w:tc>
        <w:tc>
          <w:tcPr>
            <w:tcW w:w="1680" w:type="dxa"/>
            <w:tcBorders>
              <w:top w:val="nil"/>
            </w:tcBorders>
          </w:tcPr>
          <w:p w:rsidR="00B86404" w:rsidRDefault="00B86404">
            <w:pPr>
              <w:pStyle w:val="ConsPlusNonformat"/>
              <w:jc w:val="both"/>
            </w:pPr>
            <w:r>
              <w:t xml:space="preserve">  67-03-8   </w:t>
            </w:r>
          </w:p>
        </w:tc>
        <w:tc>
          <w:tcPr>
            <w:tcW w:w="5160" w:type="dxa"/>
            <w:tcBorders>
              <w:top w:val="nil"/>
            </w:tcBorders>
          </w:tcPr>
          <w:p w:rsidR="00B86404" w:rsidRDefault="00B86404">
            <w:pPr>
              <w:pStyle w:val="ConsPlusNonformat"/>
              <w:jc w:val="both"/>
            </w:pPr>
            <w:r>
              <w:t xml:space="preserve">Thiamine hydrochloride                   </w:t>
            </w:r>
          </w:p>
        </w:tc>
      </w:tr>
      <w:tr w:rsidR="00B86404">
        <w:trPr>
          <w:trHeight w:val="240"/>
        </w:trPr>
        <w:tc>
          <w:tcPr>
            <w:tcW w:w="720" w:type="dxa"/>
            <w:tcBorders>
              <w:top w:val="nil"/>
            </w:tcBorders>
          </w:tcPr>
          <w:p w:rsidR="00B86404" w:rsidRDefault="00B86404">
            <w:pPr>
              <w:pStyle w:val="ConsPlusNonformat"/>
              <w:jc w:val="both"/>
            </w:pPr>
            <w:r>
              <w:t>3323</w:t>
            </w:r>
          </w:p>
        </w:tc>
        <w:tc>
          <w:tcPr>
            <w:tcW w:w="1800" w:type="dxa"/>
            <w:tcBorders>
              <w:top w:val="nil"/>
            </w:tcBorders>
          </w:tcPr>
          <w:p w:rsidR="00B86404" w:rsidRDefault="00B86404">
            <w:pPr>
              <w:pStyle w:val="ConsPlusNonformat"/>
              <w:jc w:val="both"/>
            </w:pPr>
            <w:r>
              <w:t xml:space="preserve">  Ru15.008   </w:t>
            </w:r>
          </w:p>
        </w:tc>
        <w:tc>
          <w:tcPr>
            <w:tcW w:w="1680" w:type="dxa"/>
            <w:tcBorders>
              <w:top w:val="nil"/>
            </w:tcBorders>
          </w:tcPr>
          <w:p w:rsidR="00B86404" w:rsidRDefault="00B86404">
            <w:pPr>
              <w:pStyle w:val="ConsPlusNonformat"/>
              <w:jc w:val="both"/>
            </w:pPr>
            <w:r>
              <w:t xml:space="preserve"> 6911-51-9  </w:t>
            </w:r>
          </w:p>
        </w:tc>
        <w:tc>
          <w:tcPr>
            <w:tcW w:w="5160" w:type="dxa"/>
            <w:tcBorders>
              <w:top w:val="nil"/>
            </w:tcBorders>
          </w:tcPr>
          <w:p w:rsidR="00B86404" w:rsidRDefault="00B86404">
            <w:pPr>
              <w:pStyle w:val="ConsPlusNonformat"/>
              <w:jc w:val="both"/>
            </w:pPr>
            <w:r>
              <w:t xml:space="preserve">Thienyl disulfide                        </w:t>
            </w:r>
          </w:p>
        </w:tc>
      </w:tr>
      <w:tr w:rsidR="00B86404">
        <w:trPr>
          <w:trHeight w:val="240"/>
        </w:trPr>
        <w:tc>
          <w:tcPr>
            <w:tcW w:w="720" w:type="dxa"/>
            <w:tcBorders>
              <w:top w:val="nil"/>
            </w:tcBorders>
          </w:tcPr>
          <w:p w:rsidR="00B86404" w:rsidRDefault="00B86404">
            <w:pPr>
              <w:pStyle w:val="ConsPlusNonformat"/>
              <w:jc w:val="both"/>
            </w:pPr>
            <w:r>
              <w:t>3324</w:t>
            </w:r>
          </w:p>
        </w:tc>
        <w:tc>
          <w:tcPr>
            <w:tcW w:w="1800" w:type="dxa"/>
            <w:tcBorders>
              <w:top w:val="nil"/>
            </w:tcBorders>
          </w:tcPr>
          <w:p w:rsidR="00B86404" w:rsidRDefault="00B86404">
            <w:pPr>
              <w:pStyle w:val="ConsPlusNonformat"/>
              <w:jc w:val="both"/>
            </w:pPr>
            <w:r>
              <w:t xml:space="preserve">  Ru02.055   </w:t>
            </w:r>
          </w:p>
        </w:tc>
        <w:tc>
          <w:tcPr>
            <w:tcW w:w="1680" w:type="dxa"/>
            <w:tcBorders>
              <w:top w:val="nil"/>
            </w:tcBorders>
          </w:tcPr>
          <w:p w:rsidR="00B86404" w:rsidRDefault="00B86404">
            <w:pPr>
              <w:pStyle w:val="ConsPlusNonformat"/>
              <w:jc w:val="both"/>
            </w:pPr>
            <w:r>
              <w:t xml:space="preserve"> 3452-97-9  </w:t>
            </w:r>
          </w:p>
        </w:tc>
        <w:tc>
          <w:tcPr>
            <w:tcW w:w="5160" w:type="dxa"/>
            <w:tcBorders>
              <w:top w:val="nil"/>
            </w:tcBorders>
          </w:tcPr>
          <w:p w:rsidR="00B86404" w:rsidRDefault="00B86404">
            <w:pPr>
              <w:pStyle w:val="ConsPlusNonformat"/>
              <w:jc w:val="both"/>
            </w:pPr>
            <w:r>
              <w:t xml:space="preserve">Trimethylhexan-1-ol                      </w:t>
            </w:r>
          </w:p>
        </w:tc>
      </w:tr>
      <w:tr w:rsidR="00B86404">
        <w:trPr>
          <w:trHeight w:val="240"/>
        </w:trPr>
        <w:tc>
          <w:tcPr>
            <w:tcW w:w="720" w:type="dxa"/>
            <w:tcBorders>
              <w:top w:val="nil"/>
            </w:tcBorders>
          </w:tcPr>
          <w:p w:rsidR="00B86404" w:rsidRDefault="00B86404">
            <w:pPr>
              <w:pStyle w:val="ConsPlusNonformat"/>
              <w:jc w:val="both"/>
            </w:pPr>
            <w:r>
              <w:t>3325</w:t>
            </w:r>
          </w:p>
        </w:tc>
        <w:tc>
          <w:tcPr>
            <w:tcW w:w="1800" w:type="dxa"/>
            <w:tcBorders>
              <w:top w:val="nil"/>
            </w:tcBorders>
          </w:tcPr>
          <w:p w:rsidR="00B86404" w:rsidRDefault="00B86404">
            <w:pPr>
              <w:pStyle w:val="ConsPlusNonformat"/>
              <w:jc w:val="both"/>
            </w:pPr>
            <w:r>
              <w:t xml:space="preserve">  Ru15.019   </w:t>
            </w:r>
          </w:p>
        </w:tc>
        <w:tc>
          <w:tcPr>
            <w:tcW w:w="1680" w:type="dxa"/>
            <w:tcBorders>
              <w:top w:val="nil"/>
            </w:tcBorders>
          </w:tcPr>
          <w:p w:rsidR="00B86404" w:rsidRDefault="00B86404">
            <w:pPr>
              <w:pStyle w:val="ConsPlusNonformat"/>
              <w:jc w:val="both"/>
            </w:pPr>
            <w:r>
              <w:t xml:space="preserve"> 13623-11-5 </w:t>
            </w:r>
          </w:p>
        </w:tc>
        <w:tc>
          <w:tcPr>
            <w:tcW w:w="5160" w:type="dxa"/>
            <w:tcBorders>
              <w:top w:val="nil"/>
            </w:tcBorders>
          </w:tcPr>
          <w:p w:rsidR="00B86404" w:rsidRDefault="00B86404">
            <w:pPr>
              <w:pStyle w:val="ConsPlusNonformat"/>
              <w:jc w:val="both"/>
            </w:pPr>
            <w:r>
              <w:t xml:space="preserve">Trimethylthiazole                        </w:t>
            </w:r>
          </w:p>
        </w:tc>
      </w:tr>
      <w:tr w:rsidR="00B86404">
        <w:trPr>
          <w:trHeight w:val="240"/>
        </w:trPr>
        <w:tc>
          <w:tcPr>
            <w:tcW w:w="720" w:type="dxa"/>
            <w:tcBorders>
              <w:top w:val="nil"/>
            </w:tcBorders>
          </w:tcPr>
          <w:p w:rsidR="00B86404" w:rsidRDefault="00B86404">
            <w:pPr>
              <w:pStyle w:val="ConsPlusNonformat"/>
              <w:jc w:val="both"/>
            </w:pPr>
            <w:r>
              <w:t>3326</w:t>
            </w:r>
          </w:p>
        </w:tc>
        <w:tc>
          <w:tcPr>
            <w:tcW w:w="1800" w:type="dxa"/>
            <w:tcBorders>
              <w:top w:val="nil"/>
            </w:tcBorders>
          </w:tcPr>
          <w:p w:rsidR="00B86404" w:rsidRDefault="00B86404">
            <w:pPr>
              <w:pStyle w:val="ConsPlusNonformat"/>
              <w:jc w:val="both"/>
            </w:pPr>
            <w:r>
              <w:t xml:space="preserve">  Ru07.050   </w:t>
            </w:r>
          </w:p>
        </w:tc>
        <w:tc>
          <w:tcPr>
            <w:tcW w:w="1680" w:type="dxa"/>
            <w:tcBorders>
              <w:top w:val="nil"/>
            </w:tcBorders>
          </w:tcPr>
          <w:p w:rsidR="00B86404" w:rsidRDefault="00B86404">
            <w:pPr>
              <w:pStyle w:val="ConsPlusNonformat"/>
              <w:jc w:val="both"/>
            </w:pPr>
            <w:r>
              <w:t xml:space="preserve">  67-64-1   </w:t>
            </w:r>
          </w:p>
        </w:tc>
        <w:tc>
          <w:tcPr>
            <w:tcW w:w="5160" w:type="dxa"/>
            <w:tcBorders>
              <w:top w:val="nil"/>
            </w:tcBorders>
          </w:tcPr>
          <w:p w:rsidR="00B86404" w:rsidRDefault="00B86404">
            <w:pPr>
              <w:pStyle w:val="ConsPlusNonformat"/>
              <w:jc w:val="both"/>
            </w:pPr>
            <w:r>
              <w:t xml:space="preserve">Acetone                                  </w:t>
            </w:r>
          </w:p>
        </w:tc>
      </w:tr>
      <w:tr w:rsidR="00B86404">
        <w:trPr>
          <w:trHeight w:val="240"/>
        </w:trPr>
        <w:tc>
          <w:tcPr>
            <w:tcW w:w="720" w:type="dxa"/>
            <w:tcBorders>
              <w:top w:val="nil"/>
            </w:tcBorders>
          </w:tcPr>
          <w:p w:rsidR="00B86404" w:rsidRDefault="00B86404">
            <w:pPr>
              <w:pStyle w:val="ConsPlusNonformat"/>
              <w:jc w:val="both"/>
            </w:pPr>
            <w:r>
              <w:t>3327</w:t>
            </w:r>
          </w:p>
        </w:tc>
        <w:tc>
          <w:tcPr>
            <w:tcW w:w="1800" w:type="dxa"/>
            <w:tcBorders>
              <w:top w:val="nil"/>
            </w:tcBorders>
          </w:tcPr>
          <w:p w:rsidR="00B86404" w:rsidRDefault="00B86404">
            <w:pPr>
              <w:pStyle w:val="ConsPlusNonformat"/>
              <w:jc w:val="both"/>
            </w:pPr>
            <w:r>
              <w:t xml:space="preserve">  Ru14.055   </w:t>
            </w:r>
          </w:p>
        </w:tc>
        <w:tc>
          <w:tcPr>
            <w:tcW w:w="1680" w:type="dxa"/>
            <w:tcBorders>
              <w:top w:val="nil"/>
            </w:tcBorders>
          </w:tcPr>
          <w:p w:rsidR="00B86404" w:rsidRDefault="00B86404">
            <w:pPr>
              <w:pStyle w:val="ConsPlusNonformat"/>
              <w:jc w:val="both"/>
            </w:pPr>
            <w:r>
              <w:t xml:space="preserve"> 54300-08-2 </w:t>
            </w:r>
          </w:p>
        </w:tc>
        <w:tc>
          <w:tcPr>
            <w:tcW w:w="5160" w:type="dxa"/>
            <w:tcBorders>
              <w:top w:val="nil"/>
            </w:tcBorders>
          </w:tcPr>
          <w:p w:rsidR="00B86404" w:rsidRDefault="00B86404">
            <w:pPr>
              <w:pStyle w:val="ConsPlusNonformat"/>
              <w:jc w:val="both"/>
            </w:pPr>
            <w:r>
              <w:t xml:space="preserve">Acetyl-3,5-dimethylpyrazine              </w:t>
            </w:r>
          </w:p>
        </w:tc>
      </w:tr>
      <w:tr w:rsidR="00B86404">
        <w:trPr>
          <w:trHeight w:val="240"/>
        </w:trPr>
        <w:tc>
          <w:tcPr>
            <w:tcW w:w="720" w:type="dxa"/>
            <w:tcBorders>
              <w:top w:val="nil"/>
            </w:tcBorders>
          </w:tcPr>
          <w:p w:rsidR="00B86404" w:rsidRDefault="00B86404">
            <w:pPr>
              <w:pStyle w:val="ConsPlusNonformat"/>
              <w:jc w:val="both"/>
            </w:pPr>
            <w:r>
              <w:t>3328</w:t>
            </w:r>
          </w:p>
        </w:tc>
        <w:tc>
          <w:tcPr>
            <w:tcW w:w="1800" w:type="dxa"/>
            <w:tcBorders>
              <w:top w:val="nil"/>
            </w:tcBorders>
          </w:tcPr>
          <w:p w:rsidR="00B86404" w:rsidRDefault="00B86404">
            <w:pPr>
              <w:pStyle w:val="ConsPlusNonformat"/>
              <w:jc w:val="both"/>
            </w:pPr>
            <w:r>
              <w:t xml:space="preserve">  Ru15.020   </w:t>
            </w:r>
          </w:p>
        </w:tc>
        <w:tc>
          <w:tcPr>
            <w:tcW w:w="1680" w:type="dxa"/>
            <w:tcBorders>
              <w:top w:val="nil"/>
            </w:tcBorders>
          </w:tcPr>
          <w:p w:rsidR="00B86404" w:rsidRDefault="00B86404">
            <w:pPr>
              <w:pStyle w:val="ConsPlusNonformat"/>
              <w:jc w:val="both"/>
            </w:pPr>
            <w:r>
              <w:t xml:space="preserve"> 24295-03-2 </w:t>
            </w:r>
          </w:p>
        </w:tc>
        <w:tc>
          <w:tcPr>
            <w:tcW w:w="5160" w:type="dxa"/>
            <w:tcBorders>
              <w:top w:val="nil"/>
            </w:tcBorders>
          </w:tcPr>
          <w:p w:rsidR="00B86404" w:rsidRDefault="00B86404">
            <w:pPr>
              <w:pStyle w:val="ConsPlusNonformat"/>
              <w:jc w:val="both"/>
            </w:pPr>
            <w:r>
              <w:t xml:space="preserve">Acetylthiazole                           </w:t>
            </w:r>
          </w:p>
        </w:tc>
      </w:tr>
      <w:tr w:rsidR="00B86404">
        <w:trPr>
          <w:trHeight w:val="240"/>
        </w:trPr>
        <w:tc>
          <w:tcPr>
            <w:tcW w:w="720" w:type="dxa"/>
            <w:tcBorders>
              <w:top w:val="nil"/>
            </w:tcBorders>
          </w:tcPr>
          <w:p w:rsidR="00B86404" w:rsidRDefault="00B86404">
            <w:pPr>
              <w:pStyle w:val="ConsPlusNonformat"/>
              <w:jc w:val="both"/>
            </w:pPr>
            <w:r>
              <w:t>3329</w:t>
            </w:r>
          </w:p>
        </w:tc>
        <w:tc>
          <w:tcPr>
            <w:tcW w:w="1800" w:type="dxa"/>
            <w:tcBorders>
              <w:top w:val="nil"/>
            </w:tcBorders>
          </w:tcPr>
          <w:p w:rsidR="00B86404" w:rsidRDefault="00B86404">
            <w:pPr>
              <w:pStyle w:val="ConsPlusNonformat"/>
              <w:jc w:val="both"/>
            </w:pPr>
            <w:r>
              <w:t xml:space="preserve">  Ru12.051   </w:t>
            </w:r>
          </w:p>
        </w:tc>
        <w:tc>
          <w:tcPr>
            <w:tcW w:w="1680" w:type="dxa"/>
            <w:tcBorders>
              <w:top w:val="nil"/>
            </w:tcBorders>
          </w:tcPr>
          <w:p w:rsidR="00B86404" w:rsidRDefault="00B86404">
            <w:pPr>
              <w:pStyle w:val="ConsPlusNonformat"/>
              <w:jc w:val="both"/>
            </w:pPr>
            <w:r>
              <w:t xml:space="preserve"> 41820-22-8 </w:t>
            </w:r>
          </w:p>
        </w:tc>
        <w:tc>
          <w:tcPr>
            <w:tcW w:w="5160" w:type="dxa"/>
            <w:tcBorders>
              <w:top w:val="nil"/>
            </w:tcBorders>
          </w:tcPr>
          <w:p w:rsidR="00B86404" w:rsidRDefault="00B86404">
            <w:pPr>
              <w:pStyle w:val="ConsPlusNonformat"/>
              <w:jc w:val="both"/>
            </w:pPr>
            <w:r>
              <w:t xml:space="preserve">Allyl thiopropionate                     </w:t>
            </w:r>
          </w:p>
        </w:tc>
      </w:tr>
      <w:tr w:rsidR="00B86404">
        <w:trPr>
          <w:trHeight w:val="240"/>
        </w:trPr>
        <w:tc>
          <w:tcPr>
            <w:tcW w:w="720" w:type="dxa"/>
            <w:tcBorders>
              <w:top w:val="nil"/>
            </w:tcBorders>
          </w:tcPr>
          <w:p w:rsidR="00B86404" w:rsidRDefault="00B86404">
            <w:pPr>
              <w:pStyle w:val="ConsPlusNonformat"/>
              <w:jc w:val="both"/>
            </w:pPr>
            <w:r>
              <w:t>3329</w:t>
            </w:r>
          </w:p>
        </w:tc>
        <w:tc>
          <w:tcPr>
            <w:tcW w:w="1800" w:type="dxa"/>
            <w:tcBorders>
              <w:top w:val="nil"/>
            </w:tcBorders>
          </w:tcPr>
          <w:p w:rsidR="00B86404" w:rsidRDefault="00B86404">
            <w:pPr>
              <w:pStyle w:val="ConsPlusNonformat"/>
              <w:jc w:val="both"/>
            </w:pPr>
            <w:r>
              <w:t xml:space="preserve">  Ru12.101   </w:t>
            </w:r>
          </w:p>
        </w:tc>
        <w:tc>
          <w:tcPr>
            <w:tcW w:w="1680" w:type="dxa"/>
            <w:tcBorders>
              <w:top w:val="nil"/>
            </w:tcBorders>
          </w:tcPr>
          <w:p w:rsidR="00B86404" w:rsidRDefault="00B86404">
            <w:pPr>
              <w:pStyle w:val="ConsPlusNonformat"/>
              <w:jc w:val="both"/>
            </w:pPr>
            <w:r>
              <w:t xml:space="preserve"> 41820-22-8 </w:t>
            </w:r>
          </w:p>
        </w:tc>
        <w:tc>
          <w:tcPr>
            <w:tcW w:w="5160" w:type="dxa"/>
            <w:tcBorders>
              <w:top w:val="nil"/>
            </w:tcBorders>
          </w:tcPr>
          <w:p w:rsidR="00B86404" w:rsidRDefault="00B86404">
            <w:pPr>
              <w:pStyle w:val="ConsPlusNonformat"/>
              <w:jc w:val="both"/>
            </w:pPr>
            <w:r>
              <w:t xml:space="preserve">Allyl thiopropionate                     </w:t>
            </w:r>
          </w:p>
        </w:tc>
      </w:tr>
      <w:tr w:rsidR="00B86404">
        <w:trPr>
          <w:trHeight w:val="240"/>
        </w:trPr>
        <w:tc>
          <w:tcPr>
            <w:tcW w:w="720" w:type="dxa"/>
            <w:tcBorders>
              <w:top w:val="nil"/>
            </w:tcBorders>
          </w:tcPr>
          <w:p w:rsidR="00B86404" w:rsidRDefault="00B86404">
            <w:pPr>
              <w:pStyle w:val="ConsPlusNonformat"/>
              <w:jc w:val="both"/>
            </w:pPr>
            <w:r>
              <w:t>3330</w:t>
            </w:r>
          </w:p>
        </w:tc>
        <w:tc>
          <w:tcPr>
            <w:tcW w:w="1800" w:type="dxa"/>
            <w:tcBorders>
              <w:top w:val="nil"/>
            </w:tcBorders>
          </w:tcPr>
          <w:p w:rsidR="00B86404" w:rsidRDefault="00B86404">
            <w:pPr>
              <w:pStyle w:val="ConsPlusNonformat"/>
              <w:jc w:val="both"/>
            </w:pPr>
            <w:r>
              <w:t xml:space="preserve">  Ru09.494   </w:t>
            </w:r>
          </w:p>
        </w:tc>
        <w:tc>
          <w:tcPr>
            <w:tcW w:w="1680" w:type="dxa"/>
            <w:tcBorders>
              <w:top w:val="nil"/>
            </w:tcBorders>
          </w:tcPr>
          <w:p w:rsidR="00B86404" w:rsidRDefault="00B86404">
            <w:pPr>
              <w:pStyle w:val="ConsPlusNonformat"/>
              <w:jc w:val="both"/>
            </w:pPr>
            <w:r>
              <w:t xml:space="preserve"> 37526-88-8 </w:t>
            </w:r>
          </w:p>
        </w:tc>
        <w:tc>
          <w:tcPr>
            <w:tcW w:w="5160" w:type="dxa"/>
            <w:tcBorders>
              <w:top w:val="nil"/>
            </w:tcBorders>
          </w:tcPr>
          <w:p w:rsidR="00B86404" w:rsidRDefault="00B86404">
            <w:pPr>
              <w:pStyle w:val="ConsPlusNonformat"/>
              <w:jc w:val="both"/>
            </w:pPr>
            <w:r>
              <w:t xml:space="preserve">Benzyl 2-methylcrotonate                 </w:t>
            </w:r>
          </w:p>
        </w:tc>
      </w:tr>
      <w:tr w:rsidR="00B86404">
        <w:trPr>
          <w:trHeight w:val="240"/>
        </w:trPr>
        <w:tc>
          <w:tcPr>
            <w:tcW w:w="720" w:type="dxa"/>
            <w:tcBorders>
              <w:top w:val="nil"/>
            </w:tcBorders>
          </w:tcPr>
          <w:p w:rsidR="00B86404" w:rsidRDefault="00B86404">
            <w:pPr>
              <w:pStyle w:val="ConsPlusNonformat"/>
              <w:jc w:val="both"/>
            </w:pPr>
            <w:r>
              <w:t>3330</w:t>
            </w:r>
          </w:p>
        </w:tc>
        <w:tc>
          <w:tcPr>
            <w:tcW w:w="1800" w:type="dxa"/>
            <w:tcBorders>
              <w:top w:val="nil"/>
            </w:tcBorders>
          </w:tcPr>
          <w:p w:rsidR="00B86404" w:rsidRDefault="00B86404">
            <w:pPr>
              <w:pStyle w:val="ConsPlusNonformat"/>
              <w:jc w:val="both"/>
            </w:pPr>
            <w:r>
              <w:t xml:space="preserve">  Ru09.858   </w:t>
            </w:r>
          </w:p>
        </w:tc>
        <w:tc>
          <w:tcPr>
            <w:tcW w:w="1680" w:type="dxa"/>
            <w:tcBorders>
              <w:top w:val="nil"/>
            </w:tcBorders>
          </w:tcPr>
          <w:p w:rsidR="00B86404" w:rsidRDefault="00B86404">
            <w:pPr>
              <w:pStyle w:val="ConsPlusNonformat"/>
              <w:jc w:val="both"/>
            </w:pPr>
            <w:r>
              <w:t xml:space="preserve"> 67674-41-3 </w:t>
            </w:r>
          </w:p>
        </w:tc>
        <w:tc>
          <w:tcPr>
            <w:tcW w:w="5160" w:type="dxa"/>
            <w:tcBorders>
              <w:top w:val="nil"/>
            </w:tcBorders>
          </w:tcPr>
          <w:p w:rsidR="00B86404" w:rsidRDefault="00B86404">
            <w:pPr>
              <w:pStyle w:val="ConsPlusNonformat"/>
              <w:jc w:val="both"/>
            </w:pPr>
            <w:r>
              <w:t xml:space="preserve">Phenylmethyl 2-methyl-2-butenoate        </w:t>
            </w:r>
          </w:p>
        </w:tc>
      </w:tr>
      <w:tr w:rsidR="00B86404">
        <w:trPr>
          <w:trHeight w:val="240"/>
        </w:trPr>
        <w:tc>
          <w:tcPr>
            <w:tcW w:w="720" w:type="dxa"/>
            <w:tcBorders>
              <w:top w:val="nil"/>
            </w:tcBorders>
          </w:tcPr>
          <w:p w:rsidR="00B86404" w:rsidRDefault="00B86404">
            <w:pPr>
              <w:pStyle w:val="ConsPlusNonformat"/>
              <w:jc w:val="both"/>
            </w:pPr>
            <w:r>
              <w:t>3331</w:t>
            </w:r>
          </w:p>
        </w:tc>
        <w:tc>
          <w:tcPr>
            <w:tcW w:w="1800" w:type="dxa"/>
            <w:tcBorders>
              <w:top w:val="nil"/>
            </w:tcBorders>
          </w:tcPr>
          <w:p w:rsidR="00B86404" w:rsidRDefault="00B86404">
            <w:pPr>
              <w:pStyle w:val="ConsPlusNonformat"/>
              <w:jc w:val="both"/>
            </w:pPr>
            <w:r>
              <w:t xml:space="preserve">  Ru01.016   </w:t>
            </w:r>
          </w:p>
        </w:tc>
        <w:tc>
          <w:tcPr>
            <w:tcW w:w="1680" w:type="dxa"/>
            <w:tcBorders>
              <w:top w:val="nil"/>
            </w:tcBorders>
          </w:tcPr>
          <w:p w:rsidR="00B86404" w:rsidRDefault="00B86404">
            <w:pPr>
              <w:pStyle w:val="ConsPlusNonformat"/>
              <w:jc w:val="both"/>
            </w:pPr>
            <w:r>
              <w:t xml:space="preserve">  495-62-5  </w:t>
            </w:r>
          </w:p>
        </w:tc>
        <w:tc>
          <w:tcPr>
            <w:tcW w:w="5160" w:type="dxa"/>
            <w:tcBorders>
              <w:top w:val="nil"/>
            </w:tcBorders>
          </w:tcPr>
          <w:p w:rsidR="00B86404" w:rsidRDefault="00B86404">
            <w:pPr>
              <w:pStyle w:val="ConsPlusNonformat"/>
              <w:jc w:val="both"/>
            </w:pPr>
            <w:r>
              <w:t xml:space="preserve">Bisabolatriene                           </w:t>
            </w:r>
          </w:p>
        </w:tc>
      </w:tr>
      <w:tr w:rsidR="00B86404">
        <w:trPr>
          <w:trHeight w:val="240"/>
        </w:trPr>
        <w:tc>
          <w:tcPr>
            <w:tcW w:w="720" w:type="dxa"/>
            <w:tcBorders>
              <w:top w:val="nil"/>
            </w:tcBorders>
          </w:tcPr>
          <w:p w:rsidR="00B86404" w:rsidRDefault="00B86404">
            <w:pPr>
              <w:pStyle w:val="ConsPlusNonformat"/>
              <w:jc w:val="both"/>
            </w:pPr>
            <w:r>
              <w:t>3332</w:t>
            </w:r>
          </w:p>
        </w:tc>
        <w:tc>
          <w:tcPr>
            <w:tcW w:w="1800" w:type="dxa"/>
            <w:tcBorders>
              <w:top w:val="nil"/>
            </w:tcBorders>
          </w:tcPr>
          <w:p w:rsidR="00B86404" w:rsidRDefault="00B86404">
            <w:pPr>
              <w:pStyle w:val="ConsPlusNonformat"/>
              <w:jc w:val="both"/>
            </w:pPr>
            <w:r>
              <w:t xml:space="preserve">  Ru09.264   </w:t>
            </w:r>
          </w:p>
        </w:tc>
        <w:tc>
          <w:tcPr>
            <w:tcW w:w="1680" w:type="dxa"/>
            <w:tcBorders>
              <w:top w:val="nil"/>
            </w:tcBorders>
          </w:tcPr>
          <w:p w:rsidR="00B86404" w:rsidRDefault="00B86404">
            <w:pPr>
              <w:pStyle w:val="ConsPlusNonformat"/>
              <w:jc w:val="both"/>
            </w:pPr>
            <w:r>
              <w:t xml:space="preserve"> 84642-61-5 </w:t>
            </w:r>
          </w:p>
        </w:tc>
        <w:tc>
          <w:tcPr>
            <w:tcW w:w="5160" w:type="dxa"/>
            <w:tcBorders>
              <w:top w:val="nil"/>
            </w:tcBorders>
          </w:tcPr>
          <w:p w:rsidR="00B86404" w:rsidRDefault="00B86404">
            <w:pPr>
              <w:pStyle w:val="ConsPlusNonformat"/>
              <w:jc w:val="both"/>
            </w:pPr>
            <w:r>
              <w:t xml:space="preserve">Butan-3-onyl butyrate                    </w:t>
            </w:r>
          </w:p>
        </w:tc>
      </w:tr>
      <w:tr w:rsidR="00B86404">
        <w:trPr>
          <w:trHeight w:val="240"/>
        </w:trPr>
        <w:tc>
          <w:tcPr>
            <w:tcW w:w="720" w:type="dxa"/>
            <w:tcBorders>
              <w:top w:val="nil"/>
            </w:tcBorders>
          </w:tcPr>
          <w:p w:rsidR="00B86404" w:rsidRDefault="00B86404">
            <w:pPr>
              <w:pStyle w:val="ConsPlusNonformat"/>
              <w:jc w:val="both"/>
            </w:pPr>
            <w:r>
              <w:t>3333</w:t>
            </w:r>
          </w:p>
        </w:tc>
        <w:tc>
          <w:tcPr>
            <w:tcW w:w="1800" w:type="dxa"/>
            <w:tcBorders>
              <w:top w:val="nil"/>
            </w:tcBorders>
          </w:tcPr>
          <w:p w:rsidR="00B86404" w:rsidRDefault="00B86404">
            <w:pPr>
              <w:pStyle w:val="ConsPlusNonformat"/>
              <w:jc w:val="both"/>
            </w:pPr>
            <w:r>
              <w:t xml:space="preserve">  Ru10.024   </w:t>
            </w:r>
          </w:p>
        </w:tc>
        <w:tc>
          <w:tcPr>
            <w:tcW w:w="1680" w:type="dxa"/>
            <w:tcBorders>
              <w:top w:val="nil"/>
            </w:tcBorders>
          </w:tcPr>
          <w:p w:rsidR="00B86404" w:rsidRDefault="00B86404">
            <w:pPr>
              <w:pStyle w:val="ConsPlusNonformat"/>
              <w:jc w:val="both"/>
            </w:pPr>
            <w:r>
              <w:t xml:space="preserve">  551-08-6  </w:t>
            </w:r>
          </w:p>
        </w:tc>
        <w:tc>
          <w:tcPr>
            <w:tcW w:w="5160" w:type="dxa"/>
            <w:tcBorders>
              <w:top w:val="nil"/>
            </w:tcBorders>
          </w:tcPr>
          <w:p w:rsidR="00B86404" w:rsidRDefault="00B86404">
            <w:pPr>
              <w:pStyle w:val="ConsPlusNonformat"/>
              <w:jc w:val="both"/>
            </w:pPr>
            <w:r>
              <w:t xml:space="preserve">Butylidenephthalide                      </w:t>
            </w:r>
          </w:p>
        </w:tc>
      </w:tr>
      <w:tr w:rsidR="00B86404">
        <w:trPr>
          <w:trHeight w:val="240"/>
        </w:trPr>
        <w:tc>
          <w:tcPr>
            <w:tcW w:w="720" w:type="dxa"/>
            <w:tcBorders>
              <w:top w:val="nil"/>
            </w:tcBorders>
          </w:tcPr>
          <w:p w:rsidR="00B86404" w:rsidRDefault="00B86404">
            <w:pPr>
              <w:pStyle w:val="ConsPlusNonformat"/>
              <w:jc w:val="both"/>
            </w:pPr>
            <w:r>
              <w:t>3334</w:t>
            </w:r>
          </w:p>
        </w:tc>
        <w:tc>
          <w:tcPr>
            <w:tcW w:w="1800" w:type="dxa"/>
            <w:tcBorders>
              <w:top w:val="nil"/>
            </w:tcBorders>
          </w:tcPr>
          <w:p w:rsidR="00B86404" w:rsidRDefault="00B86404">
            <w:pPr>
              <w:pStyle w:val="ConsPlusNonformat"/>
              <w:jc w:val="both"/>
            </w:pPr>
            <w:r>
              <w:t xml:space="preserve">  Ru10.025   </w:t>
            </w:r>
          </w:p>
        </w:tc>
        <w:tc>
          <w:tcPr>
            <w:tcW w:w="1680" w:type="dxa"/>
            <w:tcBorders>
              <w:top w:val="nil"/>
            </w:tcBorders>
          </w:tcPr>
          <w:p w:rsidR="00B86404" w:rsidRDefault="00B86404">
            <w:pPr>
              <w:pStyle w:val="ConsPlusNonformat"/>
              <w:jc w:val="both"/>
            </w:pPr>
            <w:r>
              <w:t xml:space="preserve"> 6066-49-5  </w:t>
            </w:r>
          </w:p>
        </w:tc>
        <w:tc>
          <w:tcPr>
            <w:tcW w:w="5160" w:type="dxa"/>
            <w:tcBorders>
              <w:top w:val="nil"/>
            </w:tcBorders>
          </w:tcPr>
          <w:p w:rsidR="00B86404" w:rsidRDefault="00B86404">
            <w:pPr>
              <w:pStyle w:val="ConsPlusNonformat"/>
              <w:jc w:val="both"/>
            </w:pPr>
            <w:r>
              <w:t xml:space="preserve">Butylphthalide                           </w:t>
            </w:r>
          </w:p>
        </w:tc>
      </w:tr>
      <w:tr w:rsidR="00B86404">
        <w:trPr>
          <w:trHeight w:val="240"/>
        </w:trPr>
        <w:tc>
          <w:tcPr>
            <w:tcW w:w="720" w:type="dxa"/>
            <w:tcBorders>
              <w:top w:val="nil"/>
            </w:tcBorders>
          </w:tcPr>
          <w:p w:rsidR="00B86404" w:rsidRDefault="00B86404">
            <w:pPr>
              <w:pStyle w:val="ConsPlusNonformat"/>
              <w:jc w:val="both"/>
            </w:pPr>
            <w:r>
              <w:t>3335</w:t>
            </w:r>
          </w:p>
        </w:tc>
        <w:tc>
          <w:tcPr>
            <w:tcW w:w="1800" w:type="dxa"/>
            <w:tcBorders>
              <w:top w:val="nil"/>
            </w:tcBorders>
          </w:tcPr>
          <w:p w:rsidR="00B86404" w:rsidRDefault="00B86404">
            <w:pPr>
              <w:pStyle w:val="ConsPlusNonformat"/>
              <w:jc w:val="both"/>
            </w:pPr>
            <w:r>
              <w:t xml:space="preserve">  Ru12.052   </w:t>
            </w:r>
          </w:p>
        </w:tc>
        <w:tc>
          <w:tcPr>
            <w:tcW w:w="1680" w:type="dxa"/>
            <w:tcBorders>
              <w:top w:val="nil"/>
            </w:tcBorders>
          </w:tcPr>
          <w:p w:rsidR="00B86404" w:rsidRDefault="00B86404">
            <w:pPr>
              <w:pStyle w:val="ConsPlusNonformat"/>
              <w:jc w:val="both"/>
            </w:pPr>
            <w:r>
              <w:t xml:space="preserve"> 40790-04-3 </w:t>
            </w:r>
          </w:p>
        </w:tc>
        <w:tc>
          <w:tcPr>
            <w:tcW w:w="5160" w:type="dxa"/>
            <w:tcBorders>
              <w:top w:val="nil"/>
            </w:tcBorders>
          </w:tcPr>
          <w:p w:rsidR="00B86404" w:rsidRDefault="00B86404">
            <w:pPr>
              <w:pStyle w:val="ConsPlusNonformat"/>
              <w:jc w:val="both"/>
            </w:pPr>
            <w:r>
              <w:t xml:space="preserve">Di-(3-oxobutyl) sulfide                  </w:t>
            </w:r>
          </w:p>
        </w:tc>
      </w:tr>
      <w:tr w:rsidR="00B86404">
        <w:trPr>
          <w:trHeight w:val="240"/>
        </w:trPr>
        <w:tc>
          <w:tcPr>
            <w:tcW w:w="720" w:type="dxa"/>
            <w:tcBorders>
              <w:top w:val="nil"/>
            </w:tcBorders>
          </w:tcPr>
          <w:p w:rsidR="00B86404" w:rsidRDefault="00B86404">
            <w:pPr>
              <w:pStyle w:val="ConsPlusNonformat"/>
              <w:jc w:val="both"/>
            </w:pPr>
            <w:r>
              <w:t>3336</w:t>
            </w:r>
          </w:p>
        </w:tc>
        <w:tc>
          <w:tcPr>
            <w:tcW w:w="1800" w:type="dxa"/>
            <w:tcBorders>
              <w:top w:val="nil"/>
            </w:tcBorders>
          </w:tcPr>
          <w:p w:rsidR="00B86404" w:rsidRDefault="00B86404">
            <w:pPr>
              <w:pStyle w:val="ConsPlusNonformat"/>
              <w:jc w:val="both"/>
            </w:pPr>
            <w:r>
              <w:t xml:space="preserve">  Ru14.056   </w:t>
            </w:r>
          </w:p>
        </w:tc>
        <w:tc>
          <w:tcPr>
            <w:tcW w:w="1680" w:type="dxa"/>
            <w:tcBorders>
              <w:top w:val="nil"/>
            </w:tcBorders>
          </w:tcPr>
          <w:p w:rsidR="00B86404" w:rsidRDefault="00B86404">
            <w:pPr>
              <w:pStyle w:val="ConsPlusNonformat"/>
              <w:jc w:val="both"/>
            </w:pPr>
            <w:r>
              <w:t xml:space="preserve"> 18138-04-0 </w:t>
            </w:r>
          </w:p>
        </w:tc>
        <w:tc>
          <w:tcPr>
            <w:tcW w:w="5160" w:type="dxa"/>
            <w:tcBorders>
              <w:top w:val="nil"/>
            </w:tcBorders>
          </w:tcPr>
          <w:p w:rsidR="00B86404" w:rsidRDefault="00B86404">
            <w:pPr>
              <w:pStyle w:val="ConsPlusNonformat"/>
              <w:jc w:val="both"/>
            </w:pPr>
            <w:r>
              <w:t xml:space="preserve">Diethyl-5-methylpyrazine                 </w:t>
            </w:r>
          </w:p>
        </w:tc>
      </w:tr>
      <w:tr w:rsidR="00B86404">
        <w:trPr>
          <w:trHeight w:val="240"/>
        </w:trPr>
        <w:tc>
          <w:tcPr>
            <w:tcW w:w="720" w:type="dxa"/>
            <w:tcBorders>
              <w:top w:val="nil"/>
            </w:tcBorders>
          </w:tcPr>
          <w:p w:rsidR="00B86404" w:rsidRDefault="00B86404">
            <w:pPr>
              <w:pStyle w:val="ConsPlusNonformat"/>
              <w:jc w:val="both"/>
            </w:pPr>
            <w:r>
              <w:t>3337</w:t>
            </w:r>
          </w:p>
        </w:tc>
        <w:tc>
          <w:tcPr>
            <w:tcW w:w="1800" w:type="dxa"/>
            <w:tcBorders>
              <w:top w:val="nil"/>
            </w:tcBorders>
          </w:tcPr>
          <w:p w:rsidR="00B86404" w:rsidRDefault="00B86404">
            <w:pPr>
              <w:pStyle w:val="ConsPlusNonformat"/>
              <w:jc w:val="both"/>
            </w:pPr>
            <w:r>
              <w:t xml:space="preserve">  Ru13.061   </w:t>
            </w:r>
          </w:p>
        </w:tc>
        <w:tc>
          <w:tcPr>
            <w:tcW w:w="1680" w:type="dxa"/>
            <w:tcBorders>
              <w:top w:val="nil"/>
            </w:tcBorders>
          </w:tcPr>
          <w:p w:rsidR="00B86404" w:rsidRDefault="00B86404">
            <w:pPr>
              <w:pStyle w:val="ConsPlusNonformat"/>
              <w:jc w:val="both"/>
            </w:pPr>
            <w:r>
              <w:t xml:space="preserve"> 4437-22-3  </w:t>
            </w:r>
          </w:p>
        </w:tc>
        <w:tc>
          <w:tcPr>
            <w:tcW w:w="5160" w:type="dxa"/>
            <w:tcBorders>
              <w:top w:val="nil"/>
            </w:tcBorders>
          </w:tcPr>
          <w:p w:rsidR="00B86404" w:rsidRDefault="00B86404">
            <w:pPr>
              <w:pStyle w:val="ConsPlusNonformat"/>
              <w:jc w:val="both"/>
            </w:pPr>
            <w:r>
              <w:t xml:space="preserve">Difurfuryl ether                         </w:t>
            </w:r>
          </w:p>
        </w:tc>
      </w:tr>
      <w:tr w:rsidR="00B86404">
        <w:trPr>
          <w:trHeight w:val="240"/>
        </w:trPr>
        <w:tc>
          <w:tcPr>
            <w:tcW w:w="720" w:type="dxa"/>
            <w:tcBorders>
              <w:top w:val="nil"/>
            </w:tcBorders>
          </w:tcPr>
          <w:p w:rsidR="00B86404" w:rsidRDefault="00B86404">
            <w:pPr>
              <w:pStyle w:val="ConsPlusNonformat"/>
              <w:jc w:val="both"/>
            </w:pPr>
            <w:r>
              <w:t>3338</w:t>
            </w:r>
          </w:p>
        </w:tc>
        <w:tc>
          <w:tcPr>
            <w:tcW w:w="1800" w:type="dxa"/>
            <w:tcBorders>
              <w:top w:val="nil"/>
            </w:tcBorders>
          </w:tcPr>
          <w:p w:rsidR="00B86404" w:rsidRDefault="00B86404">
            <w:pPr>
              <w:pStyle w:val="ConsPlusNonformat"/>
              <w:jc w:val="both"/>
            </w:pPr>
            <w:r>
              <w:t xml:space="preserve">  Ru14.014   </w:t>
            </w:r>
          </w:p>
        </w:tc>
        <w:tc>
          <w:tcPr>
            <w:tcW w:w="1680" w:type="dxa"/>
            <w:tcBorders>
              <w:top w:val="nil"/>
            </w:tcBorders>
          </w:tcPr>
          <w:p w:rsidR="00B86404" w:rsidRDefault="00B86404">
            <w:pPr>
              <w:pStyle w:val="ConsPlusNonformat"/>
              <w:jc w:val="both"/>
            </w:pPr>
            <w:r>
              <w:t xml:space="preserve"> 36267-71-7 </w:t>
            </w:r>
          </w:p>
        </w:tc>
        <w:tc>
          <w:tcPr>
            <w:tcW w:w="5160" w:type="dxa"/>
            <w:tcBorders>
              <w:top w:val="nil"/>
            </w:tcBorders>
          </w:tcPr>
          <w:p w:rsidR="00B86404" w:rsidRDefault="00B86404">
            <w:pPr>
              <w:pStyle w:val="ConsPlusNonformat"/>
              <w:jc w:val="both"/>
            </w:pPr>
            <w:r>
              <w:t xml:space="preserve">Dihydro-2-methylthieno(3,4-d)pyrimidine  </w:t>
            </w:r>
          </w:p>
        </w:tc>
      </w:tr>
      <w:tr w:rsidR="00B86404">
        <w:trPr>
          <w:trHeight w:val="240"/>
        </w:trPr>
        <w:tc>
          <w:tcPr>
            <w:tcW w:w="720" w:type="dxa"/>
            <w:tcBorders>
              <w:top w:val="nil"/>
            </w:tcBorders>
          </w:tcPr>
          <w:p w:rsidR="00B86404" w:rsidRDefault="00B86404">
            <w:pPr>
              <w:pStyle w:val="ConsPlusNonformat"/>
              <w:jc w:val="both"/>
            </w:pPr>
            <w:r>
              <w:t>3339</w:t>
            </w:r>
          </w:p>
        </w:tc>
        <w:tc>
          <w:tcPr>
            <w:tcW w:w="1800" w:type="dxa"/>
            <w:tcBorders>
              <w:top w:val="nil"/>
            </w:tcBorders>
          </w:tcPr>
          <w:p w:rsidR="00B86404" w:rsidRDefault="00B86404">
            <w:pPr>
              <w:pStyle w:val="ConsPlusNonformat"/>
              <w:jc w:val="both"/>
            </w:pPr>
            <w:r>
              <w:t xml:space="preserve">  Ru09.515   </w:t>
            </w:r>
          </w:p>
        </w:tc>
        <w:tc>
          <w:tcPr>
            <w:tcW w:w="1680" w:type="dxa"/>
            <w:tcBorders>
              <w:top w:val="nil"/>
            </w:tcBorders>
          </w:tcPr>
          <w:p w:rsidR="00B86404" w:rsidRDefault="00B86404">
            <w:pPr>
              <w:pStyle w:val="ConsPlusNonformat"/>
              <w:jc w:val="both"/>
            </w:pPr>
            <w:r>
              <w:t xml:space="preserve"> 73019-14-4 </w:t>
            </w:r>
          </w:p>
        </w:tc>
        <w:tc>
          <w:tcPr>
            <w:tcW w:w="5160" w:type="dxa"/>
            <w:tcBorders>
              <w:top w:val="nil"/>
            </w:tcBorders>
          </w:tcPr>
          <w:p w:rsidR="00B86404" w:rsidRDefault="00B86404">
            <w:pPr>
              <w:pStyle w:val="ConsPlusNonformat"/>
              <w:jc w:val="both"/>
            </w:pPr>
            <w:r>
              <w:t xml:space="preserve">Geranyl 2-ethylbutyrate                  </w:t>
            </w:r>
          </w:p>
        </w:tc>
      </w:tr>
      <w:tr w:rsidR="00B86404">
        <w:trPr>
          <w:trHeight w:val="240"/>
        </w:trPr>
        <w:tc>
          <w:tcPr>
            <w:tcW w:w="720" w:type="dxa"/>
            <w:tcBorders>
              <w:top w:val="nil"/>
            </w:tcBorders>
          </w:tcPr>
          <w:p w:rsidR="00B86404" w:rsidRDefault="00B86404">
            <w:pPr>
              <w:pStyle w:val="ConsPlusNonformat"/>
              <w:jc w:val="both"/>
            </w:pPr>
            <w:r>
              <w:t>3340</w:t>
            </w:r>
          </w:p>
        </w:tc>
        <w:tc>
          <w:tcPr>
            <w:tcW w:w="1800" w:type="dxa"/>
            <w:tcBorders>
              <w:top w:val="nil"/>
            </w:tcBorders>
          </w:tcPr>
          <w:p w:rsidR="00B86404" w:rsidRDefault="00B86404">
            <w:pPr>
              <w:pStyle w:val="ConsPlusNonformat"/>
              <w:jc w:val="both"/>
            </w:pPr>
            <w:r>
              <w:t xml:space="preserve">  Ru15.021   </w:t>
            </w:r>
          </w:p>
        </w:tc>
        <w:tc>
          <w:tcPr>
            <w:tcW w:w="1680" w:type="dxa"/>
            <w:tcBorders>
              <w:top w:val="nil"/>
            </w:tcBorders>
          </w:tcPr>
          <w:p w:rsidR="00B86404" w:rsidRDefault="00B86404">
            <w:pPr>
              <w:pStyle w:val="ConsPlusNonformat"/>
              <w:jc w:val="both"/>
            </w:pPr>
            <w:r>
              <w:t xml:space="preserve"> 15679-19-3 </w:t>
            </w:r>
          </w:p>
        </w:tc>
        <w:tc>
          <w:tcPr>
            <w:tcW w:w="5160" w:type="dxa"/>
            <w:tcBorders>
              <w:top w:val="nil"/>
            </w:tcBorders>
          </w:tcPr>
          <w:p w:rsidR="00B86404" w:rsidRDefault="00B86404">
            <w:pPr>
              <w:pStyle w:val="ConsPlusNonformat"/>
              <w:jc w:val="both"/>
            </w:pPr>
            <w:r>
              <w:t xml:space="preserve">Ethoxythiazole                           </w:t>
            </w:r>
          </w:p>
        </w:tc>
      </w:tr>
      <w:tr w:rsidR="00B86404">
        <w:trPr>
          <w:trHeight w:val="240"/>
        </w:trPr>
        <w:tc>
          <w:tcPr>
            <w:tcW w:w="720" w:type="dxa"/>
            <w:tcBorders>
              <w:top w:val="nil"/>
            </w:tcBorders>
          </w:tcPr>
          <w:p w:rsidR="00B86404" w:rsidRDefault="00B86404">
            <w:pPr>
              <w:pStyle w:val="ConsPlusNonformat"/>
              <w:jc w:val="both"/>
            </w:pPr>
            <w:r>
              <w:t>3341</w:t>
            </w:r>
          </w:p>
        </w:tc>
        <w:tc>
          <w:tcPr>
            <w:tcW w:w="1800" w:type="dxa"/>
            <w:tcBorders>
              <w:top w:val="nil"/>
            </w:tcBorders>
          </w:tcPr>
          <w:p w:rsidR="00B86404" w:rsidRDefault="00B86404">
            <w:pPr>
              <w:pStyle w:val="ConsPlusNonformat"/>
              <w:jc w:val="both"/>
            </w:pPr>
            <w:r>
              <w:t xml:space="preserve">  Ru09.802   </w:t>
            </w:r>
          </w:p>
        </w:tc>
        <w:tc>
          <w:tcPr>
            <w:tcW w:w="1680" w:type="dxa"/>
            <w:tcBorders>
              <w:top w:val="nil"/>
            </w:tcBorders>
          </w:tcPr>
          <w:p w:rsidR="00B86404" w:rsidRDefault="00B86404">
            <w:pPr>
              <w:pStyle w:val="ConsPlusNonformat"/>
              <w:jc w:val="both"/>
            </w:pPr>
            <w:r>
              <w:t xml:space="preserve"> 2983-36-0  </w:t>
            </w:r>
          </w:p>
        </w:tc>
        <w:tc>
          <w:tcPr>
            <w:tcW w:w="5160" w:type="dxa"/>
            <w:tcBorders>
              <w:top w:val="nil"/>
            </w:tcBorders>
          </w:tcPr>
          <w:p w:rsidR="00B86404" w:rsidRDefault="00B86404">
            <w:pPr>
              <w:pStyle w:val="ConsPlusNonformat"/>
              <w:jc w:val="both"/>
            </w:pPr>
            <w:r>
              <w:t xml:space="preserve">Ethyl 2-ethyl-3-phenylpropionate         </w:t>
            </w:r>
          </w:p>
        </w:tc>
      </w:tr>
      <w:tr w:rsidR="00B86404">
        <w:trPr>
          <w:trHeight w:val="240"/>
        </w:trPr>
        <w:tc>
          <w:tcPr>
            <w:tcW w:w="720" w:type="dxa"/>
            <w:tcBorders>
              <w:top w:val="nil"/>
            </w:tcBorders>
          </w:tcPr>
          <w:p w:rsidR="00B86404" w:rsidRDefault="00B86404">
            <w:pPr>
              <w:pStyle w:val="ConsPlusNonformat"/>
              <w:jc w:val="both"/>
            </w:pPr>
            <w:r>
              <w:t>3342</w:t>
            </w:r>
          </w:p>
        </w:tc>
        <w:tc>
          <w:tcPr>
            <w:tcW w:w="1800" w:type="dxa"/>
            <w:tcBorders>
              <w:top w:val="nil"/>
            </w:tcBorders>
          </w:tcPr>
          <w:p w:rsidR="00B86404" w:rsidRDefault="00B86404">
            <w:pPr>
              <w:pStyle w:val="ConsPlusNonformat"/>
              <w:jc w:val="both"/>
            </w:pPr>
            <w:r>
              <w:t xml:space="preserve">  Ru09.191   </w:t>
            </w:r>
          </w:p>
        </w:tc>
        <w:tc>
          <w:tcPr>
            <w:tcW w:w="1680" w:type="dxa"/>
            <w:tcBorders>
              <w:top w:val="nil"/>
            </w:tcBorders>
          </w:tcPr>
          <w:p w:rsidR="00B86404" w:rsidRDefault="00B86404">
            <w:pPr>
              <w:pStyle w:val="ConsPlusNonformat"/>
              <w:jc w:val="both"/>
            </w:pPr>
            <w:r>
              <w:t xml:space="preserve"> 2396-83-0  </w:t>
            </w:r>
          </w:p>
        </w:tc>
        <w:tc>
          <w:tcPr>
            <w:tcW w:w="5160" w:type="dxa"/>
            <w:tcBorders>
              <w:top w:val="nil"/>
            </w:tcBorders>
          </w:tcPr>
          <w:p w:rsidR="00B86404" w:rsidRDefault="00B86404">
            <w:pPr>
              <w:pStyle w:val="ConsPlusNonformat"/>
              <w:jc w:val="both"/>
            </w:pPr>
            <w:r>
              <w:t xml:space="preserve">Ethyl hex-3-enoate                       </w:t>
            </w:r>
          </w:p>
        </w:tc>
      </w:tr>
      <w:tr w:rsidR="00B86404">
        <w:trPr>
          <w:trHeight w:val="240"/>
        </w:trPr>
        <w:tc>
          <w:tcPr>
            <w:tcW w:w="720" w:type="dxa"/>
            <w:tcBorders>
              <w:top w:val="nil"/>
            </w:tcBorders>
          </w:tcPr>
          <w:p w:rsidR="00B86404" w:rsidRDefault="00B86404">
            <w:pPr>
              <w:pStyle w:val="ConsPlusNonformat"/>
              <w:jc w:val="both"/>
            </w:pPr>
            <w:r>
              <w:t>3343</w:t>
            </w:r>
          </w:p>
        </w:tc>
        <w:tc>
          <w:tcPr>
            <w:tcW w:w="1800" w:type="dxa"/>
            <w:tcBorders>
              <w:top w:val="nil"/>
            </w:tcBorders>
          </w:tcPr>
          <w:p w:rsidR="00B86404" w:rsidRDefault="00B86404">
            <w:pPr>
              <w:pStyle w:val="ConsPlusNonformat"/>
              <w:jc w:val="both"/>
            </w:pPr>
            <w:r>
              <w:t xml:space="preserve">  Ru12.053   </w:t>
            </w:r>
          </w:p>
        </w:tc>
        <w:tc>
          <w:tcPr>
            <w:tcW w:w="1680" w:type="dxa"/>
            <w:tcBorders>
              <w:top w:val="nil"/>
            </w:tcBorders>
          </w:tcPr>
          <w:p w:rsidR="00B86404" w:rsidRDefault="00B86404">
            <w:pPr>
              <w:pStyle w:val="ConsPlusNonformat"/>
              <w:jc w:val="both"/>
            </w:pPr>
            <w:r>
              <w:t xml:space="preserve"> 13327-56-5 </w:t>
            </w:r>
          </w:p>
        </w:tc>
        <w:tc>
          <w:tcPr>
            <w:tcW w:w="5160" w:type="dxa"/>
            <w:tcBorders>
              <w:top w:val="nil"/>
            </w:tcBorders>
          </w:tcPr>
          <w:p w:rsidR="00B86404" w:rsidRDefault="00B86404">
            <w:pPr>
              <w:pStyle w:val="ConsPlusNonformat"/>
              <w:jc w:val="both"/>
            </w:pPr>
            <w:r>
              <w:t xml:space="preserve">Ethyl 3-(methylthio)propionate           </w:t>
            </w:r>
          </w:p>
        </w:tc>
      </w:tr>
      <w:tr w:rsidR="00B86404">
        <w:trPr>
          <w:trHeight w:val="240"/>
        </w:trPr>
        <w:tc>
          <w:tcPr>
            <w:tcW w:w="720" w:type="dxa"/>
            <w:tcBorders>
              <w:top w:val="nil"/>
            </w:tcBorders>
          </w:tcPr>
          <w:p w:rsidR="00B86404" w:rsidRDefault="00B86404">
            <w:pPr>
              <w:pStyle w:val="ConsPlusNonformat"/>
              <w:jc w:val="both"/>
            </w:pPr>
            <w:r>
              <w:t>3344</w:t>
            </w:r>
          </w:p>
        </w:tc>
        <w:tc>
          <w:tcPr>
            <w:tcW w:w="1800" w:type="dxa"/>
            <w:tcBorders>
              <w:top w:val="nil"/>
            </w:tcBorders>
          </w:tcPr>
          <w:p w:rsidR="00B86404" w:rsidRDefault="00B86404">
            <w:pPr>
              <w:pStyle w:val="ConsPlusNonformat"/>
              <w:jc w:val="both"/>
            </w:pPr>
            <w:r>
              <w:t xml:space="preserve">  Ru09.265   </w:t>
            </w:r>
          </w:p>
        </w:tc>
        <w:tc>
          <w:tcPr>
            <w:tcW w:w="1680" w:type="dxa"/>
            <w:tcBorders>
              <w:top w:val="nil"/>
            </w:tcBorders>
          </w:tcPr>
          <w:p w:rsidR="00B86404" w:rsidRDefault="00B86404">
            <w:pPr>
              <w:pStyle w:val="ConsPlusNonformat"/>
              <w:jc w:val="both"/>
            </w:pPr>
            <w:r>
              <w:t xml:space="preserve"> 34495-71-1 </w:t>
            </w:r>
          </w:p>
        </w:tc>
        <w:tc>
          <w:tcPr>
            <w:tcW w:w="5160" w:type="dxa"/>
            <w:tcBorders>
              <w:top w:val="nil"/>
            </w:tcBorders>
          </w:tcPr>
          <w:p w:rsidR="00B86404" w:rsidRDefault="00B86404">
            <w:pPr>
              <w:pStyle w:val="ConsPlusNonformat"/>
              <w:jc w:val="both"/>
            </w:pPr>
            <w:r>
              <w:t xml:space="preserve">Ethyl oct-4-enoate                       </w:t>
            </w:r>
          </w:p>
        </w:tc>
      </w:tr>
      <w:tr w:rsidR="00B86404">
        <w:trPr>
          <w:trHeight w:val="240"/>
        </w:trPr>
        <w:tc>
          <w:tcPr>
            <w:tcW w:w="720" w:type="dxa"/>
            <w:tcBorders>
              <w:top w:val="nil"/>
            </w:tcBorders>
          </w:tcPr>
          <w:p w:rsidR="00B86404" w:rsidRDefault="00B86404">
            <w:pPr>
              <w:pStyle w:val="ConsPlusNonformat"/>
              <w:jc w:val="both"/>
            </w:pPr>
            <w:r>
              <w:t>3345</w:t>
            </w:r>
          </w:p>
        </w:tc>
        <w:tc>
          <w:tcPr>
            <w:tcW w:w="1800" w:type="dxa"/>
            <w:tcBorders>
              <w:top w:val="nil"/>
            </w:tcBorders>
          </w:tcPr>
          <w:p w:rsidR="00B86404" w:rsidRDefault="00B86404">
            <w:pPr>
              <w:pStyle w:val="ConsPlusNonformat"/>
              <w:jc w:val="both"/>
            </w:pPr>
            <w:r>
              <w:t xml:space="preserve">  Ru12.054   </w:t>
            </w:r>
          </w:p>
        </w:tc>
        <w:tc>
          <w:tcPr>
            <w:tcW w:w="1680" w:type="dxa"/>
            <w:tcBorders>
              <w:top w:val="nil"/>
            </w:tcBorders>
          </w:tcPr>
          <w:p w:rsidR="00B86404" w:rsidRDefault="00B86404">
            <w:pPr>
              <w:pStyle w:val="ConsPlusNonformat"/>
              <w:jc w:val="both"/>
            </w:pPr>
            <w:r>
              <w:t xml:space="preserve"> 4500-58-7  </w:t>
            </w:r>
          </w:p>
        </w:tc>
        <w:tc>
          <w:tcPr>
            <w:tcW w:w="5160" w:type="dxa"/>
            <w:tcBorders>
              <w:top w:val="nil"/>
            </w:tcBorders>
          </w:tcPr>
          <w:p w:rsidR="00B86404" w:rsidRDefault="00B86404">
            <w:pPr>
              <w:pStyle w:val="ConsPlusNonformat"/>
              <w:jc w:val="both"/>
            </w:pPr>
            <w:r>
              <w:t xml:space="preserve">Ethylthio)phenol                         </w:t>
            </w:r>
          </w:p>
        </w:tc>
      </w:tr>
      <w:tr w:rsidR="00B86404">
        <w:trPr>
          <w:trHeight w:val="240"/>
        </w:trPr>
        <w:tc>
          <w:tcPr>
            <w:tcW w:w="720" w:type="dxa"/>
            <w:tcBorders>
              <w:top w:val="nil"/>
            </w:tcBorders>
          </w:tcPr>
          <w:p w:rsidR="00B86404" w:rsidRDefault="00B86404">
            <w:pPr>
              <w:pStyle w:val="ConsPlusNonformat"/>
              <w:jc w:val="both"/>
            </w:pPr>
            <w:r>
              <w:t>3346</w:t>
            </w:r>
          </w:p>
        </w:tc>
        <w:tc>
          <w:tcPr>
            <w:tcW w:w="1800" w:type="dxa"/>
            <w:tcBorders>
              <w:top w:val="nil"/>
            </w:tcBorders>
          </w:tcPr>
          <w:p w:rsidR="00B86404" w:rsidRDefault="00B86404">
            <w:pPr>
              <w:pStyle w:val="ConsPlusNonformat"/>
              <w:jc w:val="both"/>
            </w:pPr>
            <w:r>
              <w:t xml:space="preserve">  Ru13.062   </w:t>
            </w:r>
          </w:p>
        </w:tc>
        <w:tc>
          <w:tcPr>
            <w:tcW w:w="1680" w:type="dxa"/>
            <w:tcBorders>
              <w:top w:val="nil"/>
            </w:tcBorders>
          </w:tcPr>
          <w:p w:rsidR="00B86404" w:rsidRDefault="00B86404">
            <w:pPr>
              <w:pStyle w:val="ConsPlusNonformat"/>
              <w:jc w:val="both"/>
            </w:pPr>
            <w:r>
              <w:t xml:space="preserve">  623-19-8  </w:t>
            </w:r>
          </w:p>
        </w:tc>
        <w:tc>
          <w:tcPr>
            <w:tcW w:w="5160" w:type="dxa"/>
            <w:tcBorders>
              <w:top w:val="nil"/>
            </w:tcBorders>
          </w:tcPr>
          <w:p w:rsidR="00B86404" w:rsidRDefault="00B86404">
            <w:pPr>
              <w:pStyle w:val="ConsPlusNonformat"/>
              <w:jc w:val="both"/>
            </w:pPr>
            <w:r>
              <w:t xml:space="preserve">Furfuryl propionate                      </w:t>
            </w:r>
          </w:p>
        </w:tc>
      </w:tr>
      <w:tr w:rsidR="00B86404">
        <w:trPr>
          <w:trHeight w:val="240"/>
        </w:trPr>
        <w:tc>
          <w:tcPr>
            <w:tcW w:w="720" w:type="dxa"/>
            <w:tcBorders>
              <w:top w:val="nil"/>
            </w:tcBorders>
          </w:tcPr>
          <w:p w:rsidR="00B86404" w:rsidRDefault="00B86404">
            <w:pPr>
              <w:pStyle w:val="ConsPlusNonformat"/>
              <w:jc w:val="both"/>
            </w:pPr>
            <w:r>
              <w:t>3347</w:t>
            </w:r>
          </w:p>
        </w:tc>
        <w:tc>
          <w:tcPr>
            <w:tcW w:w="1800" w:type="dxa"/>
            <w:tcBorders>
              <w:top w:val="nil"/>
            </w:tcBorders>
          </w:tcPr>
          <w:p w:rsidR="00B86404" w:rsidRDefault="00B86404">
            <w:pPr>
              <w:pStyle w:val="ConsPlusNonformat"/>
              <w:jc w:val="both"/>
            </w:pPr>
            <w:r>
              <w:t xml:space="preserve">  Ru13.063   </w:t>
            </w:r>
          </w:p>
        </w:tc>
        <w:tc>
          <w:tcPr>
            <w:tcW w:w="1680" w:type="dxa"/>
            <w:tcBorders>
              <w:top w:val="nil"/>
            </w:tcBorders>
          </w:tcPr>
          <w:p w:rsidR="00B86404" w:rsidRDefault="00B86404">
            <w:pPr>
              <w:pStyle w:val="ConsPlusNonformat"/>
              <w:jc w:val="both"/>
            </w:pPr>
            <w:r>
              <w:t xml:space="preserve"> 59020-85-8 </w:t>
            </w:r>
          </w:p>
        </w:tc>
        <w:tc>
          <w:tcPr>
            <w:tcW w:w="5160" w:type="dxa"/>
            <w:tcBorders>
              <w:top w:val="nil"/>
            </w:tcBorders>
          </w:tcPr>
          <w:p w:rsidR="00B86404" w:rsidRDefault="00B86404">
            <w:pPr>
              <w:pStyle w:val="ConsPlusNonformat"/>
              <w:jc w:val="both"/>
            </w:pPr>
            <w:r>
              <w:t xml:space="preserve">Furfuryl propanethioate                  </w:t>
            </w:r>
          </w:p>
        </w:tc>
      </w:tr>
      <w:tr w:rsidR="00B86404">
        <w:trPr>
          <w:trHeight w:val="240"/>
        </w:trPr>
        <w:tc>
          <w:tcPr>
            <w:tcW w:w="720" w:type="dxa"/>
            <w:tcBorders>
              <w:top w:val="nil"/>
            </w:tcBorders>
          </w:tcPr>
          <w:p w:rsidR="00B86404" w:rsidRDefault="00B86404">
            <w:pPr>
              <w:pStyle w:val="ConsPlusNonformat"/>
              <w:jc w:val="both"/>
            </w:pPr>
            <w:r>
              <w:t>3348</w:t>
            </w:r>
          </w:p>
        </w:tc>
        <w:tc>
          <w:tcPr>
            <w:tcW w:w="1800" w:type="dxa"/>
            <w:tcBorders>
              <w:top w:val="nil"/>
            </w:tcBorders>
          </w:tcPr>
          <w:p w:rsidR="00B86404" w:rsidRDefault="00B86404">
            <w:pPr>
              <w:pStyle w:val="ConsPlusNonformat"/>
              <w:jc w:val="both"/>
            </w:pPr>
            <w:r>
              <w:t xml:space="preserve">  Ru08.028   </w:t>
            </w:r>
          </w:p>
        </w:tc>
        <w:tc>
          <w:tcPr>
            <w:tcW w:w="1680" w:type="dxa"/>
            <w:tcBorders>
              <w:top w:val="nil"/>
            </w:tcBorders>
          </w:tcPr>
          <w:p w:rsidR="00B86404" w:rsidRDefault="00B86404">
            <w:pPr>
              <w:pStyle w:val="ConsPlusNonformat"/>
              <w:jc w:val="both"/>
            </w:pPr>
            <w:r>
              <w:t xml:space="preserve">  111-14-8  </w:t>
            </w:r>
          </w:p>
        </w:tc>
        <w:tc>
          <w:tcPr>
            <w:tcW w:w="5160" w:type="dxa"/>
            <w:tcBorders>
              <w:top w:val="nil"/>
            </w:tcBorders>
          </w:tcPr>
          <w:p w:rsidR="00B86404" w:rsidRDefault="00B86404">
            <w:pPr>
              <w:pStyle w:val="ConsPlusNonformat"/>
              <w:jc w:val="both"/>
            </w:pPr>
            <w:r>
              <w:t xml:space="preserve">Heptanoic acid                           </w:t>
            </w:r>
          </w:p>
        </w:tc>
      </w:tr>
      <w:tr w:rsidR="00B86404">
        <w:trPr>
          <w:trHeight w:val="240"/>
        </w:trPr>
        <w:tc>
          <w:tcPr>
            <w:tcW w:w="720" w:type="dxa"/>
            <w:tcBorders>
              <w:top w:val="nil"/>
            </w:tcBorders>
          </w:tcPr>
          <w:p w:rsidR="00B86404" w:rsidRDefault="00B86404">
            <w:pPr>
              <w:pStyle w:val="ConsPlusNonformat"/>
              <w:jc w:val="both"/>
            </w:pPr>
            <w:r>
              <w:lastRenderedPageBreak/>
              <w:t>3349</w:t>
            </w:r>
          </w:p>
        </w:tc>
        <w:tc>
          <w:tcPr>
            <w:tcW w:w="1800" w:type="dxa"/>
            <w:tcBorders>
              <w:top w:val="nil"/>
            </w:tcBorders>
          </w:tcPr>
          <w:p w:rsidR="00B86404" w:rsidRDefault="00B86404">
            <w:pPr>
              <w:pStyle w:val="ConsPlusNonformat"/>
              <w:jc w:val="both"/>
            </w:pPr>
            <w:r>
              <w:t xml:space="preserve">  Ru06.037   </w:t>
            </w:r>
          </w:p>
        </w:tc>
        <w:tc>
          <w:tcPr>
            <w:tcW w:w="1680" w:type="dxa"/>
            <w:tcBorders>
              <w:top w:val="nil"/>
            </w:tcBorders>
          </w:tcPr>
          <w:p w:rsidR="00B86404" w:rsidRDefault="00B86404">
            <w:pPr>
              <w:pStyle w:val="ConsPlusNonformat"/>
              <w:jc w:val="both"/>
            </w:pPr>
            <w:r>
              <w:t xml:space="preserve"> 18492-65-4 </w:t>
            </w:r>
          </w:p>
        </w:tc>
        <w:tc>
          <w:tcPr>
            <w:tcW w:w="5160" w:type="dxa"/>
            <w:tcBorders>
              <w:top w:val="nil"/>
            </w:tcBorders>
          </w:tcPr>
          <w:p w:rsidR="00B86404" w:rsidRDefault="00B86404">
            <w:pPr>
              <w:pStyle w:val="ConsPlusNonformat"/>
              <w:jc w:val="both"/>
            </w:pPr>
            <w:r>
              <w:t xml:space="preserve">Diethoxyhept-4-ene (cis and trans)       </w:t>
            </w:r>
          </w:p>
        </w:tc>
      </w:tr>
      <w:tr w:rsidR="00B86404">
        <w:trPr>
          <w:trHeight w:val="240"/>
        </w:trPr>
        <w:tc>
          <w:tcPr>
            <w:tcW w:w="720" w:type="dxa"/>
            <w:tcBorders>
              <w:top w:val="nil"/>
            </w:tcBorders>
          </w:tcPr>
          <w:p w:rsidR="00B86404" w:rsidRDefault="00B86404">
            <w:pPr>
              <w:pStyle w:val="ConsPlusNonformat"/>
              <w:jc w:val="both"/>
            </w:pPr>
            <w:r>
              <w:t>3350</w:t>
            </w:r>
          </w:p>
        </w:tc>
        <w:tc>
          <w:tcPr>
            <w:tcW w:w="1800" w:type="dxa"/>
            <w:tcBorders>
              <w:top w:val="nil"/>
            </w:tcBorders>
          </w:tcPr>
          <w:p w:rsidR="00B86404" w:rsidRDefault="00B86404">
            <w:pPr>
              <w:pStyle w:val="ConsPlusNonformat"/>
              <w:jc w:val="both"/>
            </w:pPr>
            <w:r>
              <w:t xml:space="preserve">  Ru10.026   </w:t>
            </w:r>
          </w:p>
        </w:tc>
        <w:tc>
          <w:tcPr>
            <w:tcW w:w="1680" w:type="dxa"/>
            <w:tcBorders>
              <w:top w:val="nil"/>
            </w:tcBorders>
          </w:tcPr>
          <w:p w:rsidR="00B86404" w:rsidRDefault="00B86404">
            <w:pPr>
              <w:pStyle w:val="ConsPlusNonformat"/>
              <w:jc w:val="both"/>
            </w:pPr>
            <w:r>
              <w:t xml:space="preserve"> 40923-64-6 </w:t>
            </w:r>
          </w:p>
        </w:tc>
        <w:tc>
          <w:tcPr>
            <w:tcW w:w="5160" w:type="dxa"/>
            <w:tcBorders>
              <w:top w:val="nil"/>
            </w:tcBorders>
          </w:tcPr>
          <w:p w:rsidR="00B86404" w:rsidRDefault="00B86404">
            <w:pPr>
              <w:pStyle w:val="ConsPlusNonformat"/>
              <w:jc w:val="both"/>
            </w:pPr>
            <w:r>
              <w:t xml:space="preserve">Heptyldihydro-5-methyl-2(3H)-furanone    </w:t>
            </w:r>
          </w:p>
        </w:tc>
      </w:tr>
      <w:tr w:rsidR="00B86404">
        <w:trPr>
          <w:trHeight w:val="240"/>
        </w:trPr>
        <w:tc>
          <w:tcPr>
            <w:tcW w:w="720" w:type="dxa"/>
            <w:tcBorders>
              <w:top w:val="nil"/>
            </w:tcBorders>
          </w:tcPr>
          <w:p w:rsidR="00B86404" w:rsidRDefault="00B86404">
            <w:pPr>
              <w:pStyle w:val="ConsPlusNonformat"/>
              <w:jc w:val="both"/>
            </w:pPr>
            <w:r>
              <w:t>3351</w:t>
            </w:r>
          </w:p>
        </w:tc>
        <w:tc>
          <w:tcPr>
            <w:tcW w:w="1800" w:type="dxa"/>
            <w:tcBorders>
              <w:top w:val="nil"/>
            </w:tcBorders>
          </w:tcPr>
          <w:p w:rsidR="00B86404" w:rsidRDefault="00B86404">
            <w:pPr>
              <w:pStyle w:val="ConsPlusNonformat"/>
              <w:jc w:val="both"/>
            </w:pPr>
            <w:r>
              <w:t xml:space="preserve">  Ru02.089   </w:t>
            </w:r>
          </w:p>
        </w:tc>
        <w:tc>
          <w:tcPr>
            <w:tcW w:w="1680" w:type="dxa"/>
            <w:tcBorders>
              <w:top w:val="nil"/>
            </w:tcBorders>
          </w:tcPr>
          <w:p w:rsidR="00B86404" w:rsidRDefault="00B86404">
            <w:pPr>
              <w:pStyle w:val="ConsPlusNonformat"/>
              <w:jc w:val="both"/>
            </w:pPr>
            <w:r>
              <w:t xml:space="preserve">  623-37-0  </w:t>
            </w:r>
          </w:p>
        </w:tc>
        <w:tc>
          <w:tcPr>
            <w:tcW w:w="5160" w:type="dxa"/>
            <w:tcBorders>
              <w:top w:val="nil"/>
            </w:tcBorders>
          </w:tcPr>
          <w:p w:rsidR="00B86404" w:rsidRDefault="00B86404">
            <w:pPr>
              <w:pStyle w:val="ConsPlusNonformat"/>
              <w:jc w:val="both"/>
            </w:pPr>
            <w:r>
              <w:t xml:space="preserve">Hexan-3-ol                               </w:t>
            </w:r>
          </w:p>
        </w:tc>
      </w:tr>
      <w:tr w:rsidR="00B86404">
        <w:trPr>
          <w:trHeight w:val="240"/>
        </w:trPr>
        <w:tc>
          <w:tcPr>
            <w:tcW w:w="720" w:type="dxa"/>
            <w:tcBorders>
              <w:top w:val="nil"/>
            </w:tcBorders>
          </w:tcPr>
          <w:p w:rsidR="00B86404" w:rsidRDefault="00B86404">
            <w:pPr>
              <w:pStyle w:val="ConsPlusNonformat"/>
              <w:jc w:val="both"/>
            </w:pPr>
            <w:r>
              <w:t>3352</w:t>
            </w:r>
          </w:p>
        </w:tc>
        <w:tc>
          <w:tcPr>
            <w:tcW w:w="1800" w:type="dxa"/>
            <w:tcBorders>
              <w:top w:val="nil"/>
            </w:tcBorders>
          </w:tcPr>
          <w:p w:rsidR="00B86404" w:rsidRDefault="00B86404">
            <w:pPr>
              <w:pStyle w:val="ConsPlusNonformat"/>
              <w:jc w:val="both"/>
            </w:pPr>
            <w:r>
              <w:t xml:space="preserve">  Ru07.048   </w:t>
            </w:r>
          </w:p>
        </w:tc>
        <w:tc>
          <w:tcPr>
            <w:tcW w:w="1680" w:type="dxa"/>
            <w:tcBorders>
              <w:top w:val="nil"/>
            </w:tcBorders>
          </w:tcPr>
          <w:p w:rsidR="00B86404" w:rsidRDefault="00B86404">
            <w:pPr>
              <w:pStyle w:val="ConsPlusNonformat"/>
              <w:jc w:val="both"/>
            </w:pPr>
            <w:r>
              <w:t xml:space="preserve"> 2497-21-4  </w:t>
            </w:r>
          </w:p>
        </w:tc>
        <w:tc>
          <w:tcPr>
            <w:tcW w:w="5160" w:type="dxa"/>
            <w:tcBorders>
              <w:top w:val="nil"/>
            </w:tcBorders>
          </w:tcPr>
          <w:p w:rsidR="00B86404" w:rsidRDefault="00B86404">
            <w:pPr>
              <w:pStyle w:val="ConsPlusNonformat"/>
              <w:jc w:val="both"/>
            </w:pPr>
            <w:r>
              <w:t xml:space="preserve">Hexen-3-one                              </w:t>
            </w:r>
          </w:p>
        </w:tc>
      </w:tr>
      <w:tr w:rsidR="00B86404">
        <w:trPr>
          <w:trHeight w:val="240"/>
        </w:trPr>
        <w:tc>
          <w:tcPr>
            <w:tcW w:w="720" w:type="dxa"/>
            <w:tcBorders>
              <w:top w:val="nil"/>
            </w:tcBorders>
          </w:tcPr>
          <w:p w:rsidR="00B86404" w:rsidRDefault="00B86404">
            <w:pPr>
              <w:pStyle w:val="ConsPlusNonformat"/>
              <w:jc w:val="both"/>
            </w:pPr>
            <w:r>
              <w:t>3353</w:t>
            </w:r>
          </w:p>
        </w:tc>
        <w:tc>
          <w:tcPr>
            <w:tcW w:w="1800" w:type="dxa"/>
            <w:tcBorders>
              <w:top w:val="nil"/>
            </w:tcBorders>
          </w:tcPr>
          <w:p w:rsidR="00B86404" w:rsidRDefault="00B86404">
            <w:pPr>
              <w:pStyle w:val="ConsPlusNonformat"/>
              <w:jc w:val="both"/>
            </w:pPr>
            <w:r>
              <w:t xml:space="preserve">  Ru09.240   </w:t>
            </w:r>
          </w:p>
        </w:tc>
        <w:tc>
          <w:tcPr>
            <w:tcW w:w="1680" w:type="dxa"/>
            <w:tcBorders>
              <w:top w:val="nil"/>
            </w:tcBorders>
          </w:tcPr>
          <w:p w:rsidR="00B86404" w:rsidRDefault="00B86404">
            <w:pPr>
              <w:pStyle w:val="ConsPlusNonformat"/>
              <w:jc w:val="both"/>
            </w:pPr>
            <w:r>
              <w:t xml:space="preserve"> 33467-73-1 </w:t>
            </w:r>
          </w:p>
        </w:tc>
        <w:tc>
          <w:tcPr>
            <w:tcW w:w="5160" w:type="dxa"/>
            <w:tcBorders>
              <w:top w:val="nil"/>
            </w:tcBorders>
          </w:tcPr>
          <w:p w:rsidR="00B86404" w:rsidRDefault="00B86404">
            <w:pPr>
              <w:pStyle w:val="ConsPlusNonformat"/>
              <w:jc w:val="both"/>
            </w:pPr>
            <w:r>
              <w:t xml:space="preserve">Hex-3(cis)-enyl formate                  </w:t>
            </w:r>
          </w:p>
        </w:tc>
      </w:tr>
      <w:tr w:rsidR="00B86404">
        <w:trPr>
          <w:trHeight w:val="240"/>
        </w:trPr>
        <w:tc>
          <w:tcPr>
            <w:tcW w:w="720" w:type="dxa"/>
            <w:tcBorders>
              <w:top w:val="nil"/>
            </w:tcBorders>
          </w:tcPr>
          <w:p w:rsidR="00B86404" w:rsidRDefault="00B86404">
            <w:pPr>
              <w:pStyle w:val="ConsPlusNonformat"/>
              <w:jc w:val="both"/>
            </w:pPr>
            <w:r>
              <w:t>3353</w:t>
            </w:r>
          </w:p>
        </w:tc>
        <w:tc>
          <w:tcPr>
            <w:tcW w:w="1800" w:type="dxa"/>
            <w:tcBorders>
              <w:top w:val="nil"/>
            </w:tcBorders>
          </w:tcPr>
          <w:p w:rsidR="00B86404" w:rsidRDefault="00B86404">
            <w:pPr>
              <w:pStyle w:val="ConsPlusNonformat"/>
              <w:jc w:val="both"/>
            </w:pPr>
            <w:r>
              <w:t xml:space="preserve">  Ru09.846   </w:t>
            </w:r>
          </w:p>
        </w:tc>
        <w:tc>
          <w:tcPr>
            <w:tcW w:w="1680" w:type="dxa"/>
            <w:tcBorders>
              <w:top w:val="nil"/>
            </w:tcBorders>
          </w:tcPr>
          <w:p w:rsidR="00B86404" w:rsidRDefault="00B86404">
            <w:pPr>
              <w:pStyle w:val="ConsPlusNonformat"/>
              <w:jc w:val="both"/>
            </w:pPr>
            <w:r>
              <w:t xml:space="preserve"> 2315-09-5  </w:t>
            </w:r>
          </w:p>
        </w:tc>
        <w:tc>
          <w:tcPr>
            <w:tcW w:w="5160" w:type="dxa"/>
            <w:tcBorders>
              <w:top w:val="nil"/>
            </w:tcBorders>
          </w:tcPr>
          <w:p w:rsidR="00B86404" w:rsidRDefault="00B86404">
            <w:pPr>
              <w:pStyle w:val="ConsPlusNonformat"/>
              <w:jc w:val="both"/>
            </w:pPr>
            <w:r>
              <w:t xml:space="preserve">Hexenyl formate                          </w:t>
            </w:r>
          </w:p>
        </w:tc>
      </w:tr>
      <w:tr w:rsidR="00B86404">
        <w:trPr>
          <w:trHeight w:val="240"/>
        </w:trPr>
        <w:tc>
          <w:tcPr>
            <w:tcW w:w="720" w:type="dxa"/>
            <w:tcBorders>
              <w:top w:val="nil"/>
            </w:tcBorders>
          </w:tcPr>
          <w:p w:rsidR="00B86404" w:rsidRDefault="00B86404">
            <w:pPr>
              <w:pStyle w:val="ConsPlusNonformat"/>
              <w:jc w:val="both"/>
            </w:pPr>
            <w:r>
              <w:t>3354</w:t>
            </w:r>
          </w:p>
        </w:tc>
        <w:tc>
          <w:tcPr>
            <w:tcW w:w="1800" w:type="dxa"/>
            <w:tcBorders>
              <w:top w:val="nil"/>
            </w:tcBorders>
          </w:tcPr>
          <w:p w:rsidR="00B86404" w:rsidRDefault="00B86404">
            <w:pPr>
              <w:pStyle w:val="ConsPlusNonformat"/>
              <w:jc w:val="both"/>
            </w:pPr>
            <w:r>
              <w:t xml:space="preserve">  Ru09.266   </w:t>
            </w:r>
          </w:p>
        </w:tc>
        <w:tc>
          <w:tcPr>
            <w:tcW w:w="1680" w:type="dxa"/>
            <w:tcBorders>
              <w:top w:val="nil"/>
            </w:tcBorders>
          </w:tcPr>
          <w:p w:rsidR="00B86404" w:rsidRDefault="00B86404">
            <w:pPr>
              <w:pStyle w:val="ConsPlusNonformat"/>
              <w:jc w:val="both"/>
            </w:pPr>
            <w:r>
              <w:t xml:space="preserve"> 19089-92-0 </w:t>
            </w:r>
          </w:p>
        </w:tc>
        <w:tc>
          <w:tcPr>
            <w:tcW w:w="5160" w:type="dxa"/>
            <w:tcBorders>
              <w:top w:val="nil"/>
            </w:tcBorders>
          </w:tcPr>
          <w:p w:rsidR="00B86404" w:rsidRDefault="00B86404">
            <w:pPr>
              <w:pStyle w:val="ConsPlusNonformat"/>
              <w:jc w:val="both"/>
            </w:pPr>
            <w:r>
              <w:t xml:space="preserve">Hexyl-2-butenoate                        </w:t>
            </w:r>
          </w:p>
        </w:tc>
      </w:tr>
      <w:tr w:rsidR="00B86404">
        <w:trPr>
          <w:trHeight w:val="240"/>
        </w:trPr>
        <w:tc>
          <w:tcPr>
            <w:tcW w:w="720" w:type="dxa"/>
            <w:tcBorders>
              <w:top w:val="nil"/>
            </w:tcBorders>
          </w:tcPr>
          <w:p w:rsidR="00B86404" w:rsidRDefault="00B86404">
            <w:pPr>
              <w:pStyle w:val="ConsPlusNonformat"/>
              <w:jc w:val="both"/>
            </w:pPr>
            <w:r>
              <w:t>3354</w:t>
            </w:r>
          </w:p>
        </w:tc>
        <w:tc>
          <w:tcPr>
            <w:tcW w:w="1800" w:type="dxa"/>
            <w:tcBorders>
              <w:top w:val="nil"/>
            </w:tcBorders>
          </w:tcPr>
          <w:p w:rsidR="00B86404" w:rsidRDefault="00B86404">
            <w:pPr>
              <w:pStyle w:val="ConsPlusNonformat"/>
              <w:jc w:val="both"/>
            </w:pPr>
            <w:r>
              <w:t xml:space="preserve">  Ru09.578   </w:t>
            </w:r>
          </w:p>
        </w:tc>
        <w:tc>
          <w:tcPr>
            <w:tcW w:w="1680" w:type="dxa"/>
            <w:tcBorders>
              <w:top w:val="nil"/>
            </w:tcBorders>
          </w:tcPr>
          <w:p w:rsidR="00B86404" w:rsidRDefault="00B86404">
            <w:pPr>
              <w:pStyle w:val="ConsPlusNonformat"/>
              <w:jc w:val="both"/>
            </w:pPr>
            <w:r>
              <w:t xml:space="preserve"> 16930-96-4 </w:t>
            </w:r>
          </w:p>
        </w:tc>
        <w:tc>
          <w:tcPr>
            <w:tcW w:w="5160" w:type="dxa"/>
            <w:tcBorders>
              <w:top w:val="nil"/>
            </w:tcBorders>
          </w:tcPr>
          <w:p w:rsidR="00B86404" w:rsidRDefault="00B86404">
            <w:pPr>
              <w:pStyle w:val="ConsPlusNonformat"/>
              <w:jc w:val="both"/>
            </w:pPr>
            <w:r>
              <w:t xml:space="preserve">Hexyl crotonate                          </w:t>
            </w:r>
          </w:p>
        </w:tc>
      </w:tr>
      <w:tr w:rsidR="00B86404">
        <w:trPr>
          <w:trHeight w:val="240"/>
        </w:trPr>
        <w:tc>
          <w:tcPr>
            <w:tcW w:w="720" w:type="dxa"/>
            <w:tcBorders>
              <w:top w:val="nil"/>
            </w:tcBorders>
          </w:tcPr>
          <w:p w:rsidR="00B86404" w:rsidRDefault="00B86404">
            <w:pPr>
              <w:pStyle w:val="ConsPlusNonformat"/>
              <w:jc w:val="both"/>
            </w:pPr>
            <w:r>
              <w:t>3355</w:t>
            </w:r>
          </w:p>
        </w:tc>
        <w:tc>
          <w:tcPr>
            <w:tcW w:w="1800" w:type="dxa"/>
            <w:tcBorders>
              <w:top w:val="nil"/>
            </w:tcBorders>
          </w:tcPr>
          <w:p w:rsidR="00B86404" w:rsidRDefault="00B86404">
            <w:pPr>
              <w:pStyle w:val="ConsPlusNonformat"/>
              <w:jc w:val="both"/>
            </w:pPr>
            <w:r>
              <w:t xml:space="preserve">  Ru10.027   </w:t>
            </w:r>
          </w:p>
        </w:tc>
        <w:tc>
          <w:tcPr>
            <w:tcW w:w="1680" w:type="dxa"/>
            <w:tcBorders>
              <w:top w:val="nil"/>
            </w:tcBorders>
          </w:tcPr>
          <w:p w:rsidR="00B86404" w:rsidRDefault="00B86404">
            <w:pPr>
              <w:pStyle w:val="ConsPlusNonformat"/>
              <w:jc w:val="both"/>
            </w:pPr>
            <w:r>
              <w:t xml:space="preserve">  499-54-7  </w:t>
            </w:r>
          </w:p>
        </w:tc>
        <w:tc>
          <w:tcPr>
            <w:tcW w:w="5160" w:type="dxa"/>
            <w:tcBorders>
              <w:top w:val="nil"/>
            </w:tcBorders>
          </w:tcPr>
          <w:p w:rsidR="00B86404" w:rsidRDefault="00B86404">
            <w:pPr>
              <w:pStyle w:val="ConsPlusNonformat"/>
              <w:jc w:val="both"/>
            </w:pPr>
            <w:r>
              <w:t xml:space="preserve">Dimethyloctano-1,6-lactone               </w:t>
            </w:r>
          </w:p>
        </w:tc>
      </w:tr>
      <w:tr w:rsidR="00B86404">
        <w:trPr>
          <w:trHeight w:val="240"/>
        </w:trPr>
        <w:tc>
          <w:tcPr>
            <w:tcW w:w="720" w:type="dxa"/>
            <w:tcBorders>
              <w:top w:val="nil"/>
            </w:tcBorders>
          </w:tcPr>
          <w:p w:rsidR="00B86404" w:rsidRDefault="00B86404">
            <w:pPr>
              <w:pStyle w:val="ConsPlusNonformat"/>
              <w:jc w:val="both"/>
            </w:pPr>
            <w:r>
              <w:t>3356</w:t>
            </w:r>
          </w:p>
        </w:tc>
        <w:tc>
          <w:tcPr>
            <w:tcW w:w="1800" w:type="dxa"/>
            <w:tcBorders>
              <w:top w:val="nil"/>
            </w:tcBorders>
          </w:tcPr>
          <w:p w:rsidR="00B86404" w:rsidRDefault="00B86404">
            <w:pPr>
              <w:pStyle w:val="ConsPlusNonformat"/>
              <w:jc w:val="both"/>
            </w:pPr>
            <w:r>
              <w:t xml:space="preserve">  Ru10.014   </w:t>
            </w:r>
          </w:p>
        </w:tc>
        <w:tc>
          <w:tcPr>
            <w:tcW w:w="1680" w:type="dxa"/>
            <w:tcBorders>
              <w:top w:val="nil"/>
            </w:tcBorders>
          </w:tcPr>
          <w:p w:rsidR="00B86404" w:rsidRDefault="00B86404">
            <w:pPr>
              <w:pStyle w:val="ConsPlusNonformat"/>
              <w:jc w:val="both"/>
            </w:pPr>
            <w:r>
              <w:t xml:space="preserve"> 3301-94-8  </w:t>
            </w:r>
          </w:p>
        </w:tc>
        <w:tc>
          <w:tcPr>
            <w:tcW w:w="5160" w:type="dxa"/>
            <w:tcBorders>
              <w:top w:val="nil"/>
            </w:tcBorders>
          </w:tcPr>
          <w:p w:rsidR="00B86404" w:rsidRDefault="00B86404">
            <w:pPr>
              <w:pStyle w:val="ConsPlusNonformat"/>
              <w:jc w:val="both"/>
            </w:pPr>
            <w:r>
              <w:t xml:space="preserve">Nonano-1,5-lactone                       </w:t>
            </w:r>
          </w:p>
        </w:tc>
      </w:tr>
      <w:tr w:rsidR="00B86404">
        <w:trPr>
          <w:trHeight w:val="240"/>
        </w:trPr>
        <w:tc>
          <w:tcPr>
            <w:tcW w:w="720" w:type="dxa"/>
            <w:tcBorders>
              <w:top w:val="nil"/>
            </w:tcBorders>
          </w:tcPr>
          <w:p w:rsidR="00B86404" w:rsidRDefault="00B86404">
            <w:pPr>
              <w:pStyle w:val="ConsPlusNonformat"/>
              <w:jc w:val="both"/>
            </w:pPr>
            <w:r>
              <w:t>3357</w:t>
            </w:r>
          </w:p>
        </w:tc>
        <w:tc>
          <w:tcPr>
            <w:tcW w:w="1800" w:type="dxa"/>
            <w:tcBorders>
              <w:top w:val="nil"/>
            </w:tcBorders>
          </w:tcPr>
          <w:p w:rsidR="00B86404" w:rsidRDefault="00B86404">
            <w:pPr>
              <w:pStyle w:val="ConsPlusNonformat"/>
              <w:jc w:val="both"/>
            </w:pPr>
            <w:r>
              <w:t xml:space="preserve">  Ru12.055   </w:t>
            </w:r>
          </w:p>
        </w:tc>
        <w:tc>
          <w:tcPr>
            <w:tcW w:w="1680" w:type="dxa"/>
            <w:tcBorders>
              <w:top w:val="nil"/>
            </w:tcBorders>
          </w:tcPr>
          <w:p w:rsidR="00B86404" w:rsidRDefault="00B86404">
            <w:pPr>
              <w:pStyle w:val="ConsPlusNonformat"/>
              <w:jc w:val="both"/>
            </w:pPr>
            <w:r>
              <w:t xml:space="preserve"> 34619-12-0 </w:t>
            </w:r>
          </w:p>
        </w:tc>
        <w:tc>
          <w:tcPr>
            <w:tcW w:w="5160" w:type="dxa"/>
            <w:tcBorders>
              <w:top w:val="nil"/>
            </w:tcBorders>
          </w:tcPr>
          <w:p w:rsidR="00B86404" w:rsidRDefault="00B86404">
            <w:pPr>
              <w:pStyle w:val="ConsPlusNonformat"/>
              <w:jc w:val="both"/>
            </w:pPr>
            <w:r>
              <w:t xml:space="preserve">Mercaptobutan-2-one                      </w:t>
            </w:r>
          </w:p>
        </w:tc>
      </w:tr>
      <w:tr w:rsidR="00B86404">
        <w:trPr>
          <w:trHeight w:val="240"/>
        </w:trPr>
        <w:tc>
          <w:tcPr>
            <w:tcW w:w="720" w:type="dxa"/>
            <w:tcBorders>
              <w:top w:val="nil"/>
            </w:tcBorders>
          </w:tcPr>
          <w:p w:rsidR="00B86404" w:rsidRDefault="00B86404">
            <w:pPr>
              <w:pStyle w:val="ConsPlusNonformat"/>
              <w:jc w:val="both"/>
            </w:pPr>
            <w:r>
              <w:t>3358</w:t>
            </w:r>
          </w:p>
        </w:tc>
        <w:tc>
          <w:tcPr>
            <w:tcW w:w="1800" w:type="dxa"/>
            <w:tcBorders>
              <w:top w:val="nil"/>
            </w:tcBorders>
          </w:tcPr>
          <w:p w:rsidR="00B86404" w:rsidRDefault="00B86404">
            <w:pPr>
              <w:pStyle w:val="ConsPlusNonformat"/>
              <w:jc w:val="both"/>
            </w:pPr>
            <w:r>
              <w:t xml:space="preserve">  Ru14.057   </w:t>
            </w:r>
          </w:p>
        </w:tc>
        <w:tc>
          <w:tcPr>
            <w:tcW w:w="1680" w:type="dxa"/>
            <w:tcBorders>
              <w:top w:val="nil"/>
            </w:tcBorders>
          </w:tcPr>
          <w:p w:rsidR="00B86404" w:rsidRDefault="00B86404">
            <w:pPr>
              <w:pStyle w:val="ConsPlusNonformat"/>
              <w:jc w:val="both"/>
            </w:pPr>
            <w:r>
              <w:t xml:space="preserve"> 25773-40-4 </w:t>
            </w:r>
          </w:p>
        </w:tc>
        <w:tc>
          <w:tcPr>
            <w:tcW w:w="5160" w:type="dxa"/>
            <w:tcBorders>
              <w:top w:val="nil"/>
            </w:tcBorders>
          </w:tcPr>
          <w:p w:rsidR="00B86404" w:rsidRDefault="00B86404">
            <w:pPr>
              <w:pStyle w:val="ConsPlusNonformat"/>
              <w:jc w:val="both"/>
            </w:pPr>
            <w:r>
              <w:t xml:space="preserve">Isopropyl-3-methoxypyrazine              </w:t>
            </w:r>
          </w:p>
        </w:tc>
      </w:tr>
      <w:tr w:rsidR="00B86404">
        <w:trPr>
          <w:trHeight w:val="240"/>
        </w:trPr>
        <w:tc>
          <w:tcPr>
            <w:tcW w:w="720" w:type="dxa"/>
            <w:tcBorders>
              <w:top w:val="nil"/>
            </w:tcBorders>
          </w:tcPr>
          <w:p w:rsidR="00B86404" w:rsidRDefault="00B86404">
            <w:pPr>
              <w:pStyle w:val="ConsPlusNonformat"/>
              <w:jc w:val="both"/>
            </w:pPr>
            <w:r>
              <w:t>3358</w:t>
            </w:r>
          </w:p>
        </w:tc>
        <w:tc>
          <w:tcPr>
            <w:tcW w:w="1800" w:type="dxa"/>
            <w:tcBorders>
              <w:top w:val="nil"/>
            </w:tcBorders>
          </w:tcPr>
          <w:p w:rsidR="00B86404" w:rsidRDefault="00B86404">
            <w:pPr>
              <w:pStyle w:val="ConsPlusNonformat"/>
              <w:jc w:val="both"/>
            </w:pPr>
            <w:r>
              <w:t xml:space="preserve">  Ru14.078   </w:t>
            </w:r>
          </w:p>
        </w:tc>
        <w:tc>
          <w:tcPr>
            <w:tcW w:w="1680" w:type="dxa"/>
            <w:tcBorders>
              <w:top w:val="nil"/>
            </w:tcBorders>
          </w:tcPr>
          <w:p w:rsidR="00B86404" w:rsidRDefault="00B86404">
            <w:pPr>
              <w:pStyle w:val="ConsPlusNonformat"/>
              <w:jc w:val="both"/>
            </w:pPr>
            <w:r>
              <w:t xml:space="preserve">     0      </w:t>
            </w:r>
          </w:p>
        </w:tc>
        <w:tc>
          <w:tcPr>
            <w:tcW w:w="5160" w:type="dxa"/>
            <w:tcBorders>
              <w:top w:val="nil"/>
            </w:tcBorders>
          </w:tcPr>
          <w:p w:rsidR="00B86404" w:rsidRDefault="00B86404">
            <w:pPr>
              <w:pStyle w:val="ConsPlusNonformat"/>
              <w:jc w:val="both"/>
            </w:pPr>
            <w:r>
              <w:t xml:space="preserve">Isopropyl-(5 or 6)-methoxypyrazine       </w:t>
            </w:r>
          </w:p>
        </w:tc>
      </w:tr>
      <w:tr w:rsidR="00B86404">
        <w:trPr>
          <w:trHeight w:val="240"/>
        </w:trPr>
        <w:tc>
          <w:tcPr>
            <w:tcW w:w="720" w:type="dxa"/>
            <w:tcBorders>
              <w:top w:val="nil"/>
            </w:tcBorders>
          </w:tcPr>
          <w:p w:rsidR="00B86404" w:rsidRDefault="00B86404">
            <w:pPr>
              <w:pStyle w:val="ConsPlusNonformat"/>
              <w:jc w:val="both"/>
            </w:pPr>
            <w:r>
              <w:t>3358</w:t>
            </w:r>
          </w:p>
        </w:tc>
        <w:tc>
          <w:tcPr>
            <w:tcW w:w="1800" w:type="dxa"/>
            <w:tcBorders>
              <w:top w:val="nil"/>
            </w:tcBorders>
          </w:tcPr>
          <w:p w:rsidR="00B86404" w:rsidRDefault="00B86404">
            <w:pPr>
              <w:pStyle w:val="ConsPlusNonformat"/>
              <w:jc w:val="both"/>
            </w:pPr>
            <w:r>
              <w:t xml:space="preserve">  Ru14.121   </w:t>
            </w:r>
          </w:p>
        </w:tc>
        <w:tc>
          <w:tcPr>
            <w:tcW w:w="1680" w:type="dxa"/>
            <w:tcBorders>
              <w:top w:val="nil"/>
            </w:tcBorders>
          </w:tcPr>
          <w:p w:rsidR="00B86404" w:rsidRDefault="00B86404">
            <w:pPr>
              <w:pStyle w:val="ConsPlusNonformat"/>
              <w:jc w:val="both"/>
            </w:pPr>
            <w:r>
              <w:t xml:space="preserve"> 93905-03-4 </w:t>
            </w:r>
          </w:p>
        </w:tc>
        <w:tc>
          <w:tcPr>
            <w:tcW w:w="5160" w:type="dxa"/>
            <w:tcBorders>
              <w:top w:val="nil"/>
            </w:tcBorders>
          </w:tcPr>
          <w:p w:rsidR="00B86404" w:rsidRDefault="00B86404">
            <w:pPr>
              <w:pStyle w:val="ConsPlusNonformat"/>
              <w:jc w:val="both"/>
            </w:pPr>
            <w:r>
              <w:t xml:space="preserve">Isopropyl-(3,5 or 6)-methoxypyrazine     </w:t>
            </w:r>
          </w:p>
        </w:tc>
      </w:tr>
      <w:tr w:rsidR="00B86404">
        <w:trPr>
          <w:trHeight w:val="240"/>
        </w:trPr>
        <w:tc>
          <w:tcPr>
            <w:tcW w:w="720" w:type="dxa"/>
            <w:tcBorders>
              <w:top w:val="nil"/>
            </w:tcBorders>
          </w:tcPr>
          <w:p w:rsidR="00B86404" w:rsidRDefault="00B86404">
            <w:pPr>
              <w:pStyle w:val="ConsPlusNonformat"/>
              <w:jc w:val="both"/>
            </w:pPr>
            <w:r>
              <w:t>3359</w:t>
            </w:r>
          </w:p>
        </w:tc>
        <w:tc>
          <w:tcPr>
            <w:tcW w:w="1800" w:type="dxa"/>
            <w:tcBorders>
              <w:top w:val="nil"/>
            </w:tcBorders>
          </w:tcPr>
          <w:p w:rsidR="00B86404" w:rsidRDefault="00B86404">
            <w:pPr>
              <w:pStyle w:val="ConsPlusNonformat"/>
              <w:jc w:val="both"/>
            </w:pPr>
            <w:r>
              <w:t xml:space="preserve">  Ru09.516   </w:t>
            </w:r>
          </w:p>
        </w:tc>
        <w:tc>
          <w:tcPr>
            <w:tcW w:w="1680" w:type="dxa"/>
            <w:tcBorders>
              <w:top w:val="nil"/>
            </w:tcBorders>
          </w:tcPr>
          <w:p w:rsidR="00B86404" w:rsidRDefault="00B86404">
            <w:pPr>
              <w:pStyle w:val="ConsPlusNonformat"/>
              <w:jc w:val="both"/>
            </w:pPr>
            <w:r>
              <w:t xml:space="preserve"> 2445-78-5  </w:t>
            </w:r>
          </w:p>
        </w:tc>
        <w:tc>
          <w:tcPr>
            <w:tcW w:w="5160" w:type="dxa"/>
            <w:tcBorders>
              <w:top w:val="nil"/>
            </w:tcBorders>
          </w:tcPr>
          <w:p w:rsidR="00B86404" w:rsidRDefault="00B86404">
            <w:pPr>
              <w:pStyle w:val="ConsPlusNonformat"/>
              <w:jc w:val="both"/>
            </w:pPr>
            <w:r>
              <w:t xml:space="preserve">Methylbutyl 2-methylbutyrate             </w:t>
            </w:r>
          </w:p>
        </w:tc>
      </w:tr>
      <w:tr w:rsidR="00B86404">
        <w:trPr>
          <w:trHeight w:val="240"/>
        </w:trPr>
        <w:tc>
          <w:tcPr>
            <w:tcW w:w="720" w:type="dxa"/>
            <w:tcBorders>
              <w:top w:val="nil"/>
            </w:tcBorders>
          </w:tcPr>
          <w:p w:rsidR="00B86404" w:rsidRDefault="00B86404">
            <w:pPr>
              <w:pStyle w:val="ConsPlusNonformat"/>
              <w:jc w:val="both"/>
            </w:pPr>
            <w:r>
              <w:t>3360</w:t>
            </w:r>
          </w:p>
        </w:tc>
        <w:tc>
          <w:tcPr>
            <w:tcW w:w="1800" w:type="dxa"/>
            <w:tcBorders>
              <w:top w:val="nil"/>
            </w:tcBorders>
          </w:tcPr>
          <w:p w:rsidR="00B86404" w:rsidRDefault="00B86404">
            <w:pPr>
              <w:pStyle w:val="ConsPlusNonformat"/>
              <w:jc w:val="both"/>
            </w:pPr>
            <w:r>
              <w:t xml:space="preserve">  Ru07.098   </w:t>
            </w:r>
          </w:p>
        </w:tc>
        <w:tc>
          <w:tcPr>
            <w:tcW w:w="1680" w:type="dxa"/>
            <w:tcBorders>
              <w:top w:val="nil"/>
            </w:tcBorders>
          </w:tcPr>
          <w:p w:rsidR="00B86404" w:rsidRDefault="00B86404">
            <w:pPr>
              <w:pStyle w:val="ConsPlusNonformat"/>
              <w:jc w:val="both"/>
            </w:pPr>
            <w:r>
              <w:t xml:space="preserve"> 1193-18-6  </w:t>
            </w:r>
          </w:p>
        </w:tc>
        <w:tc>
          <w:tcPr>
            <w:tcW w:w="5160" w:type="dxa"/>
            <w:tcBorders>
              <w:top w:val="nil"/>
            </w:tcBorders>
          </w:tcPr>
          <w:p w:rsidR="00B86404" w:rsidRDefault="00B86404">
            <w:pPr>
              <w:pStyle w:val="ConsPlusNonformat"/>
              <w:jc w:val="both"/>
            </w:pPr>
            <w:r>
              <w:t xml:space="preserve">Methylcyclohex-2-en-1-one                </w:t>
            </w:r>
          </w:p>
        </w:tc>
      </w:tr>
      <w:tr w:rsidR="00B86404">
        <w:trPr>
          <w:trHeight w:val="240"/>
        </w:trPr>
        <w:tc>
          <w:tcPr>
            <w:tcW w:w="720" w:type="dxa"/>
            <w:tcBorders>
              <w:top w:val="nil"/>
            </w:tcBorders>
          </w:tcPr>
          <w:p w:rsidR="00B86404" w:rsidRDefault="00B86404">
            <w:pPr>
              <w:pStyle w:val="ConsPlusNonformat"/>
              <w:jc w:val="both"/>
            </w:pPr>
            <w:r>
              <w:t>3361</w:t>
            </w:r>
          </w:p>
        </w:tc>
        <w:tc>
          <w:tcPr>
            <w:tcW w:w="1800" w:type="dxa"/>
            <w:tcBorders>
              <w:top w:val="nil"/>
            </w:tcBorders>
          </w:tcPr>
          <w:p w:rsidR="00B86404" w:rsidRDefault="00B86404">
            <w:pPr>
              <w:pStyle w:val="ConsPlusNonformat"/>
              <w:jc w:val="both"/>
            </w:pPr>
            <w:r>
              <w:t xml:space="preserve">  Ru09.517   </w:t>
            </w:r>
          </w:p>
        </w:tc>
        <w:tc>
          <w:tcPr>
            <w:tcW w:w="1680" w:type="dxa"/>
            <w:tcBorders>
              <w:top w:val="nil"/>
            </w:tcBorders>
          </w:tcPr>
          <w:p w:rsidR="00B86404" w:rsidRDefault="00B86404">
            <w:pPr>
              <w:pStyle w:val="ConsPlusNonformat"/>
              <w:jc w:val="both"/>
            </w:pPr>
            <w:r>
              <w:t xml:space="preserve"> 2270-60-2  </w:t>
            </w:r>
          </w:p>
        </w:tc>
        <w:tc>
          <w:tcPr>
            <w:tcW w:w="5160" w:type="dxa"/>
            <w:tcBorders>
              <w:top w:val="nil"/>
            </w:tcBorders>
          </w:tcPr>
          <w:p w:rsidR="00B86404" w:rsidRDefault="00B86404">
            <w:pPr>
              <w:pStyle w:val="ConsPlusNonformat"/>
              <w:jc w:val="both"/>
            </w:pPr>
            <w:r>
              <w:t xml:space="preserve">Methyl citronellate                      </w:t>
            </w:r>
          </w:p>
        </w:tc>
      </w:tr>
      <w:tr w:rsidR="00B86404">
        <w:trPr>
          <w:trHeight w:val="240"/>
        </w:trPr>
        <w:tc>
          <w:tcPr>
            <w:tcW w:w="720" w:type="dxa"/>
            <w:tcBorders>
              <w:top w:val="nil"/>
            </w:tcBorders>
          </w:tcPr>
          <w:p w:rsidR="00B86404" w:rsidRDefault="00B86404">
            <w:pPr>
              <w:pStyle w:val="ConsPlusNonformat"/>
              <w:jc w:val="both"/>
            </w:pPr>
            <w:r>
              <w:t>3362</w:t>
            </w:r>
          </w:p>
        </w:tc>
        <w:tc>
          <w:tcPr>
            <w:tcW w:w="1800" w:type="dxa"/>
            <w:tcBorders>
              <w:top w:val="nil"/>
            </w:tcBorders>
          </w:tcPr>
          <w:p w:rsidR="00B86404" w:rsidRDefault="00B86404">
            <w:pPr>
              <w:pStyle w:val="ConsPlusNonformat"/>
              <w:jc w:val="both"/>
            </w:pPr>
            <w:r>
              <w:t xml:space="preserve">  Ru13.064   </w:t>
            </w:r>
          </w:p>
        </w:tc>
        <w:tc>
          <w:tcPr>
            <w:tcW w:w="1680" w:type="dxa"/>
            <w:tcBorders>
              <w:top w:val="nil"/>
            </w:tcBorders>
          </w:tcPr>
          <w:p w:rsidR="00B86404" w:rsidRDefault="00B86404">
            <w:pPr>
              <w:pStyle w:val="ConsPlusNonformat"/>
              <w:jc w:val="both"/>
            </w:pPr>
            <w:r>
              <w:t xml:space="preserve"> 57500-00-2 </w:t>
            </w:r>
          </w:p>
        </w:tc>
        <w:tc>
          <w:tcPr>
            <w:tcW w:w="5160" w:type="dxa"/>
            <w:tcBorders>
              <w:top w:val="nil"/>
            </w:tcBorders>
          </w:tcPr>
          <w:p w:rsidR="00B86404" w:rsidRDefault="00B86404">
            <w:pPr>
              <w:pStyle w:val="ConsPlusNonformat"/>
              <w:jc w:val="both"/>
            </w:pPr>
            <w:r>
              <w:t xml:space="preserve">Methyl furfuryl disulfide                </w:t>
            </w:r>
          </w:p>
        </w:tc>
      </w:tr>
      <w:tr w:rsidR="00B86404">
        <w:trPr>
          <w:trHeight w:val="240"/>
        </w:trPr>
        <w:tc>
          <w:tcPr>
            <w:tcW w:w="720" w:type="dxa"/>
            <w:tcBorders>
              <w:top w:val="nil"/>
            </w:tcBorders>
          </w:tcPr>
          <w:p w:rsidR="00B86404" w:rsidRDefault="00B86404">
            <w:pPr>
              <w:pStyle w:val="ConsPlusNonformat"/>
              <w:jc w:val="both"/>
            </w:pPr>
            <w:r>
              <w:t>3363</w:t>
            </w:r>
          </w:p>
        </w:tc>
        <w:tc>
          <w:tcPr>
            <w:tcW w:w="1800" w:type="dxa"/>
            <w:tcBorders>
              <w:top w:val="nil"/>
            </w:tcBorders>
          </w:tcPr>
          <w:p w:rsidR="00B86404" w:rsidRDefault="00B86404">
            <w:pPr>
              <w:pStyle w:val="ConsPlusNonformat"/>
              <w:jc w:val="both"/>
            </w:pPr>
            <w:r>
              <w:t xml:space="preserve">  Ru07.099   </w:t>
            </w:r>
          </w:p>
        </w:tc>
        <w:tc>
          <w:tcPr>
            <w:tcW w:w="1680" w:type="dxa"/>
            <w:tcBorders>
              <w:top w:val="nil"/>
            </w:tcBorders>
          </w:tcPr>
          <w:p w:rsidR="00B86404" w:rsidRDefault="00B86404">
            <w:pPr>
              <w:pStyle w:val="ConsPlusNonformat"/>
              <w:jc w:val="both"/>
            </w:pPr>
            <w:r>
              <w:t xml:space="preserve"> 1604-28-0  </w:t>
            </w:r>
          </w:p>
        </w:tc>
        <w:tc>
          <w:tcPr>
            <w:tcW w:w="5160" w:type="dxa"/>
            <w:tcBorders>
              <w:top w:val="nil"/>
            </w:tcBorders>
          </w:tcPr>
          <w:p w:rsidR="00B86404" w:rsidRDefault="00B86404">
            <w:pPr>
              <w:pStyle w:val="ConsPlusNonformat"/>
              <w:jc w:val="both"/>
            </w:pPr>
            <w:r>
              <w:t xml:space="preserve">Methylhepta-3,5-dien-2-one               </w:t>
            </w:r>
          </w:p>
        </w:tc>
      </w:tr>
      <w:tr w:rsidR="00B86404">
        <w:trPr>
          <w:trHeight w:val="240"/>
        </w:trPr>
        <w:tc>
          <w:tcPr>
            <w:tcW w:w="720" w:type="dxa"/>
            <w:tcBorders>
              <w:top w:val="nil"/>
            </w:tcBorders>
          </w:tcPr>
          <w:p w:rsidR="00B86404" w:rsidRDefault="00B86404">
            <w:pPr>
              <w:pStyle w:val="ConsPlusNonformat"/>
              <w:jc w:val="both"/>
            </w:pPr>
            <w:r>
              <w:t>3364</w:t>
            </w:r>
          </w:p>
        </w:tc>
        <w:tc>
          <w:tcPr>
            <w:tcW w:w="1800" w:type="dxa"/>
            <w:tcBorders>
              <w:top w:val="nil"/>
            </w:tcBorders>
          </w:tcPr>
          <w:p w:rsidR="00B86404" w:rsidRDefault="00B86404">
            <w:pPr>
              <w:pStyle w:val="ConsPlusNonformat"/>
              <w:jc w:val="both"/>
            </w:pPr>
            <w:r>
              <w:t xml:space="preserve">  Ru09.267   </w:t>
            </w:r>
          </w:p>
        </w:tc>
        <w:tc>
          <w:tcPr>
            <w:tcW w:w="1680" w:type="dxa"/>
            <w:tcBorders>
              <w:top w:val="nil"/>
            </w:tcBorders>
          </w:tcPr>
          <w:p w:rsidR="00B86404" w:rsidRDefault="00B86404">
            <w:pPr>
              <w:pStyle w:val="ConsPlusNonformat"/>
              <w:jc w:val="both"/>
            </w:pPr>
            <w:r>
              <w:t xml:space="preserve"> 2396-78-3  </w:t>
            </w:r>
          </w:p>
        </w:tc>
        <w:tc>
          <w:tcPr>
            <w:tcW w:w="5160" w:type="dxa"/>
            <w:tcBorders>
              <w:top w:val="nil"/>
            </w:tcBorders>
          </w:tcPr>
          <w:p w:rsidR="00B86404" w:rsidRDefault="00B86404">
            <w:pPr>
              <w:pStyle w:val="ConsPlusNonformat"/>
              <w:jc w:val="both"/>
            </w:pPr>
            <w:r>
              <w:t xml:space="preserve">Methyl hex-3-enoate                      </w:t>
            </w:r>
          </w:p>
        </w:tc>
      </w:tr>
      <w:tr w:rsidR="00B86404">
        <w:trPr>
          <w:trHeight w:val="240"/>
        </w:trPr>
        <w:tc>
          <w:tcPr>
            <w:tcW w:w="720" w:type="dxa"/>
            <w:tcBorders>
              <w:top w:val="nil"/>
            </w:tcBorders>
          </w:tcPr>
          <w:p w:rsidR="00B86404" w:rsidRDefault="00B86404">
            <w:pPr>
              <w:pStyle w:val="ConsPlusNonformat"/>
              <w:jc w:val="both"/>
            </w:pPr>
            <w:r>
              <w:t>3365</w:t>
            </w:r>
          </w:p>
        </w:tc>
        <w:tc>
          <w:tcPr>
            <w:tcW w:w="1800" w:type="dxa"/>
            <w:tcBorders>
              <w:top w:val="nil"/>
            </w:tcBorders>
          </w:tcPr>
          <w:p w:rsidR="00B86404" w:rsidRDefault="00B86404">
            <w:pPr>
              <w:pStyle w:val="ConsPlusNonformat"/>
              <w:jc w:val="both"/>
            </w:pPr>
            <w:r>
              <w:t xml:space="preserve">  Ru07.100   </w:t>
            </w:r>
          </w:p>
        </w:tc>
        <w:tc>
          <w:tcPr>
            <w:tcW w:w="1680" w:type="dxa"/>
            <w:tcBorders>
              <w:top w:val="nil"/>
            </w:tcBorders>
          </w:tcPr>
          <w:p w:rsidR="00B86404" w:rsidRDefault="00B86404">
            <w:pPr>
              <w:pStyle w:val="ConsPlusNonformat"/>
              <w:jc w:val="both"/>
            </w:pPr>
            <w:r>
              <w:t xml:space="preserve"> 3240-09-3  </w:t>
            </w:r>
          </w:p>
        </w:tc>
        <w:tc>
          <w:tcPr>
            <w:tcW w:w="5160" w:type="dxa"/>
            <w:tcBorders>
              <w:top w:val="nil"/>
            </w:tcBorders>
          </w:tcPr>
          <w:p w:rsidR="00B86404" w:rsidRDefault="00B86404">
            <w:pPr>
              <w:pStyle w:val="ConsPlusNonformat"/>
              <w:jc w:val="both"/>
            </w:pPr>
            <w:r>
              <w:t xml:space="preserve">Methylhex-5-en-2-one                     </w:t>
            </w:r>
          </w:p>
        </w:tc>
      </w:tr>
      <w:tr w:rsidR="00B86404">
        <w:trPr>
          <w:trHeight w:val="240"/>
        </w:trPr>
        <w:tc>
          <w:tcPr>
            <w:tcW w:w="720" w:type="dxa"/>
            <w:tcBorders>
              <w:top w:val="nil"/>
            </w:tcBorders>
          </w:tcPr>
          <w:p w:rsidR="00B86404" w:rsidRDefault="00B86404">
            <w:pPr>
              <w:pStyle w:val="ConsPlusNonformat"/>
              <w:jc w:val="both"/>
            </w:pPr>
            <w:r>
              <w:t>3366</w:t>
            </w:r>
          </w:p>
        </w:tc>
        <w:tc>
          <w:tcPr>
            <w:tcW w:w="1800" w:type="dxa"/>
            <w:tcBorders>
              <w:top w:val="nil"/>
            </w:tcBorders>
          </w:tcPr>
          <w:p w:rsidR="00B86404" w:rsidRDefault="00B86404">
            <w:pPr>
              <w:pStyle w:val="ConsPlusNonformat"/>
              <w:jc w:val="both"/>
            </w:pPr>
            <w:r>
              <w:t xml:space="preserve">  Ru13.065   </w:t>
            </w:r>
          </w:p>
        </w:tc>
        <w:tc>
          <w:tcPr>
            <w:tcW w:w="1680" w:type="dxa"/>
            <w:tcBorders>
              <w:top w:val="nil"/>
            </w:tcBorders>
          </w:tcPr>
          <w:p w:rsidR="00B86404" w:rsidRDefault="00B86404">
            <w:pPr>
              <w:pStyle w:val="ConsPlusNonformat"/>
              <w:jc w:val="both"/>
            </w:pPr>
            <w:r>
              <w:t xml:space="preserve"> 13678-59-6 </w:t>
            </w:r>
          </w:p>
        </w:tc>
        <w:tc>
          <w:tcPr>
            <w:tcW w:w="5160" w:type="dxa"/>
            <w:tcBorders>
              <w:top w:val="nil"/>
            </w:tcBorders>
          </w:tcPr>
          <w:p w:rsidR="00B86404" w:rsidRDefault="00B86404">
            <w:pPr>
              <w:pStyle w:val="ConsPlusNonformat"/>
              <w:jc w:val="both"/>
            </w:pPr>
            <w:r>
              <w:t xml:space="preserve">Methyl-5-(methylthio)furan               </w:t>
            </w:r>
          </w:p>
        </w:tc>
      </w:tr>
      <w:tr w:rsidR="00B86404">
        <w:trPr>
          <w:trHeight w:val="240"/>
        </w:trPr>
        <w:tc>
          <w:tcPr>
            <w:tcW w:w="720" w:type="dxa"/>
            <w:tcBorders>
              <w:top w:val="nil"/>
            </w:tcBorders>
          </w:tcPr>
          <w:p w:rsidR="00B86404" w:rsidRDefault="00B86404">
            <w:pPr>
              <w:pStyle w:val="ConsPlusNonformat"/>
              <w:jc w:val="both"/>
            </w:pPr>
            <w:r>
              <w:t>3367</w:t>
            </w:r>
          </w:p>
        </w:tc>
        <w:tc>
          <w:tcPr>
            <w:tcW w:w="1800" w:type="dxa"/>
            <w:tcBorders>
              <w:top w:val="nil"/>
            </w:tcBorders>
          </w:tcPr>
          <w:p w:rsidR="00B86404" w:rsidRDefault="00B86404">
            <w:pPr>
              <w:pStyle w:val="ConsPlusNonformat"/>
              <w:jc w:val="both"/>
            </w:pPr>
            <w:r>
              <w:t xml:space="preserve">  Ru09.268   </w:t>
            </w:r>
          </w:p>
        </w:tc>
        <w:tc>
          <w:tcPr>
            <w:tcW w:w="1680" w:type="dxa"/>
            <w:tcBorders>
              <w:top w:val="nil"/>
            </w:tcBorders>
          </w:tcPr>
          <w:p w:rsidR="00B86404" w:rsidRDefault="00B86404">
            <w:pPr>
              <w:pStyle w:val="ConsPlusNonformat"/>
              <w:jc w:val="both"/>
            </w:pPr>
            <w:r>
              <w:t xml:space="preserve"> 21063-71-8 </w:t>
            </w:r>
          </w:p>
        </w:tc>
        <w:tc>
          <w:tcPr>
            <w:tcW w:w="5160" w:type="dxa"/>
            <w:tcBorders>
              <w:top w:val="nil"/>
            </w:tcBorders>
          </w:tcPr>
          <w:p w:rsidR="00B86404" w:rsidRDefault="00B86404">
            <w:pPr>
              <w:pStyle w:val="ConsPlusNonformat"/>
              <w:jc w:val="both"/>
            </w:pPr>
            <w:r>
              <w:t xml:space="preserve">Methyl oct-4(cis)-enoate                 </w:t>
            </w:r>
          </w:p>
        </w:tc>
      </w:tr>
      <w:tr w:rsidR="00B86404">
        <w:trPr>
          <w:trHeight w:val="240"/>
        </w:trPr>
        <w:tc>
          <w:tcPr>
            <w:tcW w:w="720" w:type="dxa"/>
            <w:tcBorders>
              <w:top w:val="nil"/>
            </w:tcBorders>
          </w:tcPr>
          <w:p w:rsidR="00B86404" w:rsidRDefault="00B86404">
            <w:pPr>
              <w:pStyle w:val="ConsPlusNonformat"/>
              <w:jc w:val="both"/>
            </w:pPr>
            <w:r>
              <w:t>3368</w:t>
            </w:r>
          </w:p>
        </w:tc>
        <w:tc>
          <w:tcPr>
            <w:tcW w:w="1800" w:type="dxa"/>
            <w:tcBorders>
              <w:top w:val="nil"/>
            </w:tcBorders>
          </w:tcPr>
          <w:p w:rsidR="00B86404" w:rsidRDefault="00B86404">
            <w:pPr>
              <w:pStyle w:val="ConsPlusNonformat"/>
              <w:jc w:val="both"/>
            </w:pPr>
            <w:r>
              <w:t xml:space="preserve">  Ru07.101   </w:t>
            </w:r>
          </w:p>
        </w:tc>
        <w:tc>
          <w:tcPr>
            <w:tcW w:w="1680" w:type="dxa"/>
            <w:tcBorders>
              <w:top w:val="nil"/>
            </w:tcBorders>
          </w:tcPr>
          <w:p w:rsidR="00B86404" w:rsidRDefault="00B86404">
            <w:pPr>
              <w:pStyle w:val="ConsPlusNonformat"/>
              <w:jc w:val="both"/>
            </w:pPr>
            <w:r>
              <w:t xml:space="preserve">  141-79-7  </w:t>
            </w:r>
          </w:p>
        </w:tc>
        <w:tc>
          <w:tcPr>
            <w:tcW w:w="5160" w:type="dxa"/>
            <w:tcBorders>
              <w:top w:val="nil"/>
            </w:tcBorders>
          </w:tcPr>
          <w:p w:rsidR="00B86404" w:rsidRDefault="00B86404">
            <w:pPr>
              <w:pStyle w:val="ConsPlusNonformat"/>
              <w:jc w:val="both"/>
            </w:pPr>
            <w:r>
              <w:t xml:space="preserve">Methylpent-3-en-2-one                    </w:t>
            </w:r>
          </w:p>
        </w:tc>
      </w:tr>
      <w:tr w:rsidR="00B86404">
        <w:trPr>
          <w:trHeight w:val="240"/>
        </w:trPr>
        <w:tc>
          <w:tcPr>
            <w:tcW w:w="720" w:type="dxa"/>
            <w:tcBorders>
              <w:top w:val="nil"/>
            </w:tcBorders>
          </w:tcPr>
          <w:p w:rsidR="00B86404" w:rsidRDefault="00B86404">
            <w:pPr>
              <w:pStyle w:val="ConsPlusNonformat"/>
              <w:jc w:val="both"/>
            </w:pPr>
            <w:r>
              <w:t>3369</w:t>
            </w:r>
          </w:p>
        </w:tc>
        <w:tc>
          <w:tcPr>
            <w:tcW w:w="1800" w:type="dxa"/>
            <w:tcBorders>
              <w:top w:val="nil"/>
            </w:tcBorders>
          </w:tcPr>
          <w:p w:rsidR="00B86404" w:rsidRDefault="00B86404">
            <w:pPr>
              <w:pStyle w:val="ConsPlusNonformat"/>
              <w:jc w:val="both"/>
            </w:pPr>
            <w:r>
              <w:t xml:space="preserve">  Ru09.472   </w:t>
            </w:r>
          </w:p>
        </w:tc>
        <w:tc>
          <w:tcPr>
            <w:tcW w:w="1680" w:type="dxa"/>
            <w:tcBorders>
              <w:top w:val="nil"/>
            </w:tcBorders>
          </w:tcPr>
          <w:p w:rsidR="00B86404" w:rsidRDefault="00B86404">
            <w:pPr>
              <w:pStyle w:val="ConsPlusNonformat"/>
              <w:jc w:val="both"/>
            </w:pPr>
            <w:r>
              <w:t xml:space="preserve">  589-59-3  </w:t>
            </w:r>
          </w:p>
        </w:tc>
        <w:tc>
          <w:tcPr>
            <w:tcW w:w="5160" w:type="dxa"/>
            <w:tcBorders>
              <w:top w:val="nil"/>
            </w:tcBorders>
          </w:tcPr>
          <w:p w:rsidR="00B86404" w:rsidRDefault="00B86404">
            <w:pPr>
              <w:pStyle w:val="ConsPlusNonformat"/>
              <w:jc w:val="both"/>
            </w:pPr>
            <w:r>
              <w:t xml:space="preserve">Isobutyl isovalerate                     </w:t>
            </w:r>
          </w:p>
        </w:tc>
      </w:tr>
      <w:tr w:rsidR="00B86404">
        <w:trPr>
          <w:trHeight w:val="240"/>
        </w:trPr>
        <w:tc>
          <w:tcPr>
            <w:tcW w:w="720" w:type="dxa"/>
            <w:tcBorders>
              <w:top w:val="nil"/>
            </w:tcBorders>
          </w:tcPr>
          <w:p w:rsidR="00B86404" w:rsidRDefault="00B86404">
            <w:pPr>
              <w:pStyle w:val="ConsPlusNonformat"/>
              <w:jc w:val="both"/>
            </w:pPr>
            <w:r>
              <w:t>3370</w:t>
            </w:r>
          </w:p>
        </w:tc>
        <w:tc>
          <w:tcPr>
            <w:tcW w:w="1800" w:type="dxa"/>
            <w:tcBorders>
              <w:top w:val="nil"/>
            </w:tcBorders>
          </w:tcPr>
          <w:p w:rsidR="00B86404" w:rsidRDefault="00B86404">
            <w:pPr>
              <w:pStyle w:val="ConsPlusNonformat"/>
              <w:jc w:val="both"/>
            </w:pPr>
            <w:r>
              <w:t xml:space="preserve">  Ru14.058   </w:t>
            </w:r>
          </w:p>
        </w:tc>
        <w:tc>
          <w:tcPr>
            <w:tcW w:w="1680" w:type="dxa"/>
            <w:tcBorders>
              <w:top w:val="nil"/>
            </w:tcBorders>
          </w:tcPr>
          <w:p w:rsidR="00B86404" w:rsidRDefault="00B86404">
            <w:pPr>
              <w:pStyle w:val="ConsPlusNonformat"/>
              <w:jc w:val="both"/>
            </w:pPr>
            <w:r>
              <w:t xml:space="preserve"> 6304-24-1  </w:t>
            </w:r>
          </w:p>
        </w:tc>
        <w:tc>
          <w:tcPr>
            <w:tcW w:w="5160" w:type="dxa"/>
            <w:tcBorders>
              <w:top w:val="nil"/>
            </w:tcBorders>
          </w:tcPr>
          <w:p w:rsidR="00B86404" w:rsidRDefault="00B86404">
            <w:pPr>
              <w:pStyle w:val="ConsPlusNonformat"/>
              <w:jc w:val="both"/>
            </w:pPr>
            <w:r>
              <w:t xml:space="preserve">Isobutylpyridine                         </w:t>
            </w:r>
          </w:p>
        </w:tc>
      </w:tr>
      <w:tr w:rsidR="00B86404">
        <w:trPr>
          <w:trHeight w:val="240"/>
        </w:trPr>
        <w:tc>
          <w:tcPr>
            <w:tcW w:w="720" w:type="dxa"/>
            <w:tcBorders>
              <w:top w:val="nil"/>
            </w:tcBorders>
          </w:tcPr>
          <w:p w:rsidR="00B86404" w:rsidRDefault="00B86404">
            <w:pPr>
              <w:pStyle w:val="ConsPlusNonformat"/>
              <w:jc w:val="both"/>
            </w:pPr>
            <w:r>
              <w:t>3371</w:t>
            </w:r>
          </w:p>
        </w:tc>
        <w:tc>
          <w:tcPr>
            <w:tcW w:w="1800" w:type="dxa"/>
            <w:tcBorders>
              <w:top w:val="nil"/>
            </w:tcBorders>
          </w:tcPr>
          <w:p w:rsidR="00B86404" w:rsidRDefault="00B86404">
            <w:pPr>
              <w:pStyle w:val="ConsPlusNonformat"/>
              <w:jc w:val="both"/>
            </w:pPr>
            <w:r>
              <w:t xml:space="preserve">  Ru14.059   </w:t>
            </w:r>
          </w:p>
        </w:tc>
        <w:tc>
          <w:tcPr>
            <w:tcW w:w="1680" w:type="dxa"/>
            <w:tcBorders>
              <w:top w:val="nil"/>
            </w:tcBorders>
          </w:tcPr>
          <w:p w:rsidR="00B86404" w:rsidRDefault="00B86404">
            <w:pPr>
              <w:pStyle w:val="ConsPlusNonformat"/>
              <w:jc w:val="both"/>
            </w:pPr>
            <w:r>
              <w:t xml:space="preserve"> 14159-61-6 </w:t>
            </w:r>
          </w:p>
        </w:tc>
        <w:tc>
          <w:tcPr>
            <w:tcW w:w="5160" w:type="dxa"/>
            <w:tcBorders>
              <w:top w:val="nil"/>
            </w:tcBorders>
          </w:tcPr>
          <w:p w:rsidR="00B86404" w:rsidRDefault="00B86404">
            <w:pPr>
              <w:pStyle w:val="ConsPlusNonformat"/>
              <w:jc w:val="both"/>
            </w:pPr>
            <w:r>
              <w:t xml:space="preserve">Isobutylpyridine                         </w:t>
            </w:r>
          </w:p>
        </w:tc>
      </w:tr>
      <w:tr w:rsidR="00B86404">
        <w:trPr>
          <w:trHeight w:val="240"/>
        </w:trPr>
        <w:tc>
          <w:tcPr>
            <w:tcW w:w="720" w:type="dxa"/>
            <w:tcBorders>
              <w:top w:val="nil"/>
            </w:tcBorders>
          </w:tcPr>
          <w:p w:rsidR="00B86404" w:rsidRDefault="00B86404">
            <w:pPr>
              <w:pStyle w:val="ConsPlusNonformat"/>
              <w:jc w:val="both"/>
            </w:pPr>
            <w:r>
              <w:t>3372</w:t>
            </w:r>
          </w:p>
        </w:tc>
        <w:tc>
          <w:tcPr>
            <w:tcW w:w="1800" w:type="dxa"/>
            <w:tcBorders>
              <w:top w:val="nil"/>
            </w:tcBorders>
          </w:tcPr>
          <w:p w:rsidR="00B86404" w:rsidRDefault="00B86404">
            <w:pPr>
              <w:pStyle w:val="ConsPlusNonformat"/>
              <w:jc w:val="both"/>
            </w:pPr>
            <w:r>
              <w:t xml:space="preserve">  Ru15.022   </w:t>
            </w:r>
          </w:p>
        </w:tc>
        <w:tc>
          <w:tcPr>
            <w:tcW w:w="1680" w:type="dxa"/>
            <w:tcBorders>
              <w:top w:val="nil"/>
            </w:tcBorders>
          </w:tcPr>
          <w:p w:rsidR="00B86404" w:rsidRDefault="00B86404">
            <w:pPr>
              <w:pStyle w:val="ConsPlusNonformat"/>
              <w:jc w:val="both"/>
            </w:pPr>
            <w:r>
              <w:t xml:space="preserve"> 18277-27-5 </w:t>
            </w:r>
          </w:p>
        </w:tc>
        <w:tc>
          <w:tcPr>
            <w:tcW w:w="5160" w:type="dxa"/>
            <w:tcBorders>
              <w:top w:val="nil"/>
            </w:tcBorders>
          </w:tcPr>
          <w:p w:rsidR="00B86404" w:rsidRDefault="00B86404">
            <w:pPr>
              <w:pStyle w:val="ConsPlusNonformat"/>
              <w:jc w:val="both"/>
            </w:pPr>
            <w:r>
              <w:t xml:space="preserve">Butylthiazole                            </w:t>
            </w:r>
          </w:p>
        </w:tc>
      </w:tr>
      <w:tr w:rsidR="00B86404">
        <w:trPr>
          <w:trHeight w:val="240"/>
        </w:trPr>
        <w:tc>
          <w:tcPr>
            <w:tcW w:w="720" w:type="dxa"/>
            <w:tcBorders>
              <w:top w:val="nil"/>
            </w:tcBorders>
          </w:tcPr>
          <w:p w:rsidR="00B86404" w:rsidRDefault="00B86404">
            <w:pPr>
              <w:pStyle w:val="ConsPlusNonformat"/>
              <w:jc w:val="both"/>
            </w:pPr>
            <w:r>
              <w:t>3373</w:t>
            </w:r>
          </w:p>
        </w:tc>
        <w:tc>
          <w:tcPr>
            <w:tcW w:w="1800" w:type="dxa"/>
            <w:tcBorders>
              <w:top w:val="nil"/>
            </w:tcBorders>
          </w:tcPr>
          <w:p w:rsidR="00B86404" w:rsidRDefault="00B86404">
            <w:pPr>
              <w:pStyle w:val="ConsPlusNonformat"/>
              <w:jc w:val="both"/>
            </w:pPr>
            <w:r>
              <w:t xml:space="preserve">  Ru13.042   </w:t>
            </w:r>
          </w:p>
        </w:tc>
        <w:tc>
          <w:tcPr>
            <w:tcW w:w="1680" w:type="dxa"/>
            <w:tcBorders>
              <w:top w:val="nil"/>
            </w:tcBorders>
          </w:tcPr>
          <w:p w:rsidR="00B86404" w:rsidRDefault="00B86404">
            <w:pPr>
              <w:pStyle w:val="ConsPlusNonformat"/>
              <w:jc w:val="both"/>
            </w:pPr>
            <w:r>
              <w:t xml:space="preserve"> 3188-00-9  </w:t>
            </w:r>
          </w:p>
        </w:tc>
        <w:tc>
          <w:tcPr>
            <w:tcW w:w="5160" w:type="dxa"/>
            <w:tcBorders>
              <w:top w:val="nil"/>
            </w:tcBorders>
          </w:tcPr>
          <w:p w:rsidR="00B86404" w:rsidRDefault="00B86404">
            <w:pPr>
              <w:pStyle w:val="ConsPlusNonformat"/>
              <w:jc w:val="both"/>
            </w:pPr>
            <w:r>
              <w:t xml:space="preserve">Dihydro-2-methylfuran-3(2H)-one          </w:t>
            </w:r>
          </w:p>
        </w:tc>
      </w:tr>
      <w:tr w:rsidR="00B86404">
        <w:trPr>
          <w:trHeight w:val="240"/>
        </w:trPr>
        <w:tc>
          <w:tcPr>
            <w:tcW w:w="720" w:type="dxa"/>
            <w:tcBorders>
              <w:top w:val="nil"/>
            </w:tcBorders>
          </w:tcPr>
          <w:p w:rsidR="00B86404" w:rsidRDefault="00B86404">
            <w:pPr>
              <w:pStyle w:val="ConsPlusNonformat"/>
              <w:jc w:val="both"/>
            </w:pPr>
            <w:r>
              <w:t>3374</w:t>
            </w:r>
          </w:p>
        </w:tc>
        <w:tc>
          <w:tcPr>
            <w:tcW w:w="1800" w:type="dxa"/>
            <w:tcBorders>
              <w:top w:val="nil"/>
            </w:tcBorders>
          </w:tcPr>
          <w:p w:rsidR="00B86404" w:rsidRDefault="00B86404">
            <w:pPr>
              <w:pStyle w:val="ConsPlusNonformat"/>
              <w:jc w:val="both"/>
            </w:pPr>
            <w:r>
              <w:t xml:space="preserve">  Ru12.056   </w:t>
            </w:r>
          </w:p>
        </w:tc>
        <w:tc>
          <w:tcPr>
            <w:tcW w:w="1680" w:type="dxa"/>
            <w:tcBorders>
              <w:top w:val="nil"/>
            </w:tcBorders>
          </w:tcPr>
          <w:p w:rsidR="00B86404" w:rsidRDefault="00B86404">
            <w:pPr>
              <w:pStyle w:val="ConsPlusNonformat"/>
              <w:jc w:val="both"/>
            </w:pPr>
            <w:r>
              <w:t xml:space="preserve"> 16630-52-7 </w:t>
            </w:r>
          </w:p>
        </w:tc>
        <w:tc>
          <w:tcPr>
            <w:tcW w:w="5160" w:type="dxa"/>
            <w:tcBorders>
              <w:top w:val="nil"/>
            </w:tcBorders>
          </w:tcPr>
          <w:p w:rsidR="00B86404" w:rsidRDefault="00B86404">
            <w:pPr>
              <w:pStyle w:val="ConsPlusNonformat"/>
              <w:jc w:val="both"/>
            </w:pPr>
            <w:r>
              <w:t xml:space="preserve">Methylthio)butanal                       </w:t>
            </w:r>
          </w:p>
        </w:tc>
      </w:tr>
      <w:tr w:rsidR="00B86404">
        <w:trPr>
          <w:trHeight w:val="240"/>
        </w:trPr>
        <w:tc>
          <w:tcPr>
            <w:tcW w:w="720" w:type="dxa"/>
            <w:tcBorders>
              <w:top w:val="nil"/>
            </w:tcBorders>
          </w:tcPr>
          <w:p w:rsidR="00B86404" w:rsidRDefault="00B86404">
            <w:pPr>
              <w:pStyle w:val="ConsPlusNonformat"/>
              <w:jc w:val="both"/>
            </w:pPr>
            <w:r>
              <w:t>3375</w:t>
            </w:r>
          </w:p>
        </w:tc>
        <w:tc>
          <w:tcPr>
            <w:tcW w:w="1800" w:type="dxa"/>
            <w:tcBorders>
              <w:top w:val="nil"/>
            </w:tcBorders>
          </w:tcPr>
          <w:p w:rsidR="00B86404" w:rsidRDefault="00B86404">
            <w:pPr>
              <w:pStyle w:val="ConsPlusNonformat"/>
              <w:jc w:val="both"/>
            </w:pPr>
            <w:r>
              <w:t xml:space="preserve">  Ru12.057   </w:t>
            </w:r>
          </w:p>
        </w:tc>
        <w:tc>
          <w:tcPr>
            <w:tcW w:w="1680" w:type="dxa"/>
            <w:tcBorders>
              <w:top w:val="nil"/>
            </w:tcBorders>
          </w:tcPr>
          <w:p w:rsidR="00B86404" w:rsidRDefault="00B86404">
            <w:pPr>
              <w:pStyle w:val="ConsPlusNonformat"/>
              <w:jc w:val="both"/>
            </w:pPr>
            <w:r>
              <w:t xml:space="preserve"> 34047-39-7 </w:t>
            </w:r>
          </w:p>
        </w:tc>
        <w:tc>
          <w:tcPr>
            <w:tcW w:w="5160" w:type="dxa"/>
            <w:tcBorders>
              <w:top w:val="nil"/>
            </w:tcBorders>
          </w:tcPr>
          <w:p w:rsidR="00B86404" w:rsidRDefault="00B86404">
            <w:pPr>
              <w:pStyle w:val="ConsPlusNonformat"/>
              <w:jc w:val="both"/>
            </w:pPr>
            <w:r>
              <w:t xml:space="preserve">Methylthio)butan-2-one                   </w:t>
            </w:r>
          </w:p>
        </w:tc>
      </w:tr>
      <w:tr w:rsidR="00B86404">
        <w:trPr>
          <w:trHeight w:val="240"/>
        </w:trPr>
        <w:tc>
          <w:tcPr>
            <w:tcW w:w="720" w:type="dxa"/>
            <w:tcBorders>
              <w:top w:val="nil"/>
            </w:tcBorders>
          </w:tcPr>
          <w:p w:rsidR="00B86404" w:rsidRDefault="00B86404">
            <w:pPr>
              <w:pStyle w:val="ConsPlusNonformat"/>
              <w:jc w:val="both"/>
            </w:pPr>
            <w:r>
              <w:t>3376</w:t>
            </w:r>
          </w:p>
        </w:tc>
        <w:tc>
          <w:tcPr>
            <w:tcW w:w="1800" w:type="dxa"/>
            <w:tcBorders>
              <w:top w:val="nil"/>
            </w:tcBorders>
          </w:tcPr>
          <w:p w:rsidR="00B86404" w:rsidRDefault="00B86404">
            <w:pPr>
              <w:pStyle w:val="ConsPlusNonformat"/>
              <w:jc w:val="both"/>
            </w:pPr>
            <w:r>
              <w:t xml:space="preserve">  Ru12.058   </w:t>
            </w:r>
          </w:p>
        </w:tc>
        <w:tc>
          <w:tcPr>
            <w:tcW w:w="1680" w:type="dxa"/>
            <w:tcBorders>
              <w:top w:val="nil"/>
            </w:tcBorders>
          </w:tcPr>
          <w:p w:rsidR="00B86404" w:rsidRDefault="00B86404">
            <w:pPr>
              <w:pStyle w:val="ConsPlusNonformat"/>
              <w:jc w:val="both"/>
            </w:pPr>
            <w:r>
              <w:t xml:space="preserve"> 23550-40-5 </w:t>
            </w:r>
          </w:p>
        </w:tc>
        <w:tc>
          <w:tcPr>
            <w:tcW w:w="5160" w:type="dxa"/>
            <w:tcBorders>
              <w:top w:val="nil"/>
            </w:tcBorders>
          </w:tcPr>
          <w:p w:rsidR="00B86404" w:rsidRDefault="00B86404">
            <w:pPr>
              <w:pStyle w:val="ConsPlusNonformat"/>
              <w:jc w:val="both"/>
            </w:pPr>
            <w:r>
              <w:t xml:space="preserve">Methylthio)-4-methylpentan-2-one         </w:t>
            </w:r>
          </w:p>
        </w:tc>
      </w:tr>
      <w:tr w:rsidR="00B86404">
        <w:trPr>
          <w:trHeight w:val="240"/>
        </w:trPr>
        <w:tc>
          <w:tcPr>
            <w:tcW w:w="720" w:type="dxa"/>
            <w:tcBorders>
              <w:top w:val="nil"/>
            </w:tcBorders>
          </w:tcPr>
          <w:p w:rsidR="00B86404" w:rsidRDefault="00B86404">
            <w:pPr>
              <w:pStyle w:val="ConsPlusNonformat"/>
              <w:jc w:val="both"/>
            </w:pPr>
            <w:r>
              <w:t>3377</w:t>
            </w:r>
          </w:p>
        </w:tc>
        <w:tc>
          <w:tcPr>
            <w:tcW w:w="1800" w:type="dxa"/>
            <w:tcBorders>
              <w:top w:val="nil"/>
            </w:tcBorders>
          </w:tcPr>
          <w:p w:rsidR="00B86404" w:rsidRDefault="00B86404">
            <w:pPr>
              <w:pStyle w:val="ConsPlusNonformat"/>
              <w:jc w:val="both"/>
            </w:pPr>
            <w:r>
              <w:t xml:space="preserve">  Ru05.058   </w:t>
            </w:r>
          </w:p>
        </w:tc>
        <w:tc>
          <w:tcPr>
            <w:tcW w:w="1680" w:type="dxa"/>
            <w:tcBorders>
              <w:top w:val="nil"/>
            </w:tcBorders>
          </w:tcPr>
          <w:p w:rsidR="00B86404" w:rsidRDefault="00B86404">
            <w:pPr>
              <w:pStyle w:val="ConsPlusNonformat"/>
              <w:jc w:val="both"/>
            </w:pPr>
            <w:r>
              <w:t xml:space="preserve">  557-48-2  </w:t>
            </w:r>
          </w:p>
        </w:tc>
        <w:tc>
          <w:tcPr>
            <w:tcW w:w="5160" w:type="dxa"/>
            <w:tcBorders>
              <w:top w:val="nil"/>
            </w:tcBorders>
          </w:tcPr>
          <w:p w:rsidR="00B86404" w:rsidRDefault="00B86404">
            <w:pPr>
              <w:pStyle w:val="ConsPlusNonformat"/>
              <w:jc w:val="both"/>
            </w:pPr>
            <w:r>
              <w:t xml:space="preserve">Nona-2(trans),6(cis)-dienal              </w:t>
            </w:r>
          </w:p>
        </w:tc>
      </w:tr>
      <w:tr w:rsidR="00B86404">
        <w:trPr>
          <w:trHeight w:val="240"/>
        </w:trPr>
        <w:tc>
          <w:tcPr>
            <w:tcW w:w="720" w:type="dxa"/>
            <w:tcBorders>
              <w:top w:val="nil"/>
            </w:tcBorders>
          </w:tcPr>
          <w:p w:rsidR="00B86404" w:rsidRDefault="00B86404">
            <w:pPr>
              <w:pStyle w:val="ConsPlusNonformat"/>
              <w:jc w:val="both"/>
            </w:pPr>
            <w:r>
              <w:t>3378</w:t>
            </w:r>
          </w:p>
        </w:tc>
        <w:tc>
          <w:tcPr>
            <w:tcW w:w="1800" w:type="dxa"/>
            <w:tcBorders>
              <w:top w:val="nil"/>
            </w:tcBorders>
          </w:tcPr>
          <w:p w:rsidR="00B86404" w:rsidRDefault="00B86404">
            <w:pPr>
              <w:pStyle w:val="ConsPlusNonformat"/>
              <w:jc w:val="both"/>
            </w:pPr>
            <w:r>
              <w:t xml:space="preserve">  Ru06.025   </w:t>
            </w:r>
          </w:p>
        </w:tc>
        <w:tc>
          <w:tcPr>
            <w:tcW w:w="1680" w:type="dxa"/>
            <w:tcBorders>
              <w:top w:val="nil"/>
            </w:tcBorders>
          </w:tcPr>
          <w:p w:rsidR="00B86404" w:rsidRDefault="00B86404">
            <w:pPr>
              <w:pStyle w:val="ConsPlusNonformat"/>
              <w:jc w:val="both"/>
            </w:pPr>
            <w:r>
              <w:t xml:space="preserve"> 67674-36-6 </w:t>
            </w:r>
          </w:p>
        </w:tc>
        <w:tc>
          <w:tcPr>
            <w:tcW w:w="5160" w:type="dxa"/>
            <w:tcBorders>
              <w:top w:val="nil"/>
            </w:tcBorders>
          </w:tcPr>
          <w:p w:rsidR="00B86404" w:rsidRDefault="00B86404">
            <w:pPr>
              <w:pStyle w:val="ConsPlusNonformat"/>
              <w:jc w:val="both"/>
            </w:pPr>
            <w:r>
              <w:t xml:space="preserve">Diethoxynona-2,6-diene                   </w:t>
            </w:r>
          </w:p>
        </w:tc>
      </w:tr>
      <w:tr w:rsidR="00B86404">
        <w:trPr>
          <w:trHeight w:val="240"/>
        </w:trPr>
        <w:tc>
          <w:tcPr>
            <w:tcW w:w="720" w:type="dxa"/>
            <w:tcBorders>
              <w:top w:val="nil"/>
            </w:tcBorders>
          </w:tcPr>
          <w:p w:rsidR="00B86404" w:rsidRDefault="00B86404">
            <w:pPr>
              <w:pStyle w:val="ConsPlusNonformat"/>
              <w:jc w:val="both"/>
            </w:pPr>
            <w:r>
              <w:t>3379</w:t>
            </w:r>
          </w:p>
        </w:tc>
        <w:tc>
          <w:tcPr>
            <w:tcW w:w="1800" w:type="dxa"/>
            <w:tcBorders>
              <w:top w:val="nil"/>
            </w:tcBorders>
          </w:tcPr>
          <w:p w:rsidR="00B86404" w:rsidRDefault="00B86404">
            <w:pPr>
              <w:pStyle w:val="ConsPlusNonformat"/>
              <w:jc w:val="both"/>
            </w:pPr>
            <w:r>
              <w:t xml:space="preserve">  Ru02.090   </w:t>
            </w:r>
          </w:p>
        </w:tc>
        <w:tc>
          <w:tcPr>
            <w:tcW w:w="1680" w:type="dxa"/>
            <w:tcBorders>
              <w:top w:val="nil"/>
            </w:tcBorders>
          </w:tcPr>
          <w:p w:rsidR="00B86404" w:rsidRDefault="00B86404">
            <w:pPr>
              <w:pStyle w:val="ConsPlusNonformat"/>
              <w:jc w:val="both"/>
            </w:pPr>
            <w:r>
              <w:t xml:space="preserve"> 31502-14-4 </w:t>
            </w:r>
          </w:p>
        </w:tc>
        <w:tc>
          <w:tcPr>
            <w:tcW w:w="5160" w:type="dxa"/>
            <w:tcBorders>
              <w:top w:val="nil"/>
            </w:tcBorders>
          </w:tcPr>
          <w:p w:rsidR="00B86404" w:rsidRDefault="00B86404">
            <w:pPr>
              <w:pStyle w:val="ConsPlusNonformat"/>
              <w:jc w:val="both"/>
            </w:pPr>
            <w:r>
              <w:t xml:space="preserve">Non-2(trans)-en-1-ol                     </w:t>
            </w:r>
          </w:p>
        </w:tc>
      </w:tr>
      <w:tr w:rsidR="00B86404">
        <w:trPr>
          <w:trHeight w:val="240"/>
        </w:trPr>
        <w:tc>
          <w:tcPr>
            <w:tcW w:w="720" w:type="dxa"/>
            <w:tcBorders>
              <w:top w:val="nil"/>
            </w:tcBorders>
          </w:tcPr>
          <w:p w:rsidR="00B86404" w:rsidRDefault="00B86404">
            <w:pPr>
              <w:pStyle w:val="ConsPlusNonformat"/>
              <w:jc w:val="both"/>
            </w:pPr>
            <w:r>
              <w:t>3380</w:t>
            </w:r>
          </w:p>
        </w:tc>
        <w:tc>
          <w:tcPr>
            <w:tcW w:w="1800" w:type="dxa"/>
            <w:tcBorders>
              <w:top w:val="nil"/>
            </w:tcBorders>
          </w:tcPr>
          <w:p w:rsidR="00B86404" w:rsidRDefault="00B86404">
            <w:pPr>
              <w:pStyle w:val="ConsPlusNonformat"/>
              <w:jc w:val="both"/>
            </w:pPr>
            <w:r>
              <w:t xml:space="preserve">  Ru08.041   </w:t>
            </w:r>
          </w:p>
        </w:tc>
        <w:tc>
          <w:tcPr>
            <w:tcW w:w="1680" w:type="dxa"/>
            <w:tcBorders>
              <w:top w:val="nil"/>
            </w:tcBorders>
          </w:tcPr>
          <w:p w:rsidR="00B86404" w:rsidRDefault="00B86404">
            <w:pPr>
              <w:pStyle w:val="ConsPlusNonformat"/>
              <w:jc w:val="both"/>
            </w:pPr>
            <w:r>
              <w:t xml:space="preserve">  60-33-3   </w:t>
            </w:r>
          </w:p>
        </w:tc>
        <w:tc>
          <w:tcPr>
            <w:tcW w:w="5160" w:type="dxa"/>
            <w:tcBorders>
              <w:top w:val="nil"/>
            </w:tcBorders>
          </w:tcPr>
          <w:p w:rsidR="00B86404" w:rsidRDefault="00B86404">
            <w:pPr>
              <w:pStyle w:val="ConsPlusNonformat"/>
              <w:jc w:val="both"/>
            </w:pPr>
            <w:r>
              <w:t xml:space="preserve">Octadeca-9,12-dienoic acid               </w:t>
            </w:r>
          </w:p>
        </w:tc>
      </w:tr>
      <w:tr w:rsidR="00B86404">
        <w:trPr>
          <w:trHeight w:val="240"/>
        </w:trPr>
        <w:tc>
          <w:tcPr>
            <w:tcW w:w="720" w:type="dxa"/>
            <w:tcBorders>
              <w:top w:val="nil"/>
            </w:tcBorders>
          </w:tcPr>
          <w:p w:rsidR="00B86404" w:rsidRDefault="00B86404">
            <w:pPr>
              <w:pStyle w:val="ConsPlusNonformat"/>
              <w:jc w:val="both"/>
            </w:pPr>
            <w:r>
              <w:t>3380</w:t>
            </w:r>
          </w:p>
        </w:tc>
        <w:tc>
          <w:tcPr>
            <w:tcW w:w="1800" w:type="dxa"/>
            <w:tcBorders>
              <w:top w:val="nil"/>
            </w:tcBorders>
          </w:tcPr>
          <w:p w:rsidR="00B86404" w:rsidRDefault="00B86404">
            <w:pPr>
              <w:pStyle w:val="ConsPlusNonformat"/>
              <w:jc w:val="both"/>
            </w:pPr>
            <w:r>
              <w:t xml:space="preserve">  Ru08.106   </w:t>
            </w:r>
          </w:p>
        </w:tc>
        <w:tc>
          <w:tcPr>
            <w:tcW w:w="1680" w:type="dxa"/>
            <w:tcBorders>
              <w:top w:val="nil"/>
            </w:tcBorders>
          </w:tcPr>
          <w:p w:rsidR="00B86404" w:rsidRDefault="00B86404">
            <w:pPr>
              <w:pStyle w:val="ConsPlusNonformat"/>
              <w:jc w:val="both"/>
            </w:pPr>
            <w:r>
              <w:t xml:space="preserve">  463-40-1  </w:t>
            </w:r>
          </w:p>
        </w:tc>
        <w:tc>
          <w:tcPr>
            <w:tcW w:w="5160" w:type="dxa"/>
            <w:tcBorders>
              <w:top w:val="nil"/>
            </w:tcBorders>
          </w:tcPr>
          <w:p w:rsidR="00B86404" w:rsidRDefault="00B86404">
            <w:pPr>
              <w:pStyle w:val="ConsPlusNonformat"/>
              <w:jc w:val="both"/>
            </w:pPr>
            <w:r>
              <w:t xml:space="preserve">Octadeca-9,12,15-trienoic acid           </w:t>
            </w:r>
          </w:p>
        </w:tc>
      </w:tr>
      <w:tr w:rsidR="00B86404">
        <w:trPr>
          <w:trHeight w:val="240"/>
        </w:trPr>
        <w:tc>
          <w:tcPr>
            <w:tcW w:w="720" w:type="dxa"/>
            <w:tcBorders>
              <w:top w:val="nil"/>
            </w:tcBorders>
          </w:tcPr>
          <w:p w:rsidR="00B86404" w:rsidRDefault="00B86404">
            <w:pPr>
              <w:pStyle w:val="ConsPlusNonformat"/>
              <w:jc w:val="both"/>
            </w:pPr>
            <w:r>
              <w:lastRenderedPageBreak/>
              <w:t>3381</w:t>
            </w:r>
          </w:p>
        </w:tc>
        <w:tc>
          <w:tcPr>
            <w:tcW w:w="1800" w:type="dxa"/>
            <w:tcBorders>
              <w:top w:val="nil"/>
            </w:tcBorders>
          </w:tcPr>
          <w:p w:rsidR="00B86404" w:rsidRDefault="00B86404">
            <w:pPr>
              <w:pStyle w:val="ConsPlusNonformat"/>
              <w:jc w:val="both"/>
            </w:pPr>
            <w:r>
              <w:t xml:space="preserve">  Ru06.038   </w:t>
            </w:r>
          </w:p>
        </w:tc>
        <w:tc>
          <w:tcPr>
            <w:tcW w:w="1680" w:type="dxa"/>
            <w:tcBorders>
              <w:top w:val="nil"/>
            </w:tcBorders>
          </w:tcPr>
          <w:p w:rsidR="00B86404" w:rsidRDefault="00B86404">
            <w:pPr>
              <w:pStyle w:val="ConsPlusNonformat"/>
              <w:jc w:val="both"/>
            </w:pPr>
            <w:r>
              <w:t xml:space="preserve"> 5436-21-5  </w:t>
            </w:r>
          </w:p>
        </w:tc>
        <w:tc>
          <w:tcPr>
            <w:tcW w:w="5160" w:type="dxa"/>
            <w:tcBorders>
              <w:top w:val="nil"/>
            </w:tcBorders>
          </w:tcPr>
          <w:p w:rsidR="00B86404" w:rsidRDefault="00B86404">
            <w:pPr>
              <w:pStyle w:val="ConsPlusNonformat"/>
              <w:jc w:val="both"/>
            </w:pPr>
            <w:r>
              <w:t xml:space="preserve">Dimethoxybutan-2-one                     </w:t>
            </w:r>
          </w:p>
        </w:tc>
      </w:tr>
      <w:tr w:rsidR="00B86404">
        <w:trPr>
          <w:trHeight w:val="240"/>
        </w:trPr>
        <w:tc>
          <w:tcPr>
            <w:tcW w:w="720" w:type="dxa"/>
            <w:tcBorders>
              <w:top w:val="nil"/>
            </w:tcBorders>
          </w:tcPr>
          <w:p w:rsidR="00B86404" w:rsidRDefault="00B86404">
            <w:pPr>
              <w:pStyle w:val="ConsPlusNonformat"/>
              <w:jc w:val="both"/>
            </w:pPr>
            <w:r>
              <w:t>3382</w:t>
            </w:r>
          </w:p>
        </w:tc>
        <w:tc>
          <w:tcPr>
            <w:tcW w:w="1800" w:type="dxa"/>
            <w:tcBorders>
              <w:top w:val="nil"/>
            </w:tcBorders>
          </w:tcPr>
          <w:p w:rsidR="00B86404" w:rsidRDefault="00B86404">
            <w:pPr>
              <w:pStyle w:val="ConsPlusNonformat"/>
              <w:jc w:val="both"/>
            </w:pPr>
            <w:r>
              <w:t xml:space="preserve">  Ru07.102   </w:t>
            </w:r>
          </w:p>
        </w:tc>
        <w:tc>
          <w:tcPr>
            <w:tcW w:w="1680" w:type="dxa"/>
            <w:tcBorders>
              <w:top w:val="nil"/>
            </w:tcBorders>
          </w:tcPr>
          <w:p w:rsidR="00B86404" w:rsidRDefault="00B86404">
            <w:pPr>
              <w:pStyle w:val="ConsPlusNonformat"/>
              <w:jc w:val="both"/>
            </w:pPr>
            <w:r>
              <w:t xml:space="preserve"> 1629-58-9  </w:t>
            </w:r>
          </w:p>
        </w:tc>
        <w:tc>
          <w:tcPr>
            <w:tcW w:w="5160" w:type="dxa"/>
            <w:tcBorders>
              <w:top w:val="nil"/>
            </w:tcBorders>
          </w:tcPr>
          <w:p w:rsidR="00B86404" w:rsidRDefault="00B86404">
            <w:pPr>
              <w:pStyle w:val="ConsPlusNonformat"/>
              <w:jc w:val="both"/>
            </w:pPr>
            <w:r>
              <w:t xml:space="preserve">Pent-1-en-3-one                          </w:t>
            </w:r>
          </w:p>
        </w:tc>
      </w:tr>
      <w:tr w:rsidR="00B86404">
        <w:trPr>
          <w:trHeight w:val="240"/>
        </w:trPr>
        <w:tc>
          <w:tcPr>
            <w:tcW w:w="720" w:type="dxa"/>
            <w:tcBorders>
              <w:top w:val="nil"/>
            </w:tcBorders>
          </w:tcPr>
          <w:p w:rsidR="00B86404" w:rsidRDefault="00B86404">
            <w:pPr>
              <w:pStyle w:val="ConsPlusNonformat"/>
              <w:jc w:val="both"/>
            </w:pPr>
            <w:r>
              <w:t>3383</w:t>
            </w:r>
          </w:p>
        </w:tc>
        <w:tc>
          <w:tcPr>
            <w:tcW w:w="1800" w:type="dxa"/>
            <w:tcBorders>
              <w:top w:val="nil"/>
            </w:tcBorders>
          </w:tcPr>
          <w:p w:rsidR="00B86404" w:rsidRDefault="00B86404">
            <w:pPr>
              <w:pStyle w:val="ConsPlusNonformat"/>
              <w:jc w:val="both"/>
            </w:pPr>
            <w:r>
              <w:t xml:space="preserve">  Ru14.060   </w:t>
            </w:r>
          </w:p>
        </w:tc>
        <w:tc>
          <w:tcPr>
            <w:tcW w:w="1680" w:type="dxa"/>
            <w:tcBorders>
              <w:top w:val="nil"/>
            </w:tcBorders>
          </w:tcPr>
          <w:p w:rsidR="00B86404" w:rsidRDefault="00B86404">
            <w:pPr>
              <w:pStyle w:val="ConsPlusNonformat"/>
              <w:jc w:val="both"/>
            </w:pPr>
            <w:r>
              <w:t xml:space="preserve"> 2294-76-0  </w:t>
            </w:r>
          </w:p>
        </w:tc>
        <w:tc>
          <w:tcPr>
            <w:tcW w:w="5160" w:type="dxa"/>
            <w:tcBorders>
              <w:top w:val="nil"/>
            </w:tcBorders>
          </w:tcPr>
          <w:p w:rsidR="00B86404" w:rsidRDefault="00B86404">
            <w:pPr>
              <w:pStyle w:val="ConsPlusNonformat"/>
              <w:jc w:val="both"/>
            </w:pPr>
            <w:r>
              <w:t xml:space="preserve">Pentylpyridine                           </w:t>
            </w:r>
          </w:p>
        </w:tc>
      </w:tr>
      <w:tr w:rsidR="00B86404">
        <w:trPr>
          <w:trHeight w:val="240"/>
        </w:trPr>
        <w:tc>
          <w:tcPr>
            <w:tcW w:w="720" w:type="dxa"/>
            <w:tcBorders>
              <w:top w:val="nil"/>
            </w:tcBorders>
          </w:tcPr>
          <w:p w:rsidR="00B86404" w:rsidRDefault="00B86404">
            <w:pPr>
              <w:pStyle w:val="ConsPlusNonformat"/>
              <w:jc w:val="both"/>
            </w:pPr>
            <w:r>
              <w:t>3384</w:t>
            </w:r>
          </w:p>
        </w:tc>
        <w:tc>
          <w:tcPr>
            <w:tcW w:w="1800" w:type="dxa"/>
            <w:tcBorders>
              <w:top w:val="nil"/>
            </w:tcBorders>
          </w:tcPr>
          <w:p w:rsidR="00B86404" w:rsidRDefault="00B86404">
            <w:pPr>
              <w:pStyle w:val="ConsPlusNonformat"/>
              <w:jc w:val="both"/>
            </w:pPr>
            <w:r>
              <w:t xml:space="preserve">  Ru06.024   </w:t>
            </w:r>
          </w:p>
        </w:tc>
        <w:tc>
          <w:tcPr>
            <w:tcW w:w="1680" w:type="dxa"/>
            <w:tcBorders>
              <w:top w:val="nil"/>
            </w:tcBorders>
          </w:tcPr>
          <w:p w:rsidR="00B86404" w:rsidRDefault="00B86404">
            <w:pPr>
              <w:pStyle w:val="ConsPlusNonformat"/>
              <w:jc w:val="both"/>
            </w:pPr>
            <w:r>
              <w:t xml:space="preserve"> 68345-22-2 </w:t>
            </w:r>
          </w:p>
        </w:tc>
        <w:tc>
          <w:tcPr>
            <w:tcW w:w="5160" w:type="dxa"/>
            <w:tcBorders>
              <w:top w:val="nil"/>
            </w:tcBorders>
          </w:tcPr>
          <w:p w:rsidR="00B86404" w:rsidRDefault="00B86404">
            <w:pPr>
              <w:pStyle w:val="ConsPlusNonformat"/>
              <w:jc w:val="both"/>
            </w:pPr>
            <w:r>
              <w:t xml:space="preserve">Di-isobutoxy-2-phenylethane              </w:t>
            </w:r>
          </w:p>
        </w:tc>
      </w:tr>
      <w:tr w:rsidR="00B86404">
        <w:trPr>
          <w:trHeight w:val="240"/>
        </w:trPr>
        <w:tc>
          <w:tcPr>
            <w:tcW w:w="720" w:type="dxa"/>
            <w:tcBorders>
              <w:top w:val="nil"/>
            </w:tcBorders>
          </w:tcPr>
          <w:p w:rsidR="00B86404" w:rsidRDefault="00B86404">
            <w:pPr>
              <w:pStyle w:val="ConsPlusNonformat"/>
              <w:jc w:val="both"/>
            </w:pPr>
            <w:r>
              <w:t>3385</w:t>
            </w:r>
          </w:p>
        </w:tc>
        <w:tc>
          <w:tcPr>
            <w:tcW w:w="1800" w:type="dxa"/>
            <w:tcBorders>
              <w:top w:val="nil"/>
            </w:tcBorders>
          </w:tcPr>
          <w:p w:rsidR="00B86404" w:rsidRDefault="00B86404">
            <w:pPr>
              <w:pStyle w:val="ConsPlusNonformat"/>
              <w:jc w:val="both"/>
            </w:pPr>
            <w:r>
              <w:t xml:space="preserve">  Ru12.059   </w:t>
            </w:r>
          </w:p>
        </w:tc>
        <w:tc>
          <w:tcPr>
            <w:tcW w:w="1680" w:type="dxa"/>
            <w:tcBorders>
              <w:top w:val="nil"/>
            </w:tcBorders>
          </w:tcPr>
          <w:p w:rsidR="00B86404" w:rsidRDefault="00B86404">
            <w:pPr>
              <w:pStyle w:val="ConsPlusNonformat"/>
              <w:jc w:val="both"/>
            </w:pPr>
            <w:r>
              <w:t xml:space="preserve"> 2307-10-0  </w:t>
            </w:r>
          </w:p>
        </w:tc>
        <w:tc>
          <w:tcPr>
            <w:tcW w:w="5160" w:type="dxa"/>
            <w:tcBorders>
              <w:top w:val="nil"/>
            </w:tcBorders>
          </w:tcPr>
          <w:p w:rsidR="00B86404" w:rsidRDefault="00B86404">
            <w:pPr>
              <w:pStyle w:val="ConsPlusNonformat"/>
              <w:jc w:val="both"/>
            </w:pPr>
            <w:r>
              <w:t xml:space="preserve">Propyl thioacetate                       </w:t>
            </w:r>
          </w:p>
        </w:tc>
      </w:tr>
      <w:tr w:rsidR="00B86404">
        <w:trPr>
          <w:trHeight w:val="240"/>
        </w:trPr>
        <w:tc>
          <w:tcPr>
            <w:tcW w:w="720" w:type="dxa"/>
            <w:tcBorders>
              <w:top w:val="nil"/>
            </w:tcBorders>
          </w:tcPr>
          <w:p w:rsidR="00B86404" w:rsidRDefault="00B86404">
            <w:pPr>
              <w:pStyle w:val="ConsPlusNonformat"/>
              <w:jc w:val="both"/>
            </w:pPr>
            <w:r>
              <w:t>3386</w:t>
            </w:r>
          </w:p>
        </w:tc>
        <w:tc>
          <w:tcPr>
            <w:tcW w:w="1800" w:type="dxa"/>
            <w:tcBorders>
              <w:top w:val="nil"/>
            </w:tcBorders>
          </w:tcPr>
          <w:p w:rsidR="00B86404" w:rsidRDefault="00B86404">
            <w:pPr>
              <w:pStyle w:val="ConsPlusNonformat"/>
              <w:jc w:val="both"/>
            </w:pPr>
            <w:r>
              <w:t xml:space="preserve">  Ru14.041   </w:t>
            </w:r>
          </w:p>
        </w:tc>
        <w:tc>
          <w:tcPr>
            <w:tcW w:w="1680" w:type="dxa"/>
            <w:tcBorders>
              <w:top w:val="nil"/>
            </w:tcBorders>
          </w:tcPr>
          <w:p w:rsidR="00B86404" w:rsidRDefault="00B86404">
            <w:pPr>
              <w:pStyle w:val="ConsPlusNonformat"/>
              <w:jc w:val="both"/>
            </w:pPr>
            <w:r>
              <w:t xml:space="preserve">  109-97-7  </w:t>
            </w:r>
          </w:p>
        </w:tc>
        <w:tc>
          <w:tcPr>
            <w:tcW w:w="5160" w:type="dxa"/>
            <w:tcBorders>
              <w:top w:val="nil"/>
            </w:tcBorders>
          </w:tcPr>
          <w:p w:rsidR="00B86404" w:rsidRDefault="00B86404">
            <w:pPr>
              <w:pStyle w:val="ConsPlusNonformat"/>
              <w:jc w:val="both"/>
            </w:pPr>
            <w:r>
              <w:t xml:space="preserve">Pyrrole                                  </w:t>
            </w:r>
          </w:p>
        </w:tc>
      </w:tr>
      <w:tr w:rsidR="00B86404">
        <w:trPr>
          <w:trHeight w:val="240"/>
        </w:trPr>
        <w:tc>
          <w:tcPr>
            <w:tcW w:w="720" w:type="dxa"/>
            <w:tcBorders>
              <w:top w:val="nil"/>
            </w:tcBorders>
          </w:tcPr>
          <w:p w:rsidR="00B86404" w:rsidRDefault="00B86404">
            <w:pPr>
              <w:pStyle w:val="ConsPlusNonformat"/>
              <w:jc w:val="both"/>
            </w:pPr>
            <w:r>
              <w:t>3387</w:t>
            </w:r>
          </w:p>
        </w:tc>
        <w:tc>
          <w:tcPr>
            <w:tcW w:w="1800" w:type="dxa"/>
            <w:tcBorders>
              <w:top w:val="nil"/>
            </w:tcBorders>
          </w:tcPr>
          <w:p w:rsidR="00B86404" w:rsidRDefault="00B86404">
            <w:pPr>
              <w:pStyle w:val="ConsPlusNonformat"/>
              <w:jc w:val="both"/>
            </w:pPr>
            <w:r>
              <w:t xml:space="preserve">  Ru09.518   </w:t>
            </w:r>
          </w:p>
        </w:tc>
        <w:tc>
          <w:tcPr>
            <w:tcW w:w="1680" w:type="dxa"/>
            <w:tcBorders>
              <w:top w:val="nil"/>
            </w:tcBorders>
          </w:tcPr>
          <w:p w:rsidR="00B86404" w:rsidRDefault="00B86404">
            <w:pPr>
              <w:pStyle w:val="ConsPlusNonformat"/>
              <w:jc w:val="both"/>
            </w:pPr>
            <w:r>
              <w:t xml:space="preserve"> 55066-56-3 </w:t>
            </w:r>
          </w:p>
        </w:tc>
        <w:tc>
          <w:tcPr>
            <w:tcW w:w="5160" w:type="dxa"/>
            <w:tcBorders>
              <w:top w:val="nil"/>
            </w:tcBorders>
          </w:tcPr>
          <w:p w:rsidR="00B86404" w:rsidRDefault="00B86404">
            <w:pPr>
              <w:pStyle w:val="ConsPlusNonformat"/>
              <w:jc w:val="both"/>
            </w:pPr>
            <w:r>
              <w:t xml:space="preserve">Methylphenyl isovalerate                 </w:t>
            </w:r>
          </w:p>
        </w:tc>
      </w:tr>
      <w:tr w:rsidR="00B86404">
        <w:trPr>
          <w:trHeight w:val="240"/>
        </w:trPr>
        <w:tc>
          <w:tcPr>
            <w:tcW w:w="720" w:type="dxa"/>
            <w:tcBorders>
              <w:top w:val="nil"/>
            </w:tcBorders>
          </w:tcPr>
          <w:p w:rsidR="00B86404" w:rsidRDefault="00B86404">
            <w:pPr>
              <w:pStyle w:val="ConsPlusNonformat"/>
              <w:jc w:val="both"/>
            </w:pPr>
            <w:r>
              <w:t>3388</w:t>
            </w:r>
          </w:p>
        </w:tc>
        <w:tc>
          <w:tcPr>
            <w:tcW w:w="1800" w:type="dxa"/>
            <w:tcBorders>
              <w:top w:val="nil"/>
            </w:tcBorders>
          </w:tcPr>
          <w:p w:rsidR="00B86404" w:rsidRDefault="00B86404">
            <w:pPr>
              <w:pStyle w:val="ConsPlusNonformat"/>
              <w:jc w:val="both"/>
            </w:pPr>
            <w:r>
              <w:t xml:space="preserve">  Ru07.103   </w:t>
            </w:r>
          </w:p>
        </w:tc>
        <w:tc>
          <w:tcPr>
            <w:tcW w:w="1680" w:type="dxa"/>
            <w:tcBorders>
              <w:top w:val="nil"/>
            </w:tcBorders>
          </w:tcPr>
          <w:p w:rsidR="00B86404" w:rsidRDefault="00B86404">
            <w:pPr>
              <w:pStyle w:val="ConsPlusNonformat"/>
              <w:jc w:val="both"/>
            </w:pPr>
            <w:r>
              <w:t xml:space="preserve">  593-08-8  </w:t>
            </w:r>
          </w:p>
        </w:tc>
        <w:tc>
          <w:tcPr>
            <w:tcW w:w="5160" w:type="dxa"/>
            <w:tcBorders>
              <w:top w:val="nil"/>
            </w:tcBorders>
          </w:tcPr>
          <w:p w:rsidR="00B86404" w:rsidRDefault="00B86404">
            <w:pPr>
              <w:pStyle w:val="ConsPlusNonformat"/>
              <w:jc w:val="both"/>
            </w:pPr>
            <w:r>
              <w:t xml:space="preserve">Tridecan-2-one                           </w:t>
            </w:r>
          </w:p>
        </w:tc>
      </w:tr>
      <w:tr w:rsidR="00B86404">
        <w:trPr>
          <w:trHeight w:val="240"/>
        </w:trPr>
        <w:tc>
          <w:tcPr>
            <w:tcW w:w="720" w:type="dxa"/>
            <w:tcBorders>
              <w:top w:val="nil"/>
            </w:tcBorders>
          </w:tcPr>
          <w:p w:rsidR="00B86404" w:rsidRDefault="00B86404">
            <w:pPr>
              <w:pStyle w:val="ConsPlusNonformat"/>
              <w:jc w:val="both"/>
            </w:pPr>
            <w:r>
              <w:t>3389</w:t>
            </w:r>
          </w:p>
        </w:tc>
        <w:tc>
          <w:tcPr>
            <w:tcW w:w="1800" w:type="dxa"/>
            <w:tcBorders>
              <w:top w:val="nil"/>
            </w:tcBorders>
          </w:tcPr>
          <w:p w:rsidR="00B86404" w:rsidRDefault="00B86404">
            <w:pPr>
              <w:pStyle w:val="ConsPlusNonformat"/>
              <w:jc w:val="both"/>
            </w:pPr>
            <w:r>
              <w:t xml:space="preserve">  Ru05.104   </w:t>
            </w:r>
          </w:p>
        </w:tc>
        <w:tc>
          <w:tcPr>
            <w:tcW w:w="1680" w:type="dxa"/>
            <w:tcBorders>
              <w:top w:val="nil"/>
            </w:tcBorders>
          </w:tcPr>
          <w:p w:rsidR="00B86404" w:rsidRDefault="00B86404">
            <w:pPr>
              <w:pStyle w:val="ConsPlusNonformat"/>
              <w:jc w:val="both"/>
            </w:pPr>
            <w:r>
              <w:t xml:space="preserve">  116-26-7  </w:t>
            </w:r>
          </w:p>
        </w:tc>
        <w:tc>
          <w:tcPr>
            <w:tcW w:w="5160" w:type="dxa"/>
            <w:tcBorders>
              <w:top w:val="nil"/>
            </w:tcBorders>
          </w:tcPr>
          <w:p w:rsidR="00B86404" w:rsidRDefault="00B86404">
            <w:pPr>
              <w:pStyle w:val="ConsPlusNonformat"/>
              <w:jc w:val="both"/>
            </w:pPr>
            <w:r>
              <w:t xml:space="preserve">Trimethylcyclohexa-1,3-diene-1-car-      </w:t>
            </w:r>
          </w:p>
          <w:p w:rsidR="00B86404" w:rsidRDefault="00B86404">
            <w:pPr>
              <w:pStyle w:val="ConsPlusNonformat"/>
              <w:jc w:val="both"/>
            </w:pPr>
            <w:r>
              <w:t xml:space="preserve">baldehyde                                </w:t>
            </w:r>
          </w:p>
        </w:tc>
      </w:tr>
      <w:tr w:rsidR="00B86404">
        <w:trPr>
          <w:trHeight w:val="240"/>
        </w:trPr>
        <w:tc>
          <w:tcPr>
            <w:tcW w:w="720" w:type="dxa"/>
            <w:tcBorders>
              <w:top w:val="nil"/>
            </w:tcBorders>
          </w:tcPr>
          <w:p w:rsidR="00B86404" w:rsidRDefault="00B86404">
            <w:pPr>
              <w:pStyle w:val="ConsPlusNonformat"/>
              <w:jc w:val="both"/>
            </w:pPr>
            <w:r>
              <w:t>3390</w:t>
            </w:r>
          </w:p>
        </w:tc>
        <w:tc>
          <w:tcPr>
            <w:tcW w:w="1800" w:type="dxa"/>
            <w:tcBorders>
              <w:top w:val="nil"/>
            </w:tcBorders>
          </w:tcPr>
          <w:p w:rsidR="00B86404" w:rsidRDefault="00B86404">
            <w:pPr>
              <w:pStyle w:val="ConsPlusNonformat"/>
              <w:jc w:val="both"/>
            </w:pPr>
            <w:r>
              <w:t xml:space="preserve">  Ru09.269   </w:t>
            </w:r>
          </w:p>
        </w:tc>
        <w:tc>
          <w:tcPr>
            <w:tcW w:w="1680" w:type="dxa"/>
            <w:tcBorders>
              <w:top w:val="nil"/>
            </w:tcBorders>
          </w:tcPr>
          <w:p w:rsidR="00B86404" w:rsidRDefault="00B86404">
            <w:pPr>
              <w:pStyle w:val="ConsPlusNonformat"/>
              <w:jc w:val="both"/>
            </w:pPr>
            <w:r>
              <w:t xml:space="preserve"> 13851-11-1 </w:t>
            </w:r>
          </w:p>
        </w:tc>
        <w:tc>
          <w:tcPr>
            <w:tcW w:w="5160" w:type="dxa"/>
            <w:tcBorders>
              <w:top w:val="nil"/>
            </w:tcBorders>
          </w:tcPr>
          <w:p w:rsidR="00B86404" w:rsidRDefault="00B86404">
            <w:pPr>
              <w:pStyle w:val="ConsPlusNonformat"/>
              <w:jc w:val="both"/>
            </w:pPr>
            <w:r>
              <w:t xml:space="preserve">Fenchyl acetate                          </w:t>
            </w:r>
          </w:p>
        </w:tc>
      </w:tr>
      <w:tr w:rsidR="00B86404">
        <w:trPr>
          <w:trHeight w:val="240"/>
        </w:trPr>
        <w:tc>
          <w:tcPr>
            <w:tcW w:w="720" w:type="dxa"/>
            <w:tcBorders>
              <w:top w:val="nil"/>
            </w:tcBorders>
          </w:tcPr>
          <w:p w:rsidR="00B86404" w:rsidRDefault="00B86404">
            <w:pPr>
              <w:pStyle w:val="ConsPlusNonformat"/>
              <w:jc w:val="both"/>
            </w:pPr>
            <w:r>
              <w:t>3391</w:t>
            </w:r>
          </w:p>
        </w:tc>
        <w:tc>
          <w:tcPr>
            <w:tcW w:w="1800" w:type="dxa"/>
            <w:tcBorders>
              <w:top w:val="nil"/>
            </w:tcBorders>
          </w:tcPr>
          <w:p w:rsidR="00B86404" w:rsidRDefault="00B86404">
            <w:pPr>
              <w:pStyle w:val="ConsPlusNonformat"/>
              <w:jc w:val="both"/>
            </w:pPr>
            <w:r>
              <w:t xml:space="preserve">  Ru13.066   </w:t>
            </w:r>
          </w:p>
        </w:tc>
        <w:tc>
          <w:tcPr>
            <w:tcW w:w="1680" w:type="dxa"/>
            <w:tcBorders>
              <w:top w:val="nil"/>
            </w:tcBorders>
          </w:tcPr>
          <w:p w:rsidR="00B86404" w:rsidRDefault="00B86404">
            <w:pPr>
              <w:pStyle w:val="ConsPlusNonformat"/>
              <w:jc w:val="both"/>
            </w:pPr>
            <w:r>
              <w:t xml:space="preserve"> 10599-70-9 </w:t>
            </w:r>
          </w:p>
        </w:tc>
        <w:tc>
          <w:tcPr>
            <w:tcW w:w="5160" w:type="dxa"/>
            <w:tcBorders>
              <w:top w:val="nil"/>
            </w:tcBorders>
          </w:tcPr>
          <w:p w:rsidR="00B86404" w:rsidRDefault="00B86404">
            <w:pPr>
              <w:pStyle w:val="ConsPlusNonformat"/>
              <w:jc w:val="both"/>
            </w:pPr>
            <w:r>
              <w:t xml:space="preserve">Acetyl-2,5-dimethylfuran                 </w:t>
            </w:r>
          </w:p>
        </w:tc>
      </w:tr>
      <w:tr w:rsidR="00B86404">
        <w:trPr>
          <w:trHeight w:val="240"/>
        </w:trPr>
        <w:tc>
          <w:tcPr>
            <w:tcW w:w="720" w:type="dxa"/>
            <w:tcBorders>
              <w:top w:val="nil"/>
            </w:tcBorders>
          </w:tcPr>
          <w:p w:rsidR="00B86404" w:rsidRDefault="00B86404">
            <w:pPr>
              <w:pStyle w:val="ConsPlusNonformat"/>
              <w:jc w:val="both"/>
            </w:pPr>
            <w:r>
              <w:t>3392</w:t>
            </w:r>
          </w:p>
        </w:tc>
        <w:tc>
          <w:tcPr>
            <w:tcW w:w="1800" w:type="dxa"/>
            <w:tcBorders>
              <w:top w:val="nil"/>
            </w:tcBorders>
          </w:tcPr>
          <w:p w:rsidR="00B86404" w:rsidRDefault="00B86404">
            <w:pPr>
              <w:pStyle w:val="ConsPlusNonformat"/>
              <w:jc w:val="both"/>
            </w:pPr>
            <w:r>
              <w:t xml:space="preserve">  Ru05.105   </w:t>
            </w:r>
          </w:p>
        </w:tc>
        <w:tc>
          <w:tcPr>
            <w:tcW w:w="1680" w:type="dxa"/>
            <w:tcBorders>
              <w:top w:val="nil"/>
            </w:tcBorders>
          </w:tcPr>
          <w:p w:rsidR="00B86404" w:rsidRDefault="00B86404">
            <w:pPr>
              <w:pStyle w:val="ConsPlusNonformat"/>
              <w:jc w:val="both"/>
            </w:pPr>
            <w:r>
              <w:t xml:space="preserve"> 25409-08-9 </w:t>
            </w:r>
          </w:p>
        </w:tc>
        <w:tc>
          <w:tcPr>
            <w:tcW w:w="5160" w:type="dxa"/>
            <w:tcBorders>
              <w:top w:val="nil"/>
            </w:tcBorders>
          </w:tcPr>
          <w:p w:rsidR="00B86404" w:rsidRDefault="00B86404">
            <w:pPr>
              <w:pStyle w:val="ConsPlusNonformat"/>
              <w:jc w:val="both"/>
            </w:pPr>
            <w:r>
              <w:t xml:space="preserve">Butylbut-2-enal                          </w:t>
            </w:r>
          </w:p>
        </w:tc>
      </w:tr>
      <w:tr w:rsidR="00B86404">
        <w:trPr>
          <w:trHeight w:val="240"/>
        </w:trPr>
        <w:tc>
          <w:tcPr>
            <w:tcW w:w="720" w:type="dxa"/>
            <w:tcBorders>
              <w:top w:val="nil"/>
            </w:tcBorders>
          </w:tcPr>
          <w:p w:rsidR="00B86404" w:rsidRDefault="00B86404">
            <w:pPr>
              <w:pStyle w:val="ConsPlusNonformat"/>
              <w:jc w:val="both"/>
            </w:pPr>
            <w:r>
              <w:t>3393</w:t>
            </w:r>
          </w:p>
        </w:tc>
        <w:tc>
          <w:tcPr>
            <w:tcW w:w="1800" w:type="dxa"/>
            <w:tcBorders>
              <w:top w:val="nil"/>
            </w:tcBorders>
          </w:tcPr>
          <w:p w:rsidR="00B86404" w:rsidRDefault="00B86404">
            <w:pPr>
              <w:pStyle w:val="ConsPlusNonformat"/>
              <w:jc w:val="both"/>
            </w:pPr>
            <w:r>
              <w:t xml:space="preserve">  Ru09.519   </w:t>
            </w:r>
          </w:p>
        </w:tc>
        <w:tc>
          <w:tcPr>
            <w:tcW w:w="1680" w:type="dxa"/>
            <w:tcBorders>
              <w:top w:val="nil"/>
            </w:tcBorders>
          </w:tcPr>
          <w:p w:rsidR="00B86404" w:rsidRDefault="00B86404">
            <w:pPr>
              <w:pStyle w:val="ConsPlusNonformat"/>
              <w:jc w:val="both"/>
            </w:pPr>
            <w:r>
              <w:t xml:space="preserve"> 15706-73-7 </w:t>
            </w:r>
          </w:p>
        </w:tc>
        <w:tc>
          <w:tcPr>
            <w:tcW w:w="5160" w:type="dxa"/>
            <w:tcBorders>
              <w:top w:val="nil"/>
            </w:tcBorders>
          </w:tcPr>
          <w:p w:rsidR="00B86404" w:rsidRDefault="00B86404">
            <w:pPr>
              <w:pStyle w:val="ConsPlusNonformat"/>
              <w:jc w:val="both"/>
            </w:pPr>
            <w:r>
              <w:t xml:space="preserve">Butyl 2-methylbutyrate                   </w:t>
            </w:r>
          </w:p>
        </w:tc>
      </w:tr>
      <w:tr w:rsidR="00B86404">
        <w:trPr>
          <w:trHeight w:val="240"/>
        </w:trPr>
        <w:tc>
          <w:tcPr>
            <w:tcW w:w="720" w:type="dxa"/>
            <w:tcBorders>
              <w:top w:val="nil"/>
            </w:tcBorders>
          </w:tcPr>
          <w:p w:rsidR="00B86404" w:rsidRDefault="00B86404">
            <w:pPr>
              <w:pStyle w:val="ConsPlusNonformat"/>
              <w:jc w:val="both"/>
            </w:pPr>
            <w:r>
              <w:t>3394</w:t>
            </w:r>
          </w:p>
        </w:tc>
        <w:tc>
          <w:tcPr>
            <w:tcW w:w="1800" w:type="dxa"/>
            <w:tcBorders>
              <w:top w:val="nil"/>
            </w:tcBorders>
          </w:tcPr>
          <w:p w:rsidR="00B86404" w:rsidRDefault="00B86404">
            <w:pPr>
              <w:pStyle w:val="ConsPlusNonformat"/>
              <w:jc w:val="both"/>
            </w:pPr>
            <w:r>
              <w:t xml:space="preserve">  Ru14.061   </w:t>
            </w:r>
          </w:p>
        </w:tc>
        <w:tc>
          <w:tcPr>
            <w:tcW w:w="1680" w:type="dxa"/>
            <w:tcBorders>
              <w:top w:val="nil"/>
            </w:tcBorders>
          </w:tcPr>
          <w:p w:rsidR="00B86404" w:rsidRDefault="00B86404">
            <w:pPr>
              <w:pStyle w:val="ConsPlusNonformat"/>
              <w:jc w:val="both"/>
            </w:pPr>
            <w:r>
              <w:t xml:space="preserve">  536-78-7  </w:t>
            </w:r>
          </w:p>
        </w:tc>
        <w:tc>
          <w:tcPr>
            <w:tcW w:w="5160" w:type="dxa"/>
            <w:tcBorders>
              <w:top w:val="nil"/>
            </w:tcBorders>
          </w:tcPr>
          <w:p w:rsidR="00B86404" w:rsidRDefault="00B86404">
            <w:pPr>
              <w:pStyle w:val="ConsPlusNonformat"/>
              <w:jc w:val="both"/>
            </w:pPr>
            <w:r>
              <w:t xml:space="preserve">Ethylpyridine                            </w:t>
            </w:r>
          </w:p>
        </w:tc>
      </w:tr>
      <w:tr w:rsidR="00B86404">
        <w:trPr>
          <w:trHeight w:val="240"/>
        </w:trPr>
        <w:tc>
          <w:tcPr>
            <w:tcW w:w="720" w:type="dxa"/>
            <w:tcBorders>
              <w:top w:val="nil"/>
            </w:tcBorders>
          </w:tcPr>
          <w:p w:rsidR="00B86404" w:rsidRDefault="00B86404">
            <w:pPr>
              <w:pStyle w:val="ConsPlusNonformat"/>
              <w:jc w:val="both"/>
            </w:pPr>
            <w:r>
              <w:t>3395</w:t>
            </w:r>
          </w:p>
        </w:tc>
        <w:tc>
          <w:tcPr>
            <w:tcW w:w="1800" w:type="dxa"/>
            <w:tcBorders>
              <w:top w:val="nil"/>
            </w:tcBorders>
          </w:tcPr>
          <w:p w:rsidR="00B86404" w:rsidRDefault="00B86404">
            <w:pPr>
              <w:pStyle w:val="ConsPlusNonformat"/>
              <w:jc w:val="both"/>
            </w:pPr>
            <w:r>
              <w:t xml:space="preserve">  Ru05.106   </w:t>
            </w:r>
          </w:p>
        </w:tc>
        <w:tc>
          <w:tcPr>
            <w:tcW w:w="1680" w:type="dxa"/>
            <w:tcBorders>
              <w:top w:val="nil"/>
            </w:tcBorders>
          </w:tcPr>
          <w:p w:rsidR="00B86404" w:rsidRDefault="00B86404">
            <w:pPr>
              <w:pStyle w:val="ConsPlusNonformat"/>
              <w:jc w:val="both"/>
            </w:pPr>
            <w:r>
              <w:t xml:space="preserve">  564-94-3  </w:t>
            </w:r>
          </w:p>
        </w:tc>
        <w:tc>
          <w:tcPr>
            <w:tcW w:w="5160" w:type="dxa"/>
            <w:tcBorders>
              <w:top w:val="nil"/>
            </w:tcBorders>
          </w:tcPr>
          <w:p w:rsidR="00B86404" w:rsidRDefault="00B86404">
            <w:pPr>
              <w:pStyle w:val="ConsPlusNonformat"/>
              <w:jc w:val="both"/>
            </w:pPr>
            <w:r>
              <w:t xml:space="preserve">Myrtenal                                 </w:t>
            </w:r>
          </w:p>
        </w:tc>
      </w:tr>
      <w:tr w:rsidR="00B86404">
        <w:trPr>
          <w:trHeight w:val="240"/>
        </w:trPr>
        <w:tc>
          <w:tcPr>
            <w:tcW w:w="720" w:type="dxa"/>
            <w:tcBorders>
              <w:top w:val="nil"/>
            </w:tcBorders>
          </w:tcPr>
          <w:p w:rsidR="00B86404" w:rsidRDefault="00B86404">
            <w:pPr>
              <w:pStyle w:val="ConsPlusNonformat"/>
              <w:jc w:val="both"/>
            </w:pPr>
            <w:r>
              <w:t>3396</w:t>
            </w:r>
          </w:p>
        </w:tc>
        <w:tc>
          <w:tcPr>
            <w:tcW w:w="1800" w:type="dxa"/>
            <w:tcBorders>
              <w:top w:val="nil"/>
            </w:tcBorders>
          </w:tcPr>
          <w:p w:rsidR="00B86404" w:rsidRDefault="00B86404">
            <w:pPr>
              <w:pStyle w:val="ConsPlusNonformat"/>
              <w:jc w:val="both"/>
            </w:pPr>
            <w:r>
              <w:t xml:space="preserve">  Ru13.067   </w:t>
            </w:r>
          </w:p>
        </w:tc>
        <w:tc>
          <w:tcPr>
            <w:tcW w:w="1680" w:type="dxa"/>
            <w:tcBorders>
              <w:top w:val="nil"/>
            </w:tcBorders>
          </w:tcPr>
          <w:p w:rsidR="00B86404" w:rsidRDefault="00B86404">
            <w:pPr>
              <w:pStyle w:val="ConsPlusNonformat"/>
              <w:jc w:val="both"/>
            </w:pPr>
            <w:r>
              <w:t xml:space="preserve"> 39252-03-4 </w:t>
            </w:r>
          </w:p>
        </w:tc>
        <w:tc>
          <w:tcPr>
            <w:tcW w:w="5160" w:type="dxa"/>
            <w:tcBorders>
              <w:top w:val="nil"/>
            </w:tcBorders>
          </w:tcPr>
          <w:p w:rsidR="00B86404" w:rsidRDefault="00B86404">
            <w:pPr>
              <w:pStyle w:val="ConsPlusNonformat"/>
              <w:jc w:val="both"/>
            </w:pPr>
            <w:r>
              <w:t xml:space="preserve">Furfuryl octanoate                       </w:t>
            </w:r>
          </w:p>
        </w:tc>
      </w:tr>
      <w:tr w:rsidR="00B86404">
        <w:trPr>
          <w:trHeight w:val="240"/>
        </w:trPr>
        <w:tc>
          <w:tcPr>
            <w:tcW w:w="720" w:type="dxa"/>
            <w:tcBorders>
              <w:top w:val="nil"/>
            </w:tcBorders>
          </w:tcPr>
          <w:p w:rsidR="00B86404" w:rsidRDefault="00B86404">
            <w:pPr>
              <w:pStyle w:val="ConsPlusNonformat"/>
              <w:jc w:val="both"/>
            </w:pPr>
            <w:r>
              <w:t>3397</w:t>
            </w:r>
          </w:p>
        </w:tc>
        <w:tc>
          <w:tcPr>
            <w:tcW w:w="1800" w:type="dxa"/>
            <w:tcBorders>
              <w:top w:val="nil"/>
            </w:tcBorders>
          </w:tcPr>
          <w:p w:rsidR="00B86404" w:rsidRDefault="00B86404">
            <w:pPr>
              <w:pStyle w:val="ConsPlusNonformat"/>
              <w:jc w:val="both"/>
            </w:pPr>
            <w:r>
              <w:t xml:space="preserve">  Ru13.068   </w:t>
            </w:r>
          </w:p>
        </w:tc>
        <w:tc>
          <w:tcPr>
            <w:tcW w:w="1680" w:type="dxa"/>
            <w:tcBorders>
              <w:top w:val="nil"/>
            </w:tcBorders>
          </w:tcPr>
          <w:p w:rsidR="00B86404" w:rsidRDefault="00B86404">
            <w:pPr>
              <w:pStyle w:val="ConsPlusNonformat"/>
              <w:jc w:val="both"/>
            </w:pPr>
            <w:r>
              <w:t xml:space="preserve"> 36701-01-6 </w:t>
            </w:r>
          </w:p>
        </w:tc>
        <w:tc>
          <w:tcPr>
            <w:tcW w:w="5160" w:type="dxa"/>
            <w:tcBorders>
              <w:top w:val="nil"/>
            </w:tcBorders>
          </w:tcPr>
          <w:p w:rsidR="00B86404" w:rsidRDefault="00B86404">
            <w:pPr>
              <w:pStyle w:val="ConsPlusNonformat"/>
              <w:jc w:val="both"/>
            </w:pPr>
            <w:r>
              <w:t xml:space="preserve">Furfuryl valerate                        </w:t>
            </w:r>
          </w:p>
        </w:tc>
      </w:tr>
      <w:tr w:rsidR="00B86404">
        <w:trPr>
          <w:trHeight w:val="240"/>
        </w:trPr>
        <w:tc>
          <w:tcPr>
            <w:tcW w:w="720" w:type="dxa"/>
            <w:tcBorders>
              <w:top w:val="nil"/>
            </w:tcBorders>
          </w:tcPr>
          <w:p w:rsidR="00B86404" w:rsidRDefault="00B86404">
            <w:pPr>
              <w:pStyle w:val="ConsPlusNonformat"/>
              <w:jc w:val="both"/>
            </w:pPr>
            <w:r>
              <w:t>3398</w:t>
            </w:r>
          </w:p>
        </w:tc>
        <w:tc>
          <w:tcPr>
            <w:tcW w:w="1800" w:type="dxa"/>
            <w:tcBorders>
              <w:top w:val="nil"/>
            </w:tcBorders>
          </w:tcPr>
          <w:p w:rsidR="00B86404" w:rsidRDefault="00B86404">
            <w:pPr>
              <w:pStyle w:val="ConsPlusNonformat"/>
              <w:jc w:val="both"/>
            </w:pPr>
            <w:r>
              <w:t xml:space="preserve">  Ru09.812   </w:t>
            </w:r>
          </w:p>
        </w:tc>
        <w:tc>
          <w:tcPr>
            <w:tcW w:w="1680" w:type="dxa"/>
            <w:tcBorders>
              <w:top w:val="nil"/>
            </w:tcBorders>
          </w:tcPr>
          <w:p w:rsidR="00B86404" w:rsidRDefault="00B86404">
            <w:pPr>
              <w:pStyle w:val="ConsPlusNonformat"/>
              <w:jc w:val="both"/>
            </w:pPr>
            <w:r>
              <w:t xml:space="preserve">  614-33-5  </w:t>
            </w:r>
          </w:p>
        </w:tc>
        <w:tc>
          <w:tcPr>
            <w:tcW w:w="5160" w:type="dxa"/>
            <w:tcBorders>
              <w:top w:val="nil"/>
            </w:tcBorders>
          </w:tcPr>
          <w:p w:rsidR="00B86404" w:rsidRDefault="00B86404">
            <w:pPr>
              <w:pStyle w:val="ConsPlusNonformat"/>
              <w:jc w:val="both"/>
            </w:pPr>
            <w:r>
              <w:t xml:space="preserve">Glyceryl tribenzoate                     </w:t>
            </w:r>
          </w:p>
        </w:tc>
      </w:tr>
      <w:tr w:rsidR="00B86404">
        <w:trPr>
          <w:trHeight w:val="240"/>
        </w:trPr>
        <w:tc>
          <w:tcPr>
            <w:tcW w:w="720" w:type="dxa"/>
            <w:tcBorders>
              <w:top w:val="nil"/>
            </w:tcBorders>
          </w:tcPr>
          <w:p w:rsidR="00B86404" w:rsidRDefault="00B86404">
            <w:pPr>
              <w:pStyle w:val="ConsPlusNonformat"/>
              <w:jc w:val="both"/>
            </w:pPr>
            <w:r>
              <w:t>3399</w:t>
            </w:r>
          </w:p>
        </w:tc>
        <w:tc>
          <w:tcPr>
            <w:tcW w:w="1800" w:type="dxa"/>
            <w:tcBorders>
              <w:top w:val="nil"/>
            </w:tcBorders>
          </w:tcPr>
          <w:p w:rsidR="00B86404" w:rsidRDefault="00B86404">
            <w:pPr>
              <w:pStyle w:val="ConsPlusNonformat"/>
              <w:jc w:val="both"/>
            </w:pPr>
            <w:r>
              <w:t xml:space="preserve">  Ru07.104   </w:t>
            </w:r>
          </w:p>
        </w:tc>
        <w:tc>
          <w:tcPr>
            <w:tcW w:w="1680" w:type="dxa"/>
            <w:tcBorders>
              <w:top w:val="nil"/>
            </w:tcBorders>
          </w:tcPr>
          <w:p w:rsidR="00B86404" w:rsidRDefault="00B86404">
            <w:pPr>
              <w:pStyle w:val="ConsPlusNonformat"/>
              <w:jc w:val="both"/>
            </w:pPr>
            <w:r>
              <w:t xml:space="preserve"> 4643-25-8  </w:t>
            </w:r>
          </w:p>
        </w:tc>
        <w:tc>
          <w:tcPr>
            <w:tcW w:w="5160" w:type="dxa"/>
            <w:tcBorders>
              <w:top w:val="nil"/>
            </w:tcBorders>
          </w:tcPr>
          <w:p w:rsidR="00B86404" w:rsidRDefault="00B86404">
            <w:pPr>
              <w:pStyle w:val="ConsPlusNonformat"/>
              <w:jc w:val="both"/>
            </w:pPr>
            <w:r>
              <w:t xml:space="preserve">Hept-2-en-4-one                          </w:t>
            </w:r>
          </w:p>
        </w:tc>
      </w:tr>
      <w:tr w:rsidR="00B86404">
        <w:trPr>
          <w:trHeight w:val="240"/>
        </w:trPr>
        <w:tc>
          <w:tcPr>
            <w:tcW w:w="720" w:type="dxa"/>
            <w:tcBorders>
              <w:top w:val="nil"/>
            </w:tcBorders>
          </w:tcPr>
          <w:p w:rsidR="00B86404" w:rsidRDefault="00B86404">
            <w:pPr>
              <w:pStyle w:val="ConsPlusNonformat"/>
              <w:jc w:val="both"/>
            </w:pPr>
            <w:r>
              <w:t>3400</w:t>
            </w:r>
          </w:p>
        </w:tc>
        <w:tc>
          <w:tcPr>
            <w:tcW w:w="1800" w:type="dxa"/>
            <w:tcBorders>
              <w:top w:val="nil"/>
            </w:tcBorders>
          </w:tcPr>
          <w:p w:rsidR="00B86404" w:rsidRDefault="00B86404">
            <w:pPr>
              <w:pStyle w:val="ConsPlusNonformat"/>
              <w:jc w:val="both"/>
            </w:pPr>
            <w:r>
              <w:t xml:space="preserve">  Ru07.105   </w:t>
            </w:r>
          </w:p>
        </w:tc>
        <w:tc>
          <w:tcPr>
            <w:tcW w:w="1680" w:type="dxa"/>
            <w:tcBorders>
              <w:top w:val="nil"/>
            </w:tcBorders>
          </w:tcPr>
          <w:p w:rsidR="00B86404" w:rsidRDefault="00B86404">
            <w:pPr>
              <w:pStyle w:val="ConsPlusNonformat"/>
              <w:jc w:val="both"/>
            </w:pPr>
            <w:r>
              <w:t xml:space="preserve"> 1119-44-4  </w:t>
            </w:r>
          </w:p>
        </w:tc>
        <w:tc>
          <w:tcPr>
            <w:tcW w:w="5160" w:type="dxa"/>
            <w:tcBorders>
              <w:top w:val="nil"/>
            </w:tcBorders>
          </w:tcPr>
          <w:p w:rsidR="00B86404" w:rsidRDefault="00B86404">
            <w:pPr>
              <w:pStyle w:val="ConsPlusNonformat"/>
              <w:jc w:val="both"/>
            </w:pPr>
            <w:r>
              <w:t xml:space="preserve">Hept-3-en-2-one                          </w:t>
            </w:r>
          </w:p>
        </w:tc>
      </w:tr>
      <w:tr w:rsidR="00B86404">
        <w:trPr>
          <w:trHeight w:val="240"/>
        </w:trPr>
        <w:tc>
          <w:tcPr>
            <w:tcW w:w="720" w:type="dxa"/>
            <w:tcBorders>
              <w:top w:val="nil"/>
            </w:tcBorders>
          </w:tcPr>
          <w:p w:rsidR="00B86404" w:rsidRDefault="00B86404">
            <w:pPr>
              <w:pStyle w:val="ConsPlusNonformat"/>
              <w:jc w:val="both"/>
            </w:pPr>
            <w:r>
              <w:t>3401</w:t>
            </w:r>
          </w:p>
        </w:tc>
        <w:tc>
          <w:tcPr>
            <w:tcW w:w="1800" w:type="dxa"/>
            <w:tcBorders>
              <w:top w:val="nil"/>
            </w:tcBorders>
          </w:tcPr>
          <w:p w:rsidR="00B86404" w:rsidRDefault="00B86404">
            <w:pPr>
              <w:pStyle w:val="ConsPlusNonformat"/>
              <w:jc w:val="both"/>
            </w:pPr>
            <w:r>
              <w:t xml:space="preserve">  Ru13.069   </w:t>
            </w:r>
          </w:p>
        </w:tc>
        <w:tc>
          <w:tcPr>
            <w:tcW w:w="1680" w:type="dxa"/>
            <w:tcBorders>
              <w:top w:val="nil"/>
            </w:tcBorders>
          </w:tcPr>
          <w:p w:rsidR="00B86404" w:rsidRDefault="00B86404">
            <w:pPr>
              <w:pStyle w:val="ConsPlusNonformat"/>
              <w:jc w:val="both"/>
            </w:pPr>
            <w:r>
              <w:t xml:space="preserve"> 3777-71-7  </w:t>
            </w:r>
          </w:p>
        </w:tc>
        <w:tc>
          <w:tcPr>
            <w:tcW w:w="5160" w:type="dxa"/>
            <w:tcBorders>
              <w:top w:val="nil"/>
            </w:tcBorders>
          </w:tcPr>
          <w:p w:rsidR="00B86404" w:rsidRDefault="00B86404">
            <w:pPr>
              <w:pStyle w:val="ConsPlusNonformat"/>
              <w:jc w:val="both"/>
            </w:pPr>
            <w:r>
              <w:t xml:space="preserve">Heptylfuran                              </w:t>
            </w:r>
          </w:p>
        </w:tc>
      </w:tr>
      <w:tr w:rsidR="00B86404">
        <w:trPr>
          <w:trHeight w:val="240"/>
        </w:trPr>
        <w:tc>
          <w:tcPr>
            <w:tcW w:w="720" w:type="dxa"/>
            <w:tcBorders>
              <w:top w:val="nil"/>
            </w:tcBorders>
          </w:tcPr>
          <w:p w:rsidR="00B86404" w:rsidRDefault="00B86404">
            <w:pPr>
              <w:pStyle w:val="ConsPlusNonformat"/>
              <w:jc w:val="both"/>
            </w:pPr>
            <w:r>
              <w:t>3402</w:t>
            </w:r>
          </w:p>
        </w:tc>
        <w:tc>
          <w:tcPr>
            <w:tcW w:w="1800" w:type="dxa"/>
            <w:tcBorders>
              <w:top w:val="nil"/>
            </w:tcBorders>
          </w:tcPr>
          <w:p w:rsidR="00B86404" w:rsidRDefault="00B86404">
            <w:pPr>
              <w:pStyle w:val="ConsPlusNonformat"/>
              <w:jc w:val="both"/>
            </w:pPr>
            <w:r>
              <w:t xml:space="preserve">  Ru09.270   </w:t>
            </w:r>
          </w:p>
        </w:tc>
        <w:tc>
          <w:tcPr>
            <w:tcW w:w="1680" w:type="dxa"/>
            <w:tcBorders>
              <w:top w:val="nil"/>
            </w:tcBorders>
          </w:tcPr>
          <w:p w:rsidR="00B86404" w:rsidRDefault="00B86404">
            <w:pPr>
              <w:pStyle w:val="ConsPlusNonformat"/>
              <w:jc w:val="both"/>
            </w:pPr>
            <w:r>
              <w:t xml:space="preserve"> 16491-36-4 </w:t>
            </w:r>
          </w:p>
        </w:tc>
        <w:tc>
          <w:tcPr>
            <w:tcW w:w="5160" w:type="dxa"/>
            <w:tcBorders>
              <w:top w:val="nil"/>
            </w:tcBorders>
          </w:tcPr>
          <w:p w:rsidR="00B86404" w:rsidRDefault="00B86404">
            <w:pPr>
              <w:pStyle w:val="ConsPlusNonformat"/>
              <w:jc w:val="both"/>
            </w:pPr>
            <w:r>
              <w:t xml:space="preserve">Hex-3-enyl butyrate                      </w:t>
            </w:r>
          </w:p>
        </w:tc>
      </w:tr>
      <w:tr w:rsidR="00B86404">
        <w:trPr>
          <w:trHeight w:val="240"/>
        </w:trPr>
        <w:tc>
          <w:tcPr>
            <w:tcW w:w="720" w:type="dxa"/>
            <w:tcBorders>
              <w:top w:val="nil"/>
            </w:tcBorders>
          </w:tcPr>
          <w:p w:rsidR="00B86404" w:rsidRDefault="00B86404">
            <w:pPr>
              <w:pStyle w:val="ConsPlusNonformat"/>
              <w:jc w:val="both"/>
            </w:pPr>
            <w:r>
              <w:t>3403</w:t>
            </w:r>
          </w:p>
        </w:tc>
        <w:tc>
          <w:tcPr>
            <w:tcW w:w="1800" w:type="dxa"/>
            <w:tcBorders>
              <w:top w:val="nil"/>
            </w:tcBorders>
          </w:tcPr>
          <w:p w:rsidR="00B86404" w:rsidRDefault="00B86404">
            <w:pPr>
              <w:pStyle w:val="ConsPlusNonformat"/>
              <w:jc w:val="both"/>
            </w:pPr>
            <w:r>
              <w:t xml:space="preserve">  Ru09.271   </w:t>
            </w:r>
          </w:p>
        </w:tc>
        <w:tc>
          <w:tcPr>
            <w:tcW w:w="1680" w:type="dxa"/>
            <w:tcBorders>
              <w:top w:val="nil"/>
            </w:tcBorders>
          </w:tcPr>
          <w:p w:rsidR="00B86404" w:rsidRDefault="00B86404">
            <w:pPr>
              <w:pStyle w:val="ConsPlusNonformat"/>
              <w:jc w:val="both"/>
            </w:pPr>
            <w:r>
              <w:t xml:space="preserve"> 31501-11-8 </w:t>
            </w:r>
          </w:p>
        </w:tc>
        <w:tc>
          <w:tcPr>
            <w:tcW w:w="5160" w:type="dxa"/>
            <w:tcBorders>
              <w:top w:val="nil"/>
            </w:tcBorders>
          </w:tcPr>
          <w:p w:rsidR="00B86404" w:rsidRDefault="00B86404">
            <w:pPr>
              <w:pStyle w:val="ConsPlusNonformat"/>
              <w:jc w:val="both"/>
            </w:pPr>
            <w:r>
              <w:t xml:space="preserve">Hex-3-enyl hexanoate                     </w:t>
            </w:r>
          </w:p>
        </w:tc>
      </w:tr>
      <w:tr w:rsidR="00B86404">
        <w:trPr>
          <w:trHeight w:val="240"/>
        </w:trPr>
        <w:tc>
          <w:tcPr>
            <w:tcW w:w="720" w:type="dxa"/>
            <w:tcBorders>
              <w:top w:val="nil"/>
            </w:tcBorders>
          </w:tcPr>
          <w:p w:rsidR="00B86404" w:rsidRDefault="00B86404">
            <w:pPr>
              <w:pStyle w:val="ConsPlusNonformat"/>
              <w:jc w:val="both"/>
            </w:pPr>
            <w:r>
              <w:t>3404</w:t>
            </w:r>
          </w:p>
        </w:tc>
        <w:tc>
          <w:tcPr>
            <w:tcW w:w="1800" w:type="dxa"/>
            <w:tcBorders>
              <w:top w:val="nil"/>
            </w:tcBorders>
          </w:tcPr>
          <w:p w:rsidR="00B86404" w:rsidRDefault="00B86404">
            <w:pPr>
              <w:pStyle w:val="ConsPlusNonformat"/>
              <w:jc w:val="both"/>
            </w:pPr>
            <w:r>
              <w:t xml:space="preserve">  Ru16.014   </w:t>
            </w:r>
          </w:p>
        </w:tc>
        <w:tc>
          <w:tcPr>
            <w:tcW w:w="1680" w:type="dxa"/>
            <w:tcBorders>
              <w:top w:val="nil"/>
            </w:tcBorders>
          </w:tcPr>
          <w:p w:rsidR="00B86404" w:rsidRDefault="00B86404">
            <w:pPr>
              <w:pStyle w:val="ConsPlusNonformat"/>
              <w:jc w:val="both"/>
            </w:pPr>
            <w:r>
              <w:t xml:space="preserve">  404-86-4  </w:t>
            </w:r>
          </w:p>
        </w:tc>
        <w:tc>
          <w:tcPr>
            <w:tcW w:w="5160" w:type="dxa"/>
            <w:tcBorders>
              <w:top w:val="nil"/>
            </w:tcBorders>
          </w:tcPr>
          <w:p w:rsidR="00B86404" w:rsidRDefault="00B86404">
            <w:pPr>
              <w:pStyle w:val="ConsPlusNonformat"/>
              <w:jc w:val="both"/>
            </w:pPr>
            <w:r>
              <w:t xml:space="preserve">Hydroxy-3-methoxybenzyl)-8-methyl-non-6- </w:t>
            </w:r>
          </w:p>
          <w:p w:rsidR="00B86404" w:rsidRDefault="00B86404">
            <w:pPr>
              <w:pStyle w:val="ConsPlusNonformat"/>
              <w:jc w:val="both"/>
            </w:pPr>
            <w:r>
              <w:t xml:space="preserve">enamide                                  </w:t>
            </w:r>
          </w:p>
        </w:tc>
      </w:tr>
      <w:tr w:rsidR="00B86404">
        <w:trPr>
          <w:trHeight w:val="240"/>
        </w:trPr>
        <w:tc>
          <w:tcPr>
            <w:tcW w:w="720" w:type="dxa"/>
            <w:tcBorders>
              <w:top w:val="nil"/>
            </w:tcBorders>
          </w:tcPr>
          <w:p w:rsidR="00B86404" w:rsidRDefault="00B86404">
            <w:pPr>
              <w:pStyle w:val="ConsPlusNonformat"/>
              <w:jc w:val="both"/>
            </w:pPr>
            <w:r>
              <w:t>3405</w:t>
            </w:r>
          </w:p>
        </w:tc>
        <w:tc>
          <w:tcPr>
            <w:tcW w:w="1800" w:type="dxa"/>
            <w:tcBorders>
              <w:top w:val="nil"/>
            </w:tcBorders>
          </w:tcPr>
          <w:p w:rsidR="00B86404" w:rsidRDefault="00B86404">
            <w:pPr>
              <w:pStyle w:val="ConsPlusNonformat"/>
              <w:jc w:val="both"/>
            </w:pPr>
            <w:r>
              <w:t xml:space="preserve">  Ru09.272   </w:t>
            </w:r>
          </w:p>
        </w:tc>
        <w:tc>
          <w:tcPr>
            <w:tcW w:w="1680" w:type="dxa"/>
            <w:tcBorders>
              <w:top w:val="nil"/>
            </w:tcBorders>
          </w:tcPr>
          <w:p w:rsidR="00B86404" w:rsidRDefault="00B86404">
            <w:pPr>
              <w:pStyle w:val="ConsPlusNonformat"/>
              <w:jc w:val="both"/>
            </w:pPr>
            <w:r>
              <w:t xml:space="preserve"> 72928-52-0 </w:t>
            </w:r>
          </w:p>
        </w:tc>
        <w:tc>
          <w:tcPr>
            <w:tcW w:w="5160" w:type="dxa"/>
            <w:tcBorders>
              <w:top w:val="nil"/>
            </w:tcBorders>
          </w:tcPr>
          <w:p w:rsidR="00B86404" w:rsidRDefault="00B86404">
            <w:pPr>
              <w:pStyle w:val="ConsPlusNonformat"/>
              <w:jc w:val="both"/>
            </w:pPr>
            <w:r>
              <w:t xml:space="preserve">Myrtenyl formate                         </w:t>
            </w:r>
          </w:p>
        </w:tc>
      </w:tr>
      <w:tr w:rsidR="00B86404">
        <w:trPr>
          <w:trHeight w:val="240"/>
        </w:trPr>
        <w:tc>
          <w:tcPr>
            <w:tcW w:w="720" w:type="dxa"/>
            <w:tcBorders>
              <w:top w:val="nil"/>
            </w:tcBorders>
          </w:tcPr>
          <w:p w:rsidR="00B86404" w:rsidRDefault="00B86404">
            <w:pPr>
              <w:pStyle w:val="ConsPlusNonformat"/>
              <w:jc w:val="both"/>
            </w:pPr>
            <w:r>
              <w:t>3406</w:t>
            </w:r>
          </w:p>
        </w:tc>
        <w:tc>
          <w:tcPr>
            <w:tcW w:w="1800" w:type="dxa"/>
            <w:tcBorders>
              <w:top w:val="nil"/>
            </w:tcBorders>
          </w:tcPr>
          <w:p w:rsidR="00B86404" w:rsidRDefault="00B86404">
            <w:pPr>
              <w:pStyle w:val="ConsPlusNonformat"/>
              <w:jc w:val="both"/>
            </w:pPr>
            <w:r>
              <w:t xml:space="preserve">  Ru05.107   </w:t>
            </w:r>
          </w:p>
        </w:tc>
        <w:tc>
          <w:tcPr>
            <w:tcW w:w="1680" w:type="dxa"/>
            <w:tcBorders>
              <w:top w:val="nil"/>
            </w:tcBorders>
          </w:tcPr>
          <w:p w:rsidR="00B86404" w:rsidRDefault="00B86404">
            <w:pPr>
              <w:pStyle w:val="ConsPlusNonformat"/>
              <w:jc w:val="both"/>
            </w:pPr>
            <w:r>
              <w:t xml:space="preserve"> 35158-25-9 </w:t>
            </w:r>
          </w:p>
        </w:tc>
        <w:tc>
          <w:tcPr>
            <w:tcW w:w="5160" w:type="dxa"/>
            <w:tcBorders>
              <w:top w:val="nil"/>
            </w:tcBorders>
          </w:tcPr>
          <w:p w:rsidR="00B86404" w:rsidRDefault="00B86404">
            <w:pPr>
              <w:pStyle w:val="ConsPlusNonformat"/>
              <w:jc w:val="both"/>
            </w:pPr>
            <w:r>
              <w:t xml:space="preserve">Isopropyl-5-methylhex-2-enal             </w:t>
            </w:r>
          </w:p>
        </w:tc>
      </w:tr>
      <w:tr w:rsidR="00B86404">
        <w:trPr>
          <w:trHeight w:val="240"/>
        </w:trPr>
        <w:tc>
          <w:tcPr>
            <w:tcW w:w="720" w:type="dxa"/>
            <w:tcBorders>
              <w:top w:val="nil"/>
            </w:tcBorders>
          </w:tcPr>
          <w:p w:rsidR="00B86404" w:rsidRDefault="00B86404">
            <w:pPr>
              <w:pStyle w:val="ConsPlusNonformat"/>
              <w:jc w:val="both"/>
            </w:pPr>
            <w:r>
              <w:t>3407</w:t>
            </w:r>
          </w:p>
        </w:tc>
        <w:tc>
          <w:tcPr>
            <w:tcW w:w="1800" w:type="dxa"/>
            <w:tcBorders>
              <w:top w:val="nil"/>
            </w:tcBorders>
          </w:tcPr>
          <w:p w:rsidR="00B86404" w:rsidRDefault="00B86404">
            <w:pPr>
              <w:pStyle w:val="ConsPlusNonformat"/>
              <w:jc w:val="both"/>
            </w:pPr>
            <w:r>
              <w:t xml:space="preserve">  Ru05.095   </w:t>
            </w:r>
          </w:p>
        </w:tc>
        <w:tc>
          <w:tcPr>
            <w:tcW w:w="1680" w:type="dxa"/>
            <w:tcBorders>
              <w:top w:val="nil"/>
            </w:tcBorders>
          </w:tcPr>
          <w:p w:rsidR="00B86404" w:rsidRDefault="00B86404">
            <w:pPr>
              <w:pStyle w:val="ConsPlusNonformat"/>
              <w:jc w:val="both"/>
            </w:pPr>
            <w:r>
              <w:t xml:space="preserve">  497-03-0  </w:t>
            </w:r>
          </w:p>
        </w:tc>
        <w:tc>
          <w:tcPr>
            <w:tcW w:w="5160" w:type="dxa"/>
            <w:tcBorders>
              <w:top w:val="nil"/>
            </w:tcBorders>
          </w:tcPr>
          <w:p w:rsidR="00B86404" w:rsidRDefault="00B86404">
            <w:pPr>
              <w:pStyle w:val="ConsPlusNonformat"/>
              <w:jc w:val="both"/>
            </w:pPr>
            <w:r>
              <w:t xml:space="preserve">Methylcrotonaldehyde                     </w:t>
            </w:r>
          </w:p>
        </w:tc>
      </w:tr>
      <w:tr w:rsidR="00B86404">
        <w:trPr>
          <w:trHeight w:val="240"/>
        </w:trPr>
        <w:tc>
          <w:tcPr>
            <w:tcW w:w="720" w:type="dxa"/>
            <w:tcBorders>
              <w:top w:val="nil"/>
            </w:tcBorders>
          </w:tcPr>
          <w:p w:rsidR="00B86404" w:rsidRDefault="00B86404">
            <w:pPr>
              <w:pStyle w:val="ConsPlusNonformat"/>
              <w:jc w:val="both"/>
            </w:pPr>
            <w:r>
              <w:t>3408</w:t>
            </w:r>
          </w:p>
        </w:tc>
        <w:tc>
          <w:tcPr>
            <w:tcW w:w="1800" w:type="dxa"/>
            <w:tcBorders>
              <w:top w:val="nil"/>
            </w:tcBorders>
          </w:tcPr>
          <w:p w:rsidR="00B86404" w:rsidRDefault="00B86404">
            <w:pPr>
              <w:pStyle w:val="ConsPlusNonformat"/>
              <w:jc w:val="both"/>
            </w:pPr>
            <w:r>
              <w:t xml:space="preserve">  Ru09.520   </w:t>
            </w:r>
          </w:p>
        </w:tc>
        <w:tc>
          <w:tcPr>
            <w:tcW w:w="1680" w:type="dxa"/>
            <w:tcBorders>
              <w:top w:val="nil"/>
            </w:tcBorders>
          </w:tcPr>
          <w:p w:rsidR="00B86404" w:rsidRDefault="00B86404">
            <w:pPr>
              <w:pStyle w:val="ConsPlusNonformat"/>
              <w:jc w:val="both"/>
            </w:pPr>
            <w:r>
              <w:t xml:space="preserve"> 24851-98-7 </w:t>
            </w:r>
          </w:p>
        </w:tc>
        <w:tc>
          <w:tcPr>
            <w:tcW w:w="5160" w:type="dxa"/>
            <w:tcBorders>
              <w:top w:val="nil"/>
            </w:tcBorders>
          </w:tcPr>
          <w:p w:rsidR="00B86404" w:rsidRDefault="00B86404">
            <w:pPr>
              <w:pStyle w:val="ConsPlusNonformat"/>
              <w:jc w:val="both"/>
            </w:pPr>
            <w:r>
              <w:t xml:space="preserve">Methyl 3-oxo-2-pentyl-1-cyclopenty-      </w:t>
            </w:r>
          </w:p>
          <w:p w:rsidR="00B86404" w:rsidRDefault="00B86404">
            <w:pPr>
              <w:pStyle w:val="ConsPlusNonformat"/>
              <w:jc w:val="both"/>
            </w:pPr>
            <w:r>
              <w:t xml:space="preserve">lacetate                                 </w:t>
            </w:r>
          </w:p>
        </w:tc>
      </w:tr>
      <w:tr w:rsidR="00B86404">
        <w:trPr>
          <w:trHeight w:val="240"/>
        </w:trPr>
        <w:tc>
          <w:tcPr>
            <w:tcW w:w="720" w:type="dxa"/>
            <w:tcBorders>
              <w:top w:val="nil"/>
            </w:tcBorders>
          </w:tcPr>
          <w:p w:rsidR="00B86404" w:rsidRDefault="00B86404">
            <w:pPr>
              <w:pStyle w:val="ConsPlusNonformat"/>
              <w:jc w:val="both"/>
            </w:pPr>
            <w:r>
              <w:t>3409</w:t>
            </w:r>
          </w:p>
        </w:tc>
        <w:tc>
          <w:tcPr>
            <w:tcW w:w="1800" w:type="dxa"/>
            <w:tcBorders>
              <w:top w:val="nil"/>
            </w:tcBorders>
          </w:tcPr>
          <w:p w:rsidR="00B86404" w:rsidRDefault="00B86404">
            <w:pPr>
              <w:pStyle w:val="ConsPlusNonformat"/>
              <w:jc w:val="both"/>
            </w:pPr>
            <w:r>
              <w:t xml:space="preserve">  Ru07.106   </w:t>
            </w:r>
          </w:p>
        </w:tc>
        <w:tc>
          <w:tcPr>
            <w:tcW w:w="1680" w:type="dxa"/>
            <w:tcBorders>
              <w:top w:val="nil"/>
            </w:tcBorders>
          </w:tcPr>
          <w:p w:rsidR="00B86404" w:rsidRDefault="00B86404">
            <w:pPr>
              <w:pStyle w:val="ConsPlusNonformat"/>
              <w:jc w:val="both"/>
            </w:pPr>
            <w:r>
              <w:t xml:space="preserve"> 5166-53-0  </w:t>
            </w:r>
          </w:p>
        </w:tc>
        <w:tc>
          <w:tcPr>
            <w:tcW w:w="5160" w:type="dxa"/>
            <w:tcBorders>
              <w:top w:val="nil"/>
            </w:tcBorders>
          </w:tcPr>
          <w:p w:rsidR="00B86404" w:rsidRDefault="00B86404">
            <w:pPr>
              <w:pStyle w:val="ConsPlusNonformat"/>
              <w:jc w:val="both"/>
            </w:pPr>
            <w:r>
              <w:t xml:space="preserve">Methylhex-3-en-2-one                     </w:t>
            </w:r>
          </w:p>
        </w:tc>
      </w:tr>
      <w:tr w:rsidR="00B86404">
        <w:trPr>
          <w:trHeight w:val="240"/>
        </w:trPr>
        <w:tc>
          <w:tcPr>
            <w:tcW w:w="720" w:type="dxa"/>
            <w:tcBorders>
              <w:top w:val="nil"/>
            </w:tcBorders>
          </w:tcPr>
          <w:p w:rsidR="00B86404" w:rsidRDefault="00B86404">
            <w:pPr>
              <w:pStyle w:val="ConsPlusNonformat"/>
              <w:jc w:val="both"/>
            </w:pPr>
            <w:r>
              <w:t>3410</w:t>
            </w:r>
          </w:p>
        </w:tc>
        <w:tc>
          <w:tcPr>
            <w:tcW w:w="1800" w:type="dxa"/>
            <w:tcBorders>
              <w:top w:val="nil"/>
            </w:tcBorders>
          </w:tcPr>
          <w:p w:rsidR="00B86404" w:rsidRDefault="00B86404">
            <w:pPr>
              <w:pStyle w:val="ConsPlusNonformat"/>
              <w:jc w:val="both"/>
            </w:pPr>
            <w:r>
              <w:t xml:space="preserve">  Ru09.521   </w:t>
            </w:r>
          </w:p>
        </w:tc>
        <w:tc>
          <w:tcPr>
            <w:tcW w:w="1680" w:type="dxa"/>
            <w:tcBorders>
              <w:top w:val="nil"/>
            </w:tcBorders>
          </w:tcPr>
          <w:p w:rsidR="00B86404" w:rsidRDefault="00B86404">
            <w:pPr>
              <w:pStyle w:val="ConsPlusNonformat"/>
              <w:jc w:val="both"/>
            </w:pPr>
            <w:r>
              <w:t xml:space="preserve"> 1211-29-6  </w:t>
            </w:r>
          </w:p>
        </w:tc>
        <w:tc>
          <w:tcPr>
            <w:tcW w:w="5160" w:type="dxa"/>
            <w:tcBorders>
              <w:top w:val="nil"/>
            </w:tcBorders>
          </w:tcPr>
          <w:p w:rsidR="00B86404" w:rsidRDefault="00B86404">
            <w:pPr>
              <w:pStyle w:val="ConsPlusNonformat"/>
              <w:jc w:val="both"/>
            </w:pPr>
            <w:r>
              <w:t xml:space="preserve">Methyl 3-oxo-2-pent-2-enyl-1-            </w:t>
            </w:r>
          </w:p>
          <w:p w:rsidR="00B86404" w:rsidRDefault="00B86404">
            <w:pPr>
              <w:pStyle w:val="ConsPlusNonformat"/>
              <w:jc w:val="both"/>
            </w:pPr>
            <w:r>
              <w:t xml:space="preserve">cyclopentylacetate                       </w:t>
            </w:r>
          </w:p>
        </w:tc>
      </w:tr>
      <w:tr w:rsidR="00B86404">
        <w:trPr>
          <w:trHeight w:val="240"/>
        </w:trPr>
        <w:tc>
          <w:tcPr>
            <w:tcW w:w="720" w:type="dxa"/>
            <w:tcBorders>
              <w:top w:val="nil"/>
            </w:tcBorders>
          </w:tcPr>
          <w:p w:rsidR="00B86404" w:rsidRDefault="00B86404">
            <w:pPr>
              <w:pStyle w:val="ConsPlusNonformat"/>
              <w:jc w:val="both"/>
            </w:pPr>
            <w:r>
              <w:t>3410</w:t>
            </w:r>
          </w:p>
        </w:tc>
        <w:tc>
          <w:tcPr>
            <w:tcW w:w="1800" w:type="dxa"/>
            <w:tcBorders>
              <w:top w:val="nil"/>
            </w:tcBorders>
          </w:tcPr>
          <w:p w:rsidR="00B86404" w:rsidRDefault="00B86404">
            <w:pPr>
              <w:pStyle w:val="ConsPlusNonformat"/>
              <w:jc w:val="both"/>
            </w:pPr>
            <w:r>
              <w:t xml:space="preserve">  Ru09.917   </w:t>
            </w:r>
          </w:p>
        </w:tc>
        <w:tc>
          <w:tcPr>
            <w:tcW w:w="1680" w:type="dxa"/>
            <w:tcBorders>
              <w:top w:val="nil"/>
            </w:tcBorders>
          </w:tcPr>
          <w:p w:rsidR="00B86404" w:rsidRDefault="00B86404">
            <w:pPr>
              <w:pStyle w:val="ConsPlusNonformat"/>
              <w:jc w:val="both"/>
            </w:pPr>
            <w:r>
              <w:t xml:space="preserve"> 39924-52-2 </w:t>
            </w:r>
          </w:p>
        </w:tc>
        <w:tc>
          <w:tcPr>
            <w:tcW w:w="5160" w:type="dxa"/>
            <w:tcBorders>
              <w:top w:val="nil"/>
            </w:tcBorders>
          </w:tcPr>
          <w:p w:rsidR="00B86404" w:rsidRDefault="00B86404">
            <w:pPr>
              <w:pStyle w:val="ConsPlusNonformat"/>
              <w:jc w:val="both"/>
            </w:pPr>
            <w:r>
              <w:t xml:space="preserve">Methyl 3-oxo-2-(pent-2-                  </w:t>
            </w:r>
          </w:p>
          <w:p w:rsidR="00B86404" w:rsidRDefault="00B86404">
            <w:pPr>
              <w:pStyle w:val="ConsPlusNonformat"/>
              <w:jc w:val="both"/>
            </w:pPr>
            <w:r>
              <w:t xml:space="preserve">enyl)cyclopentaneacetate                 </w:t>
            </w:r>
          </w:p>
        </w:tc>
      </w:tr>
      <w:tr w:rsidR="00B86404">
        <w:trPr>
          <w:trHeight w:val="240"/>
        </w:trPr>
        <w:tc>
          <w:tcPr>
            <w:tcW w:w="720" w:type="dxa"/>
            <w:tcBorders>
              <w:top w:val="nil"/>
            </w:tcBorders>
          </w:tcPr>
          <w:p w:rsidR="00B86404" w:rsidRDefault="00B86404">
            <w:pPr>
              <w:pStyle w:val="ConsPlusNonformat"/>
              <w:jc w:val="both"/>
            </w:pPr>
            <w:r>
              <w:t>3411</w:t>
            </w:r>
          </w:p>
        </w:tc>
        <w:tc>
          <w:tcPr>
            <w:tcW w:w="1800" w:type="dxa"/>
            <w:tcBorders>
              <w:top w:val="nil"/>
            </w:tcBorders>
          </w:tcPr>
          <w:p w:rsidR="00B86404" w:rsidRDefault="00B86404">
            <w:pPr>
              <w:pStyle w:val="ConsPlusNonformat"/>
              <w:jc w:val="both"/>
            </w:pPr>
            <w:r>
              <w:t xml:space="preserve">  Ru09.206   </w:t>
            </w:r>
          </w:p>
        </w:tc>
        <w:tc>
          <w:tcPr>
            <w:tcW w:w="1680" w:type="dxa"/>
            <w:tcBorders>
              <w:top w:val="nil"/>
            </w:tcBorders>
          </w:tcPr>
          <w:p w:rsidR="00B86404" w:rsidRDefault="00B86404">
            <w:pPr>
              <w:pStyle w:val="ConsPlusNonformat"/>
              <w:jc w:val="both"/>
            </w:pPr>
            <w:r>
              <w:t xml:space="preserve">     0      </w:t>
            </w:r>
          </w:p>
        </w:tc>
        <w:tc>
          <w:tcPr>
            <w:tcW w:w="5160" w:type="dxa"/>
            <w:tcBorders>
              <w:top w:val="nil"/>
            </w:tcBorders>
          </w:tcPr>
          <w:p w:rsidR="00B86404" w:rsidRDefault="00B86404">
            <w:pPr>
              <w:pStyle w:val="ConsPlusNonformat"/>
              <w:jc w:val="both"/>
            </w:pPr>
            <w:r>
              <w:t xml:space="preserve">Methyl linoleate + linolenate (48:52     </w:t>
            </w:r>
          </w:p>
          <w:p w:rsidR="00B86404" w:rsidRDefault="00B86404">
            <w:pPr>
              <w:pStyle w:val="ConsPlusNonformat"/>
              <w:jc w:val="both"/>
            </w:pPr>
            <w:r>
              <w:t xml:space="preserve">mixture)                                 </w:t>
            </w:r>
          </w:p>
        </w:tc>
      </w:tr>
      <w:tr w:rsidR="00B86404">
        <w:trPr>
          <w:trHeight w:val="240"/>
        </w:trPr>
        <w:tc>
          <w:tcPr>
            <w:tcW w:w="720" w:type="dxa"/>
            <w:tcBorders>
              <w:top w:val="nil"/>
            </w:tcBorders>
          </w:tcPr>
          <w:p w:rsidR="00B86404" w:rsidRDefault="00B86404">
            <w:pPr>
              <w:pStyle w:val="ConsPlusNonformat"/>
              <w:jc w:val="both"/>
            </w:pPr>
            <w:r>
              <w:t>3411</w:t>
            </w:r>
          </w:p>
        </w:tc>
        <w:tc>
          <w:tcPr>
            <w:tcW w:w="1800" w:type="dxa"/>
            <w:tcBorders>
              <w:top w:val="nil"/>
            </w:tcBorders>
          </w:tcPr>
          <w:p w:rsidR="00B86404" w:rsidRDefault="00B86404">
            <w:pPr>
              <w:pStyle w:val="ConsPlusNonformat"/>
              <w:jc w:val="both"/>
            </w:pPr>
            <w:r>
              <w:t xml:space="preserve">  Ru09.645   </w:t>
            </w:r>
          </w:p>
        </w:tc>
        <w:tc>
          <w:tcPr>
            <w:tcW w:w="1680" w:type="dxa"/>
            <w:tcBorders>
              <w:top w:val="nil"/>
            </w:tcBorders>
          </w:tcPr>
          <w:p w:rsidR="00B86404" w:rsidRDefault="00B86404">
            <w:pPr>
              <w:pStyle w:val="ConsPlusNonformat"/>
              <w:jc w:val="both"/>
            </w:pPr>
            <w:r>
              <w:t xml:space="preserve">  112-63-0  </w:t>
            </w:r>
          </w:p>
        </w:tc>
        <w:tc>
          <w:tcPr>
            <w:tcW w:w="5160" w:type="dxa"/>
            <w:tcBorders>
              <w:top w:val="nil"/>
            </w:tcBorders>
          </w:tcPr>
          <w:p w:rsidR="00B86404" w:rsidRDefault="00B86404">
            <w:pPr>
              <w:pStyle w:val="ConsPlusNonformat"/>
              <w:jc w:val="both"/>
            </w:pPr>
            <w:r>
              <w:t xml:space="preserve">Methyl linoleate                         </w:t>
            </w:r>
          </w:p>
        </w:tc>
      </w:tr>
      <w:tr w:rsidR="00B86404">
        <w:trPr>
          <w:trHeight w:val="240"/>
        </w:trPr>
        <w:tc>
          <w:tcPr>
            <w:tcW w:w="720" w:type="dxa"/>
            <w:tcBorders>
              <w:top w:val="nil"/>
            </w:tcBorders>
          </w:tcPr>
          <w:p w:rsidR="00B86404" w:rsidRDefault="00B86404">
            <w:pPr>
              <w:pStyle w:val="ConsPlusNonformat"/>
              <w:jc w:val="both"/>
            </w:pPr>
            <w:r>
              <w:t>3411</w:t>
            </w:r>
          </w:p>
        </w:tc>
        <w:tc>
          <w:tcPr>
            <w:tcW w:w="1800" w:type="dxa"/>
            <w:tcBorders>
              <w:top w:val="nil"/>
            </w:tcBorders>
          </w:tcPr>
          <w:p w:rsidR="00B86404" w:rsidRDefault="00B86404">
            <w:pPr>
              <w:pStyle w:val="ConsPlusNonformat"/>
              <w:jc w:val="both"/>
            </w:pPr>
            <w:r>
              <w:t xml:space="preserve">  Ru09.646   </w:t>
            </w:r>
          </w:p>
        </w:tc>
        <w:tc>
          <w:tcPr>
            <w:tcW w:w="1680" w:type="dxa"/>
            <w:tcBorders>
              <w:top w:val="nil"/>
            </w:tcBorders>
          </w:tcPr>
          <w:p w:rsidR="00B86404" w:rsidRDefault="00B86404">
            <w:pPr>
              <w:pStyle w:val="ConsPlusNonformat"/>
              <w:jc w:val="both"/>
            </w:pPr>
            <w:r>
              <w:t xml:space="preserve">  301-00-8  </w:t>
            </w:r>
          </w:p>
        </w:tc>
        <w:tc>
          <w:tcPr>
            <w:tcW w:w="5160" w:type="dxa"/>
            <w:tcBorders>
              <w:top w:val="nil"/>
            </w:tcBorders>
          </w:tcPr>
          <w:p w:rsidR="00B86404" w:rsidRDefault="00B86404">
            <w:pPr>
              <w:pStyle w:val="ConsPlusNonformat"/>
              <w:jc w:val="both"/>
            </w:pPr>
            <w:r>
              <w:t xml:space="preserve">Methyl linolenate                        </w:t>
            </w:r>
          </w:p>
        </w:tc>
      </w:tr>
      <w:tr w:rsidR="00B86404">
        <w:trPr>
          <w:trHeight w:val="240"/>
        </w:trPr>
        <w:tc>
          <w:tcPr>
            <w:tcW w:w="720" w:type="dxa"/>
            <w:tcBorders>
              <w:top w:val="nil"/>
            </w:tcBorders>
          </w:tcPr>
          <w:p w:rsidR="00B86404" w:rsidRDefault="00B86404">
            <w:pPr>
              <w:pStyle w:val="ConsPlusNonformat"/>
              <w:jc w:val="both"/>
            </w:pPr>
            <w:r>
              <w:lastRenderedPageBreak/>
              <w:t>3412</w:t>
            </w:r>
          </w:p>
        </w:tc>
        <w:tc>
          <w:tcPr>
            <w:tcW w:w="1800" w:type="dxa"/>
            <w:tcBorders>
              <w:top w:val="nil"/>
            </w:tcBorders>
          </w:tcPr>
          <w:p w:rsidR="00B86404" w:rsidRDefault="00B86404">
            <w:pPr>
              <w:pStyle w:val="ConsPlusNonformat"/>
              <w:jc w:val="both"/>
            </w:pPr>
            <w:r>
              <w:t xml:space="preserve">  Ru12.060   </w:t>
            </w:r>
          </w:p>
        </w:tc>
        <w:tc>
          <w:tcPr>
            <w:tcW w:w="1680" w:type="dxa"/>
            <w:tcBorders>
              <w:top w:val="nil"/>
            </w:tcBorders>
          </w:tcPr>
          <w:p w:rsidR="00B86404" w:rsidRDefault="00B86404">
            <w:pPr>
              <w:pStyle w:val="ConsPlusNonformat"/>
              <w:jc w:val="both"/>
            </w:pPr>
            <w:r>
              <w:t xml:space="preserve"> 53053-51-3 </w:t>
            </w:r>
          </w:p>
        </w:tc>
        <w:tc>
          <w:tcPr>
            <w:tcW w:w="5160" w:type="dxa"/>
            <w:tcBorders>
              <w:top w:val="nil"/>
            </w:tcBorders>
          </w:tcPr>
          <w:p w:rsidR="00B86404" w:rsidRDefault="00B86404">
            <w:pPr>
              <w:pStyle w:val="ConsPlusNonformat"/>
              <w:jc w:val="both"/>
            </w:pPr>
            <w:r>
              <w:t xml:space="preserve">Methyl 4-(methylthio)butyrate            </w:t>
            </w:r>
          </w:p>
        </w:tc>
      </w:tr>
      <w:tr w:rsidR="00B86404">
        <w:trPr>
          <w:trHeight w:val="240"/>
        </w:trPr>
        <w:tc>
          <w:tcPr>
            <w:tcW w:w="720" w:type="dxa"/>
            <w:tcBorders>
              <w:top w:val="nil"/>
            </w:tcBorders>
          </w:tcPr>
          <w:p w:rsidR="00B86404" w:rsidRDefault="00B86404">
            <w:pPr>
              <w:pStyle w:val="ConsPlusNonformat"/>
              <w:jc w:val="both"/>
            </w:pPr>
            <w:r>
              <w:t>3413</w:t>
            </w:r>
          </w:p>
        </w:tc>
        <w:tc>
          <w:tcPr>
            <w:tcW w:w="1800" w:type="dxa"/>
            <w:tcBorders>
              <w:top w:val="nil"/>
            </w:tcBorders>
          </w:tcPr>
          <w:p w:rsidR="00B86404" w:rsidRDefault="00B86404">
            <w:pPr>
              <w:pStyle w:val="ConsPlusNonformat"/>
              <w:jc w:val="both"/>
            </w:pPr>
            <w:r>
              <w:t xml:space="preserve">  Ru05.069   </w:t>
            </w:r>
          </w:p>
        </w:tc>
        <w:tc>
          <w:tcPr>
            <w:tcW w:w="1680" w:type="dxa"/>
            <w:tcBorders>
              <w:top w:val="nil"/>
            </w:tcBorders>
          </w:tcPr>
          <w:p w:rsidR="00B86404" w:rsidRDefault="00B86404">
            <w:pPr>
              <w:pStyle w:val="ConsPlusNonformat"/>
              <w:jc w:val="both"/>
            </w:pPr>
            <w:r>
              <w:t xml:space="preserve">  123-15-9  </w:t>
            </w:r>
          </w:p>
        </w:tc>
        <w:tc>
          <w:tcPr>
            <w:tcW w:w="5160" w:type="dxa"/>
            <w:tcBorders>
              <w:top w:val="nil"/>
            </w:tcBorders>
          </w:tcPr>
          <w:p w:rsidR="00B86404" w:rsidRDefault="00B86404">
            <w:pPr>
              <w:pStyle w:val="ConsPlusNonformat"/>
              <w:jc w:val="both"/>
            </w:pPr>
            <w:r>
              <w:t xml:space="preserve">Methylpentanal                           </w:t>
            </w:r>
          </w:p>
        </w:tc>
      </w:tr>
      <w:tr w:rsidR="00B86404">
        <w:trPr>
          <w:trHeight w:val="240"/>
        </w:trPr>
        <w:tc>
          <w:tcPr>
            <w:tcW w:w="720" w:type="dxa"/>
            <w:tcBorders>
              <w:top w:val="nil"/>
            </w:tcBorders>
          </w:tcPr>
          <w:p w:rsidR="00B86404" w:rsidRDefault="00B86404">
            <w:pPr>
              <w:pStyle w:val="ConsPlusNonformat"/>
              <w:jc w:val="both"/>
            </w:pPr>
            <w:r>
              <w:t>3414</w:t>
            </w:r>
          </w:p>
        </w:tc>
        <w:tc>
          <w:tcPr>
            <w:tcW w:w="1800" w:type="dxa"/>
            <w:tcBorders>
              <w:top w:val="nil"/>
            </w:tcBorders>
          </w:tcPr>
          <w:p w:rsidR="00B86404" w:rsidRDefault="00B86404">
            <w:pPr>
              <w:pStyle w:val="ConsPlusNonformat"/>
              <w:jc w:val="both"/>
            </w:pPr>
            <w:r>
              <w:t xml:space="preserve">  Ru12.061   </w:t>
            </w:r>
          </w:p>
        </w:tc>
        <w:tc>
          <w:tcPr>
            <w:tcW w:w="1680" w:type="dxa"/>
            <w:tcBorders>
              <w:top w:val="nil"/>
            </w:tcBorders>
          </w:tcPr>
          <w:p w:rsidR="00B86404" w:rsidRDefault="00B86404">
            <w:pPr>
              <w:pStyle w:val="ConsPlusNonformat"/>
              <w:jc w:val="both"/>
            </w:pPr>
            <w:r>
              <w:t xml:space="preserve"> 42919-64-2 </w:t>
            </w:r>
          </w:p>
        </w:tc>
        <w:tc>
          <w:tcPr>
            <w:tcW w:w="5160" w:type="dxa"/>
            <w:tcBorders>
              <w:top w:val="nil"/>
            </w:tcBorders>
          </w:tcPr>
          <w:p w:rsidR="00B86404" w:rsidRDefault="00B86404">
            <w:pPr>
              <w:pStyle w:val="ConsPlusNonformat"/>
              <w:jc w:val="both"/>
            </w:pPr>
            <w:r>
              <w:t xml:space="preserve">Methylthio)butanal                       </w:t>
            </w:r>
          </w:p>
        </w:tc>
      </w:tr>
      <w:tr w:rsidR="00B86404">
        <w:trPr>
          <w:trHeight w:val="240"/>
        </w:trPr>
        <w:tc>
          <w:tcPr>
            <w:tcW w:w="720" w:type="dxa"/>
            <w:tcBorders>
              <w:top w:val="nil"/>
            </w:tcBorders>
          </w:tcPr>
          <w:p w:rsidR="00B86404" w:rsidRDefault="00B86404">
            <w:pPr>
              <w:pStyle w:val="ConsPlusNonformat"/>
              <w:jc w:val="both"/>
            </w:pPr>
            <w:r>
              <w:t>3415</w:t>
            </w:r>
          </w:p>
        </w:tc>
        <w:tc>
          <w:tcPr>
            <w:tcW w:w="1800" w:type="dxa"/>
            <w:tcBorders>
              <w:top w:val="nil"/>
            </w:tcBorders>
          </w:tcPr>
          <w:p w:rsidR="00B86404" w:rsidRDefault="00B86404">
            <w:pPr>
              <w:pStyle w:val="ConsPlusNonformat"/>
              <w:jc w:val="both"/>
            </w:pPr>
            <w:r>
              <w:t xml:space="preserve">  Ru12.062   </w:t>
            </w:r>
          </w:p>
        </w:tc>
        <w:tc>
          <w:tcPr>
            <w:tcW w:w="1680" w:type="dxa"/>
            <w:tcBorders>
              <w:top w:val="nil"/>
            </w:tcBorders>
          </w:tcPr>
          <w:p w:rsidR="00B86404" w:rsidRDefault="00B86404">
            <w:pPr>
              <w:pStyle w:val="ConsPlusNonformat"/>
              <w:jc w:val="both"/>
            </w:pPr>
            <w:r>
              <w:t xml:space="preserve">  505-10-2  </w:t>
            </w:r>
          </w:p>
        </w:tc>
        <w:tc>
          <w:tcPr>
            <w:tcW w:w="5160" w:type="dxa"/>
            <w:tcBorders>
              <w:top w:val="nil"/>
            </w:tcBorders>
          </w:tcPr>
          <w:p w:rsidR="00B86404" w:rsidRDefault="00B86404">
            <w:pPr>
              <w:pStyle w:val="ConsPlusNonformat"/>
              <w:jc w:val="both"/>
            </w:pPr>
            <w:r>
              <w:t xml:space="preserve">Methylthio)propan-1-ol                   </w:t>
            </w:r>
          </w:p>
        </w:tc>
      </w:tr>
      <w:tr w:rsidR="00B86404">
        <w:trPr>
          <w:trHeight w:val="240"/>
        </w:trPr>
        <w:tc>
          <w:tcPr>
            <w:tcW w:w="720" w:type="dxa"/>
            <w:tcBorders>
              <w:top w:val="nil"/>
            </w:tcBorders>
          </w:tcPr>
          <w:p w:rsidR="00B86404" w:rsidRDefault="00B86404">
            <w:pPr>
              <w:pStyle w:val="ConsPlusNonformat"/>
              <w:jc w:val="both"/>
            </w:pPr>
            <w:r>
              <w:t>3416</w:t>
            </w:r>
          </w:p>
        </w:tc>
        <w:tc>
          <w:tcPr>
            <w:tcW w:w="1800" w:type="dxa"/>
            <w:tcBorders>
              <w:top w:val="nil"/>
            </w:tcBorders>
          </w:tcPr>
          <w:p w:rsidR="00B86404" w:rsidRDefault="00B86404">
            <w:pPr>
              <w:pStyle w:val="ConsPlusNonformat"/>
              <w:jc w:val="both"/>
            </w:pPr>
            <w:r>
              <w:t xml:space="preserve">  Ru07.107   </w:t>
            </w:r>
          </w:p>
        </w:tc>
        <w:tc>
          <w:tcPr>
            <w:tcW w:w="1680" w:type="dxa"/>
            <w:tcBorders>
              <w:top w:val="nil"/>
            </w:tcBorders>
          </w:tcPr>
          <w:p w:rsidR="00B86404" w:rsidRDefault="00B86404">
            <w:pPr>
              <w:pStyle w:val="ConsPlusNonformat"/>
              <w:jc w:val="both"/>
            </w:pPr>
            <w:r>
              <w:t xml:space="preserve"> 1669-44-9  </w:t>
            </w:r>
          </w:p>
        </w:tc>
        <w:tc>
          <w:tcPr>
            <w:tcW w:w="5160" w:type="dxa"/>
            <w:tcBorders>
              <w:top w:val="nil"/>
            </w:tcBorders>
          </w:tcPr>
          <w:p w:rsidR="00B86404" w:rsidRDefault="00B86404">
            <w:pPr>
              <w:pStyle w:val="ConsPlusNonformat"/>
              <w:jc w:val="both"/>
            </w:pPr>
            <w:r>
              <w:t xml:space="preserve">Oct-3-en-2-one                           </w:t>
            </w:r>
          </w:p>
        </w:tc>
      </w:tr>
      <w:tr w:rsidR="00B86404">
        <w:trPr>
          <w:trHeight w:val="240"/>
        </w:trPr>
        <w:tc>
          <w:tcPr>
            <w:tcW w:w="720" w:type="dxa"/>
            <w:tcBorders>
              <w:top w:val="nil"/>
            </w:tcBorders>
          </w:tcPr>
          <w:p w:rsidR="00B86404" w:rsidRDefault="00B86404">
            <w:pPr>
              <w:pStyle w:val="ConsPlusNonformat"/>
              <w:jc w:val="both"/>
            </w:pPr>
            <w:r>
              <w:t>3417</w:t>
            </w:r>
          </w:p>
        </w:tc>
        <w:tc>
          <w:tcPr>
            <w:tcW w:w="1800" w:type="dxa"/>
            <w:tcBorders>
              <w:top w:val="nil"/>
            </w:tcBorders>
          </w:tcPr>
          <w:p w:rsidR="00B86404" w:rsidRDefault="00B86404">
            <w:pPr>
              <w:pStyle w:val="ConsPlusNonformat"/>
              <w:jc w:val="both"/>
            </w:pPr>
            <w:r>
              <w:t xml:space="preserve">  Ru07.044   </w:t>
            </w:r>
          </w:p>
        </w:tc>
        <w:tc>
          <w:tcPr>
            <w:tcW w:w="1680" w:type="dxa"/>
            <w:tcBorders>
              <w:top w:val="nil"/>
            </w:tcBorders>
          </w:tcPr>
          <w:p w:rsidR="00B86404" w:rsidRDefault="00B86404">
            <w:pPr>
              <w:pStyle w:val="ConsPlusNonformat"/>
              <w:jc w:val="both"/>
            </w:pPr>
            <w:r>
              <w:t xml:space="preserve">  625-33-2  </w:t>
            </w:r>
          </w:p>
        </w:tc>
        <w:tc>
          <w:tcPr>
            <w:tcW w:w="5160" w:type="dxa"/>
            <w:tcBorders>
              <w:top w:val="nil"/>
            </w:tcBorders>
          </w:tcPr>
          <w:p w:rsidR="00B86404" w:rsidRDefault="00B86404">
            <w:pPr>
              <w:pStyle w:val="ConsPlusNonformat"/>
              <w:jc w:val="both"/>
            </w:pPr>
            <w:r>
              <w:t xml:space="preserve">Pent-3-en-2-one                          </w:t>
            </w:r>
          </w:p>
        </w:tc>
      </w:tr>
      <w:tr w:rsidR="00B86404">
        <w:trPr>
          <w:trHeight w:val="240"/>
        </w:trPr>
        <w:tc>
          <w:tcPr>
            <w:tcW w:w="720" w:type="dxa"/>
            <w:tcBorders>
              <w:top w:val="nil"/>
            </w:tcBorders>
          </w:tcPr>
          <w:p w:rsidR="00B86404" w:rsidRDefault="00B86404">
            <w:pPr>
              <w:pStyle w:val="ConsPlusNonformat"/>
              <w:jc w:val="both"/>
            </w:pPr>
            <w:r>
              <w:t>3418</w:t>
            </w:r>
          </w:p>
        </w:tc>
        <w:tc>
          <w:tcPr>
            <w:tcW w:w="1800" w:type="dxa"/>
            <w:tcBorders>
              <w:top w:val="nil"/>
            </w:tcBorders>
          </w:tcPr>
          <w:p w:rsidR="00B86404" w:rsidRDefault="00B86404">
            <w:pPr>
              <w:pStyle w:val="ConsPlusNonformat"/>
              <w:jc w:val="both"/>
            </w:pPr>
            <w:r>
              <w:t xml:space="preserve">  Ru13.070   </w:t>
            </w:r>
          </w:p>
        </w:tc>
        <w:tc>
          <w:tcPr>
            <w:tcW w:w="1680" w:type="dxa"/>
            <w:tcBorders>
              <w:top w:val="nil"/>
            </w:tcBorders>
          </w:tcPr>
          <w:p w:rsidR="00B86404" w:rsidRDefault="00B86404">
            <w:pPr>
              <w:pStyle w:val="ConsPlusNonformat"/>
              <w:jc w:val="both"/>
            </w:pPr>
            <w:r>
              <w:t xml:space="preserve"> 14360-50-0 </w:t>
            </w:r>
          </w:p>
        </w:tc>
        <w:tc>
          <w:tcPr>
            <w:tcW w:w="5160" w:type="dxa"/>
            <w:tcBorders>
              <w:top w:val="nil"/>
            </w:tcBorders>
          </w:tcPr>
          <w:p w:rsidR="00B86404" w:rsidRDefault="00B86404">
            <w:pPr>
              <w:pStyle w:val="ConsPlusNonformat"/>
              <w:jc w:val="both"/>
            </w:pPr>
            <w:r>
              <w:t xml:space="preserve">Hexanoylfuran                            </w:t>
            </w:r>
          </w:p>
        </w:tc>
      </w:tr>
      <w:tr w:rsidR="00B86404">
        <w:trPr>
          <w:trHeight w:val="240"/>
        </w:trPr>
        <w:tc>
          <w:tcPr>
            <w:tcW w:w="720" w:type="dxa"/>
            <w:tcBorders>
              <w:top w:val="nil"/>
            </w:tcBorders>
          </w:tcPr>
          <w:p w:rsidR="00B86404" w:rsidRDefault="00B86404">
            <w:pPr>
              <w:pStyle w:val="ConsPlusNonformat"/>
              <w:jc w:val="both"/>
            </w:pPr>
            <w:r>
              <w:t>3419</w:t>
            </w:r>
          </w:p>
        </w:tc>
        <w:tc>
          <w:tcPr>
            <w:tcW w:w="1800" w:type="dxa"/>
            <w:tcBorders>
              <w:top w:val="nil"/>
            </w:tcBorders>
          </w:tcPr>
          <w:p w:rsidR="00B86404" w:rsidRDefault="00B86404">
            <w:pPr>
              <w:pStyle w:val="ConsPlusNonformat"/>
              <w:jc w:val="both"/>
            </w:pPr>
            <w:r>
              <w:t xml:space="preserve">  Ru09.803   </w:t>
            </w:r>
          </w:p>
        </w:tc>
        <w:tc>
          <w:tcPr>
            <w:tcW w:w="1680" w:type="dxa"/>
            <w:tcBorders>
              <w:top w:val="nil"/>
            </w:tcBorders>
          </w:tcPr>
          <w:p w:rsidR="00B86404" w:rsidRDefault="00B86404">
            <w:pPr>
              <w:pStyle w:val="ConsPlusNonformat"/>
              <w:jc w:val="both"/>
            </w:pPr>
            <w:r>
              <w:t xml:space="preserve"> 19224-26-1 </w:t>
            </w:r>
          </w:p>
        </w:tc>
        <w:tc>
          <w:tcPr>
            <w:tcW w:w="5160" w:type="dxa"/>
            <w:tcBorders>
              <w:top w:val="nil"/>
            </w:tcBorders>
          </w:tcPr>
          <w:p w:rsidR="00B86404" w:rsidRDefault="00B86404">
            <w:pPr>
              <w:pStyle w:val="ConsPlusNonformat"/>
              <w:jc w:val="both"/>
            </w:pPr>
            <w:r>
              <w:t xml:space="preserve">Propylene glycol dibenzoate              </w:t>
            </w:r>
          </w:p>
        </w:tc>
      </w:tr>
      <w:tr w:rsidR="00B86404">
        <w:trPr>
          <w:trHeight w:val="240"/>
        </w:trPr>
        <w:tc>
          <w:tcPr>
            <w:tcW w:w="720" w:type="dxa"/>
            <w:tcBorders>
              <w:top w:val="nil"/>
            </w:tcBorders>
          </w:tcPr>
          <w:p w:rsidR="00B86404" w:rsidRDefault="00B86404">
            <w:pPr>
              <w:pStyle w:val="ConsPlusNonformat"/>
              <w:jc w:val="both"/>
            </w:pPr>
            <w:r>
              <w:t>3420</w:t>
            </w:r>
          </w:p>
        </w:tc>
        <w:tc>
          <w:tcPr>
            <w:tcW w:w="1800" w:type="dxa"/>
            <w:tcBorders>
              <w:top w:val="nil"/>
            </w:tcBorders>
          </w:tcPr>
          <w:p w:rsidR="00B86404" w:rsidRDefault="00B86404">
            <w:pPr>
              <w:pStyle w:val="ConsPlusNonformat"/>
              <w:jc w:val="both"/>
            </w:pPr>
            <w:r>
              <w:t xml:space="preserve">  Ru07.108   </w:t>
            </w:r>
          </w:p>
        </w:tc>
        <w:tc>
          <w:tcPr>
            <w:tcW w:w="1680" w:type="dxa"/>
            <w:tcBorders>
              <w:top w:val="nil"/>
            </w:tcBorders>
          </w:tcPr>
          <w:p w:rsidR="00B86404" w:rsidRDefault="00B86404">
            <w:pPr>
              <w:pStyle w:val="ConsPlusNonformat"/>
              <w:jc w:val="both"/>
            </w:pPr>
            <w:r>
              <w:t xml:space="preserve"> 23696-85-7 </w:t>
            </w:r>
          </w:p>
        </w:tc>
        <w:tc>
          <w:tcPr>
            <w:tcW w:w="5160" w:type="dxa"/>
            <w:tcBorders>
              <w:top w:val="nil"/>
            </w:tcBorders>
          </w:tcPr>
          <w:p w:rsidR="00B86404" w:rsidRDefault="00B86404">
            <w:pPr>
              <w:pStyle w:val="ConsPlusNonformat"/>
              <w:jc w:val="both"/>
            </w:pPr>
            <w:r>
              <w:t xml:space="preserve">Damascenone                              </w:t>
            </w:r>
          </w:p>
        </w:tc>
      </w:tr>
      <w:tr w:rsidR="00B86404">
        <w:trPr>
          <w:trHeight w:val="240"/>
        </w:trPr>
        <w:tc>
          <w:tcPr>
            <w:tcW w:w="720" w:type="dxa"/>
            <w:tcBorders>
              <w:top w:val="nil"/>
            </w:tcBorders>
          </w:tcPr>
          <w:p w:rsidR="00B86404" w:rsidRDefault="00B86404">
            <w:pPr>
              <w:pStyle w:val="ConsPlusNonformat"/>
              <w:jc w:val="both"/>
            </w:pPr>
            <w:r>
              <w:t>3421</w:t>
            </w:r>
          </w:p>
        </w:tc>
        <w:tc>
          <w:tcPr>
            <w:tcW w:w="1800" w:type="dxa"/>
            <w:tcBorders>
              <w:top w:val="nil"/>
            </w:tcBorders>
          </w:tcPr>
          <w:p w:rsidR="00B86404" w:rsidRDefault="00B86404">
            <w:pPr>
              <w:pStyle w:val="ConsPlusNonformat"/>
              <w:jc w:val="both"/>
            </w:pPr>
            <w:r>
              <w:t xml:space="preserve">  Ru07.109   </w:t>
            </w:r>
          </w:p>
        </w:tc>
        <w:tc>
          <w:tcPr>
            <w:tcW w:w="1680" w:type="dxa"/>
            <w:tcBorders>
              <w:top w:val="nil"/>
            </w:tcBorders>
          </w:tcPr>
          <w:p w:rsidR="00B86404" w:rsidRDefault="00B86404">
            <w:pPr>
              <w:pStyle w:val="ConsPlusNonformat"/>
              <w:jc w:val="both"/>
            </w:pPr>
            <w:r>
              <w:t xml:space="preserve"> 1125-21-9  </w:t>
            </w:r>
          </w:p>
        </w:tc>
        <w:tc>
          <w:tcPr>
            <w:tcW w:w="5160" w:type="dxa"/>
            <w:tcBorders>
              <w:top w:val="nil"/>
            </w:tcBorders>
          </w:tcPr>
          <w:p w:rsidR="00B86404" w:rsidRDefault="00B86404">
            <w:pPr>
              <w:pStyle w:val="ConsPlusNonformat"/>
              <w:jc w:val="both"/>
            </w:pPr>
            <w:r>
              <w:t xml:space="preserve">Trimethylcyclohex-2-en-1,4-dione         </w:t>
            </w:r>
          </w:p>
        </w:tc>
      </w:tr>
      <w:tr w:rsidR="00B86404">
        <w:trPr>
          <w:trHeight w:val="240"/>
        </w:trPr>
        <w:tc>
          <w:tcPr>
            <w:tcW w:w="720" w:type="dxa"/>
            <w:tcBorders>
              <w:top w:val="nil"/>
            </w:tcBorders>
          </w:tcPr>
          <w:p w:rsidR="00B86404" w:rsidRDefault="00B86404">
            <w:pPr>
              <w:pStyle w:val="ConsPlusNonformat"/>
              <w:jc w:val="both"/>
            </w:pPr>
            <w:r>
              <w:t>3422</w:t>
            </w:r>
          </w:p>
        </w:tc>
        <w:tc>
          <w:tcPr>
            <w:tcW w:w="1800" w:type="dxa"/>
            <w:tcBorders>
              <w:top w:val="nil"/>
            </w:tcBorders>
          </w:tcPr>
          <w:p w:rsidR="00B86404" w:rsidRDefault="00B86404">
            <w:pPr>
              <w:pStyle w:val="ConsPlusNonformat"/>
              <w:jc w:val="both"/>
            </w:pPr>
            <w:r>
              <w:t xml:space="preserve">  Ru05.108   </w:t>
            </w:r>
          </w:p>
        </w:tc>
        <w:tc>
          <w:tcPr>
            <w:tcW w:w="1680" w:type="dxa"/>
            <w:tcBorders>
              <w:top w:val="nil"/>
            </w:tcBorders>
          </w:tcPr>
          <w:p w:rsidR="00B86404" w:rsidRDefault="00B86404">
            <w:pPr>
              <w:pStyle w:val="ConsPlusNonformat"/>
              <w:jc w:val="both"/>
            </w:pPr>
            <w:r>
              <w:t xml:space="preserve"> 13162-46-4 </w:t>
            </w:r>
          </w:p>
        </w:tc>
        <w:tc>
          <w:tcPr>
            <w:tcW w:w="5160" w:type="dxa"/>
            <w:tcBorders>
              <w:top w:val="nil"/>
            </w:tcBorders>
          </w:tcPr>
          <w:p w:rsidR="00B86404" w:rsidRDefault="00B86404">
            <w:pPr>
              <w:pStyle w:val="ConsPlusNonformat"/>
              <w:jc w:val="both"/>
            </w:pPr>
            <w:r>
              <w:t xml:space="preserve">Undeca-2,4-dienal                        </w:t>
            </w:r>
          </w:p>
        </w:tc>
      </w:tr>
      <w:tr w:rsidR="00B86404">
        <w:trPr>
          <w:trHeight w:val="240"/>
        </w:trPr>
        <w:tc>
          <w:tcPr>
            <w:tcW w:w="720" w:type="dxa"/>
            <w:tcBorders>
              <w:top w:val="nil"/>
            </w:tcBorders>
          </w:tcPr>
          <w:p w:rsidR="00B86404" w:rsidRDefault="00B86404">
            <w:pPr>
              <w:pStyle w:val="ConsPlusNonformat"/>
              <w:jc w:val="both"/>
            </w:pPr>
            <w:r>
              <w:t>3422</w:t>
            </w:r>
          </w:p>
        </w:tc>
        <w:tc>
          <w:tcPr>
            <w:tcW w:w="1800" w:type="dxa"/>
            <w:tcBorders>
              <w:top w:val="nil"/>
            </w:tcBorders>
          </w:tcPr>
          <w:p w:rsidR="00B86404" w:rsidRDefault="00B86404">
            <w:pPr>
              <w:pStyle w:val="ConsPlusNonformat"/>
              <w:jc w:val="both"/>
            </w:pPr>
            <w:r>
              <w:t xml:space="preserve">  Ru05.132   </w:t>
            </w:r>
          </w:p>
        </w:tc>
        <w:tc>
          <w:tcPr>
            <w:tcW w:w="1680" w:type="dxa"/>
            <w:tcBorders>
              <w:top w:val="nil"/>
            </w:tcBorders>
          </w:tcPr>
          <w:p w:rsidR="00B86404" w:rsidRDefault="00B86404">
            <w:pPr>
              <w:pStyle w:val="ConsPlusNonformat"/>
              <w:jc w:val="both"/>
            </w:pPr>
            <w:r>
              <w:t xml:space="preserve">     0      </w:t>
            </w:r>
          </w:p>
        </w:tc>
        <w:tc>
          <w:tcPr>
            <w:tcW w:w="5160" w:type="dxa"/>
            <w:tcBorders>
              <w:top w:val="nil"/>
            </w:tcBorders>
          </w:tcPr>
          <w:p w:rsidR="00B86404" w:rsidRDefault="00B86404">
            <w:pPr>
              <w:pStyle w:val="ConsPlusNonformat"/>
              <w:jc w:val="both"/>
            </w:pPr>
            <w:r>
              <w:t xml:space="preserve">Undecadienal                             </w:t>
            </w:r>
          </w:p>
        </w:tc>
      </w:tr>
      <w:tr w:rsidR="00B86404">
        <w:trPr>
          <w:trHeight w:val="240"/>
        </w:trPr>
        <w:tc>
          <w:tcPr>
            <w:tcW w:w="720" w:type="dxa"/>
            <w:tcBorders>
              <w:top w:val="nil"/>
            </w:tcBorders>
          </w:tcPr>
          <w:p w:rsidR="00B86404" w:rsidRDefault="00B86404">
            <w:pPr>
              <w:pStyle w:val="ConsPlusNonformat"/>
              <w:jc w:val="both"/>
            </w:pPr>
            <w:r>
              <w:t>3422</w:t>
            </w:r>
          </w:p>
        </w:tc>
        <w:tc>
          <w:tcPr>
            <w:tcW w:w="1800" w:type="dxa"/>
            <w:tcBorders>
              <w:top w:val="nil"/>
            </w:tcBorders>
          </w:tcPr>
          <w:p w:rsidR="00B86404" w:rsidRDefault="00B86404">
            <w:pPr>
              <w:pStyle w:val="ConsPlusNonformat"/>
              <w:jc w:val="both"/>
            </w:pPr>
            <w:r>
              <w:t xml:space="preserve">  Ru05.196   </w:t>
            </w:r>
          </w:p>
        </w:tc>
        <w:tc>
          <w:tcPr>
            <w:tcW w:w="1680" w:type="dxa"/>
            <w:tcBorders>
              <w:top w:val="nil"/>
            </w:tcBorders>
          </w:tcPr>
          <w:p w:rsidR="00B86404" w:rsidRDefault="00B86404">
            <w:pPr>
              <w:pStyle w:val="ConsPlusNonformat"/>
              <w:jc w:val="both"/>
            </w:pPr>
            <w:r>
              <w:t xml:space="preserve"> 30361-29-6 </w:t>
            </w:r>
          </w:p>
        </w:tc>
        <w:tc>
          <w:tcPr>
            <w:tcW w:w="5160" w:type="dxa"/>
            <w:tcBorders>
              <w:top w:val="nil"/>
            </w:tcBorders>
          </w:tcPr>
          <w:p w:rsidR="00B86404" w:rsidRDefault="00B86404">
            <w:pPr>
              <w:pStyle w:val="ConsPlusNonformat"/>
              <w:jc w:val="both"/>
            </w:pPr>
            <w:r>
              <w:t xml:space="preserve">Undecadienal                             </w:t>
            </w:r>
          </w:p>
        </w:tc>
      </w:tr>
      <w:tr w:rsidR="00B86404">
        <w:trPr>
          <w:trHeight w:val="240"/>
        </w:trPr>
        <w:tc>
          <w:tcPr>
            <w:tcW w:w="720" w:type="dxa"/>
            <w:tcBorders>
              <w:top w:val="nil"/>
            </w:tcBorders>
          </w:tcPr>
          <w:p w:rsidR="00B86404" w:rsidRDefault="00B86404">
            <w:pPr>
              <w:pStyle w:val="ConsPlusNonformat"/>
              <w:jc w:val="both"/>
            </w:pPr>
            <w:r>
              <w:t>3423</w:t>
            </w:r>
          </w:p>
        </w:tc>
        <w:tc>
          <w:tcPr>
            <w:tcW w:w="1800" w:type="dxa"/>
            <w:tcBorders>
              <w:top w:val="nil"/>
            </w:tcBorders>
          </w:tcPr>
          <w:p w:rsidR="00B86404" w:rsidRDefault="00B86404">
            <w:pPr>
              <w:pStyle w:val="ConsPlusNonformat"/>
              <w:jc w:val="both"/>
            </w:pPr>
            <w:r>
              <w:t xml:space="preserve">  Ru05.109   </w:t>
            </w:r>
          </w:p>
        </w:tc>
        <w:tc>
          <w:tcPr>
            <w:tcW w:w="1680" w:type="dxa"/>
            <w:tcBorders>
              <w:top w:val="nil"/>
            </w:tcBorders>
          </w:tcPr>
          <w:p w:rsidR="00B86404" w:rsidRDefault="00B86404">
            <w:pPr>
              <w:pStyle w:val="ConsPlusNonformat"/>
              <w:jc w:val="both"/>
            </w:pPr>
            <w:r>
              <w:t xml:space="preserve"> 2463-77-6  </w:t>
            </w:r>
          </w:p>
        </w:tc>
        <w:tc>
          <w:tcPr>
            <w:tcW w:w="5160" w:type="dxa"/>
            <w:tcBorders>
              <w:top w:val="nil"/>
            </w:tcBorders>
          </w:tcPr>
          <w:p w:rsidR="00B86404" w:rsidRDefault="00B86404">
            <w:pPr>
              <w:pStyle w:val="ConsPlusNonformat"/>
              <w:jc w:val="both"/>
            </w:pPr>
            <w:r>
              <w:t xml:space="preserve">Undecenal                                </w:t>
            </w:r>
          </w:p>
        </w:tc>
      </w:tr>
      <w:tr w:rsidR="00B86404">
        <w:trPr>
          <w:trHeight w:val="240"/>
        </w:trPr>
        <w:tc>
          <w:tcPr>
            <w:tcW w:w="720" w:type="dxa"/>
            <w:tcBorders>
              <w:top w:val="nil"/>
            </w:tcBorders>
          </w:tcPr>
          <w:p w:rsidR="00B86404" w:rsidRDefault="00B86404">
            <w:pPr>
              <w:pStyle w:val="ConsPlusNonformat"/>
              <w:jc w:val="both"/>
            </w:pPr>
            <w:r>
              <w:t>3423</w:t>
            </w:r>
          </w:p>
        </w:tc>
        <w:tc>
          <w:tcPr>
            <w:tcW w:w="1800" w:type="dxa"/>
            <w:tcBorders>
              <w:top w:val="nil"/>
            </w:tcBorders>
          </w:tcPr>
          <w:p w:rsidR="00B86404" w:rsidRDefault="00B86404">
            <w:pPr>
              <w:pStyle w:val="ConsPlusNonformat"/>
              <w:jc w:val="both"/>
            </w:pPr>
            <w:r>
              <w:t xml:space="preserve">  Ru05.184   </w:t>
            </w:r>
          </w:p>
        </w:tc>
        <w:tc>
          <w:tcPr>
            <w:tcW w:w="1680" w:type="dxa"/>
            <w:tcBorders>
              <w:top w:val="nil"/>
            </w:tcBorders>
          </w:tcPr>
          <w:p w:rsidR="00B86404" w:rsidRDefault="00B86404">
            <w:pPr>
              <w:pStyle w:val="ConsPlusNonformat"/>
              <w:jc w:val="both"/>
            </w:pPr>
            <w:r>
              <w:t xml:space="preserve"> 53448-07-0 </w:t>
            </w:r>
          </w:p>
        </w:tc>
        <w:tc>
          <w:tcPr>
            <w:tcW w:w="5160" w:type="dxa"/>
            <w:tcBorders>
              <w:top w:val="nil"/>
            </w:tcBorders>
          </w:tcPr>
          <w:p w:rsidR="00B86404" w:rsidRDefault="00B86404">
            <w:pPr>
              <w:pStyle w:val="ConsPlusNonformat"/>
              <w:jc w:val="both"/>
            </w:pPr>
            <w:r>
              <w:t xml:space="preserve">Undec-2(trans)-enal                      </w:t>
            </w:r>
          </w:p>
        </w:tc>
      </w:tr>
      <w:tr w:rsidR="00B86404">
        <w:trPr>
          <w:trHeight w:val="240"/>
        </w:trPr>
        <w:tc>
          <w:tcPr>
            <w:tcW w:w="720" w:type="dxa"/>
            <w:tcBorders>
              <w:top w:val="nil"/>
            </w:tcBorders>
          </w:tcPr>
          <w:p w:rsidR="00B86404" w:rsidRDefault="00B86404">
            <w:pPr>
              <w:pStyle w:val="ConsPlusNonformat"/>
              <w:jc w:val="both"/>
            </w:pPr>
            <w:r>
              <w:t>3424</w:t>
            </w:r>
          </w:p>
        </w:tc>
        <w:tc>
          <w:tcPr>
            <w:tcW w:w="1800" w:type="dxa"/>
            <w:tcBorders>
              <w:top w:val="nil"/>
            </w:tcBorders>
          </w:tcPr>
          <w:p w:rsidR="00B86404" w:rsidRDefault="00B86404">
            <w:pPr>
              <w:pStyle w:val="ConsPlusNonformat"/>
              <w:jc w:val="both"/>
            </w:pPr>
            <w:r>
              <w:t xml:space="preserve">  Ru14.039   </w:t>
            </w:r>
          </w:p>
        </w:tc>
        <w:tc>
          <w:tcPr>
            <w:tcW w:w="1680" w:type="dxa"/>
            <w:tcBorders>
              <w:top w:val="nil"/>
            </w:tcBorders>
          </w:tcPr>
          <w:p w:rsidR="00B86404" w:rsidRDefault="00B86404">
            <w:pPr>
              <w:pStyle w:val="ConsPlusNonformat"/>
              <w:jc w:val="both"/>
            </w:pPr>
            <w:r>
              <w:t xml:space="preserve">  350-03-8  </w:t>
            </w:r>
          </w:p>
        </w:tc>
        <w:tc>
          <w:tcPr>
            <w:tcW w:w="5160" w:type="dxa"/>
            <w:tcBorders>
              <w:top w:val="nil"/>
            </w:tcBorders>
          </w:tcPr>
          <w:p w:rsidR="00B86404" w:rsidRDefault="00B86404">
            <w:pPr>
              <w:pStyle w:val="ConsPlusNonformat"/>
              <w:jc w:val="both"/>
            </w:pPr>
            <w:r>
              <w:t xml:space="preserve">Acetylpyridine                           </w:t>
            </w:r>
          </w:p>
        </w:tc>
      </w:tr>
      <w:tr w:rsidR="00B86404">
        <w:trPr>
          <w:trHeight w:val="240"/>
        </w:trPr>
        <w:tc>
          <w:tcPr>
            <w:tcW w:w="720" w:type="dxa"/>
            <w:tcBorders>
              <w:top w:val="nil"/>
            </w:tcBorders>
          </w:tcPr>
          <w:p w:rsidR="00B86404" w:rsidRDefault="00B86404">
            <w:pPr>
              <w:pStyle w:val="ConsPlusNonformat"/>
              <w:jc w:val="both"/>
            </w:pPr>
            <w:r>
              <w:t>3425</w:t>
            </w:r>
          </w:p>
        </w:tc>
        <w:tc>
          <w:tcPr>
            <w:tcW w:w="1800" w:type="dxa"/>
            <w:tcBorders>
              <w:top w:val="nil"/>
            </w:tcBorders>
          </w:tcPr>
          <w:p w:rsidR="00B86404" w:rsidRDefault="00B86404">
            <w:pPr>
              <w:pStyle w:val="ConsPlusNonformat"/>
              <w:jc w:val="both"/>
            </w:pPr>
            <w:r>
              <w:t xml:space="preserve">  Ru07.110   </w:t>
            </w:r>
          </w:p>
        </w:tc>
        <w:tc>
          <w:tcPr>
            <w:tcW w:w="1680" w:type="dxa"/>
            <w:tcBorders>
              <w:top w:val="nil"/>
            </w:tcBorders>
          </w:tcPr>
          <w:p w:rsidR="00B86404" w:rsidRDefault="00B86404">
            <w:pPr>
              <w:pStyle w:val="ConsPlusNonformat"/>
              <w:jc w:val="both"/>
            </w:pPr>
            <w:r>
              <w:t xml:space="preserve">  542-46-1  </w:t>
            </w:r>
          </w:p>
        </w:tc>
        <w:tc>
          <w:tcPr>
            <w:tcW w:w="5160" w:type="dxa"/>
            <w:tcBorders>
              <w:top w:val="nil"/>
            </w:tcBorders>
          </w:tcPr>
          <w:p w:rsidR="00B86404" w:rsidRDefault="00B86404">
            <w:pPr>
              <w:pStyle w:val="ConsPlusNonformat"/>
              <w:jc w:val="both"/>
            </w:pPr>
            <w:r>
              <w:t xml:space="preserve">Cycloheptadec-9-en-1-one                 </w:t>
            </w:r>
          </w:p>
        </w:tc>
      </w:tr>
      <w:tr w:rsidR="00B86404">
        <w:trPr>
          <w:trHeight w:val="240"/>
        </w:trPr>
        <w:tc>
          <w:tcPr>
            <w:tcW w:w="720" w:type="dxa"/>
            <w:tcBorders>
              <w:top w:val="nil"/>
            </w:tcBorders>
          </w:tcPr>
          <w:p w:rsidR="00B86404" w:rsidRDefault="00B86404">
            <w:pPr>
              <w:pStyle w:val="ConsPlusNonformat"/>
              <w:jc w:val="both"/>
            </w:pPr>
            <w:r>
              <w:t>3426</w:t>
            </w:r>
          </w:p>
        </w:tc>
        <w:tc>
          <w:tcPr>
            <w:tcW w:w="1800" w:type="dxa"/>
            <w:tcBorders>
              <w:top w:val="nil"/>
            </w:tcBorders>
          </w:tcPr>
          <w:p w:rsidR="00B86404" w:rsidRDefault="00B86404">
            <w:pPr>
              <w:pStyle w:val="ConsPlusNonformat"/>
              <w:jc w:val="both"/>
            </w:pPr>
            <w:r>
              <w:t xml:space="preserve">  Ru06.015   </w:t>
            </w:r>
          </w:p>
        </w:tc>
        <w:tc>
          <w:tcPr>
            <w:tcW w:w="1680" w:type="dxa"/>
            <w:tcBorders>
              <w:top w:val="nil"/>
            </w:tcBorders>
          </w:tcPr>
          <w:p w:rsidR="00B86404" w:rsidRDefault="00B86404">
            <w:pPr>
              <w:pStyle w:val="ConsPlusNonformat"/>
              <w:jc w:val="both"/>
            </w:pPr>
            <w:r>
              <w:t xml:space="preserve">  534-15-6  </w:t>
            </w:r>
          </w:p>
        </w:tc>
        <w:tc>
          <w:tcPr>
            <w:tcW w:w="5160" w:type="dxa"/>
            <w:tcBorders>
              <w:top w:val="nil"/>
            </w:tcBorders>
          </w:tcPr>
          <w:p w:rsidR="00B86404" w:rsidRDefault="00B86404">
            <w:pPr>
              <w:pStyle w:val="ConsPlusNonformat"/>
              <w:jc w:val="both"/>
            </w:pPr>
            <w:r>
              <w:t xml:space="preserve">Dimethoxyethane                          </w:t>
            </w:r>
          </w:p>
        </w:tc>
      </w:tr>
      <w:tr w:rsidR="00B86404">
        <w:trPr>
          <w:trHeight w:val="240"/>
        </w:trPr>
        <w:tc>
          <w:tcPr>
            <w:tcW w:w="720" w:type="dxa"/>
            <w:tcBorders>
              <w:top w:val="nil"/>
            </w:tcBorders>
          </w:tcPr>
          <w:p w:rsidR="00B86404" w:rsidRDefault="00B86404">
            <w:pPr>
              <w:pStyle w:val="ConsPlusNonformat"/>
              <w:jc w:val="both"/>
            </w:pPr>
            <w:r>
              <w:t>3427</w:t>
            </w:r>
          </w:p>
        </w:tc>
        <w:tc>
          <w:tcPr>
            <w:tcW w:w="1800" w:type="dxa"/>
            <w:tcBorders>
              <w:top w:val="nil"/>
            </w:tcBorders>
          </w:tcPr>
          <w:p w:rsidR="00B86404" w:rsidRDefault="00B86404">
            <w:pPr>
              <w:pStyle w:val="ConsPlusNonformat"/>
              <w:jc w:val="both"/>
            </w:pPr>
            <w:r>
              <w:t xml:space="preserve">  Ru05.110   </w:t>
            </w:r>
          </w:p>
        </w:tc>
        <w:tc>
          <w:tcPr>
            <w:tcW w:w="1680" w:type="dxa"/>
            <w:tcBorders>
              <w:top w:val="nil"/>
            </w:tcBorders>
          </w:tcPr>
          <w:p w:rsidR="00B86404" w:rsidRDefault="00B86404">
            <w:pPr>
              <w:pStyle w:val="ConsPlusNonformat"/>
              <w:jc w:val="both"/>
            </w:pPr>
            <w:r>
              <w:t xml:space="preserve"> 15764-16-6 </w:t>
            </w:r>
          </w:p>
        </w:tc>
        <w:tc>
          <w:tcPr>
            <w:tcW w:w="5160" w:type="dxa"/>
            <w:tcBorders>
              <w:top w:val="nil"/>
            </w:tcBorders>
          </w:tcPr>
          <w:p w:rsidR="00B86404" w:rsidRDefault="00B86404">
            <w:pPr>
              <w:pStyle w:val="ConsPlusNonformat"/>
              <w:jc w:val="both"/>
            </w:pPr>
            <w:r>
              <w:t xml:space="preserve">Dimethylbenzaldehyde                     </w:t>
            </w:r>
          </w:p>
        </w:tc>
      </w:tr>
      <w:tr w:rsidR="00B86404">
        <w:trPr>
          <w:trHeight w:val="240"/>
        </w:trPr>
        <w:tc>
          <w:tcPr>
            <w:tcW w:w="720" w:type="dxa"/>
            <w:tcBorders>
              <w:top w:val="nil"/>
            </w:tcBorders>
          </w:tcPr>
          <w:p w:rsidR="00B86404" w:rsidRDefault="00B86404">
            <w:pPr>
              <w:pStyle w:val="ConsPlusNonformat"/>
              <w:jc w:val="both"/>
            </w:pPr>
            <w:r>
              <w:t>3428</w:t>
            </w:r>
          </w:p>
        </w:tc>
        <w:tc>
          <w:tcPr>
            <w:tcW w:w="1800" w:type="dxa"/>
            <w:tcBorders>
              <w:top w:val="nil"/>
            </w:tcBorders>
          </w:tcPr>
          <w:p w:rsidR="00B86404" w:rsidRDefault="00B86404">
            <w:pPr>
              <w:pStyle w:val="ConsPlusNonformat"/>
              <w:jc w:val="both"/>
            </w:pPr>
            <w:r>
              <w:t xml:space="preserve">  Ru09.522   </w:t>
            </w:r>
          </w:p>
        </w:tc>
        <w:tc>
          <w:tcPr>
            <w:tcW w:w="1680" w:type="dxa"/>
            <w:tcBorders>
              <w:top w:val="nil"/>
            </w:tcBorders>
          </w:tcPr>
          <w:p w:rsidR="00B86404" w:rsidRDefault="00B86404">
            <w:pPr>
              <w:pStyle w:val="ConsPlusNonformat"/>
              <w:jc w:val="both"/>
            </w:pPr>
            <w:r>
              <w:t xml:space="preserve"> 5405-41-4  </w:t>
            </w:r>
          </w:p>
        </w:tc>
        <w:tc>
          <w:tcPr>
            <w:tcW w:w="5160" w:type="dxa"/>
            <w:tcBorders>
              <w:top w:val="nil"/>
            </w:tcBorders>
          </w:tcPr>
          <w:p w:rsidR="00B86404" w:rsidRDefault="00B86404">
            <w:pPr>
              <w:pStyle w:val="ConsPlusNonformat"/>
              <w:jc w:val="both"/>
            </w:pPr>
            <w:r>
              <w:t xml:space="preserve">Ethyl 3-hydroxybutyrate                  </w:t>
            </w:r>
          </w:p>
        </w:tc>
      </w:tr>
      <w:tr w:rsidR="00B86404">
        <w:trPr>
          <w:trHeight w:val="240"/>
        </w:trPr>
        <w:tc>
          <w:tcPr>
            <w:tcW w:w="720" w:type="dxa"/>
            <w:tcBorders>
              <w:top w:val="nil"/>
            </w:tcBorders>
          </w:tcPr>
          <w:p w:rsidR="00B86404" w:rsidRDefault="00B86404">
            <w:pPr>
              <w:pStyle w:val="ConsPlusNonformat"/>
              <w:jc w:val="both"/>
            </w:pPr>
            <w:r>
              <w:t>3429</w:t>
            </w:r>
          </w:p>
        </w:tc>
        <w:tc>
          <w:tcPr>
            <w:tcW w:w="1800" w:type="dxa"/>
            <w:tcBorders>
              <w:top w:val="nil"/>
            </w:tcBorders>
          </w:tcPr>
          <w:p w:rsidR="00B86404" w:rsidRDefault="00B86404">
            <w:pPr>
              <w:pStyle w:val="ConsPlusNonformat"/>
              <w:jc w:val="both"/>
            </w:pPr>
            <w:r>
              <w:t xml:space="preserve">  Ru05.057   </w:t>
            </w:r>
          </w:p>
        </w:tc>
        <w:tc>
          <w:tcPr>
            <w:tcW w:w="1680" w:type="dxa"/>
            <w:tcBorders>
              <w:top w:val="nil"/>
            </w:tcBorders>
          </w:tcPr>
          <w:p w:rsidR="00B86404" w:rsidRDefault="00B86404">
            <w:pPr>
              <w:pStyle w:val="ConsPlusNonformat"/>
              <w:jc w:val="both"/>
            </w:pPr>
            <w:r>
              <w:t xml:space="preserve">  142-83-6  </w:t>
            </w:r>
          </w:p>
        </w:tc>
        <w:tc>
          <w:tcPr>
            <w:tcW w:w="5160" w:type="dxa"/>
            <w:tcBorders>
              <w:top w:val="nil"/>
            </w:tcBorders>
          </w:tcPr>
          <w:p w:rsidR="00B86404" w:rsidRDefault="00B86404">
            <w:pPr>
              <w:pStyle w:val="ConsPlusNonformat"/>
              <w:jc w:val="both"/>
            </w:pPr>
            <w:r>
              <w:t xml:space="preserve">Hexa-2(trans),4(trans)-dienal            </w:t>
            </w:r>
          </w:p>
        </w:tc>
      </w:tr>
      <w:tr w:rsidR="00B86404">
        <w:trPr>
          <w:trHeight w:val="240"/>
        </w:trPr>
        <w:tc>
          <w:tcPr>
            <w:tcW w:w="720" w:type="dxa"/>
            <w:tcBorders>
              <w:top w:val="nil"/>
            </w:tcBorders>
          </w:tcPr>
          <w:p w:rsidR="00B86404" w:rsidRDefault="00B86404">
            <w:pPr>
              <w:pStyle w:val="ConsPlusNonformat"/>
              <w:jc w:val="both"/>
            </w:pPr>
            <w:r>
              <w:t>3430</w:t>
            </w:r>
          </w:p>
        </w:tc>
        <w:tc>
          <w:tcPr>
            <w:tcW w:w="1800" w:type="dxa"/>
            <w:tcBorders>
              <w:top w:val="nil"/>
            </w:tcBorders>
          </w:tcPr>
          <w:p w:rsidR="00B86404" w:rsidRDefault="00B86404">
            <w:pPr>
              <w:pStyle w:val="ConsPlusNonformat"/>
              <w:jc w:val="both"/>
            </w:pPr>
            <w:r>
              <w:t xml:space="preserve">  Ru02.074   </w:t>
            </w:r>
          </w:p>
        </w:tc>
        <w:tc>
          <w:tcPr>
            <w:tcW w:w="1680" w:type="dxa"/>
            <w:tcBorders>
              <w:top w:val="nil"/>
            </w:tcBorders>
          </w:tcPr>
          <w:p w:rsidR="00B86404" w:rsidRDefault="00B86404">
            <w:pPr>
              <w:pStyle w:val="ConsPlusNonformat"/>
              <w:jc w:val="both"/>
            </w:pPr>
            <w:r>
              <w:t xml:space="preserve"> 6126-50-7  </w:t>
            </w:r>
          </w:p>
        </w:tc>
        <w:tc>
          <w:tcPr>
            <w:tcW w:w="5160" w:type="dxa"/>
            <w:tcBorders>
              <w:top w:val="nil"/>
            </w:tcBorders>
          </w:tcPr>
          <w:p w:rsidR="00B86404" w:rsidRDefault="00B86404">
            <w:pPr>
              <w:pStyle w:val="ConsPlusNonformat"/>
              <w:jc w:val="both"/>
            </w:pPr>
            <w:r>
              <w:t xml:space="preserve">Hex-4-en-1-ol                            </w:t>
            </w:r>
          </w:p>
        </w:tc>
      </w:tr>
      <w:tr w:rsidR="00B86404">
        <w:trPr>
          <w:trHeight w:val="240"/>
        </w:trPr>
        <w:tc>
          <w:tcPr>
            <w:tcW w:w="720" w:type="dxa"/>
            <w:tcBorders>
              <w:top w:val="nil"/>
            </w:tcBorders>
          </w:tcPr>
          <w:p w:rsidR="00B86404" w:rsidRDefault="00B86404">
            <w:pPr>
              <w:pStyle w:val="ConsPlusNonformat"/>
              <w:jc w:val="both"/>
            </w:pPr>
            <w:r>
              <w:t>3432</w:t>
            </w:r>
          </w:p>
        </w:tc>
        <w:tc>
          <w:tcPr>
            <w:tcW w:w="1800" w:type="dxa"/>
            <w:tcBorders>
              <w:top w:val="nil"/>
            </w:tcBorders>
          </w:tcPr>
          <w:p w:rsidR="00B86404" w:rsidRDefault="00B86404">
            <w:pPr>
              <w:pStyle w:val="ConsPlusNonformat"/>
              <w:jc w:val="both"/>
            </w:pPr>
            <w:r>
              <w:t xml:space="preserve">  Ru09.273   </w:t>
            </w:r>
          </w:p>
        </w:tc>
        <w:tc>
          <w:tcPr>
            <w:tcW w:w="1680" w:type="dxa"/>
            <w:tcBorders>
              <w:top w:val="nil"/>
            </w:tcBorders>
          </w:tcPr>
          <w:p w:rsidR="00B86404" w:rsidRDefault="00B86404">
            <w:pPr>
              <w:pStyle w:val="ConsPlusNonformat"/>
              <w:jc w:val="both"/>
            </w:pPr>
            <w:r>
              <w:t xml:space="preserve">  589-66-2  </w:t>
            </w:r>
          </w:p>
        </w:tc>
        <w:tc>
          <w:tcPr>
            <w:tcW w:w="5160" w:type="dxa"/>
            <w:tcBorders>
              <w:top w:val="nil"/>
            </w:tcBorders>
          </w:tcPr>
          <w:p w:rsidR="00B86404" w:rsidRDefault="00B86404">
            <w:pPr>
              <w:pStyle w:val="ConsPlusNonformat"/>
              <w:jc w:val="both"/>
            </w:pPr>
            <w:r>
              <w:t xml:space="preserve">Isobutyl crotonate                       </w:t>
            </w:r>
          </w:p>
        </w:tc>
      </w:tr>
      <w:tr w:rsidR="00B86404">
        <w:trPr>
          <w:trHeight w:val="240"/>
        </w:trPr>
        <w:tc>
          <w:tcPr>
            <w:tcW w:w="720" w:type="dxa"/>
            <w:tcBorders>
              <w:top w:val="nil"/>
            </w:tcBorders>
          </w:tcPr>
          <w:p w:rsidR="00B86404" w:rsidRDefault="00B86404">
            <w:pPr>
              <w:pStyle w:val="ConsPlusNonformat"/>
              <w:jc w:val="both"/>
            </w:pPr>
            <w:r>
              <w:t>3433</w:t>
            </w:r>
          </w:p>
        </w:tc>
        <w:tc>
          <w:tcPr>
            <w:tcW w:w="1800" w:type="dxa"/>
            <w:tcBorders>
              <w:top w:val="nil"/>
            </w:tcBorders>
          </w:tcPr>
          <w:p w:rsidR="00B86404" w:rsidRDefault="00B86404">
            <w:pPr>
              <w:pStyle w:val="ConsPlusNonformat"/>
              <w:jc w:val="both"/>
            </w:pPr>
            <w:r>
              <w:t xml:space="preserve">  Ru14.062   </w:t>
            </w:r>
          </w:p>
        </w:tc>
        <w:tc>
          <w:tcPr>
            <w:tcW w:w="1680" w:type="dxa"/>
            <w:tcBorders>
              <w:top w:val="nil"/>
            </w:tcBorders>
          </w:tcPr>
          <w:p w:rsidR="00B86404" w:rsidRDefault="00B86404">
            <w:pPr>
              <w:pStyle w:val="ConsPlusNonformat"/>
              <w:jc w:val="both"/>
            </w:pPr>
            <w:r>
              <w:t xml:space="preserve"> 24168-70-5 </w:t>
            </w:r>
          </w:p>
        </w:tc>
        <w:tc>
          <w:tcPr>
            <w:tcW w:w="5160" w:type="dxa"/>
            <w:tcBorders>
              <w:top w:val="nil"/>
            </w:tcBorders>
          </w:tcPr>
          <w:p w:rsidR="00B86404" w:rsidRDefault="00B86404">
            <w:pPr>
              <w:pStyle w:val="ConsPlusNonformat"/>
              <w:jc w:val="both"/>
            </w:pPr>
            <w:r>
              <w:t xml:space="preserve">Butyl)-3-methoxypyrazine                 </w:t>
            </w:r>
          </w:p>
        </w:tc>
      </w:tr>
      <w:tr w:rsidR="00B86404">
        <w:trPr>
          <w:trHeight w:val="240"/>
        </w:trPr>
        <w:tc>
          <w:tcPr>
            <w:tcW w:w="720" w:type="dxa"/>
            <w:tcBorders>
              <w:top w:val="nil"/>
            </w:tcBorders>
          </w:tcPr>
          <w:p w:rsidR="00B86404" w:rsidRDefault="00B86404">
            <w:pPr>
              <w:pStyle w:val="ConsPlusNonformat"/>
              <w:jc w:val="both"/>
            </w:pPr>
            <w:r>
              <w:t>3434</w:t>
            </w:r>
          </w:p>
        </w:tc>
        <w:tc>
          <w:tcPr>
            <w:tcW w:w="1800" w:type="dxa"/>
            <w:tcBorders>
              <w:top w:val="nil"/>
            </w:tcBorders>
          </w:tcPr>
          <w:p w:rsidR="00B86404" w:rsidRDefault="00B86404">
            <w:pPr>
              <w:pStyle w:val="ConsPlusNonformat"/>
              <w:jc w:val="both"/>
            </w:pPr>
            <w:r>
              <w:t xml:space="preserve">  Ru07.111   </w:t>
            </w:r>
          </w:p>
        </w:tc>
        <w:tc>
          <w:tcPr>
            <w:tcW w:w="1680" w:type="dxa"/>
            <w:tcBorders>
              <w:top w:val="nil"/>
            </w:tcBorders>
          </w:tcPr>
          <w:p w:rsidR="00B86404" w:rsidRDefault="00B86404">
            <w:pPr>
              <w:pStyle w:val="ConsPlusNonformat"/>
              <w:jc w:val="both"/>
            </w:pPr>
            <w:r>
              <w:t xml:space="preserve">  541-91-3  </w:t>
            </w:r>
          </w:p>
        </w:tc>
        <w:tc>
          <w:tcPr>
            <w:tcW w:w="5160" w:type="dxa"/>
            <w:tcBorders>
              <w:top w:val="nil"/>
            </w:tcBorders>
          </w:tcPr>
          <w:p w:rsidR="00B86404" w:rsidRDefault="00B86404">
            <w:pPr>
              <w:pStyle w:val="ConsPlusNonformat"/>
              <w:jc w:val="both"/>
            </w:pPr>
            <w:r>
              <w:t xml:space="preserve">Methylcyclopentadecan-1-one              </w:t>
            </w:r>
          </w:p>
        </w:tc>
      </w:tr>
      <w:tr w:rsidR="00B86404">
        <w:trPr>
          <w:trHeight w:val="240"/>
        </w:trPr>
        <w:tc>
          <w:tcPr>
            <w:tcW w:w="720" w:type="dxa"/>
            <w:tcBorders>
              <w:top w:val="nil"/>
            </w:tcBorders>
          </w:tcPr>
          <w:p w:rsidR="00B86404" w:rsidRDefault="00B86404">
            <w:pPr>
              <w:pStyle w:val="ConsPlusNonformat"/>
              <w:jc w:val="both"/>
            </w:pPr>
            <w:r>
              <w:t>3435</w:t>
            </w:r>
          </w:p>
        </w:tc>
        <w:tc>
          <w:tcPr>
            <w:tcW w:w="1800" w:type="dxa"/>
            <w:tcBorders>
              <w:top w:val="nil"/>
            </w:tcBorders>
          </w:tcPr>
          <w:p w:rsidR="00B86404" w:rsidRDefault="00B86404">
            <w:pPr>
              <w:pStyle w:val="ConsPlusNonformat"/>
              <w:jc w:val="both"/>
            </w:pPr>
            <w:r>
              <w:t xml:space="preserve">  Ru07.112   </w:t>
            </w:r>
          </w:p>
        </w:tc>
        <w:tc>
          <w:tcPr>
            <w:tcW w:w="1680" w:type="dxa"/>
            <w:tcBorders>
              <w:top w:val="nil"/>
            </w:tcBorders>
          </w:tcPr>
          <w:p w:rsidR="00B86404" w:rsidRDefault="00B86404">
            <w:pPr>
              <w:pStyle w:val="ConsPlusNonformat"/>
              <w:jc w:val="both"/>
            </w:pPr>
            <w:r>
              <w:t xml:space="preserve"> 2758-18-1  </w:t>
            </w:r>
          </w:p>
        </w:tc>
        <w:tc>
          <w:tcPr>
            <w:tcW w:w="5160" w:type="dxa"/>
            <w:tcBorders>
              <w:top w:val="nil"/>
            </w:tcBorders>
          </w:tcPr>
          <w:p w:rsidR="00B86404" w:rsidRDefault="00B86404">
            <w:pPr>
              <w:pStyle w:val="ConsPlusNonformat"/>
              <w:jc w:val="both"/>
            </w:pPr>
            <w:r>
              <w:t xml:space="preserve">Methyl-2-cyclopenten-1-one               </w:t>
            </w:r>
          </w:p>
        </w:tc>
      </w:tr>
      <w:tr w:rsidR="00B86404">
        <w:trPr>
          <w:trHeight w:val="240"/>
        </w:trPr>
        <w:tc>
          <w:tcPr>
            <w:tcW w:w="720" w:type="dxa"/>
            <w:tcBorders>
              <w:top w:val="nil"/>
            </w:tcBorders>
          </w:tcPr>
          <w:p w:rsidR="00B86404" w:rsidRDefault="00B86404">
            <w:pPr>
              <w:pStyle w:val="ConsPlusNonformat"/>
              <w:jc w:val="both"/>
            </w:pPr>
            <w:r>
              <w:t>3436</w:t>
            </w:r>
          </w:p>
        </w:tc>
        <w:tc>
          <w:tcPr>
            <w:tcW w:w="1800" w:type="dxa"/>
            <w:tcBorders>
              <w:top w:val="nil"/>
            </w:tcBorders>
          </w:tcPr>
          <w:p w:rsidR="00B86404" w:rsidRDefault="00B86404">
            <w:pPr>
              <w:pStyle w:val="ConsPlusNonformat"/>
              <w:jc w:val="both"/>
            </w:pPr>
            <w:r>
              <w:t xml:space="preserve">  Ru04.043   </w:t>
            </w:r>
          </w:p>
        </w:tc>
        <w:tc>
          <w:tcPr>
            <w:tcW w:w="1680" w:type="dxa"/>
            <w:tcBorders>
              <w:top w:val="nil"/>
            </w:tcBorders>
          </w:tcPr>
          <w:p w:rsidR="00B86404" w:rsidRDefault="00B86404">
            <w:pPr>
              <w:pStyle w:val="ConsPlusNonformat"/>
              <w:jc w:val="both"/>
            </w:pPr>
            <w:r>
              <w:t xml:space="preserve"> 1076-56-8  </w:t>
            </w:r>
          </w:p>
        </w:tc>
        <w:tc>
          <w:tcPr>
            <w:tcW w:w="5160" w:type="dxa"/>
            <w:tcBorders>
              <w:top w:val="nil"/>
            </w:tcBorders>
          </w:tcPr>
          <w:p w:rsidR="00B86404" w:rsidRDefault="00B86404">
            <w:pPr>
              <w:pStyle w:val="ConsPlusNonformat"/>
              <w:jc w:val="both"/>
            </w:pPr>
            <w:r>
              <w:t xml:space="preserve">Isopropyl-2-methoxy-4-methylbenzene      </w:t>
            </w:r>
          </w:p>
        </w:tc>
      </w:tr>
      <w:tr w:rsidR="00B86404">
        <w:trPr>
          <w:trHeight w:val="240"/>
        </w:trPr>
        <w:tc>
          <w:tcPr>
            <w:tcW w:w="720" w:type="dxa"/>
            <w:tcBorders>
              <w:top w:val="nil"/>
            </w:tcBorders>
          </w:tcPr>
          <w:p w:rsidR="00B86404" w:rsidRDefault="00B86404">
            <w:pPr>
              <w:pStyle w:val="ConsPlusNonformat"/>
              <w:jc w:val="both"/>
            </w:pPr>
            <w:r>
              <w:t>3437</w:t>
            </w:r>
          </w:p>
        </w:tc>
        <w:tc>
          <w:tcPr>
            <w:tcW w:w="1800" w:type="dxa"/>
            <w:tcBorders>
              <w:top w:val="nil"/>
            </w:tcBorders>
          </w:tcPr>
          <w:p w:rsidR="00B86404" w:rsidRDefault="00B86404">
            <w:pPr>
              <w:pStyle w:val="ConsPlusNonformat"/>
              <w:jc w:val="both"/>
            </w:pPr>
            <w:r>
              <w:t xml:space="preserve">  Ru08.056   </w:t>
            </w:r>
          </w:p>
        </w:tc>
        <w:tc>
          <w:tcPr>
            <w:tcW w:w="1680" w:type="dxa"/>
            <w:tcBorders>
              <w:top w:val="nil"/>
            </w:tcBorders>
          </w:tcPr>
          <w:p w:rsidR="00B86404" w:rsidRDefault="00B86404">
            <w:pPr>
              <w:pStyle w:val="ConsPlusNonformat"/>
              <w:jc w:val="both"/>
            </w:pPr>
            <w:r>
              <w:t xml:space="preserve">  105-43-1  </w:t>
            </w:r>
          </w:p>
        </w:tc>
        <w:tc>
          <w:tcPr>
            <w:tcW w:w="5160" w:type="dxa"/>
            <w:tcBorders>
              <w:top w:val="nil"/>
            </w:tcBorders>
          </w:tcPr>
          <w:p w:rsidR="00B86404" w:rsidRDefault="00B86404">
            <w:pPr>
              <w:pStyle w:val="ConsPlusNonformat"/>
              <w:jc w:val="both"/>
            </w:pPr>
            <w:r>
              <w:t xml:space="preserve">Methylvaleric acid                       </w:t>
            </w:r>
          </w:p>
        </w:tc>
      </w:tr>
      <w:tr w:rsidR="00B86404">
        <w:trPr>
          <w:trHeight w:val="240"/>
        </w:trPr>
        <w:tc>
          <w:tcPr>
            <w:tcW w:w="720" w:type="dxa"/>
            <w:tcBorders>
              <w:top w:val="nil"/>
            </w:tcBorders>
          </w:tcPr>
          <w:p w:rsidR="00B86404" w:rsidRDefault="00B86404">
            <w:pPr>
              <w:pStyle w:val="ConsPlusNonformat"/>
              <w:jc w:val="both"/>
            </w:pPr>
            <w:r>
              <w:t>3438</w:t>
            </w:r>
          </w:p>
        </w:tc>
        <w:tc>
          <w:tcPr>
            <w:tcW w:w="1800" w:type="dxa"/>
            <w:tcBorders>
              <w:top w:val="nil"/>
            </w:tcBorders>
          </w:tcPr>
          <w:p w:rsidR="00B86404" w:rsidRDefault="00B86404">
            <w:pPr>
              <w:pStyle w:val="ConsPlusNonformat"/>
              <w:jc w:val="both"/>
            </w:pPr>
            <w:r>
              <w:t xml:space="preserve">  Ru12.063   </w:t>
            </w:r>
          </w:p>
        </w:tc>
        <w:tc>
          <w:tcPr>
            <w:tcW w:w="1680" w:type="dxa"/>
            <w:tcBorders>
              <w:top w:val="nil"/>
            </w:tcBorders>
          </w:tcPr>
          <w:p w:rsidR="00B86404" w:rsidRDefault="00B86404">
            <w:pPr>
              <w:pStyle w:val="ConsPlusNonformat"/>
              <w:jc w:val="both"/>
            </w:pPr>
            <w:r>
              <w:t xml:space="preserve"> 51755-66-9 </w:t>
            </w:r>
          </w:p>
        </w:tc>
        <w:tc>
          <w:tcPr>
            <w:tcW w:w="5160" w:type="dxa"/>
            <w:tcBorders>
              <w:top w:val="nil"/>
            </w:tcBorders>
          </w:tcPr>
          <w:p w:rsidR="00B86404" w:rsidRDefault="00B86404">
            <w:pPr>
              <w:pStyle w:val="ConsPlusNonformat"/>
              <w:jc w:val="both"/>
            </w:pPr>
            <w:r>
              <w:t xml:space="preserve">Methylthio)hexan-1-ol                    </w:t>
            </w:r>
          </w:p>
        </w:tc>
      </w:tr>
      <w:tr w:rsidR="00B86404">
        <w:trPr>
          <w:trHeight w:val="240"/>
        </w:trPr>
        <w:tc>
          <w:tcPr>
            <w:tcW w:w="720" w:type="dxa"/>
            <w:tcBorders>
              <w:top w:val="nil"/>
            </w:tcBorders>
          </w:tcPr>
          <w:p w:rsidR="00B86404" w:rsidRDefault="00B86404">
            <w:pPr>
              <w:pStyle w:val="ConsPlusNonformat"/>
              <w:jc w:val="both"/>
            </w:pPr>
            <w:r>
              <w:t>3439</w:t>
            </w:r>
          </w:p>
        </w:tc>
        <w:tc>
          <w:tcPr>
            <w:tcW w:w="1800" w:type="dxa"/>
            <w:tcBorders>
              <w:top w:val="nil"/>
            </w:tcBorders>
          </w:tcPr>
          <w:p w:rsidR="00B86404" w:rsidRDefault="00B86404">
            <w:pPr>
              <w:pStyle w:val="ConsPlusNonformat"/>
              <w:jc w:val="both"/>
            </w:pPr>
            <w:r>
              <w:t xml:space="preserve">  Ru02.091   </w:t>
            </w:r>
          </w:p>
        </w:tc>
        <w:tc>
          <w:tcPr>
            <w:tcW w:w="1680" w:type="dxa"/>
            <w:tcBorders>
              <w:top w:val="nil"/>
            </w:tcBorders>
          </w:tcPr>
          <w:p w:rsidR="00B86404" w:rsidRDefault="00B86404">
            <w:pPr>
              <w:pStyle w:val="ConsPlusNonformat"/>
              <w:jc w:val="both"/>
            </w:pPr>
            <w:r>
              <w:t xml:space="preserve">  515-00-4  </w:t>
            </w:r>
          </w:p>
        </w:tc>
        <w:tc>
          <w:tcPr>
            <w:tcW w:w="5160" w:type="dxa"/>
            <w:tcBorders>
              <w:top w:val="nil"/>
            </w:tcBorders>
          </w:tcPr>
          <w:p w:rsidR="00B86404" w:rsidRDefault="00B86404">
            <w:pPr>
              <w:pStyle w:val="ConsPlusNonformat"/>
              <w:jc w:val="both"/>
            </w:pPr>
            <w:r>
              <w:t xml:space="preserve">Myrtenol                                 </w:t>
            </w:r>
          </w:p>
        </w:tc>
      </w:tr>
      <w:tr w:rsidR="00B86404">
        <w:trPr>
          <w:trHeight w:val="240"/>
        </w:trPr>
        <w:tc>
          <w:tcPr>
            <w:tcW w:w="720" w:type="dxa"/>
            <w:tcBorders>
              <w:top w:val="nil"/>
            </w:tcBorders>
          </w:tcPr>
          <w:p w:rsidR="00B86404" w:rsidRDefault="00B86404">
            <w:pPr>
              <w:pStyle w:val="ConsPlusNonformat"/>
              <w:jc w:val="both"/>
            </w:pPr>
            <w:r>
              <w:t>3440</w:t>
            </w:r>
          </w:p>
        </w:tc>
        <w:tc>
          <w:tcPr>
            <w:tcW w:w="1800" w:type="dxa"/>
            <w:tcBorders>
              <w:top w:val="nil"/>
            </w:tcBorders>
          </w:tcPr>
          <w:p w:rsidR="00B86404" w:rsidRDefault="00B86404">
            <w:pPr>
              <w:pStyle w:val="ConsPlusNonformat"/>
              <w:jc w:val="both"/>
            </w:pPr>
            <w:r>
              <w:t xml:space="preserve">  Ru07.113   </w:t>
            </w:r>
          </w:p>
        </w:tc>
        <w:tc>
          <w:tcPr>
            <w:tcW w:w="1680" w:type="dxa"/>
            <w:tcBorders>
              <w:top w:val="nil"/>
            </w:tcBorders>
          </w:tcPr>
          <w:p w:rsidR="00B86404" w:rsidRDefault="00B86404">
            <w:pPr>
              <w:pStyle w:val="ConsPlusNonformat"/>
              <w:jc w:val="both"/>
            </w:pPr>
            <w:r>
              <w:t xml:space="preserve">  925-78-0  </w:t>
            </w:r>
          </w:p>
        </w:tc>
        <w:tc>
          <w:tcPr>
            <w:tcW w:w="5160" w:type="dxa"/>
            <w:tcBorders>
              <w:top w:val="nil"/>
            </w:tcBorders>
          </w:tcPr>
          <w:p w:rsidR="00B86404" w:rsidRDefault="00B86404">
            <w:pPr>
              <w:pStyle w:val="ConsPlusNonformat"/>
              <w:jc w:val="both"/>
            </w:pPr>
            <w:r>
              <w:t xml:space="preserve">Nonan-3-one                              </w:t>
            </w:r>
          </w:p>
        </w:tc>
      </w:tr>
      <w:tr w:rsidR="00B86404">
        <w:trPr>
          <w:trHeight w:val="240"/>
        </w:trPr>
        <w:tc>
          <w:tcPr>
            <w:tcW w:w="720" w:type="dxa"/>
            <w:tcBorders>
              <w:top w:val="nil"/>
            </w:tcBorders>
          </w:tcPr>
          <w:p w:rsidR="00B86404" w:rsidRDefault="00B86404">
            <w:pPr>
              <w:pStyle w:val="ConsPlusNonformat"/>
              <w:jc w:val="both"/>
            </w:pPr>
            <w:r>
              <w:t>3441</w:t>
            </w:r>
          </w:p>
        </w:tc>
        <w:tc>
          <w:tcPr>
            <w:tcW w:w="1800" w:type="dxa"/>
            <w:tcBorders>
              <w:top w:val="nil"/>
            </w:tcBorders>
          </w:tcPr>
          <w:p w:rsidR="00B86404" w:rsidRDefault="00B86404">
            <w:pPr>
              <w:pStyle w:val="ConsPlusNonformat"/>
              <w:jc w:val="both"/>
            </w:pPr>
            <w:r>
              <w:t xml:space="preserve">  Ru06.098   </w:t>
            </w:r>
          </w:p>
        </w:tc>
        <w:tc>
          <w:tcPr>
            <w:tcW w:w="1680" w:type="dxa"/>
            <w:tcBorders>
              <w:top w:val="nil"/>
            </w:tcBorders>
          </w:tcPr>
          <w:p w:rsidR="00B86404" w:rsidRDefault="00B86404">
            <w:pPr>
              <w:pStyle w:val="ConsPlusNonformat"/>
              <w:jc w:val="both"/>
            </w:pPr>
            <w:r>
              <w:t xml:space="preserve"> 1193-11-9  </w:t>
            </w:r>
          </w:p>
        </w:tc>
        <w:tc>
          <w:tcPr>
            <w:tcW w:w="5160" w:type="dxa"/>
            <w:tcBorders>
              <w:top w:val="nil"/>
            </w:tcBorders>
          </w:tcPr>
          <w:p w:rsidR="00B86404" w:rsidRDefault="00B86404">
            <w:pPr>
              <w:pStyle w:val="ConsPlusNonformat"/>
              <w:jc w:val="both"/>
            </w:pPr>
            <w:r>
              <w:t xml:space="preserve">Trimethyl-1,3-dioxolane                  </w:t>
            </w:r>
          </w:p>
        </w:tc>
      </w:tr>
      <w:tr w:rsidR="00B86404">
        <w:trPr>
          <w:trHeight w:val="240"/>
        </w:trPr>
        <w:tc>
          <w:tcPr>
            <w:tcW w:w="720" w:type="dxa"/>
            <w:tcBorders>
              <w:top w:val="nil"/>
            </w:tcBorders>
          </w:tcPr>
          <w:p w:rsidR="00B86404" w:rsidRDefault="00B86404">
            <w:pPr>
              <w:pStyle w:val="ConsPlusNonformat"/>
              <w:jc w:val="both"/>
            </w:pPr>
            <w:r>
              <w:t>3442</w:t>
            </w:r>
          </w:p>
        </w:tc>
        <w:tc>
          <w:tcPr>
            <w:tcW w:w="1800" w:type="dxa"/>
            <w:tcBorders>
              <w:top w:val="nil"/>
            </w:tcBorders>
          </w:tcPr>
          <w:p w:rsidR="00B86404" w:rsidRDefault="00B86404">
            <w:pPr>
              <w:pStyle w:val="ConsPlusNonformat"/>
              <w:jc w:val="both"/>
            </w:pPr>
            <w:r>
              <w:t xml:space="preserve">  Ru07.114   </w:t>
            </w:r>
          </w:p>
        </w:tc>
        <w:tc>
          <w:tcPr>
            <w:tcW w:w="1680" w:type="dxa"/>
            <w:tcBorders>
              <w:top w:val="nil"/>
            </w:tcBorders>
          </w:tcPr>
          <w:p w:rsidR="00B86404" w:rsidRDefault="00B86404">
            <w:pPr>
              <w:pStyle w:val="ConsPlusNonformat"/>
              <w:jc w:val="both"/>
            </w:pPr>
            <w:r>
              <w:t xml:space="preserve">  762-29-8  </w:t>
            </w:r>
          </w:p>
        </w:tc>
        <w:tc>
          <w:tcPr>
            <w:tcW w:w="5160" w:type="dxa"/>
            <w:tcBorders>
              <w:top w:val="nil"/>
            </w:tcBorders>
          </w:tcPr>
          <w:p w:rsidR="00B86404" w:rsidRDefault="00B86404">
            <w:pPr>
              <w:pStyle w:val="ConsPlusNonformat"/>
              <w:jc w:val="both"/>
            </w:pPr>
            <w:r>
              <w:t xml:space="preserve">Trimethylpentadeca-5,9,13-trien-2-one    </w:t>
            </w:r>
          </w:p>
        </w:tc>
      </w:tr>
      <w:tr w:rsidR="00B86404">
        <w:trPr>
          <w:trHeight w:val="240"/>
        </w:trPr>
        <w:tc>
          <w:tcPr>
            <w:tcW w:w="720" w:type="dxa"/>
            <w:tcBorders>
              <w:top w:val="nil"/>
            </w:tcBorders>
          </w:tcPr>
          <w:p w:rsidR="00B86404" w:rsidRDefault="00B86404">
            <w:pPr>
              <w:pStyle w:val="ConsPlusNonformat"/>
              <w:jc w:val="both"/>
            </w:pPr>
            <w:r>
              <w:t>3443</w:t>
            </w:r>
          </w:p>
        </w:tc>
        <w:tc>
          <w:tcPr>
            <w:tcW w:w="1800" w:type="dxa"/>
            <w:tcBorders>
              <w:top w:val="nil"/>
            </w:tcBorders>
          </w:tcPr>
          <w:p w:rsidR="00B86404" w:rsidRDefault="00B86404">
            <w:pPr>
              <w:pStyle w:val="ConsPlusNonformat"/>
              <w:jc w:val="both"/>
            </w:pPr>
            <w:r>
              <w:t xml:space="preserve">  Ru01.017   </w:t>
            </w:r>
          </w:p>
        </w:tc>
        <w:tc>
          <w:tcPr>
            <w:tcW w:w="1680" w:type="dxa"/>
            <w:tcBorders>
              <w:top w:val="nil"/>
            </w:tcBorders>
          </w:tcPr>
          <w:p w:rsidR="00B86404" w:rsidRDefault="00B86404">
            <w:pPr>
              <w:pStyle w:val="ConsPlusNonformat"/>
              <w:jc w:val="both"/>
            </w:pPr>
            <w:r>
              <w:t xml:space="preserve"> 4630-07-3  </w:t>
            </w:r>
          </w:p>
        </w:tc>
        <w:tc>
          <w:tcPr>
            <w:tcW w:w="5160" w:type="dxa"/>
            <w:tcBorders>
              <w:top w:val="nil"/>
            </w:tcBorders>
          </w:tcPr>
          <w:p w:rsidR="00B86404" w:rsidRDefault="00B86404">
            <w:pPr>
              <w:pStyle w:val="ConsPlusNonformat"/>
              <w:jc w:val="both"/>
            </w:pPr>
            <w:r>
              <w:t xml:space="preserve">Valencene                                </w:t>
            </w:r>
          </w:p>
        </w:tc>
      </w:tr>
      <w:tr w:rsidR="00B86404">
        <w:trPr>
          <w:trHeight w:val="240"/>
        </w:trPr>
        <w:tc>
          <w:tcPr>
            <w:tcW w:w="720" w:type="dxa"/>
            <w:tcBorders>
              <w:top w:val="nil"/>
            </w:tcBorders>
          </w:tcPr>
          <w:p w:rsidR="00B86404" w:rsidRDefault="00B86404">
            <w:pPr>
              <w:pStyle w:val="ConsPlusNonformat"/>
              <w:jc w:val="both"/>
            </w:pPr>
            <w:r>
              <w:t>3444</w:t>
            </w:r>
          </w:p>
        </w:tc>
        <w:tc>
          <w:tcPr>
            <w:tcW w:w="1800" w:type="dxa"/>
            <w:tcBorders>
              <w:top w:val="nil"/>
            </w:tcBorders>
          </w:tcPr>
          <w:p w:rsidR="00B86404" w:rsidRDefault="00B86404">
            <w:pPr>
              <w:pStyle w:val="ConsPlusNonformat"/>
              <w:jc w:val="both"/>
            </w:pPr>
            <w:r>
              <w:t xml:space="preserve">  Ru17.023   </w:t>
            </w:r>
          </w:p>
        </w:tc>
        <w:tc>
          <w:tcPr>
            <w:tcW w:w="1680" w:type="dxa"/>
            <w:tcBorders>
              <w:top w:val="nil"/>
            </w:tcBorders>
          </w:tcPr>
          <w:p w:rsidR="00B86404" w:rsidRDefault="00B86404">
            <w:pPr>
              <w:pStyle w:val="ConsPlusNonformat"/>
              <w:jc w:val="both"/>
            </w:pPr>
            <w:r>
              <w:t xml:space="preserve">  516-06-3  </w:t>
            </w:r>
          </w:p>
        </w:tc>
        <w:tc>
          <w:tcPr>
            <w:tcW w:w="5160" w:type="dxa"/>
            <w:tcBorders>
              <w:top w:val="nil"/>
            </w:tcBorders>
          </w:tcPr>
          <w:p w:rsidR="00B86404" w:rsidRDefault="00B86404">
            <w:pPr>
              <w:pStyle w:val="ConsPlusNonformat"/>
              <w:jc w:val="both"/>
            </w:pPr>
            <w:r>
              <w:t xml:space="preserve">Valine                                   </w:t>
            </w:r>
          </w:p>
        </w:tc>
      </w:tr>
      <w:tr w:rsidR="00B86404">
        <w:trPr>
          <w:trHeight w:val="240"/>
        </w:trPr>
        <w:tc>
          <w:tcPr>
            <w:tcW w:w="720" w:type="dxa"/>
            <w:tcBorders>
              <w:top w:val="nil"/>
            </w:tcBorders>
          </w:tcPr>
          <w:p w:rsidR="00B86404" w:rsidRDefault="00B86404">
            <w:pPr>
              <w:pStyle w:val="ConsPlusNonformat"/>
              <w:jc w:val="both"/>
            </w:pPr>
            <w:r>
              <w:t>3445</w:t>
            </w:r>
          </w:p>
        </w:tc>
        <w:tc>
          <w:tcPr>
            <w:tcW w:w="1800" w:type="dxa"/>
            <w:tcBorders>
              <w:top w:val="nil"/>
            </w:tcBorders>
          </w:tcPr>
          <w:p w:rsidR="00B86404" w:rsidRDefault="00B86404">
            <w:pPr>
              <w:pStyle w:val="ConsPlusNonformat"/>
              <w:jc w:val="both"/>
            </w:pPr>
            <w:r>
              <w:t xml:space="preserve">  Ru17.015   </w:t>
            </w:r>
          </w:p>
        </w:tc>
        <w:tc>
          <w:tcPr>
            <w:tcW w:w="1680" w:type="dxa"/>
            <w:tcBorders>
              <w:top w:val="nil"/>
            </w:tcBorders>
          </w:tcPr>
          <w:p w:rsidR="00B86404" w:rsidRDefault="00B86404">
            <w:pPr>
              <w:pStyle w:val="ConsPlusNonformat"/>
              <w:jc w:val="both"/>
            </w:pPr>
            <w:r>
              <w:t xml:space="preserve"> 1115-84-0  </w:t>
            </w:r>
          </w:p>
        </w:tc>
        <w:tc>
          <w:tcPr>
            <w:tcW w:w="5160" w:type="dxa"/>
            <w:tcBorders>
              <w:top w:val="nil"/>
            </w:tcBorders>
          </w:tcPr>
          <w:p w:rsidR="00B86404" w:rsidRDefault="00B86404">
            <w:pPr>
              <w:pStyle w:val="ConsPlusNonformat"/>
              <w:jc w:val="both"/>
            </w:pPr>
            <w:r>
              <w:t xml:space="preserve">Methylmethioninesulphonium chloride      </w:t>
            </w:r>
          </w:p>
        </w:tc>
      </w:tr>
      <w:tr w:rsidR="00B86404">
        <w:trPr>
          <w:trHeight w:val="240"/>
        </w:trPr>
        <w:tc>
          <w:tcPr>
            <w:tcW w:w="720" w:type="dxa"/>
            <w:tcBorders>
              <w:top w:val="nil"/>
            </w:tcBorders>
          </w:tcPr>
          <w:p w:rsidR="00B86404" w:rsidRDefault="00B86404">
            <w:pPr>
              <w:pStyle w:val="ConsPlusNonformat"/>
              <w:jc w:val="both"/>
            </w:pPr>
            <w:r>
              <w:t>3446</w:t>
            </w:r>
          </w:p>
        </w:tc>
        <w:tc>
          <w:tcPr>
            <w:tcW w:w="1800" w:type="dxa"/>
            <w:tcBorders>
              <w:top w:val="nil"/>
            </w:tcBorders>
          </w:tcPr>
          <w:p w:rsidR="00B86404" w:rsidRDefault="00B86404">
            <w:pPr>
              <w:pStyle w:val="ConsPlusNonformat"/>
              <w:jc w:val="both"/>
            </w:pPr>
            <w:r>
              <w:t xml:space="preserve">  Ru02.092   </w:t>
            </w:r>
          </w:p>
        </w:tc>
        <w:tc>
          <w:tcPr>
            <w:tcW w:w="1680" w:type="dxa"/>
            <w:tcBorders>
              <w:top w:val="nil"/>
            </w:tcBorders>
          </w:tcPr>
          <w:p w:rsidR="00B86404" w:rsidRDefault="00B86404">
            <w:pPr>
              <w:pStyle w:val="ConsPlusNonformat"/>
              <w:jc w:val="both"/>
            </w:pPr>
            <w:r>
              <w:t xml:space="preserve"> 57069-86-0 </w:t>
            </w:r>
          </w:p>
        </w:tc>
        <w:tc>
          <w:tcPr>
            <w:tcW w:w="5160" w:type="dxa"/>
            <w:tcBorders>
              <w:top w:val="nil"/>
            </w:tcBorders>
          </w:tcPr>
          <w:p w:rsidR="00B86404" w:rsidRDefault="00B86404">
            <w:pPr>
              <w:pStyle w:val="ConsPlusNonformat"/>
              <w:jc w:val="both"/>
            </w:pPr>
            <w:r>
              <w:t xml:space="preserve">Dehydrodihydroionol                      </w:t>
            </w:r>
          </w:p>
        </w:tc>
      </w:tr>
      <w:tr w:rsidR="00B86404">
        <w:trPr>
          <w:trHeight w:val="240"/>
        </w:trPr>
        <w:tc>
          <w:tcPr>
            <w:tcW w:w="720" w:type="dxa"/>
            <w:tcBorders>
              <w:top w:val="nil"/>
            </w:tcBorders>
          </w:tcPr>
          <w:p w:rsidR="00B86404" w:rsidRDefault="00B86404">
            <w:pPr>
              <w:pStyle w:val="ConsPlusNonformat"/>
              <w:jc w:val="both"/>
            </w:pPr>
            <w:r>
              <w:lastRenderedPageBreak/>
              <w:t>3447</w:t>
            </w:r>
          </w:p>
        </w:tc>
        <w:tc>
          <w:tcPr>
            <w:tcW w:w="1800" w:type="dxa"/>
            <w:tcBorders>
              <w:top w:val="nil"/>
            </w:tcBorders>
          </w:tcPr>
          <w:p w:rsidR="00B86404" w:rsidRDefault="00B86404">
            <w:pPr>
              <w:pStyle w:val="ConsPlusNonformat"/>
              <w:jc w:val="both"/>
            </w:pPr>
            <w:r>
              <w:t xml:space="preserve">  Ru07.115   </w:t>
            </w:r>
          </w:p>
        </w:tc>
        <w:tc>
          <w:tcPr>
            <w:tcW w:w="1680" w:type="dxa"/>
            <w:tcBorders>
              <w:top w:val="nil"/>
            </w:tcBorders>
          </w:tcPr>
          <w:p w:rsidR="00B86404" w:rsidRDefault="00B86404">
            <w:pPr>
              <w:pStyle w:val="ConsPlusNonformat"/>
              <w:jc w:val="both"/>
            </w:pPr>
            <w:r>
              <w:t xml:space="preserve"> 20483-36-7 </w:t>
            </w:r>
          </w:p>
        </w:tc>
        <w:tc>
          <w:tcPr>
            <w:tcW w:w="5160" w:type="dxa"/>
            <w:tcBorders>
              <w:top w:val="nil"/>
            </w:tcBorders>
          </w:tcPr>
          <w:p w:rsidR="00B86404" w:rsidRDefault="00B86404">
            <w:pPr>
              <w:pStyle w:val="ConsPlusNonformat"/>
              <w:jc w:val="both"/>
            </w:pPr>
            <w:r>
              <w:t xml:space="preserve">Dehydrodihydro-beta-ionone               </w:t>
            </w:r>
          </w:p>
        </w:tc>
      </w:tr>
      <w:tr w:rsidR="00B86404">
        <w:trPr>
          <w:trHeight w:val="240"/>
        </w:trPr>
        <w:tc>
          <w:tcPr>
            <w:tcW w:w="720" w:type="dxa"/>
            <w:tcBorders>
              <w:top w:val="nil"/>
            </w:tcBorders>
          </w:tcPr>
          <w:p w:rsidR="00B86404" w:rsidRDefault="00B86404">
            <w:pPr>
              <w:pStyle w:val="ConsPlusNonformat"/>
              <w:jc w:val="both"/>
            </w:pPr>
            <w:r>
              <w:t>3448</w:t>
            </w:r>
          </w:p>
        </w:tc>
        <w:tc>
          <w:tcPr>
            <w:tcW w:w="1800" w:type="dxa"/>
            <w:tcBorders>
              <w:top w:val="nil"/>
            </w:tcBorders>
          </w:tcPr>
          <w:p w:rsidR="00B86404" w:rsidRDefault="00B86404">
            <w:pPr>
              <w:pStyle w:val="ConsPlusNonformat"/>
              <w:jc w:val="both"/>
            </w:pPr>
            <w:r>
              <w:t xml:space="preserve">  Ru12.028   </w:t>
            </w:r>
          </w:p>
        </w:tc>
        <w:tc>
          <w:tcPr>
            <w:tcW w:w="1680" w:type="dxa"/>
            <w:tcBorders>
              <w:top w:val="nil"/>
            </w:tcBorders>
          </w:tcPr>
          <w:p w:rsidR="00B86404" w:rsidRDefault="00B86404">
            <w:pPr>
              <w:pStyle w:val="ConsPlusNonformat"/>
              <w:jc w:val="both"/>
            </w:pPr>
            <w:r>
              <w:t xml:space="preserve"> 2550-40-5  </w:t>
            </w:r>
          </w:p>
        </w:tc>
        <w:tc>
          <w:tcPr>
            <w:tcW w:w="5160" w:type="dxa"/>
            <w:tcBorders>
              <w:top w:val="nil"/>
            </w:tcBorders>
          </w:tcPr>
          <w:p w:rsidR="00B86404" w:rsidRDefault="00B86404">
            <w:pPr>
              <w:pStyle w:val="ConsPlusNonformat"/>
              <w:jc w:val="both"/>
            </w:pPr>
            <w:r>
              <w:t xml:space="preserve">Dicyclohexyl disulfide                   </w:t>
            </w:r>
          </w:p>
        </w:tc>
      </w:tr>
      <w:tr w:rsidR="00B86404">
        <w:trPr>
          <w:trHeight w:val="240"/>
        </w:trPr>
        <w:tc>
          <w:tcPr>
            <w:tcW w:w="720" w:type="dxa"/>
            <w:tcBorders>
              <w:top w:val="nil"/>
            </w:tcBorders>
          </w:tcPr>
          <w:p w:rsidR="00B86404" w:rsidRDefault="00B86404">
            <w:pPr>
              <w:pStyle w:val="ConsPlusNonformat"/>
              <w:jc w:val="both"/>
            </w:pPr>
            <w:r>
              <w:t>3449</w:t>
            </w:r>
          </w:p>
        </w:tc>
        <w:tc>
          <w:tcPr>
            <w:tcW w:w="1800" w:type="dxa"/>
            <w:tcBorders>
              <w:top w:val="nil"/>
            </w:tcBorders>
          </w:tcPr>
          <w:p w:rsidR="00B86404" w:rsidRDefault="00B86404">
            <w:pPr>
              <w:pStyle w:val="ConsPlusNonformat"/>
              <w:jc w:val="both"/>
            </w:pPr>
            <w:r>
              <w:t xml:space="preserve">  Ru07.116   </w:t>
            </w:r>
          </w:p>
        </w:tc>
        <w:tc>
          <w:tcPr>
            <w:tcW w:w="1680" w:type="dxa"/>
            <w:tcBorders>
              <w:top w:val="nil"/>
            </w:tcBorders>
          </w:tcPr>
          <w:p w:rsidR="00B86404" w:rsidRDefault="00B86404">
            <w:pPr>
              <w:pStyle w:val="ConsPlusNonformat"/>
              <w:jc w:val="both"/>
            </w:pPr>
            <w:r>
              <w:t xml:space="preserve"> 43219-68-7 </w:t>
            </w:r>
          </w:p>
        </w:tc>
        <w:tc>
          <w:tcPr>
            <w:tcW w:w="5160" w:type="dxa"/>
            <w:tcBorders>
              <w:top w:val="nil"/>
            </w:tcBorders>
          </w:tcPr>
          <w:p w:rsidR="00B86404" w:rsidRDefault="00B86404">
            <w:pPr>
              <w:pStyle w:val="ConsPlusNonformat"/>
              <w:jc w:val="both"/>
            </w:pPr>
            <w:r>
              <w:t xml:space="preserve">Dimethylcyclohex-3-en-1-yl)ethan-1-one   </w:t>
            </w:r>
          </w:p>
        </w:tc>
      </w:tr>
      <w:tr w:rsidR="00B86404">
        <w:trPr>
          <w:trHeight w:val="240"/>
        </w:trPr>
        <w:tc>
          <w:tcPr>
            <w:tcW w:w="720" w:type="dxa"/>
            <w:tcBorders>
              <w:top w:val="nil"/>
            </w:tcBorders>
          </w:tcPr>
          <w:p w:rsidR="00B86404" w:rsidRDefault="00B86404">
            <w:pPr>
              <w:pStyle w:val="ConsPlusNonformat"/>
              <w:jc w:val="both"/>
            </w:pPr>
            <w:r>
              <w:t>3450</w:t>
            </w:r>
          </w:p>
        </w:tc>
        <w:tc>
          <w:tcPr>
            <w:tcW w:w="1800" w:type="dxa"/>
            <w:tcBorders>
              <w:top w:val="nil"/>
            </w:tcBorders>
          </w:tcPr>
          <w:p w:rsidR="00B86404" w:rsidRDefault="00B86404">
            <w:pPr>
              <w:pStyle w:val="ConsPlusNonformat"/>
              <w:jc w:val="both"/>
            </w:pPr>
            <w:r>
              <w:t xml:space="preserve">  Ru15.006   </w:t>
            </w:r>
          </w:p>
        </w:tc>
        <w:tc>
          <w:tcPr>
            <w:tcW w:w="1680" w:type="dxa"/>
            <w:tcBorders>
              <w:top w:val="nil"/>
            </w:tcBorders>
          </w:tcPr>
          <w:p w:rsidR="00B86404" w:rsidRDefault="00B86404">
            <w:pPr>
              <w:pStyle w:val="ConsPlusNonformat"/>
              <w:jc w:val="both"/>
            </w:pPr>
            <w:r>
              <w:t xml:space="preserve"> 55704-78-4 </w:t>
            </w:r>
          </w:p>
        </w:tc>
        <w:tc>
          <w:tcPr>
            <w:tcW w:w="5160" w:type="dxa"/>
            <w:tcBorders>
              <w:top w:val="nil"/>
            </w:tcBorders>
          </w:tcPr>
          <w:p w:rsidR="00B86404" w:rsidRDefault="00B86404">
            <w:pPr>
              <w:pStyle w:val="ConsPlusNonformat"/>
              <w:jc w:val="both"/>
            </w:pPr>
            <w:r>
              <w:t xml:space="preserve">Dihydroxy-2,5-dimethyl-1,4-dithiane      </w:t>
            </w:r>
          </w:p>
        </w:tc>
      </w:tr>
      <w:tr w:rsidR="00B86404">
        <w:trPr>
          <w:trHeight w:val="240"/>
        </w:trPr>
        <w:tc>
          <w:tcPr>
            <w:tcW w:w="720" w:type="dxa"/>
            <w:tcBorders>
              <w:top w:val="nil"/>
            </w:tcBorders>
          </w:tcPr>
          <w:p w:rsidR="00B86404" w:rsidRDefault="00B86404">
            <w:pPr>
              <w:pStyle w:val="ConsPlusNonformat"/>
              <w:jc w:val="both"/>
            </w:pPr>
            <w:r>
              <w:t>3451</w:t>
            </w:r>
          </w:p>
        </w:tc>
        <w:tc>
          <w:tcPr>
            <w:tcW w:w="1800" w:type="dxa"/>
            <w:tcBorders>
              <w:top w:val="nil"/>
            </w:tcBorders>
          </w:tcPr>
          <w:p w:rsidR="00B86404" w:rsidRDefault="00B86404">
            <w:pPr>
              <w:pStyle w:val="ConsPlusNonformat"/>
              <w:jc w:val="both"/>
            </w:pPr>
            <w:r>
              <w:t xml:space="preserve">  Ru13.071   </w:t>
            </w:r>
          </w:p>
        </w:tc>
        <w:tc>
          <w:tcPr>
            <w:tcW w:w="1680" w:type="dxa"/>
            <w:tcBorders>
              <w:top w:val="nil"/>
            </w:tcBorders>
          </w:tcPr>
          <w:p w:rsidR="00B86404" w:rsidRDefault="00B86404">
            <w:pPr>
              <w:pStyle w:val="ConsPlusNonformat"/>
              <w:jc w:val="both"/>
            </w:pPr>
            <w:r>
              <w:t xml:space="preserve"> 55764-23-3 </w:t>
            </w:r>
          </w:p>
        </w:tc>
        <w:tc>
          <w:tcPr>
            <w:tcW w:w="5160" w:type="dxa"/>
            <w:tcBorders>
              <w:top w:val="nil"/>
            </w:tcBorders>
          </w:tcPr>
          <w:p w:rsidR="00B86404" w:rsidRDefault="00B86404">
            <w:pPr>
              <w:pStyle w:val="ConsPlusNonformat"/>
              <w:jc w:val="both"/>
            </w:pPr>
            <w:r>
              <w:t xml:space="preserve">Dimethylfuran-3-thiol                    </w:t>
            </w:r>
          </w:p>
        </w:tc>
      </w:tr>
      <w:tr w:rsidR="00B86404">
        <w:trPr>
          <w:trHeight w:val="240"/>
        </w:trPr>
        <w:tc>
          <w:tcPr>
            <w:tcW w:w="720" w:type="dxa"/>
            <w:tcBorders>
              <w:top w:val="nil"/>
            </w:tcBorders>
          </w:tcPr>
          <w:p w:rsidR="00B86404" w:rsidRDefault="00B86404">
            <w:pPr>
              <w:pStyle w:val="ConsPlusNonformat"/>
              <w:jc w:val="both"/>
            </w:pPr>
            <w:r>
              <w:t>3452</w:t>
            </w:r>
          </w:p>
        </w:tc>
        <w:tc>
          <w:tcPr>
            <w:tcW w:w="1800" w:type="dxa"/>
            <w:tcBorders>
              <w:top w:val="nil"/>
            </w:tcBorders>
          </w:tcPr>
          <w:p w:rsidR="00B86404" w:rsidRDefault="00B86404">
            <w:pPr>
              <w:pStyle w:val="ConsPlusNonformat"/>
              <w:jc w:val="both"/>
            </w:pPr>
            <w:r>
              <w:t xml:space="preserve">  Ru09.523   </w:t>
            </w:r>
          </w:p>
        </w:tc>
        <w:tc>
          <w:tcPr>
            <w:tcW w:w="1680" w:type="dxa"/>
            <w:tcBorders>
              <w:top w:val="nil"/>
            </w:tcBorders>
          </w:tcPr>
          <w:p w:rsidR="00B86404" w:rsidRDefault="00B86404">
            <w:pPr>
              <w:pStyle w:val="ConsPlusNonformat"/>
              <w:jc w:val="both"/>
            </w:pPr>
            <w:r>
              <w:t xml:space="preserve"> 6624-71-1  </w:t>
            </w:r>
          </w:p>
        </w:tc>
        <w:tc>
          <w:tcPr>
            <w:tcW w:w="5160" w:type="dxa"/>
            <w:tcBorders>
              <w:top w:val="nil"/>
            </w:tcBorders>
          </w:tcPr>
          <w:p w:rsidR="00B86404" w:rsidRDefault="00B86404">
            <w:pPr>
              <w:pStyle w:val="ConsPlusNonformat"/>
              <w:jc w:val="both"/>
            </w:pPr>
            <w:r>
              <w:t xml:space="preserve">Dodecyl isobutyrate                      </w:t>
            </w:r>
          </w:p>
        </w:tc>
      </w:tr>
      <w:tr w:rsidR="00B86404">
        <w:trPr>
          <w:trHeight w:val="240"/>
        </w:trPr>
        <w:tc>
          <w:tcPr>
            <w:tcW w:w="720" w:type="dxa"/>
            <w:tcBorders>
              <w:top w:val="nil"/>
            </w:tcBorders>
          </w:tcPr>
          <w:p w:rsidR="00B86404" w:rsidRDefault="00B86404">
            <w:pPr>
              <w:pStyle w:val="ConsPlusNonformat"/>
              <w:jc w:val="both"/>
            </w:pPr>
            <w:r>
              <w:t>3453</w:t>
            </w:r>
          </w:p>
        </w:tc>
        <w:tc>
          <w:tcPr>
            <w:tcW w:w="1800" w:type="dxa"/>
            <w:tcBorders>
              <w:top w:val="nil"/>
            </w:tcBorders>
          </w:tcPr>
          <w:p w:rsidR="00B86404" w:rsidRDefault="00B86404">
            <w:pPr>
              <w:pStyle w:val="ConsPlusNonformat"/>
              <w:jc w:val="both"/>
            </w:pPr>
            <w:r>
              <w:t xml:space="preserve">  Ru07.117   </w:t>
            </w:r>
          </w:p>
        </w:tc>
        <w:tc>
          <w:tcPr>
            <w:tcW w:w="1680" w:type="dxa"/>
            <w:tcBorders>
              <w:top w:val="nil"/>
            </w:tcBorders>
          </w:tcPr>
          <w:p w:rsidR="00B86404" w:rsidRDefault="00B86404">
            <w:pPr>
              <w:pStyle w:val="ConsPlusNonformat"/>
              <w:jc w:val="both"/>
            </w:pPr>
            <w:r>
              <w:t xml:space="preserve"> 42348-12-9 </w:t>
            </w:r>
          </w:p>
        </w:tc>
        <w:tc>
          <w:tcPr>
            <w:tcW w:w="5160" w:type="dxa"/>
            <w:tcBorders>
              <w:top w:val="nil"/>
            </w:tcBorders>
          </w:tcPr>
          <w:p w:rsidR="00B86404" w:rsidRDefault="00B86404">
            <w:pPr>
              <w:pStyle w:val="ConsPlusNonformat"/>
              <w:jc w:val="both"/>
            </w:pPr>
            <w:r>
              <w:t xml:space="preserve">Ethyl-2-hydroxy-4-methylcyclopent-2-en-  </w:t>
            </w:r>
          </w:p>
          <w:p w:rsidR="00B86404" w:rsidRDefault="00B86404">
            <w:pPr>
              <w:pStyle w:val="ConsPlusNonformat"/>
              <w:jc w:val="both"/>
            </w:pPr>
            <w:r>
              <w:t xml:space="preserve">1-one                                    </w:t>
            </w:r>
          </w:p>
        </w:tc>
      </w:tr>
      <w:tr w:rsidR="00B86404">
        <w:trPr>
          <w:trHeight w:val="240"/>
        </w:trPr>
        <w:tc>
          <w:tcPr>
            <w:tcW w:w="720" w:type="dxa"/>
            <w:tcBorders>
              <w:top w:val="nil"/>
            </w:tcBorders>
          </w:tcPr>
          <w:p w:rsidR="00B86404" w:rsidRDefault="00B86404">
            <w:pPr>
              <w:pStyle w:val="ConsPlusNonformat"/>
              <w:jc w:val="both"/>
            </w:pPr>
            <w:r>
              <w:t>3454</w:t>
            </w:r>
          </w:p>
        </w:tc>
        <w:tc>
          <w:tcPr>
            <w:tcW w:w="1800" w:type="dxa"/>
            <w:tcBorders>
              <w:top w:val="nil"/>
            </w:tcBorders>
          </w:tcPr>
          <w:p w:rsidR="00B86404" w:rsidRDefault="00B86404">
            <w:pPr>
              <w:pStyle w:val="ConsPlusNonformat"/>
              <w:jc w:val="both"/>
            </w:pPr>
            <w:r>
              <w:t xml:space="preserve">  Ru07.118   </w:t>
            </w:r>
          </w:p>
        </w:tc>
        <w:tc>
          <w:tcPr>
            <w:tcW w:w="1680" w:type="dxa"/>
            <w:tcBorders>
              <w:top w:val="nil"/>
            </w:tcBorders>
          </w:tcPr>
          <w:p w:rsidR="00B86404" w:rsidRDefault="00B86404">
            <w:pPr>
              <w:pStyle w:val="ConsPlusNonformat"/>
              <w:jc w:val="both"/>
            </w:pPr>
            <w:r>
              <w:t xml:space="preserve"> 53263-58-4 </w:t>
            </w:r>
          </w:p>
        </w:tc>
        <w:tc>
          <w:tcPr>
            <w:tcW w:w="5160" w:type="dxa"/>
            <w:tcBorders>
              <w:top w:val="nil"/>
            </w:tcBorders>
          </w:tcPr>
          <w:p w:rsidR="00B86404" w:rsidRDefault="00B86404">
            <w:pPr>
              <w:pStyle w:val="ConsPlusNonformat"/>
              <w:jc w:val="both"/>
            </w:pPr>
            <w:r>
              <w:t xml:space="preserve">Ethyl-2-hydroxy-3-methylcyclopent-2-en-  </w:t>
            </w:r>
          </w:p>
          <w:p w:rsidR="00B86404" w:rsidRDefault="00B86404">
            <w:pPr>
              <w:pStyle w:val="ConsPlusNonformat"/>
              <w:jc w:val="both"/>
            </w:pPr>
            <w:r>
              <w:t xml:space="preserve">1-one                                    </w:t>
            </w:r>
          </w:p>
        </w:tc>
      </w:tr>
      <w:tr w:rsidR="00B86404">
        <w:trPr>
          <w:trHeight w:val="240"/>
        </w:trPr>
        <w:tc>
          <w:tcPr>
            <w:tcW w:w="720" w:type="dxa"/>
            <w:tcBorders>
              <w:top w:val="nil"/>
            </w:tcBorders>
          </w:tcPr>
          <w:p w:rsidR="00B86404" w:rsidRDefault="00B86404">
            <w:pPr>
              <w:pStyle w:val="ConsPlusNonformat"/>
              <w:jc w:val="both"/>
            </w:pPr>
            <w:r>
              <w:t>3455</w:t>
            </w:r>
          </w:p>
        </w:tc>
        <w:tc>
          <w:tcPr>
            <w:tcW w:w="1800" w:type="dxa"/>
            <w:tcBorders>
              <w:top w:val="nil"/>
            </w:tcBorders>
          </w:tcPr>
          <w:p w:rsidR="00B86404" w:rsidRDefault="00B86404">
            <w:pPr>
              <w:pStyle w:val="ConsPlusNonformat"/>
              <w:jc w:val="both"/>
            </w:pPr>
            <w:r>
              <w:t xml:space="preserve">  Ru16.013   </w:t>
            </w:r>
          </w:p>
        </w:tc>
        <w:tc>
          <w:tcPr>
            <w:tcW w:w="1680" w:type="dxa"/>
            <w:tcBorders>
              <w:top w:val="nil"/>
            </w:tcBorders>
          </w:tcPr>
          <w:p w:rsidR="00B86404" w:rsidRDefault="00B86404">
            <w:pPr>
              <w:pStyle w:val="ConsPlusNonformat"/>
              <w:jc w:val="both"/>
            </w:pPr>
            <w:r>
              <w:t xml:space="preserve"> 39711-79-0 </w:t>
            </w:r>
          </w:p>
        </w:tc>
        <w:tc>
          <w:tcPr>
            <w:tcW w:w="5160" w:type="dxa"/>
            <w:tcBorders>
              <w:top w:val="nil"/>
            </w:tcBorders>
          </w:tcPr>
          <w:p w:rsidR="00B86404" w:rsidRDefault="00B86404">
            <w:pPr>
              <w:pStyle w:val="ConsPlusNonformat"/>
              <w:jc w:val="both"/>
            </w:pPr>
            <w:r>
              <w:t xml:space="preserve">Ethyl-2-isopropyl-5-methylcyclohexane    </w:t>
            </w:r>
          </w:p>
          <w:p w:rsidR="00B86404" w:rsidRDefault="00B86404">
            <w:pPr>
              <w:pStyle w:val="ConsPlusNonformat"/>
              <w:jc w:val="both"/>
            </w:pPr>
            <w:r>
              <w:t xml:space="preserve">carboxamide                              </w:t>
            </w:r>
          </w:p>
        </w:tc>
      </w:tr>
      <w:tr w:rsidR="00B86404">
        <w:trPr>
          <w:trHeight w:val="240"/>
        </w:trPr>
        <w:tc>
          <w:tcPr>
            <w:tcW w:w="720" w:type="dxa"/>
            <w:tcBorders>
              <w:top w:val="nil"/>
            </w:tcBorders>
          </w:tcPr>
          <w:p w:rsidR="00B86404" w:rsidRDefault="00B86404">
            <w:pPr>
              <w:pStyle w:val="ConsPlusNonformat"/>
              <w:jc w:val="both"/>
            </w:pPr>
            <w:r>
              <w:t>3456</w:t>
            </w:r>
          </w:p>
        </w:tc>
        <w:tc>
          <w:tcPr>
            <w:tcW w:w="1800" w:type="dxa"/>
            <w:tcBorders>
              <w:top w:val="nil"/>
            </w:tcBorders>
          </w:tcPr>
          <w:p w:rsidR="00B86404" w:rsidRDefault="00B86404">
            <w:pPr>
              <w:pStyle w:val="ConsPlusNonformat"/>
              <w:jc w:val="both"/>
            </w:pPr>
            <w:r>
              <w:t xml:space="preserve">  Ru09.524   </w:t>
            </w:r>
          </w:p>
        </w:tc>
        <w:tc>
          <w:tcPr>
            <w:tcW w:w="1680" w:type="dxa"/>
            <w:tcBorders>
              <w:top w:val="nil"/>
            </w:tcBorders>
          </w:tcPr>
          <w:p w:rsidR="00B86404" w:rsidRDefault="00B86404">
            <w:pPr>
              <w:pStyle w:val="ConsPlusNonformat"/>
              <w:jc w:val="both"/>
            </w:pPr>
            <w:r>
              <w:t xml:space="preserve"> 1617-23-8  </w:t>
            </w:r>
          </w:p>
        </w:tc>
        <w:tc>
          <w:tcPr>
            <w:tcW w:w="5160" w:type="dxa"/>
            <w:tcBorders>
              <w:top w:val="nil"/>
            </w:tcBorders>
          </w:tcPr>
          <w:p w:rsidR="00B86404" w:rsidRDefault="00B86404">
            <w:pPr>
              <w:pStyle w:val="ConsPlusNonformat"/>
              <w:jc w:val="both"/>
            </w:pPr>
            <w:r>
              <w:t xml:space="preserve">Ethyl 2-methylpent-3-enoate              </w:t>
            </w:r>
          </w:p>
        </w:tc>
      </w:tr>
      <w:tr w:rsidR="00B86404">
        <w:trPr>
          <w:trHeight w:val="240"/>
        </w:trPr>
        <w:tc>
          <w:tcPr>
            <w:tcW w:w="720" w:type="dxa"/>
            <w:tcBorders>
              <w:top w:val="nil"/>
            </w:tcBorders>
          </w:tcPr>
          <w:p w:rsidR="00B86404" w:rsidRDefault="00B86404">
            <w:pPr>
              <w:pStyle w:val="ConsPlusNonformat"/>
              <w:jc w:val="both"/>
            </w:pPr>
            <w:r>
              <w:t>3457</w:t>
            </w:r>
          </w:p>
        </w:tc>
        <w:tc>
          <w:tcPr>
            <w:tcW w:w="1800" w:type="dxa"/>
            <w:tcBorders>
              <w:top w:val="nil"/>
            </w:tcBorders>
          </w:tcPr>
          <w:p w:rsidR="00B86404" w:rsidRDefault="00B86404">
            <w:pPr>
              <w:pStyle w:val="ConsPlusNonformat"/>
              <w:jc w:val="both"/>
            </w:pPr>
            <w:r>
              <w:t xml:space="preserve">  Ru09.804   </w:t>
            </w:r>
          </w:p>
        </w:tc>
        <w:tc>
          <w:tcPr>
            <w:tcW w:w="1680" w:type="dxa"/>
            <w:tcBorders>
              <w:top w:val="nil"/>
            </w:tcBorders>
          </w:tcPr>
          <w:p w:rsidR="00B86404" w:rsidRDefault="00B86404">
            <w:pPr>
              <w:pStyle w:val="ConsPlusNonformat"/>
              <w:jc w:val="both"/>
            </w:pPr>
            <w:r>
              <w:t xml:space="preserve"> 5421-17-0  </w:t>
            </w:r>
          </w:p>
        </w:tc>
        <w:tc>
          <w:tcPr>
            <w:tcW w:w="5160" w:type="dxa"/>
            <w:tcBorders>
              <w:top w:val="nil"/>
            </w:tcBorders>
          </w:tcPr>
          <w:p w:rsidR="00B86404" w:rsidRDefault="00B86404">
            <w:pPr>
              <w:pStyle w:val="ConsPlusNonformat"/>
              <w:jc w:val="both"/>
            </w:pPr>
            <w:r>
              <w:t xml:space="preserve">Hexyl phenylacetate                      </w:t>
            </w:r>
          </w:p>
        </w:tc>
      </w:tr>
      <w:tr w:rsidR="00B86404">
        <w:trPr>
          <w:trHeight w:val="240"/>
        </w:trPr>
        <w:tc>
          <w:tcPr>
            <w:tcW w:w="720" w:type="dxa"/>
            <w:tcBorders>
              <w:top w:val="nil"/>
            </w:tcBorders>
          </w:tcPr>
          <w:p w:rsidR="00B86404" w:rsidRDefault="00B86404">
            <w:pPr>
              <w:pStyle w:val="ConsPlusNonformat"/>
              <w:jc w:val="both"/>
            </w:pPr>
            <w:r>
              <w:t>3458</w:t>
            </w:r>
          </w:p>
        </w:tc>
        <w:tc>
          <w:tcPr>
            <w:tcW w:w="1800" w:type="dxa"/>
            <w:tcBorders>
              <w:top w:val="nil"/>
            </w:tcBorders>
          </w:tcPr>
          <w:p w:rsidR="00B86404" w:rsidRDefault="00B86404">
            <w:pPr>
              <w:pStyle w:val="ConsPlusNonformat"/>
              <w:jc w:val="both"/>
            </w:pPr>
            <w:r>
              <w:t xml:space="preserve">  Ru07.119   </w:t>
            </w:r>
          </w:p>
        </w:tc>
        <w:tc>
          <w:tcPr>
            <w:tcW w:w="1680" w:type="dxa"/>
            <w:tcBorders>
              <w:top w:val="nil"/>
            </w:tcBorders>
          </w:tcPr>
          <w:p w:rsidR="00B86404" w:rsidRDefault="00B86404">
            <w:pPr>
              <w:pStyle w:val="ConsPlusNonformat"/>
              <w:jc w:val="both"/>
            </w:pPr>
            <w:r>
              <w:t xml:space="preserve"> 10316-66-2 </w:t>
            </w:r>
          </w:p>
        </w:tc>
        <w:tc>
          <w:tcPr>
            <w:tcW w:w="5160" w:type="dxa"/>
            <w:tcBorders>
              <w:top w:val="nil"/>
            </w:tcBorders>
          </w:tcPr>
          <w:p w:rsidR="00B86404" w:rsidRDefault="00B86404">
            <w:pPr>
              <w:pStyle w:val="ConsPlusNonformat"/>
              <w:jc w:val="both"/>
            </w:pPr>
            <w:r>
              <w:t xml:space="preserve">Hydroxycyclohex-2-en-1-one               </w:t>
            </w:r>
          </w:p>
        </w:tc>
      </w:tr>
      <w:tr w:rsidR="00B86404">
        <w:trPr>
          <w:trHeight w:val="240"/>
        </w:trPr>
        <w:tc>
          <w:tcPr>
            <w:tcW w:w="720" w:type="dxa"/>
            <w:tcBorders>
              <w:top w:val="nil"/>
            </w:tcBorders>
          </w:tcPr>
          <w:p w:rsidR="00B86404" w:rsidRDefault="00B86404">
            <w:pPr>
              <w:pStyle w:val="ConsPlusNonformat"/>
              <w:jc w:val="both"/>
            </w:pPr>
            <w:r>
              <w:t>3459</w:t>
            </w:r>
          </w:p>
        </w:tc>
        <w:tc>
          <w:tcPr>
            <w:tcW w:w="1800" w:type="dxa"/>
            <w:tcBorders>
              <w:top w:val="nil"/>
            </w:tcBorders>
          </w:tcPr>
          <w:p w:rsidR="00B86404" w:rsidRDefault="00B86404">
            <w:pPr>
              <w:pStyle w:val="ConsPlusNonformat"/>
              <w:jc w:val="both"/>
            </w:pPr>
            <w:r>
              <w:t xml:space="preserve">  Ru07.120   </w:t>
            </w:r>
          </w:p>
        </w:tc>
        <w:tc>
          <w:tcPr>
            <w:tcW w:w="1680" w:type="dxa"/>
            <w:tcBorders>
              <w:top w:val="nil"/>
            </w:tcBorders>
          </w:tcPr>
          <w:p w:rsidR="00B86404" w:rsidRDefault="00B86404">
            <w:pPr>
              <w:pStyle w:val="ConsPlusNonformat"/>
              <w:jc w:val="both"/>
            </w:pPr>
            <w:r>
              <w:t xml:space="preserve"> 4883-60-7  </w:t>
            </w:r>
          </w:p>
        </w:tc>
        <w:tc>
          <w:tcPr>
            <w:tcW w:w="5160" w:type="dxa"/>
            <w:tcBorders>
              <w:top w:val="nil"/>
            </w:tcBorders>
          </w:tcPr>
          <w:p w:rsidR="00B86404" w:rsidRDefault="00B86404">
            <w:pPr>
              <w:pStyle w:val="ConsPlusNonformat"/>
              <w:jc w:val="both"/>
            </w:pPr>
            <w:r>
              <w:t xml:space="preserve">Hydroxy-3,5,5-trimethylcyclohex-2-en-1-  </w:t>
            </w:r>
          </w:p>
          <w:p w:rsidR="00B86404" w:rsidRDefault="00B86404">
            <w:pPr>
              <w:pStyle w:val="ConsPlusNonformat"/>
              <w:jc w:val="both"/>
            </w:pPr>
            <w:r>
              <w:t xml:space="preserve">one                                      </w:t>
            </w:r>
          </w:p>
        </w:tc>
      </w:tr>
      <w:tr w:rsidR="00B86404">
        <w:trPr>
          <w:trHeight w:val="240"/>
        </w:trPr>
        <w:tc>
          <w:tcPr>
            <w:tcW w:w="720" w:type="dxa"/>
            <w:tcBorders>
              <w:top w:val="nil"/>
            </w:tcBorders>
          </w:tcPr>
          <w:p w:rsidR="00B86404" w:rsidRDefault="00B86404">
            <w:pPr>
              <w:pStyle w:val="ConsPlusNonformat"/>
              <w:jc w:val="both"/>
            </w:pPr>
            <w:r>
              <w:t>3459</w:t>
            </w:r>
          </w:p>
        </w:tc>
        <w:tc>
          <w:tcPr>
            <w:tcW w:w="1800" w:type="dxa"/>
            <w:tcBorders>
              <w:top w:val="nil"/>
            </w:tcBorders>
          </w:tcPr>
          <w:p w:rsidR="00B86404" w:rsidRDefault="00B86404">
            <w:pPr>
              <w:pStyle w:val="ConsPlusNonformat"/>
              <w:jc w:val="both"/>
            </w:pPr>
            <w:r>
              <w:t xml:space="preserve">  Ru07.212   </w:t>
            </w:r>
          </w:p>
        </w:tc>
        <w:tc>
          <w:tcPr>
            <w:tcW w:w="1680" w:type="dxa"/>
            <w:tcBorders>
              <w:top w:val="nil"/>
            </w:tcBorders>
          </w:tcPr>
          <w:p w:rsidR="00B86404" w:rsidRDefault="00B86404">
            <w:pPr>
              <w:pStyle w:val="ConsPlusNonformat"/>
              <w:jc w:val="both"/>
            </w:pPr>
            <w:r>
              <w:t xml:space="preserve"> 57696-89-6 </w:t>
            </w:r>
          </w:p>
        </w:tc>
        <w:tc>
          <w:tcPr>
            <w:tcW w:w="5160" w:type="dxa"/>
            <w:tcBorders>
              <w:top w:val="nil"/>
            </w:tcBorders>
          </w:tcPr>
          <w:p w:rsidR="00B86404" w:rsidRDefault="00B86404">
            <w:pPr>
              <w:pStyle w:val="ConsPlusNonformat"/>
              <w:jc w:val="both"/>
            </w:pPr>
            <w:r>
              <w:t xml:space="preserve">Hydroxy-3,5,5-trimethyl-2-cyclohexen-1-  </w:t>
            </w:r>
          </w:p>
          <w:p w:rsidR="00B86404" w:rsidRDefault="00B86404">
            <w:pPr>
              <w:pStyle w:val="ConsPlusNonformat"/>
              <w:jc w:val="both"/>
            </w:pPr>
            <w:r>
              <w:t xml:space="preserve">one                                      </w:t>
            </w:r>
          </w:p>
        </w:tc>
      </w:tr>
      <w:tr w:rsidR="00B86404">
        <w:trPr>
          <w:trHeight w:val="240"/>
        </w:trPr>
        <w:tc>
          <w:tcPr>
            <w:tcW w:w="720" w:type="dxa"/>
            <w:tcBorders>
              <w:top w:val="nil"/>
            </w:tcBorders>
          </w:tcPr>
          <w:p w:rsidR="00B86404" w:rsidRDefault="00B86404">
            <w:pPr>
              <w:pStyle w:val="ConsPlusNonformat"/>
              <w:jc w:val="both"/>
            </w:pPr>
            <w:r>
              <w:t>3460</w:t>
            </w:r>
          </w:p>
        </w:tc>
        <w:tc>
          <w:tcPr>
            <w:tcW w:w="1800" w:type="dxa"/>
            <w:tcBorders>
              <w:top w:val="nil"/>
            </w:tcBorders>
          </w:tcPr>
          <w:p w:rsidR="00B86404" w:rsidRDefault="00B86404">
            <w:pPr>
              <w:pStyle w:val="ConsPlusNonformat"/>
              <w:jc w:val="both"/>
            </w:pPr>
            <w:r>
              <w:t xml:space="preserve">  Ru07.078   </w:t>
            </w:r>
          </w:p>
        </w:tc>
        <w:tc>
          <w:tcPr>
            <w:tcW w:w="1680" w:type="dxa"/>
            <w:tcBorders>
              <w:top w:val="nil"/>
            </w:tcBorders>
          </w:tcPr>
          <w:p w:rsidR="00B86404" w:rsidRDefault="00B86404">
            <w:pPr>
              <w:pStyle w:val="ConsPlusNonformat"/>
              <w:jc w:val="both"/>
            </w:pPr>
            <w:r>
              <w:t xml:space="preserve">  491-07-6  </w:t>
            </w:r>
          </w:p>
        </w:tc>
        <w:tc>
          <w:tcPr>
            <w:tcW w:w="5160" w:type="dxa"/>
            <w:tcBorders>
              <w:top w:val="nil"/>
            </w:tcBorders>
          </w:tcPr>
          <w:p w:rsidR="00B86404" w:rsidRDefault="00B86404">
            <w:pPr>
              <w:pStyle w:val="ConsPlusNonformat"/>
              <w:jc w:val="both"/>
            </w:pPr>
            <w:r>
              <w:t xml:space="preserve">Isomenthone                              </w:t>
            </w:r>
          </w:p>
        </w:tc>
      </w:tr>
      <w:tr w:rsidR="00B86404">
        <w:trPr>
          <w:trHeight w:val="240"/>
        </w:trPr>
        <w:tc>
          <w:tcPr>
            <w:tcW w:w="720" w:type="dxa"/>
            <w:tcBorders>
              <w:top w:val="nil"/>
            </w:tcBorders>
          </w:tcPr>
          <w:p w:rsidR="00B86404" w:rsidRDefault="00B86404">
            <w:pPr>
              <w:pStyle w:val="ConsPlusNonformat"/>
              <w:jc w:val="both"/>
            </w:pPr>
            <w:r>
              <w:t>3461</w:t>
            </w:r>
          </w:p>
        </w:tc>
        <w:tc>
          <w:tcPr>
            <w:tcW w:w="1800" w:type="dxa"/>
            <w:tcBorders>
              <w:top w:val="nil"/>
            </w:tcBorders>
          </w:tcPr>
          <w:p w:rsidR="00B86404" w:rsidRDefault="00B86404">
            <w:pPr>
              <w:pStyle w:val="ConsPlusNonformat"/>
              <w:jc w:val="both"/>
            </w:pPr>
            <w:r>
              <w:t xml:space="preserve">  Ru04.044   </w:t>
            </w:r>
          </w:p>
        </w:tc>
        <w:tc>
          <w:tcPr>
            <w:tcW w:w="1680" w:type="dxa"/>
            <w:tcBorders>
              <w:top w:val="nil"/>
            </w:tcBorders>
          </w:tcPr>
          <w:p w:rsidR="00B86404" w:rsidRDefault="00B86404">
            <w:pPr>
              <w:pStyle w:val="ConsPlusNonformat"/>
              <w:jc w:val="both"/>
            </w:pPr>
            <w:r>
              <w:t xml:space="preserve">  88-69-7   </w:t>
            </w:r>
          </w:p>
        </w:tc>
        <w:tc>
          <w:tcPr>
            <w:tcW w:w="5160" w:type="dxa"/>
            <w:tcBorders>
              <w:top w:val="nil"/>
            </w:tcBorders>
          </w:tcPr>
          <w:p w:rsidR="00B86404" w:rsidRDefault="00B86404">
            <w:pPr>
              <w:pStyle w:val="ConsPlusNonformat"/>
              <w:jc w:val="both"/>
            </w:pPr>
            <w:r>
              <w:t xml:space="preserve">Isopropylphenol                          </w:t>
            </w:r>
          </w:p>
        </w:tc>
      </w:tr>
      <w:tr w:rsidR="00B86404">
        <w:trPr>
          <w:trHeight w:val="240"/>
        </w:trPr>
        <w:tc>
          <w:tcPr>
            <w:tcW w:w="720" w:type="dxa"/>
            <w:tcBorders>
              <w:top w:val="nil"/>
            </w:tcBorders>
          </w:tcPr>
          <w:p w:rsidR="00B86404" w:rsidRDefault="00B86404">
            <w:pPr>
              <w:pStyle w:val="ConsPlusNonformat"/>
              <w:jc w:val="both"/>
            </w:pPr>
            <w:r>
              <w:t>3462</w:t>
            </w:r>
          </w:p>
        </w:tc>
        <w:tc>
          <w:tcPr>
            <w:tcW w:w="1800" w:type="dxa"/>
            <w:tcBorders>
              <w:top w:val="nil"/>
            </w:tcBorders>
          </w:tcPr>
          <w:p w:rsidR="00B86404" w:rsidRDefault="00B86404">
            <w:pPr>
              <w:pStyle w:val="ConsPlusNonformat"/>
              <w:jc w:val="both"/>
            </w:pPr>
            <w:r>
              <w:t xml:space="preserve">  Ru09.525   </w:t>
            </w:r>
          </w:p>
        </w:tc>
        <w:tc>
          <w:tcPr>
            <w:tcW w:w="1680" w:type="dxa"/>
            <w:tcBorders>
              <w:top w:val="nil"/>
            </w:tcBorders>
          </w:tcPr>
          <w:p w:rsidR="00B86404" w:rsidRDefault="00B86404">
            <w:pPr>
              <w:pStyle w:val="ConsPlusNonformat"/>
              <w:jc w:val="both"/>
            </w:pPr>
            <w:r>
              <w:t xml:space="preserve"> 65416-14-0 </w:t>
            </w:r>
          </w:p>
        </w:tc>
        <w:tc>
          <w:tcPr>
            <w:tcW w:w="5160" w:type="dxa"/>
            <w:tcBorders>
              <w:top w:val="nil"/>
            </w:tcBorders>
          </w:tcPr>
          <w:p w:rsidR="00B86404" w:rsidRDefault="00B86404">
            <w:pPr>
              <w:pStyle w:val="ConsPlusNonformat"/>
              <w:jc w:val="both"/>
            </w:pPr>
            <w:r>
              <w:t xml:space="preserve">Maltyl isobutyrate                       </w:t>
            </w:r>
          </w:p>
        </w:tc>
      </w:tr>
      <w:tr w:rsidR="00B86404">
        <w:trPr>
          <w:trHeight w:val="240"/>
        </w:trPr>
        <w:tc>
          <w:tcPr>
            <w:tcW w:w="720" w:type="dxa"/>
            <w:tcBorders>
              <w:top w:val="nil"/>
            </w:tcBorders>
          </w:tcPr>
          <w:p w:rsidR="00B86404" w:rsidRDefault="00B86404">
            <w:pPr>
              <w:pStyle w:val="ConsPlusNonformat"/>
              <w:jc w:val="both"/>
            </w:pPr>
            <w:r>
              <w:t>3463</w:t>
            </w:r>
          </w:p>
        </w:tc>
        <w:tc>
          <w:tcPr>
            <w:tcW w:w="1800" w:type="dxa"/>
            <w:tcBorders>
              <w:top w:val="nil"/>
            </w:tcBorders>
          </w:tcPr>
          <w:p w:rsidR="00B86404" w:rsidRDefault="00B86404">
            <w:pPr>
              <w:pStyle w:val="ConsPlusNonformat"/>
              <w:jc w:val="both"/>
            </w:pPr>
            <w:r>
              <w:t xml:space="preserve">  Ru08.057   </w:t>
            </w:r>
          </w:p>
        </w:tc>
        <w:tc>
          <w:tcPr>
            <w:tcW w:w="1680" w:type="dxa"/>
            <w:tcBorders>
              <w:top w:val="nil"/>
            </w:tcBorders>
          </w:tcPr>
          <w:p w:rsidR="00B86404" w:rsidRDefault="00B86404">
            <w:pPr>
              <w:pStyle w:val="ConsPlusNonformat"/>
              <w:jc w:val="both"/>
            </w:pPr>
            <w:r>
              <w:t xml:space="preserve">  646-07-1  </w:t>
            </w:r>
          </w:p>
        </w:tc>
        <w:tc>
          <w:tcPr>
            <w:tcW w:w="5160" w:type="dxa"/>
            <w:tcBorders>
              <w:top w:val="nil"/>
            </w:tcBorders>
          </w:tcPr>
          <w:p w:rsidR="00B86404" w:rsidRDefault="00B86404">
            <w:pPr>
              <w:pStyle w:val="ConsPlusNonformat"/>
              <w:jc w:val="both"/>
            </w:pPr>
            <w:r>
              <w:t xml:space="preserve">Methylvaleric acid                       </w:t>
            </w:r>
          </w:p>
        </w:tc>
      </w:tr>
      <w:tr w:rsidR="00B86404">
        <w:trPr>
          <w:trHeight w:val="240"/>
        </w:trPr>
        <w:tc>
          <w:tcPr>
            <w:tcW w:w="720" w:type="dxa"/>
            <w:tcBorders>
              <w:top w:val="nil"/>
            </w:tcBorders>
          </w:tcPr>
          <w:p w:rsidR="00B86404" w:rsidRDefault="00B86404">
            <w:pPr>
              <w:pStyle w:val="ConsPlusNonformat"/>
              <w:jc w:val="both"/>
            </w:pPr>
            <w:r>
              <w:t>3464</w:t>
            </w:r>
          </w:p>
        </w:tc>
        <w:tc>
          <w:tcPr>
            <w:tcW w:w="1800" w:type="dxa"/>
            <w:tcBorders>
              <w:top w:val="nil"/>
            </w:tcBorders>
          </w:tcPr>
          <w:p w:rsidR="00B86404" w:rsidRDefault="00B86404">
            <w:pPr>
              <w:pStyle w:val="ConsPlusNonformat"/>
              <w:jc w:val="both"/>
            </w:pPr>
            <w:r>
              <w:t xml:space="preserve">  Ru08.058   </w:t>
            </w:r>
          </w:p>
        </w:tc>
        <w:tc>
          <w:tcPr>
            <w:tcW w:w="1680" w:type="dxa"/>
            <w:tcBorders>
              <w:top w:val="nil"/>
            </w:tcBorders>
          </w:tcPr>
          <w:p w:rsidR="00B86404" w:rsidRDefault="00B86404">
            <w:pPr>
              <w:pStyle w:val="ConsPlusNonformat"/>
              <w:jc w:val="both"/>
            </w:pPr>
            <w:r>
              <w:t xml:space="preserve"> 37674-63-8 </w:t>
            </w:r>
          </w:p>
        </w:tc>
        <w:tc>
          <w:tcPr>
            <w:tcW w:w="5160" w:type="dxa"/>
            <w:tcBorders>
              <w:top w:val="nil"/>
            </w:tcBorders>
          </w:tcPr>
          <w:p w:rsidR="00B86404" w:rsidRDefault="00B86404">
            <w:pPr>
              <w:pStyle w:val="ConsPlusNonformat"/>
              <w:jc w:val="both"/>
            </w:pPr>
            <w:r>
              <w:t xml:space="preserve">Methylpent-3-enoic acid                  </w:t>
            </w:r>
          </w:p>
        </w:tc>
      </w:tr>
      <w:tr w:rsidR="00B86404">
        <w:trPr>
          <w:trHeight w:val="240"/>
        </w:trPr>
        <w:tc>
          <w:tcPr>
            <w:tcW w:w="720" w:type="dxa"/>
            <w:tcBorders>
              <w:top w:val="nil"/>
            </w:tcBorders>
          </w:tcPr>
          <w:p w:rsidR="00B86404" w:rsidRDefault="00B86404">
            <w:pPr>
              <w:pStyle w:val="ConsPlusNonformat"/>
              <w:jc w:val="both"/>
            </w:pPr>
            <w:r>
              <w:t>3465</w:t>
            </w:r>
          </w:p>
        </w:tc>
        <w:tc>
          <w:tcPr>
            <w:tcW w:w="1800" w:type="dxa"/>
            <w:tcBorders>
              <w:top w:val="nil"/>
            </w:tcBorders>
          </w:tcPr>
          <w:p w:rsidR="00B86404" w:rsidRDefault="00B86404">
            <w:pPr>
              <w:pStyle w:val="ConsPlusNonformat"/>
              <w:jc w:val="both"/>
            </w:pPr>
            <w:r>
              <w:t xml:space="preserve">  Ru02.093   </w:t>
            </w:r>
          </w:p>
        </w:tc>
        <w:tc>
          <w:tcPr>
            <w:tcW w:w="1680" w:type="dxa"/>
            <w:tcBorders>
              <w:top w:val="nil"/>
            </w:tcBorders>
          </w:tcPr>
          <w:p w:rsidR="00B86404" w:rsidRDefault="00B86404">
            <w:pPr>
              <w:pStyle w:val="ConsPlusNonformat"/>
              <w:jc w:val="both"/>
            </w:pPr>
            <w:r>
              <w:t xml:space="preserve"> 35854-86-5 </w:t>
            </w:r>
          </w:p>
        </w:tc>
        <w:tc>
          <w:tcPr>
            <w:tcW w:w="5160" w:type="dxa"/>
            <w:tcBorders>
              <w:top w:val="nil"/>
            </w:tcBorders>
          </w:tcPr>
          <w:p w:rsidR="00B86404" w:rsidRDefault="00B86404">
            <w:pPr>
              <w:pStyle w:val="ConsPlusNonformat"/>
              <w:jc w:val="both"/>
            </w:pPr>
            <w:r>
              <w:t xml:space="preserve">Non-6-en-1-ol                            </w:t>
            </w:r>
          </w:p>
        </w:tc>
      </w:tr>
      <w:tr w:rsidR="00B86404">
        <w:trPr>
          <w:trHeight w:val="240"/>
        </w:trPr>
        <w:tc>
          <w:tcPr>
            <w:tcW w:w="720" w:type="dxa"/>
            <w:tcBorders>
              <w:top w:val="nil"/>
            </w:tcBorders>
          </w:tcPr>
          <w:p w:rsidR="00B86404" w:rsidRDefault="00B86404">
            <w:pPr>
              <w:pStyle w:val="ConsPlusNonformat"/>
              <w:jc w:val="both"/>
            </w:pPr>
            <w:r>
              <w:t>3466</w:t>
            </w:r>
          </w:p>
        </w:tc>
        <w:tc>
          <w:tcPr>
            <w:tcW w:w="1800" w:type="dxa"/>
            <w:tcBorders>
              <w:top w:val="nil"/>
            </w:tcBorders>
          </w:tcPr>
          <w:p w:rsidR="00B86404" w:rsidRDefault="00B86404">
            <w:pPr>
              <w:pStyle w:val="ConsPlusNonformat"/>
              <w:jc w:val="both"/>
            </w:pPr>
            <w:r>
              <w:t xml:space="preserve">  Ru05.111   </w:t>
            </w:r>
          </w:p>
        </w:tc>
        <w:tc>
          <w:tcPr>
            <w:tcW w:w="1680" w:type="dxa"/>
            <w:tcBorders>
              <w:top w:val="nil"/>
            </w:tcBorders>
          </w:tcPr>
          <w:p w:rsidR="00B86404" w:rsidRDefault="00B86404">
            <w:pPr>
              <w:pStyle w:val="ConsPlusNonformat"/>
              <w:jc w:val="both"/>
            </w:pPr>
            <w:r>
              <w:t xml:space="preserve"> 56767-18-1 </w:t>
            </w:r>
          </w:p>
        </w:tc>
        <w:tc>
          <w:tcPr>
            <w:tcW w:w="5160" w:type="dxa"/>
            <w:tcBorders>
              <w:top w:val="nil"/>
            </w:tcBorders>
          </w:tcPr>
          <w:p w:rsidR="00B86404" w:rsidRDefault="00B86404">
            <w:pPr>
              <w:pStyle w:val="ConsPlusNonformat"/>
              <w:jc w:val="both"/>
            </w:pPr>
            <w:r>
              <w:t xml:space="preserve">Octa-2(trans),6(trans)-dienal            </w:t>
            </w:r>
          </w:p>
        </w:tc>
      </w:tr>
      <w:tr w:rsidR="00B86404">
        <w:trPr>
          <w:trHeight w:val="240"/>
        </w:trPr>
        <w:tc>
          <w:tcPr>
            <w:tcW w:w="720" w:type="dxa"/>
            <w:tcBorders>
              <w:top w:val="nil"/>
            </w:tcBorders>
          </w:tcPr>
          <w:p w:rsidR="00B86404" w:rsidRDefault="00B86404">
            <w:pPr>
              <w:pStyle w:val="ConsPlusNonformat"/>
              <w:jc w:val="both"/>
            </w:pPr>
            <w:r>
              <w:t>3467</w:t>
            </w:r>
          </w:p>
        </w:tc>
        <w:tc>
          <w:tcPr>
            <w:tcW w:w="1800" w:type="dxa"/>
            <w:tcBorders>
              <w:top w:val="nil"/>
            </w:tcBorders>
          </w:tcPr>
          <w:p w:rsidR="00B86404" w:rsidRDefault="00B86404">
            <w:pPr>
              <w:pStyle w:val="ConsPlusNonformat"/>
              <w:jc w:val="both"/>
            </w:pPr>
            <w:r>
              <w:t xml:space="preserve">  Ru02.094   </w:t>
            </w:r>
          </w:p>
        </w:tc>
        <w:tc>
          <w:tcPr>
            <w:tcW w:w="1680" w:type="dxa"/>
            <w:tcBorders>
              <w:top w:val="nil"/>
            </w:tcBorders>
          </w:tcPr>
          <w:p w:rsidR="00B86404" w:rsidRDefault="00B86404">
            <w:pPr>
              <w:pStyle w:val="ConsPlusNonformat"/>
              <w:jc w:val="both"/>
            </w:pPr>
            <w:r>
              <w:t xml:space="preserve"> 20125-84-2 </w:t>
            </w:r>
          </w:p>
        </w:tc>
        <w:tc>
          <w:tcPr>
            <w:tcW w:w="5160" w:type="dxa"/>
            <w:tcBorders>
              <w:top w:val="nil"/>
            </w:tcBorders>
          </w:tcPr>
          <w:p w:rsidR="00B86404" w:rsidRDefault="00B86404">
            <w:pPr>
              <w:pStyle w:val="ConsPlusNonformat"/>
              <w:jc w:val="both"/>
            </w:pPr>
            <w:r>
              <w:t xml:space="preserve">Oct-3-en-1-ol                            </w:t>
            </w:r>
          </w:p>
        </w:tc>
      </w:tr>
      <w:tr w:rsidR="00B86404">
        <w:trPr>
          <w:trHeight w:val="240"/>
        </w:trPr>
        <w:tc>
          <w:tcPr>
            <w:tcW w:w="720" w:type="dxa"/>
            <w:tcBorders>
              <w:top w:val="nil"/>
            </w:tcBorders>
          </w:tcPr>
          <w:p w:rsidR="00B86404" w:rsidRDefault="00B86404">
            <w:pPr>
              <w:pStyle w:val="ConsPlusNonformat"/>
              <w:jc w:val="both"/>
            </w:pPr>
            <w:r>
              <w:t>3468</w:t>
            </w:r>
          </w:p>
        </w:tc>
        <w:tc>
          <w:tcPr>
            <w:tcW w:w="1800" w:type="dxa"/>
            <w:tcBorders>
              <w:top w:val="nil"/>
            </w:tcBorders>
          </w:tcPr>
          <w:p w:rsidR="00B86404" w:rsidRDefault="00B86404">
            <w:pPr>
              <w:pStyle w:val="ConsPlusNonformat"/>
              <w:jc w:val="both"/>
            </w:pPr>
            <w:r>
              <w:t xml:space="preserve">  Ru13.038   </w:t>
            </w:r>
          </w:p>
        </w:tc>
        <w:tc>
          <w:tcPr>
            <w:tcW w:w="1680" w:type="dxa"/>
            <w:tcBorders>
              <w:top w:val="nil"/>
            </w:tcBorders>
          </w:tcPr>
          <w:p w:rsidR="00B86404" w:rsidRDefault="00B86404">
            <w:pPr>
              <w:pStyle w:val="ConsPlusNonformat"/>
              <w:jc w:val="both"/>
            </w:pPr>
            <w:r>
              <w:t xml:space="preserve"> 50626-02-3 </w:t>
            </w:r>
          </w:p>
        </w:tc>
        <w:tc>
          <w:tcPr>
            <w:tcW w:w="5160" w:type="dxa"/>
            <w:tcBorders>
              <w:top w:val="nil"/>
            </w:tcBorders>
          </w:tcPr>
          <w:p w:rsidR="00B86404" w:rsidRDefault="00B86404">
            <w:pPr>
              <w:pStyle w:val="ConsPlusNonformat"/>
              <w:jc w:val="both"/>
            </w:pPr>
            <w:r>
              <w:t xml:space="preserve">Phenyl-3-carbethoxyfuran                 </w:t>
            </w:r>
          </w:p>
        </w:tc>
      </w:tr>
      <w:tr w:rsidR="00B86404">
        <w:trPr>
          <w:trHeight w:val="240"/>
        </w:trPr>
        <w:tc>
          <w:tcPr>
            <w:tcW w:w="720" w:type="dxa"/>
            <w:tcBorders>
              <w:top w:val="nil"/>
            </w:tcBorders>
          </w:tcPr>
          <w:p w:rsidR="00B86404" w:rsidRDefault="00B86404">
            <w:pPr>
              <w:pStyle w:val="ConsPlusNonformat"/>
              <w:jc w:val="both"/>
            </w:pPr>
            <w:r>
              <w:t>3469</w:t>
            </w:r>
          </w:p>
        </w:tc>
        <w:tc>
          <w:tcPr>
            <w:tcW w:w="1800" w:type="dxa"/>
            <w:tcBorders>
              <w:top w:val="nil"/>
            </w:tcBorders>
          </w:tcPr>
          <w:p w:rsidR="00B86404" w:rsidRDefault="00B86404">
            <w:pPr>
              <w:pStyle w:val="ConsPlusNonformat"/>
              <w:jc w:val="both"/>
            </w:pPr>
            <w:r>
              <w:t xml:space="preserve">  Ru07.040   </w:t>
            </w:r>
          </w:p>
        </w:tc>
        <w:tc>
          <w:tcPr>
            <w:tcW w:w="1680" w:type="dxa"/>
            <w:tcBorders>
              <w:top w:val="nil"/>
            </w:tcBorders>
          </w:tcPr>
          <w:p w:rsidR="00B86404" w:rsidRDefault="00B86404">
            <w:pPr>
              <w:pStyle w:val="ConsPlusNonformat"/>
              <w:jc w:val="both"/>
            </w:pPr>
            <w:r>
              <w:t xml:space="preserve">  93-55-0   </w:t>
            </w:r>
          </w:p>
        </w:tc>
        <w:tc>
          <w:tcPr>
            <w:tcW w:w="5160" w:type="dxa"/>
            <w:tcBorders>
              <w:top w:val="nil"/>
            </w:tcBorders>
          </w:tcPr>
          <w:p w:rsidR="00B86404" w:rsidRDefault="00B86404">
            <w:pPr>
              <w:pStyle w:val="ConsPlusNonformat"/>
              <w:jc w:val="both"/>
            </w:pPr>
            <w:r>
              <w:t xml:space="preserve">Phenylpropan-1-one                       </w:t>
            </w:r>
          </w:p>
        </w:tc>
      </w:tr>
      <w:tr w:rsidR="00B86404">
        <w:trPr>
          <w:trHeight w:val="240"/>
        </w:trPr>
        <w:tc>
          <w:tcPr>
            <w:tcW w:w="720" w:type="dxa"/>
            <w:tcBorders>
              <w:top w:val="nil"/>
            </w:tcBorders>
          </w:tcPr>
          <w:p w:rsidR="00B86404" w:rsidRDefault="00B86404">
            <w:pPr>
              <w:pStyle w:val="ConsPlusNonformat"/>
              <w:jc w:val="both"/>
            </w:pPr>
            <w:r>
              <w:t>3470</w:t>
            </w:r>
          </w:p>
        </w:tc>
        <w:tc>
          <w:tcPr>
            <w:tcW w:w="1800" w:type="dxa"/>
            <w:tcBorders>
              <w:top w:val="nil"/>
            </w:tcBorders>
          </w:tcPr>
          <w:p w:rsidR="00B86404" w:rsidRDefault="00B86404">
            <w:pPr>
              <w:pStyle w:val="ConsPlusNonformat"/>
              <w:jc w:val="both"/>
            </w:pPr>
            <w:r>
              <w:t xml:space="preserve">  Ru14.063   </w:t>
            </w:r>
          </w:p>
        </w:tc>
        <w:tc>
          <w:tcPr>
            <w:tcW w:w="1680" w:type="dxa"/>
            <w:tcBorders>
              <w:top w:val="nil"/>
            </w:tcBorders>
          </w:tcPr>
          <w:p w:rsidR="00B86404" w:rsidRDefault="00B86404">
            <w:pPr>
              <w:pStyle w:val="ConsPlusNonformat"/>
              <w:jc w:val="both"/>
            </w:pPr>
            <w:r>
              <w:t xml:space="preserve">  91-22-5   </w:t>
            </w:r>
          </w:p>
        </w:tc>
        <w:tc>
          <w:tcPr>
            <w:tcW w:w="5160" w:type="dxa"/>
            <w:tcBorders>
              <w:top w:val="nil"/>
            </w:tcBorders>
          </w:tcPr>
          <w:p w:rsidR="00B86404" w:rsidRDefault="00B86404">
            <w:pPr>
              <w:pStyle w:val="ConsPlusNonformat"/>
              <w:jc w:val="both"/>
            </w:pPr>
            <w:r>
              <w:t xml:space="preserve">Quinoline                                </w:t>
            </w:r>
          </w:p>
        </w:tc>
      </w:tr>
      <w:tr w:rsidR="00B86404">
        <w:trPr>
          <w:trHeight w:val="240"/>
        </w:trPr>
        <w:tc>
          <w:tcPr>
            <w:tcW w:w="720" w:type="dxa"/>
            <w:tcBorders>
              <w:top w:val="nil"/>
            </w:tcBorders>
          </w:tcPr>
          <w:p w:rsidR="00B86404" w:rsidRDefault="00B86404">
            <w:pPr>
              <w:pStyle w:val="ConsPlusNonformat"/>
              <w:jc w:val="both"/>
            </w:pPr>
            <w:r>
              <w:t>3471</w:t>
            </w:r>
          </w:p>
        </w:tc>
        <w:tc>
          <w:tcPr>
            <w:tcW w:w="1800" w:type="dxa"/>
            <w:tcBorders>
              <w:top w:val="nil"/>
            </w:tcBorders>
          </w:tcPr>
          <w:p w:rsidR="00B86404" w:rsidRDefault="00B86404">
            <w:pPr>
              <w:pStyle w:val="ConsPlusNonformat"/>
              <w:jc w:val="both"/>
            </w:pPr>
            <w:r>
              <w:t xml:space="preserve">  Ru13.072   </w:t>
            </w:r>
          </w:p>
        </w:tc>
        <w:tc>
          <w:tcPr>
            <w:tcW w:w="1680" w:type="dxa"/>
            <w:tcBorders>
              <w:top w:val="nil"/>
            </w:tcBorders>
          </w:tcPr>
          <w:p w:rsidR="00B86404" w:rsidRDefault="00B86404">
            <w:pPr>
              <w:pStyle w:val="ConsPlusNonformat"/>
              <w:jc w:val="both"/>
            </w:pPr>
            <w:r>
              <w:t xml:space="preserve"> 3738-00-9  </w:t>
            </w:r>
          </w:p>
        </w:tc>
        <w:tc>
          <w:tcPr>
            <w:tcW w:w="5160" w:type="dxa"/>
            <w:tcBorders>
              <w:top w:val="nil"/>
            </w:tcBorders>
          </w:tcPr>
          <w:p w:rsidR="00B86404" w:rsidRDefault="00B86404">
            <w:pPr>
              <w:pStyle w:val="ConsPlusNonformat"/>
              <w:jc w:val="both"/>
            </w:pPr>
            <w:r>
              <w:t xml:space="preserve">Tetramethyl- 13-oxatricyclo              </w:t>
            </w:r>
          </w:p>
          <w:p w:rsidR="00B86404" w:rsidRDefault="00B86404">
            <w:pPr>
              <w:pStyle w:val="ConsPlusNonformat"/>
              <w:jc w:val="both"/>
            </w:pPr>
            <w:r>
              <w:t xml:space="preserve">[8.3.0.0.(4.9)]tridecane                 </w:t>
            </w:r>
          </w:p>
        </w:tc>
      </w:tr>
      <w:tr w:rsidR="00B86404">
        <w:trPr>
          <w:trHeight w:val="240"/>
        </w:trPr>
        <w:tc>
          <w:tcPr>
            <w:tcW w:w="720" w:type="dxa"/>
            <w:tcBorders>
              <w:top w:val="nil"/>
            </w:tcBorders>
          </w:tcPr>
          <w:p w:rsidR="00B86404" w:rsidRDefault="00B86404">
            <w:pPr>
              <w:pStyle w:val="ConsPlusNonformat"/>
              <w:jc w:val="both"/>
            </w:pPr>
            <w:r>
              <w:t>3471</w:t>
            </w:r>
          </w:p>
        </w:tc>
        <w:tc>
          <w:tcPr>
            <w:tcW w:w="1800" w:type="dxa"/>
            <w:tcBorders>
              <w:top w:val="nil"/>
            </w:tcBorders>
          </w:tcPr>
          <w:p w:rsidR="00B86404" w:rsidRDefault="00B86404">
            <w:pPr>
              <w:pStyle w:val="ConsPlusNonformat"/>
              <w:jc w:val="both"/>
            </w:pPr>
            <w:r>
              <w:t xml:space="preserve">  Ru13.168   </w:t>
            </w:r>
          </w:p>
        </w:tc>
        <w:tc>
          <w:tcPr>
            <w:tcW w:w="1680" w:type="dxa"/>
            <w:tcBorders>
              <w:top w:val="nil"/>
            </w:tcBorders>
          </w:tcPr>
          <w:p w:rsidR="00B86404" w:rsidRDefault="00B86404">
            <w:pPr>
              <w:pStyle w:val="ConsPlusNonformat"/>
              <w:jc w:val="both"/>
            </w:pPr>
            <w:r>
              <w:t xml:space="preserve"> 6790-58-5  </w:t>
            </w:r>
          </w:p>
        </w:tc>
        <w:tc>
          <w:tcPr>
            <w:tcW w:w="5160" w:type="dxa"/>
            <w:tcBorders>
              <w:top w:val="nil"/>
            </w:tcBorders>
          </w:tcPr>
          <w:p w:rsidR="00B86404" w:rsidRDefault="00B86404">
            <w:pPr>
              <w:pStyle w:val="ConsPlusNonformat"/>
              <w:jc w:val="both"/>
            </w:pPr>
            <w:r>
              <w:t xml:space="preserve">Tetramethyl-13-oxatricy-                 </w:t>
            </w:r>
          </w:p>
          <w:p w:rsidR="00B86404" w:rsidRDefault="00B86404">
            <w:pPr>
              <w:pStyle w:val="ConsPlusNonformat"/>
              <w:jc w:val="both"/>
            </w:pPr>
            <w:r>
              <w:t xml:space="preserve">clo[8.3.0.0.(4.9)]tridecane              </w:t>
            </w:r>
          </w:p>
        </w:tc>
      </w:tr>
      <w:tr w:rsidR="00B86404">
        <w:trPr>
          <w:trHeight w:val="240"/>
        </w:trPr>
        <w:tc>
          <w:tcPr>
            <w:tcW w:w="720" w:type="dxa"/>
            <w:tcBorders>
              <w:top w:val="nil"/>
            </w:tcBorders>
          </w:tcPr>
          <w:p w:rsidR="00B86404" w:rsidRDefault="00B86404">
            <w:pPr>
              <w:pStyle w:val="ConsPlusNonformat"/>
              <w:jc w:val="both"/>
            </w:pPr>
            <w:r>
              <w:t>3471</w:t>
            </w:r>
          </w:p>
        </w:tc>
        <w:tc>
          <w:tcPr>
            <w:tcW w:w="1800" w:type="dxa"/>
            <w:tcBorders>
              <w:top w:val="nil"/>
            </w:tcBorders>
          </w:tcPr>
          <w:p w:rsidR="00B86404" w:rsidRDefault="00B86404">
            <w:pPr>
              <w:pStyle w:val="ConsPlusNonformat"/>
              <w:jc w:val="both"/>
            </w:pPr>
            <w:r>
              <w:t xml:space="preserve">  Ru13.172   </w:t>
            </w:r>
          </w:p>
        </w:tc>
        <w:tc>
          <w:tcPr>
            <w:tcW w:w="1680" w:type="dxa"/>
            <w:tcBorders>
              <w:top w:val="nil"/>
            </w:tcBorders>
          </w:tcPr>
          <w:p w:rsidR="00B86404" w:rsidRDefault="00B86404">
            <w:pPr>
              <w:pStyle w:val="ConsPlusNonformat"/>
              <w:jc w:val="both"/>
            </w:pPr>
            <w:r>
              <w:t xml:space="preserve"> 65588-69-4 </w:t>
            </w:r>
          </w:p>
        </w:tc>
        <w:tc>
          <w:tcPr>
            <w:tcW w:w="5160" w:type="dxa"/>
            <w:tcBorders>
              <w:top w:val="nil"/>
            </w:tcBorders>
          </w:tcPr>
          <w:p w:rsidR="00B86404" w:rsidRDefault="00B86404">
            <w:pPr>
              <w:pStyle w:val="ConsPlusNonformat"/>
              <w:jc w:val="both"/>
            </w:pPr>
            <w:r>
              <w:t xml:space="preserve">Tetramethyl-13-oxatricy-                 </w:t>
            </w:r>
          </w:p>
          <w:p w:rsidR="00B86404" w:rsidRDefault="00B86404">
            <w:pPr>
              <w:pStyle w:val="ConsPlusNonformat"/>
              <w:jc w:val="both"/>
            </w:pPr>
            <w:r>
              <w:t xml:space="preserve">clo[8.3.0.0(4.9)]tridecane               </w:t>
            </w:r>
          </w:p>
        </w:tc>
      </w:tr>
      <w:tr w:rsidR="00B86404">
        <w:trPr>
          <w:trHeight w:val="240"/>
        </w:trPr>
        <w:tc>
          <w:tcPr>
            <w:tcW w:w="720" w:type="dxa"/>
            <w:tcBorders>
              <w:top w:val="nil"/>
            </w:tcBorders>
          </w:tcPr>
          <w:p w:rsidR="00B86404" w:rsidRDefault="00B86404">
            <w:pPr>
              <w:pStyle w:val="ConsPlusNonformat"/>
              <w:jc w:val="both"/>
            </w:pPr>
            <w:r>
              <w:t>3472</w:t>
            </w:r>
          </w:p>
        </w:tc>
        <w:tc>
          <w:tcPr>
            <w:tcW w:w="1800" w:type="dxa"/>
            <w:tcBorders>
              <w:top w:val="nil"/>
            </w:tcBorders>
          </w:tcPr>
          <w:p w:rsidR="00B86404" w:rsidRDefault="00B86404">
            <w:pPr>
              <w:pStyle w:val="ConsPlusNonformat"/>
              <w:jc w:val="both"/>
            </w:pPr>
            <w:r>
              <w:t xml:space="preserve">  Ru12.064   </w:t>
            </w:r>
          </w:p>
        </w:tc>
        <w:tc>
          <w:tcPr>
            <w:tcW w:w="1680" w:type="dxa"/>
            <w:tcBorders>
              <w:top w:val="nil"/>
            </w:tcBorders>
          </w:tcPr>
          <w:p w:rsidR="00B86404" w:rsidRDefault="00B86404">
            <w:pPr>
              <w:pStyle w:val="ConsPlusNonformat"/>
              <w:jc w:val="both"/>
            </w:pPr>
            <w:r>
              <w:t xml:space="preserve"> 39067-80-6 </w:t>
            </w:r>
          </w:p>
        </w:tc>
        <w:tc>
          <w:tcPr>
            <w:tcW w:w="5160" w:type="dxa"/>
            <w:tcBorders>
              <w:top w:val="nil"/>
            </w:tcBorders>
          </w:tcPr>
          <w:p w:rsidR="00B86404" w:rsidRDefault="00B86404">
            <w:pPr>
              <w:pStyle w:val="ConsPlusNonformat"/>
              <w:jc w:val="both"/>
            </w:pPr>
            <w:r>
              <w:t xml:space="preserve">Thiogeraniol                             </w:t>
            </w:r>
          </w:p>
        </w:tc>
      </w:tr>
      <w:tr w:rsidR="00B86404">
        <w:trPr>
          <w:trHeight w:val="240"/>
        </w:trPr>
        <w:tc>
          <w:tcPr>
            <w:tcW w:w="720" w:type="dxa"/>
            <w:tcBorders>
              <w:top w:val="nil"/>
            </w:tcBorders>
          </w:tcPr>
          <w:p w:rsidR="00B86404" w:rsidRDefault="00B86404">
            <w:pPr>
              <w:pStyle w:val="ConsPlusNonformat"/>
              <w:jc w:val="both"/>
            </w:pPr>
            <w:r>
              <w:t>3473</w:t>
            </w:r>
          </w:p>
        </w:tc>
        <w:tc>
          <w:tcPr>
            <w:tcW w:w="1800" w:type="dxa"/>
            <w:tcBorders>
              <w:top w:val="nil"/>
            </w:tcBorders>
          </w:tcPr>
          <w:p w:rsidR="00B86404" w:rsidRDefault="00B86404">
            <w:pPr>
              <w:pStyle w:val="ConsPlusNonformat"/>
              <w:jc w:val="both"/>
            </w:pPr>
            <w:r>
              <w:t xml:space="preserve">  Ru07.045   </w:t>
            </w:r>
          </w:p>
        </w:tc>
        <w:tc>
          <w:tcPr>
            <w:tcW w:w="1680" w:type="dxa"/>
            <w:tcBorders>
              <w:top w:val="nil"/>
            </w:tcBorders>
          </w:tcPr>
          <w:p w:rsidR="00B86404" w:rsidRDefault="00B86404">
            <w:pPr>
              <w:pStyle w:val="ConsPlusNonformat"/>
              <w:jc w:val="both"/>
            </w:pPr>
            <w:r>
              <w:t xml:space="preserve"> 2408-37-9  </w:t>
            </w:r>
          </w:p>
        </w:tc>
        <w:tc>
          <w:tcPr>
            <w:tcW w:w="5160" w:type="dxa"/>
            <w:tcBorders>
              <w:top w:val="nil"/>
            </w:tcBorders>
          </w:tcPr>
          <w:p w:rsidR="00B86404" w:rsidRDefault="00B86404">
            <w:pPr>
              <w:pStyle w:val="ConsPlusNonformat"/>
              <w:jc w:val="both"/>
            </w:pPr>
            <w:r>
              <w:t xml:space="preserve">Trimethylcyclohexanone                   </w:t>
            </w:r>
          </w:p>
        </w:tc>
      </w:tr>
      <w:tr w:rsidR="00B86404">
        <w:trPr>
          <w:trHeight w:val="240"/>
        </w:trPr>
        <w:tc>
          <w:tcPr>
            <w:tcW w:w="720" w:type="dxa"/>
            <w:tcBorders>
              <w:top w:val="nil"/>
            </w:tcBorders>
          </w:tcPr>
          <w:p w:rsidR="00B86404" w:rsidRDefault="00B86404">
            <w:pPr>
              <w:pStyle w:val="ConsPlusNonformat"/>
              <w:jc w:val="both"/>
            </w:pPr>
            <w:r>
              <w:t>3474</w:t>
            </w:r>
          </w:p>
        </w:tc>
        <w:tc>
          <w:tcPr>
            <w:tcW w:w="1800" w:type="dxa"/>
            <w:tcBorders>
              <w:top w:val="nil"/>
            </w:tcBorders>
          </w:tcPr>
          <w:p w:rsidR="00B86404" w:rsidRDefault="00B86404">
            <w:pPr>
              <w:pStyle w:val="ConsPlusNonformat"/>
              <w:jc w:val="both"/>
            </w:pPr>
            <w:r>
              <w:t xml:space="preserve">  Ru05.112   </w:t>
            </w:r>
          </w:p>
        </w:tc>
        <w:tc>
          <w:tcPr>
            <w:tcW w:w="1680" w:type="dxa"/>
            <w:tcBorders>
              <w:top w:val="nil"/>
            </w:tcBorders>
          </w:tcPr>
          <w:p w:rsidR="00B86404" w:rsidRDefault="00B86404">
            <w:pPr>
              <w:pStyle w:val="ConsPlusNonformat"/>
              <w:jc w:val="both"/>
            </w:pPr>
            <w:r>
              <w:t xml:space="preserve">  472-66-2  </w:t>
            </w:r>
          </w:p>
        </w:tc>
        <w:tc>
          <w:tcPr>
            <w:tcW w:w="5160" w:type="dxa"/>
            <w:tcBorders>
              <w:top w:val="nil"/>
            </w:tcBorders>
          </w:tcPr>
          <w:p w:rsidR="00B86404" w:rsidRDefault="00B86404">
            <w:pPr>
              <w:pStyle w:val="ConsPlusNonformat"/>
              <w:jc w:val="both"/>
            </w:pPr>
            <w:r>
              <w:t xml:space="preserve">Trimethylcyclohex-1-en-1-acetalde-hyde   </w:t>
            </w:r>
          </w:p>
        </w:tc>
      </w:tr>
      <w:tr w:rsidR="00B86404">
        <w:trPr>
          <w:trHeight w:val="240"/>
        </w:trPr>
        <w:tc>
          <w:tcPr>
            <w:tcW w:w="720" w:type="dxa"/>
            <w:tcBorders>
              <w:top w:val="nil"/>
            </w:tcBorders>
          </w:tcPr>
          <w:p w:rsidR="00B86404" w:rsidRDefault="00B86404">
            <w:pPr>
              <w:pStyle w:val="ConsPlusNonformat"/>
              <w:jc w:val="both"/>
            </w:pPr>
            <w:r>
              <w:t>3475</w:t>
            </w:r>
          </w:p>
        </w:tc>
        <w:tc>
          <w:tcPr>
            <w:tcW w:w="1800" w:type="dxa"/>
            <w:tcBorders>
              <w:top w:val="nil"/>
            </w:tcBorders>
          </w:tcPr>
          <w:p w:rsidR="00B86404" w:rsidRDefault="00B86404">
            <w:pPr>
              <w:pStyle w:val="ConsPlusNonformat"/>
              <w:jc w:val="both"/>
            </w:pPr>
            <w:r>
              <w:t xml:space="preserve">  Ru15.009   </w:t>
            </w:r>
          </w:p>
        </w:tc>
        <w:tc>
          <w:tcPr>
            <w:tcW w:w="1680" w:type="dxa"/>
            <w:tcBorders>
              <w:top w:val="nil"/>
            </w:tcBorders>
          </w:tcPr>
          <w:p w:rsidR="00B86404" w:rsidRDefault="00B86404">
            <w:pPr>
              <w:pStyle w:val="ConsPlusNonformat"/>
              <w:jc w:val="both"/>
            </w:pPr>
            <w:r>
              <w:t xml:space="preserve">  828-26-2  </w:t>
            </w:r>
          </w:p>
        </w:tc>
        <w:tc>
          <w:tcPr>
            <w:tcW w:w="5160" w:type="dxa"/>
            <w:tcBorders>
              <w:top w:val="nil"/>
            </w:tcBorders>
          </w:tcPr>
          <w:p w:rsidR="00B86404" w:rsidRDefault="00B86404">
            <w:pPr>
              <w:pStyle w:val="ConsPlusNonformat"/>
              <w:jc w:val="both"/>
            </w:pPr>
            <w:r>
              <w:t xml:space="preserve">Trithioacetone                           </w:t>
            </w:r>
          </w:p>
        </w:tc>
      </w:tr>
      <w:tr w:rsidR="00B86404">
        <w:trPr>
          <w:trHeight w:val="240"/>
        </w:trPr>
        <w:tc>
          <w:tcPr>
            <w:tcW w:w="720" w:type="dxa"/>
            <w:tcBorders>
              <w:top w:val="nil"/>
            </w:tcBorders>
          </w:tcPr>
          <w:p w:rsidR="00B86404" w:rsidRDefault="00B86404">
            <w:pPr>
              <w:pStyle w:val="ConsPlusNonformat"/>
              <w:jc w:val="both"/>
            </w:pPr>
            <w:r>
              <w:lastRenderedPageBreak/>
              <w:t>3476</w:t>
            </w:r>
          </w:p>
        </w:tc>
        <w:tc>
          <w:tcPr>
            <w:tcW w:w="1800" w:type="dxa"/>
            <w:tcBorders>
              <w:top w:val="nil"/>
            </w:tcBorders>
          </w:tcPr>
          <w:p w:rsidR="00B86404" w:rsidRDefault="00B86404">
            <w:pPr>
              <w:pStyle w:val="ConsPlusNonformat"/>
              <w:jc w:val="both"/>
            </w:pPr>
            <w:r>
              <w:t xml:space="preserve">  Ru13.015   </w:t>
            </w:r>
          </w:p>
        </w:tc>
        <w:tc>
          <w:tcPr>
            <w:tcW w:w="1680" w:type="dxa"/>
            <w:tcBorders>
              <w:top w:val="nil"/>
            </w:tcBorders>
          </w:tcPr>
          <w:p w:rsidR="00B86404" w:rsidRDefault="00B86404">
            <w:pPr>
              <w:pStyle w:val="ConsPlusNonformat"/>
              <w:jc w:val="both"/>
            </w:pPr>
            <w:r>
              <w:t xml:space="preserve"> 28588-73-0 </w:t>
            </w:r>
          </w:p>
        </w:tc>
        <w:tc>
          <w:tcPr>
            <w:tcW w:w="5160" w:type="dxa"/>
            <w:tcBorders>
              <w:top w:val="nil"/>
            </w:tcBorders>
          </w:tcPr>
          <w:p w:rsidR="00B86404" w:rsidRDefault="00B86404">
            <w:pPr>
              <w:pStyle w:val="ConsPlusNonformat"/>
              <w:jc w:val="both"/>
            </w:pPr>
            <w:r>
              <w:t xml:space="preserve">Dimethyl-3-furyl) disulfide              </w:t>
            </w:r>
          </w:p>
        </w:tc>
      </w:tr>
      <w:tr w:rsidR="00B86404">
        <w:trPr>
          <w:trHeight w:val="240"/>
        </w:trPr>
        <w:tc>
          <w:tcPr>
            <w:tcW w:w="720" w:type="dxa"/>
            <w:tcBorders>
              <w:top w:val="nil"/>
            </w:tcBorders>
          </w:tcPr>
          <w:p w:rsidR="00B86404" w:rsidRDefault="00B86404">
            <w:pPr>
              <w:pStyle w:val="ConsPlusNonformat"/>
              <w:jc w:val="both"/>
            </w:pPr>
            <w:r>
              <w:t>3477</w:t>
            </w:r>
          </w:p>
        </w:tc>
        <w:tc>
          <w:tcPr>
            <w:tcW w:w="1800" w:type="dxa"/>
            <w:tcBorders>
              <w:top w:val="nil"/>
            </w:tcBorders>
          </w:tcPr>
          <w:p w:rsidR="00B86404" w:rsidRDefault="00B86404">
            <w:pPr>
              <w:pStyle w:val="ConsPlusNonformat"/>
              <w:jc w:val="both"/>
            </w:pPr>
            <w:r>
              <w:t xml:space="preserve">  Ru12.022   </w:t>
            </w:r>
          </w:p>
        </w:tc>
        <w:tc>
          <w:tcPr>
            <w:tcW w:w="1680" w:type="dxa"/>
            <w:tcBorders>
              <w:top w:val="nil"/>
            </w:tcBorders>
          </w:tcPr>
          <w:p w:rsidR="00B86404" w:rsidRDefault="00B86404">
            <w:pPr>
              <w:pStyle w:val="ConsPlusNonformat"/>
              <w:jc w:val="both"/>
            </w:pPr>
            <w:r>
              <w:t xml:space="preserve"> 4532-64-3  </w:t>
            </w:r>
          </w:p>
        </w:tc>
        <w:tc>
          <w:tcPr>
            <w:tcW w:w="5160" w:type="dxa"/>
            <w:tcBorders>
              <w:top w:val="nil"/>
            </w:tcBorders>
          </w:tcPr>
          <w:p w:rsidR="00B86404" w:rsidRDefault="00B86404">
            <w:pPr>
              <w:pStyle w:val="ConsPlusNonformat"/>
              <w:jc w:val="both"/>
            </w:pPr>
            <w:r>
              <w:t xml:space="preserve">Butane-2,3-dithiol                       </w:t>
            </w:r>
          </w:p>
        </w:tc>
      </w:tr>
      <w:tr w:rsidR="00B86404">
        <w:trPr>
          <w:trHeight w:val="240"/>
        </w:trPr>
        <w:tc>
          <w:tcPr>
            <w:tcW w:w="720" w:type="dxa"/>
            <w:tcBorders>
              <w:top w:val="nil"/>
            </w:tcBorders>
          </w:tcPr>
          <w:p w:rsidR="00B86404" w:rsidRDefault="00B86404">
            <w:pPr>
              <w:pStyle w:val="ConsPlusNonformat"/>
              <w:jc w:val="both"/>
            </w:pPr>
            <w:r>
              <w:t>3477</w:t>
            </w:r>
          </w:p>
        </w:tc>
        <w:tc>
          <w:tcPr>
            <w:tcW w:w="1800" w:type="dxa"/>
            <w:tcBorders>
              <w:top w:val="nil"/>
            </w:tcBorders>
          </w:tcPr>
          <w:p w:rsidR="00B86404" w:rsidRDefault="00B86404">
            <w:pPr>
              <w:pStyle w:val="ConsPlusNonformat"/>
              <w:jc w:val="both"/>
            </w:pPr>
            <w:r>
              <w:t xml:space="preserve">  Ru12.022   </w:t>
            </w:r>
          </w:p>
        </w:tc>
        <w:tc>
          <w:tcPr>
            <w:tcW w:w="1680" w:type="dxa"/>
            <w:tcBorders>
              <w:top w:val="nil"/>
            </w:tcBorders>
          </w:tcPr>
          <w:p w:rsidR="00B86404" w:rsidRDefault="00B86404">
            <w:pPr>
              <w:pStyle w:val="ConsPlusNonformat"/>
              <w:jc w:val="both"/>
            </w:pPr>
            <w:r>
              <w:t xml:space="preserve"> 4532-64-3  </w:t>
            </w:r>
          </w:p>
        </w:tc>
        <w:tc>
          <w:tcPr>
            <w:tcW w:w="5160" w:type="dxa"/>
            <w:tcBorders>
              <w:top w:val="nil"/>
            </w:tcBorders>
          </w:tcPr>
          <w:p w:rsidR="00B86404" w:rsidRDefault="00B86404">
            <w:pPr>
              <w:pStyle w:val="ConsPlusNonformat"/>
              <w:jc w:val="both"/>
            </w:pPr>
            <w:r>
              <w:t xml:space="preserve">Butane-2,3-dithiol                       </w:t>
            </w:r>
          </w:p>
        </w:tc>
      </w:tr>
      <w:tr w:rsidR="00B86404">
        <w:trPr>
          <w:trHeight w:val="240"/>
        </w:trPr>
        <w:tc>
          <w:tcPr>
            <w:tcW w:w="720" w:type="dxa"/>
            <w:tcBorders>
              <w:top w:val="nil"/>
            </w:tcBorders>
          </w:tcPr>
          <w:p w:rsidR="00B86404" w:rsidRDefault="00B86404">
            <w:pPr>
              <w:pStyle w:val="ConsPlusNonformat"/>
              <w:jc w:val="both"/>
            </w:pPr>
            <w:r>
              <w:t>3478</w:t>
            </w:r>
          </w:p>
        </w:tc>
        <w:tc>
          <w:tcPr>
            <w:tcW w:w="1800" w:type="dxa"/>
            <w:tcBorders>
              <w:top w:val="nil"/>
            </w:tcBorders>
          </w:tcPr>
          <w:p w:rsidR="00B86404" w:rsidRDefault="00B86404">
            <w:pPr>
              <w:pStyle w:val="ConsPlusNonformat"/>
              <w:jc w:val="both"/>
            </w:pPr>
            <w:r>
              <w:t xml:space="preserve">  Ru12.010   </w:t>
            </w:r>
          </w:p>
        </w:tc>
        <w:tc>
          <w:tcPr>
            <w:tcW w:w="1680" w:type="dxa"/>
            <w:tcBorders>
              <w:top w:val="nil"/>
            </w:tcBorders>
          </w:tcPr>
          <w:p w:rsidR="00B86404" w:rsidRDefault="00B86404">
            <w:pPr>
              <w:pStyle w:val="ConsPlusNonformat"/>
              <w:jc w:val="both"/>
            </w:pPr>
            <w:r>
              <w:t xml:space="preserve">  109-79-5  </w:t>
            </w:r>
          </w:p>
        </w:tc>
        <w:tc>
          <w:tcPr>
            <w:tcW w:w="5160" w:type="dxa"/>
            <w:tcBorders>
              <w:top w:val="nil"/>
            </w:tcBorders>
          </w:tcPr>
          <w:p w:rsidR="00B86404" w:rsidRDefault="00B86404">
            <w:pPr>
              <w:pStyle w:val="ConsPlusNonformat"/>
              <w:jc w:val="both"/>
            </w:pPr>
            <w:r>
              <w:t xml:space="preserve">Butane-1-thiol                           </w:t>
            </w:r>
          </w:p>
        </w:tc>
      </w:tr>
      <w:tr w:rsidR="00B86404">
        <w:trPr>
          <w:trHeight w:val="240"/>
        </w:trPr>
        <w:tc>
          <w:tcPr>
            <w:tcW w:w="720" w:type="dxa"/>
            <w:tcBorders>
              <w:top w:val="nil"/>
            </w:tcBorders>
          </w:tcPr>
          <w:p w:rsidR="00B86404" w:rsidRDefault="00B86404">
            <w:pPr>
              <w:pStyle w:val="ConsPlusNonformat"/>
              <w:jc w:val="both"/>
            </w:pPr>
            <w:r>
              <w:t>3478</w:t>
            </w:r>
          </w:p>
        </w:tc>
        <w:tc>
          <w:tcPr>
            <w:tcW w:w="1800" w:type="dxa"/>
            <w:tcBorders>
              <w:top w:val="nil"/>
            </w:tcBorders>
          </w:tcPr>
          <w:p w:rsidR="00B86404" w:rsidRDefault="00B86404">
            <w:pPr>
              <w:pStyle w:val="ConsPlusNonformat"/>
              <w:jc w:val="both"/>
            </w:pPr>
            <w:r>
              <w:t xml:space="preserve">  Ru12.010   </w:t>
            </w:r>
          </w:p>
        </w:tc>
        <w:tc>
          <w:tcPr>
            <w:tcW w:w="1680" w:type="dxa"/>
            <w:tcBorders>
              <w:top w:val="nil"/>
            </w:tcBorders>
          </w:tcPr>
          <w:p w:rsidR="00B86404" w:rsidRDefault="00B86404">
            <w:pPr>
              <w:pStyle w:val="ConsPlusNonformat"/>
              <w:jc w:val="both"/>
            </w:pPr>
            <w:r>
              <w:t xml:space="preserve">  109-79-5  </w:t>
            </w:r>
          </w:p>
        </w:tc>
        <w:tc>
          <w:tcPr>
            <w:tcW w:w="5160" w:type="dxa"/>
            <w:tcBorders>
              <w:top w:val="nil"/>
            </w:tcBorders>
          </w:tcPr>
          <w:p w:rsidR="00B86404" w:rsidRDefault="00B86404">
            <w:pPr>
              <w:pStyle w:val="ConsPlusNonformat"/>
              <w:jc w:val="both"/>
            </w:pPr>
            <w:r>
              <w:t xml:space="preserve">Butane-1-thiol                           </w:t>
            </w:r>
          </w:p>
        </w:tc>
      </w:tr>
      <w:tr w:rsidR="00B86404">
        <w:trPr>
          <w:trHeight w:val="240"/>
        </w:trPr>
        <w:tc>
          <w:tcPr>
            <w:tcW w:w="720" w:type="dxa"/>
            <w:tcBorders>
              <w:top w:val="nil"/>
            </w:tcBorders>
          </w:tcPr>
          <w:p w:rsidR="00B86404" w:rsidRDefault="00B86404">
            <w:pPr>
              <w:pStyle w:val="ConsPlusNonformat"/>
              <w:jc w:val="both"/>
            </w:pPr>
            <w:r>
              <w:t>3480</w:t>
            </w:r>
          </w:p>
        </w:tc>
        <w:tc>
          <w:tcPr>
            <w:tcW w:w="1800" w:type="dxa"/>
            <w:tcBorders>
              <w:top w:val="nil"/>
            </w:tcBorders>
          </w:tcPr>
          <w:p w:rsidR="00B86404" w:rsidRDefault="00B86404">
            <w:pPr>
              <w:pStyle w:val="ConsPlusNonformat"/>
              <w:jc w:val="both"/>
            </w:pPr>
            <w:r>
              <w:t xml:space="preserve">  Ru04.027   </w:t>
            </w:r>
          </w:p>
        </w:tc>
        <w:tc>
          <w:tcPr>
            <w:tcW w:w="1680" w:type="dxa"/>
            <w:tcBorders>
              <w:top w:val="nil"/>
            </w:tcBorders>
          </w:tcPr>
          <w:p w:rsidR="00B86404" w:rsidRDefault="00B86404">
            <w:pPr>
              <w:pStyle w:val="ConsPlusNonformat"/>
              <w:jc w:val="both"/>
            </w:pPr>
            <w:r>
              <w:t xml:space="preserve">  95-48-7   </w:t>
            </w:r>
          </w:p>
        </w:tc>
        <w:tc>
          <w:tcPr>
            <w:tcW w:w="5160" w:type="dxa"/>
            <w:tcBorders>
              <w:top w:val="nil"/>
            </w:tcBorders>
          </w:tcPr>
          <w:p w:rsidR="00B86404" w:rsidRDefault="00B86404">
            <w:pPr>
              <w:pStyle w:val="ConsPlusNonformat"/>
              <w:jc w:val="both"/>
            </w:pPr>
            <w:r>
              <w:t xml:space="preserve">Methylphenol                             </w:t>
            </w:r>
          </w:p>
        </w:tc>
      </w:tr>
      <w:tr w:rsidR="00B86404">
        <w:trPr>
          <w:trHeight w:val="240"/>
        </w:trPr>
        <w:tc>
          <w:tcPr>
            <w:tcW w:w="720" w:type="dxa"/>
            <w:tcBorders>
              <w:top w:val="nil"/>
            </w:tcBorders>
          </w:tcPr>
          <w:p w:rsidR="00B86404" w:rsidRDefault="00B86404">
            <w:pPr>
              <w:pStyle w:val="ConsPlusNonformat"/>
              <w:jc w:val="both"/>
            </w:pPr>
            <w:r>
              <w:t>3481</w:t>
            </w:r>
          </w:p>
        </w:tc>
        <w:tc>
          <w:tcPr>
            <w:tcW w:w="1800" w:type="dxa"/>
            <w:tcBorders>
              <w:top w:val="nil"/>
            </w:tcBorders>
          </w:tcPr>
          <w:p w:rsidR="00B86404" w:rsidRDefault="00B86404">
            <w:pPr>
              <w:pStyle w:val="ConsPlusNonformat"/>
              <w:jc w:val="both"/>
            </w:pPr>
            <w:r>
              <w:t xml:space="preserve">  Ru13.040   </w:t>
            </w:r>
          </w:p>
        </w:tc>
        <w:tc>
          <w:tcPr>
            <w:tcW w:w="1680" w:type="dxa"/>
            <w:tcBorders>
              <w:top w:val="nil"/>
            </w:tcBorders>
          </w:tcPr>
          <w:p w:rsidR="00B86404" w:rsidRDefault="00B86404">
            <w:pPr>
              <w:pStyle w:val="ConsPlusNonformat"/>
              <w:jc w:val="both"/>
            </w:pPr>
            <w:r>
              <w:t xml:space="preserve"> 65505-16-0 </w:t>
            </w:r>
          </w:p>
        </w:tc>
        <w:tc>
          <w:tcPr>
            <w:tcW w:w="5160" w:type="dxa"/>
            <w:tcBorders>
              <w:top w:val="nil"/>
            </w:tcBorders>
          </w:tcPr>
          <w:p w:rsidR="00B86404" w:rsidRDefault="00B86404">
            <w:pPr>
              <w:pStyle w:val="ConsPlusNonformat"/>
              <w:jc w:val="both"/>
            </w:pPr>
            <w:r>
              <w:t xml:space="preserve">Dimethyl-3-thiofuroylfuran               </w:t>
            </w:r>
          </w:p>
        </w:tc>
      </w:tr>
      <w:tr w:rsidR="00B86404">
        <w:trPr>
          <w:trHeight w:val="240"/>
        </w:trPr>
        <w:tc>
          <w:tcPr>
            <w:tcW w:w="720" w:type="dxa"/>
            <w:tcBorders>
              <w:top w:val="nil"/>
            </w:tcBorders>
          </w:tcPr>
          <w:p w:rsidR="00B86404" w:rsidRDefault="00B86404">
            <w:pPr>
              <w:pStyle w:val="ConsPlusNonformat"/>
              <w:jc w:val="both"/>
            </w:pPr>
            <w:r>
              <w:t>3482</w:t>
            </w:r>
          </w:p>
        </w:tc>
        <w:tc>
          <w:tcPr>
            <w:tcW w:w="1800" w:type="dxa"/>
            <w:tcBorders>
              <w:top w:val="nil"/>
            </w:tcBorders>
          </w:tcPr>
          <w:p w:rsidR="00B86404" w:rsidRDefault="00B86404">
            <w:pPr>
              <w:pStyle w:val="ConsPlusNonformat"/>
              <w:jc w:val="both"/>
            </w:pPr>
            <w:r>
              <w:t xml:space="preserve">  Ru13.041   </w:t>
            </w:r>
          </w:p>
        </w:tc>
        <w:tc>
          <w:tcPr>
            <w:tcW w:w="1680" w:type="dxa"/>
            <w:tcBorders>
              <w:top w:val="nil"/>
            </w:tcBorders>
          </w:tcPr>
          <w:p w:rsidR="00B86404" w:rsidRDefault="00B86404">
            <w:pPr>
              <w:pStyle w:val="ConsPlusNonformat"/>
              <w:jc w:val="both"/>
            </w:pPr>
            <w:r>
              <w:t xml:space="preserve"> 55764-28-8 </w:t>
            </w:r>
          </w:p>
        </w:tc>
        <w:tc>
          <w:tcPr>
            <w:tcW w:w="5160" w:type="dxa"/>
            <w:tcBorders>
              <w:top w:val="nil"/>
            </w:tcBorders>
          </w:tcPr>
          <w:p w:rsidR="00B86404" w:rsidRDefault="00B86404">
            <w:pPr>
              <w:pStyle w:val="ConsPlusNonformat"/>
              <w:jc w:val="both"/>
            </w:pPr>
            <w:r>
              <w:t xml:space="preserve">Dimethyl-3-(isopentylthio)furan          </w:t>
            </w:r>
          </w:p>
        </w:tc>
      </w:tr>
      <w:tr w:rsidR="00B86404">
        <w:trPr>
          <w:trHeight w:val="240"/>
        </w:trPr>
        <w:tc>
          <w:tcPr>
            <w:tcW w:w="720" w:type="dxa"/>
            <w:tcBorders>
              <w:top w:val="nil"/>
            </w:tcBorders>
          </w:tcPr>
          <w:p w:rsidR="00B86404" w:rsidRDefault="00B86404">
            <w:pPr>
              <w:pStyle w:val="ConsPlusNonformat"/>
              <w:jc w:val="both"/>
            </w:pPr>
            <w:r>
              <w:t>3483</w:t>
            </w:r>
          </w:p>
        </w:tc>
        <w:tc>
          <w:tcPr>
            <w:tcW w:w="1800" w:type="dxa"/>
            <w:tcBorders>
              <w:top w:val="nil"/>
            </w:tcBorders>
          </w:tcPr>
          <w:p w:rsidR="00B86404" w:rsidRDefault="00B86404">
            <w:pPr>
              <w:pStyle w:val="ConsPlusNonformat"/>
              <w:jc w:val="both"/>
            </w:pPr>
            <w:r>
              <w:t xml:space="preserve">  Ru12.065   </w:t>
            </w:r>
          </w:p>
        </w:tc>
        <w:tc>
          <w:tcPr>
            <w:tcW w:w="1680" w:type="dxa"/>
            <w:tcBorders>
              <w:top w:val="nil"/>
            </w:tcBorders>
          </w:tcPr>
          <w:p w:rsidR="00B86404" w:rsidRDefault="00B86404">
            <w:pPr>
              <w:pStyle w:val="ConsPlusNonformat"/>
              <w:jc w:val="both"/>
            </w:pPr>
            <w:r>
              <w:t xml:space="preserve"> 59902-01-1 </w:t>
            </w:r>
          </w:p>
        </w:tc>
        <w:tc>
          <w:tcPr>
            <w:tcW w:w="5160" w:type="dxa"/>
            <w:tcBorders>
              <w:top w:val="nil"/>
            </w:tcBorders>
          </w:tcPr>
          <w:p w:rsidR="00B86404" w:rsidRDefault="00B86404">
            <w:pPr>
              <w:pStyle w:val="ConsPlusNonformat"/>
              <w:jc w:val="both"/>
            </w:pPr>
            <w:r>
              <w:t xml:space="preserve">Dithianon-4-en-4-carboxaldehyde          </w:t>
            </w:r>
          </w:p>
        </w:tc>
      </w:tr>
      <w:tr w:rsidR="00B86404">
        <w:trPr>
          <w:trHeight w:val="240"/>
        </w:trPr>
        <w:tc>
          <w:tcPr>
            <w:tcW w:w="720" w:type="dxa"/>
            <w:tcBorders>
              <w:top w:val="nil"/>
            </w:tcBorders>
          </w:tcPr>
          <w:p w:rsidR="00B86404" w:rsidRDefault="00B86404">
            <w:pPr>
              <w:pStyle w:val="ConsPlusNonformat"/>
              <w:jc w:val="both"/>
            </w:pPr>
            <w:r>
              <w:t>3484</w:t>
            </w:r>
          </w:p>
        </w:tc>
        <w:tc>
          <w:tcPr>
            <w:tcW w:w="1800" w:type="dxa"/>
            <w:tcBorders>
              <w:top w:val="nil"/>
            </w:tcBorders>
          </w:tcPr>
          <w:p w:rsidR="00B86404" w:rsidRDefault="00B86404">
            <w:pPr>
              <w:pStyle w:val="ConsPlusNonformat"/>
              <w:jc w:val="both"/>
            </w:pPr>
            <w:r>
              <w:t xml:space="preserve">  Ru12.066   </w:t>
            </w:r>
          </w:p>
        </w:tc>
        <w:tc>
          <w:tcPr>
            <w:tcW w:w="1680" w:type="dxa"/>
            <w:tcBorders>
              <w:top w:val="nil"/>
            </w:tcBorders>
          </w:tcPr>
          <w:p w:rsidR="00B86404" w:rsidRDefault="00B86404">
            <w:pPr>
              <w:pStyle w:val="ConsPlusNonformat"/>
              <w:jc w:val="both"/>
            </w:pPr>
            <w:r>
              <w:t xml:space="preserve">  540-63-6  </w:t>
            </w:r>
          </w:p>
        </w:tc>
        <w:tc>
          <w:tcPr>
            <w:tcW w:w="5160" w:type="dxa"/>
            <w:tcBorders>
              <w:top w:val="nil"/>
            </w:tcBorders>
          </w:tcPr>
          <w:p w:rsidR="00B86404" w:rsidRDefault="00B86404">
            <w:pPr>
              <w:pStyle w:val="ConsPlusNonformat"/>
              <w:jc w:val="both"/>
            </w:pPr>
            <w:r>
              <w:t xml:space="preserve">Ethane-1,2-dithiol                       </w:t>
            </w:r>
          </w:p>
        </w:tc>
      </w:tr>
      <w:tr w:rsidR="00B86404">
        <w:trPr>
          <w:trHeight w:val="240"/>
        </w:trPr>
        <w:tc>
          <w:tcPr>
            <w:tcW w:w="720" w:type="dxa"/>
            <w:tcBorders>
              <w:top w:val="nil"/>
            </w:tcBorders>
          </w:tcPr>
          <w:p w:rsidR="00B86404" w:rsidRDefault="00B86404">
            <w:pPr>
              <w:pStyle w:val="ConsPlusNonformat"/>
              <w:jc w:val="both"/>
            </w:pPr>
            <w:r>
              <w:t>3485</w:t>
            </w:r>
          </w:p>
        </w:tc>
        <w:tc>
          <w:tcPr>
            <w:tcW w:w="1800" w:type="dxa"/>
            <w:tcBorders>
              <w:top w:val="nil"/>
            </w:tcBorders>
          </w:tcPr>
          <w:p w:rsidR="00B86404" w:rsidRDefault="00B86404">
            <w:pPr>
              <w:pStyle w:val="ConsPlusNonformat"/>
              <w:jc w:val="both"/>
            </w:pPr>
            <w:r>
              <w:t xml:space="preserve">  Ru04.045   </w:t>
            </w:r>
          </w:p>
        </w:tc>
        <w:tc>
          <w:tcPr>
            <w:tcW w:w="1680" w:type="dxa"/>
            <w:tcBorders>
              <w:top w:val="nil"/>
            </w:tcBorders>
          </w:tcPr>
          <w:p w:rsidR="00B86404" w:rsidRDefault="00B86404">
            <w:pPr>
              <w:pStyle w:val="ConsPlusNonformat"/>
              <w:jc w:val="both"/>
            </w:pPr>
            <w:r>
              <w:t xml:space="preserve"> 20920-83-6 </w:t>
            </w:r>
          </w:p>
        </w:tc>
        <w:tc>
          <w:tcPr>
            <w:tcW w:w="5160" w:type="dxa"/>
            <w:tcBorders>
              <w:top w:val="nil"/>
            </w:tcBorders>
          </w:tcPr>
          <w:p w:rsidR="00B86404" w:rsidRDefault="00B86404">
            <w:pPr>
              <w:pStyle w:val="ConsPlusNonformat"/>
              <w:jc w:val="both"/>
            </w:pPr>
            <w:r>
              <w:t xml:space="preserve">Ethoxymethyl)phenol                      </w:t>
            </w:r>
          </w:p>
        </w:tc>
      </w:tr>
      <w:tr w:rsidR="00B86404">
        <w:trPr>
          <w:trHeight w:val="240"/>
        </w:trPr>
        <w:tc>
          <w:tcPr>
            <w:tcW w:w="720" w:type="dxa"/>
            <w:tcBorders>
              <w:top w:val="nil"/>
            </w:tcBorders>
          </w:tcPr>
          <w:p w:rsidR="00B86404" w:rsidRDefault="00B86404">
            <w:pPr>
              <w:pStyle w:val="ConsPlusNonformat"/>
              <w:jc w:val="both"/>
            </w:pPr>
            <w:r>
              <w:t>3486</w:t>
            </w:r>
          </w:p>
        </w:tc>
        <w:tc>
          <w:tcPr>
            <w:tcW w:w="1800" w:type="dxa"/>
            <w:tcBorders>
              <w:top w:val="nil"/>
            </w:tcBorders>
          </w:tcPr>
          <w:p w:rsidR="00B86404" w:rsidRDefault="00B86404">
            <w:pPr>
              <w:pStyle w:val="ConsPlusNonformat"/>
              <w:jc w:val="both"/>
            </w:pPr>
            <w:r>
              <w:t xml:space="preserve">  Ru09.248   </w:t>
            </w:r>
          </w:p>
        </w:tc>
        <w:tc>
          <w:tcPr>
            <w:tcW w:w="1680" w:type="dxa"/>
            <w:tcBorders>
              <w:top w:val="nil"/>
            </w:tcBorders>
          </w:tcPr>
          <w:p w:rsidR="00B86404" w:rsidRDefault="00B86404">
            <w:pPr>
              <w:pStyle w:val="ConsPlusNonformat"/>
              <w:jc w:val="both"/>
            </w:pPr>
            <w:r>
              <w:t xml:space="preserve">  623-70-1  </w:t>
            </w:r>
          </w:p>
        </w:tc>
        <w:tc>
          <w:tcPr>
            <w:tcW w:w="5160" w:type="dxa"/>
            <w:tcBorders>
              <w:top w:val="nil"/>
            </w:tcBorders>
          </w:tcPr>
          <w:p w:rsidR="00B86404" w:rsidRDefault="00B86404">
            <w:pPr>
              <w:pStyle w:val="ConsPlusNonformat"/>
              <w:jc w:val="both"/>
            </w:pPr>
            <w:r>
              <w:t xml:space="preserve">Ethyl trans-2-butenoate                  </w:t>
            </w:r>
          </w:p>
        </w:tc>
      </w:tr>
      <w:tr w:rsidR="00B86404">
        <w:trPr>
          <w:trHeight w:val="240"/>
        </w:trPr>
        <w:tc>
          <w:tcPr>
            <w:tcW w:w="720" w:type="dxa"/>
            <w:tcBorders>
              <w:top w:val="nil"/>
            </w:tcBorders>
          </w:tcPr>
          <w:p w:rsidR="00B86404" w:rsidRDefault="00B86404">
            <w:pPr>
              <w:pStyle w:val="ConsPlusNonformat"/>
              <w:jc w:val="both"/>
            </w:pPr>
            <w:r>
              <w:t>3487</w:t>
            </w:r>
          </w:p>
        </w:tc>
        <w:tc>
          <w:tcPr>
            <w:tcW w:w="1800" w:type="dxa"/>
            <w:tcBorders>
              <w:top w:val="nil"/>
            </w:tcBorders>
          </w:tcPr>
          <w:p w:rsidR="00B86404" w:rsidRDefault="00B86404">
            <w:pPr>
              <w:pStyle w:val="ConsPlusNonformat"/>
              <w:jc w:val="both"/>
            </w:pPr>
            <w:r>
              <w:t xml:space="preserve">  Ru07.047   </w:t>
            </w:r>
          </w:p>
        </w:tc>
        <w:tc>
          <w:tcPr>
            <w:tcW w:w="1680" w:type="dxa"/>
            <w:tcBorders>
              <w:top w:val="nil"/>
            </w:tcBorders>
          </w:tcPr>
          <w:p w:rsidR="00B86404" w:rsidRDefault="00B86404">
            <w:pPr>
              <w:pStyle w:val="ConsPlusNonformat"/>
              <w:jc w:val="both"/>
            </w:pPr>
            <w:r>
              <w:t xml:space="preserve"> 4940-11-8  </w:t>
            </w:r>
          </w:p>
        </w:tc>
        <w:tc>
          <w:tcPr>
            <w:tcW w:w="5160" w:type="dxa"/>
            <w:tcBorders>
              <w:top w:val="nil"/>
            </w:tcBorders>
          </w:tcPr>
          <w:p w:rsidR="00B86404" w:rsidRDefault="00B86404">
            <w:pPr>
              <w:pStyle w:val="ConsPlusNonformat"/>
              <w:jc w:val="both"/>
            </w:pPr>
            <w:r>
              <w:t xml:space="preserve">Ethyl maltol                             </w:t>
            </w:r>
          </w:p>
        </w:tc>
      </w:tr>
      <w:tr w:rsidR="00B86404">
        <w:trPr>
          <w:trHeight w:val="240"/>
        </w:trPr>
        <w:tc>
          <w:tcPr>
            <w:tcW w:w="720" w:type="dxa"/>
            <w:tcBorders>
              <w:top w:val="nil"/>
            </w:tcBorders>
          </w:tcPr>
          <w:p w:rsidR="00B86404" w:rsidRDefault="00B86404">
            <w:pPr>
              <w:pStyle w:val="ConsPlusNonformat"/>
              <w:jc w:val="both"/>
            </w:pPr>
            <w:r>
              <w:t>3488</w:t>
            </w:r>
          </w:p>
        </w:tc>
        <w:tc>
          <w:tcPr>
            <w:tcW w:w="1800" w:type="dxa"/>
            <w:tcBorders>
              <w:top w:val="nil"/>
            </w:tcBorders>
          </w:tcPr>
          <w:p w:rsidR="00B86404" w:rsidRDefault="00B86404">
            <w:pPr>
              <w:pStyle w:val="ConsPlusNonformat"/>
              <w:jc w:val="both"/>
            </w:pPr>
            <w:r>
              <w:t xml:space="preserve">  Ru09.526   </w:t>
            </w:r>
          </w:p>
        </w:tc>
        <w:tc>
          <w:tcPr>
            <w:tcW w:w="1680" w:type="dxa"/>
            <w:tcBorders>
              <w:top w:val="nil"/>
            </w:tcBorders>
          </w:tcPr>
          <w:p w:rsidR="00B86404" w:rsidRDefault="00B86404">
            <w:pPr>
              <w:pStyle w:val="ConsPlusNonformat"/>
              <w:jc w:val="both"/>
            </w:pPr>
            <w:r>
              <w:t xml:space="preserve"> 39255-32-8 </w:t>
            </w:r>
          </w:p>
        </w:tc>
        <w:tc>
          <w:tcPr>
            <w:tcW w:w="5160" w:type="dxa"/>
            <w:tcBorders>
              <w:top w:val="nil"/>
            </w:tcBorders>
          </w:tcPr>
          <w:p w:rsidR="00B86404" w:rsidRDefault="00B86404">
            <w:pPr>
              <w:pStyle w:val="ConsPlusNonformat"/>
              <w:jc w:val="both"/>
            </w:pPr>
            <w:r>
              <w:t xml:space="preserve">Ethyl 2-methylvalerate                   </w:t>
            </w:r>
          </w:p>
        </w:tc>
      </w:tr>
      <w:tr w:rsidR="00B86404">
        <w:trPr>
          <w:trHeight w:val="240"/>
        </w:trPr>
        <w:tc>
          <w:tcPr>
            <w:tcW w:w="720" w:type="dxa"/>
            <w:tcBorders>
              <w:top w:val="nil"/>
            </w:tcBorders>
          </w:tcPr>
          <w:p w:rsidR="00B86404" w:rsidRDefault="00B86404">
            <w:pPr>
              <w:pStyle w:val="ConsPlusNonformat"/>
              <w:jc w:val="both"/>
            </w:pPr>
            <w:r>
              <w:t>3489</w:t>
            </w:r>
          </w:p>
        </w:tc>
        <w:tc>
          <w:tcPr>
            <w:tcW w:w="1800" w:type="dxa"/>
            <w:tcBorders>
              <w:top w:val="nil"/>
            </w:tcBorders>
          </w:tcPr>
          <w:p w:rsidR="00B86404" w:rsidRDefault="00B86404">
            <w:pPr>
              <w:pStyle w:val="ConsPlusNonformat"/>
              <w:jc w:val="both"/>
            </w:pPr>
            <w:r>
              <w:t xml:space="preserve">  Ru09.527   </w:t>
            </w:r>
          </w:p>
        </w:tc>
        <w:tc>
          <w:tcPr>
            <w:tcW w:w="1680" w:type="dxa"/>
            <w:tcBorders>
              <w:top w:val="nil"/>
            </w:tcBorders>
          </w:tcPr>
          <w:p w:rsidR="00B86404" w:rsidRDefault="00B86404">
            <w:pPr>
              <w:pStyle w:val="ConsPlusNonformat"/>
              <w:jc w:val="both"/>
            </w:pPr>
            <w:r>
              <w:t xml:space="preserve"> 53399-81-8 </w:t>
            </w:r>
          </w:p>
        </w:tc>
        <w:tc>
          <w:tcPr>
            <w:tcW w:w="5160" w:type="dxa"/>
            <w:tcBorders>
              <w:top w:val="nil"/>
            </w:tcBorders>
          </w:tcPr>
          <w:p w:rsidR="00B86404" w:rsidRDefault="00B86404">
            <w:pPr>
              <w:pStyle w:val="ConsPlusNonformat"/>
              <w:jc w:val="both"/>
            </w:pPr>
            <w:r>
              <w:t xml:space="preserve">Ethyl 2-methylpent-4-enoate              </w:t>
            </w:r>
          </w:p>
        </w:tc>
      </w:tr>
      <w:tr w:rsidR="00B86404">
        <w:trPr>
          <w:trHeight w:val="240"/>
        </w:trPr>
        <w:tc>
          <w:tcPr>
            <w:tcW w:w="720" w:type="dxa"/>
            <w:tcBorders>
              <w:top w:val="nil"/>
            </w:tcBorders>
          </w:tcPr>
          <w:p w:rsidR="00B86404" w:rsidRDefault="00B86404">
            <w:pPr>
              <w:pStyle w:val="ConsPlusNonformat"/>
              <w:jc w:val="both"/>
            </w:pPr>
            <w:r>
              <w:t>3490</w:t>
            </w:r>
          </w:p>
        </w:tc>
        <w:tc>
          <w:tcPr>
            <w:tcW w:w="1800" w:type="dxa"/>
            <w:tcBorders>
              <w:top w:val="nil"/>
            </w:tcBorders>
          </w:tcPr>
          <w:p w:rsidR="00B86404" w:rsidRDefault="00B86404">
            <w:pPr>
              <w:pStyle w:val="ConsPlusNonformat"/>
              <w:jc w:val="both"/>
            </w:pPr>
            <w:r>
              <w:t xml:space="preserve">  Ru09.210   </w:t>
            </w:r>
          </w:p>
        </w:tc>
        <w:tc>
          <w:tcPr>
            <w:tcW w:w="1680" w:type="dxa"/>
            <w:tcBorders>
              <w:top w:val="nil"/>
            </w:tcBorders>
          </w:tcPr>
          <w:p w:rsidR="00B86404" w:rsidRDefault="00B86404">
            <w:pPr>
              <w:pStyle w:val="ConsPlusNonformat"/>
              <w:jc w:val="both"/>
            </w:pPr>
            <w:r>
              <w:t xml:space="preserve">  111-61-5  </w:t>
            </w:r>
          </w:p>
        </w:tc>
        <w:tc>
          <w:tcPr>
            <w:tcW w:w="5160" w:type="dxa"/>
            <w:tcBorders>
              <w:top w:val="nil"/>
            </w:tcBorders>
          </w:tcPr>
          <w:p w:rsidR="00B86404" w:rsidRDefault="00B86404">
            <w:pPr>
              <w:pStyle w:val="ConsPlusNonformat"/>
              <w:jc w:val="both"/>
            </w:pPr>
            <w:r>
              <w:t xml:space="preserve">Ethyl octadecanoate                      </w:t>
            </w:r>
          </w:p>
        </w:tc>
      </w:tr>
      <w:tr w:rsidR="00B86404">
        <w:trPr>
          <w:trHeight w:val="240"/>
        </w:trPr>
        <w:tc>
          <w:tcPr>
            <w:tcW w:w="720" w:type="dxa"/>
            <w:tcBorders>
              <w:top w:val="nil"/>
            </w:tcBorders>
          </w:tcPr>
          <w:p w:rsidR="00B86404" w:rsidRDefault="00B86404">
            <w:pPr>
              <w:pStyle w:val="ConsPlusNonformat"/>
              <w:jc w:val="both"/>
            </w:pPr>
            <w:r>
              <w:t>3491</w:t>
            </w:r>
          </w:p>
        </w:tc>
        <w:tc>
          <w:tcPr>
            <w:tcW w:w="1800" w:type="dxa"/>
            <w:tcBorders>
              <w:top w:val="nil"/>
            </w:tcBorders>
          </w:tcPr>
          <w:p w:rsidR="00B86404" w:rsidRDefault="00B86404">
            <w:pPr>
              <w:pStyle w:val="ConsPlusNonformat"/>
              <w:jc w:val="both"/>
            </w:pPr>
            <w:r>
              <w:t xml:space="preserve">  Ru02.095   </w:t>
            </w:r>
          </w:p>
        </w:tc>
        <w:tc>
          <w:tcPr>
            <w:tcW w:w="1680" w:type="dxa"/>
            <w:tcBorders>
              <w:top w:val="nil"/>
            </w:tcBorders>
          </w:tcPr>
          <w:p w:rsidR="00B86404" w:rsidRDefault="00B86404">
            <w:pPr>
              <w:pStyle w:val="ConsPlusNonformat"/>
              <w:jc w:val="both"/>
            </w:pPr>
            <w:r>
              <w:t xml:space="preserve"> 18368-91-7 </w:t>
            </w:r>
          </w:p>
        </w:tc>
        <w:tc>
          <w:tcPr>
            <w:tcW w:w="5160" w:type="dxa"/>
            <w:tcBorders>
              <w:top w:val="nil"/>
            </w:tcBorders>
          </w:tcPr>
          <w:p w:rsidR="00B86404" w:rsidRDefault="00B86404">
            <w:pPr>
              <w:pStyle w:val="ConsPlusNonformat"/>
              <w:jc w:val="both"/>
            </w:pPr>
            <w:r>
              <w:t xml:space="preserve">Ethylfenchol                             </w:t>
            </w:r>
          </w:p>
        </w:tc>
      </w:tr>
      <w:tr w:rsidR="00B86404">
        <w:trPr>
          <w:trHeight w:val="240"/>
        </w:trPr>
        <w:tc>
          <w:tcPr>
            <w:tcW w:w="720" w:type="dxa"/>
            <w:tcBorders>
              <w:top w:val="nil"/>
            </w:tcBorders>
          </w:tcPr>
          <w:p w:rsidR="00B86404" w:rsidRDefault="00B86404">
            <w:pPr>
              <w:pStyle w:val="ConsPlusNonformat"/>
              <w:jc w:val="both"/>
            </w:pPr>
            <w:r>
              <w:t>3492</w:t>
            </w:r>
          </w:p>
        </w:tc>
        <w:tc>
          <w:tcPr>
            <w:tcW w:w="1800" w:type="dxa"/>
            <w:tcBorders>
              <w:top w:val="nil"/>
            </w:tcBorders>
          </w:tcPr>
          <w:p w:rsidR="00B86404" w:rsidRDefault="00B86404">
            <w:pPr>
              <w:pStyle w:val="ConsPlusNonformat"/>
              <w:jc w:val="both"/>
            </w:pPr>
            <w:r>
              <w:t xml:space="preserve">  Ru09.274   </w:t>
            </w:r>
          </w:p>
        </w:tc>
        <w:tc>
          <w:tcPr>
            <w:tcW w:w="1680" w:type="dxa"/>
            <w:tcBorders>
              <w:top w:val="nil"/>
            </w:tcBorders>
          </w:tcPr>
          <w:p w:rsidR="00B86404" w:rsidRDefault="00B86404">
            <w:pPr>
              <w:pStyle w:val="ConsPlusNonformat"/>
              <w:jc w:val="both"/>
            </w:pPr>
            <w:r>
              <w:t xml:space="preserve">  627-90-7  </w:t>
            </w:r>
          </w:p>
        </w:tc>
        <w:tc>
          <w:tcPr>
            <w:tcW w:w="5160" w:type="dxa"/>
            <w:tcBorders>
              <w:top w:val="nil"/>
            </w:tcBorders>
          </w:tcPr>
          <w:p w:rsidR="00B86404" w:rsidRDefault="00B86404">
            <w:pPr>
              <w:pStyle w:val="ConsPlusNonformat"/>
              <w:jc w:val="both"/>
            </w:pPr>
            <w:r>
              <w:t xml:space="preserve">Ethyl undecanoate                        </w:t>
            </w:r>
          </w:p>
        </w:tc>
      </w:tr>
      <w:tr w:rsidR="00B86404">
        <w:trPr>
          <w:trHeight w:val="240"/>
        </w:trPr>
        <w:tc>
          <w:tcPr>
            <w:tcW w:w="720" w:type="dxa"/>
            <w:tcBorders>
              <w:top w:val="nil"/>
            </w:tcBorders>
          </w:tcPr>
          <w:p w:rsidR="00B86404" w:rsidRDefault="00B86404">
            <w:pPr>
              <w:pStyle w:val="ConsPlusNonformat"/>
              <w:jc w:val="both"/>
            </w:pPr>
            <w:r>
              <w:t>3493</w:t>
            </w:r>
          </w:p>
        </w:tc>
        <w:tc>
          <w:tcPr>
            <w:tcW w:w="1800" w:type="dxa"/>
            <w:tcBorders>
              <w:top w:val="nil"/>
            </w:tcBorders>
          </w:tcPr>
          <w:p w:rsidR="00B86404" w:rsidRDefault="00B86404">
            <w:pPr>
              <w:pStyle w:val="ConsPlusNonformat"/>
              <w:jc w:val="both"/>
            </w:pPr>
            <w:r>
              <w:t xml:space="preserve">  Ru09.275   </w:t>
            </w:r>
          </w:p>
        </w:tc>
        <w:tc>
          <w:tcPr>
            <w:tcW w:w="1680" w:type="dxa"/>
            <w:tcBorders>
              <w:top w:val="nil"/>
            </w:tcBorders>
          </w:tcPr>
          <w:p w:rsidR="00B86404" w:rsidRDefault="00B86404">
            <w:pPr>
              <w:pStyle w:val="ConsPlusNonformat"/>
              <w:jc w:val="both"/>
            </w:pPr>
            <w:r>
              <w:t xml:space="preserve"> 1576-77-8  </w:t>
            </w:r>
          </w:p>
        </w:tc>
        <w:tc>
          <w:tcPr>
            <w:tcW w:w="5160" w:type="dxa"/>
            <w:tcBorders>
              <w:top w:val="nil"/>
            </w:tcBorders>
          </w:tcPr>
          <w:p w:rsidR="00B86404" w:rsidRDefault="00B86404">
            <w:pPr>
              <w:pStyle w:val="ConsPlusNonformat"/>
              <w:jc w:val="both"/>
            </w:pPr>
            <w:r>
              <w:t xml:space="preserve">Hept-3(trans)-enyl acetate               </w:t>
            </w:r>
          </w:p>
        </w:tc>
      </w:tr>
      <w:tr w:rsidR="00B86404">
        <w:trPr>
          <w:trHeight w:val="240"/>
        </w:trPr>
        <w:tc>
          <w:tcPr>
            <w:tcW w:w="720" w:type="dxa"/>
            <w:tcBorders>
              <w:top w:val="nil"/>
            </w:tcBorders>
          </w:tcPr>
          <w:p w:rsidR="00B86404" w:rsidRDefault="00B86404">
            <w:pPr>
              <w:pStyle w:val="ConsPlusNonformat"/>
              <w:jc w:val="both"/>
            </w:pPr>
            <w:r>
              <w:t>3494</w:t>
            </w:r>
          </w:p>
        </w:tc>
        <w:tc>
          <w:tcPr>
            <w:tcW w:w="1800" w:type="dxa"/>
            <w:tcBorders>
              <w:top w:val="nil"/>
            </w:tcBorders>
          </w:tcPr>
          <w:p w:rsidR="00B86404" w:rsidRDefault="00B86404">
            <w:pPr>
              <w:pStyle w:val="ConsPlusNonformat"/>
              <w:jc w:val="both"/>
            </w:pPr>
            <w:r>
              <w:t xml:space="preserve">  Ru09.528   </w:t>
            </w:r>
          </w:p>
        </w:tc>
        <w:tc>
          <w:tcPr>
            <w:tcW w:w="1680" w:type="dxa"/>
            <w:tcBorders>
              <w:top w:val="nil"/>
            </w:tcBorders>
          </w:tcPr>
          <w:p w:rsidR="00B86404" w:rsidRDefault="00B86404">
            <w:pPr>
              <w:pStyle w:val="ConsPlusNonformat"/>
              <w:jc w:val="both"/>
            </w:pPr>
            <w:r>
              <w:t xml:space="preserve"> 99999-26-7 </w:t>
            </w:r>
          </w:p>
        </w:tc>
        <w:tc>
          <w:tcPr>
            <w:tcW w:w="5160" w:type="dxa"/>
            <w:tcBorders>
              <w:top w:val="nil"/>
            </w:tcBorders>
          </w:tcPr>
          <w:p w:rsidR="00B86404" w:rsidRDefault="00B86404">
            <w:pPr>
              <w:pStyle w:val="ConsPlusNonformat"/>
              <w:jc w:val="both"/>
            </w:pPr>
            <w:r>
              <w:t xml:space="preserve">Heptenyl isobutyrate                     </w:t>
            </w:r>
          </w:p>
        </w:tc>
      </w:tr>
      <w:tr w:rsidR="00B86404">
        <w:trPr>
          <w:trHeight w:val="240"/>
        </w:trPr>
        <w:tc>
          <w:tcPr>
            <w:tcW w:w="720" w:type="dxa"/>
            <w:tcBorders>
              <w:top w:val="nil"/>
            </w:tcBorders>
          </w:tcPr>
          <w:p w:rsidR="00B86404" w:rsidRDefault="00B86404">
            <w:pPr>
              <w:pStyle w:val="ConsPlusNonformat"/>
              <w:jc w:val="both"/>
            </w:pPr>
            <w:r>
              <w:t>3495</w:t>
            </w:r>
          </w:p>
        </w:tc>
        <w:tc>
          <w:tcPr>
            <w:tcW w:w="1800" w:type="dxa"/>
            <w:tcBorders>
              <w:top w:val="nil"/>
            </w:tcBorders>
          </w:tcPr>
          <w:p w:rsidR="00B86404" w:rsidRDefault="00B86404">
            <w:pPr>
              <w:pStyle w:val="ConsPlusNonformat"/>
              <w:jc w:val="both"/>
            </w:pPr>
            <w:r>
              <w:t xml:space="preserve">  Ru12.067   </w:t>
            </w:r>
          </w:p>
        </w:tc>
        <w:tc>
          <w:tcPr>
            <w:tcW w:w="1680" w:type="dxa"/>
            <w:tcBorders>
              <w:top w:val="nil"/>
            </w:tcBorders>
          </w:tcPr>
          <w:p w:rsidR="00B86404" w:rsidRDefault="00B86404">
            <w:pPr>
              <w:pStyle w:val="ConsPlusNonformat"/>
              <w:jc w:val="both"/>
            </w:pPr>
            <w:r>
              <w:t xml:space="preserve"> 1191-43-1  </w:t>
            </w:r>
          </w:p>
        </w:tc>
        <w:tc>
          <w:tcPr>
            <w:tcW w:w="5160" w:type="dxa"/>
            <w:tcBorders>
              <w:top w:val="nil"/>
            </w:tcBorders>
          </w:tcPr>
          <w:p w:rsidR="00B86404" w:rsidRDefault="00B86404">
            <w:pPr>
              <w:pStyle w:val="ConsPlusNonformat"/>
              <w:jc w:val="both"/>
            </w:pPr>
            <w:r>
              <w:t xml:space="preserve">Hexane-1,6-dithiol                       </w:t>
            </w:r>
          </w:p>
        </w:tc>
      </w:tr>
      <w:tr w:rsidR="00B86404">
        <w:trPr>
          <w:trHeight w:val="240"/>
        </w:trPr>
        <w:tc>
          <w:tcPr>
            <w:tcW w:w="720" w:type="dxa"/>
            <w:tcBorders>
              <w:top w:val="nil"/>
            </w:tcBorders>
          </w:tcPr>
          <w:p w:rsidR="00B86404" w:rsidRDefault="00B86404">
            <w:pPr>
              <w:pStyle w:val="ConsPlusNonformat"/>
              <w:jc w:val="both"/>
            </w:pPr>
            <w:r>
              <w:t>3496</w:t>
            </w:r>
          </w:p>
        </w:tc>
        <w:tc>
          <w:tcPr>
            <w:tcW w:w="1800" w:type="dxa"/>
            <w:tcBorders>
              <w:top w:val="nil"/>
            </w:tcBorders>
          </w:tcPr>
          <w:p w:rsidR="00B86404" w:rsidRDefault="00B86404">
            <w:pPr>
              <w:pStyle w:val="ConsPlusNonformat"/>
              <w:jc w:val="both"/>
            </w:pPr>
            <w:r>
              <w:t xml:space="preserve">  Ru05.113   </w:t>
            </w:r>
          </w:p>
        </w:tc>
        <w:tc>
          <w:tcPr>
            <w:tcW w:w="1680" w:type="dxa"/>
            <w:tcBorders>
              <w:top w:val="nil"/>
            </w:tcBorders>
          </w:tcPr>
          <w:p w:rsidR="00B86404" w:rsidRDefault="00B86404">
            <w:pPr>
              <w:pStyle w:val="ConsPlusNonformat"/>
              <w:jc w:val="both"/>
            </w:pPr>
            <w:r>
              <w:t xml:space="preserve"> 4634-89-3  </w:t>
            </w:r>
          </w:p>
        </w:tc>
        <w:tc>
          <w:tcPr>
            <w:tcW w:w="5160" w:type="dxa"/>
            <w:tcBorders>
              <w:top w:val="nil"/>
            </w:tcBorders>
          </w:tcPr>
          <w:p w:rsidR="00B86404" w:rsidRDefault="00B86404">
            <w:pPr>
              <w:pStyle w:val="ConsPlusNonformat"/>
              <w:jc w:val="both"/>
            </w:pPr>
            <w:r>
              <w:t xml:space="preserve">Hex-4-enal                               </w:t>
            </w:r>
          </w:p>
        </w:tc>
      </w:tr>
      <w:tr w:rsidR="00B86404">
        <w:trPr>
          <w:trHeight w:val="240"/>
        </w:trPr>
        <w:tc>
          <w:tcPr>
            <w:tcW w:w="720" w:type="dxa"/>
            <w:tcBorders>
              <w:top w:val="nil"/>
            </w:tcBorders>
          </w:tcPr>
          <w:p w:rsidR="00B86404" w:rsidRDefault="00B86404">
            <w:pPr>
              <w:pStyle w:val="ConsPlusNonformat"/>
              <w:jc w:val="both"/>
            </w:pPr>
            <w:r>
              <w:t>3497</w:t>
            </w:r>
          </w:p>
        </w:tc>
        <w:tc>
          <w:tcPr>
            <w:tcW w:w="1800" w:type="dxa"/>
            <w:tcBorders>
              <w:top w:val="nil"/>
            </w:tcBorders>
          </w:tcPr>
          <w:p w:rsidR="00B86404" w:rsidRDefault="00B86404">
            <w:pPr>
              <w:pStyle w:val="ConsPlusNonformat"/>
              <w:jc w:val="both"/>
            </w:pPr>
            <w:r>
              <w:t xml:space="preserve">  Ru09.506   </w:t>
            </w:r>
          </w:p>
        </w:tc>
        <w:tc>
          <w:tcPr>
            <w:tcW w:w="1680" w:type="dxa"/>
            <w:tcBorders>
              <w:top w:val="nil"/>
            </w:tcBorders>
          </w:tcPr>
          <w:p w:rsidR="00B86404" w:rsidRDefault="00B86404">
            <w:pPr>
              <w:pStyle w:val="ConsPlusNonformat"/>
              <w:jc w:val="both"/>
            </w:pPr>
            <w:r>
              <w:t xml:space="preserve"> 10094-41-4 </w:t>
            </w:r>
          </w:p>
        </w:tc>
        <w:tc>
          <w:tcPr>
            <w:tcW w:w="5160" w:type="dxa"/>
            <w:tcBorders>
              <w:top w:val="nil"/>
            </w:tcBorders>
          </w:tcPr>
          <w:p w:rsidR="00B86404" w:rsidRDefault="00B86404">
            <w:pPr>
              <w:pStyle w:val="ConsPlusNonformat"/>
              <w:jc w:val="both"/>
            </w:pPr>
            <w:r>
              <w:t xml:space="preserve">Hex-3-enyl 2-methylbutyrate              </w:t>
            </w:r>
          </w:p>
        </w:tc>
      </w:tr>
      <w:tr w:rsidR="00B86404">
        <w:trPr>
          <w:trHeight w:val="240"/>
        </w:trPr>
        <w:tc>
          <w:tcPr>
            <w:tcW w:w="720" w:type="dxa"/>
            <w:tcBorders>
              <w:top w:val="nil"/>
            </w:tcBorders>
          </w:tcPr>
          <w:p w:rsidR="00B86404" w:rsidRDefault="00B86404">
            <w:pPr>
              <w:pStyle w:val="ConsPlusNonformat"/>
              <w:jc w:val="both"/>
            </w:pPr>
            <w:r>
              <w:t>3497</w:t>
            </w:r>
          </w:p>
        </w:tc>
        <w:tc>
          <w:tcPr>
            <w:tcW w:w="1800" w:type="dxa"/>
            <w:tcBorders>
              <w:top w:val="nil"/>
            </w:tcBorders>
          </w:tcPr>
          <w:p w:rsidR="00B86404" w:rsidRDefault="00B86404">
            <w:pPr>
              <w:pStyle w:val="ConsPlusNonformat"/>
              <w:jc w:val="both"/>
            </w:pPr>
            <w:r>
              <w:t xml:space="preserve">  Ru09.854   </w:t>
            </w:r>
          </w:p>
        </w:tc>
        <w:tc>
          <w:tcPr>
            <w:tcW w:w="1680" w:type="dxa"/>
            <w:tcBorders>
              <w:top w:val="nil"/>
            </w:tcBorders>
          </w:tcPr>
          <w:p w:rsidR="00B86404" w:rsidRDefault="00B86404">
            <w:pPr>
              <w:pStyle w:val="ConsPlusNonformat"/>
              <w:jc w:val="both"/>
            </w:pPr>
            <w:r>
              <w:t xml:space="preserve"> 53398-85-9 </w:t>
            </w:r>
          </w:p>
        </w:tc>
        <w:tc>
          <w:tcPr>
            <w:tcW w:w="5160" w:type="dxa"/>
            <w:tcBorders>
              <w:top w:val="nil"/>
            </w:tcBorders>
          </w:tcPr>
          <w:p w:rsidR="00B86404" w:rsidRDefault="00B86404">
            <w:pPr>
              <w:pStyle w:val="ConsPlusNonformat"/>
              <w:jc w:val="both"/>
            </w:pPr>
            <w:r>
              <w:t xml:space="preserve">Hexenyl 2-methylbutanoate                </w:t>
            </w:r>
          </w:p>
        </w:tc>
      </w:tr>
      <w:tr w:rsidR="00B86404">
        <w:trPr>
          <w:trHeight w:val="240"/>
        </w:trPr>
        <w:tc>
          <w:tcPr>
            <w:tcW w:w="720" w:type="dxa"/>
            <w:tcBorders>
              <w:top w:val="nil"/>
            </w:tcBorders>
          </w:tcPr>
          <w:p w:rsidR="00B86404" w:rsidRDefault="00B86404">
            <w:pPr>
              <w:pStyle w:val="ConsPlusNonformat"/>
              <w:jc w:val="both"/>
            </w:pPr>
            <w:r>
              <w:t>3498</w:t>
            </w:r>
          </w:p>
        </w:tc>
        <w:tc>
          <w:tcPr>
            <w:tcW w:w="1800" w:type="dxa"/>
            <w:tcBorders>
              <w:top w:val="nil"/>
            </w:tcBorders>
          </w:tcPr>
          <w:p w:rsidR="00B86404" w:rsidRDefault="00B86404">
            <w:pPr>
              <w:pStyle w:val="ConsPlusNonformat"/>
              <w:jc w:val="both"/>
            </w:pPr>
            <w:r>
              <w:t xml:space="preserve">  Ru09.505   </w:t>
            </w:r>
          </w:p>
        </w:tc>
        <w:tc>
          <w:tcPr>
            <w:tcW w:w="1680" w:type="dxa"/>
            <w:tcBorders>
              <w:top w:val="nil"/>
            </w:tcBorders>
          </w:tcPr>
          <w:p w:rsidR="00B86404" w:rsidRDefault="00B86404">
            <w:pPr>
              <w:pStyle w:val="ConsPlusNonformat"/>
              <w:jc w:val="both"/>
            </w:pPr>
            <w:r>
              <w:t xml:space="preserve"> 10032-11-8 </w:t>
            </w:r>
          </w:p>
        </w:tc>
        <w:tc>
          <w:tcPr>
            <w:tcW w:w="5160" w:type="dxa"/>
            <w:tcBorders>
              <w:top w:val="nil"/>
            </w:tcBorders>
          </w:tcPr>
          <w:p w:rsidR="00B86404" w:rsidRDefault="00B86404">
            <w:pPr>
              <w:pStyle w:val="ConsPlusNonformat"/>
              <w:jc w:val="both"/>
            </w:pPr>
            <w:r>
              <w:t xml:space="preserve">Hex-3-enyl isovalerate                   </w:t>
            </w:r>
          </w:p>
        </w:tc>
      </w:tr>
      <w:tr w:rsidR="00B86404">
        <w:trPr>
          <w:trHeight w:val="240"/>
        </w:trPr>
        <w:tc>
          <w:tcPr>
            <w:tcW w:w="720" w:type="dxa"/>
            <w:tcBorders>
              <w:top w:val="nil"/>
            </w:tcBorders>
          </w:tcPr>
          <w:p w:rsidR="00B86404" w:rsidRDefault="00B86404">
            <w:pPr>
              <w:pStyle w:val="ConsPlusNonformat"/>
              <w:jc w:val="both"/>
            </w:pPr>
            <w:r>
              <w:t>3499</w:t>
            </w:r>
          </w:p>
        </w:tc>
        <w:tc>
          <w:tcPr>
            <w:tcW w:w="1800" w:type="dxa"/>
            <w:tcBorders>
              <w:top w:val="nil"/>
            </w:tcBorders>
          </w:tcPr>
          <w:p w:rsidR="00B86404" w:rsidRDefault="00B86404">
            <w:pPr>
              <w:pStyle w:val="ConsPlusNonformat"/>
              <w:jc w:val="both"/>
            </w:pPr>
            <w:r>
              <w:t xml:space="preserve">  Ru09.507   </w:t>
            </w:r>
          </w:p>
        </w:tc>
        <w:tc>
          <w:tcPr>
            <w:tcW w:w="1680" w:type="dxa"/>
            <w:tcBorders>
              <w:top w:val="nil"/>
            </w:tcBorders>
          </w:tcPr>
          <w:p w:rsidR="00B86404" w:rsidRDefault="00B86404">
            <w:pPr>
              <w:pStyle w:val="ConsPlusNonformat"/>
              <w:jc w:val="both"/>
            </w:pPr>
            <w:r>
              <w:t xml:space="preserve"> 10032-15-2 </w:t>
            </w:r>
          </w:p>
        </w:tc>
        <w:tc>
          <w:tcPr>
            <w:tcW w:w="5160" w:type="dxa"/>
            <w:tcBorders>
              <w:top w:val="nil"/>
            </w:tcBorders>
          </w:tcPr>
          <w:p w:rsidR="00B86404" w:rsidRDefault="00B86404">
            <w:pPr>
              <w:pStyle w:val="ConsPlusNonformat"/>
              <w:jc w:val="both"/>
            </w:pPr>
            <w:r>
              <w:t xml:space="preserve">Hexyl 2-methylbutyrate                   </w:t>
            </w:r>
          </w:p>
        </w:tc>
      </w:tr>
      <w:tr w:rsidR="00B86404">
        <w:trPr>
          <w:trHeight w:val="240"/>
        </w:trPr>
        <w:tc>
          <w:tcPr>
            <w:tcW w:w="720" w:type="dxa"/>
            <w:tcBorders>
              <w:top w:val="nil"/>
            </w:tcBorders>
          </w:tcPr>
          <w:p w:rsidR="00B86404" w:rsidRDefault="00B86404">
            <w:pPr>
              <w:pStyle w:val="ConsPlusNonformat"/>
              <w:jc w:val="both"/>
            </w:pPr>
            <w:r>
              <w:t>3500</w:t>
            </w:r>
          </w:p>
        </w:tc>
        <w:tc>
          <w:tcPr>
            <w:tcW w:w="1800" w:type="dxa"/>
            <w:tcBorders>
              <w:top w:val="nil"/>
            </w:tcBorders>
          </w:tcPr>
          <w:p w:rsidR="00B86404" w:rsidRDefault="00B86404">
            <w:pPr>
              <w:pStyle w:val="ConsPlusNonformat"/>
              <w:jc w:val="both"/>
            </w:pPr>
            <w:r>
              <w:t xml:space="preserve">  Ru09.529   </w:t>
            </w:r>
          </w:p>
        </w:tc>
        <w:tc>
          <w:tcPr>
            <w:tcW w:w="1680" w:type="dxa"/>
            <w:tcBorders>
              <w:top w:val="nil"/>
            </w:tcBorders>
          </w:tcPr>
          <w:p w:rsidR="00B86404" w:rsidRDefault="00B86404">
            <w:pPr>
              <w:pStyle w:val="ConsPlusNonformat"/>
              <w:jc w:val="both"/>
            </w:pPr>
            <w:r>
              <w:t xml:space="preserve"> 10032-13-0 </w:t>
            </w:r>
          </w:p>
        </w:tc>
        <w:tc>
          <w:tcPr>
            <w:tcW w:w="5160" w:type="dxa"/>
            <w:tcBorders>
              <w:top w:val="nil"/>
            </w:tcBorders>
          </w:tcPr>
          <w:p w:rsidR="00B86404" w:rsidRDefault="00B86404">
            <w:pPr>
              <w:pStyle w:val="ConsPlusNonformat"/>
              <w:jc w:val="both"/>
            </w:pPr>
            <w:r>
              <w:t xml:space="preserve">Hexyl isovalerate                        </w:t>
            </w:r>
          </w:p>
        </w:tc>
      </w:tr>
      <w:tr w:rsidR="00B86404">
        <w:trPr>
          <w:trHeight w:val="240"/>
        </w:trPr>
        <w:tc>
          <w:tcPr>
            <w:tcW w:w="720" w:type="dxa"/>
            <w:tcBorders>
              <w:top w:val="nil"/>
            </w:tcBorders>
          </w:tcPr>
          <w:p w:rsidR="00B86404" w:rsidRDefault="00B86404">
            <w:pPr>
              <w:pStyle w:val="ConsPlusNonformat"/>
              <w:jc w:val="both"/>
            </w:pPr>
            <w:r>
              <w:t>3501</w:t>
            </w:r>
          </w:p>
        </w:tc>
        <w:tc>
          <w:tcPr>
            <w:tcW w:w="1800" w:type="dxa"/>
            <w:tcBorders>
              <w:top w:val="nil"/>
            </w:tcBorders>
          </w:tcPr>
          <w:p w:rsidR="00B86404" w:rsidRDefault="00B86404">
            <w:pPr>
              <w:pStyle w:val="ConsPlusNonformat"/>
              <w:jc w:val="both"/>
            </w:pPr>
            <w:r>
              <w:t xml:space="preserve">  Ru09.772   </w:t>
            </w:r>
          </w:p>
        </w:tc>
        <w:tc>
          <w:tcPr>
            <w:tcW w:w="1680" w:type="dxa"/>
            <w:tcBorders>
              <w:top w:val="nil"/>
            </w:tcBorders>
          </w:tcPr>
          <w:p w:rsidR="00B86404" w:rsidRDefault="00B86404">
            <w:pPr>
              <w:pStyle w:val="ConsPlusNonformat"/>
              <w:jc w:val="both"/>
            </w:pPr>
            <w:r>
              <w:t xml:space="preserve"> 7143-69-3  </w:t>
            </w:r>
          </w:p>
        </w:tc>
        <w:tc>
          <w:tcPr>
            <w:tcW w:w="5160" w:type="dxa"/>
            <w:tcBorders>
              <w:top w:val="nil"/>
            </w:tcBorders>
          </w:tcPr>
          <w:p w:rsidR="00B86404" w:rsidRDefault="00B86404">
            <w:pPr>
              <w:pStyle w:val="ConsPlusNonformat"/>
              <w:jc w:val="both"/>
            </w:pPr>
            <w:r>
              <w:t xml:space="preserve">Linalyl phenylacetate                    </w:t>
            </w:r>
          </w:p>
        </w:tc>
      </w:tr>
      <w:tr w:rsidR="00B86404">
        <w:trPr>
          <w:trHeight w:val="240"/>
        </w:trPr>
        <w:tc>
          <w:tcPr>
            <w:tcW w:w="720" w:type="dxa"/>
            <w:tcBorders>
              <w:top w:val="nil"/>
            </w:tcBorders>
          </w:tcPr>
          <w:p w:rsidR="00B86404" w:rsidRDefault="00B86404">
            <w:pPr>
              <w:pStyle w:val="ConsPlusNonformat"/>
              <w:jc w:val="both"/>
            </w:pPr>
            <w:r>
              <w:t>3502</w:t>
            </w:r>
          </w:p>
        </w:tc>
        <w:tc>
          <w:tcPr>
            <w:tcW w:w="1800" w:type="dxa"/>
            <w:tcBorders>
              <w:top w:val="nil"/>
            </w:tcBorders>
          </w:tcPr>
          <w:p w:rsidR="00B86404" w:rsidRDefault="00B86404">
            <w:pPr>
              <w:pStyle w:val="ConsPlusNonformat"/>
              <w:jc w:val="both"/>
            </w:pPr>
            <w:r>
              <w:t xml:space="preserve">  Ru12.024   </w:t>
            </w:r>
          </w:p>
        </w:tc>
        <w:tc>
          <w:tcPr>
            <w:tcW w:w="1680" w:type="dxa"/>
            <w:tcBorders>
              <w:top w:val="nil"/>
            </w:tcBorders>
          </w:tcPr>
          <w:p w:rsidR="00B86404" w:rsidRDefault="00B86404">
            <w:pPr>
              <w:pStyle w:val="ConsPlusNonformat"/>
              <w:jc w:val="both"/>
            </w:pPr>
            <w:r>
              <w:t xml:space="preserve"> 37887-04-0 </w:t>
            </w:r>
          </w:p>
        </w:tc>
        <w:tc>
          <w:tcPr>
            <w:tcW w:w="5160" w:type="dxa"/>
            <w:tcBorders>
              <w:top w:val="nil"/>
            </w:tcBorders>
          </w:tcPr>
          <w:p w:rsidR="00B86404" w:rsidRDefault="00B86404">
            <w:pPr>
              <w:pStyle w:val="ConsPlusNonformat"/>
              <w:jc w:val="both"/>
            </w:pPr>
            <w:r>
              <w:t xml:space="preserve">Mercaptobutan-2-ol                       </w:t>
            </w:r>
          </w:p>
        </w:tc>
      </w:tr>
      <w:tr w:rsidR="00B86404">
        <w:trPr>
          <w:trHeight w:val="240"/>
        </w:trPr>
        <w:tc>
          <w:tcPr>
            <w:tcW w:w="720" w:type="dxa"/>
            <w:tcBorders>
              <w:top w:val="nil"/>
            </w:tcBorders>
          </w:tcPr>
          <w:p w:rsidR="00B86404" w:rsidRDefault="00B86404">
            <w:pPr>
              <w:pStyle w:val="ConsPlusNonformat"/>
              <w:jc w:val="both"/>
            </w:pPr>
            <w:r>
              <w:t>3503</w:t>
            </w:r>
          </w:p>
        </w:tc>
        <w:tc>
          <w:tcPr>
            <w:tcW w:w="1800" w:type="dxa"/>
            <w:tcBorders>
              <w:top w:val="nil"/>
            </w:tcBorders>
          </w:tcPr>
          <w:p w:rsidR="00B86404" w:rsidRDefault="00B86404">
            <w:pPr>
              <w:pStyle w:val="ConsPlusNonformat"/>
              <w:jc w:val="both"/>
            </w:pPr>
            <w:r>
              <w:t xml:space="preserve">  Ru12.141   </w:t>
            </w:r>
          </w:p>
        </w:tc>
        <w:tc>
          <w:tcPr>
            <w:tcW w:w="1680" w:type="dxa"/>
            <w:tcBorders>
              <w:top w:val="nil"/>
            </w:tcBorders>
          </w:tcPr>
          <w:p w:rsidR="00B86404" w:rsidRDefault="00B86404">
            <w:pPr>
              <w:pStyle w:val="ConsPlusNonformat"/>
              <w:jc w:val="both"/>
            </w:pPr>
            <w:r>
              <w:t xml:space="preserve"> 23832-18-0 </w:t>
            </w:r>
          </w:p>
        </w:tc>
        <w:tc>
          <w:tcPr>
            <w:tcW w:w="5160" w:type="dxa"/>
            <w:tcBorders>
              <w:top w:val="nil"/>
            </w:tcBorders>
          </w:tcPr>
          <w:p w:rsidR="00B86404" w:rsidRDefault="00B86404">
            <w:pPr>
              <w:pStyle w:val="ConsPlusNonformat"/>
              <w:jc w:val="both"/>
            </w:pPr>
            <w:r>
              <w:t xml:space="preserve">Mercaptopinane                           </w:t>
            </w:r>
          </w:p>
        </w:tc>
      </w:tr>
      <w:tr w:rsidR="00B86404">
        <w:trPr>
          <w:trHeight w:val="240"/>
        </w:trPr>
        <w:tc>
          <w:tcPr>
            <w:tcW w:w="720" w:type="dxa"/>
            <w:tcBorders>
              <w:top w:val="nil"/>
            </w:tcBorders>
          </w:tcPr>
          <w:p w:rsidR="00B86404" w:rsidRDefault="00B86404">
            <w:pPr>
              <w:pStyle w:val="ConsPlusNonformat"/>
              <w:jc w:val="both"/>
            </w:pPr>
            <w:r>
              <w:t>3503</w:t>
            </w:r>
          </w:p>
        </w:tc>
        <w:tc>
          <w:tcPr>
            <w:tcW w:w="1800" w:type="dxa"/>
            <w:tcBorders>
              <w:top w:val="nil"/>
            </w:tcBorders>
          </w:tcPr>
          <w:p w:rsidR="00B86404" w:rsidRDefault="00B86404">
            <w:pPr>
              <w:pStyle w:val="ConsPlusNonformat"/>
              <w:jc w:val="both"/>
            </w:pPr>
            <w:r>
              <w:t xml:space="preserve">  Ru12.142   </w:t>
            </w:r>
          </w:p>
        </w:tc>
        <w:tc>
          <w:tcPr>
            <w:tcW w:w="1680" w:type="dxa"/>
            <w:tcBorders>
              <w:top w:val="nil"/>
            </w:tcBorders>
          </w:tcPr>
          <w:p w:rsidR="00B86404" w:rsidRDefault="00B86404">
            <w:pPr>
              <w:pStyle w:val="ConsPlusNonformat"/>
              <w:jc w:val="both"/>
            </w:pPr>
            <w:r>
              <w:t xml:space="preserve"> 72361-41-2 </w:t>
            </w:r>
          </w:p>
        </w:tc>
        <w:tc>
          <w:tcPr>
            <w:tcW w:w="5160" w:type="dxa"/>
            <w:tcBorders>
              <w:top w:val="nil"/>
            </w:tcBorders>
          </w:tcPr>
          <w:p w:rsidR="00B86404" w:rsidRDefault="00B86404">
            <w:pPr>
              <w:pStyle w:val="ConsPlusNonformat"/>
              <w:jc w:val="both"/>
            </w:pPr>
            <w:r>
              <w:t xml:space="preserve">Mercaptopinane                           </w:t>
            </w:r>
          </w:p>
        </w:tc>
      </w:tr>
      <w:tr w:rsidR="00B86404">
        <w:trPr>
          <w:trHeight w:val="240"/>
        </w:trPr>
        <w:tc>
          <w:tcPr>
            <w:tcW w:w="720" w:type="dxa"/>
            <w:tcBorders>
              <w:top w:val="nil"/>
            </w:tcBorders>
          </w:tcPr>
          <w:p w:rsidR="00B86404" w:rsidRDefault="00B86404">
            <w:pPr>
              <w:pStyle w:val="ConsPlusNonformat"/>
              <w:jc w:val="both"/>
            </w:pPr>
            <w:r>
              <w:t>3504</w:t>
            </w:r>
          </w:p>
        </w:tc>
        <w:tc>
          <w:tcPr>
            <w:tcW w:w="1800" w:type="dxa"/>
            <w:tcBorders>
              <w:top w:val="nil"/>
            </w:tcBorders>
          </w:tcPr>
          <w:p w:rsidR="00B86404" w:rsidRDefault="00B86404">
            <w:pPr>
              <w:pStyle w:val="ConsPlusNonformat"/>
              <w:jc w:val="both"/>
            </w:pPr>
            <w:r>
              <w:t xml:space="preserve">  Ru12.068   </w:t>
            </w:r>
          </w:p>
        </w:tc>
        <w:tc>
          <w:tcPr>
            <w:tcW w:w="1680" w:type="dxa"/>
            <w:tcBorders>
              <w:top w:val="nil"/>
            </w:tcBorders>
          </w:tcPr>
          <w:p w:rsidR="00B86404" w:rsidRDefault="00B86404">
            <w:pPr>
              <w:pStyle w:val="ConsPlusNonformat"/>
              <w:jc w:val="both"/>
            </w:pPr>
            <w:r>
              <w:t xml:space="preserve">  699-10-5  </w:t>
            </w:r>
          </w:p>
        </w:tc>
        <w:tc>
          <w:tcPr>
            <w:tcW w:w="5160" w:type="dxa"/>
            <w:tcBorders>
              <w:top w:val="nil"/>
            </w:tcBorders>
          </w:tcPr>
          <w:p w:rsidR="00B86404" w:rsidRDefault="00B86404">
            <w:pPr>
              <w:pStyle w:val="ConsPlusNonformat"/>
              <w:jc w:val="both"/>
            </w:pPr>
            <w:r>
              <w:t xml:space="preserve">Benzyl methyl disulfide                  </w:t>
            </w:r>
          </w:p>
        </w:tc>
      </w:tr>
      <w:tr w:rsidR="00B86404">
        <w:trPr>
          <w:trHeight w:val="240"/>
        </w:trPr>
        <w:tc>
          <w:tcPr>
            <w:tcW w:w="720" w:type="dxa"/>
            <w:tcBorders>
              <w:top w:val="nil"/>
            </w:tcBorders>
          </w:tcPr>
          <w:p w:rsidR="00B86404" w:rsidRDefault="00B86404">
            <w:pPr>
              <w:pStyle w:val="ConsPlusNonformat"/>
              <w:jc w:val="both"/>
            </w:pPr>
            <w:r>
              <w:t>3505</w:t>
            </w:r>
          </w:p>
        </w:tc>
        <w:tc>
          <w:tcPr>
            <w:tcW w:w="1800" w:type="dxa"/>
            <w:tcBorders>
              <w:top w:val="nil"/>
            </w:tcBorders>
          </w:tcPr>
          <w:p w:rsidR="00B86404" w:rsidRDefault="00B86404">
            <w:pPr>
              <w:pStyle w:val="ConsPlusNonformat"/>
              <w:jc w:val="both"/>
            </w:pPr>
            <w:r>
              <w:t xml:space="preserve">  Ru09.530   </w:t>
            </w:r>
          </w:p>
        </w:tc>
        <w:tc>
          <w:tcPr>
            <w:tcW w:w="1680" w:type="dxa"/>
            <w:tcBorders>
              <w:top w:val="nil"/>
            </w:tcBorders>
          </w:tcPr>
          <w:p w:rsidR="00B86404" w:rsidRDefault="00B86404">
            <w:pPr>
              <w:pStyle w:val="ConsPlusNonformat"/>
              <w:jc w:val="both"/>
            </w:pPr>
            <w:r>
              <w:t xml:space="preserve"> 27625-35-0 </w:t>
            </w:r>
          </w:p>
        </w:tc>
        <w:tc>
          <w:tcPr>
            <w:tcW w:w="5160" w:type="dxa"/>
            <w:tcBorders>
              <w:top w:val="nil"/>
            </w:tcBorders>
          </w:tcPr>
          <w:p w:rsidR="00B86404" w:rsidRDefault="00B86404">
            <w:pPr>
              <w:pStyle w:val="ConsPlusNonformat"/>
              <w:jc w:val="both"/>
            </w:pPr>
            <w:r>
              <w:t xml:space="preserve">Isopentyl 2-methylbutyrate               </w:t>
            </w:r>
          </w:p>
        </w:tc>
      </w:tr>
      <w:tr w:rsidR="00B86404">
        <w:trPr>
          <w:trHeight w:val="240"/>
        </w:trPr>
        <w:tc>
          <w:tcPr>
            <w:tcW w:w="720" w:type="dxa"/>
            <w:tcBorders>
              <w:top w:val="nil"/>
            </w:tcBorders>
          </w:tcPr>
          <w:p w:rsidR="00B86404" w:rsidRDefault="00B86404">
            <w:pPr>
              <w:pStyle w:val="ConsPlusNonformat"/>
              <w:jc w:val="both"/>
            </w:pPr>
            <w:r>
              <w:t>3506</w:t>
            </w:r>
          </w:p>
        </w:tc>
        <w:tc>
          <w:tcPr>
            <w:tcW w:w="1800" w:type="dxa"/>
            <w:tcBorders>
              <w:top w:val="nil"/>
            </w:tcBorders>
          </w:tcPr>
          <w:p w:rsidR="00B86404" w:rsidRDefault="00B86404">
            <w:pPr>
              <w:pStyle w:val="ConsPlusNonformat"/>
              <w:jc w:val="both"/>
            </w:pPr>
            <w:r>
              <w:t xml:space="preserve">  Ru09.531   </w:t>
            </w:r>
          </w:p>
        </w:tc>
        <w:tc>
          <w:tcPr>
            <w:tcW w:w="1680" w:type="dxa"/>
            <w:tcBorders>
              <w:top w:val="nil"/>
            </w:tcBorders>
          </w:tcPr>
          <w:p w:rsidR="00B86404" w:rsidRDefault="00B86404">
            <w:pPr>
              <w:pStyle w:val="ConsPlusNonformat"/>
              <w:jc w:val="both"/>
            </w:pPr>
            <w:r>
              <w:t xml:space="preserve"> 2445-77-4  </w:t>
            </w:r>
          </w:p>
        </w:tc>
        <w:tc>
          <w:tcPr>
            <w:tcW w:w="5160" w:type="dxa"/>
            <w:tcBorders>
              <w:top w:val="nil"/>
            </w:tcBorders>
          </w:tcPr>
          <w:p w:rsidR="00B86404" w:rsidRDefault="00B86404">
            <w:pPr>
              <w:pStyle w:val="ConsPlusNonformat"/>
              <w:jc w:val="both"/>
            </w:pPr>
            <w:r>
              <w:t xml:space="preserve">Methylbutyl isovalerate                  </w:t>
            </w:r>
          </w:p>
        </w:tc>
      </w:tr>
      <w:tr w:rsidR="00B86404">
        <w:trPr>
          <w:trHeight w:val="240"/>
        </w:trPr>
        <w:tc>
          <w:tcPr>
            <w:tcW w:w="720" w:type="dxa"/>
            <w:tcBorders>
              <w:top w:val="nil"/>
            </w:tcBorders>
          </w:tcPr>
          <w:p w:rsidR="00B86404" w:rsidRDefault="00B86404">
            <w:pPr>
              <w:pStyle w:val="ConsPlusNonformat"/>
              <w:jc w:val="both"/>
            </w:pPr>
            <w:r>
              <w:t>3507</w:t>
            </w:r>
          </w:p>
        </w:tc>
        <w:tc>
          <w:tcPr>
            <w:tcW w:w="1800" w:type="dxa"/>
            <w:tcBorders>
              <w:top w:val="nil"/>
            </w:tcBorders>
          </w:tcPr>
          <w:p w:rsidR="00B86404" w:rsidRDefault="00B86404">
            <w:pPr>
              <w:pStyle w:val="ConsPlusNonformat"/>
              <w:jc w:val="both"/>
            </w:pPr>
            <w:r>
              <w:t xml:space="preserve">  Ru09.419   </w:t>
            </w:r>
          </w:p>
        </w:tc>
        <w:tc>
          <w:tcPr>
            <w:tcW w:w="1680" w:type="dxa"/>
            <w:tcBorders>
              <w:top w:val="nil"/>
            </w:tcBorders>
          </w:tcPr>
          <w:p w:rsidR="00B86404" w:rsidRDefault="00B86404">
            <w:pPr>
              <w:pStyle w:val="ConsPlusNonformat"/>
              <w:jc w:val="both"/>
            </w:pPr>
            <w:r>
              <w:t xml:space="preserve"> 2050-01-3  </w:t>
            </w:r>
          </w:p>
        </w:tc>
        <w:tc>
          <w:tcPr>
            <w:tcW w:w="5160" w:type="dxa"/>
            <w:tcBorders>
              <w:top w:val="nil"/>
            </w:tcBorders>
          </w:tcPr>
          <w:p w:rsidR="00B86404" w:rsidRDefault="00B86404">
            <w:pPr>
              <w:pStyle w:val="ConsPlusNonformat"/>
              <w:jc w:val="both"/>
            </w:pPr>
            <w:r>
              <w:t xml:space="preserve">Isopentyl isobutyrate                    </w:t>
            </w:r>
          </w:p>
        </w:tc>
      </w:tr>
      <w:tr w:rsidR="00B86404">
        <w:trPr>
          <w:trHeight w:val="240"/>
        </w:trPr>
        <w:tc>
          <w:tcPr>
            <w:tcW w:w="720" w:type="dxa"/>
            <w:tcBorders>
              <w:top w:val="nil"/>
            </w:tcBorders>
          </w:tcPr>
          <w:p w:rsidR="00B86404" w:rsidRDefault="00B86404">
            <w:pPr>
              <w:pStyle w:val="ConsPlusNonformat"/>
              <w:jc w:val="both"/>
            </w:pPr>
            <w:r>
              <w:t>3508</w:t>
            </w:r>
          </w:p>
        </w:tc>
        <w:tc>
          <w:tcPr>
            <w:tcW w:w="1800" w:type="dxa"/>
            <w:tcBorders>
              <w:top w:val="nil"/>
            </w:tcBorders>
          </w:tcPr>
          <w:p w:rsidR="00B86404" w:rsidRDefault="00B86404">
            <w:pPr>
              <w:pStyle w:val="ConsPlusNonformat"/>
              <w:jc w:val="both"/>
            </w:pPr>
            <w:r>
              <w:t xml:space="preserve">  Ru09.532   </w:t>
            </w:r>
          </w:p>
        </w:tc>
        <w:tc>
          <w:tcPr>
            <w:tcW w:w="1680" w:type="dxa"/>
            <w:tcBorders>
              <w:top w:val="nil"/>
            </w:tcBorders>
          </w:tcPr>
          <w:p w:rsidR="00B86404" w:rsidRDefault="00B86404">
            <w:pPr>
              <w:pStyle w:val="ConsPlusNonformat"/>
              <w:jc w:val="both"/>
            </w:pPr>
            <w:r>
              <w:t xml:space="preserve"> 21188-58-9 </w:t>
            </w:r>
          </w:p>
        </w:tc>
        <w:tc>
          <w:tcPr>
            <w:tcW w:w="5160" w:type="dxa"/>
            <w:tcBorders>
              <w:top w:val="nil"/>
            </w:tcBorders>
          </w:tcPr>
          <w:p w:rsidR="00B86404" w:rsidRDefault="00B86404">
            <w:pPr>
              <w:pStyle w:val="ConsPlusNonformat"/>
              <w:jc w:val="both"/>
            </w:pPr>
            <w:r>
              <w:t xml:space="preserve">Methyl 3-hydroxyhexanoate                </w:t>
            </w:r>
          </w:p>
        </w:tc>
      </w:tr>
      <w:tr w:rsidR="00B86404">
        <w:trPr>
          <w:trHeight w:val="240"/>
        </w:trPr>
        <w:tc>
          <w:tcPr>
            <w:tcW w:w="720" w:type="dxa"/>
            <w:tcBorders>
              <w:top w:val="nil"/>
            </w:tcBorders>
          </w:tcPr>
          <w:p w:rsidR="00B86404" w:rsidRDefault="00B86404">
            <w:pPr>
              <w:pStyle w:val="ConsPlusNonformat"/>
              <w:jc w:val="both"/>
            </w:pPr>
            <w:r>
              <w:t>3509</w:t>
            </w:r>
          </w:p>
        </w:tc>
        <w:tc>
          <w:tcPr>
            <w:tcW w:w="1800" w:type="dxa"/>
            <w:tcBorders>
              <w:top w:val="nil"/>
            </w:tcBorders>
          </w:tcPr>
          <w:p w:rsidR="00B86404" w:rsidRDefault="00B86404">
            <w:pPr>
              <w:pStyle w:val="ConsPlusNonformat"/>
              <w:jc w:val="both"/>
            </w:pPr>
            <w:r>
              <w:t xml:space="preserve">  Ru12.036   </w:t>
            </w:r>
          </w:p>
        </w:tc>
        <w:tc>
          <w:tcPr>
            <w:tcW w:w="1680" w:type="dxa"/>
            <w:tcBorders>
              <w:top w:val="nil"/>
            </w:tcBorders>
          </w:tcPr>
          <w:p w:rsidR="00B86404" w:rsidRDefault="00B86404">
            <w:pPr>
              <w:pStyle w:val="ConsPlusNonformat"/>
              <w:jc w:val="both"/>
            </w:pPr>
            <w:r>
              <w:t xml:space="preserve"> 54957-02-7 </w:t>
            </w:r>
          </w:p>
        </w:tc>
        <w:tc>
          <w:tcPr>
            <w:tcW w:w="5160" w:type="dxa"/>
            <w:tcBorders>
              <w:top w:val="nil"/>
            </w:tcBorders>
          </w:tcPr>
          <w:p w:rsidR="00B86404" w:rsidRDefault="00B86404">
            <w:pPr>
              <w:pStyle w:val="ConsPlusNonformat"/>
              <w:jc w:val="both"/>
            </w:pPr>
            <w:r>
              <w:t xml:space="preserve">Mercapto-1-метилpropyl)thio]butan-2-ol   </w:t>
            </w:r>
          </w:p>
        </w:tc>
      </w:tr>
      <w:tr w:rsidR="00B86404">
        <w:trPr>
          <w:trHeight w:val="240"/>
        </w:trPr>
        <w:tc>
          <w:tcPr>
            <w:tcW w:w="720" w:type="dxa"/>
            <w:tcBorders>
              <w:top w:val="nil"/>
            </w:tcBorders>
          </w:tcPr>
          <w:p w:rsidR="00B86404" w:rsidRDefault="00B86404">
            <w:pPr>
              <w:pStyle w:val="ConsPlusNonformat"/>
              <w:jc w:val="both"/>
            </w:pPr>
            <w:r>
              <w:lastRenderedPageBreak/>
              <w:t>3510</w:t>
            </w:r>
          </w:p>
        </w:tc>
        <w:tc>
          <w:tcPr>
            <w:tcW w:w="1800" w:type="dxa"/>
            <w:tcBorders>
              <w:top w:val="nil"/>
            </w:tcBorders>
          </w:tcPr>
          <w:p w:rsidR="00B86404" w:rsidRDefault="00B86404">
            <w:pPr>
              <w:pStyle w:val="ConsPlusNonformat"/>
              <w:jc w:val="both"/>
            </w:pPr>
            <w:r>
              <w:t xml:space="preserve">  Ru05.114   </w:t>
            </w:r>
          </w:p>
        </w:tc>
        <w:tc>
          <w:tcPr>
            <w:tcW w:w="1680" w:type="dxa"/>
            <w:tcBorders>
              <w:top w:val="nil"/>
            </w:tcBorders>
          </w:tcPr>
          <w:p w:rsidR="00B86404" w:rsidRDefault="00B86404">
            <w:pPr>
              <w:pStyle w:val="ConsPlusNonformat"/>
              <w:jc w:val="both"/>
            </w:pPr>
            <w:r>
              <w:t xml:space="preserve"> 5362-56-1  </w:t>
            </w:r>
          </w:p>
        </w:tc>
        <w:tc>
          <w:tcPr>
            <w:tcW w:w="5160" w:type="dxa"/>
            <w:tcBorders>
              <w:top w:val="nil"/>
            </w:tcBorders>
          </w:tcPr>
          <w:p w:rsidR="00B86404" w:rsidRDefault="00B86404">
            <w:pPr>
              <w:pStyle w:val="ConsPlusNonformat"/>
              <w:jc w:val="both"/>
            </w:pPr>
            <w:r>
              <w:t xml:space="preserve">Methylpent-2-enal                        </w:t>
            </w:r>
          </w:p>
        </w:tc>
      </w:tr>
      <w:tr w:rsidR="00B86404">
        <w:trPr>
          <w:trHeight w:val="240"/>
        </w:trPr>
        <w:tc>
          <w:tcPr>
            <w:tcW w:w="720" w:type="dxa"/>
            <w:tcBorders>
              <w:top w:val="nil"/>
            </w:tcBorders>
          </w:tcPr>
          <w:p w:rsidR="00B86404" w:rsidRDefault="00B86404">
            <w:pPr>
              <w:pStyle w:val="ConsPlusNonformat"/>
              <w:jc w:val="both"/>
            </w:pPr>
            <w:r>
              <w:t>3511</w:t>
            </w:r>
          </w:p>
        </w:tc>
        <w:tc>
          <w:tcPr>
            <w:tcW w:w="1800" w:type="dxa"/>
            <w:tcBorders>
              <w:top w:val="nil"/>
            </w:tcBorders>
          </w:tcPr>
          <w:p w:rsidR="00B86404" w:rsidRDefault="00B86404">
            <w:pPr>
              <w:pStyle w:val="ConsPlusNonformat"/>
              <w:jc w:val="both"/>
            </w:pPr>
            <w:r>
              <w:t xml:space="preserve">  Ru08.059   </w:t>
            </w:r>
          </w:p>
        </w:tc>
        <w:tc>
          <w:tcPr>
            <w:tcW w:w="1680" w:type="dxa"/>
            <w:tcBorders>
              <w:top w:val="nil"/>
            </w:tcBorders>
          </w:tcPr>
          <w:p w:rsidR="00B86404" w:rsidRDefault="00B86404">
            <w:pPr>
              <w:pStyle w:val="ConsPlusNonformat"/>
              <w:jc w:val="both"/>
            </w:pPr>
            <w:r>
              <w:t xml:space="preserve"> 1575-74-2  </w:t>
            </w:r>
          </w:p>
        </w:tc>
        <w:tc>
          <w:tcPr>
            <w:tcW w:w="5160" w:type="dxa"/>
            <w:tcBorders>
              <w:top w:val="nil"/>
            </w:tcBorders>
          </w:tcPr>
          <w:p w:rsidR="00B86404" w:rsidRDefault="00B86404">
            <w:pPr>
              <w:pStyle w:val="ConsPlusNonformat"/>
              <w:jc w:val="both"/>
            </w:pPr>
            <w:r>
              <w:t xml:space="preserve">Methylpent-4-enoic acid                  </w:t>
            </w:r>
          </w:p>
        </w:tc>
      </w:tr>
      <w:tr w:rsidR="00B86404">
        <w:trPr>
          <w:trHeight w:val="240"/>
        </w:trPr>
        <w:tc>
          <w:tcPr>
            <w:tcW w:w="720" w:type="dxa"/>
            <w:tcBorders>
              <w:top w:val="nil"/>
            </w:tcBorders>
          </w:tcPr>
          <w:p w:rsidR="00B86404" w:rsidRDefault="00B86404">
            <w:pPr>
              <w:pStyle w:val="ConsPlusNonformat"/>
              <w:jc w:val="both"/>
            </w:pPr>
            <w:r>
              <w:t>3512</w:t>
            </w:r>
          </w:p>
        </w:tc>
        <w:tc>
          <w:tcPr>
            <w:tcW w:w="1800" w:type="dxa"/>
            <w:tcBorders>
              <w:top w:val="nil"/>
            </w:tcBorders>
          </w:tcPr>
          <w:p w:rsidR="00B86404" w:rsidRDefault="00B86404">
            <w:pPr>
              <w:pStyle w:val="ConsPlusNonformat"/>
              <w:jc w:val="both"/>
            </w:pPr>
            <w:r>
              <w:t xml:space="preserve">  Ru15.023   </w:t>
            </w:r>
          </w:p>
        </w:tc>
        <w:tc>
          <w:tcPr>
            <w:tcW w:w="1680" w:type="dxa"/>
            <w:tcBorders>
              <w:top w:val="nil"/>
            </w:tcBorders>
          </w:tcPr>
          <w:p w:rsidR="00B86404" w:rsidRDefault="00B86404">
            <w:pPr>
              <w:pStyle w:val="ConsPlusNonformat"/>
              <w:jc w:val="both"/>
            </w:pPr>
            <w:r>
              <w:t xml:space="preserve"> 13679-85-1 </w:t>
            </w:r>
          </w:p>
        </w:tc>
        <w:tc>
          <w:tcPr>
            <w:tcW w:w="5160" w:type="dxa"/>
            <w:tcBorders>
              <w:top w:val="nil"/>
            </w:tcBorders>
          </w:tcPr>
          <w:p w:rsidR="00B86404" w:rsidRDefault="00B86404">
            <w:pPr>
              <w:pStyle w:val="ConsPlusNonformat"/>
              <w:jc w:val="both"/>
            </w:pPr>
            <w:r>
              <w:t xml:space="preserve">Dihydro-2-methylthiophene-3(2H)-one      </w:t>
            </w:r>
          </w:p>
        </w:tc>
      </w:tr>
      <w:tr w:rsidR="00B86404">
        <w:trPr>
          <w:trHeight w:val="240"/>
        </w:trPr>
        <w:tc>
          <w:tcPr>
            <w:tcW w:w="720" w:type="dxa"/>
            <w:tcBorders>
              <w:top w:val="nil"/>
            </w:tcBorders>
          </w:tcPr>
          <w:p w:rsidR="00B86404" w:rsidRDefault="00B86404">
            <w:pPr>
              <w:pStyle w:val="ConsPlusNonformat"/>
              <w:jc w:val="both"/>
            </w:pPr>
            <w:r>
              <w:t>3513</w:t>
            </w:r>
          </w:p>
        </w:tc>
        <w:tc>
          <w:tcPr>
            <w:tcW w:w="1800" w:type="dxa"/>
            <w:tcBorders>
              <w:top w:val="nil"/>
            </w:tcBorders>
          </w:tcPr>
          <w:p w:rsidR="00B86404" w:rsidRDefault="00B86404">
            <w:pPr>
              <w:pStyle w:val="ConsPlusNonformat"/>
              <w:jc w:val="both"/>
            </w:pPr>
            <w:r>
              <w:t xml:space="preserve">  Ru12.069   </w:t>
            </w:r>
          </w:p>
        </w:tc>
        <w:tc>
          <w:tcPr>
            <w:tcW w:w="1680" w:type="dxa"/>
            <w:tcBorders>
              <w:top w:val="nil"/>
            </w:tcBorders>
          </w:tcPr>
          <w:p w:rsidR="00B86404" w:rsidRDefault="00B86404">
            <w:pPr>
              <w:pStyle w:val="ConsPlusNonformat"/>
              <w:jc w:val="both"/>
            </w:pPr>
            <w:r>
              <w:t xml:space="preserve"> 3489-28-9  </w:t>
            </w:r>
          </w:p>
        </w:tc>
        <w:tc>
          <w:tcPr>
            <w:tcW w:w="5160" w:type="dxa"/>
            <w:tcBorders>
              <w:top w:val="nil"/>
            </w:tcBorders>
          </w:tcPr>
          <w:p w:rsidR="00B86404" w:rsidRDefault="00B86404">
            <w:pPr>
              <w:pStyle w:val="ConsPlusNonformat"/>
              <w:jc w:val="both"/>
            </w:pPr>
            <w:r>
              <w:t xml:space="preserve">Nonane-1,9-dithiol                       </w:t>
            </w:r>
          </w:p>
        </w:tc>
      </w:tr>
      <w:tr w:rsidR="00B86404">
        <w:trPr>
          <w:trHeight w:val="240"/>
        </w:trPr>
        <w:tc>
          <w:tcPr>
            <w:tcW w:w="720" w:type="dxa"/>
            <w:tcBorders>
              <w:top w:val="nil"/>
            </w:tcBorders>
          </w:tcPr>
          <w:p w:rsidR="00B86404" w:rsidRDefault="00B86404">
            <w:pPr>
              <w:pStyle w:val="ConsPlusNonformat"/>
              <w:jc w:val="both"/>
            </w:pPr>
            <w:r>
              <w:t>3514</w:t>
            </w:r>
          </w:p>
        </w:tc>
        <w:tc>
          <w:tcPr>
            <w:tcW w:w="1800" w:type="dxa"/>
            <w:tcBorders>
              <w:top w:val="nil"/>
            </w:tcBorders>
          </w:tcPr>
          <w:p w:rsidR="00B86404" w:rsidRDefault="00B86404">
            <w:pPr>
              <w:pStyle w:val="ConsPlusNonformat"/>
              <w:jc w:val="both"/>
            </w:pPr>
            <w:r>
              <w:t xml:space="preserve">  Ru12.034   </w:t>
            </w:r>
          </w:p>
        </w:tc>
        <w:tc>
          <w:tcPr>
            <w:tcW w:w="1680" w:type="dxa"/>
            <w:tcBorders>
              <w:top w:val="nil"/>
            </w:tcBorders>
          </w:tcPr>
          <w:p w:rsidR="00B86404" w:rsidRDefault="00B86404">
            <w:pPr>
              <w:pStyle w:val="ConsPlusNonformat"/>
              <w:jc w:val="both"/>
            </w:pPr>
            <w:r>
              <w:t xml:space="preserve"> 1191-62-4  </w:t>
            </w:r>
          </w:p>
        </w:tc>
        <w:tc>
          <w:tcPr>
            <w:tcW w:w="5160" w:type="dxa"/>
            <w:tcBorders>
              <w:top w:val="nil"/>
            </w:tcBorders>
          </w:tcPr>
          <w:p w:rsidR="00B86404" w:rsidRDefault="00B86404">
            <w:pPr>
              <w:pStyle w:val="ConsPlusNonformat"/>
              <w:jc w:val="both"/>
            </w:pPr>
            <w:r>
              <w:t xml:space="preserve">Octane-1,8-dithiol                       </w:t>
            </w:r>
          </w:p>
        </w:tc>
      </w:tr>
      <w:tr w:rsidR="00B86404">
        <w:trPr>
          <w:trHeight w:val="240"/>
        </w:trPr>
        <w:tc>
          <w:tcPr>
            <w:tcW w:w="720" w:type="dxa"/>
            <w:tcBorders>
              <w:top w:val="nil"/>
            </w:tcBorders>
          </w:tcPr>
          <w:p w:rsidR="00B86404" w:rsidRDefault="00B86404">
            <w:pPr>
              <w:pStyle w:val="ConsPlusNonformat"/>
              <w:jc w:val="both"/>
            </w:pPr>
            <w:r>
              <w:t>3515</w:t>
            </w:r>
          </w:p>
        </w:tc>
        <w:tc>
          <w:tcPr>
            <w:tcW w:w="1800" w:type="dxa"/>
            <w:tcBorders>
              <w:top w:val="nil"/>
            </w:tcBorders>
          </w:tcPr>
          <w:p w:rsidR="00B86404" w:rsidRDefault="00B86404">
            <w:pPr>
              <w:pStyle w:val="ConsPlusNonformat"/>
              <w:jc w:val="both"/>
            </w:pPr>
            <w:r>
              <w:t xml:space="preserve">  Ru07.081   </w:t>
            </w:r>
          </w:p>
        </w:tc>
        <w:tc>
          <w:tcPr>
            <w:tcW w:w="1680" w:type="dxa"/>
            <w:tcBorders>
              <w:top w:val="nil"/>
            </w:tcBorders>
          </w:tcPr>
          <w:p w:rsidR="00B86404" w:rsidRDefault="00B86404">
            <w:pPr>
              <w:pStyle w:val="ConsPlusNonformat"/>
              <w:jc w:val="both"/>
            </w:pPr>
            <w:r>
              <w:t xml:space="preserve"> 4312-99-6  </w:t>
            </w:r>
          </w:p>
        </w:tc>
        <w:tc>
          <w:tcPr>
            <w:tcW w:w="5160" w:type="dxa"/>
            <w:tcBorders>
              <w:top w:val="nil"/>
            </w:tcBorders>
          </w:tcPr>
          <w:p w:rsidR="00B86404" w:rsidRDefault="00B86404">
            <w:pPr>
              <w:pStyle w:val="ConsPlusNonformat"/>
              <w:jc w:val="both"/>
            </w:pPr>
            <w:r>
              <w:t xml:space="preserve">Oct-1-en-3-one                           </w:t>
            </w:r>
          </w:p>
        </w:tc>
      </w:tr>
      <w:tr w:rsidR="00B86404">
        <w:trPr>
          <w:trHeight w:val="240"/>
        </w:trPr>
        <w:tc>
          <w:tcPr>
            <w:tcW w:w="720" w:type="dxa"/>
            <w:tcBorders>
              <w:top w:val="nil"/>
            </w:tcBorders>
          </w:tcPr>
          <w:p w:rsidR="00B86404" w:rsidRDefault="00B86404">
            <w:pPr>
              <w:pStyle w:val="ConsPlusNonformat"/>
              <w:jc w:val="both"/>
            </w:pPr>
            <w:r>
              <w:t>3516</w:t>
            </w:r>
          </w:p>
        </w:tc>
        <w:tc>
          <w:tcPr>
            <w:tcW w:w="1800" w:type="dxa"/>
            <w:tcBorders>
              <w:top w:val="nil"/>
            </w:tcBorders>
          </w:tcPr>
          <w:p w:rsidR="00B86404" w:rsidRDefault="00B86404">
            <w:pPr>
              <w:pStyle w:val="ConsPlusNonformat"/>
              <w:jc w:val="both"/>
            </w:pPr>
            <w:r>
              <w:t xml:space="preserve">  Ru09.276   </w:t>
            </w:r>
          </w:p>
        </w:tc>
        <w:tc>
          <w:tcPr>
            <w:tcW w:w="1680" w:type="dxa"/>
            <w:tcBorders>
              <w:top w:val="nil"/>
            </w:tcBorders>
          </w:tcPr>
          <w:p w:rsidR="00B86404" w:rsidRDefault="00B86404">
            <w:pPr>
              <w:pStyle w:val="ConsPlusNonformat"/>
              <w:jc w:val="both"/>
            </w:pPr>
            <w:r>
              <w:t xml:space="preserve"> 3913-80-2  </w:t>
            </w:r>
          </w:p>
        </w:tc>
        <w:tc>
          <w:tcPr>
            <w:tcW w:w="5160" w:type="dxa"/>
            <w:tcBorders>
              <w:top w:val="nil"/>
            </w:tcBorders>
          </w:tcPr>
          <w:p w:rsidR="00B86404" w:rsidRDefault="00B86404">
            <w:pPr>
              <w:pStyle w:val="ConsPlusNonformat"/>
              <w:jc w:val="both"/>
            </w:pPr>
            <w:r>
              <w:t xml:space="preserve">Oct-2-enyl acetate                       </w:t>
            </w:r>
          </w:p>
        </w:tc>
      </w:tr>
      <w:tr w:rsidR="00B86404">
        <w:trPr>
          <w:trHeight w:val="240"/>
        </w:trPr>
        <w:tc>
          <w:tcPr>
            <w:tcW w:w="720" w:type="dxa"/>
            <w:tcBorders>
              <w:top w:val="nil"/>
            </w:tcBorders>
          </w:tcPr>
          <w:p w:rsidR="00B86404" w:rsidRDefault="00B86404">
            <w:pPr>
              <w:pStyle w:val="ConsPlusNonformat"/>
              <w:jc w:val="both"/>
            </w:pPr>
            <w:r>
              <w:t>3517</w:t>
            </w:r>
          </w:p>
        </w:tc>
        <w:tc>
          <w:tcPr>
            <w:tcW w:w="1800" w:type="dxa"/>
            <w:tcBorders>
              <w:top w:val="nil"/>
            </w:tcBorders>
          </w:tcPr>
          <w:p w:rsidR="00B86404" w:rsidRDefault="00B86404">
            <w:pPr>
              <w:pStyle w:val="ConsPlusNonformat"/>
              <w:jc w:val="both"/>
            </w:pPr>
            <w:r>
              <w:t xml:space="preserve">  Ru09.277   </w:t>
            </w:r>
          </w:p>
        </w:tc>
        <w:tc>
          <w:tcPr>
            <w:tcW w:w="1680" w:type="dxa"/>
            <w:tcBorders>
              <w:top w:val="nil"/>
            </w:tcBorders>
          </w:tcPr>
          <w:p w:rsidR="00B86404" w:rsidRDefault="00B86404">
            <w:pPr>
              <w:pStyle w:val="ConsPlusNonformat"/>
              <w:jc w:val="both"/>
            </w:pPr>
            <w:r>
              <w:t xml:space="preserve"> 84642-60-4 </w:t>
            </w:r>
          </w:p>
        </w:tc>
        <w:tc>
          <w:tcPr>
            <w:tcW w:w="5160" w:type="dxa"/>
            <w:tcBorders>
              <w:top w:val="nil"/>
            </w:tcBorders>
          </w:tcPr>
          <w:p w:rsidR="00B86404" w:rsidRDefault="00B86404">
            <w:pPr>
              <w:pStyle w:val="ConsPlusNonformat"/>
              <w:jc w:val="both"/>
            </w:pPr>
            <w:r>
              <w:t xml:space="preserve">Oct-2(trans)-enyl butyrate               </w:t>
            </w:r>
          </w:p>
        </w:tc>
      </w:tr>
      <w:tr w:rsidR="00B86404">
        <w:trPr>
          <w:trHeight w:val="240"/>
        </w:trPr>
        <w:tc>
          <w:tcPr>
            <w:tcW w:w="720" w:type="dxa"/>
            <w:tcBorders>
              <w:top w:val="nil"/>
            </w:tcBorders>
          </w:tcPr>
          <w:p w:rsidR="00B86404" w:rsidRDefault="00B86404">
            <w:pPr>
              <w:pStyle w:val="ConsPlusNonformat"/>
              <w:jc w:val="both"/>
            </w:pPr>
            <w:r>
              <w:t>3518</w:t>
            </w:r>
          </w:p>
        </w:tc>
        <w:tc>
          <w:tcPr>
            <w:tcW w:w="1800" w:type="dxa"/>
            <w:tcBorders>
              <w:top w:val="nil"/>
            </w:tcBorders>
          </w:tcPr>
          <w:p w:rsidR="00B86404" w:rsidRDefault="00B86404">
            <w:pPr>
              <w:pStyle w:val="ConsPlusNonformat"/>
              <w:jc w:val="both"/>
            </w:pPr>
            <w:r>
              <w:t xml:space="preserve">  Ru13.073   </w:t>
            </w:r>
          </w:p>
        </w:tc>
        <w:tc>
          <w:tcPr>
            <w:tcW w:w="1680" w:type="dxa"/>
            <w:tcBorders>
              <w:top w:val="nil"/>
            </w:tcBorders>
          </w:tcPr>
          <w:p w:rsidR="00B86404" w:rsidRDefault="00B86404">
            <w:pPr>
              <w:pStyle w:val="ConsPlusNonformat"/>
              <w:jc w:val="both"/>
            </w:pPr>
            <w:r>
              <w:t xml:space="preserve"> 39251-88-2 </w:t>
            </w:r>
          </w:p>
        </w:tc>
        <w:tc>
          <w:tcPr>
            <w:tcW w:w="5160" w:type="dxa"/>
            <w:tcBorders>
              <w:top w:val="nil"/>
            </w:tcBorders>
          </w:tcPr>
          <w:p w:rsidR="00B86404" w:rsidRDefault="00B86404">
            <w:pPr>
              <w:pStyle w:val="ConsPlusNonformat"/>
              <w:jc w:val="both"/>
            </w:pPr>
            <w:r>
              <w:t xml:space="preserve">Octyl 2-furoate                          </w:t>
            </w:r>
          </w:p>
        </w:tc>
      </w:tr>
      <w:tr w:rsidR="00B86404">
        <w:trPr>
          <w:trHeight w:val="240"/>
        </w:trPr>
        <w:tc>
          <w:tcPr>
            <w:tcW w:w="720" w:type="dxa"/>
            <w:tcBorders>
              <w:top w:val="nil"/>
            </w:tcBorders>
          </w:tcPr>
          <w:p w:rsidR="00B86404" w:rsidRDefault="00B86404">
            <w:pPr>
              <w:pStyle w:val="ConsPlusNonformat"/>
              <w:jc w:val="both"/>
            </w:pPr>
            <w:r>
              <w:t>3519</w:t>
            </w:r>
          </w:p>
        </w:tc>
        <w:tc>
          <w:tcPr>
            <w:tcW w:w="1800" w:type="dxa"/>
            <w:tcBorders>
              <w:top w:val="nil"/>
            </w:tcBorders>
          </w:tcPr>
          <w:p w:rsidR="00B86404" w:rsidRDefault="00B86404">
            <w:pPr>
              <w:pStyle w:val="ConsPlusNonformat"/>
              <w:jc w:val="both"/>
            </w:pPr>
            <w:r>
              <w:t xml:space="preserve">  Ru05.115   </w:t>
            </w:r>
          </w:p>
        </w:tc>
        <w:tc>
          <w:tcPr>
            <w:tcW w:w="1680" w:type="dxa"/>
            <w:tcBorders>
              <w:top w:val="nil"/>
            </w:tcBorders>
          </w:tcPr>
          <w:p w:rsidR="00B86404" w:rsidRDefault="00B86404">
            <w:pPr>
              <w:pStyle w:val="ConsPlusNonformat"/>
              <w:jc w:val="both"/>
            </w:pPr>
            <w:r>
              <w:t xml:space="preserve"> 24401-36-3 </w:t>
            </w:r>
          </w:p>
        </w:tc>
        <w:tc>
          <w:tcPr>
            <w:tcW w:w="5160" w:type="dxa"/>
            <w:tcBorders>
              <w:top w:val="nil"/>
            </w:tcBorders>
          </w:tcPr>
          <w:p w:rsidR="00B86404" w:rsidRDefault="00B86404">
            <w:pPr>
              <w:pStyle w:val="ConsPlusNonformat"/>
              <w:jc w:val="both"/>
            </w:pPr>
            <w:r>
              <w:t xml:space="preserve">Phenylpent-4-enal                        </w:t>
            </w:r>
          </w:p>
        </w:tc>
      </w:tr>
      <w:tr w:rsidR="00B86404">
        <w:trPr>
          <w:trHeight w:val="240"/>
        </w:trPr>
        <w:tc>
          <w:tcPr>
            <w:tcW w:w="720" w:type="dxa"/>
            <w:tcBorders>
              <w:top w:val="nil"/>
            </w:tcBorders>
          </w:tcPr>
          <w:p w:rsidR="00B86404" w:rsidRDefault="00B86404">
            <w:pPr>
              <w:pStyle w:val="ConsPlusNonformat"/>
              <w:jc w:val="both"/>
            </w:pPr>
            <w:r>
              <w:t>3520</w:t>
            </w:r>
          </w:p>
        </w:tc>
        <w:tc>
          <w:tcPr>
            <w:tcW w:w="1800" w:type="dxa"/>
            <w:tcBorders>
              <w:top w:val="nil"/>
            </w:tcBorders>
          </w:tcPr>
          <w:p w:rsidR="00B86404" w:rsidRDefault="00B86404">
            <w:pPr>
              <w:pStyle w:val="ConsPlusNonformat"/>
              <w:jc w:val="both"/>
            </w:pPr>
            <w:r>
              <w:t xml:space="preserve">  Ru12.070   </w:t>
            </w:r>
          </w:p>
        </w:tc>
        <w:tc>
          <w:tcPr>
            <w:tcW w:w="1680" w:type="dxa"/>
            <w:tcBorders>
              <w:top w:val="nil"/>
            </w:tcBorders>
          </w:tcPr>
          <w:p w:rsidR="00B86404" w:rsidRDefault="00B86404">
            <w:pPr>
              <w:pStyle w:val="ConsPlusNonformat"/>
              <w:jc w:val="both"/>
            </w:pPr>
            <w:r>
              <w:t xml:space="preserve">  814-67-5  </w:t>
            </w:r>
          </w:p>
        </w:tc>
        <w:tc>
          <w:tcPr>
            <w:tcW w:w="5160" w:type="dxa"/>
            <w:tcBorders>
              <w:top w:val="nil"/>
            </w:tcBorders>
          </w:tcPr>
          <w:p w:rsidR="00B86404" w:rsidRDefault="00B86404">
            <w:pPr>
              <w:pStyle w:val="ConsPlusNonformat"/>
              <w:jc w:val="both"/>
            </w:pPr>
            <w:r>
              <w:t xml:space="preserve">Propane-1,2-dithiol                      </w:t>
            </w:r>
          </w:p>
        </w:tc>
      </w:tr>
      <w:tr w:rsidR="00B86404">
        <w:trPr>
          <w:trHeight w:val="240"/>
        </w:trPr>
        <w:tc>
          <w:tcPr>
            <w:tcW w:w="720" w:type="dxa"/>
            <w:tcBorders>
              <w:top w:val="nil"/>
            </w:tcBorders>
          </w:tcPr>
          <w:p w:rsidR="00B86404" w:rsidRDefault="00B86404">
            <w:pPr>
              <w:pStyle w:val="ConsPlusNonformat"/>
              <w:jc w:val="both"/>
            </w:pPr>
            <w:r>
              <w:t>3521</w:t>
            </w:r>
          </w:p>
        </w:tc>
        <w:tc>
          <w:tcPr>
            <w:tcW w:w="1800" w:type="dxa"/>
            <w:tcBorders>
              <w:top w:val="nil"/>
            </w:tcBorders>
          </w:tcPr>
          <w:p w:rsidR="00B86404" w:rsidRDefault="00B86404">
            <w:pPr>
              <w:pStyle w:val="ConsPlusNonformat"/>
              <w:jc w:val="both"/>
            </w:pPr>
            <w:r>
              <w:t xml:space="preserve">  Ru12.071   </w:t>
            </w:r>
          </w:p>
        </w:tc>
        <w:tc>
          <w:tcPr>
            <w:tcW w:w="1680" w:type="dxa"/>
            <w:tcBorders>
              <w:top w:val="nil"/>
            </w:tcBorders>
          </w:tcPr>
          <w:p w:rsidR="00B86404" w:rsidRDefault="00B86404">
            <w:pPr>
              <w:pStyle w:val="ConsPlusNonformat"/>
              <w:jc w:val="both"/>
            </w:pPr>
            <w:r>
              <w:t xml:space="preserve">  107-03-9  </w:t>
            </w:r>
          </w:p>
        </w:tc>
        <w:tc>
          <w:tcPr>
            <w:tcW w:w="5160" w:type="dxa"/>
            <w:tcBorders>
              <w:top w:val="nil"/>
            </w:tcBorders>
          </w:tcPr>
          <w:p w:rsidR="00B86404" w:rsidRDefault="00B86404">
            <w:pPr>
              <w:pStyle w:val="ConsPlusNonformat"/>
              <w:jc w:val="both"/>
            </w:pPr>
            <w:r>
              <w:t xml:space="preserve">Propane-1-thiol                          </w:t>
            </w:r>
          </w:p>
        </w:tc>
      </w:tr>
      <w:tr w:rsidR="00B86404">
        <w:trPr>
          <w:trHeight w:val="240"/>
        </w:trPr>
        <w:tc>
          <w:tcPr>
            <w:tcW w:w="720" w:type="dxa"/>
            <w:tcBorders>
              <w:top w:val="nil"/>
            </w:tcBorders>
          </w:tcPr>
          <w:p w:rsidR="00B86404" w:rsidRDefault="00B86404">
            <w:pPr>
              <w:pStyle w:val="ConsPlusNonformat"/>
              <w:jc w:val="both"/>
            </w:pPr>
            <w:r>
              <w:t>3522</w:t>
            </w:r>
          </w:p>
        </w:tc>
        <w:tc>
          <w:tcPr>
            <w:tcW w:w="1800" w:type="dxa"/>
            <w:tcBorders>
              <w:top w:val="nil"/>
            </w:tcBorders>
          </w:tcPr>
          <w:p w:rsidR="00B86404" w:rsidRDefault="00B86404">
            <w:pPr>
              <w:pStyle w:val="ConsPlusNonformat"/>
              <w:jc w:val="both"/>
            </w:pPr>
            <w:r>
              <w:t xml:space="preserve">  Ru04.046   </w:t>
            </w:r>
          </w:p>
        </w:tc>
        <w:tc>
          <w:tcPr>
            <w:tcW w:w="1680" w:type="dxa"/>
            <w:tcBorders>
              <w:top w:val="nil"/>
            </w:tcBorders>
          </w:tcPr>
          <w:p w:rsidR="00B86404" w:rsidRDefault="00B86404">
            <w:pPr>
              <w:pStyle w:val="ConsPlusNonformat"/>
              <w:jc w:val="both"/>
            </w:pPr>
            <w:r>
              <w:t xml:space="preserve">  644-35-9  </w:t>
            </w:r>
          </w:p>
        </w:tc>
        <w:tc>
          <w:tcPr>
            <w:tcW w:w="5160" w:type="dxa"/>
            <w:tcBorders>
              <w:top w:val="nil"/>
            </w:tcBorders>
          </w:tcPr>
          <w:p w:rsidR="00B86404" w:rsidRDefault="00B86404">
            <w:pPr>
              <w:pStyle w:val="ConsPlusNonformat"/>
              <w:jc w:val="both"/>
            </w:pPr>
            <w:r>
              <w:t xml:space="preserve">Propylphenol                             </w:t>
            </w:r>
          </w:p>
        </w:tc>
      </w:tr>
      <w:tr w:rsidR="00B86404">
        <w:trPr>
          <w:trHeight w:val="240"/>
        </w:trPr>
        <w:tc>
          <w:tcPr>
            <w:tcW w:w="720" w:type="dxa"/>
            <w:tcBorders>
              <w:top w:val="nil"/>
            </w:tcBorders>
          </w:tcPr>
          <w:p w:rsidR="00B86404" w:rsidRDefault="00B86404">
            <w:pPr>
              <w:pStyle w:val="ConsPlusNonformat"/>
              <w:jc w:val="both"/>
            </w:pPr>
            <w:r>
              <w:t>3523</w:t>
            </w:r>
          </w:p>
        </w:tc>
        <w:tc>
          <w:tcPr>
            <w:tcW w:w="1800" w:type="dxa"/>
            <w:tcBorders>
              <w:top w:val="nil"/>
            </w:tcBorders>
          </w:tcPr>
          <w:p w:rsidR="00B86404" w:rsidRDefault="00B86404">
            <w:pPr>
              <w:pStyle w:val="ConsPlusNonformat"/>
              <w:jc w:val="both"/>
            </w:pPr>
            <w:r>
              <w:t xml:space="preserve">  Ru14.064   </w:t>
            </w:r>
          </w:p>
        </w:tc>
        <w:tc>
          <w:tcPr>
            <w:tcW w:w="1680" w:type="dxa"/>
            <w:tcBorders>
              <w:top w:val="nil"/>
            </w:tcBorders>
          </w:tcPr>
          <w:p w:rsidR="00B86404" w:rsidRDefault="00B86404">
            <w:pPr>
              <w:pStyle w:val="ConsPlusNonformat"/>
              <w:jc w:val="both"/>
            </w:pPr>
            <w:r>
              <w:t xml:space="preserve">  123-75-1  </w:t>
            </w:r>
          </w:p>
        </w:tc>
        <w:tc>
          <w:tcPr>
            <w:tcW w:w="5160" w:type="dxa"/>
            <w:tcBorders>
              <w:top w:val="nil"/>
            </w:tcBorders>
          </w:tcPr>
          <w:p w:rsidR="00B86404" w:rsidRDefault="00B86404">
            <w:pPr>
              <w:pStyle w:val="ConsPlusNonformat"/>
              <w:jc w:val="both"/>
            </w:pPr>
            <w:r>
              <w:t xml:space="preserve">Pyrrolidine                              </w:t>
            </w:r>
          </w:p>
        </w:tc>
      </w:tr>
      <w:tr w:rsidR="00B86404">
        <w:trPr>
          <w:trHeight w:val="240"/>
        </w:trPr>
        <w:tc>
          <w:tcPr>
            <w:tcW w:w="720" w:type="dxa"/>
            <w:tcBorders>
              <w:top w:val="nil"/>
            </w:tcBorders>
          </w:tcPr>
          <w:p w:rsidR="00B86404" w:rsidRDefault="00B86404">
            <w:pPr>
              <w:pStyle w:val="ConsPlusNonformat"/>
              <w:jc w:val="both"/>
            </w:pPr>
            <w:r>
              <w:t>3524</w:t>
            </w:r>
          </w:p>
        </w:tc>
        <w:tc>
          <w:tcPr>
            <w:tcW w:w="1800" w:type="dxa"/>
            <w:tcBorders>
              <w:top w:val="nil"/>
            </w:tcBorders>
          </w:tcPr>
          <w:p w:rsidR="00B86404" w:rsidRDefault="00B86404">
            <w:pPr>
              <w:pStyle w:val="ConsPlusNonformat"/>
              <w:jc w:val="both"/>
            </w:pPr>
            <w:r>
              <w:t xml:space="preserve">  Ru05.116   </w:t>
            </w:r>
          </w:p>
        </w:tc>
        <w:tc>
          <w:tcPr>
            <w:tcW w:w="1680" w:type="dxa"/>
            <w:tcBorders>
              <w:top w:val="nil"/>
            </w:tcBorders>
          </w:tcPr>
          <w:p w:rsidR="00B86404" w:rsidRDefault="00B86404">
            <w:pPr>
              <w:pStyle w:val="ConsPlusNonformat"/>
              <w:jc w:val="both"/>
            </w:pPr>
            <w:r>
              <w:t xml:space="preserve"> 5435-64-3  </w:t>
            </w:r>
          </w:p>
        </w:tc>
        <w:tc>
          <w:tcPr>
            <w:tcW w:w="5160" w:type="dxa"/>
            <w:tcBorders>
              <w:top w:val="nil"/>
            </w:tcBorders>
          </w:tcPr>
          <w:p w:rsidR="00B86404" w:rsidRDefault="00B86404">
            <w:pPr>
              <w:pStyle w:val="ConsPlusNonformat"/>
              <w:jc w:val="both"/>
            </w:pPr>
            <w:r>
              <w:t xml:space="preserve">Trimethylhexanal                         </w:t>
            </w:r>
          </w:p>
        </w:tc>
      </w:tr>
      <w:tr w:rsidR="00B86404">
        <w:trPr>
          <w:trHeight w:val="240"/>
        </w:trPr>
        <w:tc>
          <w:tcPr>
            <w:tcW w:w="720" w:type="dxa"/>
            <w:tcBorders>
              <w:top w:val="nil"/>
            </w:tcBorders>
          </w:tcPr>
          <w:p w:rsidR="00B86404" w:rsidRDefault="00B86404">
            <w:pPr>
              <w:pStyle w:val="ConsPlusNonformat"/>
              <w:jc w:val="both"/>
            </w:pPr>
            <w:r>
              <w:t>3525</w:t>
            </w:r>
          </w:p>
        </w:tc>
        <w:tc>
          <w:tcPr>
            <w:tcW w:w="1800" w:type="dxa"/>
            <w:tcBorders>
              <w:top w:val="nil"/>
            </w:tcBorders>
          </w:tcPr>
          <w:p w:rsidR="00B86404" w:rsidRDefault="00B86404">
            <w:pPr>
              <w:pStyle w:val="ConsPlusNonformat"/>
              <w:jc w:val="both"/>
            </w:pPr>
            <w:r>
              <w:t xml:space="preserve">  Ru13.039   </w:t>
            </w:r>
          </w:p>
        </w:tc>
        <w:tc>
          <w:tcPr>
            <w:tcW w:w="1680" w:type="dxa"/>
            <w:tcBorders>
              <w:top w:val="nil"/>
            </w:tcBorders>
          </w:tcPr>
          <w:p w:rsidR="00B86404" w:rsidRDefault="00B86404">
            <w:pPr>
              <w:pStyle w:val="ConsPlusNonformat"/>
              <w:jc w:val="both"/>
            </w:pPr>
            <w:r>
              <w:t xml:space="preserve"> 22694-96-8 </w:t>
            </w:r>
          </w:p>
        </w:tc>
        <w:tc>
          <w:tcPr>
            <w:tcW w:w="5160" w:type="dxa"/>
            <w:tcBorders>
              <w:top w:val="nil"/>
            </w:tcBorders>
          </w:tcPr>
          <w:p w:rsidR="00B86404" w:rsidRDefault="00B86404">
            <w:pPr>
              <w:pStyle w:val="ConsPlusNonformat"/>
              <w:jc w:val="both"/>
            </w:pPr>
            <w:r>
              <w:t xml:space="preserve">Trimethyl-delta-3-oxazoline              </w:t>
            </w:r>
          </w:p>
        </w:tc>
      </w:tr>
      <w:tr w:rsidR="00B86404">
        <w:trPr>
          <w:trHeight w:val="240"/>
        </w:trPr>
        <w:tc>
          <w:tcPr>
            <w:tcW w:w="720" w:type="dxa"/>
            <w:tcBorders>
              <w:top w:val="nil"/>
            </w:tcBorders>
          </w:tcPr>
          <w:p w:rsidR="00B86404" w:rsidRDefault="00B86404">
            <w:pPr>
              <w:pStyle w:val="ConsPlusNonformat"/>
              <w:jc w:val="both"/>
            </w:pPr>
            <w:r>
              <w:t>3526</w:t>
            </w:r>
          </w:p>
        </w:tc>
        <w:tc>
          <w:tcPr>
            <w:tcW w:w="1800" w:type="dxa"/>
            <w:tcBorders>
              <w:top w:val="nil"/>
            </w:tcBorders>
          </w:tcPr>
          <w:p w:rsidR="00B86404" w:rsidRDefault="00B86404">
            <w:pPr>
              <w:pStyle w:val="ConsPlusNonformat"/>
              <w:jc w:val="both"/>
            </w:pPr>
            <w:r>
              <w:t xml:space="preserve">  Ru09.186   </w:t>
            </w:r>
          </w:p>
        </w:tc>
        <w:tc>
          <w:tcPr>
            <w:tcW w:w="1680" w:type="dxa"/>
            <w:tcBorders>
              <w:top w:val="nil"/>
            </w:tcBorders>
          </w:tcPr>
          <w:p w:rsidR="00B86404" w:rsidRDefault="00B86404">
            <w:pPr>
              <w:pStyle w:val="ConsPlusNonformat"/>
              <w:jc w:val="both"/>
            </w:pPr>
            <w:r>
              <w:t xml:space="preserve"> 4906-24-5  </w:t>
            </w:r>
          </w:p>
        </w:tc>
        <w:tc>
          <w:tcPr>
            <w:tcW w:w="5160" w:type="dxa"/>
            <w:tcBorders>
              <w:top w:val="nil"/>
            </w:tcBorders>
          </w:tcPr>
          <w:p w:rsidR="00B86404" w:rsidRDefault="00B86404">
            <w:pPr>
              <w:pStyle w:val="ConsPlusNonformat"/>
              <w:jc w:val="both"/>
            </w:pPr>
            <w:r>
              <w:t xml:space="preserve">Butan-3-onyl acetate                     </w:t>
            </w:r>
          </w:p>
        </w:tc>
      </w:tr>
      <w:tr w:rsidR="00B86404">
        <w:trPr>
          <w:trHeight w:val="240"/>
        </w:trPr>
        <w:tc>
          <w:tcPr>
            <w:tcW w:w="720" w:type="dxa"/>
            <w:tcBorders>
              <w:top w:val="nil"/>
            </w:tcBorders>
          </w:tcPr>
          <w:p w:rsidR="00B86404" w:rsidRDefault="00B86404">
            <w:pPr>
              <w:pStyle w:val="ConsPlusNonformat"/>
              <w:jc w:val="both"/>
            </w:pPr>
            <w:r>
              <w:t>3527</w:t>
            </w:r>
          </w:p>
        </w:tc>
        <w:tc>
          <w:tcPr>
            <w:tcW w:w="1800" w:type="dxa"/>
            <w:tcBorders>
              <w:top w:val="nil"/>
            </w:tcBorders>
          </w:tcPr>
          <w:p w:rsidR="00B86404" w:rsidRDefault="00B86404">
            <w:pPr>
              <w:pStyle w:val="ConsPlusNonformat"/>
              <w:jc w:val="both"/>
            </w:pPr>
            <w:r>
              <w:t xml:space="preserve">  Ru15.024   </w:t>
            </w:r>
          </w:p>
        </w:tc>
        <w:tc>
          <w:tcPr>
            <w:tcW w:w="1680" w:type="dxa"/>
            <w:tcBorders>
              <w:top w:val="nil"/>
            </w:tcBorders>
          </w:tcPr>
          <w:p w:rsidR="00B86404" w:rsidRDefault="00B86404">
            <w:pPr>
              <w:pStyle w:val="ConsPlusNonformat"/>
              <w:jc w:val="both"/>
            </w:pPr>
            <w:r>
              <w:t xml:space="preserve"> 2530-10-1  </w:t>
            </w:r>
          </w:p>
        </w:tc>
        <w:tc>
          <w:tcPr>
            <w:tcW w:w="5160" w:type="dxa"/>
            <w:tcBorders>
              <w:top w:val="nil"/>
            </w:tcBorders>
          </w:tcPr>
          <w:p w:rsidR="00B86404" w:rsidRDefault="00B86404">
            <w:pPr>
              <w:pStyle w:val="ConsPlusNonformat"/>
              <w:jc w:val="both"/>
            </w:pPr>
            <w:r>
              <w:t xml:space="preserve">Acetyl-2,5-dimethylthiophene             </w:t>
            </w:r>
          </w:p>
        </w:tc>
      </w:tr>
      <w:tr w:rsidR="00B86404">
        <w:trPr>
          <w:trHeight w:val="240"/>
        </w:trPr>
        <w:tc>
          <w:tcPr>
            <w:tcW w:w="720" w:type="dxa"/>
            <w:tcBorders>
              <w:top w:val="nil"/>
            </w:tcBorders>
          </w:tcPr>
          <w:p w:rsidR="00B86404" w:rsidRDefault="00B86404">
            <w:pPr>
              <w:pStyle w:val="ConsPlusNonformat"/>
              <w:jc w:val="both"/>
            </w:pPr>
            <w:r>
              <w:t>3528</w:t>
            </w:r>
          </w:p>
        </w:tc>
        <w:tc>
          <w:tcPr>
            <w:tcW w:w="1800" w:type="dxa"/>
            <w:tcBorders>
              <w:top w:val="nil"/>
            </w:tcBorders>
          </w:tcPr>
          <w:p w:rsidR="00B86404" w:rsidRDefault="00B86404">
            <w:pPr>
              <w:pStyle w:val="ConsPlusNonformat"/>
              <w:jc w:val="both"/>
            </w:pPr>
            <w:r>
              <w:t xml:space="preserve">  Ru12.072   </w:t>
            </w:r>
          </w:p>
        </w:tc>
        <w:tc>
          <w:tcPr>
            <w:tcW w:w="1680" w:type="dxa"/>
            <w:tcBorders>
              <w:top w:val="nil"/>
            </w:tcBorders>
          </w:tcPr>
          <w:p w:rsidR="00B86404" w:rsidRDefault="00B86404">
            <w:pPr>
              <w:pStyle w:val="ConsPlusNonformat"/>
              <w:jc w:val="both"/>
            </w:pPr>
            <w:r>
              <w:t xml:space="preserve"> 16128-68-0 </w:t>
            </w:r>
          </w:p>
        </w:tc>
        <w:tc>
          <w:tcPr>
            <w:tcW w:w="5160" w:type="dxa"/>
            <w:tcBorders>
              <w:top w:val="nil"/>
            </w:tcBorders>
          </w:tcPr>
          <w:p w:rsidR="00B86404" w:rsidRDefault="00B86404">
            <w:pPr>
              <w:pStyle w:val="ConsPlusNonformat"/>
              <w:jc w:val="both"/>
            </w:pPr>
            <w:r>
              <w:t xml:space="preserve">Butane-1,2-dithiol                       </w:t>
            </w:r>
          </w:p>
        </w:tc>
      </w:tr>
      <w:tr w:rsidR="00B86404">
        <w:trPr>
          <w:trHeight w:val="240"/>
        </w:trPr>
        <w:tc>
          <w:tcPr>
            <w:tcW w:w="720" w:type="dxa"/>
            <w:tcBorders>
              <w:top w:val="nil"/>
            </w:tcBorders>
          </w:tcPr>
          <w:p w:rsidR="00B86404" w:rsidRDefault="00B86404">
            <w:pPr>
              <w:pStyle w:val="ConsPlusNonformat"/>
              <w:jc w:val="both"/>
            </w:pPr>
            <w:r>
              <w:t>3529</w:t>
            </w:r>
          </w:p>
        </w:tc>
        <w:tc>
          <w:tcPr>
            <w:tcW w:w="1800" w:type="dxa"/>
            <w:tcBorders>
              <w:top w:val="nil"/>
            </w:tcBorders>
          </w:tcPr>
          <w:p w:rsidR="00B86404" w:rsidRDefault="00B86404">
            <w:pPr>
              <w:pStyle w:val="ConsPlusNonformat"/>
              <w:jc w:val="both"/>
            </w:pPr>
            <w:r>
              <w:t xml:space="preserve">  Ru12.073   </w:t>
            </w:r>
          </w:p>
        </w:tc>
        <w:tc>
          <w:tcPr>
            <w:tcW w:w="1680" w:type="dxa"/>
            <w:tcBorders>
              <w:top w:val="nil"/>
            </w:tcBorders>
          </w:tcPr>
          <w:p w:rsidR="00B86404" w:rsidRDefault="00B86404">
            <w:pPr>
              <w:pStyle w:val="ConsPlusNonformat"/>
              <w:jc w:val="both"/>
            </w:pPr>
            <w:r>
              <w:t xml:space="preserve"> 24330-52-7 </w:t>
            </w:r>
          </w:p>
        </w:tc>
        <w:tc>
          <w:tcPr>
            <w:tcW w:w="5160" w:type="dxa"/>
            <w:tcBorders>
              <w:top w:val="nil"/>
            </w:tcBorders>
          </w:tcPr>
          <w:p w:rsidR="00B86404" w:rsidRDefault="00B86404">
            <w:pPr>
              <w:pStyle w:val="ConsPlusNonformat"/>
              <w:jc w:val="both"/>
            </w:pPr>
            <w:r>
              <w:t xml:space="preserve">Butane-1,3-dithiol                       </w:t>
            </w:r>
          </w:p>
        </w:tc>
      </w:tr>
      <w:tr w:rsidR="00B86404">
        <w:trPr>
          <w:trHeight w:val="240"/>
        </w:trPr>
        <w:tc>
          <w:tcPr>
            <w:tcW w:w="720" w:type="dxa"/>
            <w:tcBorders>
              <w:top w:val="nil"/>
            </w:tcBorders>
          </w:tcPr>
          <w:p w:rsidR="00B86404" w:rsidRDefault="00B86404">
            <w:pPr>
              <w:pStyle w:val="ConsPlusNonformat"/>
              <w:jc w:val="both"/>
            </w:pPr>
            <w:r>
              <w:t>3530</w:t>
            </w:r>
          </w:p>
        </w:tc>
        <w:tc>
          <w:tcPr>
            <w:tcW w:w="1800" w:type="dxa"/>
            <w:tcBorders>
              <w:top w:val="nil"/>
            </w:tcBorders>
          </w:tcPr>
          <w:p w:rsidR="00B86404" w:rsidRDefault="00B86404">
            <w:pPr>
              <w:pStyle w:val="ConsPlusNonformat"/>
              <w:jc w:val="both"/>
            </w:pPr>
            <w:r>
              <w:t xml:space="preserve">  Ru04.026   </w:t>
            </w:r>
          </w:p>
        </w:tc>
        <w:tc>
          <w:tcPr>
            <w:tcW w:w="1680" w:type="dxa"/>
            <w:tcBorders>
              <w:top w:val="nil"/>
            </w:tcBorders>
          </w:tcPr>
          <w:p w:rsidR="00B86404" w:rsidRDefault="00B86404">
            <w:pPr>
              <w:pStyle w:val="ConsPlusNonformat"/>
              <w:jc w:val="both"/>
            </w:pPr>
            <w:r>
              <w:t xml:space="preserve">  108-39-4  </w:t>
            </w:r>
          </w:p>
        </w:tc>
        <w:tc>
          <w:tcPr>
            <w:tcW w:w="5160" w:type="dxa"/>
            <w:tcBorders>
              <w:top w:val="nil"/>
            </w:tcBorders>
          </w:tcPr>
          <w:p w:rsidR="00B86404" w:rsidRDefault="00B86404">
            <w:pPr>
              <w:pStyle w:val="ConsPlusNonformat"/>
              <w:jc w:val="both"/>
            </w:pPr>
            <w:r>
              <w:t xml:space="preserve">Methylphenol                             </w:t>
            </w:r>
          </w:p>
        </w:tc>
      </w:tr>
      <w:tr w:rsidR="00B86404">
        <w:trPr>
          <w:trHeight w:val="240"/>
        </w:trPr>
        <w:tc>
          <w:tcPr>
            <w:tcW w:w="720" w:type="dxa"/>
            <w:tcBorders>
              <w:top w:val="nil"/>
            </w:tcBorders>
          </w:tcPr>
          <w:p w:rsidR="00B86404" w:rsidRDefault="00B86404">
            <w:pPr>
              <w:pStyle w:val="ConsPlusNonformat"/>
              <w:jc w:val="both"/>
            </w:pPr>
            <w:r>
              <w:t>3531</w:t>
            </w:r>
          </w:p>
        </w:tc>
        <w:tc>
          <w:tcPr>
            <w:tcW w:w="1800" w:type="dxa"/>
            <w:tcBorders>
              <w:top w:val="nil"/>
            </w:tcBorders>
          </w:tcPr>
          <w:p w:rsidR="00B86404" w:rsidRDefault="00B86404">
            <w:pPr>
              <w:pStyle w:val="ConsPlusNonformat"/>
              <w:jc w:val="both"/>
            </w:pPr>
            <w:r>
              <w:t xml:space="preserve">  Ru08.060   </w:t>
            </w:r>
          </w:p>
        </w:tc>
        <w:tc>
          <w:tcPr>
            <w:tcW w:w="1680" w:type="dxa"/>
            <w:tcBorders>
              <w:top w:val="nil"/>
            </w:tcBorders>
          </w:tcPr>
          <w:p w:rsidR="00B86404" w:rsidRDefault="00B86404">
            <w:pPr>
              <w:pStyle w:val="ConsPlusNonformat"/>
              <w:jc w:val="both"/>
            </w:pPr>
            <w:r>
              <w:t xml:space="preserve">  98-89-5   </w:t>
            </w:r>
          </w:p>
        </w:tc>
        <w:tc>
          <w:tcPr>
            <w:tcW w:w="5160" w:type="dxa"/>
            <w:tcBorders>
              <w:top w:val="nil"/>
            </w:tcBorders>
          </w:tcPr>
          <w:p w:rsidR="00B86404" w:rsidRDefault="00B86404">
            <w:pPr>
              <w:pStyle w:val="ConsPlusNonformat"/>
              <w:jc w:val="both"/>
            </w:pPr>
            <w:r>
              <w:t xml:space="preserve">Cyclohexanecarboxylic acid               </w:t>
            </w:r>
          </w:p>
        </w:tc>
      </w:tr>
      <w:tr w:rsidR="00B86404">
        <w:trPr>
          <w:trHeight w:val="240"/>
        </w:trPr>
        <w:tc>
          <w:tcPr>
            <w:tcW w:w="720" w:type="dxa"/>
            <w:tcBorders>
              <w:top w:val="nil"/>
            </w:tcBorders>
          </w:tcPr>
          <w:p w:rsidR="00B86404" w:rsidRDefault="00B86404">
            <w:pPr>
              <w:pStyle w:val="ConsPlusNonformat"/>
              <w:jc w:val="both"/>
            </w:pPr>
            <w:r>
              <w:t>3532</w:t>
            </w:r>
          </w:p>
        </w:tc>
        <w:tc>
          <w:tcPr>
            <w:tcW w:w="1800" w:type="dxa"/>
            <w:tcBorders>
              <w:top w:val="nil"/>
            </w:tcBorders>
          </w:tcPr>
          <w:p w:rsidR="00B86404" w:rsidRDefault="00B86404">
            <w:pPr>
              <w:pStyle w:val="ConsPlusNonformat"/>
              <w:jc w:val="both"/>
            </w:pPr>
            <w:r>
              <w:t xml:space="preserve">  Ru07.121   </w:t>
            </w:r>
          </w:p>
        </w:tc>
        <w:tc>
          <w:tcPr>
            <w:tcW w:w="1680" w:type="dxa"/>
            <w:tcBorders>
              <w:top w:val="nil"/>
            </w:tcBorders>
          </w:tcPr>
          <w:p w:rsidR="00B86404" w:rsidRDefault="00B86404">
            <w:pPr>
              <w:pStyle w:val="ConsPlusNonformat"/>
              <w:jc w:val="both"/>
            </w:pPr>
            <w:r>
              <w:t xml:space="preserve"> 10519-33-2 </w:t>
            </w:r>
          </w:p>
        </w:tc>
        <w:tc>
          <w:tcPr>
            <w:tcW w:w="5160" w:type="dxa"/>
            <w:tcBorders>
              <w:top w:val="nil"/>
            </w:tcBorders>
          </w:tcPr>
          <w:p w:rsidR="00B86404" w:rsidRDefault="00B86404">
            <w:pPr>
              <w:pStyle w:val="ConsPlusNonformat"/>
              <w:jc w:val="both"/>
            </w:pPr>
            <w:r>
              <w:t xml:space="preserve">Dec-3-en-2-one                           </w:t>
            </w:r>
          </w:p>
        </w:tc>
      </w:tr>
      <w:tr w:rsidR="00B86404">
        <w:trPr>
          <w:trHeight w:val="240"/>
        </w:trPr>
        <w:tc>
          <w:tcPr>
            <w:tcW w:w="720" w:type="dxa"/>
            <w:tcBorders>
              <w:top w:val="nil"/>
            </w:tcBorders>
          </w:tcPr>
          <w:p w:rsidR="00B86404" w:rsidRDefault="00B86404">
            <w:pPr>
              <w:pStyle w:val="ConsPlusNonformat"/>
              <w:jc w:val="both"/>
            </w:pPr>
            <w:r>
              <w:t>3533</w:t>
            </w:r>
          </w:p>
        </w:tc>
        <w:tc>
          <w:tcPr>
            <w:tcW w:w="1800" w:type="dxa"/>
            <w:tcBorders>
              <w:top w:val="nil"/>
            </w:tcBorders>
          </w:tcPr>
          <w:p w:rsidR="00B86404" w:rsidRDefault="00B86404">
            <w:pPr>
              <w:pStyle w:val="ConsPlusNonformat"/>
              <w:jc w:val="both"/>
            </w:pPr>
            <w:r>
              <w:t xml:space="preserve">  Ru12.074   </w:t>
            </w:r>
          </w:p>
        </w:tc>
        <w:tc>
          <w:tcPr>
            <w:tcW w:w="1680" w:type="dxa"/>
            <w:tcBorders>
              <w:top w:val="nil"/>
            </w:tcBorders>
          </w:tcPr>
          <w:p w:rsidR="00B86404" w:rsidRDefault="00B86404">
            <w:pPr>
              <w:pStyle w:val="ConsPlusNonformat"/>
              <w:jc w:val="both"/>
            </w:pPr>
            <w:r>
              <w:t xml:space="preserve"> 72869-75-1 </w:t>
            </w:r>
          </w:p>
        </w:tc>
        <w:tc>
          <w:tcPr>
            <w:tcW w:w="5160" w:type="dxa"/>
            <w:tcBorders>
              <w:top w:val="nil"/>
            </w:tcBorders>
          </w:tcPr>
          <w:p w:rsidR="00B86404" w:rsidRDefault="00B86404">
            <w:pPr>
              <w:pStyle w:val="ConsPlusNonformat"/>
              <w:jc w:val="both"/>
            </w:pPr>
            <w:r>
              <w:t xml:space="preserve">Diallyl polysulfides                     </w:t>
            </w:r>
          </w:p>
        </w:tc>
      </w:tr>
      <w:tr w:rsidR="00B86404">
        <w:trPr>
          <w:trHeight w:val="240"/>
        </w:trPr>
        <w:tc>
          <w:tcPr>
            <w:tcW w:w="720" w:type="dxa"/>
            <w:tcBorders>
              <w:top w:val="nil"/>
            </w:tcBorders>
          </w:tcPr>
          <w:p w:rsidR="00B86404" w:rsidRDefault="00B86404">
            <w:pPr>
              <w:pStyle w:val="ConsPlusNonformat"/>
              <w:jc w:val="both"/>
            </w:pPr>
            <w:r>
              <w:t>3533</w:t>
            </w:r>
          </w:p>
        </w:tc>
        <w:tc>
          <w:tcPr>
            <w:tcW w:w="1800" w:type="dxa"/>
            <w:tcBorders>
              <w:top w:val="nil"/>
            </w:tcBorders>
          </w:tcPr>
          <w:p w:rsidR="00B86404" w:rsidRDefault="00B86404">
            <w:pPr>
              <w:pStyle w:val="ConsPlusNonformat"/>
              <w:jc w:val="both"/>
            </w:pPr>
            <w:r>
              <w:t xml:space="preserve">  Ru12.092   </w:t>
            </w:r>
          </w:p>
        </w:tc>
        <w:tc>
          <w:tcPr>
            <w:tcW w:w="1680" w:type="dxa"/>
            <w:tcBorders>
              <w:top w:val="nil"/>
            </w:tcBorders>
          </w:tcPr>
          <w:p w:rsidR="00B86404" w:rsidRDefault="00B86404">
            <w:pPr>
              <w:pStyle w:val="ConsPlusNonformat"/>
              <w:jc w:val="both"/>
            </w:pPr>
            <w:r>
              <w:t xml:space="preserve">     0      </w:t>
            </w:r>
          </w:p>
        </w:tc>
        <w:tc>
          <w:tcPr>
            <w:tcW w:w="5160" w:type="dxa"/>
            <w:tcBorders>
              <w:top w:val="nil"/>
            </w:tcBorders>
          </w:tcPr>
          <w:p w:rsidR="00B86404" w:rsidRDefault="00B86404">
            <w:pPr>
              <w:pStyle w:val="ConsPlusNonformat"/>
              <w:jc w:val="both"/>
            </w:pPr>
            <w:r>
              <w:t xml:space="preserve">Diallyl pentasulfide                     </w:t>
            </w:r>
          </w:p>
        </w:tc>
      </w:tr>
      <w:tr w:rsidR="00B86404">
        <w:trPr>
          <w:trHeight w:val="240"/>
        </w:trPr>
        <w:tc>
          <w:tcPr>
            <w:tcW w:w="720" w:type="dxa"/>
            <w:tcBorders>
              <w:top w:val="nil"/>
            </w:tcBorders>
          </w:tcPr>
          <w:p w:rsidR="00B86404" w:rsidRDefault="00B86404">
            <w:pPr>
              <w:pStyle w:val="ConsPlusNonformat"/>
              <w:jc w:val="both"/>
            </w:pPr>
            <w:r>
              <w:t>3533</w:t>
            </w:r>
          </w:p>
        </w:tc>
        <w:tc>
          <w:tcPr>
            <w:tcW w:w="1800" w:type="dxa"/>
            <w:tcBorders>
              <w:top w:val="nil"/>
            </w:tcBorders>
          </w:tcPr>
          <w:p w:rsidR="00B86404" w:rsidRDefault="00B86404">
            <w:pPr>
              <w:pStyle w:val="ConsPlusNonformat"/>
              <w:jc w:val="both"/>
            </w:pPr>
            <w:r>
              <w:t xml:space="preserve">  Ru12.093   </w:t>
            </w:r>
          </w:p>
        </w:tc>
        <w:tc>
          <w:tcPr>
            <w:tcW w:w="1680" w:type="dxa"/>
            <w:tcBorders>
              <w:top w:val="nil"/>
            </w:tcBorders>
          </w:tcPr>
          <w:p w:rsidR="00B86404" w:rsidRDefault="00B86404">
            <w:pPr>
              <w:pStyle w:val="ConsPlusNonformat"/>
              <w:jc w:val="both"/>
            </w:pPr>
            <w:r>
              <w:t xml:space="preserve">     0      </w:t>
            </w:r>
          </w:p>
        </w:tc>
        <w:tc>
          <w:tcPr>
            <w:tcW w:w="5160" w:type="dxa"/>
            <w:tcBorders>
              <w:top w:val="nil"/>
            </w:tcBorders>
          </w:tcPr>
          <w:p w:rsidR="00B86404" w:rsidRDefault="00B86404">
            <w:pPr>
              <w:pStyle w:val="ConsPlusNonformat"/>
              <w:jc w:val="both"/>
            </w:pPr>
            <w:r>
              <w:t xml:space="preserve">Diallyl hexasulfide                      </w:t>
            </w:r>
          </w:p>
        </w:tc>
      </w:tr>
      <w:tr w:rsidR="00B86404">
        <w:trPr>
          <w:trHeight w:val="240"/>
        </w:trPr>
        <w:tc>
          <w:tcPr>
            <w:tcW w:w="720" w:type="dxa"/>
            <w:tcBorders>
              <w:top w:val="nil"/>
            </w:tcBorders>
          </w:tcPr>
          <w:p w:rsidR="00B86404" w:rsidRDefault="00B86404">
            <w:pPr>
              <w:pStyle w:val="ConsPlusNonformat"/>
              <w:jc w:val="both"/>
            </w:pPr>
            <w:r>
              <w:t>3533</w:t>
            </w:r>
          </w:p>
        </w:tc>
        <w:tc>
          <w:tcPr>
            <w:tcW w:w="1800" w:type="dxa"/>
            <w:tcBorders>
              <w:top w:val="nil"/>
            </w:tcBorders>
          </w:tcPr>
          <w:p w:rsidR="00B86404" w:rsidRDefault="00B86404">
            <w:pPr>
              <w:pStyle w:val="ConsPlusNonformat"/>
              <w:jc w:val="both"/>
            </w:pPr>
            <w:r>
              <w:t xml:space="preserve">  Ru12.094   </w:t>
            </w:r>
          </w:p>
        </w:tc>
        <w:tc>
          <w:tcPr>
            <w:tcW w:w="1680" w:type="dxa"/>
            <w:tcBorders>
              <w:top w:val="nil"/>
            </w:tcBorders>
          </w:tcPr>
          <w:p w:rsidR="00B86404" w:rsidRDefault="00B86404">
            <w:pPr>
              <w:pStyle w:val="ConsPlusNonformat"/>
              <w:jc w:val="both"/>
            </w:pPr>
            <w:r>
              <w:t xml:space="preserve">     0      </w:t>
            </w:r>
          </w:p>
        </w:tc>
        <w:tc>
          <w:tcPr>
            <w:tcW w:w="5160" w:type="dxa"/>
            <w:tcBorders>
              <w:top w:val="nil"/>
            </w:tcBorders>
          </w:tcPr>
          <w:p w:rsidR="00B86404" w:rsidRDefault="00B86404">
            <w:pPr>
              <w:pStyle w:val="ConsPlusNonformat"/>
              <w:jc w:val="both"/>
            </w:pPr>
            <w:r>
              <w:t xml:space="preserve">Diallyl heptasulfide                     </w:t>
            </w:r>
          </w:p>
        </w:tc>
      </w:tr>
      <w:tr w:rsidR="00B86404">
        <w:trPr>
          <w:trHeight w:val="240"/>
        </w:trPr>
        <w:tc>
          <w:tcPr>
            <w:tcW w:w="720" w:type="dxa"/>
            <w:tcBorders>
              <w:top w:val="nil"/>
            </w:tcBorders>
          </w:tcPr>
          <w:p w:rsidR="00B86404" w:rsidRDefault="00B86404">
            <w:pPr>
              <w:pStyle w:val="ConsPlusNonformat"/>
              <w:jc w:val="both"/>
            </w:pPr>
            <w:r>
              <w:t>3534</w:t>
            </w:r>
          </w:p>
        </w:tc>
        <w:tc>
          <w:tcPr>
            <w:tcW w:w="1800" w:type="dxa"/>
            <w:tcBorders>
              <w:top w:val="nil"/>
            </w:tcBorders>
          </w:tcPr>
          <w:p w:rsidR="00B86404" w:rsidRDefault="00B86404">
            <w:pPr>
              <w:pStyle w:val="ConsPlusNonformat"/>
              <w:jc w:val="both"/>
            </w:pPr>
            <w:r>
              <w:t xml:space="preserve">  Ru06.039   </w:t>
            </w:r>
          </w:p>
        </w:tc>
        <w:tc>
          <w:tcPr>
            <w:tcW w:w="1680" w:type="dxa"/>
            <w:tcBorders>
              <w:top w:val="nil"/>
            </w:tcBorders>
          </w:tcPr>
          <w:p w:rsidR="00B86404" w:rsidRDefault="00B86404">
            <w:pPr>
              <w:pStyle w:val="ConsPlusNonformat"/>
              <w:jc w:val="both"/>
            </w:pPr>
            <w:r>
              <w:t xml:space="preserve"> 67715-79-1 </w:t>
            </w:r>
          </w:p>
        </w:tc>
        <w:tc>
          <w:tcPr>
            <w:tcW w:w="5160" w:type="dxa"/>
            <w:tcBorders>
              <w:top w:val="nil"/>
            </w:tcBorders>
          </w:tcPr>
          <w:p w:rsidR="00B86404" w:rsidRDefault="00B86404">
            <w:pPr>
              <w:pStyle w:val="ConsPlusNonformat"/>
              <w:jc w:val="both"/>
            </w:pPr>
            <w:r>
              <w:t xml:space="preserve">Di((1'-ethoxy)-ethoxy)propane            </w:t>
            </w:r>
          </w:p>
        </w:tc>
      </w:tr>
      <w:tr w:rsidR="00B86404">
        <w:trPr>
          <w:trHeight w:val="240"/>
        </w:trPr>
        <w:tc>
          <w:tcPr>
            <w:tcW w:w="720" w:type="dxa"/>
            <w:tcBorders>
              <w:top w:val="nil"/>
            </w:tcBorders>
          </w:tcPr>
          <w:p w:rsidR="00B86404" w:rsidRDefault="00B86404">
            <w:pPr>
              <w:pStyle w:val="ConsPlusNonformat"/>
              <w:jc w:val="both"/>
            </w:pPr>
            <w:r>
              <w:t>3535</w:t>
            </w:r>
          </w:p>
        </w:tc>
        <w:tc>
          <w:tcPr>
            <w:tcW w:w="1800" w:type="dxa"/>
            <w:tcBorders>
              <w:top w:val="nil"/>
            </w:tcBorders>
          </w:tcPr>
          <w:p w:rsidR="00B86404" w:rsidRDefault="00B86404">
            <w:pPr>
              <w:pStyle w:val="ConsPlusNonformat"/>
              <w:jc w:val="both"/>
            </w:pPr>
            <w:r>
              <w:t xml:space="preserve">  Ru13.074   </w:t>
            </w:r>
          </w:p>
        </w:tc>
        <w:tc>
          <w:tcPr>
            <w:tcW w:w="1680" w:type="dxa"/>
            <w:tcBorders>
              <w:top w:val="nil"/>
            </w:tcBorders>
          </w:tcPr>
          <w:p w:rsidR="00B86404" w:rsidRDefault="00B86404">
            <w:pPr>
              <w:pStyle w:val="ConsPlusNonformat"/>
              <w:jc w:val="both"/>
            </w:pPr>
            <w:r>
              <w:t xml:space="preserve"> 3782-00-1  </w:t>
            </w:r>
          </w:p>
        </w:tc>
        <w:tc>
          <w:tcPr>
            <w:tcW w:w="5160" w:type="dxa"/>
            <w:tcBorders>
              <w:top w:val="nil"/>
            </w:tcBorders>
          </w:tcPr>
          <w:p w:rsidR="00B86404" w:rsidRDefault="00B86404">
            <w:pPr>
              <w:pStyle w:val="ConsPlusNonformat"/>
              <w:jc w:val="both"/>
            </w:pPr>
            <w:r>
              <w:t xml:space="preserve">Dimethylbenzofuran                       </w:t>
            </w:r>
          </w:p>
        </w:tc>
      </w:tr>
      <w:tr w:rsidR="00B86404">
        <w:trPr>
          <w:trHeight w:val="240"/>
        </w:trPr>
        <w:tc>
          <w:tcPr>
            <w:tcW w:w="720" w:type="dxa"/>
            <w:tcBorders>
              <w:top w:val="nil"/>
            </w:tcBorders>
          </w:tcPr>
          <w:p w:rsidR="00B86404" w:rsidRDefault="00B86404">
            <w:pPr>
              <w:pStyle w:val="ConsPlusNonformat"/>
              <w:jc w:val="both"/>
            </w:pPr>
            <w:r>
              <w:t>3536</w:t>
            </w:r>
          </w:p>
        </w:tc>
        <w:tc>
          <w:tcPr>
            <w:tcW w:w="1800" w:type="dxa"/>
            <w:tcBorders>
              <w:top w:val="nil"/>
            </w:tcBorders>
          </w:tcPr>
          <w:p w:rsidR="00B86404" w:rsidRDefault="00B86404">
            <w:pPr>
              <w:pStyle w:val="ConsPlusNonformat"/>
              <w:jc w:val="both"/>
            </w:pPr>
            <w:r>
              <w:t xml:space="preserve">  Ru12.026   </w:t>
            </w:r>
          </w:p>
        </w:tc>
        <w:tc>
          <w:tcPr>
            <w:tcW w:w="1680" w:type="dxa"/>
            <w:tcBorders>
              <w:top w:val="nil"/>
            </w:tcBorders>
          </w:tcPr>
          <w:p w:rsidR="00B86404" w:rsidRDefault="00B86404">
            <w:pPr>
              <w:pStyle w:val="ConsPlusNonformat"/>
              <w:jc w:val="both"/>
            </w:pPr>
            <w:r>
              <w:t xml:space="preserve">  624-92-0  </w:t>
            </w:r>
          </w:p>
        </w:tc>
        <w:tc>
          <w:tcPr>
            <w:tcW w:w="5160" w:type="dxa"/>
            <w:tcBorders>
              <w:top w:val="nil"/>
            </w:tcBorders>
          </w:tcPr>
          <w:p w:rsidR="00B86404" w:rsidRDefault="00B86404">
            <w:pPr>
              <w:pStyle w:val="ConsPlusNonformat"/>
              <w:jc w:val="both"/>
            </w:pPr>
            <w:r>
              <w:t xml:space="preserve">Diметил disulfide                        </w:t>
            </w:r>
          </w:p>
        </w:tc>
      </w:tr>
      <w:tr w:rsidR="00B86404">
        <w:trPr>
          <w:trHeight w:val="240"/>
        </w:trPr>
        <w:tc>
          <w:tcPr>
            <w:tcW w:w="720" w:type="dxa"/>
            <w:tcBorders>
              <w:top w:val="nil"/>
            </w:tcBorders>
          </w:tcPr>
          <w:p w:rsidR="00B86404" w:rsidRDefault="00B86404">
            <w:pPr>
              <w:pStyle w:val="ConsPlusNonformat"/>
              <w:jc w:val="both"/>
            </w:pPr>
            <w:r>
              <w:t>3537</w:t>
            </w:r>
          </w:p>
        </w:tc>
        <w:tc>
          <w:tcPr>
            <w:tcW w:w="1800" w:type="dxa"/>
            <w:tcBorders>
              <w:top w:val="nil"/>
            </w:tcBorders>
          </w:tcPr>
          <w:p w:rsidR="00B86404" w:rsidRDefault="00B86404">
            <w:pPr>
              <w:pStyle w:val="ConsPlusNonformat"/>
              <w:jc w:val="both"/>
            </w:pPr>
            <w:r>
              <w:t xml:space="preserve">  Ru07.122   </w:t>
            </w:r>
          </w:p>
        </w:tc>
        <w:tc>
          <w:tcPr>
            <w:tcW w:w="1680" w:type="dxa"/>
            <w:tcBorders>
              <w:top w:val="nil"/>
            </w:tcBorders>
          </w:tcPr>
          <w:p w:rsidR="00B86404" w:rsidRDefault="00B86404">
            <w:pPr>
              <w:pStyle w:val="ConsPlusNonformat"/>
              <w:jc w:val="both"/>
            </w:pPr>
            <w:r>
              <w:t xml:space="preserve">  108-83-8  </w:t>
            </w:r>
          </w:p>
        </w:tc>
        <w:tc>
          <w:tcPr>
            <w:tcW w:w="5160" w:type="dxa"/>
            <w:tcBorders>
              <w:top w:val="nil"/>
            </w:tcBorders>
          </w:tcPr>
          <w:p w:rsidR="00B86404" w:rsidRDefault="00B86404">
            <w:pPr>
              <w:pStyle w:val="ConsPlusNonformat"/>
              <w:jc w:val="both"/>
            </w:pPr>
            <w:r>
              <w:t xml:space="preserve">Dimethylheptan-4-one                     </w:t>
            </w:r>
          </w:p>
        </w:tc>
      </w:tr>
      <w:tr w:rsidR="00B86404">
        <w:trPr>
          <w:trHeight w:val="240"/>
        </w:trPr>
        <w:tc>
          <w:tcPr>
            <w:tcW w:w="720" w:type="dxa"/>
            <w:tcBorders>
              <w:top w:val="nil"/>
            </w:tcBorders>
          </w:tcPr>
          <w:p w:rsidR="00B86404" w:rsidRDefault="00B86404">
            <w:pPr>
              <w:pStyle w:val="ConsPlusNonformat"/>
              <w:jc w:val="both"/>
            </w:pPr>
            <w:r>
              <w:t>3538</w:t>
            </w:r>
          </w:p>
        </w:tc>
        <w:tc>
          <w:tcPr>
            <w:tcW w:w="1800" w:type="dxa"/>
            <w:tcBorders>
              <w:top w:val="nil"/>
            </w:tcBorders>
          </w:tcPr>
          <w:p w:rsidR="00B86404" w:rsidRDefault="00B86404">
            <w:pPr>
              <w:pStyle w:val="ConsPlusNonformat"/>
              <w:jc w:val="both"/>
            </w:pPr>
            <w:r>
              <w:t xml:space="preserve">  Ru13.075   </w:t>
            </w:r>
          </w:p>
        </w:tc>
        <w:tc>
          <w:tcPr>
            <w:tcW w:w="1680" w:type="dxa"/>
            <w:tcBorders>
              <w:top w:val="nil"/>
            </w:tcBorders>
          </w:tcPr>
          <w:p w:rsidR="00B86404" w:rsidRDefault="00B86404">
            <w:pPr>
              <w:pStyle w:val="ConsPlusNonformat"/>
              <w:jc w:val="both"/>
            </w:pPr>
            <w:r>
              <w:t xml:space="preserve"> 61295-51-0 </w:t>
            </w:r>
          </w:p>
        </w:tc>
        <w:tc>
          <w:tcPr>
            <w:tcW w:w="5160" w:type="dxa"/>
            <w:tcBorders>
              <w:top w:val="nil"/>
            </w:tcBorders>
          </w:tcPr>
          <w:p w:rsidR="00B86404" w:rsidRDefault="00B86404">
            <w:pPr>
              <w:pStyle w:val="ConsPlusNonformat"/>
              <w:jc w:val="both"/>
            </w:pPr>
            <w:r>
              <w:t xml:space="preserve">Dimethyl-3-((2-methyl-3-                 </w:t>
            </w:r>
          </w:p>
          <w:p w:rsidR="00B86404" w:rsidRDefault="00B86404">
            <w:pPr>
              <w:pStyle w:val="ConsPlusNonformat"/>
              <w:jc w:val="both"/>
            </w:pPr>
            <w:r>
              <w:t xml:space="preserve">furyl)thio)heptan-4-one                  </w:t>
            </w:r>
          </w:p>
        </w:tc>
      </w:tr>
      <w:tr w:rsidR="00B86404">
        <w:trPr>
          <w:trHeight w:val="240"/>
        </w:trPr>
        <w:tc>
          <w:tcPr>
            <w:tcW w:w="720" w:type="dxa"/>
            <w:tcBorders>
              <w:top w:val="nil"/>
            </w:tcBorders>
          </w:tcPr>
          <w:p w:rsidR="00B86404" w:rsidRDefault="00B86404">
            <w:pPr>
              <w:pStyle w:val="ConsPlusNonformat"/>
              <w:jc w:val="both"/>
            </w:pPr>
            <w:r>
              <w:t>3539</w:t>
            </w:r>
          </w:p>
        </w:tc>
        <w:tc>
          <w:tcPr>
            <w:tcW w:w="1800" w:type="dxa"/>
            <w:tcBorders>
              <w:top w:val="nil"/>
            </w:tcBorders>
          </w:tcPr>
          <w:p w:rsidR="00B86404" w:rsidRDefault="00B86404">
            <w:pPr>
              <w:pStyle w:val="ConsPlusNonformat"/>
              <w:jc w:val="both"/>
            </w:pPr>
            <w:r>
              <w:t xml:space="preserve">  Ru01.018   </w:t>
            </w:r>
          </w:p>
        </w:tc>
        <w:tc>
          <w:tcPr>
            <w:tcW w:w="1680" w:type="dxa"/>
            <w:tcBorders>
              <w:top w:val="nil"/>
            </w:tcBorders>
          </w:tcPr>
          <w:p w:rsidR="00B86404" w:rsidRDefault="00B86404">
            <w:pPr>
              <w:pStyle w:val="ConsPlusNonformat"/>
              <w:jc w:val="both"/>
            </w:pPr>
            <w:r>
              <w:t xml:space="preserve"> 13877-91-3 </w:t>
            </w:r>
          </w:p>
        </w:tc>
        <w:tc>
          <w:tcPr>
            <w:tcW w:w="5160" w:type="dxa"/>
            <w:tcBorders>
              <w:top w:val="nil"/>
            </w:tcBorders>
          </w:tcPr>
          <w:p w:rsidR="00B86404" w:rsidRDefault="00B86404">
            <w:pPr>
              <w:pStyle w:val="ConsPlusNonformat"/>
              <w:jc w:val="both"/>
            </w:pPr>
            <w:r>
              <w:t xml:space="preserve">Ocimene                                  </w:t>
            </w:r>
          </w:p>
        </w:tc>
      </w:tr>
      <w:tr w:rsidR="00B86404">
        <w:trPr>
          <w:trHeight w:val="240"/>
        </w:trPr>
        <w:tc>
          <w:tcPr>
            <w:tcW w:w="720" w:type="dxa"/>
            <w:tcBorders>
              <w:top w:val="nil"/>
            </w:tcBorders>
          </w:tcPr>
          <w:p w:rsidR="00B86404" w:rsidRDefault="00B86404">
            <w:pPr>
              <w:pStyle w:val="ConsPlusNonformat"/>
              <w:jc w:val="both"/>
            </w:pPr>
            <w:r>
              <w:t>3540</w:t>
            </w:r>
          </w:p>
        </w:tc>
        <w:tc>
          <w:tcPr>
            <w:tcW w:w="1800" w:type="dxa"/>
            <w:tcBorders>
              <w:top w:val="nil"/>
            </w:tcBorders>
          </w:tcPr>
          <w:p w:rsidR="00B86404" w:rsidRDefault="00B86404">
            <w:pPr>
              <w:pStyle w:val="ConsPlusNonformat"/>
              <w:jc w:val="both"/>
            </w:pPr>
            <w:r>
              <w:t xml:space="preserve">  Ru14.065   </w:t>
            </w:r>
          </w:p>
        </w:tc>
        <w:tc>
          <w:tcPr>
            <w:tcW w:w="1680" w:type="dxa"/>
            <w:tcBorders>
              <w:top w:val="nil"/>
            </w:tcBorders>
          </w:tcPr>
          <w:p w:rsidR="00B86404" w:rsidRDefault="00B86404">
            <w:pPr>
              <w:pStyle w:val="ConsPlusNonformat"/>
              <w:jc w:val="both"/>
            </w:pPr>
            <w:r>
              <w:t xml:space="preserve">  108-48-5  </w:t>
            </w:r>
          </w:p>
        </w:tc>
        <w:tc>
          <w:tcPr>
            <w:tcW w:w="5160" w:type="dxa"/>
            <w:tcBorders>
              <w:top w:val="nil"/>
            </w:tcBorders>
          </w:tcPr>
          <w:p w:rsidR="00B86404" w:rsidRDefault="00B86404">
            <w:pPr>
              <w:pStyle w:val="ConsPlusNonformat"/>
              <w:jc w:val="both"/>
            </w:pPr>
            <w:r>
              <w:t xml:space="preserve">Dimethylpyridine                         </w:t>
            </w:r>
          </w:p>
        </w:tc>
      </w:tr>
      <w:tr w:rsidR="00B86404">
        <w:trPr>
          <w:trHeight w:val="240"/>
        </w:trPr>
        <w:tc>
          <w:tcPr>
            <w:tcW w:w="720" w:type="dxa"/>
            <w:tcBorders>
              <w:top w:val="nil"/>
            </w:tcBorders>
          </w:tcPr>
          <w:p w:rsidR="00B86404" w:rsidRDefault="00B86404">
            <w:pPr>
              <w:pStyle w:val="ConsPlusNonformat"/>
              <w:jc w:val="both"/>
            </w:pPr>
            <w:r>
              <w:t>3541</w:t>
            </w:r>
          </w:p>
        </w:tc>
        <w:tc>
          <w:tcPr>
            <w:tcW w:w="1800" w:type="dxa"/>
            <w:tcBorders>
              <w:top w:val="nil"/>
            </w:tcBorders>
          </w:tcPr>
          <w:p w:rsidR="00B86404" w:rsidRDefault="00B86404">
            <w:pPr>
              <w:pStyle w:val="ConsPlusNonformat"/>
              <w:jc w:val="both"/>
            </w:pPr>
            <w:r>
              <w:t xml:space="preserve">  Ru15.025   </w:t>
            </w:r>
          </w:p>
        </w:tc>
        <w:tc>
          <w:tcPr>
            <w:tcW w:w="1680" w:type="dxa"/>
            <w:tcBorders>
              <w:top w:val="nil"/>
            </w:tcBorders>
          </w:tcPr>
          <w:p w:rsidR="00B86404" w:rsidRDefault="00B86404">
            <w:pPr>
              <w:pStyle w:val="ConsPlusNonformat"/>
              <w:jc w:val="both"/>
            </w:pPr>
            <w:r>
              <w:t xml:space="preserve"> 23654-92-4 </w:t>
            </w:r>
          </w:p>
        </w:tc>
        <w:tc>
          <w:tcPr>
            <w:tcW w:w="5160" w:type="dxa"/>
            <w:tcBorders>
              <w:top w:val="nil"/>
            </w:tcBorders>
          </w:tcPr>
          <w:p w:rsidR="00B86404" w:rsidRDefault="00B86404">
            <w:pPr>
              <w:pStyle w:val="ConsPlusNonformat"/>
              <w:jc w:val="both"/>
            </w:pPr>
            <w:r>
              <w:t xml:space="preserve">Dimethyl-1,2,4-trithiolane               </w:t>
            </w:r>
          </w:p>
        </w:tc>
      </w:tr>
      <w:tr w:rsidR="00B86404">
        <w:trPr>
          <w:trHeight w:val="240"/>
        </w:trPr>
        <w:tc>
          <w:tcPr>
            <w:tcW w:w="720" w:type="dxa"/>
            <w:tcBorders>
              <w:top w:val="nil"/>
            </w:tcBorders>
          </w:tcPr>
          <w:p w:rsidR="00B86404" w:rsidRDefault="00B86404">
            <w:pPr>
              <w:pStyle w:val="ConsPlusNonformat"/>
              <w:jc w:val="both"/>
            </w:pPr>
            <w:r>
              <w:t>3542</w:t>
            </w:r>
          </w:p>
        </w:tc>
        <w:tc>
          <w:tcPr>
            <w:tcW w:w="1800" w:type="dxa"/>
            <w:tcBorders>
              <w:top w:val="nil"/>
            </w:tcBorders>
          </w:tcPr>
          <w:p w:rsidR="00B86404" w:rsidRDefault="00B86404">
            <w:pPr>
              <w:pStyle w:val="ConsPlusNonformat"/>
              <w:jc w:val="both"/>
            </w:pPr>
            <w:r>
              <w:t xml:space="preserve">  Ru07.123   </w:t>
            </w:r>
          </w:p>
        </w:tc>
        <w:tc>
          <w:tcPr>
            <w:tcW w:w="1680" w:type="dxa"/>
            <w:tcBorders>
              <w:top w:val="nil"/>
            </w:tcBorders>
          </w:tcPr>
          <w:p w:rsidR="00B86404" w:rsidRDefault="00B86404">
            <w:pPr>
              <w:pStyle w:val="ConsPlusNonformat"/>
              <w:jc w:val="both"/>
            </w:pPr>
            <w:r>
              <w:t xml:space="preserve"> 3796-70-1  </w:t>
            </w:r>
          </w:p>
        </w:tc>
        <w:tc>
          <w:tcPr>
            <w:tcW w:w="5160" w:type="dxa"/>
            <w:tcBorders>
              <w:top w:val="nil"/>
            </w:tcBorders>
          </w:tcPr>
          <w:p w:rsidR="00B86404" w:rsidRDefault="00B86404">
            <w:pPr>
              <w:pStyle w:val="ConsPlusNonformat"/>
              <w:jc w:val="both"/>
            </w:pPr>
            <w:r>
              <w:t xml:space="preserve">Geranylacetone                           </w:t>
            </w:r>
          </w:p>
        </w:tc>
      </w:tr>
      <w:tr w:rsidR="00B86404">
        <w:trPr>
          <w:trHeight w:val="240"/>
        </w:trPr>
        <w:tc>
          <w:tcPr>
            <w:tcW w:w="720" w:type="dxa"/>
            <w:tcBorders>
              <w:top w:val="nil"/>
            </w:tcBorders>
          </w:tcPr>
          <w:p w:rsidR="00B86404" w:rsidRDefault="00B86404">
            <w:pPr>
              <w:pStyle w:val="ConsPlusNonformat"/>
              <w:jc w:val="both"/>
            </w:pPr>
            <w:r>
              <w:lastRenderedPageBreak/>
              <w:t>3543</w:t>
            </w:r>
          </w:p>
        </w:tc>
        <w:tc>
          <w:tcPr>
            <w:tcW w:w="1800" w:type="dxa"/>
            <w:tcBorders>
              <w:top w:val="nil"/>
            </w:tcBorders>
          </w:tcPr>
          <w:p w:rsidR="00B86404" w:rsidRDefault="00B86404">
            <w:pPr>
              <w:pStyle w:val="ConsPlusNonformat"/>
              <w:jc w:val="both"/>
            </w:pPr>
            <w:r>
              <w:t xml:space="preserve">  Ru09.533   </w:t>
            </w:r>
          </w:p>
        </w:tc>
        <w:tc>
          <w:tcPr>
            <w:tcW w:w="1680" w:type="dxa"/>
            <w:tcBorders>
              <w:top w:val="nil"/>
            </w:tcBorders>
          </w:tcPr>
          <w:p w:rsidR="00B86404" w:rsidRDefault="00B86404">
            <w:pPr>
              <w:pStyle w:val="ConsPlusNonformat"/>
              <w:jc w:val="both"/>
            </w:pPr>
            <w:r>
              <w:t xml:space="preserve">  105-95-3  </w:t>
            </w:r>
          </w:p>
        </w:tc>
        <w:tc>
          <w:tcPr>
            <w:tcW w:w="5160" w:type="dxa"/>
            <w:tcBorders>
              <w:top w:val="nil"/>
            </w:tcBorders>
          </w:tcPr>
          <w:p w:rsidR="00B86404" w:rsidRDefault="00B86404">
            <w:pPr>
              <w:pStyle w:val="ConsPlusNonformat"/>
              <w:jc w:val="both"/>
            </w:pPr>
            <w:r>
              <w:t xml:space="preserve">Ethyl brassylate                         </w:t>
            </w:r>
          </w:p>
        </w:tc>
      </w:tr>
      <w:tr w:rsidR="00B86404">
        <w:trPr>
          <w:trHeight w:val="240"/>
        </w:trPr>
        <w:tc>
          <w:tcPr>
            <w:tcW w:w="720" w:type="dxa"/>
            <w:tcBorders>
              <w:top w:val="nil"/>
            </w:tcBorders>
          </w:tcPr>
          <w:p w:rsidR="00B86404" w:rsidRDefault="00B86404">
            <w:pPr>
              <w:pStyle w:val="ConsPlusNonformat"/>
              <w:jc w:val="both"/>
            </w:pPr>
            <w:r>
              <w:t>3544</w:t>
            </w:r>
          </w:p>
        </w:tc>
        <w:tc>
          <w:tcPr>
            <w:tcW w:w="1800" w:type="dxa"/>
            <w:tcBorders>
              <w:top w:val="nil"/>
            </w:tcBorders>
          </w:tcPr>
          <w:p w:rsidR="00B86404" w:rsidRDefault="00B86404">
            <w:pPr>
              <w:pStyle w:val="ConsPlusNonformat"/>
              <w:jc w:val="both"/>
            </w:pPr>
            <w:r>
              <w:t xml:space="preserve">  Ru09.534   </w:t>
            </w:r>
          </w:p>
        </w:tc>
        <w:tc>
          <w:tcPr>
            <w:tcW w:w="1680" w:type="dxa"/>
            <w:tcBorders>
              <w:top w:val="nil"/>
            </w:tcBorders>
          </w:tcPr>
          <w:p w:rsidR="00B86404" w:rsidRDefault="00B86404">
            <w:pPr>
              <w:pStyle w:val="ConsPlusNonformat"/>
              <w:jc w:val="both"/>
            </w:pPr>
            <w:r>
              <w:t xml:space="preserve"> 3289-28-9  </w:t>
            </w:r>
          </w:p>
        </w:tc>
        <w:tc>
          <w:tcPr>
            <w:tcW w:w="5160" w:type="dxa"/>
            <w:tcBorders>
              <w:top w:val="nil"/>
            </w:tcBorders>
          </w:tcPr>
          <w:p w:rsidR="00B86404" w:rsidRDefault="00B86404">
            <w:pPr>
              <w:pStyle w:val="ConsPlusNonformat"/>
              <w:jc w:val="both"/>
            </w:pPr>
            <w:r>
              <w:t xml:space="preserve">Ethyl cyclohexanecarboxylate             </w:t>
            </w:r>
          </w:p>
        </w:tc>
      </w:tr>
      <w:tr w:rsidR="00B86404">
        <w:trPr>
          <w:trHeight w:val="240"/>
        </w:trPr>
        <w:tc>
          <w:tcPr>
            <w:tcW w:w="720" w:type="dxa"/>
            <w:tcBorders>
              <w:top w:val="nil"/>
            </w:tcBorders>
          </w:tcPr>
          <w:p w:rsidR="00B86404" w:rsidRDefault="00B86404">
            <w:pPr>
              <w:pStyle w:val="ConsPlusNonformat"/>
              <w:jc w:val="both"/>
            </w:pPr>
            <w:r>
              <w:t>3545</w:t>
            </w:r>
          </w:p>
        </w:tc>
        <w:tc>
          <w:tcPr>
            <w:tcW w:w="1800" w:type="dxa"/>
            <w:tcBorders>
              <w:top w:val="nil"/>
            </w:tcBorders>
          </w:tcPr>
          <w:p w:rsidR="00B86404" w:rsidRDefault="00B86404">
            <w:pPr>
              <w:pStyle w:val="ConsPlusNonformat"/>
              <w:jc w:val="both"/>
            </w:pPr>
            <w:r>
              <w:t xml:space="preserve">  Ru09.535   </w:t>
            </w:r>
          </w:p>
        </w:tc>
        <w:tc>
          <w:tcPr>
            <w:tcW w:w="1680" w:type="dxa"/>
            <w:tcBorders>
              <w:top w:val="nil"/>
            </w:tcBorders>
          </w:tcPr>
          <w:p w:rsidR="00B86404" w:rsidRDefault="00B86404">
            <w:pPr>
              <w:pStyle w:val="ConsPlusNonformat"/>
              <w:jc w:val="both"/>
            </w:pPr>
            <w:r>
              <w:t xml:space="preserve"> 2305-25-1  </w:t>
            </w:r>
          </w:p>
        </w:tc>
        <w:tc>
          <w:tcPr>
            <w:tcW w:w="5160" w:type="dxa"/>
            <w:tcBorders>
              <w:top w:val="nil"/>
            </w:tcBorders>
          </w:tcPr>
          <w:p w:rsidR="00B86404" w:rsidRDefault="00B86404">
            <w:pPr>
              <w:pStyle w:val="ConsPlusNonformat"/>
              <w:jc w:val="both"/>
            </w:pPr>
            <w:r>
              <w:t xml:space="preserve">Ethyl 3-hydroxyhexanoate                 </w:t>
            </w:r>
          </w:p>
        </w:tc>
      </w:tr>
      <w:tr w:rsidR="00B86404">
        <w:trPr>
          <w:trHeight w:val="240"/>
        </w:trPr>
        <w:tc>
          <w:tcPr>
            <w:tcW w:w="720" w:type="dxa"/>
            <w:tcBorders>
              <w:top w:val="nil"/>
            </w:tcBorders>
          </w:tcPr>
          <w:p w:rsidR="00B86404" w:rsidRDefault="00B86404">
            <w:pPr>
              <w:pStyle w:val="ConsPlusNonformat"/>
              <w:jc w:val="both"/>
            </w:pPr>
            <w:r>
              <w:t>3546</w:t>
            </w:r>
          </w:p>
        </w:tc>
        <w:tc>
          <w:tcPr>
            <w:tcW w:w="1800" w:type="dxa"/>
            <w:tcBorders>
              <w:top w:val="nil"/>
            </w:tcBorders>
          </w:tcPr>
          <w:p w:rsidR="00B86404" w:rsidRDefault="00B86404">
            <w:pPr>
              <w:pStyle w:val="ConsPlusNonformat"/>
              <w:jc w:val="both"/>
            </w:pPr>
            <w:r>
              <w:t xml:space="preserve">  Ru14.066   </w:t>
            </w:r>
          </w:p>
        </w:tc>
        <w:tc>
          <w:tcPr>
            <w:tcW w:w="1680" w:type="dxa"/>
            <w:tcBorders>
              <w:top w:val="nil"/>
            </w:tcBorders>
          </w:tcPr>
          <w:p w:rsidR="00B86404" w:rsidRDefault="00B86404">
            <w:pPr>
              <w:pStyle w:val="ConsPlusNonformat"/>
              <w:jc w:val="both"/>
            </w:pPr>
            <w:r>
              <w:t xml:space="preserve">  104-90-5  </w:t>
            </w:r>
          </w:p>
        </w:tc>
        <w:tc>
          <w:tcPr>
            <w:tcW w:w="5160" w:type="dxa"/>
            <w:tcBorders>
              <w:top w:val="nil"/>
            </w:tcBorders>
          </w:tcPr>
          <w:p w:rsidR="00B86404" w:rsidRDefault="00B86404">
            <w:pPr>
              <w:pStyle w:val="ConsPlusNonformat"/>
              <w:jc w:val="both"/>
            </w:pPr>
            <w:r>
              <w:t xml:space="preserve">Ethyl-2-methylpyridine                   </w:t>
            </w:r>
          </w:p>
        </w:tc>
      </w:tr>
      <w:tr w:rsidR="00B86404">
        <w:trPr>
          <w:trHeight w:val="240"/>
        </w:trPr>
        <w:tc>
          <w:tcPr>
            <w:tcW w:w="720" w:type="dxa"/>
            <w:tcBorders>
              <w:top w:val="nil"/>
            </w:tcBorders>
          </w:tcPr>
          <w:p w:rsidR="00B86404" w:rsidRDefault="00B86404">
            <w:pPr>
              <w:pStyle w:val="ConsPlusNonformat"/>
              <w:jc w:val="both"/>
            </w:pPr>
            <w:r>
              <w:t>3547</w:t>
            </w:r>
          </w:p>
        </w:tc>
        <w:tc>
          <w:tcPr>
            <w:tcW w:w="1800" w:type="dxa"/>
            <w:tcBorders>
              <w:top w:val="nil"/>
            </w:tcBorders>
          </w:tcPr>
          <w:p w:rsidR="00B86404" w:rsidRDefault="00B86404">
            <w:pPr>
              <w:pStyle w:val="ConsPlusNonformat"/>
              <w:jc w:val="both"/>
            </w:pPr>
            <w:r>
              <w:t xml:space="preserve">  Ru02.044   </w:t>
            </w:r>
          </w:p>
        </w:tc>
        <w:tc>
          <w:tcPr>
            <w:tcW w:w="1680" w:type="dxa"/>
            <w:tcBorders>
              <w:top w:val="nil"/>
            </w:tcBorders>
          </w:tcPr>
          <w:p w:rsidR="00B86404" w:rsidRDefault="00B86404">
            <w:pPr>
              <w:pStyle w:val="ConsPlusNonformat"/>
              <w:jc w:val="both"/>
            </w:pPr>
            <w:r>
              <w:t xml:space="preserve">  589-82-2  </w:t>
            </w:r>
          </w:p>
        </w:tc>
        <w:tc>
          <w:tcPr>
            <w:tcW w:w="5160" w:type="dxa"/>
            <w:tcBorders>
              <w:top w:val="nil"/>
            </w:tcBorders>
          </w:tcPr>
          <w:p w:rsidR="00B86404" w:rsidRDefault="00B86404">
            <w:pPr>
              <w:pStyle w:val="ConsPlusNonformat"/>
              <w:jc w:val="both"/>
            </w:pPr>
            <w:r>
              <w:t xml:space="preserve">Heptan-3-ol                              </w:t>
            </w:r>
          </w:p>
        </w:tc>
      </w:tr>
      <w:tr w:rsidR="00B86404">
        <w:trPr>
          <w:trHeight w:val="240"/>
        </w:trPr>
        <w:tc>
          <w:tcPr>
            <w:tcW w:w="720" w:type="dxa"/>
            <w:tcBorders>
              <w:top w:val="nil"/>
            </w:tcBorders>
          </w:tcPr>
          <w:p w:rsidR="00B86404" w:rsidRDefault="00B86404">
            <w:pPr>
              <w:pStyle w:val="ConsPlusNonformat"/>
              <w:jc w:val="both"/>
            </w:pPr>
            <w:r>
              <w:t>3548</w:t>
            </w:r>
          </w:p>
        </w:tc>
        <w:tc>
          <w:tcPr>
            <w:tcW w:w="1800" w:type="dxa"/>
            <w:tcBorders>
              <w:top w:val="nil"/>
            </w:tcBorders>
          </w:tcPr>
          <w:p w:rsidR="00B86404" w:rsidRDefault="00B86404">
            <w:pPr>
              <w:pStyle w:val="ConsPlusNonformat"/>
              <w:jc w:val="both"/>
            </w:pPr>
            <w:r>
              <w:t xml:space="preserve">  Ru07.124   </w:t>
            </w:r>
          </w:p>
        </w:tc>
        <w:tc>
          <w:tcPr>
            <w:tcW w:w="1680" w:type="dxa"/>
            <w:tcBorders>
              <w:top w:val="nil"/>
            </w:tcBorders>
          </w:tcPr>
          <w:p w:rsidR="00B86404" w:rsidRDefault="00B86404">
            <w:pPr>
              <w:pStyle w:val="ConsPlusNonformat"/>
              <w:jc w:val="both"/>
            </w:pPr>
            <w:r>
              <w:t xml:space="preserve">  118-93-4  </w:t>
            </w:r>
          </w:p>
        </w:tc>
        <w:tc>
          <w:tcPr>
            <w:tcW w:w="5160" w:type="dxa"/>
            <w:tcBorders>
              <w:top w:val="nil"/>
            </w:tcBorders>
          </w:tcPr>
          <w:p w:rsidR="00B86404" w:rsidRDefault="00B86404">
            <w:pPr>
              <w:pStyle w:val="ConsPlusNonformat"/>
              <w:jc w:val="both"/>
            </w:pPr>
            <w:r>
              <w:t xml:space="preserve">Hydroxyacetophenone                      </w:t>
            </w:r>
          </w:p>
        </w:tc>
      </w:tr>
      <w:tr w:rsidR="00B86404">
        <w:trPr>
          <w:trHeight w:val="240"/>
        </w:trPr>
        <w:tc>
          <w:tcPr>
            <w:tcW w:w="720" w:type="dxa"/>
            <w:tcBorders>
              <w:top w:val="nil"/>
            </w:tcBorders>
          </w:tcPr>
          <w:p w:rsidR="00B86404" w:rsidRDefault="00B86404">
            <w:pPr>
              <w:pStyle w:val="ConsPlusNonformat"/>
              <w:jc w:val="both"/>
            </w:pPr>
            <w:r>
              <w:t>3549</w:t>
            </w:r>
          </w:p>
        </w:tc>
        <w:tc>
          <w:tcPr>
            <w:tcW w:w="1800" w:type="dxa"/>
            <w:tcBorders>
              <w:top w:val="nil"/>
            </w:tcBorders>
          </w:tcPr>
          <w:p w:rsidR="00B86404" w:rsidRDefault="00B86404">
            <w:pPr>
              <w:pStyle w:val="ConsPlusNonformat"/>
              <w:jc w:val="both"/>
            </w:pPr>
            <w:r>
              <w:t xml:space="preserve">  Ru13.076   </w:t>
            </w:r>
          </w:p>
        </w:tc>
        <w:tc>
          <w:tcPr>
            <w:tcW w:w="1680" w:type="dxa"/>
            <w:tcBorders>
              <w:top w:val="nil"/>
            </w:tcBorders>
          </w:tcPr>
          <w:p w:rsidR="00B86404" w:rsidRDefault="00B86404">
            <w:pPr>
              <w:pStyle w:val="ConsPlusNonformat"/>
              <w:jc w:val="both"/>
            </w:pPr>
            <w:r>
              <w:t xml:space="preserve"> 65620-50-0 </w:t>
            </w:r>
          </w:p>
        </w:tc>
        <w:tc>
          <w:tcPr>
            <w:tcW w:w="5160" w:type="dxa"/>
            <w:tcBorders>
              <w:top w:val="nil"/>
            </w:tcBorders>
          </w:tcPr>
          <w:p w:rsidR="00B86404" w:rsidRDefault="00B86404">
            <w:pPr>
              <w:pStyle w:val="ConsPlusNonformat"/>
              <w:jc w:val="both"/>
            </w:pPr>
            <w:r>
              <w:t xml:space="preserve">Hydroxydihydrotheaspirane                </w:t>
            </w:r>
          </w:p>
        </w:tc>
      </w:tr>
      <w:tr w:rsidR="00B86404">
        <w:trPr>
          <w:trHeight w:val="240"/>
        </w:trPr>
        <w:tc>
          <w:tcPr>
            <w:tcW w:w="720" w:type="dxa"/>
            <w:tcBorders>
              <w:top w:val="nil"/>
            </w:tcBorders>
          </w:tcPr>
          <w:p w:rsidR="00B86404" w:rsidRDefault="00B86404">
            <w:pPr>
              <w:pStyle w:val="ConsPlusNonformat"/>
              <w:jc w:val="both"/>
            </w:pPr>
            <w:r>
              <w:t>3550</w:t>
            </w:r>
          </w:p>
        </w:tc>
        <w:tc>
          <w:tcPr>
            <w:tcW w:w="1800" w:type="dxa"/>
            <w:tcBorders>
              <w:top w:val="nil"/>
            </w:tcBorders>
          </w:tcPr>
          <w:p w:rsidR="00B86404" w:rsidRDefault="00B86404">
            <w:pPr>
              <w:pStyle w:val="ConsPlusNonformat"/>
              <w:jc w:val="both"/>
            </w:pPr>
            <w:r>
              <w:t xml:space="preserve">  Ru07.125   </w:t>
            </w:r>
          </w:p>
        </w:tc>
        <w:tc>
          <w:tcPr>
            <w:tcW w:w="1680" w:type="dxa"/>
            <w:tcBorders>
              <w:top w:val="nil"/>
            </w:tcBorders>
          </w:tcPr>
          <w:p w:rsidR="00B86404" w:rsidRDefault="00B86404">
            <w:pPr>
              <w:pStyle w:val="ConsPlusNonformat"/>
              <w:jc w:val="both"/>
            </w:pPr>
            <w:r>
              <w:t xml:space="preserve"> 3142-66-3  </w:t>
            </w:r>
          </w:p>
        </w:tc>
        <w:tc>
          <w:tcPr>
            <w:tcW w:w="5160" w:type="dxa"/>
            <w:tcBorders>
              <w:top w:val="nil"/>
            </w:tcBorders>
          </w:tcPr>
          <w:p w:rsidR="00B86404" w:rsidRDefault="00B86404">
            <w:pPr>
              <w:pStyle w:val="ConsPlusNonformat"/>
              <w:jc w:val="both"/>
            </w:pPr>
            <w:r>
              <w:t xml:space="preserve">Hydroxypentan-2-one                      </w:t>
            </w:r>
          </w:p>
        </w:tc>
      </w:tr>
      <w:tr w:rsidR="00B86404">
        <w:trPr>
          <w:trHeight w:val="240"/>
        </w:trPr>
        <w:tc>
          <w:tcPr>
            <w:tcW w:w="720" w:type="dxa"/>
            <w:tcBorders>
              <w:top w:val="nil"/>
            </w:tcBorders>
          </w:tcPr>
          <w:p w:rsidR="00B86404" w:rsidRDefault="00B86404">
            <w:pPr>
              <w:pStyle w:val="ConsPlusNonformat"/>
              <w:jc w:val="both"/>
            </w:pPr>
            <w:r>
              <w:t>3551</w:t>
            </w:r>
          </w:p>
        </w:tc>
        <w:tc>
          <w:tcPr>
            <w:tcW w:w="1800" w:type="dxa"/>
            <w:tcBorders>
              <w:top w:val="nil"/>
            </w:tcBorders>
          </w:tcPr>
          <w:p w:rsidR="00B86404" w:rsidRDefault="00B86404">
            <w:pPr>
              <w:pStyle w:val="ConsPlusNonformat"/>
              <w:jc w:val="both"/>
            </w:pPr>
            <w:r>
              <w:t xml:space="preserve">  Ru09.401   </w:t>
            </w:r>
          </w:p>
        </w:tc>
        <w:tc>
          <w:tcPr>
            <w:tcW w:w="1680" w:type="dxa"/>
            <w:tcBorders>
              <w:top w:val="nil"/>
            </w:tcBorders>
          </w:tcPr>
          <w:p w:rsidR="00B86404" w:rsidRDefault="00B86404">
            <w:pPr>
              <w:pStyle w:val="ConsPlusNonformat"/>
              <w:jc w:val="both"/>
            </w:pPr>
            <w:r>
              <w:t xml:space="preserve"> 2308-18-1  </w:t>
            </w:r>
          </w:p>
        </w:tc>
        <w:tc>
          <w:tcPr>
            <w:tcW w:w="5160" w:type="dxa"/>
            <w:tcBorders>
              <w:top w:val="nil"/>
            </w:tcBorders>
          </w:tcPr>
          <w:p w:rsidR="00B86404" w:rsidRDefault="00B86404">
            <w:pPr>
              <w:pStyle w:val="ConsPlusNonformat"/>
              <w:jc w:val="both"/>
            </w:pPr>
            <w:r>
              <w:t xml:space="preserve">Isopentyl acetoacetate                   </w:t>
            </w:r>
          </w:p>
        </w:tc>
      </w:tr>
      <w:tr w:rsidR="00B86404">
        <w:trPr>
          <w:trHeight w:val="240"/>
        </w:trPr>
        <w:tc>
          <w:tcPr>
            <w:tcW w:w="720" w:type="dxa"/>
            <w:tcBorders>
              <w:top w:val="nil"/>
            </w:tcBorders>
          </w:tcPr>
          <w:p w:rsidR="00B86404" w:rsidRDefault="00B86404">
            <w:pPr>
              <w:pStyle w:val="ConsPlusNonformat"/>
              <w:jc w:val="both"/>
            </w:pPr>
            <w:r>
              <w:t>3552</w:t>
            </w:r>
          </w:p>
        </w:tc>
        <w:tc>
          <w:tcPr>
            <w:tcW w:w="1800" w:type="dxa"/>
            <w:tcBorders>
              <w:top w:val="nil"/>
            </w:tcBorders>
          </w:tcPr>
          <w:p w:rsidR="00B86404" w:rsidRDefault="00B86404">
            <w:pPr>
              <w:pStyle w:val="ConsPlusNonformat"/>
              <w:jc w:val="both"/>
            </w:pPr>
            <w:r>
              <w:t xml:space="preserve">  Ru07.033   </w:t>
            </w:r>
          </w:p>
        </w:tc>
        <w:tc>
          <w:tcPr>
            <w:tcW w:w="1680" w:type="dxa"/>
            <w:tcBorders>
              <w:top w:val="nil"/>
            </w:tcBorders>
          </w:tcPr>
          <w:p w:rsidR="00B86404" w:rsidRDefault="00B86404">
            <w:pPr>
              <w:pStyle w:val="ConsPlusNonformat"/>
              <w:jc w:val="both"/>
            </w:pPr>
            <w:r>
              <w:t xml:space="preserve">  95-41-0   </w:t>
            </w:r>
          </w:p>
        </w:tc>
        <w:tc>
          <w:tcPr>
            <w:tcW w:w="5160" w:type="dxa"/>
            <w:tcBorders>
              <w:top w:val="nil"/>
            </w:tcBorders>
          </w:tcPr>
          <w:p w:rsidR="00B86404" w:rsidRDefault="00B86404">
            <w:pPr>
              <w:pStyle w:val="ConsPlusNonformat"/>
              <w:jc w:val="both"/>
            </w:pPr>
            <w:r>
              <w:t xml:space="preserve">Isojasmone                               </w:t>
            </w:r>
          </w:p>
        </w:tc>
      </w:tr>
      <w:tr w:rsidR="00B86404">
        <w:trPr>
          <w:trHeight w:val="240"/>
        </w:trPr>
        <w:tc>
          <w:tcPr>
            <w:tcW w:w="720" w:type="dxa"/>
            <w:tcBorders>
              <w:top w:val="nil"/>
            </w:tcBorders>
          </w:tcPr>
          <w:p w:rsidR="00B86404" w:rsidRDefault="00B86404">
            <w:pPr>
              <w:pStyle w:val="ConsPlusNonformat"/>
              <w:jc w:val="both"/>
            </w:pPr>
            <w:r>
              <w:t>3552</w:t>
            </w:r>
          </w:p>
        </w:tc>
        <w:tc>
          <w:tcPr>
            <w:tcW w:w="1800" w:type="dxa"/>
            <w:tcBorders>
              <w:top w:val="nil"/>
            </w:tcBorders>
          </w:tcPr>
          <w:p w:rsidR="00B86404" w:rsidRDefault="00B86404">
            <w:pPr>
              <w:pStyle w:val="ConsPlusNonformat"/>
              <w:jc w:val="both"/>
            </w:pPr>
            <w:r>
              <w:t xml:space="preserve">  Ru07.221   </w:t>
            </w:r>
          </w:p>
        </w:tc>
        <w:tc>
          <w:tcPr>
            <w:tcW w:w="1680" w:type="dxa"/>
            <w:tcBorders>
              <w:top w:val="nil"/>
            </w:tcBorders>
          </w:tcPr>
          <w:p w:rsidR="00B86404" w:rsidRDefault="00B86404">
            <w:pPr>
              <w:pStyle w:val="ConsPlusNonformat"/>
              <w:jc w:val="both"/>
            </w:pPr>
            <w:r>
              <w:t xml:space="preserve"> 11050-62-7 </w:t>
            </w:r>
          </w:p>
        </w:tc>
        <w:tc>
          <w:tcPr>
            <w:tcW w:w="5160" w:type="dxa"/>
            <w:tcBorders>
              <w:top w:val="nil"/>
            </w:tcBorders>
          </w:tcPr>
          <w:p w:rsidR="00B86404" w:rsidRDefault="00B86404">
            <w:pPr>
              <w:pStyle w:val="ConsPlusNonformat"/>
              <w:jc w:val="both"/>
            </w:pPr>
            <w:r>
              <w:t xml:space="preserve">Methyl-3-(2-pentenyl)-2-cyclopenten-1-   </w:t>
            </w:r>
          </w:p>
          <w:p w:rsidR="00B86404" w:rsidRDefault="00B86404">
            <w:pPr>
              <w:pStyle w:val="ConsPlusNonformat"/>
              <w:jc w:val="both"/>
            </w:pPr>
            <w:r>
              <w:t xml:space="preserve">one                                      </w:t>
            </w:r>
          </w:p>
        </w:tc>
      </w:tr>
      <w:tr w:rsidR="00B86404">
        <w:trPr>
          <w:trHeight w:val="240"/>
        </w:trPr>
        <w:tc>
          <w:tcPr>
            <w:tcW w:w="720" w:type="dxa"/>
            <w:tcBorders>
              <w:top w:val="nil"/>
            </w:tcBorders>
          </w:tcPr>
          <w:p w:rsidR="00B86404" w:rsidRDefault="00B86404">
            <w:pPr>
              <w:pStyle w:val="ConsPlusNonformat"/>
              <w:jc w:val="both"/>
            </w:pPr>
            <w:r>
              <w:t>3553</w:t>
            </w:r>
          </w:p>
        </w:tc>
        <w:tc>
          <w:tcPr>
            <w:tcW w:w="1800" w:type="dxa"/>
            <w:tcBorders>
              <w:top w:val="nil"/>
            </w:tcBorders>
          </w:tcPr>
          <w:p w:rsidR="00B86404" w:rsidRDefault="00B86404">
            <w:pPr>
              <w:pStyle w:val="ConsPlusNonformat"/>
              <w:jc w:val="both"/>
            </w:pPr>
            <w:r>
              <w:t xml:space="preserve">  Ru07.126   </w:t>
            </w:r>
          </w:p>
        </w:tc>
        <w:tc>
          <w:tcPr>
            <w:tcW w:w="1680" w:type="dxa"/>
            <w:tcBorders>
              <w:top w:val="nil"/>
            </w:tcBorders>
          </w:tcPr>
          <w:p w:rsidR="00B86404" w:rsidRDefault="00B86404">
            <w:pPr>
              <w:pStyle w:val="ConsPlusNonformat"/>
              <w:jc w:val="both"/>
            </w:pPr>
            <w:r>
              <w:t xml:space="preserve">  78-59-1   </w:t>
            </w:r>
          </w:p>
        </w:tc>
        <w:tc>
          <w:tcPr>
            <w:tcW w:w="5160" w:type="dxa"/>
            <w:tcBorders>
              <w:top w:val="nil"/>
            </w:tcBorders>
          </w:tcPr>
          <w:p w:rsidR="00B86404" w:rsidRDefault="00B86404">
            <w:pPr>
              <w:pStyle w:val="ConsPlusNonformat"/>
              <w:jc w:val="both"/>
            </w:pPr>
            <w:r>
              <w:t xml:space="preserve">Trimethylcyclohex-2-en-1-one             </w:t>
            </w:r>
          </w:p>
        </w:tc>
      </w:tr>
      <w:tr w:rsidR="00B86404">
        <w:trPr>
          <w:trHeight w:val="240"/>
        </w:trPr>
        <w:tc>
          <w:tcPr>
            <w:tcW w:w="720" w:type="dxa"/>
            <w:tcBorders>
              <w:top w:val="nil"/>
            </w:tcBorders>
          </w:tcPr>
          <w:p w:rsidR="00B86404" w:rsidRDefault="00B86404">
            <w:pPr>
              <w:pStyle w:val="ConsPlusNonformat"/>
              <w:jc w:val="both"/>
            </w:pPr>
            <w:r>
              <w:t>3554</w:t>
            </w:r>
          </w:p>
        </w:tc>
        <w:tc>
          <w:tcPr>
            <w:tcW w:w="1800" w:type="dxa"/>
            <w:tcBorders>
              <w:top w:val="nil"/>
            </w:tcBorders>
          </w:tcPr>
          <w:p w:rsidR="00B86404" w:rsidRDefault="00B86404">
            <w:pPr>
              <w:pStyle w:val="ConsPlusNonformat"/>
              <w:jc w:val="both"/>
            </w:pPr>
            <w:r>
              <w:t xml:space="preserve">  Ru14.026   </w:t>
            </w:r>
          </w:p>
        </w:tc>
        <w:tc>
          <w:tcPr>
            <w:tcW w:w="1680" w:type="dxa"/>
            <w:tcBorders>
              <w:top w:val="nil"/>
            </w:tcBorders>
          </w:tcPr>
          <w:p w:rsidR="00B86404" w:rsidRDefault="00B86404">
            <w:pPr>
              <w:pStyle w:val="ConsPlusNonformat"/>
              <w:jc w:val="both"/>
            </w:pPr>
            <w:r>
              <w:t xml:space="preserve"> 13925-05-8 </w:t>
            </w:r>
          </w:p>
        </w:tc>
        <w:tc>
          <w:tcPr>
            <w:tcW w:w="5160" w:type="dxa"/>
            <w:tcBorders>
              <w:top w:val="nil"/>
            </w:tcBorders>
          </w:tcPr>
          <w:p w:rsidR="00B86404" w:rsidRDefault="00B86404">
            <w:pPr>
              <w:pStyle w:val="ConsPlusNonformat"/>
              <w:jc w:val="both"/>
            </w:pPr>
            <w:r>
              <w:t xml:space="preserve">Isopropyl-5-methylpyrazine               </w:t>
            </w:r>
          </w:p>
        </w:tc>
      </w:tr>
      <w:tr w:rsidR="00B86404">
        <w:trPr>
          <w:trHeight w:val="240"/>
        </w:trPr>
        <w:tc>
          <w:tcPr>
            <w:tcW w:w="720" w:type="dxa"/>
            <w:tcBorders>
              <w:top w:val="nil"/>
            </w:tcBorders>
          </w:tcPr>
          <w:p w:rsidR="00B86404" w:rsidRDefault="00B86404">
            <w:pPr>
              <w:pStyle w:val="ConsPlusNonformat"/>
              <w:jc w:val="both"/>
            </w:pPr>
            <w:r>
              <w:t>3555</w:t>
            </w:r>
          </w:p>
        </w:tc>
        <w:tc>
          <w:tcPr>
            <w:tcW w:w="1800" w:type="dxa"/>
            <w:tcBorders>
              <w:top w:val="nil"/>
            </w:tcBorders>
          </w:tcPr>
          <w:p w:rsidR="00B86404" w:rsidRDefault="00B86404">
            <w:pPr>
              <w:pStyle w:val="ConsPlusNonformat"/>
              <w:jc w:val="both"/>
            </w:pPr>
            <w:r>
              <w:t xml:space="preserve">  Ru15.026   </w:t>
            </w:r>
          </w:p>
        </w:tc>
        <w:tc>
          <w:tcPr>
            <w:tcW w:w="1680" w:type="dxa"/>
            <w:tcBorders>
              <w:top w:val="nil"/>
            </w:tcBorders>
          </w:tcPr>
          <w:p w:rsidR="00B86404" w:rsidRDefault="00B86404">
            <w:pPr>
              <w:pStyle w:val="ConsPlusNonformat"/>
              <w:jc w:val="both"/>
            </w:pPr>
            <w:r>
              <w:t xml:space="preserve"> 15679-13-7 </w:t>
            </w:r>
          </w:p>
        </w:tc>
        <w:tc>
          <w:tcPr>
            <w:tcW w:w="5160" w:type="dxa"/>
            <w:tcBorders>
              <w:top w:val="nil"/>
            </w:tcBorders>
          </w:tcPr>
          <w:p w:rsidR="00B86404" w:rsidRDefault="00B86404">
            <w:pPr>
              <w:pStyle w:val="ConsPlusNonformat"/>
              <w:jc w:val="both"/>
            </w:pPr>
            <w:r>
              <w:t xml:space="preserve">Isopropyl-4-methylthiazole               </w:t>
            </w:r>
          </w:p>
        </w:tc>
      </w:tr>
      <w:tr w:rsidR="00B86404">
        <w:trPr>
          <w:trHeight w:val="240"/>
        </w:trPr>
        <w:tc>
          <w:tcPr>
            <w:tcW w:w="720" w:type="dxa"/>
            <w:tcBorders>
              <w:top w:val="nil"/>
            </w:tcBorders>
          </w:tcPr>
          <w:p w:rsidR="00B86404" w:rsidRDefault="00B86404">
            <w:pPr>
              <w:pStyle w:val="ConsPlusNonformat"/>
              <w:jc w:val="both"/>
            </w:pPr>
            <w:r>
              <w:t>3556</w:t>
            </w:r>
          </w:p>
        </w:tc>
        <w:tc>
          <w:tcPr>
            <w:tcW w:w="1800" w:type="dxa"/>
            <w:tcBorders>
              <w:top w:val="nil"/>
            </w:tcBorders>
          </w:tcPr>
          <w:p w:rsidR="00B86404" w:rsidRDefault="00B86404">
            <w:pPr>
              <w:pStyle w:val="ConsPlusNonformat"/>
              <w:jc w:val="both"/>
            </w:pPr>
            <w:r>
              <w:t xml:space="preserve">  Ru09.105   </w:t>
            </w:r>
          </w:p>
        </w:tc>
        <w:tc>
          <w:tcPr>
            <w:tcW w:w="1680" w:type="dxa"/>
            <w:tcBorders>
              <w:top w:val="nil"/>
            </w:tcBorders>
          </w:tcPr>
          <w:p w:rsidR="00B86404" w:rsidRDefault="00B86404">
            <w:pPr>
              <w:pStyle w:val="ConsPlusNonformat"/>
              <w:jc w:val="both"/>
            </w:pPr>
            <w:r>
              <w:t xml:space="preserve">  110-27-0  </w:t>
            </w:r>
          </w:p>
        </w:tc>
        <w:tc>
          <w:tcPr>
            <w:tcW w:w="5160" w:type="dxa"/>
            <w:tcBorders>
              <w:top w:val="nil"/>
            </w:tcBorders>
          </w:tcPr>
          <w:p w:rsidR="00B86404" w:rsidRDefault="00B86404">
            <w:pPr>
              <w:pStyle w:val="ConsPlusNonformat"/>
              <w:jc w:val="both"/>
            </w:pPr>
            <w:r>
              <w:t xml:space="preserve">Isopropyl tetradecanoate                 </w:t>
            </w:r>
          </w:p>
        </w:tc>
      </w:tr>
      <w:tr w:rsidR="00B86404">
        <w:trPr>
          <w:trHeight w:val="240"/>
        </w:trPr>
        <w:tc>
          <w:tcPr>
            <w:tcW w:w="720" w:type="dxa"/>
            <w:tcBorders>
              <w:top w:val="nil"/>
            </w:tcBorders>
          </w:tcPr>
          <w:p w:rsidR="00B86404" w:rsidRDefault="00B86404">
            <w:pPr>
              <w:pStyle w:val="ConsPlusNonformat"/>
              <w:jc w:val="both"/>
            </w:pPr>
            <w:r>
              <w:t>3557</w:t>
            </w:r>
          </w:p>
        </w:tc>
        <w:tc>
          <w:tcPr>
            <w:tcW w:w="1800" w:type="dxa"/>
            <w:tcBorders>
              <w:top w:val="nil"/>
            </w:tcBorders>
          </w:tcPr>
          <w:p w:rsidR="00B86404" w:rsidRDefault="00B86404">
            <w:pPr>
              <w:pStyle w:val="ConsPlusNonformat"/>
              <w:jc w:val="both"/>
            </w:pPr>
            <w:r>
              <w:t xml:space="preserve">  Ru05.117   </w:t>
            </w:r>
          </w:p>
        </w:tc>
        <w:tc>
          <w:tcPr>
            <w:tcW w:w="1680" w:type="dxa"/>
            <w:tcBorders>
              <w:top w:val="nil"/>
            </w:tcBorders>
          </w:tcPr>
          <w:p w:rsidR="00B86404" w:rsidRDefault="00B86404">
            <w:pPr>
              <w:pStyle w:val="ConsPlusNonformat"/>
              <w:jc w:val="both"/>
            </w:pPr>
            <w:r>
              <w:t xml:space="preserve"> 2111-75-3  </w:t>
            </w:r>
          </w:p>
        </w:tc>
        <w:tc>
          <w:tcPr>
            <w:tcW w:w="5160" w:type="dxa"/>
            <w:tcBorders>
              <w:top w:val="nil"/>
            </w:tcBorders>
          </w:tcPr>
          <w:p w:rsidR="00B86404" w:rsidRDefault="00B86404">
            <w:pPr>
              <w:pStyle w:val="ConsPlusNonformat"/>
              <w:jc w:val="both"/>
            </w:pPr>
            <w:r>
              <w:t xml:space="preserve">Mentha-1,8-dien-7-al                     </w:t>
            </w:r>
          </w:p>
        </w:tc>
      </w:tr>
      <w:tr w:rsidR="00B86404">
        <w:trPr>
          <w:trHeight w:val="240"/>
        </w:trPr>
        <w:tc>
          <w:tcPr>
            <w:tcW w:w="720" w:type="dxa"/>
            <w:tcBorders>
              <w:top w:val="nil"/>
            </w:tcBorders>
          </w:tcPr>
          <w:p w:rsidR="00B86404" w:rsidRDefault="00B86404">
            <w:pPr>
              <w:pStyle w:val="ConsPlusNonformat"/>
              <w:jc w:val="both"/>
            </w:pPr>
            <w:r>
              <w:t>3558</w:t>
            </w:r>
          </w:p>
        </w:tc>
        <w:tc>
          <w:tcPr>
            <w:tcW w:w="1800" w:type="dxa"/>
            <w:tcBorders>
              <w:top w:val="nil"/>
            </w:tcBorders>
          </w:tcPr>
          <w:p w:rsidR="00B86404" w:rsidRDefault="00B86404">
            <w:pPr>
              <w:pStyle w:val="ConsPlusNonformat"/>
              <w:jc w:val="both"/>
            </w:pPr>
            <w:r>
              <w:t xml:space="preserve">  Ru01.019   </w:t>
            </w:r>
          </w:p>
        </w:tc>
        <w:tc>
          <w:tcPr>
            <w:tcW w:w="1680" w:type="dxa"/>
            <w:tcBorders>
              <w:top w:val="nil"/>
            </w:tcBorders>
          </w:tcPr>
          <w:p w:rsidR="00B86404" w:rsidRDefault="00B86404">
            <w:pPr>
              <w:pStyle w:val="ConsPlusNonformat"/>
              <w:jc w:val="both"/>
            </w:pPr>
            <w:r>
              <w:t xml:space="preserve">  99-86-5   </w:t>
            </w:r>
          </w:p>
        </w:tc>
        <w:tc>
          <w:tcPr>
            <w:tcW w:w="5160" w:type="dxa"/>
            <w:tcBorders>
              <w:top w:val="nil"/>
            </w:tcBorders>
          </w:tcPr>
          <w:p w:rsidR="00B86404" w:rsidRDefault="00B86404">
            <w:pPr>
              <w:pStyle w:val="ConsPlusNonformat"/>
              <w:jc w:val="both"/>
            </w:pPr>
            <w:r>
              <w:t xml:space="preserve">Terpinene                                </w:t>
            </w:r>
          </w:p>
        </w:tc>
      </w:tr>
      <w:tr w:rsidR="00B86404">
        <w:trPr>
          <w:trHeight w:val="240"/>
        </w:trPr>
        <w:tc>
          <w:tcPr>
            <w:tcW w:w="720" w:type="dxa"/>
            <w:tcBorders>
              <w:top w:val="nil"/>
            </w:tcBorders>
          </w:tcPr>
          <w:p w:rsidR="00B86404" w:rsidRDefault="00B86404">
            <w:pPr>
              <w:pStyle w:val="ConsPlusNonformat"/>
              <w:jc w:val="both"/>
            </w:pPr>
            <w:r>
              <w:t>3559</w:t>
            </w:r>
          </w:p>
        </w:tc>
        <w:tc>
          <w:tcPr>
            <w:tcW w:w="1800" w:type="dxa"/>
            <w:tcBorders>
              <w:top w:val="nil"/>
            </w:tcBorders>
          </w:tcPr>
          <w:p w:rsidR="00B86404" w:rsidRDefault="00B86404">
            <w:pPr>
              <w:pStyle w:val="ConsPlusNonformat"/>
              <w:jc w:val="both"/>
            </w:pPr>
            <w:r>
              <w:t xml:space="preserve">  Ru01.020   </w:t>
            </w:r>
          </w:p>
        </w:tc>
        <w:tc>
          <w:tcPr>
            <w:tcW w:w="1680" w:type="dxa"/>
            <w:tcBorders>
              <w:top w:val="nil"/>
            </w:tcBorders>
          </w:tcPr>
          <w:p w:rsidR="00B86404" w:rsidRDefault="00B86404">
            <w:pPr>
              <w:pStyle w:val="ConsPlusNonformat"/>
              <w:jc w:val="both"/>
            </w:pPr>
            <w:r>
              <w:t xml:space="preserve">  99-85-4   </w:t>
            </w:r>
          </w:p>
        </w:tc>
        <w:tc>
          <w:tcPr>
            <w:tcW w:w="5160" w:type="dxa"/>
            <w:tcBorders>
              <w:top w:val="nil"/>
            </w:tcBorders>
          </w:tcPr>
          <w:p w:rsidR="00B86404" w:rsidRDefault="00B86404">
            <w:pPr>
              <w:pStyle w:val="ConsPlusNonformat"/>
              <w:jc w:val="both"/>
            </w:pPr>
            <w:r>
              <w:t xml:space="preserve">Terpinene                                </w:t>
            </w:r>
          </w:p>
        </w:tc>
      </w:tr>
      <w:tr w:rsidR="00B86404">
        <w:trPr>
          <w:trHeight w:val="240"/>
        </w:trPr>
        <w:tc>
          <w:tcPr>
            <w:tcW w:w="720" w:type="dxa"/>
            <w:tcBorders>
              <w:top w:val="nil"/>
            </w:tcBorders>
          </w:tcPr>
          <w:p w:rsidR="00B86404" w:rsidRDefault="00B86404">
            <w:pPr>
              <w:pStyle w:val="ConsPlusNonformat"/>
              <w:jc w:val="both"/>
            </w:pPr>
            <w:r>
              <w:t>3560</w:t>
            </w:r>
          </w:p>
        </w:tc>
        <w:tc>
          <w:tcPr>
            <w:tcW w:w="1800" w:type="dxa"/>
            <w:tcBorders>
              <w:top w:val="nil"/>
            </w:tcBorders>
          </w:tcPr>
          <w:p w:rsidR="00B86404" w:rsidRDefault="00B86404">
            <w:pPr>
              <w:pStyle w:val="ConsPlusNonformat"/>
              <w:jc w:val="both"/>
            </w:pPr>
            <w:r>
              <w:t xml:space="preserve">  Ru07.127   </w:t>
            </w:r>
          </w:p>
        </w:tc>
        <w:tc>
          <w:tcPr>
            <w:tcW w:w="1680" w:type="dxa"/>
            <w:tcBorders>
              <w:top w:val="nil"/>
            </w:tcBorders>
          </w:tcPr>
          <w:p w:rsidR="00B86404" w:rsidRDefault="00B86404">
            <w:pPr>
              <w:pStyle w:val="ConsPlusNonformat"/>
              <w:jc w:val="both"/>
            </w:pPr>
            <w:r>
              <w:t xml:space="preserve">  491-09-8  </w:t>
            </w:r>
          </w:p>
        </w:tc>
        <w:tc>
          <w:tcPr>
            <w:tcW w:w="5160" w:type="dxa"/>
            <w:tcBorders>
              <w:top w:val="nil"/>
            </w:tcBorders>
          </w:tcPr>
          <w:p w:rsidR="00B86404" w:rsidRDefault="00B86404">
            <w:pPr>
              <w:pStyle w:val="ConsPlusNonformat"/>
              <w:jc w:val="both"/>
            </w:pPr>
            <w:r>
              <w:t xml:space="preserve">Mentha-1,4(8)-dien-3-one                 </w:t>
            </w:r>
          </w:p>
        </w:tc>
      </w:tr>
      <w:tr w:rsidR="00B86404">
        <w:trPr>
          <w:trHeight w:val="240"/>
        </w:trPr>
        <w:tc>
          <w:tcPr>
            <w:tcW w:w="720" w:type="dxa"/>
            <w:tcBorders>
              <w:top w:val="nil"/>
            </w:tcBorders>
          </w:tcPr>
          <w:p w:rsidR="00B86404" w:rsidRDefault="00B86404">
            <w:pPr>
              <w:pStyle w:val="ConsPlusNonformat"/>
              <w:jc w:val="both"/>
            </w:pPr>
            <w:r>
              <w:t>3561</w:t>
            </w:r>
          </w:p>
        </w:tc>
        <w:tc>
          <w:tcPr>
            <w:tcW w:w="1800" w:type="dxa"/>
            <w:tcBorders>
              <w:top w:val="nil"/>
            </w:tcBorders>
          </w:tcPr>
          <w:p w:rsidR="00B86404" w:rsidRDefault="00B86404">
            <w:pPr>
              <w:pStyle w:val="ConsPlusNonformat"/>
              <w:jc w:val="both"/>
            </w:pPr>
            <w:r>
              <w:t xml:space="preserve">  Ru09.278   </w:t>
            </w:r>
          </w:p>
        </w:tc>
        <w:tc>
          <w:tcPr>
            <w:tcW w:w="1680" w:type="dxa"/>
            <w:tcBorders>
              <w:top w:val="nil"/>
            </w:tcBorders>
          </w:tcPr>
          <w:p w:rsidR="00B86404" w:rsidRDefault="00B86404">
            <w:pPr>
              <w:pStyle w:val="ConsPlusNonformat"/>
              <w:jc w:val="both"/>
            </w:pPr>
            <w:r>
              <w:t xml:space="preserve"> 15111-96-3 </w:t>
            </w:r>
          </w:p>
        </w:tc>
        <w:tc>
          <w:tcPr>
            <w:tcW w:w="5160" w:type="dxa"/>
            <w:tcBorders>
              <w:top w:val="nil"/>
            </w:tcBorders>
          </w:tcPr>
          <w:p w:rsidR="00B86404" w:rsidRDefault="00B86404">
            <w:pPr>
              <w:pStyle w:val="ConsPlusNonformat"/>
              <w:jc w:val="both"/>
            </w:pPr>
            <w:r>
              <w:t xml:space="preserve">Mentha-1,8-dien-7-yl acetate             </w:t>
            </w:r>
          </w:p>
        </w:tc>
      </w:tr>
      <w:tr w:rsidR="00B86404">
        <w:trPr>
          <w:trHeight w:val="240"/>
        </w:trPr>
        <w:tc>
          <w:tcPr>
            <w:tcW w:w="720" w:type="dxa"/>
            <w:tcBorders>
              <w:top w:val="nil"/>
            </w:tcBorders>
          </w:tcPr>
          <w:p w:rsidR="00B86404" w:rsidRDefault="00B86404">
            <w:pPr>
              <w:pStyle w:val="ConsPlusNonformat"/>
              <w:jc w:val="both"/>
            </w:pPr>
            <w:r>
              <w:t>3562</w:t>
            </w:r>
          </w:p>
        </w:tc>
        <w:tc>
          <w:tcPr>
            <w:tcW w:w="1800" w:type="dxa"/>
            <w:tcBorders>
              <w:top w:val="nil"/>
            </w:tcBorders>
          </w:tcPr>
          <w:p w:rsidR="00B86404" w:rsidRDefault="00B86404">
            <w:pPr>
              <w:pStyle w:val="ConsPlusNonformat"/>
              <w:jc w:val="both"/>
            </w:pPr>
            <w:r>
              <w:t xml:space="preserve">  Ru02.071   </w:t>
            </w:r>
          </w:p>
        </w:tc>
        <w:tc>
          <w:tcPr>
            <w:tcW w:w="1680" w:type="dxa"/>
            <w:tcBorders>
              <w:top w:val="nil"/>
            </w:tcBorders>
          </w:tcPr>
          <w:p w:rsidR="00B86404" w:rsidRDefault="00B86404">
            <w:pPr>
              <w:pStyle w:val="ConsPlusNonformat"/>
              <w:jc w:val="both"/>
            </w:pPr>
            <w:r>
              <w:t xml:space="preserve">  499-69-4  </w:t>
            </w:r>
          </w:p>
        </w:tc>
        <w:tc>
          <w:tcPr>
            <w:tcW w:w="5160" w:type="dxa"/>
            <w:tcBorders>
              <w:top w:val="nil"/>
            </w:tcBorders>
          </w:tcPr>
          <w:p w:rsidR="00B86404" w:rsidRDefault="00B86404">
            <w:pPr>
              <w:pStyle w:val="ConsPlusNonformat"/>
              <w:jc w:val="both"/>
            </w:pPr>
            <w:r>
              <w:t xml:space="preserve">Menthan-2-ol                             </w:t>
            </w:r>
          </w:p>
        </w:tc>
      </w:tr>
      <w:tr w:rsidR="00B86404">
        <w:trPr>
          <w:trHeight w:val="240"/>
        </w:trPr>
        <w:tc>
          <w:tcPr>
            <w:tcW w:w="720" w:type="dxa"/>
            <w:tcBorders>
              <w:top w:val="nil"/>
            </w:tcBorders>
          </w:tcPr>
          <w:p w:rsidR="00B86404" w:rsidRDefault="00B86404">
            <w:pPr>
              <w:pStyle w:val="ConsPlusNonformat"/>
              <w:jc w:val="both"/>
            </w:pPr>
            <w:r>
              <w:t>3563</w:t>
            </w:r>
          </w:p>
        </w:tc>
        <w:tc>
          <w:tcPr>
            <w:tcW w:w="1800" w:type="dxa"/>
            <w:tcBorders>
              <w:top w:val="nil"/>
            </w:tcBorders>
          </w:tcPr>
          <w:p w:rsidR="00B86404" w:rsidRDefault="00B86404">
            <w:pPr>
              <w:pStyle w:val="ConsPlusNonformat"/>
              <w:jc w:val="both"/>
            </w:pPr>
            <w:r>
              <w:t xml:space="preserve">  Ru02.096   </w:t>
            </w:r>
          </w:p>
        </w:tc>
        <w:tc>
          <w:tcPr>
            <w:tcW w:w="1680" w:type="dxa"/>
            <w:tcBorders>
              <w:top w:val="nil"/>
            </w:tcBorders>
          </w:tcPr>
          <w:p w:rsidR="00B86404" w:rsidRDefault="00B86404">
            <w:pPr>
              <w:pStyle w:val="ConsPlusNonformat"/>
              <w:jc w:val="both"/>
            </w:pPr>
            <w:r>
              <w:t xml:space="preserve">  586-82-3  </w:t>
            </w:r>
          </w:p>
        </w:tc>
        <w:tc>
          <w:tcPr>
            <w:tcW w:w="5160" w:type="dxa"/>
            <w:tcBorders>
              <w:top w:val="nil"/>
            </w:tcBorders>
          </w:tcPr>
          <w:p w:rsidR="00B86404" w:rsidRDefault="00B86404">
            <w:pPr>
              <w:pStyle w:val="ConsPlusNonformat"/>
              <w:jc w:val="both"/>
            </w:pPr>
            <w:r>
              <w:t xml:space="preserve">Terpinenol                               </w:t>
            </w:r>
          </w:p>
        </w:tc>
      </w:tr>
      <w:tr w:rsidR="00B86404">
        <w:trPr>
          <w:trHeight w:val="240"/>
        </w:trPr>
        <w:tc>
          <w:tcPr>
            <w:tcW w:w="720" w:type="dxa"/>
            <w:tcBorders>
              <w:top w:val="nil"/>
            </w:tcBorders>
          </w:tcPr>
          <w:p w:rsidR="00B86404" w:rsidRDefault="00B86404">
            <w:pPr>
              <w:pStyle w:val="ConsPlusNonformat"/>
              <w:jc w:val="both"/>
            </w:pPr>
            <w:r>
              <w:t>3564</w:t>
            </w:r>
          </w:p>
        </w:tc>
        <w:tc>
          <w:tcPr>
            <w:tcW w:w="1800" w:type="dxa"/>
            <w:tcBorders>
              <w:top w:val="nil"/>
            </w:tcBorders>
          </w:tcPr>
          <w:p w:rsidR="00B86404" w:rsidRDefault="00B86404">
            <w:pPr>
              <w:pStyle w:val="ConsPlusNonformat"/>
              <w:jc w:val="both"/>
            </w:pPr>
            <w:r>
              <w:t xml:space="preserve">  Ru02.097   </w:t>
            </w:r>
          </w:p>
        </w:tc>
        <w:tc>
          <w:tcPr>
            <w:tcW w:w="1680" w:type="dxa"/>
            <w:tcBorders>
              <w:top w:val="nil"/>
            </w:tcBorders>
          </w:tcPr>
          <w:p w:rsidR="00B86404" w:rsidRDefault="00B86404">
            <w:pPr>
              <w:pStyle w:val="ConsPlusNonformat"/>
              <w:jc w:val="both"/>
            </w:pPr>
            <w:r>
              <w:t xml:space="preserve">  138-87-4  </w:t>
            </w:r>
          </w:p>
        </w:tc>
        <w:tc>
          <w:tcPr>
            <w:tcW w:w="5160" w:type="dxa"/>
            <w:tcBorders>
              <w:top w:val="nil"/>
            </w:tcBorders>
          </w:tcPr>
          <w:p w:rsidR="00B86404" w:rsidRDefault="00B86404">
            <w:pPr>
              <w:pStyle w:val="ConsPlusNonformat"/>
              <w:jc w:val="both"/>
            </w:pPr>
            <w:r>
              <w:t xml:space="preserve">Terpineol                                </w:t>
            </w:r>
          </w:p>
        </w:tc>
      </w:tr>
      <w:tr w:rsidR="00B86404">
        <w:trPr>
          <w:trHeight w:val="240"/>
        </w:trPr>
        <w:tc>
          <w:tcPr>
            <w:tcW w:w="720" w:type="dxa"/>
            <w:tcBorders>
              <w:top w:val="nil"/>
            </w:tcBorders>
          </w:tcPr>
          <w:p w:rsidR="00B86404" w:rsidRDefault="00B86404">
            <w:pPr>
              <w:pStyle w:val="ConsPlusNonformat"/>
              <w:jc w:val="both"/>
            </w:pPr>
            <w:r>
              <w:t>3565</w:t>
            </w:r>
          </w:p>
        </w:tc>
        <w:tc>
          <w:tcPr>
            <w:tcW w:w="1800" w:type="dxa"/>
            <w:tcBorders>
              <w:top w:val="nil"/>
            </w:tcBorders>
          </w:tcPr>
          <w:p w:rsidR="00B86404" w:rsidRDefault="00B86404">
            <w:pPr>
              <w:pStyle w:val="ConsPlusNonformat"/>
              <w:jc w:val="both"/>
            </w:pPr>
            <w:r>
              <w:t xml:space="preserve">  Ru07.128   </w:t>
            </w:r>
          </w:p>
        </w:tc>
        <w:tc>
          <w:tcPr>
            <w:tcW w:w="1680" w:type="dxa"/>
            <w:tcBorders>
              <w:top w:val="nil"/>
            </w:tcBorders>
          </w:tcPr>
          <w:p w:rsidR="00B86404" w:rsidRDefault="00B86404">
            <w:pPr>
              <w:pStyle w:val="ConsPlusNonformat"/>
              <w:jc w:val="both"/>
            </w:pPr>
            <w:r>
              <w:t xml:space="preserve"> 7764-50-3  </w:t>
            </w:r>
          </w:p>
        </w:tc>
        <w:tc>
          <w:tcPr>
            <w:tcW w:w="5160" w:type="dxa"/>
            <w:tcBorders>
              <w:top w:val="nil"/>
            </w:tcBorders>
          </w:tcPr>
          <w:p w:rsidR="00B86404" w:rsidRDefault="00B86404">
            <w:pPr>
              <w:pStyle w:val="ConsPlusNonformat"/>
              <w:jc w:val="both"/>
            </w:pPr>
            <w:r>
              <w:t xml:space="preserve">Dihydrocarvone                           </w:t>
            </w:r>
          </w:p>
        </w:tc>
      </w:tr>
      <w:tr w:rsidR="00B86404">
        <w:trPr>
          <w:trHeight w:val="240"/>
        </w:trPr>
        <w:tc>
          <w:tcPr>
            <w:tcW w:w="720" w:type="dxa"/>
            <w:tcBorders>
              <w:top w:val="nil"/>
            </w:tcBorders>
          </w:tcPr>
          <w:p w:rsidR="00B86404" w:rsidRDefault="00B86404">
            <w:pPr>
              <w:pStyle w:val="ConsPlusNonformat"/>
              <w:jc w:val="both"/>
            </w:pPr>
            <w:r>
              <w:t>3565</w:t>
            </w:r>
          </w:p>
        </w:tc>
        <w:tc>
          <w:tcPr>
            <w:tcW w:w="1800" w:type="dxa"/>
            <w:tcBorders>
              <w:top w:val="nil"/>
            </w:tcBorders>
          </w:tcPr>
          <w:p w:rsidR="00B86404" w:rsidRDefault="00B86404">
            <w:pPr>
              <w:pStyle w:val="ConsPlusNonformat"/>
              <w:jc w:val="both"/>
            </w:pPr>
            <w:r>
              <w:t xml:space="preserve">  Ru07.228   </w:t>
            </w:r>
          </w:p>
        </w:tc>
        <w:tc>
          <w:tcPr>
            <w:tcW w:w="1680" w:type="dxa"/>
            <w:tcBorders>
              <w:top w:val="nil"/>
            </w:tcBorders>
          </w:tcPr>
          <w:p w:rsidR="00B86404" w:rsidRDefault="00B86404">
            <w:pPr>
              <w:pStyle w:val="ConsPlusNonformat"/>
              <w:jc w:val="both"/>
            </w:pPr>
            <w:r>
              <w:t xml:space="preserve"> 5948-04-9  </w:t>
            </w:r>
          </w:p>
        </w:tc>
        <w:tc>
          <w:tcPr>
            <w:tcW w:w="5160" w:type="dxa"/>
            <w:tcBorders>
              <w:top w:val="nil"/>
            </w:tcBorders>
          </w:tcPr>
          <w:p w:rsidR="00B86404" w:rsidRDefault="00B86404">
            <w:pPr>
              <w:pStyle w:val="ConsPlusNonformat"/>
              <w:jc w:val="both"/>
            </w:pPr>
            <w:r>
              <w:t xml:space="preserve">Dihydrocarvone                           </w:t>
            </w:r>
          </w:p>
        </w:tc>
      </w:tr>
      <w:tr w:rsidR="00B86404">
        <w:trPr>
          <w:trHeight w:val="240"/>
        </w:trPr>
        <w:tc>
          <w:tcPr>
            <w:tcW w:w="720" w:type="dxa"/>
            <w:tcBorders>
              <w:top w:val="nil"/>
            </w:tcBorders>
          </w:tcPr>
          <w:p w:rsidR="00B86404" w:rsidRDefault="00B86404">
            <w:pPr>
              <w:pStyle w:val="ConsPlusNonformat"/>
              <w:jc w:val="both"/>
            </w:pPr>
            <w:r>
              <w:t>3566</w:t>
            </w:r>
          </w:p>
        </w:tc>
        <w:tc>
          <w:tcPr>
            <w:tcW w:w="1800" w:type="dxa"/>
            <w:tcBorders>
              <w:top w:val="nil"/>
            </w:tcBorders>
          </w:tcPr>
          <w:p w:rsidR="00B86404" w:rsidRDefault="00B86404">
            <w:pPr>
              <w:pStyle w:val="ConsPlusNonformat"/>
              <w:jc w:val="both"/>
            </w:pPr>
            <w:r>
              <w:t xml:space="preserve">  Ru09.279   </w:t>
            </w:r>
          </w:p>
        </w:tc>
        <w:tc>
          <w:tcPr>
            <w:tcW w:w="1680" w:type="dxa"/>
            <w:tcBorders>
              <w:top w:val="nil"/>
            </w:tcBorders>
          </w:tcPr>
          <w:p w:rsidR="00B86404" w:rsidRDefault="00B86404">
            <w:pPr>
              <w:pStyle w:val="ConsPlusNonformat"/>
              <w:jc w:val="both"/>
            </w:pPr>
            <w:r>
              <w:t xml:space="preserve"> 17916-91-5 </w:t>
            </w:r>
          </w:p>
        </w:tc>
        <w:tc>
          <w:tcPr>
            <w:tcW w:w="5160" w:type="dxa"/>
            <w:tcBorders>
              <w:top w:val="nil"/>
            </w:tcBorders>
          </w:tcPr>
          <w:p w:rsidR="00B86404" w:rsidRDefault="00B86404">
            <w:pPr>
              <w:pStyle w:val="ConsPlusNonformat"/>
              <w:jc w:val="both"/>
            </w:pPr>
            <w:r>
              <w:t xml:space="preserve">Menthenyl-9-acetate                      </w:t>
            </w:r>
          </w:p>
        </w:tc>
      </w:tr>
      <w:tr w:rsidR="00B86404">
        <w:trPr>
          <w:trHeight w:val="240"/>
        </w:trPr>
        <w:tc>
          <w:tcPr>
            <w:tcW w:w="720" w:type="dxa"/>
            <w:tcBorders>
              <w:top w:val="nil"/>
            </w:tcBorders>
          </w:tcPr>
          <w:p w:rsidR="00B86404" w:rsidRDefault="00B86404">
            <w:pPr>
              <w:pStyle w:val="ConsPlusNonformat"/>
              <w:jc w:val="both"/>
            </w:pPr>
            <w:r>
              <w:t>3566</w:t>
            </w:r>
          </w:p>
        </w:tc>
        <w:tc>
          <w:tcPr>
            <w:tcW w:w="1800" w:type="dxa"/>
            <w:tcBorders>
              <w:top w:val="nil"/>
            </w:tcBorders>
          </w:tcPr>
          <w:p w:rsidR="00B86404" w:rsidRDefault="00B86404">
            <w:pPr>
              <w:pStyle w:val="ConsPlusNonformat"/>
              <w:jc w:val="both"/>
            </w:pPr>
            <w:r>
              <w:t xml:space="preserve">  Ru09.615   </w:t>
            </w:r>
          </w:p>
        </w:tc>
        <w:tc>
          <w:tcPr>
            <w:tcW w:w="1680" w:type="dxa"/>
            <w:tcBorders>
              <w:top w:val="nil"/>
            </w:tcBorders>
          </w:tcPr>
          <w:p w:rsidR="00B86404" w:rsidRDefault="00B86404">
            <w:pPr>
              <w:pStyle w:val="ConsPlusNonformat"/>
              <w:jc w:val="both"/>
            </w:pPr>
            <w:r>
              <w:t xml:space="preserve"> 28839-13-6 </w:t>
            </w:r>
          </w:p>
        </w:tc>
        <w:tc>
          <w:tcPr>
            <w:tcW w:w="5160" w:type="dxa"/>
            <w:tcBorders>
              <w:top w:val="nil"/>
            </w:tcBorders>
          </w:tcPr>
          <w:p w:rsidR="00B86404" w:rsidRDefault="00B86404">
            <w:pPr>
              <w:pStyle w:val="ConsPlusNonformat"/>
              <w:jc w:val="both"/>
            </w:pPr>
            <w:r>
              <w:t xml:space="preserve">Menth-1-en-9-yl acetate                  </w:t>
            </w:r>
          </w:p>
        </w:tc>
      </w:tr>
      <w:tr w:rsidR="00B86404">
        <w:trPr>
          <w:trHeight w:val="240"/>
        </w:trPr>
        <w:tc>
          <w:tcPr>
            <w:tcW w:w="720" w:type="dxa"/>
            <w:tcBorders>
              <w:top w:val="nil"/>
            </w:tcBorders>
          </w:tcPr>
          <w:p w:rsidR="00B86404" w:rsidRDefault="00B86404">
            <w:pPr>
              <w:pStyle w:val="ConsPlusNonformat"/>
              <w:jc w:val="both"/>
            </w:pPr>
            <w:r>
              <w:t>3567</w:t>
            </w:r>
          </w:p>
        </w:tc>
        <w:tc>
          <w:tcPr>
            <w:tcW w:w="1800" w:type="dxa"/>
            <w:tcBorders>
              <w:top w:val="nil"/>
            </w:tcBorders>
          </w:tcPr>
          <w:p w:rsidR="00B86404" w:rsidRDefault="00B86404">
            <w:pPr>
              <w:pStyle w:val="ConsPlusNonformat"/>
              <w:jc w:val="both"/>
            </w:pPr>
            <w:r>
              <w:t xml:space="preserve">  Ru05.118   </w:t>
            </w:r>
          </w:p>
        </w:tc>
        <w:tc>
          <w:tcPr>
            <w:tcW w:w="1680" w:type="dxa"/>
            <w:tcBorders>
              <w:top w:val="nil"/>
            </w:tcBorders>
          </w:tcPr>
          <w:p w:rsidR="00B86404" w:rsidRDefault="00B86404">
            <w:pPr>
              <w:pStyle w:val="ConsPlusNonformat"/>
              <w:jc w:val="both"/>
            </w:pPr>
            <w:r>
              <w:t xml:space="preserve"> 1963-36-6  </w:t>
            </w:r>
          </w:p>
        </w:tc>
        <w:tc>
          <w:tcPr>
            <w:tcW w:w="5160" w:type="dxa"/>
            <w:tcBorders>
              <w:top w:val="nil"/>
            </w:tcBorders>
          </w:tcPr>
          <w:p w:rsidR="00B86404" w:rsidRDefault="00B86404">
            <w:pPr>
              <w:pStyle w:val="ConsPlusNonformat"/>
              <w:jc w:val="both"/>
            </w:pPr>
            <w:r>
              <w:t xml:space="preserve">Methoxycinnamaldehyde                    </w:t>
            </w:r>
          </w:p>
        </w:tc>
      </w:tr>
      <w:tr w:rsidR="00B86404">
        <w:trPr>
          <w:trHeight w:val="240"/>
        </w:trPr>
        <w:tc>
          <w:tcPr>
            <w:tcW w:w="720" w:type="dxa"/>
            <w:tcBorders>
              <w:top w:val="nil"/>
            </w:tcBorders>
          </w:tcPr>
          <w:p w:rsidR="00B86404" w:rsidRDefault="00B86404">
            <w:pPr>
              <w:pStyle w:val="ConsPlusNonformat"/>
              <w:jc w:val="both"/>
            </w:pPr>
            <w:r>
              <w:t>3568</w:t>
            </w:r>
          </w:p>
        </w:tc>
        <w:tc>
          <w:tcPr>
            <w:tcW w:w="1800" w:type="dxa"/>
            <w:tcBorders>
              <w:top w:val="nil"/>
            </w:tcBorders>
          </w:tcPr>
          <w:p w:rsidR="00B86404" w:rsidRDefault="00B86404">
            <w:pPr>
              <w:pStyle w:val="ConsPlusNonformat"/>
              <w:jc w:val="both"/>
            </w:pPr>
            <w:r>
              <w:t xml:space="preserve">  Ru09.536   </w:t>
            </w:r>
          </w:p>
        </w:tc>
        <w:tc>
          <w:tcPr>
            <w:tcW w:w="1680" w:type="dxa"/>
            <w:tcBorders>
              <w:top w:val="nil"/>
            </w:tcBorders>
          </w:tcPr>
          <w:p w:rsidR="00B86404" w:rsidRDefault="00B86404">
            <w:pPr>
              <w:pStyle w:val="ConsPlusNonformat"/>
              <w:jc w:val="both"/>
            </w:pPr>
            <w:r>
              <w:t xml:space="preserve"> 4630-82-4  </w:t>
            </w:r>
          </w:p>
        </w:tc>
        <w:tc>
          <w:tcPr>
            <w:tcW w:w="5160" w:type="dxa"/>
            <w:tcBorders>
              <w:top w:val="nil"/>
            </w:tcBorders>
          </w:tcPr>
          <w:p w:rsidR="00B86404" w:rsidRDefault="00B86404">
            <w:pPr>
              <w:pStyle w:val="ConsPlusNonformat"/>
              <w:jc w:val="both"/>
            </w:pPr>
            <w:r>
              <w:t xml:space="preserve">Methyl cyclohexanecarboxylate            </w:t>
            </w:r>
          </w:p>
        </w:tc>
      </w:tr>
      <w:tr w:rsidR="00B86404">
        <w:trPr>
          <w:trHeight w:val="240"/>
        </w:trPr>
        <w:tc>
          <w:tcPr>
            <w:tcW w:w="720" w:type="dxa"/>
            <w:tcBorders>
              <w:top w:val="nil"/>
            </w:tcBorders>
          </w:tcPr>
          <w:p w:rsidR="00B86404" w:rsidRDefault="00B86404">
            <w:pPr>
              <w:pStyle w:val="ConsPlusNonformat"/>
              <w:jc w:val="both"/>
            </w:pPr>
            <w:r>
              <w:t>3569</w:t>
            </w:r>
          </w:p>
        </w:tc>
        <w:tc>
          <w:tcPr>
            <w:tcW w:w="1800" w:type="dxa"/>
            <w:tcBorders>
              <w:top w:val="nil"/>
            </w:tcBorders>
          </w:tcPr>
          <w:p w:rsidR="00B86404" w:rsidRDefault="00B86404">
            <w:pPr>
              <w:pStyle w:val="ConsPlusNonformat"/>
              <w:jc w:val="both"/>
            </w:pPr>
            <w:r>
              <w:t xml:space="preserve">  Ru14.067   </w:t>
            </w:r>
          </w:p>
        </w:tc>
        <w:tc>
          <w:tcPr>
            <w:tcW w:w="1680" w:type="dxa"/>
            <w:tcBorders>
              <w:top w:val="nil"/>
            </w:tcBorders>
          </w:tcPr>
          <w:p w:rsidR="00B86404" w:rsidRDefault="00B86404">
            <w:pPr>
              <w:pStyle w:val="ConsPlusNonformat"/>
              <w:jc w:val="both"/>
            </w:pPr>
            <w:r>
              <w:t xml:space="preserve"> 32737-14-7 </w:t>
            </w:r>
          </w:p>
        </w:tc>
        <w:tc>
          <w:tcPr>
            <w:tcW w:w="5160" w:type="dxa"/>
            <w:tcBorders>
              <w:top w:val="nil"/>
            </w:tcBorders>
          </w:tcPr>
          <w:p w:rsidR="00B86404" w:rsidRDefault="00B86404">
            <w:pPr>
              <w:pStyle w:val="ConsPlusNonformat"/>
              <w:jc w:val="both"/>
            </w:pPr>
            <w:r>
              <w:t xml:space="preserve">Methyl-3,5 or 6-ethoxypyrazine           </w:t>
            </w:r>
          </w:p>
        </w:tc>
      </w:tr>
      <w:tr w:rsidR="00B86404">
        <w:trPr>
          <w:trHeight w:val="240"/>
        </w:trPr>
        <w:tc>
          <w:tcPr>
            <w:tcW w:w="720" w:type="dxa"/>
            <w:tcBorders>
              <w:top w:val="nil"/>
            </w:tcBorders>
          </w:tcPr>
          <w:p w:rsidR="00B86404" w:rsidRDefault="00B86404">
            <w:pPr>
              <w:pStyle w:val="ConsPlusNonformat"/>
              <w:jc w:val="both"/>
            </w:pPr>
            <w:r>
              <w:t>3570</w:t>
            </w:r>
          </w:p>
        </w:tc>
        <w:tc>
          <w:tcPr>
            <w:tcW w:w="1800" w:type="dxa"/>
            <w:tcBorders>
              <w:top w:val="nil"/>
            </w:tcBorders>
          </w:tcPr>
          <w:p w:rsidR="00B86404" w:rsidRDefault="00B86404">
            <w:pPr>
              <w:pStyle w:val="ConsPlusNonformat"/>
              <w:jc w:val="both"/>
            </w:pPr>
            <w:r>
              <w:t xml:space="preserve">  Ru13.077   </w:t>
            </w:r>
          </w:p>
        </w:tc>
        <w:tc>
          <w:tcPr>
            <w:tcW w:w="1680" w:type="dxa"/>
            <w:tcBorders>
              <w:top w:val="nil"/>
            </w:tcBorders>
          </w:tcPr>
          <w:p w:rsidR="00B86404" w:rsidRDefault="00B86404">
            <w:pPr>
              <w:pStyle w:val="ConsPlusNonformat"/>
              <w:jc w:val="both"/>
            </w:pPr>
            <w:r>
              <w:t xml:space="preserve"> 61295-41-8 </w:t>
            </w:r>
          </w:p>
        </w:tc>
        <w:tc>
          <w:tcPr>
            <w:tcW w:w="5160" w:type="dxa"/>
            <w:tcBorders>
              <w:top w:val="nil"/>
            </w:tcBorders>
          </w:tcPr>
          <w:p w:rsidR="00B86404" w:rsidRDefault="00B86404">
            <w:pPr>
              <w:pStyle w:val="ConsPlusNonformat"/>
              <w:jc w:val="both"/>
            </w:pPr>
            <w:r>
              <w:t xml:space="preserve">Methyl-3-furyl)thio)heptan-4-one         </w:t>
            </w:r>
          </w:p>
        </w:tc>
      </w:tr>
      <w:tr w:rsidR="00B86404">
        <w:trPr>
          <w:trHeight w:val="240"/>
        </w:trPr>
        <w:tc>
          <w:tcPr>
            <w:tcW w:w="720" w:type="dxa"/>
            <w:tcBorders>
              <w:top w:val="nil"/>
            </w:tcBorders>
          </w:tcPr>
          <w:p w:rsidR="00B86404" w:rsidRDefault="00B86404">
            <w:pPr>
              <w:pStyle w:val="ConsPlusNonformat"/>
              <w:jc w:val="both"/>
            </w:pPr>
            <w:r>
              <w:t>3571</w:t>
            </w:r>
          </w:p>
        </w:tc>
        <w:tc>
          <w:tcPr>
            <w:tcW w:w="1800" w:type="dxa"/>
            <w:tcBorders>
              <w:top w:val="nil"/>
            </w:tcBorders>
          </w:tcPr>
          <w:p w:rsidR="00B86404" w:rsidRDefault="00B86404">
            <w:pPr>
              <w:pStyle w:val="ConsPlusNonformat"/>
              <w:jc w:val="both"/>
            </w:pPr>
            <w:r>
              <w:t xml:space="preserve">  Ru13.078   </w:t>
            </w:r>
          </w:p>
        </w:tc>
        <w:tc>
          <w:tcPr>
            <w:tcW w:w="1680" w:type="dxa"/>
            <w:tcBorders>
              <w:top w:val="nil"/>
            </w:tcBorders>
          </w:tcPr>
          <w:p w:rsidR="00B86404" w:rsidRDefault="00B86404">
            <w:pPr>
              <w:pStyle w:val="ConsPlusNonformat"/>
              <w:jc w:val="both"/>
            </w:pPr>
            <w:r>
              <w:t xml:space="preserve"> 61295-50-9 </w:t>
            </w:r>
          </w:p>
        </w:tc>
        <w:tc>
          <w:tcPr>
            <w:tcW w:w="5160" w:type="dxa"/>
            <w:tcBorders>
              <w:top w:val="nil"/>
            </w:tcBorders>
          </w:tcPr>
          <w:p w:rsidR="00B86404" w:rsidRDefault="00B86404">
            <w:pPr>
              <w:pStyle w:val="ConsPlusNonformat"/>
              <w:jc w:val="both"/>
            </w:pPr>
            <w:r>
              <w:t xml:space="preserve">Methyl-3-furyl)thio)nonan-5-one          </w:t>
            </w:r>
          </w:p>
        </w:tc>
      </w:tr>
      <w:tr w:rsidR="00B86404">
        <w:trPr>
          <w:trHeight w:val="240"/>
        </w:trPr>
        <w:tc>
          <w:tcPr>
            <w:tcW w:w="720" w:type="dxa"/>
            <w:tcBorders>
              <w:top w:val="nil"/>
            </w:tcBorders>
          </w:tcPr>
          <w:p w:rsidR="00B86404" w:rsidRDefault="00B86404">
            <w:pPr>
              <w:pStyle w:val="ConsPlusNonformat"/>
              <w:jc w:val="both"/>
            </w:pPr>
            <w:r>
              <w:t>3572</w:t>
            </w:r>
          </w:p>
        </w:tc>
        <w:tc>
          <w:tcPr>
            <w:tcW w:w="1800" w:type="dxa"/>
            <w:tcBorders>
              <w:top w:val="nil"/>
            </w:tcBorders>
          </w:tcPr>
          <w:p w:rsidR="00B86404" w:rsidRDefault="00B86404">
            <w:pPr>
              <w:pStyle w:val="ConsPlusNonformat"/>
              <w:jc w:val="both"/>
            </w:pPr>
            <w:r>
              <w:t xml:space="preserve">  Ru08.061   </w:t>
            </w:r>
          </w:p>
        </w:tc>
        <w:tc>
          <w:tcPr>
            <w:tcW w:w="1680" w:type="dxa"/>
            <w:tcBorders>
              <w:top w:val="nil"/>
            </w:tcBorders>
          </w:tcPr>
          <w:p w:rsidR="00B86404" w:rsidRDefault="00B86404">
            <w:pPr>
              <w:pStyle w:val="ConsPlusNonformat"/>
              <w:jc w:val="both"/>
            </w:pPr>
            <w:r>
              <w:t xml:space="preserve">  628-46-6  </w:t>
            </w:r>
          </w:p>
        </w:tc>
        <w:tc>
          <w:tcPr>
            <w:tcW w:w="5160" w:type="dxa"/>
            <w:tcBorders>
              <w:top w:val="nil"/>
            </w:tcBorders>
          </w:tcPr>
          <w:p w:rsidR="00B86404" w:rsidRDefault="00B86404">
            <w:pPr>
              <w:pStyle w:val="ConsPlusNonformat"/>
              <w:jc w:val="both"/>
            </w:pPr>
            <w:r>
              <w:t xml:space="preserve">Methylhexanoic acid                      </w:t>
            </w:r>
          </w:p>
        </w:tc>
      </w:tr>
      <w:tr w:rsidR="00B86404">
        <w:trPr>
          <w:trHeight w:val="240"/>
        </w:trPr>
        <w:tc>
          <w:tcPr>
            <w:tcW w:w="720" w:type="dxa"/>
            <w:tcBorders>
              <w:top w:val="nil"/>
            </w:tcBorders>
          </w:tcPr>
          <w:p w:rsidR="00B86404" w:rsidRDefault="00B86404">
            <w:pPr>
              <w:pStyle w:val="ConsPlusNonformat"/>
              <w:jc w:val="both"/>
            </w:pPr>
            <w:r>
              <w:t>3573</w:t>
            </w:r>
          </w:p>
        </w:tc>
        <w:tc>
          <w:tcPr>
            <w:tcW w:w="1800" w:type="dxa"/>
            <w:tcBorders>
              <w:top w:val="nil"/>
            </w:tcBorders>
          </w:tcPr>
          <w:p w:rsidR="00B86404" w:rsidRDefault="00B86404">
            <w:pPr>
              <w:pStyle w:val="ConsPlusNonformat"/>
              <w:jc w:val="both"/>
            </w:pPr>
            <w:r>
              <w:t xml:space="preserve">  Ru13.079   </w:t>
            </w:r>
          </w:p>
        </w:tc>
        <w:tc>
          <w:tcPr>
            <w:tcW w:w="1680" w:type="dxa"/>
            <w:tcBorders>
              <w:top w:val="nil"/>
            </w:tcBorders>
          </w:tcPr>
          <w:p w:rsidR="00B86404" w:rsidRDefault="00B86404">
            <w:pPr>
              <w:pStyle w:val="ConsPlusNonformat"/>
              <w:jc w:val="both"/>
            </w:pPr>
            <w:r>
              <w:t xml:space="preserve"> 65505-17-1 </w:t>
            </w:r>
          </w:p>
        </w:tc>
        <w:tc>
          <w:tcPr>
            <w:tcW w:w="5160" w:type="dxa"/>
            <w:tcBorders>
              <w:top w:val="nil"/>
            </w:tcBorders>
          </w:tcPr>
          <w:p w:rsidR="00B86404" w:rsidRDefault="00B86404">
            <w:pPr>
              <w:pStyle w:val="ConsPlusNonformat"/>
              <w:jc w:val="both"/>
            </w:pPr>
            <w:r>
              <w:t xml:space="preserve">Methyl 2-methyl-3-furyl disulfide        </w:t>
            </w:r>
          </w:p>
        </w:tc>
      </w:tr>
      <w:tr w:rsidR="00B86404">
        <w:trPr>
          <w:trHeight w:val="240"/>
        </w:trPr>
        <w:tc>
          <w:tcPr>
            <w:tcW w:w="720" w:type="dxa"/>
            <w:tcBorders>
              <w:top w:val="nil"/>
            </w:tcBorders>
          </w:tcPr>
          <w:p w:rsidR="00B86404" w:rsidRDefault="00B86404">
            <w:pPr>
              <w:pStyle w:val="ConsPlusNonformat"/>
              <w:jc w:val="both"/>
            </w:pPr>
            <w:r>
              <w:t>3574</w:t>
            </w:r>
          </w:p>
        </w:tc>
        <w:tc>
          <w:tcPr>
            <w:tcW w:w="1800" w:type="dxa"/>
            <w:tcBorders>
              <w:top w:val="nil"/>
            </w:tcBorders>
          </w:tcPr>
          <w:p w:rsidR="00B86404" w:rsidRDefault="00B86404">
            <w:pPr>
              <w:pStyle w:val="ConsPlusNonformat"/>
              <w:jc w:val="both"/>
            </w:pPr>
            <w:r>
              <w:t xml:space="preserve">  Ru08.062   </w:t>
            </w:r>
          </w:p>
        </w:tc>
        <w:tc>
          <w:tcPr>
            <w:tcW w:w="1680" w:type="dxa"/>
            <w:tcBorders>
              <w:top w:val="nil"/>
            </w:tcBorders>
          </w:tcPr>
          <w:p w:rsidR="00B86404" w:rsidRDefault="00B86404">
            <w:pPr>
              <w:pStyle w:val="ConsPlusNonformat"/>
              <w:jc w:val="both"/>
            </w:pPr>
            <w:r>
              <w:t xml:space="preserve"> 45019-28-1 </w:t>
            </w:r>
          </w:p>
        </w:tc>
        <w:tc>
          <w:tcPr>
            <w:tcW w:w="5160" w:type="dxa"/>
            <w:tcBorders>
              <w:top w:val="nil"/>
            </w:tcBorders>
          </w:tcPr>
          <w:p w:rsidR="00B86404" w:rsidRDefault="00B86404">
            <w:pPr>
              <w:pStyle w:val="ConsPlusNonformat"/>
              <w:jc w:val="both"/>
            </w:pPr>
            <w:r>
              <w:t xml:space="preserve">Methylnonanoic acid                      </w:t>
            </w:r>
          </w:p>
        </w:tc>
      </w:tr>
      <w:tr w:rsidR="00B86404">
        <w:trPr>
          <w:trHeight w:val="240"/>
        </w:trPr>
        <w:tc>
          <w:tcPr>
            <w:tcW w:w="720" w:type="dxa"/>
            <w:tcBorders>
              <w:top w:val="nil"/>
            </w:tcBorders>
          </w:tcPr>
          <w:p w:rsidR="00B86404" w:rsidRDefault="00B86404">
            <w:pPr>
              <w:pStyle w:val="ConsPlusNonformat"/>
              <w:jc w:val="both"/>
            </w:pPr>
            <w:r>
              <w:t>3575</w:t>
            </w:r>
          </w:p>
        </w:tc>
        <w:tc>
          <w:tcPr>
            <w:tcW w:w="1800" w:type="dxa"/>
            <w:tcBorders>
              <w:top w:val="nil"/>
            </w:tcBorders>
          </w:tcPr>
          <w:p w:rsidR="00B86404" w:rsidRDefault="00B86404">
            <w:pPr>
              <w:pStyle w:val="ConsPlusNonformat"/>
              <w:jc w:val="both"/>
            </w:pPr>
            <w:r>
              <w:t xml:space="preserve">  Ru08.063   </w:t>
            </w:r>
          </w:p>
        </w:tc>
        <w:tc>
          <w:tcPr>
            <w:tcW w:w="1680" w:type="dxa"/>
            <w:tcBorders>
              <w:top w:val="nil"/>
            </w:tcBorders>
          </w:tcPr>
          <w:p w:rsidR="00B86404" w:rsidRDefault="00B86404">
            <w:pPr>
              <w:pStyle w:val="ConsPlusNonformat"/>
              <w:jc w:val="both"/>
            </w:pPr>
            <w:r>
              <w:t xml:space="preserve"> 54947-74-9 </w:t>
            </w:r>
          </w:p>
        </w:tc>
        <w:tc>
          <w:tcPr>
            <w:tcW w:w="5160" w:type="dxa"/>
            <w:tcBorders>
              <w:top w:val="nil"/>
            </w:tcBorders>
          </w:tcPr>
          <w:p w:rsidR="00B86404" w:rsidRDefault="00B86404">
            <w:pPr>
              <w:pStyle w:val="ConsPlusNonformat"/>
              <w:jc w:val="both"/>
            </w:pPr>
            <w:r>
              <w:t xml:space="preserve">Methyloctanoic acid                      </w:t>
            </w:r>
          </w:p>
        </w:tc>
      </w:tr>
      <w:tr w:rsidR="00B86404">
        <w:trPr>
          <w:trHeight w:val="240"/>
        </w:trPr>
        <w:tc>
          <w:tcPr>
            <w:tcW w:w="720" w:type="dxa"/>
            <w:tcBorders>
              <w:top w:val="nil"/>
            </w:tcBorders>
          </w:tcPr>
          <w:p w:rsidR="00B86404" w:rsidRDefault="00B86404">
            <w:pPr>
              <w:pStyle w:val="ConsPlusNonformat"/>
              <w:jc w:val="both"/>
            </w:pPr>
            <w:r>
              <w:lastRenderedPageBreak/>
              <w:t>3576</w:t>
            </w:r>
          </w:p>
        </w:tc>
        <w:tc>
          <w:tcPr>
            <w:tcW w:w="1800" w:type="dxa"/>
            <w:tcBorders>
              <w:top w:val="nil"/>
            </w:tcBorders>
          </w:tcPr>
          <w:p w:rsidR="00B86404" w:rsidRDefault="00B86404">
            <w:pPr>
              <w:pStyle w:val="ConsPlusNonformat"/>
              <w:jc w:val="both"/>
            </w:pPr>
            <w:r>
              <w:t xml:space="preserve">  Ru12.075   </w:t>
            </w:r>
          </w:p>
        </w:tc>
        <w:tc>
          <w:tcPr>
            <w:tcW w:w="1680" w:type="dxa"/>
            <w:tcBorders>
              <w:top w:val="nil"/>
            </w:tcBorders>
          </w:tcPr>
          <w:p w:rsidR="00B86404" w:rsidRDefault="00B86404">
            <w:pPr>
              <w:pStyle w:val="ConsPlusNonformat"/>
              <w:jc w:val="both"/>
            </w:pPr>
            <w:r>
              <w:t xml:space="preserve"> 5905-47-5  </w:t>
            </w:r>
          </w:p>
        </w:tc>
        <w:tc>
          <w:tcPr>
            <w:tcW w:w="5160" w:type="dxa"/>
            <w:tcBorders>
              <w:top w:val="nil"/>
            </w:tcBorders>
          </w:tcPr>
          <w:p w:rsidR="00B86404" w:rsidRDefault="00B86404">
            <w:pPr>
              <w:pStyle w:val="ConsPlusNonformat"/>
              <w:jc w:val="both"/>
            </w:pPr>
            <w:r>
              <w:t xml:space="preserve">Methyl prop-1-enyl disulfide             </w:t>
            </w:r>
          </w:p>
        </w:tc>
      </w:tr>
      <w:tr w:rsidR="00B86404">
        <w:trPr>
          <w:trHeight w:val="240"/>
        </w:trPr>
        <w:tc>
          <w:tcPr>
            <w:tcW w:w="720" w:type="dxa"/>
            <w:tcBorders>
              <w:top w:val="nil"/>
            </w:tcBorders>
          </w:tcPr>
          <w:p w:rsidR="00B86404" w:rsidRDefault="00B86404">
            <w:pPr>
              <w:pStyle w:val="ConsPlusNonformat"/>
              <w:jc w:val="both"/>
            </w:pPr>
            <w:r>
              <w:t>3577</w:t>
            </w:r>
          </w:p>
        </w:tc>
        <w:tc>
          <w:tcPr>
            <w:tcW w:w="1800" w:type="dxa"/>
            <w:tcBorders>
              <w:top w:val="nil"/>
            </w:tcBorders>
          </w:tcPr>
          <w:p w:rsidR="00B86404" w:rsidRDefault="00B86404">
            <w:pPr>
              <w:pStyle w:val="ConsPlusNonformat"/>
              <w:jc w:val="both"/>
            </w:pPr>
            <w:r>
              <w:t xml:space="preserve">  Ru07.129   </w:t>
            </w:r>
          </w:p>
        </w:tc>
        <w:tc>
          <w:tcPr>
            <w:tcW w:w="1680" w:type="dxa"/>
            <w:tcBorders>
              <w:top w:val="nil"/>
            </w:tcBorders>
          </w:tcPr>
          <w:p w:rsidR="00B86404" w:rsidRDefault="00B86404">
            <w:pPr>
              <w:pStyle w:val="ConsPlusNonformat"/>
              <w:jc w:val="both"/>
            </w:pPr>
            <w:r>
              <w:t xml:space="preserve"> 3720-16-9  </w:t>
            </w:r>
          </w:p>
        </w:tc>
        <w:tc>
          <w:tcPr>
            <w:tcW w:w="5160" w:type="dxa"/>
            <w:tcBorders>
              <w:top w:val="nil"/>
            </w:tcBorders>
          </w:tcPr>
          <w:p w:rsidR="00B86404" w:rsidRDefault="00B86404">
            <w:pPr>
              <w:pStyle w:val="ConsPlusNonformat"/>
              <w:jc w:val="both"/>
            </w:pPr>
            <w:r>
              <w:t xml:space="preserve">Methyl-5-propylcyclohex-2-en-1-one       </w:t>
            </w:r>
          </w:p>
        </w:tc>
      </w:tr>
      <w:tr w:rsidR="00B86404">
        <w:trPr>
          <w:trHeight w:val="240"/>
        </w:trPr>
        <w:tc>
          <w:tcPr>
            <w:tcW w:w="720" w:type="dxa"/>
            <w:tcBorders>
              <w:top w:val="nil"/>
            </w:tcBorders>
          </w:tcPr>
          <w:p w:rsidR="00B86404" w:rsidRDefault="00B86404">
            <w:pPr>
              <w:pStyle w:val="ConsPlusNonformat"/>
              <w:jc w:val="both"/>
            </w:pPr>
            <w:r>
              <w:t>3578</w:t>
            </w:r>
          </w:p>
        </w:tc>
        <w:tc>
          <w:tcPr>
            <w:tcW w:w="1800" w:type="dxa"/>
            <w:tcBorders>
              <w:top w:val="nil"/>
            </w:tcBorders>
          </w:tcPr>
          <w:p w:rsidR="00B86404" w:rsidRDefault="00B86404">
            <w:pPr>
              <w:pStyle w:val="ConsPlusNonformat"/>
              <w:jc w:val="both"/>
            </w:pPr>
            <w:r>
              <w:t xml:space="preserve">  Ru16.030   </w:t>
            </w:r>
          </w:p>
        </w:tc>
        <w:tc>
          <w:tcPr>
            <w:tcW w:w="1680" w:type="dxa"/>
            <w:tcBorders>
              <w:top w:val="nil"/>
            </w:tcBorders>
          </w:tcPr>
          <w:p w:rsidR="00B86404" w:rsidRDefault="00B86404">
            <w:pPr>
              <w:pStyle w:val="ConsPlusNonformat"/>
              <w:jc w:val="both"/>
            </w:pPr>
            <w:r>
              <w:t xml:space="preserve"> 67715-80-4 </w:t>
            </w:r>
          </w:p>
        </w:tc>
        <w:tc>
          <w:tcPr>
            <w:tcW w:w="5160" w:type="dxa"/>
            <w:tcBorders>
              <w:top w:val="nil"/>
            </w:tcBorders>
          </w:tcPr>
          <w:p w:rsidR="00B86404" w:rsidRDefault="00B86404">
            <w:pPr>
              <w:pStyle w:val="ConsPlusNonformat"/>
              <w:jc w:val="both"/>
            </w:pPr>
            <w:r>
              <w:t xml:space="preserve">Methyl-4-propyl-1,3-oxathiane            </w:t>
            </w:r>
          </w:p>
        </w:tc>
      </w:tr>
      <w:tr w:rsidR="00B86404">
        <w:trPr>
          <w:trHeight w:val="240"/>
        </w:trPr>
        <w:tc>
          <w:tcPr>
            <w:tcW w:w="720" w:type="dxa"/>
            <w:tcBorders>
              <w:top w:val="nil"/>
            </w:tcBorders>
          </w:tcPr>
          <w:p w:rsidR="00B86404" w:rsidRDefault="00B86404">
            <w:pPr>
              <w:pStyle w:val="ConsPlusNonformat"/>
              <w:jc w:val="both"/>
            </w:pPr>
            <w:r>
              <w:t>3579</w:t>
            </w:r>
          </w:p>
        </w:tc>
        <w:tc>
          <w:tcPr>
            <w:tcW w:w="1800" w:type="dxa"/>
            <w:tcBorders>
              <w:top w:val="nil"/>
            </w:tcBorders>
          </w:tcPr>
          <w:p w:rsidR="00B86404" w:rsidRDefault="00B86404">
            <w:pPr>
              <w:pStyle w:val="ConsPlusNonformat"/>
              <w:jc w:val="both"/>
            </w:pPr>
            <w:r>
              <w:t xml:space="preserve">  Ru09.280   </w:t>
            </w:r>
          </w:p>
        </w:tc>
        <w:tc>
          <w:tcPr>
            <w:tcW w:w="1680" w:type="dxa"/>
            <w:tcBorders>
              <w:top w:val="nil"/>
            </w:tcBorders>
          </w:tcPr>
          <w:p w:rsidR="00B86404" w:rsidRDefault="00B86404">
            <w:pPr>
              <w:pStyle w:val="ConsPlusNonformat"/>
              <w:jc w:val="both"/>
            </w:pPr>
            <w:r>
              <w:t xml:space="preserve"> 67715-81-5 </w:t>
            </w:r>
          </w:p>
        </w:tc>
        <w:tc>
          <w:tcPr>
            <w:tcW w:w="5160" w:type="dxa"/>
            <w:tcBorders>
              <w:top w:val="nil"/>
            </w:tcBorders>
          </w:tcPr>
          <w:p w:rsidR="00B86404" w:rsidRDefault="00B86404">
            <w:pPr>
              <w:pStyle w:val="ConsPlusNonformat"/>
              <w:jc w:val="both"/>
            </w:pPr>
            <w:r>
              <w:t xml:space="preserve">Nonane-1,4-diyl diacetate                </w:t>
            </w:r>
          </w:p>
        </w:tc>
      </w:tr>
      <w:tr w:rsidR="00B86404">
        <w:trPr>
          <w:trHeight w:val="240"/>
        </w:trPr>
        <w:tc>
          <w:tcPr>
            <w:tcW w:w="720" w:type="dxa"/>
            <w:tcBorders>
              <w:top w:val="nil"/>
            </w:tcBorders>
          </w:tcPr>
          <w:p w:rsidR="00B86404" w:rsidRDefault="00B86404">
            <w:pPr>
              <w:pStyle w:val="ConsPlusNonformat"/>
              <w:jc w:val="both"/>
            </w:pPr>
            <w:r>
              <w:t>3580</w:t>
            </w:r>
          </w:p>
        </w:tc>
        <w:tc>
          <w:tcPr>
            <w:tcW w:w="1800" w:type="dxa"/>
            <w:tcBorders>
              <w:top w:val="nil"/>
            </w:tcBorders>
          </w:tcPr>
          <w:p w:rsidR="00B86404" w:rsidRDefault="00B86404">
            <w:pPr>
              <w:pStyle w:val="ConsPlusNonformat"/>
              <w:jc w:val="both"/>
            </w:pPr>
            <w:r>
              <w:t xml:space="preserve">  Ru05.059   </w:t>
            </w:r>
          </w:p>
        </w:tc>
        <w:tc>
          <w:tcPr>
            <w:tcW w:w="1680" w:type="dxa"/>
            <w:tcBorders>
              <w:top w:val="nil"/>
            </w:tcBorders>
          </w:tcPr>
          <w:p w:rsidR="00B86404" w:rsidRDefault="00B86404">
            <w:pPr>
              <w:pStyle w:val="ConsPlusNonformat"/>
              <w:jc w:val="both"/>
            </w:pPr>
            <w:r>
              <w:t xml:space="preserve"> 2277-19-2  </w:t>
            </w:r>
          </w:p>
        </w:tc>
        <w:tc>
          <w:tcPr>
            <w:tcW w:w="5160" w:type="dxa"/>
            <w:tcBorders>
              <w:top w:val="nil"/>
            </w:tcBorders>
          </w:tcPr>
          <w:p w:rsidR="00B86404" w:rsidRDefault="00B86404">
            <w:pPr>
              <w:pStyle w:val="ConsPlusNonformat"/>
              <w:jc w:val="both"/>
            </w:pPr>
            <w:r>
              <w:t xml:space="preserve">Non-6(cis)-enal                          </w:t>
            </w:r>
          </w:p>
        </w:tc>
      </w:tr>
      <w:tr w:rsidR="00B86404">
        <w:trPr>
          <w:trHeight w:val="240"/>
        </w:trPr>
        <w:tc>
          <w:tcPr>
            <w:tcW w:w="720" w:type="dxa"/>
            <w:tcBorders>
              <w:top w:val="nil"/>
            </w:tcBorders>
          </w:tcPr>
          <w:p w:rsidR="00B86404" w:rsidRDefault="00B86404">
            <w:pPr>
              <w:pStyle w:val="ConsPlusNonformat"/>
              <w:jc w:val="both"/>
            </w:pPr>
            <w:r>
              <w:t>3581</w:t>
            </w:r>
          </w:p>
        </w:tc>
        <w:tc>
          <w:tcPr>
            <w:tcW w:w="1800" w:type="dxa"/>
            <w:tcBorders>
              <w:top w:val="nil"/>
            </w:tcBorders>
          </w:tcPr>
          <w:p w:rsidR="00B86404" w:rsidRDefault="00B86404">
            <w:pPr>
              <w:pStyle w:val="ConsPlusNonformat"/>
              <w:jc w:val="both"/>
            </w:pPr>
            <w:r>
              <w:t xml:space="preserve">  Ru02.098   </w:t>
            </w:r>
          </w:p>
        </w:tc>
        <w:tc>
          <w:tcPr>
            <w:tcW w:w="1680" w:type="dxa"/>
            <w:tcBorders>
              <w:top w:val="nil"/>
            </w:tcBorders>
          </w:tcPr>
          <w:p w:rsidR="00B86404" w:rsidRDefault="00B86404">
            <w:pPr>
              <w:pStyle w:val="ConsPlusNonformat"/>
              <w:jc w:val="both"/>
            </w:pPr>
            <w:r>
              <w:t xml:space="preserve">  589-98-0  </w:t>
            </w:r>
          </w:p>
        </w:tc>
        <w:tc>
          <w:tcPr>
            <w:tcW w:w="5160" w:type="dxa"/>
            <w:tcBorders>
              <w:top w:val="nil"/>
            </w:tcBorders>
          </w:tcPr>
          <w:p w:rsidR="00B86404" w:rsidRDefault="00B86404">
            <w:pPr>
              <w:pStyle w:val="ConsPlusNonformat"/>
              <w:jc w:val="both"/>
            </w:pPr>
            <w:r>
              <w:t xml:space="preserve">Octan-3-ol                               </w:t>
            </w:r>
          </w:p>
        </w:tc>
      </w:tr>
      <w:tr w:rsidR="00B86404">
        <w:trPr>
          <w:trHeight w:val="240"/>
        </w:trPr>
        <w:tc>
          <w:tcPr>
            <w:tcW w:w="720" w:type="dxa"/>
            <w:tcBorders>
              <w:top w:val="nil"/>
            </w:tcBorders>
          </w:tcPr>
          <w:p w:rsidR="00B86404" w:rsidRDefault="00B86404">
            <w:pPr>
              <w:pStyle w:val="ConsPlusNonformat"/>
              <w:jc w:val="both"/>
            </w:pPr>
            <w:r>
              <w:t>3582</w:t>
            </w:r>
          </w:p>
        </w:tc>
        <w:tc>
          <w:tcPr>
            <w:tcW w:w="1800" w:type="dxa"/>
            <w:tcBorders>
              <w:top w:val="nil"/>
            </w:tcBorders>
          </w:tcPr>
          <w:p w:rsidR="00B86404" w:rsidRDefault="00B86404">
            <w:pPr>
              <w:pStyle w:val="ConsPlusNonformat"/>
              <w:jc w:val="both"/>
            </w:pPr>
            <w:r>
              <w:t xml:space="preserve">  Ru09.281   </w:t>
            </w:r>
          </w:p>
        </w:tc>
        <w:tc>
          <w:tcPr>
            <w:tcW w:w="1680" w:type="dxa"/>
            <w:tcBorders>
              <w:top w:val="nil"/>
            </w:tcBorders>
          </w:tcPr>
          <w:p w:rsidR="00B86404" w:rsidRDefault="00B86404">
            <w:pPr>
              <w:pStyle w:val="ConsPlusNonformat"/>
              <w:jc w:val="both"/>
            </w:pPr>
            <w:r>
              <w:t xml:space="preserve"> 2442-10-6  </w:t>
            </w:r>
          </w:p>
        </w:tc>
        <w:tc>
          <w:tcPr>
            <w:tcW w:w="5160" w:type="dxa"/>
            <w:tcBorders>
              <w:top w:val="nil"/>
            </w:tcBorders>
          </w:tcPr>
          <w:p w:rsidR="00B86404" w:rsidRDefault="00B86404">
            <w:pPr>
              <w:pStyle w:val="ConsPlusNonformat"/>
              <w:jc w:val="both"/>
            </w:pPr>
            <w:r>
              <w:t xml:space="preserve">Oct-1-en-3-yl acetate                    </w:t>
            </w:r>
          </w:p>
        </w:tc>
      </w:tr>
      <w:tr w:rsidR="00B86404">
        <w:trPr>
          <w:trHeight w:val="240"/>
        </w:trPr>
        <w:tc>
          <w:tcPr>
            <w:tcW w:w="720" w:type="dxa"/>
            <w:tcBorders>
              <w:top w:val="nil"/>
            </w:tcBorders>
          </w:tcPr>
          <w:p w:rsidR="00B86404" w:rsidRDefault="00B86404">
            <w:pPr>
              <w:pStyle w:val="ConsPlusNonformat"/>
              <w:jc w:val="both"/>
            </w:pPr>
            <w:r>
              <w:t>3583</w:t>
            </w:r>
          </w:p>
        </w:tc>
        <w:tc>
          <w:tcPr>
            <w:tcW w:w="1800" w:type="dxa"/>
            <w:tcBorders>
              <w:top w:val="nil"/>
            </w:tcBorders>
          </w:tcPr>
          <w:p w:rsidR="00B86404" w:rsidRDefault="00B86404">
            <w:pPr>
              <w:pStyle w:val="ConsPlusNonformat"/>
              <w:jc w:val="both"/>
            </w:pPr>
            <w:r>
              <w:t xml:space="preserve">  Ru09.254   </w:t>
            </w:r>
          </w:p>
        </w:tc>
        <w:tc>
          <w:tcPr>
            <w:tcW w:w="1680" w:type="dxa"/>
            <w:tcBorders>
              <w:top w:val="nil"/>
            </w:tcBorders>
          </w:tcPr>
          <w:p w:rsidR="00B86404" w:rsidRDefault="00B86404">
            <w:pPr>
              <w:pStyle w:val="ConsPlusNonformat"/>
              <w:jc w:val="both"/>
            </w:pPr>
            <w:r>
              <w:t xml:space="preserve"> 4864-61-3  </w:t>
            </w:r>
          </w:p>
        </w:tc>
        <w:tc>
          <w:tcPr>
            <w:tcW w:w="5160" w:type="dxa"/>
            <w:tcBorders>
              <w:top w:val="nil"/>
            </w:tcBorders>
          </w:tcPr>
          <w:p w:rsidR="00B86404" w:rsidRDefault="00B86404">
            <w:pPr>
              <w:pStyle w:val="ConsPlusNonformat"/>
              <w:jc w:val="both"/>
            </w:pPr>
            <w:r>
              <w:t xml:space="preserve">Octyl acetate                            </w:t>
            </w:r>
          </w:p>
        </w:tc>
      </w:tr>
      <w:tr w:rsidR="00B86404">
        <w:trPr>
          <w:trHeight w:val="240"/>
        </w:trPr>
        <w:tc>
          <w:tcPr>
            <w:tcW w:w="720" w:type="dxa"/>
            <w:tcBorders>
              <w:top w:val="nil"/>
            </w:tcBorders>
          </w:tcPr>
          <w:p w:rsidR="00B86404" w:rsidRDefault="00B86404">
            <w:pPr>
              <w:pStyle w:val="ConsPlusNonformat"/>
              <w:jc w:val="both"/>
            </w:pPr>
            <w:r>
              <w:t>3584</w:t>
            </w:r>
          </w:p>
        </w:tc>
        <w:tc>
          <w:tcPr>
            <w:tcW w:w="1800" w:type="dxa"/>
            <w:tcBorders>
              <w:top w:val="nil"/>
            </w:tcBorders>
          </w:tcPr>
          <w:p w:rsidR="00B86404" w:rsidRDefault="00B86404">
            <w:pPr>
              <w:pStyle w:val="ConsPlusNonformat"/>
              <w:jc w:val="both"/>
            </w:pPr>
            <w:r>
              <w:t xml:space="preserve">  Ru02.099   </w:t>
            </w:r>
          </w:p>
        </w:tc>
        <w:tc>
          <w:tcPr>
            <w:tcW w:w="1680" w:type="dxa"/>
            <w:tcBorders>
              <w:top w:val="nil"/>
            </w:tcBorders>
          </w:tcPr>
          <w:p w:rsidR="00B86404" w:rsidRDefault="00B86404">
            <w:pPr>
              <w:pStyle w:val="ConsPlusNonformat"/>
              <w:jc w:val="both"/>
            </w:pPr>
            <w:r>
              <w:t xml:space="preserve">  616-25-1  </w:t>
            </w:r>
          </w:p>
        </w:tc>
        <w:tc>
          <w:tcPr>
            <w:tcW w:w="5160" w:type="dxa"/>
            <w:tcBorders>
              <w:top w:val="nil"/>
            </w:tcBorders>
          </w:tcPr>
          <w:p w:rsidR="00B86404" w:rsidRDefault="00B86404">
            <w:pPr>
              <w:pStyle w:val="ConsPlusNonformat"/>
              <w:jc w:val="both"/>
            </w:pPr>
            <w:r>
              <w:t xml:space="preserve">Pent-1-en-3-ol                           </w:t>
            </w:r>
          </w:p>
        </w:tc>
      </w:tr>
      <w:tr w:rsidR="00B86404">
        <w:trPr>
          <w:trHeight w:val="240"/>
        </w:trPr>
        <w:tc>
          <w:tcPr>
            <w:tcW w:w="720" w:type="dxa"/>
            <w:tcBorders>
              <w:top w:val="nil"/>
            </w:tcBorders>
          </w:tcPr>
          <w:p w:rsidR="00B86404" w:rsidRDefault="00B86404">
            <w:pPr>
              <w:pStyle w:val="ConsPlusNonformat"/>
              <w:jc w:val="both"/>
            </w:pPr>
            <w:r>
              <w:t>3586</w:t>
            </w:r>
          </w:p>
        </w:tc>
        <w:tc>
          <w:tcPr>
            <w:tcW w:w="1800" w:type="dxa"/>
            <w:tcBorders>
              <w:top w:val="nil"/>
            </w:tcBorders>
          </w:tcPr>
          <w:p w:rsidR="00B86404" w:rsidRDefault="00B86404">
            <w:pPr>
              <w:pStyle w:val="ConsPlusNonformat"/>
              <w:jc w:val="both"/>
            </w:pPr>
            <w:r>
              <w:t xml:space="preserve">  Ru13.080   </w:t>
            </w:r>
          </w:p>
        </w:tc>
        <w:tc>
          <w:tcPr>
            <w:tcW w:w="1680" w:type="dxa"/>
            <w:tcBorders>
              <w:top w:val="nil"/>
            </w:tcBorders>
          </w:tcPr>
          <w:p w:rsidR="00B86404" w:rsidRDefault="00B86404">
            <w:pPr>
              <w:pStyle w:val="ConsPlusNonformat"/>
              <w:jc w:val="both"/>
            </w:pPr>
            <w:r>
              <w:t xml:space="preserve"> 57568-60-2 </w:t>
            </w:r>
          </w:p>
        </w:tc>
        <w:tc>
          <w:tcPr>
            <w:tcW w:w="5160" w:type="dxa"/>
            <w:tcBorders>
              <w:top w:val="nil"/>
            </w:tcBorders>
          </w:tcPr>
          <w:p w:rsidR="00B86404" w:rsidRDefault="00B86404">
            <w:pPr>
              <w:pStyle w:val="ConsPlusNonformat"/>
              <w:jc w:val="both"/>
            </w:pPr>
            <w:r>
              <w:t xml:space="preserve">Phenyl-3-(2-furyl)-prop-2-enal           </w:t>
            </w:r>
          </w:p>
        </w:tc>
      </w:tr>
      <w:tr w:rsidR="00B86404">
        <w:trPr>
          <w:trHeight w:val="240"/>
        </w:trPr>
        <w:tc>
          <w:tcPr>
            <w:tcW w:w="720" w:type="dxa"/>
            <w:tcBorders>
              <w:top w:val="nil"/>
            </w:tcBorders>
          </w:tcPr>
          <w:p w:rsidR="00B86404" w:rsidRDefault="00B86404">
            <w:pPr>
              <w:pStyle w:val="ConsPlusNonformat"/>
              <w:jc w:val="both"/>
            </w:pPr>
            <w:r>
              <w:t>3586</w:t>
            </w:r>
          </w:p>
        </w:tc>
        <w:tc>
          <w:tcPr>
            <w:tcW w:w="1800" w:type="dxa"/>
            <w:tcBorders>
              <w:top w:val="nil"/>
            </w:tcBorders>
          </w:tcPr>
          <w:p w:rsidR="00B86404" w:rsidRDefault="00B86404">
            <w:pPr>
              <w:pStyle w:val="ConsPlusNonformat"/>
              <w:jc w:val="both"/>
            </w:pPr>
            <w:r>
              <w:t xml:space="preserve">  Ru13.137   </w:t>
            </w:r>
          </w:p>
        </w:tc>
        <w:tc>
          <w:tcPr>
            <w:tcW w:w="1680" w:type="dxa"/>
            <w:tcBorders>
              <w:top w:val="nil"/>
            </w:tcBorders>
          </w:tcPr>
          <w:p w:rsidR="00B86404" w:rsidRDefault="00B86404">
            <w:pPr>
              <w:pStyle w:val="ConsPlusNonformat"/>
              <w:jc w:val="both"/>
            </w:pPr>
            <w:r>
              <w:t xml:space="preserve"> 65545-81-5 </w:t>
            </w:r>
          </w:p>
        </w:tc>
        <w:tc>
          <w:tcPr>
            <w:tcW w:w="5160" w:type="dxa"/>
            <w:tcBorders>
              <w:top w:val="nil"/>
            </w:tcBorders>
          </w:tcPr>
          <w:p w:rsidR="00B86404" w:rsidRDefault="00B86404">
            <w:pPr>
              <w:pStyle w:val="ConsPlusNonformat"/>
              <w:jc w:val="both"/>
            </w:pPr>
            <w:r>
              <w:t xml:space="preserve">Furyl)-2-phenylprop-2-enal               </w:t>
            </w:r>
          </w:p>
        </w:tc>
      </w:tr>
      <w:tr w:rsidR="00B86404">
        <w:trPr>
          <w:trHeight w:val="240"/>
        </w:trPr>
        <w:tc>
          <w:tcPr>
            <w:tcW w:w="720" w:type="dxa"/>
            <w:tcBorders>
              <w:top w:val="nil"/>
            </w:tcBorders>
          </w:tcPr>
          <w:p w:rsidR="00B86404" w:rsidRDefault="00B86404">
            <w:pPr>
              <w:pStyle w:val="ConsPlusNonformat"/>
              <w:jc w:val="both"/>
            </w:pPr>
            <w:r>
              <w:t>3587</w:t>
            </w:r>
          </w:p>
        </w:tc>
        <w:tc>
          <w:tcPr>
            <w:tcW w:w="1800" w:type="dxa"/>
            <w:tcBorders>
              <w:top w:val="nil"/>
            </w:tcBorders>
          </w:tcPr>
          <w:p w:rsidR="00B86404" w:rsidRDefault="00B86404">
            <w:pPr>
              <w:pStyle w:val="ConsPlusNonformat"/>
              <w:jc w:val="both"/>
            </w:pPr>
            <w:r>
              <w:t xml:space="preserve">  Ru02.100   </w:t>
            </w:r>
          </w:p>
        </w:tc>
        <w:tc>
          <w:tcPr>
            <w:tcW w:w="1680" w:type="dxa"/>
            <w:tcBorders>
              <w:top w:val="nil"/>
            </w:tcBorders>
          </w:tcPr>
          <w:p w:rsidR="00B86404" w:rsidRDefault="00B86404">
            <w:pPr>
              <w:pStyle w:val="ConsPlusNonformat"/>
              <w:jc w:val="both"/>
            </w:pPr>
            <w:r>
              <w:t xml:space="preserve"> 5947-36-4  </w:t>
            </w:r>
          </w:p>
        </w:tc>
        <w:tc>
          <w:tcPr>
            <w:tcW w:w="5160" w:type="dxa"/>
            <w:tcBorders>
              <w:top w:val="nil"/>
            </w:tcBorders>
          </w:tcPr>
          <w:p w:rsidR="00B86404" w:rsidRDefault="00B86404">
            <w:pPr>
              <w:pStyle w:val="ConsPlusNonformat"/>
              <w:jc w:val="both"/>
            </w:pPr>
            <w:r>
              <w:t xml:space="preserve">Pinocarveol                              </w:t>
            </w:r>
          </w:p>
        </w:tc>
      </w:tr>
      <w:tr w:rsidR="00B86404">
        <w:trPr>
          <w:trHeight w:val="240"/>
        </w:trPr>
        <w:tc>
          <w:tcPr>
            <w:tcW w:w="720" w:type="dxa"/>
            <w:tcBorders>
              <w:top w:val="nil"/>
            </w:tcBorders>
          </w:tcPr>
          <w:p w:rsidR="00B86404" w:rsidRDefault="00B86404">
            <w:pPr>
              <w:pStyle w:val="ConsPlusNonformat"/>
              <w:jc w:val="both"/>
            </w:pPr>
            <w:r>
              <w:t>3588</w:t>
            </w:r>
          </w:p>
        </w:tc>
        <w:tc>
          <w:tcPr>
            <w:tcW w:w="1800" w:type="dxa"/>
            <w:tcBorders>
              <w:top w:val="nil"/>
            </w:tcBorders>
          </w:tcPr>
          <w:p w:rsidR="00B86404" w:rsidRDefault="00B86404">
            <w:pPr>
              <w:pStyle w:val="ConsPlusNonformat"/>
              <w:jc w:val="both"/>
            </w:pPr>
            <w:r>
              <w:t xml:space="preserve">  Ru12.076   </w:t>
            </w:r>
          </w:p>
        </w:tc>
        <w:tc>
          <w:tcPr>
            <w:tcW w:w="1680" w:type="dxa"/>
            <w:tcBorders>
              <w:top w:val="nil"/>
            </w:tcBorders>
          </w:tcPr>
          <w:p w:rsidR="00B86404" w:rsidRDefault="00B86404">
            <w:pPr>
              <w:pStyle w:val="ConsPlusNonformat"/>
              <w:jc w:val="both"/>
            </w:pPr>
            <w:r>
              <w:t xml:space="preserve">  109-80-8  </w:t>
            </w:r>
          </w:p>
        </w:tc>
        <w:tc>
          <w:tcPr>
            <w:tcW w:w="5160" w:type="dxa"/>
            <w:tcBorders>
              <w:top w:val="nil"/>
            </w:tcBorders>
          </w:tcPr>
          <w:p w:rsidR="00B86404" w:rsidRDefault="00B86404">
            <w:pPr>
              <w:pStyle w:val="ConsPlusNonformat"/>
              <w:jc w:val="both"/>
            </w:pPr>
            <w:r>
              <w:t xml:space="preserve">Propane-1,3-dithiol                      </w:t>
            </w:r>
          </w:p>
        </w:tc>
      </w:tr>
      <w:tr w:rsidR="00B86404">
        <w:trPr>
          <w:trHeight w:val="240"/>
        </w:trPr>
        <w:tc>
          <w:tcPr>
            <w:tcW w:w="720" w:type="dxa"/>
            <w:tcBorders>
              <w:top w:val="nil"/>
            </w:tcBorders>
          </w:tcPr>
          <w:p w:rsidR="00B86404" w:rsidRDefault="00B86404">
            <w:pPr>
              <w:pStyle w:val="ConsPlusNonformat"/>
              <w:jc w:val="both"/>
            </w:pPr>
            <w:r>
              <w:t>3589</w:t>
            </w:r>
          </w:p>
        </w:tc>
        <w:tc>
          <w:tcPr>
            <w:tcW w:w="1800" w:type="dxa"/>
            <w:tcBorders>
              <w:top w:val="nil"/>
            </w:tcBorders>
          </w:tcPr>
          <w:p w:rsidR="00B86404" w:rsidRDefault="00B86404">
            <w:pPr>
              <w:pStyle w:val="ConsPlusNonformat"/>
              <w:jc w:val="both"/>
            </w:pPr>
            <w:r>
              <w:t xml:space="preserve">  Ru04.047   </w:t>
            </w:r>
          </w:p>
        </w:tc>
        <w:tc>
          <w:tcPr>
            <w:tcW w:w="1680" w:type="dxa"/>
            <w:tcBorders>
              <w:top w:val="nil"/>
            </w:tcBorders>
          </w:tcPr>
          <w:p w:rsidR="00B86404" w:rsidRDefault="00B86404">
            <w:pPr>
              <w:pStyle w:val="ConsPlusNonformat"/>
              <w:jc w:val="both"/>
            </w:pPr>
            <w:r>
              <w:t xml:space="preserve">  108-46-3  </w:t>
            </w:r>
          </w:p>
        </w:tc>
        <w:tc>
          <w:tcPr>
            <w:tcW w:w="5160" w:type="dxa"/>
            <w:tcBorders>
              <w:top w:val="nil"/>
            </w:tcBorders>
          </w:tcPr>
          <w:p w:rsidR="00B86404" w:rsidRDefault="00B86404">
            <w:pPr>
              <w:pStyle w:val="ConsPlusNonformat"/>
              <w:jc w:val="both"/>
            </w:pPr>
            <w:r>
              <w:t xml:space="preserve">Benzene-1,3-diol                         </w:t>
            </w:r>
          </w:p>
        </w:tc>
      </w:tr>
      <w:tr w:rsidR="00B86404">
        <w:trPr>
          <w:trHeight w:val="240"/>
        </w:trPr>
        <w:tc>
          <w:tcPr>
            <w:tcW w:w="720" w:type="dxa"/>
            <w:tcBorders>
              <w:top w:val="nil"/>
            </w:tcBorders>
          </w:tcPr>
          <w:p w:rsidR="00B86404" w:rsidRDefault="00B86404">
            <w:pPr>
              <w:pStyle w:val="ConsPlusNonformat"/>
              <w:jc w:val="both"/>
            </w:pPr>
            <w:r>
              <w:t>3590</w:t>
            </w:r>
          </w:p>
        </w:tc>
        <w:tc>
          <w:tcPr>
            <w:tcW w:w="1800" w:type="dxa"/>
            <w:tcBorders>
              <w:top w:val="nil"/>
            </w:tcBorders>
          </w:tcPr>
          <w:p w:rsidR="00B86404" w:rsidRDefault="00B86404">
            <w:pPr>
              <w:pStyle w:val="ConsPlusNonformat"/>
              <w:jc w:val="both"/>
            </w:pPr>
            <w:r>
              <w:t xml:space="preserve">  Ru10.016   </w:t>
            </w:r>
          </w:p>
        </w:tc>
        <w:tc>
          <w:tcPr>
            <w:tcW w:w="1680" w:type="dxa"/>
            <w:tcBorders>
              <w:top w:val="nil"/>
            </w:tcBorders>
          </w:tcPr>
          <w:p w:rsidR="00B86404" w:rsidRDefault="00B86404">
            <w:pPr>
              <w:pStyle w:val="ConsPlusNonformat"/>
              <w:jc w:val="both"/>
            </w:pPr>
            <w:r>
              <w:t xml:space="preserve"> 2721-22-4  </w:t>
            </w:r>
          </w:p>
        </w:tc>
        <w:tc>
          <w:tcPr>
            <w:tcW w:w="5160" w:type="dxa"/>
            <w:tcBorders>
              <w:top w:val="nil"/>
            </w:tcBorders>
          </w:tcPr>
          <w:p w:rsidR="00B86404" w:rsidRDefault="00B86404">
            <w:pPr>
              <w:pStyle w:val="ConsPlusNonformat"/>
              <w:jc w:val="both"/>
            </w:pPr>
            <w:r>
              <w:t xml:space="preserve">Tetradecano-1,5-lactone                  </w:t>
            </w:r>
          </w:p>
        </w:tc>
      </w:tr>
      <w:tr w:rsidR="00B86404">
        <w:trPr>
          <w:trHeight w:val="240"/>
        </w:trPr>
        <w:tc>
          <w:tcPr>
            <w:tcW w:w="720" w:type="dxa"/>
            <w:tcBorders>
              <w:top w:val="nil"/>
            </w:tcBorders>
          </w:tcPr>
          <w:p w:rsidR="00B86404" w:rsidRDefault="00B86404">
            <w:pPr>
              <w:pStyle w:val="ConsPlusNonformat"/>
              <w:jc w:val="both"/>
            </w:pPr>
            <w:r>
              <w:t>3591</w:t>
            </w:r>
          </w:p>
        </w:tc>
        <w:tc>
          <w:tcPr>
            <w:tcW w:w="1800" w:type="dxa"/>
            <w:tcBorders>
              <w:top w:val="nil"/>
            </w:tcBorders>
          </w:tcPr>
          <w:p w:rsidR="00B86404" w:rsidRDefault="00B86404">
            <w:pPr>
              <w:pStyle w:val="ConsPlusNonformat"/>
              <w:jc w:val="both"/>
            </w:pPr>
            <w:r>
              <w:t xml:space="preserve">  Ru16.032   </w:t>
            </w:r>
          </w:p>
        </w:tc>
        <w:tc>
          <w:tcPr>
            <w:tcW w:w="1680" w:type="dxa"/>
            <w:tcBorders>
              <w:top w:val="nil"/>
            </w:tcBorders>
          </w:tcPr>
          <w:p w:rsidR="00B86404" w:rsidRDefault="00B86404">
            <w:pPr>
              <w:pStyle w:val="ConsPlusNonformat"/>
              <w:jc w:val="both"/>
            </w:pPr>
            <w:r>
              <w:t xml:space="preserve">  83-67-0   </w:t>
            </w:r>
          </w:p>
        </w:tc>
        <w:tc>
          <w:tcPr>
            <w:tcW w:w="5160" w:type="dxa"/>
            <w:tcBorders>
              <w:top w:val="nil"/>
            </w:tcBorders>
          </w:tcPr>
          <w:p w:rsidR="00B86404" w:rsidRDefault="00B86404">
            <w:pPr>
              <w:pStyle w:val="ConsPlusNonformat"/>
              <w:jc w:val="both"/>
            </w:pPr>
            <w:r>
              <w:t xml:space="preserve">Theobromine                              </w:t>
            </w:r>
          </w:p>
        </w:tc>
      </w:tr>
      <w:tr w:rsidR="00B86404">
        <w:trPr>
          <w:trHeight w:val="240"/>
        </w:trPr>
        <w:tc>
          <w:tcPr>
            <w:tcW w:w="720" w:type="dxa"/>
            <w:tcBorders>
              <w:top w:val="nil"/>
            </w:tcBorders>
          </w:tcPr>
          <w:p w:rsidR="00B86404" w:rsidRDefault="00B86404">
            <w:pPr>
              <w:pStyle w:val="ConsPlusNonformat"/>
              <w:jc w:val="both"/>
            </w:pPr>
            <w:r>
              <w:t>3592</w:t>
            </w:r>
          </w:p>
        </w:tc>
        <w:tc>
          <w:tcPr>
            <w:tcW w:w="1800" w:type="dxa"/>
            <w:tcBorders>
              <w:top w:val="nil"/>
            </w:tcBorders>
          </w:tcPr>
          <w:p w:rsidR="00B86404" w:rsidRDefault="00B86404">
            <w:pPr>
              <w:pStyle w:val="ConsPlusNonformat"/>
              <w:jc w:val="both"/>
            </w:pPr>
            <w:r>
              <w:t xml:space="preserve">  Ru05.119   </w:t>
            </w:r>
          </w:p>
        </w:tc>
        <w:tc>
          <w:tcPr>
            <w:tcW w:w="1680" w:type="dxa"/>
            <w:tcBorders>
              <w:top w:val="nil"/>
            </w:tcBorders>
          </w:tcPr>
          <w:p w:rsidR="00B86404" w:rsidRDefault="00B86404">
            <w:pPr>
              <w:pStyle w:val="ConsPlusNonformat"/>
              <w:jc w:val="both"/>
            </w:pPr>
            <w:r>
              <w:t xml:space="preserve"> 4501-58-0  </w:t>
            </w:r>
          </w:p>
        </w:tc>
        <w:tc>
          <w:tcPr>
            <w:tcW w:w="5160" w:type="dxa"/>
            <w:tcBorders>
              <w:top w:val="nil"/>
            </w:tcBorders>
          </w:tcPr>
          <w:p w:rsidR="00B86404" w:rsidRDefault="00B86404">
            <w:pPr>
              <w:pStyle w:val="ConsPlusNonformat"/>
              <w:jc w:val="both"/>
            </w:pPr>
            <w:r>
              <w:t xml:space="preserve">Trimethylcyclopent-3-en-1-yl             </w:t>
            </w:r>
          </w:p>
          <w:p w:rsidR="00B86404" w:rsidRDefault="00B86404">
            <w:pPr>
              <w:pStyle w:val="ConsPlusNonformat"/>
              <w:jc w:val="both"/>
            </w:pPr>
            <w:r>
              <w:t xml:space="preserve">acetaldehyde                             </w:t>
            </w:r>
          </w:p>
        </w:tc>
      </w:tr>
      <w:tr w:rsidR="00B86404">
        <w:trPr>
          <w:trHeight w:val="240"/>
        </w:trPr>
        <w:tc>
          <w:tcPr>
            <w:tcW w:w="720" w:type="dxa"/>
            <w:tcBorders>
              <w:top w:val="nil"/>
            </w:tcBorders>
          </w:tcPr>
          <w:p w:rsidR="00B86404" w:rsidRDefault="00B86404">
            <w:pPr>
              <w:pStyle w:val="ConsPlusNonformat"/>
              <w:jc w:val="both"/>
            </w:pPr>
            <w:r>
              <w:t>3593</w:t>
            </w:r>
          </w:p>
        </w:tc>
        <w:tc>
          <w:tcPr>
            <w:tcW w:w="1800" w:type="dxa"/>
            <w:tcBorders>
              <w:top w:val="nil"/>
            </w:tcBorders>
          </w:tcPr>
          <w:p w:rsidR="00B86404" w:rsidRDefault="00B86404">
            <w:pPr>
              <w:pStyle w:val="ConsPlusNonformat"/>
              <w:jc w:val="both"/>
            </w:pPr>
            <w:r>
              <w:t xml:space="preserve">  Ru06.040   </w:t>
            </w:r>
          </w:p>
        </w:tc>
        <w:tc>
          <w:tcPr>
            <w:tcW w:w="1680" w:type="dxa"/>
            <w:tcBorders>
              <w:top w:val="nil"/>
            </w:tcBorders>
          </w:tcPr>
          <w:p w:rsidR="00B86404" w:rsidRDefault="00B86404">
            <w:pPr>
              <w:pStyle w:val="ConsPlusNonformat"/>
              <w:jc w:val="both"/>
            </w:pPr>
            <w:r>
              <w:t xml:space="preserve"> 67715-82-6 </w:t>
            </w:r>
          </w:p>
        </w:tc>
        <w:tc>
          <w:tcPr>
            <w:tcW w:w="5160" w:type="dxa"/>
            <w:tcBorders>
              <w:top w:val="nil"/>
            </w:tcBorders>
          </w:tcPr>
          <w:p w:rsidR="00B86404" w:rsidRDefault="00B86404">
            <w:pPr>
              <w:pStyle w:val="ConsPlusNonformat"/>
              <w:jc w:val="both"/>
            </w:pPr>
            <w:r>
              <w:t xml:space="preserve">Tris([1'-ethoxy]-ethoxy)propane          </w:t>
            </w:r>
          </w:p>
        </w:tc>
      </w:tr>
      <w:tr w:rsidR="00B86404">
        <w:trPr>
          <w:trHeight w:val="240"/>
        </w:trPr>
        <w:tc>
          <w:tcPr>
            <w:tcW w:w="720" w:type="dxa"/>
            <w:tcBorders>
              <w:top w:val="nil"/>
            </w:tcBorders>
          </w:tcPr>
          <w:p w:rsidR="00B86404" w:rsidRDefault="00B86404">
            <w:pPr>
              <w:pStyle w:val="ConsPlusNonformat"/>
              <w:jc w:val="both"/>
            </w:pPr>
            <w:r>
              <w:t>3594</w:t>
            </w:r>
          </w:p>
        </w:tc>
        <w:tc>
          <w:tcPr>
            <w:tcW w:w="1800" w:type="dxa"/>
            <w:tcBorders>
              <w:top w:val="nil"/>
            </w:tcBorders>
          </w:tcPr>
          <w:p w:rsidR="00B86404" w:rsidRDefault="00B86404">
            <w:pPr>
              <w:pStyle w:val="ConsPlusNonformat"/>
              <w:jc w:val="both"/>
            </w:pPr>
            <w:r>
              <w:t xml:space="preserve">  Ru02.101   </w:t>
            </w:r>
          </w:p>
        </w:tc>
        <w:tc>
          <w:tcPr>
            <w:tcW w:w="1680" w:type="dxa"/>
            <w:tcBorders>
              <w:top w:val="nil"/>
            </w:tcBorders>
          </w:tcPr>
          <w:p w:rsidR="00B86404" w:rsidRDefault="00B86404">
            <w:pPr>
              <w:pStyle w:val="ConsPlusNonformat"/>
              <w:jc w:val="both"/>
            </w:pPr>
            <w:r>
              <w:t xml:space="preserve">  473-67-6  </w:t>
            </w:r>
          </w:p>
        </w:tc>
        <w:tc>
          <w:tcPr>
            <w:tcW w:w="5160" w:type="dxa"/>
            <w:tcBorders>
              <w:top w:val="nil"/>
            </w:tcBorders>
          </w:tcPr>
          <w:p w:rsidR="00B86404" w:rsidRDefault="00B86404">
            <w:pPr>
              <w:pStyle w:val="ConsPlusNonformat"/>
              <w:jc w:val="both"/>
            </w:pPr>
            <w:r>
              <w:t xml:space="preserve">Pin-2-en-4-ol                            </w:t>
            </w:r>
          </w:p>
        </w:tc>
      </w:tr>
      <w:tr w:rsidR="00B86404">
        <w:trPr>
          <w:trHeight w:val="240"/>
        </w:trPr>
        <w:tc>
          <w:tcPr>
            <w:tcW w:w="720" w:type="dxa"/>
            <w:tcBorders>
              <w:top w:val="nil"/>
            </w:tcBorders>
          </w:tcPr>
          <w:p w:rsidR="00B86404" w:rsidRDefault="00B86404">
            <w:pPr>
              <w:pStyle w:val="ConsPlusNonformat"/>
              <w:jc w:val="both"/>
            </w:pPr>
            <w:r>
              <w:t>3595</w:t>
            </w:r>
          </w:p>
        </w:tc>
        <w:tc>
          <w:tcPr>
            <w:tcW w:w="1800" w:type="dxa"/>
            <w:tcBorders>
              <w:top w:val="nil"/>
            </w:tcBorders>
          </w:tcPr>
          <w:p w:rsidR="00B86404" w:rsidRDefault="00B86404">
            <w:pPr>
              <w:pStyle w:val="ConsPlusNonformat"/>
              <w:jc w:val="both"/>
            </w:pPr>
            <w:r>
              <w:t xml:space="preserve">  Ru04.019   </w:t>
            </w:r>
          </w:p>
        </w:tc>
        <w:tc>
          <w:tcPr>
            <w:tcW w:w="1680" w:type="dxa"/>
            <w:tcBorders>
              <w:top w:val="nil"/>
            </w:tcBorders>
          </w:tcPr>
          <w:p w:rsidR="00B86404" w:rsidRDefault="00B86404">
            <w:pPr>
              <w:pStyle w:val="ConsPlusNonformat"/>
              <w:jc w:val="both"/>
            </w:pPr>
            <w:r>
              <w:t xml:space="preserve">  95-87-4   </w:t>
            </w:r>
          </w:p>
        </w:tc>
        <w:tc>
          <w:tcPr>
            <w:tcW w:w="5160" w:type="dxa"/>
            <w:tcBorders>
              <w:top w:val="nil"/>
            </w:tcBorders>
          </w:tcPr>
          <w:p w:rsidR="00B86404" w:rsidRDefault="00B86404">
            <w:pPr>
              <w:pStyle w:val="ConsPlusNonformat"/>
              <w:jc w:val="both"/>
            </w:pPr>
            <w:r>
              <w:t xml:space="preserve">Dimethylphenol                           </w:t>
            </w:r>
          </w:p>
        </w:tc>
      </w:tr>
      <w:tr w:rsidR="00B86404">
        <w:trPr>
          <w:trHeight w:val="240"/>
        </w:trPr>
        <w:tc>
          <w:tcPr>
            <w:tcW w:w="720" w:type="dxa"/>
            <w:tcBorders>
              <w:top w:val="nil"/>
            </w:tcBorders>
          </w:tcPr>
          <w:p w:rsidR="00B86404" w:rsidRDefault="00B86404">
            <w:pPr>
              <w:pStyle w:val="ConsPlusNonformat"/>
              <w:jc w:val="both"/>
            </w:pPr>
            <w:r>
              <w:t>3596</w:t>
            </w:r>
          </w:p>
        </w:tc>
        <w:tc>
          <w:tcPr>
            <w:tcW w:w="1800" w:type="dxa"/>
            <w:tcBorders>
              <w:top w:val="nil"/>
            </w:tcBorders>
          </w:tcPr>
          <w:p w:rsidR="00B86404" w:rsidRDefault="00B86404">
            <w:pPr>
              <w:pStyle w:val="ConsPlusNonformat"/>
              <w:jc w:val="both"/>
            </w:pPr>
            <w:r>
              <w:t xml:space="preserve">  Ru04.048   </w:t>
            </w:r>
          </w:p>
        </w:tc>
        <w:tc>
          <w:tcPr>
            <w:tcW w:w="1680" w:type="dxa"/>
            <w:tcBorders>
              <w:top w:val="nil"/>
            </w:tcBorders>
          </w:tcPr>
          <w:p w:rsidR="00B86404" w:rsidRDefault="00B86404">
            <w:pPr>
              <w:pStyle w:val="ConsPlusNonformat"/>
              <w:jc w:val="both"/>
            </w:pPr>
            <w:r>
              <w:t xml:space="preserve">  95-65-8   </w:t>
            </w:r>
          </w:p>
        </w:tc>
        <w:tc>
          <w:tcPr>
            <w:tcW w:w="5160" w:type="dxa"/>
            <w:tcBorders>
              <w:top w:val="nil"/>
            </w:tcBorders>
          </w:tcPr>
          <w:p w:rsidR="00B86404" w:rsidRDefault="00B86404">
            <w:pPr>
              <w:pStyle w:val="ConsPlusNonformat"/>
              <w:jc w:val="both"/>
            </w:pPr>
            <w:r>
              <w:t xml:space="preserve">Dimethylphenol                           </w:t>
            </w:r>
          </w:p>
        </w:tc>
      </w:tr>
      <w:tr w:rsidR="00B86404">
        <w:trPr>
          <w:trHeight w:val="240"/>
        </w:trPr>
        <w:tc>
          <w:tcPr>
            <w:tcW w:w="720" w:type="dxa"/>
            <w:tcBorders>
              <w:top w:val="nil"/>
            </w:tcBorders>
          </w:tcPr>
          <w:p w:rsidR="00B86404" w:rsidRDefault="00B86404">
            <w:pPr>
              <w:pStyle w:val="ConsPlusNonformat"/>
              <w:jc w:val="both"/>
            </w:pPr>
            <w:r>
              <w:t>3597</w:t>
            </w:r>
          </w:p>
        </w:tc>
        <w:tc>
          <w:tcPr>
            <w:tcW w:w="1800" w:type="dxa"/>
            <w:tcBorders>
              <w:top w:val="nil"/>
            </w:tcBorders>
          </w:tcPr>
          <w:p w:rsidR="00B86404" w:rsidRDefault="00B86404">
            <w:pPr>
              <w:pStyle w:val="ConsPlusNonformat"/>
              <w:jc w:val="both"/>
            </w:pPr>
            <w:r>
              <w:t xml:space="preserve">  Ru12.077   </w:t>
            </w:r>
          </w:p>
        </w:tc>
        <w:tc>
          <w:tcPr>
            <w:tcW w:w="1680" w:type="dxa"/>
            <w:tcBorders>
              <w:top w:val="nil"/>
            </w:tcBorders>
          </w:tcPr>
          <w:p w:rsidR="00B86404" w:rsidRDefault="00B86404">
            <w:pPr>
              <w:pStyle w:val="ConsPlusNonformat"/>
              <w:jc w:val="both"/>
            </w:pPr>
            <w:r>
              <w:t xml:space="preserve">  766-92-7  </w:t>
            </w:r>
          </w:p>
        </w:tc>
        <w:tc>
          <w:tcPr>
            <w:tcW w:w="5160" w:type="dxa"/>
            <w:tcBorders>
              <w:top w:val="nil"/>
            </w:tcBorders>
          </w:tcPr>
          <w:p w:rsidR="00B86404" w:rsidRDefault="00B86404">
            <w:pPr>
              <w:pStyle w:val="ConsPlusNonformat"/>
              <w:jc w:val="both"/>
            </w:pPr>
            <w:r>
              <w:t xml:space="preserve">Benzyl methyl sulfide                    </w:t>
            </w:r>
          </w:p>
        </w:tc>
      </w:tr>
      <w:tr w:rsidR="00B86404">
        <w:trPr>
          <w:trHeight w:val="240"/>
        </w:trPr>
        <w:tc>
          <w:tcPr>
            <w:tcW w:w="720" w:type="dxa"/>
            <w:tcBorders>
              <w:top w:val="nil"/>
            </w:tcBorders>
          </w:tcPr>
          <w:p w:rsidR="00B86404" w:rsidRDefault="00B86404">
            <w:pPr>
              <w:pStyle w:val="ConsPlusNonformat"/>
              <w:jc w:val="both"/>
            </w:pPr>
            <w:r>
              <w:t>3598</w:t>
            </w:r>
          </w:p>
        </w:tc>
        <w:tc>
          <w:tcPr>
            <w:tcW w:w="1800" w:type="dxa"/>
            <w:tcBorders>
              <w:top w:val="nil"/>
            </w:tcBorders>
          </w:tcPr>
          <w:p w:rsidR="00B86404" w:rsidRDefault="00B86404">
            <w:pPr>
              <w:pStyle w:val="ConsPlusNonformat"/>
              <w:jc w:val="both"/>
            </w:pPr>
            <w:r>
              <w:t xml:space="preserve">  Ru04.049   </w:t>
            </w:r>
          </w:p>
        </w:tc>
        <w:tc>
          <w:tcPr>
            <w:tcW w:w="1680" w:type="dxa"/>
            <w:tcBorders>
              <w:top w:val="nil"/>
            </w:tcBorders>
          </w:tcPr>
          <w:p w:rsidR="00B86404" w:rsidRDefault="00B86404">
            <w:pPr>
              <w:pStyle w:val="ConsPlusNonformat"/>
              <w:jc w:val="both"/>
            </w:pPr>
            <w:r>
              <w:t xml:space="preserve"> 2785-87-7  </w:t>
            </w:r>
          </w:p>
        </w:tc>
        <w:tc>
          <w:tcPr>
            <w:tcW w:w="5160" w:type="dxa"/>
            <w:tcBorders>
              <w:top w:val="nil"/>
            </w:tcBorders>
          </w:tcPr>
          <w:p w:rsidR="00B86404" w:rsidRDefault="00B86404">
            <w:pPr>
              <w:pStyle w:val="ConsPlusNonformat"/>
              <w:jc w:val="both"/>
            </w:pPr>
            <w:r>
              <w:t xml:space="preserve">Methoxy-4-propylphenol                   </w:t>
            </w:r>
          </w:p>
        </w:tc>
      </w:tr>
      <w:tr w:rsidR="00B86404">
        <w:trPr>
          <w:trHeight w:val="240"/>
        </w:trPr>
        <w:tc>
          <w:tcPr>
            <w:tcW w:w="720" w:type="dxa"/>
            <w:tcBorders>
              <w:top w:val="nil"/>
            </w:tcBorders>
          </w:tcPr>
          <w:p w:rsidR="00B86404" w:rsidRDefault="00B86404">
            <w:pPr>
              <w:pStyle w:val="ConsPlusNonformat"/>
              <w:jc w:val="both"/>
            </w:pPr>
            <w:r>
              <w:t>3599</w:t>
            </w:r>
          </w:p>
        </w:tc>
        <w:tc>
          <w:tcPr>
            <w:tcW w:w="1800" w:type="dxa"/>
            <w:tcBorders>
              <w:top w:val="nil"/>
            </w:tcBorders>
          </w:tcPr>
          <w:p w:rsidR="00B86404" w:rsidRDefault="00B86404">
            <w:pPr>
              <w:pStyle w:val="ConsPlusNonformat"/>
              <w:jc w:val="both"/>
            </w:pPr>
            <w:r>
              <w:t xml:space="preserve">  Ru08.064   </w:t>
            </w:r>
          </w:p>
        </w:tc>
        <w:tc>
          <w:tcPr>
            <w:tcW w:w="1680" w:type="dxa"/>
            <w:tcBorders>
              <w:top w:val="nil"/>
            </w:tcBorders>
          </w:tcPr>
          <w:p w:rsidR="00B86404" w:rsidRDefault="00B86404">
            <w:pPr>
              <w:pStyle w:val="ConsPlusNonformat"/>
              <w:jc w:val="both"/>
            </w:pPr>
            <w:r>
              <w:t xml:space="preserve">  80-59-1   </w:t>
            </w:r>
          </w:p>
        </w:tc>
        <w:tc>
          <w:tcPr>
            <w:tcW w:w="5160" w:type="dxa"/>
            <w:tcBorders>
              <w:top w:val="nil"/>
            </w:tcBorders>
          </w:tcPr>
          <w:p w:rsidR="00B86404" w:rsidRDefault="00B86404">
            <w:pPr>
              <w:pStyle w:val="ConsPlusNonformat"/>
              <w:jc w:val="both"/>
            </w:pPr>
            <w:r>
              <w:t xml:space="preserve">Methylcrotonic acid                      </w:t>
            </w:r>
          </w:p>
        </w:tc>
      </w:tr>
      <w:tr w:rsidR="00B86404">
        <w:trPr>
          <w:trHeight w:val="240"/>
        </w:trPr>
        <w:tc>
          <w:tcPr>
            <w:tcW w:w="720" w:type="dxa"/>
            <w:tcBorders>
              <w:top w:val="nil"/>
            </w:tcBorders>
          </w:tcPr>
          <w:p w:rsidR="00B86404" w:rsidRDefault="00B86404">
            <w:pPr>
              <w:pStyle w:val="ConsPlusNonformat"/>
              <w:jc w:val="both"/>
            </w:pPr>
            <w:r>
              <w:t>3600</w:t>
            </w:r>
          </w:p>
        </w:tc>
        <w:tc>
          <w:tcPr>
            <w:tcW w:w="1800" w:type="dxa"/>
            <w:tcBorders>
              <w:top w:val="nil"/>
            </w:tcBorders>
          </w:tcPr>
          <w:p w:rsidR="00B86404" w:rsidRDefault="00B86404">
            <w:pPr>
              <w:pStyle w:val="ConsPlusNonformat"/>
              <w:jc w:val="both"/>
            </w:pPr>
            <w:r>
              <w:t xml:space="preserve">  Ru12.078   </w:t>
            </w:r>
          </w:p>
        </w:tc>
        <w:tc>
          <w:tcPr>
            <w:tcW w:w="1680" w:type="dxa"/>
            <w:tcBorders>
              <w:top w:val="nil"/>
            </w:tcBorders>
          </w:tcPr>
          <w:p w:rsidR="00B86404" w:rsidRDefault="00B86404">
            <w:pPr>
              <w:pStyle w:val="ConsPlusNonformat"/>
              <w:jc w:val="both"/>
            </w:pPr>
            <w:r>
              <w:t xml:space="preserve"> 20582-85-8 </w:t>
            </w:r>
          </w:p>
        </w:tc>
        <w:tc>
          <w:tcPr>
            <w:tcW w:w="5160" w:type="dxa"/>
            <w:tcBorders>
              <w:top w:val="nil"/>
            </w:tcBorders>
          </w:tcPr>
          <w:p w:rsidR="00B86404" w:rsidRDefault="00B86404">
            <w:pPr>
              <w:pStyle w:val="ConsPlusNonformat"/>
              <w:jc w:val="both"/>
            </w:pPr>
            <w:r>
              <w:t xml:space="preserve">Methylthio)butan-1-ol                    </w:t>
            </w:r>
          </w:p>
        </w:tc>
      </w:tr>
      <w:tr w:rsidR="00B86404">
        <w:trPr>
          <w:trHeight w:val="240"/>
        </w:trPr>
        <w:tc>
          <w:tcPr>
            <w:tcW w:w="720" w:type="dxa"/>
            <w:tcBorders>
              <w:top w:val="nil"/>
            </w:tcBorders>
          </w:tcPr>
          <w:p w:rsidR="00B86404" w:rsidRDefault="00B86404">
            <w:pPr>
              <w:pStyle w:val="ConsPlusNonformat"/>
              <w:jc w:val="both"/>
            </w:pPr>
            <w:r>
              <w:t>3601</w:t>
            </w:r>
          </w:p>
        </w:tc>
        <w:tc>
          <w:tcPr>
            <w:tcW w:w="1800" w:type="dxa"/>
            <w:tcBorders>
              <w:top w:val="nil"/>
            </w:tcBorders>
          </w:tcPr>
          <w:p w:rsidR="00B86404" w:rsidRDefault="00B86404">
            <w:pPr>
              <w:pStyle w:val="ConsPlusNonformat"/>
              <w:jc w:val="both"/>
            </w:pPr>
            <w:r>
              <w:t xml:space="preserve">  Ru12.079   </w:t>
            </w:r>
          </w:p>
        </w:tc>
        <w:tc>
          <w:tcPr>
            <w:tcW w:w="1680" w:type="dxa"/>
            <w:tcBorders>
              <w:top w:val="nil"/>
            </w:tcBorders>
          </w:tcPr>
          <w:p w:rsidR="00B86404" w:rsidRDefault="00B86404">
            <w:pPr>
              <w:pStyle w:val="ConsPlusNonformat"/>
              <w:jc w:val="both"/>
            </w:pPr>
            <w:r>
              <w:t xml:space="preserve"> 40878-72-6 </w:t>
            </w:r>
          </w:p>
        </w:tc>
        <w:tc>
          <w:tcPr>
            <w:tcW w:w="5160" w:type="dxa"/>
            <w:tcBorders>
              <w:top w:val="nil"/>
            </w:tcBorders>
          </w:tcPr>
          <w:p w:rsidR="00B86404" w:rsidRDefault="00B86404">
            <w:pPr>
              <w:pStyle w:val="ConsPlusNonformat"/>
              <w:jc w:val="both"/>
            </w:pPr>
            <w:r>
              <w:t xml:space="preserve">Methylthiomethyl)but-2-enal              </w:t>
            </w:r>
          </w:p>
        </w:tc>
      </w:tr>
      <w:tr w:rsidR="00B86404">
        <w:trPr>
          <w:trHeight w:val="240"/>
        </w:trPr>
        <w:tc>
          <w:tcPr>
            <w:tcW w:w="720" w:type="dxa"/>
            <w:tcBorders>
              <w:top w:val="nil"/>
            </w:tcBorders>
          </w:tcPr>
          <w:p w:rsidR="00B86404" w:rsidRDefault="00B86404">
            <w:pPr>
              <w:pStyle w:val="ConsPlusNonformat"/>
              <w:jc w:val="both"/>
            </w:pPr>
            <w:r>
              <w:t>3602</w:t>
            </w:r>
          </w:p>
        </w:tc>
        <w:tc>
          <w:tcPr>
            <w:tcW w:w="1800" w:type="dxa"/>
            <w:tcBorders>
              <w:top w:val="nil"/>
            </w:tcBorders>
          </w:tcPr>
          <w:p w:rsidR="00B86404" w:rsidRDefault="00B86404">
            <w:pPr>
              <w:pStyle w:val="ConsPlusNonformat"/>
              <w:jc w:val="both"/>
            </w:pPr>
            <w:r>
              <w:t xml:space="preserve">  Ru02.102   </w:t>
            </w:r>
          </w:p>
        </w:tc>
        <w:tc>
          <w:tcPr>
            <w:tcW w:w="1680" w:type="dxa"/>
            <w:tcBorders>
              <w:top w:val="nil"/>
            </w:tcBorders>
          </w:tcPr>
          <w:p w:rsidR="00B86404" w:rsidRDefault="00B86404">
            <w:pPr>
              <w:pStyle w:val="ConsPlusNonformat"/>
              <w:jc w:val="both"/>
            </w:pPr>
            <w:r>
              <w:t xml:space="preserve"> 76649-14-4 </w:t>
            </w:r>
          </w:p>
        </w:tc>
        <w:tc>
          <w:tcPr>
            <w:tcW w:w="5160" w:type="dxa"/>
            <w:tcBorders>
              <w:top w:val="nil"/>
            </w:tcBorders>
          </w:tcPr>
          <w:p w:rsidR="00B86404" w:rsidRDefault="00B86404">
            <w:pPr>
              <w:pStyle w:val="ConsPlusNonformat"/>
              <w:jc w:val="both"/>
            </w:pPr>
            <w:r>
              <w:t xml:space="preserve">Oct-3-en-2-ol                            </w:t>
            </w:r>
          </w:p>
        </w:tc>
      </w:tr>
      <w:tr w:rsidR="00B86404">
        <w:trPr>
          <w:trHeight w:val="240"/>
        </w:trPr>
        <w:tc>
          <w:tcPr>
            <w:tcW w:w="720" w:type="dxa"/>
            <w:tcBorders>
              <w:top w:val="nil"/>
            </w:tcBorders>
          </w:tcPr>
          <w:p w:rsidR="00B86404" w:rsidRDefault="00B86404">
            <w:pPr>
              <w:pStyle w:val="ConsPlusNonformat"/>
              <w:jc w:val="both"/>
            </w:pPr>
            <w:r>
              <w:t>3603</w:t>
            </w:r>
          </w:p>
        </w:tc>
        <w:tc>
          <w:tcPr>
            <w:tcW w:w="1800" w:type="dxa"/>
            <w:tcBorders>
              <w:top w:val="nil"/>
            </w:tcBorders>
          </w:tcPr>
          <w:p w:rsidR="00B86404" w:rsidRDefault="00B86404">
            <w:pPr>
              <w:pStyle w:val="ConsPlusNonformat"/>
              <w:jc w:val="both"/>
            </w:pPr>
            <w:r>
              <w:t xml:space="preserve">  Ru07.082   </w:t>
            </w:r>
          </w:p>
        </w:tc>
        <w:tc>
          <w:tcPr>
            <w:tcW w:w="1680" w:type="dxa"/>
            <w:tcBorders>
              <w:top w:val="nil"/>
            </w:tcBorders>
          </w:tcPr>
          <w:p w:rsidR="00B86404" w:rsidRDefault="00B86404">
            <w:pPr>
              <w:pStyle w:val="ConsPlusNonformat"/>
              <w:jc w:val="both"/>
            </w:pPr>
            <w:r>
              <w:t xml:space="preserve"> 4643-27-0  </w:t>
            </w:r>
          </w:p>
        </w:tc>
        <w:tc>
          <w:tcPr>
            <w:tcW w:w="5160" w:type="dxa"/>
            <w:tcBorders>
              <w:top w:val="nil"/>
            </w:tcBorders>
          </w:tcPr>
          <w:p w:rsidR="00B86404" w:rsidRDefault="00B86404">
            <w:pPr>
              <w:pStyle w:val="ConsPlusNonformat"/>
              <w:jc w:val="both"/>
            </w:pPr>
            <w:r>
              <w:t xml:space="preserve">Oct-2-en-4-one                           </w:t>
            </w:r>
          </w:p>
        </w:tc>
      </w:tr>
      <w:tr w:rsidR="00B86404">
        <w:trPr>
          <w:trHeight w:val="240"/>
        </w:trPr>
        <w:tc>
          <w:tcPr>
            <w:tcW w:w="720" w:type="dxa"/>
            <w:tcBorders>
              <w:top w:val="nil"/>
            </w:tcBorders>
          </w:tcPr>
          <w:p w:rsidR="00B86404" w:rsidRDefault="00B86404">
            <w:pPr>
              <w:pStyle w:val="ConsPlusNonformat"/>
              <w:jc w:val="both"/>
            </w:pPr>
            <w:r>
              <w:t>3604</w:t>
            </w:r>
          </w:p>
        </w:tc>
        <w:tc>
          <w:tcPr>
            <w:tcW w:w="1800" w:type="dxa"/>
            <w:tcBorders>
              <w:top w:val="nil"/>
            </w:tcBorders>
          </w:tcPr>
          <w:p w:rsidR="00B86404" w:rsidRDefault="00B86404">
            <w:pPr>
              <w:pStyle w:val="ConsPlusNonformat"/>
              <w:jc w:val="both"/>
            </w:pPr>
            <w:r>
              <w:t xml:space="preserve">  Ru09.537   </w:t>
            </w:r>
          </w:p>
        </w:tc>
        <w:tc>
          <w:tcPr>
            <w:tcW w:w="1680" w:type="dxa"/>
            <w:tcBorders>
              <w:top w:val="nil"/>
            </w:tcBorders>
          </w:tcPr>
          <w:p w:rsidR="00B86404" w:rsidRDefault="00B86404">
            <w:pPr>
              <w:pStyle w:val="ConsPlusNonformat"/>
              <w:jc w:val="both"/>
            </w:pPr>
            <w:r>
              <w:t xml:space="preserve"> 29811-50-5 </w:t>
            </w:r>
          </w:p>
        </w:tc>
        <w:tc>
          <w:tcPr>
            <w:tcW w:w="5160" w:type="dxa"/>
            <w:tcBorders>
              <w:top w:val="nil"/>
            </w:tcBorders>
          </w:tcPr>
          <w:p w:rsidR="00B86404" w:rsidRDefault="00B86404">
            <w:pPr>
              <w:pStyle w:val="ConsPlusNonformat"/>
              <w:jc w:val="both"/>
            </w:pPr>
            <w:r>
              <w:t xml:space="preserve">Octyl 2-methylbutyrate                   </w:t>
            </w:r>
          </w:p>
        </w:tc>
      </w:tr>
      <w:tr w:rsidR="00B86404">
        <w:trPr>
          <w:trHeight w:val="240"/>
        </w:trPr>
        <w:tc>
          <w:tcPr>
            <w:tcW w:w="720" w:type="dxa"/>
            <w:tcBorders>
              <w:top w:val="nil"/>
            </w:tcBorders>
          </w:tcPr>
          <w:p w:rsidR="00B86404" w:rsidRDefault="00B86404">
            <w:pPr>
              <w:pStyle w:val="ConsPlusNonformat"/>
              <w:jc w:val="both"/>
            </w:pPr>
            <w:r>
              <w:t>3605</w:t>
            </w:r>
          </w:p>
        </w:tc>
        <w:tc>
          <w:tcPr>
            <w:tcW w:w="1800" w:type="dxa"/>
            <w:tcBorders>
              <w:top w:val="nil"/>
            </w:tcBorders>
          </w:tcPr>
          <w:p w:rsidR="00B86404" w:rsidRDefault="00B86404">
            <w:pPr>
              <w:pStyle w:val="ConsPlusNonformat"/>
              <w:jc w:val="both"/>
            </w:pPr>
            <w:r>
              <w:t xml:space="preserve">  Ru02.103   </w:t>
            </w:r>
          </w:p>
        </w:tc>
        <w:tc>
          <w:tcPr>
            <w:tcW w:w="1680" w:type="dxa"/>
            <w:tcBorders>
              <w:top w:val="nil"/>
            </w:tcBorders>
          </w:tcPr>
          <w:p w:rsidR="00B86404" w:rsidRDefault="00B86404">
            <w:pPr>
              <w:pStyle w:val="ConsPlusNonformat"/>
              <w:jc w:val="both"/>
            </w:pPr>
            <w:r>
              <w:t xml:space="preserve"> 1565-81-7  </w:t>
            </w:r>
          </w:p>
        </w:tc>
        <w:tc>
          <w:tcPr>
            <w:tcW w:w="5160" w:type="dxa"/>
            <w:tcBorders>
              <w:top w:val="nil"/>
            </w:tcBorders>
          </w:tcPr>
          <w:p w:rsidR="00B86404" w:rsidRDefault="00B86404">
            <w:pPr>
              <w:pStyle w:val="ConsPlusNonformat"/>
              <w:jc w:val="both"/>
            </w:pPr>
            <w:r>
              <w:t xml:space="preserve">Decan-3-ol                               </w:t>
            </w:r>
          </w:p>
        </w:tc>
      </w:tr>
      <w:tr w:rsidR="00B86404">
        <w:trPr>
          <w:trHeight w:val="240"/>
        </w:trPr>
        <w:tc>
          <w:tcPr>
            <w:tcW w:w="720" w:type="dxa"/>
            <w:tcBorders>
              <w:top w:val="nil"/>
            </w:tcBorders>
          </w:tcPr>
          <w:p w:rsidR="00B86404" w:rsidRDefault="00B86404">
            <w:pPr>
              <w:pStyle w:val="ConsPlusNonformat"/>
              <w:jc w:val="both"/>
            </w:pPr>
            <w:r>
              <w:t>3607</w:t>
            </w:r>
          </w:p>
        </w:tc>
        <w:tc>
          <w:tcPr>
            <w:tcW w:w="1800" w:type="dxa"/>
            <w:tcBorders>
              <w:top w:val="nil"/>
            </w:tcBorders>
          </w:tcPr>
          <w:p w:rsidR="00B86404" w:rsidRDefault="00B86404">
            <w:pPr>
              <w:pStyle w:val="ConsPlusNonformat"/>
              <w:jc w:val="both"/>
            </w:pPr>
            <w:r>
              <w:t xml:space="preserve">  Ru13.082   </w:t>
            </w:r>
          </w:p>
        </w:tc>
        <w:tc>
          <w:tcPr>
            <w:tcW w:w="1680" w:type="dxa"/>
            <w:tcBorders>
              <w:top w:val="nil"/>
            </w:tcBorders>
          </w:tcPr>
          <w:p w:rsidR="00B86404" w:rsidRDefault="00B86404">
            <w:pPr>
              <w:pStyle w:val="ConsPlusNonformat"/>
              <w:jc w:val="both"/>
            </w:pPr>
            <w:r>
              <w:t xml:space="preserve"> 61197-09-9 </w:t>
            </w:r>
          </w:p>
        </w:tc>
        <w:tc>
          <w:tcPr>
            <w:tcW w:w="5160" w:type="dxa"/>
            <w:tcBorders>
              <w:top w:val="nil"/>
            </w:tcBorders>
          </w:tcPr>
          <w:p w:rsidR="00B86404" w:rsidRDefault="00B86404">
            <w:pPr>
              <w:pStyle w:val="ConsPlusNonformat"/>
              <w:jc w:val="both"/>
            </w:pPr>
            <w:r>
              <w:t xml:space="preserve">Propyl 2-methyl-3-furyl disulfide        </w:t>
            </w:r>
          </w:p>
        </w:tc>
      </w:tr>
      <w:tr w:rsidR="00B86404">
        <w:trPr>
          <w:trHeight w:val="240"/>
        </w:trPr>
        <w:tc>
          <w:tcPr>
            <w:tcW w:w="720" w:type="dxa"/>
            <w:tcBorders>
              <w:top w:val="nil"/>
            </w:tcBorders>
          </w:tcPr>
          <w:p w:rsidR="00B86404" w:rsidRDefault="00B86404">
            <w:pPr>
              <w:pStyle w:val="ConsPlusNonformat"/>
              <w:jc w:val="both"/>
            </w:pPr>
            <w:r>
              <w:t>3608</w:t>
            </w:r>
          </w:p>
        </w:tc>
        <w:tc>
          <w:tcPr>
            <w:tcW w:w="1800" w:type="dxa"/>
            <w:tcBorders>
              <w:top w:val="nil"/>
            </w:tcBorders>
          </w:tcPr>
          <w:p w:rsidR="00B86404" w:rsidRDefault="00B86404">
            <w:pPr>
              <w:pStyle w:val="ConsPlusNonformat"/>
              <w:jc w:val="both"/>
            </w:pPr>
            <w:r>
              <w:t xml:space="preserve">  Ru02.104   </w:t>
            </w:r>
          </w:p>
        </w:tc>
        <w:tc>
          <w:tcPr>
            <w:tcW w:w="1680" w:type="dxa"/>
            <w:tcBorders>
              <w:top w:val="nil"/>
            </w:tcBorders>
          </w:tcPr>
          <w:p w:rsidR="00B86404" w:rsidRDefault="00B86404">
            <w:pPr>
              <w:pStyle w:val="ConsPlusNonformat"/>
              <w:jc w:val="both"/>
            </w:pPr>
            <w:r>
              <w:t xml:space="preserve"> 4798-44-1  </w:t>
            </w:r>
          </w:p>
        </w:tc>
        <w:tc>
          <w:tcPr>
            <w:tcW w:w="5160" w:type="dxa"/>
            <w:tcBorders>
              <w:top w:val="nil"/>
            </w:tcBorders>
          </w:tcPr>
          <w:p w:rsidR="00B86404" w:rsidRDefault="00B86404">
            <w:pPr>
              <w:pStyle w:val="ConsPlusNonformat"/>
              <w:jc w:val="both"/>
            </w:pPr>
            <w:r>
              <w:t xml:space="preserve">Hex-1-en-3-ol                            </w:t>
            </w:r>
          </w:p>
        </w:tc>
      </w:tr>
      <w:tr w:rsidR="00B86404">
        <w:trPr>
          <w:trHeight w:val="240"/>
        </w:trPr>
        <w:tc>
          <w:tcPr>
            <w:tcW w:w="720" w:type="dxa"/>
            <w:tcBorders>
              <w:top w:val="nil"/>
            </w:tcBorders>
          </w:tcPr>
          <w:p w:rsidR="00B86404" w:rsidRDefault="00B86404">
            <w:pPr>
              <w:pStyle w:val="ConsPlusNonformat"/>
              <w:jc w:val="both"/>
            </w:pPr>
            <w:r>
              <w:t>3609</w:t>
            </w:r>
          </w:p>
        </w:tc>
        <w:tc>
          <w:tcPr>
            <w:tcW w:w="1800" w:type="dxa"/>
            <w:tcBorders>
              <w:top w:val="nil"/>
            </w:tcBorders>
          </w:tcPr>
          <w:p w:rsidR="00B86404" w:rsidRDefault="00B86404">
            <w:pPr>
              <w:pStyle w:val="ConsPlusNonformat"/>
              <w:jc w:val="both"/>
            </w:pPr>
            <w:r>
              <w:t xml:space="preserve">  RU13.083   </w:t>
            </w:r>
          </w:p>
        </w:tc>
        <w:tc>
          <w:tcPr>
            <w:tcW w:w="1680" w:type="dxa"/>
            <w:tcBorders>
              <w:top w:val="nil"/>
            </w:tcBorders>
          </w:tcPr>
          <w:p w:rsidR="00B86404" w:rsidRDefault="00B86404">
            <w:pPr>
              <w:pStyle w:val="ConsPlusNonformat"/>
              <w:jc w:val="both"/>
            </w:pPr>
            <w:r>
              <w:t xml:space="preserve"> 1193-79-9  </w:t>
            </w:r>
          </w:p>
        </w:tc>
        <w:tc>
          <w:tcPr>
            <w:tcW w:w="5160" w:type="dxa"/>
            <w:tcBorders>
              <w:top w:val="nil"/>
            </w:tcBorders>
          </w:tcPr>
          <w:p w:rsidR="00B86404" w:rsidRDefault="00B86404">
            <w:pPr>
              <w:pStyle w:val="ConsPlusNonformat"/>
              <w:jc w:val="both"/>
            </w:pPr>
            <w:r>
              <w:t xml:space="preserve">Acetyl-5-methylfuran                     </w:t>
            </w:r>
          </w:p>
        </w:tc>
      </w:tr>
      <w:tr w:rsidR="00B86404">
        <w:trPr>
          <w:trHeight w:val="240"/>
        </w:trPr>
        <w:tc>
          <w:tcPr>
            <w:tcW w:w="720" w:type="dxa"/>
            <w:tcBorders>
              <w:top w:val="nil"/>
            </w:tcBorders>
          </w:tcPr>
          <w:p w:rsidR="00B86404" w:rsidRDefault="00B86404">
            <w:pPr>
              <w:pStyle w:val="ConsPlusNonformat"/>
              <w:jc w:val="both"/>
            </w:pPr>
            <w:r>
              <w:t>3610</w:t>
            </w:r>
          </w:p>
        </w:tc>
        <w:tc>
          <w:tcPr>
            <w:tcW w:w="1800" w:type="dxa"/>
            <w:tcBorders>
              <w:top w:val="nil"/>
            </w:tcBorders>
          </w:tcPr>
          <w:p w:rsidR="00B86404" w:rsidRDefault="00B86404">
            <w:pPr>
              <w:pStyle w:val="ConsPlusNonformat"/>
              <w:jc w:val="both"/>
            </w:pPr>
            <w:r>
              <w:t xml:space="preserve">  Ru10.028   </w:t>
            </w:r>
          </w:p>
        </w:tc>
        <w:tc>
          <w:tcPr>
            <w:tcW w:w="1680" w:type="dxa"/>
            <w:tcBorders>
              <w:top w:val="nil"/>
            </w:tcBorders>
          </w:tcPr>
          <w:p w:rsidR="00B86404" w:rsidRDefault="00B86404">
            <w:pPr>
              <w:pStyle w:val="ConsPlusNonformat"/>
              <w:jc w:val="both"/>
            </w:pPr>
            <w:r>
              <w:t xml:space="preserve"> 16429-21-3 </w:t>
            </w:r>
          </w:p>
        </w:tc>
        <w:tc>
          <w:tcPr>
            <w:tcW w:w="5160" w:type="dxa"/>
            <w:tcBorders>
              <w:top w:val="nil"/>
            </w:tcBorders>
          </w:tcPr>
          <w:p w:rsidR="00B86404" w:rsidRDefault="00B86404">
            <w:pPr>
              <w:pStyle w:val="ConsPlusNonformat"/>
              <w:jc w:val="both"/>
            </w:pPr>
            <w:r>
              <w:t xml:space="preserve">Dodecano-1,6-lactone                     </w:t>
            </w:r>
          </w:p>
        </w:tc>
      </w:tr>
      <w:tr w:rsidR="00B86404">
        <w:trPr>
          <w:trHeight w:val="240"/>
        </w:trPr>
        <w:tc>
          <w:tcPr>
            <w:tcW w:w="720" w:type="dxa"/>
            <w:tcBorders>
              <w:top w:val="nil"/>
            </w:tcBorders>
          </w:tcPr>
          <w:p w:rsidR="00B86404" w:rsidRDefault="00B86404">
            <w:pPr>
              <w:pStyle w:val="ConsPlusNonformat"/>
              <w:jc w:val="both"/>
            </w:pPr>
            <w:r>
              <w:t>3611</w:t>
            </w:r>
          </w:p>
        </w:tc>
        <w:tc>
          <w:tcPr>
            <w:tcW w:w="1800" w:type="dxa"/>
            <w:tcBorders>
              <w:top w:val="nil"/>
            </w:tcBorders>
          </w:tcPr>
          <w:p w:rsidR="00B86404" w:rsidRDefault="00B86404">
            <w:pPr>
              <w:pStyle w:val="ConsPlusNonformat"/>
              <w:jc w:val="both"/>
            </w:pPr>
            <w:r>
              <w:t xml:space="preserve">  Ru15.027   </w:t>
            </w:r>
          </w:p>
        </w:tc>
        <w:tc>
          <w:tcPr>
            <w:tcW w:w="1680" w:type="dxa"/>
            <w:tcBorders>
              <w:top w:val="nil"/>
            </w:tcBorders>
          </w:tcPr>
          <w:p w:rsidR="00B86404" w:rsidRDefault="00B86404">
            <w:pPr>
              <w:pStyle w:val="ConsPlusNonformat"/>
              <w:jc w:val="both"/>
            </w:pPr>
            <w:r>
              <w:t xml:space="preserve"> 43039-98-1 </w:t>
            </w:r>
          </w:p>
        </w:tc>
        <w:tc>
          <w:tcPr>
            <w:tcW w:w="5160" w:type="dxa"/>
            <w:tcBorders>
              <w:top w:val="nil"/>
            </w:tcBorders>
          </w:tcPr>
          <w:p w:rsidR="00B86404" w:rsidRDefault="00B86404">
            <w:pPr>
              <w:pStyle w:val="ConsPlusNonformat"/>
              <w:jc w:val="both"/>
            </w:pPr>
            <w:r>
              <w:t xml:space="preserve">Propionylthiazole                        </w:t>
            </w:r>
          </w:p>
        </w:tc>
      </w:tr>
      <w:tr w:rsidR="00B86404">
        <w:trPr>
          <w:trHeight w:val="240"/>
        </w:trPr>
        <w:tc>
          <w:tcPr>
            <w:tcW w:w="720" w:type="dxa"/>
            <w:tcBorders>
              <w:top w:val="nil"/>
            </w:tcBorders>
          </w:tcPr>
          <w:p w:rsidR="00B86404" w:rsidRDefault="00B86404">
            <w:pPr>
              <w:pStyle w:val="ConsPlusNonformat"/>
              <w:jc w:val="both"/>
            </w:pPr>
            <w:r>
              <w:t>3612</w:t>
            </w:r>
          </w:p>
        </w:tc>
        <w:tc>
          <w:tcPr>
            <w:tcW w:w="1800" w:type="dxa"/>
            <w:tcBorders>
              <w:top w:val="nil"/>
            </w:tcBorders>
          </w:tcPr>
          <w:p w:rsidR="00B86404" w:rsidRDefault="00B86404">
            <w:pPr>
              <w:pStyle w:val="ConsPlusNonformat"/>
              <w:jc w:val="both"/>
            </w:pPr>
            <w:r>
              <w:t xml:space="preserve">  Ru09.282   </w:t>
            </w:r>
          </w:p>
        </w:tc>
        <w:tc>
          <w:tcPr>
            <w:tcW w:w="1680" w:type="dxa"/>
            <w:tcBorders>
              <w:top w:val="nil"/>
            </w:tcBorders>
          </w:tcPr>
          <w:p w:rsidR="00B86404" w:rsidRDefault="00B86404">
            <w:pPr>
              <w:pStyle w:val="ConsPlusNonformat"/>
              <w:jc w:val="both"/>
            </w:pPr>
            <w:r>
              <w:t xml:space="preserve"> 16491-54-6 </w:t>
            </w:r>
          </w:p>
        </w:tc>
        <w:tc>
          <w:tcPr>
            <w:tcW w:w="5160" w:type="dxa"/>
            <w:tcBorders>
              <w:top w:val="nil"/>
            </w:tcBorders>
          </w:tcPr>
          <w:p w:rsidR="00B86404" w:rsidRDefault="00B86404">
            <w:pPr>
              <w:pStyle w:val="ConsPlusNonformat"/>
              <w:jc w:val="both"/>
            </w:pPr>
            <w:r>
              <w:t xml:space="preserve">Oct-1-en-3-yl butyrate                   </w:t>
            </w:r>
          </w:p>
        </w:tc>
      </w:tr>
      <w:tr w:rsidR="00B86404">
        <w:trPr>
          <w:trHeight w:val="240"/>
        </w:trPr>
        <w:tc>
          <w:tcPr>
            <w:tcW w:w="720" w:type="dxa"/>
            <w:tcBorders>
              <w:top w:val="nil"/>
            </w:tcBorders>
          </w:tcPr>
          <w:p w:rsidR="00B86404" w:rsidRDefault="00B86404">
            <w:pPr>
              <w:pStyle w:val="ConsPlusNonformat"/>
              <w:jc w:val="both"/>
            </w:pPr>
            <w:r>
              <w:lastRenderedPageBreak/>
              <w:t>3613</w:t>
            </w:r>
          </w:p>
        </w:tc>
        <w:tc>
          <w:tcPr>
            <w:tcW w:w="1800" w:type="dxa"/>
            <w:tcBorders>
              <w:top w:val="nil"/>
            </w:tcBorders>
          </w:tcPr>
          <w:p w:rsidR="00B86404" w:rsidRDefault="00B86404">
            <w:pPr>
              <w:pStyle w:val="ConsPlusNonformat"/>
              <w:jc w:val="both"/>
            </w:pPr>
            <w:r>
              <w:t xml:space="preserve">  Ru10.029   </w:t>
            </w:r>
          </w:p>
        </w:tc>
        <w:tc>
          <w:tcPr>
            <w:tcW w:w="1680" w:type="dxa"/>
            <w:tcBorders>
              <w:top w:val="nil"/>
            </w:tcBorders>
          </w:tcPr>
          <w:p w:rsidR="00B86404" w:rsidRDefault="00B86404">
            <w:pPr>
              <w:pStyle w:val="ConsPlusNonformat"/>
              <w:jc w:val="both"/>
            </w:pPr>
            <w:r>
              <w:t xml:space="preserve"> 5579-78-2  </w:t>
            </w:r>
          </w:p>
        </w:tc>
        <w:tc>
          <w:tcPr>
            <w:tcW w:w="5160" w:type="dxa"/>
            <w:tcBorders>
              <w:top w:val="nil"/>
            </w:tcBorders>
          </w:tcPr>
          <w:p w:rsidR="00B86404" w:rsidRDefault="00B86404">
            <w:pPr>
              <w:pStyle w:val="ConsPlusNonformat"/>
              <w:jc w:val="both"/>
            </w:pPr>
            <w:r>
              <w:t xml:space="preserve">Decano-1,6-lactone                       </w:t>
            </w:r>
          </w:p>
        </w:tc>
      </w:tr>
      <w:tr w:rsidR="00B86404">
        <w:trPr>
          <w:trHeight w:val="240"/>
        </w:trPr>
        <w:tc>
          <w:tcPr>
            <w:tcW w:w="720" w:type="dxa"/>
            <w:tcBorders>
              <w:top w:val="nil"/>
            </w:tcBorders>
          </w:tcPr>
          <w:p w:rsidR="00B86404" w:rsidRDefault="00B86404">
            <w:pPr>
              <w:pStyle w:val="ConsPlusNonformat"/>
              <w:jc w:val="both"/>
            </w:pPr>
            <w:r>
              <w:t>3614</w:t>
            </w:r>
          </w:p>
        </w:tc>
        <w:tc>
          <w:tcPr>
            <w:tcW w:w="1800" w:type="dxa"/>
            <w:tcBorders>
              <w:top w:val="nil"/>
            </w:tcBorders>
          </w:tcPr>
          <w:p w:rsidR="00B86404" w:rsidRDefault="00B86404">
            <w:pPr>
              <w:pStyle w:val="ConsPlusNonformat"/>
              <w:jc w:val="both"/>
            </w:pPr>
            <w:r>
              <w:t xml:space="preserve">  Ru14.068   </w:t>
            </w:r>
          </w:p>
        </w:tc>
        <w:tc>
          <w:tcPr>
            <w:tcW w:w="1680" w:type="dxa"/>
            <w:tcBorders>
              <w:top w:val="nil"/>
            </w:tcBorders>
          </w:tcPr>
          <w:p w:rsidR="00B86404" w:rsidRDefault="00B86404">
            <w:pPr>
              <w:pStyle w:val="ConsPlusNonformat"/>
              <w:jc w:val="both"/>
            </w:pPr>
            <w:r>
              <w:t xml:space="preserve"> 1073-26-3  </w:t>
            </w:r>
          </w:p>
        </w:tc>
        <w:tc>
          <w:tcPr>
            <w:tcW w:w="5160" w:type="dxa"/>
            <w:tcBorders>
              <w:top w:val="nil"/>
            </w:tcBorders>
          </w:tcPr>
          <w:p w:rsidR="00B86404" w:rsidRDefault="00B86404">
            <w:pPr>
              <w:pStyle w:val="ConsPlusNonformat"/>
              <w:jc w:val="both"/>
            </w:pPr>
            <w:r>
              <w:t xml:space="preserve">Propionylpyrrole                         </w:t>
            </w:r>
          </w:p>
        </w:tc>
      </w:tr>
      <w:tr w:rsidR="00B86404">
        <w:trPr>
          <w:trHeight w:val="240"/>
        </w:trPr>
        <w:tc>
          <w:tcPr>
            <w:tcW w:w="720" w:type="dxa"/>
            <w:tcBorders>
              <w:top w:val="nil"/>
            </w:tcBorders>
          </w:tcPr>
          <w:p w:rsidR="00B86404" w:rsidRDefault="00B86404">
            <w:pPr>
              <w:pStyle w:val="ConsPlusNonformat"/>
              <w:jc w:val="both"/>
            </w:pPr>
            <w:r>
              <w:t>3615</w:t>
            </w:r>
          </w:p>
        </w:tc>
        <w:tc>
          <w:tcPr>
            <w:tcW w:w="1800" w:type="dxa"/>
            <w:tcBorders>
              <w:top w:val="nil"/>
            </w:tcBorders>
          </w:tcPr>
          <w:p w:rsidR="00B86404" w:rsidRDefault="00B86404">
            <w:pPr>
              <w:pStyle w:val="ConsPlusNonformat"/>
              <w:jc w:val="both"/>
            </w:pPr>
            <w:r>
              <w:t xml:space="preserve">  Ru15.028   </w:t>
            </w:r>
          </w:p>
        </w:tc>
        <w:tc>
          <w:tcPr>
            <w:tcW w:w="1680" w:type="dxa"/>
            <w:tcBorders>
              <w:top w:val="nil"/>
            </w:tcBorders>
          </w:tcPr>
          <w:p w:rsidR="00B86404" w:rsidRDefault="00B86404">
            <w:pPr>
              <w:pStyle w:val="ConsPlusNonformat"/>
              <w:jc w:val="both"/>
            </w:pPr>
            <w:r>
              <w:t xml:space="preserve">  288-47-1  </w:t>
            </w:r>
          </w:p>
        </w:tc>
        <w:tc>
          <w:tcPr>
            <w:tcW w:w="5160" w:type="dxa"/>
            <w:tcBorders>
              <w:top w:val="nil"/>
            </w:tcBorders>
          </w:tcPr>
          <w:p w:rsidR="00B86404" w:rsidRDefault="00B86404">
            <w:pPr>
              <w:pStyle w:val="ConsPlusNonformat"/>
              <w:jc w:val="both"/>
            </w:pPr>
            <w:r>
              <w:t xml:space="preserve">Thiazole                                 </w:t>
            </w:r>
          </w:p>
        </w:tc>
      </w:tr>
      <w:tr w:rsidR="00B86404">
        <w:trPr>
          <w:trHeight w:val="240"/>
        </w:trPr>
        <w:tc>
          <w:tcPr>
            <w:tcW w:w="720" w:type="dxa"/>
            <w:tcBorders>
              <w:top w:val="nil"/>
            </w:tcBorders>
          </w:tcPr>
          <w:p w:rsidR="00B86404" w:rsidRDefault="00B86404">
            <w:pPr>
              <w:pStyle w:val="ConsPlusNonformat"/>
              <w:jc w:val="both"/>
            </w:pPr>
            <w:r>
              <w:t>3616</w:t>
            </w:r>
          </w:p>
        </w:tc>
        <w:tc>
          <w:tcPr>
            <w:tcW w:w="1800" w:type="dxa"/>
            <w:tcBorders>
              <w:top w:val="nil"/>
            </w:tcBorders>
          </w:tcPr>
          <w:p w:rsidR="00B86404" w:rsidRDefault="00B86404">
            <w:pPr>
              <w:pStyle w:val="ConsPlusNonformat"/>
              <w:jc w:val="both"/>
            </w:pPr>
            <w:r>
              <w:t xml:space="preserve">  Ru12.080   </w:t>
            </w:r>
          </w:p>
        </w:tc>
        <w:tc>
          <w:tcPr>
            <w:tcW w:w="1680" w:type="dxa"/>
            <w:tcBorders>
              <w:top w:val="nil"/>
            </w:tcBorders>
          </w:tcPr>
          <w:p w:rsidR="00B86404" w:rsidRDefault="00B86404">
            <w:pPr>
              <w:pStyle w:val="ConsPlusNonformat"/>
              <w:jc w:val="both"/>
            </w:pPr>
            <w:r>
              <w:t xml:space="preserve">  108-98-5  </w:t>
            </w:r>
          </w:p>
        </w:tc>
        <w:tc>
          <w:tcPr>
            <w:tcW w:w="5160" w:type="dxa"/>
            <w:tcBorders>
              <w:top w:val="nil"/>
            </w:tcBorders>
          </w:tcPr>
          <w:p w:rsidR="00B86404" w:rsidRDefault="00B86404">
            <w:pPr>
              <w:pStyle w:val="ConsPlusNonformat"/>
              <w:jc w:val="both"/>
            </w:pPr>
            <w:r>
              <w:t xml:space="preserve">Thiophenol                               </w:t>
            </w:r>
          </w:p>
        </w:tc>
      </w:tr>
      <w:tr w:rsidR="00B86404">
        <w:trPr>
          <w:trHeight w:val="240"/>
        </w:trPr>
        <w:tc>
          <w:tcPr>
            <w:tcW w:w="720" w:type="dxa"/>
            <w:tcBorders>
              <w:top w:val="nil"/>
            </w:tcBorders>
          </w:tcPr>
          <w:p w:rsidR="00B86404" w:rsidRDefault="00B86404">
            <w:pPr>
              <w:pStyle w:val="ConsPlusNonformat"/>
              <w:jc w:val="both"/>
            </w:pPr>
            <w:r>
              <w:t>3617</w:t>
            </w:r>
          </w:p>
        </w:tc>
        <w:tc>
          <w:tcPr>
            <w:tcW w:w="1800" w:type="dxa"/>
            <w:tcBorders>
              <w:top w:val="nil"/>
            </w:tcBorders>
          </w:tcPr>
          <w:p w:rsidR="00B86404" w:rsidRDefault="00B86404">
            <w:pPr>
              <w:pStyle w:val="ConsPlusNonformat"/>
              <w:jc w:val="both"/>
            </w:pPr>
            <w:r>
              <w:t xml:space="preserve">  Ru12.081   </w:t>
            </w:r>
          </w:p>
        </w:tc>
        <w:tc>
          <w:tcPr>
            <w:tcW w:w="1680" w:type="dxa"/>
            <w:tcBorders>
              <w:top w:val="nil"/>
            </w:tcBorders>
          </w:tcPr>
          <w:p w:rsidR="00B86404" w:rsidRDefault="00B86404">
            <w:pPr>
              <w:pStyle w:val="ConsPlusNonformat"/>
              <w:jc w:val="both"/>
            </w:pPr>
            <w:r>
              <w:t xml:space="preserve">  150-60-7  </w:t>
            </w:r>
          </w:p>
        </w:tc>
        <w:tc>
          <w:tcPr>
            <w:tcW w:w="5160" w:type="dxa"/>
            <w:tcBorders>
              <w:top w:val="nil"/>
            </w:tcBorders>
          </w:tcPr>
          <w:p w:rsidR="00B86404" w:rsidRDefault="00B86404">
            <w:pPr>
              <w:pStyle w:val="ConsPlusNonformat"/>
              <w:jc w:val="both"/>
            </w:pPr>
            <w:r>
              <w:t xml:space="preserve">Dibenzyl disulfide                       </w:t>
            </w:r>
          </w:p>
        </w:tc>
      </w:tr>
      <w:tr w:rsidR="00B86404">
        <w:trPr>
          <w:trHeight w:val="240"/>
        </w:trPr>
        <w:tc>
          <w:tcPr>
            <w:tcW w:w="720" w:type="dxa"/>
            <w:tcBorders>
              <w:top w:val="nil"/>
            </w:tcBorders>
          </w:tcPr>
          <w:p w:rsidR="00B86404" w:rsidRDefault="00B86404">
            <w:pPr>
              <w:pStyle w:val="ConsPlusNonformat"/>
              <w:jc w:val="both"/>
            </w:pPr>
            <w:r>
              <w:t>3618</w:t>
            </w:r>
          </w:p>
        </w:tc>
        <w:tc>
          <w:tcPr>
            <w:tcW w:w="1800" w:type="dxa"/>
            <w:tcBorders>
              <w:top w:val="nil"/>
            </w:tcBorders>
          </w:tcPr>
          <w:p w:rsidR="00B86404" w:rsidRDefault="00B86404">
            <w:pPr>
              <w:pStyle w:val="ConsPlusNonformat"/>
              <w:jc w:val="both"/>
            </w:pPr>
            <w:r>
              <w:t xml:space="preserve">  Ru02.051   </w:t>
            </w:r>
          </w:p>
        </w:tc>
        <w:tc>
          <w:tcPr>
            <w:tcW w:w="1680" w:type="dxa"/>
            <w:tcBorders>
              <w:top w:val="nil"/>
            </w:tcBorders>
          </w:tcPr>
          <w:p w:rsidR="00B86404" w:rsidRDefault="00B86404">
            <w:pPr>
              <w:pStyle w:val="ConsPlusNonformat"/>
              <w:jc w:val="both"/>
            </w:pPr>
            <w:r>
              <w:t xml:space="preserve"> 10521-91-2 </w:t>
            </w:r>
          </w:p>
        </w:tc>
        <w:tc>
          <w:tcPr>
            <w:tcW w:w="5160" w:type="dxa"/>
            <w:tcBorders>
              <w:top w:val="nil"/>
            </w:tcBorders>
          </w:tcPr>
          <w:p w:rsidR="00B86404" w:rsidRDefault="00B86404">
            <w:pPr>
              <w:pStyle w:val="ConsPlusNonformat"/>
              <w:jc w:val="both"/>
            </w:pPr>
            <w:r>
              <w:t xml:space="preserve">Phenylpentan-1-ol                        </w:t>
            </w:r>
          </w:p>
        </w:tc>
      </w:tr>
      <w:tr w:rsidR="00B86404">
        <w:trPr>
          <w:trHeight w:val="240"/>
        </w:trPr>
        <w:tc>
          <w:tcPr>
            <w:tcW w:w="720" w:type="dxa"/>
            <w:tcBorders>
              <w:top w:val="nil"/>
            </w:tcBorders>
          </w:tcPr>
          <w:p w:rsidR="00B86404" w:rsidRDefault="00B86404">
            <w:pPr>
              <w:pStyle w:val="ConsPlusNonformat"/>
              <w:jc w:val="both"/>
            </w:pPr>
            <w:r>
              <w:t>3619</w:t>
            </w:r>
          </w:p>
        </w:tc>
        <w:tc>
          <w:tcPr>
            <w:tcW w:w="1800" w:type="dxa"/>
            <w:tcBorders>
              <w:top w:val="nil"/>
            </w:tcBorders>
          </w:tcPr>
          <w:p w:rsidR="00B86404" w:rsidRDefault="00B86404">
            <w:pPr>
              <w:pStyle w:val="ConsPlusNonformat"/>
              <w:jc w:val="both"/>
            </w:pPr>
            <w:r>
              <w:t xml:space="preserve">  Ru15.029   </w:t>
            </w:r>
          </w:p>
        </w:tc>
        <w:tc>
          <w:tcPr>
            <w:tcW w:w="1680" w:type="dxa"/>
            <w:tcBorders>
              <w:top w:val="nil"/>
            </w:tcBorders>
          </w:tcPr>
          <w:p w:rsidR="00B86404" w:rsidRDefault="00B86404">
            <w:pPr>
              <w:pStyle w:val="ConsPlusNonformat"/>
              <w:jc w:val="both"/>
            </w:pPr>
            <w:r>
              <w:t xml:space="preserve"> 65894-82-8 </w:t>
            </w:r>
          </w:p>
        </w:tc>
        <w:tc>
          <w:tcPr>
            <w:tcW w:w="5160" w:type="dxa"/>
            <w:tcBorders>
              <w:top w:val="nil"/>
            </w:tcBorders>
          </w:tcPr>
          <w:p w:rsidR="00B86404" w:rsidRDefault="00B86404">
            <w:pPr>
              <w:pStyle w:val="ConsPlusNonformat"/>
              <w:jc w:val="both"/>
            </w:pPr>
            <w:r>
              <w:t xml:space="preserve">Butyl)-4,5-dimethyl-3-thiazoline         </w:t>
            </w:r>
          </w:p>
        </w:tc>
      </w:tr>
      <w:tr w:rsidR="00B86404">
        <w:trPr>
          <w:trHeight w:val="240"/>
        </w:trPr>
        <w:tc>
          <w:tcPr>
            <w:tcW w:w="720" w:type="dxa"/>
            <w:tcBorders>
              <w:top w:val="nil"/>
            </w:tcBorders>
          </w:tcPr>
          <w:p w:rsidR="00B86404" w:rsidRDefault="00B86404">
            <w:pPr>
              <w:pStyle w:val="ConsPlusNonformat"/>
              <w:jc w:val="both"/>
            </w:pPr>
            <w:r>
              <w:t>3620</w:t>
            </w:r>
          </w:p>
        </w:tc>
        <w:tc>
          <w:tcPr>
            <w:tcW w:w="1800" w:type="dxa"/>
            <w:tcBorders>
              <w:top w:val="nil"/>
            </w:tcBorders>
          </w:tcPr>
          <w:p w:rsidR="00B86404" w:rsidRDefault="00B86404">
            <w:pPr>
              <w:pStyle w:val="ConsPlusNonformat"/>
              <w:jc w:val="both"/>
            </w:pPr>
            <w:r>
              <w:t xml:space="preserve">  Ru15.030   </w:t>
            </w:r>
          </w:p>
        </w:tc>
        <w:tc>
          <w:tcPr>
            <w:tcW w:w="1680" w:type="dxa"/>
            <w:tcBorders>
              <w:top w:val="nil"/>
            </w:tcBorders>
          </w:tcPr>
          <w:p w:rsidR="00B86404" w:rsidRDefault="00B86404">
            <w:pPr>
              <w:pStyle w:val="ConsPlusNonformat"/>
              <w:jc w:val="both"/>
            </w:pPr>
            <w:r>
              <w:t xml:space="preserve"> 76788-46-0 </w:t>
            </w:r>
          </w:p>
        </w:tc>
        <w:tc>
          <w:tcPr>
            <w:tcW w:w="5160" w:type="dxa"/>
            <w:tcBorders>
              <w:top w:val="nil"/>
            </w:tcBorders>
          </w:tcPr>
          <w:p w:rsidR="00B86404" w:rsidRDefault="00B86404">
            <w:pPr>
              <w:pStyle w:val="ConsPlusNonformat"/>
              <w:jc w:val="both"/>
            </w:pPr>
            <w:r>
              <w:t xml:space="preserve">Dimethyl-2-ethyl-3-thiazoline            </w:t>
            </w:r>
          </w:p>
        </w:tc>
      </w:tr>
      <w:tr w:rsidR="00B86404">
        <w:trPr>
          <w:trHeight w:val="240"/>
        </w:trPr>
        <w:tc>
          <w:tcPr>
            <w:tcW w:w="720" w:type="dxa"/>
            <w:tcBorders>
              <w:top w:val="nil"/>
            </w:tcBorders>
          </w:tcPr>
          <w:p w:rsidR="00B86404" w:rsidRDefault="00B86404">
            <w:pPr>
              <w:pStyle w:val="ConsPlusNonformat"/>
              <w:jc w:val="both"/>
            </w:pPr>
            <w:r>
              <w:t>3621</w:t>
            </w:r>
          </w:p>
        </w:tc>
        <w:tc>
          <w:tcPr>
            <w:tcW w:w="1800" w:type="dxa"/>
            <w:tcBorders>
              <w:top w:val="nil"/>
            </w:tcBorders>
          </w:tcPr>
          <w:p w:rsidR="00B86404" w:rsidRDefault="00B86404">
            <w:pPr>
              <w:pStyle w:val="ConsPlusNonformat"/>
              <w:jc w:val="both"/>
            </w:pPr>
            <w:r>
              <w:t xml:space="preserve">  Ru15.032   </w:t>
            </w:r>
          </w:p>
        </w:tc>
        <w:tc>
          <w:tcPr>
            <w:tcW w:w="1680" w:type="dxa"/>
            <w:tcBorders>
              <w:top w:val="nil"/>
            </w:tcBorders>
          </w:tcPr>
          <w:p w:rsidR="00B86404" w:rsidRDefault="00B86404">
            <w:pPr>
              <w:pStyle w:val="ConsPlusNonformat"/>
              <w:jc w:val="both"/>
            </w:pPr>
            <w:r>
              <w:t xml:space="preserve"> 65894-83-9 </w:t>
            </w:r>
          </w:p>
        </w:tc>
        <w:tc>
          <w:tcPr>
            <w:tcW w:w="5160" w:type="dxa"/>
            <w:tcBorders>
              <w:top w:val="nil"/>
            </w:tcBorders>
          </w:tcPr>
          <w:p w:rsidR="00B86404" w:rsidRDefault="00B86404">
            <w:pPr>
              <w:pStyle w:val="ConsPlusNonformat"/>
              <w:jc w:val="both"/>
            </w:pPr>
            <w:r>
              <w:t xml:space="preserve">Dimethyl-2-isobutyl-3-thiazoline         </w:t>
            </w:r>
          </w:p>
        </w:tc>
      </w:tr>
      <w:tr w:rsidR="00B86404">
        <w:trPr>
          <w:trHeight w:val="240"/>
        </w:trPr>
        <w:tc>
          <w:tcPr>
            <w:tcW w:w="720" w:type="dxa"/>
            <w:tcBorders>
              <w:top w:val="nil"/>
            </w:tcBorders>
          </w:tcPr>
          <w:p w:rsidR="00B86404" w:rsidRDefault="00B86404">
            <w:pPr>
              <w:pStyle w:val="ConsPlusNonformat"/>
              <w:jc w:val="both"/>
            </w:pPr>
            <w:r>
              <w:t>3622</w:t>
            </w:r>
          </w:p>
        </w:tc>
        <w:tc>
          <w:tcPr>
            <w:tcW w:w="1800" w:type="dxa"/>
            <w:tcBorders>
              <w:top w:val="nil"/>
            </w:tcBorders>
          </w:tcPr>
          <w:p w:rsidR="00B86404" w:rsidRDefault="00B86404">
            <w:pPr>
              <w:pStyle w:val="ConsPlusNonformat"/>
              <w:jc w:val="both"/>
            </w:pPr>
            <w:r>
              <w:t xml:space="preserve">  Ru07.130   </w:t>
            </w:r>
          </w:p>
        </w:tc>
        <w:tc>
          <w:tcPr>
            <w:tcW w:w="1680" w:type="dxa"/>
            <w:tcBorders>
              <w:top w:val="nil"/>
            </w:tcBorders>
          </w:tcPr>
          <w:p w:rsidR="00B86404" w:rsidRDefault="00B86404">
            <w:pPr>
              <w:pStyle w:val="ConsPlusNonformat"/>
              <w:jc w:val="both"/>
            </w:pPr>
            <w:r>
              <w:t xml:space="preserve"> 57378-68-4 </w:t>
            </w:r>
          </w:p>
        </w:tc>
        <w:tc>
          <w:tcPr>
            <w:tcW w:w="5160" w:type="dxa"/>
            <w:tcBorders>
              <w:top w:val="nil"/>
            </w:tcBorders>
          </w:tcPr>
          <w:p w:rsidR="00B86404" w:rsidRDefault="00B86404">
            <w:pPr>
              <w:pStyle w:val="ConsPlusNonformat"/>
              <w:jc w:val="both"/>
            </w:pPr>
            <w:r>
              <w:t xml:space="preserve">Damascone                                </w:t>
            </w:r>
          </w:p>
        </w:tc>
      </w:tr>
      <w:tr w:rsidR="00B86404">
        <w:trPr>
          <w:trHeight w:val="240"/>
        </w:trPr>
        <w:tc>
          <w:tcPr>
            <w:tcW w:w="720" w:type="dxa"/>
            <w:tcBorders>
              <w:top w:val="nil"/>
            </w:tcBorders>
          </w:tcPr>
          <w:p w:rsidR="00B86404" w:rsidRDefault="00B86404">
            <w:pPr>
              <w:pStyle w:val="ConsPlusNonformat"/>
              <w:jc w:val="both"/>
            </w:pPr>
            <w:r>
              <w:t>3622</w:t>
            </w:r>
          </w:p>
        </w:tc>
        <w:tc>
          <w:tcPr>
            <w:tcW w:w="1800" w:type="dxa"/>
            <w:tcBorders>
              <w:top w:val="nil"/>
            </w:tcBorders>
          </w:tcPr>
          <w:p w:rsidR="00B86404" w:rsidRDefault="00B86404">
            <w:pPr>
              <w:pStyle w:val="ConsPlusNonformat"/>
              <w:jc w:val="both"/>
            </w:pPr>
            <w:r>
              <w:t xml:space="preserve">  Ru07.229   </w:t>
            </w:r>
          </w:p>
        </w:tc>
        <w:tc>
          <w:tcPr>
            <w:tcW w:w="1680" w:type="dxa"/>
            <w:tcBorders>
              <w:top w:val="nil"/>
            </w:tcBorders>
          </w:tcPr>
          <w:p w:rsidR="00B86404" w:rsidRDefault="00B86404">
            <w:pPr>
              <w:pStyle w:val="ConsPlusNonformat"/>
              <w:jc w:val="both"/>
            </w:pPr>
            <w:r>
              <w:t xml:space="preserve"> 41436-42-4 </w:t>
            </w:r>
          </w:p>
        </w:tc>
        <w:tc>
          <w:tcPr>
            <w:tcW w:w="5160" w:type="dxa"/>
            <w:tcBorders>
              <w:top w:val="nil"/>
            </w:tcBorders>
          </w:tcPr>
          <w:p w:rsidR="00B86404" w:rsidRDefault="00B86404">
            <w:pPr>
              <w:pStyle w:val="ConsPlusNonformat"/>
              <w:jc w:val="both"/>
            </w:pPr>
            <w:r>
              <w:t xml:space="preserve">Damascone                                </w:t>
            </w:r>
          </w:p>
        </w:tc>
      </w:tr>
      <w:tr w:rsidR="00B86404">
        <w:trPr>
          <w:trHeight w:val="240"/>
        </w:trPr>
        <w:tc>
          <w:tcPr>
            <w:tcW w:w="720" w:type="dxa"/>
            <w:tcBorders>
              <w:top w:val="nil"/>
            </w:tcBorders>
          </w:tcPr>
          <w:p w:rsidR="00B86404" w:rsidRDefault="00B86404">
            <w:pPr>
              <w:pStyle w:val="ConsPlusNonformat"/>
              <w:jc w:val="both"/>
            </w:pPr>
            <w:r>
              <w:t>3623</w:t>
            </w:r>
          </w:p>
        </w:tc>
        <w:tc>
          <w:tcPr>
            <w:tcW w:w="1800" w:type="dxa"/>
            <w:tcBorders>
              <w:top w:val="nil"/>
            </w:tcBorders>
          </w:tcPr>
          <w:p w:rsidR="00B86404" w:rsidRDefault="00B86404">
            <w:pPr>
              <w:pStyle w:val="ConsPlusNonformat"/>
              <w:jc w:val="both"/>
            </w:pPr>
            <w:r>
              <w:t xml:space="preserve">  Ru13.084   </w:t>
            </w:r>
          </w:p>
        </w:tc>
        <w:tc>
          <w:tcPr>
            <w:tcW w:w="1680" w:type="dxa"/>
            <w:tcBorders>
              <w:top w:val="nil"/>
            </w:tcBorders>
          </w:tcPr>
          <w:p w:rsidR="00B86404" w:rsidRDefault="00B86404">
            <w:pPr>
              <w:pStyle w:val="ConsPlusNonformat"/>
              <w:jc w:val="both"/>
            </w:pPr>
            <w:r>
              <w:t xml:space="preserve"> 27538-09-6 </w:t>
            </w:r>
          </w:p>
        </w:tc>
        <w:tc>
          <w:tcPr>
            <w:tcW w:w="5160" w:type="dxa"/>
            <w:tcBorders>
              <w:top w:val="nil"/>
            </w:tcBorders>
          </w:tcPr>
          <w:p w:rsidR="00B86404" w:rsidRDefault="00B86404">
            <w:pPr>
              <w:pStyle w:val="ConsPlusNonformat"/>
              <w:jc w:val="both"/>
            </w:pPr>
            <w:r>
              <w:t xml:space="preserve">Ethyl-4-hydroxy-5-methyl-3(2H)-furanone  </w:t>
            </w:r>
          </w:p>
        </w:tc>
      </w:tr>
      <w:tr w:rsidR="00B86404">
        <w:trPr>
          <w:trHeight w:val="240"/>
        </w:trPr>
        <w:tc>
          <w:tcPr>
            <w:tcW w:w="720" w:type="dxa"/>
            <w:tcBorders>
              <w:top w:val="nil"/>
            </w:tcBorders>
          </w:tcPr>
          <w:p w:rsidR="00B86404" w:rsidRDefault="00B86404">
            <w:pPr>
              <w:pStyle w:val="ConsPlusNonformat"/>
              <w:jc w:val="both"/>
            </w:pPr>
            <w:r>
              <w:t>3624</w:t>
            </w:r>
          </w:p>
        </w:tc>
        <w:tc>
          <w:tcPr>
            <w:tcW w:w="1800" w:type="dxa"/>
            <w:tcBorders>
              <w:top w:val="nil"/>
            </w:tcBorders>
          </w:tcPr>
          <w:p w:rsidR="00B86404" w:rsidRDefault="00B86404">
            <w:pPr>
              <w:pStyle w:val="ConsPlusNonformat"/>
              <w:jc w:val="both"/>
            </w:pPr>
            <w:r>
              <w:t xml:space="preserve">  Ru02.105   </w:t>
            </w:r>
          </w:p>
        </w:tc>
        <w:tc>
          <w:tcPr>
            <w:tcW w:w="1680" w:type="dxa"/>
            <w:tcBorders>
              <w:top w:val="nil"/>
            </w:tcBorders>
          </w:tcPr>
          <w:p w:rsidR="00B86404" w:rsidRDefault="00B86404">
            <w:pPr>
              <w:pStyle w:val="ConsPlusNonformat"/>
              <w:jc w:val="both"/>
            </w:pPr>
            <w:r>
              <w:t xml:space="preserve"> 25312-34-9 </w:t>
            </w:r>
          </w:p>
        </w:tc>
        <w:tc>
          <w:tcPr>
            <w:tcW w:w="5160" w:type="dxa"/>
            <w:tcBorders>
              <w:top w:val="nil"/>
            </w:tcBorders>
          </w:tcPr>
          <w:p w:rsidR="00B86404" w:rsidRDefault="00B86404">
            <w:pPr>
              <w:pStyle w:val="ConsPlusNonformat"/>
              <w:jc w:val="both"/>
            </w:pPr>
            <w:r>
              <w:t xml:space="preserve">Trimethyl-2-cyclohexenyl)but-3-en-2-ol   </w:t>
            </w:r>
          </w:p>
        </w:tc>
      </w:tr>
      <w:tr w:rsidR="00B86404">
        <w:trPr>
          <w:trHeight w:val="240"/>
        </w:trPr>
        <w:tc>
          <w:tcPr>
            <w:tcW w:w="720" w:type="dxa"/>
            <w:tcBorders>
              <w:top w:val="nil"/>
            </w:tcBorders>
          </w:tcPr>
          <w:p w:rsidR="00B86404" w:rsidRDefault="00B86404">
            <w:pPr>
              <w:pStyle w:val="ConsPlusNonformat"/>
              <w:jc w:val="both"/>
            </w:pPr>
            <w:r>
              <w:t>3625</w:t>
            </w:r>
          </w:p>
        </w:tc>
        <w:tc>
          <w:tcPr>
            <w:tcW w:w="1800" w:type="dxa"/>
            <w:tcBorders>
              <w:top w:val="nil"/>
            </w:tcBorders>
          </w:tcPr>
          <w:p w:rsidR="00B86404" w:rsidRDefault="00B86404">
            <w:pPr>
              <w:pStyle w:val="ConsPlusNonformat"/>
              <w:jc w:val="both"/>
            </w:pPr>
            <w:r>
              <w:t xml:space="preserve">  Ru02.106   </w:t>
            </w:r>
          </w:p>
        </w:tc>
        <w:tc>
          <w:tcPr>
            <w:tcW w:w="1680" w:type="dxa"/>
            <w:tcBorders>
              <w:top w:val="nil"/>
            </w:tcBorders>
          </w:tcPr>
          <w:p w:rsidR="00B86404" w:rsidRDefault="00B86404">
            <w:pPr>
              <w:pStyle w:val="ConsPlusNonformat"/>
              <w:jc w:val="both"/>
            </w:pPr>
            <w:r>
              <w:t xml:space="preserve"> 22029-76-1 </w:t>
            </w:r>
          </w:p>
        </w:tc>
        <w:tc>
          <w:tcPr>
            <w:tcW w:w="5160" w:type="dxa"/>
            <w:tcBorders>
              <w:top w:val="nil"/>
            </w:tcBorders>
          </w:tcPr>
          <w:p w:rsidR="00B86404" w:rsidRDefault="00B86404">
            <w:pPr>
              <w:pStyle w:val="ConsPlusNonformat"/>
              <w:jc w:val="both"/>
            </w:pPr>
            <w:r>
              <w:t xml:space="preserve">Trimethyl-1-cyclohexenyl)but-3-en-2-ol   </w:t>
            </w:r>
          </w:p>
        </w:tc>
      </w:tr>
      <w:tr w:rsidR="00B86404">
        <w:trPr>
          <w:trHeight w:val="240"/>
        </w:trPr>
        <w:tc>
          <w:tcPr>
            <w:tcW w:w="720" w:type="dxa"/>
            <w:tcBorders>
              <w:top w:val="nil"/>
            </w:tcBorders>
          </w:tcPr>
          <w:p w:rsidR="00B86404" w:rsidRDefault="00B86404">
            <w:pPr>
              <w:pStyle w:val="ConsPlusNonformat"/>
              <w:jc w:val="both"/>
            </w:pPr>
            <w:r>
              <w:t>3626</w:t>
            </w:r>
          </w:p>
        </w:tc>
        <w:tc>
          <w:tcPr>
            <w:tcW w:w="1800" w:type="dxa"/>
            <w:tcBorders>
              <w:top w:val="nil"/>
            </w:tcBorders>
          </w:tcPr>
          <w:p w:rsidR="00B86404" w:rsidRDefault="00B86404">
            <w:pPr>
              <w:pStyle w:val="ConsPlusNonformat"/>
              <w:jc w:val="both"/>
            </w:pPr>
            <w:r>
              <w:t xml:space="preserve">  Ru07.131   </w:t>
            </w:r>
          </w:p>
        </w:tc>
        <w:tc>
          <w:tcPr>
            <w:tcW w:w="1680" w:type="dxa"/>
            <w:tcBorders>
              <w:top w:val="nil"/>
            </w:tcBorders>
          </w:tcPr>
          <w:p w:rsidR="00B86404" w:rsidRDefault="00B86404">
            <w:pPr>
              <w:pStyle w:val="ConsPlusNonformat"/>
              <w:jc w:val="both"/>
            </w:pPr>
            <w:r>
              <w:t xml:space="preserve"> 17283-81-7 </w:t>
            </w:r>
          </w:p>
        </w:tc>
        <w:tc>
          <w:tcPr>
            <w:tcW w:w="5160" w:type="dxa"/>
            <w:tcBorders>
              <w:top w:val="nil"/>
            </w:tcBorders>
          </w:tcPr>
          <w:p w:rsidR="00B86404" w:rsidRDefault="00B86404">
            <w:pPr>
              <w:pStyle w:val="ConsPlusNonformat"/>
              <w:jc w:val="both"/>
            </w:pPr>
            <w:r>
              <w:t xml:space="preserve">Dihydro-beta-ionone                      </w:t>
            </w:r>
          </w:p>
        </w:tc>
      </w:tr>
      <w:tr w:rsidR="00B86404">
        <w:trPr>
          <w:trHeight w:val="240"/>
        </w:trPr>
        <w:tc>
          <w:tcPr>
            <w:tcW w:w="720" w:type="dxa"/>
            <w:tcBorders>
              <w:top w:val="nil"/>
            </w:tcBorders>
          </w:tcPr>
          <w:p w:rsidR="00B86404" w:rsidRDefault="00B86404">
            <w:pPr>
              <w:pStyle w:val="ConsPlusNonformat"/>
              <w:jc w:val="both"/>
            </w:pPr>
            <w:r>
              <w:t>3627</w:t>
            </w:r>
          </w:p>
        </w:tc>
        <w:tc>
          <w:tcPr>
            <w:tcW w:w="1800" w:type="dxa"/>
            <w:tcBorders>
              <w:top w:val="nil"/>
            </w:tcBorders>
          </w:tcPr>
          <w:p w:rsidR="00B86404" w:rsidRDefault="00B86404">
            <w:pPr>
              <w:pStyle w:val="ConsPlusNonformat"/>
              <w:jc w:val="both"/>
            </w:pPr>
            <w:r>
              <w:t xml:space="preserve">  Ru02.107   </w:t>
            </w:r>
          </w:p>
        </w:tc>
        <w:tc>
          <w:tcPr>
            <w:tcW w:w="1680" w:type="dxa"/>
            <w:tcBorders>
              <w:top w:val="nil"/>
            </w:tcBorders>
          </w:tcPr>
          <w:p w:rsidR="00B86404" w:rsidRDefault="00B86404">
            <w:pPr>
              <w:pStyle w:val="ConsPlusNonformat"/>
              <w:jc w:val="both"/>
            </w:pPr>
            <w:r>
              <w:t xml:space="preserve"> 3293-47-8  </w:t>
            </w:r>
          </w:p>
        </w:tc>
        <w:tc>
          <w:tcPr>
            <w:tcW w:w="5160" w:type="dxa"/>
            <w:tcBorders>
              <w:top w:val="nil"/>
            </w:tcBorders>
          </w:tcPr>
          <w:p w:rsidR="00B86404" w:rsidRDefault="00B86404">
            <w:pPr>
              <w:pStyle w:val="ConsPlusNonformat"/>
              <w:jc w:val="both"/>
            </w:pPr>
            <w:r>
              <w:t xml:space="preserve">Dihydro-beta-ionol                       </w:t>
            </w:r>
          </w:p>
        </w:tc>
      </w:tr>
      <w:tr w:rsidR="00B86404">
        <w:trPr>
          <w:trHeight w:val="240"/>
        </w:trPr>
        <w:tc>
          <w:tcPr>
            <w:tcW w:w="720" w:type="dxa"/>
            <w:tcBorders>
              <w:top w:val="nil"/>
            </w:tcBorders>
          </w:tcPr>
          <w:p w:rsidR="00B86404" w:rsidRDefault="00B86404">
            <w:pPr>
              <w:pStyle w:val="ConsPlusNonformat"/>
              <w:jc w:val="both"/>
            </w:pPr>
            <w:r>
              <w:t>3628</w:t>
            </w:r>
          </w:p>
        </w:tc>
        <w:tc>
          <w:tcPr>
            <w:tcW w:w="1800" w:type="dxa"/>
            <w:tcBorders>
              <w:top w:val="nil"/>
            </w:tcBorders>
          </w:tcPr>
          <w:p w:rsidR="00B86404" w:rsidRDefault="00B86404">
            <w:pPr>
              <w:pStyle w:val="ConsPlusNonformat"/>
              <w:jc w:val="both"/>
            </w:pPr>
            <w:r>
              <w:t xml:space="preserve">  Ru07.132   </w:t>
            </w:r>
          </w:p>
        </w:tc>
        <w:tc>
          <w:tcPr>
            <w:tcW w:w="1680" w:type="dxa"/>
            <w:tcBorders>
              <w:top w:val="nil"/>
            </w:tcBorders>
          </w:tcPr>
          <w:p w:rsidR="00B86404" w:rsidRDefault="00B86404">
            <w:pPr>
              <w:pStyle w:val="ConsPlusNonformat"/>
              <w:jc w:val="both"/>
            </w:pPr>
            <w:r>
              <w:t xml:space="preserve"> 31499-72-6 </w:t>
            </w:r>
          </w:p>
        </w:tc>
        <w:tc>
          <w:tcPr>
            <w:tcW w:w="5160" w:type="dxa"/>
            <w:tcBorders>
              <w:top w:val="nil"/>
            </w:tcBorders>
          </w:tcPr>
          <w:p w:rsidR="00B86404" w:rsidRDefault="00B86404">
            <w:pPr>
              <w:pStyle w:val="ConsPlusNonformat"/>
              <w:jc w:val="both"/>
            </w:pPr>
            <w:r>
              <w:t xml:space="preserve">Dihydro-alpha-ionone                     </w:t>
            </w:r>
          </w:p>
        </w:tc>
      </w:tr>
      <w:tr w:rsidR="00B86404">
        <w:trPr>
          <w:trHeight w:val="240"/>
        </w:trPr>
        <w:tc>
          <w:tcPr>
            <w:tcW w:w="720" w:type="dxa"/>
            <w:tcBorders>
              <w:top w:val="nil"/>
            </w:tcBorders>
          </w:tcPr>
          <w:p w:rsidR="00B86404" w:rsidRDefault="00B86404">
            <w:pPr>
              <w:pStyle w:val="ConsPlusNonformat"/>
              <w:jc w:val="both"/>
            </w:pPr>
            <w:r>
              <w:t>3629</w:t>
            </w:r>
          </w:p>
        </w:tc>
        <w:tc>
          <w:tcPr>
            <w:tcW w:w="1800" w:type="dxa"/>
            <w:tcBorders>
              <w:top w:val="nil"/>
            </w:tcBorders>
          </w:tcPr>
          <w:p w:rsidR="00B86404" w:rsidRDefault="00B86404">
            <w:pPr>
              <w:pStyle w:val="ConsPlusNonformat"/>
              <w:jc w:val="both"/>
            </w:pPr>
            <w:r>
              <w:t xml:space="preserve">  Ru02.108   </w:t>
            </w:r>
          </w:p>
        </w:tc>
        <w:tc>
          <w:tcPr>
            <w:tcW w:w="1680" w:type="dxa"/>
            <w:tcBorders>
              <w:top w:val="nil"/>
            </w:tcBorders>
          </w:tcPr>
          <w:p w:rsidR="00B86404" w:rsidRDefault="00B86404">
            <w:pPr>
              <w:pStyle w:val="ConsPlusNonformat"/>
              <w:jc w:val="both"/>
            </w:pPr>
            <w:r>
              <w:t xml:space="preserve">  103-05-9  </w:t>
            </w:r>
          </w:p>
        </w:tc>
        <w:tc>
          <w:tcPr>
            <w:tcW w:w="5160" w:type="dxa"/>
            <w:tcBorders>
              <w:top w:val="nil"/>
            </w:tcBorders>
          </w:tcPr>
          <w:p w:rsidR="00B86404" w:rsidRDefault="00B86404">
            <w:pPr>
              <w:pStyle w:val="ConsPlusNonformat"/>
              <w:jc w:val="both"/>
            </w:pPr>
            <w:r>
              <w:t xml:space="preserve">Methyl-4-phenylbutan-2-ol                </w:t>
            </w:r>
          </w:p>
        </w:tc>
      </w:tr>
      <w:tr w:rsidR="00B86404">
        <w:trPr>
          <w:trHeight w:val="240"/>
        </w:trPr>
        <w:tc>
          <w:tcPr>
            <w:tcW w:w="720" w:type="dxa"/>
            <w:tcBorders>
              <w:top w:val="nil"/>
            </w:tcBorders>
          </w:tcPr>
          <w:p w:rsidR="00B86404" w:rsidRDefault="00B86404">
            <w:pPr>
              <w:pStyle w:val="ConsPlusNonformat"/>
              <w:jc w:val="both"/>
            </w:pPr>
            <w:r>
              <w:t>3630</w:t>
            </w:r>
          </w:p>
        </w:tc>
        <w:tc>
          <w:tcPr>
            <w:tcW w:w="1800" w:type="dxa"/>
            <w:tcBorders>
              <w:top w:val="nil"/>
            </w:tcBorders>
          </w:tcPr>
          <w:p w:rsidR="00B86404" w:rsidRDefault="00B86404">
            <w:pPr>
              <w:pStyle w:val="ConsPlusNonformat"/>
              <w:jc w:val="both"/>
            </w:pPr>
            <w:r>
              <w:t xml:space="preserve">  Ru06.094   </w:t>
            </w:r>
          </w:p>
        </w:tc>
        <w:tc>
          <w:tcPr>
            <w:tcW w:w="1680" w:type="dxa"/>
            <w:tcBorders>
              <w:top w:val="nil"/>
            </w:tcBorders>
          </w:tcPr>
          <w:p w:rsidR="00B86404" w:rsidRDefault="00B86404">
            <w:pPr>
              <w:pStyle w:val="ConsPlusNonformat"/>
              <w:jc w:val="both"/>
            </w:pPr>
            <w:r>
              <w:t xml:space="preserve"> 1599-49-1  </w:t>
            </w:r>
          </w:p>
        </w:tc>
        <w:tc>
          <w:tcPr>
            <w:tcW w:w="5160" w:type="dxa"/>
            <w:tcBorders>
              <w:top w:val="nil"/>
            </w:tcBorders>
          </w:tcPr>
          <w:p w:rsidR="00B86404" w:rsidRDefault="00B86404">
            <w:pPr>
              <w:pStyle w:val="ConsPlusNonformat"/>
              <w:jc w:val="both"/>
            </w:pPr>
            <w:r>
              <w:t xml:space="preserve">Methyl-2-pentyl-1,3-dioxolane            </w:t>
            </w:r>
          </w:p>
        </w:tc>
      </w:tr>
      <w:tr w:rsidR="00B86404">
        <w:trPr>
          <w:trHeight w:val="240"/>
        </w:trPr>
        <w:tc>
          <w:tcPr>
            <w:tcW w:w="720" w:type="dxa"/>
            <w:tcBorders>
              <w:top w:val="nil"/>
            </w:tcBorders>
          </w:tcPr>
          <w:p w:rsidR="00B86404" w:rsidRDefault="00B86404">
            <w:pPr>
              <w:pStyle w:val="ConsPlusNonformat"/>
              <w:jc w:val="both"/>
            </w:pPr>
            <w:r>
              <w:t>3631</w:t>
            </w:r>
          </w:p>
        </w:tc>
        <w:tc>
          <w:tcPr>
            <w:tcW w:w="1800" w:type="dxa"/>
            <w:tcBorders>
              <w:top w:val="nil"/>
            </w:tcBorders>
          </w:tcPr>
          <w:p w:rsidR="00B86404" w:rsidRDefault="00B86404">
            <w:pPr>
              <w:pStyle w:val="ConsPlusNonformat"/>
              <w:jc w:val="both"/>
            </w:pPr>
            <w:r>
              <w:t xml:space="preserve">  Ru14.069   </w:t>
            </w:r>
          </w:p>
        </w:tc>
        <w:tc>
          <w:tcPr>
            <w:tcW w:w="1680" w:type="dxa"/>
            <w:tcBorders>
              <w:top w:val="nil"/>
            </w:tcBorders>
          </w:tcPr>
          <w:p w:rsidR="00B86404" w:rsidRDefault="00B86404">
            <w:pPr>
              <w:pStyle w:val="ConsPlusNonformat"/>
              <w:jc w:val="both"/>
            </w:pPr>
            <w:r>
              <w:t xml:space="preserve"> 28217-92-7 </w:t>
            </w:r>
          </w:p>
        </w:tc>
        <w:tc>
          <w:tcPr>
            <w:tcW w:w="5160" w:type="dxa"/>
            <w:tcBorders>
              <w:top w:val="nil"/>
            </w:tcBorders>
          </w:tcPr>
          <w:p w:rsidR="00B86404" w:rsidRDefault="00B86404">
            <w:pPr>
              <w:pStyle w:val="ConsPlusNonformat"/>
              <w:jc w:val="both"/>
            </w:pPr>
            <w:r>
              <w:t xml:space="preserve">Cyclohexylmethylpyrazine                 </w:t>
            </w:r>
          </w:p>
        </w:tc>
      </w:tr>
      <w:tr w:rsidR="00B86404">
        <w:trPr>
          <w:trHeight w:val="240"/>
        </w:trPr>
        <w:tc>
          <w:tcPr>
            <w:tcW w:w="720" w:type="dxa"/>
            <w:tcBorders>
              <w:top w:val="nil"/>
            </w:tcBorders>
          </w:tcPr>
          <w:p w:rsidR="00B86404" w:rsidRDefault="00B86404">
            <w:pPr>
              <w:pStyle w:val="ConsPlusNonformat"/>
              <w:jc w:val="both"/>
            </w:pPr>
            <w:r>
              <w:t>3632</w:t>
            </w:r>
          </w:p>
        </w:tc>
        <w:tc>
          <w:tcPr>
            <w:tcW w:w="1800" w:type="dxa"/>
            <w:tcBorders>
              <w:top w:val="nil"/>
            </w:tcBorders>
          </w:tcPr>
          <w:p w:rsidR="00B86404" w:rsidRDefault="00B86404">
            <w:pPr>
              <w:pStyle w:val="ConsPlusNonformat"/>
              <w:jc w:val="both"/>
            </w:pPr>
            <w:r>
              <w:t xml:space="preserve">  Ru09.538   </w:t>
            </w:r>
          </w:p>
        </w:tc>
        <w:tc>
          <w:tcPr>
            <w:tcW w:w="1680" w:type="dxa"/>
            <w:tcBorders>
              <w:top w:val="nil"/>
            </w:tcBorders>
          </w:tcPr>
          <w:p w:rsidR="00B86404" w:rsidRDefault="00B86404">
            <w:pPr>
              <w:pStyle w:val="ConsPlusNonformat"/>
              <w:jc w:val="both"/>
            </w:pPr>
            <w:r>
              <w:t xml:space="preserve"> 24817-51-4 </w:t>
            </w:r>
          </w:p>
        </w:tc>
        <w:tc>
          <w:tcPr>
            <w:tcW w:w="5160" w:type="dxa"/>
            <w:tcBorders>
              <w:top w:val="nil"/>
            </w:tcBorders>
          </w:tcPr>
          <w:p w:rsidR="00B86404" w:rsidRDefault="00B86404">
            <w:pPr>
              <w:pStyle w:val="ConsPlusNonformat"/>
              <w:jc w:val="both"/>
            </w:pPr>
            <w:r>
              <w:t xml:space="preserve">Phenethyl 2-methylbutyrate               </w:t>
            </w:r>
          </w:p>
        </w:tc>
      </w:tr>
      <w:tr w:rsidR="00B86404">
        <w:trPr>
          <w:trHeight w:val="240"/>
        </w:trPr>
        <w:tc>
          <w:tcPr>
            <w:tcW w:w="720" w:type="dxa"/>
            <w:tcBorders>
              <w:top w:val="nil"/>
            </w:tcBorders>
          </w:tcPr>
          <w:p w:rsidR="00B86404" w:rsidRDefault="00B86404">
            <w:pPr>
              <w:pStyle w:val="ConsPlusNonformat"/>
              <w:jc w:val="both"/>
            </w:pPr>
            <w:r>
              <w:t>3633</w:t>
            </w:r>
          </w:p>
        </w:tc>
        <w:tc>
          <w:tcPr>
            <w:tcW w:w="1800" w:type="dxa"/>
            <w:tcBorders>
              <w:top w:val="nil"/>
            </w:tcBorders>
          </w:tcPr>
          <w:p w:rsidR="00B86404" w:rsidRDefault="00B86404">
            <w:pPr>
              <w:pStyle w:val="ConsPlusNonformat"/>
              <w:jc w:val="both"/>
            </w:pPr>
            <w:r>
              <w:t xml:space="preserve">  Ru09.805   </w:t>
            </w:r>
          </w:p>
        </w:tc>
        <w:tc>
          <w:tcPr>
            <w:tcW w:w="1680" w:type="dxa"/>
            <w:tcBorders>
              <w:top w:val="nil"/>
            </w:tcBorders>
          </w:tcPr>
          <w:p w:rsidR="00B86404" w:rsidRDefault="00B86404">
            <w:pPr>
              <w:pStyle w:val="ConsPlusNonformat"/>
              <w:jc w:val="both"/>
            </w:pPr>
            <w:r>
              <w:t xml:space="preserve"> 42436-07-7 </w:t>
            </w:r>
          </w:p>
        </w:tc>
        <w:tc>
          <w:tcPr>
            <w:tcW w:w="5160" w:type="dxa"/>
            <w:tcBorders>
              <w:top w:val="nil"/>
            </w:tcBorders>
          </w:tcPr>
          <w:p w:rsidR="00B86404" w:rsidRDefault="00B86404">
            <w:pPr>
              <w:pStyle w:val="ConsPlusNonformat"/>
              <w:jc w:val="both"/>
            </w:pPr>
            <w:r>
              <w:t xml:space="preserve">Hex-3(cis)-enyl phenylacetate            </w:t>
            </w:r>
          </w:p>
        </w:tc>
      </w:tr>
      <w:tr w:rsidR="00B86404">
        <w:trPr>
          <w:trHeight w:val="240"/>
        </w:trPr>
        <w:tc>
          <w:tcPr>
            <w:tcW w:w="720" w:type="dxa"/>
            <w:tcBorders>
              <w:top w:val="nil"/>
            </w:tcBorders>
          </w:tcPr>
          <w:p w:rsidR="00B86404" w:rsidRDefault="00B86404">
            <w:pPr>
              <w:pStyle w:val="ConsPlusNonformat"/>
              <w:jc w:val="both"/>
            </w:pPr>
            <w:r>
              <w:t>3634</w:t>
            </w:r>
          </w:p>
        </w:tc>
        <w:tc>
          <w:tcPr>
            <w:tcW w:w="1800" w:type="dxa"/>
            <w:tcBorders>
              <w:top w:val="nil"/>
            </w:tcBorders>
          </w:tcPr>
          <w:p w:rsidR="00B86404" w:rsidRDefault="00B86404">
            <w:pPr>
              <w:pStyle w:val="ConsPlusNonformat"/>
              <w:jc w:val="both"/>
            </w:pPr>
            <w:r>
              <w:t xml:space="preserve">  Ru10.030   </w:t>
            </w:r>
          </w:p>
        </w:tc>
        <w:tc>
          <w:tcPr>
            <w:tcW w:w="1680" w:type="dxa"/>
            <w:tcBorders>
              <w:top w:val="nil"/>
            </w:tcBorders>
          </w:tcPr>
          <w:p w:rsidR="00B86404" w:rsidRDefault="00B86404">
            <w:pPr>
              <w:pStyle w:val="ConsPlusNonformat"/>
              <w:jc w:val="both"/>
            </w:pPr>
            <w:r>
              <w:t xml:space="preserve"> 28664-35-9 </w:t>
            </w:r>
          </w:p>
        </w:tc>
        <w:tc>
          <w:tcPr>
            <w:tcW w:w="5160" w:type="dxa"/>
            <w:tcBorders>
              <w:top w:val="nil"/>
            </w:tcBorders>
          </w:tcPr>
          <w:p w:rsidR="00B86404" w:rsidRDefault="00B86404">
            <w:pPr>
              <w:pStyle w:val="ConsPlusNonformat"/>
              <w:jc w:val="both"/>
            </w:pPr>
            <w:r>
              <w:t xml:space="preserve">Hydroxy-4,5-dimethylfuran-2(5H)-one      </w:t>
            </w:r>
          </w:p>
        </w:tc>
      </w:tr>
      <w:tr w:rsidR="00B86404">
        <w:trPr>
          <w:trHeight w:val="240"/>
        </w:trPr>
        <w:tc>
          <w:tcPr>
            <w:tcW w:w="720" w:type="dxa"/>
            <w:tcBorders>
              <w:top w:val="nil"/>
            </w:tcBorders>
          </w:tcPr>
          <w:p w:rsidR="00B86404" w:rsidRDefault="00B86404">
            <w:pPr>
              <w:pStyle w:val="ConsPlusNonformat"/>
              <w:jc w:val="both"/>
            </w:pPr>
            <w:r>
              <w:t>3635</w:t>
            </w:r>
          </w:p>
        </w:tc>
        <w:tc>
          <w:tcPr>
            <w:tcW w:w="1800" w:type="dxa"/>
            <w:tcBorders>
              <w:top w:val="nil"/>
            </w:tcBorders>
          </w:tcPr>
          <w:p w:rsidR="00B86404" w:rsidRDefault="00B86404">
            <w:pPr>
              <w:pStyle w:val="ConsPlusNonformat"/>
              <w:jc w:val="both"/>
            </w:pPr>
            <w:r>
              <w:t xml:space="preserve">  Ru13.085   </w:t>
            </w:r>
          </w:p>
        </w:tc>
        <w:tc>
          <w:tcPr>
            <w:tcW w:w="1680" w:type="dxa"/>
            <w:tcBorders>
              <w:top w:val="nil"/>
            </w:tcBorders>
          </w:tcPr>
          <w:p w:rsidR="00B86404" w:rsidRDefault="00B86404">
            <w:pPr>
              <w:pStyle w:val="ConsPlusNonformat"/>
              <w:jc w:val="both"/>
            </w:pPr>
            <w:r>
              <w:t xml:space="preserve"> 19322-27-1 </w:t>
            </w:r>
          </w:p>
        </w:tc>
        <w:tc>
          <w:tcPr>
            <w:tcW w:w="5160" w:type="dxa"/>
            <w:tcBorders>
              <w:top w:val="nil"/>
            </w:tcBorders>
          </w:tcPr>
          <w:p w:rsidR="00B86404" w:rsidRDefault="00B86404">
            <w:pPr>
              <w:pStyle w:val="ConsPlusNonformat"/>
              <w:jc w:val="both"/>
            </w:pPr>
            <w:r>
              <w:t xml:space="preserve">Hydroxy-5-methylfuran-3(2H)-one          </w:t>
            </w:r>
          </w:p>
        </w:tc>
      </w:tr>
      <w:tr w:rsidR="00B86404">
        <w:trPr>
          <w:trHeight w:val="240"/>
        </w:trPr>
        <w:tc>
          <w:tcPr>
            <w:tcW w:w="720" w:type="dxa"/>
            <w:tcBorders>
              <w:top w:val="nil"/>
            </w:tcBorders>
          </w:tcPr>
          <w:p w:rsidR="00B86404" w:rsidRDefault="00B86404">
            <w:pPr>
              <w:pStyle w:val="ConsPlusNonformat"/>
              <w:jc w:val="both"/>
            </w:pPr>
            <w:r>
              <w:t>3636</w:t>
            </w:r>
          </w:p>
        </w:tc>
        <w:tc>
          <w:tcPr>
            <w:tcW w:w="1800" w:type="dxa"/>
            <w:tcBorders>
              <w:top w:val="nil"/>
            </w:tcBorders>
          </w:tcPr>
          <w:p w:rsidR="00B86404" w:rsidRDefault="00B86404">
            <w:pPr>
              <w:pStyle w:val="ConsPlusNonformat"/>
              <w:jc w:val="both"/>
            </w:pPr>
            <w:r>
              <w:t xml:space="preserve">  Ru13.086   </w:t>
            </w:r>
          </w:p>
        </w:tc>
        <w:tc>
          <w:tcPr>
            <w:tcW w:w="1680" w:type="dxa"/>
            <w:tcBorders>
              <w:top w:val="nil"/>
            </w:tcBorders>
          </w:tcPr>
          <w:p w:rsidR="00B86404" w:rsidRDefault="00B86404">
            <w:pPr>
              <w:pStyle w:val="ConsPlusNonformat"/>
              <w:jc w:val="both"/>
            </w:pPr>
            <w:r>
              <w:t xml:space="preserve"> 26486-14-6 </w:t>
            </w:r>
          </w:p>
        </w:tc>
        <w:tc>
          <w:tcPr>
            <w:tcW w:w="5160" w:type="dxa"/>
            <w:tcBorders>
              <w:top w:val="nil"/>
            </w:tcBorders>
          </w:tcPr>
          <w:p w:rsidR="00B86404" w:rsidRDefault="00B86404">
            <w:pPr>
              <w:pStyle w:val="ConsPlusNonformat"/>
              <w:jc w:val="both"/>
            </w:pPr>
            <w:r>
              <w:t xml:space="preserve">Dihydro-2-methyl-3-thioacetoxyfuran      </w:t>
            </w:r>
          </w:p>
        </w:tc>
      </w:tr>
      <w:tr w:rsidR="00B86404">
        <w:trPr>
          <w:trHeight w:val="240"/>
        </w:trPr>
        <w:tc>
          <w:tcPr>
            <w:tcW w:w="720" w:type="dxa"/>
            <w:tcBorders>
              <w:top w:val="nil"/>
            </w:tcBorders>
          </w:tcPr>
          <w:p w:rsidR="00B86404" w:rsidRDefault="00B86404">
            <w:pPr>
              <w:pStyle w:val="ConsPlusNonformat"/>
              <w:jc w:val="both"/>
            </w:pPr>
            <w:r>
              <w:t>3637</w:t>
            </w:r>
          </w:p>
        </w:tc>
        <w:tc>
          <w:tcPr>
            <w:tcW w:w="1800" w:type="dxa"/>
            <w:tcBorders>
              <w:top w:val="nil"/>
            </w:tcBorders>
          </w:tcPr>
          <w:p w:rsidR="00B86404" w:rsidRDefault="00B86404">
            <w:pPr>
              <w:pStyle w:val="ConsPlusNonformat"/>
              <w:jc w:val="both"/>
            </w:pPr>
            <w:r>
              <w:t xml:space="preserve">  Ru05.120   </w:t>
            </w:r>
          </w:p>
        </w:tc>
        <w:tc>
          <w:tcPr>
            <w:tcW w:w="1680" w:type="dxa"/>
            <w:tcBorders>
              <w:top w:val="nil"/>
            </w:tcBorders>
          </w:tcPr>
          <w:p w:rsidR="00B86404" w:rsidRDefault="00B86404">
            <w:pPr>
              <w:pStyle w:val="ConsPlusNonformat"/>
              <w:jc w:val="both"/>
            </w:pPr>
            <w:r>
              <w:t xml:space="preserve"> 21662-13-5 </w:t>
            </w:r>
          </w:p>
        </w:tc>
        <w:tc>
          <w:tcPr>
            <w:tcW w:w="5160" w:type="dxa"/>
            <w:tcBorders>
              <w:top w:val="nil"/>
            </w:tcBorders>
          </w:tcPr>
          <w:p w:rsidR="00B86404" w:rsidRDefault="00B86404">
            <w:pPr>
              <w:pStyle w:val="ConsPlusNonformat"/>
              <w:jc w:val="both"/>
            </w:pPr>
            <w:r>
              <w:t xml:space="preserve">Dodeca-2,6-dienal                        </w:t>
            </w:r>
          </w:p>
        </w:tc>
      </w:tr>
      <w:tr w:rsidR="00B86404">
        <w:trPr>
          <w:trHeight w:val="240"/>
        </w:trPr>
        <w:tc>
          <w:tcPr>
            <w:tcW w:w="720" w:type="dxa"/>
            <w:tcBorders>
              <w:top w:val="nil"/>
            </w:tcBorders>
          </w:tcPr>
          <w:p w:rsidR="00B86404" w:rsidRDefault="00B86404">
            <w:pPr>
              <w:pStyle w:val="ConsPlusNonformat"/>
              <w:jc w:val="both"/>
            </w:pPr>
            <w:r>
              <w:t>3638</w:t>
            </w:r>
          </w:p>
        </w:tc>
        <w:tc>
          <w:tcPr>
            <w:tcW w:w="1800" w:type="dxa"/>
            <w:tcBorders>
              <w:top w:val="nil"/>
            </w:tcBorders>
          </w:tcPr>
          <w:p w:rsidR="00B86404" w:rsidRDefault="00B86404">
            <w:pPr>
              <w:pStyle w:val="ConsPlusNonformat"/>
              <w:jc w:val="both"/>
            </w:pPr>
            <w:r>
              <w:t xml:space="preserve">  Ru05.064   </w:t>
            </w:r>
          </w:p>
        </w:tc>
        <w:tc>
          <w:tcPr>
            <w:tcW w:w="1680" w:type="dxa"/>
            <w:tcBorders>
              <w:top w:val="nil"/>
            </w:tcBorders>
          </w:tcPr>
          <w:p w:rsidR="00B86404" w:rsidRDefault="00B86404">
            <w:pPr>
              <w:pStyle w:val="ConsPlusNonformat"/>
              <w:jc w:val="both"/>
            </w:pPr>
            <w:r>
              <w:t xml:space="preserve"> 13552-96-0 </w:t>
            </w:r>
          </w:p>
        </w:tc>
        <w:tc>
          <w:tcPr>
            <w:tcW w:w="5160" w:type="dxa"/>
            <w:tcBorders>
              <w:top w:val="nil"/>
            </w:tcBorders>
          </w:tcPr>
          <w:p w:rsidR="00B86404" w:rsidRDefault="00B86404">
            <w:pPr>
              <w:pStyle w:val="ConsPlusNonformat"/>
              <w:jc w:val="both"/>
            </w:pPr>
            <w:r>
              <w:t xml:space="preserve">Trideca-2(trans),4(cis),7(cis)-trienal   </w:t>
            </w:r>
          </w:p>
        </w:tc>
      </w:tr>
      <w:tr w:rsidR="00B86404">
        <w:trPr>
          <w:trHeight w:val="240"/>
        </w:trPr>
        <w:tc>
          <w:tcPr>
            <w:tcW w:w="720" w:type="dxa"/>
            <w:tcBorders>
              <w:top w:val="nil"/>
            </w:tcBorders>
          </w:tcPr>
          <w:p w:rsidR="00B86404" w:rsidRDefault="00B86404">
            <w:pPr>
              <w:pStyle w:val="ConsPlusNonformat"/>
              <w:jc w:val="both"/>
            </w:pPr>
            <w:r>
              <w:t>3639</w:t>
            </w:r>
          </w:p>
        </w:tc>
        <w:tc>
          <w:tcPr>
            <w:tcW w:w="1800" w:type="dxa"/>
            <w:tcBorders>
              <w:top w:val="nil"/>
            </w:tcBorders>
          </w:tcPr>
          <w:p w:rsidR="00B86404" w:rsidRDefault="00B86404">
            <w:pPr>
              <w:pStyle w:val="ConsPlusNonformat"/>
              <w:jc w:val="both"/>
            </w:pPr>
            <w:r>
              <w:t xml:space="preserve">  Ru05.121   </w:t>
            </w:r>
          </w:p>
        </w:tc>
        <w:tc>
          <w:tcPr>
            <w:tcW w:w="1680" w:type="dxa"/>
            <w:tcBorders>
              <w:top w:val="nil"/>
            </w:tcBorders>
          </w:tcPr>
          <w:p w:rsidR="00B86404" w:rsidRDefault="00B86404">
            <w:pPr>
              <w:pStyle w:val="ConsPlusNonformat"/>
              <w:jc w:val="both"/>
            </w:pPr>
            <w:r>
              <w:t xml:space="preserve">  432-25-7  </w:t>
            </w:r>
          </w:p>
        </w:tc>
        <w:tc>
          <w:tcPr>
            <w:tcW w:w="5160" w:type="dxa"/>
            <w:tcBorders>
              <w:top w:val="nil"/>
            </w:tcBorders>
          </w:tcPr>
          <w:p w:rsidR="00B86404" w:rsidRDefault="00B86404">
            <w:pPr>
              <w:pStyle w:val="ConsPlusNonformat"/>
              <w:jc w:val="both"/>
            </w:pPr>
            <w:r>
              <w:t xml:space="preserve">Trimethyl-2-cyclohexen-1-aldehyde        </w:t>
            </w:r>
          </w:p>
        </w:tc>
      </w:tr>
      <w:tr w:rsidR="00B86404">
        <w:trPr>
          <w:trHeight w:val="240"/>
        </w:trPr>
        <w:tc>
          <w:tcPr>
            <w:tcW w:w="720" w:type="dxa"/>
            <w:tcBorders>
              <w:top w:val="nil"/>
            </w:tcBorders>
          </w:tcPr>
          <w:p w:rsidR="00B86404" w:rsidRDefault="00B86404">
            <w:pPr>
              <w:pStyle w:val="ConsPlusNonformat"/>
              <w:jc w:val="both"/>
            </w:pPr>
            <w:r>
              <w:t>3639</w:t>
            </w:r>
          </w:p>
        </w:tc>
        <w:tc>
          <w:tcPr>
            <w:tcW w:w="1800" w:type="dxa"/>
            <w:tcBorders>
              <w:top w:val="nil"/>
            </w:tcBorders>
          </w:tcPr>
          <w:p w:rsidR="00B86404" w:rsidRDefault="00B86404">
            <w:pPr>
              <w:pStyle w:val="ConsPlusNonformat"/>
              <w:jc w:val="both"/>
            </w:pPr>
            <w:r>
              <w:t xml:space="preserve">  Ru05.182   </w:t>
            </w:r>
          </w:p>
        </w:tc>
        <w:tc>
          <w:tcPr>
            <w:tcW w:w="1680" w:type="dxa"/>
            <w:tcBorders>
              <w:top w:val="nil"/>
            </w:tcBorders>
          </w:tcPr>
          <w:p w:rsidR="00B86404" w:rsidRDefault="00B86404">
            <w:pPr>
              <w:pStyle w:val="ConsPlusNonformat"/>
              <w:jc w:val="both"/>
            </w:pPr>
            <w:r>
              <w:t xml:space="preserve">  432-24-6  </w:t>
            </w:r>
          </w:p>
        </w:tc>
        <w:tc>
          <w:tcPr>
            <w:tcW w:w="5160" w:type="dxa"/>
            <w:tcBorders>
              <w:top w:val="nil"/>
            </w:tcBorders>
          </w:tcPr>
          <w:p w:rsidR="00B86404" w:rsidRDefault="00B86404">
            <w:pPr>
              <w:pStyle w:val="ConsPlusNonformat"/>
              <w:jc w:val="both"/>
            </w:pPr>
            <w:r>
              <w:t xml:space="preserve">Trimethylcyclohex-2-ene-1-carboxaldehyde </w:t>
            </w:r>
          </w:p>
        </w:tc>
      </w:tr>
      <w:tr w:rsidR="00B86404">
        <w:trPr>
          <w:trHeight w:val="240"/>
        </w:trPr>
        <w:tc>
          <w:tcPr>
            <w:tcW w:w="720" w:type="dxa"/>
            <w:tcBorders>
              <w:top w:val="nil"/>
            </w:tcBorders>
          </w:tcPr>
          <w:p w:rsidR="00B86404" w:rsidRDefault="00B86404">
            <w:pPr>
              <w:pStyle w:val="ConsPlusNonformat"/>
              <w:jc w:val="both"/>
            </w:pPr>
            <w:r>
              <w:t>3640</w:t>
            </w:r>
          </w:p>
        </w:tc>
        <w:tc>
          <w:tcPr>
            <w:tcW w:w="1800" w:type="dxa"/>
            <w:tcBorders>
              <w:top w:val="nil"/>
            </w:tcBorders>
          </w:tcPr>
          <w:p w:rsidR="00B86404" w:rsidRDefault="00B86404">
            <w:pPr>
              <w:pStyle w:val="ConsPlusNonformat"/>
              <w:jc w:val="both"/>
            </w:pPr>
            <w:r>
              <w:t xml:space="preserve">  Ru05.122   </w:t>
            </w:r>
          </w:p>
        </w:tc>
        <w:tc>
          <w:tcPr>
            <w:tcW w:w="1680" w:type="dxa"/>
            <w:tcBorders>
              <w:top w:val="nil"/>
            </w:tcBorders>
          </w:tcPr>
          <w:p w:rsidR="00B86404" w:rsidRDefault="00B86404">
            <w:pPr>
              <w:pStyle w:val="ConsPlusNonformat"/>
              <w:jc w:val="both"/>
            </w:pPr>
            <w:r>
              <w:t xml:space="preserve"> 1504-75-2  </w:t>
            </w:r>
          </w:p>
        </w:tc>
        <w:tc>
          <w:tcPr>
            <w:tcW w:w="5160" w:type="dxa"/>
            <w:tcBorders>
              <w:top w:val="nil"/>
            </w:tcBorders>
          </w:tcPr>
          <w:p w:rsidR="00B86404" w:rsidRDefault="00B86404">
            <w:pPr>
              <w:pStyle w:val="ConsPlusNonformat"/>
              <w:jc w:val="both"/>
            </w:pPr>
            <w:r>
              <w:t xml:space="preserve">Methylcinnamaldehyde                     </w:t>
            </w:r>
          </w:p>
        </w:tc>
      </w:tr>
      <w:tr w:rsidR="00B86404">
        <w:trPr>
          <w:trHeight w:val="240"/>
        </w:trPr>
        <w:tc>
          <w:tcPr>
            <w:tcW w:w="720" w:type="dxa"/>
            <w:tcBorders>
              <w:top w:val="nil"/>
            </w:tcBorders>
          </w:tcPr>
          <w:p w:rsidR="00B86404" w:rsidRDefault="00B86404">
            <w:pPr>
              <w:pStyle w:val="ConsPlusNonformat"/>
              <w:jc w:val="both"/>
            </w:pPr>
            <w:r>
              <w:t>3641</w:t>
            </w:r>
          </w:p>
        </w:tc>
        <w:tc>
          <w:tcPr>
            <w:tcW w:w="1800" w:type="dxa"/>
            <w:tcBorders>
              <w:top w:val="nil"/>
            </w:tcBorders>
          </w:tcPr>
          <w:p w:rsidR="00B86404" w:rsidRDefault="00B86404">
            <w:pPr>
              <w:pStyle w:val="ConsPlusNonformat"/>
              <w:jc w:val="both"/>
            </w:pPr>
            <w:r>
              <w:t xml:space="preserve">  Ru09.283   </w:t>
            </w:r>
          </w:p>
        </w:tc>
        <w:tc>
          <w:tcPr>
            <w:tcW w:w="1680" w:type="dxa"/>
            <w:tcBorders>
              <w:top w:val="nil"/>
            </w:tcBorders>
          </w:tcPr>
          <w:p w:rsidR="00B86404" w:rsidRDefault="00B86404">
            <w:pPr>
              <w:pStyle w:val="ConsPlusNonformat"/>
              <w:jc w:val="both"/>
            </w:pPr>
            <w:r>
              <w:t xml:space="preserve"> 7367-88-6  </w:t>
            </w:r>
          </w:p>
        </w:tc>
        <w:tc>
          <w:tcPr>
            <w:tcW w:w="5160" w:type="dxa"/>
            <w:tcBorders>
              <w:top w:val="nil"/>
            </w:tcBorders>
          </w:tcPr>
          <w:p w:rsidR="00B86404" w:rsidRDefault="00B86404">
            <w:pPr>
              <w:pStyle w:val="ConsPlusNonformat"/>
              <w:jc w:val="both"/>
            </w:pPr>
            <w:r>
              <w:t xml:space="preserve">Ethyl dec-2-enoate                       </w:t>
            </w:r>
          </w:p>
        </w:tc>
      </w:tr>
      <w:tr w:rsidR="00B86404">
        <w:trPr>
          <w:trHeight w:val="240"/>
        </w:trPr>
        <w:tc>
          <w:tcPr>
            <w:tcW w:w="720" w:type="dxa"/>
            <w:tcBorders>
              <w:top w:val="nil"/>
            </w:tcBorders>
          </w:tcPr>
          <w:p w:rsidR="00B86404" w:rsidRDefault="00B86404">
            <w:pPr>
              <w:pStyle w:val="ConsPlusNonformat"/>
              <w:jc w:val="both"/>
            </w:pPr>
            <w:r>
              <w:t>3642</w:t>
            </w:r>
          </w:p>
        </w:tc>
        <w:tc>
          <w:tcPr>
            <w:tcW w:w="1800" w:type="dxa"/>
            <w:tcBorders>
              <w:top w:val="nil"/>
            </w:tcBorders>
          </w:tcPr>
          <w:p w:rsidR="00B86404" w:rsidRDefault="00B86404">
            <w:pPr>
              <w:pStyle w:val="ConsPlusNonformat"/>
              <w:jc w:val="both"/>
            </w:pPr>
            <w:r>
              <w:t xml:space="preserve">  Ru09.284   </w:t>
            </w:r>
          </w:p>
        </w:tc>
        <w:tc>
          <w:tcPr>
            <w:tcW w:w="1680" w:type="dxa"/>
            <w:tcBorders>
              <w:top w:val="nil"/>
            </w:tcBorders>
          </w:tcPr>
          <w:p w:rsidR="00B86404" w:rsidRDefault="00B86404">
            <w:pPr>
              <w:pStyle w:val="ConsPlusNonformat"/>
              <w:jc w:val="both"/>
            </w:pPr>
            <w:r>
              <w:t xml:space="preserve"> 76649-16-6 </w:t>
            </w:r>
          </w:p>
        </w:tc>
        <w:tc>
          <w:tcPr>
            <w:tcW w:w="5160" w:type="dxa"/>
            <w:tcBorders>
              <w:top w:val="nil"/>
            </w:tcBorders>
          </w:tcPr>
          <w:p w:rsidR="00B86404" w:rsidRDefault="00B86404">
            <w:pPr>
              <w:pStyle w:val="ConsPlusNonformat"/>
              <w:jc w:val="both"/>
            </w:pPr>
            <w:r>
              <w:t xml:space="preserve">Ethyl dec-4-enoate                       </w:t>
            </w:r>
          </w:p>
        </w:tc>
      </w:tr>
      <w:tr w:rsidR="00B86404">
        <w:trPr>
          <w:trHeight w:val="240"/>
        </w:trPr>
        <w:tc>
          <w:tcPr>
            <w:tcW w:w="720" w:type="dxa"/>
            <w:tcBorders>
              <w:top w:val="nil"/>
            </w:tcBorders>
          </w:tcPr>
          <w:p w:rsidR="00B86404" w:rsidRDefault="00B86404">
            <w:pPr>
              <w:pStyle w:val="ConsPlusNonformat"/>
              <w:jc w:val="both"/>
            </w:pPr>
            <w:r>
              <w:t>3643</w:t>
            </w:r>
          </w:p>
        </w:tc>
        <w:tc>
          <w:tcPr>
            <w:tcW w:w="1800" w:type="dxa"/>
            <w:tcBorders>
              <w:top w:val="nil"/>
            </w:tcBorders>
          </w:tcPr>
          <w:p w:rsidR="00B86404" w:rsidRDefault="00B86404">
            <w:pPr>
              <w:pStyle w:val="ConsPlusNonformat"/>
              <w:jc w:val="both"/>
            </w:pPr>
            <w:r>
              <w:t xml:space="preserve">  Ru09.285   </w:t>
            </w:r>
          </w:p>
        </w:tc>
        <w:tc>
          <w:tcPr>
            <w:tcW w:w="1680" w:type="dxa"/>
            <w:tcBorders>
              <w:top w:val="nil"/>
            </w:tcBorders>
          </w:tcPr>
          <w:p w:rsidR="00B86404" w:rsidRDefault="00B86404">
            <w:pPr>
              <w:pStyle w:val="ConsPlusNonformat"/>
              <w:jc w:val="both"/>
            </w:pPr>
            <w:r>
              <w:t xml:space="preserve"> 7367-82-0  </w:t>
            </w:r>
          </w:p>
        </w:tc>
        <w:tc>
          <w:tcPr>
            <w:tcW w:w="5160" w:type="dxa"/>
            <w:tcBorders>
              <w:top w:val="nil"/>
            </w:tcBorders>
          </w:tcPr>
          <w:p w:rsidR="00B86404" w:rsidRDefault="00B86404">
            <w:pPr>
              <w:pStyle w:val="ConsPlusNonformat"/>
              <w:jc w:val="both"/>
            </w:pPr>
            <w:r>
              <w:t xml:space="preserve">Ethyl oct-2(trans)-enoate                </w:t>
            </w:r>
          </w:p>
        </w:tc>
      </w:tr>
      <w:tr w:rsidR="00B86404">
        <w:trPr>
          <w:trHeight w:val="240"/>
        </w:trPr>
        <w:tc>
          <w:tcPr>
            <w:tcW w:w="720" w:type="dxa"/>
            <w:tcBorders>
              <w:top w:val="nil"/>
            </w:tcBorders>
          </w:tcPr>
          <w:p w:rsidR="00B86404" w:rsidRDefault="00B86404">
            <w:pPr>
              <w:pStyle w:val="ConsPlusNonformat"/>
              <w:jc w:val="both"/>
            </w:pPr>
            <w:r>
              <w:t>3644</w:t>
            </w:r>
          </w:p>
        </w:tc>
        <w:tc>
          <w:tcPr>
            <w:tcW w:w="1800" w:type="dxa"/>
            <w:tcBorders>
              <w:top w:val="nil"/>
            </w:tcBorders>
          </w:tcPr>
          <w:p w:rsidR="00B86404" w:rsidRDefault="00B86404">
            <w:pPr>
              <w:pStyle w:val="ConsPlusNonformat"/>
              <w:jc w:val="both"/>
            </w:pPr>
            <w:r>
              <w:t xml:space="preserve">  Ru09.286   </w:t>
            </w:r>
          </w:p>
        </w:tc>
        <w:tc>
          <w:tcPr>
            <w:tcW w:w="1680" w:type="dxa"/>
            <w:tcBorders>
              <w:top w:val="nil"/>
            </w:tcBorders>
          </w:tcPr>
          <w:p w:rsidR="00B86404" w:rsidRDefault="00B86404">
            <w:pPr>
              <w:pStyle w:val="ConsPlusNonformat"/>
              <w:jc w:val="both"/>
            </w:pPr>
            <w:r>
              <w:t xml:space="preserve">  624-41-9  </w:t>
            </w:r>
          </w:p>
        </w:tc>
        <w:tc>
          <w:tcPr>
            <w:tcW w:w="5160" w:type="dxa"/>
            <w:tcBorders>
              <w:top w:val="nil"/>
            </w:tcBorders>
          </w:tcPr>
          <w:p w:rsidR="00B86404" w:rsidRDefault="00B86404">
            <w:pPr>
              <w:pStyle w:val="ConsPlusNonformat"/>
              <w:jc w:val="both"/>
            </w:pPr>
            <w:r>
              <w:t xml:space="preserve">Methylbutyl acetate                      </w:t>
            </w:r>
          </w:p>
        </w:tc>
      </w:tr>
      <w:tr w:rsidR="00B86404">
        <w:trPr>
          <w:trHeight w:val="240"/>
        </w:trPr>
        <w:tc>
          <w:tcPr>
            <w:tcW w:w="720" w:type="dxa"/>
            <w:tcBorders>
              <w:top w:val="nil"/>
            </w:tcBorders>
          </w:tcPr>
          <w:p w:rsidR="00B86404" w:rsidRDefault="00B86404">
            <w:pPr>
              <w:pStyle w:val="ConsPlusNonformat"/>
              <w:jc w:val="both"/>
            </w:pPr>
            <w:r>
              <w:t>3645</w:t>
            </w:r>
          </w:p>
        </w:tc>
        <w:tc>
          <w:tcPr>
            <w:tcW w:w="1800" w:type="dxa"/>
            <w:tcBorders>
              <w:top w:val="nil"/>
            </w:tcBorders>
          </w:tcPr>
          <w:p w:rsidR="00B86404" w:rsidRDefault="00B86404">
            <w:pPr>
              <w:pStyle w:val="ConsPlusNonformat"/>
              <w:jc w:val="both"/>
            </w:pPr>
            <w:r>
              <w:t xml:space="preserve">  Ru05.123   </w:t>
            </w:r>
          </w:p>
        </w:tc>
        <w:tc>
          <w:tcPr>
            <w:tcW w:w="1680" w:type="dxa"/>
            <w:tcBorders>
              <w:top w:val="nil"/>
            </w:tcBorders>
          </w:tcPr>
          <w:p w:rsidR="00B86404" w:rsidRDefault="00B86404">
            <w:pPr>
              <w:pStyle w:val="ConsPlusNonformat"/>
              <w:jc w:val="both"/>
            </w:pPr>
            <w:r>
              <w:t xml:space="preserve"> 55253-28-6 </w:t>
            </w:r>
          </w:p>
        </w:tc>
        <w:tc>
          <w:tcPr>
            <w:tcW w:w="5160" w:type="dxa"/>
            <w:tcBorders>
              <w:top w:val="nil"/>
            </w:tcBorders>
          </w:tcPr>
          <w:p w:rsidR="00B86404" w:rsidRDefault="00B86404">
            <w:pPr>
              <w:pStyle w:val="ConsPlusNonformat"/>
              <w:jc w:val="both"/>
            </w:pPr>
            <w:r>
              <w:t xml:space="preserve">Isopropenyl-2-methylcyclopentanecar-     </w:t>
            </w:r>
          </w:p>
          <w:p w:rsidR="00B86404" w:rsidRDefault="00B86404">
            <w:pPr>
              <w:pStyle w:val="ConsPlusNonformat"/>
              <w:jc w:val="both"/>
            </w:pPr>
            <w:r>
              <w:t xml:space="preserve">boxaldehyde                              </w:t>
            </w:r>
          </w:p>
        </w:tc>
      </w:tr>
      <w:tr w:rsidR="00B86404">
        <w:trPr>
          <w:trHeight w:val="240"/>
        </w:trPr>
        <w:tc>
          <w:tcPr>
            <w:tcW w:w="720" w:type="dxa"/>
            <w:tcBorders>
              <w:top w:val="nil"/>
            </w:tcBorders>
          </w:tcPr>
          <w:p w:rsidR="00B86404" w:rsidRDefault="00B86404">
            <w:pPr>
              <w:pStyle w:val="ConsPlusNonformat"/>
              <w:jc w:val="both"/>
            </w:pPr>
            <w:r>
              <w:t>3646</w:t>
            </w:r>
          </w:p>
        </w:tc>
        <w:tc>
          <w:tcPr>
            <w:tcW w:w="1800" w:type="dxa"/>
            <w:tcBorders>
              <w:top w:val="nil"/>
            </w:tcBorders>
          </w:tcPr>
          <w:p w:rsidR="00B86404" w:rsidRDefault="00B86404">
            <w:pPr>
              <w:pStyle w:val="ConsPlusNonformat"/>
              <w:jc w:val="both"/>
            </w:pPr>
            <w:r>
              <w:t xml:space="preserve">  Ru05.124   </w:t>
            </w:r>
          </w:p>
        </w:tc>
        <w:tc>
          <w:tcPr>
            <w:tcW w:w="1680" w:type="dxa"/>
            <w:tcBorders>
              <w:top w:val="nil"/>
            </w:tcBorders>
          </w:tcPr>
          <w:p w:rsidR="00B86404" w:rsidRDefault="00B86404">
            <w:pPr>
              <w:pStyle w:val="ConsPlusNonformat"/>
              <w:jc w:val="both"/>
            </w:pPr>
            <w:r>
              <w:t xml:space="preserve">  107-86-8  </w:t>
            </w:r>
          </w:p>
        </w:tc>
        <w:tc>
          <w:tcPr>
            <w:tcW w:w="5160" w:type="dxa"/>
            <w:tcBorders>
              <w:top w:val="nil"/>
            </w:tcBorders>
          </w:tcPr>
          <w:p w:rsidR="00B86404" w:rsidRDefault="00B86404">
            <w:pPr>
              <w:pStyle w:val="ConsPlusNonformat"/>
              <w:jc w:val="both"/>
            </w:pPr>
            <w:r>
              <w:t xml:space="preserve">Methylcrotonaldehyde                     </w:t>
            </w:r>
          </w:p>
        </w:tc>
      </w:tr>
      <w:tr w:rsidR="00B86404">
        <w:trPr>
          <w:trHeight w:val="240"/>
        </w:trPr>
        <w:tc>
          <w:tcPr>
            <w:tcW w:w="720" w:type="dxa"/>
            <w:tcBorders>
              <w:top w:val="nil"/>
            </w:tcBorders>
          </w:tcPr>
          <w:p w:rsidR="00B86404" w:rsidRDefault="00B86404">
            <w:pPr>
              <w:pStyle w:val="ConsPlusNonformat"/>
              <w:jc w:val="both"/>
            </w:pPr>
            <w:r>
              <w:lastRenderedPageBreak/>
              <w:t>3647</w:t>
            </w:r>
          </w:p>
        </w:tc>
        <w:tc>
          <w:tcPr>
            <w:tcW w:w="1800" w:type="dxa"/>
            <w:tcBorders>
              <w:top w:val="nil"/>
            </w:tcBorders>
          </w:tcPr>
          <w:p w:rsidR="00B86404" w:rsidRDefault="00B86404">
            <w:pPr>
              <w:pStyle w:val="ConsPlusNonformat"/>
              <w:jc w:val="both"/>
            </w:pPr>
            <w:r>
              <w:t xml:space="preserve">  Ru02.109   </w:t>
            </w:r>
          </w:p>
        </w:tc>
        <w:tc>
          <w:tcPr>
            <w:tcW w:w="1680" w:type="dxa"/>
            <w:tcBorders>
              <w:top w:val="nil"/>
            </w:tcBorders>
          </w:tcPr>
          <w:p w:rsidR="00B86404" w:rsidRDefault="00B86404">
            <w:pPr>
              <w:pStyle w:val="ConsPlusNonformat"/>
              <w:jc w:val="both"/>
            </w:pPr>
            <w:r>
              <w:t xml:space="preserve">  556-82-1  </w:t>
            </w:r>
          </w:p>
        </w:tc>
        <w:tc>
          <w:tcPr>
            <w:tcW w:w="5160" w:type="dxa"/>
            <w:tcBorders>
              <w:top w:val="nil"/>
            </w:tcBorders>
          </w:tcPr>
          <w:p w:rsidR="00B86404" w:rsidRDefault="00B86404">
            <w:pPr>
              <w:pStyle w:val="ConsPlusNonformat"/>
              <w:jc w:val="both"/>
            </w:pPr>
            <w:r>
              <w:t xml:space="preserve">Methylbut-2-en-1-ol                      </w:t>
            </w:r>
          </w:p>
        </w:tc>
      </w:tr>
      <w:tr w:rsidR="00B86404">
        <w:trPr>
          <w:trHeight w:val="240"/>
        </w:trPr>
        <w:tc>
          <w:tcPr>
            <w:tcW w:w="720" w:type="dxa"/>
            <w:tcBorders>
              <w:top w:val="nil"/>
            </w:tcBorders>
          </w:tcPr>
          <w:p w:rsidR="00B86404" w:rsidRDefault="00B86404">
            <w:pPr>
              <w:pStyle w:val="ConsPlusNonformat"/>
              <w:jc w:val="both"/>
            </w:pPr>
            <w:r>
              <w:t>3648</w:t>
            </w:r>
          </w:p>
        </w:tc>
        <w:tc>
          <w:tcPr>
            <w:tcW w:w="1800" w:type="dxa"/>
            <w:tcBorders>
              <w:top w:val="nil"/>
            </w:tcBorders>
          </w:tcPr>
          <w:p w:rsidR="00B86404" w:rsidRDefault="00B86404">
            <w:pPr>
              <w:pStyle w:val="ConsPlusNonformat"/>
              <w:jc w:val="both"/>
            </w:pPr>
            <w:r>
              <w:t xml:space="preserve">  Ru09.287   </w:t>
            </w:r>
          </w:p>
        </w:tc>
        <w:tc>
          <w:tcPr>
            <w:tcW w:w="1680" w:type="dxa"/>
            <w:tcBorders>
              <w:top w:val="nil"/>
            </w:tcBorders>
          </w:tcPr>
          <w:p w:rsidR="00B86404" w:rsidRDefault="00B86404">
            <w:pPr>
              <w:pStyle w:val="ConsPlusNonformat"/>
              <w:jc w:val="both"/>
            </w:pPr>
            <w:r>
              <w:t xml:space="preserve"> 28316-62-3 </w:t>
            </w:r>
          </w:p>
        </w:tc>
        <w:tc>
          <w:tcPr>
            <w:tcW w:w="5160" w:type="dxa"/>
            <w:tcBorders>
              <w:top w:val="nil"/>
            </w:tcBorders>
          </w:tcPr>
          <w:p w:rsidR="00B86404" w:rsidRDefault="00B86404">
            <w:pPr>
              <w:pStyle w:val="ConsPlusNonformat"/>
              <w:jc w:val="both"/>
            </w:pPr>
            <w:r>
              <w:t xml:space="preserve">Propyl deca-2,4-dienoate                 </w:t>
            </w:r>
          </w:p>
        </w:tc>
      </w:tr>
      <w:tr w:rsidR="00B86404">
        <w:trPr>
          <w:trHeight w:val="240"/>
        </w:trPr>
        <w:tc>
          <w:tcPr>
            <w:tcW w:w="720" w:type="dxa"/>
            <w:tcBorders>
              <w:top w:val="nil"/>
            </w:tcBorders>
          </w:tcPr>
          <w:p w:rsidR="00B86404" w:rsidRDefault="00B86404">
            <w:pPr>
              <w:pStyle w:val="ConsPlusNonformat"/>
              <w:jc w:val="both"/>
            </w:pPr>
            <w:r>
              <w:t>3648</w:t>
            </w:r>
          </w:p>
        </w:tc>
        <w:tc>
          <w:tcPr>
            <w:tcW w:w="1800" w:type="dxa"/>
            <w:tcBorders>
              <w:top w:val="nil"/>
            </w:tcBorders>
          </w:tcPr>
          <w:p w:rsidR="00B86404" w:rsidRDefault="00B86404">
            <w:pPr>
              <w:pStyle w:val="ConsPlusNonformat"/>
              <w:jc w:val="both"/>
            </w:pPr>
            <w:r>
              <w:t xml:space="preserve">  Ru09.840   </w:t>
            </w:r>
          </w:p>
        </w:tc>
        <w:tc>
          <w:tcPr>
            <w:tcW w:w="1680" w:type="dxa"/>
            <w:tcBorders>
              <w:top w:val="nil"/>
            </w:tcBorders>
          </w:tcPr>
          <w:p w:rsidR="00B86404" w:rsidRDefault="00B86404">
            <w:pPr>
              <w:pStyle w:val="ConsPlusNonformat"/>
              <w:jc w:val="both"/>
            </w:pPr>
            <w:r>
              <w:t xml:space="preserve"> 84788-08-9 </w:t>
            </w:r>
          </w:p>
        </w:tc>
        <w:tc>
          <w:tcPr>
            <w:tcW w:w="5160" w:type="dxa"/>
            <w:tcBorders>
              <w:top w:val="nil"/>
            </w:tcBorders>
          </w:tcPr>
          <w:p w:rsidR="00B86404" w:rsidRDefault="00B86404">
            <w:pPr>
              <w:pStyle w:val="ConsPlusNonformat"/>
              <w:jc w:val="both"/>
            </w:pPr>
            <w:r>
              <w:t xml:space="preserve">Propyl-2,4-decadienoate                  </w:t>
            </w:r>
          </w:p>
        </w:tc>
      </w:tr>
      <w:tr w:rsidR="00B86404">
        <w:trPr>
          <w:trHeight w:val="240"/>
        </w:trPr>
        <w:tc>
          <w:tcPr>
            <w:tcW w:w="720" w:type="dxa"/>
            <w:tcBorders>
              <w:top w:val="nil"/>
            </w:tcBorders>
          </w:tcPr>
          <w:p w:rsidR="00B86404" w:rsidRDefault="00B86404">
            <w:pPr>
              <w:pStyle w:val="ConsPlusNonformat"/>
              <w:jc w:val="both"/>
            </w:pPr>
            <w:r>
              <w:t>3649</w:t>
            </w:r>
          </w:p>
        </w:tc>
        <w:tc>
          <w:tcPr>
            <w:tcW w:w="1800" w:type="dxa"/>
            <w:tcBorders>
              <w:top w:val="nil"/>
            </w:tcBorders>
          </w:tcPr>
          <w:p w:rsidR="00B86404" w:rsidRDefault="00B86404">
            <w:pPr>
              <w:pStyle w:val="ConsPlusNonformat"/>
              <w:jc w:val="both"/>
            </w:pPr>
            <w:r>
              <w:t xml:space="preserve">  Ru04.050   </w:t>
            </w:r>
          </w:p>
        </w:tc>
        <w:tc>
          <w:tcPr>
            <w:tcW w:w="1680" w:type="dxa"/>
            <w:tcBorders>
              <w:top w:val="nil"/>
            </w:tcBorders>
          </w:tcPr>
          <w:p w:rsidR="00B86404" w:rsidRDefault="00B86404">
            <w:pPr>
              <w:pStyle w:val="ConsPlusNonformat"/>
              <w:jc w:val="both"/>
            </w:pPr>
            <w:r>
              <w:t xml:space="preserve">  645-56-7  </w:t>
            </w:r>
          </w:p>
        </w:tc>
        <w:tc>
          <w:tcPr>
            <w:tcW w:w="5160" w:type="dxa"/>
            <w:tcBorders>
              <w:top w:val="nil"/>
            </w:tcBorders>
          </w:tcPr>
          <w:p w:rsidR="00B86404" w:rsidRDefault="00B86404">
            <w:pPr>
              <w:pStyle w:val="ConsPlusNonformat"/>
              <w:jc w:val="both"/>
            </w:pPr>
            <w:r>
              <w:t xml:space="preserve">Propylphenol                             </w:t>
            </w:r>
          </w:p>
        </w:tc>
      </w:tr>
      <w:tr w:rsidR="00B86404">
        <w:trPr>
          <w:trHeight w:val="240"/>
        </w:trPr>
        <w:tc>
          <w:tcPr>
            <w:tcW w:w="720" w:type="dxa"/>
            <w:tcBorders>
              <w:top w:val="nil"/>
            </w:tcBorders>
          </w:tcPr>
          <w:p w:rsidR="00B86404" w:rsidRDefault="00B86404">
            <w:pPr>
              <w:pStyle w:val="ConsPlusNonformat"/>
              <w:jc w:val="both"/>
            </w:pPr>
            <w:r>
              <w:t>3650</w:t>
            </w:r>
          </w:p>
        </w:tc>
        <w:tc>
          <w:tcPr>
            <w:tcW w:w="1800" w:type="dxa"/>
            <w:tcBorders>
              <w:top w:val="nil"/>
            </w:tcBorders>
          </w:tcPr>
          <w:p w:rsidR="00B86404" w:rsidRDefault="00B86404">
            <w:pPr>
              <w:pStyle w:val="ConsPlusNonformat"/>
              <w:jc w:val="both"/>
            </w:pPr>
            <w:r>
              <w:t xml:space="preserve">  Ru09.763   </w:t>
            </w:r>
          </w:p>
        </w:tc>
        <w:tc>
          <w:tcPr>
            <w:tcW w:w="1680" w:type="dxa"/>
            <w:tcBorders>
              <w:top w:val="nil"/>
            </w:tcBorders>
          </w:tcPr>
          <w:p w:rsidR="00B86404" w:rsidRDefault="00B86404">
            <w:pPr>
              <w:pStyle w:val="ConsPlusNonformat"/>
              <w:jc w:val="both"/>
            </w:pPr>
            <w:r>
              <w:t xml:space="preserve"> 2052-14-4  </w:t>
            </w:r>
          </w:p>
        </w:tc>
        <w:tc>
          <w:tcPr>
            <w:tcW w:w="5160" w:type="dxa"/>
            <w:tcBorders>
              <w:top w:val="nil"/>
            </w:tcBorders>
          </w:tcPr>
          <w:p w:rsidR="00B86404" w:rsidRDefault="00B86404">
            <w:pPr>
              <w:pStyle w:val="ConsPlusNonformat"/>
              <w:jc w:val="both"/>
            </w:pPr>
            <w:r>
              <w:t xml:space="preserve">Butyl salicylate                         </w:t>
            </w:r>
          </w:p>
        </w:tc>
      </w:tr>
      <w:tr w:rsidR="00B86404">
        <w:trPr>
          <w:trHeight w:val="240"/>
        </w:trPr>
        <w:tc>
          <w:tcPr>
            <w:tcW w:w="720" w:type="dxa"/>
            <w:tcBorders>
              <w:top w:val="nil"/>
            </w:tcBorders>
          </w:tcPr>
          <w:p w:rsidR="00B86404" w:rsidRDefault="00B86404">
            <w:pPr>
              <w:pStyle w:val="ConsPlusNonformat"/>
              <w:jc w:val="both"/>
            </w:pPr>
            <w:r>
              <w:t>3651</w:t>
            </w:r>
          </w:p>
        </w:tc>
        <w:tc>
          <w:tcPr>
            <w:tcW w:w="1800" w:type="dxa"/>
            <w:tcBorders>
              <w:top w:val="nil"/>
            </w:tcBorders>
          </w:tcPr>
          <w:p w:rsidR="00B86404" w:rsidRDefault="00B86404">
            <w:pPr>
              <w:pStyle w:val="ConsPlusNonformat"/>
              <w:jc w:val="both"/>
            </w:pPr>
            <w:r>
              <w:t xml:space="preserve">  Ru13.087   </w:t>
            </w:r>
          </w:p>
        </w:tc>
        <w:tc>
          <w:tcPr>
            <w:tcW w:w="1680" w:type="dxa"/>
            <w:tcBorders>
              <w:top w:val="nil"/>
            </w:tcBorders>
          </w:tcPr>
          <w:p w:rsidR="00B86404" w:rsidRDefault="00B86404">
            <w:pPr>
              <w:pStyle w:val="ConsPlusNonformat"/>
              <w:jc w:val="both"/>
            </w:pPr>
            <w:r>
              <w:t xml:space="preserve"> 57893-27-3 </w:t>
            </w:r>
          </w:p>
        </w:tc>
        <w:tc>
          <w:tcPr>
            <w:tcW w:w="5160" w:type="dxa"/>
            <w:tcBorders>
              <w:top w:val="nil"/>
            </w:tcBorders>
          </w:tcPr>
          <w:p w:rsidR="00B86404" w:rsidRDefault="00B86404">
            <w:pPr>
              <w:pStyle w:val="ConsPlusNonformat"/>
              <w:jc w:val="both"/>
            </w:pPr>
            <w:r>
              <w:t xml:space="preserve">Acetoxydihydrotheaspirane                </w:t>
            </w:r>
          </w:p>
        </w:tc>
      </w:tr>
      <w:tr w:rsidR="00B86404">
        <w:trPr>
          <w:trHeight w:val="240"/>
        </w:trPr>
        <w:tc>
          <w:tcPr>
            <w:tcW w:w="720" w:type="dxa"/>
            <w:tcBorders>
              <w:top w:val="nil"/>
            </w:tcBorders>
          </w:tcPr>
          <w:p w:rsidR="00B86404" w:rsidRDefault="00B86404">
            <w:pPr>
              <w:pStyle w:val="ConsPlusNonformat"/>
              <w:jc w:val="both"/>
            </w:pPr>
            <w:r>
              <w:t>3652</w:t>
            </w:r>
          </w:p>
        </w:tc>
        <w:tc>
          <w:tcPr>
            <w:tcW w:w="1800" w:type="dxa"/>
            <w:tcBorders>
              <w:top w:val="nil"/>
            </w:tcBorders>
          </w:tcPr>
          <w:p w:rsidR="00B86404" w:rsidRDefault="00B86404">
            <w:pPr>
              <w:pStyle w:val="ConsPlusNonformat"/>
              <w:jc w:val="both"/>
            </w:pPr>
            <w:r>
              <w:t xml:space="preserve">  Ru09.288   </w:t>
            </w:r>
          </w:p>
        </w:tc>
        <w:tc>
          <w:tcPr>
            <w:tcW w:w="1680" w:type="dxa"/>
            <w:tcBorders>
              <w:top w:val="nil"/>
            </w:tcBorders>
          </w:tcPr>
          <w:p w:rsidR="00B86404" w:rsidRDefault="00B86404">
            <w:pPr>
              <w:pStyle w:val="ConsPlusNonformat"/>
              <w:jc w:val="both"/>
            </w:pPr>
            <w:r>
              <w:t xml:space="preserve"> 3572-06-3  </w:t>
            </w:r>
          </w:p>
        </w:tc>
        <w:tc>
          <w:tcPr>
            <w:tcW w:w="5160" w:type="dxa"/>
            <w:tcBorders>
              <w:top w:val="nil"/>
            </w:tcBorders>
          </w:tcPr>
          <w:p w:rsidR="00B86404" w:rsidRDefault="00B86404">
            <w:pPr>
              <w:pStyle w:val="ConsPlusNonformat"/>
              <w:jc w:val="both"/>
            </w:pPr>
            <w:r>
              <w:t xml:space="preserve">Acetoxyphenyl)butan-2-one                </w:t>
            </w:r>
          </w:p>
        </w:tc>
      </w:tr>
      <w:tr w:rsidR="00B86404">
        <w:trPr>
          <w:trHeight w:val="240"/>
        </w:trPr>
        <w:tc>
          <w:tcPr>
            <w:tcW w:w="720" w:type="dxa"/>
            <w:tcBorders>
              <w:top w:val="nil"/>
            </w:tcBorders>
          </w:tcPr>
          <w:p w:rsidR="00B86404" w:rsidRDefault="00B86404">
            <w:pPr>
              <w:pStyle w:val="ConsPlusNonformat"/>
              <w:jc w:val="both"/>
            </w:pPr>
            <w:r>
              <w:t>3653</w:t>
            </w:r>
          </w:p>
        </w:tc>
        <w:tc>
          <w:tcPr>
            <w:tcW w:w="1800" w:type="dxa"/>
            <w:tcBorders>
              <w:top w:val="nil"/>
            </w:tcBorders>
          </w:tcPr>
          <w:p w:rsidR="00B86404" w:rsidRDefault="00B86404">
            <w:pPr>
              <w:pStyle w:val="ConsPlusNonformat"/>
              <w:jc w:val="both"/>
            </w:pPr>
            <w:r>
              <w:t xml:space="preserve">  Ru07.133   </w:t>
            </w:r>
          </w:p>
        </w:tc>
        <w:tc>
          <w:tcPr>
            <w:tcW w:w="1680" w:type="dxa"/>
            <w:tcBorders>
              <w:top w:val="nil"/>
            </w:tcBorders>
          </w:tcPr>
          <w:p w:rsidR="00B86404" w:rsidRDefault="00B86404">
            <w:pPr>
              <w:pStyle w:val="ConsPlusNonformat"/>
              <w:jc w:val="both"/>
            </w:pPr>
            <w:r>
              <w:t xml:space="preserve"> 13171-00-1 </w:t>
            </w:r>
          </w:p>
        </w:tc>
        <w:tc>
          <w:tcPr>
            <w:tcW w:w="5160" w:type="dxa"/>
            <w:tcBorders>
              <w:top w:val="nil"/>
            </w:tcBorders>
          </w:tcPr>
          <w:p w:rsidR="00B86404" w:rsidRDefault="00B86404">
            <w:pPr>
              <w:pStyle w:val="ConsPlusNonformat"/>
              <w:jc w:val="both"/>
            </w:pPr>
            <w:r>
              <w:t xml:space="preserve">Acetyl-6-t-butyl-1,1-dimethylindane      </w:t>
            </w:r>
          </w:p>
        </w:tc>
      </w:tr>
      <w:tr w:rsidR="00B86404">
        <w:trPr>
          <w:trHeight w:val="240"/>
        </w:trPr>
        <w:tc>
          <w:tcPr>
            <w:tcW w:w="720" w:type="dxa"/>
            <w:tcBorders>
              <w:top w:val="nil"/>
            </w:tcBorders>
          </w:tcPr>
          <w:p w:rsidR="00B86404" w:rsidRDefault="00B86404">
            <w:pPr>
              <w:pStyle w:val="ConsPlusNonformat"/>
              <w:jc w:val="both"/>
            </w:pPr>
            <w:r>
              <w:t>3654</w:t>
            </w:r>
          </w:p>
        </w:tc>
        <w:tc>
          <w:tcPr>
            <w:tcW w:w="1800" w:type="dxa"/>
            <w:tcBorders>
              <w:top w:val="nil"/>
            </w:tcBorders>
          </w:tcPr>
          <w:p w:rsidR="00B86404" w:rsidRDefault="00B86404">
            <w:pPr>
              <w:pStyle w:val="ConsPlusNonformat"/>
              <w:jc w:val="both"/>
            </w:pPr>
            <w:r>
              <w:t xml:space="preserve">  Ru14.070   </w:t>
            </w:r>
          </w:p>
        </w:tc>
        <w:tc>
          <w:tcPr>
            <w:tcW w:w="1680" w:type="dxa"/>
            <w:tcBorders>
              <w:top w:val="nil"/>
            </w:tcBorders>
          </w:tcPr>
          <w:p w:rsidR="00B86404" w:rsidRDefault="00B86404">
            <w:pPr>
              <w:pStyle w:val="ConsPlusNonformat"/>
              <w:jc w:val="both"/>
            </w:pPr>
            <w:r>
              <w:t xml:space="preserve"> 67860-38-2 </w:t>
            </w:r>
          </w:p>
        </w:tc>
        <w:tc>
          <w:tcPr>
            <w:tcW w:w="5160" w:type="dxa"/>
            <w:tcBorders>
              <w:top w:val="nil"/>
            </w:tcBorders>
          </w:tcPr>
          <w:p w:rsidR="00B86404" w:rsidRDefault="00B86404">
            <w:pPr>
              <w:pStyle w:val="ConsPlusNonformat"/>
              <w:jc w:val="both"/>
            </w:pPr>
            <w:r>
              <w:t xml:space="preserve">Acetyl-2-methylpyrimidine                </w:t>
            </w:r>
          </w:p>
        </w:tc>
      </w:tr>
      <w:tr w:rsidR="00B86404">
        <w:trPr>
          <w:trHeight w:val="240"/>
        </w:trPr>
        <w:tc>
          <w:tcPr>
            <w:tcW w:w="720" w:type="dxa"/>
            <w:tcBorders>
              <w:top w:val="nil"/>
            </w:tcBorders>
          </w:tcPr>
          <w:p w:rsidR="00B86404" w:rsidRDefault="00B86404">
            <w:pPr>
              <w:pStyle w:val="ConsPlusNonformat"/>
              <w:jc w:val="both"/>
            </w:pPr>
            <w:r>
              <w:t>3655</w:t>
            </w:r>
          </w:p>
        </w:tc>
        <w:tc>
          <w:tcPr>
            <w:tcW w:w="1800" w:type="dxa"/>
            <w:tcBorders>
              <w:top w:val="nil"/>
            </w:tcBorders>
          </w:tcPr>
          <w:p w:rsidR="00B86404" w:rsidRDefault="00B86404">
            <w:pPr>
              <w:pStyle w:val="ConsPlusNonformat"/>
              <w:jc w:val="both"/>
            </w:pPr>
            <w:r>
              <w:t xml:space="preserve">  Ru04.051   </w:t>
            </w:r>
          </w:p>
        </w:tc>
        <w:tc>
          <w:tcPr>
            <w:tcW w:w="1680" w:type="dxa"/>
            <w:tcBorders>
              <w:top w:val="nil"/>
            </w:tcBorders>
          </w:tcPr>
          <w:p w:rsidR="00B86404" w:rsidRDefault="00B86404">
            <w:pPr>
              <w:pStyle w:val="ConsPlusNonformat"/>
              <w:jc w:val="both"/>
            </w:pPr>
            <w:r>
              <w:t xml:space="preserve"> 6627-88-9  </w:t>
            </w:r>
          </w:p>
        </w:tc>
        <w:tc>
          <w:tcPr>
            <w:tcW w:w="5160" w:type="dxa"/>
            <w:tcBorders>
              <w:top w:val="nil"/>
            </w:tcBorders>
          </w:tcPr>
          <w:p w:rsidR="00B86404" w:rsidRDefault="00B86404">
            <w:pPr>
              <w:pStyle w:val="ConsPlusNonformat"/>
              <w:jc w:val="both"/>
            </w:pPr>
            <w:r>
              <w:t xml:space="preserve">Allyl-2,6-dimethoxyphenol                </w:t>
            </w:r>
          </w:p>
        </w:tc>
      </w:tr>
      <w:tr w:rsidR="00B86404">
        <w:trPr>
          <w:trHeight w:val="240"/>
        </w:trPr>
        <w:tc>
          <w:tcPr>
            <w:tcW w:w="720" w:type="dxa"/>
            <w:tcBorders>
              <w:top w:val="nil"/>
            </w:tcBorders>
          </w:tcPr>
          <w:p w:rsidR="00B86404" w:rsidRDefault="00B86404">
            <w:pPr>
              <w:pStyle w:val="ConsPlusNonformat"/>
              <w:jc w:val="both"/>
            </w:pPr>
            <w:r>
              <w:t>3656</w:t>
            </w:r>
          </w:p>
        </w:tc>
        <w:tc>
          <w:tcPr>
            <w:tcW w:w="1800" w:type="dxa"/>
            <w:tcBorders>
              <w:top w:val="nil"/>
            </w:tcBorders>
          </w:tcPr>
          <w:p w:rsidR="00B86404" w:rsidRDefault="00B86404">
            <w:pPr>
              <w:pStyle w:val="ConsPlusNonformat"/>
              <w:jc w:val="both"/>
            </w:pPr>
            <w:r>
              <w:t xml:space="preserve">  Ru17.005   </w:t>
            </w:r>
          </w:p>
        </w:tc>
        <w:tc>
          <w:tcPr>
            <w:tcW w:w="1680" w:type="dxa"/>
            <w:tcBorders>
              <w:top w:val="nil"/>
            </w:tcBorders>
          </w:tcPr>
          <w:p w:rsidR="00B86404" w:rsidRDefault="00B86404">
            <w:pPr>
              <w:pStyle w:val="ConsPlusNonformat"/>
              <w:jc w:val="both"/>
            </w:pPr>
            <w:r>
              <w:t xml:space="preserve">  56-84-8   </w:t>
            </w:r>
          </w:p>
        </w:tc>
        <w:tc>
          <w:tcPr>
            <w:tcW w:w="5160" w:type="dxa"/>
            <w:tcBorders>
              <w:top w:val="nil"/>
            </w:tcBorders>
          </w:tcPr>
          <w:p w:rsidR="00B86404" w:rsidRDefault="00B86404">
            <w:pPr>
              <w:pStyle w:val="ConsPlusNonformat"/>
              <w:jc w:val="both"/>
            </w:pPr>
            <w:r>
              <w:t xml:space="preserve">Aspartic acid                            </w:t>
            </w:r>
          </w:p>
        </w:tc>
      </w:tr>
      <w:tr w:rsidR="00B86404">
        <w:trPr>
          <w:trHeight w:val="240"/>
        </w:trPr>
        <w:tc>
          <w:tcPr>
            <w:tcW w:w="720" w:type="dxa"/>
            <w:tcBorders>
              <w:top w:val="nil"/>
            </w:tcBorders>
          </w:tcPr>
          <w:p w:rsidR="00B86404" w:rsidRDefault="00B86404">
            <w:pPr>
              <w:pStyle w:val="ConsPlusNonformat"/>
              <w:jc w:val="both"/>
            </w:pPr>
            <w:r>
              <w:t>3657</w:t>
            </w:r>
          </w:p>
        </w:tc>
        <w:tc>
          <w:tcPr>
            <w:tcW w:w="1800" w:type="dxa"/>
            <w:tcBorders>
              <w:top w:val="nil"/>
            </w:tcBorders>
          </w:tcPr>
          <w:p w:rsidR="00B86404" w:rsidRDefault="00B86404">
            <w:pPr>
              <w:pStyle w:val="ConsPlusNonformat"/>
              <w:jc w:val="both"/>
            </w:pPr>
            <w:r>
              <w:t xml:space="preserve">  Ru09.289   </w:t>
            </w:r>
          </w:p>
        </w:tc>
        <w:tc>
          <w:tcPr>
            <w:tcW w:w="1680" w:type="dxa"/>
            <w:tcBorders>
              <w:top w:val="nil"/>
            </w:tcBorders>
          </w:tcPr>
          <w:p w:rsidR="00B86404" w:rsidRDefault="00B86404">
            <w:pPr>
              <w:pStyle w:val="ConsPlusNonformat"/>
              <w:jc w:val="both"/>
            </w:pPr>
            <w:r>
              <w:t xml:space="preserve"> 36789-59-0 </w:t>
            </w:r>
          </w:p>
        </w:tc>
        <w:tc>
          <w:tcPr>
            <w:tcW w:w="5160" w:type="dxa"/>
            <w:tcBorders>
              <w:top w:val="nil"/>
            </w:tcBorders>
          </w:tcPr>
          <w:p w:rsidR="00B86404" w:rsidRDefault="00B86404">
            <w:pPr>
              <w:pStyle w:val="ConsPlusNonformat"/>
              <w:jc w:val="both"/>
            </w:pPr>
            <w:r>
              <w:t xml:space="preserve">Campholene acetate                       </w:t>
            </w:r>
          </w:p>
        </w:tc>
      </w:tr>
      <w:tr w:rsidR="00B86404">
        <w:trPr>
          <w:trHeight w:val="240"/>
        </w:trPr>
        <w:tc>
          <w:tcPr>
            <w:tcW w:w="720" w:type="dxa"/>
            <w:tcBorders>
              <w:top w:val="nil"/>
            </w:tcBorders>
          </w:tcPr>
          <w:p w:rsidR="00B86404" w:rsidRDefault="00B86404">
            <w:pPr>
              <w:pStyle w:val="ConsPlusNonformat"/>
              <w:jc w:val="both"/>
            </w:pPr>
            <w:r>
              <w:t>3658</w:t>
            </w:r>
          </w:p>
        </w:tc>
        <w:tc>
          <w:tcPr>
            <w:tcW w:w="1800" w:type="dxa"/>
            <w:tcBorders>
              <w:top w:val="nil"/>
            </w:tcBorders>
          </w:tcPr>
          <w:p w:rsidR="00B86404" w:rsidRDefault="00B86404">
            <w:pPr>
              <w:pStyle w:val="ConsPlusNonformat"/>
              <w:jc w:val="both"/>
            </w:pPr>
            <w:r>
              <w:t xml:space="preserve">  Ru03.007   </w:t>
            </w:r>
          </w:p>
        </w:tc>
        <w:tc>
          <w:tcPr>
            <w:tcW w:w="1680" w:type="dxa"/>
            <w:tcBorders>
              <w:top w:val="nil"/>
            </w:tcBorders>
          </w:tcPr>
          <w:p w:rsidR="00B86404" w:rsidRDefault="00B86404">
            <w:pPr>
              <w:pStyle w:val="ConsPlusNonformat"/>
              <w:jc w:val="both"/>
            </w:pPr>
            <w:r>
              <w:t xml:space="preserve">  470-67-7  </w:t>
            </w:r>
          </w:p>
        </w:tc>
        <w:tc>
          <w:tcPr>
            <w:tcW w:w="5160" w:type="dxa"/>
            <w:tcBorders>
              <w:top w:val="nil"/>
            </w:tcBorders>
          </w:tcPr>
          <w:p w:rsidR="00B86404" w:rsidRDefault="00B86404">
            <w:pPr>
              <w:pStyle w:val="ConsPlusNonformat"/>
              <w:jc w:val="both"/>
            </w:pPr>
            <w:r>
              <w:t xml:space="preserve">Cineole                                  </w:t>
            </w:r>
          </w:p>
        </w:tc>
      </w:tr>
      <w:tr w:rsidR="00B86404">
        <w:trPr>
          <w:trHeight w:val="240"/>
        </w:trPr>
        <w:tc>
          <w:tcPr>
            <w:tcW w:w="720" w:type="dxa"/>
            <w:tcBorders>
              <w:top w:val="nil"/>
            </w:tcBorders>
          </w:tcPr>
          <w:p w:rsidR="00B86404" w:rsidRDefault="00B86404">
            <w:pPr>
              <w:pStyle w:val="ConsPlusNonformat"/>
              <w:jc w:val="both"/>
            </w:pPr>
            <w:r>
              <w:t>3659</w:t>
            </w:r>
          </w:p>
        </w:tc>
        <w:tc>
          <w:tcPr>
            <w:tcW w:w="1800" w:type="dxa"/>
            <w:tcBorders>
              <w:top w:val="nil"/>
            </w:tcBorders>
          </w:tcPr>
          <w:p w:rsidR="00B86404" w:rsidRDefault="00B86404">
            <w:pPr>
              <w:pStyle w:val="ConsPlusNonformat"/>
              <w:jc w:val="both"/>
            </w:pPr>
            <w:r>
              <w:t xml:space="preserve">  Ru07.134   </w:t>
            </w:r>
          </w:p>
        </w:tc>
        <w:tc>
          <w:tcPr>
            <w:tcW w:w="1680" w:type="dxa"/>
            <w:tcBorders>
              <w:top w:val="nil"/>
            </w:tcBorders>
          </w:tcPr>
          <w:p w:rsidR="00B86404" w:rsidRDefault="00B86404">
            <w:pPr>
              <w:pStyle w:val="ConsPlusNonformat"/>
              <w:jc w:val="both"/>
            </w:pPr>
            <w:r>
              <w:t xml:space="preserve"> 43052-87-5 </w:t>
            </w:r>
          </w:p>
        </w:tc>
        <w:tc>
          <w:tcPr>
            <w:tcW w:w="5160" w:type="dxa"/>
            <w:tcBorders>
              <w:top w:val="nil"/>
            </w:tcBorders>
          </w:tcPr>
          <w:p w:rsidR="00B86404" w:rsidRDefault="00B86404">
            <w:pPr>
              <w:pStyle w:val="ConsPlusNonformat"/>
              <w:jc w:val="both"/>
            </w:pPr>
            <w:r>
              <w:t xml:space="preserve">Damascone                                </w:t>
            </w:r>
          </w:p>
        </w:tc>
      </w:tr>
      <w:tr w:rsidR="00B86404">
        <w:trPr>
          <w:trHeight w:val="240"/>
        </w:trPr>
        <w:tc>
          <w:tcPr>
            <w:tcW w:w="720" w:type="dxa"/>
            <w:tcBorders>
              <w:top w:val="nil"/>
            </w:tcBorders>
          </w:tcPr>
          <w:p w:rsidR="00B86404" w:rsidRDefault="00B86404">
            <w:pPr>
              <w:pStyle w:val="ConsPlusNonformat"/>
              <w:jc w:val="both"/>
            </w:pPr>
            <w:r>
              <w:t>3659</w:t>
            </w:r>
          </w:p>
        </w:tc>
        <w:tc>
          <w:tcPr>
            <w:tcW w:w="1800" w:type="dxa"/>
            <w:tcBorders>
              <w:top w:val="nil"/>
            </w:tcBorders>
          </w:tcPr>
          <w:p w:rsidR="00B86404" w:rsidRDefault="00B86404">
            <w:pPr>
              <w:pStyle w:val="ConsPlusNonformat"/>
              <w:jc w:val="both"/>
            </w:pPr>
            <w:r>
              <w:t xml:space="preserve">  Ru07.225   </w:t>
            </w:r>
          </w:p>
        </w:tc>
        <w:tc>
          <w:tcPr>
            <w:tcW w:w="1680" w:type="dxa"/>
            <w:tcBorders>
              <w:top w:val="nil"/>
            </w:tcBorders>
          </w:tcPr>
          <w:p w:rsidR="00B86404" w:rsidRDefault="00B86404">
            <w:pPr>
              <w:pStyle w:val="ConsPlusNonformat"/>
              <w:jc w:val="both"/>
            </w:pPr>
            <w:r>
              <w:t xml:space="preserve"> 23726-94-5 </w:t>
            </w:r>
          </w:p>
        </w:tc>
        <w:tc>
          <w:tcPr>
            <w:tcW w:w="5160" w:type="dxa"/>
            <w:tcBorders>
              <w:top w:val="nil"/>
            </w:tcBorders>
          </w:tcPr>
          <w:p w:rsidR="00B86404" w:rsidRDefault="00B86404">
            <w:pPr>
              <w:pStyle w:val="ConsPlusNonformat"/>
              <w:jc w:val="both"/>
            </w:pPr>
            <w:r>
              <w:t xml:space="preserve">Trimethyl-2-cyclohexen-1-yl)but-2-en-1-  </w:t>
            </w:r>
          </w:p>
          <w:p w:rsidR="00B86404" w:rsidRDefault="00B86404">
            <w:pPr>
              <w:pStyle w:val="ConsPlusNonformat"/>
              <w:jc w:val="both"/>
            </w:pPr>
            <w:r>
              <w:t xml:space="preserve">one                                      </w:t>
            </w:r>
          </w:p>
        </w:tc>
      </w:tr>
      <w:tr w:rsidR="00B86404">
        <w:trPr>
          <w:trHeight w:val="240"/>
        </w:trPr>
        <w:tc>
          <w:tcPr>
            <w:tcW w:w="720" w:type="dxa"/>
            <w:tcBorders>
              <w:top w:val="nil"/>
            </w:tcBorders>
          </w:tcPr>
          <w:p w:rsidR="00B86404" w:rsidRDefault="00B86404">
            <w:pPr>
              <w:pStyle w:val="ConsPlusNonformat"/>
              <w:jc w:val="both"/>
            </w:pPr>
            <w:r>
              <w:t>3660</w:t>
            </w:r>
          </w:p>
        </w:tc>
        <w:tc>
          <w:tcPr>
            <w:tcW w:w="1800" w:type="dxa"/>
            <w:tcBorders>
              <w:top w:val="nil"/>
            </w:tcBorders>
          </w:tcPr>
          <w:p w:rsidR="00B86404" w:rsidRDefault="00B86404">
            <w:pPr>
              <w:pStyle w:val="ConsPlusNonformat"/>
              <w:jc w:val="both"/>
            </w:pPr>
            <w:r>
              <w:t xml:space="preserve">  Ru08.065   </w:t>
            </w:r>
          </w:p>
        </w:tc>
        <w:tc>
          <w:tcPr>
            <w:tcW w:w="1680" w:type="dxa"/>
            <w:tcBorders>
              <w:top w:val="nil"/>
            </w:tcBorders>
          </w:tcPr>
          <w:p w:rsidR="00B86404" w:rsidRDefault="00B86404">
            <w:pPr>
              <w:pStyle w:val="ConsPlusNonformat"/>
              <w:jc w:val="both"/>
            </w:pPr>
            <w:r>
              <w:t xml:space="preserve"> 14436-32-9 </w:t>
            </w:r>
          </w:p>
        </w:tc>
        <w:tc>
          <w:tcPr>
            <w:tcW w:w="5160" w:type="dxa"/>
            <w:tcBorders>
              <w:top w:val="nil"/>
            </w:tcBorders>
          </w:tcPr>
          <w:p w:rsidR="00B86404" w:rsidRDefault="00B86404">
            <w:pPr>
              <w:pStyle w:val="ConsPlusNonformat"/>
              <w:jc w:val="both"/>
            </w:pPr>
            <w:r>
              <w:t xml:space="preserve">Dec-9-enoic acid                         </w:t>
            </w:r>
          </w:p>
        </w:tc>
      </w:tr>
      <w:tr w:rsidR="00B86404">
        <w:trPr>
          <w:trHeight w:val="240"/>
        </w:trPr>
        <w:tc>
          <w:tcPr>
            <w:tcW w:w="720" w:type="dxa"/>
            <w:tcBorders>
              <w:top w:val="nil"/>
            </w:tcBorders>
          </w:tcPr>
          <w:p w:rsidR="00B86404" w:rsidRDefault="00B86404">
            <w:pPr>
              <w:pStyle w:val="ConsPlusNonformat"/>
              <w:jc w:val="both"/>
            </w:pPr>
            <w:r>
              <w:t>3661</w:t>
            </w:r>
          </w:p>
        </w:tc>
        <w:tc>
          <w:tcPr>
            <w:tcW w:w="1800" w:type="dxa"/>
            <w:tcBorders>
              <w:top w:val="nil"/>
            </w:tcBorders>
          </w:tcPr>
          <w:p w:rsidR="00B86404" w:rsidRDefault="00B86404">
            <w:pPr>
              <w:pStyle w:val="ConsPlusNonformat"/>
              <w:jc w:val="both"/>
            </w:pPr>
            <w:r>
              <w:t xml:space="preserve">  Ru13.088   </w:t>
            </w:r>
          </w:p>
        </w:tc>
        <w:tc>
          <w:tcPr>
            <w:tcW w:w="1680" w:type="dxa"/>
            <w:tcBorders>
              <w:top w:val="nil"/>
            </w:tcBorders>
          </w:tcPr>
          <w:p w:rsidR="00B86404" w:rsidRDefault="00B86404">
            <w:pPr>
              <w:pStyle w:val="ConsPlusNonformat"/>
              <w:jc w:val="both"/>
            </w:pPr>
            <w:r>
              <w:t xml:space="preserve"> 1786-08-9  </w:t>
            </w:r>
          </w:p>
        </w:tc>
        <w:tc>
          <w:tcPr>
            <w:tcW w:w="5160" w:type="dxa"/>
            <w:tcBorders>
              <w:top w:val="nil"/>
            </w:tcBorders>
          </w:tcPr>
          <w:p w:rsidR="00B86404" w:rsidRDefault="00B86404">
            <w:pPr>
              <w:pStyle w:val="ConsPlusNonformat"/>
              <w:jc w:val="both"/>
            </w:pPr>
            <w:r>
              <w:t xml:space="preserve">Dihydro-4-methyl-2-(2-methylprop-1-en-1- </w:t>
            </w:r>
          </w:p>
          <w:p w:rsidR="00B86404" w:rsidRDefault="00B86404">
            <w:pPr>
              <w:pStyle w:val="ConsPlusNonformat"/>
              <w:jc w:val="both"/>
            </w:pPr>
            <w:r>
              <w:t xml:space="preserve">yl)-2H-pyran                             </w:t>
            </w:r>
          </w:p>
        </w:tc>
      </w:tr>
      <w:tr w:rsidR="00B86404">
        <w:trPr>
          <w:trHeight w:val="240"/>
        </w:trPr>
        <w:tc>
          <w:tcPr>
            <w:tcW w:w="720" w:type="dxa"/>
            <w:tcBorders>
              <w:top w:val="nil"/>
            </w:tcBorders>
          </w:tcPr>
          <w:p w:rsidR="00B86404" w:rsidRDefault="00B86404">
            <w:pPr>
              <w:pStyle w:val="ConsPlusNonformat"/>
              <w:jc w:val="both"/>
            </w:pPr>
            <w:r>
              <w:t>3662</w:t>
            </w:r>
          </w:p>
        </w:tc>
        <w:tc>
          <w:tcPr>
            <w:tcW w:w="1800" w:type="dxa"/>
            <w:tcBorders>
              <w:top w:val="nil"/>
            </w:tcBorders>
          </w:tcPr>
          <w:p w:rsidR="00B86404" w:rsidRDefault="00B86404">
            <w:pPr>
              <w:pStyle w:val="ConsPlusNonformat"/>
              <w:jc w:val="both"/>
            </w:pPr>
            <w:r>
              <w:t xml:space="preserve">  Ru07.135   </w:t>
            </w:r>
          </w:p>
        </w:tc>
        <w:tc>
          <w:tcPr>
            <w:tcW w:w="1680" w:type="dxa"/>
            <w:tcBorders>
              <w:top w:val="nil"/>
            </w:tcBorders>
          </w:tcPr>
          <w:p w:rsidR="00B86404" w:rsidRDefault="00B86404">
            <w:pPr>
              <w:pStyle w:val="ConsPlusNonformat"/>
              <w:jc w:val="both"/>
            </w:pPr>
            <w:r>
              <w:t xml:space="preserve"> 28631-86-9 </w:t>
            </w:r>
          </w:p>
        </w:tc>
        <w:tc>
          <w:tcPr>
            <w:tcW w:w="5160" w:type="dxa"/>
            <w:tcBorders>
              <w:top w:val="nil"/>
            </w:tcBorders>
          </w:tcPr>
          <w:p w:rsidR="00B86404" w:rsidRDefault="00B86404">
            <w:pPr>
              <w:pStyle w:val="ConsPlusNonformat"/>
              <w:jc w:val="both"/>
            </w:pPr>
            <w:r>
              <w:t xml:space="preserve">Dihydroxyacetophenone                    </w:t>
            </w:r>
          </w:p>
        </w:tc>
      </w:tr>
      <w:tr w:rsidR="00B86404">
        <w:trPr>
          <w:trHeight w:val="240"/>
        </w:trPr>
        <w:tc>
          <w:tcPr>
            <w:tcW w:w="720" w:type="dxa"/>
            <w:tcBorders>
              <w:top w:val="nil"/>
            </w:tcBorders>
          </w:tcPr>
          <w:p w:rsidR="00B86404" w:rsidRDefault="00B86404">
            <w:pPr>
              <w:pStyle w:val="ConsPlusNonformat"/>
              <w:jc w:val="both"/>
            </w:pPr>
            <w:r>
              <w:t>3663</w:t>
            </w:r>
          </w:p>
        </w:tc>
        <w:tc>
          <w:tcPr>
            <w:tcW w:w="1800" w:type="dxa"/>
            <w:tcBorders>
              <w:top w:val="nil"/>
            </w:tcBorders>
          </w:tcPr>
          <w:p w:rsidR="00B86404" w:rsidRDefault="00B86404">
            <w:pPr>
              <w:pStyle w:val="ConsPlusNonformat"/>
              <w:jc w:val="both"/>
            </w:pPr>
            <w:r>
              <w:t xml:space="preserve">  Ru02.110   </w:t>
            </w:r>
          </w:p>
        </w:tc>
        <w:tc>
          <w:tcPr>
            <w:tcW w:w="1680" w:type="dxa"/>
            <w:tcBorders>
              <w:top w:val="nil"/>
            </w:tcBorders>
          </w:tcPr>
          <w:p w:rsidR="00B86404" w:rsidRDefault="00B86404">
            <w:pPr>
              <w:pStyle w:val="ConsPlusNonformat"/>
              <w:jc w:val="both"/>
            </w:pPr>
            <w:r>
              <w:t xml:space="preserve"> 36806-46-9 </w:t>
            </w:r>
          </w:p>
        </w:tc>
        <w:tc>
          <w:tcPr>
            <w:tcW w:w="5160" w:type="dxa"/>
            <w:tcBorders>
              <w:top w:val="nil"/>
            </w:tcBorders>
          </w:tcPr>
          <w:p w:rsidR="00B86404" w:rsidRDefault="00B86404">
            <w:pPr>
              <w:pStyle w:val="ConsPlusNonformat"/>
              <w:jc w:val="both"/>
            </w:pPr>
            <w:r>
              <w:t xml:space="preserve">Dimethylhept-6-en-1-ol                   </w:t>
            </w:r>
          </w:p>
        </w:tc>
      </w:tr>
      <w:tr w:rsidR="00B86404">
        <w:trPr>
          <w:trHeight w:val="240"/>
        </w:trPr>
        <w:tc>
          <w:tcPr>
            <w:tcW w:w="720" w:type="dxa"/>
            <w:tcBorders>
              <w:top w:val="nil"/>
            </w:tcBorders>
          </w:tcPr>
          <w:p w:rsidR="00B86404" w:rsidRDefault="00B86404">
            <w:pPr>
              <w:pStyle w:val="ConsPlusNonformat"/>
              <w:jc w:val="both"/>
            </w:pPr>
            <w:r>
              <w:t>3664</w:t>
            </w:r>
          </w:p>
        </w:tc>
        <w:tc>
          <w:tcPr>
            <w:tcW w:w="1800" w:type="dxa"/>
            <w:tcBorders>
              <w:top w:val="nil"/>
            </w:tcBorders>
          </w:tcPr>
          <w:p w:rsidR="00B86404" w:rsidRDefault="00B86404">
            <w:pPr>
              <w:pStyle w:val="ConsPlusNonformat"/>
              <w:jc w:val="both"/>
            </w:pPr>
            <w:r>
              <w:t xml:space="preserve">  Ru13.089   </w:t>
            </w:r>
          </w:p>
        </w:tc>
        <w:tc>
          <w:tcPr>
            <w:tcW w:w="1680" w:type="dxa"/>
            <w:tcBorders>
              <w:top w:val="nil"/>
            </w:tcBorders>
          </w:tcPr>
          <w:p w:rsidR="00B86404" w:rsidRDefault="00B86404">
            <w:pPr>
              <w:pStyle w:val="ConsPlusNonformat"/>
              <w:jc w:val="both"/>
            </w:pPr>
            <w:r>
              <w:t xml:space="preserve"> 4077-47-8  </w:t>
            </w:r>
          </w:p>
        </w:tc>
        <w:tc>
          <w:tcPr>
            <w:tcW w:w="5160" w:type="dxa"/>
            <w:tcBorders>
              <w:top w:val="nil"/>
            </w:tcBorders>
          </w:tcPr>
          <w:p w:rsidR="00B86404" w:rsidRDefault="00B86404">
            <w:pPr>
              <w:pStyle w:val="ConsPlusNonformat"/>
              <w:jc w:val="both"/>
            </w:pPr>
            <w:r>
              <w:t xml:space="preserve">Dimethyl-4-methoxyfuran-3(2H)-one        </w:t>
            </w:r>
          </w:p>
        </w:tc>
      </w:tr>
      <w:tr w:rsidR="00B86404">
        <w:trPr>
          <w:trHeight w:val="240"/>
        </w:trPr>
        <w:tc>
          <w:tcPr>
            <w:tcW w:w="720" w:type="dxa"/>
            <w:tcBorders>
              <w:top w:val="nil"/>
            </w:tcBorders>
          </w:tcPr>
          <w:p w:rsidR="00B86404" w:rsidRDefault="00B86404">
            <w:pPr>
              <w:pStyle w:val="ConsPlusNonformat"/>
              <w:jc w:val="both"/>
            </w:pPr>
            <w:r>
              <w:t>3665</w:t>
            </w:r>
          </w:p>
        </w:tc>
        <w:tc>
          <w:tcPr>
            <w:tcW w:w="1800" w:type="dxa"/>
            <w:tcBorders>
              <w:top w:val="nil"/>
            </w:tcBorders>
          </w:tcPr>
          <w:p w:rsidR="00B86404" w:rsidRDefault="00B86404">
            <w:pPr>
              <w:pStyle w:val="ConsPlusNonformat"/>
              <w:jc w:val="both"/>
            </w:pPr>
            <w:r>
              <w:t xml:space="preserve">  Ru13.090   </w:t>
            </w:r>
          </w:p>
        </w:tc>
        <w:tc>
          <w:tcPr>
            <w:tcW w:w="1680" w:type="dxa"/>
            <w:tcBorders>
              <w:top w:val="nil"/>
            </w:tcBorders>
          </w:tcPr>
          <w:p w:rsidR="00B86404" w:rsidRDefault="00B86404">
            <w:pPr>
              <w:pStyle w:val="ConsPlusNonformat"/>
              <w:jc w:val="both"/>
            </w:pPr>
            <w:r>
              <w:t xml:space="preserve"> 7416-35-5  </w:t>
            </w:r>
          </w:p>
        </w:tc>
        <w:tc>
          <w:tcPr>
            <w:tcW w:w="5160" w:type="dxa"/>
            <w:tcBorders>
              <w:top w:val="nil"/>
            </w:tcBorders>
          </w:tcPr>
          <w:p w:rsidR="00B86404" w:rsidRDefault="00B86404">
            <w:pPr>
              <w:pStyle w:val="ConsPlusNonformat"/>
              <w:jc w:val="both"/>
            </w:pPr>
            <w:r>
              <w:t xml:space="preserve">Dimethyl-5-(1-methylprop-1-              </w:t>
            </w:r>
          </w:p>
          <w:p w:rsidR="00B86404" w:rsidRDefault="00B86404">
            <w:pPr>
              <w:pStyle w:val="ConsPlusNonformat"/>
              <w:jc w:val="both"/>
            </w:pPr>
            <w:r>
              <w:t xml:space="preserve">enyl)tetrahydrofuran                     </w:t>
            </w:r>
          </w:p>
        </w:tc>
      </w:tr>
      <w:tr w:rsidR="00B86404">
        <w:trPr>
          <w:trHeight w:val="240"/>
        </w:trPr>
        <w:tc>
          <w:tcPr>
            <w:tcW w:w="720" w:type="dxa"/>
            <w:tcBorders>
              <w:top w:val="nil"/>
            </w:tcBorders>
          </w:tcPr>
          <w:p w:rsidR="00B86404" w:rsidRDefault="00B86404">
            <w:pPr>
              <w:pStyle w:val="ConsPlusNonformat"/>
              <w:jc w:val="both"/>
            </w:pPr>
            <w:r>
              <w:t>3666</w:t>
            </w:r>
          </w:p>
        </w:tc>
        <w:tc>
          <w:tcPr>
            <w:tcW w:w="1800" w:type="dxa"/>
            <w:tcBorders>
              <w:top w:val="nil"/>
            </w:tcBorders>
          </w:tcPr>
          <w:p w:rsidR="00B86404" w:rsidRDefault="00B86404">
            <w:pPr>
              <w:pStyle w:val="ConsPlusNonformat"/>
              <w:jc w:val="both"/>
            </w:pPr>
            <w:r>
              <w:t xml:space="preserve">  Ru12.082   </w:t>
            </w:r>
          </w:p>
        </w:tc>
        <w:tc>
          <w:tcPr>
            <w:tcW w:w="1680" w:type="dxa"/>
            <w:tcBorders>
              <w:top w:val="nil"/>
            </w:tcBorders>
          </w:tcPr>
          <w:p w:rsidR="00B86404" w:rsidRDefault="00B86404">
            <w:pPr>
              <w:pStyle w:val="ConsPlusNonformat"/>
              <w:jc w:val="both"/>
            </w:pPr>
            <w:r>
              <w:t xml:space="preserve">  118-72-9  </w:t>
            </w:r>
          </w:p>
        </w:tc>
        <w:tc>
          <w:tcPr>
            <w:tcW w:w="5160" w:type="dxa"/>
            <w:tcBorders>
              <w:top w:val="nil"/>
            </w:tcBorders>
          </w:tcPr>
          <w:p w:rsidR="00B86404" w:rsidRDefault="00B86404">
            <w:pPr>
              <w:pStyle w:val="ConsPlusNonformat"/>
              <w:jc w:val="both"/>
            </w:pPr>
            <w:r>
              <w:t xml:space="preserve">Dimethyl)thiophenol                      </w:t>
            </w:r>
          </w:p>
        </w:tc>
      </w:tr>
      <w:tr w:rsidR="00B86404">
        <w:trPr>
          <w:trHeight w:val="240"/>
        </w:trPr>
        <w:tc>
          <w:tcPr>
            <w:tcW w:w="720" w:type="dxa"/>
            <w:tcBorders>
              <w:top w:val="nil"/>
            </w:tcBorders>
          </w:tcPr>
          <w:p w:rsidR="00B86404" w:rsidRDefault="00B86404">
            <w:pPr>
              <w:pStyle w:val="ConsPlusNonformat"/>
              <w:jc w:val="both"/>
            </w:pPr>
            <w:r>
              <w:t>3667</w:t>
            </w:r>
          </w:p>
        </w:tc>
        <w:tc>
          <w:tcPr>
            <w:tcW w:w="1800" w:type="dxa"/>
            <w:tcBorders>
              <w:top w:val="nil"/>
            </w:tcBorders>
          </w:tcPr>
          <w:p w:rsidR="00B86404" w:rsidRDefault="00B86404">
            <w:pPr>
              <w:pStyle w:val="ConsPlusNonformat"/>
              <w:jc w:val="both"/>
            </w:pPr>
            <w:r>
              <w:t xml:space="preserve">  Ru04.035   </w:t>
            </w:r>
          </w:p>
        </w:tc>
        <w:tc>
          <w:tcPr>
            <w:tcW w:w="1680" w:type="dxa"/>
            <w:tcBorders>
              <w:top w:val="nil"/>
            </w:tcBorders>
          </w:tcPr>
          <w:p w:rsidR="00B86404" w:rsidRDefault="00B86404">
            <w:pPr>
              <w:pStyle w:val="ConsPlusNonformat"/>
              <w:jc w:val="both"/>
            </w:pPr>
            <w:r>
              <w:t xml:space="preserve">  101-84-8  </w:t>
            </w:r>
          </w:p>
        </w:tc>
        <w:tc>
          <w:tcPr>
            <w:tcW w:w="5160" w:type="dxa"/>
            <w:tcBorders>
              <w:top w:val="nil"/>
            </w:tcBorders>
          </w:tcPr>
          <w:p w:rsidR="00B86404" w:rsidRDefault="00B86404">
            <w:pPr>
              <w:pStyle w:val="ConsPlusNonformat"/>
              <w:jc w:val="both"/>
            </w:pPr>
            <w:r>
              <w:t xml:space="preserve">Diphenyl ether                           </w:t>
            </w:r>
          </w:p>
        </w:tc>
      </w:tr>
      <w:tr w:rsidR="00B86404">
        <w:trPr>
          <w:trHeight w:val="240"/>
        </w:trPr>
        <w:tc>
          <w:tcPr>
            <w:tcW w:w="720" w:type="dxa"/>
            <w:tcBorders>
              <w:top w:val="nil"/>
            </w:tcBorders>
          </w:tcPr>
          <w:p w:rsidR="00B86404" w:rsidRDefault="00B86404">
            <w:pPr>
              <w:pStyle w:val="ConsPlusNonformat"/>
              <w:jc w:val="both"/>
            </w:pPr>
            <w:r>
              <w:t>3670</w:t>
            </w:r>
          </w:p>
        </w:tc>
        <w:tc>
          <w:tcPr>
            <w:tcW w:w="1800" w:type="dxa"/>
            <w:tcBorders>
              <w:top w:val="nil"/>
            </w:tcBorders>
          </w:tcPr>
          <w:p w:rsidR="00B86404" w:rsidRDefault="00B86404">
            <w:pPr>
              <w:pStyle w:val="ConsPlusNonformat"/>
              <w:jc w:val="both"/>
            </w:pPr>
            <w:r>
              <w:t xml:space="preserve">  Ru05.125   </w:t>
            </w:r>
          </w:p>
        </w:tc>
        <w:tc>
          <w:tcPr>
            <w:tcW w:w="1680" w:type="dxa"/>
            <w:tcBorders>
              <w:top w:val="nil"/>
            </w:tcBorders>
          </w:tcPr>
          <w:p w:rsidR="00B86404" w:rsidRDefault="00B86404">
            <w:pPr>
              <w:pStyle w:val="ConsPlusNonformat"/>
              <w:jc w:val="both"/>
            </w:pPr>
            <w:r>
              <w:t xml:space="preserve"> 21662-16-8 </w:t>
            </w:r>
          </w:p>
        </w:tc>
        <w:tc>
          <w:tcPr>
            <w:tcW w:w="5160" w:type="dxa"/>
            <w:tcBorders>
              <w:top w:val="nil"/>
            </w:tcBorders>
          </w:tcPr>
          <w:p w:rsidR="00B86404" w:rsidRDefault="00B86404">
            <w:pPr>
              <w:pStyle w:val="ConsPlusNonformat"/>
              <w:jc w:val="both"/>
            </w:pPr>
            <w:r>
              <w:t xml:space="preserve">Dodeca-2,4-dienal                        </w:t>
            </w:r>
          </w:p>
        </w:tc>
      </w:tr>
      <w:tr w:rsidR="00B86404">
        <w:trPr>
          <w:trHeight w:val="240"/>
        </w:trPr>
        <w:tc>
          <w:tcPr>
            <w:tcW w:w="720" w:type="dxa"/>
            <w:tcBorders>
              <w:top w:val="nil"/>
            </w:tcBorders>
          </w:tcPr>
          <w:p w:rsidR="00B86404" w:rsidRDefault="00B86404">
            <w:pPr>
              <w:pStyle w:val="ConsPlusNonformat"/>
              <w:jc w:val="both"/>
            </w:pPr>
            <w:r>
              <w:t>3671</w:t>
            </w:r>
          </w:p>
        </w:tc>
        <w:tc>
          <w:tcPr>
            <w:tcW w:w="1800" w:type="dxa"/>
            <w:tcBorders>
              <w:top w:val="nil"/>
            </w:tcBorders>
          </w:tcPr>
          <w:p w:rsidR="00B86404" w:rsidRDefault="00B86404">
            <w:pPr>
              <w:pStyle w:val="ConsPlusNonformat"/>
              <w:jc w:val="both"/>
            </w:pPr>
            <w:r>
              <w:t xml:space="preserve">  Ru04.052   </w:t>
            </w:r>
          </w:p>
        </w:tc>
        <w:tc>
          <w:tcPr>
            <w:tcW w:w="1680" w:type="dxa"/>
            <w:tcBorders>
              <w:top w:val="nil"/>
            </w:tcBorders>
          </w:tcPr>
          <w:p w:rsidR="00B86404" w:rsidRDefault="00B86404">
            <w:pPr>
              <w:pStyle w:val="ConsPlusNonformat"/>
              <w:jc w:val="both"/>
            </w:pPr>
            <w:r>
              <w:t xml:space="preserve"> 14059-92-8 </w:t>
            </w:r>
          </w:p>
        </w:tc>
        <w:tc>
          <w:tcPr>
            <w:tcW w:w="5160" w:type="dxa"/>
            <w:tcBorders>
              <w:top w:val="nil"/>
            </w:tcBorders>
          </w:tcPr>
          <w:p w:rsidR="00B86404" w:rsidRDefault="00B86404">
            <w:pPr>
              <w:pStyle w:val="ConsPlusNonformat"/>
              <w:jc w:val="both"/>
            </w:pPr>
            <w:r>
              <w:t xml:space="preserve">Ethyl-2,6-dimethoxyphenol                </w:t>
            </w:r>
          </w:p>
        </w:tc>
      </w:tr>
      <w:tr w:rsidR="00B86404">
        <w:trPr>
          <w:trHeight w:val="240"/>
        </w:trPr>
        <w:tc>
          <w:tcPr>
            <w:tcW w:w="720" w:type="dxa"/>
            <w:tcBorders>
              <w:top w:val="nil"/>
            </w:tcBorders>
          </w:tcPr>
          <w:p w:rsidR="00B86404" w:rsidRDefault="00B86404">
            <w:pPr>
              <w:pStyle w:val="ConsPlusNonformat"/>
              <w:jc w:val="both"/>
            </w:pPr>
            <w:r>
              <w:t>3672</w:t>
            </w:r>
          </w:p>
        </w:tc>
        <w:tc>
          <w:tcPr>
            <w:tcW w:w="1800" w:type="dxa"/>
            <w:tcBorders>
              <w:top w:val="nil"/>
            </w:tcBorders>
          </w:tcPr>
          <w:p w:rsidR="00B86404" w:rsidRDefault="00B86404">
            <w:pPr>
              <w:pStyle w:val="ConsPlusNonformat"/>
              <w:jc w:val="both"/>
            </w:pPr>
            <w:r>
              <w:t xml:space="preserve">  Ru13.091   </w:t>
            </w:r>
          </w:p>
        </w:tc>
        <w:tc>
          <w:tcPr>
            <w:tcW w:w="1680" w:type="dxa"/>
            <w:tcBorders>
              <w:top w:val="nil"/>
            </w:tcBorders>
          </w:tcPr>
          <w:p w:rsidR="00B86404" w:rsidRDefault="00B86404">
            <w:pPr>
              <w:pStyle w:val="ConsPlusNonformat"/>
              <w:jc w:val="both"/>
            </w:pPr>
            <w:r>
              <w:t xml:space="preserve"> 53833-30-0 </w:t>
            </w:r>
          </w:p>
        </w:tc>
        <w:tc>
          <w:tcPr>
            <w:tcW w:w="5160" w:type="dxa"/>
            <w:tcBorders>
              <w:top w:val="nil"/>
            </w:tcBorders>
          </w:tcPr>
          <w:p w:rsidR="00B86404" w:rsidRDefault="00B86404">
            <w:pPr>
              <w:pStyle w:val="ConsPlusNonformat"/>
              <w:jc w:val="both"/>
            </w:pPr>
            <w:r>
              <w:t xml:space="preserve">Dimethyl-2-ethyloxazole                  </w:t>
            </w:r>
          </w:p>
        </w:tc>
      </w:tr>
      <w:tr w:rsidR="00B86404">
        <w:trPr>
          <w:trHeight w:val="240"/>
        </w:trPr>
        <w:tc>
          <w:tcPr>
            <w:tcW w:w="720" w:type="dxa"/>
            <w:tcBorders>
              <w:top w:val="nil"/>
            </w:tcBorders>
          </w:tcPr>
          <w:p w:rsidR="00B86404" w:rsidRDefault="00B86404">
            <w:pPr>
              <w:pStyle w:val="ConsPlusNonformat"/>
              <w:jc w:val="both"/>
            </w:pPr>
            <w:r>
              <w:t>3673</w:t>
            </w:r>
          </w:p>
        </w:tc>
        <w:tc>
          <w:tcPr>
            <w:tcW w:w="1800" w:type="dxa"/>
            <w:tcBorders>
              <w:top w:val="nil"/>
            </w:tcBorders>
          </w:tcPr>
          <w:p w:rsidR="00B86404" w:rsidRDefault="00B86404">
            <w:pPr>
              <w:pStyle w:val="ConsPlusNonformat"/>
              <w:jc w:val="both"/>
            </w:pPr>
            <w:r>
              <w:t xml:space="preserve">  Ru13.092   </w:t>
            </w:r>
          </w:p>
        </w:tc>
        <w:tc>
          <w:tcPr>
            <w:tcW w:w="1680" w:type="dxa"/>
            <w:tcBorders>
              <w:top w:val="nil"/>
            </w:tcBorders>
          </w:tcPr>
          <w:p w:rsidR="00B86404" w:rsidRDefault="00B86404">
            <w:pPr>
              <w:pStyle w:val="ConsPlusNonformat"/>
              <w:jc w:val="both"/>
            </w:pPr>
            <w:r>
              <w:t xml:space="preserve"> 3208-16-0  </w:t>
            </w:r>
          </w:p>
        </w:tc>
        <w:tc>
          <w:tcPr>
            <w:tcW w:w="5160" w:type="dxa"/>
            <w:tcBorders>
              <w:top w:val="nil"/>
            </w:tcBorders>
          </w:tcPr>
          <w:p w:rsidR="00B86404" w:rsidRDefault="00B86404">
            <w:pPr>
              <w:pStyle w:val="ConsPlusNonformat"/>
              <w:jc w:val="both"/>
            </w:pPr>
            <w:r>
              <w:t xml:space="preserve">Ethylfuran                               </w:t>
            </w:r>
          </w:p>
        </w:tc>
      </w:tr>
      <w:tr w:rsidR="00B86404">
        <w:trPr>
          <w:trHeight w:val="240"/>
        </w:trPr>
        <w:tc>
          <w:tcPr>
            <w:tcW w:w="720" w:type="dxa"/>
            <w:tcBorders>
              <w:top w:val="nil"/>
            </w:tcBorders>
          </w:tcPr>
          <w:p w:rsidR="00B86404" w:rsidRDefault="00B86404">
            <w:pPr>
              <w:pStyle w:val="ConsPlusNonformat"/>
              <w:jc w:val="both"/>
            </w:pPr>
            <w:r>
              <w:t>3674</w:t>
            </w:r>
          </w:p>
        </w:tc>
        <w:tc>
          <w:tcPr>
            <w:tcW w:w="1800" w:type="dxa"/>
            <w:tcBorders>
              <w:top w:val="nil"/>
            </w:tcBorders>
          </w:tcPr>
          <w:p w:rsidR="00B86404" w:rsidRDefault="00B86404">
            <w:pPr>
              <w:pStyle w:val="ConsPlusNonformat"/>
              <w:jc w:val="both"/>
            </w:pPr>
            <w:r>
              <w:t xml:space="preserve">  Ru13.093   </w:t>
            </w:r>
          </w:p>
        </w:tc>
        <w:tc>
          <w:tcPr>
            <w:tcW w:w="1680" w:type="dxa"/>
            <w:tcBorders>
              <w:top w:val="nil"/>
            </w:tcBorders>
          </w:tcPr>
          <w:p w:rsidR="00B86404" w:rsidRDefault="00B86404">
            <w:pPr>
              <w:pStyle w:val="ConsPlusNonformat"/>
              <w:jc w:val="both"/>
            </w:pPr>
            <w:r>
              <w:t xml:space="preserve"> 94278-27-0 </w:t>
            </w:r>
          </w:p>
        </w:tc>
        <w:tc>
          <w:tcPr>
            <w:tcW w:w="5160" w:type="dxa"/>
            <w:tcBorders>
              <w:top w:val="nil"/>
            </w:tcBorders>
          </w:tcPr>
          <w:p w:rsidR="00B86404" w:rsidRDefault="00B86404">
            <w:pPr>
              <w:pStyle w:val="ConsPlusNonformat"/>
              <w:jc w:val="both"/>
            </w:pPr>
            <w:r>
              <w:t xml:space="preserve">Ethyl 3-(2-furfurylthio)propionate       </w:t>
            </w:r>
          </w:p>
        </w:tc>
      </w:tr>
      <w:tr w:rsidR="00B86404">
        <w:trPr>
          <w:trHeight w:val="240"/>
        </w:trPr>
        <w:tc>
          <w:tcPr>
            <w:tcW w:w="720" w:type="dxa"/>
            <w:tcBorders>
              <w:top w:val="nil"/>
            </w:tcBorders>
          </w:tcPr>
          <w:p w:rsidR="00B86404" w:rsidRDefault="00B86404">
            <w:pPr>
              <w:pStyle w:val="ConsPlusNonformat"/>
              <w:jc w:val="both"/>
            </w:pPr>
            <w:r>
              <w:t>3675</w:t>
            </w:r>
          </w:p>
        </w:tc>
        <w:tc>
          <w:tcPr>
            <w:tcW w:w="1800" w:type="dxa"/>
            <w:tcBorders>
              <w:top w:val="nil"/>
            </w:tcBorders>
          </w:tcPr>
          <w:p w:rsidR="00B86404" w:rsidRDefault="00B86404">
            <w:pPr>
              <w:pStyle w:val="ConsPlusNonformat"/>
              <w:jc w:val="both"/>
            </w:pPr>
            <w:r>
              <w:t xml:space="preserve">  Ru09.190   </w:t>
            </w:r>
          </w:p>
        </w:tc>
        <w:tc>
          <w:tcPr>
            <w:tcW w:w="1680" w:type="dxa"/>
            <w:tcBorders>
              <w:top w:val="nil"/>
            </w:tcBorders>
          </w:tcPr>
          <w:p w:rsidR="00B86404" w:rsidRDefault="00B86404">
            <w:pPr>
              <w:pStyle w:val="ConsPlusNonformat"/>
              <w:jc w:val="both"/>
            </w:pPr>
            <w:r>
              <w:t xml:space="preserve"> 1552-67-6  </w:t>
            </w:r>
          </w:p>
        </w:tc>
        <w:tc>
          <w:tcPr>
            <w:tcW w:w="5160" w:type="dxa"/>
            <w:tcBorders>
              <w:top w:val="nil"/>
            </w:tcBorders>
          </w:tcPr>
          <w:p w:rsidR="00B86404" w:rsidRDefault="00B86404">
            <w:pPr>
              <w:pStyle w:val="ConsPlusNonformat"/>
              <w:jc w:val="both"/>
            </w:pPr>
            <w:r>
              <w:t xml:space="preserve">Ethyl hex-2-enoate                       </w:t>
            </w:r>
          </w:p>
        </w:tc>
      </w:tr>
      <w:tr w:rsidR="00B86404">
        <w:trPr>
          <w:trHeight w:val="240"/>
        </w:trPr>
        <w:tc>
          <w:tcPr>
            <w:tcW w:w="720" w:type="dxa"/>
            <w:tcBorders>
              <w:top w:val="nil"/>
            </w:tcBorders>
          </w:tcPr>
          <w:p w:rsidR="00B86404" w:rsidRDefault="00B86404">
            <w:pPr>
              <w:pStyle w:val="ConsPlusNonformat"/>
              <w:jc w:val="both"/>
            </w:pPr>
            <w:r>
              <w:t>3675</w:t>
            </w:r>
          </w:p>
        </w:tc>
        <w:tc>
          <w:tcPr>
            <w:tcW w:w="1800" w:type="dxa"/>
            <w:tcBorders>
              <w:top w:val="nil"/>
            </w:tcBorders>
          </w:tcPr>
          <w:p w:rsidR="00B86404" w:rsidRDefault="00B86404">
            <w:pPr>
              <w:pStyle w:val="ConsPlusNonformat"/>
              <w:jc w:val="both"/>
            </w:pPr>
            <w:r>
              <w:t xml:space="preserve">  Ru09.850   </w:t>
            </w:r>
          </w:p>
        </w:tc>
        <w:tc>
          <w:tcPr>
            <w:tcW w:w="1680" w:type="dxa"/>
            <w:tcBorders>
              <w:top w:val="nil"/>
            </w:tcBorders>
          </w:tcPr>
          <w:p w:rsidR="00B86404" w:rsidRDefault="00B86404">
            <w:pPr>
              <w:pStyle w:val="ConsPlusNonformat"/>
              <w:jc w:val="both"/>
            </w:pPr>
            <w:r>
              <w:t xml:space="preserve"> 27829-72-7 </w:t>
            </w:r>
          </w:p>
        </w:tc>
        <w:tc>
          <w:tcPr>
            <w:tcW w:w="5160" w:type="dxa"/>
            <w:tcBorders>
              <w:top w:val="nil"/>
            </w:tcBorders>
          </w:tcPr>
          <w:p w:rsidR="00B86404" w:rsidRDefault="00B86404">
            <w:pPr>
              <w:pStyle w:val="ConsPlusNonformat"/>
              <w:jc w:val="both"/>
            </w:pPr>
            <w:r>
              <w:t xml:space="preserve">Ethyl trans-2-hexenoate                  </w:t>
            </w:r>
          </w:p>
        </w:tc>
      </w:tr>
      <w:tr w:rsidR="00B86404">
        <w:trPr>
          <w:trHeight w:val="240"/>
        </w:trPr>
        <w:tc>
          <w:tcPr>
            <w:tcW w:w="720" w:type="dxa"/>
            <w:tcBorders>
              <w:top w:val="nil"/>
            </w:tcBorders>
          </w:tcPr>
          <w:p w:rsidR="00B86404" w:rsidRDefault="00B86404">
            <w:pPr>
              <w:pStyle w:val="ConsPlusNonformat"/>
              <w:jc w:val="both"/>
            </w:pPr>
            <w:r>
              <w:t>3676</w:t>
            </w:r>
          </w:p>
        </w:tc>
        <w:tc>
          <w:tcPr>
            <w:tcW w:w="1800" w:type="dxa"/>
            <w:tcBorders>
              <w:top w:val="nil"/>
            </w:tcBorders>
          </w:tcPr>
          <w:p w:rsidR="00B86404" w:rsidRDefault="00B86404">
            <w:pPr>
              <w:pStyle w:val="ConsPlusNonformat"/>
              <w:jc w:val="both"/>
            </w:pPr>
            <w:r>
              <w:t xml:space="preserve">  Ru09.539   </w:t>
            </w:r>
          </w:p>
        </w:tc>
        <w:tc>
          <w:tcPr>
            <w:tcW w:w="1680" w:type="dxa"/>
            <w:tcBorders>
              <w:top w:val="nil"/>
            </w:tcBorders>
          </w:tcPr>
          <w:p w:rsidR="00B86404" w:rsidRDefault="00B86404">
            <w:pPr>
              <w:pStyle w:val="ConsPlusNonformat"/>
              <w:jc w:val="both"/>
            </w:pPr>
            <w:r>
              <w:t xml:space="preserve"> 94133-92-3 </w:t>
            </w:r>
          </w:p>
        </w:tc>
        <w:tc>
          <w:tcPr>
            <w:tcW w:w="5160" w:type="dxa"/>
            <w:tcBorders>
              <w:top w:val="nil"/>
            </w:tcBorders>
          </w:tcPr>
          <w:p w:rsidR="00B86404" w:rsidRDefault="00B86404">
            <w:pPr>
              <w:pStyle w:val="ConsPlusNonformat"/>
              <w:jc w:val="both"/>
            </w:pPr>
            <w:r>
              <w:t xml:space="preserve">Oct-3-yl 2-methylcrotonate               </w:t>
            </w:r>
          </w:p>
        </w:tc>
      </w:tr>
      <w:tr w:rsidR="00B86404">
        <w:trPr>
          <w:trHeight w:val="240"/>
        </w:trPr>
        <w:tc>
          <w:tcPr>
            <w:tcW w:w="720" w:type="dxa"/>
            <w:tcBorders>
              <w:top w:val="nil"/>
            </w:tcBorders>
          </w:tcPr>
          <w:p w:rsidR="00B86404" w:rsidRDefault="00B86404">
            <w:pPr>
              <w:pStyle w:val="ConsPlusNonformat"/>
              <w:jc w:val="both"/>
            </w:pPr>
            <w:r>
              <w:t>3677</w:t>
            </w:r>
          </w:p>
        </w:tc>
        <w:tc>
          <w:tcPr>
            <w:tcW w:w="1800" w:type="dxa"/>
            <w:tcBorders>
              <w:top w:val="nil"/>
            </w:tcBorders>
          </w:tcPr>
          <w:p w:rsidR="00B86404" w:rsidRDefault="00B86404">
            <w:pPr>
              <w:pStyle w:val="ConsPlusNonformat"/>
              <w:jc w:val="both"/>
            </w:pPr>
            <w:r>
              <w:t xml:space="preserve">  Ru12.083   </w:t>
            </w:r>
          </w:p>
        </w:tc>
        <w:tc>
          <w:tcPr>
            <w:tcW w:w="1680" w:type="dxa"/>
            <w:tcBorders>
              <w:top w:val="nil"/>
            </w:tcBorders>
          </w:tcPr>
          <w:p w:rsidR="00B86404" w:rsidRDefault="00B86404">
            <w:pPr>
              <w:pStyle w:val="ConsPlusNonformat"/>
              <w:jc w:val="both"/>
            </w:pPr>
            <w:r>
              <w:t xml:space="preserve"> 5466-06-8  </w:t>
            </w:r>
          </w:p>
        </w:tc>
        <w:tc>
          <w:tcPr>
            <w:tcW w:w="5160" w:type="dxa"/>
            <w:tcBorders>
              <w:top w:val="nil"/>
            </w:tcBorders>
          </w:tcPr>
          <w:p w:rsidR="00B86404" w:rsidRDefault="00B86404">
            <w:pPr>
              <w:pStyle w:val="ConsPlusNonformat"/>
              <w:jc w:val="both"/>
            </w:pPr>
            <w:r>
              <w:t xml:space="preserve">Ethyl 3-mercaptopropionate               </w:t>
            </w:r>
          </w:p>
        </w:tc>
      </w:tr>
      <w:tr w:rsidR="00B86404">
        <w:trPr>
          <w:trHeight w:val="240"/>
        </w:trPr>
        <w:tc>
          <w:tcPr>
            <w:tcW w:w="720" w:type="dxa"/>
            <w:tcBorders>
              <w:top w:val="nil"/>
            </w:tcBorders>
          </w:tcPr>
          <w:p w:rsidR="00B86404" w:rsidRDefault="00B86404">
            <w:pPr>
              <w:pStyle w:val="ConsPlusNonformat"/>
              <w:jc w:val="both"/>
            </w:pPr>
            <w:r>
              <w:t>3678</w:t>
            </w:r>
          </w:p>
        </w:tc>
        <w:tc>
          <w:tcPr>
            <w:tcW w:w="1800" w:type="dxa"/>
            <w:tcBorders>
              <w:top w:val="nil"/>
            </w:tcBorders>
          </w:tcPr>
          <w:p w:rsidR="00B86404" w:rsidRDefault="00B86404">
            <w:pPr>
              <w:pStyle w:val="ConsPlusNonformat"/>
              <w:jc w:val="both"/>
            </w:pPr>
            <w:r>
              <w:t xml:space="preserve">  Ru09.540   </w:t>
            </w:r>
          </w:p>
        </w:tc>
        <w:tc>
          <w:tcPr>
            <w:tcW w:w="1680" w:type="dxa"/>
            <w:tcBorders>
              <w:top w:val="nil"/>
            </w:tcBorders>
          </w:tcPr>
          <w:p w:rsidR="00B86404" w:rsidRDefault="00B86404">
            <w:pPr>
              <w:pStyle w:val="ConsPlusNonformat"/>
              <w:jc w:val="both"/>
            </w:pPr>
            <w:r>
              <w:t xml:space="preserve"> 60523-21-9 </w:t>
            </w:r>
          </w:p>
        </w:tc>
        <w:tc>
          <w:tcPr>
            <w:tcW w:w="5160" w:type="dxa"/>
            <w:tcBorders>
              <w:top w:val="nil"/>
            </w:tcBorders>
          </w:tcPr>
          <w:p w:rsidR="00B86404" w:rsidRDefault="00B86404">
            <w:pPr>
              <w:pStyle w:val="ConsPlusNonformat"/>
              <w:jc w:val="both"/>
            </w:pPr>
            <w:r>
              <w:t xml:space="preserve">Ethyl 2-methylpenta-3,4-dienoate         </w:t>
            </w:r>
          </w:p>
        </w:tc>
      </w:tr>
      <w:tr w:rsidR="00B86404">
        <w:trPr>
          <w:trHeight w:val="240"/>
        </w:trPr>
        <w:tc>
          <w:tcPr>
            <w:tcW w:w="720" w:type="dxa"/>
            <w:tcBorders>
              <w:top w:val="nil"/>
            </w:tcBorders>
          </w:tcPr>
          <w:p w:rsidR="00B86404" w:rsidRDefault="00B86404">
            <w:pPr>
              <w:pStyle w:val="ConsPlusNonformat"/>
              <w:jc w:val="both"/>
            </w:pPr>
            <w:r>
              <w:t>3679</w:t>
            </w:r>
          </w:p>
        </w:tc>
        <w:tc>
          <w:tcPr>
            <w:tcW w:w="1800" w:type="dxa"/>
            <w:tcBorders>
              <w:top w:val="nil"/>
            </w:tcBorders>
          </w:tcPr>
          <w:p w:rsidR="00B86404" w:rsidRDefault="00B86404">
            <w:pPr>
              <w:pStyle w:val="ConsPlusNonformat"/>
              <w:jc w:val="both"/>
            </w:pPr>
            <w:r>
              <w:t xml:space="preserve">  Ru09.541   </w:t>
            </w:r>
          </w:p>
        </w:tc>
        <w:tc>
          <w:tcPr>
            <w:tcW w:w="1680" w:type="dxa"/>
            <w:tcBorders>
              <w:top w:val="nil"/>
            </w:tcBorders>
          </w:tcPr>
          <w:p w:rsidR="00B86404" w:rsidRDefault="00B86404">
            <w:pPr>
              <w:pStyle w:val="ConsPlusNonformat"/>
              <w:jc w:val="both"/>
            </w:pPr>
            <w:r>
              <w:t xml:space="preserve"> 5870-68-8  </w:t>
            </w:r>
          </w:p>
        </w:tc>
        <w:tc>
          <w:tcPr>
            <w:tcW w:w="5160" w:type="dxa"/>
            <w:tcBorders>
              <w:top w:val="nil"/>
            </w:tcBorders>
          </w:tcPr>
          <w:p w:rsidR="00B86404" w:rsidRDefault="00B86404">
            <w:pPr>
              <w:pStyle w:val="ConsPlusNonformat"/>
              <w:jc w:val="both"/>
            </w:pPr>
            <w:r>
              <w:t xml:space="preserve">Ethyl 3-methylvalerate                   </w:t>
            </w:r>
          </w:p>
        </w:tc>
      </w:tr>
      <w:tr w:rsidR="00B86404">
        <w:trPr>
          <w:trHeight w:val="240"/>
        </w:trPr>
        <w:tc>
          <w:tcPr>
            <w:tcW w:w="720" w:type="dxa"/>
            <w:tcBorders>
              <w:top w:val="nil"/>
            </w:tcBorders>
          </w:tcPr>
          <w:p w:rsidR="00B86404" w:rsidRDefault="00B86404">
            <w:pPr>
              <w:pStyle w:val="ConsPlusNonformat"/>
              <w:jc w:val="both"/>
            </w:pPr>
            <w:r>
              <w:t>3680</w:t>
            </w:r>
          </w:p>
        </w:tc>
        <w:tc>
          <w:tcPr>
            <w:tcW w:w="1800" w:type="dxa"/>
            <w:tcBorders>
              <w:top w:val="nil"/>
            </w:tcBorders>
          </w:tcPr>
          <w:p w:rsidR="00B86404" w:rsidRDefault="00B86404">
            <w:pPr>
              <w:pStyle w:val="ConsPlusNonformat"/>
              <w:jc w:val="both"/>
            </w:pPr>
            <w:r>
              <w:t xml:space="preserve">  Ru15.033   </w:t>
            </w:r>
          </w:p>
        </w:tc>
        <w:tc>
          <w:tcPr>
            <w:tcW w:w="1680" w:type="dxa"/>
            <w:tcBorders>
              <w:top w:val="nil"/>
            </w:tcBorders>
          </w:tcPr>
          <w:p w:rsidR="00B86404" w:rsidRDefault="00B86404">
            <w:pPr>
              <w:pStyle w:val="ConsPlusNonformat"/>
              <w:jc w:val="both"/>
            </w:pPr>
            <w:r>
              <w:t xml:space="preserve"> 15679-12-6 </w:t>
            </w:r>
          </w:p>
        </w:tc>
        <w:tc>
          <w:tcPr>
            <w:tcW w:w="5160" w:type="dxa"/>
            <w:tcBorders>
              <w:top w:val="nil"/>
            </w:tcBorders>
          </w:tcPr>
          <w:p w:rsidR="00B86404" w:rsidRDefault="00B86404">
            <w:pPr>
              <w:pStyle w:val="ConsPlusNonformat"/>
              <w:jc w:val="both"/>
            </w:pPr>
            <w:r>
              <w:t xml:space="preserve">Ethyl 4-methylthiazole                   </w:t>
            </w:r>
          </w:p>
        </w:tc>
      </w:tr>
      <w:tr w:rsidR="00B86404">
        <w:trPr>
          <w:trHeight w:val="240"/>
        </w:trPr>
        <w:tc>
          <w:tcPr>
            <w:tcW w:w="720" w:type="dxa"/>
            <w:tcBorders>
              <w:top w:val="nil"/>
            </w:tcBorders>
          </w:tcPr>
          <w:p w:rsidR="00B86404" w:rsidRDefault="00B86404">
            <w:pPr>
              <w:pStyle w:val="ConsPlusNonformat"/>
              <w:jc w:val="both"/>
            </w:pPr>
            <w:r>
              <w:lastRenderedPageBreak/>
              <w:t>3681</w:t>
            </w:r>
          </w:p>
        </w:tc>
        <w:tc>
          <w:tcPr>
            <w:tcW w:w="1800" w:type="dxa"/>
            <w:tcBorders>
              <w:top w:val="nil"/>
            </w:tcBorders>
          </w:tcPr>
          <w:p w:rsidR="00B86404" w:rsidRDefault="00B86404">
            <w:pPr>
              <w:pStyle w:val="ConsPlusNonformat"/>
              <w:jc w:val="both"/>
            </w:pPr>
            <w:r>
              <w:t xml:space="preserve">  Ru12.084   </w:t>
            </w:r>
          </w:p>
        </w:tc>
        <w:tc>
          <w:tcPr>
            <w:tcW w:w="1680" w:type="dxa"/>
            <w:tcBorders>
              <w:top w:val="nil"/>
            </w:tcBorders>
          </w:tcPr>
          <w:p w:rsidR="00B86404" w:rsidRDefault="00B86404">
            <w:pPr>
              <w:pStyle w:val="ConsPlusNonformat"/>
              <w:jc w:val="both"/>
            </w:pPr>
            <w:r>
              <w:t xml:space="preserve"> 22014-48-8 </w:t>
            </w:r>
          </w:p>
        </w:tc>
        <w:tc>
          <w:tcPr>
            <w:tcW w:w="5160" w:type="dxa"/>
            <w:tcBorders>
              <w:top w:val="nil"/>
            </w:tcBorders>
          </w:tcPr>
          <w:p w:rsidR="00B86404" w:rsidRDefault="00B86404">
            <w:pPr>
              <w:pStyle w:val="ConsPlusNonformat"/>
              <w:jc w:val="both"/>
            </w:pPr>
            <w:r>
              <w:t xml:space="preserve">Ethyl 4-(methylthio)butyrate             </w:t>
            </w:r>
          </w:p>
        </w:tc>
      </w:tr>
      <w:tr w:rsidR="00B86404">
        <w:trPr>
          <w:trHeight w:val="240"/>
        </w:trPr>
        <w:tc>
          <w:tcPr>
            <w:tcW w:w="720" w:type="dxa"/>
            <w:tcBorders>
              <w:top w:val="nil"/>
            </w:tcBorders>
          </w:tcPr>
          <w:p w:rsidR="00B86404" w:rsidRDefault="00B86404">
            <w:pPr>
              <w:pStyle w:val="ConsPlusNonformat"/>
              <w:jc w:val="both"/>
            </w:pPr>
            <w:r>
              <w:t>3682</w:t>
            </w:r>
          </w:p>
        </w:tc>
        <w:tc>
          <w:tcPr>
            <w:tcW w:w="1800" w:type="dxa"/>
            <w:tcBorders>
              <w:top w:val="nil"/>
            </w:tcBorders>
          </w:tcPr>
          <w:p w:rsidR="00B86404" w:rsidRDefault="00B86404">
            <w:pPr>
              <w:pStyle w:val="ConsPlusNonformat"/>
              <w:jc w:val="both"/>
            </w:pPr>
            <w:r>
              <w:t xml:space="preserve">  Ru09.290   </w:t>
            </w:r>
          </w:p>
        </w:tc>
        <w:tc>
          <w:tcPr>
            <w:tcW w:w="1680" w:type="dxa"/>
            <w:tcBorders>
              <w:top w:val="nil"/>
            </w:tcBorders>
          </w:tcPr>
          <w:p w:rsidR="00B86404" w:rsidRDefault="00B86404">
            <w:pPr>
              <w:pStyle w:val="ConsPlusNonformat"/>
              <w:jc w:val="both"/>
            </w:pPr>
            <w:r>
              <w:t xml:space="preserve"> 69925-33-3 </w:t>
            </w:r>
          </w:p>
        </w:tc>
        <w:tc>
          <w:tcPr>
            <w:tcW w:w="5160" w:type="dxa"/>
            <w:tcBorders>
              <w:top w:val="nil"/>
            </w:tcBorders>
          </w:tcPr>
          <w:p w:rsidR="00B86404" w:rsidRDefault="00B86404">
            <w:pPr>
              <w:pStyle w:val="ConsPlusNonformat"/>
              <w:jc w:val="both"/>
            </w:pPr>
            <w:r>
              <w:t xml:space="preserve">Ethyl octa-4,7-dienoate                  </w:t>
            </w:r>
          </w:p>
        </w:tc>
      </w:tr>
      <w:tr w:rsidR="00B86404">
        <w:trPr>
          <w:trHeight w:val="240"/>
        </w:trPr>
        <w:tc>
          <w:tcPr>
            <w:tcW w:w="720" w:type="dxa"/>
            <w:tcBorders>
              <w:top w:val="nil"/>
            </w:tcBorders>
          </w:tcPr>
          <w:p w:rsidR="00B86404" w:rsidRDefault="00B86404">
            <w:pPr>
              <w:pStyle w:val="ConsPlusNonformat"/>
              <w:jc w:val="both"/>
            </w:pPr>
            <w:r>
              <w:t>3683</w:t>
            </w:r>
          </w:p>
        </w:tc>
        <w:tc>
          <w:tcPr>
            <w:tcW w:w="1800" w:type="dxa"/>
            <w:tcBorders>
              <w:top w:val="nil"/>
            </w:tcBorders>
          </w:tcPr>
          <w:p w:rsidR="00B86404" w:rsidRDefault="00B86404">
            <w:pPr>
              <w:pStyle w:val="ConsPlusNonformat"/>
              <w:jc w:val="both"/>
            </w:pPr>
            <w:r>
              <w:t xml:space="preserve">  Ru09.542   </w:t>
            </w:r>
          </w:p>
        </w:tc>
        <w:tc>
          <w:tcPr>
            <w:tcW w:w="1680" w:type="dxa"/>
            <w:tcBorders>
              <w:top w:val="nil"/>
            </w:tcBorders>
          </w:tcPr>
          <w:p w:rsidR="00B86404" w:rsidRDefault="00B86404">
            <w:pPr>
              <w:pStyle w:val="ConsPlusNonformat"/>
              <w:jc w:val="both"/>
            </w:pPr>
            <w:r>
              <w:t xml:space="preserve"> 3249-68-1  </w:t>
            </w:r>
          </w:p>
        </w:tc>
        <w:tc>
          <w:tcPr>
            <w:tcW w:w="5160" w:type="dxa"/>
            <w:tcBorders>
              <w:top w:val="nil"/>
            </w:tcBorders>
          </w:tcPr>
          <w:p w:rsidR="00B86404" w:rsidRDefault="00B86404">
            <w:pPr>
              <w:pStyle w:val="ConsPlusNonformat"/>
              <w:jc w:val="both"/>
            </w:pPr>
            <w:r>
              <w:t xml:space="preserve">Ethyl 3-oxohexanoate                     </w:t>
            </w:r>
          </w:p>
        </w:tc>
      </w:tr>
      <w:tr w:rsidR="00B86404">
        <w:trPr>
          <w:trHeight w:val="240"/>
        </w:trPr>
        <w:tc>
          <w:tcPr>
            <w:tcW w:w="720" w:type="dxa"/>
            <w:tcBorders>
              <w:top w:val="nil"/>
            </w:tcBorders>
          </w:tcPr>
          <w:p w:rsidR="00B86404" w:rsidRDefault="00B86404">
            <w:pPr>
              <w:pStyle w:val="ConsPlusNonformat"/>
              <w:jc w:val="both"/>
            </w:pPr>
            <w:r>
              <w:t>3684</w:t>
            </w:r>
          </w:p>
        </w:tc>
        <w:tc>
          <w:tcPr>
            <w:tcW w:w="1800" w:type="dxa"/>
            <w:tcBorders>
              <w:top w:val="nil"/>
            </w:tcBorders>
          </w:tcPr>
          <w:p w:rsidR="00B86404" w:rsidRDefault="00B86404">
            <w:pPr>
              <w:pStyle w:val="ConsPlusNonformat"/>
              <w:jc w:val="both"/>
            </w:pPr>
            <w:r>
              <w:t xml:space="preserve">  Ru17.007   </w:t>
            </w:r>
          </w:p>
        </w:tc>
        <w:tc>
          <w:tcPr>
            <w:tcW w:w="1680" w:type="dxa"/>
            <w:tcBorders>
              <w:top w:val="nil"/>
            </w:tcBorders>
          </w:tcPr>
          <w:p w:rsidR="00B86404" w:rsidRDefault="00B86404">
            <w:pPr>
              <w:pStyle w:val="ConsPlusNonformat"/>
              <w:jc w:val="both"/>
            </w:pPr>
            <w:r>
              <w:t xml:space="preserve">  56-85-9   </w:t>
            </w:r>
          </w:p>
        </w:tc>
        <w:tc>
          <w:tcPr>
            <w:tcW w:w="5160" w:type="dxa"/>
            <w:tcBorders>
              <w:top w:val="nil"/>
            </w:tcBorders>
          </w:tcPr>
          <w:p w:rsidR="00B86404" w:rsidRDefault="00B86404">
            <w:pPr>
              <w:pStyle w:val="ConsPlusNonformat"/>
              <w:jc w:val="both"/>
            </w:pPr>
            <w:r>
              <w:t xml:space="preserve">Glutamine                                </w:t>
            </w:r>
          </w:p>
        </w:tc>
      </w:tr>
      <w:tr w:rsidR="00B86404">
        <w:trPr>
          <w:trHeight w:val="240"/>
        </w:trPr>
        <w:tc>
          <w:tcPr>
            <w:tcW w:w="720" w:type="dxa"/>
            <w:tcBorders>
              <w:top w:val="nil"/>
            </w:tcBorders>
          </w:tcPr>
          <w:p w:rsidR="00B86404" w:rsidRDefault="00B86404">
            <w:pPr>
              <w:pStyle w:val="ConsPlusNonformat"/>
              <w:jc w:val="both"/>
            </w:pPr>
            <w:r>
              <w:t>3685</w:t>
            </w:r>
          </w:p>
        </w:tc>
        <w:tc>
          <w:tcPr>
            <w:tcW w:w="1800" w:type="dxa"/>
            <w:tcBorders>
              <w:top w:val="nil"/>
            </w:tcBorders>
          </w:tcPr>
          <w:p w:rsidR="00B86404" w:rsidRDefault="00B86404">
            <w:pPr>
              <w:pStyle w:val="ConsPlusNonformat"/>
              <w:jc w:val="both"/>
            </w:pPr>
            <w:r>
              <w:t xml:space="preserve">  Ru09.543   </w:t>
            </w:r>
          </w:p>
        </w:tc>
        <w:tc>
          <w:tcPr>
            <w:tcW w:w="1680" w:type="dxa"/>
            <w:tcBorders>
              <w:top w:val="nil"/>
            </w:tcBorders>
          </w:tcPr>
          <w:p w:rsidR="00B86404" w:rsidRDefault="00B86404">
            <w:pPr>
              <w:pStyle w:val="ConsPlusNonformat"/>
              <w:jc w:val="both"/>
            </w:pPr>
            <w:r>
              <w:t xml:space="preserve"> 26446-31-1 </w:t>
            </w:r>
          </w:p>
        </w:tc>
        <w:tc>
          <w:tcPr>
            <w:tcW w:w="5160" w:type="dxa"/>
            <w:tcBorders>
              <w:top w:val="nil"/>
            </w:tcBorders>
          </w:tcPr>
          <w:p w:rsidR="00B86404" w:rsidRDefault="00B86404">
            <w:pPr>
              <w:pStyle w:val="ConsPlusNonformat"/>
              <w:jc w:val="both"/>
            </w:pPr>
            <w:r>
              <w:t xml:space="preserve">Glyceryl 5-hydroxydecanoate              </w:t>
            </w:r>
          </w:p>
        </w:tc>
      </w:tr>
      <w:tr w:rsidR="00B86404">
        <w:trPr>
          <w:trHeight w:val="240"/>
        </w:trPr>
        <w:tc>
          <w:tcPr>
            <w:tcW w:w="720" w:type="dxa"/>
            <w:tcBorders>
              <w:top w:val="nil"/>
            </w:tcBorders>
          </w:tcPr>
          <w:p w:rsidR="00B86404" w:rsidRDefault="00B86404">
            <w:pPr>
              <w:pStyle w:val="ConsPlusNonformat"/>
              <w:jc w:val="both"/>
            </w:pPr>
            <w:r>
              <w:t>3686</w:t>
            </w:r>
          </w:p>
        </w:tc>
        <w:tc>
          <w:tcPr>
            <w:tcW w:w="1800" w:type="dxa"/>
            <w:tcBorders>
              <w:top w:val="nil"/>
            </w:tcBorders>
          </w:tcPr>
          <w:p w:rsidR="00B86404" w:rsidRDefault="00B86404">
            <w:pPr>
              <w:pStyle w:val="ConsPlusNonformat"/>
              <w:jc w:val="both"/>
            </w:pPr>
            <w:r>
              <w:t xml:space="preserve">  Ru09.544   </w:t>
            </w:r>
          </w:p>
        </w:tc>
        <w:tc>
          <w:tcPr>
            <w:tcW w:w="1680" w:type="dxa"/>
            <w:tcBorders>
              <w:top w:val="nil"/>
            </w:tcBorders>
          </w:tcPr>
          <w:p w:rsidR="00B86404" w:rsidRDefault="00B86404">
            <w:pPr>
              <w:pStyle w:val="ConsPlusNonformat"/>
              <w:jc w:val="both"/>
            </w:pPr>
            <w:r>
              <w:t xml:space="preserve"> 26446-32-2 </w:t>
            </w:r>
          </w:p>
        </w:tc>
        <w:tc>
          <w:tcPr>
            <w:tcW w:w="5160" w:type="dxa"/>
            <w:tcBorders>
              <w:top w:val="nil"/>
            </w:tcBorders>
          </w:tcPr>
          <w:p w:rsidR="00B86404" w:rsidRDefault="00B86404">
            <w:pPr>
              <w:pStyle w:val="ConsPlusNonformat"/>
              <w:jc w:val="both"/>
            </w:pPr>
            <w:r>
              <w:t xml:space="preserve">Glyceryl 5-hydroxydodecanoate            </w:t>
            </w:r>
          </w:p>
        </w:tc>
      </w:tr>
      <w:tr w:rsidR="00B86404">
        <w:trPr>
          <w:trHeight w:val="240"/>
        </w:trPr>
        <w:tc>
          <w:tcPr>
            <w:tcW w:w="720" w:type="dxa"/>
            <w:tcBorders>
              <w:top w:val="nil"/>
            </w:tcBorders>
          </w:tcPr>
          <w:p w:rsidR="00B86404" w:rsidRDefault="00B86404">
            <w:pPr>
              <w:pStyle w:val="ConsPlusNonformat"/>
              <w:jc w:val="both"/>
            </w:pPr>
            <w:r>
              <w:t>3687</w:t>
            </w:r>
          </w:p>
        </w:tc>
        <w:tc>
          <w:tcPr>
            <w:tcW w:w="1800" w:type="dxa"/>
            <w:tcBorders>
              <w:top w:val="nil"/>
            </w:tcBorders>
          </w:tcPr>
          <w:p w:rsidR="00B86404" w:rsidRDefault="00B86404">
            <w:pPr>
              <w:pStyle w:val="ConsPlusNonformat"/>
              <w:jc w:val="both"/>
            </w:pPr>
            <w:r>
              <w:t xml:space="preserve">  Ru09.174   </w:t>
            </w:r>
          </w:p>
        </w:tc>
        <w:tc>
          <w:tcPr>
            <w:tcW w:w="1680" w:type="dxa"/>
            <w:tcBorders>
              <w:top w:val="nil"/>
            </w:tcBorders>
          </w:tcPr>
          <w:p w:rsidR="00B86404" w:rsidRDefault="00B86404">
            <w:pPr>
              <w:pStyle w:val="ConsPlusNonformat"/>
              <w:jc w:val="both"/>
            </w:pPr>
            <w:r>
              <w:t xml:space="preserve">  613-70-7  </w:t>
            </w:r>
          </w:p>
        </w:tc>
        <w:tc>
          <w:tcPr>
            <w:tcW w:w="5160" w:type="dxa"/>
            <w:tcBorders>
              <w:top w:val="nil"/>
            </w:tcBorders>
          </w:tcPr>
          <w:p w:rsidR="00B86404" w:rsidRDefault="00B86404">
            <w:pPr>
              <w:pStyle w:val="ConsPlusNonformat"/>
              <w:jc w:val="both"/>
            </w:pPr>
            <w:r>
              <w:t xml:space="preserve">Methoxyphenyl acetate                    </w:t>
            </w:r>
          </w:p>
        </w:tc>
      </w:tr>
      <w:tr w:rsidR="00B86404">
        <w:trPr>
          <w:trHeight w:val="240"/>
        </w:trPr>
        <w:tc>
          <w:tcPr>
            <w:tcW w:w="720" w:type="dxa"/>
            <w:tcBorders>
              <w:top w:val="nil"/>
            </w:tcBorders>
          </w:tcPr>
          <w:p w:rsidR="00B86404" w:rsidRDefault="00B86404">
            <w:pPr>
              <w:pStyle w:val="ConsPlusNonformat"/>
              <w:jc w:val="both"/>
            </w:pPr>
            <w:r>
              <w:t>3688</w:t>
            </w:r>
          </w:p>
        </w:tc>
        <w:tc>
          <w:tcPr>
            <w:tcW w:w="1800" w:type="dxa"/>
            <w:tcBorders>
              <w:top w:val="nil"/>
            </w:tcBorders>
          </w:tcPr>
          <w:p w:rsidR="00B86404" w:rsidRDefault="00B86404">
            <w:pPr>
              <w:pStyle w:val="ConsPlusNonformat"/>
              <w:jc w:val="both"/>
            </w:pPr>
            <w:r>
              <w:t xml:space="preserve">  Ru09.806   </w:t>
            </w:r>
          </w:p>
        </w:tc>
        <w:tc>
          <w:tcPr>
            <w:tcW w:w="1680" w:type="dxa"/>
            <w:tcBorders>
              <w:top w:val="nil"/>
            </w:tcBorders>
          </w:tcPr>
          <w:p w:rsidR="00B86404" w:rsidRDefault="00B86404">
            <w:pPr>
              <w:pStyle w:val="ConsPlusNonformat"/>
              <w:jc w:val="both"/>
            </w:pPr>
            <w:r>
              <w:t xml:space="preserve"> 25152-85-6 </w:t>
            </w:r>
          </w:p>
        </w:tc>
        <w:tc>
          <w:tcPr>
            <w:tcW w:w="5160" w:type="dxa"/>
            <w:tcBorders>
              <w:top w:val="nil"/>
            </w:tcBorders>
          </w:tcPr>
          <w:p w:rsidR="00B86404" w:rsidRDefault="00B86404">
            <w:pPr>
              <w:pStyle w:val="ConsPlusNonformat"/>
              <w:jc w:val="both"/>
            </w:pPr>
            <w:r>
              <w:t xml:space="preserve">Hex-3-enyl benzoate                      </w:t>
            </w:r>
          </w:p>
        </w:tc>
      </w:tr>
      <w:tr w:rsidR="00B86404">
        <w:trPr>
          <w:trHeight w:val="240"/>
        </w:trPr>
        <w:tc>
          <w:tcPr>
            <w:tcW w:w="720" w:type="dxa"/>
            <w:tcBorders>
              <w:top w:val="nil"/>
            </w:tcBorders>
          </w:tcPr>
          <w:p w:rsidR="00B86404" w:rsidRDefault="00B86404">
            <w:pPr>
              <w:pStyle w:val="ConsPlusNonformat"/>
              <w:jc w:val="both"/>
            </w:pPr>
            <w:r>
              <w:t>3689</w:t>
            </w:r>
          </w:p>
        </w:tc>
        <w:tc>
          <w:tcPr>
            <w:tcW w:w="1800" w:type="dxa"/>
            <w:tcBorders>
              <w:top w:val="nil"/>
            </w:tcBorders>
          </w:tcPr>
          <w:p w:rsidR="00B86404" w:rsidRDefault="00B86404">
            <w:pPr>
              <w:pStyle w:val="ConsPlusNonformat"/>
              <w:jc w:val="both"/>
            </w:pPr>
            <w:r>
              <w:t xml:space="preserve">  Ru09.291   </w:t>
            </w:r>
          </w:p>
        </w:tc>
        <w:tc>
          <w:tcPr>
            <w:tcW w:w="1680" w:type="dxa"/>
            <w:tcBorders>
              <w:top w:val="nil"/>
            </w:tcBorders>
          </w:tcPr>
          <w:p w:rsidR="00B86404" w:rsidRDefault="00B86404">
            <w:pPr>
              <w:pStyle w:val="ConsPlusNonformat"/>
              <w:jc w:val="both"/>
            </w:pPr>
            <w:r>
              <w:t xml:space="preserve"> 61444-38-0 </w:t>
            </w:r>
          </w:p>
        </w:tc>
        <w:tc>
          <w:tcPr>
            <w:tcW w:w="5160" w:type="dxa"/>
            <w:tcBorders>
              <w:top w:val="nil"/>
            </w:tcBorders>
          </w:tcPr>
          <w:p w:rsidR="00B86404" w:rsidRDefault="00B86404">
            <w:pPr>
              <w:pStyle w:val="ConsPlusNonformat"/>
              <w:jc w:val="both"/>
            </w:pPr>
            <w:r>
              <w:t xml:space="preserve">Hex-3-enyl hex-3-enoate                  </w:t>
            </w:r>
          </w:p>
        </w:tc>
      </w:tr>
      <w:tr w:rsidR="00B86404">
        <w:trPr>
          <w:trHeight w:val="240"/>
        </w:trPr>
        <w:tc>
          <w:tcPr>
            <w:tcW w:w="720" w:type="dxa"/>
            <w:tcBorders>
              <w:top w:val="nil"/>
            </w:tcBorders>
          </w:tcPr>
          <w:p w:rsidR="00B86404" w:rsidRDefault="00B86404">
            <w:pPr>
              <w:pStyle w:val="ConsPlusNonformat"/>
              <w:jc w:val="both"/>
            </w:pPr>
            <w:r>
              <w:t>3690</w:t>
            </w:r>
          </w:p>
        </w:tc>
        <w:tc>
          <w:tcPr>
            <w:tcW w:w="1800" w:type="dxa"/>
            <w:tcBorders>
              <w:top w:val="nil"/>
            </w:tcBorders>
          </w:tcPr>
          <w:p w:rsidR="00B86404" w:rsidRDefault="00B86404">
            <w:pPr>
              <w:pStyle w:val="ConsPlusNonformat"/>
              <w:jc w:val="both"/>
            </w:pPr>
            <w:r>
              <w:t xml:space="preserve">  Ru09.545   </w:t>
            </w:r>
          </w:p>
        </w:tc>
        <w:tc>
          <w:tcPr>
            <w:tcW w:w="1680" w:type="dxa"/>
            <w:tcBorders>
              <w:top w:val="nil"/>
            </w:tcBorders>
          </w:tcPr>
          <w:p w:rsidR="00B86404" w:rsidRDefault="00B86404">
            <w:pPr>
              <w:pStyle w:val="ConsPlusNonformat"/>
              <w:jc w:val="both"/>
            </w:pPr>
            <w:r>
              <w:t xml:space="preserve"> 61931-81-5 </w:t>
            </w:r>
          </w:p>
        </w:tc>
        <w:tc>
          <w:tcPr>
            <w:tcW w:w="5160" w:type="dxa"/>
            <w:tcBorders>
              <w:top w:val="nil"/>
            </w:tcBorders>
          </w:tcPr>
          <w:p w:rsidR="00B86404" w:rsidRDefault="00B86404">
            <w:pPr>
              <w:pStyle w:val="ConsPlusNonformat"/>
              <w:jc w:val="both"/>
            </w:pPr>
            <w:r>
              <w:t xml:space="preserve">Hex-3-enyl lactate                       </w:t>
            </w:r>
          </w:p>
        </w:tc>
      </w:tr>
      <w:tr w:rsidR="00B86404">
        <w:trPr>
          <w:trHeight w:val="240"/>
        </w:trPr>
        <w:tc>
          <w:tcPr>
            <w:tcW w:w="720" w:type="dxa"/>
            <w:tcBorders>
              <w:top w:val="nil"/>
            </w:tcBorders>
          </w:tcPr>
          <w:p w:rsidR="00B86404" w:rsidRDefault="00B86404">
            <w:pPr>
              <w:pStyle w:val="ConsPlusNonformat"/>
              <w:jc w:val="both"/>
            </w:pPr>
            <w:r>
              <w:t>3691</w:t>
            </w:r>
          </w:p>
        </w:tc>
        <w:tc>
          <w:tcPr>
            <w:tcW w:w="1800" w:type="dxa"/>
            <w:tcBorders>
              <w:top w:val="nil"/>
            </w:tcBorders>
          </w:tcPr>
          <w:p w:rsidR="00B86404" w:rsidRDefault="00B86404">
            <w:pPr>
              <w:pStyle w:val="ConsPlusNonformat"/>
              <w:jc w:val="both"/>
            </w:pPr>
            <w:r>
              <w:t xml:space="preserve">  Ru09.768   </w:t>
            </w:r>
          </w:p>
        </w:tc>
        <w:tc>
          <w:tcPr>
            <w:tcW w:w="1680" w:type="dxa"/>
            <w:tcBorders>
              <w:top w:val="nil"/>
            </w:tcBorders>
          </w:tcPr>
          <w:p w:rsidR="00B86404" w:rsidRDefault="00B86404">
            <w:pPr>
              <w:pStyle w:val="ConsPlusNonformat"/>
              <w:jc w:val="both"/>
            </w:pPr>
            <w:r>
              <w:t xml:space="preserve"> 6789-88-4  </w:t>
            </w:r>
          </w:p>
        </w:tc>
        <w:tc>
          <w:tcPr>
            <w:tcW w:w="5160" w:type="dxa"/>
            <w:tcBorders>
              <w:top w:val="nil"/>
            </w:tcBorders>
          </w:tcPr>
          <w:p w:rsidR="00B86404" w:rsidRDefault="00B86404">
            <w:pPr>
              <w:pStyle w:val="ConsPlusNonformat"/>
              <w:jc w:val="both"/>
            </w:pPr>
            <w:r>
              <w:t xml:space="preserve">Hexyl benzoate                           </w:t>
            </w:r>
          </w:p>
        </w:tc>
      </w:tr>
      <w:tr w:rsidR="00B86404">
        <w:trPr>
          <w:trHeight w:val="240"/>
        </w:trPr>
        <w:tc>
          <w:tcPr>
            <w:tcW w:w="720" w:type="dxa"/>
            <w:tcBorders>
              <w:top w:val="nil"/>
            </w:tcBorders>
          </w:tcPr>
          <w:p w:rsidR="00B86404" w:rsidRDefault="00B86404">
            <w:pPr>
              <w:pStyle w:val="ConsPlusNonformat"/>
              <w:jc w:val="both"/>
            </w:pPr>
            <w:r>
              <w:t>3692</w:t>
            </w:r>
          </w:p>
        </w:tc>
        <w:tc>
          <w:tcPr>
            <w:tcW w:w="1800" w:type="dxa"/>
            <w:tcBorders>
              <w:top w:val="nil"/>
            </w:tcBorders>
          </w:tcPr>
          <w:p w:rsidR="00B86404" w:rsidRDefault="00B86404">
            <w:pPr>
              <w:pStyle w:val="ConsPlusNonformat"/>
              <w:jc w:val="both"/>
            </w:pPr>
            <w:r>
              <w:t xml:space="preserve">  Ru09.292   </w:t>
            </w:r>
          </w:p>
        </w:tc>
        <w:tc>
          <w:tcPr>
            <w:tcW w:w="1680" w:type="dxa"/>
            <w:tcBorders>
              <w:top w:val="nil"/>
            </w:tcBorders>
          </w:tcPr>
          <w:p w:rsidR="00B86404" w:rsidRDefault="00B86404">
            <w:pPr>
              <w:pStyle w:val="ConsPlusNonformat"/>
              <w:jc w:val="both"/>
            </w:pPr>
            <w:r>
              <w:t xml:space="preserve"> 33855-57-1 </w:t>
            </w:r>
          </w:p>
        </w:tc>
        <w:tc>
          <w:tcPr>
            <w:tcW w:w="5160" w:type="dxa"/>
            <w:tcBorders>
              <w:top w:val="nil"/>
            </w:tcBorders>
          </w:tcPr>
          <w:p w:rsidR="00B86404" w:rsidRDefault="00B86404">
            <w:pPr>
              <w:pStyle w:val="ConsPlusNonformat"/>
              <w:jc w:val="both"/>
            </w:pPr>
            <w:r>
              <w:t xml:space="preserve">Hexyl 2-hexenoate                        </w:t>
            </w:r>
          </w:p>
        </w:tc>
      </w:tr>
      <w:tr w:rsidR="00B86404">
        <w:trPr>
          <w:trHeight w:val="240"/>
        </w:trPr>
        <w:tc>
          <w:tcPr>
            <w:tcW w:w="720" w:type="dxa"/>
            <w:tcBorders>
              <w:top w:val="nil"/>
            </w:tcBorders>
          </w:tcPr>
          <w:p w:rsidR="00B86404" w:rsidRDefault="00B86404">
            <w:pPr>
              <w:pStyle w:val="ConsPlusNonformat"/>
              <w:jc w:val="both"/>
            </w:pPr>
            <w:r>
              <w:t>3693</w:t>
            </w:r>
          </w:p>
        </w:tc>
        <w:tc>
          <w:tcPr>
            <w:tcW w:w="1800" w:type="dxa"/>
            <w:tcBorders>
              <w:top w:val="nil"/>
            </w:tcBorders>
          </w:tcPr>
          <w:p w:rsidR="00B86404" w:rsidRDefault="00B86404">
            <w:pPr>
              <w:pStyle w:val="ConsPlusNonformat"/>
              <w:jc w:val="both"/>
            </w:pPr>
            <w:r>
              <w:t xml:space="preserve">  Ru09.546   </w:t>
            </w:r>
          </w:p>
        </w:tc>
        <w:tc>
          <w:tcPr>
            <w:tcW w:w="1680" w:type="dxa"/>
            <w:tcBorders>
              <w:top w:val="nil"/>
            </w:tcBorders>
          </w:tcPr>
          <w:p w:rsidR="00B86404" w:rsidRDefault="00B86404">
            <w:pPr>
              <w:pStyle w:val="ConsPlusNonformat"/>
              <w:jc w:val="both"/>
            </w:pPr>
            <w:r>
              <w:t xml:space="preserve"> 58625-95-9 </w:t>
            </w:r>
          </w:p>
        </w:tc>
        <w:tc>
          <w:tcPr>
            <w:tcW w:w="5160" w:type="dxa"/>
            <w:tcBorders>
              <w:top w:val="nil"/>
            </w:tcBorders>
          </w:tcPr>
          <w:p w:rsidR="00B86404" w:rsidRDefault="00B86404">
            <w:pPr>
              <w:pStyle w:val="ConsPlusNonformat"/>
              <w:jc w:val="both"/>
            </w:pPr>
            <w:r>
              <w:t xml:space="preserve">Hexyl-2-methylpent-(3 and 4)-enoate      </w:t>
            </w:r>
          </w:p>
        </w:tc>
      </w:tr>
      <w:tr w:rsidR="00B86404">
        <w:trPr>
          <w:trHeight w:val="240"/>
        </w:trPr>
        <w:tc>
          <w:tcPr>
            <w:tcW w:w="720" w:type="dxa"/>
            <w:tcBorders>
              <w:top w:val="nil"/>
            </w:tcBorders>
          </w:tcPr>
          <w:p w:rsidR="00B86404" w:rsidRDefault="00B86404">
            <w:pPr>
              <w:pStyle w:val="ConsPlusNonformat"/>
              <w:jc w:val="both"/>
            </w:pPr>
            <w:r>
              <w:t>3694</w:t>
            </w:r>
          </w:p>
        </w:tc>
        <w:tc>
          <w:tcPr>
            <w:tcW w:w="1800" w:type="dxa"/>
            <w:tcBorders>
              <w:top w:val="nil"/>
            </w:tcBorders>
          </w:tcPr>
          <w:p w:rsidR="00B86404" w:rsidRDefault="00B86404">
            <w:pPr>
              <w:pStyle w:val="ConsPlusNonformat"/>
              <w:jc w:val="both"/>
            </w:pPr>
            <w:r>
              <w:t xml:space="preserve">  Ru17.008   </w:t>
            </w:r>
          </w:p>
        </w:tc>
        <w:tc>
          <w:tcPr>
            <w:tcW w:w="1680" w:type="dxa"/>
            <w:tcBorders>
              <w:top w:val="nil"/>
            </w:tcBorders>
          </w:tcPr>
          <w:p w:rsidR="00B86404" w:rsidRDefault="00B86404">
            <w:pPr>
              <w:pStyle w:val="ConsPlusNonformat"/>
              <w:jc w:val="both"/>
            </w:pPr>
            <w:r>
              <w:t xml:space="preserve">  71-00-1   </w:t>
            </w:r>
          </w:p>
        </w:tc>
        <w:tc>
          <w:tcPr>
            <w:tcW w:w="5160" w:type="dxa"/>
            <w:tcBorders>
              <w:top w:val="nil"/>
            </w:tcBorders>
          </w:tcPr>
          <w:p w:rsidR="00B86404" w:rsidRDefault="00B86404">
            <w:pPr>
              <w:pStyle w:val="ConsPlusNonformat"/>
              <w:jc w:val="both"/>
            </w:pPr>
            <w:r>
              <w:t xml:space="preserve">Histidine                                </w:t>
            </w:r>
          </w:p>
        </w:tc>
      </w:tr>
      <w:tr w:rsidR="00B86404">
        <w:trPr>
          <w:trHeight w:val="240"/>
        </w:trPr>
        <w:tc>
          <w:tcPr>
            <w:tcW w:w="720" w:type="dxa"/>
            <w:tcBorders>
              <w:top w:val="nil"/>
            </w:tcBorders>
          </w:tcPr>
          <w:p w:rsidR="00B86404" w:rsidRDefault="00B86404">
            <w:pPr>
              <w:pStyle w:val="ConsPlusNonformat"/>
              <w:jc w:val="both"/>
            </w:pPr>
            <w:r>
              <w:t>3695</w:t>
            </w:r>
          </w:p>
        </w:tc>
        <w:tc>
          <w:tcPr>
            <w:tcW w:w="1800" w:type="dxa"/>
            <w:tcBorders>
              <w:top w:val="nil"/>
            </w:tcBorders>
          </w:tcPr>
          <w:p w:rsidR="00B86404" w:rsidRDefault="00B86404">
            <w:pPr>
              <w:pStyle w:val="ConsPlusNonformat"/>
              <w:jc w:val="both"/>
            </w:pPr>
            <w:r>
              <w:t xml:space="preserve">  Ru04.037   </w:t>
            </w:r>
          </w:p>
        </w:tc>
        <w:tc>
          <w:tcPr>
            <w:tcW w:w="1680" w:type="dxa"/>
            <w:tcBorders>
              <w:top w:val="nil"/>
            </w:tcBorders>
          </w:tcPr>
          <w:p w:rsidR="00B86404" w:rsidRDefault="00B86404">
            <w:pPr>
              <w:pStyle w:val="ConsPlusNonformat"/>
              <w:jc w:val="both"/>
            </w:pPr>
            <w:r>
              <w:t xml:space="preserve">  622-62-8  </w:t>
            </w:r>
          </w:p>
        </w:tc>
        <w:tc>
          <w:tcPr>
            <w:tcW w:w="5160" w:type="dxa"/>
            <w:tcBorders>
              <w:top w:val="nil"/>
            </w:tcBorders>
          </w:tcPr>
          <w:p w:rsidR="00B86404" w:rsidRDefault="00B86404">
            <w:pPr>
              <w:pStyle w:val="ConsPlusNonformat"/>
              <w:jc w:val="both"/>
            </w:pPr>
            <w:r>
              <w:t xml:space="preserve">Ethoxyphenol                             </w:t>
            </w:r>
          </w:p>
        </w:tc>
      </w:tr>
      <w:tr w:rsidR="00B86404">
        <w:trPr>
          <w:trHeight w:val="240"/>
        </w:trPr>
        <w:tc>
          <w:tcPr>
            <w:tcW w:w="720" w:type="dxa"/>
            <w:tcBorders>
              <w:top w:val="nil"/>
            </w:tcBorders>
          </w:tcPr>
          <w:p w:rsidR="00B86404" w:rsidRDefault="00B86404">
            <w:pPr>
              <w:pStyle w:val="ConsPlusNonformat"/>
              <w:jc w:val="both"/>
            </w:pPr>
            <w:r>
              <w:t>3696</w:t>
            </w:r>
          </w:p>
        </w:tc>
        <w:tc>
          <w:tcPr>
            <w:tcW w:w="1800" w:type="dxa"/>
            <w:tcBorders>
              <w:top w:val="nil"/>
            </w:tcBorders>
          </w:tcPr>
          <w:p w:rsidR="00B86404" w:rsidRDefault="00B86404">
            <w:pPr>
              <w:pStyle w:val="ConsPlusNonformat"/>
              <w:jc w:val="both"/>
            </w:pPr>
            <w:r>
              <w:t xml:space="preserve">  Ru10.031   </w:t>
            </w:r>
          </w:p>
        </w:tc>
        <w:tc>
          <w:tcPr>
            <w:tcW w:w="1680" w:type="dxa"/>
            <w:tcBorders>
              <w:top w:val="nil"/>
            </w:tcBorders>
          </w:tcPr>
          <w:p w:rsidR="00B86404" w:rsidRDefault="00B86404">
            <w:pPr>
              <w:pStyle w:val="ConsPlusNonformat"/>
              <w:jc w:val="both"/>
            </w:pPr>
            <w:r>
              <w:t xml:space="preserve"> 27593-23-3 </w:t>
            </w:r>
          </w:p>
        </w:tc>
        <w:tc>
          <w:tcPr>
            <w:tcW w:w="5160" w:type="dxa"/>
            <w:tcBorders>
              <w:top w:val="nil"/>
            </w:tcBorders>
          </w:tcPr>
          <w:p w:rsidR="00B86404" w:rsidRDefault="00B86404">
            <w:pPr>
              <w:pStyle w:val="ConsPlusNonformat"/>
              <w:jc w:val="both"/>
            </w:pPr>
            <w:r>
              <w:t xml:space="preserve">Pentyl-2H-pyran-2-one                    </w:t>
            </w:r>
          </w:p>
        </w:tc>
      </w:tr>
      <w:tr w:rsidR="00B86404">
        <w:trPr>
          <w:trHeight w:val="240"/>
        </w:trPr>
        <w:tc>
          <w:tcPr>
            <w:tcW w:w="720" w:type="dxa"/>
            <w:tcBorders>
              <w:top w:val="nil"/>
            </w:tcBorders>
          </w:tcPr>
          <w:p w:rsidR="00B86404" w:rsidRDefault="00B86404">
            <w:pPr>
              <w:pStyle w:val="ConsPlusNonformat"/>
              <w:jc w:val="both"/>
            </w:pPr>
            <w:r>
              <w:t>3697</w:t>
            </w:r>
          </w:p>
        </w:tc>
        <w:tc>
          <w:tcPr>
            <w:tcW w:w="1800" w:type="dxa"/>
            <w:tcBorders>
              <w:top w:val="nil"/>
            </w:tcBorders>
          </w:tcPr>
          <w:p w:rsidR="00B86404" w:rsidRDefault="00B86404">
            <w:pPr>
              <w:pStyle w:val="ConsPlusNonformat"/>
              <w:jc w:val="both"/>
            </w:pPr>
            <w:r>
              <w:t xml:space="preserve">  Ru05.091   </w:t>
            </w:r>
          </w:p>
        </w:tc>
        <w:tc>
          <w:tcPr>
            <w:tcW w:w="1680" w:type="dxa"/>
            <w:tcBorders>
              <w:top w:val="nil"/>
            </w:tcBorders>
          </w:tcPr>
          <w:p w:rsidR="00B86404" w:rsidRDefault="00B86404">
            <w:pPr>
              <w:pStyle w:val="ConsPlusNonformat"/>
              <w:jc w:val="both"/>
            </w:pPr>
            <w:r>
              <w:t xml:space="preserve">  698-27-1  </w:t>
            </w:r>
          </w:p>
        </w:tc>
        <w:tc>
          <w:tcPr>
            <w:tcW w:w="5160" w:type="dxa"/>
            <w:tcBorders>
              <w:top w:val="nil"/>
            </w:tcBorders>
          </w:tcPr>
          <w:p w:rsidR="00B86404" w:rsidRDefault="00B86404">
            <w:pPr>
              <w:pStyle w:val="ConsPlusNonformat"/>
              <w:jc w:val="both"/>
            </w:pPr>
            <w:r>
              <w:t xml:space="preserve">Hydroxy-4-methylbenzaldehyde             </w:t>
            </w:r>
          </w:p>
        </w:tc>
      </w:tr>
      <w:tr w:rsidR="00B86404">
        <w:trPr>
          <w:trHeight w:val="240"/>
        </w:trPr>
        <w:tc>
          <w:tcPr>
            <w:tcW w:w="720" w:type="dxa"/>
            <w:tcBorders>
              <w:top w:val="nil"/>
            </w:tcBorders>
          </w:tcPr>
          <w:p w:rsidR="00B86404" w:rsidRDefault="00B86404">
            <w:pPr>
              <w:pStyle w:val="ConsPlusNonformat"/>
              <w:jc w:val="both"/>
            </w:pPr>
            <w:r>
              <w:t>3698</w:t>
            </w:r>
          </w:p>
        </w:tc>
        <w:tc>
          <w:tcPr>
            <w:tcW w:w="1800" w:type="dxa"/>
            <w:tcBorders>
              <w:top w:val="nil"/>
            </w:tcBorders>
          </w:tcPr>
          <w:p w:rsidR="00B86404" w:rsidRDefault="00B86404">
            <w:pPr>
              <w:pStyle w:val="ConsPlusNonformat"/>
              <w:jc w:val="both"/>
            </w:pPr>
            <w:r>
              <w:t xml:space="preserve">  Ru04.018   </w:t>
            </w:r>
          </w:p>
        </w:tc>
        <w:tc>
          <w:tcPr>
            <w:tcW w:w="1680" w:type="dxa"/>
            <w:tcBorders>
              <w:top w:val="nil"/>
            </w:tcBorders>
          </w:tcPr>
          <w:p w:rsidR="00B86404" w:rsidRDefault="00B86404">
            <w:pPr>
              <w:pStyle w:val="ConsPlusNonformat"/>
              <w:jc w:val="both"/>
            </w:pPr>
            <w:r>
              <w:t xml:space="preserve">  120-11-6  </w:t>
            </w:r>
          </w:p>
        </w:tc>
        <w:tc>
          <w:tcPr>
            <w:tcW w:w="5160" w:type="dxa"/>
            <w:tcBorders>
              <w:top w:val="nil"/>
            </w:tcBorders>
          </w:tcPr>
          <w:p w:rsidR="00B86404" w:rsidRDefault="00B86404">
            <w:pPr>
              <w:pStyle w:val="ConsPlusNonformat"/>
              <w:jc w:val="both"/>
            </w:pPr>
            <w:r>
              <w:t xml:space="preserve">Benzyl isoeugenyl ether                  </w:t>
            </w:r>
          </w:p>
        </w:tc>
      </w:tr>
      <w:tr w:rsidR="00B86404">
        <w:trPr>
          <w:trHeight w:val="240"/>
        </w:trPr>
        <w:tc>
          <w:tcPr>
            <w:tcW w:w="720" w:type="dxa"/>
            <w:tcBorders>
              <w:top w:val="nil"/>
            </w:tcBorders>
          </w:tcPr>
          <w:p w:rsidR="00B86404" w:rsidRDefault="00B86404">
            <w:pPr>
              <w:pStyle w:val="ConsPlusNonformat"/>
              <w:jc w:val="both"/>
            </w:pPr>
            <w:r>
              <w:t>3699</w:t>
            </w:r>
          </w:p>
        </w:tc>
        <w:tc>
          <w:tcPr>
            <w:tcW w:w="1800" w:type="dxa"/>
            <w:tcBorders>
              <w:top w:val="nil"/>
            </w:tcBorders>
          </w:tcPr>
          <w:p w:rsidR="00B86404" w:rsidRDefault="00B86404">
            <w:pPr>
              <w:pStyle w:val="ConsPlusNonformat"/>
              <w:jc w:val="both"/>
            </w:pPr>
            <w:r>
              <w:t xml:space="preserve">  Ru09.547   </w:t>
            </w:r>
          </w:p>
        </w:tc>
        <w:tc>
          <w:tcPr>
            <w:tcW w:w="1680" w:type="dxa"/>
            <w:tcBorders>
              <w:top w:val="nil"/>
            </w:tcBorders>
          </w:tcPr>
          <w:p w:rsidR="00B86404" w:rsidRDefault="00B86404">
            <w:pPr>
              <w:pStyle w:val="ConsPlusNonformat"/>
              <w:jc w:val="both"/>
            </w:pPr>
            <w:r>
              <w:t xml:space="preserve"> 66576-71-4 </w:t>
            </w:r>
          </w:p>
        </w:tc>
        <w:tc>
          <w:tcPr>
            <w:tcW w:w="5160" w:type="dxa"/>
            <w:tcBorders>
              <w:top w:val="nil"/>
            </w:tcBorders>
          </w:tcPr>
          <w:p w:rsidR="00B86404" w:rsidRDefault="00B86404">
            <w:pPr>
              <w:pStyle w:val="ConsPlusNonformat"/>
              <w:jc w:val="both"/>
            </w:pPr>
            <w:r>
              <w:t xml:space="preserve">Isopropyl 2-methylbutyrate               </w:t>
            </w:r>
          </w:p>
        </w:tc>
      </w:tr>
      <w:tr w:rsidR="00B86404">
        <w:trPr>
          <w:trHeight w:val="240"/>
        </w:trPr>
        <w:tc>
          <w:tcPr>
            <w:tcW w:w="720" w:type="dxa"/>
            <w:tcBorders>
              <w:top w:val="nil"/>
            </w:tcBorders>
          </w:tcPr>
          <w:p w:rsidR="00B86404" w:rsidRDefault="00B86404">
            <w:pPr>
              <w:pStyle w:val="ConsPlusNonformat"/>
              <w:jc w:val="both"/>
            </w:pPr>
            <w:r>
              <w:t>3700</w:t>
            </w:r>
          </w:p>
        </w:tc>
        <w:tc>
          <w:tcPr>
            <w:tcW w:w="1800" w:type="dxa"/>
            <w:tcBorders>
              <w:top w:val="nil"/>
            </w:tcBorders>
          </w:tcPr>
          <w:p w:rsidR="00B86404" w:rsidRDefault="00B86404">
            <w:pPr>
              <w:pStyle w:val="ConsPlusNonformat"/>
              <w:jc w:val="both"/>
            </w:pPr>
            <w:r>
              <w:t xml:space="preserve">  Ru12.085   </w:t>
            </w:r>
          </w:p>
        </w:tc>
        <w:tc>
          <w:tcPr>
            <w:tcW w:w="1680" w:type="dxa"/>
            <w:tcBorders>
              <w:top w:val="nil"/>
            </w:tcBorders>
          </w:tcPr>
          <w:p w:rsidR="00B86404" w:rsidRDefault="00B86404">
            <w:pPr>
              <w:pStyle w:val="ConsPlusNonformat"/>
              <w:jc w:val="both"/>
            </w:pPr>
            <w:r>
              <w:t xml:space="preserve"> 71159-90-5 </w:t>
            </w:r>
          </w:p>
        </w:tc>
        <w:tc>
          <w:tcPr>
            <w:tcW w:w="5160" w:type="dxa"/>
            <w:tcBorders>
              <w:top w:val="nil"/>
            </w:tcBorders>
          </w:tcPr>
          <w:p w:rsidR="00B86404" w:rsidRDefault="00B86404">
            <w:pPr>
              <w:pStyle w:val="ConsPlusNonformat"/>
              <w:jc w:val="both"/>
            </w:pPr>
            <w:r>
              <w:t xml:space="preserve">Menth-1-ene-8-thiol                      </w:t>
            </w:r>
          </w:p>
        </w:tc>
      </w:tr>
      <w:tr w:rsidR="00B86404">
        <w:trPr>
          <w:trHeight w:val="240"/>
        </w:trPr>
        <w:tc>
          <w:tcPr>
            <w:tcW w:w="720" w:type="dxa"/>
            <w:tcBorders>
              <w:top w:val="nil"/>
            </w:tcBorders>
          </w:tcPr>
          <w:p w:rsidR="00B86404" w:rsidRDefault="00B86404">
            <w:pPr>
              <w:pStyle w:val="ConsPlusNonformat"/>
              <w:jc w:val="both"/>
            </w:pPr>
            <w:r>
              <w:t>3701</w:t>
            </w:r>
          </w:p>
        </w:tc>
        <w:tc>
          <w:tcPr>
            <w:tcW w:w="1800" w:type="dxa"/>
            <w:tcBorders>
              <w:top w:val="nil"/>
            </w:tcBorders>
          </w:tcPr>
          <w:p w:rsidR="00B86404" w:rsidRDefault="00B86404">
            <w:pPr>
              <w:pStyle w:val="ConsPlusNonformat"/>
              <w:jc w:val="both"/>
            </w:pPr>
            <w:r>
              <w:t xml:space="preserve">  Ru09.293   </w:t>
            </w:r>
          </w:p>
        </w:tc>
        <w:tc>
          <w:tcPr>
            <w:tcW w:w="1680" w:type="dxa"/>
            <w:tcBorders>
              <w:top w:val="nil"/>
            </w:tcBorders>
          </w:tcPr>
          <w:p w:rsidR="00B86404" w:rsidRDefault="00B86404">
            <w:pPr>
              <w:pStyle w:val="ConsPlusNonformat"/>
              <w:jc w:val="both"/>
            </w:pPr>
            <w:r>
              <w:t xml:space="preserve"> 52789-73-8 </w:t>
            </w:r>
          </w:p>
        </w:tc>
        <w:tc>
          <w:tcPr>
            <w:tcW w:w="5160" w:type="dxa"/>
            <w:tcBorders>
              <w:top w:val="nil"/>
            </w:tcBorders>
          </w:tcPr>
          <w:p w:rsidR="00B86404" w:rsidRDefault="00B86404">
            <w:pPr>
              <w:pStyle w:val="ConsPlusNonformat"/>
              <w:jc w:val="both"/>
            </w:pPr>
            <w:r>
              <w:t xml:space="preserve">Acetoxy-1-acetylcyclohexane              </w:t>
            </w:r>
          </w:p>
        </w:tc>
      </w:tr>
      <w:tr w:rsidR="00B86404">
        <w:trPr>
          <w:trHeight w:val="240"/>
        </w:trPr>
        <w:tc>
          <w:tcPr>
            <w:tcW w:w="720" w:type="dxa"/>
            <w:tcBorders>
              <w:top w:val="nil"/>
            </w:tcBorders>
          </w:tcPr>
          <w:p w:rsidR="00B86404" w:rsidRDefault="00B86404">
            <w:pPr>
              <w:pStyle w:val="ConsPlusNonformat"/>
              <w:jc w:val="both"/>
            </w:pPr>
            <w:r>
              <w:t>3702</w:t>
            </w:r>
          </w:p>
        </w:tc>
        <w:tc>
          <w:tcPr>
            <w:tcW w:w="1800" w:type="dxa"/>
            <w:tcBorders>
              <w:top w:val="nil"/>
            </w:tcBorders>
          </w:tcPr>
          <w:p w:rsidR="00B86404" w:rsidRDefault="00B86404">
            <w:pPr>
              <w:pStyle w:val="ConsPlusNonformat"/>
              <w:jc w:val="both"/>
            </w:pPr>
            <w:r>
              <w:t xml:space="preserve">  Ru09.294   </w:t>
            </w:r>
          </w:p>
        </w:tc>
        <w:tc>
          <w:tcPr>
            <w:tcW w:w="1680" w:type="dxa"/>
            <w:tcBorders>
              <w:top w:val="nil"/>
            </w:tcBorders>
          </w:tcPr>
          <w:p w:rsidR="00B86404" w:rsidRDefault="00B86404">
            <w:pPr>
              <w:pStyle w:val="ConsPlusNonformat"/>
              <w:jc w:val="both"/>
            </w:pPr>
            <w:r>
              <w:t xml:space="preserve"> 17373-93-2 </w:t>
            </w:r>
          </w:p>
        </w:tc>
        <w:tc>
          <w:tcPr>
            <w:tcW w:w="5160" w:type="dxa"/>
            <w:tcBorders>
              <w:top w:val="nil"/>
            </w:tcBorders>
          </w:tcPr>
          <w:p w:rsidR="00B86404" w:rsidRDefault="00B86404">
            <w:pPr>
              <w:pStyle w:val="ConsPlusNonformat"/>
              <w:jc w:val="both"/>
            </w:pPr>
            <w:r>
              <w:t xml:space="preserve">Methylbenzyl acetate                     </w:t>
            </w:r>
          </w:p>
        </w:tc>
      </w:tr>
      <w:tr w:rsidR="00B86404">
        <w:trPr>
          <w:trHeight w:val="240"/>
        </w:trPr>
        <w:tc>
          <w:tcPr>
            <w:tcW w:w="720" w:type="dxa"/>
            <w:tcBorders>
              <w:top w:val="nil"/>
            </w:tcBorders>
          </w:tcPr>
          <w:p w:rsidR="00B86404" w:rsidRDefault="00B86404">
            <w:pPr>
              <w:pStyle w:val="ConsPlusNonformat"/>
              <w:jc w:val="both"/>
            </w:pPr>
            <w:r>
              <w:t>3703</w:t>
            </w:r>
          </w:p>
        </w:tc>
        <w:tc>
          <w:tcPr>
            <w:tcW w:w="1800" w:type="dxa"/>
            <w:tcBorders>
              <w:top w:val="nil"/>
            </w:tcBorders>
          </w:tcPr>
          <w:p w:rsidR="00B86404" w:rsidRDefault="00B86404">
            <w:pPr>
              <w:pStyle w:val="ConsPlusNonformat"/>
              <w:jc w:val="both"/>
            </w:pPr>
            <w:r>
              <w:t xml:space="preserve">  Ru02.111   </w:t>
            </w:r>
          </w:p>
        </w:tc>
        <w:tc>
          <w:tcPr>
            <w:tcW w:w="1680" w:type="dxa"/>
            <w:tcBorders>
              <w:top w:val="nil"/>
            </w:tcBorders>
          </w:tcPr>
          <w:p w:rsidR="00B86404" w:rsidRDefault="00B86404">
            <w:pPr>
              <w:pStyle w:val="ConsPlusNonformat"/>
              <w:jc w:val="both"/>
            </w:pPr>
            <w:r>
              <w:t xml:space="preserve">  598-75-4  </w:t>
            </w:r>
          </w:p>
        </w:tc>
        <w:tc>
          <w:tcPr>
            <w:tcW w:w="5160" w:type="dxa"/>
            <w:tcBorders>
              <w:top w:val="nil"/>
            </w:tcBorders>
          </w:tcPr>
          <w:p w:rsidR="00B86404" w:rsidRDefault="00B86404">
            <w:pPr>
              <w:pStyle w:val="ConsPlusNonformat"/>
              <w:jc w:val="both"/>
            </w:pPr>
            <w:r>
              <w:t xml:space="preserve">Methylbutan-2-ol                         </w:t>
            </w:r>
          </w:p>
        </w:tc>
      </w:tr>
      <w:tr w:rsidR="00B86404">
        <w:trPr>
          <w:trHeight w:val="240"/>
        </w:trPr>
        <w:tc>
          <w:tcPr>
            <w:tcW w:w="720" w:type="dxa"/>
            <w:tcBorders>
              <w:top w:val="nil"/>
            </w:tcBorders>
          </w:tcPr>
          <w:p w:rsidR="00B86404" w:rsidRDefault="00B86404">
            <w:pPr>
              <w:pStyle w:val="ConsPlusNonformat"/>
              <w:jc w:val="both"/>
            </w:pPr>
            <w:r>
              <w:t>3704</w:t>
            </w:r>
          </w:p>
        </w:tc>
        <w:tc>
          <w:tcPr>
            <w:tcW w:w="1800" w:type="dxa"/>
            <w:tcBorders>
              <w:top w:val="nil"/>
            </w:tcBorders>
          </w:tcPr>
          <w:p w:rsidR="00B86404" w:rsidRDefault="00B86404">
            <w:pPr>
              <w:pStyle w:val="ConsPlusNonformat"/>
              <w:jc w:val="both"/>
            </w:pPr>
            <w:r>
              <w:t xml:space="preserve">  Ru04.053   </w:t>
            </w:r>
          </w:p>
        </w:tc>
        <w:tc>
          <w:tcPr>
            <w:tcW w:w="1680" w:type="dxa"/>
            <w:tcBorders>
              <w:top w:val="nil"/>
            </w:tcBorders>
          </w:tcPr>
          <w:p w:rsidR="00B86404" w:rsidRDefault="00B86404">
            <w:pPr>
              <w:pStyle w:val="ConsPlusNonformat"/>
              <w:jc w:val="both"/>
            </w:pPr>
            <w:r>
              <w:t xml:space="preserve"> 6638-05-7  </w:t>
            </w:r>
          </w:p>
        </w:tc>
        <w:tc>
          <w:tcPr>
            <w:tcW w:w="5160" w:type="dxa"/>
            <w:tcBorders>
              <w:top w:val="nil"/>
            </w:tcBorders>
          </w:tcPr>
          <w:p w:rsidR="00B86404" w:rsidRDefault="00B86404">
            <w:pPr>
              <w:pStyle w:val="ConsPlusNonformat"/>
              <w:jc w:val="both"/>
            </w:pPr>
            <w:r>
              <w:t xml:space="preserve">Methyl-2,6-dimethoxyphenol               </w:t>
            </w:r>
          </w:p>
        </w:tc>
      </w:tr>
      <w:tr w:rsidR="00B86404">
        <w:trPr>
          <w:trHeight w:val="240"/>
        </w:trPr>
        <w:tc>
          <w:tcPr>
            <w:tcW w:w="720" w:type="dxa"/>
            <w:tcBorders>
              <w:top w:val="nil"/>
            </w:tcBorders>
          </w:tcPr>
          <w:p w:rsidR="00B86404" w:rsidRDefault="00B86404">
            <w:pPr>
              <w:pStyle w:val="ConsPlusNonformat"/>
              <w:jc w:val="both"/>
            </w:pPr>
            <w:r>
              <w:t>3705</w:t>
            </w:r>
          </w:p>
        </w:tc>
        <w:tc>
          <w:tcPr>
            <w:tcW w:w="1800" w:type="dxa"/>
            <w:tcBorders>
              <w:top w:val="nil"/>
            </w:tcBorders>
          </w:tcPr>
          <w:p w:rsidR="00B86404" w:rsidRDefault="00B86404">
            <w:pPr>
              <w:pStyle w:val="ConsPlusNonformat"/>
              <w:jc w:val="both"/>
            </w:pPr>
            <w:r>
              <w:t xml:space="preserve">  Ru15.034   </w:t>
            </w:r>
          </w:p>
        </w:tc>
        <w:tc>
          <w:tcPr>
            <w:tcW w:w="1680" w:type="dxa"/>
            <w:tcBorders>
              <w:top w:val="nil"/>
            </w:tcBorders>
          </w:tcPr>
          <w:p w:rsidR="00B86404" w:rsidRDefault="00B86404">
            <w:pPr>
              <w:pStyle w:val="ConsPlusNonformat"/>
              <w:jc w:val="both"/>
            </w:pPr>
            <w:r>
              <w:t xml:space="preserve"> 5616-51-3  </w:t>
            </w:r>
          </w:p>
        </w:tc>
        <w:tc>
          <w:tcPr>
            <w:tcW w:w="5160" w:type="dxa"/>
            <w:tcBorders>
              <w:top w:val="nil"/>
            </w:tcBorders>
          </w:tcPr>
          <w:p w:rsidR="00B86404" w:rsidRDefault="00B86404">
            <w:pPr>
              <w:pStyle w:val="ConsPlusNonformat"/>
              <w:jc w:val="both"/>
            </w:pPr>
            <w:r>
              <w:t xml:space="preserve">Methyl-1,3-dithiolane                    </w:t>
            </w:r>
          </w:p>
        </w:tc>
      </w:tr>
      <w:tr w:rsidR="00B86404">
        <w:trPr>
          <w:trHeight w:val="240"/>
        </w:trPr>
        <w:tc>
          <w:tcPr>
            <w:tcW w:w="720" w:type="dxa"/>
            <w:tcBorders>
              <w:top w:val="nil"/>
            </w:tcBorders>
          </w:tcPr>
          <w:p w:rsidR="00B86404" w:rsidRDefault="00B86404">
            <w:pPr>
              <w:pStyle w:val="ConsPlusNonformat"/>
              <w:jc w:val="both"/>
            </w:pPr>
            <w:r>
              <w:t>3706</w:t>
            </w:r>
          </w:p>
        </w:tc>
        <w:tc>
          <w:tcPr>
            <w:tcW w:w="1800" w:type="dxa"/>
            <w:tcBorders>
              <w:top w:val="nil"/>
            </w:tcBorders>
          </w:tcPr>
          <w:p w:rsidR="00B86404" w:rsidRDefault="00B86404">
            <w:pPr>
              <w:pStyle w:val="ConsPlusNonformat"/>
              <w:jc w:val="both"/>
            </w:pPr>
            <w:r>
              <w:t xml:space="preserve">  Ru09.548   </w:t>
            </w:r>
          </w:p>
        </w:tc>
        <w:tc>
          <w:tcPr>
            <w:tcW w:w="1680" w:type="dxa"/>
            <w:tcBorders>
              <w:top w:val="nil"/>
            </w:tcBorders>
          </w:tcPr>
          <w:p w:rsidR="00B86404" w:rsidRDefault="00B86404">
            <w:pPr>
              <w:pStyle w:val="ConsPlusNonformat"/>
              <w:jc w:val="both"/>
            </w:pPr>
            <w:r>
              <w:t xml:space="preserve"> 40348-72-9 </w:t>
            </w:r>
          </w:p>
        </w:tc>
        <w:tc>
          <w:tcPr>
            <w:tcW w:w="5160" w:type="dxa"/>
            <w:tcBorders>
              <w:top w:val="nil"/>
            </w:tcBorders>
          </w:tcPr>
          <w:p w:rsidR="00B86404" w:rsidRDefault="00B86404">
            <w:pPr>
              <w:pStyle w:val="ConsPlusNonformat"/>
              <w:jc w:val="both"/>
            </w:pPr>
            <w:r>
              <w:t xml:space="preserve">Methyl 2-hydroxy-4-methylvalerate        </w:t>
            </w:r>
          </w:p>
        </w:tc>
      </w:tr>
      <w:tr w:rsidR="00B86404">
        <w:trPr>
          <w:trHeight w:val="240"/>
        </w:trPr>
        <w:tc>
          <w:tcPr>
            <w:tcW w:w="720" w:type="dxa"/>
            <w:tcBorders>
              <w:top w:val="nil"/>
            </w:tcBorders>
          </w:tcPr>
          <w:p w:rsidR="00B86404" w:rsidRDefault="00B86404">
            <w:pPr>
              <w:pStyle w:val="ConsPlusNonformat"/>
              <w:jc w:val="both"/>
            </w:pPr>
            <w:r>
              <w:t>3707</w:t>
            </w:r>
          </w:p>
        </w:tc>
        <w:tc>
          <w:tcPr>
            <w:tcW w:w="1800" w:type="dxa"/>
            <w:tcBorders>
              <w:top w:val="nil"/>
            </w:tcBorders>
          </w:tcPr>
          <w:p w:rsidR="00B86404" w:rsidRDefault="00B86404">
            <w:pPr>
              <w:pStyle w:val="ConsPlusNonformat"/>
              <w:jc w:val="both"/>
            </w:pPr>
            <w:r>
              <w:t xml:space="preserve">  Ru09.549   </w:t>
            </w:r>
          </w:p>
        </w:tc>
        <w:tc>
          <w:tcPr>
            <w:tcW w:w="1680" w:type="dxa"/>
            <w:tcBorders>
              <w:top w:val="nil"/>
            </w:tcBorders>
          </w:tcPr>
          <w:p w:rsidR="00B86404" w:rsidRDefault="00B86404">
            <w:pPr>
              <w:pStyle w:val="ConsPlusNonformat"/>
              <w:jc w:val="both"/>
            </w:pPr>
            <w:r>
              <w:t xml:space="preserve"> 2177-77-7  </w:t>
            </w:r>
          </w:p>
        </w:tc>
        <w:tc>
          <w:tcPr>
            <w:tcW w:w="5160" w:type="dxa"/>
            <w:tcBorders>
              <w:top w:val="nil"/>
            </w:tcBorders>
          </w:tcPr>
          <w:p w:rsidR="00B86404" w:rsidRDefault="00B86404">
            <w:pPr>
              <w:pStyle w:val="ConsPlusNonformat"/>
              <w:jc w:val="both"/>
            </w:pPr>
            <w:r>
              <w:t xml:space="preserve">Methyl 2-methylvalerate                  </w:t>
            </w:r>
          </w:p>
        </w:tc>
      </w:tr>
      <w:tr w:rsidR="00B86404">
        <w:trPr>
          <w:trHeight w:val="240"/>
        </w:trPr>
        <w:tc>
          <w:tcPr>
            <w:tcW w:w="720" w:type="dxa"/>
            <w:tcBorders>
              <w:top w:val="nil"/>
            </w:tcBorders>
          </w:tcPr>
          <w:p w:rsidR="00B86404" w:rsidRDefault="00B86404">
            <w:pPr>
              <w:pStyle w:val="ConsPlusNonformat"/>
              <w:jc w:val="both"/>
            </w:pPr>
            <w:r>
              <w:t>3708</w:t>
            </w:r>
          </w:p>
        </w:tc>
        <w:tc>
          <w:tcPr>
            <w:tcW w:w="1800" w:type="dxa"/>
            <w:tcBorders>
              <w:top w:val="nil"/>
            </w:tcBorders>
          </w:tcPr>
          <w:p w:rsidR="00B86404" w:rsidRDefault="00B86404">
            <w:pPr>
              <w:pStyle w:val="ConsPlusNonformat"/>
              <w:jc w:val="both"/>
            </w:pPr>
            <w:r>
              <w:t xml:space="preserve">  Ru12.086   </w:t>
            </w:r>
          </w:p>
        </w:tc>
        <w:tc>
          <w:tcPr>
            <w:tcW w:w="1680" w:type="dxa"/>
            <w:tcBorders>
              <w:top w:val="nil"/>
            </w:tcBorders>
          </w:tcPr>
          <w:p w:rsidR="00B86404" w:rsidRDefault="00B86404">
            <w:pPr>
              <w:pStyle w:val="ConsPlusNonformat"/>
              <w:jc w:val="both"/>
            </w:pPr>
            <w:r>
              <w:t xml:space="preserve"> 42075-45-6 </w:t>
            </w:r>
          </w:p>
        </w:tc>
        <w:tc>
          <w:tcPr>
            <w:tcW w:w="5160" w:type="dxa"/>
            <w:tcBorders>
              <w:top w:val="nil"/>
            </w:tcBorders>
          </w:tcPr>
          <w:p w:rsidR="00B86404" w:rsidRDefault="00B86404">
            <w:pPr>
              <w:pStyle w:val="ConsPlusNonformat"/>
              <w:jc w:val="both"/>
            </w:pPr>
            <w:r>
              <w:t xml:space="preserve">Methyl 2-(methylthio)butyrate            </w:t>
            </w:r>
          </w:p>
        </w:tc>
      </w:tr>
      <w:tr w:rsidR="00B86404">
        <w:trPr>
          <w:trHeight w:val="240"/>
        </w:trPr>
        <w:tc>
          <w:tcPr>
            <w:tcW w:w="720" w:type="dxa"/>
            <w:tcBorders>
              <w:top w:val="nil"/>
            </w:tcBorders>
          </w:tcPr>
          <w:p w:rsidR="00B86404" w:rsidRDefault="00B86404">
            <w:pPr>
              <w:pStyle w:val="ConsPlusNonformat"/>
              <w:jc w:val="both"/>
            </w:pPr>
            <w:r>
              <w:t>3708</w:t>
            </w:r>
          </w:p>
        </w:tc>
        <w:tc>
          <w:tcPr>
            <w:tcW w:w="1800" w:type="dxa"/>
            <w:tcBorders>
              <w:top w:val="nil"/>
            </w:tcBorders>
          </w:tcPr>
          <w:p w:rsidR="00B86404" w:rsidRDefault="00B86404">
            <w:pPr>
              <w:pStyle w:val="ConsPlusNonformat"/>
              <w:jc w:val="both"/>
            </w:pPr>
            <w:r>
              <w:t xml:space="preserve">  Ru12.147   </w:t>
            </w:r>
          </w:p>
        </w:tc>
        <w:tc>
          <w:tcPr>
            <w:tcW w:w="1680" w:type="dxa"/>
            <w:tcBorders>
              <w:top w:val="nil"/>
            </w:tcBorders>
          </w:tcPr>
          <w:p w:rsidR="00B86404" w:rsidRDefault="00B86404">
            <w:pPr>
              <w:pStyle w:val="ConsPlusNonformat"/>
              <w:jc w:val="both"/>
            </w:pPr>
            <w:r>
              <w:t xml:space="preserve"> 51534-66-8 </w:t>
            </w:r>
          </w:p>
        </w:tc>
        <w:tc>
          <w:tcPr>
            <w:tcW w:w="5160" w:type="dxa"/>
            <w:tcBorders>
              <w:top w:val="nil"/>
            </w:tcBorders>
          </w:tcPr>
          <w:p w:rsidR="00B86404" w:rsidRDefault="00B86404">
            <w:pPr>
              <w:pStyle w:val="ConsPlusNonformat"/>
              <w:jc w:val="both"/>
            </w:pPr>
            <w:r>
              <w:t xml:space="preserve">Methyl 2-(methylthio)butyrate            </w:t>
            </w:r>
          </w:p>
        </w:tc>
      </w:tr>
      <w:tr w:rsidR="00B86404">
        <w:trPr>
          <w:trHeight w:val="240"/>
        </w:trPr>
        <w:tc>
          <w:tcPr>
            <w:tcW w:w="720" w:type="dxa"/>
            <w:tcBorders>
              <w:top w:val="nil"/>
            </w:tcBorders>
          </w:tcPr>
          <w:p w:rsidR="00B86404" w:rsidRDefault="00B86404">
            <w:pPr>
              <w:pStyle w:val="ConsPlusNonformat"/>
              <w:jc w:val="both"/>
            </w:pPr>
            <w:r>
              <w:t>3709</w:t>
            </w:r>
          </w:p>
        </w:tc>
        <w:tc>
          <w:tcPr>
            <w:tcW w:w="1800" w:type="dxa"/>
            <w:tcBorders>
              <w:top w:val="nil"/>
            </w:tcBorders>
          </w:tcPr>
          <w:p w:rsidR="00B86404" w:rsidRDefault="00B86404">
            <w:pPr>
              <w:pStyle w:val="ConsPlusNonformat"/>
              <w:jc w:val="both"/>
            </w:pPr>
            <w:r>
              <w:t xml:space="preserve">  Ru14.071   </w:t>
            </w:r>
          </w:p>
        </w:tc>
        <w:tc>
          <w:tcPr>
            <w:tcW w:w="1680" w:type="dxa"/>
            <w:tcBorders>
              <w:top w:val="nil"/>
            </w:tcBorders>
          </w:tcPr>
          <w:p w:rsidR="00B86404" w:rsidRDefault="00B86404">
            <w:pPr>
              <w:pStyle w:val="ConsPlusNonformat"/>
              <w:jc w:val="both"/>
            </w:pPr>
            <w:r>
              <w:t xml:space="preserve">  93-60-7   </w:t>
            </w:r>
          </w:p>
        </w:tc>
        <w:tc>
          <w:tcPr>
            <w:tcW w:w="5160" w:type="dxa"/>
            <w:tcBorders>
              <w:top w:val="nil"/>
            </w:tcBorders>
          </w:tcPr>
          <w:p w:rsidR="00B86404" w:rsidRDefault="00B86404">
            <w:pPr>
              <w:pStyle w:val="ConsPlusNonformat"/>
              <w:jc w:val="both"/>
            </w:pPr>
            <w:r>
              <w:t xml:space="preserve">Methyl nicotinate                        </w:t>
            </w:r>
          </w:p>
        </w:tc>
      </w:tr>
      <w:tr w:rsidR="00B86404">
        <w:trPr>
          <w:trHeight w:val="240"/>
        </w:trPr>
        <w:tc>
          <w:tcPr>
            <w:tcW w:w="720" w:type="dxa"/>
            <w:tcBorders>
              <w:top w:val="nil"/>
            </w:tcBorders>
          </w:tcPr>
          <w:p w:rsidR="00B86404" w:rsidRDefault="00B86404">
            <w:pPr>
              <w:pStyle w:val="ConsPlusNonformat"/>
              <w:jc w:val="both"/>
            </w:pPr>
            <w:r>
              <w:t>3710</w:t>
            </w:r>
          </w:p>
        </w:tc>
        <w:tc>
          <w:tcPr>
            <w:tcW w:w="1800" w:type="dxa"/>
            <w:tcBorders>
              <w:top w:val="nil"/>
            </w:tcBorders>
          </w:tcPr>
          <w:p w:rsidR="00B86404" w:rsidRDefault="00B86404">
            <w:pPr>
              <w:pStyle w:val="ConsPlusNonformat"/>
              <w:jc w:val="both"/>
            </w:pPr>
            <w:r>
              <w:t xml:space="preserve">  Ru09.298   </w:t>
            </w:r>
          </w:p>
        </w:tc>
        <w:tc>
          <w:tcPr>
            <w:tcW w:w="1680" w:type="dxa"/>
            <w:tcBorders>
              <w:top w:val="nil"/>
            </w:tcBorders>
          </w:tcPr>
          <w:p w:rsidR="00B86404" w:rsidRDefault="00B86404">
            <w:pPr>
              <w:pStyle w:val="ConsPlusNonformat"/>
              <w:jc w:val="both"/>
            </w:pPr>
            <w:r>
              <w:t xml:space="preserve"> 13481-87-3 </w:t>
            </w:r>
          </w:p>
        </w:tc>
        <w:tc>
          <w:tcPr>
            <w:tcW w:w="5160" w:type="dxa"/>
            <w:tcBorders>
              <w:top w:val="nil"/>
            </w:tcBorders>
          </w:tcPr>
          <w:p w:rsidR="00B86404" w:rsidRDefault="00B86404">
            <w:pPr>
              <w:pStyle w:val="ConsPlusNonformat"/>
              <w:jc w:val="both"/>
            </w:pPr>
            <w:r>
              <w:t xml:space="preserve">Methyl non-3-enoate                      </w:t>
            </w:r>
          </w:p>
        </w:tc>
      </w:tr>
      <w:tr w:rsidR="00B86404">
        <w:trPr>
          <w:trHeight w:val="240"/>
        </w:trPr>
        <w:tc>
          <w:tcPr>
            <w:tcW w:w="720" w:type="dxa"/>
            <w:tcBorders>
              <w:top w:val="nil"/>
            </w:tcBorders>
          </w:tcPr>
          <w:p w:rsidR="00B86404" w:rsidRDefault="00B86404">
            <w:pPr>
              <w:pStyle w:val="ConsPlusNonformat"/>
              <w:jc w:val="both"/>
            </w:pPr>
            <w:r>
              <w:t>3711</w:t>
            </w:r>
          </w:p>
        </w:tc>
        <w:tc>
          <w:tcPr>
            <w:tcW w:w="1800" w:type="dxa"/>
            <w:tcBorders>
              <w:top w:val="nil"/>
            </w:tcBorders>
          </w:tcPr>
          <w:p w:rsidR="00B86404" w:rsidRDefault="00B86404">
            <w:pPr>
              <w:pStyle w:val="ConsPlusNonformat"/>
              <w:jc w:val="both"/>
            </w:pPr>
            <w:r>
              <w:t xml:space="preserve">  Ru05.126   </w:t>
            </w:r>
          </w:p>
        </w:tc>
        <w:tc>
          <w:tcPr>
            <w:tcW w:w="1680" w:type="dxa"/>
            <w:tcBorders>
              <w:top w:val="nil"/>
            </w:tcBorders>
          </w:tcPr>
          <w:p w:rsidR="00B86404" w:rsidRDefault="00B86404">
            <w:pPr>
              <w:pStyle w:val="ConsPlusNonformat"/>
              <w:jc w:val="both"/>
            </w:pPr>
            <w:r>
              <w:t xml:space="preserve"> 49576-57-0 </w:t>
            </w:r>
          </w:p>
        </w:tc>
        <w:tc>
          <w:tcPr>
            <w:tcW w:w="5160" w:type="dxa"/>
            <w:tcBorders>
              <w:top w:val="nil"/>
            </w:tcBorders>
          </w:tcPr>
          <w:p w:rsidR="00B86404" w:rsidRDefault="00B86404">
            <w:pPr>
              <w:pStyle w:val="ConsPlusNonformat"/>
              <w:jc w:val="both"/>
            </w:pPr>
            <w:r>
              <w:t xml:space="preserve">Methyloct-2-enal                         </w:t>
            </w:r>
          </w:p>
        </w:tc>
      </w:tr>
      <w:tr w:rsidR="00B86404">
        <w:trPr>
          <w:trHeight w:val="240"/>
        </w:trPr>
        <w:tc>
          <w:tcPr>
            <w:tcW w:w="720" w:type="dxa"/>
            <w:tcBorders>
              <w:top w:val="nil"/>
            </w:tcBorders>
          </w:tcPr>
          <w:p w:rsidR="00B86404" w:rsidRDefault="00B86404">
            <w:pPr>
              <w:pStyle w:val="ConsPlusNonformat"/>
              <w:jc w:val="both"/>
            </w:pPr>
            <w:r>
              <w:t>3712</w:t>
            </w:r>
          </w:p>
        </w:tc>
        <w:tc>
          <w:tcPr>
            <w:tcW w:w="1800" w:type="dxa"/>
            <w:tcBorders>
              <w:top w:val="nil"/>
            </w:tcBorders>
          </w:tcPr>
          <w:p w:rsidR="00B86404" w:rsidRDefault="00B86404">
            <w:pPr>
              <w:pStyle w:val="ConsPlusNonformat"/>
              <w:jc w:val="both"/>
            </w:pPr>
            <w:r>
              <w:t xml:space="preserve">  Ru09.299   </w:t>
            </w:r>
          </w:p>
        </w:tc>
        <w:tc>
          <w:tcPr>
            <w:tcW w:w="1680" w:type="dxa"/>
            <w:tcBorders>
              <w:top w:val="nil"/>
            </w:tcBorders>
          </w:tcPr>
          <w:p w:rsidR="00B86404" w:rsidRDefault="00B86404">
            <w:pPr>
              <w:pStyle w:val="ConsPlusNonformat"/>
              <w:jc w:val="both"/>
            </w:pPr>
            <w:r>
              <w:t xml:space="preserve"> 7367-81-9  </w:t>
            </w:r>
          </w:p>
        </w:tc>
        <w:tc>
          <w:tcPr>
            <w:tcW w:w="5160" w:type="dxa"/>
            <w:tcBorders>
              <w:top w:val="nil"/>
            </w:tcBorders>
          </w:tcPr>
          <w:p w:rsidR="00B86404" w:rsidRDefault="00B86404">
            <w:pPr>
              <w:pStyle w:val="ConsPlusNonformat"/>
              <w:jc w:val="both"/>
            </w:pPr>
            <w:r>
              <w:t xml:space="preserve">Methyl oct-2(trans)-enoate               </w:t>
            </w:r>
          </w:p>
        </w:tc>
      </w:tr>
      <w:tr w:rsidR="00B86404">
        <w:trPr>
          <w:trHeight w:val="240"/>
        </w:trPr>
        <w:tc>
          <w:tcPr>
            <w:tcW w:w="720" w:type="dxa"/>
            <w:tcBorders>
              <w:top w:val="nil"/>
            </w:tcBorders>
          </w:tcPr>
          <w:p w:rsidR="00B86404" w:rsidRDefault="00B86404">
            <w:pPr>
              <w:pStyle w:val="ConsPlusNonformat"/>
              <w:jc w:val="both"/>
            </w:pPr>
            <w:r>
              <w:t>3712</w:t>
            </w:r>
          </w:p>
        </w:tc>
        <w:tc>
          <w:tcPr>
            <w:tcW w:w="1800" w:type="dxa"/>
            <w:tcBorders>
              <w:top w:val="nil"/>
            </w:tcBorders>
          </w:tcPr>
          <w:p w:rsidR="00B86404" w:rsidRDefault="00B86404">
            <w:pPr>
              <w:pStyle w:val="ConsPlusNonformat"/>
              <w:jc w:val="both"/>
            </w:pPr>
            <w:r>
              <w:t xml:space="preserve">  Ru09.828   </w:t>
            </w:r>
          </w:p>
        </w:tc>
        <w:tc>
          <w:tcPr>
            <w:tcW w:w="1680" w:type="dxa"/>
            <w:tcBorders>
              <w:top w:val="nil"/>
            </w:tcBorders>
          </w:tcPr>
          <w:p w:rsidR="00B86404" w:rsidRDefault="00B86404">
            <w:pPr>
              <w:pStyle w:val="ConsPlusNonformat"/>
              <w:jc w:val="both"/>
            </w:pPr>
            <w:r>
              <w:t xml:space="preserve"> 2396-85-2  </w:t>
            </w:r>
          </w:p>
        </w:tc>
        <w:tc>
          <w:tcPr>
            <w:tcW w:w="5160" w:type="dxa"/>
            <w:tcBorders>
              <w:top w:val="nil"/>
            </w:tcBorders>
          </w:tcPr>
          <w:p w:rsidR="00B86404" w:rsidRDefault="00B86404">
            <w:pPr>
              <w:pStyle w:val="ConsPlusNonformat"/>
              <w:jc w:val="both"/>
            </w:pPr>
            <w:r>
              <w:t xml:space="preserve">Methyl-2-octenoate                       </w:t>
            </w:r>
          </w:p>
        </w:tc>
      </w:tr>
      <w:tr w:rsidR="00B86404">
        <w:trPr>
          <w:trHeight w:val="240"/>
        </w:trPr>
        <w:tc>
          <w:tcPr>
            <w:tcW w:w="720" w:type="dxa"/>
            <w:tcBorders>
              <w:top w:val="nil"/>
            </w:tcBorders>
          </w:tcPr>
          <w:p w:rsidR="00B86404" w:rsidRDefault="00B86404">
            <w:pPr>
              <w:pStyle w:val="ConsPlusNonformat"/>
              <w:jc w:val="both"/>
            </w:pPr>
            <w:r>
              <w:t>3713</w:t>
            </w:r>
          </w:p>
        </w:tc>
        <w:tc>
          <w:tcPr>
            <w:tcW w:w="1800" w:type="dxa"/>
            <w:tcBorders>
              <w:top w:val="nil"/>
            </w:tcBorders>
          </w:tcPr>
          <w:p w:rsidR="00B86404" w:rsidRDefault="00B86404">
            <w:pPr>
              <w:pStyle w:val="ConsPlusNonformat"/>
              <w:jc w:val="both"/>
            </w:pPr>
            <w:r>
              <w:t xml:space="preserve">  Ru09.550   </w:t>
            </w:r>
          </w:p>
        </w:tc>
        <w:tc>
          <w:tcPr>
            <w:tcW w:w="1680" w:type="dxa"/>
            <w:tcBorders>
              <w:top w:val="nil"/>
            </w:tcBorders>
          </w:tcPr>
          <w:p w:rsidR="00B86404" w:rsidRDefault="00B86404">
            <w:pPr>
              <w:pStyle w:val="ConsPlusNonformat"/>
              <w:jc w:val="both"/>
            </w:pPr>
            <w:r>
              <w:t xml:space="preserve"> 3682-42-6  </w:t>
            </w:r>
          </w:p>
        </w:tc>
        <w:tc>
          <w:tcPr>
            <w:tcW w:w="5160" w:type="dxa"/>
            <w:tcBorders>
              <w:top w:val="nil"/>
            </w:tcBorders>
          </w:tcPr>
          <w:p w:rsidR="00B86404" w:rsidRDefault="00B86404">
            <w:pPr>
              <w:pStyle w:val="ConsPlusNonformat"/>
              <w:jc w:val="both"/>
            </w:pPr>
            <w:r>
              <w:t xml:space="preserve">Methyl 2-oxo-3-methylvalerate            </w:t>
            </w:r>
          </w:p>
        </w:tc>
      </w:tr>
      <w:tr w:rsidR="00B86404">
        <w:trPr>
          <w:trHeight w:val="240"/>
        </w:trPr>
        <w:tc>
          <w:tcPr>
            <w:tcW w:w="720" w:type="dxa"/>
            <w:tcBorders>
              <w:top w:val="nil"/>
            </w:tcBorders>
          </w:tcPr>
          <w:p w:rsidR="00B86404" w:rsidRDefault="00B86404">
            <w:pPr>
              <w:pStyle w:val="ConsPlusNonformat"/>
              <w:jc w:val="both"/>
            </w:pPr>
            <w:r>
              <w:t>3714</w:t>
            </w:r>
          </w:p>
        </w:tc>
        <w:tc>
          <w:tcPr>
            <w:tcW w:w="1800" w:type="dxa"/>
            <w:tcBorders>
              <w:top w:val="nil"/>
            </w:tcBorders>
          </w:tcPr>
          <w:p w:rsidR="00B86404" w:rsidRDefault="00B86404">
            <w:pPr>
              <w:pStyle w:val="ConsPlusNonformat"/>
              <w:jc w:val="both"/>
            </w:pPr>
            <w:r>
              <w:t xml:space="preserve">  Ru09.300   </w:t>
            </w:r>
          </w:p>
        </w:tc>
        <w:tc>
          <w:tcPr>
            <w:tcW w:w="1680" w:type="dxa"/>
            <w:tcBorders>
              <w:top w:val="nil"/>
            </w:tcBorders>
          </w:tcPr>
          <w:p w:rsidR="00B86404" w:rsidRDefault="00B86404">
            <w:pPr>
              <w:pStyle w:val="ConsPlusNonformat"/>
              <w:jc w:val="both"/>
            </w:pPr>
            <w:r>
              <w:t xml:space="preserve">  689-89-4  </w:t>
            </w:r>
          </w:p>
        </w:tc>
        <w:tc>
          <w:tcPr>
            <w:tcW w:w="5160" w:type="dxa"/>
            <w:tcBorders>
              <w:top w:val="nil"/>
            </w:tcBorders>
          </w:tcPr>
          <w:p w:rsidR="00B86404" w:rsidRDefault="00B86404">
            <w:pPr>
              <w:pStyle w:val="ConsPlusNonformat"/>
              <w:jc w:val="both"/>
            </w:pPr>
            <w:r>
              <w:t xml:space="preserve">Methyl hexa-2,4-dienoate                 </w:t>
            </w:r>
          </w:p>
        </w:tc>
      </w:tr>
      <w:tr w:rsidR="00B86404">
        <w:trPr>
          <w:trHeight w:val="240"/>
        </w:trPr>
        <w:tc>
          <w:tcPr>
            <w:tcW w:w="720" w:type="dxa"/>
            <w:tcBorders>
              <w:top w:val="nil"/>
            </w:tcBorders>
          </w:tcPr>
          <w:p w:rsidR="00B86404" w:rsidRDefault="00B86404">
            <w:pPr>
              <w:pStyle w:val="ConsPlusNonformat"/>
              <w:jc w:val="both"/>
            </w:pPr>
            <w:r>
              <w:t>3715</w:t>
            </w:r>
          </w:p>
        </w:tc>
        <w:tc>
          <w:tcPr>
            <w:tcW w:w="1800" w:type="dxa"/>
            <w:tcBorders>
              <w:top w:val="nil"/>
            </w:tcBorders>
          </w:tcPr>
          <w:p w:rsidR="00B86404" w:rsidRDefault="00B86404">
            <w:pPr>
              <w:pStyle w:val="ConsPlusNonformat"/>
              <w:jc w:val="both"/>
            </w:pPr>
            <w:r>
              <w:t xml:space="preserve">  Ru07.136   </w:t>
            </w:r>
          </w:p>
        </w:tc>
        <w:tc>
          <w:tcPr>
            <w:tcW w:w="1680" w:type="dxa"/>
            <w:tcBorders>
              <w:top w:val="nil"/>
            </w:tcBorders>
          </w:tcPr>
          <w:p w:rsidR="00B86404" w:rsidRDefault="00B86404">
            <w:pPr>
              <w:pStyle w:val="ConsPlusNonformat"/>
              <w:jc w:val="both"/>
            </w:pPr>
            <w:r>
              <w:t xml:space="preserve"> 34545-88-5 </w:t>
            </w:r>
          </w:p>
        </w:tc>
        <w:tc>
          <w:tcPr>
            <w:tcW w:w="5160" w:type="dxa"/>
            <w:tcBorders>
              <w:top w:val="nil"/>
            </w:tcBorders>
          </w:tcPr>
          <w:p w:rsidR="00B86404" w:rsidRDefault="00B86404">
            <w:pPr>
              <w:pStyle w:val="ConsPlusNonformat"/>
              <w:jc w:val="both"/>
            </w:pPr>
            <w:r>
              <w:t xml:space="preserve">Tetrahydro-7-methylnapthalen-2(3H)-one   </w:t>
            </w:r>
          </w:p>
        </w:tc>
      </w:tr>
      <w:tr w:rsidR="00B86404">
        <w:trPr>
          <w:trHeight w:val="240"/>
        </w:trPr>
        <w:tc>
          <w:tcPr>
            <w:tcW w:w="720" w:type="dxa"/>
            <w:tcBorders>
              <w:top w:val="nil"/>
            </w:tcBorders>
          </w:tcPr>
          <w:p w:rsidR="00B86404" w:rsidRDefault="00B86404">
            <w:pPr>
              <w:pStyle w:val="ConsPlusNonformat"/>
              <w:jc w:val="both"/>
            </w:pPr>
            <w:r>
              <w:lastRenderedPageBreak/>
              <w:t>3716</w:t>
            </w:r>
          </w:p>
        </w:tc>
        <w:tc>
          <w:tcPr>
            <w:tcW w:w="1800" w:type="dxa"/>
            <w:tcBorders>
              <w:top w:val="nil"/>
            </w:tcBorders>
          </w:tcPr>
          <w:p w:rsidR="00B86404" w:rsidRDefault="00B86404">
            <w:pPr>
              <w:pStyle w:val="ConsPlusNonformat"/>
              <w:jc w:val="both"/>
            </w:pPr>
            <w:r>
              <w:t xml:space="preserve">  Ru15.035   </w:t>
            </w:r>
          </w:p>
        </w:tc>
        <w:tc>
          <w:tcPr>
            <w:tcW w:w="1680" w:type="dxa"/>
            <w:tcBorders>
              <w:top w:val="nil"/>
            </w:tcBorders>
          </w:tcPr>
          <w:p w:rsidR="00B86404" w:rsidRDefault="00B86404">
            <w:pPr>
              <w:pStyle w:val="ConsPlusNonformat"/>
              <w:jc w:val="both"/>
            </w:pPr>
            <w:r>
              <w:t xml:space="preserve">  693-95-8  </w:t>
            </w:r>
          </w:p>
        </w:tc>
        <w:tc>
          <w:tcPr>
            <w:tcW w:w="5160" w:type="dxa"/>
            <w:tcBorders>
              <w:top w:val="nil"/>
            </w:tcBorders>
          </w:tcPr>
          <w:p w:rsidR="00B86404" w:rsidRDefault="00B86404">
            <w:pPr>
              <w:pStyle w:val="ConsPlusNonformat"/>
              <w:jc w:val="both"/>
            </w:pPr>
            <w:r>
              <w:t xml:space="preserve">Methylthiazole                           </w:t>
            </w:r>
          </w:p>
        </w:tc>
      </w:tr>
      <w:tr w:rsidR="00B86404">
        <w:trPr>
          <w:trHeight w:val="240"/>
        </w:trPr>
        <w:tc>
          <w:tcPr>
            <w:tcW w:w="720" w:type="dxa"/>
            <w:tcBorders>
              <w:top w:val="nil"/>
            </w:tcBorders>
          </w:tcPr>
          <w:p w:rsidR="00B86404" w:rsidRDefault="00B86404">
            <w:pPr>
              <w:pStyle w:val="ConsPlusNonformat"/>
              <w:jc w:val="both"/>
            </w:pPr>
            <w:r>
              <w:t>3717</w:t>
            </w:r>
          </w:p>
        </w:tc>
        <w:tc>
          <w:tcPr>
            <w:tcW w:w="1800" w:type="dxa"/>
            <w:tcBorders>
              <w:top w:val="nil"/>
            </w:tcBorders>
          </w:tcPr>
          <w:p w:rsidR="00B86404" w:rsidRDefault="00B86404">
            <w:pPr>
              <w:pStyle w:val="ConsPlusNonformat"/>
              <w:jc w:val="both"/>
            </w:pPr>
            <w:r>
              <w:t xml:space="preserve">  Ru12.087   </w:t>
            </w:r>
          </w:p>
        </w:tc>
        <w:tc>
          <w:tcPr>
            <w:tcW w:w="1680" w:type="dxa"/>
            <w:tcBorders>
              <w:top w:val="nil"/>
            </w:tcBorders>
          </w:tcPr>
          <w:p w:rsidR="00B86404" w:rsidRDefault="00B86404">
            <w:pPr>
              <w:pStyle w:val="ConsPlusNonformat"/>
              <w:jc w:val="both"/>
            </w:pPr>
            <w:r>
              <w:t xml:space="preserve"> 65887-08-3 </w:t>
            </w:r>
          </w:p>
        </w:tc>
        <w:tc>
          <w:tcPr>
            <w:tcW w:w="5160" w:type="dxa"/>
            <w:tcBorders>
              <w:top w:val="nil"/>
            </w:tcBorders>
          </w:tcPr>
          <w:p w:rsidR="00B86404" w:rsidRDefault="00B86404">
            <w:pPr>
              <w:pStyle w:val="ConsPlusNonformat"/>
              <w:jc w:val="both"/>
            </w:pPr>
            <w:r>
              <w:t xml:space="preserve">Methylthiomethyl)-3-phenylpropenal       </w:t>
            </w:r>
          </w:p>
        </w:tc>
      </w:tr>
      <w:tr w:rsidR="00B86404">
        <w:trPr>
          <w:trHeight w:val="240"/>
        </w:trPr>
        <w:tc>
          <w:tcPr>
            <w:tcW w:w="720" w:type="dxa"/>
            <w:tcBorders>
              <w:top w:val="nil"/>
            </w:tcBorders>
          </w:tcPr>
          <w:p w:rsidR="00B86404" w:rsidRDefault="00B86404">
            <w:pPr>
              <w:pStyle w:val="ConsPlusNonformat"/>
              <w:jc w:val="both"/>
            </w:pPr>
            <w:r>
              <w:t>3718</w:t>
            </w:r>
          </w:p>
        </w:tc>
        <w:tc>
          <w:tcPr>
            <w:tcW w:w="1800" w:type="dxa"/>
            <w:tcBorders>
              <w:top w:val="nil"/>
            </w:tcBorders>
          </w:tcPr>
          <w:p w:rsidR="00B86404" w:rsidRDefault="00B86404">
            <w:pPr>
              <w:pStyle w:val="ConsPlusNonformat"/>
              <w:jc w:val="both"/>
            </w:pPr>
            <w:r>
              <w:t xml:space="preserve">  Ru15.036   </w:t>
            </w:r>
          </w:p>
        </w:tc>
        <w:tc>
          <w:tcPr>
            <w:tcW w:w="1680" w:type="dxa"/>
            <w:tcBorders>
              <w:top w:val="nil"/>
            </w:tcBorders>
          </w:tcPr>
          <w:p w:rsidR="00B86404" w:rsidRDefault="00B86404">
            <w:pPr>
              <w:pStyle w:val="ConsPlusNonformat"/>
              <w:jc w:val="both"/>
            </w:pPr>
            <w:r>
              <w:t xml:space="preserve"> 43040-01-3 </w:t>
            </w:r>
          </w:p>
        </w:tc>
        <w:tc>
          <w:tcPr>
            <w:tcW w:w="5160" w:type="dxa"/>
            <w:tcBorders>
              <w:top w:val="nil"/>
            </w:tcBorders>
          </w:tcPr>
          <w:p w:rsidR="00B86404" w:rsidRDefault="00B86404">
            <w:pPr>
              <w:pStyle w:val="ConsPlusNonformat"/>
              <w:jc w:val="both"/>
            </w:pPr>
            <w:r>
              <w:t xml:space="preserve">Methyl-1,2,4-trithiane                   </w:t>
            </w:r>
          </w:p>
        </w:tc>
      </w:tr>
      <w:tr w:rsidR="00B86404">
        <w:trPr>
          <w:trHeight w:val="240"/>
        </w:trPr>
        <w:tc>
          <w:tcPr>
            <w:tcW w:w="720" w:type="dxa"/>
            <w:tcBorders>
              <w:top w:val="nil"/>
            </w:tcBorders>
          </w:tcPr>
          <w:p w:rsidR="00B86404" w:rsidRDefault="00B86404">
            <w:pPr>
              <w:pStyle w:val="ConsPlusNonformat"/>
              <w:jc w:val="both"/>
            </w:pPr>
            <w:r>
              <w:t>3719</w:t>
            </w:r>
          </w:p>
        </w:tc>
        <w:tc>
          <w:tcPr>
            <w:tcW w:w="1800" w:type="dxa"/>
            <w:tcBorders>
              <w:top w:val="nil"/>
            </w:tcBorders>
          </w:tcPr>
          <w:p w:rsidR="00B86404" w:rsidRDefault="00B86404">
            <w:pPr>
              <w:pStyle w:val="ConsPlusNonformat"/>
              <w:jc w:val="both"/>
            </w:pPr>
            <w:r>
              <w:t xml:space="preserve">  Ru04.054   </w:t>
            </w:r>
          </w:p>
        </w:tc>
        <w:tc>
          <w:tcPr>
            <w:tcW w:w="1680" w:type="dxa"/>
            <w:tcBorders>
              <w:top w:val="nil"/>
            </w:tcBorders>
          </w:tcPr>
          <w:p w:rsidR="00B86404" w:rsidRDefault="00B86404">
            <w:pPr>
              <w:pStyle w:val="ConsPlusNonformat"/>
              <w:jc w:val="both"/>
            </w:pPr>
            <w:r>
              <w:t xml:space="preserve"> 2173-57-1  </w:t>
            </w:r>
          </w:p>
        </w:tc>
        <w:tc>
          <w:tcPr>
            <w:tcW w:w="5160" w:type="dxa"/>
            <w:tcBorders>
              <w:top w:val="nil"/>
            </w:tcBorders>
          </w:tcPr>
          <w:p w:rsidR="00B86404" w:rsidRDefault="00B86404">
            <w:pPr>
              <w:pStyle w:val="ConsPlusNonformat"/>
              <w:jc w:val="both"/>
            </w:pPr>
            <w:r>
              <w:t xml:space="preserve">Isobutyl beta-naphthyl ether             </w:t>
            </w:r>
          </w:p>
        </w:tc>
      </w:tr>
      <w:tr w:rsidR="00B86404">
        <w:trPr>
          <w:trHeight w:val="240"/>
        </w:trPr>
        <w:tc>
          <w:tcPr>
            <w:tcW w:w="720" w:type="dxa"/>
            <w:tcBorders>
              <w:top w:val="nil"/>
            </w:tcBorders>
          </w:tcPr>
          <w:p w:rsidR="00B86404" w:rsidRDefault="00B86404">
            <w:pPr>
              <w:pStyle w:val="ConsPlusNonformat"/>
              <w:jc w:val="both"/>
            </w:pPr>
            <w:r>
              <w:t>3720</w:t>
            </w:r>
          </w:p>
        </w:tc>
        <w:tc>
          <w:tcPr>
            <w:tcW w:w="1800" w:type="dxa"/>
            <w:tcBorders>
              <w:top w:val="nil"/>
            </w:tcBorders>
          </w:tcPr>
          <w:p w:rsidR="00B86404" w:rsidRDefault="00B86404">
            <w:pPr>
              <w:pStyle w:val="ConsPlusNonformat"/>
              <w:jc w:val="both"/>
            </w:pPr>
            <w:r>
              <w:t xml:space="preserve">  Ru02.112   </w:t>
            </w:r>
          </w:p>
        </w:tc>
        <w:tc>
          <w:tcPr>
            <w:tcW w:w="1680" w:type="dxa"/>
            <w:tcBorders>
              <w:top w:val="nil"/>
            </w:tcBorders>
          </w:tcPr>
          <w:p w:rsidR="00B86404" w:rsidRDefault="00B86404">
            <w:pPr>
              <w:pStyle w:val="ConsPlusNonformat"/>
              <w:jc w:val="both"/>
            </w:pPr>
            <w:r>
              <w:t xml:space="preserve"> 41453-56-9 </w:t>
            </w:r>
          </w:p>
        </w:tc>
        <w:tc>
          <w:tcPr>
            <w:tcW w:w="5160" w:type="dxa"/>
            <w:tcBorders>
              <w:top w:val="nil"/>
            </w:tcBorders>
          </w:tcPr>
          <w:p w:rsidR="00B86404" w:rsidRDefault="00B86404">
            <w:pPr>
              <w:pStyle w:val="ConsPlusNonformat"/>
              <w:jc w:val="both"/>
            </w:pPr>
            <w:r>
              <w:t xml:space="preserve">Non-2(cis)-en-1-ol                       </w:t>
            </w:r>
          </w:p>
        </w:tc>
      </w:tr>
      <w:tr w:rsidR="00B86404">
        <w:trPr>
          <w:trHeight w:val="240"/>
        </w:trPr>
        <w:tc>
          <w:tcPr>
            <w:tcW w:w="720" w:type="dxa"/>
            <w:tcBorders>
              <w:top w:val="nil"/>
            </w:tcBorders>
          </w:tcPr>
          <w:p w:rsidR="00B86404" w:rsidRDefault="00B86404">
            <w:pPr>
              <w:pStyle w:val="ConsPlusNonformat"/>
              <w:jc w:val="both"/>
            </w:pPr>
            <w:r>
              <w:t>3721</w:t>
            </w:r>
          </w:p>
        </w:tc>
        <w:tc>
          <w:tcPr>
            <w:tcW w:w="1800" w:type="dxa"/>
            <w:tcBorders>
              <w:top w:val="nil"/>
            </w:tcBorders>
          </w:tcPr>
          <w:p w:rsidR="00B86404" w:rsidRDefault="00B86404">
            <w:pPr>
              <w:pStyle w:val="ConsPlusNonformat"/>
              <w:jc w:val="both"/>
            </w:pPr>
            <w:r>
              <w:t xml:space="preserve">  Ru05.127   </w:t>
            </w:r>
          </w:p>
        </w:tc>
        <w:tc>
          <w:tcPr>
            <w:tcW w:w="1680" w:type="dxa"/>
            <w:tcBorders>
              <w:top w:val="nil"/>
            </w:tcBorders>
          </w:tcPr>
          <w:p w:rsidR="00B86404" w:rsidRDefault="00B86404">
            <w:pPr>
              <w:pStyle w:val="ConsPlusNonformat"/>
              <w:jc w:val="both"/>
            </w:pPr>
            <w:r>
              <w:t xml:space="preserve"> 30361-28-5 </w:t>
            </w:r>
          </w:p>
        </w:tc>
        <w:tc>
          <w:tcPr>
            <w:tcW w:w="5160" w:type="dxa"/>
            <w:tcBorders>
              <w:top w:val="nil"/>
            </w:tcBorders>
          </w:tcPr>
          <w:p w:rsidR="00B86404" w:rsidRDefault="00B86404">
            <w:pPr>
              <w:pStyle w:val="ConsPlusNonformat"/>
              <w:jc w:val="both"/>
            </w:pPr>
            <w:r>
              <w:t xml:space="preserve">Octa-2(trans),4(trans)-dienal            </w:t>
            </w:r>
          </w:p>
        </w:tc>
      </w:tr>
      <w:tr w:rsidR="00B86404">
        <w:trPr>
          <w:trHeight w:val="240"/>
        </w:trPr>
        <w:tc>
          <w:tcPr>
            <w:tcW w:w="720" w:type="dxa"/>
            <w:tcBorders>
              <w:top w:val="nil"/>
            </w:tcBorders>
          </w:tcPr>
          <w:p w:rsidR="00B86404" w:rsidRDefault="00B86404">
            <w:pPr>
              <w:pStyle w:val="ConsPlusNonformat"/>
              <w:jc w:val="both"/>
            </w:pPr>
            <w:r>
              <w:t>3721</w:t>
            </w:r>
          </w:p>
        </w:tc>
        <w:tc>
          <w:tcPr>
            <w:tcW w:w="1800" w:type="dxa"/>
            <w:tcBorders>
              <w:top w:val="nil"/>
            </w:tcBorders>
          </w:tcPr>
          <w:p w:rsidR="00B86404" w:rsidRDefault="00B86404">
            <w:pPr>
              <w:pStyle w:val="ConsPlusNonformat"/>
              <w:jc w:val="both"/>
            </w:pPr>
            <w:r>
              <w:t xml:space="preserve">  Ru05.186   </w:t>
            </w:r>
          </w:p>
        </w:tc>
        <w:tc>
          <w:tcPr>
            <w:tcW w:w="1680" w:type="dxa"/>
            <w:tcBorders>
              <w:top w:val="nil"/>
            </w:tcBorders>
          </w:tcPr>
          <w:p w:rsidR="00B86404" w:rsidRDefault="00B86404">
            <w:pPr>
              <w:pStyle w:val="ConsPlusNonformat"/>
              <w:jc w:val="both"/>
            </w:pPr>
            <w:r>
              <w:t xml:space="preserve"> 5577-44-6  </w:t>
            </w:r>
          </w:p>
        </w:tc>
        <w:tc>
          <w:tcPr>
            <w:tcW w:w="5160" w:type="dxa"/>
            <w:tcBorders>
              <w:top w:val="nil"/>
            </w:tcBorders>
          </w:tcPr>
          <w:p w:rsidR="00B86404" w:rsidRDefault="00B86404">
            <w:pPr>
              <w:pStyle w:val="ConsPlusNonformat"/>
              <w:jc w:val="both"/>
            </w:pPr>
            <w:r>
              <w:t xml:space="preserve">Octadienal                               </w:t>
            </w:r>
          </w:p>
        </w:tc>
      </w:tr>
      <w:tr w:rsidR="00B86404">
        <w:trPr>
          <w:trHeight w:val="240"/>
        </w:trPr>
        <w:tc>
          <w:tcPr>
            <w:tcW w:w="720" w:type="dxa"/>
            <w:tcBorders>
              <w:top w:val="nil"/>
            </w:tcBorders>
          </w:tcPr>
          <w:p w:rsidR="00B86404" w:rsidRDefault="00B86404">
            <w:pPr>
              <w:pStyle w:val="ConsPlusNonformat"/>
              <w:jc w:val="both"/>
            </w:pPr>
            <w:r>
              <w:t>3722</w:t>
            </w:r>
          </w:p>
        </w:tc>
        <w:tc>
          <w:tcPr>
            <w:tcW w:w="1800" w:type="dxa"/>
            <w:tcBorders>
              <w:top w:val="nil"/>
            </w:tcBorders>
          </w:tcPr>
          <w:p w:rsidR="00B86404" w:rsidRDefault="00B86404">
            <w:pPr>
              <w:pStyle w:val="ConsPlusNonformat"/>
              <w:jc w:val="both"/>
            </w:pPr>
            <w:r>
              <w:t xml:space="preserve">  Ru02.113   </w:t>
            </w:r>
          </w:p>
        </w:tc>
        <w:tc>
          <w:tcPr>
            <w:tcW w:w="1680" w:type="dxa"/>
            <w:tcBorders>
              <w:top w:val="nil"/>
            </w:tcBorders>
          </w:tcPr>
          <w:p w:rsidR="00B86404" w:rsidRDefault="00B86404">
            <w:pPr>
              <w:pStyle w:val="ConsPlusNonformat"/>
              <w:jc w:val="both"/>
            </w:pPr>
            <w:r>
              <w:t xml:space="preserve"> 64275-73-6 </w:t>
            </w:r>
          </w:p>
        </w:tc>
        <w:tc>
          <w:tcPr>
            <w:tcW w:w="5160" w:type="dxa"/>
            <w:tcBorders>
              <w:top w:val="nil"/>
            </w:tcBorders>
          </w:tcPr>
          <w:p w:rsidR="00B86404" w:rsidRDefault="00B86404">
            <w:pPr>
              <w:pStyle w:val="ConsPlusNonformat"/>
              <w:jc w:val="both"/>
            </w:pPr>
            <w:r>
              <w:t xml:space="preserve">Oct-5(cis)-en-1-ol                       </w:t>
            </w:r>
          </w:p>
        </w:tc>
      </w:tr>
      <w:tr w:rsidR="00B86404">
        <w:trPr>
          <w:trHeight w:val="240"/>
        </w:trPr>
        <w:tc>
          <w:tcPr>
            <w:tcW w:w="720" w:type="dxa"/>
            <w:tcBorders>
              <w:top w:val="nil"/>
            </w:tcBorders>
          </w:tcPr>
          <w:p w:rsidR="00B86404" w:rsidRDefault="00B86404">
            <w:pPr>
              <w:pStyle w:val="ConsPlusNonformat"/>
              <w:jc w:val="both"/>
            </w:pPr>
            <w:r>
              <w:t>3723</w:t>
            </w:r>
          </w:p>
        </w:tc>
        <w:tc>
          <w:tcPr>
            <w:tcW w:w="1800" w:type="dxa"/>
            <w:tcBorders>
              <w:top w:val="nil"/>
            </w:tcBorders>
          </w:tcPr>
          <w:p w:rsidR="00B86404" w:rsidRDefault="00B86404">
            <w:pPr>
              <w:pStyle w:val="ConsPlusNonformat"/>
              <w:jc w:val="both"/>
            </w:pPr>
            <w:r>
              <w:t xml:space="preserve">  Ru08.066   </w:t>
            </w:r>
          </w:p>
        </w:tc>
        <w:tc>
          <w:tcPr>
            <w:tcW w:w="1680" w:type="dxa"/>
            <w:tcBorders>
              <w:top w:val="nil"/>
            </w:tcBorders>
          </w:tcPr>
          <w:p w:rsidR="00B86404" w:rsidRDefault="00B86404">
            <w:pPr>
              <w:pStyle w:val="ConsPlusNonformat"/>
              <w:jc w:val="both"/>
            </w:pPr>
            <w:r>
              <w:t xml:space="preserve">  600-18-0  </w:t>
            </w:r>
          </w:p>
        </w:tc>
        <w:tc>
          <w:tcPr>
            <w:tcW w:w="5160" w:type="dxa"/>
            <w:tcBorders>
              <w:top w:val="nil"/>
            </w:tcBorders>
          </w:tcPr>
          <w:p w:rsidR="00B86404" w:rsidRDefault="00B86404">
            <w:pPr>
              <w:pStyle w:val="ConsPlusNonformat"/>
              <w:jc w:val="both"/>
            </w:pPr>
            <w:r>
              <w:t xml:space="preserve">Oxobutyric acid                          </w:t>
            </w:r>
          </w:p>
        </w:tc>
      </w:tr>
      <w:tr w:rsidR="00B86404">
        <w:trPr>
          <w:trHeight w:val="240"/>
        </w:trPr>
        <w:tc>
          <w:tcPr>
            <w:tcW w:w="720" w:type="dxa"/>
            <w:tcBorders>
              <w:top w:val="nil"/>
            </w:tcBorders>
          </w:tcPr>
          <w:p w:rsidR="00B86404" w:rsidRDefault="00B86404">
            <w:pPr>
              <w:pStyle w:val="ConsPlusNonformat"/>
              <w:jc w:val="both"/>
            </w:pPr>
            <w:r>
              <w:t>3724</w:t>
            </w:r>
          </w:p>
        </w:tc>
        <w:tc>
          <w:tcPr>
            <w:tcW w:w="1800" w:type="dxa"/>
            <w:tcBorders>
              <w:top w:val="nil"/>
            </w:tcBorders>
          </w:tcPr>
          <w:p w:rsidR="00B86404" w:rsidRDefault="00B86404">
            <w:pPr>
              <w:pStyle w:val="ConsPlusNonformat"/>
              <w:jc w:val="both"/>
            </w:pPr>
            <w:r>
              <w:t xml:space="preserve">  Ru07.137   </w:t>
            </w:r>
          </w:p>
        </w:tc>
        <w:tc>
          <w:tcPr>
            <w:tcW w:w="1680" w:type="dxa"/>
            <w:tcBorders>
              <w:top w:val="nil"/>
            </w:tcBorders>
          </w:tcPr>
          <w:p w:rsidR="00B86404" w:rsidRDefault="00B86404">
            <w:pPr>
              <w:pStyle w:val="ConsPlusNonformat"/>
              <w:jc w:val="both"/>
            </w:pPr>
            <w:r>
              <w:t xml:space="preserve"> 2345-28-0  </w:t>
            </w:r>
          </w:p>
        </w:tc>
        <w:tc>
          <w:tcPr>
            <w:tcW w:w="5160" w:type="dxa"/>
            <w:tcBorders>
              <w:top w:val="nil"/>
            </w:tcBorders>
          </w:tcPr>
          <w:p w:rsidR="00B86404" w:rsidRDefault="00B86404">
            <w:pPr>
              <w:pStyle w:val="ConsPlusNonformat"/>
              <w:jc w:val="both"/>
            </w:pPr>
            <w:r>
              <w:t xml:space="preserve">Pentadecan-2-one                         </w:t>
            </w:r>
          </w:p>
        </w:tc>
      </w:tr>
      <w:tr w:rsidR="00B86404">
        <w:trPr>
          <w:trHeight w:val="240"/>
        </w:trPr>
        <w:tc>
          <w:tcPr>
            <w:tcW w:w="720" w:type="dxa"/>
            <w:tcBorders>
              <w:top w:val="nil"/>
            </w:tcBorders>
          </w:tcPr>
          <w:p w:rsidR="00B86404" w:rsidRDefault="00B86404">
            <w:pPr>
              <w:pStyle w:val="ConsPlusNonformat"/>
              <w:jc w:val="both"/>
            </w:pPr>
            <w:r>
              <w:t>3725</w:t>
            </w:r>
          </w:p>
        </w:tc>
        <w:tc>
          <w:tcPr>
            <w:tcW w:w="1800" w:type="dxa"/>
            <w:tcBorders>
              <w:top w:val="nil"/>
            </w:tcBorders>
          </w:tcPr>
          <w:p w:rsidR="00B86404" w:rsidRDefault="00B86404">
            <w:pPr>
              <w:pStyle w:val="ConsPlusNonformat"/>
              <w:jc w:val="both"/>
            </w:pPr>
            <w:r>
              <w:t xml:space="preserve">  Ru07.138   </w:t>
            </w:r>
          </w:p>
        </w:tc>
        <w:tc>
          <w:tcPr>
            <w:tcW w:w="1680" w:type="dxa"/>
            <w:tcBorders>
              <w:top w:val="nil"/>
            </w:tcBorders>
          </w:tcPr>
          <w:p w:rsidR="00B86404" w:rsidRDefault="00B86404">
            <w:pPr>
              <w:pStyle w:val="ConsPlusNonformat"/>
              <w:jc w:val="both"/>
            </w:pPr>
            <w:r>
              <w:t xml:space="preserve"> 63759-55-7 </w:t>
            </w:r>
          </w:p>
        </w:tc>
        <w:tc>
          <w:tcPr>
            <w:tcW w:w="5160" w:type="dxa"/>
            <w:tcBorders>
              <w:top w:val="nil"/>
            </w:tcBorders>
          </w:tcPr>
          <w:p w:rsidR="00B86404" w:rsidRDefault="00B86404">
            <w:pPr>
              <w:pStyle w:val="ConsPlusNonformat"/>
              <w:jc w:val="both"/>
            </w:pPr>
            <w:r>
              <w:t xml:space="preserve">Pentylbut-1-en-3-one                     </w:t>
            </w:r>
          </w:p>
        </w:tc>
      </w:tr>
      <w:tr w:rsidR="00B86404">
        <w:trPr>
          <w:trHeight w:val="240"/>
        </w:trPr>
        <w:tc>
          <w:tcPr>
            <w:tcW w:w="720" w:type="dxa"/>
            <w:tcBorders>
              <w:top w:val="nil"/>
            </w:tcBorders>
          </w:tcPr>
          <w:p w:rsidR="00B86404" w:rsidRDefault="00B86404">
            <w:pPr>
              <w:pStyle w:val="ConsPlusNonformat"/>
              <w:jc w:val="both"/>
            </w:pPr>
            <w:r>
              <w:t>3726</w:t>
            </w:r>
          </w:p>
        </w:tc>
        <w:tc>
          <w:tcPr>
            <w:tcW w:w="1800" w:type="dxa"/>
            <w:tcBorders>
              <w:top w:val="nil"/>
            </w:tcBorders>
          </w:tcPr>
          <w:p w:rsidR="00B86404" w:rsidRDefault="00B86404">
            <w:pPr>
              <w:pStyle w:val="ConsPlusNonformat"/>
              <w:jc w:val="both"/>
            </w:pPr>
            <w:r>
              <w:t xml:space="preserve">  Ru17.017   </w:t>
            </w:r>
          </w:p>
        </w:tc>
        <w:tc>
          <w:tcPr>
            <w:tcW w:w="1680" w:type="dxa"/>
            <w:tcBorders>
              <w:top w:val="nil"/>
            </w:tcBorders>
          </w:tcPr>
          <w:p w:rsidR="00B86404" w:rsidRDefault="00B86404">
            <w:pPr>
              <w:pStyle w:val="ConsPlusNonformat"/>
              <w:jc w:val="both"/>
            </w:pPr>
            <w:r>
              <w:t xml:space="preserve">  150-30-1  </w:t>
            </w:r>
          </w:p>
        </w:tc>
        <w:tc>
          <w:tcPr>
            <w:tcW w:w="5160" w:type="dxa"/>
            <w:tcBorders>
              <w:top w:val="nil"/>
            </w:tcBorders>
          </w:tcPr>
          <w:p w:rsidR="00B86404" w:rsidRDefault="00B86404">
            <w:pPr>
              <w:pStyle w:val="ConsPlusNonformat"/>
              <w:jc w:val="both"/>
            </w:pPr>
            <w:r>
              <w:t xml:space="preserve">Phenylalanine                            </w:t>
            </w:r>
          </w:p>
        </w:tc>
      </w:tr>
      <w:tr w:rsidR="00B86404">
        <w:trPr>
          <w:trHeight w:val="240"/>
        </w:trPr>
        <w:tc>
          <w:tcPr>
            <w:tcW w:w="720" w:type="dxa"/>
            <w:tcBorders>
              <w:top w:val="nil"/>
            </w:tcBorders>
          </w:tcPr>
          <w:p w:rsidR="00B86404" w:rsidRDefault="00B86404">
            <w:pPr>
              <w:pStyle w:val="ConsPlusNonformat"/>
              <w:jc w:val="both"/>
            </w:pPr>
            <w:r>
              <w:t>3727</w:t>
            </w:r>
          </w:p>
        </w:tc>
        <w:tc>
          <w:tcPr>
            <w:tcW w:w="1800" w:type="dxa"/>
            <w:tcBorders>
              <w:top w:val="nil"/>
            </w:tcBorders>
          </w:tcPr>
          <w:p w:rsidR="00B86404" w:rsidRDefault="00B86404">
            <w:pPr>
              <w:pStyle w:val="ConsPlusNonformat"/>
              <w:jc w:val="both"/>
            </w:pPr>
            <w:r>
              <w:t xml:space="preserve">  Ru14.029   </w:t>
            </w:r>
          </w:p>
        </w:tc>
        <w:tc>
          <w:tcPr>
            <w:tcW w:w="1680" w:type="dxa"/>
            <w:tcBorders>
              <w:top w:val="nil"/>
            </w:tcBorders>
          </w:tcPr>
          <w:p w:rsidR="00B86404" w:rsidRDefault="00B86404">
            <w:pPr>
              <w:pStyle w:val="ConsPlusNonformat"/>
              <w:jc w:val="both"/>
            </w:pPr>
            <w:r>
              <w:t xml:space="preserve"> 65504-93-0 </w:t>
            </w:r>
          </w:p>
        </w:tc>
        <w:tc>
          <w:tcPr>
            <w:tcW w:w="5160" w:type="dxa"/>
            <w:tcBorders>
              <w:top w:val="nil"/>
            </w:tcBorders>
          </w:tcPr>
          <w:p w:rsidR="00B86404" w:rsidRDefault="00B86404">
            <w:pPr>
              <w:pStyle w:val="ConsPlusNonformat"/>
              <w:jc w:val="both"/>
            </w:pPr>
            <w:r>
              <w:t xml:space="preserve">Phenyl-(3 or 5)-propylpyrazole           </w:t>
            </w:r>
          </w:p>
        </w:tc>
      </w:tr>
      <w:tr w:rsidR="00B86404">
        <w:trPr>
          <w:trHeight w:val="240"/>
        </w:trPr>
        <w:tc>
          <w:tcPr>
            <w:tcW w:w="720" w:type="dxa"/>
            <w:tcBorders>
              <w:top w:val="nil"/>
            </w:tcBorders>
          </w:tcPr>
          <w:p w:rsidR="00B86404" w:rsidRDefault="00B86404">
            <w:pPr>
              <w:pStyle w:val="ConsPlusNonformat"/>
              <w:jc w:val="both"/>
            </w:pPr>
            <w:r>
              <w:t>3728</w:t>
            </w:r>
          </w:p>
        </w:tc>
        <w:tc>
          <w:tcPr>
            <w:tcW w:w="1800" w:type="dxa"/>
            <w:tcBorders>
              <w:top w:val="nil"/>
            </w:tcBorders>
          </w:tcPr>
          <w:p w:rsidR="00B86404" w:rsidRDefault="00B86404">
            <w:pPr>
              <w:pStyle w:val="ConsPlusNonformat"/>
              <w:jc w:val="both"/>
            </w:pPr>
            <w:r>
              <w:t xml:space="preserve">  Ru04.055   </w:t>
            </w:r>
          </w:p>
        </w:tc>
        <w:tc>
          <w:tcPr>
            <w:tcW w:w="1680" w:type="dxa"/>
            <w:tcBorders>
              <w:top w:val="nil"/>
            </w:tcBorders>
          </w:tcPr>
          <w:p w:rsidR="00B86404" w:rsidRDefault="00B86404">
            <w:pPr>
              <w:pStyle w:val="ConsPlusNonformat"/>
              <w:jc w:val="both"/>
            </w:pPr>
            <w:r>
              <w:t xml:space="preserve"> 20675-95-0 </w:t>
            </w:r>
          </w:p>
        </w:tc>
        <w:tc>
          <w:tcPr>
            <w:tcW w:w="5160" w:type="dxa"/>
            <w:tcBorders>
              <w:top w:val="nil"/>
            </w:tcBorders>
          </w:tcPr>
          <w:p w:rsidR="00B86404" w:rsidRDefault="00B86404">
            <w:pPr>
              <w:pStyle w:val="ConsPlusNonformat"/>
              <w:jc w:val="both"/>
            </w:pPr>
            <w:r>
              <w:t xml:space="preserve">Dimethoxy-4-рrор-1-enylphenol            </w:t>
            </w:r>
          </w:p>
        </w:tc>
      </w:tr>
      <w:tr w:rsidR="00B86404">
        <w:trPr>
          <w:trHeight w:val="240"/>
        </w:trPr>
        <w:tc>
          <w:tcPr>
            <w:tcW w:w="720" w:type="dxa"/>
            <w:tcBorders>
              <w:top w:val="nil"/>
            </w:tcBorders>
          </w:tcPr>
          <w:p w:rsidR="00B86404" w:rsidRDefault="00B86404">
            <w:pPr>
              <w:pStyle w:val="ConsPlusNonformat"/>
              <w:jc w:val="both"/>
            </w:pPr>
            <w:r>
              <w:t>3729</w:t>
            </w:r>
          </w:p>
        </w:tc>
        <w:tc>
          <w:tcPr>
            <w:tcW w:w="1800" w:type="dxa"/>
            <w:tcBorders>
              <w:top w:val="nil"/>
            </w:tcBorders>
          </w:tcPr>
          <w:p w:rsidR="00B86404" w:rsidRDefault="00B86404">
            <w:pPr>
              <w:pStyle w:val="ConsPlusNonformat"/>
              <w:jc w:val="both"/>
            </w:pPr>
            <w:r>
              <w:t xml:space="preserve">  Ru04.056   </w:t>
            </w:r>
          </w:p>
        </w:tc>
        <w:tc>
          <w:tcPr>
            <w:tcW w:w="1680" w:type="dxa"/>
            <w:tcBorders>
              <w:top w:val="nil"/>
            </w:tcBorders>
          </w:tcPr>
          <w:p w:rsidR="00B86404" w:rsidRDefault="00B86404">
            <w:pPr>
              <w:pStyle w:val="ConsPlusNonformat"/>
              <w:jc w:val="both"/>
            </w:pPr>
            <w:r>
              <w:t xml:space="preserve"> 6766-82-1  </w:t>
            </w:r>
          </w:p>
        </w:tc>
        <w:tc>
          <w:tcPr>
            <w:tcW w:w="5160" w:type="dxa"/>
            <w:tcBorders>
              <w:top w:val="nil"/>
            </w:tcBorders>
          </w:tcPr>
          <w:p w:rsidR="00B86404" w:rsidRDefault="00B86404">
            <w:pPr>
              <w:pStyle w:val="ConsPlusNonformat"/>
              <w:jc w:val="both"/>
            </w:pPr>
            <w:r>
              <w:t xml:space="preserve">Dimethoxy-4-propylphenol                 </w:t>
            </w:r>
          </w:p>
        </w:tc>
      </w:tr>
      <w:tr w:rsidR="00B86404">
        <w:trPr>
          <w:trHeight w:val="240"/>
        </w:trPr>
        <w:tc>
          <w:tcPr>
            <w:tcW w:w="720" w:type="dxa"/>
            <w:tcBorders>
              <w:top w:val="nil"/>
            </w:tcBorders>
          </w:tcPr>
          <w:p w:rsidR="00B86404" w:rsidRDefault="00B86404">
            <w:pPr>
              <w:pStyle w:val="ConsPlusNonformat"/>
              <w:jc w:val="both"/>
            </w:pPr>
            <w:r>
              <w:t>3731</w:t>
            </w:r>
          </w:p>
        </w:tc>
        <w:tc>
          <w:tcPr>
            <w:tcW w:w="1800" w:type="dxa"/>
            <w:tcBorders>
              <w:top w:val="nil"/>
            </w:tcBorders>
          </w:tcPr>
          <w:p w:rsidR="00B86404" w:rsidRDefault="00B86404">
            <w:pPr>
              <w:pStyle w:val="ConsPlusNonformat"/>
              <w:jc w:val="both"/>
            </w:pPr>
            <w:r>
              <w:t xml:space="preserve">  Ru08.067   </w:t>
            </w:r>
          </w:p>
        </w:tc>
        <w:tc>
          <w:tcPr>
            <w:tcW w:w="1680" w:type="dxa"/>
            <w:tcBorders>
              <w:top w:val="nil"/>
            </w:tcBorders>
          </w:tcPr>
          <w:p w:rsidR="00B86404" w:rsidRDefault="00B86404">
            <w:pPr>
              <w:pStyle w:val="ConsPlusNonformat"/>
              <w:jc w:val="both"/>
            </w:pPr>
            <w:r>
              <w:t xml:space="preserve"> 71298-42-5 </w:t>
            </w:r>
          </w:p>
        </w:tc>
        <w:tc>
          <w:tcPr>
            <w:tcW w:w="5160" w:type="dxa"/>
            <w:tcBorders>
              <w:top w:val="nil"/>
            </w:tcBorders>
          </w:tcPr>
          <w:p w:rsidR="00B86404" w:rsidRDefault="00B86404">
            <w:pPr>
              <w:pStyle w:val="ConsPlusNonformat"/>
              <w:jc w:val="both"/>
            </w:pPr>
            <w:r>
              <w:t xml:space="preserve">Tetrahydrocuminic acid                   </w:t>
            </w:r>
          </w:p>
        </w:tc>
      </w:tr>
      <w:tr w:rsidR="00B86404">
        <w:trPr>
          <w:trHeight w:val="240"/>
        </w:trPr>
        <w:tc>
          <w:tcPr>
            <w:tcW w:w="720" w:type="dxa"/>
            <w:tcBorders>
              <w:top w:val="nil"/>
            </w:tcBorders>
          </w:tcPr>
          <w:p w:rsidR="00B86404" w:rsidRDefault="00B86404">
            <w:pPr>
              <w:pStyle w:val="ConsPlusNonformat"/>
              <w:jc w:val="both"/>
            </w:pPr>
            <w:r>
              <w:t>3733</w:t>
            </w:r>
          </w:p>
        </w:tc>
        <w:tc>
          <w:tcPr>
            <w:tcW w:w="1800" w:type="dxa"/>
            <w:tcBorders>
              <w:top w:val="nil"/>
            </w:tcBorders>
          </w:tcPr>
          <w:p w:rsidR="00B86404" w:rsidRDefault="00B86404">
            <w:pPr>
              <w:pStyle w:val="ConsPlusNonformat"/>
              <w:jc w:val="both"/>
            </w:pPr>
            <w:r>
              <w:t xml:space="preserve">  Ru09.301   </w:t>
            </w:r>
          </w:p>
        </w:tc>
        <w:tc>
          <w:tcPr>
            <w:tcW w:w="1680" w:type="dxa"/>
            <w:tcBorders>
              <w:top w:val="nil"/>
            </w:tcBorders>
          </w:tcPr>
          <w:p w:rsidR="00B86404" w:rsidRDefault="00B86404">
            <w:pPr>
              <w:pStyle w:val="ConsPlusNonformat"/>
              <w:jc w:val="both"/>
            </w:pPr>
            <w:r>
              <w:t xml:space="preserve"> 59558-23-5 </w:t>
            </w:r>
          </w:p>
        </w:tc>
        <w:tc>
          <w:tcPr>
            <w:tcW w:w="5160" w:type="dxa"/>
            <w:tcBorders>
              <w:top w:val="nil"/>
            </w:tcBorders>
          </w:tcPr>
          <w:p w:rsidR="00B86404" w:rsidRDefault="00B86404">
            <w:pPr>
              <w:pStyle w:val="ConsPlusNonformat"/>
              <w:jc w:val="both"/>
            </w:pPr>
            <w:r>
              <w:t xml:space="preserve">Tolyl octanoate                          </w:t>
            </w:r>
          </w:p>
        </w:tc>
      </w:tr>
      <w:tr w:rsidR="00B86404">
        <w:trPr>
          <w:trHeight w:val="240"/>
        </w:trPr>
        <w:tc>
          <w:tcPr>
            <w:tcW w:w="720" w:type="dxa"/>
            <w:tcBorders>
              <w:top w:val="nil"/>
            </w:tcBorders>
          </w:tcPr>
          <w:p w:rsidR="00B86404" w:rsidRDefault="00B86404">
            <w:pPr>
              <w:pStyle w:val="ConsPlusNonformat"/>
              <w:jc w:val="both"/>
            </w:pPr>
            <w:r>
              <w:t>3734</w:t>
            </w:r>
          </w:p>
        </w:tc>
        <w:tc>
          <w:tcPr>
            <w:tcW w:w="1800" w:type="dxa"/>
            <w:tcBorders>
              <w:top w:val="nil"/>
            </w:tcBorders>
          </w:tcPr>
          <w:p w:rsidR="00B86404" w:rsidRDefault="00B86404">
            <w:pPr>
              <w:pStyle w:val="ConsPlusNonformat"/>
              <w:jc w:val="both"/>
            </w:pPr>
            <w:r>
              <w:t xml:space="preserve">  Ru09.807   </w:t>
            </w:r>
          </w:p>
        </w:tc>
        <w:tc>
          <w:tcPr>
            <w:tcW w:w="1680" w:type="dxa"/>
            <w:tcBorders>
              <w:top w:val="nil"/>
            </w:tcBorders>
          </w:tcPr>
          <w:p w:rsidR="00B86404" w:rsidRDefault="00B86404">
            <w:pPr>
              <w:pStyle w:val="ConsPlusNonformat"/>
              <w:jc w:val="both"/>
            </w:pPr>
            <w:r>
              <w:t xml:space="preserve">  617-01-6  </w:t>
            </w:r>
          </w:p>
        </w:tc>
        <w:tc>
          <w:tcPr>
            <w:tcW w:w="5160" w:type="dxa"/>
            <w:tcBorders>
              <w:top w:val="nil"/>
            </w:tcBorders>
          </w:tcPr>
          <w:p w:rsidR="00B86404" w:rsidRDefault="00B86404">
            <w:pPr>
              <w:pStyle w:val="ConsPlusNonformat"/>
              <w:jc w:val="both"/>
            </w:pPr>
            <w:r>
              <w:t xml:space="preserve">Tolyl salicylate                         </w:t>
            </w:r>
          </w:p>
        </w:tc>
      </w:tr>
      <w:tr w:rsidR="00B86404">
        <w:trPr>
          <w:trHeight w:val="240"/>
        </w:trPr>
        <w:tc>
          <w:tcPr>
            <w:tcW w:w="720" w:type="dxa"/>
            <w:tcBorders>
              <w:top w:val="nil"/>
            </w:tcBorders>
          </w:tcPr>
          <w:p w:rsidR="00B86404" w:rsidRDefault="00B86404">
            <w:pPr>
              <w:pStyle w:val="ConsPlusNonformat"/>
              <w:jc w:val="both"/>
            </w:pPr>
            <w:r>
              <w:t>3735</w:t>
            </w:r>
          </w:p>
        </w:tc>
        <w:tc>
          <w:tcPr>
            <w:tcW w:w="1800" w:type="dxa"/>
            <w:tcBorders>
              <w:top w:val="nil"/>
            </w:tcBorders>
          </w:tcPr>
          <w:p w:rsidR="00B86404" w:rsidRDefault="00B86404">
            <w:pPr>
              <w:pStyle w:val="ConsPlusNonformat"/>
              <w:jc w:val="both"/>
            </w:pPr>
            <w:r>
              <w:t xml:space="preserve">  Ru13.094   </w:t>
            </w:r>
          </w:p>
        </w:tc>
        <w:tc>
          <w:tcPr>
            <w:tcW w:w="1680" w:type="dxa"/>
            <w:tcBorders>
              <w:top w:val="nil"/>
            </w:tcBorders>
          </w:tcPr>
          <w:p w:rsidR="00B86404" w:rsidRDefault="00B86404">
            <w:pPr>
              <w:pStyle w:val="ConsPlusNonformat"/>
              <w:jc w:val="both"/>
            </w:pPr>
            <w:r>
              <w:t xml:space="preserve"> 7392-19-0  </w:t>
            </w:r>
          </w:p>
        </w:tc>
        <w:tc>
          <w:tcPr>
            <w:tcW w:w="5160" w:type="dxa"/>
            <w:tcBorders>
              <w:top w:val="nil"/>
            </w:tcBorders>
          </w:tcPr>
          <w:p w:rsidR="00B86404" w:rsidRDefault="00B86404">
            <w:pPr>
              <w:pStyle w:val="ConsPlusNonformat"/>
              <w:jc w:val="both"/>
            </w:pPr>
            <w:r>
              <w:t xml:space="preserve">Trimethyl-2-vinyltetrahydropyran         </w:t>
            </w:r>
          </w:p>
        </w:tc>
      </w:tr>
      <w:tr w:rsidR="00B86404">
        <w:trPr>
          <w:trHeight w:val="240"/>
        </w:trPr>
        <w:tc>
          <w:tcPr>
            <w:tcW w:w="720" w:type="dxa"/>
            <w:tcBorders>
              <w:top w:val="nil"/>
            </w:tcBorders>
          </w:tcPr>
          <w:p w:rsidR="00B86404" w:rsidRDefault="00B86404">
            <w:pPr>
              <w:pStyle w:val="ConsPlusNonformat"/>
              <w:jc w:val="both"/>
            </w:pPr>
            <w:r>
              <w:t>3736</w:t>
            </w:r>
          </w:p>
        </w:tc>
        <w:tc>
          <w:tcPr>
            <w:tcW w:w="1800" w:type="dxa"/>
            <w:tcBorders>
              <w:top w:val="nil"/>
            </w:tcBorders>
          </w:tcPr>
          <w:p w:rsidR="00B86404" w:rsidRDefault="00B86404">
            <w:pPr>
              <w:pStyle w:val="ConsPlusNonformat"/>
              <w:jc w:val="both"/>
            </w:pPr>
            <w:r>
              <w:t xml:space="preserve">  Ru17.022   </w:t>
            </w:r>
          </w:p>
        </w:tc>
        <w:tc>
          <w:tcPr>
            <w:tcW w:w="1680" w:type="dxa"/>
            <w:tcBorders>
              <w:top w:val="nil"/>
            </w:tcBorders>
          </w:tcPr>
          <w:p w:rsidR="00B86404" w:rsidRDefault="00B86404">
            <w:pPr>
              <w:pStyle w:val="ConsPlusNonformat"/>
              <w:jc w:val="both"/>
            </w:pPr>
            <w:r>
              <w:t xml:space="preserve">  60-18-4   </w:t>
            </w:r>
          </w:p>
        </w:tc>
        <w:tc>
          <w:tcPr>
            <w:tcW w:w="5160" w:type="dxa"/>
            <w:tcBorders>
              <w:top w:val="nil"/>
            </w:tcBorders>
          </w:tcPr>
          <w:p w:rsidR="00B86404" w:rsidRDefault="00B86404">
            <w:pPr>
              <w:pStyle w:val="ConsPlusNonformat"/>
              <w:jc w:val="both"/>
            </w:pPr>
            <w:r>
              <w:t xml:space="preserve">Thyrosine                                </w:t>
            </w:r>
          </w:p>
        </w:tc>
      </w:tr>
      <w:tr w:rsidR="00B86404">
        <w:trPr>
          <w:trHeight w:val="240"/>
        </w:trPr>
        <w:tc>
          <w:tcPr>
            <w:tcW w:w="720" w:type="dxa"/>
            <w:tcBorders>
              <w:top w:val="nil"/>
            </w:tcBorders>
          </w:tcPr>
          <w:p w:rsidR="00B86404" w:rsidRDefault="00B86404">
            <w:pPr>
              <w:pStyle w:val="ConsPlusNonformat"/>
              <w:jc w:val="both"/>
            </w:pPr>
            <w:r>
              <w:t>3737</w:t>
            </w:r>
          </w:p>
        </w:tc>
        <w:tc>
          <w:tcPr>
            <w:tcW w:w="1800" w:type="dxa"/>
            <w:tcBorders>
              <w:top w:val="nil"/>
            </w:tcBorders>
          </w:tcPr>
          <w:p w:rsidR="00B86404" w:rsidRDefault="00B86404">
            <w:pPr>
              <w:pStyle w:val="ConsPlusNonformat"/>
              <w:jc w:val="both"/>
            </w:pPr>
            <w:r>
              <w:t xml:space="preserve">  Ru02.213   </w:t>
            </w:r>
          </w:p>
        </w:tc>
        <w:tc>
          <w:tcPr>
            <w:tcW w:w="1680" w:type="dxa"/>
            <w:tcBorders>
              <w:top w:val="nil"/>
            </w:tcBorders>
          </w:tcPr>
          <w:p w:rsidR="00B86404" w:rsidRDefault="00B86404">
            <w:pPr>
              <w:pStyle w:val="ConsPlusNonformat"/>
              <w:jc w:val="both"/>
            </w:pPr>
            <w:r>
              <w:t xml:space="preserve">  498-00-0  </w:t>
            </w:r>
          </w:p>
        </w:tc>
        <w:tc>
          <w:tcPr>
            <w:tcW w:w="5160" w:type="dxa"/>
            <w:tcBorders>
              <w:top w:val="nil"/>
            </w:tcBorders>
          </w:tcPr>
          <w:p w:rsidR="00B86404" w:rsidRDefault="00B86404">
            <w:pPr>
              <w:pStyle w:val="ConsPlusNonformat"/>
              <w:jc w:val="both"/>
            </w:pPr>
            <w:r>
              <w:t xml:space="preserve">Vanillyl alcohol                         </w:t>
            </w:r>
          </w:p>
        </w:tc>
      </w:tr>
      <w:tr w:rsidR="00B86404">
        <w:trPr>
          <w:trHeight w:val="240"/>
        </w:trPr>
        <w:tc>
          <w:tcPr>
            <w:tcW w:w="720" w:type="dxa"/>
            <w:tcBorders>
              <w:top w:val="nil"/>
            </w:tcBorders>
          </w:tcPr>
          <w:p w:rsidR="00B86404" w:rsidRDefault="00B86404">
            <w:pPr>
              <w:pStyle w:val="ConsPlusNonformat"/>
              <w:jc w:val="both"/>
            </w:pPr>
            <w:r>
              <w:t>3738</w:t>
            </w:r>
          </w:p>
        </w:tc>
        <w:tc>
          <w:tcPr>
            <w:tcW w:w="1800" w:type="dxa"/>
            <w:tcBorders>
              <w:top w:val="nil"/>
            </w:tcBorders>
          </w:tcPr>
          <w:p w:rsidR="00B86404" w:rsidRDefault="00B86404">
            <w:pPr>
              <w:pStyle w:val="ConsPlusNonformat"/>
              <w:jc w:val="both"/>
            </w:pPr>
            <w:r>
              <w:t xml:space="preserve">  Ru07.046   </w:t>
            </w:r>
          </w:p>
        </w:tc>
        <w:tc>
          <w:tcPr>
            <w:tcW w:w="1680" w:type="dxa"/>
            <w:tcBorders>
              <w:top w:val="nil"/>
            </w:tcBorders>
          </w:tcPr>
          <w:p w:rsidR="00B86404" w:rsidRDefault="00B86404">
            <w:pPr>
              <w:pStyle w:val="ConsPlusNonformat"/>
              <w:jc w:val="both"/>
            </w:pPr>
            <w:r>
              <w:t xml:space="preserve"> 1080-12-2  </w:t>
            </w:r>
          </w:p>
        </w:tc>
        <w:tc>
          <w:tcPr>
            <w:tcW w:w="5160" w:type="dxa"/>
            <w:tcBorders>
              <w:top w:val="nil"/>
            </w:tcBorders>
          </w:tcPr>
          <w:p w:rsidR="00B86404" w:rsidRDefault="00B86404">
            <w:pPr>
              <w:pStyle w:val="ConsPlusNonformat"/>
              <w:jc w:val="both"/>
            </w:pPr>
            <w:r>
              <w:t xml:space="preserve">Vanillylidene acetone                    </w:t>
            </w:r>
          </w:p>
        </w:tc>
      </w:tr>
      <w:tr w:rsidR="00B86404">
        <w:trPr>
          <w:trHeight w:val="240"/>
        </w:trPr>
        <w:tc>
          <w:tcPr>
            <w:tcW w:w="720" w:type="dxa"/>
            <w:tcBorders>
              <w:top w:val="nil"/>
            </w:tcBorders>
          </w:tcPr>
          <w:p w:rsidR="00B86404" w:rsidRDefault="00B86404">
            <w:pPr>
              <w:pStyle w:val="ConsPlusNonformat"/>
              <w:jc w:val="both"/>
            </w:pPr>
            <w:r>
              <w:t>3739</w:t>
            </w:r>
          </w:p>
        </w:tc>
        <w:tc>
          <w:tcPr>
            <w:tcW w:w="1800" w:type="dxa"/>
            <w:tcBorders>
              <w:top w:val="nil"/>
            </w:tcBorders>
          </w:tcPr>
          <w:p w:rsidR="00B86404" w:rsidRDefault="00B86404">
            <w:pPr>
              <w:pStyle w:val="ConsPlusNonformat"/>
              <w:jc w:val="both"/>
            </w:pPr>
            <w:r>
              <w:t xml:space="preserve">  Ru04.057   </w:t>
            </w:r>
          </w:p>
        </w:tc>
        <w:tc>
          <w:tcPr>
            <w:tcW w:w="1680" w:type="dxa"/>
            <w:tcBorders>
              <w:top w:val="nil"/>
            </w:tcBorders>
          </w:tcPr>
          <w:p w:rsidR="00B86404" w:rsidRDefault="00B86404">
            <w:pPr>
              <w:pStyle w:val="ConsPlusNonformat"/>
              <w:jc w:val="both"/>
            </w:pPr>
            <w:r>
              <w:t xml:space="preserve"> 2628-17-3  </w:t>
            </w:r>
          </w:p>
        </w:tc>
        <w:tc>
          <w:tcPr>
            <w:tcW w:w="5160" w:type="dxa"/>
            <w:tcBorders>
              <w:top w:val="nil"/>
            </w:tcBorders>
          </w:tcPr>
          <w:p w:rsidR="00B86404" w:rsidRDefault="00B86404">
            <w:pPr>
              <w:pStyle w:val="ConsPlusNonformat"/>
              <w:jc w:val="both"/>
            </w:pPr>
            <w:r>
              <w:t xml:space="preserve">Vinylphenol                              </w:t>
            </w:r>
          </w:p>
        </w:tc>
      </w:tr>
      <w:tr w:rsidR="00B86404">
        <w:trPr>
          <w:trHeight w:val="240"/>
        </w:trPr>
        <w:tc>
          <w:tcPr>
            <w:tcW w:w="720" w:type="dxa"/>
            <w:tcBorders>
              <w:top w:val="nil"/>
            </w:tcBorders>
          </w:tcPr>
          <w:p w:rsidR="00B86404" w:rsidRDefault="00B86404">
            <w:pPr>
              <w:pStyle w:val="ConsPlusNonformat"/>
              <w:jc w:val="both"/>
            </w:pPr>
            <w:r>
              <w:t>3740</w:t>
            </w:r>
          </w:p>
        </w:tc>
        <w:tc>
          <w:tcPr>
            <w:tcW w:w="1800" w:type="dxa"/>
            <w:tcBorders>
              <w:top w:val="nil"/>
            </w:tcBorders>
          </w:tcPr>
          <w:p w:rsidR="00B86404" w:rsidRDefault="00B86404">
            <w:pPr>
              <w:pStyle w:val="ConsPlusNonformat"/>
              <w:jc w:val="both"/>
            </w:pPr>
            <w:r>
              <w:t xml:space="preserve">  Ru09.706   </w:t>
            </w:r>
          </w:p>
        </w:tc>
        <w:tc>
          <w:tcPr>
            <w:tcW w:w="1680" w:type="dxa"/>
            <w:tcBorders>
              <w:top w:val="nil"/>
            </w:tcBorders>
          </w:tcPr>
          <w:p w:rsidR="00B86404" w:rsidRDefault="00B86404">
            <w:pPr>
              <w:pStyle w:val="ConsPlusNonformat"/>
              <w:jc w:val="both"/>
            </w:pPr>
            <w:r>
              <w:t xml:space="preserve">  102-17-0  </w:t>
            </w:r>
          </w:p>
        </w:tc>
        <w:tc>
          <w:tcPr>
            <w:tcW w:w="5160" w:type="dxa"/>
            <w:tcBorders>
              <w:top w:val="nil"/>
            </w:tcBorders>
          </w:tcPr>
          <w:p w:rsidR="00B86404" w:rsidRDefault="00B86404">
            <w:pPr>
              <w:pStyle w:val="ConsPlusNonformat"/>
              <w:jc w:val="both"/>
            </w:pPr>
            <w:r>
              <w:t xml:space="preserve">Anisyl phenylacetate                     </w:t>
            </w:r>
          </w:p>
        </w:tc>
      </w:tr>
      <w:tr w:rsidR="00B86404">
        <w:trPr>
          <w:trHeight w:val="240"/>
        </w:trPr>
        <w:tc>
          <w:tcPr>
            <w:tcW w:w="720" w:type="dxa"/>
            <w:tcBorders>
              <w:top w:val="nil"/>
            </w:tcBorders>
          </w:tcPr>
          <w:p w:rsidR="00B86404" w:rsidRDefault="00B86404">
            <w:pPr>
              <w:pStyle w:val="ConsPlusNonformat"/>
              <w:jc w:val="both"/>
            </w:pPr>
            <w:r>
              <w:t>3741</w:t>
            </w:r>
          </w:p>
        </w:tc>
        <w:tc>
          <w:tcPr>
            <w:tcW w:w="1800" w:type="dxa"/>
            <w:tcBorders>
              <w:top w:val="nil"/>
            </w:tcBorders>
          </w:tcPr>
          <w:p w:rsidR="00B86404" w:rsidRDefault="00B86404">
            <w:pPr>
              <w:pStyle w:val="ConsPlusNonformat"/>
              <w:jc w:val="both"/>
            </w:pPr>
            <w:r>
              <w:t xml:space="preserve">  Ru02.114   </w:t>
            </w:r>
          </w:p>
        </w:tc>
        <w:tc>
          <w:tcPr>
            <w:tcW w:w="1680" w:type="dxa"/>
            <w:tcBorders>
              <w:top w:val="nil"/>
            </w:tcBorders>
          </w:tcPr>
          <w:p w:rsidR="00B86404" w:rsidRDefault="00B86404">
            <w:pPr>
              <w:pStyle w:val="ConsPlusNonformat"/>
              <w:jc w:val="both"/>
            </w:pPr>
            <w:r>
              <w:t xml:space="preserve"> 1901-38-8  </w:t>
            </w:r>
          </w:p>
        </w:tc>
        <w:tc>
          <w:tcPr>
            <w:tcW w:w="5160" w:type="dxa"/>
            <w:tcBorders>
              <w:top w:val="nil"/>
            </w:tcBorders>
          </w:tcPr>
          <w:p w:rsidR="00B86404" w:rsidRDefault="00B86404">
            <w:pPr>
              <w:pStyle w:val="ConsPlusNonformat"/>
              <w:jc w:val="both"/>
            </w:pPr>
            <w:r>
              <w:t xml:space="preserve">Trimethylcyclopent-3-enyl)ethan-1-ol     </w:t>
            </w:r>
          </w:p>
        </w:tc>
      </w:tr>
      <w:tr w:rsidR="00B86404">
        <w:trPr>
          <w:trHeight w:val="240"/>
        </w:trPr>
        <w:tc>
          <w:tcPr>
            <w:tcW w:w="720" w:type="dxa"/>
            <w:tcBorders>
              <w:top w:val="nil"/>
            </w:tcBorders>
          </w:tcPr>
          <w:p w:rsidR="00B86404" w:rsidRDefault="00B86404">
            <w:pPr>
              <w:pStyle w:val="ConsPlusNonformat"/>
              <w:jc w:val="both"/>
            </w:pPr>
            <w:r>
              <w:t>3742</w:t>
            </w:r>
          </w:p>
        </w:tc>
        <w:tc>
          <w:tcPr>
            <w:tcW w:w="1800" w:type="dxa"/>
            <w:tcBorders>
              <w:top w:val="nil"/>
            </w:tcBorders>
          </w:tcPr>
          <w:p w:rsidR="00B86404" w:rsidRDefault="00B86404">
            <w:pPr>
              <w:pStyle w:val="ConsPlusNonformat"/>
              <w:jc w:val="both"/>
            </w:pPr>
            <w:r>
              <w:t xml:space="preserve">  Ru08.068   </w:t>
            </w:r>
          </w:p>
        </w:tc>
        <w:tc>
          <w:tcPr>
            <w:tcW w:w="1680" w:type="dxa"/>
            <w:tcBorders>
              <w:top w:val="nil"/>
            </w:tcBorders>
          </w:tcPr>
          <w:p w:rsidR="00B86404" w:rsidRDefault="00B86404">
            <w:pPr>
              <w:pStyle w:val="ConsPlusNonformat"/>
              <w:jc w:val="both"/>
            </w:pPr>
            <w:r>
              <w:t xml:space="preserve"> 72881-27-7 </w:t>
            </w:r>
          </w:p>
        </w:tc>
        <w:tc>
          <w:tcPr>
            <w:tcW w:w="5160" w:type="dxa"/>
            <w:tcBorders>
              <w:top w:val="nil"/>
            </w:tcBorders>
          </w:tcPr>
          <w:p w:rsidR="00B86404" w:rsidRDefault="00B86404">
            <w:pPr>
              <w:pStyle w:val="ConsPlusNonformat"/>
              <w:jc w:val="both"/>
            </w:pPr>
            <w:r>
              <w:t xml:space="preserve">Dec-(5- and 6)-enoic acid                </w:t>
            </w:r>
          </w:p>
        </w:tc>
      </w:tr>
      <w:tr w:rsidR="00B86404">
        <w:trPr>
          <w:trHeight w:val="240"/>
        </w:trPr>
        <w:tc>
          <w:tcPr>
            <w:tcW w:w="720" w:type="dxa"/>
            <w:tcBorders>
              <w:top w:val="nil"/>
            </w:tcBorders>
          </w:tcPr>
          <w:p w:rsidR="00B86404" w:rsidRDefault="00B86404">
            <w:pPr>
              <w:pStyle w:val="ConsPlusNonformat"/>
              <w:jc w:val="both"/>
            </w:pPr>
            <w:r>
              <w:t>3743</w:t>
            </w:r>
          </w:p>
        </w:tc>
        <w:tc>
          <w:tcPr>
            <w:tcW w:w="1800" w:type="dxa"/>
            <w:tcBorders>
              <w:top w:val="nil"/>
            </w:tcBorders>
          </w:tcPr>
          <w:p w:rsidR="00B86404" w:rsidRDefault="00B86404">
            <w:pPr>
              <w:pStyle w:val="ConsPlusNonformat"/>
              <w:jc w:val="both"/>
            </w:pPr>
            <w:r>
              <w:t xml:space="preserve">  Ru13.095   </w:t>
            </w:r>
          </w:p>
        </w:tc>
        <w:tc>
          <w:tcPr>
            <w:tcW w:w="1680" w:type="dxa"/>
            <w:tcBorders>
              <w:top w:val="nil"/>
            </w:tcBorders>
          </w:tcPr>
          <w:p w:rsidR="00B86404" w:rsidRDefault="00B86404">
            <w:pPr>
              <w:pStyle w:val="ConsPlusNonformat"/>
              <w:jc w:val="both"/>
            </w:pPr>
            <w:r>
              <w:t xml:space="preserve"> 41239-48-9 </w:t>
            </w:r>
          </w:p>
        </w:tc>
        <w:tc>
          <w:tcPr>
            <w:tcW w:w="5160" w:type="dxa"/>
            <w:tcBorders>
              <w:top w:val="nil"/>
            </w:tcBorders>
          </w:tcPr>
          <w:p w:rsidR="00B86404" w:rsidRDefault="00B86404">
            <w:pPr>
              <w:pStyle w:val="ConsPlusNonformat"/>
              <w:jc w:val="both"/>
            </w:pPr>
            <w:r>
              <w:t xml:space="preserve">Diethyltetrahydrofuran                   </w:t>
            </w:r>
          </w:p>
        </w:tc>
      </w:tr>
      <w:tr w:rsidR="00B86404">
        <w:trPr>
          <w:trHeight w:val="240"/>
        </w:trPr>
        <w:tc>
          <w:tcPr>
            <w:tcW w:w="720" w:type="dxa"/>
            <w:tcBorders>
              <w:top w:val="nil"/>
            </w:tcBorders>
          </w:tcPr>
          <w:p w:rsidR="00B86404" w:rsidRDefault="00B86404">
            <w:pPr>
              <w:pStyle w:val="ConsPlusNonformat"/>
              <w:jc w:val="both"/>
            </w:pPr>
            <w:r>
              <w:t>3744</w:t>
            </w:r>
          </w:p>
        </w:tc>
        <w:tc>
          <w:tcPr>
            <w:tcW w:w="1800" w:type="dxa"/>
            <w:tcBorders>
              <w:top w:val="nil"/>
            </w:tcBorders>
          </w:tcPr>
          <w:p w:rsidR="00B86404" w:rsidRDefault="00B86404">
            <w:pPr>
              <w:pStyle w:val="ConsPlusNonformat"/>
              <w:jc w:val="both"/>
            </w:pPr>
            <w:r>
              <w:t xml:space="preserve">  Ru10.032   </w:t>
            </w:r>
          </w:p>
        </w:tc>
        <w:tc>
          <w:tcPr>
            <w:tcW w:w="1680" w:type="dxa"/>
            <w:tcBorders>
              <w:top w:val="nil"/>
            </w:tcBorders>
          </w:tcPr>
          <w:p w:rsidR="00B86404" w:rsidRDefault="00B86404">
            <w:pPr>
              <w:pStyle w:val="ConsPlusNonformat"/>
              <w:jc w:val="both"/>
            </w:pPr>
            <w:r>
              <w:t xml:space="preserve"> 51154-96-2 </w:t>
            </w:r>
          </w:p>
        </w:tc>
        <w:tc>
          <w:tcPr>
            <w:tcW w:w="5160" w:type="dxa"/>
            <w:tcBorders>
              <w:top w:val="nil"/>
            </w:tcBorders>
          </w:tcPr>
          <w:p w:rsidR="00B86404" w:rsidRDefault="00B86404">
            <w:pPr>
              <w:pStyle w:val="ConsPlusNonformat"/>
              <w:jc w:val="both"/>
            </w:pPr>
            <w:r>
              <w:t xml:space="preserve">Decen-1,5-lactone                        </w:t>
            </w:r>
          </w:p>
        </w:tc>
      </w:tr>
      <w:tr w:rsidR="00B86404">
        <w:trPr>
          <w:trHeight w:val="240"/>
        </w:trPr>
        <w:tc>
          <w:tcPr>
            <w:tcW w:w="720" w:type="dxa"/>
            <w:tcBorders>
              <w:top w:val="nil"/>
            </w:tcBorders>
          </w:tcPr>
          <w:p w:rsidR="00B86404" w:rsidRDefault="00B86404">
            <w:pPr>
              <w:pStyle w:val="ConsPlusNonformat"/>
              <w:jc w:val="both"/>
            </w:pPr>
            <w:r>
              <w:t>3744</w:t>
            </w:r>
          </w:p>
        </w:tc>
        <w:tc>
          <w:tcPr>
            <w:tcW w:w="1800" w:type="dxa"/>
            <w:tcBorders>
              <w:top w:val="nil"/>
            </w:tcBorders>
          </w:tcPr>
          <w:p w:rsidR="00B86404" w:rsidRDefault="00B86404">
            <w:pPr>
              <w:pStyle w:val="ConsPlusNonformat"/>
              <w:jc w:val="both"/>
            </w:pPr>
            <w:r>
              <w:t xml:space="preserve">  Ru10.037   </w:t>
            </w:r>
          </w:p>
        </w:tc>
        <w:tc>
          <w:tcPr>
            <w:tcW w:w="1680" w:type="dxa"/>
            <w:tcBorders>
              <w:top w:val="nil"/>
            </w:tcBorders>
          </w:tcPr>
          <w:p w:rsidR="00B86404" w:rsidRDefault="00B86404">
            <w:pPr>
              <w:pStyle w:val="ConsPlusNonformat"/>
              <w:jc w:val="both"/>
            </w:pPr>
            <w:r>
              <w:t xml:space="preserve"> 54814-64-1 </w:t>
            </w:r>
          </w:p>
        </w:tc>
        <w:tc>
          <w:tcPr>
            <w:tcW w:w="5160" w:type="dxa"/>
            <w:tcBorders>
              <w:top w:val="nil"/>
            </w:tcBorders>
          </w:tcPr>
          <w:p w:rsidR="00B86404" w:rsidRDefault="00B86404">
            <w:pPr>
              <w:pStyle w:val="ConsPlusNonformat"/>
              <w:jc w:val="both"/>
            </w:pPr>
            <w:r>
              <w:t xml:space="preserve">Dec-2-eno-1,5-lactone                    </w:t>
            </w:r>
          </w:p>
        </w:tc>
      </w:tr>
      <w:tr w:rsidR="00B86404">
        <w:trPr>
          <w:trHeight w:val="240"/>
        </w:trPr>
        <w:tc>
          <w:tcPr>
            <w:tcW w:w="720" w:type="dxa"/>
            <w:tcBorders>
              <w:top w:val="nil"/>
            </w:tcBorders>
          </w:tcPr>
          <w:p w:rsidR="00B86404" w:rsidRDefault="00B86404">
            <w:pPr>
              <w:pStyle w:val="ConsPlusNonformat"/>
              <w:jc w:val="both"/>
            </w:pPr>
            <w:r>
              <w:t>3745</w:t>
            </w:r>
          </w:p>
        </w:tc>
        <w:tc>
          <w:tcPr>
            <w:tcW w:w="1800" w:type="dxa"/>
            <w:tcBorders>
              <w:top w:val="nil"/>
            </w:tcBorders>
          </w:tcPr>
          <w:p w:rsidR="00B86404" w:rsidRDefault="00B86404">
            <w:pPr>
              <w:pStyle w:val="ConsPlusNonformat"/>
              <w:jc w:val="both"/>
            </w:pPr>
            <w:r>
              <w:t xml:space="preserve">  Ru10.033   </w:t>
            </w:r>
          </w:p>
        </w:tc>
        <w:tc>
          <w:tcPr>
            <w:tcW w:w="1680" w:type="dxa"/>
            <w:tcBorders>
              <w:top w:val="nil"/>
            </w:tcBorders>
          </w:tcPr>
          <w:p w:rsidR="00B86404" w:rsidRDefault="00B86404">
            <w:pPr>
              <w:pStyle w:val="ConsPlusNonformat"/>
              <w:jc w:val="both"/>
            </w:pPr>
            <w:r>
              <w:t xml:space="preserve"> 25524-95-2 </w:t>
            </w:r>
          </w:p>
        </w:tc>
        <w:tc>
          <w:tcPr>
            <w:tcW w:w="5160" w:type="dxa"/>
            <w:tcBorders>
              <w:top w:val="nil"/>
            </w:tcBorders>
          </w:tcPr>
          <w:p w:rsidR="00B86404" w:rsidRDefault="00B86404">
            <w:pPr>
              <w:pStyle w:val="ConsPlusNonformat"/>
              <w:jc w:val="both"/>
            </w:pPr>
            <w:r>
              <w:t xml:space="preserve">Dec-7-eno-1,5-lactone                    </w:t>
            </w:r>
          </w:p>
        </w:tc>
      </w:tr>
      <w:tr w:rsidR="00B86404">
        <w:trPr>
          <w:trHeight w:val="240"/>
        </w:trPr>
        <w:tc>
          <w:tcPr>
            <w:tcW w:w="720" w:type="dxa"/>
            <w:tcBorders>
              <w:top w:val="nil"/>
            </w:tcBorders>
          </w:tcPr>
          <w:p w:rsidR="00B86404" w:rsidRDefault="00B86404">
            <w:pPr>
              <w:pStyle w:val="ConsPlusNonformat"/>
              <w:jc w:val="both"/>
            </w:pPr>
            <w:r>
              <w:t>3746</w:t>
            </w:r>
          </w:p>
        </w:tc>
        <w:tc>
          <w:tcPr>
            <w:tcW w:w="1800" w:type="dxa"/>
            <w:tcBorders>
              <w:top w:val="nil"/>
            </w:tcBorders>
          </w:tcPr>
          <w:p w:rsidR="00B86404" w:rsidRDefault="00B86404">
            <w:pPr>
              <w:pStyle w:val="ConsPlusNonformat"/>
              <w:jc w:val="both"/>
            </w:pPr>
            <w:r>
              <w:t xml:space="preserve">  Ru13.096   </w:t>
            </w:r>
          </w:p>
        </w:tc>
        <w:tc>
          <w:tcPr>
            <w:tcW w:w="1680" w:type="dxa"/>
            <w:tcBorders>
              <w:top w:val="nil"/>
            </w:tcBorders>
          </w:tcPr>
          <w:p w:rsidR="00B86404" w:rsidRDefault="00B86404">
            <w:pPr>
              <w:pStyle w:val="ConsPlusNonformat"/>
              <w:jc w:val="both"/>
            </w:pPr>
            <w:r>
              <w:t xml:space="preserve"> 5989-33-3  </w:t>
            </w:r>
          </w:p>
        </w:tc>
        <w:tc>
          <w:tcPr>
            <w:tcW w:w="5160" w:type="dxa"/>
            <w:tcBorders>
              <w:top w:val="nil"/>
            </w:tcBorders>
          </w:tcPr>
          <w:p w:rsidR="00B86404" w:rsidRDefault="00B86404">
            <w:pPr>
              <w:pStyle w:val="ConsPlusNonformat"/>
              <w:jc w:val="both"/>
            </w:pPr>
            <w:r>
              <w:t xml:space="preserve">Hydroxyisopropyl)-2-methyl-2-vinyl-      </w:t>
            </w:r>
          </w:p>
          <w:p w:rsidR="00B86404" w:rsidRDefault="00B86404">
            <w:pPr>
              <w:pStyle w:val="ConsPlusNonformat"/>
              <w:jc w:val="both"/>
            </w:pPr>
            <w:r>
              <w:t xml:space="preserve">tetrahydrofuran                          </w:t>
            </w:r>
          </w:p>
        </w:tc>
      </w:tr>
      <w:tr w:rsidR="00B86404">
        <w:trPr>
          <w:trHeight w:val="240"/>
        </w:trPr>
        <w:tc>
          <w:tcPr>
            <w:tcW w:w="720" w:type="dxa"/>
            <w:tcBorders>
              <w:top w:val="nil"/>
            </w:tcBorders>
          </w:tcPr>
          <w:p w:rsidR="00B86404" w:rsidRDefault="00B86404">
            <w:pPr>
              <w:pStyle w:val="ConsPlusNonformat"/>
              <w:jc w:val="both"/>
            </w:pPr>
            <w:r>
              <w:t>3746</w:t>
            </w:r>
          </w:p>
        </w:tc>
        <w:tc>
          <w:tcPr>
            <w:tcW w:w="1800" w:type="dxa"/>
            <w:tcBorders>
              <w:top w:val="nil"/>
            </w:tcBorders>
          </w:tcPr>
          <w:p w:rsidR="00B86404" w:rsidRDefault="00B86404">
            <w:pPr>
              <w:pStyle w:val="ConsPlusNonformat"/>
              <w:jc w:val="both"/>
            </w:pPr>
            <w:r>
              <w:t xml:space="preserve">  Ru13.140   </w:t>
            </w:r>
          </w:p>
        </w:tc>
        <w:tc>
          <w:tcPr>
            <w:tcW w:w="1680" w:type="dxa"/>
            <w:tcBorders>
              <w:top w:val="nil"/>
            </w:tcBorders>
          </w:tcPr>
          <w:p w:rsidR="00B86404" w:rsidRDefault="00B86404">
            <w:pPr>
              <w:pStyle w:val="ConsPlusNonformat"/>
              <w:jc w:val="both"/>
            </w:pPr>
            <w:r>
              <w:t xml:space="preserve"> 1365-19-1  </w:t>
            </w:r>
          </w:p>
        </w:tc>
        <w:tc>
          <w:tcPr>
            <w:tcW w:w="5160" w:type="dxa"/>
            <w:tcBorders>
              <w:top w:val="nil"/>
            </w:tcBorders>
          </w:tcPr>
          <w:p w:rsidR="00B86404" w:rsidRDefault="00B86404">
            <w:pPr>
              <w:pStyle w:val="ConsPlusNonformat"/>
              <w:jc w:val="both"/>
            </w:pPr>
            <w:r>
              <w:t xml:space="preserve">Linalool oxide (5-ring)                  </w:t>
            </w:r>
          </w:p>
        </w:tc>
      </w:tr>
      <w:tr w:rsidR="00B86404">
        <w:trPr>
          <w:trHeight w:val="240"/>
        </w:trPr>
        <w:tc>
          <w:tcPr>
            <w:tcW w:w="720" w:type="dxa"/>
            <w:tcBorders>
              <w:top w:val="nil"/>
            </w:tcBorders>
          </w:tcPr>
          <w:p w:rsidR="00B86404" w:rsidRDefault="00B86404">
            <w:pPr>
              <w:pStyle w:val="ConsPlusNonformat"/>
              <w:jc w:val="both"/>
            </w:pPr>
            <w:r>
              <w:t>3746</w:t>
            </w:r>
          </w:p>
        </w:tc>
        <w:tc>
          <w:tcPr>
            <w:tcW w:w="1800" w:type="dxa"/>
            <w:tcBorders>
              <w:top w:val="nil"/>
            </w:tcBorders>
          </w:tcPr>
          <w:p w:rsidR="00B86404" w:rsidRDefault="00B86404">
            <w:pPr>
              <w:pStyle w:val="ConsPlusNonformat"/>
              <w:jc w:val="both"/>
            </w:pPr>
            <w:r>
              <w:t xml:space="preserve">  Ru13.171   </w:t>
            </w:r>
          </w:p>
        </w:tc>
        <w:tc>
          <w:tcPr>
            <w:tcW w:w="1680" w:type="dxa"/>
            <w:tcBorders>
              <w:top w:val="nil"/>
            </w:tcBorders>
          </w:tcPr>
          <w:p w:rsidR="00B86404" w:rsidRDefault="00B86404">
            <w:pPr>
              <w:pStyle w:val="ConsPlusNonformat"/>
              <w:jc w:val="both"/>
            </w:pPr>
            <w:r>
              <w:t xml:space="preserve"> 60047-17-8 </w:t>
            </w:r>
          </w:p>
        </w:tc>
        <w:tc>
          <w:tcPr>
            <w:tcW w:w="5160" w:type="dxa"/>
            <w:tcBorders>
              <w:top w:val="nil"/>
            </w:tcBorders>
          </w:tcPr>
          <w:p w:rsidR="00B86404" w:rsidRDefault="00B86404">
            <w:pPr>
              <w:pStyle w:val="ConsPlusNonformat"/>
              <w:jc w:val="both"/>
            </w:pPr>
            <w:r>
              <w:t xml:space="preserve">Hydroxyisopropyl)-2-methyl-2-vinyl-      </w:t>
            </w:r>
          </w:p>
          <w:p w:rsidR="00B86404" w:rsidRDefault="00B86404">
            <w:pPr>
              <w:pStyle w:val="ConsPlusNonformat"/>
              <w:jc w:val="both"/>
            </w:pPr>
            <w:r>
              <w:t xml:space="preserve">tetrahydrofuran                          </w:t>
            </w:r>
          </w:p>
        </w:tc>
      </w:tr>
      <w:tr w:rsidR="00B86404">
        <w:trPr>
          <w:trHeight w:val="240"/>
        </w:trPr>
        <w:tc>
          <w:tcPr>
            <w:tcW w:w="720" w:type="dxa"/>
            <w:tcBorders>
              <w:top w:val="nil"/>
            </w:tcBorders>
          </w:tcPr>
          <w:p w:rsidR="00B86404" w:rsidRDefault="00B86404">
            <w:pPr>
              <w:pStyle w:val="ConsPlusNonformat"/>
              <w:jc w:val="both"/>
            </w:pPr>
            <w:r>
              <w:t>3748</w:t>
            </w:r>
          </w:p>
        </w:tc>
        <w:tc>
          <w:tcPr>
            <w:tcW w:w="1800" w:type="dxa"/>
            <w:tcBorders>
              <w:top w:val="nil"/>
            </w:tcBorders>
          </w:tcPr>
          <w:p w:rsidR="00B86404" w:rsidRDefault="00B86404">
            <w:pPr>
              <w:pStyle w:val="ConsPlusNonformat"/>
              <w:jc w:val="both"/>
            </w:pPr>
            <w:r>
              <w:t xml:space="preserve">  Ru09.551   </w:t>
            </w:r>
          </w:p>
        </w:tc>
        <w:tc>
          <w:tcPr>
            <w:tcW w:w="1680" w:type="dxa"/>
            <w:tcBorders>
              <w:top w:val="nil"/>
            </w:tcBorders>
          </w:tcPr>
          <w:p w:rsidR="00B86404" w:rsidRDefault="00B86404">
            <w:pPr>
              <w:pStyle w:val="ConsPlusNonformat"/>
              <w:jc w:val="both"/>
            </w:pPr>
            <w:r>
              <w:t xml:space="preserve"> 59259-38-0 </w:t>
            </w:r>
          </w:p>
        </w:tc>
        <w:tc>
          <w:tcPr>
            <w:tcW w:w="5160" w:type="dxa"/>
            <w:tcBorders>
              <w:top w:val="nil"/>
            </w:tcBorders>
          </w:tcPr>
          <w:p w:rsidR="00B86404" w:rsidRDefault="00B86404">
            <w:pPr>
              <w:pStyle w:val="ConsPlusNonformat"/>
              <w:jc w:val="both"/>
            </w:pPr>
            <w:r>
              <w:t xml:space="preserve">Menthyl lactate                          </w:t>
            </w:r>
          </w:p>
        </w:tc>
      </w:tr>
      <w:tr w:rsidR="00B86404">
        <w:trPr>
          <w:trHeight w:val="240"/>
        </w:trPr>
        <w:tc>
          <w:tcPr>
            <w:tcW w:w="720" w:type="dxa"/>
            <w:tcBorders>
              <w:top w:val="nil"/>
            </w:tcBorders>
          </w:tcPr>
          <w:p w:rsidR="00B86404" w:rsidRDefault="00B86404">
            <w:pPr>
              <w:pStyle w:val="ConsPlusNonformat"/>
              <w:jc w:val="both"/>
            </w:pPr>
            <w:r>
              <w:t>3749</w:t>
            </w:r>
          </w:p>
        </w:tc>
        <w:tc>
          <w:tcPr>
            <w:tcW w:w="1800" w:type="dxa"/>
            <w:tcBorders>
              <w:top w:val="nil"/>
            </w:tcBorders>
          </w:tcPr>
          <w:p w:rsidR="00B86404" w:rsidRDefault="00B86404">
            <w:pPr>
              <w:pStyle w:val="ConsPlusNonformat"/>
              <w:jc w:val="both"/>
            </w:pPr>
            <w:r>
              <w:t xml:space="preserve">  Ru05.128   </w:t>
            </w:r>
          </w:p>
        </w:tc>
        <w:tc>
          <w:tcPr>
            <w:tcW w:w="1680" w:type="dxa"/>
            <w:tcBorders>
              <w:top w:val="nil"/>
            </w:tcBorders>
          </w:tcPr>
          <w:p w:rsidR="00B86404" w:rsidRDefault="00B86404">
            <w:pPr>
              <w:pStyle w:val="ConsPlusNonformat"/>
              <w:jc w:val="both"/>
            </w:pPr>
            <w:r>
              <w:t xml:space="preserve"> 41547-22-2 </w:t>
            </w:r>
          </w:p>
        </w:tc>
        <w:tc>
          <w:tcPr>
            <w:tcW w:w="5160" w:type="dxa"/>
            <w:tcBorders>
              <w:top w:val="nil"/>
            </w:tcBorders>
          </w:tcPr>
          <w:p w:rsidR="00B86404" w:rsidRDefault="00B86404">
            <w:pPr>
              <w:pStyle w:val="ConsPlusNonformat"/>
              <w:jc w:val="both"/>
            </w:pPr>
            <w:r>
              <w:t xml:space="preserve">Oct-5(cis)-enal                          </w:t>
            </w:r>
          </w:p>
        </w:tc>
      </w:tr>
      <w:tr w:rsidR="00B86404">
        <w:trPr>
          <w:trHeight w:val="240"/>
        </w:trPr>
        <w:tc>
          <w:tcPr>
            <w:tcW w:w="720" w:type="dxa"/>
            <w:tcBorders>
              <w:top w:val="nil"/>
            </w:tcBorders>
          </w:tcPr>
          <w:p w:rsidR="00B86404" w:rsidRDefault="00B86404">
            <w:pPr>
              <w:pStyle w:val="ConsPlusNonformat"/>
              <w:jc w:val="both"/>
            </w:pPr>
            <w:r>
              <w:t>3751</w:t>
            </w:r>
          </w:p>
        </w:tc>
        <w:tc>
          <w:tcPr>
            <w:tcW w:w="1800" w:type="dxa"/>
            <w:tcBorders>
              <w:top w:val="nil"/>
            </w:tcBorders>
          </w:tcPr>
          <w:p w:rsidR="00B86404" w:rsidRDefault="00B86404">
            <w:pPr>
              <w:pStyle w:val="ConsPlusNonformat"/>
              <w:jc w:val="both"/>
            </w:pPr>
            <w:r>
              <w:t xml:space="preserve">  Ru14.072   </w:t>
            </w:r>
          </w:p>
        </w:tc>
        <w:tc>
          <w:tcPr>
            <w:tcW w:w="1680" w:type="dxa"/>
            <w:tcBorders>
              <w:top w:val="nil"/>
            </w:tcBorders>
          </w:tcPr>
          <w:p w:rsidR="00B86404" w:rsidRDefault="00B86404">
            <w:pPr>
              <w:pStyle w:val="ConsPlusNonformat"/>
              <w:jc w:val="both"/>
            </w:pPr>
            <w:r>
              <w:t xml:space="preserve"> 2110-18-1  </w:t>
            </w:r>
          </w:p>
        </w:tc>
        <w:tc>
          <w:tcPr>
            <w:tcW w:w="5160" w:type="dxa"/>
            <w:tcBorders>
              <w:top w:val="nil"/>
            </w:tcBorders>
          </w:tcPr>
          <w:p w:rsidR="00B86404" w:rsidRDefault="00B86404">
            <w:pPr>
              <w:pStyle w:val="ConsPlusNonformat"/>
              <w:jc w:val="both"/>
            </w:pPr>
            <w:r>
              <w:t xml:space="preserve">Phenylpropyl)pyridine                    </w:t>
            </w:r>
          </w:p>
        </w:tc>
      </w:tr>
      <w:tr w:rsidR="00B86404">
        <w:trPr>
          <w:trHeight w:val="240"/>
        </w:trPr>
        <w:tc>
          <w:tcPr>
            <w:tcW w:w="720" w:type="dxa"/>
            <w:tcBorders>
              <w:top w:val="nil"/>
            </w:tcBorders>
          </w:tcPr>
          <w:p w:rsidR="00B86404" w:rsidRDefault="00B86404">
            <w:pPr>
              <w:pStyle w:val="ConsPlusNonformat"/>
              <w:jc w:val="both"/>
            </w:pPr>
            <w:r>
              <w:lastRenderedPageBreak/>
              <w:t>3752</w:t>
            </w:r>
          </w:p>
        </w:tc>
        <w:tc>
          <w:tcPr>
            <w:tcW w:w="1800" w:type="dxa"/>
            <w:tcBorders>
              <w:top w:val="nil"/>
            </w:tcBorders>
          </w:tcPr>
          <w:p w:rsidR="00B86404" w:rsidRDefault="00B86404">
            <w:pPr>
              <w:pStyle w:val="ConsPlusNonformat"/>
              <w:jc w:val="both"/>
            </w:pPr>
            <w:r>
              <w:t xml:space="preserve">  Ru16.039   </w:t>
            </w:r>
          </w:p>
        </w:tc>
        <w:tc>
          <w:tcPr>
            <w:tcW w:w="1680" w:type="dxa"/>
            <w:tcBorders>
              <w:top w:val="nil"/>
            </w:tcBorders>
          </w:tcPr>
          <w:p w:rsidR="00B86404" w:rsidRDefault="00B86404">
            <w:pPr>
              <w:pStyle w:val="ConsPlusNonformat"/>
              <w:jc w:val="both"/>
            </w:pPr>
            <w:r>
              <w:t xml:space="preserve"> 99999-00-3 </w:t>
            </w:r>
          </w:p>
        </w:tc>
        <w:tc>
          <w:tcPr>
            <w:tcW w:w="5160" w:type="dxa"/>
            <w:tcBorders>
              <w:top w:val="nil"/>
            </w:tcBorders>
          </w:tcPr>
          <w:p w:rsidR="00B86404" w:rsidRDefault="00B86404">
            <w:pPr>
              <w:pStyle w:val="ConsPlusNonformat"/>
              <w:jc w:val="both"/>
            </w:pPr>
            <w:r>
              <w:t xml:space="preserve">Potassium 2-(1'-ethoxy)ethoxypropanoate  </w:t>
            </w:r>
          </w:p>
        </w:tc>
      </w:tr>
      <w:tr w:rsidR="00B86404">
        <w:trPr>
          <w:trHeight w:val="240"/>
        </w:trPr>
        <w:tc>
          <w:tcPr>
            <w:tcW w:w="720" w:type="dxa"/>
            <w:tcBorders>
              <w:top w:val="nil"/>
            </w:tcBorders>
          </w:tcPr>
          <w:p w:rsidR="00B86404" w:rsidRDefault="00B86404">
            <w:pPr>
              <w:pStyle w:val="ConsPlusNonformat"/>
              <w:jc w:val="both"/>
            </w:pPr>
            <w:r>
              <w:t>3753</w:t>
            </w:r>
          </w:p>
        </w:tc>
        <w:tc>
          <w:tcPr>
            <w:tcW w:w="1800" w:type="dxa"/>
            <w:tcBorders>
              <w:top w:val="nil"/>
            </w:tcBorders>
          </w:tcPr>
          <w:p w:rsidR="00B86404" w:rsidRDefault="00B86404">
            <w:pPr>
              <w:pStyle w:val="ConsPlusNonformat"/>
              <w:jc w:val="both"/>
            </w:pPr>
            <w:r>
              <w:t xml:space="preserve">  Ru09.480   </w:t>
            </w:r>
          </w:p>
        </w:tc>
        <w:tc>
          <w:tcPr>
            <w:tcW w:w="1680" w:type="dxa"/>
            <w:tcBorders>
              <w:top w:val="nil"/>
            </w:tcBorders>
          </w:tcPr>
          <w:p w:rsidR="00B86404" w:rsidRDefault="00B86404">
            <w:pPr>
              <w:pStyle w:val="ConsPlusNonformat"/>
              <w:jc w:val="both"/>
            </w:pPr>
            <w:r>
              <w:t xml:space="preserve"> 36438-54-7 </w:t>
            </w:r>
          </w:p>
        </w:tc>
        <w:tc>
          <w:tcPr>
            <w:tcW w:w="5160" w:type="dxa"/>
            <w:tcBorders>
              <w:top w:val="nil"/>
            </w:tcBorders>
          </w:tcPr>
          <w:p w:rsidR="00B86404" w:rsidRDefault="00B86404">
            <w:pPr>
              <w:pStyle w:val="ConsPlusNonformat"/>
              <w:jc w:val="both"/>
            </w:pPr>
            <w:r>
              <w:t xml:space="preserve">Tolyl isobutyrate                        </w:t>
            </w:r>
          </w:p>
        </w:tc>
      </w:tr>
      <w:tr w:rsidR="00B86404">
        <w:trPr>
          <w:trHeight w:val="240"/>
        </w:trPr>
        <w:tc>
          <w:tcPr>
            <w:tcW w:w="720" w:type="dxa"/>
            <w:tcBorders>
              <w:top w:val="nil"/>
            </w:tcBorders>
          </w:tcPr>
          <w:p w:rsidR="00B86404" w:rsidRDefault="00B86404">
            <w:pPr>
              <w:pStyle w:val="ConsPlusNonformat"/>
              <w:jc w:val="both"/>
            </w:pPr>
            <w:r>
              <w:t>3754</w:t>
            </w:r>
          </w:p>
        </w:tc>
        <w:tc>
          <w:tcPr>
            <w:tcW w:w="1800" w:type="dxa"/>
            <w:tcBorders>
              <w:top w:val="nil"/>
            </w:tcBorders>
          </w:tcPr>
          <w:p w:rsidR="00B86404" w:rsidRDefault="00B86404">
            <w:pPr>
              <w:pStyle w:val="ConsPlusNonformat"/>
              <w:jc w:val="both"/>
            </w:pPr>
            <w:r>
              <w:t xml:space="preserve">  Ru09.811   </w:t>
            </w:r>
          </w:p>
        </w:tc>
        <w:tc>
          <w:tcPr>
            <w:tcW w:w="1680" w:type="dxa"/>
            <w:tcBorders>
              <w:top w:val="nil"/>
            </w:tcBorders>
          </w:tcPr>
          <w:p w:rsidR="00B86404" w:rsidRDefault="00B86404">
            <w:pPr>
              <w:pStyle w:val="ConsPlusNonformat"/>
              <w:jc w:val="both"/>
            </w:pPr>
            <w:r>
              <w:t xml:space="preserve"> 20665-85-4 </w:t>
            </w:r>
          </w:p>
        </w:tc>
        <w:tc>
          <w:tcPr>
            <w:tcW w:w="5160" w:type="dxa"/>
            <w:tcBorders>
              <w:top w:val="nil"/>
            </w:tcBorders>
          </w:tcPr>
          <w:p w:rsidR="00B86404" w:rsidRDefault="00B86404">
            <w:pPr>
              <w:pStyle w:val="ConsPlusNonformat"/>
              <w:jc w:val="both"/>
            </w:pPr>
            <w:r>
              <w:t xml:space="preserve">Vanillin isobutyrate                     </w:t>
            </w:r>
          </w:p>
        </w:tc>
      </w:tr>
      <w:tr w:rsidR="00B86404">
        <w:trPr>
          <w:trHeight w:val="240"/>
        </w:trPr>
        <w:tc>
          <w:tcPr>
            <w:tcW w:w="720" w:type="dxa"/>
            <w:tcBorders>
              <w:top w:val="nil"/>
            </w:tcBorders>
          </w:tcPr>
          <w:p w:rsidR="00B86404" w:rsidRDefault="00B86404">
            <w:pPr>
              <w:pStyle w:val="ConsPlusNonformat"/>
              <w:jc w:val="both"/>
            </w:pPr>
            <w:r>
              <w:t>3755</w:t>
            </w:r>
          </w:p>
        </w:tc>
        <w:tc>
          <w:tcPr>
            <w:tcW w:w="1800" w:type="dxa"/>
            <w:tcBorders>
              <w:top w:val="nil"/>
            </w:tcBorders>
          </w:tcPr>
          <w:p w:rsidR="00B86404" w:rsidRDefault="00B86404">
            <w:pPr>
              <w:pStyle w:val="ConsPlusNonformat"/>
              <w:jc w:val="both"/>
            </w:pPr>
            <w:r>
              <w:t xml:space="preserve">  Ru10.034   </w:t>
            </w:r>
          </w:p>
        </w:tc>
        <w:tc>
          <w:tcPr>
            <w:tcW w:w="1680" w:type="dxa"/>
            <w:tcBorders>
              <w:top w:val="nil"/>
            </w:tcBorders>
          </w:tcPr>
          <w:p w:rsidR="00B86404" w:rsidRDefault="00B86404">
            <w:pPr>
              <w:pStyle w:val="ConsPlusNonformat"/>
              <w:jc w:val="both"/>
            </w:pPr>
            <w:r>
              <w:t xml:space="preserve"> 80417-97-6 </w:t>
            </w:r>
          </w:p>
        </w:tc>
        <w:tc>
          <w:tcPr>
            <w:tcW w:w="5160" w:type="dxa"/>
            <w:tcBorders>
              <w:top w:val="nil"/>
            </w:tcBorders>
          </w:tcPr>
          <w:p w:rsidR="00B86404" w:rsidRDefault="00B86404">
            <w:pPr>
              <w:pStyle w:val="ConsPlusNonformat"/>
              <w:jc w:val="both"/>
            </w:pPr>
            <w:r>
              <w:t xml:space="preserve">Dihydro-3,6-dimethylbenzofuran-2(4H)-one </w:t>
            </w:r>
          </w:p>
        </w:tc>
      </w:tr>
      <w:tr w:rsidR="00B86404">
        <w:trPr>
          <w:trHeight w:val="240"/>
        </w:trPr>
        <w:tc>
          <w:tcPr>
            <w:tcW w:w="720" w:type="dxa"/>
            <w:tcBorders>
              <w:top w:val="nil"/>
            </w:tcBorders>
          </w:tcPr>
          <w:p w:rsidR="00B86404" w:rsidRDefault="00B86404">
            <w:pPr>
              <w:pStyle w:val="ConsPlusNonformat"/>
              <w:jc w:val="both"/>
            </w:pPr>
            <w:r>
              <w:t>3756</w:t>
            </w:r>
          </w:p>
        </w:tc>
        <w:tc>
          <w:tcPr>
            <w:tcW w:w="1800" w:type="dxa"/>
            <w:tcBorders>
              <w:top w:val="nil"/>
            </w:tcBorders>
          </w:tcPr>
          <w:p w:rsidR="00B86404" w:rsidRDefault="00B86404">
            <w:pPr>
              <w:pStyle w:val="ConsPlusNonformat"/>
              <w:jc w:val="both"/>
            </w:pPr>
            <w:r>
              <w:t xml:space="preserve">  Ru05.068   </w:t>
            </w:r>
          </w:p>
        </w:tc>
        <w:tc>
          <w:tcPr>
            <w:tcW w:w="1680" w:type="dxa"/>
            <w:tcBorders>
              <w:top w:val="nil"/>
            </w:tcBorders>
          </w:tcPr>
          <w:p w:rsidR="00B86404" w:rsidRDefault="00B86404">
            <w:pPr>
              <w:pStyle w:val="ConsPlusNonformat"/>
              <w:jc w:val="both"/>
            </w:pPr>
            <w:r>
              <w:t xml:space="preserve"> 4748-78-1  </w:t>
            </w:r>
          </w:p>
        </w:tc>
        <w:tc>
          <w:tcPr>
            <w:tcW w:w="5160" w:type="dxa"/>
            <w:tcBorders>
              <w:top w:val="nil"/>
            </w:tcBorders>
          </w:tcPr>
          <w:p w:rsidR="00B86404" w:rsidRDefault="00B86404">
            <w:pPr>
              <w:pStyle w:val="ConsPlusNonformat"/>
              <w:jc w:val="both"/>
            </w:pPr>
            <w:r>
              <w:t xml:space="preserve">Ethylbenzaldehyde                        </w:t>
            </w:r>
          </w:p>
        </w:tc>
      </w:tr>
      <w:tr w:rsidR="00B86404">
        <w:trPr>
          <w:trHeight w:val="240"/>
        </w:trPr>
        <w:tc>
          <w:tcPr>
            <w:tcW w:w="720" w:type="dxa"/>
            <w:tcBorders>
              <w:top w:val="nil"/>
            </w:tcBorders>
          </w:tcPr>
          <w:p w:rsidR="00B86404" w:rsidRDefault="00B86404">
            <w:pPr>
              <w:pStyle w:val="ConsPlusNonformat"/>
              <w:jc w:val="both"/>
            </w:pPr>
            <w:r>
              <w:t>3757</w:t>
            </w:r>
          </w:p>
        </w:tc>
        <w:tc>
          <w:tcPr>
            <w:tcW w:w="1800" w:type="dxa"/>
            <w:tcBorders>
              <w:top w:val="nil"/>
            </w:tcBorders>
          </w:tcPr>
          <w:p w:rsidR="00B86404" w:rsidRDefault="00B86404">
            <w:pPr>
              <w:pStyle w:val="ConsPlusNonformat"/>
              <w:jc w:val="both"/>
            </w:pPr>
            <w:r>
              <w:t xml:space="preserve">  Ru16.040   </w:t>
            </w:r>
          </w:p>
        </w:tc>
        <w:tc>
          <w:tcPr>
            <w:tcW w:w="1680" w:type="dxa"/>
            <w:tcBorders>
              <w:top w:val="nil"/>
            </w:tcBorders>
          </w:tcPr>
          <w:p w:rsidR="00B86404" w:rsidRDefault="00B86404">
            <w:pPr>
              <w:pStyle w:val="ConsPlusNonformat"/>
              <w:jc w:val="both"/>
            </w:pPr>
            <w:r>
              <w:t xml:space="preserve"> 74367-97-8 </w:t>
            </w:r>
          </w:p>
        </w:tc>
        <w:tc>
          <w:tcPr>
            <w:tcW w:w="5160" w:type="dxa"/>
            <w:tcBorders>
              <w:top w:val="nil"/>
            </w:tcBorders>
          </w:tcPr>
          <w:p w:rsidR="00B86404" w:rsidRDefault="00B86404">
            <w:pPr>
              <w:pStyle w:val="ConsPlusNonformat"/>
              <w:jc w:val="both"/>
            </w:pPr>
            <w:r>
              <w:t xml:space="preserve">Ethyl 2,3-epoxy-3-methyl-3-p-tolyl-      </w:t>
            </w:r>
          </w:p>
          <w:p w:rsidR="00B86404" w:rsidRDefault="00B86404">
            <w:pPr>
              <w:pStyle w:val="ConsPlusNonformat"/>
              <w:jc w:val="both"/>
            </w:pPr>
            <w:r>
              <w:t xml:space="preserve">propionate                               </w:t>
            </w:r>
          </w:p>
        </w:tc>
      </w:tr>
      <w:tr w:rsidR="00B86404">
        <w:trPr>
          <w:trHeight w:val="240"/>
        </w:trPr>
        <w:tc>
          <w:tcPr>
            <w:tcW w:w="720" w:type="dxa"/>
            <w:tcBorders>
              <w:top w:val="nil"/>
            </w:tcBorders>
          </w:tcPr>
          <w:p w:rsidR="00B86404" w:rsidRDefault="00B86404">
            <w:pPr>
              <w:pStyle w:val="ConsPlusNonformat"/>
              <w:jc w:val="both"/>
            </w:pPr>
            <w:r>
              <w:t>3758</w:t>
            </w:r>
          </w:p>
        </w:tc>
        <w:tc>
          <w:tcPr>
            <w:tcW w:w="1800" w:type="dxa"/>
            <w:tcBorders>
              <w:top w:val="nil"/>
            </w:tcBorders>
          </w:tcPr>
          <w:p w:rsidR="00B86404" w:rsidRDefault="00B86404">
            <w:pPr>
              <w:pStyle w:val="ConsPlusNonformat"/>
              <w:jc w:val="both"/>
            </w:pPr>
            <w:r>
              <w:t xml:space="preserve">  Ru10.035   </w:t>
            </w:r>
          </w:p>
        </w:tc>
        <w:tc>
          <w:tcPr>
            <w:tcW w:w="1680" w:type="dxa"/>
            <w:tcBorders>
              <w:top w:val="nil"/>
            </w:tcBorders>
          </w:tcPr>
          <w:p w:rsidR="00B86404" w:rsidRDefault="00B86404">
            <w:pPr>
              <w:pStyle w:val="ConsPlusNonformat"/>
              <w:jc w:val="both"/>
            </w:pPr>
            <w:r>
              <w:t xml:space="preserve"> 68959-28-4 </w:t>
            </w:r>
          </w:p>
        </w:tc>
        <w:tc>
          <w:tcPr>
            <w:tcW w:w="5160" w:type="dxa"/>
            <w:tcBorders>
              <w:top w:val="nil"/>
            </w:tcBorders>
          </w:tcPr>
          <w:p w:rsidR="00B86404" w:rsidRDefault="00B86404">
            <w:pPr>
              <w:pStyle w:val="ConsPlusNonformat"/>
              <w:jc w:val="both"/>
            </w:pPr>
            <w:r>
              <w:t xml:space="preserve">Undec-8-eno-1,5-lactone                  </w:t>
            </w:r>
          </w:p>
        </w:tc>
      </w:tr>
      <w:tr w:rsidR="00B86404">
        <w:trPr>
          <w:trHeight w:val="240"/>
        </w:trPr>
        <w:tc>
          <w:tcPr>
            <w:tcW w:w="720" w:type="dxa"/>
            <w:tcBorders>
              <w:top w:val="nil"/>
            </w:tcBorders>
          </w:tcPr>
          <w:p w:rsidR="00B86404" w:rsidRDefault="00B86404">
            <w:pPr>
              <w:pStyle w:val="ConsPlusNonformat"/>
              <w:jc w:val="both"/>
            </w:pPr>
            <w:r>
              <w:t>3759</w:t>
            </w:r>
          </w:p>
        </w:tc>
        <w:tc>
          <w:tcPr>
            <w:tcW w:w="1800" w:type="dxa"/>
            <w:tcBorders>
              <w:top w:val="nil"/>
            </w:tcBorders>
          </w:tcPr>
          <w:p w:rsidR="00B86404" w:rsidRDefault="00B86404">
            <w:pPr>
              <w:pStyle w:val="ConsPlusNonformat"/>
              <w:jc w:val="both"/>
            </w:pPr>
            <w:r>
              <w:t xml:space="preserve">  Ru13.097   </w:t>
            </w:r>
          </w:p>
        </w:tc>
        <w:tc>
          <w:tcPr>
            <w:tcW w:w="1680" w:type="dxa"/>
            <w:tcBorders>
              <w:top w:val="nil"/>
            </w:tcBorders>
          </w:tcPr>
          <w:p w:rsidR="00B86404" w:rsidRDefault="00B86404">
            <w:pPr>
              <w:pStyle w:val="ConsPlusNonformat"/>
              <w:jc w:val="both"/>
            </w:pPr>
            <w:r>
              <w:t xml:space="preserve"> 13679-86-2 </w:t>
            </w:r>
          </w:p>
        </w:tc>
        <w:tc>
          <w:tcPr>
            <w:tcW w:w="5160" w:type="dxa"/>
            <w:tcBorders>
              <w:top w:val="nil"/>
            </w:tcBorders>
          </w:tcPr>
          <w:p w:rsidR="00B86404" w:rsidRDefault="00B86404">
            <w:pPr>
              <w:pStyle w:val="ConsPlusNonformat"/>
              <w:jc w:val="both"/>
            </w:pPr>
            <w:r>
              <w:t xml:space="preserve">Anhydrolinalool oxide (5)                </w:t>
            </w:r>
          </w:p>
        </w:tc>
      </w:tr>
      <w:tr w:rsidR="00B86404">
        <w:trPr>
          <w:trHeight w:val="240"/>
        </w:trPr>
        <w:tc>
          <w:tcPr>
            <w:tcW w:w="720" w:type="dxa"/>
            <w:tcBorders>
              <w:top w:val="nil"/>
            </w:tcBorders>
          </w:tcPr>
          <w:p w:rsidR="00B86404" w:rsidRDefault="00B86404">
            <w:pPr>
              <w:pStyle w:val="ConsPlusNonformat"/>
              <w:jc w:val="both"/>
            </w:pPr>
            <w:r>
              <w:t>3760</w:t>
            </w:r>
          </w:p>
        </w:tc>
        <w:tc>
          <w:tcPr>
            <w:tcW w:w="1800" w:type="dxa"/>
            <w:tcBorders>
              <w:top w:val="nil"/>
            </w:tcBorders>
          </w:tcPr>
          <w:p w:rsidR="00B86404" w:rsidRDefault="00B86404">
            <w:pPr>
              <w:pStyle w:val="ConsPlusNonformat"/>
              <w:jc w:val="both"/>
            </w:pPr>
            <w:r>
              <w:t xml:space="preserve">  Ru07.049   </w:t>
            </w:r>
          </w:p>
        </w:tc>
        <w:tc>
          <w:tcPr>
            <w:tcW w:w="1680" w:type="dxa"/>
            <w:tcBorders>
              <w:top w:val="nil"/>
            </w:tcBorders>
          </w:tcPr>
          <w:p w:rsidR="00B86404" w:rsidRDefault="00B86404">
            <w:pPr>
              <w:pStyle w:val="ConsPlusNonformat"/>
              <w:jc w:val="both"/>
            </w:pPr>
            <w:r>
              <w:t xml:space="preserve">  103-13-9  </w:t>
            </w:r>
          </w:p>
        </w:tc>
        <w:tc>
          <w:tcPr>
            <w:tcW w:w="5160" w:type="dxa"/>
            <w:tcBorders>
              <w:top w:val="nil"/>
            </w:tcBorders>
          </w:tcPr>
          <w:p w:rsidR="00B86404" w:rsidRDefault="00B86404">
            <w:pPr>
              <w:pStyle w:val="ConsPlusNonformat"/>
              <w:jc w:val="both"/>
            </w:pPr>
            <w:r>
              <w:t xml:space="preserve">1-(4'-Methoxyphenyl)-4-methylpent-1-en-  </w:t>
            </w:r>
          </w:p>
          <w:p w:rsidR="00B86404" w:rsidRDefault="00B86404">
            <w:pPr>
              <w:pStyle w:val="ConsPlusNonformat"/>
              <w:jc w:val="both"/>
            </w:pPr>
            <w:r>
              <w:t xml:space="preserve">3-one                                    </w:t>
            </w:r>
          </w:p>
        </w:tc>
      </w:tr>
      <w:tr w:rsidR="00B86404">
        <w:trPr>
          <w:trHeight w:val="240"/>
        </w:trPr>
        <w:tc>
          <w:tcPr>
            <w:tcW w:w="720" w:type="dxa"/>
            <w:tcBorders>
              <w:top w:val="nil"/>
            </w:tcBorders>
          </w:tcPr>
          <w:p w:rsidR="00B86404" w:rsidRDefault="00B86404">
            <w:pPr>
              <w:pStyle w:val="ConsPlusNonformat"/>
              <w:jc w:val="both"/>
            </w:pPr>
            <w:r>
              <w:t>3761</w:t>
            </w:r>
          </w:p>
        </w:tc>
        <w:tc>
          <w:tcPr>
            <w:tcW w:w="1800" w:type="dxa"/>
            <w:tcBorders>
              <w:top w:val="nil"/>
            </w:tcBorders>
          </w:tcPr>
          <w:p w:rsidR="00B86404" w:rsidRDefault="00B86404">
            <w:pPr>
              <w:pStyle w:val="ConsPlusNonformat"/>
              <w:jc w:val="both"/>
            </w:pPr>
            <w:r>
              <w:t xml:space="preserve">  Ru07.139   </w:t>
            </w:r>
          </w:p>
        </w:tc>
        <w:tc>
          <w:tcPr>
            <w:tcW w:w="1680" w:type="dxa"/>
            <w:tcBorders>
              <w:top w:val="nil"/>
            </w:tcBorders>
          </w:tcPr>
          <w:p w:rsidR="00B86404" w:rsidRDefault="00B86404">
            <w:pPr>
              <w:pStyle w:val="ConsPlusNonformat"/>
              <w:jc w:val="both"/>
            </w:pPr>
            <w:r>
              <w:t xml:space="preserve"> 81925-81-7 </w:t>
            </w:r>
          </w:p>
        </w:tc>
        <w:tc>
          <w:tcPr>
            <w:tcW w:w="5160" w:type="dxa"/>
            <w:tcBorders>
              <w:top w:val="nil"/>
            </w:tcBorders>
          </w:tcPr>
          <w:p w:rsidR="00B86404" w:rsidRDefault="00B86404">
            <w:pPr>
              <w:pStyle w:val="ConsPlusNonformat"/>
              <w:jc w:val="both"/>
            </w:pPr>
            <w:r>
              <w:t xml:space="preserve">Methylhept-2-en-4-one                    </w:t>
            </w:r>
          </w:p>
        </w:tc>
      </w:tr>
      <w:tr w:rsidR="00B86404">
        <w:trPr>
          <w:trHeight w:val="240"/>
        </w:trPr>
        <w:tc>
          <w:tcPr>
            <w:tcW w:w="720" w:type="dxa"/>
            <w:tcBorders>
              <w:top w:val="nil"/>
            </w:tcBorders>
          </w:tcPr>
          <w:p w:rsidR="00B86404" w:rsidRDefault="00B86404">
            <w:pPr>
              <w:pStyle w:val="ConsPlusNonformat"/>
              <w:jc w:val="both"/>
            </w:pPr>
            <w:r>
              <w:t>3762</w:t>
            </w:r>
          </w:p>
        </w:tc>
        <w:tc>
          <w:tcPr>
            <w:tcW w:w="1800" w:type="dxa"/>
            <w:tcBorders>
              <w:top w:val="nil"/>
            </w:tcBorders>
          </w:tcPr>
          <w:p w:rsidR="00B86404" w:rsidRDefault="00B86404">
            <w:pPr>
              <w:pStyle w:val="ConsPlusNonformat"/>
              <w:jc w:val="both"/>
            </w:pPr>
            <w:r>
              <w:t xml:space="preserve">  Ru02.115   </w:t>
            </w:r>
          </w:p>
        </w:tc>
        <w:tc>
          <w:tcPr>
            <w:tcW w:w="1680" w:type="dxa"/>
            <w:tcBorders>
              <w:top w:val="nil"/>
            </w:tcBorders>
          </w:tcPr>
          <w:p w:rsidR="00B86404" w:rsidRDefault="00B86404">
            <w:pPr>
              <w:pStyle w:val="ConsPlusNonformat"/>
              <w:jc w:val="both"/>
            </w:pPr>
            <w:r>
              <w:t xml:space="preserve">  589-35-5  </w:t>
            </w:r>
          </w:p>
        </w:tc>
        <w:tc>
          <w:tcPr>
            <w:tcW w:w="5160" w:type="dxa"/>
            <w:tcBorders>
              <w:top w:val="nil"/>
            </w:tcBorders>
          </w:tcPr>
          <w:p w:rsidR="00B86404" w:rsidRDefault="00B86404">
            <w:pPr>
              <w:pStyle w:val="ConsPlusNonformat"/>
              <w:jc w:val="both"/>
            </w:pPr>
            <w:r>
              <w:t xml:space="preserve">Methylpentan-1-ol                        </w:t>
            </w:r>
          </w:p>
        </w:tc>
      </w:tr>
      <w:tr w:rsidR="00B86404">
        <w:trPr>
          <w:trHeight w:val="240"/>
        </w:trPr>
        <w:tc>
          <w:tcPr>
            <w:tcW w:w="720" w:type="dxa"/>
            <w:tcBorders>
              <w:top w:val="nil"/>
            </w:tcBorders>
          </w:tcPr>
          <w:p w:rsidR="00B86404" w:rsidRDefault="00B86404">
            <w:pPr>
              <w:pStyle w:val="ConsPlusNonformat"/>
              <w:jc w:val="both"/>
            </w:pPr>
            <w:r>
              <w:t>3763</w:t>
            </w:r>
          </w:p>
        </w:tc>
        <w:tc>
          <w:tcPr>
            <w:tcW w:w="1800" w:type="dxa"/>
            <w:tcBorders>
              <w:top w:val="nil"/>
            </w:tcBorders>
          </w:tcPr>
          <w:p w:rsidR="00B86404" w:rsidRDefault="00B86404">
            <w:pPr>
              <w:pStyle w:val="ConsPlusNonformat"/>
              <w:jc w:val="both"/>
            </w:pPr>
            <w:r>
              <w:t xml:space="preserve">  Ru07.140   </w:t>
            </w:r>
          </w:p>
        </w:tc>
        <w:tc>
          <w:tcPr>
            <w:tcW w:w="1680" w:type="dxa"/>
            <w:tcBorders>
              <w:top w:val="nil"/>
            </w:tcBorders>
          </w:tcPr>
          <w:p w:rsidR="00B86404" w:rsidRDefault="00B86404">
            <w:pPr>
              <w:pStyle w:val="ConsPlusNonformat"/>
              <w:jc w:val="both"/>
            </w:pPr>
            <w:r>
              <w:t xml:space="preserve"> 1128-08-1  </w:t>
            </w:r>
          </w:p>
        </w:tc>
        <w:tc>
          <w:tcPr>
            <w:tcW w:w="5160" w:type="dxa"/>
            <w:tcBorders>
              <w:top w:val="nil"/>
            </w:tcBorders>
          </w:tcPr>
          <w:p w:rsidR="00B86404" w:rsidRDefault="00B86404">
            <w:pPr>
              <w:pStyle w:val="ConsPlusNonformat"/>
              <w:jc w:val="both"/>
            </w:pPr>
            <w:r>
              <w:t xml:space="preserve">Methyl-2-pentylcyclopent-2-en-1-one      </w:t>
            </w:r>
          </w:p>
        </w:tc>
      </w:tr>
      <w:tr w:rsidR="00B86404">
        <w:trPr>
          <w:trHeight w:val="240"/>
        </w:trPr>
        <w:tc>
          <w:tcPr>
            <w:tcW w:w="720" w:type="dxa"/>
            <w:tcBorders>
              <w:top w:val="nil"/>
            </w:tcBorders>
          </w:tcPr>
          <w:p w:rsidR="00B86404" w:rsidRDefault="00B86404">
            <w:pPr>
              <w:pStyle w:val="ConsPlusNonformat"/>
              <w:jc w:val="both"/>
            </w:pPr>
            <w:r>
              <w:t>3764</w:t>
            </w:r>
          </w:p>
        </w:tc>
        <w:tc>
          <w:tcPr>
            <w:tcW w:w="1800" w:type="dxa"/>
            <w:tcBorders>
              <w:top w:val="nil"/>
            </w:tcBorders>
          </w:tcPr>
          <w:p w:rsidR="00B86404" w:rsidRDefault="00B86404">
            <w:pPr>
              <w:pStyle w:val="ConsPlusNonformat"/>
              <w:jc w:val="both"/>
            </w:pPr>
            <w:r>
              <w:t xml:space="preserve">  Ru10.036   </w:t>
            </w:r>
          </w:p>
        </w:tc>
        <w:tc>
          <w:tcPr>
            <w:tcW w:w="1680" w:type="dxa"/>
            <w:tcBorders>
              <w:top w:val="nil"/>
            </w:tcBorders>
          </w:tcPr>
          <w:p w:rsidR="00B86404" w:rsidRDefault="00B86404">
            <w:pPr>
              <w:pStyle w:val="ConsPlusNonformat"/>
              <w:jc w:val="both"/>
            </w:pPr>
            <w:r>
              <w:t xml:space="preserve"> 13341-72-5 </w:t>
            </w:r>
          </w:p>
        </w:tc>
        <w:tc>
          <w:tcPr>
            <w:tcW w:w="5160" w:type="dxa"/>
            <w:tcBorders>
              <w:top w:val="nil"/>
            </w:tcBorders>
          </w:tcPr>
          <w:p w:rsidR="00B86404" w:rsidRDefault="00B86404">
            <w:pPr>
              <w:pStyle w:val="ConsPlusNonformat"/>
              <w:jc w:val="both"/>
            </w:pPr>
            <w:r>
              <w:t xml:space="preserve">Tetrahydro-3,6-dimethylbenzofuran-2(4H)- </w:t>
            </w:r>
          </w:p>
          <w:p w:rsidR="00B86404" w:rsidRDefault="00B86404">
            <w:pPr>
              <w:pStyle w:val="ConsPlusNonformat"/>
              <w:jc w:val="both"/>
            </w:pPr>
            <w:r>
              <w:t xml:space="preserve">one                                      </w:t>
            </w:r>
          </w:p>
        </w:tc>
      </w:tr>
      <w:tr w:rsidR="00B86404">
        <w:trPr>
          <w:trHeight w:val="240"/>
        </w:trPr>
        <w:tc>
          <w:tcPr>
            <w:tcW w:w="720" w:type="dxa"/>
            <w:tcBorders>
              <w:top w:val="nil"/>
            </w:tcBorders>
          </w:tcPr>
          <w:p w:rsidR="00B86404" w:rsidRDefault="00B86404">
            <w:pPr>
              <w:pStyle w:val="ConsPlusNonformat"/>
              <w:jc w:val="both"/>
            </w:pPr>
            <w:r>
              <w:t>3764</w:t>
            </w:r>
          </w:p>
        </w:tc>
        <w:tc>
          <w:tcPr>
            <w:tcW w:w="1800" w:type="dxa"/>
            <w:tcBorders>
              <w:top w:val="nil"/>
            </w:tcBorders>
          </w:tcPr>
          <w:p w:rsidR="00B86404" w:rsidRDefault="00B86404">
            <w:pPr>
              <w:pStyle w:val="ConsPlusNonformat"/>
              <w:jc w:val="both"/>
            </w:pPr>
            <w:r>
              <w:t xml:space="preserve">  Ru10.062   </w:t>
            </w:r>
          </w:p>
        </w:tc>
        <w:tc>
          <w:tcPr>
            <w:tcW w:w="1680" w:type="dxa"/>
            <w:tcBorders>
              <w:top w:val="nil"/>
            </w:tcBorders>
          </w:tcPr>
          <w:p w:rsidR="00B86404" w:rsidRDefault="00B86404">
            <w:pPr>
              <w:pStyle w:val="ConsPlusNonformat"/>
              <w:jc w:val="both"/>
            </w:pPr>
            <w:r>
              <w:t xml:space="preserve"> 38049-04-6 </w:t>
            </w:r>
          </w:p>
        </w:tc>
        <w:tc>
          <w:tcPr>
            <w:tcW w:w="5160" w:type="dxa"/>
            <w:tcBorders>
              <w:top w:val="nil"/>
            </w:tcBorders>
          </w:tcPr>
          <w:p w:rsidR="00B86404" w:rsidRDefault="00B86404">
            <w:pPr>
              <w:pStyle w:val="ConsPlusNonformat"/>
              <w:jc w:val="both"/>
            </w:pPr>
            <w:r>
              <w:t xml:space="preserve">Dimethyl-5,6,7a-tetrahydro-2(4H)benz     </w:t>
            </w:r>
          </w:p>
          <w:p w:rsidR="00B86404" w:rsidRDefault="00B86404">
            <w:pPr>
              <w:pStyle w:val="ConsPlusNonformat"/>
              <w:jc w:val="both"/>
            </w:pPr>
            <w:r>
              <w:t xml:space="preserve">(...?)                                   </w:t>
            </w:r>
          </w:p>
        </w:tc>
      </w:tr>
      <w:tr w:rsidR="00B86404">
        <w:trPr>
          <w:trHeight w:val="240"/>
        </w:trPr>
        <w:tc>
          <w:tcPr>
            <w:tcW w:w="720" w:type="dxa"/>
            <w:tcBorders>
              <w:top w:val="nil"/>
            </w:tcBorders>
          </w:tcPr>
          <w:p w:rsidR="00B86404" w:rsidRDefault="00B86404">
            <w:pPr>
              <w:pStyle w:val="ConsPlusNonformat"/>
              <w:jc w:val="both"/>
            </w:pPr>
            <w:r>
              <w:t>3765</w:t>
            </w:r>
          </w:p>
        </w:tc>
        <w:tc>
          <w:tcPr>
            <w:tcW w:w="1800" w:type="dxa"/>
            <w:tcBorders>
              <w:top w:val="nil"/>
            </w:tcBorders>
          </w:tcPr>
          <w:p w:rsidR="00B86404" w:rsidRDefault="00B86404">
            <w:pPr>
              <w:pStyle w:val="ConsPlusNonformat"/>
              <w:jc w:val="both"/>
            </w:pPr>
            <w:r>
              <w:t xml:space="preserve">  Ru09.302   </w:t>
            </w:r>
          </w:p>
        </w:tc>
        <w:tc>
          <w:tcPr>
            <w:tcW w:w="1680" w:type="dxa"/>
            <w:tcBorders>
              <w:top w:val="nil"/>
            </w:tcBorders>
          </w:tcPr>
          <w:p w:rsidR="00B86404" w:rsidRDefault="00B86404">
            <w:pPr>
              <w:pStyle w:val="ConsPlusNonformat"/>
              <w:jc w:val="both"/>
            </w:pPr>
            <w:r>
              <w:t xml:space="preserve"> 1079-01-2  </w:t>
            </w:r>
          </w:p>
        </w:tc>
        <w:tc>
          <w:tcPr>
            <w:tcW w:w="5160" w:type="dxa"/>
            <w:tcBorders>
              <w:top w:val="nil"/>
            </w:tcBorders>
          </w:tcPr>
          <w:p w:rsidR="00B86404" w:rsidRDefault="00B86404">
            <w:pPr>
              <w:pStyle w:val="ConsPlusNonformat"/>
              <w:jc w:val="both"/>
            </w:pPr>
            <w:r>
              <w:t xml:space="preserve">Myrtenyl acetate                         </w:t>
            </w:r>
          </w:p>
        </w:tc>
      </w:tr>
      <w:tr w:rsidR="00B86404">
        <w:trPr>
          <w:trHeight w:val="240"/>
        </w:trPr>
        <w:tc>
          <w:tcPr>
            <w:tcW w:w="720" w:type="dxa"/>
            <w:tcBorders>
              <w:top w:val="nil"/>
            </w:tcBorders>
          </w:tcPr>
          <w:p w:rsidR="00B86404" w:rsidRDefault="00B86404">
            <w:pPr>
              <w:pStyle w:val="ConsPlusNonformat"/>
              <w:jc w:val="both"/>
            </w:pPr>
            <w:r>
              <w:t>3766</w:t>
            </w:r>
          </w:p>
        </w:tc>
        <w:tc>
          <w:tcPr>
            <w:tcW w:w="1800" w:type="dxa"/>
            <w:tcBorders>
              <w:top w:val="nil"/>
            </w:tcBorders>
          </w:tcPr>
          <w:p w:rsidR="00B86404" w:rsidRDefault="00B86404">
            <w:pPr>
              <w:pStyle w:val="ConsPlusNonformat"/>
              <w:jc w:val="both"/>
            </w:pPr>
            <w:r>
              <w:t xml:space="preserve">  Ru05.172   </w:t>
            </w:r>
          </w:p>
        </w:tc>
        <w:tc>
          <w:tcPr>
            <w:tcW w:w="1680" w:type="dxa"/>
            <w:tcBorders>
              <w:top w:val="nil"/>
            </w:tcBorders>
          </w:tcPr>
          <w:p w:rsidR="00B86404" w:rsidRDefault="00B86404">
            <w:pPr>
              <w:pStyle w:val="ConsPlusNonformat"/>
              <w:jc w:val="both"/>
            </w:pPr>
            <w:r>
              <w:t xml:space="preserve"> 17587-33-6 </w:t>
            </w:r>
          </w:p>
        </w:tc>
        <w:tc>
          <w:tcPr>
            <w:tcW w:w="5160" w:type="dxa"/>
            <w:tcBorders>
              <w:top w:val="nil"/>
            </w:tcBorders>
          </w:tcPr>
          <w:p w:rsidR="00B86404" w:rsidRDefault="00B86404">
            <w:pPr>
              <w:pStyle w:val="ConsPlusNonformat"/>
              <w:jc w:val="both"/>
            </w:pPr>
            <w:r>
              <w:t xml:space="preserve">Nona-2(trans),6(trans)-dienal            </w:t>
            </w:r>
          </w:p>
        </w:tc>
      </w:tr>
      <w:tr w:rsidR="00B86404">
        <w:trPr>
          <w:trHeight w:val="240"/>
        </w:trPr>
        <w:tc>
          <w:tcPr>
            <w:tcW w:w="720" w:type="dxa"/>
            <w:tcBorders>
              <w:top w:val="nil"/>
            </w:tcBorders>
          </w:tcPr>
          <w:p w:rsidR="00B86404" w:rsidRDefault="00B86404">
            <w:pPr>
              <w:pStyle w:val="ConsPlusNonformat"/>
              <w:jc w:val="both"/>
            </w:pPr>
            <w:r>
              <w:t>3767</w:t>
            </w:r>
          </w:p>
        </w:tc>
        <w:tc>
          <w:tcPr>
            <w:tcW w:w="1800" w:type="dxa"/>
            <w:tcBorders>
              <w:top w:val="nil"/>
            </w:tcBorders>
          </w:tcPr>
          <w:p w:rsidR="00B86404" w:rsidRDefault="00B86404">
            <w:pPr>
              <w:pStyle w:val="ConsPlusNonformat"/>
              <w:jc w:val="both"/>
            </w:pPr>
            <w:r>
              <w:t xml:space="preserve">  Ru09.552   </w:t>
            </w:r>
          </w:p>
        </w:tc>
        <w:tc>
          <w:tcPr>
            <w:tcW w:w="1680" w:type="dxa"/>
            <w:tcBorders>
              <w:top w:val="nil"/>
            </w:tcBorders>
          </w:tcPr>
          <w:p w:rsidR="00B86404" w:rsidRDefault="00B86404">
            <w:pPr>
              <w:pStyle w:val="ConsPlusNonformat"/>
              <w:jc w:val="both"/>
            </w:pPr>
            <w:r>
              <w:t xml:space="preserve"> 91052-69-6 </w:t>
            </w:r>
          </w:p>
        </w:tc>
        <w:tc>
          <w:tcPr>
            <w:tcW w:w="5160" w:type="dxa"/>
            <w:tcBorders>
              <w:top w:val="nil"/>
            </w:tcBorders>
          </w:tcPr>
          <w:p w:rsidR="00B86404" w:rsidRDefault="00B86404">
            <w:pPr>
              <w:pStyle w:val="ConsPlusNonformat"/>
              <w:jc w:val="both"/>
            </w:pPr>
            <w:r>
              <w:t xml:space="preserve">Oxodecanoic acid glyceride               </w:t>
            </w:r>
          </w:p>
        </w:tc>
      </w:tr>
      <w:tr w:rsidR="00B86404">
        <w:trPr>
          <w:trHeight w:val="240"/>
        </w:trPr>
        <w:tc>
          <w:tcPr>
            <w:tcW w:w="720" w:type="dxa"/>
            <w:tcBorders>
              <w:top w:val="nil"/>
            </w:tcBorders>
          </w:tcPr>
          <w:p w:rsidR="00B86404" w:rsidRDefault="00B86404">
            <w:pPr>
              <w:pStyle w:val="ConsPlusNonformat"/>
              <w:jc w:val="both"/>
            </w:pPr>
            <w:r>
              <w:t>3768</w:t>
            </w:r>
          </w:p>
        </w:tc>
        <w:tc>
          <w:tcPr>
            <w:tcW w:w="1800" w:type="dxa"/>
            <w:tcBorders>
              <w:top w:val="nil"/>
            </w:tcBorders>
          </w:tcPr>
          <w:p w:rsidR="00B86404" w:rsidRDefault="00B86404">
            <w:pPr>
              <w:pStyle w:val="ConsPlusNonformat"/>
              <w:jc w:val="both"/>
            </w:pPr>
            <w:r>
              <w:t xml:space="preserve">  Ru09.553   </w:t>
            </w:r>
          </w:p>
        </w:tc>
        <w:tc>
          <w:tcPr>
            <w:tcW w:w="1680" w:type="dxa"/>
            <w:tcBorders>
              <w:top w:val="nil"/>
            </w:tcBorders>
          </w:tcPr>
          <w:p w:rsidR="00B86404" w:rsidRDefault="00B86404">
            <w:pPr>
              <w:pStyle w:val="ConsPlusNonformat"/>
              <w:jc w:val="both"/>
            </w:pPr>
            <w:r>
              <w:t xml:space="preserve"> 91052-70-9 </w:t>
            </w:r>
          </w:p>
        </w:tc>
        <w:tc>
          <w:tcPr>
            <w:tcW w:w="5160" w:type="dxa"/>
            <w:tcBorders>
              <w:top w:val="nil"/>
            </w:tcBorders>
          </w:tcPr>
          <w:p w:rsidR="00B86404" w:rsidRDefault="00B86404">
            <w:pPr>
              <w:pStyle w:val="ConsPlusNonformat"/>
              <w:jc w:val="both"/>
            </w:pPr>
            <w:r>
              <w:t xml:space="preserve">Oxododecanoic acid glyceride             </w:t>
            </w:r>
          </w:p>
        </w:tc>
      </w:tr>
      <w:tr w:rsidR="00B86404">
        <w:trPr>
          <w:trHeight w:val="240"/>
        </w:trPr>
        <w:tc>
          <w:tcPr>
            <w:tcW w:w="720" w:type="dxa"/>
            <w:tcBorders>
              <w:top w:val="nil"/>
            </w:tcBorders>
          </w:tcPr>
          <w:p w:rsidR="00B86404" w:rsidRDefault="00B86404">
            <w:pPr>
              <w:pStyle w:val="ConsPlusNonformat"/>
              <w:jc w:val="both"/>
            </w:pPr>
            <w:r>
              <w:t>3769</w:t>
            </w:r>
          </w:p>
        </w:tc>
        <w:tc>
          <w:tcPr>
            <w:tcW w:w="1800" w:type="dxa"/>
            <w:tcBorders>
              <w:top w:val="nil"/>
            </w:tcBorders>
          </w:tcPr>
          <w:p w:rsidR="00B86404" w:rsidRDefault="00B86404">
            <w:pPr>
              <w:pStyle w:val="ConsPlusNonformat"/>
              <w:jc w:val="both"/>
            </w:pPr>
            <w:r>
              <w:t xml:space="preserve">  Ru09.554   </w:t>
            </w:r>
          </w:p>
        </w:tc>
        <w:tc>
          <w:tcPr>
            <w:tcW w:w="1680" w:type="dxa"/>
            <w:tcBorders>
              <w:top w:val="nil"/>
            </w:tcBorders>
          </w:tcPr>
          <w:p w:rsidR="00B86404" w:rsidRDefault="00B86404">
            <w:pPr>
              <w:pStyle w:val="ConsPlusNonformat"/>
              <w:jc w:val="both"/>
            </w:pPr>
            <w:r>
              <w:t xml:space="preserve"> 91052-71-0 </w:t>
            </w:r>
          </w:p>
        </w:tc>
        <w:tc>
          <w:tcPr>
            <w:tcW w:w="5160" w:type="dxa"/>
            <w:tcBorders>
              <w:top w:val="nil"/>
            </w:tcBorders>
          </w:tcPr>
          <w:p w:rsidR="00B86404" w:rsidRDefault="00B86404">
            <w:pPr>
              <w:pStyle w:val="ConsPlusNonformat"/>
              <w:jc w:val="both"/>
            </w:pPr>
            <w:r>
              <w:t xml:space="preserve">Oxohexadecanoic acid glyceride           </w:t>
            </w:r>
          </w:p>
        </w:tc>
      </w:tr>
      <w:tr w:rsidR="00B86404">
        <w:trPr>
          <w:trHeight w:val="240"/>
        </w:trPr>
        <w:tc>
          <w:tcPr>
            <w:tcW w:w="720" w:type="dxa"/>
            <w:tcBorders>
              <w:top w:val="nil"/>
            </w:tcBorders>
          </w:tcPr>
          <w:p w:rsidR="00B86404" w:rsidRDefault="00B86404">
            <w:pPr>
              <w:pStyle w:val="ConsPlusNonformat"/>
              <w:jc w:val="both"/>
            </w:pPr>
            <w:r>
              <w:t>3770</w:t>
            </w:r>
          </w:p>
        </w:tc>
        <w:tc>
          <w:tcPr>
            <w:tcW w:w="1800" w:type="dxa"/>
            <w:tcBorders>
              <w:top w:val="nil"/>
            </w:tcBorders>
          </w:tcPr>
          <w:p w:rsidR="00B86404" w:rsidRDefault="00B86404">
            <w:pPr>
              <w:pStyle w:val="ConsPlusNonformat"/>
              <w:jc w:val="both"/>
            </w:pPr>
            <w:r>
              <w:t xml:space="preserve">  Ru09.555   </w:t>
            </w:r>
          </w:p>
        </w:tc>
        <w:tc>
          <w:tcPr>
            <w:tcW w:w="1680" w:type="dxa"/>
            <w:tcBorders>
              <w:top w:val="nil"/>
            </w:tcBorders>
          </w:tcPr>
          <w:p w:rsidR="00B86404" w:rsidRDefault="00B86404">
            <w:pPr>
              <w:pStyle w:val="ConsPlusNonformat"/>
              <w:jc w:val="both"/>
            </w:pPr>
            <w:r>
              <w:t xml:space="preserve"> 91052-72-1 </w:t>
            </w:r>
          </w:p>
        </w:tc>
        <w:tc>
          <w:tcPr>
            <w:tcW w:w="5160" w:type="dxa"/>
            <w:tcBorders>
              <w:top w:val="nil"/>
            </w:tcBorders>
          </w:tcPr>
          <w:p w:rsidR="00B86404" w:rsidRDefault="00B86404">
            <w:pPr>
              <w:pStyle w:val="ConsPlusNonformat"/>
              <w:jc w:val="both"/>
            </w:pPr>
            <w:r>
              <w:t xml:space="preserve">Oxohexanoic acid glyceride               </w:t>
            </w:r>
          </w:p>
        </w:tc>
      </w:tr>
      <w:tr w:rsidR="00B86404">
        <w:trPr>
          <w:trHeight w:val="240"/>
        </w:trPr>
        <w:tc>
          <w:tcPr>
            <w:tcW w:w="720" w:type="dxa"/>
            <w:tcBorders>
              <w:top w:val="nil"/>
            </w:tcBorders>
          </w:tcPr>
          <w:p w:rsidR="00B86404" w:rsidRDefault="00B86404">
            <w:pPr>
              <w:pStyle w:val="ConsPlusNonformat"/>
              <w:jc w:val="both"/>
            </w:pPr>
            <w:r>
              <w:t>3771</w:t>
            </w:r>
          </w:p>
        </w:tc>
        <w:tc>
          <w:tcPr>
            <w:tcW w:w="1800" w:type="dxa"/>
            <w:tcBorders>
              <w:top w:val="nil"/>
            </w:tcBorders>
          </w:tcPr>
          <w:p w:rsidR="00B86404" w:rsidRDefault="00B86404">
            <w:pPr>
              <w:pStyle w:val="ConsPlusNonformat"/>
              <w:jc w:val="both"/>
            </w:pPr>
            <w:r>
              <w:t xml:space="preserve">  Ru09.556   </w:t>
            </w:r>
          </w:p>
        </w:tc>
        <w:tc>
          <w:tcPr>
            <w:tcW w:w="1680" w:type="dxa"/>
            <w:tcBorders>
              <w:top w:val="nil"/>
            </w:tcBorders>
          </w:tcPr>
          <w:p w:rsidR="00B86404" w:rsidRDefault="00B86404">
            <w:pPr>
              <w:pStyle w:val="ConsPlusNonformat"/>
              <w:jc w:val="both"/>
            </w:pPr>
            <w:r>
              <w:t xml:space="preserve"> 91052-68-5 </w:t>
            </w:r>
          </w:p>
        </w:tc>
        <w:tc>
          <w:tcPr>
            <w:tcW w:w="5160" w:type="dxa"/>
            <w:tcBorders>
              <w:top w:val="nil"/>
            </w:tcBorders>
          </w:tcPr>
          <w:p w:rsidR="00B86404" w:rsidRDefault="00B86404">
            <w:pPr>
              <w:pStyle w:val="ConsPlusNonformat"/>
              <w:jc w:val="both"/>
            </w:pPr>
            <w:r>
              <w:t xml:space="preserve">Oxooctanoic acid glyceride               </w:t>
            </w:r>
          </w:p>
        </w:tc>
      </w:tr>
      <w:tr w:rsidR="00B86404">
        <w:trPr>
          <w:trHeight w:val="240"/>
        </w:trPr>
        <w:tc>
          <w:tcPr>
            <w:tcW w:w="720" w:type="dxa"/>
            <w:tcBorders>
              <w:top w:val="nil"/>
            </w:tcBorders>
          </w:tcPr>
          <w:p w:rsidR="00B86404" w:rsidRDefault="00B86404">
            <w:pPr>
              <w:pStyle w:val="ConsPlusNonformat"/>
              <w:jc w:val="both"/>
            </w:pPr>
            <w:r>
              <w:t>3772</w:t>
            </w:r>
          </w:p>
        </w:tc>
        <w:tc>
          <w:tcPr>
            <w:tcW w:w="1800" w:type="dxa"/>
            <w:tcBorders>
              <w:top w:val="nil"/>
            </w:tcBorders>
          </w:tcPr>
          <w:p w:rsidR="00B86404" w:rsidRDefault="00B86404">
            <w:pPr>
              <w:pStyle w:val="ConsPlusNonformat"/>
              <w:jc w:val="both"/>
            </w:pPr>
            <w:r>
              <w:t xml:space="preserve">  Ru09.557   </w:t>
            </w:r>
          </w:p>
        </w:tc>
        <w:tc>
          <w:tcPr>
            <w:tcW w:w="1680" w:type="dxa"/>
            <w:tcBorders>
              <w:top w:val="nil"/>
            </w:tcBorders>
          </w:tcPr>
          <w:p w:rsidR="00B86404" w:rsidRDefault="00B86404">
            <w:pPr>
              <w:pStyle w:val="ConsPlusNonformat"/>
              <w:jc w:val="both"/>
            </w:pPr>
            <w:r>
              <w:t xml:space="preserve"> 91052-73-2 </w:t>
            </w:r>
          </w:p>
        </w:tc>
        <w:tc>
          <w:tcPr>
            <w:tcW w:w="5160" w:type="dxa"/>
            <w:tcBorders>
              <w:top w:val="nil"/>
            </w:tcBorders>
          </w:tcPr>
          <w:p w:rsidR="00B86404" w:rsidRDefault="00B86404">
            <w:pPr>
              <w:pStyle w:val="ConsPlusNonformat"/>
              <w:jc w:val="both"/>
            </w:pPr>
            <w:r>
              <w:t xml:space="preserve">Oxotetradecanoic acid glyceride          </w:t>
            </w:r>
          </w:p>
        </w:tc>
      </w:tr>
      <w:tr w:rsidR="00B86404">
        <w:trPr>
          <w:trHeight w:val="240"/>
        </w:trPr>
        <w:tc>
          <w:tcPr>
            <w:tcW w:w="720" w:type="dxa"/>
            <w:tcBorders>
              <w:top w:val="nil"/>
            </w:tcBorders>
          </w:tcPr>
          <w:p w:rsidR="00B86404" w:rsidRDefault="00B86404">
            <w:pPr>
              <w:pStyle w:val="ConsPlusNonformat"/>
              <w:jc w:val="both"/>
            </w:pPr>
            <w:r>
              <w:t>3773</w:t>
            </w:r>
          </w:p>
        </w:tc>
        <w:tc>
          <w:tcPr>
            <w:tcW w:w="1800" w:type="dxa"/>
            <w:tcBorders>
              <w:top w:val="nil"/>
            </w:tcBorders>
          </w:tcPr>
          <w:p w:rsidR="00B86404" w:rsidRDefault="00B86404">
            <w:pPr>
              <w:pStyle w:val="ConsPlusNonformat"/>
              <w:jc w:val="both"/>
            </w:pPr>
            <w:r>
              <w:t xml:space="preserve">  Ru16.041   </w:t>
            </w:r>
          </w:p>
        </w:tc>
        <w:tc>
          <w:tcPr>
            <w:tcW w:w="1680" w:type="dxa"/>
            <w:tcBorders>
              <w:top w:val="nil"/>
            </w:tcBorders>
          </w:tcPr>
          <w:p w:rsidR="00B86404" w:rsidRDefault="00B86404">
            <w:pPr>
              <w:pStyle w:val="ConsPlusNonformat"/>
              <w:jc w:val="both"/>
            </w:pPr>
            <w:r>
              <w:t xml:space="preserve"> 13794-15-5 </w:t>
            </w:r>
          </w:p>
        </w:tc>
        <w:tc>
          <w:tcPr>
            <w:tcW w:w="5160" w:type="dxa"/>
            <w:tcBorders>
              <w:top w:val="nil"/>
            </w:tcBorders>
          </w:tcPr>
          <w:p w:rsidR="00B86404" w:rsidRDefault="00B86404">
            <w:pPr>
              <w:pStyle w:val="ConsPlusNonformat"/>
              <w:jc w:val="both"/>
            </w:pPr>
            <w:r>
              <w:t xml:space="preserve">Sodium 2-(4-methoxyphenoxy)propi-onate   </w:t>
            </w:r>
          </w:p>
        </w:tc>
      </w:tr>
      <w:tr w:rsidR="00B86404">
        <w:trPr>
          <w:trHeight w:val="240"/>
        </w:trPr>
        <w:tc>
          <w:tcPr>
            <w:tcW w:w="720" w:type="dxa"/>
            <w:tcBorders>
              <w:top w:val="nil"/>
            </w:tcBorders>
          </w:tcPr>
          <w:p w:rsidR="00B86404" w:rsidRDefault="00B86404">
            <w:pPr>
              <w:pStyle w:val="ConsPlusNonformat"/>
              <w:jc w:val="both"/>
            </w:pPr>
            <w:r>
              <w:t>3774</w:t>
            </w:r>
          </w:p>
        </w:tc>
        <w:tc>
          <w:tcPr>
            <w:tcW w:w="1800" w:type="dxa"/>
            <w:tcBorders>
              <w:top w:val="nil"/>
            </w:tcBorders>
          </w:tcPr>
          <w:p w:rsidR="00B86404" w:rsidRDefault="00B86404">
            <w:pPr>
              <w:pStyle w:val="ConsPlusNonformat"/>
              <w:jc w:val="both"/>
            </w:pPr>
            <w:r>
              <w:t xml:space="preserve">  Ru13.098   </w:t>
            </w:r>
          </w:p>
        </w:tc>
        <w:tc>
          <w:tcPr>
            <w:tcW w:w="1680" w:type="dxa"/>
            <w:tcBorders>
              <w:top w:val="nil"/>
            </w:tcBorders>
          </w:tcPr>
          <w:p w:rsidR="00B86404" w:rsidRDefault="00B86404">
            <w:pPr>
              <w:pStyle w:val="ConsPlusNonformat"/>
              <w:jc w:val="both"/>
            </w:pPr>
            <w:r>
              <w:t xml:space="preserve"> 36431-72-8 </w:t>
            </w:r>
          </w:p>
        </w:tc>
        <w:tc>
          <w:tcPr>
            <w:tcW w:w="5160" w:type="dxa"/>
            <w:tcBorders>
              <w:top w:val="nil"/>
            </w:tcBorders>
          </w:tcPr>
          <w:p w:rsidR="00B86404" w:rsidRDefault="00B86404">
            <w:pPr>
              <w:pStyle w:val="ConsPlusNonformat"/>
              <w:jc w:val="both"/>
            </w:pPr>
            <w:r>
              <w:t xml:space="preserve">Theaspirane                              </w:t>
            </w:r>
          </w:p>
        </w:tc>
      </w:tr>
      <w:tr w:rsidR="00B86404">
        <w:trPr>
          <w:trHeight w:val="240"/>
        </w:trPr>
        <w:tc>
          <w:tcPr>
            <w:tcW w:w="720" w:type="dxa"/>
            <w:tcBorders>
              <w:top w:val="nil"/>
            </w:tcBorders>
          </w:tcPr>
          <w:p w:rsidR="00B86404" w:rsidRDefault="00B86404">
            <w:pPr>
              <w:pStyle w:val="ConsPlusNonformat"/>
              <w:jc w:val="both"/>
            </w:pPr>
            <w:r>
              <w:t>3775</w:t>
            </w:r>
          </w:p>
        </w:tc>
        <w:tc>
          <w:tcPr>
            <w:tcW w:w="1800" w:type="dxa"/>
            <w:tcBorders>
              <w:top w:val="nil"/>
            </w:tcBorders>
          </w:tcPr>
          <w:p w:rsidR="00B86404" w:rsidRDefault="00B86404">
            <w:pPr>
              <w:pStyle w:val="ConsPlusNonformat"/>
              <w:jc w:val="both"/>
            </w:pPr>
            <w:r>
              <w:t xml:space="preserve">  Ru06.081   </w:t>
            </w:r>
          </w:p>
        </w:tc>
        <w:tc>
          <w:tcPr>
            <w:tcW w:w="1680" w:type="dxa"/>
            <w:tcBorders>
              <w:top w:val="nil"/>
            </w:tcBorders>
          </w:tcPr>
          <w:p w:rsidR="00B86404" w:rsidRDefault="00B86404">
            <w:pPr>
              <w:pStyle w:val="ConsPlusNonformat"/>
              <w:jc w:val="both"/>
            </w:pPr>
            <w:r>
              <w:t xml:space="preserve"> 28069-74-1 </w:t>
            </w:r>
          </w:p>
        </w:tc>
        <w:tc>
          <w:tcPr>
            <w:tcW w:w="5160" w:type="dxa"/>
            <w:tcBorders>
              <w:top w:val="nil"/>
            </w:tcBorders>
          </w:tcPr>
          <w:p w:rsidR="00B86404" w:rsidRDefault="00B86404">
            <w:pPr>
              <w:pStyle w:val="ConsPlusNonformat"/>
              <w:jc w:val="both"/>
            </w:pPr>
            <w:r>
              <w:t xml:space="preserve">Ethoxy-1-(3-hexenyloxy)ethane            </w:t>
            </w:r>
          </w:p>
        </w:tc>
      </w:tr>
      <w:tr w:rsidR="00B86404">
        <w:trPr>
          <w:trHeight w:val="240"/>
        </w:trPr>
        <w:tc>
          <w:tcPr>
            <w:tcW w:w="720" w:type="dxa"/>
            <w:tcBorders>
              <w:top w:val="nil"/>
            </w:tcBorders>
          </w:tcPr>
          <w:p w:rsidR="00B86404" w:rsidRDefault="00B86404">
            <w:pPr>
              <w:pStyle w:val="ConsPlusNonformat"/>
              <w:jc w:val="both"/>
            </w:pPr>
            <w:r>
              <w:t>3776</w:t>
            </w:r>
          </w:p>
        </w:tc>
        <w:tc>
          <w:tcPr>
            <w:tcW w:w="1800" w:type="dxa"/>
            <w:tcBorders>
              <w:top w:val="nil"/>
            </w:tcBorders>
          </w:tcPr>
          <w:p w:rsidR="00B86404" w:rsidRDefault="00B86404">
            <w:pPr>
              <w:pStyle w:val="ConsPlusNonformat"/>
              <w:jc w:val="both"/>
            </w:pPr>
            <w:r>
              <w:t xml:space="preserve">  Ru07.153   </w:t>
            </w:r>
          </w:p>
        </w:tc>
        <w:tc>
          <w:tcPr>
            <w:tcW w:w="1680" w:type="dxa"/>
            <w:tcBorders>
              <w:top w:val="nil"/>
            </w:tcBorders>
          </w:tcPr>
          <w:p w:rsidR="00B86404" w:rsidRDefault="00B86404">
            <w:pPr>
              <w:pStyle w:val="ConsPlusNonformat"/>
              <w:jc w:val="both"/>
            </w:pPr>
            <w:r>
              <w:t xml:space="preserve"> 1803-39-0  </w:t>
            </w:r>
          </w:p>
        </w:tc>
        <w:tc>
          <w:tcPr>
            <w:tcW w:w="5160" w:type="dxa"/>
            <w:tcBorders>
              <w:top w:val="nil"/>
            </w:tcBorders>
          </w:tcPr>
          <w:p w:rsidR="00B86404" w:rsidRDefault="00B86404">
            <w:pPr>
              <w:pStyle w:val="ConsPlusNonformat"/>
              <w:jc w:val="both"/>
            </w:pPr>
            <w:r>
              <w:t xml:space="preserve">Dihydronootkatone                        </w:t>
            </w:r>
          </w:p>
        </w:tc>
      </w:tr>
      <w:tr w:rsidR="00B86404">
        <w:trPr>
          <w:trHeight w:val="240"/>
        </w:trPr>
        <w:tc>
          <w:tcPr>
            <w:tcW w:w="720" w:type="dxa"/>
            <w:tcBorders>
              <w:top w:val="nil"/>
            </w:tcBorders>
          </w:tcPr>
          <w:p w:rsidR="00B86404" w:rsidRDefault="00B86404">
            <w:pPr>
              <w:pStyle w:val="ConsPlusNonformat"/>
              <w:jc w:val="both"/>
            </w:pPr>
            <w:r>
              <w:t>3776</w:t>
            </w:r>
          </w:p>
        </w:tc>
        <w:tc>
          <w:tcPr>
            <w:tcW w:w="1800" w:type="dxa"/>
            <w:tcBorders>
              <w:top w:val="nil"/>
            </w:tcBorders>
          </w:tcPr>
          <w:p w:rsidR="00B86404" w:rsidRDefault="00B86404">
            <w:pPr>
              <w:pStyle w:val="ConsPlusNonformat"/>
              <w:jc w:val="both"/>
            </w:pPr>
            <w:r>
              <w:t xml:space="preserve">  Ru07.208   </w:t>
            </w:r>
          </w:p>
        </w:tc>
        <w:tc>
          <w:tcPr>
            <w:tcW w:w="1680" w:type="dxa"/>
            <w:tcBorders>
              <w:top w:val="nil"/>
            </w:tcBorders>
          </w:tcPr>
          <w:p w:rsidR="00B86404" w:rsidRDefault="00B86404">
            <w:pPr>
              <w:pStyle w:val="ConsPlusNonformat"/>
              <w:jc w:val="both"/>
            </w:pPr>
            <w:r>
              <w:t xml:space="preserve"> 20489-53-6 </w:t>
            </w:r>
          </w:p>
        </w:tc>
        <w:tc>
          <w:tcPr>
            <w:tcW w:w="5160" w:type="dxa"/>
            <w:tcBorders>
              <w:top w:val="nil"/>
            </w:tcBorders>
          </w:tcPr>
          <w:p w:rsidR="00B86404" w:rsidRDefault="00B86404">
            <w:pPr>
              <w:pStyle w:val="ConsPlusNonformat"/>
              <w:jc w:val="both"/>
            </w:pPr>
            <w:r>
              <w:t xml:space="preserve">Dihydronootkatone                        </w:t>
            </w:r>
          </w:p>
        </w:tc>
      </w:tr>
      <w:tr w:rsidR="00B86404">
        <w:trPr>
          <w:trHeight w:val="240"/>
        </w:trPr>
        <w:tc>
          <w:tcPr>
            <w:tcW w:w="720" w:type="dxa"/>
            <w:tcBorders>
              <w:top w:val="nil"/>
            </w:tcBorders>
          </w:tcPr>
          <w:p w:rsidR="00B86404" w:rsidRDefault="00B86404">
            <w:pPr>
              <w:pStyle w:val="ConsPlusNonformat"/>
              <w:jc w:val="both"/>
            </w:pPr>
            <w:r>
              <w:t>3777</w:t>
            </w:r>
          </w:p>
        </w:tc>
        <w:tc>
          <w:tcPr>
            <w:tcW w:w="1800" w:type="dxa"/>
            <w:tcBorders>
              <w:top w:val="nil"/>
            </w:tcBorders>
          </w:tcPr>
          <w:p w:rsidR="00B86404" w:rsidRDefault="00B86404">
            <w:pPr>
              <w:pStyle w:val="ConsPlusNonformat"/>
              <w:jc w:val="both"/>
            </w:pPr>
            <w:r>
              <w:t xml:space="preserve">  Ru03.019   </w:t>
            </w:r>
          </w:p>
        </w:tc>
        <w:tc>
          <w:tcPr>
            <w:tcW w:w="1680" w:type="dxa"/>
            <w:tcBorders>
              <w:top w:val="nil"/>
            </w:tcBorders>
          </w:tcPr>
          <w:p w:rsidR="00B86404" w:rsidRDefault="00B86404">
            <w:pPr>
              <w:pStyle w:val="ConsPlusNonformat"/>
              <w:jc w:val="both"/>
            </w:pPr>
            <w:r>
              <w:t xml:space="preserve"> 22094-00-4 </w:t>
            </w:r>
          </w:p>
        </w:tc>
        <w:tc>
          <w:tcPr>
            <w:tcW w:w="5160" w:type="dxa"/>
            <w:tcBorders>
              <w:top w:val="nil"/>
            </w:tcBorders>
          </w:tcPr>
          <w:p w:rsidR="00B86404" w:rsidRDefault="00B86404">
            <w:pPr>
              <w:pStyle w:val="ConsPlusNonformat"/>
              <w:jc w:val="both"/>
            </w:pPr>
            <w:r>
              <w:t xml:space="preserve">Prenyl ethyl ether                       </w:t>
            </w:r>
          </w:p>
        </w:tc>
      </w:tr>
      <w:tr w:rsidR="00B86404">
        <w:trPr>
          <w:trHeight w:val="240"/>
        </w:trPr>
        <w:tc>
          <w:tcPr>
            <w:tcW w:w="720" w:type="dxa"/>
            <w:tcBorders>
              <w:top w:val="nil"/>
            </w:tcBorders>
          </w:tcPr>
          <w:p w:rsidR="00B86404" w:rsidRDefault="00B86404">
            <w:pPr>
              <w:pStyle w:val="ConsPlusNonformat"/>
              <w:jc w:val="both"/>
            </w:pPr>
            <w:r>
              <w:t>3779</w:t>
            </w:r>
          </w:p>
        </w:tc>
        <w:tc>
          <w:tcPr>
            <w:tcW w:w="1800" w:type="dxa"/>
            <w:tcBorders>
              <w:top w:val="nil"/>
            </w:tcBorders>
          </w:tcPr>
          <w:p w:rsidR="00B86404" w:rsidRDefault="00B86404">
            <w:pPr>
              <w:pStyle w:val="ConsPlusNonformat"/>
              <w:jc w:val="both"/>
            </w:pPr>
            <w:r>
              <w:t xml:space="preserve">  Ru16.007   </w:t>
            </w:r>
          </w:p>
        </w:tc>
        <w:tc>
          <w:tcPr>
            <w:tcW w:w="1680" w:type="dxa"/>
            <w:tcBorders>
              <w:top w:val="nil"/>
            </w:tcBorders>
          </w:tcPr>
          <w:p w:rsidR="00B86404" w:rsidRDefault="00B86404">
            <w:pPr>
              <w:pStyle w:val="ConsPlusNonformat"/>
              <w:jc w:val="both"/>
            </w:pPr>
            <w:r>
              <w:t xml:space="preserve"> 7783-06-4  </w:t>
            </w:r>
          </w:p>
        </w:tc>
        <w:tc>
          <w:tcPr>
            <w:tcW w:w="5160" w:type="dxa"/>
            <w:tcBorders>
              <w:top w:val="nil"/>
            </w:tcBorders>
          </w:tcPr>
          <w:p w:rsidR="00B86404" w:rsidRDefault="00B86404">
            <w:pPr>
              <w:pStyle w:val="ConsPlusNonformat"/>
              <w:jc w:val="both"/>
            </w:pPr>
            <w:r>
              <w:t xml:space="preserve">Hydrogen sulfide                         </w:t>
            </w:r>
          </w:p>
        </w:tc>
      </w:tr>
      <w:tr w:rsidR="00B86404">
        <w:trPr>
          <w:trHeight w:val="240"/>
        </w:trPr>
        <w:tc>
          <w:tcPr>
            <w:tcW w:w="720" w:type="dxa"/>
            <w:tcBorders>
              <w:top w:val="nil"/>
            </w:tcBorders>
          </w:tcPr>
          <w:p w:rsidR="00B86404" w:rsidRDefault="00B86404">
            <w:pPr>
              <w:pStyle w:val="ConsPlusNonformat"/>
              <w:jc w:val="both"/>
            </w:pPr>
            <w:r>
              <w:t>3780</w:t>
            </w:r>
          </w:p>
        </w:tc>
        <w:tc>
          <w:tcPr>
            <w:tcW w:w="1800" w:type="dxa"/>
            <w:tcBorders>
              <w:top w:val="nil"/>
            </w:tcBorders>
          </w:tcPr>
          <w:p w:rsidR="00B86404" w:rsidRDefault="00B86404">
            <w:pPr>
              <w:pStyle w:val="ConsPlusNonformat"/>
              <w:jc w:val="both"/>
            </w:pPr>
            <w:r>
              <w:t xml:space="preserve">  Ru10.009   </w:t>
            </w:r>
          </w:p>
        </w:tc>
        <w:tc>
          <w:tcPr>
            <w:tcW w:w="1680" w:type="dxa"/>
            <w:tcBorders>
              <w:top w:val="nil"/>
            </w:tcBorders>
          </w:tcPr>
          <w:p w:rsidR="00B86404" w:rsidRDefault="00B86404">
            <w:pPr>
              <w:pStyle w:val="ConsPlusNonformat"/>
              <w:jc w:val="both"/>
            </w:pPr>
            <w:r>
              <w:t xml:space="preserve"> 18679-18-0 </w:t>
            </w:r>
          </w:p>
        </w:tc>
        <w:tc>
          <w:tcPr>
            <w:tcW w:w="5160" w:type="dxa"/>
            <w:tcBorders>
              <w:top w:val="nil"/>
            </w:tcBorders>
          </w:tcPr>
          <w:p w:rsidR="00B86404" w:rsidRDefault="00B86404">
            <w:pPr>
              <w:pStyle w:val="ConsPlusNonformat"/>
              <w:jc w:val="both"/>
            </w:pPr>
            <w:r>
              <w:t xml:space="preserve">Dodec-6-eno-1,4-lactone                  </w:t>
            </w:r>
          </w:p>
        </w:tc>
      </w:tr>
      <w:tr w:rsidR="00B86404">
        <w:trPr>
          <w:trHeight w:val="240"/>
        </w:trPr>
        <w:tc>
          <w:tcPr>
            <w:tcW w:w="720" w:type="dxa"/>
            <w:tcBorders>
              <w:top w:val="nil"/>
            </w:tcBorders>
          </w:tcPr>
          <w:p w:rsidR="00B86404" w:rsidRDefault="00B86404">
            <w:pPr>
              <w:pStyle w:val="ConsPlusNonformat"/>
              <w:jc w:val="both"/>
            </w:pPr>
            <w:r>
              <w:t>3781</w:t>
            </w:r>
          </w:p>
        </w:tc>
        <w:tc>
          <w:tcPr>
            <w:tcW w:w="1800" w:type="dxa"/>
            <w:tcBorders>
              <w:top w:val="nil"/>
            </w:tcBorders>
          </w:tcPr>
          <w:p w:rsidR="00B86404" w:rsidRDefault="00B86404">
            <w:pPr>
              <w:pStyle w:val="ConsPlusNonformat"/>
              <w:jc w:val="both"/>
            </w:pPr>
            <w:r>
              <w:t xml:space="preserve">  Ru15.079   </w:t>
            </w:r>
          </w:p>
        </w:tc>
        <w:tc>
          <w:tcPr>
            <w:tcW w:w="1680" w:type="dxa"/>
            <w:tcBorders>
              <w:top w:val="nil"/>
            </w:tcBorders>
          </w:tcPr>
          <w:p w:rsidR="00B86404" w:rsidRDefault="00B86404">
            <w:pPr>
              <w:pStyle w:val="ConsPlusNonformat"/>
              <w:jc w:val="both"/>
            </w:pPr>
            <w:r>
              <w:t xml:space="preserve">101517-87-7 </w:t>
            </w:r>
          </w:p>
        </w:tc>
        <w:tc>
          <w:tcPr>
            <w:tcW w:w="5160" w:type="dxa"/>
            <w:tcBorders>
              <w:top w:val="nil"/>
            </w:tcBorders>
          </w:tcPr>
          <w:p w:rsidR="00B86404" w:rsidRDefault="00B86404">
            <w:pPr>
              <w:pStyle w:val="ConsPlusNonformat"/>
              <w:jc w:val="both"/>
            </w:pPr>
            <w:r>
              <w:t xml:space="preserve">Isobutyldihydro-4,6-dimethyl-1,3,5-      </w:t>
            </w:r>
          </w:p>
          <w:p w:rsidR="00B86404" w:rsidRDefault="00B86404">
            <w:pPr>
              <w:pStyle w:val="ConsPlusNonformat"/>
              <w:jc w:val="both"/>
            </w:pPr>
            <w:r>
              <w:t xml:space="preserve">dithiazine                               </w:t>
            </w:r>
          </w:p>
        </w:tc>
      </w:tr>
      <w:tr w:rsidR="00B86404">
        <w:trPr>
          <w:trHeight w:val="240"/>
        </w:trPr>
        <w:tc>
          <w:tcPr>
            <w:tcW w:w="720" w:type="dxa"/>
            <w:tcBorders>
              <w:top w:val="nil"/>
            </w:tcBorders>
          </w:tcPr>
          <w:p w:rsidR="00B86404" w:rsidRDefault="00B86404">
            <w:pPr>
              <w:pStyle w:val="ConsPlusNonformat"/>
              <w:jc w:val="both"/>
            </w:pPr>
            <w:r>
              <w:t>3782</w:t>
            </w:r>
          </w:p>
        </w:tc>
        <w:tc>
          <w:tcPr>
            <w:tcW w:w="1800" w:type="dxa"/>
            <w:tcBorders>
              <w:top w:val="nil"/>
            </w:tcBorders>
          </w:tcPr>
          <w:p w:rsidR="00B86404" w:rsidRDefault="00B86404">
            <w:pPr>
              <w:pStyle w:val="ConsPlusNonformat"/>
              <w:jc w:val="both"/>
            </w:pPr>
            <w:r>
              <w:t xml:space="preserve">  Ru15.057   </w:t>
            </w:r>
          </w:p>
        </w:tc>
        <w:tc>
          <w:tcPr>
            <w:tcW w:w="1680" w:type="dxa"/>
            <w:tcBorders>
              <w:top w:val="nil"/>
            </w:tcBorders>
          </w:tcPr>
          <w:p w:rsidR="00B86404" w:rsidRDefault="00B86404">
            <w:pPr>
              <w:pStyle w:val="ConsPlusNonformat"/>
              <w:jc w:val="both"/>
            </w:pPr>
            <w:r>
              <w:t xml:space="preserve">104691-40-9 </w:t>
            </w:r>
          </w:p>
        </w:tc>
        <w:tc>
          <w:tcPr>
            <w:tcW w:w="5160" w:type="dxa"/>
            <w:tcBorders>
              <w:top w:val="nil"/>
            </w:tcBorders>
          </w:tcPr>
          <w:p w:rsidR="00B86404" w:rsidRDefault="00B86404">
            <w:pPr>
              <w:pStyle w:val="ConsPlusNonformat"/>
              <w:jc w:val="both"/>
            </w:pPr>
            <w:r>
              <w:t xml:space="preserve">Dimethyl-2-(1-methylethyl)dihydro-1,3,5- </w:t>
            </w:r>
          </w:p>
          <w:p w:rsidR="00B86404" w:rsidRDefault="00B86404">
            <w:pPr>
              <w:pStyle w:val="ConsPlusNonformat"/>
              <w:jc w:val="both"/>
            </w:pPr>
            <w:r>
              <w:t xml:space="preserve">dithiazine                               </w:t>
            </w:r>
          </w:p>
        </w:tc>
      </w:tr>
      <w:tr w:rsidR="00B86404">
        <w:trPr>
          <w:trHeight w:val="240"/>
        </w:trPr>
        <w:tc>
          <w:tcPr>
            <w:tcW w:w="720" w:type="dxa"/>
            <w:tcBorders>
              <w:top w:val="nil"/>
            </w:tcBorders>
          </w:tcPr>
          <w:p w:rsidR="00B86404" w:rsidRDefault="00B86404">
            <w:pPr>
              <w:pStyle w:val="ConsPlusNonformat"/>
              <w:jc w:val="both"/>
            </w:pPr>
            <w:r>
              <w:t>3784</w:t>
            </w:r>
          </w:p>
        </w:tc>
        <w:tc>
          <w:tcPr>
            <w:tcW w:w="1800" w:type="dxa"/>
            <w:tcBorders>
              <w:top w:val="nil"/>
            </w:tcBorders>
          </w:tcPr>
          <w:p w:rsidR="00B86404" w:rsidRDefault="00B86404">
            <w:pPr>
              <w:pStyle w:val="ConsPlusNonformat"/>
              <w:jc w:val="both"/>
            </w:pPr>
            <w:r>
              <w:t xml:space="preserve">  Ru02.224   </w:t>
            </w:r>
          </w:p>
        </w:tc>
        <w:tc>
          <w:tcPr>
            <w:tcW w:w="1680" w:type="dxa"/>
            <w:tcBorders>
              <w:top w:val="nil"/>
            </w:tcBorders>
          </w:tcPr>
          <w:p w:rsidR="00B86404" w:rsidRDefault="00B86404">
            <w:pPr>
              <w:pStyle w:val="ConsPlusNonformat"/>
              <w:jc w:val="both"/>
            </w:pPr>
            <w:r>
              <w:t xml:space="preserve"> 87061-04-9 </w:t>
            </w:r>
          </w:p>
        </w:tc>
        <w:tc>
          <w:tcPr>
            <w:tcW w:w="5160" w:type="dxa"/>
            <w:tcBorders>
              <w:top w:val="nil"/>
            </w:tcBorders>
          </w:tcPr>
          <w:p w:rsidR="00B86404" w:rsidRDefault="00B86404">
            <w:pPr>
              <w:pStyle w:val="ConsPlusNonformat"/>
              <w:jc w:val="both"/>
            </w:pPr>
            <w:r>
              <w:t xml:space="preserve">Menthoxypropane-1,2-diol                 </w:t>
            </w:r>
          </w:p>
        </w:tc>
      </w:tr>
      <w:tr w:rsidR="00B86404">
        <w:trPr>
          <w:trHeight w:val="240"/>
        </w:trPr>
        <w:tc>
          <w:tcPr>
            <w:tcW w:w="720" w:type="dxa"/>
            <w:tcBorders>
              <w:top w:val="nil"/>
            </w:tcBorders>
          </w:tcPr>
          <w:p w:rsidR="00B86404" w:rsidRDefault="00B86404">
            <w:pPr>
              <w:pStyle w:val="ConsPlusNonformat"/>
              <w:jc w:val="both"/>
            </w:pPr>
            <w:r>
              <w:t>3785</w:t>
            </w:r>
          </w:p>
        </w:tc>
        <w:tc>
          <w:tcPr>
            <w:tcW w:w="1800" w:type="dxa"/>
            <w:tcBorders>
              <w:top w:val="nil"/>
            </w:tcBorders>
          </w:tcPr>
          <w:p w:rsidR="00B86404" w:rsidRDefault="00B86404">
            <w:pPr>
              <w:pStyle w:val="ConsPlusNonformat"/>
              <w:jc w:val="both"/>
            </w:pPr>
            <w:r>
              <w:t xml:space="preserve">  Ru12.145   </w:t>
            </w:r>
          </w:p>
        </w:tc>
        <w:tc>
          <w:tcPr>
            <w:tcW w:w="1680" w:type="dxa"/>
            <w:tcBorders>
              <w:top w:val="nil"/>
            </w:tcBorders>
          </w:tcPr>
          <w:p w:rsidR="00B86404" w:rsidRDefault="00B86404">
            <w:pPr>
              <w:pStyle w:val="ConsPlusNonformat"/>
              <w:jc w:val="both"/>
            </w:pPr>
            <w:r>
              <w:t xml:space="preserve"> 94087-83-9 </w:t>
            </w:r>
          </w:p>
        </w:tc>
        <w:tc>
          <w:tcPr>
            <w:tcW w:w="5160" w:type="dxa"/>
            <w:tcBorders>
              <w:top w:val="nil"/>
            </w:tcBorders>
          </w:tcPr>
          <w:p w:rsidR="00B86404" w:rsidRDefault="00B86404">
            <w:pPr>
              <w:pStyle w:val="ConsPlusNonformat"/>
              <w:jc w:val="both"/>
            </w:pPr>
            <w:r>
              <w:t xml:space="preserve">Methoxy-2-methylbutane-2-thiol           </w:t>
            </w:r>
          </w:p>
        </w:tc>
      </w:tr>
      <w:tr w:rsidR="00B86404">
        <w:trPr>
          <w:trHeight w:val="240"/>
        </w:trPr>
        <w:tc>
          <w:tcPr>
            <w:tcW w:w="720" w:type="dxa"/>
            <w:tcBorders>
              <w:top w:val="nil"/>
            </w:tcBorders>
          </w:tcPr>
          <w:p w:rsidR="00B86404" w:rsidRDefault="00B86404">
            <w:pPr>
              <w:pStyle w:val="ConsPlusNonformat"/>
              <w:jc w:val="both"/>
            </w:pPr>
            <w:r>
              <w:lastRenderedPageBreak/>
              <w:t>3786</w:t>
            </w:r>
          </w:p>
        </w:tc>
        <w:tc>
          <w:tcPr>
            <w:tcW w:w="1800" w:type="dxa"/>
            <w:tcBorders>
              <w:top w:val="nil"/>
            </w:tcBorders>
          </w:tcPr>
          <w:p w:rsidR="00B86404" w:rsidRDefault="00B86404">
            <w:pPr>
              <w:pStyle w:val="ConsPlusNonformat"/>
              <w:jc w:val="both"/>
            </w:pPr>
            <w:r>
              <w:t xml:space="preserve">  Ru10.051   </w:t>
            </w:r>
          </w:p>
        </w:tc>
        <w:tc>
          <w:tcPr>
            <w:tcW w:w="1680" w:type="dxa"/>
            <w:tcBorders>
              <w:top w:val="nil"/>
            </w:tcBorders>
          </w:tcPr>
          <w:p w:rsidR="00B86404" w:rsidRDefault="00B86404">
            <w:pPr>
              <w:pStyle w:val="ConsPlusNonformat"/>
              <w:jc w:val="both"/>
            </w:pPr>
            <w:r>
              <w:t xml:space="preserve"> 7011-83-8  </w:t>
            </w:r>
          </w:p>
        </w:tc>
        <w:tc>
          <w:tcPr>
            <w:tcW w:w="5160" w:type="dxa"/>
            <w:tcBorders>
              <w:top w:val="nil"/>
            </w:tcBorders>
          </w:tcPr>
          <w:p w:rsidR="00B86404" w:rsidRDefault="00B86404">
            <w:pPr>
              <w:pStyle w:val="ConsPlusNonformat"/>
              <w:jc w:val="both"/>
            </w:pPr>
            <w:r>
              <w:t xml:space="preserve">Hexyl-5-methyldihydrofuran-2(3H)-one     </w:t>
            </w:r>
          </w:p>
        </w:tc>
      </w:tr>
      <w:tr w:rsidR="00B86404">
        <w:trPr>
          <w:trHeight w:val="240"/>
        </w:trPr>
        <w:tc>
          <w:tcPr>
            <w:tcW w:w="720" w:type="dxa"/>
            <w:tcBorders>
              <w:top w:val="nil"/>
            </w:tcBorders>
          </w:tcPr>
          <w:p w:rsidR="00B86404" w:rsidRDefault="00B86404">
            <w:pPr>
              <w:pStyle w:val="ConsPlusNonformat"/>
              <w:jc w:val="both"/>
            </w:pPr>
            <w:r>
              <w:t>3787</w:t>
            </w:r>
          </w:p>
        </w:tc>
        <w:tc>
          <w:tcPr>
            <w:tcW w:w="1800" w:type="dxa"/>
            <w:tcBorders>
              <w:top w:val="nil"/>
            </w:tcBorders>
          </w:tcPr>
          <w:p w:rsidR="00B86404" w:rsidRDefault="00B86404">
            <w:pPr>
              <w:pStyle w:val="ConsPlusNonformat"/>
              <w:jc w:val="both"/>
            </w:pPr>
            <w:r>
              <w:t xml:space="preserve">  Ru13.160   </w:t>
            </w:r>
          </w:p>
        </w:tc>
        <w:tc>
          <w:tcPr>
            <w:tcW w:w="1680" w:type="dxa"/>
            <w:tcBorders>
              <w:top w:val="nil"/>
            </w:tcBorders>
          </w:tcPr>
          <w:p w:rsidR="00B86404" w:rsidRDefault="00B86404">
            <w:pPr>
              <w:pStyle w:val="ConsPlusNonformat"/>
              <w:jc w:val="both"/>
            </w:pPr>
            <w:r>
              <w:t xml:space="preserve"> 57124-87-5 </w:t>
            </w:r>
          </w:p>
        </w:tc>
        <w:tc>
          <w:tcPr>
            <w:tcW w:w="5160" w:type="dxa"/>
            <w:tcBorders>
              <w:top w:val="nil"/>
            </w:tcBorders>
          </w:tcPr>
          <w:p w:rsidR="00B86404" w:rsidRDefault="00B86404">
            <w:pPr>
              <w:pStyle w:val="ConsPlusNonformat"/>
              <w:jc w:val="both"/>
            </w:pPr>
            <w:r>
              <w:t xml:space="preserve">Methyltetrahydrofuran-3-thiol            </w:t>
            </w:r>
          </w:p>
        </w:tc>
      </w:tr>
      <w:tr w:rsidR="00B86404">
        <w:trPr>
          <w:trHeight w:val="240"/>
        </w:trPr>
        <w:tc>
          <w:tcPr>
            <w:tcW w:w="720" w:type="dxa"/>
            <w:tcBorders>
              <w:top w:val="nil"/>
            </w:tcBorders>
          </w:tcPr>
          <w:p w:rsidR="00B86404" w:rsidRDefault="00B86404">
            <w:pPr>
              <w:pStyle w:val="ConsPlusNonformat"/>
              <w:jc w:val="both"/>
            </w:pPr>
            <w:r>
              <w:t>3788</w:t>
            </w:r>
          </w:p>
        </w:tc>
        <w:tc>
          <w:tcPr>
            <w:tcW w:w="1800" w:type="dxa"/>
            <w:tcBorders>
              <w:top w:val="nil"/>
            </w:tcBorders>
          </w:tcPr>
          <w:p w:rsidR="00B86404" w:rsidRDefault="00B86404">
            <w:pPr>
              <w:pStyle w:val="ConsPlusNonformat"/>
              <w:jc w:val="both"/>
            </w:pPr>
            <w:r>
              <w:t xml:space="preserve">  Ru12.203   </w:t>
            </w:r>
          </w:p>
        </w:tc>
        <w:tc>
          <w:tcPr>
            <w:tcW w:w="1680" w:type="dxa"/>
            <w:tcBorders>
              <w:top w:val="nil"/>
            </w:tcBorders>
          </w:tcPr>
          <w:p w:rsidR="00B86404" w:rsidRDefault="00B86404">
            <w:pPr>
              <w:pStyle w:val="ConsPlusNonformat"/>
              <w:jc w:val="both"/>
            </w:pPr>
            <w:r>
              <w:t xml:space="preserve"> 74586-09-7 </w:t>
            </w:r>
          </w:p>
        </w:tc>
        <w:tc>
          <w:tcPr>
            <w:tcW w:w="5160" w:type="dxa"/>
            <w:tcBorders>
              <w:top w:val="nil"/>
            </w:tcBorders>
          </w:tcPr>
          <w:p w:rsidR="00B86404" w:rsidRDefault="00B86404">
            <w:pPr>
              <w:pStyle w:val="ConsPlusNonformat"/>
              <w:jc w:val="both"/>
            </w:pPr>
            <w:r>
              <w:t xml:space="preserve">Methylthio 2-(acetyloxy)propionate       </w:t>
            </w:r>
          </w:p>
        </w:tc>
      </w:tr>
      <w:tr w:rsidR="00B86404">
        <w:trPr>
          <w:trHeight w:val="240"/>
        </w:trPr>
        <w:tc>
          <w:tcPr>
            <w:tcW w:w="720" w:type="dxa"/>
            <w:tcBorders>
              <w:top w:val="nil"/>
            </w:tcBorders>
          </w:tcPr>
          <w:p w:rsidR="00B86404" w:rsidRDefault="00B86404">
            <w:pPr>
              <w:pStyle w:val="ConsPlusNonformat"/>
              <w:jc w:val="both"/>
            </w:pPr>
            <w:r>
              <w:t>3789</w:t>
            </w:r>
          </w:p>
        </w:tc>
        <w:tc>
          <w:tcPr>
            <w:tcW w:w="1800" w:type="dxa"/>
            <w:tcBorders>
              <w:top w:val="nil"/>
            </w:tcBorders>
          </w:tcPr>
          <w:p w:rsidR="00B86404" w:rsidRDefault="00B86404">
            <w:pPr>
              <w:pStyle w:val="ConsPlusNonformat"/>
              <w:jc w:val="both"/>
            </w:pPr>
            <w:r>
              <w:t xml:space="preserve">  Ru09.667   </w:t>
            </w:r>
          </w:p>
        </w:tc>
        <w:tc>
          <w:tcPr>
            <w:tcW w:w="1680" w:type="dxa"/>
            <w:tcBorders>
              <w:top w:val="nil"/>
            </w:tcBorders>
          </w:tcPr>
          <w:p w:rsidR="00B86404" w:rsidRDefault="00B86404">
            <w:pPr>
              <w:pStyle w:val="ConsPlusNonformat"/>
              <w:jc w:val="both"/>
            </w:pPr>
            <w:r>
              <w:t xml:space="preserve"> 51755-85-2 </w:t>
            </w:r>
          </w:p>
        </w:tc>
        <w:tc>
          <w:tcPr>
            <w:tcW w:w="5160" w:type="dxa"/>
            <w:tcBorders>
              <w:top w:val="nil"/>
            </w:tcBorders>
          </w:tcPr>
          <w:p w:rsidR="00B86404" w:rsidRDefault="00B86404">
            <w:pPr>
              <w:pStyle w:val="ConsPlusNonformat"/>
              <w:jc w:val="both"/>
            </w:pPr>
            <w:r>
              <w:t xml:space="preserve">Methylthiohexyl acetate                  </w:t>
            </w:r>
          </w:p>
        </w:tc>
      </w:tr>
      <w:tr w:rsidR="00B86404">
        <w:trPr>
          <w:trHeight w:val="240"/>
        </w:trPr>
        <w:tc>
          <w:tcPr>
            <w:tcW w:w="720" w:type="dxa"/>
            <w:tcBorders>
              <w:top w:val="nil"/>
            </w:tcBorders>
          </w:tcPr>
          <w:p w:rsidR="00B86404" w:rsidRDefault="00B86404">
            <w:pPr>
              <w:pStyle w:val="ConsPlusNonformat"/>
              <w:jc w:val="both"/>
            </w:pPr>
            <w:r>
              <w:t>3790</w:t>
            </w:r>
          </w:p>
        </w:tc>
        <w:tc>
          <w:tcPr>
            <w:tcW w:w="1800" w:type="dxa"/>
            <w:tcBorders>
              <w:top w:val="nil"/>
            </w:tcBorders>
          </w:tcPr>
          <w:p w:rsidR="00B86404" w:rsidRDefault="00B86404">
            <w:pPr>
              <w:pStyle w:val="ConsPlusNonformat"/>
              <w:jc w:val="both"/>
            </w:pPr>
            <w:r>
              <w:t xml:space="preserve">  Ru12.227   </w:t>
            </w:r>
          </w:p>
        </w:tc>
        <w:tc>
          <w:tcPr>
            <w:tcW w:w="1680" w:type="dxa"/>
            <w:tcBorders>
              <w:top w:val="nil"/>
            </w:tcBorders>
          </w:tcPr>
          <w:p w:rsidR="00B86404" w:rsidRDefault="00B86404">
            <w:pPr>
              <w:pStyle w:val="ConsPlusNonformat"/>
              <w:jc w:val="both"/>
            </w:pPr>
            <w:r>
              <w:t xml:space="preserve">     0      </w:t>
            </w:r>
          </w:p>
        </w:tc>
        <w:tc>
          <w:tcPr>
            <w:tcW w:w="5160" w:type="dxa"/>
            <w:tcBorders>
              <w:top w:val="nil"/>
            </w:tcBorders>
          </w:tcPr>
          <w:p w:rsidR="00B86404" w:rsidRDefault="00B86404">
            <w:pPr>
              <w:pStyle w:val="ConsPlusNonformat"/>
              <w:jc w:val="both"/>
            </w:pPr>
            <w:r>
              <w:t xml:space="preserve">Methylthio-2-(propionyloxy)propionate    </w:t>
            </w:r>
          </w:p>
        </w:tc>
      </w:tr>
      <w:tr w:rsidR="00B86404">
        <w:trPr>
          <w:trHeight w:val="240"/>
        </w:trPr>
        <w:tc>
          <w:tcPr>
            <w:tcW w:w="720" w:type="dxa"/>
            <w:tcBorders>
              <w:top w:val="nil"/>
            </w:tcBorders>
          </w:tcPr>
          <w:p w:rsidR="00B86404" w:rsidRDefault="00B86404">
            <w:pPr>
              <w:pStyle w:val="ConsPlusNonformat"/>
              <w:jc w:val="both"/>
            </w:pPr>
            <w:r>
              <w:t>3791</w:t>
            </w:r>
          </w:p>
        </w:tc>
        <w:tc>
          <w:tcPr>
            <w:tcW w:w="1800" w:type="dxa"/>
            <w:tcBorders>
              <w:top w:val="nil"/>
            </w:tcBorders>
          </w:tcPr>
          <w:p w:rsidR="00B86404" w:rsidRDefault="00B86404">
            <w:pPr>
              <w:pStyle w:val="ConsPlusNonformat"/>
              <w:jc w:val="both"/>
            </w:pPr>
            <w:r>
              <w:t xml:space="preserve">  Ru13.161   </w:t>
            </w:r>
          </w:p>
        </w:tc>
        <w:tc>
          <w:tcPr>
            <w:tcW w:w="1680" w:type="dxa"/>
            <w:tcBorders>
              <w:top w:val="nil"/>
            </w:tcBorders>
          </w:tcPr>
          <w:p w:rsidR="00B86404" w:rsidRDefault="00B86404">
            <w:pPr>
              <w:pStyle w:val="ConsPlusNonformat"/>
              <w:jc w:val="both"/>
            </w:pPr>
            <w:r>
              <w:t xml:space="preserve"> 4430-31-3  </w:t>
            </w:r>
          </w:p>
        </w:tc>
        <w:tc>
          <w:tcPr>
            <w:tcW w:w="5160" w:type="dxa"/>
            <w:tcBorders>
              <w:top w:val="nil"/>
            </w:tcBorders>
          </w:tcPr>
          <w:p w:rsidR="00B86404" w:rsidRDefault="00B86404">
            <w:pPr>
              <w:pStyle w:val="ConsPlusNonformat"/>
              <w:jc w:val="both"/>
            </w:pPr>
            <w:r>
              <w:t xml:space="preserve">Octahydrocoumarin                        </w:t>
            </w:r>
          </w:p>
        </w:tc>
      </w:tr>
      <w:tr w:rsidR="00B86404">
        <w:trPr>
          <w:trHeight w:val="240"/>
        </w:trPr>
        <w:tc>
          <w:tcPr>
            <w:tcW w:w="720" w:type="dxa"/>
            <w:tcBorders>
              <w:top w:val="nil"/>
            </w:tcBorders>
          </w:tcPr>
          <w:p w:rsidR="00B86404" w:rsidRDefault="00B86404">
            <w:pPr>
              <w:pStyle w:val="ConsPlusNonformat"/>
              <w:jc w:val="both"/>
            </w:pPr>
            <w:r>
              <w:t>3792</w:t>
            </w:r>
          </w:p>
        </w:tc>
        <w:tc>
          <w:tcPr>
            <w:tcW w:w="1800" w:type="dxa"/>
            <w:tcBorders>
              <w:top w:val="nil"/>
            </w:tcBorders>
          </w:tcPr>
          <w:p w:rsidR="00B86404" w:rsidRDefault="00B86404">
            <w:pPr>
              <w:pStyle w:val="ConsPlusNonformat"/>
              <w:jc w:val="both"/>
            </w:pPr>
            <w:r>
              <w:t xml:space="preserve">  Ru12.192   </w:t>
            </w:r>
          </w:p>
        </w:tc>
        <w:tc>
          <w:tcPr>
            <w:tcW w:w="1680" w:type="dxa"/>
            <w:tcBorders>
              <w:top w:val="nil"/>
            </w:tcBorders>
          </w:tcPr>
          <w:p w:rsidR="00B86404" w:rsidRDefault="00B86404">
            <w:pPr>
              <w:pStyle w:val="ConsPlusNonformat"/>
              <w:jc w:val="both"/>
            </w:pPr>
            <w:r>
              <w:t xml:space="preserve"> 2084-19-7  </w:t>
            </w:r>
          </w:p>
        </w:tc>
        <w:tc>
          <w:tcPr>
            <w:tcW w:w="5160" w:type="dxa"/>
            <w:tcBorders>
              <w:top w:val="nil"/>
            </w:tcBorders>
          </w:tcPr>
          <w:p w:rsidR="00B86404" w:rsidRDefault="00B86404">
            <w:pPr>
              <w:pStyle w:val="ConsPlusNonformat"/>
              <w:jc w:val="both"/>
            </w:pPr>
            <w:r>
              <w:t xml:space="preserve">Pentane-2-thiol                          </w:t>
            </w:r>
          </w:p>
        </w:tc>
      </w:tr>
      <w:tr w:rsidR="00B86404">
        <w:trPr>
          <w:trHeight w:val="240"/>
        </w:trPr>
        <w:tc>
          <w:tcPr>
            <w:tcW w:w="720" w:type="dxa"/>
            <w:tcBorders>
              <w:top w:val="nil"/>
            </w:tcBorders>
          </w:tcPr>
          <w:p w:rsidR="00B86404" w:rsidRDefault="00B86404">
            <w:pPr>
              <w:pStyle w:val="ConsPlusNonformat"/>
              <w:jc w:val="both"/>
            </w:pPr>
            <w:r>
              <w:t>3794</w:t>
            </w:r>
          </w:p>
        </w:tc>
        <w:tc>
          <w:tcPr>
            <w:tcW w:w="1800" w:type="dxa"/>
            <w:tcBorders>
              <w:top w:val="nil"/>
            </w:tcBorders>
          </w:tcPr>
          <w:p w:rsidR="00B86404" w:rsidRDefault="00B86404">
            <w:pPr>
              <w:pStyle w:val="ConsPlusNonformat"/>
              <w:jc w:val="both"/>
            </w:pPr>
            <w:r>
              <w:t xml:space="preserve">  Ru16.055   </w:t>
            </w:r>
          </w:p>
        </w:tc>
        <w:tc>
          <w:tcPr>
            <w:tcW w:w="1680" w:type="dxa"/>
            <w:tcBorders>
              <w:top w:val="nil"/>
            </w:tcBorders>
          </w:tcPr>
          <w:p w:rsidR="00B86404" w:rsidRDefault="00B86404">
            <w:pPr>
              <w:pStyle w:val="ConsPlusNonformat"/>
              <w:jc w:val="both"/>
            </w:pPr>
            <w:r>
              <w:t xml:space="preserve">  564-20-5  </w:t>
            </w:r>
          </w:p>
        </w:tc>
        <w:tc>
          <w:tcPr>
            <w:tcW w:w="5160" w:type="dxa"/>
            <w:tcBorders>
              <w:top w:val="nil"/>
            </w:tcBorders>
          </w:tcPr>
          <w:p w:rsidR="00B86404" w:rsidRDefault="00B86404">
            <w:pPr>
              <w:pStyle w:val="ConsPlusNonformat"/>
              <w:jc w:val="both"/>
            </w:pPr>
            <w:r>
              <w:t xml:space="preserve">Sclareolide                              </w:t>
            </w:r>
          </w:p>
        </w:tc>
      </w:tr>
      <w:tr w:rsidR="00B86404">
        <w:trPr>
          <w:trHeight w:val="240"/>
        </w:trPr>
        <w:tc>
          <w:tcPr>
            <w:tcW w:w="720" w:type="dxa"/>
            <w:tcBorders>
              <w:top w:val="nil"/>
            </w:tcBorders>
          </w:tcPr>
          <w:p w:rsidR="00B86404" w:rsidRDefault="00B86404">
            <w:pPr>
              <w:pStyle w:val="ConsPlusNonformat"/>
              <w:jc w:val="both"/>
            </w:pPr>
            <w:r>
              <w:t>3795</w:t>
            </w:r>
          </w:p>
        </w:tc>
        <w:tc>
          <w:tcPr>
            <w:tcW w:w="1800" w:type="dxa"/>
            <w:tcBorders>
              <w:top w:val="nil"/>
            </w:tcBorders>
          </w:tcPr>
          <w:p w:rsidR="00B86404" w:rsidRDefault="00B86404">
            <w:pPr>
              <w:pStyle w:val="ConsPlusNonformat"/>
              <w:jc w:val="both"/>
            </w:pPr>
            <w:r>
              <w:t xml:space="preserve">  Ru01.061   </w:t>
            </w:r>
          </w:p>
        </w:tc>
        <w:tc>
          <w:tcPr>
            <w:tcW w:w="1680" w:type="dxa"/>
            <w:tcBorders>
              <w:top w:val="nil"/>
            </w:tcBorders>
          </w:tcPr>
          <w:p w:rsidR="00B86404" w:rsidRDefault="00B86404">
            <w:pPr>
              <w:pStyle w:val="ConsPlusNonformat"/>
              <w:jc w:val="both"/>
            </w:pPr>
            <w:r>
              <w:t xml:space="preserve"> 16356-11-9 </w:t>
            </w:r>
          </w:p>
        </w:tc>
        <w:tc>
          <w:tcPr>
            <w:tcW w:w="5160" w:type="dxa"/>
            <w:tcBorders>
              <w:top w:val="nil"/>
            </w:tcBorders>
          </w:tcPr>
          <w:p w:rsidR="00B86404" w:rsidRDefault="00B86404">
            <w:pPr>
              <w:pStyle w:val="ConsPlusNonformat"/>
              <w:jc w:val="both"/>
            </w:pPr>
            <w:r>
              <w:t xml:space="preserve">Undeca-1,3,5-triene                      </w:t>
            </w:r>
          </w:p>
        </w:tc>
      </w:tr>
      <w:tr w:rsidR="00B86404">
        <w:trPr>
          <w:trHeight w:val="240"/>
        </w:trPr>
        <w:tc>
          <w:tcPr>
            <w:tcW w:w="720" w:type="dxa"/>
            <w:tcBorders>
              <w:top w:val="nil"/>
            </w:tcBorders>
          </w:tcPr>
          <w:p w:rsidR="00B86404" w:rsidRDefault="00B86404">
            <w:pPr>
              <w:pStyle w:val="ConsPlusNonformat"/>
              <w:jc w:val="both"/>
            </w:pPr>
            <w:r>
              <w:t>3796</w:t>
            </w:r>
          </w:p>
        </w:tc>
        <w:tc>
          <w:tcPr>
            <w:tcW w:w="1800" w:type="dxa"/>
            <w:tcBorders>
              <w:top w:val="nil"/>
            </w:tcBorders>
          </w:tcPr>
          <w:p w:rsidR="00B86404" w:rsidRDefault="00B86404">
            <w:pPr>
              <w:pStyle w:val="ConsPlusNonformat"/>
              <w:jc w:val="both"/>
            </w:pPr>
            <w:r>
              <w:t xml:space="preserve">  Ru05.136   </w:t>
            </w:r>
          </w:p>
        </w:tc>
        <w:tc>
          <w:tcPr>
            <w:tcW w:w="1680" w:type="dxa"/>
            <w:tcBorders>
              <w:top w:val="nil"/>
            </w:tcBorders>
          </w:tcPr>
          <w:p w:rsidR="00B86404" w:rsidRDefault="00B86404">
            <w:pPr>
              <w:pStyle w:val="ConsPlusNonformat"/>
              <w:jc w:val="both"/>
            </w:pPr>
            <w:r>
              <w:t xml:space="preserve"> 82654-98-6 </w:t>
            </w:r>
          </w:p>
        </w:tc>
        <w:tc>
          <w:tcPr>
            <w:tcW w:w="5160" w:type="dxa"/>
            <w:tcBorders>
              <w:top w:val="nil"/>
            </w:tcBorders>
          </w:tcPr>
          <w:p w:rsidR="00B86404" w:rsidRDefault="00B86404">
            <w:pPr>
              <w:pStyle w:val="ConsPlusNonformat"/>
              <w:jc w:val="both"/>
            </w:pPr>
            <w:r>
              <w:t xml:space="preserve">Butyl vanillyl ether                     </w:t>
            </w:r>
          </w:p>
        </w:tc>
      </w:tr>
      <w:tr w:rsidR="00B86404">
        <w:trPr>
          <w:trHeight w:val="240"/>
        </w:trPr>
        <w:tc>
          <w:tcPr>
            <w:tcW w:w="720" w:type="dxa"/>
            <w:tcBorders>
              <w:top w:val="nil"/>
            </w:tcBorders>
          </w:tcPr>
          <w:p w:rsidR="00B86404" w:rsidRDefault="00B86404">
            <w:pPr>
              <w:pStyle w:val="ConsPlusNonformat"/>
              <w:jc w:val="both"/>
            </w:pPr>
            <w:r>
              <w:t>3797</w:t>
            </w:r>
          </w:p>
        </w:tc>
        <w:tc>
          <w:tcPr>
            <w:tcW w:w="1800" w:type="dxa"/>
            <w:tcBorders>
              <w:top w:val="nil"/>
            </w:tcBorders>
          </w:tcPr>
          <w:p w:rsidR="00B86404" w:rsidRDefault="00B86404">
            <w:pPr>
              <w:pStyle w:val="ConsPlusNonformat"/>
              <w:jc w:val="both"/>
            </w:pPr>
            <w:r>
              <w:t xml:space="preserve">  Ru13.099   </w:t>
            </w:r>
          </w:p>
        </w:tc>
        <w:tc>
          <w:tcPr>
            <w:tcW w:w="1680" w:type="dxa"/>
            <w:tcBorders>
              <w:top w:val="nil"/>
            </w:tcBorders>
          </w:tcPr>
          <w:p w:rsidR="00B86404" w:rsidRDefault="00B86404">
            <w:pPr>
              <w:pStyle w:val="ConsPlusNonformat"/>
              <w:jc w:val="both"/>
            </w:pPr>
            <w:r>
              <w:t xml:space="preserve"> 4166-20-5  </w:t>
            </w:r>
          </w:p>
        </w:tc>
        <w:tc>
          <w:tcPr>
            <w:tcW w:w="5160" w:type="dxa"/>
            <w:tcBorders>
              <w:top w:val="nil"/>
            </w:tcBorders>
          </w:tcPr>
          <w:p w:rsidR="00B86404" w:rsidRDefault="00B86404">
            <w:pPr>
              <w:pStyle w:val="ConsPlusNonformat"/>
              <w:jc w:val="both"/>
            </w:pPr>
            <w:r>
              <w:t xml:space="preserve">Acetoxy-2,5-dimethylfuran-3(2H)-one      </w:t>
            </w:r>
          </w:p>
        </w:tc>
      </w:tr>
      <w:tr w:rsidR="00B86404">
        <w:trPr>
          <w:trHeight w:val="240"/>
        </w:trPr>
        <w:tc>
          <w:tcPr>
            <w:tcW w:w="720" w:type="dxa"/>
            <w:tcBorders>
              <w:top w:val="nil"/>
            </w:tcBorders>
          </w:tcPr>
          <w:p w:rsidR="00B86404" w:rsidRDefault="00B86404">
            <w:pPr>
              <w:pStyle w:val="ConsPlusNonformat"/>
              <w:jc w:val="both"/>
            </w:pPr>
            <w:r>
              <w:t>3798</w:t>
            </w:r>
          </w:p>
        </w:tc>
        <w:tc>
          <w:tcPr>
            <w:tcW w:w="1800" w:type="dxa"/>
            <w:tcBorders>
              <w:top w:val="nil"/>
            </w:tcBorders>
          </w:tcPr>
          <w:p w:rsidR="00B86404" w:rsidRDefault="00B86404">
            <w:pPr>
              <w:pStyle w:val="ConsPlusNonformat"/>
              <w:jc w:val="both"/>
            </w:pPr>
            <w:r>
              <w:t xml:space="preserve">  Ru08.076   </w:t>
            </w:r>
          </w:p>
        </w:tc>
        <w:tc>
          <w:tcPr>
            <w:tcW w:w="1680" w:type="dxa"/>
            <w:tcBorders>
              <w:top w:val="nil"/>
            </w:tcBorders>
          </w:tcPr>
          <w:p w:rsidR="00B86404" w:rsidRDefault="00B86404">
            <w:pPr>
              <w:pStyle w:val="ConsPlusNonformat"/>
              <w:jc w:val="both"/>
            </w:pPr>
            <w:r>
              <w:t xml:space="preserve">  89-86-1   </w:t>
            </w:r>
          </w:p>
        </w:tc>
        <w:tc>
          <w:tcPr>
            <w:tcW w:w="5160" w:type="dxa"/>
            <w:tcBorders>
              <w:top w:val="nil"/>
            </w:tcBorders>
          </w:tcPr>
          <w:p w:rsidR="00B86404" w:rsidRDefault="00B86404">
            <w:pPr>
              <w:pStyle w:val="ConsPlusNonformat"/>
              <w:jc w:val="both"/>
            </w:pPr>
            <w:r>
              <w:t xml:space="preserve">Dihydroxybenzoic acid                    </w:t>
            </w:r>
          </w:p>
        </w:tc>
      </w:tr>
      <w:tr w:rsidR="00B86404">
        <w:trPr>
          <w:trHeight w:val="240"/>
        </w:trPr>
        <w:tc>
          <w:tcPr>
            <w:tcW w:w="720" w:type="dxa"/>
            <w:tcBorders>
              <w:top w:val="nil"/>
            </w:tcBorders>
          </w:tcPr>
          <w:p w:rsidR="00B86404" w:rsidRDefault="00B86404">
            <w:pPr>
              <w:pStyle w:val="ConsPlusNonformat"/>
              <w:jc w:val="both"/>
            </w:pPr>
            <w:r>
              <w:t>3799</w:t>
            </w:r>
          </w:p>
        </w:tc>
        <w:tc>
          <w:tcPr>
            <w:tcW w:w="1800" w:type="dxa"/>
            <w:tcBorders>
              <w:top w:val="nil"/>
            </w:tcBorders>
          </w:tcPr>
          <w:p w:rsidR="00B86404" w:rsidRDefault="00B86404">
            <w:pPr>
              <w:pStyle w:val="ConsPlusNonformat"/>
              <w:jc w:val="both"/>
            </w:pPr>
            <w:r>
              <w:t xml:space="preserve">  Ru04.062   </w:t>
            </w:r>
          </w:p>
        </w:tc>
        <w:tc>
          <w:tcPr>
            <w:tcW w:w="1680" w:type="dxa"/>
            <w:tcBorders>
              <w:top w:val="nil"/>
            </w:tcBorders>
          </w:tcPr>
          <w:p w:rsidR="00B86404" w:rsidRDefault="00B86404">
            <w:pPr>
              <w:pStyle w:val="ConsPlusNonformat"/>
              <w:jc w:val="both"/>
            </w:pPr>
            <w:r>
              <w:t xml:space="preserve">  91-16-7   </w:t>
            </w:r>
          </w:p>
        </w:tc>
        <w:tc>
          <w:tcPr>
            <w:tcW w:w="5160" w:type="dxa"/>
            <w:tcBorders>
              <w:top w:val="nil"/>
            </w:tcBorders>
          </w:tcPr>
          <w:p w:rsidR="00B86404" w:rsidRDefault="00B86404">
            <w:pPr>
              <w:pStyle w:val="ConsPlusNonformat"/>
              <w:jc w:val="both"/>
            </w:pPr>
            <w:r>
              <w:t xml:space="preserve">Dimethoxybenzene                         </w:t>
            </w:r>
          </w:p>
        </w:tc>
      </w:tr>
      <w:tr w:rsidR="00B86404">
        <w:trPr>
          <w:trHeight w:val="240"/>
        </w:trPr>
        <w:tc>
          <w:tcPr>
            <w:tcW w:w="720" w:type="dxa"/>
            <w:tcBorders>
              <w:top w:val="nil"/>
            </w:tcBorders>
          </w:tcPr>
          <w:p w:rsidR="00B86404" w:rsidRDefault="00B86404">
            <w:pPr>
              <w:pStyle w:val="ConsPlusNonformat"/>
              <w:jc w:val="both"/>
            </w:pPr>
            <w:r>
              <w:t>3800</w:t>
            </w:r>
          </w:p>
        </w:tc>
        <w:tc>
          <w:tcPr>
            <w:tcW w:w="1800" w:type="dxa"/>
            <w:tcBorders>
              <w:top w:val="nil"/>
            </w:tcBorders>
          </w:tcPr>
          <w:p w:rsidR="00B86404" w:rsidRDefault="00B86404">
            <w:pPr>
              <w:pStyle w:val="ConsPlusNonformat"/>
              <w:jc w:val="both"/>
            </w:pPr>
            <w:r>
              <w:t xml:space="preserve">  Ru08.079   </w:t>
            </w:r>
          </w:p>
        </w:tc>
        <w:tc>
          <w:tcPr>
            <w:tcW w:w="1680" w:type="dxa"/>
            <w:tcBorders>
              <w:top w:val="nil"/>
            </w:tcBorders>
          </w:tcPr>
          <w:p w:rsidR="00B86404" w:rsidRDefault="00B86404">
            <w:pPr>
              <w:pStyle w:val="ConsPlusNonformat"/>
              <w:jc w:val="both"/>
            </w:pPr>
            <w:r>
              <w:t xml:space="preserve"> 16493-80-4 </w:t>
            </w:r>
          </w:p>
        </w:tc>
        <w:tc>
          <w:tcPr>
            <w:tcW w:w="5160" w:type="dxa"/>
            <w:tcBorders>
              <w:top w:val="nil"/>
            </w:tcBorders>
          </w:tcPr>
          <w:p w:rsidR="00B86404" w:rsidRDefault="00B86404">
            <w:pPr>
              <w:pStyle w:val="ConsPlusNonformat"/>
              <w:jc w:val="both"/>
            </w:pPr>
            <w:r>
              <w:t xml:space="preserve">Ethyloctanoic acid                       </w:t>
            </w:r>
          </w:p>
        </w:tc>
      </w:tr>
      <w:tr w:rsidR="00B86404">
        <w:trPr>
          <w:trHeight w:val="240"/>
        </w:trPr>
        <w:tc>
          <w:tcPr>
            <w:tcW w:w="720" w:type="dxa"/>
            <w:tcBorders>
              <w:top w:val="nil"/>
            </w:tcBorders>
          </w:tcPr>
          <w:p w:rsidR="00B86404" w:rsidRDefault="00B86404">
            <w:pPr>
              <w:pStyle w:val="ConsPlusNonformat"/>
              <w:jc w:val="both"/>
            </w:pPr>
            <w:r>
              <w:t>3801</w:t>
            </w:r>
          </w:p>
        </w:tc>
        <w:tc>
          <w:tcPr>
            <w:tcW w:w="1800" w:type="dxa"/>
            <w:tcBorders>
              <w:top w:val="nil"/>
            </w:tcBorders>
          </w:tcPr>
          <w:p w:rsidR="00B86404" w:rsidRDefault="00B86404">
            <w:pPr>
              <w:pStyle w:val="ConsPlusNonformat"/>
              <w:jc w:val="both"/>
            </w:pPr>
            <w:r>
              <w:t xml:space="preserve">  Ru16.075   </w:t>
            </w:r>
          </w:p>
        </w:tc>
        <w:tc>
          <w:tcPr>
            <w:tcW w:w="1680" w:type="dxa"/>
            <w:tcBorders>
              <w:top w:val="nil"/>
            </w:tcBorders>
          </w:tcPr>
          <w:p w:rsidR="00B86404" w:rsidRDefault="00B86404">
            <w:pPr>
              <w:pStyle w:val="ConsPlusNonformat"/>
              <w:jc w:val="both"/>
            </w:pPr>
            <w:r>
              <w:t xml:space="preserve">     0      </w:t>
            </w:r>
          </w:p>
        </w:tc>
        <w:tc>
          <w:tcPr>
            <w:tcW w:w="5160" w:type="dxa"/>
            <w:tcBorders>
              <w:top w:val="nil"/>
            </w:tcBorders>
          </w:tcPr>
          <w:p w:rsidR="00B86404" w:rsidRDefault="00B86404">
            <w:pPr>
              <w:pStyle w:val="ConsPlusNonformat"/>
              <w:jc w:val="both"/>
            </w:pPr>
            <w:r>
              <w:t xml:space="preserve">Ethyl vanillin beta-D-glucopyranoside    </w:t>
            </w:r>
          </w:p>
        </w:tc>
      </w:tr>
      <w:tr w:rsidR="00B86404">
        <w:trPr>
          <w:trHeight w:val="240"/>
        </w:trPr>
        <w:tc>
          <w:tcPr>
            <w:tcW w:w="720" w:type="dxa"/>
            <w:tcBorders>
              <w:top w:val="nil"/>
            </w:tcBorders>
          </w:tcPr>
          <w:p w:rsidR="00B86404" w:rsidRDefault="00B86404">
            <w:pPr>
              <w:pStyle w:val="ConsPlusNonformat"/>
              <w:jc w:val="both"/>
            </w:pPr>
            <w:r>
              <w:t>3802</w:t>
            </w:r>
          </w:p>
        </w:tc>
        <w:tc>
          <w:tcPr>
            <w:tcW w:w="1800" w:type="dxa"/>
            <w:tcBorders>
              <w:top w:val="nil"/>
            </w:tcBorders>
          </w:tcPr>
          <w:p w:rsidR="00B86404" w:rsidRDefault="00B86404">
            <w:pPr>
              <w:pStyle w:val="ConsPlusNonformat"/>
              <w:jc w:val="both"/>
            </w:pPr>
            <w:r>
              <w:t xml:space="preserve">  Ru10.044   </w:t>
            </w:r>
          </w:p>
        </w:tc>
        <w:tc>
          <w:tcPr>
            <w:tcW w:w="1680" w:type="dxa"/>
            <w:tcBorders>
              <w:top w:val="nil"/>
            </w:tcBorders>
          </w:tcPr>
          <w:p w:rsidR="00B86404" w:rsidRDefault="00B86404">
            <w:pPr>
              <w:pStyle w:val="ConsPlusNonformat"/>
              <w:jc w:val="both"/>
            </w:pPr>
            <w:r>
              <w:t xml:space="preserve"> 16400-72-9 </w:t>
            </w:r>
          </w:p>
        </w:tc>
        <w:tc>
          <w:tcPr>
            <w:tcW w:w="5160" w:type="dxa"/>
            <w:tcBorders>
              <w:top w:val="nil"/>
            </w:tcBorders>
          </w:tcPr>
          <w:p w:rsidR="00B86404" w:rsidRDefault="00B86404">
            <w:pPr>
              <w:pStyle w:val="ConsPlusNonformat"/>
              <w:jc w:val="both"/>
            </w:pPr>
            <w:r>
              <w:t xml:space="preserve">Dodec-2-eno-1,5-lactone                  </w:t>
            </w:r>
          </w:p>
        </w:tc>
      </w:tr>
      <w:tr w:rsidR="00B86404">
        <w:trPr>
          <w:trHeight w:val="240"/>
        </w:trPr>
        <w:tc>
          <w:tcPr>
            <w:tcW w:w="720" w:type="dxa"/>
            <w:tcBorders>
              <w:top w:val="nil"/>
            </w:tcBorders>
          </w:tcPr>
          <w:p w:rsidR="00B86404" w:rsidRDefault="00B86404">
            <w:pPr>
              <w:pStyle w:val="ConsPlusNonformat"/>
              <w:jc w:val="both"/>
            </w:pPr>
            <w:r>
              <w:t>3803</w:t>
            </w:r>
          </w:p>
        </w:tc>
        <w:tc>
          <w:tcPr>
            <w:tcW w:w="1800" w:type="dxa"/>
            <w:tcBorders>
              <w:top w:val="nil"/>
            </w:tcBorders>
          </w:tcPr>
          <w:p w:rsidR="00B86404" w:rsidRDefault="00B86404">
            <w:pPr>
              <w:pStyle w:val="ConsPlusNonformat"/>
              <w:jc w:val="both"/>
            </w:pPr>
            <w:r>
              <w:t xml:space="preserve">  Ru10.053   </w:t>
            </w:r>
          </w:p>
        </w:tc>
        <w:tc>
          <w:tcPr>
            <w:tcW w:w="1680" w:type="dxa"/>
            <w:tcBorders>
              <w:top w:val="nil"/>
            </w:tcBorders>
          </w:tcPr>
          <w:p w:rsidR="00B86404" w:rsidRDefault="00B86404">
            <w:pPr>
              <w:pStyle w:val="ConsPlusNonformat"/>
              <w:jc w:val="both"/>
            </w:pPr>
            <w:r>
              <w:t xml:space="preserve"> 39212-23-2 </w:t>
            </w:r>
          </w:p>
        </w:tc>
        <w:tc>
          <w:tcPr>
            <w:tcW w:w="5160" w:type="dxa"/>
            <w:tcBorders>
              <w:top w:val="nil"/>
            </w:tcBorders>
          </w:tcPr>
          <w:p w:rsidR="00B86404" w:rsidRDefault="00B86404">
            <w:pPr>
              <w:pStyle w:val="ConsPlusNonformat"/>
              <w:jc w:val="both"/>
            </w:pPr>
            <w:r>
              <w:t xml:space="preserve">Methyloctano-1,4-lactone                 </w:t>
            </w:r>
          </w:p>
        </w:tc>
      </w:tr>
      <w:tr w:rsidR="00B86404">
        <w:trPr>
          <w:trHeight w:val="240"/>
        </w:trPr>
        <w:tc>
          <w:tcPr>
            <w:tcW w:w="720" w:type="dxa"/>
            <w:tcBorders>
              <w:top w:val="nil"/>
            </w:tcBorders>
          </w:tcPr>
          <w:p w:rsidR="00B86404" w:rsidRDefault="00B86404">
            <w:pPr>
              <w:pStyle w:val="ConsPlusNonformat"/>
              <w:jc w:val="both"/>
            </w:pPr>
            <w:r>
              <w:t>3804</w:t>
            </w:r>
          </w:p>
        </w:tc>
        <w:tc>
          <w:tcPr>
            <w:tcW w:w="1800" w:type="dxa"/>
            <w:tcBorders>
              <w:top w:val="nil"/>
            </w:tcBorders>
          </w:tcPr>
          <w:p w:rsidR="00B86404" w:rsidRDefault="00B86404">
            <w:pPr>
              <w:pStyle w:val="ConsPlusNonformat"/>
              <w:jc w:val="both"/>
            </w:pPr>
            <w:r>
              <w:t xml:space="preserve">  Ru16.053   </w:t>
            </w:r>
          </w:p>
        </w:tc>
        <w:tc>
          <w:tcPr>
            <w:tcW w:w="1680" w:type="dxa"/>
            <w:tcBorders>
              <w:top w:val="nil"/>
            </w:tcBorders>
          </w:tcPr>
          <w:p w:rsidR="00B86404" w:rsidRDefault="00B86404">
            <w:pPr>
              <w:pStyle w:val="ConsPlusNonformat"/>
              <w:jc w:val="both"/>
            </w:pPr>
            <w:r>
              <w:t xml:space="preserve"> 51115-67-4 </w:t>
            </w:r>
          </w:p>
        </w:tc>
        <w:tc>
          <w:tcPr>
            <w:tcW w:w="5160" w:type="dxa"/>
            <w:tcBorders>
              <w:top w:val="nil"/>
            </w:tcBorders>
          </w:tcPr>
          <w:p w:rsidR="00B86404" w:rsidRDefault="00B86404">
            <w:pPr>
              <w:pStyle w:val="ConsPlusNonformat"/>
              <w:jc w:val="both"/>
            </w:pPr>
            <w:r>
              <w:t xml:space="preserve">Isopropyl-N,2,3-trimethylbutanamide      </w:t>
            </w:r>
          </w:p>
        </w:tc>
      </w:tr>
      <w:tr w:rsidR="00B86404">
        <w:trPr>
          <w:trHeight w:val="240"/>
        </w:trPr>
        <w:tc>
          <w:tcPr>
            <w:tcW w:w="720" w:type="dxa"/>
            <w:tcBorders>
              <w:top w:val="nil"/>
            </w:tcBorders>
          </w:tcPr>
          <w:p w:rsidR="00B86404" w:rsidRDefault="00B86404">
            <w:pPr>
              <w:pStyle w:val="ConsPlusNonformat"/>
              <w:jc w:val="both"/>
            </w:pPr>
            <w:r>
              <w:t>3805</w:t>
            </w:r>
          </w:p>
        </w:tc>
        <w:tc>
          <w:tcPr>
            <w:tcW w:w="1800" w:type="dxa"/>
            <w:tcBorders>
              <w:top w:val="nil"/>
            </w:tcBorders>
          </w:tcPr>
          <w:p w:rsidR="00B86404" w:rsidRDefault="00B86404">
            <w:pPr>
              <w:pStyle w:val="ConsPlusNonformat"/>
              <w:jc w:val="both"/>
            </w:pPr>
            <w:r>
              <w:t xml:space="preserve">  Ru09.842   </w:t>
            </w:r>
          </w:p>
        </w:tc>
        <w:tc>
          <w:tcPr>
            <w:tcW w:w="1680" w:type="dxa"/>
            <w:tcBorders>
              <w:top w:val="nil"/>
            </w:tcBorders>
          </w:tcPr>
          <w:p w:rsidR="00B86404" w:rsidRDefault="00B86404">
            <w:pPr>
              <w:pStyle w:val="ConsPlusNonformat"/>
              <w:jc w:val="both"/>
            </w:pPr>
            <w:r>
              <w:t xml:space="preserve">156679-39-9 </w:t>
            </w:r>
          </w:p>
        </w:tc>
        <w:tc>
          <w:tcPr>
            <w:tcW w:w="5160" w:type="dxa"/>
            <w:tcBorders>
              <w:top w:val="nil"/>
            </w:tcBorders>
          </w:tcPr>
          <w:p w:rsidR="00B86404" w:rsidRDefault="00B86404">
            <w:pPr>
              <w:pStyle w:val="ConsPlusNonformat"/>
              <w:jc w:val="both"/>
            </w:pPr>
            <w:r>
              <w:t xml:space="preserve">Menthol ethylene glycol carbonate        </w:t>
            </w:r>
          </w:p>
        </w:tc>
      </w:tr>
      <w:tr w:rsidR="00B86404">
        <w:trPr>
          <w:trHeight w:val="240"/>
        </w:trPr>
        <w:tc>
          <w:tcPr>
            <w:tcW w:w="720" w:type="dxa"/>
            <w:tcBorders>
              <w:top w:val="nil"/>
            </w:tcBorders>
          </w:tcPr>
          <w:p w:rsidR="00B86404" w:rsidRDefault="00B86404">
            <w:pPr>
              <w:pStyle w:val="ConsPlusNonformat"/>
              <w:jc w:val="both"/>
            </w:pPr>
            <w:r>
              <w:t>3806</w:t>
            </w:r>
          </w:p>
        </w:tc>
        <w:tc>
          <w:tcPr>
            <w:tcW w:w="1800" w:type="dxa"/>
            <w:tcBorders>
              <w:top w:val="nil"/>
            </w:tcBorders>
          </w:tcPr>
          <w:p w:rsidR="00B86404" w:rsidRDefault="00B86404">
            <w:pPr>
              <w:pStyle w:val="ConsPlusNonformat"/>
              <w:jc w:val="both"/>
            </w:pPr>
            <w:r>
              <w:t xml:space="preserve">  Ru09.843   </w:t>
            </w:r>
          </w:p>
        </w:tc>
        <w:tc>
          <w:tcPr>
            <w:tcW w:w="1680" w:type="dxa"/>
            <w:tcBorders>
              <w:top w:val="nil"/>
            </w:tcBorders>
          </w:tcPr>
          <w:p w:rsidR="00B86404" w:rsidRDefault="00B86404">
            <w:pPr>
              <w:pStyle w:val="ConsPlusNonformat"/>
              <w:jc w:val="both"/>
            </w:pPr>
            <w:r>
              <w:t xml:space="preserve"> 30304-82-6 </w:t>
            </w:r>
          </w:p>
        </w:tc>
        <w:tc>
          <w:tcPr>
            <w:tcW w:w="5160" w:type="dxa"/>
            <w:tcBorders>
              <w:top w:val="nil"/>
            </w:tcBorders>
          </w:tcPr>
          <w:p w:rsidR="00B86404" w:rsidRDefault="00B86404">
            <w:pPr>
              <w:pStyle w:val="ConsPlusNonformat"/>
              <w:jc w:val="both"/>
            </w:pPr>
            <w:r>
              <w:t xml:space="preserve">Menthol 1-and 2-propylene glycol         </w:t>
            </w:r>
          </w:p>
          <w:p w:rsidR="00B86404" w:rsidRDefault="00B86404">
            <w:pPr>
              <w:pStyle w:val="ConsPlusNonformat"/>
              <w:jc w:val="both"/>
            </w:pPr>
            <w:r>
              <w:t xml:space="preserve">carbonate                                </w:t>
            </w:r>
          </w:p>
        </w:tc>
      </w:tr>
      <w:tr w:rsidR="00B86404">
        <w:trPr>
          <w:trHeight w:val="240"/>
        </w:trPr>
        <w:tc>
          <w:tcPr>
            <w:tcW w:w="720" w:type="dxa"/>
            <w:tcBorders>
              <w:top w:val="nil"/>
            </w:tcBorders>
          </w:tcPr>
          <w:p w:rsidR="00B86404" w:rsidRDefault="00B86404">
            <w:pPr>
              <w:pStyle w:val="ConsPlusNonformat"/>
              <w:jc w:val="both"/>
            </w:pPr>
            <w:r>
              <w:t>3808</w:t>
            </w:r>
          </w:p>
        </w:tc>
        <w:tc>
          <w:tcPr>
            <w:tcW w:w="1800" w:type="dxa"/>
            <w:tcBorders>
              <w:top w:val="nil"/>
            </w:tcBorders>
          </w:tcPr>
          <w:p w:rsidR="00B86404" w:rsidRDefault="00B86404">
            <w:pPr>
              <w:pStyle w:val="ConsPlusNonformat"/>
              <w:jc w:val="both"/>
            </w:pPr>
            <w:r>
              <w:t xml:space="preserve">  Ru06.120   </w:t>
            </w:r>
          </w:p>
        </w:tc>
        <w:tc>
          <w:tcPr>
            <w:tcW w:w="1680" w:type="dxa"/>
            <w:tcBorders>
              <w:top w:val="nil"/>
            </w:tcBorders>
          </w:tcPr>
          <w:p w:rsidR="00B86404" w:rsidRDefault="00B86404">
            <w:pPr>
              <w:pStyle w:val="ConsPlusNonformat"/>
              <w:jc w:val="both"/>
            </w:pPr>
            <w:r>
              <w:t xml:space="preserve">     0      </w:t>
            </w:r>
          </w:p>
        </w:tc>
        <w:tc>
          <w:tcPr>
            <w:tcW w:w="5160" w:type="dxa"/>
            <w:tcBorders>
              <w:top w:val="nil"/>
            </w:tcBorders>
          </w:tcPr>
          <w:p w:rsidR="00B86404" w:rsidRDefault="00B86404">
            <w:pPr>
              <w:pStyle w:val="ConsPlusNonformat"/>
              <w:jc w:val="both"/>
            </w:pPr>
            <w:r>
              <w:t xml:space="preserve">Menthone-1,2-glycerol ketal              </w:t>
            </w:r>
          </w:p>
        </w:tc>
      </w:tr>
      <w:tr w:rsidR="00B86404">
        <w:trPr>
          <w:trHeight w:val="240"/>
        </w:trPr>
        <w:tc>
          <w:tcPr>
            <w:tcW w:w="720" w:type="dxa"/>
            <w:tcBorders>
              <w:top w:val="nil"/>
            </w:tcBorders>
          </w:tcPr>
          <w:p w:rsidR="00B86404" w:rsidRDefault="00B86404">
            <w:pPr>
              <w:pStyle w:val="ConsPlusNonformat"/>
              <w:jc w:val="both"/>
            </w:pPr>
            <w:r>
              <w:t>3809</w:t>
            </w:r>
          </w:p>
        </w:tc>
        <w:tc>
          <w:tcPr>
            <w:tcW w:w="1800" w:type="dxa"/>
            <w:tcBorders>
              <w:top w:val="nil"/>
            </w:tcBorders>
          </w:tcPr>
          <w:p w:rsidR="00B86404" w:rsidRDefault="00B86404">
            <w:pPr>
              <w:pStyle w:val="ConsPlusNonformat"/>
              <w:jc w:val="both"/>
            </w:pPr>
            <w:r>
              <w:t xml:space="preserve">  Ru12.201   </w:t>
            </w:r>
          </w:p>
        </w:tc>
        <w:tc>
          <w:tcPr>
            <w:tcW w:w="1680" w:type="dxa"/>
            <w:tcBorders>
              <w:top w:val="nil"/>
            </w:tcBorders>
          </w:tcPr>
          <w:p w:rsidR="00B86404" w:rsidRDefault="00B86404">
            <w:pPr>
              <w:pStyle w:val="ConsPlusNonformat"/>
              <w:jc w:val="both"/>
            </w:pPr>
            <w:r>
              <w:t xml:space="preserve"> 94293-57-9 </w:t>
            </w:r>
          </w:p>
        </w:tc>
        <w:tc>
          <w:tcPr>
            <w:tcW w:w="5160" w:type="dxa"/>
            <w:tcBorders>
              <w:top w:val="nil"/>
            </w:tcBorders>
          </w:tcPr>
          <w:p w:rsidR="00B86404" w:rsidRDefault="00B86404">
            <w:pPr>
              <w:pStyle w:val="ConsPlusNonformat"/>
              <w:jc w:val="both"/>
            </w:pPr>
            <w:r>
              <w:t xml:space="preserve">Acetylthio-p-menthanone-3                </w:t>
            </w:r>
          </w:p>
        </w:tc>
      </w:tr>
      <w:tr w:rsidR="00B86404">
        <w:trPr>
          <w:trHeight w:val="240"/>
        </w:trPr>
        <w:tc>
          <w:tcPr>
            <w:tcW w:w="720" w:type="dxa"/>
            <w:tcBorders>
              <w:top w:val="nil"/>
            </w:tcBorders>
          </w:tcPr>
          <w:p w:rsidR="00B86404" w:rsidRDefault="00B86404">
            <w:pPr>
              <w:pStyle w:val="ConsPlusNonformat"/>
              <w:jc w:val="both"/>
            </w:pPr>
            <w:r>
              <w:t>3810</w:t>
            </w:r>
          </w:p>
        </w:tc>
        <w:tc>
          <w:tcPr>
            <w:tcW w:w="1800" w:type="dxa"/>
            <w:tcBorders>
              <w:top w:val="nil"/>
            </w:tcBorders>
          </w:tcPr>
          <w:p w:rsidR="00B86404" w:rsidRDefault="00B86404">
            <w:pPr>
              <w:pStyle w:val="ConsPlusNonformat"/>
              <w:jc w:val="both"/>
            </w:pPr>
            <w:r>
              <w:t xml:space="preserve">  Ru09.616   </w:t>
            </w:r>
          </w:p>
        </w:tc>
        <w:tc>
          <w:tcPr>
            <w:tcW w:w="1680" w:type="dxa"/>
            <w:tcBorders>
              <w:top w:val="nil"/>
            </w:tcBorders>
          </w:tcPr>
          <w:p w:rsidR="00B86404" w:rsidRDefault="00B86404">
            <w:pPr>
              <w:pStyle w:val="ConsPlusNonformat"/>
              <w:jc w:val="both"/>
            </w:pPr>
            <w:r>
              <w:t xml:space="preserve"> 77341-67-4 </w:t>
            </w:r>
          </w:p>
        </w:tc>
        <w:tc>
          <w:tcPr>
            <w:tcW w:w="5160" w:type="dxa"/>
            <w:tcBorders>
              <w:top w:val="nil"/>
            </w:tcBorders>
          </w:tcPr>
          <w:p w:rsidR="00B86404" w:rsidRDefault="00B86404">
            <w:pPr>
              <w:pStyle w:val="ConsPlusNonformat"/>
              <w:jc w:val="both"/>
            </w:pPr>
            <w:r>
              <w:t xml:space="preserve">Menth-3-yl succinate                     </w:t>
            </w:r>
          </w:p>
        </w:tc>
      </w:tr>
      <w:tr w:rsidR="00B86404">
        <w:trPr>
          <w:trHeight w:val="240"/>
        </w:trPr>
        <w:tc>
          <w:tcPr>
            <w:tcW w:w="720" w:type="dxa"/>
            <w:tcBorders>
              <w:top w:val="nil"/>
            </w:tcBorders>
          </w:tcPr>
          <w:p w:rsidR="00B86404" w:rsidRDefault="00B86404">
            <w:pPr>
              <w:pStyle w:val="ConsPlusNonformat"/>
              <w:jc w:val="both"/>
            </w:pPr>
            <w:r>
              <w:t>3811</w:t>
            </w:r>
          </w:p>
        </w:tc>
        <w:tc>
          <w:tcPr>
            <w:tcW w:w="1800" w:type="dxa"/>
            <w:tcBorders>
              <w:top w:val="nil"/>
            </w:tcBorders>
          </w:tcPr>
          <w:p w:rsidR="00B86404" w:rsidRDefault="00B86404">
            <w:pPr>
              <w:pStyle w:val="ConsPlusNonformat"/>
              <w:jc w:val="both"/>
            </w:pPr>
            <w:r>
              <w:t xml:space="preserve">  Ru16.061   </w:t>
            </w:r>
          </w:p>
        </w:tc>
        <w:tc>
          <w:tcPr>
            <w:tcW w:w="1680" w:type="dxa"/>
            <w:tcBorders>
              <w:top w:val="nil"/>
            </w:tcBorders>
          </w:tcPr>
          <w:p w:rsidR="00B86404" w:rsidRDefault="00B86404">
            <w:pPr>
              <w:pStyle w:val="ConsPlusNonformat"/>
              <w:jc w:val="both"/>
            </w:pPr>
            <w:r>
              <w:t xml:space="preserve"> 20702-77-6 </w:t>
            </w:r>
          </w:p>
        </w:tc>
        <w:tc>
          <w:tcPr>
            <w:tcW w:w="5160" w:type="dxa"/>
            <w:tcBorders>
              <w:top w:val="nil"/>
            </w:tcBorders>
          </w:tcPr>
          <w:p w:rsidR="00B86404" w:rsidRDefault="00B86404">
            <w:pPr>
              <w:pStyle w:val="ConsPlusNonformat"/>
              <w:jc w:val="both"/>
            </w:pPr>
            <w:r>
              <w:t xml:space="preserve">Neohesperidine dihydrochalcone           </w:t>
            </w:r>
          </w:p>
        </w:tc>
      </w:tr>
      <w:tr w:rsidR="00B86404">
        <w:trPr>
          <w:trHeight w:val="240"/>
        </w:trPr>
        <w:tc>
          <w:tcPr>
            <w:tcW w:w="720" w:type="dxa"/>
            <w:tcBorders>
              <w:top w:val="nil"/>
            </w:tcBorders>
          </w:tcPr>
          <w:p w:rsidR="00B86404" w:rsidRDefault="00B86404">
            <w:pPr>
              <w:pStyle w:val="ConsPlusNonformat"/>
              <w:jc w:val="both"/>
            </w:pPr>
            <w:r>
              <w:t>3813</w:t>
            </w:r>
          </w:p>
        </w:tc>
        <w:tc>
          <w:tcPr>
            <w:tcW w:w="1800" w:type="dxa"/>
            <w:tcBorders>
              <w:top w:val="nil"/>
            </w:tcBorders>
          </w:tcPr>
          <w:p w:rsidR="00B86404" w:rsidRDefault="00B86404">
            <w:pPr>
              <w:pStyle w:val="ConsPlusNonformat"/>
              <w:jc w:val="both"/>
            </w:pPr>
            <w:r>
              <w:t xml:space="preserve">  Ru16.056   </w:t>
            </w:r>
          </w:p>
        </w:tc>
        <w:tc>
          <w:tcPr>
            <w:tcW w:w="1680" w:type="dxa"/>
            <w:tcBorders>
              <w:top w:val="nil"/>
            </w:tcBorders>
          </w:tcPr>
          <w:p w:rsidR="00B86404" w:rsidRDefault="00B86404">
            <w:pPr>
              <w:pStyle w:val="ConsPlusNonformat"/>
              <w:jc w:val="both"/>
            </w:pPr>
            <w:r>
              <w:t xml:space="preserve">  107-35-7  </w:t>
            </w:r>
          </w:p>
        </w:tc>
        <w:tc>
          <w:tcPr>
            <w:tcW w:w="5160" w:type="dxa"/>
            <w:tcBorders>
              <w:top w:val="nil"/>
            </w:tcBorders>
          </w:tcPr>
          <w:p w:rsidR="00B86404" w:rsidRDefault="00B86404">
            <w:pPr>
              <w:pStyle w:val="ConsPlusNonformat"/>
              <w:jc w:val="both"/>
            </w:pPr>
            <w:r>
              <w:t xml:space="preserve">Таурин                                   </w:t>
            </w:r>
          </w:p>
        </w:tc>
      </w:tr>
      <w:tr w:rsidR="00B86404">
        <w:trPr>
          <w:trHeight w:val="240"/>
        </w:trPr>
        <w:tc>
          <w:tcPr>
            <w:tcW w:w="720" w:type="dxa"/>
            <w:tcBorders>
              <w:top w:val="nil"/>
            </w:tcBorders>
          </w:tcPr>
          <w:p w:rsidR="00B86404" w:rsidRDefault="00B86404">
            <w:pPr>
              <w:pStyle w:val="ConsPlusNonformat"/>
              <w:jc w:val="both"/>
            </w:pPr>
            <w:r>
              <w:t>3815</w:t>
            </w:r>
          </w:p>
        </w:tc>
        <w:tc>
          <w:tcPr>
            <w:tcW w:w="1800" w:type="dxa"/>
            <w:tcBorders>
              <w:top w:val="nil"/>
            </w:tcBorders>
          </w:tcPr>
          <w:p w:rsidR="00B86404" w:rsidRDefault="00B86404">
            <w:pPr>
              <w:pStyle w:val="ConsPlusNonformat"/>
              <w:jc w:val="both"/>
            </w:pPr>
            <w:r>
              <w:t xml:space="preserve">  Ru05.146   </w:t>
            </w:r>
          </w:p>
        </w:tc>
        <w:tc>
          <w:tcPr>
            <w:tcW w:w="1680" w:type="dxa"/>
            <w:tcBorders>
              <w:top w:val="nil"/>
            </w:tcBorders>
          </w:tcPr>
          <w:p w:rsidR="00B86404" w:rsidRDefault="00B86404">
            <w:pPr>
              <w:pStyle w:val="ConsPlusNonformat"/>
              <w:jc w:val="both"/>
            </w:pPr>
            <w:r>
              <w:t xml:space="preserve"> 13184-86-6 </w:t>
            </w:r>
          </w:p>
        </w:tc>
        <w:tc>
          <w:tcPr>
            <w:tcW w:w="5160" w:type="dxa"/>
            <w:tcBorders>
              <w:top w:val="nil"/>
            </w:tcBorders>
          </w:tcPr>
          <w:p w:rsidR="00B86404" w:rsidRDefault="00B86404">
            <w:pPr>
              <w:pStyle w:val="ConsPlusNonformat"/>
              <w:jc w:val="both"/>
            </w:pPr>
            <w:r>
              <w:t xml:space="preserve">Ethyl 4-hydroxy-3-methoxybenzyl ether    </w:t>
            </w:r>
          </w:p>
        </w:tc>
      </w:tr>
      <w:tr w:rsidR="00B86404">
        <w:trPr>
          <w:trHeight w:val="240"/>
        </w:trPr>
        <w:tc>
          <w:tcPr>
            <w:tcW w:w="720" w:type="dxa"/>
            <w:tcBorders>
              <w:top w:val="nil"/>
            </w:tcBorders>
          </w:tcPr>
          <w:p w:rsidR="00B86404" w:rsidRDefault="00B86404">
            <w:pPr>
              <w:pStyle w:val="ConsPlusNonformat"/>
              <w:jc w:val="both"/>
            </w:pPr>
            <w:r>
              <w:t>3817</w:t>
            </w:r>
          </w:p>
        </w:tc>
        <w:tc>
          <w:tcPr>
            <w:tcW w:w="1800" w:type="dxa"/>
            <w:tcBorders>
              <w:top w:val="nil"/>
            </w:tcBorders>
          </w:tcPr>
          <w:p w:rsidR="00B86404" w:rsidRDefault="00B86404">
            <w:pPr>
              <w:pStyle w:val="ConsPlusNonformat"/>
              <w:jc w:val="both"/>
            </w:pPr>
            <w:r>
              <w:t xml:space="preserve">  Ru15.010   </w:t>
            </w:r>
          </w:p>
        </w:tc>
        <w:tc>
          <w:tcPr>
            <w:tcW w:w="1680" w:type="dxa"/>
            <w:tcBorders>
              <w:top w:val="nil"/>
            </w:tcBorders>
          </w:tcPr>
          <w:p w:rsidR="00B86404" w:rsidRDefault="00B86404">
            <w:pPr>
              <w:pStyle w:val="ConsPlusNonformat"/>
              <w:jc w:val="both"/>
            </w:pPr>
            <w:r>
              <w:t xml:space="preserve"> 29926-41-8 </w:t>
            </w:r>
          </w:p>
        </w:tc>
        <w:tc>
          <w:tcPr>
            <w:tcW w:w="5160" w:type="dxa"/>
            <w:tcBorders>
              <w:top w:val="nil"/>
            </w:tcBorders>
          </w:tcPr>
          <w:p w:rsidR="00B86404" w:rsidRDefault="00B86404">
            <w:pPr>
              <w:pStyle w:val="ConsPlusNonformat"/>
              <w:jc w:val="both"/>
            </w:pPr>
            <w:r>
              <w:t xml:space="preserve">Acetyl-2-thiazoline                      </w:t>
            </w:r>
          </w:p>
        </w:tc>
      </w:tr>
      <w:tr w:rsidR="00B86404">
        <w:trPr>
          <w:trHeight w:val="240"/>
        </w:trPr>
        <w:tc>
          <w:tcPr>
            <w:tcW w:w="720" w:type="dxa"/>
            <w:tcBorders>
              <w:top w:val="nil"/>
            </w:tcBorders>
          </w:tcPr>
          <w:p w:rsidR="00B86404" w:rsidRDefault="00B86404">
            <w:pPr>
              <w:pStyle w:val="ConsPlusNonformat"/>
              <w:jc w:val="both"/>
            </w:pPr>
            <w:r>
              <w:t>3818</w:t>
            </w:r>
          </w:p>
        </w:tc>
        <w:tc>
          <w:tcPr>
            <w:tcW w:w="1800" w:type="dxa"/>
            <w:tcBorders>
              <w:top w:val="nil"/>
            </w:tcBorders>
          </w:tcPr>
          <w:p w:rsidR="00B86404" w:rsidRDefault="00B86404">
            <w:pPr>
              <w:pStyle w:val="ConsPlusNonformat"/>
              <w:jc w:val="both"/>
            </w:pPr>
            <w:r>
              <w:t xml:space="preserve">  Ru17.002   </w:t>
            </w:r>
          </w:p>
        </w:tc>
        <w:tc>
          <w:tcPr>
            <w:tcW w:w="1680" w:type="dxa"/>
            <w:tcBorders>
              <w:top w:val="nil"/>
            </w:tcBorders>
          </w:tcPr>
          <w:p w:rsidR="00B86404" w:rsidRDefault="00B86404">
            <w:pPr>
              <w:pStyle w:val="ConsPlusNonformat"/>
              <w:jc w:val="both"/>
            </w:pPr>
            <w:r>
              <w:t xml:space="preserve">  56-41-7   </w:t>
            </w:r>
          </w:p>
        </w:tc>
        <w:tc>
          <w:tcPr>
            <w:tcW w:w="5160" w:type="dxa"/>
            <w:tcBorders>
              <w:top w:val="nil"/>
            </w:tcBorders>
          </w:tcPr>
          <w:p w:rsidR="00B86404" w:rsidRDefault="00B86404">
            <w:pPr>
              <w:pStyle w:val="ConsPlusNonformat"/>
              <w:jc w:val="both"/>
            </w:pPr>
            <w:r>
              <w:t xml:space="preserve">Alanine                                  </w:t>
            </w:r>
          </w:p>
        </w:tc>
      </w:tr>
      <w:tr w:rsidR="00B86404">
        <w:trPr>
          <w:trHeight w:val="240"/>
        </w:trPr>
        <w:tc>
          <w:tcPr>
            <w:tcW w:w="720" w:type="dxa"/>
            <w:tcBorders>
              <w:top w:val="nil"/>
            </w:tcBorders>
          </w:tcPr>
          <w:p w:rsidR="00B86404" w:rsidRDefault="00B86404">
            <w:pPr>
              <w:pStyle w:val="ConsPlusNonformat"/>
              <w:jc w:val="both"/>
            </w:pPr>
            <w:r>
              <w:t>3819</w:t>
            </w:r>
          </w:p>
        </w:tc>
        <w:tc>
          <w:tcPr>
            <w:tcW w:w="1800" w:type="dxa"/>
            <w:tcBorders>
              <w:top w:val="nil"/>
            </w:tcBorders>
          </w:tcPr>
          <w:p w:rsidR="00B86404" w:rsidRDefault="00B86404">
            <w:pPr>
              <w:pStyle w:val="ConsPlusNonformat"/>
              <w:jc w:val="both"/>
            </w:pPr>
            <w:r>
              <w:t xml:space="preserve">  Ru17.003   </w:t>
            </w:r>
          </w:p>
        </w:tc>
        <w:tc>
          <w:tcPr>
            <w:tcW w:w="1680" w:type="dxa"/>
            <w:tcBorders>
              <w:top w:val="nil"/>
            </w:tcBorders>
          </w:tcPr>
          <w:p w:rsidR="00B86404" w:rsidRDefault="00B86404">
            <w:pPr>
              <w:pStyle w:val="ConsPlusNonformat"/>
              <w:jc w:val="both"/>
            </w:pPr>
            <w:r>
              <w:t xml:space="preserve">  74-79-3   </w:t>
            </w:r>
          </w:p>
        </w:tc>
        <w:tc>
          <w:tcPr>
            <w:tcW w:w="5160" w:type="dxa"/>
            <w:tcBorders>
              <w:top w:val="nil"/>
            </w:tcBorders>
          </w:tcPr>
          <w:p w:rsidR="00B86404" w:rsidRDefault="00B86404">
            <w:pPr>
              <w:pStyle w:val="ConsPlusNonformat"/>
              <w:jc w:val="both"/>
            </w:pPr>
            <w:r>
              <w:t xml:space="preserve">Arginine                                 </w:t>
            </w:r>
          </w:p>
        </w:tc>
      </w:tr>
      <w:tr w:rsidR="00B86404">
        <w:trPr>
          <w:trHeight w:val="240"/>
        </w:trPr>
        <w:tc>
          <w:tcPr>
            <w:tcW w:w="720" w:type="dxa"/>
            <w:tcBorders>
              <w:top w:val="nil"/>
            </w:tcBorders>
          </w:tcPr>
          <w:p w:rsidR="00B86404" w:rsidRDefault="00B86404">
            <w:pPr>
              <w:pStyle w:val="ConsPlusNonformat"/>
              <w:jc w:val="both"/>
            </w:pPr>
            <w:r>
              <w:t>3820</w:t>
            </w:r>
          </w:p>
        </w:tc>
        <w:tc>
          <w:tcPr>
            <w:tcW w:w="1800" w:type="dxa"/>
            <w:tcBorders>
              <w:top w:val="nil"/>
            </w:tcBorders>
          </w:tcPr>
          <w:p w:rsidR="00B86404" w:rsidRDefault="00B86404">
            <w:pPr>
              <w:pStyle w:val="ConsPlusNonformat"/>
              <w:jc w:val="both"/>
            </w:pPr>
            <w:r>
              <w:t xml:space="preserve">  Ru12.211   </w:t>
            </w:r>
          </w:p>
        </w:tc>
        <w:tc>
          <w:tcPr>
            <w:tcW w:w="1680" w:type="dxa"/>
            <w:tcBorders>
              <w:top w:val="nil"/>
            </w:tcBorders>
          </w:tcPr>
          <w:p w:rsidR="00B86404" w:rsidRDefault="00B86404">
            <w:pPr>
              <w:pStyle w:val="ConsPlusNonformat"/>
              <w:jc w:val="both"/>
            </w:pPr>
            <w:r>
              <w:t xml:space="preserve">     0      </w:t>
            </w:r>
          </w:p>
        </w:tc>
        <w:tc>
          <w:tcPr>
            <w:tcW w:w="5160" w:type="dxa"/>
            <w:tcBorders>
              <w:top w:val="nil"/>
            </w:tcBorders>
          </w:tcPr>
          <w:p w:rsidR="00B86404" w:rsidRDefault="00B86404">
            <w:pPr>
              <w:pStyle w:val="ConsPlusNonformat"/>
              <w:jc w:val="both"/>
            </w:pPr>
            <w:r>
              <w:t xml:space="preserve">But-1-enyl methyl sulphide               </w:t>
            </w:r>
          </w:p>
        </w:tc>
      </w:tr>
      <w:tr w:rsidR="00B86404">
        <w:trPr>
          <w:trHeight w:val="240"/>
        </w:trPr>
        <w:tc>
          <w:tcPr>
            <w:tcW w:w="720" w:type="dxa"/>
            <w:tcBorders>
              <w:top w:val="nil"/>
            </w:tcBorders>
          </w:tcPr>
          <w:p w:rsidR="00B86404" w:rsidRDefault="00B86404">
            <w:pPr>
              <w:pStyle w:val="ConsPlusNonformat"/>
              <w:jc w:val="both"/>
            </w:pPr>
            <w:r>
              <w:t>3821</w:t>
            </w:r>
          </w:p>
        </w:tc>
        <w:tc>
          <w:tcPr>
            <w:tcW w:w="1800" w:type="dxa"/>
            <w:tcBorders>
              <w:top w:val="nil"/>
            </w:tcBorders>
          </w:tcPr>
          <w:p w:rsidR="00B86404" w:rsidRDefault="00B86404">
            <w:pPr>
              <w:pStyle w:val="ConsPlusNonformat"/>
              <w:jc w:val="both"/>
            </w:pPr>
            <w:r>
              <w:t xml:space="preserve">  Ru01.029   </w:t>
            </w:r>
          </w:p>
        </w:tc>
        <w:tc>
          <w:tcPr>
            <w:tcW w:w="1680" w:type="dxa"/>
            <w:tcBorders>
              <w:top w:val="nil"/>
            </w:tcBorders>
          </w:tcPr>
          <w:p w:rsidR="00B86404" w:rsidRDefault="00B86404">
            <w:pPr>
              <w:pStyle w:val="ConsPlusNonformat"/>
              <w:jc w:val="both"/>
            </w:pPr>
            <w:r>
              <w:t xml:space="preserve"> 13466-78-9 </w:t>
            </w:r>
          </w:p>
        </w:tc>
        <w:tc>
          <w:tcPr>
            <w:tcW w:w="5160" w:type="dxa"/>
            <w:tcBorders>
              <w:top w:val="nil"/>
            </w:tcBorders>
          </w:tcPr>
          <w:p w:rsidR="00B86404" w:rsidRDefault="00B86404">
            <w:pPr>
              <w:pStyle w:val="ConsPlusNonformat"/>
              <w:jc w:val="both"/>
            </w:pPr>
            <w:r>
              <w:t xml:space="preserve">Carene                                   </w:t>
            </w:r>
          </w:p>
        </w:tc>
      </w:tr>
      <w:tr w:rsidR="00B86404">
        <w:trPr>
          <w:trHeight w:val="240"/>
        </w:trPr>
        <w:tc>
          <w:tcPr>
            <w:tcW w:w="720" w:type="dxa"/>
            <w:tcBorders>
              <w:top w:val="nil"/>
            </w:tcBorders>
          </w:tcPr>
          <w:p w:rsidR="00B86404" w:rsidRDefault="00B86404">
            <w:pPr>
              <w:pStyle w:val="ConsPlusNonformat"/>
              <w:jc w:val="both"/>
            </w:pPr>
            <w:r>
              <w:t>3822</w:t>
            </w:r>
          </w:p>
        </w:tc>
        <w:tc>
          <w:tcPr>
            <w:tcW w:w="1800" w:type="dxa"/>
            <w:tcBorders>
              <w:top w:val="nil"/>
            </w:tcBorders>
          </w:tcPr>
          <w:p w:rsidR="00B86404" w:rsidRDefault="00B86404">
            <w:pPr>
              <w:pStyle w:val="ConsPlusNonformat"/>
              <w:jc w:val="both"/>
            </w:pPr>
            <w:r>
              <w:t xml:space="preserve">  Ru13.165   </w:t>
            </w:r>
          </w:p>
        </w:tc>
        <w:tc>
          <w:tcPr>
            <w:tcW w:w="1680" w:type="dxa"/>
            <w:tcBorders>
              <w:top w:val="nil"/>
            </w:tcBorders>
          </w:tcPr>
          <w:p w:rsidR="00B86404" w:rsidRDefault="00B86404">
            <w:pPr>
              <w:pStyle w:val="ConsPlusNonformat"/>
              <w:jc w:val="both"/>
            </w:pPr>
            <w:r>
              <w:t xml:space="preserve"> 5552-30-7  </w:t>
            </w:r>
          </w:p>
        </w:tc>
        <w:tc>
          <w:tcPr>
            <w:tcW w:w="5160" w:type="dxa"/>
            <w:tcBorders>
              <w:top w:val="nil"/>
            </w:tcBorders>
          </w:tcPr>
          <w:p w:rsidR="00B86404" w:rsidRDefault="00B86404">
            <w:pPr>
              <w:pStyle w:val="ConsPlusNonformat"/>
              <w:jc w:val="both"/>
            </w:pPr>
            <w:r>
              <w:t xml:space="preserve">Tetrahydro-2,5,5,8a-tetramethyl-5H-1-    </w:t>
            </w:r>
          </w:p>
          <w:p w:rsidR="00B86404" w:rsidRDefault="00B86404">
            <w:pPr>
              <w:pStyle w:val="ConsPlusNonformat"/>
              <w:jc w:val="both"/>
            </w:pPr>
            <w:r>
              <w:t xml:space="preserve">benzopyran                               </w:t>
            </w:r>
          </w:p>
        </w:tc>
      </w:tr>
      <w:tr w:rsidR="00B86404">
        <w:trPr>
          <w:trHeight w:val="240"/>
        </w:trPr>
        <w:tc>
          <w:tcPr>
            <w:tcW w:w="720" w:type="dxa"/>
            <w:tcBorders>
              <w:top w:val="nil"/>
            </w:tcBorders>
          </w:tcPr>
          <w:p w:rsidR="00B86404" w:rsidRDefault="00B86404">
            <w:pPr>
              <w:pStyle w:val="ConsPlusNonformat"/>
              <w:jc w:val="both"/>
            </w:pPr>
            <w:r>
              <w:t>3824</w:t>
            </w:r>
          </w:p>
        </w:tc>
        <w:tc>
          <w:tcPr>
            <w:tcW w:w="1800" w:type="dxa"/>
            <w:tcBorders>
              <w:top w:val="nil"/>
            </w:tcBorders>
          </w:tcPr>
          <w:p w:rsidR="00B86404" w:rsidRDefault="00B86404">
            <w:pPr>
              <w:pStyle w:val="ConsPlusNonformat"/>
              <w:jc w:val="both"/>
            </w:pPr>
            <w:r>
              <w:t xml:space="preserve">  Ru02.136   </w:t>
            </w:r>
          </w:p>
        </w:tc>
        <w:tc>
          <w:tcPr>
            <w:tcW w:w="1680" w:type="dxa"/>
            <w:tcBorders>
              <w:top w:val="nil"/>
            </w:tcBorders>
          </w:tcPr>
          <w:p w:rsidR="00B86404" w:rsidRDefault="00B86404">
            <w:pPr>
              <w:pStyle w:val="ConsPlusNonformat"/>
              <w:jc w:val="both"/>
            </w:pPr>
            <w:r>
              <w:t xml:space="preserve"> 51100-54-0 </w:t>
            </w:r>
          </w:p>
        </w:tc>
        <w:tc>
          <w:tcPr>
            <w:tcW w:w="5160" w:type="dxa"/>
            <w:tcBorders>
              <w:top w:val="nil"/>
            </w:tcBorders>
          </w:tcPr>
          <w:p w:rsidR="00B86404" w:rsidRDefault="00B86404">
            <w:pPr>
              <w:pStyle w:val="ConsPlusNonformat"/>
              <w:jc w:val="both"/>
            </w:pPr>
            <w:r>
              <w:t xml:space="preserve">Dec-1-en-3-ol                            </w:t>
            </w:r>
          </w:p>
        </w:tc>
      </w:tr>
      <w:tr w:rsidR="00B86404">
        <w:trPr>
          <w:trHeight w:val="240"/>
        </w:trPr>
        <w:tc>
          <w:tcPr>
            <w:tcW w:w="720" w:type="dxa"/>
            <w:tcBorders>
              <w:top w:val="nil"/>
            </w:tcBorders>
          </w:tcPr>
          <w:p w:rsidR="00B86404" w:rsidRDefault="00B86404">
            <w:pPr>
              <w:pStyle w:val="ConsPlusNonformat"/>
              <w:jc w:val="both"/>
            </w:pPr>
            <w:r>
              <w:t>3825</w:t>
            </w:r>
          </w:p>
        </w:tc>
        <w:tc>
          <w:tcPr>
            <w:tcW w:w="1800" w:type="dxa"/>
            <w:tcBorders>
              <w:top w:val="nil"/>
            </w:tcBorders>
          </w:tcPr>
          <w:p w:rsidR="00B86404" w:rsidRDefault="00B86404">
            <w:pPr>
              <w:pStyle w:val="ConsPlusNonformat"/>
              <w:jc w:val="both"/>
            </w:pPr>
            <w:r>
              <w:t xml:space="preserve">  Ru12.113   </w:t>
            </w:r>
          </w:p>
        </w:tc>
        <w:tc>
          <w:tcPr>
            <w:tcW w:w="1680" w:type="dxa"/>
            <w:tcBorders>
              <w:top w:val="nil"/>
            </w:tcBorders>
          </w:tcPr>
          <w:p w:rsidR="00B86404" w:rsidRDefault="00B86404">
            <w:pPr>
              <w:pStyle w:val="ConsPlusNonformat"/>
              <w:jc w:val="both"/>
            </w:pPr>
            <w:r>
              <w:t xml:space="preserve">  352-93-2  </w:t>
            </w:r>
          </w:p>
        </w:tc>
        <w:tc>
          <w:tcPr>
            <w:tcW w:w="5160" w:type="dxa"/>
            <w:tcBorders>
              <w:top w:val="nil"/>
            </w:tcBorders>
          </w:tcPr>
          <w:p w:rsidR="00B86404" w:rsidRDefault="00B86404">
            <w:pPr>
              <w:pStyle w:val="ConsPlusNonformat"/>
              <w:jc w:val="both"/>
            </w:pPr>
            <w:r>
              <w:t xml:space="preserve">Diethyl sulfide                          </w:t>
            </w:r>
          </w:p>
        </w:tc>
      </w:tr>
      <w:tr w:rsidR="00B86404">
        <w:trPr>
          <w:trHeight w:val="240"/>
        </w:trPr>
        <w:tc>
          <w:tcPr>
            <w:tcW w:w="720" w:type="dxa"/>
            <w:tcBorders>
              <w:top w:val="nil"/>
            </w:tcBorders>
          </w:tcPr>
          <w:p w:rsidR="00B86404" w:rsidRDefault="00B86404">
            <w:pPr>
              <w:pStyle w:val="ConsPlusNonformat"/>
              <w:jc w:val="both"/>
            </w:pPr>
            <w:r>
              <w:t>3827</w:t>
            </w:r>
          </w:p>
        </w:tc>
        <w:tc>
          <w:tcPr>
            <w:tcW w:w="1800" w:type="dxa"/>
            <w:tcBorders>
              <w:top w:val="nil"/>
            </w:tcBorders>
          </w:tcPr>
          <w:p w:rsidR="00B86404" w:rsidRDefault="00B86404">
            <w:pPr>
              <w:pStyle w:val="ConsPlusNonformat"/>
              <w:jc w:val="both"/>
            </w:pPr>
            <w:r>
              <w:t xml:space="preserve">  Ru12.109   </w:t>
            </w:r>
          </w:p>
        </w:tc>
        <w:tc>
          <w:tcPr>
            <w:tcW w:w="1680" w:type="dxa"/>
            <w:tcBorders>
              <w:top w:val="nil"/>
            </w:tcBorders>
          </w:tcPr>
          <w:p w:rsidR="00B86404" w:rsidRDefault="00B86404">
            <w:pPr>
              <w:pStyle w:val="ConsPlusNonformat"/>
              <w:jc w:val="both"/>
            </w:pPr>
            <w:r>
              <w:t xml:space="preserve"> 4253-89-8  </w:t>
            </w:r>
          </w:p>
        </w:tc>
        <w:tc>
          <w:tcPr>
            <w:tcW w:w="5160" w:type="dxa"/>
            <w:tcBorders>
              <w:top w:val="nil"/>
            </w:tcBorders>
          </w:tcPr>
          <w:p w:rsidR="00B86404" w:rsidRDefault="00B86404">
            <w:pPr>
              <w:pStyle w:val="ConsPlusNonformat"/>
              <w:jc w:val="both"/>
            </w:pPr>
            <w:r>
              <w:t xml:space="preserve">Di-isopropyl disulfide                   </w:t>
            </w:r>
          </w:p>
        </w:tc>
      </w:tr>
      <w:tr w:rsidR="00B86404">
        <w:trPr>
          <w:trHeight w:val="240"/>
        </w:trPr>
        <w:tc>
          <w:tcPr>
            <w:tcW w:w="720" w:type="dxa"/>
            <w:tcBorders>
              <w:top w:val="nil"/>
            </w:tcBorders>
          </w:tcPr>
          <w:p w:rsidR="00B86404" w:rsidRDefault="00B86404">
            <w:pPr>
              <w:pStyle w:val="ConsPlusNonformat"/>
              <w:jc w:val="both"/>
            </w:pPr>
            <w:r>
              <w:t>3828</w:t>
            </w:r>
          </w:p>
        </w:tc>
        <w:tc>
          <w:tcPr>
            <w:tcW w:w="1800" w:type="dxa"/>
            <w:tcBorders>
              <w:top w:val="nil"/>
            </w:tcBorders>
          </w:tcPr>
          <w:p w:rsidR="00B86404" w:rsidRDefault="00B86404">
            <w:pPr>
              <w:pStyle w:val="ConsPlusNonformat"/>
              <w:jc w:val="both"/>
            </w:pPr>
            <w:r>
              <w:t xml:space="preserve">  Ru04.063   </w:t>
            </w:r>
          </w:p>
        </w:tc>
        <w:tc>
          <w:tcPr>
            <w:tcW w:w="1680" w:type="dxa"/>
            <w:tcBorders>
              <w:top w:val="nil"/>
            </w:tcBorders>
          </w:tcPr>
          <w:p w:rsidR="00B86404" w:rsidRDefault="00B86404">
            <w:pPr>
              <w:pStyle w:val="ConsPlusNonformat"/>
              <w:jc w:val="both"/>
            </w:pPr>
            <w:r>
              <w:t xml:space="preserve"> 6738-23-4  </w:t>
            </w:r>
          </w:p>
        </w:tc>
        <w:tc>
          <w:tcPr>
            <w:tcW w:w="5160" w:type="dxa"/>
            <w:tcBorders>
              <w:top w:val="nil"/>
            </w:tcBorders>
          </w:tcPr>
          <w:p w:rsidR="00B86404" w:rsidRDefault="00B86404">
            <w:pPr>
              <w:pStyle w:val="ConsPlusNonformat"/>
              <w:jc w:val="both"/>
            </w:pPr>
            <w:r>
              <w:t xml:space="preserve">Dimethyl-4-methoxybenzene                </w:t>
            </w:r>
          </w:p>
        </w:tc>
      </w:tr>
      <w:tr w:rsidR="00B86404">
        <w:trPr>
          <w:trHeight w:val="240"/>
        </w:trPr>
        <w:tc>
          <w:tcPr>
            <w:tcW w:w="720" w:type="dxa"/>
            <w:tcBorders>
              <w:top w:val="nil"/>
            </w:tcBorders>
          </w:tcPr>
          <w:p w:rsidR="00B86404" w:rsidRDefault="00B86404">
            <w:pPr>
              <w:pStyle w:val="ConsPlusNonformat"/>
              <w:jc w:val="both"/>
            </w:pPr>
            <w:r>
              <w:lastRenderedPageBreak/>
              <w:t>3831</w:t>
            </w:r>
          </w:p>
        </w:tc>
        <w:tc>
          <w:tcPr>
            <w:tcW w:w="1800" w:type="dxa"/>
            <w:tcBorders>
              <w:top w:val="nil"/>
            </w:tcBorders>
          </w:tcPr>
          <w:p w:rsidR="00B86404" w:rsidRDefault="00B86404">
            <w:pPr>
              <w:pStyle w:val="ConsPlusNonformat"/>
              <w:jc w:val="both"/>
            </w:pPr>
            <w:r>
              <w:t xml:space="preserve">  Ru15.066   </w:t>
            </w:r>
          </w:p>
        </w:tc>
        <w:tc>
          <w:tcPr>
            <w:tcW w:w="1680" w:type="dxa"/>
            <w:tcBorders>
              <w:top w:val="nil"/>
            </w:tcBorders>
          </w:tcPr>
          <w:p w:rsidR="00B86404" w:rsidRDefault="00B86404">
            <w:pPr>
              <w:pStyle w:val="ConsPlusNonformat"/>
              <w:jc w:val="both"/>
            </w:pPr>
            <w:r>
              <w:t xml:space="preserve">  505-29-3  </w:t>
            </w:r>
          </w:p>
        </w:tc>
        <w:tc>
          <w:tcPr>
            <w:tcW w:w="5160" w:type="dxa"/>
            <w:tcBorders>
              <w:top w:val="nil"/>
            </w:tcBorders>
          </w:tcPr>
          <w:p w:rsidR="00B86404" w:rsidRDefault="00B86404">
            <w:pPr>
              <w:pStyle w:val="ConsPlusNonformat"/>
              <w:jc w:val="both"/>
            </w:pPr>
            <w:r>
              <w:t xml:space="preserve">Dithiane                                 </w:t>
            </w:r>
          </w:p>
        </w:tc>
      </w:tr>
      <w:tr w:rsidR="00B86404">
        <w:trPr>
          <w:trHeight w:val="240"/>
        </w:trPr>
        <w:tc>
          <w:tcPr>
            <w:tcW w:w="720" w:type="dxa"/>
            <w:tcBorders>
              <w:top w:val="nil"/>
            </w:tcBorders>
          </w:tcPr>
          <w:p w:rsidR="00B86404" w:rsidRDefault="00B86404">
            <w:pPr>
              <w:pStyle w:val="ConsPlusNonformat"/>
              <w:jc w:val="both"/>
            </w:pPr>
            <w:r>
              <w:t>3832</w:t>
            </w:r>
          </w:p>
        </w:tc>
        <w:tc>
          <w:tcPr>
            <w:tcW w:w="1800" w:type="dxa"/>
            <w:tcBorders>
              <w:top w:val="nil"/>
            </w:tcBorders>
          </w:tcPr>
          <w:p w:rsidR="00B86404" w:rsidRDefault="00B86404">
            <w:pPr>
              <w:pStyle w:val="ConsPlusNonformat"/>
              <w:jc w:val="both"/>
            </w:pPr>
            <w:r>
              <w:t xml:space="preserve">  Ru09.371   </w:t>
            </w:r>
          </w:p>
        </w:tc>
        <w:tc>
          <w:tcPr>
            <w:tcW w:w="1680" w:type="dxa"/>
            <w:tcBorders>
              <w:top w:val="nil"/>
            </w:tcBorders>
          </w:tcPr>
          <w:p w:rsidR="00B86404" w:rsidRDefault="00B86404">
            <w:pPr>
              <w:pStyle w:val="ConsPlusNonformat"/>
              <w:jc w:val="both"/>
            </w:pPr>
            <w:r>
              <w:t xml:space="preserve"> 78417-28-4 </w:t>
            </w:r>
          </w:p>
        </w:tc>
        <w:tc>
          <w:tcPr>
            <w:tcW w:w="5160" w:type="dxa"/>
            <w:tcBorders>
              <w:top w:val="nil"/>
            </w:tcBorders>
          </w:tcPr>
          <w:p w:rsidR="00B86404" w:rsidRDefault="00B86404">
            <w:pPr>
              <w:pStyle w:val="ConsPlusNonformat"/>
              <w:jc w:val="both"/>
            </w:pPr>
            <w:r>
              <w:t xml:space="preserve">Ethyl deca-2,4,7-trienoate               </w:t>
            </w:r>
          </w:p>
        </w:tc>
      </w:tr>
      <w:tr w:rsidR="00B86404">
        <w:trPr>
          <w:trHeight w:val="240"/>
        </w:trPr>
        <w:tc>
          <w:tcPr>
            <w:tcW w:w="720" w:type="dxa"/>
            <w:tcBorders>
              <w:top w:val="nil"/>
            </w:tcBorders>
          </w:tcPr>
          <w:p w:rsidR="00B86404" w:rsidRDefault="00B86404">
            <w:pPr>
              <w:pStyle w:val="ConsPlusNonformat"/>
              <w:jc w:val="both"/>
            </w:pPr>
            <w:r>
              <w:t>3833</w:t>
            </w:r>
          </w:p>
        </w:tc>
        <w:tc>
          <w:tcPr>
            <w:tcW w:w="1800" w:type="dxa"/>
            <w:tcBorders>
              <w:top w:val="nil"/>
            </w:tcBorders>
          </w:tcPr>
          <w:p w:rsidR="00B86404" w:rsidRDefault="00B86404">
            <w:pPr>
              <w:pStyle w:val="ConsPlusNonformat"/>
              <w:jc w:val="both"/>
            </w:pPr>
            <w:r>
              <w:t xml:space="preserve">  Ru12.128   </w:t>
            </w:r>
          </w:p>
        </w:tc>
        <w:tc>
          <w:tcPr>
            <w:tcW w:w="1680" w:type="dxa"/>
            <w:tcBorders>
              <w:top w:val="nil"/>
            </w:tcBorders>
          </w:tcPr>
          <w:p w:rsidR="00B86404" w:rsidRDefault="00B86404">
            <w:pPr>
              <w:pStyle w:val="ConsPlusNonformat"/>
              <w:jc w:val="both"/>
            </w:pPr>
            <w:r>
              <w:t xml:space="preserve"> 7341-17-5  </w:t>
            </w:r>
          </w:p>
        </w:tc>
        <w:tc>
          <w:tcPr>
            <w:tcW w:w="5160" w:type="dxa"/>
            <w:tcBorders>
              <w:top w:val="nil"/>
            </w:tcBorders>
          </w:tcPr>
          <w:p w:rsidR="00B86404" w:rsidRDefault="00B86404">
            <w:pPr>
              <w:pStyle w:val="ConsPlusNonformat"/>
              <w:jc w:val="both"/>
            </w:pPr>
            <w:r>
              <w:t xml:space="preserve">Ethylhexane-1-thiol                      </w:t>
            </w:r>
          </w:p>
        </w:tc>
      </w:tr>
      <w:tr w:rsidR="00B86404">
        <w:trPr>
          <w:trHeight w:val="240"/>
        </w:trPr>
        <w:tc>
          <w:tcPr>
            <w:tcW w:w="720" w:type="dxa"/>
            <w:tcBorders>
              <w:top w:val="nil"/>
            </w:tcBorders>
          </w:tcPr>
          <w:p w:rsidR="00B86404" w:rsidRDefault="00B86404">
            <w:pPr>
              <w:pStyle w:val="ConsPlusNonformat"/>
              <w:jc w:val="both"/>
            </w:pPr>
            <w:r>
              <w:t>3834</w:t>
            </w:r>
          </w:p>
        </w:tc>
        <w:tc>
          <w:tcPr>
            <w:tcW w:w="1800" w:type="dxa"/>
            <w:tcBorders>
              <w:top w:val="nil"/>
            </w:tcBorders>
          </w:tcPr>
          <w:p w:rsidR="00B86404" w:rsidRDefault="00B86404">
            <w:pPr>
              <w:pStyle w:val="ConsPlusNonformat"/>
              <w:jc w:val="both"/>
            </w:pPr>
            <w:r>
              <w:t xml:space="preserve">  Ru12.121   </w:t>
            </w:r>
          </w:p>
        </w:tc>
        <w:tc>
          <w:tcPr>
            <w:tcW w:w="1680" w:type="dxa"/>
            <w:tcBorders>
              <w:top w:val="nil"/>
            </w:tcBorders>
          </w:tcPr>
          <w:p w:rsidR="00B86404" w:rsidRDefault="00B86404">
            <w:pPr>
              <w:pStyle w:val="ConsPlusNonformat"/>
              <w:jc w:val="both"/>
            </w:pPr>
            <w:r>
              <w:t xml:space="preserve"> 23747-43-5 </w:t>
            </w:r>
          </w:p>
        </w:tc>
        <w:tc>
          <w:tcPr>
            <w:tcW w:w="5160" w:type="dxa"/>
            <w:tcBorders>
              <w:top w:val="nil"/>
            </w:tcBorders>
          </w:tcPr>
          <w:p w:rsidR="00B86404" w:rsidRDefault="00B86404">
            <w:pPr>
              <w:pStyle w:val="ConsPlusNonformat"/>
              <w:jc w:val="both"/>
            </w:pPr>
            <w:r>
              <w:t xml:space="preserve">Ethyl 2-(methyldithio)propionate         </w:t>
            </w:r>
          </w:p>
        </w:tc>
      </w:tr>
      <w:tr w:rsidR="00B86404">
        <w:trPr>
          <w:trHeight w:val="240"/>
        </w:trPr>
        <w:tc>
          <w:tcPr>
            <w:tcW w:w="720" w:type="dxa"/>
            <w:tcBorders>
              <w:top w:val="nil"/>
            </w:tcBorders>
          </w:tcPr>
          <w:p w:rsidR="00B86404" w:rsidRDefault="00B86404">
            <w:pPr>
              <w:pStyle w:val="ConsPlusNonformat"/>
              <w:jc w:val="both"/>
            </w:pPr>
            <w:r>
              <w:t>3835</w:t>
            </w:r>
          </w:p>
        </w:tc>
        <w:tc>
          <w:tcPr>
            <w:tcW w:w="1800" w:type="dxa"/>
            <w:tcBorders>
              <w:top w:val="nil"/>
            </w:tcBorders>
          </w:tcPr>
          <w:p w:rsidR="00B86404" w:rsidRDefault="00B86404">
            <w:pPr>
              <w:pStyle w:val="ConsPlusNonformat"/>
              <w:jc w:val="both"/>
            </w:pPr>
            <w:r>
              <w:t xml:space="preserve">  Ru12.122   </w:t>
            </w:r>
          </w:p>
        </w:tc>
        <w:tc>
          <w:tcPr>
            <w:tcW w:w="1680" w:type="dxa"/>
            <w:tcBorders>
              <w:top w:val="nil"/>
            </w:tcBorders>
          </w:tcPr>
          <w:p w:rsidR="00B86404" w:rsidRDefault="00B86404">
            <w:pPr>
              <w:pStyle w:val="ConsPlusNonformat"/>
              <w:jc w:val="both"/>
            </w:pPr>
            <w:r>
              <w:t xml:space="preserve"> 4455-13-4  </w:t>
            </w:r>
          </w:p>
        </w:tc>
        <w:tc>
          <w:tcPr>
            <w:tcW w:w="5160" w:type="dxa"/>
            <w:tcBorders>
              <w:top w:val="nil"/>
            </w:tcBorders>
          </w:tcPr>
          <w:p w:rsidR="00B86404" w:rsidRDefault="00B86404">
            <w:pPr>
              <w:pStyle w:val="ConsPlusNonformat"/>
              <w:jc w:val="both"/>
            </w:pPr>
            <w:r>
              <w:t xml:space="preserve">Ethyl 2-(methylthio)acetate              </w:t>
            </w:r>
          </w:p>
        </w:tc>
      </w:tr>
      <w:tr w:rsidR="00B86404">
        <w:trPr>
          <w:trHeight w:val="240"/>
        </w:trPr>
        <w:tc>
          <w:tcPr>
            <w:tcW w:w="720" w:type="dxa"/>
            <w:tcBorders>
              <w:top w:val="nil"/>
            </w:tcBorders>
          </w:tcPr>
          <w:p w:rsidR="00B86404" w:rsidRDefault="00B86404">
            <w:pPr>
              <w:pStyle w:val="ConsPlusNonformat"/>
              <w:jc w:val="both"/>
            </w:pPr>
            <w:r>
              <w:t>3836</w:t>
            </w:r>
          </w:p>
        </w:tc>
        <w:tc>
          <w:tcPr>
            <w:tcW w:w="1800" w:type="dxa"/>
            <w:tcBorders>
              <w:top w:val="nil"/>
            </w:tcBorders>
          </w:tcPr>
          <w:p w:rsidR="00B86404" w:rsidRDefault="00B86404">
            <w:pPr>
              <w:pStyle w:val="ConsPlusNonformat"/>
              <w:jc w:val="both"/>
            </w:pPr>
            <w:r>
              <w:t xml:space="preserve">  Ru12.089   </w:t>
            </w:r>
          </w:p>
        </w:tc>
        <w:tc>
          <w:tcPr>
            <w:tcW w:w="1680" w:type="dxa"/>
            <w:tcBorders>
              <w:top w:val="nil"/>
            </w:tcBorders>
          </w:tcPr>
          <w:p w:rsidR="00B86404" w:rsidRDefault="00B86404">
            <w:pPr>
              <w:pStyle w:val="ConsPlusNonformat"/>
              <w:jc w:val="both"/>
            </w:pPr>
            <w:r>
              <w:t xml:space="preserve">     0      </w:t>
            </w:r>
          </w:p>
        </w:tc>
        <w:tc>
          <w:tcPr>
            <w:tcW w:w="5160" w:type="dxa"/>
            <w:tcBorders>
              <w:top w:val="nil"/>
            </w:tcBorders>
          </w:tcPr>
          <w:p w:rsidR="00B86404" w:rsidRDefault="00B86404">
            <w:pPr>
              <w:pStyle w:val="ConsPlusNonformat"/>
              <w:jc w:val="both"/>
            </w:pPr>
            <w:r>
              <w:t xml:space="preserve">Ethyl 3-(methylthio)butyrate             </w:t>
            </w:r>
          </w:p>
        </w:tc>
      </w:tr>
      <w:tr w:rsidR="00B86404">
        <w:trPr>
          <w:trHeight w:val="240"/>
        </w:trPr>
        <w:tc>
          <w:tcPr>
            <w:tcW w:w="720" w:type="dxa"/>
            <w:tcBorders>
              <w:top w:val="nil"/>
            </w:tcBorders>
          </w:tcPr>
          <w:p w:rsidR="00B86404" w:rsidRDefault="00B86404">
            <w:pPr>
              <w:pStyle w:val="ConsPlusNonformat"/>
              <w:jc w:val="both"/>
            </w:pPr>
            <w:r>
              <w:t>3839</w:t>
            </w:r>
          </w:p>
        </w:tc>
        <w:tc>
          <w:tcPr>
            <w:tcW w:w="1800" w:type="dxa"/>
            <w:tcBorders>
              <w:top w:val="nil"/>
            </w:tcBorders>
          </w:tcPr>
          <w:p w:rsidR="00B86404" w:rsidRDefault="00B86404">
            <w:pPr>
              <w:pStyle w:val="ConsPlusNonformat"/>
              <w:jc w:val="both"/>
            </w:pPr>
            <w:r>
              <w:t xml:space="preserve">  Ru01.040   </w:t>
            </w:r>
          </w:p>
        </w:tc>
        <w:tc>
          <w:tcPr>
            <w:tcW w:w="1680" w:type="dxa"/>
            <w:tcBorders>
              <w:top w:val="nil"/>
            </w:tcBorders>
          </w:tcPr>
          <w:p w:rsidR="00B86404" w:rsidRDefault="00B86404">
            <w:pPr>
              <w:pStyle w:val="ConsPlusNonformat"/>
              <w:jc w:val="both"/>
            </w:pPr>
            <w:r>
              <w:t xml:space="preserve">  502-61-4  </w:t>
            </w:r>
          </w:p>
        </w:tc>
        <w:tc>
          <w:tcPr>
            <w:tcW w:w="5160" w:type="dxa"/>
            <w:tcBorders>
              <w:top w:val="nil"/>
            </w:tcBorders>
          </w:tcPr>
          <w:p w:rsidR="00B86404" w:rsidRDefault="00B86404">
            <w:pPr>
              <w:pStyle w:val="ConsPlusNonformat"/>
              <w:jc w:val="both"/>
            </w:pPr>
            <w:r>
              <w:t xml:space="preserve">Farnesene                                </w:t>
            </w:r>
          </w:p>
        </w:tc>
      </w:tr>
      <w:tr w:rsidR="00B86404">
        <w:trPr>
          <w:trHeight w:val="240"/>
        </w:trPr>
        <w:tc>
          <w:tcPr>
            <w:tcW w:w="720" w:type="dxa"/>
            <w:tcBorders>
              <w:top w:val="nil"/>
            </w:tcBorders>
          </w:tcPr>
          <w:p w:rsidR="00B86404" w:rsidRDefault="00B86404">
            <w:pPr>
              <w:pStyle w:val="ConsPlusNonformat"/>
              <w:jc w:val="both"/>
            </w:pPr>
            <w:r>
              <w:t>3839</w:t>
            </w:r>
          </w:p>
        </w:tc>
        <w:tc>
          <w:tcPr>
            <w:tcW w:w="1800" w:type="dxa"/>
            <w:tcBorders>
              <w:top w:val="nil"/>
            </w:tcBorders>
          </w:tcPr>
          <w:p w:rsidR="00B86404" w:rsidRDefault="00B86404">
            <w:pPr>
              <w:pStyle w:val="ConsPlusNonformat"/>
              <w:jc w:val="both"/>
            </w:pPr>
            <w:r>
              <w:t xml:space="preserve">  Ru01.041   </w:t>
            </w:r>
          </w:p>
        </w:tc>
        <w:tc>
          <w:tcPr>
            <w:tcW w:w="1680" w:type="dxa"/>
            <w:tcBorders>
              <w:top w:val="nil"/>
            </w:tcBorders>
          </w:tcPr>
          <w:p w:rsidR="00B86404" w:rsidRDefault="00B86404">
            <w:pPr>
              <w:pStyle w:val="ConsPlusNonformat"/>
              <w:jc w:val="both"/>
            </w:pPr>
            <w:r>
              <w:t xml:space="preserve"> 18794-84-8 </w:t>
            </w:r>
          </w:p>
        </w:tc>
        <w:tc>
          <w:tcPr>
            <w:tcW w:w="5160" w:type="dxa"/>
            <w:tcBorders>
              <w:top w:val="nil"/>
            </w:tcBorders>
          </w:tcPr>
          <w:p w:rsidR="00B86404" w:rsidRDefault="00B86404">
            <w:pPr>
              <w:pStyle w:val="ConsPlusNonformat"/>
              <w:jc w:val="both"/>
            </w:pPr>
            <w:r>
              <w:t xml:space="preserve">Farnesene                                </w:t>
            </w:r>
          </w:p>
        </w:tc>
      </w:tr>
      <w:tr w:rsidR="00B86404">
        <w:trPr>
          <w:trHeight w:val="240"/>
        </w:trPr>
        <w:tc>
          <w:tcPr>
            <w:tcW w:w="720" w:type="dxa"/>
            <w:tcBorders>
              <w:top w:val="nil"/>
            </w:tcBorders>
          </w:tcPr>
          <w:p w:rsidR="00B86404" w:rsidRDefault="00B86404">
            <w:pPr>
              <w:pStyle w:val="ConsPlusNonformat"/>
              <w:jc w:val="both"/>
            </w:pPr>
            <w:r>
              <w:t>3842</w:t>
            </w:r>
          </w:p>
        </w:tc>
        <w:tc>
          <w:tcPr>
            <w:tcW w:w="1800" w:type="dxa"/>
            <w:tcBorders>
              <w:top w:val="nil"/>
            </w:tcBorders>
          </w:tcPr>
          <w:p w:rsidR="00B86404" w:rsidRDefault="00B86404">
            <w:pPr>
              <w:pStyle w:val="ConsPlusNonformat"/>
              <w:jc w:val="both"/>
            </w:pPr>
            <w:r>
              <w:t xml:space="preserve">  Ru12.132   </w:t>
            </w:r>
          </w:p>
        </w:tc>
        <w:tc>
          <w:tcPr>
            <w:tcW w:w="1680" w:type="dxa"/>
            <w:tcBorders>
              <w:top w:val="nil"/>
            </w:tcBorders>
          </w:tcPr>
          <w:p w:rsidR="00B86404" w:rsidRDefault="00B86404">
            <w:pPr>
              <w:pStyle w:val="ConsPlusNonformat"/>
              <w:jc w:val="both"/>
            </w:pPr>
            <w:r>
              <w:t xml:space="preserve">  111-31-9  </w:t>
            </w:r>
          </w:p>
        </w:tc>
        <w:tc>
          <w:tcPr>
            <w:tcW w:w="5160" w:type="dxa"/>
            <w:tcBorders>
              <w:top w:val="nil"/>
            </w:tcBorders>
          </w:tcPr>
          <w:p w:rsidR="00B86404" w:rsidRDefault="00B86404">
            <w:pPr>
              <w:pStyle w:val="ConsPlusNonformat"/>
              <w:jc w:val="both"/>
            </w:pPr>
            <w:r>
              <w:t xml:space="preserve">Hexane-1-thiol                           </w:t>
            </w:r>
          </w:p>
        </w:tc>
      </w:tr>
      <w:tr w:rsidR="00B86404">
        <w:trPr>
          <w:trHeight w:val="240"/>
        </w:trPr>
        <w:tc>
          <w:tcPr>
            <w:tcW w:w="720" w:type="dxa"/>
            <w:tcBorders>
              <w:top w:val="nil"/>
            </w:tcBorders>
          </w:tcPr>
          <w:p w:rsidR="00B86404" w:rsidRDefault="00B86404">
            <w:pPr>
              <w:pStyle w:val="ConsPlusNonformat"/>
              <w:jc w:val="both"/>
            </w:pPr>
            <w:r>
              <w:t>3843</w:t>
            </w:r>
          </w:p>
        </w:tc>
        <w:tc>
          <w:tcPr>
            <w:tcW w:w="1800" w:type="dxa"/>
            <w:tcBorders>
              <w:top w:val="nil"/>
            </w:tcBorders>
          </w:tcPr>
          <w:p w:rsidR="00B86404" w:rsidRDefault="00B86404">
            <w:pPr>
              <w:pStyle w:val="ConsPlusNonformat"/>
              <w:jc w:val="both"/>
            </w:pPr>
            <w:r>
              <w:t xml:space="preserve">  Ru08.086   </w:t>
            </w:r>
          </w:p>
        </w:tc>
        <w:tc>
          <w:tcPr>
            <w:tcW w:w="1680" w:type="dxa"/>
            <w:tcBorders>
              <w:top w:val="nil"/>
            </w:tcBorders>
          </w:tcPr>
          <w:p w:rsidR="00B86404" w:rsidRDefault="00B86404">
            <w:pPr>
              <w:pStyle w:val="ConsPlusNonformat"/>
              <w:jc w:val="both"/>
            </w:pPr>
            <w:r>
              <w:t xml:space="preserve"> 1113-60-6  </w:t>
            </w:r>
          </w:p>
        </w:tc>
        <w:tc>
          <w:tcPr>
            <w:tcW w:w="5160" w:type="dxa"/>
            <w:tcBorders>
              <w:top w:val="nil"/>
            </w:tcBorders>
          </w:tcPr>
          <w:p w:rsidR="00B86404" w:rsidRDefault="00B86404">
            <w:pPr>
              <w:pStyle w:val="ConsPlusNonformat"/>
              <w:jc w:val="both"/>
            </w:pPr>
            <w:r>
              <w:t xml:space="preserve">Hydroxy-2-oxopropionic acid              </w:t>
            </w:r>
          </w:p>
        </w:tc>
      </w:tr>
      <w:tr w:rsidR="00B86404">
        <w:trPr>
          <w:trHeight w:val="240"/>
        </w:trPr>
        <w:tc>
          <w:tcPr>
            <w:tcW w:w="720" w:type="dxa"/>
            <w:tcBorders>
              <w:top w:val="nil"/>
            </w:tcBorders>
          </w:tcPr>
          <w:p w:rsidR="00B86404" w:rsidRDefault="00B86404">
            <w:pPr>
              <w:pStyle w:val="ConsPlusNonformat"/>
              <w:jc w:val="both"/>
            </w:pPr>
            <w:r>
              <w:t>3844</w:t>
            </w:r>
          </w:p>
        </w:tc>
        <w:tc>
          <w:tcPr>
            <w:tcW w:w="1800" w:type="dxa"/>
            <w:tcBorders>
              <w:top w:val="nil"/>
            </w:tcBorders>
          </w:tcPr>
          <w:p w:rsidR="00B86404" w:rsidRDefault="00B86404">
            <w:pPr>
              <w:pStyle w:val="ConsPlusNonformat"/>
              <w:jc w:val="both"/>
            </w:pPr>
            <w:r>
              <w:t xml:space="preserve">  Ru09.305   </w:t>
            </w:r>
          </w:p>
        </w:tc>
        <w:tc>
          <w:tcPr>
            <w:tcW w:w="1680" w:type="dxa"/>
            <w:tcBorders>
              <w:top w:val="nil"/>
            </w:tcBorders>
          </w:tcPr>
          <w:p w:rsidR="00B86404" w:rsidRDefault="00B86404">
            <w:pPr>
              <w:pStyle w:val="ConsPlusNonformat"/>
              <w:jc w:val="both"/>
            </w:pPr>
            <w:r>
              <w:t xml:space="preserve">     0      </w:t>
            </w:r>
          </w:p>
        </w:tc>
        <w:tc>
          <w:tcPr>
            <w:tcW w:w="5160" w:type="dxa"/>
            <w:tcBorders>
              <w:top w:val="nil"/>
            </w:tcBorders>
          </w:tcPr>
          <w:p w:rsidR="00B86404" w:rsidRDefault="00B86404">
            <w:pPr>
              <w:pStyle w:val="ConsPlusNonformat"/>
              <w:jc w:val="both"/>
            </w:pPr>
            <w:r>
              <w:t xml:space="preserve">Ionyl acetate                            </w:t>
            </w:r>
          </w:p>
        </w:tc>
      </w:tr>
      <w:tr w:rsidR="00B86404">
        <w:trPr>
          <w:trHeight w:val="240"/>
        </w:trPr>
        <w:tc>
          <w:tcPr>
            <w:tcW w:w="720" w:type="dxa"/>
            <w:tcBorders>
              <w:top w:val="nil"/>
            </w:tcBorders>
          </w:tcPr>
          <w:p w:rsidR="00B86404" w:rsidRDefault="00B86404">
            <w:pPr>
              <w:pStyle w:val="ConsPlusNonformat"/>
              <w:jc w:val="both"/>
            </w:pPr>
            <w:r>
              <w:t>3847</w:t>
            </w:r>
          </w:p>
        </w:tc>
        <w:tc>
          <w:tcPr>
            <w:tcW w:w="1800" w:type="dxa"/>
            <w:tcBorders>
              <w:top w:val="nil"/>
            </w:tcBorders>
          </w:tcPr>
          <w:p w:rsidR="00B86404" w:rsidRDefault="00B86404">
            <w:pPr>
              <w:pStyle w:val="ConsPlusNonformat"/>
              <w:jc w:val="both"/>
            </w:pPr>
            <w:r>
              <w:t xml:space="preserve">  Ru17.026   </w:t>
            </w:r>
          </w:p>
        </w:tc>
        <w:tc>
          <w:tcPr>
            <w:tcW w:w="1680" w:type="dxa"/>
            <w:tcBorders>
              <w:top w:val="nil"/>
            </w:tcBorders>
          </w:tcPr>
          <w:p w:rsidR="00B86404" w:rsidRDefault="00B86404">
            <w:pPr>
              <w:pStyle w:val="ConsPlusNonformat"/>
              <w:jc w:val="both"/>
            </w:pPr>
            <w:r>
              <w:t xml:space="preserve">  56-87-1   </w:t>
            </w:r>
          </w:p>
        </w:tc>
        <w:tc>
          <w:tcPr>
            <w:tcW w:w="5160" w:type="dxa"/>
            <w:tcBorders>
              <w:top w:val="nil"/>
            </w:tcBorders>
          </w:tcPr>
          <w:p w:rsidR="00B86404" w:rsidRDefault="00B86404">
            <w:pPr>
              <w:pStyle w:val="ConsPlusNonformat"/>
              <w:jc w:val="both"/>
            </w:pPr>
            <w:r>
              <w:t xml:space="preserve">Lysine                                   </w:t>
            </w:r>
          </w:p>
        </w:tc>
      </w:tr>
      <w:tr w:rsidR="00B86404">
        <w:trPr>
          <w:trHeight w:val="240"/>
        </w:trPr>
        <w:tc>
          <w:tcPr>
            <w:tcW w:w="720" w:type="dxa"/>
            <w:tcBorders>
              <w:top w:val="nil"/>
            </w:tcBorders>
          </w:tcPr>
          <w:p w:rsidR="00B86404" w:rsidRDefault="00B86404">
            <w:pPr>
              <w:pStyle w:val="ConsPlusNonformat"/>
              <w:jc w:val="both"/>
            </w:pPr>
            <w:r>
              <w:t>3850</w:t>
            </w:r>
          </w:p>
        </w:tc>
        <w:tc>
          <w:tcPr>
            <w:tcW w:w="1800" w:type="dxa"/>
            <w:tcBorders>
              <w:top w:val="nil"/>
            </w:tcBorders>
          </w:tcPr>
          <w:p w:rsidR="00B86404" w:rsidRDefault="00B86404">
            <w:pPr>
              <w:pStyle w:val="ConsPlusNonformat"/>
              <w:jc w:val="both"/>
            </w:pPr>
            <w:r>
              <w:t xml:space="preserve">  Ru12.217   </w:t>
            </w:r>
          </w:p>
        </w:tc>
        <w:tc>
          <w:tcPr>
            <w:tcW w:w="1680" w:type="dxa"/>
            <w:tcBorders>
              <w:top w:val="nil"/>
            </w:tcBorders>
          </w:tcPr>
          <w:p w:rsidR="00B86404" w:rsidRDefault="00B86404">
            <w:pPr>
              <w:pStyle w:val="ConsPlusNonformat"/>
              <w:jc w:val="both"/>
            </w:pPr>
            <w:r>
              <w:t xml:space="preserve">     0      </w:t>
            </w:r>
          </w:p>
        </w:tc>
        <w:tc>
          <w:tcPr>
            <w:tcW w:w="5160" w:type="dxa"/>
            <w:tcBorders>
              <w:top w:val="nil"/>
            </w:tcBorders>
          </w:tcPr>
          <w:p w:rsidR="00B86404" w:rsidRDefault="00B86404">
            <w:pPr>
              <w:pStyle w:val="ConsPlusNonformat"/>
              <w:jc w:val="both"/>
            </w:pPr>
            <w:r>
              <w:t xml:space="preserve">Mercaptohexan-1-ol                       </w:t>
            </w:r>
          </w:p>
        </w:tc>
      </w:tr>
      <w:tr w:rsidR="00B86404">
        <w:trPr>
          <w:trHeight w:val="240"/>
        </w:trPr>
        <w:tc>
          <w:tcPr>
            <w:tcW w:w="720" w:type="dxa"/>
            <w:tcBorders>
              <w:top w:val="nil"/>
            </w:tcBorders>
          </w:tcPr>
          <w:p w:rsidR="00B86404" w:rsidRDefault="00B86404">
            <w:pPr>
              <w:pStyle w:val="ConsPlusNonformat"/>
              <w:jc w:val="both"/>
            </w:pPr>
            <w:r>
              <w:t>3851</w:t>
            </w:r>
          </w:p>
        </w:tc>
        <w:tc>
          <w:tcPr>
            <w:tcW w:w="1800" w:type="dxa"/>
            <w:tcBorders>
              <w:top w:val="nil"/>
            </w:tcBorders>
          </w:tcPr>
          <w:p w:rsidR="00B86404" w:rsidRDefault="00B86404">
            <w:pPr>
              <w:pStyle w:val="ConsPlusNonformat"/>
              <w:jc w:val="both"/>
            </w:pPr>
            <w:r>
              <w:t xml:space="preserve">  Ru12.234   </w:t>
            </w:r>
          </w:p>
        </w:tc>
        <w:tc>
          <w:tcPr>
            <w:tcW w:w="1680" w:type="dxa"/>
            <w:tcBorders>
              <w:top w:val="nil"/>
            </w:tcBorders>
          </w:tcPr>
          <w:p w:rsidR="00B86404" w:rsidRDefault="00B86404">
            <w:pPr>
              <w:pStyle w:val="ConsPlusNonformat"/>
              <w:jc w:val="both"/>
            </w:pPr>
            <w:r>
              <w:t xml:space="preserve">136954-20-6 </w:t>
            </w:r>
          </w:p>
        </w:tc>
        <w:tc>
          <w:tcPr>
            <w:tcW w:w="5160" w:type="dxa"/>
            <w:tcBorders>
              <w:top w:val="nil"/>
            </w:tcBorders>
          </w:tcPr>
          <w:p w:rsidR="00B86404" w:rsidRDefault="00B86404">
            <w:pPr>
              <w:pStyle w:val="ConsPlusNonformat"/>
              <w:jc w:val="both"/>
            </w:pPr>
            <w:r>
              <w:t xml:space="preserve">Mercapto hexyl acetate                   </w:t>
            </w:r>
          </w:p>
        </w:tc>
      </w:tr>
      <w:tr w:rsidR="00B86404">
        <w:trPr>
          <w:trHeight w:val="240"/>
        </w:trPr>
        <w:tc>
          <w:tcPr>
            <w:tcW w:w="720" w:type="dxa"/>
            <w:tcBorders>
              <w:top w:val="nil"/>
            </w:tcBorders>
          </w:tcPr>
          <w:p w:rsidR="00B86404" w:rsidRDefault="00B86404">
            <w:pPr>
              <w:pStyle w:val="ConsPlusNonformat"/>
              <w:jc w:val="both"/>
            </w:pPr>
            <w:r>
              <w:t>3852</w:t>
            </w:r>
          </w:p>
        </w:tc>
        <w:tc>
          <w:tcPr>
            <w:tcW w:w="1800" w:type="dxa"/>
            <w:tcBorders>
              <w:top w:val="nil"/>
            </w:tcBorders>
          </w:tcPr>
          <w:p w:rsidR="00B86404" w:rsidRDefault="00B86404">
            <w:pPr>
              <w:pStyle w:val="ConsPlusNonformat"/>
              <w:jc w:val="both"/>
            </w:pPr>
            <w:r>
              <w:t xml:space="preserve">  Ru12.235   </w:t>
            </w:r>
          </w:p>
        </w:tc>
        <w:tc>
          <w:tcPr>
            <w:tcW w:w="1680" w:type="dxa"/>
            <w:tcBorders>
              <w:top w:val="nil"/>
            </w:tcBorders>
          </w:tcPr>
          <w:p w:rsidR="00B86404" w:rsidRDefault="00B86404">
            <w:pPr>
              <w:pStyle w:val="ConsPlusNonformat"/>
              <w:jc w:val="both"/>
            </w:pPr>
            <w:r>
              <w:t xml:space="preserve">136954-21-7 </w:t>
            </w:r>
          </w:p>
        </w:tc>
        <w:tc>
          <w:tcPr>
            <w:tcW w:w="5160" w:type="dxa"/>
            <w:tcBorders>
              <w:top w:val="nil"/>
            </w:tcBorders>
          </w:tcPr>
          <w:p w:rsidR="00B86404" w:rsidRDefault="00B86404">
            <w:pPr>
              <w:pStyle w:val="ConsPlusNonformat"/>
              <w:jc w:val="both"/>
            </w:pPr>
            <w:r>
              <w:t xml:space="preserve">Mercapto hexyl butyrate                  </w:t>
            </w:r>
          </w:p>
        </w:tc>
      </w:tr>
      <w:tr w:rsidR="00B86404">
        <w:trPr>
          <w:trHeight w:val="240"/>
        </w:trPr>
        <w:tc>
          <w:tcPr>
            <w:tcW w:w="720" w:type="dxa"/>
            <w:tcBorders>
              <w:top w:val="nil"/>
            </w:tcBorders>
          </w:tcPr>
          <w:p w:rsidR="00B86404" w:rsidRDefault="00B86404">
            <w:pPr>
              <w:pStyle w:val="ConsPlusNonformat"/>
              <w:jc w:val="both"/>
            </w:pPr>
            <w:r>
              <w:t>3854</w:t>
            </w:r>
          </w:p>
        </w:tc>
        <w:tc>
          <w:tcPr>
            <w:tcW w:w="1800" w:type="dxa"/>
            <w:tcBorders>
              <w:top w:val="nil"/>
            </w:tcBorders>
          </w:tcPr>
          <w:p w:rsidR="00B86404" w:rsidRDefault="00B86404">
            <w:pPr>
              <w:pStyle w:val="ConsPlusNonformat"/>
              <w:jc w:val="both"/>
            </w:pPr>
            <w:r>
              <w:t xml:space="preserve">  Ru12.137   </w:t>
            </w:r>
          </w:p>
        </w:tc>
        <w:tc>
          <w:tcPr>
            <w:tcW w:w="1680" w:type="dxa"/>
            <w:tcBorders>
              <w:top w:val="nil"/>
            </w:tcBorders>
          </w:tcPr>
          <w:p w:rsidR="00B86404" w:rsidRDefault="00B86404">
            <w:pPr>
              <w:pStyle w:val="ConsPlusNonformat"/>
              <w:jc w:val="both"/>
            </w:pPr>
            <w:r>
              <w:t xml:space="preserve"> 34300-94-2 </w:t>
            </w:r>
          </w:p>
        </w:tc>
        <w:tc>
          <w:tcPr>
            <w:tcW w:w="5160" w:type="dxa"/>
            <w:tcBorders>
              <w:top w:val="nil"/>
            </w:tcBorders>
          </w:tcPr>
          <w:p w:rsidR="00B86404" w:rsidRDefault="00B86404">
            <w:pPr>
              <w:pStyle w:val="ConsPlusNonformat"/>
              <w:jc w:val="both"/>
            </w:pPr>
            <w:r>
              <w:t xml:space="preserve">Mercapto-3-methylbutan-1-ol              </w:t>
            </w:r>
          </w:p>
        </w:tc>
      </w:tr>
      <w:tr w:rsidR="00B86404">
        <w:trPr>
          <w:trHeight w:val="240"/>
        </w:trPr>
        <w:tc>
          <w:tcPr>
            <w:tcW w:w="720" w:type="dxa"/>
            <w:tcBorders>
              <w:top w:val="nil"/>
            </w:tcBorders>
          </w:tcPr>
          <w:p w:rsidR="00B86404" w:rsidRDefault="00B86404">
            <w:pPr>
              <w:pStyle w:val="ConsPlusNonformat"/>
              <w:jc w:val="both"/>
            </w:pPr>
            <w:r>
              <w:t>3855</w:t>
            </w:r>
          </w:p>
        </w:tc>
        <w:tc>
          <w:tcPr>
            <w:tcW w:w="1800" w:type="dxa"/>
            <w:tcBorders>
              <w:top w:val="nil"/>
            </w:tcBorders>
          </w:tcPr>
          <w:p w:rsidR="00B86404" w:rsidRDefault="00B86404">
            <w:pPr>
              <w:pStyle w:val="ConsPlusNonformat"/>
              <w:jc w:val="both"/>
            </w:pPr>
            <w:r>
              <w:t xml:space="preserve">  Ru12.138   </w:t>
            </w:r>
          </w:p>
        </w:tc>
        <w:tc>
          <w:tcPr>
            <w:tcW w:w="1680" w:type="dxa"/>
            <w:tcBorders>
              <w:top w:val="nil"/>
            </w:tcBorders>
          </w:tcPr>
          <w:p w:rsidR="00B86404" w:rsidRDefault="00B86404">
            <w:pPr>
              <w:pStyle w:val="ConsPlusNonformat"/>
              <w:jc w:val="both"/>
            </w:pPr>
            <w:r>
              <w:t xml:space="preserve"> 50746-10-6 </w:t>
            </w:r>
          </w:p>
        </w:tc>
        <w:tc>
          <w:tcPr>
            <w:tcW w:w="5160" w:type="dxa"/>
            <w:tcBorders>
              <w:top w:val="nil"/>
            </w:tcBorders>
          </w:tcPr>
          <w:p w:rsidR="00B86404" w:rsidRDefault="00B86404">
            <w:pPr>
              <w:pStyle w:val="ConsPlusNonformat"/>
              <w:jc w:val="both"/>
            </w:pPr>
            <w:r>
              <w:t xml:space="preserve">Mercapto-3-methylbutyl formate           </w:t>
            </w:r>
          </w:p>
        </w:tc>
      </w:tr>
      <w:tr w:rsidR="00B86404">
        <w:trPr>
          <w:trHeight w:val="240"/>
        </w:trPr>
        <w:tc>
          <w:tcPr>
            <w:tcW w:w="720" w:type="dxa"/>
            <w:tcBorders>
              <w:top w:val="nil"/>
            </w:tcBorders>
          </w:tcPr>
          <w:p w:rsidR="00B86404" w:rsidRDefault="00B86404">
            <w:pPr>
              <w:pStyle w:val="ConsPlusNonformat"/>
              <w:jc w:val="both"/>
            </w:pPr>
            <w:r>
              <w:t>3855</w:t>
            </w:r>
          </w:p>
        </w:tc>
        <w:tc>
          <w:tcPr>
            <w:tcW w:w="1800" w:type="dxa"/>
            <w:tcBorders>
              <w:top w:val="nil"/>
            </w:tcBorders>
          </w:tcPr>
          <w:p w:rsidR="00B86404" w:rsidRDefault="00B86404">
            <w:pPr>
              <w:pStyle w:val="ConsPlusNonformat"/>
              <w:jc w:val="both"/>
            </w:pPr>
            <w:r>
              <w:t xml:space="preserve">  Ru12.233   </w:t>
            </w:r>
          </w:p>
        </w:tc>
        <w:tc>
          <w:tcPr>
            <w:tcW w:w="1680" w:type="dxa"/>
            <w:tcBorders>
              <w:top w:val="nil"/>
            </w:tcBorders>
          </w:tcPr>
          <w:p w:rsidR="00B86404" w:rsidRDefault="00B86404">
            <w:pPr>
              <w:pStyle w:val="ConsPlusNonformat"/>
              <w:jc w:val="both"/>
            </w:pPr>
            <w:r>
              <w:t xml:space="preserve">     0      </w:t>
            </w:r>
          </w:p>
        </w:tc>
        <w:tc>
          <w:tcPr>
            <w:tcW w:w="5160" w:type="dxa"/>
            <w:tcBorders>
              <w:top w:val="nil"/>
            </w:tcBorders>
          </w:tcPr>
          <w:p w:rsidR="00B86404" w:rsidRDefault="00B86404">
            <w:pPr>
              <w:pStyle w:val="ConsPlusNonformat"/>
              <w:jc w:val="both"/>
            </w:pPr>
            <w:r>
              <w:t xml:space="preserve">Mercapto-3-methyl butyl formate          </w:t>
            </w:r>
          </w:p>
        </w:tc>
      </w:tr>
      <w:tr w:rsidR="00B86404">
        <w:trPr>
          <w:trHeight w:val="240"/>
        </w:trPr>
        <w:tc>
          <w:tcPr>
            <w:tcW w:w="720" w:type="dxa"/>
            <w:tcBorders>
              <w:top w:val="nil"/>
            </w:tcBorders>
          </w:tcPr>
          <w:p w:rsidR="00B86404" w:rsidRDefault="00B86404">
            <w:pPr>
              <w:pStyle w:val="ConsPlusNonformat"/>
              <w:jc w:val="both"/>
            </w:pPr>
            <w:r>
              <w:t>3856</w:t>
            </w:r>
          </w:p>
        </w:tc>
        <w:tc>
          <w:tcPr>
            <w:tcW w:w="1800" w:type="dxa"/>
            <w:tcBorders>
              <w:top w:val="nil"/>
            </w:tcBorders>
          </w:tcPr>
          <w:p w:rsidR="00B86404" w:rsidRDefault="00B86404">
            <w:pPr>
              <w:pStyle w:val="ConsPlusNonformat"/>
              <w:jc w:val="both"/>
            </w:pPr>
            <w:r>
              <w:t xml:space="preserve">  Ru12.143   </w:t>
            </w:r>
          </w:p>
        </w:tc>
        <w:tc>
          <w:tcPr>
            <w:tcW w:w="1680" w:type="dxa"/>
            <w:tcBorders>
              <w:top w:val="nil"/>
            </w:tcBorders>
          </w:tcPr>
          <w:p w:rsidR="00B86404" w:rsidRDefault="00B86404">
            <w:pPr>
              <w:pStyle w:val="ConsPlusNonformat"/>
              <w:jc w:val="both"/>
            </w:pPr>
            <w:r>
              <w:t xml:space="preserve"> 24653-75-6 </w:t>
            </w:r>
          </w:p>
        </w:tc>
        <w:tc>
          <w:tcPr>
            <w:tcW w:w="5160" w:type="dxa"/>
            <w:tcBorders>
              <w:top w:val="nil"/>
            </w:tcBorders>
          </w:tcPr>
          <w:p w:rsidR="00B86404" w:rsidRDefault="00B86404">
            <w:pPr>
              <w:pStyle w:val="ConsPlusNonformat"/>
              <w:jc w:val="both"/>
            </w:pPr>
            <w:r>
              <w:t xml:space="preserve">Mercaptopropan-2-one                     </w:t>
            </w:r>
          </w:p>
        </w:tc>
      </w:tr>
      <w:tr w:rsidR="00B86404">
        <w:trPr>
          <w:trHeight w:val="240"/>
        </w:trPr>
        <w:tc>
          <w:tcPr>
            <w:tcW w:w="720" w:type="dxa"/>
            <w:tcBorders>
              <w:top w:val="nil"/>
            </w:tcBorders>
          </w:tcPr>
          <w:p w:rsidR="00B86404" w:rsidRDefault="00B86404">
            <w:pPr>
              <w:pStyle w:val="ConsPlusNonformat"/>
              <w:jc w:val="both"/>
            </w:pPr>
            <w:r>
              <w:t>3857</w:t>
            </w:r>
          </w:p>
        </w:tc>
        <w:tc>
          <w:tcPr>
            <w:tcW w:w="1800" w:type="dxa"/>
            <w:tcBorders>
              <w:top w:val="nil"/>
            </w:tcBorders>
          </w:tcPr>
          <w:p w:rsidR="00B86404" w:rsidRDefault="00B86404">
            <w:pPr>
              <w:pStyle w:val="ConsPlusNonformat"/>
              <w:jc w:val="both"/>
            </w:pPr>
            <w:r>
              <w:t xml:space="preserve">  Ru12.150   </w:t>
            </w:r>
          </w:p>
        </w:tc>
        <w:tc>
          <w:tcPr>
            <w:tcW w:w="1680" w:type="dxa"/>
            <w:tcBorders>
              <w:top w:val="nil"/>
            </w:tcBorders>
          </w:tcPr>
          <w:p w:rsidR="00B86404" w:rsidRDefault="00B86404">
            <w:pPr>
              <w:pStyle w:val="ConsPlusNonformat"/>
              <w:jc w:val="both"/>
            </w:pPr>
            <w:r>
              <w:t xml:space="preserve"> 5925-68-8  </w:t>
            </w:r>
          </w:p>
        </w:tc>
        <w:tc>
          <w:tcPr>
            <w:tcW w:w="5160" w:type="dxa"/>
            <w:tcBorders>
              <w:top w:val="nil"/>
            </w:tcBorders>
          </w:tcPr>
          <w:p w:rsidR="00B86404" w:rsidRDefault="00B86404">
            <w:pPr>
              <w:pStyle w:val="ConsPlusNonformat"/>
              <w:jc w:val="both"/>
            </w:pPr>
            <w:r>
              <w:t xml:space="preserve">Methyl benzothioate                      </w:t>
            </w:r>
          </w:p>
        </w:tc>
      </w:tr>
      <w:tr w:rsidR="00B86404">
        <w:trPr>
          <w:trHeight w:val="240"/>
        </w:trPr>
        <w:tc>
          <w:tcPr>
            <w:tcW w:w="720" w:type="dxa"/>
            <w:tcBorders>
              <w:top w:val="nil"/>
            </w:tcBorders>
          </w:tcPr>
          <w:p w:rsidR="00B86404" w:rsidRDefault="00B86404">
            <w:pPr>
              <w:pStyle w:val="ConsPlusNonformat"/>
              <w:jc w:val="both"/>
            </w:pPr>
            <w:r>
              <w:t>3858</w:t>
            </w:r>
          </w:p>
        </w:tc>
        <w:tc>
          <w:tcPr>
            <w:tcW w:w="1800" w:type="dxa"/>
            <w:tcBorders>
              <w:top w:val="nil"/>
            </w:tcBorders>
          </w:tcPr>
          <w:p w:rsidR="00B86404" w:rsidRDefault="00B86404">
            <w:pPr>
              <w:pStyle w:val="ConsPlusNonformat"/>
              <w:jc w:val="both"/>
            </w:pPr>
            <w:r>
              <w:t xml:space="preserve">  Ru12.171   </w:t>
            </w:r>
          </w:p>
        </w:tc>
        <w:tc>
          <w:tcPr>
            <w:tcW w:w="1680" w:type="dxa"/>
            <w:tcBorders>
              <w:top w:val="nil"/>
            </w:tcBorders>
          </w:tcPr>
          <w:p w:rsidR="00B86404" w:rsidRDefault="00B86404">
            <w:pPr>
              <w:pStyle w:val="ConsPlusNonformat"/>
              <w:jc w:val="both"/>
            </w:pPr>
            <w:r>
              <w:t xml:space="preserve">  541-31-1  </w:t>
            </w:r>
          </w:p>
        </w:tc>
        <w:tc>
          <w:tcPr>
            <w:tcW w:w="5160" w:type="dxa"/>
            <w:tcBorders>
              <w:top w:val="nil"/>
            </w:tcBorders>
          </w:tcPr>
          <w:p w:rsidR="00B86404" w:rsidRDefault="00B86404">
            <w:pPr>
              <w:pStyle w:val="ConsPlusNonformat"/>
              <w:jc w:val="both"/>
            </w:pPr>
            <w:r>
              <w:t xml:space="preserve">Methylbutane-1-thiol                     </w:t>
            </w:r>
          </w:p>
        </w:tc>
      </w:tr>
      <w:tr w:rsidR="00B86404">
        <w:trPr>
          <w:trHeight w:val="240"/>
        </w:trPr>
        <w:tc>
          <w:tcPr>
            <w:tcW w:w="720" w:type="dxa"/>
            <w:tcBorders>
              <w:top w:val="nil"/>
            </w:tcBorders>
          </w:tcPr>
          <w:p w:rsidR="00B86404" w:rsidRDefault="00B86404">
            <w:pPr>
              <w:pStyle w:val="ConsPlusNonformat"/>
              <w:jc w:val="both"/>
            </w:pPr>
            <w:r>
              <w:t>3859</w:t>
            </w:r>
          </w:p>
        </w:tc>
        <w:tc>
          <w:tcPr>
            <w:tcW w:w="1800" w:type="dxa"/>
            <w:tcBorders>
              <w:top w:val="nil"/>
            </w:tcBorders>
          </w:tcPr>
          <w:p w:rsidR="00B86404" w:rsidRDefault="00B86404">
            <w:pPr>
              <w:pStyle w:val="ConsPlusNonformat"/>
              <w:jc w:val="both"/>
            </w:pPr>
            <w:r>
              <w:t xml:space="preserve">  Ru09.639   </w:t>
            </w:r>
          </w:p>
        </w:tc>
        <w:tc>
          <w:tcPr>
            <w:tcW w:w="1680" w:type="dxa"/>
            <w:tcBorders>
              <w:top w:val="nil"/>
            </w:tcBorders>
          </w:tcPr>
          <w:p w:rsidR="00B86404" w:rsidRDefault="00B86404">
            <w:pPr>
              <w:pStyle w:val="ConsPlusNonformat"/>
              <w:jc w:val="both"/>
            </w:pPr>
            <w:r>
              <w:t xml:space="preserve"> 4493-42-9  </w:t>
            </w:r>
          </w:p>
        </w:tc>
        <w:tc>
          <w:tcPr>
            <w:tcW w:w="5160" w:type="dxa"/>
            <w:tcBorders>
              <w:top w:val="nil"/>
            </w:tcBorders>
          </w:tcPr>
          <w:p w:rsidR="00B86404" w:rsidRDefault="00B86404">
            <w:pPr>
              <w:pStyle w:val="ConsPlusNonformat"/>
              <w:jc w:val="both"/>
            </w:pPr>
            <w:r>
              <w:t xml:space="preserve">Methyl deca-2,4-dienoate                 </w:t>
            </w:r>
          </w:p>
        </w:tc>
      </w:tr>
      <w:tr w:rsidR="00B86404">
        <w:trPr>
          <w:trHeight w:val="240"/>
        </w:trPr>
        <w:tc>
          <w:tcPr>
            <w:tcW w:w="720" w:type="dxa"/>
            <w:tcBorders>
              <w:top w:val="nil"/>
            </w:tcBorders>
          </w:tcPr>
          <w:p w:rsidR="00B86404" w:rsidRDefault="00B86404">
            <w:pPr>
              <w:pStyle w:val="ConsPlusNonformat"/>
              <w:jc w:val="both"/>
            </w:pPr>
            <w:r>
              <w:t>3860</w:t>
            </w:r>
          </w:p>
        </w:tc>
        <w:tc>
          <w:tcPr>
            <w:tcW w:w="1800" w:type="dxa"/>
            <w:tcBorders>
              <w:top w:val="nil"/>
            </w:tcBorders>
          </w:tcPr>
          <w:p w:rsidR="00B86404" w:rsidRDefault="00B86404">
            <w:pPr>
              <w:pStyle w:val="ConsPlusNonformat"/>
              <w:jc w:val="both"/>
            </w:pPr>
            <w:r>
              <w:t xml:space="preserve">  Ru12.154   </w:t>
            </w:r>
          </w:p>
        </w:tc>
        <w:tc>
          <w:tcPr>
            <w:tcW w:w="1680" w:type="dxa"/>
            <w:tcBorders>
              <w:top w:val="nil"/>
            </w:tcBorders>
          </w:tcPr>
          <w:p w:rsidR="00B86404" w:rsidRDefault="00B86404">
            <w:pPr>
              <w:pStyle w:val="ConsPlusNonformat"/>
              <w:jc w:val="both"/>
            </w:pPr>
            <w:r>
              <w:t xml:space="preserve">  624-89-5  </w:t>
            </w:r>
          </w:p>
        </w:tc>
        <w:tc>
          <w:tcPr>
            <w:tcW w:w="5160" w:type="dxa"/>
            <w:tcBorders>
              <w:top w:val="nil"/>
            </w:tcBorders>
          </w:tcPr>
          <w:p w:rsidR="00B86404" w:rsidRDefault="00B86404">
            <w:pPr>
              <w:pStyle w:val="ConsPlusNonformat"/>
              <w:jc w:val="both"/>
            </w:pPr>
            <w:r>
              <w:t xml:space="preserve">Methyl ethyl sulfide                     </w:t>
            </w:r>
          </w:p>
        </w:tc>
      </w:tr>
      <w:tr w:rsidR="00B86404">
        <w:trPr>
          <w:trHeight w:val="240"/>
        </w:trPr>
        <w:tc>
          <w:tcPr>
            <w:tcW w:w="720" w:type="dxa"/>
            <w:tcBorders>
              <w:top w:val="nil"/>
            </w:tcBorders>
          </w:tcPr>
          <w:p w:rsidR="00B86404" w:rsidRDefault="00B86404">
            <w:pPr>
              <w:pStyle w:val="ConsPlusNonformat"/>
              <w:jc w:val="both"/>
            </w:pPr>
            <w:r>
              <w:t>3861</w:t>
            </w:r>
          </w:p>
        </w:tc>
        <w:tc>
          <w:tcPr>
            <w:tcW w:w="1800" w:type="dxa"/>
            <w:tcBorders>
              <w:top w:val="nil"/>
            </w:tcBorders>
          </w:tcPr>
          <w:p w:rsidR="00B86404" w:rsidRDefault="00B86404">
            <w:pPr>
              <w:pStyle w:val="ConsPlusNonformat"/>
              <w:jc w:val="both"/>
            </w:pPr>
            <w:r>
              <w:t xml:space="preserve">  Ru12.155   </w:t>
            </w:r>
          </w:p>
        </w:tc>
        <w:tc>
          <w:tcPr>
            <w:tcW w:w="1680" w:type="dxa"/>
            <w:tcBorders>
              <w:top w:val="nil"/>
            </w:tcBorders>
          </w:tcPr>
          <w:p w:rsidR="00B86404" w:rsidRDefault="00B86404">
            <w:pPr>
              <w:pStyle w:val="ConsPlusNonformat"/>
              <w:jc w:val="both"/>
            </w:pPr>
            <w:r>
              <w:t xml:space="preserve"> 31499-71-5 </w:t>
            </w:r>
          </w:p>
        </w:tc>
        <w:tc>
          <w:tcPr>
            <w:tcW w:w="5160" w:type="dxa"/>
            <w:tcBorders>
              <w:top w:val="nil"/>
            </w:tcBorders>
          </w:tcPr>
          <w:p w:rsidR="00B86404" w:rsidRDefault="00B86404">
            <w:pPr>
              <w:pStyle w:val="ConsPlusNonformat"/>
              <w:jc w:val="both"/>
            </w:pPr>
            <w:r>
              <w:t xml:space="preserve">Methyl ethyl trisulfide                  </w:t>
            </w:r>
          </w:p>
        </w:tc>
      </w:tr>
      <w:tr w:rsidR="00B86404">
        <w:trPr>
          <w:trHeight w:val="240"/>
        </w:trPr>
        <w:tc>
          <w:tcPr>
            <w:tcW w:w="720" w:type="dxa"/>
            <w:tcBorders>
              <w:top w:val="nil"/>
            </w:tcBorders>
          </w:tcPr>
          <w:p w:rsidR="00B86404" w:rsidRDefault="00B86404">
            <w:pPr>
              <w:pStyle w:val="ConsPlusNonformat"/>
              <w:jc w:val="both"/>
            </w:pPr>
            <w:r>
              <w:t>3862</w:t>
            </w:r>
          </w:p>
        </w:tc>
        <w:tc>
          <w:tcPr>
            <w:tcW w:w="1800" w:type="dxa"/>
            <w:tcBorders>
              <w:top w:val="nil"/>
            </w:tcBorders>
          </w:tcPr>
          <w:p w:rsidR="00B86404" w:rsidRDefault="00B86404">
            <w:pPr>
              <w:pStyle w:val="ConsPlusNonformat"/>
              <w:jc w:val="both"/>
            </w:pPr>
            <w:r>
              <w:t xml:space="preserve">  Ru12.156   </w:t>
            </w:r>
          </w:p>
        </w:tc>
        <w:tc>
          <w:tcPr>
            <w:tcW w:w="1680" w:type="dxa"/>
            <w:tcBorders>
              <w:top w:val="nil"/>
            </w:tcBorders>
          </w:tcPr>
          <w:p w:rsidR="00B86404" w:rsidRDefault="00B86404">
            <w:pPr>
              <w:pStyle w:val="ConsPlusNonformat"/>
              <w:jc w:val="both"/>
            </w:pPr>
            <w:r>
              <w:t xml:space="preserve"> 20756-86-9 </w:t>
            </w:r>
          </w:p>
        </w:tc>
        <w:tc>
          <w:tcPr>
            <w:tcW w:w="5160" w:type="dxa"/>
            <w:tcBorders>
              <w:top w:val="nil"/>
            </w:tcBorders>
          </w:tcPr>
          <w:p w:rsidR="00B86404" w:rsidRDefault="00B86404">
            <w:pPr>
              <w:pStyle w:val="ConsPlusNonformat"/>
              <w:jc w:val="both"/>
            </w:pPr>
            <w:r>
              <w:t xml:space="preserve">Methyl hexanethioate                     </w:t>
            </w:r>
          </w:p>
        </w:tc>
      </w:tr>
      <w:tr w:rsidR="00B86404">
        <w:trPr>
          <w:trHeight w:val="240"/>
        </w:trPr>
        <w:tc>
          <w:tcPr>
            <w:tcW w:w="720" w:type="dxa"/>
            <w:tcBorders>
              <w:top w:val="nil"/>
            </w:tcBorders>
          </w:tcPr>
          <w:p w:rsidR="00B86404" w:rsidRDefault="00B86404">
            <w:pPr>
              <w:pStyle w:val="ConsPlusNonformat"/>
              <w:jc w:val="both"/>
            </w:pPr>
            <w:r>
              <w:t>3864</w:t>
            </w:r>
          </w:p>
        </w:tc>
        <w:tc>
          <w:tcPr>
            <w:tcW w:w="1800" w:type="dxa"/>
            <w:tcBorders>
              <w:top w:val="nil"/>
            </w:tcBorders>
          </w:tcPr>
          <w:p w:rsidR="00B86404" w:rsidRDefault="00B86404">
            <w:pPr>
              <w:pStyle w:val="ConsPlusNonformat"/>
              <w:jc w:val="both"/>
            </w:pPr>
            <w:r>
              <w:t xml:space="preserve">  Ru12.232   </w:t>
            </w:r>
          </w:p>
        </w:tc>
        <w:tc>
          <w:tcPr>
            <w:tcW w:w="1680" w:type="dxa"/>
            <w:tcBorders>
              <w:top w:val="nil"/>
            </w:tcBorders>
          </w:tcPr>
          <w:p w:rsidR="00B86404" w:rsidRDefault="00B86404">
            <w:pPr>
              <w:pStyle w:val="ConsPlusNonformat"/>
              <w:jc w:val="both"/>
            </w:pPr>
            <w:r>
              <w:t xml:space="preserve">     0      </w:t>
            </w:r>
          </w:p>
        </w:tc>
        <w:tc>
          <w:tcPr>
            <w:tcW w:w="5160" w:type="dxa"/>
            <w:tcBorders>
              <w:top w:val="nil"/>
            </w:tcBorders>
          </w:tcPr>
          <w:p w:rsidR="00B86404" w:rsidRDefault="00B86404">
            <w:pPr>
              <w:pStyle w:val="ConsPlusNonformat"/>
              <w:jc w:val="both"/>
            </w:pPr>
            <w:r>
              <w:t xml:space="preserve">Methyl thio isovalerate                  </w:t>
            </w:r>
          </w:p>
        </w:tc>
      </w:tr>
      <w:tr w:rsidR="00B86404">
        <w:trPr>
          <w:trHeight w:val="240"/>
        </w:trPr>
        <w:tc>
          <w:tcPr>
            <w:tcW w:w="720" w:type="dxa"/>
            <w:tcBorders>
              <w:top w:val="nil"/>
            </w:tcBorders>
          </w:tcPr>
          <w:p w:rsidR="00B86404" w:rsidRDefault="00B86404">
            <w:pPr>
              <w:pStyle w:val="ConsPlusNonformat"/>
              <w:jc w:val="both"/>
            </w:pPr>
            <w:r>
              <w:t>3866</w:t>
            </w:r>
          </w:p>
        </w:tc>
        <w:tc>
          <w:tcPr>
            <w:tcW w:w="1800" w:type="dxa"/>
            <w:tcBorders>
              <w:top w:val="nil"/>
            </w:tcBorders>
          </w:tcPr>
          <w:p w:rsidR="00B86404" w:rsidRDefault="00B86404">
            <w:pPr>
              <w:pStyle w:val="ConsPlusNonformat"/>
              <w:jc w:val="both"/>
            </w:pPr>
            <w:r>
              <w:t xml:space="preserve">  Ru12.168   </w:t>
            </w:r>
          </w:p>
        </w:tc>
        <w:tc>
          <w:tcPr>
            <w:tcW w:w="1680" w:type="dxa"/>
            <w:tcBorders>
              <w:top w:val="nil"/>
            </w:tcBorders>
          </w:tcPr>
          <w:p w:rsidR="00B86404" w:rsidRDefault="00B86404">
            <w:pPr>
              <w:pStyle w:val="ConsPlusNonformat"/>
              <w:jc w:val="both"/>
            </w:pPr>
            <w:r>
              <w:t xml:space="preserve"> 67952-60-7 </w:t>
            </w:r>
          </w:p>
        </w:tc>
        <w:tc>
          <w:tcPr>
            <w:tcW w:w="5160" w:type="dxa"/>
            <w:tcBorders>
              <w:top w:val="nil"/>
            </w:tcBorders>
          </w:tcPr>
          <w:p w:rsidR="00B86404" w:rsidRDefault="00B86404">
            <w:pPr>
              <w:pStyle w:val="ConsPlusNonformat"/>
              <w:jc w:val="both"/>
            </w:pPr>
            <w:r>
              <w:t xml:space="preserve">Methyl-2-(methyldithio)propanal          </w:t>
            </w:r>
          </w:p>
        </w:tc>
      </w:tr>
      <w:tr w:rsidR="00B86404">
        <w:trPr>
          <w:trHeight w:val="240"/>
        </w:trPr>
        <w:tc>
          <w:tcPr>
            <w:tcW w:w="720" w:type="dxa"/>
            <w:tcBorders>
              <w:top w:val="nil"/>
            </w:tcBorders>
          </w:tcPr>
          <w:p w:rsidR="00B86404" w:rsidRDefault="00B86404">
            <w:pPr>
              <w:pStyle w:val="ConsPlusNonformat"/>
              <w:jc w:val="both"/>
            </w:pPr>
            <w:r>
              <w:t>3867</w:t>
            </w:r>
          </w:p>
        </w:tc>
        <w:tc>
          <w:tcPr>
            <w:tcW w:w="1800" w:type="dxa"/>
            <w:tcBorders>
              <w:top w:val="nil"/>
            </w:tcBorders>
          </w:tcPr>
          <w:p w:rsidR="00B86404" w:rsidRDefault="00B86404">
            <w:pPr>
              <w:pStyle w:val="ConsPlusNonformat"/>
              <w:jc w:val="both"/>
            </w:pPr>
            <w:r>
              <w:t xml:space="preserve">  Ru12.148   </w:t>
            </w:r>
          </w:p>
        </w:tc>
        <w:tc>
          <w:tcPr>
            <w:tcW w:w="1680" w:type="dxa"/>
            <w:tcBorders>
              <w:top w:val="nil"/>
            </w:tcBorders>
          </w:tcPr>
          <w:p w:rsidR="00B86404" w:rsidRDefault="00B86404">
            <w:pPr>
              <w:pStyle w:val="ConsPlusNonformat"/>
              <w:jc w:val="both"/>
            </w:pPr>
            <w:r>
              <w:t xml:space="preserve"> 61122-71-2 </w:t>
            </w:r>
          </w:p>
        </w:tc>
        <w:tc>
          <w:tcPr>
            <w:tcW w:w="5160" w:type="dxa"/>
            <w:tcBorders>
              <w:top w:val="nil"/>
            </w:tcBorders>
          </w:tcPr>
          <w:p w:rsidR="00B86404" w:rsidRDefault="00B86404">
            <w:pPr>
              <w:pStyle w:val="ConsPlusNonformat"/>
              <w:jc w:val="both"/>
            </w:pPr>
            <w:r>
              <w:t xml:space="preserve">Methyl 4-methylpentanethioate            </w:t>
            </w:r>
          </w:p>
        </w:tc>
      </w:tr>
      <w:tr w:rsidR="00B86404">
        <w:trPr>
          <w:trHeight w:val="240"/>
        </w:trPr>
        <w:tc>
          <w:tcPr>
            <w:tcW w:w="720" w:type="dxa"/>
            <w:tcBorders>
              <w:top w:val="nil"/>
            </w:tcBorders>
          </w:tcPr>
          <w:p w:rsidR="00B86404" w:rsidRDefault="00B86404">
            <w:pPr>
              <w:pStyle w:val="ConsPlusNonformat"/>
              <w:jc w:val="both"/>
            </w:pPr>
            <w:r>
              <w:t>3869</w:t>
            </w:r>
          </w:p>
        </w:tc>
        <w:tc>
          <w:tcPr>
            <w:tcW w:w="1800" w:type="dxa"/>
            <w:tcBorders>
              <w:top w:val="nil"/>
            </w:tcBorders>
          </w:tcPr>
          <w:p w:rsidR="00B86404" w:rsidRDefault="00B86404">
            <w:pPr>
              <w:pStyle w:val="ConsPlusNonformat"/>
              <w:jc w:val="both"/>
            </w:pPr>
            <w:r>
              <w:t xml:space="preserve">  Ru08.051   </w:t>
            </w:r>
          </w:p>
        </w:tc>
        <w:tc>
          <w:tcPr>
            <w:tcW w:w="1680" w:type="dxa"/>
            <w:tcBorders>
              <w:top w:val="nil"/>
            </w:tcBorders>
          </w:tcPr>
          <w:p w:rsidR="00B86404" w:rsidRDefault="00B86404">
            <w:pPr>
              <w:pStyle w:val="ConsPlusNonformat"/>
              <w:jc w:val="both"/>
            </w:pPr>
            <w:r>
              <w:t xml:space="preserve">  759-05-7  </w:t>
            </w:r>
          </w:p>
        </w:tc>
        <w:tc>
          <w:tcPr>
            <w:tcW w:w="5160" w:type="dxa"/>
            <w:tcBorders>
              <w:top w:val="nil"/>
            </w:tcBorders>
          </w:tcPr>
          <w:p w:rsidR="00B86404" w:rsidRDefault="00B86404">
            <w:pPr>
              <w:pStyle w:val="ConsPlusNonformat"/>
              <w:jc w:val="both"/>
            </w:pPr>
            <w:r>
              <w:t xml:space="preserve">Methyl-2-oxobutyric acid                 </w:t>
            </w:r>
          </w:p>
        </w:tc>
      </w:tr>
      <w:tr w:rsidR="00B86404">
        <w:trPr>
          <w:trHeight w:val="240"/>
        </w:trPr>
        <w:tc>
          <w:tcPr>
            <w:tcW w:w="720" w:type="dxa"/>
            <w:tcBorders>
              <w:top w:val="nil"/>
            </w:tcBorders>
          </w:tcPr>
          <w:p w:rsidR="00B86404" w:rsidRDefault="00B86404">
            <w:pPr>
              <w:pStyle w:val="ConsPlusNonformat"/>
              <w:jc w:val="both"/>
            </w:pPr>
            <w:r>
              <w:t>3870</w:t>
            </w:r>
          </w:p>
        </w:tc>
        <w:tc>
          <w:tcPr>
            <w:tcW w:w="1800" w:type="dxa"/>
            <w:tcBorders>
              <w:top w:val="nil"/>
            </w:tcBorders>
          </w:tcPr>
          <w:p w:rsidR="00B86404" w:rsidRDefault="00B86404">
            <w:pPr>
              <w:pStyle w:val="ConsPlusNonformat"/>
              <w:jc w:val="both"/>
            </w:pPr>
            <w:r>
              <w:t xml:space="preserve">  Ru08.093   </w:t>
            </w:r>
          </w:p>
        </w:tc>
        <w:tc>
          <w:tcPr>
            <w:tcW w:w="1680" w:type="dxa"/>
            <w:tcBorders>
              <w:top w:val="nil"/>
            </w:tcBorders>
          </w:tcPr>
          <w:p w:rsidR="00B86404" w:rsidRDefault="00B86404">
            <w:pPr>
              <w:pStyle w:val="ConsPlusNonformat"/>
              <w:jc w:val="both"/>
            </w:pPr>
            <w:r>
              <w:t xml:space="preserve"> 39748-49-7 </w:t>
            </w:r>
          </w:p>
        </w:tc>
        <w:tc>
          <w:tcPr>
            <w:tcW w:w="5160" w:type="dxa"/>
            <w:tcBorders>
              <w:top w:val="nil"/>
            </w:tcBorders>
          </w:tcPr>
          <w:p w:rsidR="00B86404" w:rsidRDefault="00B86404">
            <w:pPr>
              <w:pStyle w:val="ConsPlusNonformat"/>
              <w:jc w:val="both"/>
            </w:pPr>
            <w:r>
              <w:t xml:space="preserve">Methyl-2-oxovaleric acid                 </w:t>
            </w:r>
          </w:p>
        </w:tc>
      </w:tr>
      <w:tr w:rsidR="00B86404">
        <w:trPr>
          <w:trHeight w:val="240"/>
        </w:trPr>
        <w:tc>
          <w:tcPr>
            <w:tcW w:w="720" w:type="dxa"/>
            <w:tcBorders>
              <w:top w:val="nil"/>
            </w:tcBorders>
          </w:tcPr>
          <w:p w:rsidR="00B86404" w:rsidRDefault="00B86404">
            <w:pPr>
              <w:pStyle w:val="ConsPlusNonformat"/>
              <w:jc w:val="both"/>
            </w:pPr>
            <w:r>
              <w:t>3871</w:t>
            </w:r>
          </w:p>
        </w:tc>
        <w:tc>
          <w:tcPr>
            <w:tcW w:w="1800" w:type="dxa"/>
            <w:tcBorders>
              <w:top w:val="nil"/>
            </w:tcBorders>
          </w:tcPr>
          <w:p w:rsidR="00B86404" w:rsidRDefault="00B86404">
            <w:pPr>
              <w:pStyle w:val="ConsPlusNonformat"/>
              <w:jc w:val="both"/>
            </w:pPr>
            <w:r>
              <w:t xml:space="preserve">  Ru08.052   </w:t>
            </w:r>
          </w:p>
        </w:tc>
        <w:tc>
          <w:tcPr>
            <w:tcW w:w="1680" w:type="dxa"/>
            <w:tcBorders>
              <w:top w:val="nil"/>
            </w:tcBorders>
          </w:tcPr>
          <w:p w:rsidR="00B86404" w:rsidRDefault="00B86404">
            <w:pPr>
              <w:pStyle w:val="ConsPlusNonformat"/>
              <w:jc w:val="both"/>
            </w:pPr>
            <w:r>
              <w:t xml:space="preserve">  816-66-0  </w:t>
            </w:r>
          </w:p>
        </w:tc>
        <w:tc>
          <w:tcPr>
            <w:tcW w:w="5160" w:type="dxa"/>
            <w:tcBorders>
              <w:top w:val="nil"/>
            </w:tcBorders>
          </w:tcPr>
          <w:p w:rsidR="00B86404" w:rsidRDefault="00B86404">
            <w:pPr>
              <w:pStyle w:val="ConsPlusNonformat"/>
              <w:jc w:val="both"/>
            </w:pPr>
            <w:r>
              <w:t xml:space="preserve">Methyl-2-oxovaleric acid                 </w:t>
            </w:r>
          </w:p>
        </w:tc>
      </w:tr>
      <w:tr w:rsidR="00B86404">
        <w:trPr>
          <w:trHeight w:val="240"/>
        </w:trPr>
        <w:tc>
          <w:tcPr>
            <w:tcW w:w="720" w:type="dxa"/>
            <w:tcBorders>
              <w:top w:val="nil"/>
            </w:tcBorders>
          </w:tcPr>
          <w:p w:rsidR="00B86404" w:rsidRDefault="00B86404">
            <w:pPr>
              <w:pStyle w:val="ConsPlusNonformat"/>
              <w:jc w:val="both"/>
            </w:pPr>
            <w:r>
              <w:t>3872</w:t>
            </w:r>
          </w:p>
        </w:tc>
        <w:tc>
          <w:tcPr>
            <w:tcW w:w="1800" w:type="dxa"/>
            <w:tcBorders>
              <w:top w:val="nil"/>
            </w:tcBorders>
          </w:tcPr>
          <w:p w:rsidR="00B86404" w:rsidRDefault="00B86404">
            <w:pPr>
              <w:pStyle w:val="ConsPlusNonformat"/>
              <w:jc w:val="both"/>
            </w:pPr>
            <w:r>
              <w:t xml:space="preserve">  Ru12.161   </w:t>
            </w:r>
          </w:p>
        </w:tc>
        <w:tc>
          <w:tcPr>
            <w:tcW w:w="1680" w:type="dxa"/>
            <w:tcBorders>
              <w:top w:val="nil"/>
            </w:tcBorders>
          </w:tcPr>
          <w:p w:rsidR="00B86404" w:rsidRDefault="00B86404">
            <w:pPr>
              <w:pStyle w:val="ConsPlusNonformat"/>
              <w:jc w:val="both"/>
            </w:pPr>
            <w:r>
              <w:t xml:space="preserve"> 14173-25-2 </w:t>
            </w:r>
          </w:p>
        </w:tc>
        <w:tc>
          <w:tcPr>
            <w:tcW w:w="5160" w:type="dxa"/>
            <w:tcBorders>
              <w:top w:val="nil"/>
            </w:tcBorders>
          </w:tcPr>
          <w:p w:rsidR="00B86404" w:rsidRDefault="00B86404">
            <w:pPr>
              <w:pStyle w:val="ConsPlusNonformat"/>
              <w:jc w:val="both"/>
            </w:pPr>
            <w:r>
              <w:t xml:space="preserve">Methyl phenyl disulfide                  </w:t>
            </w:r>
          </w:p>
        </w:tc>
      </w:tr>
      <w:tr w:rsidR="00B86404">
        <w:trPr>
          <w:trHeight w:val="240"/>
        </w:trPr>
        <w:tc>
          <w:tcPr>
            <w:tcW w:w="720" w:type="dxa"/>
            <w:tcBorders>
              <w:top w:val="nil"/>
            </w:tcBorders>
          </w:tcPr>
          <w:p w:rsidR="00B86404" w:rsidRDefault="00B86404">
            <w:pPr>
              <w:pStyle w:val="ConsPlusNonformat"/>
              <w:jc w:val="both"/>
            </w:pPr>
            <w:r>
              <w:t>3873</w:t>
            </w:r>
          </w:p>
        </w:tc>
        <w:tc>
          <w:tcPr>
            <w:tcW w:w="1800" w:type="dxa"/>
            <w:tcBorders>
              <w:top w:val="nil"/>
            </w:tcBorders>
          </w:tcPr>
          <w:p w:rsidR="00B86404" w:rsidRDefault="00B86404">
            <w:pPr>
              <w:pStyle w:val="ConsPlusNonformat"/>
              <w:jc w:val="both"/>
            </w:pPr>
            <w:r>
              <w:t xml:space="preserve">  Ru12.162   </w:t>
            </w:r>
          </w:p>
        </w:tc>
        <w:tc>
          <w:tcPr>
            <w:tcW w:w="1680" w:type="dxa"/>
            <w:tcBorders>
              <w:top w:val="nil"/>
            </w:tcBorders>
          </w:tcPr>
          <w:p w:rsidR="00B86404" w:rsidRDefault="00B86404">
            <w:pPr>
              <w:pStyle w:val="ConsPlusNonformat"/>
              <w:jc w:val="both"/>
            </w:pPr>
            <w:r>
              <w:t xml:space="preserve">  100-68-5  </w:t>
            </w:r>
          </w:p>
        </w:tc>
        <w:tc>
          <w:tcPr>
            <w:tcW w:w="5160" w:type="dxa"/>
            <w:tcBorders>
              <w:top w:val="nil"/>
            </w:tcBorders>
          </w:tcPr>
          <w:p w:rsidR="00B86404" w:rsidRDefault="00B86404">
            <w:pPr>
              <w:pStyle w:val="ConsPlusNonformat"/>
              <w:jc w:val="both"/>
            </w:pPr>
            <w:r>
              <w:t xml:space="preserve">Methyl phenyl sulfide                    </w:t>
            </w:r>
          </w:p>
        </w:tc>
      </w:tr>
      <w:tr w:rsidR="00B86404">
        <w:trPr>
          <w:trHeight w:val="240"/>
        </w:trPr>
        <w:tc>
          <w:tcPr>
            <w:tcW w:w="720" w:type="dxa"/>
            <w:tcBorders>
              <w:top w:val="nil"/>
            </w:tcBorders>
          </w:tcPr>
          <w:p w:rsidR="00B86404" w:rsidRDefault="00B86404">
            <w:pPr>
              <w:pStyle w:val="ConsPlusNonformat"/>
              <w:jc w:val="both"/>
            </w:pPr>
            <w:r>
              <w:t>3874</w:t>
            </w:r>
          </w:p>
        </w:tc>
        <w:tc>
          <w:tcPr>
            <w:tcW w:w="1800" w:type="dxa"/>
            <w:tcBorders>
              <w:top w:val="nil"/>
            </w:tcBorders>
          </w:tcPr>
          <w:p w:rsidR="00B86404" w:rsidRDefault="00B86404">
            <w:pPr>
              <w:pStyle w:val="ConsPlusNonformat"/>
              <w:jc w:val="both"/>
            </w:pPr>
            <w:r>
              <w:t xml:space="preserve">  Ru12.173   </w:t>
            </w:r>
          </w:p>
        </w:tc>
        <w:tc>
          <w:tcPr>
            <w:tcW w:w="1680" w:type="dxa"/>
            <w:tcBorders>
              <w:top w:val="nil"/>
            </w:tcBorders>
          </w:tcPr>
          <w:p w:rsidR="00B86404" w:rsidRDefault="00B86404">
            <w:pPr>
              <w:pStyle w:val="ConsPlusNonformat"/>
              <w:jc w:val="both"/>
            </w:pPr>
            <w:r>
              <w:t xml:space="preserve">  513-44-0  </w:t>
            </w:r>
          </w:p>
        </w:tc>
        <w:tc>
          <w:tcPr>
            <w:tcW w:w="5160" w:type="dxa"/>
            <w:tcBorders>
              <w:top w:val="nil"/>
            </w:tcBorders>
          </w:tcPr>
          <w:p w:rsidR="00B86404" w:rsidRDefault="00B86404">
            <w:pPr>
              <w:pStyle w:val="ConsPlusNonformat"/>
              <w:jc w:val="both"/>
            </w:pPr>
            <w:r>
              <w:t xml:space="preserve">Methylpropane-1-thiol                    </w:t>
            </w:r>
          </w:p>
        </w:tc>
      </w:tr>
      <w:tr w:rsidR="00B86404">
        <w:trPr>
          <w:trHeight w:val="240"/>
        </w:trPr>
        <w:tc>
          <w:tcPr>
            <w:tcW w:w="720" w:type="dxa"/>
            <w:tcBorders>
              <w:top w:val="nil"/>
            </w:tcBorders>
          </w:tcPr>
          <w:p w:rsidR="00B86404" w:rsidRDefault="00B86404">
            <w:pPr>
              <w:pStyle w:val="ConsPlusNonformat"/>
              <w:jc w:val="both"/>
            </w:pPr>
            <w:r>
              <w:t>3875</w:t>
            </w:r>
          </w:p>
        </w:tc>
        <w:tc>
          <w:tcPr>
            <w:tcW w:w="1800" w:type="dxa"/>
            <w:tcBorders>
              <w:top w:val="nil"/>
            </w:tcBorders>
          </w:tcPr>
          <w:p w:rsidR="00B86404" w:rsidRDefault="00B86404">
            <w:pPr>
              <w:pStyle w:val="ConsPlusNonformat"/>
              <w:jc w:val="both"/>
            </w:pPr>
            <w:r>
              <w:t xml:space="preserve">  Ru12.175   </w:t>
            </w:r>
          </w:p>
        </w:tc>
        <w:tc>
          <w:tcPr>
            <w:tcW w:w="1680" w:type="dxa"/>
            <w:tcBorders>
              <w:top w:val="nil"/>
            </w:tcBorders>
          </w:tcPr>
          <w:p w:rsidR="00B86404" w:rsidRDefault="00B86404">
            <w:pPr>
              <w:pStyle w:val="ConsPlusNonformat"/>
              <w:jc w:val="both"/>
            </w:pPr>
            <w:r>
              <w:t xml:space="preserve">  67-68-5   </w:t>
            </w:r>
          </w:p>
        </w:tc>
        <w:tc>
          <w:tcPr>
            <w:tcW w:w="5160" w:type="dxa"/>
            <w:tcBorders>
              <w:top w:val="nil"/>
            </w:tcBorders>
          </w:tcPr>
          <w:p w:rsidR="00B86404" w:rsidRDefault="00B86404">
            <w:pPr>
              <w:pStyle w:val="ConsPlusNonformat"/>
              <w:jc w:val="both"/>
            </w:pPr>
            <w:r>
              <w:t xml:space="preserve">Methylsulfinylmethane                    </w:t>
            </w:r>
          </w:p>
        </w:tc>
      </w:tr>
      <w:tr w:rsidR="00B86404">
        <w:trPr>
          <w:trHeight w:val="240"/>
        </w:trPr>
        <w:tc>
          <w:tcPr>
            <w:tcW w:w="720" w:type="dxa"/>
            <w:tcBorders>
              <w:top w:val="nil"/>
            </w:tcBorders>
          </w:tcPr>
          <w:p w:rsidR="00B86404" w:rsidRDefault="00B86404">
            <w:pPr>
              <w:pStyle w:val="ConsPlusNonformat"/>
              <w:jc w:val="both"/>
            </w:pPr>
            <w:r>
              <w:t>3876</w:t>
            </w:r>
          </w:p>
        </w:tc>
        <w:tc>
          <w:tcPr>
            <w:tcW w:w="1800" w:type="dxa"/>
            <w:tcBorders>
              <w:top w:val="nil"/>
            </w:tcBorders>
          </w:tcPr>
          <w:p w:rsidR="00B86404" w:rsidRDefault="00B86404">
            <w:pPr>
              <w:pStyle w:val="ConsPlusNonformat"/>
              <w:jc w:val="both"/>
            </w:pPr>
            <w:r>
              <w:t xml:space="preserve">  Ru12.149   </w:t>
            </w:r>
          </w:p>
        </w:tc>
        <w:tc>
          <w:tcPr>
            <w:tcW w:w="1680" w:type="dxa"/>
            <w:tcBorders>
              <w:top w:val="nil"/>
            </w:tcBorders>
          </w:tcPr>
          <w:p w:rsidR="00B86404" w:rsidRDefault="00B86404">
            <w:pPr>
              <w:pStyle w:val="ConsPlusNonformat"/>
              <w:jc w:val="both"/>
            </w:pPr>
            <w:r>
              <w:t xml:space="preserve"> 1534-08-3  </w:t>
            </w:r>
          </w:p>
        </w:tc>
        <w:tc>
          <w:tcPr>
            <w:tcW w:w="5160" w:type="dxa"/>
            <w:tcBorders>
              <w:top w:val="nil"/>
            </w:tcBorders>
          </w:tcPr>
          <w:p w:rsidR="00B86404" w:rsidRDefault="00B86404">
            <w:pPr>
              <w:pStyle w:val="ConsPlusNonformat"/>
              <w:jc w:val="both"/>
            </w:pPr>
            <w:r>
              <w:t xml:space="preserve">Methyl acetothioate                      </w:t>
            </w:r>
          </w:p>
        </w:tc>
      </w:tr>
      <w:tr w:rsidR="00B86404">
        <w:trPr>
          <w:trHeight w:val="240"/>
        </w:trPr>
        <w:tc>
          <w:tcPr>
            <w:tcW w:w="720" w:type="dxa"/>
            <w:tcBorders>
              <w:top w:val="nil"/>
            </w:tcBorders>
          </w:tcPr>
          <w:p w:rsidR="00B86404" w:rsidRDefault="00B86404">
            <w:pPr>
              <w:pStyle w:val="ConsPlusNonformat"/>
              <w:jc w:val="both"/>
            </w:pPr>
            <w:r>
              <w:t>3878</w:t>
            </w:r>
          </w:p>
        </w:tc>
        <w:tc>
          <w:tcPr>
            <w:tcW w:w="1800" w:type="dxa"/>
            <w:tcBorders>
              <w:top w:val="nil"/>
            </w:tcBorders>
          </w:tcPr>
          <w:p w:rsidR="00B86404" w:rsidRDefault="00B86404">
            <w:pPr>
              <w:pStyle w:val="ConsPlusNonformat"/>
              <w:jc w:val="both"/>
            </w:pPr>
            <w:r>
              <w:t xml:space="preserve">  Ru12.118   </w:t>
            </w:r>
          </w:p>
        </w:tc>
        <w:tc>
          <w:tcPr>
            <w:tcW w:w="1680" w:type="dxa"/>
            <w:tcBorders>
              <w:top w:val="nil"/>
            </w:tcBorders>
          </w:tcPr>
          <w:p w:rsidR="00B86404" w:rsidRDefault="00B86404">
            <w:pPr>
              <w:pStyle w:val="ConsPlusNonformat"/>
              <w:jc w:val="both"/>
            </w:pPr>
            <w:r>
              <w:t xml:space="preserve"> 1618-26-4  </w:t>
            </w:r>
          </w:p>
        </w:tc>
        <w:tc>
          <w:tcPr>
            <w:tcW w:w="5160" w:type="dxa"/>
            <w:tcBorders>
              <w:top w:val="nil"/>
            </w:tcBorders>
          </w:tcPr>
          <w:p w:rsidR="00B86404" w:rsidRDefault="00B86404">
            <w:pPr>
              <w:pStyle w:val="ConsPlusNonformat"/>
              <w:jc w:val="both"/>
            </w:pPr>
            <w:r>
              <w:t xml:space="preserve">Dithiopentane                            </w:t>
            </w:r>
          </w:p>
        </w:tc>
      </w:tr>
      <w:tr w:rsidR="00B86404">
        <w:trPr>
          <w:trHeight w:val="240"/>
        </w:trPr>
        <w:tc>
          <w:tcPr>
            <w:tcW w:w="720" w:type="dxa"/>
            <w:tcBorders>
              <w:top w:val="nil"/>
            </w:tcBorders>
          </w:tcPr>
          <w:p w:rsidR="00B86404" w:rsidRDefault="00B86404">
            <w:pPr>
              <w:pStyle w:val="ConsPlusNonformat"/>
              <w:jc w:val="both"/>
            </w:pPr>
            <w:r>
              <w:lastRenderedPageBreak/>
              <w:t>3879</w:t>
            </w:r>
          </w:p>
        </w:tc>
        <w:tc>
          <w:tcPr>
            <w:tcW w:w="1800" w:type="dxa"/>
            <w:tcBorders>
              <w:top w:val="nil"/>
            </w:tcBorders>
          </w:tcPr>
          <w:p w:rsidR="00B86404" w:rsidRDefault="00B86404">
            <w:pPr>
              <w:pStyle w:val="ConsPlusNonformat"/>
              <w:jc w:val="both"/>
            </w:pPr>
            <w:r>
              <w:t xml:space="preserve">  Ru12.187   </w:t>
            </w:r>
          </w:p>
        </w:tc>
        <w:tc>
          <w:tcPr>
            <w:tcW w:w="1680" w:type="dxa"/>
            <w:tcBorders>
              <w:top w:val="nil"/>
            </w:tcBorders>
          </w:tcPr>
          <w:p w:rsidR="00B86404" w:rsidRDefault="00B86404">
            <w:pPr>
              <w:pStyle w:val="ConsPlusNonformat"/>
              <w:jc w:val="both"/>
            </w:pPr>
            <w:r>
              <w:t xml:space="preserve"> 74758-93-3 </w:t>
            </w:r>
          </w:p>
        </w:tc>
        <w:tc>
          <w:tcPr>
            <w:tcW w:w="5160" w:type="dxa"/>
            <w:tcBorders>
              <w:top w:val="nil"/>
            </w:tcBorders>
          </w:tcPr>
          <w:p w:rsidR="00B86404" w:rsidRDefault="00B86404">
            <w:pPr>
              <w:pStyle w:val="ConsPlusNonformat"/>
              <w:jc w:val="both"/>
            </w:pPr>
            <w:r>
              <w:t xml:space="preserve">Methylthiomethyl butyrate                </w:t>
            </w:r>
          </w:p>
        </w:tc>
      </w:tr>
      <w:tr w:rsidR="00B86404">
        <w:trPr>
          <w:trHeight w:val="240"/>
        </w:trPr>
        <w:tc>
          <w:tcPr>
            <w:tcW w:w="720" w:type="dxa"/>
            <w:tcBorders>
              <w:top w:val="nil"/>
            </w:tcBorders>
          </w:tcPr>
          <w:p w:rsidR="00B86404" w:rsidRDefault="00B86404">
            <w:pPr>
              <w:pStyle w:val="ConsPlusNonformat"/>
              <w:jc w:val="both"/>
            </w:pPr>
            <w:r>
              <w:t>3880</w:t>
            </w:r>
          </w:p>
        </w:tc>
        <w:tc>
          <w:tcPr>
            <w:tcW w:w="1800" w:type="dxa"/>
            <w:tcBorders>
              <w:top w:val="nil"/>
            </w:tcBorders>
          </w:tcPr>
          <w:p w:rsidR="00B86404" w:rsidRDefault="00B86404">
            <w:pPr>
              <w:pStyle w:val="ConsPlusNonformat"/>
              <w:jc w:val="both"/>
            </w:pPr>
            <w:r>
              <w:t xml:space="preserve">  Ru12.188   </w:t>
            </w:r>
          </w:p>
        </w:tc>
        <w:tc>
          <w:tcPr>
            <w:tcW w:w="1680" w:type="dxa"/>
            <w:tcBorders>
              <w:top w:val="nil"/>
            </w:tcBorders>
          </w:tcPr>
          <w:p w:rsidR="00B86404" w:rsidRDefault="00B86404">
            <w:pPr>
              <w:pStyle w:val="ConsPlusNonformat"/>
              <w:jc w:val="both"/>
            </w:pPr>
            <w:r>
              <w:t xml:space="preserve"> 74758-91-1 </w:t>
            </w:r>
          </w:p>
        </w:tc>
        <w:tc>
          <w:tcPr>
            <w:tcW w:w="5160" w:type="dxa"/>
            <w:tcBorders>
              <w:top w:val="nil"/>
            </w:tcBorders>
          </w:tcPr>
          <w:p w:rsidR="00B86404" w:rsidRDefault="00B86404">
            <w:pPr>
              <w:pStyle w:val="ConsPlusNonformat"/>
              <w:jc w:val="both"/>
            </w:pPr>
            <w:r>
              <w:t xml:space="preserve">Methylthiomethyl hexanoate               </w:t>
            </w:r>
          </w:p>
        </w:tc>
      </w:tr>
      <w:tr w:rsidR="00B86404">
        <w:trPr>
          <w:trHeight w:val="240"/>
        </w:trPr>
        <w:tc>
          <w:tcPr>
            <w:tcW w:w="720" w:type="dxa"/>
            <w:tcBorders>
              <w:top w:val="nil"/>
            </w:tcBorders>
          </w:tcPr>
          <w:p w:rsidR="00B86404" w:rsidRDefault="00B86404">
            <w:pPr>
              <w:pStyle w:val="ConsPlusNonformat"/>
              <w:jc w:val="both"/>
            </w:pPr>
            <w:r>
              <w:t>3881</w:t>
            </w:r>
          </w:p>
        </w:tc>
        <w:tc>
          <w:tcPr>
            <w:tcW w:w="1800" w:type="dxa"/>
            <w:tcBorders>
              <w:top w:val="nil"/>
            </w:tcBorders>
          </w:tcPr>
          <w:p w:rsidR="00B86404" w:rsidRDefault="00B86404">
            <w:pPr>
              <w:pStyle w:val="ConsPlusNonformat"/>
              <w:jc w:val="both"/>
            </w:pPr>
            <w:r>
              <w:t xml:space="preserve">  Ru12.176   </w:t>
            </w:r>
          </w:p>
        </w:tc>
        <w:tc>
          <w:tcPr>
            <w:tcW w:w="1680" w:type="dxa"/>
            <w:tcBorders>
              <w:top w:val="nil"/>
            </w:tcBorders>
          </w:tcPr>
          <w:p w:rsidR="00B86404" w:rsidRDefault="00B86404">
            <w:pPr>
              <w:pStyle w:val="ConsPlusNonformat"/>
              <w:jc w:val="both"/>
            </w:pPr>
            <w:r>
              <w:t xml:space="preserve">  583-92-6  </w:t>
            </w:r>
          </w:p>
        </w:tc>
        <w:tc>
          <w:tcPr>
            <w:tcW w:w="5160" w:type="dxa"/>
            <w:tcBorders>
              <w:top w:val="nil"/>
            </w:tcBorders>
          </w:tcPr>
          <w:p w:rsidR="00B86404" w:rsidRDefault="00B86404">
            <w:pPr>
              <w:pStyle w:val="ConsPlusNonformat"/>
              <w:jc w:val="both"/>
            </w:pPr>
            <w:r>
              <w:t xml:space="preserve">Methylthio)-2-oxobutyric acid            </w:t>
            </w:r>
          </w:p>
        </w:tc>
      </w:tr>
      <w:tr w:rsidR="00B86404">
        <w:trPr>
          <w:trHeight w:val="240"/>
        </w:trPr>
        <w:tc>
          <w:tcPr>
            <w:tcW w:w="720" w:type="dxa"/>
            <w:tcBorders>
              <w:top w:val="nil"/>
            </w:tcBorders>
          </w:tcPr>
          <w:p w:rsidR="00B86404" w:rsidRDefault="00B86404">
            <w:pPr>
              <w:pStyle w:val="ConsPlusNonformat"/>
              <w:jc w:val="both"/>
            </w:pPr>
            <w:r>
              <w:t>3883</w:t>
            </w:r>
          </w:p>
        </w:tc>
        <w:tc>
          <w:tcPr>
            <w:tcW w:w="1800" w:type="dxa"/>
            <w:tcBorders>
              <w:top w:val="nil"/>
            </w:tcBorders>
          </w:tcPr>
          <w:p w:rsidR="00B86404" w:rsidRDefault="00B86404">
            <w:pPr>
              <w:pStyle w:val="ConsPlusNonformat"/>
              <w:jc w:val="both"/>
            </w:pPr>
            <w:r>
              <w:t xml:space="preserve">  Ru09.668   </w:t>
            </w:r>
          </w:p>
        </w:tc>
        <w:tc>
          <w:tcPr>
            <w:tcW w:w="1680" w:type="dxa"/>
            <w:tcBorders>
              <w:top w:val="nil"/>
            </w:tcBorders>
          </w:tcPr>
          <w:p w:rsidR="00B86404" w:rsidRDefault="00B86404">
            <w:pPr>
              <w:pStyle w:val="ConsPlusNonformat"/>
              <w:jc w:val="both"/>
            </w:pPr>
            <w:r>
              <w:t xml:space="preserve"> 16630-55-0 </w:t>
            </w:r>
          </w:p>
        </w:tc>
        <w:tc>
          <w:tcPr>
            <w:tcW w:w="5160" w:type="dxa"/>
            <w:tcBorders>
              <w:top w:val="nil"/>
            </w:tcBorders>
          </w:tcPr>
          <w:p w:rsidR="00B86404" w:rsidRDefault="00B86404">
            <w:pPr>
              <w:pStyle w:val="ConsPlusNonformat"/>
              <w:jc w:val="both"/>
            </w:pPr>
            <w:r>
              <w:t xml:space="preserve">Methylthio)propyl acetate                </w:t>
            </w:r>
          </w:p>
        </w:tc>
      </w:tr>
      <w:tr w:rsidR="00B86404">
        <w:trPr>
          <w:trHeight w:val="240"/>
        </w:trPr>
        <w:tc>
          <w:tcPr>
            <w:tcW w:w="720" w:type="dxa"/>
            <w:tcBorders>
              <w:top w:val="nil"/>
            </w:tcBorders>
          </w:tcPr>
          <w:p w:rsidR="00B86404" w:rsidRDefault="00B86404">
            <w:pPr>
              <w:pStyle w:val="ConsPlusNonformat"/>
              <w:jc w:val="both"/>
            </w:pPr>
            <w:r>
              <w:t>3891</w:t>
            </w:r>
          </w:p>
        </w:tc>
        <w:tc>
          <w:tcPr>
            <w:tcW w:w="1800" w:type="dxa"/>
            <w:tcBorders>
              <w:top w:val="nil"/>
            </w:tcBorders>
          </w:tcPr>
          <w:p w:rsidR="00B86404" w:rsidRDefault="00B86404">
            <w:pPr>
              <w:pStyle w:val="ConsPlusNonformat"/>
              <w:jc w:val="both"/>
            </w:pPr>
            <w:r>
              <w:t xml:space="preserve">  Ru08.037   </w:t>
            </w:r>
          </w:p>
        </w:tc>
        <w:tc>
          <w:tcPr>
            <w:tcW w:w="1680" w:type="dxa"/>
            <w:tcBorders>
              <w:top w:val="nil"/>
            </w:tcBorders>
          </w:tcPr>
          <w:p w:rsidR="00B86404" w:rsidRDefault="00B86404">
            <w:pPr>
              <w:pStyle w:val="ConsPlusNonformat"/>
              <w:jc w:val="both"/>
            </w:pPr>
            <w:r>
              <w:t xml:space="preserve">  328-50-7  </w:t>
            </w:r>
          </w:p>
        </w:tc>
        <w:tc>
          <w:tcPr>
            <w:tcW w:w="5160" w:type="dxa"/>
            <w:tcBorders>
              <w:top w:val="nil"/>
            </w:tcBorders>
          </w:tcPr>
          <w:p w:rsidR="00B86404" w:rsidRDefault="00B86404">
            <w:pPr>
              <w:pStyle w:val="ConsPlusNonformat"/>
              <w:jc w:val="both"/>
            </w:pPr>
            <w:r>
              <w:t xml:space="preserve">Oxoglutaric acid                         </w:t>
            </w:r>
          </w:p>
        </w:tc>
      </w:tr>
      <w:tr w:rsidR="00B86404">
        <w:trPr>
          <w:trHeight w:val="240"/>
        </w:trPr>
        <w:tc>
          <w:tcPr>
            <w:tcW w:w="720" w:type="dxa"/>
            <w:tcBorders>
              <w:top w:val="nil"/>
            </w:tcBorders>
          </w:tcPr>
          <w:p w:rsidR="00B86404" w:rsidRDefault="00B86404">
            <w:pPr>
              <w:pStyle w:val="ConsPlusNonformat"/>
              <w:jc w:val="both"/>
            </w:pPr>
            <w:r>
              <w:t>3892</w:t>
            </w:r>
          </w:p>
        </w:tc>
        <w:tc>
          <w:tcPr>
            <w:tcW w:w="1800" w:type="dxa"/>
            <w:tcBorders>
              <w:top w:val="nil"/>
            </w:tcBorders>
          </w:tcPr>
          <w:p w:rsidR="00B86404" w:rsidRDefault="00B86404">
            <w:pPr>
              <w:pStyle w:val="ConsPlusNonformat"/>
              <w:jc w:val="both"/>
            </w:pPr>
            <w:r>
              <w:t xml:space="preserve">  Ru08.109   </w:t>
            </w:r>
          </w:p>
        </w:tc>
        <w:tc>
          <w:tcPr>
            <w:tcW w:w="1680" w:type="dxa"/>
            <w:tcBorders>
              <w:top w:val="nil"/>
            </w:tcBorders>
          </w:tcPr>
          <w:p w:rsidR="00B86404" w:rsidRDefault="00B86404">
            <w:pPr>
              <w:pStyle w:val="ConsPlusNonformat"/>
              <w:jc w:val="both"/>
            </w:pPr>
            <w:r>
              <w:t xml:space="preserve">  156-06-9  </w:t>
            </w:r>
          </w:p>
        </w:tc>
        <w:tc>
          <w:tcPr>
            <w:tcW w:w="5160" w:type="dxa"/>
            <w:tcBorders>
              <w:top w:val="nil"/>
            </w:tcBorders>
          </w:tcPr>
          <w:p w:rsidR="00B86404" w:rsidRDefault="00B86404">
            <w:pPr>
              <w:pStyle w:val="ConsPlusNonformat"/>
              <w:jc w:val="both"/>
            </w:pPr>
            <w:r>
              <w:t xml:space="preserve">Phenylpyruvic acid                       </w:t>
            </w:r>
          </w:p>
        </w:tc>
      </w:tr>
      <w:tr w:rsidR="00B86404">
        <w:trPr>
          <w:trHeight w:val="240"/>
        </w:trPr>
        <w:tc>
          <w:tcPr>
            <w:tcW w:w="720" w:type="dxa"/>
            <w:tcBorders>
              <w:top w:val="nil"/>
            </w:tcBorders>
          </w:tcPr>
          <w:p w:rsidR="00B86404" w:rsidRDefault="00B86404">
            <w:pPr>
              <w:pStyle w:val="ConsPlusNonformat"/>
              <w:jc w:val="both"/>
            </w:pPr>
            <w:r>
              <w:t>3893</w:t>
            </w:r>
          </w:p>
        </w:tc>
        <w:tc>
          <w:tcPr>
            <w:tcW w:w="1800" w:type="dxa"/>
            <w:tcBorders>
              <w:top w:val="nil"/>
            </w:tcBorders>
          </w:tcPr>
          <w:p w:rsidR="00B86404" w:rsidRDefault="00B86404">
            <w:pPr>
              <w:pStyle w:val="ConsPlusNonformat"/>
              <w:jc w:val="both"/>
            </w:pPr>
            <w:r>
              <w:t xml:space="preserve">  Ru09.658   </w:t>
            </w:r>
          </w:p>
        </w:tc>
        <w:tc>
          <w:tcPr>
            <w:tcW w:w="1680" w:type="dxa"/>
            <w:tcBorders>
              <w:top w:val="nil"/>
            </w:tcBorders>
          </w:tcPr>
          <w:p w:rsidR="00B86404" w:rsidRDefault="00B86404">
            <w:pPr>
              <w:pStyle w:val="ConsPlusNonformat"/>
              <w:jc w:val="both"/>
            </w:pPr>
            <w:r>
              <w:t xml:space="preserve"> 60415-61-4 </w:t>
            </w:r>
          </w:p>
        </w:tc>
        <w:tc>
          <w:tcPr>
            <w:tcW w:w="5160" w:type="dxa"/>
            <w:tcBorders>
              <w:top w:val="nil"/>
            </w:tcBorders>
          </w:tcPr>
          <w:p w:rsidR="00B86404" w:rsidRDefault="00B86404">
            <w:pPr>
              <w:pStyle w:val="ConsPlusNonformat"/>
              <w:jc w:val="both"/>
            </w:pPr>
            <w:r>
              <w:t xml:space="preserve">Methylbutyl butyrate                     </w:t>
            </w:r>
          </w:p>
        </w:tc>
      </w:tr>
      <w:tr w:rsidR="00B86404">
        <w:trPr>
          <w:trHeight w:val="240"/>
        </w:trPr>
        <w:tc>
          <w:tcPr>
            <w:tcW w:w="720" w:type="dxa"/>
            <w:tcBorders>
              <w:top w:val="nil"/>
            </w:tcBorders>
          </w:tcPr>
          <w:p w:rsidR="00B86404" w:rsidRDefault="00B86404">
            <w:pPr>
              <w:pStyle w:val="ConsPlusNonformat"/>
              <w:jc w:val="both"/>
            </w:pPr>
            <w:r>
              <w:t>3894</w:t>
            </w:r>
          </w:p>
        </w:tc>
        <w:tc>
          <w:tcPr>
            <w:tcW w:w="1800" w:type="dxa"/>
            <w:tcBorders>
              <w:top w:val="nil"/>
            </w:tcBorders>
          </w:tcPr>
          <w:p w:rsidR="00B86404" w:rsidRDefault="00B86404">
            <w:pPr>
              <w:pStyle w:val="ConsPlusNonformat"/>
              <w:jc w:val="both"/>
            </w:pPr>
            <w:r>
              <w:t xml:space="preserve">  Ru12.194   </w:t>
            </w:r>
          </w:p>
        </w:tc>
        <w:tc>
          <w:tcPr>
            <w:tcW w:w="1680" w:type="dxa"/>
            <w:tcBorders>
              <w:top w:val="nil"/>
            </w:tcBorders>
          </w:tcPr>
          <w:p w:rsidR="00B86404" w:rsidRDefault="00B86404">
            <w:pPr>
              <w:pStyle w:val="ConsPlusNonformat"/>
              <w:jc w:val="both"/>
            </w:pPr>
            <w:r>
              <w:t xml:space="preserve"> 4410-99-5  </w:t>
            </w:r>
          </w:p>
        </w:tc>
        <w:tc>
          <w:tcPr>
            <w:tcW w:w="5160" w:type="dxa"/>
            <w:tcBorders>
              <w:top w:val="nil"/>
            </w:tcBorders>
          </w:tcPr>
          <w:p w:rsidR="00B86404" w:rsidRDefault="00B86404">
            <w:pPr>
              <w:pStyle w:val="ConsPlusNonformat"/>
              <w:jc w:val="both"/>
            </w:pPr>
            <w:r>
              <w:t xml:space="preserve">Phenylethane-1-thiol                     </w:t>
            </w:r>
          </w:p>
        </w:tc>
      </w:tr>
      <w:tr w:rsidR="00B86404">
        <w:trPr>
          <w:trHeight w:val="240"/>
        </w:trPr>
        <w:tc>
          <w:tcPr>
            <w:tcW w:w="720" w:type="dxa"/>
            <w:tcBorders>
              <w:top w:val="nil"/>
            </w:tcBorders>
          </w:tcPr>
          <w:p w:rsidR="00B86404" w:rsidRDefault="00B86404">
            <w:pPr>
              <w:pStyle w:val="ConsPlusNonformat"/>
              <w:jc w:val="both"/>
            </w:pPr>
            <w:r>
              <w:t>3895</w:t>
            </w:r>
          </w:p>
        </w:tc>
        <w:tc>
          <w:tcPr>
            <w:tcW w:w="1800" w:type="dxa"/>
            <w:tcBorders>
              <w:top w:val="nil"/>
            </w:tcBorders>
          </w:tcPr>
          <w:p w:rsidR="00B86404" w:rsidRDefault="00B86404">
            <w:pPr>
              <w:pStyle w:val="ConsPlusNonformat"/>
              <w:jc w:val="both"/>
            </w:pPr>
            <w:r>
              <w:t xml:space="preserve">  Ru12.195   </w:t>
            </w:r>
          </w:p>
        </w:tc>
        <w:tc>
          <w:tcPr>
            <w:tcW w:w="1680" w:type="dxa"/>
            <w:tcBorders>
              <w:top w:val="nil"/>
            </w:tcBorders>
          </w:tcPr>
          <w:p w:rsidR="00B86404" w:rsidRDefault="00B86404">
            <w:pPr>
              <w:pStyle w:val="ConsPlusNonformat"/>
              <w:jc w:val="both"/>
            </w:pPr>
            <w:r>
              <w:t xml:space="preserve"> 33049-93-3 </w:t>
            </w:r>
          </w:p>
        </w:tc>
        <w:tc>
          <w:tcPr>
            <w:tcW w:w="5160" w:type="dxa"/>
            <w:tcBorders>
              <w:top w:val="nil"/>
            </w:tcBorders>
          </w:tcPr>
          <w:p w:rsidR="00B86404" w:rsidRDefault="00B86404">
            <w:pPr>
              <w:pStyle w:val="ConsPlusNonformat"/>
              <w:jc w:val="both"/>
            </w:pPr>
            <w:r>
              <w:t xml:space="preserve">Prenyl thioacetate                       </w:t>
            </w:r>
          </w:p>
        </w:tc>
      </w:tr>
      <w:tr w:rsidR="00B86404">
        <w:trPr>
          <w:trHeight w:val="240"/>
        </w:trPr>
        <w:tc>
          <w:tcPr>
            <w:tcW w:w="720" w:type="dxa"/>
            <w:tcBorders>
              <w:top w:val="nil"/>
            </w:tcBorders>
          </w:tcPr>
          <w:p w:rsidR="00B86404" w:rsidRDefault="00B86404">
            <w:pPr>
              <w:pStyle w:val="ConsPlusNonformat"/>
              <w:jc w:val="both"/>
            </w:pPr>
            <w:r>
              <w:t>3896</w:t>
            </w:r>
          </w:p>
        </w:tc>
        <w:tc>
          <w:tcPr>
            <w:tcW w:w="1800" w:type="dxa"/>
            <w:tcBorders>
              <w:top w:val="nil"/>
            </w:tcBorders>
          </w:tcPr>
          <w:p w:rsidR="00B86404" w:rsidRDefault="00B86404">
            <w:pPr>
              <w:pStyle w:val="ConsPlusNonformat"/>
              <w:jc w:val="both"/>
            </w:pPr>
            <w:r>
              <w:t xml:space="preserve">  Ru12.170   </w:t>
            </w:r>
          </w:p>
        </w:tc>
        <w:tc>
          <w:tcPr>
            <w:tcW w:w="1680" w:type="dxa"/>
            <w:tcBorders>
              <w:top w:val="nil"/>
            </w:tcBorders>
          </w:tcPr>
          <w:p w:rsidR="00B86404" w:rsidRDefault="00B86404">
            <w:pPr>
              <w:pStyle w:val="ConsPlusNonformat"/>
              <w:jc w:val="both"/>
            </w:pPr>
            <w:r>
              <w:t xml:space="preserve"> 5287-45-6  </w:t>
            </w:r>
          </w:p>
        </w:tc>
        <w:tc>
          <w:tcPr>
            <w:tcW w:w="5160" w:type="dxa"/>
            <w:tcBorders>
              <w:top w:val="nil"/>
            </w:tcBorders>
          </w:tcPr>
          <w:p w:rsidR="00B86404" w:rsidRDefault="00B86404">
            <w:pPr>
              <w:pStyle w:val="ConsPlusNonformat"/>
              <w:jc w:val="both"/>
            </w:pPr>
            <w:r>
              <w:t xml:space="preserve">Methylbut-2-ene-1-thiol                  </w:t>
            </w:r>
          </w:p>
        </w:tc>
      </w:tr>
      <w:tr w:rsidR="00B86404">
        <w:trPr>
          <w:trHeight w:val="240"/>
        </w:trPr>
        <w:tc>
          <w:tcPr>
            <w:tcW w:w="720" w:type="dxa"/>
            <w:tcBorders>
              <w:top w:val="nil"/>
            </w:tcBorders>
          </w:tcPr>
          <w:p w:rsidR="00B86404" w:rsidRDefault="00B86404">
            <w:pPr>
              <w:pStyle w:val="ConsPlusNonformat"/>
              <w:jc w:val="both"/>
            </w:pPr>
            <w:r>
              <w:t>3897</w:t>
            </w:r>
          </w:p>
        </w:tc>
        <w:tc>
          <w:tcPr>
            <w:tcW w:w="1800" w:type="dxa"/>
            <w:tcBorders>
              <w:top w:val="nil"/>
            </w:tcBorders>
          </w:tcPr>
          <w:p w:rsidR="00B86404" w:rsidRDefault="00B86404">
            <w:pPr>
              <w:pStyle w:val="ConsPlusNonformat"/>
              <w:jc w:val="both"/>
            </w:pPr>
            <w:r>
              <w:t xml:space="preserve">  Ru12.197   </w:t>
            </w:r>
          </w:p>
        </w:tc>
        <w:tc>
          <w:tcPr>
            <w:tcW w:w="1680" w:type="dxa"/>
            <w:tcBorders>
              <w:top w:val="nil"/>
            </w:tcBorders>
          </w:tcPr>
          <w:p w:rsidR="00B86404" w:rsidRDefault="00B86404">
            <w:pPr>
              <w:pStyle w:val="ConsPlusNonformat"/>
              <w:jc w:val="both"/>
            </w:pPr>
            <w:r>
              <w:t xml:space="preserve">  75-33-2   </w:t>
            </w:r>
          </w:p>
        </w:tc>
        <w:tc>
          <w:tcPr>
            <w:tcW w:w="5160" w:type="dxa"/>
            <w:tcBorders>
              <w:top w:val="nil"/>
            </w:tcBorders>
          </w:tcPr>
          <w:p w:rsidR="00B86404" w:rsidRDefault="00B86404">
            <w:pPr>
              <w:pStyle w:val="ConsPlusNonformat"/>
              <w:jc w:val="both"/>
            </w:pPr>
            <w:r>
              <w:t xml:space="preserve">Propane-2-thiol                          </w:t>
            </w:r>
          </w:p>
        </w:tc>
      </w:tr>
      <w:tr w:rsidR="00B86404">
        <w:trPr>
          <w:trHeight w:val="240"/>
        </w:trPr>
        <w:tc>
          <w:tcPr>
            <w:tcW w:w="720" w:type="dxa"/>
            <w:tcBorders>
              <w:top w:val="nil"/>
            </w:tcBorders>
          </w:tcPr>
          <w:p w:rsidR="00B86404" w:rsidRDefault="00B86404">
            <w:pPr>
              <w:pStyle w:val="ConsPlusNonformat"/>
              <w:jc w:val="both"/>
            </w:pPr>
            <w:r>
              <w:t>3900</w:t>
            </w:r>
          </w:p>
        </w:tc>
        <w:tc>
          <w:tcPr>
            <w:tcW w:w="1800" w:type="dxa"/>
            <w:tcBorders>
              <w:top w:val="nil"/>
            </w:tcBorders>
          </w:tcPr>
          <w:p w:rsidR="00B86404" w:rsidRDefault="00B86404">
            <w:pPr>
              <w:pStyle w:val="ConsPlusNonformat"/>
              <w:jc w:val="both"/>
            </w:pPr>
            <w:r>
              <w:t xml:space="preserve">  Ru16.073   </w:t>
            </w:r>
          </w:p>
        </w:tc>
        <w:tc>
          <w:tcPr>
            <w:tcW w:w="1680" w:type="dxa"/>
            <w:tcBorders>
              <w:top w:val="nil"/>
            </w:tcBorders>
          </w:tcPr>
          <w:p w:rsidR="00B86404" w:rsidRDefault="00B86404">
            <w:pPr>
              <w:pStyle w:val="ConsPlusNonformat"/>
              <w:jc w:val="both"/>
            </w:pPr>
            <w:r>
              <w:t xml:space="preserve">     0      </w:t>
            </w:r>
          </w:p>
        </w:tc>
        <w:tc>
          <w:tcPr>
            <w:tcW w:w="5160" w:type="dxa"/>
            <w:tcBorders>
              <w:top w:val="nil"/>
            </w:tcBorders>
          </w:tcPr>
          <w:p w:rsidR="00B86404" w:rsidRDefault="00B86404">
            <w:pPr>
              <w:pStyle w:val="ConsPlusNonformat"/>
              <w:jc w:val="both"/>
            </w:pPr>
            <w:r>
              <w:t xml:space="preserve">Sodium diacetate                         </w:t>
            </w:r>
          </w:p>
        </w:tc>
      </w:tr>
      <w:tr w:rsidR="00B86404">
        <w:trPr>
          <w:trHeight w:val="240"/>
        </w:trPr>
        <w:tc>
          <w:tcPr>
            <w:tcW w:w="720" w:type="dxa"/>
            <w:tcBorders>
              <w:top w:val="nil"/>
            </w:tcBorders>
          </w:tcPr>
          <w:p w:rsidR="00B86404" w:rsidRDefault="00B86404">
            <w:pPr>
              <w:pStyle w:val="ConsPlusNonformat"/>
              <w:jc w:val="both"/>
            </w:pPr>
            <w:r>
              <w:t>3905</w:t>
            </w:r>
          </w:p>
        </w:tc>
        <w:tc>
          <w:tcPr>
            <w:tcW w:w="1800" w:type="dxa"/>
            <w:tcBorders>
              <w:top w:val="nil"/>
            </w:tcBorders>
          </w:tcPr>
          <w:p w:rsidR="00B86404" w:rsidRDefault="00B86404">
            <w:pPr>
              <w:pStyle w:val="ConsPlusNonformat"/>
              <w:jc w:val="both"/>
            </w:pPr>
            <w:r>
              <w:t xml:space="preserve">  Ru06.104   </w:t>
            </w:r>
          </w:p>
        </w:tc>
        <w:tc>
          <w:tcPr>
            <w:tcW w:w="1680" w:type="dxa"/>
            <w:tcBorders>
              <w:top w:val="nil"/>
            </w:tcBorders>
          </w:tcPr>
          <w:p w:rsidR="00B86404" w:rsidRDefault="00B86404">
            <w:pPr>
              <w:pStyle w:val="ConsPlusNonformat"/>
              <w:jc w:val="both"/>
            </w:pPr>
            <w:r>
              <w:t xml:space="preserve"> 68527-74-2 </w:t>
            </w:r>
          </w:p>
        </w:tc>
        <w:tc>
          <w:tcPr>
            <w:tcW w:w="5160" w:type="dxa"/>
            <w:tcBorders>
              <w:top w:val="nil"/>
            </w:tcBorders>
          </w:tcPr>
          <w:p w:rsidR="00B86404" w:rsidRDefault="00B86404">
            <w:pPr>
              <w:pStyle w:val="ConsPlusNonformat"/>
              <w:jc w:val="both"/>
            </w:pPr>
            <w:r>
              <w:t xml:space="preserve">Vanillin propylene glycol acetal         </w:t>
            </w:r>
          </w:p>
        </w:tc>
      </w:tr>
      <w:tr w:rsidR="00B86404">
        <w:trPr>
          <w:trHeight w:val="240"/>
        </w:trPr>
        <w:tc>
          <w:tcPr>
            <w:tcW w:w="720" w:type="dxa"/>
            <w:tcBorders>
              <w:top w:val="nil"/>
            </w:tcBorders>
          </w:tcPr>
          <w:p w:rsidR="00B86404" w:rsidRDefault="00B86404">
            <w:pPr>
              <w:pStyle w:val="ConsPlusNonformat"/>
              <w:jc w:val="both"/>
            </w:pPr>
            <w:r>
              <w:t>3906</w:t>
            </w:r>
          </w:p>
        </w:tc>
        <w:tc>
          <w:tcPr>
            <w:tcW w:w="1800" w:type="dxa"/>
            <w:tcBorders>
              <w:top w:val="nil"/>
            </w:tcBorders>
          </w:tcPr>
          <w:p w:rsidR="00B86404" w:rsidRDefault="00B86404">
            <w:pPr>
              <w:pStyle w:val="ConsPlusNonformat"/>
              <w:jc w:val="both"/>
            </w:pPr>
            <w:r>
              <w:t xml:space="preserve">  Ru11.008   </w:t>
            </w:r>
          </w:p>
        </w:tc>
        <w:tc>
          <w:tcPr>
            <w:tcW w:w="1680" w:type="dxa"/>
            <w:tcBorders>
              <w:top w:val="nil"/>
            </w:tcBorders>
          </w:tcPr>
          <w:p w:rsidR="00B86404" w:rsidRDefault="00B86404">
            <w:pPr>
              <w:pStyle w:val="ConsPlusNonformat"/>
              <w:jc w:val="both"/>
            </w:pPr>
            <w:r>
              <w:t xml:space="preserve">  551-93-9  </w:t>
            </w:r>
          </w:p>
        </w:tc>
        <w:tc>
          <w:tcPr>
            <w:tcW w:w="5160" w:type="dxa"/>
            <w:tcBorders>
              <w:top w:val="nil"/>
            </w:tcBorders>
          </w:tcPr>
          <w:p w:rsidR="00B86404" w:rsidRDefault="00B86404">
            <w:pPr>
              <w:pStyle w:val="ConsPlusNonformat"/>
              <w:jc w:val="both"/>
            </w:pPr>
            <w:r>
              <w:t xml:space="preserve">Aminoacetophenone                        </w:t>
            </w:r>
          </w:p>
        </w:tc>
      </w:tr>
      <w:tr w:rsidR="00B86404">
        <w:trPr>
          <w:trHeight w:val="240"/>
        </w:trPr>
        <w:tc>
          <w:tcPr>
            <w:tcW w:w="720" w:type="dxa"/>
            <w:tcBorders>
              <w:top w:val="nil"/>
            </w:tcBorders>
          </w:tcPr>
          <w:p w:rsidR="00B86404" w:rsidRDefault="00B86404">
            <w:pPr>
              <w:pStyle w:val="ConsPlusNonformat"/>
              <w:jc w:val="both"/>
            </w:pPr>
            <w:r>
              <w:t>3907</w:t>
            </w:r>
          </w:p>
        </w:tc>
        <w:tc>
          <w:tcPr>
            <w:tcW w:w="1800" w:type="dxa"/>
            <w:tcBorders>
              <w:top w:val="nil"/>
            </w:tcBorders>
          </w:tcPr>
          <w:p w:rsidR="00B86404" w:rsidRDefault="00B86404">
            <w:pPr>
              <w:pStyle w:val="ConsPlusNonformat"/>
              <w:jc w:val="both"/>
            </w:pPr>
            <w:r>
              <w:t xml:space="preserve">  Ru09.319   </w:t>
            </w:r>
          </w:p>
        </w:tc>
        <w:tc>
          <w:tcPr>
            <w:tcW w:w="1680" w:type="dxa"/>
            <w:tcBorders>
              <w:top w:val="nil"/>
            </w:tcBorders>
          </w:tcPr>
          <w:p w:rsidR="00B86404" w:rsidRDefault="00B86404">
            <w:pPr>
              <w:pStyle w:val="ConsPlusNonformat"/>
              <w:jc w:val="both"/>
            </w:pPr>
            <w:r>
              <w:t xml:space="preserve"> 13109-70-1 </w:t>
            </w:r>
          </w:p>
        </w:tc>
        <w:tc>
          <w:tcPr>
            <w:tcW w:w="5160" w:type="dxa"/>
            <w:tcBorders>
              <w:top w:val="nil"/>
            </w:tcBorders>
          </w:tcPr>
          <w:p w:rsidR="00B86404" w:rsidRDefault="00B86404">
            <w:pPr>
              <w:pStyle w:val="ConsPlusNonformat"/>
              <w:jc w:val="both"/>
            </w:pPr>
            <w:r>
              <w:t xml:space="preserve">Bornyl butyrate                          </w:t>
            </w:r>
          </w:p>
        </w:tc>
      </w:tr>
      <w:tr w:rsidR="00B86404">
        <w:trPr>
          <w:trHeight w:val="240"/>
        </w:trPr>
        <w:tc>
          <w:tcPr>
            <w:tcW w:w="720" w:type="dxa"/>
            <w:tcBorders>
              <w:top w:val="nil"/>
            </w:tcBorders>
          </w:tcPr>
          <w:p w:rsidR="00B86404" w:rsidRDefault="00B86404">
            <w:pPr>
              <w:pStyle w:val="ConsPlusNonformat"/>
              <w:jc w:val="both"/>
            </w:pPr>
            <w:r>
              <w:t>3909</w:t>
            </w:r>
          </w:p>
        </w:tc>
        <w:tc>
          <w:tcPr>
            <w:tcW w:w="1800" w:type="dxa"/>
            <w:tcBorders>
              <w:top w:val="nil"/>
            </w:tcBorders>
          </w:tcPr>
          <w:p w:rsidR="00B86404" w:rsidRDefault="00B86404">
            <w:pPr>
              <w:pStyle w:val="ConsPlusNonformat"/>
              <w:jc w:val="both"/>
            </w:pPr>
            <w:r>
              <w:t xml:space="preserve">  Ru07.148   </w:t>
            </w:r>
          </w:p>
        </w:tc>
        <w:tc>
          <w:tcPr>
            <w:tcW w:w="1680" w:type="dxa"/>
            <w:tcBorders>
              <w:top w:val="nil"/>
            </w:tcBorders>
          </w:tcPr>
          <w:p w:rsidR="00B86404" w:rsidRDefault="00B86404">
            <w:pPr>
              <w:pStyle w:val="ConsPlusNonformat"/>
              <w:jc w:val="both"/>
            </w:pPr>
            <w:r>
              <w:t xml:space="preserve">  108-94-1  </w:t>
            </w:r>
          </w:p>
        </w:tc>
        <w:tc>
          <w:tcPr>
            <w:tcW w:w="5160" w:type="dxa"/>
            <w:tcBorders>
              <w:top w:val="nil"/>
            </w:tcBorders>
          </w:tcPr>
          <w:p w:rsidR="00B86404" w:rsidRDefault="00B86404">
            <w:pPr>
              <w:pStyle w:val="ConsPlusNonformat"/>
              <w:jc w:val="both"/>
            </w:pPr>
            <w:r>
              <w:t xml:space="preserve">Cyclohexanone                            </w:t>
            </w:r>
          </w:p>
        </w:tc>
      </w:tr>
      <w:tr w:rsidR="00B86404">
        <w:trPr>
          <w:trHeight w:val="240"/>
        </w:trPr>
        <w:tc>
          <w:tcPr>
            <w:tcW w:w="720" w:type="dxa"/>
            <w:tcBorders>
              <w:top w:val="nil"/>
            </w:tcBorders>
          </w:tcPr>
          <w:p w:rsidR="00B86404" w:rsidRDefault="00B86404">
            <w:pPr>
              <w:pStyle w:val="ConsPlusNonformat"/>
              <w:jc w:val="both"/>
            </w:pPr>
            <w:r>
              <w:t>3910</w:t>
            </w:r>
          </w:p>
        </w:tc>
        <w:tc>
          <w:tcPr>
            <w:tcW w:w="1800" w:type="dxa"/>
            <w:tcBorders>
              <w:top w:val="nil"/>
            </w:tcBorders>
          </w:tcPr>
          <w:p w:rsidR="00B86404" w:rsidRDefault="00B86404">
            <w:pPr>
              <w:pStyle w:val="ConsPlusNonformat"/>
              <w:jc w:val="both"/>
            </w:pPr>
            <w:r>
              <w:t xml:space="preserve">  Ru07.149   </w:t>
            </w:r>
          </w:p>
        </w:tc>
        <w:tc>
          <w:tcPr>
            <w:tcW w:w="1680" w:type="dxa"/>
            <w:tcBorders>
              <w:top w:val="nil"/>
            </w:tcBorders>
          </w:tcPr>
          <w:p w:rsidR="00B86404" w:rsidRDefault="00B86404">
            <w:pPr>
              <w:pStyle w:val="ConsPlusNonformat"/>
              <w:jc w:val="both"/>
            </w:pPr>
            <w:r>
              <w:t xml:space="preserve">  120-92-3  </w:t>
            </w:r>
          </w:p>
        </w:tc>
        <w:tc>
          <w:tcPr>
            <w:tcW w:w="5160" w:type="dxa"/>
            <w:tcBorders>
              <w:top w:val="nil"/>
            </w:tcBorders>
          </w:tcPr>
          <w:p w:rsidR="00B86404" w:rsidRDefault="00B86404">
            <w:pPr>
              <w:pStyle w:val="ConsPlusNonformat"/>
              <w:jc w:val="both"/>
            </w:pPr>
            <w:r>
              <w:t xml:space="preserve">Cyclopentanone                           </w:t>
            </w:r>
          </w:p>
        </w:tc>
      </w:tr>
      <w:tr w:rsidR="00B86404">
        <w:trPr>
          <w:trHeight w:val="240"/>
        </w:trPr>
        <w:tc>
          <w:tcPr>
            <w:tcW w:w="720" w:type="dxa"/>
            <w:tcBorders>
              <w:top w:val="nil"/>
            </w:tcBorders>
          </w:tcPr>
          <w:p w:rsidR="00B86404" w:rsidRDefault="00B86404">
            <w:pPr>
              <w:pStyle w:val="ConsPlusNonformat"/>
              <w:jc w:val="both"/>
            </w:pPr>
            <w:r>
              <w:t>3912</w:t>
            </w:r>
          </w:p>
        </w:tc>
        <w:tc>
          <w:tcPr>
            <w:tcW w:w="1800" w:type="dxa"/>
            <w:tcBorders>
              <w:top w:val="nil"/>
            </w:tcBorders>
          </w:tcPr>
          <w:p w:rsidR="00B86404" w:rsidRDefault="00B86404">
            <w:pPr>
              <w:pStyle w:val="ConsPlusNonformat"/>
              <w:jc w:val="both"/>
            </w:pPr>
            <w:r>
              <w:t xml:space="preserve">  Ru05.139   </w:t>
            </w:r>
          </w:p>
        </w:tc>
        <w:tc>
          <w:tcPr>
            <w:tcW w:w="1680" w:type="dxa"/>
            <w:tcBorders>
              <w:top w:val="nil"/>
            </w:tcBorders>
          </w:tcPr>
          <w:p w:rsidR="00B86404" w:rsidRDefault="00B86404">
            <w:pPr>
              <w:pStyle w:val="ConsPlusNonformat"/>
              <w:jc w:val="both"/>
            </w:pPr>
            <w:r>
              <w:t xml:space="preserve"> 39770-05-3 </w:t>
            </w:r>
          </w:p>
        </w:tc>
        <w:tc>
          <w:tcPr>
            <w:tcW w:w="5160" w:type="dxa"/>
            <w:tcBorders>
              <w:top w:val="nil"/>
            </w:tcBorders>
          </w:tcPr>
          <w:p w:rsidR="00B86404" w:rsidRDefault="00B86404">
            <w:pPr>
              <w:pStyle w:val="ConsPlusNonformat"/>
              <w:jc w:val="both"/>
            </w:pPr>
            <w:r>
              <w:t xml:space="preserve">Dec-9-enal                               </w:t>
            </w:r>
          </w:p>
        </w:tc>
      </w:tr>
      <w:tr w:rsidR="00B86404">
        <w:trPr>
          <w:trHeight w:val="240"/>
        </w:trPr>
        <w:tc>
          <w:tcPr>
            <w:tcW w:w="720" w:type="dxa"/>
            <w:tcBorders>
              <w:top w:val="nil"/>
            </w:tcBorders>
          </w:tcPr>
          <w:p w:rsidR="00B86404" w:rsidRDefault="00B86404">
            <w:pPr>
              <w:pStyle w:val="ConsPlusNonformat"/>
              <w:jc w:val="both"/>
            </w:pPr>
            <w:r>
              <w:t>3914</w:t>
            </w:r>
          </w:p>
        </w:tc>
        <w:tc>
          <w:tcPr>
            <w:tcW w:w="1800" w:type="dxa"/>
            <w:tcBorders>
              <w:top w:val="nil"/>
            </w:tcBorders>
          </w:tcPr>
          <w:p w:rsidR="00B86404" w:rsidRDefault="00B86404">
            <w:pPr>
              <w:pStyle w:val="ConsPlusNonformat"/>
              <w:jc w:val="both"/>
            </w:pPr>
            <w:r>
              <w:t xml:space="preserve">  Ru08.075   </w:t>
            </w:r>
          </w:p>
        </w:tc>
        <w:tc>
          <w:tcPr>
            <w:tcW w:w="1680" w:type="dxa"/>
            <w:tcBorders>
              <w:top w:val="nil"/>
            </w:tcBorders>
          </w:tcPr>
          <w:p w:rsidR="00B86404" w:rsidRDefault="00B86404">
            <w:pPr>
              <w:pStyle w:val="ConsPlusNonformat"/>
              <w:jc w:val="both"/>
            </w:pPr>
            <w:r>
              <w:t xml:space="preserve"> 26303-90-2 </w:t>
            </w:r>
          </w:p>
        </w:tc>
        <w:tc>
          <w:tcPr>
            <w:tcW w:w="5160" w:type="dxa"/>
            <w:tcBorders>
              <w:top w:val="nil"/>
            </w:tcBorders>
          </w:tcPr>
          <w:p w:rsidR="00B86404" w:rsidRDefault="00B86404">
            <w:pPr>
              <w:pStyle w:val="ConsPlusNonformat"/>
              <w:jc w:val="both"/>
            </w:pPr>
            <w:r>
              <w:t xml:space="preserve">Dec-4-enoic acid                         </w:t>
            </w:r>
          </w:p>
        </w:tc>
      </w:tr>
      <w:tr w:rsidR="00B86404">
        <w:trPr>
          <w:trHeight w:val="240"/>
        </w:trPr>
        <w:tc>
          <w:tcPr>
            <w:tcW w:w="720" w:type="dxa"/>
            <w:tcBorders>
              <w:top w:val="nil"/>
            </w:tcBorders>
          </w:tcPr>
          <w:p w:rsidR="00B86404" w:rsidRDefault="00B86404">
            <w:pPr>
              <w:pStyle w:val="ConsPlusNonformat"/>
              <w:jc w:val="both"/>
            </w:pPr>
            <w:r>
              <w:t>3915</w:t>
            </w:r>
          </w:p>
        </w:tc>
        <w:tc>
          <w:tcPr>
            <w:tcW w:w="1800" w:type="dxa"/>
            <w:tcBorders>
              <w:top w:val="nil"/>
            </w:tcBorders>
          </w:tcPr>
          <w:p w:rsidR="00B86404" w:rsidRDefault="00B86404">
            <w:pPr>
              <w:pStyle w:val="ConsPlusNonformat"/>
              <w:jc w:val="both"/>
            </w:pPr>
            <w:r>
              <w:t xml:space="preserve">  Ru14.096   </w:t>
            </w:r>
          </w:p>
        </w:tc>
        <w:tc>
          <w:tcPr>
            <w:tcW w:w="1680" w:type="dxa"/>
            <w:tcBorders>
              <w:top w:val="nil"/>
            </w:tcBorders>
          </w:tcPr>
          <w:p w:rsidR="00B86404" w:rsidRDefault="00B86404">
            <w:pPr>
              <w:pStyle w:val="ConsPlusNonformat"/>
              <w:jc w:val="both"/>
            </w:pPr>
            <w:r>
              <w:t xml:space="preserve"> 32736-91-7 </w:t>
            </w:r>
          </w:p>
        </w:tc>
        <w:tc>
          <w:tcPr>
            <w:tcW w:w="5160" w:type="dxa"/>
            <w:tcBorders>
              <w:top w:val="nil"/>
            </w:tcBorders>
          </w:tcPr>
          <w:p w:rsidR="00B86404" w:rsidRDefault="00B86404">
            <w:pPr>
              <w:pStyle w:val="ConsPlusNonformat"/>
              <w:jc w:val="both"/>
            </w:pPr>
            <w:r>
              <w:t xml:space="preserve">Diethyl-3-methylpyrazine                 </w:t>
            </w:r>
          </w:p>
        </w:tc>
      </w:tr>
      <w:tr w:rsidR="00B86404">
        <w:trPr>
          <w:trHeight w:val="240"/>
        </w:trPr>
        <w:tc>
          <w:tcPr>
            <w:tcW w:w="720" w:type="dxa"/>
            <w:tcBorders>
              <w:top w:val="nil"/>
            </w:tcBorders>
          </w:tcPr>
          <w:p w:rsidR="00B86404" w:rsidRDefault="00B86404">
            <w:pPr>
              <w:pStyle w:val="ConsPlusNonformat"/>
              <w:jc w:val="both"/>
            </w:pPr>
            <w:r>
              <w:t>3916</w:t>
            </w:r>
          </w:p>
        </w:tc>
        <w:tc>
          <w:tcPr>
            <w:tcW w:w="1800" w:type="dxa"/>
            <w:tcBorders>
              <w:top w:val="nil"/>
            </w:tcBorders>
          </w:tcPr>
          <w:p w:rsidR="00B86404" w:rsidRDefault="00B86404">
            <w:pPr>
              <w:pStyle w:val="ConsPlusNonformat"/>
              <w:jc w:val="both"/>
            </w:pPr>
            <w:r>
              <w:t xml:space="preserve">  Ru14.095   </w:t>
            </w:r>
          </w:p>
        </w:tc>
        <w:tc>
          <w:tcPr>
            <w:tcW w:w="1680" w:type="dxa"/>
            <w:tcBorders>
              <w:top w:val="nil"/>
            </w:tcBorders>
          </w:tcPr>
          <w:p w:rsidR="00B86404" w:rsidRDefault="00B86404">
            <w:pPr>
              <w:pStyle w:val="ConsPlusNonformat"/>
              <w:jc w:val="both"/>
            </w:pPr>
            <w:r>
              <w:t xml:space="preserve"> 18138-05-1 </w:t>
            </w:r>
          </w:p>
        </w:tc>
        <w:tc>
          <w:tcPr>
            <w:tcW w:w="5160" w:type="dxa"/>
            <w:tcBorders>
              <w:top w:val="nil"/>
            </w:tcBorders>
          </w:tcPr>
          <w:p w:rsidR="00B86404" w:rsidRDefault="00B86404">
            <w:pPr>
              <w:pStyle w:val="ConsPlusNonformat"/>
              <w:jc w:val="both"/>
            </w:pPr>
            <w:r>
              <w:t xml:space="preserve">Diethyl-2-methylpyrazine                 </w:t>
            </w:r>
          </w:p>
        </w:tc>
      </w:tr>
      <w:tr w:rsidR="00B86404">
        <w:trPr>
          <w:trHeight w:val="240"/>
        </w:trPr>
        <w:tc>
          <w:tcPr>
            <w:tcW w:w="720" w:type="dxa"/>
            <w:tcBorders>
              <w:top w:val="nil"/>
            </w:tcBorders>
          </w:tcPr>
          <w:p w:rsidR="00B86404" w:rsidRDefault="00B86404">
            <w:pPr>
              <w:pStyle w:val="ConsPlusNonformat"/>
              <w:jc w:val="both"/>
            </w:pPr>
            <w:r>
              <w:t>3917</w:t>
            </w:r>
          </w:p>
        </w:tc>
        <w:tc>
          <w:tcPr>
            <w:tcW w:w="1800" w:type="dxa"/>
            <w:tcBorders>
              <w:top w:val="nil"/>
            </w:tcBorders>
          </w:tcPr>
          <w:p w:rsidR="00B86404" w:rsidRDefault="00B86404">
            <w:pPr>
              <w:pStyle w:val="ConsPlusNonformat"/>
              <w:jc w:val="both"/>
            </w:pPr>
            <w:r>
              <w:t xml:space="preserve">  Ru14.098   </w:t>
            </w:r>
          </w:p>
        </w:tc>
        <w:tc>
          <w:tcPr>
            <w:tcW w:w="1680" w:type="dxa"/>
            <w:tcBorders>
              <w:top w:val="nil"/>
            </w:tcBorders>
          </w:tcPr>
          <w:p w:rsidR="00B86404" w:rsidRDefault="00B86404">
            <w:pPr>
              <w:pStyle w:val="ConsPlusNonformat"/>
              <w:jc w:val="both"/>
            </w:pPr>
            <w:r>
              <w:t xml:space="preserve"> 38917-62-3 </w:t>
            </w:r>
          </w:p>
        </w:tc>
        <w:tc>
          <w:tcPr>
            <w:tcW w:w="5160" w:type="dxa"/>
            <w:tcBorders>
              <w:top w:val="nil"/>
            </w:tcBorders>
          </w:tcPr>
          <w:p w:rsidR="00B86404" w:rsidRDefault="00B86404">
            <w:pPr>
              <w:pStyle w:val="ConsPlusNonformat"/>
              <w:jc w:val="both"/>
            </w:pPr>
            <w:r>
              <w:t xml:space="preserve">Dihydro-2,3-dimethyl-5H-cyclopen-        </w:t>
            </w:r>
          </w:p>
          <w:p w:rsidR="00B86404" w:rsidRDefault="00B86404">
            <w:pPr>
              <w:pStyle w:val="ConsPlusNonformat"/>
              <w:jc w:val="both"/>
            </w:pPr>
            <w:r>
              <w:t xml:space="preserve">tapyrazine                               </w:t>
            </w:r>
          </w:p>
        </w:tc>
      </w:tr>
      <w:tr w:rsidR="00B86404">
        <w:trPr>
          <w:trHeight w:val="240"/>
        </w:trPr>
        <w:tc>
          <w:tcPr>
            <w:tcW w:w="720" w:type="dxa"/>
            <w:tcBorders>
              <w:top w:val="nil"/>
            </w:tcBorders>
          </w:tcPr>
          <w:p w:rsidR="00B86404" w:rsidRDefault="00B86404">
            <w:pPr>
              <w:pStyle w:val="ConsPlusNonformat"/>
              <w:jc w:val="both"/>
            </w:pPr>
            <w:r>
              <w:t>3918</w:t>
            </w:r>
          </w:p>
        </w:tc>
        <w:tc>
          <w:tcPr>
            <w:tcW w:w="1800" w:type="dxa"/>
            <w:tcBorders>
              <w:top w:val="nil"/>
            </w:tcBorders>
          </w:tcPr>
          <w:p w:rsidR="00B86404" w:rsidRDefault="00B86404">
            <w:pPr>
              <w:pStyle w:val="ConsPlusNonformat"/>
              <w:jc w:val="both"/>
            </w:pPr>
            <w:r>
              <w:t xml:space="preserve">  Ru04.064   </w:t>
            </w:r>
          </w:p>
        </w:tc>
        <w:tc>
          <w:tcPr>
            <w:tcW w:w="1680" w:type="dxa"/>
            <w:tcBorders>
              <w:top w:val="nil"/>
            </w:tcBorders>
          </w:tcPr>
          <w:p w:rsidR="00B86404" w:rsidRDefault="00B86404">
            <w:pPr>
              <w:pStyle w:val="ConsPlusNonformat"/>
              <w:jc w:val="both"/>
            </w:pPr>
            <w:r>
              <w:t xml:space="preserve">  98-54-4   </w:t>
            </w:r>
          </w:p>
        </w:tc>
        <w:tc>
          <w:tcPr>
            <w:tcW w:w="5160" w:type="dxa"/>
            <w:tcBorders>
              <w:top w:val="nil"/>
            </w:tcBorders>
          </w:tcPr>
          <w:p w:rsidR="00B86404" w:rsidRDefault="00B86404">
            <w:pPr>
              <w:pStyle w:val="ConsPlusNonformat"/>
              <w:jc w:val="both"/>
            </w:pPr>
            <w:r>
              <w:t xml:space="preserve">Dimethylethyl)phenol                     </w:t>
            </w:r>
          </w:p>
        </w:tc>
      </w:tr>
      <w:tr w:rsidR="00B86404">
        <w:trPr>
          <w:trHeight w:val="240"/>
        </w:trPr>
        <w:tc>
          <w:tcPr>
            <w:tcW w:w="720" w:type="dxa"/>
            <w:tcBorders>
              <w:top w:val="nil"/>
            </w:tcBorders>
          </w:tcPr>
          <w:p w:rsidR="00B86404" w:rsidRDefault="00B86404">
            <w:pPr>
              <w:pStyle w:val="ConsPlusNonformat"/>
              <w:jc w:val="both"/>
            </w:pPr>
            <w:r>
              <w:t>3919</w:t>
            </w:r>
          </w:p>
        </w:tc>
        <w:tc>
          <w:tcPr>
            <w:tcW w:w="1800" w:type="dxa"/>
            <w:tcBorders>
              <w:top w:val="nil"/>
            </w:tcBorders>
          </w:tcPr>
          <w:p w:rsidR="00B86404" w:rsidRDefault="00B86404">
            <w:pPr>
              <w:pStyle w:val="ConsPlusNonformat"/>
              <w:jc w:val="both"/>
            </w:pPr>
            <w:r>
              <w:t xml:space="preserve">  Ru14.114   </w:t>
            </w:r>
          </w:p>
        </w:tc>
        <w:tc>
          <w:tcPr>
            <w:tcW w:w="1680" w:type="dxa"/>
            <w:tcBorders>
              <w:top w:val="nil"/>
            </w:tcBorders>
          </w:tcPr>
          <w:p w:rsidR="00B86404" w:rsidRDefault="00B86404">
            <w:pPr>
              <w:pStyle w:val="ConsPlusNonformat"/>
              <w:jc w:val="both"/>
            </w:pPr>
            <w:r>
              <w:t xml:space="preserve"> 13925-03-6 </w:t>
            </w:r>
          </w:p>
        </w:tc>
        <w:tc>
          <w:tcPr>
            <w:tcW w:w="5160" w:type="dxa"/>
            <w:tcBorders>
              <w:top w:val="nil"/>
            </w:tcBorders>
          </w:tcPr>
          <w:p w:rsidR="00B86404" w:rsidRDefault="00B86404">
            <w:pPr>
              <w:pStyle w:val="ConsPlusNonformat"/>
              <w:jc w:val="both"/>
            </w:pPr>
            <w:r>
              <w:t xml:space="preserve">Ethyl-6-methylpyrazine                   </w:t>
            </w:r>
          </w:p>
        </w:tc>
      </w:tr>
      <w:tr w:rsidR="00B86404">
        <w:trPr>
          <w:trHeight w:val="240"/>
        </w:trPr>
        <w:tc>
          <w:tcPr>
            <w:tcW w:w="720" w:type="dxa"/>
            <w:tcBorders>
              <w:top w:val="nil"/>
            </w:tcBorders>
          </w:tcPr>
          <w:p w:rsidR="00B86404" w:rsidRDefault="00B86404">
            <w:pPr>
              <w:pStyle w:val="ConsPlusNonformat"/>
              <w:jc w:val="both"/>
            </w:pPr>
            <w:r>
              <w:t>3920</w:t>
            </w:r>
          </w:p>
        </w:tc>
        <w:tc>
          <w:tcPr>
            <w:tcW w:w="1800" w:type="dxa"/>
            <w:tcBorders>
              <w:top w:val="nil"/>
            </w:tcBorders>
          </w:tcPr>
          <w:p w:rsidR="00B86404" w:rsidRDefault="00B86404">
            <w:pPr>
              <w:pStyle w:val="ConsPlusNonformat"/>
              <w:jc w:val="both"/>
            </w:pPr>
            <w:r>
              <w:t xml:space="preserve">  Ru08.123   </w:t>
            </w:r>
          </w:p>
        </w:tc>
        <w:tc>
          <w:tcPr>
            <w:tcW w:w="1680" w:type="dxa"/>
            <w:tcBorders>
              <w:top w:val="nil"/>
            </w:tcBorders>
          </w:tcPr>
          <w:p w:rsidR="00B86404" w:rsidRDefault="00B86404">
            <w:pPr>
              <w:pStyle w:val="ConsPlusNonformat"/>
              <w:jc w:val="both"/>
            </w:pPr>
            <w:r>
              <w:t xml:space="preserve"> 10352-88-2 </w:t>
            </w:r>
          </w:p>
        </w:tc>
        <w:tc>
          <w:tcPr>
            <w:tcW w:w="5160" w:type="dxa"/>
            <w:tcBorders>
              <w:top w:val="nil"/>
            </w:tcBorders>
          </w:tcPr>
          <w:p w:rsidR="00B86404" w:rsidRDefault="00B86404">
            <w:pPr>
              <w:pStyle w:val="ConsPlusNonformat"/>
              <w:jc w:val="both"/>
            </w:pPr>
            <w:r>
              <w:t xml:space="preserve">Heptenoic acid                           </w:t>
            </w:r>
          </w:p>
        </w:tc>
      </w:tr>
      <w:tr w:rsidR="00B86404">
        <w:trPr>
          <w:trHeight w:val="240"/>
        </w:trPr>
        <w:tc>
          <w:tcPr>
            <w:tcW w:w="720" w:type="dxa"/>
            <w:tcBorders>
              <w:top w:val="nil"/>
            </w:tcBorders>
          </w:tcPr>
          <w:p w:rsidR="00B86404" w:rsidRDefault="00B86404">
            <w:pPr>
              <w:pStyle w:val="ConsPlusNonformat"/>
              <w:jc w:val="both"/>
            </w:pPr>
            <w:r>
              <w:t>3922</w:t>
            </w:r>
          </w:p>
        </w:tc>
        <w:tc>
          <w:tcPr>
            <w:tcW w:w="1800" w:type="dxa"/>
            <w:tcBorders>
              <w:top w:val="nil"/>
            </w:tcBorders>
          </w:tcPr>
          <w:p w:rsidR="00B86404" w:rsidRDefault="00B86404">
            <w:pPr>
              <w:pStyle w:val="ConsPlusNonformat"/>
              <w:jc w:val="both"/>
            </w:pPr>
            <w:r>
              <w:t xml:space="preserve">  Ru02.162   </w:t>
            </w:r>
          </w:p>
        </w:tc>
        <w:tc>
          <w:tcPr>
            <w:tcW w:w="1680" w:type="dxa"/>
            <w:tcBorders>
              <w:top w:val="nil"/>
            </w:tcBorders>
          </w:tcPr>
          <w:p w:rsidR="00B86404" w:rsidRDefault="00B86404">
            <w:pPr>
              <w:pStyle w:val="ConsPlusNonformat"/>
              <w:jc w:val="both"/>
            </w:pPr>
            <w:r>
              <w:t xml:space="preserve">  111-28-4  </w:t>
            </w:r>
          </w:p>
        </w:tc>
        <w:tc>
          <w:tcPr>
            <w:tcW w:w="5160" w:type="dxa"/>
            <w:tcBorders>
              <w:top w:val="nil"/>
            </w:tcBorders>
          </w:tcPr>
          <w:p w:rsidR="00B86404" w:rsidRDefault="00B86404">
            <w:pPr>
              <w:pStyle w:val="ConsPlusNonformat"/>
              <w:jc w:val="both"/>
            </w:pPr>
            <w:r>
              <w:t xml:space="preserve">Hexa-2,4-dien-1-ol                       </w:t>
            </w:r>
          </w:p>
        </w:tc>
      </w:tr>
      <w:tr w:rsidR="00B86404">
        <w:trPr>
          <w:trHeight w:val="240"/>
        </w:trPr>
        <w:tc>
          <w:tcPr>
            <w:tcW w:w="720" w:type="dxa"/>
            <w:tcBorders>
              <w:top w:val="nil"/>
            </w:tcBorders>
          </w:tcPr>
          <w:p w:rsidR="00B86404" w:rsidRDefault="00B86404">
            <w:pPr>
              <w:pStyle w:val="ConsPlusNonformat"/>
              <w:jc w:val="both"/>
            </w:pPr>
            <w:r>
              <w:t>3923</w:t>
            </w:r>
          </w:p>
        </w:tc>
        <w:tc>
          <w:tcPr>
            <w:tcW w:w="1800" w:type="dxa"/>
            <w:tcBorders>
              <w:top w:val="nil"/>
            </w:tcBorders>
          </w:tcPr>
          <w:p w:rsidR="00B86404" w:rsidRDefault="00B86404">
            <w:pPr>
              <w:pStyle w:val="ConsPlusNonformat"/>
              <w:jc w:val="both"/>
            </w:pPr>
            <w:r>
              <w:t xml:space="preserve">  Ru05.192   </w:t>
            </w:r>
          </w:p>
        </w:tc>
        <w:tc>
          <w:tcPr>
            <w:tcW w:w="1680" w:type="dxa"/>
            <w:tcBorders>
              <w:top w:val="nil"/>
            </w:tcBorders>
          </w:tcPr>
          <w:p w:rsidR="00B86404" w:rsidRDefault="00B86404">
            <w:pPr>
              <w:pStyle w:val="ConsPlusNonformat"/>
              <w:jc w:val="both"/>
            </w:pPr>
            <w:r>
              <w:t xml:space="preserve"> 4440-65-7  </w:t>
            </w:r>
          </w:p>
        </w:tc>
        <w:tc>
          <w:tcPr>
            <w:tcW w:w="5160" w:type="dxa"/>
            <w:tcBorders>
              <w:top w:val="nil"/>
            </w:tcBorders>
          </w:tcPr>
          <w:p w:rsidR="00B86404" w:rsidRDefault="00B86404">
            <w:pPr>
              <w:pStyle w:val="ConsPlusNonformat"/>
              <w:jc w:val="both"/>
            </w:pPr>
            <w:r>
              <w:t xml:space="preserve">Hexenal                                  </w:t>
            </w:r>
          </w:p>
        </w:tc>
      </w:tr>
      <w:tr w:rsidR="00B86404">
        <w:trPr>
          <w:trHeight w:val="240"/>
        </w:trPr>
        <w:tc>
          <w:tcPr>
            <w:tcW w:w="720" w:type="dxa"/>
            <w:tcBorders>
              <w:top w:val="nil"/>
            </w:tcBorders>
          </w:tcPr>
          <w:p w:rsidR="00B86404" w:rsidRDefault="00B86404">
            <w:pPr>
              <w:pStyle w:val="ConsPlusNonformat"/>
              <w:jc w:val="both"/>
            </w:pPr>
            <w:r>
              <w:t>3925</w:t>
            </w:r>
          </w:p>
        </w:tc>
        <w:tc>
          <w:tcPr>
            <w:tcW w:w="1800" w:type="dxa"/>
            <w:tcBorders>
              <w:top w:val="nil"/>
            </w:tcBorders>
          </w:tcPr>
          <w:p w:rsidR="00B86404" w:rsidRDefault="00B86404">
            <w:pPr>
              <w:pStyle w:val="ConsPlusNonformat"/>
              <w:jc w:val="both"/>
            </w:pPr>
            <w:r>
              <w:t xml:space="preserve">  Ru09.561   </w:t>
            </w:r>
          </w:p>
        </w:tc>
        <w:tc>
          <w:tcPr>
            <w:tcW w:w="1680" w:type="dxa"/>
            <w:tcBorders>
              <w:top w:val="nil"/>
            </w:tcBorders>
          </w:tcPr>
          <w:p w:rsidR="00B86404" w:rsidRDefault="00B86404">
            <w:pPr>
              <w:pStyle w:val="ConsPlusNonformat"/>
              <w:jc w:val="both"/>
            </w:pPr>
            <w:r>
              <w:t xml:space="preserve"> 65405-76-7 </w:t>
            </w:r>
          </w:p>
        </w:tc>
        <w:tc>
          <w:tcPr>
            <w:tcW w:w="5160" w:type="dxa"/>
            <w:tcBorders>
              <w:top w:val="nil"/>
            </w:tcBorders>
          </w:tcPr>
          <w:p w:rsidR="00B86404" w:rsidRDefault="00B86404">
            <w:pPr>
              <w:pStyle w:val="ConsPlusNonformat"/>
              <w:jc w:val="both"/>
            </w:pPr>
            <w:r>
              <w:t xml:space="preserve">Hex-3(cis)-enyl anthranilate             </w:t>
            </w:r>
          </w:p>
        </w:tc>
      </w:tr>
      <w:tr w:rsidR="00B86404">
        <w:trPr>
          <w:trHeight w:val="240"/>
        </w:trPr>
        <w:tc>
          <w:tcPr>
            <w:tcW w:w="720" w:type="dxa"/>
            <w:tcBorders>
              <w:top w:val="nil"/>
            </w:tcBorders>
          </w:tcPr>
          <w:p w:rsidR="00B86404" w:rsidRDefault="00B86404">
            <w:pPr>
              <w:pStyle w:val="ConsPlusNonformat"/>
              <w:jc w:val="both"/>
            </w:pPr>
            <w:r>
              <w:t>3929</w:t>
            </w:r>
          </w:p>
        </w:tc>
        <w:tc>
          <w:tcPr>
            <w:tcW w:w="1800" w:type="dxa"/>
            <w:tcBorders>
              <w:top w:val="nil"/>
            </w:tcBorders>
          </w:tcPr>
          <w:p w:rsidR="00B86404" w:rsidRDefault="00B86404">
            <w:pPr>
              <w:pStyle w:val="ConsPlusNonformat"/>
              <w:jc w:val="both"/>
            </w:pPr>
            <w:r>
              <w:t xml:space="preserve">  Ru09.563   </w:t>
            </w:r>
          </w:p>
        </w:tc>
        <w:tc>
          <w:tcPr>
            <w:tcW w:w="1680" w:type="dxa"/>
            <w:tcBorders>
              <w:top w:val="nil"/>
            </w:tcBorders>
          </w:tcPr>
          <w:p w:rsidR="00B86404" w:rsidRDefault="00B86404">
            <w:pPr>
              <w:pStyle w:val="ConsPlusNonformat"/>
              <w:jc w:val="both"/>
            </w:pPr>
            <w:r>
              <w:t xml:space="preserve"> 41519-23-7 </w:t>
            </w:r>
          </w:p>
        </w:tc>
        <w:tc>
          <w:tcPr>
            <w:tcW w:w="5160" w:type="dxa"/>
            <w:tcBorders>
              <w:top w:val="nil"/>
            </w:tcBorders>
          </w:tcPr>
          <w:p w:rsidR="00B86404" w:rsidRDefault="00B86404">
            <w:pPr>
              <w:pStyle w:val="ConsPlusNonformat"/>
              <w:jc w:val="both"/>
            </w:pPr>
            <w:r>
              <w:t xml:space="preserve">Hex-3(cis)-enyl isobutyrate              </w:t>
            </w:r>
          </w:p>
        </w:tc>
      </w:tr>
      <w:tr w:rsidR="00B86404">
        <w:trPr>
          <w:trHeight w:val="240"/>
        </w:trPr>
        <w:tc>
          <w:tcPr>
            <w:tcW w:w="720" w:type="dxa"/>
            <w:tcBorders>
              <w:top w:val="nil"/>
            </w:tcBorders>
          </w:tcPr>
          <w:p w:rsidR="00B86404" w:rsidRDefault="00B86404">
            <w:pPr>
              <w:pStyle w:val="ConsPlusNonformat"/>
              <w:jc w:val="both"/>
            </w:pPr>
            <w:r>
              <w:t>3930</w:t>
            </w:r>
          </w:p>
        </w:tc>
        <w:tc>
          <w:tcPr>
            <w:tcW w:w="1800" w:type="dxa"/>
            <w:tcBorders>
              <w:top w:val="nil"/>
            </w:tcBorders>
          </w:tcPr>
          <w:p w:rsidR="00B86404" w:rsidRDefault="00B86404">
            <w:pPr>
              <w:pStyle w:val="ConsPlusNonformat"/>
              <w:jc w:val="both"/>
            </w:pPr>
            <w:r>
              <w:t xml:space="preserve">  Ru09.399   </w:t>
            </w:r>
          </w:p>
        </w:tc>
        <w:tc>
          <w:tcPr>
            <w:tcW w:w="1680" w:type="dxa"/>
            <w:tcBorders>
              <w:top w:val="nil"/>
            </w:tcBorders>
          </w:tcPr>
          <w:p w:rsidR="00B86404" w:rsidRDefault="00B86404">
            <w:pPr>
              <w:pStyle w:val="ConsPlusNonformat"/>
              <w:jc w:val="both"/>
            </w:pPr>
            <w:r>
              <w:t xml:space="preserve"> 35154-45-1 </w:t>
            </w:r>
          </w:p>
        </w:tc>
        <w:tc>
          <w:tcPr>
            <w:tcW w:w="5160" w:type="dxa"/>
            <w:tcBorders>
              <w:top w:val="nil"/>
            </w:tcBorders>
          </w:tcPr>
          <w:p w:rsidR="00B86404" w:rsidRDefault="00B86404">
            <w:pPr>
              <w:pStyle w:val="ConsPlusNonformat"/>
              <w:jc w:val="both"/>
            </w:pPr>
            <w:r>
              <w:t xml:space="preserve">Hex-2-enyl isovalerate                   </w:t>
            </w:r>
          </w:p>
        </w:tc>
      </w:tr>
      <w:tr w:rsidR="00B86404">
        <w:trPr>
          <w:trHeight w:val="240"/>
        </w:trPr>
        <w:tc>
          <w:tcPr>
            <w:tcW w:w="720" w:type="dxa"/>
            <w:tcBorders>
              <w:top w:val="nil"/>
            </w:tcBorders>
          </w:tcPr>
          <w:p w:rsidR="00B86404" w:rsidRDefault="00B86404">
            <w:pPr>
              <w:pStyle w:val="ConsPlusNonformat"/>
              <w:jc w:val="both"/>
            </w:pPr>
            <w:r>
              <w:t>3931</w:t>
            </w:r>
          </w:p>
        </w:tc>
        <w:tc>
          <w:tcPr>
            <w:tcW w:w="1800" w:type="dxa"/>
            <w:tcBorders>
              <w:top w:val="nil"/>
            </w:tcBorders>
          </w:tcPr>
          <w:p w:rsidR="00B86404" w:rsidRDefault="00B86404">
            <w:pPr>
              <w:pStyle w:val="ConsPlusNonformat"/>
              <w:jc w:val="both"/>
            </w:pPr>
            <w:r>
              <w:t xml:space="preserve">  Ru09.559   </w:t>
            </w:r>
          </w:p>
        </w:tc>
        <w:tc>
          <w:tcPr>
            <w:tcW w:w="1680" w:type="dxa"/>
            <w:tcBorders>
              <w:top w:val="nil"/>
            </w:tcBorders>
          </w:tcPr>
          <w:p w:rsidR="00B86404" w:rsidRDefault="00B86404">
            <w:pPr>
              <w:pStyle w:val="ConsPlusNonformat"/>
              <w:jc w:val="both"/>
            </w:pPr>
            <w:r>
              <w:t xml:space="preserve"> 67883-79-8 </w:t>
            </w:r>
          </w:p>
        </w:tc>
        <w:tc>
          <w:tcPr>
            <w:tcW w:w="5160" w:type="dxa"/>
            <w:tcBorders>
              <w:top w:val="nil"/>
            </w:tcBorders>
          </w:tcPr>
          <w:p w:rsidR="00B86404" w:rsidRDefault="00B86404">
            <w:pPr>
              <w:pStyle w:val="ConsPlusNonformat"/>
              <w:jc w:val="both"/>
            </w:pPr>
            <w:r>
              <w:t xml:space="preserve">Hex-3(cis)-enyl 2-methylcrotonate        </w:t>
            </w:r>
          </w:p>
        </w:tc>
      </w:tr>
      <w:tr w:rsidR="00B86404">
        <w:trPr>
          <w:trHeight w:val="240"/>
        </w:trPr>
        <w:tc>
          <w:tcPr>
            <w:tcW w:w="720" w:type="dxa"/>
            <w:tcBorders>
              <w:top w:val="nil"/>
            </w:tcBorders>
          </w:tcPr>
          <w:p w:rsidR="00B86404" w:rsidRDefault="00B86404">
            <w:pPr>
              <w:pStyle w:val="ConsPlusNonformat"/>
              <w:jc w:val="both"/>
            </w:pPr>
            <w:r>
              <w:t>3932</w:t>
            </w:r>
          </w:p>
        </w:tc>
        <w:tc>
          <w:tcPr>
            <w:tcW w:w="1800" w:type="dxa"/>
            <w:tcBorders>
              <w:top w:val="nil"/>
            </w:tcBorders>
          </w:tcPr>
          <w:p w:rsidR="00B86404" w:rsidRDefault="00B86404">
            <w:pPr>
              <w:pStyle w:val="ConsPlusNonformat"/>
              <w:jc w:val="both"/>
            </w:pPr>
            <w:r>
              <w:t xml:space="preserve">  Ru09.395   </w:t>
            </w:r>
          </w:p>
        </w:tc>
        <w:tc>
          <w:tcPr>
            <w:tcW w:w="1680" w:type="dxa"/>
            <w:tcBorders>
              <w:top w:val="nil"/>
            </w:tcBorders>
          </w:tcPr>
          <w:p w:rsidR="00B86404" w:rsidRDefault="00B86404">
            <w:pPr>
              <w:pStyle w:val="ConsPlusNonformat"/>
              <w:jc w:val="both"/>
            </w:pPr>
            <w:r>
              <w:t xml:space="preserve"> 53398-80-4 </w:t>
            </w:r>
          </w:p>
        </w:tc>
        <w:tc>
          <w:tcPr>
            <w:tcW w:w="5160" w:type="dxa"/>
            <w:tcBorders>
              <w:top w:val="nil"/>
            </w:tcBorders>
          </w:tcPr>
          <w:p w:rsidR="00B86404" w:rsidRDefault="00B86404">
            <w:pPr>
              <w:pStyle w:val="ConsPlusNonformat"/>
              <w:jc w:val="both"/>
            </w:pPr>
            <w:r>
              <w:t xml:space="preserve">Hex-2(trans)-enyl propionate             </w:t>
            </w:r>
          </w:p>
        </w:tc>
      </w:tr>
      <w:tr w:rsidR="00B86404">
        <w:trPr>
          <w:trHeight w:val="240"/>
        </w:trPr>
        <w:tc>
          <w:tcPr>
            <w:tcW w:w="720" w:type="dxa"/>
            <w:tcBorders>
              <w:top w:val="nil"/>
            </w:tcBorders>
          </w:tcPr>
          <w:p w:rsidR="00B86404" w:rsidRDefault="00B86404">
            <w:pPr>
              <w:pStyle w:val="ConsPlusNonformat"/>
              <w:jc w:val="both"/>
            </w:pPr>
            <w:r>
              <w:t>3933</w:t>
            </w:r>
          </w:p>
        </w:tc>
        <w:tc>
          <w:tcPr>
            <w:tcW w:w="1800" w:type="dxa"/>
            <w:tcBorders>
              <w:top w:val="nil"/>
            </w:tcBorders>
          </w:tcPr>
          <w:p w:rsidR="00B86404" w:rsidRDefault="00B86404">
            <w:pPr>
              <w:pStyle w:val="ConsPlusNonformat"/>
              <w:jc w:val="both"/>
            </w:pPr>
            <w:r>
              <w:t xml:space="preserve">  Ru09.564   </w:t>
            </w:r>
          </w:p>
        </w:tc>
        <w:tc>
          <w:tcPr>
            <w:tcW w:w="1680" w:type="dxa"/>
            <w:tcBorders>
              <w:top w:val="nil"/>
            </w:tcBorders>
          </w:tcPr>
          <w:p w:rsidR="00B86404" w:rsidRDefault="00B86404">
            <w:pPr>
              <w:pStyle w:val="ConsPlusNonformat"/>
              <w:jc w:val="both"/>
            </w:pPr>
            <w:r>
              <w:t xml:space="preserve"> 33467-74-2 </w:t>
            </w:r>
          </w:p>
        </w:tc>
        <w:tc>
          <w:tcPr>
            <w:tcW w:w="5160" w:type="dxa"/>
            <w:tcBorders>
              <w:top w:val="nil"/>
            </w:tcBorders>
          </w:tcPr>
          <w:p w:rsidR="00B86404" w:rsidRDefault="00B86404">
            <w:pPr>
              <w:pStyle w:val="ConsPlusNonformat"/>
              <w:jc w:val="both"/>
            </w:pPr>
            <w:r>
              <w:t xml:space="preserve">Hex-3(cis)-enyl propionate               </w:t>
            </w:r>
          </w:p>
        </w:tc>
      </w:tr>
      <w:tr w:rsidR="00B86404">
        <w:trPr>
          <w:trHeight w:val="240"/>
        </w:trPr>
        <w:tc>
          <w:tcPr>
            <w:tcW w:w="720" w:type="dxa"/>
            <w:tcBorders>
              <w:top w:val="nil"/>
            </w:tcBorders>
          </w:tcPr>
          <w:p w:rsidR="00B86404" w:rsidRDefault="00B86404">
            <w:pPr>
              <w:pStyle w:val="ConsPlusNonformat"/>
              <w:jc w:val="both"/>
            </w:pPr>
            <w:r>
              <w:t>3937</w:t>
            </w:r>
          </w:p>
        </w:tc>
        <w:tc>
          <w:tcPr>
            <w:tcW w:w="1800" w:type="dxa"/>
            <w:tcBorders>
              <w:top w:val="nil"/>
            </w:tcBorders>
          </w:tcPr>
          <w:p w:rsidR="00B86404" w:rsidRDefault="00B86404">
            <w:pPr>
              <w:pStyle w:val="ConsPlusNonformat"/>
              <w:jc w:val="both"/>
            </w:pPr>
            <w:r>
              <w:t xml:space="preserve">  Ru10.061   </w:t>
            </w:r>
          </w:p>
        </w:tc>
        <w:tc>
          <w:tcPr>
            <w:tcW w:w="1680" w:type="dxa"/>
            <w:tcBorders>
              <w:top w:val="nil"/>
            </w:tcBorders>
          </w:tcPr>
          <w:p w:rsidR="00B86404" w:rsidRDefault="00B86404">
            <w:pPr>
              <w:pStyle w:val="ConsPlusNonformat"/>
              <w:jc w:val="both"/>
            </w:pPr>
            <w:r>
              <w:t xml:space="preserve"> 70851-61-5 </w:t>
            </w:r>
          </w:p>
        </w:tc>
        <w:tc>
          <w:tcPr>
            <w:tcW w:w="5160" w:type="dxa"/>
            <w:tcBorders>
              <w:top w:val="nil"/>
            </w:tcBorders>
          </w:tcPr>
          <w:p w:rsidR="00B86404" w:rsidRDefault="00B86404">
            <w:pPr>
              <w:pStyle w:val="ConsPlusNonformat"/>
              <w:jc w:val="both"/>
            </w:pPr>
            <w:r>
              <w:t xml:space="preserve">Hexenyldihydro-5-methylfuran-2(3H)-one   </w:t>
            </w:r>
          </w:p>
        </w:tc>
      </w:tr>
      <w:tr w:rsidR="00B86404">
        <w:trPr>
          <w:trHeight w:val="240"/>
        </w:trPr>
        <w:tc>
          <w:tcPr>
            <w:tcW w:w="720" w:type="dxa"/>
            <w:tcBorders>
              <w:top w:val="nil"/>
            </w:tcBorders>
          </w:tcPr>
          <w:p w:rsidR="00B86404" w:rsidRDefault="00B86404">
            <w:pPr>
              <w:pStyle w:val="ConsPlusNonformat"/>
              <w:jc w:val="both"/>
            </w:pPr>
            <w:r>
              <w:t>3938</w:t>
            </w:r>
          </w:p>
        </w:tc>
        <w:tc>
          <w:tcPr>
            <w:tcW w:w="1800" w:type="dxa"/>
            <w:tcBorders>
              <w:top w:val="nil"/>
            </w:tcBorders>
          </w:tcPr>
          <w:p w:rsidR="00B86404" w:rsidRDefault="00B86404">
            <w:pPr>
              <w:pStyle w:val="ConsPlusNonformat"/>
              <w:jc w:val="both"/>
            </w:pPr>
            <w:r>
              <w:t xml:space="preserve">  Ru02.141   </w:t>
            </w:r>
          </w:p>
        </w:tc>
        <w:tc>
          <w:tcPr>
            <w:tcW w:w="1680" w:type="dxa"/>
            <w:tcBorders>
              <w:top w:val="nil"/>
            </w:tcBorders>
          </w:tcPr>
          <w:p w:rsidR="00B86404" w:rsidRDefault="00B86404">
            <w:pPr>
              <w:pStyle w:val="ConsPlusNonformat"/>
              <w:jc w:val="both"/>
            </w:pPr>
            <w:r>
              <w:t xml:space="preserve">  128-50-7  </w:t>
            </w:r>
          </w:p>
        </w:tc>
        <w:tc>
          <w:tcPr>
            <w:tcW w:w="5160" w:type="dxa"/>
            <w:tcBorders>
              <w:top w:val="nil"/>
            </w:tcBorders>
          </w:tcPr>
          <w:p w:rsidR="00B86404" w:rsidRDefault="00B86404">
            <w:pPr>
              <w:pStyle w:val="ConsPlusNonformat"/>
              <w:jc w:val="both"/>
            </w:pPr>
            <w:r>
              <w:t xml:space="preserve">Dimethylbicyclo[3.1.1 ]hept-2-en-2-      </w:t>
            </w:r>
          </w:p>
          <w:p w:rsidR="00B86404" w:rsidRDefault="00B86404">
            <w:pPr>
              <w:pStyle w:val="ConsPlusNonformat"/>
              <w:jc w:val="both"/>
            </w:pPr>
            <w:r>
              <w:t xml:space="preserve">yl)ethan-1-ol                            </w:t>
            </w:r>
          </w:p>
        </w:tc>
      </w:tr>
      <w:tr w:rsidR="00B86404">
        <w:trPr>
          <w:trHeight w:val="240"/>
        </w:trPr>
        <w:tc>
          <w:tcPr>
            <w:tcW w:w="720" w:type="dxa"/>
            <w:tcBorders>
              <w:top w:val="nil"/>
            </w:tcBorders>
          </w:tcPr>
          <w:p w:rsidR="00B86404" w:rsidRDefault="00B86404">
            <w:pPr>
              <w:pStyle w:val="ConsPlusNonformat"/>
              <w:jc w:val="both"/>
            </w:pPr>
            <w:r>
              <w:t>3939</w:t>
            </w:r>
          </w:p>
        </w:tc>
        <w:tc>
          <w:tcPr>
            <w:tcW w:w="1800" w:type="dxa"/>
            <w:tcBorders>
              <w:top w:val="nil"/>
            </w:tcBorders>
          </w:tcPr>
          <w:p w:rsidR="00B86404" w:rsidRDefault="00B86404">
            <w:pPr>
              <w:pStyle w:val="ConsPlusNonformat"/>
              <w:jc w:val="both"/>
            </w:pPr>
            <w:r>
              <w:t xml:space="preserve">  Ru07.172   </w:t>
            </w:r>
          </w:p>
        </w:tc>
        <w:tc>
          <w:tcPr>
            <w:tcW w:w="1680" w:type="dxa"/>
            <w:tcBorders>
              <w:top w:val="nil"/>
            </w:tcBorders>
          </w:tcPr>
          <w:p w:rsidR="00B86404" w:rsidRDefault="00B86404">
            <w:pPr>
              <w:pStyle w:val="ConsPlusNonformat"/>
              <w:jc w:val="both"/>
            </w:pPr>
            <w:r>
              <w:t xml:space="preserve">  500-02-7  </w:t>
            </w:r>
          </w:p>
        </w:tc>
        <w:tc>
          <w:tcPr>
            <w:tcW w:w="5160" w:type="dxa"/>
            <w:tcBorders>
              <w:top w:val="nil"/>
            </w:tcBorders>
          </w:tcPr>
          <w:p w:rsidR="00B86404" w:rsidRDefault="00B86404">
            <w:pPr>
              <w:pStyle w:val="ConsPlusNonformat"/>
              <w:jc w:val="both"/>
            </w:pPr>
            <w:r>
              <w:t xml:space="preserve">Isopropylcyclohex-2-en- 1-one            </w:t>
            </w:r>
          </w:p>
        </w:tc>
      </w:tr>
      <w:tr w:rsidR="00B86404">
        <w:trPr>
          <w:trHeight w:val="240"/>
        </w:trPr>
        <w:tc>
          <w:tcPr>
            <w:tcW w:w="720" w:type="dxa"/>
            <w:tcBorders>
              <w:top w:val="nil"/>
            </w:tcBorders>
          </w:tcPr>
          <w:p w:rsidR="00B86404" w:rsidRDefault="00B86404">
            <w:pPr>
              <w:pStyle w:val="ConsPlusNonformat"/>
              <w:jc w:val="both"/>
            </w:pPr>
            <w:r>
              <w:lastRenderedPageBreak/>
              <w:t>3940</w:t>
            </w:r>
          </w:p>
        </w:tc>
        <w:tc>
          <w:tcPr>
            <w:tcW w:w="1800" w:type="dxa"/>
            <w:tcBorders>
              <w:top w:val="nil"/>
            </w:tcBorders>
          </w:tcPr>
          <w:p w:rsidR="00B86404" w:rsidRDefault="00B86404">
            <w:pPr>
              <w:pStyle w:val="ConsPlusNonformat"/>
              <w:jc w:val="both"/>
            </w:pPr>
            <w:r>
              <w:t xml:space="preserve">  Ru14.123   </w:t>
            </w:r>
          </w:p>
        </w:tc>
        <w:tc>
          <w:tcPr>
            <w:tcW w:w="1680" w:type="dxa"/>
            <w:tcBorders>
              <w:top w:val="nil"/>
            </w:tcBorders>
          </w:tcPr>
          <w:p w:rsidR="00B86404" w:rsidRDefault="00B86404">
            <w:pPr>
              <w:pStyle w:val="ConsPlusNonformat"/>
              <w:jc w:val="both"/>
            </w:pPr>
            <w:r>
              <w:t xml:space="preserve"> 29460-90-0 </w:t>
            </w:r>
          </w:p>
        </w:tc>
        <w:tc>
          <w:tcPr>
            <w:tcW w:w="5160" w:type="dxa"/>
            <w:tcBorders>
              <w:top w:val="nil"/>
            </w:tcBorders>
          </w:tcPr>
          <w:p w:rsidR="00B86404" w:rsidRDefault="00B86404">
            <w:pPr>
              <w:pStyle w:val="ConsPlusNonformat"/>
              <w:jc w:val="both"/>
            </w:pPr>
            <w:r>
              <w:t xml:space="preserve">Isopropylpyrazine                        </w:t>
            </w:r>
          </w:p>
        </w:tc>
      </w:tr>
      <w:tr w:rsidR="00B86404">
        <w:trPr>
          <w:trHeight w:val="240"/>
        </w:trPr>
        <w:tc>
          <w:tcPr>
            <w:tcW w:w="720" w:type="dxa"/>
            <w:tcBorders>
              <w:top w:val="nil"/>
            </w:tcBorders>
          </w:tcPr>
          <w:p w:rsidR="00B86404" w:rsidRDefault="00B86404">
            <w:pPr>
              <w:pStyle w:val="ConsPlusNonformat"/>
              <w:jc w:val="both"/>
            </w:pPr>
            <w:r>
              <w:t>3944</w:t>
            </w:r>
          </w:p>
        </w:tc>
        <w:tc>
          <w:tcPr>
            <w:tcW w:w="1800" w:type="dxa"/>
            <w:tcBorders>
              <w:top w:val="nil"/>
            </w:tcBorders>
          </w:tcPr>
          <w:p w:rsidR="00B86404" w:rsidRDefault="00B86404">
            <w:pPr>
              <w:pStyle w:val="ConsPlusNonformat"/>
              <w:jc w:val="both"/>
            </w:pPr>
            <w:r>
              <w:t xml:space="preserve">  Ru08.092   </w:t>
            </w:r>
          </w:p>
        </w:tc>
        <w:tc>
          <w:tcPr>
            <w:tcW w:w="1680" w:type="dxa"/>
            <w:tcBorders>
              <w:top w:val="nil"/>
            </w:tcBorders>
          </w:tcPr>
          <w:p w:rsidR="00B86404" w:rsidRDefault="00B86404">
            <w:pPr>
              <w:pStyle w:val="ConsPlusNonformat"/>
              <w:jc w:val="both"/>
            </w:pPr>
            <w:r>
              <w:t xml:space="preserve">  586-38-9  </w:t>
            </w:r>
          </w:p>
        </w:tc>
        <w:tc>
          <w:tcPr>
            <w:tcW w:w="5160" w:type="dxa"/>
            <w:tcBorders>
              <w:top w:val="nil"/>
            </w:tcBorders>
          </w:tcPr>
          <w:p w:rsidR="00B86404" w:rsidRDefault="00B86404">
            <w:pPr>
              <w:pStyle w:val="ConsPlusNonformat"/>
              <w:jc w:val="both"/>
            </w:pPr>
            <w:r>
              <w:t xml:space="preserve">Methoxybenzoic acid                      </w:t>
            </w:r>
          </w:p>
        </w:tc>
      </w:tr>
      <w:tr w:rsidR="00B86404">
        <w:trPr>
          <w:trHeight w:val="240"/>
        </w:trPr>
        <w:tc>
          <w:tcPr>
            <w:tcW w:w="720" w:type="dxa"/>
            <w:tcBorders>
              <w:top w:val="nil"/>
            </w:tcBorders>
          </w:tcPr>
          <w:p w:rsidR="00B86404" w:rsidRDefault="00B86404">
            <w:pPr>
              <w:pStyle w:val="ConsPlusNonformat"/>
              <w:jc w:val="both"/>
            </w:pPr>
            <w:r>
              <w:t>3945</w:t>
            </w:r>
          </w:p>
        </w:tc>
        <w:tc>
          <w:tcPr>
            <w:tcW w:w="1800" w:type="dxa"/>
            <w:tcBorders>
              <w:top w:val="nil"/>
            </w:tcBorders>
          </w:tcPr>
          <w:p w:rsidR="00B86404" w:rsidRDefault="00B86404">
            <w:pPr>
              <w:pStyle w:val="ConsPlusNonformat"/>
              <w:jc w:val="both"/>
            </w:pPr>
            <w:r>
              <w:t xml:space="preserve">  Ru08.071   </w:t>
            </w:r>
          </w:p>
        </w:tc>
        <w:tc>
          <w:tcPr>
            <w:tcW w:w="1680" w:type="dxa"/>
            <w:tcBorders>
              <w:top w:val="nil"/>
            </w:tcBorders>
          </w:tcPr>
          <w:p w:rsidR="00B86404" w:rsidRDefault="00B86404">
            <w:pPr>
              <w:pStyle w:val="ConsPlusNonformat"/>
              <w:jc w:val="both"/>
            </w:pPr>
            <w:r>
              <w:t xml:space="preserve">  100-09-4  </w:t>
            </w:r>
          </w:p>
        </w:tc>
        <w:tc>
          <w:tcPr>
            <w:tcW w:w="5160" w:type="dxa"/>
            <w:tcBorders>
              <w:top w:val="nil"/>
            </w:tcBorders>
          </w:tcPr>
          <w:p w:rsidR="00B86404" w:rsidRDefault="00B86404">
            <w:pPr>
              <w:pStyle w:val="ConsPlusNonformat"/>
              <w:jc w:val="both"/>
            </w:pPr>
            <w:r>
              <w:t xml:space="preserve">Anisic acid                              </w:t>
            </w:r>
          </w:p>
        </w:tc>
      </w:tr>
      <w:tr w:rsidR="00B86404">
        <w:trPr>
          <w:trHeight w:val="240"/>
        </w:trPr>
        <w:tc>
          <w:tcPr>
            <w:tcW w:w="720" w:type="dxa"/>
            <w:tcBorders>
              <w:top w:val="nil"/>
            </w:tcBorders>
          </w:tcPr>
          <w:p w:rsidR="00B86404" w:rsidRDefault="00B86404">
            <w:pPr>
              <w:pStyle w:val="ConsPlusNonformat"/>
              <w:jc w:val="both"/>
            </w:pPr>
            <w:r>
              <w:t>3949</w:t>
            </w:r>
          </w:p>
        </w:tc>
        <w:tc>
          <w:tcPr>
            <w:tcW w:w="1800" w:type="dxa"/>
            <w:tcBorders>
              <w:top w:val="nil"/>
            </w:tcBorders>
          </w:tcPr>
          <w:p w:rsidR="00B86404" w:rsidRDefault="00B86404">
            <w:pPr>
              <w:pStyle w:val="ConsPlusNonformat"/>
              <w:jc w:val="both"/>
            </w:pPr>
            <w:r>
              <w:t xml:space="preserve">  Ru13.152   </w:t>
            </w:r>
          </w:p>
        </w:tc>
        <w:tc>
          <w:tcPr>
            <w:tcW w:w="1680" w:type="dxa"/>
            <w:tcBorders>
              <w:top w:val="nil"/>
            </w:tcBorders>
          </w:tcPr>
          <w:p w:rsidR="00B86404" w:rsidRDefault="00B86404">
            <w:pPr>
              <w:pStyle w:val="ConsPlusNonformat"/>
              <w:jc w:val="both"/>
            </w:pPr>
            <w:r>
              <w:t xml:space="preserve"> 63012-97-5 </w:t>
            </w:r>
          </w:p>
        </w:tc>
        <w:tc>
          <w:tcPr>
            <w:tcW w:w="5160" w:type="dxa"/>
            <w:tcBorders>
              <w:top w:val="nil"/>
            </w:tcBorders>
          </w:tcPr>
          <w:p w:rsidR="00B86404" w:rsidRDefault="00B86404">
            <w:pPr>
              <w:pStyle w:val="ConsPlusNonformat"/>
              <w:jc w:val="both"/>
            </w:pPr>
            <w:r>
              <w:t xml:space="preserve">Methyl-3-(methylthio)furan               </w:t>
            </w:r>
          </w:p>
        </w:tc>
      </w:tr>
      <w:tr w:rsidR="00B86404">
        <w:trPr>
          <w:trHeight w:val="240"/>
        </w:trPr>
        <w:tc>
          <w:tcPr>
            <w:tcW w:w="720" w:type="dxa"/>
            <w:tcBorders>
              <w:top w:val="nil"/>
            </w:tcBorders>
          </w:tcPr>
          <w:p w:rsidR="00B86404" w:rsidRDefault="00B86404">
            <w:pPr>
              <w:pStyle w:val="ConsPlusNonformat"/>
              <w:jc w:val="both"/>
            </w:pPr>
            <w:r>
              <w:t>3951</w:t>
            </w:r>
          </w:p>
        </w:tc>
        <w:tc>
          <w:tcPr>
            <w:tcW w:w="1800" w:type="dxa"/>
            <w:tcBorders>
              <w:top w:val="nil"/>
            </w:tcBorders>
          </w:tcPr>
          <w:p w:rsidR="00B86404" w:rsidRDefault="00B86404">
            <w:pPr>
              <w:pStyle w:val="ConsPlusNonformat"/>
              <w:jc w:val="both"/>
            </w:pPr>
            <w:r>
              <w:t xml:space="preserve">  Ru02.188   </w:t>
            </w:r>
          </w:p>
        </w:tc>
        <w:tc>
          <w:tcPr>
            <w:tcW w:w="1680" w:type="dxa"/>
            <w:tcBorders>
              <w:top w:val="nil"/>
            </w:tcBorders>
          </w:tcPr>
          <w:p w:rsidR="00B86404" w:rsidRDefault="00B86404">
            <w:pPr>
              <w:pStyle w:val="ConsPlusNonformat"/>
              <w:jc w:val="both"/>
            </w:pPr>
            <w:r>
              <w:t xml:space="preserve"> 62488-56-6 </w:t>
            </w:r>
          </w:p>
        </w:tc>
        <w:tc>
          <w:tcPr>
            <w:tcW w:w="5160" w:type="dxa"/>
            <w:tcBorders>
              <w:top w:val="nil"/>
            </w:tcBorders>
          </w:tcPr>
          <w:p w:rsidR="00B86404" w:rsidRDefault="00B86404">
            <w:pPr>
              <w:pStyle w:val="ConsPlusNonformat"/>
              <w:jc w:val="both"/>
            </w:pPr>
            <w:r>
              <w:t xml:space="preserve">Nona-2,4-dien-1-ol                       </w:t>
            </w:r>
          </w:p>
        </w:tc>
      </w:tr>
      <w:tr w:rsidR="00B86404">
        <w:trPr>
          <w:trHeight w:val="240"/>
        </w:trPr>
        <w:tc>
          <w:tcPr>
            <w:tcW w:w="720" w:type="dxa"/>
            <w:tcBorders>
              <w:top w:val="nil"/>
            </w:tcBorders>
          </w:tcPr>
          <w:p w:rsidR="00B86404" w:rsidRDefault="00B86404">
            <w:pPr>
              <w:pStyle w:val="ConsPlusNonformat"/>
              <w:jc w:val="both"/>
            </w:pPr>
            <w:r>
              <w:t>3951</w:t>
            </w:r>
          </w:p>
        </w:tc>
        <w:tc>
          <w:tcPr>
            <w:tcW w:w="1800" w:type="dxa"/>
            <w:tcBorders>
              <w:top w:val="nil"/>
            </w:tcBorders>
          </w:tcPr>
          <w:p w:rsidR="00B86404" w:rsidRDefault="00B86404">
            <w:pPr>
              <w:pStyle w:val="ConsPlusNonformat"/>
              <w:jc w:val="both"/>
            </w:pPr>
            <w:r>
              <w:t xml:space="preserve">  Ru02.223   </w:t>
            </w:r>
          </w:p>
        </w:tc>
        <w:tc>
          <w:tcPr>
            <w:tcW w:w="1680" w:type="dxa"/>
            <w:tcBorders>
              <w:top w:val="nil"/>
            </w:tcBorders>
          </w:tcPr>
          <w:p w:rsidR="00B86404" w:rsidRDefault="00B86404">
            <w:pPr>
              <w:pStyle w:val="ConsPlusNonformat"/>
              <w:jc w:val="both"/>
            </w:pPr>
            <w:r>
              <w:t xml:space="preserve"> 63450-36-2 </w:t>
            </w:r>
          </w:p>
        </w:tc>
        <w:tc>
          <w:tcPr>
            <w:tcW w:w="5160" w:type="dxa"/>
            <w:tcBorders>
              <w:top w:val="nil"/>
            </w:tcBorders>
          </w:tcPr>
          <w:p w:rsidR="00B86404" w:rsidRDefault="00B86404">
            <w:pPr>
              <w:pStyle w:val="ConsPlusNonformat"/>
              <w:jc w:val="both"/>
            </w:pPr>
            <w:r>
              <w:t xml:space="preserve">Nonadienol-1                             </w:t>
            </w:r>
          </w:p>
        </w:tc>
      </w:tr>
      <w:tr w:rsidR="00B86404">
        <w:trPr>
          <w:trHeight w:val="240"/>
        </w:trPr>
        <w:tc>
          <w:tcPr>
            <w:tcW w:w="720" w:type="dxa"/>
            <w:tcBorders>
              <w:top w:val="nil"/>
            </w:tcBorders>
          </w:tcPr>
          <w:p w:rsidR="00B86404" w:rsidRDefault="00B86404">
            <w:pPr>
              <w:pStyle w:val="ConsPlusNonformat"/>
              <w:jc w:val="both"/>
            </w:pPr>
            <w:r>
              <w:t>3955</w:t>
            </w:r>
          </w:p>
        </w:tc>
        <w:tc>
          <w:tcPr>
            <w:tcW w:w="1800" w:type="dxa"/>
            <w:tcBorders>
              <w:top w:val="nil"/>
            </w:tcBorders>
          </w:tcPr>
          <w:p w:rsidR="00B86404" w:rsidRDefault="00B86404">
            <w:pPr>
              <w:pStyle w:val="ConsPlusNonformat"/>
              <w:jc w:val="both"/>
            </w:pPr>
            <w:r>
              <w:t xml:space="preserve">  Ru07.188   </w:t>
            </w:r>
          </w:p>
        </w:tc>
        <w:tc>
          <w:tcPr>
            <w:tcW w:w="1680" w:type="dxa"/>
            <w:tcBorders>
              <w:top w:val="nil"/>
            </w:tcBorders>
          </w:tcPr>
          <w:p w:rsidR="00B86404" w:rsidRDefault="00B86404">
            <w:pPr>
              <w:pStyle w:val="ConsPlusNonformat"/>
              <w:jc w:val="both"/>
            </w:pPr>
            <w:r>
              <w:t xml:space="preserve"> 14309-57-0 </w:t>
            </w:r>
          </w:p>
        </w:tc>
        <w:tc>
          <w:tcPr>
            <w:tcW w:w="5160" w:type="dxa"/>
            <w:tcBorders>
              <w:top w:val="nil"/>
            </w:tcBorders>
          </w:tcPr>
          <w:p w:rsidR="00B86404" w:rsidRDefault="00B86404">
            <w:pPr>
              <w:pStyle w:val="ConsPlusNonformat"/>
              <w:jc w:val="both"/>
            </w:pPr>
            <w:r>
              <w:t xml:space="preserve">Non-3-en-2-one                           </w:t>
            </w:r>
          </w:p>
        </w:tc>
      </w:tr>
      <w:tr w:rsidR="00B86404">
        <w:trPr>
          <w:trHeight w:val="240"/>
        </w:trPr>
        <w:tc>
          <w:tcPr>
            <w:tcW w:w="720" w:type="dxa"/>
            <w:tcBorders>
              <w:top w:val="nil"/>
            </w:tcBorders>
          </w:tcPr>
          <w:p w:rsidR="00B86404" w:rsidRDefault="00B86404">
            <w:pPr>
              <w:pStyle w:val="ConsPlusNonformat"/>
              <w:jc w:val="both"/>
            </w:pPr>
            <w:r>
              <w:t>3958</w:t>
            </w:r>
          </w:p>
        </w:tc>
        <w:tc>
          <w:tcPr>
            <w:tcW w:w="1800" w:type="dxa"/>
            <w:tcBorders>
              <w:top w:val="nil"/>
            </w:tcBorders>
          </w:tcPr>
          <w:p w:rsidR="00B86404" w:rsidRDefault="00B86404">
            <w:pPr>
              <w:pStyle w:val="ConsPlusNonformat"/>
              <w:jc w:val="both"/>
            </w:pPr>
            <w:r>
              <w:t xml:space="preserve">  Ru09.688   </w:t>
            </w:r>
          </w:p>
        </w:tc>
        <w:tc>
          <w:tcPr>
            <w:tcW w:w="1680" w:type="dxa"/>
            <w:tcBorders>
              <w:top w:val="nil"/>
            </w:tcBorders>
          </w:tcPr>
          <w:p w:rsidR="00B86404" w:rsidRDefault="00B86404">
            <w:pPr>
              <w:pStyle w:val="ConsPlusNonformat"/>
              <w:jc w:val="both"/>
            </w:pPr>
            <w:r>
              <w:t xml:space="preserve">  122-79-2  </w:t>
            </w:r>
          </w:p>
        </w:tc>
        <w:tc>
          <w:tcPr>
            <w:tcW w:w="5160" w:type="dxa"/>
            <w:tcBorders>
              <w:top w:val="nil"/>
            </w:tcBorders>
          </w:tcPr>
          <w:p w:rsidR="00B86404" w:rsidRDefault="00B86404">
            <w:pPr>
              <w:pStyle w:val="ConsPlusNonformat"/>
              <w:jc w:val="both"/>
            </w:pPr>
            <w:r>
              <w:t xml:space="preserve">Phenyl acetate                           </w:t>
            </w:r>
          </w:p>
        </w:tc>
      </w:tr>
      <w:tr w:rsidR="00B86404">
        <w:trPr>
          <w:trHeight w:val="240"/>
        </w:trPr>
        <w:tc>
          <w:tcPr>
            <w:tcW w:w="720" w:type="dxa"/>
            <w:tcBorders>
              <w:top w:val="nil"/>
            </w:tcBorders>
          </w:tcPr>
          <w:p w:rsidR="00B86404" w:rsidRDefault="00B86404">
            <w:pPr>
              <w:pStyle w:val="ConsPlusNonformat"/>
              <w:jc w:val="both"/>
            </w:pPr>
            <w:r>
              <w:t>3960</w:t>
            </w:r>
          </w:p>
        </w:tc>
        <w:tc>
          <w:tcPr>
            <w:tcW w:w="1800" w:type="dxa"/>
            <w:tcBorders>
              <w:top w:val="nil"/>
            </w:tcBorders>
          </w:tcPr>
          <w:p w:rsidR="00B86404" w:rsidRDefault="00B86404">
            <w:pPr>
              <w:pStyle w:val="ConsPlusNonformat"/>
              <w:jc w:val="both"/>
            </w:pPr>
            <w:r>
              <w:t xml:space="preserve">  Ru09.689   </w:t>
            </w:r>
          </w:p>
        </w:tc>
        <w:tc>
          <w:tcPr>
            <w:tcW w:w="1680" w:type="dxa"/>
            <w:tcBorders>
              <w:top w:val="nil"/>
            </w:tcBorders>
          </w:tcPr>
          <w:p w:rsidR="00B86404" w:rsidRDefault="00B86404">
            <w:pPr>
              <w:pStyle w:val="ConsPlusNonformat"/>
              <w:jc w:val="both"/>
            </w:pPr>
            <w:r>
              <w:t xml:space="preserve">  118-55-8  </w:t>
            </w:r>
          </w:p>
        </w:tc>
        <w:tc>
          <w:tcPr>
            <w:tcW w:w="5160" w:type="dxa"/>
            <w:tcBorders>
              <w:top w:val="nil"/>
            </w:tcBorders>
          </w:tcPr>
          <w:p w:rsidR="00B86404" w:rsidRDefault="00B86404">
            <w:pPr>
              <w:pStyle w:val="ConsPlusNonformat"/>
              <w:jc w:val="both"/>
            </w:pPr>
            <w:r>
              <w:t xml:space="preserve">Phenyl salicylate                        </w:t>
            </w:r>
          </w:p>
        </w:tc>
      </w:tr>
      <w:tr w:rsidR="00B86404">
        <w:trPr>
          <w:trHeight w:val="240"/>
        </w:trPr>
        <w:tc>
          <w:tcPr>
            <w:tcW w:w="720" w:type="dxa"/>
            <w:tcBorders>
              <w:top w:val="nil"/>
            </w:tcBorders>
          </w:tcPr>
          <w:p w:rsidR="00B86404" w:rsidRDefault="00B86404">
            <w:pPr>
              <w:pStyle w:val="ConsPlusNonformat"/>
              <w:jc w:val="both"/>
            </w:pPr>
            <w:r>
              <w:t>3962</w:t>
            </w:r>
          </w:p>
        </w:tc>
        <w:tc>
          <w:tcPr>
            <w:tcW w:w="1800" w:type="dxa"/>
            <w:tcBorders>
              <w:top w:val="nil"/>
            </w:tcBorders>
          </w:tcPr>
          <w:p w:rsidR="00B86404" w:rsidRDefault="00B86404">
            <w:pPr>
              <w:pStyle w:val="ConsPlusNonformat"/>
              <w:jc w:val="both"/>
            </w:pPr>
            <w:r>
              <w:t xml:space="preserve">  Ru02.209   </w:t>
            </w:r>
          </w:p>
        </w:tc>
        <w:tc>
          <w:tcPr>
            <w:tcW w:w="1680" w:type="dxa"/>
            <w:tcBorders>
              <w:top w:val="nil"/>
            </w:tcBorders>
          </w:tcPr>
          <w:p w:rsidR="00B86404" w:rsidRDefault="00B86404">
            <w:pPr>
              <w:pStyle w:val="ConsPlusNonformat"/>
              <w:jc w:val="both"/>
            </w:pPr>
            <w:r>
              <w:t xml:space="preserve">  116-02-9  </w:t>
            </w:r>
          </w:p>
        </w:tc>
        <w:tc>
          <w:tcPr>
            <w:tcW w:w="5160" w:type="dxa"/>
            <w:tcBorders>
              <w:top w:val="nil"/>
            </w:tcBorders>
          </w:tcPr>
          <w:p w:rsidR="00B86404" w:rsidRDefault="00B86404">
            <w:pPr>
              <w:pStyle w:val="ConsPlusNonformat"/>
              <w:jc w:val="both"/>
            </w:pPr>
            <w:r>
              <w:t xml:space="preserve">Trimethylcyclohexan-1-ol                 </w:t>
            </w:r>
          </w:p>
        </w:tc>
      </w:tr>
      <w:tr w:rsidR="00B86404">
        <w:trPr>
          <w:trHeight w:val="240"/>
        </w:trPr>
        <w:tc>
          <w:tcPr>
            <w:tcW w:w="720" w:type="dxa"/>
            <w:tcBorders>
              <w:top w:val="nil"/>
            </w:tcBorders>
          </w:tcPr>
          <w:p w:rsidR="00B86404" w:rsidRDefault="00B86404">
            <w:pPr>
              <w:pStyle w:val="ConsPlusNonformat"/>
              <w:jc w:val="both"/>
            </w:pPr>
            <w:r>
              <w:t>3963</w:t>
            </w:r>
          </w:p>
        </w:tc>
        <w:tc>
          <w:tcPr>
            <w:tcW w:w="1800" w:type="dxa"/>
            <w:tcBorders>
              <w:top w:val="nil"/>
            </w:tcBorders>
          </w:tcPr>
          <w:p w:rsidR="00B86404" w:rsidRDefault="00B86404">
            <w:pPr>
              <w:pStyle w:val="ConsPlusNonformat"/>
              <w:jc w:val="both"/>
            </w:pPr>
            <w:r>
              <w:t xml:space="preserve">  Ru04.085   </w:t>
            </w:r>
          </w:p>
        </w:tc>
        <w:tc>
          <w:tcPr>
            <w:tcW w:w="1680" w:type="dxa"/>
            <w:tcBorders>
              <w:top w:val="nil"/>
            </w:tcBorders>
          </w:tcPr>
          <w:p w:rsidR="00B86404" w:rsidRDefault="00B86404">
            <w:pPr>
              <w:pStyle w:val="ConsPlusNonformat"/>
              <w:jc w:val="both"/>
            </w:pPr>
            <w:r>
              <w:t xml:space="preserve"> 2416-94-6  </w:t>
            </w:r>
          </w:p>
        </w:tc>
        <w:tc>
          <w:tcPr>
            <w:tcW w:w="5160" w:type="dxa"/>
            <w:tcBorders>
              <w:top w:val="nil"/>
            </w:tcBorders>
          </w:tcPr>
          <w:p w:rsidR="00B86404" w:rsidRDefault="00B86404">
            <w:pPr>
              <w:pStyle w:val="ConsPlusNonformat"/>
              <w:jc w:val="both"/>
            </w:pPr>
            <w:r>
              <w:t xml:space="preserve">Trimethylphenol                          </w:t>
            </w:r>
          </w:p>
        </w:tc>
      </w:tr>
    </w:tbl>
    <w:p w:rsidR="00B86404" w:rsidRDefault="00B86404">
      <w:pPr>
        <w:pStyle w:val="ConsPlusNormal"/>
        <w:ind w:firstLine="540"/>
        <w:jc w:val="both"/>
      </w:pPr>
    </w:p>
    <w:p w:rsidR="00B86404" w:rsidRDefault="00B86404">
      <w:pPr>
        <w:pStyle w:val="ConsPlusNormal"/>
        <w:ind w:firstLine="540"/>
        <w:jc w:val="both"/>
        <w:outlineLvl w:val="2"/>
      </w:pPr>
      <w:r>
        <w:t>7.2. По номерам ЕС</w:t>
      </w:r>
    </w:p>
    <w:p w:rsidR="00B86404" w:rsidRDefault="00B86404">
      <w:pPr>
        <w:pStyle w:val="ConsPlusNormal"/>
        <w:ind w:firstLine="540"/>
        <w:jc w:val="both"/>
      </w:pPr>
    </w:p>
    <w:tbl>
      <w:tblPr>
        <w:tblW w:w="0" w:type="auto"/>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840"/>
        <w:gridCol w:w="1560"/>
        <w:gridCol w:w="1680"/>
        <w:gridCol w:w="5280"/>
      </w:tblGrid>
      <w:tr w:rsidR="00B86404">
        <w:trPr>
          <w:trHeight w:val="240"/>
        </w:trPr>
        <w:tc>
          <w:tcPr>
            <w:tcW w:w="840" w:type="dxa"/>
          </w:tcPr>
          <w:p w:rsidR="00B86404" w:rsidRDefault="00B86404">
            <w:pPr>
              <w:pStyle w:val="ConsPlusNonformat"/>
              <w:jc w:val="both"/>
            </w:pPr>
            <w:r>
              <w:t xml:space="preserve"> ЕС  </w:t>
            </w:r>
          </w:p>
        </w:tc>
        <w:tc>
          <w:tcPr>
            <w:tcW w:w="1560" w:type="dxa"/>
          </w:tcPr>
          <w:p w:rsidR="00B86404" w:rsidRDefault="00B86404">
            <w:pPr>
              <w:pStyle w:val="ConsPlusNonformat"/>
              <w:jc w:val="both"/>
            </w:pPr>
            <w:r>
              <w:t>Минздрав РФ</w:t>
            </w:r>
          </w:p>
          <w:p w:rsidR="00B86404" w:rsidRDefault="00B86404">
            <w:pPr>
              <w:pStyle w:val="ConsPlusNonformat"/>
              <w:jc w:val="both"/>
            </w:pPr>
            <w:r>
              <w:t xml:space="preserve">    N      </w:t>
            </w:r>
          </w:p>
        </w:tc>
        <w:tc>
          <w:tcPr>
            <w:tcW w:w="1680" w:type="dxa"/>
          </w:tcPr>
          <w:p w:rsidR="00B86404" w:rsidRDefault="00B86404">
            <w:pPr>
              <w:pStyle w:val="ConsPlusNonformat"/>
              <w:jc w:val="both"/>
            </w:pPr>
            <w:r>
              <w:t xml:space="preserve">    CAS     </w:t>
            </w:r>
          </w:p>
        </w:tc>
        <w:tc>
          <w:tcPr>
            <w:tcW w:w="5280" w:type="dxa"/>
          </w:tcPr>
          <w:p w:rsidR="00B86404" w:rsidRDefault="00B86404">
            <w:pPr>
              <w:pStyle w:val="ConsPlusNonformat"/>
              <w:jc w:val="both"/>
            </w:pPr>
            <w:r>
              <w:t xml:space="preserve">         Наименование английское          </w:t>
            </w:r>
          </w:p>
        </w:tc>
      </w:tr>
      <w:tr w:rsidR="00B86404">
        <w:trPr>
          <w:trHeight w:val="240"/>
        </w:trPr>
        <w:tc>
          <w:tcPr>
            <w:tcW w:w="840" w:type="dxa"/>
            <w:tcBorders>
              <w:top w:val="nil"/>
            </w:tcBorders>
          </w:tcPr>
          <w:p w:rsidR="00B86404" w:rsidRDefault="00B86404">
            <w:pPr>
              <w:pStyle w:val="ConsPlusNonformat"/>
              <w:jc w:val="both"/>
            </w:pPr>
            <w:r>
              <w:t xml:space="preserve">  1  </w:t>
            </w:r>
          </w:p>
        </w:tc>
        <w:tc>
          <w:tcPr>
            <w:tcW w:w="1560" w:type="dxa"/>
            <w:tcBorders>
              <w:top w:val="nil"/>
            </w:tcBorders>
          </w:tcPr>
          <w:p w:rsidR="00B86404" w:rsidRDefault="00B86404">
            <w:pPr>
              <w:pStyle w:val="ConsPlusNonformat"/>
              <w:jc w:val="both"/>
            </w:pPr>
            <w:r>
              <w:t xml:space="preserve"> Ru08.001  </w:t>
            </w:r>
          </w:p>
        </w:tc>
        <w:tc>
          <w:tcPr>
            <w:tcW w:w="1680" w:type="dxa"/>
            <w:tcBorders>
              <w:top w:val="nil"/>
            </w:tcBorders>
          </w:tcPr>
          <w:p w:rsidR="00B86404" w:rsidRDefault="00B86404">
            <w:pPr>
              <w:pStyle w:val="ConsPlusNonformat"/>
              <w:jc w:val="both"/>
            </w:pPr>
            <w:r>
              <w:t xml:space="preserve">  64-18-6   </w:t>
            </w:r>
          </w:p>
        </w:tc>
        <w:tc>
          <w:tcPr>
            <w:tcW w:w="5280" w:type="dxa"/>
            <w:tcBorders>
              <w:top w:val="nil"/>
            </w:tcBorders>
          </w:tcPr>
          <w:p w:rsidR="00B86404" w:rsidRDefault="00B86404">
            <w:pPr>
              <w:pStyle w:val="ConsPlusNonformat"/>
              <w:jc w:val="both"/>
            </w:pPr>
            <w:r>
              <w:t xml:space="preserve">Formic acid                               </w:t>
            </w:r>
          </w:p>
        </w:tc>
      </w:tr>
      <w:tr w:rsidR="00B86404">
        <w:trPr>
          <w:trHeight w:val="240"/>
        </w:trPr>
        <w:tc>
          <w:tcPr>
            <w:tcW w:w="840" w:type="dxa"/>
            <w:tcBorders>
              <w:top w:val="nil"/>
            </w:tcBorders>
          </w:tcPr>
          <w:p w:rsidR="00B86404" w:rsidRDefault="00B86404">
            <w:pPr>
              <w:pStyle w:val="ConsPlusNonformat"/>
              <w:jc w:val="both"/>
            </w:pPr>
            <w:r>
              <w:t xml:space="preserve">  2  </w:t>
            </w:r>
          </w:p>
        </w:tc>
        <w:tc>
          <w:tcPr>
            <w:tcW w:w="1560" w:type="dxa"/>
            <w:tcBorders>
              <w:top w:val="nil"/>
            </w:tcBorders>
          </w:tcPr>
          <w:p w:rsidR="00B86404" w:rsidRDefault="00B86404">
            <w:pPr>
              <w:pStyle w:val="ConsPlusNonformat"/>
              <w:jc w:val="both"/>
            </w:pPr>
            <w:r>
              <w:t xml:space="preserve"> Ru08.002  </w:t>
            </w:r>
          </w:p>
        </w:tc>
        <w:tc>
          <w:tcPr>
            <w:tcW w:w="1680" w:type="dxa"/>
            <w:tcBorders>
              <w:top w:val="nil"/>
            </w:tcBorders>
          </w:tcPr>
          <w:p w:rsidR="00B86404" w:rsidRDefault="00B86404">
            <w:pPr>
              <w:pStyle w:val="ConsPlusNonformat"/>
              <w:jc w:val="both"/>
            </w:pPr>
            <w:r>
              <w:t xml:space="preserve">  64-19-7   </w:t>
            </w:r>
          </w:p>
        </w:tc>
        <w:tc>
          <w:tcPr>
            <w:tcW w:w="5280" w:type="dxa"/>
            <w:tcBorders>
              <w:top w:val="nil"/>
            </w:tcBorders>
          </w:tcPr>
          <w:p w:rsidR="00B86404" w:rsidRDefault="00B86404">
            <w:pPr>
              <w:pStyle w:val="ConsPlusNonformat"/>
              <w:jc w:val="both"/>
            </w:pPr>
            <w:r>
              <w:t xml:space="preserve">Acetic acid                               </w:t>
            </w:r>
          </w:p>
        </w:tc>
      </w:tr>
      <w:tr w:rsidR="00B86404">
        <w:trPr>
          <w:trHeight w:val="240"/>
        </w:trPr>
        <w:tc>
          <w:tcPr>
            <w:tcW w:w="840" w:type="dxa"/>
            <w:tcBorders>
              <w:top w:val="nil"/>
            </w:tcBorders>
          </w:tcPr>
          <w:p w:rsidR="00B86404" w:rsidRDefault="00B86404">
            <w:pPr>
              <w:pStyle w:val="ConsPlusNonformat"/>
              <w:jc w:val="both"/>
            </w:pPr>
            <w:r>
              <w:t xml:space="preserve">  3  </w:t>
            </w:r>
          </w:p>
        </w:tc>
        <w:tc>
          <w:tcPr>
            <w:tcW w:w="1560" w:type="dxa"/>
            <w:tcBorders>
              <w:top w:val="nil"/>
            </w:tcBorders>
          </w:tcPr>
          <w:p w:rsidR="00B86404" w:rsidRDefault="00B86404">
            <w:pPr>
              <w:pStyle w:val="ConsPlusNonformat"/>
              <w:jc w:val="both"/>
            </w:pPr>
            <w:r>
              <w:t xml:space="preserve"> Ru08.003  </w:t>
            </w:r>
          </w:p>
        </w:tc>
        <w:tc>
          <w:tcPr>
            <w:tcW w:w="1680" w:type="dxa"/>
            <w:tcBorders>
              <w:top w:val="nil"/>
            </w:tcBorders>
          </w:tcPr>
          <w:p w:rsidR="00B86404" w:rsidRDefault="00B86404">
            <w:pPr>
              <w:pStyle w:val="ConsPlusNonformat"/>
              <w:jc w:val="both"/>
            </w:pPr>
            <w:r>
              <w:t xml:space="preserve">  79-09-4   </w:t>
            </w:r>
          </w:p>
        </w:tc>
        <w:tc>
          <w:tcPr>
            <w:tcW w:w="5280" w:type="dxa"/>
            <w:tcBorders>
              <w:top w:val="nil"/>
            </w:tcBorders>
          </w:tcPr>
          <w:p w:rsidR="00B86404" w:rsidRDefault="00B86404">
            <w:pPr>
              <w:pStyle w:val="ConsPlusNonformat"/>
              <w:jc w:val="both"/>
            </w:pPr>
            <w:r>
              <w:t xml:space="preserve">Propionic acid                            </w:t>
            </w:r>
          </w:p>
        </w:tc>
      </w:tr>
      <w:tr w:rsidR="00B86404">
        <w:trPr>
          <w:trHeight w:val="240"/>
        </w:trPr>
        <w:tc>
          <w:tcPr>
            <w:tcW w:w="840" w:type="dxa"/>
            <w:tcBorders>
              <w:top w:val="nil"/>
            </w:tcBorders>
          </w:tcPr>
          <w:p w:rsidR="00B86404" w:rsidRDefault="00B86404">
            <w:pPr>
              <w:pStyle w:val="ConsPlusNonformat"/>
              <w:jc w:val="both"/>
            </w:pPr>
            <w:r>
              <w:t xml:space="preserve">  4  </w:t>
            </w:r>
          </w:p>
        </w:tc>
        <w:tc>
          <w:tcPr>
            <w:tcW w:w="1560" w:type="dxa"/>
            <w:tcBorders>
              <w:top w:val="nil"/>
            </w:tcBorders>
          </w:tcPr>
          <w:p w:rsidR="00B86404" w:rsidRDefault="00B86404">
            <w:pPr>
              <w:pStyle w:val="ConsPlusNonformat"/>
              <w:jc w:val="both"/>
            </w:pPr>
            <w:r>
              <w:t xml:space="preserve"> Ru08.004  </w:t>
            </w:r>
          </w:p>
        </w:tc>
        <w:tc>
          <w:tcPr>
            <w:tcW w:w="1680" w:type="dxa"/>
            <w:tcBorders>
              <w:top w:val="nil"/>
            </w:tcBorders>
          </w:tcPr>
          <w:p w:rsidR="00B86404" w:rsidRDefault="00B86404">
            <w:pPr>
              <w:pStyle w:val="ConsPlusNonformat"/>
              <w:jc w:val="both"/>
            </w:pPr>
            <w:r>
              <w:t xml:space="preserve">  598-82-3  </w:t>
            </w:r>
          </w:p>
        </w:tc>
        <w:tc>
          <w:tcPr>
            <w:tcW w:w="5280" w:type="dxa"/>
            <w:tcBorders>
              <w:top w:val="nil"/>
            </w:tcBorders>
          </w:tcPr>
          <w:p w:rsidR="00B86404" w:rsidRDefault="00B86404">
            <w:pPr>
              <w:pStyle w:val="ConsPlusNonformat"/>
              <w:jc w:val="both"/>
            </w:pPr>
            <w:r>
              <w:t xml:space="preserve">Lactic acid                               </w:t>
            </w:r>
          </w:p>
        </w:tc>
      </w:tr>
      <w:tr w:rsidR="00B86404">
        <w:trPr>
          <w:trHeight w:val="240"/>
        </w:trPr>
        <w:tc>
          <w:tcPr>
            <w:tcW w:w="840" w:type="dxa"/>
            <w:tcBorders>
              <w:top w:val="nil"/>
            </w:tcBorders>
          </w:tcPr>
          <w:p w:rsidR="00B86404" w:rsidRDefault="00B86404">
            <w:pPr>
              <w:pStyle w:val="ConsPlusNonformat"/>
              <w:jc w:val="both"/>
            </w:pPr>
            <w:r>
              <w:t xml:space="preserve">  4  </w:t>
            </w:r>
          </w:p>
        </w:tc>
        <w:tc>
          <w:tcPr>
            <w:tcW w:w="1560" w:type="dxa"/>
            <w:tcBorders>
              <w:top w:val="nil"/>
            </w:tcBorders>
          </w:tcPr>
          <w:p w:rsidR="00B86404" w:rsidRDefault="00B86404">
            <w:pPr>
              <w:pStyle w:val="ConsPlusNonformat"/>
              <w:jc w:val="both"/>
            </w:pPr>
            <w:r>
              <w:t xml:space="preserve"> Ru08.117  </w:t>
            </w:r>
          </w:p>
        </w:tc>
        <w:tc>
          <w:tcPr>
            <w:tcW w:w="1680" w:type="dxa"/>
            <w:tcBorders>
              <w:top w:val="nil"/>
            </w:tcBorders>
          </w:tcPr>
          <w:p w:rsidR="00B86404" w:rsidRDefault="00B86404">
            <w:pPr>
              <w:pStyle w:val="ConsPlusNonformat"/>
              <w:jc w:val="both"/>
            </w:pPr>
            <w:r>
              <w:t xml:space="preserve">  50-21-5   </w:t>
            </w:r>
          </w:p>
        </w:tc>
        <w:tc>
          <w:tcPr>
            <w:tcW w:w="5280" w:type="dxa"/>
            <w:tcBorders>
              <w:top w:val="nil"/>
            </w:tcBorders>
          </w:tcPr>
          <w:p w:rsidR="00B86404" w:rsidRDefault="00B86404">
            <w:pPr>
              <w:pStyle w:val="ConsPlusNonformat"/>
              <w:jc w:val="both"/>
            </w:pPr>
            <w:r>
              <w:t xml:space="preserve">Hydroxypropanoic acid                     </w:t>
            </w:r>
          </w:p>
        </w:tc>
      </w:tr>
      <w:tr w:rsidR="00B86404">
        <w:trPr>
          <w:trHeight w:val="240"/>
        </w:trPr>
        <w:tc>
          <w:tcPr>
            <w:tcW w:w="840" w:type="dxa"/>
            <w:tcBorders>
              <w:top w:val="nil"/>
            </w:tcBorders>
          </w:tcPr>
          <w:p w:rsidR="00B86404" w:rsidRDefault="00B86404">
            <w:pPr>
              <w:pStyle w:val="ConsPlusNonformat"/>
              <w:jc w:val="both"/>
            </w:pPr>
            <w:r>
              <w:t xml:space="preserve">  5  </w:t>
            </w:r>
          </w:p>
        </w:tc>
        <w:tc>
          <w:tcPr>
            <w:tcW w:w="1560" w:type="dxa"/>
            <w:tcBorders>
              <w:top w:val="nil"/>
            </w:tcBorders>
          </w:tcPr>
          <w:p w:rsidR="00B86404" w:rsidRDefault="00B86404">
            <w:pPr>
              <w:pStyle w:val="ConsPlusNonformat"/>
              <w:jc w:val="both"/>
            </w:pPr>
            <w:r>
              <w:t xml:space="preserve"> Ru08.005  </w:t>
            </w:r>
          </w:p>
        </w:tc>
        <w:tc>
          <w:tcPr>
            <w:tcW w:w="1680" w:type="dxa"/>
            <w:tcBorders>
              <w:top w:val="nil"/>
            </w:tcBorders>
          </w:tcPr>
          <w:p w:rsidR="00B86404" w:rsidRDefault="00B86404">
            <w:pPr>
              <w:pStyle w:val="ConsPlusNonformat"/>
              <w:jc w:val="both"/>
            </w:pPr>
            <w:r>
              <w:t xml:space="preserve">  107-92-6  </w:t>
            </w:r>
          </w:p>
        </w:tc>
        <w:tc>
          <w:tcPr>
            <w:tcW w:w="5280" w:type="dxa"/>
            <w:tcBorders>
              <w:top w:val="nil"/>
            </w:tcBorders>
          </w:tcPr>
          <w:p w:rsidR="00B86404" w:rsidRDefault="00B86404">
            <w:pPr>
              <w:pStyle w:val="ConsPlusNonformat"/>
              <w:jc w:val="both"/>
            </w:pPr>
            <w:r>
              <w:t xml:space="preserve">Butyric acid                              </w:t>
            </w:r>
          </w:p>
        </w:tc>
      </w:tr>
      <w:tr w:rsidR="00B86404">
        <w:trPr>
          <w:trHeight w:val="240"/>
        </w:trPr>
        <w:tc>
          <w:tcPr>
            <w:tcW w:w="840" w:type="dxa"/>
            <w:tcBorders>
              <w:top w:val="nil"/>
            </w:tcBorders>
          </w:tcPr>
          <w:p w:rsidR="00B86404" w:rsidRDefault="00B86404">
            <w:pPr>
              <w:pStyle w:val="ConsPlusNonformat"/>
              <w:jc w:val="both"/>
            </w:pPr>
            <w:r>
              <w:t xml:space="preserve">  6  </w:t>
            </w:r>
          </w:p>
        </w:tc>
        <w:tc>
          <w:tcPr>
            <w:tcW w:w="1560" w:type="dxa"/>
            <w:tcBorders>
              <w:top w:val="nil"/>
            </w:tcBorders>
          </w:tcPr>
          <w:p w:rsidR="00B86404" w:rsidRDefault="00B86404">
            <w:pPr>
              <w:pStyle w:val="ConsPlusNonformat"/>
              <w:jc w:val="both"/>
            </w:pPr>
            <w:r>
              <w:t xml:space="preserve"> Ru08.006  </w:t>
            </w:r>
          </w:p>
        </w:tc>
        <w:tc>
          <w:tcPr>
            <w:tcW w:w="1680" w:type="dxa"/>
            <w:tcBorders>
              <w:top w:val="nil"/>
            </w:tcBorders>
          </w:tcPr>
          <w:p w:rsidR="00B86404" w:rsidRDefault="00B86404">
            <w:pPr>
              <w:pStyle w:val="ConsPlusNonformat"/>
              <w:jc w:val="both"/>
            </w:pPr>
            <w:r>
              <w:t xml:space="preserve">  79-31-2   </w:t>
            </w:r>
          </w:p>
        </w:tc>
        <w:tc>
          <w:tcPr>
            <w:tcW w:w="5280" w:type="dxa"/>
            <w:tcBorders>
              <w:top w:val="nil"/>
            </w:tcBorders>
          </w:tcPr>
          <w:p w:rsidR="00B86404" w:rsidRDefault="00B86404">
            <w:pPr>
              <w:pStyle w:val="ConsPlusNonformat"/>
              <w:jc w:val="both"/>
            </w:pPr>
            <w:r>
              <w:t xml:space="preserve">Methylpropionic acid                      </w:t>
            </w:r>
          </w:p>
        </w:tc>
      </w:tr>
      <w:tr w:rsidR="00B86404">
        <w:trPr>
          <w:trHeight w:val="240"/>
        </w:trPr>
        <w:tc>
          <w:tcPr>
            <w:tcW w:w="840" w:type="dxa"/>
            <w:tcBorders>
              <w:top w:val="nil"/>
            </w:tcBorders>
          </w:tcPr>
          <w:p w:rsidR="00B86404" w:rsidRDefault="00B86404">
            <w:pPr>
              <w:pStyle w:val="ConsPlusNonformat"/>
              <w:jc w:val="both"/>
            </w:pPr>
            <w:r>
              <w:t xml:space="preserve">  7  </w:t>
            </w:r>
          </w:p>
        </w:tc>
        <w:tc>
          <w:tcPr>
            <w:tcW w:w="1560" w:type="dxa"/>
            <w:tcBorders>
              <w:top w:val="nil"/>
            </w:tcBorders>
          </w:tcPr>
          <w:p w:rsidR="00B86404" w:rsidRDefault="00B86404">
            <w:pPr>
              <w:pStyle w:val="ConsPlusNonformat"/>
              <w:jc w:val="both"/>
            </w:pPr>
            <w:r>
              <w:t xml:space="preserve"> Ru08.007  </w:t>
            </w:r>
          </w:p>
        </w:tc>
        <w:tc>
          <w:tcPr>
            <w:tcW w:w="1680" w:type="dxa"/>
            <w:tcBorders>
              <w:top w:val="nil"/>
            </w:tcBorders>
          </w:tcPr>
          <w:p w:rsidR="00B86404" w:rsidRDefault="00B86404">
            <w:pPr>
              <w:pStyle w:val="ConsPlusNonformat"/>
              <w:jc w:val="both"/>
            </w:pPr>
            <w:r>
              <w:t xml:space="preserve">  109-52-4  </w:t>
            </w:r>
          </w:p>
        </w:tc>
        <w:tc>
          <w:tcPr>
            <w:tcW w:w="5280" w:type="dxa"/>
            <w:tcBorders>
              <w:top w:val="nil"/>
            </w:tcBorders>
          </w:tcPr>
          <w:p w:rsidR="00B86404" w:rsidRDefault="00B86404">
            <w:pPr>
              <w:pStyle w:val="ConsPlusNonformat"/>
              <w:jc w:val="both"/>
            </w:pPr>
            <w:r>
              <w:t xml:space="preserve">Valeric acid                              </w:t>
            </w:r>
          </w:p>
        </w:tc>
      </w:tr>
      <w:tr w:rsidR="00B86404">
        <w:trPr>
          <w:trHeight w:val="240"/>
        </w:trPr>
        <w:tc>
          <w:tcPr>
            <w:tcW w:w="840" w:type="dxa"/>
            <w:tcBorders>
              <w:top w:val="nil"/>
            </w:tcBorders>
          </w:tcPr>
          <w:p w:rsidR="00B86404" w:rsidRDefault="00B86404">
            <w:pPr>
              <w:pStyle w:val="ConsPlusNonformat"/>
              <w:jc w:val="both"/>
            </w:pPr>
            <w:r>
              <w:t xml:space="preserve">  8  </w:t>
            </w:r>
          </w:p>
        </w:tc>
        <w:tc>
          <w:tcPr>
            <w:tcW w:w="1560" w:type="dxa"/>
            <w:tcBorders>
              <w:top w:val="nil"/>
            </w:tcBorders>
          </w:tcPr>
          <w:p w:rsidR="00B86404" w:rsidRDefault="00B86404">
            <w:pPr>
              <w:pStyle w:val="ConsPlusNonformat"/>
              <w:jc w:val="both"/>
            </w:pPr>
            <w:r>
              <w:t xml:space="preserve"> Ru08.008  </w:t>
            </w:r>
          </w:p>
        </w:tc>
        <w:tc>
          <w:tcPr>
            <w:tcW w:w="1680" w:type="dxa"/>
            <w:tcBorders>
              <w:top w:val="nil"/>
            </w:tcBorders>
          </w:tcPr>
          <w:p w:rsidR="00B86404" w:rsidRDefault="00B86404">
            <w:pPr>
              <w:pStyle w:val="ConsPlusNonformat"/>
              <w:jc w:val="both"/>
            </w:pPr>
            <w:r>
              <w:t xml:space="preserve">  503-74-2  </w:t>
            </w:r>
          </w:p>
        </w:tc>
        <w:tc>
          <w:tcPr>
            <w:tcW w:w="5280" w:type="dxa"/>
            <w:tcBorders>
              <w:top w:val="nil"/>
            </w:tcBorders>
          </w:tcPr>
          <w:p w:rsidR="00B86404" w:rsidRDefault="00B86404">
            <w:pPr>
              <w:pStyle w:val="ConsPlusNonformat"/>
              <w:jc w:val="both"/>
            </w:pPr>
            <w:r>
              <w:t xml:space="preserve">Methylbutyric acid                        </w:t>
            </w:r>
          </w:p>
        </w:tc>
      </w:tr>
      <w:tr w:rsidR="00B86404">
        <w:trPr>
          <w:trHeight w:val="240"/>
        </w:trPr>
        <w:tc>
          <w:tcPr>
            <w:tcW w:w="840" w:type="dxa"/>
            <w:tcBorders>
              <w:top w:val="nil"/>
            </w:tcBorders>
          </w:tcPr>
          <w:p w:rsidR="00B86404" w:rsidRDefault="00B86404">
            <w:pPr>
              <w:pStyle w:val="ConsPlusNonformat"/>
              <w:jc w:val="both"/>
            </w:pPr>
            <w:r>
              <w:t xml:space="preserve">  9  </w:t>
            </w:r>
          </w:p>
        </w:tc>
        <w:tc>
          <w:tcPr>
            <w:tcW w:w="1560" w:type="dxa"/>
            <w:tcBorders>
              <w:top w:val="nil"/>
            </w:tcBorders>
          </w:tcPr>
          <w:p w:rsidR="00B86404" w:rsidRDefault="00B86404">
            <w:pPr>
              <w:pStyle w:val="ConsPlusNonformat"/>
              <w:jc w:val="both"/>
            </w:pPr>
            <w:r>
              <w:t xml:space="preserve"> Ru08.009  </w:t>
            </w:r>
          </w:p>
        </w:tc>
        <w:tc>
          <w:tcPr>
            <w:tcW w:w="1680" w:type="dxa"/>
            <w:tcBorders>
              <w:top w:val="nil"/>
            </w:tcBorders>
          </w:tcPr>
          <w:p w:rsidR="00B86404" w:rsidRDefault="00B86404">
            <w:pPr>
              <w:pStyle w:val="ConsPlusNonformat"/>
              <w:jc w:val="both"/>
            </w:pPr>
            <w:r>
              <w:t xml:space="preserve">  142-62-1  </w:t>
            </w:r>
          </w:p>
        </w:tc>
        <w:tc>
          <w:tcPr>
            <w:tcW w:w="5280" w:type="dxa"/>
            <w:tcBorders>
              <w:top w:val="nil"/>
            </w:tcBorders>
          </w:tcPr>
          <w:p w:rsidR="00B86404" w:rsidRDefault="00B86404">
            <w:pPr>
              <w:pStyle w:val="ConsPlusNonformat"/>
              <w:jc w:val="both"/>
            </w:pPr>
            <w:r>
              <w:t xml:space="preserve">Hexanoic acid                             </w:t>
            </w:r>
          </w:p>
        </w:tc>
      </w:tr>
      <w:tr w:rsidR="00B86404">
        <w:trPr>
          <w:trHeight w:val="240"/>
        </w:trPr>
        <w:tc>
          <w:tcPr>
            <w:tcW w:w="840" w:type="dxa"/>
            <w:tcBorders>
              <w:top w:val="nil"/>
            </w:tcBorders>
          </w:tcPr>
          <w:p w:rsidR="00B86404" w:rsidRDefault="00B86404">
            <w:pPr>
              <w:pStyle w:val="ConsPlusNonformat"/>
              <w:jc w:val="both"/>
            </w:pPr>
            <w:r>
              <w:t xml:space="preserve"> 10  </w:t>
            </w:r>
          </w:p>
        </w:tc>
        <w:tc>
          <w:tcPr>
            <w:tcW w:w="1560" w:type="dxa"/>
            <w:tcBorders>
              <w:top w:val="nil"/>
            </w:tcBorders>
          </w:tcPr>
          <w:p w:rsidR="00B86404" w:rsidRDefault="00B86404">
            <w:pPr>
              <w:pStyle w:val="ConsPlusNonformat"/>
              <w:jc w:val="both"/>
            </w:pPr>
            <w:r>
              <w:t xml:space="preserve"> Ru08.010  </w:t>
            </w:r>
          </w:p>
        </w:tc>
        <w:tc>
          <w:tcPr>
            <w:tcW w:w="1680" w:type="dxa"/>
            <w:tcBorders>
              <w:top w:val="nil"/>
            </w:tcBorders>
          </w:tcPr>
          <w:p w:rsidR="00B86404" w:rsidRDefault="00B86404">
            <w:pPr>
              <w:pStyle w:val="ConsPlusNonformat"/>
              <w:jc w:val="both"/>
            </w:pPr>
            <w:r>
              <w:t xml:space="preserve">  124-07-2  </w:t>
            </w:r>
          </w:p>
        </w:tc>
        <w:tc>
          <w:tcPr>
            <w:tcW w:w="5280" w:type="dxa"/>
            <w:tcBorders>
              <w:top w:val="nil"/>
            </w:tcBorders>
          </w:tcPr>
          <w:p w:rsidR="00B86404" w:rsidRDefault="00B86404">
            <w:pPr>
              <w:pStyle w:val="ConsPlusNonformat"/>
              <w:jc w:val="both"/>
            </w:pPr>
            <w:r>
              <w:t xml:space="preserve">Octanoic acid                             </w:t>
            </w:r>
          </w:p>
        </w:tc>
      </w:tr>
      <w:tr w:rsidR="00B86404">
        <w:trPr>
          <w:trHeight w:val="240"/>
        </w:trPr>
        <w:tc>
          <w:tcPr>
            <w:tcW w:w="840" w:type="dxa"/>
            <w:tcBorders>
              <w:top w:val="nil"/>
            </w:tcBorders>
          </w:tcPr>
          <w:p w:rsidR="00B86404" w:rsidRDefault="00B86404">
            <w:pPr>
              <w:pStyle w:val="ConsPlusNonformat"/>
              <w:jc w:val="both"/>
            </w:pPr>
            <w:r>
              <w:t xml:space="preserve"> 11  </w:t>
            </w:r>
          </w:p>
        </w:tc>
        <w:tc>
          <w:tcPr>
            <w:tcW w:w="1560" w:type="dxa"/>
            <w:tcBorders>
              <w:top w:val="nil"/>
            </w:tcBorders>
          </w:tcPr>
          <w:p w:rsidR="00B86404" w:rsidRDefault="00B86404">
            <w:pPr>
              <w:pStyle w:val="ConsPlusNonformat"/>
              <w:jc w:val="both"/>
            </w:pPr>
            <w:r>
              <w:t xml:space="preserve"> Ru08.011  </w:t>
            </w:r>
          </w:p>
        </w:tc>
        <w:tc>
          <w:tcPr>
            <w:tcW w:w="1680" w:type="dxa"/>
            <w:tcBorders>
              <w:top w:val="nil"/>
            </w:tcBorders>
          </w:tcPr>
          <w:p w:rsidR="00B86404" w:rsidRDefault="00B86404">
            <w:pPr>
              <w:pStyle w:val="ConsPlusNonformat"/>
              <w:jc w:val="both"/>
            </w:pPr>
            <w:r>
              <w:t xml:space="preserve">  334-48-5  </w:t>
            </w:r>
          </w:p>
        </w:tc>
        <w:tc>
          <w:tcPr>
            <w:tcW w:w="5280" w:type="dxa"/>
            <w:tcBorders>
              <w:top w:val="nil"/>
            </w:tcBorders>
          </w:tcPr>
          <w:p w:rsidR="00B86404" w:rsidRDefault="00B86404">
            <w:pPr>
              <w:pStyle w:val="ConsPlusNonformat"/>
              <w:jc w:val="both"/>
            </w:pPr>
            <w:r>
              <w:t xml:space="preserve">Decanoic acid                             </w:t>
            </w:r>
          </w:p>
        </w:tc>
      </w:tr>
      <w:tr w:rsidR="00B86404">
        <w:trPr>
          <w:trHeight w:val="240"/>
        </w:trPr>
        <w:tc>
          <w:tcPr>
            <w:tcW w:w="840" w:type="dxa"/>
            <w:tcBorders>
              <w:top w:val="nil"/>
            </w:tcBorders>
          </w:tcPr>
          <w:p w:rsidR="00B86404" w:rsidRDefault="00B86404">
            <w:pPr>
              <w:pStyle w:val="ConsPlusNonformat"/>
              <w:jc w:val="both"/>
            </w:pPr>
            <w:r>
              <w:t xml:space="preserve"> 12  </w:t>
            </w:r>
          </w:p>
        </w:tc>
        <w:tc>
          <w:tcPr>
            <w:tcW w:w="1560" w:type="dxa"/>
            <w:tcBorders>
              <w:top w:val="nil"/>
            </w:tcBorders>
          </w:tcPr>
          <w:p w:rsidR="00B86404" w:rsidRDefault="00B86404">
            <w:pPr>
              <w:pStyle w:val="ConsPlusNonformat"/>
              <w:jc w:val="both"/>
            </w:pPr>
            <w:r>
              <w:t xml:space="preserve"> Ru08.012  </w:t>
            </w:r>
          </w:p>
        </w:tc>
        <w:tc>
          <w:tcPr>
            <w:tcW w:w="1680" w:type="dxa"/>
            <w:tcBorders>
              <w:top w:val="nil"/>
            </w:tcBorders>
          </w:tcPr>
          <w:p w:rsidR="00B86404" w:rsidRDefault="00B86404">
            <w:pPr>
              <w:pStyle w:val="ConsPlusNonformat"/>
              <w:jc w:val="both"/>
            </w:pPr>
            <w:r>
              <w:t xml:space="preserve">  143-07-7  </w:t>
            </w:r>
          </w:p>
        </w:tc>
        <w:tc>
          <w:tcPr>
            <w:tcW w:w="5280" w:type="dxa"/>
            <w:tcBorders>
              <w:top w:val="nil"/>
            </w:tcBorders>
          </w:tcPr>
          <w:p w:rsidR="00B86404" w:rsidRDefault="00B86404">
            <w:pPr>
              <w:pStyle w:val="ConsPlusNonformat"/>
              <w:jc w:val="both"/>
            </w:pPr>
            <w:r>
              <w:t xml:space="preserve">Dodecanoic acid                           </w:t>
            </w:r>
          </w:p>
        </w:tc>
      </w:tr>
      <w:tr w:rsidR="00B86404">
        <w:trPr>
          <w:trHeight w:val="240"/>
        </w:trPr>
        <w:tc>
          <w:tcPr>
            <w:tcW w:w="840" w:type="dxa"/>
            <w:tcBorders>
              <w:top w:val="nil"/>
            </w:tcBorders>
          </w:tcPr>
          <w:p w:rsidR="00B86404" w:rsidRDefault="00B86404">
            <w:pPr>
              <w:pStyle w:val="ConsPlusNonformat"/>
              <w:jc w:val="both"/>
            </w:pPr>
            <w:r>
              <w:t xml:space="preserve"> 13  </w:t>
            </w:r>
          </w:p>
        </w:tc>
        <w:tc>
          <w:tcPr>
            <w:tcW w:w="1560" w:type="dxa"/>
            <w:tcBorders>
              <w:top w:val="nil"/>
            </w:tcBorders>
          </w:tcPr>
          <w:p w:rsidR="00B86404" w:rsidRDefault="00B86404">
            <w:pPr>
              <w:pStyle w:val="ConsPlusNonformat"/>
              <w:jc w:val="both"/>
            </w:pPr>
            <w:r>
              <w:t xml:space="preserve"> Ru08.013  </w:t>
            </w:r>
          </w:p>
        </w:tc>
        <w:tc>
          <w:tcPr>
            <w:tcW w:w="1680" w:type="dxa"/>
            <w:tcBorders>
              <w:top w:val="nil"/>
            </w:tcBorders>
          </w:tcPr>
          <w:p w:rsidR="00B86404" w:rsidRDefault="00B86404">
            <w:pPr>
              <w:pStyle w:val="ConsPlusNonformat"/>
              <w:jc w:val="both"/>
            </w:pPr>
            <w:r>
              <w:t xml:space="preserve">  112-80-1  </w:t>
            </w:r>
          </w:p>
        </w:tc>
        <w:tc>
          <w:tcPr>
            <w:tcW w:w="5280" w:type="dxa"/>
            <w:tcBorders>
              <w:top w:val="nil"/>
            </w:tcBorders>
          </w:tcPr>
          <w:p w:rsidR="00B86404" w:rsidRDefault="00B86404">
            <w:pPr>
              <w:pStyle w:val="ConsPlusNonformat"/>
              <w:jc w:val="both"/>
            </w:pPr>
            <w:r>
              <w:t xml:space="preserve">Oleic acid                                </w:t>
            </w:r>
          </w:p>
        </w:tc>
      </w:tr>
      <w:tr w:rsidR="00B86404">
        <w:trPr>
          <w:trHeight w:val="240"/>
        </w:trPr>
        <w:tc>
          <w:tcPr>
            <w:tcW w:w="840" w:type="dxa"/>
            <w:tcBorders>
              <w:top w:val="nil"/>
            </w:tcBorders>
          </w:tcPr>
          <w:p w:rsidR="00B86404" w:rsidRDefault="00B86404">
            <w:pPr>
              <w:pStyle w:val="ConsPlusNonformat"/>
              <w:jc w:val="both"/>
            </w:pPr>
            <w:r>
              <w:t xml:space="preserve"> 14  </w:t>
            </w:r>
          </w:p>
        </w:tc>
        <w:tc>
          <w:tcPr>
            <w:tcW w:w="1560" w:type="dxa"/>
            <w:tcBorders>
              <w:top w:val="nil"/>
            </w:tcBorders>
          </w:tcPr>
          <w:p w:rsidR="00B86404" w:rsidRDefault="00B86404">
            <w:pPr>
              <w:pStyle w:val="ConsPlusNonformat"/>
              <w:jc w:val="both"/>
            </w:pPr>
            <w:r>
              <w:t xml:space="preserve"> Ru08.014  </w:t>
            </w:r>
          </w:p>
        </w:tc>
        <w:tc>
          <w:tcPr>
            <w:tcW w:w="1680" w:type="dxa"/>
            <w:tcBorders>
              <w:top w:val="nil"/>
            </w:tcBorders>
          </w:tcPr>
          <w:p w:rsidR="00B86404" w:rsidRDefault="00B86404">
            <w:pPr>
              <w:pStyle w:val="ConsPlusNonformat"/>
              <w:jc w:val="both"/>
            </w:pPr>
            <w:r>
              <w:t xml:space="preserve">  57-10-3   </w:t>
            </w:r>
          </w:p>
        </w:tc>
        <w:tc>
          <w:tcPr>
            <w:tcW w:w="5280" w:type="dxa"/>
            <w:tcBorders>
              <w:top w:val="nil"/>
            </w:tcBorders>
          </w:tcPr>
          <w:p w:rsidR="00B86404" w:rsidRDefault="00B86404">
            <w:pPr>
              <w:pStyle w:val="ConsPlusNonformat"/>
              <w:jc w:val="both"/>
            </w:pPr>
            <w:r>
              <w:t xml:space="preserve">Hexadecanoic acid                         </w:t>
            </w:r>
          </w:p>
        </w:tc>
      </w:tr>
      <w:tr w:rsidR="00B86404">
        <w:trPr>
          <w:trHeight w:val="240"/>
        </w:trPr>
        <w:tc>
          <w:tcPr>
            <w:tcW w:w="840" w:type="dxa"/>
            <w:tcBorders>
              <w:top w:val="nil"/>
            </w:tcBorders>
          </w:tcPr>
          <w:p w:rsidR="00B86404" w:rsidRDefault="00B86404">
            <w:pPr>
              <w:pStyle w:val="ConsPlusNonformat"/>
              <w:jc w:val="both"/>
            </w:pPr>
            <w:r>
              <w:t xml:space="preserve"> 15  </w:t>
            </w:r>
          </w:p>
        </w:tc>
        <w:tc>
          <w:tcPr>
            <w:tcW w:w="1560" w:type="dxa"/>
            <w:tcBorders>
              <w:top w:val="nil"/>
            </w:tcBorders>
          </w:tcPr>
          <w:p w:rsidR="00B86404" w:rsidRDefault="00B86404">
            <w:pPr>
              <w:pStyle w:val="ConsPlusNonformat"/>
              <w:jc w:val="both"/>
            </w:pPr>
            <w:r>
              <w:t xml:space="preserve"> Ru08.015  </w:t>
            </w:r>
          </w:p>
        </w:tc>
        <w:tc>
          <w:tcPr>
            <w:tcW w:w="1680" w:type="dxa"/>
            <w:tcBorders>
              <w:top w:val="nil"/>
            </w:tcBorders>
          </w:tcPr>
          <w:p w:rsidR="00B86404" w:rsidRDefault="00B86404">
            <w:pPr>
              <w:pStyle w:val="ConsPlusNonformat"/>
              <w:jc w:val="both"/>
            </w:pPr>
            <w:r>
              <w:t xml:space="preserve">  57-11-4   </w:t>
            </w:r>
          </w:p>
        </w:tc>
        <w:tc>
          <w:tcPr>
            <w:tcW w:w="5280" w:type="dxa"/>
            <w:tcBorders>
              <w:top w:val="nil"/>
            </w:tcBorders>
          </w:tcPr>
          <w:p w:rsidR="00B86404" w:rsidRDefault="00B86404">
            <w:pPr>
              <w:pStyle w:val="ConsPlusNonformat"/>
              <w:jc w:val="both"/>
            </w:pPr>
            <w:r>
              <w:t xml:space="preserve">Octadecanoic acid                         </w:t>
            </w:r>
          </w:p>
        </w:tc>
      </w:tr>
      <w:tr w:rsidR="00B86404">
        <w:trPr>
          <w:trHeight w:val="240"/>
        </w:trPr>
        <w:tc>
          <w:tcPr>
            <w:tcW w:w="840" w:type="dxa"/>
            <w:tcBorders>
              <w:top w:val="nil"/>
            </w:tcBorders>
          </w:tcPr>
          <w:p w:rsidR="00B86404" w:rsidRDefault="00B86404">
            <w:pPr>
              <w:pStyle w:val="ConsPlusNonformat"/>
              <w:jc w:val="both"/>
            </w:pPr>
            <w:r>
              <w:t xml:space="preserve"> 16  </w:t>
            </w:r>
          </w:p>
        </w:tc>
        <w:tc>
          <w:tcPr>
            <w:tcW w:w="1560" w:type="dxa"/>
            <w:tcBorders>
              <w:top w:val="nil"/>
            </w:tcBorders>
          </w:tcPr>
          <w:p w:rsidR="00B86404" w:rsidRDefault="00B86404">
            <w:pPr>
              <w:pStyle w:val="ConsPlusNonformat"/>
              <w:jc w:val="both"/>
            </w:pPr>
            <w:r>
              <w:t xml:space="preserve"> Ru08.016  </w:t>
            </w:r>
          </w:p>
        </w:tc>
        <w:tc>
          <w:tcPr>
            <w:tcW w:w="1680" w:type="dxa"/>
            <w:tcBorders>
              <w:top w:val="nil"/>
            </w:tcBorders>
          </w:tcPr>
          <w:p w:rsidR="00B86404" w:rsidRDefault="00B86404">
            <w:pPr>
              <w:pStyle w:val="ConsPlusNonformat"/>
              <w:jc w:val="both"/>
            </w:pPr>
            <w:r>
              <w:t xml:space="preserve">  544-63-8  </w:t>
            </w:r>
          </w:p>
        </w:tc>
        <w:tc>
          <w:tcPr>
            <w:tcW w:w="5280" w:type="dxa"/>
            <w:tcBorders>
              <w:top w:val="nil"/>
            </w:tcBorders>
          </w:tcPr>
          <w:p w:rsidR="00B86404" w:rsidRDefault="00B86404">
            <w:pPr>
              <w:pStyle w:val="ConsPlusNonformat"/>
              <w:jc w:val="both"/>
            </w:pPr>
            <w:r>
              <w:t xml:space="preserve">Tetradecanoic acid                        </w:t>
            </w:r>
          </w:p>
        </w:tc>
      </w:tr>
      <w:tr w:rsidR="00B86404">
        <w:trPr>
          <w:trHeight w:val="240"/>
        </w:trPr>
        <w:tc>
          <w:tcPr>
            <w:tcW w:w="840" w:type="dxa"/>
            <w:tcBorders>
              <w:top w:val="nil"/>
            </w:tcBorders>
          </w:tcPr>
          <w:p w:rsidR="00B86404" w:rsidRDefault="00B86404">
            <w:pPr>
              <w:pStyle w:val="ConsPlusNonformat"/>
              <w:jc w:val="both"/>
            </w:pPr>
            <w:r>
              <w:t xml:space="preserve"> 17  </w:t>
            </w:r>
          </w:p>
        </w:tc>
        <w:tc>
          <w:tcPr>
            <w:tcW w:w="1560" w:type="dxa"/>
            <w:tcBorders>
              <w:top w:val="nil"/>
            </w:tcBorders>
          </w:tcPr>
          <w:p w:rsidR="00B86404" w:rsidRDefault="00B86404">
            <w:pPr>
              <w:pStyle w:val="ConsPlusNonformat"/>
              <w:jc w:val="both"/>
            </w:pPr>
            <w:r>
              <w:t xml:space="preserve"> Ru08.017  </w:t>
            </w:r>
          </w:p>
        </w:tc>
        <w:tc>
          <w:tcPr>
            <w:tcW w:w="1680" w:type="dxa"/>
            <w:tcBorders>
              <w:top w:val="nil"/>
            </w:tcBorders>
          </w:tcPr>
          <w:p w:rsidR="00B86404" w:rsidRDefault="00B86404">
            <w:pPr>
              <w:pStyle w:val="ConsPlusNonformat"/>
              <w:jc w:val="both"/>
            </w:pPr>
            <w:r>
              <w:t xml:space="preserve"> 6915-15-7  </w:t>
            </w:r>
          </w:p>
        </w:tc>
        <w:tc>
          <w:tcPr>
            <w:tcW w:w="5280" w:type="dxa"/>
            <w:tcBorders>
              <w:top w:val="nil"/>
            </w:tcBorders>
          </w:tcPr>
          <w:p w:rsidR="00B86404" w:rsidRDefault="00B86404">
            <w:pPr>
              <w:pStyle w:val="ConsPlusNonformat"/>
              <w:jc w:val="both"/>
            </w:pPr>
            <w:r>
              <w:t xml:space="preserve">Malic acid                                </w:t>
            </w:r>
          </w:p>
        </w:tc>
      </w:tr>
      <w:tr w:rsidR="00B86404">
        <w:trPr>
          <w:trHeight w:val="240"/>
        </w:trPr>
        <w:tc>
          <w:tcPr>
            <w:tcW w:w="840" w:type="dxa"/>
            <w:tcBorders>
              <w:top w:val="nil"/>
            </w:tcBorders>
          </w:tcPr>
          <w:p w:rsidR="00B86404" w:rsidRDefault="00B86404">
            <w:pPr>
              <w:pStyle w:val="ConsPlusNonformat"/>
              <w:jc w:val="both"/>
            </w:pPr>
            <w:r>
              <w:t xml:space="preserve"> 18  </w:t>
            </w:r>
          </w:p>
        </w:tc>
        <w:tc>
          <w:tcPr>
            <w:tcW w:w="1560" w:type="dxa"/>
            <w:tcBorders>
              <w:top w:val="nil"/>
            </w:tcBorders>
          </w:tcPr>
          <w:p w:rsidR="00B86404" w:rsidRDefault="00B86404">
            <w:pPr>
              <w:pStyle w:val="ConsPlusNonformat"/>
              <w:jc w:val="both"/>
            </w:pPr>
            <w:r>
              <w:t xml:space="preserve"> Ru08.018  </w:t>
            </w:r>
          </w:p>
        </w:tc>
        <w:tc>
          <w:tcPr>
            <w:tcW w:w="1680" w:type="dxa"/>
            <w:tcBorders>
              <w:top w:val="nil"/>
            </w:tcBorders>
          </w:tcPr>
          <w:p w:rsidR="00B86404" w:rsidRDefault="00B86404">
            <w:pPr>
              <w:pStyle w:val="ConsPlusNonformat"/>
              <w:jc w:val="both"/>
            </w:pPr>
            <w:r>
              <w:t xml:space="preserve">  133-37-9  </w:t>
            </w:r>
          </w:p>
        </w:tc>
        <w:tc>
          <w:tcPr>
            <w:tcW w:w="5280" w:type="dxa"/>
            <w:tcBorders>
              <w:top w:val="nil"/>
            </w:tcBorders>
          </w:tcPr>
          <w:p w:rsidR="00B86404" w:rsidRDefault="00B86404">
            <w:pPr>
              <w:pStyle w:val="ConsPlusNonformat"/>
              <w:jc w:val="both"/>
            </w:pPr>
            <w:r>
              <w:t xml:space="preserve">Tartaric acid                             </w:t>
            </w:r>
          </w:p>
        </w:tc>
      </w:tr>
      <w:tr w:rsidR="00B86404">
        <w:trPr>
          <w:trHeight w:val="240"/>
        </w:trPr>
        <w:tc>
          <w:tcPr>
            <w:tcW w:w="840" w:type="dxa"/>
            <w:tcBorders>
              <w:top w:val="nil"/>
            </w:tcBorders>
          </w:tcPr>
          <w:p w:rsidR="00B86404" w:rsidRDefault="00B86404">
            <w:pPr>
              <w:pStyle w:val="ConsPlusNonformat"/>
              <w:jc w:val="both"/>
            </w:pPr>
            <w:r>
              <w:t xml:space="preserve"> 19  </w:t>
            </w:r>
          </w:p>
        </w:tc>
        <w:tc>
          <w:tcPr>
            <w:tcW w:w="1560" w:type="dxa"/>
            <w:tcBorders>
              <w:top w:val="nil"/>
            </w:tcBorders>
          </w:tcPr>
          <w:p w:rsidR="00B86404" w:rsidRDefault="00B86404">
            <w:pPr>
              <w:pStyle w:val="ConsPlusNonformat"/>
              <w:jc w:val="both"/>
            </w:pPr>
            <w:r>
              <w:t xml:space="preserve"> Ru08.019  </w:t>
            </w:r>
          </w:p>
        </w:tc>
        <w:tc>
          <w:tcPr>
            <w:tcW w:w="1680" w:type="dxa"/>
            <w:tcBorders>
              <w:top w:val="nil"/>
            </w:tcBorders>
          </w:tcPr>
          <w:p w:rsidR="00B86404" w:rsidRDefault="00B86404">
            <w:pPr>
              <w:pStyle w:val="ConsPlusNonformat"/>
              <w:jc w:val="both"/>
            </w:pPr>
            <w:r>
              <w:t xml:space="preserve">  127-17-3  </w:t>
            </w:r>
          </w:p>
        </w:tc>
        <w:tc>
          <w:tcPr>
            <w:tcW w:w="5280" w:type="dxa"/>
            <w:tcBorders>
              <w:top w:val="nil"/>
            </w:tcBorders>
          </w:tcPr>
          <w:p w:rsidR="00B86404" w:rsidRDefault="00B86404">
            <w:pPr>
              <w:pStyle w:val="ConsPlusNonformat"/>
              <w:jc w:val="both"/>
            </w:pPr>
            <w:r>
              <w:t xml:space="preserve">Pyruvic acid                              </w:t>
            </w:r>
          </w:p>
        </w:tc>
      </w:tr>
      <w:tr w:rsidR="00B86404">
        <w:trPr>
          <w:trHeight w:val="240"/>
        </w:trPr>
        <w:tc>
          <w:tcPr>
            <w:tcW w:w="840" w:type="dxa"/>
            <w:tcBorders>
              <w:top w:val="nil"/>
            </w:tcBorders>
          </w:tcPr>
          <w:p w:rsidR="00B86404" w:rsidRDefault="00B86404">
            <w:pPr>
              <w:pStyle w:val="ConsPlusNonformat"/>
              <w:jc w:val="both"/>
            </w:pPr>
            <w:r>
              <w:t xml:space="preserve"> 21  </w:t>
            </w:r>
          </w:p>
        </w:tc>
        <w:tc>
          <w:tcPr>
            <w:tcW w:w="1560" w:type="dxa"/>
            <w:tcBorders>
              <w:top w:val="nil"/>
            </w:tcBorders>
          </w:tcPr>
          <w:p w:rsidR="00B86404" w:rsidRDefault="00B86404">
            <w:pPr>
              <w:pStyle w:val="ConsPlusNonformat"/>
              <w:jc w:val="both"/>
            </w:pPr>
            <w:r>
              <w:t xml:space="preserve"> Ru08.021  </w:t>
            </w:r>
          </w:p>
        </w:tc>
        <w:tc>
          <w:tcPr>
            <w:tcW w:w="1680" w:type="dxa"/>
            <w:tcBorders>
              <w:top w:val="nil"/>
            </w:tcBorders>
          </w:tcPr>
          <w:p w:rsidR="00B86404" w:rsidRDefault="00B86404">
            <w:pPr>
              <w:pStyle w:val="ConsPlusNonformat"/>
              <w:jc w:val="both"/>
            </w:pPr>
            <w:r>
              <w:t xml:space="preserve">  65-85-0   </w:t>
            </w:r>
          </w:p>
        </w:tc>
        <w:tc>
          <w:tcPr>
            <w:tcW w:w="5280" w:type="dxa"/>
            <w:tcBorders>
              <w:top w:val="nil"/>
            </w:tcBorders>
          </w:tcPr>
          <w:p w:rsidR="00B86404" w:rsidRDefault="00B86404">
            <w:pPr>
              <w:pStyle w:val="ConsPlusNonformat"/>
              <w:jc w:val="both"/>
            </w:pPr>
            <w:r>
              <w:t xml:space="preserve">Benzoic acid                              </w:t>
            </w:r>
          </w:p>
        </w:tc>
      </w:tr>
      <w:tr w:rsidR="00B86404">
        <w:trPr>
          <w:trHeight w:val="240"/>
        </w:trPr>
        <w:tc>
          <w:tcPr>
            <w:tcW w:w="840" w:type="dxa"/>
            <w:tcBorders>
              <w:top w:val="nil"/>
            </w:tcBorders>
          </w:tcPr>
          <w:p w:rsidR="00B86404" w:rsidRDefault="00B86404">
            <w:pPr>
              <w:pStyle w:val="ConsPlusNonformat"/>
              <w:jc w:val="both"/>
            </w:pPr>
            <w:r>
              <w:t xml:space="preserve"> 22  </w:t>
            </w:r>
          </w:p>
        </w:tc>
        <w:tc>
          <w:tcPr>
            <w:tcW w:w="1560" w:type="dxa"/>
            <w:tcBorders>
              <w:top w:val="nil"/>
            </w:tcBorders>
          </w:tcPr>
          <w:p w:rsidR="00B86404" w:rsidRDefault="00B86404">
            <w:pPr>
              <w:pStyle w:val="ConsPlusNonformat"/>
              <w:jc w:val="both"/>
            </w:pPr>
            <w:r>
              <w:t xml:space="preserve"> Ru08.022  </w:t>
            </w:r>
          </w:p>
        </w:tc>
        <w:tc>
          <w:tcPr>
            <w:tcW w:w="1680" w:type="dxa"/>
            <w:tcBorders>
              <w:top w:val="nil"/>
            </w:tcBorders>
          </w:tcPr>
          <w:p w:rsidR="00B86404" w:rsidRDefault="00B86404">
            <w:pPr>
              <w:pStyle w:val="ConsPlusNonformat"/>
              <w:jc w:val="both"/>
            </w:pPr>
            <w:r>
              <w:t xml:space="preserve">  621-82-9  </w:t>
            </w:r>
          </w:p>
        </w:tc>
        <w:tc>
          <w:tcPr>
            <w:tcW w:w="5280" w:type="dxa"/>
            <w:tcBorders>
              <w:top w:val="nil"/>
            </w:tcBorders>
          </w:tcPr>
          <w:p w:rsidR="00B86404" w:rsidRDefault="00B86404">
            <w:pPr>
              <w:pStyle w:val="ConsPlusNonformat"/>
              <w:jc w:val="both"/>
            </w:pPr>
            <w:r>
              <w:t xml:space="preserve">Cinnamic acid                             </w:t>
            </w:r>
          </w:p>
        </w:tc>
      </w:tr>
      <w:tr w:rsidR="00B86404">
        <w:trPr>
          <w:trHeight w:val="240"/>
        </w:trPr>
        <w:tc>
          <w:tcPr>
            <w:tcW w:w="840" w:type="dxa"/>
            <w:tcBorders>
              <w:top w:val="nil"/>
            </w:tcBorders>
          </w:tcPr>
          <w:p w:rsidR="00B86404" w:rsidRDefault="00B86404">
            <w:pPr>
              <w:pStyle w:val="ConsPlusNonformat"/>
              <w:jc w:val="both"/>
            </w:pPr>
            <w:r>
              <w:lastRenderedPageBreak/>
              <w:t xml:space="preserve"> 23  </w:t>
            </w:r>
          </w:p>
        </w:tc>
        <w:tc>
          <w:tcPr>
            <w:tcW w:w="1560" w:type="dxa"/>
            <w:tcBorders>
              <w:top w:val="nil"/>
            </w:tcBorders>
          </w:tcPr>
          <w:p w:rsidR="00B86404" w:rsidRDefault="00B86404">
            <w:pPr>
              <w:pStyle w:val="ConsPlusNonformat"/>
              <w:jc w:val="both"/>
            </w:pPr>
            <w:r>
              <w:t xml:space="preserve"> Ru08.023  </w:t>
            </w:r>
          </w:p>
        </w:tc>
        <w:tc>
          <w:tcPr>
            <w:tcW w:w="1680" w:type="dxa"/>
            <w:tcBorders>
              <w:top w:val="nil"/>
            </w:tcBorders>
          </w:tcPr>
          <w:p w:rsidR="00B86404" w:rsidRDefault="00B86404">
            <w:pPr>
              <w:pStyle w:val="ConsPlusNonformat"/>
              <w:jc w:val="both"/>
            </w:pPr>
            <w:r>
              <w:t xml:space="preserve">  123-76-2  </w:t>
            </w:r>
          </w:p>
        </w:tc>
        <w:tc>
          <w:tcPr>
            <w:tcW w:w="5280" w:type="dxa"/>
            <w:tcBorders>
              <w:top w:val="nil"/>
            </w:tcBorders>
          </w:tcPr>
          <w:p w:rsidR="00B86404" w:rsidRDefault="00B86404">
            <w:pPr>
              <w:pStyle w:val="ConsPlusNonformat"/>
              <w:jc w:val="both"/>
            </w:pPr>
            <w:r>
              <w:t xml:space="preserve">Oxovaleric acid                           </w:t>
            </w:r>
          </w:p>
        </w:tc>
      </w:tr>
      <w:tr w:rsidR="00B86404">
        <w:trPr>
          <w:trHeight w:val="240"/>
        </w:trPr>
        <w:tc>
          <w:tcPr>
            <w:tcW w:w="840" w:type="dxa"/>
            <w:tcBorders>
              <w:top w:val="nil"/>
            </w:tcBorders>
          </w:tcPr>
          <w:p w:rsidR="00B86404" w:rsidRDefault="00B86404">
            <w:pPr>
              <w:pStyle w:val="ConsPlusNonformat"/>
              <w:jc w:val="both"/>
            </w:pPr>
            <w:r>
              <w:t xml:space="preserve"> 24  </w:t>
            </w:r>
          </w:p>
        </w:tc>
        <w:tc>
          <w:tcPr>
            <w:tcW w:w="1560" w:type="dxa"/>
            <w:tcBorders>
              <w:top w:val="nil"/>
            </w:tcBorders>
          </w:tcPr>
          <w:p w:rsidR="00B86404" w:rsidRDefault="00B86404">
            <w:pPr>
              <w:pStyle w:val="ConsPlusNonformat"/>
              <w:jc w:val="both"/>
            </w:pPr>
            <w:r>
              <w:t xml:space="preserve"> Ru08.024  </w:t>
            </w:r>
          </w:p>
        </w:tc>
        <w:tc>
          <w:tcPr>
            <w:tcW w:w="1680" w:type="dxa"/>
            <w:tcBorders>
              <w:top w:val="nil"/>
            </w:tcBorders>
          </w:tcPr>
          <w:p w:rsidR="00B86404" w:rsidRDefault="00B86404">
            <w:pPr>
              <w:pStyle w:val="ConsPlusNonformat"/>
              <w:jc w:val="both"/>
            </w:pPr>
            <w:r>
              <w:t xml:space="preserve">  110-15-6  </w:t>
            </w:r>
          </w:p>
        </w:tc>
        <w:tc>
          <w:tcPr>
            <w:tcW w:w="5280" w:type="dxa"/>
            <w:tcBorders>
              <w:top w:val="nil"/>
            </w:tcBorders>
          </w:tcPr>
          <w:p w:rsidR="00B86404" w:rsidRDefault="00B86404">
            <w:pPr>
              <w:pStyle w:val="ConsPlusNonformat"/>
              <w:jc w:val="both"/>
            </w:pPr>
            <w:r>
              <w:t xml:space="preserve">Succinic acid                             </w:t>
            </w:r>
          </w:p>
        </w:tc>
      </w:tr>
      <w:tr w:rsidR="00B86404">
        <w:trPr>
          <w:trHeight w:val="240"/>
        </w:trPr>
        <w:tc>
          <w:tcPr>
            <w:tcW w:w="840" w:type="dxa"/>
            <w:tcBorders>
              <w:top w:val="nil"/>
            </w:tcBorders>
          </w:tcPr>
          <w:p w:rsidR="00B86404" w:rsidRDefault="00B86404">
            <w:pPr>
              <w:pStyle w:val="ConsPlusNonformat"/>
              <w:jc w:val="both"/>
            </w:pPr>
            <w:r>
              <w:t xml:space="preserve"> 24  </w:t>
            </w:r>
          </w:p>
        </w:tc>
        <w:tc>
          <w:tcPr>
            <w:tcW w:w="1560" w:type="dxa"/>
            <w:tcBorders>
              <w:top w:val="nil"/>
            </w:tcBorders>
          </w:tcPr>
          <w:p w:rsidR="00B86404" w:rsidRDefault="00B86404">
            <w:pPr>
              <w:pStyle w:val="ConsPlusNonformat"/>
              <w:jc w:val="both"/>
            </w:pPr>
            <w:r>
              <w:t xml:space="preserve"> Ru08.113  </w:t>
            </w:r>
          </w:p>
        </w:tc>
        <w:tc>
          <w:tcPr>
            <w:tcW w:w="1680" w:type="dxa"/>
            <w:tcBorders>
              <w:top w:val="nil"/>
            </w:tcBorders>
          </w:tcPr>
          <w:p w:rsidR="00B86404" w:rsidRDefault="00B86404">
            <w:pPr>
              <w:pStyle w:val="ConsPlusNonformat"/>
              <w:jc w:val="both"/>
            </w:pPr>
            <w:r>
              <w:t xml:space="preserve">  150-90-3  </w:t>
            </w:r>
          </w:p>
        </w:tc>
        <w:tc>
          <w:tcPr>
            <w:tcW w:w="5280" w:type="dxa"/>
            <w:tcBorders>
              <w:top w:val="nil"/>
            </w:tcBorders>
          </w:tcPr>
          <w:p w:rsidR="00B86404" w:rsidRDefault="00B86404">
            <w:pPr>
              <w:pStyle w:val="ConsPlusNonformat"/>
              <w:jc w:val="both"/>
            </w:pPr>
            <w:r>
              <w:t xml:space="preserve">Succinic acid, disodium salt              </w:t>
            </w:r>
          </w:p>
        </w:tc>
      </w:tr>
      <w:tr w:rsidR="00B86404">
        <w:trPr>
          <w:trHeight w:val="240"/>
        </w:trPr>
        <w:tc>
          <w:tcPr>
            <w:tcW w:w="840" w:type="dxa"/>
            <w:tcBorders>
              <w:top w:val="nil"/>
            </w:tcBorders>
          </w:tcPr>
          <w:p w:rsidR="00B86404" w:rsidRDefault="00B86404">
            <w:pPr>
              <w:pStyle w:val="ConsPlusNonformat"/>
              <w:jc w:val="both"/>
            </w:pPr>
            <w:r>
              <w:t xml:space="preserve"> 25  </w:t>
            </w:r>
          </w:p>
        </w:tc>
        <w:tc>
          <w:tcPr>
            <w:tcW w:w="1560" w:type="dxa"/>
            <w:tcBorders>
              <w:top w:val="nil"/>
            </w:tcBorders>
          </w:tcPr>
          <w:p w:rsidR="00B86404" w:rsidRDefault="00B86404">
            <w:pPr>
              <w:pStyle w:val="ConsPlusNonformat"/>
              <w:jc w:val="both"/>
            </w:pPr>
            <w:r>
              <w:t xml:space="preserve"> Ru08.025  </w:t>
            </w:r>
          </w:p>
        </w:tc>
        <w:tc>
          <w:tcPr>
            <w:tcW w:w="1680" w:type="dxa"/>
            <w:tcBorders>
              <w:top w:val="nil"/>
            </w:tcBorders>
          </w:tcPr>
          <w:p w:rsidR="00B86404" w:rsidRDefault="00B86404">
            <w:pPr>
              <w:pStyle w:val="ConsPlusNonformat"/>
              <w:jc w:val="both"/>
            </w:pPr>
            <w:r>
              <w:t xml:space="preserve">  110-17-8  </w:t>
            </w:r>
          </w:p>
        </w:tc>
        <w:tc>
          <w:tcPr>
            <w:tcW w:w="5280" w:type="dxa"/>
            <w:tcBorders>
              <w:top w:val="nil"/>
            </w:tcBorders>
          </w:tcPr>
          <w:p w:rsidR="00B86404" w:rsidRDefault="00B86404">
            <w:pPr>
              <w:pStyle w:val="ConsPlusNonformat"/>
              <w:jc w:val="both"/>
            </w:pPr>
            <w:r>
              <w:t xml:space="preserve">Fumaric acid                              </w:t>
            </w:r>
          </w:p>
        </w:tc>
      </w:tr>
      <w:tr w:rsidR="00B86404">
        <w:trPr>
          <w:trHeight w:val="240"/>
        </w:trPr>
        <w:tc>
          <w:tcPr>
            <w:tcW w:w="840" w:type="dxa"/>
            <w:tcBorders>
              <w:top w:val="nil"/>
            </w:tcBorders>
          </w:tcPr>
          <w:p w:rsidR="00B86404" w:rsidRDefault="00B86404">
            <w:pPr>
              <w:pStyle w:val="ConsPlusNonformat"/>
              <w:jc w:val="both"/>
            </w:pPr>
            <w:r>
              <w:t xml:space="preserve"> 26  </w:t>
            </w:r>
          </w:p>
        </w:tc>
        <w:tc>
          <w:tcPr>
            <w:tcW w:w="1560" w:type="dxa"/>
            <w:tcBorders>
              <w:top w:val="nil"/>
            </w:tcBorders>
          </w:tcPr>
          <w:p w:rsidR="00B86404" w:rsidRDefault="00B86404">
            <w:pPr>
              <w:pStyle w:val="ConsPlusNonformat"/>
              <w:jc w:val="both"/>
            </w:pPr>
            <w:r>
              <w:t xml:space="preserve"> Ru08.026  </w:t>
            </w:r>
          </w:p>
        </w:tc>
        <w:tc>
          <w:tcPr>
            <w:tcW w:w="1680" w:type="dxa"/>
            <w:tcBorders>
              <w:top w:val="nil"/>
            </w:tcBorders>
          </w:tcPr>
          <w:p w:rsidR="00B86404" w:rsidRDefault="00B86404">
            <w:pPr>
              <w:pStyle w:val="ConsPlusNonformat"/>
              <w:jc w:val="both"/>
            </w:pPr>
            <w:r>
              <w:t xml:space="preserve">  124-04-9  </w:t>
            </w:r>
          </w:p>
        </w:tc>
        <w:tc>
          <w:tcPr>
            <w:tcW w:w="5280" w:type="dxa"/>
            <w:tcBorders>
              <w:top w:val="nil"/>
            </w:tcBorders>
          </w:tcPr>
          <w:p w:rsidR="00B86404" w:rsidRDefault="00B86404">
            <w:pPr>
              <w:pStyle w:val="ConsPlusNonformat"/>
              <w:jc w:val="both"/>
            </w:pPr>
            <w:r>
              <w:t xml:space="preserve">Adipic acid                               </w:t>
            </w:r>
          </w:p>
        </w:tc>
      </w:tr>
      <w:tr w:rsidR="00B86404">
        <w:trPr>
          <w:trHeight w:val="240"/>
        </w:trPr>
        <w:tc>
          <w:tcPr>
            <w:tcW w:w="840" w:type="dxa"/>
            <w:tcBorders>
              <w:top w:val="nil"/>
            </w:tcBorders>
          </w:tcPr>
          <w:p w:rsidR="00B86404" w:rsidRDefault="00B86404">
            <w:pPr>
              <w:pStyle w:val="ConsPlusNonformat"/>
              <w:jc w:val="both"/>
            </w:pPr>
            <w:r>
              <w:t xml:space="preserve"> 28  </w:t>
            </w:r>
          </w:p>
        </w:tc>
        <w:tc>
          <w:tcPr>
            <w:tcW w:w="1560" w:type="dxa"/>
            <w:tcBorders>
              <w:top w:val="nil"/>
            </w:tcBorders>
          </w:tcPr>
          <w:p w:rsidR="00B86404" w:rsidRDefault="00B86404">
            <w:pPr>
              <w:pStyle w:val="ConsPlusNonformat"/>
              <w:jc w:val="both"/>
            </w:pPr>
            <w:r>
              <w:t xml:space="preserve"> Ru08.028  </w:t>
            </w:r>
          </w:p>
        </w:tc>
        <w:tc>
          <w:tcPr>
            <w:tcW w:w="1680" w:type="dxa"/>
            <w:tcBorders>
              <w:top w:val="nil"/>
            </w:tcBorders>
          </w:tcPr>
          <w:p w:rsidR="00B86404" w:rsidRDefault="00B86404">
            <w:pPr>
              <w:pStyle w:val="ConsPlusNonformat"/>
              <w:jc w:val="both"/>
            </w:pPr>
            <w:r>
              <w:t xml:space="preserve">  111-14-8  </w:t>
            </w:r>
          </w:p>
        </w:tc>
        <w:tc>
          <w:tcPr>
            <w:tcW w:w="5280" w:type="dxa"/>
            <w:tcBorders>
              <w:top w:val="nil"/>
            </w:tcBorders>
          </w:tcPr>
          <w:p w:rsidR="00B86404" w:rsidRDefault="00B86404">
            <w:pPr>
              <w:pStyle w:val="ConsPlusNonformat"/>
              <w:jc w:val="both"/>
            </w:pPr>
            <w:r>
              <w:t xml:space="preserve">Heptanoic acid                            </w:t>
            </w:r>
          </w:p>
        </w:tc>
      </w:tr>
      <w:tr w:rsidR="00B86404">
        <w:trPr>
          <w:trHeight w:val="240"/>
        </w:trPr>
        <w:tc>
          <w:tcPr>
            <w:tcW w:w="840" w:type="dxa"/>
            <w:tcBorders>
              <w:top w:val="nil"/>
            </w:tcBorders>
          </w:tcPr>
          <w:p w:rsidR="00B86404" w:rsidRDefault="00B86404">
            <w:pPr>
              <w:pStyle w:val="ConsPlusNonformat"/>
              <w:jc w:val="both"/>
            </w:pPr>
            <w:r>
              <w:t xml:space="preserve"> 29  </w:t>
            </w:r>
          </w:p>
        </w:tc>
        <w:tc>
          <w:tcPr>
            <w:tcW w:w="1560" w:type="dxa"/>
            <w:tcBorders>
              <w:top w:val="nil"/>
            </w:tcBorders>
          </w:tcPr>
          <w:p w:rsidR="00B86404" w:rsidRDefault="00B86404">
            <w:pPr>
              <w:pStyle w:val="ConsPlusNonformat"/>
              <w:jc w:val="both"/>
            </w:pPr>
            <w:r>
              <w:t xml:space="preserve"> Ru08.029  </w:t>
            </w:r>
          </w:p>
        </w:tc>
        <w:tc>
          <w:tcPr>
            <w:tcW w:w="1680" w:type="dxa"/>
            <w:tcBorders>
              <w:top w:val="nil"/>
            </w:tcBorders>
          </w:tcPr>
          <w:p w:rsidR="00B86404" w:rsidRDefault="00B86404">
            <w:pPr>
              <w:pStyle w:val="ConsPlusNonformat"/>
              <w:jc w:val="both"/>
            </w:pPr>
            <w:r>
              <w:t xml:space="preserve">  112-05-0  </w:t>
            </w:r>
          </w:p>
        </w:tc>
        <w:tc>
          <w:tcPr>
            <w:tcW w:w="5280" w:type="dxa"/>
            <w:tcBorders>
              <w:top w:val="nil"/>
            </w:tcBorders>
          </w:tcPr>
          <w:p w:rsidR="00B86404" w:rsidRDefault="00B86404">
            <w:pPr>
              <w:pStyle w:val="ConsPlusNonformat"/>
              <w:jc w:val="both"/>
            </w:pPr>
            <w:r>
              <w:t xml:space="preserve">Nonanoic acid                             </w:t>
            </w:r>
          </w:p>
        </w:tc>
      </w:tr>
      <w:tr w:rsidR="00B86404">
        <w:trPr>
          <w:trHeight w:val="240"/>
        </w:trPr>
        <w:tc>
          <w:tcPr>
            <w:tcW w:w="840" w:type="dxa"/>
            <w:tcBorders>
              <w:top w:val="nil"/>
            </w:tcBorders>
          </w:tcPr>
          <w:p w:rsidR="00B86404" w:rsidRDefault="00B86404">
            <w:pPr>
              <w:pStyle w:val="ConsPlusNonformat"/>
              <w:jc w:val="both"/>
            </w:pPr>
            <w:r>
              <w:t xml:space="preserve"> 31  </w:t>
            </w:r>
          </w:p>
        </w:tc>
        <w:tc>
          <w:tcPr>
            <w:tcW w:w="1560" w:type="dxa"/>
            <w:tcBorders>
              <w:top w:val="nil"/>
            </w:tcBorders>
          </w:tcPr>
          <w:p w:rsidR="00B86404" w:rsidRDefault="00B86404">
            <w:pPr>
              <w:pStyle w:val="ConsPlusNonformat"/>
              <w:jc w:val="both"/>
            </w:pPr>
            <w:r>
              <w:t xml:space="preserve"> Ru08.031  </w:t>
            </w:r>
          </w:p>
        </w:tc>
        <w:tc>
          <w:tcPr>
            <w:tcW w:w="1680" w:type="dxa"/>
            <w:tcBorders>
              <w:top w:val="nil"/>
            </w:tcBorders>
          </w:tcPr>
          <w:p w:rsidR="00B86404" w:rsidRDefault="00B86404">
            <w:pPr>
              <w:pStyle w:val="ConsPlusNonformat"/>
              <w:jc w:val="both"/>
            </w:pPr>
            <w:r>
              <w:t xml:space="preserve">  97-61-0   </w:t>
            </w:r>
          </w:p>
        </w:tc>
        <w:tc>
          <w:tcPr>
            <w:tcW w:w="5280" w:type="dxa"/>
            <w:tcBorders>
              <w:top w:val="nil"/>
            </w:tcBorders>
          </w:tcPr>
          <w:p w:rsidR="00B86404" w:rsidRDefault="00B86404">
            <w:pPr>
              <w:pStyle w:val="ConsPlusNonformat"/>
              <w:jc w:val="both"/>
            </w:pPr>
            <w:r>
              <w:t xml:space="preserve">Methylvaleric acid                        </w:t>
            </w:r>
          </w:p>
        </w:tc>
      </w:tr>
      <w:tr w:rsidR="00B86404">
        <w:trPr>
          <w:trHeight w:val="240"/>
        </w:trPr>
        <w:tc>
          <w:tcPr>
            <w:tcW w:w="840" w:type="dxa"/>
            <w:tcBorders>
              <w:top w:val="nil"/>
            </w:tcBorders>
          </w:tcPr>
          <w:p w:rsidR="00B86404" w:rsidRDefault="00B86404">
            <w:pPr>
              <w:pStyle w:val="ConsPlusNonformat"/>
              <w:jc w:val="both"/>
            </w:pPr>
            <w:r>
              <w:t xml:space="preserve"> 32  </w:t>
            </w:r>
          </w:p>
        </w:tc>
        <w:tc>
          <w:tcPr>
            <w:tcW w:w="1560" w:type="dxa"/>
            <w:tcBorders>
              <w:top w:val="nil"/>
            </w:tcBorders>
          </w:tcPr>
          <w:p w:rsidR="00B86404" w:rsidRDefault="00B86404">
            <w:pPr>
              <w:pStyle w:val="ConsPlusNonformat"/>
              <w:jc w:val="both"/>
            </w:pPr>
            <w:r>
              <w:t xml:space="preserve"> Ru08.032  </w:t>
            </w:r>
          </w:p>
        </w:tc>
        <w:tc>
          <w:tcPr>
            <w:tcW w:w="1680" w:type="dxa"/>
            <w:tcBorders>
              <w:top w:val="nil"/>
            </w:tcBorders>
          </w:tcPr>
          <w:p w:rsidR="00B86404" w:rsidRDefault="00B86404">
            <w:pPr>
              <w:pStyle w:val="ConsPlusNonformat"/>
              <w:jc w:val="both"/>
            </w:pPr>
            <w:r>
              <w:t xml:space="preserve">  501-52-0  </w:t>
            </w:r>
          </w:p>
        </w:tc>
        <w:tc>
          <w:tcPr>
            <w:tcW w:w="5280" w:type="dxa"/>
            <w:tcBorders>
              <w:top w:val="nil"/>
            </w:tcBorders>
          </w:tcPr>
          <w:p w:rsidR="00B86404" w:rsidRDefault="00B86404">
            <w:pPr>
              <w:pStyle w:val="ConsPlusNonformat"/>
              <w:jc w:val="both"/>
            </w:pPr>
            <w:r>
              <w:t xml:space="preserve">Phenylpropionic acid                      </w:t>
            </w:r>
          </w:p>
        </w:tc>
      </w:tr>
      <w:tr w:rsidR="00B86404">
        <w:trPr>
          <w:trHeight w:val="240"/>
        </w:trPr>
        <w:tc>
          <w:tcPr>
            <w:tcW w:w="840" w:type="dxa"/>
            <w:tcBorders>
              <w:top w:val="nil"/>
            </w:tcBorders>
          </w:tcPr>
          <w:p w:rsidR="00B86404" w:rsidRDefault="00B86404">
            <w:pPr>
              <w:pStyle w:val="ConsPlusNonformat"/>
              <w:jc w:val="both"/>
            </w:pPr>
            <w:r>
              <w:t xml:space="preserve"> 33  </w:t>
            </w:r>
          </w:p>
        </w:tc>
        <w:tc>
          <w:tcPr>
            <w:tcW w:w="1560" w:type="dxa"/>
            <w:tcBorders>
              <w:top w:val="nil"/>
            </w:tcBorders>
          </w:tcPr>
          <w:p w:rsidR="00B86404" w:rsidRDefault="00B86404">
            <w:pPr>
              <w:pStyle w:val="ConsPlusNonformat"/>
              <w:jc w:val="both"/>
            </w:pPr>
            <w:r>
              <w:t xml:space="preserve"> Ru08.033  </w:t>
            </w:r>
          </w:p>
        </w:tc>
        <w:tc>
          <w:tcPr>
            <w:tcW w:w="1680" w:type="dxa"/>
            <w:tcBorders>
              <w:top w:val="nil"/>
            </w:tcBorders>
          </w:tcPr>
          <w:p w:rsidR="00B86404" w:rsidRDefault="00B86404">
            <w:pPr>
              <w:pStyle w:val="ConsPlusNonformat"/>
              <w:jc w:val="both"/>
            </w:pPr>
            <w:r>
              <w:t xml:space="preserve">  105-87-3  </w:t>
            </w:r>
          </w:p>
        </w:tc>
        <w:tc>
          <w:tcPr>
            <w:tcW w:w="5280" w:type="dxa"/>
            <w:tcBorders>
              <w:top w:val="nil"/>
            </w:tcBorders>
          </w:tcPr>
          <w:p w:rsidR="00B86404" w:rsidRDefault="00B86404">
            <w:pPr>
              <w:pStyle w:val="ConsPlusNonformat"/>
              <w:jc w:val="both"/>
            </w:pPr>
            <w:r>
              <w:t xml:space="preserve">Prop-1-ene-1,2,3-tricarboxylic acid       </w:t>
            </w:r>
          </w:p>
        </w:tc>
      </w:tr>
      <w:tr w:rsidR="00B86404">
        <w:trPr>
          <w:trHeight w:val="240"/>
        </w:trPr>
        <w:tc>
          <w:tcPr>
            <w:tcW w:w="840" w:type="dxa"/>
            <w:tcBorders>
              <w:top w:val="nil"/>
            </w:tcBorders>
          </w:tcPr>
          <w:p w:rsidR="00B86404" w:rsidRDefault="00B86404">
            <w:pPr>
              <w:pStyle w:val="ConsPlusNonformat"/>
              <w:jc w:val="both"/>
            </w:pPr>
            <w:r>
              <w:t xml:space="preserve"> 34  </w:t>
            </w:r>
          </w:p>
        </w:tc>
        <w:tc>
          <w:tcPr>
            <w:tcW w:w="1560" w:type="dxa"/>
            <w:tcBorders>
              <w:top w:val="nil"/>
            </w:tcBorders>
          </w:tcPr>
          <w:p w:rsidR="00B86404" w:rsidRDefault="00B86404">
            <w:pPr>
              <w:pStyle w:val="ConsPlusNonformat"/>
              <w:jc w:val="both"/>
            </w:pPr>
            <w:r>
              <w:t xml:space="preserve"> Ru08.034  </w:t>
            </w:r>
          </w:p>
        </w:tc>
        <w:tc>
          <w:tcPr>
            <w:tcW w:w="1680" w:type="dxa"/>
            <w:tcBorders>
              <w:top w:val="nil"/>
            </w:tcBorders>
          </w:tcPr>
          <w:p w:rsidR="00B86404" w:rsidRDefault="00B86404">
            <w:pPr>
              <w:pStyle w:val="ConsPlusNonformat"/>
              <w:jc w:val="both"/>
            </w:pPr>
            <w:r>
              <w:t xml:space="preserve"> 5292-21-7  </w:t>
            </w:r>
          </w:p>
        </w:tc>
        <w:tc>
          <w:tcPr>
            <w:tcW w:w="5280" w:type="dxa"/>
            <w:tcBorders>
              <w:top w:val="nil"/>
            </w:tcBorders>
          </w:tcPr>
          <w:p w:rsidR="00B86404" w:rsidRDefault="00B86404">
            <w:pPr>
              <w:pStyle w:val="ConsPlusNonformat"/>
              <w:jc w:val="both"/>
            </w:pPr>
            <w:r>
              <w:t xml:space="preserve">Cyclohexylacetic acid                     </w:t>
            </w:r>
          </w:p>
        </w:tc>
      </w:tr>
      <w:tr w:rsidR="00B86404">
        <w:trPr>
          <w:trHeight w:val="240"/>
        </w:trPr>
        <w:tc>
          <w:tcPr>
            <w:tcW w:w="840" w:type="dxa"/>
            <w:tcBorders>
              <w:top w:val="nil"/>
            </w:tcBorders>
          </w:tcPr>
          <w:p w:rsidR="00B86404" w:rsidRDefault="00B86404">
            <w:pPr>
              <w:pStyle w:val="ConsPlusNonformat"/>
              <w:jc w:val="both"/>
            </w:pPr>
            <w:r>
              <w:t xml:space="preserve"> 35  </w:t>
            </w:r>
          </w:p>
        </w:tc>
        <w:tc>
          <w:tcPr>
            <w:tcW w:w="1560" w:type="dxa"/>
            <w:tcBorders>
              <w:top w:val="nil"/>
            </w:tcBorders>
          </w:tcPr>
          <w:p w:rsidR="00B86404" w:rsidRDefault="00B86404">
            <w:pPr>
              <w:pStyle w:val="ConsPlusNonformat"/>
              <w:jc w:val="both"/>
            </w:pPr>
            <w:r>
              <w:t xml:space="preserve"> Ru06.001  </w:t>
            </w:r>
          </w:p>
        </w:tc>
        <w:tc>
          <w:tcPr>
            <w:tcW w:w="1680" w:type="dxa"/>
            <w:tcBorders>
              <w:top w:val="nil"/>
            </w:tcBorders>
          </w:tcPr>
          <w:p w:rsidR="00B86404" w:rsidRDefault="00B86404">
            <w:pPr>
              <w:pStyle w:val="ConsPlusNonformat"/>
              <w:jc w:val="both"/>
            </w:pPr>
            <w:r>
              <w:t xml:space="preserve">  105-57-7  </w:t>
            </w:r>
          </w:p>
        </w:tc>
        <w:tc>
          <w:tcPr>
            <w:tcW w:w="5280" w:type="dxa"/>
            <w:tcBorders>
              <w:top w:val="nil"/>
            </w:tcBorders>
          </w:tcPr>
          <w:p w:rsidR="00B86404" w:rsidRDefault="00B86404">
            <w:pPr>
              <w:pStyle w:val="ConsPlusNonformat"/>
              <w:jc w:val="both"/>
            </w:pPr>
            <w:r>
              <w:t xml:space="preserve">Diethoxyethane                            </w:t>
            </w:r>
          </w:p>
        </w:tc>
      </w:tr>
      <w:tr w:rsidR="00B86404">
        <w:trPr>
          <w:trHeight w:val="240"/>
        </w:trPr>
        <w:tc>
          <w:tcPr>
            <w:tcW w:w="840" w:type="dxa"/>
            <w:tcBorders>
              <w:top w:val="nil"/>
            </w:tcBorders>
          </w:tcPr>
          <w:p w:rsidR="00B86404" w:rsidRDefault="00B86404">
            <w:pPr>
              <w:pStyle w:val="ConsPlusNonformat"/>
              <w:jc w:val="both"/>
            </w:pPr>
            <w:r>
              <w:t xml:space="preserve"> 36  </w:t>
            </w:r>
          </w:p>
        </w:tc>
        <w:tc>
          <w:tcPr>
            <w:tcW w:w="1560" w:type="dxa"/>
            <w:tcBorders>
              <w:top w:val="nil"/>
            </w:tcBorders>
          </w:tcPr>
          <w:p w:rsidR="00B86404" w:rsidRDefault="00B86404">
            <w:pPr>
              <w:pStyle w:val="ConsPlusNonformat"/>
              <w:jc w:val="both"/>
            </w:pPr>
            <w:r>
              <w:t xml:space="preserve"> Ru06.002  </w:t>
            </w:r>
          </w:p>
        </w:tc>
        <w:tc>
          <w:tcPr>
            <w:tcW w:w="1680" w:type="dxa"/>
            <w:tcBorders>
              <w:top w:val="nil"/>
            </w:tcBorders>
          </w:tcPr>
          <w:p w:rsidR="00B86404" w:rsidRDefault="00B86404">
            <w:pPr>
              <w:pStyle w:val="ConsPlusNonformat"/>
              <w:jc w:val="both"/>
            </w:pPr>
            <w:r>
              <w:t xml:space="preserve"> 1319-88-6  </w:t>
            </w:r>
          </w:p>
        </w:tc>
        <w:tc>
          <w:tcPr>
            <w:tcW w:w="5280" w:type="dxa"/>
            <w:tcBorders>
              <w:top w:val="nil"/>
            </w:tcBorders>
          </w:tcPr>
          <w:p w:rsidR="00B86404" w:rsidRDefault="00B86404">
            <w:pPr>
              <w:pStyle w:val="ConsPlusNonformat"/>
              <w:jc w:val="both"/>
            </w:pPr>
            <w:r>
              <w:t xml:space="preserve">Hydroxy-2-phenyl-1,3-dioxane              </w:t>
            </w:r>
          </w:p>
        </w:tc>
      </w:tr>
      <w:tr w:rsidR="00B86404">
        <w:trPr>
          <w:trHeight w:val="240"/>
        </w:trPr>
        <w:tc>
          <w:tcPr>
            <w:tcW w:w="840" w:type="dxa"/>
            <w:tcBorders>
              <w:top w:val="nil"/>
            </w:tcBorders>
          </w:tcPr>
          <w:p w:rsidR="00B86404" w:rsidRDefault="00B86404">
            <w:pPr>
              <w:pStyle w:val="ConsPlusNonformat"/>
              <w:jc w:val="both"/>
            </w:pPr>
            <w:r>
              <w:t xml:space="preserve"> 37  </w:t>
            </w:r>
          </w:p>
        </w:tc>
        <w:tc>
          <w:tcPr>
            <w:tcW w:w="1560" w:type="dxa"/>
            <w:tcBorders>
              <w:top w:val="nil"/>
            </w:tcBorders>
          </w:tcPr>
          <w:p w:rsidR="00B86404" w:rsidRDefault="00B86404">
            <w:pPr>
              <w:pStyle w:val="ConsPlusNonformat"/>
              <w:jc w:val="both"/>
            </w:pPr>
            <w:r>
              <w:t xml:space="preserve"> Ru06.003  </w:t>
            </w:r>
          </w:p>
        </w:tc>
        <w:tc>
          <w:tcPr>
            <w:tcW w:w="1680" w:type="dxa"/>
            <w:tcBorders>
              <w:top w:val="nil"/>
            </w:tcBorders>
          </w:tcPr>
          <w:p w:rsidR="00B86404" w:rsidRDefault="00B86404">
            <w:pPr>
              <w:pStyle w:val="ConsPlusNonformat"/>
              <w:jc w:val="both"/>
            </w:pPr>
            <w:r>
              <w:t xml:space="preserve"> 1125-88-8  </w:t>
            </w:r>
          </w:p>
        </w:tc>
        <w:tc>
          <w:tcPr>
            <w:tcW w:w="5280" w:type="dxa"/>
            <w:tcBorders>
              <w:top w:val="nil"/>
            </w:tcBorders>
          </w:tcPr>
          <w:p w:rsidR="00B86404" w:rsidRDefault="00B86404">
            <w:pPr>
              <w:pStyle w:val="ConsPlusNonformat"/>
              <w:jc w:val="both"/>
            </w:pPr>
            <w:r>
              <w:t xml:space="preserve">Dimethoxytoluene                          </w:t>
            </w:r>
          </w:p>
        </w:tc>
      </w:tr>
      <w:tr w:rsidR="00B86404">
        <w:trPr>
          <w:trHeight w:val="240"/>
        </w:trPr>
        <w:tc>
          <w:tcPr>
            <w:tcW w:w="840" w:type="dxa"/>
            <w:tcBorders>
              <w:top w:val="nil"/>
            </w:tcBorders>
          </w:tcPr>
          <w:p w:rsidR="00B86404" w:rsidRDefault="00B86404">
            <w:pPr>
              <w:pStyle w:val="ConsPlusNonformat"/>
              <w:jc w:val="both"/>
            </w:pPr>
            <w:r>
              <w:t xml:space="preserve"> 38  </w:t>
            </w:r>
          </w:p>
        </w:tc>
        <w:tc>
          <w:tcPr>
            <w:tcW w:w="1560" w:type="dxa"/>
            <w:tcBorders>
              <w:top w:val="nil"/>
            </w:tcBorders>
          </w:tcPr>
          <w:p w:rsidR="00B86404" w:rsidRDefault="00B86404">
            <w:pPr>
              <w:pStyle w:val="ConsPlusNonformat"/>
              <w:jc w:val="both"/>
            </w:pPr>
            <w:r>
              <w:t xml:space="preserve"> Ru06.004  </w:t>
            </w:r>
          </w:p>
        </w:tc>
        <w:tc>
          <w:tcPr>
            <w:tcW w:w="1680" w:type="dxa"/>
            <w:tcBorders>
              <w:top w:val="nil"/>
            </w:tcBorders>
          </w:tcPr>
          <w:p w:rsidR="00B86404" w:rsidRDefault="00B86404">
            <w:pPr>
              <w:pStyle w:val="ConsPlusNonformat"/>
              <w:jc w:val="both"/>
            </w:pPr>
            <w:r>
              <w:t xml:space="preserve"> 7492-66-2  </w:t>
            </w:r>
          </w:p>
        </w:tc>
        <w:tc>
          <w:tcPr>
            <w:tcW w:w="5280" w:type="dxa"/>
            <w:tcBorders>
              <w:top w:val="nil"/>
            </w:tcBorders>
          </w:tcPr>
          <w:p w:rsidR="00B86404" w:rsidRDefault="00B86404">
            <w:pPr>
              <w:pStyle w:val="ConsPlusNonformat"/>
              <w:jc w:val="both"/>
            </w:pPr>
            <w:r>
              <w:t xml:space="preserve">Citral diethyl acetal                     </w:t>
            </w:r>
          </w:p>
        </w:tc>
      </w:tr>
      <w:tr w:rsidR="00B86404">
        <w:trPr>
          <w:trHeight w:val="240"/>
        </w:trPr>
        <w:tc>
          <w:tcPr>
            <w:tcW w:w="840" w:type="dxa"/>
            <w:tcBorders>
              <w:top w:val="nil"/>
            </w:tcBorders>
          </w:tcPr>
          <w:p w:rsidR="00B86404" w:rsidRDefault="00B86404">
            <w:pPr>
              <w:pStyle w:val="ConsPlusNonformat"/>
              <w:jc w:val="both"/>
            </w:pPr>
            <w:r>
              <w:t xml:space="preserve"> 39  </w:t>
            </w:r>
          </w:p>
        </w:tc>
        <w:tc>
          <w:tcPr>
            <w:tcW w:w="1560" w:type="dxa"/>
            <w:tcBorders>
              <w:top w:val="nil"/>
            </w:tcBorders>
          </w:tcPr>
          <w:p w:rsidR="00B86404" w:rsidRDefault="00B86404">
            <w:pPr>
              <w:pStyle w:val="ConsPlusNonformat"/>
              <w:jc w:val="both"/>
            </w:pPr>
            <w:r>
              <w:t xml:space="preserve"> Ru06.005  </w:t>
            </w:r>
          </w:p>
        </w:tc>
        <w:tc>
          <w:tcPr>
            <w:tcW w:w="1680" w:type="dxa"/>
            <w:tcBorders>
              <w:top w:val="nil"/>
            </w:tcBorders>
          </w:tcPr>
          <w:p w:rsidR="00B86404" w:rsidRDefault="00B86404">
            <w:pPr>
              <w:pStyle w:val="ConsPlusNonformat"/>
              <w:jc w:val="both"/>
            </w:pPr>
            <w:r>
              <w:t xml:space="preserve"> 7549-37-3  </w:t>
            </w:r>
          </w:p>
        </w:tc>
        <w:tc>
          <w:tcPr>
            <w:tcW w:w="5280" w:type="dxa"/>
            <w:tcBorders>
              <w:top w:val="nil"/>
            </w:tcBorders>
          </w:tcPr>
          <w:p w:rsidR="00B86404" w:rsidRDefault="00B86404">
            <w:pPr>
              <w:pStyle w:val="ConsPlusNonformat"/>
              <w:jc w:val="both"/>
            </w:pPr>
            <w:r>
              <w:t xml:space="preserve">Citral dimethyl acetal                    </w:t>
            </w:r>
          </w:p>
        </w:tc>
      </w:tr>
      <w:tr w:rsidR="00B86404">
        <w:trPr>
          <w:trHeight w:val="240"/>
        </w:trPr>
        <w:tc>
          <w:tcPr>
            <w:tcW w:w="840" w:type="dxa"/>
            <w:tcBorders>
              <w:top w:val="nil"/>
            </w:tcBorders>
          </w:tcPr>
          <w:p w:rsidR="00B86404" w:rsidRDefault="00B86404">
            <w:pPr>
              <w:pStyle w:val="ConsPlusNonformat"/>
              <w:jc w:val="both"/>
            </w:pPr>
            <w:r>
              <w:t xml:space="preserve"> 40  </w:t>
            </w:r>
          </w:p>
        </w:tc>
        <w:tc>
          <w:tcPr>
            <w:tcW w:w="1560" w:type="dxa"/>
            <w:tcBorders>
              <w:top w:val="nil"/>
            </w:tcBorders>
          </w:tcPr>
          <w:p w:rsidR="00B86404" w:rsidRDefault="00B86404">
            <w:pPr>
              <w:pStyle w:val="ConsPlusNonformat"/>
              <w:jc w:val="both"/>
            </w:pPr>
            <w:r>
              <w:t xml:space="preserve"> Ru06.006  </w:t>
            </w:r>
          </w:p>
        </w:tc>
        <w:tc>
          <w:tcPr>
            <w:tcW w:w="1680" w:type="dxa"/>
            <w:tcBorders>
              <w:top w:val="nil"/>
            </w:tcBorders>
          </w:tcPr>
          <w:p w:rsidR="00B86404" w:rsidRDefault="00B86404">
            <w:pPr>
              <w:pStyle w:val="ConsPlusNonformat"/>
              <w:jc w:val="both"/>
            </w:pPr>
            <w:r>
              <w:t xml:space="preserve">  101-48-4  </w:t>
            </w:r>
          </w:p>
        </w:tc>
        <w:tc>
          <w:tcPr>
            <w:tcW w:w="5280" w:type="dxa"/>
            <w:tcBorders>
              <w:top w:val="nil"/>
            </w:tcBorders>
          </w:tcPr>
          <w:p w:rsidR="00B86404" w:rsidRDefault="00B86404">
            <w:pPr>
              <w:pStyle w:val="ConsPlusNonformat"/>
              <w:jc w:val="both"/>
            </w:pPr>
            <w:r>
              <w:t xml:space="preserve">Dimethoxy-2-phenylethane                  </w:t>
            </w:r>
          </w:p>
        </w:tc>
      </w:tr>
      <w:tr w:rsidR="00B86404">
        <w:trPr>
          <w:trHeight w:val="240"/>
        </w:trPr>
        <w:tc>
          <w:tcPr>
            <w:tcW w:w="840" w:type="dxa"/>
            <w:tcBorders>
              <w:top w:val="nil"/>
            </w:tcBorders>
          </w:tcPr>
          <w:p w:rsidR="00B86404" w:rsidRDefault="00B86404">
            <w:pPr>
              <w:pStyle w:val="ConsPlusNonformat"/>
              <w:jc w:val="both"/>
            </w:pPr>
            <w:r>
              <w:t xml:space="preserve"> 41  </w:t>
            </w:r>
          </w:p>
        </w:tc>
        <w:tc>
          <w:tcPr>
            <w:tcW w:w="1560" w:type="dxa"/>
            <w:tcBorders>
              <w:top w:val="nil"/>
            </w:tcBorders>
          </w:tcPr>
          <w:p w:rsidR="00B86404" w:rsidRDefault="00B86404">
            <w:pPr>
              <w:pStyle w:val="ConsPlusNonformat"/>
              <w:jc w:val="both"/>
            </w:pPr>
            <w:r>
              <w:t xml:space="preserve"> Ru06.007  </w:t>
            </w:r>
          </w:p>
        </w:tc>
        <w:tc>
          <w:tcPr>
            <w:tcW w:w="1680" w:type="dxa"/>
            <w:tcBorders>
              <w:top w:val="nil"/>
            </w:tcBorders>
          </w:tcPr>
          <w:p w:rsidR="00B86404" w:rsidRDefault="00B86404">
            <w:pPr>
              <w:pStyle w:val="ConsPlusNonformat"/>
              <w:jc w:val="both"/>
            </w:pPr>
            <w:r>
              <w:t xml:space="preserve"> 29895-73-6 </w:t>
            </w:r>
          </w:p>
        </w:tc>
        <w:tc>
          <w:tcPr>
            <w:tcW w:w="5280" w:type="dxa"/>
            <w:tcBorders>
              <w:top w:val="nil"/>
            </w:tcBorders>
          </w:tcPr>
          <w:p w:rsidR="00B86404" w:rsidRDefault="00B86404">
            <w:pPr>
              <w:pStyle w:val="ConsPlusNonformat"/>
              <w:jc w:val="both"/>
            </w:pPr>
            <w:r>
              <w:t xml:space="preserve">Phenylacetaldehyde glyceryl acetal        </w:t>
            </w:r>
          </w:p>
        </w:tc>
      </w:tr>
      <w:tr w:rsidR="00B86404">
        <w:trPr>
          <w:trHeight w:val="240"/>
        </w:trPr>
        <w:tc>
          <w:tcPr>
            <w:tcW w:w="840" w:type="dxa"/>
            <w:tcBorders>
              <w:top w:val="nil"/>
            </w:tcBorders>
          </w:tcPr>
          <w:p w:rsidR="00B86404" w:rsidRDefault="00B86404">
            <w:pPr>
              <w:pStyle w:val="ConsPlusNonformat"/>
              <w:jc w:val="both"/>
            </w:pPr>
            <w:r>
              <w:t xml:space="preserve"> 42  </w:t>
            </w:r>
          </w:p>
        </w:tc>
        <w:tc>
          <w:tcPr>
            <w:tcW w:w="1560" w:type="dxa"/>
            <w:tcBorders>
              <w:top w:val="nil"/>
            </w:tcBorders>
          </w:tcPr>
          <w:p w:rsidR="00B86404" w:rsidRDefault="00B86404">
            <w:pPr>
              <w:pStyle w:val="ConsPlusNonformat"/>
              <w:jc w:val="both"/>
            </w:pPr>
            <w:r>
              <w:t xml:space="preserve"> Ru06.008  </w:t>
            </w:r>
          </w:p>
        </w:tc>
        <w:tc>
          <w:tcPr>
            <w:tcW w:w="1680" w:type="dxa"/>
            <w:tcBorders>
              <w:top w:val="nil"/>
            </w:tcBorders>
          </w:tcPr>
          <w:p w:rsidR="00B86404" w:rsidRDefault="00B86404">
            <w:pPr>
              <w:pStyle w:val="ConsPlusNonformat"/>
              <w:jc w:val="both"/>
            </w:pPr>
            <w:r>
              <w:t xml:space="preserve"> 10022-28-3 </w:t>
            </w:r>
          </w:p>
        </w:tc>
        <w:tc>
          <w:tcPr>
            <w:tcW w:w="5280" w:type="dxa"/>
            <w:tcBorders>
              <w:top w:val="nil"/>
            </w:tcBorders>
          </w:tcPr>
          <w:p w:rsidR="00B86404" w:rsidRDefault="00B86404">
            <w:pPr>
              <w:pStyle w:val="ConsPlusNonformat"/>
              <w:jc w:val="both"/>
            </w:pPr>
            <w:r>
              <w:t xml:space="preserve">Dimethoxyoctane                           </w:t>
            </w:r>
          </w:p>
        </w:tc>
      </w:tr>
      <w:tr w:rsidR="00B86404">
        <w:trPr>
          <w:trHeight w:val="240"/>
        </w:trPr>
        <w:tc>
          <w:tcPr>
            <w:tcW w:w="840" w:type="dxa"/>
            <w:tcBorders>
              <w:top w:val="nil"/>
            </w:tcBorders>
          </w:tcPr>
          <w:p w:rsidR="00B86404" w:rsidRDefault="00B86404">
            <w:pPr>
              <w:pStyle w:val="ConsPlusNonformat"/>
              <w:jc w:val="both"/>
            </w:pPr>
            <w:r>
              <w:t xml:space="preserve"> 43  </w:t>
            </w:r>
          </w:p>
        </w:tc>
        <w:tc>
          <w:tcPr>
            <w:tcW w:w="1560" w:type="dxa"/>
            <w:tcBorders>
              <w:top w:val="nil"/>
            </w:tcBorders>
          </w:tcPr>
          <w:p w:rsidR="00B86404" w:rsidRDefault="00B86404">
            <w:pPr>
              <w:pStyle w:val="ConsPlusNonformat"/>
              <w:jc w:val="both"/>
            </w:pPr>
            <w:r>
              <w:t xml:space="preserve"> Ru06.009  </w:t>
            </w:r>
          </w:p>
        </w:tc>
        <w:tc>
          <w:tcPr>
            <w:tcW w:w="1680" w:type="dxa"/>
            <w:tcBorders>
              <w:top w:val="nil"/>
            </w:tcBorders>
          </w:tcPr>
          <w:p w:rsidR="00B86404" w:rsidRDefault="00B86404">
            <w:pPr>
              <w:pStyle w:val="ConsPlusNonformat"/>
              <w:jc w:val="both"/>
            </w:pPr>
            <w:r>
              <w:t xml:space="preserve"> 7779-41-1  </w:t>
            </w:r>
          </w:p>
        </w:tc>
        <w:tc>
          <w:tcPr>
            <w:tcW w:w="5280" w:type="dxa"/>
            <w:tcBorders>
              <w:top w:val="nil"/>
            </w:tcBorders>
          </w:tcPr>
          <w:p w:rsidR="00B86404" w:rsidRDefault="00B86404">
            <w:pPr>
              <w:pStyle w:val="ConsPlusNonformat"/>
              <w:jc w:val="both"/>
            </w:pPr>
            <w:r>
              <w:t xml:space="preserve">Dimethoxydecane                           </w:t>
            </w:r>
          </w:p>
        </w:tc>
      </w:tr>
      <w:tr w:rsidR="00B86404">
        <w:trPr>
          <w:trHeight w:val="240"/>
        </w:trPr>
        <w:tc>
          <w:tcPr>
            <w:tcW w:w="840" w:type="dxa"/>
            <w:tcBorders>
              <w:top w:val="nil"/>
            </w:tcBorders>
          </w:tcPr>
          <w:p w:rsidR="00B86404" w:rsidRDefault="00B86404">
            <w:pPr>
              <w:pStyle w:val="ConsPlusNonformat"/>
              <w:jc w:val="both"/>
            </w:pPr>
            <w:r>
              <w:t xml:space="preserve"> 44  </w:t>
            </w:r>
          </w:p>
        </w:tc>
        <w:tc>
          <w:tcPr>
            <w:tcW w:w="1560" w:type="dxa"/>
            <w:tcBorders>
              <w:top w:val="nil"/>
            </w:tcBorders>
          </w:tcPr>
          <w:p w:rsidR="00B86404" w:rsidRDefault="00B86404">
            <w:pPr>
              <w:pStyle w:val="ConsPlusNonformat"/>
              <w:jc w:val="both"/>
            </w:pPr>
            <w:r>
              <w:t xml:space="preserve"> Ru06.010  </w:t>
            </w:r>
          </w:p>
        </w:tc>
        <w:tc>
          <w:tcPr>
            <w:tcW w:w="1680" w:type="dxa"/>
            <w:tcBorders>
              <w:top w:val="nil"/>
            </w:tcBorders>
          </w:tcPr>
          <w:p w:rsidR="00B86404" w:rsidRDefault="00B86404">
            <w:pPr>
              <w:pStyle w:val="ConsPlusNonformat"/>
              <w:jc w:val="both"/>
            </w:pPr>
            <w:r>
              <w:t xml:space="preserve"> 7779-94-4  </w:t>
            </w:r>
          </w:p>
        </w:tc>
        <w:tc>
          <w:tcPr>
            <w:tcW w:w="5280" w:type="dxa"/>
            <w:tcBorders>
              <w:top w:val="nil"/>
            </w:tcBorders>
          </w:tcPr>
          <w:p w:rsidR="00B86404" w:rsidRDefault="00B86404">
            <w:pPr>
              <w:pStyle w:val="ConsPlusNonformat"/>
              <w:jc w:val="both"/>
            </w:pPr>
            <w:r>
              <w:t xml:space="preserve">8,8-Diethoxy-2,6-dimethyloctan-2-ol       </w:t>
            </w:r>
          </w:p>
        </w:tc>
      </w:tr>
      <w:tr w:rsidR="00B86404">
        <w:trPr>
          <w:trHeight w:val="240"/>
        </w:trPr>
        <w:tc>
          <w:tcPr>
            <w:tcW w:w="840" w:type="dxa"/>
            <w:tcBorders>
              <w:top w:val="nil"/>
            </w:tcBorders>
          </w:tcPr>
          <w:p w:rsidR="00B86404" w:rsidRDefault="00B86404">
            <w:pPr>
              <w:pStyle w:val="ConsPlusNonformat"/>
              <w:jc w:val="both"/>
            </w:pPr>
            <w:r>
              <w:t xml:space="preserve"> 45  </w:t>
            </w:r>
          </w:p>
        </w:tc>
        <w:tc>
          <w:tcPr>
            <w:tcW w:w="1560" w:type="dxa"/>
            <w:tcBorders>
              <w:top w:val="nil"/>
            </w:tcBorders>
          </w:tcPr>
          <w:p w:rsidR="00B86404" w:rsidRDefault="00B86404">
            <w:pPr>
              <w:pStyle w:val="ConsPlusNonformat"/>
              <w:jc w:val="both"/>
            </w:pPr>
            <w:r>
              <w:t xml:space="preserve"> Ru06.011  </w:t>
            </w:r>
          </w:p>
        </w:tc>
        <w:tc>
          <w:tcPr>
            <w:tcW w:w="1680" w:type="dxa"/>
            <w:tcBorders>
              <w:top w:val="nil"/>
            </w:tcBorders>
          </w:tcPr>
          <w:p w:rsidR="00B86404" w:rsidRDefault="00B86404">
            <w:pPr>
              <w:pStyle w:val="ConsPlusNonformat"/>
              <w:jc w:val="both"/>
            </w:pPr>
            <w:r>
              <w:t xml:space="preserve">  141-92-4  </w:t>
            </w:r>
          </w:p>
        </w:tc>
        <w:tc>
          <w:tcPr>
            <w:tcW w:w="5280" w:type="dxa"/>
            <w:tcBorders>
              <w:top w:val="nil"/>
            </w:tcBorders>
          </w:tcPr>
          <w:p w:rsidR="00B86404" w:rsidRDefault="00B86404">
            <w:pPr>
              <w:pStyle w:val="ConsPlusNonformat"/>
              <w:jc w:val="both"/>
            </w:pPr>
            <w:r>
              <w:t xml:space="preserve">8,8-Dimethoxy-2,6-dimethyloctan-2-ol      </w:t>
            </w:r>
          </w:p>
        </w:tc>
      </w:tr>
      <w:tr w:rsidR="00B86404">
        <w:trPr>
          <w:trHeight w:val="240"/>
        </w:trPr>
        <w:tc>
          <w:tcPr>
            <w:tcW w:w="840" w:type="dxa"/>
            <w:tcBorders>
              <w:top w:val="nil"/>
            </w:tcBorders>
          </w:tcPr>
          <w:p w:rsidR="00B86404" w:rsidRDefault="00B86404">
            <w:pPr>
              <w:pStyle w:val="ConsPlusNonformat"/>
              <w:jc w:val="both"/>
            </w:pPr>
            <w:r>
              <w:t xml:space="preserve"> 46  </w:t>
            </w:r>
          </w:p>
        </w:tc>
        <w:tc>
          <w:tcPr>
            <w:tcW w:w="1560" w:type="dxa"/>
            <w:tcBorders>
              <w:top w:val="nil"/>
            </w:tcBorders>
          </w:tcPr>
          <w:p w:rsidR="00B86404" w:rsidRDefault="00B86404">
            <w:pPr>
              <w:pStyle w:val="ConsPlusNonformat"/>
              <w:jc w:val="both"/>
            </w:pPr>
            <w:r>
              <w:t xml:space="preserve"> Ru06.012  </w:t>
            </w:r>
          </w:p>
        </w:tc>
        <w:tc>
          <w:tcPr>
            <w:tcW w:w="1680" w:type="dxa"/>
            <w:tcBorders>
              <w:top w:val="nil"/>
            </w:tcBorders>
          </w:tcPr>
          <w:p w:rsidR="00B86404" w:rsidRDefault="00B86404">
            <w:pPr>
              <w:pStyle w:val="ConsPlusNonformat"/>
              <w:jc w:val="both"/>
            </w:pPr>
            <w:r>
              <w:t xml:space="preserve"> 1333-09-1  </w:t>
            </w:r>
          </w:p>
        </w:tc>
        <w:tc>
          <w:tcPr>
            <w:tcW w:w="5280" w:type="dxa"/>
            <w:tcBorders>
              <w:top w:val="nil"/>
            </w:tcBorders>
          </w:tcPr>
          <w:p w:rsidR="00B86404" w:rsidRDefault="00B86404">
            <w:pPr>
              <w:pStyle w:val="ConsPlusNonformat"/>
              <w:jc w:val="both"/>
            </w:pPr>
            <w:r>
              <w:t xml:space="preserve">Tolualdehyde glyceryl acetal              </w:t>
            </w:r>
          </w:p>
        </w:tc>
      </w:tr>
      <w:tr w:rsidR="00B86404">
        <w:trPr>
          <w:trHeight w:val="240"/>
        </w:trPr>
        <w:tc>
          <w:tcPr>
            <w:tcW w:w="840" w:type="dxa"/>
            <w:tcBorders>
              <w:top w:val="nil"/>
            </w:tcBorders>
          </w:tcPr>
          <w:p w:rsidR="00B86404" w:rsidRDefault="00B86404">
            <w:pPr>
              <w:pStyle w:val="ConsPlusNonformat"/>
              <w:jc w:val="both"/>
            </w:pPr>
            <w:r>
              <w:t xml:space="preserve"> 47  </w:t>
            </w:r>
          </w:p>
        </w:tc>
        <w:tc>
          <w:tcPr>
            <w:tcW w:w="1560" w:type="dxa"/>
            <w:tcBorders>
              <w:top w:val="nil"/>
            </w:tcBorders>
          </w:tcPr>
          <w:p w:rsidR="00B86404" w:rsidRDefault="00B86404">
            <w:pPr>
              <w:pStyle w:val="ConsPlusNonformat"/>
              <w:jc w:val="both"/>
            </w:pPr>
            <w:r>
              <w:t xml:space="preserve"> Ru06.013  </w:t>
            </w:r>
          </w:p>
        </w:tc>
        <w:tc>
          <w:tcPr>
            <w:tcW w:w="1680" w:type="dxa"/>
            <w:tcBorders>
              <w:top w:val="nil"/>
            </w:tcBorders>
          </w:tcPr>
          <w:p w:rsidR="00B86404" w:rsidRDefault="00B86404">
            <w:pPr>
              <w:pStyle w:val="ConsPlusNonformat"/>
              <w:jc w:val="both"/>
            </w:pPr>
            <w:r>
              <w:t xml:space="preserve">  91-87-2   </w:t>
            </w:r>
          </w:p>
        </w:tc>
        <w:tc>
          <w:tcPr>
            <w:tcW w:w="5280" w:type="dxa"/>
            <w:tcBorders>
              <w:top w:val="nil"/>
            </w:tcBorders>
          </w:tcPr>
          <w:p w:rsidR="00B86404" w:rsidRDefault="00B86404">
            <w:pPr>
              <w:pStyle w:val="ConsPlusNonformat"/>
              <w:jc w:val="both"/>
            </w:pPr>
            <w:r>
              <w:t xml:space="preserve">Pentylcinnamaldehyde dimethyl acetal      </w:t>
            </w:r>
          </w:p>
        </w:tc>
      </w:tr>
      <w:tr w:rsidR="00B86404">
        <w:trPr>
          <w:trHeight w:val="240"/>
        </w:trPr>
        <w:tc>
          <w:tcPr>
            <w:tcW w:w="840" w:type="dxa"/>
            <w:tcBorders>
              <w:top w:val="nil"/>
            </w:tcBorders>
          </w:tcPr>
          <w:p w:rsidR="00B86404" w:rsidRDefault="00B86404">
            <w:pPr>
              <w:pStyle w:val="ConsPlusNonformat"/>
              <w:jc w:val="both"/>
            </w:pPr>
            <w:r>
              <w:t xml:space="preserve"> 48  </w:t>
            </w:r>
          </w:p>
        </w:tc>
        <w:tc>
          <w:tcPr>
            <w:tcW w:w="1560" w:type="dxa"/>
            <w:tcBorders>
              <w:top w:val="nil"/>
            </w:tcBorders>
          </w:tcPr>
          <w:p w:rsidR="00B86404" w:rsidRDefault="00B86404">
            <w:pPr>
              <w:pStyle w:val="ConsPlusNonformat"/>
              <w:jc w:val="both"/>
            </w:pPr>
            <w:r>
              <w:t xml:space="preserve"> Ru06.014  </w:t>
            </w:r>
          </w:p>
        </w:tc>
        <w:tc>
          <w:tcPr>
            <w:tcW w:w="1680" w:type="dxa"/>
            <w:tcBorders>
              <w:top w:val="nil"/>
            </w:tcBorders>
          </w:tcPr>
          <w:p w:rsidR="00B86404" w:rsidRDefault="00B86404">
            <w:pPr>
              <w:pStyle w:val="ConsPlusNonformat"/>
              <w:jc w:val="both"/>
            </w:pPr>
            <w:r>
              <w:t xml:space="preserve"> 5660-60-6  </w:t>
            </w:r>
          </w:p>
        </w:tc>
        <w:tc>
          <w:tcPr>
            <w:tcW w:w="5280" w:type="dxa"/>
            <w:tcBorders>
              <w:top w:val="nil"/>
            </w:tcBorders>
          </w:tcPr>
          <w:p w:rsidR="00B86404" w:rsidRDefault="00B86404">
            <w:pPr>
              <w:pStyle w:val="ConsPlusNonformat"/>
              <w:jc w:val="both"/>
            </w:pPr>
            <w:r>
              <w:t xml:space="preserve">Cinnamaldehyde ethylene glycol acetal     </w:t>
            </w:r>
          </w:p>
        </w:tc>
      </w:tr>
      <w:tr w:rsidR="00B86404">
        <w:trPr>
          <w:trHeight w:val="240"/>
        </w:trPr>
        <w:tc>
          <w:tcPr>
            <w:tcW w:w="840" w:type="dxa"/>
            <w:tcBorders>
              <w:top w:val="nil"/>
            </w:tcBorders>
          </w:tcPr>
          <w:p w:rsidR="00B86404" w:rsidRDefault="00B86404">
            <w:pPr>
              <w:pStyle w:val="ConsPlusNonformat"/>
              <w:jc w:val="both"/>
            </w:pPr>
            <w:r>
              <w:t xml:space="preserve"> 49  </w:t>
            </w:r>
          </w:p>
        </w:tc>
        <w:tc>
          <w:tcPr>
            <w:tcW w:w="1560" w:type="dxa"/>
            <w:tcBorders>
              <w:top w:val="nil"/>
            </w:tcBorders>
          </w:tcPr>
          <w:p w:rsidR="00B86404" w:rsidRDefault="00B86404">
            <w:pPr>
              <w:pStyle w:val="ConsPlusNonformat"/>
              <w:jc w:val="both"/>
            </w:pPr>
            <w:r>
              <w:t xml:space="preserve"> Ru02.001  </w:t>
            </w:r>
          </w:p>
        </w:tc>
        <w:tc>
          <w:tcPr>
            <w:tcW w:w="1680" w:type="dxa"/>
            <w:tcBorders>
              <w:top w:val="nil"/>
            </w:tcBorders>
          </w:tcPr>
          <w:p w:rsidR="00B86404" w:rsidRDefault="00B86404">
            <w:pPr>
              <w:pStyle w:val="ConsPlusNonformat"/>
              <w:jc w:val="both"/>
            </w:pPr>
            <w:r>
              <w:t xml:space="preserve">  78-83-1   </w:t>
            </w:r>
          </w:p>
        </w:tc>
        <w:tc>
          <w:tcPr>
            <w:tcW w:w="5280" w:type="dxa"/>
            <w:tcBorders>
              <w:top w:val="nil"/>
            </w:tcBorders>
          </w:tcPr>
          <w:p w:rsidR="00B86404" w:rsidRDefault="00B86404">
            <w:pPr>
              <w:pStyle w:val="ConsPlusNonformat"/>
              <w:jc w:val="both"/>
            </w:pPr>
            <w:r>
              <w:t xml:space="preserve">Methylpropan-1-ol                         </w:t>
            </w:r>
          </w:p>
        </w:tc>
      </w:tr>
      <w:tr w:rsidR="00B86404">
        <w:trPr>
          <w:trHeight w:val="240"/>
        </w:trPr>
        <w:tc>
          <w:tcPr>
            <w:tcW w:w="840" w:type="dxa"/>
            <w:tcBorders>
              <w:top w:val="nil"/>
            </w:tcBorders>
          </w:tcPr>
          <w:p w:rsidR="00B86404" w:rsidRDefault="00B86404">
            <w:pPr>
              <w:pStyle w:val="ConsPlusNonformat"/>
              <w:jc w:val="both"/>
            </w:pPr>
            <w:r>
              <w:t xml:space="preserve"> 50  </w:t>
            </w:r>
          </w:p>
        </w:tc>
        <w:tc>
          <w:tcPr>
            <w:tcW w:w="1560" w:type="dxa"/>
            <w:tcBorders>
              <w:top w:val="nil"/>
            </w:tcBorders>
          </w:tcPr>
          <w:p w:rsidR="00B86404" w:rsidRDefault="00B86404">
            <w:pPr>
              <w:pStyle w:val="ConsPlusNonformat"/>
              <w:jc w:val="both"/>
            </w:pPr>
            <w:r>
              <w:t xml:space="preserve"> Ru02.002  </w:t>
            </w:r>
          </w:p>
        </w:tc>
        <w:tc>
          <w:tcPr>
            <w:tcW w:w="1680" w:type="dxa"/>
            <w:tcBorders>
              <w:top w:val="nil"/>
            </w:tcBorders>
          </w:tcPr>
          <w:p w:rsidR="00B86404" w:rsidRDefault="00B86404">
            <w:pPr>
              <w:pStyle w:val="ConsPlusNonformat"/>
              <w:jc w:val="both"/>
            </w:pPr>
            <w:r>
              <w:t xml:space="preserve">  71-23-8   </w:t>
            </w:r>
          </w:p>
        </w:tc>
        <w:tc>
          <w:tcPr>
            <w:tcW w:w="5280" w:type="dxa"/>
            <w:tcBorders>
              <w:top w:val="nil"/>
            </w:tcBorders>
          </w:tcPr>
          <w:p w:rsidR="00B86404" w:rsidRDefault="00B86404">
            <w:pPr>
              <w:pStyle w:val="ConsPlusNonformat"/>
              <w:jc w:val="both"/>
            </w:pPr>
            <w:r>
              <w:t xml:space="preserve">Propan-1-ol                               </w:t>
            </w:r>
          </w:p>
        </w:tc>
      </w:tr>
      <w:tr w:rsidR="00B86404">
        <w:trPr>
          <w:trHeight w:val="240"/>
        </w:trPr>
        <w:tc>
          <w:tcPr>
            <w:tcW w:w="840" w:type="dxa"/>
            <w:tcBorders>
              <w:top w:val="nil"/>
            </w:tcBorders>
          </w:tcPr>
          <w:p w:rsidR="00B86404" w:rsidRDefault="00B86404">
            <w:pPr>
              <w:pStyle w:val="ConsPlusNonformat"/>
              <w:jc w:val="both"/>
            </w:pPr>
            <w:r>
              <w:t xml:space="preserve"> 51  </w:t>
            </w:r>
          </w:p>
        </w:tc>
        <w:tc>
          <w:tcPr>
            <w:tcW w:w="1560" w:type="dxa"/>
            <w:tcBorders>
              <w:top w:val="nil"/>
            </w:tcBorders>
          </w:tcPr>
          <w:p w:rsidR="00B86404" w:rsidRDefault="00B86404">
            <w:pPr>
              <w:pStyle w:val="ConsPlusNonformat"/>
              <w:jc w:val="both"/>
            </w:pPr>
            <w:r>
              <w:t xml:space="preserve"> Ru02.003  </w:t>
            </w:r>
          </w:p>
        </w:tc>
        <w:tc>
          <w:tcPr>
            <w:tcW w:w="1680" w:type="dxa"/>
            <w:tcBorders>
              <w:top w:val="nil"/>
            </w:tcBorders>
          </w:tcPr>
          <w:p w:rsidR="00B86404" w:rsidRDefault="00B86404">
            <w:pPr>
              <w:pStyle w:val="ConsPlusNonformat"/>
              <w:jc w:val="both"/>
            </w:pPr>
            <w:r>
              <w:t xml:space="preserve">  123-51-3  </w:t>
            </w:r>
          </w:p>
        </w:tc>
        <w:tc>
          <w:tcPr>
            <w:tcW w:w="5280" w:type="dxa"/>
            <w:tcBorders>
              <w:top w:val="nil"/>
            </w:tcBorders>
          </w:tcPr>
          <w:p w:rsidR="00B86404" w:rsidRDefault="00B86404">
            <w:pPr>
              <w:pStyle w:val="ConsPlusNonformat"/>
              <w:jc w:val="both"/>
            </w:pPr>
            <w:r>
              <w:t xml:space="preserve">Isopentanol                               </w:t>
            </w:r>
          </w:p>
        </w:tc>
      </w:tr>
      <w:tr w:rsidR="00B86404">
        <w:trPr>
          <w:trHeight w:val="240"/>
        </w:trPr>
        <w:tc>
          <w:tcPr>
            <w:tcW w:w="840" w:type="dxa"/>
            <w:tcBorders>
              <w:top w:val="nil"/>
            </w:tcBorders>
          </w:tcPr>
          <w:p w:rsidR="00B86404" w:rsidRDefault="00B86404">
            <w:pPr>
              <w:pStyle w:val="ConsPlusNonformat"/>
              <w:jc w:val="both"/>
            </w:pPr>
            <w:r>
              <w:t xml:space="preserve"> 52  </w:t>
            </w:r>
          </w:p>
        </w:tc>
        <w:tc>
          <w:tcPr>
            <w:tcW w:w="1560" w:type="dxa"/>
            <w:tcBorders>
              <w:top w:val="nil"/>
            </w:tcBorders>
          </w:tcPr>
          <w:p w:rsidR="00B86404" w:rsidRDefault="00B86404">
            <w:pPr>
              <w:pStyle w:val="ConsPlusNonformat"/>
              <w:jc w:val="both"/>
            </w:pPr>
            <w:r>
              <w:t xml:space="preserve"> Ru02.004  </w:t>
            </w:r>
          </w:p>
        </w:tc>
        <w:tc>
          <w:tcPr>
            <w:tcW w:w="1680" w:type="dxa"/>
            <w:tcBorders>
              <w:top w:val="nil"/>
            </w:tcBorders>
          </w:tcPr>
          <w:p w:rsidR="00B86404" w:rsidRDefault="00B86404">
            <w:pPr>
              <w:pStyle w:val="ConsPlusNonformat"/>
              <w:jc w:val="both"/>
            </w:pPr>
            <w:r>
              <w:t xml:space="preserve">  71-36-3   </w:t>
            </w:r>
          </w:p>
        </w:tc>
        <w:tc>
          <w:tcPr>
            <w:tcW w:w="5280" w:type="dxa"/>
            <w:tcBorders>
              <w:top w:val="nil"/>
            </w:tcBorders>
          </w:tcPr>
          <w:p w:rsidR="00B86404" w:rsidRDefault="00B86404">
            <w:pPr>
              <w:pStyle w:val="ConsPlusNonformat"/>
              <w:jc w:val="both"/>
            </w:pPr>
            <w:r>
              <w:t xml:space="preserve">Butan-1-ol                                </w:t>
            </w:r>
          </w:p>
        </w:tc>
      </w:tr>
      <w:tr w:rsidR="00B86404">
        <w:trPr>
          <w:trHeight w:val="240"/>
        </w:trPr>
        <w:tc>
          <w:tcPr>
            <w:tcW w:w="840" w:type="dxa"/>
            <w:tcBorders>
              <w:top w:val="nil"/>
            </w:tcBorders>
          </w:tcPr>
          <w:p w:rsidR="00B86404" w:rsidRDefault="00B86404">
            <w:pPr>
              <w:pStyle w:val="ConsPlusNonformat"/>
              <w:jc w:val="both"/>
            </w:pPr>
            <w:r>
              <w:t xml:space="preserve"> 53  </w:t>
            </w:r>
          </w:p>
        </w:tc>
        <w:tc>
          <w:tcPr>
            <w:tcW w:w="1560" w:type="dxa"/>
            <w:tcBorders>
              <w:top w:val="nil"/>
            </w:tcBorders>
          </w:tcPr>
          <w:p w:rsidR="00B86404" w:rsidRDefault="00B86404">
            <w:pPr>
              <w:pStyle w:val="ConsPlusNonformat"/>
              <w:jc w:val="both"/>
            </w:pPr>
            <w:r>
              <w:t xml:space="preserve"> Ru02.005  </w:t>
            </w:r>
          </w:p>
        </w:tc>
        <w:tc>
          <w:tcPr>
            <w:tcW w:w="1680" w:type="dxa"/>
            <w:tcBorders>
              <w:top w:val="nil"/>
            </w:tcBorders>
          </w:tcPr>
          <w:p w:rsidR="00B86404" w:rsidRDefault="00B86404">
            <w:pPr>
              <w:pStyle w:val="ConsPlusNonformat"/>
              <w:jc w:val="both"/>
            </w:pPr>
            <w:r>
              <w:t xml:space="preserve">  111-27-3  </w:t>
            </w:r>
          </w:p>
        </w:tc>
        <w:tc>
          <w:tcPr>
            <w:tcW w:w="5280" w:type="dxa"/>
            <w:tcBorders>
              <w:top w:val="nil"/>
            </w:tcBorders>
          </w:tcPr>
          <w:p w:rsidR="00B86404" w:rsidRDefault="00B86404">
            <w:pPr>
              <w:pStyle w:val="ConsPlusNonformat"/>
              <w:jc w:val="both"/>
            </w:pPr>
            <w:r>
              <w:t xml:space="preserve">Hexan-1-ol                                </w:t>
            </w:r>
          </w:p>
        </w:tc>
      </w:tr>
      <w:tr w:rsidR="00B86404">
        <w:trPr>
          <w:trHeight w:val="240"/>
        </w:trPr>
        <w:tc>
          <w:tcPr>
            <w:tcW w:w="840" w:type="dxa"/>
            <w:tcBorders>
              <w:top w:val="nil"/>
            </w:tcBorders>
          </w:tcPr>
          <w:p w:rsidR="00B86404" w:rsidRDefault="00B86404">
            <w:pPr>
              <w:pStyle w:val="ConsPlusNonformat"/>
              <w:jc w:val="both"/>
            </w:pPr>
            <w:r>
              <w:t xml:space="preserve"> 54  </w:t>
            </w:r>
          </w:p>
        </w:tc>
        <w:tc>
          <w:tcPr>
            <w:tcW w:w="1560" w:type="dxa"/>
            <w:tcBorders>
              <w:top w:val="nil"/>
            </w:tcBorders>
          </w:tcPr>
          <w:p w:rsidR="00B86404" w:rsidRDefault="00B86404">
            <w:pPr>
              <w:pStyle w:val="ConsPlusNonformat"/>
              <w:jc w:val="both"/>
            </w:pPr>
            <w:r>
              <w:t xml:space="preserve"> Ru02.006  </w:t>
            </w:r>
          </w:p>
        </w:tc>
        <w:tc>
          <w:tcPr>
            <w:tcW w:w="1680" w:type="dxa"/>
            <w:tcBorders>
              <w:top w:val="nil"/>
            </w:tcBorders>
          </w:tcPr>
          <w:p w:rsidR="00B86404" w:rsidRDefault="00B86404">
            <w:pPr>
              <w:pStyle w:val="ConsPlusNonformat"/>
              <w:jc w:val="both"/>
            </w:pPr>
            <w:r>
              <w:t xml:space="preserve">  111-87-5  </w:t>
            </w:r>
          </w:p>
        </w:tc>
        <w:tc>
          <w:tcPr>
            <w:tcW w:w="5280" w:type="dxa"/>
            <w:tcBorders>
              <w:top w:val="nil"/>
            </w:tcBorders>
          </w:tcPr>
          <w:p w:rsidR="00B86404" w:rsidRDefault="00B86404">
            <w:pPr>
              <w:pStyle w:val="ConsPlusNonformat"/>
              <w:jc w:val="both"/>
            </w:pPr>
            <w:r>
              <w:t xml:space="preserve">Octan-1-ol                                </w:t>
            </w:r>
          </w:p>
        </w:tc>
      </w:tr>
      <w:tr w:rsidR="00B86404">
        <w:trPr>
          <w:trHeight w:val="240"/>
        </w:trPr>
        <w:tc>
          <w:tcPr>
            <w:tcW w:w="840" w:type="dxa"/>
            <w:tcBorders>
              <w:top w:val="nil"/>
            </w:tcBorders>
          </w:tcPr>
          <w:p w:rsidR="00B86404" w:rsidRDefault="00B86404">
            <w:pPr>
              <w:pStyle w:val="ConsPlusNonformat"/>
              <w:jc w:val="both"/>
            </w:pPr>
            <w:r>
              <w:t xml:space="preserve"> 55  </w:t>
            </w:r>
          </w:p>
        </w:tc>
        <w:tc>
          <w:tcPr>
            <w:tcW w:w="1560" w:type="dxa"/>
            <w:tcBorders>
              <w:top w:val="nil"/>
            </w:tcBorders>
          </w:tcPr>
          <w:p w:rsidR="00B86404" w:rsidRDefault="00B86404">
            <w:pPr>
              <w:pStyle w:val="ConsPlusNonformat"/>
              <w:jc w:val="both"/>
            </w:pPr>
            <w:r>
              <w:t xml:space="preserve"> Ru02.007  </w:t>
            </w:r>
          </w:p>
        </w:tc>
        <w:tc>
          <w:tcPr>
            <w:tcW w:w="1680" w:type="dxa"/>
            <w:tcBorders>
              <w:top w:val="nil"/>
            </w:tcBorders>
          </w:tcPr>
          <w:p w:rsidR="00B86404" w:rsidRDefault="00B86404">
            <w:pPr>
              <w:pStyle w:val="ConsPlusNonformat"/>
              <w:jc w:val="both"/>
            </w:pPr>
            <w:r>
              <w:t xml:space="preserve">  143-08-8  </w:t>
            </w:r>
          </w:p>
        </w:tc>
        <w:tc>
          <w:tcPr>
            <w:tcW w:w="5280" w:type="dxa"/>
            <w:tcBorders>
              <w:top w:val="nil"/>
            </w:tcBorders>
          </w:tcPr>
          <w:p w:rsidR="00B86404" w:rsidRDefault="00B86404">
            <w:pPr>
              <w:pStyle w:val="ConsPlusNonformat"/>
              <w:jc w:val="both"/>
            </w:pPr>
            <w:r>
              <w:t xml:space="preserve">Nonan-1-ol                                </w:t>
            </w:r>
          </w:p>
        </w:tc>
      </w:tr>
      <w:tr w:rsidR="00B86404">
        <w:trPr>
          <w:trHeight w:val="240"/>
        </w:trPr>
        <w:tc>
          <w:tcPr>
            <w:tcW w:w="840" w:type="dxa"/>
            <w:tcBorders>
              <w:top w:val="nil"/>
            </w:tcBorders>
          </w:tcPr>
          <w:p w:rsidR="00B86404" w:rsidRDefault="00B86404">
            <w:pPr>
              <w:pStyle w:val="ConsPlusNonformat"/>
              <w:jc w:val="both"/>
            </w:pPr>
            <w:r>
              <w:t xml:space="preserve"> 56  </w:t>
            </w:r>
          </w:p>
        </w:tc>
        <w:tc>
          <w:tcPr>
            <w:tcW w:w="1560" w:type="dxa"/>
            <w:tcBorders>
              <w:top w:val="nil"/>
            </w:tcBorders>
          </w:tcPr>
          <w:p w:rsidR="00B86404" w:rsidRDefault="00B86404">
            <w:pPr>
              <w:pStyle w:val="ConsPlusNonformat"/>
              <w:jc w:val="both"/>
            </w:pPr>
            <w:r>
              <w:t xml:space="preserve"> Ru02.008  </w:t>
            </w:r>
          </w:p>
        </w:tc>
        <w:tc>
          <w:tcPr>
            <w:tcW w:w="1680" w:type="dxa"/>
            <w:tcBorders>
              <w:top w:val="nil"/>
            </w:tcBorders>
          </w:tcPr>
          <w:p w:rsidR="00B86404" w:rsidRDefault="00B86404">
            <w:pPr>
              <w:pStyle w:val="ConsPlusNonformat"/>
              <w:jc w:val="both"/>
            </w:pPr>
            <w:r>
              <w:t xml:space="preserve">  112-53-8  </w:t>
            </w:r>
          </w:p>
        </w:tc>
        <w:tc>
          <w:tcPr>
            <w:tcW w:w="5280" w:type="dxa"/>
            <w:tcBorders>
              <w:top w:val="nil"/>
            </w:tcBorders>
          </w:tcPr>
          <w:p w:rsidR="00B86404" w:rsidRDefault="00B86404">
            <w:pPr>
              <w:pStyle w:val="ConsPlusNonformat"/>
              <w:jc w:val="both"/>
            </w:pPr>
            <w:r>
              <w:t xml:space="preserve">Dodecan-1-ol                              </w:t>
            </w:r>
          </w:p>
        </w:tc>
      </w:tr>
      <w:tr w:rsidR="00B86404">
        <w:trPr>
          <w:trHeight w:val="240"/>
        </w:trPr>
        <w:tc>
          <w:tcPr>
            <w:tcW w:w="840" w:type="dxa"/>
            <w:tcBorders>
              <w:top w:val="nil"/>
            </w:tcBorders>
          </w:tcPr>
          <w:p w:rsidR="00B86404" w:rsidRDefault="00B86404">
            <w:pPr>
              <w:pStyle w:val="ConsPlusNonformat"/>
              <w:jc w:val="both"/>
            </w:pPr>
            <w:r>
              <w:t xml:space="preserve"> 57  </w:t>
            </w:r>
          </w:p>
        </w:tc>
        <w:tc>
          <w:tcPr>
            <w:tcW w:w="1560" w:type="dxa"/>
            <w:tcBorders>
              <w:top w:val="nil"/>
            </w:tcBorders>
          </w:tcPr>
          <w:p w:rsidR="00B86404" w:rsidRDefault="00B86404">
            <w:pPr>
              <w:pStyle w:val="ConsPlusNonformat"/>
              <w:jc w:val="both"/>
            </w:pPr>
            <w:r>
              <w:t xml:space="preserve"> Ru02.009  </w:t>
            </w:r>
          </w:p>
        </w:tc>
        <w:tc>
          <w:tcPr>
            <w:tcW w:w="1680" w:type="dxa"/>
            <w:tcBorders>
              <w:top w:val="nil"/>
            </w:tcBorders>
          </w:tcPr>
          <w:p w:rsidR="00B86404" w:rsidRDefault="00B86404">
            <w:pPr>
              <w:pStyle w:val="ConsPlusNonformat"/>
              <w:jc w:val="both"/>
            </w:pPr>
            <w:r>
              <w:t xml:space="preserve"> 36653-82-4 </w:t>
            </w:r>
          </w:p>
        </w:tc>
        <w:tc>
          <w:tcPr>
            <w:tcW w:w="5280" w:type="dxa"/>
            <w:tcBorders>
              <w:top w:val="nil"/>
            </w:tcBorders>
          </w:tcPr>
          <w:p w:rsidR="00B86404" w:rsidRDefault="00B86404">
            <w:pPr>
              <w:pStyle w:val="ConsPlusNonformat"/>
              <w:jc w:val="both"/>
            </w:pPr>
            <w:r>
              <w:t xml:space="preserve">Hexadecan-1-ol                            </w:t>
            </w:r>
          </w:p>
        </w:tc>
      </w:tr>
      <w:tr w:rsidR="00B86404">
        <w:trPr>
          <w:trHeight w:val="240"/>
        </w:trPr>
        <w:tc>
          <w:tcPr>
            <w:tcW w:w="840" w:type="dxa"/>
            <w:tcBorders>
              <w:top w:val="nil"/>
            </w:tcBorders>
          </w:tcPr>
          <w:p w:rsidR="00B86404" w:rsidRDefault="00B86404">
            <w:pPr>
              <w:pStyle w:val="ConsPlusNonformat"/>
              <w:jc w:val="both"/>
            </w:pPr>
            <w:r>
              <w:t xml:space="preserve"> 58  </w:t>
            </w:r>
          </w:p>
        </w:tc>
        <w:tc>
          <w:tcPr>
            <w:tcW w:w="1560" w:type="dxa"/>
            <w:tcBorders>
              <w:top w:val="nil"/>
            </w:tcBorders>
          </w:tcPr>
          <w:p w:rsidR="00B86404" w:rsidRDefault="00B86404">
            <w:pPr>
              <w:pStyle w:val="ConsPlusNonformat"/>
              <w:jc w:val="both"/>
            </w:pPr>
            <w:r>
              <w:t xml:space="preserve"> Ru02.010  </w:t>
            </w:r>
          </w:p>
        </w:tc>
        <w:tc>
          <w:tcPr>
            <w:tcW w:w="1680" w:type="dxa"/>
            <w:tcBorders>
              <w:top w:val="nil"/>
            </w:tcBorders>
          </w:tcPr>
          <w:p w:rsidR="00B86404" w:rsidRDefault="00B86404">
            <w:pPr>
              <w:pStyle w:val="ConsPlusNonformat"/>
              <w:jc w:val="both"/>
            </w:pPr>
            <w:r>
              <w:t xml:space="preserve">  100-51-6  </w:t>
            </w:r>
          </w:p>
        </w:tc>
        <w:tc>
          <w:tcPr>
            <w:tcW w:w="5280" w:type="dxa"/>
            <w:tcBorders>
              <w:top w:val="nil"/>
            </w:tcBorders>
          </w:tcPr>
          <w:p w:rsidR="00B86404" w:rsidRDefault="00B86404">
            <w:pPr>
              <w:pStyle w:val="ConsPlusNonformat"/>
              <w:jc w:val="both"/>
            </w:pPr>
            <w:r>
              <w:t xml:space="preserve">Benzyl alcohol                            </w:t>
            </w:r>
          </w:p>
        </w:tc>
      </w:tr>
      <w:tr w:rsidR="00B86404">
        <w:trPr>
          <w:trHeight w:val="240"/>
        </w:trPr>
        <w:tc>
          <w:tcPr>
            <w:tcW w:w="840" w:type="dxa"/>
            <w:tcBorders>
              <w:top w:val="nil"/>
            </w:tcBorders>
          </w:tcPr>
          <w:p w:rsidR="00B86404" w:rsidRDefault="00B86404">
            <w:pPr>
              <w:pStyle w:val="ConsPlusNonformat"/>
              <w:jc w:val="both"/>
            </w:pPr>
            <w:r>
              <w:t xml:space="preserve"> 59  </w:t>
            </w:r>
          </w:p>
        </w:tc>
        <w:tc>
          <w:tcPr>
            <w:tcW w:w="1560" w:type="dxa"/>
            <w:tcBorders>
              <w:top w:val="nil"/>
            </w:tcBorders>
          </w:tcPr>
          <w:p w:rsidR="00B86404" w:rsidRDefault="00B86404">
            <w:pPr>
              <w:pStyle w:val="ConsPlusNonformat"/>
              <w:jc w:val="both"/>
            </w:pPr>
            <w:r>
              <w:t xml:space="preserve"> Ru02.011  </w:t>
            </w:r>
          </w:p>
        </w:tc>
        <w:tc>
          <w:tcPr>
            <w:tcW w:w="1680" w:type="dxa"/>
            <w:tcBorders>
              <w:top w:val="nil"/>
            </w:tcBorders>
          </w:tcPr>
          <w:p w:rsidR="00B86404" w:rsidRDefault="00B86404">
            <w:pPr>
              <w:pStyle w:val="ConsPlusNonformat"/>
              <w:jc w:val="both"/>
            </w:pPr>
            <w:r>
              <w:t xml:space="preserve">  106-22-9  </w:t>
            </w:r>
          </w:p>
        </w:tc>
        <w:tc>
          <w:tcPr>
            <w:tcW w:w="5280" w:type="dxa"/>
            <w:tcBorders>
              <w:top w:val="nil"/>
            </w:tcBorders>
          </w:tcPr>
          <w:p w:rsidR="00B86404" w:rsidRDefault="00B86404">
            <w:pPr>
              <w:pStyle w:val="ConsPlusNonformat"/>
              <w:jc w:val="both"/>
            </w:pPr>
            <w:r>
              <w:t xml:space="preserve">Citronellol                               </w:t>
            </w:r>
          </w:p>
        </w:tc>
      </w:tr>
      <w:tr w:rsidR="00B86404">
        <w:trPr>
          <w:trHeight w:val="240"/>
        </w:trPr>
        <w:tc>
          <w:tcPr>
            <w:tcW w:w="840" w:type="dxa"/>
            <w:tcBorders>
              <w:top w:val="nil"/>
            </w:tcBorders>
          </w:tcPr>
          <w:p w:rsidR="00B86404" w:rsidRDefault="00B86404">
            <w:pPr>
              <w:pStyle w:val="ConsPlusNonformat"/>
              <w:jc w:val="both"/>
            </w:pPr>
            <w:r>
              <w:t xml:space="preserve"> 59  </w:t>
            </w:r>
          </w:p>
        </w:tc>
        <w:tc>
          <w:tcPr>
            <w:tcW w:w="1560" w:type="dxa"/>
            <w:tcBorders>
              <w:top w:val="nil"/>
            </w:tcBorders>
          </w:tcPr>
          <w:p w:rsidR="00B86404" w:rsidRDefault="00B86404">
            <w:pPr>
              <w:pStyle w:val="ConsPlusNonformat"/>
              <w:jc w:val="both"/>
            </w:pPr>
            <w:r>
              <w:t xml:space="preserve"> Ru02.229  </w:t>
            </w:r>
          </w:p>
        </w:tc>
        <w:tc>
          <w:tcPr>
            <w:tcW w:w="1680" w:type="dxa"/>
            <w:tcBorders>
              <w:top w:val="nil"/>
            </w:tcBorders>
          </w:tcPr>
          <w:p w:rsidR="00B86404" w:rsidRDefault="00B86404">
            <w:pPr>
              <w:pStyle w:val="ConsPlusNonformat"/>
              <w:jc w:val="both"/>
            </w:pPr>
            <w:r>
              <w:t xml:space="preserve"> 7540-51-4  </w:t>
            </w:r>
          </w:p>
        </w:tc>
        <w:tc>
          <w:tcPr>
            <w:tcW w:w="5280" w:type="dxa"/>
            <w:tcBorders>
              <w:top w:val="nil"/>
            </w:tcBorders>
          </w:tcPr>
          <w:p w:rsidR="00B86404" w:rsidRDefault="00B86404">
            <w:pPr>
              <w:pStyle w:val="ConsPlusNonformat"/>
              <w:jc w:val="both"/>
            </w:pPr>
            <w:r>
              <w:t xml:space="preserve">3,7-Dimethyl-6-octen-1-ol                 </w:t>
            </w:r>
          </w:p>
        </w:tc>
      </w:tr>
      <w:tr w:rsidR="00B86404">
        <w:trPr>
          <w:trHeight w:val="240"/>
        </w:trPr>
        <w:tc>
          <w:tcPr>
            <w:tcW w:w="840" w:type="dxa"/>
            <w:tcBorders>
              <w:top w:val="nil"/>
            </w:tcBorders>
          </w:tcPr>
          <w:p w:rsidR="00B86404" w:rsidRDefault="00B86404">
            <w:pPr>
              <w:pStyle w:val="ConsPlusNonformat"/>
              <w:jc w:val="both"/>
            </w:pPr>
            <w:r>
              <w:lastRenderedPageBreak/>
              <w:t xml:space="preserve"> 60  </w:t>
            </w:r>
          </w:p>
        </w:tc>
        <w:tc>
          <w:tcPr>
            <w:tcW w:w="1560" w:type="dxa"/>
            <w:tcBorders>
              <w:top w:val="nil"/>
            </w:tcBorders>
          </w:tcPr>
          <w:p w:rsidR="00B86404" w:rsidRDefault="00B86404">
            <w:pPr>
              <w:pStyle w:val="ConsPlusNonformat"/>
              <w:jc w:val="both"/>
            </w:pPr>
            <w:r>
              <w:t xml:space="preserve"> Ru02.012  </w:t>
            </w:r>
          </w:p>
        </w:tc>
        <w:tc>
          <w:tcPr>
            <w:tcW w:w="1680" w:type="dxa"/>
            <w:tcBorders>
              <w:top w:val="nil"/>
            </w:tcBorders>
          </w:tcPr>
          <w:p w:rsidR="00B86404" w:rsidRDefault="00B86404">
            <w:pPr>
              <w:pStyle w:val="ConsPlusNonformat"/>
              <w:jc w:val="both"/>
            </w:pPr>
            <w:r>
              <w:t xml:space="preserve">  106-24-1  </w:t>
            </w:r>
          </w:p>
        </w:tc>
        <w:tc>
          <w:tcPr>
            <w:tcW w:w="5280" w:type="dxa"/>
            <w:tcBorders>
              <w:top w:val="nil"/>
            </w:tcBorders>
          </w:tcPr>
          <w:p w:rsidR="00B86404" w:rsidRDefault="00B86404">
            <w:pPr>
              <w:pStyle w:val="ConsPlusNonformat"/>
              <w:jc w:val="both"/>
            </w:pPr>
            <w:r>
              <w:t xml:space="preserve">Geraniol                                  </w:t>
            </w:r>
          </w:p>
        </w:tc>
      </w:tr>
      <w:tr w:rsidR="00B86404">
        <w:trPr>
          <w:trHeight w:val="240"/>
        </w:trPr>
        <w:tc>
          <w:tcPr>
            <w:tcW w:w="840" w:type="dxa"/>
            <w:tcBorders>
              <w:top w:val="nil"/>
            </w:tcBorders>
          </w:tcPr>
          <w:p w:rsidR="00B86404" w:rsidRDefault="00B86404">
            <w:pPr>
              <w:pStyle w:val="ConsPlusNonformat"/>
              <w:jc w:val="both"/>
            </w:pPr>
            <w:r>
              <w:t xml:space="preserve"> 61  </w:t>
            </w:r>
          </w:p>
        </w:tc>
        <w:tc>
          <w:tcPr>
            <w:tcW w:w="1560" w:type="dxa"/>
            <w:tcBorders>
              <w:top w:val="nil"/>
            </w:tcBorders>
          </w:tcPr>
          <w:p w:rsidR="00B86404" w:rsidRDefault="00B86404">
            <w:pPr>
              <w:pStyle w:val="ConsPlusNonformat"/>
              <w:jc w:val="both"/>
            </w:pPr>
            <w:r>
              <w:t xml:space="preserve"> Ru02.013  </w:t>
            </w:r>
          </w:p>
        </w:tc>
        <w:tc>
          <w:tcPr>
            <w:tcW w:w="1680" w:type="dxa"/>
            <w:tcBorders>
              <w:top w:val="nil"/>
            </w:tcBorders>
          </w:tcPr>
          <w:p w:rsidR="00B86404" w:rsidRDefault="00B86404">
            <w:pPr>
              <w:pStyle w:val="ConsPlusNonformat"/>
              <w:jc w:val="both"/>
            </w:pPr>
            <w:r>
              <w:t xml:space="preserve">  78-70-6   </w:t>
            </w:r>
          </w:p>
        </w:tc>
        <w:tc>
          <w:tcPr>
            <w:tcW w:w="5280" w:type="dxa"/>
            <w:tcBorders>
              <w:top w:val="nil"/>
            </w:tcBorders>
          </w:tcPr>
          <w:p w:rsidR="00B86404" w:rsidRDefault="00B86404">
            <w:pPr>
              <w:pStyle w:val="ConsPlusNonformat"/>
              <w:jc w:val="both"/>
            </w:pPr>
            <w:r>
              <w:t xml:space="preserve">Linalool                                  </w:t>
            </w:r>
          </w:p>
        </w:tc>
      </w:tr>
      <w:tr w:rsidR="00B86404">
        <w:trPr>
          <w:trHeight w:val="240"/>
        </w:trPr>
        <w:tc>
          <w:tcPr>
            <w:tcW w:w="840" w:type="dxa"/>
            <w:tcBorders>
              <w:top w:val="nil"/>
            </w:tcBorders>
          </w:tcPr>
          <w:p w:rsidR="00B86404" w:rsidRDefault="00B86404">
            <w:pPr>
              <w:pStyle w:val="ConsPlusNonformat"/>
              <w:jc w:val="both"/>
            </w:pPr>
            <w:r>
              <w:t xml:space="preserve"> 62  </w:t>
            </w:r>
          </w:p>
        </w:tc>
        <w:tc>
          <w:tcPr>
            <w:tcW w:w="1560" w:type="dxa"/>
            <w:tcBorders>
              <w:top w:val="nil"/>
            </w:tcBorders>
          </w:tcPr>
          <w:p w:rsidR="00B86404" w:rsidRDefault="00B86404">
            <w:pPr>
              <w:pStyle w:val="ConsPlusNonformat"/>
              <w:jc w:val="both"/>
            </w:pPr>
            <w:r>
              <w:t xml:space="preserve"> Ru02.014  </w:t>
            </w:r>
          </w:p>
        </w:tc>
        <w:tc>
          <w:tcPr>
            <w:tcW w:w="1680" w:type="dxa"/>
            <w:tcBorders>
              <w:top w:val="nil"/>
            </w:tcBorders>
          </w:tcPr>
          <w:p w:rsidR="00B86404" w:rsidRDefault="00B86404">
            <w:pPr>
              <w:pStyle w:val="ConsPlusNonformat"/>
              <w:jc w:val="both"/>
            </w:pPr>
            <w:r>
              <w:t xml:space="preserve">  98-55-5   </w:t>
            </w:r>
          </w:p>
        </w:tc>
        <w:tc>
          <w:tcPr>
            <w:tcW w:w="5280" w:type="dxa"/>
            <w:tcBorders>
              <w:top w:val="nil"/>
            </w:tcBorders>
          </w:tcPr>
          <w:p w:rsidR="00B86404" w:rsidRDefault="00B86404">
            <w:pPr>
              <w:pStyle w:val="ConsPlusNonformat"/>
              <w:jc w:val="both"/>
            </w:pPr>
            <w:r>
              <w:t xml:space="preserve">Terpineol                                 </w:t>
            </w:r>
          </w:p>
        </w:tc>
      </w:tr>
      <w:tr w:rsidR="00B86404">
        <w:trPr>
          <w:trHeight w:val="240"/>
        </w:trPr>
        <w:tc>
          <w:tcPr>
            <w:tcW w:w="840" w:type="dxa"/>
            <w:tcBorders>
              <w:top w:val="nil"/>
            </w:tcBorders>
          </w:tcPr>
          <w:p w:rsidR="00B86404" w:rsidRDefault="00B86404">
            <w:pPr>
              <w:pStyle w:val="ConsPlusNonformat"/>
              <w:jc w:val="both"/>
            </w:pPr>
            <w:r>
              <w:t xml:space="preserve"> 63  </w:t>
            </w:r>
          </w:p>
        </w:tc>
        <w:tc>
          <w:tcPr>
            <w:tcW w:w="1560" w:type="dxa"/>
            <w:tcBorders>
              <w:top w:val="nil"/>
            </w:tcBorders>
          </w:tcPr>
          <w:p w:rsidR="00B86404" w:rsidRDefault="00B86404">
            <w:pPr>
              <w:pStyle w:val="ConsPlusNonformat"/>
              <w:jc w:val="both"/>
            </w:pPr>
            <w:r>
              <w:t xml:space="preserve"> Ru02.015  </w:t>
            </w:r>
          </w:p>
        </w:tc>
        <w:tc>
          <w:tcPr>
            <w:tcW w:w="1680" w:type="dxa"/>
            <w:tcBorders>
              <w:top w:val="nil"/>
            </w:tcBorders>
          </w:tcPr>
          <w:p w:rsidR="00B86404" w:rsidRDefault="00B86404">
            <w:pPr>
              <w:pStyle w:val="ConsPlusNonformat"/>
              <w:jc w:val="both"/>
            </w:pPr>
            <w:r>
              <w:t xml:space="preserve">  89-78-1   </w:t>
            </w:r>
          </w:p>
        </w:tc>
        <w:tc>
          <w:tcPr>
            <w:tcW w:w="5280" w:type="dxa"/>
            <w:tcBorders>
              <w:top w:val="nil"/>
            </w:tcBorders>
          </w:tcPr>
          <w:p w:rsidR="00B86404" w:rsidRDefault="00B86404">
            <w:pPr>
              <w:pStyle w:val="ConsPlusNonformat"/>
              <w:jc w:val="both"/>
            </w:pPr>
            <w:r>
              <w:t xml:space="preserve">Menthol                                   </w:t>
            </w:r>
          </w:p>
        </w:tc>
      </w:tr>
      <w:tr w:rsidR="00B86404">
        <w:trPr>
          <w:trHeight w:val="240"/>
        </w:trPr>
        <w:tc>
          <w:tcPr>
            <w:tcW w:w="840" w:type="dxa"/>
            <w:tcBorders>
              <w:top w:val="nil"/>
            </w:tcBorders>
          </w:tcPr>
          <w:p w:rsidR="00B86404" w:rsidRDefault="00B86404">
            <w:pPr>
              <w:pStyle w:val="ConsPlusNonformat"/>
              <w:jc w:val="both"/>
            </w:pPr>
            <w:r>
              <w:t xml:space="preserve"> 63  </w:t>
            </w:r>
          </w:p>
        </w:tc>
        <w:tc>
          <w:tcPr>
            <w:tcW w:w="1560" w:type="dxa"/>
            <w:tcBorders>
              <w:top w:val="nil"/>
            </w:tcBorders>
          </w:tcPr>
          <w:p w:rsidR="00B86404" w:rsidRDefault="00B86404">
            <w:pPr>
              <w:pStyle w:val="ConsPlusNonformat"/>
              <w:jc w:val="both"/>
            </w:pPr>
            <w:r>
              <w:t xml:space="preserve"> Ru02.218  </w:t>
            </w:r>
          </w:p>
        </w:tc>
        <w:tc>
          <w:tcPr>
            <w:tcW w:w="1680" w:type="dxa"/>
            <w:tcBorders>
              <w:top w:val="nil"/>
            </w:tcBorders>
          </w:tcPr>
          <w:p w:rsidR="00B86404" w:rsidRDefault="00B86404">
            <w:pPr>
              <w:pStyle w:val="ConsPlusNonformat"/>
              <w:jc w:val="both"/>
            </w:pPr>
            <w:r>
              <w:t xml:space="preserve"> 1490-04-6  </w:t>
            </w:r>
          </w:p>
        </w:tc>
        <w:tc>
          <w:tcPr>
            <w:tcW w:w="5280" w:type="dxa"/>
            <w:tcBorders>
              <w:top w:val="nil"/>
            </w:tcBorders>
          </w:tcPr>
          <w:p w:rsidR="00B86404" w:rsidRDefault="00B86404">
            <w:pPr>
              <w:pStyle w:val="ConsPlusNonformat"/>
              <w:jc w:val="both"/>
            </w:pPr>
            <w:r>
              <w:t xml:space="preserve">Menthol                                   </w:t>
            </w:r>
          </w:p>
        </w:tc>
      </w:tr>
      <w:tr w:rsidR="00B86404">
        <w:trPr>
          <w:trHeight w:val="240"/>
        </w:trPr>
        <w:tc>
          <w:tcPr>
            <w:tcW w:w="840" w:type="dxa"/>
            <w:tcBorders>
              <w:top w:val="nil"/>
            </w:tcBorders>
          </w:tcPr>
          <w:p w:rsidR="00B86404" w:rsidRDefault="00B86404">
            <w:pPr>
              <w:pStyle w:val="ConsPlusNonformat"/>
              <w:jc w:val="both"/>
            </w:pPr>
            <w:r>
              <w:t xml:space="preserve"> 64  </w:t>
            </w:r>
          </w:p>
        </w:tc>
        <w:tc>
          <w:tcPr>
            <w:tcW w:w="1560" w:type="dxa"/>
            <w:tcBorders>
              <w:top w:val="nil"/>
            </w:tcBorders>
          </w:tcPr>
          <w:p w:rsidR="00B86404" w:rsidRDefault="00B86404">
            <w:pPr>
              <w:pStyle w:val="ConsPlusNonformat"/>
              <w:jc w:val="both"/>
            </w:pPr>
            <w:r>
              <w:t xml:space="preserve"> Ru02.016  </w:t>
            </w:r>
          </w:p>
        </w:tc>
        <w:tc>
          <w:tcPr>
            <w:tcW w:w="1680" w:type="dxa"/>
            <w:tcBorders>
              <w:top w:val="nil"/>
            </w:tcBorders>
          </w:tcPr>
          <w:p w:rsidR="00B86404" w:rsidRDefault="00B86404">
            <w:pPr>
              <w:pStyle w:val="ConsPlusNonformat"/>
              <w:jc w:val="both"/>
            </w:pPr>
            <w:r>
              <w:t xml:space="preserve">  507-70-0  </w:t>
            </w:r>
          </w:p>
        </w:tc>
        <w:tc>
          <w:tcPr>
            <w:tcW w:w="5280" w:type="dxa"/>
            <w:tcBorders>
              <w:top w:val="nil"/>
            </w:tcBorders>
          </w:tcPr>
          <w:p w:rsidR="00B86404" w:rsidRDefault="00B86404">
            <w:pPr>
              <w:pStyle w:val="ConsPlusNonformat"/>
              <w:jc w:val="both"/>
            </w:pPr>
            <w:r>
              <w:t xml:space="preserve">Borneol                                   </w:t>
            </w:r>
          </w:p>
        </w:tc>
      </w:tr>
      <w:tr w:rsidR="00B86404">
        <w:trPr>
          <w:trHeight w:val="240"/>
        </w:trPr>
        <w:tc>
          <w:tcPr>
            <w:tcW w:w="840" w:type="dxa"/>
            <w:tcBorders>
              <w:top w:val="nil"/>
            </w:tcBorders>
          </w:tcPr>
          <w:p w:rsidR="00B86404" w:rsidRDefault="00B86404">
            <w:pPr>
              <w:pStyle w:val="ConsPlusNonformat"/>
              <w:jc w:val="both"/>
            </w:pPr>
            <w:r>
              <w:t xml:space="preserve"> 65  </w:t>
            </w:r>
          </w:p>
        </w:tc>
        <w:tc>
          <w:tcPr>
            <w:tcW w:w="1560" w:type="dxa"/>
            <w:tcBorders>
              <w:top w:val="nil"/>
            </w:tcBorders>
          </w:tcPr>
          <w:p w:rsidR="00B86404" w:rsidRDefault="00B86404">
            <w:pPr>
              <w:pStyle w:val="ConsPlusNonformat"/>
              <w:jc w:val="both"/>
            </w:pPr>
            <w:r>
              <w:t xml:space="preserve"> Ru02.017  </w:t>
            </w:r>
          </w:p>
        </w:tc>
        <w:tc>
          <w:tcPr>
            <w:tcW w:w="1680" w:type="dxa"/>
            <w:tcBorders>
              <w:top w:val="nil"/>
            </w:tcBorders>
          </w:tcPr>
          <w:p w:rsidR="00B86404" w:rsidRDefault="00B86404">
            <w:pPr>
              <w:pStyle w:val="ConsPlusNonformat"/>
              <w:jc w:val="both"/>
            </w:pPr>
            <w:r>
              <w:t xml:space="preserve">  104-54-1  </w:t>
            </w:r>
          </w:p>
        </w:tc>
        <w:tc>
          <w:tcPr>
            <w:tcW w:w="5280" w:type="dxa"/>
            <w:tcBorders>
              <w:top w:val="nil"/>
            </w:tcBorders>
          </w:tcPr>
          <w:p w:rsidR="00B86404" w:rsidRDefault="00B86404">
            <w:pPr>
              <w:pStyle w:val="ConsPlusNonformat"/>
              <w:jc w:val="both"/>
            </w:pPr>
            <w:r>
              <w:t xml:space="preserve">Cinnamyl alcohol                          </w:t>
            </w:r>
          </w:p>
        </w:tc>
      </w:tr>
      <w:tr w:rsidR="00B86404">
        <w:trPr>
          <w:trHeight w:val="240"/>
        </w:trPr>
        <w:tc>
          <w:tcPr>
            <w:tcW w:w="840" w:type="dxa"/>
            <w:tcBorders>
              <w:top w:val="nil"/>
            </w:tcBorders>
          </w:tcPr>
          <w:p w:rsidR="00B86404" w:rsidRDefault="00B86404">
            <w:pPr>
              <w:pStyle w:val="ConsPlusNonformat"/>
              <w:jc w:val="both"/>
            </w:pPr>
            <w:r>
              <w:t xml:space="preserve"> 66  </w:t>
            </w:r>
          </w:p>
        </w:tc>
        <w:tc>
          <w:tcPr>
            <w:tcW w:w="1560" w:type="dxa"/>
            <w:tcBorders>
              <w:top w:val="nil"/>
            </w:tcBorders>
          </w:tcPr>
          <w:p w:rsidR="00B86404" w:rsidRDefault="00B86404">
            <w:pPr>
              <w:pStyle w:val="ConsPlusNonformat"/>
              <w:jc w:val="both"/>
            </w:pPr>
            <w:r>
              <w:t xml:space="preserve"> Ru02.128  </w:t>
            </w:r>
          </w:p>
        </w:tc>
        <w:tc>
          <w:tcPr>
            <w:tcW w:w="1680" w:type="dxa"/>
            <w:tcBorders>
              <w:top w:val="nil"/>
            </w:tcBorders>
          </w:tcPr>
          <w:p w:rsidR="00B86404" w:rsidRDefault="00B86404">
            <w:pPr>
              <w:pStyle w:val="ConsPlusNonformat"/>
              <w:jc w:val="both"/>
            </w:pPr>
            <w:r>
              <w:t xml:space="preserve">  105-13-5  </w:t>
            </w:r>
          </w:p>
        </w:tc>
        <w:tc>
          <w:tcPr>
            <w:tcW w:w="5280" w:type="dxa"/>
            <w:tcBorders>
              <w:top w:val="nil"/>
            </w:tcBorders>
          </w:tcPr>
          <w:p w:rsidR="00B86404" w:rsidRDefault="00B86404">
            <w:pPr>
              <w:pStyle w:val="ConsPlusNonformat"/>
              <w:jc w:val="both"/>
            </w:pPr>
            <w:r>
              <w:t xml:space="preserve">Anisyl alcohol                            </w:t>
            </w:r>
          </w:p>
        </w:tc>
      </w:tr>
      <w:tr w:rsidR="00B86404">
        <w:trPr>
          <w:trHeight w:val="240"/>
        </w:trPr>
        <w:tc>
          <w:tcPr>
            <w:tcW w:w="840" w:type="dxa"/>
            <w:tcBorders>
              <w:top w:val="nil"/>
            </w:tcBorders>
          </w:tcPr>
          <w:p w:rsidR="00B86404" w:rsidRDefault="00B86404">
            <w:pPr>
              <w:pStyle w:val="ConsPlusNonformat"/>
              <w:jc w:val="both"/>
            </w:pPr>
            <w:r>
              <w:t xml:space="preserve"> 67  </w:t>
            </w:r>
          </w:p>
        </w:tc>
        <w:tc>
          <w:tcPr>
            <w:tcW w:w="1560" w:type="dxa"/>
            <w:tcBorders>
              <w:top w:val="nil"/>
            </w:tcBorders>
          </w:tcPr>
          <w:p w:rsidR="00B86404" w:rsidRDefault="00B86404">
            <w:pPr>
              <w:pStyle w:val="ConsPlusNonformat"/>
              <w:jc w:val="both"/>
            </w:pPr>
            <w:r>
              <w:t xml:space="preserve"> Ru02.018  </w:t>
            </w:r>
          </w:p>
        </w:tc>
        <w:tc>
          <w:tcPr>
            <w:tcW w:w="1680" w:type="dxa"/>
            <w:tcBorders>
              <w:top w:val="nil"/>
            </w:tcBorders>
          </w:tcPr>
          <w:p w:rsidR="00B86404" w:rsidRDefault="00B86404">
            <w:pPr>
              <w:pStyle w:val="ConsPlusNonformat"/>
              <w:jc w:val="both"/>
            </w:pPr>
            <w:r>
              <w:t xml:space="preserve"> 7212-44-4  </w:t>
            </w:r>
          </w:p>
        </w:tc>
        <w:tc>
          <w:tcPr>
            <w:tcW w:w="5280" w:type="dxa"/>
            <w:tcBorders>
              <w:top w:val="nil"/>
            </w:tcBorders>
          </w:tcPr>
          <w:p w:rsidR="00B86404" w:rsidRDefault="00B86404">
            <w:pPr>
              <w:pStyle w:val="ConsPlusNonformat"/>
              <w:jc w:val="both"/>
            </w:pPr>
            <w:r>
              <w:t xml:space="preserve">Nerolidol                                 </w:t>
            </w:r>
          </w:p>
        </w:tc>
      </w:tr>
      <w:tr w:rsidR="00B86404">
        <w:trPr>
          <w:trHeight w:val="240"/>
        </w:trPr>
        <w:tc>
          <w:tcPr>
            <w:tcW w:w="840" w:type="dxa"/>
            <w:tcBorders>
              <w:top w:val="nil"/>
            </w:tcBorders>
          </w:tcPr>
          <w:p w:rsidR="00B86404" w:rsidRDefault="00B86404">
            <w:pPr>
              <w:pStyle w:val="ConsPlusNonformat"/>
              <w:jc w:val="both"/>
            </w:pPr>
            <w:r>
              <w:t xml:space="preserve"> 67  </w:t>
            </w:r>
          </w:p>
        </w:tc>
        <w:tc>
          <w:tcPr>
            <w:tcW w:w="1560" w:type="dxa"/>
            <w:tcBorders>
              <w:top w:val="nil"/>
            </w:tcBorders>
          </w:tcPr>
          <w:p w:rsidR="00B86404" w:rsidRDefault="00B86404">
            <w:pPr>
              <w:pStyle w:val="ConsPlusNonformat"/>
              <w:jc w:val="both"/>
            </w:pPr>
            <w:r>
              <w:t xml:space="preserve"> Ru02.226  </w:t>
            </w:r>
          </w:p>
        </w:tc>
        <w:tc>
          <w:tcPr>
            <w:tcW w:w="1680" w:type="dxa"/>
            <w:tcBorders>
              <w:top w:val="nil"/>
            </w:tcBorders>
          </w:tcPr>
          <w:p w:rsidR="00B86404" w:rsidRDefault="00B86404">
            <w:pPr>
              <w:pStyle w:val="ConsPlusNonformat"/>
              <w:jc w:val="both"/>
            </w:pPr>
            <w:r>
              <w:t xml:space="preserve">  142-50-7  </w:t>
            </w:r>
          </w:p>
        </w:tc>
        <w:tc>
          <w:tcPr>
            <w:tcW w:w="5280" w:type="dxa"/>
            <w:tcBorders>
              <w:top w:val="nil"/>
            </w:tcBorders>
          </w:tcPr>
          <w:p w:rsidR="00B86404" w:rsidRDefault="00B86404">
            <w:pPr>
              <w:pStyle w:val="ConsPlusNonformat"/>
              <w:jc w:val="both"/>
            </w:pPr>
            <w:r>
              <w:t xml:space="preserve">[S-(cis)]-3,7,11-Trimethyl-1,6,10-dodeca- </w:t>
            </w:r>
          </w:p>
          <w:p w:rsidR="00B86404" w:rsidRDefault="00B86404">
            <w:pPr>
              <w:pStyle w:val="ConsPlusNonformat"/>
              <w:jc w:val="both"/>
            </w:pPr>
            <w:r>
              <w:t xml:space="preserve">trien-3-ol                                </w:t>
            </w:r>
          </w:p>
        </w:tc>
      </w:tr>
      <w:tr w:rsidR="00B86404">
        <w:trPr>
          <w:trHeight w:val="240"/>
        </w:trPr>
        <w:tc>
          <w:tcPr>
            <w:tcW w:w="840" w:type="dxa"/>
            <w:tcBorders>
              <w:top w:val="nil"/>
            </w:tcBorders>
          </w:tcPr>
          <w:p w:rsidR="00B86404" w:rsidRDefault="00B86404">
            <w:pPr>
              <w:pStyle w:val="ConsPlusNonformat"/>
              <w:jc w:val="both"/>
            </w:pPr>
            <w:r>
              <w:t xml:space="preserve"> 68  </w:t>
            </w:r>
          </w:p>
        </w:tc>
        <w:tc>
          <w:tcPr>
            <w:tcW w:w="1560" w:type="dxa"/>
            <w:tcBorders>
              <w:top w:val="nil"/>
            </w:tcBorders>
          </w:tcPr>
          <w:p w:rsidR="00B86404" w:rsidRDefault="00B86404">
            <w:pPr>
              <w:pStyle w:val="ConsPlusNonformat"/>
              <w:jc w:val="both"/>
            </w:pPr>
            <w:r>
              <w:t xml:space="preserve"> Ru02.019  </w:t>
            </w:r>
          </w:p>
        </w:tc>
        <w:tc>
          <w:tcPr>
            <w:tcW w:w="1680" w:type="dxa"/>
            <w:tcBorders>
              <w:top w:val="nil"/>
            </w:tcBorders>
          </w:tcPr>
          <w:p w:rsidR="00B86404" w:rsidRDefault="00B86404">
            <w:pPr>
              <w:pStyle w:val="ConsPlusNonformat"/>
              <w:jc w:val="both"/>
            </w:pPr>
            <w:r>
              <w:t xml:space="preserve">  60-12-8   </w:t>
            </w:r>
          </w:p>
        </w:tc>
        <w:tc>
          <w:tcPr>
            <w:tcW w:w="5280" w:type="dxa"/>
            <w:tcBorders>
              <w:top w:val="nil"/>
            </w:tcBorders>
          </w:tcPr>
          <w:p w:rsidR="00B86404" w:rsidRDefault="00B86404">
            <w:pPr>
              <w:pStyle w:val="ConsPlusNonformat"/>
              <w:jc w:val="both"/>
            </w:pPr>
            <w:r>
              <w:t xml:space="preserve">Phenylethan-1-ol                          </w:t>
            </w:r>
          </w:p>
        </w:tc>
      </w:tr>
      <w:tr w:rsidR="00B86404">
        <w:trPr>
          <w:trHeight w:val="240"/>
        </w:trPr>
        <w:tc>
          <w:tcPr>
            <w:tcW w:w="840" w:type="dxa"/>
            <w:tcBorders>
              <w:top w:val="nil"/>
            </w:tcBorders>
          </w:tcPr>
          <w:p w:rsidR="00B86404" w:rsidRDefault="00B86404">
            <w:pPr>
              <w:pStyle w:val="ConsPlusNonformat"/>
              <w:jc w:val="both"/>
            </w:pPr>
            <w:r>
              <w:t xml:space="preserve"> 69  </w:t>
            </w:r>
          </w:p>
        </w:tc>
        <w:tc>
          <w:tcPr>
            <w:tcW w:w="1560" w:type="dxa"/>
            <w:tcBorders>
              <w:top w:val="nil"/>
            </w:tcBorders>
          </w:tcPr>
          <w:p w:rsidR="00B86404" w:rsidRDefault="00B86404">
            <w:pPr>
              <w:pStyle w:val="ConsPlusNonformat"/>
              <w:jc w:val="both"/>
            </w:pPr>
            <w:r>
              <w:t xml:space="preserve"> Ru02.020  </w:t>
            </w:r>
          </w:p>
        </w:tc>
        <w:tc>
          <w:tcPr>
            <w:tcW w:w="1680" w:type="dxa"/>
            <w:tcBorders>
              <w:top w:val="nil"/>
            </w:tcBorders>
          </w:tcPr>
          <w:p w:rsidR="00B86404" w:rsidRDefault="00B86404">
            <w:pPr>
              <w:pStyle w:val="ConsPlusNonformat"/>
              <w:jc w:val="both"/>
            </w:pPr>
            <w:r>
              <w:t xml:space="preserve"> 2305-21-7  </w:t>
            </w:r>
          </w:p>
        </w:tc>
        <w:tc>
          <w:tcPr>
            <w:tcW w:w="5280" w:type="dxa"/>
            <w:tcBorders>
              <w:top w:val="nil"/>
            </w:tcBorders>
          </w:tcPr>
          <w:p w:rsidR="00B86404" w:rsidRDefault="00B86404">
            <w:pPr>
              <w:pStyle w:val="ConsPlusNonformat"/>
              <w:jc w:val="both"/>
            </w:pPr>
            <w:r>
              <w:t xml:space="preserve">Hex-2-en-1-ol                             </w:t>
            </w:r>
          </w:p>
        </w:tc>
      </w:tr>
      <w:tr w:rsidR="00B86404">
        <w:trPr>
          <w:trHeight w:val="240"/>
        </w:trPr>
        <w:tc>
          <w:tcPr>
            <w:tcW w:w="840" w:type="dxa"/>
            <w:tcBorders>
              <w:top w:val="nil"/>
            </w:tcBorders>
          </w:tcPr>
          <w:p w:rsidR="00B86404" w:rsidRDefault="00B86404">
            <w:pPr>
              <w:pStyle w:val="ConsPlusNonformat"/>
              <w:jc w:val="both"/>
            </w:pPr>
            <w:r>
              <w:t xml:space="preserve"> 69  </w:t>
            </w:r>
          </w:p>
        </w:tc>
        <w:tc>
          <w:tcPr>
            <w:tcW w:w="1560" w:type="dxa"/>
            <w:tcBorders>
              <w:top w:val="nil"/>
            </w:tcBorders>
          </w:tcPr>
          <w:p w:rsidR="00B86404" w:rsidRDefault="00B86404">
            <w:pPr>
              <w:pStyle w:val="ConsPlusNonformat"/>
              <w:jc w:val="both"/>
            </w:pPr>
            <w:r>
              <w:t xml:space="preserve"> Ru02.156  </w:t>
            </w:r>
          </w:p>
        </w:tc>
        <w:tc>
          <w:tcPr>
            <w:tcW w:w="1680" w:type="dxa"/>
            <w:tcBorders>
              <w:top w:val="nil"/>
            </w:tcBorders>
          </w:tcPr>
          <w:p w:rsidR="00B86404" w:rsidRDefault="00B86404">
            <w:pPr>
              <w:pStyle w:val="ConsPlusNonformat"/>
              <w:jc w:val="both"/>
            </w:pPr>
            <w:r>
              <w:t xml:space="preserve">  928-94-9  </w:t>
            </w:r>
          </w:p>
        </w:tc>
        <w:tc>
          <w:tcPr>
            <w:tcW w:w="5280" w:type="dxa"/>
            <w:tcBorders>
              <w:top w:val="nil"/>
            </w:tcBorders>
          </w:tcPr>
          <w:p w:rsidR="00B86404" w:rsidRDefault="00B86404">
            <w:pPr>
              <w:pStyle w:val="ConsPlusNonformat"/>
              <w:jc w:val="both"/>
            </w:pPr>
            <w:r>
              <w:t xml:space="preserve">Hex-2(cis)-en-1-ol                        </w:t>
            </w:r>
          </w:p>
        </w:tc>
      </w:tr>
      <w:tr w:rsidR="00B86404">
        <w:trPr>
          <w:trHeight w:val="240"/>
        </w:trPr>
        <w:tc>
          <w:tcPr>
            <w:tcW w:w="840" w:type="dxa"/>
            <w:tcBorders>
              <w:top w:val="nil"/>
            </w:tcBorders>
          </w:tcPr>
          <w:p w:rsidR="00B86404" w:rsidRDefault="00B86404">
            <w:pPr>
              <w:pStyle w:val="ConsPlusNonformat"/>
              <w:jc w:val="both"/>
            </w:pPr>
            <w:r>
              <w:t xml:space="preserve"> 69  </w:t>
            </w:r>
          </w:p>
        </w:tc>
        <w:tc>
          <w:tcPr>
            <w:tcW w:w="1560" w:type="dxa"/>
            <w:tcBorders>
              <w:top w:val="nil"/>
            </w:tcBorders>
          </w:tcPr>
          <w:p w:rsidR="00B86404" w:rsidRDefault="00B86404">
            <w:pPr>
              <w:pStyle w:val="ConsPlusNonformat"/>
              <w:jc w:val="both"/>
            </w:pPr>
            <w:r>
              <w:t xml:space="preserve"> Ru02.157  </w:t>
            </w:r>
          </w:p>
        </w:tc>
        <w:tc>
          <w:tcPr>
            <w:tcW w:w="1680" w:type="dxa"/>
            <w:tcBorders>
              <w:top w:val="nil"/>
            </w:tcBorders>
          </w:tcPr>
          <w:p w:rsidR="00B86404" w:rsidRDefault="00B86404">
            <w:pPr>
              <w:pStyle w:val="ConsPlusNonformat"/>
              <w:jc w:val="both"/>
            </w:pPr>
            <w:r>
              <w:t xml:space="preserve">  928-95-0  </w:t>
            </w:r>
          </w:p>
        </w:tc>
        <w:tc>
          <w:tcPr>
            <w:tcW w:w="5280" w:type="dxa"/>
            <w:tcBorders>
              <w:top w:val="nil"/>
            </w:tcBorders>
          </w:tcPr>
          <w:p w:rsidR="00B86404" w:rsidRDefault="00B86404">
            <w:pPr>
              <w:pStyle w:val="ConsPlusNonformat"/>
              <w:jc w:val="both"/>
            </w:pPr>
            <w:r>
              <w:t xml:space="preserve">Hex-2(trans)-en-1-ol                      </w:t>
            </w:r>
          </w:p>
        </w:tc>
      </w:tr>
      <w:tr w:rsidR="00B86404">
        <w:trPr>
          <w:trHeight w:val="240"/>
        </w:trPr>
        <w:tc>
          <w:tcPr>
            <w:tcW w:w="840" w:type="dxa"/>
            <w:tcBorders>
              <w:top w:val="nil"/>
            </w:tcBorders>
          </w:tcPr>
          <w:p w:rsidR="00B86404" w:rsidRDefault="00B86404">
            <w:pPr>
              <w:pStyle w:val="ConsPlusNonformat"/>
              <w:jc w:val="both"/>
            </w:pPr>
            <w:r>
              <w:t xml:space="preserve"> 70  </w:t>
            </w:r>
          </w:p>
        </w:tc>
        <w:tc>
          <w:tcPr>
            <w:tcW w:w="1560" w:type="dxa"/>
            <w:tcBorders>
              <w:top w:val="nil"/>
            </w:tcBorders>
          </w:tcPr>
          <w:p w:rsidR="00B86404" w:rsidRDefault="00B86404">
            <w:pPr>
              <w:pStyle w:val="ConsPlusNonformat"/>
              <w:jc w:val="both"/>
            </w:pPr>
            <w:r>
              <w:t xml:space="preserve"> Ru02.021  </w:t>
            </w:r>
          </w:p>
        </w:tc>
        <w:tc>
          <w:tcPr>
            <w:tcW w:w="1680" w:type="dxa"/>
            <w:tcBorders>
              <w:top w:val="nil"/>
            </w:tcBorders>
          </w:tcPr>
          <w:p w:rsidR="00B86404" w:rsidRDefault="00B86404">
            <w:pPr>
              <w:pStyle w:val="ConsPlusNonformat"/>
              <w:jc w:val="both"/>
            </w:pPr>
            <w:r>
              <w:t xml:space="preserve">  111-70-6  </w:t>
            </w:r>
          </w:p>
        </w:tc>
        <w:tc>
          <w:tcPr>
            <w:tcW w:w="5280" w:type="dxa"/>
            <w:tcBorders>
              <w:top w:val="nil"/>
            </w:tcBorders>
          </w:tcPr>
          <w:p w:rsidR="00B86404" w:rsidRDefault="00B86404">
            <w:pPr>
              <w:pStyle w:val="ConsPlusNonformat"/>
              <w:jc w:val="both"/>
            </w:pPr>
            <w:r>
              <w:t xml:space="preserve">Heptan-1-ol                               </w:t>
            </w:r>
          </w:p>
        </w:tc>
      </w:tr>
      <w:tr w:rsidR="00B86404">
        <w:trPr>
          <w:trHeight w:val="240"/>
        </w:trPr>
        <w:tc>
          <w:tcPr>
            <w:tcW w:w="840" w:type="dxa"/>
            <w:tcBorders>
              <w:top w:val="nil"/>
            </w:tcBorders>
          </w:tcPr>
          <w:p w:rsidR="00B86404" w:rsidRDefault="00B86404">
            <w:pPr>
              <w:pStyle w:val="ConsPlusNonformat"/>
              <w:jc w:val="both"/>
            </w:pPr>
            <w:r>
              <w:t xml:space="preserve"> 71  </w:t>
            </w:r>
          </w:p>
        </w:tc>
        <w:tc>
          <w:tcPr>
            <w:tcW w:w="1560" w:type="dxa"/>
            <w:tcBorders>
              <w:top w:val="nil"/>
            </w:tcBorders>
          </w:tcPr>
          <w:p w:rsidR="00B86404" w:rsidRDefault="00B86404">
            <w:pPr>
              <w:pStyle w:val="ConsPlusNonformat"/>
              <w:jc w:val="both"/>
            </w:pPr>
            <w:r>
              <w:t xml:space="preserve"> Ru02.022  </w:t>
            </w:r>
          </w:p>
        </w:tc>
        <w:tc>
          <w:tcPr>
            <w:tcW w:w="1680" w:type="dxa"/>
            <w:tcBorders>
              <w:top w:val="nil"/>
            </w:tcBorders>
          </w:tcPr>
          <w:p w:rsidR="00B86404" w:rsidRDefault="00B86404">
            <w:pPr>
              <w:pStyle w:val="ConsPlusNonformat"/>
              <w:jc w:val="both"/>
            </w:pPr>
            <w:r>
              <w:t xml:space="preserve">  123-96-6  </w:t>
            </w:r>
          </w:p>
        </w:tc>
        <w:tc>
          <w:tcPr>
            <w:tcW w:w="5280" w:type="dxa"/>
            <w:tcBorders>
              <w:top w:val="nil"/>
            </w:tcBorders>
          </w:tcPr>
          <w:p w:rsidR="00B86404" w:rsidRDefault="00B86404">
            <w:pPr>
              <w:pStyle w:val="ConsPlusNonformat"/>
              <w:jc w:val="both"/>
            </w:pPr>
            <w:r>
              <w:t xml:space="preserve">Octan-2-ol                                </w:t>
            </w:r>
          </w:p>
        </w:tc>
      </w:tr>
      <w:tr w:rsidR="00B86404">
        <w:trPr>
          <w:trHeight w:val="240"/>
        </w:trPr>
        <w:tc>
          <w:tcPr>
            <w:tcW w:w="840" w:type="dxa"/>
            <w:tcBorders>
              <w:top w:val="nil"/>
            </w:tcBorders>
          </w:tcPr>
          <w:p w:rsidR="00B86404" w:rsidRDefault="00B86404">
            <w:pPr>
              <w:pStyle w:val="ConsPlusNonformat"/>
              <w:jc w:val="both"/>
            </w:pPr>
            <w:r>
              <w:t xml:space="preserve"> 71  </w:t>
            </w:r>
          </w:p>
        </w:tc>
        <w:tc>
          <w:tcPr>
            <w:tcW w:w="1560" w:type="dxa"/>
            <w:tcBorders>
              <w:top w:val="nil"/>
            </w:tcBorders>
          </w:tcPr>
          <w:p w:rsidR="00B86404" w:rsidRDefault="00B86404">
            <w:pPr>
              <w:pStyle w:val="ConsPlusNonformat"/>
              <w:jc w:val="both"/>
            </w:pPr>
            <w:r>
              <w:t xml:space="preserve"> Ru02.227  </w:t>
            </w:r>
          </w:p>
        </w:tc>
        <w:tc>
          <w:tcPr>
            <w:tcW w:w="1680" w:type="dxa"/>
            <w:tcBorders>
              <w:top w:val="nil"/>
            </w:tcBorders>
          </w:tcPr>
          <w:p w:rsidR="00B86404" w:rsidRDefault="00B86404">
            <w:pPr>
              <w:pStyle w:val="ConsPlusNonformat"/>
              <w:jc w:val="both"/>
            </w:pPr>
            <w:r>
              <w:t xml:space="preserve"> 4128-31-8  </w:t>
            </w:r>
          </w:p>
        </w:tc>
        <w:tc>
          <w:tcPr>
            <w:tcW w:w="5280" w:type="dxa"/>
            <w:tcBorders>
              <w:top w:val="nil"/>
            </w:tcBorders>
          </w:tcPr>
          <w:p w:rsidR="00B86404" w:rsidRDefault="00B86404">
            <w:pPr>
              <w:pStyle w:val="ConsPlusNonformat"/>
              <w:jc w:val="both"/>
            </w:pPr>
            <w:r>
              <w:t xml:space="preserve">Octanol                                   </w:t>
            </w:r>
          </w:p>
        </w:tc>
      </w:tr>
      <w:tr w:rsidR="00B86404">
        <w:trPr>
          <w:trHeight w:val="240"/>
        </w:trPr>
        <w:tc>
          <w:tcPr>
            <w:tcW w:w="840" w:type="dxa"/>
            <w:tcBorders>
              <w:top w:val="nil"/>
            </w:tcBorders>
          </w:tcPr>
          <w:p w:rsidR="00B86404" w:rsidRDefault="00B86404">
            <w:pPr>
              <w:pStyle w:val="ConsPlusNonformat"/>
              <w:jc w:val="both"/>
            </w:pPr>
            <w:r>
              <w:t xml:space="preserve"> 72  </w:t>
            </w:r>
          </w:p>
        </w:tc>
        <w:tc>
          <w:tcPr>
            <w:tcW w:w="1560" w:type="dxa"/>
            <w:tcBorders>
              <w:top w:val="nil"/>
            </w:tcBorders>
          </w:tcPr>
          <w:p w:rsidR="00B86404" w:rsidRDefault="00B86404">
            <w:pPr>
              <w:pStyle w:val="ConsPlusNonformat"/>
              <w:jc w:val="both"/>
            </w:pPr>
            <w:r>
              <w:t xml:space="preserve"> Ru02.023  </w:t>
            </w:r>
          </w:p>
        </w:tc>
        <w:tc>
          <w:tcPr>
            <w:tcW w:w="1680" w:type="dxa"/>
            <w:tcBorders>
              <w:top w:val="nil"/>
            </w:tcBorders>
          </w:tcPr>
          <w:p w:rsidR="00B86404" w:rsidRDefault="00B86404">
            <w:pPr>
              <w:pStyle w:val="ConsPlusNonformat"/>
              <w:jc w:val="both"/>
            </w:pPr>
            <w:r>
              <w:t xml:space="preserve"> 3391-86-4  </w:t>
            </w:r>
          </w:p>
        </w:tc>
        <w:tc>
          <w:tcPr>
            <w:tcW w:w="5280" w:type="dxa"/>
            <w:tcBorders>
              <w:top w:val="nil"/>
            </w:tcBorders>
          </w:tcPr>
          <w:p w:rsidR="00B86404" w:rsidRDefault="00B86404">
            <w:pPr>
              <w:pStyle w:val="ConsPlusNonformat"/>
              <w:jc w:val="both"/>
            </w:pPr>
            <w:r>
              <w:t xml:space="preserve">Oct-1-en-3-ol                             </w:t>
            </w:r>
          </w:p>
        </w:tc>
      </w:tr>
      <w:tr w:rsidR="00B86404">
        <w:trPr>
          <w:trHeight w:val="240"/>
        </w:trPr>
        <w:tc>
          <w:tcPr>
            <w:tcW w:w="840" w:type="dxa"/>
            <w:tcBorders>
              <w:top w:val="nil"/>
            </w:tcBorders>
          </w:tcPr>
          <w:p w:rsidR="00B86404" w:rsidRDefault="00B86404">
            <w:pPr>
              <w:pStyle w:val="ConsPlusNonformat"/>
              <w:jc w:val="both"/>
            </w:pPr>
            <w:r>
              <w:t xml:space="preserve"> 73  </w:t>
            </w:r>
          </w:p>
        </w:tc>
        <w:tc>
          <w:tcPr>
            <w:tcW w:w="1560" w:type="dxa"/>
            <w:tcBorders>
              <w:top w:val="nil"/>
            </w:tcBorders>
          </w:tcPr>
          <w:p w:rsidR="00B86404" w:rsidRDefault="00B86404">
            <w:pPr>
              <w:pStyle w:val="ConsPlusNonformat"/>
              <w:jc w:val="both"/>
            </w:pPr>
            <w:r>
              <w:t xml:space="preserve"> Ru02.024  </w:t>
            </w:r>
          </w:p>
        </w:tc>
        <w:tc>
          <w:tcPr>
            <w:tcW w:w="1680" w:type="dxa"/>
            <w:tcBorders>
              <w:top w:val="nil"/>
            </w:tcBorders>
          </w:tcPr>
          <w:p w:rsidR="00B86404" w:rsidRDefault="00B86404">
            <w:pPr>
              <w:pStyle w:val="ConsPlusNonformat"/>
              <w:jc w:val="both"/>
            </w:pPr>
            <w:r>
              <w:t xml:space="preserve">  112-30-1  </w:t>
            </w:r>
          </w:p>
        </w:tc>
        <w:tc>
          <w:tcPr>
            <w:tcW w:w="5280" w:type="dxa"/>
            <w:tcBorders>
              <w:top w:val="nil"/>
            </w:tcBorders>
          </w:tcPr>
          <w:p w:rsidR="00B86404" w:rsidRDefault="00B86404">
            <w:pPr>
              <w:pStyle w:val="ConsPlusNonformat"/>
              <w:jc w:val="both"/>
            </w:pPr>
            <w:r>
              <w:t xml:space="preserve">Decan-1-ol                                </w:t>
            </w:r>
          </w:p>
        </w:tc>
      </w:tr>
      <w:tr w:rsidR="00B86404">
        <w:trPr>
          <w:trHeight w:val="240"/>
        </w:trPr>
        <w:tc>
          <w:tcPr>
            <w:tcW w:w="840" w:type="dxa"/>
            <w:tcBorders>
              <w:top w:val="nil"/>
            </w:tcBorders>
          </w:tcPr>
          <w:p w:rsidR="00B86404" w:rsidRDefault="00B86404">
            <w:pPr>
              <w:pStyle w:val="ConsPlusNonformat"/>
              <w:jc w:val="both"/>
            </w:pPr>
            <w:r>
              <w:t xml:space="preserve"> 74  </w:t>
            </w:r>
          </w:p>
        </w:tc>
        <w:tc>
          <w:tcPr>
            <w:tcW w:w="1560" w:type="dxa"/>
            <w:tcBorders>
              <w:top w:val="nil"/>
            </w:tcBorders>
          </w:tcPr>
          <w:p w:rsidR="00B86404" w:rsidRDefault="00B86404">
            <w:pPr>
              <w:pStyle w:val="ConsPlusNonformat"/>
              <w:jc w:val="both"/>
            </w:pPr>
            <w:r>
              <w:t xml:space="preserve"> Ru02.217  </w:t>
            </w:r>
          </w:p>
        </w:tc>
        <w:tc>
          <w:tcPr>
            <w:tcW w:w="1680" w:type="dxa"/>
            <w:tcBorders>
              <w:top w:val="nil"/>
            </w:tcBorders>
          </w:tcPr>
          <w:p w:rsidR="00B86404" w:rsidRDefault="00B86404">
            <w:pPr>
              <w:pStyle w:val="ConsPlusNonformat"/>
              <w:jc w:val="both"/>
            </w:pPr>
            <w:r>
              <w:t xml:space="preserve">  115-71-9  </w:t>
            </w:r>
          </w:p>
        </w:tc>
        <w:tc>
          <w:tcPr>
            <w:tcW w:w="5280" w:type="dxa"/>
            <w:tcBorders>
              <w:top w:val="nil"/>
            </w:tcBorders>
          </w:tcPr>
          <w:p w:rsidR="00B86404" w:rsidRDefault="00B86404">
            <w:pPr>
              <w:pStyle w:val="ConsPlusNonformat"/>
              <w:jc w:val="both"/>
            </w:pPr>
            <w:r>
              <w:t xml:space="preserve">Santalen-14-ol                            </w:t>
            </w:r>
          </w:p>
        </w:tc>
      </w:tr>
      <w:tr w:rsidR="00B86404">
        <w:trPr>
          <w:trHeight w:val="240"/>
        </w:trPr>
        <w:tc>
          <w:tcPr>
            <w:tcW w:w="840" w:type="dxa"/>
            <w:tcBorders>
              <w:top w:val="nil"/>
            </w:tcBorders>
          </w:tcPr>
          <w:p w:rsidR="00B86404" w:rsidRDefault="00B86404">
            <w:pPr>
              <w:pStyle w:val="ConsPlusNonformat"/>
              <w:jc w:val="both"/>
            </w:pPr>
            <w:r>
              <w:t xml:space="preserve"> 75  </w:t>
            </w:r>
          </w:p>
        </w:tc>
        <w:tc>
          <w:tcPr>
            <w:tcW w:w="1560" w:type="dxa"/>
            <w:tcBorders>
              <w:top w:val="nil"/>
            </w:tcBorders>
          </w:tcPr>
          <w:p w:rsidR="00B86404" w:rsidRDefault="00B86404">
            <w:pPr>
              <w:pStyle w:val="ConsPlusNonformat"/>
              <w:jc w:val="both"/>
            </w:pPr>
            <w:r>
              <w:t xml:space="preserve"> Ru02.026  </w:t>
            </w:r>
          </w:p>
        </w:tc>
        <w:tc>
          <w:tcPr>
            <w:tcW w:w="1680" w:type="dxa"/>
            <w:tcBorders>
              <w:top w:val="nil"/>
            </w:tcBorders>
          </w:tcPr>
          <w:p w:rsidR="00B86404" w:rsidRDefault="00B86404">
            <w:pPr>
              <w:pStyle w:val="ConsPlusNonformat"/>
              <w:jc w:val="both"/>
            </w:pPr>
            <w:r>
              <w:t xml:space="preserve">  106-21-8  </w:t>
            </w:r>
          </w:p>
        </w:tc>
        <w:tc>
          <w:tcPr>
            <w:tcW w:w="5280" w:type="dxa"/>
            <w:tcBorders>
              <w:top w:val="nil"/>
            </w:tcBorders>
          </w:tcPr>
          <w:p w:rsidR="00B86404" w:rsidRDefault="00B86404">
            <w:pPr>
              <w:pStyle w:val="ConsPlusNonformat"/>
              <w:jc w:val="both"/>
            </w:pPr>
            <w:r>
              <w:t xml:space="preserve">Dimethyloctan-1-ol                        </w:t>
            </w:r>
          </w:p>
        </w:tc>
      </w:tr>
      <w:tr w:rsidR="00B86404">
        <w:trPr>
          <w:trHeight w:val="240"/>
        </w:trPr>
        <w:tc>
          <w:tcPr>
            <w:tcW w:w="840" w:type="dxa"/>
            <w:tcBorders>
              <w:top w:val="nil"/>
            </w:tcBorders>
          </w:tcPr>
          <w:p w:rsidR="00B86404" w:rsidRDefault="00B86404">
            <w:pPr>
              <w:pStyle w:val="ConsPlusNonformat"/>
              <w:jc w:val="both"/>
            </w:pPr>
            <w:r>
              <w:t xml:space="preserve"> 76  </w:t>
            </w:r>
          </w:p>
        </w:tc>
        <w:tc>
          <w:tcPr>
            <w:tcW w:w="1560" w:type="dxa"/>
            <w:tcBorders>
              <w:top w:val="nil"/>
            </w:tcBorders>
          </w:tcPr>
          <w:p w:rsidR="00B86404" w:rsidRDefault="00B86404">
            <w:pPr>
              <w:pStyle w:val="ConsPlusNonformat"/>
              <w:jc w:val="both"/>
            </w:pPr>
            <w:r>
              <w:t xml:space="preserve"> Ru02.027  </w:t>
            </w:r>
          </w:p>
        </w:tc>
        <w:tc>
          <w:tcPr>
            <w:tcW w:w="1680" w:type="dxa"/>
            <w:tcBorders>
              <w:top w:val="nil"/>
            </w:tcBorders>
          </w:tcPr>
          <w:p w:rsidR="00B86404" w:rsidRDefault="00B86404">
            <w:pPr>
              <w:pStyle w:val="ConsPlusNonformat"/>
              <w:jc w:val="both"/>
            </w:pPr>
            <w:r>
              <w:t xml:space="preserve">  141-25-3  </w:t>
            </w:r>
          </w:p>
        </w:tc>
        <w:tc>
          <w:tcPr>
            <w:tcW w:w="5280" w:type="dxa"/>
            <w:tcBorders>
              <w:top w:val="nil"/>
            </w:tcBorders>
          </w:tcPr>
          <w:p w:rsidR="00B86404" w:rsidRDefault="00B86404">
            <w:pPr>
              <w:pStyle w:val="ConsPlusNonformat"/>
              <w:jc w:val="both"/>
            </w:pPr>
            <w:r>
              <w:t xml:space="preserve">Rhodinol                                  </w:t>
            </w:r>
          </w:p>
        </w:tc>
      </w:tr>
      <w:tr w:rsidR="00B86404">
        <w:trPr>
          <w:trHeight w:val="240"/>
        </w:trPr>
        <w:tc>
          <w:tcPr>
            <w:tcW w:w="840" w:type="dxa"/>
            <w:tcBorders>
              <w:top w:val="nil"/>
            </w:tcBorders>
          </w:tcPr>
          <w:p w:rsidR="00B86404" w:rsidRDefault="00B86404">
            <w:pPr>
              <w:pStyle w:val="ConsPlusNonformat"/>
              <w:jc w:val="both"/>
            </w:pPr>
            <w:r>
              <w:t xml:space="preserve"> 76  </w:t>
            </w:r>
          </w:p>
        </w:tc>
        <w:tc>
          <w:tcPr>
            <w:tcW w:w="1560" w:type="dxa"/>
            <w:tcBorders>
              <w:top w:val="nil"/>
            </w:tcBorders>
          </w:tcPr>
          <w:p w:rsidR="00B86404" w:rsidRDefault="00B86404">
            <w:pPr>
              <w:pStyle w:val="ConsPlusNonformat"/>
              <w:jc w:val="both"/>
            </w:pPr>
            <w:r>
              <w:t xml:space="preserve"> Ru02.228  </w:t>
            </w:r>
          </w:p>
        </w:tc>
        <w:tc>
          <w:tcPr>
            <w:tcW w:w="1680" w:type="dxa"/>
            <w:tcBorders>
              <w:top w:val="nil"/>
            </w:tcBorders>
          </w:tcPr>
          <w:p w:rsidR="00B86404" w:rsidRDefault="00B86404">
            <w:pPr>
              <w:pStyle w:val="ConsPlusNonformat"/>
              <w:jc w:val="both"/>
            </w:pPr>
            <w:r>
              <w:t xml:space="preserve"> 6812-78-8  </w:t>
            </w:r>
          </w:p>
        </w:tc>
        <w:tc>
          <w:tcPr>
            <w:tcW w:w="5280" w:type="dxa"/>
            <w:tcBorders>
              <w:top w:val="nil"/>
            </w:tcBorders>
          </w:tcPr>
          <w:p w:rsidR="00B86404" w:rsidRDefault="00B86404">
            <w:pPr>
              <w:pStyle w:val="ConsPlusNonformat"/>
              <w:jc w:val="both"/>
            </w:pPr>
            <w:r>
              <w:t xml:space="preserve">3,7-Dimethyl-7-octen-1-ol                 </w:t>
            </w:r>
          </w:p>
        </w:tc>
      </w:tr>
      <w:tr w:rsidR="00B86404">
        <w:trPr>
          <w:trHeight w:val="240"/>
        </w:trPr>
        <w:tc>
          <w:tcPr>
            <w:tcW w:w="840" w:type="dxa"/>
            <w:tcBorders>
              <w:top w:val="nil"/>
            </w:tcBorders>
          </w:tcPr>
          <w:p w:rsidR="00B86404" w:rsidRDefault="00B86404">
            <w:pPr>
              <w:pStyle w:val="ConsPlusNonformat"/>
              <w:jc w:val="both"/>
            </w:pPr>
            <w:r>
              <w:t xml:space="preserve"> 77  </w:t>
            </w:r>
          </w:p>
        </w:tc>
        <w:tc>
          <w:tcPr>
            <w:tcW w:w="1560" w:type="dxa"/>
            <w:tcBorders>
              <w:top w:val="nil"/>
            </w:tcBorders>
          </w:tcPr>
          <w:p w:rsidR="00B86404" w:rsidRDefault="00B86404">
            <w:pPr>
              <w:pStyle w:val="ConsPlusNonformat"/>
              <w:jc w:val="both"/>
            </w:pPr>
            <w:r>
              <w:t xml:space="preserve"> Ru02.028  </w:t>
            </w:r>
          </w:p>
        </w:tc>
        <w:tc>
          <w:tcPr>
            <w:tcW w:w="1680" w:type="dxa"/>
            <w:tcBorders>
              <w:top w:val="nil"/>
            </w:tcBorders>
          </w:tcPr>
          <w:p w:rsidR="00B86404" w:rsidRDefault="00B86404">
            <w:pPr>
              <w:pStyle w:val="ConsPlusNonformat"/>
              <w:jc w:val="both"/>
            </w:pPr>
            <w:r>
              <w:t xml:space="preserve">  78-69-3   </w:t>
            </w:r>
          </w:p>
        </w:tc>
        <w:tc>
          <w:tcPr>
            <w:tcW w:w="5280" w:type="dxa"/>
            <w:tcBorders>
              <w:top w:val="nil"/>
            </w:tcBorders>
          </w:tcPr>
          <w:p w:rsidR="00B86404" w:rsidRDefault="00B86404">
            <w:pPr>
              <w:pStyle w:val="ConsPlusNonformat"/>
              <w:jc w:val="both"/>
            </w:pPr>
            <w:r>
              <w:t xml:space="preserve">Dimethyloctan-3-ol                        </w:t>
            </w:r>
          </w:p>
        </w:tc>
      </w:tr>
      <w:tr w:rsidR="00B86404">
        <w:trPr>
          <w:trHeight w:val="240"/>
        </w:trPr>
        <w:tc>
          <w:tcPr>
            <w:tcW w:w="840" w:type="dxa"/>
            <w:tcBorders>
              <w:top w:val="nil"/>
            </w:tcBorders>
          </w:tcPr>
          <w:p w:rsidR="00B86404" w:rsidRDefault="00B86404">
            <w:pPr>
              <w:pStyle w:val="ConsPlusNonformat"/>
              <w:jc w:val="both"/>
            </w:pPr>
            <w:r>
              <w:t xml:space="preserve"> 78  </w:t>
            </w:r>
          </w:p>
        </w:tc>
        <w:tc>
          <w:tcPr>
            <w:tcW w:w="1560" w:type="dxa"/>
            <w:tcBorders>
              <w:top w:val="nil"/>
            </w:tcBorders>
          </w:tcPr>
          <w:p w:rsidR="00B86404" w:rsidRDefault="00B86404">
            <w:pPr>
              <w:pStyle w:val="ConsPlusNonformat"/>
              <w:jc w:val="both"/>
            </w:pPr>
            <w:r>
              <w:t xml:space="preserve"> Ru02.029  </w:t>
            </w:r>
          </w:p>
        </w:tc>
        <w:tc>
          <w:tcPr>
            <w:tcW w:w="1680" w:type="dxa"/>
            <w:tcBorders>
              <w:top w:val="nil"/>
            </w:tcBorders>
          </w:tcPr>
          <w:p w:rsidR="00B86404" w:rsidRDefault="00B86404">
            <w:pPr>
              <w:pStyle w:val="ConsPlusNonformat"/>
              <w:jc w:val="both"/>
            </w:pPr>
            <w:r>
              <w:t xml:space="preserve"> 4602-84-0  </w:t>
            </w:r>
          </w:p>
        </w:tc>
        <w:tc>
          <w:tcPr>
            <w:tcW w:w="5280" w:type="dxa"/>
            <w:tcBorders>
              <w:top w:val="nil"/>
            </w:tcBorders>
          </w:tcPr>
          <w:p w:rsidR="00B86404" w:rsidRDefault="00B86404">
            <w:pPr>
              <w:pStyle w:val="ConsPlusNonformat"/>
              <w:jc w:val="both"/>
            </w:pPr>
            <w:r>
              <w:t xml:space="preserve">Trimethyldodeca-2,6,10-trien-1-ol         </w:t>
            </w:r>
          </w:p>
        </w:tc>
      </w:tr>
      <w:tr w:rsidR="00B86404">
        <w:trPr>
          <w:trHeight w:val="240"/>
        </w:trPr>
        <w:tc>
          <w:tcPr>
            <w:tcW w:w="840" w:type="dxa"/>
            <w:tcBorders>
              <w:top w:val="nil"/>
            </w:tcBorders>
          </w:tcPr>
          <w:p w:rsidR="00B86404" w:rsidRDefault="00B86404">
            <w:pPr>
              <w:pStyle w:val="ConsPlusNonformat"/>
              <w:jc w:val="both"/>
            </w:pPr>
            <w:r>
              <w:t xml:space="preserve"> 79  </w:t>
            </w:r>
          </w:p>
        </w:tc>
        <w:tc>
          <w:tcPr>
            <w:tcW w:w="1560" w:type="dxa"/>
            <w:tcBorders>
              <w:top w:val="nil"/>
            </w:tcBorders>
          </w:tcPr>
          <w:p w:rsidR="00B86404" w:rsidRDefault="00B86404">
            <w:pPr>
              <w:pStyle w:val="ConsPlusNonformat"/>
              <w:jc w:val="both"/>
            </w:pPr>
            <w:r>
              <w:t xml:space="preserve"> Ru02.030  </w:t>
            </w:r>
          </w:p>
        </w:tc>
        <w:tc>
          <w:tcPr>
            <w:tcW w:w="1680" w:type="dxa"/>
            <w:tcBorders>
              <w:top w:val="nil"/>
            </w:tcBorders>
          </w:tcPr>
          <w:p w:rsidR="00B86404" w:rsidRDefault="00B86404">
            <w:pPr>
              <w:pStyle w:val="ConsPlusNonformat"/>
              <w:jc w:val="both"/>
            </w:pPr>
            <w:r>
              <w:t xml:space="preserve">  101-85-9  </w:t>
            </w:r>
          </w:p>
        </w:tc>
        <w:tc>
          <w:tcPr>
            <w:tcW w:w="5280" w:type="dxa"/>
            <w:tcBorders>
              <w:top w:val="nil"/>
            </w:tcBorders>
          </w:tcPr>
          <w:p w:rsidR="00B86404" w:rsidRDefault="00B86404">
            <w:pPr>
              <w:pStyle w:val="ConsPlusNonformat"/>
              <w:jc w:val="both"/>
            </w:pPr>
            <w:r>
              <w:t xml:space="preserve">Pentylcinnamyl alcohol                    </w:t>
            </w:r>
          </w:p>
        </w:tc>
      </w:tr>
      <w:tr w:rsidR="00B86404">
        <w:trPr>
          <w:trHeight w:val="240"/>
        </w:trPr>
        <w:tc>
          <w:tcPr>
            <w:tcW w:w="840" w:type="dxa"/>
            <w:tcBorders>
              <w:top w:val="nil"/>
            </w:tcBorders>
          </w:tcPr>
          <w:p w:rsidR="00B86404" w:rsidRDefault="00B86404">
            <w:pPr>
              <w:pStyle w:val="ConsPlusNonformat"/>
              <w:jc w:val="both"/>
            </w:pPr>
            <w:r>
              <w:t xml:space="preserve"> 80  </w:t>
            </w:r>
          </w:p>
        </w:tc>
        <w:tc>
          <w:tcPr>
            <w:tcW w:w="1560" w:type="dxa"/>
            <w:tcBorders>
              <w:top w:val="nil"/>
            </w:tcBorders>
          </w:tcPr>
          <w:p w:rsidR="00B86404" w:rsidRDefault="00B86404">
            <w:pPr>
              <w:pStyle w:val="ConsPlusNonformat"/>
              <w:jc w:val="both"/>
            </w:pPr>
            <w:r>
              <w:t xml:space="preserve"> Ru02.031  </w:t>
            </w:r>
          </w:p>
        </w:tc>
        <w:tc>
          <w:tcPr>
            <w:tcW w:w="1680" w:type="dxa"/>
            <w:tcBorders>
              <w:top w:val="nil"/>
            </w:tcBorders>
          </w:tcPr>
          <w:p w:rsidR="00B86404" w:rsidRDefault="00B86404">
            <w:pPr>
              <w:pStyle w:val="ConsPlusNonformat"/>
              <w:jc w:val="both"/>
            </w:pPr>
            <w:r>
              <w:t xml:space="preserve">  122-97-4  </w:t>
            </w:r>
          </w:p>
        </w:tc>
        <w:tc>
          <w:tcPr>
            <w:tcW w:w="5280" w:type="dxa"/>
            <w:tcBorders>
              <w:top w:val="nil"/>
            </w:tcBorders>
          </w:tcPr>
          <w:p w:rsidR="00B86404" w:rsidRDefault="00B86404">
            <w:pPr>
              <w:pStyle w:val="ConsPlusNonformat"/>
              <w:jc w:val="both"/>
            </w:pPr>
            <w:r>
              <w:t xml:space="preserve">Phenylpropan-1-ol                         </w:t>
            </w:r>
          </w:p>
        </w:tc>
      </w:tr>
      <w:tr w:rsidR="00B86404">
        <w:trPr>
          <w:trHeight w:val="240"/>
        </w:trPr>
        <w:tc>
          <w:tcPr>
            <w:tcW w:w="840" w:type="dxa"/>
            <w:tcBorders>
              <w:top w:val="nil"/>
            </w:tcBorders>
          </w:tcPr>
          <w:p w:rsidR="00B86404" w:rsidRDefault="00B86404">
            <w:pPr>
              <w:pStyle w:val="ConsPlusNonformat"/>
              <w:jc w:val="both"/>
            </w:pPr>
            <w:r>
              <w:t xml:space="preserve"> 82  </w:t>
            </w:r>
          </w:p>
        </w:tc>
        <w:tc>
          <w:tcPr>
            <w:tcW w:w="1560" w:type="dxa"/>
            <w:tcBorders>
              <w:top w:val="nil"/>
            </w:tcBorders>
          </w:tcPr>
          <w:p w:rsidR="00B86404" w:rsidRDefault="00B86404">
            <w:pPr>
              <w:pStyle w:val="ConsPlusNonformat"/>
              <w:jc w:val="both"/>
            </w:pPr>
            <w:r>
              <w:t xml:space="preserve"> Ru02.033  </w:t>
            </w:r>
          </w:p>
        </w:tc>
        <w:tc>
          <w:tcPr>
            <w:tcW w:w="1680" w:type="dxa"/>
            <w:tcBorders>
              <w:top w:val="nil"/>
            </w:tcBorders>
          </w:tcPr>
          <w:p w:rsidR="00B86404" w:rsidRDefault="00B86404">
            <w:pPr>
              <w:pStyle w:val="ConsPlusNonformat"/>
              <w:jc w:val="both"/>
            </w:pPr>
            <w:r>
              <w:t xml:space="preserve">  93-54-9   </w:t>
            </w:r>
          </w:p>
        </w:tc>
        <w:tc>
          <w:tcPr>
            <w:tcW w:w="5280" w:type="dxa"/>
            <w:tcBorders>
              <w:top w:val="nil"/>
            </w:tcBorders>
          </w:tcPr>
          <w:p w:rsidR="00B86404" w:rsidRDefault="00B86404">
            <w:pPr>
              <w:pStyle w:val="ConsPlusNonformat"/>
              <w:jc w:val="both"/>
            </w:pPr>
            <w:r>
              <w:t xml:space="preserve">Phenylpropan-1-ol                         </w:t>
            </w:r>
          </w:p>
        </w:tc>
      </w:tr>
      <w:tr w:rsidR="00B86404">
        <w:trPr>
          <w:trHeight w:val="240"/>
        </w:trPr>
        <w:tc>
          <w:tcPr>
            <w:tcW w:w="840" w:type="dxa"/>
            <w:tcBorders>
              <w:top w:val="nil"/>
            </w:tcBorders>
          </w:tcPr>
          <w:p w:rsidR="00B86404" w:rsidRDefault="00B86404">
            <w:pPr>
              <w:pStyle w:val="ConsPlusNonformat"/>
              <w:jc w:val="both"/>
            </w:pPr>
            <w:r>
              <w:t xml:space="preserve"> 83  </w:t>
            </w:r>
          </w:p>
        </w:tc>
        <w:tc>
          <w:tcPr>
            <w:tcW w:w="1560" w:type="dxa"/>
            <w:tcBorders>
              <w:top w:val="nil"/>
            </w:tcBorders>
          </w:tcPr>
          <w:p w:rsidR="00B86404" w:rsidRDefault="00B86404">
            <w:pPr>
              <w:pStyle w:val="ConsPlusNonformat"/>
              <w:jc w:val="both"/>
            </w:pPr>
            <w:r>
              <w:t xml:space="preserve"> Ru02.034  </w:t>
            </w:r>
          </w:p>
        </w:tc>
        <w:tc>
          <w:tcPr>
            <w:tcW w:w="1680" w:type="dxa"/>
            <w:tcBorders>
              <w:top w:val="nil"/>
            </w:tcBorders>
          </w:tcPr>
          <w:p w:rsidR="00B86404" w:rsidRDefault="00B86404">
            <w:pPr>
              <w:pStyle w:val="ConsPlusNonformat"/>
              <w:jc w:val="both"/>
            </w:pPr>
            <w:r>
              <w:t xml:space="preserve">  705-73-7  </w:t>
            </w:r>
          </w:p>
        </w:tc>
        <w:tc>
          <w:tcPr>
            <w:tcW w:w="5280" w:type="dxa"/>
            <w:tcBorders>
              <w:top w:val="nil"/>
            </w:tcBorders>
          </w:tcPr>
          <w:p w:rsidR="00B86404" w:rsidRDefault="00B86404">
            <w:pPr>
              <w:pStyle w:val="ConsPlusNonformat"/>
              <w:jc w:val="both"/>
            </w:pPr>
            <w:r>
              <w:t xml:space="preserve">Phenylpentan-2-ol                         </w:t>
            </w:r>
          </w:p>
        </w:tc>
      </w:tr>
      <w:tr w:rsidR="00B86404">
        <w:trPr>
          <w:trHeight w:val="240"/>
        </w:trPr>
        <w:tc>
          <w:tcPr>
            <w:tcW w:w="840" w:type="dxa"/>
            <w:tcBorders>
              <w:top w:val="nil"/>
            </w:tcBorders>
          </w:tcPr>
          <w:p w:rsidR="00B86404" w:rsidRDefault="00B86404">
            <w:pPr>
              <w:pStyle w:val="ConsPlusNonformat"/>
              <w:jc w:val="both"/>
            </w:pPr>
            <w:r>
              <w:t xml:space="preserve"> 84  </w:t>
            </w:r>
          </w:p>
        </w:tc>
        <w:tc>
          <w:tcPr>
            <w:tcW w:w="1560" w:type="dxa"/>
            <w:tcBorders>
              <w:top w:val="nil"/>
            </w:tcBorders>
          </w:tcPr>
          <w:p w:rsidR="00B86404" w:rsidRDefault="00B86404">
            <w:pPr>
              <w:pStyle w:val="ConsPlusNonformat"/>
              <w:jc w:val="both"/>
            </w:pPr>
            <w:r>
              <w:t xml:space="preserve"> Ru02.035  </w:t>
            </w:r>
          </w:p>
        </w:tc>
        <w:tc>
          <w:tcPr>
            <w:tcW w:w="1680" w:type="dxa"/>
            <w:tcBorders>
              <w:top w:val="nil"/>
            </w:tcBorders>
          </w:tcPr>
          <w:p w:rsidR="00B86404" w:rsidRDefault="00B86404">
            <w:pPr>
              <w:pStyle w:val="ConsPlusNonformat"/>
              <w:jc w:val="both"/>
            </w:pPr>
            <w:r>
              <w:t xml:space="preserve">  100-86-7  </w:t>
            </w:r>
          </w:p>
        </w:tc>
        <w:tc>
          <w:tcPr>
            <w:tcW w:w="5280" w:type="dxa"/>
            <w:tcBorders>
              <w:top w:val="nil"/>
            </w:tcBorders>
          </w:tcPr>
          <w:p w:rsidR="00B86404" w:rsidRDefault="00B86404">
            <w:pPr>
              <w:pStyle w:val="ConsPlusNonformat"/>
              <w:jc w:val="both"/>
            </w:pPr>
            <w:r>
              <w:t xml:space="preserve">Methyl-1-phenylpropan-2-ol                </w:t>
            </w:r>
          </w:p>
        </w:tc>
      </w:tr>
      <w:tr w:rsidR="00B86404">
        <w:trPr>
          <w:trHeight w:val="240"/>
        </w:trPr>
        <w:tc>
          <w:tcPr>
            <w:tcW w:w="840" w:type="dxa"/>
            <w:tcBorders>
              <w:top w:val="nil"/>
            </w:tcBorders>
          </w:tcPr>
          <w:p w:rsidR="00B86404" w:rsidRDefault="00B86404">
            <w:pPr>
              <w:pStyle w:val="ConsPlusNonformat"/>
              <w:jc w:val="both"/>
            </w:pPr>
            <w:r>
              <w:t xml:space="preserve"> 85  </w:t>
            </w:r>
          </w:p>
        </w:tc>
        <w:tc>
          <w:tcPr>
            <w:tcW w:w="1560" w:type="dxa"/>
            <w:tcBorders>
              <w:top w:val="nil"/>
            </w:tcBorders>
          </w:tcPr>
          <w:p w:rsidR="00B86404" w:rsidRDefault="00B86404">
            <w:pPr>
              <w:pStyle w:val="ConsPlusNonformat"/>
              <w:jc w:val="both"/>
            </w:pPr>
            <w:r>
              <w:t xml:space="preserve"> Ru02.036  </w:t>
            </w:r>
          </w:p>
        </w:tc>
        <w:tc>
          <w:tcPr>
            <w:tcW w:w="1680" w:type="dxa"/>
            <w:tcBorders>
              <w:top w:val="nil"/>
            </w:tcBorders>
          </w:tcPr>
          <w:p w:rsidR="00B86404" w:rsidRDefault="00B86404">
            <w:pPr>
              <w:pStyle w:val="ConsPlusNonformat"/>
              <w:jc w:val="both"/>
            </w:pPr>
            <w:r>
              <w:t xml:space="preserve"> 2344-70-9  </w:t>
            </w:r>
          </w:p>
        </w:tc>
        <w:tc>
          <w:tcPr>
            <w:tcW w:w="5280" w:type="dxa"/>
            <w:tcBorders>
              <w:top w:val="nil"/>
            </w:tcBorders>
          </w:tcPr>
          <w:p w:rsidR="00B86404" w:rsidRDefault="00B86404">
            <w:pPr>
              <w:pStyle w:val="ConsPlusNonformat"/>
              <w:jc w:val="both"/>
            </w:pPr>
            <w:r>
              <w:t xml:space="preserve">Phenylbutan-2-ol                          </w:t>
            </w:r>
          </w:p>
        </w:tc>
      </w:tr>
      <w:tr w:rsidR="00B86404">
        <w:trPr>
          <w:trHeight w:val="240"/>
        </w:trPr>
        <w:tc>
          <w:tcPr>
            <w:tcW w:w="840" w:type="dxa"/>
            <w:tcBorders>
              <w:top w:val="nil"/>
            </w:tcBorders>
          </w:tcPr>
          <w:p w:rsidR="00B86404" w:rsidRDefault="00B86404">
            <w:pPr>
              <w:pStyle w:val="ConsPlusNonformat"/>
              <w:jc w:val="both"/>
            </w:pPr>
            <w:r>
              <w:t xml:space="preserve"> 86  </w:t>
            </w:r>
          </w:p>
        </w:tc>
        <w:tc>
          <w:tcPr>
            <w:tcW w:w="1560" w:type="dxa"/>
            <w:tcBorders>
              <w:top w:val="nil"/>
            </w:tcBorders>
          </w:tcPr>
          <w:p w:rsidR="00B86404" w:rsidRDefault="00B86404">
            <w:pPr>
              <w:pStyle w:val="ConsPlusNonformat"/>
              <w:jc w:val="both"/>
            </w:pPr>
            <w:r>
              <w:t xml:space="preserve"> Ru02.037  </w:t>
            </w:r>
          </w:p>
        </w:tc>
        <w:tc>
          <w:tcPr>
            <w:tcW w:w="1680" w:type="dxa"/>
            <w:tcBorders>
              <w:top w:val="nil"/>
            </w:tcBorders>
          </w:tcPr>
          <w:p w:rsidR="00B86404" w:rsidRDefault="00B86404">
            <w:pPr>
              <w:pStyle w:val="ConsPlusNonformat"/>
              <w:jc w:val="both"/>
            </w:pPr>
            <w:r>
              <w:t xml:space="preserve"> 10415-87-9 </w:t>
            </w:r>
          </w:p>
        </w:tc>
        <w:tc>
          <w:tcPr>
            <w:tcW w:w="5280" w:type="dxa"/>
            <w:tcBorders>
              <w:top w:val="nil"/>
            </w:tcBorders>
          </w:tcPr>
          <w:p w:rsidR="00B86404" w:rsidRDefault="00B86404">
            <w:pPr>
              <w:pStyle w:val="ConsPlusNonformat"/>
              <w:jc w:val="both"/>
            </w:pPr>
            <w:r>
              <w:t xml:space="preserve">Methyl-1-phenylpentan-3-ol                </w:t>
            </w:r>
          </w:p>
        </w:tc>
      </w:tr>
      <w:tr w:rsidR="00B86404">
        <w:trPr>
          <w:trHeight w:val="240"/>
        </w:trPr>
        <w:tc>
          <w:tcPr>
            <w:tcW w:w="840" w:type="dxa"/>
            <w:tcBorders>
              <w:top w:val="nil"/>
            </w:tcBorders>
          </w:tcPr>
          <w:p w:rsidR="00B86404" w:rsidRDefault="00B86404">
            <w:pPr>
              <w:pStyle w:val="ConsPlusNonformat"/>
              <w:jc w:val="both"/>
            </w:pPr>
            <w:r>
              <w:t xml:space="preserve"> 87  </w:t>
            </w:r>
          </w:p>
        </w:tc>
        <w:tc>
          <w:tcPr>
            <w:tcW w:w="1560" w:type="dxa"/>
            <w:tcBorders>
              <w:top w:val="nil"/>
            </w:tcBorders>
          </w:tcPr>
          <w:p w:rsidR="00B86404" w:rsidRDefault="00B86404">
            <w:pPr>
              <w:pStyle w:val="ConsPlusNonformat"/>
              <w:jc w:val="both"/>
            </w:pPr>
            <w:r>
              <w:t xml:space="preserve"> Ru02.038  </w:t>
            </w:r>
          </w:p>
        </w:tc>
        <w:tc>
          <w:tcPr>
            <w:tcW w:w="1680" w:type="dxa"/>
            <w:tcBorders>
              <w:top w:val="nil"/>
            </w:tcBorders>
          </w:tcPr>
          <w:p w:rsidR="00B86404" w:rsidRDefault="00B86404">
            <w:pPr>
              <w:pStyle w:val="ConsPlusNonformat"/>
              <w:jc w:val="both"/>
            </w:pPr>
            <w:r>
              <w:t xml:space="preserve"> 1632-73-1  </w:t>
            </w:r>
          </w:p>
        </w:tc>
        <w:tc>
          <w:tcPr>
            <w:tcW w:w="5280" w:type="dxa"/>
            <w:tcBorders>
              <w:top w:val="nil"/>
            </w:tcBorders>
          </w:tcPr>
          <w:p w:rsidR="00B86404" w:rsidRDefault="00B86404">
            <w:pPr>
              <w:pStyle w:val="ConsPlusNonformat"/>
              <w:jc w:val="both"/>
            </w:pPr>
            <w:r>
              <w:t xml:space="preserve">Fenchyl alcohol                           </w:t>
            </w:r>
          </w:p>
        </w:tc>
      </w:tr>
      <w:tr w:rsidR="00B86404">
        <w:trPr>
          <w:trHeight w:val="240"/>
        </w:trPr>
        <w:tc>
          <w:tcPr>
            <w:tcW w:w="840" w:type="dxa"/>
            <w:tcBorders>
              <w:top w:val="nil"/>
            </w:tcBorders>
          </w:tcPr>
          <w:p w:rsidR="00B86404" w:rsidRDefault="00B86404">
            <w:pPr>
              <w:pStyle w:val="ConsPlusNonformat"/>
              <w:jc w:val="both"/>
            </w:pPr>
            <w:r>
              <w:t xml:space="preserve"> 88  </w:t>
            </w:r>
          </w:p>
        </w:tc>
        <w:tc>
          <w:tcPr>
            <w:tcW w:w="1560" w:type="dxa"/>
            <w:tcBorders>
              <w:top w:val="nil"/>
            </w:tcBorders>
          </w:tcPr>
          <w:p w:rsidR="00B86404" w:rsidRDefault="00B86404">
            <w:pPr>
              <w:pStyle w:val="ConsPlusNonformat"/>
              <w:jc w:val="both"/>
            </w:pPr>
            <w:r>
              <w:t xml:space="preserve"> Ru02.039  </w:t>
            </w:r>
          </w:p>
        </w:tc>
        <w:tc>
          <w:tcPr>
            <w:tcW w:w="1680" w:type="dxa"/>
            <w:tcBorders>
              <w:top w:val="nil"/>
            </w:tcBorders>
          </w:tcPr>
          <w:p w:rsidR="00B86404" w:rsidRDefault="00B86404">
            <w:pPr>
              <w:pStyle w:val="ConsPlusNonformat"/>
              <w:jc w:val="both"/>
            </w:pPr>
            <w:r>
              <w:t xml:space="preserve">  536-60-7  </w:t>
            </w:r>
          </w:p>
        </w:tc>
        <w:tc>
          <w:tcPr>
            <w:tcW w:w="5280" w:type="dxa"/>
            <w:tcBorders>
              <w:top w:val="nil"/>
            </w:tcBorders>
          </w:tcPr>
          <w:p w:rsidR="00B86404" w:rsidRDefault="00B86404">
            <w:pPr>
              <w:pStyle w:val="ConsPlusNonformat"/>
              <w:jc w:val="both"/>
            </w:pPr>
            <w:r>
              <w:t xml:space="preserve">Isopropylbenzyl alcohol                   </w:t>
            </w:r>
          </w:p>
        </w:tc>
      </w:tr>
      <w:tr w:rsidR="00B86404">
        <w:trPr>
          <w:trHeight w:val="240"/>
        </w:trPr>
        <w:tc>
          <w:tcPr>
            <w:tcW w:w="840" w:type="dxa"/>
            <w:tcBorders>
              <w:top w:val="nil"/>
            </w:tcBorders>
          </w:tcPr>
          <w:p w:rsidR="00B86404" w:rsidRDefault="00B86404">
            <w:pPr>
              <w:pStyle w:val="ConsPlusNonformat"/>
              <w:jc w:val="both"/>
            </w:pPr>
            <w:r>
              <w:t xml:space="preserve"> 89  </w:t>
            </w:r>
          </w:p>
        </w:tc>
        <w:tc>
          <w:tcPr>
            <w:tcW w:w="1560" w:type="dxa"/>
            <w:tcBorders>
              <w:top w:val="nil"/>
            </w:tcBorders>
          </w:tcPr>
          <w:p w:rsidR="00B86404" w:rsidRDefault="00B86404">
            <w:pPr>
              <w:pStyle w:val="ConsPlusNonformat"/>
              <w:jc w:val="both"/>
            </w:pPr>
            <w:r>
              <w:t xml:space="preserve"> Ru05.001  </w:t>
            </w:r>
          </w:p>
        </w:tc>
        <w:tc>
          <w:tcPr>
            <w:tcW w:w="1680" w:type="dxa"/>
            <w:tcBorders>
              <w:top w:val="nil"/>
            </w:tcBorders>
          </w:tcPr>
          <w:p w:rsidR="00B86404" w:rsidRDefault="00B86404">
            <w:pPr>
              <w:pStyle w:val="ConsPlusNonformat"/>
              <w:jc w:val="both"/>
            </w:pPr>
            <w:r>
              <w:t xml:space="preserve">  75-07-0   </w:t>
            </w:r>
          </w:p>
        </w:tc>
        <w:tc>
          <w:tcPr>
            <w:tcW w:w="5280" w:type="dxa"/>
            <w:tcBorders>
              <w:top w:val="nil"/>
            </w:tcBorders>
          </w:tcPr>
          <w:p w:rsidR="00B86404" w:rsidRDefault="00B86404">
            <w:pPr>
              <w:pStyle w:val="ConsPlusNonformat"/>
              <w:jc w:val="both"/>
            </w:pPr>
            <w:r>
              <w:t xml:space="preserve">Acetaldehyde                              </w:t>
            </w:r>
          </w:p>
        </w:tc>
      </w:tr>
      <w:tr w:rsidR="00B86404">
        <w:trPr>
          <w:trHeight w:val="240"/>
        </w:trPr>
        <w:tc>
          <w:tcPr>
            <w:tcW w:w="840" w:type="dxa"/>
            <w:tcBorders>
              <w:top w:val="nil"/>
            </w:tcBorders>
          </w:tcPr>
          <w:p w:rsidR="00B86404" w:rsidRDefault="00B86404">
            <w:pPr>
              <w:pStyle w:val="ConsPlusNonformat"/>
              <w:jc w:val="both"/>
            </w:pPr>
            <w:r>
              <w:t xml:space="preserve"> 90  </w:t>
            </w:r>
          </w:p>
        </w:tc>
        <w:tc>
          <w:tcPr>
            <w:tcW w:w="1560" w:type="dxa"/>
            <w:tcBorders>
              <w:top w:val="nil"/>
            </w:tcBorders>
          </w:tcPr>
          <w:p w:rsidR="00B86404" w:rsidRDefault="00B86404">
            <w:pPr>
              <w:pStyle w:val="ConsPlusNonformat"/>
              <w:jc w:val="both"/>
            </w:pPr>
            <w:r>
              <w:t xml:space="preserve"> Ru05.002  </w:t>
            </w:r>
          </w:p>
        </w:tc>
        <w:tc>
          <w:tcPr>
            <w:tcW w:w="1680" w:type="dxa"/>
            <w:tcBorders>
              <w:top w:val="nil"/>
            </w:tcBorders>
          </w:tcPr>
          <w:p w:rsidR="00B86404" w:rsidRDefault="00B86404">
            <w:pPr>
              <w:pStyle w:val="ConsPlusNonformat"/>
              <w:jc w:val="both"/>
            </w:pPr>
            <w:r>
              <w:t xml:space="preserve">  123-38-6  </w:t>
            </w:r>
          </w:p>
        </w:tc>
        <w:tc>
          <w:tcPr>
            <w:tcW w:w="5280" w:type="dxa"/>
            <w:tcBorders>
              <w:top w:val="nil"/>
            </w:tcBorders>
          </w:tcPr>
          <w:p w:rsidR="00B86404" w:rsidRDefault="00B86404">
            <w:pPr>
              <w:pStyle w:val="ConsPlusNonformat"/>
              <w:jc w:val="both"/>
            </w:pPr>
            <w:r>
              <w:t xml:space="preserve">Propanal                                  </w:t>
            </w:r>
          </w:p>
        </w:tc>
      </w:tr>
      <w:tr w:rsidR="00B86404">
        <w:trPr>
          <w:trHeight w:val="240"/>
        </w:trPr>
        <w:tc>
          <w:tcPr>
            <w:tcW w:w="840" w:type="dxa"/>
            <w:tcBorders>
              <w:top w:val="nil"/>
            </w:tcBorders>
          </w:tcPr>
          <w:p w:rsidR="00B86404" w:rsidRDefault="00B86404">
            <w:pPr>
              <w:pStyle w:val="ConsPlusNonformat"/>
              <w:jc w:val="both"/>
            </w:pPr>
            <w:r>
              <w:lastRenderedPageBreak/>
              <w:t xml:space="preserve"> 91  </w:t>
            </w:r>
          </w:p>
        </w:tc>
        <w:tc>
          <w:tcPr>
            <w:tcW w:w="1560" w:type="dxa"/>
            <w:tcBorders>
              <w:top w:val="nil"/>
            </w:tcBorders>
          </w:tcPr>
          <w:p w:rsidR="00B86404" w:rsidRDefault="00B86404">
            <w:pPr>
              <w:pStyle w:val="ConsPlusNonformat"/>
              <w:jc w:val="both"/>
            </w:pPr>
            <w:r>
              <w:t xml:space="preserve"> Ru05.003  </w:t>
            </w:r>
          </w:p>
        </w:tc>
        <w:tc>
          <w:tcPr>
            <w:tcW w:w="1680" w:type="dxa"/>
            <w:tcBorders>
              <w:top w:val="nil"/>
            </w:tcBorders>
          </w:tcPr>
          <w:p w:rsidR="00B86404" w:rsidRDefault="00B86404">
            <w:pPr>
              <w:pStyle w:val="ConsPlusNonformat"/>
              <w:jc w:val="both"/>
            </w:pPr>
            <w:r>
              <w:t xml:space="preserve">  123-72-8  </w:t>
            </w:r>
          </w:p>
        </w:tc>
        <w:tc>
          <w:tcPr>
            <w:tcW w:w="5280" w:type="dxa"/>
            <w:tcBorders>
              <w:top w:val="nil"/>
            </w:tcBorders>
          </w:tcPr>
          <w:p w:rsidR="00B86404" w:rsidRDefault="00B86404">
            <w:pPr>
              <w:pStyle w:val="ConsPlusNonformat"/>
              <w:jc w:val="both"/>
            </w:pPr>
            <w:r>
              <w:t xml:space="preserve">Butanal                                   </w:t>
            </w:r>
          </w:p>
        </w:tc>
      </w:tr>
      <w:tr w:rsidR="00B86404">
        <w:trPr>
          <w:trHeight w:val="240"/>
        </w:trPr>
        <w:tc>
          <w:tcPr>
            <w:tcW w:w="840" w:type="dxa"/>
            <w:tcBorders>
              <w:top w:val="nil"/>
            </w:tcBorders>
          </w:tcPr>
          <w:p w:rsidR="00B86404" w:rsidRDefault="00B86404">
            <w:pPr>
              <w:pStyle w:val="ConsPlusNonformat"/>
              <w:jc w:val="both"/>
            </w:pPr>
            <w:r>
              <w:t xml:space="preserve"> 92  </w:t>
            </w:r>
          </w:p>
        </w:tc>
        <w:tc>
          <w:tcPr>
            <w:tcW w:w="1560" w:type="dxa"/>
            <w:tcBorders>
              <w:top w:val="nil"/>
            </w:tcBorders>
          </w:tcPr>
          <w:p w:rsidR="00B86404" w:rsidRDefault="00B86404">
            <w:pPr>
              <w:pStyle w:val="ConsPlusNonformat"/>
              <w:jc w:val="both"/>
            </w:pPr>
            <w:r>
              <w:t xml:space="preserve"> Ru05.004  </w:t>
            </w:r>
          </w:p>
        </w:tc>
        <w:tc>
          <w:tcPr>
            <w:tcW w:w="1680" w:type="dxa"/>
            <w:tcBorders>
              <w:top w:val="nil"/>
            </w:tcBorders>
          </w:tcPr>
          <w:p w:rsidR="00B86404" w:rsidRDefault="00B86404">
            <w:pPr>
              <w:pStyle w:val="ConsPlusNonformat"/>
              <w:jc w:val="both"/>
            </w:pPr>
            <w:r>
              <w:t xml:space="preserve">  78-84-2   </w:t>
            </w:r>
          </w:p>
        </w:tc>
        <w:tc>
          <w:tcPr>
            <w:tcW w:w="5280" w:type="dxa"/>
            <w:tcBorders>
              <w:top w:val="nil"/>
            </w:tcBorders>
          </w:tcPr>
          <w:p w:rsidR="00B86404" w:rsidRDefault="00B86404">
            <w:pPr>
              <w:pStyle w:val="ConsPlusNonformat"/>
              <w:jc w:val="both"/>
            </w:pPr>
            <w:r>
              <w:t xml:space="preserve">Methylpropanal                            </w:t>
            </w:r>
          </w:p>
        </w:tc>
      </w:tr>
      <w:tr w:rsidR="00B86404">
        <w:trPr>
          <w:trHeight w:val="240"/>
        </w:trPr>
        <w:tc>
          <w:tcPr>
            <w:tcW w:w="840" w:type="dxa"/>
            <w:tcBorders>
              <w:top w:val="nil"/>
            </w:tcBorders>
          </w:tcPr>
          <w:p w:rsidR="00B86404" w:rsidRDefault="00B86404">
            <w:pPr>
              <w:pStyle w:val="ConsPlusNonformat"/>
              <w:jc w:val="both"/>
            </w:pPr>
            <w:r>
              <w:t xml:space="preserve"> 83  </w:t>
            </w:r>
          </w:p>
        </w:tc>
        <w:tc>
          <w:tcPr>
            <w:tcW w:w="1560" w:type="dxa"/>
            <w:tcBorders>
              <w:top w:val="nil"/>
            </w:tcBorders>
          </w:tcPr>
          <w:p w:rsidR="00B86404" w:rsidRDefault="00B86404">
            <w:pPr>
              <w:pStyle w:val="ConsPlusNonformat"/>
              <w:jc w:val="both"/>
            </w:pPr>
            <w:r>
              <w:t xml:space="preserve"> Ru02.034  </w:t>
            </w:r>
          </w:p>
        </w:tc>
        <w:tc>
          <w:tcPr>
            <w:tcW w:w="1680" w:type="dxa"/>
            <w:tcBorders>
              <w:top w:val="nil"/>
            </w:tcBorders>
          </w:tcPr>
          <w:p w:rsidR="00B86404" w:rsidRDefault="00B86404">
            <w:pPr>
              <w:pStyle w:val="ConsPlusNonformat"/>
              <w:jc w:val="both"/>
            </w:pPr>
            <w:r>
              <w:t xml:space="preserve">  705-73-7  </w:t>
            </w:r>
          </w:p>
        </w:tc>
        <w:tc>
          <w:tcPr>
            <w:tcW w:w="5280" w:type="dxa"/>
            <w:tcBorders>
              <w:top w:val="nil"/>
            </w:tcBorders>
          </w:tcPr>
          <w:p w:rsidR="00B86404" w:rsidRDefault="00B86404">
            <w:pPr>
              <w:pStyle w:val="ConsPlusNonformat"/>
              <w:jc w:val="both"/>
            </w:pPr>
            <w:r>
              <w:t xml:space="preserve">Phenylpentan-2-ol                         </w:t>
            </w:r>
          </w:p>
        </w:tc>
      </w:tr>
      <w:tr w:rsidR="00B86404">
        <w:trPr>
          <w:trHeight w:val="240"/>
        </w:trPr>
        <w:tc>
          <w:tcPr>
            <w:tcW w:w="840" w:type="dxa"/>
            <w:tcBorders>
              <w:top w:val="nil"/>
            </w:tcBorders>
          </w:tcPr>
          <w:p w:rsidR="00B86404" w:rsidRDefault="00B86404">
            <w:pPr>
              <w:pStyle w:val="ConsPlusNonformat"/>
              <w:jc w:val="both"/>
            </w:pPr>
            <w:r>
              <w:t xml:space="preserve"> 84  </w:t>
            </w:r>
          </w:p>
        </w:tc>
        <w:tc>
          <w:tcPr>
            <w:tcW w:w="1560" w:type="dxa"/>
            <w:tcBorders>
              <w:top w:val="nil"/>
            </w:tcBorders>
          </w:tcPr>
          <w:p w:rsidR="00B86404" w:rsidRDefault="00B86404">
            <w:pPr>
              <w:pStyle w:val="ConsPlusNonformat"/>
              <w:jc w:val="both"/>
            </w:pPr>
            <w:r>
              <w:t xml:space="preserve"> Ru02.035  </w:t>
            </w:r>
          </w:p>
        </w:tc>
        <w:tc>
          <w:tcPr>
            <w:tcW w:w="1680" w:type="dxa"/>
            <w:tcBorders>
              <w:top w:val="nil"/>
            </w:tcBorders>
          </w:tcPr>
          <w:p w:rsidR="00B86404" w:rsidRDefault="00B86404">
            <w:pPr>
              <w:pStyle w:val="ConsPlusNonformat"/>
              <w:jc w:val="both"/>
            </w:pPr>
            <w:r>
              <w:t xml:space="preserve">  100-86-7  </w:t>
            </w:r>
          </w:p>
        </w:tc>
        <w:tc>
          <w:tcPr>
            <w:tcW w:w="5280" w:type="dxa"/>
            <w:tcBorders>
              <w:top w:val="nil"/>
            </w:tcBorders>
          </w:tcPr>
          <w:p w:rsidR="00B86404" w:rsidRDefault="00B86404">
            <w:pPr>
              <w:pStyle w:val="ConsPlusNonformat"/>
              <w:jc w:val="both"/>
            </w:pPr>
            <w:r>
              <w:t xml:space="preserve">Methyl-1-phenylpropan-2-ol                </w:t>
            </w:r>
          </w:p>
        </w:tc>
      </w:tr>
      <w:tr w:rsidR="00B86404">
        <w:trPr>
          <w:trHeight w:val="240"/>
        </w:trPr>
        <w:tc>
          <w:tcPr>
            <w:tcW w:w="840" w:type="dxa"/>
            <w:tcBorders>
              <w:top w:val="nil"/>
            </w:tcBorders>
          </w:tcPr>
          <w:p w:rsidR="00B86404" w:rsidRDefault="00B86404">
            <w:pPr>
              <w:pStyle w:val="ConsPlusNonformat"/>
              <w:jc w:val="both"/>
            </w:pPr>
            <w:r>
              <w:t xml:space="preserve"> 85  </w:t>
            </w:r>
          </w:p>
        </w:tc>
        <w:tc>
          <w:tcPr>
            <w:tcW w:w="1560" w:type="dxa"/>
            <w:tcBorders>
              <w:top w:val="nil"/>
            </w:tcBorders>
          </w:tcPr>
          <w:p w:rsidR="00B86404" w:rsidRDefault="00B86404">
            <w:pPr>
              <w:pStyle w:val="ConsPlusNonformat"/>
              <w:jc w:val="both"/>
            </w:pPr>
            <w:r>
              <w:t xml:space="preserve"> Ru02.036  </w:t>
            </w:r>
          </w:p>
        </w:tc>
        <w:tc>
          <w:tcPr>
            <w:tcW w:w="1680" w:type="dxa"/>
            <w:tcBorders>
              <w:top w:val="nil"/>
            </w:tcBorders>
          </w:tcPr>
          <w:p w:rsidR="00B86404" w:rsidRDefault="00B86404">
            <w:pPr>
              <w:pStyle w:val="ConsPlusNonformat"/>
              <w:jc w:val="both"/>
            </w:pPr>
            <w:r>
              <w:t xml:space="preserve"> 2344-70-9  </w:t>
            </w:r>
          </w:p>
        </w:tc>
        <w:tc>
          <w:tcPr>
            <w:tcW w:w="5280" w:type="dxa"/>
            <w:tcBorders>
              <w:top w:val="nil"/>
            </w:tcBorders>
          </w:tcPr>
          <w:p w:rsidR="00B86404" w:rsidRDefault="00B86404">
            <w:pPr>
              <w:pStyle w:val="ConsPlusNonformat"/>
              <w:jc w:val="both"/>
            </w:pPr>
            <w:r>
              <w:t xml:space="preserve">Phenylbutan-2-ol                          </w:t>
            </w:r>
          </w:p>
        </w:tc>
      </w:tr>
      <w:tr w:rsidR="00B86404">
        <w:trPr>
          <w:trHeight w:val="240"/>
        </w:trPr>
        <w:tc>
          <w:tcPr>
            <w:tcW w:w="840" w:type="dxa"/>
            <w:tcBorders>
              <w:top w:val="nil"/>
            </w:tcBorders>
          </w:tcPr>
          <w:p w:rsidR="00B86404" w:rsidRDefault="00B86404">
            <w:pPr>
              <w:pStyle w:val="ConsPlusNonformat"/>
              <w:jc w:val="both"/>
            </w:pPr>
            <w:r>
              <w:t xml:space="preserve"> 86  </w:t>
            </w:r>
          </w:p>
        </w:tc>
        <w:tc>
          <w:tcPr>
            <w:tcW w:w="1560" w:type="dxa"/>
            <w:tcBorders>
              <w:top w:val="nil"/>
            </w:tcBorders>
          </w:tcPr>
          <w:p w:rsidR="00B86404" w:rsidRDefault="00B86404">
            <w:pPr>
              <w:pStyle w:val="ConsPlusNonformat"/>
              <w:jc w:val="both"/>
            </w:pPr>
            <w:r>
              <w:t xml:space="preserve"> Ru02.037  </w:t>
            </w:r>
          </w:p>
        </w:tc>
        <w:tc>
          <w:tcPr>
            <w:tcW w:w="1680" w:type="dxa"/>
            <w:tcBorders>
              <w:top w:val="nil"/>
            </w:tcBorders>
          </w:tcPr>
          <w:p w:rsidR="00B86404" w:rsidRDefault="00B86404">
            <w:pPr>
              <w:pStyle w:val="ConsPlusNonformat"/>
              <w:jc w:val="both"/>
            </w:pPr>
            <w:r>
              <w:t xml:space="preserve"> 10415-87-9 </w:t>
            </w:r>
          </w:p>
        </w:tc>
        <w:tc>
          <w:tcPr>
            <w:tcW w:w="5280" w:type="dxa"/>
            <w:tcBorders>
              <w:top w:val="nil"/>
            </w:tcBorders>
          </w:tcPr>
          <w:p w:rsidR="00B86404" w:rsidRDefault="00B86404">
            <w:pPr>
              <w:pStyle w:val="ConsPlusNonformat"/>
              <w:jc w:val="both"/>
            </w:pPr>
            <w:r>
              <w:t xml:space="preserve">Methyl-1-phenylpentan-3-ol                </w:t>
            </w:r>
          </w:p>
        </w:tc>
      </w:tr>
      <w:tr w:rsidR="00B86404">
        <w:trPr>
          <w:trHeight w:val="240"/>
        </w:trPr>
        <w:tc>
          <w:tcPr>
            <w:tcW w:w="840" w:type="dxa"/>
            <w:tcBorders>
              <w:top w:val="nil"/>
            </w:tcBorders>
          </w:tcPr>
          <w:p w:rsidR="00B86404" w:rsidRDefault="00B86404">
            <w:pPr>
              <w:pStyle w:val="ConsPlusNonformat"/>
              <w:jc w:val="both"/>
            </w:pPr>
            <w:r>
              <w:t xml:space="preserve"> 87  </w:t>
            </w:r>
          </w:p>
        </w:tc>
        <w:tc>
          <w:tcPr>
            <w:tcW w:w="1560" w:type="dxa"/>
            <w:tcBorders>
              <w:top w:val="nil"/>
            </w:tcBorders>
          </w:tcPr>
          <w:p w:rsidR="00B86404" w:rsidRDefault="00B86404">
            <w:pPr>
              <w:pStyle w:val="ConsPlusNonformat"/>
              <w:jc w:val="both"/>
            </w:pPr>
            <w:r>
              <w:t xml:space="preserve"> Ru02.038  </w:t>
            </w:r>
          </w:p>
        </w:tc>
        <w:tc>
          <w:tcPr>
            <w:tcW w:w="1680" w:type="dxa"/>
            <w:tcBorders>
              <w:top w:val="nil"/>
            </w:tcBorders>
          </w:tcPr>
          <w:p w:rsidR="00B86404" w:rsidRDefault="00B86404">
            <w:pPr>
              <w:pStyle w:val="ConsPlusNonformat"/>
              <w:jc w:val="both"/>
            </w:pPr>
            <w:r>
              <w:t xml:space="preserve"> 1632-73-1  </w:t>
            </w:r>
          </w:p>
        </w:tc>
        <w:tc>
          <w:tcPr>
            <w:tcW w:w="5280" w:type="dxa"/>
            <w:tcBorders>
              <w:top w:val="nil"/>
            </w:tcBorders>
          </w:tcPr>
          <w:p w:rsidR="00B86404" w:rsidRDefault="00B86404">
            <w:pPr>
              <w:pStyle w:val="ConsPlusNonformat"/>
              <w:jc w:val="both"/>
            </w:pPr>
            <w:r>
              <w:t xml:space="preserve">Fenchyl alcohol                           </w:t>
            </w:r>
          </w:p>
        </w:tc>
      </w:tr>
      <w:tr w:rsidR="00B86404">
        <w:trPr>
          <w:trHeight w:val="240"/>
        </w:trPr>
        <w:tc>
          <w:tcPr>
            <w:tcW w:w="840" w:type="dxa"/>
            <w:tcBorders>
              <w:top w:val="nil"/>
            </w:tcBorders>
          </w:tcPr>
          <w:p w:rsidR="00B86404" w:rsidRDefault="00B86404">
            <w:pPr>
              <w:pStyle w:val="ConsPlusNonformat"/>
              <w:jc w:val="both"/>
            </w:pPr>
            <w:r>
              <w:t xml:space="preserve"> 88  </w:t>
            </w:r>
          </w:p>
        </w:tc>
        <w:tc>
          <w:tcPr>
            <w:tcW w:w="1560" w:type="dxa"/>
            <w:tcBorders>
              <w:top w:val="nil"/>
            </w:tcBorders>
          </w:tcPr>
          <w:p w:rsidR="00B86404" w:rsidRDefault="00B86404">
            <w:pPr>
              <w:pStyle w:val="ConsPlusNonformat"/>
              <w:jc w:val="both"/>
            </w:pPr>
            <w:r>
              <w:t xml:space="preserve"> Ru02.039  </w:t>
            </w:r>
          </w:p>
        </w:tc>
        <w:tc>
          <w:tcPr>
            <w:tcW w:w="1680" w:type="dxa"/>
            <w:tcBorders>
              <w:top w:val="nil"/>
            </w:tcBorders>
          </w:tcPr>
          <w:p w:rsidR="00B86404" w:rsidRDefault="00B86404">
            <w:pPr>
              <w:pStyle w:val="ConsPlusNonformat"/>
              <w:jc w:val="both"/>
            </w:pPr>
            <w:r>
              <w:t xml:space="preserve">  536-60-7  </w:t>
            </w:r>
          </w:p>
        </w:tc>
        <w:tc>
          <w:tcPr>
            <w:tcW w:w="5280" w:type="dxa"/>
            <w:tcBorders>
              <w:top w:val="nil"/>
            </w:tcBorders>
          </w:tcPr>
          <w:p w:rsidR="00B86404" w:rsidRDefault="00B86404">
            <w:pPr>
              <w:pStyle w:val="ConsPlusNonformat"/>
              <w:jc w:val="both"/>
            </w:pPr>
            <w:r>
              <w:t xml:space="preserve">Isopropylbenzyl alcohol                   </w:t>
            </w:r>
          </w:p>
        </w:tc>
      </w:tr>
      <w:tr w:rsidR="00B86404">
        <w:trPr>
          <w:trHeight w:val="240"/>
        </w:trPr>
        <w:tc>
          <w:tcPr>
            <w:tcW w:w="840" w:type="dxa"/>
            <w:tcBorders>
              <w:top w:val="nil"/>
            </w:tcBorders>
          </w:tcPr>
          <w:p w:rsidR="00B86404" w:rsidRDefault="00B86404">
            <w:pPr>
              <w:pStyle w:val="ConsPlusNonformat"/>
              <w:jc w:val="both"/>
            </w:pPr>
            <w:r>
              <w:t xml:space="preserve"> 89  </w:t>
            </w:r>
          </w:p>
        </w:tc>
        <w:tc>
          <w:tcPr>
            <w:tcW w:w="1560" w:type="dxa"/>
            <w:tcBorders>
              <w:top w:val="nil"/>
            </w:tcBorders>
          </w:tcPr>
          <w:p w:rsidR="00B86404" w:rsidRDefault="00B86404">
            <w:pPr>
              <w:pStyle w:val="ConsPlusNonformat"/>
              <w:jc w:val="both"/>
            </w:pPr>
            <w:r>
              <w:t xml:space="preserve"> Ru05.001  </w:t>
            </w:r>
          </w:p>
        </w:tc>
        <w:tc>
          <w:tcPr>
            <w:tcW w:w="1680" w:type="dxa"/>
            <w:tcBorders>
              <w:top w:val="nil"/>
            </w:tcBorders>
          </w:tcPr>
          <w:p w:rsidR="00B86404" w:rsidRDefault="00B86404">
            <w:pPr>
              <w:pStyle w:val="ConsPlusNonformat"/>
              <w:jc w:val="both"/>
            </w:pPr>
            <w:r>
              <w:t xml:space="preserve">  75-07-0   </w:t>
            </w:r>
          </w:p>
        </w:tc>
        <w:tc>
          <w:tcPr>
            <w:tcW w:w="5280" w:type="dxa"/>
            <w:tcBorders>
              <w:top w:val="nil"/>
            </w:tcBorders>
          </w:tcPr>
          <w:p w:rsidR="00B86404" w:rsidRDefault="00B86404">
            <w:pPr>
              <w:pStyle w:val="ConsPlusNonformat"/>
              <w:jc w:val="both"/>
            </w:pPr>
            <w:r>
              <w:t xml:space="preserve">Acetaldehyde                              </w:t>
            </w:r>
          </w:p>
        </w:tc>
      </w:tr>
      <w:tr w:rsidR="00B86404">
        <w:trPr>
          <w:trHeight w:val="240"/>
        </w:trPr>
        <w:tc>
          <w:tcPr>
            <w:tcW w:w="840" w:type="dxa"/>
            <w:tcBorders>
              <w:top w:val="nil"/>
            </w:tcBorders>
          </w:tcPr>
          <w:p w:rsidR="00B86404" w:rsidRDefault="00B86404">
            <w:pPr>
              <w:pStyle w:val="ConsPlusNonformat"/>
              <w:jc w:val="both"/>
            </w:pPr>
            <w:r>
              <w:t xml:space="preserve"> 90  </w:t>
            </w:r>
          </w:p>
        </w:tc>
        <w:tc>
          <w:tcPr>
            <w:tcW w:w="1560" w:type="dxa"/>
            <w:tcBorders>
              <w:top w:val="nil"/>
            </w:tcBorders>
          </w:tcPr>
          <w:p w:rsidR="00B86404" w:rsidRDefault="00B86404">
            <w:pPr>
              <w:pStyle w:val="ConsPlusNonformat"/>
              <w:jc w:val="both"/>
            </w:pPr>
            <w:r>
              <w:t xml:space="preserve"> Ru05.002  </w:t>
            </w:r>
          </w:p>
        </w:tc>
        <w:tc>
          <w:tcPr>
            <w:tcW w:w="1680" w:type="dxa"/>
            <w:tcBorders>
              <w:top w:val="nil"/>
            </w:tcBorders>
          </w:tcPr>
          <w:p w:rsidR="00B86404" w:rsidRDefault="00B86404">
            <w:pPr>
              <w:pStyle w:val="ConsPlusNonformat"/>
              <w:jc w:val="both"/>
            </w:pPr>
            <w:r>
              <w:t xml:space="preserve">  123-38-6  </w:t>
            </w:r>
          </w:p>
        </w:tc>
        <w:tc>
          <w:tcPr>
            <w:tcW w:w="5280" w:type="dxa"/>
            <w:tcBorders>
              <w:top w:val="nil"/>
            </w:tcBorders>
          </w:tcPr>
          <w:p w:rsidR="00B86404" w:rsidRDefault="00B86404">
            <w:pPr>
              <w:pStyle w:val="ConsPlusNonformat"/>
              <w:jc w:val="both"/>
            </w:pPr>
            <w:r>
              <w:t xml:space="preserve">Propanal                                  </w:t>
            </w:r>
          </w:p>
        </w:tc>
      </w:tr>
      <w:tr w:rsidR="00B86404">
        <w:trPr>
          <w:trHeight w:val="240"/>
        </w:trPr>
        <w:tc>
          <w:tcPr>
            <w:tcW w:w="840" w:type="dxa"/>
            <w:tcBorders>
              <w:top w:val="nil"/>
            </w:tcBorders>
          </w:tcPr>
          <w:p w:rsidR="00B86404" w:rsidRDefault="00B86404">
            <w:pPr>
              <w:pStyle w:val="ConsPlusNonformat"/>
              <w:jc w:val="both"/>
            </w:pPr>
            <w:r>
              <w:t xml:space="preserve"> 91  </w:t>
            </w:r>
          </w:p>
        </w:tc>
        <w:tc>
          <w:tcPr>
            <w:tcW w:w="1560" w:type="dxa"/>
            <w:tcBorders>
              <w:top w:val="nil"/>
            </w:tcBorders>
          </w:tcPr>
          <w:p w:rsidR="00B86404" w:rsidRDefault="00B86404">
            <w:pPr>
              <w:pStyle w:val="ConsPlusNonformat"/>
              <w:jc w:val="both"/>
            </w:pPr>
            <w:r>
              <w:t xml:space="preserve"> Ru05.003  </w:t>
            </w:r>
          </w:p>
        </w:tc>
        <w:tc>
          <w:tcPr>
            <w:tcW w:w="1680" w:type="dxa"/>
            <w:tcBorders>
              <w:top w:val="nil"/>
            </w:tcBorders>
          </w:tcPr>
          <w:p w:rsidR="00B86404" w:rsidRDefault="00B86404">
            <w:pPr>
              <w:pStyle w:val="ConsPlusNonformat"/>
              <w:jc w:val="both"/>
            </w:pPr>
            <w:r>
              <w:t xml:space="preserve">  123-72-8  </w:t>
            </w:r>
          </w:p>
        </w:tc>
        <w:tc>
          <w:tcPr>
            <w:tcW w:w="5280" w:type="dxa"/>
            <w:tcBorders>
              <w:top w:val="nil"/>
            </w:tcBorders>
          </w:tcPr>
          <w:p w:rsidR="00B86404" w:rsidRDefault="00B86404">
            <w:pPr>
              <w:pStyle w:val="ConsPlusNonformat"/>
              <w:jc w:val="both"/>
            </w:pPr>
            <w:r>
              <w:t xml:space="preserve">Butanal                                   </w:t>
            </w:r>
          </w:p>
        </w:tc>
      </w:tr>
      <w:tr w:rsidR="00B86404">
        <w:trPr>
          <w:trHeight w:val="240"/>
        </w:trPr>
        <w:tc>
          <w:tcPr>
            <w:tcW w:w="840" w:type="dxa"/>
            <w:tcBorders>
              <w:top w:val="nil"/>
            </w:tcBorders>
          </w:tcPr>
          <w:p w:rsidR="00B86404" w:rsidRDefault="00B86404">
            <w:pPr>
              <w:pStyle w:val="ConsPlusNonformat"/>
              <w:jc w:val="both"/>
            </w:pPr>
            <w:r>
              <w:t xml:space="preserve"> 92  </w:t>
            </w:r>
          </w:p>
        </w:tc>
        <w:tc>
          <w:tcPr>
            <w:tcW w:w="1560" w:type="dxa"/>
            <w:tcBorders>
              <w:top w:val="nil"/>
            </w:tcBorders>
          </w:tcPr>
          <w:p w:rsidR="00B86404" w:rsidRDefault="00B86404">
            <w:pPr>
              <w:pStyle w:val="ConsPlusNonformat"/>
              <w:jc w:val="both"/>
            </w:pPr>
            <w:r>
              <w:t xml:space="preserve"> Ru05.004  </w:t>
            </w:r>
          </w:p>
        </w:tc>
        <w:tc>
          <w:tcPr>
            <w:tcW w:w="1680" w:type="dxa"/>
            <w:tcBorders>
              <w:top w:val="nil"/>
            </w:tcBorders>
          </w:tcPr>
          <w:p w:rsidR="00B86404" w:rsidRDefault="00B86404">
            <w:pPr>
              <w:pStyle w:val="ConsPlusNonformat"/>
              <w:jc w:val="both"/>
            </w:pPr>
            <w:r>
              <w:t xml:space="preserve">  78-84-2   </w:t>
            </w:r>
          </w:p>
        </w:tc>
        <w:tc>
          <w:tcPr>
            <w:tcW w:w="5280" w:type="dxa"/>
            <w:tcBorders>
              <w:top w:val="nil"/>
            </w:tcBorders>
          </w:tcPr>
          <w:p w:rsidR="00B86404" w:rsidRDefault="00B86404">
            <w:pPr>
              <w:pStyle w:val="ConsPlusNonformat"/>
              <w:jc w:val="both"/>
            </w:pPr>
            <w:r>
              <w:t xml:space="preserve">Methylpropanal                            </w:t>
            </w:r>
          </w:p>
        </w:tc>
      </w:tr>
      <w:tr w:rsidR="00B86404">
        <w:trPr>
          <w:trHeight w:val="240"/>
        </w:trPr>
        <w:tc>
          <w:tcPr>
            <w:tcW w:w="840" w:type="dxa"/>
            <w:tcBorders>
              <w:top w:val="nil"/>
            </w:tcBorders>
          </w:tcPr>
          <w:p w:rsidR="00B86404" w:rsidRDefault="00B86404">
            <w:pPr>
              <w:pStyle w:val="ConsPlusNonformat"/>
              <w:jc w:val="both"/>
            </w:pPr>
            <w:r>
              <w:t xml:space="preserve"> 93  </w:t>
            </w:r>
          </w:p>
        </w:tc>
        <w:tc>
          <w:tcPr>
            <w:tcW w:w="1560" w:type="dxa"/>
            <w:tcBorders>
              <w:top w:val="nil"/>
            </w:tcBorders>
          </w:tcPr>
          <w:p w:rsidR="00B86404" w:rsidRDefault="00B86404">
            <w:pPr>
              <w:pStyle w:val="ConsPlusNonformat"/>
              <w:jc w:val="both"/>
            </w:pPr>
            <w:r>
              <w:t xml:space="preserve"> Ru05.005  </w:t>
            </w:r>
          </w:p>
        </w:tc>
        <w:tc>
          <w:tcPr>
            <w:tcW w:w="1680" w:type="dxa"/>
            <w:tcBorders>
              <w:top w:val="nil"/>
            </w:tcBorders>
          </w:tcPr>
          <w:p w:rsidR="00B86404" w:rsidRDefault="00B86404">
            <w:pPr>
              <w:pStyle w:val="ConsPlusNonformat"/>
              <w:jc w:val="both"/>
            </w:pPr>
            <w:r>
              <w:t xml:space="preserve">  110-62-3  </w:t>
            </w:r>
          </w:p>
        </w:tc>
        <w:tc>
          <w:tcPr>
            <w:tcW w:w="5280" w:type="dxa"/>
            <w:tcBorders>
              <w:top w:val="nil"/>
            </w:tcBorders>
          </w:tcPr>
          <w:p w:rsidR="00B86404" w:rsidRDefault="00B86404">
            <w:pPr>
              <w:pStyle w:val="ConsPlusNonformat"/>
              <w:jc w:val="both"/>
            </w:pPr>
            <w:r>
              <w:t xml:space="preserve">Pentanal                                  </w:t>
            </w:r>
          </w:p>
        </w:tc>
      </w:tr>
      <w:tr w:rsidR="00B86404">
        <w:trPr>
          <w:trHeight w:val="240"/>
        </w:trPr>
        <w:tc>
          <w:tcPr>
            <w:tcW w:w="840" w:type="dxa"/>
            <w:tcBorders>
              <w:top w:val="nil"/>
            </w:tcBorders>
          </w:tcPr>
          <w:p w:rsidR="00B86404" w:rsidRDefault="00B86404">
            <w:pPr>
              <w:pStyle w:val="ConsPlusNonformat"/>
              <w:jc w:val="both"/>
            </w:pPr>
            <w:r>
              <w:t xml:space="preserve"> 94  </w:t>
            </w:r>
          </w:p>
        </w:tc>
        <w:tc>
          <w:tcPr>
            <w:tcW w:w="1560" w:type="dxa"/>
            <w:tcBorders>
              <w:top w:val="nil"/>
            </w:tcBorders>
          </w:tcPr>
          <w:p w:rsidR="00B86404" w:rsidRDefault="00B86404">
            <w:pPr>
              <w:pStyle w:val="ConsPlusNonformat"/>
              <w:jc w:val="both"/>
            </w:pPr>
            <w:r>
              <w:t xml:space="preserve"> Ru05.006  </w:t>
            </w:r>
          </w:p>
        </w:tc>
        <w:tc>
          <w:tcPr>
            <w:tcW w:w="1680" w:type="dxa"/>
            <w:tcBorders>
              <w:top w:val="nil"/>
            </w:tcBorders>
          </w:tcPr>
          <w:p w:rsidR="00B86404" w:rsidRDefault="00B86404">
            <w:pPr>
              <w:pStyle w:val="ConsPlusNonformat"/>
              <w:jc w:val="both"/>
            </w:pPr>
            <w:r>
              <w:t xml:space="preserve">  590-86-3  </w:t>
            </w:r>
          </w:p>
        </w:tc>
        <w:tc>
          <w:tcPr>
            <w:tcW w:w="5280" w:type="dxa"/>
            <w:tcBorders>
              <w:top w:val="nil"/>
            </w:tcBorders>
          </w:tcPr>
          <w:p w:rsidR="00B86404" w:rsidRDefault="00B86404">
            <w:pPr>
              <w:pStyle w:val="ConsPlusNonformat"/>
              <w:jc w:val="both"/>
            </w:pPr>
            <w:r>
              <w:t xml:space="preserve">Methylbutanal                             </w:t>
            </w:r>
          </w:p>
        </w:tc>
      </w:tr>
      <w:tr w:rsidR="00B86404">
        <w:trPr>
          <w:trHeight w:val="240"/>
        </w:trPr>
        <w:tc>
          <w:tcPr>
            <w:tcW w:w="840" w:type="dxa"/>
            <w:tcBorders>
              <w:top w:val="nil"/>
            </w:tcBorders>
          </w:tcPr>
          <w:p w:rsidR="00B86404" w:rsidRDefault="00B86404">
            <w:pPr>
              <w:pStyle w:val="ConsPlusNonformat"/>
              <w:jc w:val="both"/>
            </w:pPr>
            <w:r>
              <w:t xml:space="preserve"> 95  </w:t>
            </w:r>
          </w:p>
        </w:tc>
        <w:tc>
          <w:tcPr>
            <w:tcW w:w="1560" w:type="dxa"/>
            <w:tcBorders>
              <w:top w:val="nil"/>
            </w:tcBorders>
          </w:tcPr>
          <w:p w:rsidR="00B86404" w:rsidRDefault="00B86404">
            <w:pPr>
              <w:pStyle w:val="ConsPlusNonformat"/>
              <w:jc w:val="both"/>
            </w:pPr>
            <w:r>
              <w:t xml:space="preserve"> Ru05.007  </w:t>
            </w:r>
          </w:p>
        </w:tc>
        <w:tc>
          <w:tcPr>
            <w:tcW w:w="1680" w:type="dxa"/>
            <w:tcBorders>
              <w:top w:val="nil"/>
            </w:tcBorders>
          </w:tcPr>
          <w:p w:rsidR="00B86404" w:rsidRDefault="00B86404">
            <w:pPr>
              <w:pStyle w:val="ConsPlusNonformat"/>
              <w:jc w:val="both"/>
            </w:pPr>
            <w:r>
              <w:t xml:space="preserve">  97-96-1   </w:t>
            </w:r>
          </w:p>
        </w:tc>
        <w:tc>
          <w:tcPr>
            <w:tcW w:w="5280" w:type="dxa"/>
            <w:tcBorders>
              <w:top w:val="nil"/>
            </w:tcBorders>
          </w:tcPr>
          <w:p w:rsidR="00B86404" w:rsidRDefault="00B86404">
            <w:pPr>
              <w:pStyle w:val="ConsPlusNonformat"/>
              <w:jc w:val="both"/>
            </w:pPr>
            <w:r>
              <w:t xml:space="preserve">Ethylbutanal                              </w:t>
            </w:r>
          </w:p>
        </w:tc>
      </w:tr>
      <w:tr w:rsidR="00B86404">
        <w:trPr>
          <w:trHeight w:val="240"/>
        </w:trPr>
        <w:tc>
          <w:tcPr>
            <w:tcW w:w="840" w:type="dxa"/>
            <w:tcBorders>
              <w:top w:val="nil"/>
            </w:tcBorders>
          </w:tcPr>
          <w:p w:rsidR="00B86404" w:rsidRDefault="00B86404">
            <w:pPr>
              <w:pStyle w:val="ConsPlusNonformat"/>
              <w:jc w:val="both"/>
            </w:pPr>
            <w:r>
              <w:t xml:space="preserve"> 96  </w:t>
            </w:r>
          </w:p>
        </w:tc>
        <w:tc>
          <w:tcPr>
            <w:tcW w:w="1560" w:type="dxa"/>
            <w:tcBorders>
              <w:top w:val="nil"/>
            </w:tcBorders>
          </w:tcPr>
          <w:p w:rsidR="00B86404" w:rsidRDefault="00B86404">
            <w:pPr>
              <w:pStyle w:val="ConsPlusNonformat"/>
              <w:jc w:val="both"/>
            </w:pPr>
            <w:r>
              <w:t xml:space="preserve"> Ru05.008  </w:t>
            </w:r>
          </w:p>
        </w:tc>
        <w:tc>
          <w:tcPr>
            <w:tcW w:w="1680" w:type="dxa"/>
            <w:tcBorders>
              <w:top w:val="nil"/>
            </w:tcBorders>
          </w:tcPr>
          <w:p w:rsidR="00B86404" w:rsidRDefault="00B86404">
            <w:pPr>
              <w:pStyle w:val="ConsPlusNonformat"/>
              <w:jc w:val="both"/>
            </w:pPr>
            <w:r>
              <w:t xml:space="preserve">  66-25-1   </w:t>
            </w:r>
          </w:p>
        </w:tc>
        <w:tc>
          <w:tcPr>
            <w:tcW w:w="5280" w:type="dxa"/>
            <w:tcBorders>
              <w:top w:val="nil"/>
            </w:tcBorders>
          </w:tcPr>
          <w:p w:rsidR="00B86404" w:rsidRDefault="00B86404">
            <w:pPr>
              <w:pStyle w:val="ConsPlusNonformat"/>
              <w:jc w:val="both"/>
            </w:pPr>
            <w:r>
              <w:t xml:space="preserve">Hexanal                                   </w:t>
            </w:r>
          </w:p>
        </w:tc>
      </w:tr>
      <w:tr w:rsidR="00B86404">
        <w:trPr>
          <w:trHeight w:val="240"/>
        </w:trPr>
        <w:tc>
          <w:tcPr>
            <w:tcW w:w="840" w:type="dxa"/>
            <w:tcBorders>
              <w:top w:val="nil"/>
            </w:tcBorders>
          </w:tcPr>
          <w:p w:rsidR="00B86404" w:rsidRDefault="00B86404">
            <w:pPr>
              <w:pStyle w:val="ConsPlusNonformat"/>
              <w:jc w:val="both"/>
            </w:pPr>
            <w:r>
              <w:t xml:space="preserve"> 97  </w:t>
            </w:r>
          </w:p>
        </w:tc>
        <w:tc>
          <w:tcPr>
            <w:tcW w:w="1560" w:type="dxa"/>
            <w:tcBorders>
              <w:top w:val="nil"/>
            </w:tcBorders>
          </w:tcPr>
          <w:p w:rsidR="00B86404" w:rsidRDefault="00B86404">
            <w:pPr>
              <w:pStyle w:val="ConsPlusNonformat"/>
              <w:jc w:val="both"/>
            </w:pPr>
            <w:r>
              <w:t xml:space="preserve"> Ru05.009  </w:t>
            </w:r>
          </w:p>
        </w:tc>
        <w:tc>
          <w:tcPr>
            <w:tcW w:w="1680" w:type="dxa"/>
            <w:tcBorders>
              <w:top w:val="nil"/>
            </w:tcBorders>
          </w:tcPr>
          <w:p w:rsidR="00B86404" w:rsidRDefault="00B86404">
            <w:pPr>
              <w:pStyle w:val="ConsPlusNonformat"/>
              <w:jc w:val="both"/>
            </w:pPr>
            <w:r>
              <w:t xml:space="preserve">  124-13-0  </w:t>
            </w:r>
          </w:p>
        </w:tc>
        <w:tc>
          <w:tcPr>
            <w:tcW w:w="5280" w:type="dxa"/>
            <w:tcBorders>
              <w:top w:val="nil"/>
            </w:tcBorders>
          </w:tcPr>
          <w:p w:rsidR="00B86404" w:rsidRDefault="00B86404">
            <w:pPr>
              <w:pStyle w:val="ConsPlusNonformat"/>
              <w:jc w:val="both"/>
            </w:pPr>
            <w:r>
              <w:t xml:space="preserve">Octanal                                   </w:t>
            </w:r>
          </w:p>
        </w:tc>
      </w:tr>
      <w:tr w:rsidR="00B86404">
        <w:trPr>
          <w:trHeight w:val="240"/>
        </w:trPr>
        <w:tc>
          <w:tcPr>
            <w:tcW w:w="840" w:type="dxa"/>
            <w:tcBorders>
              <w:top w:val="nil"/>
            </w:tcBorders>
          </w:tcPr>
          <w:p w:rsidR="00B86404" w:rsidRDefault="00B86404">
            <w:pPr>
              <w:pStyle w:val="ConsPlusNonformat"/>
              <w:jc w:val="both"/>
            </w:pPr>
            <w:r>
              <w:t xml:space="preserve"> 98  </w:t>
            </w:r>
          </w:p>
        </w:tc>
        <w:tc>
          <w:tcPr>
            <w:tcW w:w="1560" w:type="dxa"/>
            <w:tcBorders>
              <w:top w:val="nil"/>
            </w:tcBorders>
          </w:tcPr>
          <w:p w:rsidR="00B86404" w:rsidRDefault="00B86404">
            <w:pPr>
              <w:pStyle w:val="ConsPlusNonformat"/>
              <w:jc w:val="both"/>
            </w:pPr>
            <w:r>
              <w:t xml:space="preserve"> Ru05.010  </w:t>
            </w:r>
          </w:p>
        </w:tc>
        <w:tc>
          <w:tcPr>
            <w:tcW w:w="1680" w:type="dxa"/>
            <w:tcBorders>
              <w:top w:val="nil"/>
            </w:tcBorders>
          </w:tcPr>
          <w:p w:rsidR="00B86404" w:rsidRDefault="00B86404">
            <w:pPr>
              <w:pStyle w:val="ConsPlusNonformat"/>
              <w:jc w:val="both"/>
            </w:pPr>
            <w:r>
              <w:t xml:space="preserve">  112-31-2  </w:t>
            </w:r>
          </w:p>
        </w:tc>
        <w:tc>
          <w:tcPr>
            <w:tcW w:w="5280" w:type="dxa"/>
            <w:tcBorders>
              <w:top w:val="nil"/>
            </w:tcBorders>
          </w:tcPr>
          <w:p w:rsidR="00B86404" w:rsidRDefault="00B86404">
            <w:pPr>
              <w:pStyle w:val="ConsPlusNonformat"/>
              <w:jc w:val="both"/>
            </w:pPr>
            <w:r>
              <w:t xml:space="preserve">Decanal                                   </w:t>
            </w:r>
          </w:p>
        </w:tc>
      </w:tr>
      <w:tr w:rsidR="00B86404">
        <w:trPr>
          <w:trHeight w:val="240"/>
        </w:trPr>
        <w:tc>
          <w:tcPr>
            <w:tcW w:w="840" w:type="dxa"/>
            <w:tcBorders>
              <w:top w:val="nil"/>
            </w:tcBorders>
          </w:tcPr>
          <w:p w:rsidR="00B86404" w:rsidRDefault="00B86404">
            <w:pPr>
              <w:pStyle w:val="ConsPlusNonformat"/>
              <w:jc w:val="both"/>
            </w:pPr>
            <w:r>
              <w:t xml:space="preserve"> 99  </w:t>
            </w:r>
          </w:p>
        </w:tc>
        <w:tc>
          <w:tcPr>
            <w:tcW w:w="1560" w:type="dxa"/>
            <w:tcBorders>
              <w:top w:val="nil"/>
            </w:tcBorders>
          </w:tcPr>
          <w:p w:rsidR="00B86404" w:rsidRDefault="00B86404">
            <w:pPr>
              <w:pStyle w:val="ConsPlusNonformat"/>
              <w:jc w:val="both"/>
            </w:pPr>
            <w:r>
              <w:t xml:space="preserve"> Ru05.011  </w:t>
            </w:r>
          </w:p>
        </w:tc>
        <w:tc>
          <w:tcPr>
            <w:tcW w:w="1680" w:type="dxa"/>
            <w:tcBorders>
              <w:top w:val="nil"/>
            </w:tcBorders>
          </w:tcPr>
          <w:p w:rsidR="00B86404" w:rsidRDefault="00B86404">
            <w:pPr>
              <w:pStyle w:val="ConsPlusNonformat"/>
              <w:jc w:val="both"/>
            </w:pPr>
            <w:r>
              <w:t xml:space="preserve">  112-54-9  </w:t>
            </w:r>
          </w:p>
        </w:tc>
        <w:tc>
          <w:tcPr>
            <w:tcW w:w="5280" w:type="dxa"/>
            <w:tcBorders>
              <w:top w:val="nil"/>
            </w:tcBorders>
          </w:tcPr>
          <w:p w:rsidR="00B86404" w:rsidRDefault="00B86404">
            <w:pPr>
              <w:pStyle w:val="ConsPlusNonformat"/>
              <w:jc w:val="both"/>
            </w:pPr>
            <w:r>
              <w:t xml:space="preserve">Dodecanal                                 </w:t>
            </w:r>
          </w:p>
        </w:tc>
      </w:tr>
      <w:tr w:rsidR="00B86404">
        <w:trPr>
          <w:trHeight w:val="240"/>
        </w:trPr>
        <w:tc>
          <w:tcPr>
            <w:tcW w:w="840" w:type="dxa"/>
            <w:tcBorders>
              <w:top w:val="nil"/>
            </w:tcBorders>
          </w:tcPr>
          <w:p w:rsidR="00B86404" w:rsidRDefault="00B86404">
            <w:pPr>
              <w:pStyle w:val="ConsPlusNonformat"/>
              <w:jc w:val="both"/>
            </w:pPr>
            <w:r>
              <w:t xml:space="preserve"> 100 </w:t>
            </w:r>
          </w:p>
        </w:tc>
        <w:tc>
          <w:tcPr>
            <w:tcW w:w="1560" w:type="dxa"/>
            <w:tcBorders>
              <w:top w:val="nil"/>
            </w:tcBorders>
          </w:tcPr>
          <w:p w:rsidR="00B86404" w:rsidRDefault="00B86404">
            <w:pPr>
              <w:pStyle w:val="ConsPlusNonformat"/>
              <w:jc w:val="both"/>
            </w:pPr>
            <w:r>
              <w:t xml:space="preserve"> Ru05.012  </w:t>
            </w:r>
          </w:p>
        </w:tc>
        <w:tc>
          <w:tcPr>
            <w:tcW w:w="1680" w:type="dxa"/>
            <w:tcBorders>
              <w:top w:val="nil"/>
            </w:tcBorders>
          </w:tcPr>
          <w:p w:rsidR="00B86404" w:rsidRDefault="00B86404">
            <w:pPr>
              <w:pStyle w:val="ConsPlusNonformat"/>
              <w:jc w:val="both"/>
            </w:pPr>
            <w:r>
              <w:t xml:space="preserve">  107-75-5  </w:t>
            </w:r>
          </w:p>
        </w:tc>
        <w:tc>
          <w:tcPr>
            <w:tcW w:w="5280" w:type="dxa"/>
            <w:tcBorders>
              <w:top w:val="nil"/>
            </w:tcBorders>
          </w:tcPr>
          <w:p w:rsidR="00B86404" w:rsidRDefault="00B86404">
            <w:pPr>
              <w:pStyle w:val="ConsPlusNonformat"/>
              <w:jc w:val="both"/>
            </w:pPr>
            <w:r>
              <w:t xml:space="preserve">Dimethyl-7-hydroxyoctanal                 </w:t>
            </w:r>
          </w:p>
        </w:tc>
      </w:tr>
      <w:tr w:rsidR="00B86404">
        <w:trPr>
          <w:trHeight w:val="240"/>
        </w:trPr>
        <w:tc>
          <w:tcPr>
            <w:tcW w:w="840" w:type="dxa"/>
            <w:tcBorders>
              <w:top w:val="nil"/>
            </w:tcBorders>
          </w:tcPr>
          <w:p w:rsidR="00B86404" w:rsidRDefault="00B86404">
            <w:pPr>
              <w:pStyle w:val="ConsPlusNonformat"/>
              <w:jc w:val="both"/>
            </w:pPr>
            <w:r>
              <w:t xml:space="preserve"> 101 </w:t>
            </w:r>
          </w:p>
        </w:tc>
        <w:tc>
          <w:tcPr>
            <w:tcW w:w="1560" w:type="dxa"/>
            <w:tcBorders>
              <w:top w:val="nil"/>
            </w:tcBorders>
          </w:tcPr>
          <w:p w:rsidR="00B86404" w:rsidRDefault="00B86404">
            <w:pPr>
              <w:pStyle w:val="ConsPlusNonformat"/>
              <w:jc w:val="both"/>
            </w:pPr>
            <w:r>
              <w:t xml:space="preserve"> Ru05.013  </w:t>
            </w:r>
          </w:p>
        </w:tc>
        <w:tc>
          <w:tcPr>
            <w:tcW w:w="1680" w:type="dxa"/>
            <w:tcBorders>
              <w:top w:val="nil"/>
            </w:tcBorders>
          </w:tcPr>
          <w:p w:rsidR="00B86404" w:rsidRDefault="00B86404">
            <w:pPr>
              <w:pStyle w:val="ConsPlusNonformat"/>
              <w:jc w:val="both"/>
            </w:pPr>
            <w:r>
              <w:t xml:space="preserve">  100-52-7  </w:t>
            </w:r>
          </w:p>
        </w:tc>
        <w:tc>
          <w:tcPr>
            <w:tcW w:w="5280" w:type="dxa"/>
            <w:tcBorders>
              <w:top w:val="nil"/>
            </w:tcBorders>
          </w:tcPr>
          <w:p w:rsidR="00B86404" w:rsidRDefault="00B86404">
            <w:pPr>
              <w:pStyle w:val="ConsPlusNonformat"/>
              <w:jc w:val="both"/>
            </w:pPr>
            <w:r>
              <w:t xml:space="preserve">Benzaldehyde                              </w:t>
            </w:r>
          </w:p>
        </w:tc>
      </w:tr>
      <w:tr w:rsidR="00B86404">
        <w:trPr>
          <w:trHeight w:val="240"/>
        </w:trPr>
        <w:tc>
          <w:tcPr>
            <w:tcW w:w="840" w:type="dxa"/>
            <w:tcBorders>
              <w:top w:val="nil"/>
            </w:tcBorders>
          </w:tcPr>
          <w:p w:rsidR="00B86404" w:rsidRDefault="00B86404">
            <w:pPr>
              <w:pStyle w:val="ConsPlusNonformat"/>
              <w:jc w:val="both"/>
            </w:pPr>
            <w:r>
              <w:t xml:space="preserve"> 102 </w:t>
            </w:r>
          </w:p>
        </w:tc>
        <w:tc>
          <w:tcPr>
            <w:tcW w:w="1560" w:type="dxa"/>
            <w:tcBorders>
              <w:top w:val="nil"/>
            </w:tcBorders>
          </w:tcPr>
          <w:p w:rsidR="00B86404" w:rsidRDefault="00B86404">
            <w:pPr>
              <w:pStyle w:val="ConsPlusNonformat"/>
              <w:jc w:val="both"/>
            </w:pPr>
            <w:r>
              <w:t xml:space="preserve"> Ru05.014  </w:t>
            </w:r>
          </w:p>
        </w:tc>
        <w:tc>
          <w:tcPr>
            <w:tcW w:w="1680" w:type="dxa"/>
            <w:tcBorders>
              <w:top w:val="nil"/>
            </w:tcBorders>
          </w:tcPr>
          <w:p w:rsidR="00B86404" w:rsidRDefault="00B86404">
            <w:pPr>
              <w:pStyle w:val="ConsPlusNonformat"/>
              <w:jc w:val="both"/>
            </w:pPr>
            <w:r>
              <w:t xml:space="preserve">  104-55-2  </w:t>
            </w:r>
          </w:p>
        </w:tc>
        <w:tc>
          <w:tcPr>
            <w:tcW w:w="5280" w:type="dxa"/>
            <w:tcBorders>
              <w:top w:val="nil"/>
            </w:tcBorders>
          </w:tcPr>
          <w:p w:rsidR="00B86404" w:rsidRDefault="00B86404">
            <w:pPr>
              <w:pStyle w:val="ConsPlusNonformat"/>
              <w:jc w:val="both"/>
            </w:pPr>
            <w:r>
              <w:t xml:space="preserve">Cinnamaldehyde                            </w:t>
            </w:r>
          </w:p>
        </w:tc>
      </w:tr>
      <w:tr w:rsidR="00B86404">
        <w:trPr>
          <w:trHeight w:val="240"/>
        </w:trPr>
        <w:tc>
          <w:tcPr>
            <w:tcW w:w="840" w:type="dxa"/>
            <w:tcBorders>
              <w:top w:val="nil"/>
            </w:tcBorders>
          </w:tcPr>
          <w:p w:rsidR="00B86404" w:rsidRDefault="00B86404">
            <w:pPr>
              <w:pStyle w:val="ConsPlusNonformat"/>
              <w:jc w:val="both"/>
            </w:pPr>
            <w:r>
              <w:t xml:space="preserve"> 103 </w:t>
            </w:r>
          </w:p>
        </w:tc>
        <w:tc>
          <w:tcPr>
            <w:tcW w:w="1560" w:type="dxa"/>
            <w:tcBorders>
              <w:top w:val="nil"/>
            </w:tcBorders>
          </w:tcPr>
          <w:p w:rsidR="00B86404" w:rsidRDefault="00B86404">
            <w:pPr>
              <w:pStyle w:val="ConsPlusNonformat"/>
              <w:jc w:val="both"/>
            </w:pPr>
            <w:r>
              <w:t xml:space="preserve"> Ru05.015  </w:t>
            </w:r>
          </w:p>
        </w:tc>
        <w:tc>
          <w:tcPr>
            <w:tcW w:w="1680" w:type="dxa"/>
            <w:tcBorders>
              <w:top w:val="nil"/>
            </w:tcBorders>
          </w:tcPr>
          <w:p w:rsidR="00B86404" w:rsidRDefault="00B86404">
            <w:pPr>
              <w:pStyle w:val="ConsPlusNonformat"/>
              <w:jc w:val="both"/>
            </w:pPr>
            <w:r>
              <w:t xml:space="preserve">  123-11-5  </w:t>
            </w:r>
          </w:p>
        </w:tc>
        <w:tc>
          <w:tcPr>
            <w:tcW w:w="5280" w:type="dxa"/>
            <w:tcBorders>
              <w:top w:val="nil"/>
            </w:tcBorders>
          </w:tcPr>
          <w:p w:rsidR="00B86404" w:rsidRDefault="00B86404">
            <w:pPr>
              <w:pStyle w:val="ConsPlusNonformat"/>
              <w:jc w:val="both"/>
            </w:pPr>
            <w:r>
              <w:t xml:space="preserve">Methoxybenzaldehyde                       </w:t>
            </w:r>
          </w:p>
        </w:tc>
      </w:tr>
      <w:tr w:rsidR="00B86404">
        <w:trPr>
          <w:trHeight w:val="240"/>
        </w:trPr>
        <w:tc>
          <w:tcPr>
            <w:tcW w:w="840" w:type="dxa"/>
            <w:tcBorders>
              <w:top w:val="nil"/>
            </w:tcBorders>
          </w:tcPr>
          <w:p w:rsidR="00B86404" w:rsidRDefault="00B86404">
            <w:pPr>
              <w:pStyle w:val="ConsPlusNonformat"/>
              <w:jc w:val="both"/>
            </w:pPr>
            <w:r>
              <w:t xml:space="preserve"> 104 </w:t>
            </w:r>
          </w:p>
        </w:tc>
        <w:tc>
          <w:tcPr>
            <w:tcW w:w="1560" w:type="dxa"/>
            <w:tcBorders>
              <w:top w:val="nil"/>
            </w:tcBorders>
          </w:tcPr>
          <w:p w:rsidR="00B86404" w:rsidRDefault="00B86404">
            <w:pPr>
              <w:pStyle w:val="ConsPlusNonformat"/>
              <w:jc w:val="both"/>
            </w:pPr>
            <w:r>
              <w:t xml:space="preserve"> Ru05.016  </w:t>
            </w:r>
          </w:p>
        </w:tc>
        <w:tc>
          <w:tcPr>
            <w:tcW w:w="1680" w:type="dxa"/>
            <w:tcBorders>
              <w:top w:val="nil"/>
            </w:tcBorders>
          </w:tcPr>
          <w:p w:rsidR="00B86404" w:rsidRDefault="00B86404">
            <w:pPr>
              <w:pStyle w:val="ConsPlusNonformat"/>
              <w:jc w:val="both"/>
            </w:pPr>
            <w:r>
              <w:t xml:space="preserve">  120-57-0  </w:t>
            </w:r>
          </w:p>
        </w:tc>
        <w:tc>
          <w:tcPr>
            <w:tcW w:w="5280" w:type="dxa"/>
            <w:tcBorders>
              <w:top w:val="nil"/>
            </w:tcBorders>
          </w:tcPr>
          <w:p w:rsidR="00B86404" w:rsidRDefault="00B86404">
            <w:pPr>
              <w:pStyle w:val="ConsPlusNonformat"/>
              <w:jc w:val="both"/>
            </w:pPr>
            <w:r>
              <w:t xml:space="preserve">Piperonal                                 </w:t>
            </w:r>
          </w:p>
        </w:tc>
      </w:tr>
      <w:tr w:rsidR="00B86404">
        <w:trPr>
          <w:trHeight w:val="240"/>
        </w:trPr>
        <w:tc>
          <w:tcPr>
            <w:tcW w:w="840" w:type="dxa"/>
            <w:tcBorders>
              <w:top w:val="nil"/>
            </w:tcBorders>
          </w:tcPr>
          <w:p w:rsidR="00B86404" w:rsidRDefault="00B86404">
            <w:pPr>
              <w:pStyle w:val="ConsPlusNonformat"/>
              <w:jc w:val="both"/>
            </w:pPr>
            <w:r>
              <w:t xml:space="preserve"> 105 </w:t>
            </w:r>
          </w:p>
        </w:tc>
        <w:tc>
          <w:tcPr>
            <w:tcW w:w="1560" w:type="dxa"/>
            <w:tcBorders>
              <w:top w:val="nil"/>
            </w:tcBorders>
          </w:tcPr>
          <w:p w:rsidR="00B86404" w:rsidRDefault="00B86404">
            <w:pPr>
              <w:pStyle w:val="ConsPlusNonformat"/>
              <w:jc w:val="both"/>
            </w:pPr>
            <w:r>
              <w:t xml:space="preserve"> Ru07.001  </w:t>
            </w:r>
          </w:p>
        </w:tc>
        <w:tc>
          <w:tcPr>
            <w:tcW w:w="1680" w:type="dxa"/>
            <w:tcBorders>
              <w:top w:val="nil"/>
            </w:tcBorders>
          </w:tcPr>
          <w:p w:rsidR="00B86404" w:rsidRDefault="00B86404">
            <w:pPr>
              <w:pStyle w:val="ConsPlusNonformat"/>
              <w:jc w:val="both"/>
            </w:pPr>
            <w:r>
              <w:t xml:space="preserve">  78-98-8   </w:t>
            </w:r>
          </w:p>
        </w:tc>
        <w:tc>
          <w:tcPr>
            <w:tcW w:w="5280" w:type="dxa"/>
            <w:tcBorders>
              <w:top w:val="nil"/>
            </w:tcBorders>
          </w:tcPr>
          <w:p w:rsidR="00B86404" w:rsidRDefault="00B86404">
            <w:pPr>
              <w:pStyle w:val="ConsPlusNonformat"/>
              <w:jc w:val="both"/>
            </w:pPr>
            <w:r>
              <w:t xml:space="preserve">Oxopropanal                               </w:t>
            </w:r>
          </w:p>
        </w:tc>
      </w:tr>
      <w:tr w:rsidR="00B86404">
        <w:trPr>
          <w:trHeight w:val="240"/>
        </w:trPr>
        <w:tc>
          <w:tcPr>
            <w:tcW w:w="840" w:type="dxa"/>
            <w:tcBorders>
              <w:top w:val="nil"/>
            </w:tcBorders>
          </w:tcPr>
          <w:p w:rsidR="00B86404" w:rsidRDefault="00B86404">
            <w:pPr>
              <w:pStyle w:val="ConsPlusNonformat"/>
              <w:jc w:val="both"/>
            </w:pPr>
            <w:r>
              <w:t xml:space="preserve"> 106 </w:t>
            </w:r>
          </w:p>
        </w:tc>
        <w:tc>
          <w:tcPr>
            <w:tcW w:w="1560" w:type="dxa"/>
            <w:tcBorders>
              <w:top w:val="nil"/>
            </w:tcBorders>
          </w:tcPr>
          <w:p w:rsidR="00B86404" w:rsidRDefault="00B86404">
            <w:pPr>
              <w:pStyle w:val="ConsPlusNonformat"/>
              <w:jc w:val="both"/>
            </w:pPr>
            <w:r>
              <w:t xml:space="preserve"> Ru05.017  </w:t>
            </w:r>
          </w:p>
        </w:tc>
        <w:tc>
          <w:tcPr>
            <w:tcW w:w="1680" w:type="dxa"/>
            <w:tcBorders>
              <w:top w:val="nil"/>
            </w:tcBorders>
          </w:tcPr>
          <w:p w:rsidR="00B86404" w:rsidRDefault="00B86404">
            <w:pPr>
              <w:pStyle w:val="ConsPlusNonformat"/>
              <w:jc w:val="both"/>
            </w:pPr>
            <w:r>
              <w:t xml:space="preserve">  120-14-9  </w:t>
            </w:r>
          </w:p>
        </w:tc>
        <w:tc>
          <w:tcPr>
            <w:tcW w:w="5280" w:type="dxa"/>
            <w:tcBorders>
              <w:top w:val="nil"/>
            </w:tcBorders>
          </w:tcPr>
          <w:p w:rsidR="00B86404" w:rsidRDefault="00B86404">
            <w:pPr>
              <w:pStyle w:val="ConsPlusNonformat"/>
              <w:jc w:val="both"/>
            </w:pPr>
            <w:r>
              <w:t xml:space="preserve">Veratraldehyde                            </w:t>
            </w:r>
          </w:p>
        </w:tc>
      </w:tr>
      <w:tr w:rsidR="00B86404">
        <w:trPr>
          <w:trHeight w:val="240"/>
        </w:trPr>
        <w:tc>
          <w:tcPr>
            <w:tcW w:w="840" w:type="dxa"/>
            <w:tcBorders>
              <w:top w:val="nil"/>
            </w:tcBorders>
          </w:tcPr>
          <w:p w:rsidR="00B86404" w:rsidRDefault="00B86404">
            <w:pPr>
              <w:pStyle w:val="ConsPlusNonformat"/>
              <w:jc w:val="both"/>
            </w:pPr>
            <w:r>
              <w:t xml:space="preserve"> 107 </w:t>
            </w:r>
          </w:p>
        </w:tc>
        <w:tc>
          <w:tcPr>
            <w:tcW w:w="1560" w:type="dxa"/>
            <w:tcBorders>
              <w:top w:val="nil"/>
            </w:tcBorders>
          </w:tcPr>
          <w:p w:rsidR="00B86404" w:rsidRDefault="00B86404">
            <w:pPr>
              <w:pStyle w:val="ConsPlusNonformat"/>
              <w:jc w:val="both"/>
            </w:pPr>
            <w:r>
              <w:t xml:space="preserve"> Ru05.018  </w:t>
            </w:r>
          </w:p>
        </w:tc>
        <w:tc>
          <w:tcPr>
            <w:tcW w:w="1680" w:type="dxa"/>
            <w:tcBorders>
              <w:top w:val="nil"/>
            </w:tcBorders>
          </w:tcPr>
          <w:p w:rsidR="00B86404" w:rsidRDefault="00B86404">
            <w:pPr>
              <w:pStyle w:val="ConsPlusNonformat"/>
              <w:jc w:val="both"/>
            </w:pPr>
            <w:r>
              <w:t xml:space="preserve">  121-33-5  </w:t>
            </w:r>
          </w:p>
        </w:tc>
        <w:tc>
          <w:tcPr>
            <w:tcW w:w="5280" w:type="dxa"/>
            <w:tcBorders>
              <w:top w:val="nil"/>
            </w:tcBorders>
          </w:tcPr>
          <w:p w:rsidR="00B86404" w:rsidRDefault="00B86404">
            <w:pPr>
              <w:pStyle w:val="ConsPlusNonformat"/>
              <w:jc w:val="both"/>
            </w:pPr>
            <w:r>
              <w:t xml:space="preserve">Vanillin                                  </w:t>
            </w:r>
          </w:p>
        </w:tc>
      </w:tr>
      <w:tr w:rsidR="00B86404">
        <w:trPr>
          <w:trHeight w:val="240"/>
        </w:trPr>
        <w:tc>
          <w:tcPr>
            <w:tcW w:w="840" w:type="dxa"/>
            <w:tcBorders>
              <w:top w:val="nil"/>
            </w:tcBorders>
          </w:tcPr>
          <w:p w:rsidR="00B86404" w:rsidRDefault="00B86404">
            <w:pPr>
              <w:pStyle w:val="ConsPlusNonformat"/>
              <w:jc w:val="both"/>
            </w:pPr>
            <w:r>
              <w:t xml:space="preserve"> 108 </w:t>
            </w:r>
          </w:p>
        </w:tc>
        <w:tc>
          <w:tcPr>
            <w:tcW w:w="1560" w:type="dxa"/>
            <w:tcBorders>
              <w:top w:val="nil"/>
            </w:tcBorders>
          </w:tcPr>
          <w:p w:rsidR="00B86404" w:rsidRDefault="00B86404">
            <w:pPr>
              <w:pStyle w:val="ConsPlusNonformat"/>
              <w:jc w:val="both"/>
            </w:pPr>
            <w:r>
              <w:t xml:space="preserve"> Ru05.019  </w:t>
            </w:r>
          </w:p>
        </w:tc>
        <w:tc>
          <w:tcPr>
            <w:tcW w:w="1680" w:type="dxa"/>
            <w:tcBorders>
              <w:top w:val="nil"/>
            </w:tcBorders>
          </w:tcPr>
          <w:p w:rsidR="00B86404" w:rsidRDefault="00B86404">
            <w:pPr>
              <w:pStyle w:val="ConsPlusNonformat"/>
              <w:jc w:val="both"/>
            </w:pPr>
            <w:r>
              <w:t xml:space="preserve">  121-32-4  </w:t>
            </w:r>
          </w:p>
        </w:tc>
        <w:tc>
          <w:tcPr>
            <w:tcW w:w="5280" w:type="dxa"/>
            <w:tcBorders>
              <w:top w:val="nil"/>
            </w:tcBorders>
          </w:tcPr>
          <w:p w:rsidR="00B86404" w:rsidRDefault="00B86404">
            <w:pPr>
              <w:pStyle w:val="ConsPlusNonformat"/>
              <w:jc w:val="both"/>
            </w:pPr>
            <w:r>
              <w:t xml:space="preserve">Ethyl vanillin                            </w:t>
            </w:r>
          </w:p>
        </w:tc>
      </w:tr>
      <w:tr w:rsidR="00B86404">
        <w:trPr>
          <w:trHeight w:val="240"/>
        </w:trPr>
        <w:tc>
          <w:tcPr>
            <w:tcW w:w="840" w:type="dxa"/>
            <w:tcBorders>
              <w:top w:val="nil"/>
            </w:tcBorders>
          </w:tcPr>
          <w:p w:rsidR="00B86404" w:rsidRDefault="00B86404">
            <w:pPr>
              <w:pStyle w:val="ConsPlusNonformat"/>
              <w:jc w:val="both"/>
            </w:pPr>
            <w:r>
              <w:t xml:space="preserve"> 109 </w:t>
            </w:r>
          </w:p>
        </w:tc>
        <w:tc>
          <w:tcPr>
            <w:tcW w:w="1560" w:type="dxa"/>
            <w:tcBorders>
              <w:top w:val="nil"/>
            </w:tcBorders>
          </w:tcPr>
          <w:p w:rsidR="00B86404" w:rsidRDefault="00B86404">
            <w:pPr>
              <w:pStyle w:val="ConsPlusNonformat"/>
              <w:jc w:val="both"/>
            </w:pPr>
            <w:r>
              <w:t xml:space="preserve"> Ru05.020  </w:t>
            </w:r>
          </w:p>
        </w:tc>
        <w:tc>
          <w:tcPr>
            <w:tcW w:w="1680" w:type="dxa"/>
            <w:tcBorders>
              <w:top w:val="nil"/>
            </w:tcBorders>
          </w:tcPr>
          <w:p w:rsidR="00B86404" w:rsidRDefault="00B86404">
            <w:pPr>
              <w:pStyle w:val="ConsPlusNonformat"/>
              <w:jc w:val="both"/>
            </w:pPr>
            <w:r>
              <w:t xml:space="preserve"> 5392-40-5  </w:t>
            </w:r>
          </w:p>
        </w:tc>
        <w:tc>
          <w:tcPr>
            <w:tcW w:w="5280" w:type="dxa"/>
            <w:tcBorders>
              <w:top w:val="nil"/>
            </w:tcBorders>
          </w:tcPr>
          <w:p w:rsidR="00B86404" w:rsidRDefault="00B86404">
            <w:pPr>
              <w:pStyle w:val="ConsPlusNonformat"/>
              <w:jc w:val="both"/>
            </w:pPr>
            <w:r>
              <w:t xml:space="preserve">Citral                                    </w:t>
            </w:r>
          </w:p>
        </w:tc>
      </w:tr>
      <w:tr w:rsidR="00B86404">
        <w:trPr>
          <w:trHeight w:val="240"/>
        </w:trPr>
        <w:tc>
          <w:tcPr>
            <w:tcW w:w="840" w:type="dxa"/>
            <w:tcBorders>
              <w:top w:val="nil"/>
            </w:tcBorders>
          </w:tcPr>
          <w:p w:rsidR="00B86404" w:rsidRDefault="00B86404">
            <w:pPr>
              <w:pStyle w:val="ConsPlusNonformat"/>
              <w:jc w:val="both"/>
            </w:pPr>
            <w:r>
              <w:t xml:space="preserve"> 109 </w:t>
            </w:r>
          </w:p>
        </w:tc>
        <w:tc>
          <w:tcPr>
            <w:tcW w:w="1560" w:type="dxa"/>
            <w:tcBorders>
              <w:top w:val="nil"/>
            </w:tcBorders>
          </w:tcPr>
          <w:p w:rsidR="00B86404" w:rsidRDefault="00B86404">
            <w:pPr>
              <w:pStyle w:val="ConsPlusNonformat"/>
              <w:jc w:val="both"/>
            </w:pPr>
            <w:r>
              <w:t xml:space="preserve"> Ru05.170  </w:t>
            </w:r>
          </w:p>
        </w:tc>
        <w:tc>
          <w:tcPr>
            <w:tcW w:w="1680" w:type="dxa"/>
            <w:tcBorders>
              <w:top w:val="nil"/>
            </w:tcBorders>
          </w:tcPr>
          <w:p w:rsidR="00B86404" w:rsidRDefault="00B86404">
            <w:pPr>
              <w:pStyle w:val="ConsPlusNonformat"/>
              <w:jc w:val="both"/>
            </w:pPr>
            <w:r>
              <w:t xml:space="preserve">  106-26-3  </w:t>
            </w:r>
          </w:p>
        </w:tc>
        <w:tc>
          <w:tcPr>
            <w:tcW w:w="5280" w:type="dxa"/>
            <w:tcBorders>
              <w:top w:val="nil"/>
            </w:tcBorders>
          </w:tcPr>
          <w:p w:rsidR="00B86404" w:rsidRDefault="00B86404">
            <w:pPr>
              <w:pStyle w:val="ConsPlusNonformat"/>
              <w:jc w:val="both"/>
            </w:pPr>
            <w:r>
              <w:t xml:space="preserve">Neral                                     </w:t>
            </w:r>
          </w:p>
        </w:tc>
      </w:tr>
      <w:tr w:rsidR="00B86404">
        <w:trPr>
          <w:trHeight w:val="240"/>
        </w:trPr>
        <w:tc>
          <w:tcPr>
            <w:tcW w:w="840" w:type="dxa"/>
            <w:tcBorders>
              <w:top w:val="nil"/>
            </w:tcBorders>
          </w:tcPr>
          <w:p w:rsidR="00B86404" w:rsidRDefault="00B86404">
            <w:pPr>
              <w:pStyle w:val="ConsPlusNonformat"/>
              <w:jc w:val="both"/>
            </w:pPr>
            <w:r>
              <w:t xml:space="preserve"> 109 </w:t>
            </w:r>
          </w:p>
        </w:tc>
        <w:tc>
          <w:tcPr>
            <w:tcW w:w="1560" w:type="dxa"/>
            <w:tcBorders>
              <w:top w:val="nil"/>
            </w:tcBorders>
          </w:tcPr>
          <w:p w:rsidR="00B86404" w:rsidRDefault="00B86404">
            <w:pPr>
              <w:pStyle w:val="ConsPlusNonformat"/>
              <w:jc w:val="both"/>
            </w:pPr>
            <w:r>
              <w:t xml:space="preserve"> Ru05.188  </w:t>
            </w:r>
          </w:p>
        </w:tc>
        <w:tc>
          <w:tcPr>
            <w:tcW w:w="1680" w:type="dxa"/>
            <w:tcBorders>
              <w:top w:val="nil"/>
            </w:tcBorders>
          </w:tcPr>
          <w:p w:rsidR="00B86404" w:rsidRDefault="00B86404">
            <w:pPr>
              <w:pStyle w:val="ConsPlusNonformat"/>
              <w:jc w:val="both"/>
            </w:pPr>
            <w:r>
              <w:t xml:space="preserve">  141-27-5  </w:t>
            </w:r>
          </w:p>
        </w:tc>
        <w:tc>
          <w:tcPr>
            <w:tcW w:w="5280" w:type="dxa"/>
            <w:tcBorders>
              <w:top w:val="nil"/>
            </w:tcBorders>
          </w:tcPr>
          <w:p w:rsidR="00B86404" w:rsidRDefault="00B86404">
            <w:pPr>
              <w:pStyle w:val="ConsPlusNonformat"/>
              <w:jc w:val="both"/>
            </w:pPr>
            <w:r>
              <w:t xml:space="preserve">3,7-Dimethylocta-2,6-dienal               </w:t>
            </w:r>
          </w:p>
        </w:tc>
      </w:tr>
      <w:tr w:rsidR="00B86404">
        <w:trPr>
          <w:trHeight w:val="240"/>
        </w:trPr>
        <w:tc>
          <w:tcPr>
            <w:tcW w:w="840" w:type="dxa"/>
            <w:tcBorders>
              <w:top w:val="nil"/>
            </w:tcBorders>
          </w:tcPr>
          <w:p w:rsidR="00B86404" w:rsidRDefault="00B86404">
            <w:pPr>
              <w:pStyle w:val="ConsPlusNonformat"/>
              <w:jc w:val="both"/>
            </w:pPr>
            <w:r>
              <w:t xml:space="preserve"> 110 </w:t>
            </w:r>
          </w:p>
        </w:tc>
        <w:tc>
          <w:tcPr>
            <w:tcW w:w="1560" w:type="dxa"/>
            <w:tcBorders>
              <w:top w:val="nil"/>
            </w:tcBorders>
          </w:tcPr>
          <w:p w:rsidR="00B86404" w:rsidRDefault="00B86404">
            <w:pPr>
              <w:pStyle w:val="ConsPlusNonformat"/>
              <w:jc w:val="both"/>
            </w:pPr>
            <w:r>
              <w:t xml:space="preserve"> Ru05.021  </w:t>
            </w:r>
          </w:p>
        </w:tc>
        <w:tc>
          <w:tcPr>
            <w:tcW w:w="1680" w:type="dxa"/>
            <w:tcBorders>
              <w:top w:val="nil"/>
            </w:tcBorders>
          </w:tcPr>
          <w:p w:rsidR="00B86404" w:rsidRDefault="00B86404">
            <w:pPr>
              <w:pStyle w:val="ConsPlusNonformat"/>
              <w:jc w:val="both"/>
            </w:pPr>
            <w:r>
              <w:t xml:space="preserve">  106-23-0  </w:t>
            </w:r>
          </w:p>
        </w:tc>
        <w:tc>
          <w:tcPr>
            <w:tcW w:w="5280" w:type="dxa"/>
            <w:tcBorders>
              <w:top w:val="nil"/>
            </w:tcBorders>
          </w:tcPr>
          <w:p w:rsidR="00B86404" w:rsidRDefault="00B86404">
            <w:pPr>
              <w:pStyle w:val="ConsPlusNonformat"/>
              <w:jc w:val="both"/>
            </w:pPr>
            <w:r>
              <w:t xml:space="preserve">Citronellal                               </w:t>
            </w:r>
          </w:p>
        </w:tc>
      </w:tr>
      <w:tr w:rsidR="00B86404">
        <w:trPr>
          <w:trHeight w:val="240"/>
        </w:trPr>
        <w:tc>
          <w:tcPr>
            <w:tcW w:w="840" w:type="dxa"/>
            <w:tcBorders>
              <w:top w:val="nil"/>
            </w:tcBorders>
          </w:tcPr>
          <w:p w:rsidR="00B86404" w:rsidRDefault="00B86404">
            <w:pPr>
              <w:pStyle w:val="ConsPlusNonformat"/>
              <w:jc w:val="both"/>
            </w:pPr>
            <w:r>
              <w:t xml:space="preserve"> 111 </w:t>
            </w:r>
          </w:p>
        </w:tc>
        <w:tc>
          <w:tcPr>
            <w:tcW w:w="1560" w:type="dxa"/>
            <w:tcBorders>
              <w:top w:val="nil"/>
            </w:tcBorders>
          </w:tcPr>
          <w:p w:rsidR="00B86404" w:rsidRDefault="00B86404">
            <w:pPr>
              <w:pStyle w:val="ConsPlusNonformat"/>
              <w:jc w:val="both"/>
            </w:pPr>
            <w:r>
              <w:t xml:space="preserve"> Ru05.022  </w:t>
            </w:r>
          </w:p>
        </w:tc>
        <w:tc>
          <w:tcPr>
            <w:tcW w:w="1680" w:type="dxa"/>
            <w:tcBorders>
              <w:top w:val="nil"/>
            </w:tcBorders>
          </w:tcPr>
          <w:p w:rsidR="00B86404" w:rsidRDefault="00B86404">
            <w:pPr>
              <w:pStyle w:val="ConsPlusNonformat"/>
              <w:jc w:val="both"/>
            </w:pPr>
            <w:r>
              <w:t xml:space="preserve">  122-03-2  </w:t>
            </w:r>
          </w:p>
        </w:tc>
        <w:tc>
          <w:tcPr>
            <w:tcW w:w="5280" w:type="dxa"/>
            <w:tcBorders>
              <w:top w:val="nil"/>
            </w:tcBorders>
          </w:tcPr>
          <w:p w:rsidR="00B86404" w:rsidRDefault="00B86404">
            <w:pPr>
              <w:pStyle w:val="ConsPlusNonformat"/>
              <w:jc w:val="both"/>
            </w:pPr>
            <w:r>
              <w:t xml:space="preserve">Isopropylbenzaldehyde                     </w:t>
            </w:r>
          </w:p>
        </w:tc>
      </w:tr>
      <w:tr w:rsidR="00B86404">
        <w:trPr>
          <w:trHeight w:val="240"/>
        </w:trPr>
        <w:tc>
          <w:tcPr>
            <w:tcW w:w="840" w:type="dxa"/>
            <w:tcBorders>
              <w:top w:val="nil"/>
            </w:tcBorders>
          </w:tcPr>
          <w:p w:rsidR="00B86404" w:rsidRDefault="00B86404">
            <w:pPr>
              <w:pStyle w:val="ConsPlusNonformat"/>
              <w:jc w:val="both"/>
            </w:pPr>
            <w:r>
              <w:t xml:space="preserve"> 112 </w:t>
            </w:r>
          </w:p>
        </w:tc>
        <w:tc>
          <w:tcPr>
            <w:tcW w:w="1560" w:type="dxa"/>
            <w:tcBorders>
              <w:top w:val="nil"/>
            </w:tcBorders>
          </w:tcPr>
          <w:p w:rsidR="00B86404" w:rsidRDefault="00B86404">
            <w:pPr>
              <w:pStyle w:val="ConsPlusNonformat"/>
              <w:jc w:val="both"/>
            </w:pPr>
            <w:r>
              <w:t xml:space="preserve"> Ru05.023  </w:t>
            </w:r>
          </w:p>
        </w:tc>
        <w:tc>
          <w:tcPr>
            <w:tcW w:w="1680" w:type="dxa"/>
            <w:tcBorders>
              <w:top w:val="nil"/>
            </w:tcBorders>
          </w:tcPr>
          <w:p w:rsidR="00B86404" w:rsidRDefault="00B86404">
            <w:pPr>
              <w:pStyle w:val="ConsPlusNonformat"/>
              <w:jc w:val="both"/>
            </w:pPr>
            <w:r>
              <w:t xml:space="preserve"> 7779-07-9  </w:t>
            </w:r>
          </w:p>
        </w:tc>
        <w:tc>
          <w:tcPr>
            <w:tcW w:w="5280" w:type="dxa"/>
            <w:tcBorders>
              <w:top w:val="nil"/>
            </w:tcBorders>
          </w:tcPr>
          <w:p w:rsidR="00B86404" w:rsidRDefault="00B86404">
            <w:pPr>
              <w:pStyle w:val="ConsPlusNonformat"/>
              <w:jc w:val="both"/>
            </w:pPr>
            <w:r>
              <w:t xml:space="preserve">Dimethyloctanal                           </w:t>
            </w:r>
          </w:p>
        </w:tc>
      </w:tr>
      <w:tr w:rsidR="00B86404">
        <w:trPr>
          <w:trHeight w:val="240"/>
        </w:trPr>
        <w:tc>
          <w:tcPr>
            <w:tcW w:w="840" w:type="dxa"/>
            <w:tcBorders>
              <w:top w:val="nil"/>
            </w:tcBorders>
          </w:tcPr>
          <w:p w:rsidR="00B86404" w:rsidRDefault="00B86404">
            <w:pPr>
              <w:pStyle w:val="ConsPlusNonformat"/>
              <w:jc w:val="both"/>
            </w:pPr>
            <w:r>
              <w:t xml:space="preserve"> 112 </w:t>
            </w:r>
          </w:p>
        </w:tc>
        <w:tc>
          <w:tcPr>
            <w:tcW w:w="1560" w:type="dxa"/>
            <w:tcBorders>
              <w:top w:val="nil"/>
            </w:tcBorders>
          </w:tcPr>
          <w:p w:rsidR="00B86404" w:rsidRDefault="00B86404">
            <w:pPr>
              <w:pStyle w:val="ConsPlusNonformat"/>
              <w:jc w:val="both"/>
            </w:pPr>
            <w:r>
              <w:t xml:space="preserve"> Ru05.197  </w:t>
            </w:r>
          </w:p>
        </w:tc>
        <w:tc>
          <w:tcPr>
            <w:tcW w:w="1680" w:type="dxa"/>
            <w:tcBorders>
              <w:top w:val="nil"/>
            </w:tcBorders>
          </w:tcPr>
          <w:p w:rsidR="00B86404" w:rsidRDefault="00B86404">
            <w:pPr>
              <w:pStyle w:val="ConsPlusNonformat"/>
              <w:jc w:val="both"/>
            </w:pPr>
            <w:r>
              <w:t xml:space="preserve"> 1321-89-7  </w:t>
            </w:r>
          </w:p>
        </w:tc>
        <w:tc>
          <w:tcPr>
            <w:tcW w:w="5280" w:type="dxa"/>
            <w:tcBorders>
              <w:top w:val="nil"/>
            </w:tcBorders>
          </w:tcPr>
          <w:p w:rsidR="00B86404" w:rsidRDefault="00B86404">
            <w:pPr>
              <w:pStyle w:val="ConsPlusNonformat"/>
              <w:jc w:val="both"/>
            </w:pPr>
            <w:r>
              <w:t xml:space="preserve">Dimethyloctanal                           </w:t>
            </w:r>
          </w:p>
        </w:tc>
      </w:tr>
      <w:tr w:rsidR="00B86404">
        <w:trPr>
          <w:trHeight w:val="240"/>
        </w:trPr>
        <w:tc>
          <w:tcPr>
            <w:tcW w:w="840" w:type="dxa"/>
            <w:tcBorders>
              <w:top w:val="nil"/>
            </w:tcBorders>
          </w:tcPr>
          <w:p w:rsidR="00B86404" w:rsidRDefault="00B86404">
            <w:pPr>
              <w:pStyle w:val="ConsPlusNonformat"/>
              <w:jc w:val="both"/>
            </w:pPr>
            <w:r>
              <w:t xml:space="preserve"> 113 </w:t>
            </w:r>
          </w:p>
        </w:tc>
        <w:tc>
          <w:tcPr>
            <w:tcW w:w="1560" w:type="dxa"/>
            <w:tcBorders>
              <w:top w:val="nil"/>
            </w:tcBorders>
          </w:tcPr>
          <w:p w:rsidR="00B86404" w:rsidRDefault="00B86404">
            <w:pPr>
              <w:pStyle w:val="ConsPlusNonformat"/>
              <w:jc w:val="both"/>
            </w:pPr>
            <w:r>
              <w:t xml:space="preserve"> Ru05.024  </w:t>
            </w:r>
          </w:p>
        </w:tc>
        <w:tc>
          <w:tcPr>
            <w:tcW w:w="1680" w:type="dxa"/>
            <w:tcBorders>
              <w:top w:val="nil"/>
            </w:tcBorders>
          </w:tcPr>
          <w:p w:rsidR="00B86404" w:rsidRDefault="00B86404">
            <w:pPr>
              <w:pStyle w:val="ConsPlusNonformat"/>
              <w:jc w:val="both"/>
            </w:pPr>
            <w:r>
              <w:t xml:space="preserve"> 7786-29-0  </w:t>
            </w:r>
          </w:p>
        </w:tc>
        <w:tc>
          <w:tcPr>
            <w:tcW w:w="5280" w:type="dxa"/>
            <w:tcBorders>
              <w:top w:val="nil"/>
            </w:tcBorders>
          </w:tcPr>
          <w:p w:rsidR="00B86404" w:rsidRDefault="00B86404">
            <w:pPr>
              <w:pStyle w:val="ConsPlusNonformat"/>
              <w:jc w:val="both"/>
            </w:pPr>
            <w:r>
              <w:t xml:space="preserve">Methyloctanal                             </w:t>
            </w:r>
          </w:p>
        </w:tc>
      </w:tr>
      <w:tr w:rsidR="00B86404">
        <w:trPr>
          <w:trHeight w:val="240"/>
        </w:trPr>
        <w:tc>
          <w:tcPr>
            <w:tcW w:w="840" w:type="dxa"/>
            <w:tcBorders>
              <w:top w:val="nil"/>
            </w:tcBorders>
          </w:tcPr>
          <w:p w:rsidR="00B86404" w:rsidRDefault="00B86404">
            <w:pPr>
              <w:pStyle w:val="ConsPlusNonformat"/>
              <w:jc w:val="both"/>
            </w:pPr>
            <w:r>
              <w:t xml:space="preserve"> 114 </w:t>
            </w:r>
          </w:p>
        </w:tc>
        <w:tc>
          <w:tcPr>
            <w:tcW w:w="1560" w:type="dxa"/>
            <w:tcBorders>
              <w:top w:val="nil"/>
            </w:tcBorders>
          </w:tcPr>
          <w:p w:rsidR="00B86404" w:rsidRDefault="00B86404">
            <w:pPr>
              <w:pStyle w:val="ConsPlusNonformat"/>
              <w:jc w:val="both"/>
            </w:pPr>
            <w:r>
              <w:t xml:space="preserve"> Ru05.025  </w:t>
            </w:r>
          </w:p>
        </w:tc>
        <w:tc>
          <w:tcPr>
            <w:tcW w:w="1680" w:type="dxa"/>
            <w:tcBorders>
              <w:top w:val="nil"/>
            </w:tcBorders>
          </w:tcPr>
          <w:p w:rsidR="00B86404" w:rsidRDefault="00B86404">
            <w:pPr>
              <w:pStyle w:val="ConsPlusNonformat"/>
              <w:jc w:val="both"/>
            </w:pPr>
            <w:r>
              <w:t xml:space="preserve">  124-19-6  </w:t>
            </w:r>
          </w:p>
        </w:tc>
        <w:tc>
          <w:tcPr>
            <w:tcW w:w="5280" w:type="dxa"/>
            <w:tcBorders>
              <w:top w:val="nil"/>
            </w:tcBorders>
          </w:tcPr>
          <w:p w:rsidR="00B86404" w:rsidRDefault="00B86404">
            <w:pPr>
              <w:pStyle w:val="ConsPlusNonformat"/>
              <w:jc w:val="both"/>
            </w:pPr>
            <w:r>
              <w:t xml:space="preserve">Nonanal                                   </w:t>
            </w:r>
          </w:p>
        </w:tc>
      </w:tr>
      <w:tr w:rsidR="00B86404">
        <w:trPr>
          <w:trHeight w:val="240"/>
        </w:trPr>
        <w:tc>
          <w:tcPr>
            <w:tcW w:w="840" w:type="dxa"/>
            <w:tcBorders>
              <w:top w:val="nil"/>
            </w:tcBorders>
          </w:tcPr>
          <w:p w:rsidR="00B86404" w:rsidRDefault="00B86404">
            <w:pPr>
              <w:pStyle w:val="ConsPlusNonformat"/>
              <w:jc w:val="both"/>
            </w:pPr>
            <w:r>
              <w:lastRenderedPageBreak/>
              <w:t xml:space="preserve"> 115 </w:t>
            </w:r>
          </w:p>
        </w:tc>
        <w:tc>
          <w:tcPr>
            <w:tcW w:w="1560" w:type="dxa"/>
            <w:tcBorders>
              <w:top w:val="nil"/>
            </w:tcBorders>
          </w:tcPr>
          <w:p w:rsidR="00B86404" w:rsidRDefault="00B86404">
            <w:pPr>
              <w:pStyle w:val="ConsPlusNonformat"/>
              <w:jc w:val="both"/>
            </w:pPr>
            <w:r>
              <w:t xml:space="preserve"> Ru05.026  </w:t>
            </w:r>
          </w:p>
        </w:tc>
        <w:tc>
          <w:tcPr>
            <w:tcW w:w="1680" w:type="dxa"/>
            <w:tcBorders>
              <w:top w:val="nil"/>
            </w:tcBorders>
          </w:tcPr>
          <w:p w:rsidR="00B86404" w:rsidRDefault="00B86404">
            <w:pPr>
              <w:pStyle w:val="ConsPlusNonformat"/>
              <w:jc w:val="both"/>
            </w:pPr>
            <w:r>
              <w:t xml:space="preserve">  529-20-4  </w:t>
            </w:r>
          </w:p>
        </w:tc>
        <w:tc>
          <w:tcPr>
            <w:tcW w:w="5280" w:type="dxa"/>
            <w:tcBorders>
              <w:top w:val="nil"/>
            </w:tcBorders>
          </w:tcPr>
          <w:p w:rsidR="00B86404" w:rsidRDefault="00B86404">
            <w:pPr>
              <w:pStyle w:val="ConsPlusNonformat"/>
              <w:jc w:val="both"/>
            </w:pPr>
            <w:r>
              <w:t xml:space="preserve">Tolualdehyde                              </w:t>
            </w:r>
          </w:p>
        </w:tc>
      </w:tr>
      <w:tr w:rsidR="00B86404">
        <w:trPr>
          <w:trHeight w:val="240"/>
        </w:trPr>
        <w:tc>
          <w:tcPr>
            <w:tcW w:w="840" w:type="dxa"/>
            <w:tcBorders>
              <w:top w:val="nil"/>
            </w:tcBorders>
          </w:tcPr>
          <w:p w:rsidR="00B86404" w:rsidRDefault="00B86404">
            <w:pPr>
              <w:pStyle w:val="ConsPlusNonformat"/>
              <w:jc w:val="both"/>
            </w:pPr>
            <w:r>
              <w:t xml:space="preserve"> 115 </w:t>
            </w:r>
          </w:p>
        </w:tc>
        <w:tc>
          <w:tcPr>
            <w:tcW w:w="1560" w:type="dxa"/>
            <w:tcBorders>
              <w:top w:val="nil"/>
            </w:tcBorders>
          </w:tcPr>
          <w:p w:rsidR="00B86404" w:rsidRDefault="00B86404">
            <w:pPr>
              <w:pStyle w:val="ConsPlusNonformat"/>
              <w:jc w:val="both"/>
            </w:pPr>
            <w:r>
              <w:t xml:space="preserve"> Ru05.027  </w:t>
            </w:r>
          </w:p>
        </w:tc>
        <w:tc>
          <w:tcPr>
            <w:tcW w:w="1680" w:type="dxa"/>
            <w:tcBorders>
              <w:top w:val="nil"/>
            </w:tcBorders>
          </w:tcPr>
          <w:p w:rsidR="00B86404" w:rsidRDefault="00B86404">
            <w:pPr>
              <w:pStyle w:val="ConsPlusNonformat"/>
              <w:jc w:val="both"/>
            </w:pPr>
            <w:r>
              <w:t xml:space="preserve"> 1334-78-7  </w:t>
            </w:r>
          </w:p>
        </w:tc>
        <w:tc>
          <w:tcPr>
            <w:tcW w:w="5280" w:type="dxa"/>
            <w:tcBorders>
              <w:top w:val="nil"/>
            </w:tcBorders>
          </w:tcPr>
          <w:p w:rsidR="00B86404" w:rsidRDefault="00B86404">
            <w:pPr>
              <w:pStyle w:val="ConsPlusNonformat"/>
              <w:jc w:val="both"/>
            </w:pPr>
            <w:r>
              <w:t xml:space="preserve">Tolualdehyde                              </w:t>
            </w:r>
          </w:p>
        </w:tc>
      </w:tr>
      <w:tr w:rsidR="00B86404">
        <w:trPr>
          <w:trHeight w:val="240"/>
        </w:trPr>
        <w:tc>
          <w:tcPr>
            <w:tcW w:w="840" w:type="dxa"/>
            <w:tcBorders>
              <w:top w:val="nil"/>
            </w:tcBorders>
          </w:tcPr>
          <w:p w:rsidR="00B86404" w:rsidRDefault="00B86404">
            <w:pPr>
              <w:pStyle w:val="ConsPlusNonformat"/>
              <w:jc w:val="both"/>
            </w:pPr>
            <w:r>
              <w:t xml:space="preserve"> 115 </w:t>
            </w:r>
          </w:p>
        </w:tc>
        <w:tc>
          <w:tcPr>
            <w:tcW w:w="1560" w:type="dxa"/>
            <w:tcBorders>
              <w:top w:val="nil"/>
            </w:tcBorders>
          </w:tcPr>
          <w:p w:rsidR="00B86404" w:rsidRDefault="00B86404">
            <w:pPr>
              <w:pStyle w:val="ConsPlusNonformat"/>
              <w:jc w:val="both"/>
            </w:pPr>
            <w:r>
              <w:t xml:space="preserve"> Ru05.028  </w:t>
            </w:r>
          </w:p>
        </w:tc>
        <w:tc>
          <w:tcPr>
            <w:tcW w:w="1680" w:type="dxa"/>
            <w:tcBorders>
              <w:top w:val="nil"/>
            </w:tcBorders>
          </w:tcPr>
          <w:p w:rsidR="00B86404" w:rsidRDefault="00B86404">
            <w:pPr>
              <w:pStyle w:val="ConsPlusNonformat"/>
              <w:jc w:val="both"/>
            </w:pPr>
            <w:r>
              <w:t xml:space="preserve">  620-23-5  </w:t>
            </w:r>
          </w:p>
        </w:tc>
        <w:tc>
          <w:tcPr>
            <w:tcW w:w="5280" w:type="dxa"/>
            <w:tcBorders>
              <w:top w:val="nil"/>
            </w:tcBorders>
          </w:tcPr>
          <w:p w:rsidR="00B86404" w:rsidRDefault="00B86404">
            <w:pPr>
              <w:pStyle w:val="ConsPlusNonformat"/>
              <w:jc w:val="both"/>
            </w:pPr>
            <w:r>
              <w:t xml:space="preserve">Tolualdehyde                              </w:t>
            </w:r>
          </w:p>
        </w:tc>
      </w:tr>
      <w:tr w:rsidR="00B86404">
        <w:trPr>
          <w:trHeight w:val="240"/>
        </w:trPr>
        <w:tc>
          <w:tcPr>
            <w:tcW w:w="840" w:type="dxa"/>
            <w:tcBorders>
              <w:top w:val="nil"/>
            </w:tcBorders>
          </w:tcPr>
          <w:p w:rsidR="00B86404" w:rsidRDefault="00B86404">
            <w:pPr>
              <w:pStyle w:val="ConsPlusNonformat"/>
              <w:jc w:val="both"/>
            </w:pPr>
            <w:r>
              <w:t xml:space="preserve"> 115 </w:t>
            </w:r>
          </w:p>
        </w:tc>
        <w:tc>
          <w:tcPr>
            <w:tcW w:w="1560" w:type="dxa"/>
            <w:tcBorders>
              <w:top w:val="nil"/>
            </w:tcBorders>
          </w:tcPr>
          <w:p w:rsidR="00B86404" w:rsidRDefault="00B86404">
            <w:pPr>
              <w:pStyle w:val="ConsPlusNonformat"/>
              <w:jc w:val="both"/>
            </w:pPr>
            <w:r>
              <w:t xml:space="preserve"> Ru05.029  </w:t>
            </w:r>
          </w:p>
        </w:tc>
        <w:tc>
          <w:tcPr>
            <w:tcW w:w="1680" w:type="dxa"/>
            <w:tcBorders>
              <w:top w:val="nil"/>
            </w:tcBorders>
          </w:tcPr>
          <w:p w:rsidR="00B86404" w:rsidRDefault="00B86404">
            <w:pPr>
              <w:pStyle w:val="ConsPlusNonformat"/>
              <w:jc w:val="both"/>
            </w:pPr>
            <w:r>
              <w:t xml:space="preserve">  104-87-0  </w:t>
            </w:r>
          </w:p>
        </w:tc>
        <w:tc>
          <w:tcPr>
            <w:tcW w:w="5280" w:type="dxa"/>
            <w:tcBorders>
              <w:top w:val="nil"/>
            </w:tcBorders>
          </w:tcPr>
          <w:p w:rsidR="00B86404" w:rsidRDefault="00B86404">
            <w:pPr>
              <w:pStyle w:val="ConsPlusNonformat"/>
              <w:jc w:val="both"/>
            </w:pPr>
            <w:r>
              <w:t xml:space="preserve">Tolualdehyde                              </w:t>
            </w:r>
          </w:p>
        </w:tc>
      </w:tr>
      <w:tr w:rsidR="00B86404">
        <w:trPr>
          <w:trHeight w:val="240"/>
        </w:trPr>
        <w:tc>
          <w:tcPr>
            <w:tcW w:w="840" w:type="dxa"/>
            <w:tcBorders>
              <w:top w:val="nil"/>
            </w:tcBorders>
          </w:tcPr>
          <w:p w:rsidR="00B86404" w:rsidRDefault="00B86404">
            <w:pPr>
              <w:pStyle w:val="ConsPlusNonformat"/>
              <w:jc w:val="both"/>
            </w:pPr>
            <w:r>
              <w:t xml:space="preserve"> 116 </w:t>
            </w:r>
          </w:p>
        </w:tc>
        <w:tc>
          <w:tcPr>
            <w:tcW w:w="1560" w:type="dxa"/>
            <w:tcBorders>
              <w:top w:val="nil"/>
            </w:tcBorders>
          </w:tcPr>
          <w:p w:rsidR="00B86404" w:rsidRDefault="00B86404">
            <w:pPr>
              <w:pStyle w:val="ConsPlusNonformat"/>
              <w:jc w:val="both"/>
            </w:pPr>
            <w:r>
              <w:t xml:space="preserve"> Ru05.030  </w:t>
            </w:r>
          </w:p>
        </w:tc>
        <w:tc>
          <w:tcPr>
            <w:tcW w:w="1680" w:type="dxa"/>
            <w:tcBorders>
              <w:top w:val="nil"/>
            </w:tcBorders>
          </w:tcPr>
          <w:p w:rsidR="00B86404" w:rsidRDefault="00B86404">
            <w:pPr>
              <w:pStyle w:val="ConsPlusNonformat"/>
              <w:jc w:val="both"/>
            </w:pPr>
            <w:r>
              <w:t xml:space="preserve">  122-78-1  </w:t>
            </w:r>
          </w:p>
        </w:tc>
        <w:tc>
          <w:tcPr>
            <w:tcW w:w="5280" w:type="dxa"/>
            <w:tcBorders>
              <w:top w:val="nil"/>
            </w:tcBorders>
          </w:tcPr>
          <w:p w:rsidR="00B86404" w:rsidRDefault="00B86404">
            <w:pPr>
              <w:pStyle w:val="ConsPlusNonformat"/>
              <w:jc w:val="both"/>
            </w:pPr>
            <w:r>
              <w:t xml:space="preserve">Phenylacetaldehyde                        </w:t>
            </w:r>
          </w:p>
        </w:tc>
      </w:tr>
      <w:tr w:rsidR="00B86404">
        <w:trPr>
          <w:trHeight w:val="240"/>
        </w:trPr>
        <w:tc>
          <w:tcPr>
            <w:tcW w:w="840" w:type="dxa"/>
            <w:tcBorders>
              <w:top w:val="nil"/>
            </w:tcBorders>
          </w:tcPr>
          <w:p w:rsidR="00B86404" w:rsidRDefault="00B86404">
            <w:pPr>
              <w:pStyle w:val="ConsPlusNonformat"/>
              <w:jc w:val="both"/>
            </w:pPr>
            <w:r>
              <w:t xml:space="preserve"> 117 </w:t>
            </w:r>
          </w:p>
        </w:tc>
        <w:tc>
          <w:tcPr>
            <w:tcW w:w="1560" w:type="dxa"/>
            <w:tcBorders>
              <w:top w:val="nil"/>
            </w:tcBorders>
          </w:tcPr>
          <w:p w:rsidR="00B86404" w:rsidRDefault="00B86404">
            <w:pPr>
              <w:pStyle w:val="ConsPlusNonformat"/>
              <w:jc w:val="both"/>
            </w:pPr>
            <w:r>
              <w:t xml:space="preserve"> Ru05.031  </w:t>
            </w:r>
          </w:p>
        </w:tc>
        <w:tc>
          <w:tcPr>
            <w:tcW w:w="1680" w:type="dxa"/>
            <w:tcBorders>
              <w:top w:val="nil"/>
            </w:tcBorders>
          </w:tcPr>
          <w:p w:rsidR="00B86404" w:rsidRDefault="00B86404">
            <w:pPr>
              <w:pStyle w:val="ConsPlusNonformat"/>
              <w:jc w:val="both"/>
            </w:pPr>
            <w:r>
              <w:t xml:space="preserve">  111-71-7  </w:t>
            </w:r>
          </w:p>
        </w:tc>
        <w:tc>
          <w:tcPr>
            <w:tcW w:w="5280" w:type="dxa"/>
            <w:tcBorders>
              <w:top w:val="nil"/>
            </w:tcBorders>
          </w:tcPr>
          <w:p w:rsidR="00B86404" w:rsidRDefault="00B86404">
            <w:pPr>
              <w:pStyle w:val="ConsPlusNonformat"/>
              <w:jc w:val="both"/>
            </w:pPr>
            <w:r>
              <w:t xml:space="preserve">Heptanal                                  </w:t>
            </w:r>
          </w:p>
        </w:tc>
      </w:tr>
      <w:tr w:rsidR="00B86404">
        <w:trPr>
          <w:trHeight w:val="240"/>
        </w:trPr>
        <w:tc>
          <w:tcPr>
            <w:tcW w:w="840" w:type="dxa"/>
            <w:tcBorders>
              <w:top w:val="nil"/>
            </w:tcBorders>
          </w:tcPr>
          <w:p w:rsidR="00B86404" w:rsidRDefault="00B86404">
            <w:pPr>
              <w:pStyle w:val="ConsPlusNonformat"/>
              <w:jc w:val="both"/>
            </w:pPr>
            <w:r>
              <w:t xml:space="preserve"> 118 </w:t>
            </w:r>
          </w:p>
        </w:tc>
        <w:tc>
          <w:tcPr>
            <w:tcW w:w="1560" w:type="dxa"/>
            <w:tcBorders>
              <w:top w:val="nil"/>
            </w:tcBorders>
          </w:tcPr>
          <w:p w:rsidR="00B86404" w:rsidRDefault="00B86404">
            <w:pPr>
              <w:pStyle w:val="ConsPlusNonformat"/>
              <w:jc w:val="both"/>
            </w:pPr>
            <w:r>
              <w:t xml:space="preserve"> Ru05.032  </w:t>
            </w:r>
          </w:p>
        </w:tc>
        <w:tc>
          <w:tcPr>
            <w:tcW w:w="1680" w:type="dxa"/>
            <w:tcBorders>
              <w:top w:val="nil"/>
            </w:tcBorders>
          </w:tcPr>
          <w:p w:rsidR="00B86404" w:rsidRDefault="00B86404">
            <w:pPr>
              <w:pStyle w:val="ConsPlusNonformat"/>
              <w:jc w:val="both"/>
            </w:pPr>
            <w:r>
              <w:t xml:space="preserve">  124-25-4  </w:t>
            </w:r>
          </w:p>
        </w:tc>
        <w:tc>
          <w:tcPr>
            <w:tcW w:w="5280" w:type="dxa"/>
            <w:tcBorders>
              <w:top w:val="nil"/>
            </w:tcBorders>
          </w:tcPr>
          <w:p w:rsidR="00B86404" w:rsidRDefault="00B86404">
            <w:pPr>
              <w:pStyle w:val="ConsPlusNonformat"/>
              <w:jc w:val="both"/>
            </w:pPr>
            <w:r>
              <w:t xml:space="preserve">Tetradecanal                              </w:t>
            </w:r>
          </w:p>
        </w:tc>
      </w:tr>
      <w:tr w:rsidR="00B86404">
        <w:trPr>
          <w:trHeight w:val="240"/>
        </w:trPr>
        <w:tc>
          <w:tcPr>
            <w:tcW w:w="840" w:type="dxa"/>
            <w:tcBorders>
              <w:top w:val="nil"/>
            </w:tcBorders>
          </w:tcPr>
          <w:p w:rsidR="00B86404" w:rsidRDefault="00B86404">
            <w:pPr>
              <w:pStyle w:val="ConsPlusNonformat"/>
              <w:jc w:val="both"/>
            </w:pPr>
            <w:r>
              <w:t xml:space="preserve"> 119 </w:t>
            </w:r>
          </w:p>
        </w:tc>
        <w:tc>
          <w:tcPr>
            <w:tcW w:w="1560" w:type="dxa"/>
            <w:tcBorders>
              <w:top w:val="nil"/>
            </w:tcBorders>
          </w:tcPr>
          <w:p w:rsidR="00B86404" w:rsidRDefault="00B86404">
            <w:pPr>
              <w:pStyle w:val="ConsPlusNonformat"/>
              <w:jc w:val="both"/>
            </w:pPr>
            <w:r>
              <w:t xml:space="preserve"> Ru13.001  </w:t>
            </w:r>
          </w:p>
        </w:tc>
        <w:tc>
          <w:tcPr>
            <w:tcW w:w="1680" w:type="dxa"/>
            <w:tcBorders>
              <w:top w:val="nil"/>
            </w:tcBorders>
          </w:tcPr>
          <w:p w:rsidR="00B86404" w:rsidRDefault="00B86404">
            <w:pPr>
              <w:pStyle w:val="ConsPlusNonformat"/>
              <w:jc w:val="both"/>
            </w:pPr>
            <w:r>
              <w:t xml:space="preserve">  620-02-0  </w:t>
            </w:r>
          </w:p>
        </w:tc>
        <w:tc>
          <w:tcPr>
            <w:tcW w:w="5280" w:type="dxa"/>
            <w:tcBorders>
              <w:top w:val="nil"/>
            </w:tcBorders>
          </w:tcPr>
          <w:p w:rsidR="00B86404" w:rsidRDefault="00B86404">
            <w:pPr>
              <w:pStyle w:val="ConsPlusNonformat"/>
              <w:jc w:val="both"/>
            </w:pPr>
            <w:r>
              <w:t xml:space="preserve">Methylfurfural                            </w:t>
            </w:r>
          </w:p>
        </w:tc>
      </w:tr>
      <w:tr w:rsidR="00B86404">
        <w:trPr>
          <w:trHeight w:val="240"/>
        </w:trPr>
        <w:tc>
          <w:tcPr>
            <w:tcW w:w="840" w:type="dxa"/>
            <w:tcBorders>
              <w:top w:val="nil"/>
            </w:tcBorders>
          </w:tcPr>
          <w:p w:rsidR="00B86404" w:rsidRDefault="00B86404">
            <w:pPr>
              <w:pStyle w:val="ConsPlusNonformat"/>
              <w:jc w:val="both"/>
            </w:pPr>
            <w:r>
              <w:t xml:space="preserve"> 120 </w:t>
            </w:r>
          </w:p>
        </w:tc>
        <w:tc>
          <w:tcPr>
            <w:tcW w:w="1560" w:type="dxa"/>
            <w:tcBorders>
              <w:top w:val="nil"/>
            </w:tcBorders>
          </w:tcPr>
          <w:p w:rsidR="00B86404" w:rsidRDefault="00B86404">
            <w:pPr>
              <w:pStyle w:val="ConsPlusNonformat"/>
              <w:jc w:val="both"/>
            </w:pPr>
            <w:r>
              <w:t xml:space="preserve"> Ru05.033  </w:t>
            </w:r>
          </w:p>
        </w:tc>
        <w:tc>
          <w:tcPr>
            <w:tcW w:w="1680" w:type="dxa"/>
            <w:tcBorders>
              <w:top w:val="nil"/>
            </w:tcBorders>
          </w:tcPr>
          <w:p w:rsidR="00B86404" w:rsidRDefault="00B86404">
            <w:pPr>
              <w:pStyle w:val="ConsPlusNonformat"/>
              <w:jc w:val="both"/>
            </w:pPr>
            <w:r>
              <w:t xml:space="preserve"> 10031-88-6 </w:t>
            </w:r>
          </w:p>
        </w:tc>
        <w:tc>
          <w:tcPr>
            <w:tcW w:w="5280" w:type="dxa"/>
            <w:tcBorders>
              <w:top w:val="nil"/>
            </w:tcBorders>
          </w:tcPr>
          <w:p w:rsidR="00B86404" w:rsidRDefault="00B86404">
            <w:pPr>
              <w:pStyle w:val="ConsPlusNonformat"/>
              <w:jc w:val="both"/>
            </w:pPr>
            <w:r>
              <w:t xml:space="preserve">Ethylhept-2-enal                          </w:t>
            </w:r>
          </w:p>
        </w:tc>
      </w:tr>
      <w:tr w:rsidR="00B86404">
        <w:trPr>
          <w:trHeight w:val="240"/>
        </w:trPr>
        <w:tc>
          <w:tcPr>
            <w:tcW w:w="840" w:type="dxa"/>
            <w:tcBorders>
              <w:top w:val="nil"/>
            </w:tcBorders>
          </w:tcPr>
          <w:p w:rsidR="00B86404" w:rsidRDefault="00B86404">
            <w:pPr>
              <w:pStyle w:val="ConsPlusNonformat"/>
              <w:jc w:val="both"/>
            </w:pPr>
            <w:r>
              <w:t xml:space="preserve"> 121 </w:t>
            </w:r>
          </w:p>
        </w:tc>
        <w:tc>
          <w:tcPr>
            <w:tcW w:w="1560" w:type="dxa"/>
            <w:tcBorders>
              <w:top w:val="nil"/>
            </w:tcBorders>
          </w:tcPr>
          <w:p w:rsidR="00B86404" w:rsidRDefault="00B86404">
            <w:pPr>
              <w:pStyle w:val="ConsPlusNonformat"/>
              <w:jc w:val="both"/>
            </w:pPr>
            <w:r>
              <w:t xml:space="preserve"> Ru05.034  </w:t>
            </w:r>
          </w:p>
        </w:tc>
        <w:tc>
          <w:tcPr>
            <w:tcW w:w="1680" w:type="dxa"/>
            <w:tcBorders>
              <w:top w:val="nil"/>
            </w:tcBorders>
          </w:tcPr>
          <w:p w:rsidR="00B86404" w:rsidRDefault="00B86404">
            <w:pPr>
              <w:pStyle w:val="ConsPlusNonformat"/>
              <w:jc w:val="both"/>
            </w:pPr>
            <w:r>
              <w:t xml:space="preserve">  112-44-7  </w:t>
            </w:r>
          </w:p>
        </w:tc>
        <w:tc>
          <w:tcPr>
            <w:tcW w:w="5280" w:type="dxa"/>
            <w:tcBorders>
              <w:top w:val="nil"/>
            </w:tcBorders>
          </w:tcPr>
          <w:p w:rsidR="00B86404" w:rsidRDefault="00B86404">
            <w:pPr>
              <w:pStyle w:val="ConsPlusNonformat"/>
              <w:jc w:val="both"/>
            </w:pPr>
            <w:r>
              <w:t xml:space="preserve">Undecanal                                 </w:t>
            </w:r>
          </w:p>
        </w:tc>
      </w:tr>
      <w:tr w:rsidR="00B86404">
        <w:trPr>
          <w:trHeight w:val="240"/>
        </w:trPr>
        <w:tc>
          <w:tcPr>
            <w:tcW w:w="840" w:type="dxa"/>
            <w:tcBorders>
              <w:top w:val="nil"/>
            </w:tcBorders>
          </w:tcPr>
          <w:p w:rsidR="00B86404" w:rsidRDefault="00B86404">
            <w:pPr>
              <w:pStyle w:val="ConsPlusNonformat"/>
              <w:jc w:val="both"/>
            </w:pPr>
            <w:r>
              <w:t xml:space="preserve"> 122 </w:t>
            </w:r>
          </w:p>
        </w:tc>
        <w:tc>
          <w:tcPr>
            <w:tcW w:w="1560" w:type="dxa"/>
            <w:tcBorders>
              <w:top w:val="nil"/>
            </w:tcBorders>
          </w:tcPr>
          <w:p w:rsidR="00B86404" w:rsidRDefault="00B86404">
            <w:pPr>
              <w:pStyle w:val="ConsPlusNonformat"/>
              <w:jc w:val="both"/>
            </w:pPr>
            <w:r>
              <w:t xml:space="preserve"> Ru05.035  </w:t>
            </w:r>
          </w:p>
        </w:tc>
        <w:tc>
          <w:tcPr>
            <w:tcW w:w="1680" w:type="dxa"/>
            <w:tcBorders>
              <w:top w:val="nil"/>
            </w:tcBorders>
          </w:tcPr>
          <w:p w:rsidR="00B86404" w:rsidRDefault="00B86404">
            <w:pPr>
              <w:pStyle w:val="ConsPlusNonformat"/>
              <w:jc w:val="both"/>
            </w:pPr>
            <w:r>
              <w:t xml:space="preserve">  112-45-8  </w:t>
            </w:r>
          </w:p>
        </w:tc>
        <w:tc>
          <w:tcPr>
            <w:tcW w:w="5280" w:type="dxa"/>
            <w:tcBorders>
              <w:top w:val="nil"/>
            </w:tcBorders>
          </w:tcPr>
          <w:p w:rsidR="00B86404" w:rsidRDefault="00B86404">
            <w:pPr>
              <w:pStyle w:val="ConsPlusNonformat"/>
              <w:jc w:val="both"/>
            </w:pPr>
            <w:r>
              <w:t xml:space="preserve">Undec-10-enal                             </w:t>
            </w:r>
          </w:p>
        </w:tc>
      </w:tr>
      <w:tr w:rsidR="00B86404">
        <w:trPr>
          <w:trHeight w:val="240"/>
        </w:trPr>
        <w:tc>
          <w:tcPr>
            <w:tcW w:w="840" w:type="dxa"/>
            <w:tcBorders>
              <w:top w:val="nil"/>
            </w:tcBorders>
          </w:tcPr>
          <w:p w:rsidR="00B86404" w:rsidRDefault="00B86404">
            <w:pPr>
              <w:pStyle w:val="ConsPlusNonformat"/>
              <w:jc w:val="both"/>
            </w:pPr>
            <w:r>
              <w:t xml:space="preserve"> 123 </w:t>
            </w:r>
          </w:p>
        </w:tc>
        <w:tc>
          <w:tcPr>
            <w:tcW w:w="1560" w:type="dxa"/>
            <w:tcBorders>
              <w:top w:val="nil"/>
            </w:tcBorders>
          </w:tcPr>
          <w:p w:rsidR="00B86404" w:rsidRDefault="00B86404">
            <w:pPr>
              <w:pStyle w:val="ConsPlusNonformat"/>
              <w:jc w:val="both"/>
            </w:pPr>
            <w:r>
              <w:t xml:space="preserve"> Ru05.036  </w:t>
            </w:r>
          </w:p>
        </w:tc>
        <w:tc>
          <w:tcPr>
            <w:tcW w:w="1680" w:type="dxa"/>
            <w:tcBorders>
              <w:top w:val="nil"/>
            </w:tcBorders>
          </w:tcPr>
          <w:p w:rsidR="00B86404" w:rsidRDefault="00B86404">
            <w:pPr>
              <w:pStyle w:val="ConsPlusNonformat"/>
              <w:jc w:val="both"/>
            </w:pPr>
            <w:r>
              <w:t xml:space="preserve">  143-14-6  </w:t>
            </w:r>
          </w:p>
        </w:tc>
        <w:tc>
          <w:tcPr>
            <w:tcW w:w="5280" w:type="dxa"/>
            <w:tcBorders>
              <w:top w:val="nil"/>
            </w:tcBorders>
          </w:tcPr>
          <w:p w:rsidR="00B86404" w:rsidRDefault="00B86404">
            <w:pPr>
              <w:pStyle w:val="ConsPlusNonformat"/>
              <w:jc w:val="both"/>
            </w:pPr>
            <w:r>
              <w:t xml:space="preserve">Undec-9-enal                              </w:t>
            </w:r>
          </w:p>
        </w:tc>
      </w:tr>
      <w:tr w:rsidR="00B86404">
        <w:trPr>
          <w:trHeight w:val="240"/>
        </w:trPr>
        <w:tc>
          <w:tcPr>
            <w:tcW w:w="840" w:type="dxa"/>
            <w:tcBorders>
              <w:top w:val="nil"/>
            </w:tcBorders>
          </w:tcPr>
          <w:p w:rsidR="00B86404" w:rsidRDefault="00B86404">
            <w:pPr>
              <w:pStyle w:val="ConsPlusNonformat"/>
              <w:jc w:val="both"/>
            </w:pPr>
            <w:r>
              <w:t xml:space="preserve"> 124 </w:t>
            </w:r>
          </w:p>
        </w:tc>
        <w:tc>
          <w:tcPr>
            <w:tcW w:w="1560" w:type="dxa"/>
            <w:tcBorders>
              <w:top w:val="nil"/>
            </w:tcBorders>
          </w:tcPr>
          <w:p w:rsidR="00B86404" w:rsidRDefault="00B86404">
            <w:pPr>
              <w:pStyle w:val="ConsPlusNonformat"/>
              <w:jc w:val="both"/>
            </w:pPr>
            <w:r>
              <w:t xml:space="preserve"> Ru05.037  </w:t>
            </w:r>
          </w:p>
        </w:tc>
        <w:tc>
          <w:tcPr>
            <w:tcW w:w="1680" w:type="dxa"/>
            <w:tcBorders>
              <w:top w:val="nil"/>
            </w:tcBorders>
          </w:tcPr>
          <w:p w:rsidR="00B86404" w:rsidRDefault="00B86404">
            <w:pPr>
              <w:pStyle w:val="ConsPlusNonformat"/>
              <w:jc w:val="both"/>
            </w:pPr>
            <w:r>
              <w:t xml:space="preserve"> 4826-62-4  </w:t>
            </w:r>
          </w:p>
        </w:tc>
        <w:tc>
          <w:tcPr>
            <w:tcW w:w="5280" w:type="dxa"/>
            <w:tcBorders>
              <w:top w:val="nil"/>
            </w:tcBorders>
          </w:tcPr>
          <w:p w:rsidR="00B86404" w:rsidRDefault="00B86404">
            <w:pPr>
              <w:pStyle w:val="ConsPlusNonformat"/>
              <w:jc w:val="both"/>
            </w:pPr>
            <w:r>
              <w:t xml:space="preserve">Dodecenal                                 </w:t>
            </w:r>
          </w:p>
        </w:tc>
      </w:tr>
      <w:tr w:rsidR="00B86404">
        <w:trPr>
          <w:trHeight w:val="240"/>
        </w:trPr>
        <w:tc>
          <w:tcPr>
            <w:tcW w:w="840" w:type="dxa"/>
            <w:tcBorders>
              <w:top w:val="nil"/>
            </w:tcBorders>
          </w:tcPr>
          <w:p w:rsidR="00B86404" w:rsidRDefault="00B86404">
            <w:pPr>
              <w:pStyle w:val="ConsPlusNonformat"/>
              <w:jc w:val="both"/>
            </w:pPr>
            <w:r>
              <w:t xml:space="preserve"> 124 </w:t>
            </w:r>
          </w:p>
        </w:tc>
        <w:tc>
          <w:tcPr>
            <w:tcW w:w="1560" w:type="dxa"/>
            <w:tcBorders>
              <w:top w:val="nil"/>
            </w:tcBorders>
          </w:tcPr>
          <w:p w:rsidR="00B86404" w:rsidRDefault="00B86404">
            <w:pPr>
              <w:pStyle w:val="ConsPlusNonformat"/>
              <w:jc w:val="both"/>
            </w:pPr>
            <w:r>
              <w:t xml:space="preserve"> Ru05.144  </w:t>
            </w:r>
          </w:p>
        </w:tc>
        <w:tc>
          <w:tcPr>
            <w:tcW w:w="1680" w:type="dxa"/>
            <w:tcBorders>
              <w:top w:val="nil"/>
            </w:tcBorders>
          </w:tcPr>
          <w:p w:rsidR="00B86404" w:rsidRDefault="00B86404">
            <w:pPr>
              <w:pStyle w:val="ConsPlusNonformat"/>
              <w:jc w:val="both"/>
            </w:pPr>
            <w:r>
              <w:t xml:space="preserve"> 20407-84-5 </w:t>
            </w:r>
          </w:p>
        </w:tc>
        <w:tc>
          <w:tcPr>
            <w:tcW w:w="5280" w:type="dxa"/>
            <w:tcBorders>
              <w:top w:val="nil"/>
            </w:tcBorders>
          </w:tcPr>
          <w:p w:rsidR="00B86404" w:rsidRDefault="00B86404">
            <w:pPr>
              <w:pStyle w:val="ConsPlusNonformat"/>
              <w:jc w:val="both"/>
            </w:pPr>
            <w:r>
              <w:t xml:space="preserve">Dodec-2(trans)-enal                       </w:t>
            </w:r>
          </w:p>
        </w:tc>
      </w:tr>
      <w:tr w:rsidR="00B86404">
        <w:trPr>
          <w:trHeight w:val="240"/>
        </w:trPr>
        <w:tc>
          <w:tcPr>
            <w:tcW w:w="840" w:type="dxa"/>
            <w:tcBorders>
              <w:top w:val="nil"/>
            </w:tcBorders>
          </w:tcPr>
          <w:p w:rsidR="00B86404" w:rsidRDefault="00B86404">
            <w:pPr>
              <w:pStyle w:val="ConsPlusNonformat"/>
              <w:jc w:val="both"/>
            </w:pPr>
            <w:r>
              <w:t xml:space="preserve"> 125 </w:t>
            </w:r>
          </w:p>
        </w:tc>
        <w:tc>
          <w:tcPr>
            <w:tcW w:w="1560" w:type="dxa"/>
            <w:tcBorders>
              <w:top w:val="nil"/>
            </w:tcBorders>
          </w:tcPr>
          <w:p w:rsidR="00B86404" w:rsidRDefault="00B86404">
            <w:pPr>
              <w:pStyle w:val="ConsPlusNonformat"/>
              <w:jc w:val="both"/>
            </w:pPr>
            <w:r>
              <w:t xml:space="preserve"> Ru12.001  </w:t>
            </w:r>
          </w:p>
        </w:tc>
        <w:tc>
          <w:tcPr>
            <w:tcW w:w="1680" w:type="dxa"/>
            <w:tcBorders>
              <w:top w:val="nil"/>
            </w:tcBorders>
          </w:tcPr>
          <w:p w:rsidR="00B86404" w:rsidRDefault="00B86404">
            <w:pPr>
              <w:pStyle w:val="ConsPlusNonformat"/>
              <w:jc w:val="both"/>
            </w:pPr>
            <w:r>
              <w:t xml:space="preserve"> 3268-49-3  </w:t>
            </w:r>
          </w:p>
        </w:tc>
        <w:tc>
          <w:tcPr>
            <w:tcW w:w="5280" w:type="dxa"/>
            <w:tcBorders>
              <w:top w:val="nil"/>
            </w:tcBorders>
          </w:tcPr>
          <w:p w:rsidR="00B86404" w:rsidRDefault="00B86404">
            <w:pPr>
              <w:pStyle w:val="ConsPlusNonformat"/>
              <w:jc w:val="both"/>
            </w:pPr>
            <w:r>
              <w:t xml:space="preserve">Methylthio)propionaldehyde                </w:t>
            </w:r>
          </w:p>
        </w:tc>
      </w:tr>
      <w:tr w:rsidR="00B86404">
        <w:trPr>
          <w:trHeight w:val="240"/>
        </w:trPr>
        <w:tc>
          <w:tcPr>
            <w:tcW w:w="840" w:type="dxa"/>
            <w:tcBorders>
              <w:top w:val="nil"/>
            </w:tcBorders>
          </w:tcPr>
          <w:p w:rsidR="00B86404" w:rsidRDefault="00B86404">
            <w:pPr>
              <w:pStyle w:val="ConsPlusNonformat"/>
              <w:jc w:val="both"/>
            </w:pPr>
            <w:r>
              <w:t xml:space="preserve"> 126 </w:t>
            </w:r>
          </w:p>
        </w:tc>
        <w:tc>
          <w:tcPr>
            <w:tcW w:w="1560" w:type="dxa"/>
            <w:tcBorders>
              <w:top w:val="nil"/>
            </w:tcBorders>
          </w:tcPr>
          <w:p w:rsidR="00B86404" w:rsidRDefault="00B86404">
            <w:pPr>
              <w:pStyle w:val="ConsPlusNonformat"/>
              <w:jc w:val="both"/>
            </w:pPr>
            <w:r>
              <w:t xml:space="preserve"> Ru05.038  </w:t>
            </w:r>
          </w:p>
        </w:tc>
        <w:tc>
          <w:tcPr>
            <w:tcW w:w="1680" w:type="dxa"/>
            <w:tcBorders>
              <w:top w:val="nil"/>
            </w:tcBorders>
          </w:tcPr>
          <w:p w:rsidR="00B86404" w:rsidRDefault="00B86404">
            <w:pPr>
              <w:pStyle w:val="ConsPlusNonformat"/>
              <w:jc w:val="both"/>
            </w:pPr>
            <w:r>
              <w:t xml:space="preserve">  93-53-8   </w:t>
            </w:r>
          </w:p>
        </w:tc>
        <w:tc>
          <w:tcPr>
            <w:tcW w:w="5280" w:type="dxa"/>
            <w:tcBorders>
              <w:top w:val="nil"/>
            </w:tcBorders>
          </w:tcPr>
          <w:p w:rsidR="00B86404" w:rsidRDefault="00B86404">
            <w:pPr>
              <w:pStyle w:val="ConsPlusNonformat"/>
              <w:jc w:val="both"/>
            </w:pPr>
            <w:r>
              <w:t xml:space="preserve">Phenylpropanal                            </w:t>
            </w:r>
          </w:p>
        </w:tc>
      </w:tr>
      <w:tr w:rsidR="00B86404">
        <w:trPr>
          <w:trHeight w:val="240"/>
        </w:trPr>
        <w:tc>
          <w:tcPr>
            <w:tcW w:w="840" w:type="dxa"/>
            <w:tcBorders>
              <w:top w:val="nil"/>
            </w:tcBorders>
          </w:tcPr>
          <w:p w:rsidR="00B86404" w:rsidRDefault="00B86404">
            <w:pPr>
              <w:pStyle w:val="ConsPlusNonformat"/>
              <w:jc w:val="both"/>
            </w:pPr>
            <w:r>
              <w:t xml:space="preserve"> 127 </w:t>
            </w:r>
          </w:p>
        </w:tc>
        <w:tc>
          <w:tcPr>
            <w:tcW w:w="1560" w:type="dxa"/>
            <w:tcBorders>
              <w:top w:val="nil"/>
            </w:tcBorders>
          </w:tcPr>
          <w:p w:rsidR="00B86404" w:rsidRDefault="00B86404">
            <w:pPr>
              <w:pStyle w:val="ConsPlusNonformat"/>
              <w:jc w:val="both"/>
            </w:pPr>
            <w:r>
              <w:t xml:space="preserve"> Ru05.039  </w:t>
            </w:r>
          </w:p>
        </w:tc>
        <w:tc>
          <w:tcPr>
            <w:tcW w:w="1680" w:type="dxa"/>
            <w:tcBorders>
              <w:top w:val="nil"/>
            </w:tcBorders>
          </w:tcPr>
          <w:p w:rsidR="00B86404" w:rsidRDefault="00B86404">
            <w:pPr>
              <w:pStyle w:val="ConsPlusNonformat"/>
              <w:jc w:val="both"/>
            </w:pPr>
            <w:r>
              <w:t xml:space="preserve"> 7492-44-6  </w:t>
            </w:r>
          </w:p>
        </w:tc>
        <w:tc>
          <w:tcPr>
            <w:tcW w:w="5280" w:type="dxa"/>
            <w:tcBorders>
              <w:top w:val="nil"/>
            </w:tcBorders>
          </w:tcPr>
          <w:p w:rsidR="00B86404" w:rsidRDefault="00B86404">
            <w:pPr>
              <w:pStyle w:val="ConsPlusNonformat"/>
              <w:jc w:val="both"/>
            </w:pPr>
            <w:r>
              <w:t xml:space="preserve">Butylcinnamaldehyde                       </w:t>
            </w:r>
          </w:p>
        </w:tc>
      </w:tr>
      <w:tr w:rsidR="00B86404">
        <w:trPr>
          <w:trHeight w:val="240"/>
        </w:trPr>
        <w:tc>
          <w:tcPr>
            <w:tcW w:w="840" w:type="dxa"/>
            <w:tcBorders>
              <w:top w:val="nil"/>
            </w:tcBorders>
          </w:tcPr>
          <w:p w:rsidR="00B86404" w:rsidRDefault="00B86404">
            <w:pPr>
              <w:pStyle w:val="ConsPlusNonformat"/>
              <w:jc w:val="both"/>
            </w:pPr>
            <w:r>
              <w:t xml:space="preserve"> 128 </w:t>
            </w:r>
          </w:p>
        </w:tc>
        <w:tc>
          <w:tcPr>
            <w:tcW w:w="1560" w:type="dxa"/>
            <w:tcBorders>
              <w:top w:val="nil"/>
            </w:tcBorders>
          </w:tcPr>
          <w:p w:rsidR="00B86404" w:rsidRDefault="00B86404">
            <w:pPr>
              <w:pStyle w:val="ConsPlusNonformat"/>
              <w:jc w:val="both"/>
            </w:pPr>
            <w:r>
              <w:t xml:space="preserve"> Ru05.040  </w:t>
            </w:r>
          </w:p>
        </w:tc>
        <w:tc>
          <w:tcPr>
            <w:tcW w:w="1680" w:type="dxa"/>
            <w:tcBorders>
              <w:top w:val="nil"/>
            </w:tcBorders>
          </w:tcPr>
          <w:p w:rsidR="00B86404" w:rsidRDefault="00B86404">
            <w:pPr>
              <w:pStyle w:val="ConsPlusNonformat"/>
              <w:jc w:val="both"/>
            </w:pPr>
            <w:r>
              <w:t xml:space="preserve">  122-40-7  </w:t>
            </w:r>
          </w:p>
        </w:tc>
        <w:tc>
          <w:tcPr>
            <w:tcW w:w="5280" w:type="dxa"/>
            <w:tcBorders>
              <w:top w:val="nil"/>
            </w:tcBorders>
          </w:tcPr>
          <w:p w:rsidR="00B86404" w:rsidRDefault="00B86404">
            <w:pPr>
              <w:pStyle w:val="ConsPlusNonformat"/>
              <w:jc w:val="both"/>
            </w:pPr>
            <w:r>
              <w:t xml:space="preserve">Pentylcinnamaldehyde                      </w:t>
            </w:r>
          </w:p>
        </w:tc>
      </w:tr>
      <w:tr w:rsidR="00B86404">
        <w:trPr>
          <w:trHeight w:val="240"/>
        </w:trPr>
        <w:tc>
          <w:tcPr>
            <w:tcW w:w="840" w:type="dxa"/>
            <w:tcBorders>
              <w:top w:val="nil"/>
            </w:tcBorders>
          </w:tcPr>
          <w:p w:rsidR="00B86404" w:rsidRDefault="00B86404">
            <w:pPr>
              <w:pStyle w:val="ConsPlusNonformat"/>
              <w:jc w:val="both"/>
            </w:pPr>
            <w:r>
              <w:t xml:space="preserve"> 129 </w:t>
            </w:r>
          </w:p>
        </w:tc>
        <w:tc>
          <w:tcPr>
            <w:tcW w:w="1560" w:type="dxa"/>
            <w:tcBorders>
              <w:top w:val="nil"/>
            </w:tcBorders>
          </w:tcPr>
          <w:p w:rsidR="00B86404" w:rsidRDefault="00B86404">
            <w:pPr>
              <w:pStyle w:val="ConsPlusNonformat"/>
              <w:jc w:val="both"/>
            </w:pPr>
            <w:r>
              <w:t xml:space="preserve"> Ru05.041  </w:t>
            </w:r>
          </w:p>
        </w:tc>
        <w:tc>
          <w:tcPr>
            <w:tcW w:w="1680" w:type="dxa"/>
            <w:tcBorders>
              <w:top w:val="nil"/>
            </w:tcBorders>
          </w:tcPr>
          <w:p w:rsidR="00B86404" w:rsidRDefault="00B86404">
            <w:pPr>
              <w:pStyle w:val="ConsPlusNonformat"/>
              <w:jc w:val="both"/>
            </w:pPr>
            <w:r>
              <w:t xml:space="preserve">  101-86-0  </w:t>
            </w:r>
          </w:p>
        </w:tc>
        <w:tc>
          <w:tcPr>
            <w:tcW w:w="5280" w:type="dxa"/>
            <w:tcBorders>
              <w:top w:val="nil"/>
            </w:tcBorders>
          </w:tcPr>
          <w:p w:rsidR="00B86404" w:rsidRDefault="00B86404">
            <w:pPr>
              <w:pStyle w:val="ConsPlusNonformat"/>
              <w:jc w:val="both"/>
            </w:pPr>
            <w:r>
              <w:t xml:space="preserve">Hexylcinnamaldehyde                       </w:t>
            </w:r>
          </w:p>
        </w:tc>
      </w:tr>
      <w:tr w:rsidR="00B86404">
        <w:trPr>
          <w:trHeight w:val="240"/>
        </w:trPr>
        <w:tc>
          <w:tcPr>
            <w:tcW w:w="840" w:type="dxa"/>
            <w:tcBorders>
              <w:top w:val="nil"/>
            </w:tcBorders>
          </w:tcPr>
          <w:p w:rsidR="00B86404" w:rsidRDefault="00B86404">
            <w:pPr>
              <w:pStyle w:val="ConsPlusNonformat"/>
              <w:jc w:val="both"/>
            </w:pPr>
            <w:r>
              <w:t xml:space="preserve"> 130 </w:t>
            </w:r>
          </w:p>
        </w:tc>
        <w:tc>
          <w:tcPr>
            <w:tcW w:w="1560" w:type="dxa"/>
            <w:tcBorders>
              <w:top w:val="nil"/>
            </w:tcBorders>
          </w:tcPr>
          <w:p w:rsidR="00B86404" w:rsidRDefault="00B86404">
            <w:pPr>
              <w:pStyle w:val="ConsPlusNonformat"/>
              <w:jc w:val="both"/>
            </w:pPr>
            <w:r>
              <w:t xml:space="preserve"> Ru05.042  </w:t>
            </w:r>
          </w:p>
        </w:tc>
        <w:tc>
          <w:tcPr>
            <w:tcW w:w="1680" w:type="dxa"/>
            <w:tcBorders>
              <w:top w:val="nil"/>
            </w:tcBorders>
          </w:tcPr>
          <w:p w:rsidR="00B86404" w:rsidRDefault="00B86404">
            <w:pPr>
              <w:pStyle w:val="ConsPlusNonformat"/>
              <w:jc w:val="both"/>
            </w:pPr>
            <w:r>
              <w:t xml:space="preserve">  104-09-6  </w:t>
            </w:r>
          </w:p>
        </w:tc>
        <w:tc>
          <w:tcPr>
            <w:tcW w:w="5280" w:type="dxa"/>
            <w:tcBorders>
              <w:top w:val="nil"/>
            </w:tcBorders>
          </w:tcPr>
          <w:p w:rsidR="00B86404" w:rsidRDefault="00B86404">
            <w:pPr>
              <w:pStyle w:val="ConsPlusNonformat"/>
              <w:jc w:val="both"/>
            </w:pPr>
            <w:r>
              <w:t xml:space="preserve">Tolylacetaldehyde                         </w:t>
            </w:r>
          </w:p>
        </w:tc>
      </w:tr>
      <w:tr w:rsidR="00B86404">
        <w:trPr>
          <w:trHeight w:val="240"/>
        </w:trPr>
        <w:tc>
          <w:tcPr>
            <w:tcW w:w="840" w:type="dxa"/>
            <w:tcBorders>
              <w:top w:val="nil"/>
            </w:tcBorders>
          </w:tcPr>
          <w:p w:rsidR="00B86404" w:rsidRDefault="00B86404">
            <w:pPr>
              <w:pStyle w:val="ConsPlusNonformat"/>
              <w:jc w:val="both"/>
            </w:pPr>
            <w:r>
              <w:t xml:space="preserve"> 131 </w:t>
            </w:r>
          </w:p>
        </w:tc>
        <w:tc>
          <w:tcPr>
            <w:tcW w:w="1560" w:type="dxa"/>
            <w:tcBorders>
              <w:top w:val="nil"/>
            </w:tcBorders>
          </w:tcPr>
          <w:p w:rsidR="00B86404" w:rsidRDefault="00B86404">
            <w:pPr>
              <w:pStyle w:val="ConsPlusNonformat"/>
              <w:jc w:val="both"/>
            </w:pPr>
            <w:r>
              <w:t xml:space="preserve"> Ru05.043  </w:t>
            </w:r>
          </w:p>
        </w:tc>
        <w:tc>
          <w:tcPr>
            <w:tcW w:w="1680" w:type="dxa"/>
            <w:tcBorders>
              <w:top w:val="nil"/>
            </w:tcBorders>
          </w:tcPr>
          <w:p w:rsidR="00B86404" w:rsidRDefault="00B86404">
            <w:pPr>
              <w:pStyle w:val="ConsPlusNonformat"/>
              <w:jc w:val="both"/>
            </w:pPr>
            <w:r>
              <w:t xml:space="preserve">  99-72-9   </w:t>
            </w:r>
          </w:p>
        </w:tc>
        <w:tc>
          <w:tcPr>
            <w:tcW w:w="5280" w:type="dxa"/>
            <w:tcBorders>
              <w:top w:val="nil"/>
            </w:tcBorders>
          </w:tcPr>
          <w:p w:rsidR="00B86404" w:rsidRDefault="00B86404">
            <w:pPr>
              <w:pStyle w:val="ConsPlusNonformat"/>
              <w:jc w:val="both"/>
            </w:pPr>
            <w:r>
              <w:t xml:space="preserve">Tolyl)propionaldehyde                     </w:t>
            </w:r>
          </w:p>
        </w:tc>
      </w:tr>
      <w:tr w:rsidR="00B86404">
        <w:trPr>
          <w:trHeight w:val="240"/>
        </w:trPr>
        <w:tc>
          <w:tcPr>
            <w:tcW w:w="840" w:type="dxa"/>
            <w:tcBorders>
              <w:top w:val="nil"/>
            </w:tcBorders>
          </w:tcPr>
          <w:p w:rsidR="00B86404" w:rsidRDefault="00B86404">
            <w:pPr>
              <w:pStyle w:val="ConsPlusNonformat"/>
              <w:jc w:val="both"/>
            </w:pPr>
            <w:r>
              <w:t xml:space="preserve"> 132 </w:t>
            </w:r>
          </w:p>
        </w:tc>
        <w:tc>
          <w:tcPr>
            <w:tcW w:w="1560" w:type="dxa"/>
            <w:tcBorders>
              <w:top w:val="nil"/>
            </w:tcBorders>
          </w:tcPr>
          <w:p w:rsidR="00B86404" w:rsidRDefault="00B86404">
            <w:pPr>
              <w:pStyle w:val="ConsPlusNonformat"/>
              <w:jc w:val="both"/>
            </w:pPr>
            <w:r>
              <w:t xml:space="preserve"> Ru05.044  </w:t>
            </w:r>
          </w:p>
        </w:tc>
        <w:tc>
          <w:tcPr>
            <w:tcW w:w="1680" w:type="dxa"/>
            <w:tcBorders>
              <w:top w:val="nil"/>
            </w:tcBorders>
          </w:tcPr>
          <w:p w:rsidR="00B86404" w:rsidRDefault="00B86404">
            <w:pPr>
              <w:pStyle w:val="ConsPlusNonformat"/>
              <w:jc w:val="both"/>
            </w:pPr>
            <w:r>
              <w:t xml:space="preserve"> 4395-92-0  </w:t>
            </w:r>
          </w:p>
        </w:tc>
        <w:tc>
          <w:tcPr>
            <w:tcW w:w="5280" w:type="dxa"/>
            <w:tcBorders>
              <w:top w:val="nil"/>
            </w:tcBorders>
          </w:tcPr>
          <w:p w:rsidR="00B86404" w:rsidRDefault="00B86404">
            <w:pPr>
              <w:pStyle w:val="ConsPlusNonformat"/>
              <w:jc w:val="both"/>
            </w:pPr>
            <w:r>
              <w:t xml:space="preserve">Isopropyl phenylacetaldehyde              </w:t>
            </w:r>
          </w:p>
        </w:tc>
      </w:tr>
      <w:tr w:rsidR="00B86404">
        <w:trPr>
          <w:trHeight w:val="240"/>
        </w:trPr>
        <w:tc>
          <w:tcPr>
            <w:tcW w:w="840" w:type="dxa"/>
            <w:tcBorders>
              <w:top w:val="nil"/>
            </w:tcBorders>
          </w:tcPr>
          <w:p w:rsidR="00B86404" w:rsidRDefault="00B86404">
            <w:pPr>
              <w:pStyle w:val="ConsPlusNonformat"/>
              <w:jc w:val="both"/>
            </w:pPr>
            <w:r>
              <w:t xml:space="preserve"> 133 </w:t>
            </w:r>
          </w:p>
        </w:tc>
        <w:tc>
          <w:tcPr>
            <w:tcW w:w="1560" w:type="dxa"/>
            <w:tcBorders>
              <w:top w:val="nil"/>
            </w:tcBorders>
          </w:tcPr>
          <w:p w:rsidR="00B86404" w:rsidRDefault="00B86404">
            <w:pPr>
              <w:pStyle w:val="ConsPlusNonformat"/>
              <w:jc w:val="both"/>
            </w:pPr>
            <w:r>
              <w:t xml:space="preserve"> Ru05.045  </w:t>
            </w:r>
          </w:p>
        </w:tc>
        <w:tc>
          <w:tcPr>
            <w:tcW w:w="1680" w:type="dxa"/>
            <w:tcBorders>
              <w:top w:val="nil"/>
            </w:tcBorders>
          </w:tcPr>
          <w:p w:rsidR="00B86404" w:rsidRDefault="00B86404">
            <w:pPr>
              <w:pStyle w:val="ConsPlusNonformat"/>
              <w:jc w:val="both"/>
            </w:pPr>
            <w:r>
              <w:t xml:space="preserve">  103-95-7  </w:t>
            </w:r>
          </w:p>
        </w:tc>
        <w:tc>
          <w:tcPr>
            <w:tcW w:w="5280" w:type="dxa"/>
            <w:tcBorders>
              <w:top w:val="nil"/>
            </w:tcBorders>
          </w:tcPr>
          <w:p w:rsidR="00B86404" w:rsidRDefault="00B86404">
            <w:pPr>
              <w:pStyle w:val="ConsPlusNonformat"/>
              <w:jc w:val="both"/>
            </w:pPr>
            <w:r>
              <w:t xml:space="preserve">Cumenyl)-2-methylpropionaldehyde          </w:t>
            </w:r>
          </w:p>
        </w:tc>
      </w:tr>
      <w:tr w:rsidR="00B86404">
        <w:trPr>
          <w:trHeight w:val="240"/>
        </w:trPr>
        <w:tc>
          <w:tcPr>
            <w:tcW w:w="840" w:type="dxa"/>
            <w:tcBorders>
              <w:top w:val="nil"/>
            </w:tcBorders>
          </w:tcPr>
          <w:p w:rsidR="00B86404" w:rsidRDefault="00B86404">
            <w:pPr>
              <w:pStyle w:val="ConsPlusNonformat"/>
              <w:jc w:val="both"/>
            </w:pPr>
            <w:r>
              <w:t xml:space="preserve"> 134 </w:t>
            </w:r>
          </w:p>
        </w:tc>
        <w:tc>
          <w:tcPr>
            <w:tcW w:w="1560" w:type="dxa"/>
            <w:tcBorders>
              <w:top w:val="nil"/>
            </w:tcBorders>
          </w:tcPr>
          <w:p w:rsidR="00B86404" w:rsidRDefault="00B86404">
            <w:pPr>
              <w:pStyle w:val="ConsPlusNonformat"/>
              <w:jc w:val="both"/>
            </w:pPr>
            <w:r>
              <w:t xml:space="preserve"> Ru05.046  </w:t>
            </w:r>
          </w:p>
        </w:tc>
        <w:tc>
          <w:tcPr>
            <w:tcW w:w="1680" w:type="dxa"/>
            <w:tcBorders>
              <w:top w:val="nil"/>
            </w:tcBorders>
          </w:tcPr>
          <w:p w:rsidR="00B86404" w:rsidRDefault="00B86404">
            <w:pPr>
              <w:pStyle w:val="ConsPlusNonformat"/>
              <w:jc w:val="both"/>
            </w:pPr>
            <w:r>
              <w:t xml:space="preserve"> 40654-82-8 </w:t>
            </w:r>
          </w:p>
        </w:tc>
        <w:tc>
          <w:tcPr>
            <w:tcW w:w="5280" w:type="dxa"/>
            <w:tcBorders>
              <w:top w:val="nil"/>
            </w:tcBorders>
          </w:tcPr>
          <w:p w:rsidR="00B86404" w:rsidRDefault="00B86404">
            <w:pPr>
              <w:pStyle w:val="ConsPlusNonformat"/>
              <w:jc w:val="both"/>
            </w:pPr>
            <w:r>
              <w:t xml:space="preserve">Methyl-4-phenylbutyraldehyde              </w:t>
            </w:r>
          </w:p>
        </w:tc>
      </w:tr>
      <w:tr w:rsidR="00B86404">
        <w:trPr>
          <w:trHeight w:val="240"/>
        </w:trPr>
        <w:tc>
          <w:tcPr>
            <w:tcW w:w="840" w:type="dxa"/>
            <w:tcBorders>
              <w:top w:val="nil"/>
            </w:tcBorders>
          </w:tcPr>
          <w:p w:rsidR="00B86404" w:rsidRDefault="00B86404">
            <w:pPr>
              <w:pStyle w:val="ConsPlusNonformat"/>
              <w:jc w:val="both"/>
            </w:pPr>
            <w:r>
              <w:t xml:space="preserve"> 135 </w:t>
            </w:r>
          </w:p>
        </w:tc>
        <w:tc>
          <w:tcPr>
            <w:tcW w:w="1560" w:type="dxa"/>
            <w:tcBorders>
              <w:top w:val="nil"/>
            </w:tcBorders>
          </w:tcPr>
          <w:p w:rsidR="00B86404" w:rsidRDefault="00B86404">
            <w:pPr>
              <w:pStyle w:val="ConsPlusNonformat"/>
              <w:jc w:val="both"/>
            </w:pPr>
            <w:r>
              <w:t xml:space="preserve"> Ru05.097  </w:t>
            </w:r>
          </w:p>
        </w:tc>
        <w:tc>
          <w:tcPr>
            <w:tcW w:w="1680" w:type="dxa"/>
            <w:tcBorders>
              <w:top w:val="nil"/>
            </w:tcBorders>
          </w:tcPr>
          <w:p w:rsidR="00B86404" w:rsidRDefault="00B86404">
            <w:pPr>
              <w:pStyle w:val="ConsPlusNonformat"/>
              <w:jc w:val="both"/>
            </w:pPr>
            <w:r>
              <w:t xml:space="preserve"> 2439-44-3  </w:t>
            </w:r>
          </w:p>
        </w:tc>
        <w:tc>
          <w:tcPr>
            <w:tcW w:w="5280" w:type="dxa"/>
            <w:tcBorders>
              <w:top w:val="nil"/>
            </w:tcBorders>
          </w:tcPr>
          <w:p w:rsidR="00B86404" w:rsidRDefault="00B86404">
            <w:pPr>
              <w:pStyle w:val="ConsPlusNonformat"/>
              <w:jc w:val="both"/>
            </w:pPr>
            <w:r>
              <w:t xml:space="preserve">Methyl-2-phenylbutyraldehyde              </w:t>
            </w:r>
          </w:p>
        </w:tc>
      </w:tr>
      <w:tr w:rsidR="00B86404">
        <w:trPr>
          <w:trHeight w:val="240"/>
        </w:trPr>
        <w:tc>
          <w:tcPr>
            <w:tcW w:w="840" w:type="dxa"/>
            <w:tcBorders>
              <w:top w:val="nil"/>
            </w:tcBorders>
          </w:tcPr>
          <w:p w:rsidR="00B86404" w:rsidRDefault="00B86404">
            <w:pPr>
              <w:pStyle w:val="ConsPlusNonformat"/>
              <w:jc w:val="both"/>
            </w:pPr>
            <w:r>
              <w:t xml:space="preserve"> 136 </w:t>
            </w:r>
          </w:p>
        </w:tc>
        <w:tc>
          <w:tcPr>
            <w:tcW w:w="1560" w:type="dxa"/>
            <w:tcBorders>
              <w:top w:val="nil"/>
            </w:tcBorders>
          </w:tcPr>
          <w:p w:rsidR="00B86404" w:rsidRDefault="00B86404">
            <w:pPr>
              <w:pStyle w:val="ConsPlusNonformat"/>
              <w:jc w:val="both"/>
            </w:pPr>
            <w:r>
              <w:t xml:space="preserve"> Ru07.002  </w:t>
            </w:r>
          </w:p>
        </w:tc>
        <w:tc>
          <w:tcPr>
            <w:tcW w:w="1680" w:type="dxa"/>
            <w:tcBorders>
              <w:top w:val="nil"/>
            </w:tcBorders>
          </w:tcPr>
          <w:p w:rsidR="00B86404" w:rsidRDefault="00B86404">
            <w:pPr>
              <w:pStyle w:val="ConsPlusNonformat"/>
              <w:jc w:val="both"/>
            </w:pPr>
            <w:r>
              <w:t xml:space="preserve">  110-43-0  </w:t>
            </w:r>
          </w:p>
        </w:tc>
        <w:tc>
          <w:tcPr>
            <w:tcW w:w="5280" w:type="dxa"/>
            <w:tcBorders>
              <w:top w:val="nil"/>
            </w:tcBorders>
          </w:tcPr>
          <w:p w:rsidR="00B86404" w:rsidRDefault="00B86404">
            <w:pPr>
              <w:pStyle w:val="ConsPlusNonformat"/>
              <w:jc w:val="both"/>
            </w:pPr>
            <w:r>
              <w:t xml:space="preserve">Heptan-2-one                              </w:t>
            </w:r>
          </w:p>
        </w:tc>
      </w:tr>
      <w:tr w:rsidR="00B86404">
        <w:trPr>
          <w:trHeight w:val="240"/>
        </w:trPr>
        <w:tc>
          <w:tcPr>
            <w:tcW w:w="840" w:type="dxa"/>
            <w:tcBorders>
              <w:top w:val="nil"/>
            </w:tcBorders>
          </w:tcPr>
          <w:p w:rsidR="00B86404" w:rsidRDefault="00B86404">
            <w:pPr>
              <w:pStyle w:val="ConsPlusNonformat"/>
              <w:jc w:val="both"/>
            </w:pPr>
            <w:r>
              <w:t xml:space="preserve"> 137 </w:t>
            </w:r>
          </w:p>
        </w:tc>
        <w:tc>
          <w:tcPr>
            <w:tcW w:w="1560" w:type="dxa"/>
            <w:tcBorders>
              <w:top w:val="nil"/>
            </w:tcBorders>
          </w:tcPr>
          <w:p w:rsidR="00B86404" w:rsidRDefault="00B86404">
            <w:pPr>
              <w:pStyle w:val="ConsPlusNonformat"/>
              <w:jc w:val="both"/>
            </w:pPr>
            <w:r>
              <w:t xml:space="preserve"> Ru07.003  </w:t>
            </w:r>
          </w:p>
        </w:tc>
        <w:tc>
          <w:tcPr>
            <w:tcW w:w="1680" w:type="dxa"/>
            <w:tcBorders>
              <w:top w:val="nil"/>
            </w:tcBorders>
          </w:tcPr>
          <w:p w:rsidR="00B86404" w:rsidRDefault="00B86404">
            <w:pPr>
              <w:pStyle w:val="ConsPlusNonformat"/>
              <w:jc w:val="both"/>
            </w:pPr>
            <w:r>
              <w:t xml:space="preserve">  106-35-4  </w:t>
            </w:r>
          </w:p>
        </w:tc>
        <w:tc>
          <w:tcPr>
            <w:tcW w:w="5280" w:type="dxa"/>
            <w:tcBorders>
              <w:top w:val="nil"/>
            </w:tcBorders>
          </w:tcPr>
          <w:p w:rsidR="00B86404" w:rsidRDefault="00B86404">
            <w:pPr>
              <w:pStyle w:val="ConsPlusNonformat"/>
              <w:jc w:val="both"/>
            </w:pPr>
            <w:r>
              <w:t xml:space="preserve">Heptan-3-one                              </w:t>
            </w:r>
          </w:p>
        </w:tc>
      </w:tr>
      <w:tr w:rsidR="00B86404">
        <w:trPr>
          <w:trHeight w:val="240"/>
        </w:trPr>
        <w:tc>
          <w:tcPr>
            <w:tcW w:w="840" w:type="dxa"/>
            <w:tcBorders>
              <w:top w:val="nil"/>
            </w:tcBorders>
          </w:tcPr>
          <w:p w:rsidR="00B86404" w:rsidRDefault="00B86404">
            <w:pPr>
              <w:pStyle w:val="ConsPlusNonformat"/>
              <w:jc w:val="both"/>
            </w:pPr>
            <w:r>
              <w:t xml:space="preserve"> 138 </w:t>
            </w:r>
          </w:p>
        </w:tc>
        <w:tc>
          <w:tcPr>
            <w:tcW w:w="1560" w:type="dxa"/>
            <w:tcBorders>
              <w:top w:val="nil"/>
            </w:tcBorders>
          </w:tcPr>
          <w:p w:rsidR="00B86404" w:rsidRDefault="00B86404">
            <w:pPr>
              <w:pStyle w:val="ConsPlusNonformat"/>
              <w:jc w:val="both"/>
            </w:pPr>
            <w:r>
              <w:t xml:space="preserve"> Ru07.004  </w:t>
            </w:r>
          </w:p>
        </w:tc>
        <w:tc>
          <w:tcPr>
            <w:tcW w:w="1680" w:type="dxa"/>
            <w:tcBorders>
              <w:top w:val="nil"/>
            </w:tcBorders>
          </w:tcPr>
          <w:p w:rsidR="00B86404" w:rsidRDefault="00B86404">
            <w:pPr>
              <w:pStyle w:val="ConsPlusNonformat"/>
              <w:jc w:val="both"/>
            </w:pPr>
            <w:r>
              <w:t xml:space="preserve">  98-86-2   </w:t>
            </w:r>
          </w:p>
        </w:tc>
        <w:tc>
          <w:tcPr>
            <w:tcW w:w="5280" w:type="dxa"/>
            <w:tcBorders>
              <w:top w:val="nil"/>
            </w:tcBorders>
          </w:tcPr>
          <w:p w:rsidR="00B86404" w:rsidRDefault="00B86404">
            <w:pPr>
              <w:pStyle w:val="ConsPlusNonformat"/>
              <w:jc w:val="both"/>
            </w:pPr>
            <w:r>
              <w:t xml:space="preserve">Acetophenone                              </w:t>
            </w:r>
          </w:p>
        </w:tc>
      </w:tr>
      <w:tr w:rsidR="00B86404">
        <w:trPr>
          <w:trHeight w:val="240"/>
        </w:trPr>
        <w:tc>
          <w:tcPr>
            <w:tcW w:w="840" w:type="dxa"/>
            <w:tcBorders>
              <w:top w:val="nil"/>
            </w:tcBorders>
          </w:tcPr>
          <w:p w:rsidR="00B86404" w:rsidRDefault="00B86404">
            <w:pPr>
              <w:pStyle w:val="ConsPlusNonformat"/>
              <w:jc w:val="both"/>
            </w:pPr>
            <w:r>
              <w:t xml:space="preserve"> 139 </w:t>
            </w:r>
          </w:p>
        </w:tc>
        <w:tc>
          <w:tcPr>
            <w:tcW w:w="1560" w:type="dxa"/>
            <w:tcBorders>
              <w:top w:val="nil"/>
            </w:tcBorders>
          </w:tcPr>
          <w:p w:rsidR="00B86404" w:rsidRDefault="00B86404">
            <w:pPr>
              <w:pStyle w:val="ConsPlusNonformat"/>
              <w:jc w:val="both"/>
            </w:pPr>
            <w:r>
              <w:t xml:space="preserve"> Ru07.005  </w:t>
            </w:r>
          </w:p>
        </w:tc>
        <w:tc>
          <w:tcPr>
            <w:tcW w:w="1680" w:type="dxa"/>
            <w:tcBorders>
              <w:top w:val="nil"/>
            </w:tcBorders>
          </w:tcPr>
          <w:p w:rsidR="00B86404" w:rsidRDefault="00B86404">
            <w:pPr>
              <w:pStyle w:val="ConsPlusNonformat"/>
              <w:jc w:val="both"/>
            </w:pPr>
            <w:r>
              <w:t xml:space="preserve">  122-48-5  </w:t>
            </w:r>
          </w:p>
        </w:tc>
        <w:tc>
          <w:tcPr>
            <w:tcW w:w="5280" w:type="dxa"/>
            <w:tcBorders>
              <w:top w:val="nil"/>
            </w:tcBorders>
          </w:tcPr>
          <w:p w:rsidR="00B86404" w:rsidRDefault="00B86404">
            <w:pPr>
              <w:pStyle w:val="ConsPlusNonformat"/>
              <w:jc w:val="both"/>
            </w:pPr>
            <w:r>
              <w:t xml:space="preserve">Vanillyl acetone                          </w:t>
            </w:r>
          </w:p>
        </w:tc>
      </w:tr>
      <w:tr w:rsidR="00B86404">
        <w:trPr>
          <w:trHeight w:val="240"/>
        </w:trPr>
        <w:tc>
          <w:tcPr>
            <w:tcW w:w="840" w:type="dxa"/>
            <w:tcBorders>
              <w:top w:val="nil"/>
            </w:tcBorders>
          </w:tcPr>
          <w:p w:rsidR="00B86404" w:rsidRDefault="00B86404">
            <w:pPr>
              <w:pStyle w:val="ConsPlusNonformat"/>
              <w:jc w:val="both"/>
            </w:pPr>
            <w:r>
              <w:t xml:space="preserve"> 140 </w:t>
            </w:r>
          </w:p>
        </w:tc>
        <w:tc>
          <w:tcPr>
            <w:tcW w:w="1560" w:type="dxa"/>
            <w:tcBorders>
              <w:top w:val="nil"/>
            </w:tcBorders>
          </w:tcPr>
          <w:p w:rsidR="00B86404" w:rsidRDefault="00B86404">
            <w:pPr>
              <w:pStyle w:val="ConsPlusNonformat"/>
              <w:jc w:val="both"/>
            </w:pPr>
            <w:r>
              <w:t xml:space="preserve"> Ru07.006  </w:t>
            </w:r>
          </w:p>
        </w:tc>
        <w:tc>
          <w:tcPr>
            <w:tcW w:w="1680" w:type="dxa"/>
            <w:tcBorders>
              <w:top w:val="nil"/>
            </w:tcBorders>
          </w:tcPr>
          <w:p w:rsidR="00B86404" w:rsidRDefault="00B86404">
            <w:pPr>
              <w:pStyle w:val="ConsPlusNonformat"/>
              <w:jc w:val="both"/>
            </w:pPr>
            <w:r>
              <w:t xml:space="preserve">  76-22-2   </w:t>
            </w:r>
          </w:p>
        </w:tc>
        <w:tc>
          <w:tcPr>
            <w:tcW w:w="5280" w:type="dxa"/>
            <w:tcBorders>
              <w:top w:val="nil"/>
            </w:tcBorders>
          </w:tcPr>
          <w:p w:rsidR="00B86404" w:rsidRDefault="00B86404">
            <w:pPr>
              <w:pStyle w:val="ConsPlusNonformat"/>
              <w:jc w:val="both"/>
            </w:pPr>
            <w:r>
              <w:t xml:space="preserve">Camphor                                   </w:t>
            </w:r>
          </w:p>
        </w:tc>
      </w:tr>
      <w:tr w:rsidR="00B86404">
        <w:trPr>
          <w:trHeight w:val="240"/>
        </w:trPr>
        <w:tc>
          <w:tcPr>
            <w:tcW w:w="840" w:type="dxa"/>
            <w:tcBorders>
              <w:top w:val="nil"/>
            </w:tcBorders>
          </w:tcPr>
          <w:p w:rsidR="00B86404" w:rsidRDefault="00B86404">
            <w:pPr>
              <w:pStyle w:val="ConsPlusNonformat"/>
              <w:jc w:val="both"/>
            </w:pPr>
            <w:r>
              <w:t xml:space="preserve"> 140 </w:t>
            </w:r>
          </w:p>
        </w:tc>
        <w:tc>
          <w:tcPr>
            <w:tcW w:w="1560" w:type="dxa"/>
            <w:tcBorders>
              <w:top w:val="nil"/>
            </w:tcBorders>
          </w:tcPr>
          <w:p w:rsidR="00B86404" w:rsidRDefault="00B86404">
            <w:pPr>
              <w:pStyle w:val="ConsPlusNonformat"/>
              <w:jc w:val="both"/>
            </w:pPr>
            <w:r>
              <w:t xml:space="preserve"> Ru07.209  </w:t>
            </w:r>
          </w:p>
        </w:tc>
        <w:tc>
          <w:tcPr>
            <w:tcW w:w="1680" w:type="dxa"/>
            <w:tcBorders>
              <w:top w:val="nil"/>
            </w:tcBorders>
          </w:tcPr>
          <w:p w:rsidR="00B86404" w:rsidRDefault="00B86404">
            <w:pPr>
              <w:pStyle w:val="ConsPlusNonformat"/>
              <w:jc w:val="both"/>
            </w:pPr>
            <w:r>
              <w:t xml:space="preserve"> 21368-68-3 </w:t>
            </w:r>
          </w:p>
        </w:tc>
        <w:tc>
          <w:tcPr>
            <w:tcW w:w="5280" w:type="dxa"/>
            <w:tcBorders>
              <w:top w:val="nil"/>
            </w:tcBorders>
          </w:tcPr>
          <w:p w:rsidR="00B86404" w:rsidRDefault="00B86404">
            <w:pPr>
              <w:pStyle w:val="ConsPlusNonformat"/>
              <w:jc w:val="both"/>
            </w:pPr>
            <w:r>
              <w:t xml:space="preserve">Camphor                                   </w:t>
            </w:r>
          </w:p>
        </w:tc>
      </w:tr>
      <w:tr w:rsidR="00B86404">
        <w:trPr>
          <w:trHeight w:val="240"/>
        </w:trPr>
        <w:tc>
          <w:tcPr>
            <w:tcW w:w="840" w:type="dxa"/>
            <w:tcBorders>
              <w:top w:val="nil"/>
            </w:tcBorders>
          </w:tcPr>
          <w:p w:rsidR="00B86404" w:rsidRDefault="00B86404">
            <w:pPr>
              <w:pStyle w:val="ConsPlusNonformat"/>
              <w:jc w:val="both"/>
            </w:pPr>
            <w:r>
              <w:t xml:space="preserve"> 140 </w:t>
            </w:r>
          </w:p>
        </w:tc>
        <w:tc>
          <w:tcPr>
            <w:tcW w:w="1560" w:type="dxa"/>
            <w:tcBorders>
              <w:top w:val="nil"/>
            </w:tcBorders>
          </w:tcPr>
          <w:p w:rsidR="00B86404" w:rsidRDefault="00B86404">
            <w:pPr>
              <w:pStyle w:val="ConsPlusNonformat"/>
              <w:jc w:val="both"/>
            </w:pPr>
            <w:r>
              <w:t xml:space="preserve"> Ru07.215  </w:t>
            </w:r>
          </w:p>
        </w:tc>
        <w:tc>
          <w:tcPr>
            <w:tcW w:w="1680" w:type="dxa"/>
            <w:tcBorders>
              <w:top w:val="nil"/>
            </w:tcBorders>
          </w:tcPr>
          <w:p w:rsidR="00B86404" w:rsidRDefault="00B86404">
            <w:pPr>
              <w:pStyle w:val="ConsPlusNonformat"/>
              <w:jc w:val="both"/>
            </w:pPr>
            <w:r>
              <w:t xml:space="preserve">  464-49-3  </w:t>
            </w:r>
          </w:p>
        </w:tc>
        <w:tc>
          <w:tcPr>
            <w:tcW w:w="5280" w:type="dxa"/>
            <w:tcBorders>
              <w:top w:val="nil"/>
            </w:tcBorders>
          </w:tcPr>
          <w:p w:rsidR="00B86404" w:rsidRDefault="00B86404">
            <w:pPr>
              <w:pStyle w:val="ConsPlusNonformat"/>
              <w:jc w:val="both"/>
            </w:pPr>
            <w:r>
              <w:t xml:space="preserve">Trimethylbicyclo[2.2.1]heptan-2-one       </w:t>
            </w:r>
          </w:p>
        </w:tc>
      </w:tr>
      <w:tr w:rsidR="00B86404">
        <w:trPr>
          <w:trHeight w:val="240"/>
        </w:trPr>
        <w:tc>
          <w:tcPr>
            <w:tcW w:w="840" w:type="dxa"/>
            <w:tcBorders>
              <w:top w:val="nil"/>
            </w:tcBorders>
          </w:tcPr>
          <w:p w:rsidR="00B86404" w:rsidRDefault="00B86404">
            <w:pPr>
              <w:pStyle w:val="ConsPlusNonformat"/>
              <w:jc w:val="both"/>
            </w:pPr>
            <w:r>
              <w:t xml:space="preserve"> 141 </w:t>
            </w:r>
          </w:p>
        </w:tc>
        <w:tc>
          <w:tcPr>
            <w:tcW w:w="1560" w:type="dxa"/>
            <w:tcBorders>
              <w:top w:val="nil"/>
            </w:tcBorders>
          </w:tcPr>
          <w:p w:rsidR="00B86404" w:rsidRDefault="00B86404">
            <w:pPr>
              <w:pStyle w:val="ConsPlusNonformat"/>
              <w:jc w:val="both"/>
            </w:pPr>
            <w:r>
              <w:t xml:space="preserve"> Ru07.007  </w:t>
            </w:r>
          </w:p>
        </w:tc>
        <w:tc>
          <w:tcPr>
            <w:tcW w:w="1680" w:type="dxa"/>
            <w:tcBorders>
              <w:top w:val="nil"/>
            </w:tcBorders>
          </w:tcPr>
          <w:p w:rsidR="00B86404" w:rsidRDefault="00B86404">
            <w:pPr>
              <w:pStyle w:val="ConsPlusNonformat"/>
              <w:jc w:val="both"/>
            </w:pPr>
            <w:r>
              <w:t xml:space="preserve">  127-41-3  </w:t>
            </w:r>
          </w:p>
        </w:tc>
        <w:tc>
          <w:tcPr>
            <w:tcW w:w="5280" w:type="dxa"/>
            <w:tcBorders>
              <w:top w:val="nil"/>
            </w:tcBorders>
          </w:tcPr>
          <w:p w:rsidR="00B86404" w:rsidRDefault="00B86404">
            <w:pPr>
              <w:pStyle w:val="ConsPlusNonformat"/>
              <w:jc w:val="both"/>
            </w:pPr>
            <w:r>
              <w:t xml:space="preserve">Ionone                                    </w:t>
            </w:r>
          </w:p>
        </w:tc>
      </w:tr>
      <w:tr w:rsidR="00B86404">
        <w:trPr>
          <w:trHeight w:val="240"/>
        </w:trPr>
        <w:tc>
          <w:tcPr>
            <w:tcW w:w="840" w:type="dxa"/>
            <w:tcBorders>
              <w:top w:val="nil"/>
            </w:tcBorders>
          </w:tcPr>
          <w:p w:rsidR="00B86404" w:rsidRDefault="00B86404">
            <w:pPr>
              <w:pStyle w:val="ConsPlusNonformat"/>
              <w:jc w:val="both"/>
            </w:pPr>
            <w:r>
              <w:t xml:space="preserve"> 141 </w:t>
            </w:r>
          </w:p>
        </w:tc>
        <w:tc>
          <w:tcPr>
            <w:tcW w:w="1560" w:type="dxa"/>
            <w:tcBorders>
              <w:top w:val="nil"/>
            </w:tcBorders>
          </w:tcPr>
          <w:p w:rsidR="00B86404" w:rsidRDefault="00B86404">
            <w:pPr>
              <w:pStyle w:val="ConsPlusNonformat"/>
              <w:jc w:val="both"/>
            </w:pPr>
            <w:r>
              <w:t xml:space="preserve"> Ru07.220  </w:t>
            </w:r>
          </w:p>
        </w:tc>
        <w:tc>
          <w:tcPr>
            <w:tcW w:w="1680" w:type="dxa"/>
            <w:tcBorders>
              <w:top w:val="nil"/>
            </w:tcBorders>
          </w:tcPr>
          <w:p w:rsidR="00B86404" w:rsidRDefault="00B86404">
            <w:pPr>
              <w:pStyle w:val="ConsPlusNonformat"/>
              <w:jc w:val="both"/>
            </w:pPr>
            <w:r>
              <w:t xml:space="preserve"> 6901-97-9  </w:t>
            </w:r>
          </w:p>
        </w:tc>
        <w:tc>
          <w:tcPr>
            <w:tcW w:w="5280" w:type="dxa"/>
            <w:tcBorders>
              <w:top w:val="nil"/>
            </w:tcBorders>
          </w:tcPr>
          <w:p w:rsidR="00B86404" w:rsidRDefault="00B86404">
            <w:pPr>
              <w:pStyle w:val="ConsPlusNonformat"/>
              <w:jc w:val="both"/>
            </w:pPr>
            <w:r>
              <w:t>Trimethylcyclohex-2-en-1-yl)but-3-en-2-one</w:t>
            </w:r>
          </w:p>
        </w:tc>
      </w:tr>
      <w:tr w:rsidR="00B86404">
        <w:trPr>
          <w:trHeight w:val="240"/>
        </w:trPr>
        <w:tc>
          <w:tcPr>
            <w:tcW w:w="840" w:type="dxa"/>
            <w:tcBorders>
              <w:top w:val="nil"/>
            </w:tcBorders>
          </w:tcPr>
          <w:p w:rsidR="00B86404" w:rsidRDefault="00B86404">
            <w:pPr>
              <w:pStyle w:val="ConsPlusNonformat"/>
              <w:jc w:val="both"/>
            </w:pPr>
            <w:r>
              <w:t xml:space="preserve"> 142 </w:t>
            </w:r>
          </w:p>
        </w:tc>
        <w:tc>
          <w:tcPr>
            <w:tcW w:w="1560" w:type="dxa"/>
            <w:tcBorders>
              <w:top w:val="nil"/>
            </w:tcBorders>
          </w:tcPr>
          <w:p w:rsidR="00B86404" w:rsidRDefault="00B86404">
            <w:pPr>
              <w:pStyle w:val="ConsPlusNonformat"/>
              <w:jc w:val="both"/>
            </w:pPr>
            <w:r>
              <w:t xml:space="preserve"> Ru07.008  </w:t>
            </w:r>
          </w:p>
        </w:tc>
        <w:tc>
          <w:tcPr>
            <w:tcW w:w="1680" w:type="dxa"/>
            <w:tcBorders>
              <w:top w:val="nil"/>
            </w:tcBorders>
          </w:tcPr>
          <w:p w:rsidR="00B86404" w:rsidRDefault="00B86404">
            <w:pPr>
              <w:pStyle w:val="ConsPlusNonformat"/>
              <w:jc w:val="both"/>
            </w:pPr>
            <w:r>
              <w:t xml:space="preserve"> 14901-07-6 </w:t>
            </w:r>
          </w:p>
        </w:tc>
        <w:tc>
          <w:tcPr>
            <w:tcW w:w="5280" w:type="dxa"/>
            <w:tcBorders>
              <w:top w:val="nil"/>
            </w:tcBorders>
          </w:tcPr>
          <w:p w:rsidR="00B86404" w:rsidRDefault="00B86404">
            <w:pPr>
              <w:pStyle w:val="ConsPlusNonformat"/>
              <w:jc w:val="both"/>
            </w:pPr>
            <w:r>
              <w:t xml:space="preserve">Ionone                                    </w:t>
            </w:r>
          </w:p>
        </w:tc>
      </w:tr>
      <w:tr w:rsidR="00B86404">
        <w:trPr>
          <w:trHeight w:val="240"/>
        </w:trPr>
        <w:tc>
          <w:tcPr>
            <w:tcW w:w="840" w:type="dxa"/>
            <w:tcBorders>
              <w:top w:val="nil"/>
            </w:tcBorders>
          </w:tcPr>
          <w:p w:rsidR="00B86404" w:rsidRDefault="00B86404">
            <w:pPr>
              <w:pStyle w:val="ConsPlusNonformat"/>
              <w:jc w:val="both"/>
            </w:pPr>
            <w:r>
              <w:t xml:space="preserve"> 143 </w:t>
            </w:r>
          </w:p>
        </w:tc>
        <w:tc>
          <w:tcPr>
            <w:tcW w:w="1560" w:type="dxa"/>
            <w:tcBorders>
              <w:top w:val="nil"/>
            </w:tcBorders>
          </w:tcPr>
          <w:p w:rsidR="00B86404" w:rsidRDefault="00B86404">
            <w:pPr>
              <w:pStyle w:val="ConsPlusNonformat"/>
              <w:jc w:val="both"/>
            </w:pPr>
            <w:r>
              <w:t xml:space="preserve"> Ru07.009  </w:t>
            </w:r>
          </w:p>
        </w:tc>
        <w:tc>
          <w:tcPr>
            <w:tcW w:w="1680" w:type="dxa"/>
            <w:tcBorders>
              <w:top w:val="nil"/>
            </w:tcBorders>
          </w:tcPr>
          <w:p w:rsidR="00B86404" w:rsidRDefault="00B86404">
            <w:pPr>
              <w:pStyle w:val="ConsPlusNonformat"/>
              <w:jc w:val="both"/>
            </w:pPr>
            <w:r>
              <w:t xml:space="preserve">  127-42-4  </w:t>
            </w:r>
          </w:p>
        </w:tc>
        <w:tc>
          <w:tcPr>
            <w:tcW w:w="5280" w:type="dxa"/>
            <w:tcBorders>
              <w:top w:val="nil"/>
            </w:tcBorders>
          </w:tcPr>
          <w:p w:rsidR="00B86404" w:rsidRDefault="00B86404">
            <w:pPr>
              <w:pStyle w:val="ConsPlusNonformat"/>
              <w:jc w:val="both"/>
            </w:pPr>
            <w:r>
              <w:t xml:space="preserve">Methyl-alpha-ionone                       </w:t>
            </w:r>
          </w:p>
        </w:tc>
      </w:tr>
      <w:tr w:rsidR="00B86404">
        <w:trPr>
          <w:trHeight w:val="240"/>
        </w:trPr>
        <w:tc>
          <w:tcPr>
            <w:tcW w:w="840" w:type="dxa"/>
            <w:tcBorders>
              <w:top w:val="nil"/>
            </w:tcBorders>
          </w:tcPr>
          <w:p w:rsidR="00B86404" w:rsidRDefault="00B86404">
            <w:pPr>
              <w:pStyle w:val="ConsPlusNonformat"/>
              <w:jc w:val="both"/>
            </w:pPr>
            <w:r>
              <w:t xml:space="preserve"> 144 </w:t>
            </w:r>
          </w:p>
        </w:tc>
        <w:tc>
          <w:tcPr>
            <w:tcW w:w="1560" w:type="dxa"/>
            <w:tcBorders>
              <w:top w:val="nil"/>
            </w:tcBorders>
          </w:tcPr>
          <w:p w:rsidR="00B86404" w:rsidRDefault="00B86404">
            <w:pPr>
              <w:pStyle w:val="ConsPlusNonformat"/>
              <w:jc w:val="both"/>
            </w:pPr>
            <w:r>
              <w:t xml:space="preserve"> Ru07.010  </w:t>
            </w:r>
          </w:p>
        </w:tc>
        <w:tc>
          <w:tcPr>
            <w:tcW w:w="1680" w:type="dxa"/>
            <w:tcBorders>
              <w:top w:val="nil"/>
            </w:tcBorders>
          </w:tcPr>
          <w:p w:rsidR="00B86404" w:rsidRDefault="00B86404">
            <w:pPr>
              <w:pStyle w:val="ConsPlusNonformat"/>
              <w:jc w:val="both"/>
            </w:pPr>
            <w:r>
              <w:t xml:space="preserve">  127-43-5  </w:t>
            </w:r>
          </w:p>
        </w:tc>
        <w:tc>
          <w:tcPr>
            <w:tcW w:w="5280" w:type="dxa"/>
            <w:tcBorders>
              <w:top w:val="nil"/>
            </w:tcBorders>
          </w:tcPr>
          <w:p w:rsidR="00B86404" w:rsidRDefault="00B86404">
            <w:pPr>
              <w:pStyle w:val="ConsPlusNonformat"/>
              <w:jc w:val="both"/>
            </w:pPr>
            <w:r>
              <w:t xml:space="preserve">Methyl-beta-ionone                        </w:t>
            </w:r>
          </w:p>
        </w:tc>
      </w:tr>
      <w:tr w:rsidR="00B86404">
        <w:trPr>
          <w:trHeight w:val="240"/>
        </w:trPr>
        <w:tc>
          <w:tcPr>
            <w:tcW w:w="840" w:type="dxa"/>
            <w:tcBorders>
              <w:top w:val="nil"/>
            </w:tcBorders>
          </w:tcPr>
          <w:p w:rsidR="00B86404" w:rsidRDefault="00B86404">
            <w:pPr>
              <w:pStyle w:val="ConsPlusNonformat"/>
              <w:jc w:val="both"/>
            </w:pPr>
            <w:r>
              <w:lastRenderedPageBreak/>
              <w:t xml:space="preserve"> 145 </w:t>
            </w:r>
          </w:p>
        </w:tc>
        <w:tc>
          <w:tcPr>
            <w:tcW w:w="1560" w:type="dxa"/>
            <w:tcBorders>
              <w:top w:val="nil"/>
            </w:tcBorders>
          </w:tcPr>
          <w:p w:rsidR="00B86404" w:rsidRDefault="00B86404">
            <w:pPr>
              <w:pStyle w:val="ConsPlusNonformat"/>
              <w:jc w:val="both"/>
            </w:pPr>
            <w:r>
              <w:t xml:space="preserve"> Ru07.011  </w:t>
            </w:r>
          </w:p>
        </w:tc>
        <w:tc>
          <w:tcPr>
            <w:tcW w:w="1680" w:type="dxa"/>
            <w:tcBorders>
              <w:top w:val="nil"/>
            </w:tcBorders>
          </w:tcPr>
          <w:p w:rsidR="00B86404" w:rsidRDefault="00B86404">
            <w:pPr>
              <w:pStyle w:val="ConsPlusNonformat"/>
              <w:jc w:val="both"/>
            </w:pPr>
            <w:r>
              <w:t xml:space="preserve">  79-69-6   </w:t>
            </w:r>
          </w:p>
        </w:tc>
        <w:tc>
          <w:tcPr>
            <w:tcW w:w="5280" w:type="dxa"/>
            <w:tcBorders>
              <w:top w:val="nil"/>
            </w:tcBorders>
          </w:tcPr>
          <w:p w:rsidR="00B86404" w:rsidRDefault="00B86404">
            <w:pPr>
              <w:pStyle w:val="ConsPlusNonformat"/>
              <w:jc w:val="both"/>
            </w:pPr>
            <w:r>
              <w:t xml:space="preserve">Tetramethyl-2-cyclohexenyl)-3-buten-2-one </w:t>
            </w:r>
          </w:p>
        </w:tc>
      </w:tr>
      <w:tr w:rsidR="00B86404">
        <w:trPr>
          <w:trHeight w:val="240"/>
        </w:trPr>
        <w:tc>
          <w:tcPr>
            <w:tcW w:w="840" w:type="dxa"/>
            <w:tcBorders>
              <w:top w:val="nil"/>
            </w:tcBorders>
          </w:tcPr>
          <w:p w:rsidR="00B86404" w:rsidRDefault="00B86404">
            <w:pPr>
              <w:pStyle w:val="ConsPlusNonformat"/>
              <w:jc w:val="both"/>
            </w:pPr>
            <w:r>
              <w:t xml:space="preserve"> 146 </w:t>
            </w:r>
          </w:p>
        </w:tc>
        <w:tc>
          <w:tcPr>
            <w:tcW w:w="1560" w:type="dxa"/>
            <w:tcBorders>
              <w:top w:val="nil"/>
            </w:tcBorders>
          </w:tcPr>
          <w:p w:rsidR="00B86404" w:rsidRDefault="00B86404">
            <w:pPr>
              <w:pStyle w:val="ConsPlusNonformat"/>
              <w:jc w:val="both"/>
            </w:pPr>
            <w:r>
              <w:t xml:space="preserve"> Ru07.012  </w:t>
            </w:r>
          </w:p>
        </w:tc>
        <w:tc>
          <w:tcPr>
            <w:tcW w:w="1680" w:type="dxa"/>
            <w:tcBorders>
              <w:top w:val="nil"/>
            </w:tcBorders>
          </w:tcPr>
          <w:p w:rsidR="00B86404" w:rsidRDefault="00B86404">
            <w:pPr>
              <w:pStyle w:val="ConsPlusNonformat"/>
              <w:jc w:val="both"/>
            </w:pPr>
            <w:r>
              <w:t xml:space="preserve">  99-49-0   </w:t>
            </w:r>
          </w:p>
        </w:tc>
        <w:tc>
          <w:tcPr>
            <w:tcW w:w="5280" w:type="dxa"/>
            <w:tcBorders>
              <w:top w:val="nil"/>
            </w:tcBorders>
          </w:tcPr>
          <w:p w:rsidR="00B86404" w:rsidRDefault="00B86404">
            <w:pPr>
              <w:pStyle w:val="ConsPlusNonformat"/>
              <w:jc w:val="both"/>
            </w:pPr>
            <w:r>
              <w:t xml:space="preserve">Carvone                                   </w:t>
            </w:r>
          </w:p>
        </w:tc>
      </w:tr>
      <w:tr w:rsidR="00B86404">
        <w:trPr>
          <w:trHeight w:val="240"/>
        </w:trPr>
        <w:tc>
          <w:tcPr>
            <w:tcW w:w="840" w:type="dxa"/>
            <w:tcBorders>
              <w:top w:val="nil"/>
            </w:tcBorders>
          </w:tcPr>
          <w:p w:rsidR="00B86404" w:rsidRDefault="00B86404">
            <w:pPr>
              <w:pStyle w:val="ConsPlusNonformat"/>
              <w:jc w:val="both"/>
            </w:pPr>
            <w:r>
              <w:t xml:space="preserve"> 146 </w:t>
            </w:r>
          </w:p>
        </w:tc>
        <w:tc>
          <w:tcPr>
            <w:tcW w:w="1560" w:type="dxa"/>
            <w:tcBorders>
              <w:top w:val="nil"/>
            </w:tcBorders>
          </w:tcPr>
          <w:p w:rsidR="00B86404" w:rsidRDefault="00B86404">
            <w:pPr>
              <w:pStyle w:val="ConsPlusNonformat"/>
              <w:jc w:val="both"/>
            </w:pPr>
            <w:r>
              <w:t xml:space="preserve"> Ru07.146  </w:t>
            </w:r>
          </w:p>
        </w:tc>
        <w:tc>
          <w:tcPr>
            <w:tcW w:w="1680" w:type="dxa"/>
            <w:tcBorders>
              <w:top w:val="nil"/>
            </w:tcBorders>
          </w:tcPr>
          <w:p w:rsidR="00B86404" w:rsidRDefault="00B86404">
            <w:pPr>
              <w:pStyle w:val="ConsPlusNonformat"/>
              <w:jc w:val="both"/>
            </w:pPr>
            <w:r>
              <w:t xml:space="preserve"> 2244-16-8  </w:t>
            </w:r>
          </w:p>
        </w:tc>
        <w:tc>
          <w:tcPr>
            <w:tcW w:w="5280" w:type="dxa"/>
            <w:tcBorders>
              <w:top w:val="nil"/>
            </w:tcBorders>
          </w:tcPr>
          <w:p w:rsidR="00B86404" w:rsidRDefault="00B86404">
            <w:pPr>
              <w:pStyle w:val="ConsPlusNonformat"/>
              <w:jc w:val="both"/>
            </w:pPr>
            <w:r>
              <w:t xml:space="preserve">Carvone                                   </w:t>
            </w:r>
          </w:p>
        </w:tc>
      </w:tr>
      <w:tr w:rsidR="00B86404">
        <w:trPr>
          <w:trHeight w:val="240"/>
        </w:trPr>
        <w:tc>
          <w:tcPr>
            <w:tcW w:w="840" w:type="dxa"/>
            <w:tcBorders>
              <w:top w:val="nil"/>
            </w:tcBorders>
          </w:tcPr>
          <w:p w:rsidR="00B86404" w:rsidRDefault="00B86404">
            <w:pPr>
              <w:pStyle w:val="ConsPlusNonformat"/>
              <w:jc w:val="both"/>
            </w:pPr>
            <w:r>
              <w:t xml:space="preserve"> 146 </w:t>
            </w:r>
          </w:p>
        </w:tc>
        <w:tc>
          <w:tcPr>
            <w:tcW w:w="1560" w:type="dxa"/>
            <w:tcBorders>
              <w:top w:val="nil"/>
            </w:tcBorders>
          </w:tcPr>
          <w:p w:rsidR="00B86404" w:rsidRDefault="00B86404">
            <w:pPr>
              <w:pStyle w:val="ConsPlusNonformat"/>
              <w:jc w:val="both"/>
            </w:pPr>
            <w:r>
              <w:t xml:space="preserve"> Ru07.147  </w:t>
            </w:r>
          </w:p>
        </w:tc>
        <w:tc>
          <w:tcPr>
            <w:tcW w:w="1680" w:type="dxa"/>
            <w:tcBorders>
              <w:top w:val="nil"/>
            </w:tcBorders>
          </w:tcPr>
          <w:p w:rsidR="00B86404" w:rsidRDefault="00B86404">
            <w:pPr>
              <w:pStyle w:val="ConsPlusNonformat"/>
              <w:jc w:val="both"/>
            </w:pPr>
            <w:r>
              <w:t xml:space="preserve"> 6485-40-1  </w:t>
            </w:r>
          </w:p>
        </w:tc>
        <w:tc>
          <w:tcPr>
            <w:tcW w:w="5280" w:type="dxa"/>
            <w:tcBorders>
              <w:top w:val="nil"/>
            </w:tcBorders>
          </w:tcPr>
          <w:p w:rsidR="00B86404" w:rsidRDefault="00B86404">
            <w:pPr>
              <w:pStyle w:val="ConsPlusNonformat"/>
              <w:jc w:val="both"/>
            </w:pPr>
            <w:r>
              <w:t xml:space="preserve">Carvone                                   </w:t>
            </w:r>
          </w:p>
        </w:tc>
      </w:tr>
      <w:tr w:rsidR="00B86404">
        <w:trPr>
          <w:trHeight w:val="240"/>
        </w:trPr>
        <w:tc>
          <w:tcPr>
            <w:tcW w:w="840" w:type="dxa"/>
            <w:tcBorders>
              <w:top w:val="nil"/>
            </w:tcBorders>
          </w:tcPr>
          <w:p w:rsidR="00B86404" w:rsidRDefault="00B86404">
            <w:pPr>
              <w:pStyle w:val="ConsPlusNonformat"/>
              <w:jc w:val="both"/>
            </w:pPr>
            <w:r>
              <w:t xml:space="preserve"> 147 </w:t>
            </w:r>
          </w:p>
        </w:tc>
        <w:tc>
          <w:tcPr>
            <w:tcW w:w="1560" w:type="dxa"/>
            <w:tcBorders>
              <w:top w:val="nil"/>
            </w:tcBorders>
          </w:tcPr>
          <w:p w:rsidR="00B86404" w:rsidRDefault="00B86404">
            <w:pPr>
              <w:pStyle w:val="ConsPlusNonformat"/>
              <w:jc w:val="both"/>
            </w:pPr>
            <w:r>
              <w:t xml:space="preserve"> Ru07.013  </w:t>
            </w:r>
          </w:p>
        </w:tc>
        <w:tc>
          <w:tcPr>
            <w:tcW w:w="1680" w:type="dxa"/>
            <w:tcBorders>
              <w:top w:val="nil"/>
            </w:tcBorders>
          </w:tcPr>
          <w:p w:rsidR="00B86404" w:rsidRDefault="00B86404">
            <w:pPr>
              <w:pStyle w:val="ConsPlusNonformat"/>
              <w:jc w:val="both"/>
            </w:pPr>
            <w:r>
              <w:t xml:space="preserve">  93-08-3   </w:t>
            </w:r>
          </w:p>
        </w:tc>
        <w:tc>
          <w:tcPr>
            <w:tcW w:w="5280" w:type="dxa"/>
            <w:tcBorders>
              <w:top w:val="nil"/>
            </w:tcBorders>
          </w:tcPr>
          <w:p w:rsidR="00B86404" w:rsidRDefault="00B86404">
            <w:pPr>
              <w:pStyle w:val="ConsPlusNonformat"/>
              <w:jc w:val="both"/>
            </w:pPr>
            <w:r>
              <w:t xml:space="preserve">Methyl 2-naphthyl ketone                  </w:t>
            </w:r>
          </w:p>
        </w:tc>
      </w:tr>
      <w:tr w:rsidR="00B86404">
        <w:trPr>
          <w:trHeight w:val="240"/>
        </w:trPr>
        <w:tc>
          <w:tcPr>
            <w:tcW w:w="840" w:type="dxa"/>
            <w:tcBorders>
              <w:top w:val="nil"/>
            </w:tcBorders>
          </w:tcPr>
          <w:p w:rsidR="00B86404" w:rsidRDefault="00B86404">
            <w:pPr>
              <w:pStyle w:val="ConsPlusNonformat"/>
              <w:jc w:val="both"/>
            </w:pPr>
            <w:r>
              <w:t xml:space="preserve"> 148 </w:t>
            </w:r>
          </w:p>
        </w:tc>
        <w:tc>
          <w:tcPr>
            <w:tcW w:w="1560" w:type="dxa"/>
            <w:tcBorders>
              <w:top w:val="nil"/>
            </w:tcBorders>
          </w:tcPr>
          <w:p w:rsidR="00B86404" w:rsidRDefault="00B86404">
            <w:pPr>
              <w:pStyle w:val="ConsPlusNonformat"/>
              <w:jc w:val="both"/>
            </w:pPr>
            <w:r>
              <w:t xml:space="preserve"> Ru07.014  </w:t>
            </w:r>
          </w:p>
        </w:tc>
        <w:tc>
          <w:tcPr>
            <w:tcW w:w="1680" w:type="dxa"/>
            <w:tcBorders>
              <w:top w:val="nil"/>
            </w:tcBorders>
          </w:tcPr>
          <w:p w:rsidR="00B86404" w:rsidRDefault="00B86404">
            <w:pPr>
              <w:pStyle w:val="ConsPlusNonformat"/>
              <w:jc w:val="both"/>
            </w:pPr>
            <w:r>
              <w:t xml:space="preserve">  118-71-8  </w:t>
            </w:r>
          </w:p>
        </w:tc>
        <w:tc>
          <w:tcPr>
            <w:tcW w:w="5280" w:type="dxa"/>
            <w:tcBorders>
              <w:top w:val="nil"/>
            </w:tcBorders>
          </w:tcPr>
          <w:p w:rsidR="00B86404" w:rsidRDefault="00B86404">
            <w:pPr>
              <w:pStyle w:val="ConsPlusNonformat"/>
              <w:jc w:val="both"/>
            </w:pPr>
            <w:r>
              <w:t xml:space="preserve">Maltol                                    </w:t>
            </w:r>
          </w:p>
        </w:tc>
      </w:tr>
      <w:tr w:rsidR="00B86404">
        <w:trPr>
          <w:trHeight w:val="240"/>
        </w:trPr>
        <w:tc>
          <w:tcPr>
            <w:tcW w:w="840" w:type="dxa"/>
            <w:tcBorders>
              <w:top w:val="nil"/>
            </w:tcBorders>
          </w:tcPr>
          <w:p w:rsidR="00B86404" w:rsidRDefault="00B86404">
            <w:pPr>
              <w:pStyle w:val="ConsPlusNonformat"/>
              <w:jc w:val="both"/>
            </w:pPr>
            <w:r>
              <w:t xml:space="preserve"> 149 </w:t>
            </w:r>
          </w:p>
        </w:tc>
        <w:tc>
          <w:tcPr>
            <w:tcW w:w="1560" w:type="dxa"/>
            <w:tcBorders>
              <w:top w:val="nil"/>
            </w:tcBorders>
          </w:tcPr>
          <w:p w:rsidR="00B86404" w:rsidRDefault="00B86404">
            <w:pPr>
              <w:pStyle w:val="ConsPlusNonformat"/>
              <w:jc w:val="both"/>
            </w:pPr>
            <w:r>
              <w:t xml:space="preserve"> Ru07.015  </w:t>
            </w:r>
          </w:p>
        </w:tc>
        <w:tc>
          <w:tcPr>
            <w:tcW w:w="1680" w:type="dxa"/>
            <w:tcBorders>
              <w:top w:val="nil"/>
            </w:tcBorders>
          </w:tcPr>
          <w:p w:rsidR="00B86404" w:rsidRDefault="00B86404">
            <w:pPr>
              <w:pStyle w:val="ConsPlusNonformat"/>
              <w:jc w:val="both"/>
            </w:pPr>
            <w:r>
              <w:t xml:space="preserve">  110-93-0  </w:t>
            </w:r>
          </w:p>
        </w:tc>
        <w:tc>
          <w:tcPr>
            <w:tcW w:w="5280" w:type="dxa"/>
            <w:tcBorders>
              <w:top w:val="nil"/>
            </w:tcBorders>
          </w:tcPr>
          <w:p w:rsidR="00B86404" w:rsidRDefault="00B86404">
            <w:pPr>
              <w:pStyle w:val="ConsPlusNonformat"/>
              <w:jc w:val="both"/>
            </w:pPr>
            <w:r>
              <w:t xml:space="preserve">Methylhept-5-en-2-one                     </w:t>
            </w:r>
          </w:p>
        </w:tc>
      </w:tr>
      <w:tr w:rsidR="00B86404">
        <w:trPr>
          <w:trHeight w:val="240"/>
        </w:trPr>
        <w:tc>
          <w:tcPr>
            <w:tcW w:w="840" w:type="dxa"/>
            <w:tcBorders>
              <w:top w:val="nil"/>
            </w:tcBorders>
          </w:tcPr>
          <w:p w:rsidR="00B86404" w:rsidRDefault="00B86404">
            <w:pPr>
              <w:pStyle w:val="ConsPlusNonformat"/>
              <w:jc w:val="both"/>
            </w:pPr>
            <w:r>
              <w:t xml:space="preserve"> 150 </w:t>
            </w:r>
          </w:p>
        </w:tc>
        <w:tc>
          <w:tcPr>
            <w:tcW w:w="1560" w:type="dxa"/>
            <w:tcBorders>
              <w:top w:val="nil"/>
            </w:tcBorders>
          </w:tcPr>
          <w:p w:rsidR="00B86404" w:rsidRDefault="00B86404">
            <w:pPr>
              <w:pStyle w:val="ConsPlusNonformat"/>
              <w:jc w:val="both"/>
            </w:pPr>
            <w:r>
              <w:t xml:space="preserve"> Ru07.016  </w:t>
            </w:r>
          </w:p>
        </w:tc>
        <w:tc>
          <w:tcPr>
            <w:tcW w:w="1680" w:type="dxa"/>
            <w:tcBorders>
              <w:top w:val="nil"/>
            </w:tcBorders>
          </w:tcPr>
          <w:p w:rsidR="00B86404" w:rsidRDefault="00B86404">
            <w:pPr>
              <w:pStyle w:val="ConsPlusNonformat"/>
              <w:jc w:val="both"/>
            </w:pPr>
            <w:r>
              <w:t xml:space="preserve">  112-12-9  </w:t>
            </w:r>
          </w:p>
        </w:tc>
        <w:tc>
          <w:tcPr>
            <w:tcW w:w="5280" w:type="dxa"/>
            <w:tcBorders>
              <w:top w:val="nil"/>
            </w:tcBorders>
          </w:tcPr>
          <w:p w:rsidR="00B86404" w:rsidRDefault="00B86404">
            <w:pPr>
              <w:pStyle w:val="ConsPlusNonformat"/>
              <w:jc w:val="both"/>
            </w:pPr>
            <w:r>
              <w:t xml:space="preserve">Undecan-2-one                             </w:t>
            </w:r>
          </w:p>
        </w:tc>
      </w:tr>
      <w:tr w:rsidR="00B86404">
        <w:trPr>
          <w:trHeight w:val="240"/>
        </w:trPr>
        <w:tc>
          <w:tcPr>
            <w:tcW w:w="840" w:type="dxa"/>
            <w:tcBorders>
              <w:top w:val="nil"/>
            </w:tcBorders>
          </w:tcPr>
          <w:p w:rsidR="00B86404" w:rsidRDefault="00B86404">
            <w:pPr>
              <w:pStyle w:val="ConsPlusNonformat"/>
              <w:jc w:val="both"/>
            </w:pPr>
            <w:r>
              <w:t xml:space="preserve"> 151 </w:t>
            </w:r>
          </w:p>
        </w:tc>
        <w:tc>
          <w:tcPr>
            <w:tcW w:w="1560" w:type="dxa"/>
            <w:tcBorders>
              <w:top w:val="nil"/>
            </w:tcBorders>
          </w:tcPr>
          <w:p w:rsidR="00B86404" w:rsidRDefault="00B86404">
            <w:pPr>
              <w:pStyle w:val="ConsPlusNonformat"/>
              <w:jc w:val="both"/>
            </w:pPr>
            <w:r>
              <w:t xml:space="preserve"> Ru07.017  </w:t>
            </w:r>
          </w:p>
        </w:tc>
        <w:tc>
          <w:tcPr>
            <w:tcW w:w="1680" w:type="dxa"/>
            <w:tcBorders>
              <w:top w:val="nil"/>
            </w:tcBorders>
          </w:tcPr>
          <w:p w:rsidR="00B86404" w:rsidRDefault="00B86404">
            <w:pPr>
              <w:pStyle w:val="ConsPlusNonformat"/>
              <w:jc w:val="both"/>
            </w:pPr>
            <w:r>
              <w:t xml:space="preserve">  108-10-1  </w:t>
            </w:r>
          </w:p>
        </w:tc>
        <w:tc>
          <w:tcPr>
            <w:tcW w:w="5280" w:type="dxa"/>
            <w:tcBorders>
              <w:top w:val="nil"/>
            </w:tcBorders>
          </w:tcPr>
          <w:p w:rsidR="00B86404" w:rsidRDefault="00B86404">
            <w:pPr>
              <w:pStyle w:val="ConsPlusNonformat"/>
              <w:jc w:val="both"/>
            </w:pPr>
            <w:r>
              <w:t xml:space="preserve">Methylpentan-2-one                        </w:t>
            </w:r>
          </w:p>
        </w:tc>
      </w:tr>
      <w:tr w:rsidR="00B86404">
        <w:trPr>
          <w:trHeight w:val="240"/>
        </w:trPr>
        <w:tc>
          <w:tcPr>
            <w:tcW w:w="840" w:type="dxa"/>
            <w:tcBorders>
              <w:top w:val="nil"/>
            </w:tcBorders>
          </w:tcPr>
          <w:p w:rsidR="00B86404" w:rsidRDefault="00B86404">
            <w:pPr>
              <w:pStyle w:val="ConsPlusNonformat"/>
              <w:jc w:val="both"/>
            </w:pPr>
            <w:r>
              <w:t xml:space="preserve"> 152 </w:t>
            </w:r>
          </w:p>
        </w:tc>
        <w:tc>
          <w:tcPr>
            <w:tcW w:w="1560" w:type="dxa"/>
            <w:tcBorders>
              <w:top w:val="nil"/>
            </w:tcBorders>
          </w:tcPr>
          <w:p w:rsidR="00B86404" w:rsidRDefault="00B86404">
            <w:pPr>
              <w:pStyle w:val="ConsPlusNonformat"/>
              <w:jc w:val="both"/>
            </w:pPr>
            <w:r>
              <w:t xml:space="preserve"> Ru07.018  </w:t>
            </w:r>
          </w:p>
        </w:tc>
        <w:tc>
          <w:tcPr>
            <w:tcW w:w="1680" w:type="dxa"/>
            <w:tcBorders>
              <w:top w:val="nil"/>
            </w:tcBorders>
          </w:tcPr>
          <w:p w:rsidR="00B86404" w:rsidRDefault="00B86404">
            <w:pPr>
              <w:pStyle w:val="ConsPlusNonformat"/>
              <w:jc w:val="both"/>
            </w:pPr>
            <w:r>
              <w:t xml:space="preserve"> 1334-78-7  </w:t>
            </w:r>
          </w:p>
        </w:tc>
        <w:tc>
          <w:tcPr>
            <w:tcW w:w="5280" w:type="dxa"/>
            <w:tcBorders>
              <w:top w:val="nil"/>
            </w:tcBorders>
          </w:tcPr>
          <w:p w:rsidR="00B86404" w:rsidRDefault="00B86404">
            <w:pPr>
              <w:pStyle w:val="ConsPlusNonformat"/>
              <w:jc w:val="both"/>
            </w:pPr>
            <w:r>
              <w:t xml:space="preserve">Hexan-2,3-dione                           </w:t>
            </w:r>
          </w:p>
        </w:tc>
      </w:tr>
      <w:tr w:rsidR="00B86404">
        <w:trPr>
          <w:trHeight w:val="240"/>
        </w:trPr>
        <w:tc>
          <w:tcPr>
            <w:tcW w:w="840" w:type="dxa"/>
            <w:tcBorders>
              <w:top w:val="nil"/>
            </w:tcBorders>
          </w:tcPr>
          <w:p w:rsidR="00B86404" w:rsidRDefault="00B86404">
            <w:pPr>
              <w:pStyle w:val="ConsPlusNonformat"/>
              <w:jc w:val="both"/>
            </w:pPr>
            <w:r>
              <w:t xml:space="preserve"> 153 </w:t>
            </w:r>
          </w:p>
        </w:tc>
        <w:tc>
          <w:tcPr>
            <w:tcW w:w="1560" w:type="dxa"/>
            <w:tcBorders>
              <w:top w:val="nil"/>
            </w:tcBorders>
          </w:tcPr>
          <w:p w:rsidR="00B86404" w:rsidRDefault="00B86404">
            <w:pPr>
              <w:pStyle w:val="ConsPlusNonformat"/>
              <w:jc w:val="both"/>
            </w:pPr>
            <w:r>
              <w:t xml:space="preserve"> Ru07.019  </w:t>
            </w:r>
          </w:p>
        </w:tc>
        <w:tc>
          <w:tcPr>
            <w:tcW w:w="1680" w:type="dxa"/>
            <w:tcBorders>
              <w:top w:val="nil"/>
            </w:tcBorders>
          </w:tcPr>
          <w:p w:rsidR="00B86404" w:rsidRDefault="00B86404">
            <w:pPr>
              <w:pStyle w:val="ConsPlusNonformat"/>
              <w:jc w:val="both"/>
            </w:pPr>
            <w:r>
              <w:t xml:space="preserve">  111-13-7  </w:t>
            </w:r>
          </w:p>
        </w:tc>
        <w:tc>
          <w:tcPr>
            <w:tcW w:w="5280" w:type="dxa"/>
            <w:tcBorders>
              <w:top w:val="nil"/>
            </w:tcBorders>
          </w:tcPr>
          <w:p w:rsidR="00B86404" w:rsidRDefault="00B86404">
            <w:pPr>
              <w:pStyle w:val="ConsPlusNonformat"/>
              <w:jc w:val="both"/>
            </w:pPr>
            <w:r>
              <w:t xml:space="preserve">Octan-2-one                               </w:t>
            </w:r>
          </w:p>
        </w:tc>
      </w:tr>
      <w:tr w:rsidR="00B86404">
        <w:trPr>
          <w:trHeight w:val="240"/>
        </w:trPr>
        <w:tc>
          <w:tcPr>
            <w:tcW w:w="840" w:type="dxa"/>
            <w:tcBorders>
              <w:top w:val="nil"/>
            </w:tcBorders>
          </w:tcPr>
          <w:p w:rsidR="00B86404" w:rsidRDefault="00B86404">
            <w:pPr>
              <w:pStyle w:val="ConsPlusNonformat"/>
              <w:jc w:val="both"/>
            </w:pPr>
            <w:r>
              <w:t xml:space="preserve"> 154 </w:t>
            </w:r>
          </w:p>
        </w:tc>
        <w:tc>
          <w:tcPr>
            <w:tcW w:w="1560" w:type="dxa"/>
            <w:tcBorders>
              <w:top w:val="nil"/>
            </w:tcBorders>
          </w:tcPr>
          <w:p w:rsidR="00B86404" w:rsidRDefault="00B86404">
            <w:pPr>
              <w:pStyle w:val="ConsPlusNonformat"/>
              <w:jc w:val="both"/>
            </w:pPr>
            <w:r>
              <w:t xml:space="preserve"> Ru07.020  </w:t>
            </w:r>
          </w:p>
        </w:tc>
        <w:tc>
          <w:tcPr>
            <w:tcW w:w="1680" w:type="dxa"/>
            <w:tcBorders>
              <w:top w:val="nil"/>
            </w:tcBorders>
          </w:tcPr>
          <w:p w:rsidR="00B86404" w:rsidRDefault="00B86404">
            <w:pPr>
              <w:pStyle w:val="ConsPlusNonformat"/>
              <w:jc w:val="both"/>
            </w:pPr>
            <w:r>
              <w:t xml:space="preserve">  821-55-6  </w:t>
            </w:r>
          </w:p>
        </w:tc>
        <w:tc>
          <w:tcPr>
            <w:tcW w:w="5280" w:type="dxa"/>
            <w:tcBorders>
              <w:top w:val="nil"/>
            </w:tcBorders>
          </w:tcPr>
          <w:p w:rsidR="00B86404" w:rsidRDefault="00B86404">
            <w:pPr>
              <w:pStyle w:val="ConsPlusNonformat"/>
              <w:jc w:val="both"/>
            </w:pPr>
            <w:r>
              <w:t xml:space="preserve">Nonan-2-one                               </w:t>
            </w:r>
          </w:p>
        </w:tc>
      </w:tr>
      <w:tr w:rsidR="00B86404">
        <w:trPr>
          <w:trHeight w:val="240"/>
        </w:trPr>
        <w:tc>
          <w:tcPr>
            <w:tcW w:w="840" w:type="dxa"/>
            <w:tcBorders>
              <w:top w:val="nil"/>
            </w:tcBorders>
          </w:tcPr>
          <w:p w:rsidR="00B86404" w:rsidRDefault="00B86404">
            <w:pPr>
              <w:pStyle w:val="ConsPlusNonformat"/>
              <w:jc w:val="both"/>
            </w:pPr>
            <w:r>
              <w:t xml:space="preserve"> 155 </w:t>
            </w:r>
          </w:p>
        </w:tc>
        <w:tc>
          <w:tcPr>
            <w:tcW w:w="1560" w:type="dxa"/>
            <w:tcBorders>
              <w:top w:val="nil"/>
            </w:tcBorders>
          </w:tcPr>
          <w:p w:rsidR="00B86404" w:rsidRDefault="00B86404">
            <w:pPr>
              <w:pStyle w:val="ConsPlusNonformat"/>
              <w:jc w:val="both"/>
            </w:pPr>
            <w:r>
              <w:t xml:space="preserve"> Ru07.021  </w:t>
            </w:r>
          </w:p>
        </w:tc>
        <w:tc>
          <w:tcPr>
            <w:tcW w:w="1680" w:type="dxa"/>
            <w:tcBorders>
              <w:top w:val="nil"/>
            </w:tcBorders>
          </w:tcPr>
          <w:p w:rsidR="00B86404" w:rsidRDefault="00B86404">
            <w:pPr>
              <w:pStyle w:val="ConsPlusNonformat"/>
              <w:jc w:val="both"/>
            </w:pPr>
            <w:r>
              <w:t xml:space="preserve"> 7493-59-6  </w:t>
            </w:r>
          </w:p>
        </w:tc>
        <w:tc>
          <w:tcPr>
            <w:tcW w:w="5280" w:type="dxa"/>
            <w:tcBorders>
              <w:top w:val="nil"/>
            </w:tcBorders>
          </w:tcPr>
          <w:p w:rsidR="00B86404" w:rsidRDefault="00B86404">
            <w:pPr>
              <w:pStyle w:val="ConsPlusNonformat"/>
              <w:jc w:val="both"/>
            </w:pPr>
            <w:r>
              <w:t xml:space="preserve">Undeca-2,3-dione                          </w:t>
            </w:r>
          </w:p>
        </w:tc>
      </w:tr>
      <w:tr w:rsidR="00B86404">
        <w:trPr>
          <w:trHeight w:val="240"/>
        </w:trPr>
        <w:tc>
          <w:tcPr>
            <w:tcW w:w="840" w:type="dxa"/>
            <w:tcBorders>
              <w:top w:val="nil"/>
            </w:tcBorders>
          </w:tcPr>
          <w:p w:rsidR="00B86404" w:rsidRDefault="00B86404">
            <w:pPr>
              <w:pStyle w:val="ConsPlusNonformat"/>
              <w:jc w:val="both"/>
            </w:pPr>
            <w:r>
              <w:t xml:space="preserve"> 156 </w:t>
            </w:r>
          </w:p>
        </w:tc>
        <w:tc>
          <w:tcPr>
            <w:tcW w:w="1560" w:type="dxa"/>
            <w:tcBorders>
              <w:top w:val="nil"/>
            </w:tcBorders>
          </w:tcPr>
          <w:p w:rsidR="00B86404" w:rsidRDefault="00B86404">
            <w:pPr>
              <w:pStyle w:val="ConsPlusNonformat"/>
              <w:jc w:val="both"/>
            </w:pPr>
            <w:r>
              <w:t xml:space="preserve"> Ru07.022  </w:t>
            </w:r>
          </w:p>
        </w:tc>
        <w:tc>
          <w:tcPr>
            <w:tcW w:w="1680" w:type="dxa"/>
            <w:tcBorders>
              <w:top w:val="nil"/>
            </w:tcBorders>
          </w:tcPr>
          <w:p w:rsidR="00B86404" w:rsidRDefault="00B86404">
            <w:pPr>
              <w:pStyle w:val="ConsPlusNonformat"/>
              <w:jc w:val="both"/>
            </w:pPr>
            <w:r>
              <w:t xml:space="preserve">  122-00-9  </w:t>
            </w:r>
          </w:p>
        </w:tc>
        <w:tc>
          <w:tcPr>
            <w:tcW w:w="5280" w:type="dxa"/>
            <w:tcBorders>
              <w:top w:val="nil"/>
            </w:tcBorders>
          </w:tcPr>
          <w:p w:rsidR="00B86404" w:rsidRDefault="00B86404">
            <w:pPr>
              <w:pStyle w:val="ConsPlusNonformat"/>
              <w:jc w:val="both"/>
            </w:pPr>
            <w:r>
              <w:t xml:space="preserve">Methylacetophenone                        </w:t>
            </w:r>
          </w:p>
        </w:tc>
      </w:tr>
      <w:tr w:rsidR="00B86404">
        <w:trPr>
          <w:trHeight w:val="240"/>
        </w:trPr>
        <w:tc>
          <w:tcPr>
            <w:tcW w:w="840" w:type="dxa"/>
            <w:tcBorders>
              <w:top w:val="nil"/>
            </w:tcBorders>
          </w:tcPr>
          <w:p w:rsidR="00B86404" w:rsidRDefault="00B86404">
            <w:pPr>
              <w:pStyle w:val="ConsPlusNonformat"/>
              <w:jc w:val="both"/>
            </w:pPr>
            <w:r>
              <w:t xml:space="preserve"> 157 </w:t>
            </w:r>
          </w:p>
        </w:tc>
        <w:tc>
          <w:tcPr>
            <w:tcW w:w="1560" w:type="dxa"/>
            <w:tcBorders>
              <w:top w:val="nil"/>
            </w:tcBorders>
          </w:tcPr>
          <w:p w:rsidR="00B86404" w:rsidRDefault="00B86404">
            <w:pPr>
              <w:pStyle w:val="ConsPlusNonformat"/>
              <w:jc w:val="both"/>
            </w:pPr>
            <w:r>
              <w:t xml:space="preserve"> Ru07.023  </w:t>
            </w:r>
          </w:p>
        </w:tc>
        <w:tc>
          <w:tcPr>
            <w:tcW w:w="1680" w:type="dxa"/>
            <w:tcBorders>
              <w:top w:val="nil"/>
            </w:tcBorders>
          </w:tcPr>
          <w:p w:rsidR="00B86404" w:rsidRDefault="00B86404">
            <w:pPr>
              <w:pStyle w:val="ConsPlusNonformat"/>
              <w:jc w:val="both"/>
            </w:pPr>
            <w:r>
              <w:t xml:space="preserve">  89-74-7   </w:t>
            </w:r>
          </w:p>
        </w:tc>
        <w:tc>
          <w:tcPr>
            <w:tcW w:w="5280" w:type="dxa"/>
            <w:tcBorders>
              <w:top w:val="nil"/>
            </w:tcBorders>
          </w:tcPr>
          <w:p w:rsidR="00B86404" w:rsidRDefault="00B86404">
            <w:pPr>
              <w:pStyle w:val="ConsPlusNonformat"/>
              <w:jc w:val="both"/>
            </w:pPr>
            <w:r>
              <w:t xml:space="preserve">Dimethylacetophenone                      </w:t>
            </w:r>
          </w:p>
        </w:tc>
      </w:tr>
      <w:tr w:rsidR="00B86404">
        <w:trPr>
          <w:trHeight w:val="240"/>
        </w:trPr>
        <w:tc>
          <w:tcPr>
            <w:tcW w:w="840" w:type="dxa"/>
            <w:tcBorders>
              <w:top w:val="nil"/>
            </w:tcBorders>
          </w:tcPr>
          <w:p w:rsidR="00B86404" w:rsidRDefault="00B86404">
            <w:pPr>
              <w:pStyle w:val="ConsPlusNonformat"/>
              <w:jc w:val="both"/>
            </w:pPr>
            <w:r>
              <w:t xml:space="preserve"> 158 </w:t>
            </w:r>
          </w:p>
        </w:tc>
        <w:tc>
          <w:tcPr>
            <w:tcW w:w="1560" w:type="dxa"/>
            <w:tcBorders>
              <w:top w:val="nil"/>
            </w:tcBorders>
          </w:tcPr>
          <w:p w:rsidR="00B86404" w:rsidRDefault="00B86404">
            <w:pPr>
              <w:pStyle w:val="ConsPlusNonformat"/>
              <w:jc w:val="both"/>
            </w:pPr>
            <w:r>
              <w:t xml:space="preserve"> Ru07.024  </w:t>
            </w:r>
          </w:p>
        </w:tc>
        <w:tc>
          <w:tcPr>
            <w:tcW w:w="1680" w:type="dxa"/>
            <w:tcBorders>
              <w:top w:val="nil"/>
            </w:tcBorders>
          </w:tcPr>
          <w:p w:rsidR="00B86404" w:rsidRDefault="00B86404">
            <w:pPr>
              <w:pStyle w:val="ConsPlusNonformat"/>
              <w:jc w:val="both"/>
            </w:pPr>
            <w:r>
              <w:t xml:space="preserve">  122-57-6  </w:t>
            </w:r>
          </w:p>
        </w:tc>
        <w:tc>
          <w:tcPr>
            <w:tcW w:w="5280" w:type="dxa"/>
            <w:tcBorders>
              <w:top w:val="nil"/>
            </w:tcBorders>
          </w:tcPr>
          <w:p w:rsidR="00B86404" w:rsidRDefault="00B86404">
            <w:pPr>
              <w:pStyle w:val="ConsPlusNonformat"/>
              <w:jc w:val="both"/>
            </w:pPr>
            <w:r>
              <w:t xml:space="preserve">Phenylbut-3-en-2-one                      </w:t>
            </w:r>
          </w:p>
        </w:tc>
      </w:tr>
      <w:tr w:rsidR="00B86404">
        <w:trPr>
          <w:trHeight w:val="240"/>
        </w:trPr>
        <w:tc>
          <w:tcPr>
            <w:tcW w:w="840" w:type="dxa"/>
            <w:tcBorders>
              <w:top w:val="nil"/>
            </w:tcBorders>
          </w:tcPr>
          <w:p w:rsidR="00B86404" w:rsidRDefault="00B86404">
            <w:pPr>
              <w:pStyle w:val="ConsPlusNonformat"/>
              <w:jc w:val="both"/>
            </w:pPr>
            <w:r>
              <w:t xml:space="preserve"> 159 </w:t>
            </w:r>
          </w:p>
        </w:tc>
        <w:tc>
          <w:tcPr>
            <w:tcW w:w="1560" w:type="dxa"/>
            <w:tcBorders>
              <w:top w:val="nil"/>
            </w:tcBorders>
          </w:tcPr>
          <w:p w:rsidR="00B86404" w:rsidRDefault="00B86404">
            <w:pPr>
              <w:pStyle w:val="ConsPlusNonformat"/>
              <w:jc w:val="both"/>
            </w:pPr>
            <w:r>
              <w:t xml:space="preserve"> Ru07.025  </w:t>
            </w:r>
          </w:p>
        </w:tc>
        <w:tc>
          <w:tcPr>
            <w:tcW w:w="1680" w:type="dxa"/>
            <w:tcBorders>
              <w:top w:val="nil"/>
            </w:tcBorders>
          </w:tcPr>
          <w:p w:rsidR="00B86404" w:rsidRDefault="00B86404">
            <w:pPr>
              <w:pStyle w:val="ConsPlusNonformat"/>
              <w:jc w:val="both"/>
            </w:pPr>
            <w:r>
              <w:t xml:space="preserve"> 5349-62-2  </w:t>
            </w:r>
          </w:p>
        </w:tc>
        <w:tc>
          <w:tcPr>
            <w:tcW w:w="5280" w:type="dxa"/>
            <w:tcBorders>
              <w:top w:val="nil"/>
            </w:tcBorders>
          </w:tcPr>
          <w:p w:rsidR="00B86404" w:rsidRDefault="00B86404">
            <w:pPr>
              <w:pStyle w:val="ConsPlusNonformat"/>
              <w:jc w:val="both"/>
            </w:pPr>
            <w:r>
              <w:t xml:space="preserve">Methyl-1-phenylpentan-2-one               </w:t>
            </w:r>
          </w:p>
        </w:tc>
      </w:tr>
      <w:tr w:rsidR="00B86404">
        <w:trPr>
          <w:trHeight w:val="240"/>
        </w:trPr>
        <w:tc>
          <w:tcPr>
            <w:tcW w:w="840" w:type="dxa"/>
            <w:tcBorders>
              <w:top w:val="nil"/>
            </w:tcBorders>
          </w:tcPr>
          <w:p w:rsidR="00B86404" w:rsidRDefault="00B86404">
            <w:pPr>
              <w:pStyle w:val="ConsPlusNonformat"/>
              <w:jc w:val="both"/>
            </w:pPr>
            <w:r>
              <w:t xml:space="preserve"> 160 </w:t>
            </w:r>
          </w:p>
        </w:tc>
        <w:tc>
          <w:tcPr>
            <w:tcW w:w="1560" w:type="dxa"/>
            <w:tcBorders>
              <w:top w:val="nil"/>
            </w:tcBorders>
          </w:tcPr>
          <w:p w:rsidR="00B86404" w:rsidRDefault="00B86404">
            <w:pPr>
              <w:pStyle w:val="ConsPlusNonformat"/>
              <w:jc w:val="both"/>
            </w:pPr>
            <w:r>
              <w:t xml:space="preserve"> Ru07.026  </w:t>
            </w:r>
          </w:p>
        </w:tc>
        <w:tc>
          <w:tcPr>
            <w:tcW w:w="1680" w:type="dxa"/>
            <w:tcBorders>
              <w:top w:val="nil"/>
            </w:tcBorders>
          </w:tcPr>
          <w:p w:rsidR="00B86404" w:rsidRDefault="00B86404">
            <w:pPr>
              <w:pStyle w:val="ConsPlusNonformat"/>
              <w:jc w:val="both"/>
            </w:pPr>
            <w:r>
              <w:t xml:space="preserve"> 7774-79-0  </w:t>
            </w:r>
          </w:p>
        </w:tc>
        <w:tc>
          <w:tcPr>
            <w:tcW w:w="5280" w:type="dxa"/>
            <w:tcBorders>
              <w:top w:val="nil"/>
            </w:tcBorders>
          </w:tcPr>
          <w:p w:rsidR="00B86404" w:rsidRDefault="00B86404">
            <w:pPr>
              <w:pStyle w:val="ConsPlusNonformat"/>
              <w:jc w:val="both"/>
            </w:pPr>
            <w:r>
              <w:t xml:space="preserve">Tolyl)butan-2-one                         </w:t>
            </w:r>
          </w:p>
        </w:tc>
      </w:tr>
      <w:tr w:rsidR="00B86404">
        <w:trPr>
          <w:trHeight w:val="240"/>
        </w:trPr>
        <w:tc>
          <w:tcPr>
            <w:tcW w:w="840" w:type="dxa"/>
            <w:tcBorders>
              <w:top w:val="nil"/>
            </w:tcBorders>
          </w:tcPr>
          <w:p w:rsidR="00B86404" w:rsidRDefault="00B86404">
            <w:pPr>
              <w:pStyle w:val="ConsPlusNonformat"/>
              <w:jc w:val="both"/>
            </w:pPr>
            <w:r>
              <w:t xml:space="preserve"> 161 </w:t>
            </w:r>
          </w:p>
        </w:tc>
        <w:tc>
          <w:tcPr>
            <w:tcW w:w="1560" w:type="dxa"/>
            <w:tcBorders>
              <w:top w:val="nil"/>
            </w:tcBorders>
          </w:tcPr>
          <w:p w:rsidR="00B86404" w:rsidRDefault="00B86404">
            <w:pPr>
              <w:pStyle w:val="ConsPlusNonformat"/>
              <w:jc w:val="both"/>
            </w:pPr>
            <w:r>
              <w:t xml:space="preserve"> Ru07.027  </w:t>
            </w:r>
          </w:p>
        </w:tc>
        <w:tc>
          <w:tcPr>
            <w:tcW w:w="1680" w:type="dxa"/>
            <w:tcBorders>
              <w:top w:val="nil"/>
            </w:tcBorders>
          </w:tcPr>
          <w:p w:rsidR="00B86404" w:rsidRDefault="00B86404">
            <w:pPr>
              <w:pStyle w:val="ConsPlusNonformat"/>
              <w:jc w:val="both"/>
            </w:pPr>
            <w:r>
              <w:t xml:space="preserve"> 1901-26-4  </w:t>
            </w:r>
          </w:p>
        </w:tc>
        <w:tc>
          <w:tcPr>
            <w:tcW w:w="5280" w:type="dxa"/>
            <w:tcBorders>
              <w:top w:val="nil"/>
            </w:tcBorders>
          </w:tcPr>
          <w:p w:rsidR="00B86404" w:rsidRDefault="00B86404">
            <w:pPr>
              <w:pStyle w:val="ConsPlusNonformat"/>
              <w:jc w:val="both"/>
            </w:pPr>
            <w:r>
              <w:t xml:space="preserve">Methyl-4-phenylbut-3-en-2-one             </w:t>
            </w:r>
          </w:p>
        </w:tc>
      </w:tr>
      <w:tr w:rsidR="00B86404">
        <w:trPr>
          <w:trHeight w:val="240"/>
        </w:trPr>
        <w:tc>
          <w:tcPr>
            <w:tcW w:w="840" w:type="dxa"/>
            <w:tcBorders>
              <w:top w:val="nil"/>
            </w:tcBorders>
          </w:tcPr>
          <w:p w:rsidR="00B86404" w:rsidRDefault="00B86404">
            <w:pPr>
              <w:pStyle w:val="ConsPlusNonformat"/>
              <w:jc w:val="both"/>
            </w:pPr>
            <w:r>
              <w:t xml:space="preserve"> 162 </w:t>
            </w:r>
          </w:p>
        </w:tc>
        <w:tc>
          <w:tcPr>
            <w:tcW w:w="1560" w:type="dxa"/>
            <w:tcBorders>
              <w:top w:val="nil"/>
            </w:tcBorders>
          </w:tcPr>
          <w:p w:rsidR="00B86404" w:rsidRDefault="00B86404">
            <w:pPr>
              <w:pStyle w:val="ConsPlusNonformat"/>
              <w:jc w:val="both"/>
            </w:pPr>
            <w:r>
              <w:t xml:space="preserve"> Ru07.028  </w:t>
            </w:r>
          </w:p>
        </w:tc>
        <w:tc>
          <w:tcPr>
            <w:tcW w:w="1680" w:type="dxa"/>
            <w:tcBorders>
              <w:top w:val="nil"/>
            </w:tcBorders>
          </w:tcPr>
          <w:p w:rsidR="00B86404" w:rsidRDefault="00B86404">
            <w:pPr>
              <w:pStyle w:val="ConsPlusNonformat"/>
              <w:jc w:val="both"/>
            </w:pPr>
            <w:r>
              <w:t xml:space="preserve">  119-53-9  </w:t>
            </w:r>
          </w:p>
        </w:tc>
        <w:tc>
          <w:tcPr>
            <w:tcW w:w="5280" w:type="dxa"/>
            <w:tcBorders>
              <w:top w:val="nil"/>
            </w:tcBorders>
          </w:tcPr>
          <w:p w:rsidR="00B86404" w:rsidRDefault="00B86404">
            <w:pPr>
              <w:pStyle w:val="ConsPlusNonformat"/>
              <w:jc w:val="both"/>
            </w:pPr>
            <w:r>
              <w:t xml:space="preserve">Benzoin                                   </w:t>
            </w:r>
          </w:p>
        </w:tc>
      </w:tr>
      <w:tr w:rsidR="00B86404">
        <w:trPr>
          <w:trHeight w:val="240"/>
        </w:trPr>
        <w:tc>
          <w:tcPr>
            <w:tcW w:w="840" w:type="dxa"/>
            <w:tcBorders>
              <w:top w:val="nil"/>
            </w:tcBorders>
          </w:tcPr>
          <w:p w:rsidR="00B86404" w:rsidRDefault="00B86404">
            <w:pPr>
              <w:pStyle w:val="ConsPlusNonformat"/>
              <w:jc w:val="both"/>
            </w:pPr>
            <w:r>
              <w:t xml:space="preserve"> 163 </w:t>
            </w:r>
          </w:p>
        </w:tc>
        <w:tc>
          <w:tcPr>
            <w:tcW w:w="1560" w:type="dxa"/>
            <w:tcBorders>
              <w:top w:val="nil"/>
            </w:tcBorders>
          </w:tcPr>
          <w:p w:rsidR="00B86404" w:rsidRDefault="00B86404">
            <w:pPr>
              <w:pStyle w:val="ConsPlusNonformat"/>
              <w:jc w:val="both"/>
            </w:pPr>
            <w:r>
              <w:t xml:space="preserve"> Ru07.029  </w:t>
            </w:r>
          </w:p>
        </w:tc>
        <w:tc>
          <w:tcPr>
            <w:tcW w:w="1680" w:type="dxa"/>
            <w:tcBorders>
              <w:top w:val="nil"/>
            </w:tcBorders>
          </w:tcPr>
          <w:p w:rsidR="00B86404" w:rsidRDefault="00B86404">
            <w:pPr>
              <w:pStyle w:val="ConsPlusNonformat"/>
              <w:jc w:val="both"/>
            </w:pPr>
            <w:r>
              <w:t xml:space="preserve">  104-20-1  </w:t>
            </w:r>
          </w:p>
        </w:tc>
        <w:tc>
          <w:tcPr>
            <w:tcW w:w="5280" w:type="dxa"/>
            <w:tcBorders>
              <w:top w:val="nil"/>
            </w:tcBorders>
          </w:tcPr>
          <w:p w:rsidR="00B86404" w:rsidRDefault="00B86404">
            <w:pPr>
              <w:pStyle w:val="ConsPlusNonformat"/>
              <w:jc w:val="both"/>
            </w:pPr>
            <w:r>
              <w:t xml:space="preserve">Methoxyphenyl)butan-2-one                 </w:t>
            </w:r>
          </w:p>
        </w:tc>
      </w:tr>
      <w:tr w:rsidR="00B86404">
        <w:trPr>
          <w:trHeight w:val="240"/>
        </w:trPr>
        <w:tc>
          <w:tcPr>
            <w:tcW w:w="840" w:type="dxa"/>
            <w:tcBorders>
              <w:top w:val="nil"/>
            </w:tcBorders>
          </w:tcPr>
          <w:p w:rsidR="00B86404" w:rsidRDefault="00B86404">
            <w:pPr>
              <w:pStyle w:val="ConsPlusNonformat"/>
              <w:jc w:val="both"/>
            </w:pPr>
            <w:r>
              <w:t xml:space="preserve"> 164 </w:t>
            </w:r>
          </w:p>
        </w:tc>
        <w:tc>
          <w:tcPr>
            <w:tcW w:w="1560" w:type="dxa"/>
            <w:tcBorders>
              <w:top w:val="nil"/>
            </w:tcBorders>
          </w:tcPr>
          <w:p w:rsidR="00B86404" w:rsidRDefault="00B86404">
            <w:pPr>
              <w:pStyle w:val="ConsPlusNonformat"/>
              <w:jc w:val="both"/>
            </w:pPr>
            <w:r>
              <w:t xml:space="preserve"> Ru07.030  </w:t>
            </w:r>
          </w:p>
        </w:tc>
        <w:tc>
          <w:tcPr>
            <w:tcW w:w="1680" w:type="dxa"/>
            <w:tcBorders>
              <w:top w:val="nil"/>
            </w:tcBorders>
          </w:tcPr>
          <w:p w:rsidR="00B86404" w:rsidRDefault="00B86404">
            <w:pPr>
              <w:pStyle w:val="ConsPlusNonformat"/>
              <w:jc w:val="both"/>
            </w:pPr>
            <w:r>
              <w:t xml:space="preserve">  104-27-8  </w:t>
            </w:r>
          </w:p>
        </w:tc>
        <w:tc>
          <w:tcPr>
            <w:tcW w:w="5280" w:type="dxa"/>
            <w:tcBorders>
              <w:top w:val="nil"/>
            </w:tcBorders>
          </w:tcPr>
          <w:p w:rsidR="00B86404" w:rsidRDefault="00B86404">
            <w:pPr>
              <w:pStyle w:val="ConsPlusNonformat"/>
              <w:jc w:val="both"/>
            </w:pPr>
            <w:r>
              <w:t xml:space="preserve">Methoxyphenyl)pent-1-en-3-one             </w:t>
            </w:r>
          </w:p>
        </w:tc>
      </w:tr>
      <w:tr w:rsidR="00B86404">
        <w:trPr>
          <w:trHeight w:val="240"/>
        </w:trPr>
        <w:tc>
          <w:tcPr>
            <w:tcW w:w="840" w:type="dxa"/>
            <w:tcBorders>
              <w:top w:val="nil"/>
            </w:tcBorders>
          </w:tcPr>
          <w:p w:rsidR="00B86404" w:rsidRDefault="00B86404">
            <w:pPr>
              <w:pStyle w:val="ConsPlusNonformat"/>
              <w:jc w:val="both"/>
            </w:pPr>
            <w:r>
              <w:t xml:space="preserve"> 165 </w:t>
            </w:r>
          </w:p>
        </w:tc>
        <w:tc>
          <w:tcPr>
            <w:tcW w:w="1560" w:type="dxa"/>
            <w:tcBorders>
              <w:top w:val="nil"/>
            </w:tcBorders>
          </w:tcPr>
          <w:p w:rsidR="00B86404" w:rsidRDefault="00B86404">
            <w:pPr>
              <w:pStyle w:val="ConsPlusNonformat"/>
              <w:jc w:val="both"/>
            </w:pPr>
            <w:r>
              <w:t xml:space="preserve"> Ru07.031  </w:t>
            </w:r>
          </w:p>
        </w:tc>
        <w:tc>
          <w:tcPr>
            <w:tcW w:w="1680" w:type="dxa"/>
            <w:tcBorders>
              <w:top w:val="nil"/>
            </w:tcBorders>
          </w:tcPr>
          <w:p w:rsidR="00B86404" w:rsidRDefault="00B86404">
            <w:pPr>
              <w:pStyle w:val="ConsPlusNonformat"/>
              <w:jc w:val="both"/>
            </w:pPr>
            <w:r>
              <w:t xml:space="preserve"> 55418-52-5 </w:t>
            </w:r>
          </w:p>
        </w:tc>
        <w:tc>
          <w:tcPr>
            <w:tcW w:w="5280" w:type="dxa"/>
            <w:tcBorders>
              <w:top w:val="nil"/>
            </w:tcBorders>
          </w:tcPr>
          <w:p w:rsidR="00B86404" w:rsidRDefault="00B86404">
            <w:pPr>
              <w:pStyle w:val="ConsPlusNonformat"/>
              <w:jc w:val="both"/>
            </w:pPr>
            <w:r>
              <w:t xml:space="preserve">Piperonyl acetone                         </w:t>
            </w:r>
          </w:p>
        </w:tc>
      </w:tr>
      <w:tr w:rsidR="00B86404">
        <w:trPr>
          <w:trHeight w:val="240"/>
        </w:trPr>
        <w:tc>
          <w:tcPr>
            <w:tcW w:w="840" w:type="dxa"/>
            <w:tcBorders>
              <w:top w:val="nil"/>
            </w:tcBorders>
          </w:tcPr>
          <w:p w:rsidR="00B86404" w:rsidRDefault="00B86404">
            <w:pPr>
              <w:pStyle w:val="ConsPlusNonformat"/>
              <w:jc w:val="both"/>
            </w:pPr>
            <w:r>
              <w:t xml:space="preserve"> 166 </w:t>
            </w:r>
          </w:p>
        </w:tc>
        <w:tc>
          <w:tcPr>
            <w:tcW w:w="1560" w:type="dxa"/>
            <w:tcBorders>
              <w:top w:val="nil"/>
            </w:tcBorders>
          </w:tcPr>
          <w:p w:rsidR="00B86404" w:rsidRDefault="00B86404">
            <w:pPr>
              <w:pStyle w:val="ConsPlusNonformat"/>
              <w:jc w:val="both"/>
            </w:pPr>
            <w:r>
              <w:t xml:space="preserve"> Ru07.032  </w:t>
            </w:r>
          </w:p>
        </w:tc>
        <w:tc>
          <w:tcPr>
            <w:tcW w:w="1680" w:type="dxa"/>
            <w:tcBorders>
              <w:top w:val="nil"/>
            </w:tcBorders>
          </w:tcPr>
          <w:p w:rsidR="00B86404" w:rsidRDefault="00B86404">
            <w:pPr>
              <w:pStyle w:val="ConsPlusNonformat"/>
              <w:jc w:val="both"/>
            </w:pPr>
            <w:r>
              <w:t xml:space="preserve">  119-61-9  </w:t>
            </w:r>
          </w:p>
        </w:tc>
        <w:tc>
          <w:tcPr>
            <w:tcW w:w="5280" w:type="dxa"/>
            <w:tcBorders>
              <w:top w:val="nil"/>
            </w:tcBorders>
          </w:tcPr>
          <w:p w:rsidR="00B86404" w:rsidRDefault="00B86404">
            <w:pPr>
              <w:pStyle w:val="ConsPlusNonformat"/>
              <w:jc w:val="both"/>
            </w:pPr>
            <w:r>
              <w:t xml:space="preserve">Benzophenone                              </w:t>
            </w:r>
          </w:p>
        </w:tc>
      </w:tr>
      <w:tr w:rsidR="00B86404">
        <w:trPr>
          <w:trHeight w:val="240"/>
        </w:trPr>
        <w:tc>
          <w:tcPr>
            <w:tcW w:w="840" w:type="dxa"/>
            <w:tcBorders>
              <w:top w:val="nil"/>
            </w:tcBorders>
          </w:tcPr>
          <w:p w:rsidR="00B86404" w:rsidRDefault="00B86404">
            <w:pPr>
              <w:pStyle w:val="ConsPlusNonformat"/>
              <w:jc w:val="both"/>
            </w:pPr>
            <w:r>
              <w:t xml:space="preserve"> 167 </w:t>
            </w:r>
          </w:p>
        </w:tc>
        <w:tc>
          <w:tcPr>
            <w:tcW w:w="1560" w:type="dxa"/>
            <w:tcBorders>
              <w:top w:val="nil"/>
            </w:tcBorders>
          </w:tcPr>
          <w:p w:rsidR="00B86404" w:rsidRDefault="00B86404">
            <w:pPr>
              <w:pStyle w:val="ConsPlusNonformat"/>
              <w:jc w:val="both"/>
            </w:pPr>
            <w:r>
              <w:t xml:space="preserve"> Ru07.033  </w:t>
            </w:r>
          </w:p>
        </w:tc>
        <w:tc>
          <w:tcPr>
            <w:tcW w:w="1680" w:type="dxa"/>
            <w:tcBorders>
              <w:top w:val="nil"/>
            </w:tcBorders>
          </w:tcPr>
          <w:p w:rsidR="00B86404" w:rsidRDefault="00B86404">
            <w:pPr>
              <w:pStyle w:val="ConsPlusNonformat"/>
              <w:jc w:val="both"/>
            </w:pPr>
            <w:r>
              <w:t xml:space="preserve">  95-41-0   </w:t>
            </w:r>
          </w:p>
        </w:tc>
        <w:tc>
          <w:tcPr>
            <w:tcW w:w="5280" w:type="dxa"/>
            <w:tcBorders>
              <w:top w:val="nil"/>
            </w:tcBorders>
          </w:tcPr>
          <w:p w:rsidR="00B86404" w:rsidRDefault="00B86404">
            <w:pPr>
              <w:pStyle w:val="ConsPlusNonformat"/>
              <w:jc w:val="both"/>
            </w:pPr>
            <w:r>
              <w:t xml:space="preserve">Isojasmone                                </w:t>
            </w:r>
          </w:p>
        </w:tc>
      </w:tr>
      <w:tr w:rsidR="00B86404">
        <w:trPr>
          <w:trHeight w:val="240"/>
        </w:trPr>
        <w:tc>
          <w:tcPr>
            <w:tcW w:w="840" w:type="dxa"/>
            <w:tcBorders>
              <w:top w:val="nil"/>
            </w:tcBorders>
          </w:tcPr>
          <w:p w:rsidR="00B86404" w:rsidRDefault="00B86404">
            <w:pPr>
              <w:pStyle w:val="ConsPlusNonformat"/>
              <w:jc w:val="both"/>
            </w:pPr>
            <w:r>
              <w:t xml:space="preserve"> 167 </w:t>
            </w:r>
          </w:p>
        </w:tc>
        <w:tc>
          <w:tcPr>
            <w:tcW w:w="1560" w:type="dxa"/>
            <w:tcBorders>
              <w:top w:val="nil"/>
            </w:tcBorders>
          </w:tcPr>
          <w:p w:rsidR="00B86404" w:rsidRDefault="00B86404">
            <w:pPr>
              <w:pStyle w:val="ConsPlusNonformat"/>
              <w:jc w:val="both"/>
            </w:pPr>
            <w:r>
              <w:t xml:space="preserve"> Ru07.034  </w:t>
            </w:r>
          </w:p>
        </w:tc>
        <w:tc>
          <w:tcPr>
            <w:tcW w:w="1680" w:type="dxa"/>
            <w:tcBorders>
              <w:top w:val="nil"/>
            </w:tcBorders>
          </w:tcPr>
          <w:p w:rsidR="00B86404" w:rsidRDefault="00B86404">
            <w:pPr>
              <w:pStyle w:val="ConsPlusNonformat"/>
              <w:jc w:val="both"/>
            </w:pPr>
            <w:r>
              <w:t xml:space="preserve"> 17373-89-6 </w:t>
            </w:r>
          </w:p>
        </w:tc>
        <w:tc>
          <w:tcPr>
            <w:tcW w:w="5280" w:type="dxa"/>
            <w:tcBorders>
              <w:top w:val="nil"/>
            </w:tcBorders>
          </w:tcPr>
          <w:p w:rsidR="00B86404" w:rsidRDefault="00B86404">
            <w:pPr>
              <w:pStyle w:val="ConsPlusNonformat"/>
              <w:jc w:val="both"/>
            </w:pPr>
            <w:r>
              <w:t xml:space="preserve">Hexylidenecyclopentan-1-one               </w:t>
            </w:r>
          </w:p>
        </w:tc>
      </w:tr>
      <w:tr w:rsidR="00B86404">
        <w:trPr>
          <w:trHeight w:val="240"/>
        </w:trPr>
        <w:tc>
          <w:tcPr>
            <w:tcW w:w="840" w:type="dxa"/>
            <w:tcBorders>
              <w:top w:val="nil"/>
            </w:tcBorders>
          </w:tcPr>
          <w:p w:rsidR="00B86404" w:rsidRDefault="00B86404">
            <w:pPr>
              <w:pStyle w:val="ConsPlusNonformat"/>
              <w:jc w:val="both"/>
            </w:pPr>
            <w:r>
              <w:t xml:space="preserve"> 168 </w:t>
            </w:r>
          </w:p>
        </w:tc>
        <w:tc>
          <w:tcPr>
            <w:tcW w:w="1560" w:type="dxa"/>
            <w:tcBorders>
              <w:top w:val="nil"/>
            </w:tcBorders>
          </w:tcPr>
          <w:p w:rsidR="00B86404" w:rsidRDefault="00B86404">
            <w:pPr>
              <w:pStyle w:val="ConsPlusNonformat"/>
              <w:jc w:val="both"/>
            </w:pPr>
            <w:r>
              <w:t xml:space="preserve"> Ru07.035  </w:t>
            </w:r>
          </w:p>
        </w:tc>
        <w:tc>
          <w:tcPr>
            <w:tcW w:w="1680" w:type="dxa"/>
            <w:tcBorders>
              <w:top w:val="nil"/>
            </w:tcBorders>
          </w:tcPr>
          <w:p w:rsidR="00B86404" w:rsidRDefault="00B86404">
            <w:pPr>
              <w:pStyle w:val="ConsPlusNonformat"/>
              <w:jc w:val="both"/>
            </w:pPr>
            <w:r>
              <w:t xml:space="preserve"> 17369-60-7 </w:t>
            </w:r>
          </w:p>
        </w:tc>
        <w:tc>
          <w:tcPr>
            <w:tcW w:w="5280" w:type="dxa"/>
            <w:tcBorders>
              <w:top w:val="nil"/>
            </w:tcBorders>
          </w:tcPr>
          <w:p w:rsidR="00B86404" w:rsidRDefault="00B86404">
            <w:pPr>
              <w:pStyle w:val="ConsPlusNonformat"/>
              <w:jc w:val="both"/>
            </w:pPr>
            <w:r>
              <w:t>Tetramethyl ethylcyclohexenone (mixture of</w:t>
            </w:r>
          </w:p>
          <w:p w:rsidR="00B86404" w:rsidRDefault="00B86404">
            <w:pPr>
              <w:pStyle w:val="ConsPlusNonformat"/>
              <w:jc w:val="both"/>
            </w:pPr>
            <w:r>
              <w:t xml:space="preserve">isomers)                                  </w:t>
            </w:r>
          </w:p>
        </w:tc>
      </w:tr>
      <w:tr w:rsidR="00B86404">
        <w:trPr>
          <w:trHeight w:val="240"/>
        </w:trPr>
        <w:tc>
          <w:tcPr>
            <w:tcW w:w="840" w:type="dxa"/>
            <w:tcBorders>
              <w:top w:val="nil"/>
            </w:tcBorders>
          </w:tcPr>
          <w:p w:rsidR="00B86404" w:rsidRDefault="00B86404">
            <w:pPr>
              <w:pStyle w:val="ConsPlusNonformat"/>
              <w:jc w:val="both"/>
            </w:pPr>
            <w:r>
              <w:t xml:space="preserve"> 169 </w:t>
            </w:r>
          </w:p>
        </w:tc>
        <w:tc>
          <w:tcPr>
            <w:tcW w:w="1560" w:type="dxa"/>
            <w:tcBorders>
              <w:top w:val="nil"/>
            </w:tcBorders>
          </w:tcPr>
          <w:p w:rsidR="00B86404" w:rsidRDefault="00B86404">
            <w:pPr>
              <w:pStyle w:val="ConsPlusNonformat"/>
              <w:jc w:val="both"/>
            </w:pPr>
            <w:r>
              <w:t xml:space="preserve"> Ru07.036  </w:t>
            </w:r>
          </w:p>
        </w:tc>
        <w:tc>
          <w:tcPr>
            <w:tcW w:w="1680" w:type="dxa"/>
            <w:tcBorders>
              <w:top w:val="nil"/>
            </w:tcBorders>
          </w:tcPr>
          <w:p w:rsidR="00B86404" w:rsidRDefault="00B86404">
            <w:pPr>
              <w:pStyle w:val="ConsPlusNonformat"/>
              <w:jc w:val="both"/>
            </w:pPr>
            <w:r>
              <w:t xml:space="preserve">  127-51-5  </w:t>
            </w:r>
          </w:p>
        </w:tc>
        <w:tc>
          <w:tcPr>
            <w:tcW w:w="5280" w:type="dxa"/>
            <w:tcBorders>
              <w:top w:val="nil"/>
            </w:tcBorders>
          </w:tcPr>
          <w:p w:rsidR="00B86404" w:rsidRDefault="00B86404">
            <w:pPr>
              <w:pStyle w:val="ConsPlusNonformat"/>
              <w:jc w:val="both"/>
            </w:pPr>
            <w:r>
              <w:t xml:space="preserve">Isomethyl ionone                          </w:t>
            </w:r>
          </w:p>
        </w:tc>
      </w:tr>
      <w:tr w:rsidR="00B86404">
        <w:trPr>
          <w:trHeight w:val="240"/>
        </w:trPr>
        <w:tc>
          <w:tcPr>
            <w:tcW w:w="840" w:type="dxa"/>
            <w:tcBorders>
              <w:top w:val="nil"/>
            </w:tcBorders>
          </w:tcPr>
          <w:p w:rsidR="00B86404" w:rsidRDefault="00B86404">
            <w:pPr>
              <w:pStyle w:val="ConsPlusNonformat"/>
              <w:jc w:val="both"/>
            </w:pPr>
            <w:r>
              <w:t xml:space="preserve"> 170 </w:t>
            </w:r>
          </w:p>
        </w:tc>
        <w:tc>
          <w:tcPr>
            <w:tcW w:w="1560" w:type="dxa"/>
            <w:tcBorders>
              <w:top w:val="nil"/>
            </w:tcBorders>
          </w:tcPr>
          <w:p w:rsidR="00B86404" w:rsidRDefault="00B86404">
            <w:pPr>
              <w:pStyle w:val="ConsPlusNonformat"/>
              <w:jc w:val="both"/>
            </w:pPr>
            <w:r>
              <w:t xml:space="preserve"> Ru04.002  </w:t>
            </w:r>
          </w:p>
        </w:tc>
        <w:tc>
          <w:tcPr>
            <w:tcW w:w="1680" w:type="dxa"/>
            <w:tcBorders>
              <w:top w:val="nil"/>
            </w:tcBorders>
          </w:tcPr>
          <w:p w:rsidR="00B86404" w:rsidRDefault="00B86404">
            <w:pPr>
              <w:pStyle w:val="ConsPlusNonformat"/>
              <w:jc w:val="both"/>
            </w:pPr>
            <w:r>
              <w:t xml:space="preserve">  94-86-0   </w:t>
            </w:r>
          </w:p>
        </w:tc>
        <w:tc>
          <w:tcPr>
            <w:tcW w:w="5280" w:type="dxa"/>
            <w:tcBorders>
              <w:top w:val="nil"/>
            </w:tcBorders>
          </w:tcPr>
          <w:p w:rsidR="00B86404" w:rsidRDefault="00B86404">
            <w:pPr>
              <w:pStyle w:val="ConsPlusNonformat"/>
              <w:jc w:val="both"/>
            </w:pPr>
            <w:r>
              <w:t xml:space="preserve">Ethoxyprop-3-enylphenol                   </w:t>
            </w:r>
          </w:p>
        </w:tc>
      </w:tr>
      <w:tr w:rsidR="00B86404">
        <w:trPr>
          <w:trHeight w:val="240"/>
        </w:trPr>
        <w:tc>
          <w:tcPr>
            <w:tcW w:w="840" w:type="dxa"/>
            <w:tcBorders>
              <w:top w:val="nil"/>
            </w:tcBorders>
          </w:tcPr>
          <w:p w:rsidR="00B86404" w:rsidRDefault="00B86404">
            <w:pPr>
              <w:pStyle w:val="ConsPlusNonformat"/>
              <w:jc w:val="both"/>
            </w:pPr>
            <w:r>
              <w:t xml:space="preserve"> 171 </w:t>
            </w:r>
          </w:p>
        </w:tc>
        <w:tc>
          <w:tcPr>
            <w:tcW w:w="1560" w:type="dxa"/>
            <w:tcBorders>
              <w:top w:val="nil"/>
            </w:tcBorders>
          </w:tcPr>
          <w:p w:rsidR="00B86404" w:rsidRDefault="00B86404">
            <w:pPr>
              <w:pStyle w:val="ConsPlusNonformat"/>
              <w:jc w:val="both"/>
            </w:pPr>
            <w:r>
              <w:t xml:space="preserve"> Ru04.003  </w:t>
            </w:r>
          </w:p>
        </w:tc>
        <w:tc>
          <w:tcPr>
            <w:tcW w:w="1680" w:type="dxa"/>
            <w:tcBorders>
              <w:top w:val="nil"/>
            </w:tcBorders>
          </w:tcPr>
          <w:p w:rsidR="00B86404" w:rsidRDefault="00B86404">
            <w:pPr>
              <w:pStyle w:val="ConsPlusNonformat"/>
              <w:jc w:val="both"/>
            </w:pPr>
            <w:r>
              <w:t xml:space="preserve">  97-53-0   </w:t>
            </w:r>
          </w:p>
        </w:tc>
        <w:tc>
          <w:tcPr>
            <w:tcW w:w="5280" w:type="dxa"/>
            <w:tcBorders>
              <w:top w:val="nil"/>
            </w:tcBorders>
          </w:tcPr>
          <w:p w:rsidR="00B86404" w:rsidRDefault="00B86404">
            <w:pPr>
              <w:pStyle w:val="ConsPlusNonformat"/>
              <w:jc w:val="both"/>
            </w:pPr>
            <w:r>
              <w:t xml:space="preserve">Eugenol                                   </w:t>
            </w:r>
          </w:p>
        </w:tc>
      </w:tr>
      <w:tr w:rsidR="00B86404">
        <w:trPr>
          <w:trHeight w:val="240"/>
        </w:trPr>
        <w:tc>
          <w:tcPr>
            <w:tcW w:w="840" w:type="dxa"/>
            <w:tcBorders>
              <w:top w:val="nil"/>
            </w:tcBorders>
          </w:tcPr>
          <w:p w:rsidR="00B86404" w:rsidRDefault="00B86404">
            <w:pPr>
              <w:pStyle w:val="ConsPlusNonformat"/>
              <w:jc w:val="both"/>
            </w:pPr>
            <w:r>
              <w:t xml:space="preserve"> 172 </w:t>
            </w:r>
          </w:p>
        </w:tc>
        <w:tc>
          <w:tcPr>
            <w:tcW w:w="1560" w:type="dxa"/>
            <w:tcBorders>
              <w:top w:val="nil"/>
            </w:tcBorders>
          </w:tcPr>
          <w:p w:rsidR="00B86404" w:rsidRDefault="00B86404">
            <w:pPr>
              <w:pStyle w:val="ConsPlusNonformat"/>
              <w:jc w:val="both"/>
            </w:pPr>
            <w:r>
              <w:t xml:space="preserve"> Ru04.004  </w:t>
            </w:r>
          </w:p>
        </w:tc>
        <w:tc>
          <w:tcPr>
            <w:tcW w:w="1680" w:type="dxa"/>
            <w:tcBorders>
              <w:top w:val="nil"/>
            </w:tcBorders>
          </w:tcPr>
          <w:p w:rsidR="00B86404" w:rsidRDefault="00B86404">
            <w:pPr>
              <w:pStyle w:val="ConsPlusNonformat"/>
              <w:jc w:val="both"/>
            </w:pPr>
            <w:r>
              <w:t xml:space="preserve">  97-54-1   </w:t>
            </w:r>
          </w:p>
        </w:tc>
        <w:tc>
          <w:tcPr>
            <w:tcW w:w="5280" w:type="dxa"/>
            <w:tcBorders>
              <w:top w:val="nil"/>
            </w:tcBorders>
          </w:tcPr>
          <w:p w:rsidR="00B86404" w:rsidRDefault="00B86404">
            <w:pPr>
              <w:pStyle w:val="ConsPlusNonformat"/>
              <w:jc w:val="both"/>
            </w:pPr>
            <w:r>
              <w:t xml:space="preserve">Isoeugenol                                </w:t>
            </w:r>
          </w:p>
        </w:tc>
      </w:tr>
      <w:tr w:rsidR="00B86404">
        <w:trPr>
          <w:trHeight w:val="240"/>
        </w:trPr>
        <w:tc>
          <w:tcPr>
            <w:tcW w:w="840" w:type="dxa"/>
            <w:tcBorders>
              <w:top w:val="nil"/>
            </w:tcBorders>
          </w:tcPr>
          <w:p w:rsidR="00B86404" w:rsidRDefault="00B86404">
            <w:pPr>
              <w:pStyle w:val="ConsPlusNonformat"/>
              <w:jc w:val="both"/>
            </w:pPr>
            <w:r>
              <w:t xml:space="preserve"> 173 </w:t>
            </w:r>
          </w:p>
        </w:tc>
        <w:tc>
          <w:tcPr>
            <w:tcW w:w="1560" w:type="dxa"/>
            <w:tcBorders>
              <w:top w:val="nil"/>
            </w:tcBorders>
          </w:tcPr>
          <w:p w:rsidR="00B86404" w:rsidRDefault="00B86404">
            <w:pPr>
              <w:pStyle w:val="ConsPlusNonformat"/>
              <w:jc w:val="both"/>
            </w:pPr>
            <w:r>
              <w:t xml:space="preserve"> Ru04.005  </w:t>
            </w:r>
          </w:p>
        </w:tc>
        <w:tc>
          <w:tcPr>
            <w:tcW w:w="1680" w:type="dxa"/>
            <w:tcBorders>
              <w:top w:val="nil"/>
            </w:tcBorders>
          </w:tcPr>
          <w:p w:rsidR="00B86404" w:rsidRDefault="00B86404">
            <w:pPr>
              <w:pStyle w:val="ConsPlusNonformat"/>
              <w:jc w:val="both"/>
            </w:pPr>
            <w:r>
              <w:t xml:space="preserve">  90-05-1   </w:t>
            </w:r>
          </w:p>
        </w:tc>
        <w:tc>
          <w:tcPr>
            <w:tcW w:w="5280" w:type="dxa"/>
            <w:tcBorders>
              <w:top w:val="nil"/>
            </w:tcBorders>
          </w:tcPr>
          <w:p w:rsidR="00B86404" w:rsidRDefault="00B86404">
            <w:pPr>
              <w:pStyle w:val="ConsPlusNonformat"/>
              <w:jc w:val="both"/>
            </w:pPr>
            <w:r>
              <w:t xml:space="preserve">Methoxyphenol                             </w:t>
            </w:r>
          </w:p>
        </w:tc>
      </w:tr>
      <w:tr w:rsidR="00B86404">
        <w:trPr>
          <w:trHeight w:val="240"/>
        </w:trPr>
        <w:tc>
          <w:tcPr>
            <w:tcW w:w="840" w:type="dxa"/>
            <w:tcBorders>
              <w:top w:val="nil"/>
            </w:tcBorders>
          </w:tcPr>
          <w:p w:rsidR="00B86404" w:rsidRDefault="00B86404">
            <w:pPr>
              <w:pStyle w:val="ConsPlusNonformat"/>
              <w:jc w:val="both"/>
            </w:pPr>
            <w:r>
              <w:t xml:space="preserve"> 174 </w:t>
            </w:r>
          </w:p>
        </w:tc>
        <w:tc>
          <w:tcPr>
            <w:tcW w:w="1560" w:type="dxa"/>
            <w:tcBorders>
              <w:top w:val="nil"/>
            </w:tcBorders>
          </w:tcPr>
          <w:p w:rsidR="00B86404" w:rsidRDefault="00B86404">
            <w:pPr>
              <w:pStyle w:val="ConsPlusNonformat"/>
              <w:jc w:val="both"/>
            </w:pPr>
            <w:r>
              <w:t xml:space="preserve"> Ru04.006  </w:t>
            </w:r>
          </w:p>
        </w:tc>
        <w:tc>
          <w:tcPr>
            <w:tcW w:w="1680" w:type="dxa"/>
            <w:tcBorders>
              <w:top w:val="nil"/>
            </w:tcBorders>
          </w:tcPr>
          <w:p w:rsidR="00B86404" w:rsidRDefault="00B86404">
            <w:pPr>
              <w:pStyle w:val="ConsPlusNonformat"/>
              <w:jc w:val="both"/>
            </w:pPr>
            <w:r>
              <w:t xml:space="preserve">  89-83-8   </w:t>
            </w:r>
          </w:p>
        </w:tc>
        <w:tc>
          <w:tcPr>
            <w:tcW w:w="5280" w:type="dxa"/>
            <w:tcBorders>
              <w:top w:val="nil"/>
            </w:tcBorders>
          </w:tcPr>
          <w:p w:rsidR="00B86404" w:rsidRDefault="00B86404">
            <w:pPr>
              <w:pStyle w:val="ConsPlusNonformat"/>
              <w:jc w:val="both"/>
            </w:pPr>
            <w:r>
              <w:t xml:space="preserve">Thymol                                    </w:t>
            </w:r>
          </w:p>
        </w:tc>
      </w:tr>
      <w:tr w:rsidR="00B86404">
        <w:trPr>
          <w:trHeight w:val="240"/>
        </w:trPr>
        <w:tc>
          <w:tcPr>
            <w:tcW w:w="840" w:type="dxa"/>
            <w:tcBorders>
              <w:top w:val="nil"/>
            </w:tcBorders>
          </w:tcPr>
          <w:p w:rsidR="00B86404" w:rsidRDefault="00B86404">
            <w:pPr>
              <w:pStyle w:val="ConsPlusNonformat"/>
              <w:jc w:val="both"/>
            </w:pPr>
            <w:r>
              <w:t xml:space="preserve"> 175 </w:t>
            </w:r>
          </w:p>
        </w:tc>
        <w:tc>
          <w:tcPr>
            <w:tcW w:w="1560" w:type="dxa"/>
            <w:tcBorders>
              <w:top w:val="nil"/>
            </w:tcBorders>
          </w:tcPr>
          <w:p w:rsidR="00B86404" w:rsidRDefault="00B86404">
            <w:pPr>
              <w:pStyle w:val="ConsPlusNonformat"/>
              <w:jc w:val="both"/>
            </w:pPr>
            <w:r>
              <w:t xml:space="preserve"> Ru04.007  </w:t>
            </w:r>
          </w:p>
        </w:tc>
        <w:tc>
          <w:tcPr>
            <w:tcW w:w="1680" w:type="dxa"/>
            <w:tcBorders>
              <w:top w:val="nil"/>
            </w:tcBorders>
          </w:tcPr>
          <w:p w:rsidR="00B86404" w:rsidRDefault="00B86404">
            <w:pPr>
              <w:pStyle w:val="ConsPlusNonformat"/>
              <w:jc w:val="both"/>
            </w:pPr>
            <w:r>
              <w:t xml:space="preserve">  93-51-6   </w:t>
            </w:r>
          </w:p>
        </w:tc>
        <w:tc>
          <w:tcPr>
            <w:tcW w:w="5280" w:type="dxa"/>
            <w:tcBorders>
              <w:top w:val="nil"/>
            </w:tcBorders>
          </w:tcPr>
          <w:p w:rsidR="00B86404" w:rsidRDefault="00B86404">
            <w:pPr>
              <w:pStyle w:val="ConsPlusNonformat"/>
              <w:jc w:val="both"/>
            </w:pPr>
            <w:r>
              <w:t xml:space="preserve">Methoxy-4-methylphenol                    </w:t>
            </w:r>
          </w:p>
        </w:tc>
      </w:tr>
      <w:tr w:rsidR="00B86404">
        <w:trPr>
          <w:trHeight w:val="240"/>
        </w:trPr>
        <w:tc>
          <w:tcPr>
            <w:tcW w:w="840" w:type="dxa"/>
            <w:tcBorders>
              <w:top w:val="nil"/>
            </w:tcBorders>
          </w:tcPr>
          <w:p w:rsidR="00B86404" w:rsidRDefault="00B86404">
            <w:pPr>
              <w:pStyle w:val="ConsPlusNonformat"/>
              <w:jc w:val="both"/>
            </w:pPr>
            <w:r>
              <w:t xml:space="preserve"> 176 </w:t>
            </w:r>
          </w:p>
        </w:tc>
        <w:tc>
          <w:tcPr>
            <w:tcW w:w="1560" w:type="dxa"/>
            <w:tcBorders>
              <w:top w:val="nil"/>
            </w:tcBorders>
          </w:tcPr>
          <w:p w:rsidR="00B86404" w:rsidRDefault="00B86404">
            <w:pPr>
              <w:pStyle w:val="ConsPlusNonformat"/>
              <w:jc w:val="both"/>
            </w:pPr>
            <w:r>
              <w:t xml:space="preserve"> Ru04.008  </w:t>
            </w:r>
          </w:p>
        </w:tc>
        <w:tc>
          <w:tcPr>
            <w:tcW w:w="1680" w:type="dxa"/>
            <w:tcBorders>
              <w:top w:val="nil"/>
            </w:tcBorders>
          </w:tcPr>
          <w:p w:rsidR="00B86404" w:rsidRDefault="00B86404">
            <w:pPr>
              <w:pStyle w:val="ConsPlusNonformat"/>
              <w:jc w:val="both"/>
            </w:pPr>
            <w:r>
              <w:t xml:space="preserve"> 2785-89-9  </w:t>
            </w:r>
          </w:p>
        </w:tc>
        <w:tc>
          <w:tcPr>
            <w:tcW w:w="5280" w:type="dxa"/>
            <w:tcBorders>
              <w:top w:val="nil"/>
            </w:tcBorders>
          </w:tcPr>
          <w:p w:rsidR="00B86404" w:rsidRDefault="00B86404">
            <w:pPr>
              <w:pStyle w:val="ConsPlusNonformat"/>
              <w:jc w:val="both"/>
            </w:pPr>
            <w:r>
              <w:t xml:space="preserve">Ethylguaiacol                             </w:t>
            </w:r>
          </w:p>
        </w:tc>
      </w:tr>
      <w:tr w:rsidR="00B86404">
        <w:trPr>
          <w:trHeight w:val="240"/>
        </w:trPr>
        <w:tc>
          <w:tcPr>
            <w:tcW w:w="840" w:type="dxa"/>
            <w:tcBorders>
              <w:top w:val="nil"/>
            </w:tcBorders>
          </w:tcPr>
          <w:p w:rsidR="00B86404" w:rsidRDefault="00B86404">
            <w:pPr>
              <w:pStyle w:val="ConsPlusNonformat"/>
              <w:jc w:val="both"/>
            </w:pPr>
            <w:r>
              <w:t xml:space="preserve"> 177 </w:t>
            </w:r>
          </w:p>
        </w:tc>
        <w:tc>
          <w:tcPr>
            <w:tcW w:w="1560" w:type="dxa"/>
            <w:tcBorders>
              <w:top w:val="nil"/>
            </w:tcBorders>
          </w:tcPr>
          <w:p w:rsidR="00B86404" w:rsidRDefault="00B86404">
            <w:pPr>
              <w:pStyle w:val="ConsPlusNonformat"/>
              <w:jc w:val="both"/>
            </w:pPr>
            <w:r>
              <w:t xml:space="preserve"> Ru04.009  </w:t>
            </w:r>
          </w:p>
        </w:tc>
        <w:tc>
          <w:tcPr>
            <w:tcW w:w="1680" w:type="dxa"/>
            <w:tcBorders>
              <w:top w:val="nil"/>
            </w:tcBorders>
          </w:tcPr>
          <w:p w:rsidR="00B86404" w:rsidRDefault="00B86404">
            <w:pPr>
              <w:pStyle w:val="ConsPlusNonformat"/>
              <w:jc w:val="both"/>
            </w:pPr>
            <w:r>
              <w:t xml:space="preserve"> 7786-61-0  </w:t>
            </w:r>
          </w:p>
        </w:tc>
        <w:tc>
          <w:tcPr>
            <w:tcW w:w="5280" w:type="dxa"/>
            <w:tcBorders>
              <w:top w:val="nil"/>
            </w:tcBorders>
          </w:tcPr>
          <w:p w:rsidR="00B86404" w:rsidRDefault="00B86404">
            <w:pPr>
              <w:pStyle w:val="ConsPlusNonformat"/>
              <w:jc w:val="both"/>
            </w:pPr>
            <w:r>
              <w:t xml:space="preserve">Methoxy-4-vinylphenol                     </w:t>
            </w:r>
          </w:p>
        </w:tc>
      </w:tr>
      <w:tr w:rsidR="00B86404">
        <w:trPr>
          <w:trHeight w:val="240"/>
        </w:trPr>
        <w:tc>
          <w:tcPr>
            <w:tcW w:w="840" w:type="dxa"/>
            <w:tcBorders>
              <w:top w:val="nil"/>
            </w:tcBorders>
          </w:tcPr>
          <w:p w:rsidR="00B86404" w:rsidRDefault="00B86404">
            <w:pPr>
              <w:pStyle w:val="ConsPlusNonformat"/>
              <w:jc w:val="both"/>
            </w:pPr>
            <w:r>
              <w:lastRenderedPageBreak/>
              <w:t xml:space="preserve"> 178 </w:t>
            </w:r>
          </w:p>
        </w:tc>
        <w:tc>
          <w:tcPr>
            <w:tcW w:w="1560" w:type="dxa"/>
            <w:tcBorders>
              <w:top w:val="nil"/>
            </w:tcBorders>
          </w:tcPr>
          <w:p w:rsidR="00B86404" w:rsidRDefault="00B86404">
            <w:pPr>
              <w:pStyle w:val="ConsPlusNonformat"/>
              <w:jc w:val="both"/>
            </w:pPr>
            <w:r>
              <w:t xml:space="preserve"> Ru10.001  </w:t>
            </w:r>
          </w:p>
        </w:tc>
        <w:tc>
          <w:tcPr>
            <w:tcW w:w="1680" w:type="dxa"/>
            <w:tcBorders>
              <w:top w:val="nil"/>
            </w:tcBorders>
          </w:tcPr>
          <w:p w:rsidR="00B86404" w:rsidRDefault="00B86404">
            <w:pPr>
              <w:pStyle w:val="ConsPlusNonformat"/>
              <w:jc w:val="both"/>
            </w:pPr>
            <w:r>
              <w:t xml:space="preserve">  104-61-0  </w:t>
            </w:r>
          </w:p>
        </w:tc>
        <w:tc>
          <w:tcPr>
            <w:tcW w:w="5280" w:type="dxa"/>
            <w:tcBorders>
              <w:top w:val="nil"/>
            </w:tcBorders>
          </w:tcPr>
          <w:p w:rsidR="00B86404" w:rsidRDefault="00B86404">
            <w:pPr>
              <w:pStyle w:val="ConsPlusNonformat"/>
              <w:jc w:val="both"/>
            </w:pPr>
            <w:r>
              <w:t xml:space="preserve">Nonano-1,4-lactone                        </w:t>
            </w:r>
          </w:p>
        </w:tc>
      </w:tr>
      <w:tr w:rsidR="00B86404">
        <w:trPr>
          <w:trHeight w:val="240"/>
        </w:trPr>
        <w:tc>
          <w:tcPr>
            <w:tcW w:w="840" w:type="dxa"/>
            <w:tcBorders>
              <w:top w:val="nil"/>
            </w:tcBorders>
          </w:tcPr>
          <w:p w:rsidR="00B86404" w:rsidRDefault="00B86404">
            <w:pPr>
              <w:pStyle w:val="ConsPlusNonformat"/>
              <w:jc w:val="both"/>
            </w:pPr>
            <w:r>
              <w:t xml:space="preserve"> 179 </w:t>
            </w:r>
          </w:p>
        </w:tc>
        <w:tc>
          <w:tcPr>
            <w:tcW w:w="1560" w:type="dxa"/>
            <w:tcBorders>
              <w:top w:val="nil"/>
            </w:tcBorders>
          </w:tcPr>
          <w:p w:rsidR="00B86404" w:rsidRDefault="00B86404">
            <w:pPr>
              <w:pStyle w:val="ConsPlusNonformat"/>
              <w:jc w:val="both"/>
            </w:pPr>
            <w:r>
              <w:t xml:space="preserve"> Ru10.002  </w:t>
            </w:r>
          </w:p>
        </w:tc>
        <w:tc>
          <w:tcPr>
            <w:tcW w:w="1680" w:type="dxa"/>
            <w:tcBorders>
              <w:top w:val="nil"/>
            </w:tcBorders>
          </w:tcPr>
          <w:p w:rsidR="00B86404" w:rsidRDefault="00B86404">
            <w:pPr>
              <w:pStyle w:val="ConsPlusNonformat"/>
              <w:jc w:val="both"/>
            </w:pPr>
            <w:r>
              <w:t xml:space="preserve">  104-67-6  </w:t>
            </w:r>
          </w:p>
        </w:tc>
        <w:tc>
          <w:tcPr>
            <w:tcW w:w="5280" w:type="dxa"/>
            <w:tcBorders>
              <w:top w:val="nil"/>
            </w:tcBorders>
          </w:tcPr>
          <w:p w:rsidR="00B86404" w:rsidRDefault="00B86404">
            <w:pPr>
              <w:pStyle w:val="ConsPlusNonformat"/>
              <w:jc w:val="both"/>
            </w:pPr>
            <w:r>
              <w:t xml:space="preserve">Undecano-1,4-lactone                      </w:t>
            </w:r>
          </w:p>
        </w:tc>
      </w:tr>
      <w:tr w:rsidR="00B86404">
        <w:trPr>
          <w:trHeight w:val="240"/>
        </w:trPr>
        <w:tc>
          <w:tcPr>
            <w:tcW w:w="840" w:type="dxa"/>
            <w:tcBorders>
              <w:top w:val="nil"/>
            </w:tcBorders>
          </w:tcPr>
          <w:p w:rsidR="00B86404" w:rsidRDefault="00B86404">
            <w:pPr>
              <w:pStyle w:val="ConsPlusNonformat"/>
              <w:jc w:val="both"/>
            </w:pPr>
            <w:r>
              <w:t xml:space="preserve"> 180 </w:t>
            </w:r>
          </w:p>
        </w:tc>
        <w:tc>
          <w:tcPr>
            <w:tcW w:w="1560" w:type="dxa"/>
            <w:tcBorders>
              <w:top w:val="nil"/>
            </w:tcBorders>
          </w:tcPr>
          <w:p w:rsidR="00B86404" w:rsidRDefault="00B86404">
            <w:pPr>
              <w:pStyle w:val="ConsPlusNonformat"/>
              <w:jc w:val="both"/>
            </w:pPr>
            <w:r>
              <w:t xml:space="preserve"> Ru10.003  </w:t>
            </w:r>
          </w:p>
        </w:tc>
        <w:tc>
          <w:tcPr>
            <w:tcW w:w="1680" w:type="dxa"/>
            <w:tcBorders>
              <w:top w:val="nil"/>
            </w:tcBorders>
          </w:tcPr>
          <w:p w:rsidR="00B86404" w:rsidRDefault="00B86404">
            <w:pPr>
              <w:pStyle w:val="ConsPlusNonformat"/>
              <w:jc w:val="both"/>
            </w:pPr>
            <w:r>
              <w:t xml:space="preserve"> 7779-50-2  </w:t>
            </w:r>
          </w:p>
        </w:tc>
        <w:tc>
          <w:tcPr>
            <w:tcW w:w="5280" w:type="dxa"/>
            <w:tcBorders>
              <w:top w:val="nil"/>
            </w:tcBorders>
          </w:tcPr>
          <w:p w:rsidR="00B86404" w:rsidRDefault="00B86404">
            <w:pPr>
              <w:pStyle w:val="ConsPlusNonformat"/>
              <w:jc w:val="both"/>
            </w:pPr>
            <w:r>
              <w:t xml:space="preserve">Hexadec-6-eno-1,16-lactone                </w:t>
            </w:r>
          </w:p>
        </w:tc>
      </w:tr>
      <w:tr w:rsidR="00B86404">
        <w:trPr>
          <w:trHeight w:val="240"/>
        </w:trPr>
        <w:tc>
          <w:tcPr>
            <w:tcW w:w="840" w:type="dxa"/>
            <w:tcBorders>
              <w:top w:val="nil"/>
            </w:tcBorders>
          </w:tcPr>
          <w:p w:rsidR="00B86404" w:rsidRDefault="00B86404">
            <w:pPr>
              <w:pStyle w:val="ConsPlusNonformat"/>
              <w:jc w:val="both"/>
            </w:pPr>
            <w:r>
              <w:t xml:space="preserve"> 180 </w:t>
            </w:r>
          </w:p>
        </w:tc>
        <w:tc>
          <w:tcPr>
            <w:tcW w:w="1560" w:type="dxa"/>
            <w:tcBorders>
              <w:top w:val="nil"/>
            </w:tcBorders>
          </w:tcPr>
          <w:p w:rsidR="00B86404" w:rsidRDefault="00B86404">
            <w:pPr>
              <w:pStyle w:val="ConsPlusNonformat"/>
              <w:jc w:val="both"/>
            </w:pPr>
            <w:r>
              <w:t xml:space="preserve"> Ru10.059  </w:t>
            </w:r>
          </w:p>
        </w:tc>
        <w:tc>
          <w:tcPr>
            <w:tcW w:w="1680" w:type="dxa"/>
            <w:tcBorders>
              <w:top w:val="nil"/>
            </w:tcBorders>
          </w:tcPr>
          <w:p w:rsidR="00B86404" w:rsidRDefault="00B86404">
            <w:pPr>
              <w:pStyle w:val="ConsPlusNonformat"/>
              <w:jc w:val="both"/>
            </w:pPr>
            <w:r>
              <w:t xml:space="preserve">  123-69-3  </w:t>
            </w:r>
          </w:p>
        </w:tc>
        <w:tc>
          <w:tcPr>
            <w:tcW w:w="5280" w:type="dxa"/>
            <w:tcBorders>
              <w:top w:val="nil"/>
            </w:tcBorders>
          </w:tcPr>
          <w:p w:rsidR="00B86404" w:rsidRDefault="00B86404">
            <w:pPr>
              <w:pStyle w:val="ConsPlusNonformat"/>
              <w:jc w:val="both"/>
            </w:pPr>
            <w:r>
              <w:t xml:space="preserve">Hexadec-7-en-1,16-lactone                 </w:t>
            </w:r>
          </w:p>
        </w:tc>
      </w:tr>
      <w:tr w:rsidR="00B86404">
        <w:trPr>
          <w:trHeight w:val="240"/>
        </w:trPr>
        <w:tc>
          <w:tcPr>
            <w:tcW w:w="840" w:type="dxa"/>
            <w:tcBorders>
              <w:top w:val="nil"/>
            </w:tcBorders>
          </w:tcPr>
          <w:p w:rsidR="00B86404" w:rsidRDefault="00B86404">
            <w:pPr>
              <w:pStyle w:val="ConsPlusNonformat"/>
              <w:jc w:val="both"/>
            </w:pPr>
            <w:r>
              <w:t xml:space="preserve"> 180 </w:t>
            </w:r>
          </w:p>
        </w:tc>
        <w:tc>
          <w:tcPr>
            <w:tcW w:w="1560" w:type="dxa"/>
            <w:tcBorders>
              <w:top w:val="nil"/>
            </w:tcBorders>
          </w:tcPr>
          <w:p w:rsidR="00B86404" w:rsidRDefault="00B86404">
            <w:pPr>
              <w:pStyle w:val="ConsPlusNonformat"/>
              <w:jc w:val="both"/>
            </w:pPr>
            <w:r>
              <w:t xml:space="preserve"> Ru10.059  </w:t>
            </w:r>
          </w:p>
        </w:tc>
        <w:tc>
          <w:tcPr>
            <w:tcW w:w="1680" w:type="dxa"/>
            <w:tcBorders>
              <w:top w:val="nil"/>
            </w:tcBorders>
          </w:tcPr>
          <w:p w:rsidR="00B86404" w:rsidRDefault="00B86404">
            <w:pPr>
              <w:pStyle w:val="ConsPlusNonformat"/>
              <w:jc w:val="both"/>
            </w:pPr>
            <w:r>
              <w:t xml:space="preserve">  123-69-3  </w:t>
            </w:r>
          </w:p>
        </w:tc>
        <w:tc>
          <w:tcPr>
            <w:tcW w:w="5280" w:type="dxa"/>
            <w:tcBorders>
              <w:top w:val="nil"/>
            </w:tcBorders>
          </w:tcPr>
          <w:p w:rsidR="00B86404" w:rsidRDefault="00B86404">
            <w:pPr>
              <w:pStyle w:val="ConsPlusNonformat"/>
              <w:jc w:val="both"/>
            </w:pPr>
            <w:r>
              <w:t xml:space="preserve">Hexadec-7-en-1,16-lactone                 </w:t>
            </w:r>
          </w:p>
        </w:tc>
      </w:tr>
      <w:tr w:rsidR="00B86404">
        <w:trPr>
          <w:trHeight w:val="240"/>
        </w:trPr>
        <w:tc>
          <w:tcPr>
            <w:tcW w:w="840" w:type="dxa"/>
            <w:tcBorders>
              <w:top w:val="nil"/>
            </w:tcBorders>
          </w:tcPr>
          <w:p w:rsidR="00B86404" w:rsidRDefault="00B86404">
            <w:pPr>
              <w:pStyle w:val="ConsPlusNonformat"/>
              <w:jc w:val="both"/>
            </w:pPr>
            <w:r>
              <w:t xml:space="preserve"> 181 </w:t>
            </w:r>
          </w:p>
        </w:tc>
        <w:tc>
          <w:tcPr>
            <w:tcW w:w="1560" w:type="dxa"/>
            <w:tcBorders>
              <w:top w:val="nil"/>
            </w:tcBorders>
          </w:tcPr>
          <w:p w:rsidR="00B86404" w:rsidRDefault="00B86404">
            <w:pPr>
              <w:pStyle w:val="ConsPlusNonformat"/>
              <w:jc w:val="both"/>
            </w:pPr>
            <w:r>
              <w:t xml:space="preserve"> Ru10.004  </w:t>
            </w:r>
          </w:p>
        </w:tc>
        <w:tc>
          <w:tcPr>
            <w:tcW w:w="1680" w:type="dxa"/>
            <w:tcBorders>
              <w:top w:val="nil"/>
            </w:tcBorders>
          </w:tcPr>
          <w:p w:rsidR="00B86404" w:rsidRDefault="00B86404">
            <w:pPr>
              <w:pStyle w:val="ConsPlusNonformat"/>
              <w:jc w:val="both"/>
            </w:pPr>
            <w:r>
              <w:t xml:space="preserve">  106-02-5  </w:t>
            </w:r>
          </w:p>
        </w:tc>
        <w:tc>
          <w:tcPr>
            <w:tcW w:w="5280" w:type="dxa"/>
            <w:tcBorders>
              <w:top w:val="nil"/>
            </w:tcBorders>
          </w:tcPr>
          <w:p w:rsidR="00B86404" w:rsidRDefault="00B86404">
            <w:pPr>
              <w:pStyle w:val="ConsPlusNonformat"/>
              <w:jc w:val="both"/>
            </w:pPr>
            <w:r>
              <w:t xml:space="preserve">Pentadecano-1,15-lactone                  </w:t>
            </w:r>
          </w:p>
        </w:tc>
      </w:tr>
      <w:tr w:rsidR="00B86404">
        <w:trPr>
          <w:trHeight w:val="240"/>
        </w:trPr>
        <w:tc>
          <w:tcPr>
            <w:tcW w:w="840" w:type="dxa"/>
            <w:tcBorders>
              <w:top w:val="nil"/>
            </w:tcBorders>
          </w:tcPr>
          <w:p w:rsidR="00B86404" w:rsidRDefault="00B86404">
            <w:pPr>
              <w:pStyle w:val="ConsPlusNonformat"/>
              <w:jc w:val="both"/>
            </w:pPr>
            <w:r>
              <w:t xml:space="preserve"> 182 </w:t>
            </w:r>
          </w:p>
        </w:tc>
        <w:tc>
          <w:tcPr>
            <w:tcW w:w="1560" w:type="dxa"/>
            <w:tcBorders>
              <w:top w:val="nil"/>
            </w:tcBorders>
          </w:tcPr>
          <w:p w:rsidR="00B86404" w:rsidRDefault="00B86404">
            <w:pPr>
              <w:pStyle w:val="ConsPlusNonformat"/>
              <w:jc w:val="both"/>
            </w:pPr>
            <w:r>
              <w:t xml:space="preserve"> Ru03.001  </w:t>
            </w:r>
          </w:p>
        </w:tc>
        <w:tc>
          <w:tcPr>
            <w:tcW w:w="1680" w:type="dxa"/>
            <w:tcBorders>
              <w:top w:val="nil"/>
            </w:tcBorders>
          </w:tcPr>
          <w:p w:rsidR="00B86404" w:rsidRDefault="00B86404">
            <w:pPr>
              <w:pStyle w:val="ConsPlusNonformat"/>
              <w:jc w:val="both"/>
            </w:pPr>
            <w:r>
              <w:t xml:space="preserve">  470-82-6  </w:t>
            </w:r>
          </w:p>
        </w:tc>
        <w:tc>
          <w:tcPr>
            <w:tcW w:w="5280" w:type="dxa"/>
            <w:tcBorders>
              <w:top w:val="nil"/>
            </w:tcBorders>
          </w:tcPr>
          <w:p w:rsidR="00B86404" w:rsidRDefault="00B86404">
            <w:pPr>
              <w:pStyle w:val="ConsPlusNonformat"/>
              <w:jc w:val="both"/>
            </w:pPr>
            <w:r>
              <w:t xml:space="preserve">Cineole                                   </w:t>
            </w:r>
          </w:p>
        </w:tc>
      </w:tr>
      <w:tr w:rsidR="00B86404">
        <w:trPr>
          <w:trHeight w:val="240"/>
        </w:trPr>
        <w:tc>
          <w:tcPr>
            <w:tcW w:w="840" w:type="dxa"/>
            <w:tcBorders>
              <w:top w:val="nil"/>
            </w:tcBorders>
          </w:tcPr>
          <w:p w:rsidR="00B86404" w:rsidRDefault="00B86404">
            <w:pPr>
              <w:pStyle w:val="ConsPlusNonformat"/>
              <w:jc w:val="both"/>
            </w:pPr>
            <w:r>
              <w:t xml:space="preserve"> 183 </w:t>
            </w:r>
          </w:p>
        </w:tc>
        <w:tc>
          <w:tcPr>
            <w:tcW w:w="1560" w:type="dxa"/>
            <w:tcBorders>
              <w:top w:val="nil"/>
            </w:tcBorders>
          </w:tcPr>
          <w:p w:rsidR="00B86404" w:rsidRDefault="00B86404">
            <w:pPr>
              <w:pStyle w:val="ConsPlusNonformat"/>
              <w:jc w:val="both"/>
            </w:pPr>
            <w:r>
              <w:t xml:space="preserve"> Ru04.010  </w:t>
            </w:r>
          </w:p>
        </w:tc>
        <w:tc>
          <w:tcPr>
            <w:tcW w:w="1680" w:type="dxa"/>
            <w:tcBorders>
              <w:top w:val="nil"/>
            </w:tcBorders>
          </w:tcPr>
          <w:p w:rsidR="00B86404" w:rsidRDefault="00B86404">
            <w:pPr>
              <w:pStyle w:val="ConsPlusNonformat"/>
              <w:jc w:val="both"/>
            </w:pPr>
            <w:r>
              <w:t xml:space="preserve"> 4180-23-8  </w:t>
            </w:r>
          </w:p>
        </w:tc>
        <w:tc>
          <w:tcPr>
            <w:tcW w:w="5280" w:type="dxa"/>
            <w:tcBorders>
              <w:top w:val="nil"/>
            </w:tcBorders>
          </w:tcPr>
          <w:p w:rsidR="00B86404" w:rsidRDefault="00B86404">
            <w:pPr>
              <w:pStyle w:val="ConsPlusNonformat"/>
              <w:jc w:val="both"/>
            </w:pPr>
            <w:r>
              <w:t xml:space="preserve">Methoxy-4-(prop-1(trans)-eny)lbenzene     </w:t>
            </w:r>
          </w:p>
        </w:tc>
      </w:tr>
      <w:tr w:rsidR="00B86404">
        <w:trPr>
          <w:trHeight w:val="240"/>
        </w:trPr>
        <w:tc>
          <w:tcPr>
            <w:tcW w:w="840" w:type="dxa"/>
            <w:tcBorders>
              <w:top w:val="nil"/>
            </w:tcBorders>
          </w:tcPr>
          <w:p w:rsidR="00B86404" w:rsidRDefault="00B86404">
            <w:pPr>
              <w:pStyle w:val="ConsPlusNonformat"/>
              <w:jc w:val="both"/>
            </w:pPr>
            <w:r>
              <w:t xml:space="preserve"> 183 </w:t>
            </w:r>
          </w:p>
        </w:tc>
        <w:tc>
          <w:tcPr>
            <w:tcW w:w="1560" w:type="dxa"/>
            <w:tcBorders>
              <w:top w:val="nil"/>
            </w:tcBorders>
          </w:tcPr>
          <w:p w:rsidR="00B86404" w:rsidRDefault="00B86404">
            <w:pPr>
              <w:pStyle w:val="ConsPlusNonformat"/>
              <w:jc w:val="both"/>
            </w:pPr>
            <w:r>
              <w:t xml:space="preserve"> Ru04.088  </w:t>
            </w:r>
          </w:p>
        </w:tc>
        <w:tc>
          <w:tcPr>
            <w:tcW w:w="1680" w:type="dxa"/>
            <w:tcBorders>
              <w:top w:val="nil"/>
            </w:tcBorders>
          </w:tcPr>
          <w:p w:rsidR="00B86404" w:rsidRDefault="00B86404">
            <w:pPr>
              <w:pStyle w:val="ConsPlusNonformat"/>
              <w:jc w:val="both"/>
            </w:pPr>
            <w:r>
              <w:t xml:space="preserve">  104-46-1  </w:t>
            </w:r>
          </w:p>
        </w:tc>
        <w:tc>
          <w:tcPr>
            <w:tcW w:w="5280" w:type="dxa"/>
            <w:tcBorders>
              <w:top w:val="nil"/>
            </w:tcBorders>
          </w:tcPr>
          <w:p w:rsidR="00B86404" w:rsidRDefault="00B86404">
            <w:pPr>
              <w:pStyle w:val="ConsPlusNonformat"/>
              <w:jc w:val="both"/>
            </w:pPr>
            <w:r>
              <w:t xml:space="preserve">Methoxy-4-(1-propenyl)benzene             </w:t>
            </w:r>
          </w:p>
        </w:tc>
      </w:tr>
      <w:tr w:rsidR="00B86404">
        <w:trPr>
          <w:trHeight w:val="240"/>
        </w:trPr>
        <w:tc>
          <w:tcPr>
            <w:tcW w:w="840" w:type="dxa"/>
            <w:tcBorders>
              <w:top w:val="nil"/>
            </w:tcBorders>
          </w:tcPr>
          <w:p w:rsidR="00B86404" w:rsidRDefault="00B86404">
            <w:pPr>
              <w:pStyle w:val="ConsPlusNonformat"/>
              <w:jc w:val="both"/>
            </w:pPr>
            <w:r>
              <w:t xml:space="preserve"> 184 </w:t>
            </w:r>
          </w:p>
        </w:tc>
        <w:tc>
          <w:tcPr>
            <w:tcW w:w="1560" w:type="dxa"/>
            <w:tcBorders>
              <w:top w:val="nil"/>
            </w:tcBorders>
          </w:tcPr>
          <w:p w:rsidR="00B86404" w:rsidRDefault="00B86404">
            <w:pPr>
              <w:pStyle w:val="ConsPlusNonformat"/>
              <w:jc w:val="both"/>
            </w:pPr>
            <w:r>
              <w:t xml:space="preserve"> Ru04.011  </w:t>
            </w:r>
          </w:p>
        </w:tc>
        <w:tc>
          <w:tcPr>
            <w:tcW w:w="1680" w:type="dxa"/>
            <w:tcBorders>
              <w:top w:val="nil"/>
            </w:tcBorders>
          </w:tcPr>
          <w:p w:rsidR="00B86404" w:rsidRDefault="00B86404">
            <w:pPr>
              <w:pStyle w:val="ConsPlusNonformat"/>
              <w:jc w:val="both"/>
            </w:pPr>
            <w:r>
              <w:t xml:space="preserve">  140-67-0  </w:t>
            </w:r>
          </w:p>
        </w:tc>
        <w:tc>
          <w:tcPr>
            <w:tcW w:w="5280" w:type="dxa"/>
            <w:tcBorders>
              <w:top w:val="nil"/>
            </w:tcBorders>
          </w:tcPr>
          <w:p w:rsidR="00B86404" w:rsidRDefault="00B86404">
            <w:pPr>
              <w:pStyle w:val="ConsPlusNonformat"/>
              <w:jc w:val="both"/>
            </w:pPr>
            <w:r>
              <w:t xml:space="preserve">Allyl-4-methoxybenzene                    </w:t>
            </w:r>
          </w:p>
        </w:tc>
      </w:tr>
      <w:tr w:rsidR="00B86404">
        <w:trPr>
          <w:trHeight w:val="240"/>
        </w:trPr>
        <w:tc>
          <w:tcPr>
            <w:tcW w:w="840" w:type="dxa"/>
            <w:tcBorders>
              <w:top w:val="nil"/>
            </w:tcBorders>
          </w:tcPr>
          <w:p w:rsidR="00B86404" w:rsidRDefault="00B86404">
            <w:pPr>
              <w:pStyle w:val="ConsPlusNonformat"/>
              <w:jc w:val="both"/>
            </w:pPr>
            <w:r>
              <w:t xml:space="preserve"> 185 </w:t>
            </w:r>
          </w:p>
        </w:tc>
        <w:tc>
          <w:tcPr>
            <w:tcW w:w="1560" w:type="dxa"/>
            <w:tcBorders>
              <w:top w:val="nil"/>
            </w:tcBorders>
          </w:tcPr>
          <w:p w:rsidR="00B86404" w:rsidRDefault="00B86404">
            <w:pPr>
              <w:pStyle w:val="ConsPlusNonformat"/>
              <w:jc w:val="both"/>
            </w:pPr>
            <w:r>
              <w:t xml:space="preserve"> Ru04.012  </w:t>
            </w:r>
          </w:p>
        </w:tc>
        <w:tc>
          <w:tcPr>
            <w:tcW w:w="1680" w:type="dxa"/>
            <w:tcBorders>
              <w:top w:val="nil"/>
            </w:tcBorders>
          </w:tcPr>
          <w:p w:rsidR="00B86404" w:rsidRDefault="00B86404">
            <w:pPr>
              <w:pStyle w:val="ConsPlusNonformat"/>
              <w:jc w:val="both"/>
            </w:pPr>
            <w:r>
              <w:t xml:space="preserve">  93-15-2   </w:t>
            </w:r>
          </w:p>
        </w:tc>
        <w:tc>
          <w:tcPr>
            <w:tcW w:w="5280" w:type="dxa"/>
            <w:tcBorders>
              <w:top w:val="nil"/>
            </w:tcBorders>
          </w:tcPr>
          <w:p w:rsidR="00B86404" w:rsidRDefault="00B86404">
            <w:pPr>
              <w:pStyle w:val="ConsPlusNonformat"/>
              <w:jc w:val="both"/>
            </w:pPr>
            <w:r>
              <w:t xml:space="preserve">Allyl-1,2-dimethoxybenzene                </w:t>
            </w:r>
          </w:p>
        </w:tc>
      </w:tr>
      <w:tr w:rsidR="00B86404">
        <w:trPr>
          <w:trHeight w:val="240"/>
        </w:trPr>
        <w:tc>
          <w:tcPr>
            <w:tcW w:w="840" w:type="dxa"/>
            <w:tcBorders>
              <w:top w:val="nil"/>
            </w:tcBorders>
          </w:tcPr>
          <w:p w:rsidR="00B86404" w:rsidRDefault="00B86404">
            <w:pPr>
              <w:pStyle w:val="ConsPlusNonformat"/>
              <w:jc w:val="both"/>
            </w:pPr>
            <w:r>
              <w:t xml:space="preserve"> 186 </w:t>
            </w:r>
          </w:p>
        </w:tc>
        <w:tc>
          <w:tcPr>
            <w:tcW w:w="1560" w:type="dxa"/>
            <w:tcBorders>
              <w:top w:val="nil"/>
            </w:tcBorders>
          </w:tcPr>
          <w:p w:rsidR="00B86404" w:rsidRDefault="00B86404">
            <w:pPr>
              <w:pStyle w:val="ConsPlusNonformat"/>
              <w:jc w:val="both"/>
            </w:pPr>
            <w:r>
              <w:t xml:space="preserve"> Ru04.013  </w:t>
            </w:r>
          </w:p>
        </w:tc>
        <w:tc>
          <w:tcPr>
            <w:tcW w:w="1680" w:type="dxa"/>
            <w:tcBorders>
              <w:top w:val="nil"/>
            </w:tcBorders>
          </w:tcPr>
          <w:p w:rsidR="00B86404" w:rsidRDefault="00B86404">
            <w:pPr>
              <w:pStyle w:val="ConsPlusNonformat"/>
              <w:jc w:val="both"/>
            </w:pPr>
            <w:r>
              <w:t xml:space="preserve">  93-16-3   </w:t>
            </w:r>
          </w:p>
        </w:tc>
        <w:tc>
          <w:tcPr>
            <w:tcW w:w="5280" w:type="dxa"/>
            <w:tcBorders>
              <w:top w:val="nil"/>
            </w:tcBorders>
          </w:tcPr>
          <w:p w:rsidR="00B86404" w:rsidRDefault="00B86404">
            <w:pPr>
              <w:pStyle w:val="ConsPlusNonformat"/>
              <w:jc w:val="both"/>
            </w:pPr>
            <w:r>
              <w:t xml:space="preserve">Dimethoxy-4-(prop-1-enyl)benzene          </w:t>
            </w:r>
          </w:p>
        </w:tc>
      </w:tr>
      <w:tr w:rsidR="00B86404">
        <w:trPr>
          <w:trHeight w:val="240"/>
        </w:trPr>
        <w:tc>
          <w:tcPr>
            <w:tcW w:w="840" w:type="dxa"/>
            <w:tcBorders>
              <w:top w:val="nil"/>
            </w:tcBorders>
          </w:tcPr>
          <w:p w:rsidR="00B86404" w:rsidRDefault="00B86404">
            <w:pPr>
              <w:pStyle w:val="ConsPlusNonformat"/>
              <w:jc w:val="both"/>
            </w:pPr>
            <w:r>
              <w:t xml:space="preserve"> 187 </w:t>
            </w:r>
          </w:p>
        </w:tc>
        <w:tc>
          <w:tcPr>
            <w:tcW w:w="1560" w:type="dxa"/>
            <w:tcBorders>
              <w:top w:val="nil"/>
            </w:tcBorders>
          </w:tcPr>
          <w:p w:rsidR="00B86404" w:rsidRDefault="00B86404">
            <w:pPr>
              <w:pStyle w:val="ConsPlusNonformat"/>
              <w:jc w:val="both"/>
            </w:pPr>
            <w:r>
              <w:t xml:space="preserve"> Ru04.014  </w:t>
            </w:r>
          </w:p>
        </w:tc>
        <w:tc>
          <w:tcPr>
            <w:tcW w:w="1680" w:type="dxa"/>
            <w:tcBorders>
              <w:top w:val="nil"/>
            </w:tcBorders>
          </w:tcPr>
          <w:p w:rsidR="00B86404" w:rsidRDefault="00B86404">
            <w:pPr>
              <w:pStyle w:val="ConsPlusNonformat"/>
              <w:jc w:val="both"/>
            </w:pPr>
            <w:r>
              <w:t xml:space="preserve">  578-58-5  </w:t>
            </w:r>
          </w:p>
        </w:tc>
        <w:tc>
          <w:tcPr>
            <w:tcW w:w="5280" w:type="dxa"/>
            <w:tcBorders>
              <w:top w:val="nil"/>
            </w:tcBorders>
          </w:tcPr>
          <w:p w:rsidR="00B86404" w:rsidRDefault="00B86404">
            <w:pPr>
              <w:pStyle w:val="ConsPlusNonformat"/>
              <w:jc w:val="both"/>
            </w:pPr>
            <w:r>
              <w:t xml:space="preserve">Methoxy-2-methylbenzene                   </w:t>
            </w:r>
          </w:p>
        </w:tc>
      </w:tr>
      <w:tr w:rsidR="00B86404">
        <w:trPr>
          <w:trHeight w:val="240"/>
        </w:trPr>
        <w:tc>
          <w:tcPr>
            <w:tcW w:w="840" w:type="dxa"/>
            <w:tcBorders>
              <w:top w:val="nil"/>
            </w:tcBorders>
          </w:tcPr>
          <w:p w:rsidR="00B86404" w:rsidRDefault="00B86404">
            <w:pPr>
              <w:pStyle w:val="ConsPlusNonformat"/>
              <w:jc w:val="both"/>
            </w:pPr>
            <w:r>
              <w:t xml:space="preserve"> 188 </w:t>
            </w:r>
          </w:p>
        </w:tc>
        <w:tc>
          <w:tcPr>
            <w:tcW w:w="1560" w:type="dxa"/>
            <w:tcBorders>
              <w:top w:val="nil"/>
            </w:tcBorders>
          </w:tcPr>
          <w:p w:rsidR="00B86404" w:rsidRDefault="00B86404">
            <w:pPr>
              <w:pStyle w:val="ConsPlusNonformat"/>
              <w:jc w:val="both"/>
            </w:pPr>
            <w:r>
              <w:t xml:space="preserve"> Ru04.015  </w:t>
            </w:r>
          </w:p>
        </w:tc>
        <w:tc>
          <w:tcPr>
            <w:tcW w:w="1680" w:type="dxa"/>
            <w:tcBorders>
              <w:top w:val="nil"/>
            </w:tcBorders>
          </w:tcPr>
          <w:p w:rsidR="00B86404" w:rsidRDefault="00B86404">
            <w:pPr>
              <w:pStyle w:val="ConsPlusNonformat"/>
              <w:jc w:val="both"/>
            </w:pPr>
            <w:r>
              <w:t xml:space="preserve">  104-93-8  </w:t>
            </w:r>
          </w:p>
        </w:tc>
        <w:tc>
          <w:tcPr>
            <w:tcW w:w="5280" w:type="dxa"/>
            <w:tcBorders>
              <w:top w:val="nil"/>
            </w:tcBorders>
          </w:tcPr>
          <w:p w:rsidR="00B86404" w:rsidRDefault="00B86404">
            <w:pPr>
              <w:pStyle w:val="ConsPlusNonformat"/>
              <w:jc w:val="both"/>
            </w:pPr>
            <w:r>
              <w:t xml:space="preserve">Methoxy-4-methylbenzene                   </w:t>
            </w:r>
          </w:p>
        </w:tc>
      </w:tr>
      <w:tr w:rsidR="00B86404">
        <w:trPr>
          <w:trHeight w:val="240"/>
        </w:trPr>
        <w:tc>
          <w:tcPr>
            <w:tcW w:w="840" w:type="dxa"/>
            <w:tcBorders>
              <w:top w:val="nil"/>
            </w:tcBorders>
          </w:tcPr>
          <w:p w:rsidR="00B86404" w:rsidRDefault="00B86404">
            <w:pPr>
              <w:pStyle w:val="ConsPlusNonformat"/>
              <w:jc w:val="both"/>
            </w:pPr>
            <w:r>
              <w:t xml:space="preserve"> 189 </w:t>
            </w:r>
          </w:p>
        </w:tc>
        <w:tc>
          <w:tcPr>
            <w:tcW w:w="1560" w:type="dxa"/>
            <w:tcBorders>
              <w:top w:val="nil"/>
            </w:tcBorders>
          </w:tcPr>
          <w:p w:rsidR="00B86404" w:rsidRDefault="00B86404">
            <w:pPr>
              <w:pStyle w:val="ConsPlusNonformat"/>
              <w:jc w:val="both"/>
            </w:pPr>
            <w:r>
              <w:t xml:space="preserve"> Ru04.016  </w:t>
            </w:r>
          </w:p>
        </w:tc>
        <w:tc>
          <w:tcPr>
            <w:tcW w:w="1680" w:type="dxa"/>
            <w:tcBorders>
              <w:top w:val="nil"/>
            </w:tcBorders>
          </w:tcPr>
          <w:p w:rsidR="00B86404" w:rsidRDefault="00B86404">
            <w:pPr>
              <w:pStyle w:val="ConsPlusNonformat"/>
              <w:jc w:val="both"/>
            </w:pPr>
            <w:r>
              <w:t xml:space="preserve">  151-10-0  </w:t>
            </w:r>
          </w:p>
        </w:tc>
        <w:tc>
          <w:tcPr>
            <w:tcW w:w="5280" w:type="dxa"/>
            <w:tcBorders>
              <w:top w:val="nil"/>
            </w:tcBorders>
          </w:tcPr>
          <w:p w:rsidR="00B86404" w:rsidRDefault="00B86404">
            <w:pPr>
              <w:pStyle w:val="ConsPlusNonformat"/>
              <w:jc w:val="both"/>
            </w:pPr>
            <w:r>
              <w:t xml:space="preserve">Dimethoxybenzene                          </w:t>
            </w:r>
          </w:p>
        </w:tc>
      </w:tr>
      <w:tr w:rsidR="00B86404">
        <w:trPr>
          <w:trHeight w:val="240"/>
        </w:trPr>
        <w:tc>
          <w:tcPr>
            <w:tcW w:w="840" w:type="dxa"/>
            <w:tcBorders>
              <w:top w:val="nil"/>
            </w:tcBorders>
          </w:tcPr>
          <w:p w:rsidR="00B86404" w:rsidRDefault="00B86404">
            <w:pPr>
              <w:pStyle w:val="ConsPlusNonformat"/>
              <w:jc w:val="both"/>
            </w:pPr>
            <w:r>
              <w:t xml:space="preserve"> 190 </w:t>
            </w:r>
          </w:p>
        </w:tc>
        <w:tc>
          <w:tcPr>
            <w:tcW w:w="1560" w:type="dxa"/>
            <w:tcBorders>
              <w:top w:val="nil"/>
            </w:tcBorders>
          </w:tcPr>
          <w:p w:rsidR="00B86404" w:rsidRDefault="00B86404">
            <w:pPr>
              <w:pStyle w:val="ConsPlusNonformat"/>
              <w:jc w:val="both"/>
            </w:pPr>
            <w:r>
              <w:t xml:space="preserve"> Ru04.017  </w:t>
            </w:r>
          </w:p>
        </w:tc>
        <w:tc>
          <w:tcPr>
            <w:tcW w:w="1680" w:type="dxa"/>
            <w:tcBorders>
              <w:top w:val="nil"/>
            </w:tcBorders>
          </w:tcPr>
          <w:p w:rsidR="00B86404" w:rsidRDefault="00B86404">
            <w:pPr>
              <w:pStyle w:val="ConsPlusNonformat"/>
              <w:jc w:val="both"/>
            </w:pPr>
            <w:r>
              <w:t xml:space="preserve"> 7784-67-0  </w:t>
            </w:r>
          </w:p>
        </w:tc>
        <w:tc>
          <w:tcPr>
            <w:tcW w:w="5280" w:type="dxa"/>
            <w:tcBorders>
              <w:top w:val="nil"/>
            </w:tcBorders>
          </w:tcPr>
          <w:p w:rsidR="00B86404" w:rsidRDefault="00B86404">
            <w:pPr>
              <w:pStyle w:val="ConsPlusNonformat"/>
              <w:jc w:val="both"/>
            </w:pPr>
            <w:r>
              <w:t xml:space="preserve">Ethoxy-2-methoxy-4-(prop-1-enyl)benzene   </w:t>
            </w:r>
          </w:p>
        </w:tc>
      </w:tr>
      <w:tr w:rsidR="00B86404">
        <w:trPr>
          <w:trHeight w:val="240"/>
        </w:trPr>
        <w:tc>
          <w:tcPr>
            <w:tcW w:w="840" w:type="dxa"/>
            <w:tcBorders>
              <w:top w:val="nil"/>
            </w:tcBorders>
          </w:tcPr>
          <w:p w:rsidR="00B86404" w:rsidRDefault="00B86404">
            <w:pPr>
              <w:pStyle w:val="ConsPlusNonformat"/>
              <w:jc w:val="both"/>
            </w:pPr>
            <w:r>
              <w:t xml:space="preserve"> 191 </w:t>
            </w:r>
          </w:p>
        </w:tc>
        <w:tc>
          <w:tcPr>
            <w:tcW w:w="1560" w:type="dxa"/>
            <w:tcBorders>
              <w:top w:val="nil"/>
            </w:tcBorders>
          </w:tcPr>
          <w:p w:rsidR="00B86404" w:rsidRDefault="00B86404">
            <w:pPr>
              <w:pStyle w:val="ConsPlusNonformat"/>
              <w:jc w:val="both"/>
            </w:pPr>
            <w:r>
              <w:t xml:space="preserve"> Ru09.001  </w:t>
            </w:r>
          </w:p>
        </w:tc>
        <w:tc>
          <w:tcPr>
            <w:tcW w:w="1680" w:type="dxa"/>
            <w:tcBorders>
              <w:top w:val="nil"/>
            </w:tcBorders>
          </w:tcPr>
          <w:p w:rsidR="00B86404" w:rsidRDefault="00B86404">
            <w:pPr>
              <w:pStyle w:val="ConsPlusNonformat"/>
              <w:jc w:val="both"/>
            </w:pPr>
            <w:r>
              <w:t xml:space="preserve">  141-78-6  </w:t>
            </w:r>
          </w:p>
        </w:tc>
        <w:tc>
          <w:tcPr>
            <w:tcW w:w="5280" w:type="dxa"/>
            <w:tcBorders>
              <w:top w:val="nil"/>
            </w:tcBorders>
          </w:tcPr>
          <w:p w:rsidR="00B86404" w:rsidRDefault="00B86404">
            <w:pPr>
              <w:pStyle w:val="ConsPlusNonformat"/>
              <w:jc w:val="both"/>
            </w:pPr>
            <w:r>
              <w:t xml:space="preserve">Ethyl acetate                             </w:t>
            </w:r>
          </w:p>
        </w:tc>
      </w:tr>
      <w:tr w:rsidR="00B86404">
        <w:trPr>
          <w:trHeight w:val="240"/>
        </w:trPr>
        <w:tc>
          <w:tcPr>
            <w:tcW w:w="840" w:type="dxa"/>
            <w:tcBorders>
              <w:top w:val="nil"/>
            </w:tcBorders>
          </w:tcPr>
          <w:p w:rsidR="00B86404" w:rsidRDefault="00B86404">
            <w:pPr>
              <w:pStyle w:val="ConsPlusNonformat"/>
              <w:jc w:val="both"/>
            </w:pPr>
            <w:r>
              <w:t xml:space="preserve"> 192 </w:t>
            </w:r>
          </w:p>
        </w:tc>
        <w:tc>
          <w:tcPr>
            <w:tcW w:w="1560" w:type="dxa"/>
            <w:tcBorders>
              <w:top w:val="nil"/>
            </w:tcBorders>
          </w:tcPr>
          <w:p w:rsidR="00B86404" w:rsidRDefault="00B86404">
            <w:pPr>
              <w:pStyle w:val="ConsPlusNonformat"/>
              <w:jc w:val="both"/>
            </w:pPr>
            <w:r>
              <w:t xml:space="preserve"> Ru09.002  </w:t>
            </w:r>
          </w:p>
        </w:tc>
        <w:tc>
          <w:tcPr>
            <w:tcW w:w="1680" w:type="dxa"/>
            <w:tcBorders>
              <w:top w:val="nil"/>
            </w:tcBorders>
          </w:tcPr>
          <w:p w:rsidR="00B86404" w:rsidRDefault="00B86404">
            <w:pPr>
              <w:pStyle w:val="ConsPlusNonformat"/>
              <w:jc w:val="both"/>
            </w:pPr>
            <w:r>
              <w:t xml:space="preserve">  109-60-4  </w:t>
            </w:r>
          </w:p>
        </w:tc>
        <w:tc>
          <w:tcPr>
            <w:tcW w:w="5280" w:type="dxa"/>
            <w:tcBorders>
              <w:top w:val="nil"/>
            </w:tcBorders>
          </w:tcPr>
          <w:p w:rsidR="00B86404" w:rsidRDefault="00B86404">
            <w:pPr>
              <w:pStyle w:val="ConsPlusNonformat"/>
              <w:jc w:val="both"/>
            </w:pPr>
            <w:r>
              <w:t xml:space="preserve">Propyl acetate                            </w:t>
            </w:r>
          </w:p>
        </w:tc>
      </w:tr>
      <w:tr w:rsidR="00B86404">
        <w:trPr>
          <w:trHeight w:val="240"/>
        </w:trPr>
        <w:tc>
          <w:tcPr>
            <w:tcW w:w="840" w:type="dxa"/>
            <w:tcBorders>
              <w:top w:val="nil"/>
            </w:tcBorders>
          </w:tcPr>
          <w:p w:rsidR="00B86404" w:rsidRDefault="00B86404">
            <w:pPr>
              <w:pStyle w:val="ConsPlusNonformat"/>
              <w:jc w:val="both"/>
            </w:pPr>
            <w:r>
              <w:t xml:space="preserve"> 193 </w:t>
            </w:r>
          </w:p>
        </w:tc>
        <w:tc>
          <w:tcPr>
            <w:tcW w:w="1560" w:type="dxa"/>
            <w:tcBorders>
              <w:top w:val="nil"/>
            </w:tcBorders>
          </w:tcPr>
          <w:p w:rsidR="00B86404" w:rsidRDefault="00B86404">
            <w:pPr>
              <w:pStyle w:val="ConsPlusNonformat"/>
              <w:jc w:val="both"/>
            </w:pPr>
            <w:r>
              <w:t xml:space="preserve"> Ru09.003  </w:t>
            </w:r>
          </w:p>
        </w:tc>
        <w:tc>
          <w:tcPr>
            <w:tcW w:w="1680" w:type="dxa"/>
            <w:tcBorders>
              <w:top w:val="nil"/>
            </w:tcBorders>
          </w:tcPr>
          <w:p w:rsidR="00B86404" w:rsidRDefault="00B86404">
            <w:pPr>
              <w:pStyle w:val="ConsPlusNonformat"/>
              <w:jc w:val="both"/>
            </w:pPr>
            <w:r>
              <w:t xml:space="preserve">  108-21-4  </w:t>
            </w:r>
          </w:p>
        </w:tc>
        <w:tc>
          <w:tcPr>
            <w:tcW w:w="5280" w:type="dxa"/>
            <w:tcBorders>
              <w:top w:val="nil"/>
            </w:tcBorders>
          </w:tcPr>
          <w:p w:rsidR="00B86404" w:rsidRDefault="00B86404">
            <w:pPr>
              <w:pStyle w:val="ConsPlusNonformat"/>
              <w:jc w:val="both"/>
            </w:pPr>
            <w:r>
              <w:t xml:space="preserve">Isopropyl acetate                         </w:t>
            </w:r>
          </w:p>
        </w:tc>
      </w:tr>
      <w:tr w:rsidR="00B86404">
        <w:trPr>
          <w:trHeight w:val="240"/>
        </w:trPr>
        <w:tc>
          <w:tcPr>
            <w:tcW w:w="840" w:type="dxa"/>
            <w:tcBorders>
              <w:top w:val="nil"/>
            </w:tcBorders>
          </w:tcPr>
          <w:p w:rsidR="00B86404" w:rsidRDefault="00B86404">
            <w:pPr>
              <w:pStyle w:val="ConsPlusNonformat"/>
              <w:jc w:val="both"/>
            </w:pPr>
            <w:r>
              <w:t xml:space="preserve"> 194 </w:t>
            </w:r>
          </w:p>
        </w:tc>
        <w:tc>
          <w:tcPr>
            <w:tcW w:w="1560" w:type="dxa"/>
            <w:tcBorders>
              <w:top w:val="nil"/>
            </w:tcBorders>
          </w:tcPr>
          <w:p w:rsidR="00B86404" w:rsidRDefault="00B86404">
            <w:pPr>
              <w:pStyle w:val="ConsPlusNonformat"/>
              <w:jc w:val="both"/>
            </w:pPr>
            <w:r>
              <w:t xml:space="preserve"> Ru09.004  </w:t>
            </w:r>
          </w:p>
        </w:tc>
        <w:tc>
          <w:tcPr>
            <w:tcW w:w="1680" w:type="dxa"/>
            <w:tcBorders>
              <w:top w:val="nil"/>
            </w:tcBorders>
          </w:tcPr>
          <w:p w:rsidR="00B86404" w:rsidRDefault="00B86404">
            <w:pPr>
              <w:pStyle w:val="ConsPlusNonformat"/>
              <w:jc w:val="both"/>
            </w:pPr>
            <w:r>
              <w:t xml:space="preserve">  123-86-4  </w:t>
            </w:r>
          </w:p>
        </w:tc>
        <w:tc>
          <w:tcPr>
            <w:tcW w:w="5280" w:type="dxa"/>
            <w:tcBorders>
              <w:top w:val="nil"/>
            </w:tcBorders>
          </w:tcPr>
          <w:p w:rsidR="00B86404" w:rsidRDefault="00B86404">
            <w:pPr>
              <w:pStyle w:val="ConsPlusNonformat"/>
              <w:jc w:val="both"/>
            </w:pPr>
            <w:r>
              <w:t xml:space="preserve">Butyl acetate                             </w:t>
            </w:r>
          </w:p>
        </w:tc>
      </w:tr>
      <w:tr w:rsidR="00B86404">
        <w:trPr>
          <w:trHeight w:val="240"/>
        </w:trPr>
        <w:tc>
          <w:tcPr>
            <w:tcW w:w="840" w:type="dxa"/>
            <w:tcBorders>
              <w:top w:val="nil"/>
            </w:tcBorders>
          </w:tcPr>
          <w:p w:rsidR="00B86404" w:rsidRDefault="00B86404">
            <w:pPr>
              <w:pStyle w:val="ConsPlusNonformat"/>
              <w:jc w:val="both"/>
            </w:pPr>
            <w:r>
              <w:t xml:space="preserve"> 195 </w:t>
            </w:r>
          </w:p>
        </w:tc>
        <w:tc>
          <w:tcPr>
            <w:tcW w:w="1560" w:type="dxa"/>
            <w:tcBorders>
              <w:top w:val="nil"/>
            </w:tcBorders>
          </w:tcPr>
          <w:p w:rsidR="00B86404" w:rsidRDefault="00B86404">
            <w:pPr>
              <w:pStyle w:val="ConsPlusNonformat"/>
              <w:jc w:val="both"/>
            </w:pPr>
            <w:r>
              <w:t xml:space="preserve"> Ru09.005  </w:t>
            </w:r>
          </w:p>
        </w:tc>
        <w:tc>
          <w:tcPr>
            <w:tcW w:w="1680" w:type="dxa"/>
            <w:tcBorders>
              <w:top w:val="nil"/>
            </w:tcBorders>
          </w:tcPr>
          <w:p w:rsidR="00B86404" w:rsidRDefault="00B86404">
            <w:pPr>
              <w:pStyle w:val="ConsPlusNonformat"/>
              <w:jc w:val="both"/>
            </w:pPr>
            <w:r>
              <w:t xml:space="preserve">  110-19-0  </w:t>
            </w:r>
          </w:p>
        </w:tc>
        <w:tc>
          <w:tcPr>
            <w:tcW w:w="5280" w:type="dxa"/>
            <w:tcBorders>
              <w:top w:val="nil"/>
            </w:tcBorders>
          </w:tcPr>
          <w:p w:rsidR="00B86404" w:rsidRDefault="00B86404">
            <w:pPr>
              <w:pStyle w:val="ConsPlusNonformat"/>
              <w:jc w:val="both"/>
            </w:pPr>
            <w:r>
              <w:t xml:space="preserve">Isobutyl acetate                          </w:t>
            </w:r>
          </w:p>
        </w:tc>
      </w:tr>
      <w:tr w:rsidR="00B86404">
        <w:trPr>
          <w:trHeight w:val="240"/>
        </w:trPr>
        <w:tc>
          <w:tcPr>
            <w:tcW w:w="840" w:type="dxa"/>
            <w:tcBorders>
              <w:top w:val="nil"/>
            </w:tcBorders>
          </w:tcPr>
          <w:p w:rsidR="00B86404" w:rsidRDefault="00B86404">
            <w:pPr>
              <w:pStyle w:val="ConsPlusNonformat"/>
              <w:jc w:val="both"/>
            </w:pPr>
            <w:r>
              <w:t xml:space="preserve"> 196 </w:t>
            </w:r>
          </w:p>
        </w:tc>
        <w:tc>
          <w:tcPr>
            <w:tcW w:w="1560" w:type="dxa"/>
            <w:tcBorders>
              <w:top w:val="nil"/>
            </w:tcBorders>
          </w:tcPr>
          <w:p w:rsidR="00B86404" w:rsidRDefault="00B86404">
            <w:pPr>
              <w:pStyle w:val="ConsPlusNonformat"/>
              <w:jc w:val="both"/>
            </w:pPr>
            <w:r>
              <w:t xml:space="preserve"> Ru09.006  </w:t>
            </w:r>
          </w:p>
        </w:tc>
        <w:tc>
          <w:tcPr>
            <w:tcW w:w="1680" w:type="dxa"/>
            <w:tcBorders>
              <w:top w:val="nil"/>
            </w:tcBorders>
          </w:tcPr>
          <w:p w:rsidR="00B86404" w:rsidRDefault="00B86404">
            <w:pPr>
              <w:pStyle w:val="ConsPlusNonformat"/>
              <w:jc w:val="both"/>
            </w:pPr>
            <w:r>
              <w:t xml:space="preserve">  142-92-7  </w:t>
            </w:r>
          </w:p>
        </w:tc>
        <w:tc>
          <w:tcPr>
            <w:tcW w:w="5280" w:type="dxa"/>
            <w:tcBorders>
              <w:top w:val="nil"/>
            </w:tcBorders>
          </w:tcPr>
          <w:p w:rsidR="00B86404" w:rsidRDefault="00B86404">
            <w:pPr>
              <w:pStyle w:val="ConsPlusNonformat"/>
              <w:jc w:val="both"/>
            </w:pPr>
            <w:r>
              <w:t xml:space="preserve">Hexyl acetate                             </w:t>
            </w:r>
          </w:p>
        </w:tc>
      </w:tr>
      <w:tr w:rsidR="00B86404">
        <w:trPr>
          <w:trHeight w:val="240"/>
        </w:trPr>
        <w:tc>
          <w:tcPr>
            <w:tcW w:w="840" w:type="dxa"/>
            <w:tcBorders>
              <w:top w:val="nil"/>
            </w:tcBorders>
          </w:tcPr>
          <w:p w:rsidR="00B86404" w:rsidRDefault="00B86404">
            <w:pPr>
              <w:pStyle w:val="ConsPlusNonformat"/>
              <w:jc w:val="both"/>
            </w:pPr>
            <w:r>
              <w:t xml:space="preserve"> 197 </w:t>
            </w:r>
          </w:p>
        </w:tc>
        <w:tc>
          <w:tcPr>
            <w:tcW w:w="1560" w:type="dxa"/>
            <w:tcBorders>
              <w:top w:val="nil"/>
            </w:tcBorders>
          </w:tcPr>
          <w:p w:rsidR="00B86404" w:rsidRDefault="00B86404">
            <w:pPr>
              <w:pStyle w:val="ConsPlusNonformat"/>
              <w:jc w:val="both"/>
            </w:pPr>
            <w:r>
              <w:t xml:space="preserve"> Ru09.007  </w:t>
            </w:r>
          </w:p>
        </w:tc>
        <w:tc>
          <w:tcPr>
            <w:tcW w:w="1680" w:type="dxa"/>
            <w:tcBorders>
              <w:top w:val="nil"/>
            </w:tcBorders>
          </w:tcPr>
          <w:p w:rsidR="00B86404" w:rsidRDefault="00B86404">
            <w:pPr>
              <w:pStyle w:val="ConsPlusNonformat"/>
              <w:jc w:val="both"/>
            </w:pPr>
            <w:r>
              <w:t xml:space="preserve">  112-14-1  </w:t>
            </w:r>
          </w:p>
        </w:tc>
        <w:tc>
          <w:tcPr>
            <w:tcW w:w="5280" w:type="dxa"/>
            <w:tcBorders>
              <w:top w:val="nil"/>
            </w:tcBorders>
          </w:tcPr>
          <w:p w:rsidR="00B86404" w:rsidRDefault="00B86404">
            <w:pPr>
              <w:pStyle w:val="ConsPlusNonformat"/>
              <w:jc w:val="both"/>
            </w:pPr>
            <w:r>
              <w:t xml:space="preserve">Octyl acetate                             </w:t>
            </w:r>
          </w:p>
        </w:tc>
      </w:tr>
      <w:tr w:rsidR="00B86404">
        <w:trPr>
          <w:trHeight w:val="240"/>
        </w:trPr>
        <w:tc>
          <w:tcPr>
            <w:tcW w:w="840" w:type="dxa"/>
            <w:tcBorders>
              <w:top w:val="nil"/>
            </w:tcBorders>
          </w:tcPr>
          <w:p w:rsidR="00B86404" w:rsidRDefault="00B86404">
            <w:pPr>
              <w:pStyle w:val="ConsPlusNonformat"/>
              <w:jc w:val="both"/>
            </w:pPr>
            <w:r>
              <w:t xml:space="preserve"> 198 </w:t>
            </w:r>
          </w:p>
        </w:tc>
        <w:tc>
          <w:tcPr>
            <w:tcW w:w="1560" w:type="dxa"/>
            <w:tcBorders>
              <w:top w:val="nil"/>
            </w:tcBorders>
          </w:tcPr>
          <w:p w:rsidR="00B86404" w:rsidRDefault="00B86404">
            <w:pPr>
              <w:pStyle w:val="ConsPlusNonformat"/>
              <w:jc w:val="both"/>
            </w:pPr>
            <w:r>
              <w:t xml:space="preserve"> Ru09.008  </w:t>
            </w:r>
          </w:p>
        </w:tc>
        <w:tc>
          <w:tcPr>
            <w:tcW w:w="1680" w:type="dxa"/>
            <w:tcBorders>
              <w:top w:val="nil"/>
            </w:tcBorders>
          </w:tcPr>
          <w:p w:rsidR="00B86404" w:rsidRDefault="00B86404">
            <w:pPr>
              <w:pStyle w:val="ConsPlusNonformat"/>
              <w:jc w:val="both"/>
            </w:pPr>
            <w:r>
              <w:t xml:space="preserve">  143-13-5  </w:t>
            </w:r>
          </w:p>
        </w:tc>
        <w:tc>
          <w:tcPr>
            <w:tcW w:w="5280" w:type="dxa"/>
            <w:tcBorders>
              <w:top w:val="nil"/>
            </w:tcBorders>
          </w:tcPr>
          <w:p w:rsidR="00B86404" w:rsidRDefault="00B86404">
            <w:pPr>
              <w:pStyle w:val="ConsPlusNonformat"/>
              <w:jc w:val="both"/>
            </w:pPr>
            <w:r>
              <w:t xml:space="preserve">Nonyl acetate                             </w:t>
            </w:r>
          </w:p>
        </w:tc>
      </w:tr>
      <w:tr w:rsidR="00B86404">
        <w:trPr>
          <w:trHeight w:val="240"/>
        </w:trPr>
        <w:tc>
          <w:tcPr>
            <w:tcW w:w="840" w:type="dxa"/>
            <w:tcBorders>
              <w:top w:val="nil"/>
            </w:tcBorders>
          </w:tcPr>
          <w:p w:rsidR="00B86404" w:rsidRDefault="00B86404">
            <w:pPr>
              <w:pStyle w:val="ConsPlusNonformat"/>
              <w:jc w:val="both"/>
            </w:pPr>
            <w:r>
              <w:t xml:space="preserve"> 199 </w:t>
            </w:r>
          </w:p>
        </w:tc>
        <w:tc>
          <w:tcPr>
            <w:tcW w:w="1560" w:type="dxa"/>
            <w:tcBorders>
              <w:top w:val="nil"/>
            </w:tcBorders>
          </w:tcPr>
          <w:p w:rsidR="00B86404" w:rsidRDefault="00B86404">
            <w:pPr>
              <w:pStyle w:val="ConsPlusNonformat"/>
              <w:jc w:val="both"/>
            </w:pPr>
            <w:r>
              <w:t xml:space="preserve"> Ru09.009  </w:t>
            </w:r>
          </w:p>
        </w:tc>
        <w:tc>
          <w:tcPr>
            <w:tcW w:w="1680" w:type="dxa"/>
            <w:tcBorders>
              <w:top w:val="nil"/>
            </w:tcBorders>
          </w:tcPr>
          <w:p w:rsidR="00B86404" w:rsidRDefault="00B86404">
            <w:pPr>
              <w:pStyle w:val="ConsPlusNonformat"/>
              <w:jc w:val="both"/>
            </w:pPr>
            <w:r>
              <w:t xml:space="preserve">  112-17-4  </w:t>
            </w:r>
          </w:p>
        </w:tc>
        <w:tc>
          <w:tcPr>
            <w:tcW w:w="5280" w:type="dxa"/>
            <w:tcBorders>
              <w:top w:val="nil"/>
            </w:tcBorders>
          </w:tcPr>
          <w:p w:rsidR="00B86404" w:rsidRDefault="00B86404">
            <w:pPr>
              <w:pStyle w:val="ConsPlusNonformat"/>
              <w:jc w:val="both"/>
            </w:pPr>
            <w:r>
              <w:t xml:space="preserve">Decyl acetate                             </w:t>
            </w:r>
          </w:p>
        </w:tc>
      </w:tr>
      <w:tr w:rsidR="00B86404">
        <w:trPr>
          <w:trHeight w:val="240"/>
        </w:trPr>
        <w:tc>
          <w:tcPr>
            <w:tcW w:w="840" w:type="dxa"/>
            <w:tcBorders>
              <w:top w:val="nil"/>
            </w:tcBorders>
          </w:tcPr>
          <w:p w:rsidR="00B86404" w:rsidRDefault="00B86404">
            <w:pPr>
              <w:pStyle w:val="ConsPlusNonformat"/>
              <w:jc w:val="both"/>
            </w:pPr>
            <w:r>
              <w:t xml:space="preserve"> 200 </w:t>
            </w:r>
          </w:p>
        </w:tc>
        <w:tc>
          <w:tcPr>
            <w:tcW w:w="1560" w:type="dxa"/>
            <w:tcBorders>
              <w:top w:val="nil"/>
            </w:tcBorders>
          </w:tcPr>
          <w:p w:rsidR="00B86404" w:rsidRDefault="00B86404">
            <w:pPr>
              <w:pStyle w:val="ConsPlusNonformat"/>
              <w:jc w:val="both"/>
            </w:pPr>
            <w:r>
              <w:t xml:space="preserve"> Ru09.010  </w:t>
            </w:r>
          </w:p>
        </w:tc>
        <w:tc>
          <w:tcPr>
            <w:tcW w:w="1680" w:type="dxa"/>
            <w:tcBorders>
              <w:top w:val="nil"/>
            </w:tcBorders>
          </w:tcPr>
          <w:p w:rsidR="00B86404" w:rsidRDefault="00B86404">
            <w:pPr>
              <w:pStyle w:val="ConsPlusNonformat"/>
              <w:jc w:val="both"/>
            </w:pPr>
            <w:r>
              <w:t xml:space="preserve">  112-66-3  </w:t>
            </w:r>
          </w:p>
        </w:tc>
        <w:tc>
          <w:tcPr>
            <w:tcW w:w="5280" w:type="dxa"/>
            <w:tcBorders>
              <w:top w:val="nil"/>
            </w:tcBorders>
          </w:tcPr>
          <w:p w:rsidR="00B86404" w:rsidRDefault="00B86404">
            <w:pPr>
              <w:pStyle w:val="ConsPlusNonformat"/>
              <w:jc w:val="both"/>
            </w:pPr>
            <w:r>
              <w:t xml:space="preserve">Dodecyl acetate                           </w:t>
            </w:r>
          </w:p>
        </w:tc>
      </w:tr>
      <w:tr w:rsidR="00B86404">
        <w:trPr>
          <w:trHeight w:val="240"/>
        </w:trPr>
        <w:tc>
          <w:tcPr>
            <w:tcW w:w="840" w:type="dxa"/>
            <w:tcBorders>
              <w:top w:val="nil"/>
            </w:tcBorders>
          </w:tcPr>
          <w:p w:rsidR="00B86404" w:rsidRDefault="00B86404">
            <w:pPr>
              <w:pStyle w:val="ConsPlusNonformat"/>
              <w:jc w:val="both"/>
            </w:pPr>
            <w:r>
              <w:t xml:space="preserve"> 201 </w:t>
            </w:r>
          </w:p>
        </w:tc>
        <w:tc>
          <w:tcPr>
            <w:tcW w:w="1560" w:type="dxa"/>
            <w:tcBorders>
              <w:top w:val="nil"/>
            </w:tcBorders>
          </w:tcPr>
          <w:p w:rsidR="00B86404" w:rsidRDefault="00B86404">
            <w:pPr>
              <w:pStyle w:val="ConsPlusNonformat"/>
              <w:jc w:val="both"/>
            </w:pPr>
            <w:r>
              <w:t xml:space="preserve"> Ru09.011  </w:t>
            </w:r>
          </w:p>
        </w:tc>
        <w:tc>
          <w:tcPr>
            <w:tcW w:w="1680" w:type="dxa"/>
            <w:tcBorders>
              <w:top w:val="nil"/>
            </w:tcBorders>
          </w:tcPr>
          <w:p w:rsidR="00B86404" w:rsidRDefault="00B86404">
            <w:pPr>
              <w:pStyle w:val="ConsPlusNonformat"/>
              <w:jc w:val="both"/>
            </w:pPr>
            <w:r>
              <w:t xml:space="preserve">  105-87-3  </w:t>
            </w:r>
          </w:p>
        </w:tc>
        <w:tc>
          <w:tcPr>
            <w:tcW w:w="5280" w:type="dxa"/>
            <w:tcBorders>
              <w:top w:val="nil"/>
            </w:tcBorders>
          </w:tcPr>
          <w:p w:rsidR="00B86404" w:rsidRDefault="00B86404">
            <w:pPr>
              <w:pStyle w:val="ConsPlusNonformat"/>
              <w:jc w:val="both"/>
            </w:pPr>
            <w:r>
              <w:t xml:space="preserve">Geranyl acetate                           </w:t>
            </w:r>
          </w:p>
        </w:tc>
      </w:tr>
      <w:tr w:rsidR="00B86404">
        <w:trPr>
          <w:trHeight w:val="240"/>
        </w:trPr>
        <w:tc>
          <w:tcPr>
            <w:tcW w:w="840" w:type="dxa"/>
            <w:tcBorders>
              <w:top w:val="nil"/>
            </w:tcBorders>
          </w:tcPr>
          <w:p w:rsidR="00B86404" w:rsidRDefault="00B86404">
            <w:pPr>
              <w:pStyle w:val="ConsPlusNonformat"/>
              <w:jc w:val="both"/>
            </w:pPr>
            <w:r>
              <w:t xml:space="preserve"> 202 </w:t>
            </w:r>
          </w:p>
        </w:tc>
        <w:tc>
          <w:tcPr>
            <w:tcW w:w="1560" w:type="dxa"/>
            <w:tcBorders>
              <w:top w:val="nil"/>
            </w:tcBorders>
          </w:tcPr>
          <w:p w:rsidR="00B86404" w:rsidRDefault="00B86404">
            <w:pPr>
              <w:pStyle w:val="ConsPlusNonformat"/>
              <w:jc w:val="both"/>
            </w:pPr>
            <w:r>
              <w:t xml:space="preserve"> Ru09.012  </w:t>
            </w:r>
          </w:p>
        </w:tc>
        <w:tc>
          <w:tcPr>
            <w:tcW w:w="1680" w:type="dxa"/>
            <w:tcBorders>
              <w:top w:val="nil"/>
            </w:tcBorders>
          </w:tcPr>
          <w:p w:rsidR="00B86404" w:rsidRDefault="00B86404">
            <w:pPr>
              <w:pStyle w:val="ConsPlusNonformat"/>
              <w:jc w:val="both"/>
            </w:pPr>
            <w:r>
              <w:t xml:space="preserve">  150-84-5  </w:t>
            </w:r>
          </w:p>
        </w:tc>
        <w:tc>
          <w:tcPr>
            <w:tcW w:w="5280" w:type="dxa"/>
            <w:tcBorders>
              <w:top w:val="nil"/>
            </w:tcBorders>
          </w:tcPr>
          <w:p w:rsidR="00B86404" w:rsidRDefault="00B86404">
            <w:pPr>
              <w:pStyle w:val="ConsPlusNonformat"/>
              <w:jc w:val="both"/>
            </w:pPr>
            <w:r>
              <w:t xml:space="preserve">Citronellyl acetate                       </w:t>
            </w:r>
          </w:p>
        </w:tc>
      </w:tr>
      <w:tr w:rsidR="00B86404">
        <w:trPr>
          <w:trHeight w:val="240"/>
        </w:trPr>
        <w:tc>
          <w:tcPr>
            <w:tcW w:w="840" w:type="dxa"/>
            <w:tcBorders>
              <w:top w:val="nil"/>
            </w:tcBorders>
          </w:tcPr>
          <w:p w:rsidR="00B86404" w:rsidRDefault="00B86404">
            <w:pPr>
              <w:pStyle w:val="ConsPlusNonformat"/>
              <w:jc w:val="both"/>
            </w:pPr>
            <w:r>
              <w:t xml:space="preserve"> 203 </w:t>
            </w:r>
          </w:p>
        </w:tc>
        <w:tc>
          <w:tcPr>
            <w:tcW w:w="1560" w:type="dxa"/>
            <w:tcBorders>
              <w:top w:val="nil"/>
            </w:tcBorders>
          </w:tcPr>
          <w:p w:rsidR="00B86404" w:rsidRDefault="00B86404">
            <w:pPr>
              <w:pStyle w:val="ConsPlusNonformat"/>
              <w:jc w:val="both"/>
            </w:pPr>
            <w:r>
              <w:t xml:space="preserve"> Ru09.013  </w:t>
            </w:r>
          </w:p>
        </w:tc>
        <w:tc>
          <w:tcPr>
            <w:tcW w:w="1680" w:type="dxa"/>
            <w:tcBorders>
              <w:top w:val="nil"/>
            </w:tcBorders>
          </w:tcPr>
          <w:p w:rsidR="00B86404" w:rsidRDefault="00B86404">
            <w:pPr>
              <w:pStyle w:val="ConsPlusNonformat"/>
              <w:jc w:val="both"/>
            </w:pPr>
            <w:r>
              <w:t xml:space="preserve">  115-95-7  </w:t>
            </w:r>
          </w:p>
        </w:tc>
        <w:tc>
          <w:tcPr>
            <w:tcW w:w="5280" w:type="dxa"/>
            <w:tcBorders>
              <w:top w:val="nil"/>
            </w:tcBorders>
          </w:tcPr>
          <w:p w:rsidR="00B86404" w:rsidRDefault="00B86404">
            <w:pPr>
              <w:pStyle w:val="ConsPlusNonformat"/>
              <w:jc w:val="both"/>
            </w:pPr>
            <w:r>
              <w:t xml:space="preserve">Linalyl acetate                           </w:t>
            </w:r>
          </w:p>
        </w:tc>
      </w:tr>
      <w:tr w:rsidR="00B86404">
        <w:trPr>
          <w:trHeight w:val="240"/>
        </w:trPr>
        <w:tc>
          <w:tcPr>
            <w:tcW w:w="840" w:type="dxa"/>
            <w:tcBorders>
              <w:top w:val="nil"/>
            </w:tcBorders>
          </w:tcPr>
          <w:p w:rsidR="00B86404" w:rsidRDefault="00B86404">
            <w:pPr>
              <w:pStyle w:val="ConsPlusNonformat"/>
              <w:jc w:val="both"/>
            </w:pPr>
            <w:r>
              <w:t xml:space="preserve"> 204 </w:t>
            </w:r>
          </w:p>
        </w:tc>
        <w:tc>
          <w:tcPr>
            <w:tcW w:w="1560" w:type="dxa"/>
            <w:tcBorders>
              <w:top w:val="nil"/>
            </w:tcBorders>
          </w:tcPr>
          <w:p w:rsidR="00B86404" w:rsidRDefault="00B86404">
            <w:pPr>
              <w:pStyle w:val="ConsPlusNonformat"/>
              <w:jc w:val="both"/>
            </w:pPr>
            <w:r>
              <w:t xml:space="preserve"> Ru09.014  </w:t>
            </w:r>
          </w:p>
        </w:tc>
        <w:tc>
          <w:tcPr>
            <w:tcW w:w="1680" w:type="dxa"/>
            <w:tcBorders>
              <w:top w:val="nil"/>
            </w:tcBorders>
          </w:tcPr>
          <w:p w:rsidR="00B86404" w:rsidRDefault="00B86404">
            <w:pPr>
              <w:pStyle w:val="ConsPlusNonformat"/>
              <w:jc w:val="both"/>
            </w:pPr>
            <w:r>
              <w:t xml:space="preserve">  140-11-4  </w:t>
            </w:r>
          </w:p>
        </w:tc>
        <w:tc>
          <w:tcPr>
            <w:tcW w:w="5280" w:type="dxa"/>
            <w:tcBorders>
              <w:top w:val="nil"/>
            </w:tcBorders>
          </w:tcPr>
          <w:p w:rsidR="00B86404" w:rsidRDefault="00B86404">
            <w:pPr>
              <w:pStyle w:val="ConsPlusNonformat"/>
              <w:jc w:val="both"/>
            </w:pPr>
            <w:r>
              <w:t xml:space="preserve">Benzyl acetate                            </w:t>
            </w:r>
          </w:p>
        </w:tc>
      </w:tr>
      <w:tr w:rsidR="00B86404">
        <w:trPr>
          <w:trHeight w:val="240"/>
        </w:trPr>
        <w:tc>
          <w:tcPr>
            <w:tcW w:w="840" w:type="dxa"/>
            <w:tcBorders>
              <w:top w:val="nil"/>
            </w:tcBorders>
          </w:tcPr>
          <w:p w:rsidR="00B86404" w:rsidRDefault="00B86404">
            <w:pPr>
              <w:pStyle w:val="ConsPlusNonformat"/>
              <w:jc w:val="both"/>
            </w:pPr>
            <w:r>
              <w:t xml:space="preserve"> 205 </w:t>
            </w:r>
          </w:p>
        </w:tc>
        <w:tc>
          <w:tcPr>
            <w:tcW w:w="1560" w:type="dxa"/>
            <w:tcBorders>
              <w:top w:val="nil"/>
            </w:tcBorders>
          </w:tcPr>
          <w:p w:rsidR="00B86404" w:rsidRDefault="00B86404">
            <w:pPr>
              <w:pStyle w:val="ConsPlusNonformat"/>
              <w:jc w:val="both"/>
            </w:pPr>
            <w:r>
              <w:t xml:space="preserve"> Ru09.015  </w:t>
            </w:r>
          </w:p>
        </w:tc>
        <w:tc>
          <w:tcPr>
            <w:tcW w:w="1680" w:type="dxa"/>
            <w:tcBorders>
              <w:top w:val="nil"/>
            </w:tcBorders>
          </w:tcPr>
          <w:p w:rsidR="00B86404" w:rsidRDefault="00B86404">
            <w:pPr>
              <w:pStyle w:val="ConsPlusNonformat"/>
              <w:jc w:val="both"/>
            </w:pPr>
            <w:r>
              <w:t xml:space="preserve">  80-26-2   </w:t>
            </w:r>
          </w:p>
        </w:tc>
        <w:tc>
          <w:tcPr>
            <w:tcW w:w="5280" w:type="dxa"/>
            <w:tcBorders>
              <w:top w:val="nil"/>
            </w:tcBorders>
          </w:tcPr>
          <w:p w:rsidR="00B86404" w:rsidRDefault="00B86404">
            <w:pPr>
              <w:pStyle w:val="ConsPlusNonformat"/>
              <w:jc w:val="both"/>
            </w:pPr>
            <w:r>
              <w:t xml:space="preserve">Terpinyl acetate                          </w:t>
            </w:r>
          </w:p>
        </w:tc>
      </w:tr>
      <w:tr w:rsidR="00B86404">
        <w:trPr>
          <w:trHeight w:val="240"/>
        </w:trPr>
        <w:tc>
          <w:tcPr>
            <w:tcW w:w="840" w:type="dxa"/>
            <w:tcBorders>
              <w:top w:val="nil"/>
            </w:tcBorders>
          </w:tcPr>
          <w:p w:rsidR="00B86404" w:rsidRDefault="00B86404">
            <w:pPr>
              <w:pStyle w:val="ConsPlusNonformat"/>
              <w:jc w:val="both"/>
            </w:pPr>
            <w:r>
              <w:t xml:space="preserve"> 205 </w:t>
            </w:r>
          </w:p>
        </w:tc>
        <w:tc>
          <w:tcPr>
            <w:tcW w:w="1560" w:type="dxa"/>
            <w:tcBorders>
              <w:top w:val="nil"/>
            </w:tcBorders>
          </w:tcPr>
          <w:p w:rsidR="00B86404" w:rsidRDefault="00B86404">
            <w:pPr>
              <w:pStyle w:val="ConsPlusNonformat"/>
              <w:jc w:val="both"/>
            </w:pPr>
            <w:r>
              <w:t xml:space="preserve"> Ru09.830  </w:t>
            </w:r>
          </w:p>
        </w:tc>
        <w:tc>
          <w:tcPr>
            <w:tcW w:w="1680" w:type="dxa"/>
            <w:tcBorders>
              <w:top w:val="nil"/>
            </w:tcBorders>
          </w:tcPr>
          <w:p w:rsidR="00B86404" w:rsidRDefault="00B86404">
            <w:pPr>
              <w:pStyle w:val="ConsPlusNonformat"/>
              <w:jc w:val="both"/>
            </w:pPr>
            <w:r>
              <w:t xml:space="preserve"> 8007-35-0  </w:t>
            </w:r>
          </w:p>
        </w:tc>
        <w:tc>
          <w:tcPr>
            <w:tcW w:w="5280" w:type="dxa"/>
            <w:tcBorders>
              <w:top w:val="nil"/>
            </w:tcBorders>
          </w:tcPr>
          <w:p w:rsidR="00B86404" w:rsidRDefault="00B86404">
            <w:pPr>
              <w:pStyle w:val="ConsPlusNonformat"/>
              <w:jc w:val="both"/>
            </w:pPr>
            <w:r>
              <w:t xml:space="preserve">Terpineol acetate                         </w:t>
            </w:r>
          </w:p>
        </w:tc>
      </w:tr>
      <w:tr w:rsidR="00B86404">
        <w:trPr>
          <w:trHeight w:val="240"/>
        </w:trPr>
        <w:tc>
          <w:tcPr>
            <w:tcW w:w="840" w:type="dxa"/>
            <w:tcBorders>
              <w:top w:val="nil"/>
            </w:tcBorders>
          </w:tcPr>
          <w:p w:rsidR="00B86404" w:rsidRDefault="00B86404">
            <w:pPr>
              <w:pStyle w:val="ConsPlusNonformat"/>
              <w:jc w:val="both"/>
            </w:pPr>
            <w:r>
              <w:t xml:space="preserve"> 206 </w:t>
            </w:r>
          </w:p>
        </w:tc>
        <w:tc>
          <w:tcPr>
            <w:tcW w:w="1560" w:type="dxa"/>
            <w:tcBorders>
              <w:top w:val="nil"/>
            </w:tcBorders>
          </w:tcPr>
          <w:p w:rsidR="00B86404" w:rsidRDefault="00B86404">
            <w:pPr>
              <w:pStyle w:val="ConsPlusNonformat"/>
              <w:jc w:val="both"/>
            </w:pPr>
            <w:r>
              <w:t xml:space="preserve"> Ru09.016  </w:t>
            </w:r>
          </w:p>
        </w:tc>
        <w:tc>
          <w:tcPr>
            <w:tcW w:w="1680" w:type="dxa"/>
            <w:tcBorders>
              <w:top w:val="nil"/>
            </w:tcBorders>
          </w:tcPr>
          <w:p w:rsidR="00B86404" w:rsidRDefault="00B86404">
            <w:pPr>
              <w:pStyle w:val="ConsPlusNonformat"/>
              <w:jc w:val="both"/>
            </w:pPr>
            <w:r>
              <w:t xml:space="preserve"> 16409-45-3 </w:t>
            </w:r>
          </w:p>
        </w:tc>
        <w:tc>
          <w:tcPr>
            <w:tcW w:w="5280" w:type="dxa"/>
            <w:tcBorders>
              <w:top w:val="nil"/>
            </w:tcBorders>
          </w:tcPr>
          <w:p w:rsidR="00B86404" w:rsidRDefault="00B86404">
            <w:pPr>
              <w:pStyle w:val="ConsPlusNonformat"/>
              <w:jc w:val="both"/>
            </w:pPr>
            <w:r>
              <w:t xml:space="preserve">Menthyl acetate                           </w:t>
            </w:r>
          </w:p>
        </w:tc>
      </w:tr>
      <w:tr w:rsidR="00B86404">
        <w:trPr>
          <w:trHeight w:val="240"/>
        </w:trPr>
        <w:tc>
          <w:tcPr>
            <w:tcW w:w="840" w:type="dxa"/>
            <w:tcBorders>
              <w:top w:val="nil"/>
            </w:tcBorders>
          </w:tcPr>
          <w:p w:rsidR="00B86404" w:rsidRDefault="00B86404">
            <w:pPr>
              <w:pStyle w:val="ConsPlusNonformat"/>
              <w:jc w:val="both"/>
            </w:pPr>
            <w:r>
              <w:t xml:space="preserve"> 206 </w:t>
            </w:r>
          </w:p>
        </w:tc>
        <w:tc>
          <w:tcPr>
            <w:tcW w:w="1560" w:type="dxa"/>
            <w:tcBorders>
              <w:top w:val="nil"/>
            </w:tcBorders>
          </w:tcPr>
          <w:p w:rsidR="00B86404" w:rsidRDefault="00B86404">
            <w:pPr>
              <w:pStyle w:val="ConsPlusNonformat"/>
              <w:jc w:val="both"/>
            </w:pPr>
            <w:r>
              <w:t xml:space="preserve"> Ru09.851  </w:t>
            </w:r>
          </w:p>
        </w:tc>
        <w:tc>
          <w:tcPr>
            <w:tcW w:w="1680" w:type="dxa"/>
            <w:tcBorders>
              <w:top w:val="nil"/>
            </w:tcBorders>
          </w:tcPr>
          <w:p w:rsidR="00B86404" w:rsidRDefault="00B86404">
            <w:pPr>
              <w:pStyle w:val="ConsPlusNonformat"/>
              <w:jc w:val="both"/>
            </w:pPr>
            <w:r>
              <w:t xml:space="preserve"> 29066-34-0 </w:t>
            </w:r>
          </w:p>
        </w:tc>
        <w:tc>
          <w:tcPr>
            <w:tcW w:w="5280" w:type="dxa"/>
            <w:tcBorders>
              <w:top w:val="nil"/>
            </w:tcBorders>
          </w:tcPr>
          <w:p w:rsidR="00B86404" w:rsidRDefault="00B86404">
            <w:pPr>
              <w:pStyle w:val="ConsPlusNonformat"/>
              <w:jc w:val="both"/>
            </w:pPr>
            <w:r>
              <w:t xml:space="preserve">(+-)-(1a,2b,5a)-5-Methyl-2-(1-            </w:t>
            </w:r>
          </w:p>
          <w:p w:rsidR="00B86404" w:rsidRDefault="00B86404">
            <w:pPr>
              <w:pStyle w:val="ConsPlusNonformat"/>
              <w:jc w:val="both"/>
            </w:pPr>
            <w:r>
              <w:t xml:space="preserve">methylethyl)cyclohexanol acetate          </w:t>
            </w:r>
          </w:p>
        </w:tc>
      </w:tr>
      <w:tr w:rsidR="00B86404">
        <w:trPr>
          <w:trHeight w:val="240"/>
        </w:trPr>
        <w:tc>
          <w:tcPr>
            <w:tcW w:w="840" w:type="dxa"/>
            <w:tcBorders>
              <w:top w:val="nil"/>
            </w:tcBorders>
          </w:tcPr>
          <w:p w:rsidR="00B86404" w:rsidRDefault="00B86404">
            <w:pPr>
              <w:pStyle w:val="ConsPlusNonformat"/>
              <w:jc w:val="both"/>
            </w:pPr>
            <w:r>
              <w:t xml:space="preserve"> 207 </w:t>
            </w:r>
          </w:p>
        </w:tc>
        <w:tc>
          <w:tcPr>
            <w:tcW w:w="1560" w:type="dxa"/>
            <w:tcBorders>
              <w:top w:val="nil"/>
            </w:tcBorders>
          </w:tcPr>
          <w:p w:rsidR="00B86404" w:rsidRDefault="00B86404">
            <w:pPr>
              <w:pStyle w:val="ConsPlusNonformat"/>
              <w:jc w:val="both"/>
            </w:pPr>
            <w:r>
              <w:t xml:space="preserve"> Ru09.017  </w:t>
            </w:r>
          </w:p>
        </w:tc>
        <w:tc>
          <w:tcPr>
            <w:tcW w:w="1680" w:type="dxa"/>
            <w:tcBorders>
              <w:top w:val="nil"/>
            </w:tcBorders>
          </w:tcPr>
          <w:p w:rsidR="00B86404" w:rsidRDefault="00B86404">
            <w:pPr>
              <w:pStyle w:val="ConsPlusNonformat"/>
              <w:jc w:val="both"/>
            </w:pPr>
            <w:r>
              <w:t xml:space="preserve">  76-49-3   </w:t>
            </w:r>
          </w:p>
        </w:tc>
        <w:tc>
          <w:tcPr>
            <w:tcW w:w="5280" w:type="dxa"/>
            <w:tcBorders>
              <w:top w:val="nil"/>
            </w:tcBorders>
          </w:tcPr>
          <w:p w:rsidR="00B86404" w:rsidRDefault="00B86404">
            <w:pPr>
              <w:pStyle w:val="ConsPlusNonformat"/>
              <w:jc w:val="both"/>
            </w:pPr>
            <w:r>
              <w:t xml:space="preserve">Bornyl acetate                            </w:t>
            </w:r>
          </w:p>
        </w:tc>
      </w:tr>
      <w:tr w:rsidR="00B86404">
        <w:trPr>
          <w:trHeight w:val="240"/>
        </w:trPr>
        <w:tc>
          <w:tcPr>
            <w:tcW w:w="840" w:type="dxa"/>
            <w:tcBorders>
              <w:top w:val="nil"/>
            </w:tcBorders>
          </w:tcPr>
          <w:p w:rsidR="00B86404" w:rsidRDefault="00B86404">
            <w:pPr>
              <w:pStyle w:val="ConsPlusNonformat"/>
              <w:jc w:val="both"/>
            </w:pPr>
            <w:r>
              <w:t xml:space="preserve"> 208 </w:t>
            </w:r>
          </w:p>
        </w:tc>
        <w:tc>
          <w:tcPr>
            <w:tcW w:w="1560" w:type="dxa"/>
            <w:tcBorders>
              <w:top w:val="nil"/>
            </w:tcBorders>
          </w:tcPr>
          <w:p w:rsidR="00B86404" w:rsidRDefault="00B86404">
            <w:pPr>
              <w:pStyle w:val="ConsPlusNonformat"/>
              <w:jc w:val="both"/>
            </w:pPr>
            <w:r>
              <w:t xml:space="preserve"> Ru09.018  </w:t>
            </w:r>
          </w:p>
        </w:tc>
        <w:tc>
          <w:tcPr>
            <w:tcW w:w="1680" w:type="dxa"/>
            <w:tcBorders>
              <w:top w:val="nil"/>
            </w:tcBorders>
          </w:tcPr>
          <w:p w:rsidR="00B86404" w:rsidRDefault="00B86404">
            <w:pPr>
              <w:pStyle w:val="ConsPlusNonformat"/>
              <w:jc w:val="both"/>
            </w:pPr>
            <w:r>
              <w:t xml:space="preserve">  103-54-8  </w:t>
            </w:r>
          </w:p>
        </w:tc>
        <w:tc>
          <w:tcPr>
            <w:tcW w:w="5280" w:type="dxa"/>
            <w:tcBorders>
              <w:top w:val="nil"/>
            </w:tcBorders>
          </w:tcPr>
          <w:p w:rsidR="00B86404" w:rsidRDefault="00B86404">
            <w:pPr>
              <w:pStyle w:val="ConsPlusNonformat"/>
              <w:jc w:val="both"/>
            </w:pPr>
            <w:r>
              <w:t xml:space="preserve">Cinnamyl acetate                          </w:t>
            </w:r>
          </w:p>
        </w:tc>
      </w:tr>
      <w:tr w:rsidR="00B86404">
        <w:trPr>
          <w:trHeight w:val="240"/>
        </w:trPr>
        <w:tc>
          <w:tcPr>
            <w:tcW w:w="840" w:type="dxa"/>
            <w:tcBorders>
              <w:top w:val="nil"/>
            </w:tcBorders>
          </w:tcPr>
          <w:p w:rsidR="00B86404" w:rsidRDefault="00B86404">
            <w:pPr>
              <w:pStyle w:val="ConsPlusNonformat"/>
              <w:jc w:val="both"/>
            </w:pPr>
            <w:r>
              <w:lastRenderedPageBreak/>
              <w:t xml:space="preserve"> 209 </w:t>
            </w:r>
          </w:p>
        </w:tc>
        <w:tc>
          <w:tcPr>
            <w:tcW w:w="1560" w:type="dxa"/>
            <w:tcBorders>
              <w:top w:val="nil"/>
            </w:tcBorders>
          </w:tcPr>
          <w:p w:rsidR="00B86404" w:rsidRDefault="00B86404">
            <w:pPr>
              <w:pStyle w:val="ConsPlusNonformat"/>
              <w:jc w:val="both"/>
            </w:pPr>
            <w:r>
              <w:t xml:space="preserve"> Ru09.019  </w:t>
            </w:r>
          </w:p>
        </w:tc>
        <w:tc>
          <w:tcPr>
            <w:tcW w:w="1680" w:type="dxa"/>
            <w:tcBorders>
              <w:top w:val="nil"/>
            </w:tcBorders>
          </w:tcPr>
          <w:p w:rsidR="00B86404" w:rsidRDefault="00B86404">
            <w:pPr>
              <w:pStyle w:val="ConsPlusNonformat"/>
              <w:jc w:val="both"/>
            </w:pPr>
            <w:r>
              <w:t xml:space="preserve">  104-21-2  </w:t>
            </w:r>
          </w:p>
        </w:tc>
        <w:tc>
          <w:tcPr>
            <w:tcW w:w="5280" w:type="dxa"/>
            <w:tcBorders>
              <w:top w:val="nil"/>
            </w:tcBorders>
          </w:tcPr>
          <w:p w:rsidR="00B86404" w:rsidRDefault="00B86404">
            <w:pPr>
              <w:pStyle w:val="ConsPlusNonformat"/>
              <w:jc w:val="both"/>
            </w:pPr>
            <w:r>
              <w:t xml:space="preserve">Anisyl acetate                            </w:t>
            </w:r>
          </w:p>
        </w:tc>
      </w:tr>
      <w:tr w:rsidR="00B86404">
        <w:trPr>
          <w:trHeight w:val="240"/>
        </w:trPr>
        <w:tc>
          <w:tcPr>
            <w:tcW w:w="840" w:type="dxa"/>
            <w:tcBorders>
              <w:top w:val="nil"/>
            </w:tcBorders>
          </w:tcPr>
          <w:p w:rsidR="00B86404" w:rsidRDefault="00B86404">
            <w:pPr>
              <w:pStyle w:val="ConsPlusNonformat"/>
              <w:jc w:val="both"/>
            </w:pPr>
            <w:r>
              <w:t xml:space="preserve"> 210 </w:t>
            </w:r>
          </w:p>
        </w:tc>
        <w:tc>
          <w:tcPr>
            <w:tcW w:w="1560" w:type="dxa"/>
            <w:tcBorders>
              <w:top w:val="nil"/>
            </w:tcBorders>
          </w:tcPr>
          <w:p w:rsidR="00B86404" w:rsidRDefault="00B86404">
            <w:pPr>
              <w:pStyle w:val="ConsPlusNonformat"/>
              <w:jc w:val="both"/>
            </w:pPr>
            <w:r>
              <w:t xml:space="preserve"> Ru09.020  </w:t>
            </w:r>
          </w:p>
        </w:tc>
        <w:tc>
          <w:tcPr>
            <w:tcW w:w="1680" w:type="dxa"/>
            <w:tcBorders>
              <w:top w:val="nil"/>
            </w:tcBorders>
          </w:tcPr>
          <w:p w:rsidR="00B86404" w:rsidRDefault="00B86404">
            <w:pPr>
              <w:pStyle w:val="ConsPlusNonformat"/>
              <w:jc w:val="both"/>
            </w:pPr>
            <w:r>
              <w:t xml:space="preserve">  93-28-7   </w:t>
            </w:r>
          </w:p>
        </w:tc>
        <w:tc>
          <w:tcPr>
            <w:tcW w:w="5280" w:type="dxa"/>
            <w:tcBorders>
              <w:top w:val="nil"/>
            </w:tcBorders>
          </w:tcPr>
          <w:p w:rsidR="00B86404" w:rsidRDefault="00B86404">
            <w:pPr>
              <w:pStyle w:val="ConsPlusNonformat"/>
              <w:jc w:val="both"/>
            </w:pPr>
            <w:r>
              <w:t xml:space="preserve">Eugenyl acetate                           </w:t>
            </w:r>
          </w:p>
        </w:tc>
      </w:tr>
      <w:tr w:rsidR="00B86404">
        <w:trPr>
          <w:trHeight w:val="240"/>
        </w:trPr>
        <w:tc>
          <w:tcPr>
            <w:tcW w:w="840" w:type="dxa"/>
            <w:tcBorders>
              <w:top w:val="nil"/>
            </w:tcBorders>
          </w:tcPr>
          <w:p w:rsidR="00B86404" w:rsidRDefault="00B86404">
            <w:pPr>
              <w:pStyle w:val="ConsPlusNonformat"/>
              <w:jc w:val="both"/>
            </w:pPr>
            <w:r>
              <w:t xml:space="preserve"> 211 </w:t>
            </w:r>
          </w:p>
        </w:tc>
        <w:tc>
          <w:tcPr>
            <w:tcW w:w="1560" w:type="dxa"/>
            <w:tcBorders>
              <w:top w:val="nil"/>
            </w:tcBorders>
          </w:tcPr>
          <w:p w:rsidR="00B86404" w:rsidRDefault="00B86404">
            <w:pPr>
              <w:pStyle w:val="ConsPlusNonformat"/>
              <w:jc w:val="both"/>
            </w:pPr>
            <w:r>
              <w:t xml:space="preserve"> Ru09.021  </w:t>
            </w:r>
          </w:p>
        </w:tc>
        <w:tc>
          <w:tcPr>
            <w:tcW w:w="1680" w:type="dxa"/>
            <w:tcBorders>
              <w:top w:val="nil"/>
            </w:tcBorders>
          </w:tcPr>
          <w:p w:rsidR="00B86404" w:rsidRDefault="00B86404">
            <w:pPr>
              <w:pStyle w:val="ConsPlusNonformat"/>
              <w:jc w:val="both"/>
            </w:pPr>
            <w:r>
              <w:t xml:space="preserve">  628-63-7  </w:t>
            </w:r>
          </w:p>
        </w:tc>
        <w:tc>
          <w:tcPr>
            <w:tcW w:w="5280" w:type="dxa"/>
            <w:tcBorders>
              <w:top w:val="nil"/>
            </w:tcBorders>
          </w:tcPr>
          <w:p w:rsidR="00B86404" w:rsidRDefault="00B86404">
            <w:pPr>
              <w:pStyle w:val="ConsPlusNonformat"/>
              <w:jc w:val="both"/>
            </w:pPr>
            <w:r>
              <w:t xml:space="preserve">Pentyl acetate                            </w:t>
            </w:r>
          </w:p>
        </w:tc>
      </w:tr>
      <w:tr w:rsidR="00B86404">
        <w:trPr>
          <w:trHeight w:val="240"/>
        </w:trPr>
        <w:tc>
          <w:tcPr>
            <w:tcW w:w="840" w:type="dxa"/>
            <w:tcBorders>
              <w:top w:val="nil"/>
            </w:tcBorders>
          </w:tcPr>
          <w:p w:rsidR="00B86404" w:rsidRDefault="00B86404">
            <w:pPr>
              <w:pStyle w:val="ConsPlusNonformat"/>
              <w:jc w:val="both"/>
            </w:pPr>
            <w:r>
              <w:t xml:space="preserve"> 212 </w:t>
            </w:r>
          </w:p>
        </w:tc>
        <w:tc>
          <w:tcPr>
            <w:tcW w:w="1560" w:type="dxa"/>
            <w:tcBorders>
              <w:top w:val="nil"/>
            </w:tcBorders>
          </w:tcPr>
          <w:p w:rsidR="00B86404" w:rsidRDefault="00B86404">
            <w:pPr>
              <w:pStyle w:val="ConsPlusNonformat"/>
              <w:jc w:val="both"/>
            </w:pPr>
            <w:r>
              <w:t xml:space="preserve"> Ru09.022  </w:t>
            </w:r>
          </w:p>
        </w:tc>
        <w:tc>
          <w:tcPr>
            <w:tcW w:w="1680" w:type="dxa"/>
            <w:tcBorders>
              <w:top w:val="nil"/>
            </w:tcBorders>
          </w:tcPr>
          <w:p w:rsidR="00B86404" w:rsidRDefault="00B86404">
            <w:pPr>
              <w:pStyle w:val="ConsPlusNonformat"/>
              <w:jc w:val="both"/>
            </w:pPr>
            <w:r>
              <w:t xml:space="preserve">  112-06-1  </w:t>
            </w:r>
          </w:p>
        </w:tc>
        <w:tc>
          <w:tcPr>
            <w:tcW w:w="5280" w:type="dxa"/>
            <w:tcBorders>
              <w:top w:val="nil"/>
            </w:tcBorders>
          </w:tcPr>
          <w:p w:rsidR="00B86404" w:rsidRDefault="00B86404">
            <w:pPr>
              <w:pStyle w:val="ConsPlusNonformat"/>
              <w:jc w:val="both"/>
            </w:pPr>
            <w:r>
              <w:t xml:space="preserve">Heptyl acetate                            </w:t>
            </w:r>
          </w:p>
        </w:tc>
      </w:tr>
      <w:tr w:rsidR="00B86404">
        <w:trPr>
          <w:trHeight w:val="240"/>
        </w:trPr>
        <w:tc>
          <w:tcPr>
            <w:tcW w:w="840" w:type="dxa"/>
            <w:tcBorders>
              <w:top w:val="nil"/>
            </w:tcBorders>
          </w:tcPr>
          <w:p w:rsidR="00B86404" w:rsidRDefault="00B86404">
            <w:pPr>
              <w:pStyle w:val="ConsPlusNonformat"/>
              <w:jc w:val="both"/>
            </w:pPr>
            <w:r>
              <w:t xml:space="preserve"> 213 </w:t>
            </w:r>
          </w:p>
        </w:tc>
        <w:tc>
          <w:tcPr>
            <w:tcW w:w="1560" w:type="dxa"/>
            <w:tcBorders>
              <w:top w:val="nil"/>
            </w:tcBorders>
          </w:tcPr>
          <w:p w:rsidR="00B86404" w:rsidRDefault="00B86404">
            <w:pPr>
              <w:pStyle w:val="ConsPlusNonformat"/>
              <w:jc w:val="both"/>
            </w:pPr>
            <w:r>
              <w:t xml:space="preserve"> Ru09.023  </w:t>
            </w:r>
          </w:p>
        </w:tc>
        <w:tc>
          <w:tcPr>
            <w:tcW w:w="1680" w:type="dxa"/>
            <w:tcBorders>
              <w:top w:val="nil"/>
            </w:tcBorders>
          </w:tcPr>
          <w:p w:rsidR="00B86404" w:rsidRDefault="00B86404">
            <w:pPr>
              <w:pStyle w:val="ConsPlusNonformat"/>
              <w:jc w:val="both"/>
            </w:pPr>
            <w:r>
              <w:t xml:space="preserve">  79-20-9   </w:t>
            </w:r>
          </w:p>
        </w:tc>
        <w:tc>
          <w:tcPr>
            <w:tcW w:w="5280" w:type="dxa"/>
            <w:tcBorders>
              <w:top w:val="nil"/>
            </w:tcBorders>
          </w:tcPr>
          <w:p w:rsidR="00B86404" w:rsidRDefault="00B86404">
            <w:pPr>
              <w:pStyle w:val="ConsPlusNonformat"/>
              <w:jc w:val="both"/>
            </w:pPr>
            <w:r>
              <w:t xml:space="preserve">Methyl acetate                            </w:t>
            </w:r>
          </w:p>
        </w:tc>
      </w:tr>
      <w:tr w:rsidR="00B86404">
        <w:trPr>
          <w:trHeight w:val="240"/>
        </w:trPr>
        <w:tc>
          <w:tcPr>
            <w:tcW w:w="840" w:type="dxa"/>
            <w:tcBorders>
              <w:top w:val="nil"/>
            </w:tcBorders>
          </w:tcPr>
          <w:p w:rsidR="00B86404" w:rsidRDefault="00B86404">
            <w:pPr>
              <w:pStyle w:val="ConsPlusNonformat"/>
              <w:jc w:val="both"/>
            </w:pPr>
            <w:r>
              <w:t xml:space="preserve"> 214 </w:t>
            </w:r>
          </w:p>
        </w:tc>
        <w:tc>
          <w:tcPr>
            <w:tcW w:w="1560" w:type="dxa"/>
            <w:tcBorders>
              <w:top w:val="nil"/>
            </w:tcBorders>
          </w:tcPr>
          <w:p w:rsidR="00B86404" w:rsidRDefault="00B86404">
            <w:pPr>
              <w:pStyle w:val="ConsPlusNonformat"/>
              <w:jc w:val="both"/>
            </w:pPr>
            <w:r>
              <w:t xml:space="preserve"> Ru09.024  </w:t>
            </w:r>
          </w:p>
        </w:tc>
        <w:tc>
          <w:tcPr>
            <w:tcW w:w="1680" w:type="dxa"/>
            <w:tcBorders>
              <w:top w:val="nil"/>
            </w:tcBorders>
          </w:tcPr>
          <w:p w:rsidR="00B86404" w:rsidRDefault="00B86404">
            <w:pPr>
              <w:pStyle w:val="ConsPlusNonformat"/>
              <w:jc w:val="both"/>
            </w:pPr>
            <w:r>
              <w:t xml:space="preserve">  123-92-2  </w:t>
            </w:r>
          </w:p>
        </w:tc>
        <w:tc>
          <w:tcPr>
            <w:tcW w:w="5280" w:type="dxa"/>
            <w:tcBorders>
              <w:top w:val="nil"/>
            </w:tcBorders>
          </w:tcPr>
          <w:p w:rsidR="00B86404" w:rsidRDefault="00B86404">
            <w:pPr>
              <w:pStyle w:val="ConsPlusNonformat"/>
              <w:jc w:val="both"/>
            </w:pPr>
            <w:r>
              <w:t xml:space="preserve">Isopentyl acetate                         </w:t>
            </w:r>
          </w:p>
        </w:tc>
      </w:tr>
      <w:tr w:rsidR="00B86404">
        <w:trPr>
          <w:trHeight w:val="240"/>
        </w:trPr>
        <w:tc>
          <w:tcPr>
            <w:tcW w:w="840" w:type="dxa"/>
            <w:tcBorders>
              <w:top w:val="nil"/>
            </w:tcBorders>
          </w:tcPr>
          <w:p w:rsidR="00B86404" w:rsidRDefault="00B86404">
            <w:pPr>
              <w:pStyle w:val="ConsPlusNonformat"/>
              <w:jc w:val="both"/>
            </w:pPr>
            <w:r>
              <w:t xml:space="preserve"> 215 </w:t>
            </w:r>
          </w:p>
        </w:tc>
        <w:tc>
          <w:tcPr>
            <w:tcW w:w="1560" w:type="dxa"/>
            <w:tcBorders>
              <w:top w:val="nil"/>
            </w:tcBorders>
          </w:tcPr>
          <w:p w:rsidR="00B86404" w:rsidRDefault="00B86404">
            <w:pPr>
              <w:pStyle w:val="ConsPlusNonformat"/>
              <w:jc w:val="both"/>
            </w:pPr>
            <w:r>
              <w:t xml:space="preserve"> Ru09.025  </w:t>
            </w:r>
          </w:p>
        </w:tc>
        <w:tc>
          <w:tcPr>
            <w:tcW w:w="1680" w:type="dxa"/>
            <w:tcBorders>
              <w:top w:val="nil"/>
            </w:tcBorders>
          </w:tcPr>
          <w:p w:rsidR="00B86404" w:rsidRDefault="00B86404">
            <w:pPr>
              <w:pStyle w:val="ConsPlusNonformat"/>
              <w:jc w:val="both"/>
            </w:pPr>
            <w:r>
              <w:t xml:space="preserve"> 10031-87-5 </w:t>
            </w:r>
          </w:p>
        </w:tc>
        <w:tc>
          <w:tcPr>
            <w:tcW w:w="5280" w:type="dxa"/>
            <w:tcBorders>
              <w:top w:val="nil"/>
            </w:tcBorders>
          </w:tcPr>
          <w:p w:rsidR="00B86404" w:rsidRDefault="00B86404">
            <w:pPr>
              <w:pStyle w:val="ConsPlusNonformat"/>
              <w:jc w:val="both"/>
            </w:pPr>
            <w:r>
              <w:t xml:space="preserve">Ethylbutyl acetate                        </w:t>
            </w:r>
          </w:p>
        </w:tc>
      </w:tr>
      <w:tr w:rsidR="00B86404">
        <w:trPr>
          <w:trHeight w:val="240"/>
        </w:trPr>
        <w:tc>
          <w:tcPr>
            <w:tcW w:w="840" w:type="dxa"/>
            <w:tcBorders>
              <w:top w:val="nil"/>
            </w:tcBorders>
          </w:tcPr>
          <w:p w:rsidR="00B86404" w:rsidRDefault="00B86404">
            <w:pPr>
              <w:pStyle w:val="ConsPlusNonformat"/>
              <w:jc w:val="both"/>
            </w:pPr>
            <w:r>
              <w:t xml:space="preserve"> 216 </w:t>
            </w:r>
          </w:p>
        </w:tc>
        <w:tc>
          <w:tcPr>
            <w:tcW w:w="1560" w:type="dxa"/>
            <w:tcBorders>
              <w:top w:val="nil"/>
            </w:tcBorders>
          </w:tcPr>
          <w:p w:rsidR="00B86404" w:rsidRDefault="00B86404">
            <w:pPr>
              <w:pStyle w:val="ConsPlusNonformat"/>
              <w:jc w:val="both"/>
            </w:pPr>
            <w:r>
              <w:t xml:space="preserve"> Ru09.026  </w:t>
            </w:r>
          </w:p>
        </w:tc>
        <w:tc>
          <w:tcPr>
            <w:tcW w:w="1680" w:type="dxa"/>
            <w:tcBorders>
              <w:top w:val="nil"/>
            </w:tcBorders>
          </w:tcPr>
          <w:p w:rsidR="00B86404" w:rsidRDefault="00B86404">
            <w:pPr>
              <w:pStyle w:val="ConsPlusNonformat"/>
              <w:jc w:val="both"/>
            </w:pPr>
            <w:r>
              <w:t xml:space="preserve"> 7493-78-9  </w:t>
            </w:r>
          </w:p>
        </w:tc>
        <w:tc>
          <w:tcPr>
            <w:tcW w:w="5280" w:type="dxa"/>
            <w:tcBorders>
              <w:top w:val="nil"/>
            </w:tcBorders>
          </w:tcPr>
          <w:p w:rsidR="00B86404" w:rsidRDefault="00B86404">
            <w:pPr>
              <w:pStyle w:val="ConsPlusNonformat"/>
              <w:jc w:val="both"/>
            </w:pPr>
            <w:r>
              <w:t xml:space="preserve">Pentylcinnamyl acetate                    </w:t>
            </w:r>
          </w:p>
        </w:tc>
      </w:tr>
      <w:tr w:rsidR="00B86404">
        <w:trPr>
          <w:trHeight w:val="240"/>
        </w:trPr>
        <w:tc>
          <w:tcPr>
            <w:tcW w:w="840" w:type="dxa"/>
            <w:tcBorders>
              <w:top w:val="nil"/>
            </w:tcBorders>
          </w:tcPr>
          <w:p w:rsidR="00B86404" w:rsidRDefault="00B86404">
            <w:pPr>
              <w:pStyle w:val="ConsPlusNonformat"/>
              <w:jc w:val="both"/>
            </w:pPr>
            <w:r>
              <w:t xml:space="preserve"> 217 </w:t>
            </w:r>
          </w:p>
        </w:tc>
        <w:tc>
          <w:tcPr>
            <w:tcW w:w="1560" w:type="dxa"/>
            <w:tcBorders>
              <w:top w:val="nil"/>
            </w:tcBorders>
          </w:tcPr>
          <w:p w:rsidR="00B86404" w:rsidRDefault="00B86404">
            <w:pPr>
              <w:pStyle w:val="ConsPlusNonformat"/>
              <w:jc w:val="both"/>
            </w:pPr>
            <w:r>
              <w:t xml:space="preserve"> Ru09.027  </w:t>
            </w:r>
          </w:p>
        </w:tc>
        <w:tc>
          <w:tcPr>
            <w:tcW w:w="1680" w:type="dxa"/>
            <w:tcBorders>
              <w:top w:val="nil"/>
            </w:tcBorders>
          </w:tcPr>
          <w:p w:rsidR="00B86404" w:rsidRDefault="00B86404">
            <w:pPr>
              <w:pStyle w:val="ConsPlusNonformat"/>
              <w:jc w:val="both"/>
            </w:pPr>
            <w:r>
              <w:t xml:space="preserve">  622-45-7  </w:t>
            </w:r>
          </w:p>
        </w:tc>
        <w:tc>
          <w:tcPr>
            <w:tcW w:w="5280" w:type="dxa"/>
            <w:tcBorders>
              <w:top w:val="nil"/>
            </w:tcBorders>
          </w:tcPr>
          <w:p w:rsidR="00B86404" w:rsidRDefault="00B86404">
            <w:pPr>
              <w:pStyle w:val="ConsPlusNonformat"/>
              <w:jc w:val="both"/>
            </w:pPr>
            <w:r>
              <w:t xml:space="preserve">Cyclohexyl acetate                        </w:t>
            </w:r>
          </w:p>
        </w:tc>
      </w:tr>
      <w:tr w:rsidR="00B86404">
        <w:trPr>
          <w:trHeight w:val="240"/>
        </w:trPr>
        <w:tc>
          <w:tcPr>
            <w:tcW w:w="840" w:type="dxa"/>
            <w:tcBorders>
              <w:top w:val="nil"/>
            </w:tcBorders>
          </w:tcPr>
          <w:p w:rsidR="00B86404" w:rsidRDefault="00B86404">
            <w:pPr>
              <w:pStyle w:val="ConsPlusNonformat"/>
              <w:jc w:val="both"/>
            </w:pPr>
            <w:r>
              <w:t xml:space="preserve"> 218 </w:t>
            </w:r>
          </w:p>
        </w:tc>
        <w:tc>
          <w:tcPr>
            <w:tcW w:w="1560" w:type="dxa"/>
            <w:tcBorders>
              <w:top w:val="nil"/>
            </w:tcBorders>
          </w:tcPr>
          <w:p w:rsidR="00B86404" w:rsidRDefault="00B86404">
            <w:pPr>
              <w:pStyle w:val="ConsPlusNonformat"/>
              <w:jc w:val="both"/>
            </w:pPr>
            <w:r>
              <w:t xml:space="preserve"> Ru09.028  </w:t>
            </w:r>
          </w:p>
        </w:tc>
        <w:tc>
          <w:tcPr>
            <w:tcW w:w="1680" w:type="dxa"/>
            <w:tcBorders>
              <w:top w:val="nil"/>
            </w:tcBorders>
          </w:tcPr>
          <w:p w:rsidR="00B86404" w:rsidRDefault="00B86404">
            <w:pPr>
              <w:pStyle w:val="ConsPlusNonformat"/>
              <w:jc w:val="both"/>
            </w:pPr>
            <w:r>
              <w:t xml:space="preserve"> 21722-83-8 </w:t>
            </w:r>
          </w:p>
        </w:tc>
        <w:tc>
          <w:tcPr>
            <w:tcW w:w="5280" w:type="dxa"/>
            <w:tcBorders>
              <w:top w:val="nil"/>
            </w:tcBorders>
          </w:tcPr>
          <w:p w:rsidR="00B86404" w:rsidRDefault="00B86404">
            <w:pPr>
              <w:pStyle w:val="ConsPlusNonformat"/>
              <w:jc w:val="both"/>
            </w:pPr>
            <w:r>
              <w:t xml:space="preserve">Cyclohexylethyl acetate                   </w:t>
            </w:r>
          </w:p>
        </w:tc>
      </w:tr>
      <w:tr w:rsidR="00B86404">
        <w:trPr>
          <w:trHeight w:val="240"/>
        </w:trPr>
        <w:tc>
          <w:tcPr>
            <w:tcW w:w="840" w:type="dxa"/>
            <w:tcBorders>
              <w:top w:val="nil"/>
            </w:tcBorders>
          </w:tcPr>
          <w:p w:rsidR="00B86404" w:rsidRDefault="00B86404">
            <w:pPr>
              <w:pStyle w:val="ConsPlusNonformat"/>
              <w:jc w:val="both"/>
            </w:pPr>
            <w:r>
              <w:t xml:space="preserve"> 218 </w:t>
            </w:r>
          </w:p>
        </w:tc>
        <w:tc>
          <w:tcPr>
            <w:tcW w:w="1560" w:type="dxa"/>
            <w:tcBorders>
              <w:top w:val="nil"/>
            </w:tcBorders>
          </w:tcPr>
          <w:p w:rsidR="00B86404" w:rsidRDefault="00B86404">
            <w:pPr>
              <w:pStyle w:val="ConsPlusNonformat"/>
              <w:jc w:val="both"/>
            </w:pPr>
            <w:r>
              <w:t xml:space="preserve"> Ru09.829  </w:t>
            </w:r>
          </w:p>
        </w:tc>
        <w:tc>
          <w:tcPr>
            <w:tcW w:w="1680" w:type="dxa"/>
            <w:tcBorders>
              <w:top w:val="nil"/>
            </w:tcBorders>
          </w:tcPr>
          <w:p w:rsidR="00B86404" w:rsidRDefault="00B86404">
            <w:pPr>
              <w:pStyle w:val="ConsPlusNonformat"/>
              <w:jc w:val="both"/>
            </w:pPr>
            <w:r>
              <w:t xml:space="preserve"> 5452-75-5  </w:t>
            </w:r>
          </w:p>
        </w:tc>
        <w:tc>
          <w:tcPr>
            <w:tcW w:w="5280" w:type="dxa"/>
            <w:tcBorders>
              <w:top w:val="nil"/>
            </w:tcBorders>
          </w:tcPr>
          <w:p w:rsidR="00B86404" w:rsidRDefault="00B86404">
            <w:pPr>
              <w:pStyle w:val="ConsPlusNonformat"/>
              <w:jc w:val="both"/>
            </w:pPr>
            <w:r>
              <w:t xml:space="preserve">Ethyl cyclohexyl acetate                  </w:t>
            </w:r>
          </w:p>
        </w:tc>
      </w:tr>
      <w:tr w:rsidR="00B86404">
        <w:trPr>
          <w:trHeight w:val="240"/>
        </w:trPr>
        <w:tc>
          <w:tcPr>
            <w:tcW w:w="840" w:type="dxa"/>
            <w:tcBorders>
              <w:top w:val="nil"/>
            </w:tcBorders>
          </w:tcPr>
          <w:p w:rsidR="00B86404" w:rsidRDefault="00B86404">
            <w:pPr>
              <w:pStyle w:val="ConsPlusNonformat"/>
              <w:jc w:val="both"/>
            </w:pPr>
            <w:r>
              <w:t xml:space="preserve"> 219 </w:t>
            </w:r>
          </w:p>
        </w:tc>
        <w:tc>
          <w:tcPr>
            <w:tcW w:w="1560" w:type="dxa"/>
            <w:tcBorders>
              <w:top w:val="nil"/>
            </w:tcBorders>
          </w:tcPr>
          <w:p w:rsidR="00B86404" w:rsidRDefault="00B86404">
            <w:pPr>
              <w:pStyle w:val="ConsPlusNonformat"/>
              <w:jc w:val="both"/>
            </w:pPr>
            <w:r>
              <w:t xml:space="preserve"> Ru09.029  </w:t>
            </w:r>
          </w:p>
        </w:tc>
        <w:tc>
          <w:tcPr>
            <w:tcW w:w="1680" w:type="dxa"/>
            <w:tcBorders>
              <w:top w:val="nil"/>
            </w:tcBorders>
          </w:tcPr>
          <w:p w:rsidR="00B86404" w:rsidRDefault="00B86404">
            <w:pPr>
              <w:pStyle w:val="ConsPlusNonformat"/>
              <w:jc w:val="both"/>
            </w:pPr>
            <w:r>
              <w:t xml:space="preserve">  103-07-1  </w:t>
            </w:r>
          </w:p>
        </w:tc>
        <w:tc>
          <w:tcPr>
            <w:tcW w:w="5280" w:type="dxa"/>
            <w:tcBorders>
              <w:top w:val="nil"/>
            </w:tcBorders>
          </w:tcPr>
          <w:p w:rsidR="00B86404" w:rsidRDefault="00B86404">
            <w:pPr>
              <w:pStyle w:val="ConsPlusNonformat"/>
              <w:jc w:val="both"/>
            </w:pPr>
            <w:r>
              <w:t xml:space="preserve">Dimethyl-3-phenylpropyl acetate           </w:t>
            </w:r>
          </w:p>
        </w:tc>
      </w:tr>
      <w:tr w:rsidR="00B86404">
        <w:trPr>
          <w:trHeight w:val="240"/>
        </w:trPr>
        <w:tc>
          <w:tcPr>
            <w:tcW w:w="840" w:type="dxa"/>
            <w:tcBorders>
              <w:top w:val="nil"/>
            </w:tcBorders>
          </w:tcPr>
          <w:p w:rsidR="00B86404" w:rsidRDefault="00B86404">
            <w:pPr>
              <w:pStyle w:val="ConsPlusNonformat"/>
              <w:jc w:val="both"/>
            </w:pPr>
            <w:r>
              <w:t xml:space="preserve"> 220 </w:t>
            </w:r>
          </w:p>
        </w:tc>
        <w:tc>
          <w:tcPr>
            <w:tcW w:w="1560" w:type="dxa"/>
            <w:tcBorders>
              <w:top w:val="nil"/>
            </w:tcBorders>
          </w:tcPr>
          <w:p w:rsidR="00B86404" w:rsidRDefault="00B86404">
            <w:pPr>
              <w:pStyle w:val="ConsPlusNonformat"/>
              <w:jc w:val="both"/>
            </w:pPr>
            <w:r>
              <w:t xml:space="preserve"> Ru09.030  </w:t>
            </w:r>
          </w:p>
        </w:tc>
        <w:tc>
          <w:tcPr>
            <w:tcW w:w="1680" w:type="dxa"/>
            <w:tcBorders>
              <w:top w:val="nil"/>
            </w:tcBorders>
          </w:tcPr>
          <w:p w:rsidR="00B86404" w:rsidRDefault="00B86404">
            <w:pPr>
              <w:pStyle w:val="ConsPlusNonformat"/>
              <w:jc w:val="both"/>
            </w:pPr>
            <w:r>
              <w:t xml:space="preserve">  93-29-8   </w:t>
            </w:r>
          </w:p>
        </w:tc>
        <w:tc>
          <w:tcPr>
            <w:tcW w:w="5280" w:type="dxa"/>
            <w:tcBorders>
              <w:top w:val="nil"/>
            </w:tcBorders>
          </w:tcPr>
          <w:p w:rsidR="00B86404" w:rsidRDefault="00B86404">
            <w:pPr>
              <w:pStyle w:val="ConsPlusNonformat"/>
              <w:jc w:val="both"/>
            </w:pPr>
            <w:r>
              <w:t xml:space="preserve">Methoxy-4-(prop-1-enyl)phenyl acetate     </w:t>
            </w:r>
          </w:p>
        </w:tc>
      </w:tr>
      <w:tr w:rsidR="00B86404">
        <w:trPr>
          <w:trHeight w:val="240"/>
        </w:trPr>
        <w:tc>
          <w:tcPr>
            <w:tcW w:w="840" w:type="dxa"/>
            <w:tcBorders>
              <w:top w:val="nil"/>
            </w:tcBorders>
          </w:tcPr>
          <w:p w:rsidR="00B86404" w:rsidRDefault="00B86404">
            <w:pPr>
              <w:pStyle w:val="ConsPlusNonformat"/>
              <w:jc w:val="both"/>
            </w:pPr>
            <w:r>
              <w:t xml:space="preserve"> 221 </w:t>
            </w:r>
          </w:p>
        </w:tc>
        <w:tc>
          <w:tcPr>
            <w:tcW w:w="1560" w:type="dxa"/>
            <w:tcBorders>
              <w:top w:val="nil"/>
            </w:tcBorders>
          </w:tcPr>
          <w:p w:rsidR="00B86404" w:rsidRDefault="00B86404">
            <w:pPr>
              <w:pStyle w:val="ConsPlusNonformat"/>
              <w:jc w:val="both"/>
            </w:pPr>
            <w:r>
              <w:t xml:space="preserve"> Ru09.031  </w:t>
            </w:r>
          </w:p>
        </w:tc>
        <w:tc>
          <w:tcPr>
            <w:tcW w:w="1680" w:type="dxa"/>
            <w:tcBorders>
              <w:top w:val="nil"/>
            </w:tcBorders>
          </w:tcPr>
          <w:p w:rsidR="00B86404" w:rsidRDefault="00B86404">
            <w:pPr>
              <w:pStyle w:val="ConsPlusNonformat"/>
              <w:jc w:val="both"/>
            </w:pPr>
            <w:r>
              <w:t xml:space="preserve">  103-45-7  </w:t>
            </w:r>
          </w:p>
        </w:tc>
        <w:tc>
          <w:tcPr>
            <w:tcW w:w="5280" w:type="dxa"/>
            <w:tcBorders>
              <w:top w:val="nil"/>
            </w:tcBorders>
          </w:tcPr>
          <w:p w:rsidR="00B86404" w:rsidRDefault="00B86404">
            <w:pPr>
              <w:pStyle w:val="ConsPlusNonformat"/>
              <w:jc w:val="both"/>
            </w:pPr>
            <w:r>
              <w:t xml:space="preserve">Phenethyl acetate                         </w:t>
            </w:r>
          </w:p>
        </w:tc>
      </w:tr>
      <w:tr w:rsidR="00B86404">
        <w:trPr>
          <w:trHeight w:val="240"/>
        </w:trPr>
        <w:tc>
          <w:tcPr>
            <w:tcW w:w="840" w:type="dxa"/>
            <w:tcBorders>
              <w:top w:val="nil"/>
            </w:tcBorders>
          </w:tcPr>
          <w:p w:rsidR="00B86404" w:rsidRDefault="00B86404">
            <w:pPr>
              <w:pStyle w:val="ConsPlusNonformat"/>
              <w:jc w:val="both"/>
            </w:pPr>
            <w:r>
              <w:t xml:space="preserve"> 222 </w:t>
            </w:r>
          </w:p>
        </w:tc>
        <w:tc>
          <w:tcPr>
            <w:tcW w:w="1560" w:type="dxa"/>
            <w:tcBorders>
              <w:top w:val="nil"/>
            </w:tcBorders>
          </w:tcPr>
          <w:p w:rsidR="00B86404" w:rsidRDefault="00B86404">
            <w:pPr>
              <w:pStyle w:val="ConsPlusNonformat"/>
              <w:jc w:val="both"/>
            </w:pPr>
            <w:r>
              <w:t xml:space="preserve"> Ru09.032  </w:t>
            </w:r>
          </w:p>
        </w:tc>
        <w:tc>
          <w:tcPr>
            <w:tcW w:w="1680" w:type="dxa"/>
            <w:tcBorders>
              <w:top w:val="nil"/>
            </w:tcBorders>
          </w:tcPr>
          <w:p w:rsidR="00B86404" w:rsidRDefault="00B86404">
            <w:pPr>
              <w:pStyle w:val="ConsPlusNonformat"/>
              <w:jc w:val="both"/>
            </w:pPr>
            <w:r>
              <w:t xml:space="preserve">  122-72-5  </w:t>
            </w:r>
          </w:p>
        </w:tc>
        <w:tc>
          <w:tcPr>
            <w:tcW w:w="5280" w:type="dxa"/>
            <w:tcBorders>
              <w:top w:val="nil"/>
            </w:tcBorders>
          </w:tcPr>
          <w:p w:rsidR="00B86404" w:rsidRDefault="00B86404">
            <w:pPr>
              <w:pStyle w:val="ConsPlusNonformat"/>
              <w:jc w:val="both"/>
            </w:pPr>
            <w:r>
              <w:t xml:space="preserve">Phenylpropyl acetate                      </w:t>
            </w:r>
          </w:p>
        </w:tc>
      </w:tr>
      <w:tr w:rsidR="00B86404">
        <w:trPr>
          <w:trHeight w:val="240"/>
        </w:trPr>
        <w:tc>
          <w:tcPr>
            <w:tcW w:w="840" w:type="dxa"/>
            <w:tcBorders>
              <w:top w:val="nil"/>
            </w:tcBorders>
          </w:tcPr>
          <w:p w:rsidR="00B86404" w:rsidRDefault="00B86404">
            <w:pPr>
              <w:pStyle w:val="ConsPlusNonformat"/>
              <w:jc w:val="both"/>
            </w:pPr>
            <w:r>
              <w:t xml:space="preserve"> 223 </w:t>
            </w:r>
          </w:p>
        </w:tc>
        <w:tc>
          <w:tcPr>
            <w:tcW w:w="1560" w:type="dxa"/>
            <w:tcBorders>
              <w:top w:val="nil"/>
            </w:tcBorders>
          </w:tcPr>
          <w:p w:rsidR="00B86404" w:rsidRDefault="00B86404">
            <w:pPr>
              <w:pStyle w:val="ConsPlusNonformat"/>
              <w:jc w:val="both"/>
            </w:pPr>
            <w:r>
              <w:t xml:space="preserve"> Ru09.033  </w:t>
            </w:r>
          </w:p>
        </w:tc>
        <w:tc>
          <w:tcPr>
            <w:tcW w:w="1680" w:type="dxa"/>
            <w:tcBorders>
              <w:top w:val="nil"/>
            </w:tcBorders>
          </w:tcPr>
          <w:p w:rsidR="00B86404" w:rsidRDefault="00B86404">
            <w:pPr>
              <w:pStyle w:val="ConsPlusNonformat"/>
              <w:jc w:val="both"/>
            </w:pPr>
            <w:r>
              <w:t xml:space="preserve">  141-11-7  </w:t>
            </w:r>
          </w:p>
        </w:tc>
        <w:tc>
          <w:tcPr>
            <w:tcW w:w="5280" w:type="dxa"/>
            <w:tcBorders>
              <w:top w:val="nil"/>
            </w:tcBorders>
          </w:tcPr>
          <w:p w:rsidR="00B86404" w:rsidRDefault="00B86404">
            <w:pPr>
              <w:pStyle w:val="ConsPlusNonformat"/>
              <w:jc w:val="both"/>
            </w:pPr>
            <w:r>
              <w:t xml:space="preserve">Rhodinyl acetate                          </w:t>
            </w:r>
          </w:p>
        </w:tc>
      </w:tr>
      <w:tr w:rsidR="00B86404">
        <w:trPr>
          <w:trHeight w:val="240"/>
        </w:trPr>
        <w:tc>
          <w:tcPr>
            <w:tcW w:w="840" w:type="dxa"/>
            <w:tcBorders>
              <w:top w:val="nil"/>
            </w:tcBorders>
          </w:tcPr>
          <w:p w:rsidR="00B86404" w:rsidRDefault="00B86404">
            <w:pPr>
              <w:pStyle w:val="ConsPlusNonformat"/>
              <w:jc w:val="both"/>
            </w:pPr>
            <w:r>
              <w:t xml:space="preserve"> 224 </w:t>
            </w:r>
          </w:p>
        </w:tc>
        <w:tc>
          <w:tcPr>
            <w:tcW w:w="1560" w:type="dxa"/>
            <w:tcBorders>
              <w:top w:val="nil"/>
            </w:tcBorders>
          </w:tcPr>
          <w:p w:rsidR="00B86404" w:rsidRDefault="00B86404">
            <w:pPr>
              <w:pStyle w:val="ConsPlusNonformat"/>
              <w:jc w:val="both"/>
            </w:pPr>
            <w:r>
              <w:t xml:space="preserve"> Ru09.034  </w:t>
            </w:r>
          </w:p>
        </w:tc>
        <w:tc>
          <w:tcPr>
            <w:tcW w:w="1680" w:type="dxa"/>
            <w:tcBorders>
              <w:top w:val="nil"/>
            </w:tcBorders>
          </w:tcPr>
          <w:p w:rsidR="00B86404" w:rsidRDefault="00B86404">
            <w:pPr>
              <w:pStyle w:val="ConsPlusNonformat"/>
              <w:jc w:val="both"/>
            </w:pPr>
            <w:r>
              <w:t xml:space="preserve"> 1323-00-8  </w:t>
            </w:r>
          </w:p>
        </w:tc>
        <w:tc>
          <w:tcPr>
            <w:tcW w:w="5280" w:type="dxa"/>
            <w:tcBorders>
              <w:top w:val="nil"/>
            </w:tcBorders>
          </w:tcPr>
          <w:p w:rsidR="00B86404" w:rsidRDefault="00B86404">
            <w:pPr>
              <w:pStyle w:val="ConsPlusNonformat"/>
              <w:jc w:val="both"/>
            </w:pPr>
            <w:r>
              <w:t xml:space="preserve">Santalyl acetate                          </w:t>
            </w:r>
          </w:p>
        </w:tc>
      </w:tr>
      <w:tr w:rsidR="00B86404">
        <w:trPr>
          <w:trHeight w:val="240"/>
        </w:trPr>
        <w:tc>
          <w:tcPr>
            <w:tcW w:w="840" w:type="dxa"/>
            <w:tcBorders>
              <w:top w:val="nil"/>
            </w:tcBorders>
          </w:tcPr>
          <w:p w:rsidR="00B86404" w:rsidRDefault="00B86404">
            <w:pPr>
              <w:pStyle w:val="ConsPlusNonformat"/>
              <w:jc w:val="both"/>
            </w:pPr>
            <w:r>
              <w:t xml:space="preserve"> 225 </w:t>
            </w:r>
          </w:p>
        </w:tc>
        <w:tc>
          <w:tcPr>
            <w:tcW w:w="1560" w:type="dxa"/>
            <w:tcBorders>
              <w:top w:val="nil"/>
            </w:tcBorders>
          </w:tcPr>
          <w:p w:rsidR="00B86404" w:rsidRDefault="00B86404">
            <w:pPr>
              <w:pStyle w:val="ConsPlusNonformat"/>
              <w:jc w:val="both"/>
            </w:pPr>
            <w:r>
              <w:t xml:space="preserve"> Ru09.035  </w:t>
            </w:r>
          </w:p>
        </w:tc>
        <w:tc>
          <w:tcPr>
            <w:tcW w:w="1680" w:type="dxa"/>
            <w:tcBorders>
              <w:top w:val="nil"/>
            </w:tcBorders>
          </w:tcPr>
          <w:p w:rsidR="00B86404" w:rsidRDefault="00B86404">
            <w:pPr>
              <w:pStyle w:val="ConsPlusNonformat"/>
              <w:jc w:val="both"/>
            </w:pPr>
            <w:r>
              <w:t xml:space="preserve">  881-68-5  </w:t>
            </w:r>
          </w:p>
        </w:tc>
        <w:tc>
          <w:tcPr>
            <w:tcW w:w="5280" w:type="dxa"/>
            <w:tcBorders>
              <w:top w:val="nil"/>
            </w:tcBorders>
          </w:tcPr>
          <w:p w:rsidR="00B86404" w:rsidRDefault="00B86404">
            <w:pPr>
              <w:pStyle w:val="ConsPlusNonformat"/>
              <w:jc w:val="both"/>
            </w:pPr>
            <w:r>
              <w:t xml:space="preserve">Vanillyl acetate                          </w:t>
            </w:r>
          </w:p>
        </w:tc>
      </w:tr>
      <w:tr w:rsidR="00B86404">
        <w:trPr>
          <w:trHeight w:val="240"/>
        </w:trPr>
        <w:tc>
          <w:tcPr>
            <w:tcW w:w="840" w:type="dxa"/>
            <w:tcBorders>
              <w:top w:val="nil"/>
            </w:tcBorders>
          </w:tcPr>
          <w:p w:rsidR="00B86404" w:rsidRDefault="00B86404">
            <w:pPr>
              <w:pStyle w:val="ConsPlusNonformat"/>
              <w:jc w:val="both"/>
            </w:pPr>
            <w:r>
              <w:t xml:space="preserve"> 226 </w:t>
            </w:r>
          </w:p>
        </w:tc>
        <w:tc>
          <w:tcPr>
            <w:tcW w:w="1560" w:type="dxa"/>
            <w:tcBorders>
              <w:top w:val="nil"/>
            </w:tcBorders>
          </w:tcPr>
          <w:p w:rsidR="00B86404" w:rsidRDefault="00B86404">
            <w:pPr>
              <w:pStyle w:val="ConsPlusNonformat"/>
              <w:jc w:val="both"/>
            </w:pPr>
            <w:r>
              <w:t xml:space="preserve"> Ru09.036  </w:t>
            </w:r>
          </w:p>
        </w:tc>
        <w:tc>
          <w:tcPr>
            <w:tcW w:w="1680" w:type="dxa"/>
            <w:tcBorders>
              <w:top w:val="nil"/>
            </w:tcBorders>
          </w:tcPr>
          <w:p w:rsidR="00B86404" w:rsidRDefault="00B86404">
            <w:pPr>
              <w:pStyle w:val="ConsPlusNonformat"/>
              <w:jc w:val="both"/>
            </w:pPr>
            <w:r>
              <w:t xml:space="preserve">  140-39-6  </w:t>
            </w:r>
          </w:p>
        </w:tc>
        <w:tc>
          <w:tcPr>
            <w:tcW w:w="5280" w:type="dxa"/>
            <w:tcBorders>
              <w:top w:val="nil"/>
            </w:tcBorders>
          </w:tcPr>
          <w:p w:rsidR="00B86404" w:rsidRDefault="00B86404">
            <w:pPr>
              <w:pStyle w:val="ConsPlusNonformat"/>
              <w:jc w:val="both"/>
            </w:pPr>
            <w:r>
              <w:t xml:space="preserve">Tolyl acetate                             </w:t>
            </w:r>
          </w:p>
        </w:tc>
      </w:tr>
      <w:tr w:rsidR="00B86404">
        <w:trPr>
          <w:trHeight w:val="240"/>
        </w:trPr>
        <w:tc>
          <w:tcPr>
            <w:tcW w:w="840" w:type="dxa"/>
            <w:tcBorders>
              <w:top w:val="nil"/>
            </w:tcBorders>
          </w:tcPr>
          <w:p w:rsidR="00B86404" w:rsidRDefault="00B86404">
            <w:pPr>
              <w:pStyle w:val="ConsPlusNonformat"/>
              <w:jc w:val="both"/>
            </w:pPr>
            <w:r>
              <w:t xml:space="preserve"> 227 </w:t>
            </w:r>
          </w:p>
        </w:tc>
        <w:tc>
          <w:tcPr>
            <w:tcW w:w="1560" w:type="dxa"/>
            <w:tcBorders>
              <w:top w:val="nil"/>
            </w:tcBorders>
          </w:tcPr>
          <w:p w:rsidR="00B86404" w:rsidRDefault="00B86404">
            <w:pPr>
              <w:pStyle w:val="ConsPlusNonformat"/>
              <w:jc w:val="both"/>
            </w:pPr>
            <w:r>
              <w:t xml:space="preserve"> Ru09.401  </w:t>
            </w:r>
          </w:p>
        </w:tc>
        <w:tc>
          <w:tcPr>
            <w:tcW w:w="1680" w:type="dxa"/>
            <w:tcBorders>
              <w:top w:val="nil"/>
            </w:tcBorders>
          </w:tcPr>
          <w:p w:rsidR="00B86404" w:rsidRDefault="00B86404">
            <w:pPr>
              <w:pStyle w:val="ConsPlusNonformat"/>
              <w:jc w:val="both"/>
            </w:pPr>
            <w:r>
              <w:t xml:space="preserve"> 2308-18-1  </w:t>
            </w:r>
          </w:p>
        </w:tc>
        <w:tc>
          <w:tcPr>
            <w:tcW w:w="5280" w:type="dxa"/>
            <w:tcBorders>
              <w:top w:val="nil"/>
            </w:tcBorders>
          </w:tcPr>
          <w:p w:rsidR="00B86404" w:rsidRDefault="00B86404">
            <w:pPr>
              <w:pStyle w:val="ConsPlusNonformat"/>
              <w:jc w:val="both"/>
            </w:pPr>
            <w:r>
              <w:t xml:space="preserve">Isopentyl acetoacetate                    </w:t>
            </w:r>
          </w:p>
        </w:tc>
      </w:tr>
      <w:tr w:rsidR="00B86404">
        <w:trPr>
          <w:trHeight w:val="240"/>
        </w:trPr>
        <w:tc>
          <w:tcPr>
            <w:tcW w:w="840" w:type="dxa"/>
            <w:tcBorders>
              <w:top w:val="nil"/>
            </w:tcBorders>
          </w:tcPr>
          <w:p w:rsidR="00B86404" w:rsidRDefault="00B86404">
            <w:pPr>
              <w:pStyle w:val="ConsPlusNonformat"/>
              <w:jc w:val="both"/>
            </w:pPr>
            <w:r>
              <w:t xml:space="preserve"> 228 </w:t>
            </w:r>
          </w:p>
        </w:tc>
        <w:tc>
          <w:tcPr>
            <w:tcW w:w="1560" w:type="dxa"/>
            <w:tcBorders>
              <w:top w:val="nil"/>
            </w:tcBorders>
          </w:tcPr>
          <w:p w:rsidR="00B86404" w:rsidRDefault="00B86404">
            <w:pPr>
              <w:pStyle w:val="ConsPlusNonformat"/>
              <w:jc w:val="both"/>
            </w:pPr>
            <w:r>
              <w:t xml:space="preserve"> Ru09.701  </w:t>
            </w:r>
          </w:p>
        </w:tc>
        <w:tc>
          <w:tcPr>
            <w:tcW w:w="1680" w:type="dxa"/>
            <w:tcBorders>
              <w:top w:val="nil"/>
            </w:tcBorders>
          </w:tcPr>
          <w:p w:rsidR="00B86404" w:rsidRDefault="00B86404">
            <w:pPr>
              <w:pStyle w:val="ConsPlusNonformat"/>
              <w:jc w:val="both"/>
            </w:pPr>
            <w:r>
              <w:t xml:space="preserve"> 7493-74-5  </w:t>
            </w:r>
          </w:p>
        </w:tc>
        <w:tc>
          <w:tcPr>
            <w:tcW w:w="5280" w:type="dxa"/>
            <w:tcBorders>
              <w:top w:val="nil"/>
            </w:tcBorders>
          </w:tcPr>
          <w:p w:rsidR="00B86404" w:rsidRDefault="00B86404">
            <w:pPr>
              <w:pStyle w:val="ConsPlusNonformat"/>
              <w:jc w:val="both"/>
            </w:pPr>
            <w:r>
              <w:t xml:space="preserve">Allyl phenoxyacetate                      </w:t>
            </w:r>
          </w:p>
        </w:tc>
      </w:tr>
      <w:tr w:rsidR="00B86404">
        <w:trPr>
          <w:trHeight w:val="240"/>
        </w:trPr>
        <w:tc>
          <w:tcPr>
            <w:tcW w:w="840" w:type="dxa"/>
            <w:tcBorders>
              <w:top w:val="nil"/>
            </w:tcBorders>
          </w:tcPr>
          <w:p w:rsidR="00B86404" w:rsidRDefault="00B86404">
            <w:pPr>
              <w:pStyle w:val="ConsPlusNonformat"/>
              <w:jc w:val="both"/>
            </w:pPr>
            <w:r>
              <w:t xml:space="preserve"> 229 </w:t>
            </w:r>
          </w:p>
        </w:tc>
        <w:tc>
          <w:tcPr>
            <w:tcW w:w="1560" w:type="dxa"/>
            <w:tcBorders>
              <w:top w:val="nil"/>
            </w:tcBorders>
          </w:tcPr>
          <w:p w:rsidR="00B86404" w:rsidRDefault="00B86404">
            <w:pPr>
              <w:pStyle w:val="ConsPlusNonformat"/>
              <w:jc w:val="both"/>
            </w:pPr>
            <w:r>
              <w:t xml:space="preserve"> Ru09.702  </w:t>
            </w:r>
          </w:p>
        </w:tc>
        <w:tc>
          <w:tcPr>
            <w:tcW w:w="1680" w:type="dxa"/>
            <w:tcBorders>
              <w:top w:val="nil"/>
            </w:tcBorders>
          </w:tcPr>
          <w:p w:rsidR="00B86404" w:rsidRDefault="00B86404">
            <w:pPr>
              <w:pStyle w:val="ConsPlusNonformat"/>
              <w:jc w:val="both"/>
            </w:pPr>
            <w:r>
              <w:t xml:space="preserve"> 4606-15-9  </w:t>
            </w:r>
          </w:p>
        </w:tc>
        <w:tc>
          <w:tcPr>
            <w:tcW w:w="5280" w:type="dxa"/>
            <w:tcBorders>
              <w:top w:val="nil"/>
            </w:tcBorders>
          </w:tcPr>
          <w:p w:rsidR="00B86404" w:rsidRDefault="00B86404">
            <w:pPr>
              <w:pStyle w:val="ConsPlusNonformat"/>
              <w:jc w:val="both"/>
            </w:pPr>
            <w:r>
              <w:t xml:space="preserve">Propyl phenylacetate                      </w:t>
            </w:r>
          </w:p>
        </w:tc>
      </w:tr>
      <w:tr w:rsidR="00B86404">
        <w:trPr>
          <w:trHeight w:val="240"/>
        </w:trPr>
        <w:tc>
          <w:tcPr>
            <w:tcW w:w="840" w:type="dxa"/>
            <w:tcBorders>
              <w:top w:val="nil"/>
            </w:tcBorders>
          </w:tcPr>
          <w:p w:rsidR="00B86404" w:rsidRDefault="00B86404">
            <w:pPr>
              <w:pStyle w:val="ConsPlusNonformat"/>
              <w:jc w:val="both"/>
            </w:pPr>
            <w:r>
              <w:t xml:space="preserve"> 230 </w:t>
            </w:r>
          </w:p>
        </w:tc>
        <w:tc>
          <w:tcPr>
            <w:tcW w:w="1560" w:type="dxa"/>
            <w:tcBorders>
              <w:top w:val="nil"/>
            </w:tcBorders>
          </w:tcPr>
          <w:p w:rsidR="00B86404" w:rsidRDefault="00B86404">
            <w:pPr>
              <w:pStyle w:val="ConsPlusNonformat"/>
              <w:jc w:val="both"/>
            </w:pPr>
            <w:r>
              <w:t xml:space="preserve"> Ru09.703  </w:t>
            </w:r>
          </w:p>
        </w:tc>
        <w:tc>
          <w:tcPr>
            <w:tcW w:w="1680" w:type="dxa"/>
            <w:tcBorders>
              <w:top w:val="nil"/>
            </w:tcBorders>
          </w:tcPr>
          <w:p w:rsidR="00B86404" w:rsidRDefault="00B86404">
            <w:pPr>
              <w:pStyle w:val="ConsPlusNonformat"/>
              <w:jc w:val="both"/>
            </w:pPr>
            <w:r>
              <w:t xml:space="preserve">  122-45-2  </w:t>
            </w:r>
          </w:p>
        </w:tc>
        <w:tc>
          <w:tcPr>
            <w:tcW w:w="5280" w:type="dxa"/>
            <w:tcBorders>
              <w:top w:val="nil"/>
            </w:tcBorders>
          </w:tcPr>
          <w:p w:rsidR="00B86404" w:rsidRDefault="00B86404">
            <w:pPr>
              <w:pStyle w:val="ConsPlusNonformat"/>
              <w:jc w:val="both"/>
            </w:pPr>
            <w:r>
              <w:t xml:space="preserve">Octyl phenylacetate                       </w:t>
            </w:r>
          </w:p>
        </w:tc>
      </w:tr>
      <w:tr w:rsidR="00B86404">
        <w:trPr>
          <w:trHeight w:val="240"/>
        </w:trPr>
        <w:tc>
          <w:tcPr>
            <w:tcW w:w="840" w:type="dxa"/>
            <w:tcBorders>
              <w:top w:val="nil"/>
            </w:tcBorders>
          </w:tcPr>
          <w:p w:rsidR="00B86404" w:rsidRDefault="00B86404">
            <w:pPr>
              <w:pStyle w:val="ConsPlusNonformat"/>
              <w:jc w:val="both"/>
            </w:pPr>
            <w:r>
              <w:t xml:space="preserve"> 231 </w:t>
            </w:r>
          </w:p>
        </w:tc>
        <w:tc>
          <w:tcPr>
            <w:tcW w:w="1560" w:type="dxa"/>
            <w:tcBorders>
              <w:top w:val="nil"/>
            </w:tcBorders>
          </w:tcPr>
          <w:p w:rsidR="00B86404" w:rsidRDefault="00B86404">
            <w:pPr>
              <w:pStyle w:val="ConsPlusNonformat"/>
              <w:jc w:val="both"/>
            </w:pPr>
            <w:r>
              <w:t xml:space="preserve"> Ru09.704  </w:t>
            </w:r>
          </w:p>
        </w:tc>
        <w:tc>
          <w:tcPr>
            <w:tcW w:w="1680" w:type="dxa"/>
            <w:tcBorders>
              <w:top w:val="nil"/>
            </w:tcBorders>
          </w:tcPr>
          <w:p w:rsidR="00B86404" w:rsidRDefault="00B86404">
            <w:pPr>
              <w:pStyle w:val="ConsPlusNonformat"/>
              <w:jc w:val="both"/>
            </w:pPr>
            <w:r>
              <w:t xml:space="preserve">  102-22-7  </w:t>
            </w:r>
          </w:p>
        </w:tc>
        <w:tc>
          <w:tcPr>
            <w:tcW w:w="5280" w:type="dxa"/>
            <w:tcBorders>
              <w:top w:val="nil"/>
            </w:tcBorders>
          </w:tcPr>
          <w:p w:rsidR="00B86404" w:rsidRDefault="00B86404">
            <w:pPr>
              <w:pStyle w:val="ConsPlusNonformat"/>
              <w:jc w:val="both"/>
            </w:pPr>
            <w:r>
              <w:t xml:space="preserve">Geranyl phenylacetate                     </w:t>
            </w:r>
          </w:p>
        </w:tc>
      </w:tr>
      <w:tr w:rsidR="00B86404">
        <w:trPr>
          <w:trHeight w:val="240"/>
        </w:trPr>
        <w:tc>
          <w:tcPr>
            <w:tcW w:w="840" w:type="dxa"/>
            <w:tcBorders>
              <w:top w:val="nil"/>
            </w:tcBorders>
          </w:tcPr>
          <w:p w:rsidR="00B86404" w:rsidRDefault="00B86404">
            <w:pPr>
              <w:pStyle w:val="ConsPlusNonformat"/>
              <w:jc w:val="both"/>
            </w:pPr>
            <w:r>
              <w:t xml:space="preserve"> 232 </w:t>
            </w:r>
          </w:p>
        </w:tc>
        <w:tc>
          <w:tcPr>
            <w:tcW w:w="1560" w:type="dxa"/>
            <w:tcBorders>
              <w:top w:val="nil"/>
            </w:tcBorders>
          </w:tcPr>
          <w:p w:rsidR="00B86404" w:rsidRDefault="00B86404">
            <w:pPr>
              <w:pStyle w:val="ConsPlusNonformat"/>
              <w:jc w:val="both"/>
            </w:pPr>
            <w:r>
              <w:t xml:space="preserve"> Ru09.705  </w:t>
            </w:r>
          </w:p>
        </w:tc>
        <w:tc>
          <w:tcPr>
            <w:tcW w:w="1680" w:type="dxa"/>
            <w:tcBorders>
              <w:top w:val="nil"/>
            </w:tcBorders>
          </w:tcPr>
          <w:p w:rsidR="00B86404" w:rsidRDefault="00B86404">
            <w:pPr>
              <w:pStyle w:val="ConsPlusNonformat"/>
              <w:jc w:val="both"/>
            </w:pPr>
            <w:r>
              <w:t xml:space="preserve">  102-16-9  </w:t>
            </w:r>
          </w:p>
        </w:tc>
        <w:tc>
          <w:tcPr>
            <w:tcW w:w="5280" w:type="dxa"/>
            <w:tcBorders>
              <w:top w:val="nil"/>
            </w:tcBorders>
          </w:tcPr>
          <w:p w:rsidR="00B86404" w:rsidRDefault="00B86404">
            <w:pPr>
              <w:pStyle w:val="ConsPlusNonformat"/>
              <w:jc w:val="both"/>
            </w:pPr>
            <w:r>
              <w:t xml:space="preserve">Benzyl phenylacetate                      </w:t>
            </w:r>
          </w:p>
        </w:tc>
      </w:tr>
      <w:tr w:rsidR="00B86404">
        <w:trPr>
          <w:trHeight w:val="240"/>
        </w:trPr>
        <w:tc>
          <w:tcPr>
            <w:tcW w:w="840" w:type="dxa"/>
            <w:tcBorders>
              <w:top w:val="nil"/>
            </w:tcBorders>
          </w:tcPr>
          <w:p w:rsidR="00B86404" w:rsidRDefault="00B86404">
            <w:pPr>
              <w:pStyle w:val="ConsPlusNonformat"/>
              <w:jc w:val="both"/>
            </w:pPr>
            <w:r>
              <w:t xml:space="preserve"> 233 </w:t>
            </w:r>
          </w:p>
        </w:tc>
        <w:tc>
          <w:tcPr>
            <w:tcW w:w="1560" w:type="dxa"/>
            <w:tcBorders>
              <w:top w:val="nil"/>
            </w:tcBorders>
          </w:tcPr>
          <w:p w:rsidR="00B86404" w:rsidRDefault="00B86404">
            <w:pPr>
              <w:pStyle w:val="ConsPlusNonformat"/>
              <w:jc w:val="both"/>
            </w:pPr>
            <w:r>
              <w:t xml:space="preserve"> Ru09.706  </w:t>
            </w:r>
          </w:p>
        </w:tc>
        <w:tc>
          <w:tcPr>
            <w:tcW w:w="1680" w:type="dxa"/>
            <w:tcBorders>
              <w:top w:val="nil"/>
            </w:tcBorders>
          </w:tcPr>
          <w:p w:rsidR="00B86404" w:rsidRDefault="00B86404">
            <w:pPr>
              <w:pStyle w:val="ConsPlusNonformat"/>
              <w:jc w:val="both"/>
            </w:pPr>
            <w:r>
              <w:t xml:space="preserve">  102-17-0  </w:t>
            </w:r>
          </w:p>
        </w:tc>
        <w:tc>
          <w:tcPr>
            <w:tcW w:w="5280" w:type="dxa"/>
            <w:tcBorders>
              <w:top w:val="nil"/>
            </w:tcBorders>
          </w:tcPr>
          <w:p w:rsidR="00B86404" w:rsidRDefault="00B86404">
            <w:pPr>
              <w:pStyle w:val="ConsPlusNonformat"/>
              <w:jc w:val="both"/>
            </w:pPr>
            <w:r>
              <w:t xml:space="preserve">Anisyl phenylacetate                      </w:t>
            </w:r>
          </w:p>
        </w:tc>
      </w:tr>
      <w:tr w:rsidR="00B86404">
        <w:trPr>
          <w:trHeight w:val="240"/>
        </w:trPr>
        <w:tc>
          <w:tcPr>
            <w:tcW w:w="840" w:type="dxa"/>
            <w:tcBorders>
              <w:top w:val="nil"/>
            </w:tcBorders>
          </w:tcPr>
          <w:p w:rsidR="00B86404" w:rsidRDefault="00B86404">
            <w:pPr>
              <w:pStyle w:val="ConsPlusNonformat"/>
              <w:jc w:val="both"/>
            </w:pPr>
            <w:r>
              <w:t xml:space="preserve"> 234 </w:t>
            </w:r>
          </w:p>
        </w:tc>
        <w:tc>
          <w:tcPr>
            <w:tcW w:w="1560" w:type="dxa"/>
            <w:tcBorders>
              <w:top w:val="nil"/>
            </w:tcBorders>
          </w:tcPr>
          <w:p w:rsidR="00B86404" w:rsidRDefault="00B86404">
            <w:pPr>
              <w:pStyle w:val="ConsPlusNonformat"/>
              <w:jc w:val="both"/>
            </w:pPr>
            <w:r>
              <w:t xml:space="preserve"> Ru09.707  </w:t>
            </w:r>
          </w:p>
        </w:tc>
        <w:tc>
          <w:tcPr>
            <w:tcW w:w="1680" w:type="dxa"/>
            <w:tcBorders>
              <w:top w:val="nil"/>
            </w:tcBorders>
          </w:tcPr>
          <w:p w:rsidR="00B86404" w:rsidRDefault="00B86404">
            <w:pPr>
              <w:pStyle w:val="ConsPlusNonformat"/>
              <w:jc w:val="both"/>
            </w:pPr>
            <w:r>
              <w:t xml:space="preserve">  102-20-5  </w:t>
            </w:r>
          </w:p>
        </w:tc>
        <w:tc>
          <w:tcPr>
            <w:tcW w:w="5280" w:type="dxa"/>
            <w:tcBorders>
              <w:top w:val="nil"/>
            </w:tcBorders>
          </w:tcPr>
          <w:p w:rsidR="00B86404" w:rsidRDefault="00B86404">
            <w:pPr>
              <w:pStyle w:val="ConsPlusNonformat"/>
              <w:jc w:val="both"/>
            </w:pPr>
            <w:r>
              <w:t xml:space="preserve">Phenethyl phenylacetate                   </w:t>
            </w:r>
          </w:p>
        </w:tc>
      </w:tr>
      <w:tr w:rsidR="00B86404">
        <w:trPr>
          <w:trHeight w:val="240"/>
        </w:trPr>
        <w:tc>
          <w:tcPr>
            <w:tcW w:w="840" w:type="dxa"/>
            <w:tcBorders>
              <w:top w:val="nil"/>
            </w:tcBorders>
          </w:tcPr>
          <w:p w:rsidR="00B86404" w:rsidRDefault="00B86404">
            <w:pPr>
              <w:pStyle w:val="ConsPlusNonformat"/>
              <w:jc w:val="both"/>
            </w:pPr>
            <w:r>
              <w:t xml:space="preserve"> 235 </w:t>
            </w:r>
          </w:p>
        </w:tc>
        <w:tc>
          <w:tcPr>
            <w:tcW w:w="1560" w:type="dxa"/>
            <w:tcBorders>
              <w:top w:val="nil"/>
            </w:tcBorders>
          </w:tcPr>
          <w:p w:rsidR="00B86404" w:rsidRDefault="00B86404">
            <w:pPr>
              <w:pStyle w:val="ConsPlusNonformat"/>
              <w:jc w:val="both"/>
            </w:pPr>
            <w:r>
              <w:t xml:space="preserve"> Ru09.708  </w:t>
            </w:r>
          </w:p>
        </w:tc>
        <w:tc>
          <w:tcPr>
            <w:tcW w:w="1680" w:type="dxa"/>
            <w:tcBorders>
              <w:top w:val="nil"/>
            </w:tcBorders>
          </w:tcPr>
          <w:p w:rsidR="00B86404" w:rsidRDefault="00B86404">
            <w:pPr>
              <w:pStyle w:val="ConsPlusNonformat"/>
              <w:jc w:val="both"/>
            </w:pPr>
            <w:r>
              <w:t xml:space="preserve"> 7492-65-1  </w:t>
            </w:r>
          </w:p>
        </w:tc>
        <w:tc>
          <w:tcPr>
            <w:tcW w:w="5280" w:type="dxa"/>
            <w:tcBorders>
              <w:top w:val="nil"/>
            </w:tcBorders>
          </w:tcPr>
          <w:p w:rsidR="00B86404" w:rsidRDefault="00B86404">
            <w:pPr>
              <w:pStyle w:val="ConsPlusNonformat"/>
              <w:jc w:val="both"/>
            </w:pPr>
            <w:r>
              <w:t xml:space="preserve">Cinnamyl phenylacetate                    </w:t>
            </w:r>
          </w:p>
        </w:tc>
      </w:tr>
      <w:tr w:rsidR="00B86404">
        <w:trPr>
          <w:trHeight w:val="240"/>
        </w:trPr>
        <w:tc>
          <w:tcPr>
            <w:tcW w:w="840" w:type="dxa"/>
            <w:tcBorders>
              <w:top w:val="nil"/>
            </w:tcBorders>
          </w:tcPr>
          <w:p w:rsidR="00B86404" w:rsidRDefault="00B86404">
            <w:pPr>
              <w:pStyle w:val="ConsPlusNonformat"/>
              <w:jc w:val="both"/>
            </w:pPr>
            <w:r>
              <w:t xml:space="preserve"> 236 </w:t>
            </w:r>
          </w:p>
        </w:tc>
        <w:tc>
          <w:tcPr>
            <w:tcW w:w="1560" w:type="dxa"/>
            <w:tcBorders>
              <w:top w:val="nil"/>
            </w:tcBorders>
          </w:tcPr>
          <w:p w:rsidR="00B86404" w:rsidRDefault="00B86404">
            <w:pPr>
              <w:pStyle w:val="ConsPlusNonformat"/>
              <w:jc w:val="both"/>
            </w:pPr>
            <w:r>
              <w:t xml:space="preserve"> Ru09.709  </w:t>
            </w:r>
          </w:p>
        </w:tc>
        <w:tc>
          <w:tcPr>
            <w:tcW w:w="1680" w:type="dxa"/>
            <w:tcBorders>
              <w:top w:val="nil"/>
            </w:tcBorders>
          </w:tcPr>
          <w:p w:rsidR="00B86404" w:rsidRDefault="00B86404">
            <w:pPr>
              <w:pStyle w:val="ConsPlusNonformat"/>
              <w:jc w:val="both"/>
            </w:pPr>
            <w:r>
              <w:t xml:space="preserve">  101-94-0  </w:t>
            </w:r>
          </w:p>
        </w:tc>
        <w:tc>
          <w:tcPr>
            <w:tcW w:w="5280" w:type="dxa"/>
            <w:tcBorders>
              <w:top w:val="nil"/>
            </w:tcBorders>
          </w:tcPr>
          <w:p w:rsidR="00B86404" w:rsidRDefault="00B86404">
            <w:pPr>
              <w:pStyle w:val="ConsPlusNonformat"/>
              <w:jc w:val="both"/>
            </w:pPr>
            <w:r>
              <w:t xml:space="preserve">Tolyl phenylacetate                       </w:t>
            </w:r>
          </w:p>
        </w:tc>
      </w:tr>
      <w:tr w:rsidR="00B86404">
        <w:trPr>
          <w:trHeight w:val="240"/>
        </w:trPr>
        <w:tc>
          <w:tcPr>
            <w:tcW w:w="840" w:type="dxa"/>
            <w:tcBorders>
              <w:top w:val="nil"/>
            </w:tcBorders>
          </w:tcPr>
          <w:p w:rsidR="00B86404" w:rsidRDefault="00B86404">
            <w:pPr>
              <w:pStyle w:val="ConsPlusNonformat"/>
              <w:jc w:val="both"/>
            </w:pPr>
            <w:r>
              <w:t xml:space="preserve"> 237 </w:t>
            </w:r>
          </w:p>
        </w:tc>
        <w:tc>
          <w:tcPr>
            <w:tcW w:w="1560" w:type="dxa"/>
            <w:tcBorders>
              <w:top w:val="nil"/>
            </w:tcBorders>
          </w:tcPr>
          <w:p w:rsidR="00B86404" w:rsidRDefault="00B86404">
            <w:pPr>
              <w:pStyle w:val="ConsPlusNonformat"/>
              <w:jc w:val="both"/>
            </w:pPr>
            <w:r>
              <w:t xml:space="preserve"> Ru09.710  </w:t>
            </w:r>
          </w:p>
        </w:tc>
        <w:tc>
          <w:tcPr>
            <w:tcW w:w="1680" w:type="dxa"/>
            <w:tcBorders>
              <w:top w:val="nil"/>
            </w:tcBorders>
          </w:tcPr>
          <w:p w:rsidR="00B86404" w:rsidRDefault="00B86404">
            <w:pPr>
              <w:pStyle w:val="ConsPlusNonformat"/>
              <w:jc w:val="both"/>
            </w:pPr>
            <w:r>
              <w:t xml:space="preserve">  120-24-1  </w:t>
            </w:r>
          </w:p>
        </w:tc>
        <w:tc>
          <w:tcPr>
            <w:tcW w:w="5280" w:type="dxa"/>
            <w:tcBorders>
              <w:top w:val="nil"/>
            </w:tcBorders>
          </w:tcPr>
          <w:p w:rsidR="00B86404" w:rsidRDefault="00B86404">
            <w:pPr>
              <w:pStyle w:val="ConsPlusNonformat"/>
              <w:jc w:val="both"/>
            </w:pPr>
            <w:r>
              <w:t xml:space="preserve">Isoeugenyl phenylacetate                  </w:t>
            </w:r>
          </w:p>
        </w:tc>
      </w:tr>
      <w:tr w:rsidR="00B86404">
        <w:trPr>
          <w:trHeight w:val="240"/>
        </w:trPr>
        <w:tc>
          <w:tcPr>
            <w:tcW w:w="840" w:type="dxa"/>
            <w:tcBorders>
              <w:top w:val="nil"/>
            </w:tcBorders>
          </w:tcPr>
          <w:p w:rsidR="00B86404" w:rsidRDefault="00B86404">
            <w:pPr>
              <w:pStyle w:val="ConsPlusNonformat"/>
              <w:jc w:val="both"/>
            </w:pPr>
            <w:r>
              <w:t xml:space="preserve"> 238 </w:t>
            </w:r>
          </w:p>
        </w:tc>
        <w:tc>
          <w:tcPr>
            <w:tcW w:w="1560" w:type="dxa"/>
            <w:tcBorders>
              <w:top w:val="nil"/>
            </w:tcBorders>
          </w:tcPr>
          <w:p w:rsidR="00B86404" w:rsidRDefault="00B86404">
            <w:pPr>
              <w:pStyle w:val="ConsPlusNonformat"/>
              <w:jc w:val="both"/>
            </w:pPr>
            <w:r>
              <w:t xml:space="preserve"> Ru09.711  </w:t>
            </w:r>
          </w:p>
        </w:tc>
        <w:tc>
          <w:tcPr>
            <w:tcW w:w="1680" w:type="dxa"/>
            <w:tcBorders>
              <w:top w:val="nil"/>
            </w:tcBorders>
          </w:tcPr>
          <w:p w:rsidR="00B86404" w:rsidRDefault="00B86404">
            <w:pPr>
              <w:pStyle w:val="ConsPlusNonformat"/>
              <w:jc w:val="both"/>
            </w:pPr>
            <w:r>
              <w:t xml:space="preserve"> 4112-89-4  </w:t>
            </w:r>
          </w:p>
        </w:tc>
        <w:tc>
          <w:tcPr>
            <w:tcW w:w="5280" w:type="dxa"/>
            <w:tcBorders>
              <w:top w:val="nil"/>
            </w:tcBorders>
          </w:tcPr>
          <w:p w:rsidR="00B86404" w:rsidRDefault="00B86404">
            <w:pPr>
              <w:pStyle w:val="ConsPlusNonformat"/>
              <w:jc w:val="both"/>
            </w:pPr>
            <w:r>
              <w:t xml:space="preserve">Guaiacyl phenylacetate                    </w:t>
            </w:r>
          </w:p>
        </w:tc>
      </w:tr>
      <w:tr w:rsidR="00B86404">
        <w:trPr>
          <w:trHeight w:val="240"/>
        </w:trPr>
        <w:tc>
          <w:tcPr>
            <w:tcW w:w="840" w:type="dxa"/>
            <w:tcBorders>
              <w:top w:val="nil"/>
            </w:tcBorders>
          </w:tcPr>
          <w:p w:rsidR="00B86404" w:rsidRDefault="00B86404">
            <w:pPr>
              <w:pStyle w:val="ConsPlusNonformat"/>
              <w:jc w:val="both"/>
            </w:pPr>
            <w:r>
              <w:t xml:space="preserve"> 239 </w:t>
            </w:r>
          </w:p>
        </w:tc>
        <w:tc>
          <w:tcPr>
            <w:tcW w:w="1560" w:type="dxa"/>
            <w:tcBorders>
              <w:top w:val="nil"/>
            </w:tcBorders>
          </w:tcPr>
          <w:p w:rsidR="00B86404" w:rsidRDefault="00B86404">
            <w:pPr>
              <w:pStyle w:val="ConsPlusNonformat"/>
              <w:jc w:val="both"/>
            </w:pPr>
            <w:r>
              <w:t xml:space="preserve"> Ru09.712  </w:t>
            </w:r>
          </w:p>
        </w:tc>
        <w:tc>
          <w:tcPr>
            <w:tcW w:w="1680" w:type="dxa"/>
            <w:tcBorders>
              <w:top w:val="nil"/>
            </w:tcBorders>
          </w:tcPr>
          <w:p w:rsidR="00B86404" w:rsidRDefault="00B86404">
            <w:pPr>
              <w:pStyle w:val="ConsPlusNonformat"/>
              <w:jc w:val="both"/>
            </w:pPr>
            <w:r>
              <w:t xml:space="preserve"> 1323-75-7  </w:t>
            </w:r>
          </w:p>
        </w:tc>
        <w:tc>
          <w:tcPr>
            <w:tcW w:w="5280" w:type="dxa"/>
            <w:tcBorders>
              <w:top w:val="nil"/>
            </w:tcBorders>
          </w:tcPr>
          <w:p w:rsidR="00B86404" w:rsidRDefault="00B86404">
            <w:pPr>
              <w:pStyle w:val="ConsPlusNonformat"/>
              <w:jc w:val="both"/>
            </w:pPr>
            <w:r>
              <w:t xml:space="preserve">Santalyl phenylacetate                    </w:t>
            </w:r>
          </w:p>
        </w:tc>
      </w:tr>
      <w:tr w:rsidR="00B86404">
        <w:trPr>
          <w:trHeight w:val="240"/>
        </w:trPr>
        <w:tc>
          <w:tcPr>
            <w:tcW w:w="840" w:type="dxa"/>
            <w:tcBorders>
              <w:top w:val="nil"/>
            </w:tcBorders>
          </w:tcPr>
          <w:p w:rsidR="00B86404" w:rsidRDefault="00B86404">
            <w:pPr>
              <w:pStyle w:val="ConsPlusNonformat"/>
              <w:jc w:val="both"/>
            </w:pPr>
            <w:r>
              <w:t xml:space="preserve"> 240 </w:t>
            </w:r>
          </w:p>
        </w:tc>
        <w:tc>
          <w:tcPr>
            <w:tcW w:w="1560" w:type="dxa"/>
            <w:tcBorders>
              <w:top w:val="nil"/>
            </w:tcBorders>
          </w:tcPr>
          <w:p w:rsidR="00B86404" w:rsidRDefault="00B86404">
            <w:pPr>
              <w:pStyle w:val="ConsPlusNonformat"/>
              <w:jc w:val="both"/>
            </w:pPr>
            <w:r>
              <w:t xml:space="preserve"> Ru09.402  </w:t>
            </w:r>
          </w:p>
        </w:tc>
        <w:tc>
          <w:tcPr>
            <w:tcW w:w="1680" w:type="dxa"/>
            <w:tcBorders>
              <w:top w:val="nil"/>
            </w:tcBorders>
          </w:tcPr>
          <w:p w:rsidR="00B86404" w:rsidRDefault="00B86404">
            <w:pPr>
              <w:pStyle w:val="ConsPlusNonformat"/>
              <w:jc w:val="both"/>
            </w:pPr>
            <w:r>
              <w:t xml:space="preserve">  141-97-9  </w:t>
            </w:r>
          </w:p>
        </w:tc>
        <w:tc>
          <w:tcPr>
            <w:tcW w:w="5280" w:type="dxa"/>
            <w:tcBorders>
              <w:top w:val="nil"/>
            </w:tcBorders>
          </w:tcPr>
          <w:p w:rsidR="00B86404" w:rsidRDefault="00B86404">
            <w:pPr>
              <w:pStyle w:val="ConsPlusNonformat"/>
              <w:jc w:val="both"/>
            </w:pPr>
            <w:r>
              <w:t xml:space="preserve">Ethyl acetoacetate                        </w:t>
            </w:r>
          </w:p>
        </w:tc>
      </w:tr>
      <w:tr w:rsidR="00B86404">
        <w:trPr>
          <w:trHeight w:val="240"/>
        </w:trPr>
        <w:tc>
          <w:tcPr>
            <w:tcW w:w="840" w:type="dxa"/>
            <w:tcBorders>
              <w:top w:val="nil"/>
            </w:tcBorders>
          </w:tcPr>
          <w:p w:rsidR="00B86404" w:rsidRDefault="00B86404">
            <w:pPr>
              <w:pStyle w:val="ConsPlusNonformat"/>
              <w:jc w:val="both"/>
            </w:pPr>
            <w:r>
              <w:t xml:space="preserve"> 241 </w:t>
            </w:r>
          </w:p>
        </w:tc>
        <w:tc>
          <w:tcPr>
            <w:tcW w:w="1560" w:type="dxa"/>
            <w:tcBorders>
              <w:top w:val="nil"/>
            </w:tcBorders>
          </w:tcPr>
          <w:p w:rsidR="00B86404" w:rsidRDefault="00B86404">
            <w:pPr>
              <w:pStyle w:val="ConsPlusNonformat"/>
              <w:jc w:val="both"/>
            </w:pPr>
            <w:r>
              <w:t xml:space="preserve"> Ru09.403  </w:t>
            </w:r>
          </w:p>
        </w:tc>
        <w:tc>
          <w:tcPr>
            <w:tcW w:w="1680" w:type="dxa"/>
            <w:tcBorders>
              <w:top w:val="nil"/>
            </w:tcBorders>
          </w:tcPr>
          <w:p w:rsidR="00B86404" w:rsidRDefault="00B86404">
            <w:pPr>
              <w:pStyle w:val="ConsPlusNonformat"/>
              <w:jc w:val="both"/>
            </w:pPr>
            <w:r>
              <w:t xml:space="preserve">  591-60-6  </w:t>
            </w:r>
          </w:p>
        </w:tc>
        <w:tc>
          <w:tcPr>
            <w:tcW w:w="5280" w:type="dxa"/>
            <w:tcBorders>
              <w:top w:val="nil"/>
            </w:tcBorders>
          </w:tcPr>
          <w:p w:rsidR="00B86404" w:rsidRDefault="00B86404">
            <w:pPr>
              <w:pStyle w:val="ConsPlusNonformat"/>
              <w:jc w:val="both"/>
            </w:pPr>
            <w:r>
              <w:t xml:space="preserve">Butyl acetoacetate                        </w:t>
            </w:r>
          </w:p>
        </w:tc>
      </w:tr>
      <w:tr w:rsidR="00B86404">
        <w:trPr>
          <w:trHeight w:val="240"/>
        </w:trPr>
        <w:tc>
          <w:tcPr>
            <w:tcW w:w="840" w:type="dxa"/>
            <w:tcBorders>
              <w:top w:val="nil"/>
            </w:tcBorders>
          </w:tcPr>
          <w:p w:rsidR="00B86404" w:rsidRDefault="00B86404">
            <w:pPr>
              <w:pStyle w:val="ConsPlusNonformat"/>
              <w:jc w:val="both"/>
            </w:pPr>
            <w:r>
              <w:t xml:space="preserve"> 242 </w:t>
            </w:r>
          </w:p>
        </w:tc>
        <w:tc>
          <w:tcPr>
            <w:tcW w:w="1560" w:type="dxa"/>
            <w:tcBorders>
              <w:top w:val="nil"/>
            </w:tcBorders>
          </w:tcPr>
          <w:p w:rsidR="00B86404" w:rsidRDefault="00B86404">
            <w:pPr>
              <w:pStyle w:val="ConsPlusNonformat"/>
              <w:jc w:val="both"/>
            </w:pPr>
            <w:r>
              <w:t xml:space="preserve"> Ru09.404  </w:t>
            </w:r>
          </w:p>
        </w:tc>
        <w:tc>
          <w:tcPr>
            <w:tcW w:w="1680" w:type="dxa"/>
            <w:tcBorders>
              <w:top w:val="nil"/>
            </w:tcBorders>
          </w:tcPr>
          <w:p w:rsidR="00B86404" w:rsidRDefault="00B86404">
            <w:pPr>
              <w:pStyle w:val="ConsPlusNonformat"/>
              <w:jc w:val="both"/>
            </w:pPr>
            <w:r>
              <w:t xml:space="preserve"> 7779-75-1  </w:t>
            </w:r>
          </w:p>
        </w:tc>
        <w:tc>
          <w:tcPr>
            <w:tcW w:w="5280" w:type="dxa"/>
            <w:tcBorders>
              <w:top w:val="nil"/>
            </w:tcBorders>
          </w:tcPr>
          <w:p w:rsidR="00B86404" w:rsidRDefault="00B86404">
            <w:pPr>
              <w:pStyle w:val="ConsPlusNonformat"/>
              <w:jc w:val="both"/>
            </w:pPr>
            <w:r>
              <w:t xml:space="preserve">Isobutyl acetoacetate                     </w:t>
            </w:r>
          </w:p>
        </w:tc>
      </w:tr>
      <w:tr w:rsidR="00B86404">
        <w:trPr>
          <w:trHeight w:val="240"/>
        </w:trPr>
        <w:tc>
          <w:tcPr>
            <w:tcW w:w="840" w:type="dxa"/>
            <w:tcBorders>
              <w:top w:val="nil"/>
            </w:tcBorders>
          </w:tcPr>
          <w:p w:rsidR="00B86404" w:rsidRDefault="00B86404">
            <w:pPr>
              <w:pStyle w:val="ConsPlusNonformat"/>
              <w:jc w:val="both"/>
            </w:pPr>
            <w:r>
              <w:t xml:space="preserve"> 243 </w:t>
            </w:r>
          </w:p>
        </w:tc>
        <w:tc>
          <w:tcPr>
            <w:tcW w:w="1560" w:type="dxa"/>
            <w:tcBorders>
              <w:top w:val="nil"/>
            </w:tcBorders>
          </w:tcPr>
          <w:p w:rsidR="00B86404" w:rsidRDefault="00B86404">
            <w:pPr>
              <w:pStyle w:val="ConsPlusNonformat"/>
              <w:jc w:val="both"/>
            </w:pPr>
            <w:r>
              <w:t xml:space="preserve"> Ru09.405  </w:t>
            </w:r>
          </w:p>
        </w:tc>
        <w:tc>
          <w:tcPr>
            <w:tcW w:w="1680" w:type="dxa"/>
            <w:tcBorders>
              <w:top w:val="nil"/>
            </w:tcBorders>
          </w:tcPr>
          <w:p w:rsidR="00B86404" w:rsidRDefault="00B86404">
            <w:pPr>
              <w:pStyle w:val="ConsPlusNonformat"/>
              <w:jc w:val="both"/>
            </w:pPr>
            <w:r>
              <w:t xml:space="preserve"> 10032-00-5 </w:t>
            </w:r>
          </w:p>
        </w:tc>
        <w:tc>
          <w:tcPr>
            <w:tcW w:w="5280" w:type="dxa"/>
            <w:tcBorders>
              <w:top w:val="nil"/>
            </w:tcBorders>
          </w:tcPr>
          <w:p w:rsidR="00B86404" w:rsidRDefault="00B86404">
            <w:pPr>
              <w:pStyle w:val="ConsPlusNonformat"/>
              <w:jc w:val="both"/>
            </w:pPr>
            <w:r>
              <w:t xml:space="preserve">Geranyl acetoacetate                      </w:t>
            </w:r>
          </w:p>
        </w:tc>
      </w:tr>
      <w:tr w:rsidR="00B86404">
        <w:trPr>
          <w:trHeight w:val="240"/>
        </w:trPr>
        <w:tc>
          <w:tcPr>
            <w:tcW w:w="840" w:type="dxa"/>
            <w:tcBorders>
              <w:top w:val="nil"/>
            </w:tcBorders>
          </w:tcPr>
          <w:p w:rsidR="00B86404" w:rsidRDefault="00B86404">
            <w:pPr>
              <w:pStyle w:val="ConsPlusNonformat"/>
              <w:jc w:val="both"/>
            </w:pPr>
            <w:r>
              <w:t xml:space="preserve"> 244 </w:t>
            </w:r>
          </w:p>
        </w:tc>
        <w:tc>
          <w:tcPr>
            <w:tcW w:w="1560" w:type="dxa"/>
            <w:tcBorders>
              <w:top w:val="nil"/>
            </w:tcBorders>
          </w:tcPr>
          <w:p w:rsidR="00B86404" w:rsidRDefault="00B86404">
            <w:pPr>
              <w:pStyle w:val="ConsPlusNonformat"/>
              <w:jc w:val="both"/>
            </w:pPr>
            <w:r>
              <w:t xml:space="preserve"> Ru09.406  </w:t>
            </w:r>
          </w:p>
        </w:tc>
        <w:tc>
          <w:tcPr>
            <w:tcW w:w="1680" w:type="dxa"/>
            <w:tcBorders>
              <w:top w:val="nil"/>
            </w:tcBorders>
          </w:tcPr>
          <w:p w:rsidR="00B86404" w:rsidRDefault="00B86404">
            <w:pPr>
              <w:pStyle w:val="ConsPlusNonformat"/>
              <w:jc w:val="both"/>
            </w:pPr>
            <w:r>
              <w:t xml:space="preserve"> 5396-89-4  </w:t>
            </w:r>
          </w:p>
        </w:tc>
        <w:tc>
          <w:tcPr>
            <w:tcW w:w="5280" w:type="dxa"/>
            <w:tcBorders>
              <w:top w:val="nil"/>
            </w:tcBorders>
          </w:tcPr>
          <w:p w:rsidR="00B86404" w:rsidRDefault="00B86404">
            <w:pPr>
              <w:pStyle w:val="ConsPlusNonformat"/>
              <w:jc w:val="both"/>
            </w:pPr>
            <w:r>
              <w:t xml:space="preserve">Benzyl 3-oxobutyrate                      </w:t>
            </w:r>
          </w:p>
        </w:tc>
      </w:tr>
      <w:tr w:rsidR="00B86404">
        <w:trPr>
          <w:trHeight w:val="240"/>
        </w:trPr>
        <w:tc>
          <w:tcPr>
            <w:tcW w:w="840" w:type="dxa"/>
            <w:tcBorders>
              <w:top w:val="nil"/>
            </w:tcBorders>
          </w:tcPr>
          <w:p w:rsidR="00B86404" w:rsidRDefault="00B86404">
            <w:pPr>
              <w:pStyle w:val="ConsPlusNonformat"/>
              <w:jc w:val="both"/>
            </w:pPr>
            <w:r>
              <w:lastRenderedPageBreak/>
              <w:t xml:space="preserve"> 245 </w:t>
            </w:r>
          </w:p>
        </w:tc>
        <w:tc>
          <w:tcPr>
            <w:tcW w:w="1560" w:type="dxa"/>
            <w:tcBorders>
              <w:top w:val="nil"/>
            </w:tcBorders>
          </w:tcPr>
          <w:p w:rsidR="00B86404" w:rsidRDefault="00B86404">
            <w:pPr>
              <w:pStyle w:val="ConsPlusNonformat"/>
              <w:jc w:val="both"/>
            </w:pPr>
            <w:r>
              <w:t xml:space="preserve"> Ru09.037  </w:t>
            </w:r>
          </w:p>
        </w:tc>
        <w:tc>
          <w:tcPr>
            <w:tcW w:w="1680" w:type="dxa"/>
            <w:tcBorders>
              <w:top w:val="nil"/>
            </w:tcBorders>
          </w:tcPr>
          <w:p w:rsidR="00B86404" w:rsidRDefault="00B86404">
            <w:pPr>
              <w:pStyle w:val="ConsPlusNonformat"/>
              <w:jc w:val="both"/>
            </w:pPr>
            <w:r>
              <w:t xml:space="preserve">  140-88-5  </w:t>
            </w:r>
          </w:p>
        </w:tc>
        <w:tc>
          <w:tcPr>
            <w:tcW w:w="5280" w:type="dxa"/>
            <w:tcBorders>
              <w:top w:val="nil"/>
            </w:tcBorders>
          </w:tcPr>
          <w:p w:rsidR="00B86404" w:rsidRDefault="00B86404">
            <w:pPr>
              <w:pStyle w:val="ConsPlusNonformat"/>
              <w:jc w:val="both"/>
            </w:pPr>
            <w:r>
              <w:t xml:space="preserve">Ethyl acrylate                            </w:t>
            </w:r>
          </w:p>
        </w:tc>
      </w:tr>
      <w:tr w:rsidR="00B86404">
        <w:trPr>
          <w:trHeight w:val="240"/>
        </w:trPr>
        <w:tc>
          <w:tcPr>
            <w:tcW w:w="840" w:type="dxa"/>
            <w:tcBorders>
              <w:top w:val="nil"/>
            </w:tcBorders>
          </w:tcPr>
          <w:p w:rsidR="00B86404" w:rsidRDefault="00B86404">
            <w:pPr>
              <w:pStyle w:val="ConsPlusNonformat"/>
              <w:jc w:val="both"/>
            </w:pPr>
            <w:r>
              <w:t xml:space="preserve"> 246 </w:t>
            </w:r>
          </w:p>
        </w:tc>
        <w:tc>
          <w:tcPr>
            <w:tcW w:w="1560" w:type="dxa"/>
            <w:tcBorders>
              <w:top w:val="nil"/>
            </w:tcBorders>
          </w:tcPr>
          <w:p w:rsidR="00B86404" w:rsidRDefault="00B86404">
            <w:pPr>
              <w:pStyle w:val="ConsPlusNonformat"/>
              <w:jc w:val="both"/>
            </w:pPr>
            <w:r>
              <w:t xml:space="preserve"> Ru09.407  </w:t>
            </w:r>
          </w:p>
        </w:tc>
        <w:tc>
          <w:tcPr>
            <w:tcW w:w="1680" w:type="dxa"/>
            <w:tcBorders>
              <w:top w:val="nil"/>
            </w:tcBorders>
          </w:tcPr>
          <w:p w:rsidR="00B86404" w:rsidRDefault="00B86404">
            <w:pPr>
              <w:pStyle w:val="ConsPlusNonformat"/>
              <w:jc w:val="both"/>
            </w:pPr>
            <w:r>
              <w:t xml:space="preserve"> 42078-65-9 </w:t>
            </w:r>
          </w:p>
        </w:tc>
        <w:tc>
          <w:tcPr>
            <w:tcW w:w="5280" w:type="dxa"/>
            <w:tcBorders>
              <w:top w:val="nil"/>
            </w:tcBorders>
          </w:tcPr>
          <w:p w:rsidR="00B86404" w:rsidRDefault="00B86404">
            <w:pPr>
              <w:pStyle w:val="ConsPlusNonformat"/>
              <w:jc w:val="both"/>
            </w:pPr>
            <w:r>
              <w:t xml:space="preserve">Phenethyl 3-methylcrotonate               </w:t>
            </w:r>
          </w:p>
        </w:tc>
      </w:tr>
      <w:tr w:rsidR="00B86404">
        <w:trPr>
          <w:trHeight w:val="240"/>
        </w:trPr>
        <w:tc>
          <w:tcPr>
            <w:tcW w:w="840" w:type="dxa"/>
            <w:tcBorders>
              <w:top w:val="nil"/>
            </w:tcBorders>
          </w:tcPr>
          <w:p w:rsidR="00B86404" w:rsidRDefault="00B86404">
            <w:pPr>
              <w:pStyle w:val="ConsPlusNonformat"/>
              <w:jc w:val="both"/>
            </w:pPr>
            <w:r>
              <w:t xml:space="preserve"> 248 </w:t>
            </w:r>
          </w:p>
        </w:tc>
        <w:tc>
          <w:tcPr>
            <w:tcW w:w="1560" w:type="dxa"/>
            <w:tcBorders>
              <w:top w:val="nil"/>
            </w:tcBorders>
          </w:tcPr>
          <w:p w:rsidR="00B86404" w:rsidRDefault="00B86404">
            <w:pPr>
              <w:pStyle w:val="ConsPlusNonformat"/>
              <w:jc w:val="both"/>
            </w:pPr>
            <w:r>
              <w:t xml:space="preserve"> Ru09.713  </w:t>
            </w:r>
          </w:p>
        </w:tc>
        <w:tc>
          <w:tcPr>
            <w:tcW w:w="1680" w:type="dxa"/>
            <w:tcBorders>
              <w:top w:val="nil"/>
            </w:tcBorders>
          </w:tcPr>
          <w:p w:rsidR="00B86404" w:rsidRDefault="00B86404">
            <w:pPr>
              <w:pStyle w:val="ConsPlusNonformat"/>
              <w:jc w:val="both"/>
            </w:pPr>
            <w:r>
              <w:t xml:space="preserve">  121-98-2  </w:t>
            </w:r>
          </w:p>
        </w:tc>
        <w:tc>
          <w:tcPr>
            <w:tcW w:w="5280" w:type="dxa"/>
            <w:tcBorders>
              <w:top w:val="nil"/>
            </w:tcBorders>
          </w:tcPr>
          <w:p w:rsidR="00B86404" w:rsidRDefault="00B86404">
            <w:pPr>
              <w:pStyle w:val="ConsPlusNonformat"/>
              <w:jc w:val="both"/>
            </w:pPr>
            <w:r>
              <w:t xml:space="preserve">Methyl 4-methoxybenzoate                  </w:t>
            </w:r>
          </w:p>
        </w:tc>
      </w:tr>
      <w:tr w:rsidR="00B86404">
        <w:trPr>
          <w:trHeight w:val="240"/>
        </w:trPr>
        <w:tc>
          <w:tcPr>
            <w:tcW w:w="840" w:type="dxa"/>
            <w:tcBorders>
              <w:top w:val="nil"/>
            </w:tcBorders>
          </w:tcPr>
          <w:p w:rsidR="00B86404" w:rsidRDefault="00B86404">
            <w:pPr>
              <w:pStyle w:val="ConsPlusNonformat"/>
              <w:jc w:val="both"/>
            </w:pPr>
            <w:r>
              <w:t xml:space="preserve"> 249 </w:t>
            </w:r>
          </w:p>
        </w:tc>
        <w:tc>
          <w:tcPr>
            <w:tcW w:w="1560" w:type="dxa"/>
            <w:tcBorders>
              <w:top w:val="nil"/>
            </w:tcBorders>
          </w:tcPr>
          <w:p w:rsidR="00B86404" w:rsidRDefault="00B86404">
            <w:pPr>
              <w:pStyle w:val="ConsPlusNonformat"/>
              <w:jc w:val="both"/>
            </w:pPr>
            <w:r>
              <w:t xml:space="preserve"> Ru09.714  </w:t>
            </w:r>
          </w:p>
        </w:tc>
        <w:tc>
          <w:tcPr>
            <w:tcW w:w="1680" w:type="dxa"/>
            <w:tcBorders>
              <w:top w:val="nil"/>
            </w:tcBorders>
          </w:tcPr>
          <w:p w:rsidR="00B86404" w:rsidRDefault="00B86404">
            <w:pPr>
              <w:pStyle w:val="ConsPlusNonformat"/>
              <w:jc w:val="both"/>
            </w:pPr>
            <w:r>
              <w:t xml:space="preserve">  94-30-4   </w:t>
            </w:r>
          </w:p>
        </w:tc>
        <w:tc>
          <w:tcPr>
            <w:tcW w:w="5280" w:type="dxa"/>
            <w:tcBorders>
              <w:top w:val="nil"/>
            </w:tcBorders>
          </w:tcPr>
          <w:p w:rsidR="00B86404" w:rsidRDefault="00B86404">
            <w:pPr>
              <w:pStyle w:val="ConsPlusNonformat"/>
              <w:jc w:val="both"/>
            </w:pPr>
            <w:r>
              <w:t xml:space="preserve">Ethyl 4-methoxybenzoate                   </w:t>
            </w:r>
          </w:p>
        </w:tc>
      </w:tr>
      <w:tr w:rsidR="00B86404">
        <w:trPr>
          <w:trHeight w:val="240"/>
        </w:trPr>
        <w:tc>
          <w:tcPr>
            <w:tcW w:w="840" w:type="dxa"/>
            <w:tcBorders>
              <w:top w:val="nil"/>
            </w:tcBorders>
          </w:tcPr>
          <w:p w:rsidR="00B86404" w:rsidRDefault="00B86404">
            <w:pPr>
              <w:pStyle w:val="ConsPlusNonformat"/>
              <w:jc w:val="both"/>
            </w:pPr>
            <w:r>
              <w:t xml:space="preserve"> 250 </w:t>
            </w:r>
          </w:p>
        </w:tc>
        <w:tc>
          <w:tcPr>
            <w:tcW w:w="1560" w:type="dxa"/>
            <w:tcBorders>
              <w:top w:val="nil"/>
            </w:tcBorders>
          </w:tcPr>
          <w:p w:rsidR="00B86404" w:rsidRDefault="00B86404">
            <w:pPr>
              <w:pStyle w:val="ConsPlusNonformat"/>
              <w:jc w:val="both"/>
            </w:pPr>
            <w:r>
              <w:t xml:space="preserve"> Ru09.715  </w:t>
            </w:r>
          </w:p>
        </w:tc>
        <w:tc>
          <w:tcPr>
            <w:tcW w:w="1680" w:type="dxa"/>
            <w:tcBorders>
              <w:top w:val="nil"/>
            </w:tcBorders>
          </w:tcPr>
          <w:p w:rsidR="00B86404" w:rsidRDefault="00B86404">
            <w:pPr>
              <w:pStyle w:val="ConsPlusNonformat"/>
              <w:jc w:val="both"/>
            </w:pPr>
            <w:r>
              <w:t xml:space="preserve">  134-20-3  </w:t>
            </w:r>
          </w:p>
        </w:tc>
        <w:tc>
          <w:tcPr>
            <w:tcW w:w="5280" w:type="dxa"/>
            <w:tcBorders>
              <w:top w:val="nil"/>
            </w:tcBorders>
          </w:tcPr>
          <w:p w:rsidR="00B86404" w:rsidRDefault="00B86404">
            <w:pPr>
              <w:pStyle w:val="ConsPlusNonformat"/>
              <w:jc w:val="both"/>
            </w:pPr>
            <w:r>
              <w:t xml:space="preserve">Methyl anthranilate                       </w:t>
            </w:r>
          </w:p>
        </w:tc>
      </w:tr>
      <w:tr w:rsidR="00B86404">
        <w:trPr>
          <w:trHeight w:val="240"/>
        </w:trPr>
        <w:tc>
          <w:tcPr>
            <w:tcW w:w="840" w:type="dxa"/>
            <w:tcBorders>
              <w:top w:val="nil"/>
            </w:tcBorders>
          </w:tcPr>
          <w:p w:rsidR="00B86404" w:rsidRDefault="00B86404">
            <w:pPr>
              <w:pStyle w:val="ConsPlusNonformat"/>
              <w:jc w:val="both"/>
            </w:pPr>
            <w:r>
              <w:t xml:space="preserve"> 251 </w:t>
            </w:r>
          </w:p>
        </w:tc>
        <w:tc>
          <w:tcPr>
            <w:tcW w:w="1560" w:type="dxa"/>
            <w:tcBorders>
              <w:top w:val="nil"/>
            </w:tcBorders>
          </w:tcPr>
          <w:p w:rsidR="00B86404" w:rsidRDefault="00B86404">
            <w:pPr>
              <w:pStyle w:val="ConsPlusNonformat"/>
              <w:jc w:val="both"/>
            </w:pPr>
            <w:r>
              <w:t xml:space="preserve"> Ru09.716  </w:t>
            </w:r>
          </w:p>
        </w:tc>
        <w:tc>
          <w:tcPr>
            <w:tcW w:w="1680" w:type="dxa"/>
            <w:tcBorders>
              <w:top w:val="nil"/>
            </w:tcBorders>
          </w:tcPr>
          <w:p w:rsidR="00B86404" w:rsidRDefault="00B86404">
            <w:pPr>
              <w:pStyle w:val="ConsPlusNonformat"/>
              <w:jc w:val="both"/>
            </w:pPr>
            <w:r>
              <w:t xml:space="preserve">  87-25-2   </w:t>
            </w:r>
          </w:p>
        </w:tc>
        <w:tc>
          <w:tcPr>
            <w:tcW w:w="5280" w:type="dxa"/>
            <w:tcBorders>
              <w:top w:val="nil"/>
            </w:tcBorders>
          </w:tcPr>
          <w:p w:rsidR="00B86404" w:rsidRDefault="00B86404">
            <w:pPr>
              <w:pStyle w:val="ConsPlusNonformat"/>
              <w:jc w:val="both"/>
            </w:pPr>
            <w:r>
              <w:t xml:space="preserve">Ethyl anthranilate                        </w:t>
            </w:r>
          </w:p>
        </w:tc>
      </w:tr>
      <w:tr w:rsidR="00B86404">
        <w:trPr>
          <w:trHeight w:val="240"/>
        </w:trPr>
        <w:tc>
          <w:tcPr>
            <w:tcW w:w="840" w:type="dxa"/>
            <w:tcBorders>
              <w:top w:val="nil"/>
            </w:tcBorders>
          </w:tcPr>
          <w:p w:rsidR="00B86404" w:rsidRDefault="00B86404">
            <w:pPr>
              <w:pStyle w:val="ConsPlusNonformat"/>
              <w:jc w:val="both"/>
            </w:pPr>
            <w:r>
              <w:t xml:space="preserve"> 252 </w:t>
            </w:r>
          </w:p>
        </w:tc>
        <w:tc>
          <w:tcPr>
            <w:tcW w:w="1560" w:type="dxa"/>
            <w:tcBorders>
              <w:top w:val="nil"/>
            </w:tcBorders>
          </w:tcPr>
          <w:p w:rsidR="00B86404" w:rsidRDefault="00B86404">
            <w:pPr>
              <w:pStyle w:val="ConsPlusNonformat"/>
              <w:jc w:val="both"/>
            </w:pPr>
            <w:r>
              <w:t xml:space="preserve"> Ru09.717  </w:t>
            </w:r>
          </w:p>
        </w:tc>
        <w:tc>
          <w:tcPr>
            <w:tcW w:w="1680" w:type="dxa"/>
            <w:tcBorders>
              <w:top w:val="nil"/>
            </w:tcBorders>
          </w:tcPr>
          <w:p w:rsidR="00B86404" w:rsidRDefault="00B86404">
            <w:pPr>
              <w:pStyle w:val="ConsPlusNonformat"/>
              <w:jc w:val="both"/>
            </w:pPr>
            <w:r>
              <w:t xml:space="preserve"> 7756-96-9  </w:t>
            </w:r>
          </w:p>
        </w:tc>
        <w:tc>
          <w:tcPr>
            <w:tcW w:w="5280" w:type="dxa"/>
            <w:tcBorders>
              <w:top w:val="nil"/>
            </w:tcBorders>
          </w:tcPr>
          <w:p w:rsidR="00B86404" w:rsidRDefault="00B86404">
            <w:pPr>
              <w:pStyle w:val="ConsPlusNonformat"/>
              <w:jc w:val="both"/>
            </w:pPr>
            <w:r>
              <w:t xml:space="preserve">Butyl anthranilate                        </w:t>
            </w:r>
          </w:p>
        </w:tc>
      </w:tr>
      <w:tr w:rsidR="00B86404">
        <w:trPr>
          <w:trHeight w:val="240"/>
        </w:trPr>
        <w:tc>
          <w:tcPr>
            <w:tcW w:w="840" w:type="dxa"/>
            <w:tcBorders>
              <w:top w:val="nil"/>
            </w:tcBorders>
          </w:tcPr>
          <w:p w:rsidR="00B86404" w:rsidRDefault="00B86404">
            <w:pPr>
              <w:pStyle w:val="ConsPlusNonformat"/>
              <w:jc w:val="both"/>
            </w:pPr>
            <w:r>
              <w:t xml:space="preserve"> 253 </w:t>
            </w:r>
          </w:p>
        </w:tc>
        <w:tc>
          <w:tcPr>
            <w:tcW w:w="1560" w:type="dxa"/>
            <w:tcBorders>
              <w:top w:val="nil"/>
            </w:tcBorders>
          </w:tcPr>
          <w:p w:rsidR="00B86404" w:rsidRDefault="00B86404">
            <w:pPr>
              <w:pStyle w:val="ConsPlusNonformat"/>
              <w:jc w:val="both"/>
            </w:pPr>
            <w:r>
              <w:t xml:space="preserve"> Ru09.718  </w:t>
            </w:r>
          </w:p>
        </w:tc>
        <w:tc>
          <w:tcPr>
            <w:tcW w:w="1680" w:type="dxa"/>
            <w:tcBorders>
              <w:top w:val="nil"/>
            </w:tcBorders>
          </w:tcPr>
          <w:p w:rsidR="00B86404" w:rsidRDefault="00B86404">
            <w:pPr>
              <w:pStyle w:val="ConsPlusNonformat"/>
              <w:jc w:val="both"/>
            </w:pPr>
            <w:r>
              <w:t xml:space="preserve"> 7779-77-3  </w:t>
            </w:r>
          </w:p>
        </w:tc>
        <w:tc>
          <w:tcPr>
            <w:tcW w:w="5280" w:type="dxa"/>
            <w:tcBorders>
              <w:top w:val="nil"/>
            </w:tcBorders>
          </w:tcPr>
          <w:p w:rsidR="00B86404" w:rsidRDefault="00B86404">
            <w:pPr>
              <w:pStyle w:val="ConsPlusNonformat"/>
              <w:jc w:val="both"/>
            </w:pPr>
            <w:r>
              <w:t xml:space="preserve">Isobutyl anthranilate                     </w:t>
            </w:r>
          </w:p>
        </w:tc>
      </w:tr>
      <w:tr w:rsidR="00B86404">
        <w:trPr>
          <w:trHeight w:val="240"/>
        </w:trPr>
        <w:tc>
          <w:tcPr>
            <w:tcW w:w="840" w:type="dxa"/>
            <w:tcBorders>
              <w:top w:val="nil"/>
            </w:tcBorders>
          </w:tcPr>
          <w:p w:rsidR="00B86404" w:rsidRDefault="00B86404">
            <w:pPr>
              <w:pStyle w:val="ConsPlusNonformat"/>
              <w:jc w:val="both"/>
            </w:pPr>
            <w:r>
              <w:t xml:space="preserve"> 254 </w:t>
            </w:r>
          </w:p>
        </w:tc>
        <w:tc>
          <w:tcPr>
            <w:tcW w:w="1560" w:type="dxa"/>
            <w:tcBorders>
              <w:top w:val="nil"/>
            </w:tcBorders>
          </w:tcPr>
          <w:p w:rsidR="00B86404" w:rsidRDefault="00B86404">
            <w:pPr>
              <w:pStyle w:val="ConsPlusNonformat"/>
              <w:jc w:val="both"/>
            </w:pPr>
            <w:r>
              <w:t xml:space="preserve"> Ru09.719  </w:t>
            </w:r>
          </w:p>
        </w:tc>
        <w:tc>
          <w:tcPr>
            <w:tcW w:w="1680" w:type="dxa"/>
            <w:tcBorders>
              <w:top w:val="nil"/>
            </w:tcBorders>
          </w:tcPr>
          <w:p w:rsidR="00B86404" w:rsidRDefault="00B86404">
            <w:pPr>
              <w:pStyle w:val="ConsPlusNonformat"/>
              <w:jc w:val="both"/>
            </w:pPr>
            <w:r>
              <w:t xml:space="preserve"> 7493-63-2  </w:t>
            </w:r>
          </w:p>
        </w:tc>
        <w:tc>
          <w:tcPr>
            <w:tcW w:w="5280" w:type="dxa"/>
            <w:tcBorders>
              <w:top w:val="nil"/>
            </w:tcBorders>
          </w:tcPr>
          <w:p w:rsidR="00B86404" w:rsidRDefault="00B86404">
            <w:pPr>
              <w:pStyle w:val="ConsPlusNonformat"/>
              <w:jc w:val="both"/>
            </w:pPr>
            <w:r>
              <w:t xml:space="preserve">Allyl anthranilate                        </w:t>
            </w:r>
          </w:p>
        </w:tc>
      </w:tr>
      <w:tr w:rsidR="00B86404">
        <w:trPr>
          <w:trHeight w:val="240"/>
        </w:trPr>
        <w:tc>
          <w:tcPr>
            <w:tcW w:w="840" w:type="dxa"/>
            <w:tcBorders>
              <w:top w:val="nil"/>
            </w:tcBorders>
          </w:tcPr>
          <w:p w:rsidR="00B86404" w:rsidRDefault="00B86404">
            <w:pPr>
              <w:pStyle w:val="ConsPlusNonformat"/>
              <w:jc w:val="both"/>
            </w:pPr>
            <w:r>
              <w:t xml:space="preserve"> 256 </w:t>
            </w:r>
          </w:p>
        </w:tc>
        <w:tc>
          <w:tcPr>
            <w:tcW w:w="1560" w:type="dxa"/>
            <w:tcBorders>
              <w:top w:val="nil"/>
            </w:tcBorders>
          </w:tcPr>
          <w:p w:rsidR="00B86404" w:rsidRDefault="00B86404">
            <w:pPr>
              <w:pStyle w:val="ConsPlusNonformat"/>
              <w:jc w:val="both"/>
            </w:pPr>
            <w:r>
              <w:t xml:space="preserve"> Ru09.721  </w:t>
            </w:r>
          </w:p>
        </w:tc>
        <w:tc>
          <w:tcPr>
            <w:tcW w:w="1680" w:type="dxa"/>
            <w:tcBorders>
              <w:top w:val="nil"/>
            </w:tcBorders>
          </w:tcPr>
          <w:p w:rsidR="00B86404" w:rsidRDefault="00B86404">
            <w:pPr>
              <w:pStyle w:val="ConsPlusNonformat"/>
              <w:jc w:val="both"/>
            </w:pPr>
            <w:r>
              <w:t xml:space="preserve"> 7149-26-0  </w:t>
            </w:r>
          </w:p>
        </w:tc>
        <w:tc>
          <w:tcPr>
            <w:tcW w:w="5280" w:type="dxa"/>
            <w:tcBorders>
              <w:top w:val="nil"/>
            </w:tcBorders>
          </w:tcPr>
          <w:p w:rsidR="00B86404" w:rsidRDefault="00B86404">
            <w:pPr>
              <w:pStyle w:val="ConsPlusNonformat"/>
              <w:jc w:val="both"/>
            </w:pPr>
            <w:r>
              <w:t xml:space="preserve">Linalyl anthranilate                      </w:t>
            </w:r>
          </w:p>
        </w:tc>
      </w:tr>
      <w:tr w:rsidR="00B86404">
        <w:trPr>
          <w:trHeight w:val="240"/>
        </w:trPr>
        <w:tc>
          <w:tcPr>
            <w:tcW w:w="840" w:type="dxa"/>
            <w:tcBorders>
              <w:top w:val="nil"/>
            </w:tcBorders>
          </w:tcPr>
          <w:p w:rsidR="00B86404" w:rsidRDefault="00B86404">
            <w:pPr>
              <w:pStyle w:val="ConsPlusNonformat"/>
              <w:jc w:val="both"/>
            </w:pPr>
            <w:r>
              <w:t xml:space="preserve"> 257 </w:t>
            </w:r>
          </w:p>
        </w:tc>
        <w:tc>
          <w:tcPr>
            <w:tcW w:w="1560" w:type="dxa"/>
            <w:tcBorders>
              <w:top w:val="nil"/>
            </w:tcBorders>
          </w:tcPr>
          <w:p w:rsidR="00B86404" w:rsidRDefault="00B86404">
            <w:pPr>
              <w:pStyle w:val="ConsPlusNonformat"/>
              <w:jc w:val="both"/>
            </w:pPr>
            <w:r>
              <w:t xml:space="preserve"> Ru09.722  </w:t>
            </w:r>
          </w:p>
        </w:tc>
        <w:tc>
          <w:tcPr>
            <w:tcW w:w="1680" w:type="dxa"/>
            <w:tcBorders>
              <w:top w:val="nil"/>
            </w:tcBorders>
          </w:tcPr>
          <w:p w:rsidR="00B86404" w:rsidRDefault="00B86404">
            <w:pPr>
              <w:pStyle w:val="ConsPlusNonformat"/>
              <w:jc w:val="both"/>
            </w:pPr>
            <w:r>
              <w:t xml:space="preserve"> 7779-16-0  </w:t>
            </w:r>
          </w:p>
        </w:tc>
        <w:tc>
          <w:tcPr>
            <w:tcW w:w="5280" w:type="dxa"/>
            <w:tcBorders>
              <w:top w:val="nil"/>
            </w:tcBorders>
          </w:tcPr>
          <w:p w:rsidR="00B86404" w:rsidRDefault="00B86404">
            <w:pPr>
              <w:pStyle w:val="ConsPlusNonformat"/>
              <w:jc w:val="both"/>
            </w:pPr>
            <w:r>
              <w:t xml:space="preserve">Cyclohexyl anthranilate                   </w:t>
            </w:r>
          </w:p>
        </w:tc>
      </w:tr>
      <w:tr w:rsidR="00B86404">
        <w:trPr>
          <w:trHeight w:val="240"/>
        </w:trPr>
        <w:tc>
          <w:tcPr>
            <w:tcW w:w="840" w:type="dxa"/>
            <w:tcBorders>
              <w:top w:val="nil"/>
            </w:tcBorders>
          </w:tcPr>
          <w:p w:rsidR="00B86404" w:rsidRDefault="00B86404">
            <w:pPr>
              <w:pStyle w:val="ConsPlusNonformat"/>
              <w:jc w:val="both"/>
            </w:pPr>
            <w:r>
              <w:t xml:space="preserve"> 258 </w:t>
            </w:r>
          </w:p>
        </w:tc>
        <w:tc>
          <w:tcPr>
            <w:tcW w:w="1560" w:type="dxa"/>
            <w:tcBorders>
              <w:top w:val="nil"/>
            </w:tcBorders>
          </w:tcPr>
          <w:p w:rsidR="00B86404" w:rsidRDefault="00B86404">
            <w:pPr>
              <w:pStyle w:val="ConsPlusNonformat"/>
              <w:jc w:val="both"/>
            </w:pPr>
            <w:r>
              <w:t xml:space="preserve"> Ru09.723  </w:t>
            </w:r>
          </w:p>
        </w:tc>
        <w:tc>
          <w:tcPr>
            <w:tcW w:w="1680" w:type="dxa"/>
            <w:tcBorders>
              <w:top w:val="nil"/>
            </w:tcBorders>
          </w:tcPr>
          <w:p w:rsidR="00B86404" w:rsidRDefault="00B86404">
            <w:pPr>
              <w:pStyle w:val="ConsPlusNonformat"/>
              <w:jc w:val="both"/>
            </w:pPr>
            <w:r>
              <w:t xml:space="preserve">  133-18-6  </w:t>
            </w:r>
          </w:p>
        </w:tc>
        <w:tc>
          <w:tcPr>
            <w:tcW w:w="5280" w:type="dxa"/>
            <w:tcBorders>
              <w:top w:val="nil"/>
            </w:tcBorders>
          </w:tcPr>
          <w:p w:rsidR="00B86404" w:rsidRDefault="00B86404">
            <w:pPr>
              <w:pStyle w:val="ConsPlusNonformat"/>
              <w:jc w:val="both"/>
            </w:pPr>
            <w:r>
              <w:t xml:space="preserve">Phenethyl anthranilate                    </w:t>
            </w:r>
          </w:p>
        </w:tc>
      </w:tr>
      <w:tr w:rsidR="00B86404">
        <w:trPr>
          <w:trHeight w:val="240"/>
        </w:trPr>
        <w:tc>
          <w:tcPr>
            <w:tcW w:w="840" w:type="dxa"/>
            <w:tcBorders>
              <w:top w:val="nil"/>
            </w:tcBorders>
          </w:tcPr>
          <w:p w:rsidR="00B86404" w:rsidRDefault="00B86404">
            <w:pPr>
              <w:pStyle w:val="ConsPlusNonformat"/>
              <w:jc w:val="both"/>
            </w:pPr>
            <w:r>
              <w:t xml:space="preserve"> 259 </w:t>
            </w:r>
          </w:p>
        </w:tc>
        <w:tc>
          <w:tcPr>
            <w:tcW w:w="1560" w:type="dxa"/>
            <w:tcBorders>
              <w:top w:val="nil"/>
            </w:tcBorders>
          </w:tcPr>
          <w:p w:rsidR="00B86404" w:rsidRDefault="00B86404">
            <w:pPr>
              <w:pStyle w:val="ConsPlusNonformat"/>
              <w:jc w:val="both"/>
            </w:pPr>
            <w:r>
              <w:t xml:space="preserve"> Ru09.724  </w:t>
            </w:r>
          </w:p>
        </w:tc>
        <w:tc>
          <w:tcPr>
            <w:tcW w:w="1680" w:type="dxa"/>
            <w:tcBorders>
              <w:top w:val="nil"/>
            </w:tcBorders>
          </w:tcPr>
          <w:p w:rsidR="00B86404" w:rsidRDefault="00B86404">
            <w:pPr>
              <w:pStyle w:val="ConsPlusNonformat"/>
              <w:jc w:val="both"/>
            </w:pPr>
            <w:r>
              <w:t xml:space="preserve"> 14481-52-8 </w:t>
            </w:r>
          </w:p>
        </w:tc>
        <w:tc>
          <w:tcPr>
            <w:tcW w:w="5280" w:type="dxa"/>
            <w:tcBorders>
              <w:top w:val="nil"/>
            </w:tcBorders>
          </w:tcPr>
          <w:p w:rsidR="00B86404" w:rsidRDefault="00B86404">
            <w:pPr>
              <w:pStyle w:val="ConsPlusNonformat"/>
              <w:jc w:val="both"/>
            </w:pPr>
            <w:r>
              <w:t xml:space="preserve">Terpinyl anthranilate                     </w:t>
            </w:r>
          </w:p>
        </w:tc>
      </w:tr>
      <w:tr w:rsidR="00B86404">
        <w:trPr>
          <w:trHeight w:val="240"/>
        </w:trPr>
        <w:tc>
          <w:tcPr>
            <w:tcW w:w="840" w:type="dxa"/>
            <w:tcBorders>
              <w:top w:val="nil"/>
            </w:tcBorders>
          </w:tcPr>
          <w:p w:rsidR="00B86404" w:rsidRDefault="00B86404">
            <w:pPr>
              <w:pStyle w:val="ConsPlusNonformat"/>
              <w:jc w:val="both"/>
            </w:pPr>
            <w:r>
              <w:t xml:space="preserve"> 260 </w:t>
            </w:r>
          </w:p>
        </w:tc>
        <w:tc>
          <w:tcPr>
            <w:tcW w:w="1560" w:type="dxa"/>
            <w:tcBorders>
              <w:top w:val="nil"/>
            </w:tcBorders>
          </w:tcPr>
          <w:p w:rsidR="00B86404" w:rsidRDefault="00B86404">
            <w:pPr>
              <w:pStyle w:val="ConsPlusNonformat"/>
              <w:jc w:val="both"/>
            </w:pPr>
            <w:r>
              <w:t xml:space="preserve"> Ru09.725  </w:t>
            </w:r>
          </w:p>
        </w:tc>
        <w:tc>
          <w:tcPr>
            <w:tcW w:w="1680" w:type="dxa"/>
            <w:tcBorders>
              <w:top w:val="nil"/>
            </w:tcBorders>
          </w:tcPr>
          <w:p w:rsidR="00B86404" w:rsidRDefault="00B86404">
            <w:pPr>
              <w:pStyle w:val="ConsPlusNonformat"/>
              <w:jc w:val="both"/>
            </w:pPr>
            <w:r>
              <w:t xml:space="preserve">  93-58-3   </w:t>
            </w:r>
          </w:p>
        </w:tc>
        <w:tc>
          <w:tcPr>
            <w:tcW w:w="5280" w:type="dxa"/>
            <w:tcBorders>
              <w:top w:val="nil"/>
            </w:tcBorders>
          </w:tcPr>
          <w:p w:rsidR="00B86404" w:rsidRDefault="00B86404">
            <w:pPr>
              <w:pStyle w:val="ConsPlusNonformat"/>
              <w:jc w:val="both"/>
            </w:pPr>
            <w:r>
              <w:t xml:space="preserve">Methyl benzoate                           </w:t>
            </w:r>
          </w:p>
        </w:tc>
      </w:tr>
      <w:tr w:rsidR="00B86404">
        <w:trPr>
          <w:trHeight w:val="240"/>
        </w:trPr>
        <w:tc>
          <w:tcPr>
            <w:tcW w:w="840" w:type="dxa"/>
            <w:tcBorders>
              <w:top w:val="nil"/>
            </w:tcBorders>
          </w:tcPr>
          <w:p w:rsidR="00B86404" w:rsidRDefault="00B86404">
            <w:pPr>
              <w:pStyle w:val="ConsPlusNonformat"/>
              <w:jc w:val="both"/>
            </w:pPr>
            <w:r>
              <w:t xml:space="preserve"> 261 </w:t>
            </w:r>
          </w:p>
        </w:tc>
        <w:tc>
          <w:tcPr>
            <w:tcW w:w="1560" w:type="dxa"/>
            <w:tcBorders>
              <w:top w:val="nil"/>
            </w:tcBorders>
          </w:tcPr>
          <w:p w:rsidR="00B86404" w:rsidRDefault="00B86404">
            <w:pPr>
              <w:pStyle w:val="ConsPlusNonformat"/>
              <w:jc w:val="both"/>
            </w:pPr>
            <w:r>
              <w:t xml:space="preserve"> Ru09.726  </w:t>
            </w:r>
          </w:p>
        </w:tc>
        <w:tc>
          <w:tcPr>
            <w:tcW w:w="1680" w:type="dxa"/>
            <w:tcBorders>
              <w:top w:val="nil"/>
            </w:tcBorders>
          </w:tcPr>
          <w:p w:rsidR="00B86404" w:rsidRDefault="00B86404">
            <w:pPr>
              <w:pStyle w:val="ConsPlusNonformat"/>
              <w:jc w:val="both"/>
            </w:pPr>
            <w:r>
              <w:t xml:space="preserve">  93-89-0   </w:t>
            </w:r>
          </w:p>
        </w:tc>
        <w:tc>
          <w:tcPr>
            <w:tcW w:w="5280" w:type="dxa"/>
            <w:tcBorders>
              <w:top w:val="nil"/>
            </w:tcBorders>
          </w:tcPr>
          <w:p w:rsidR="00B86404" w:rsidRDefault="00B86404">
            <w:pPr>
              <w:pStyle w:val="ConsPlusNonformat"/>
              <w:jc w:val="both"/>
            </w:pPr>
            <w:r>
              <w:t xml:space="preserve">Ethyl benzoate                            </w:t>
            </w:r>
          </w:p>
        </w:tc>
      </w:tr>
      <w:tr w:rsidR="00B86404">
        <w:trPr>
          <w:trHeight w:val="240"/>
        </w:trPr>
        <w:tc>
          <w:tcPr>
            <w:tcW w:w="840" w:type="dxa"/>
            <w:tcBorders>
              <w:top w:val="nil"/>
            </w:tcBorders>
          </w:tcPr>
          <w:p w:rsidR="00B86404" w:rsidRDefault="00B86404">
            <w:pPr>
              <w:pStyle w:val="ConsPlusNonformat"/>
              <w:jc w:val="both"/>
            </w:pPr>
            <w:r>
              <w:t xml:space="preserve"> 262 </w:t>
            </w:r>
          </w:p>
        </w:tc>
        <w:tc>
          <w:tcPr>
            <w:tcW w:w="1560" w:type="dxa"/>
            <w:tcBorders>
              <w:top w:val="nil"/>
            </w:tcBorders>
          </w:tcPr>
          <w:p w:rsidR="00B86404" w:rsidRDefault="00B86404">
            <w:pPr>
              <w:pStyle w:val="ConsPlusNonformat"/>
              <w:jc w:val="both"/>
            </w:pPr>
            <w:r>
              <w:t xml:space="preserve"> Ru09.727  </w:t>
            </w:r>
          </w:p>
        </w:tc>
        <w:tc>
          <w:tcPr>
            <w:tcW w:w="1680" w:type="dxa"/>
            <w:tcBorders>
              <w:top w:val="nil"/>
            </w:tcBorders>
          </w:tcPr>
          <w:p w:rsidR="00B86404" w:rsidRDefault="00B86404">
            <w:pPr>
              <w:pStyle w:val="ConsPlusNonformat"/>
              <w:jc w:val="both"/>
            </w:pPr>
            <w:r>
              <w:t xml:space="preserve">  120-51-4  </w:t>
            </w:r>
          </w:p>
        </w:tc>
        <w:tc>
          <w:tcPr>
            <w:tcW w:w="5280" w:type="dxa"/>
            <w:tcBorders>
              <w:top w:val="nil"/>
            </w:tcBorders>
          </w:tcPr>
          <w:p w:rsidR="00B86404" w:rsidRDefault="00B86404">
            <w:pPr>
              <w:pStyle w:val="ConsPlusNonformat"/>
              <w:jc w:val="both"/>
            </w:pPr>
            <w:r>
              <w:t xml:space="preserve">Benzyl benzoate                           </w:t>
            </w:r>
          </w:p>
        </w:tc>
      </w:tr>
      <w:tr w:rsidR="00B86404">
        <w:trPr>
          <w:trHeight w:val="240"/>
        </w:trPr>
        <w:tc>
          <w:tcPr>
            <w:tcW w:w="840" w:type="dxa"/>
            <w:tcBorders>
              <w:top w:val="nil"/>
            </w:tcBorders>
          </w:tcPr>
          <w:p w:rsidR="00B86404" w:rsidRDefault="00B86404">
            <w:pPr>
              <w:pStyle w:val="ConsPlusNonformat"/>
              <w:jc w:val="both"/>
            </w:pPr>
            <w:r>
              <w:t xml:space="preserve"> 263 </w:t>
            </w:r>
          </w:p>
        </w:tc>
        <w:tc>
          <w:tcPr>
            <w:tcW w:w="1560" w:type="dxa"/>
            <w:tcBorders>
              <w:top w:val="nil"/>
            </w:tcBorders>
          </w:tcPr>
          <w:p w:rsidR="00B86404" w:rsidRDefault="00B86404">
            <w:pPr>
              <w:pStyle w:val="ConsPlusNonformat"/>
              <w:jc w:val="both"/>
            </w:pPr>
            <w:r>
              <w:t xml:space="preserve"> Ru09.038  </w:t>
            </w:r>
          </w:p>
        </w:tc>
        <w:tc>
          <w:tcPr>
            <w:tcW w:w="1680" w:type="dxa"/>
            <w:tcBorders>
              <w:top w:val="nil"/>
            </w:tcBorders>
          </w:tcPr>
          <w:p w:rsidR="00B86404" w:rsidRDefault="00B86404">
            <w:pPr>
              <w:pStyle w:val="ConsPlusNonformat"/>
              <w:jc w:val="both"/>
            </w:pPr>
            <w:r>
              <w:t xml:space="preserve">  623-42-7  </w:t>
            </w:r>
          </w:p>
        </w:tc>
        <w:tc>
          <w:tcPr>
            <w:tcW w:w="5280" w:type="dxa"/>
            <w:tcBorders>
              <w:top w:val="nil"/>
            </w:tcBorders>
          </w:tcPr>
          <w:p w:rsidR="00B86404" w:rsidRDefault="00B86404">
            <w:pPr>
              <w:pStyle w:val="ConsPlusNonformat"/>
              <w:jc w:val="both"/>
            </w:pPr>
            <w:r>
              <w:t xml:space="preserve">Methyl butyrate                           </w:t>
            </w:r>
          </w:p>
        </w:tc>
      </w:tr>
      <w:tr w:rsidR="00B86404">
        <w:trPr>
          <w:trHeight w:val="240"/>
        </w:trPr>
        <w:tc>
          <w:tcPr>
            <w:tcW w:w="840" w:type="dxa"/>
            <w:tcBorders>
              <w:top w:val="nil"/>
            </w:tcBorders>
          </w:tcPr>
          <w:p w:rsidR="00B86404" w:rsidRDefault="00B86404">
            <w:pPr>
              <w:pStyle w:val="ConsPlusNonformat"/>
              <w:jc w:val="both"/>
            </w:pPr>
            <w:r>
              <w:t xml:space="preserve"> 264 </w:t>
            </w:r>
          </w:p>
        </w:tc>
        <w:tc>
          <w:tcPr>
            <w:tcW w:w="1560" w:type="dxa"/>
            <w:tcBorders>
              <w:top w:val="nil"/>
            </w:tcBorders>
          </w:tcPr>
          <w:p w:rsidR="00B86404" w:rsidRDefault="00B86404">
            <w:pPr>
              <w:pStyle w:val="ConsPlusNonformat"/>
              <w:jc w:val="both"/>
            </w:pPr>
            <w:r>
              <w:t xml:space="preserve"> Ru09.039  </w:t>
            </w:r>
          </w:p>
        </w:tc>
        <w:tc>
          <w:tcPr>
            <w:tcW w:w="1680" w:type="dxa"/>
            <w:tcBorders>
              <w:top w:val="nil"/>
            </w:tcBorders>
          </w:tcPr>
          <w:p w:rsidR="00B86404" w:rsidRDefault="00B86404">
            <w:pPr>
              <w:pStyle w:val="ConsPlusNonformat"/>
              <w:jc w:val="both"/>
            </w:pPr>
            <w:r>
              <w:t xml:space="preserve">  105-54-4  </w:t>
            </w:r>
          </w:p>
        </w:tc>
        <w:tc>
          <w:tcPr>
            <w:tcW w:w="5280" w:type="dxa"/>
            <w:tcBorders>
              <w:top w:val="nil"/>
            </w:tcBorders>
          </w:tcPr>
          <w:p w:rsidR="00B86404" w:rsidRDefault="00B86404">
            <w:pPr>
              <w:pStyle w:val="ConsPlusNonformat"/>
              <w:jc w:val="both"/>
            </w:pPr>
            <w:r>
              <w:t xml:space="preserve">Ethyl butyrate                            </w:t>
            </w:r>
          </w:p>
        </w:tc>
      </w:tr>
      <w:tr w:rsidR="00B86404">
        <w:trPr>
          <w:trHeight w:val="240"/>
        </w:trPr>
        <w:tc>
          <w:tcPr>
            <w:tcW w:w="840" w:type="dxa"/>
            <w:tcBorders>
              <w:top w:val="nil"/>
            </w:tcBorders>
          </w:tcPr>
          <w:p w:rsidR="00B86404" w:rsidRDefault="00B86404">
            <w:pPr>
              <w:pStyle w:val="ConsPlusNonformat"/>
              <w:jc w:val="both"/>
            </w:pPr>
            <w:r>
              <w:t xml:space="preserve"> 265 </w:t>
            </w:r>
          </w:p>
        </w:tc>
        <w:tc>
          <w:tcPr>
            <w:tcW w:w="1560" w:type="dxa"/>
            <w:tcBorders>
              <w:top w:val="nil"/>
            </w:tcBorders>
          </w:tcPr>
          <w:p w:rsidR="00B86404" w:rsidRDefault="00B86404">
            <w:pPr>
              <w:pStyle w:val="ConsPlusNonformat"/>
              <w:jc w:val="both"/>
            </w:pPr>
            <w:r>
              <w:t xml:space="preserve"> Ru09.409  </w:t>
            </w:r>
          </w:p>
        </w:tc>
        <w:tc>
          <w:tcPr>
            <w:tcW w:w="1680" w:type="dxa"/>
            <w:tcBorders>
              <w:top w:val="nil"/>
            </w:tcBorders>
          </w:tcPr>
          <w:p w:rsidR="00B86404" w:rsidRDefault="00B86404">
            <w:pPr>
              <w:pStyle w:val="ConsPlusNonformat"/>
              <w:jc w:val="both"/>
            </w:pPr>
            <w:r>
              <w:t xml:space="preserve"> 7452-79-1  </w:t>
            </w:r>
          </w:p>
        </w:tc>
        <w:tc>
          <w:tcPr>
            <w:tcW w:w="5280" w:type="dxa"/>
            <w:tcBorders>
              <w:top w:val="nil"/>
            </w:tcBorders>
          </w:tcPr>
          <w:p w:rsidR="00B86404" w:rsidRDefault="00B86404">
            <w:pPr>
              <w:pStyle w:val="ConsPlusNonformat"/>
              <w:jc w:val="both"/>
            </w:pPr>
            <w:r>
              <w:t xml:space="preserve">Ethyl 2-methylbutyrate                    </w:t>
            </w:r>
          </w:p>
        </w:tc>
      </w:tr>
      <w:tr w:rsidR="00B86404">
        <w:trPr>
          <w:trHeight w:val="240"/>
        </w:trPr>
        <w:tc>
          <w:tcPr>
            <w:tcW w:w="840" w:type="dxa"/>
            <w:tcBorders>
              <w:top w:val="nil"/>
            </w:tcBorders>
          </w:tcPr>
          <w:p w:rsidR="00B86404" w:rsidRDefault="00B86404">
            <w:pPr>
              <w:pStyle w:val="ConsPlusNonformat"/>
              <w:jc w:val="both"/>
            </w:pPr>
            <w:r>
              <w:t xml:space="preserve"> 266 </w:t>
            </w:r>
          </w:p>
        </w:tc>
        <w:tc>
          <w:tcPr>
            <w:tcW w:w="1560" w:type="dxa"/>
            <w:tcBorders>
              <w:top w:val="nil"/>
            </w:tcBorders>
          </w:tcPr>
          <w:p w:rsidR="00B86404" w:rsidRDefault="00B86404">
            <w:pPr>
              <w:pStyle w:val="ConsPlusNonformat"/>
              <w:jc w:val="both"/>
            </w:pPr>
            <w:r>
              <w:t xml:space="preserve"> Ru09.040  </w:t>
            </w:r>
          </w:p>
        </w:tc>
        <w:tc>
          <w:tcPr>
            <w:tcW w:w="1680" w:type="dxa"/>
            <w:tcBorders>
              <w:top w:val="nil"/>
            </w:tcBorders>
          </w:tcPr>
          <w:p w:rsidR="00B86404" w:rsidRDefault="00B86404">
            <w:pPr>
              <w:pStyle w:val="ConsPlusNonformat"/>
              <w:jc w:val="both"/>
            </w:pPr>
            <w:r>
              <w:t xml:space="preserve">  105-66-8  </w:t>
            </w:r>
          </w:p>
        </w:tc>
        <w:tc>
          <w:tcPr>
            <w:tcW w:w="5280" w:type="dxa"/>
            <w:tcBorders>
              <w:top w:val="nil"/>
            </w:tcBorders>
          </w:tcPr>
          <w:p w:rsidR="00B86404" w:rsidRDefault="00B86404">
            <w:pPr>
              <w:pStyle w:val="ConsPlusNonformat"/>
              <w:jc w:val="both"/>
            </w:pPr>
            <w:r>
              <w:t xml:space="preserve">Propyl butyrate                           </w:t>
            </w:r>
          </w:p>
        </w:tc>
      </w:tr>
      <w:tr w:rsidR="00B86404">
        <w:trPr>
          <w:trHeight w:val="240"/>
        </w:trPr>
        <w:tc>
          <w:tcPr>
            <w:tcW w:w="840" w:type="dxa"/>
            <w:tcBorders>
              <w:top w:val="nil"/>
            </w:tcBorders>
          </w:tcPr>
          <w:p w:rsidR="00B86404" w:rsidRDefault="00B86404">
            <w:pPr>
              <w:pStyle w:val="ConsPlusNonformat"/>
              <w:jc w:val="both"/>
            </w:pPr>
            <w:r>
              <w:t xml:space="preserve"> 267 </w:t>
            </w:r>
          </w:p>
        </w:tc>
        <w:tc>
          <w:tcPr>
            <w:tcW w:w="1560" w:type="dxa"/>
            <w:tcBorders>
              <w:top w:val="nil"/>
            </w:tcBorders>
          </w:tcPr>
          <w:p w:rsidR="00B86404" w:rsidRDefault="00B86404">
            <w:pPr>
              <w:pStyle w:val="ConsPlusNonformat"/>
              <w:jc w:val="both"/>
            </w:pPr>
            <w:r>
              <w:t xml:space="preserve"> Ru09.041  </w:t>
            </w:r>
          </w:p>
        </w:tc>
        <w:tc>
          <w:tcPr>
            <w:tcW w:w="1680" w:type="dxa"/>
            <w:tcBorders>
              <w:top w:val="nil"/>
            </w:tcBorders>
          </w:tcPr>
          <w:p w:rsidR="00B86404" w:rsidRDefault="00B86404">
            <w:pPr>
              <w:pStyle w:val="ConsPlusNonformat"/>
              <w:jc w:val="both"/>
            </w:pPr>
            <w:r>
              <w:t xml:space="preserve">  638-11-9  </w:t>
            </w:r>
          </w:p>
        </w:tc>
        <w:tc>
          <w:tcPr>
            <w:tcW w:w="5280" w:type="dxa"/>
            <w:tcBorders>
              <w:top w:val="nil"/>
            </w:tcBorders>
          </w:tcPr>
          <w:p w:rsidR="00B86404" w:rsidRDefault="00B86404">
            <w:pPr>
              <w:pStyle w:val="ConsPlusNonformat"/>
              <w:jc w:val="both"/>
            </w:pPr>
            <w:r>
              <w:t xml:space="preserve">Isopropyl butyrate                        </w:t>
            </w:r>
          </w:p>
        </w:tc>
      </w:tr>
      <w:tr w:rsidR="00B86404">
        <w:trPr>
          <w:trHeight w:val="240"/>
        </w:trPr>
        <w:tc>
          <w:tcPr>
            <w:tcW w:w="840" w:type="dxa"/>
            <w:tcBorders>
              <w:top w:val="nil"/>
            </w:tcBorders>
          </w:tcPr>
          <w:p w:rsidR="00B86404" w:rsidRDefault="00B86404">
            <w:pPr>
              <w:pStyle w:val="ConsPlusNonformat"/>
              <w:jc w:val="both"/>
            </w:pPr>
            <w:r>
              <w:t xml:space="preserve"> 268 </w:t>
            </w:r>
          </w:p>
        </w:tc>
        <w:tc>
          <w:tcPr>
            <w:tcW w:w="1560" w:type="dxa"/>
            <w:tcBorders>
              <w:top w:val="nil"/>
            </w:tcBorders>
          </w:tcPr>
          <w:p w:rsidR="00B86404" w:rsidRDefault="00B86404">
            <w:pPr>
              <w:pStyle w:val="ConsPlusNonformat"/>
              <w:jc w:val="both"/>
            </w:pPr>
            <w:r>
              <w:t xml:space="preserve"> Ru09.042  </w:t>
            </w:r>
          </w:p>
        </w:tc>
        <w:tc>
          <w:tcPr>
            <w:tcW w:w="1680" w:type="dxa"/>
            <w:tcBorders>
              <w:top w:val="nil"/>
            </w:tcBorders>
          </w:tcPr>
          <w:p w:rsidR="00B86404" w:rsidRDefault="00B86404">
            <w:pPr>
              <w:pStyle w:val="ConsPlusNonformat"/>
              <w:jc w:val="both"/>
            </w:pPr>
            <w:r>
              <w:t xml:space="preserve">  109-21-7  </w:t>
            </w:r>
          </w:p>
        </w:tc>
        <w:tc>
          <w:tcPr>
            <w:tcW w:w="5280" w:type="dxa"/>
            <w:tcBorders>
              <w:top w:val="nil"/>
            </w:tcBorders>
          </w:tcPr>
          <w:p w:rsidR="00B86404" w:rsidRDefault="00B86404">
            <w:pPr>
              <w:pStyle w:val="ConsPlusNonformat"/>
              <w:jc w:val="both"/>
            </w:pPr>
            <w:r>
              <w:t xml:space="preserve">Butyl butyrate                            </w:t>
            </w:r>
          </w:p>
        </w:tc>
      </w:tr>
      <w:tr w:rsidR="00B86404">
        <w:trPr>
          <w:trHeight w:val="240"/>
        </w:trPr>
        <w:tc>
          <w:tcPr>
            <w:tcW w:w="840" w:type="dxa"/>
            <w:tcBorders>
              <w:top w:val="nil"/>
            </w:tcBorders>
          </w:tcPr>
          <w:p w:rsidR="00B86404" w:rsidRDefault="00B86404">
            <w:pPr>
              <w:pStyle w:val="ConsPlusNonformat"/>
              <w:jc w:val="both"/>
            </w:pPr>
            <w:r>
              <w:t xml:space="preserve"> 269 </w:t>
            </w:r>
          </w:p>
        </w:tc>
        <w:tc>
          <w:tcPr>
            <w:tcW w:w="1560" w:type="dxa"/>
            <w:tcBorders>
              <w:top w:val="nil"/>
            </w:tcBorders>
          </w:tcPr>
          <w:p w:rsidR="00B86404" w:rsidRDefault="00B86404">
            <w:pPr>
              <w:pStyle w:val="ConsPlusNonformat"/>
              <w:jc w:val="both"/>
            </w:pPr>
            <w:r>
              <w:t xml:space="preserve"> Ru09.043  </w:t>
            </w:r>
          </w:p>
        </w:tc>
        <w:tc>
          <w:tcPr>
            <w:tcW w:w="1680" w:type="dxa"/>
            <w:tcBorders>
              <w:top w:val="nil"/>
            </w:tcBorders>
          </w:tcPr>
          <w:p w:rsidR="00B86404" w:rsidRDefault="00B86404">
            <w:pPr>
              <w:pStyle w:val="ConsPlusNonformat"/>
              <w:jc w:val="both"/>
            </w:pPr>
            <w:r>
              <w:t xml:space="preserve">  539-90-2  </w:t>
            </w:r>
          </w:p>
        </w:tc>
        <w:tc>
          <w:tcPr>
            <w:tcW w:w="5280" w:type="dxa"/>
            <w:tcBorders>
              <w:top w:val="nil"/>
            </w:tcBorders>
          </w:tcPr>
          <w:p w:rsidR="00B86404" w:rsidRDefault="00B86404">
            <w:pPr>
              <w:pStyle w:val="ConsPlusNonformat"/>
              <w:jc w:val="both"/>
            </w:pPr>
            <w:r>
              <w:t xml:space="preserve">Isobutyl butyrate                         </w:t>
            </w:r>
          </w:p>
        </w:tc>
      </w:tr>
      <w:tr w:rsidR="00B86404">
        <w:trPr>
          <w:trHeight w:val="240"/>
        </w:trPr>
        <w:tc>
          <w:tcPr>
            <w:tcW w:w="840" w:type="dxa"/>
            <w:tcBorders>
              <w:top w:val="nil"/>
            </w:tcBorders>
          </w:tcPr>
          <w:p w:rsidR="00B86404" w:rsidRDefault="00B86404">
            <w:pPr>
              <w:pStyle w:val="ConsPlusNonformat"/>
              <w:jc w:val="both"/>
            </w:pPr>
            <w:r>
              <w:t xml:space="preserve"> 270 </w:t>
            </w:r>
          </w:p>
        </w:tc>
        <w:tc>
          <w:tcPr>
            <w:tcW w:w="1560" w:type="dxa"/>
            <w:tcBorders>
              <w:top w:val="nil"/>
            </w:tcBorders>
          </w:tcPr>
          <w:p w:rsidR="00B86404" w:rsidRDefault="00B86404">
            <w:pPr>
              <w:pStyle w:val="ConsPlusNonformat"/>
              <w:jc w:val="both"/>
            </w:pPr>
            <w:r>
              <w:t xml:space="preserve"> Ru09.044  </w:t>
            </w:r>
          </w:p>
        </w:tc>
        <w:tc>
          <w:tcPr>
            <w:tcW w:w="1680" w:type="dxa"/>
            <w:tcBorders>
              <w:top w:val="nil"/>
            </w:tcBorders>
          </w:tcPr>
          <w:p w:rsidR="00B86404" w:rsidRDefault="00B86404">
            <w:pPr>
              <w:pStyle w:val="ConsPlusNonformat"/>
              <w:jc w:val="both"/>
            </w:pPr>
            <w:r>
              <w:t xml:space="preserve">  540-18-1  </w:t>
            </w:r>
          </w:p>
        </w:tc>
        <w:tc>
          <w:tcPr>
            <w:tcW w:w="5280" w:type="dxa"/>
            <w:tcBorders>
              <w:top w:val="nil"/>
            </w:tcBorders>
          </w:tcPr>
          <w:p w:rsidR="00B86404" w:rsidRDefault="00B86404">
            <w:pPr>
              <w:pStyle w:val="ConsPlusNonformat"/>
              <w:jc w:val="both"/>
            </w:pPr>
            <w:r>
              <w:t xml:space="preserve">Pentyl butyrate                           </w:t>
            </w:r>
          </w:p>
        </w:tc>
      </w:tr>
      <w:tr w:rsidR="00B86404">
        <w:trPr>
          <w:trHeight w:val="240"/>
        </w:trPr>
        <w:tc>
          <w:tcPr>
            <w:tcW w:w="840" w:type="dxa"/>
            <w:tcBorders>
              <w:top w:val="nil"/>
            </w:tcBorders>
          </w:tcPr>
          <w:p w:rsidR="00B86404" w:rsidRDefault="00B86404">
            <w:pPr>
              <w:pStyle w:val="ConsPlusNonformat"/>
              <w:jc w:val="both"/>
            </w:pPr>
            <w:r>
              <w:t xml:space="preserve"> 271 </w:t>
            </w:r>
          </w:p>
        </w:tc>
        <w:tc>
          <w:tcPr>
            <w:tcW w:w="1560" w:type="dxa"/>
            <w:tcBorders>
              <w:top w:val="nil"/>
            </w:tcBorders>
          </w:tcPr>
          <w:p w:rsidR="00B86404" w:rsidRDefault="00B86404">
            <w:pPr>
              <w:pStyle w:val="ConsPlusNonformat"/>
              <w:jc w:val="both"/>
            </w:pPr>
            <w:r>
              <w:t xml:space="preserve"> Ru09.045  </w:t>
            </w:r>
          </w:p>
        </w:tc>
        <w:tc>
          <w:tcPr>
            <w:tcW w:w="1680" w:type="dxa"/>
            <w:tcBorders>
              <w:top w:val="nil"/>
            </w:tcBorders>
          </w:tcPr>
          <w:p w:rsidR="00B86404" w:rsidRDefault="00B86404">
            <w:pPr>
              <w:pStyle w:val="ConsPlusNonformat"/>
              <w:jc w:val="both"/>
            </w:pPr>
            <w:r>
              <w:t xml:space="preserve"> 2639-63-6  </w:t>
            </w:r>
          </w:p>
        </w:tc>
        <w:tc>
          <w:tcPr>
            <w:tcW w:w="5280" w:type="dxa"/>
            <w:tcBorders>
              <w:top w:val="nil"/>
            </w:tcBorders>
          </w:tcPr>
          <w:p w:rsidR="00B86404" w:rsidRDefault="00B86404">
            <w:pPr>
              <w:pStyle w:val="ConsPlusNonformat"/>
              <w:jc w:val="both"/>
            </w:pPr>
            <w:r>
              <w:t xml:space="preserve">Hexyl butyrate                            </w:t>
            </w:r>
          </w:p>
        </w:tc>
      </w:tr>
      <w:tr w:rsidR="00B86404">
        <w:trPr>
          <w:trHeight w:val="240"/>
        </w:trPr>
        <w:tc>
          <w:tcPr>
            <w:tcW w:w="840" w:type="dxa"/>
            <w:tcBorders>
              <w:top w:val="nil"/>
            </w:tcBorders>
          </w:tcPr>
          <w:p w:rsidR="00B86404" w:rsidRDefault="00B86404">
            <w:pPr>
              <w:pStyle w:val="ConsPlusNonformat"/>
              <w:jc w:val="both"/>
            </w:pPr>
            <w:r>
              <w:t xml:space="preserve"> 272 </w:t>
            </w:r>
          </w:p>
        </w:tc>
        <w:tc>
          <w:tcPr>
            <w:tcW w:w="1560" w:type="dxa"/>
            <w:tcBorders>
              <w:top w:val="nil"/>
            </w:tcBorders>
          </w:tcPr>
          <w:p w:rsidR="00B86404" w:rsidRDefault="00B86404">
            <w:pPr>
              <w:pStyle w:val="ConsPlusNonformat"/>
              <w:jc w:val="both"/>
            </w:pPr>
            <w:r>
              <w:t xml:space="preserve"> Ru09.046  </w:t>
            </w:r>
          </w:p>
        </w:tc>
        <w:tc>
          <w:tcPr>
            <w:tcW w:w="1680" w:type="dxa"/>
            <w:tcBorders>
              <w:top w:val="nil"/>
            </w:tcBorders>
          </w:tcPr>
          <w:p w:rsidR="00B86404" w:rsidRDefault="00B86404">
            <w:pPr>
              <w:pStyle w:val="ConsPlusNonformat"/>
              <w:jc w:val="both"/>
            </w:pPr>
            <w:r>
              <w:t xml:space="preserve">  110-39-4  </w:t>
            </w:r>
          </w:p>
        </w:tc>
        <w:tc>
          <w:tcPr>
            <w:tcW w:w="5280" w:type="dxa"/>
            <w:tcBorders>
              <w:top w:val="nil"/>
            </w:tcBorders>
          </w:tcPr>
          <w:p w:rsidR="00B86404" w:rsidRDefault="00B86404">
            <w:pPr>
              <w:pStyle w:val="ConsPlusNonformat"/>
              <w:jc w:val="both"/>
            </w:pPr>
            <w:r>
              <w:t xml:space="preserve">Octyl butyrate                            </w:t>
            </w:r>
          </w:p>
        </w:tc>
      </w:tr>
      <w:tr w:rsidR="00B86404">
        <w:trPr>
          <w:trHeight w:val="240"/>
        </w:trPr>
        <w:tc>
          <w:tcPr>
            <w:tcW w:w="840" w:type="dxa"/>
            <w:tcBorders>
              <w:top w:val="nil"/>
            </w:tcBorders>
          </w:tcPr>
          <w:p w:rsidR="00B86404" w:rsidRDefault="00B86404">
            <w:pPr>
              <w:pStyle w:val="ConsPlusNonformat"/>
              <w:jc w:val="both"/>
            </w:pPr>
            <w:r>
              <w:t xml:space="preserve"> 273 </w:t>
            </w:r>
          </w:p>
        </w:tc>
        <w:tc>
          <w:tcPr>
            <w:tcW w:w="1560" w:type="dxa"/>
            <w:tcBorders>
              <w:top w:val="nil"/>
            </w:tcBorders>
          </w:tcPr>
          <w:p w:rsidR="00B86404" w:rsidRDefault="00B86404">
            <w:pPr>
              <w:pStyle w:val="ConsPlusNonformat"/>
              <w:jc w:val="both"/>
            </w:pPr>
            <w:r>
              <w:t xml:space="preserve"> Ru09.047  </w:t>
            </w:r>
          </w:p>
        </w:tc>
        <w:tc>
          <w:tcPr>
            <w:tcW w:w="1680" w:type="dxa"/>
            <w:tcBorders>
              <w:top w:val="nil"/>
            </w:tcBorders>
          </w:tcPr>
          <w:p w:rsidR="00B86404" w:rsidRDefault="00B86404">
            <w:pPr>
              <w:pStyle w:val="ConsPlusNonformat"/>
              <w:jc w:val="both"/>
            </w:pPr>
            <w:r>
              <w:t xml:space="preserve"> 5454-09-1  </w:t>
            </w:r>
          </w:p>
        </w:tc>
        <w:tc>
          <w:tcPr>
            <w:tcW w:w="5280" w:type="dxa"/>
            <w:tcBorders>
              <w:top w:val="nil"/>
            </w:tcBorders>
          </w:tcPr>
          <w:p w:rsidR="00B86404" w:rsidRDefault="00B86404">
            <w:pPr>
              <w:pStyle w:val="ConsPlusNonformat"/>
              <w:jc w:val="both"/>
            </w:pPr>
            <w:r>
              <w:t xml:space="preserve">Decyl butyrate                            </w:t>
            </w:r>
          </w:p>
        </w:tc>
      </w:tr>
      <w:tr w:rsidR="00B86404">
        <w:trPr>
          <w:trHeight w:val="240"/>
        </w:trPr>
        <w:tc>
          <w:tcPr>
            <w:tcW w:w="840" w:type="dxa"/>
            <w:tcBorders>
              <w:top w:val="nil"/>
            </w:tcBorders>
          </w:tcPr>
          <w:p w:rsidR="00B86404" w:rsidRDefault="00B86404">
            <w:pPr>
              <w:pStyle w:val="ConsPlusNonformat"/>
              <w:jc w:val="both"/>
            </w:pPr>
            <w:r>
              <w:t xml:space="preserve"> 274 </w:t>
            </w:r>
          </w:p>
        </w:tc>
        <w:tc>
          <w:tcPr>
            <w:tcW w:w="1560" w:type="dxa"/>
            <w:tcBorders>
              <w:top w:val="nil"/>
            </w:tcBorders>
          </w:tcPr>
          <w:p w:rsidR="00B86404" w:rsidRDefault="00B86404">
            <w:pPr>
              <w:pStyle w:val="ConsPlusNonformat"/>
              <w:jc w:val="both"/>
            </w:pPr>
            <w:r>
              <w:t xml:space="preserve"> Ru09.048  </w:t>
            </w:r>
          </w:p>
        </w:tc>
        <w:tc>
          <w:tcPr>
            <w:tcW w:w="1680" w:type="dxa"/>
            <w:tcBorders>
              <w:top w:val="nil"/>
            </w:tcBorders>
          </w:tcPr>
          <w:p w:rsidR="00B86404" w:rsidRDefault="00B86404">
            <w:pPr>
              <w:pStyle w:val="ConsPlusNonformat"/>
              <w:jc w:val="both"/>
            </w:pPr>
            <w:r>
              <w:t xml:space="preserve">  106-29-6  </w:t>
            </w:r>
          </w:p>
        </w:tc>
        <w:tc>
          <w:tcPr>
            <w:tcW w:w="5280" w:type="dxa"/>
            <w:tcBorders>
              <w:top w:val="nil"/>
            </w:tcBorders>
          </w:tcPr>
          <w:p w:rsidR="00B86404" w:rsidRDefault="00B86404">
            <w:pPr>
              <w:pStyle w:val="ConsPlusNonformat"/>
              <w:jc w:val="both"/>
            </w:pPr>
            <w:r>
              <w:t xml:space="preserve">Geranyl butyrate                          </w:t>
            </w:r>
          </w:p>
        </w:tc>
      </w:tr>
      <w:tr w:rsidR="00B86404">
        <w:trPr>
          <w:trHeight w:val="240"/>
        </w:trPr>
        <w:tc>
          <w:tcPr>
            <w:tcW w:w="840" w:type="dxa"/>
            <w:tcBorders>
              <w:top w:val="nil"/>
            </w:tcBorders>
          </w:tcPr>
          <w:p w:rsidR="00B86404" w:rsidRDefault="00B86404">
            <w:pPr>
              <w:pStyle w:val="ConsPlusNonformat"/>
              <w:jc w:val="both"/>
            </w:pPr>
            <w:r>
              <w:t xml:space="preserve"> 275 </w:t>
            </w:r>
          </w:p>
        </w:tc>
        <w:tc>
          <w:tcPr>
            <w:tcW w:w="1560" w:type="dxa"/>
            <w:tcBorders>
              <w:top w:val="nil"/>
            </w:tcBorders>
          </w:tcPr>
          <w:p w:rsidR="00B86404" w:rsidRDefault="00B86404">
            <w:pPr>
              <w:pStyle w:val="ConsPlusNonformat"/>
              <w:jc w:val="both"/>
            </w:pPr>
            <w:r>
              <w:t xml:space="preserve"> Ru09.049  </w:t>
            </w:r>
          </w:p>
        </w:tc>
        <w:tc>
          <w:tcPr>
            <w:tcW w:w="1680" w:type="dxa"/>
            <w:tcBorders>
              <w:top w:val="nil"/>
            </w:tcBorders>
          </w:tcPr>
          <w:p w:rsidR="00B86404" w:rsidRDefault="00B86404">
            <w:pPr>
              <w:pStyle w:val="ConsPlusNonformat"/>
              <w:jc w:val="both"/>
            </w:pPr>
            <w:r>
              <w:t xml:space="preserve">  141-16-2  </w:t>
            </w:r>
          </w:p>
        </w:tc>
        <w:tc>
          <w:tcPr>
            <w:tcW w:w="5280" w:type="dxa"/>
            <w:tcBorders>
              <w:top w:val="nil"/>
            </w:tcBorders>
          </w:tcPr>
          <w:p w:rsidR="00B86404" w:rsidRDefault="00B86404">
            <w:pPr>
              <w:pStyle w:val="ConsPlusNonformat"/>
              <w:jc w:val="both"/>
            </w:pPr>
            <w:r>
              <w:t xml:space="preserve">Citronellyl butyrate                      </w:t>
            </w:r>
          </w:p>
        </w:tc>
      </w:tr>
      <w:tr w:rsidR="00B86404">
        <w:trPr>
          <w:trHeight w:val="240"/>
        </w:trPr>
        <w:tc>
          <w:tcPr>
            <w:tcW w:w="840" w:type="dxa"/>
            <w:tcBorders>
              <w:top w:val="nil"/>
            </w:tcBorders>
          </w:tcPr>
          <w:p w:rsidR="00B86404" w:rsidRDefault="00B86404">
            <w:pPr>
              <w:pStyle w:val="ConsPlusNonformat"/>
              <w:jc w:val="both"/>
            </w:pPr>
            <w:r>
              <w:t xml:space="preserve"> 276 </w:t>
            </w:r>
          </w:p>
        </w:tc>
        <w:tc>
          <w:tcPr>
            <w:tcW w:w="1560" w:type="dxa"/>
            <w:tcBorders>
              <w:top w:val="nil"/>
            </w:tcBorders>
          </w:tcPr>
          <w:p w:rsidR="00B86404" w:rsidRDefault="00B86404">
            <w:pPr>
              <w:pStyle w:val="ConsPlusNonformat"/>
              <w:jc w:val="both"/>
            </w:pPr>
            <w:r>
              <w:t xml:space="preserve"> Ru09.050  </w:t>
            </w:r>
          </w:p>
        </w:tc>
        <w:tc>
          <w:tcPr>
            <w:tcW w:w="1680" w:type="dxa"/>
            <w:tcBorders>
              <w:top w:val="nil"/>
            </w:tcBorders>
          </w:tcPr>
          <w:p w:rsidR="00B86404" w:rsidRDefault="00B86404">
            <w:pPr>
              <w:pStyle w:val="ConsPlusNonformat"/>
              <w:jc w:val="both"/>
            </w:pPr>
            <w:r>
              <w:t xml:space="preserve">  78-36-4   </w:t>
            </w:r>
          </w:p>
        </w:tc>
        <w:tc>
          <w:tcPr>
            <w:tcW w:w="5280" w:type="dxa"/>
            <w:tcBorders>
              <w:top w:val="nil"/>
            </w:tcBorders>
          </w:tcPr>
          <w:p w:rsidR="00B86404" w:rsidRDefault="00B86404">
            <w:pPr>
              <w:pStyle w:val="ConsPlusNonformat"/>
              <w:jc w:val="both"/>
            </w:pPr>
            <w:r>
              <w:t xml:space="preserve">Linalyl butyrate                          </w:t>
            </w:r>
          </w:p>
        </w:tc>
      </w:tr>
      <w:tr w:rsidR="00B86404">
        <w:trPr>
          <w:trHeight w:val="240"/>
        </w:trPr>
        <w:tc>
          <w:tcPr>
            <w:tcW w:w="840" w:type="dxa"/>
            <w:tcBorders>
              <w:top w:val="nil"/>
            </w:tcBorders>
          </w:tcPr>
          <w:p w:rsidR="00B86404" w:rsidRDefault="00B86404">
            <w:pPr>
              <w:pStyle w:val="ConsPlusNonformat"/>
              <w:jc w:val="both"/>
            </w:pPr>
            <w:r>
              <w:t xml:space="preserve"> 277 </w:t>
            </w:r>
          </w:p>
        </w:tc>
        <w:tc>
          <w:tcPr>
            <w:tcW w:w="1560" w:type="dxa"/>
            <w:tcBorders>
              <w:top w:val="nil"/>
            </w:tcBorders>
          </w:tcPr>
          <w:p w:rsidR="00B86404" w:rsidRDefault="00B86404">
            <w:pPr>
              <w:pStyle w:val="ConsPlusNonformat"/>
              <w:jc w:val="both"/>
            </w:pPr>
            <w:r>
              <w:t xml:space="preserve"> Ru09.051  </w:t>
            </w:r>
          </w:p>
        </w:tc>
        <w:tc>
          <w:tcPr>
            <w:tcW w:w="1680" w:type="dxa"/>
            <w:tcBorders>
              <w:top w:val="nil"/>
            </w:tcBorders>
          </w:tcPr>
          <w:p w:rsidR="00B86404" w:rsidRDefault="00B86404">
            <w:pPr>
              <w:pStyle w:val="ConsPlusNonformat"/>
              <w:jc w:val="both"/>
            </w:pPr>
            <w:r>
              <w:t xml:space="preserve">  103-37-7  </w:t>
            </w:r>
          </w:p>
        </w:tc>
        <w:tc>
          <w:tcPr>
            <w:tcW w:w="5280" w:type="dxa"/>
            <w:tcBorders>
              <w:top w:val="nil"/>
            </w:tcBorders>
          </w:tcPr>
          <w:p w:rsidR="00B86404" w:rsidRDefault="00B86404">
            <w:pPr>
              <w:pStyle w:val="ConsPlusNonformat"/>
              <w:jc w:val="both"/>
            </w:pPr>
            <w:r>
              <w:t xml:space="preserve">Benzyl butyrate                           </w:t>
            </w:r>
          </w:p>
        </w:tc>
      </w:tr>
      <w:tr w:rsidR="00B86404">
        <w:trPr>
          <w:trHeight w:val="240"/>
        </w:trPr>
        <w:tc>
          <w:tcPr>
            <w:tcW w:w="840" w:type="dxa"/>
            <w:tcBorders>
              <w:top w:val="nil"/>
            </w:tcBorders>
          </w:tcPr>
          <w:p w:rsidR="00B86404" w:rsidRDefault="00B86404">
            <w:pPr>
              <w:pStyle w:val="ConsPlusNonformat"/>
              <w:jc w:val="both"/>
            </w:pPr>
            <w:r>
              <w:t xml:space="preserve"> 278 </w:t>
            </w:r>
          </w:p>
        </w:tc>
        <w:tc>
          <w:tcPr>
            <w:tcW w:w="1560" w:type="dxa"/>
            <w:tcBorders>
              <w:top w:val="nil"/>
            </w:tcBorders>
          </w:tcPr>
          <w:p w:rsidR="00B86404" w:rsidRDefault="00B86404">
            <w:pPr>
              <w:pStyle w:val="ConsPlusNonformat"/>
              <w:jc w:val="both"/>
            </w:pPr>
            <w:r>
              <w:t xml:space="preserve"> Ru09.052  </w:t>
            </w:r>
          </w:p>
        </w:tc>
        <w:tc>
          <w:tcPr>
            <w:tcW w:w="1680" w:type="dxa"/>
            <w:tcBorders>
              <w:top w:val="nil"/>
            </w:tcBorders>
          </w:tcPr>
          <w:p w:rsidR="00B86404" w:rsidRDefault="00B86404">
            <w:pPr>
              <w:pStyle w:val="ConsPlusNonformat"/>
              <w:jc w:val="both"/>
            </w:pPr>
            <w:r>
              <w:t xml:space="preserve"> 2153-28-8  </w:t>
            </w:r>
          </w:p>
        </w:tc>
        <w:tc>
          <w:tcPr>
            <w:tcW w:w="5280" w:type="dxa"/>
            <w:tcBorders>
              <w:top w:val="nil"/>
            </w:tcBorders>
          </w:tcPr>
          <w:p w:rsidR="00B86404" w:rsidRDefault="00B86404">
            <w:pPr>
              <w:pStyle w:val="ConsPlusNonformat"/>
              <w:jc w:val="both"/>
            </w:pPr>
            <w:r>
              <w:t xml:space="preserve">Terpinyl butyrate                         </w:t>
            </w:r>
          </w:p>
        </w:tc>
      </w:tr>
      <w:tr w:rsidR="00B86404">
        <w:trPr>
          <w:trHeight w:val="240"/>
        </w:trPr>
        <w:tc>
          <w:tcPr>
            <w:tcW w:w="840" w:type="dxa"/>
            <w:tcBorders>
              <w:top w:val="nil"/>
            </w:tcBorders>
          </w:tcPr>
          <w:p w:rsidR="00B86404" w:rsidRDefault="00B86404">
            <w:pPr>
              <w:pStyle w:val="ConsPlusNonformat"/>
              <w:jc w:val="both"/>
            </w:pPr>
            <w:r>
              <w:t xml:space="preserve"> 279 </w:t>
            </w:r>
          </w:p>
        </w:tc>
        <w:tc>
          <w:tcPr>
            <w:tcW w:w="1560" w:type="dxa"/>
            <w:tcBorders>
              <w:top w:val="nil"/>
            </w:tcBorders>
          </w:tcPr>
          <w:p w:rsidR="00B86404" w:rsidRDefault="00B86404">
            <w:pPr>
              <w:pStyle w:val="ConsPlusNonformat"/>
              <w:jc w:val="both"/>
            </w:pPr>
            <w:r>
              <w:t xml:space="preserve"> Ru09.053  </w:t>
            </w:r>
          </w:p>
        </w:tc>
        <w:tc>
          <w:tcPr>
            <w:tcW w:w="1680" w:type="dxa"/>
            <w:tcBorders>
              <w:top w:val="nil"/>
            </w:tcBorders>
          </w:tcPr>
          <w:p w:rsidR="00B86404" w:rsidRDefault="00B86404">
            <w:pPr>
              <w:pStyle w:val="ConsPlusNonformat"/>
              <w:jc w:val="both"/>
            </w:pPr>
            <w:r>
              <w:t xml:space="preserve">  103-61-7  </w:t>
            </w:r>
          </w:p>
        </w:tc>
        <w:tc>
          <w:tcPr>
            <w:tcW w:w="5280" w:type="dxa"/>
            <w:tcBorders>
              <w:top w:val="nil"/>
            </w:tcBorders>
          </w:tcPr>
          <w:p w:rsidR="00B86404" w:rsidRDefault="00B86404">
            <w:pPr>
              <w:pStyle w:val="ConsPlusNonformat"/>
              <w:jc w:val="both"/>
            </w:pPr>
            <w:r>
              <w:t xml:space="preserve">Cinnamyl butyrate                         </w:t>
            </w:r>
          </w:p>
        </w:tc>
      </w:tr>
      <w:tr w:rsidR="00B86404">
        <w:trPr>
          <w:trHeight w:val="240"/>
        </w:trPr>
        <w:tc>
          <w:tcPr>
            <w:tcW w:w="840" w:type="dxa"/>
            <w:tcBorders>
              <w:top w:val="nil"/>
            </w:tcBorders>
          </w:tcPr>
          <w:p w:rsidR="00B86404" w:rsidRDefault="00B86404">
            <w:pPr>
              <w:pStyle w:val="ConsPlusNonformat"/>
              <w:jc w:val="both"/>
            </w:pPr>
            <w:r>
              <w:t xml:space="preserve"> 280 </w:t>
            </w:r>
          </w:p>
        </w:tc>
        <w:tc>
          <w:tcPr>
            <w:tcW w:w="1560" w:type="dxa"/>
            <w:tcBorders>
              <w:top w:val="nil"/>
            </w:tcBorders>
          </w:tcPr>
          <w:p w:rsidR="00B86404" w:rsidRDefault="00B86404">
            <w:pPr>
              <w:pStyle w:val="ConsPlusNonformat"/>
              <w:jc w:val="both"/>
            </w:pPr>
            <w:r>
              <w:t xml:space="preserve"> Ru09.054  </w:t>
            </w:r>
          </w:p>
        </w:tc>
        <w:tc>
          <w:tcPr>
            <w:tcW w:w="1680" w:type="dxa"/>
            <w:tcBorders>
              <w:top w:val="nil"/>
            </w:tcBorders>
          </w:tcPr>
          <w:p w:rsidR="00B86404" w:rsidRDefault="00B86404">
            <w:pPr>
              <w:pStyle w:val="ConsPlusNonformat"/>
              <w:jc w:val="both"/>
            </w:pPr>
            <w:r>
              <w:t xml:space="preserve"> 2051-78-7  </w:t>
            </w:r>
          </w:p>
        </w:tc>
        <w:tc>
          <w:tcPr>
            <w:tcW w:w="5280" w:type="dxa"/>
            <w:tcBorders>
              <w:top w:val="nil"/>
            </w:tcBorders>
          </w:tcPr>
          <w:p w:rsidR="00B86404" w:rsidRDefault="00B86404">
            <w:pPr>
              <w:pStyle w:val="ConsPlusNonformat"/>
              <w:jc w:val="both"/>
            </w:pPr>
            <w:r>
              <w:t xml:space="preserve">Allyl butyrate                            </w:t>
            </w:r>
          </w:p>
        </w:tc>
      </w:tr>
      <w:tr w:rsidR="00B86404">
        <w:trPr>
          <w:trHeight w:val="240"/>
        </w:trPr>
        <w:tc>
          <w:tcPr>
            <w:tcW w:w="840" w:type="dxa"/>
            <w:tcBorders>
              <w:top w:val="nil"/>
            </w:tcBorders>
          </w:tcPr>
          <w:p w:rsidR="00B86404" w:rsidRDefault="00B86404">
            <w:pPr>
              <w:pStyle w:val="ConsPlusNonformat"/>
              <w:jc w:val="both"/>
            </w:pPr>
            <w:r>
              <w:t xml:space="preserve"> 281 </w:t>
            </w:r>
          </w:p>
        </w:tc>
        <w:tc>
          <w:tcPr>
            <w:tcW w:w="1560" w:type="dxa"/>
            <w:tcBorders>
              <w:top w:val="nil"/>
            </w:tcBorders>
          </w:tcPr>
          <w:p w:rsidR="00B86404" w:rsidRDefault="00B86404">
            <w:pPr>
              <w:pStyle w:val="ConsPlusNonformat"/>
              <w:jc w:val="both"/>
            </w:pPr>
            <w:r>
              <w:t xml:space="preserve"> Ru09.410  </w:t>
            </w:r>
          </w:p>
        </w:tc>
        <w:tc>
          <w:tcPr>
            <w:tcW w:w="1680" w:type="dxa"/>
            <w:tcBorders>
              <w:top w:val="nil"/>
            </w:tcBorders>
          </w:tcPr>
          <w:p w:rsidR="00B86404" w:rsidRDefault="00B86404">
            <w:pPr>
              <w:pStyle w:val="ConsPlusNonformat"/>
              <w:jc w:val="both"/>
            </w:pPr>
            <w:r>
              <w:t xml:space="preserve"> 7493-69-8  </w:t>
            </w:r>
          </w:p>
        </w:tc>
        <w:tc>
          <w:tcPr>
            <w:tcW w:w="5280" w:type="dxa"/>
            <w:tcBorders>
              <w:top w:val="nil"/>
            </w:tcBorders>
          </w:tcPr>
          <w:p w:rsidR="00B86404" w:rsidRDefault="00B86404">
            <w:pPr>
              <w:pStyle w:val="ConsPlusNonformat"/>
              <w:jc w:val="both"/>
            </w:pPr>
            <w:r>
              <w:t xml:space="preserve">Allyl 2-ethylbutyrate                     </w:t>
            </w:r>
          </w:p>
        </w:tc>
      </w:tr>
      <w:tr w:rsidR="00B86404">
        <w:trPr>
          <w:trHeight w:val="240"/>
        </w:trPr>
        <w:tc>
          <w:tcPr>
            <w:tcW w:w="840" w:type="dxa"/>
            <w:tcBorders>
              <w:top w:val="nil"/>
            </w:tcBorders>
          </w:tcPr>
          <w:p w:rsidR="00B86404" w:rsidRDefault="00B86404">
            <w:pPr>
              <w:pStyle w:val="ConsPlusNonformat"/>
              <w:jc w:val="both"/>
            </w:pPr>
            <w:r>
              <w:t xml:space="preserve"> 282 </w:t>
            </w:r>
          </w:p>
        </w:tc>
        <w:tc>
          <w:tcPr>
            <w:tcW w:w="1560" w:type="dxa"/>
            <w:tcBorders>
              <w:top w:val="nil"/>
            </w:tcBorders>
          </w:tcPr>
          <w:p w:rsidR="00B86404" w:rsidRDefault="00B86404">
            <w:pPr>
              <w:pStyle w:val="ConsPlusNonformat"/>
              <w:jc w:val="both"/>
            </w:pPr>
            <w:r>
              <w:t xml:space="preserve"> Ru09.055  </w:t>
            </w:r>
          </w:p>
        </w:tc>
        <w:tc>
          <w:tcPr>
            <w:tcW w:w="1680" w:type="dxa"/>
            <w:tcBorders>
              <w:top w:val="nil"/>
            </w:tcBorders>
          </w:tcPr>
          <w:p w:rsidR="00B86404" w:rsidRDefault="00B86404">
            <w:pPr>
              <w:pStyle w:val="ConsPlusNonformat"/>
              <w:jc w:val="both"/>
            </w:pPr>
            <w:r>
              <w:t xml:space="preserve">  106-27-4  </w:t>
            </w:r>
          </w:p>
        </w:tc>
        <w:tc>
          <w:tcPr>
            <w:tcW w:w="5280" w:type="dxa"/>
            <w:tcBorders>
              <w:top w:val="nil"/>
            </w:tcBorders>
          </w:tcPr>
          <w:p w:rsidR="00B86404" w:rsidRDefault="00B86404">
            <w:pPr>
              <w:pStyle w:val="ConsPlusNonformat"/>
              <w:jc w:val="both"/>
            </w:pPr>
            <w:r>
              <w:t xml:space="preserve">Methylbutyl butyrate                      </w:t>
            </w:r>
          </w:p>
        </w:tc>
      </w:tr>
      <w:tr w:rsidR="00B86404">
        <w:trPr>
          <w:trHeight w:val="240"/>
        </w:trPr>
        <w:tc>
          <w:tcPr>
            <w:tcW w:w="840" w:type="dxa"/>
            <w:tcBorders>
              <w:top w:val="nil"/>
            </w:tcBorders>
          </w:tcPr>
          <w:p w:rsidR="00B86404" w:rsidRDefault="00B86404">
            <w:pPr>
              <w:pStyle w:val="ConsPlusNonformat"/>
              <w:jc w:val="both"/>
            </w:pPr>
            <w:r>
              <w:t xml:space="preserve"> 283 </w:t>
            </w:r>
          </w:p>
        </w:tc>
        <w:tc>
          <w:tcPr>
            <w:tcW w:w="1560" w:type="dxa"/>
            <w:tcBorders>
              <w:top w:val="nil"/>
            </w:tcBorders>
          </w:tcPr>
          <w:p w:rsidR="00B86404" w:rsidRDefault="00B86404">
            <w:pPr>
              <w:pStyle w:val="ConsPlusNonformat"/>
              <w:jc w:val="both"/>
            </w:pPr>
            <w:r>
              <w:t xml:space="preserve"> Ru09.411  </w:t>
            </w:r>
          </w:p>
        </w:tc>
        <w:tc>
          <w:tcPr>
            <w:tcW w:w="1680" w:type="dxa"/>
            <w:tcBorders>
              <w:top w:val="nil"/>
            </w:tcBorders>
          </w:tcPr>
          <w:p w:rsidR="00B86404" w:rsidRDefault="00B86404">
            <w:pPr>
              <w:pStyle w:val="ConsPlusNonformat"/>
              <w:jc w:val="both"/>
            </w:pPr>
            <w:r>
              <w:t xml:space="preserve"> 7493-65-4  </w:t>
            </w:r>
          </w:p>
        </w:tc>
        <w:tc>
          <w:tcPr>
            <w:tcW w:w="5280" w:type="dxa"/>
            <w:tcBorders>
              <w:top w:val="nil"/>
            </w:tcBorders>
          </w:tcPr>
          <w:p w:rsidR="00B86404" w:rsidRDefault="00B86404">
            <w:pPr>
              <w:pStyle w:val="ConsPlusNonformat"/>
              <w:jc w:val="both"/>
            </w:pPr>
            <w:r>
              <w:t xml:space="preserve">Allyl cyclohexanebutyrate                 </w:t>
            </w:r>
          </w:p>
        </w:tc>
      </w:tr>
      <w:tr w:rsidR="00B86404">
        <w:trPr>
          <w:trHeight w:val="240"/>
        </w:trPr>
        <w:tc>
          <w:tcPr>
            <w:tcW w:w="840" w:type="dxa"/>
            <w:tcBorders>
              <w:top w:val="nil"/>
            </w:tcBorders>
          </w:tcPr>
          <w:p w:rsidR="00B86404" w:rsidRDefault="00B86404">
            <w:pPr>
              <w:pStyle w:val="ConsPlusNonformat"/>
              <w:jc w:val="both"/>
            </w:pPr>
            <w:r>
              <w:lastRenderedPageBreak/>
              <w:t xml:space="preserve"> 285 </w:t>
            </w:r>
          </w:p>
        </w:tc>
        <w:tc>
          <w:tcPr>
            <w:tcW w:w="1560" w:type="dxa"/>
            <w:tcBorders>
              <w:top w:val="nil"/>
            </w:tcBorders>
          </w:tcPr>
          <w:p w:rsidR="00B86404" w:rsidRDefault="00B86404">
            <w:pPr>
              <w:pStyle w:val="ConsPlusNonformat"/>
              <w:jc w:val="both"/>
            </w:pPr>
            <w:r>
              <w:t xml:space="preserve"> Ru09.057  </w:t>
            </w:r>
          </w:p>
        </w:tc>
        <w:tc>
          <w:tcPr>
            <w:tcW w:w="1680" w:type="dxa"/>
            <w:tcBorders>
              <w:top w:val="nil"/>
            </w:tcBorders>
          </w:tcPr>
          <w:p w:rsidR="00B86404" w:rsidRDefault="00B86404">
            <w:pPr>
              <w:pStyle w:val="ConsPlusNonformat"/>
              <w:jc w:val="both"/>
            </w:pPr>
            <w:r>
              <w:t xml:space="preserve"> 80866-83-7 </w:t>
            </w:r>
          </w:p>
        </w:tc>
        <w:tc>
          <w:tcPr>
            <w:tcW w:w="5280" w:type="dxa"/>
            <w:tcBorders>
              <w:top w:val="nil"/>
            </w:tcBorders>
          </w:tcPr>
          <w:p w:rsidR="00B86404" w:rsidRDefault="00B86404">
            <w:pPr>
              <w:pStyle w:val="ConsPlusNonformat"/>
              <w:jc w:val="both"/>
            </w:pPr>
            <w:r>
              <w:t xml:space="preserve">Phenylpropyl butyrate                     </w:t>
            </w:r>
          </w:p>
        </w:tc>
      </w:tr>
      <w:tr w:rsidR="00B86404">
        <w:trPr>
          <w:trHeight w:val="240"/>
        </w:trPr>
        <w:tc>
          <w:tcPr>
            <w:tcW w:w="840" w:type="dxa"/>
            <w:tcBorders>
              <w:top w:val="nil"/>
            </w:tcBorders>
          </w:tcPr>
          <w:p w:rsidR="00B86404" w:rsidRDefault="00B86404">
            <w:pPr>
              <w:pStyle w:val="ConsPlusNonformat"/>
              <w:jc w:val="both"/>
            </w:pPr>
            <w:r>
              <w:t xml:space="preserve"> 286 </w:t>
            </w:r>
          </w:p>
        </w:tc>
        <w:tc>
          <w:tcPr>
            <w:tcW w:w="1560" w:type="dxa"/>
            <w:tcBorders>
              <w:top w:val="nil"/>
            </w:tcBorders>
          </w:tcPr>
          <w:p w:rsidR="00B86404" w:rsidRDefault="00B86404">
            <w:pPr>
              <w:pStyle w:val="ConsPlusNonformat"/>
              <w:jc w:val="both"/>
            </w:pPr>
            <w:r>
              <w:t xml:space="preserve"> Ru09.058  </w:t>
            </w:r>
          </w:p>
        </w:tc>
        <w:tc>
          <w:tcPr>
            <w:tcW w:w="1680" w:type="dxa"/>
            <w:tcBorders>
              <w:top w:val="nil"/>
            </w:tcBorders>
          </w:tcPr>
          <w:p w:rsidR="00B86404" w:rsidRDefault="00B86404">
            <w:pPr>
              <w:pStyle w:val="ConsPlusNonformat"/>
              <w:jc w:val="both"/>
            </w:pPr>
            <w:r>
              <w:t xml:space="preserve"> 6963-56-0  </w:t>
            </w:r>
          </w:p>
        </w:tc>
        <w:tc>
          <w:tcPr>
            <w:tcW w:w="5280" w:type="dxa"/>
            <w:tcBorders>
              <w:top w:val="nil"/>
            </w:tcBorders>
          </w:tcPr>
          <w:p w:rsidR="00B86404" w:rsidRDefault="00B86404">
            <w:pPr>
              <w:pStyle w:val="ConsPlusNonformat"/>
              <w:jc w:val="both"/>
            </w:pPr>
            <w:r>
              <w:t xml:space="preserve">Anisyl butyrate                           </w:t>
            </w:r>
          </w:p>
        </w:tc>
      </w:tr>
      <w:tr w:rsidR="00B86404">
        <w:trPr>
          <w:trHeight w:val="240"/>
        </w:trPr>
        <w:tc>
          <w:tcPr>
            <w:tcW w:w="840" w:type="dxa"/>
            <w:tcBorders>
              <w:top w:val="nil"/>
            </w:tcBorders>
          </w:tcPr>
          <w:p w:rsidR="00B86404" w:rsidRDefault="00B86404">
            <w:pPr>
              <w:pStyle w:val="ConsPlusNonformat"/>
              <w:jc w:val="both"/>
            </w:pPr>
            <w:r>
              <w:t xml:space="preserve"> 287 </w:t>
            </w:r>
          </w:p>
        </w:tc>
        <w:tc>
          <w:tcPr>
            <w:tcW w:w="1560" w:type="dxa"/>
            <w:tcBorders>
              <w:top w:val="nil"/>
            </w:tcBorders>
          </w:tcPr>
          <w:p w:rsidR="00B86404" w:rsidRDefault="00B86404">
            <w:pPr>
              <w:pStyle w:val="ConsPlusNonformat"/>
              <w:jc w:val="both"/>
            </w:pPr>
            <w:r>
              <w:t xml:space="preserve"> Ru09.412  </w:t>
            </w:r>
          </w:p>
        </w:tc>
        <w:tc>
          <w:tcPr>
            <w:tcW w:w="1680" w:type="dxa"/>
            <w:tcBorders>
              <w:top w:val="nil"/>
            </w:tcBorders>
          </w:tcPr>
          <w:p w:rsidR="00B86404" w:rsidRDefault="00B86404">
            <w:pPr>
              <w:pStyle w:val="ConsPlusNonformat"/>
              <w:jc w:val="both"/>
            </w:pPr>
            <w:r>
              <w:t xml:space="preserve">  547-63-7  </w:t>
            </w:r>
          </w:p>
        </w:tc>
        <w:tc>
          <w:tcPr>
            <w:tcW w:w="5280" w:type="dxa"/>
            <w:tcBorders>
              <w:top w:val="nil"/>
            </w:tcBorders>
          </w:tcPr>
          <w:p w:rsidR="00B86404" w:rsidRDefault="00B86404">
            <w:pPr>
              <w:pStyle w:val="ConsPlusNonformat"/>
              <w:jc w:val="both"/>
            </w:pPr>
            <w:r>
              <w:t xml:space="preserve">Methyl isobutyrate                        </w:t>
            </w:r>
          </w:p>
        </w:tc>
      </w:tr>
      <w:tr w:rsidR="00B86404">
        <w:trPr>
          <w:trHeight w:val="240"/>
        </w:trPr>
        <w:tc>
          <w:tcPr>
            <w:tcW w:w="840" w:type="dxa"/>
            <w:tcBorders>
              <w:top w:val="nil"/>
            </w:tcBorders>
          </w:tcPr>
          <w:p w:rsidR="00B86404" w:rsidRDefault="00B86404">
            <w:pPr>
              <w:pStyle w:val="ConsPlusNonformat"/>
              <w:jc w:val="both"/>
            </w:pPr>
            <w:r>
              <w:t xml:space="preserve"> 288 </w:t>
            </w:r>
          </w:p>
        </w:tc>
        <w:tc>
          <w:tcPr>
            <w:tcW w:w="1560" w:type="dxa"/>
            <w:tcBorders>
              <w:top w:val="nil"/>
            </w:tcBorders>
          </w:tcPr>
          <w:p w:rsidR="00B86404" w:rsidRDefault="00B86404">
            <w:pPr>
              <w:pStyle w:val="ConsPlusNonformat"/>
              <w:jc w:val="both"/>
            </w:pPr>
            <w:r>
              <w:t xml:space="preserve"> Ru09.413  </w:t>
            </w:r>
          </w:p>
        </w:tc>
        <w:tc>
          <w:tcPr>
            <w:tcW w:w="1680" w:type="dxa"/>
            <w:tcBorders>
              <w:top w:val="nil"/>
            </w:tcBorders>
          </w:tcPr>
          <w:p w:rsidR="00B86404" w:rsidRDefault="00B86404">
            <w:pPr>
              <w:pStyle w:val="ConsPlusNonformat"/>
              <w:jc w:val="both"/>
            </w:pPr>
            <w:r>
              <w:t xml:space="preserve">  97-62-1   </w:t>
            </w:r>
          </w:p>
        </w:tc>
        <w:tc>
          <w:tcPr>
            <w:tcW w:w="5280" w:type="dxa"/>
            <w:tcBorders>
              <w:top w:val="nil"/>
            </w:tcBorders>
          </w:tcPr>
          <w:p w:rsidR="00B86404" w:rsidRDefault="00B86404">
            <w:pPr>
              <w:pStyle w:val="ConsPlusNonformat"/>
              <w:jc w:val="both"/>
            </w:pPr>
            <w:r>
              <w:t xml:space="preserve">Ethyl isobutyrate                         </w:t>
            </w:r>
          </w:p>
        </w:tc>
      </w:tr>
      <w:tr w:rsidR="00B86404">
        <w:trPr>
          <w:trHeight w:val="240"/>
        </w:trPr>
        <w:tc>
          <w:tcPr>
            <w:tcW w:w="840" w:type="dxa"/>
            <w:tcBorders>
              <w:top w:val="nil"/>
            </w:tcBorders>
          </w:tcPr>
          <w:p w:rsidR="00B86404" w:rsidRDefault="00B86404">
            <w:pPr>
              <w:pStyle w:val="ConsPlusNonformat"/>
              <w:jc w:val="both"/>
            </w:pPr>
            <w:r>
              <w:t xml:space="preserve"> 289 </w:t>
            </w:r>
          </w:p>
        </w:tc>
        <w:tc>
          <w:tcPr>
            <w:tcW w:w="1560" w:type="dxa"/>
            <w:tcBorders>
              <w:top w:val="nil"/>
            </w:tcBorders>
          </w:tcPr>
          <w:p w:rsidR="00B86404" w:rsidRDefault="00B86404">
            <w:pPr>
              <w:pStyle w:val="ConsPlusNonformat"/>
              <w:jc w:val="both"/>
            </w:pPr>
            <w:r>
              <w:t xml:space="preserve"> Ru09.414  </w:t>
            </w:r>
          </w:p>
        </w:tc>
        <w:tc>
          <w:tcPr>
            <w:tcW w:w="1680" w:type="dxa"/>
            <w:tcBorders>
              <w:top w:val="nil"/>
            </w:tcBorders>
          </w:tcPr>
          <w:p w:rsidR="00B86404" w:rsidRDefault="00B86404">
            <w:pPr>
              <w:pStyle w:val="ConsPlusNonformat"/>
              <w:jc w:val="both"/>
            </w:pPr>
            <w:r>
              <w:t xml:space="preserve">  644-49-5  </w:t>
            </w:r>
          </w:p>
        </w:tc>
        <w:tc>
          <w:tcPr>
            <w:tcW w:w="5280" w:type="dxa"/>
            <w:tcBorders>
              <w:top w:val="nil"/>
            </w:tcBorders>
          </w:tcPr>
          <w:p w:rsidR="00B86404" w:rsidRDefault="00B86404">
            <w:pPr>
              <w:pStyle w:val="ConsPlusNonformat"/>
              <w:jc w:val="both"/>
            </w:pPr>
            <w:r>
              <w:t xml:space="preserve">Propyl isobutyrate                        </w:t>
            </w:r>
          </w:p>
        </w:tc>
      </w:tr>
      <w:tr w:rsidR="00B86404">
        <w:trPr>
          <w:trHeight w:val="240"/>
        </w:trPr>
        <w:tc>
          <w:tcPr>
            <w:tcW w:w="840" w:type="dxa"/>
            <w:tcBorders>
              <w:top w:val="nil"/>
            </w:tcBorders>
          </w:tcPr>
          <w:p w:rsidR="00B86404" w:rsidRDefault="00B86404">
            <w:pPr>
              <w:pStyle w:val="ConsPlusNonformat"/>
              <w:jc w:val="both"/>
            </w:pPr>
            <w:r>
              <w:t xml:space="preserve"> 290 </w:t>
            </w:r>
          </w:p>
        </w:tc>
        <w:tc>
          <w:tcPr>
            <w:tcW w:w="1560" w:type="dxa"/>
            <w:tcBorders>
              <w:top w:val="nil"/>
            </w:tcBorders>
          </w:tcPr>
          <w:p w:rsidR="00B86404" w:rsidRDefault="00B86404">
            <w:pPr>
              <w:pStyle w:val="ConsPlusNonformat"/>
              <w:jc w:val="both"/>
            </w:pPr>
            <w:r>
              <w:t xml:space="preserve"> Ru09.415  </w:t>
            </w:r>
          </w:p>
        </w:tc>
        <w:tc>
          <w:tcPr>
            <w:tcW w:w="1680" w:type="dxa"/>
            <w:tcBorders>
              <w:top w:val="nil"/>
            </w:tcBorders>
          </w:tcPr>
          <w:p w:rsidR="00B86404" w:rsidRDefault="00B86404">
            <w:pPr>
              <w:pStyle w:val="ConsPlusNonformat"/>
              <w:jc w:val="both"/>
            </w:pPr>
            <w:r>
              <w:t xml:space="preserve">  617-50-5  </w:t>
            </w:r>
          </w:p>
        </w:tc>
        <w:tc>
          <w:tcPr>
            <w:tcW w:w="5280" w:type="dxa"/>
            <w:tcBorders>
              <w:top w:val="nil"/>
            </w:tcBorders>
          </w:tcPr>
          <w:p w:rsidR="00B86404" w:rsidRDefault="00B86404">
            <w:pPr>
              <w:pStyle w:val="ConsPlusNonformat"/>
              <w:jc w:val="both"/>
            </w:pPr>
            <w:r>
              <w:t xml:space="preserve">Isopropyl isobutyrate                     </w:t>
            </w:r>
          </w:p>
        </w:tc>
      </w:tr>
      <w:tr w:rsidR="00B86404">
        <w:trPr>
          <w:trHeight w:val="240"/>
        </w:trPr>
        <w:tc>
          <w:tcPr>
            <w:tcW w:w="840" w:type="dxa"/>
            <w:tcBorders>
              <w:top w:val="nil"/>
            </w:tcBorders>
          </w:tcPr>
          <w:p w:rsidR="00B86404" w:rsidRDefault="00B86404">
            <w:pPr>
              <w:pStyle w:val="ConsPlusNonformat"/>
              <w:jc w:val="both"/>
            </w:pPr>
            <w:r>
              <w:t xml:space="preserve"> 291 </w:t>
            </w:r>
          </w:p>
        </w:tc>
        <w:tc>
          <w:tcPr>
            <w:tcW w:w="1560" w:type="dxa"/>
            <w:tcBorders>
              <w:top w:val="nil"/>
            </w:tcBorders>
          </w:tcPr>
          <w:p w:rsidR="00B86404" w:rsidRDefault="00B86404">
            <w:pPr>
              <w:pStyle w:val="ConsPlusNonformat"/>
              <w:jc w:val="both"/>
            </w:pPr>
            <w:r>
              <w:t xml:space="preserve"> Ru09.416  </w:t>
            </w:r>
          </w:p>
        </w:tc>
        <w:tc>
          <w:tcPr>
            <w:tcW w:w="1680" w:type="dxa"/>
            <w:tcBorders>
              <w:top w:val="nil"/>
            </w:tcBorders>
          </w:tcPr>
          <w:p w:rsidR="00B86404" w:rsidRDefault="00B86404">
            <w:pPr>
              <w:pStyle w:val="ConsPlusNonformat"/>
              <w:jc w:val="both"/>
            </w:pPr>
            <w:r>
              <w:t xml:space="preserve">  97-87-0   </w:t>
            </w:r>
          </w:p>
        </w:tc>
        <w:tc>
          <w:tcPr>
            <w:tcW w:w="5280" w:type="dxa"/>
            <w:tcBorders>
              <w:top w:val="nil"/>
            </w:tcBorders>
          </w:tcPr>
          <w:p w:rsidR="00B86404" w:rsidRDefault="00B86404">
            <w:pPr>
              <w:pStyle w:val="ConsPlusNonformat"/>
              <w:jc w:val="both"/>
            </w:pPr>
            <w:r>
              <w:t xml:space="preserve">Butyl isobutyrate                         </w:t>
            </w:r>
          </w:p>
        </w:tc>
      </w:tr>
      <w:tr w:rsidR="00B86404">
        <w:trPr>
          <w:trHeight w:val="240"/>
        </w:trPr>
        <w:tc>
          <w:tcPr>
            <w:tcW w:w="840" w:type="dxa"/>
            <w:tcBorders>
              <w:top w:val="nil"/>
            </w:tcBorders>
          </w:tcPr>
          <w:p w:rsidR="00B86404" w:rsidRDefault="00B86404">
            <w:pPr>
              <w:pStyle w:val="ConsPlusNonformat"/>
              <w:jc w:val="both"/>
            </w:pPr>
            <w:r>
              <w:t xml:space="preserve"> 292 </w:t>
            </w:r>
          </w:p>
        </w:tc>
        <w:tc>
          <w:tcPr>
            <w:tcW w:w="1560" w:type="dxa"/>
            <w:tcBorders>
              <w:top w:val="nil"/>
            </w:tcBorders>
          </w:tcPr>
          <w:p w:rsidR="00B86404" w:rsidRDefault="00B86404">
            <w:pPr>
              <w:pStyle w:val="ConsPlusNonformat"/>
              <w:jc w:val="both"/>
            </w:pPr>
            <w:r>
              <w:t xml:space="preserve"> Ru09.417  </w:t>
            </w:r>
          </w:p>
        </w:tc>
        <w:tc>
          <w:tcPr>
            <w:tcW w:w="1680" w:type="dxa"/>
            <w:tcBorders>
              <w:top w:val="nil"/>
            </w:tcBorders>
          </w:tcPr>
          <w:p w:rsidR="00B86404" w:rsidRDefault="00B86404">
            <w:pPr>
              <w:pStyle w:val="ConsPlusNonformat"/>
              <w:jc w:val="both"/>
            </w:pPr>
            <w:r>
              <w:t xml:space="preserve">  97-85-8   </w:t>
            </w:r>
          </w:p>
        </w:tc>
        <w:tc>
          <w:tcPr>
            <w:tcW w:w="5280" w:type="dxa"/>
            <w:tcBorders>
              <w:top w:val="nil"/>
            </w:tcBorders>
          </w:tcPr>
          <w:p w:rsidR="00B86404" w:rsidRDefault="00B86404">
            <w:pPr>
              <w:pStyle w:val="ConsPlusNonformat"/>
              <w:jc w:val="both"/>
            </w:pPr>
            <w:r>
              <w:t xml:space="preserve">Isobutyl isobutyrate                      </w:t>
            </w:r>
          </w:p>
        </w:tc>
      </w:tr>
      <w:tr w:rsidR="00B86404">
        <w:trPr>
          <w:trHeight w:val="240"/>
        </w:trPr>
        <w:tc>
          <w:tcPr>
            <w:tcW w:w="840" w:type="dxa"/>
            <w:tcBorders>
              <w:top w:val="nil"/>
            </w:tcBorders>
          </w:tcPr>
          <w:p w:rsidR="00B86404" w:rsidRDefault="00B86404">
            <w:pPr>
              <w:pStyle w:val="ConsPlusNonformat"/>
              <w:jc w:val="both"/>
            </w:pPr>
            <w:r>
              <w:t xml:space="preserve"> 293 </w:t>
            </w:r>
          </w:p>
        </w:tc>
        <w:tc>
          <w:tcPr>
            <w:tcW w:w="1560" w:type="dxa"/>
            <w:tcBorders>
              <w:top w:val="nil"/>
            </w:tcBorders>
          </w:tcPr>
          <w:p w:rsidR="00B86404" w:rsidRDefault="00B86404">
            <w:pPr>
              <w:pStyle w:val="ConsPlusNonformat"/>
              <w:jc w:val="both"/>
            </w:pPr>
            <w:r>
              <w:t xml:space="preserve"> Ru09.418  </w:t>
            </w:r>
          </w:p>
        </w:tc>
        <w:tc>
          <w:tcPr>
            <w:tcW w:w="1680" w:type="dxa"/>
            <w:tcBorders>
              <w:top w:val="nil"/>
            </w:tcBorders>
          </w:tcPr>
          <w:p w:rsidR="00B86404" w:rsidRDefault="00B86404">
            <w:pPr>
              <w:pStyle w:val="ConsPlusNonformat"/>
              <w:jc w:val="both"/>
            </w:pPr>
            <w:r>
              <w:t xml:space="preserve"> 2445-72-9  </w:t>
            </w:r>
          </w:p>
        </w:tc>
        <w:tc>
          <w:tcPr>
            <w:tcW w:w="5280" w:type="dxa"/>
            <w:tcBorders>
              <w:top w:val="nil"/>
            </w:tcBorders>
          </w:tcPr>
          <w:p w:rsidR="00B86404" w:rsidRDefault="00B86404">
            <w:pPr>
              <w:pStyle w:val="ConsPlusNonformat"/>
              <w:jc w:val="both"/>
            </w:pPr>
            <w:r>
              <w:t xml:space="preserve">Pentyl isobutyrate                        </w:t>
            </w:r>
          </w:p>
        </w:tc>
      </w:tr>
      <w:tr w:rsidR="00B86404">
        <w:trPr>
          <w:trHeight w:val="240"/>
        </w:trPr>
        <w:tc>
          <w:tcPr>
            <w:tcW w:w="840" w:type="dxa"/>
            <w:tcBorders>
              <w:top w:val="nil"/>
            </w:tcBorders>
          </w:tcPr>
          <w:p w:rsidR="00B86404" w:rsidRDefault="00B86404">
            <w:pPr>
              <w:pStyle w:val="ConsPlusNonformat"/>
              <w:jc w:val="both"/>
            </w:pPr>
            <w:r>
              <w:t xml:space="preserve"> 294 </w:t>
            </w:r>
          </w:p>
        </w:tc>
        <w:tc>
          <w:tcPr>
            <w:tcW w:w="1560" w:type="dxa"/>
            <w:tcBorders>
              <w:top w:val="nil"/>
            </w:tcBorders>
          </w:tcPr>
          <w:p w:rsidR="00B86404" w:rsidRDefault="00B86404">
            <w:pPr>
              <w:pStyle w:val="ConsPlusNonformat"/>
              <w:jc w:val="both"/>
            </w:pPr>
            <w:r>
              <w:t xml:space="preserve"> Ru09.419  </w:t>
            </w:r>
          </w:p>
        </w:tc>
        <w:tc>
          <w:tcPr>
            <w:tcW w:w="1680" w:type="dxa"/>
            <w:tcBorders>
              <w:top w:val="nil"/>
            </w:tcBorders>
          </w:tcPr>
          <w:p w:rsidR="00B86404" w:rsidRDefault="00B86404">
            <w:pPr>
              <w:pStyle w:val="ConsPlusNonformat"/>
              <w:jc w:val="both"/>
            </w:pPr>
            <w:r>
              <w:t xml:space="preserve"> 2050-01-3  </w:t>
            </w:r>
          </w:p>
        </w:tc>
        <w:tc>
          <w:tcPr>
            <w:tcW w:w="5280" w:type="dxa"/>
            <w:tcBorders>
              <w:top w:val="nil"/>
            </w:tcBorders>
          </w:tcPr>
          <w:p w:rsidR="00B86404" w:rsidRDefault="00B86404">
            <w:pPr>
              <w:pStyle w:val="ConsPlusNonformat"/>
              <w:jc w:val="both"/>
            </w:pPr>
            <w:r>
              <w:t xml:space="preserve">Isopentyl isobutyrate                     </w:t>
            </w:r>
          </w:p>
        </w:tc>
      </w:tr>
      <w:tr w:rsidR="00B86404">
        <w:trPr>
          <w:trHeight w:val="240"/>
        </w:trPr>
        <w:tc>
          <w:tcPr>
            <w:tcW w:w="840" w:type="dxa"/>
            <w:tcBorders>
              <w:top w:val="nil"/>
            </w:tcBorders>
          </w:tcPr>
          <w:p w:rsidR="00B86404" w:rsidRDefault="00B86404">
            <w:pPr>
              <w:pStyle w:val="ConsPlusNonformat"/>
              <w:jc w:val="both"/>
            </w:pPr>
            <w:r>
              <w:t xml:space="preserve"> 295 </w:t>
            </w:r>
          </w:p>
        </w:tc>
        <w:tc>
          <w:tcPr>
            <w:tcW w:w="1560" w:type="dxa"/>
            <w:tcBorders>
              <w:top w:val="nil"/>
            </w:tcBorders>
          </w:tcPr>
          <w:p w:rsidR="00B86404" w:rsidRDefault="00B86404">
            <w:pPr>
              <w:pStyle w:val="ConsPlusNonformat"/>
              <w:jc w:val="both"/>
            </w:pPr>
            <w:r>
              <w:t xml:space="preserve"> Ru09.420  </w:t>
            </w:r>
          </w:p>
        </w:tc>
        <w:tc>
          <w:tcPr>
            <w:tcW w:w="1680" w:type="dxa"/>
            <w:tcBorders>
              <w:top w:val="nil"/>
            </w:tcBorders>
          </w:tcPr>
          <w:p w:rsidR="00B86404" w:rsidRDefault="00B86404">
            <w:pPr>
              <w:pStyle w:val="ConsPlusNonformat"/>
              <w:jc w:val="both"/>
            </w:pPr>
            <w:r>
              <w:t xml:space="preserve"> 2349-13-5  </w:t>
            </w:r>
          </w:p>
        </w:tc>
        <w:tc>
          <w:tcPr>
            <w:tcW w:w="5280" w:type="dxa"/>
            <w:tcBorders>
              <w:top w:val="nil"/>
            </w:tcBorders>
          </w:tcPr>
          <w:p w:rsidR="00B86404" w:rsidRDefault="00B86404">
            <w:pPr>
              <w:pStyle w:val="ConsPlusNonformat"/>
              <w:jc w:val="both"/>
            </w:pPr>
            <w:r>
              <w:t xml:space="preserve">Heptyl isobutyrate                        </w:t>
            </w:r>
          </w:p>
        </w:tc>
      </w:tr>
      <w:tr w:rsidR="00B86404">
        <w:trPr>
          <w:trHeight w:val="240"/>
        </w:trPr>
        <w:tc>
          <w:tcPr>
            <w:tcW w:w="840" w:type="dxa"/>
            <w:tcBorders>
              <w:top w:val="nil"/>
            </w:tcBorders>
          </w:tcPr>
          <w:p w:rsidR="00B86404" w:rsidRDefault="00B86404">
            <w:pPr>
              <w:pStyle w:val="ConsPlusNonformat"/>
              <w:jc w:val="both"/>
            </w:pPr>
            <w:r>
              <w:t xml:space="preserve"> 296 </w:t>
            </w:r>
          </w:p>
        </w:tc>
        <w:tc>
          <w:tcPr>
            <w:tcW w:w="1560" w:type="dxa"/>
            <w:tcBorders>
              <w:top w:val="nil"/>
            </w:tcBorders>
          </w:tcPr>
          <w:p w:rsidR="00B86404" w:rsidRDefault="00B86404">
            <w:pPr>
              <w:pStyle w:val="ConsPlusNonformat"/>
              <w:jc w:val="both"/>
            </w:pPr>
            <w:r>
              <w:t xml:space="preserve"> Ru09.421  </w:t>
            </w:r>
          </w:p>
        </w:tc>
        <w:tc>
          <w:tcPr>
            <w:tcW w:w="1680" w:type="dxa"/>
            <w:tcBorders>
              <w:top w:val="nil"/>
            </w:tcBorders>
          </w:tcPr>
          <w:p w:rsidR="00B86404" w:rsidRDefault="00B86404">
            <w:pPr>
              <w:pStyle w:val="ConsPlusNonformat"/>
              <w:jc w:val="both"/>
            </w:pPr>
            <w:r>
              <w:t xml:space="preserve">  97-89-2   </w:t>
            </w:r>
          </w:p>
        </w:tc>
        <w:tc>
          <w:tcPr>
            <w:tcW w:w="5280" w:type="dxa"/>
            <w:tcBorders>
              <w:top w:val="nil"/>
            </w:tcBorders>
          </w:tcPr>
          <w:p w:rsidR="00B86404" w:rsidRDefault="00B86404">
            <w:pPr>
              <w:pStyle w:val="ConsPlusNonformat"/>
              <w:jc w:val="both"/>
            </w:pPr>
            <w:r>
              <w:t xml:space="preserve">Citronellyl isobutyrate                   </w:t>
            </w:r>
          </w:p>
        </w:tc>
      </w:tr>
      <w:tr w:rsidR="00B86404">
        <w:trPr>
          <w:trHeight w:val="240"/>
        </w:trPr>
        <w:tc>
          <w:tcPr>
            <w:tcW w:w="840" w:type="dxa"/>
            <w:tcBorders>
              <w:top w:val="nil"/>
            </w:tcBorders>
          </w:tcPr>
          <w:p w:rsidR="00B86404" w:rsidRDefault="00B86404">
            <w:pPr>
              <w:pStyle w:val="ConsPlusNonformat"/>
              <w:jc w:val="both"/>
            </w:pPr>
            <w:r>
              <w:t xml:space="preserve"> 298 </w:t>
            </w:r>
          </w:p>
        </w:tc>
        <w:tc>
          <w:tcPr>
            <w:tcW w:w="1560" w:type="dxa"/>
            <w:tcBorders>
              <w:top w:val="nil"/>
            </w:tcBorders>
          </w:tcPr>
          <w:p w:rsidR="00B86404" w:rsidRDefault="00B86404">
            <w:pPr>
              <w:pStyle w:val="ConsPlusNonformat"/>
              <w:jc w:val="both"/>
            </w:pPr>
            <w:r>
              <w:t xml:space="preserve"> Ru09.423  </w:t>
            </w:r>
          </w:p>
        </w:tc>
        <w:tc>
          <w:tcPr>
            <w:tcW w:w="1680" w:type="dxa"/>
            <w:tcBorders>
              <w:top w:val="nil"/>
            </w:tcBorders>
          </w:tcPr>
          <w:p w:rsidR="00B86404" w:rsidRDefault="00B86404">
            <w:pPr>
              <w:pStyle w:val="ConsPlusNonformat"/>
              <w:jc w:val="both"/>
            </w:pPr>
            <w:r>
              <w:t xml:space="preserve">  78-35-3   </w:t>
            </w:r>
          </w:p>
        </w:tc>
        <w:tc>
          <w:tcPr>
            <w:tcW w:w="5280" w:type="dxa"/>
            <w:tcBorders>
              <w:top w:val="nil"/>
            </w:tcBorders>
          </w:tcPr>
          <w:p w:rsidR="00B86404" w:rsidRDefault="00B86404">
            <w:pPr>
              <w:pStyle w:val="ConsPlusNonformat"/>
              <w:jc w:val="both"/>
            </w:pPr>
            <w:r>
              <w:t xml:space="preserve">Linalyl isobutyrate                       </w:t>
            </w:r>
          </w:p>
        </w:tc>
      </w:tr>
      <w:tr w:rsidR="00B86404">
        <w:trPr>
          <w:trHeight w:val="240"/>
        </w:trPr>
        <w:tc>
          <w:tcPr>
            <w:tcW w:w="840" w:type="dxa"/>
            <w:tcBorders>
              <w:top w:val="nil"/>
            </w:tcBorders>
          </w:tcPr>
          <w:p w:rsidR="00B86404" w:rsidRDefault="00B86404">
            <w:pPr>
              <w:pStyle w:val="ConsPlusNonformat"/>
              <w:jc w:val="both"/>
            </w:pPr>
            <w:r>
              <w:t xml:space="preserve"> 299 </w:t>
            </w:r>
          </w:p>
        </w:tc>
        <w:tc>
          <w:tcPr>
            <w:tcW w:w="1560" w:type="dxa"/>
            <w:tcBorders>
              <w:top w:val="nil"/>
            </w:tcBorders>
          </w:tcPr>
          <w:p w:rsidR="00B86404" w:rsidRDefault="00B86404">
            <w:pPr>
              <w:pStyle w:val="ConsPlusNonformat"/>
              <w:jc w:val="both"/>
            </w:pPr>
            <w:r>
              <w:t xml:space="preserve"> Ru09.424  </w:t>
            </w:r>
          </w:p>
        </w:tc>
        <w:tc>
          <w:tcPr>
            <w:tcW w:w="1680" w:type="dxa"/>
            <w:tcBorders>
              <w:top w:val="nil"/>
            </w:tcBorders>
          </w:tcPr>
          <w:p w:rsidR="00B86404" w:rsidRDefault="00B86404">
            <w:pPr>
              <w:pStyle w:val="ConsPlusNonformat"/>
              <w:jc w:val="both"/>
            </w:pPr>
            <w:r>
              <w:t xml:space="preserve"> 2345-24-6  </w:t>
            </w:r>
          </w:p>
        </w:tc>
        <w:tc>
          <w:tcPr>
            <w:tcW w:w="5280" w:type="dxa"/>
            <w:tcBorders>
              <w:top w:val="nil"/>
            </w:tcBorders>
          </w:tcPr>
          <w:p w:rsidR="00B86404" w:rsidRDefault="00B86404">
            <w:pPr>
              <w:pStyle w:val="ConsPlusNonformat"/>
              <w:jc w:val="both"/>
            </w:pPr>
            <w:r>
              <w:t xml:space="preserve">Neryl isobutyrate                         </w:t>
            </w:r>
          </w:p>
        </w:tc>
      </w:tr>
      <w:tr w:rsidR="00B86404">
        <w:trPr>
          <w:trHeight w:val="240"/>
        </w:trPr>
        <w:tc>
          <w:tcPr>
            <w:tcW w:w="840" w:type="dxa"/>
            <w:tcBorders>
              <w:top w:val="nil"/>
            </w:tcBorders>
          </w:tcPr>
          <w:p w:rsidR="00B86404" w:rsidRDefault="00B86404">
            <w:pPr>
              <w:pStyle w:val="ConsPlusNonformat"/>
              <w:jc w:val="both"/>
            </w:pPr>
            <w:r>
              <w:t xml:space="preserve"> 300 </w:t>
            </w:r>
          </w:p>
        </w:tc>
        <w:tc>
          <w:tcPr>
            <w:tcW w:w="1560" w:type="dxa"/>
            <w:tcBorders>
              <w:top w:val="nil"/>
            </w:tcBorders>
          </w:tcPr>
          <w:p w:rsidR="00B86404" w:rsidRDefault="00B86404">
            <w:pPr>
              <w:pStyle w:val="ConsPlusNonformat"/>
              <w:jc w:val="both"/>
            </w:pPr>
            <w:r>
              <w:t xml:space="preserve"> Ru09.425  </w:t>
            </w:r>
          </w:p>
        </w:tc>
        <w:tc>
          <w:tcPr>
            <w:tcW w:w="1680" w:type="dxa"/>
            <w:tcBorders>
              <w:top w:val="nil"/>
            </w:tcBorders>
          </w:tcPr>
          <w:p w:rsidR="00B86404" w:rsidRDefault="00B86404">
            <w:pPr>
              <w:pStyle w:val="ConsPlusNonformat"/>
              <w:jc w:val="both"/>
            </w:pPr>
            <w:r>
              <w:t xml:space="preserve"> 7774-65-4  </w:t>
            </w:r>
          </w:p>
        </w:tc>
        <w:tc>
          <w:tcPr>
            <w:tcW w:w="5280" w:type="dxa"/>
            <w:tcBorders>
              <w:top w:val="nil"/>
            </w:tcBorders>
          </w:tcPr>
          <w:p w:rsidR="00B86404" w:rsidRDefault="00B86404">
            <w:pPr>
              <w:pStyle w:val="ConsPlusNonformat"/>
              <w:jc w:val="both"/>
            </w:pPr>
            <w:r>
              <w:t xml:space="preserve">Terpinyl 2-methylpropionate               </w:t>
            </w:r>
          </w:p>
        </w:tc>
      </w:tr>
      <w:tr w:rsidR="00B86404">
        <w:trPr>
          <w:trHeight w:val="240"/>
        </w:trPr>
        <w:tc>
          <w:tcPr>
            <w:tcW w:w="840" w:type="dxa"/>
            <w:tcBorders>
              <w:top w:val="nil"/>
            </w:tcBorders>
          </w:tcPr>
          <w:p w:rsidR="00B86404" w:rsidRDefault="00B86404">
            <w:pPr>
              <w:pStyle w:val="ConsPlusNonformat"/>
              <w:jc w:val="both"/>
            </w:pPr>
            <w:r>
              <w:t xml:space="preserve"> 301 </w:t>
            </w:r>
          </w:p>
        </w:tc>
        <w:tc>
          <w:tcPr>
            <w:tcW w:w="1560" w:type="dxa"/>
            <w:tcBorders>
              <w:top w:val="nil"/>
            </w:tcBorders>
          </w:tcPr>
          <w:p w:rsidR="00B86404" w:rsidRDefault="00B86404">
            <w:pPr>
              <w:pStyle w:val="ConsPlusNonformat"/>
              <w:jc w:val="both"/>
            </w:pPr>
            <w:r>
              <w:t xml:space="preserve"> Ru09.426  </w:t>
            </w:r>
          </w:p>
        </w:tc>
        <w:tc>
          <w:tcPr>
            <w:tcW w:w="1680" w:type="dxa"/>
            <w:tcBorders>
              <w:top w:val="nil"/>
            </w:tcBorders>
          </w:tcPr>
          <w:p w:rsidR="00B86404" w:rsidRDefault="00B86404">
            <w:pPr>
              <w:pStyle w:val="ConsPlusNonformat"/>
              <w:jc w:val="both"/>
            </w:pPr>
            <w:r>
              <w:t xml:space="preserve">  103-28-6  </w:t>
            </w:r>
          </w:p>
        </w:tc>
        <w:tc>
          <w:tcPr>
            <w:tcW w:w="5280" w:type="dxa"/>
            <w:tcBorders>
              <w:top w:val="nil"/>
            </w:tcBorders>
          </w:tcPr>
          <w:p w:rsidR="00B86404" w:rsidRDefault="00B86404">
            <w:pPr>
              <w:pStyle w:val="ConsPlusNonformat"/>
              <w:jc w:val="both"/>
            </w:pPr>
            <w:r>
              <w:t xml:space="preserve">Benzyl isobutyrate                        </w:t>
            </w:r>
          </w:p>
        </w:tc>
      </w:tr>
      <w:tr w:rsidR="00B86404">
        <w:trPr>
          <w:trHeight w:val="240"/>
        </w:trPr>
        <w:tc>
          <w:tcPr>
            <w:tcW w:w="840" w:type="dxa"/>
            <w:tcBorders>
              <w:top w:val="nil"/>
            </w:tcBorders>
          </w:tcPr>
          <w:p w:rsidR="00B86404" w:rsidRDefault="00B86404">
            <w:pPr>
              <w:pStyle w:val="ConsPlusNonformat"/>
              <w:jc w:val="both"/>
            </w:pPr>
            <w:r>
              <w:t xml:space="preserve"> 302 </w:t>
            </w:r>
          </w:p>
        </w:tc>
        <w:tc>
          <w:tcPr>
            <w:tcW w:w="1560" w:type="dxa"/>
            <w:tcBorders>
              <w:top w:val="nil"/>
            </w:tcBorders>
          </w:tcPr>
          <w:p w:rsidR="00B86404" w:rsidRDefault="00B86404">
            <w:pPr>
              <w:pStyle w:val="ConsPlusNonformat"/>
              <w:jc w:val="both"/>
            </w:pPr>
            <w:r>
              <w:t xml:space="preserve"> Ru09.427  </w:t>
            </w:r>
          </w:p>
        </w:tc>
        <w:tc>
          <w:tcPr>
            <w:tcW w:w="1680" w:type="dxa"/>
            <w:tcBorders>
              <w:top w:val="nil"/>
            </w:tcBorders>
          </w:tcPr>
          <w:p w:rsidR="00B86404" w:rsidRDefault="00B86404">
            <w:pPr>
              <w:pStyle w:val="ConsPlusNonformat"/>
              <w:jc w:val="both"/>
            </w:pPr>
            <w:r>
              <w:t xml:space="preserve">  103-48-0  </w:t>
            </w:r>
          </w:p>
        </w:tc>
        <w:tc>
          <w:tcPr>
            <w:tcW w:w="5280" w:type="dxa"/>
            <w:tcBorders>
              <w:top w:val="nil"/>
            </w:tcBorders>
          </w:tcPr>
          <w:p w:rsidR="00B86404" w:rsidRDefault="00B86404">
            <w:pPr>
              <w:pStyle w:val="ConsPlusNonformat"/>
              <w:jc w:val="both"/>
            </w:pPr>
            <w:r>
              <w:t xml:space="preserve">Phenethyl isobutyrate                     </w:t>
            </w:r>
          </w:p>
        </w:tc>
      </w:tr>
      <w:tr w:rsidR="00B86404">
        <w:trPr>
          <w:trHeight w:val="240"/>
        </w:trPr>
        <w:tc>
          <w:tcPr>
            <w:tcW w:w="840" w:type="dxa"/>
            <w:tcBorders>
              <w:top w:val="nil"/>
            </w:tcBorders>
          </w:tcPr>
          <w:p w:rsidR="00B86404" w:rsidRDefault="00B86404">
            <w:pPr>
              <w:pStyle w:val="ConsPlusNonformat"/>
              <w:jc w:val="both"/>
            </w:pPr>
            <w:r>
              <w:t xml:space="preserve"> 303 </w:t>
            </w:r>
          </w:p>
        </w:tc>
        <w:tc>
          <w:tcPr>
            <w:tcW w:w="1560" w:type="dxa"/>
            <w:tcBorders>
              <w:top w:val="nil"/>
            </w:tcBorders>
          </w:tcPr>
          <w:p w:rsidR="00B86404" w:rsidRDefault="00B86404">
            <w:pPr>
              <w:pStyle w:val="ConsPlusNonformat"/>
              <w:jc w:val="both"/>
            </w:pPr>
            <w:r>
              <w:t xml:space="preserve"> Ru09.428  </w:t>
            </w:r>
          </w:p>
        </w:tc>
        <w:tc>
          <w:tcPr>
            <w:tcW w:w="1680" w:type="dxa"/>
            <w:tcBorders>
              <w:top w:val="nil"/>
            </w:tcBorders>
          </w:tcPr>
          <w:p w:rsidR="00B86404" w:rsidRDefault="00B86404">
            <w:pPr>
              <w:pStyle w:val="ConsPlusNonformat"/>
              <w:jc w:val="both"/>
            </w:pPr>
            <w:r>
              <w:t xml:space="preserve">  103-58-2  </w:t>
            </w:r>
          </w:p>
        </w:tc>
        <w:tc>
          <w:tcPr>
            <w:tcW w:w="5280" w:type="dxa"/>
            <w:tcBorders>
              <w:top w:val="nil"/>
            </w:tcBorders>
          </w:tcPr>
          <w:p w:rsidR="00B86404" w:rsidRDefault="00B86404">
            <w:pPr>
              <w:pStyle w:val="ConsPlusNonformat"/>
              <w:jc w:val="both"/>
            </w:pPr>
            <w:r>
              <w:t xml:space="preserve">Phenylpropyl isobutyrate                  </w:t>
            </w:r>
          </w:p>
        </w:tc>
      </w:tr>
      <w:tr w:rsidR="00B86404">
        <w:trPr>
          <w:trHeight w:val="240"/>
        </w:trPr>
        <w:tc>
          <w:tcPr>
            <w:tcW w:w="840" w:type="dxa"/>
            <w:tcBorders>
              <w:top w:val="nil"/>
            </w:tcBorders>
          </w:tcPr>
          <w:p w:rsidR="00B86404" w:rsidRDefault="00B86404">
            <w:pPr>
              <w:pStyle w:val="ConsPlusNonformat"/>
              <w:jc w:val="both"/>
            </w:pPr>
            <w:r>
              <w:t xml:space="preserve"> 304 </w:t>
            </w:r>
          </w:p>
        </w:tc>
        <w:tc>
          <w:tcPr>
            <w:tcW w:w="1560" w:type="dxa"/>
            <w:tcBorders>
              <w:top w:val="nil"/>
            </w:tcBorders>
          </w:tcPr>
          <w:p w:rsidR="00B86404" w:rsidRDefault="00B86404">
            <w:pPr>
              <w:pStyle w:val="ConsPlusNonformat"/>
              <w:jc w:val="both"/>
            </w:pPr>
            <w:r>
              <w:t xml:space="preserve"> Ru09.429  </w:t>
            </w:r>
          </w:p>
        </w:tc>
        <w:tc>
          <w:tcPr>
            <w:tcW w:w="1680" w:type="dxa"/>
            <w:tcBorders>
              <w:top w:val="nil"/>
            </w:tcBorders>
          </w:tcPr>
          <w:p w:rsidR="00B86404" w:rsidRDefault="00B86404">
            <w:pPr>
              <w:pStyle w:val="ConsPlusNonformat"/>
              <w:jc w:val="both"/>
            </w:pPr>
            <w:r>
              <w:t xml:space="preserve">  103-93-5  </w:t>
            </w:r>
          </w:p>
        </w:tc>
        <w:tc>
          <w:tcPr>
            <w:tcW w:w="5280" w:type="dxa"/>
            <w:tcBorders>
              <w:top w:val="nil"/>
            </w:tcBorders>
          </w:tcPr>
          <w:p w:rsidR="00B86404" w:rsidRDefault="00B86404">
            <w:pPr>
              <w:pStyle w:val="ConsPlusNonformat"/>
              <w:jc w:val="both"/>
            </w:pPr>
            <w:r>
              <w:t xml:space="preserve">Tolyl isobutyrate                         </w:t>
            </w:r>
          </w:p>
        </w:tc>
      </w:tr>
      <w:tr w:rsidR="00B86404">
        <w:trPr>
          <w:trHeight w:val="240"/>
        </w:trPr>
        <w:tc>
          <w:tcPr>
            <w:tcW w:w="840" w:type="dxa"/>
            <w:tcBorders>
              <w:top w:val="nil"/>
            </w:tcBorders>
          </w:tcPr>
          <w:p w:rsidR="00B86404" w:rsidRDefault="00B86404">
            <w:pPr>
              <w:pStyle w:val="ConsPlusNonformat"/>
              <w:jc w:val="both"/>
            </w:pPr>
            <w:r>
              <w:t xml:space="preserve"> 305 </w:t>
            </w:r>
          </w:p>
        </w:tc>
        <w:tc>
          <w:tcPr>
            <w:tcW w:w="1560" w:type="dxa"/>
            <w:tcBorders>
              <w:top w:val="nil"/>
            </w:tcBorders>
          </w:tcPr>
          <w:p w:rsidR="00B86404" w:rsidRDefault="00B86404">
            <w:pPr>
              <w:pStyle w:val="ConsPlusNonformat"/>
              <w:jc w:val="both"/>
            </w:pPr>
            <w:r>
              <w:t xml:space="preserve"> Ru09.430  </w:t>
            </w:r>
          </w:p>
        </w:tc>
        <w:tc>
          <w:tcPr>
            <w:tcW w:w="1680" w:type="dxa"/>
            <w:tcBorders>
              <w:top w:val="nil"/>
            </w:tcBorders>
          </w:tcPr>
          <w:p w:rsidR="00B86404" w:rsidRDefault="00B86404">
            <w:pPr>
              <w:pStyle w:val="ConsPlusNonformat"/>
              <w:jc w:val="both"/>
            </w:pPr>
            <w:r>
              <w:t xml:space="preserve"> 5461-08-5  </w:t>
            </w:r>
          </w:p>
        </w:tc>
        <w:tc>
          <w:tcPr>
            <w:tcW w:w="5280" w:type="dxa"/>
            <w:tcBorders>
              <w:top w:val="nil"/>
            </w:tcBorders>
          </w:tcPr>
          <w:p w:rsidR="00B86404" w:rsidRDefault="00B86404">
            <w:pPr>
              <w:pStyle w:val="ConsPlusNonformat"/>
              <w:jc w:val="both"/>
            </w:pPr>
            <w:r>
              <w:t xml:space="preserve">Piperonyl isobutyrate                     </w:t>
            </w:r>
          </w:p>
        </w:tc>
      </w:tr>
      <w:tr w:rsidR="00B86404">
        <w:trPr>
          <w:trHeight w:val="240"/>
        </w:trPr>
        <w:tc>
          <w:tcPr>
            <w:tcW w:w="840" w:type="dxa"/>
            <w:tcBorders>
              <w:top w:val="nil"/>
            </w:tcBorders>
          </w:tcPr>
          <w:p w:rsidR="00B86404" w:rsidRDefault="00B86404">
            <w:pPr>
              <w:pStyle w:val="ConsPlusNonformat"/>
              <w:jc w:val="both"/>
            </w:pPr>
            <w:r>
              <w:t xml:space="preserve"> 306 </w:t>
            </w:r>
          </w:p>
        </w:tc>
        <w:tc>
          <w:tcPr>
            <w:tcW w:w="1560" w:type="dxa"/>
            <w:tcBorders>
              <w:top w:val="nil"/>
            </w:tcBorders>
          </w:tcPr>
          <w:p w:rsidR="00B86404" w:rsidRDefault="00B86404">
            <w:pPr>
              <w:pStyle w:val="ConsPlusNonformat"/>
              <w:jc w:val="both"/>
            </w:pPr>
            <w:r>
              <w:t xml:space="preserve"> Ru09.431  </w:t>
            </w:r>
          </w:p>
        </w:tc>
        <w:tc>
          <w:tcPr>
            <w:tcW w:w="1680" w:type="dxa"/>
            <w:tcBorders>
              <w:top w:val="nil"/>
            </w:tcBorders>
          </w:tcPr>
          <w:p w:rsidR="00B86404" w:rsidRDefault="00B86404">
            <w:pPr>
              <w:pStyle w:val="ConsPlusNonformat"/>
              <w:jc w:val="both"/>
            </w:pPr>
            <w:r>
              <w:t xml:space="preserve"> 2345-26-8  </w:t>
            </w:r>
          </w:p>
        </w:tc>
        <w:tc>
          <w:tcPr>
            <w:tcW w:w="5280" w:type="dxa"/>
            <w:tcBorders>
              <w:top w:val="nil"/>
            </w:tcBorders>
          </w:tcPr>
          <w:p w:rsidR="00B86404" w:rsidRDefault="00B86404">
            <w:pPr>
              <w:pStyle w:val="ConsPlusNonformat"/>
              <w:jc w:val="both"/>
            </w:pPr>
            <w:r>
              <w:t xml:space="preserve">Geranyl isobutyrate                       </w:t>
            </w:r>
          </w:p>
        </w:tc>
      </w:tr>
      <w:tr w:rsidR="00B86404">
        <w:trPr>
          <w:trHeight w:val="240"/>
        </w:trPr>
        <w:tc>
          <w:tcPr>
            <w:tcW w:w="840" w:type="dxa"/>
            <w:tcBorders>
              <w:top w:val="nil"/>
            </w:tcBorders>
          </w:tcPr>
          <w:p w:rsidR="00B86404" w:rsidRDefault="00B86404">
            <w:pPr>
              <w:pStyle w:val="ConsPlusNonformat"/>
              <w:jc w:val="both"/>
            </w:pPr>
            <w:r>
              <w:t xml:space="preserve"> 307 </w:t>
            </w:r>
          </w:p>
        </w:tc>
        <w:tc>
          <w:tcPr>
            <w:tcW w:w="1560" w:type="dxa"/>
            <w:tcBorders>
              <w:top w:val="nil"/>
            </w:tcBorders>
          </w:tcPr>
          <w:p w:rsidR="00B86404" w:rsidRDefault="00B86404">
            <w:pPr>
              <w:pStyle w:val="ConsPlusNonformat"/>
              <w:jc w:val="both"/>
            </w:pPr>
            <w:r>
              <w:t xml:space="preserve"> Ru09.728  </w:t>
            </w:r>
          </w:p>
        </w:tc>
        <w:tc>
          <w:tcPr>
            <w:tcW w:w="1680" w:type="dxa"/>
            <w:tcBorders>
              <w:top w:val="nil"/>
            </w:tcBorders>
          </w:tcPr>
          <w:p w:rsidR="00B86404" w:rsidRDefault="00B86404">
            <w:pPr>
              <w:pStyle w:val="ConsPlusNonformat"/>
              <w:jc w:val="both"/>
            </w:pPr>
            <w:r>
              <w:t xml:space="preserve"> 10031-93-3 </w:t>
            </w:r>
          </w:p>
        </w:tc>
        <w:tc>
          <w:tcPr>
            <w:tcW w:w="5280" w:type="dxa"/>
            <w:tcBorders>
              <w:top w:val="nil"/>
            </w:tcBorders>
          </w:tcPr>
          <w:p w:rsidR="00B86404" w:rsidRDefault="00B86404">
            <w:pPr>
              <w:pStyle w:val="ConsPlusNonformat"/>
              <w:jc w:val="both"/>
            </w:pPr>
            <w:r>
              <w:t xml:space="preserve">Ethyl 4-phenylbutyrate                    </w:t>
            </w:r>
          </w:p>
        </w:tc>
      </w:tr>
      <w:tr w:rsidR="00B86404">
        <w:trPr>
          <w:trHeight w:val="240"/>
        </w:trPr>
        <w:tc>
          <w:tcPr>
            <w:tcW w:w="840" w:type="dxa"/>
            <w:tcBorders>
              <w:top w:val="nil"/>
            </w:tcBorders>
          </w:tcPr>
          <w:p w:rsidR="00B86404" w:rsidRDefault="00B86404">
            <w:pPr>
              <w:pStyle w:val="ConsPlusNonformat"/>
              <w:jc w:val="both"/>
            </w:pPr>
            <w:r>
              <w:t xml:space="preserve"> 308 </w:t>
            </w:r>
          </w:p>
        </w:tc>
        <w:tc>
          <w:tcPr>
            <w:tcW w:w="1560" w:type="dxa"/>
            <w:tcBorders>
              <w:top w:val="nil"/>
            </w:tcBorders>
          </w:tcPr>
          <w:p w:rsidR="00B86404" w:rsidRDefault="00B86404">
            <w:pPr>
              <w:pStyle w:val="ConsPlusNonformat"/>
              <w:jc w:val="both"/>
            </w:pPr>
            <w:r>
              <w:t xml:space="preserve"> Ru09.729  </w:t>
            </w:r>
          </w:p>
        </w:tc>
        <w:tc>
          <w:tcPr>
            <w:tcW w:w="1680" w:type="dxa"/>
            <w:tcBorders>
              <w:top w:val="nil"/>
            </w:tcBorders>
          </w:tcPr>
          <w:p w:rsidR="00B86404" w:rsidRDefault="00B86404">
            <w:pPr>
              <w:pStyle w:val="ConsPlusNonformat"/>
              <w:jc w:val="both"/>
            </w:pPr>
            <w:r>
              <w:t xml:space="preserve"> 2046-17-5  </w:t>
            </w:r>
          </w:p>
        </w:tc>
        <w:tc>
          <w:tcPr>
            <w:tcW w:w="5280" w:type="dxa"/>
            <w:tcBorders>
              <w:top w:val="nil"/>
            </w:tcBorders>
          </w:tcPr>
          <w:p w:rsidR="00B86404" w:rsidRDefault="00B86404">
            <w:pPr>
              <w:pStyle w:val="ConsPlusNonformat"/>
              <w:jc w:val="both"/>
            </w:pPr>
            <w:r>
              <w:t xml:space="preserve">Methyl 4-phenylbutyrate                   </w:t>
            </w:r>
          </w:p>
        </w:tc>
      </w:tr>
      <w:tr w:rsidR="00B86404">
        <w:trPr>
          <w:trHeight w:val="240"/>
        </w:trPr>
        <w:tc>
          <w:tcPr>
            <w:tcW w:w="840" w:type="dxa"/>
            <w:tcBorders>
              <w:top w:val="nil"/>
            </w:tcBorders>
          </w:tcPr>
          <w:p w:rsidR="00B86404" w:rsidRDefault="00B86404">
            <w:pPr>
              <w:pStyle w:val="ConsPlusNonformat"/>
              <w:jc w:val="both"/>
            </w:pPr>
            <w:r>
              <w:t xml:space="preserve"> 309 </w:t>
            </w:r>
          </w:p>
        </w:tc>
        <w:tc>
          <w:tcPr>
            <w:tcW w:w="1560" w:type="dxa"/>
            <w:tcBorders>
              <w:top w:val="nil"/>
            </w:tcBorders>
          </w:tcPr>
          <w:p w:rsidR="00B86404" w:rsidRDefault="00B86404">
            <w:pPr>
              <w:pStyle w:val="ConsPlusNonformat"/>
              <w:jc w:val="both"/>
            </w:pPr>
            <w:r>
              <w:t xml:space="preserve"> Ru09.059  </w:t>
            </w:r>
          </w:p>
        </w:tc>
        <w:tc>
          <w:tcPr>
            <w:tcW w:w="1680" w:type="dxa"/>
            <w:tcBorders>
              <w:top w:val="nil"/>
            </w:tcBorders>
          </w:tcPr>
          <w:p w:rsidR="00B86404" w:rsidRDefault="00B86404">
            <w:pPr>
              <w:pStyle w:val="ConsPlusNonformat"/>
              <w:jc w:val="both"/>
            </w:pPr>
            <w:r>
              <w:t xml:space="preserve">  110-38-3  </w:t>
            </w:r>
          </w:p>
        </w:tc>
        <w:tc>
          <w:tcPr>
            <w:tcW w:w="5280" w:type="dxa"/>
            <w:tcBorders>
              <w:top w:val="nil"/>
            </w:tcBorders>
          </w:tcPr>
          <w:p w:rsidR="00B86404" w:rsidRDefault="00B86404">
            <w:pPr>
              <w:pStyle w:val="ConsPlusNonformat"/>
              <w:jc w:val="both"/>
            </w:pPr>
            <w:r>
              <w:t xml:space="preserve">Ethyl decanoate                           </w:t>
            </w:r>
          </w:p>
        </w:tc>
      </w:tr>
      <w:tr w:rsidR="00B86404">
        <w:trPr>
          <w:trHeight w:val="240"/>
        </w:trPr>
        <w:tc>
          <w:tcPr>
            <w:tcW w:w="840" w:type="dxa"/>
            <w:tcBorders>
              <w:top w:val="nil"/>
            </w:tcBorders>
          </w:tcPr>
          <w:p w:rsidR="00B86404" w:rsidRDefault="00B86404">
            <w:pPr>
              <w:pStyle w:val="ConsPlusNonformat"/>
              <w:jc w:val="both"/>
            </w:pPr>
            <w:r>
              <w:t xml:space="preserve"> 310 </w:t>
            </w:r>
          </w:p>
        </w:tc>
        <w:tc>
          <w:tcPr>
            <w:tcW w:w="1560" w:type="dxa"/>
            <w:tcBorders>
              <w:top w:val="nil"/>
            </w:tcBorders>
          </w:tcPr>
          <w:p w:rsidR="00B86404" w:rsidRDefault="00B86404">
            <w:pPr>
              <w:pStyle w:val="ConsPlusNonformat"/>
              <w:jc w:val="both"/>
            </w:pPr>
            <w:r>
              <w:t xml:space="preserve"> Ru09.060  </w:t>
            </w:r>
          </w:p>
        </w:tc>
        <w:tc>
          <w:tcPr>
            <w:tcW w:w="1680" w:type="dxa"/>
            <w:tcBorders>
              <w:top w:val="nil"/>
            </w:tcBorders>
          </w:tcPr>
          <w:p w:rsidR="00B86404" w:rsidRDefault="00B86404">
            <w:pPr>
              <w:pStyle w:val="ConsPlusNonformat"/>
              <w:jc w:val="both"/>
            </w:pPr>
            <w:r>
              <w:t xml:space="preserve">  123-66-0  </w:t>
            </w:r>
          </w:p>
        </w:tc>
        <w:tc>
          <w:tcPr>
            <w:tcW w:w="5280" w:type="dxa"/>
            <w:tcBorders>
              <w:top w:val="nil"/>
            </w:tcBorders>
          </w:tcPr>
          <w:p w:rsidR="00B86404" w:rsidRDefault="00B86404">
            <w:pPr>
              <w:pStyle w:val="ConsPlusNonformat"/>
              <w:jc w:val="both"/>
            </w:pPr>
            <w:r>
              <w:t xml:space="preserve">Ethyl hexanoate                           </w:t>
            </w:r>
          </w:p>
        </w:tc>
      </w:tr>
      <w:tr w:rsidR="00B86404">
        <w:trPr>
          <w:trHeight w:val="240"/>
        </w:trPr>
        <w:tc>
          <w:tcPr>
            <w:tcW w:w="840" w:type="dxa"/>
            <w:tcBorders>
              <w:top w:val="nil"/>
            </w:tcBorders>
          </w:tcPr>
          <w:p w:rsidR="00B86404" w:rsidRDefault="00B86404">
            <w:pPr>
              <w:pStyle w:val="ConsPlusNonformat"/>
              <w:jc w:val="both"/>
            </w:pPr>
            <w:r>
              <w:t xml:space="preserve"> 311 </w:t>
            </w:r>
          </w:p>
        </w:tc>
        <w:tc>
          <w:tcPr>
            <w:tcW w:w="1560" w:type="dxa"/>
            <w:tcBorders>
              <w:top w:val="nil"/>
            </w:tcBorders>
          </w:tcPr>
          <w:p w:rsidR="00B86404" w:rsidRDefault="00B86404">
            <w:pPr>
              <w:pStyle w:val="ConsPlusNonformat"/>
              <w:jc w:val="both"/>
            </w:pPr>
            <w:r>
              <w:t xml:space="preserve"> Ru09.061  </w:t>
            </w:r>
          </w:p>
        </w:tc>
        <w:tc>
          <w:tcPr>
            <w:tcW w:w="1680" w:type="dxa"/>
            <w:tcBorders>
              <w:top w:val="nil"/>
            </w:tcBorders>
          </w:tcPr>
          <w:p w:rsidR="00B86404" w:rsidRDefault="00B86404">
            <w:pPr>
              <w:pStyle w:val="ConsPlusNonformat"/>
              <w:jc w:val="both"/>
            </w:pPr>
            <w:r>
              <w:t xml:space="preserve">  626-77-7  </w:t>
            </w:r>
          </w:p>
        </w:tc>
        <w:tc>
          <w:tcPr>
            <w:tcW w:w="5280" w:type="dxa"/>
            <w:tcBorders>
              <w:top w:val="nil"/>
            </w:tcBorders>
          </w:tcPr>
          <w:p w:rsidR="00B86404" w:rsidRDefault="00B86404">
            <w:pPr>
              <w:pStyle w:val="ConsPlusNonformat"/>
              <w:jc w:val="both"/>
            </w:pPr>
            <w:r>
              <w:t xml:space="preserve">Propyl hexanoate                          </w:t>
            </w:r>
          </w:p>
        </w:tc>
      </w:tr>
      <w:tr w:rsidR="00B86404">
        <w:trPr>
          <w:trHeight w:val="240"/>
        </w:trPr>
        <w:tc>
          <w:tcPr>
            <w:tcW w:w="840" w:type="dxa"/>
            <w:tcBorders>
              <w:top w:val="nil"/>
            </w:tcBorders>
          </w:tcPr>
          <w:p w:rsidR="00B86404" w:rsidRDefault="00B86404">
            <w:pPr>
              <w:pStyle w:val="ConsPlusNonformat"/>
              <w:jc w:val="both"/>
            </w:pPr>
            <w:r>
              <w:t xml:space="preserve"> 312 </w:t>
            </w:r>
          </w:p>
        </w:tc>
        <w:tc>
          <w:tcPr>
            <w:tcW w:w="1560" w:type="dxa"/>
            <w:tcBorders>
              <w:top w:val="nil"/>
            </w:tcBorders>
          </w:tcPr>
          <w:p w:rsidR="00B86404" w:rsidRDefault="00B86404">
            <w:pPr>
              <w:pStyle w:val="ConsPlusNonformat"/>
              <w:jc w:val="both"/>
            </w:pPr>
            <w:r>
              <w:t xml:space="preserve"> Ru09.062  </w:t>
            </w:r>
          </w:p>
        </w:tc>
        <w:tc>
          <w:tcPr>
            <w:tcW w:w="1680" w:type="dxa"/>
            <w:tcBorders>
              <w:top w:val="nil"/>
            </w:tcBorders>
          </w:tcPr>
          <w:p w:rsidR="00B86404" w:rsidRDefault="00B86404">
            <w:pPr>
              <w:pStyle w:val="ConsPlusNonformat"/>
              <w:jc w:val="both"/>
            </w:pPr>
            <w:r>
              <w:t xml:space="preserve"> 2311-46-8  </w:t>
            </w:r>
          </w:p>
        </w:tc>
        <w:tc>
          <w:tcPr>
            <w:tcW w:w="5280" w:type="dxa"/>
            <w:tcBorders>
              <w:top w:val="nil"/>
            </w:tcBorders>
          </w:tcPr>
          <w:p w:rsidR="00B86404" w:rsidRDefault="00B86404">
            <w:pPr>
              <w:pStyle w:val="ConsPlusNonformat"/>
              <w:jc w:val="both"/>
            </w:pPr>
            <w:r>
              <w:t xml:space="preserve">Isopropyl hexanoate                       </w:t>
            </w:r>
          </w:p>
        </w:tc>
      </w:tr>
      <w:tr w:rsidR="00B86404">
        <w:trPr>
          <w:trHeight w:val="240"/>
        </w:trPr>
        <w:tc>
          <w:tcPr>
            <w:tcW w:w="840" w:type="dxa"/>
            <w:tcBorders>
              <w:top w:val="nil"/>
            </w:tcBorders>
          </w:tcPr>
          <w:p w:rsidR="00B86404" w:rsidRDefault="00B86404">
            <w:pPr>
              <w:pStyle w:val="ConsPlusNonformat"/>
              <w:jc w:val="both"/>
            </w:pPr>
            <w:r>
              <w:t xml:space="preserve"> 313 </w:t>
            </w:r>
          </w:p>
        </w:tc>
        <w:tc>
          <w:tcPr>
            <w:tcW w:w="1560" w:type="dxa"/>
            <w:tcBorders>
              <w:top w:val="nil"/>
            </w:tcBorders>
          </w:tcPr>
          <w:p w:rsidR="00B86404" w:rsidRDefault="00B86404">
            <w:pPr>
              <w:pStyle w:val="ConsPlusNonformat"/>
              <w:jc w:val="both"/>
            </w:pPr>
            <w:r>
              <w:t xml:space="preserve"> Ru09.063  </w:t>
            </w:r>
          </w:p>
        </w:tc>
        <w:tc>
          <w:tcPr>
            <w:tcW w:w="1680" w:type="dxa"/>
            <w:tcBorders>
              <w:top w:val="nil"/>
            </w:tcBorders>
          </w:tcPr>
          <w:p w:rsidR="00B86404" w:rsidRDefault="00B86404">
            <w:pPr>
              <w:pStyle w:val="ConsPlusNonformat"/>
              <w:jc w:val="both"/>
            </w:pPr>
            <w:r>
              <w:t xml:space="preserve">  626-82-4  </w:t>
            </w:r>
          </w:p>
        </w:tc>
        <w:tc>
          <w:tcPr>
            <w:tcW w:w="5280" w:type="dxa"/>
            <w:tcBorders>
              <w:top w:val="nil"/>
            </w:tcBorders>
          </w:tcPr>
          <w:p w:rsidR="00B86404" w:rsidRDefault="00B86404">
            <w:pPr>
              <w:pStyle w:val="ConsPlusNonformat"/>
              <w:jc w:val="both"/>
            </w:pPr>
            <w:r>
              <w:t xml:space="preserve">Butyl hexanoate                           </w:t>
            </w:r>
          </w:p>
        </w:tc>
      </w:tr>
      <w:tr w:rsidR="00B86404">
        <w:trPr>
          <w:trHeight w:val="240"/>
        </w:trPr>
        <w:tc>
          <w:tcPr>
            <w:tcW w:w="840" w:type="dxa"/>
            <w:tcBorders>
              <w:top w:val="nil"/>
            </w:tcBorders>
          </w:tcPr>
          <w:p w:rsidR="00B86404" w:rsidRDefault="00B86404">
            <w:pPr>
              <w:pStyle w:val="ConsPlusNonformat"/>
              <w:jc w:val="both"/>
            </w:pPr>
            <w:r>
              <w:t xml:space="preserve"> 314 </w:t>
            </w:r>
          </w:p>
        </w:tc>
        <w:tc>
          <w:tcPr>
            <w:tcW w:w="1560" w:type="dxa"/>
            <w:tcBorders>
              <w:top w:val="nil"/>
            </w:tcBorders>
          </w:tcPr>
          <w:p w:rsidR="00B86404" w:rsidRDefault="00B86404">
            <w:pPr>
              <w:pStyle w:val="ConsPlusNonformat"/>
              <w:jc w:val="both"/>
            </w:pPr>
            <w:r>
              <w:t xml:space="preserve"> Ru09.064  </w:t>
            </w:r>
          </w:p>
        </w:tc>
        <w:tc>
          <w:tcPr>
            <w:tcW w:w="1680" w:type="dxa"/>
            <w:tcBorders>
              <w:top w:val="nil"/>
            </w:tcBorders>
          </w:tcPr>
          <w:p w:rsidR="00B86404" w:rsidRDefault="00B86404">
            <w:pPr>
              <w:pStyle w:val="ConsPlusNonformat"/>
              <w:jc w:val="both"/>
            </w:pPr>
            <w:r>
              <w:t xml:space="preserve">  105-79-3  </w:t>
            </w:r>
          </w:p>
        </w:tc>
        <w:tc>
          <w:tcPr>
            <w:tcW w:w="5280" w:type="dxa"/>
            <w:tcBorders>
              <w:top w:val="nil"/>
            </w:tcBorders>
          </w:tcPr>
          <w:p w:rsidR="00B86404" w:rsidRDefault="00B86404">
            <w:pPr>
              <w:pStyle w:val="ConsPlusNonformat"/>
              <w:jc w:val="both"/>
            </w:pPr>
            <w:r>
              <w:t xml:space="preserve">Isobutyl hexanoate                        </w:t>
            </w:r>
          </w:p>
        </w:tc>
      </w:tr>
      <w:tr w:rsidR="00B86404">
        <w:trPr>
          <w:trHeight w:val="240"/>
        </w:trPr>
        <w:tc>
          <w:tcPr>
            <w:tcW w:w="840" w:type="dxa"/>
            <w:tcBorders>
              <w:top w:val="nil"/>
            </w:tcBorders>
          </w:tcPr>
          <w:p w:rsidR="00B86404" w:rsidRDefault="00B86404">
            <w:pPr>
              <w:pStyle w:val="ConsPlusNonformat"/>
              <w:jc w:val="both"/>
            </w:pPr>
            <w:r>
              <w:t xml:space="preserve"> 315 </w:t>
            </w:r>
          </w:p>
        </w:tc>
        <w:tc>
          <w:tcPr>
            <w:tcW w:w="1560" w:type="dxa"/>
            <w:tcBorders>
              <w:top w:val="nil"/>
            </w:tcBorders>
          </w:tcPr>
          <w:p w:rsidR="00B86404" w:rsidRDefault="00B86404">
            <w:pPr>
              <w:pStyle w:val="ConsPlusNonformat"/>
              <w:jc w:val="both"/>
            </w:pPr>
            <w:r>
              <w:t xml:space="preserve"> Ru09.065  </w:t>
            </w:r>
          </w:p>
        </w:tc>
        <w:tc>
          <w:tcPr>
            <w:tcW w:w="1680" w:type="dxa"/>
            <w:tcBorders>
              <w:top w:val="nil"/>
            </w:tcBorders>
          </w:tcPr>
          <w:p w:rsidR="00B86404" w:rsidRDefault="00B86404">
            <w:pPr>
              <w:pStyle w:val="ConsPlusNonformat"/>
              <w:jc w:val="both"/>
            </w:pPr>
            <w:r>
              <w:t xml:space="preserve">  540-07-8  </w:t>
            </w:r>
          </w:p>
        </w:tc>
        <w:tc>
          <w:tcPr>
            <w:tcW w:w="5280" w:type="dxa"/>
            <w:tcBorders>
              <w:top w:val="nil"/>
            </w:tcBorders>
          </w:tcPr>
          <w:p w:rsidR="00B86404" w:rsidRDefault="00B86404">
            <w:pPr>
              <w:pStyle w:val="ConsPlusNonformat"/>
              <w:jc w:val="both"/>
            </w:pPr>
            <w:r>
              <w:t xml:space="preserve">Pentyl hexanoate                          </w:t>
            </w:r>
          </w:p>
        </w:tc>
      </w:tr>
      <w:tr w:rsidR="00B86404">
        <w:trPr>
          <w:trHeight w:val="240"/>
        </w:trPr>
        <w:tc>
          <w:tcPr>
            <w:tcW w:w="840" w:type="dxa"/>
            <w:tcBorders>
              <w:top w:val="nil"/>
            </w:tcBorders>
          </w:tcPr>
          <w:p w:rsidR="00B86404" w:rsidRDefault="00B86404">
            <w:pPr>
              <w:pStyle w:val="ConsPlusNonformat"/>
              <w:jc w:val="both"/>
            </w:pPr>
            <w:r>
              <w:t xml:space="preserve"> 316 </w:t>
            </w:r>
          </w:p>
        </w:tc>
        <w:tc>
          <w:tcPr>
            <w:tcW w:w="1560" w:type="dxa"/>
            <w:tcBorders>
              <w:top w:val="nil"/>
            </w:tcBorders>
          </w:tcPr>
          <w:p w:rsidR="00B86404" w:rsidRDefault="00B86404">
            <w:pPr>
              <w:pStyle w:val="ConsPlusNonformat"/>
              <w:jc w:val="both"/>
            </w:pPr>
            <w:r>
              <w:t xml:space="preserve"> Ru09.066  </w:t>
            </w:r>
          </w:p>
        </w:tc>
        <w:tc>
          <w:tcPr>
            <w:tcW w:w="1680" w:type="dxa"/>
            <w:tcBorders>
              <w:top w:val="nil"/>
            </w:tcBorders>
          </w:tcPr>
          <w:p w:rsidR="00B86404" w:rsidRDefault="00B86404">
            <w:pPr>
              <w:pStyle w:val="ConsPlusNonformat"/>
              <w:jc w:val="both"/>
            </w:pPr>
            <w:r>
              <w:t xml:space="preserve"> 6378-65-0  </w:t>
            </w:r>
          </w:p>
        </w:tc>
        <w:tc>
          <w:tcPr>
            <w:tcW w:w="5280" w:type="dxa"/>
            <w:tcBorders>
              <w:top w:val="nil"/>
            </w:tcBorders>
          </w:tcPr>
          <w:p w:rsidR="00B86404" w:rsidRDefault="00B86404">
            <w:pPr>
              <w:pStyle w:val="ConsPlusNonformat"/>
              <w:jc w:val="both"/>
            </w:pPr>
            <w:r>
              <w:t xml:space="preserve">Hexyl hexanoate                           </w:t>
            </w:r>
          </w:p>
        </w:tc>
      </w:tr>
      <w:tr w:rsidR="00B86404">
        <w:trPr>
          <w:trHeight w:val="240"/>
        </w:trPr>
        <w:tc>
          <w:tcPr>
            <w:tcW w:w="840" w:type="dxa"/>
            <w:tcBorders>
              <w:top w:val="nil"/>
            </w:tcBorders>
          </w:tcPr>
          <w:p w:rsidR="00B86404" w:rsidRDefault="00B86404">
            <w:pPr>
              <w:pStyle w:val="ConsPlusNonformat"/>
              <w:jc w:val="both"/>
            </w:pPr>
            <w:r>
              <w:t xml:space="preserve"> 317 </w:t>
            </w:r>
          </w:p>
        </w:tc>
        <w:tc>
          <w:tcPr>
            <w:tcW w:w="1560" w:type="dxa"/>
            <w:tcBorders>
              <w:top w:val="nil"/>
            </w:tcBorders>
          </w:tcPr>
          <w:p w:rsidR="00B86404" w:rsidRDefault="00B86404">
            <w:pPr>
              <w:pStyle w:val="ConsPlusNonformat"/>
              <w:jc w:val="both"/>
            </w:pPr>
            <w:r>
              <w:t xml:space="preserve"> Ru09.067  </w:t>
            </w:r>
          </w:p>
        </w:tc>
        <w:tc>
          <w:tcPr>
            <w:tcW w:w="1680" w:type="dxa"/>
            <w:tcBorders>
              <w:top w:val="nil"/>
            </w:tcBorders>
          </w:tcPr>
          <w:p w:rsidR="00B86404" w:rsidRDefault="00B86404">
            <w:pPr>
              <w:pStyle w:val="ConsPlusNonformat"/>
              <w:jc w:val="both"/>
            </w:pPr>
            <w:r>
              <w:t xml:space="preserve"> 10032-02-7 </w:t>
            </w:r>
          </w:p>
        </w:tc>
        <w:tc>
          <w:tcPr>
            <w:tcW w:w="5280" w:type="dxa"/>
            <w:tcBorders>
              <w:top w:val="nil"/>
            </w:tcBorders>
          </w:tcPr>
          <w:p w:rsidR="00B86404" w:rsidRDefault="00B86404">
            <w:pPr>
              <w:pStyle w:val="ConsPlusNonformat"/>
              <w:jc w:val="both"/>
            </w:pPr>
            <w:r>
              <w:t xml:space="preserve">Geranyl hexanoate                         </w:t>
            </w:r>
          </w:p>
        </w:tc>
      </w:tr>
      <w:tr w:rsidR="00B86404">
        <w:trPr>
          <w:trHeight w:val="240"/>
        </w:trPr>
        <w:tc>
          <w:tcPr>
            <w:tcW w:w="840" w:type="dxa"/>
            <w:tcBorders>
              <w:top w:val="nil"/>
            </w:tcBorders>
          </w:tcPr>
          <w:p w:rsidR="00B86404" w:rsidRDefault="00B86404">
            <w:pPr>
              <w:pStyle w:val="ConsPlusNonformat"/>
              <w:jc w:val="both"/>
            </w:pPr>
            <w:r>
              <w:t xml:space="preserve"> 318 </w:t>
            </w:r>
          </w:p>
        </w:tc>
        <w:tc>
          <w:tcPr>
            <w:tcW w:w="1560" w:type="dxa"/>
            <w:tcBorders>
              <w:top w:val="nil"/>
            </w:tcBorders>
          </w:tcPr>
          <w:p w:rsidR="00B86404" w:rsidRDefault="00B86404">
            <w:pPr>
              <w:pStyle w:val="ConsPlusNonformat"/>
              <w:jc w:val="both"/>
            </w:pPr>
            <w:r>
              <w:t xml:space="preserve"> Ru09.068  </w:t>
            </w:r>
          </w:p>
        </w:tc>
        <w:tc>
          <w:tcPr>
            <w:tcW w:w="1680" w:type="dxa"/>
            <w:tcBorders>
              <w:top w:val="nil"/>
            </w:tcBorders>
          </w:tcPr>
          <w:p w:rsidR="00B86404" w:rsidRDefault="00B86404">
            <w:pPr>
              <w:pStyle w:val="ConsPlusNonformat"/>
              <w:jc w:val="both"/>
            </w:pPr>
            <w:r>
              <w:t xml:space="preserve"> 7779-23-9  </w:t>
            </w:r>
          </w:p>
        </w:tc>
        <w:tc>
          <w:tcPr>
            <w:tcW w:w="5280" w:type="dxa"/>
            <w:tcBorders>
              <w:top w:val="nil"/>
            </w:tcBorders>
          </w:tcPr>
          <w:p w:rsidR="00B86404" w:rsidRDefault="00B86404">
            <w:pPr>
              <w:pStyle w:val="ConsPlusNonformat"/>
              <w:jc w:val="both"/>
            </w:pPr>
            <w:r>
              <w:t xml:space="preserve">Linalyl hexanoate                         </w:t>
            </w:r>
          </w:p>
        </w:tc>
      </w:tr>
      <w:tr w:rsidR="00B86404">
        <w:trPr>
          <w:trHeight w:val="240"/>
        </w:trPr>
        <w:tc>
          <w:tcPr>
            <w:tcW w:w="840" w:type="dxa"/>
            <w:tcBorders>
              <w:top w:val="nil"/>
            </w:tcBorders>
          </w:tcPr>
          <w:p w:rsidR="00B86404" w:rsidRDefault="00B86404">
            <w:pPr>
              <w:pStyle w:val="ConsPlusNonformat"/>
              <w:jc w:val="both"/>
            </w:pPr>
            <w:r>
              <w:t xml:space="preserve"> 319 </w:t>
            </w:r>
          </w:p>
        </w:tc>
        <w:tc>
          <w:tcPr>
            <w:tcW w:w="1560" w:type="dxa"/>
            <w:tcBorders>
              <w:top w:val="nil"/>
            </w:tcBorders>
          </w:tcPr>
          <w:p w:rsidR="00B86404" w:rsidRDefault="00B86404">
            <w:pPr>
              <w:pStyle w:val="ConsPlusNonformat"/>
              <w:jc w:val="both"/>
            </w:pPr>
            <w:r>
              <w:t xml:space="preserve"> Ru09.069  </w:t>
            </w:r>
          </w:p>
        </w:tc>
        <w:tc>
          <w:tcPr>
            <w:tcW w:w="1680" w:type="dxa"/>
            <w:tcBorders>
              <w:top w:val="nil"/>
            </w:tcBorders>
          </w:tcPr>
          <w:p w:rsidR="00B86404" w:rsidRDefault="00B86404">
            <w:pPr>
              <w:pStyle w:val="ConsPlusNonformat"/>
              <w:jc w:val="both"/>
            </w:pPr>
            <w:r>
              <w:t xml:space="preserve">  106-70-7  </w:t>
            </w:r>
          </w:p>
        </w:tc>
        <w:tc>
          <w:tcPr>
            <w:tcW w:w="5280" w:type="dxa"/>
            <w:tcBorders>
              <w:top w:val="nil"/>
            </w:tcBorders>
          </w:tcPr>
          <w:p w:rsidR="00B86404" w:rsidRDefault="00B86404">
            <w:pPr>
              <w:pStyle w:val="ConsPlusNonformat"/>
              <w:jc w:val="both"/>
            </w:pPr>
            <w:r>
              <w:t xml:space="preserve">Methyl hexanoate                          </w:t>
            </w:r>
          </w:p>
        </w:tc>
      </w:tr>
      <w:tr w:rsidR="00B86404">
        <w:trPr>
          <w:trHeight w:val="240"/>
        </w:trPr>
        <w:tc>
          <w:tcPr>
            <w:tcW w:w="840" w:type="dxa"/>
            <w:tcBorders>
              <w:top w:val="nil"/>
            </w:tcBorders>
          </w:tcPr>
          <w:p w:rsidR="00B86404" w:rsidRDefault="00B86404">
            <w:pPr>
              <w:pStyle w:val="ConsPlusNonformat"/>
              <w:jc w:val="both"/>
            </w:pPr>
            <w:r>
              <w:t xml:space="preserve"> 320 </w:t>
            </w:r>
          </w:p>
        </w:tc>
        <w:tc>
          <w:tcPr>
            <w:tcW w:w="1560" w:type="dxa"/>
            <w:tcBorders>
              <w:top w:val="nil"/>
            </w:tcBorders>
          </w:tcPr>
          <w:p w:rsidR="00B86404" w:rsidRDefault="00B86404">
            <w:pPr>
              <w:pStyle w:val="ConsPlusNonformat"/>
              <w:jc w:val="both"/>
            </w:pPr>
            <w:r>
              <w:t xml:space="preserve"> Ru09.070  </w:t>
            </w:r>
          </w:p>
        </w:tc>
        <w:tc>
          <w:tcPr>
            <w:tcW w:w="1680" w:type="dxa"/>
            <w:tcBorders>
              <w:top w:val="nil"/>
            </w:tcBorders>
          </w:tcPr>
          <w:p w:rsidR="00B86404" w:rsidRDefault="00B86404">
            <w:pPr>
              <w:pStyle w:val="ConsPlusNonformat"/>
              <w:jc w:val="both"/>
            </w:pPr>
            <w:r>
              <w:t xml:space="preserve"> 2198-61-0  </w:t>
            </w:r>
          </w:p>
        </w:tc>
        <w:tc>
          <w:tcPr>
            <w:tcW w:w="5280" w:type="dxa"/>
            <w:tcBorders>
              <w:top w:val="nil"/>
            </w:tcBorders>
          </w:tcPr>
          <w:p w:rsidR="00B86404" w:rsidRDefault="00B86404">
            <w:pPr>
              <w:pStyle w:val="ConsPlusNonformat"/>
              <w:jc w:val="both"/>
            </w:pPr>
            <w:r>
              <w:t xml:space="preserve">Methylbutyl hexanoate                     </w:t>
            </w:r>
          </w:p>
        </w:tc>
      </w:tr>
      <w:tr w:rsidR="00B86404">
        <w:trPr>
          <w:trHeight w:val="240"/>
        </w:trPr>
        <w:tc>
          <w:tcPr>
            <w:tcW w:w="840" w:type="dxa"/>
            <w:tcBorders>
              <w:top w:val="nil"/>
            </w:tcBorders>
          </w:tcPr>
          <w:p w:rsidR="00B86404" w:rsidRDefault="00B86404">
            <w:pPr>
              <w:pStyle w:val="ConsPlusNonformat"/>
              <w:jc w:val="both"/>
            </w:pPr>
            <w:r>
              <w:t xml:space="preserve"> 321 </w:t>
            </w:r>
          </w:p>
        </w:tc>
        <w:tc>
          <w:tcPr>
            <w:tcW w:w="1560" w:type="dxa"/>
            <w:tcBorders>
              <w:top w:val="nil"/>
            </w:tcBorders>
          </w:tcPr>
          <w:p w:rsidR="00B86404" w:rsidRDefault="00B86404">
            <w:pPr>
              <w:pStyle w:val="ConsPlusNonformat"/>
              <w:jc w:val="both"/>
            </w:pPr>
            <w:r>
              <w:t xml:space="preserve"> Ru09.071  </w:t>
            </w:r>
          </w:p>
        </w:tc>
        <w:tc>
          <w:tcPr>
            <w:tcW w:w="1680" w:type="dxa"/>
            <w:tcBorders>
              <w:top w:val="nil"/>
            </w:tcBorders>
          </w:tcPr>
          <w:p w:rsidR="00B86404" w:rsidRDefault="00B86404">
            <w:pPr>
              <w:pStyle w:val="ConsPlusNonformat"/>
              <w:jc w:val="both"/>
            </w:pPr>
            <w:r>
              <w:t xml:space="preserve"> 6281-40-9  </w:t>
            </w:r>
          </w:p>
        </w:tc>
        <w:tc>
          <w:tcPr>
            <w:tcW w:w="5280" w:type="dxa"/>
            <w:tcBorders>
              <w:top w:val="nil"/>
            </w:tcBorders>
          </w:tcPr>
          <w:p w:rsidR="00B86404" w:rsidRDefault="00B86404">
            <w:pPr>
              <w:pStyle w:val="ConsPlusNonformat"/>
              <w:jc w:val="both"/>
            </w:pPr>
            <w:r>
              <w:t xml:space="preserve">Phenylpropyl hexanoate                    </w:t>
            </w:r>
          </w:p>
        </w:tc>
      </w:tr>
      <w:tr w:rsidR="00B86404">
        <w:trPr>
          <w:trHeight w:val="240"/>
        </w:trPr>
        <w:tc>
          <w:tcPr>
            <w:tcW w:w="840" w:type="dxa"/>
            <w:tcBorders>
              <w:top w:val="nil"/>
            </w:tcBorders>
          </w:tcPr>
          <w:p w:rsidR="00B86404" w:rsidRDefault="00B86404">
            <w:pPr>
              <w:pStyle w:val="ConsPlusNonformat"/>
              <w:jc w:val="both"/>
            </w:pPr>
            <w:r>
              <w:t xml:space="preserve"> 322 </w:t>
            </w:r>
          </w:p>
        </w:tc>
        <w:tc>
          <w:tcPr>
            <w:tcW w:w="1560" w:type="dxa"/>
            <w:tcBorders>
              <w:top w:val="nil"/>
            </w:tcBorders>
          </w:tcPr>
          <w:p w:rsidR="00B86404" w:rsidRDefault="00B86404">
            <w:pPr>
              <w:pStyle w:val="ConsPlusNonformat"/>
              <w:jc w:val="both"/>
            </w:pPr>
            <w:r>
              <w:t xml:space="preserve"> Ru09.432  </w:t>
            </w:r>
          </w:p>
        </w:tc>
        <w:tc>
          <w:tcPr>
            <w:tcW w:w="1680" w:type="dxa"/>
            <w:tcBorders>
              <w:top w:val="nil"/>
            </w:tcBorders>
          </w:tcPr>
          <w:p w:rsidR="00B86404" w:rsidRDefault="00B86404">
            <w:pPr>
              <w:pStyle w:val="ConsPlusNonformat"/>
              <w:jc w:val="both"/>
            </w:pPr>
            <w:r>
              <w:t xml:space="preserve"> 2412-80-8  </w:t>
            </w:r>
          </w:p>
        </w:tc>
        <w:tc>
          <w:tcPr>
            <w:tcW w:w="5280" w:type="dxa"/>
            <w:tcBorders>
              <w:top w:val="nil"/>
            </w:tcBorders>
          </w:tcPr>
          <w:p w:rsidR="00B86404" w:rsidRDefault="00B86404">
            <w:pPr>
              <w:pStyle w:val="ConsPlusNonformat"/>
              <w:jc w:val="both"/>
            </w:pPr>
            <w:r>
              <w:t xml:space="preserve">Methyl 4-methylvalerate                   </w:t>
            </w:r>
          </w:p>
        </w:tc>
      </w:tr>
      <w:tr w:rsidR="00B86404">
        <w:trPr>
          <w:trHeight w:val="240"/>
        </w:trPr>
        <w:tc>
          <w:tcPr>
            <w:tcW w:w="840" w:type="dxa"/>
            <w:tcBorders>
              <w:top w:val="nil"/>
            </w:tcBorders>
          </w:tcPr>
          <w:p w:rsidR="00B86404" w:rsidRDefault="00B86404">
            <w:pPr>
              <w:pStyle w:val="ConsPlusNonformat"/>
              <w:jc w:val="both"/>
            </w:pPr>
            <w:r>
              <w:lastRenderedPageBreak/>
              <w:t xml:space="preserve"> 323 </w:t>
            </w:r>
          </w:p>
        </w:tc>
        <w:tc>
          <w:tcPr>
            <w:tcW w:w="1560" w:type="dxa"/>
            <w:tcBorders>
              <w:top w:val="nil"/>
            </w:tcBorders>
          </w:tcPr>
          <w:p w:rsidR="00B86404" w:rsidRDefault="00B86404">
            <w:pPr>
              <w:pStyle w:val="ConsPlusNonformat"/>
              <w:jc w:val="both"/>
            </w:pPr>
            <w:r>
              <w:t xml:space="preserve"> Ru09.730  </w:t>
            </w:r>
          </w:p>
        </w:tc>
        <w:tc>
          <w:tcPr>
            <w:tcW w:w="1680" w:type="dxa"/>
            <w:tcBorders>
              <w:top w:val="nil"/>
            </w:tcBorders>
          </w:tcPr>
          <w:p w:rsidR="00B86404" w:rsidRDefault="00B86404">
            <w:pPr>
              <w:pStyle w:val="ConsPlusNonformat"/>
              <w:jc w:val="both"/>
            </w:pPr>
            <w:r>
              <w:t xml:space="preserve">  103-36-6  </w:t>
            </w:r>
          </w:p>
        </w:tc>
        <w:tc>
          <w:tcPr>
            <w:tcW w:w="5280" w:type="dxa"/>
            <w:tcBorders>
              <w:top w:val="nil"/>
            </w:tcBorders>
          </w:tcPr>
          <w:p w:rsidR="00B86404" w:rsidRDefault="00B86404">
            <w:pPr>
              <w:pStyle w:val="ConsPlusNonformat"/>
              <w:jc w:val="both"/>
            </w:pPr>
            <w:r>
              <w:t xml:space="preserve">Ethyl cinnamate                           </w:t>
            </w:r>
          </w:p>
        </w:tc>
      </w:tr>
      <w:tr w:rsidR="00B86404">
        <w:trPr>
          <w:trHeight w:val="240"/>
        </w:trPr>
        <w:tc>
          <w:tcPr>
            <w:tcW w:w="840" w:type="dxa"/>
            <w:tcBorders>
              <w:top w:val="nil"/>
            </w:tcBorders>
          </w:tcPr>
          <w:p w:rsidR="00B86404" w:rsidRDefault="00B86404">
            <w:pPr>
              <w:pStyle w:val="ConsPlusNonformat"/>
              <w:jc w:val="both"/>
            </w:pPr>
            <w:r>
              <w:t xml:space="preserve"> 324 </w:t>
            </w:r>
          </w:p>
        </w:tc>
        <w:tc>
          <w:tcPr>
            <w:tcW w:w="1560" w:type="dxa"/>
            <w:tcBorders>
              <w:top w:val="nil"/>
            </w:tcBorders>
          </w:tcPr>
          <w:p w:rsidR="00B86404" w:rsidRDefault="00B86404">
            <w:pPr>
              <w:pStyle w:val="ConsPlusNonformat"/>
              <w:jc w:val="both"/>
            </w:pPr>
            <w:r>
              <w:t xml:space="preserve"> Ru09.731  </w:t>
            </w:r>
          </w:p>
        </w:tc>
        <w:tc>
          <w:tcPr>
            <w:tcW w:w="1680" w:type="dxa"/>
            <w:tcBorders>
              <w:top w:val="nil"/>
            </w:tcBorders>
          </w:tcPr>
          <w:p w:rsidR="00B86404" w:rsidRDefault="00B86404">
            <w:pPr>
              <w:pStyle w:val="ConsPlusNonformat"/>
              <w:jc w:val="both"/>
            </w:pPr>
            <w:r>
              <w:t xml:space="preserve"> 7778-83-8  </w:t>
            </w:r>
          </w:p>
        </w:tc>
        <w:tc>
          <w:tcPr>
            <w:tcW w:w="5280" w:type="dxa"/>
            <w:tcBorders>
              <w:top w:val="nil"/>
            </w:tcBorders>
          </w:tcPr>
          <w:p w:rsidR="00B86404" w:rsidRDefault="00B86404">
            <w:pPr>
              <w:pStyle w:val="ConsPlusNonformat"/>
              <w:jc w:val="both"/>
            </w:pPr>
            <w:r>
              <w:t xml:space="preserve">Propyl cinnamate                          </w:t>
            </w:r>
          </w:p>
        </w:tc>
      </w:tr>
      <w:tr w:rsidR="00B86404">
        <w:trPr>
          <w:trHeight w:val="240"/>
        </w:trPr>
        <w:tc>
          <w:tcPr>
            <w:tcW w:w="840" w:type="dxa"/>
            <w:tcBorders>
              <w:top w:val="nil"/>
            </w:tcBorders>
          </w:tcPr>
          <w:p w:rsidR="00B86404" w:rsidRDefault="00B86404">
            <w:pPr>
              <w:pStyle w:val="ConsPlusNonformat"/>
              <w:jc w:val="both"/>
            </w:pPr>
            <w:r>
              <w:t xml:space="preserve"> 325 </w:t>
            </w:r>
          </w:p>
        </w:tc>
        <w:tc>
          <w:tcPr>
            <w:tcW w:w="1560" w:type="dxa"/>
            <w:tcBorders>
              <w:top w:val="nil"/>
            </w:tcBorders>
          </w:tcPr>
          <w:p w:rsidR="00B86404" w:rsidRDefault="00B86404">
            <w:pPr>
              <w:pStyle w:val="ConsPlusNonformat"/>
              <w:jc w:val="both"/>
            </w:pPr>
            <w:r>
              <w:t xml:space="preserve"> Ru09.732  </w:t>
            </w:r>
          </w:p>
        </w:tc>
        <w:tc>
          <w:tcPr>
            <w:tcW w:w="1680" w:type="dxa"/>
            <w:tcBorders>
              <w:top w:val="nil"/>
            </w:tcBorders>
          </w:tcPr>
          <w:p w:rsidR="00B86404" w:rsidRDefault="00B86404">
            <w:pPr>
              <w:pStyle w:val="ConsPlusNonformat"/>
              <w:jc w:val="both"/>
            </w:pPr>
            <w:r>
              <w:t xml:space="preserve"> 7780-06-5  </w:t>
            </w:r>
          </w:p>
        </w:tc>
        <w:tc>
          <w:tcPr>
            <w:tcW w:w="5280" w:type="dxa"/>
            <w:tcBorders>
              <w:top w:val="nil"/>
            </w:tcBorders>
          </w:tcPr>
          <w:p w:rsidR="00B86404" w:rsidRDefault="00B86404">
            <w:pPr>
              <w:pStyle w:val="ConsPlusNonformat"/>
              <w:jc w:val="both"/>
            </w:pPr>
            <w:r>
              <w:t xml:space="preserve">Isopropyl cinnamate                       </w:t>
            </w:r>
          </w:p>
        </w:tc>
      </w:tr>
      <w:tr w:rsidR="00B86404">
        <w:trPr>
          <w:trHeight w:val="240"/>
        </w:trPr>
        <w:tc>
          <w:tcPr>
            <w:tcW w:w="840" w:type="dxa"/>
            <w:tcBorders>
              <w:top w:val="nil"/>
            </w:tcBorders>
          </w:tcPr>
          <w:p w:rsidR="00B86404" w:rsidRDefault="00B86404">
            <w:pPr>
              <w:pStyle w:val="ConsPlusNonformat"/>
              <w:jc w:val="both"/>
            </w:pPr>
            <w:r>
              <w:t xml:space="preserve"> 326 </w:t>
            </w:r>
          </w:p>
        </w:tc>
        <w:tc>
          <w:tcPr>
            <w:tcW w:w="1560" w:type="dxa"/>
            <w:tcBorders>
              <w:top w:val="nil"/>
            </w:tcBorders>
          </w:tcPr>
          <w:p w:rsidR="00B86404" w:rsidRDefault="00B86404">
            <w:pPr>
              <w:pStyle w:val="ConsPlusNonformat"/>
              <w:jc w:val="both"/>
            </w:pPr>
            <w:r>
              <w:t xml:space="preserve"> Ru09.733  </w:t>
            </w:r>
          </w:p>
        </w:tc>
        <w:tc>
          <w:tcPr>
            <w:tcW w:w="1680" w:type="dxa"/>
            <w:tcBorders>
              <w:top w:val="nil"/>
            </w:tcBorders>
          </w:tcPr>
          <w:p w:rsidR="00B86404" w:rsidRDefault="00B86404">
            <w:pPr>
              <w:pStyle w:val="ConsPlusNonformat"/>
              <w:jc w:val="both"/>
            </w:pPr>
            <w:r>
              <w:t xml:space="preserve">  538-65-8  </w:t>
            </w:r>
          </w:p>
        </w:tc>
        <w:tc>
          <w:tcPr>
            <w:tcW w:w="5280" w:type="dxa"/>
            <w:tcBorders>
              <w:top w:val="nil"/>
            </w:tcBorders>
          </w:tcPr>
          <w:p w:rsidR="00B86404" w:rsidRDefault="00B86404">
            <w:pPr>
              <w:pStyle w:val="ConsPlusNonformat"/>
              <w:jc w:val="both"/>
            </w:pPr>
            <w:r>
              <w:t xml:space="preserve">Butyl cinnamate                           </w:t>
            </w:r>
          </w:p>
        </w:tc>
      </w:tr>
      <w:tr w:rsidR="00B86404">
        <w:trPr>
          <w:trHeight w:val="240"/>
        </w:trPr>
        <w:tc>
          <w:tcPr>
            <w:tcW w:w="840" w:type="dxa"/>
            <w:tcBorders>
              <w:top w:val="nil"/>
            </w:tcBorders>
          </w:tcPr>
          <w:p w:rsidR="00B86404" w:rsidRDefault="00B86404">
            <w:pPr>
              <w:pStyle w:val="ConsPlusNonformat"/>
              <w:jc w:val="both"/>
            </w:pPr>
            <w:r>
              <w:t xml:space="preserve"> 327 </w:t>
            </w:r>
          </w:p>
        </w:tc>
        <w:tc>
          <w:tcPr>
            <w:tcW w:w="1560" w:type="dxa"/>
            <w:tcBorders>
              <w:top w:val="nil"/>
            </w:tcBorders>
          </w:tcPr>
          <w:p w:rsidR="00B86404" w:rsidRDefault="00B86404">
            <w:pPr>
              <w:pStyle w:val="ConsPlusNonformat"/>
              <w:jc w:val="both"/>
            </w:pPr>
            <w:r>
              <w:t xml:space="preserve"> Ru09.734  </w:t>
            </w:r>
          </w:p>
        </w:tc>
        <w:tc>
          <w:tcPr>
            <w:tcW w:w="1680" w:type="dxa"/>
            <w:tcBorders>
              <w:top w:val="nil"/>
            </w:tcBorders>
          </w:tcPr>
          <w:p w:rsidR="00B86404" w:rsidRDefault="00B86404">
            <w:pPr>
              <w:pStyle w:val="ConsPlusNonformat"/>
              <w:jc w:val="both"/>
            </w:pPr>
            <w:r>
              <w:t xml:space="preserve">  122-67-8  </w:t>
            </w:r>
          </w:p>
        </w:tc>
        <w:tc>
          <w:tcPr>
            <w:tcW w:w="5280" w:type="dxa"/>
            <w:tcBorders>
              <w:top w:val="nil"/>
            </w:tcBorders>
          </w:tcPr>
          <w:p w:rsidR="00B86404" w:rsidRDefault="00B86404">
            <w:pPr>
              <w:pStyle w:val="ConsPlusNonformat"/>
              <w:jc w:val="both"/>
            </w:pPr>
            <w:r>
              <w:t xml:space="preserve">Isobutyl cinnamate                        </w:t>
            </w:r>
          </w:p>
        </w:tc>
      </w:tr>
      <w:tr w:rsidR="00B86404">
        <w:trPr>
          <w:trHeight w:val="240"/>
        </w:trPr>
        <w:tc>
          <w:tcPr>
            <w:tcW w:w="840" w:type="dxa"/>
            <w:tcBorders>
              <w:top w:val="nil"/>
            </w:tcBorders>
          </w:tcPr>
          <w:p w:rsidR="00B86404" w:rsidRDefault="00B86404">
            <w:pPr>
              <w:pStyle w:val="ConsPlusNonformat"/>
              <w:jc w:val="both"/>
            </w:pPr>
            <w:r>
              <w:t xml:space="preserve"> 328 </w:t>
            </w:r>
          </w:p>
        </w:tc>
        <w:tc>
          <w:tcPr>
            <w:tcW w:w="1560" w:type="dxa"/>
            <w:tcBorders>
              <w:top w:val="nil"/>
            </w:tcBorders>
          </w:tcPr>
          <w:p w:rsidR="00B86404" w:rsidRDefault="00B86404">
            <w:pPr>
              <w:pStyle w:val="ConsPlusNonformat"/>
              <w:jc w:val="both"/>
            </w:pPr>
            <w:r>
              <w:t xml:space="preserve"> Ru09.735  </w:t>
            </w:r>
          </w:p>
        </w:tc>
        <w:tc>
          <w:tcPr>
            <w:tcW w:w="1680" w:type="dxa"/>
            <w:tcBorders>
              <w:top w:val="nil"/>
            </w:tcBorders>
          </w:tcPr>
          <w:p w:rsidR="00B86404" w:rsidRDefault="00B86404">
            <w:pPr>
              <w:pStyle w:val="ConsPlusNonformat"/>
              <w:jc w:val="both"/>
            </w:pPr>
            <w:r>
              <w:t xml:space="preserve"> 3487-99-8  </w:t>
            </w:r>
          </w:p>
        </w:tc>
        <w:tc>
          <w:tcPr>
            <w:tcW w:w="5280" w:type="dxa"/>
            <w:tcBorders>
              <w:top w:val="nil"/>
            </w:tcBorders>
          </w:tcPr>
          <w:p w:rsidR="00B86404" w:rsidRDefault="00B86404">
            <w:pPr>
              <w:pStyle w:val="ConsPlusNonformat"/>
              <w:jc w:val="both"/>
            </w:pPr>
            <w:r>
              <w:t xml:space="preserve">Pentyl cinnamate                          </w:t>
            </w:r>
          </w:p>
        </w:tc>
      </w:tr>
      <w:tr w:rsidR="00B86404">
        <w:trPr>
          <w:trHeight w:val="240"/>
        </w:trPr>
        <w:tc>
          <w:tcPr>
            <w:tcW w:w="840" w:type="dxa"/>
            <w:tcBorders>
              <w:top w:val="nil"/>
            </w:tcBorders>
          </w:tcPr>
          <w:p w:rsidR="00B86404" w:rsidRDefault="00B86404">
            <w:pPr>
              <w:pStyle w:val="ConsPlusNonformat"/>
              <w:jc w:val="both"/>
            </w:pPr>
            <w:r>
              <w:t xml:space="preserve"> 329 </w:t>
            </w:r>
          </w:p>
        </w:tc>
        <w:tc>
          <w:tcPr>
            <w:tcW w:w="1560" w:type="dxa"/>
            <w:tcBorders>
              <w:top w:val="nil"/>
            </w:tcBorders>
          </w:tcPr>
          <w:p w:rsidR="00B86404" w:rsidRDefault="00B86404">
            <w:pPr>
              <w:pStyle w:val="ConsPlusNonformat"/>
              <w:jc w:val="both"/>
            </w:pPr>
            <w:r>
              <w:t xml:space="preserve"> Ru09.736  </w:t>
            </w:r>
          </w:p>
        </w:tc>
        <w:tc>
          <w:tcPr>
            <w:tcW w:w="1680" w:type="dxa"/>
            <w:tcBorders>
              <w:top w:val="nil"/>
            </w:tcBorders>
          </w:tcPr>
          <w:p w:rsidR="00B86404" w:rsidRDefault="00B86404">
            <w:pPr>
              <w:pStyle w:val="ConsPlusNonformat"/>
              <w:jc w:val="both"/>
            </w:pPr>
            <w:r>
              <w:t xml:space="preserve">  78-37-5   </w:t>
            </w:r>
          </w:p>
        </w:tc>
        <w:tc>
          <w:tcPr>
            <w:tcW w:w="5280" w:type="dxa"/>
            <w:tcBorders>
              <w:top w:val="nil"/>
            </w:tcBorders>
          </w:tcPr>
          <w:p w:rsidR="00B86404" w:rsidRDefault="00B86404">
            <w:pPr>
              <w:pStyle w:val="ConsPlusNonformat"/>
              <w:jc w:val="both"/>
            </w:pPr>
            <w:r>
              <w:t xml:space="preserve">Linalyl cinnamate                         </w:t>
            </w:r>
          </w:p>
        </w:tc>
      </w:tr>
      <w:tr w:rsidR="00B86404">
        <w:trPr>
          <w:trHeight w:val="240"/>
        </w:trPr>
        <w:tc>
          <w:tcPr>
            <w:tcW w:w="840" w:type="dxa"/>
            <w:tcBorders>
              <w:top w:val="nil"/>
            </w:tcBorders>
          </w:tcPr>
          <w:p w:rsidR="00B86404" w:rsidRDefault="00B86404">
            <w:pPr>
              <w:pStyle w:val="ConsPlusNonformat"/>
              <w:jc w:val="both"/>
            </w:pPr>
            <w:r>
              <w:t xml:space="preserve"> 330 </w:t>
            </w:r>
          </w:p>
        </w:tc>
        <w:tc>
          <w:tcPr>
            <w:tcW w:w="1560" w:type="dxa"/>
            <w:tcBorders>
              <w:top w:val="nil"/>
            </w:tcBorders>
          </w:tcPr>
          <w:p w:rsidR="00B86404" w:rsidRDefault="00B86404">
            <w:pPr>
              <w:pStyle w:val="ConsPlusNonformat"/>
              <w:jc w:val="both"/>
            </w:pPr>
            <w:r>
              <w:t xml:space="preserve"> Ru09.737  </w:t>
            </w:r>
          </w:p>
        </w:tc>
        <w:tc>
          <w:tcPr>
            <w:tcW w:w="1680" w:type="dxa"/>
            <w:tcBorders>
              <w:top w:val="nil"/>
            </w:tcBorders>
          </w:tcPr>
          <w:p w:rsidR="00B86404" w:rsidRDefault="00B86404">
            <w:pPr>
              <w:pStyle w:val="ConsPlusNonformat"/>
              <w:jc w:val="both"/>
            </w:pPr>
            <w:r>
              <w:t xml:space="preserve"> 10024-56-3 </w:t>
            </w:r>
          </w:p>
        </w:tc>
        <w:tc>
          <w:tcPr>
            <w:tcW w:w="5280" w:type="dxa"/>
            <w:tcBorders>
              <w:top w:val="nil"/>
            </w:tcBorders>
          </w:tcPr>
          <w:p w:rsidR="00B86404" w:rsidRDefault="00B86404">
            <w:pPr>
              <w:pStyle w:val="ConsPlusNonformat"/>
              <w:jc w:val="both"/>
            </w:pPr>
            <w:r>
              <w:t xml:space="preserve">Terpinyl cinnamate                        </w:t>
            </w:r>
          </w:p>
        </w:tc>
      </w:tr>
      <w:tr w:rsidR="00B86404">
        <w:trPr>
          <w:trHeight w:val="240"/>
        </w:trPr>
        <w:tc>
          <w:tcPr>
            <w:tcW w:w="840" w:type="dxa"/>
            <w:tcBorders>
              <w:top w:val="nil"/>
            </w:tcBorders>
          </w:tcPr>
          <w:p w:rsidR="00B86404" w:rsidRDefault="00B86404">
            <w:pPr>
              <w:pStyle w:val="ConsPlusNonformat"/>
              <w:jc w:val="both"/>
            </w:pPr>
            <w:r>
              <w:t xml:space="preserve"> 331 </w:t>
            </w:r>
          </w:p>
        </w:tc>
        <w:tc>
          <w:tcPr>
            <w:tcW w:w="1560" w:type="dxa"/>
            <w:tcBorders>
              <w:top w:val="nil"/>
            </w:tcBorders>
          </w:tcPr>
          <w:p w:rsidR="00B86404" w:rsidRDefault="00B86404">
            <w:pPr>
              <w:pStyle w:val="ConsPlusNonformat"/>
              <w:jc w:val="both"/>
            </w:pPr>
            <w:r>
              <w:t xml:space="preserve"> Ru09.738  </w:t>
            </w:r>
          </w:p>
        </w:tc>
        <w:tc>
          <w:tcPr>
            <w:tcW w:w="1680" w:type="dxa"/>
            <w:tcBorders>
              <w:top w:val="nil"/>
            </w:tcBorders>
          </w:tcPr>
          <w:p w:rsidR="00B86404" w:rsidRDefault="00B86404">
            <w:pPr>
              <w:pStyle w:val="ConsPlusNonformat"/>
              <w:jc w:val="both"/>
            </w:pPr>
            <w:r>
              <w:t xml:space="preserve">  103-41-3  </w:t>
            </w:r>
          </w:p>
        </w:tc>
        <w:tc>
          <w:tcPr>
            <w:tcW w:w="5280" w:type="dxa"/>
            <w:tcBorders>
              <w:top w:val="nil"/>
            </w:tcBorders>
          </w:tcPr>
          <w:p w:rsidR="00B86404" w:rsidRDefault="00B86404">
            <w:pPr>
              <w:pStyle w:val="ConsPlusNonformat"/>
              <w:jc w:val="both"/>
            </w:pPr>
            <w:r>
              <w:t xml:space="preserve">Benzyl cinnamate                          </w:t>
            </w:r>
          </w:p>
        </w:tc>
      </w:tr>
      <w:tr w:rsidR="00B86404">
        <w:trPr>
          <w:trHeight w:val="240"/>
        </w:trPr>
        <w:tc>
          <w:tcPr>
            <w:tcW w:w="840" w:type="dxa"/>
            <w:tcBorders>
              <w:top w:val="nil"/>
            </w:tcBorders>
          </w:tcPr>
          <w:p w:rsidR="00B86404" w:rsidRDefault="00B86404">
            <w:pPr>
              <w:pStyle w:val="ConsPlusNonformat"/>
              <w:jc w:val="both"/>
            </w:pPr>
            <w:r>
              <w:t xml:space="preserve"> 332 </w:t>
            </w:r>
          </w:p>
        </w:tc>
        <w:tc>
          <w:tcPr>
            <w:tcW w:w="1560" w:type="dxa"/>
            <w:tcBorders>
              <w:top w:val="nil"/>
            </w:tcBorders>
          </w:tcPr>
          <w:p w:rsidR="00B86404" w:rsidRDefault="00B86404">
            <w:pPr>
              <w:pStyle w:val="ConsPlusNonformat"/>
              <w:jc w:val="both"/>
            </w:pPr>
            <w:r>
              <w:t xml:space="preserve"> Ru09.739  </w:t>
            </w:r>
          </w:p>
        </w:tc>
        <w:tc>
          <w:tcPr>
            <w:tcW w:w="1680" w:type="dxa"/>
            <w:tcBorders>
              <w:top w:val="nil"/>
            </w:tcBorders>
          </w:tcPr>
          <w:p w:rsidR="00B86404" w:rsidRDefault="00B86404">
            <w:pPr>
              <w:pStyle w:val="ConsPlusNonformat"/>
              <w:jc w:val="both"/>
            </w:pPr>
            <w:r>
              <w:t xml:space="preserve">  122-69-0  </w:t>
            </w:r>
          </w:p>
        </w:tc>
        <w:tc>
          <w:tcPr>
            <w:tcW w:w="5280" w:type="dxa"/>
            <w:tcBorders>
              <w:top w:val="nil"/>
            </w:tcBorders>
          </w:tcPr>
          <w:p w:rsidR="00B86404" w:rsidRDefault="00B86404">
            <w:pPr>
              <w:pStyle w:val="ConsPlusNonformat"/>
              <w:jc w:val="both"/>
            </w:pPr>
            <w:r>
              <w:t xml:space="preserve">Cinnamyl cinnamate                        </w:t>
            </w:r>
          </w:p>
        </w:tc>
      </w:tr>
      <w:tr w:rsidR="00B86404">
        <w:trPr>
          <w:trHeight w:val="240"/>
        </w:trPr>
        <w:tc>
          <w:tcPr>
            <w:tcW w:w="840" w:type="dxa"/>
            <w:tcBorders>
              <w:top w:val="nil"/>
            </w:tcBorders>
          </w:tcPr>
          <w:p w:rsidR="00B86404" w:rsidRDefault="00B86404">
            <w:pPr>
              <w:pStyle w:val="ConsPlusNonformat"/>
              <w:jc w:val="both"/>
            </w:pPr>
            <w:r>
              <w:t xml:space="preserve"> 333 </w:t>
            </w:r>
          </w:p>
        </w:tc>
        <w:tc>
          <w:tcPr>
            <w:tcW w:w="1560" w:type="dxa"/>
            <w:tcBorders>
              <w:top w:val="nil"/>
            </w:tcBorders>
          </w:tcPr>
          <w:p w:rsidR="00B86404" w:rsidRDefault="00B86404">
            <w:pPr>
              <w:pStyle w:val="ConsPlusNonformat"/>
              <w:jc w:val="both"/>
            </w:pPr>
            <w:r>
              <w:t xml:space="preserve"> Ru09.740  </w:t>
            </w:r>
          </w:p>
        </w:tc>
        <w:tc>
          <w:tcPr>
            <w:tcW w:w="1680" w:type="dxa"/>
            <w:tcBorders>
              <w:top w:val="nil"/>
            </w:tcBorders>
          </w:tcPr>
          <w:p w:rsidR="00B86404" w:rsidRDefault="00B86404">
            <w:pPr>
              <w:pStyle w:val="ConsPlusNonformat"/>
              <w:jc w:val="both"/>
            </w:pPr>
            <w:r>
              <w:t xml:space="preserve">  103-26-4  </w:t>
            </w:r>
          </w:p>
        </w:tc>
        <w:tc>
          <w:tcPr>
            <w:tcW w:w="5280" w:type="dxa"/>
            <w:tcBorders>
              <w:top w:val="nil"/>
            </w:tcBorders>
          </w:tcPr>
          <w:p w:rsidR="00B86404" w:rsidRDefault="00B86404">
            <w:pPr>
              <w:pStyle w:val="ConsPlusNonformat"/>
              <w:jc w:val="both"/>
            </w:pPr>
            <w:r>
              <w:t xml:space="preserve">Methyl cinnamate                          </w:t>
            </w:r>
          </w:p>
        </w:tc>
      </w:tr>
      <w:tr w:rsidR="00B86404">
        <w:trPr>
          <w:trHeight w:val="240"/>
        </w:trPr>
        <w:tc>
          <w:tcPr>
            <w:tcW w:w="840" w:type="dxa"/>
            <w:tcBorders>
              <w:top w:val="nil"/>
            </w:tcBorders>
          </w:tcPr>
          <w:p w:rsidR="00B86404" w:rsidRDefault="00B86404">
            <w:pPr>
              <w:pStyle w:val="ConsPlusNonformat"/>
              <w:jc w:val="both"/>
            </w:pPr>
            <w:r>
              <w:t xml:space="preserve"> 334 </w:t>
            </w:r>
          </w:p>
        </w:tc>
        <w:tc>
          <w:tcPr>
            <w:tcW w:w="1560" w:type="dxa"/>
            <w:tcBorders>
              <w:top w:val="nil"/>
            </w:tcBorders>
          </w:tcPr>
          <w:p w:rsidR="00B86404" w:rsidRDefault="00B86404">
            <w:pPr>
              <w:pStyle w:val="ConsPlusNonformat"/>
              <w:jc w:val="both"/>
            </w:pPr>
            <w:r>
              <w:t xml:space="preserve"> Ru09.741  </w:t>
            </w:r>
          </w:p>
        </w:tc>
        <w:tc>
          <w:tcPr>
            <w:tcW w:w="1680" w:type="dxa"/>
            <w:tcBorders>
              <w:top w:val="nil"/>
            </w:tcBorders>
          </w:tcPr>
          <w:p w:rsidR="00B86404" w:rsidRDefault="00B86404">
            <w:pPr>
              <w:pStyle w:val="ConsPlusNonformat"/>
              <w:jc w:val="both"/>
            </w:pPr>
            <w:r>
              <w:t xml:space="preserve"> 1866-31-5  </w:t>
            </w:r>
          </w:p>
        </w:tc>
        <w:tc>
          <w:tcPr>
            <w:tcW w:w="5280" w:type="dxa"/>
            <w:tcBorders>
              <w:top w:val="nil"/>
            </w:tcBorders>
          </w:tcPr>
          <w:p w:rsidR="00B86404" w:rsidRDefault="00B86404">
            <w:pPr>
              <w:pStyle w:val="ConsPlusNonformat"/>
              <w:jc w:val="both"/>
            </w:pPr>
            <w:r>
              <w:t xml:space="preserve">Allyl cinnamate                           </w:t>
            </w:r>
          </w:p>
        </w:tc>
      </w:tr>
      <w:tr w:rsidR="00B86404">
        <w:trPr>
          <w:trHeight w:val="240"/>
        </w:trPr>
        <w:tc>
          <w:tcPr>
            <w:tcW w:w="840" w:type="dxa"/>
            <w:tcBorders>
              <w:top w:val="nil"/>
            </w:tcBorders>
          </w:tcPr>
          <w:p w:rsidR="00B86404" w:rsidRDefault="00B86404">
            <w:pPr>
              <w:pStyle w:val="ConsPlusNonformat"/>
              <w:jc w:val="both"/>
            </w:pPr>
            <w:r>
              <w:t xml:space="preserve"> 335 </w:t>
            </w:r>
          </w:p>
        </w:tc>
        <w:tc>
          <w:tcPr>
            <w:tcW w:w="1560" w:type="dxa"/>
            <w:tcBorders>
              <w:top w:val="nil"/>
            </w:tcBorders>
          </w:tcPr>
          <w:p w:rsidR="00B86404" w:rsidRDefault="00B86404">
            <w:pPr>
              <w:pStyle w:val="ConsPlusNonformat"/>
              <w:jc w:val="both"/>
            </w:pPr>
            <w:r>
              <w:t xml:space="preserve"> Ru09.742  </w:t>
            </w:r>
          </w:p>
        </w:tc>
        <w:tc>
          <w:tcPr>
            <w:tcW w:w="1680" w:type="dxa"/>
            <w:tcBorders>
              <w:top w:val="nil"/>
            </w:tcBorders>
          </w:tcPr>
          <w:p w:rsidR="00B86404" w:rsidRDefault="00B86404">
            <w:pPr>
              <w:pStyle w:val="ConsPlusNonformat"/>
              <w:jc w:val="both"/>
            </w:pPr>
            <w:r>
              <w:t xml:space="preserve"> 7779-65-9  </w:t>
            </w:r>
          </w:p>
        </w:tc>
        <w:tc>
          <w:tcPr>
            <w:tcW w:w="5280" w:type="dxa"/>
            <w:tcBorders>
              <w:top w:val="nil"/>
            </w:tcBorders>
          </w:tcPr>
          <w:p w:rsidR="00B86404" w:rsidRDefault="00B86404">
            <w:pPr>
              <w:pStyle w:val="ConsPlusNonformat"/>
              <w:jc w:val="both"/>
            </w:pPr>
            <w:r>
              <w:t xml:space="preserve">Isopentyl cinnamate                       </w:t>
            </w:r>
          </w:p>
        </w:tc>
      </w:tr>
      <w:tr w:rsidR="00B86404">
        <w:trPr>
          <w:trHeight w:val="240"/>
        </w:trPr>
        <w:tc>
          <w:tcPr>
            <w:tcW w:w="840" w:type="dxa"/>
            <w:tcBorders>
              <w:top w:val="nil"/>
            </w:tcBorders>
          </w:tcPr>
          <w:p w:rsidR="00B86404" w:rsidRDefault="00B86404">
            <w:pPr>
              <w:pStyle w:val="ConsPlusNonformat"/>
              <w:jc w:val="both"/>
            </w:pPr>
            <w:r>
              <w:t xml:space="preserve"> 336 </w:t>
            </w:r>
          </w:p>
        </w:tc>
        <w:tc>
          <w:tcPr>
            <w:tcW w:w="1560" w:type="dxa"/>
            <w:tcBorders>
              <w:top w:val="nil"/>
            </w:tcBorders>
          </w:tcPr>
          <w:p w:rsidR="00B86404" w:rsidRDefault="00B86404">
            <w:pPr>
              <w:pStyle w:val="ConsPlusNonformat"/>
              <w:jc w:val="both"/>
            </w:pPr>
            <w:r>
              <w:t xml:space="preserve"> Ru09.743  </w:t>
            </w:r>
          </w:p>
        </w:tc>
        <w:tc>
          <w:tcPr>
            <w:tcW w:w="1680" w:type="dxa"/>
            <w:tcBorders>
              <w:top w:val="nil"/>
            </w:tcBorders>
          </w:tcPr>
          <w:p w:rsidR="00B86404" w:rsidRDefault="00B86404">
            <w:pPr>
              <w:pStyle w:val="ConsPlusNonformat"/>
              <w:jc w:val="both"/>
            </w:pPr>
            <w:r>
              <w:t xml:space="preserve">  103-53-7  </w:t>
            </w:r>
          </w:p>
        </w:tc>
        <w:tc>
          <w:tcPr>
            <w:tcW w:w="5280" w:type="dxa"/>
            <w:tcBorders>
              <w:top w:val="nil"/>
            </w:tcBorders>
          </w:tcPr>
          <w:p w:rsidR="00B86404" w:rsidRDefault="00B86404">
            <w:pPr>
              <w:pStyle w:val="ConsPlusNonformat"/>
              <w:jc w:val="both"/>
            </w:pPr>
            <w:r>
              <w:t xml:space="preserve">Phenethyl cinnamate                       </w:t>
            </w:r>
          </w:p>
        </w:tc>
      </w:tr>
      <w:tr w:rsidR="00B86404">
        <w:trPr>
          <w:trHeight w:val="240"/>
        </w:trPr>
        <w:tc>
          <w:tcPr>
            <w:tcW w:w="840" w:type="dxa"/>
            <w:tcBorders>
              <w:top w:val="nil"/>
            </w:tcBorders>
          </w:tcPr>
          <w:p w:rsidR="00B86404" w:rsidRDefault="00B86404">
            <w:pPr>
              <w:pStyle w:val="ConsPlusNonformat"/>
              <w:jc w:val="both"/>
            </w:pPr>
            <w:r>
              <w:t xml:space="preserve"> 337 </w:t>
            </w:r>
          </w:p>
        </w:tc>
        <w:tc>
          <w:tcPr>
            <w:tcW w:w="1560" w:type="dxa"/>
            <w:tcBorders>
              <w:top w:val="nil"/>
            </w:tcBorders>
          </w:tcPr>
          <w:p w:rsidR="00B86404" w:rsidRDefault="00B86404">
            <w:pPr>
              <w:pStyle w:val="ConsPlusNonformat"/>
              <w:jc w:val="both"/>
            </w:pPr>
            <w:r>
              <w:t xml:space="preserve"> Ru09.744  </w:t>
            </w:r>
          </w:p>
        </w:tc>
        <w:tc>
          <w:tcPr>
            <w:tcW w:w="1680" w:type="dxa"/>
            <w:tcBorders>
              <w:top w:val="nil"/>
            </w:tcBorders>
          </w:tcPr>
          <w:p w:rsidR="00B86404" w:rsidRDefault="00B86404">
            <w:pPr>
              <w:pStyle w:val="ConsPlusNonformat"/>
              <w:jc w:val="both"/>
            </w:pPr>
            <w:r>
              <w:t xml:space="preserve"> 7779-17-1  </w:t>
            </w:r>
          </w:p>
        </w:tc>
        <w:tc>
          <w:tcPr>
            <w:tcW w:w="5280" w:type="dxa"/>
            <w:tcBorders>
              <w:top w:val="nil"/>
            </w:tcBorders>
          </w:tcPr>
          <w:p w:rsidR="00B86404" w:rsidRDefault="00B86404">
            <w:pPr>
              <w:pStyle w:val="ConsPlusNonformat"/>
              <w:jc w:val="both"/>
            </w:pPr>
            <w:r>
              <w:t xml:space="preserve">Cyclohexyl cinnamate                      </w:t>
            </w:r>
          </w:p>
        </w:tc>
      </w:tr>
      <w:tr w:rsidR="00B86404">
        <w:trPr>
          <w:trHeight w:val="240"/>
        </w:trPr>
        <w:tc>
          <w:tcPr>
            <w:tcW w:w="840" w:type="dxa"/>
            <w:tcBorders>
              <w:top w:val="nil"/>
            </w:tcBorders>
          </w:tcPr>
          <w:p w:rsidR="00B86404" w:rsidRDefault="00B86404">
            <w:pPr>
              <w:pStyle w:val="ConsPlusNonformat"/>
              <w:jc w:val="both"/>
            </w:pPr>
            <w:r>
              <w:t xml:space="preserve"> 338 </w:t>
            </w:r>
          </w:p>
        </w:tc>
        <w:tc>
          <w:tcPr>
            <w:tcW w:w="1560" w:type="dxa"/>
            <w:tcBorders>
              <w:top w:val="nil"/>
            </w:tcBorders>
          </w:tcPr>
          <w:p w:rsidR="00B86404" w:rsidRDefault="00B86404">
            <w:pPr>
              <w:pStyle w:val="ConsPlusNonformat"/>
              <w:jc w:val="both"/>
            </w:pPr>
            <w:r>
              <w:t xml:space="preserve"> Ru09.745  </w:t>
            </w:r>
          </w:p>
        </w:tc>
        <w:tc>
          <w:tcPr>
            <w:tcW w:w="1680" w:type="dxa"/>
            <w:tcBorders>
              <w:top w:val="nil"/>
            </w:tcBorders>
          </w:tcPr>
          <w:p w:rsidR="00B86404" w:rsidRDefault="00B86404">
            <w:pPr>
              <w:pStyle w:val="ConsPlusNonformat"/>
              <w:jc w:val="both"/>
            </w:pPr>
            <w:r>
              <w:t xml:space="preserve">  122-68-9  </w:t>
            </w:r>
          </w:p>
        </w:tc>
        <w:tc>
          <w:tcPr>
            <w:tcW w:w="5280" w:type="dxa"/>
            <w:tcBorders>
              <w:top w:val="nil"/>
            </w:tcBorders>
          </w:tcPr>
          <w:p w:rsidR="00B86404" w:rsidRDefault="00B86404">
            <w:pPr>
              <w:pStyle w:val="ConsPlusNonformat"/>
              <w:jc w:val="both"/>
            </w:pPr>
            <w:r>
              <w:t xml:space="preserve">Phenylpropyl cinnamate                    </w:t>
            </w:r>
          </w:p>
        </w:tc>
      </w:tr>
      <w:tr w:rsidR="00B86404">
        <w:trPr>
          <w:trHeight w:val="240"/>
        </w:trPr>
        <w:tc>
          <w:tcPr>
            <w:tcW w:w="840" w:type="dxa"/>
            <w:tcBorders>
              <w:top w:val="nil"/>
            </w:tcBorders>
          </w:tcPr>
          <w:p w:rsidR="00B86404" w:rsidRDefault="00B86404">
            <w:pPr>
              <w:pStyle w:val="ConsPlusNonformat"/>
              <w:jc w:val="both"/>
            </w:pPr>
            <w:r>
              <w:t xml:space="preserve"> 339 </w:t>
            </w:r>
          </w:p>
        </w:tc>
        <w:tc>
          <w:tcPr>
            <w:tcW w:w="1560" w:type="dxa"/>
            <w:tcBorders>
              <w:top w:val="nil"/>
            </w:tcBorders>
          </w:tcPr>
          <w:p w:rsidR="00B86404" w:rsidRDefault="00B86404">
            <w:pPr>
              <w:pStyle w:val="ConsPlusNonformat"/>
              <w:jc w:val="both"/>
            </w:pPr>
            <w:r>
              <w:t xml:space="preserve"> Ru09.072  </w:t>
            </w:r>
          </w:p>
        </w:tc>
        <w:tc>
          <w:tcPr>
            <w:tcW w:w="1680" w:type="dxa"/>
            <w:tcBorders>
              <w:top w:val="nil"/>
            </w:tcBorders>
          </w:tcPr>
          <w:p w:rsidR="00B86404" w:rsidRDefault="00B86404">
            <w:pPr>
              <w:pStyle w:val="ConsPlusNonformat"/>
              <w:jc w:val="both"/>
            </w:pPr>
            <w:r>
              <w:t xml:space="preserve">  109-94-4  </w:t>
            </w:r>
          </w:p>
        </w:tc>
        <w:tc>
          <w:tcPr>
            <w:tcW w:w="5280" w:type="dxa"/>
            <w:tcBorders>
              <w:top w:val="nil"/>
            </w:tcBorders>
          </w:tcPr>
          <w:p w:rsidR="00B86404" w:rsidRDefault="00B86404">
            <w:pPr>
              <w:pStyle w:val="ConsPlusNonformat"/>
              <w:jc w:val="both"/>
            </w:pPr>
            <w:r>
              <w:t xml:space="preserve">Ethyl formate                             </w:t>
            </w:r>
          </w:p>
        </w:tc>
      </w:tr>
      <w:tr w:rsidR="00B86404">
        <w:trPr>
          <w:trHeight w:val="240"/>
        </w:trPr>
        <w:tc>
          <w:tcPr>
            <w:tcW w:w="840" w:type="dxa"/>
            <w:tcBorders>
              <w:top w:val="nil"/>
            </w:tcBorders>
          </w:tcPr>
          <w:p w:rsidR="00B86404" w:rsidRDefault="00B86404">
            <w:pPr>
              <w:pStyle w:val="ConsPlusNonformat"/>
              <w:jc w:val="both"/>
            </w:pPr>
            <w:r>
              <w:t xml:space="preserve"> 340 </w:t>
            </w:r>
          </w:p>
        </w:tc>
        <w:tc>
          <w:tcPr>
            <w:tcW w:w="1560" w:type="dxa"/>
            <w:tcBorders>
              <w:top w:val="nil"/>
            </w:tcBorders>
          </w:tcPr>
          <w:p w:rsidR="00B86404" w:rsidRDefault="00B86404">
            <w:pPr>
              <w:pStyle w:val="ConsPlusNonformat"/>
              <w:jc w:val="both"/>
            </w:pPr>
            <w:r>
              <w:t xml:space="preserve"> Ru09.073  </w:t>
            </w:r>
          </w:p>
        </w:tc>
        <w:tc>
          <w:tcPr>
            <w:tcW w:w="1680" w:type="dxa"/>
            <w:tcBorders>
              <w:top w:val="nil"/>
            </w:tcBorders>
          </w:tcPr>
          <w:p w:rsidR="00B86404" w:rsidRDefault="00B86404">
            <w:pPr>
              <w:pStyle w:val="ConsPlusNonformat"/>
              <w:jc w:val="both"/>
            </w:pPr>
            <w:r>
              <w:t xml:space="preserve">  110-74-7  </w:t>
            </w:r>
          </w:p>
        </w:tc>
        <w:tc>
          <w:tcPr>
            <w:tcW w:w="5280" w:type="dxa"/>
            <w:tcBorders>
              <w:top w:val="nil"/>
            </w:tcBorders>
          </w:tcPr>
          <w:p w:rsidR="00B86404" w:rsidRDefault="00B86404">
            <w:pPr>
              <w:pStyle w:val="ConsPlusNonformat"/>
              <w:jc w:val="both"/>
            </w:pPr>
            <w:r>
              <w:t xml:space="preserve">Propyl formate                            </w:t>
            </w:r>
          </w:p>
        </w:tc>
      </w:tr>
      <w:tr w:rsidR="00B86404">
        <w:trPr>
          <w:trHeight w:val="240"/>
        </w:trPr>
        <w:tc>
          <w:tcPr>
            <w:tcW w:w="840" w:type="dxa"/>
            <w:tcBorders>
              <w:top w:val="nil"/>
            </w:tcBorders>
          </w:tcPr>
          <w:p w:rsidR="00B86404" w:rsidRDefault="00B86404">
            <w:pPr>
              <w:pStyle w:val="ConsPlusNonformat"/>
              <w:jc w:val="both"/>
            </w:pPr>
            <w:r>
              <w:t xml:space="preserve"> 341 </w:t>
            </w:r>
          </w:p>
        </w:tc>
        <w:tc>
          <w:tcPr>
            <w:tcW w:w="1560" w:type="dxa"/>
            <w:tcBorders>
              <w:top w:val="nil"/>
            </w:tcBorders>
          </w:tcPr>
          <w:p w:rsidR="00B86404" w:rsidRDefault="00B86404">
            <w:pPr>
              <w:pStyle w:val="ConsPlusNonformat"/>
              <w:jc w:val="both"/>
            </w:pPr>
            <w:r>
              <w:t xml:space="preserve"> Ru09.074  </w:t>
            </w:r>
          </w:p>
        </w:tc>
        <w:tc>
          <w:tcPr>
            <w:tcW w:w="1680" w:type="dxa"/>
            <w:tcBorders>
              <w:top w:val="nil"/>
            </w:tcBorders>
          </w:tcPr>
          <w:p w:rsidR="00B86404" w:rsidRDefault="00B86404">
            <w:pPr>
              <w:pStyle w:val="ConsPlusNonformat"/>
              <w:jc w:val="both"/>
            </w:pPr>
            <w:r>
              <w:t xml:space="preserve">  112-23-2  </w:t>
            </w:r>
          </w:p>
        </w:tc>
        <w:tc>
          <w:tcPr>
            <w:tcW w:w="5280" w:type="dxa"/>
            <w:tcBorders>
              <w:top w:val="nil"/>
            </w:tcBorders>
          </w:tcPr>
          <w:p w:rsidR="00B86404" w:rsidRDefault="00B86404">
            <w:pPr>
              <w:pStyle w:val="ConsPlusNonformat"/>
              <w:jc w:val="both"/>
            </w:pPr>
            <w:r>
              <w:t xml:space="preserve">Heptyl formate                            </w:t>
            </w:r>
          </w:p>
        </w:tc>
      </w:tr>
      <w:tr w:rsidR="00B86404">
        <w:trPr>
          <w:trHeight w:val="240"/>
        </w:trPr>
        <w:tc>
          <w:tcPr>
            <w:tcW w:w="840" w:type="dxa"/>
            <w:tcBorders>
              <w:top w:val="nil"/>
            </w:tcBorders>
          </w:tcPr>
          <w:p w:rsidR="00B86404" w:rsidRDefault="00B86404">
            <w:pPr>
              <w:pStyle w:val="ConsPlusNonformat"/>
              <w:jc w:val="both"/>
            </w:pPr>
            <w:r>
              <w:t xml:space="preserve"> 342 </w:t>
            </w:r>
          </w:p>
        </w:tc>
        <w:tc>
          <w:tcPr>
            <w:tcW w:w="1560" w:type="dxa"/>
            <w:tcBorders>
              <w:top w:val="nil"/>
            </w:tcBorders>
          </w:tcPr>
          <w:p w:rsidR="00B86404" w:rsidRDefault="00B86404">
            <w:pPr>
              <w:pStyle w:val="ConsPlusNonformat"/>
              <w:jc w:val="both"/>
            </w:pPr>
            <w:r>
              <w:t xml:space="preserve"> Ru09.075  </w:t>
            </w:r>
          </w:p>
        </w:tc>
        <w:tc>
          <w:tcPr>
            <w:tcW w:w="1680" w:type="dxa"/>
            <w:tcBorders>
              <w:top w:val="nil"/>
            </w:tcBorders>
          </w:tcPr>
          <w:p w:rsidR="00B86404" w:rsidRDefault="00B86404">
            <w:pPr>
              <w:pStyle w:val="ConsPlusNonformat"/>
              <w:jc w:val="both"/>
            </w:pPr>
            <w:r>
              <w:t xml:space="preserve">  112-32-3  </w:t>
            </w:r>
          </w:p>
        </w:tc>
        <w:tc>
          <w:tcPr>
            <w:tcW w:w="5280" w:type="dxa"/>
            <w:tcBorders>
              <w:top w:val="nil"/>
            </w:tcBorders>
          </w:tcPr>
          <w:p w:rsidR="00B86404" w:rsidRDefault="00B86404">
            <w:pPr>
              <w:pStyle w:val="ConsPlusNonformat"/>
              <w:jc w:val="both"/>
            </w:pPr>
            <w:r>
              <w:t xml:space="preserve">Octyl formate                             </w:t>
            </w:r>
          </w:p>
        </w:tc>
      </w:tr>
      <w:tr w:rsidR="00B86404">
        <w:trPr>
          <w:trHeight w:val="240"/>
        </w:trPr>
        <w:tc>
          <w:tcPr>
            <w:tcW w:w="840" w:type="dxa"/>
            <w:tcBorders>
              <w:top w:val="nil"/>
            </w:tcBorders>
          </w:tcPr>
          <w:p w:rsidR="00B86404" w:rsidRDefault="00B86404">
            <w:pPr>
              <w:pStyle w:val="ConsPlusNonformat"/>
              <w:jc w:val="both"/>
            </w:pPr>
            <w:r>
              <w:t xml:space="preserve"> 343 </w:t>
            </w:r>
          </w:p>
        </w:tc>
        <w:tc>
          <w:tcPr>
            <w:tcW w:w="1560" w:type="dxa"/>
            <w:tcBorders>
              <w:top w:val="nil"/>
            </w:tcBorders>
          </w:tcPr>
          <w:p w:rsidR="00B86404" w:rsidRDefault="00B86404">
            <w:pPr>
              <w:pStyle w:val="ConsPlusNonformat"/>
              <w:jc w:val="both"/>
            </w:pPr>
            <w:r>
              <w:t xml:space="preserve"> Ru09.076  </w:t>
            </w:r>
          </w:p>
        </w:tc>
        <w:tc>
          <w:tcPr>
            <w:tcW w:w="1680" w:type="dxa"/>
            <w:tcBorders>
              <w:top w:val="nil"/>
            </w:tcBorders>
          </w:tcPr>
          <w:p w:rsidR="00B86404" w:rsidRDefault="00B86404">
            <w:pPr>
              <w:pStyle w:val="ConsPlusNonformat"/>
              <w:jc w:val="both"/>
            </w:pPr>
            <w:r>
              <w:t xml:space="preserve">  105-86-2  </w:t>
            </w:r>
          </w:p>
        </w:tc>
        <w:tc>
          <w:tcPr>
            <w:tcW w:w="5280" w:type="dxa"/>
            <w:tcBorders>
              <w:top w:val="nil"/>
            </w:tcBorders>
          </w:tcPr>
          <w:p w:rsidR="00B86404" w:rsidRDefault="00B86404">
            <w:pPr>
              <w:pStyle w:val="ConsPlusNonformat"/>
              <w:jc w:val="both"/>
            </w:pPr>
            <w:r>
              <w:t xml:space="preserve">Geranyl formate                           </w:t>
            </w:r>
          </w:p>
        </w:tc>
      </w:tr>
      <w:tr w:rsidR="00B86404">
        <w:trPr>
          <w:trHeight w:val="240"/>
        </w:trPr>
        <w:tc>
          <w:tcPr>
            <w:tcW w:w="840" w:type="dxa"/>
            <w:tcBorders>
              <w:top w:val="nil"/>
            </w:tcBorders>
          </w:tcPr>
          <w:p w:rsidR="00B86404" w:rsidRDefault="00B86404">
            <w:pPr>
              <w:pStyle w:val="ConsPlusNonformat"/>
              <w:jc w:val="both"/>
            </w:pPr>
            <w:r>
              <w:t xml:space="preserve"> 344 </w:t>
            </w:r>
          </w:p>
        </w:tc>
        <w:tc>
          <w:tcPr>
            <w:tcW w:w="1560" w:type="dxa"/>
            <w:tcBorders>
              <w:top w:val="nil"/>
            </w:tcBorders>
          </w:tcPr>
          <w:p w:rsidR="00B86404" w:rsidRDefault="00B86404">
            <w:pPr>
              <w:pStyle w:val="ConsPlusNonformat"/>
              <w:jc w:val="both"/>
            </w:pPr>
            <w:r>
              <w:t xml:space="preserve"> Ru09.077  </w:t>
            </w:r>
          </w:p>
        </w:tc>
        <w:tc>
          <w:tcPr>
            <w:tcW w:w="1680" w:type="dxa"/>
            <w:tcBorders>
              <w:top w:val="nil"/>
            </w:tcBorders>
          </w:tcPr>
          <w:p w:rsidR="00B86404" w:rsidRDefault="00B86404">
            <w:pPr>
              <w:pStyle w:val="ConsPlusNonformat"/>
              <w:jc w:val="both"/>
            </w:pPr>
            <w:r>
              <w:t xml:space="preserve">  104-57-4  </w:t>
            </w:r>
          </w:p>
        </w:tc>
        <w:tc>
          <w:tcPr>
            <w:tcW w:w="5280" w:type="dxa"/>
            <w:tcBorders>
              <w:top w:val="nil"/>
            </w:tcBorders>
          </w:tcPr>
          <w:p w:rsidR="00B86404" w:rsidRDefault="00B86404">
            <w:pPr>
              <w:pStyle w:val="ConsPlusNonformat"/>
              <w:jc w:val="both"/>
            </w:pPr>
            <w:r>
              <w:t xml:space="preserve">Benzyl formate                            </w:t>
            </w:r>
          </w:p>
        </w:tc>
      </w:tr>
      <w:tr w:rsidR="00B86404">
        <w:trPr>
          <w:trHeight w:val="240"/>
        </w:trPr>
        <w:tc>
          <w:tcPr>
            <w:tcW w:w="840" w:type="dxa"/>
            <w:tcBorders>
              <w:top w:val="nil"/>
            </w:tcBorders>
          </w:tcPr>
          <w:p w:rsidR="00B86404" w:rsidRDefault="00B86404">
            <w:pPr>
              <w:pStyle w:val="ConsPlusNonformat"/>
              <w:jc w:val="both"/>
            </w:pPr>
            <w:r>
              <w:t xml:space="preserve"> 345 </w:t>
            </w:r>
          </w:p>
        </w:tc>
        <w:tc>
          <w:tcPr>
            <w:tcW w:w="1560" w:type="dxa"/>
            <w:tcBorders>
              <w:top w:val="nil"/>
            </w:tcBorders>
          </w:tcPr>
          <w:p w:rsidR="00B86404" w:rsidRDefault="00B86404">
            <w:pPr>
              <w:pStyle w:val="ConsPlusNonformat"/>
              <w:jc w:val="both"/>
            </w:pPr>
            <w:r>
              <w:t xml:space="preserve"> Ru09.078  </w:t>
            </w:r>
          </w:p>
        </w:tc>
        <w:tc>
          <w:tcPr>
            <w:tcW w:w="1680" w:type="dxa"/>
            <w:tcBorders>
              <w:top w:val="nil"/>
            </w:tcBorders>
          </w:tcPr>
          <w:p w:rsidR="00B86404" w:rsidRDefault="00B86404">
            <w:pPr>
              <w:pStyle w:val="ConsPlusNonformat"/>
              <w:jc w:val="both"/>
            </w:pPr>
            <w:r>
              <w:t xml:space="preserve">  105-85-1  </w:t>
            </w:r>
          </w:p>
        </w:tc>
        <w:tc>
          <w:tcPr>
            <w:tcW w:w="5280" w:type="dxa"/>
            <w:tcBorders>
              <w:top w:val="nil"/>
            </w:tcBorders>
          </w:tcPr>
          <w:p w:rsidR="00B86404" w:rsidRDefault="00B86404">
            <w:pPr>
              <w:pStyle w:val="ConsPlusNonformat"/>
              <w:jc w:val="both"/>
            </w:pPr>
            <w:r>
              <w:t xml:space="preserve">Citronellyl formate                       </w:t>
            </w:r>
          </w:p>
        </w:tc>
      </w:tr>
      <w:tr w:rsidR="00B86404">
        <w:trPr>
          <w:trHeight w:val="240"/>
        </w:trPr>
        <w:tc>
          <w:tcPr>
            <w:tcW w:w="840" w:type="dxa"/>
            <w:tcBorders>
              <w:top w:val="nil"/>
            </w:tcBorders>
          </w:tcPr>
          <w:p w:rsidR="00B86404" w:rsidRDefault="00B86404">
            <w:pPr>
              <w:pStyle w:val="ConsPlusNonformat"/>
              <w:jc w:val="both"/>
            </w:pPr>
            <w:r>
              <w:t xml:space="preserve"> 346 </w:t>
            </w:r>
          </w:p>
        </w:tc>
        <w:tc>
          <w:tcPr>
            <w:tcW w:w="1560" w:type="dxa"/>
            <w:tcBorders>
              <w:top w:val="nil"/>
            </w:tcBorders>
          </w:tcPr>
          <w:p w:rsidR="00B86404" w:rsidRDefault="00B86404">
            <w:pPr>
              <w:pStyle w:val="ConsPlusNonformat"/>
              <w:jc w:val="both"/>
            </w:pPr>
            <w:r>
              <w:t xml:space="preserve"> Ru09.079  </w:t>
            </w:r>
          </w:p>
        </w:tc>
        <w:tc>
          <w:tcPr>
            <w:tcW w:w="1680" w:type="dxa"/>
            <w:tcBorders>
              <w:top w:val="nil"/>
            </w:tcBorders>
          </w:tcPr>
          <w:p w:rsidR="00B86404" w:rsidRDefault="00B86404">
            <w:pPr>
              <w:pStyle w:val="ConsPlusNonformat"/>
              <w:jc w:val="both"/>
            </w:pPr>
            <w:r>
              <w:t xml:space="preserve">  141-09-3  </w:t>
            </w:r>
          </w:p>
        </w:tc>
        <w:tc>
          <w:tcPr>
            <w:tcW w:w="5280" w:type="dxa"/>
            <w:tcBorders>
              <w:top w:val="nil"/>
            </w:tcBorders>
          </w:tcPr>
          <w:p w:rsidR="00B86404" w:rsidRDefault="00B86404">
            <w:pPr>
              <w:pStyle w:val="ConsPlusNonformat"/>
              <w:jc w:val="both"/>
            </w:pPr>
            <w:r>
              <w:t xml:space="preserve">Rhodinyl formate                          </w:t>
            </w:r>
          </w:p>
        </w:tc>
      </w:tr>
      <w:tr w:rsidR="00B86404">
        <w:trPr>
          <w:trHeight w:val="240"/>
        </w:trPr>
        <w:tc>
          <w:tcPr>
            <w:tcW w:w="840" w:type="dxa"/>
            <w:tcBorders>
              <w:top w:val="nil"/>
            </w:tcBorders>
          </w:tcPr>
          <w:p w:rsidR="00B86404" w:rsidRDefault="00B86404">
            <w:pPr>
              <w:pStyle w:val="ConsPlusNonformat"/>
              <w:jc w:val="both"/>
            </w:pPr>
            <w:r>
              <w:t xml:space="preserve"> 347 </w:t>
            </w:r>
          </w:p>
        </w:tc>
        <w:tc>
          <w:tcPr>
            <w:tcW w:w="1560" w:type="dxa"/>
            <w:tcBorders>
              <w:top w:val="nil"/>
            </w:tcBorders>
          </w:tcPr>
          <w:p w:rsidR="00B86404" w:rsidRDefault="00B86404">
            <w:pPr>
              <w:pStyle w:val="ConsPlusNonformat"/>
              <w:jc w:val="both"/>
            </w:pPr>
            <w:r>
              <w:t xml:space="preserve"> Ru09.080  </w:t>
            </w:r>
          </w:p>
        </w:tc>
        <w:tc>
          <w:tcPr>
            <w:tcW w:w="1680" w:type="dxa"/>
            <w:tcBorders>
              <w:top w:val="nil"/>
            </w:tcBorders>
          </w:tcPr>
          <w:p w:rsidR="00B86404" w:rsidRDefault="00B86404">
            <w:pPr>
              <w:pStyle w:val="ConsPlusNonformat"/>
              <w:jc w:val="both"/>
            </w:pPr>
            <w:r>
              <w:t xml:space="preserve">  115-99-1  </w:t>
            </w:r>
          </w:p>
        </w:tc>
        <w:tc>
          <w:tcPr>
            <w:tcW w:w="5280" w:type="dxa"/>
            <w:tcBorders>
              <w:top w:val="nil"/>
            </w:tcBorders>
          </w:tcPr>
          <w:p w:rsidR="00B86404" w:rsidRDefault="00B86404">
            <w:pPr>
              <w:pStyle w:val="ConsPlusNonformat"/>
              <w:jc w:val="both"/>
            </w:pPr>
            <w:r>
              <w:t xml:space="preserve">Linalyl formate                           </w:t>
            </w:r>
          </w:p>
        </w:tc>
      </w:tr>
      <w:tr w:rsidR="00B86404">
        <w:trPr>
          <w:trHeight w:val="240"/>
        </w:trPr>
        <w:tc>
          <w:tcPr>
            <w:tcW w:w="840" w:type="dxa"/>
            <w:tcBorders>
              <w:top w:val="nil"/>
            </w:tcBorders>
          </w:tcPr>
          <w:p w:rsidR="00B86404" w:rsidRDefault="00B86404">
            <w:pPr>
              <w:pStyle w:val="ConsPlusNonformat"/>
              <w:jc w:val="both"/>
            </w:pPr>
            <w:r>
              <w:t xml:space="preserve"> 348 </w:t>
            </w:r>
          </w:p>
        </w:tc>
        <w:tc>
          <w:tcPr>
            <w:tcW w:w="1560" w:type="dxa"/>
            <w:tcBorders>
              <w:top w:val="nil"/>
            </w:tcBorders>
          </w:tcPr>
          <w:p w:rsidR="00B86404" w:rsidRDefault="00B86404">
            <w:pPr>
              <w:pStyle w:val="ConsPlusNonformat"/>
              <w:jc w:val="both"/>
            </w:pPr>
            <w:r>
              <w:t xml:space="preserve"> Ru09.081  </w:t>
            </w:r>
          </w:p>
        </w:tc>
        <w:tc>
          <w:tcPr>
            <w:tcW w:w="1680" w:type="dxa"/>
            <w:tcBorders>
              <w:top w:val="nil"/>
            </w:tcBorders>
          </w:tcPr>
          <w:p w:rsidR="00B86404" w:rsidRDefault="00B86404">
            <w:pPr>
              <w:pStyle w:val="ConsPlusNonformat"/>
              <w:jc w:val="both"/>
            </w:pPr>
            <w:r>
              <w:t xml:space="preserve"> 2153-26-6  </w:t>
            </w:r>
          </w:p>
        </w:tc>
        <w:tc>
          <w:tcPr>
            <w:tcW w:w="5280" w:type="dxa"/>
            <w:tcBorders>
              <w:top w:val="nil"/>
            </w:tcBorders>
          </w:tcPr>
          <w:p w:rsidR="00B86404" w:rsidRDefault="00B86404">
            <w:pPr>
              <w:pStyle w:val="ConsPlusNonformat"/>
              <w:jc w:val="both"/>
            </w:pPr>
            <w:r>
              <w:t xml:space="preserve">Terpinyl formate                          </w:t>
            </w:r>
          </w:p>
        </w:tc>
      </w:tr>
      <w:tr w:rsidR="00B86404">
        <w:trPr>
          <w:trHeight w:val="240"/>
        </w:trPr>
        <w:tc>
          <w:tcPr>
            <w:tcW w:w="840" w:type="dxa"/>
            <w:tcBorders>
              <w:top w:val="nil"/>
            </w:tcBorders>
          </w:tcPr>
          <w:p w:rsidR="00B86404" w:rsidRDefault="00B86404">
            <w:pPr>
              <w:pStyle w:val="ConsPlusNonformat"/>
              <w:jc w:val="both"/>
            </w:pPr>
            <w:r>
              <w:t xml:space="preserve"> 349 </w:t>
            </w:r>
          </w:p>
        </w:tc>
        <w:tc>
          <w:tcPr>
            <w:tcW w:w="1560" w:type="dxa"/>
            <w:tcBorders>
              <w:top w:val="nil"/>
            </w:tcBorders>
          </w:tcPr>
          <w:p w:rsidR="00B86404" w:rsidRDefault="00B86404">
            <w:pPr>
              <w:pStyle w:val="ConsPlusNonformat"/>
              <w:jc w:val="both"/>
            </w:pPr>
            <w:r>
              <w:t xml:space="preserve"> Ru09.082  </w:t>
            </w:r>
          </w:p>
        </w:tc>
        <w:tc>
          <w:tcPr>
            <w:tcW w:w="1680" w:type="dxa"/>
            <w:tcBorders>
              <w:top w:val="nil"/>
            </w:tcBorders>
          </w:tcPr>
          <w:p w:rsidR="00B86404" w:rsidRDefault="00B86404">
            <w:pPr>
              <w:pStyle w:val="ConsPlusNonformat"/>
              <w:jc w:val="both"/>
            </w:pPr>
            <w:r>
              <w:t xml:space="preserve"> 7492-41-3  </w:t>
            </w:r>
          </w:p>
        </w:tc>
        <w:tc>
          <w:tcPr>
            <w:tcW w:w="5280" w:type="dxa"/>
            <w:tcBorders>
              <w:top w:val="nil"/>
            </w:tcBorders>
          </w:tcPr>
          <w:p w:rsidR="00B86404" w:rsidRDefault="00B86404">
            <w:pPr>
              <w:pStyle w:val="ConsPlusNonformat"/>
              <w:jc w:val="both"/>
            </w:pPr>
            <w:r>
              <w:t xml:space="preserve">Bornyl formate                            </w:t>
            </w:r>
          </w:p>
        </w:tc>
      </w:tr>
      <w:tr w:rsidR="00B86404">
        <w:trPr>
          <w:trHeight w:val="240"/>
        </w:trPr>
        <w:tc>
          <w:tcPr>
            <w:tcW w:w="840" w:type="dxa"/>
            <w:tcBorders>
              <w:top w:val="nil"/>
            </w:tcBorders>
          </w:tcPr>
          <w:p w:rsidR="00B86404" w:rsidRDefault="00B86404">
            <w:pPr>
              <w:pStyle w:val="ConsPlusNonformat"/>
              <w:jc w:val="both"/>
            </w:pPr>
            <w:r>
              <w:t xml:space="preserve"> 350 </w:t>
            </w:r>
          </w:p>
        </w:tc>
        <w:tc>
          <w:tcPr>
            <w:tcW w:w="1560" w:type="dxa"/>
            <w:tcBorders>
              <w:top w:val="nil"/>
            </w:tcBorders>
          </w:tcPr>
          <w:p w:rsidR="00B86404" w:rsidRDefault="00B86404">
            <w:pPr>
              <w:pStyle w:val="ConsPlusNonformat"/>
              <w:jc w:val="both"/>
            </w:pPr>
            <w:r>
              <w:t xml:space="preserve"> Ru09.083  </w:t>
            </w:r>
          </w:p>
        </w:tc>
        <w:tc>
          <w:tcPr>
            <w:tcW w:w="1680" w:type="dxa"/>
            <w:tcBorders>
              <w:top w:val="nil"/>
            </w:tcBorders>
          </w:tcPr>
          <w:p w:rsidR="00B86404" w:rsidRDefault="00B86404">
            <w:pPr>
              <w:pStyle w:val="ConsPlusNonformat"/>
              <w:jc w:val="both"/>
            </w:pPr>
            <w:r>
              <w:t xml:space="preserve">  104-62-1  </w:t>
            </w:r>
          </w:p>
        </w:tc>
        <w:tc>
          <w:tcPr>
            <w:tcW w:w="5280" w:type="dxa"/>
            <w:tcBorders>
              <w:top w:val="nil"/>
            </w:tcBorders>
          </w:tcPr>
          <w:p w:rsidR="00B86404" w:rsidRDefault="00B86404">
            <w:pPr>
              <w:pStyle w:val="ConsPlusNonformat"/>
              <w:jc w:val="both"/>
            </w:pPr>
            <w:r>
              <w:t xml:space="preserve">Phenethyl formate                         </w:t>
            </w:r>
          </w:p>
        </w:tc>
      </w:tr>
      <w:tr w:rsidR="00B86404">
        <w:trPr>
          <w:trHeight w:val="240"/>
        </w:trPr>
        <w:tc>
          <w:tcPr>
            <w:tcW w:w="840" w:type="dxa"/>
            <w:tcBorders>
              <w:top w:val="nil"/>
            </w:tcBorders>
          </w:tcPr>
          <w:p w:rsidR="00B86404" w:rsidRDefault="00B86404">
            <w:pPr>
              <w:pStyle w:val="ConsPlusNonformat"/>
              <w:jc w:val="both"/>
            </w:pPr>
            <w:r>
              <w:t xml:space="preserve"> 351 </w:t>
            </w:r>
          </w:p>
        </w:tc>
        <w:tc>
          <w:tcPr>
            <w:tcW w:w="1560" w:type="dxa"/>
            <w:tcBorders>
              <w:top w:val="nil"/>
            </w:tcBorders>
          </w:tcPr>
          <w:p w:rsidR="00B86404" w:rsidRDefault="00B86404">
            <w:pPr>
              <w:pStyle w:val="ConsPlusNonformat"/>
              <w:jc w:val="both"/>
            </w:pPr>
            <w:r>
              <w:t xml:space="preserve"> Ru09.084  </w:t>
            </w:r>
          </w:p>
        </w:tc>
        <w:tc>
          <w:tcPr>
            <w:tcW w:w="1680" w:type="dxa"/>
            <w:tcBorders>
              <w:top w:val="nil"/>
            </w:tcBorders>
          </w:tcPr>
          <w:p w:rsidR="00B86404" w:rsidRDefault="00B86404">
            <w:pPr>
              <w:pStyle w:val="ConsPlusNonformat"/>
              <w:jc w:val="both"/>
            </w:pPr>
            <w:r>
              <w:t xml:space="preserve">  104-64-3  </w:t>
            </w:r>
          </w:p>
        </w:tc>
        <w:tc>
          <w:tcPr>
            <w:tcW w:w="5280" w:type="dxa"/>
            <w:tcBorders>
              <w:top w:val="nil"/>
            </w:tcBorders>
          </w:tcPr>
          <w:p w:rsidR="00B86404" w:rsidRDefault="00B86404">
            <w:pPr>
              <w:pStyle w:val="ConsPlusNonformat"/>
              <w:jc w:val="both"/>
            </w:pPr>
            <w:r>
              <w:t xml:space="preserve">Phenylpropyl formate                      </w:t>
            </w:r>
          </w:p>
        </w:tc>
      </w:tr>
      <w:tr w:rsidR="00B86404">
        <w:trPr>
          <w:trHeight w:val="240"/>
        </w:trPr>
        <w:tc>
          <w:tcPr>
            <w:tcW w:w="840" w:type="dxa"/>
            <w:tcBorders>
              <w:top w:val="nil"/>
            </w:tcBorders>
          </w:tcPr>
          <w:p w:rsidR="00B86404" w:rsidRDefault="00B86404">
            <w:pPr>
              <w:pStyle w:val="ConsPlusNonformat"/>
              <w:jc w:val="both"/>
            </w:pPr>
            <w:r>
              <w:t xml:space="preserve"> 352 </w:t>
            </w:r>
          </w:p>
        </w:tc>
        <w:tc>
          <w:tcPr>
            <w:tcW w:w="1560" w:type="dxa"/>
            <w:tcBorders>
              <w:top w:val="nil"/>
            </w:tcBorders>
          </w:tcPr>
          <w:p w:rsidR="00B86404" w:rsidRDefault="00B86404">
            <w:pPr>
              <w:pStyle w:val="ConsPlusNonformat"/>
              <w:jc w:val="both"/>
            </w:pPr>
            <w:r>
              <w:t xml:space="preserve"> Ru09.085  </w:t>
            </w:r>
          </w:p>
        </w:tc>
        <w:tc>
          <w:tcPr>
            <w:tcW w:w="1680" w:type="dxa"/>
            <w:tcBorders>
              <w:top w:val="nil"/>
            </w:tcBorders>
          </w:tcPr>
          <w:p w:rsidR="00B86404" w:rsidRDefault="00B86404">
            <w:pPr>
              <w:pStyle w:val="ConsPlusNonformat"/>
              <w:jc w:val="both"/>
            </w:pPr>
            <w:r>
              <w:t xml:space="preserve">  104-65-4  </w:t>
            </w:r>
          </w:p>
        </w:tc>
        <w:tc>
          <w:tcPr>
            <w:tcW w:w="5280" w:type="dxa"/>
            <w:tcBorders>
              <w:top w:val="nil"/>
            </w:tcBorders>
          </w:tcPr>
          <w:p w:rsidR="00B86404" w:rsidRDefault="00B86404">
            <w:pPr>
              <w:pStyle w:val="ConsPlusNonformat"/>
              <w:jc w:val="both"/>
            </w:pPr>
            <w:r>
              <w:t xml:space="preserve">Cinnamyl formate                          </w:t>
            </w:r>
          </w:p>
        </w:tc>
      </w:tr>
      <w:tr w:rsidR="00B86404">
        <w:trPr>
          <w:trHeight w:val="240"/>
        </w:trPr>
        <w:tc>
          <w:tcPr>
            <w:tcW w:w="840" w:type="dxa"/>
            <w:tcBorders>
              <w:top w:val="nil"/>
            </w:tcBorders>
          </w:tcPr>
          <w:p w:rsidR="00B86404" w:rsidRDefault="00B86404">
            <w:pPr>
              <w:pStyle w:val="ConsPlusNonformat"/>
              <w:jc w:val="both"/>
            </w:pPr>
            <w:r>
              <w:t xml:space="preserve"> 353 </w:t>
            </w:r>
          </w:p>
        </w:tc>
        <w:tc>
          <w:tcPr>
            <w:tcW w:w="1560" w:type="dxa"/>
            <w:tcBorders>
              <w:top w:val="nil"/>
            </w:tcBorders>
          </w:tcPr>
          <w:p w:rsidR="00B86404" w:rsidRDefault="00B86404">
            <w:pPr>
              <w:pStyle w:val="ConsPlusNonformat"/>
              <w:jc w:val="both"/>
            </w:pPr>
            <w:r>
              <w:t xml:space="preserve"> Ru09.086  </w:t>
            </w:r>
          </w:p>
        </w:tc>
        <w:tc>
          <w:tcPr>
            <w:tcW w:w="1680" w:type="dxa"/>
            <w:tcBorders>
              <w:top w:val="nil"/>
            </w:tcBorders>
          </w:tcPr>
          <w:p w:rsidR="00B86404" w:rsidRDefault="00B86404">
            <w:pPr>
              <w:pStyle w:val="ConsPlusNonformat"/>
              <w:jc w:val="both"/>
            </w:pPr>
            <w:r>
              <w:t xml:space="preserve"> 10058-43-2 </w:t>
            </w:r>
          </w:p>
        </w:tc>
        <w:tc>
          <w:tcPr>
            <w:tcW w:w="5280" w:type="dxa"/>
            <w:tcBorders>
              <w:top w:val="nil"/>
            </w:tcBorders>
          </w:tcPr>
          <w:p w:rsidR="00B86404" w:rsidRDefault="00B86404">
            <w:pPr>
              <w:pStyle w:val="ConsPlusNonformat"/>
              <w:jc w:val="both"/>
            </w:pPr>
            <w:r>
              <w:t xml:space="preserve">Methyl-1-phenyl-2-propyl formate          </w:t>
            </w:r>
          </w:p>
        </w:tc>
      </w:tr>
      <w:tr w:rsidR="00B86404">
        <w:trPr>
          <w:trHeight w:val="240"/>
        </w:trPr>
        <w:tc>
          <w:tcPr>
            <w:tcW w:w="840" w:type="dxa"/>
            <w:tcBorders>
              <w:top w:val="nil"/>
            </w:tcBorders>
          </w:tcPr>
          <w:p w:rsidR="00B86404" w:rsidRDefault="00B86404">
            <w:pPr>
              <w:pStyle w:val="ConsPlusNonformat"/>
              <w:jc w:val="both"/>
            </w:pPr>
            <w:r>
              <w:t xml:space="preserve"> 354 </w:t>
            </w:r>
          </w:p>
        </w:tc>
        <w:tc>
          <w:tcPr>
            <w:tcW w:w="1560" w:type="dxa"/>
            <w:tcBorders>
              <w:top w:val="nil"/>
            </w:tcBorders>
          </w:tcPr>
          <w:p w:rsidR="00B86404" w:rsidRDefault="00B86404">
            <w:pPr>
              <w:pStyle w:val="ConsPlusNonformat"/>
              <w:jc w:val="both"/>
            </w:pPr>
            <w:r>
              <w:t xml:space="preserve"> Ru09.087  </w:t>
            </w:r>
          </w:p>
        </w:tc>
        <w:tc>
          <w:tcPr>
            <w:tcW w:w="1680" w:type="dxa"/>
            <w:tcBorders>
              <w:top w:val="nil"/>
            </w:tcBorders>
          </w:tcPr>
          <w:p w:rsidR="00B86404" w:rsidRDefault="00B86404">
            <w:pPr>
              <w:pStyle w:val="ConsPlusNonformat"/>
              <w:jc w:val="both"/>
            </w:pPr>
            <w:r>
              <w:t xml:space="preserve">  122-91-8  </w:t>
            </w:r>
          </w:p>
        </w:tc>
        <w:tc>
          <w:tcPr>
            <w:tcW w:w="5280" w:type="dxa"/>
            <w:tcBorders>
              <w:top w:val="nil"/>
            </w:tcBorders>
          </w:tcPr>
          <w:p w:rsidR="00B86404" w:rsidRDefault="00B86404">
            <w:pPr>
              <w:pStyle w:val="ConsPlusNonformat"/>
              <w:jc w:val="both"/>
            </w:pPr>
            <w:r>
              <w:t xml:space="preserve">Anisyl formate                            </w:t>
            </w:r>
          </w:p>
        </w:tc>
      </w:tr>
      <w:tr w:rsidR="00B86404">
        <w:trPr>
          <w:trHeight w:val="240"/>
        </w:trPr>
        <w:tc>
          <w:tcPr>
            <w:tcW w:w="840" w:type="dxa"/>
            <w:tcBorders>
              <w:top w:val="nil"/>
            </w:tcBorders>
          </w:tcPr>
          <w:p w:rsidR="00B86404" w:rsidRDefault="00B86404">
            <w:pPr>
              <w:pStyle w:val="ConsPlusNonformat"/>
              <w:jc w:val="both"/>
            </w:pPr>
            <w:r>
              <w:t xml:space="preserve"> 355 </w:t>
            </w:r>
          </w:p>
        </w:tc>
        <w:tc>
          <w:tcPr>
            <w:tcW w:w="1560" w:type="dxa"/>
            <w:tcBorders>
              <w:top w:val="nil"/>
            </w:tcBorders>
          </w:tcPr>
          <w:p w:rsidR="00B86404" w:rsidRDefault="00B86404">
            <w:pPr>
              <w:pStyle w:val="ConsPlusNonformat"/>
              <w:jc w:val="both"/>
            </w:pPr>
            <w:r>
              <w:t xml:space="preserve"> Ru09.088  </w:t>
            </w:r>
          </w:p>
        </w:tc>
        <w:tc>
          <w:tcPr>
            <w:tcW w:w="1680" w:type="dxa"/>
            <w:tcBorders>
              <w:top w:val="nil"/>
            </w:tcBorders>
          </w:tcPr>
          <w:p w:rsidR="00B86404" w:rsidRDefault="00B86404">
            <w:pPr>
              <w:pStyle w:val="ConsPlusNonformat"/>
              <w:jc w:val="both"/>
            </w:pPr>
            <w:r>
              <w:t xml:space="preserve"> 10031-96-6 </w:t>
            </w:r>
          </w:p>
        </w:tc>
        <w:tc>
          <w:tcPr>
            <w:tcW w:w="5280" w:type="dxa"/>
            <w:tcBorders>
              <w:top w:val="nil"/>
            </w:tcBorders>
          </w:tcPr>
          <w:p w:rsidR="00B86404" w:rsidRDefault="00B86404">
            <w:pPr>
              <w:pStyle w:val="ConsPlusNonformat"/>
              <w:jc w:val="both"/>
            </w:pPr>
            <w:r>
              <w:t xml:space="preserve">Eugenyl formate                           </w:t>
            </w:r>
          </w:p>
        </w:tc>
      </w:tr>
      <w:tr w:rsidR="00B86404">
        <w:trPr>
          <w:trHeight w:val="240"/>
        </w:trPr>
        <w:tc>
          <w:tcPr>
            <w:tcW w:w="840" w:type="dxa"/>
            <w:tcBorders>
              <w:top w:val="nil"/>
            </w:tcBorders>
          </w:tcPr>
          <w:p w:rsidR="00B86404" w:rsidRDefault="00B86404">
            <w:pPr>
              <w:pStyle w:val="ConsPlusNonformat"/>
              <w:jc w:val="both"/>
            </w:pPr>
            <w:r>
              <w:t xml:space="preserve"> 356 </w:t>
            </w:r>
          </w:p>
        </w:tc>
        <w:tc>
          <w:tcPr>
            <w:tcW w:w="1560" w:type="dxa"/>
            <w:tcBorders>
              <w:top w:val="nil"/>
            </w:tcBorders>
          </w:tcPr>
          <w:p w:rsidR="00B86404" w:rsidRDefault="00B86404">
            <w:pPr>
              <w:pStyle w:val="ConsPlusNonformat"/>
              <w:jc w:val="both"/>
            </w:pPr>
            <w:r>
              <w:t xml:space="preserve"> Ru09.089  </w:t>
            </w:r>
          </w:p>
        </w:tc>
        <w:tc>
          <w:tcPr>
            <w:tcW w:w="1680" w:type="dxa"/>
            <w:tcBorders>
              <w:top w:val="nil"/>
            </w:tcBorders>
          </w:tcPr>
          <w:p w:rsidR="00B86404" w:rsidRDefault="00B86404">
            <w:pPr>
              <w:pStyle w:val="ConsPlusNonformat"/>
              <w:jc w:val="both"/>
            </w:pPr>
            <w:r>
              <w:t xml:space="preserve"> 7774-96-1  </w:t>
            </w:r>
          </w:p>
        </w:tc>
        <w:tc>
          <w:tcPr>
            <w:tcW w:w="5280" w:type="dxa"/>
            <w:tcBorders>
              <w:top w:val="nil"/>
            </w:tcBorders>
          </w:tcPr>
          <w:p w:rsidR="00B86404" w:rsidRDefault="00B86404">
            <w:pPr>
              <w:pStyle w:val="ConsPlusNonformat"/>
              <w:jc w:val="both"/>
            </w:pPr>
            <w:r>
              <w:t xml:space="preserve">Isoeugenyl formate                        </w:t>
            </w:r>
          </w:p>
        </w:tc>
      </w:tr>
      <w:tr w:rsidR="00B86404">
        <w:trPr>
          <w:trHeight w:val="240"/>
        </w:trPr>
        <w:tc>
          <w:tcPr>
            <w:tcW w:w="840" w:type="dxa"/>
            <w:tcBorders>
              <w:top w:val="nil"/>
            </w:tcBorders>
          </w:tcPr>
          <w:p w:rsidR="00B86404" w:rsidRDefault="00B86404">
            <w:pPr>
              <w:pStyle w:val="ConsPlusNonformat"/>
              <w:jc w:val="both"/>
            </w:pPr>
            <w:r>
              <w:t xml:space="preserve"> 357 </w:t>
            </w:r>
          </w:p>
        </w:tc>
        <w:tc>
          <w:tcPr>
            <w:tcW w:w="1560" w:type="dxa"/>
            <w:tcBorders>
              <w:top w:val="nil"/>
            </w:tcBorders>
          </w:tcPr>
          <w:p w:rsidR="00B86404" w:rsidRDefault="00B86404">
            <w:pPr>
              <w:pStyle w:val="ConsPlusNonformat"/>
              <w:jc w:val="both"/>
            </w:pPr>
            <w:r>
              <w:t xml:space="preserve"> Ru09.090  </w:t>
            </w:r>
          </w:p>
        </w:tc>
        <w:tc>
          <w:tcPr>
            <w:tcW w:w="1680" w:type="dxa"/>
            <w:tcBorders>
              <w:top w:val="nil"/>
            </w:tcBorders>
          </w:tcPr>
          <w:p w:rsidR="00B86404" w:rsidRDefault="00B86404">
            <w:pPr>
              <w:pStyle w:val="ConsPlusNonformat"/>
              <w:jc w:val="both"/>
            </w:pPr>
            <w:r>
              <w:t xml:space="preserve"> 7493-79-0  </w:t>
            </w:r>
          </w:p>
        </w:tc>
        <w:tc>
          <w:tcPr>
            <w:tcW w:w="5280" w:type="dxa"/>
            <w:tcBorders>
              <w:top w:val="nil"/>
            </w:tcBorders>
          </w:tcPr>
          <w:p w:rsidR="00B86404" w:rsidRDefault="00B86404">
            <w:pPr>
              <w:pStyle w:val="ConsPlusNonformat"/>
              <w:jc w:val="both"/>
            </w:pPr>
            <w:r>
              <w:t xml:space="preserve">Pentylcinnamyl formate                    </w:t>
            </w:r>
          </w:p>
        </w:tc>
      </w:tr>
      <w:tr w:rsidR="00B86404">
        <w:trPr>
          <w:trHeight w:val="240"/>
        </w:trPr>
        <w:tc>
          <w:tcPr>
            <w:tcW w:w="840" w:type="dxa"/>
            <w:tcBorders>
              <w:top w:val="nil"/>
            </w:tcBorders>
          </w:tcPr>
          <w:p w:rsidR="00B86404" w:rsidRDefault="00B86404">
            <w:pPr>
              <w:pStyle w:val="ConsPlusNonformat"/>
              <w:jc w:val="both"/>
            </w:pPr>
            <w:r>
              <w:t xml:space="preserve"> 358 </w:t>
            </w:r>
          </w:p>
        </w:tc>
        <w:tc>
          <w:tcPr>
            <w:tcW w:w="1560" w:type="dxa"/>
            <w:tcBorders>
              <w:top w:val="nil"/>
            </w:tcBorders>
          </w:tcPr>
          <w:p w:rsidR="00B86404" w:rsidRDefault="00B86404">
            <w:pPr>
              <w:pStyle w:val="ConsPlusNonformat"/>
              <w:jc w:val="both"/>
            </w:pPr>
            <w:r>
              <w:t xml:space="preserve"> Ru13.002  </w:t>
            </w:r>
          </w:p>
        </w:tc>
        <w:tc>
          <w:tcPr>
            <w:tcW w:w="1680" w:type="dxa"/>
            <w:tcBorders>
              <w:top w:val="nil"/>
            </w:tcBorders>
          </w:tcPr>
          <w:p w:rsidR="00B86404" w:rsidRDefault="00B86404">
            <w:pPr>
              <w:pStyle w:val="ConsPlusNonformat"/>
              <w:jc w:val="both"/>
            </w:pPr>
            <w:r>
              <w:t xml:space="preserve">  611-13-2  </w:t>
            </w:r>
          </w:p>
        </w:tc>
        <w:tc>
          <w:tcPr>
            <w:tcW w:w="5280" w:type="dxa"/>
            <w:tcBorders>
              <w:top w:val="nil"/>
            </w:tcBorders>
          </w:tcPr>
          <w:p w:rsidR="00B86404" w:rsidRDefault="00B86404">
            <w:pPr>
              <w:pStyle w:val="ConsPlusNonformat"/>
              <w:jc w:val="both"/>
            </w:pPr>
            <w:r>
              <w:t xml:space="preserve">Methyl 2-furoate                          </w:t>
            </w:r>
          </w:p>
        </w:tc>
      </w:tr>
      <w:tr w:rsidR="00B86404">
        <w:trPr>
          <w:trHeight w:val="240"/>
        </w:trPr>
        <w:tc>
          <w:tcPr>
            <w:tcW w:w="840" w:type="dxa"/>
            <w:tcBorders>
              <w:top w:val="nil"/>
            </w:tcBorders>
          </w:tcPr>
          <w:p w:rsidR="00B86404" w:rsidRDefault="00B86404">
            <w:pPr>
              <w:pStyle w:val="ConsPlusNonformat"/>
              <w:jc w:val="both"/>
            </w:pPr>
            <w:r>
              <w:t xml:space="preserve"> 359 </w:t>
            </w:r>
          </w:p>
        </w:tc>
        <w:tc>
          <w:tcPr>
            <w:tcW w:w="1560" w:type="dxa"/>
            <w:tcBorders>
              <w:top w:val="nil"/>
            </w:tcBorders>
          </w:tcPr>
          <w:p w:rsidR="00B86404" w:rsidRDefault="00B86404">
            <w:pPr>
              <w:pStyle w:val="ConsPlusNonformat"/>
              <w:jc w:val="both"/>
            </w:pPr>
            <w:r>
              <w:t xml:space="preserve"> Ru13.003  </w:t>
            </w:r>
          </w:p>
        </w:tc>
        <w:tc>
          <w:tcPr>
            <w:tcW w:w="1680" w:type="dxa"/>
            <w:tcBorders>
              <w:top w:val="nil"/>
            </w:tcBorders>
          </w:tcPr>
          <w:p w:rsidR="00B86404" w:rsidRDefault="00B86404">
            <w:pPr>
              <w:pStyle w:val="ConsPlusNonformat"/>
              <w:jc w:val="both"/>
            </w:pPr>
            <w:r>
              <w:t xml:space="preserve">  615-10-1  </w:t>
            </w:r>
          </w:p>
        </w:tc>
        <w:tc>
          <w:tcPr>
            <w:tcW w:w="5280" w:type="dxa"/>
            <w:tcBorders>
              <w:top w:val="nil"/>
            </w:tcBorders>
          </w:tcPr>
          <w:p w:rsidR="00B86404" w:rsidRDefault="00B86404">
            <w:pPr>
              <w:pStyle w:val="ConsPlusNonformat"/>
              <w:jc w:val="both"/>
            </w:pPr>
            <w:r>
              <w:t xml:space="preserve">Propyl 2-furoate                          </w:t>
            </w:r>
          </w:p>
        </w:tc>
      </w:tr>
      <w:tr w:rsidR="00B86404">
        <w:trPr>
          <w:trHeight w:val="240"/>
        </w:trPr>
        <w:tc>
          <w:tcPr>
            <w:tcW w:w="840" w:type="dxa"/>
            <w:tcBorders>
              <w:top w:val="nil"/>
            </w:tcBorders>
          </w:tcPr>
          <w:p w:rsidR="00B86404" w:rsidRDefault="00B86404">
            <w:pPr>
              <w:pStyle w:val="ConsPlusNonformat"/>
              <w:jc w:val="both"/>
            </w:pPr>
            <w:r>
              <w:lastRenderedPageBreak/>
              <w:t xml:space="preserve"> 360 </w:t>
            </w:r>
          </w:p>
        </w:tc>
        <w:tc>
          <w:tcPr>
            <w:tcW w:w="1560" w:type="dxa"/>
            <w:tcBorders>
              <w:top w:val="nil"/>
            </w:tcBorders>
          </w:tcPr>
          <w:p w:rsidR="00B86404" w:rsidRDefault="00B86404">
            <w:pPr>
              <w:pStyle w:val="ConsPlusNonformat"/>
              <w:jc w:val="both"/>
            </w:pPr>
            <w:r>
              <w:t xml:space="preserve"> Ru13.004  </w:t>
            </w:r>
          </w:p>
        </w:tc>
        <w:tc>
          <w:tcPr>
            <w:tcW w:w="1680" w:type="dxa"/>
            <w:tcBorders>
              <w:top w:val="nil"/>
            </w:tcBorders>
          </w:tcPr>
          <w:p w:rsidR="00B86404" w:rsidRDefault="00B86404">
            <w:pPr>
              <w:pStyle w:val="ConsPlusNonformat"/>
              <w:jc w:val="both"/>
            </w:pPr>
            <w:r>
              <w:t xml:space="preserve"> 4208-49-5  </w:t>
            </w:r>
          </w:p>
        </w:tc>
        <w:tc>
          <w:tcPr>
            <w:tcW w:w="5280" w:type="dxa"/>
            <w:tcBorders>
              <w:top w:val="nil"/>
            </w:tcBorders>
          </w:tcPr>
          <w:p w:rsidR="00B86404" w:rsidRDefault="00B86404">
            <w:pPr>
              <w:pStyle w:val="ConsPlusNonformat"/>
              <w:jc w:val="both"/>
            </w:pPr>
            <w:r>
              <w:t xml:space="preserve">Allyl 2-furoate                           </w:t>
            </w:r>
          </w:p>
        </w:tc>
      </w:tr>
      <w:tr w:rsidR="00B86404">
        <w:trPr>
          <w:trHeight w:val="240"/>
        </w:trPr>
        <w:tc>
          <w:tcPr>
            <w:tcW w:w="840" w:type="dxa"/>
            <w:tcBorders>
              <w:top w:val="nil"/>
            </w:tcBorders>
          </w:tcPr>
          <w:p w:rsidR="00B86404" w:rsidRDefault="00B86404">
            <w:pPr>
              <w:pStyle w:val="ConsPlusNonformat"/>
              <w:jc w:val="both"/>
            </w:pPr>
            <w:r>
              <w:t xml:space="preserve"> 361 </w:t>
            </w:r>
          </w:p>
        </w:tc>
        <w:tc>
          <w:tcPr>
            <w:tcW w:w="1560" w:type="dxa"/>
            <w:tcBorders>
              <w:top w:val="nil"/>
            </w:tcBorders>
          </w:tcPr>
          <w:p w:rsidR="00B86404" w:rsidRDefault="00B86404">
            <w:pPr>
              <w:pStyle w:val="ConsPlusNonformat"/>
              <w:jc w:val="both"/>
            </w:pPr>
            <w:r>
              <w:t xml:space="preserve"> Ru13.005  </w:t>
            </w:r>
          </w:p>
        </w:tc>
        <w:tc>
          <w:tcPr>
            <w:tcW w:w="1680" w:type="dxa"/>
            <w:tcBorders>
              <w:top w:val="nil"/>
            </w:tcBorders>
          </w:tcPr>
          <w:p w:rsidR="00B86404" w:rsidRDefault="00B86404">
            <w:pPr>
              <w:pStyle w:val="ConsPlusNonformat"/>
              <w:jc w:val="both"/>
            </w:pPr>
            <w:r>
              <w:t xml:space="preserve"> 39251-86-0 </w:t>
            </w:r>
          </w:p>
        </w:tc>
        <w:tc>
          <w:tcPr>
            <w:tcW w:w="5280" w:type="dxa"/>
            <w:tcBorders>
              <w:top w:val="nil"/>
            </w:tcBorders>
          </w:tcPr>
          <w:p w:rsidR="00B86404" w:rsidRDefault="00B86404">
            <w:pPr>
              <w:pStyle w:val="ConsPlusNonformat"/>
              <w:jc w:val="both"/>
            </w:pPr>
            <w:r>
              <w:t xml:space="preserve">Hexyl 2-furoate                           </w:t>
            </w:r>
          </w:p>
        </w:tc>
      </w:tr>
      <w:tr w:rsidR="00B86404">
        <w:trPr>
          <w:trHeight w:val="240"/>
        </w:trPr>
        <w:tc>
          <w:tcPr>
            <w:tcW w:w="840" w:type="dxa"/>
            <w:tcBorders>
              <w:top w:val="nil"/>
            </w:tcBorders>
          </w:tcPr>
          <w:p w:rsidR="00B86404" w:rsidRDefault="00B86404">
            <w:pPr>
              <w:pStyle w:val="ConsPlusNonformat"/>
              <w:jc w:val="both"/>
            </w:pPr>
            <w:r>
              <w:t xml:space="preserve"> 362 </w:t>
            </w:r>
          </w:p>
        </w:tc>
        <w:tc>
          <w:tcPr>
            <w:tcW w:w="1560" w:type="dxa"/>
            <w:tcBorders>
              <w:top w:val="nil"/>
            </w:tcBorders>
          </w:tcPr>
          <w:p w:rsidR="00B86404" w:rsidRDefault="00B86404">
            <w:pPr>
              <w:pStyle w:val="ConsPlusNonformat"/>
              <w:jc w:val="both"/>
            </w:pPr>
            <w:r>
              <w:t xml:space="preserve"> Ru13.006  </w:t>
            </w:r>
          </w:p>
        </w:tc>
        <w:tc>
          <w:tcPr>
            <w:tcW w:w="1680" w:type="dxa"/>
            <w:tcBorders>
              <w:top w:val="nil"/>
            </w:tcBorders>
          </w:tcPr>
          <w:p w:rsidR="00B86404" w:rsidRDefault="00B86404">
            <w:pPr>
              <w:pStyle w:val="ConsPlusNonformat"/>
              <w:jc w:val="both"/>
            </w:pPr>
            <w:r>
              <w:t xml:space="preserve"> 7149-32-8  </w:t>
            </w:r>
          </w:p>
        </w:tc>
        <w:tc>
          <w:tcPr>
            <w:tcW w:w="5280" w:type="dxa"/>
            <w:tcBorders>
              <w:top w:val="nil"/>
            </w:tcBorders>
          </w:tcPr>
          <w:p w:rsidR="00B86404" w:rsidRDefault="00B86404">
            <w:pPr>
              <w:pStyle w:val="ConsPlusNonformat"/>
              <w:jc w:val="both"/>
            </w:pPr>
            <w:r>
              <w:t xml:space="preserve">Phenethyl 2-furoate                       </w:t>
            </w:r>
          </w:p>
        </w:tc>
      </w:tr>
      <w:tr w:rsidR="00B86404">
        <w:trPr>
          <w:trHeight w:val="240"/>
        </w:trPr>
        <w:tc>
          <w:tcPr>
            <w:tcW w:w="840" w:type="dxa"/>
            <w:tcBorders>
              <w:top w:val="nil"/>
            </w:tcBorders>
          </w:tcPr>
          <w:p w:rsidR="00B86404" w:rsidRDefault="00B86404">
            <w:pPr>
              <w:pStyle w:val="ConsPlusNonformat"/>
              <w:jc w:val="both"/>
            </w:pPr>
            <w:r>
              <w:t xml:space="preserve"> 363 </w:t>
            </w:r>
          </w:p>
        </w:tc>
        <w:tc>
          <w:tcPr>
            <w:tcW w:w="1560" w:type="dxa"/>
            <w:tcBorders>
              <w:top w:val="nil"/>
            </w:tcBorders>
          </w:tcPr>
          <w:p w:rsidR="00B86404" w:rsidRDefault="00B86404">
            <w:pPr>
              <w:pStyle w:val="ConsPlusNonformat"/>
              <w:jc w:val="both"/>
            </w:pPr>
            <w:r>
              <w:t xml:space="preserve"> Ru09.091  </w:t>
            </w:r>
          </w:p>
        </w:tc>
        <w:tc>
          <w:tcPr>
            <w:tcW w:w="1680" w:type="dxa"/>
            <w:tcBorders>
              <w:top w:val="nil"/>
            </w:tcBorders>
          </w:tcPr>
          <w:p w:rsidR="00B86404" w:rsidRDefault="00B86404">
            <w:pPr>
              <w:pStyle w:val="ConsPlusNonformat"/>
              <w:jc w:val="both"/>
            </w:pPr>
            <w:r>
              <w:t xml:space="preserve"> 5454-28-4  </w:t>
            </w:r>
          </w:p>
        </w:tc>
        <w:tc>
          <w:tcPr>
            <w:tcW w:w="5280" w:type="dxa"/>
            <w:tcBorders>
              <w:top w:val="nil"/>
            </w:tcBorders>
          </w:tcPr>
          <w:p w:rsidR="00B86404" w:rsidRDefault="00B86404">
            <w:pPr>
              <w:pStyle w:val="ConsPlusNonformat"/>
              <w:jc w:val="both"/>
            </w:pPr>
            <w:r>
              <w:t xml:space="preserve">Butyl heptanoate                          </w:t>
            </w:r>
          </w:p>
        </w:tc>
      </w:tr>
      <w:tr w:rsidR="00B86404">
        <w:trPr>
          <w:trHeight w:val="240"/>
        </w:trPr>
        <w:tc>
          <w:tcPr>
            <w:tcW w:w="840" w:type="dxa"/>
            <w:tcBorders>
              <w:top w:val="nil"/>
            </w:tcBorders>
          </w:tcPr>
          <w:p w:rsidR="00B86404" w:rsidRDefault="00B86404">
            <w:pPr>
              <w:pStyle w:val="ConsPlusNonformat"/>
              <w:jc w:val="both"/>
            </w:pPr>
            <w:r>
              <w:t xml:space="preserve"> 364 </w:t>
            </w:r>
          </w:p>
        </w:tc>
        <w:tc>
          <w:tcPr>
            <w:tcW w:w="1560" w:type="dxa"/>
            <w:tcBorders>
              <w:top w:val="nil"/>
            </w:tcBorders>
          </w:tcPr>
          <w:p w:rsidR="00B86404" w:rsidRDefault="00B86404">
            <w:pPr>
              <w:pStyle w:val="ConsPlusNonformat"/>
              <w:jc w:val="both"/>
            </w:pPr>
            <w:r>
              <w:t xml:space="preserve"> Ru09.092  </w:t>
            </w:r>
          </w:p>
        </w:tc>
        <w:tc>
          <w:tcPr>
            <w:tcW w:w="1680" w:type="dxa"/>
            <w:tcBorders>
              <w:top w:val="nil"/>
            </w:tcBorders>
          </w:tcPr>
          <w:p w:rsidR="00B86404" w:rsidRDefault="00B86404">
            <w:pPr>
              <w:pStyle w:val="ConsPlusNonformat"/>
              <w:jc w:val="both"/>
            </w:pPr>
            <w:r>
              <w:t xml:space="preserve"> 7779-80-8  </w:t>
            </w:r>
          </w:p>
        </w:tc>
        <w:tc>
          <w:tcPr>
            <w:tcW w:w="5280" w:type="dxa"/>
            <w:tcBorders>
              <w:top w:val="nil"/>
            </w:tcBorders>
          </w:tcPr>
          <w:p w:rsidR="00B86404" w:rsidRDefault="00B86404">
            <w:pPr>
              <w:pStyle w:val="ConsPlusNonformat"/>
              <w:jc w:val="both"/>
            </w:pPr>
            <w:r>
              <w:t xml:space="preserve">Isobutyl heptanoate                       </w:t>
            </w:r>
          </w:p>
        </w:tc>
      </w:tr>
      <w:tr w:rsidR="00B86404">
        <w:trPr>
          <w:trHeight w:val="240"/>
        </w:trPr>
        <w:tc>
          <w:tcPr>
            <w:tcW w:w="840" w:type="dxa"/>
            <w:tcBorders>
              <w:top w:val="nil"/>
            </w:tcBorders>
          </w:tcPr>
          <w:p w:rsidR="00B86404" w:rsidRDefault="00B86404">
            <w:pPr>
              <w:pStyle w:val="ConsPlusNonformat"/>
              <w:jc w:val="both"/>
            </w:pPr>
            <w:r>
              <w:t xml:space="preserve"> 365 </w:t>
            </w:r>
          </w:p>
        </w:tc>
        <w:tc>
          <w:tcPr>
            <w:tcW w:w="1560" w:type="dxa"/>
            <w:tcBorders>
              <w:top w:val="nil"/>
            </w:tcBorders>
          </w:tcPr>
          <w:p w:rsidR="00B86404" w:rsidRDefault="00B86404">
            <w:pPr>
              <w:pStyle w:val="ConsPlusNonformat"/>
              <w:jc w:val="both"/>
            </w:pPr>
            <w:r>
              <w:t xml:space="preserve"> Ru09.093  </w:t>
            </w:r>
          </w:p>
        </w:tc>
        <w:tc>
          <w:tcPr>
            <w:tcW w:w="1680" w:type="dxa"/>
            <w:tcBorders>
              <w:top w:val="nil"/>
            </w:tcBorders>
          </w:tcPr>
          <w:p w:rsidR="00B86404" w:rsidRDefault="00B86404">
            <w:pPr>
              <w:pStyle w:val="ConsPlusNonformat"/>
              <w:jc w:val="both"/>
            </w:pPr>
            <w:r>
              <w:t xml:space="preserve">  106-30-9  </w:t>
            </w:r>
          </w:p>
        </w:tc>
        <w:tc>
          <w:tcPr>
            <w:tcW w:w="5280" w:type="dxa"/>
            <w:tcBorders>
              <w:top w:val="nil"/>
            </w:tcBorders>
          </w:tcPr>
          <w:p w:rsidR="00B86404" w:rsidRDefault="00B86404">
            <w:pPr>
              <w:pStyle w:val="ConsPlusNonformat"/>
              <w:jc w:val="both"/>
            </w:pPr>
            <w:r>
              <w:t xml:space="preserve">Ethyl heptanoate                          </w:t>
            </w:r>
          </w:p>
        </w:tc>
      </w:tr>
      <w:tr w:rsidR="00B86404">
        <w:trPr>
          <w:trHeight w:val="240"/>
        </w:trPr>
        <w:tc>
          <w:tcPr>
            <w:tcW w:w="840" w:type="dxa"/>
            <w:tcBorders>
              <w:top w:val="nil"/>
            </w:tcBorders>
          </w:tcPr>
          <w:p w:rsidR="00B86404" w:rsidRDefault="00B86404">
            <w:pPr>
              <w:pStyle w:val="ConsPlusNonformat"/>
              <w:jc w:val="both"/>
            </w:pPr>
            <w:r>
              <w:t xml:space="preserve"> 366 </w:t>
            </w:r>
          </w:p>
        </w:tc>
        <w:tc>
          <w:tcPr>
            <w:tcW w:w="1560" w:type="dxa"/>
            <w:tcBorders>
              <w:top w:val="nil"/>
            </w:tcBorders>
          </w:tcPr>
          <w:p w:rsidR="00B86404" w:rsidRDefault="00B86404">
            <w:pPr>
              <w:pStyle w:val="ConsPlusNonformat"/>
              <w:jc w:val="both"/>
            </w:pPr>
            <w:r>
              <w:t xml:space="preserve"> Ru09.094  </w:t>
            </w:r>
          </w:p>
        </w:tc>
        <w:tc>
          <w:tcPr>
            <w:tcW w:w="1680" w:type="dxa"/>
            <w:tcBorders>
              <w:top w:val="nil"/>
            </w:tcBorders>
          </w:tcPr>
          <w:p w:rsidR="00B86404" w:rsidRDefault="00B86404">
            <w:pPr>
              <w:pStyle w:val="ConsPlusNonformat"/>
              <w:jc w:val="both"/>
            </w:pPr>
            <w:r>
              <w:t xml:space="preserve"> 5132-75-2  </w:t>
            </w:r>
          </w:p>
        </w:tc>
        <w:tc>
          <w:tcPr>
            <w:tcW w:w="5280" w:type="dxa"/>
            <w:tcBorders>
              <w:top w:val="nil"/>
            </w:tcBorders>
          </w:tcPr>
          <w:p w:rsidR="00B86404" w:rsidRDefault="00B86404">
            <w:pPr>
              <w:pStyle w:val="ConsPlusNonformat"/>
              <w:jc w:val="both"/>
            </w:pPr>
            <w:r>
              <w:t xml:space="preserve">Octyl heptanoate                          </w:t>
            </w:r>
          </w:p>
        </w:tc>
      </w:tr>
      <w:tr w:rsidR="00B86404">
        <w:trPr>
          <w:trHeight w:val="240"/>
        </w:trPr>
        <w:tc>
          <w:tcPr>
            <w:tcW w:w="840" w:type="dxa"/>
            <w:tcBorders>
              <w:top w:val="nil"/>
            </w:tcBorders>
          </w:tcPr>
          <w:p w:rsidR="00B86404" w:rsidRDefault="00B86404">
            <w:pPr>
              <w:pStyle w:val="ConsPlusNonformat"/>
              <w:jc w:val="both"/>
            </w:pPr>
            <w:r>
              <w:t xml:space="preserve"> 367 </w:t>
            </w:r>
          </w:p>
        </w:tc>
        <w:tc>
          <w:tcPr>
            <w:tcW w:w="1560" w:type="dxa"/>
            <w:tcBorders>
              <w:top w:val="nil"/>
            </w:tcBorders>
          </w:tcPr>
          <w:p w:rsidR="00B86404" w:rsidRDefault="00B86404">
            <w:pPr>
              <w:pStyle w:val="ConsPlusNonformat"/>
              <w:jc w:val="both"/>
            </w:pPr>
            <w:r>
              <w:t xml:space="preserve"> Ru09.095  </w:t>
            </w:r>
          </w:p>
        </w:tc>
        <w:tc>
          <w:tcPr>
            <w:tcW w:w="1680" w:type="dxa"/>
            <w:tcBorders>
              <w:top w:val="nil"/>
            </w:tcBorders>
          </w:tcPr>
          <w:p w:rsidR="00B86404" w:rsidRDefault="00B86404">
            <w:pPr>
              <w:pStyle w:val="ConsPlusNonformat"/>
              <w:jc w:val="both"/>
            </w:pPr>
            <w:r>
              <w:t xml:space="preserve"> 7778-87-2  </w:t>
            </w:r>
          </w:p>
        </w:tc>
        <w:tc>
          <w:tcPr>
            <w:tcW w:w="5280" w:type="dxa"/>
            <w:tcBorders>
              <w:top w:val="nil"/>
            </w:tcBorders>
          </w:tcPr>
          <w:p w:rsidR="00B86404" w:rsidRDefault="00B86404">
            <w:pPr>
              <w:pStyle w:val="ConsPlusNonformat"/>
              <w:jc w:val="both"/>
            </w:pPr>
            <w:r>
              <w:t xml:space="preserve">Propyl heptanoate                         </w:t>
            </w:r>
          </w:p>
        </w:tc>
      </w:tr>
      <w:tr w:rsidR="00B86404">
        <w:trPr>
          <w:trHeight w:val="240"/>
        </w:trPr>
        <w:tc>
          <w:tcPr>
            <w:tcW w:w="840" w:type="dxa"/>
            <w:tcBorders>
              <w:top w:val="nil"/>
            </w:tcBorders>
          </w:tcPr>
          <w:p w:rsidR="00B86404" w:rsidRDefault="00B86404">
            <w:pPr>
              <w:pStyle w:val="ConsPlusNonformat"/>
              <w:jc w:val="both"/>
            </w:pPr>
            <w:r>
              <w:t xml:space="preserve"> 368 </w:t>
            </w:r>
          </w:p>
        </w:tc>
        <w:tc>
          <w:tcPr>
            <w:tcW w:w="1560" w:type="dxa"/>
            <w:tcBorders>
              <w:top w:val="nil"/>
            </w:tcBorders>
          </w:tcPr>
          <w:p w:rsidR="00B86404" w:rsidRDefault="00B86404">
            <w:pPr>
              <w:pStyle w:val="ConsPlusNonformat"/>
              <w:jc w:val="both"/>
            </w:pPr>
            <w:r>
              <w:t xml:space="preserve"> Ru09.096  </w:t>
            </w:r>
          </w:p>
        </w:tc>
        <w:tc>
          <w:tcPr>
            <w:tcW w:w="1680" w:type="dxa"/>
            <w:tcBorders>
              <w:top w:val="nil"/>
            </w:tcBorders>
          </w:tcPr>
          <w:p w:rsidR="00B86404" w:rsidRDefault="00B86404">
            <w:pPr>
              <w:pStyle w:val="ConsPlusNonformat"/>
              <w:jc w:val="both"/>
            </w:pPr>
            <w:r>
              <w:t xml:space="preserve">  106-73-0  </w:t>
            </w:r>
          </w:p>
        </w:tc>
        <w:tc>
          <w:tcPr>
            <w:tcW w:w="5280" w:type="dxa"/>
            <w:tcBorders>
              <w:top w:val="nil"/>
            </w:tcBorders>
          </w:tcPr>
          <w:p w:rsidR="00B86404" w:rsidRDefault="00B86404">
            <w:pPr>
              <w:pStyle w:val="ConsPlusNonformat"/>
              <w:jc w:val="both"/>
            </w:pPr>
            <w:r>
              <w:t xml:space="preserve">Methyl heptanoate                         </w:t>
            </w:r>
          </w:p>
        </w:tc>
      </w:tr>
      <w:tr w:rsidR="00B86404">
        <w:trPr>
          <w:trHeight w:val="240"/>
        </w:trPr>
        <w:tc>
          <w:tcPr>
            <w:tcW w:w="840" w:type="dxa"/>
            <w:tcBorders>
              <w:top w:val="nil"/>
            </w:tcBorders>
          </w:tcPr>
          <w:p w:rsidR="00B86404" w:rsidRDefault="00B86404">
            <w:pPr>
              <w:pStyle w:val="ConsPlusNonformat"/>
              <w:jc w:val="both"/>
            </w:pPr>
            <w:r>
              <w:t xml:space="preserve"> 369 </w:t>
            </w:r>
          </w:p>
        </w:tc>
        <w:tc>
          <w:tcPr>
            <w:tcW w:w="1560" w:type="dxa"/>
            <w:tcBorders>
              <w:top w:val="nil"/>
            </w:tcBorders>
          </w:tcPr>
          <w:p w:rsidR="00B86404" w:rsidRDefault="00B86404">
            <w:pPr>
              <w:pStyle w:val="ConsPlusNonformat"/>
              <w:jc w:val="both"/>
            </w:pPr>
            <w:r>
              <w:t xml:space="preserve"> Ru09.097  </w:t>
            </w:r>
          </w:p>
        </w:tc>
        <w:tc>
          <w:tcPr>
            <w:tcW w:w="1680" w:type="dxa"/>
            <w:tcBorders>
              <w:top w:val="nil"/>
            </w:tcBorders>
          </w:tcPr>
          <w:p w:rsidR="00B86404" w:rsidRDefault="00B86404">
            <w:pPr>
              <w:pStyle w:val="ConsPlusNonformat"/>
              <w:jc w:val="both"/>
            </w:pPr>
            <w:r>
              <w:t xml:space="preserve">  142-19-8  </w:t>
            </w:r>
          </w:p>
        </w:tc>
        <w:tc>
          <w:tcPr>
            <w:tcW w:w="5280" w:type="dxa"/>
            <w:tcBorders>
              <w:top w:val="nil"/>
            </w:tcBorders>
          </w:tcPr>
          <w:p w:rsidR="00B86404" w:rsidRDefault="00B86404">
            <w:pPr>
              <w:pStyle w:val="ConsPlusNonformat"/>
              <w:jc w:val="both"/>
            </w:pPr>
            <w:r>
              <w:t xml:space="preserve">Allyl heptanoate                          </w:t>
            </w:r>
          </w:p>
        </w:tc>
      </w:tr>
      <w:tr w:rsidR="00B86404">
        <w:trPr>
          <w:trHeight w:val="240"/>
        </w:trPr>
        <w:tc>
          <w:tcPr>
            <w:tcW w:w="840" w:type="dxa"/>
            <w:tcBorders>
              <w:top w:val="nil"/>
            </w:tcBorders>
          </w:tcPr>
          <w:p w:rsidR="00B86404" w:rsidRDefault="00B86404">
            <w:pPr>
              <w:pStyle w:val="ConsPlusNonformat"/>
              <w:jc w:val="both"/>
            </w:pPr>
            <w:r>
              <w:t xml:space="preserve"> 370 </w:t>
            </w:r>
          </w:p>
        </w:tc>
        <w:tc>
          <w:tcPr>
            <w:tcW w:w="1560" w:type="dxa"/>
            <w:tcBorders>
              <w:top w:val="nil"/>
            </w:tcBorders>
          </w:tcPr>
          <w:p w:rsidR="00B86404" w:rsidRDefault="00B86404">
            <w:pPr>
              <w:pStyle w:val="ConsPlusNonformat"/>
              <w:jc w:val="both"/>
            </w:pPr>
            <w:r>
              <w:t xml:space="preserve"> Ru09.098  </w:t>
            </w:r>
          </w:p>
        </w:tc>
        <w:tc>
          <w:tcPr>
            <w:tcW w:w="1680" w:type="dxa"/>
            <w:tcBorders>
              <w:top w:val="nil"/>
            </w:tcBorders>
          </w:tcPr>
          <w:p w:rsidR="00B86404" w:rsidRDefault="00B86404">
            <w:pPr>
              <w:pStyle w:val="ConsPlusNonformat"/>
              <w:jc w:val="both"/>
            </w:pPr>
            <w:r>
              <w:t xml:space="preserve"> 7493-82-5  </w:t>
            </w:r>
          </w:p>
        </w:tc>
        <w:tc>
          <w:tcPr>
            <w:tcW w:w="5280" w:type="dxa"/>
            <w:tcBorders>
              <w:top w:val="nil"/>
            </w:tcBorders>
          </w:tcPr>
          <w:p w:rsidR="00B86404" w:rsidRDefault="00B86404">
            <w:pPr>
              <w:pStyle w:val="ConsPlusNonformat"/>
              <w:jc w:val="both"/>
            </w:pPr>
            <w:r>
              <w:t xml:space="preserve">Pentyl heptanoate                         </w:t>
            </w:r>
          </w:p>
        </w:tc>
      </w:tr>
      <w:tr w:rsidR="00B86404">
        <w:trPr>
          <w:trHeight w:val="240"/>
        </w:trPr>
        <w:tc>
          <w:tcPr>
            <w:tcW w:w="840" w:type="dxa"/>
            <w:tcBorders>
              <w:top w:val="nil"/>
            </w:tcBorders>
          </w:tcPr>
          <w:p w:rsidR="00B86404" w:rsidRDefault="00B86404">
            <w:pPr>
              <w:pStyle w:val="ConsPlusNonformat"/>
              <w:jc w:val="both"/>
            </w:pPr>
            <w:r>
              <w:t xml:space="preserve"> 371 </w:t>
            </w:r>
          </w:p>
        </w:tc>
        <w:tc>
          <w:tcPr>
            <w:tcW w:w="1560" w:type="dxa"/>
            <w:tcBorders>
              <w:top w:val="nil"/>
            </w:tcBorders>
          </w:tcPr>
          <w:p w:rsidR="00B86404" w:rsidRDefault="00B86404">
            <w:pPr>
              <w:pStyle w:val="ConsPlusNonformat"/>
              <w:jc w:val="both"/>
            </w:pPr>
            <w:r>
              <w:t xml:space="preserve"> Ru09.433  </w:t>
            </w:r>
          </w:p>
        </w:tc>
        <w:tc>
          <w:tcPr>
            <w:tcW w:w="1680" w:type="dxa"/>
            <w:tcBorders>
              <w:top w:val="nil"/>
            </w:tcBorders>
          </w:tcPr>
          <w:p w:rsidR="00B86404" w:rsidRDefault="00B86404">
            <w:pPr>
              <w:pStyle w:val="ConsPlusNonformat"/>
              <w:jc w:val="both"/>
            </w:pPr>
            <w:r>
              <w:t xml:space="preserve">  97-64-3   </w:t>
            </w:r>
          </w:p>
        </w:tc>
        <w:tc>
          <w:tcPr>
            <w:tcW w:w="5280" w:type="dxa"/>
            <w:tcBorders>
              <w:top w:val="nil"/>
            </w:tcBorders>
          </w:tcPr>
          <w:p w:rsidR="00B86404" w:rsidRDefault="00B86404">
            <w:pPr>
              <w:pStyle w:val="ConsPlusNonformat"/>
              <w:jc w:val="both"/>
            </w:pPr>
            <w:r>
              <w:t xml:space="preserve">Ethyl lactate                             </w:t>
            </w:r>
          </w:p>
        </w:tc>
      </w:tr>
      <w:tr w:rsidR="00B86404">
        <w:trPr>
          <w:trHeight w:val="240"/>
        </w:trPr>
        <w:tc>
          <w:tcPr>
            <w:tcW w:w="840" w:type="dxa"/>
            <w:tcBorders>
              <w:top w:val="nil"/>
            </w:tcBorders>
          </w:tcPr>
          <w:p w:rsidR="00B86404" w:rsidRDefault="00B86404">
            <w:pPr>
              <w:pStyle w:val="ConsPlusNonformat"/>
              <w:jc w:val="both"/>
            </w:pPr>
            <w:r>
              <w:t xml:space="preserve"> 372 </w:t>
            </w:r>
          </w:p>
        </w:tc>
        <w:tc>
          <w:tcPr>
            <w:tcW w:w="1560" w:type="dxa"/>
            <w:tcBorders>
              <w:top w:val="nil"/>
            </w:tcBorders>
          </w:tcPr>
          <w:p w:rsidR="00B86404" w:rsidRDefault="00B86404">
            <w:pPr>
              <w:pStyle w:val="ConsPlusNonformat"/>
              <w:jc w:val="both"/>
            </w:pPr>
            <w:r>
              <w:t xml:space="preserve"> Ru09.434  </w:t>
            </w:r>
          </w:p>
        </w:tc>
        <w:tc>
          <w:tcPr>
            <w:tcW w:w="1680" w:type="dxa"/>
            <w:tcBorders>
              <w:top w:val="nil"/>
            </w:tcBorders>
          </w:tcPr>
          <w:p w:rsidR="00B86404" w:rsidRDefault="00B86404">
            <w:pPr>
              <w:pStyle w:val="ConsPlusNonformat"/>
              <w:jc w:val="both"/>
            </w:pPr>
            <w:r>
              <w:t xml:space="preserve">  138-22-7  </w:t>
            </w:r>
          </w:p>
        </w:tc>
        <w:tc>
          <w:tcPr>
            <w:tcW w:w="5280" w:type="dxa"/>
            <w:tcBorders>
              <w:top w:val="nil"/>
            </w:tcBorders>
          </w:tcPr>
          <w:p w:rsidR="00B86404" w:rsidRDefault="00B86404">
            <w:pPr>
              <w:pStyle w:val="ConsPlusNonformat"/>
              <w:jc w:val="both"/>
            </w:pPr>
            <w:r>
              <w:t xml:space="preserve">Butyl lactate                             </w:t>
            </w:r>
          </w:p>
        </w:tc>
      </w:tr>
      <w:tr w:rsidR="00B86404">
        <w:trPr>
          <w:trHeight w:val="240"/>
        </w:trPr>
        <w:tc>
          <w:tcPr>
            <w:tcW w:w="840" w:type="dxa"/>
            <w:tcBorders>
              <w:top w:val="nil"/>
            </w:tcBorders>
          </w:tcPr>
          <w:p w:rsidR="00B86404" w:rsidRDefault="00B86404">
            <w:pPr>
              <w:pStyle w:val="ConsPlusNonformat"/>
              <w:jc w:val="both"/>
            </w:pPr>
            <w:r>
              <w:t xml:space="preserve"> 373 </w:t>
            </w:r>
          </w:p>
        </w:tc>
        <w:tc>
          <w:tcPr>
            <w:tcW w:w="1560" w:type="dxa"/>
            <w:tcBorders>
              <w:top w:val="nil"/>
            </w:tcBorders>
          </w:tcPr>
          <w:p w:rsidR="00B86404" w:rsidRDefault="00B86404">
            <w:pPr>
              <w:pStyle w:val="ConsPlusNonformat"/>
              <w:jc w:val="both"/>
            </w:pPr>
            <w:r>
              <w:t xml:space="preserve"> Ru09.435  </w:t>
            </w:r>
          </w:p>
        </w:tc>
        <w:tc>
          <w:tcPr>
            <w:tcW w:w="1680" w:type="dxa"/>
            <w:tcBorders>
              <w:top w:val="nil"/>
            </w:tcBorders>
          </w:tcPr>
          <w:p w:rsidR="00B86404" w:rsidRDefault="00B86404">
            <w:pPr>
              <w:pStyle w:val="ConsPlusNonformat"/>
              <w:jc w:val="both"/>
            </w:pPr>
            <w:r>
              <w:t xml:space="preserve">  539-88-8  </w:t>
            </w:r>
          </w:p>
        </w:tc>
        <w:tc>
          <w:tcPr>
            <w:tcW w:w="5280" w:type="dxa"/>
            <w:tcBorders>
              <w:top w:val="nil"/>
            </w:tcBorders>
          </w:tcPr>
          <w:p w:rsidR="00B86404" w:rsidRDefault="00B86404">
            <w:pPr>
              <w:pStyle w:val="ConsPlusNonformat"/>
              <w:jc w:val="both"/>
            </w:pPr>
            <w:r>
              <w:t xml:space="preserve">Ethyl 4-oxovalerate                       </w:t>
            </w:r>
          </w:p>
        </w:tc>
      </w:tr>
      <w:tr w:rsidR="00B86404">
        <w:trPr>
          <w:trHeight w:val="240"/>
        </w:trPr>
        <w:tc>
          <w:tcPr>
            <w:tcW w:w="840" w:type="dxa"/>
            <w:tcBorders>
              <w:top w:val="nil"/>
            </w:tcBorders>
          </w:tcPr>
          <w:p w:rsidR="00B86404" w:rsidRDefault="00B86404">
            <w:pPr>
              <w:pStyle w:val="ConsPlusNonformat"/>
              <w:jc w:val="both"/>
            </w:pPr>
            <w:r>
              <w:t xml:space="preserve"> 374 </w:t>
            </w:r>
          </w:p>
        </w:tc>
        <w:tc>
          <w:tcPr>
            <w:tcW w:w="1560" w:type="dxa"/>
            <w:tcBorders>
              <w:top w:val="nil"/>
            </w:tcBorders>
          </w:tcPr>
          <w:p w:rsidR="00B86404" w:rsidRDefault="00B86404">
            <w:pPr>
              <w:pStyle w:val="ConsPlusNonformat"/>
              <w:jc w:val="both"/>
            </w:pPr>
            <w:r>
              <w:t xml:space="preserve"> Ru09.436  </w:t>
            </w:r>
          </w:p>
        </w:tc>
        <w:tc>
          <w:tcPr>
            <w:tcW w:w="1680" w:type="dxa"/>
            <w:tcBorders>
              <w:top w:val="nil"/>
            </w:tcBorders>
          </w:tcPr>
          <w:p w:rsidR="00B86404" w:rsidRDefault="00B86404">
            <w:pPr>
              <w:pStyle w:val="ConsPlusNonformat"/>
              <w:jc w:val="both"/>
            </w:pPr>
            <w:r>
              <w:t xml:space="preserve"> 2052-15-5  </w:t>
            </w:r>
          </w:p>
        </w:tc>
        <w:tc>
          <w:tcPr>
            <w:tcW w:w="5280" w:type="dxa"/>
            <w:tcBorders>
              <w:top w:val="nil"/>
            </w:tcBorders>
          </w:tcPr>
          <w:p w:rsidR="00B86404" w:rsidRDefault="00B86404">
            <w:pPr>
              <w:pStyle w:val="ConsPlusNonformat"/>
              <w:jc w:val="both"/>
            </w:pPr>
            <w:r>
              <w:t xml:space="preserve">Butyl 4-oxovalerate                       </w:t>
            </w:r>
          </w:p>
        </w:tc>
      </w:tr>
      <w:tr w:rsidR="00B86404">
        <w:trPr>
          <w:trHeight w:val="240"/>
        </w:trPr>
        <w:tc>
          <w:tcPr>
            <w:tcW w:w="840" w:type="dxa"/>
            <w:tcBorders>
              <w:top w:val="nil"/>
            </w:tcBorders>
          </w:tcPr>
          <w:p w:rsidR="00B86404" w:rsidRDefault="00B86404">
            <w:pPr>
              <w:pStyle w:val="ConsPlusNonformat"/>
              <w:jc w:val="both"/>
            </w:pPr>
            <w:r>
              <w:t xml:space="preserve"> 375 </w:t>
            </w:r>
          </w:p>
        </w:tc>
        <w:tc>
          <w:tcPr>
            <w:tcW w:w="1560" w:type="dxa"/>
            <w:tcBorders>
              <w:top w:val="nil"/>
            </w:tcBorders>
          </w:tcPr>
          <w:p w:rsidR="00B86404" w:rsidRDefault="00B86404">
            <w:pPr>
              <w:pStyle w:val="ConsPlusNonformat"/>
              <w:jc w:val="both"/>
            </w:pPr>
            <w:r>
              <w:t xml:space="preserve"> Ru09.099  </w:t>
            </w:r>
          </w:p>
        </w:tc>
        <w:tc>
          <w:tcPr>
            <w:tcW w:w="1680" w:type="dxa"/>
            <w:tcBorders>
              <w:top w:val="nil"/>
            </w:tcBorders>
          </w:tcPr>
          <w:p w:rsidR="00B86404" w:rsidRDefault="00B86404">
            <w:pPr>
              <w:pStyle w:val="ConsPlusNonformat"/>
              <w:jc w:val="both"/>
            </w:pPr>
            <w:r>
              <w:t xml:space="preserve">  106-33-2  </w:t>
            </w:r>
          </w:p>
        </w:tc>
        <w:tc>
          <w:tcPr>
            <w:tcW w:w="5280" w:type="dxa"/>
            <w:tcBorders>
              <w:top w:val="nil"/>
            </w:tcBorders>
          </w:tcPr>
          <w:p w:rsidR="00B86404" w:rsidRDefault="00B86404">
            <w:pPr>
              <w:pStyle w:val="ConsPlusNonformat"/>
              <w:jc w:val="both"/>
            </w:pPr>
            <w:r>
              <w:t xml:space="preserve">Ethyl dodecanoate                         </w:t>
            </w:r>
          </w:p>
        </w:tc>
      </w:tr>
      <w:tr w:rsidR="00B86404">
        <w:trPr>
          <w:trHeight w:val="240"/>
        </w:trPr>
        <w:tc>
          <w:tcPr>
            <w:tcW w:w="840" w:type="dxa"/>
            <w:tcBorders>
              <w:top w:val="nil"/>
            </w:tcBorders>
          </w:tcPr>
          <w:p w:rsidR="00B86404" w:rsidRDefault="00B86404">
            <w:pPr>
              <w:pStyle w:val="ConsPlusNonformat"/>
              <w:jc w:val="both"/>
            </w:pPr>
            <w:r>
              <w:t xml:space="preserve"> 376 </w:t>
            </w:r>
          </w:p>
        </w:tc>
        <w:tc>
          <w:tcPr>
            <w:tcW w:w="1560" w:type="dxa"/>
            <w:tcBorders>
              <w:top w:val="nil"/>
            </w:tcBorders>
          </w:tcPr>
          <w:p w:rsidR="00B86404" w:rsidRDefault="00B86404">
            <w:pPr>
              <w:pStyle w:val="ConsPlusNonformat"/>
              <w:jc w:val="both"/>
            </w:pPr>
            <w:r>
              <w:t xml:space="preserve"> Ru09.100  </w:t>
            </w:r>
          </w:p>
        </w:tc>
        <w:tc>
          <w:tcPr>
            <w:tcW w:w="1680" w:type="dxa"/>
            <w:tcBorders>
              <w:top w:val="nil"/>
            </w:tcBorders>
          </w:tcPr>
          <w:p w:rsidR="00B86404" w:rsidRDefault="00B86404">
            <w:pPr>
              <w:pStyle w:val="ConsPlusNonformat"/>
              <w:jc w:val="both"/>
            </w:pPr>
            <w:r>
              <w:t xml:space="preserve">  106-18-3  </w:t>
            </w:r>
          </w:p>
        </w:tc>
        <w:tc>
          <w:tcPr>
            <w:tcW w:w="5280" w:type="dxa"/>
            <w:tcBorders>
              <w:top w:val="nil"/>
            </w:tcBorders>
          </w:tcPr>
          <w:p w:rsidR="00B86404" w:rsidRDefault="00B86404">
            <w:pPr>
              <w:pStyle w:val="ConsPlusNonformat"/>
              <w:jc w:val="both"/>
            </w:pPr>
            <w:r>
              <w:t xml:space="preserve">Butyl dodecanoate                         </w:t>
            </w:r>
          </w:p>
        </w:tc>
      </w:tr>
      <w:tr w:rsidR="00B86404">
        <w:trPr>
          <w:trHeight w:val="240"/>
        </w:trPr>
        <w:tc>
          <w:tcPr>
            <w:tcW w:w="840" w:type="dxa"/>
            <w:tcBorders>
              <w:top w:val="nil"/>
            </w:tcBorders>
          </w:tcPr>
          <w:p w:rsidR="00B86404" w:rsidRDefault="00B86404">
            <w:pPr>
              <w:pStyle w:val="ConsPlusNonformat"/>
              <w:jc w:val="both"/>
            </w:pPr>
            <w:r>
              <w:t xml:space="preserve"> 377 </w:t>
            </w:r>
          </w:p>
        </w:tc>
        <w:tc>
          <w:tcPr>
            <w:tcW w:w="1560" w:type="dxa"/>
            <w:tcBorders>
              <w:top w:val="nil"/>
            </w:tcBorders>
          </w:tcPr>
          <w:p w:rsidR="00B86404" w:rsidRDefault="00B86404">
            <w:pPr>
              <w:pStyle w:val="ConsPlusNonformat"/>
              <w:jc w:val="both"/>
            </w:pPr>
            <w:r>
              <w:t xml:space="preserve"> Ru09.101  </w:t>
            </w:r>
          </w:p>
        </w:tc>
        <w:tc>
          <w:tcPr>
            <w:tcW w:w="1680" w:type="dxa"/>
            <w:tcBorders>
              <w:top w:val="nil"/>
            </w:tcBorders>
          </w:tcPr>
          <w:p w:rsidR="00B86404" w:rsidRDefault="00B86404">
            <w:pPr>
              <w:pStyle w:val="ConsPlusNonformat"/>
              <w:jc w:val="both"/>
            </w:pPr>
            <w:r>
              <w:t xml:space="preserve">  111-82-0  </w:t>
            </w:r>
          </w:p>
        </w:tc>
        <w:tc>
          <w:tcPr>
            <w:tcW w:w="5280" w:type="dxa"/>
            <w:tcBorders>
              <w:top w:val="nil"/>
            </w:tcBorders>
          </w:tcPr>
          <w:p w:rsidR="00B86404" w:rsidRDefault="00B86404">
            <w:pPr>
              <w:pStyle w:val="ConsPlusNonformat"/>
              <w:jc w:val="both"/>
            </w:pPr>
            <w:r>
              <w:t xml:space="preserve">Methyl dodecanoate                        </w:t>
            </w:r>
          </w:p>
        </w:tc>
      </w:tr>
      <w:tr w:rsidR="00B86404">
        <w:trPr>
          <w:trHeight w:val="240"/>
        </w:trPr>
        <w:tc>
          <w:tcPr>
            <w:tcW w:w="840" w:type="dxa"/>
            <w:tcBorders>
              <w:top w:val="nil"/>
            </w:tcBorders>
          </w:tcPr>
          <w:p w:rsidR="00B86404" w:rsidRDefault="00B86404">
            <w:pPr>
              <w:pStyle w:val="ConsPlusNonformat"/>
              <w:jc w:val="both"/>
            </w:pPr>
            <w:r>
              <w:t xml:space="preserve"> 378 </w:t>
            </w:r>
          </w:p>
        </w:tc>
        <w:tc>
          <w:tcPr>
            <w:tcW w:w="1560" w:type="dxa"/>
            <w:tcBorders>
              <w:top w:val="nil"/>
            </w:tcBorders>
          </w:tcPr>
          <w:p w:rsidR="00B86404" w:rsidRDefault="00B86404">
            <w:pPr>
              <w:pStyle w:val="ConsPlusNonformat"/>
              <w:jc w:val="both"/>
            </w:pPr>
            <w:r>
              <w:t xml:space="preserve"> Ru09.102  </w:t>
            </w:r>
          </w:p>
        </w:tc>
        <w:tc>
          <w:tcPr>
            <w:tcW w:w="1680" w:type="dxa"/>
            <w:tcBorders>
              <w:top w:val="nil"/>
            </w:tcBorders>
          </w:tcPr>
          <w:p w:rsidR="00B86404" w:rsidRDefault="00B86404">
            <w:pPr>
              <w:pStyle w:val="ConsPlusNonformat"/>
              <w:jc w:val="both"/>
            </w:pPr>
            <w:r>
              <w:t xml:space="preserve"> 10024-57-4 </w:t>
            </w:r>
          </w:p>
        </w:tc>
        <w:tc>
          <w:tcPr>
            <w:tcW w:w="5280" w:type="dxa"/>
            <w:tcBorders>
              <w:top w:val="nil"/>
            </w:tcBorders>
          </w:tcPr>
          <w:p w:rsidR="00B86404" w:rsidRDefault="00B86404">
            <w:pPr>
              <w:pStyle w:val="ConsPlusNonformat"/>
              <w:jc w:val="both"/>
            </w:pPr>
            <w:r>
              <w:t xml:space="preserve">Tolyl dodecanoate                         </w:t>
            </w:r>
          </w:p>
        </w:tc>
      </w:tr>
      <w:tr w:rsidR="00B86404">
        <w:trPr>
          <w:trHeight w:val="240"/>
        </w:trPr>
        <w:tc>
          <w:tcPr>
            <w:tcW w:w="840" w:type="dxa"/>
            <w:tcBorders>
              <w:top w:val="nil"/>
            </w:tcBorders>
          </w:tcPr>
          <w:p w:rsidR="00B86404" w:rsidRDefault="00B86404">
            <w:pPr>
              <w:pStyle w:val="ConsPlusNonformat"/>
              <w:jc w:val="both"/>
            </w:pPr>
            <w:r>
              <w:t xml:space="preserve"> 379 </w:t>
            </w:r>
          </w:p>
        </w:tc>
        <w:tc>
          <w:tcPr>
            <w:tcW w:w="1560" w:type="dxa"/>
            <w:tcBorders>
              <w:top w:val="nil"/>
            </w:tcBorders>
          </w:tcPr>
          <w:p w:rsidR="00B86404" w:rsidRDefault="00B86404">
            <w:pPr>
              <w:pStyle w:val="ConsPlusNonformat"/>
              <w:jc w:val="both"/>
            </w:pPr>
            <w:r>
              <w:t xml:space="preserve"> Ru09.103  </w:t>
            </w:r>
          </w:p>
        </w:tc>
        <w:tc>
          <w:tcPr>
            <w:tcW w:w="1680" w:type="dxa"/>
            <w:tcBorders>
              <w:top w:val="nil"/>
            </w:tcBorders>
          </w:tcPr>
          <w:p w:rsidR="00B86404" w:rsidRDefault="00B86404">
            <w:pPr>
              <w:pStyle w:val="ConsPlusNonformat"/>
              <w:jc w:val="both"/>
            </w:pPr>
            <w:r>
              <w:t xml:space="preserve"> 6309-51-9  </w:t>
            </w:r>
          </w:p>
        </w:tc>
        <w:tc>
          <w:tcPr>
            <w:tcW w:w="5280" w:type="dxa"/>
            <w:tcBorders>
              <w:top w:val="nil"/>
            </w:tcBorders>
          </w:tcPr>
          <w:p w:rsidR="00B86404" w:rsidRDefault="00B86404">
            <w:pPr>
              <w:pStyle w:val="ConsPlusNonformat"/>
              <w:jc w:val="both"/>
            </w:pPr>
            <w:r>
              <w:t xml:space="preserve">Methylbutyl dodecanoate                   </w:t>
            </w:r>
          </w:p>
        </w:tc>
      </w:tr>
      <w:tr w:rsidR="00B86404">
        <w:trPr>
          <w:trHeight w:val="240"/>
        </w:trPr>
        <w:tc>
          <w:tcPr>
            <w:tcW w:w="840" w:type="dxa"/>
            <w:tcBorders>
              <w:top w:val="nil"/>
            </w:tcBorders>
          </w:tcPr>
          <w:p w:rsidR="00B86404" w:rsidRDefault="00B86404">
            <w:pPr>
              <w:pStyle w:val="ConsPlusNonformat"/>
              <w:jc w:val="both"/>
            </w:pPr>
            <w:r>
              <w:t xml:space="preserve"> 382 </w:t>
            </w:r>
          </w:p>
        </w:tc>
        <w:tc>
          <w:tcPr>
            <w:tcW w:w="1560" w:type="dxa"/>
            <w:tcBorders>
              <w:top w:val="nil"/>
            </w:tcBorders>
          </w:tcPr>
          <w:p w:rsidR="00B86404" w:rsidRDefault="00B86404">
            <w:pPr>
              <w:pStyle w:val="ConsPlusNonformat"/>
              <w:jc w:val="both"/>
            </w:pPr>
            <w:r>
              <w:t xml:space="preserve"> Ru09.439  </w:t>
            </w:r>
          </w:p>
        </w:tc>
        <w:tc>
          <w:tcPr>
            <w:tcW w:w="1680" w:type="dxa"/>
            <w:tcBorders>
              <w:top w:val="nil"/>
            </w:tcBorders>
          </w:tcPr>
          <w:p w:rsidR="00B86404" w:rsidRDefault="00B86404">
            <w:pPr>
              <w:pStyle w:val="ConsPlusNonformat"/>
              <w:jc w:val="both"/>
            </w:pPr>
            <w:r>
              <w:t xml:space="preserve"> 7554-12-3  </w:t>
            </w:r>
          </w:p>
        </w:tc>
        <w:tc>
          <w:tcPr>
            <w:tcW w:w="5280" w:type="dxa"/>
            <w:tcBorders>
              <w:top w:val="nil"/>
            </w:tcBorders>
          </w:tcPr>
          <w:p w:rsidR="00B86404" w:rsidRDefault="00B86404">
            <w:pPr>
              <w:pStyle w:val="ConsPlusNonformat"/>
              <w:jc w:val="both"/>
            </w:pPr>
            <w:r>
              <w:t xml:space="preserve">Diethyl malate                            </w:t>
            </w:r>
          </w:p>
        </w:tc>
      </w:tr>
      <w:tr w:rsidR="00B86404">
        <w:trPr>
          <w:trHeight w:val="240"/>
        </w:trPr>
        <w:tc>
          <w:tcPr>
            <w:tcW w:w="840" w:type="dxa"/>
            <w:tcBorders>
              <w:top w:val="nil"/>
            </w:tcBorders>
          </w:tcPr>
          <w:p w:rsidR="00B86404" w:rsidRDefault="00B86404">
            <w:pPr>
              <w:pStyle w:val="ConsPlusNonformat"/>
              <w:jc w:val="both"/>
            </w:pPr>
            <w:r>
              <w:t xml:space="preserve"> 384 </w:t>
            </w:r>
          </w:p>
        </w:tc>
        <w:tc>
          <w:tcPr>
            <w:tcW w:w="1560" w:type="dxa"/>
            <w:tcBorders>
              <w:top w:val="nil"/>
            </w:tcBorders>
          </w:tcPr>
          <w:p w:rsidR="00B86404" w:rsidRDefault="00B86404">
            <w:pPr>
              <w:pStyle w:val="ConsPlusNonformat"/>
              <w:jc w:val="both"/>
            </w:pPr>
            <w:r>
              <w:t xml:space="preserve"> Ru09.441  </w:t>
            </w:r>
          </w:p>
        </w:tc>
        <w:tc>
          <w:tcPr>
            <w:tcW w:w="1680" w:type="dxa"/>
            <w:tcBorders>
              <w:top w:val="nil"/>
            </w:tcBorders>
          </w:tcPr>
          <w:p w:rsidR="00B86404" w:rsidRDefault="00B86404">
            <w:pPr>
              <w:pStyle w:val="ConsPlusNonformat"/>
              <w:jc w:val="both"/>
            </w:pPr>
            <w:r>
              <w:t xml:space="preserve"> 17373-84-1 </w:t>
            </w:r>
          </w:p>
        </w:tc>
        <w:tc>
          <w:tcPr>
            <w:tcW w:w="5280" w:type="dxa"/>
            <w:tcBorders>
              <w:top w:val="nil"/>
            </w:tcBorders>
          </w:tcPr>
          <w:p w:rsidR="00B86404" w:rsidRDefault="00B86404">
            <w:pPr>
              <w:pStyle w:val="ConsPlusNonformat"/>
              <w:jc w:val="both"/>
            </w:pPr>
            <w:r>
              <w:t xml:space="preserve">Butyl ethyl malonate                      </w:t>
            </w:r>
          </w:p>
        </w:tc>
      </w:tr>
      <w:tr w:rsidR="00B86404">
        <w:trPr>
          <w:trHeight w:val="240"/>
        </w:trPr>
        <w:tc>
          <w:tcPr>
            <w:tcW w:w="840" w:type="dxa"/>
            <w:tcBorders>
              <w:top w:val="nil"/>
            </w:tcBorders>
          </w:tcPr>
          <w:p w:rsidR="00B86404" w:rsidRDefault="00B86404">
            <w:pPr>
              <w:pStyle w:val="ConsPlusNonformat"/>
              <w:jc w:val="both"/>
            </w:pPr>
            <w:r>
              <w:t xml:space="preserve"> 385 </w:t>
            </w:r>
          </w:p>
        </w:tc>
        <w:tc>
          <w:tcPr>
            <w:tcW w:w="1560" w:type="dxa"/>
            <w:tcBorders>
              <w:top w:val="nil"/>
            </w:tcBorders>
          </w:tcPr>
          <w:p w:rsidR="00B86404" w:rsidRDefault="00B86404">
            <w:pPr>
              <w:pStyle w:val="ConsPlusNonformat"/>
              <w:jc w:val="both"/>
            </w:pPr>
            <w:r>
              <w:t xml:space="preserve"> Ru09.104  </w:t>
            </w:r>
          </w:p>
        </w:tc>
        <w:tc>
          <w:tcPr>
            <w:tcW w:w="1680" w:type="dxa"/>
            <w:tcBorders>
              <w:top w:val="nil"/>
            </w:tcBorders>
          </w:tcPr>
          <w:p w:rsidR="00B86404" w:rsidRDefault="00B86404">
            <w:pPr>
              <w:pStyle w:val="ConsPlusNonformat"/>
              <w:jc w:val="both"/>
            </w:pPr>
            <w:r>
              <w:t xml:space="preserve">  124-06-1  </w:t>
            </w:r>
          </w:p>
        </w:tc>
        <w:tc>
          <w:tcPr>
            <w:tcW w:w="5280" w:type="dxa"/>
            <w:tcBorders>
              <w:top w:val="nil"/>
            </w:tcBorders>
          </w:tcPr>
          <w:p w:rsidR="00B86404" w:rsidRDefault="00B86404">
            <w:pPr>
              <w:pStyle w:val="ConsPlusNonformat"/>
              <w:jc w:val="both"/>
            </w:pPr>
            <w:r>
              <w:t xml:space="preserve">Ethyl tetradecanoate                      </w:t>
            </w:r>
          </w:p>
        </w:tc>
      </w:tr>
      <w:tr w:rsidR="00B86404">
        <w:trPr>
          <w:trHeight w:val="240"/>
        </w:trPr>
        <w:tc>
          <w:tcPr>
            <w:tcW w:w="840" w:type="dxa"/>
            <w:tcBorders>
              <w:top w:val="nil"/>
            </w:tcBorders>
          </w:tcPr>
          <w:p w:rsidR="00B86404" w:rsidRDefault="00B86404">
            <w:pPr>
              <w:pStyle w:val="ConsPlusNonformat"/>
              <w:jc w:val="both"/>
            </w:pPr>
            <w:r>
              <w:t xml:space="preserve"> 386 </w:t>
            </w:r>
          </w:p>
        </w:tc>
        <w:tc>
          <w:tcPr>
            <w:tcW w:w="1560" w:type="dxa"/>
            <w:tcBorders>
              <w:top w:val="nil"/>
            </w:tcBorders>
          </w:tcPr>
          <w:p w:rsidR="00B86404" w:rsidRDefault="00B86404">
            <w:pPr>
              <w:pStyle w:val="ConsPlusNonformat"/>
              <w:jc w:val="both"/>
            </w:pPr>
            <w:r>
              <w:t xml:space="preserve"> Ru09.105  </w:t>
            </w:r>
          </w:p>
        </w:tc>
        <w:tc>
          <w:tcPr>
            <w:tcW w:w="1680" w:type="dxa"/>
            <w:tcBorders>
              <w:top w:val="nil"/>
            </w:tcBorders>
          </w:tcPr>
          <w:p w:rsidR="00B86404" w:rsidRDefault="00B86404">
            <w:pPr>
              <w:pStyle w:val="ConsPlusNonformat"/>
              <w:jc w:val="both"/>
            </w:pPr>
            <w:r>
              <w:t xml:space="preserve">  110-27-0  </w:t>
            </w:r>
          </w:p>
        </w:tc>
        <w:tc>
          <w:tcPr>
            <w:tcW w:w="5280" w:type="dxa"/>
            <w:tcBorders>
              <w:top w:val="nil"/>
            </w:tcBorders>
          </w:tcPr>
          <w:p w:rsidR="00B86404" w:rsidRDefault="00B86404">
            <w:pPr>
              <w:pStyle w:val="ConsPlusNonformat"/>
              <w:jc w:val="both"/>
            </w:pPr>
            <w:r>
              <w:t xml:space="preserve">Isopropyl tetradecanoate                  </w:t>
            </w:r>
          </w:p>
        </w:tc>
      </w:tr>
      <w:tr w:rsidR="00B86404">
        <w:trPr>
          <w:trHeight w:val="240"/>
        </w:trPr>
        <w:tc>
          <w:tcPr>
            <w:tcW w:w="840" w:type="dxa"/>
            <w:tcBorders>
              <w:top w:val="nil"/>
            </w:tcBorders>
          </w:tcPr>
          <w:p w:rsidR="00B86404" w:rsidRDefault="00B86404">
            <w:pPr>
              <w:pStyle w:val="ConsPlusNonformat"/>
              <w:jc w:val="both"/>
            </w:pPr>
            <w:r>
              <w:t xml:space="preserve"> 387 </w:t>
            </w:r>
          </w:p>
        </w:tc>
        <w:tc>
          <w:tcPr>
            <w:tcW w:w="1560" w:type="dxa"/>
            <w:tcBorders>
              <w:top w:val="nil"/>
            </w:tcBorders>
          </w:tcPr>
          <w:p w:rsidR="00B86404" w:rsidRDefault="00B86404">
            <w:pPr>
              <w:pStyle w:val="ConsPlusNonformat"/>
              <w:jc w:val="both"/>
            </w:pPr>
            <w:r>
              <w:t xml:space="preserve"> Ru09.106  </w:t>
            </w:r>
          </w:p>
        </w:tc>
        <w:tc>
          <w:tcPr>
            <w:tcW w:w="1680" w:type="dxa"/>
            <w:tcBorders>
              <w:top w:val="nil"/>
            </w:tcBorders>
          </w:tcPr>
          <w:p w:rsidR="00B86404" w:rsidRDefault="00B86404">
            <w:pPr>
              <w:pStyle w:val="ConsPlusNonformat"/>
              <w:jc w:val="both"/>
            </w:pPr>
            <w:r>
              <w:t xml:space="preserve">  124-10-7  </w:t>
            </w:r>
          </w:p>
        </w:tc>
        <w:tc>
          <w:tcPr>
            <w:tcW w:w="5280" w:type="dxa"/>
            <w:tcBorders>
              <w:top w:val="nil"/>
            </w:tcBorders>
          </w:tcPr>
          <w:p w:rsidR="00B86404" w:rsidRDefault="00B86404">
            <w:pPr>
              <w:pStyle w:val="ConsPlusNonformat"/>
              <w:jc w:val="both"/>
            </w:pPr>
            <w:r>
              <w:t xml:space="preserve">Methyl tetradecanoate                     </w:t>
            </w:r>
          </w:p>
        </w:tc>
      </w:tr>
      <w:tr w:rsidR="00B86404">
        <w:trPr>
          <w:trHeight w:val="240"/>
        </w:trPr>
        <w:tc>
          <w:tcPr>
            <w:tcW w:w="840" w:type="dxa"/>
            <w:tcBorders>
              <w:top w:val="nil"/>
            </w:tcBorders>
          </w:tcPr>
          <w:p w:rsidR="00B86404" w:rsidRDefault="00B86404">
            <w:pPr>
              <w:pStyle w:val="ConsPlusNonformat"/>
              <w:jc w:val="both"/>
            </w:pPr>
            <w:r>
              <w:t xml:space="preserve"> 388 </w:t>
            </w:r>
          </w:p>
        </w:tc>
        <w:tc>
          <w:tcPr>
            <w:tcW w:w="1560" w:type="dxa"/>
            <w:tcBorders>
              <w:top w:val="nil"/>
            </w:tcBorders>
          </w:tcPr>
          <w:p w:rsidR="00B86404" w:rsidRDefault="00B86404">
            <w:pPr>
              <w:pStyle w:val="ConsPlusNonformat"/>
              <w:jc w:val="both"/>
            </w:pPr>
            <w:r>
              <w:t xml:space="preserve"> Ru09.107  </w:t>
            </w:r>
          </w:p>
        </w:tc>
        <w:tc>
          <w:tcPr>
            <w:tcW w:w="1680" w:type="dxa"/>
            <w:tcBorders>
              <w:top w:val="nil"/>
            </w:tcBorders>
          </w:tcPr>
          <w:p w:rsidR="00B86404" w:rsidRDefault="00B86404">
            <w:pPr>
              <w:pStyle w:val="ConsPlusNonformat"/>
              <w:jc w:val="both"/>
            </w:pPr>
            <w:r>
              <w:t xml:space="preserve">  123-29-5  </w:t>
            </w:r>
          </w:p>
        </w:tc>
        <w:tc>
          <w:tcPr>
            <w:tcW w:w="5280" w:type="dxa"/>
            <w:tcBorders>
              <w:top w:val="nil"/>
            </w:tcBorders>
          </w:tcPr>
          <w:p w:rsidR="00B86404" w:rsidRDefault="00B86404">
            <w:pPr>
              <w:pStyle w:val="ConsPlusNonformat"/>
              <w:jc w:val="both"/>
            </w:pPr>
            <w:r>
              <w:t xml:space="preserve">Ethyl nonanoate                           </w:t>
            </w:r>
          </w:p>
        </w:tc>
      </w:tr>
      <w:tr w:rsidR="00B86404">
        <w:trPr>
          <w:trHeight w:val="240"/>
        </w:trPr>
        <w:tc>
          <w:tcPr>
            <w:tcW w:w="840" w:type="dxa"/>
            <w:tcBorders>
              <w:top w:val="nil"/>
            </w:tcBorders>
          </w:tcPr>
          <w:p w:rsidR="00B86404" w:rsidRDefault="00B86404">
            <w:pPr>
              <w:pStyle w:val="ConsPlusNonformat"/>
              <w:jc w:val="both"/>
            </w:pPr>
            <w:r>
              <w:t xml:space="preserve"> 389 </w:t>
            </w:r>
          </w:p>
        </w:tc>
        <w:tc>
          <w:tcPr>
            <w:tcW w:w="1560" w:type="dxa"/>
            <w:tcBorders>
              <w:top w:val="nil"/>
            </w:tcBorders>
          </w:tcPr>
          <w:p w:rsidR="00B86404" w:rsidRDefault="00B86404">
            <w:pPr>
              <w:pStyle w:val="ConsPlusNonformat"/>
              <w:jc w:val="both"/>
            </w:pPr>
            <w:r>
              <w:t xml:space="preserve"> Ru09.108  </w:t>
            </w:r>
          </w:p>
        </w:tc>
        <w:tc>
          <w:tcPr>
            <w:tcW w:w="1680" w:type="dxa"/>
            <w:tcBorders>
              <w:top w:val="nil"/>
            </w:tcBorders>
          </w:tcPr>
          <w:p w:rsidR="00B86404" w:rsidRDefault="00B86404">
            <w:pPr>
              <w:pStyle w:val="ConsPlusNonformat"/>
              <w:jc w:val="both"/>
            </w:pPr>
            <w:r>
              <w:t xml:space="preserve"> 1731-84-6  </w:t>
            </w:r>
          </w:p>
        </w:tc>
        <w:tc>
          <w:tcPr>
            <w:tcW w:w="5280" w:type="dxa"/>
            <w:tcBorders>
              <w:top w:val="nil"/>
            </w:tcBorders>
          </w:tcPr>
          <w:p w:rsidR="00B86404" w:rsidRDefault="00B86404">
            <w:pPr>
              <w:pStyle w:val="ConsPlusNonformat"/>
              <w:jc w:val="both"/>
            </w:pPr>
            <w:r>
              <w:t xml:space="preserve">Methyl nonanoate                          </w:t>
            </w:r>
          </w:p>
        </w:tc>
      </w:tr>
      <w:tr w:rsidR="00B86404">
        <w:trPr>
          <w:trHeight w:val="240"/>
        </w:trPr>
        <w:tc>
          <w:tcPr>
            <w:tcW w:w="840" w:type="dxa"/>
            <w:tcBorders>
              <w:top w:val="nil"/>
            </w:tcBorders>
          </w:tcPr>
          <w:p w:rsidR="00B86404" w:rsidRDefault="00B86404">
            <w:pPr>
              <w:pStyle w:val="ConsPlusNonformat"/>
              <w:jc w:val="both"/>
            </w:pPr>
            <w:r>
              <w:t xml:space="preserve"> 390 </w:t>
            </w:r>
          </w:p>
        </w:tc>
        <w:tc>
          <w:tcPr>
            <w:tcW w:w="1560" w:type="dxa"/>
            <w:tcBorders>
              <w:top w:val="nil"/>
            </w:tcBorders>
          </w:tcPr>
          <w:p w:rsidR="00B86404" w:rsidRDefault="00B86404">
            <w:pPr>
              <w:pStyle w:val="ConsPlusNonformat"/>
              <w:jc w:val="both"/>
            </w:pPr>
            <w:r>
              <w:t xml:space="preserve"> Ru09.109  </w:t>
            </w:r>
          </w:p>
        </w:tc>
        <w:tc>
          <w:tcPr>
            <w:tcW w:w="1680" w:type="dxa"/>
            <w:tcBorders>
              <w:top w:val="nil"/>
            </w:tcBorders>
          </w:tcPr>
          <w:p w:rsidR="00B86404" w:rsidRDefault="00B86404">
            <w:pPr>
              <w:pStyle w:val="ConsPlusNonformat"/>
              <w:jc w:val="both"/>
            </w:pPr>
            <w:r>
              <w:t xml:space="preserve"> 7493-72-3  </w:t>
            </w:r>
          </w:p>
        </w:tc>
        <w:tc>
          <w:tcPr>
            <w:tcW w:w="5280" w:type="dxa"/>
            <w:tcBorders>
              <w:top w:val="nil"/>
            </w:tcBorders>
          </w:tcPr>
          <w:p w:rsidR="00B86404" w:rsidRDefault="00B86404">
            <w:pPr>
              <w:pStyle w:val="ConsPlusNonformat"/>
              <w:jc w:val="both"/>
            </w:pPr>
            <w:r>
              <w:t xml:space="preserve">Allyl nonanoate                           </w:t>
            </w:r>
          </w:p>
        </w:tc>
      </w:tr>
      <w:tr w:rsidR="00B86404">
        <w:trPr>
          <w:trHeight w:val="240"/>
        </w:trPr>
        <w:tc>
          <w:tcPr>
            <w:tcW w:w="840" w:type="dxa"/>
            <w:tcBorders>
              <w:top w:val="nil"/>
            </w:tcBorders>
          </w:tcPr>
          <w:p w:rsidR="00B86404" w:rsidRDefault="00B86404">
            <w:pPr>
              <w:pStyle w:val="ConsPlusNonformat"/>
              <w:jc w:val="both"/>
            </w:pPr>
            <w:r>
              <w:t xml:space="preserve"> 391 </w:t>
            </w:r>
          </w:p>
        </w:tc>
        <w:tc>
          <w:tcPr>
            <w:tcW w:w="1560" w:type="dxa"/>
            <w:tcBorders>
              <w:top w:val="nil"/>
            </w:tcBorders>
          </w:tcPr>
          <w:p w:rsidR="00B86404" w:rsidRDefault="00B86404">
            <w:pPr>
              <w:pStyle w:val="ConsPlusNonformat"/>
              <w:jc w:val="both"/>
            </w:pPr>
            <w:r>
              <w:t xml:space="preserve"> Ru09.110  </w:t>
            </w:r>
          </w:p>
        </w:tc>
        <w:tc>
          <w:tcPr>
            <w:tcW w:w="1680" w:type="dxa"/>
            <w:tcBorders>
              <w:top w:val="nil"/>
            </w:tcBorders>
          </w:tcPr>
          <w:p w:rsidR="00B86404" w:rsidRDefault="00B86404">
            <w:pPr>
              <w:pStyle w:val="ConsPlusNonformat"/>
              <w:jc w:val="both"/>
            </w:pPr>
            <w:r>
              <w:t xml:space="preserve"> 7779-70-6  </w:t>
            </w:r>
          </w:p>
        </w:tc>
        <w:tc>
          <w:tcPr>
            <w:tcW w:w="5280" w:type="dxa"/>
            <w:tcBorders>
              <w:top w:val="nil"/>
            </w:tcBorders>
          </w:tcPr>
          <w:p w:rsidR="00B86404" w:rsidRDefault="00B86404">
            <w:pPr>
              <w:pStyle w:val="ConsPlusNonformat"/>
              <w:jc w:val="both"/>
            </w:pPr>
            <w:r>
              <w:t xml:space="preserve">Methylbutyl nonanoate                     </w:t>
            </w:r>
          </w:p>
        </w:tc>
      </w:tr>
      <w:tr w:rsidR="00B86404">
        <w:trPr>
          <w:trHeight w:val="240"/>
        </w:trPr>
        <w:tc>
          <w:tcPr>
            <w:tcW w:w="840" w:type="dxa"/>
            <w:tcBorders>
              <w:top w:val="nil"/>
            </w:tcBorders>
          </w:tcPr>
          <w:p w:rsidR="00B86404" w:rsidRDefault="00B86404">
            <w:pPr>
              <w:pStyle w:val="ConsPlusNonformat"/>
              <w:jc w:val="both"/>
            </w:pPr>
            <w:r>
              <w:t xml:space="preserve"> 392 </w:t>
            </w:r>
          </w:p>
        </w:tc>
        <w:tc>
          <w:tcPr>
            <w:tcW w:w="1560" w:type="dxa"/>
            <w:tcBorders>
              <w:top w:val="nil"/>
            </w:tcBorders>
          </w:tcPr>
          <w:p w:rsidR="00B86404" w:rsidRDefault="00B86404">
            <w:pPr>
              <w:pStyle w:val="ConsPlusNonformat"/>
              <w:jc w:val="both"/>
            </w:pPr>
            <w:r>
              <w:t xml:space="preserve"> Ru09.111  </w:t>
            </w:r>
          </w:p>
        </w:tc>
        <w:tc>
          <w:tcPr>
            <w:tcW w:w="1680" w:type="dxa"/>
            <w:tcBorders>
              <w:top w:val="nil"/>
            </w:tcBorders>
          </w:tcPr>
          <w:p w:rsidR="00B86404" w:rsidRDefault="00B86404">
            <w:pPr>
              <w:pStyle w:val="ConsPlusNonformat"/>
              <w:jc w:val="both"/>
            </w:pPr>
            <w:r>
              <w:t xml:space="preserve">  106-32-1  </w:t>
            </w:r>
          </w:p>
        </w:tc>
        <w:tc>
          <w:tcPr>
            <w:tcW w:w="5280" w:type="dxa"/>
            <w:tcBorders>
              <w:top w:val="nil"/>
            </w:tcBorders>
          </w:tcPr>
          <w:p w:rsidR="00B86404" w:rsidRDefault="00B86404">
            <w:pPr>
              <w:pStyle w:val="ConsPlusNonformat"/>
              <w:jc w:val="both"/>
            </w:pPr>
            <w:r>
              <w:t xml:space="preserve">Ethyl octanoate                           </w:t>
            </w:r>
          </w:p>
        </w:tc>
      </w:tr>
      <w:tr w:rsidR="00B86404">
        <w:trPr>
          <w:trHeight w:val="240"/>
        </w:trPr>
        <w:tc>
          <w:tcPr>
            <w:tcW w:w="840" w:type="dxa"/>
            <w:tcBorders>
              <w:top w:val="nil"/>
            </w:tcBorders>
          </w:tcPr>
          <w:p w:rsidR="00B86404" w:rsidRDefault="00B86404">
            <w:pPr>
              <w:pStyle w:val="ConsPlusNonformat"/>
              <w:jc w:val="both"/>
            </w:pPr>
            <w:r>
              <w:t xml:space="preserve"> 393 </w:t>
            </w:r>
          </w:p>
        </w:tc>
        <w:tc>
          <w:tcPr>
            <w:tcW w:w="1560" w:type="dxa"/>
            <w:tcBorders>
              <w:top w:val="nil"/>
            </w:tcBorders>
          </w:tcPr>
          <w:p w:rsidR="00B86404" w:rsidRDefault="00B86404">
            <w:pPr>
              <w:pStyle w:val="ConsPlusNonformat"/>
              <w:jc w:val="both"/>
            </w:pPr>
            <w:r>
              <w:t xml:space="preserve"> Ru09.112  </w:t>
            </w:r>
          </w:p>
        </w:tc>
        <w:tc>
          <w:tcPr>
            <w:tcW w:w="1680" w:type="dxa"/>
            <w:tcBorders>
              <w:top w:val="nil"/>
            </w:tcBorders>
          </w:tcPr>
          <w:p w:rsidR="00B86404" w:rsidRDefault="00B86404">
            <w:pPr>
              <w:pStyle w:val="ConsPlusNonformat"/>
              <w:jc w:val="both"/>
            </w:pPr>
            <w:r>
              <w:t xml:space="preserve">  638-25-5  </w:t>
            </w:r>
          </w:p>
        </w:tc>
        <w:tc>
          <w:tcPr>
            <w:tcW w:w="5280" w:type="dxa"/>
            <w:tcBorders>
              <w:top w:val="nil"/>
            </w:tcBorders>
          </w:tcPr>
          <w:p w:rsidR="00B86404" w:rsidRDefault="00B86404">
            <w:pPr>
              <w:pStyle w:val="ConsPlusNonformat"/>
              <w:jc w:val="both"/>
            </w:pPr>
            <w:r>
              <w:t xml:space="preserve">Pentyl octanoate                          </w:t>
            </w:r>
          </w:p>
        </w:tc>
      </w:tr>
      <w:tr w:rsidR="00B86404">
        <w:trPr>
          <w:trHeight w:val="240"/>
        </w:trPr>
        <w:tc>
          <w:tcPr>
            <w:tcW w:w="840" w:type="dxa"/>
            <w:tcBorders>
              <w:top w:val="nil"/>
            </w:tcBorders>
          </w:tcPr>
          <w:p w:rsidR="00B86404" w:rsidRDefault="00B86404">
            <w:pPr>
              <w:pStyle w:val="ConsPlusNonformat"/>
              <w:jc w:val="both"/>
            </w:pPr>
            <w:r>
              <w:t xml:space="preserve"> 394 </w:t>
            </w:r>
          </w:p>
        </w:tc>
        <w:tc>
          <w:tcPr>
            <w:tcW w:w="1560" w:type="dxa"/>
            <w:tcBorders>
              <w:top w:val="nil"/>
            </w:tcBorders>
          </w:tcPr>
          <w:p w:rsidR="00B86404" w:rsidRDefault="00B86404">
            <w:pPr>
              <w:pStyle w:val="ConsPlusNonformat"/>
              <w:jc w:val="both"/>
            </w:pPr>
            <w:r>
              <w:t xml:space="preserve"> Ru09.113  </w:t>
            </w:r>
          </w:p>
        </w:tc>
        <w:tc>
          <w:tcPr>
            <w:tcW w:w="1680" w:type="dxa"/>
            <w:tcBorders>
              <w:top w:val="nil"/>
            </w:tcBorders>
          </w:tcPr>
          <w:p w:rsidR="00B86404" w:rsidRDefault="00B86404">
            <w:pPr>
              <w:pStyle w:val="ConsPlusNonformat"/>
              <w:jc w:val="both"/>
            </w:pPr>
            <w:r>
              <w:t xml:space="preserve"> 1117-55-1  </w:t>
            </w:r>
          </w:p>
        </w:tc>
        <w:tc>
          <w:tcPr>
            <w:tcW w:w="5280" w:type="dxa"/>
            <w:tcBorders>
              <w:top w:val="nil"/>
            </w:tcBorders>
          </w:tcPr>
          <w:p w:rsidR="00B86404" w:rsidRDefault="00B86404">
            <w:pPr>
              <w:pStyle w:val="ConsPlusNonformat"/>
              <w:jc w:val="both"/>
            </w:pPr>
            <w:r>
              <w:t xml:space="preserve">Hexyl octanoate                           </w:t>
            </w:r>
          </w:p>
        </w:tc>
      </w:tr>
      <w:tr w:rsidR="00B86404">
        <w:trPr>
          <w:trHeight w:val="240"/>
        </w:trPr>
        <w:tc>
          <w:tcPr>
            <w:tcW w:w="840" w:type="dxa"/>
            <w:tcBorders>
              <w:top w:val="nil"/>
            </w:tcBorders>
          </w:tcPr>
          <w:p w:rsidR="00B86404" w:rsidRDefault="00B86404">
            <w:pPr>
              <w:pStyle w:val="ConsPlusNonformat"/>
              <w:jc w:val="both"/>
            </w:pPr>
            <w:r>
              <w:t xml:space="preserve"> 395 </w:t>
            </w:r>
          </w:p>
        </w:tc>
        <w:tc>
          <w:tcPr>
            <w:tcW w:w="1560" w:type="dxa"/>
            <w:tcBorders>
              <w:top w:val="nil"/>
            </w:tcBorders>
          </w:tcPr>
          <w:p w:rsidR="00B86404" w:rsidRDefault="00B86404">
            <w:pPr>
              <w:pStyle w:val="ConsPlusNonformat"/>
              <w:jc w:val="both"/>
            </w:pPr>
            <w:r>
              <w:t xml:space="preserve"> Ru09.114  </w:t>
            </w:r>
          </w:p>
        </w:tc>
        <w:tc>
          <w:tcPr>
            <w:tcW w:w="1680" w:type="dxa"/>
            <w:tcBorders>
              <w:top w:val="nil"/>
            </w:tcBorders>
          </w:tcPr>
          <w:p w:rsidR="00B86404" w:rsidRDefault="00B86404">
            <w:pPr>
              <w:pStyle w:val="ConsPlusNonformat"/>
              <w:jc w:val="both"/>
            </w:pPr>
            <w:r>
              <w:t xml:space="preserve"> 2306-88-9  </w:t>
            </w:r>
          </w:p>
        </w:tc>
        <w:tc>
          <w:tcPr>
            <w:tcW w:w="5280" w:type="dxa"/>
            <w:tcBorders>
              <w:top w:val="nil"/>
            </w:tcBorders>
          </w:tcPr>
          <w:p w:rsidR="00B86404" w:rsidRDefault="00B86404">
            <w:pPr>
              <w:pStyle w:val="ConsPlusNonformat"/>
              <w:jc w:val="both"/>
            </w:pPr>
            <w:r>
              <w:t xml:space="preserve">Octyl octanoate                           </w:t>
            </w:r>
          </w:p>
        </w:tc>
      </w:tr>
      <w:tr w:rsidR="00B86404">
        <w:trPr>
          <w:trHeight w:val="240"/>
        </w:trPr>
        <w:tc>
          <w:tcPr>
            <w:tcW w:w="840" w:type="dxa"/>
            <w:tcBorders>
              <w:top w:val="nil"/>
            </w:tcBorders>
          </w:tcPr>
          <w:p w:rsidR="00B86404" w:rsidRDefault="00B86404">
            <w:pPr>
              <w:pStyle w:val="ConsPlusNonformat"/>
              <w:jc w:val="both"/>
            </w:pPr>
            <w:r>
              <w:t xml:space="preserve"> 396 </w:t>
            </w:r>
          </w:p>
        </w:tc>
        <w:tc>
          <w:tcPr>
            <w:tcW w:w="1560" w:type="dxa"/>
            <w:tcBorders>
              <w:top w:val="nil"/>
            </w:tcBorders>
          </w:tcPr>
          <w:p w:rsidR="00B86404" w:rsidRDefault="00B86404">
            <w:pPr>
              <w:pStyle w:val="ConsPlusNonformat"/>
              <w:jc w:val="both"/>
            </w:pPr>
            <w:r>
              <w:t xml:space="preserve"> Ru09.115  </w:t>
            </w:r>
          </w:p>
        </w:tc>
        <w:tc>
          <w:tcPr>
            <w:tcW w:w="1680" w:type="dxa"/>
            <w:tcBorders>
              <w:top w:val="nil"/>
            </w:tcBorders>
          </w:tcPr>
          <w:p w:rsidR="00B86404" w:rsidRDefault="00B86404">
            <w:pPr>
              <w:pStyle w:val="ConsPlusNonformat"/>
              <w:jc w:val="both"/>
            </w:pPr>
            <w:r>
              <w:t xml:space="preserve"> 7786-48-3  </w:t>
            </w:r>
          </w:p>
        </w:tc>
        <w:tc>
          <w:tcPr>
            <w:tcW w:w="5280" w:type="dxa"/>
            <w:tcBorders>
              <w:top w:val="nil"/>
            </w:tcBorders>
          </w:tcPr>
          <w:p w:rsidR="00B86404" w:rsidRDefault="00B86404">
            <w:pPr>
              <w:pStyle w:val="ConsPlusNonformat"/>
              <w:jc w:val="both"/>
            </w:pPr>
            <w:r>
              <w:t xml:space="preserve">Nonyl octanoate                           </w:t>
            </w:r>
          </w:p>
        </w:tc>
      </w:tr>
      <w:tr w:rsidR="00B86404">
        <w:trPr>
          <w:trHeight w:val="240"/>
        </w:trPr>
        <w:tc>
          <w:tcPr>
            <w:tcW w:w="840" w:type="dxa"/>
            <w:tcBorders>
              <w:top w:val="nil"/>
            </w:tcBorders>
          </w:tcPr>
          <w:p w:rsidR="00B86404" w:rsidRDefault="00B86404">
            <w:pPr>
              <w:pStyle w:val="ConsPlusNonformat"/>
              <w:jc w:val="both"/>
            </w:pPr>
            <w:r>
              <w:t xml:space="preserve"> 397 </w:t>
            </w:r>
          </w:p>
        </w:tc>
        <w:tc>
          <w:tcPr>
            <w:tcW w:w="1560" w:type="dxa"/>
            <w:tcBorders>
              <w:top w:val="nil"/>
            </w:tcBorders>
          </w:tcPr>
          <w:p w:rsidR="00B86404" w:rsidRDefault="00B86404">
            <w:pPr>
              <w:pStyle w:val="ConsPlusNonformat"/>
              <w:jc w:val="both"/>
            </w:pPr>
            <w:r>
              <w:t xml:space="preserve"> Ru09.116  </w:t>
            </w:r>
          </w:p>
        </w:tc>
        <w:tc>
          <w:tcPr>
            <w:tcW w:w="1680" w:type="dxa"/>
            <w:tcBorders>
              <w:top w:val="nil"/>
            </w:tcBorders>
          </w:tcPr>
          <w:p w:rsidR="00B86404" w:rsidRDefault="00B86404">
            <w:pPr>
              <w:pStyle w:val="ConsPlusNonformat"/>
              <w:jc w:val="both"/>
            </w:pPr>
            <w:r>
              <w:t xml:space="preserve"> 10024-64-3 </w:t>
            </w:r>
          </w:p>
        </w:tc>
        <w:tc>
          <w:tcPr>
            <w:tcW w:w="5280" w:type="dxa"/>
            <w:tcBorders>
              <w:top w:val="nil"/>
            </w:tcBorders>
          </w:tcPr>
          <w:p w:rsidR="00B86404" w:rsidRDefault="00B86404">
            <w:pPr>
              <w:pStyle w:val="ConsPlusNonformat"/>
              <w:jc w:val="both"/>
            </w:pPr>
            <w:r>
              <w:t xml:space="preserve">Linalyl octanoate                         </w:t>
            </w:r>
          </w:p>
        </w:tc>
      </w:tr>
      <w:tr w:rsidR="00B86404">
        <w:trPr>
          <w:trHeight w:val="240"/>
        </w:trPr>
        <w:tc>
          <w:tcPr>
            <w:tcW w:w="840" w:type="dxa"/>
            <w:tcBorders>
              <w:top w:val="nil"/>
            </w:tcBorders>
          </w:tcPr>
          <w:p w:rsidR="00B86404" w:rsidRDefault="00B86404">
            <w:pPr>
              <w:pStyle w:val="ConsPlusNonformat"/>
              <w:jc w:val="both"/>
            </w:pPr>
            <w:r>
              <w:t xml:space="preserve"> 398 </w:t>
            </w:r>
          </w:p>
        </w:tc>
        <w:tc>
          <w:tcPr>
            <w:tcW w:w="1560" w:type="dxa"/>
            <w:tcBorders>
              <w:top w:val="nil"/>
            </w:tcBorders>
          </w:tcPr>
          <w:p w:rsidR="00B86404" w:rsidRDefault="00B86404">
            <w:pPr>
              <w:pStyle w:val="ConsPlusNonformat"/>
              <w:jc w:val="both"/>
            </w:pPr>
            <w:r>
              <w:t xml:space="preserve"> Ru09.117  </w:t>
            </w:r>
          </w:p>
        </w:tc>
        <w:tc>
          <w:tcPr>
            <w:tcW w:w="1680" w:type="dxa"/>
            <w:tcBorders>
              <w:top w:val="nil"/>
            </w:tcBorders>
          </w:tcPr>
          <w:p w:rsidR="00B86404" w:rsidRDefault="00B86404">
            <w:pPr>
              <w:pStyle w:val="ConsPlusNonformat"/>
              <w:jc w:val="both"/>
            </w:pPr>
            <w:r>
              <w:t xml:space="preserve">  111-11-5  </w:t>
            </w:r>
          </w:p>
        </w:tc>
        <w:tc>
          <w:tcPr>
            <w:tcW w:w="5280" w:type="dxa"/>
            <w:tcBorders>
              <w:top w:val="nil"/>
            </w:tcBorders>
          </w:tcPr>
          <w:p w:rsidR="00B86404" w:rsidRDefault="00B86404">
            <w:pPr>
              <w:pStyle w:val="ConsPlusNonformat"/>
              <w:jc w:val="both"/>
            </w:pPr>
            <w:r>
              <w:t xml:space="preserve">Methyl octanoate                          </w:t>
            </w:r>
          </w:p>
        </w:tc>
      </w:tr>
      <w:tr w:rsidR="00B86404">
        <w:trPr>
          <w:trHeight w:val="240"/>
        </w:trPr>
        <w:tc>
          <w:tcPr>
            <w:tcW w:w="840" w:type="dxa"/>
            <w:tcBorders>
              <w:top w:val="nil"/>
            </w:tcBorders>
          </w:tcPr>
          <w:p w:rsidR="00B86404" w:rsidRDefault="00B86404">
            <w:pPr>
              <w:pStyle w:val="ConsPlusNonformat"/>
              <w:jc w:val="both"/>
            </w:pPr>
            <w:r>
              <w:t xml:space="preserve"> 399 </w:t>
            </w:r>
          </w:p>
        </w:tc>
        <w:tc>
          <w:tcPr>
            <w:tcW w:w="1560" w:type="dxa"/>
            <w:tcBorders>
              <w:top w:val="nil"/>
            </w:tcBorders>
          </w:tcPr>
          <w:p w:rsidR="00B86404" w:rsidRDefault="00B86404">
            <w:pPr>
              <w:pStyle w:val="ConsPlusNonformat"/>
              <w:jc w:val="both"/>
            </w:pPr>
            <w:r>
              <w:t xml:space="preserve"> Ru09.118  </w:t>
            </w:r>
          </w:p>
        </w:tc>
        <w:tc>
          <w:tcPr>
            <w:tcW w:w="1680" w:type="dxa"/>
            <w:tcBorders>
              <w:top w:val="nil"/>
            </w:tcBorders>
          </w:tcPr>
          <w:p w:rsidR="00B86404" w:rsidRDefault="00B86404">
            <w:pPr>
              <w:pStyle w:val="ConsPlusNonformat"/>
              <w:jc w:val="both"/>
            </w:pPr>
            <w:r>
              <w:t xml:space="preserve"> 4265-97-8  </w:t>
            </w:r>
          </w:p>
        </w:tc>
        <w:tc>
          <w:tcPr>
            <w:tcW w:w="5280" w:type="dxa"/>
            <w:tcBorders>
              <w:top w:val="nil"/>
            </w:tcBorders>
          </w:tcPr>
          <w:p w:rsidR="00B86404" w:rsidRDefault="00B86404">
            <w:pPr>
              <w:pStyle w:val="ConsPlusNonformat"/>
              <w:jc w:val="both"/>
            </w:pPr>
            <w:r>
              <w:t xml:space="preserve">Heptyl octanoate                          </w:t>
            </w:r>
          </w:p>
        </w:tc>
      </w:tr>
      <w:tr w:rsidR="00B86404">
        <w:trPr>
          <w:trHeight w:val="240"/>
        </w:trPr>
        <w:tc>
          <w:tcPr>
            <w:tcW w:w="840" w:type="dxa"/>
            <w:tcBorders>
              <w:top w:val="nil"/>
            </w:tcBorders>
          </w:tcPr>
          <w:p w:rsidR="00B86404" w:rsidRDefault="00B86404">
            <w:pPr>
              <w:pStyle w:val="ConsPlusNonformat"/>
              <w:jc w:val="both"/>
            </w:pPr>
            <w:r>
              <w:lastRenderedPageBreak/>
              <w:t xml:space="preserve"> 400 </w:t>
            </w:r>
          </w:p>
        </w:tc>
        <w:tc>
          <w:tcPr>
            <w:tcW w:w="1560" w:type="dxa"/>
            <w:tcBorders>
              <w:top w:val="nil"/>
            </w:tcBorders>
          </w:tcPr>
          <w:p w:rsidR="00B86404" w:rsidRDefault="00B86404">
            <w:pPr>
              <w:pStyle w:val="ConsPlusNonformat"/>
              <w:jc w:val="both"/>
            </w:pPr>
            <w:r>
              <w:t xml:space="preserve"> Ru09.119  </w:t>
            </w:r>
          </w:p>
        </w:tc>
        <w:tc>
          <w:tcPr>
            <w:tcW w:w="1680" w:type="dxa"/>
            <w:tcBorders>
              <w:top w:val="nil"/>
            </w:tcBorders>
          </w:tcPr>
          <w:p w:rsidR="00B86404" w:rsidRDefault="00B86404">
            <w:pPr>
              <w:pStyle w:val="ConsPlusNonformat"/>
              <w:jc w:val="both"/>
            </w:pPr>
            <w:r>
              <w:t xml:space="preserve"> 4230-97-1  </w:t>
            </w:r>
          </w:p>
        </w:tc>
        <w:tc>
          <w:tcPr>
            <w:tcW w:w="5280" w:type="dxa"/>
            <w:tcBorders>
              <w:top w:val="nil"/>
            </w:tcBorders>
          </w:tcPr>
          <w:p w:rsidR="00B86404" w:rsidRDefault="00B86404">
            <w:pPr>
              <w:pStyle w:val="ConsPlusNonformat"/>
              <w:jc w:val="both"/>
            </w:pPr>
            <w:r>
              <w:t xml:space="preserve">Allyl octanoate                           </w:t>
            </w:r>
          </w:p>
        </w:tc>
      </w:tr>
      <w:tr w:rsidR="00B86404">
        <w:trPr>
          <w:trHeight w:val="240"/>
        </w:trPr>
        <w:tc>
          <w:tcPr>
            <w:tcW w:w="840" w:type="dxa"/>
            <w:tcBorders>
              <w:top w:val="nil"/>
            </w:tcBorders>
          </w:tcPr>
          <w:p w:rsidR="00B86404" w:rsidRDefault="00B86404">
            <w:pPr>
              <w:pStyle w:val="ConsPlusNonformat"/>
              <w:jc w:val="both"/>
            </w:pPr>
            <w:r>
              <w:t xml:space="preserve"> 401 </w:t>
            </w:r>
          </w:p>
        </w:tc>
        <w:tc>
          <w:tcPr>
            <w:tcW w:w="1560" w:type="dxa"/>
            <w:tcBorders>
              <w:top w:val="nil"/>
            </w:tcBorders>
          </w:tcPr>
          <w:p w:rsidR="00B86404" w:rsidRDefault="00B86404">
            <w:pPr>
              <w:pStyle w:val="ConsPlusNonformat"/>
              <w:jc w:val="both"/>
            </w:pPr>
            <w:r>
              <w:t xml:space="preserve"> Ru09.120  </w:t>
            </w:r>
          </w:p>
        </w:tc>
        <w:tc>
          <w:tcPr>
            <w:tcW w:w="1680" w:type="dxa"/>
            <w:tcBorders>
              <w:top w:val="nil"/>
            </w:tcBorders>
          </w:tcPr>
          <w:p w:rsidR="00B86404" w:rsidRDefault="00B86404">
            <w:pPr>
              <w:pStyle w:val="ConsPlusNonformat"/>
              <w:jc w:val="both"/>
            </w:pPr>
            <w:r>
              <w:t xml:space="preserve"> 2035-99-6  </w:t>
            </w:r>
          </w:p>
        </w:tc>
        <w:tc>
          <w:tcPr>
            <w:tcW w:w="5280" w:type="dxa"/>
            <w:tcBorders>
              <w:top w:val="nil"/>
            </w:tcBorders>
          </w:tcPr>
          <w:p w:rsidR="00B86404" w:rsidRDefault="00B86404">
            <w:pPr>
              <w:pStyle w:val="ConsPlusNonformat"/>
              <w:jc w:val="both"/>
            </w:pPr>
            <w:r>
              <w:t xml:space="preserve">Methylbutyl octanoate                     </w:t>
            </w:r>
          </w:p>
        </w:tc>
      </w:tr>
      <w:tr w:rsidR="00B86404">
        <w:trPr>
          <w:trHeight w:val="240"/>
        </w:trPr>
        <w:tc>
          <w:tcPr>
            <w:tcW w:w="840" w:type="dxa"/>
            <w:tcBorders>
              <w:top w:val="nil"/>
            </w:tcBorders>
          </w:tcPr>
          <w:p w:rsidR="00B86404" w:rsidRDefault="00B86404">
            <w:pPr>
              <w:pStyle w:val="ConsPlusNonformat"/>
              <w:jc w:val="both"/>
            </w:pPr>
            <w:r>
              <w:t xml:space="preserve"> 402 </w:t>
            </w:r>
          </w:p>
        </w:tc>
        <w:tc>
          <w:tcPr>
            <w:tcW w:w="1560" w:type="dxa"/>
            <w:tcBorders>
              <w:top w:val="nil"/>
            </w:tcBorders>
          </w:tcPr>
          <w:p w:rsidR="00B86404" w:rsidRDefault="00B86404">
            <w:pPr>
              <w:pStyle w:val="ConsPlusNonformat"/>
              <w:jc w:val="both"/>
            </w:pPr>
            <w:r>
              <w:t xml:space="preserve"> Ru09.121  </w:t>
            </w:r>
          </w:p>
        </w:tc>
        <w:tc>
          <w:tcPr>
            <w:tcW w:w="1680" w:type="dxa"/>
            <w:tcBorders>
              <w:top w:val="nil"/>
            </w:tcBorders>
          </w:tcPr>
          <w:p w:rsidR="00B86404" w:rsidRDefault="00B86404">
            <w:pPr>
              <w:pStyle w:val="ConsPlusNonformat"/>
              <w:jc w:val="both"/>
            </w:pPr>
            <w:r>
              <w:t xml:space="preserve">  105-37-3  </w:t>
            </w:r>
          </w:p>
        </w:tc>
        <w:tc>
          <w:tcPr>
            <w:tcW w:w="5280" w:type="dxa"/>
            <w:tcBorders>
              <w:top w:val="nil"/>
            </w:tcBorders>
          </w:tcPr>
          <w:p w:rsidR="00B86404" w:rsidRDefault="00B86404">
            <w:pPr>
              <w:pStyle w:val="ConsPlusNonformat"/>
              <w:jc w:val="both"/>
            </w:pPr>
            <w:r>
              <w:t xml:space="preserve">Ethyl propionate                          </w:t>
            </w:r>
          </w:p>
        </w:tc>
      </w:tr>
      <w:tr w:rsidR="00B86404">
        <w:trPr>
          <w:trHeight w:val="240"/>
        </w:trPr>
        <w:tc>
          <w:tcPr>
            <w:tcW w:w="840" w:type="dxa"/>
            <w:tcBorders>
              <w:top w:val="nil"/>
            </w:tcBorders>
          </w:tcPr>
          <w:p w:rsidR="00B86404" w:rsidRDefault="00B86404">
            <w:pPr>
              <w:pStyle w:val="ConsPlusNonformat"/>
              <w:jc w:val="both"/>
            </w:pPr>
            <w:r>
              <w:t xml:space="preserve"> 403 </w:t>
            </w:r>
          </w:p>
        </w:tc>
        <w:tc>
          <w:tcPr>
            <w:tcW w:w="1560" w:type="dxa"/>
            <w:tcBorders>
              <w:top w:val="nil"/>
            </w:tcBorders>
          </w:tcPr>
          <w:p w:rsidR="00B86404" w:rsidRDefault="00B86404">
            <w:pPr>
              <w:pStyle w:val="ConsPlusNonformat"/>
              <w:jc w:val="both"/>
            </w:pPr>
            <w:r>
              <w:t xml:space="preserve"> Ru09.122  </w:t>
            </w:r>
          </w:p>
        </w:tc>
        <w:tc>
          <w:tcPr>
            <w:tcW w:w="1680" w:type="dxa"/>
            <w:tcBorders>
              <w:top w:val="nil"/>
            </w:tcBorders>
          </w:tcPr>
          <w:p w:rsidR="00B86404" w:rsidRDefault="00B86404">
            <w:pPr>
              <w:pStyle w:val="ConsPlusNonformat"/>
              <w:jc w:val="both"/>
            </w:pPr>
            <w:r>
              <w:t xml:space="preserve">  106-36-5  </w:t>
            </w:r>
          </w:p>
        </w:tc>
        <w:tc>
          <w:tcPr>
            <w:tcW w:w="5280" w:type="dxa"/>
            <w:tcBorders>
              <w:top w:val="nil"/>
            </w:tcBorders>
          </w:tcPr>
          <w:p w:rsidR="00B86404" w:rsidRDefault="00B86404">
            <w:pPr>
              <w:pStyle w:val="ConsPlusNonformat"/>
              <w:jc w:val="both"/>
            </w:pPr>
            <w:r>
              <w:t xml:space="preserve">Propyl propionate                         </w:t>
            </w:r>
          </w:p>
        </w:tc>
      </w:tr>
      <w:tr w:rsidR="00B86404">
        <w:trPr>
          <w:trHeight w:val="240"/>
        </w:trPr>
        <w:tc>
          <w:tcPr>
            <w:tcW w:w="840" w:type="dxa"/>
            <w:tcBorders>
              <w:top w:val="nil"/>
            </w:tcBorders>
          </w:tcPr>
          <w:p w:rsidR="00B86404" w:rsidRDefault="00B86404">
            <w:pPr>
              <w:pStyle w:val="ConsPlusNonformat"/>
              <w:jc w:val="both"/>
            </w:pPr>
            <w:r>
              <w:t xml:space="preserve"> 404 </w:t>
            </w:r>
          </w:p>
        </w:tc>
        <w:tc>
          <w:tcPr>
            <w:tcW w:w="1560" w:type="dxa"/>
            <w:tcBorders>
              <w:top w:val="nil"/>
            </w:tcBorders>
          </w:tcPr>
          <w:p w:rsidR="00B86404" w:rsidRDefault="00B86404">
            <w:pPr>
              <w:pStyle w:val="ConsPlusNonformat"/>
              <w:jc w:val="both"/>
            </w:pPr>
            <w:r>
              <w:t xml:space="preserve"> Ru09.123  </w:t>
            </w:r>
          </w:p>
        </w:tc>
        <w:tc>
          <w:tcPr>
            <w:tcW w:w="1680" w:type="dxa"/>
            <w:tcBorders>
              <w:top w:val="nil"/>
            </w:tcBorders>
          </w:tcPr>
          <w:p w:rsidR="00B86404" w:rsidRDefault="00B86404">
            <w:pPr>
              <w:pStyle w:val="ConsPlusNonformat"/>
              <w:jc w:val="both"/>
            </w:pPr>
            <w:r>
              <w:t xml:space="preserve">  637-78-5  </w:t>
            </w:r>
          </w:p>
        </w:tc>
        <w:tc>
          <w:tcPr>
            <w:tcW w:w="5280" w:type="dxa"/>
            <w:tcBorders>
              <w:top w:val="nil"/>
            </w:tcBorders>
          </w:tcPr>
          <w:p w:rsidR="00B86404" w:rsidRDefault="00B86404">
            <w:pPr>
              <w:pStyle w:val="ConsPlusNonformat"/>
              <w:jc w:val="both"/>
            </w:pPr>
            <w:r>
              <w:t xml:space="preserve">Isopropyl propionate                      </w:t>
            </w:r>
          </w:p>
        </w:tc>
      </w:tr>
      <w:tr w:rsidR="00B86404">
        <w:trPr>
          <w:trHeight w:val="240"/>
        </w:trPr>
        <w:tc>
          <w:tcPr>
            <w:tcW w:w="840" w:type="dxa"/>
            <w:tcBorders>
              <w:top w:val="nil"/>
            </w:tcBorders>
          </w:tcPr>
          <w:p w:rsidR="00B86404" w:rsidRDefault="00B86404">
            <w:pPr>
              <w:pStyle w:val="ConsPlusNonformat"/>
              <w:jc w:val="both"/>
            </w:pPr>
            <w:r>
              <w:t xml:space="preserve"> 405 </w:t>
            </w:r>
          </w:p>
        </w:tc>
        <w:tc>
          <w:tcPr>
            <w:tcW w:w="1560" w:type="dxa"/>
            <w:tcBorders>
              <w:top w:val="nil"/>
            </w:tcBorders>
          </w:tcPr>
          <w:p w:rsidR="00B86404" w:rsidRDefault="00B86404">
            <w:pPr>
              <w:pStyle w:val="ConsPlusNonformat"/>
              <w:jc w:val="both"/>
            </w:pPr>
            <w:r>
              <w:t xml:space="preserve"> Ru09.124  </w:t>
            </w:r>
          </w:p>
        </w:tc>
        <w:tc>
          <w:tcPr>
            <w:tcW w:w="1680" w:type="dxa"/>
            <w:tcBorders>
              <w:top w:val="nil"/>
            </w:tcBorders>
          </w:tcPr>
          <w:p w:rsidR="00B86404" w:rsidRDefault="00B86404">
            <w:pPr>
              <w:pStyle w:val="ConsPlusNonformat"/>
              <w:jc w:val="both"/>
            </w:pPr>
            <w:r>
              <w:t xml:space="preserve">  590-01-2  </w:t>
            </w:r>
          </w:p>
        </w:tc>
        <w:tc>
          <w:tcPr>
            <w:tcW w:w="5280" w:type="dxa"/>
            <w:tcBorders>
              <w:top w:val="nil"/>
            </w:tcBorders>
          </w:tcPr>
          <w:p w:rsidR="00B86404" w:rsidRDefault="00B86404">
            <w:pPr>
              <w:pStyle w:val="ConsPlusNonformat"/>
              <w:jc w:val="both"/>
            </w:pPr>
            <w:r>
              <w:t xml:space="preserve">Butyl propionate                          </w:t>
            </w:r>
          </w:p>
        </w:tc>
      </w:tr>
      <w:tr w:rsidR="00B86404">
        <w:trPr>
          <w:trHeight w:val="240"/>
        </w:trPr>
        <w:tc>
          <w:tcPr>
            <w:tcW w:w="840" w:type="dxa"/>
            <w:tcBorders>
              <w:top w:val="nil"/>
            </w:tcBorders>
          </w:tcPr>
          <w:p w:rsidR="00B86404" w:rsidRDefault="00B86404">
            <w:pPr>
              <w:pStyle w:val="ConsPlusNonformat"/>
              <w:jc w:val="both"/>
            </w:pPr>
            <w:r>
              <w:t xml:space="preserve"> 406 </w:t>
            </w:r>
          </w:p>
        </w:tc>
        <w:tc>
          <w:tcPr>
            <w:tcW w:w="1560" w:type="dxa"/>
            <w:tcBorders>
              <w:top w:val="nil"/>
            </w:tcBorders>
          </w:tcPr>
          <w:p w:rsidR="00B86404" w:rsidRDefault="00B86404">
            <w:pPr>
              <w:pStyle w:val="ConsPlusNonformat"/>
              <w:jc w:val="both"/>
            </w:pPr>
            <w:r>
              <w:t xml:space="preserve"> Ru09.125  </w:t>
            </w:r>
          </w:p>
        </w:tc>
        <w:tc>
          <w:tcPr>
            <w:tcW w:w="1680" w:type="dxa"/>
            <w:tcBorders>
              <w:top w:val="nil"/>
            </w:tcBorders>
          </w:tcPr>
          <w:p w:rsidR="00B86404" w:rsidRDefault="00B86404">
            <w:pPr>
              <w:pStyle w:val="ConsPlusNonformat"/>
              <w:jc w:val="both"/>
            </w:pPr>
            <w:r>
              <w:t xml:space="preserve">  540-42-1  </w:t>
            </w:r>
          </w:p>
        </w:tc>
        <w:tc>
          <w:tcPr>
            <w:tcW w:w="5280" w:type="dxa"/>
            <w:tcBorders>
              <w:top w:val="nil"/>
            </w:tcBorders>
          </w:tcPr>
          <w:p w:rsidR="00B86404" w:rsidRDefault="00B86404">
            <w:pPr>
              <w:pStyle w:val="ConsPlusNonformat"/>
              <w:jc w:val="both"/>
            </w:pPr>
            <w:r>
              <w:t xml:space="preserve">Isobutyl propionate                       </w:t>
            </w:r>
          </w:p>
        </w:tc>
      </w:tr>
      <w:tr w:rsidR="00B86404">
        <w:trPr>
          <w:trHeight w:val="240"/>
        </w:trPr>
        <w:tc>
          <w:tcPr>
            <w:tcW w:w="840" w:type="dxa"/>
            <w:tcBorders>
              <w:top w:val="nil"/>
            </w:tcBorders>
          </w:tcPr>
          <w:p w:rsidR="00B86404" w:rsidRDefault="00B86404">
            <w:pPr>
              <w:pStyle w:val="ConsPlusNonformat"/>
              <w:jc w:val="both"/>
            </w:pPr>
            <w:r>
              <w:t xml:space="preserve"> 407 </w:t>
            </w:r>
          </w:p>
        </w:tc>
        <w:tc>
          <w:tcPr>
            <w:tcW w:w="1560" w:type="dxa"/>
            <w:tcBorders>
              <w:top w:val="nil"/>
            </w:tcBorders>
          </w:tcPr>
          <w:p w:rsidR="00B86404" w:rsidRDefault="00B86404">
            <w:pPr>
              <w:pStyle w:val="ConsPlusNonformat"/>
              <w:jc w:val="both"/>
            </w:pPr>
            <w:r>
              <w:t xml:space="preserve"> Ru09.126  </w:t>
            </w:r>
          </w:p>
        </w:tc>
        <w:tc>
          <w:tcPr>
            <w:tcW w:w="1680" w:type="dxa"/>
            <w:tcBorders>
              <w:top w:val="nil"/>
            </w:tcBorders>
          </w:tcPr>
          <w:p w:rsidR="00B86404" w:rsidRDefault="00B86404">
            <w:pPr>
              <w:pStyle w:val="ConsPlusNonformat"/>
              <w:jc w:val="both"/>
            </w:pPr>
            <w:r>
              <w:t xml:space="preserve">  142-60-9  </w:t>
            </w:r>
          </w:p>
        </w:tc>
        <w:tc>
          <w:tcPr>
            <w:tcW w:w="5280" w:type="dxa"/>
            <w:tcBorders>
              <w:top w:val="nil"/>
            </w:tcBorders>
          </w:tcPr>
          <w:p w:rsidR="00B86404" w:rsidRDefault="00B86404">
            <w:pPr>
              <w:pStyle w:val="ConsPlusNonformat"/>
              <w:jc w:val="both"/>
            </w:pPr>
            <w:r>
              <w:t xml:space="preserve">Octyl propionate                          </w:t>
            </w:r>
          </w:p>
        </w:tc>
      </w:tr>
      <w:tr w:rsidR="00B86404">
        <w:trPr>
          <w:trHeight w:val="240"/>
        </w:trPr>
        <w:tc>
          <w:tcPr>
            <w:tcW w:w="840" w:type="dxa"/>
            <w:tcBorders>
              <w:top w:val="nil"/>
            </w:tcBorders>
          </w:tcPr>
          <w:p w:rsidR="00B86404" w:rsidRDefault="00B86404">
            <w:pPr>
              <w:pStyle w:val="ConsPlusNonformat"/>
              <w:jc w:val="both"/>
            </w:pPr>
            <w:r>
              <w:t xml:space="preserve"> 408 </w:t>
            </w:r>
          </w:p>
        </w:tc>
        <w:tc>
          <w:tcPr>
            <w:tcW w:w="1560" w:type="dxa"/>
            <w:tcBorders>
              <w:top w:val="nil"/>
            </w:tcBorders>
          </w:tcPr>
          <w:p w:rsidR="00B86404" w:rsidRDefault="00B86404">
            <w:pPr>
              <w:pStyle w:val="ConsPlusNonformat"/>
              <w:jc w:val="both"/>
            </w:pPr>
            <w:r>
              <w:t xml:space="preserve"> Ru09.127  </w:t>
            </w:r>
          </w:p>
        </w:tc>
        <w:tc>
          <w:tcPr>
            <w:tcW w:w="1680" w:type="dxa"/>
            <w:tcBorders>
              <w:top w:val="nil"/>
            </w:tcBorders>
          </w:tcPr>
          <w:p w:rsidR="00B86404" w:rsidRDefault="00B86404">
            <w:pPr>
              <w:pStyle w:val="ConsPlusNonformat"/>
              <w:jc w:val="both"/>
            </w:pPr>
            <w:r>
              <w:t xml:space="preserve"> 5454-19-3  </w:t>
            </w:r>
          </w:p>
        </w:tc>
        <w:tc>
          <w:tcPr>
            <w:tcW w:w="5280" w:type="dxa"/>
            <w:tcBorders>
              <w:top w:val="nil"/>
            </w:tcBorders>
          </w:tcPr>
          <w:p w:rsidR="00B86404" w:rsidRDefault="00B86404">
            <w:pPr>
              <w:pStyle w:val="ConsPlusNonformat"/>
              <w:jc w:val="both"/>
            </w:pPr>
            <w:r>
              <w:t xml:space="preserve">Decyl propionate                          </w:t>
            </w:r>
          </w:p>
        </w:tc>
      </w:tr>
      <w:tr w:rsidR="00B86404">
        <w:trPr>
          <w:trHeight w:val="240"/>
        </w:trPr>
        <w:tc>
          <w:tcPr>
            <w:tcW w:w="840" w:type="dxa"/>
            <w:tcBorders>
              <w:top w:val="nil"/>
            </w:tcBorders>
          </w:tcPr>
          <w:p w:rsidR="00B86404" w:rsidRDefault="00B86404">
            <w:pPr>
              <w:pStyle w:val="ConsPlusNonformat"/>
              <w:jc w:val="both"/>
            </w:pPr>
            <w:r>
              <w:t xml:space="preserve"> 409 </w:t>
            </w:r>
          </w:p>
        </w:tc>
        <w:tc>
          <w:tcPr>
            <w:tcW w:w="1560" w:type="dxa"/>
            <w:tcBorders>
              <w:top w:val="nil"/>
            </w:tcBorders>
          </w:tcPr>
          <w:p w:rsidR="00B86404" w:rsidRDefault="00B86404">
            <w:pPr>
              <w:pStyle w:val="ConsPlusNonformat"/>
              <w:jc w:val="both"/>
            </w:pPr>
            <w:r>
              <w:t xml:space="preserve"> Ru09.128  </w:t>
            </w:r>
          </w:p>
        </w:tc>
        <w:tc>
          <w:tcPr>
            <w:tcW w:w="1680" w:type="dxa"/>
            <w:tcBorders>
              <w:top w:val="nil"/>
            </w:tcBorders>
          </w:tcPr>
          <w:p w:rsidR="00B86404" w:rsidRDefault="00B86404">
            <w:pPr>
              <w:pStyle w:val="ConsPlusNonformat"/>
              <w:jc w:val="both"/>
            </w:pPr>
            <w:r>
              <w:t xml:space="preserve">  105-90-8  </w:t>
            </w:r>
          </w:p>
        </w:tc>
        <w:tc>
          <w:tcPr>
            <w:tcW w:w="5280" w:type="dxa"/>
            <w:tcBorders>
              <w:top w:val="nil"/>
            </w:tcBorders>
          </w:tcPr>
          <w:p w:rsidR="00B86404" w:rsidRDefault="00B86404">
            <w:pPr>
              <w:pStyle w:val="ConsPlusNonformat"/>
              <w:jc w:val="both"/>
            </w:pPr>
            <w:r>
              <w:t xml:space="preserve">Geranyl propionate                        </w:t>
            </w:r>
          </w:p>
        </w:tc>
      </w:tr>
      <w:tr w:rsidR="00B86404">
        <w:trPr>
          <w:trHeight w:val="240"/>
        </w:trPr>
        <w:tc>
          <w:tcPr>
            <w:tcW w:w="840" w:type="dxa"/>
            <w:tcBorders>
              <w:top w:val="nil"/>
            </w:tcBorders>
          </w:tcPr>
          <w:p w:rsidR="00B86404" w:rsidRDefault="00B86404">
            <w:pPr>
              <w:pStyle w:val="ConsPlusNonformat"/>
              <w:jc w:val="both"/>
            </w:pPr>
            <w:r>
              <w:t xml:space="preserve"> 410 </w:t>
            </w:r>
          </w:p>
        </w:tc>
        <w:tc>
          <w:tcPr>
            <w:tcW w:w="1560" w:type="dxa"/>
            <w:tcBorders>
              <w:top w:val="nil"/>
            </w:tcBorders>
          </w:tcPr>
          <w:p w:rsidR="00B86404" w:rsidRDefault="00B86404">
            <w:pPr>
              <w:pStyle w:val="ConsPlusNonformat"/>
              <w:jc w:val="both"/>
            </w:pPr>
            <w:r>
              <w:t xml:space="preserve"> Ru09.129  </w:t>
            </w:r>
          </w:p>
        </w:tc>
        <w:tc>
          <w:tcPr>
            <w:tcW w:w="1680" w:type="dxa"/>
            <w:tcBorders>
              <w:top w:val="nil"/>
            </w:tcBorders>
          </w:tcPr>
          <w:p w:rsidR="00B86404" w:rsidRDefault="00B86404">
            <w:pPr>
              <w:pStyle w:val="ConsPlusNonformat"/>
              <w:jc w:val="both"/>
            </w:pPr>
            <w:r>
              <w:t xml:space="preserve">  141-14-0  </w:t>
            </w:r>
          </w:p>
        </w:tc>
        <w:tc>
          <w:tcPr>
            <w:tcW w:w="5280" w:type="dxa"/>
            <w:tcBorders>
              <w:top w:val="nil"/>
            </w:tcBorders>
          </w:tcPr>
          <w:p w:rsidR="00B86404" w:rsidRDefault="00B86404">
            <w:pPr>
              <w:pStyle w:val="ConsPlusNonformat"/>
              <w:jc w:val="both"/>
            </w:pPr>
            <w:r>
              <w:t xml:space="preserve">Citronellyl propionate                    </w:t>
            </w:r>
          </w:p>
        </w:tc>
      </w:tr>
      <w:tr w:rsidR="00B86404">
        <w:trPr>
          <w:trHeight w:val="240"/>
        </w:trPr>
        <w:tc>
          <w:tcPr>
            <w:tcW w:w="840" w:type="dxa"/>
            <w:tcBorders>
              <w:top w:val="nil"/>
            </w:tcBorders>
          </w:tcPr>
          <w:p w:rsidR="00B86404" w:rsidRDefault="00B86404">
            <w:pPr>
              <w:pStyle w:val="ConsPlusNonformat"/>
              <w:jc w:val="both"/>
            </w:pPr>
            <w:r>
              <w:t xml:space="preserve"> 411 </w:t>
            </w:r>
          </w:p>
        </w:tc>
        <w:tc>
          <w:tcPr>
            <w:tcW w:w="1560" w:type="dxa"/>
            <w:tcBorders>
              <w:top w:val="nil"/>
            </w:tcBorders>
          </w:tcPr>
          <w:p w:rsidR="00B86404" w:rsidRDefault="00B86404">
            <w:pPr>
              <w:pStyle w:val="ConsPlusNonformat"/>
              <w:jc w:val="both"/>
            </w:pPr>
            <w:r>
              <w:t xml:space="preserve"> Ru09.130  </w:t>
            </w:r>
          </w:p>
        </w:tc>
        <w:tc>
          <w:tcPr>
            <w:tcW w:w="1680" w:type="dxa"/>
            <w:tcBorders>
              <w:top w:val="nil"/>
            </w:tcBorders>
          </w:tcPr>
          <w:p w:rsidR="00B86404" w:rsidRDefault="00B86404">
            <w:pPr>
              <w:pStyle w:val="ConsPlusNonformat"/>
              <w:jc w:val="both"/>
            </w:pPr>
            <w:r>
              <w:t xml:space="preserve">  144-39-8  </w:t>
            </w:r>
          </w:p>
        </w:tc>
        <w:tc>
          <w:tcPr>
            <w:tcW w:w="5280" w:type="dxa"/>
            <w:tcBorders>
              <w:top w:val="nil"/>
            </w:tcBorders>
          </w:tcPr>
          <w:p w:rsidR="00B86404" w:rsidRDefault="00B86404">
            <w:pPr>
              <w:pStyle w:val="ConsPlusNonformat"/>
              <w:jc w:val="both"/>
            </w:pPr>
            <w:r>
              <w:t xml:space="preserve">Linalyl propionate                        </w:t>
            </w:r>
          </w:p>
        </w:tc>
      </w:tr>
      <w:tr w:rsidR="00B86404">
        <w:trPr>
          <w:trHeight w:val="240"/>
        </w:trPr>
        <w:tc>
          <w:tcPr>
            <w:tcW w:w="840" w:type="dxa"/>
            <w:tcBorders>
              <w:top w:val="nil"/>
            </w:tcBorders>
          </w:tcPr>
          <w:p w:rsidR="00B86404" w:rsidRDefault="00B86404">
            <w:pPr>
              <w:pStyle w:val="ConsPlusNonformat"/>
              <w:jc w:val="both"/>
            </w:pPr>
            <w:r>
              <w:t xml:space="preserve"> 412 </w:t>
            </w:r>
          </w:p>
        </w:tc>
        <w:tc>
          <w:tcPr>
            <w:tcW w:w="1560" w:type="dxa"/>
            <w:tcBorders>
              <w:top w:val="nil"/>
            </w:tcBorders>
          </w:tcPr>
          <w:p w:rsidR="00B86404" w:rsidRDefault="00B86404">
            <w:pPr>
              <w:pStyle w:val="ConsPlusNonformat"/>
              <w:jc w:val="both"/>
            </w:pPr>
            <w:r>
              <w:t xml:space="preserve"> Ru09.131  </w:t>
            </w:r>
          </w:p>
        </w:tc>
        <w:tc>
          <w:tcPr>
            <w:tcW w:w="1680" w:type="dxa"/>
            <w:tcBorders>
              <w:top w:val="nil"/>
            </w:tcBorders>
          </w:tcPr>
          <w:p w:rsidR="00B86404" w:rsidRDefault="00B86404">
            <w:pPr>
              <w:pStyle w:val="ConsPlusNonformat"/>
              <w:jc w:val="both"/>
            </w:pPr>
            <w:r>
              <w:t xml:space="preserve"> 2756-56-1  </w:t>
            </w:r>
          </w:p>
        </w:tc>
        <w:tc>
          <w:tcPr>
            <w:tcW w:w="5280" w:type="dxa"/>
            <w:tcBorders>
              <w:top w:val="nil"/>
            </w:tcBorders>
          </w:tcPr>
          <w:p w:rsidR="00B86404" w:rsidRDefault="00B86404">
            <w:pPr>
              <w:pStyle w:val="ConsPlusNonformat"/>
              <w:jc w:val="both"/>
            </w:pPr>
            <w:r>
              <w:t xml:space="preserve">Isobornyl propionate                      </w:t>
            </w:r>
          </w:p>
        </w:tc>
      </w:tr>
      <w:tr w:rsidR="00B86404">
        <w:trPr>
          <w:trHeight w:val="240"/>
        </w:trPr>
        <w:tc>
          <w:tcPr>
            <w:tcW w:w="840" w:type="dxa"/>
            <w:tcBorders>
              <w:top w:val="nil"/>
            </w:tcBorders>
          </w:tcPr>
          <w:p w:rsidR="00B86404" w:rsidRDefault="00B86404">
            <w:pPr>
              <w:pStyle w:val="ConsPlusNonformat"/>
              <w:jc w:val="both"/>
            </w:pPr>
            <w:r>
              <w:t xml:space="preserve"> 413 </w:t>
            </w:r>
          </w:p>
        </w:tc>
        <w:tc>
          <w:tcPr>
            <w:tcW w:w="1560" w:type="dxa"/>
            <w:tcBorders>
              <w:top w:val="nil"/>
            </w:tcBorders>
          </w:tcPr>
          <w:p w:rsidR="00B86404" w:rsidRDefault="00B86404">
            <w:pPr>
              <w:pStyle w:val="ConsPlusNonformat"/>
              <w:jc w:val="both"/>
            </w:pPr>
            <w:r>
              <w:t xml:space="preserve"> Ru09.132  </w:t>
            </w:r>
          </w:p>
        </w:tc>
        <w:tc>
          <w:tcPr>
            <w:tcW w:w="1680" w:type="dxa"/>
            <w:tcBorders>
              <w:top w:val="nil"/>
            </w:tcBorders>
          </w:tcPr>
          <w:p w:rsidR="00B86404" w:rsidRDefault="00B86404">
            <w:pPr>
              <w:pStyle w:val="ConsPlusNonformat"/>
              <w:jc w:val="both"/>
            </w:pPr>
            <w:r>
              <w:t xml:space="preserve">  122-63-4  </w:t>
            </w:r>
          </w:p>
        </w:tc>
        <w:tc>
          <w:tcPr>
            <w:tcW w:w="5280" w:type="dxa"/>
            <w:tcBorders>
              <w:top w:val="nil"/>
            </w:tcBorders>
          </w:tcPr>
          <w:p w:rsidR="00B86404" w:rsidRDefault="00B86404">
            <w:pPr>
              <w:pStyle w:val="ConsPlusNonformat"/>
              <w:jc w:val="both"/>
            </w:pPr>
            <w:r>
              <w:t xml:space="preserve">Benzyl propionate                         </w:t>
            </w:r>
          </w:p>
        </w:tc>
      </w:tr>
      <w:tr w:rsidR="00B86404">
        <w:trPr>
          <w:trHeight w:val="240"/>
        </w:trPr>
        <w:tc>
          <w:tcPr>
            <w:tcW w:w="840" w:type="dxa"/>
            <w:tcBorders>
              <w:top w:val="nil"/>
            </w:tcBorders>
          </w:tcPr>
          <w:p w:rsidR="00B86404" w:rsidRDefault="00B86404">
            <w:pPr>
              <w:pStyle w:val="ConsPlusNonformat"/>
              <w:jc w:val="both"/>
            </w:pPr>
            <w:r>
              <w:t xml:space="preserve"> 414 </w:t>
            </w:r>
          </w:p>
        </w:tc>
        <w:tc>
          <w:tcPr>
            <w:tcW w:w="1560" w:type="dxa"/>
            <w:tcBorders>
              <w:top w:val="nil"/>
            </w:tcBorders>
          </w:tcPr>
          <w:p w:rsidR="00B86404" w:rsidRDefault="00B86404">
            <w:pPr>
              <w:pStyle w:val="ConsPlusNonformat"/>
              <w:jc w:val="both"/>
            </w:pPr>
            <w:r>
              <w:t xml:space="preserve"> Ru09.133  </w:t>
            </w:r>
          </w:p>
        </w:tc>
        <w:tc>
          <w:tcPr>
            <w:tcW w:w="1680" w:type="dxa"/>
            <w:tcBorders>
              <w:top w:val="nil"/>
            </w:tcBorders>
          </w:tcPr>
          <w:p w:rsidR="00B86404" w:rsidRDefault="00B86404">
            <w:pPr>
              <w:pStyle w:val="ConsPlusNonformat"/>
              <w:jc w:val="both"/>
            </w:pPr>
            <w:r>
              <w:t xml:space="preserve">  103-56-0  </w:t>
            </w:r>
          </w:p>
        </w:tc>
        <w:tc>
          <w:tcPr>
            <w:tcW w:w="5280" w:type="dxa"/>
            <w:tcBorders>
              <w:top w:val="nil"/>
            </w:tcBorders>
          </w:tcPr>
          <w:p w:rsidR="00B86404" w:rsidRDefault="00B86404">
            <w:pPr>
              <w:pStyle w:val="ConsPlusNonformat"/>
              <w:jc w:val="both"/>
            </w:pPr>
            <w:r>
              <w:t xml:space="preserve">Cinnamyl propionate                       </w:t>
            </w:r>
          </w:p>
        </w:tc>
      </w:tr>
      <w:tr w:rsidR="00B86404">
        <w:trPr>
          <w:trHeight w:val="240"/>
        </w:trPr>
        <w:tc>
          <w:tcPr>
            <w:tcW w:w="840" w:type="dxa"/>
            <w:tcBorders>
              <w:top w:val="nil"/>
            </w:tcBorders>
          </w:tcPr>
          <w:p w:rsidR="00B86404" w:rsidRDefault="00B86404">
            <w:pPr>
              <w:pStyle w:val="ConsPlusNonformat"/>
              <w:jc w:val="both"/>
            </w:pPr>
            <w:r>
              <w:t xml:space="preserve"> 415 </w:t>
            </w:r>
          </w:p>
        </w:tc>
        <w:tc>
          <w:tcPr>
            <w:tcW w:w="1560" w:type="dxa"/>
            <w:tcBorders>
              <w:top w:val="nil"/>
            </w:tcBorders>
          </w:tcPr>
          <w:p w:rsidR="00B86404" w:rsidRDefault="00B86404">
            <w:pPr>
              <w:pStyle w:val="ConsPlusNonformat"/>
              <w:jc w:val="both"/>
            </w:pPr>
            <w:r>
              <w:t xml:space="preserve"> Ru09.134  </w:t>
            </w:r>
          </w:p>
        </w:tc>
        <w:tc>
          <w:tcPr>
            <w:tcW w:w="1680" w:type="dxa"/>
            <w:tcBorders>
              <w:top w:val="nil"/>
            </w:tcBorders>
          </w:tcPr>
          <w:p w:rsidR="00B86404" w:rsidRDefault="00B86404">
            <w:pPr>
              <w:pStyle w:val="ConsPlusNonformat"/>
              <w:jc w:val="both"/>
            </w:pPr>
            <w:r>
              <w:t xml:space="preserve">  554-12-1  </w:t>
            </w:r>
          </w:p>
        </w:tc>
        <w:tc>
          <w:tcPr>
            <w:tcW w:w="5280" w:type="dxa"/>
            <w:tcBorders>
              <w:top w:val="nil"/>
            </w:tcBorders>
          </w:tcPr>
          <w:p w:rsidR="00B86404" w:rsidRDefault="00B86404">
            <w:pPr>
              <w:pStyle w:val="ConsPlusNonformat"/>
              <w:jc w:val="both"/>
            </w:pPr>
            <w:r>
              <w:t xml:space="preserve">Methyl propionate                         </w:t>
            </w:r>
          </w:p>
        </w:tc>
      </w:tr>
      <w:tr w:rsidR="00B86404">
        <w:trPr>
          <w:trHeight w:val="240"/>
        </w:trPr>
        <w:tc>
          <w:tcPr>
            <w:tcW w:w="840" w:type="dxa"/>
            <w:tcBorders>
              <w:top w:val="nil"/>
            </w:tcBorders>
          </w:tcPr>
          <w:p w:rsidR="00B86404" w:rsidRDefault="00B86404">
            <w:pPr>
              <w:pStyle w:val="ConsPlusNonformat"/>
              <w:jc w:val="both"/>
            </w:pPr>
            <w:r>
              <w:t xml:space="preserve"> 416 </w:t>
            </w:r>
          </w:p>
        </w:tc>
        <w:tc>
          <w:tcPr>
            <w:tcW w:w="1560" w:type="dxa"/>
            <w:tcBorders>
              <w:top w:val="nil"/>
            </w:tcBorders>
          </w:tcPr>
          <w:p w:rsidR="00B86404" w:rsidRDefault="00B86404">
            <w:pPr>
              <w:pStyle w:val="ConsPlusNonformat"/>
              <w:jc w:val="both"/>
            </w:pPr>
            <w:r>
              <w:t xml:space="preserve"> Ru09.135  </w:t>
            </w:r>
          </w:p>
        </w:tc>
        <w:tc>
          <w:tcPr>
            <w:tcW w:w="1680" w:type="dxa"/>
            <w:tcBorders>
              <w:top w:val="nil"/>
            </w:tcBorders>
          </w:tcPr>
          <w:p w:rsidR="00B86404" w:rsidRDefault="00B86404">
            <w:pPr>
              <w:pStyle w:val="ConsPlusNonformat"/>
              <w:jc w:val="both"/>
            </w:pPr>
            <w:r>
              <w:t xml:space="preserve">  624-54-4  </w:t>
            </w:r>
          </w:p>
        </w:tc>
        <w:tc>
          <w:tcPr>
            <w:tcW w:w="5280" w:type="dxa"/>
            <w:tcBorders>
              <w:top w:val="nil"/>
            </w:tcBorders>
          </w:tcPr>
          <w:p w:rsidR="00B86404" w:rsidRDefault="00B86404">
            <w:pPr>
              <w:pStyle w:val="ConsPlusNonformat"/>
              <w:jc w:val="both"/>
            </w:pPr>
            <w:r>
              <w:t xml:space="preserve">Pentyl propionate                         </w:t>
            </w:r>
          </w:p>
        </w:tc>
      </w:tr>
      <w:tr w:rsidR="00B86404">
        <w:trPr>
          <w:trHeight w:val="240"/>
        </w:trPr>
        <w:tc>
          <w:tcPr>
            <w:tcW w:w="840" w:type="dxa"/>
            <w:tcBorders>
              <w:top w:val="nil"/>
            </w:tcBorders>
          </w:tcPr>
          <w:p w:rsidR="00B86404" w:rsidRDefault="00B86404">
            <w:pPr>
              <w:pStyle w:val="ConsPlusNonformat"/>
              <w:jc w:val="both"/>
            </w:pPr>
            <w:r>
              <w:t xml:space="preserve"> 417 </w:t>
            </w:r>
          </w:p>
        </w:tc>
        <w:tc>
          <w:tcPr>
            <w:tcW w:w="1560" w:type="dxa"/>
            <w:tcBorders>
              <w:top w:val="nil"/>
            </w:tcBorders>
          </w:tcPr>
          <w:p w:rsidR="00B86404" w:rsidRDefault="00B86404">
            <w:pPr>
              <w:pStyle w:val="ConsPlusNonformat"/>
              <w:jc w:val="both"/>
            </w:pPr>
            <w:r>
              <w:t xml:space="preserve"> Ru09.136  </w:t>
            </w:r>
          </w:p>
        </w:tc>
        <w:tc>
          <w:tcPr>
            <w:tcW w:w="1680" w:type="dxa"/>
            <w:tcBorders>
              <w:top w:val="nil"/>
            </w:tcBorders>
          </w:tcPr>
          <w:p w:rsidR="00B86404" w:rsidRDefault="00B86404">
            <w:pPr>
              <w:pStyle w:val="ConsPlusNonformat"/>
              <w:jc w:val="both"/>
            </w:pPr>
            <w:r>
              <w:t xml:space="preserve">  105-68-0  </w:t>
            </w:r>
          </w:p>
        </w:tc>
        <w:tc>
          <w:tcPr>
            <w:tcW w:w="5280" w:type="dxa"/>
            <w:tcBorders>
              <w:top w:val="nil"/>
            </w:tcBorders>
          </w:tcPr>
          <w:p w:rsidR="00B86404" w:rsidRDefault="00B86404">
            <w:pPr>
              <w:pStyle w:val="ConsPlusNonformat"/>
              <w:jc w:val="both"/>
            </w:pPr>
            <w:r>
              <w:t xml:space="preserve">Methylbutyl propionate                    </w:t>
            </w:r>
          </w:p>
        </w:tc>
      </w:tr>
      <w:tr w:rsidR="00B86404">
        <w:trPr>
          <w:trHeight w:val="240"/>
        </w:trPr>
        <w:tc>
          <w:tcPr>
            <w:tcW w:w="840" w:type="dxa"/>
            <w:tcBorders>
              <w:top w:val="nil"/>
            </w:tcBorders>
          </w:tcPr>
          <w:p w:rsidR="00B86404" w:rsidRDefault="00B86404">
            <w:pPr>
              <w:pStyle w:val="ConsPlusNonformat"/>
              <w:jc w:val="both"/>
            </w:pPr>
            <w:r>
              <w:t xml:space="preserve"> 418 </w:t>
            </w:r>
          </w:p>
        </w:tc>
        <w:tc>
          <w:tcPr>
            <w:tcW w:w="1560" w:type="dxa"/>
            <w:tcBorders>
              <w:top w:val="nil"/>
            </w:tcBorders>
          </w:tcPr>
          <w:p w:rsidR="00B86404" w:rsidRDefault="00B86404">
            <w:pPr>
              <w:pStyle w:val="ConsPlusNonformat"/>
              <w:jc w:val="both"/>
            </w:pPr>
            <w:r>
              <w:t xml:space="preserve"> Ru09.137  </w:t>
            </w:r>
          </w:p>
        </w:tc>
        <w:tc>
          <w:tcPr>
            <w:tcW w:w="1680" w:type="dxa"/>
            <w:tcBorders>
              <w:top w:val="nil"/>
            </w:tcBorders>
          </w:tcPr>
          <w:p w:rsidR="00B86404" w:rsidRDefault="00B86404">
            <w:pPr>
              <w:pStyle w:val="ConsPlusNonformat"/>
              <w:jc w:val="both"/>
            </w:pPr>
            <w:r>
              <w:t xml:space="preserve">  122-70-3  </w:t>
            </w:r>
          </w:p>
        </w:tc>
        <w:tc>
          <w:tcPr>
            <w:tcW w:w="5280" w:type="dxa"/>
            <w:tcBorders>
              <w:top w:val="nil"/>
            </w:tcBorders>
          </w:tcPr>
          <w:p w:rsidR="00B86404" w:rsidRDefault="00B86404">
            <w:pPr>
              <w:pStyle w:val="ConsPlusNonformat"/>
              <w:jc w:val="both"/>
            </w:pPr>
            <w:r>
              <w:t xml:space="preserve">Phenethyl propionate                      </w:t>
            </w:r>
          </w:p>
        </w:tc>
      </w:tr>
      <w:tr w:rsidR="00B86404">
        <w:trPr>
          <w:trHeight w:val="240"/>
        </w:trPr>
        <w:tc>
          <w:tcPr>
            <w:tcW w:w="840" w:type="dxa"/>
            <w:tcBorders>
              <w:top w:val="nil"/>
            </w:tcBorders>
          </w:tcPr>
          <w:p w:rsidR="00B86404" w:rsidRDefault="00B86404">
            <w:pPr>
              <w:pStyle w:val="ConsPlusNonformat"/>
              <w:jc w:val="both"/>
            </w:pPr>
            <w:r>
              <w:t xml:space="preserve"> 419 </w:t>
            </w:r>
          </w:p>
        </w:tc>
        <w:tc>
          <w:tcPr>
            <w:tcW w:w="1560" w:type="dxa"/>
            <w:tcBorders>
              <w:top w:val="nil"/>
            </w:tcBorders>
          </w:tcPr>
          <w:p w:rsidR="00B86404" w:rsidRDefault="00B86404">
            <w:pPr>
              <w:pStyle w:val="ConsPlusNonformat"/>
              <w:jc w:val="both"/>
            </w:pPr>
            <w:r>
              <w:t xml:space="preserve"> Ru09.138  </w:t>
            </w:r>
          </w:p>
        </w:tc>
        <w:tc>
          <w:tcPr>
            <w:tcW w:w="1680" w:type="dxa"/>
            <w:tcBorders>
              <w:top w:val="nil"/>
            </w:tcBorders>
          </w:tcPr>
          <w:p w:rsidR="00B86404" w:rsidRDefault="00B86404">
            <w:pPr>
              <w:pStyle w:val="ConsPlusNonformat"/>
              <w:jc w:val="both"/>
            </w:pPr>
            <w:r>
              <w:t xml:space="preserve">  122-74-7  </w:t>
            </w:r>
          </w:p>
        </w:tc>
        <w:tc>
          <w:tcPr>
            <w:tcW w:w="5280" w:type="dxa"/>
            <w:tcBorders>
              <w:top w:val="nil"/>
            </w:tcBorders>
          </w:tcPr>
          <w:p w:rsidR="00B86404" w:rsidRDefault="00B86404">
            <w:pPr>
              <w:pStyle w:val="ConsPlusNonformat"/>
              <w:jc w:val="both"/>
            </w:pPr>
            <w:r>
              <w:t xml:space="preserve">Phenylpropyl propionate                   </w:t>
            </w:r>
          </w:p>
        </w:tc>
      </w:tr>
      <w:tr w:rsidR="00B86404">
        <w:trPr>
          <w:trHeight w:val="240"/>
        </w:trPr>
        <w:tc>
          <w:tcPr>
            <w:tcW w:w="840" w:type="dxa"/>
            <w:tcBorders>
              <w:top w:val="nil"/>
            </w:tcBorders>
          </w:tcPr>
          <w:p w:rsidR="00B86404" w:rsidRDefault="00B86404">
            <w:pPr>
              <w:pStyle w:val="ConsPlusNonformat"/>
              <w:jc w:val="both"/>
            </w:pPr>
            <w:r>
              <w:t xml:space="preserve"> 420 </w:t>
            </w:r>
          </w:p>
        </w:tc>
        <w:tc>
          <w:tcPr>
            <w:tcW w:w="1560" w:type="dxa"/>
            <w:tcBorders>
              <w:top w:val="nil"/>
            </w:tcBorders>
          </w:tcPr>
          <w:p w:rsidR="00B86404" w:rsidRDefault="00B86404">
            <w:pPr>
              <w:pStyle w:val="ConsPlusNonformat"/>
              <w:jc w:val="both"/>
            </w:pPr>
            <w:r>
              <w:t xml:space="preserve"> Ru09.139  </w:t>
            </w:r>
          </w:p>
        </w:tc>
        <w:tc>
          <w:tcPr>
            <w:tcW w:w="1680" w:type="dxa"/>
            <w:tcBorders>
              <w:top w:val="nil"/>
            </w:tcBorders>
          </w:tcPr>
          <w:p w:rsidR="00B86404" w:rsidRDefault="00B86404">
            <w:pPr>
              <w:pStyle w:val="ConsPlusNonformat"/>
              <w:jc w:val="both"/>
            </w:pPr>
            <w:r>
              <w:t xml:space="preserve"> 2445-76-3  </w:t>
            </w:r>
          </w:p>
        </w:tc>
        <w:tc>
          <w:tcPr>
            <w:tcW w:w="5280" w:type="dxa"/>
            <w:tcBorders>
              <w:top w:val="nil"/>
            </w:tcBorders>
          </w:tcPr>
          <w:p w:rsidR="00B86404" w:rsidRDefault="00B86404">
            <w:pPr>
              <w:pStyle w:val="ConsPlusNonformat"/>
              <w:jc w:val="both"/>
            </w:pPr>
            <w:r>
              <w:t xml:space="preserve">Hexyl propionate                          </w:t>
            </w:r>
          </w:p>
        </w:tc>
      </w:tr>
      <w:tr w:rsidR="00B86404">
        <w:trPr>
          <w:trHeight w:val="240"/>
        </w:trPr>
        <w:tc>
          <w:tcPr>
            <w:tcW w:w="840" w:type="dxa"/>
            <w:tcBorders>
              <w:top w:val="nil"/>
            </w:tcBorders>
          </w:tcPr>
          <w:p w:rsidR="00B86404" w:rsidRDefault="00B86404">
            <w:pPr>
              <w:pStyle w:val="ConsPlusNonformat"/>
              <w:jc w:val="both"/>
            </w:pPr>
            <w:r>
              <w:t xml:space="preserve"> 421 </w:t>
            </w:r>
          </w:p>
        </w:tc>
        <w:tc>
          <w:tcPr>
            <w:tcW w:w="1560" w:type="dxa"/>
            <w:tcBorders>
              <w:top w:val="nil"/>
            </w:tcBorders>
          </w:tcPr>
          <w:p w:rsidR="00B86404" w:rsidRDefault="00B86404">
            <w:pPr>
              <w:pStyle w:val="ConsPlusNonformat"/>
              <w:jc w:val="both"/>
            </w:pPr>
            <w:r>
              <w:t xml:space="preserve"> Ru09.140  </w:t>
            </w:r>
          </w:p>
        </w:tc>
        <w:tc>
          <w:tcPr>
            <w:tcW w:w="1680" w:type="dxa"/>
            <w:tcBorders>
              <w:top w:val="nil"/>
            </w:tcBorders>
          </w:tcPr>
          <w:p w:rsidR="00B86404" w:rsidRDefault="00B86404">
            <w:pPr>
              <w:pStyle w:val="ConsPlusNonformat"/>
              <w:jc w:val="both"/>
            </w:pPr>
            <w:r>
              <w:t xml:space="preserve"> 6222-35-1  </w:t>
            </w:r>
          </w:p>
        </w:tc>
        <w:tc>
          <w:tcPr>
            <w:tcW w:w="5280" w:type="dxa"/>
            <w:tcBorders>
              <w:top w:val="nil"/>
            </w:tcBorders>
          </w:tcPr>
          <w:p w:rsidR="00B86404" w:rsidRDefault="00B86404">
            <w:pPr>
              <w:pStyle w:val="ConsPlusNonformat"/>
              <w:jc w:val="both"/>
            </w:pPr>
            <w:r>
              <w:t xml:space="preserve">Cyclohexyl propionate                     </w:t>
            </w:r>
          </w:p>
        </w:tc>
      </w:tr>
      <w:tr w:rsidR="00B86404">
        <w:trPr>
          <w:trHeight w:val="240"/>
        </w:trPr>
        <w:tc>
          <w:tcPr>
            <w:tcW w:w="840" w:type="dxa"/>
            <w:tcBorders>
              <w:top w:val="nil"/>
            </w:tcBorders>
          </w:tcPr>
          <w:p w:rsidR="00B86404" w:rsidRDefault="00B86404">
            <w:pPr>
              <w:pStyle w:val="ConsPlusNonformat"/>
              <w:jc w:val="both"/>
            </w:pPr>
            <w:r>
              <w:t xml:space="preserve"> 422 </w:t>
            </w:r>
          </w:p>
        </w:tc>
        <w:tc>
          <w:tcPr>
            <w:tcW w:w="1560" w:type="dxa"/>
            <w:tcBorders>
              <w:top w:val="nil"/>
            </w:tcBorders>
          </w:tcPr>
          <w:p w:rsidR="00B86404" w:rsidRDefault="00B86404">
            <w:pPr>
              <w:pStyle w:val="ConsPlusNonformat"/>
              <w:jc w:val="both"/>
            </w:pPr>
            <w:r>
              <w:t xml:space="preserve"> Ru09.141  </w:t>
            </w:r>
          </w:p>
        </w:tc>
        <w:tc>
          <w:tcPr>
            <w:tcW w:w="1680" w:type="dxa"/>
            <w:tcBorders>
              <w:top w:val="nil"/>
            </w:tcBorders>
          </w:tcPr>
          <w:p w:rsidR="00B86404" w:rsidRDefault="00B86404">
            <w:pPr>
              <w:pStyle w:val="ConsPlusNonformat"/>
              <w:jc w:val="both"/>
            </w:pPr>
            <w:r>
              <w:t xml:space="preserve">  105-89-5  </w:t>
            </w:r>
          </w:p>
        </w:tc>
        <w:tc>
          <w:tcPr>
            <w:tcW w:w="5280" w:type="dxa"/>
            <w:tcBorders>
              <w:top w:val="nil"/>
            </w:tcBorders>
          </w:tcPr>
          <w:p w:rsidR="00B86404" w:rsidRDefault="00B86404">
            <w:pPr>
              <w:pStyle w:val="ConsPlusNonformat"/>
              <w:jc w:val="both"/>
            </w:pPr>
            <w:r>
              <w:t xml:space="preserve">Rhodinyl propionate                       </w:t>
            </w:r>
          </w:p>
        </w:tc>
      </w:tr>
      <w:tr w:rsidR="00B86404">
        <w:trPr>
          <w:trHeight w:val="240"/>
        </w:trPr>
        <w:tc>
          <w:tcPr>
            <w:tcW w:w="840" w:type="dxa"/>
            <w:tcBorders>
              <w:top w:val="nil"/>
            </w:tcBorders>
          </w:tcPr>
          <w:p w:rsidR="00B86404" w:rsidRDefault="00B86404">
            <w:pPr>
              <w:pStyle w:val="ConsPlusNonformat"/>
              <w:jc w:val="both"/>
            </w:pPr>
            <w:r>
              <w:t xml:space="preserve"> 423 </w:t>
            </w:r>
          </w:p>
        </w:tc>
        <w:tc>
          <w:tcPr>
            <w:tcW w:w="1560" w:type="dxa"/>
            <w:tcBorders>
              <w:top w:val="nil"/>
            </w:tcBorders>
          </w:tcPr>
          <w:p w:rsidR="00B86404" w:rsidRDefault="00B86404">
            <w:pPr>
              <w:pStyle w:val="ConsPlusNonformat"/>
              <w:jc w:val="both"/>
            </w:pPr>
            <w:r>
              <w:t xml:space="preserve"> Ru09.142  </w:t>
            </w:r>
          </w:p>
        </w:tc>
        <w:tc>
          <w:tcPr>
            <w:tcW w:w="1680" w:type="dxa"/>
            <w:tcBorders>
              <w:top w:val="nil"/>
            </w:tcBorders>
          </w:tcPr>
          <w:p w:rsidR="00B86404" w:rsidRDefault="00B86404">
            <w:pPr>
              <w:pStyle w:val="ConsPlusNonformat"/>
              <w:jc w:val="both"/>
            </w:pPr>
            <w:r>
              <w:t xml:space="preserve">  80-27-3   </w:t>
            </w:r>
          </w:p>
        </w:tc>
        <w:tc>
          <w:tcPr>
            <w:tcW w:w="5280" w:type="dxa"/>
            <w:tcBorders>
              <w:top w:val="nil"/>
            </w:tcBorders>
          </w:tcPr>
          <w:p w:rsidR="00B86404" w:rsidRDefault="00B86404">
            <w:pPr>
              <w:pStyle w:val="ConsPlusNonformat"/>
              <w:jc w:val="both"/>
            </w:pPr>
            <w:r>
              <w:t xml:space="preserve">Terpinyl propionate                       </w:t>
            </w:r>
          </w:p>
        </w:tc>
      </w:tr>
      <w:tr w:rsidR="00B86404">
        <w:trPr>
          <w:trHeight w:val="240"/>
        </w:trPr>
        <w:tc>
          <w:tcPr>
            <w:tcW w:w="840" w:type="dxa"/>
            <w:tcBorders>
              <w:top w:val="nil"/>
            </w:tcBorders>
          </w:tcPr>
          <w:p w:rsidR="00B86404" w:rsidRDefault="00B86404">
            <w:pPr>
              <w:pStyle w:val="ConsPlusNonformat"/>
              <w:jc w:val="both"/>
            </w:pPr>
            <w:r>
              <w:t xml:space="preserve"> 424 </w:t>
            </w:r>
          </w:p>
        </w:tc>
        <w:tc>
          <w:tcPr>
            <w:tcW w:w="1560" w:type="dxa"/>
            <w:tcBorders>
              <w:top w:val="nil"/>
            </w:tcBorders>
          </w:tcPr>
          <w:p w:rsidR="00B86404" w:rsidRDefault="00B86404">
            <w:pPr>
              <w:pStyle w:val="ConsPlusNonformat"/>
              <w:jc w:val="both"/>
            </w:pPr>
            <w:r>
              <w:t xml:space="preserve"> Ru09.143  </w:t>
            </w:r>
          </w:p>
        </w:tc>
        <w:tc>
          <w:tcPr>
            <w:tcW w:w="1680" w:type="dxa"/>
            <w:tcBorders>
              <w:top w:val="nil"/>
            </w:tcBorders>
          </w:tcPr>
          <w:p w:rsidR="00B86404" w:rsidRDefault="00B86404">
            <w:pPr>
              <w:pStyle w:val="ConsPlusNonformat"/>
              <w:jc w:val="both"/>
            </w:pPr>
            <w:r>
              <w:t xml:space="preserve">  97-45-0   </w:t>
            </w:r>
          </w:p>
        </w:tc>
        <w:tc>
          <w:tcPr>
            <w:tcW w:w="5280" w:type="dxa"/>
            <w:tcBorders>
              <w:top w:val="nil"/>
            </w:tcBorders>
          </w:tcPr>
          <w:p w:rsidR="00B86404" w:rsidRDefault="00B86404">
            <w:pPr>
              <w:pStyle w:val="ConsPlusNonformat"/>
              <w:jc w:val="both"/>
            </w:pPr>
            <w:r>
              <w:t xml:space="preserve">Carvyl propionate                         </w:t>
            </w:r>
          </w:p>
        </w:tc>
      </w:tr>
      <w:tr w:rsidR="00B86404">
        <w:trPr>
          <w:trHeight w:val="240"/>
        </w:trPr>
        <w:tc>
          <w:tcPr>
            <w:tcW w:w="840" w:type="dxa"/>
            <w:tcBorders>
              <w:top w:val="nil"/>
            </w:tcBorders>
          </w:tcPr>
          <w:p w:rsidR="00B86404" w:rsidRDefault="00B86404">
            <w:pPr>
              <w:pStyle w:val="ConsPlusNonformat"/>
              <w:jc w:val="both"/>
            </w:pPr>
            <w:r>
              <w:t xml:space="preserve"> 425 </w:t>
            </w:r>
          </w:p>
        </w:tc>
        <w:tc>
          <w:tcPr>
            <w:tcW w:w="1560" w:type="dxa"/>
            <w:tcBorders>
              <w:top w:val="nil"/>
            </w:tcBorders>
          </w:tcPr>
          <w:p w:rsidR="00B86404" w:rsidRDefault="00B86404">
            <w:pPr>
              <w:pStyle w:val="ConsPlusNonformat"/>
              <w:jc w:val="both"/>
            </w:pPr>
            <w:r>
              <w:t xml:space="preserve"> Ru09.144  </w:t>
            </w:r>
          </w:p>
        </w:tc>
        <w:tc>
          <w:tcPr>
            <w:tcW w:w="1680" w:type="dxa"/>
            <w:tcBorders>
              <w:top w:val="nil"/>
            </w:tcBorders>
          </w:tcPr>
          <w:p w:rsidR="00B86404" w:rsidRDefault="00B86404">
            <w:pPr>
              <w:pStyle w:val="ConsPlusNonformat"/>
              <w:jc w:val="both"/>
            </w:pPr>
            <w:r>
              <w:t xml:space="preserve">  120-45-6  </w:t>
            </w:r>
          </w:p>
        </w:tc>
        <w:tc>
          <w:tcPr>
            <w:tcW w:w="5280" w:type="dxa"/>
            <w:tcBorders>
              <w:top w:val="nil"/>
            </w:tcBorders>
          </w:tcPr>
          <w:p w:rsidR="00B86404" w:rsidRDefault="00B86404">
            <w:pPr>
              <w:pStyle w:val="ConsPlusNonformat"/>
              <w:jc w:val="both"/>
            </w:pPr>
            <w:r>
              <w:t xml:space="preserve">Phenethyl propionate                      </w:t>
            </w:r>
          </w:p>
        </w:tc>
      </w:tr>
      <w:tr w:rsidR="00B86404">
        <w:trPr>
          <w:trHeight w:val="240"/>
        </w:trPr>
        <w:tc>
          <w:tcPr>
            <w:tcW w:w="840" w:type="dxa"/>
            <w:tcBorders>
              <w:top w:val="nil"/>
            </w:tcBorders>
          </w:tcPr>
          <w:p w:rsidR="00B86404" w:rsidRDefault="00B86404">
            <w:pPr>
              <w:pStyle w:val="ConsPlusNonformat"/>
              <w:jc w:val="both"/>
            </w:pPr>
            <w:r>
              <w:t xml:space="preserve"> 426 </w:t>
            </w:r>
          </w:p>
        </w:tc>
        <w:tc>
          <w:tcPr>
            <w:tcW w:w="1560" w:type="dxa"/>
            <w:tcBorders>
              <w:top w:val="nil"/>
            </w:tcBorders>
          </w:tcPr>
          <w:p w:rsidR="00B86404" w:rsidRDefault="00B86404">
            <w:pPr>
              <w:pStyle w:val="ConsPlusNonformat"/>
              <w:jc w:val="both"/>
            </w:pPr>
            <w:r>
              <w:t xml:space="preserve"> Ru09.145  </w:t>
            </w:r>
          </w:p>
        </w:tc>
        <w:tc>
          <w:tcPr>
            <w:tcW w:w="1680" w:type="dxa"/>
            <w:tcBorders>
              <w:top w:val="nil"/>
            </w:tcBorders>
          </w:tcPr>
          <w:p w:rsidR="00B86404" w:rsidRDefault="00B86404">
            <w:pPr>
              <w:pStyle w:val="ConsPlusNonformat"/>
              <w:jc w:val="both"/>
            </w:pPr>
            <w:r>
              <w:t xml:space="preserve"> 7549-33-9  </w:t>
            </w:r>
          </w:p>
        </w:tc>
        <w:tc>
          <w:tcPr>
            <w:tcW w:w="5280" w:type="dxa"/>
            <w:tcBorders>
              <w:top w:val="nil"/>
            </w:tcBorders>
          </w:tcPr>
          <w:p w:rsidR="00B86404" w:rsidRDefault="00B86404">
            <w:pPr>
              <w:pStyle w:val="ConsPlusNonformat"/>
              <w:jc w:val="both"/>
            </w:pPr>
            <w:r>
              <w:t xml:space="preserve">Anisyl propionate                         </w:t>
            </w:r>
          </w:p>
        </w:tc>
      </w:tr>
      <w:tr w:rsidR="00B86404">
        <w:trPr>
          <w:trHeight w:val="240"/>
        </w:trPr>
        <w:tc>
          <w:tcPr>
            <w:tcW w:w="840" w:type="dxa"/>
            <w:tcBorders>
              <w:top w:val="nil"/>
            </w:tcBorders>
          </w:tcPr>
          <w:p w:rsidR="00B86404" w:rsidRDefault="00B86404">
            <w:pPr>
              <w:pStyle w:val="ConsPlusNonformat"/>
              <w:jc w:val="both"/>
            </w:pPr>
            <w:r>
              <w:t xml:space="preserve"> 427 </w:t>
            </w:r>
          </w:p>
        </w:tc>
        <w:tc>
          <w:tcPr>
            <w:tcW w:w="1560" w:type="dxa"/>
            <w:tcBorders>
              <w:top w:val="nil"/>
            </w:tcBorders>
          </w:tcPr>
          <w:p w:rsidR="00B86404" w:rsidRDefault="00B86404">
            <w:pPr>
              <w:pStyle w:val="ConsPlusNonformat"/>
              <w:jc w:val="both"/>
            </w:pPr>
            <w:r>
              <w:t xml:space="preserve"> Ru09.746  </w:t>
            </w:r>
          </w:p>
        </w:tc>
        <w:tc>
          <w:tcPr>
            <w:tcW w:w="1680" w:type="dxa"/>
            <w:tcBorders>
              <w:top w:val="nil"/>
            </w:tcBorders>
          </w:tcPr>
          <w:p w:rsidR="00B86404" w:rsidRDefault="00B86404">
            <w:pPr>
              <w:pStyle w:val="ConsPlusNonformat"/>
              <w:jc w:val="both"/>
            </w:pPr>
            <w:r>
              <w:t xml:space="preserve">  103-25-3  </w:t>
            </w:r>
          </w:p>
        </w:tc>
        <w:tc>
          <w:tcPr>
            <w:tcW w:w="5280" w:type="dxa"/>
            <w:tcBorders>
              <w:top w:val="nil"/>
            </w:tcBorders>
          </w:tcPr>
          <w:p w:rsidR="00B86404" w:rsidRDefault="00B86404">
            <w:pPr>
              <w:pStyle w:val="ConsPlusNonformat"/>
              <w:jc w:val="both"/>
            </w:pPr>
            <w:r>
              <w:t xml:space="preserve">Methyl 3-phenylpropionate                 </w:t>
            </w:r>
          </w:p>
        </w:tc>
      </w:tr>
      <w:tr w:rsidR="00B86404">
        <w:trPr>
          <w:trHeight w:val="240"/>
        </w:trPr>
        <w:tc>
          <w:tcPr>
            <w:tcW w:w="840" w:type="dxa"/>
            <w:tcBorders>
              <w:top w:val="nil"/>
            </w:tcBorders>
          </w:tcPr>
          <w:p w:rsidR="00B86404" w:rsidRDefault="00B86404">
            <w:pPr>
              <w:pStyle w:val="ConsPlusNonformat"/>
              <w:jc w:val="both"/>
            </w:pPr>
            <w:r>
              <w:t xml:space="preserve"> 428 </w:t>
            </w:r>
          </w:p>
        </w:tc>
        <w:tc>
          <w:tcPr>
            <w:tcW w:w="1560" w:type="dxa"/>
            <w:tcBorders>
              <w:top w:val="nil"/>
            </w:tcBorders>
          </w:tcPr>
          <w:p w:rsidR="00B86404" w:rsidRDefault="00B86404">
            <w:pPr>
              <w:pStyle w:val="ConsPlusNonformat"/>
              <w:jc w:val="both"/>
            </w:pPr>
            <w:r>
              <w:t xml:space="preserve"> Ru12.002  </w:t>
            </w:r>
          </w:p>
        </w:tc>
        <w:tc>
          <w:tcPr>
            <w:tcW w:w="1680" w:type="dxa"/>
            <w:tcBorders>
              <w:top w:val="nil"/>
            </w:tcBorders>
          </w:tcPr>
          <w:p w:rsidR="00B86404" w:rsidRDefault="00B86404">
            <w:pPr>
              <w:pStyle w:val="ConsPlusNonformat"/>
              <w:jc w:val="both"/>
            </w:pPr>
            <w:r>
              <w:t xml:space="preserve"> 13532-18-8 </w:t>
            </w:r>
          </w:p>
        </w:tc>
        <w:tc>
          <w:tcPr>
            <w:tcW w:w="5280" w:type="dxa"/>
            <w:tcBorders>
              <w:top w:val="nil"/>
            </w:tcBorders>
          </w:tcPr>
          <w:p w:rsidR="00B86404" w:rsidRDefault="00B86404">
            <w:pPr>
              <w:pStyle w:val="ConsPlusNonformat"/>
              <w:jc w:val="both"/>
            </w:pPr>
            <w:r>
              <w:t xml:space="preserve">Methyl 3-(methylthio)propionate           </w:t>
            </w:r>
          </w:p>
        </w:tc>
      </w:tr>
      <w:tr w:rsidR="00B86404">
        <w:trPr>
          <w:trHeight w:val="240"/>
        </w:trPr>
        <w:tc>
          <w:tcPr>
            <w:tcW w:w="840" w:type="dxa"/>
            <w:tcBorders>
              <w:top w:val="nil"/>
            </w:tcBorders>
          </w:tcPr>
          <w:p w:rsidR="00B86404" w:rsidRDefault="00B86404">
            <w:pPr>
              <w:pStyle w:val="ConsPlusNonformat"/>
              <w:jc w:val="both"/>
            </w:pPr>
            <w:r>
              <w:t xml:space="preserve"> 428 </w:t>
            </w:r>
          </w:p>
        </w:tc>
        <w:tc>
          <w:tcPr>
            <w:tcW w:w="1560" w:type="dxa"/>
            <w:tcBorders>
              <w:top w:val="nil"/>
            </w:tcBorders>
          </w:tcPr>
          <w:p w:rsidR="00B86404" w:rsidRDefault="00B86404">
            <w:pPr>
              <w:pStyle w:val="ConsPlusNonformat"/>
              <w:jc w:val="both"/>
            </w:pPr>
            <w:r>
              <w:t xml:space="preserve"> Ru12.002  </w:t>
            </w:r>
          </w:p>
        </w:tc>
        <w:tc>
          <w:tcPr>
            <w:tcW w:w="1680" w:type="dxa"/>
            <w:tcBorders>
              <w:top w:val="nil"/>
            </w:tcBorders>
          </w:tcPr>
          <w:p w:rsidR="00B86404" w:rsidRDefault="00B86404">
            <w:pPr>
              <w:pStyle w:val="ConsPlusNonformat"/>
              <w:jc w:val="both"/>
            </w:pPr>
            <w:r>
              <w:t xml:space="preserve"> 13532-18-8 </w:t>
            </w:r>
          </w:p>
        </w:tc>
        <w:tc>
          <w:tcPr>
            <w:tcW w:w="5280" w:type="dxa"/>
            <w:tcBorders>
              <w:top w:val="nil"/>
            </w:tcBorders>
          </w:tcPr>
          <w:p w:rsidR="00B86404" w:rsidRDefault="00B86404">
            <w:pPr>
              <w:pStyle w:val="ConsPlusNonformat"/>
              <w:jc w:val="both"/>
            </w:pPr>
            <w:r>
              <w:t xml:space="preserve">Methyl 3-(methylthio)propionate           </w:t>
            </w:r>
          </w:p>
        </w:tc>
      </w:tr>
      <w:tr w:rsidR="00B86404">
        <w:trPr>
          <w:trHeight w:val="240"/>
        </w:trPr>
        <w:tc>
          <w:tcPr>
            <w:tcW w:w="840" w:type="dxa"/>
            <w:tcBorders>
              <w:top w:val="nil"/>
            </w:tcBorders>
          </w:tcPr>
          <w:p w:rsidR="00B86404" w:rsidRDefault="00B86404">
            <w:pPr>
              <w:pStyle w:val="ConsPlusNonformat"/>
              <w:jc w:val="both"/>
            </w:pPr>
            <w:r>
              <w:t xml:space="preserve"> 429 </w:t>
            </w:r>
          </w:p>
        </w:tc>
        <w:tc>
          <w:tcPr>
            <w:tcW w:w="1560" w:type="dxa"/>
            <w:tcBorders>
              <w:top w:val="nil"/>
            </w:tcBorders>
          </w:tcPr>
          <w:p w:rsidR="00B86404" w:rsidRDefault="00B86404">
            <w:pPr>
              <w:pStyle w:val="ConsPlusNonformat"/>
              <w:jc w:val="both"/>
            </w:pPr>
            <w:r>
              <w:t xml:space="preserve"> Ru09.747  </w:t>
            </w:r>
          </w:p>
        </w:tc>
        <w:tc>
          <w:tcPr>
            <w:tcW w:w="1680" w:type="dxa"/>
            <w:tcBorders>
              <w:top w:val="nil"/>
            </w:tcBorders>
          </w:tcPr>
          <w:p w:rsidR="00B86404" w:rsidRDefault="00B86404">
            <w:pPr>
              <w:pStyle w:val="ConsPlusNonformat"/>
              <w:jc w:val="both"/>
            </w:pPr>
            <w:r>
              <w:t xml:space="preserve"> 2021-28-5  </w:t>
            </w:r>
          </w:p>
        </w:tc>
        <w:tc>
          <w:tcPr>
            <w:tcW w:w="5280" w:type="dxa"/>
            <w:tcBorders>
              <w:top w:val="nil"/>
            </w:tcBorders>
          </w:tcPr>
          <w:p w:rsidR="00B86404" w:rsidRDefault="00B86404">
            <w:pPr>
              <w:pStyle w:val="ConsPlusNonformat"/>
              <w:jc w:val="both"/>
            </w:pPr>
            <w:r>
              <w:t xml:space="preserve">Ethyl 3-phenylpropionate                  </w:t>
            </w:r>
          </w:p>
        </w:tc>
      </w:tr>
      <w:tr w:rsidR="00B86404">
        <w:trPr>
          <w:trHeight w:val="240"/>
        </w:trPr>
        <w:tc>
          <w:tcPr>
            <w:tcW w:w="840" w:type="dxa"/>
            <w:tcBorders>
              <w:top w:val="nil"/>
            </w:tcBorders>
          </w:tcPr>
          <w:p w:rsidR="00B86404" w:rsidRDefault="00B86404">
            <w:pPr>
              <w:pStyle w:val="ConsPlusNonformat"/>
              <w:jc w:val="both"/>
            </w:pPr>
            <w:r>
              <w:t xml:space="preserve"> 430 </w:t>
            </w:r>
          </w:p>
        </w:tc>
        <w:tc>
          <w:tcPr>
            <w:tcW w:w="1560" w:type="dxa"/>
            <w:tcBorders>
              <w:top w:val="nil"/>
            </w:tcBorders>
          </w:tcPr>
          <w:p w:rsidR="00B86404" w:rsidRDefault="00B86404">
            <w:pPr>
              <w:pStyle w:val="ConsPlusNonformat"/>
              <w:jc w:val="both"/>
            </w:pPr>
            <w:r>
              <w:t xml:space="preserve"> Ru09.442  </w:t>
            </w:r>
          </w:p>
        </w:tc>
        <w:tc>
          <w:tcPr>
            <w:tcW w:w="1680" w:type="dxa"/>
            <w:tcBorders>
              <w:top w:val="nil"/>
            </w:tcBorders>
          </w:tcPr>
          <w:p w:rsidR="00B86404" w:rsidRDefault="00B86404">
            <w:pPr>
              <w:pStyle w:val="ConsPlusNonformat"/>
              <w:jc w:val="both"/>
            </w:pPr>
            <w:r>
              <w:t xml:space="preserve">  617-35-6  </w:t>
            </w:r>
          </w:p>
        </w:tc>
        <w:tc>
          <w:tcPr>
            <w:tcW w:w="5280" w:type="dxa"/>
            <w:tcBorders>
              <w:top w:val="nil"/>
            </w:tcBorders>
          </w:tcPr>
          <w:p w:rsidR="00B86404" w:rsidRDefault="00B86404">
            <w:pPr>
              <w:pStyle w:val="ConsPlusNonformat"/>
              <w:jc w:val="both"/>
            </w:pPr>
            <w:r>
              <w:t xml:space="preserve">Ethyl pyruvate                            </w:t>
            </w:r>
          </w:p>
        </w:tc>
      </w:tr>
      <w:tr w:rsidR="00B86404">
        <w:trPr>
          <w:trHeight w:val="240"/>
        </w:trPr>
        <w:tc>
          <w:tcPr>
            <w:tcW w:w="840" w:type="dxa"/>
            <w:tcBorders>
              <w:top w:val="nil"/>
            </w:tcBorders>
          </w:tcPr>
          <w:p w:rsidR="00B86404" w:rsidRDefault="00B86404">
            <w:pPr>
              <w:pStyle w:val="ConsPlusNonformat"/>
              <w:jc w:val="both"/>
            </w:pPr>
            <w:r>
              <w:t xml:space="preserve"> 431 </w:t>
            </w:r>
          </w:p>
        </w:tc>
        <w:tc>
          <w:tcPr>
            <w:tcW w:w="1560" w:type="dxa"/>
            <w:tcBorders>
              <w:top w:val="nil"/>
            </w:tcBorders>
          </w:tcPr>
          <w:p w:rsidR="00B86404" w:rsidRDefault="00B86404">
            <w:pPr>
              <w:pStyle w:val="ConsPlusNonformat"/>
              <w:jc w:val="both"/>
            </w:pPr>
            <w:r>
              <w:t xml:space="preserve"> Ru09.443  </w:t>
            </w:r>
          </w:p>
        </w:tc>
        <w:tc>
          <w:tcPr>
            <w:tcW w:w="1680" w:type="dxa"/>
            <w:tcBorders>
              <w:top w:val="nil"/>
            </w:tcBorders>
          </w:tcPr>
          <w:p w:rsidR="00B86404" w:rsidRDefault="00B86404">
            <w:pPr>
              <w:pStyle w:val="ConsPlusNonformat"/>
              <w:jc w:val="both"/>
            </w:pPr>
            <w:r>
              <w:t xml:space="preserve"> 7779-72-8  </w:t>
            </w:r>
          </w:p>
        </w:tc>
        <w:tc>
          <w:tcPr>
            <w:tcW w:w="5280" w:type="dxa"/>
            <w:tcBorders>
              <w:top w:val="nil"/>
            </w:tcBorders>
          </w:tcPr>
          <w:p w:rsidR="00B86404" w:rsidRDefault="00B86404">
            <w:pPr>
              <w:pStyle w:val="ConsPlusNonformat"/>
              <w:jc w:val="both"/>
            </w:pPr>
            <w:r>
              <w:t xml:space="preserve">Isopentyl pyruvate                        </w:t>
            </w:r>
          </w:p>
        </w:tc>
      </w:tr>
      <w:tr w:rsidR="00B86404">
        <w:trPr>
          <w:trHeight w:val="240"/>
        </w:trPr>
        <w:tc>
          <w:tcPr>
            <w:tcW w:w="840" w:type="dxa"/>
            <w:tcBorders>
              <w:top w:val="nil"/>
            </w:tcBorders>
          </w:tcPr>
          <w:p w:rsidR="00B86404" w:rsidRDefault="00B86404">
            <w:pPr>
              <w:pStyle w:val="ConsPlusNonformat"/>
              <w:jc w:val="both"/>
            </w:pPr>
            <w:r>
              <w:t xml:space="preserve"> 432 </w:t>
            </w:r>
          </w:p>
        </w:tc>
        <w:tc>
          <w:tcPr>
            <w:tcW w:w="1560" w:type="dxa"/>
            <w:tcBorders>
              <w:top w:val="nil"/>
            </w:tcBorders>
          </w:tcPr>
          <w:p w:rsidR="00B86404" w:rsidRDefault="00B86404">
            <w:pPr>
              <w:pStyle w:val="ConsPlusNonformat"/>
              <w:jc w:val="both"/>
            </w:pPr>
            <w:r>
              <w:t xml:space="preserve"> Ru09.748  </w:t>
            </w:r>
          </w:p>
        </w:tc>
        <w:tc>
          <w:tcPr>
            <w:tcW w:w="1680" w:type="dxa"/>
            <w:tcBorders>
              <w:top w:val="nil"/>
            </w:tcBorders>
          </w:tcPr>
          <w:p w:rsidR="00B86404" w:rsidRDefault="00B86404">
            <w:pPr>
              <w:pStyle w:val="ConsPlusNonformat"/>
              <w:jc w:val="both"/>
            </w:pPr>
            <w:r>
              <w:t xml:space="preserve">  118-61-6  </w:t>
            </w:r>
          </w:p>
        </w:tc>
        <w:tc>
          <w:tcPr>
            <w:tcW w:w="5280" w:type="dxa"/>
            <w:tcBorders>
              <w:top w:val="nil"/>
            </w:tcBorders>
          </w:tcPr>
          <w:p w:rsidR="00B86404" w:rsidRDefault="00B86404">
            <w:pPr>
              <w:pStyle w:val="ConsPlusNonformat"/>
              <w:jc w:val="both"/>
            </w:pPr>
            <w:r>
              <w:t xml:space="preserve">Ethyl salicylate                          </w:t>
            </w:r>
          </w:p>
        </w:tc>
      </w:tr>
      <w:tr w:rsidR="00B86404">
        <w:trPr>
          <w:trHeight w:val="240"/>
        </w:trPr>
        <w:tc>
          <w:tcPr>
            <w:tcW w:w="840" w:type="dxa"/>
            <w:tcBorders>
              <w:top w:val="nil"/>
            </w:tcBorders>
          </w:tcPr>
          <w:p w:rsidR="00B86404" w:rsidRDefault="00B86404">
            <w:pPr>
              <w:pStyle w:val="ConsPlusNonformat"/>
              <w:jc w:val="both"/>
            </w:pPr>
            <w:r>
              <w:t xml:space="preserve"> 433 </w:t>
            </w:r>
          </w:p>
        </w:tc>
        <w:tc>
          <w:tcPr>
            <w:tcW w:w="1560" w:type="dxa"/>
            <w:tcBorders>
              <w:top w:val="nil"/>
            </w:tcBorders>
          </w:tcPr>
          <w:p w:rsidR="00B86404" w:rsidRDefault="00B86404">
            <w:pPr>
              <w:pStyle w:val="ConsPlusNonformat"/>
              <w:jc w:val="both"/>
            </w:pPr>
            <w:r>
              <w:t xml:space="preserve"> Ru09.749  </w:t>
            </w:r>
          </w:p>
        </w:tc>
        <w:tc>
          <w:tcPr>
            <w:tcW w:w="1680" w:type="dxa"/>
            <w:tcBorders>
              <w:top w:val="nil"/>
            </w:tcBorders>
          </w:tcPr>
          <w:p w:rsidR="00B86404" w:rsidRDefault="00B86404">
            <w:pPr>
              <w:pStyle w:val="ConsPlusNonformat"/>
              <w:jc w:val="both"/>
            </w:pPr>
            <w:r>
              <w:t xml:space="preserve">  119-36-8  </w:t>
            </w:r>
          </w:p>
        </w:tc>
        <w:tc>
          <w:tcPr>
            <w:tcW w:w="5280" w:type="dxa"/>
            <w:tcBorders>
              <w:top w:val="nil"/>
            </w:tcBorders>
          </w:tcPr>
          <w:p w:rsidR="00B86404" w:rsidRDefault="00B86404">
            <w:pPr>
              <w:pStyle w:val="ConsPlusNonformat"/>
              <w:jc w:val="both"/>
            </w:pPr>
            <w:r>
              <w:t xml:space="preserve">Methyl salicylate                         </w:t>
            </w:r>
          </w:p>
        </w:tc>
      </w:tr>
      <w:tr w:rsidR="00B86404">
        <w:trPr>
          <w:trHeight w:val="240"/>
        </w:trPr>
        <w:tc>
          <w:tcPr>
            <w:tcW w:w="840" w:type="dxa"/>
            <w:tcBorders>
              <w:top w:val="nil"/>
            </w:tcBorders>
          </w:tcPr>
          <w:p w:rsidR="00B86404" w:rsidRDefault="00B86404">
            <w:pPr>
              <w:pStyle w:val="ConsPlusNonformat"/>
              <w:jc w:val="both"/>
            </w:pPr>
            <w:r>
              <w:t xml:space="preserve"> 434 </w:t>
            </w:r>
          </w:p>
        </w:tc>
        <w:tc>
          <w:tcPr>
            <w:tcW w:w="1560" w:type="dxa"/>
            <w:tcBorders>
              <w:top w:val="nil"/>
            </w:tcBorders>
          </w:tcPr>
          <w:p w:rsidR="00B86404" w:rsidRDefault="00B86404">
            <w:pPr>
              <w:pStyle w:val="ConsPlusNonformat"/>
              <w:jc w:val="both"/>
            </w:pPr>
            <w:r>
              <w:t xml:space="preserve"> Ru09.750  </w:t>
            </w:r>
          </w:p>
        </w:tc>
        <w:tc>
          <w:tcPr>
            <w:tcW w:w="1680" w:type="dxa"/>
            <w:tcBorders>
              <w:top w:val="nil"/>
            </w:tcBorders>
          </w:tcPr>
          <w:p w:rsidR="00B86404" w:rsidRDefault="00B86404">
            <w:pPr>
              <w:pStyle w:val="ConsPlusNonformat"/>
              <w:jc w:val="both"/>
            </w:pPr>
            <w:r>
              <w:t xml:space="preserve">   87-19-4  </w:t>
            </w:r>
          </w:p>
        </w:tc>
        <w:tc>
          <w:tcPr>
            <w:tcW w:w="5280" w:type="dxa"/>
            <w:tcBorders>
              <w:top w:val="nil"/>
            </w:tcBorders>
          </w:tcPr>
          <w:p w:rsidR="00B86404" w:rsidRDefault="00B86404">
            <w:pPr>
              <w:pStyle w:val="ConsPlusNonformat"/>
              <w:jc w:val="both"/>
            </w:pPr>
            <w:r>
              <w:t xml:space="preserve">Isobutyl salicylate                       </w:t>
            </w:r>
          </w:p>
        </w:tc>
      </w:tr>
      <w:tr w:rsidR="00B86404">
        <w:trPr>
          <w:trHeight w:val="240"/>
        </w:trPr>
        <w:tc>
          <w:tcPr>
            <w:tcW w:w="840" w:type="dxa"/>
            <w:tcBorders>
              <w:top w:val="nil"/>
            </w:tcBorders>
          </w:tcPr>
          <w:p w:rsidR="00B86404" w:rsidRDefault="00B86404">
            <w:pPr>
              <w:pStyle w:val="ConsPlusNonformat"/>
              <w:jc w:val="both"/>
            </w:pPr>
            <w:r>
              <w:t xml:space="preserve"> 435 </w:t>
            </w:r>
          </w:p>
        </w:tc>
        <w:tc>
          <w:tcPr>
            <w:tcW w:w="1560" w:type="dxa"/>
            <w:tcBorders>
              <w:top w:val="nil"/>
            </w:tcBorders>
          </w:tcPr>
          <w:p w:rsidR="00B86404" w:rsidRDefault="00B86404">
            <w:pPr>
              <w:pStyle w:val="ConsPlusNonformat"/>
              <w:jc w:val="both"/>
            </w:pPr>
            <w:r>
              <w:t xml:space="preserve"> Ru09.751  </w:t>
            </w:r>
          </w:p>
        </w:tc>
        <w:tc>
          <w:tcPr>
            <w:tcW w:w="1680" w:type="dxa"/>
            <w:tcBorders>
              <w:top w:val="nil"/>
            </w:tcBorders>
          </w:tcPr>
          <w:p w:rsidR="00B86404" w:rsidRDefault="00B86404">
            <w:pPr>
              <w:pStyle w:val="ConsPlusNonformat"/>
              <w:jc w:val="both"/>
            </w:pPr>
            <w:r>
              <w:t xml:space="preserve">   87-20-7  </w:t>
            </w:r>
          </w:p>
        </w:tc>
        <w:tc>
          <w:tcPr>
            <w:tcW w:w="5280" w:type="dxa"/>
            <w:tcBorders>
              <w:top w:val="nil"/>
            </w:tcBorders>
          </w:tcPr>
          <w:p w:rsidR="00B86404" w:rsidRDefault="00B86404">
            <w:pPr>
              <w:pStyle w:val="ConsPlusNonformat"/>
              <w:jc w:val="both"/>
            </w:pPr>
            <w:r>
              <w:t xml:space="preserve">Isopentyl salicylate                      </w:t>
            </w:r>
          </w:p>
        </w:tc>
      </w:tr>
      <w:tr w:rsidR="00B86404">
        <w:trPr>
          <w:trHeight w:val="240"/>
        </w:trPr>
        <w:tc>
          <w:tcPr>
            <w:tcW w:w="840" w:type="dxa"/>
            <w:tcBorders>
              <w:top w:val="nil"/>
            </w:tcBorders>
          </w:tcPr>
          <w:p w:rsidR="00B86404" w:rsidRDefault="00B86404">
            <w:pPr>
              <w:pStyle w:val="ConsPlusNonformat"/>
              <w:jc w:val="both"/>
            </w:pPr>
            <w:r>
              <w:lastRenderedPageBreak/>
              <w:t xml:space="preserve"> 436 </w:t>
            </w:r>
          </w:p>
        </w:tc>
        <w:tc>
          <w:tcPr>
            <w:tcW w:w="1560" w:type="dxa"/>
            <w:tcBorders>
              <w:top w:val="nil"/>
            </w:tcBorders>
          </w:tcPr>
          <w:p w:rsidR="00B86404" w:rsidRDefault="00B86404">
            <w:pPr>
              <w:pStyle w:val="ConsPlusNonformat"/>
              <w:jc w:val="both"/>
            </w:pPr>
            <w:r>
              <w:t xml:space="preserve"> Ru09.752  </w:t>
            </w:r>
          </w:p>
        </w:tc>
        <w:tc>
          <w:tcPr>
            <w:tcW w:w="1680" w:type="dxa"/>
            <w:tcBorders>
              <w:top w:val="nil"/>
            </w:tcBorders>
          </w:tcPr>
          <w:p w:rsidR="00B86404" w:rsidRDefault="00B86404">
            <w:pPr>
              <w:pStyle w:val="ConsPlusNonformat"/>
              <w:jc w:val="both"/>
            </w:pPr>
            <w:r>
              <w:t xml:space="preserve">  118-58-1  </w:t>
            </w:r>
          </w:p>
        </w:tc>
        <w:tc>
          <w:tcPr>
            <w:tcW w:w="5280" w:type="dxa"/>
            <w:tcBorders>
              <w:top w:val="nil"/>
            </w:tcBorders>
          </w:tcPr>
          <w:p w:rsidR="00B86404" w:rsidRDefault="00B86404">
            <w:pPr>
              <w:pStyle w:val="ConsPlusNonformat"/>
              <w:jc w:val="both"/>
            </w:pPr>
            <w:r>
              <w:t xml:space="preserve">Benzyl salicylate                         </w:t>
            </w:r>
          </w:p>
        </w:tc>
      </w:tr>
      <w:tr w:rsidR="00B86404">
        <w:trPr>
          <w:trHeight w:val="240"/>
        </w:trPr>
        <w:tc>
          <w:tcPr>
            <w:tcW w:w="840" w:type="dxa"/>
            <w:tcBorders>
              <w:top w:val="nil"/>
            </w:tcBorders>
          </w:tcPr>
          <w:p w:rsidR="00B86404" w:rsidRDefault="00B86404">
            <w:pPr>
              <w:pStyle w:val="ConsPlusNonformat"/>
              <w:jc w:val="both"/>
            </w:pPr>
            <w:r>
              <w:t xml:space="preserve"> 437 </w:t>
            </w:r>
          </w:p>
        </w:tc>
        <w:tc>
          <w:tcPr>
            <w:tcW w:w="1560" w:type="dxa"/>
            <w:tcBorders>
              <w:top w:val="nil"/>
            </w:tcBorders>
          </w:tcPr>
          <w:p w:rsidR="00B86404" w:rsidRDefault="00B86404">
            <w:pPr>
              <w:pStyle w:val="ConsPlusNonformat"/>
              <w:jc w:val="both"/>
            </w:pPr>
            <w:r>
              <w:t xml:space="preserve"> Ru09.753  </w:t>
            </w:r>
          </w:p>
        </w:tc>
        <w:tc>
          <w:tcPr>
            <w:tcW w:w="1680" w:type="dxa"/>
            <w:tcBorders>
              <w:top w:val="nil"/>
            </w:tcBorders>
          </w:tcPr>
          <w:p w:rsidR="00B86404" w:rsidRDefault="00B86404">
            <w:pPr>
              <w:pStyle w:val="ConsPlusNonformat"/>
              <w:jc w:val="both"/>
            </w:pPr>
            <w:r>
              <w:t xml:space="preserve">   87-22-9  </w:t>
            </w:r>
          </w:p>
        </w:tc>
        <w:tc>
          <w:tcPr>
            <w:tcW w:w="5280" w:type="dxa"/>
            <w:tcBorders>
              <w:top w:val="nil"/>
            </w:tcBorders>
          </w:tcPr>
          <w:p w:rsidR="00B86404" w:rsidRDefault="00B86404">
            <w:pPr>
              <w:pStyle w:val="ConsPlusNonformat"/>
              <w:jc w:val="both"/>
            </w:pPr>
            <w:r>
              <w:t xml:space="preserve">Phenethyl salicylate                      </w:t>
            </w:r>
          </w:p>
        </w:tc>
      </w:tr>
      <w:tr w:rsidR="00B86404">
        <w:trPr>
          <w:trHeight w:val="240"/>
        </w:trPr>
        <w:tc>
          <w:tcPr>
            <w:tcW w:w="840" w:type="dxa"/>
            <w:tcBorders>
              <w:top w:val="nil"/>
            </w:tcBorders>
          </w:tcPr>
          <w:p w:rsidR="00B86404" w:rsidRDefault="00B86404">
            <w:pPr>
              <w:pStyle w:val="ConsPlusNonformat"/>
              <w:jc w:val="both"/>
            </w:pPr>
            <w:r>
              <w:t xml:space="preserve"> 438 </w:t>
            </w:r>
          </w:p>
        </w:tc>
        <w:tc>
          <w:tcPr>
            <w:tcW w:w="1560" w:type="dxa"/>
            <w:tcBorders>
              <w:top w:val="nil"/>
            </w:tcBorders>
          </w:tcPr>
          <w:p w:rsidR="00B86404" w:rsidRDefault="00B86404">
            <w:pPr>
              <w:pStyle w:val="ConsPlusNonformat"/>
              <w:jc w:val="both"/>
            </w:pPr>
            <w:r>
              <w:t xml:space="preserve"> Ru09.444  </w:t>
            </w:r>
          </w:p>
        </w:tc>
        <w:tc>
          <w:tcPr>
            <w:tcW w:w="1680" w:type="dxa"/>
            <w:tcBorders>
              <w:top w:val="nil"/>
            </w:tcBorders>
          </w:tcPr>
          <w:p w:rsidR="00B86404" w:rsidRDefault="00B86404">
            <w:pPr>
              <w:pStyle w:val="ConsPlusNonformat"/>
              <w:jc w:val="both"/>
            </w:pPr>
            <w:r>
              <w:t xml:space="preserve">  123-25-1  </w:t>
            </w:r>
          </w:p>
        </w:tc>
        <w:tc>
          <w:tcPr>
            <w:tcW w:w="5280" w:type="dxa"/>
            <w:tcBorders>
              <w:top w:val="nil"/>
            </w:tcBorders>
          </w:tcPr>
          <w:p w:rsidR="00B86404" w:rsidRDefault="00B86404">
            <w:pPr>
              <w:pStyle w:val="ConsPlusNonformat"/>
              <w:jc w:val="both"/>
            </w:pPr>
            <w:r>
              <w:t xml:space="preserve">Diethyl succinate                         </w:t>
            </w:r>
          </w:p>
        </w:tc>
      </w:tr>
      <w:tr w:rsidR="00B86404">
        <w:trPr>
          <w:trHeight w:val="240"/>
        </w:trPr>
        <w:tc>
          <w:tcPr>
            <w:tcW w:w="840" w:type="dxa"/>
            <w:tcBorders>
              <w:top w:val="nil"/>
            </w:tcBorders>
          </w:tcPr>
          <w:p w:rsidR="00B86404" w:rsidRDefault="00B86404">
            <w:pPr>
              <w:pStyle w:val="ConsPlusNonformat"/>
              <w:jc w:val="both"/>
            </w:pPr>
            <w:r>
              <w:t xml:space="preserve"> 439 </w:t>
            </w:r>
          </w:p>
        </w:tc>
        <w:tc>
          <w:tcPr>
            <w:tcW w:w="1560" w:type="dxa"/>
            <w:tcBorders>
              <w:top w:val="nil"/>
            </w:tcBorders>
          </w:tcPr>
          <w:p w:rsidR="00B86404" w:rsidRDefault="00B86404">
            <w:pPr>
              <w:pStyle w:val="ConsPlusNonformat"/>
              <w:jc w:val="both"/>
            </w:pPr>
            <w:r>
              <w:t xml:space="preserve"> Ru09.445  </w:t>
            </w:r>
          </w:p>
        </w:tc>
        <w:tc>
          <w:tcPr>
            <w:tcW w:w="1680" w:type="dxa"/>
            <w:tcBorders>
              <w:top w:val="nil"/>
            </w:tcBorders>
          </w:tcPr>
          <w:p w:rsidR="00B86404" w:rsidRDefault="00B86404">
            <w:pPr>
              <w:pStyle w:val="ConsPlusNonformat"/>
              <w:jc w:val="both"/>
            </w:pPr>
            <w:r>
              <w:t xml:space="preserve">  106-65-0  </w:t>
            </w:r>
          </w:p>
        </w:tc>
        <w:tc>
          <w:tcPr>
            <w:tcW w:w="5280" w:type="dxa"/>
            <w:tcBorders>
              <w:top w:val="nil"/>
            </w:tcBorders>
          </w:tcPr>
          <w:p w:rsidR="00B86404" w:rsidRDefault="00B86404">
            <w:pPr>
              <w:pStyle w:val="ConsPlusNonformat"/>
              <w:jc w:val="both"/>
            </w:pPr>
            <w:r>
              <w:t xml:space="preserve">Dimethyl succinate                        </w:t>
            </w:r>
          </w:p>
        </w:tc>
      </w:tr>
      <w:tr w:rsidR="00B86404">
        <w:trPr>
          <w:trHeight w:val="240"/>
        </w:trPr>
        <w:tc>
          <w:tcPr>
            <w:tcW w:w="840" w:type="dxa"/>
            <w:tcBorders>
              <w:top w:val="nil"/>
            </w:tcBorders>
          </w:tcPr>
          <w:p w:rsidR="00B86404" w:rsidRDefault="00B86404">
            <w:pPr>
              <w:pStyle w:val="ConsPlusNonformat"/>
              <w:jc w:val="both"/>
            </w:pPr>
            <w:r>
              <w:t xml:space="preserve"> 440 </w:t>
            </w:r>
          </w:p>
        </w:tc>
        <w:tc>
          <w:tcPr>
            <w:tcW w:w="1560" w:type="dxa"/>
            <w:tcBorders>
              <w:top w:val="nil"/>
            </w:tcBorders>
          </w:tcPr>
          <w:p w:rsidR="00B86404" w:rsidRDefault="00B86404">
            <w:pPr>
              <w:pStyle w:val="ConsPlusNonformat"/>
              <w:jc w:val="both"/>
            </w:pPr>
            <w:r>
              <w:t xml:space="preserve"> Ru09.446  </w:t>
            </w:r>
          </w:p>
        </w:tc>
        <w:tc>
          <w:tcPr>
            <w:tcW w:w="1680" w:type="dxa"/>
            <w:tcBorders>
              <w:top w:val="nil"/>
            </w:tcBorders>
          </w:tcPr>
          <w:p w:rsidR="00B86404" w:rsidRDefault="00B86404">
            <w:pPr>
              <w:pStyle w:val="ConsPlusNonformat"/>
              <w:jc w:val="both"/>
            </w:pPr>
            <w:r>
              <w:t xml:space="preserve">   87-91-2  </w:t>
            </w:r>
          </w:p>
        </w:tc>
        <w:tc>
          <w:tcPr>
            <w:tcW w:w="5280" w:type="dxa"/>
            <w:tcBorders>
              <w:top w:val="nil"/>
            </w:tcBorders>
          </w:tcPr>
          <w:p w:rsidR="00B86404" w:rsidRDefault="00B86404">
            <w:pPr>
              <w:pStyle w:val="ConsPlusNonformat"/>
              <w:jc w:val="both"/>
            </w:pPr>
            <w:r>
              <w:t xml:space="preserve">Diethyl tartrate                          </w:t>
            </w:r>
          </w:p>
        </w:tc>
      </w:tr>
      <w:tr w:rsidR="00B86404">
        <w:trPr>
          <w:trHeight w:val="240"/>
        </w:trPr>
        <w:tc>
          <w:tcPr>
            <w:tcW w:w="840" w:type="dxa"/>
            <w:tcBorders>
              <w:top w:val="nil"/>
            </w:tcBorders>
          </w:tcPr>
          <w:p w:rsidR="00B86404" w:rsidRDefault="00B86404">
            <w:pPr>
              <w:pStyle w:val="ConsPlusNonformat"/>
              <w:jc w:val="both"/>
            </w:pPr>
            <w:r>
              <w:t xml:space="preserve"> 441 </w:t>
            </w:r>
          </w:p>
        </w:tc>
        <w:tc>
          <w:tcPr>
            <w:tcW w:w="1560" w:type="dxa"/>
            <w:tcBorders>
              <w:top w:val="nil"/>
            </w:tcBorders>
          </w:tcPr>
          <w:p w:rsidR="00B86404" w:rsidRDefault="00B86404">
            <w:pPr>
              <w:pStyle w:val="ConsPlusNonformat"/>
              <w:jc w:val="both"/>
            </w:pPr>
            <w:r>
              <w:t xml:space="preserve"> Ru09.146  </w:t>
            </w:r>
          </w:p>
        </w:tc>
        <w:tc>
          <w:tcPr>
            <w:tcW w:w="1680" w:type="dxa"/>
            <w:tcBorders>
              <w:top w:val="nil"/>
            </w:tcBorders>
          </w:tcPr>
          <w:p w:rsidR="00B86404" w:rsidRDefault="00B86404">
            <w:pPr>
              <w:pStyle w:val="ConsPlusNonformat"/>
              <w:jc w:val="both"/>
            </w:pPr>
            <w:r>
              <w:t xml:space="preserve">  7493-76-7 </w:t>
            </w:r>
          </w:p>
        </w:tc>
        <w:tc>
          <w:tcPr>
            <w:tcW w:w="5280" w:type="dxa"/>
            <w:tcBorders>
              <w:top w:val="nil"/>
            </w:tcBorders>
          </w:tcPr>
          <w:p w:rsidR="00B86404" w:rsidRDefault="00B86404">
            <w:pPr>
              <w:pStyle w:val="ConsPlusNonformat"/>
              <w:jc w:val="both"/>
            </w:pPr>
            <w:r>
              <w:t xml:space="preserve">Allyl undec-10-enoate                     </w:t>
            </w:r>
          </w:p>
        </w:tc>
      </w:tr>
      <w:tr w:rsidR="00B86404">
        <w:trPr>
          <w:trHeight w:val="240"/>
        </w:trPr>
        <w:tc>
          <w:tcPr>
            <w:tcW w:w="840" w:type="dxa"/>
            <w:tcBorders>
              <w:top w:val="nil"/>
            </w:tcBorders>
          </w:tcPr>
          <w:p w:rsidR="00B86404" w:rsidRDefault="00B86404">
            <w:pPr>
              <w:pStyle w:val="ConsPlusNonformat"/>
              <w:jc w:val="both"/>
            </w:pPr>
            <w:r>
              <w:t xml:space="preserve"> 442 </w:t>
            </w:r>
          </w:p>
        </w:tc>
        <w:tc>
          <w:tcPr>
            <w:tcW w:w="1560" w:type="dxa"/>
            <w:tcBorders>
              <w:top w:val="nil"/>
            </w:tcBorders>
          </w:tcPr>
          <w:p w:rsidR="00B86404" w:rsidRDefault="00B86404">
            <w:pPr>
              <w:pStyle w:val="ConsPlusNonformat"/>
              <w:jc w:val="both"/>
            </w:pPr>
            <w:r>
              <w:t xml:space="preserve"> Ru09.447  </w:t>
            </w:r>
          </w:p>
        </w:tc>
        <w:tc>
          <w:tcPr>
            <w:tcW w:w="1680" w:type="dxa"/>
            <w:tcBorders>
              <w:top w:val="nil"/>
            </w:tcBorders>
          </w:tcPr>
          <w:p w:rsidR="00B86404" w:rsidRDefault="00B86404">
            <w:pPr>
              <w:pStyle w:val="ConsPlusNonformat"/>
              <w:jc w:val="both"/>
            </w:pPr>
            <w:r>
              <w:t xml:space="preserve">  108-64-5  </w:t>
            </w:r>
          </w:p>
        </w:tc>
        <w:tc>
          <w:tcPr>
            <w:tcW w:w="5280" w:type="dxa"/>
            <w:tcBorders>
              <w:top w:val="nil"/>
            </w:tcBorders>
          </w:tcPr>
          <w:p w:rsidR="00B86404" w:rsidRDefault="00B86404">
            <w:pPr>
              <w:pStyle w:val="ConsPlusNonformat"/>
              <w:jc w:val="both"/>
            </w:pPr>
            <w:r>
              <w:t xml:space="preserve">Ethyl isovalerate                         </w:t>
            </w:r>
          </w:p>
        </w:tc>
      </w:tr>
      <w:tr w:rsidR="00B86404">
        <w:trPr>
          <w:trHeight w:val="240"/>
        </w:trPr>
        <w:tc>
          <w:tcPr>
            <w:tcW w:w="840" w:type="dxa"/>
            <w:tcBorders>
              <w:top w:val="nil"/>
            </w:tcBorders>
          </w:tcPr>
          <w:p w:rsidR="00B86404" w:rsidRDefault="00B86404">
            <w:pPr>
              <w:pStyle w:val="ConsPlusNonformat"/>
              <w:jc w:val="both"/>
            </w:pPr>
            <w:r>
              <w:t xml:space="preserve"> 443 </w:t>
            </w:r>
          </w:p>
        </w:tc>
        <w:tc>
          <w:tcPr>
            <w:tcW w:w="1560" w:type="dxa"/>
            <w:tcBorders>
              <w:top w:val="nil"/>
            </w:tcBorders>
          </w:tcPr>
          <w:p w:rsidR="00B86404" w:rsidRDefault="00B86404">
            <w:pPr>
              <w:pStyle w:val="ConsPlusNonformat"/>
              <w:jc w:val="both"/>
            </w:pPr>
            <w:r>
              <w:t xml:space="preserve"> Ru09.448  </w:t>
            </w:r>
          </w:p>
        </w:tc>
        <w:tc>
          <w:tcPr>
            <w:tcW w:w="1680" w:type="dxa"/>
            <w:tcBorders>
              <w:top w:val="nil"/>
            </w:tcBorders>
          </w:tcPr>
          <w:p w:rsidR="00B86404" w:rsidRDefault="00B86404">
            <w:pPr>
              <w:pStyle w:val="ConsPlusNonformat"/>
              <w:jc w:val="both"/>
            </w:pPr>
            <w:r>
              <w:t xml:space="preserve">  557-00-6  </w:t>
            </w:r>
          </w:p>
        </w:tc>
        <w:tc>
          <w:tcPr>
            <w:tcW w:w="5280" w:type="dxa"/>
            <w:tcBorders>
              <w:top w:val="nil"/>
            </w:tcBorders>
          </w:tcPr>
          <w:p w:rsidR="00B86404" w:rsidRDefault="00B86404">
            <w:pPr>
              <w:pStyle w:val="ConsPlusNonformat"/>
              <w:jc w:val="both"/>
            </w:pPr>
            <w:r>
              <w:t xml:space="preserve">Propyl isovalerate                        </w:t>
            </w:r>
          </w:p>
        </w:tc>
      </w:tr>
      <w:tr w:rsidR="00B86404">
        <w:trPr>
          <w:trHeight w:val="240"/>
        </w:trPr>
        <w:tc>
          <w:tcPr>
            <w:tcW w:w="840" w:type="dxa"/>
            <w:tcBorders>
              <w:top w:val="nil"/>
            </w:tcBorders>
          </w:tcPr>
          <w:p w:rsidR="00B86404" w:rsidRDefault="00B86404">
            <w:pPr>
              <w:pStyle w:val="ConsPlusNonformat"/>
              <w:jc w:val="both"/>
            </w:pPr>
            <w:r>
              <w:t xml:space="preserve"> 444 </w:t>
            </w:r>
          </w:p>
        </w:tc>
        <w:tc>
          <w:tcPr>
            <w:tcW w:w="1560" w:type="dxa"/>
            <w:tcBorders>
              <w:top w:val="nil"/>
            </w:tcBorders>
          </w:tcPr>
          <w:p w:rsidR="00B86404" w:rsidRDefault="00B86404">
            <w:pPr>
              <w:pStyle w:val="ConsPlusNonformat"/>
              <w:jc w:val="both"/>
            </w:pPr>
            <w:r>
              <w:t xml:space="preserve"> Ru09.449  </w:t>
            </w:r>
          </w:p>
        </w:tc>
        <w:tc>
          <w:tcPr>
            <w:tcW w:w="1680" w:type="dxa"/>
            <w:tcBorders>
              <w:top w:val="nil"/>
            </w:tcBorders>
          </w:tcPr>
          <w:p w:rsidR="00B86404" w:rsidRDefault="00B86404">
            <w:pPr>
              <w:pStyle w:val="ConsPlusNonformat"/>
              <w:jc w:val="both"/>
            </w:pPr>
            <w:r>
              <w:t xml:space="preserve">  109-19-3  </w:t>
            </w:r>
          </w:p>
        </w:tc>
        <w:tc>
          <w:tcPr>
            <w:tcW w:w="5280" w:type="dxa"/>
            <w:tcBorders>
              <w:top w:val="nil"/>
            </w:tcBorders>
          </w:tcPr>
          <w:p w:rsidR="00B86404" w:rsidRDefault="00B86404">
            <w:pPr>
              <w:pStyle w:val="ConsPlusNonformat"/>
              <w:jc w:val="both"/>
            </w:pPr>
            <w:r>
              <w:t xml:space="preserve">Butyl isovalerate                         </w:t>
            </w:r>
          </w:p>
        </w:tc>
      </w:tr>
      <w:tr w:rsidR="00B86404">
        <w:trPr>
          <w:trHeight w:val="240"/>
        </w:trPr>
        <w:tc>
          <w:tcPr>
            <w:tcW w:w="840" w:type="dxa"/>
            <w:tcBorders>
              <w:top w:val="nil"/>
            </w:tcBorders>
          </w:tcPr>
          <w:p w:rsidR="00B86404" w:rsidRDefault="00B86404">
            <w:pPr>
              <w:pStyle w:val="ConsPlusNonformat"/>
              <w:jc w:val="both"/>
            </w:pPr>
            <w:r>
              <w:t xml:space="preserve"> 445 </w:t>
            </w:r>
          </w:p>
        </w:tc>
        <w:tc>
          <w:tcPr>
            <w:tcW w:w="1560" w:type="dxa"/>
            <w:tcBorders>
              <w:top w:val="nil"/>
            </w:tcBorders>
          </w:tcPr>
          <w:p w:rsidR="00B86404" w:rsidRDefault="00B86404">
            <w:pPr>
              <w:pStyle w:val="ConsPlusNonformat"/>
              <w:jc w:val="both"/>
            </w:pPr>
            <w:r>
              <w:t xml:space="preserve"> Ru09.450  </w:t>
            </w:r>
          </w:p>
        </w:tc>
        <w:tc>
          <w:tcPr>
            <w:tcW w:w="1680" w:type="dxa"/>
            <w:tcBorders>
              <w:top w:val="nil"/>
            </w:tcBorders>
          </w:tcPr>
          <w:p w:rsidR="00B86404" w:rsidRDefault="00B86404">
            <w:pPr>
              <w:pStyle w:val="ConsPlusNonformat"/>
              <w:jc w:val="both"/>
            </w:pPr>
            <w:r>
              <w:t xml:space="preserve"> 32665-23-9 </w:t>
            </w:r>
          </w:p>
        </w:tc>
        <w:tc>
          <w:tcPr>
            <w:tcW w:w="5280" w:type="dxa"/>
            <w:tcBorders>
              <w:top w:val="nil"/>
            </w:tcBorders>
          </w:tcPr>
          <w:p w:rsidR="00B86404" w:rsidRDefault="00B86404">
            <w:pPr>
              <w:pStyle w:val="ConsPlusNonformat"/>
              <w:jc w:val="both"/>
            </w:pPr>
            <w:r>
              <w:t xml:space="preserve">Isopropyl isovalerate                     </w:t>
            </w:r>
          </w:p>
        </w:tc>
      </w:tr>
      <w:tr w:rsidR="00B86404">
        <w:trPr>
          <w:trHeight w:val="240"/>
        </w:trPr>
        <w:tc>
          <w:tcPr>
            <w:tcW w:w="840" w:type="dxa"/>
            <w:tcBorders>
              <w:top w:val="nil"/>
            </w:tcBorders>
          </w:tcPr>
          <w:p w:rsidR="00B86404" w:rsidRDefault="00B86404">
            <w:pPr>
              <w:pStyle w:val="ConsPlusNonformat"/>
              <w:jc w:val="both"/>
            </w:pPr>
            <w:r>
              <w:t xml:space="preserve"> 446 </w:t>
            </w:r>
          </w:p>
        </w:tc>
        <w:tc>
          <w:tcPr>
            <w:tcW w:w="1560" w:type="dxa"/>
            <w:tcBorders>
              <w:top w:val="nil"/>
            </w:tcBorders>
          </w:tcPr>
          <w:p w:rsidR="00B86404" w:rsidRDefault="00B86404">
            <w:pPr>
              <w:pStyle w:val="ConsPlusNonformat"/>
              <w:jc w:val="both"/>
            </w:pPr>
            <w:r>
              <w:t xml:space="preserve"> Ru09.451  </w:t>
            </w:r>
          </w:p>
        </w:tc>
        <w:tc>
          <w:tcPr>
            <w:tcW w:w="1680" w:type="dxa"/>
            <w:tcBorders>
              <w:top w:val="nil"/>
            </w:tcBorders>
          </w:tcPr>
          <w:p w:rsidR="00B86404" w:rsidRDefault="00B86404">
            <w:pPr>
              <w:pStyle w:val="ConsPlusNonformat"/>
              <w:jc w:val="both"/>
            </w:pPr>
            <w:r>
              <w:t xml:space="preserve">  7786-58-5 </w:t>
            </w:r>
          </w:p>
        </w:tc>
        <w:tc>
          <w:tcPr>
            <w:tcW w:w="5280" w:type="dxa"/>
            <w:tcBorders>
              <w:top w:val="nil"/>
            </w:tcBorders>
          </w:tcPr>
          <w:p w:rsidR="00B86404" w:rsidRDefault="00B86404">
            <w:pPr>
              <w:pStyle w:val="ConsPlusNonformat"/>
              <w:jc w:val="both"/>
            </w:pPr>
            <w:r>
              <w:t xml:space="preserve">Octyl isovalerate                         </w:t>
            </w:r>
          </w:p>
        </w:tc>
      </w:tr>
      <w:tr w:rsidR="00B86404">
        <w:trPr>
          <w:trHeight w:val="240"/>
        </w:trPr>
        <w:tc>
          <w:tcPr>
            <w:tcW w:w="840" w:type="dxa"/>
            <w:tcBorders>
              <w:top w:val="nil"/>
            </w:tcBorders>
          </w:tcPr>
          <w:p w:rsidR="00B86404" w:rsidRDefault="00B86404">
            <w:pPr>
              <w:pStyle w:val="ConsPlusNonformat"/>
              <w:jc w:val="both"/>
            </w:pPr>
            <w:r>
              <w:t xml:space="preserve"> 447 </w:t>
            </w:r>
          </w:p>
        </w:tc>
        <w:tc>
          <w:tcPr>
            <w:tcW w:w="1560" w:type="dxa"/>
            <w:tcBorders>
              <w:top w:val="nil"/>
            </w:tcBorders>
          </w:tcPr>
          <w:p w:rsidR="00B86404" w:rsidRDefault="00B86404">
            <w:pPr>
              <w:pStyle w:val="ConsPlusNonformat"/>
              <w:jc w:val="both"/>
            </w:pPr>
            <w:r>
              <w:t xml:space="preserve"> Ru09.452  </w:t>
            </w:r>
          </w:p>
        </w:tc>
        <w:tc>
          <w:tcPr>
            <w:tcW w:w="1680" w:type="dxa"/>
            <w:tcBorders>
              <w:top w:val="nil"/>
            </w:tcBorders>
          </w:tcPr>
          <w:p w:rsidR="00B86404" w:rsidRDefault="00B86404">
            <w:pPr>
              <w:pStyle w:val="ConsPlusNonformat"/>
              <w:jc w:val="both"/>
            </w:pPr>
            <w:r>
              <w:t xml:space="preserve">  7786-47-2 </w:t>
            </w:r>
          </w:p>
        </w:tc>
        <w:tc>
          <w:tcPr>
            <w:tcW w:w="5280" w:type="dxa"/>
            <w:tcBorders>
              <w:top w:val="nil"/>
            </w:tcBorders>
          </w:tcPr>
          <w:p w:rsidR="00B86404" w:rsidRDefault="00B86404">
            <w:pPr>
              <w:pStyle w:val="ConsPlusNonformat"/>
              <w:jc w:val="both"/>
            </w:pPr>
            <w:r>
              <w:t xml:space="preserve">Nonyl isovalerate                         </w:t>
            </w:r>
          </w:p>
        </w:tc>
      </w:tr>
      <w:tr w:rsidR="00B86404">
        <w:trPr>
          <w:trHeight w:val="240"/>
        </w:trPr>
        <w:tc>
          <w:tcPr>
            <w:tcW w:w="840" w:type="dxa"/>
            <w:tcBorders>
              <w:top w:val="nil"/>
            </w:tcBorders>
          </w:tcPr>
          <w:p w:rsidR="00B86404" w:rsidRDefault="00B86404">
            <w:pPr>
              <w:pStyle w:val="ConsPlusNonformat"/>
              <w:jc w:val="both"/>
            </w:pPr>
            <w:r>
              <w:t xml:space="preserve"> 448 </w:t>
            </w:r>
          </w:p>
        </w:tc>
        <w:tc>
          <w:tcPr>
            <w:tcW w:w="1560" w:type="dxa"/>
            <w:tcBorders>
              <w:top w:val="nil"/>
            </w:tcBorders>
          </w:tcPr>
          <w:p w:rsidR="00B86404" w:rsidRDefault="00B86404">
            <w:pPr>
              <w:pStyle w:val="ConsPlusNonformat"/>
              <w:jc w:val="both"/>
            </w:pPr>
            <w:r>
              <w:t xml:space="preserve"> Ru09.453  </w:t>
            </w:r>
          </w:p>
        </w:tc>
        <w:tc>
          <w:tcPr>
            <w:tcW w:w="1680" w:type="dxa"/>
            <w:tcBorders>
              <w:top w:val="nil"/>
            </w:tcBorders>
          </w:tcPr>
          <w:p w:rsidR="00B86404" w:rsidRDefault="00B86404">
            <w:pPr>
              <w:pStyle w:val="ConsPlusNonformat"/>
              <w:jc w:val="both"/>
            </w:pPr>
            <w:r>
              <w:t xml:space="preserve">  109-20-6  </w:t>
            </w:r>
          </w:p>
        </w:tc>
        <w:tc>
          <w:tcPr>
            <w:tcW w:w="5280" w:type="dxa"/>
            <w:tcBorders>
              <w:top w:val="nil"/>
            </w:tcBorders>
          </w:tcPr>
          <w:p w:rsidR="00B86404" w:rsidRDefault="00B86404">
            <w:pPr>
              <w:pStyle w:val="ConsPlusNonformat"/>
              <w:jc w:val="both"/>
            </w:pPr>
            <w:r>
              <w:t xml:space="preserve">Geranyl isovalerate                       </w:t>
            </w:r>
          </w:p>
        </w:tc>
      </w:tr>
      <w:tr w:rsidR="00B86404">
        <w:trPr>
          <w:trHeight w:val="240"/>
        </w:trPr>
        <w:tc>
          <w:tcPr>
            <w:tcW w:w="840" w:type="dxa"/>
            <w:tcBorders>
              <w:top w:val="nil"/>
            </w:tcBorders>
          </w:tcPr>
          <w:p w:rsidR="00B86404" w:rsidRDefault="00B86404">
            <w:pPr>
              <w:pStyle w:val="ConsPlusNonformat"/>
              <w:jc w:val="both"/>
            </w:pPr>
            <w:r>
              <w:t xml:space="preserve"> 449 </w:t>
            </w:r>
          </w:p>
        </w:tc>
        <w:tc>
          <w:tcPr>
            <w:tcW w:w="1560" w:type="dxa"/>
            <w:tcBorders>
              <w:top w:val="nil"/>
            </w:tcBorders>
          </w:tcPr>
          <w:p w:rsidR="00B86404" w:rsidRDefault="00B86404">
            <w:pPr>
              <w:pStyle w:val="ConsPlusNonformat"/>
              <w:jc w:val="both"/>
            </w:pPr>
            <w:r>
              <w:t xml:space="preserve"> Ru09.454  </w:t>
            </w:r>
          </w:p>
        </w:tc>
        <w:tc>
          <w:tcPr>
            <w:tcW w:w="1680" w:type="dxa"/>
            <w:tcBorders>
              <w:top w:val="nil"/>
            </w:tcBorders>
          </w:tcPr>
          <w:p w:rsidR="00B86404" w:rsidRDefault="00B86404">
            <w:pPr>
              <w:pStyle w:val="ConsPlusNonformat"/>
              <w:jc w:val="both"/>
            </w:pPr>
            <w:r>
              <w:t xml:space="preserve">  1118-27-0 </w:t>
            </w:r>
          </w:p>
        </w:tc>
        <w:tc>
          <w:tcPr>
            <w:tcW w:w="5280" w:type="dxa"/>
            <w:tcBorders>
              <w:top w:val="nil"/>
            </w:tcBorders>
          </w:tcPr>
          <w:p w:rsidR="00B86404" w:rsidRDefault="00B86404">
            <w:pPr>
              <w:pStyle w:val="ConsPlusNonformat"/>
              <w:jc w:val="both"/>
            </w:pPr>
            <w:r>
              <w:t xml:space="preserve">Linalyl isovalerate                       </w:t>
            </w:r>
          </w:p>
        </w:tc>
      </w:tr>
      <w:tr w:rsidR="00B86404">
        <w:trPr>
          <w:trHeight w:val="240"/>
        </w:trPr>
        <w:tc>
          <w:tcPr>
            <w:tcW w:w="840" w:type="dxa"/>
            <w:tcBorders>
              <w:top w:val="nil"/>
            </w:tcBorders>
          </w:tcPr>
          <w:p w:rsidR="00B86404" w:rsidRDefault="00B86404">
            <w:pPr>
              <w:pStyle w:val="ConsPlusNonformat"/>
              <w:jc w:val="both"/>
            </w:pPr>
            <w:r>
              <w:t xml:space="preserve"> 449 </w:t>
            </w:r>
          </w:p>
        </w:tc>
        <w:tc>
          <w:tcPr>
            <w:tcW w:w="1560" w:type="dxa"/>
            <w:tcBorders>
              <w:top w:val="nil"/>
            </w:tcBorders>
          </w:tcPr>
          <w:p w:rsidR="00B86404" w:rsidRDefault="00B86404">
            <w:pPr>
              <w:pStyle w:val="ConsPlusNonformat"/>
              <w:jc w:val="both"/>
            </w:pPr>
            <w:r>
              <w:t xml:space="preserve"> Ru09.860  </w:t>
            </w:r>
          </w:p>
        </w:tc>
        <w:tc>
          <w:tcPr>
            <w:tcW w:w="1680" w:type="dxa"/>
            <w:tcBorders>
              <w:top w:val="nil"/>
            </w:tcBorders>
          </w:tcPr>
          <w:p w:rsidR="00B86404" w:rsidRDefault="00B86404">
            <w:pPr>
              <w:pStyle w:val="ConsPlusNonformat"/>
              <w:jc w:val="both"/>
            </w:pPr>
            <w:r>
              <w:t xml:space="preserve"> 50649-12-2 </w:t>
            </w:r>
          </w:p>
        </w:tc>
        <w:tc>
          <w:tcPr>
            <w:tcW w:w="5280" w:type="dxa"/>
            <w:tcBorders>
              <w:top w:val="nil"/>
            </w:tcBorders>
          </w:tcPr>
          <w:p w:rsidR="00B86404" w:rsidRDefault="00B86404">
            <w:pPr>
              <w:pStyle w:val="ConsPlusNonformat"/>
              <w:jc w:val="both"/>
            </w:pPr>
            <w:r>
              <w:t xml:space="preserve">Linalyl 3-methylbutyrate                  </w:t>
            </w:r>
          </w:p>
        </w:tc>
      </w:tr>
      <w:tr w:rsidR="00B86404">
        <w:trPr>
          <w:trHeight w:val="240"/>
        </w:trPr>
        <w:tc>
          <w:tcPr>
            <w:tcW w:w="840" w:type="dxa"/>
            <w:tcBorders>
              <w:top w:val="nil"/>
            </w:tcBorders>
          </w:tcPr>
          <w:p w:rsidR="00B86404" w:rsidRDefault="00B86404">
            <w:pPr>
              <w:pStyle w:val="ConsPlusNonformat"/>
              <w:jc w:val="both"/>
            </w:pPr>
            <w:r>
              <w:t xml:space="preserve"> 450 </w:t>
            </w:r>
          </w:p>
        </w:tc>
        <w:tc>
          <w:tcPr>
            <w:tcW w:w="1560" w:type="dxa"/>
            <w:tcBorders>
              <w:top w:val="nil"/>
            </w:tcBorders>
          </w:tcPr>
          <w:p w:rsidR="00B86404" w:rsidRDefault="00B86404">
            <w:pPr>
              <w:pStyle w:val="ConsPlusNonformat"/>
              <w:jc w:val="both"/>
            </w:pPr>
            <w:r>
              <w:t xml:space="preserve"> Ru09.455  </w:t>
            </w:r>
          </w:p>
        </w:tc>
        <w:tc>
          <w:tcPr>
            <w:tcW w:w="1680" w:type="dxa"/>
            <w:tcBorders>
              <w:top w:val="nil"/>
            </w:tcBorders>
          </w:tcPr>
          <w:p w:rsidR="00B86404" w:rsidRDefault="00B86404">
            <w:pPr>
              <w:pStyle w:val="ConsPlusNonformat"/>
              <w:jc w:val="both"/>
            </w:pPr>
            <w:r>
              <w:t xml:space="preserve"> 16409-46-4 </w:t>
            </w:r>
          </w:p>
        </w:tc>
        <w:tc>
          <w:tcPr>
            <w:tcW w:w="5280" w:type="dxa"/>
            <w:tcBorders>
              <w:top w:val="nil"/>
            </w:tcBorders>
          </w:tcPr>
          <w:p w:rsidR="00B86404" w:rsidRDefault="00B86404">
            <w:pPr>
              <w:pStyle w:val="ConsPlusNonformat"/>
              <w:jc w:val="both"/>
            </w:pPr>
            <w:r>
              <w:t xml:space="preserve">Menthyl isovalerate                       </w:t>
            </w:r>
          </w:p>
        </w:tc>
      </w:tr>
      <w:tr w:rsidR="00B86404">
        <w:trPr>
          <w:trHeight w:val="240"/>
        </w:trPr>
        <w:tc>
          <w:tcPr>
            <w:tcW w:w="840" w:type="dxa"/>
            <w:tcBorders>
              <w:top w:val="nil"/>
            </w:tcBorders>
          </w:tcPr>
          <w:p w:rsidR="00B86404" w:rsidRDefault="00B86404">
            <w:pPr>
              <w:pStyle w:val="ConsPlusNonformat"/>
              <w:jc w:val="both"/>
            </w:pPr>
            <w:r>
              <w:t xml:space="preserve"> 451 </w:t>
            </w:r>
          </w:p>
        </w:tc>
        <w:tc>
          <w:tcPr>
            <w:tcW w:w="1560" w:type="dxa"/>
            <w:tcBorders>
              <w:top w:val="nil"/>
            </w:tcBorders>
          </w:tcPr>
          <w:p w:rsidR="00B86404" w:rsidRDefault="00B86404">
            <w:pPr>
              <w:pStyle w:val="ConsPlusNonformat"/>
              <w:jc w:val="both"/>
            </w:pPr>
            <w:r>
              <w:t xml:space="preserve"> Ru09.456  </w:t>
            </w:r>
          </w:p>
        </w:tc>
        <w:tc>
          <w:tcPr>
            <w:tcW w:w="1680" w:type="dxa"/>
            <w:tcBorders>
              <w:top w:val="nil"/>
            </w:tcBorders>
          </w:tcPr>
          <w:p w:rsidR="00B86404" w:rsidRDefault="00B86404">
            <w:pPr>
              <w:pStyle w:val="ConsPlusNonformat"/>
              <w:jc w:val="both"/>
            </w:pPr>
            <w:r>
              <w:t xml:space="preserve">   76-50-6  </w:t>
            </w:r>
          </w:p>
        </w:tc>
        <w:tc>
          <w:tcPr>
            <w:tcW w:w="5280" w:type="dxa"/>
            <w:tcBorders>
              <w:top w:val="nil"/>
            </w:tcBorders>
          </w:tcPr>
          <w:p w:rsidR="00B86404" w:rsidRDefault="00B86404">
            <w:pPr>
              <w:pStyle w:val="ConsPlusNonformat"/>
              <w:jc w:val="both"/>
            </w:pPr>
            <w:r>
              <w:t xml:space="preserve">Bornyl isovalerate                        </w:t>
            </w:r>
          </w:p>
        </w:tc>
      </w:tr>
      <w:tr w:rsidR="00B86404">
        <w:trPr>
          <w:trHeight w:val="240"/>
        </w:trPr>
        <w:tc>
          <w:tcPr>
            <w:tcW w:w="840" w:type="dxa"/>
            <w:tcBorders>
              <w:top w:val="nil"/>
            </w:tcBorders>
          </w:tcPr>
          <w:p w:rsidR="00B86404" w:rsidRDefault="00B86404">
            <w:pPr>
              <w:pStyle w:val="ConsPlusNonformat"/>
              <w:jc w:val="both"/>
            </w:pPr>
            <w:r>
              <w:t xml:space="preserve"> 452 </w:t>
            </w:r>
          </w:p>
        </w:tc>
        <w:tc>
          <w:tcPr>
            <w:tcW w:w="1560" w:type="dxa"/>
            <w:tcBorders>
              <w:top w:val="nil"/>
            </w:tcBorders>
          </w:tcPr>
          <w:p w:rsidR="00B86404" w:rsidRDefault="00B86404">
            <w:pPr>
              <w:pStyle w:val="ConsPlusNonformat"/>
              <w:jc w:val="both"/>
            </w:pPr>
            <w:r>
              <w:t xml:space="preserve"> Ru09.457  </w:t>
            </w:r>
          </w:p>
        </w:tc>
        <w:tc>
          <w:tcPr>
            <w:tcW w:w="1680" w:type="dxa"/>
            <w:tcBorders>
              <w:top w:val="nil"/>
            </w:tcBorders>
          </w:tcPr>
          <w:p w:rsidR="00B86404" w:rsidRDefault="00B86404">
            <w:pPr>
              <w:pStyle w:val="ConsPlusNonformat"/>
              <w:jc w:val="both"/>
            </w:pPr>
            <w:r>
              <w:t xml:space="preserve">  7779-73-9 </w:t>
            </w:r>
          </w:p>
        </w:tc>
        <w:tc>
          <w:tcPr>
            <w:tcW w:w="5280" w:type="dxa"/>
            <w:tcBorders>
              <w:top w:val="nil"/>
            </w:tcBorders>
          </w:tcPr>
          <w:p w:rsidR="00B86404" w:rsidRDefault="00B86404">
            <w:pPr>
              <w:pStyle w:val="ConsPlusNonformat"/>
              <w:jc w:val="both"/>
            </w:pPr>
            <w:r>
              <w:t xml:space="preserve">Isobornyl isovalerate                     </w:t>
            </w:r>
          </w:p>
        </w:tc>
      </w:tr>
      <w:tr w:rsidR="00B86404">
        <w:trPr>
          <w:trHeight w:val="240"/>
        </w:trPr>
        <w:tc>
          <w:tcPr>
            <w:tcW w:w="840" w:type="dxa"/>
            <w:tcBorders>
              <w:top w:val="nil"/>
            </w:tcBorders>
          </w:tcPr>
          <w:p w:rsidR="00B86404" w:rsidRDefault="00B86404">
            <w:pPr>
              <w:pStyle w:val="ConsPlusNonformat"/>
              <w:jc w:val="both"/>
            </w:pPr>
            <w:r>
              <w:t xml:space="preserve"> 453 </w:t>
            </w:r>
          </w:p>
        </w:tc>
        <w:tc>
          <w:tcPr>
            <w:tcW w:w="1560" w:type="dxa"/>
            <w:tcBorders>
              <w:top w:val="nil"/>
            </w:tcBorders>
          </w:tcPr>
          <w:p w:rsidR="00B86404" w:rsidRDefault="00B86404">
            <w:pPr>
              <w:pStyle w:val="ConsPlusNonformat"/>
              <w:jc w:val="both"/>
            </w:pPr>
            <w:r>
              <w:t xml:space="preserve"> Ru09.458  </w:t>
            </w:r>
          </w:p>
        </w:tc>
        <w:tc>
          <w:tcPr>
            <w:tcW w:w="1680" w:type="dxa"/>
            <w:tcBorders>
              <w:top w:val="nil"/>
            </w:tcBorders>
          </w:tcPr>
          <w:p w:rsidR="00B86404" w:rsidRDefault="00B86404">
            <w:pPr>
              <w:pStyle w:val="ConsPlusNonformat"/>
              <w:jc w:val="both"/>
            </w:pPr>
            <w:r>
              <w:t xml:space="preserve">  103-38-8  </w:t>
            </w:r>
          </w:p>
        </w:tc>
        <w:tc>
          <w:tcPr>
            <w:tcW w:w="5280" w:type="dxa"/>
            <w:tcBorders>
              <w:top w:val="nil"/>
            </w:tcBorders>
          </w:tcPr>
          <w:p w:rsidR="00B86404" w:rsidRDefault="00B86404">
            <w:pPr>
              <w:pStyle w:val="ConsPlusNonformat"/>
              <w:jc w:val="both"/>
            </w:pPr>
            <w:r>
              <w:t xml:space="preserve">Benzyl isovalerate                        </w:t>
            </w:r>
          </w:p>
        </w:tc>
      </w:tr>
      <w:tr w:rsidR="00B86404">
        <w:trPr>
          <w:trHeight w:val="240"/>
        </w:trPr>
        <w:tc>
          <w:tcPr>
            <w:tcW w:w="840" w:type="dxa"/>
            <w:tcBorders>
              <w:top w:val="nil"/>
            </w:tcBorders>
          </w:tcPr>
          <w:p w:rsidR="00B86404" w:rsidRDefault="00B86404">
            <w:pPr>
              <w:pStyle w:val="ConsPlusNonformat"/>
              <w:jc w:val="both"/>
            </w:pPr>
            <w:r>
              <w:t xml:space="preserve"> 454 </w:t>
            </w:r>
          </w:p>
        </w:tc>
        <w:tc>
          <w:tcPr>
            <w:tcW w:w="1560" w:type="dxa"/>
            <w:tcBorders>
              <w:top w:val="nil"/>
            </w:tcBorders>
          </w:tcPr>
          <w:p w:rsidR="00B86404" w:rsidRDefault="00B86404">
            <w:pPr>
              <w:pStyle w:val="ConsPlusNonformat"/>
              <w:jc w:val="both"/>
            </w:pPr>
            <w:r>
              <w:t xml:space="preserve"> Ru09.459  </w:t>
            </w:r>
          </w:p>
        </w:tc>
        <w:tc>
          <w:tcPr>
            <w:tcW w:w="1680" w:type="dxa"/>
            <w:tcBorders>
              <w:top w:val="nil"/>
            </w:tcBorders>
          </w:tcPr>
          <w:p w:rsidR="00B86404" w:rsidRDefault="00B86404">
            <w:pPr>
              <w:pStyle w:val="ConsPlusNonformat"/>
              <w:jc w:val="both"/>
            </w:pPr>
            <w:r>
              <w:t xml:space="preserve">  140-27-2  </w:t>
            </w:r>
          </w:p>
        </w:tc>
        <w:tc>
          <w:tcPr>
            <w:tcW w:w="5280" w:type="dxa"/>
            <w:tcBorders>
              <w:top w:val="nil"/>
            </w:tcBorders>
          </w:tcPr>
          <w:p w:rsidR="00B86404" w:rsidRDefault="00B86404">
            <w:pPr>
              <w:pStyle w:val="ConsPlusNonformat"/>
              <w:jc w:val="both"/>
            </w:pPr>
            <w:r>
              <w:t xml:space="preserve">Cinnamyl isovalerate                      </w:t>
            </w:r>
          </w:p>
        </w:tc>
      </w:tr>
      <w:tr w:rsidR="00B86404">
        <w:trPr>
          <w:trHeight w:val="240"/>
        </w:trPr>
        <w:tc>
          <w:tcPr>
            <w:tcW w:w="840" w:type="dxa"/>
            <w:tcBorders>
              <w:top w:val="nil"/>
            </w:tcBorders>
          </w:tcPr>
          <w:p w:rsidR="00B86404" w:rsidRDefault="00B86404">
            <w:pPr>
              <w:pStyle w:val="ConsPlusNonformat"/>
              <w:jc w:val="both"/>
            </w:pPr>
            <w:r>
              <w:t xml:space="preserve"> 455 </w:t>
            </w:r>
          </w:p>
        </w:tc>
        <w:tc>
          <w:tcPr>
            <w:tcW w:w="1560" w:type="dxa"/>
            <w:tcBorders>
              <w:top w:val="nil"/>
            </w:tcBorders>
          </w:tcPr>
          <w:p w:rsidR="00B86404" w:rsidRDefault="00B86404">
            <w:pPr>
              <w:pStyle w:val="ConsPlusNonformat"/>
              <w:jc w:val="both"/>
            </w:pPr>
            <w:r>
              <w:t xml:space="preserve"> Ru09.460  </w:t>
            </w:r>
          </w:p>
        </w:tc>
        <w:tc>
          <w:tcPr>
            <w:tcW w:w="1680" w:type="dxa"/>
            <w:tcBorders>
              <w:top w:val="nil"/>
            </w:tcBorders>
          </w:tcPr>
          <w:p w:rsidR="00B86404" w:rsidRDefault="00B86404">
            <w:pPr>
              <w:pStyle w:val="ConsPlusNonformat"/>
              <w:jc w:val="both"/>
            </w:pPr>
            <w:r>
              <w:t xml:space="preserve"> 68922-10-1 </w:t>
            </w:r>
          </w:p>
        </w:tc>
        <w:tc>
          <w:tcPr>
            <w:tcW w:w="5280" w:type="dxa"/>
            <w:tcBorders>
              <w:top w:val="nil"/>
            </w:tcBorders>
          </w:tcPr>
          <w:p w:rsidR="00B86404" w:rsidRDefault="00B86404">
            <w:pPr>
              <w:pStyle w:val="ConsPlusNonformat"/>
              <w:jc w:val="both"/>
            </w:pPr>
            <w:r>
              <w:t xml:space="preserve">Citronellyl isovalerate                   </w:t>
            </w:r>
          </w:p>
        </w:tc>
      </w:tr>
      <w:tr w:rsidR="00B86404">
        <w:trPr>
          <w:trHeight w:val="240"/>
        </w:trPr>
        <w:tc>
          <w:tcPr>
            <w:tcW w:w="840" w:type="dxa"/>
            <w:tcBorders>
              <w:top w:val="nil"/>
            </w:tcBorders>
          </w:tcPr>
          <w:p w:rsidR="00B86404" w:rsidRDefault="00B86404">
            <w:pPr>
              <w:pStyle w:val="ConsPlusNonformat"/>
              <w:jc w:val="both"/>
            </w:pPr>
            <w:r>
              <w:t xml:space="preserve"> 456 </w:t>
            </w:r>
          </w:p>
        </w:tc>
        <w:tc>
          <w:tcPr>
            <w:tcW w:w="1560" w:type="dxa"/>
            <w:tcBorders>
              <w:top w:val="nil"/>
            </w:tcBorders>
          </w:tcPr>
          <w:p w:rsidR="00B86404" w:rsidRDefault="00B86404">
            <w:pPr>
              <w:pStyle w:val="ConsPlusNonformat"/>
              <w:jc w:val="both"/>
            </w:pPr>
            <w:r>
              <w:t xml:space="preserve"> Ru09.461  </w:t>
            </w:r>
          </w:p>
        </w:tc>
        <w:tc>
          <w:tcPr>
            <w:tcW w:w="1680" w:type="dxa"/>
            <w:tcBorders>
              <w:top w:val="nil"/>
            </w:tcBorders>
          </w:tcPr>
          <w:p w:rsidR="00B86404" w:rsidRDefault="00B86404">
            <w:pPr>
              <w:pStyle w:val="ConsPlusNonformat"/>
              <w:jc w:val="both"/>
            </w:pPr>
            <w:r>
              <w:t xml:space="preserve">  1142-85-4 </w:t>
            </w:r>
          </w:p>
        </w:tc>
        <w:tc>
          <w:tcPr>
            <w:tcW w:w="5280" w:type="dxa"/>
            <w:tcBorders>
              <w:top w:val="nil"/>
            </w:tcBorders>
          </w:tcPr>
          <w:p w:rsidR="00B86404" w:rsidRDefault="00B86404">
            <w:pPr>
              <w:pStyle w:val="ConsPlusNonformat"/>
              <w:jc w:val="both"/>
            </w:pPr>
            <w:r>
              <w:t xml:space="preserve">Terpinyl isovalerate                      </w:t>
            </w:r>
          </w:p>
        </w:tc>
      </w:tr>
      <w:tr w:rsidR="00B86404">
        <w:trPr>
          <w:trHeight w:val="240"/>
        </w:trPr>
        <w:tc>
          <w:tcPr>
            <w:tcW w:w="840" w:type="dxa"/>
            <w:tcBorders>
              <w:top w:val="nil"/>
            </w:tcBorders>
          </w:tcPr>
          <w:p w:rsidR="00B86404" w:rsidRDefault="00B86404">
            <w:pPr>
              <w:pStyle w:val="ConsPlusNonformat"/>
              <w:jc w:val="both"/>
            </w:pPr>
            <w:r>
              <w:t xml:space="preserve"> 456 </w:t>
            </w:r>
          </w:p>
        </w:tc>
        <w:tc>
          <w:tcPr>
            <w:tcW w:w="1560" w:type="dxa"/>
            <w:tcBorders>
              <w:top w:val="nil"/>
            </w:tcBorders>
          </w:tcPr>
          <w:p w:rsidR="00B86404" w:rsidRDefault="00B86404">
            <w:pPr>
              <w:pStyle w:val="ConsPlusNonformat"/>
              <w:jc w:val="both"/>
            </w:pPr>
            <w:r>
              <w:t xml:space="preserve"> Ru09.844  </w:t>
            </w:r>
          </w:p>
        </w:tc>
        <w:tc>
          <w:tcPr>
            <w:tcW w:w="1680" w:type="dxa"/>
            <w:tcBorders>
              <w:top w:val="nil"/>
            </w:tcBorders>
          </w:tcPr>
          <w:p w:rsidR="00B86404" w:rsidRDefault="00B86404">
            <w:pPr>
              <w:pStyle w:val="ConsPlusNonformat"/>
              <w:jc w:val="both"/>
            </w:pPr>
            <w:r>
              <w:t xml:space="preserve">  1142-85-5 </w:t>
            </w:r>
          </w:p>
        </w:tc>
        <w:tc>
          <w:tcPr>
            <w:tcW w:w="5280" w:type="dxa"/>
            <w:tcBorders>
              <w:top w:val="nil"/>
            </w:tcBorders>
          </w:tcPr>
          <w:p w:rsidR="00B86404" w:rsidRDefault="00B86404">
            <w:pPr>
              <w:pStyle w:val="ConsPlusNonformat"/>
              <w:jc w:val="both"/>
            </w:pPr>
            <w:r>
              <w:t xml:space="preserve">Methyl-1-(4-ethylcyclohexenyl)ethyl       </w:t>
            </w:r>
          </w:p>
          <w:p w:rsidR="00B86404" w:rsidRDefault="00B86404">
            <w:pPr>
              <w:pStyle w:val="ConsPlusNonformat"/>
              <w:jc w:val="both"/>
            </w:pPr>
            <w:r>
              <w:t xml:space="preserve">3-methylbutanoate                         </w:t>
            </w:r>
          </w:p>
        </w:tc>
      </w:tr>
      <w:tr w:rsidR="00B86404">
        <w:trPr>
          <w:trHeight w:val="240"/>
        </w:trPr>
        <w:tc>
          <w:tcPr>
            <w:tcW w:w="840" w:type="dxa"/>
            <w:tcBorders>
              <w:top w:val="nil"/>
            </w:tcBorders>
          </w:tcPr>
          <w:p w:rsidR="00B86404" w:rsidRDefault="00B86404">
            <w:pPr>
              <w:pStyle w:val="ConsPlusNonformat"/>
              <w:jc w:val="both"/>
            </w:pPr>
            <w:r>
              <w:t xml:space="preserve"> 457 </w:t>
            </w:r>
          </w:p>
        </w:tc>
        <w:tc>
          <w:tcPr>
            <w:tcW w:w="1560" w:type="dxa"/>
            <w:tcBorders>
              <w:top w:val="nil"/>
            </w:tcBorders>
          </w:tcPr>
          <w:p w:rsidR="00B86404" w:rsidRDefault="00B86404">
            <w:pPr>
              <w:pStyle w:val="ConsPlusNonformat"/>
              <w:jc w:val="both"/>
            </w:pPr>
            <w:r>
              <w:t xml:space="preserve"> Ru09.462  </w:t>
            </w:r>
          </w:p>
        </w:tc>
        <w:tc>
          <w:tcPr>
            <w:tcW w:w="1680" w:type="dxa"/>
            <w:tcBorders>
              <w:top w:val="nil"/>
            </w:tcBorders>
          </w:tcPr>
          <w:p w:rsidR="00B86404" w:rsidRDefault="00B86404">
            <w:pPr>
              <w:pStyle w:val="ConsPlusNonformat"/>
              <w:jc w:val="both"/>
            </w:pPr>
            <w:r>
              <w:t xml:space="preserve">  556-24-1  </w:t>
            </w:r>
          </w:p>
        </w:tc>
        <w:tc>
          <w:tcPr>
            <w:tcW w:w="5280" w:type="dxa"/>
            <w:tcBorders>
              <w:top w:val="nil"/>
            </w:tcBorders>
          </w:tcPr>
          <w:p w:rsidR="00B86404" w:rsidRDefault="00B86404">
            <w:pPr>
              <w:pStyle w:val="ConsPlusNonformat"/>
              <w:jc w:val="both"/>
            </w:pPr>
            <w:r>
              <w:t xml:space="preserve">Methyl isovalerate                        </w:t>
            </w:r>
          </w:p>
        </w:tc>
      </w:tr>
      <w:tr w:rsidR="00B86404">
        <w:trPr>
          <w:trHeight w:val="240"/>
        </w:trPr>
        <w:tc>
          <w:tcPr>
            <w:tcW w:w="840" w:type="dxa"/>
            <w:tcBorders>
              <w:top w:val="nil"/>
            </w:tcBorders>
          </w:tcPr>
          <w:p w:rsidR="00B86404" w:rsidRDefault="00B86404">
            <w:pPr>
              <w:pStyle w:val="ConsPlusNonformat"/>
              <w:jc w:val="both"/>
            </w:pPr>
            <w:r>
              <w:t xml:space="preserve"> 458 </w:t>
            </w:r>
          </w:p>
        </w:tc>
        <w:tc>
          <w:tcPr>
            <w:tcW w:w="1560" w:type="dxa"/>
            <w:tcBorders>
              <w:top w:val="nil"/>
            </w:tcBorders>
          </w:tcPr>
          <w:p w:rsidR="00B86404" w:rsidRDefault="00B86404">
            <w:pPr>
              <w:pStyle w:val="ConsPlusNonformat"/>
              <w:jc w:val="both"/>
            </w:pPr>
            <w:r>
              <w:t xml:space="preserve"> Ru09.463  </w:t>
            </w:r>
          </w:p>
        </w:tc>
        <w:tc>
          <w:tcPr>
            <w:tcW w:w="1680" w:type="dxa"/>
            <w:tcBorders>
              <w:top w:val="nil"/>
            </w:tcBorders>
          </w:tcPr>
          <w:p w:rsidR="00B86404" w:rsidRDefault="00B86404">
            <w:pPr>
              <w:pStyle w:val="ConsPlusNonformat"/>
              <w:jc w:val="both"/>
            </w:pPr>
            <w:r>
              <w:t xml:space="preserve">  659-70-1  </w:t>
            </w:r>
          </w:p>
        </w:tc>
        <w:tc>
          <w:tcPr>
            <w:tcW w:w="5280" w:type="dxa"/>
            <w:tcBorders>
              <w:top w:val="nil"/>
            </w:tcBorders>
          </w:tcPr>
          <w:p w:rsidR="00B86404" w:rsidRDefault="00B86404">
            <w:pPr>
              <w:pStyle w:val="ConsPlusNonformat"/>
              <w:jc w:val="both"/>
            </w:pPr>
            <w:r>
              <w:t xml:space="preserve">Methylbutyl 3-methylbutyrate              </w:t>
            </w:r>
          </w:p>
        </w:tc>
      </w:tr>
      <w:tr w:rsidR="00B86404">
        <w:trPr>
          <w:trHeight w:val="240"/>
        </w:trPr>
        <w:tc>
          <w:tcPr>
            <w:tcW w:w="840" w:type="dxa"/>
            <w:tcBorders>
              <w:top w:val="nil"/>
            </w:tcBorders>
          </w:tcPr>
          <w:p w:rsidR="00B86404" w:rsidRDefault="00B86404">
            <w:pPr>
              <w:pStyle w:val="ConsPlusNonformat"/>
              <w:jc w:val="both"/>
            </w:pPr>
            <w:r>
              <w:t xml:space="preserve"> 459 </w:t>
            </w:r>
          </w:p>
        </w:tc>
        <w:tc>
          <w:tcPr>
            <w:tcW w:w="1560" w:type="dxa"/>
            <w:tcBorders>
              <w:top w:val="nil"/>
            </w:tcBorders>
          </w:tcPr>
          <w:p w:rsidR="00B86404" w:rsidRDefault="00B86404">
            <w:pPr>
              <w:pStyle w:val="ConsPlusNonformat"/>
              <w:jc w:val="both"/>
            </w:pPr>
            <w:r>
              <w:t xml:space="preserve"> Ru09.464  </w:t>
            </w:r>
          </w:p>
        </w:tc>
        <w:tc>
          <w:tcPr>
            <w:tcW w:w="1680" w:type="dxa"/>
            <w:tcBorders>
              <w:top w:val="nil"/>
            </w:tcBorders>
          </w:tcPr>
          <w:p w:rsidR="00B86404" w:rsidRDefault="00B86404">
            <w:pPr>
              <w:pStyle w:val="ConsPlusNonformat"/>
              <w:jc w:val="both"/>
            </w:pPr>
            <w:r>
              <w:t xml:space="preserve">  7774-44-9 </w:t>
            </w:r>
          </w:p>
        </w:tc>
        <w:tc>
          <w:tcPr>
            <w:tcW w:w="5280" w:type="dxa"/>
            <w:tcBorders>
              <w:top w:val="nil"/>
            </w:tcBorders>
          </w:tcPr>
          <w:p w:rsidR="00B86404" w:rsidRDefault="00B86404">
            <w:pPr>
              <w:pStyle w:val="ConsPlusNonformat"/>
              <w:jc w:val="both"/>
            </w:pPr>
            <w:r>
              <w:t xml:space="preserve">Cyclohexyl isovalerate                    </w:t>
            </w:r>
          </w:p>
        </w:tc>
      </w:tr>
      <w:tr w:rsidR="00B86404">
        <w:trPr>
          <w:trHeight w:val="240"/>
        </w:trPr>
        <w:tc>
          <w:tcPr>
            <w:tcW w:w="840" w:type="dxa"/>
            <w:tcBorders>
              <w:top w:val="nil"/>
            </w:tcBorders>
          </w:tcPr>
          <w:p w:rsidR="00B86404" w:rsidRDefault="00B86404">
            <w:pPr>
              <w:pStyle w:val="ConsPlusNonformat"/>
              <w:jc w:val="both"/>
            </w:pPr>
            <w:r>
              <w:t xml:space="preserve"> 460 </w:t>
            </w:r>
          </w:p>
        </w:tc>
        <w:tc>
          <w:tcPr>
            <w:tcW w:w="1560" w:type="dxa"/>
            <w:tcBorders>
              <w:top w:val="nil"/>
            </w:tcBorders>
          </w:tcPr>
          <w:p w:rsidR="00B86404" w:rsidRDefault="00B86404">
            <w:pPr>
              <w:pStyle w:val="ConsPlusNonformat"/>
              <w:jc w:val="both"/>
            </w:pPr>
            <w:r>
              <w:t xml:space="preserve"> Ru09.465  </w:t>
            </w:r>
          </w:p>
        </w:tc>
        <w:tc>
          <w:tcPr>
            <w:tcW w:w="1680" w:type="dxa"/>
            <w:tcBorders>
              <w:top w:val="nil"/>
            </w:tcBorders>
          </w:tcPr>
          <w:p w:rsidR="00B86404" w:rsidRDefault="00B86404">
            <w:pPr>
              <w:pStyle w:val="ConsPlusNonformat"/>
              <w:jc w:val="both"/>
            </w:pPr>
            <w:r>
              <w:t xml:space="preserve">  7778-96-3 </w:t>
            </w:r>
          </w:p>
        </w:tc>
        <w:tc>
          <w:tcPr>
            <w:tcW w:w="5280" w:type="dxa"/>
            <w:tcBorders>
              <w:top w:val="nil"/>
            </w:tcBorders>
          </w:tcPr>
          <w:p w:rsidR="00B86404" w:rsidRDefault="00B86404">
            <w:pPr>
              <w:pStyle w:val="ConsPlusNonformat"/>
              <w:jc w:val="both"/>
            </w:pPr>
            <w:r>
              <w:t xml:space="preserve">Rhodinyl isovalerate                      </w:t>
            </w:r>
          </w:p>
        </w:tc>
      </w:tr>
      <w:tr w:rsidR="00B86404">
        <w:trPr>
          <w:trHeight w:val="240"/>
        </w:trPr>
        <w:tc>
          <w:tcPr>
            <w:tcW w:w="840" w:type="dxa"/>
            <w:tcBorders>
              <w:top w:val="nil"/>
            </w:tcBorders>
          </w:tcPr>
          <w:p w:rsidR="00B86404" w:rsidRDefault="00B86404">
            <w:pPr>
              <w:pStyle w:val="ConsPlusNonformat"/>
              <w:jc w:val="both"/>
            </w:pPr>
            <w:r>
              <w:t xml:space="preserve"> 461 </w:t>
            </w:r>
          </w:p>
        </w:tc>
        <w:tc>
          <w:tcPr>
            <w:tcW w:w="1560" w:type="dxa"/>
            <w:tcBorders>
              <w:top w:val="nil"/>
            </w:tcBorders>
          </w:tcPr>
          <w:p w:rsidR="00B86404" w:rsidRDefault="00B86404">
            <w:pPr>
              <w:pStyle w:val="ConsPlusNonformat"/>
              <w:jc w:val="both"/>
            </w:pPr>
            <w:r>
              <w:t xml:space="preserve"> Ru09.466  </w:t>
            </w:r>
          </w:p>
        </w:tc>
        <w:tc>
          <w:tcPr>
            <w:tcW w:w="1680" w:type="dxa"/>
            <w:tcBorders>
              <w:top w:val="nil"/>
            </w:tcBorders>
          </w:tcPr>
          <w:p w:rsidR="00B86404" w:rsidRDefault="00B86404">
            <w:pPr>
              <w:pStyle w:val="ConsPlusNonformat"/>
              <w:jc w:val="both"/>
            </w:pPr>
            <w:r>
              <w:t xml:space="preserve">  140-26-1  </w:t>
            </w:r>
          </w:p>
        </w:tc>
        <w:tc>
          <w:tcPr>
            <w:tcW w:w="5280" w:type="dxa"/>
            <w:tcBorders>
              <w:top w:val="nil"/>
            </w:tcBorders>
          </w:tcPr>
          <w:p w:rsidR="00B86404" w:rsidRDefault="00B86404">
            <w:pPr>
              <w:pStyle w:val="ConsPlusNonformat"/>
              <w:jc w:val="both"/>
            </w:pPr>
            <w:r>
              <w:t xml:space="preserve">Phenethyl isovalerate                     </w:t>
            </w:r>
          </w:p>
        </w:tc>
      </w:tr>
      <w:tr w:rsidR="00B86404">
        <w:trPr>
          <w:trHeight w:val="240"/>
        </w:trPr>
        <w:tc>
          <w:tcPr>
            <w:tcW w:w="840" w:type="dxa"/>
            <w:tcBorders>
              <w:top w:val="nil"/>
            </w:tcBorders>
          </w:tcPr>
          <w:p w:rsidR="00B86404" w:rsidRDefault="00B86404">
            <w:pPr>
              <w:pStyle w:val="ConsPlusNonformat"/>
              <w:jc w:val="both"/>
            </w:pPr>
            <w:r>
              <w:t xml:space="preserve"> 462 </w:t>
            </w:r>
          </w:p>
        </w:tc>
        <w:tc>
          <w:tcPr>
            <w:tcW w:w="1560" w:type="dxa"/>
            <w:tcBorders>
              <w:top w:val="nil"/>
            </w:tcBorders>
          </w:tcPr>
          <w:p w:rsidR="00B86404" w:rsidRDefault="00B86404">
            <w:pPr>
              <w:pStyle w:val="ConsPlusNonformat"/>
              <w:jc w:val="both"/>
            </w:pPr>
            <w:r>
              <w:t xml:space="preserve"> Ru09.467  </w:t>
            </w:r>
          </w:p>
        </w:tc>
        <w:tc>
          <w:tcPr>
            <w:tcW w:w="1680" w:type="dxa"/>
            <w:tcBorders>
              <w:top w:val="nil"/>
            </w:tcBorders>
          </w:tcPr>
          <w:p w:rsidR="00B86404" w:rsidRDefault="00B86404">
            <w:pPr>
              <w:pStyle w:val="ConsPlusNonformat"/>
              <w:jc w:val="both"/>
            </w:pPr>
            <w:r>
              <w:t xml:space="preserve">  5452-07-3 </w:t>
            </w:r>
          </w:p>
        </w:tc>
        <w:tc>
          <w:tcPr>
            <w:tcW w:w="5280" w:type="dxa"/>
            <w:tcBorders>
              <w:top w:val="nil"/>
            </w:tcBorders>
          </w:tcPr>
          <w:p w:rsidR="00B86404" w:rsidRDefault="00B86404">
            <w:pPr>
              <w:pStyle w:val="ConsPlusNonformat"/>
              <w:jc w:val="both"/>
            </w:pPr>
            <w:r>
              <w:t xml:space="preserve">Phenylpropyl isovalerate                  </w:t>
            </w:r>
          </w:p>
        </w:tc>
      </w:tr>
      <w:tr w:rsidR="00B86404">
        <w:trPr>
          <w:trHeight w:val="240"/>
        </w:trPr>
        <w:tc>
          <w:tcPr>
            <w:tcW w:w="840" w:type="dxa"/>
            <w:tcBorders>
              <w:top w:val="nil"/>
            </w:tcBorders>
          </w:tcPr>
          <w:p w:rsidR="00B86404" w:rsidRDefault="00B86404">
            <w:pPr>
              <w:pStyle w:val="ConsPlusNonformat"/>
              <w:jc w:val="both"/>
            </w:pPr>
            <w:r>
              <w:t xml:space="preserve"> 463 </w:t>
            </w:r>
          </w:p>
        </w:tc>
        <w:tc>
          <w:tcPr>
            <w:tcW w:w="1560" w:type="dxa"/>
            <w:tcBorders>
              <w:top w:val="nil"/>
            </w:tcBorders>
          </w:tcPr>
          <w:p w:rsidR="00B86404" w:rsidRDefault="00B86404">
            <w:pPr>
              <w:pStyle w:val="ConsPlusNonformat"/>
              <w:jc w:val="both"/>
            </w:pPr>
            <w:r>
              <w:t xml:space="preserve"> Ru09.468  </w:t>
            </w:r>
          </w:p>
        </w:tc>
        <w:tc>
          <w:tcPr>
            <w:tcW w:w="1680" w:type="dxa"/>
            <w:tcBorders>
              <w:top w:val="nil"/>
            </w:tcBorders>
          </w:tcPr>
          <w:p w:rsidR="00B86404" w:rsidRDefault="00B86404">
            <w:pPr>
              <w:pStyle w:val="ConsPlusNonformat"/>
              <w:jc w:val="both"/>
            </w:pPr>
            <w:r>
              <w:t xml:space="preserve">  7493-80-3 </w:t>
            </w:r>
          </w:p>
        </w:tc>
        <w:tc>
          <w:tcPr>
            <w:tcW w:w="5280" w:type="dxa"/>
            <w:tcBorders>
              <w:top w:val="nil"/>
            </w:tcBorders>
          </w:tcPr>
          <w:p w:rsidR="00B86404" w:rsidRDefault="00B86404">
            <w:pPr>
              <w:pStyle w:val="ConsPlusNonformat"/>
              <w:jc w:val="both"/>
            </w:pPr>
            <w:r>
              <w:t xml:space="preserve">Pentylcinnamyl isovalerate                </w:t>
            </w:r>
          </w:p>
        </w:tc>
      </w:tr>
      <w:tr w:rsidR="00B86404">
        <w:trPr>
          <w:trHeight w:val="240"/>
        </w:trPr>
        <w:tc>
          <w:tcPr>
            <w:tcW w:w="840" w:type="dxa"/>
            <w:tcBorders>
              <w:top w:val="nil"/>
            </w:tcBorders>
          </w:tcPr>
          <w:p w:rsidR="00B86404" w:rsidRDefault="00B86404">
            <w:pPr>
              <w:pStyle w:val="ConsPlusNonformat"/>
              <w:jc w:val="both"/>
            </w:pPr>
            <w:r>
              <w:t xml:space="preserve"> 464 </w:t>
            </w:r>
          </w:p>
        </w:tc>
        <w:tc>
          <w:tcPr>
            <w:tcW w:w="1560" w:type="dxa"/>
            <w:tcBorders>
              <w:top w:val="nil"/>
            </w:tcBorders>
          </w:tcPr>
          <w:p w:rsidR="00B86404" w:rsidRDefault="00B86404">
            <w:pPr>
              <w:pStyle w:val="ConsPlusNonformat"/>
              <w:jc w:val="both"/>
            </w:pPr>
            <w:r>
              <w:t xml:space="preserve"> Ru16.001  </w:t>
            </w:r>
          </w:p>
        </w:tc>
        <w:tc>
          <w:tcPr>
            <w:tcW w:w="1680" w:type="dxa"/>
            <w:tcBorders>
              <w:top w:val="nil"/>
            </w:tcBorders>
          </w:tcPr>
          <w:p w:rsidR="00B86404" w:rsidRDefault="00B86404">
            <w:pPr>
              <w:pStyle w:val="ConsPlusNonformat"/>
              <w:jc w:val="both"/>
            </w:pPr>
            <w:r>
              <w:t xml:space="preserve">  7563-33-9 </w:t>
            </w:r>
          </w:p>
        </w:tc>
        <w:tc>
          <w:tcPr>
            <w:tcW w:w="5280" w:type="dxa"/>
            <w:tcBorders>
              <w:top w:val="nil"/>
            </w:tcBorders>
          </w:tcPr>
          <w:p w:rsidR="00B86404" w:rsidRDefault="00B86404">
            <w:pPr>
              <w:pStyle w:val="ConsPlusNonformat"/>
              <w:jc w:val="both"/>
            </w:pPr>
            <w:r>
              <w:t xml:space="preserve">Ammonium isovalerate                      </w:t>
            </w:r>
          </w:p>
        </w:tc>
      </w:tr>
      <w:tr w:rsidR="00B86404">
        <w:trPr>
          <w:trHeight w:val="240"/>
        </w:trPr>
        <w:tc>
          <w:tcPr>
            <w:tcW w:w="840" w:type="dxa"/>
            <w:tcBorders>
              <w:top w:val="nil"/>
            </w:tcBorders>
          </w:tcPr>
          <w:p w:rsidR="00B86404" w:rsidRDefault="00B86404">
            <w:pPr>
              <w:pStyle w:val="ConsPlusNonformat"/>
              <w:jc w:val="both"/>
            </w:pPr>
            <w:r>
              <w:t xml:space="preserve"> 465 </w:t>
            </w:r>
          </w:p>
        </w:tc>
        <w:tc>
          <w:tcPr>
            <w:tcW w:w="1560" w:type="dxa"/>
            <w:tcBorders>
              <w:top w:val="nil"/>
            </w:tcBorders>
          </w:tcPr>
          <w:p w:rsidR="00B86404" w:rsidRDefault="00B86404">
            <w:pPr>
              <w:pStyle w:val="ConsPlusNonformat"/>
              <w:jc w:val="both"/>
            </w:pPr>
            <w:r>
              <w:t xml:space="preserve"> Ru09.147  </w:t>
            </w:r>
          </w:p>
        </w:tc>
        <w:tc>
          <w:tcPr>
            <w:tcW w:w="1680" w:type="dxa"/>
            <w:tcBorders>
              <w:top w:val="nil"/>
            </w:tcBorders>
          </w:tcPr>
          <w:p w:rsidR="00B86404" w:rsidRDefault="00B86404">
            <w:pPr>
              <w:pStyle w:val="ConsPlusNonformat"/>
              <w:jc w:val="both"/>
            </w:pPr>
            <w:r>
              <w:t xml:space="preserve">  539-82-2  </w:t>
            </w:r>
          </w:p>
        </w:tc>
        <w:tc>
          <w:tcPr>
            <w:tcW w:w="5280" w:type="dxa"/>
            <w:tcBorders>
              <w:top w:val="nil"/>
            </w:tcBorders>
          </w:tcPr>
          <w:p w:rsidR="00B86404" w:rsidRDefault="00B86404">
            <w:pPr>
              <w:pStyle w:val="ConsPlusNonformat"/>
              <w:jc w:val="both"/>
            </w:pPr>
            <w:r>
              <w:t xml:space="preserve">Ethyl valerate                            </w:t>
            </w:r>
          </w:p>
        </w:tc>
      </w:tr>
      <w:tr w:rsidR="00B86404">
        <w:trPr>
          <w:trHeight w:val="240"/>
        </w:trPr>
        <w:tc>
          <w:tcPr>
            <w:tcW w:w="840" w:type="dxa"/>
            <w:tcBorders>
              <w:top w:val="nil"/>
            </w:tcBorders>
          </w:tcPr>
          <w:p w:rsidR="00B86404" w:rsidRDefault="00B86404">
            <w:pPr>
              <w:pStyle w:val="ConsPlusNonformat"/>
              <w:jc w:val="both"/>
            </w:pPr>
            <w:r>
              <w:t xml:space="preserve"> 466 </w:t>
            </w:r>
          </w:p>
        </w:tc>
        <w:tc>
          <w:tcPr>
            <w:tcW w:w="1560" w:type="dxa"/>
            <w:tcBorders>
              <w:top w:val="nil"/>
            </w:tcBorders>
          </w:tcPr>
          <w:p w:rsidR="00B86404" w:rsidRDefault="00B86404">
            <w:pPr>
              <w:pStyle w:val="ConsPlusNonformat"/>
              <w:jc w:val="both"/>
            </w:pPr>
            <w:r>
              <w:t xml:space="preserve"> Ru09.148  </w:t>
            </w:r>
          </w:p>
        </w:tc>
        <w:tc>
          <w:tcPr>
            <w:tcW w:w="1680" w:type="dxa"/>
            <w:tcBorders>
              <w:top w:val="nil"/>
            </w:tcBorders>
          </w:tcPr>
          <w:p w:rsidR="00B86404" w:rsidRDefault="00B86404">
            <w:pPr>
              <w:pStyle w:val="ConsPlusNonformat"/>
              <w:jc w:val="both"/>
            </w:pPr>
            <w:r>
              <w:t xml:space="preserve">  591-68-4  </w:t>
            </w:r>
          </w:p>
        </w:tc>
        <w:tc>
          <w:tcPr>
            <w:tcW w:w="5280" w:type="dxa"/>
            <w:tcBorders>
              <w:top w:val="nil"/>
            </w:tcBorders>
          </w:tcPr>
          <w:p w:rsidR="00B86404" w:rsidRDefault="00B86404">
            <w:pPr>
              <w:pStyle w:val="ConsPlusNonformat"/>
              <w:jc w:val="both"/>
            </w:pPr>
            <w:r>
              <w:t xml:space="preserve">Butyl valerate                            </w:t>
            </w:r>
          </w:p>
        </w:tc>
      </w:tr>
      <w:tr w:rsidR="00B86404">
        <w:trPr>
          <w:trHeight w:val="240"/>
        </w:trPr>
        <w:tc>
          <w:tcPr>
            <w:tcW w:w="840" w:type="dxa"/>
            <w:tcBorders>
              <w:top w:val="nil"/>
            </w:tcBorders>
          </w:tcPr>
          <w:p w:rsidR="00B86404" w:rsidRDefault="00B86404">
            <w:pPr>
              <w:pStyle w:val="ConsPlusNonformat"/>
              <w:jc w:val="both"/>
            </w:pPr>
            <w:r>
              <w:t xml:space="preserve"> 467 </w:t>
            </w:r>
          </w:p>
        </w:tc>
        <w:tc>
          <w:tcPr>
            <w:tcW w:w="1560" w:type="dxa"/>
            <w:tcBorders>
              <w:top w:val="nil"/>
            </w:tcBorders>
          </w:tcPr>
          <w:p w:rsidR="00B86404" w:rsidRDefault="00B86404">
            <w:pPr>
              <w:pStyle w:val="ConsPlusNonformat"/>
              <w:jc w:val="both"/>
            </w:pPr>
            <w:r>
              <w:t xml:space="preserve"> Ru09.149  </w:t>
            </w:r>
          </w:p>
        </w:tc>
        <w:tc>
          <w:tcPr>
            <w:tcW w:w="1680" w:type="dxa"/>
            <w:tcBorders>
              <w:top w:val="nil"/>
            </w:tcBorders>
          </w:tcPr>
          <w:p w:rsidR="00B86404" w:rsidRDefault="00B86404">
            <w:pPr>
              <w:pStyle w:val="ConsPlusNonformat"/>
              <w:jc w:val="both"/>
            </w:pPr>
            <w:r>
              <w:t xml:space="preserve">  2173-56-0 </w:t>
            </w:r>
          </w:p>
        </w:tc>
        <w:tc>
          <w:tcPr>
            <w:tcW w:w="5280" w:type="dxa"/>
            <w:tcBorders>
              <w:top w:val="nil"/>
            </w:tcBorders>
          </w:tcPr>
          <w:p w:rsidR="00B86404" w:rsidRDefault="00B86404">
            <w:pPr>
              <w:pStyle w:val="ConsPlusNonformat"/>
              <w:jc w:val="both"/>
            </w:pPr>
            <w:r>
              <w:t xml:space="preserve">Pentyl valerate                           </w:t>
            </w:r>
          </w:p>
        </w:tc>
      </w:tr>
      <w:tr w:rsidR="00B86404">
        <w:trPr>
          <w:trHeight w:val="240"/>
        </w:trPr>
        <w:tc>
          <w:tcPr>
            <w:tcW w:w="840" w:type="dxa"/>
            <w:tcBorders>
              <w:top w:val="nil"/>
            </w:tcBorders>
          </w:tcPr>
          <w:p w:rsidR="00B86404" w:rsidRDefault="00B86404">
            <w:pPr>
              <w:pStyle w:val="ConsPlusNonformat"/>
              <w:jc w:val="both"/>
            </w:pPr>
            <w:r>
              <w:t xml:space="preserve"> 468 </w:t>
            </w:r>
          </w:p>
        </w:tc>
        <w:tc>
          <w:tcPr>
            <w:tcW w:w="1560" w:type="dxa"/>
            <w:tcBorders>
              <w:top w:val="nil"/>
            </w:tcBorders>
          </w:tcPr>
          <w:p w:rsidR="00B86404" w:rsidRDefault="00B86404">
            <w:pPr>
              <w:pStyle w:val="ConsPlusNonformat"/>
              <w:jc w:val="both"/>
            </w:pPr>
            <w:r>
              <w:t xml:space="preserve"> Ru09.150  </w:t>
            </w:r>
          </w:p>
        </w:tc>
        <w:tc>
          <w:tcPr>
            <w:tcW w:w="1680" w:type="dxa"/>
            <w:tcBorders>
              <w:top w:val="nil"/>
            </w:tcBorders>
          </w:tcPr>
          <w:p w:rsidR="00B86404" w:rsidRDefault="00B86404">
            <w:pPr>
              <w:pStyle w:val="ConsPlusNonformat"/>
              <w:jc w:val="both"/>
            </w:pPr>
            <w:r>
              <w:t xml:space="preserve"> 10402-47-8 </w:t>
            </w:r>
          </w:p>
        </w:tc>
        <w:tc>
          <w:tcPr>
            <w:tcW w:w="5280" w:type="dxa"/>
            <w:tcBorders>
              <w:top w:val="nil"/>
            </w:tcBorders>
          </w:tcPr>
          <w:p w:rsidR="00B86404" w:rsidRDefault="00B86404">
            <w:pPr>
              <w:pStyle w:val="ConsPlusNonformat"/>
              <w:jc w:val="both"/>
            </w:pPr>
            <w:r>
              <w:t xml:space="preserve">Geranyl valerate                          </w:t>
            </w:r>
          </w:p>
        </w:tc>
      </w:tr>
      <w:tr w:rsidR="00B86404">
        <w:trPr>
          <w:trHeight w:val="240"/>
        </w:trPr>
        <w:tc>
          <w:tcPr>
            <w:tcW w:w="840" w:type="dxa"/>
            <w:tcBorders>
              <w:top w:val="nil"/>
            </w:tcBorders>
          </w:tcPr>
          <w:p w:rsidR="00B86404" w:rsidRDefault="00B86404">
            <w:pPr>
              <w:pStyle w:val="ConsPlusNonformat"/>
              <w:jc w:val="both"/>
            </w:pPr>
            <w:r>
              <w:t xml:space="preserve"> 469 </w:t>
            </w:r>
          </w:p>
        </w:tc>
        <w:tc>
          <w:tcPr>
            <w:tcW w:w="1560" w:type="dxa"/>
            <w:tcBorders>
              <w:top w:val="nil"/>
            </w:tcBorders>
          </w:tcPr>
          <w:p w:rsidR="00B86404" w:rsidRDefault="00B86404">
            <w:pPr>
              <w:pStyle w:val="ConsPlusNonformat"/>
              <w:jc w:val="both"/>
            </w:pPr>
            <w:r>
              <w:t xml:space="preserve"> Ru09.151  </w:t>
            </w:r>
          </w:p>
        </w:tc>
        <w:tc>
          <w:tcPr>
            <w:tcW w:w="1680" w:type="dxa"/>
            <w:tcBorders>
              <w:top w:val="nil"/>
            </w:tcBorders>
          </w:tcPr>
          <w:p w:rsidR="00B86404" w:rsidRDefault="00B86404">
            <w:pPr>
              <w:pStyle w:val="ConsPlusNonformat"/>
              <w:jc w:val="both"/>
            </w:pPr>
            <w:r>
              <w:t xml:space="preserve">  7540-53-6 </w:t>
            </w:r>
          </w:p>
        </w:tc>
        <w:tc>
          <w:tcPr>
            <w:tcW w:w="5280" w:type="dxa"/>
            <w:tcBorders>
              <w:top w:val="nil"/>
            </w:tcBorders>
          </w:tcPr>
          <w:p w:rsidR="00B86404" w:rsidRDefault="00B86404">
            <w:pPr>
              <w:pStyle w:val="ConsPlusNonformat"/>
              <w:jc w:val="both"/>
            </w:pPr>
            <w:r>
              <w:t xml:space="preserve">Citronellyl valerate                      </w:t>
            </w:r>
          </w:p>
        </w:tc>
      </w:tr>
      <w:tr w:rsidR="00B86404">
        <w:trPr>
          <w:trHeight w:val="240"/>
        </w:trPr>
        <w:tc>
          <w:tcPr>
            <w:tcW w:w="840" w:type="dxa"/>
            <w:tcBorders>
              <w:top w:val="nil"/>
            </w:tcBorders>
          </w:tcPr>
          <w:p w:rsidR="00B86404" w:rsidRDefault="00B86404">
            <w:pPr>
              <w:pStyle w:val="ConsPlusNonformat"/>
              <w:jc w:val="both"/>
            </w:pPr>
            <w:r>
              <w:lastRenderedPageBreak/>
              <w:t xml:space="preserve"> 470 </w:t>
            </w:r>
          </w:p>
        </w:tc>
        <w:tc>
          <w:tcPr>
            <w:tcW w:w="1560" w:type="dxa"/>
            <w:tcBorders>
              <w:top w:val="nil"/>
            </w:tcBorders>
          </w:tcPr>
          <w:p w:rsidR="00B86404" w:rsidRDefault="00B86404">
            <w:pPr>
              <w:pStyle w:val="ConsPlusNonformat"/>
              <w:jc w:val="both"/>
            </w:pPr>
            <w:r>
              <w:t xml:space="preserve"> Ru09.152  </w:t>
            </w:r>
          </w:p>
        </w:tc>
        <w:tc>
          <w:tcPr>
            <w:tcW w:w="1680" w:type="dxa"/>
            <w:tcBorders>
              <w:top w:val="nil"/>
            </w:tcBorders>
          </w:tcPr>
          <w:p w:rsidR="00B86404" w:rsidRDefault="00B86404">
            <w:pPr>
              <w:pStyle w:val="ConsPlusNonformat"/>
              <w:jc w:val="both"/>
            </w:pPr>
            <w:r>
              <w:t xml:space="preserve"> 10361-39-4 </w:t>
            </w:r>
          </w:p>
        </w:tc>
        <w:tc>
          <w:tcPr>
            <w:tcW w:w="5280" w:type="dxa"/>
            <w:tcBorders>
              <w:top w:val="nil"/>
            </w:tcBorders>
          </w:tcPr>
          <w:p w:rsidR="00B86404" w:rsidRDefault="00B86404">
            <w:pPr>
              <w:pStyle w:val="ConsPlusNonformat"/>
              <w:jc w:val="both"/>
            </w:pPr>
            <w:r>
              <w:t xml:space="preserve">Benzyl valerate                           </w:t>
            </w:r>
          </w:p>
        </w:tc>
      </w:tr>
      <w:tr w:rsidR="00B86404">
        <w:trPr>
          <w:trHeight w:val="240"/>
        </w:trPr>
        <w:tc>
          <w:tcPr>
            <w:tcW w:w="840" w:type="dxa"/>
            <w:tcBorders>
              <w:top w:val="nil"/>
            </w:tcBorders>
          </w:tcPr>
          <w:p w:rsidR="00B86404" w:rsidRDefault="00B86404">
            <w:pPr>
              <w:pStyle w:val="ConsPlusNonformat"/>
              <w:jc w:val="both"/>
            </w:pPr>
            <w:r>
              <w:t xml:space="preserve"> 471 </w:t>
            </w:r>
          </w:p>
        </w:tc>
        <w:tc>
          <w:tcPr>
            <w:tcW w:w="1560" w:type="dxa"/>
            <w:tcBorders>
              <w:top w:val="nil"/>
            </w:tcBorders>
          </w:tcPr>
          <w:p w:rsidR="00B86404" w:rsidRDefault="00B86404">
            <w:pPr>
              <w:pStyle w:val="ConsPlusNonformat"/>
              <w:jc w:val="both"/>
            </w:pPr>
            <w:r>
              <w:t xml:space="preserve"> Ru09.153  </w:t>
            </w:r>
          </w:p>
        </w:tc>
        <w:tc>
          <w:tcPr>
            <w:tcW w:w="1680" w:type="dxa"/>
            <w:tcBorders>
              <w:top w:val="nil"/>
            </w:tcBorders>
          </w:tcPr>
          <w:p w:rsidR="00B86404" w:rsidRDefault="00B86404">
            <w:pPr>
              <w:pStyle w:val="ConsPlusNonformat"/>
              <w:jc w:val="both"/>
            </w:pPr>
            <w:r>
              <w:t xml:space="preserve">  7549-41-9 </w:t>
            </w:r>
          </w:p>
        </w:tc>
        <w:tc>
          <w:tcPr>
            <w:tcW w:w="5280" w:type="dxa"/>
            <w:tcBorders>
              <w:top w:val="nil"/>
            </w:tcBorders>
          </w:tcPr>
          <w:p w:rsidR="00B86404" w:rsidRDefault="00B86404">
            <w:pPr>
              <w:pStyle w:val="ConsPlusNonformat"/>
              <w:jc w:val="both"/>
            </w:pPr>
            <w:r>
              <w:t xml:space="preserve">Bornyl valerate                           </w:t>
            </w:r>
          </w:p>
        </w:tc>
      </w:tr>
      <w:tr w:rsidR="00B86404">
        <w:trPr>
          <w:trHeight w:val="240"/>
        </w:trPr>
        <w:tc>
          <w:tcPr>
            <w:tcW w:w="840" w:type="dxa"/>
            <w:tcBorders>
              <w:top w:val="nil"/>
            </w:tcBorders>
          </w:tcPr>
          <w:p w:rsidR="00B86404" w:rsidRDefault="00B86404">
            <w:pPr>
              <w:pStyle w:val="ConsPlusNonformat"/>
              <w:jc w:val="both"/>
            </w:pPr>
            <w:r>
              <w:t xml:space="preserve"> 472 </w:t>
            </w:r>
          </w:p>
        </w:tc>
        <w:tc>
          <w:tcPr>
            <w:tcW w:w="1560" w:type="dxa"/>
            <w:tcBorders>
              <w:top w:val="nil"/>
            </w:tcBorders>
          </w:tcPr>
          <w:p w:rsidR="00B86404" w:rsidRDefault="00B86404">
            <w:pPr>
              <w:pStyle w:val="ConsPlusNonformat"/>
              <w:jc w:val="both"/>
            </w:pPr>
            <w:r>
              <w:t xml:space="preserve"> Ru09.154  </w:t>
            </w:r>
          </w:p>
        </w:tc>
        <w:tc>
          <w:tcPr>
            <w:tcW w:w="1680" w:type="dxa"/>
            <w:tcBorders>
              <w:top w:val="nil"/>
            </w:tcBorders>
          </w:tcPr>
          <w:p w:rsidR="00B86404" w:rsidRDefault="00B86404">
            <w:pPr>
              <w:pStyle w:val="ConsPlusNonformat"/>
              <w:jc w:val="both"/>
            </w:pPr>
            <w:r>
              <w:t xml:space="preserve">   89-47-4  </w:t>
            </w:r>
          </w:p>
        </w:tc>
        <w:tc>
          <w:tcPr>
            <w:tcW w:w="5280" w:type="dxa"/>
            <w:tcBorders>
              <w:top w:val="nil"/>
            </w:tcBorders>
          </w:tcPr>
          <w:p w:rsidR="00B86404" w:rsidRDefault="00B86404">
            <w:pPr>
              <w:pStyle w:val="ConsPlusNonformat"/>
              <w:jc w:val="both"/>
            </w:pPr>
            <w:r>
              <w:t xml:space="preserve">Menthyl valerate                          </w:t>
            </w:r>
          </w:p>
        </w:tc>
      </w:tr>
      <w:tr w:rsidR="00B86404">
        <w:trPr>
          <w:trHeight w:val="240"/>
        </w:trPr>
        <w:tc>
          <w:tcPr>
            <w:tcW w:w="840" w:type="dxa"/>
            <w:tcBorders>
              <w:top w:val="nil"/>
            </w:tcBorders>
          </w:tcPr>
          <w:p w:rsidR="00B86404" w:rsidRDefault="00B86404">
            <w:pPr>
              <w:pStyle w:val="ConsPlusNonformat"/>
              <w:jc w:val="both"/>
            </w:pPr>
            <w:r>
              <w:t xml:space="preserve"> 474 </w:t>
            </w:r>
          </w:p>
        </w:tc>
        <w:tc>
          <w:tcPr>
            <w:tcW w:w="1560" w:type="dxa"/>
            <w:tcBorders>
              <w:top w:val="nil"/>
            </w:tcBorders>
          </w:tcPr>
          <w:p w:rsidR="00B86404" w:rsidRDefault="00B86404">
            <w:pPr>
              <w:pStyle w:val="ConsPlusNonformat"/>
              <w:jc w:val="both"/>
            </w:pPr>
            <w:r>
              <w:t xml:space="preserve"> Ru09.469  </w:t>
            </w:r>
          </w:p>
        </w:tc>
        <w:tc>
          <w:tcPr>
            <w:tcW w:w="1680" w:type="dxa"/>
            <w:tcBorders>
              <w:top w:val="nil"/>
            </w:tcBorders>
          </w:tcPr>
          <w:p w:rsidR="00B86404" w:rsidRDefault="00B86404">
            <w:pPr>
              <w:pStyle w:val="ConsPlusNonformat"/>
              <w:jc w:val="both"/>
            </w:pPr>
            <w:r>
              <w:t xml:space="preserve">  7493-68-7 </w:t>
            </w:r>
          </w:p>
        </w:tc>
        <w:tc>
          <w:tcPr>
            <w:tcW w:w="5280" w:type="dxa"/>
            <w:tcBorders>
              <w:top w:val="nil"/>
            </w:tcBorders>
          </w:tcPr>
          <w:p w:rsidR="00B86404" w:rsidRDefault="00B86404">
            <w:pPr>
              <w:pStyle w:val="ConsPlusNonformat"/>
              <w:jc w:val="both"/>
            </w:pPr>
            <w:r>
              <w:t xml:space="preserve">Allyl cyclohexanevalerate                 </w:t>
            </w:r>
          </w:p>
        </w:tc>
      </w:tr>
      <w:tr w:rsidR="00B86404">
        <w:trPr>
          <w:trHeight w:val="240"/>
        </w:trPr>
        <w:tc>
          <w:tcPr>
            <w:tcW w:w="840" w:type="dxa"/>
            <w:tcBorders>
              <w:top w:val="nil"/>
            </w:tcBorders>
          </w:tcPr>
          <w:p w:rsidR="00B86404" w:rsidRDefault="00B86404">
            <w:pPr>
              <w:pStyle w:val="ConsPlusNonformat"/>
              <w:jc w:val="both"/>
            </w:pPr>
            <w:r>
              <w:t xml:space="preserve"> 475 </w:t>
            </w:r>
          </w:p>
        </w:tc>
        <w:tc>
          <w:tcPr>
            <w:tcW w:w="1560" w:type="dxa"/>
            <w:tcBorders>
              <w:top w:val="nil"/>
            </w:tcBorders>
          </w:tcPr>
          <w:p w:rsidR="00B86404" w:rsidRDefault="00B86404">
            <w:pPr>
              <w:pStyle w:val="ConsPlusNonformat"/>
              <w:jc w:val="both"/>
            </w:pPr>
            <w:r>
              <w:t xml:space="preserve"> Ru12.003  </w:t>
            </w:r>
          </w:p>
        </w:tc>
        <w:tc>
          <w:tcPr>
            <w:tcW w:w="1680" w:type="dxa"/>
            <w:tcBorders>
              <w:top w:val="nil"/>
            </w:tcBorders>
          </w:tcPr>
          <w:p w:rsidR="00B86404" w:rsidRDefault="00B86404">
            <w:pPr>
              <w:pStyle w:val="ConsPlusNonformat"/>
              <w:jc w:val="both"/>
            </w:pPr>
            <w:r>
              <w:t xml:space="preserve">   74-93-1  </w:t>
            </w:r>
          </w:p>
        </w:tc>
        <w:tc>
          <w:tcPr>
            <w:tcW w:w="5280" w:type="dxa"/>
            <w:tcBorders>
              <w:top w:val="nil"/>
            </w:tcBorders>
          </w:tcPr>
          <w:p w:rsidR="00B86404" w:rsidRDefault="00B86404">
            <w:pPr>
              <w:pStyle w:val="ConsPlusNonformat"/>
              <w:jc w:val="both"/>
            </w:pPr>
            <w:r>
              <w:t xml:space="preserve">Methanethiol                              </w:t>
            </w:r>
          </w:p>
        </w:tc>
      </w:tr>
      <w:tr w:rsidR="00B86404">
        <w:trPr>
          <w:trHeight w:val="240"/>
        </w:trPr>
        <w:tc>
          <w:tcPr>
            <w:tcW w:w="840" w:type="dxa"/>
            <w:tcBorders>
              <w:top w:val="nil"/>
            </w:tcBorders>
          </w:tcPr>
          <w:p w:rsidR="00B86404" w:rsidRDefault="00B86404">
            <w:pPr>
              <w:pStyle w:val="ConsPlusNonformat"/>
              <w:jc w:val="both"/>
            </w:pPr>
            <w:r>
              <w:t xml:space="preserve"> 476 </w:t>
            </w:r>
          </w:p>
        </w:tc>
        <w:tc>
          <w:tcPr>
            <w:tcW w:w="1560" w:type="dxa"/>
            <w:tcBorders>
              <w:top w:val="nil"/>
            </w:tcBorders>
          </w:tcPr>
          <w:p w:rsidR="00B86404" w:rsidRDefault="00B86404">
            <w:pPr>
              <w:pStyle w:val="ConsPlusNonformat"/>
              <w:jc w:val="both"/>
            </w:pPr>
            <w:r>
              <w:t xml:space="preserve"> Ru12.004  </w:t>
            </w:r>
          </w:p>
        </w:tc>
        <w:tc>
          <w:tcPr>
            <w:tcW w:w="1680" w:type="dxa"/>
            <w:tcBorders>
              <w:top w:val="nil"/>
            </w:tcBorders>
          </w:tcPr>
          <w:p w:rsidR="00B86404" w:rsidRDefault="00B86404">
            <w:pPr>
              <w:pStyle w:val="ConsPlusNonformat"/>
              <w:jc w:val="both"/>
            </w:pPr>
            <w:r>
              <w:t xml:space="preserve">  870-23-5  </w:t>
            </w:r>
          </w:p>
        </w:tc>
        <w:tc>
          <w:tcPr>
            <w:tcW w:w="5280" w:type="dxa"/>
            <w:tcBorders>
              <w:top w:val="nil"/>
            </w:tcBorders>
          </w:tcPr>
          <w:p w:rsidR="00B86404" w:rsidRDefault="00B86404">
            <w:pPr>
              <w:pStyle w:val="ConsPlusNonformat"/>
              <w:jc w:val="both"/>
            </w:pPr>
            <w:r>
              <w:t xml:space="preserve">Allylthiol                                </w:t>
            </w:r>
          </w:p>
        </w:tc>
      </w:tr>
      <w:tr w:rsidR="00B86404">
        <w:trPr>
          <w:trHeight w:val="240"/>
        </w:trPr>
        <w:tc>
          <w:tcPr>
            <w:tcW w:w="840" w:type="dxa"/>
            <w:tcBorders>
              <w:top w:val="nil"/>
            </w:tcBorders>
          </w:tcPr>
          <w:p w:rsidR="00B86404" w:rsidRDefault="00B86404">
            <w:pPr>
              <w:pStyle w:val="ConsPlusNonformat"/>
              <w:jc w:val="both"/>
            </w:pPr>
            <w:r>
              <w:t xml:space="preserve"> 477 </w:t>
            </w:r>
          </w:p>
        </w:tc>
        <w:tc>
          <w:tcPr>
            <w:tcW w:w="1560" w:type="dxa"/>
            <w:tcBorders>
              <w:top w:val="nil"/>
            </w:tcBorders>
          </w:tcPr>
          <w:p w:rsidR="00B86404" w:rsidRDefault="00B86404">
            <w:pPr>
              <w:pStyle w:val="ConsPlusNonformat"/>
              <w:jc w:val="both"/>
            </w:pPr>
            <w:r>
              <w:t xml:space="preserve"> Ru12.005  </w:t>
            </w:r>
          </w:p>
        </w:tc>
        <w:tc>
          <w:tcPr>
            <w:tcW w:w="1680" w:type="dxa"/>
            <w:tcBorders>
              <w:top w:val="nil"/>
            </w:tcBorders>
          </w:tcPr>
          <w:p w:rsidR="00B86404" w:rsidRDefault="00B86404">
            <w:pPr>
              <w:pStyle w:val="ConsPlusNonformat"/>
              <w:jc w:val="both"/>
            </w:pPr>
            <w:r>
              <w:t xml:space="preserve">  100-53-8  </w:t>
            </w:r>
          </w:p>
        </w:tc>
        <w:tc>
          <w:tcPr>
            <w:tcW w:w="5280" w:type="dxa"/>
            <w:tcBorders>
              <w:top w:val="nil"/>
            </w:tcBorders>
          </w:tcPr>
          <w:p w:rsidR="00B86404" w:rsidRDefault="00B86404">
            <w:pPr>
              <w:pStyle w:val="ConsPlusNonformat"/>
              <w:jc w:val="both"/>
            </w:pPr>
            <w:r>
              <w:t xml:space="preserve">Phenylmethanethiol                        </w:t>
            </w:r>
          </w:p>
        </w:tc>
      </w:tr>
      <w:tr w:rsidR="00B86404">
        <w:trPr>
          <w:trHeight w:val="240"/>
        </w:trPr>
        <w:tc>
          <w:tcPr>
            <w:tcW w:w="840" w:type="dxa"/>
            <w:tcBorders>
              <w:top w:val="nil"/>
            </w:tcBorders>
          </w:tcPr>
          <w:p w:rsidR="00B86404" w:rsidRDefault="00B86404">
            <w:pPr>
              <w:pStyle w:val="ConsPlusNonformat"/>
              <w:jc w:val="both"/>
            </w:pPr>
            <w:r>
              <w:t xml:space="preserve"> 478 </w:t>
            </w:r>
          </w:p>
        </w:tc>
        <w:tc>
          <w:tcPr>
            <w:tcW w:w="1560" w:type="dxa"/>
            <w:tcBorders>
              <w:top w:val="nil"/>
            </w:tcBorders>
          </w:tcPr>
          <w:p w:rsidR="00B86404" w:rsidRDefault="00B86404">
            <w:pPr>
              <w:pStyle w:val="ConsPlusNonformat"/>
              <w:jc w:val="both"/>
            </w:pPr>
            <w:r>
              <w:t xml:space="preserve"> Ru15.001  </w:t>
            </w:r>
          </w:p>
        </w:tc>
        <w:tc>
          <w:tcPr>
            <w:tcW w:w="1680" w:type="dxa"/>
            <w:tcBorders>
              <w:top w:val="nil"/>
            </w:tcBorders>
          </w:tcPr>
          <w:p w:rsidR="00B86404" w:rsidRDefault="00B86404">
            <w:pPr>
              <w:pStyle w:val="ConsPlusNonformat"/>
              <w:jc w:val="both"/>
            </w:pPr>
            <w:r>
              <w:t xml:space="preserve">  7774-74-5 </w:t>
            </w:r>
          </w:p>
        </w:tc>
        <w:tc>
          <w:tcPr>
            <w:tcW w:w="5280" w:type="dxa"/>
            <w:tcBorders>
              <w:top w:val="nil"/>
            </w:tcBorders>
          </w:tcPr>
          <w:p w:rsidR="00B86404" w:rsidRDefault="00B86404">
            <w:pPr>
              <w:pStyle w:val="ConsPlusNonformat"/>
              <w:jc w:val="both"/>
            </w:pPr>
            <w:r>
              <w:t xml:space="preserve">Mercaptothiophene                         </w:t>
            </w:r>
          </w:p>
        </w:tc>
      </w:tr>
      <w:tr w:rsidR="00B86404">
        <w:trPr>
          <w:trHeight w:val="240"/>
        </w:trPr>
        <w:tc>
          <w:tcPr>
            <w:tcW w:w="840" w:type="dxa"/>
            <w:tcBorders>
              <w:top w:val="nil"/>
            </w:tcBorders>
          </w:tcPr>
          <w:p w:rsidR="00B86404" w:rsidRDefault="00B86404">
            <w:pPr>
              <w:pStyle w:val="ConsPlusNonformat"/>
              <w:jc w:val="both"/>
            </w:pPr>
            <w:r>
              <w:t xml:space="preserve"> 479 </w:t>
            </w:r>
          </w:p>
        </w:tc>
        <w:tc>
          <w:tcPr>
            <w:tcW w:w="1560" w:type="dxa"/>
            <w:tcBorders>
              <w:top w:val="nil"/>
            </w:tcBorders>
          </w:tcPr>
          <w:p w:rsidR="00B86404" w:rsidRDefault="00B86404">
            <w:pPr>
              <w:pStyle w:val="ConsPlusNonformat"/>
              <w:jc w:val="both"/>
            </w:pPr>
            <w:r>
              <w:t xml:space="preserve"> Ru09.156  </w:t>
            </w:r>
          </w:p>
        </w:tc>
        <w:tc>
          <w:tcPr>
            <w:tcW w:w="1680" w:type="dxa"/>
            <w:tcBorders>
              <w:top w:val="nil"/>
            </w:tcBorders>
          </w:tcPr>
          <w:p w:rsidR="00B86404" w:rsidRDefault="00B86404">
            <w:pPr>
              <w:pStyle w:val="ConsPlusNonformat"/>
              <w:jc w:val="both"/>
            </w:pPr>
            <w:r>
              <w:t xml:space="preserve">  111-80-8  </w:t>
            </w:r>
          </w:p>
        </w:tc>
        <w:tc>
          <w:tcPr>
            <w:tcW w:w="5280" w:type="dxa"/>
            <w:tcBorders>
              <w:top w:val="nil"/>
            </w:tcBorders>
          </w:tcPr>
          <w:p w:rsidR="00B86404" w:rsidRDefault="00B86404">
            <w:pPr>
              <w:pStyle w:val="ConsPlusNonformat"/>
              <w:jc w:val="both"/>
            </w:pPr>
            <w:r>
              <w:t xml:space="preserve">Methyl 2-nonynoate                        </w:t>
            </w:r>
          </w:p>
        </w:tc>
      </w:tr>
      <w:tr w:rsidR="00B86404">
        <w:trPr>
          <w:trHeight w:val="240"/>
        </w:trPr>
        <w:tc>
          <w:tcPr>
            <w:tcW w:w="840" w:type="dxa"/>
            <w:tcBorders>
              <w:top w:val="nil"/>
            </w:tcBorders>
          </w:tcPr>
          <w:p w:rsidR="00B86404" w:rsidRDefault="00B86404">
            <w:pPr>
              <w:pStyle w:val="ConsPlusNonformat"/>
              <w:jc w:val="both"/>
            </w:pPr>
            <w:r>
              <w:t xml:space="preserve"> 480 </w:t>
            </w:r>
          </w:p>
        </w:tc>
        <w:tc>
          <w:tcPr>
            <w:tcW w:w="1560" w:type="dxa"/>
            <w:tcBorders>
              <w:top w:val="nil"/>
            </w:tcBorders>
          </w:tcPr>
          <w:p w:rsidR="00B86404" w:rsidRDefault="00B86404">
            <w:pPr>
              <w:pStyle w:val="ConsPlusNonformat"/>
              <w:jc w:val="both"/>
            </w:pPr>
            <w:r>
              <w:t xml:space="preserve"> Ru09.157  </w:t>
            </w:r>
          </w:p>
        </w:tc>
        <w:tc>
          <w:tcPr>
            <w:tcW w:w="1680" w:type="dxa"/>
            <w:tcBorders>
              <w:top w:val="nil"/>
            </w:tcBorders>
          </w:tcPr>
          <w:p w:rsidR="00B86404" w:rsidRDefault="00B86404">
            <w:pPr>
              <w:pStyle w:val="ConsPlusNonformat"/>
              <w:jc w:val="both"/>
            </w:pPr>
            <w:r>
              <w:t xml:space="preserve"> 10031-92-2 </w:t>
            </w:r>
          </w:p>
        </w:tc>
        <w:tc>
          <w:tcPr>
            <w:tcW w:w="5280" w:type="dxa"/>
            <w:tcBorders>
              <w:top w:val="nil"/>
            </w:tcBorders>
          </w:tcPr>
          <w:p w:rsidR="00B86404" w:rsidRDefault="00B86404">
            <w:pPr>
              <w:pStyle w:val="ConsPlusNonformat"/>
              <w:jc w:val="both"/>
            </w:pPr>
            <w:r>
              <w:t xml:space="preserve">Ethyl 2-nonynoate                         </w:t>
            </w:r>
          </w:p>
        </w:tc>
      </w:tr>
      <w:tr w:rsidR="00B86404">
        <w:trPr>
          <w:trHeight w:val="240"/>
        </w:trPr>
        <w:tc>
          <w:tcPr>
            <w:tcW w:w="840" w:type="dxa"/>
            <w:tcBorders>
              <w:top w:val="nil"/>
            </w:tcBorders>
          </w:tcPr>
          <w:p w:rsidR="00B86404" w:rsidRDefault="00B86404">
            <w:pPr>
              <w:pStyle w:val="ConsPlusNonformat"/>
              <w:jc w:val="both"/>
            </w:pPr>
            <w:r>
              <w:t xml:space="preserve"> 481 </w:t>
            </w:r>
          </w:p>
        </w:tc>
        <w:tc>
          <w:tcPr>
            <w:tcW w:w="1560" w:type="dxa"/>
            <w:tcBorders>
              <w:top w:val="nil"/>
            </w:tcBorders>
          </w:tcPr>
          <w:p w:rsidR="00B86404" w:rsidRDefault="00B86404">
            <w:pPr>
              <w:pStyle w:val="ConsPlusNonformat"/>
              <w:jc w:val="both"/>
            </w:pPr>
            <w:r>
              <w:t xml:space="preserve"> Ru09.158  </w:t>
            </w:r>
          </w:p>
        </w:tc>
        <w:tc>
          <w:tcPr>
            <w:tcW w:w="1680" w:type="dxa"/>
            <w:tcBorders>
              <w:top w:val="nil"/>
            </w:tcBorders>
          </w:tcPr>
          <w:p w:rsidR="00B86404" w:rsidRDefault="00B86404">
            <w:pPr>
              <w:pStyle w:val="ConsPlusNonformat"/>
              <w:jc w:val="both"/>
            </w:pPr>
            <w:r>
              <w:t xml:space="preserve">  111-12-6  </w:t>
            </w:r>
          </w:p>
        </w:tc>
        <w:tc>
          <w:tcPr>
            <w:tcW w:w="5280" w:type="dxa"/>
            <w:tcBorders>
              <w:top w:val="nil"/>
            </w:tcBorders>
          </w:tcPr>
          <w:p w:rsidR="00B86404" w:rsidRDefault="00B86404">
            <w:pPr>
              <w:pStyle w:val="ConsPlusNonformat"/>
              <w:jc w:val="both"/>
            </w:pPr>
            <w:r>
              <w:t xml:space="preserve">Methyl 2-octynoate                        </w:t>
            </w:r>
          </w:p>
        </w:tc>
      </w:tr>
      <w:tr w:rsidR="00B86404">
        <w:trPr>
          <w:trHeight w:val="240"/>
        </w:trPr>
        <w:tc>
          <w:tcPr>
            <w:tcW w:w="840" w:type="dxa"/>
            <w:tcBorders>
              <w:top w:val="nil"/>
            </w:tcBorders>
          </w:tcPr>
          <w:p w:rsidR="00B86404" w:rsidRDefault="00B86404">
            <w:pPr>
              <w:pStyle w:val="ConsPlusNonformat"/>
              <w:jc w:val="both"/>
            </w:pPr>
            <w:r>
              <w:t xml:space="preserve"> 482 </w:t>
            </w:r>
          </w:p>
        </w:tc>
        <w:tc>
          <w:tcPr>
            <w:tcW w:w="1560" w:type="dxa"/>
            <w:tcBorders>
              <w:top w:val="nil"/>
            </w:tcBorders>
          </w:tcPr>
          <w:p w:rsidR="00B86404" w:rsidRDefault="00B86404">
            <w:pPr>
              <w:pStyle w:val="ConsPlusNonformat"/>
              <w:jc w:val="both"/>
            </w:pPr>
            <w:r>
              <w:t xml:space="preserve"> Ru16.002  </w:t>
            </w:r>
          </w:p>
        </w:tc>
        <w:tc>
          <w:tcPr>
            <w:tcW w:w="1680" w:type="dxa"/>
            <w:tcBorders>
              <w:top w:val="nil"/>
            </w:tcBorders>
          </w:tcPr>
          <w:p w:rsidR="00B86404" w:rsidRDefault="00B86404">
            <w:pPr>
              <w:pStyle w:val="ConsPlusNonformat"/>
              <w:jc w:val="both"/>
            </w:pPr>
            <w:r>
              <w:t xml:space="preserve"> 12135-76-1 </w:t>
            </w:r>
          </w:p>
        </w:tc>
        <w:tc>
          <w:tcPr>
            <w:tcW w:w="5280" w:type="dxa"/>
            <w:tcBorders>
              <w:top w:val="nil"/>
            </w:tcBorders>
          </w:tcPr>
          <w:p w:rsidR="00B86404" w:rsidRDefault="00B86404">
            <w:pPr>
              <w:pStyle w:val="ConsPlusNonformat"/>
              <w:jc w:val="both"/>
            </w:pPr>
            <w:r>
              <w:t xml:space="preserve">Diammonium sulfide                        </w:t>
            </w:r>
          </w:p>
        </w:tc>
      </w:tr>
      <w:tr w:rsidR="00B86404">
        <w:trPr>
          <w:trHeight w:val="240"/>
        </w:trPr>
        <w:tc>
          <w:tcPr>
            <w:tcW w:w="840" w:type="dxa"/>
            <w:tcBorders>
              <w:top w:val="nil"/>
            </w:tcBorders>
          </w:tcPr>
          <w:p w:rsidR="00B86404" w:rsidRDefault="00B86404">
            <w:pPr>
              <w:pStyle w:val="ConsPlusNonformat"/>
              <w:jc w:val="both"/>
            </w:pPr>
            <w:r>
              <w:t xml:space="preserve"> 482 </w:t>
            </w:r>
          </w:p>
        </w:tc>
        <w:tc>
          <w:tcPr>
            <w:tcW w:w="1560" w:type="dxa"/>
            <w:tcBorders>
              <w:top w:val="nil"/>
            </w:tcBorders>
          </w:tcPr>
          <w:p w:rsidR="00B86404" w:rsidRDefault="00B86404">
            <w:pPr>
              <w:pStyle w:val="ConsPlusNonformat"/>
              <w:jc w:val="both"/>
            </w:pPr>
            <w:r>
              <w:t xml:space="preserve"> Ru16.059  </w:t>
            </w:r>
          </w:p>
        </w:tc>
        <w:tc>
          <w:tcPr>
            <w:tcW w:w="1680" w:type="dxa"/>
            <w:tcBorders>
              <w:top w:val="nil"/>
            </w:tcBorders>
          </w:tcPr>
          <w:p w:rsidR="00B86404" w:rsidRDefault="00B86404">
            <w:pPr>
              <w:pStyle w:val="ConsPlusNonformat"/>
              <w:jc w:val="both"/>
            </w:pPr>
            <w:r>
              <w:t xml:space="preserve"> 12124-99-1 </w:t>
            </w:r>
          </w:p>
        </w:tc>
        <w:tc>
          <w:tcPr>
            <w:tcW w:w="5280" w:type="dxa"/>
            <w:tcBorders>
              <w:top w:val="nil"/>
            </w:tcBorders>
          </w:tcPr>
          <w:p w:rsidR="00B86404" w:rsidRDefault="00B86404">
            <w:pPr>
              <w:pStyle w:val="ConsPlusNonformat"/>
              <w:jc w:val="both"/>
            </w:pPr>
            <w:r>
              <w:t xml:space="preserve">Ammonium hydrogen sulphide                </w:t>
            </w:r>
          </w:p>
        </w:tc>
      </w:tr>
      <w:tr w:rsidR="00B86404">
        <w:trPr>
          <w:trHeight w:val="240"/>
        </w:trPr>
        <w:tc>
          <w:tcPr>
            <w:tcW w:w="840" w:type="dxa"/>
            <w:tcBorders>
              <w:top w:val="nil"/>
            </w:tcBorders>
          </w:tcPr>
          <w:p w:rsidR="00B86404" w:rsidRDefault="00B86404">
            <w:pPr>
              <w:pStyle w:val="ConsPlusNonformat"/>
              <w:jc w:val="both"/>
            </w:pPr>
            <w:r>
              <w:t xml:space="preserve"> 483 </w:t>
            </w:r>
          </w:p>
        </w:tc>
        <w:tc>
          <w:tcPr>
            <w:tcW w:w="1560" w:type="dxa"/>
            <w:tcBorders>
              <w:top w:val="nil"/>
            </w:tcBorders>
          </w:tcPr>
          <w:p w:rsidR="00B86404" w:rsidRDefault="00B86404">
            <w:pPr>
              <w:pStyle w:val="ConsPlusNonformat"/>
              <w:jc w:val="both"/>
            </w:pPr>
            <w:r>
              <w:t xml:space="preserve"> Ru12.006  </w:t>
            </w:r>
          </w:p>
        </w:tc>
        <w:tc>
          <w:tcPr>
            <w:tcW w:w="1680" w:type="dxa"/>
            <w:tcBorders>
              <w:top w:val="nil"/>
            </w:tcBorders>
          </w:tcPr>
          <w:p w:rsidR="00B86404" w:rsidRDefault="00B86404">
            <w:pPr>
              <w:pStyle w:val="ConsPlusNonformat"/>
              <w:jc w:val="both"/>
            </w:pPr>
            <w:r>
              <w:t xml:space="preserve">   75-18-3  </w:t>
            </w:r>
          </w:p>
        </w:tc>
        <w:tc>
          <w:tcPr>
            <w:tcW w:w="5280" w:type="dxa"/>
            <w:tcBorders>
              <w:top w:val="nil"/>
            </w:tcBorders>
          </w:tcPr>
          <w:p w:rsidR="00B86404" w:rsidRDefault="00B86404">
            <w:pPr>
              <w:pStyle w:val="ConsPlusNonformat"/>
              <w:jc w:val="both"/>
            </w:pPr>
            <w:r>
              <w:t xml:space="preserve">Dimethyl sulfide                          </w:t>
            </w:r>
          </w:p>
        </w:tc>
      </w:tr>
      <w:tr w:rsidR="00B86404">
        <w:trPr>
          <w:trHeight w:val="240"/>
        </w:trPr>
        <w:tc>
          <w:tcPr>
            <w:tcW w:w="840" w:type="dxa"/>
            <w:tcBorders>
              <w:top w:val="nil"/>
            </w:tcBorders>
          </w:tcPr>
          <w:p w:rsidR="00B86404" w:rsidRDefault="00B86404">
            <w:pPr>
              <w:pStyle w:val="ConsPlusNonformat"/>
              <w:jc w:val="both"/>
            </w:pPr>
            <w:r>
              <w:t xml:space="preserve"> 484 </w:t>
            </w:r>
          </w:p>
        </w:tc>
        <w:tc>
          <w:tcPr>
            <w:tcW w:w="1560" w:type="dxa"/>
            <w:tcBorders>
              <w:top w:val="nil"/>
            </w:tcBorders>
          </w:tcPr>
          <w:p w:rsidR="00B86404" w:rsidRDefault="00B86404">
            <w:pPr>
              <w:pStyle w:val="ConsPlusNonformat"/>
              <w:jc w:val="both"/>
            </w:pPr>
            <w:r>
              <w:t xml:space="preserve"> Ru12.007  </w:t>
            </w:r>
          </w:p>
        </w:tc>
        <w:tc>
          <w:tcPr>
            <w:tcW w:w="1680" w:type="dxa"/>
            <w:tcBorders>
              <w:top w:val="nil"/>
            </w:tcBorders>
          </w:tcPr>
          <w:p w:rsidR="00B86404" w:rsidRDefault="00B86404">
            <w:pPr>
              <w:pStyle w:val="ConsPlusNonformat"/>
              <w:jc w:val="both"/>
            </w:pPr>
            <w:r>
              <w:t xml:space="preserve">  544-40-1  </w:t>
            </w:r>
          </w:p>
        </w:tc>
        <w:tc>
          <w:tcPr>
            <w:tcW w:w="5280" w:type="dxa"/>
            <w:tcBorders>
              <w:top w:val="nil"/>
            </w:tcBorders>
          </w:tcPr>
          <w:p w:rsidR="00B86404" w:rsidRDefault="00B86404">
            <w:pPr>
              <w:pStyle w:val="ConsPlusNonformat"/>
              <w:jc w:val="both"/>
            </w:pPr>
            <w:r>
              <w:t xml:space="preserve">Dibutyl sulfide                           </w:t>
            </w:r>
          </w:p>
        </w:tc>
      </w:tr>
      <w:tr w:rsidR="00B86404">
        <w:trPr>
          <w:trHeight w:val="240"/>
        </w:trPr>
        <w:tc>
          <w:tcPr>
            <w:tcW w:w="840" w:type="dxa"/>
            <w:tcBorders>
              <w:top w:val="nil"/>
            </w:tcBorders>
          </w:tcPr>
          <w:p w:rsidR="00B86404" w:rsidRDefault="00B86404">
            <w:pPr>
              <w:pStyle w:val="ConsPlusNonformat"/>
              <w:jc w:val="both"/>
            </w:pPr>
            <w:r>
              <w:t xml:space="preserve"> 485 </w:t>
            </w:r>
          </w:p>
        </w:tc>
        <w:tc>
          <w:tcPr>
            <w:tcW w:w="1560" w:type="dxa"/>
            <w:tcBorders>
              <w:top w:val="nil"/>
            </w:tcBorders>
          </w:tcPr>
          <w:p w:rsidR="00B86404" w:rsidRDefault="00B86404">
            <w:pPr>
              <w:pStyle w:val="ConsPlusNonformat"/>
              <w:jc w:val="both"/>
            </w:pPr>
            <w:r>
              <w:t xml:space="preserve"> Ru12.008  </w:t>
            </w:r>
          </w:p>
        </w:tc>
        <w:tc>
          <w:tcPr>
            <w:tcW w:w="1680" w:type="dxa"/>
            <w:tcBorders>
              <w:top w:val="nil"/>
            </w:tcBorders>
          </w:tcPr>
          <w:p w:rsidR="00B86404" w:rsidRDefault="00B86404">
            <w:pPr>
              <w:pStyle w:val="ConsPlusNonformat"/>
              <w:jc w:val="both"/>
            </w:pPr>
            <w:r>
              <w:t xml:space="preserve">  2179-57-9 </w:t>
            </w:r>
          </w:p>
        </w:tc>
        <w:tc>
          <w:tcPr>
            <w:tcW w:w="5280" w:type="dxa"/>
            <w:tcBorders>
              <w:top w:val="nil"/>
            </w:tcBorders>
          </w:tcPr>
          <w:p w:rsidR="00B86404" w:rsidRDefault="00B86404">
            <w:pPr>
              <w:pStyle w:val="ConsPlusNonformat"/>
              <w:jc w:val="both"/>
            </w:pPr>
            <w:r>
              <w:t xml:space="preserve">Diallyl disulfide                         </w:t>
            </w:r>
          </w:p>
        </w:tc>
      </w:tr>
      <w:tr w:rsidR="00B86404">
        <w:trPr>
          <w:trHeight w:val="240"/>
        </w:trPr>
        <w:tc>
          <w:tcPr>
            <w:tcW w:w="840" w:type="dxa"/>
            <w:tcBorders>
              <w:top w:val="nil"/>
            </w:tcBorders>
          </w:tcPr>
          <w:p w:rsidR="00B86404" w:rsidRDefault="00B86404">
            <w:pPr>
              <w:pStyle w:val="ConsPlusNonformat"/>
              <w:jc w:val="both"/>
            </w:pPr>
            <w:r>
              <w:t xml:space="preserve"> 486 </w:t>
            </w:r>
          </w:p>
        </w:tc>
        <w:tc>
          <w:tcPr>
            <w:tcW w:w="1560" w:type="dxa"/>
            <w:tcBorders>
              <w:top w:val="nil"/>
            </w:tcBorders>
          </w:tcPr>
          <w:p w:rsidR="00B86404" w:rsidRDefault="00B86404">
            <w:pPr>
              <w:pStyle w:val="ConsPlusNonformat"/>
              <w:jc w:val="both"/>
            </w:pPr>
            <w:r>
              <w:t xml:space="preserve"> Ru12.009  </w:t>
            </w:r>
          </w:p>
        </w:tc>
        <w:tc>
          <w:tcPr>
            <w:tcW w:w="1680" w:type="dxa"/>
            <w:tcBorders>
              <w:top w:val="nil"/>
            </w:tcBorders>
          </w:tcPr>
          <w:p w:rsidR="00B86404" w:rsidRDefault="00B86404">
            <w:pPr>
              <w:pStyle w:val="ConsPlusNonformat"/>
              <w:jc w:val="both"/>
            </w:pPr>
            <w:r>
              <w:t xml:space="preserve">  2050-87-5 </w:t>
            </w:r>
          </w:p>
        </w:tc>
        <w:tc>
          <w:tcPr>
            <w:tcW w:w="5280" w:type="dxa"/>
            <w:tcBorders>
              <w:top w:val="nil"/>
            </w:tcBorders>
          </w:tcPr>
          <w:p w:rsidR="00B86404" w:rsidRDefault="00B86404">
            <w:pPr>
              <w:pStyle w:val="ConsPlusNonformat"/>
              <w:jc w:val="both"/>
            </w:pPr>
            <w:r>
              <w:t xml:space="preserve">Diallyl trisulfide                        </w:t>
            </w:r>
          </w:p>
        </w:tc>
      </w:tr>
      <w:tr w:rsidR="00B86404">
        <w:trPr>
          <w:trHeight w:val="240"/>
        </w:trPr>
        <w:tc>
          <w:tcPr>
            <w:tcW w:w="840" w:type="dxa"/>
            <w:tcBorders>
              <w:top w:val="nil"/>
            </w:tcBorders>
          </w:tcPr>
          <w:p w:rsidR="00B86404" w:rsidRDefault="00B86404">
            <w:pPr>
              <w:pStyle w:val="ConsPlusNonformat"/>
              <w:jc w:val="both"/>
            </w:pPr>
            <w:r>
              <w:t xml:space="preserve"> 487 </w:t>
            </w:r>
          </w:p>
        </w:tc>
        <w:tc>
          <w:tcPr>
            <w:tcW w:w="1560" w:type="dxa"/>
            <w:tcBorders>
              <w:top w:val="nil"/>
            </w:tcBorders>
          </w:tcPr>
          <w:p w:rsidR="00B86404" w:rsidRDefault="00B86404">
            <w:pPr>
              <w:pStyle w:val="ConsPlusNonformat"/>
              <w:jc w:val="both"/>
            </w:pPr>
            <w:r>
              <w:t xml:space="preserve"> Ru14.001  </w:t>
            </w:r>
          </w:p>
        </w:tc>
        <w:tc>
          <w:tcPr>
            <w:tcW w:w="1680" w:type="dxa"/>
            <w:tcBorders>
              <w:top w:val="nil"/>
            </w:tcBorders>
          </w:tcPr>
          <w:p w:rsidR="00B86404" w:rsidRDefault="00B86404">
            <w:pPr>
              <w:pStyle w:val="ConsPlusNonformat"/>
              <w:jc w:val="both"/>
            </w:pPr>
            <w:r>
              <w:t xml:space="preserve">  119-65-3  </w:t>
            </w:r>
          </w:p>
        </w:tc>
        <w:tc>
          <w:tcPr>
            <w:tcW w:w="5280" w:type="dxa"/>
            <w:tcBorders>
              <w:top w:val="nil"/>
            </w:tcBorders>
          </w:tcPr>
          <w:p w:rsidR="00B86404" w:rsidRDefault="00B86404">
            <w:pPr>
              <w:pStyle w:val="ConsPlusNonformat"/>
              <w:jc w:val="both"/>
            </w:pPr>
            <w:r>
              <w:t xml:space="preserve">Isoquinoline                              </w:t>
            </w:r>
          </w:p>
        </w:tc>
      </w:tr>
      <w:tr w:rsidR="00B86404">
        <w:trPr>
          <w:trHeight w:val="240"/>
        </w:trPr>
        <w:tc>
          <w:tcPr>
            <w:tcW w:w="840" w:type="dxa"/>
            <w:tcBorders>
              <w:top w:val="nil"/>
            </w:tcBorders>
          </w:tcPr>
          <w:p w:rsidR="00B86404" w:rsidRDefault="00B86404">
            <w:pPr>
              <w:pStyle w:val="ConsPlusNonformat"/>
              <w:jc w:val="both"/>
            </w:pPr>
            <w:r>
              <w:t xml:space="preserve"> 488 </w:t>
            </w:r>
          </w:p>
        </w:tc>
        <w:tc>
          <w:tcPr>
            <w:tcW w:w="1560" w:type="dxa"/>
            <w:tcBorders>
              <w:top w:val="nil"/>
            </w:tcBorders>
          </w:tcPr>
          <w:p w:rsidR="00B86404" w:rsidRDefault="00B86404">
            <w:pPr>
              <w:pStyle w:val="ConsPlusNonformat"/>
              <w:jc w:val="both"/>
            </w:pPr>
            <w:r>
              <w:t xml:space="preserve"> Ru14.002  </w:t>
            </w:r>
          </w:p>
        </w:tc>
        <w:tc>
          <w:tcPr>
            <w:tcW w:w="1680" w:type="dxa"/>
            <w:tcBorders>
              <w:top w:val="nil"/>
            </w:tcBorders>
          </w:tcPr>
          <w:p w:rsidR="00B86404" w:rsidRDefault="00B86404">
            <w:pPr>
              <w:pStyle w:val="ConsPlusNonformat"/>
              <w:jc w:val="both"/>
            </w:pPr>
            <w:r>
              <w:t xml:space="preserve">  491-35-0  </w:t>
            </w:r>
          </w:p>
        </w:tc>
        <w:tc>
          <w:tcPr>
            <w:tcW w:w="5280" w:type="dxa"/>
            <w:tcBorders>
              <w:top w:val="nil"/>
            </w:tcBorders>
          </w:tcPr>
          <w:p w:rsidR="00B86404" w:rsidRDefault="00B86404">
            <w:pPr>
              <w:pStyle w:val="ConsPlusNonformat"/>
              <w:jc w:val="both"/>
            </w:pPr>
            <w:r>
              <w:t xml:space="preserve">Methylquinoline                           </w:t>
            </w:r>
          </w:p>
        </w:tc>
      </w:tr>
      <w:tr w:rsidR="00B86404">
        <w:trPr>
          <w:trHeight w:val="240"/>
        </w:trPr>
        <w:tc>
          <w:tcPr>
            <w:tcW w:w="840" w:type="dxa"/>
            <w:tcBorders>
              <w:top w:val="nil"/>
            </w:tcBorders>
          </w:tcPr>
          <w:p w:rsidR="00B86404" w:rsidRDefault="00B86404">
            <w:pPr>
              <w:pStyle w:val="ConsPlusNonformat"/>
              <w:jc w:val="both"/>
            </w:pPr>
            <w:r>
              <w:t xml:space="preserve"> 489 </w:t>
            </w:r>
          </w:p>
        </w:tc>
        <w:tc>
          <w:tcPr>
            <w:tcW w:w="1560" w:type="dxa"/>
            <w:tcBorders>
              <w:top w:val="nil"/>
            </w:tcBorders>
          </w:tcPr>
          <w:p w:rsidR="00B86404" w:rsidRDefault="00B86404">
            <w:pPr>
              <w:pStyle w:val="ConsPlusNonformat"/>
              <w:jc w:val="both"/>
            </w:pPr>
            <w:r>
              <w:t xml:space="preserve"> Ru13.007  </w:t>
            </w:r>
          </w:p>
        </w:tc>
        <w:tc>
          <w:tcPr>
            <w:tcW w:w="1680" w:type="dxa"/>
            <w:tcBorders>
              <w:top w:val="nil"/>
            </w:tcBorders>
          </w:tcPr>
          <w:p w:rsidR="00B86404" w:rsidRDefault="00B86404">
            <w:pPr>
              <w:pStyle w:val="ConsPlusNonformat"/>
              <w:jc w:val="both"/>
            </w:pPr>
            <w:r>
              <w:t xml:space="preserve">  3208-40-0 </w:t>
            </w:r>
          </w:p>
        </w:tc>
        <w:tc>
          <w:tcPr>
            <w:tcW w:w="5280" w:type="dxa"/>
            <w:tcBorders>
              <w:top w:val="nil"/>
            </w:tcBorders>
          </w:tcPr>
          <w:p w:rsidR="00B86404" w:rsidRDefault="00B86404">
            <w:pPr>
              <w:pStyle w:val="ConsPlusNonformat"/>
              <w:jc w:val="both"/>
            </w:pPr>
            <w:r>
              <w:t xml:space="preserve">Phenylpropyl)tetrahydrofuran              </w:t>
            </w:r>
          </w:p>
        </w:tc>
      </w:tr>
      <w:tr w:rsidR="00B86404">
        <w:trPr>
          <w:trHeight w:val="240"/>
        </w:trPr>
        <w:tc>
          <w:tcPr>
            <w:tcW w:w="840" w:type="dxa"/>
            <w:tcBorders>
              <w:top w:val="nil"/>
            </w:tcBorders>
          </w:tcPr>
          <w:p w:rsidR="00B86404" w:rsidRDefault="00B86404">
            <w:pPr>
              <w:pStyle w:val="ConsPlusNonformat"/>
              <w:jc w:val="both"/>
            </w:pPr>
            <w:r>
              <w:t xml:space="preserve"> 491 </w:t>
            </w:r>
          </w:p>
        </w:tc>
        <w:tc>
          <w:tcPr>
            <w:tcW w:w="1560" w:type="dxa"/>
            <w:tcBorders>
              <w:top w:val="nil"/>
            </w:tcBorders>
          </w:tcPr>
          <w:p w:rsidR="00B86404" w:rsidRDefault="00B86404">
            <w:pPr>
              <w:pStyle w:val="ConsPlusNonformat"/>
              <w:jc w:val="both"/>
            </w:pPr>
            <w:r>
              <w:t xml:space="preserve"> Ru01.001  </w:t>
            </w:r>
          </w:p>
        </w:tc>
        <w:tc>
          <w:tcPr>
            <w:tcW w:w="1680" w:type="dxa"/>
            <w:tcBorders>
              <w:top w:val="nil"/>
            </w:tcBorders>
          </w:tcPr>
          <w:p w:rsidR="00B86404" w:rsidRDefault="00B86404">
            <w:pPr>
              <w:pStyle w:val="ConsPlusNonformat"/>
              <w:jc w:val="both"/>
            </w:pPr>
            <w:r>
              <w:t xml:space="preserve">  138-86-3  </w:t>
            </w:r>
          </w:p>
        </w:tc>
        <w:tc>
          <w:tcPr>
            <w:tcW w:w="5280" w:type="dxa"/>
            <w:tcBorders>
              <w:top w:val="nil"/>
            </w:tcBorders>
          </w:tcPr>
          <w:p w:rsidR="00B86404" w:rsidRDefault="00B86404">
            <w:pPr>
              <w:pStyle w:val="ConsPlusNonformat"/>
              <w:jc w:val="both"/>
            </w:pPr>
            <w:r>
              <w:t xml:space="preserve">Limonene                                  </w:t>
            </w:r>
          </w:p>
        </w:tc>
      </w:tr>
      <w:tr w:rsidR="00B86404">
        <w:trPr>
          <w:trHeight w:val="240"/>
        </w:trPr>
        <w:tc>
          <w:tcPr>
            <w:tcW w:w="840" w:type="dxa"/>
            <w:tcBorders>
              <w:top w:val="nil"/>
            </w:tcBorders>
          </w:tcPr>
          <w:p w:rsidR="00B86404" w:rsidRDefault="00B86404">
            <w:pPr>
              <w:pStyle w:val="ConsPlusNonformat"/>
              <w:jc w:val="both"/>
            </w:pPr>
            <w:r>
              <w:t xml:space="preserve"> 492 </w:t>
            </w:r>
          </w:p>
        </w:tc>
        <w:tc>
          <w:tcPr>
            <w:tcW w:w="1560" w:type="dxa"/>
            <w:tcBorders>
              <w:top w:val="nil"/>
            </w:tcBorders>
          </w:tcPr>
          <w:p w:rsidR="00B86404" w:rsidRDefault="00B86404">
            <w:pPr>
              <w:pStyle w:val="ConsPlusNonformat"/>
              <w:jc w:val="both"/>
            </w:pPr>
            <w:r>
              <w:t xml:space="preserve"> Ru14.003  </w:t>
            </w:r>
          </w:p>
        </w:tc>
        <w:tc>
          <w:tcPr>
            <w:tcW w:w="1680" w:type="dxa"/>
            <w:tcBorders>
              <w:top w:val="nil"/>
            </w:tcBorders>
          </w:tcPr>
          <w:p w:rsidR="00B86404" w:rsidRDefault="00B86404">
            <w:pPr>
              <w:pStyle w:val="ConsPlusNonformat"/>
              <w:jc w:val="both"/>
            </w:pPr>
            <w:r>
              <w:t xml:space="preserve">   94-62-2  </w:t>
            </w:r>
          </w:p>
        </w:tc>
        <w:tc>
          <w:tcPr>
            <w:tcW w:w="5280" w:type="dxa"/>
            <w:tcBorders>
              <w:top w:val="nil"/>
            </w:tcBorders>
          </w:tcPr>
          <w:p w:rsidR="00B86404" w:rsidRDefault="00B86404">
            <w:pPr>
              <w:pStyle w:val="ConsPlusNonformat"/>
              <w:jc w:val="both"/>
            </w:pPr>
            <w:r>
              <w:t xml:space="preserve">Piperine                                  </w:t>
            </w:r>
          </w:p>
        </w:tc>
      </w:tr>
      <w:tr w:rsidR="00B86404">
        <w:trPr>
          <w:trHeight w:val="240"/>
        </w:trPr>
        <w:tc>
          <w:tcPr>
            <w:tcW w:w="840" w:type="dxa"/>
            <w:tcBorders>
              <w:top w:val="nil"/>
            </w:tcBorders>
          </w:tcPr>
          <w:p w:rsidR="00B86404" w:rsidRDefault="00B86404">
            <w:pPr>
              <w:pStyle w:val="ConsPlusNonformat"/>
              <w:jc w:val="both"/>
            </w:pPr>
            <w:r>
              <w:t xml:space="preserve"> 493 </w:t>
            </w:r>
          </w:p>
        </w:tc>
        <w:tc>
          <w:tcPr>
            <w:tcW w:w="1560" w:type="dxa"/>
            <w:tcBorders>
              <w:top w:val="nil"/>
            </w:tcBorders>
          </w:tcPr>
          <w:p w:rsidR="00B86404" w:rsidRDefault="00B86404">
            <w:pPr>
              <w:pStyle w:val="ConsPlusNonformat"/>
              <w:jc w:val="both"/>
            </w:pPr>
            <w:r>
              <w:t xml:space="preserve"> Ru14.004  </w:t>
            </w:r>
          </w:p>
        </w:tc>
        <w:tc>
          <w:tcPr>
            <w:tcW w:w="1680" w:type="dxa"/>
            <w:tcBorders>
              <w:top w:val="nil"/>
            </w:tcBorders>
          </w:tcPr>
          <w:p w:rsidR="00B86404" w:rsidRDefault="00B86404">
            <w:pPr>
              <w:pStyle w:val="ConsPlusNonformat"/>
              <w:jc w:val="both"/>
            </w:pPr>
            <w:r>
              <w:t xml:space="preserve">   83-34-1  </w:t>
            </w:r>
          </w:p>
        </w:tc>
        <w:tc>
          <w:tcPr>
            <w:tcW w:w="5280" w:type="dxa"/>
            <w:tcBorders>
              <w:top w:val="nil"/>
            </w:tcBorders>
          </w:tcPr>
          <w:p w:rsidR="00B86404" w:rsidRDefault="00B86404">
            <w:pPr>
              <w:pStyle w:val="ConsPlusNonformat"/>
              <w:jc w:val="both"/>
            </w:pPr>
            <w:r>
              <w:t xml:space="preserve">Methylindole                              </w:t>
            </w:r>
          </w:p>
        </w:tc>
      </w:tr>
      <w:tr w:rsidR="00B86404">
        <w:trPr>
          <w:trHeight w:val="240"/>
        </w:trPr>
        <w:tc>
          <w:tcPr>
            <w:tcW w:w="840" w:type="dxa"/>
            <w:tcBorders>
              <w:top w:val="nil"/>
            </w:tcBorders>
          </w:tcPr>
          <w:p w:rsidR="00B86404" w:rsidRDefault="00B86404">
            <w:pPr>
              <w:pStyle w:val="ConsPlusNonformat"/>
              <w:jc w:val="both"/>
            </w:pPr>
            <w:r>
              <w:t xml:space="preserve"> 494 </w:t>
            </w:r>
          </w:p>
        </w:tc>
        <w:tc>
          <w:tcPr>
            <w:tcW w:w="1560" w:type="dxa"/>
            <w:tcBorders>
              <w:top w:val="nil"/>
            </w:tcBorders>
          </w:tcPr>
          <w:p w:rsidR="00B86404" w:rsidRDefault="00B86404">
            <w:pPr>
              <w:pStyle w:val="ConsPlusNonformat"/>
              <w:jc w:val="both"/>
            </w:pPr>
            <w:r>
              <w:t xml:space="preserve"> Ru10.005  </w:t>
            </w:r>
          </w:p>
        </w:tc>
        <w:tc>
          <w:tcPr>
            <w:tcW w:w="1680" w:type="dxa"/>
            <w:tcBorders>
              <w:top w:val="nil"/>
            </w:tcBorders>
          </w:tcPr>
          <w:p w:rsidR="00B86404" w:rsidRDefault="00B86404">
            <w:pPr>
              <w:pStyle w:val="ConsPlusNonformat"/>
              <w:jc w:val="both"/>
            </w:pPr>
            <w:r>
              <w:t xml:space="preserve"> 17369-59-4 </w:t>
            </w:r>
          </w:p>
        </w:tc>
        <w:tc>
          <w:tcPr>
            <w:tcW w:w="5280" w:type="dxa"/>
            <w:tcBorders>
              <w:top w:val="nil"/>
            </w:tcBorders>
          </w:tcPr>
          <w:p w:rsidR="00B86404" w:rsidRDefault="00B86404">
            <w:pPr>
              <w:pStyle w:val="ConsPlusNonformat"/>
              <w:jc w:val="both"/>
            </w:pPr>
            <w:r>
              <w:t xml:space="preserve">Propylidenephthalide                      </w:t>
            </w:r>
          </w:p>
        </w:tc>
      </w:tr>
      <w:tr w:rsidR="00B86404">
        <w:trPr>
          <w:trHeight w:val="240"/>
        </w:trPr>
        <w:tc>
          <w:tcPr>
            <w:tcW w:w="840" w:type="dxa"/>
            <w:tcBorders>
              <w:top w:val="nil"/>
            </w:tcBorders>
          </w:tcPr>
          <w:p w:rsidR="00B86404" w:rsidRDefault="00B86404">
            <w:pPr>
              <w:pStyle w:val="ConsPlusNonformat"/>
              <w:jc w:val="both"/>
            </w:pPr>
            <w:r>
              <w:t xml:space="preserve"> 496 </w:t>
            </w:r>
          </w:p>
        </w:tc>
        <w:tc>
          <w:tcPr>
            <w:tcW w:w="1560" w:type="dxa"/>
            <w:tcBorders>
              <w:top w:val="nil"/>
            </w:tcBorders>
          </w:tcPr>
          <w:p w:rsidR="00B86404" w:rsidRDefault="00B86404">
            <w:pPr>
              <w:pStyle w:val="ConsPlusNonformat"/>
              <w:jc w:val="both"/>
            </w:pPr>
            <w:r>
              <w:t xml:space="preserve"> Ru09.470  </w:t>
            </w:r>
          </w:p>
        </w:tc>
        <w:tc>
          <w:tcPr>
            <w:tcW w:w="1680" w:type="dxa"/>
            <w:tcBorders>
              <w:top w:val="nil"/>
            </w:tcBorders>
          </w:tcPr>
          <w:p w:rsidR="00B86404" w:rsidRDefault="00B86404">
            <w:pPr>
              <w:pStyle w:val="ConsPlusNonformat"/>
              <w:jc w:val="both"/>
            </w:pPr>
            <w:r>
              <w:t xml:space="preserve">  103-59-3  </w:t>
            </w:r>
          </w:p>
        </w:tc>
        <w:tc>
          <w:tcPr>
            <w:tcW w:w="5280" w:type="dxa"/>
            <w:tcBorders>
              <w:top w:val="nil"/>
            </w:tcBorders>
          </w:tcPr>
          <w:p w:rsidR="00B86404" w:rsidRDefault="00B86404">
            <w:pPr>
              <w:pStyle w:val="ConsPlusNonformat"/>
              <w:jc w:val="both"/>
            </w:pPr>
            <w:r>
              <w:t xml:space="preserve">Cinnamyl isobutyrate                      </w:t>
            </w:r>
          </w:p>
        </w:tc>
      </w:tr>
      <w:tr w:rsidR="00B86404">
        <w:trPr>
          <w:trHeight w:val="240"/>
        </w:trPr>
        <w:tc>
          <w:tcPr>
            <w:tcW w:w="840" w:type="dxa"/>
            <w:tcBorders>
              <w:top w:val="nil"/>
            </w:tcBorders>
          </w:tcPr>
          <w:p w:rsidR="00B86404" w:rsidRDefault="00B86404">
            <w:pPr>
              <w:pStyle w:val="ConsPlusNonformat"/>
              <w:jc w:val="both"/>
            </w:pPr>
            <w:r>
              <w:t xml:space="preserve"> 497 </w:t>
            </w:r>
          </w:p>
        </w:tc>
        <w:tc>
          <w:tcPr>
            <w:tcW w:w="1560" w:type="dxa"/>
            <w:tcBorders>
              <w:top w:val="nil"/>
            </w:tcBorders>
          </w:tcPr>
          <w:p w:rsidR="00B86404" w:rsidRDefault="00B86404">
            <w:pPr>
              <w:pStyle w:val="ConsPlusNonformat"/>
              <w:jc w:val="both"/>
            </w:pPr>
            <w:r>
              <w:t xml:space="preserve"> Ru09.159  </w:t>
            </w:r>
          </w:p>
        </w:tc>
        <w:tc>
          <w:tcPr>
            <w:tcW w:w="1680" w:type="dxa"/>
            <w:tcBorders>
              <w:top w:val="nil"/>
            </w:tcBorders>
          </w:tcPr>
          <w:p w:rsidR="00B86404" w:rsidRDefault="00B86404">
            <w:pPr>
              <w:pStyle w:val="ConsPlusNonformat"/>
              <w:jc w:val="both"/>
            </w:pPr>
            <w:r>
              <w:t xml:space="preserve">  638-49-3  </w:t>
            </w:r>
          </w:p>
        </w:tc>
        <w:tc>
          <w:tcPr>
            <w:tcW w:w="5280" w:type="dxa"/>
            <w:tcBorders>
              <w:top w:val="nil"/>
            </w:tcBorders>
          </w:tcPr>
          <w:p w:rsidR="00B86404" w:rsidRDefault="00B86404">
            <w:pPr>
              <w:pStyle w:val="ConsPlusNonformat"/>
              <w:jc w:val="both"/>
            </w:pPr>
            <w:r>
              <w:t xml:space="preserve">Pentyl formate                            </w:t>
            </w:r>
          </w:p>
        </w:tc>
      </w:tr>
      <w:tr w:rsidR="00B86404">
        <w:trPr>
          <w:trHeight w:val="240"/>
        </w:trPr>
        <w:tc>
          <w:tcPr>
            <w:tcW w:w="840" w:type="dxa"/>
            <w:tcBorders>
              <w:top w:val="nil"/>
            </w:tcBorders>
          </w:tcPr>
          <w:p w:rsidR="00B86404" w:rsidRDefault="00B86404">
            <w:pPr>
              <w:pStyle w:val="ConsPlusNonformat"/>
              <w:jc w:val="both"/>
            </w:pPr>
            <w:r>
              <w:t xml:space="preserve"> 498 </w:t>
            </w:r>
          </w:p>
        </w:tc>
        <w:tc>
          <w:tcPr>
            <w:tcW w:w="1560" w:type="dxa"/>
            <w:tcBorders>
              <w:top w:val="nil"/>
            </w:tcBorders>
          </w:tcPr>
          <w:p w:rsidR="00B86404" w:rsidRDefault="00B86404">
            <w:pPr>
              <w:pStyle w:val="ConsPlusNonformat"/>
              <w:jc w:val="both"/>
            </w:pPr>
            <w:r>
              <w:t xml:space="preserve"> Ru09.160  </w:t>
            </w:r>
          </w:p>
        </w:tc>
        <w:tc>
          <w:tcPr>
            <w:tcW w:w="1680" w:type="dxa"/>
            <w:tcBorders>
              <w:top w:val="nil"/>
            </w:tcBorders>
          </w:tcPr>
          <w:p w:rsidR="00B86404" w:rsidRDefault="00B86404">
            <w:pPr>
              <w:pStyle w:val="ConsPlusNonformat"/>
              <w:jc w:val="both"/>
            </w:pPr>
            <w:r>
              <w:t xml:space="preserve"> 4351-54-6  </w:t>
            </w:r>
          </w:p>
        </w:tc>
        <w:tc>
          <w:tcPr>
            <w:tcW w:w="5280" w:type="dxa"/>
            <w:tcBorders>
              <w:top w:val="nil"/>
            </w:tcBorders>
          </w:tcPr>
          <w:p w:rsidR="00B86404" w:rsidRDefault="00B86404">
            <w:pPr>
              <w:pStyle w:val="ConsPlusNonformat"/>
              <w:jc w:val="both"/>
            </w:pPr>
            <w:r>
              <w:t xml:space="preserve">Cyclohexyl formate                        </w:t>
            </w:r>
          </w:p>
        </w:tc>
      </w:tr>
      <w:tr w:rsidR="00B86404">
        <w:trPr>
          <w:trHeight w:val="240"/>
        </w:trPr>
        <w:tc>
          <w:tcPr>
            <w:tcW w:w="840" w:type="dxa"/>
            <w:tcBorders>
              <w:top w:val="nil"/>
            </w:tcBorders>
          </w:tcPr>
          <w:p w:rsidR="00B86404" w:rsidRDefault="00B86404">
            <w:pPr>
              <w:pStyle w:val="ConsPlusNonformat"/>
              <w:jc w:val="both"/>
            </w:pPr>
            <w:r>
              <w:t xml:space="preserve"> 499 </w:t>
            </w:r>
          </w:p>
        </w:tc>
        <w:tc>
          <w:tcPr>
            <w:tcW w:w="1560" w:type="dxa"/>
            <w:tcBorders>
              <w:top w:val="nil"/>
            </w:tcBorders>
          </w:tcPr>
          <w:p w:rsidR="00B86404" w:rsidRDefault="00B86404">
            <w:pPr>
              <w:pStyle w:val="ConsPlusNonformat"/>
              <w:jc w:val="both"/>
            </w:pPr>
            <w:r>
              <w:t xml:space="preserve"> Ru09.161  </w:t>
            </w:r>
          </w:p>
        </w:tc>
        <w:tc>
          <w:tcPr>
            <w:tcW w:w="1680" w:type="dxa"/>
            <w:tcBorders>
              <w:top w:val="nil"/>
            </w:tcBorders>
          </w:tcPr>
          <w:p w:rsidR="00B86404" w:rsidRDefault="00B86404">
            <w:pPr>
              <w:pStyle w:val="ConsPlusNonformat"/>
              <w:jc w:val="both"/>
            </w:pPr>
            <w:r>
              <w:t xml:space="preserve">  629-33-4  </w:t>
            </w:r>
          </w:p>
        </w:tc>
        <w:tc>
          <w:tcPr>
            <w:tcW w:w="5280" w:type="dxa"/>
            <w:tcBorders>
              <w:top w:val="nil"/>
            </w:tcBorders>
          </w:tcPr>
          <w:p w:rsidR="00B86404" w:rsidRDefault="00B86404">
            <w:pPr>
              <w:pStyle w:val="ConsPlusNonformat"/>
              <w:jc w:val="both"/>
            </w:pPr>
            <w:r>
              <w:t xml:space="preserve">Hexyl formate                             </w:t>
            </w:r>
          </w:p>
        </w:tc>
      </w:tr>
      <w:tr w:rsidR="00B86404">
        <w:trPr>
          <w:trHeight w:val="240"/>
        </w:trPr>
        <w:tc>
          <w:tcPr>
            <w:tcW w:w="840" w:type="dxa"/>
            <w:tcBorders>
              <w:top w:val="nil"/>
            </w:tcBorders>
          </w:tcPr>
          <w:p w:rsidR="00B86404" w:rsidRDefault="00B86404">
            <w:pPr>
              <w:pStyle w:val="ConsPlusNonformat"/>
              <w:jc w:val="both"/>
            </w:pPr>
            <w:r>
              <w:t xml:space="preserve"> 500 </w:t>
            </w:r>
          </w:p>
        </w:tc>
        <w:tc>
          <w:tcPr>
            <w:tcW w:w="1560" w:type="dxa"/>
            <w:tcBorders>
              <w:top w:val="nil"/>
            </w:tcBorders>
          </w:tcPr>
          <w:p w:rsidR="00B86404" w:rsidRDefault="00B86404">
            <w:pPr>
              <w:pStyle w:val="ConsPlusNonformat"/>
              <w:jc w:val="both"/>
            </w:pPr>
            <w:r>
              <w:t xml:space="preserve"> Ru09.162  </w:t>
            </w:r>
          </w:p>
        </w:tc>
        <w:tc>
          <w:tcPr>
            <w:tcW w:w="1680" w:type="dxa"/>
            <w:tcBorders>
              <w:top w:val="nil"/>
            </w:tcBorders>
          </w:tcPr>
          <w:p w:rsidR="00B86404" w:rsidRDefault="00B86404">
            <w:pPr>
              <w:pStyle w:val="ConsPlusNonformat"/>
              <w:jc w:val="both"/>
            </w:pPr>
            <w:r>
              <w:t xml:space="preserve">  110-45-2  </w:t>
            </w:r>
          </w:p>
        </w:tc>
        <w:tc>
          <w:tcPr>
            <w:tcW w:w="5280" w:type="dxa"/>
            <w:tcBorders>
              <w:top w:val="nil"/>
            </w:tcBorders>
          </w:tcPr>
          <w:p w:rsidR="00B86404" w:rsidRDefault="00B86404">
            <w:pPr>
              <w:pStyle w:val="ConsPlusNonformat"/>
              <w:jc w:val="both"/>
            </w:pPr>
            <w:r>
              <w:t xml:space="preserve">Methylbutyl formate                       </w:t>
            </w:r>
          </w:p>
        </w:tc>
      </w:tr>
      <w:tr w:rsidR="00B86404">
        <w:trPr>
          <w:trHeight w:val="240"/>
        </w:trPr>
        <w:tc>
          <w:tcPr>
            <w:tcW w:w="840" w:type="dxa"/>
            <w:tcBorders>
              <w:top w:val="nil"/>
            </w:tcBorders>
          </w:tcPr>
          <w:p w:rsidR="00B86404" w:rsidRDefault="00B86404">
            <w:pPr>
              <w:pStyle w:val="ConsPlusNonformat"/>
              <w:jc w:val="both"/>
            </w:pPr>
            <w:r>
              <w:t xml:space="preserve"> 501 </w:t>
            </w:r>
          </w:p>
        </w:tc>
        <w:tc>
          <w:tcPr>
            <w:tcW w:w="1560" w:type="dxa"/>
            <w:tcBorders>
              <w:top w:val="nil"/>
            </w:tcBorders>
          </w:tcPr>
          <w:p w:rsidR="00B86404" w:rsidRDefault="00B86404">
            <w:pPr>
              <w:pStyle w:val="ConsPlusNonformat"/>
              <w:jc w:val="both"/>
            </w:pPr>
            <w:r>
              <w:t xml:space="preserve"> Ru09.163  </w:t>
            </w:r>
          </w:p>
        </w:tc>
        <w:tc>
          <w:tcPr>
            <w:tcW w:w="1680" w:type="dxa"/>
            <w:tcBorders>
              <w:top w:val="nil"/>
            </w:tcBorders>
          </w:tcPr>
          <w:p w:rsidR="00B86404" w:rsidRDefault="00B86404">
            <w:pPr>
              <w:pStyle w:val="ConsPlusNonformat"/>
              <w:jc w:val="both"/>
            </w:pPr>
            <w:r>
              <w:t xml:space="preserve">  592-84-7  </w:t>
            </w:r>
          </w:p>
        </w:tc>
        <w:tc>
          <w:tcPr>
            <w:tcW w:w="5280" w:type="dxa"/>
            <w:tcBorders>
              <w:top w:val="nil"/>
            </w:tcBorders>
          </w:tcPr>
          <w:p w:rsidR="00B86404" w:rsidRDefault="00B86404">
            <w:pPr>
              <w:pStyle w:val="ConsPlusNonformat"/>
              <w:jc w:val="both"/>
            </w:pPr>
            <w:r>
              <w:t xml:space="preserve">Butyl formate                             </w:t>
            </w:r>
          </w:p>
        </w:tc>
      </w:tr>
      <w:tr w:rsidR="00B86404">
        <w:trPr>
          <w:trHeight w:val="240"/>
        </w:trPr>
        <w:tc>
          <w:tcPr>
            <w:tcW w:w="840" w:type="dxa"/>
            <w:tcBorders>
              <w:top w:val="nil"/>
            </w:tcBorders>
          </w:tcPr>
          <w:p w:rsidR="00B86404" w:rsidRDefault="00B86404">
            <w:pPr>
              <w:pStyle w:val="ConsPlusNonformat"/>
              <w:jc w:val="both"/>
            </w:pPr>
            <w:r>
              <w:t xml:space="preserve"> 502 </w:t>
            </w:r>
          </w:p>
        </w:tc>
        <w:tc>
          <w:tcPr>
            <w:tcW w:w="1560" w:type="dxa"/>
            <w:tcBorders>
              <w:top w:val="nil"/>
            </w:tcBorders>
          </w:tcPr>
          <w:p w:rsidR="00B86404" w:rsidRDefault="00B86404">
            <w:pPr>
              <w:pStyle w:val="ConsPlusNonformat"/>
              <w:jc w:val="both"/>
            </w:pPr>
            <w:r>
              <w:t xml:space="preserve"> Ru09.164  </w:t>
            </w:r>
          </w:p>
        </w:tc>
        <w:tc>
          <w:tcPr>
            <w:tcW w:w="1680" w:type="dxa"/>
            <w:tcBorders>
              <w:top w:val="nil"/>
            </w:tcBorders>
          </w:tcPr>
          <w:p w:rsidR="00B86404" w:rsidRDefault="00B86404">
            <w:pPr>
              <w:pStyle w:val="ConsPlusNonformat"/>
              <w:jc w:val="both"/>
            </w:pPr>
            <w:r>
              <w:t xml:space="preserve">  542-55-2  </w:t>
            </w:r>
          </w:p>
        </w:tc>
        <w:tc>
          <w:tcPr>
            <w:tcW w:w="5280" w:type="dxa"/>
            <w:tcBorders>
              <w:top w:val="nil"/>
            </w:tcBorders>
          </w:tcPr>
          <w:p w:rsidR="00B86404" w:rsidRDefault="00B86404">
            <w:pPr>
              <w:pStyle w:val="ConsPlusNonformat"/>
              <w:jc w:val="both"/>
            </w:pPr>
            <w:r>
              <w:t xml:space="preserve">Isobutyl formate                          </w:t>
            </w:r>
          </w:p>
        </w:tc>
      </w:tr>
      <w:tr w:rsidR="00B86404">
        <w:trPr>
          <w:trHeight w:val="240"/>
        </w:trPr>
        <w:tc>
          <w:tcPr>
            <w:tcW w:w="840" w:type="dxa"/>
            <w:tcBorders>
              <w:top w:val="nil"/>
            </w:tcBorders>
          </w:tcPr>
          <w:p w:rsidR="00B86404" w:rsidRDefault="00B86404">
            <w:pPr>
              <w:pStyle w:val="ConsPlusNonformat"/>
              <w:jc w:val="both"/>
            </w:pPr>
            <w:r>
              <w:t xml:space="preserve"> 503 </w:t>
            </w:r>
          </w:p>
        </w:tc>
        <w:tc>
          <w:tcPr>
            <w:tcW w:w="1560" w:type="dxa"/>
            <w:tcBorders>
              <w:top w:val="nil"/>
            </w:tcBorders>
          </w:tcPr>
          <w:p w:rsidR="00B86404" w:rsidRDefault="00B86404">
            <w:pPr>
              <w:pStyle w:val="ConsPlusNonformat"/>
              <w:jc w:val="both"/>
            </w:pPr>
            <w:r>
              <w:t xml:space="preserve"> Ru09.165  </w:t>
            </w:r>
          </w:p>
        </w:tc>
        <w:tc>
          <w:tcPr>
            <w:tcW w:w="1680" w:type="dxa"/>
            <w:tcBorders>
              <w:top w:val="nil"/>
            </w:tcBorders>
          </w:tcPr>
          <w:p w:rsidR="00B86404" w:rsidRDefault="00B86404">
            <w:pPr>
              <w:pStyle w:val="ConsPlusNonformat"/>
              <w:jc w:val="both"/>
            </w:pPr>
            <w:r>
              <w:t xml:space="preserve">  625-55-8  </w:t>
            </w:r>
          </w:p>
        </w:tc>
        <w:tc>
          <w:tcPr>
            <w:tcW w:w="5280" w:type="dxa"/>
            <w:tcBorders>
              <w:top w:val="nil"/>
            </w:tcBorders>
          </w:tcPr>
          <w:p w:rsidR="00B86404" w:rsidRDefault="00B86404">
            <w:pPr>
              <w:pStyle w:val="ConsPlusNonformat"/>
              <w:jc w:val="both"/>
            </w:pPr>
            <w:r>
              <w:t xml:space="preserve">Isopropyl formate                         </w:t>
            </w:r>
          </w:p>
        </w:tc>
      </w:tr>
      <w:tr w:rsidR="00B86404">
        <w:trPr>
          <w:trHeight w:val="240"/>
        </w:trPr>
        <w:tc>
          <w:tcPr>
            <w:tcW w:w="840" w:type="dxa"/>
            <w:tcBorders>
              <w:top w:val="nil"/>
            </w:tcBorders>
          </w:tcPr>
          <w:p w:rsidR="00B86404" w:rsidRDefault="00B86404">
            <w:pPr>
              <w:pStyle w:val="ConsPlusNonformat"/>
              <w:jc w:val="both"/>
            </w:pPr>
            <w:r>
              <w:t xml:space="preserve"> 504 </w:t>
            </w:r>
          </w:p>
        </w:tc>
        <w:tc>
          <w:tcPr>
            <w:tcW w:w="1560" w:type="dxa"/>
            <w:tcBorders>
              <w:top w:val="nil"/>
            </w:tcBorders>
          </w:tcPr>
          <w:p w:rsidR="00B86404" w:rsidRDefault="00B86404">
            <w:pPr>
              <w:pStyle w:val="ConsPlusNonformat"/>
              <w:jc w:val="both"/>
            </w:pPr>
            <w:r>
              <w:t xml:space="preserve"> Ru09.166  </w:t>
            </w:r>
          </w:p>
        </w:tc>
        <w:tc>
          <w:tcPr>
            <w:tcW w:w="1680" w:type="dxa"/>
            <w:tcBorders>
              <w:top w:val="nil"/>
            </w:tcBorders>
          </w:tcPr>
          <w:p w:rsidR="00B86404" w:rsidRDefault="00B86404">
            <w:pPr>
              <w:pStyle w:val="ConsPlusNonformat"/>
              <w:jc w:val="both"/>
            </w:pPr>
            <w:r>
              <w:t xml:space="preserve"> 5870-93-9  </w:t>
            </w:r>
          </w:p>
        </w:tc>
        <w:tc>
          <w:tcPr>
            <w:tcW w:w="5280" w:type="dxa"/>
            <w:tcBorders>
              <w:top w:val="nil"/>
            </w:tcBorders>
          </w:tcPr>
          <w:p w:rsidR="00B86404" w:rsidRDefault="00B86404">
            <w:pPr>
              <w:pStyle w:val="ConsPlusNonformat"/>
              <w:jc w:val="both"/>
            </w:pPr>
            <w:r>
              <w:t xml:space="preserve">Heptyl butyrate                           </w:t>
            </w:r>
          </w:p>
        </w:tc>
      </w:tr>
      <w:tr w:rsidR="00B86404">
        <w:trPr>
          <w:trHeight w:val="240"/>
        </w:trPr>
        <w:tc>
          <w:tcPr>
            <w:tcW w:w="840" w:type="dxa"/>
            <w:tcBorders>
              <w:top w:val="nil"/>
            </w:tcBorders>
          </w:tcPr>
          <w:p w:rsidR="00B86404" w:rsidRDefault="00B86404">
            <w:pPr>
              <w:pStyle w:val="ConsPlusNonformat"/>
              <w:jc w:val="both"/>
            </w:pPr>
            <w:r>
              <w:t xml:space="preserve"> 505 </w:t>
            </w:r>
          </w:p>
        </w:tc>
        <w:tc>
          <w:tcPr>
            <w:tcW w:w="1560" w:type="dxa"/>
            <w:tcBorders>
              <w:top w:val="nil"/>
            </w:tcBorders>
          </w:tcPr>
          <w:p w:rsidR="00B86404" w:rsidRDefault="00B86404">
            <w:pPr>
              <w:pStyle w:val="ConsPlusNonformat"/>
              <w:jc w:val="both"/>
            </w:pPr>
            <w:r>
              <w:t xml:space="preserve"> Ru09.167  </w:t>
            </w:r>
          </w:p>
        </w:tc>
        <w:tc>
          <w:tcPr>
            <w:tcW w:w="1680" w:type="dxa"/>
            <w:tcBorders>
              <w:top w:val="nil"/>
            </w:tcBorders>
          </w:tcPr>
          <w:p w:rsidR="00B86404" w:rsidRDefault="00B86404">
            <w:pPr>
              <w:pStyle w:val="ConsPlusNonformat"/>
              <w:jc w:val="both"/>
            </w:pPr>
            <w:r>
              <w:t xml:space="preserve">  999-40-6  </w:t>
            </w:r>
          </w:p>
        </w:tc>
        <w:tc>
          <w:tcPr>
            <w:tcW w:w="5280" w:type="dxa"/>
            <w:tcBorders>
              <w:top w:val="nil"/>
            </w:tcBorders>
          </w:tcPr>
          <w:p w:rsidR="00B86404" w:rsidRDefault="00B86404">
            <w:pPr>
              <w:pStyle w:val="ConsPlusNonformat"/>
              <w:jc w:val="both"/>
            </w:pPr>
            <w:r>
              <w:t xml:space="preserve">Neryl butyrate                            </w:t>
            </w:r>
          </w:p>
        </w:tc>
      </w:tr>
      <w:tr w:rsidR="00B86404">
        <w:trPr>
          <w:trHeight w:val="240"/>
        </w:trPr>
        <w:tc>
          <w:tcPr>
            <w:tcW w:w="840" w:type="dxa"/>
            <w:tcBorders>
              <w:top w:val="nil"/>
            </w:tcBorders>
          </w:tcPr>
          <w:p w:rsidR="00B86404" w:rsidRDefault="00B86404">
            <w:pPr>
              <w:pStyle w:val="ConsPlusNonformat"/>
              <w:jc w:val="both"/>
            </w:pPr>
            <w:r>
              <w:t xml:space="preserve"> 506 </w:t>
            </w:r>
          </w:p>
        </w:tc>
        <w:tc>
          <w:tcPr>
            <w:tcW w:w="1560" w:type="dxa"/>
            <w:tcBorders>
              <w:top w:val="nil"/>
            </w:tcBorders>
          </w:tcPr>
          <w:p w:rsidR="00B86404" w:rsidRDefault="00B86404">
            <w:pPr>
              <w:pStyle w:val="ConsPlusNonformat"/>
              <w:jc w:val="both"/>
            </w:pPr>
            <w:r>
              <w:t xml:space="preserve"> Ru09.168  </w:t>
            </w:r>
          </w:p>
        </w:tc>
        <w:tc>
          <w:tcPr>
            <w:tcW w:w="1680" w:type="dxa"/>
            <w:tcBorders>
              <w:top w:val="nil"/>
            </w:tcBorders>
          </w:tcPr>
          <w:p w:rsidR="00B86404" w:rsidRDefault="00B86404">
            <w:pPr>
              <w:pStyle w:val="ConsPlusNonformat"/>
              <w:jc w:val="both"/>
            </w:pPr>
            <w:r>
              <w:t xml:space="preserve">  103-52-6  </w:t>
            </w:r>
          </w:p>
        </w:tc>
        <w:tc>
          <w:tcPr>
            <w:tcW w:w="5280" w:type="dxa"/>
            <w:tcBorders>
              <w:top w:val="nil"/>
            </w:tcBorders>
          </w:tcPr>
          <w:p w:rsidR="00B86404" w:rsidRDefault="00B86404">
            <w:pPr>
              <w:pStyle w:val="ConsPlusNonformat"/>
              <w:jc w:val="both"/>
            </w:pPr>
            <w:r>
              <w:t xml:space="preserve">Phenethyl butyrate                        </w:t>
            </w:r>
          </w:p>
        </w:tc>
      </w:tr>
      <w:tr w:rsidR="00B86404">
        <w:trPr>
          <w:trHeight w:val="240"/>
        </w:trPr>
        <w:tc>
          <w:tcPr>
            <w:tcW w:w="840" w:type="dxa"/>
            <w:tcBorders>
              <w:top w:val="nil"/>
            </w:tcBorders>
          </w:tcPr>
          <w:p w:rsidR="00B86404" w:rsidRDefault="00B86404">
            <w:pPr>
              <w:pStyle w:val="ConsPlusNonformat"/>
              <w:jc w:val="both"/>
            </w:pPr>
            <w:r>
              <w:t xml:space="preserve"> 508 </w:t>
            </w:r>
          </w:p>
        </w:tc>
        <w:tc>
          <w:tcPr>
            <w:tcW w:w="1560" w:type="dxa"/>
            <w:tcBorders>
              <w:top w:val="nil"/>
            </w:tcBorders>
          </w:tcPr>
          <w:p w:rsidR="00B86404" w:rsidRDefault="00B86404">
            <w:pPr>
              <w:pStyle w:val="ConsPlusNonformat"/>
              <w:jc w:val="both"/>
            </w:pPr>
            <w:r>
              <w:t xml:space="preserve"> Ru09.471  </w:t>
            </w:r>
          </w:p>
        </w:tc>
        <w:tc>
          <w:tcPr>
            <w:tcW w:w="1680" w:type="dxa"/>
            <w:tcBorders>
              <w:top w:val="nil"/>
            </w:tcBorders>
          </w:tcPr>
          <w:p w:rsidR="00B86404" w:rsidRDefault="00B86404">
            <w:pPr>
              <w:pStyle w:val="ConsPlusNonformat"/>
              <w:jc w:val="both"/>
            </w:pPr>
            <w:r>
              <w:t xml:space="preserve"> 3915-83-1  </w:t>
            </w:r>
          </w:p>
        </w:tc>
        <w:tc>
          <w:tcPr>
            <w:tcW w:w="5280" w:type="dxa"/>
            <w:tcBorders>
              <w:top w:val="nil"/>
            </w:tcBorders>
          </w:tcPr>
          <w:p w:rsidR="00B86404" w:rsidRDefault="00B86404">
            <w:pPr>
              <w:pStyle w:val="ConsPlusNonformat"/>
              <w:jc w:val="both"/>
            </w:pPr>
            <w:r>
              <w:t xml:space="preserve">Neryl isovalerate                         </w:t>
            </w:r>
          </w:p>
        </w:tc>
      </w:tr>
      <w:tr w:rsidR="00B86404">
        <w:trPr>
          <w:trHeight w:val="240"/>
        </w:trPr>
        <w:tc>
          <w:tcPr>
            <w:tcW w:w="840" w:type="dxa"/>
            <w:tcBorders>
              <w:top w:val="nil"/>
            </w:tcBorders>
          </w:tcPr>
          <w:p w:rsidR="00B86404" w:rsidRDefault="00B86404">
            <w:pPr>
              <w:pStyle w:val="ConsPlusNonformat"/>
              <w:jc w:val="both"/>
            </w:pPr>
            <w:r>
              <w:t xml:space="preserve"> 509 </w:t>
            </w:r>
          </w:p>
        </w:tc>
        <w:tc>
          <w:tcPr>
            <w:tcW w:w="1560" w:type="dxa"/>
            <w:tcBorders>
              <w:top w:val="nil"/>
            </w:tcBorders>
          </w:tcPr>
          <w:p w:rsidR="00B86404" w:rsidRDefault="00B86404">
            <w:pPr>
              <w:pStyle w:val="ConsPlusNonformat"/>
              <w:jc w:val="both"/>
            </w:pPr>
            <w:r>
              <w:t xml:space="preserve"> Ru09.169  </w:t>
            </w:r>
          </w:p>
        </w:tc>
        <w:tc>
          <w:tcPr>
            <w:tcW w:w="1680" w:type="dxa"/>
            <w:tcBorders>
              <w:top w:val="nil"/>
            </w:tcBorders>
          </w:tcPr>
          <w:p w:rsidR="00B86404" w:rsidRDefault="00B86404">
            <w:pPr>
              <w:pStyle w:val="ConsPlusNonformat"/>
              <w:jc w:val="both"/>
            </w:pPr>
            <w:r>
              <w:t xml:space="preserve">  105-91-9  </w:t>
            </w:r>
          </w:p>
        </w:tc>
        <w:tc>
          <w:tcPr>
            <w:tcW w:w="5280" w:type="dxa"/>
            <w:tcBorders>
              <w:top w:val="nil"/>
            </w:tcBorders>
          </w:tcPr>
          <w:p w:rsidR="00B86404" w:rsidRDefault="00B86404">
            <w:pPr>
              <w:pStyle w:val="ConsPlusNonformat"/>
              <w:jc w:val="both"/>
            </w:pPr>
            <w:r>
              <w:t xml:space="preserve">Neryl propionate                          </w:t>
            </w:r>
          </w:p>
        </w:tc>
      </w:tr>
      <w:tr w:rsidR="00B86404">
        <w:trPr>
          <w:trHeight w:val="240"/>
        </w:trPr>
        <w:tc>
          <w:tcPr>
            <w:tcW w:w="840" w:type="dxa"/>
            <w:tcBorders>
              <w:top w:val="nil"/>
            </w:tcBorders>
          </w:tcPr>
          <w:p w:rsidR="00B86404" w:rsidRDefault="00B86404">
            <w:pPr>
              <w:pStyle w:val="ConsPlusNonformat"/>
              <w:jc w:val="both"/>
            </w:pPr>
            <w:r>
              <w:lastRenderedPageBreak/>
              <w:t xml:space="preserve"> 510 </w:t>
            </w:r>
          </w:p>
        </w:tc>
        <w:tc>
          <w:tcPr>
            <w:tcW w:w="1560" w:type="dxa"/>
            <w:tcBorders>
              <w:top w:val="nil"/>
            </w:tcBorders>
          </w:tcPr>
          <w:p w:rsidR="00B86404" w:rsidRDefault="00B86404">
            <w:pPr>
              <w:pStyle w:val="ConsPlusNonformat"/>
              <w:jc w:val="both"/>
            </w:pPr>
            <w:r>
              <w:t xml:space="preserve"> Ru06.015  </w:t>
            </w:r>
          </w:p>
        </w:tc>
        <w:tc>
          <w:tcPr>
            <w:tcW w:w="1680" w:type="dxa"/>
            <w:tcBorders>
              <w:top w:val="nil"/>
            </w:tcBorders>
          </w:tcPr>
          <w:p w:rsidR="00B86404" w:rsidRDefault="00B86404">
            <w:pPr>
              <w:pStyle w:val="ConsPlusNonformat"/>
              <w:jc w:val="both"/>
            </w:pPr>
            <w:r>
              <w:t xml:space="preserve">  534-15-6  </w:t>
            </w:r>
          </w:p>
        </w:tc>
        <w:tc>
          <w:tcPr>
            <w:tcW w:w="5280" w:type="dxa"/>
            <w:tcBorders>
              <w:top w:val="nil"/>
            </w:tcBorders>
          </w:tcPr>
          <w:p w:rsidR="00B86404" w:rsidRDefault="00B86404">
            <w:pPr>
              <w:pStyle w:val="ConsPlusNonformat"/>
              <w:jc w:val="both"/>
            </w:pPr>
            <w:r>
              <w:t xml:space="preserve">Dimethoxyethane                           </w:t>
            </w:r>
          </w:p>
        </w:tc>
      </w:tr>
      <w:tr w:rsidR="00B86404">
        <w:trPr>
          <w:trHeight w:val="240"/>
        </w:trPr>
        <w:tc>
          <w:tcPr>
            <w:tcW w:w="840" w:type="dxa"/>
            <w:tcBorders>
              <w:top w:val="nil"/>
            </w:tcBorders>
          </w:tcPr>
          <w:p w:rsidR="00B86404" w:rsidRDefault="00B86404">
            <w:pPr>
              <w:pStyle w:val="ConsPlusNonformat"/>
              <w:jc w:val="both"/>
            </w:pPr>
            <w:r>
              <w:t xml:space="preserve"> 511 </w:t>
            </w:r>
          </w:p>
        </w:tc>
        <w:tc>
          <w:tcPr>
            <w:tcW w:w="1560" w:type="dxa"/>
            <w:tcBorders>
              <w:top w:val="nil"/>
            </w:tcBorders>
          </w:tcPr>
          <w:p w:rsidR="00B86404" w:rsidRDefault="00B86404">
            <w:pPr>
              <w:pStyle w:val="ConsPlusNonformat"/>
              <w:jc w:val="both"/>
            </w:pPr>
            <w:r>
              <w:t xml:space="preserve"> Ru06.016  </w:t>
            </w:r>
          </w:p>
        </w:tc>
        <w:tc>
          <w:tcPr>
            <w:tcW w:w="1680" w:type="dxa"/>
            <w:tcBorders>
              <w:top w:val="nil"/>
            </w:tcBorders>
          </w:tcPr>
          <w:p w:rsidR="00B86404" w:rsidRDefault="00B86404">
            <w:pPr>
              <w:pStyle w:val="ConsPlusNonformat"/>
              <w:jc w:val="both"/>
            </w:pPr>
            <w:r>
              <w:t xml:space="preserve"> 7493-57-4  </w:t>
            </w:r>
          </w:p>
        </w:tc>
        <w:tc>
          <w:tcPr>
            <w:tcW w:w="5280" w:type="dxa"/>
            <w:tcBorders>
              <w:top w:val="nil"/>
            </w:tcBorders>
          </w:tcPr>
          <w:p w:rsidR="00B86404" w:rsidRDefault="00B86404">
            <w:pPr>
              <w:pStyle w:val="ConsPlusNonformat"/>
              <w:jc w:val="both"/>
            </w:pPr>
            <w:r>
              <w:t xml:space="preserve">Phenylethoxy-1-propoxy ethane             </w:t>
            </w:r>
          </w:p>
        </w:tc>
      </w:tr>
      <w:tr w:rsidR="00B86404">
        <w:trPr>
          <w:trHeight w:val="240"/>
        </w:trPr>
        <w:tc>
          <w:tcPr>
            <w:tcW w:w="840" w:type="dxa"/>
            <w:tcBorders>
              <w:top w:val="nil"/>
            </w:tcBorders>
          </w:tcPr>
          <w:p w:rsidR="00B86404" w:rsidRDefault="00B86404">
            <w:pPr>
              <w:pStyle w:val="ConsPlusNonformat"/>
              <w:jc w:val="both"/>
            </w:pPr>
            <w:r>
              <w:t xml:space="preserve"> 512 </w:t>
            </w:r>
          </w:p>
        </w:tc>
        <w:tc>
          <w:tcPr>
            <w:tcW w:w="1560" w:type="dxa"/>
            <w:tcBorders>
              <w:top w:val="nil"/>
            </w:tcBorders>
          </w:tcPr>
          <w:p w:rsidR="00B86404" w:rsidRDefault="00B86404">
            <w:pPr>
              <w:pStyle w:val="ConsPlusNonformat"/>
              <w:jc w:val="both"/>
            </w:pPr>
            <w:r>
              <w:t xml:space="preserve"> Ru11.001  </w:t>
            </w:r>
          </w:p>
        </w:tc>
        <w:tc>
          <w:tcPr>
            <w:tcW w:w="1680" w:type="dxa"/>
            <w:tcBorders>
              <w:top w:val="nil"/>
            </w:tcBorders>
          </w:tcPr>
          <w:p w:rsidR="00B86404" w:rsidRDefault="00B86404">
            <w:pPr>
              <w:pStyle w:val="ConsPlusNonformat"/>
              <w:jc w:val="both"/>
            </w:pPr>
            <w:r>
              <w:t xml:space="preserve">  107-85-7  </w:t>
            </w:r>
          </w:p>
        </w:tc>
        <w:tc>
          <w:tcPr>
            <w:tcW w:w="5280" w:type="dxa"/>
            <w:tcBorders>
              <w:top w:val="nil"/>
            </w:tcBorders>
          </w:tcPr>
          <w:p w:rsidR="00B86404" w:rsidRDefault="00B86404">
            <w:pPr>
              <w:pStyle w:val="ConsPlusNonformat"/>
              <w:jc w:val="both"/>
            </w:pPr>
            <w:r>
              <w:t xml:space="preserve">Methylbutylamine                          </w:t>
            </w:r>
          </w:p>
        </w:tc>
      </w:tr>
      <w:tr w:rsidR="00B86404">
        <w:trPr>
          <w:trHeight w:val="240"/>
        </w:trPr>
        <w:tc>
          <w:tcPr>
            <w:tcW w:w="840" w:type="dxa"/>
            <w:tcBorders>
              <w:top w:val="nil"/>
            </w:tcBorders>
          </w:tcPr>
          <w:p w:rsidR="00B86404" w:rsidRDefault="00B86404">
            <w:pPr>
              <w:pStyle w:val="ConsPlusNonformat"/>
              <w:jc w:val="both"/>
            </w:pPr>
            <w:r>
              <w:t xml:space="preserve"> 512 </w:t>
            </w:r>
          </w:p>
        </w:tc>
        <w:tc>
          <w:tcPr>
            <w:tcW w:w="1560" w:type="dxa"/>
            <w:tcBorders>
              <w:top w:val="nil"/>
            </w:tcBorders>
          </w:tcPr>
          <w:p w:rsidR="00B86404" w:rsidRDefault="00B86404">
            <w:pPr>
              <w:pStyle w:val="ConsPlusNonformat"/>
              <w:jc w:val="both"/>
            </w:pPr>
            <w:r>
              <w:t xml:space="preserve"> Ru11.001  </w:t>
            </w:r>
          </w:p>
        </w:tc>
        <w:tc>
          <w:tcPr>
            <w:tcW w:w="1680" w:type="dxa"/>
            <w:tcBorders>
              <w:top w:val="nil"/>
            </w:tcBorders>
          </w:tcPr>
          <w:p w:rsidR="00B86404" w:rsidRDefault="00B86404">
            <w:pPr>
              <w:pStyle w:val="ConsPlusNonformat"/>
              <w:jc w:val="both"/>
            </w:pPr>
            <w:r>
              <w:t xml:space="preserve">  107-85-7  </w:t>
            </w:r>
          </w:p>
        </w:tc>
        <w:tc>
          <w:tcPr>
            <w:tcW w:w="5280" w:type="dxa"/>
            <w:tcBorders>
              <w:top w:val="nil"/>
            </w:tcBorders>
          </w:tcPr>
          <w:p w:rsidR="00B86404" w:rsidRDefault="00B86404">
            <w:pPr>
              <w:pStyle w:val="ConsPlusNonformat"/>
              <w:jc w:val="both"/>
            </w:pPr>
            <w:r>
              <w:t xml:space="preserve">Methylbutylamine                          </w:t>
            </w:r>
          </w:p>
        </w:tc>
      </w:tr>
      <w:tr w:rsidR="00B86404">
        <w:trPr>
          <w:trHeight w:val="240"/>
        </w:trPr>
        <w:tc>
          <w:tcPr>
            <w:tcW w:w="840" w:type="dxa"/>
            <w:tcBorders>
              <w:top w:val="nil"/>
            </w:tcBorders>
          </w:tcPr>
          <w:p w:rsidR="00B86404" w:rsidRDefault="00B86404">
            <w:pPr>
              <w:pStyle w:val="ConsPlusNonformat"/>
              <w:jc w:val="both"/>
            </w:pPr>
            <w:r>
              <w:t xml:space="preserve"> 513 </w:t>
            </w:r>
          </w:p>
        </w:tc>
        <w:tc>
          <w:tcPr>
            <w:tcW w:w="1560" w:type="dxa"/>
            <w:tcBorders>
              <w:top w:val="nil"/>
            </w:tcBorders>
          </w:tcPr>
          <w:p w:rsidR="00B86404" w:rsidRDefault="00B86404">
            <w:pPr>
              <w:pStyle w:val="ConsPlusNonformat"/>
              <w:jc w:val="both"/>
            </w:pPr>
            <w:r>
              <w:t xml:space="preserve"> Ru11.002  </w:t>
            </w:r>
          </w:p>
        </w:tc>
        <w:tc>
          <w:tcPr>
            <w:tcW w:w="1680" w:type="dxa"/>
            <w:tcBorders>
              <w:top w:val="nil"/>
            </w:tcBorders>
          </w:tcPr>
          <w:p w:rsidR="00B86404" w:rsidRDefault="00B86404">
            <w:pPr>
              <w:pStyle w:val="ConsPlusNonformat"/>
              <w:jc w:val="both"/>
            </w:pPr>
            <w:r>
              <w:t xml:space="preserve">  78-81-9   </w:t>
            </w:r>
          </w:p>
        </w:tc>
        <w:tc>
          <w:tcPr>
            <w:tcW w:w="5280" w:type="dxa"/>
            <w:tcBorders>
              <w:top w:val="nil"/>
            </w:tcBorders>
          </w:tcPr>
          <w:p w:rsidR="00B86404" w:rsidRDefault="00B86404">
            <w:pPr>
              <w:pStyle w:val="ConsPlusNonformat"/>
              <w:jc w:val="both"/>
            </w:pPr>
            <w:r>
              <w:t xml:space="preserve">Isobutylamine                             </w:t>
            </w:r>
          </w:p>
        </w:tc>
      </w:tr>
      <w:tr w:rsidR="00B86404">
        <w:trPr>
          <w:trHeight w:val="240"/>
        </w:trPr>
        <w:tc>
          <w:tcPr>
            <w:tcW w:w="840" w:type="dxa"/>
            <w:tcBorders>
              <w:top w:val="nil"/>
            </w:tcBorders>
          </w:tcPr>
          <w:p w:rsidR="00B86404" w:rsidRDefault="00B86404">
            <w:pPr>
              <w:pStyle w:val="ConsPlusNonformat"/>
              <w:jc w:val="both"/>
            </w:pPr>
            <w:r>
              <w:t xml:space="preserve"> 514 </w:t>
            </w:r>
          </w:p>
        </w:tc>
        <w:tc>
          <w:tcPr>
            <w:tcW w:w="1560" w:type="dxa"/>
            <w:tcBorders>
              <w:top w:val="nil"/>
            </w:tcBorders>
          </w:tcPr>
          <w:p w:rsidR="00B86404" w:rsidRDefault="00B86404">
            <w:pPr>
              <w:pStyle w:val="ConsPlusNonformat"/>
              <w:jc w:val="both"/>
            </w:pPr>
            <w:r>
              <w:t xml:space="preserve"> Ru02.040  </w:t>
            </w:r>
          </w:p>
        </w:tc>
        <w:tc>
          <w:tcPr>
            <w:tcW w:w="1680" w:type="dxa"/>
            <w:tcBorders>
              <w:top w:val="nil"/>
            </w:tcBorders>
          </w:tcPr>
          <w:p w:rsidR="00B86404" w:rsidRDefault="00B86404">
            <w:pPr>
              <w:pStyle w:val="ConsPlusNonformat"/>
              <w:jc w:val="both"/>
            </w:pPr>
            <w:r>
              <w:t xml:space="preserve">  71-41-0   </w:t>
            </w:r>
          </w:p>
        </w:tc>
        <w:tc>
          <w:tcPr>
            <w:tcW w:w="5280" w:type="dxa"/>
            <w:tcBorders>
              <w:top w:val="nil"/>
            </w:tcBorders>
          </w:tcPr>
          <w:p w:rsidR="00B86404" w:rsidRDefault="00B86404">
            <w:pPr>
              <w:pStyle w:val="ConsPlusNonformat"/>
              <w:jc w:val="both"/>
            </w:pPr>
            <w:r>
              <w:t xml:space="preserve">Pentan-1-ol                               </w:t>
            </w:r>
          </w:p>
        </w:tc>
      </w:tr>
      <w:tr w:rsidR="00B86404">
        <w:trPr>
          <w:trHeight w:val="240"/>
        </w:trPr>
        <w:tc>
          <w:tcPr>
            <w:tcW w:w="840" w:type="dxa"/>
            <w:tcBorders>
              <w:top w:val="nil"/>
            </w:tcBorders>
          </w:tcPr>
          <w:p w:rsidR="00B86404" w:rsidRDefault="00B86404">
            <w:pPr>
              <w:pStyle w:val="ConsPlusNonformat"/>
              <w:jc w:val="both"/>
            </w:pPr>
            <w:r>
              <w:t xml:space="preserve"> 515 </w:t>
            </w:r>
          </w:p>
        </w:tc>
        <w:tc>
          <w:tcPr>
            <w:tcW w:w="1560" w:type="dxa"/>
            <w:tcBorders>
              <w:top w:val="nil"/>
            </w:tcBorders>
          </w:tcPr>
          <w:p w:rsidR="00B86404" w:rsidRDefault="00B86404">
            <w:pPr>
              <w:pStyle w:val="ConsPlusNonformat"/>
              <w:jc w:val="both"/>
            </w:pPr>
            <w:r>
              <w:t xml:space="preserve"> Ru02.041  </w:t>
            </w:r>
          </w:p>
        </w:tc>
        <w:tc>
          <w:tcPr>
            <w:tcW w:w="1680" w:type="dxa"/>
            <w:tcBorders>
              <w:top w:val="nil"/>
            </w:tcBorders>
          </w:tcPr>
          <w:p w:rsidR="00B86404" w:rsidRDefault="00B86404">
            <w:pPr>
              <w:pStyle w:val="ConsPlusNonformat"/>
              <w:jc w:val="both"/>
            </w:pPr>
            <w:r>
              <w:t xml:space="preserve">  75-85-4   </w:t>
            </w:r>
          </w:p>
        </w:tc>
        <w:tc>
          <w:tcPr>
            <w:tcW w:w="5280" w:type="dxa"/>
            <w:tcBorders>
              <w:top w:val="nil"/>
            </w:tcBorders>
          </w:tcPr>
          <w:p w:rsidR="00B86404" w:rsidRDefault="00B86404">
            <w:pPr>
              <w:pStyle w:val="ConsPlusNonformat"/>
              <w:jc w:val="both"/>
            </w:pPr>
            <w:r>
              <w:t xml:space="preserve">2-Methylbutan-2-ol                        </w:t>
            </w:r>
          </w:p>
        </w:tc>
      </w:tr>
      <w:tr w:rsidR="00B86404">
        <w:trPr>
          <w:trHeight w:val="240"/>
        </w:trPr>
        <w:tc>
          <w:tcPr>
            <w:tcW w:w="840" w:type="dxa"/>
            <w:tcBorders>
              <w:top w:val="nil"/>
            </w:tcBorders>
          </w:tcPr>
          <w:p w:rsidR="00B86404" w:rsidRDefault="00B86404">
            <w:pPr>
              <w:pStyle w:val="ConsPlusNonformat"/>
              <w:jc w:val="both"/>
            </w:pPr>
            <w:r>
              <w:t xml:space="preserve"> 516 </w:t>
            </w:r>
          </w:p>
        </w:tc>
        <w:tc>
          <w:tcPr>
            <w:tcW w:w="1560" w:type="dxa"/>
            <w:tcBorders>
              <w:top w:val="nil"/>
            </w:tcBorders>
          </w:tcPr>
          <w:p w:rsidR="00B86404" w:rsidRDefault="00B86404">
            <w:pPr>
              <w:pStyle w:val="ConsPlusNonformat"/>
              <w:jc w:val="both"/>
            </w:pPr>
            <w:r>
              <w:t xml:space="preserve"> Ru17.004  </w:t>
            </w:r>
          </w:p>
        </w:tc>
        <w:tc>
          <w:tcPr>
            <w:tcW w:w="1680" w:type="dxa"/>
            <w:tcBorders>
              <w:top w:val="nil"/>
            </w:tcBorders>
          </w:tcPr>
          <w:p w:rsidR="00B86404" w:rsidRDefault="00B86404">
            <w:pPr>
              <w:pStyle w:val="ConsPlusNonformat"/>
              <w:jc w:val="both"/>
            </w:pPr>
            <w:r>
              <w:t xml:space="preserve"> 3130-87-8  </w:t>
            </w:r>
          </w:p>
        </w:tc>
        <w:tc>
          <w:tcPr>
            <w:tcW w:w="5280" w:type="dxa"/>
            <w:tcBorders>
              <w:top w:val="nil"/>
            </w:tcBorders>
          </w:tcPr>
          <w:p w:rsidR="00B86404" w:rsidRDefault="00B86404">
            <w:pPr>
              <w:pStyle w:val="ConsPlusNonformat"/>
              <w:jc w:val="both"/>
            </w:pPr>
            <w:r>
              <w:t xml:space="preserve">Asparagine                                </w:t>
            </w:r>
          </w:p>
        </w:tc>
      </w:tr>
      <w:tr w:rsidR="00B86404">
        <w:trPr>
          <w:trHeight w:val="240"/>
        </w:trPr>
        <w:tc>
          <w:tcPr>
            <w:tcW w:w="840" w:type="dxa"/>
            <w:tcBorders>
              <w:top w:val="nil"/>
            </w:tcBorders>
          </w:tcPr>
          <w:p w:rsidR="00B86404" w:rsidRDefault="00B86404">
            <w:pPr>
              <w:pStyle w:val="ConsPlusNonformat"/>
              <w:jc w:val="both"/>
            </w:pPr>
            <w:r>
              <w:t xml:space="preserve"> 517 </w:t>
            </w:r>
          </w:p>
        </w:tc>
        <w:tc>
          <w:tcPr>
            <w:tcW w:w="1560" w:type="dxa"/>
            <w:tcBorders>
              <w:top w:val="nil"/>
            </w:tcBorders>
          </w:tcPr>
          <w:p w:rsidR="00B86404" w:rsidRDefault="00B86404">
            <w:pPr>
              <w:pStyle w:val="ConsPlusNonformat"/>
              <w:jc w:val="both"/>
            </w:pPr>
            <w:r>
              <w:t xml:space="preserve"> Ru06.017  </w:t>
            </w:r>
          </w:p>
        </w:tc>
        <w:tc>
          <w:tcPr>
            <w:tcW w:w="1680" w:type="dxa"/>
            <w:tcBorders>
              <w:top w:val="nil"/>
            </w:tcBorders>
          </w:tcPr>
          <w:p w:rsidR="00B86404" w:rsidRDefault="00B86404">
            <w:pPr>
              <w:pStyle w:val="ConsPlusNonformat"/>
              <w:jc w:val="both"/>
            </w:pPr>
            <w:r>
              <w:t xml:space="preserve">  774-48-1  </w:t>
            </w:r>
          </w:p>
        </w:tc>
        <w:tc>
          <w:tcPr>
            <w:tcW w:w="5280" w:type="dxa"/>
            <w:tcBorders>
              <w:top w:val="nil"/>
            </w:tcBorders>
          </w:tcPr>
          <w:p w:rsidR="00B86404" w:rsidRDefault="00B86404">
            <w:pPr>
              <w:pStyle w:val="ConsPlusNonformat"/>
              <w:jc w:val="both"/>
            </w:pPr>
            <w:r>
              <w:t xml:space="preserve">Diethoxymethylbenzene                     </w:t>
            </w:r>
          </w:p>
        </w:tc>
      </w:tr>
      <w:tr w:rsidR="00B86404">
        <w:trPr>
          <w:trHeight w:val="240"/>
        </w:trPr>
        <w:tc>
          <w:tcPr>
            <w:tcW w:w="840" w:type="dxa"/>
            <w:tcBorders>
              <w:top w:val="nil"/>
            </w:tcBorders>
          </w:tcPr>
          <w:p w:rsidR="00B86404" w:rsidRDefault="00B86404">
            <w:pPr>
              <w:pStyle w:val="ConsPlusNonformat"/>
              <w:jc w:val="both"/>
            </w:pPr>
            <w:r>
              <w:t xml:space="preserve"> 520 </w:t>
            </w:r>
          </w:p>
        </w:tc>
        <w:tc>
          <w:tcPr>
            <w:tcW w:w="1560" w:type="dxa"/>
            <w:tcBorders>
              <w:top w:val="nil"/>
            </w:tcBorders>
          </w:tcPr>
          <w:p w:rsidR="00B86404" w:rsidRDefault="00B86404">
            <w:pPr>
              <w:pStyle w:val="ConsPlusNonformat"/>
              <w:jc w:val="both"/>
            </w:pPr>
            <w:r>
              <w:t xml:space="preserve"> Ru03.010  </w:t>
            </w:r>
          </w:p>
        </w:tc>
        <w:tc>
          <w:tcPr>
            <w:tcW w:w="1680" w:type="dxa"/>
            <w:tcBorders>
              <w:top w:val="nil"/>
            </w:tcBorders>
          </w:tcPr>
          <w:p w:rsidR="00B86404" w:rsidRDefault="00B86404">
            <w:pPr>
              <w:pStyle w:val="ConsPlusNonformat"/>
              <w:jc w:val="both"/>
            </w:pPr>
            <w:r>
              <w:t xml:space="preserve">  588-67-0  </w:t>
            </w:r>
          </w:p>
        </w:tc>
        <w:tc>
          <w:tcPr>
            <w:tcW w:w="5280" w:type="dxa"/>
            <w:tcBorders>
              <w:top w:val="nil"/>
            </w:tcBorders>
          </w:tcPr>
          <w:p w:rsidR="00B86404" w:rsidRDefault="00B86404">
            <w:pPr>
              <w:pStyle w:val="ConsPlusNonformat"/>
              <w:jc w:val="both"/>
            </w:pPr>
            <w:r>
              <w:t xml:space="preserve">Benzyl butyl ether                        </w:t>
            </w:r>
          </w:p>
        </w:tc>
      </w:tr>
      <w:tr w:rsidR="00B86404">
        <w:trPr>
          <w:trHeight w:val="240"/>
        </w:trPr>
        <w:tc>
          <w:tcPr>
            <w:tcW w:w="840" w:type="dxa"/>
            <w:tcBorders>
              <w:top w:val="nil"/>
            </w:tcBorders>
          </w:tcPr>
          <w:p w:rsidR="00B86404" w:rsidRDefault="00B86404">
            <w:pPr>
              <w:pStyle w:val="ConsPlusNonformat"/>
              <w:jc w:val="both"/>
            </w:pPr>
            <w:r>
              <w:t xml:space="preserve"> 521 </w:t>
            </w:r>
          </w:p>
        </w:tc>
        <w:tc>
          <w:tcPr>
            <w:tcW w:w="1560" w:type="dxa"/>
            <w:tcBorders>
              <w:top w:val="nil"/>
            </w:tcBorders>
          </w:tcPr>
          <w:p w:rsidR="00B86404" w:rsidRDefault="00B86404">
            <w:pPr>
              <w:pStyle w:val="ConsPlusNonformat"/>
              <w:jc w:val="both"/>
            </w:pPr>
            <w:r>
              <w:t xml:space="preserve"> Ru03.003  </w:t>
            </w:r>
          </w:p>
        </w:tc>
        <w:tc>
          <w:tcPr>
            <w:tcW w:w="1680" w:type="dxa"/>
            <w:tcBorders>
              <w:top w:val="nil"/>
            </w:tcBorders>
          </w:tcPr>
          <w:p w:rsidR="00B86404" w:rsidRDefault="00B86404">
            <w:pPr>
              <w:pStyle w:val="ConsPlusNonformat"/>
              <w:jc w:val="both"/>
            </w:pPr>
            <w:r>
              <w:t xml:space="preserve">  539-30-0  </w:t>
            </w:r>
          </w:p>
        </w:tc>
        <w:tc>
          <w:tcPr>
            <w:tcW w:w="5280" w:type="dxa"/>
            <w:tcBorders>
              <w:top w:val="nil"/>
            </w:tcBorders>
          </w:tcPr>
          <w:p w:rsidR="00B86404" w:rsidRDefault="00B86404">
            <w:pPr>
              <w:pStyle w:val="ConsPlusNonformat"/>
              <w:jc w:val="both"/>
            </w:pPr>
            <w:r>
              <w:t xml:space="preserve">Benzyl ethyl ether                        </w:t>
            </w:r>
          </w:p>
        </w:tc>
      </w:tr>
      <w:tr w:rsidR="00B86404">
        <w:trPr>
          <w:trHeight w:val="240"/>
        </w:trPr>
        <w:tc>
          <w:tcPr>
            <w:tcW w:w="840" w:type="dxa"/>
            <w:tcBorders>
              <w:top w:val="nil"/>
            </w:tcBorders>
          </w:tcPr>
          <w:p w:rsidR="00B86404" w:rsidRDefault="00B86404">
            <w:pPr>
              <w:pStyle w:val="ConsPlusNonformat"/>
              <w:jc w:val="both"/>
            </w:pPr>
            <w:r>
              <w:t xml:space="preserve"> 522 </w:t>
            </w:r>
          </w:p>
        </w:tc>
        <w:tc>
          <w:tcPr>
            <w:tcW w:w="1560" w:type="dxa"/>
            <w:tcBorders>
              <w:top w:val="nil"/>
            </w:tcBorders>
          </w:tcPr>
          <w:p w:rsidR="00B86404" w:rsidRDefault="00B86404">
            <w:pPr>
              <w:pStyle w:val="ConsPlusNonformat"/>
              <w:jc w:val="both"/>
            </w:pPr>
            <w:r>
              <w:t xml:space="preserve"> Ru04.018  </w:t>
            </w:r>
          </w:p>
        </w:tc>
        <w:tc>
          <w:tcPr>
            <w:tcW w:w="1680" w:type="dxa"/>
            <w:tcBorders>
              <w:top w:val="nil"/>
            </w:tcBorders>
          </w:tcPr>
          <w:p w:rsidR="00B86404" w:rsidRDefault="00B86404">
            <w:pPr>
              <w:pStyle w:val="ConsPlusNonformat"/>
              <w:jc w:val="both"/>
            </w:pPr>
            <w:r>
              <w:t xml:space="preserve">  120-11-6  </w:t>
            </w:r>
          </w:p>
        </w:tc>
        <w:tc>
          <w:tcPr>
            <w:tcW w:w="5280" w:type="dxa"/>
            <w:tcBorders>
              <w:top w:val="nil"/>
            </w:tcBorders>
          </w:tcPr>
          <w:p w:rsidR="00B86404" w:rsidRDefault="00B86404">
            <w:pPr>
              <w:pStyle w:val="ConsPlusNonformat"/>
              <w:jc w:val="both"/>
            </w:pPr>
            <w:r>
              <w:t xml:space="preserve">Benzyl isoeugenyl ether                   </w:t>
            </w:r>
          </w:p>
        </w:tc>
      </w:tr>
      <w:tr w:rsidR="00B86404">
        <w:trPr>
          <w:trHeight w:val="240"/>
        </w:trPr>
        <w:tc>
          <w:tcPr>
            <w:tcW w:w="840" w:type="dxa"/>
            <w:tcBorders>
              <w:top w:val="nil"/>
            </w:tcBorders>
          </w:tcPr>
          <w:p w:rsidR="00B86404" w:rsidRDefault="00B86404">
            <w:pPr>
              <w:pStyle w:val="ConsPlusNonformat"/>
              <w:jc w:val="both"/>
            </w:pPr>
            <w:r>
              <w:t xml:space="preserve"> 523 </w:t>
            </w:r>
          </w:p>
        </w:tc>
        <w:tc>
          <w:tcPr>
            <w:tcW w:w="1560" w:type="dxa"/>
            <w:tcBorders>
              <w:top w:val="nil"/>
            </w:tcBorders>
          </w:tcPr>
          <w:p w:rsidR="00B86404" w:rsidRDefault="00B86404">
            <w:pPr>
              <w:pStyle w:val="ConsPlusNonformat"/>
              <w:jc w:val="both"/>
            </w:pPr>
            <w:r>
              <w:t xml:space="preserve"> Ru06.019  </w:t>
            </w:r>
          </w:p>
        </w:tc>
        <w:tc>
          <w:tcPr>
            <w:tcW w:w="1680" w:type="dxa"/>
            <w:tcBorders>
              <w:top w:val="nil"/>
            </w:tcBorders>
          </w:tcPr>
          <w:p w:rsidR="00B86404" w:rsidRDefault="00B86404">
            <w:pPr>
              <w:pStyle w:val="ConsPlusNonformat"/>
              <w:jc w:val="both"/>
            </w:pPr>
            <w:r>
              <w:t xml:space="preserve"> 7492-39-9  </w:t>
            </w:r>
          </w:p>
        </w:tc>
        <w:tc>
          <w:tcPr>
            <w:tcW w:w="5280" w:type="dxa"/>
            <w:tcBorders>
              <w:top w:val="nil"/>
            </w:tcBorders>
          </w:tcPr>
          <w:p w:rsidR="00B86404" w:rsidRDefault="00B86404">
            <w:pPr>
              <w:pStyle w:val="ConsPlusNonformat"/>
              <w:jc w:val="both"/>
            </w:pPr>
            <w:r>
              <w:t xml:space="preserve">Benzyloxy-1-(2-methoxyethoxy)ethane       </w:t>
            </w:r>
          </w:p>
        </w:tc>
      </w:tr>
      <w:tr w:rsidR="00B86404">
        <w:trPr>
          <w:trHeight w:val="240"/>
        </w:trPr>
        <w:tc>
          <w:tcPr>
            <w:tcW w:w="840" w:type="dxa"/>
            <w:tcBorders>
              <w:top w:val="nil"/>
            </w:tcBorders>
          </w:tcPr>
          <w:p w:rsidR="00B86404" w:rsidRDefault="00B86404">
            <w:pPr>
              <w:pStyle w:val="ConsPlusNonformat"/>
              <w:jc w:val="both"/>
            </w:pPr>
            <w:r>
              <w:t xml:space="preserve"> 524 </w:t>
            </w:r>
          </w:p>
        </w:tc>
        <w:tc>
          <w:tcPr>
            <w:tcW w:w="1560" w:type="dxa"/>
            <w:tcBorders>
              <w:top w:val="nil"/>
            </w:tcBorders>
          </w:tcPr>
          <w:p w:rsidR="00B86404" w:rsidRDefault="00B86404">
            <w:pPr>
              <w:pStyle w:val="ConsPlusNonformat"/>
              <w:jc w:val="both"/>
            </w:pPr>
            <w:r>
              <w:t xml:space="preserve"> Ru11.003  </w:t>
            </w:r>
          </w:p>
        </w:tc>
        <w:tc>
          <w:tcPr>
            <w:tcW w:w="1680" w:type="dxa"/>
            <w:tcBorders>
              <w:top w:val="nil"/>
            </w:tcBorders>
          </w:tcPr>
          <w:p w:rsidR="00B86404" w:rsidRDefault="00B86404">
            <w:pPr>
              <w:pStyle w:val="ConsPlusNonformat"/>
              <w:jc w:val="both"/>
            </w:pPr>
            <w:r>
              <w:t xml:space="preserve">  109-73-9  </w:t>
            </w:r>
          </w:p>
        </w:tc>
        <w:tc>
          <w:tcPr>
            <w:tcW w:w="5280" w:type="dxa"/>
            <w:tcBorders>
              <w:top w:val="nil"/>
            </w:tcBorders>
          </w:tcPr>
          <w:p w:rsidR="00B86404" w:rsidRDefault="00B86404">
            <w:pPr>
              <w:pStyle w:val="ConsPlusNonformat"/>
              <w:jc w:val="both"/>
            </w:pPr>
            <w:r>
              <w:t xml:space="preserve">Butylamine                                </w:t>
            </w:r>
          </w:p>
        </w:tc>
      </w:tr>
      <w:tr w:rsidR="00B86404">
        <w:trPr>
          <w:trHeight w:val="240"/>
        </w:trPr>
        <w:tc>
          <w:tcPr>
            <w:tcW w:w="840" w:type="dxa"/>
            <w:tcBorders>
              <w:top w:val="nil"/>
            </w:tcBorders>
          </w:tcPr>
          <w:p w:rsidR="00B86404" w:rsidRDefault="00B86404">
            <w:pPr>
              <w:pStyle w:val="ConsPlusNonformat"/>
              <w:jc w:val="both"/>
            </w:pPr>
            <w:r>
              <w:t xml:space="preserve"> 525 </w:t>
            </w:r>
          </w:p>
        </w:tc>
        <w:tc>
          <w:tcPr>
            <w:tcW w:w="1560" w:type="dxa"/>
            <w:tcBorders>
              <w:top w:val="nil"/>
            </w:tcBorders>
          </w:tcPr>
          <w:p w:rsidR="00B86404" w:rsidRDefault="00B86404">
            <w:pPr>
              <w:pStyle w:val="ConsPlusNonformat"/>
              <w:jc w:val="both"/>
            </w:pPr>
            <w:r>
              <w:t xml:space="preserve"> Ru09.754  </w:t>
            </w:r>
          </w:p>
        </w:tc>
        <w:tc>
          <w:tcPr>
            <w:tcW w:w="1680" w:type="dxa"/>
            <w:tcBorders>
              <w:top w:val="nil"/>
            </w:tcBorders>
          </w:tcPr>
          <w:p w:rsidR="00B86404" w:rsidRDefault="00B86404">
            <w:pPr>
              <w:pStyle w:val="ConsPlusNonformat"/>
              <w:jc w:val="both"/>
            </w:pPr>
            <w:r>
              <w:t xml:space="preserve">  94-26-8   </w:t>
            </w:r>
          </w:p>
        </w:tc>
        <w:tc>
          <w:tcPr>
            <w:tcW w:w="5280" w:type="dxa"/>
            <w:tcBorders>
              <w:top w:val="nil"/>
            </w:tcBorders>
          </w:tcPr>
          <w:p w:rsidR="00B86404" w:rsidRDefault="00B86404">
            <w:pPr>
              <w:pStyle w:val="ConsPlusNonformat"/>
              <w:jc w:val="both"/>
            </w:pPr>
            <w:r>
              <w:t xml:space="preserve">Butyl 4-hydroxybenzoate                   </w:t>
            </w:r>
          </w:p>
        </w:tc>
      </w:tr>
      <w:tr w:rsidR="00B86404">
        <w:trPr>
          <w:trHeight w:val="240"/>
        </w:trPr>
        <w:tc>
          <w:tcPr>
            <w:tcW w:w="840" w:type="dxa"/>
            <w:tcBorders>
              <w:top w:val="nil"/>
            </w:tcBorders>
          </w:tcPr>
          <w:p w:rsidR="00B86404" w:rsidRDefault="00B86404">
            <w:pPr>
              <w:pStyle w:val="ConsPlusNonformat"/>
              <w:jc w:val="both"/>
            </w:pPr>
            <w:r>
              <w:t xml:space="preserve"> 526 </w:t>
            </w:r>
          </w:p>
        </w:tc>
        <w:tc>
          <w:tcPr>
            <w:tcW w:w="1560" w:type="dxa"/>
            <w:tcBorders>
              <w:top w:val="nil"/>
            </w:tcBorders>
          </w:tcPr>
          <w:p w:rsidR="00B86404" w:rsidRDefault="00B86404">
            <w:pPr>
              <w:pStyle w:val="ConsPlusNonformat"/>
              <w:jc w:val="both"/>
            </w:pPr>
            <w:r>
              <w:t xml:space="preserve"> Ru12.010  </w:t>
            </w:r>
          </w:p>
        </w:tc>
        <w:tc>
          <w:tcPr>
            <w:tcW w:w="1680" w:type="dxa"/>
            <w:tcBorders>
              <w:top w:val="nil"/>
            </w:tcBorders>
          </w:tcPr>
          <w:p w:rsidR="00B86404" w:rsidRDefault="00B86404">
            <w:pPr>
              <w:pStyle w:val="ConsPlusNonformat"/>
              <w:jc w:val="both"/>
            </w:pPr>
            <w:r>
              <w:t xml:space="preserve">  109-79-5  </w:t>
            </w:r>
          </w:p>
        </w:tc>
        <w:tc>
          <w:tcPr>
            <w:tcW w:w="5280" w:type="dxa"/>
            <w:tcBorders>
              <w:top w:val="nil"/>
            </w:tcBorders>
          </w:tcPr>
          <w:p w:rsidR="00B86404" w:rsidRDefault="00B86404">
            <w:pPr>
              <w:pStyle w:val="ConsPlusNonformat"/>
              <w:jc w:val="both"/>
            </w:pPr>
            <w:r>
              <w:t xml:space="preserve">Butane-1-thiol                            </w:t>
            </w:r>
          </w:p>
        </w:tc>
      </w:tr>
      <w:tr w:rsidR="00B86404">
        <w:trPr>
          <w:trHeight w:val="240"/>
        </w:trPr>
        <w:tc>
          <w:tcPr>
            <w:tcW w:w="840" w:type="dxa"/>
            <w:tcBorders>
              <w:top w:val="nil"/>
            </w:tcBorders>
          </w:tcPr>
          <w:p w:rsidR="00B86404" w:rsidRDefault="00B86404">
            <w:pPr>
              <w:pStyle w:val="ConsPlusNonformat"/>
              <w:jc w:val="both"/>
            </w:pPr>
            <w:r>
              <w:t xml:space="preserve"> 527 </w:t>
            </w:r>
          </w:p>
        </w:tc>
        <w:tc>
          <w:tcPr>
            <w:tcW w:w="1560" w:type="dxa"/>
            <w:tcBorders>
              <w:top w:val="nil"/>
            </w:tcBorders>
          </w:tcPr>
          <w:p w:rsidR="00B86404" w:rsidRDefault="00B86404">
            <w:pPr>
              <w:pStyle w:val="ConsPlusNonformat"/>
              <w:jc w:val="both"/>
            </w:pPr>
            <w:r>
              <w:t xml:space="preserve"> Ru09.171  </w:t>
            </w:r>
          </w:p>
        </w:tc>
        <w:tc>
          <w:tcPr>
            <w:tcW w:w="1680" w:type="dxa"/>
            <w:tcBorders>
              <w:top w:val="nil"/>
            </w:tcBorders>
          </w:tcPr>
          <w:p w:rsidR="00B86404" w:rsidRDefault="00B86404">
            <w:pPr>
              <w:pStyle w:val="ConsPlusNonformat"/>
              <w:jc w:val="both"/>
            </w:pPr>
            <w:r>
              <w:t xml:space="preserve">  77-54-3   </w:t>
            </w:r>
          </w:p>
        </w:tc>
        <w:tc>
          <w:tcPr>
            <w:tcW w:w="5280" w:type="dxa"/>
            <w:tcBorders>
              <w:top w:val="nil"/>
            </w:tcBorders>
          </w:tcPr>
          <w:p w:rsidR="00B86404" w:rsidRDefault="00B86404">
            <w:pPr>
              <w:pStyle w:val="ConsPlusNonformat"/>
              <w:jc w:val="both"/>
            </w:pPr>
            <w:r>
              <w:t xml:space="preserve">Cedryl acetate                            </w:t>
            </w:r>
          </w:p>
        </w:tc>
      </w:tr>
      <w:tr w:rsidR="00B86404">
        <w:trPr>
          <w:trHeight w:val="240"/>
        </w:trPr>
        <w:tc>
          <w:tcPr>
            <w:tcW w:w="840" w:type="dxa"/>
            <w:tcBorders>
              <w:top w:val="nil"/>
            </w:tcBorders>
          </w:tcPr>
          <w:p w:rsidR="00B86404" w:rsidRDefault="00B86404">
            <w:pPr>
              <w:pStyle w:val="ConsPlusNonformat"/>
              <w:jc w:val="both"/>
            </w:pPr>
            <w:r>
              <w:t xml:space="preserve"> 528 </w:t>
            </w:r>
          </w:p>
        </w:tc>
        <w:tc>
          <w:tcPr>
            <w:tcW w:w="1560" w:type="dxa"/>
            <w:tcBorders>
              <w:top w:val="nil"/>
            </w:tcBorders>
          </w:tcPr>
          <w:p w:rsidR="00B86404" w:rsidRDefault="00B86404">
            <w:pPr>
              <w:pStyle w:val="ConsPlusNonformat"/>
              <w:jc w:val="both"/>
            </w:pPr>
            <w:r>
              <w:t xml:space="preserve"> Ru09.172  </w:t>
            </w:r>
          </w:p>
        </w:tc>
        <w:tc>
          <w:tcPr>
            <w:tcW w:w="1680" w:type="dxa"/>
            <w:tcBorders>
              <w:top w:val="nil"/>
            </w:tcBorders>
          </w:tcPr>
          <w:p w:rsidR="00B86404" w:rsidRDefault="00B86404">
            <w:pPr>
              <w:pStyle w:val="ConsPlusNonformat"/>
              <w:jc w:val="both"/>
            </w:pPr>
            <w:r>
              <w:t xml:space="preserve"> 6243-10-3  </w:t>
            </w:r>
          </w:p>
        </w:tc>
        <w:tc>
          <w:tcPr>
            <w:tcW w:w="5280" w:type="dxa"/>
            <w:tcBorders>
              <w:top w:val="nil"/>
            </w:tcBorders>
          </w:tcPr>
          <w:p w:rsidR="00B86404" w:rsidRDefault="00B86404">
            <w:pPr>
              <w:pStyle w:val="ConsPlusNonformat"/>
              <w:jc w:val="both"/>
            </w:pPr>
            <w:r>
              <w:t xml:space="preserve">Cyclohexyl hexanoate                      </w:t>
            </w:r>
          </w:p>
        </w:tc>
      </w:tr>
      <w:tr w:rsidR="00B86404">
        <w:trPr>
          <w:trHeight w:val="240"/>
        </w:trPr>
        <w:tc>
          <w:tcPr>
            <w:tcW w:w="840" w:type="dxa"/>
            <w:tcBorders>
              <w:top w:val="nil"/>
            </w:tcBorders>
          </w:tcPr>
          <w:p w:rsidR="00B86404" w:rsidRDefault="00B86404">
            <w:pPr>
              <w:pStyle w:val="ConsPlusNonformat"/>
              <w:jc w:val="both"/>
            </w:pPr>
            <w:r>
              <w:t xml:space="preserve"> 529 </w:t>
            </w:r>
          </w:p>
        </w:tc>
        <w:tc>
          <w:tcPr>
            <w:tcW w:w="1560" w:type="dxa"/>
            <w:tcBorders>
              <w:top w:val="nil"/>
            </w:tcBorders>
          </w:tcPr>
          <w:p w:rsidR="00B86404" w:rsidRDefault="00B86404">
            <w:pPr>
              <w:pStyle w:val="ConsPlusNonformat"/>
              <w:jc w:val="both"/>
            </w:pPr>
            <w:r>
              <w:t xml:space="preserve"> Ru12.011  </w:t>
            </w:r>
          </w:p>
        </w:tc>
        <w:tc>
          <w:tcPr>
            <w:tcW w:w="1680" w:type="dxa"/>
            <w:tcBorders>
              <w:top w:val="nil"/>
            </w:tcBorders>
          </w:tcPr>
          <w:p w:rsidR="00B86404" w:rsidRDefault="00B86404">
            <w:pPr>
              <w:pStyle w:val="ConsPlusNonformat"/>
              <w:jc w:val="both"/>
            </w:pPr>
            <w:r>
              <w:t xml:space="preserve"> 1569-69-3  </w:t>
            </w:r>
          </w:p>
        </w:tc>
        <w:tc>
          <w:tcPr>
            <w:tcW w:w="5280" w:type="dxa"/>
            <w:tcBorders>
              <w:top w:val="nil"/>
            </w:tcBorders>
          </w:tcPr>
          <w:p w:rsidR="00B86404" w:rsidRDefault="00B86404">
            <w:pPr>
              <w:pStyle w:val="ConsPlusNonformat"/>
              <w:jc w:val="both"/>
            </w:pPr>
            <w:r>
              <w:t xml:space="preserve">Cyclohexanethiol                          </w:t>
            </w:r>
          </w:p>
        </w:tc>
      </w:tr>
      <w:tr w:rsidR="00B86404">
        <w:trPr>
          <w:trHeight w:val="240"/>
        </w:trPr>
        <w:tc>
          <w:tcPr>
            <w:tcW w:w="840" w:type="dxa"/>
            <w:tcBorders>
              <w:top w:val="nil"/>
            </w:tcBorders>
          </w:tcPr>
          <w:p w:rsidR="00B86404" w:rsidRDefault="00B86404">
            <w:pPr>
              <w:pStyle w:val="ConsPlusNonformat"/>
              <w:jc w:val="both"/>
            </w:pPr>
            <w:r>
              <w:t xml:space="preserve"> 530 </w:t>
            </w:r>
          </w:p>
        </w:tc>
        <w:tc>
          <w:tcPr>
            <w:tcW w:w="1560" w:type="dxa"/>
            <w:tcBorders>
              <w:top w:val="nil"/>
            </w:tcBorders>
          </w:tcPr>
          <w:p w:rsidR="00B86404" w:rsidRDefault="00B86404">
            <w:pPr>
              <w:pStyle w:val="ConsPlusNonformat"/>
              <w:jc w:val="both"/>
            </w:pPr>
            <w:r>
              <w:t xml:space="preserve"> Ru02.042  </w:t>
            </w:r>
          </w:p>
        </w:tc>
        <w:tc>
          <w:tcPr>
            <w:tcW w:w="1680" w:type="dxa"/>
            <w:tcBorders>
              <w:top w:val="nil"/>
            </w:tcBorders>
          </w:tcPr>
          <w:p w:rsidR="00B86404" w:rsidRDefault="00B86404">
            <w:pPr>
              <w:pStyle w:val="ConsPlusNonformat"/>
              <w:jc w:val="both"/>
            </w:pPr>
            <w:r>
              <w:t xml:space="preserve"> 1197-01-9  </w:t>
            </w:r>
          </w:p>
        </w:tc>
        <w:tc>
          <w:tcPr>
            <w:tcW w:w="5280" w:type="dxa"/>
            <w:tcBorders>
              <w:top w:val="nil"/>
            </w:tcBorders>
          </w:tcPr>
          <w:p w:rsidR="00B86404" w:rsidRDefault="00B86404">
            <w:pPr>
              <w:pStyle w:val="ConsPlusNonformat"/>
              <w:jc w:val="both"/>
            </w:pPr>
            <w:r>
              <w:t xml:space="preserve">2-(Methylphenyl)propan-2-ol               </w:t>
            </w:r>
          </w:p>
        </w:tc>
      </w:tr>
      <w:tr w:rsidR="00B86404">
        <w:trPr>
          <w:trHeight w:val="240"/>
        </w:trPr>
        <w:tc>
          <w:tcPr>
            <w:tcW w:w="840" w:type="dxa"/>
            <w:tcBorders>
              <w:top w:val="nil"/>
            </w:tcBorders>
          </w:tcPr>
          <w:p w:rsidR="00B86404" w:rsidRDefault="00B86404">
            <w:pPr>
              <w:pStyle w:val="ConsPlusNonformat"/>
              <w:jc w:val="both"/>
            </w:pPr>
            <w:r>
              <w:t xml:space="preserve"> 531 </w:t>
            </w:r>
          </w:p>
        </w:tc>
        <w:tc>
          <w:tcPr>
            <w:tcW w:w="1560" w:type="dxa"/>
            <w:tcBorders>
              <w:top w:val="nil"/>
            </w:tcBorders>
          </w:tcPr>
          <w:p w:rsidR="00B86404" w:rsidRDefault="00B86404">
            <w:pPr>
              <w:pStyle w:val="ConsPlusNonformat"/>
              <w:jc w:val="both"/>
            </w:pPr>
            <w:r>
              <w:t xml:space="preserve"> Ru06.020  </w:t>
            </w:r>
          </w:p>
        </w:tc>
        <w:tc>
          <w:tcPr>
            <w:tcW w:w="1680" w:type="dxa"/>
            <w:tcBorders>
              <w:top w:val="nil"/>
            </w:tcBorders>
          </w:tcPr>
          <w:p w:rsidR="00B86404" w:rsidRDefault="00B86404">
            <w:pPr>
              <w:pStyle w:val="ConsPlusNonformat"/>
              <w:jc w:val="both"/>
            </w:pPr>
            <w:r>
              <w:t xml:space="preserve"> 34764-02-8 </w:t>
            </w:r>
          </w:p>
        </w:tc>
        <w:tc>
          <w:tcPr>
            <w:tcW w:w="5280" w:type="dxa"/>
            <w:tcBorders>
              <w:top w:val="nil"/>
            </w:tcBorders>
          </w:tcPr>
          <w:p w:rsidR="00B86404" w:rsidRDefault="00B86404">
            <w:pPr>
              <w:pStyle w:val="ConsPlusNonformat"/>
              <w:jc w:val="both"/>
            </w:pPr>
            <w:r>
              <w:t xml:space="preserve">Diethoxydecane                            </w:t>
            </w:r>
          </w:p>
        </w:tc>
      </w:tr>
      <w:tr w:rsidR="00B86404">
        <w:trPr>
          <w:trHeight w:val="240"/>
        </w:trPr>
        <w:tc>
          <w:tcPr>
            <w:tcW w:w="840" w:type="dxa"/>
            <w:tcBorders>
              <w:top w:val="nil"/>
            </w:tcBorders>
          </w:tcPr>
          <w:p w:rsidR="00B86404" w:rsidRDefault="00B86404">
            <w:pPr>
              <w:pStyle w:val="ConsPlusNonformat"/>
              <w:jc w:val="both"/>
            </w:pPr>
            <w:r>
              <w:t xml:space="preserve"> 533 </w:t>
            </w:r>
          </w:p>
        </w:tc>
        <w:tc>
          <w:tcPr>
            <w:tcW w:w="1560" w:type="dxa"/>
            <w:tcBorders>
              <w:top w:val="nil"/>
            </w:tcBorders>
          </w:tcPr>
          <w:p w:rsidR="00B86404" w:rsidRDefault="00B86404">
            <w:pPr>
              <w:pStyle w:val="ConsPlusNonformat"/>
              <w:jc w:val="both"/>
            </w:pPr>
            <w:r>
              <w:t xml:space="preserve"> Ru12.012  </w:t>
            </w:r>
          </w:p>
        </w:tc>
        <w:tc>
          <w:tcPr>
            <w:tcW w:w="1680" w:type="dxa"/>
            <w:tcBorders>
              <w:top w:val="nil"/>
            </w:tcBorders>
          </w:tcPr>
          <w:p w:rsidR="00B86404" w:rsidRDefault="00B86404">
            <w:pPr>
              <w:pStyle w:val="ConsPlusNonformat"/>
              <w:jc w:val="both"/>
            </w:pPr>
            <w:r>
              <w:t xml:space="preserve">  110-81-6  </w:t>
            </w:r>
          </w:p>
        </w:tc>
        <w:tc>
          <w:tcPr>
            <w:tcW w:w="5280" w:type="dxa"/>
            <w:tcBorders>
              <w:top w:val="nil"/>
            </w:tcBorders>
          </w:tcPr>
          <w:p w:rsidR="00B86404" w:rsidRDefault="00B86404">
            <w:pPr>
              <w:pStyle w:val="ConsPlusNonformat"/>
              <w:jc w:val="both"/>
            </w:pPr>
            <w:r>
              <w:t xml:space="preserve">Diethyl disulfide                         </w:t>
            </w:r>
          </w:p>
        </w:tc>
      </w:tr>
      <w:tr w:rsidR="00B86404">
        <w:trPr>
          <w:trHeight w:val="240"/>
        </w:trPr>
        <w:tc>
          <w:tcPr>
            <w:tcW w:w="840" w:type="dxa"/>
            <w:tcBorders>
              <w:top w:val="nil"/>
            </w:tcBorders>
          </w:tcPr>
          <w:p w:rsidR="00B86404" w:rsidRDefault="00B86404">
            <w:pPr>
              <w:pStyle w:val="ConsPlusNonformat"/>
              <w:jc w:val="both"/>
            </w:pPr>
            <w:r>
              <w:t xml:space="preserve"> 534 </w:t>
            </w:r>
          </w:p>
        </w:tc>
        <w:tc>
          <w:tcPr>
            <w:tcW w:w="1560" w:type="dxa"/>
            <w:tcBorders>
              <w:top w:val="nil"/>
            </w:tcBorders>
          </w:tcPr>
          <w:p w:rsidR="00B86404" w:rsidRDefault="00B86404">
            <w:pPr>
              <w:pStyle w:val="ConsPlusNonformat"/>
              <w:jc w:val="both"/>
            </w:pPr>
            <w:r>
              <w:t xml:space="preserve"> Ru14.005  </w:t>
            </w:r>
          </w:p>
        </w:tc>
        <w:tc>
          <w:tcPr>
            <w:tcW w:w="1680" w:type="dxa"/>
            <w:tcBorders>
              <w:top w:val="nil"/>
            </w:tcBorders>
          </w:tcPr>
          <w:p w:rsidR="00B86404" w:rsidRDefault="00B86404">
            <w:pPr>
              <w:pStyle w:val="ConsPlusNonformat"/>
              <w:jc w:val="both"/>
            </w:pPr>
            <w:r>
              <w:t xml:space="preserve"> 15707-24-1 </w:t>
            </w:r>
          </w:p>
        </w:tc>
        <w:tc>
          <w:tcPr>
            <w:tcW w:w="5280" w:type="dxa"/>
            <w:tcBorders>
              <w:top w:val="nil"/>
            </w:tcBorders>
          </w:tcPr>
          <w:p w:rsidR="00B86404" w:rsidRDefault="00B86404">
            <w:pPr>
              <w:pStyle w:val="ConsPlusNonformat"/>
              <w:jc w:val="both"/>
            </w:pPr>
            <w:r>
              <w:t xml:space="preserve">Diethylpyrazine                           </w:t>
            </w:r>
          </w:p>
        </w:tc>
      </w:tr>
      <w:tr w:rsidR="00B86404">
        <w:trPr>
          <w:trHeight w:val="240"/>
        </w:trPr>
        <w:tc>
          <w:tcPr>
            <w:tcW w:w="840" w:type="dxa"/>
            <w:tcBorders>
              <w:top w:val="nil"/>
            </w:tcBorders>
          </w:tcPr>
          <w:p w:rsidR="00B86404" w:rsidRDefault="00B86404">
            <w:pPr>
              <w:pStyle w:val="ConsPlusNonformat"/>
              <w:jc w:val="both"/>
            </w:pPr>
            <w:r>
              <w:t xml:space="preserve"> 535 </w:t>
            </w:r>
          </w:p>
        </w:tc>
        <w:tc>
          <w:tcPr>
            <w:tcW w:w="1560" w:type="dxa"/>
            <w:tcBorders>
              <w:top w:val="nil"/>
            </w:tcBorders>
          </w:tcPr>
          <w:p w:rsidR="00B86404" w:rsidRDefault="00B86404">
            <w:pPr>
              <w:pStyle w:val="ConsPlusNonformat"/>
              <w:jc w:val="both"/>
            </w:pPr>
            <w:r>
              <w:t xml:space="preserve"> Ru13.009  </w:t>
            </w:r>
          </w:p>
        </w:tc>
        <w:tc>
          <w:tcPr>
            <w:tcW w:w="1680" w:type="dxa"/>
            <w:tcBorders>
              <w:top w:val="nil"/>
            </w:tcBorders>
          </w:tcPr>
          <w:p w:rsidR="00B86404" w:rsidRDefault="00B86404">
            <w:pPr>
              <w:pStyle w:val="ConsPlusNonformat"/>
              <w:jc w:val="both"/>
            </w:pPr>
            <w:r>
              <w:t xml:space="preserve">  119-84-6  </w:t>
            </w:r>
          </w:p>
        </w:tc>
        <w:tc>
          <w:tcPr>
            <w:tcW w:w="5280" w:type="dxa"/>
            <w:tcBorders>
              <w:top w:val="nil"/>
            </w:tcBorders>
          </w:tcPr>
          <w:p w:rsidR="00B86404" w:rsidRDefault="00B86404">
            <w:pPr>
              <w:pStyle w:val="ConsPlusNonformat"/>
              <w:jc w:val="both"/>
            </w:pPr>
            <w:r>
              <w:t xml:space="preserve">Dihydrocoumarin                           </w:t>
            </w:r>
          </w:p>
        </w:tc>
      </w:tr>
      <w:tr w:rsidR="00B86404">
        <w:trPr>
          <w:trHeight w:val="240"/>
        </w:trPr>
        <w:tc>
          <w:tcPr>
            <w:tcW w:w="840" w:type="dxa"/>
            <w:tcBorders>
              <w:top w:val="nil"/>
            </w:tcBorders>
          </w:tcPr>
          <w:p w:rsidR="00B86404" w:rsidRDefault="00B86404">
            <w:pPr>
              <w:pStyle w:val="ConsPlusNonformat"/>
              <w:jc w:val="both"/>
            </w:pPr>
            <w:r>
              <w:t xml:space="preserve"> 536 </w:t>
            </w:r>
          </w:p>
        </w:tc>
        <w:tc>
          <w:tcPr>
            <w:tcW w:w="1560" w:type="dxa"/>
            <w:tcBorders>
              <w:top w:val="nil"/>
            </w:tcBorders>
          </w:tcPr>
          <w:p w:rsidR="00B86404" w:rsidRDefault="00B86404">
            <w:pPr>
              <w:pStyle w:val="ConsPlusNonformat"/>
              <w:jc w:val="both"/>
            </w:pPr>
            <w:r>
              <w:t xml:space="preserve"> Ru13.010  </w:t>
            </w:r>
          </w:p>
        </w:tc>
        <w:tc>
          <w:tcPr>
            <w:tcW w:w="1680" w:type="dxa"/>
            <w:tcBorders>
              <w:top w:val="nil"/>
            </w:tcBorders>
          </w:tcPr>
          <w:p w:rsidR="00B86404" w:rsidRDefault="00B86404">
            <w:pPr>
              <w:pStyle w:val="ConsPlusNonformat"/>
              <w:jc w:val="both"/>
            </w:pPr>
            <w:r>
              <w:t xml:space="preserve"> 3658-77-3  </w:t>
            </w:r>
          </w:p>
        </w:tc>
        <w:tc>
          <w:tcPr>
            <w:tcW w:w="5280" w:type="dxa"/>
            <w:tcBorders>
              <w:top w:val="nil"/>
            </w:tcBorders>
          </w:tcPr>
          <w:p w:rsidR="00B86404" w:rsidRDefault="00B86404">
            <w:pPr>
              <w:pStyle w:val="ConsPlusNonformat"/>
              <w:jc w:val="both"/>
            </w:pPr>
            <w:r>
              <w:t xml:space="preserve">Hydroxy-2,5-dimethylfuran-3(2H)-one       </w:t>
            </w:r>
          </w:p>
        </w:tc>
      </w:tr>
      <w:tr w:rsidR="00B86404">
        <w:trPr>
          <w:trHeight w:val="240"/>
        </w:trPr>
        <w:tc>
          <w:tcPr>
            <w:tcW w:w="840" w:type="dxa"/>
            <w:tcBorders>
              <w:top w:val="nil"/>
            </w:tcBorders>
          </w:tcPr>
          <w:p w:rsidR="00B86404" w:rsidRDefault="00B86404">
            <w:pPr>
              <w:pStyle w:val="ConsPlusNonformat"/>
              <w:jc w:val="both"/>
            </w:pPr>
            <w:r>
              <w:t xml:space="preserve"> 537 </w:t>
            </w:r>
          </w:p>
        </w:tc>
        <w:tc>
          <w:tcPr>
            <w:tcW w:w="1560" w:type="dxa"/>
            <w:tcBorders>
              <w:top w:val="nil"/>
            </w:tcBorders>
          </w:tcPr>
          <w:p w:rsidR="00B86404" w:rsidRDefault="00B86404">
            <w:pPr>
              <w:pStyle w:val="ConsPlusNonformat"/>
              <w:jc w:val="both"/>
            </w:pPr>
            <w:r>
              <w:t xml:space="preserve"> Ru04.019  </w:t>
            </w:r>
          </w:p>
        </w:tc>
        <w:tc>
          <w:tcPr>
            <w:tcW w:w="1680" w:type="dxa"/>
            <w:tcBorders>
              <w:top w:val="nil"/>
            </w:tcBorders>
          </w:tcPr>
          <w:p w:rsidR="00B86404" w:rsidRDefault="00B86404">
            <w:pPr>
              <w:pStyle w:val="ConsPlusNonformat"/>
              <w:jc w:val="both"/>
            </w:pPr>
            <w:r>
              <w:t xml:space="preserve">  95-87-4   </w:t>
            </w:r>
          </w:p>
        </w:tc>
        <w:tc>
          <w:tcPr>
            <w:tcW w:w="5280" w:type="dxa"/>
            <w:tcBorders>
              <w:top w:val="nil"/>
            </w:tcBorders>
          </w:tcPr>
          <w:p w:rsidR="00B86404" w:rsidRDefault="00B86404">
            <w:pPr>
              <w:pStyle w:val="ConsPlusNonformat"/>
              <w:jc w:val="both"/>
            </w:pPr>
            <w:r>
              <w:t xml:space="preserve">Dimethylphenol                            </w:t>
            </w:r>
          </w:p>
        </w:tc>
      </w:tr>
      <w:tr w:rsidR="00B86404">
        <w:trPr>
          <w:trHeight w:val="240"/>
        </w:trPr>
        <w:tc>
          <w:tcPr>
            <w:tcW w:w="840" w:type="dxa"/>
            <w:tcBorders>
              <w:top w:val="nil"/>
            </w:tcBorders>
          </w:tcPr>
          <w:p w:rsidR="00B86404" w:rsidRDefault="00B86404">
            <w:pPr>
              <w:pStyle w:val="ConsPlusNonformat"/>
              <w:jc w:val="both"/>
            </w:pPr>
            <w:r>
              <w:t xml:space="preserve"> 538 </w:t>
            </w:r>
          </w:p>
        </w:tc>
        <w:tc>
          <w:tcPr>
            <w:tcW w:w="1560" w:type="dxa"/>
            <w:tcBorders>
              <w:top w:val="nil"/>
            </w:tcBorders>
          </w:tcPr>
          <w:p w:rsidR="00B86404" w:rsidRDefault="00B86404">
            <w:pPr>
              <w:pStyle w:val="ConsPlusNonformat"/>
              <w:jc w:val="both"/>
            </w:pPr>
            <w:r>
              <w:t xml:space="preserve"> Ru04.020  </w:t>
            </w:r>
          </w:p>
        </w:tc>
        <w:tc>
          <w:tcPr>
            <w:tcW w:w="1680" w:type="dxa"/>
            <w:tcBorders>
              <w:top w:val="nil"/>
            </w:tcBorders>
          </w:tcPr>
          <w:p w:rsidR="00B86404" w:rsidRDefault="00B86404">
            <w:pPr>
              <w:pStyle w:val="ConsPlusNonformat"/>
              <w:jc w:val="both"/>
            </w:pPr>
            <w:r>
              <w:t xml:space="preserve">  108-68-9  </w:t>
            </w:r>
          </w:p>
        </w:tc>
        <w:tc>
          <w:tcPr>
            <w:tcW w:w="5280" w:type="dxa"/>
            <w:tcBorders>
              <w:top w:val="nil"/>
            </w:tcBorders>
          </w:tcPr>
          <w:p w:rsidR="00B86404" w:rsidRDefault="00B86404">
            <w:pPr>
              <w:pStyle w:val="ConsPlusNonformat"/>
              <w:jc w:val="both"/>
            </w:pPr>
            <w:r>
              <w:t xml:space="preserve">Dimethylphenol                            </w:t>
            </w:r>
          </w:p>
        </w:tc>
      </w:tr>
      <w:tr w:rsidR="00B86404">
        <w:trPr>
          <w:trHeight w:val="240"/>
        </w:trPr>
        <w:tc>
          <w:tcPr>
            <w:tcW w:w="840" w:type="dxa"/>
            <w:tcBorders>
              <w:top w:val="nil"/>
            </w:tcBorders>
          </w:tcPr>
          <w:p w:rsidR="00B86404" w:rsidRDefault="00B86404">
            <w:pPr>
              <w:pStyle w:val="ConsPlusNonformat"/>
              <w:jc w:val="both"/>
            </w:pPr>
            <w:r>
              <w:t xml:space="preserve"> 539 </w:t>
            </w:r>
          </w:p>
        </w:tc>
        <w:tc>
          <w:tcPr>
            <w:tcW w:w="1560" w:type="dxa"/>
            <w:tcBorders>
              <w:top w:val="nil"/>
            </w:tcBorders>
          </w:tcPr>
          <w:p w:rsidR="00B86404" w:rsidRDefault="00B86404">
            <w:pPr>
              <w:pStyle w:val="ConsPlusNonformat"/>
              <w:jc w:val="both"/>
            </w:pPr>
            <w:r>
              <w:t xml:space="preserve"> Ru12.013  </w:t>
            </w:r>
          </w:p>
        </w:tc>
        <w:tc>
          <w:tcPr>
            <w:tcW w:w="1680" w:type="dxa"/>
            <w:tcBorders>
              <w:top w:val="nil"/>
            </w:tcBorders>
          </w:tcPr>
          <w:p w:rsidR="00B86404" w:rsidRDefault="00B86404">
            <w:pPr>
              <w:pStyle w:val="ConsPlusNonformat"/>
              <w:jc w:val="both"/>
            </w:pPr>
            <w:r>
              <w:t xml:space="preserve"> 3658-80-8  </w:t>
            </w:r>
          </w:p>
        </w:tc>
        <w:tc>
          <w:tcPr>
            <w:tcW w:w="5280" w:type="dxa"/>
            <w:tcBorders>
              <w:top w:val="nil"/>
            </w:tcBorders>
          </w:tcPr>
          <w:p w:rsidR="00B86404" w:rsidRDefault="00B86404">
            <w:pPr>
              <w:pStyle w:val="ConsPlusNonformat"/>
              <w:jc w:val="both"/>
            </w:pPr>
            <w:r>
              <w:t xml:space="preserve">Dimethyl trisulfide                       </w:t>
            </w:r>
          </w:p>
        </w:tc>
      </w:tr>
      <w:tr w:rsidR="00B86404">
        <w:trPr>
          <w:trHeight w:val="240"/>
        </w:trPr>
        <w:tc>
          <w:tcPr>
            <w:tcW w:w="840" w:type="dxa"/>
            <w:tcBorders>
              <w:top w:val="nil"/>
            </w:tcBorders>
          </w:tcPr>
          <w:p w:rsidR="00B86404" w:rsidRDefault="00B86404">
            <w:pPr>
              <w:pStyle w:val="ConsPlusNonformat"/>
              <w:jc w:val="both"/>
            </w:pPr>
            <w:r>
              <w:t xml:space="preserve"> 540 </w:t>
            </w:r>
          </w:p>
        </w:tc>
        <w:tc>
          <w:tcPr>
            <w:tcW w:w="1560" w:type="dxa"/>
            <w:tcBorders>
              <w:top w:val="nil"/>
            </w:tcBorders>
          </w:tcPr>
          <w:p w:rsidR="00B86404" w:rsidRDefault="00B86404">
            <w:pPr>
              <w:pStyle w:val="ConsPlusNonformat"/>
              <w:jc w:val="both"/>
            </w:pPr>
            <w:r>
              <w:t xml:space="preserve"> Ru12.014  </w:t>
            </w:r>
          </w:p>
        </w:tc>
        <w:tc>
          <w:tcPr>
            <w:tcW w:w="1680" w:type="dxa"/>
            <w:tcBorders>
              <w:top w:val="nil"/>
            </w:tcBorders>
          </w:tcPr>
          <w:p w:rsidR="00B86404" w:rsidRDefault="00B86404">
            <w:pPr>
              <w:pStyle w:val="ConsPlusNonformat"/>
              <w:jc w:val="both"/>
            </w:pPr>
            <w:r>
              <w:t xml:space="preserve">  629-19-6  </w:t>
            </w:r>
          </w:p>
        </w:tc>
        <w:tc>
          <w:tcPr>
            <w:tcW w:w="5280" w:type="dxa"/>
            <w:tcBorders>
              <w:top w:val="nil"/>
            </w:tcBorders>
          </w:tcPr>
          <w:p w:rsidR="00B86404" w:rsidRDefault="00B86404">
            <w:pPr>
              <w:pStyle w:val="ConsPlusNonformat"/>
              <w:jc w:val="both"/>
            </w:pPr>
            <w:r>
              <w:t xml:space="preserve">Dipropyl disulfide                        </w:t>
            </w:r>
          </w:p>
        </w:tc>
      </w:tr>
      <w:tr w:rsidR="00B86404">
        <w:trPr>
          <w:trHeight w:val="240"/>
        </w:trPr>
        <w:tc>
          <w:tcPr>
            <w:tcW w:w="840" w:type="dxa"/>
            <w:tcBorders>
              <w:top w:val="nil"/>
            </w:tcBorders>
          </w:tcPr>
          <w:p w:rsidR="00B86404" w:rsidRDefault="00B86404">
            <w:pPr>
              <w:pStyle w:val="ConsPlusNonformat"/>
              <w:jc w:val="both"/>
            </w:pPr>
            <w:r>
              <w:t xml:space="preserve"> 541 </w:t>
            </w:r>
          </w:p>
        </w:tc>
        <w:tc>
          <w:tcPr>
            <w:tcW w:w="1560" w:type="dxa"/>
            <w:tcBorders>
              <w:top w:val="nil"/>
            </w:tcBorders>
          </w:tcPr>
          <w:p w:rsidR="00B86404" w:rsidRDefault="00B86404">
            <w:pPr>
              <w:pStyle w:val="ConsPlusNonformat"/>
              <w:jc w:val="both"/>
            </w:pPr>
            <w:r>
              <w:t xml:space="preserve"> Ru12.015  </w:t>
            </w:r>
          </w:p>
        </w:tc>
        <w:tc>
          <w:tcPr>
            <w:tcW w:w="1680" w:type="dxa"/>
            <w:tcBorders>
              <w:top w:val="nil"/>
            </w:tcBorders>
          </w:tcPr>
          <w:p w:rsidR="00B86404" w:rsidRDefault="00B86404">
            <w:pPr>
              <w:pStyle w:val="ConsPlusNonformat"/>
              <w:jc w:val="both"/>
            </w:pPr>
            <w:r>
              <w:t xml:space="preserve">  111-47-7  </w:t>
            </w:r>
          </w:p>
        </w:tc>
        <w:tc>
          <w:tcPr>
            <w:tcW w:w="5280" w:type="dxa"/>
            <w:tcBorders>
              <w:top w:val="nil"/>
            </w:tcBorders>
          </w:tcPr>
          <w:p w:rsidR="00B86404" w:rsidRDefault="00B86404">
            <w:pPr>
              <w:pStyle w:val="ConsPlusNonformat"/>
              <w:jc w:val="both"/>
            </w:pPr>
            <w:r>
              <w:t xml:space="preserve">Dipropyl sulfide                          </w:t>
            </w:r>
          </w:p>
        </w:tc>
      </w:tr>
      <w:tr w:rsidR="00B86404">
        <w:trPr>
          <w:trHeight w:val="240"/>
        </w:trPr>
        <w:tc>
          <w:tcPr>
            <w:tcW w:w="840" w:type="dxa"/>
            <w:tcBorders>
              <w:top w:val="nil"/>
            </w:tcBorders>
          </w:tcPr>
          <w:p w:rsidR="00B86404" w:rsidRDefault="00B86404">
            <w:pPr>
              <w:pStyle w:val="ConsPlusNonformat"/>
              <w:jc w:val="both"/>
            </w:pPr>
            <w:r>
              <w:t xml:space="preserve"> 542 </w:t>
            </w:r>
          </w:p>
        </w:tc>
        <w:tc>
          <w:tcPr>
            <w:tcW w:w="1560" w:type="dxa"/>
            <w:tcBorders>
              <w:top w:val="nil"/>
            </w:tcBorders>
          </w:tcPr>
          <w:p w:rsidR="00B86404" w:rsidRDefault="00B86404">
            <w:pPr>
              <w:pStyle w:val="ConsPlusNonformat"/>
              <w:jc w:val="both"/>
            </w:pPr>
            <w:r>
              <w:t xml:space="preserve"> Ru12.016  </w:t>
            </w:r>
          </w:p>
        </w:tc>
        <w:tc>
          <w:tcPr>
            <w:tcW w:w="1680" w:type="dxa"/>
            <w:tcBorders>
              <w:top w:val="nil"/>
            </w:tcBorders>
          </w:tcPr>
          <w:p w:rsidR="00B86404" w:rsidRDefault="00B86404">
            <w:pPr>
              <w:pStyle w:val="ConsPlusNonformat"/>
              <w:jc w:val="both"/>
            </w:pPr>
            <w:r>
              <w:t xml:space="preserve">  625-80-9  </w:t>
            </w:r>
          </w:p>
        </w:tc>
        <w:tc>
          <w:tcPr>
            <w:tcW w:w="5280" w:type="dxa"/>
            <w:tcBorders>
              <w:top w:val="nil"/>
            </w:tcBorders>
          </w:tcPr>
          <w:p w:rsidR="00B86404" w:rsidRDefault="00B86404">
            <w:pPr>
              <w:pStyle w:val="ConsPlusNonformat"/>
              <w:jc w:val="both"/>
            </w:pPr>
            <w:r>
              <w:t xml:space="preserve">Di-isopropyl sulfide                      </w:t>
            </w:r>
          </w:p>
        </w:tc>
      </w:tr>
      <w:tr w:rsidR="00B86404">
        <w:trPr>
          <w:trHeight w:val="240"/>
        </w:trPr>
        <w:tc>
          <w:tcPr>
            <w:tcW w:w="840" w:type="dxa"/>
            <w:tcBorders>
              <w:top w:val="nil"/>
            </w:tcBorders>
          </w:tcPr>
          <w:p w:rsidR="00B86404" w:rsidRDefault="00B86404">
            <w:pPr>
              <w:pStyle w:val="ConsPlusNonformat"/>
              <w:jc w:val="both"/>
            </w:pPr>
            <w:r>
              <w:t xml:space="preserve"> 543 </w:t>
            </w:r>
          </w:p>
        </w:tc>
        <w:tc>
          <w:tcPr>
            <w:tcW w:w="1560" w:type="dxa"/>
            <w:tcBorders>
              <w:top w:val="nil"/>
            </w:tcBorders>
          </w:tcPr>
          <w:p w:rsidR="00B86404" w:rsidRDefault="00B86404">
            <w:pPr>
              <w:pStyle w:val="ConsPlusNonformat"/>
              <w:jc w:val="both"/>
            </w:pPr>
            <w:r>
              <w:t xml:space="preserve"> Ru02.043  </w:t>
            </w:r>
          </w:p>
        </w:tc>
        <w:tc>
          <w:tcPr>
            <w:tcW w:w="1680" w:type="dxa"/>
            <w:tcBorders>
              <w:top w:val="nil"/>
            </w:tcBorders>
          </w:tcPr>
          <w:p w:rsidR="00B86404" w:rsidRDefault="00B86404">
            <w:pPr>
              <w:pStyle w:val="ConsPlusNonformat"/>
              <w:jc w:val="both"/>
            </w:pPr>
            <w:r>
              <w:t xml:space="preserve">  97-95-0   </w:t>
            </w:r>
          </w:p>
        </w:tc>
        <w:tc>
          <w:tcPr>
            <w:tcW w:w="5280" w:type="dxa"/>
            <w:tcBorders>
              <w:top w:val="nil"/>
            </w:tcBorders>
          </w:tcPr>
          <w:p w:rsidR="00B86404" w:rsidRDefault="00B86404">
            <w:pPr>
              <w:pStyle w:val="ConsPlusNonformat"/>
              <w:jc w:val="both"/>
            </w:pPr>
            <w:r>
              <w:t xml:space="preserve">2-Ethylbutan-1-ol                         </w:t>
            </w:r>
          </w:p>
        </w:tc>
      </w:tr>
      <w:tr w:rsidR="00B86404">
        <w:trPr>
          <w:trHeight w:val="240"/>
        </w:trPr>
        <w:tc>
          <w:tcPr>
            <w:tcW w:w="840" w:type="dxa"/>
            <w:tcBorders>
              <w:top w:val="nil"/>
            </w:tcBorders>
          </w:tcPr>
          <w:p w:rsidR="00B86404" w:rsidRDefault="00B86404">
            <w:pPr>
              <w:pStyle w:val="ConsPlusNonformat"/>
              <w:jc w:val="both"/>
            </w:pPr>
            <w:r>
              <w:t xml:space="preserve"> 544 </w:t>
            </w:r>
          </w:p>
        </w:tc>
        <w:tc>
          <w:tcPr>
            <w:tcW w:w="1560" w:type="dxa"/>
            <w:tcBorders>
              <w:top w:val="nil"/>
            </w:tcBorders>
          </w:tcPr>
          <w:p w:rsidR="00B86404" w:rsidRDefault="00B86404">
            <w:pPr>
              <w:pStyle w:val="ConsPlusNonformat"/>
              <w:jc w:val="both"/>
            </w:pPr>
            <w:r>
              <w:t xml:space="preserve"> Ru02.044  </w:t>
            </w:r>
          </w:p>
        </w:tc>
        <w:tc>
          <w:tcPr>
            <w:tcW w:w="1680" w:type="dxa"/>
            <w:tcBorders>
              <w:top w:val="nil"/>
            </w:tcBorders>
          </w:tcPr>
          <w:p w:rsidR="00B86404" w:rsidRDefault="00B86404">
            <w:pPr>
              <w:pStyle w:val="ConsPlusNonformat"/>
              <w:jc w:val="both"/>
            </w:pPr>
            <w:r>
              <w:t xml:space="preserve">  589-82-2  </w:t>
            </w:r>
          </w:p>
        </w:tc>
        <w:tc>
          <w:tcPr>
            <w:tcW w:w="5280" w:type="dxa"/>
            <w:tcBorders>
              <w:top w:val="nil"/>
            </w:tcBorders>
          </w:tcPr>
          <w:p w:rsidR="00B86404" w:rsidRDefault="00B86404">
            <w:pPr>
              <w:pStyle w:val="ConsPlusNonformat"/>
              <w:jc w:val="both"/>
            </w:pPr>
            <w:r>
              <w:t xml:space="preserve">Heptan-3-ol                               </w:t>
            </w:r>
          </w:p>
        </w:tc>
      </w:tr>
      <w:tr w:rsidR="00B86404">
        <w:trPr>
          <w:trHeight w:val="240"/>
        </w:trPr>
        <w:tc>
          <w:tcPr>
            <w:tcW w:w="840" w:type="dxa"/>
            <w:tcBorders>
              <w:top w:val="nil"/>
            </w:tcBorders>
          </w:tcPr>
          <w:p w:rsidR="00B86404" w:rsidRDefault="00B86404">
            <w:pPr>
              <w:pStyle w:val="ConsPlusNonformat"/>
              <w:jc w:val="both"/>
            </w:pPr>
            <w:r>
              <w:t xml:space="preserve"> 545 </w:t>
            </w:r>
          </w:p>
        </w:tc>
        <w:tc>
          <w:tcPr>
            <w:tcW w:w="1560" w:type="dxa"/>
            <w:tcBorders>
              <w:top w:val="nil"/>
            </w:tcBorders>
          </w:tcPr>
          <w:p w:rsidR="00B86404" w:rsidRDefault="00B86404">
            <w:pPr>
              <w:pStyle w:val="ConsPlusNonformat"/>
              <w:jc w:val="both"/>
            </w:pPr>
            <w:r>
              <w:t xml:space="preserve"> Ru13.011  </w:t>
            </w:r>
          </w:p>
        </w:tc>
        <w:tc>
          <w:tcPr>
            <w:tcW w:w="1680" w:type="dxa"/>
            <w:tcBorders>
              <w:top w:val="nil"/>
            </w:tcBorders>
          </w:tcPr>
          <w:p w:rsidR="00B86404" w:rsidRDefault="00B86404">
            <w:pPr>
              <w:pStyle w:val="ConsPlusNonformat"/>
              <w:jc w:val="both"/>
            </w:pPr>
            <w:r>
              <w:t xml:space="preserve">  623-20-1  </w:t>
            </w:r>
          </w:p>
        </w:tc>
        <w:tc>
          <w:tcPr>
            <w:tcW w:w="5280" w:type="dxa"/>
            <w:tcBorders>
              <w:top w:val="nil"/>
            </w:tcBorders>
          </w:tcPr>
          <w:p w:rsidR="00B86404" w:rsidRDefault="00B86404">
            <w:pPr>
              <w:pStyle w:val="ConsPlusNonformat"/>
              <w:jc w:val="both"/>
            </w:pPr>
            <w:r>
              <w:t xml:space="preserve">Ethyl furfuracrylate                      </w:t>
            </w:r>
          </w:p>
        </w:tc>
      </w:tr>
      <w:tr w:rsidR="00B86404">
        <w:trPr>
          <w:trHeight w:val="240"/>
        </w:trPr>
        <w:tc>
          <w:tcPr>
            <w:tcW w:w="840" w:type="dxa"/>
            <w:tcBorders>
              <w:top w:val="nil"/>
            </w:tcBorders>
          </w:tcPr>
          <w:p w:rsidR="00B86404" w:rsidRDefault="00B86404">
            <w:pPr>
              <w:pStyle w:val="ConsPlusNonformat"/>
              <w:jc w:val="both"/>
            </w:pPr>
            <w:r>
              <w:t xml:space="preserve"> 546 </w:t>
            </w:r>
          </w:p>
        </w:tc>
        <w:tc>
          <w:tcPr>
            <w:tcW w:w="1560" w:type="dxa"/>
            <w:tcBorders>
              <w:top w:val="nil"/>
            </w:tcBorders>
          </w:tcPr>
          <w:p w:rsidR="00B86404" w:rsidRDefault="00B86404">
            <w:pPr>
              <w:pStyle w:val="ConsPlusNonformat"/>
              <w:jc w:val="both"/>
            </w:pPr>
            <w:r>
              <w:t xml:space="preserve"> Ru12.017  </w:t>
            </w:r>
          </w:p>
        </w:tc>
        <w:tc>
          <w:tcPr>
            <w:tcW w:w="1680" w:type="dxa"/>
            <w:tcBorders>
              <w:top w:val="nil"/>
            </w:tcBorders>
          </w:tcPr>
          <w:p w:rsidR="00B86404" w:rsidRDefault="00B86404">
            <w:pPr>
              <w:pStyle w:val="ConsPlusNonformat"/>
              <w:jc w:val="both"/>
            </w:pPr>
            <w:r>
              <w:t xml:space="preserve">  75-08-1   </w:t>
            </w:r>
          </w:p>
        </w:tc>
        <w:tc>
          <w:tcPr>
            <w:tcW w:w="5280" w:type="dxa"/>
            <w:tcBorders>
              <w:top w:val="nil"/>
            </w:tcBorders>
          </w:tcPr>
          <w:p w:rsidR="00B86404" w:rsidRDefault="00B86404">
            <w:pPr>
              <w:pStyle w:val="ConsPlusNonformat"/>
              <w:jc w:val="both"/>
            </w:pPr>
            <w:r>
              <w:t xml:space="preserve">Ethanethiol                               </w:t>
            </w:r>
          </w:p>
        </w:tc>
      </w:tr>
      <w:tr w:rsidR="00B86404">
        <w:trPr>
          <w:trHeight w:val="240"/>
        </w:trPr>
        <w:tc>
          <w:tcPr>
            <w:tcW w:w="840" w:type="dxa"/>
            <w:tcBorders>
              <w:top w:val="nil"/>
            </w:tcBorders>
          </w:tcPr>
          <w:p w:rsidR="00B86404" w:rsidRDefault="00B86404">
            <w:pPr>
              <w:pStyle w:val="ConsPlusNonformat"/>
              <w:jc w:val="both"/>
            </w:pPr>
            <w:r>
              <w:t xml:space="preserve"> 546 </w:t>
            </w:r>
          </w:p>
        </w:tc>
        <w:tc>
          <w:tcPr>
            <w:tcW w:w="1560" w:type="dxa"/>
            <w:tcBorders>
              <w:top w:val="nil"/>
            </w:tcBorders>
          </w:tcPr>
          <w:p w:rsidR="00B86404" w:rsidRDefault="00B86404">
            <w:pPr>
              <w:pStyle w:val="ConsPlusNonformat"/>
              <w:jc w:val="both"/>
            </w:pPr>
            <w:r>
              <w:t xml:space="preserve"> Ru12.207  </w:t>
            </w:r>
          </w:p>
        </w:tc>
        <w:tc>
          <w:tcPr>
            <w:tcW w:w="1680" w:type="dxa"/>
            <w:tcBorders>
              <w:top w:val="nil"/>
            </w:tcBorders>
          </w:tcPr>
          <w:p w:rsidR="00B86404" w:rsidRDefault="00B86404">
            <w:pPr>
              <w:pStyle w:val="ConsPlusNonformat"/>
              <w:jc w:val="both"/>
            </w:pPr>
            <w:r>
              <w:t xml:space="preserve">  10-87-5   </w:t>
            </w:r>
          </w:p>
        </w:tc>
        <w:tc>
          <w:tcPr>
            <w:tcW w:w="5280" w:type="dxa"/>
            <w:tcBorders>
              <w:top w:val="nil"/>
            </w:tcBorders>
          </w:tcPr>
          <w:p w:rsidR="00B86404" w:rsidRDefault="00B86404">
            <w:pPr>
              <w:pStyle w:val="ConsPlusNonformat"/>
              <w:jc w:val="both"/>
            </w:pPr>
            <w:r>
              <w:t xml:space="preserve">Ethanethiol                               </w:t>
            </w:r>
          </w:p>
        </w:tc>
      </w:tr>
      <w:tr w:rsidR="00B86404">
        <w:trPr>
          <w:trHeight w:val="240"/>
        </w:trPr>
        <w:tc>
          <w:tcPr>
            <w:tcW w:w="840" w:type="dxa"/>
            <w:tcBorders>
              <w:top w:val="nil"/>
            </w:tcBorders>
          </w:tcPr>
          <w:p w:rsidR="00B86404" w:rsidRDefault="00B86404">
            <w:pPr>
              <w:pStyle w:val="ConsPlusNonformat"/>
              <w:jc w:val="both"/>
            </w:pPr>
            <w:r>
              <w:t xml:space="preserve"> 548 </w:t>
            </w:r>
          </w:p>
        </w:tc>
        <w:tc>
          <w:tcPr>
            <w:tcW w:w="1560" w:type="dxa"/>
            <w:tcBorders>
              <w:top w:val="nil"/>
            </w:tcBorders>
          </w:tcPr>
          <w:p w:rsidR="00B86404" w:rsidRDefault="00B86404">
            <w:pPr>
              <w:pStyle w:val="ConsPlusNonformat"/>
              <w:jc w:val="both"/>
            </w:pPr>
            <w:r>
              <w:t xml:space="preserve"> Ru14.006  </w:t>
            </w:r>
          </w:p>
        </w:tc>
        <w:tc>
          <w:tcPr>
            <w:tcW w:w="1680" w:type="dxa"/>
            <w:tcBorders>
              <w:top w:val="nil"/>
            </w:tcBorders>
          </w:tcPr>
          <w:p w:rsidR="00B86404" w:rsidRDefault="00B86404">
            <w:pPr>
              <w:pStyle w:val="ConsPlusNonformat"/>
              <w:jc w:val="both"/>
            </w:pPr>
            <w:r>
              <w:t xml:space="preserve"> 15707-23-0 </w:t>
            </w:r>
          </w:p>
        </w:tc>
        <w:tc>
          <w:tcPr>
            <w:tcW w:w="5280" w:type="dxa"/>
            <w:tcBorders>
              <w:top w:val="nil"/>
            </w:tcBorders>
          </w:tcPr>
          <w:p w:rsidR="00B86404" w:rsidRDefault="00B86404">
            <w:pPr>
              <w:pStyle w:val="ConsPlusNonformat"/>
              <w:jc w:val="both"/>
            </w:pPr>
            <w:r>
              <w:t xml:space="preserve">Ethyl-3-methylpyrazine                    </w:t>
            </w:r>
          </w:p>
        </w:tc>
      </w:tr>
      <w:tr w:rsidR="00B86404">
        <w:trPr>
          <w:trHeight w:val="240"/>
        </w:trPr>
        <w:tc>
          <w:tcPr>
            <w:tcW w:w="840" w:type="dxa"/>
            <w:tcBorders>
              <w:top w:val="nil"/>
            </w:tcBorders>
          </w:tcPr>
          <w:p w:rsidR="00B86404" w:rsidRDefault="00B86404">
            <w:pPr>
              <w:pStyle w:val="ConsPlusNonformat"/>
              <w:jc w:val="both"/>
            </w:pPr>
            <w:r>
              <w:lastRenderedPageBreak/>
              <w:t xml:space="preserve"> 549 </w:t>
            </w:r>
          </w:p>
        </w:tc>
        <w:tc>
          <w:tcPr>
            <w:tcW w:w="1560" w:type="dxa"/>
            <w:tcBorders>
              <w:top w:val="nil"/>
            </w:tcBorders>
          </w:tcPr>
          <w:p w:rsidR="00B86404" w:rsidRDefault="00B86404">
            <w:pPr>
              <w:pStyle w:val="ConsPlusNonformat"/>
              <w:jc w:val="both"/>
            </w:pPr>
            <w:r>
              <w:t xml:space="preserve"> Ru04.021  </w:t>
            </w:r>
          </w:p>
        </w:tc>
        <w:tc>
          <w:tcPr>
            <w:tcW w:w="1680" w:type="dxa"/>
            <w:tcBorders>
              <w:top w:val="nil"/>
            </w:tcBorders>
          </w:tcPr>
          <w:p w:rsidR="00B86404" w:rsidRDefault="00B86404">
            <w:pPr>
              <w:pStyle w:val="ConsPlusNonformat"/>
              <w:jc w:val="both"/>
            </w:pPr>
            <w:r>
              <w:t xml:space="preserve">  620-17-7  </w:t>
            </w:r>
          </w:p>
        </w:tc>
        <w:tc>
          <w:tcPr>
            <w:tcW w:w="5280" w:type="dxa"/>
            <w:tcBorders>
              <w:top w:val="nil"/>
            </w:tcBorders>
          </w:tcPr>
          <w:p w:rsidR="00B86404" w:rsidRDefault="00B86404">
            <w:pPr>
              <w:pStyle w:val="ConsPlusNonformat"/>
              <w:jc w:val="both"/>
            </w:pPr>
            <w:r>
              <w:t xml:space="preserve">Ethylphenol                               </w:t>
            </w:r>
          </w:p>
        </w:tc>
      </w:tr>
      <w:tr w:rsidR="00B86404">
        <w:trPr>
          <w:trHeight w:val="240"/>
        </w:trPr>
        <w:tc>
          <w:tcPr>
            <w:tcW w:w="840" w:type="dxa"/>
            <w:tcBorders>
              <w:top w:val="nil"/>
            </w:tcBorders>
          </w:tcPr>
          <w:p w:rsidR="00B86404" w:rsidRDefault="00B86404">
            <w:pPr>
              <w:pStyle w:val="ConsPlusNonformat"/>
              <w:jc w:val="both"/>
            </w:pPr>
            <w:r>
              <w:t xml:space="preserve"> 550 </w:t>
            </w:r>
          </w:p>
        </w:tc>
        <w:tc>
          <w:tcPr>
            <w:tcW w:w="1560" w:type="dxa"/>
            <w:tcBorders>
              <w:top w:val="nil"/>
            </w:tcBorders>
          </w:tcPr>
          <w:p w:rsidR="00B86404" w:rsidRDefault="00B86404">
            <w:pPr>
              <w:pStyle w:val="ConsPlusNonformat"/>
              <w:jc w:val="both"/>
            </w:pPr>
            <w:r>
              <w:t xml:space="preserve"> Ru04.022  </w:t>
            </w:r>
          </w:p>
        </w:tc>
        <w:tc>
          <w:tcPr>
            <w:tcW w:w="1680" w:type="dxa"/>
            <w:tcBorders>
              <w:top w:val="nil"/>
            </w:tcBorders>
          </w:tcPr>
          <w:p w:rsidR="00B86404" w:rsidRDefault="00B86404">
            <w:pPr>
              <w:pStyle w:val="ConsPlusNonformat"/>
              <w:jc w:val="both"/>
            </w:pPr>
            <w:r>
              <w:t xml:space="preserve">  123-07-9  </w:t>
            </w:r>
          </w:p>
        </w:tc>
        <w:tc>
          <w:tcPr>
            <w:tcW w:w="5280" w:type="dxa"/>
            <w:tcBorders>
              <w:top w:val="nil"/>
            </w:tcBorders>
          </w:tcPr>
          <w:p w:rsidR="00B86404" w:rsidRDefault="00B86404">
            <w:pPr>
              <w:pStyle w:val="ConsPlusNonformat"/>
              <w:jc w:val="both"/>
            </w:pPr>
            <w:r>
              <w:t xml:space="preserve">Ethylphenol                               </w:t>
            </w:r>
          </w:p>
        </w:tc>
      </w:tr>
      <w:tr w:rsidR="00B86404">
        <w:trPr>
          <w:trHeight w:val="240"/>
        </w:trPr>
        <w:tc>
          <w:tcPr>
            <w:tcW w:w="840" w:type="dxa"/>
            <w:tcBorders>
              <w:top w:val="nil"/>
            </w:tcBorders>
          </w:tcPr>
          <w:p w:rsidR="00B86404" w:rsidRDefault="00B86404">
            <w:pPr>
              <w:pStyle w:val="ConsPlusNonformat"/>
              <w:jc w:val="both"/>
            </w:pPr>
            <w:r>
              <w:t xml:space="preserve"> 551 </w:t>
            </w:r>
          </w:p>
        </w:tc>
        <w:tc>
          <w:tcPr>
            <w:tcW w:w="1560" w:type="dxa"/>
            <w:tcBorders>
              <w:top w:val="nil"/>
            </w:tcBorders>
          </w:tcPr>
          <w:p w:rsidR="00B86404" w:rsidRDefault="00B86404">
            <w:pPr>
              <w:pStyle w:val="ConsPlusNonformat"/>
              <w:jc w:val="both"/>
            </w:pPr>
            <w:r>
              <w:t xml:space="preserve"> Ru07.037  </w:t>
            </w:r>
          </w:p>
        </w:tc>
        <w:tc>
          <w:tcPr>
            <w:tcW w:w="1680" w:type="dxa"/>
            <w:tcBorders>
              <w:top w:val="nil"/>
            </w:tcBorders>
          </w:tcPr>
          <w:p w:rsidR="00B86404" w:rsidRDefault="00B86404">
            <w:pPr>
              <w:pStyle w:val="ConsPlusNonformat"/>
              <w:jc w:val="both"/>
            </w:pPr>
            <w:r>
              <w:t xml:space="preserve"> 1195-79-5  </w:t>
            </w:r>
          </w:p>
        </w:tc>
        <w:tc>
          <w:tcPr>
            <w:tcW w:w="5280" w:type="dxa"/>
            <w:tcBorders>
              <w:top w:val="nil"/>
            </w:tcBorders>
          </w:tcPr>
          <w:p w:rsidR="00B86404" w:rsidRDefault="00B86404">
            <w:pPr>
              <w:pStyle w:val="ConsPlusNonformat"/>
              <w:jc w:val="both"/>
            </w:pPr>
            <w:r>
              <w:t xml:space="preserve">Fenchone                                  </w:t>
            </w:r>
          </w:p>
        </w:tc>
      </w:tr>
      <w:tr w:rsidR="00B86404">
        <w:trPr>
          <w:trHeight w:val="240"/>
        </w:trPr>
        <w:tc>
          <w:tcPr>
            <w:tcW w:w="840" w:type="dxa"/>
            <w:tcBorders>
              <w:top w:val="nil"/>
            </w:tcBorders>
          </w:tcPr>
          <w:p w:rsidR="00B86404" w:rsidRDefault="00B86404">
            <w:pPr>
              <w:pStyle w:val="ConsPlusNonformat"/>
              <w:jc w:val="both"/>
            </w:pPr>
            <w:r>
              <w:t xml:space="preserve"> 551 </w:t>
            </w:r>
          </w:p>
        </w:tc>
        <w:tc>
          <w:tcPr>
            <w:tcW w:w="1560" w:type="dxa"/>
            <w:tcBorders>
              <w:top w:val="nil"/>
            </w:tcBorders>
          </w:tcPr>
          <w:p w:rsidR="00B86404" w:rsidRDefault="00B86404">
            <w:pPr>
              <w:pStyle w:val="ConsPlusNonformat"/>
              <w:jc w:val="both"/>
            </w:pPr>
            <w:r>
              <w:t xml:space="preserve"> Ru07.159  </w:t>
            </w:r>
          </w:p>
        </w:tc>
        <w:tc>
          <w:tcPr>
            <w:tcW w:w="1680" w:type="dxa"/>
            <w:tcBorders>
              <w:top w:val="nil"/>
            </w:tcBorders>
          </w:tcPr>
          <w:p w:rsidR="00B86404" w:rsidRDefault="00B86404">
            <w:pPr>
              <w:pStyle w:val="ConsPlusNonformat"/>
              <w:jc w:val="both"/>
            </w:pPr>
            <w:r>
              <w:t xml:space="preserve"> 4695-62-9  </w:t>
            </w:r>
          </w:p>
        </w:tc>
        <w:tc>
          <w:tcPr>
            <w:tcW w:w="5280" w:type="dxa"/>
            <w:tcBorders>
              <w:top w:val="nil"/>
            </w:tcBorders>
          </w:tcPr>
          <w:p w:rsidR="00B86404" w:rsidRDefault="00B86404">
            <w:pPr>
              <w:pStyle w:val="ConsPlusNonformat"/>
              <w:jc w:val="both"/>
            </w:pPr>
            <w:r>
              <w:t xml:space="preserve">Fenchone                                  </w:t>
            </w:r>
          </w:p>
        </w:tc>
      </w:tr>
      <w:tr w:rsidR="00B86404">
        <w:trPr>
          <w:trHeight w:val="240"/>
        </w:trPr>
        <w:tc>
          <w:tcPr>
            <w:tcW w:w="840" w:type="dxa"/>
            <w:tcBorders>
              <w:top w:val="nil"/>
            </w:tcBorders>
          </w:tcPr>
          <w:p w:rsidR="00B86404" w:rsidRDefault="00B86404">
            <w:pPr>
              <w:pStyle w:val="ConsPlusNonformat"/>
              <w:jc w:val="both"/>
            </w:pPr>
            <w:r>
              <w:t xml:space="preserve"> 552 </w:t>
            </w:r>
          </w:p>
        </w:tc>
        <w:tc>
          <w:tcPr>
            <w:tcW w:w="1560" w:type="dxa"/>
            <w:tcBorders>
              <w:top w:val="nil"/>
            </w:tcBorders>
          </w:tcPr>
          <w:p w:rsidR="00B86404" w:rsidRDefault="00B86404">
            <w:pPr>
              <w:pStyle w:val="ConsPlusNonformat"/>
              <w:jc w:val="both"/>
            </w:pPr>
            <w:r>
              <w:t xml:space="preserve"> Ru09.174  </w:t>
            </w:r>
          </w:p>
        </w:tc>
        <w:tc>
          <w:tcPr>
            <w:tcW w:w="1680" w:type="dxa"/>
            <w:tcBorders>
              <w:top w:val="nil"/>
            </w:tcBorders>
          </w:tcPr>
          <w:p w:rsidR="00B86404" w:rsidRDefault="00B86404">
            <w:pPr>
              <w:pStyle w:val="ConsPlusNonformat"/>
              <w:jc w:val="both"/>
            </w:pPr>
            <w:r>
              <w:t xml:space="preserve">  613-70-7  </w:t>
            </w:r>
          </w:p>
        </w:tc>
        <w:tc>
          <w:tcPr>
            <w:tcW w:w="5280" w:type="dxa"/>
            <w:tcBorders>
              <w:top w:val="nil"/>
            </w:tcBorders>
          </w:tcPr>
          <w:p w:rsidR="00B86404" w:rsidRDefault="00B86404">
            <w:pPr>
              <w:pStyle w:val="ConsPlusNonformat"/>
              <w:jc w:val="both"/>
            </w:pPr>
            <w:r>
              <w:t xml:space="preserve">Methoxyphenyl acetate                     </w:t>
            </w:r>
          </w:p>
        </w:tc>
      </w:tr>
      <w:tr w:rsidR="00B86404">
        <w:trPr>
          <w:trHeight w:val="240"/>
        </w:trPr>
        <w:tc>
          <w:tcPr>
            <w:tcW w:w="840" w:type="dxa"/>
            <w:tcBorders>
              <w:top w:val="nil"/>
            </w:tcBorders>
          </w:tcPr>
          <w:p w:rsidR="00B86404" w:rsidRDefault="00B86404">
            <w:pPr>
              <w:pStyle w:val="ConsPlusNonformat"/>
              <w:jc w:val="both"/>
            </w:pPr>
            <w:r>
              <w:t xml:space="preserve"> 553 </w:t>
            </w:r>
          </w:p>
        </w:tc>
        <w:tc>
          <w:tcPr>
            <w:tcW w:w="1560" w:type="dxa"/>
            <w:tcBorders>
              <w:top w:val="nil"/>
            </w:tcBorders>
          </w:tcPr>
          <w:p w:rsidR="00B86404" w:rsidRDefault="00B86404">
            <w:pPr>
              <w:pStyle w:val="ConsPlusNonformat"/>
              <w:jc w:val="both"/>
            </w:pPr>
            <w:r>
              <w:t xml:space="preserve"> Ru06.021  </w:t>
            </w:r>
          </w:p>
        </w:tc>
        <w:tc>
          <w:tcPr>
            <w:tcW w:w="1680" w:type="dxa"/>
            <w:tcBorders>
              <w:top w:val="nil"/>
            </w:tcBorders>
          </w:tcPr>
          <w:p w:rsidR="00B86404" w:rsidRDefault="00B86404">
            <w:pPr>
              <w:pStyle w:val="ConsPlusNonformat"/>
              <w:jc w:val="both"/>
            </w:pPr>
            <w:r>
              <w:t xml:space="preserve">  688-82-4  </w:t>
            </w:r>
          </w:p>
        </w:tc>
        <w:tc>
          <w:tcPr>
            <w:tcW w:w="5280" w:type="dxa"/>
            <w:tcBorders>
              <w:top w:val="nil"/>
            </w:tcBorders>
          </w:tcPr>
          <w:p w:rsidR="00B86404" w:rsidRDefault="00B86404">
            <w:pPr>
              <w:pStyle w:val="ConsPlusNonformat"/>
              <w:jc w:val="both"/>
            </w:pPr>
            <w:r>
              <w:t xml:space="preserve">Diethoxyheptane                           </w:t>
            </w:r>
          </w:p>
        </w:tc>
      </w:tr>
      <w:tr w:rsidR="00B86404">
        <w:trPr>
          <w:trHeight w:val="240"/>
        </w:trPr>
        <w:tc>
          <w:tcPr>
            <w:tcW w:w="840" w:type="dxa"/>
            <w:tcBorders>
              <w:top w:val="nil"/>
            </w:tcBorders>
          </w:tcPr>
          <w:p w:rsidR="00B86404" w:rsidRDefault="00B86404">
            <w:pPr>
              <w:pStyle w:val="ConsPlusNonformat"/>
              <w:jc w:val="both"/>
            </w:pPr>
            <w:r>
              <w:t xml:space="preserve"> 554 </w:t>
            </w:r>
          </w:p>
        </w:tc>
        <w:tc>
          <w:tcPr>
            <w:tcW w:w="1560" w:type="dxa"/>
            <w:tcBorders>
              <w:top w:val="nil"/>
            </w:tcBorders>
          </w:tcPr>
          <w:p w:rsidR="00B86404" w:rsidRDefault="00B86404">
            <w:pPr>
              <w:pStyle w:val="ConsPlusNonformat"/>
              <w:jc w:val="both"/>
            </w:pPr>
            <w:r>
              <w:t xml:space="preserve"> Ru02.045  </w:t>
            </w:r>
          </w:p>
        </w:tc>
        <w:tc>
          <w:tcPr>
            <w:tcW w:w="1680" w:type="dxa"/>
            <w:tcBorders>
              <w:top w:val="nil"/>
            </w:tcBorders>
          </w:tcPr>
          <w:p w:rsidR="00B86404" w:rsidRDefault="00B86404">
            <w:pPr>
              <w:pStyle w:val="ConsPlusNonformat"/>
              <w:jc w:val="both"/>
            </w:pPr>
            <w:r>
              <w:t xml:space="preserve">  543-49-7  </w:t>
            </w:r>
          </w:p>
        </w:tc>
        <w:tc>
          <w:tcPr>
            <w:tcW w:w="5280" w:type="dxa"/>
            <w:tcBorders>
              <w:top w:val="nil"/>
            </w:tcBorders>
          </w:tcPr>
          <w:p w:rsidR="00B86404" w:rsidRDefault="00B86404">
            <w:pPr>
              <w:pStyle w:val="ConsPlusNonformat"/>
              <w:jc w:val="both"/>
            </w:pPr>
            <w:r>
              <w:t xml:space="preserve">Heptan-2-ol                               </w:t>
            </w:r>
          </w:p>
        </w:tc>
      </w:tr>
      <w:tr w:rsidR="00B86404">
        <w:trPr>
          <w:trHeight w:val="240"/>
        </w:trPr>
        <w:tc>
          <w:tcPr>
            <w:tcW w:w="840" w:type="dxa"/>
            <w:tcBorders>
              <w:top w:val="nil"/>
            </w:tcBorders>
          </w:tcPr>
          <w:p w:rsidR="00B86404" w:rsidRDefault="00B86404">
            <w:pPr>
              <w:pStyle w:val="ConsPlusNonformat"/>
              <w:jc w:val="both"/>
            </w:pPr>
            <w:r>
              <w:t xml:space="preserve"> 555 </w:t>
            </w:r>
          </w:p>
        </w:tc>
        <w:tc>
          <w:tcPr>
            <w:tcW w:w="1560" w:type="dxa"/>
            <w:tcBorders>
              <w:top w:val="nil"/>
            </w:tcBorders>
          </w:tcPr>
          <w:p w:rsidR="00B86404" w:rsidRDefault="00B86404">
            <w:pPr>
              <w:pStyle w:val="ConsPlusNonformat"/>
              <w:jc w:val="both"/>
            </w:pPr>
            <w:r>
              <w:t xml:space="preserve"> Ru02.046  </w:t>
            </w:r>
          </w:p>
        </w:tc>
        <w:tc>
          <w:tcPr>
            <w:tcW w:w="1680" w:type="dxa"/>
            <w:tcBorders>
              <w:top w:val="nil"/>
            </w:tcBorders>
          </w:tcPr>
          <w:p w:rsidR="00B86404" w:rsidRDefault="00B86404">
            <w:pPr>
              <w:pStyle w:val="ConsPlusNonformat"/>
              <w:jc w:val="both"/>
            </w:pPr>
            <w:r>
              <w:t xml:space="preserve">  589-55-9  </w:t>
            </w:r>
          </w:p>
        </w:tc>
        <w:tc>
          <w:tcPr>
            <w:tcW w:w="5280" w:type="dxa"/>
            <w:tcBorders>
              <w:top w:val="nil"/>
            </w:tcBorders>
          </w:tcPr>
          <w:p w:rsidR="00B86404" w:rsidRDefault="00B86404">
            <w:pPr>
              <w:pStyle w:val="ConsPlusNonformat"/>
              <w:jc w:val="both"/>
            </w:pPr>
            <w:r>
              <w:t xml:space="preserve">Heptan-4-ol                               </w:t>
            </w:r>
          </w:p>
        </w:tc>
      </w:tr>
      <w:tr w:rsidR="00B86404">
        <w:trPr>
          <w:trHeight w:val="240"/>
        </w:trPr>
        <w:tc>
          <w:tcPr>
            <w:tcW w:w="840" w:type="dxa"/>
            <w:tcBorders>
              <w:top w:val="nil"/>
            </w:tcBorders>
          </w:tcPr>
          <w:p w:rsidR="00B86404" w:rsidRDefault="00B86404">
            <w:pPr>
              <w:pStyle w:val="ConsPlusNonformat"/>
              <w:jc w:val="both"/>
            </w:pPr>
            <w:r>
              <w:t xml:space="preserve"> 557 </w:t>
            </w:r>
          </w:p>
        </w:tc>
        <w:tc>
          <w:tcPr>
            <w:tcW w:w="1560" w:type="dxa"/>
            <w:tcBorders>
              <w:top w:val="nil"/>
            </w:tcBorders>
          </w:tcPr>
          <w:p w:rsidR="00B86404" w:rsidRDefault="00B86404">
            <w:pPr>
              <w:pStyle w:val="ConsPlusNonformat"/>
              <w:jc w:val="both"/>
            </w:pPr>
            <w:r>
              <w:t xml:space="preserve"> Ru06.023  </w:t>
            </w:r>
          </w:p>
        </w:tc>
        <w:tc>
          <w:tcPr>
            <w:tcW w:w="1680" w:type="dxa"/>
            <w:tcBorders>
              <w:top w:val="nil"/>
            </w:tcBorders>
          </w:tcPr>
          <w:p w:rsidR="00B86404" w:rsidRDefault="00B86404">
            <w:pPr>
              <w:pStyle w:val="ConsPlusNonformat"/>
              <w:jc w:val="both"/>
            </w:pPr>
            <w:r>
              <w:t xml:space="preserve"> 3658-93-3  </w:t>
            </w:r>
          </w:p>
        </w:tc>
        <w:tc>
          <w:tcPr>
            <w:tcW w:w="5280" w:type="dxa"/>
            <w:tcBorders>
              <w:top w:val="nil"/>
            </w:tcBorders>
          </w:tcPr>
          <w:p w:rsidR="00B86404" w:rsidRDefault="00B86404">
            <w:pPr>
              <w:pStyle w:val="ConsPlusNonformat"/>
              <w:jc w:val="both"/>
            </w:pPr>
            <w:r>
              <w:t xml:space="preserve">Diethoxyhexane                            </w:t>
            </w:r>
          </w:p>
        </w:tc>
      </w:tr>
      <w:tr w:rsidR="00B86404">
        <w:trPr>
          <w:trHeight w:val="240"/>
        </w:trPr>
        <w:tc>
          <w:tcPr>
            <w:tcW w:w="840" w:type="dxa"/>
            <w:tcBorders>
              <w:top w:val="nil"/>
            </w:tcBorders>
          </w:tcPr>
          <w:p w:rsidR="00B86404" w:rsidRDefault="00B86404">
            <w:pPr>
              <w:pStyle w:val="ConsPlusNonformat"/>
              <w:jc w:val="both"/>
            </w:pPr>
            <w:r>
              <w:t xml:space="preserve"> 558 </w:t>
            </w:r>
          </w:p>
        </w:tc>
        <w:tc>
          <w:tcPr>
            <w:tcW w:w="1560" w:type="dxa"/>
            <w:tcBorders>
              <w:top w:val="nil"/>
            </w:tcBorders>
          </w:tcPr>
          <w:p w:rsidR="00B86404" w:rsidRDefault="00B86404">
            <w:pPr>
              <w:pStyle w:val="ConsPlusNonformat"/>
              <w:jc w:val="both"/>
            </w:pPr>
            <w:r>
              <w:t xml:space="preserve"> Ru05.047  </w:t>
            </w:r>
          </w:p>
        </w:tc>
        <w:tc>
          <w:tcPr>
            <w:tcW w:w="1680" w:type="dxa"/>
            <w:tcBorders>
              <w:top w:val="nil"/>
            </w:tcBorders>
          </w:tcPr>
          <w:p w:rsidR="00B86404" w:rsidRDefault="00B86404">
            <w:pPr>
              <w:pStyle w:val="ConsPlusNonformat"/>
              <w:jc w:val="both"/>
            </w:pPr>
            <w:r>
              <w:t xml:space="preserve">  123-08-0  </w:t>
            </w:r>
          </w:p>
        </w:tc>
        <w:tc>
          <w:tcPr>
            <w:tcW w:w="5280" w:type="dxa"/>
            <w:tcBorders>
              <w:top w:val="nil"/>
            </w:tcBorders>
          </w:tcPr>
          <w:p w:rsidR="00B86404" w:rsidRDefault="00B86404">
            <w:pPr>
              <w:pStyle w:val="ConsPlusNonformat"/>
              <w:jc w:val="both"/>
            </w:pPr>
            <w:r>
              <w:t xml:space="preserve">Hydroxybenzaldehyde                       </w:t>
            </w:r>
          </w:p>
        </w:tc>
      </w:tr>
      <w:tr w:rsidR="00B86404">
        <w:trPr>
          <w:trHeight w:val="240"/>
        </w:trPr>
        <w:tc>
          <w:tcPr>
            <w:tcW w:w="840" w:type="dxa"/>
            <w:tcBorders>
              <w:top w:val="nil"/>
            </w:tcBorders>
          </w:tcPr>
          <w:p w:rsidR="00B86404" w:rsidRDefault="00B86404">
            <w:pPr>
              <w:pStyle w:val="ConsPlusNonformat"/>
              <w:jc w:val="both"/>
            </w:pPr>
            <w:r>
              <w:t xml:space="preserve"> 559 </w:t>
            </w:r>
          </w:p>
        </w:tc>
        <w:tc>
          <w:tcPr>
            <w:tcW w:w="1560" w:type="dxa"/>
            <w:tcBorders>
              <w:top w:val="nil"/>
            </w:tcBorders>
          </w:tcPr>
          <w:p w:rsidR="00B86404" w:rsidRDefault="00B86404">
            <w:pPr>
              <w:pStyle w:val="ConsPlusNonformat"/>
              <w:jc w:val="both"/>
            </w:pPr>
            <w:r>
              <w:t xml:space="preserve"> Ru02.047  </w:t>
            </w:r>
          </w:p>
        </w:tc>
        <w:tc>
          <w:tcPr>
            <w:tcW w:w="1680" w:type="dxa"/>
            <w:tcBorders>
              <w:top w:val="nil"/>
            </w:tcBorders>
          </w:tcPr>
          <w:p w:rsidR="00B86404" w:rsidRDefault="00B86404">
            <w:pPr>
              <w:pStyle w:val="ConsPlusNonformat"/>
              <w:jc w:val="both"/>
            </w:pPr>
            <w:r>
              <w:t xml:space="preserve">  107-74-4  </w:t>
            </w:r>
          </w:p>
        </w:tc>
        <w:tc>
          <w:tcPr>
            <w:tcW w:w="5280" w:type="dxa"/>
            <w:tcBorders>
              <w:top w:val="nil"/>
            </w:tcBorders>
          </w:tcPr>
          <w:p w:rsidR="00B86404" w:rsidRDefault="00B86404">
            <w:pPr>
              <w:pStyle w:val="ConsPlusNonformat"/>
              <w:jc w:val="both"/>
            </w:pPr>
            <w:r>
              <w:t xml:space="preserve">Dimethyloctane-1,7-diol                   </w:t>
            </w:r>
          </w:p>
        </w:tc>
      </w:tr>
      <w:tr w:rsidR="00B86404">
        <w:trPr>
          <w:trHeight w:val="240"/>
        </w:trPr>
        <w:tc>
          <w:tcPr>
            <w:tcW w:w="840" w:type="dxa"/>
            <w:tcBorders>
              <w:top w:val="nil"/>
            </w:tcBorders>
          </w:tcPr>
          <w:p w:rsidR="00B86404" w:rsidRDefault="00B86404">
            <w:pPr>
              <w:pStyle w:val="ConsPlusNonformat"/>
              <w:jc w:val="both"/>
            </w:pPr>
            <w:r>
              <w:t xml:space="preserve"> 560 </w:t>
            </w:r>
          </w:p>
        </w:tc>
        <w:tc>
          <w:tcPr>
            <w:tcW w:w="1560" w:type="dxa"/>
            <w:tcBorders>
              <w:top w:val="nil"/>
            </w:tcBorders>
          </w:tcPr>
          <w:p w:rsidR="00B86404" w:rsidRDefault="00B86404">
            <w:pPr>
              <w:pStyle w:val="ConsPlusNonformat"/>
              <w:jc w:val="both"/>
            </w:pPr>
            <w:r>
              <w:t xml:space="preserve"> Ru14.007  </w:t>
            </w:r>
          </w:p>
        </w:tc>
        <w:tc>
          <w:tcPr>
            <w:tcW w:w="1680" w:type="dxa"/>
            <w:tcBorders>
              <w:top w:val="nil"/>
            </w:tcBorders>
          </w:tcPr>
          <w:p w:rsidR="00B86404" w:rsidRDefault="00B86404">
            <w:pPr>
              <w:pStyle w:val="ConsPlusNonformat"/>
              <w:jc w:val="both"/>
            </w:pPr>
            <w:r>
              <w:t xml:space="preserve">  120-72-9  </w:t>
            </w:r>
          </w:p>
        </w:tc>
        <w:tc>
          <w:tcPr>
            <w:tcW w:w="5280" w:type="dxa"/>
            <w:tcBorders>
              <w:top w:val="nil"/>
            </w:tcBorders>
          </w:tcPr>
          <w:p w:rsidR="00B86404" w:rsidRDefault="00B86404">
            <w:pPr>
              <w:pStyle w:val="ConsPlusNonformat"/>
              <w:jc w:val="both"/>
            </w:pPr>
            <w:r>
              <w:t xml:space="preserve">Indole                                    </w:t>
            </w:r>
          </w:p>
        </w:tc>
      </w:tr>
      <w:tr w:rsidR="00B86404">
        <w:trPr>
          <w:trHeight w:val="240"/>
        </w:trPr>
        <w:tc>
          <w:tcPr>
            <w:tcW w:w="840" w:type="dxa"/>
            <w:tcBorders>
              <w:top w:val="nil"/>
            </w:tcBorders>
          </w:tcPr>
          <w:p w:rsidR="00B86404" w:rsidRDefault="00B86404">
            <w:pPr>
              <w:pStyle w:val="ConsPlusNonformat"/>
              <w:jc w:val="both"/>
            </w:pPr>
            <w:r>
              <w:t xml:space="preserve"> 562 </w:t>
            </w:r>
          </w:p>
        </w:tc>
        <w:tc>
          <w:tcPr>
            <w:tcW w:w="1560" w:type="dxa"/>
            <w:tcBorders>
              <w:top w:val="nil"/>
            </w:tcBorders>
          </w:tcPr>
          <w:p w:rsidR="00B86404" w:rsidRDefault="00B86404">
            <w:pPr>
              <w:pStyle w:val="ConsPlusNonformat"/>
              <w:jc w:val="both"/>
            </w:pPr>
            <w:r>
              <w:t xml:space="preserve"> Ru09.755  </w:t>
            </w:r>
          </w:p>
        </w:tc>
        <w:tc>
          <w:tcPr>
            <w:tcW w:w="1680" w:type="dxa"/>
            <w:tcBorders>
              <w:top w:val="nil"/>
            </w:tcBorders>
          </w:tcPr>
          <w:p w:rsidR="00B86404" w:rsidRDefault="00B86404">
            <w:pPr>
              <w:pStyle w:val="ConsPlusNonformat"/>
              <w:jc w:val="both"/>
            </w:pPr>
            <w:r>
              <w:t xml:space="preserve">  94-46-2   </w:t>
            </w:r>
          </w:p>
        </w:tc>
        <w:tc>
          <w:tcPr>
            <w:tcW w:w="5280" w:type="dxa"/>
            <w:tcBorders>
              <w:top w:val="nil"/>
            </w:tcBorders>
          </w:tcPr>
          <w:p w:rsidR="00B86404" w:rsidRDefault="00B86404">
            <w:pPr>
              <w:pStyle w:val="ConsPlusNonformat"/>
              <w:jc w:val="both"/>
            </w:pPr>
            <w:r>
              <w:t xml:space="preserve">Isopentyl benzoate                        </w:t>
            </w:r>
          </w:p>
        </w:tc>
      </w:tr>
      <w:tr w:rsidR="00B86404">
        <w:trPr>
          <w:trHeight w:val="240"/>
        </w:trPr>
        <w:tc>
          <w:tcPr>
            <w:tcW w:w="840" w:type="dxa"/>
            <w:tcBorders>
              <w:top w:val="nil"/>
            </w:tcBorders>
          </w:tcPr>
          <w:p w:rsidR="00B86404" w:rsidRDefault="00B86404">
            <w:pPr>
              <w:pStyle w:val="ConsPlusNonformat"/>
              <w:jc w:val="both"/>
            </w:pPr>
            <w:r>
              <w:t xml:space="preserve"> 564 </w:t>
            </w:r>
          </w:p>
        </w:tc>
        <w:tc>
          <w:tcPr>
            <w:tcW w:w="1560" w:type="dxa"/>
            <w:tcBorders>
              <w:top w:val="nil"/>
            </w:tcBorders>
          </w:tcPr>
          <w:p w:rsidR="00B86404" w:rsidRDefault="00B86404">
            <w:pPr>
              <w:pStyle w:val="ConsPlusNonformat"/>
              <w:jc w:val="both"/>
            </w:pPr>
            <w:r>
              <w:t xml:space="preserve"> Ru09.175  </w:t>
            </w:r>
          </w:p>
        </w:tc>
        <w:tc>
          <w:tcPr>
            <w:tcW w:w="1680" w:type="dxa"/>
            <w:tcBorders>
              <w:top w:val="nil"/>
            </w:tcBorders>
          </w:tcPr>
          <w:p w:rsidR="00B86404" w:rsidRDefault="00B86404">
            <w:pPr>
              <w:pStyle w:val="ConsPlusNonformat"/>
              <w:jc w:val="both"/>
            </w:pPr>
            <w:r>
              <w:t xml:space="preserve"> 58479-55-3 </w:t>
            </w:r>
          </w:p>
        </w:tc>
        <w:tc>
          <w:tcPr>
            <w:tcW w:w="5280" w:type="dxa"/>
            <w:tcBorders>
              <w:top w:val="nil"/>
            </w:tcBorders>
          </w:tcPr>
          <w:p w:rsidR="00B86404" w:rsidRDefault="00B86404">
            <w:pPr>
              <w:pStyle w:val="ConsPlusNonformat"/>
              <w:jc w:val="both"/>
            </w:pPr>
            <w:r>
              <w:t xml:space="preserve">Isobornyl butyrate                        </w:t>
            </w:r>
          </w:p>
        </w:tc>
      </w:tr>
      <w:tr w:rsidR="00B86404">
        <w:trPr>
          <w:trHeight w:val="240"/>
        </w:trPr>
        <w:tc>
          <w:tcPr>
            <w:tcW w:w="840" w:type="dxa"/>
            <w:tcBorders>
              <w:top w:val="nil"/>
            </w:tcBorders>
          </w:tcPr>
          <w:p w:rsidR="00B86404" w:rsidRDefault="00B86404">
            <w:pPr>
              <w:pStyle w:val="ConsPlusNonformat"/>
              <w:jc w:val="both"/>
            </w:pPr>
            <w:r>
              <w:t xml:space="preserve"> 565 </w:t>
            </w:r>
          </w:p>
        </w:tc>
        <w:tc>
          <w:tcPr>
            <w:tcW w:w="1560" w:type="dxa"/>
            <w:tcBorders>
              <w:top w:val="nil"/>
            </w:tcBorders>
          </w:tcPr>
          <w:p w:rsidR="00B86404" w:rsidRDefault="00B86404">
            <w:pPr>
              <w:pStyle w:val="ConsPlusNonformat"/>
              <w:jc w:val="both"/>
            </w:pPr>
            <w:r>
              <w:t xml:space="preserve"> Ru09.176  </w:t>
            </w:r>
          </w:p>
        </w:tc>
        <w:tc>
          <w:tcPr>
            <w:tcW w:w="1680" w:type="dxa"/>
            <w:tcBorders>
              <w:top w:val="nil"/>
            </w:tcBorders>
          </w:tcPr>
          <w:p w:rsidR="00B86404" w:rsidRDefault="00B86404">
            <w:pPr>
              <w:pStyle w:val="ConsPlusNonformat"/>
              <w:jc w:val="both"/>
            </w:pPr>
            <w:r>
              <w:t xml:space="preserve"> 1200-67-5  </w:t>
            </w:r>
          </w:p>
        </w:tc>
        <w:tc>
          <w:tcPr>
            <w:tcW w:w="5280" w:type="dxa"/>
            <w:tcBorders>
              <w:top w:val="nil"/>
            </w:tcBorders>
          </w:tcPr>
          <w:p w:rsidR="00B86404" w:rsidRDefault="00B86404">
            <w:pPr>
              <w:pStyle w:val="ConsPlusNonformat"/>
              <w:jc w:val="both"/>
            </w:pPr>
            <w:r>
              <w:t xml:space="preserve">Isobornyl formate                         </w:t>
            </w:r>
          </w:p>
        </w:tc>
      </w:tr>
      <w:tr w:rsidR="00B86404">
        <w:trPr>
          <w:trHeight w:val="240"/>
        </w:trPr>
        <w:tc>
          <w:tcPr>
            <w:tcW w:w="840" w:type="dxa"/>
            <w:tcBorders>
              <w:top w:val="nil"/>
            </w:tcBorders>
          </w:tcPr>
          <w:p w:rsidR="00B86404" w:rsidRDefault="00B86404">
            <w:pPr>
              <w:pStyle w:val="ConsPlusNonformat"/>
              <w:jc w:val="both"/>
            </w:pPr>
            <w:r>
              <w:t xml:space="preserve"> 566 </w:t>
            </w:r>
          </w:p>
        </w:tc>
        <w:tc>
          <w:tcPr>
            <w:tcW w:w="1560" w:type="dxa"/>
            <w:tcBorders>
              <w:top w:val="nil"/>
            </w:tcBorders>
          </w:tcPr>
          <w:p w:rsidR="00B86404" w:rsidRDefault="00B86404">
            <w:pPr>
              <w:pStyle w:val="ConsPlusNonformat"/>
              <w:jc w:val="both"/>
            </w:pPr>
            <w:r>
              <w:t xml:space="preserve"> Ru09.756  </w:t>
            </w:r>
          </w:p>
        </w:tc>
        <w:tc>
          <w:tcPr>
            <w:tcW w:w="1680" w:type="dxa"/>
            <w:tcBorders>
              <w:top w:val="nil"/>
            </w:tcBorders>
          </w:tcPr>
          <w:p w:rsidR="00B86404" w:rsidRDefault="00B86404">
            <w:pPr>
              <w:pStyle w:val="ConsPlusNonformat"/>
              <w:jc w:val="both"/>
            </w:pPr>
            <w:r>
              <w:t xml:space="preserve"> 94022-06-7 </w:t>
            </w:r>
          </w:p>
        </w:tc>
        <w:tc>
          <w:tcPr>
            <w:tcW w:w="5280" w:type="dxa"/>
            <w:tcBorders>
              <w:top w:val="nil"/>
            </w:tcBorders>
          </w:tcPr>
          <w:p w:rsidR="00B86404" w:rsidRDefault="00B86404">
            <w:pPr>
              <w:pStyle w:val="ConsPlusNonformat"/>
              <w:jc w:val="both"/>
            </w:pPr>
            <w:r>
              <w:t xml:space="preserve">Isobornyl phenylacetate                   </w:t>
            </w:r>
          </w:p>
        </w:tc>
      </w:tr>
      <w:tr w:rsidR="00B86404">
        <w:trPr>
          <w:trHeight w:val="240"/>
        </w:trPr>
        <w:tc>
          <w:tcPr>
            <w:tcW w:w="840" w:type="dxa"/>
            <w:tcBorders>
              <w:top w:val="nil"/>
            </w:tcBorders>
          </w:tcPr>
          <w:p w:rsidR="00B86404" w:rsidRDefault="00B86404">
            <w:pPr>
              <w:pStyle w:val="ConsPlusNonformat"/>
              <w:jc w:val="both"/>
            </w:pPr>
            <w:r>
              <w:t xml:space="preserve"> 567 </w:t>
            </w:r>
          </w:p>
        </w:tc>
        <w:tc>
          <w:tcPr>
            <w:tcW w:w="1560" w:type="dxa"/>
            <w:tcBorders>
              <w:top w:val="nil"/>
            </w:tcBorders>
          </w:tcPr>
          <w:p w:rsidR="00B86404" w:rsidRDefault="00B86404">
            <w:pPr>
              <w:pStyle w:val="ConsPlusNonformat"/>
              <w:jc w:val="both"/>
            </w:pPr>
            <w:r>
              <w:t xml:space="preserve"> Ru09.757  </w:t>
            </w:r>
          </w:p>
        </w:tc>
        <w:tc>
          <w:tcPr>
            <w:tcW w:w="1680" w:type="dxa"/>
            <w:tcBorders>
              <w:top w:val="nil"/>
            </w:tcBorders>
          </w:tcPr>
          <w:p w:rsidR="00B86404" w:rsidRDefault="00B86404">
            <w:pPr>
              <w:pStyle w:val="ConsPlusNonformat"/>
              <w:jc w:val="both"/>
            </w:pPr>
            <w:r>
              <w:t xml:space="preserve">  120-50-3  </w:t>
            </w:r>
          </w:p>
        </w:tc>
        <w:tc>
          <w:tcPr>
            <w:tcW w:w="5280" w:type="dxa"/>
            <w:tcBorders>
              <w:top w:val="nil"/>
            </w:tcBorders>
          </w:tcPr>
          <w:p w:rsidR="00B86404" w:rsidRDefault="00B86404">
            <w:pPr>
              <w:pStyle w:val="ConsPlusNonformat"/>
              <w:jc w:val="both"/>
            </w:pPr>
            <w:r>
              <w:t xml:space="preserve">Isobutyl benzoate                         </w:t>
            </w:r>
          </w:p>
        </w:tc>
      </w:tr>
      <w:tr w:rsidR="00B86404">
        <w:trPr>
          <w:trHeight w:val="240"/>
        </w:trPr>
        <w:tc>
          <w:tcPr>
            <w:tcW w:w="840" w:type="dxa"/>
            <w:tcBorders>
              <w:top w:val="nil"/>
            </w:tcBorders>
          </w:tcPr>
          <w:p w:rsidR="00B86404" w:rsidRDefault="00B86404">
            <w:pPr>
              <w:pStyle w:val="ConsPlusNonformat"/>
              <w:jc w:val="both"/>
            </w:pPr>
            <w:r>
              <w:t xml:space="preserve"> 568 </w:t>
            </w:r>
          </w:p>
        </w:tc>
        <w:tc>
          <w:tcPr>
            <w:tcW w:w="1560" w:type="dxa"/>
            <w:tcBorders>
              <w:top w:val="nil"/>
            </w:tcBorders>
          </w:tcPr>
          <w:p w:rsidR="00B86404" w:rsidRDefault="00B86404">
            <w:pPr>
              <w:pStyle w:val="ConsPlusNonformat"/>
              <w:jc w:val="both"/>
            </w:pPr>
            <w:r>
              <w:t xml:space="preserve"> Ru09.472  </w:t>
            </w:r>
          </w:p>
        </w:tc>
        <w:tc>
          <w:tcPr>
            <w:tcW w:w="1680" w:type="dxa"/>
            <w:tcBorders>
              <w:top w:val="nil"/>
            </w:tcBorders>
          </w:tcPr>
          <w:p w:rsidR="00B86404" w:rsidRDefault="00B86404">
            <w:pPr>
              <w:pStyle w:val="ConsPlusNonformat"/>
              <w:jc w:val="both"/>
            </w:pPr>
            <w:r>
              <w:t xml:space="preserve">  589-59-3  </w:t>
            </w:r>
          </w:p>
        </w:tc>
        <w:tc>
          <w:tcPr>
            <w:tcW w:w="5280" w:type="dxa"/>
            <w:tcBorders>
              <w:top w:val="nil"/>
            </w:tcBorders>
          </w:tcPr>
          <w:p w:rsidR="00B86404" w:rsidRDefault="00B86404">
            <w:pPr>
              <w:pStyle w:val="ConsPlusNonformat"/>
              <w:jc w:val="both"/>
            </w:pPr>
            <w:r>
              <w:t xml:space="preserve">Isobutyl isovalerate                      </w:t>
            </w:r>
          </w:p>
        </w:tc>
      </w:tr>
      <w:tr w:rsidR="00B86404">
        <w:trPr>
          <w:trHeight w:val="240"/>
        </w:trPr>
        <w:tc>
          <w:tcPr>
            <w:tcW w:w="840" w:type="dxa"/>
            <w:tcBorders>
              <w:top w:val="nil"/>
            </w:tcBorders>
          </w:tcPr>
          <w:p w:rsidR="00B86404" w:rsidRDefault="00B86404">
            <w:pPr>
              <w:pStyle w:val="ConsPlusNonformat"/>
              <w:jc w:val="both"/>
            </w:pPr>
            <w:r>
              <w:t xml:space="preserve"> 569 </w:t>
            </w:r>
          </w:p>
        </w:tc>
        <w:tc>
          <w:tcPr>
            <w:tcW w:w="1560" w:type="dxa"/>
            <w:tcBorders>
              <w:top w:val="nil"/>
            </w:tcBorders>
          </w:tcPr>
          <w:p w:rsidR="00B86404" w:rsidRDefault="00B86404">
            <w:pPr>
              <w:pStyle w:val="ConsPlusNonformat"/>
              <w:jc w:val="both"/>
            </w:pPr>
            <w:r>
              <w:t xml:space="preserve"> Ru17.014  </w:t>
            </w:r>
          </w:p>
        </w:tc>
        <w:tc>
          <w:tcPr>
            <w:tcW w:w="1680" w:type="dxa"/>
            <w:tcBorders>
              <w:top w:val="nil"/>
            </w:tcBorders>
          </w:tcPr>
          <w:p w:rsidR="00B86404" w:rsidRDefault="00B86404">
            <w:pPr>
              <w:pStyle w:val="ConsPlusNonformat"/>
              <w:jc w:val="both"/>
            </w:pPr>
            <w:r>
              <w:t xml:space="preserve">  59-51-8   </w:t>
            </w:r>
          </w:p>
        </w:tc>
        <w:tc>
          <w:tcPr>
            <w:tcW w:w="5280" w:type="dxa"/>
            <w:tcBorders>
              <w:top w:val="nil"/>
            </w:tcBorders>
          </w:tcPr>
          <w:p w:rsidR="00B86404" w:rsidRDefault="00B86404">
            <w:pPr>
              <w:pStyle w:val="ConsPlusNonformat"/>
              <w:jc w:val="both"/>
            </w:pPr>
            <w:r>
              <w:t xml:space="preserve">Methionine                                </w:t>
            </w:r>
          </w:p>
        </w:tc>
      </w:tr>
      <w:tr w:rsidR="00B86404">
        <w:trPr>
          <w:trHeight w:val="240"/>
        </w:trPr>
        <w:tc>
          <w:tcPr>
            <w:tcW w:w="840" w:type="dxa"/>
            <w:tcBorders>
              <w:top w:val="nil"/>
            </w:tcBorders>
          </w:tcPr>
          <w:p w:rsidR="00B86404" w:rsidRDefault="00B86404">
            <w:pPr>
              <w:pStyle w:val="ConsPlusNonformat"/>
              <w:jc w:val="both"/>
            </w:pPr>
            <w:r>
              <w:t xml:space="preserve"> 570 </w:t>
            </w:r>
          </w:p>
        </w:tc>
        <w:tc>
          <w:tcPr>
            <w:tcW w:w="1560" w:type="dxa"/>
            <w:tcBorders>
              <w:top w:val="nil"/>
            </w:tcBorders>
          </w:tcPr>
          <w:p w:rsidR="00B86404" w:rsidRDefault="00B86404">
            <w:pPr>
              <w:pStyle w:val="ConsPlusNonformat"/>
              <w:jc w:val="both"/>
            </w:pPr>
            <w:r>
              <w:t xml:space="preserve"> Ru07.038  </w:t>
            </w:r>
          </w:p>
        </w:tc>
        <w:tc>
          <w:tcPr>
            <w:tcW w:w="1680" w:type="dxa"/>
            <w:tcBorders>
              <w:top w:val="nil"/>
            </w:tcBorders>
          </w:tcPr>
          <w:p w:rsidR="00B86404" w:rsidRDefault="00B86404">
            <w:pPr>
              <w:pStyle w:val="ConsPlusNonformat"/>
              <w:jc w:val="both"/>
            </w:pPr>
            <w:r>
              <w:t xml:space="preserve">  100-06-1  </w:t>
            </w:r>
          </w:p>
        </w:tc>
        <w:tc>
          <w:tcPr>
            <w:tcW w:w="5280" w:type="dxa"/>
            <w:tcBorders>
              <w:top w:val="nil"/>
            </w:tcBorders>
          </w:tcPr>
          <w:p w:rsidR="00B86404" w:rsidRDefault="00B86404">
            <w:pPr>
              <w:pStyle w:val="ConsPlusNonformat"/>
              <w:jc w:val="both"/>
            </w:pPr>
            <w:r>
              <w:t xml:space="preserve">Methoxyacetophenone                       </w:t>
            </w:r>
          </w:p>
        </w:tc>
      </w:tr>
      <w:tr w:rsidR="00B86404">
        <w:trPr>
          <w:trHeight w:val="240"/>
        </w:trPr>
        <w:tc>
          <w:tcPr>
            <w:tcW w:w="840" w:type="dxa"/>
            <w:tcBorders>
              <w:top w:val="nil"/>
            </w:tcBorders>
          </w:tcPr>
          <w:p w:rsidR="00B86404" w:rsidRDefault="00B86404">
            <w:pPr>
              <w:pStyle w:val="ConsPlusNonformat"/>
              <w:jc w:val="both"/>
            </w:pPr>
            <w:r>
              <w:t xml:space="preserve"> 571 </w:t>
            </w:r>
          </w:p>
        </w:tc>
        <w:tc>
          <w:tcPr>
            <w:tcW w:w="1560" w:type="dxa"/>
            <w:tcBorders>
              <w:top w:val="nil"/>
            </w:tcBorders>
          </w:tcPr>
          <w:p w:rsidR="00B86404" w:rsidRDefault="00B86404">
            <w:pPr>
              <w:pStyle w:val="ConsPlusNonformat"/>
              <w:jc w:val="both"/>
            </w:pPr>
            <w:r>
              <w:t xml:space="preserve"> Ru05.048  </w:t>
            </w:r>
          </w:p>
        </w:tc>
        <w:tc>
          <w:tcPr>
            <w:tcW w:w="1680" w:type="dxa"/>
            <w:tcBorders>
              <w:top w:val="nil"/>
            </w:tcBorders>
          </w:tcPr>
          <w:p w:rsidR="00B86404" w:rsidRDefault="00B86404">
            <w:pPr>
              <w:pStyle w:val="ConsPlusNonformat"/>
              <w:jc w:val="both"/>
            </w:pPr>
            <w:r>
              <w:t xml:space="preserve"> 1504-74-1  </w:t>
            </w:r>
          </w:p>
        </w:tc>
        <w:tc>
          <w:tcPr>
            <w:tcW w:w="5280" w:type="dxa"/>
            <w:tcBorders>
              <w:top w:val="nil"/>
            </w:tcBorders>
          </w:tcPr>
          <w:p w:rsidR="00B86404" w:rsidRDefault="00B86404">
            <w:pPr>
              <w:pStyle w:val="ConsPlusNonformat"/>
              <w:jc w:val="both"/>
            </w:pPr>
            <w:r>
              <w:t xml:space="preserve">Methoxycinnamaldehyde                     </w:t>
            </w:r>
          </w:p>
        </w:tc>
      </w:tr>
      <w:tr w:rsidR="00B86404">
        <w:trPr>
          <w:trHeight w:val="240"/>
        </w:trPr>
        <w:tc>
          <w:tcPr>
            <w:tcW w:w="840" w:type="dxa"/>
            <w:tcBorders>
              <w:top w:val="nil"/>
            </w:tcBorders>
          </w:tcPr>
          <w:p w:rsidR="00B86404" w:rsidRDefault="00B86404">
            <w:pPr>
              <w:pStyle w:val="ConsPlusNonformat"/>
              <w:jc w:val="both"/>
            </w:pPr>
            <w:r>
              <w:t xml:space="preserve"> 572 </w:t>
            </w:r>
          </w:p>
        </w:tc>
        <w:tc>
          <w:tcPr>
            <w:tcW w:w="1560" w:type="dxa"/>
            <w:tcBorders>
              <w:top w:val="nil"/>
            </w:tcBorders>
          </w:tcPr>
          <w:p w:rsidR="00B86404" w:rsidRDefault="00B86404">
            <w:pPr>
              <w:pStyle w:val="ConsPlusNonformat"/>
              <w:jc w:val="both"/>
            </w:pPr>
            <w:r>
              <w:t xml:space="preserve"> Ru09.177  </w:t>
            </w:r>
          </w:p>
        </w:tc>
        <w:tc>
          <w:tcPr>
            <w:tcW w:w="1680" w:type="dxa"/>
            <w:tcBorders>
              <w:top w:val="nil"/>
            </w:tcBorders>
          </w:tcPr>
          <w:p w:rsidR="00B86404" w:rsidRDefault="00B86404">
            <w:pPr>
              <w:pStyle w:val="ConsPlusNonformat"/>
              <w:jc w:val="both"/>
            </w:pPr>
            <w:r>
              <w:t xml:space="preserve"> 7149-29-3  </w:t>
            </w:r>
          </w:p>
        </w:tc>
        <w:tc>
          <w:tcPr>
            <w:tcW w:w="5280" w:type="dxa"/>
            <w:tcBorders>
              <w:top w:val="nil"/>
            </w:tcBorders>
          </w:tcPr>
          <w:p w:rsidR="00B86404" w:rsidRDefault="00B86404">
            <w:pPr>
              <w:pStyle w:val="ConsPlusNonformat"/>
              <w:jc w:val="both"/>
            </w:pPr>
            <w:r>
              <w:t xml:space="preserve">Methylallyl butyrate                      </w:t>
            </w:r>
          </w:p>
        </w:tc>
      </w:tr>
      <w:tr w:rsidR="00B86404">
        <w:trPr>
          <w:trHeight w:val="240"/>
        </w:trPr>
        <w:tc>
          <w:tcPr>
            <w:tcW w:w="840" w:type="dxa"/>
            <w:tcBorders>
              <w:top w:val="nil"/>
            </w:tcBorders>
          </w:tcPr>
          <w:p w:rsidR="00B86404" w:rsidRDefault="00B86404">
            <w:pPr>
              <w:pStyle w:val="ConsPlusNonformat"/>
              <w:jc w:val="both"/>
            </w:pPr>
            <w:r>
              <w:t xml:space="preserve"> 573 </w:t>
            </w:r>
          </w:p>
        </w:tc>
        <w:tc>
          <w:tcPr>
            <w:tcW w:w="1560" w:type="dxa"/>
            <w:tcBorders>
              <w:top w:val="nil"/>
            </w:tcBorders>
          </w:tcPr>
          <w:p w:rsidR="00B86404" w:rsidRDefault="00B86404">
            <w:pPr>
              <w:pStyle w:val="ConsPlusNonformat"/>
              <w:jc w:val="both"/>
            </w:pPr>
            <w:r>
              <w:t xml:space="preserve"> Ru09.178  </w:t>
            </w:r>
          </w:p>
        </w:tc>
        <w:tc>
          <w:tcPr>
            <w:tcW w:w="1680" w:type="dxa"/>
            <w:tcBorders>
              <w:top w:val="nil"/>
            </w:tcBorders>
          </w:tcPr>
          <w:p w:rsidR="00B86404" w:rsidRDefault="00B86404">
            <w:pPr>
              <w:pStyle w:val="ConsPlusNonformat"/>
              <w:jc w:val="both"/>
            </w:pPr>
            <w:r>
              <w:t xml:space="preserve">  93-92-5   </w:t>
            </w:r>
          </w:p>
        </w:tc>
        <w:tc>
          <w:tcPr>
            <w:tcW w:w="5280" w:type="dxa"/>
            <w:tcBorders>
              <w:top w:val="nil"/>
            </w:tcBorders>
          </w:tcPr>
          <w:p w:rsidR="00B86404" w:rsidRDefault="00B86404">
            <w:pPr>
              <w:pStyle w:val="ConsPlusNonformat"/>
              <w:jc w:val="both"/>
            </w:pPr>
            <w:r>
              <w:t xml:space="preserve">Phenethyl acetate                         </w:t>
            </w:r>
          </w:p>
        </w:tc>
      </w:tr>
      <w:tr w:rsidR="00B86404">
        <w:trPr>
          <w:trHeight w:val="240"/>
        </w:trPr>
        <w:tc>
          <w:tcPr>
            <w:tcW w:w="840" w:type="dxa"/>
            <w:tcBorders>
              <w:top w:val="nil"/>
            </w:tcBorders>
          </w:tcPr>
          <w:p w:rsidR="00B86404" w:rsidRDefault="00B86404">
            <w:pPr>
              <w:pStyle w:val="ConsPlusNonformat"/>
              <w:jc w:val="both"/>
            </w:pPr>
            <w:r>
              <w:t xml:space="preserve"> 574 </w:t>
            </w:r>
          </w:p>
        </w:tc>
        <w:tc>
          <w:tcPr>
            <w:tcW w:w="1560" w:type="dxa"/>
            <w:tcBorders>
              <w:top w:val="nil"/>
            </w:tcBorders>
          </w:tcPr>
          <w:p w:rsidR="00B86404" w:rsidRDefault="00B86404">
            <w:pPr>
              <w:pStyle w:val="ConsPlusNonformat"/>
              <w:jc w:val="both"/>
            </w:pPr>
            <w:r>
              <w:t xml:space="preserve"> Ru09.179  </w:t>
            </w:r>
          </w:p>
        </w:tc>
        <w:tc>
          <w:tcPr>
            <w:tcW w:w="1680" w:type="dxa"/>
            <w:tcBorders>
              <w:top w:val="nil"/>
            </w:tcBorders>
          </w:tcPr>
          <w:p w:rsidR="00B86404" w:rsidRDefault="00B86404">
            <w:pPr>
              <w:pStyle w:val="ConsPlusNonformat"/>
              <w:jc w:val="both"/>
            </w:pPr>
            <w:r>
              <w:t xml:space="preserve"> 7775-38-4  </w:t>
            </w:r>
          </w:p>
        </w:tc>
        <w:tc>
          <w:tcPr>
            <w:tcW w:w="5280" w:type="dxa"/>
            <w:tcBorders>
              <w:top w:val="nil"/>
            </w:tcBorders>
          </w:tcPr>
          <w:p w:rsidR="00B86404" w:rsidRDefault="00B86404">
            <w:pPr>
              <w:pStyle w:val="ConsPlusNonformat"/>
              <w:jc w:val="both"/>
            </w:pPr>
            <w:r>
              <w:t xml:space="preserve">Phenethyl formate                         </w:t>
            </w:r>
          </w:p>
        </w:tc>
      </w:tr>
      <w:tr w:rsidR="00B86404">
        <w:trPr>
          <w:trHeight w:val="240"/>
        </w:trPr>
        <w:tc>
          <w:tcPr>
            <w:tcW w:w="840" w:type="dxa"/>
            <w:tcBorders>
              <w:top w:val="nil"/>
            </w:tcBorders>
          </w:tcPr>
          <w:p w:rsidR="00B86404" w:rsidRDefault="00B86404">
            <w:pPr>
              <w:pStyle w:val="ConsPlusNonformat"/>
              <w:jc w:val="both"/>
            </w:pPr>
            <w:r>
              <w:t xml:space="preserve"> 575 </w:t>
            </w:r>
          </w:p>
        </w:tc>
        <w:tc>
          <w:tcPr>
            <w:tcW w:w="1560" w:type="dxa"/>
            <w:tcBorders>
              <w:top w:val="nil"/>
            </w:tcBorders>
          </w:tcPr>
          <w:p w:rsidR="00B86404" w:rsidRDefault="00B86404">
            <w:pPr>
              <w:pStyle w:val="ConsPlusNonformat"/>
              <w:jc w:val="both"/>
            </w:pPr>
            <w:r>
              <w:t xml:space="preserve"> Ru05.049  </w:t>
            </w:r>
          </w:p>
        </w:tc>
        <w:tc>
          <w:tcPr>
            <w:tcW w:w="1680" w:type="dxa"/>
            <w:tcBorders>
              <w:top w:val="nil"/>
            </w:tcBorders>
          </w:tcPr>
          <w:p w:rsidR="00B86404" w:rsidRDefault="00B86404">
            <w:pPr>
              <w:pStyle w:val="ConsPlusNonformat"/>
              <w:jc w:val="both"/>
            </w:pPr>
            <w:r>
              <w:t xml:space="preserve">  96-17-3   </w:t>
            </w:r>
          </w:p>
        </w:tc>
        <w:tc>
          <w:tcPr>
            <w:tcW w:w="5280" w:type="dxa"/>
            <w:tcBorders>
              <w:top w:val="nil"/>
            </w:tcBorders>
          </w:tcPr>
          <w:p w:rsidR="00B86404" w:rsidRDefault="00B86404">
            <w:pPr>
              <w:pStyle w:val="ConsPlusNonformat"/>
              <w:jc w:val="both"/>
            </w:pPr>
            <w:r>
              <w:t xml:space="preserve">Methylbutyraldehyde                       </w:t>
            </w:r>
          </w:p>
        </w:tc>
      </w:tr>
      <w:tr w:rsidR="00B86404">
        <w:trPr>
          <w:trHeight w:val="240"/>
        </w:trPr>
        <w:tc>
          <w:tcPr>
            <w:tcW w:w="840" w:type="dxa"/>
            <w:tcBorders>
              <w:top w:val="nil"/>
            </w:tcBorders>
          </w:tcPr>
          <w:p w:rsidR="00B86404" w:rsidRDefault="00B86404">
            <w:pPr>
              <w:pStyle w:val="ConsPlusNonformat"/>
              <w:jc w:val="both"/>
            </w:pPr>
            <w:r>
              <w:t xml:space="preserve"> 577 </w:t>
            </w:r>
          </w:p>
        </w:tc>
        <w:tc>
          <w:tcPr>
            <w:tcW w:w="1560" w:type="dxa"/>
            <w:tcBorders>
              <w:top w:val="nil"/>
            </w:tcBorders>
          </w:tcPr>
          <w:p w:rsidR="00B86404" w:rsidRDefault="00B86404">
            <w:pPr>
              <w:pStyle w:val="ConsPlusNonformat"/>
              <w:jc w:val="both"/>
            </w:pPr>
            <w:r>
              <w:t xml:space="preserve"> Ru09.758  </w:t>
            </w:r>
          </w:p>
        </w:tc>
        <w:tc>
          <w:tcPr>
            <w:tcW w:w="1680" w:type="dxa"/>
            <w:tcBorders>
              <w:top w:val="nil"/>
            </w:tcBorders>
          </w:tcPr>
          <w:p w:rsidR="00B86404" w:rsidRDefault="00B86404">
            <w:pPr>
              <w:pStyle w:val="ConsPlusNonformat"/>
              <w:jc w:val="both"/>
            </w:pPr>
            <w:r>
              <w:t xml:space="preserve"> 3549-23-3  </w:t>
            </w:r>
          </w:p>
        </w:tc>
        <w:tc>
          <w:tcPr>
            <w:tcW w:w="5280" w:type="dxa"/>
            <w:tcBorders>
              <w:top w:val="nil"/>
            </w:tcBorders>
          </w:tcPr>
          <w:p w:rsidR="00B86404" w:rsidRDefault="00B86404">
            <w:pPr>
              <w:pStyle w:val="ConsPlusNonformat"/>
              <w:jc w:val="both"/>
            </w:pPr>
            <w:r>
              <w:t xml:space="preserve">Methyl p-tert-butylphenylacetate          </w:t>
            </w:r>
          </w:p>
        </w:tc>
      </w:tr>
      <w:tr w:rsidR="00B86404">
        <w:trPr>
          <w:trHeight w:val="240"/>
        </w:trPr>
        <w:tc>
          <w:tcPr>
            <w:tcW w:w="840" w:type="dxa"/>
            <w:tcBorders>
              <w:top w:val="nil"/>
            </w:tcBorders>
          </w:tcPr>
          <w:p w:rsidR="00B86404" w:rsidRDefault="00B86404">
            <w:pPr>
              <w:pStyle w:val="ConsPlusNonformat"/>
              <w:jc w:val="both"/>
            </w:pPr>
            <w:r>
              <w:t xml:space="preserve"> 578 </w:t>
            </w:r>
          </w:p>
        </w:tc>
        <w:tc>
          <w:tcPr>
            <w:tcW w:w="1560" w:type="dxa"/>
            <w:tcBorders>
              <w:top w:val="nil"/>
            </w:tcBorders>
          </w:tcPr>
          <w:p w:rsidR="00B86404" w:rsidRDefault="00B86404">
            <w:pPr>
              <w:pStyle w:val="ConsPlusNonformat"/>
              <w:jc w:val="both"/>
            </w:pPr>
            <w:r>
              <w:t xml:space="preserve"> Ru05.050  </w:t>
            </w:r>
          </w:p>
        </w:tc>
        <w:tc>
          <w:tcPr>
            <w:tcW w:w="1680" w:type="dxa"/>
            <w:tcBorders>
              <w:top w:val="nil"/>
            </w:tcBorders>
          </w:tcPr>
          <w:p w:rsidR="00B86404" w:rsidRDefault="00B86404">
            <w:pPr>
              <w:pStyle w:val="ConsPlusNonformat"/>
              <w:jc w:val="both"/>
            </w:pPr>
            <w:r>
              <w:t xml:space="preserve">  101-39-3  </w:t>
            </w:r>
          </w:p>
        </w:tc>
        <w:tc>
          <w:tcPr>
            <w:tcW w:w="5280" w:type="dxa"/>
            <w:tcBorders>
              <w:top w:val="nil"/>
            </w:tcBorders>
          </w:tcPr>
          <w:p w:rsidR="00B86404" w:rsidRDefault="00B86404">
            <w:pPr>
              <w:pStyle w:val="ConsPlusNonformat"/>
              <w:jc w:val="both"/>
            </w:pPr>
            <w:r>
              <w:t xml:space="preserve">Methylcinnamaldehyde                      </w:t>
            </w:r>
          </w:p>
        </w:tc>
      </w:tr>
      <w:tr w:rsidR="00B86404">
        <w:trPr>
          <w:trHeight w:val="240"/>
        </w:trPr>
        <w:tc>
          <w:tcPr>
            <w:tcW w:w="840" w:type="dxa"/>
            <w:tcBorders>
              <w:top w:val="nil"/>
            </w:tcBorders>
          </w:tcPr>
          <w:p w:rsidR="00B86404" w:rsidRDefault="00B86404">
            <w:pPr>
              <w:pStyle w:val="ConsPlusNonformat"/>
              <w:jc w:val="both"/>
            </w:pPr>
            <w:r>
              <w:t xml:space="preserve"> 579 </w:t>
            </w:r>
          </w:p>
        </w:tc>
        <w:tc>
          <w:tcPr>
            <w:tcW w:w="1560" w:type="dxa"/>
            <w:tcBorders>
              <w:top w:val="nil"/>
            </w:tcBorders>
          </w:tcPr>
          <w:p w:rsidR="00B86404" w:rsidRDefault="00B86404">
            <w:pPr>
              <w:pStyle w:val="ConsPlusNonformat"/>
              <w:jc w:val="both"/>
            </w:pPr>
            <w:r>
              <w:t xml:space="preserve"> Ru13.012  </w:t>
            </w:r>
          </w:p>
        </w:tc>
        <w:tc>
          <w:tcPr>
            <w:tcW w:w="1680" w:type="dxa"/>
            <w:tcBorders>
              <w:top w:val="nil"/>
            </w:tcBorders>
          </w:tcPr>
          <w:p w:rsidR="00B86404" w:rsidRDefault="00B86404">
            <w:pPr>
              <w:pStyle w:val="ConsPlusNonformat"/>
              <w:jc w:val="both"/>
            </w:pPr>
            <w:r>
              <w:t xml:space="preserve">  92-48-8   </w:t>
            </w:r>
          </w:p>
        </w:tc>
        <w:tc>
          <w:tcPr>
            <w:tcW w:w="5280" w:type="dxa"/>
            <w:tcBorders>
              <w:top w:val="nil"/>
            </w:tcBorders>
          </w:tcPr>
          <w:p w:rsidR="00B86404" w:rsidRDefault="00B86404">
            <w:pPr>
              <w:pStyle w:val="ConsPlusNonformat"/>
              <w:jc w:val="both"/>
            </w:pPr>
            <w:r>
              <w:t xml:space="preserve">Methylcoumarin                            </w:t>
            </w:r>
          </w:p>
        </w:tc>
      </w:tr>
      <w:tr w:rsidR="00B86404">
        <w:trPr>
          <w:trHeight w:val="240"/>
        </w:trPr>
        <w:tc>
          <w:tcPr>
            <w:tcW w:w="840" w:type="dxa"/>
            <w:tcBorders>
              <w:top w:val="nil"/>
            </w:tcBorders>
          </w:tcPr>
          <w:p w:rsidR="00B86404" w:rsidRDefault="00B86404">
            <w:pPr>
              <w:pStyle w:val="ConsPlusNonformat"/>
              <w:jc w:val="both"/>
            </w:pPr>
            <w:r>
              <w:t xml:space="preserve"> 581 </w:t>
            </w:r>
          </w:p>
        </w:tc>
        <w:tc>
          <w:tcPr>
            <w:tcW w:w="1560" w:type="dxa"/>
            <w:tcBorders>
              <w:top w:val="nil"/>
            </w:tcBorders>
          </w:tcPr>
          <w:p w:rsidR="00B86404" w:rsidRDefault="00B86404">
            <w:pPr>
              <w:pStyle w:val="ConsPlusNonformat"/>
              <w:jc w:val="both"/>
            </w:pPr>
            <w:r>
              <w:t xml:space="preserve"> Ru09.180  </w:t>
            </w:r>
          </w:p>
        </w:tc>
        <w:tc>
          <w:tcPr>
            <w:tcW w:w="1680" w:type="dxa"/>
            <w:tcBorders>
              <w:top w:val="nil"/>
            </w:tcBorders>
          </w:tcPr>
          <w:p w:rsidR="00B86404" w:rsidRDefault="00B86404">
            <w:pPr>
              <w:pStyle w:val="ConsPlusNonformat"/>
              <w:jc w:val="both"/>
            </w:pPr>
            <w:r>
              <w:t xml:space="preserve">  112-39-0  </w:t>
            </w:r>
          </w:p>
        </w:tc>
        <w:tc>
          <w:tcPr>
            <w:tcW w:w="5280" w:type="dxa"/>
            <w:tcBorders>
              <w:top w:val="nil"/>
            </w:tcBorders>
          </w:tcPr>
          <w:p w:rsidR="00B86404" w:rsidRDefault="00B86404">
            <w:pPr>
              <w:pStyle w:val="ConsPlusNonformat"/>
              <w:jc w:val="both"/>
            </w:pPr>
            <w:r>
              <w:t xml:space="preserve">Methyl hexadecanoate                      </w:t>
            </w:r>
          </w:p>
        </w:tc>
      </w:tr>
      <w:tr w:rsidR="00B86404">
        <w:trPr>
          <w:trHeight w:val="240"/>
        </w:trPr>
        <w:tc>
          <w:tcPr>
            <w:tcW w:w="840" w:type="dxa"/>
            <w:tcBorders>
              <w:top w:val="nil"/>
            </w:tcBorders>
          </w:tcPr>
          <w:p w:rsidR="00B86404" w:rsidRDefault="00B86404">
            <w:pPr>
              <w:pStyle w:val="ConsPlusNonformat"/>
              <w:jc w:val="both"/>
            </w:pPr>
            <w:r>
              <w:t xml:space="preserve"> 582 </w:t>
            </w:r>
          </w:p>
        </w:tc>
        <w:tc>
          <w:tcPr>
            <w:tcW w:w="1560" w:type="dxa"/>
            <w:tcBorders>
              <w:top w:val="nil"/>
            </w:tcBorders>
          </w:tcPr>
          <w:p w:rsidR="00B86404" w:rsidRDefault="00B86404">
            <w:pPr>
              <w:pStyle w:val="ConsPlusNonformat"/>
              <w:jc w:val="both"/>
            </w:pPr>
            <w:r>
              <w:t xml:space="preserve"> Ru08.035  </w:t>
            </w:r>
          </w:p>
        </w:tc>
        <w:tc>
          <w:tcPr>
            <w:tcW w:w="1680" w:type="dxa"/>
            <w:tcBorders>
              <w:top w:val="nil"/>
            </w:tcBorders>
          </w:tcPr>
          <w:p w:rsidR="00B86404" w:rsidRDefault="00B86404">
            <w:pPr>
              <w:pStyle w:val="ConsPlusNonformat"/>
              <w:jc w:val="both"/>
            </w:pPr>
            <w:r>
              <w:t xml:space="preserve"> 4536-23-6  </w:t>
            </w:r>
          </w:p>
        </w:tc>
        <w:tc>
          <w:tcPr>
            <w:tcW w:w="5280" w:type="dxa"/>
            <w:tcBorders>
              <w:top w:val="nil"/>
            </w:tcBorders>
          </w:tcPr>
          <w:p w:rsidR="00B86404" w:rsidRDefault="00B86404">
            <w:pPr>
              <w:pStyle w:val="ConsPlusNonformat"/>
              <w:jc w:val="both"/>
            </w:pPr>
            <w:r>
              <w:t xml:space="preserve">Methylhexanoic acid                       </w:t>
            </w:r>
          </w:p>
        </w:tc>
      </w:tr>
      <w:tr w:rsidR="00B86404">
        <w:trPr>
          <w:trHeight w:val="240"/>
        </w:trPr>
        <w:tc>
          <w:tcPr>
            <w:tcW w:w="840" w:type="dxa"/>
            <w:tcBorders>
              <w:top w:val="nil"/>
            </w:tcBorders>
          </w:tcPr>
          <w:p w:rsidR="00B86404" w:rsidRDefault="00B86404">
            <w:pPr>
              <w:pStyle w:val="ConsPlusNonformat"/>
              <w:jc w:val="both"/>
            </w:pPr>
            <w:r>
              <w:t xml:space="preserve"> 583 </w:t>
            </w:r>
          </w:p>
        </w:tc>
        <w:tc>
          <w:tcPr>
            <w:tcW w:w="1560" w:type="dxa"/>
            <w:tcBorders>
              <w:top w:val="nil"/>
            </w:tcBorders>
          </w:tcPr>
          <w:p w:rsidR="00B86404" w:rsidRDefault="00B86404">
            <w:pPr>
              <w:pStyle w:val="ConsPlusNonformat"/>
              <w:jc w:val="both"/>
            </w:pPr>
            <w:r>
              <w:t xml:space="preserve"> Ru09.181  </w:t>
            </w:r>
          </w:p>
        </w:tc>
        <w:tc>
          <w:tcPr>
            <w:tcW w:w="1680" w:type="dxa"/>
            <w:tcBorders>
              <w:top w:val="nil"/>
            </w:tcBorders>
          </w:tcPr>
          <w:p w:rsidR="00B86404" w:rsidRDefault="00B86404">
            <w:pPr>
              <w:pStyle w:val="ConsPlusNonformat"/>
              <w:jc w:val="both"/>
            </w:pPr>
            <w:r>
              <w:t xml:space="preserve"> 32585-08-3 </w:t>
            </w:r>
          </w:p>
        </w:tc>
        <w:tc>
          <w:tcPr>
            <w:tcW w:w="5280" w:type="dxa"/>
            <w:tcBorders>
              <w:top w:val="nil"/>
            </w:tcBorders>
          </w:tcPr>
          <w:p w:rsidR="00B86404" w:rsidRDefault="00B86404">
            <w:pPr>
              <w:pStyle w:val="ConsPlusNonformat"/>
              <w:jc w:val="both"/>
            </w:pPr>
            <w:r>
              <w:t xml:space="preserve">Methyl hex-2-enoate                       </w:t>
            </w:r>
          </w:p>
        </w:tc>
      </w:tr>
      <w:tr w:rsidR="00B86404">
        <w:trPr>
          <w:trHeight w:val="240"/>
        </w:trPr>
        <w:tc>
          <w:tcPr>
            <w:tcW w:w="840" w:type="dxa"/>
            <w:tcBorders>
              <w:top w:val="nil"/>
            </w:tcBorders>
          </w:tcPr>
          <w:p w:rsidR="00B86404" w:rsidRDefault="00B86404">
            <w:pPr>
              <w:pStyle w:val="ConsPlusNonformat"/>
              <w:jc w:val="both"/>
            </w:pPr>
            <w:r>
              <w:t xml:space="preserve"> 583 </w:t>
            </w:r>
          </w:p>
        </w:tc>
        <w:tc>
          <w:tcPr>
            <w:tcW w:w="1560" w:type="dxa"/>
            <w:tcBorders>
              <w:top w:val="nil"/>
            </w:tcBorders>
          </w:tcPr>
          <w:p w:rsidR="00B86404" w:rsidRDefault="00B86404">
            <w:pPr>
              <w:pStyle w:val="ConsPlusNonformat"/>
              <w:jc w:val="both"/>
            </w:pPr>
            <w:r>
              <w:t xml:space="preserve"> Ru09.827  </w:t>
            </w:r>
          </w:p>
        </w:tc>
        <w:tc>
          <w:tcPr>
            <w:tcW w:w="1680" w:type="dxa"/>
            <w:tcBorders>
              <w:top w:val="nil"/>
            </w:tcBorders>
          </w:tcPr>
          <w:p w:rsidR="00B86404" w:rsidRDefault="00B86404">
            <w:pPr>
              <w:pStyle w:val="ConsPlusNonformat"/>
              <w:jc w:val="both"/>
            </w:pPr>
            <w:r>
              <w:t xml:space="preserve"> 2396-77-2  </w:t>
            </w:r>
          </w:p>
        </w:tc>
        <w:tc>
          <w:tcPr>
            <w:tcW w:w="5280" w:type="dxa"/>
            <w:tcBorders>
              <w:top w:val="nil"/>
            </w:tcBorders>
          </w:tcPr>
          <w:p w:rsidR="00B86404" w:rsidRDefault="00B86404">
            <w:pPr>
              <w:pStyle w:val="ConsPlusNonformat"/>
              <w:jc w:val="both"/>
            </w:pPr>
            <w:r>
              <w:t xml:space="preserve">Methyl-2-hexenoate                        </w:t>
            </w:r>
          </w:p>
        </w:tc>
      </w:tr>
      <w:tr w:rsidR="00B86404">
        <w:trPr>
          <w:trHeight w:val="240"/>
        </w:trPr>
        <w:tc>
          <w:tcPr>
            <w:tcW w:w="840" w:type="dxa"/>
            <w:tcBorders>
              <w:top w:val="nil"/>
            </w:tcBorders>
          </w:tcPr>
          <w:p w:rsidR="00B86404" w:rsidRDefault="00B86404">
            <w:pPr>
              <w:pStyle w:val="ConsPlusNonformat"/>
              <w:jc w:val="both"/>
            </w:pPr>
            <w:r>
              <w:t xml:space="preserve"> 584 </w:t>
            </w:r>
          </w:p>
        </w:tc>
        <w:tc>
          <w:tcPr>
            <w:tcW w:w="1560" w:type="dxa"/>
            <w:tcBorders>
              <w:top w:val="nil"/>
            </w:tcBorders>
          </w:tcPr>
          <w:p w:rsidR="00B86404" w:rsidRDefault="00B86404">
            <w:pPr>
              <w:pStyle w:val="ConsPlusNonformat"/>
              <w:jc w:val="both"/>
            </w:pPr>
            <w:r>
              <w:t xml:space="preserve"> Ru05.051  </w:t>
            </w:r>
          </w:p>
        </w:tc>
        <w:tc>
          <w:tcPr>
            <w:tcW w:w="1680" w:type="dxa"/>
            <w:tcBorders>
              <w:top w:val="nil"/>
            </w:tcBorders>
          </w:tcPr>
          <w:p w:rsidR="00B86404" w:rsidRDefault="00B86404">
            <w:pPr>
              <w:pStyle w:val="ConsPlusNonformat"/>
              <w:jc w:val="both"/>
            </w:pPr>
            <w:r>
              <w:t xml:space="preserve"> 65405-67-6 </w:t>
            </w:r>
          </w:p>
        </w:tc>
        <w:tc>
          <w:tcPr>
            <w:tcW w:w="5280" w:type="dxa"/>
            <w:tcBorders>
              <w:top w:val="nil"/>
            </w:tcBorders>
          </w:tcPr>
          <w:p w:rsidR="00B86404" w:rsidRDefault="00B86404">
            <w:pPr>
              <w:pStyle w:val="ConsPlusNonformat"/>
              <w:jc w:val="both"/>
            </w:pPr>
            <w:r>
              <w:t xml:space="preserve">Methoxyphenyl)-2-methylprop-2-enal        </w:t>
            </w:r>
          </w:p>
        </w:tc>
      </w:tr>
      <w:tr w:rsidR="00B86404">
        <w:trPr>
          <w:trHeight w:val="240"/>
        </w:trPr>
        <w:tc>
          <w:tcPr>
            <w:tcW w:w="840" w:type="dxa"/>
            <w:tcBorders>
              <w:top w:val="nil"/>
            </w:tcBorders>
          </w:tcPr>
          <w:p w:rsidR="00B86404" w:rsidRDefault="00B86404">
            <w:pPr>
              <w:pStyle w:val="ConsPlusNonformat"/>
              <w:jc w:val="both"/>
            </w:pPr>
            <w:r>
              <w:t xml:space="preserve"> 585 </w:t>
            </w:r>
          </w:p>
        </w:tc>
        <w:tc>
          <w:tcPr>
            <w:tcW w:w="1560" w:type="dxa"/>
            <w:tcBorders>
              <w:top w:val="nil"/>
            </w:tcBorders>
          </w:tcPr>
          <w:p w:rsidR="00B86404" w:rsidRDefault="00B86404">
            <w:pPr>
              <w:pStyle w:val="ConsPlusNonformat"/>
              <w:jc w:val="both"/>
            </w:pPr>
            <w:r>
              <w:t xml:space="preserve"> Ru12.019  </w:t>
            </w:r>
          </w:p>
        </w:tc>
        <w:tc>
          <w:tcPr>
            <w:tcW w:w="1680" w:type="dxa"/>
            <w:tcBorders>
              <w:top w:val="nil"/>
            </w:tcBorders>
          </w:tcPr>
          <w:p w:rsidR="00B86404" w:rsidRDefault="00B86404">
            <w:pPr>
              <w:pStyle w:val="ConsPlusNonformat"/>
              <w:jc w:val="both"/>
            </w:pPr>
            <w:r>
              <w:t xml:space="preserve"> 2179-60-4  </w:t>
            </w:r>
          </w:p>
        </w:tc>
        <w:tc>
          <w:tcPr>
            <w:tcW w:w="5280" w:type="dxa"/>
            <w:tcBorders>
              <w:top w:val="nil"/>
            </w:tcBorders>
          </w:tcPr>
          <w:p w:rsidR="00B86404" w:rsidRDefault="00B86404">
            <w:pPr>
              <w:pStyle w:val="ConsPlusNonformat"/>
              <w:jc w:val="both"/>
            </w:pPr>
            <w:r>
              <w:t xml:space="preserve">Methyl propyl disulfide                   </w:t>
            </w:r>
          </w:p>
        </w:tc>
      </w:tr>
      <w:tr w:rsidR="00B86404">
        <w:trPr>
          <w:trHeight w:val="240"/>
        </w:trPr>
        <w:tc>
          <w:tcPr>
            <w:tcW w:w="840" w:type="dxa"/>
            <w:tcBorders>
              <w:top w:val="nil"/>
            </w:tcBorders>
          </w:tcPr>
          <w:p w:rsidR="00B86404" w:rsidRDefault="00B86404">
            <w:pPr>
              <w:pStyle w:val="ConsPlusNonformat"/>
              <w:jc w:val="both"/>
            </w:pPr>
            <w:r>
              <w:t xml:space="preserve"> 586 </w:t>
            </w:r>
          </w:p>
        </w:tc>
        <w:tc>
          <w:tcPr>
            <w:tcW w:w="1560" w:type="dxa"/>
            <w:tcBorders>
              <w:top w:val="nil"/>
            </w:tcBorders>
          </w:tcPr>
          <w:p w:rsidR="00B86404" w:rsidRDefault="00B86404">
            <w:pPr>
              <w:pStyle w:val="ConsPlusNonformat"/>
              <w:jc w:val="both"/>
            </w:pPr>
            <w:r>
              <w:t xml:space="preserve"> Ru12.020  </w:t>
            </w:r>
          </w:p>
        </w:tc>
        <w:tc>
          <w:tcPr>
            <w:tcW w:w="1680" w:type="dxa"/>
            <w:tcBorders>
              <w:top w:val="nil"/>
            </w:tcBorders>
          </w:tcPr>
          <w:p w:rsidR="00B86404" w:rsidRDefault="00B86404">
            <w:pPr>
              <w:pStyle w:val="ConsPlusNonformat"/>
              <w:jc w:val="both"/>
            </w:pPr>
            <w:r>
              <w:t xml:space="preserve"> 17619-36-2 </w:t>
            </w:r>
          </w:p>
        </w:tc>
        <w:tc>
          <w:tcPr>
            <w:tcW w:w="5280" w:type="dxa"/>
            <w:tcBorders>
              <w:top w:val="nil"/>
            </w:tcBorders>
          </w:tcPr>
          <w:p w:rsidR="00B86404" w:rsidRDefault="00B86404">
            <w:pPr>
              <w:pStyle w:val="ConsPlusNonformat"/>
              <w:jc w:val="both"/>
            </w:pPr>
            <w:r>
              <w:t xml:space="preserve">Methyl propyl trisulfide                  </w:t>
            </w:r>
          </w:p>
        </w:tc>
      </w:tr>
      <w:tr w:rsidR="00B86404">
        <w:trPr>
          <w:trHeight w:val="240"/>
        </w:trPr>
        <w:tc>
          <w:tcPr>
            <w:tcW w:w="840" w:type="dxa"/>
            <w:tcBorders>
              <w:top w:val="nil"/>
            </w:tcBorders>
          </w:tcPr>
          <w:p w:rsidR="00B86404" w:rsidRDefault="00B86404">
            <w:pPr>
              <w:pStyle w:val="ConsPlusNonformat"/>
              <w:jc w:val="both"/>
            </w:pPr>
            <w:r>
              <w:t xml:space="preserve"> 586 </w:t>
            </w:r>
          </w:p>
        </w:tc>
        <w:tc>
          <w:tcPr>
            <w:tcW w:w="1560" w:type="dxa"/>
            <w:tcBorders>
              <w:top w:val="nil"/>
            </w:tcBorders>
          </w:tcPr>
          <w:p w:rsidR="00B86404" w:rsidRDefault="00B86404">
            <w:pPr>
              <w:pStyle w:val="ConsPlusNonformat"/>
              <w:jc w:val="both"/>
            </w:pPr>
            <w:r>
              <w:t xml:space="preserve"> Ru12.020  </w:t>
            </w:r>
          </w:p>
        </w:tc>
        <w:tc>
          <w:tcPr>
            <w:tcW w:w="1680" w:type="dxa"/>
            <w:tcBorders>
              <w:top w:val="nil"/>
            </w:tcBorders>
          </w:tcPr>
          <w:p w:rsidR="00B86404" w:rsidRDefault="00B86404">
            <w:pPr>
              <w:pStyle w:val="ConsPlusNonformat"/>
              <w:jc w:val="both"/>
            </w:pPr>
            <w:r>
              <w:t xml:space="preserve"> 17619-36-2 </w:t>
            </w:r>
          </w:p>
        </w:tc>
        <w:tc>
          <w:tcPr>
            <w:tcW w:w="5280" w:type="dxa"/>
            <w:tcBorders>
              <w:top w:val="nil"/>
            </w:tcBorders>
          </w:tcPr>
          <w:p w:rsidR="00B86404" w:rsidRDefault="00B86404">
            <w:pPr>
              <w:pStyle w:val="ConsPlusNonformat"/>
              <w:jc w:val="both"/>
            </w:pPr>
            <w:r>
              <w:t xml:space="preserve">Methyl propyl trisulfide                  </w:t>
            </w:r>
          </w:p>
        </w:tc>
      </w:tr>
      <w:tr w:rsidR="00B86404">
        <w:trPr>
          <w:trHeight w:val="240"/>
        </w:trPr>
        <w:tc>
          <w:tcPr>
            <w:tcW w:w="840" w:type="dxa"/>
            <w:tcBorders>
              <w:top w:val="nil"/>
            </w:tcBorders>
          </w:tcPr>
          <w:p w:rsidR="00B86404" w:rsidRDefault="00B86404">
            <w:pPr>
              <w:pStyle w:val="ConsPlusNonformat"/>
              <w:jc w:val="both"/>
            </w:pPr>
            <w:r>
              <w:t xml:space="preserve"> 587 </w:t>
            </w:r>
          </w:p>
        </w:tc>
        <w:tc>
          <w:tcPr>
            <w:tcW w:w="1560" w:type="dxa"/>
            <w:tcBorders>
              <w:top w:val="nil"/>
            </w:tcBorders>
          </w:tcPr>
          <w:p w:rsidR="00B86404" w:rsidRDefault="00B86404">
            <w:pPr>
              <w:pStyle w:val="ConsPlusNonformat"/>
              <w:jc w:val="both"/>
            </w:pPr>
            <w:r>
              <w:t xml:space="preserve"> Ru05.052  </w:t>
            </w:r>
          </w:p>
        </w:tc>
        <w:tc>
          <w:tcPr>
            <w:tcW w:w="1680" w:type="dxa"/>
            <w:tcBorders>
              <w:top w:val="nil"/>
            </w:tcBorders>
          </w:tcPr>
          <w:p w:rsidR="00B86404" w:rsidRDefault="00B86404">
            <w:pPr>
              <w:pStyle w:val="ConsPlusNonformat"/>
              <w:jc w:val="both"/>
            </w:pPr>
            <w:r>
              <w:t xml:space="preserve"> 41496-43-9 </w:t>
            </w:r>
          </w:p>
        </w:tc>
        <w:tc>
          <w:tcPr>
            <w:tcW w:w="5280" w:type="dxa"/>
            <w:tcBorders>
              <w:top w:val="nil"/>
            </w:tcBorders>
          </w:tcPr>
          <w:p w:rsidR="00B86404" w:rsidRDefault="00B86404">
            <w:pPr>
              <w:pStyle w:val="ConsPlusNonformat"/>
              <w:jc w:val="both"/>
            </w:pPr>
            <w:r>
              <w:t xml:space="preserve">Methyl-3-(p-tolyl)propionaldehyde         </w:t>
            </w:r>
          </w:p>
        </w:tc>
      </w:tr>
      <w:tr w:rsidR="00B86404">
        <w:trPr>
          <w:trHeight w:val="240"/>
        </w:trPr>
        <w:tc>
          <w:tcPr>
            <w:tcW w:w="840" w:type="dxa"/>
            <w:tcBorders>
              <w:top w:val="nil"/>
            </w:tcBorders>
          </w:tcPr>
          <w:p w:rsidR="00B86404" w:rsidRDefault="00B86404">
            <w:pPr>
              <w:pStyle w:val="ConsPlusNonformat"/>
              <w:jc w:val="both"/>
            </w:pPr>
            <w:r>
              <w:lastRenderedPageBreak/>
              <w:t xml:space="preserve"> 587 </w:t>
            </w:r>
          </w:p>
        </w:tc>
        <w:tc>
          <w:tcPr>
            <w:tcW w:w="1560" w:type="dxa"/>
            <w:tcBorders>
              <w:top w:val="nil"/>
            </w:tcBorders>
          </w:tcPr>
          <w:p w:rsidR="00B86404" w:rsidRDefault="00B86404">
            <w:pPr>
              <w:pStyle w:val="ConsPlusNonformat"/>
              <w:jc w:val="both"/>
            </w:pPr>
            <w:r>
              <w:t xml:space="preserve"> Ru05.134  </w:t>
            </w:r>
          </w:p>
        </w:tc>
        <w:tc>
          <w:tcPr>
            <w:tcW w:w="1680" w:type="dxa"/>
            <w:tcBorders>
              <w:top w:val="nil"/>
            </w:tcBorders>
          </w:tcPr>
          <w:p w:rsidR="00B86404" w:rsidRDefault="00B86404">
            <w:pPr>
              <w:pStyle w:val="ConsPlusNonformat"/>
              <w:jc w:val="both"/>
            </w:pPr>
            <w:r>
              <w:t xml:space="preserve">     0      </w:t>
            </w:r>
          </w:p>
        </w:tc>
        <w:tc>
          <w:tcPr>
            <w:tcW w:w="5280" w:type="dxa"/>
            <w:tcBorders>
              <w:top w:val="nil"/>
            </w:tcBorders>
          </w:tcPr>
          <w:p w:rsidR="00B86404" w:rsidRDefault="00B86404">
            <w:pPr>
              <w:pStyle w:val="ConsPlusNonformat"/>
              <w:jc w:val="both"/>
            </w:pPr>
            <w:r>
              <w:t xml:space="preserve">Methyl-3-tolylpropionaldehyde             </w:t>
            </w:r>
          </w:p>
          <w:p w:rsidR="00B86404" w:rsidRDefault="00B86404">
            <w:pPr>
              <w:pStyle w:val="ConsPlusNonformat"/>
              <w:jc w:val="both"/>
            </w:pPr>
            <w:r>
              <w:t xml:space="preserve">(mixed o,m,p-)                            </w:t>
            </w:r>
          </w:p>
        </w:tc>
      </w:tr>
      <w:tr w:rsidR="00B86404">
        <w:trPr>
          <w:trHeight w:val="240"/>
        </w:trPr>
        <w:tc>
          <w:tcPr>
            <w:tcW w:w="840" w:type="dxa"/>
            <w:tcBorders>
              <w:top w:val="nil"/>
            </w:tcBorders>
          </w:tcPr>
          <w:p w:rsidR="00B86404" w:rsidRDefault="00B86404">
            <w:pPr>
              <w:pStyle w:val="ConsPlusNonformat"/>
              <w:jc w:val="both"/>
            </w:pPr>
            <w:r>
              <w:t xml:space="preserve"> 588 </w:t>
            </w:r>
          </w:p>
        </w:tc>
        <w:tc>
          <w:tcPr>
            <w:tcW w:w="1560" w:type="dxa"/>
            <w:tcBorders>
              <w:top w:val="nil"/>
            </w:tcBorders>
          </w:tcPr>
          <w:p w:rsidR="00B86404" w:rsidRDefault="00B86404">
            <w:pPr>
              <w:pStyle w:val="ConsPlusNonformat"/>
              <w:jc w:val="both"/>
            </w:pPr>
            <w:r>
              <w:t xml:space="preserve"> Ru09.182  </w:t>
            </w:r>
          </w:p>
        </w:tc>
        <w:tc>
          <w:tcPr>
            <w:tcW w:w="1680" w:type="dxa"/>
            <w:tcBorders>
              <w:top w:val="nil"/>
            </w:tcBorders>
          </w:tcPr>
          <w:p w:rsidR="00B86404" w:rsidRDefault="00B86404">
            <w:pPr>
              <w:pStyle w:val="ConsPlusNonformat"/>
              <w:jc w:val="both"/>
            </w:pPr>
            <w:r>
              <w:t xml:space="preserve">  624-24-8  </w:t>
            </w:r>
          </w:p>
        </w:tc>
        <w:tc>
          <w:tcPr>
            <w:tcW w:w="5280" w:type="dxa"/>
            <w:tcBorders>
              <w:top w:val="nil"/>
            </w:tcBorders>
          </w:tcPr>
          <w:p w:rsidR="00B86404" w:rsidRDefault="00B86404">
            <w:pPr>
              <w:pStyle w:val="ConsPlusNonformat"/>
              <w:jc w:val="both"/>
            </w:pPr>
            <w:r>
              <w:t xml:space="preserve">Methyl valerate                           </w:t>
            </w:r>
          </w:p>
        </w:tc>
      </w:tr>
      <w:tr w:rsidR="00B86404">
        <w:trPr>
          <w:trHeight w:val="240"/>
        </w:trPr>
        <w:tc>
          <w:tcPr>
            <w:tcW w:w="840" w:type="dxa"/>
            <w:tcBorders>
              <w:top w:val="nil"/>
            </w:tcBorders>
          </w:tcPr>
          <w:p w:rsidR="00B86404" w:rsidRDefault="00B86404">
            <w:pPr>
              <w:pStyle w:val="ConsPlusNonformat"/>
              <w:jc w:val="both"/>
            </w:pPr>
            <w:r>
              <w:t xml:space="preserve"> 589 </w:t>
            </w:r>
          </w:p>
        </w:tc>
        <w:tc>
          <w:tcPr>
            <w:tcW w:w="1560" w:type="dxa"/>
            <w:tcBorders>
              <w:top w:val="nil"/>
            </w:tcBorders>
          </w:tcPr>
          <w:p w:rsidR="00B86404" w:rsidRDefault="00B86404">
            <w:pPr>
              <w:pStyle w:val="ConsPlusNonformat"/>
              <w:jc w:val="both"/>
            </w:pPr>
            <w:r>
              <w:t xml:space="preserve"> Ru02.049  </w:t>
            </w:r>
          </w:p>
        </w:tc>
        <w:tc>
          <w:tcPr>
            <w:tcW w:w="1680" w:type="dxa"/>
            <w:tcBorders>
              <w:top w:val="nil"/>
            </w:tcBorders>
          </w:tcPr>
          <w:p w:rsidR="00B86404" w:rsidRDefault="00B86404">
            <w:pPr>
              <w:pStyle w:val="ConsPlusNonformat"/>
              <w:jc w:val="both"/>
            </w:pPr>
            <w:r>
              <w:t xml:space="preserve"> 7786-44-9  </w:t>
            </w:r>
          </w:p>
        </w:tc>
        <w:tc>
          <w:tcPr>
            <w:tcW w:w="5280" w:type="dxa"/>
            <w:tcBorders>
              <w:top w:val="nil"/>
            </w:tcBorders>
          </w:tcPr>
          <w:p w:rsidR="00B86404" w:rsidRDefault="00B86404">
            <w:pPr>
              <w:pStyle w:val="ConsPlusNonformat"/>
              <w:jc w:val="both"/>
            </w:pPr>
            <w:r>
              <w:t xml:space="preserve">Nona-2,6-dien-1-ol                        </w:t>
            </w:r>
          </w:p>
        </w:tc>
      </w:tr>
      <w:tr w:rsidR="00B86404">
        <w:trPr>
          <w:trHeight w:val="240"/>
        </w:trPr>
        <w:tc>
          <w:tcPr>
            <w:tcW w:w="840" w:type="dxa"/>
            <w:tcBorders>
              <w:top w:val="nil"/>
            </w:tcBorders>
          </w:tcPr>
          <w:p w:rsidR="00B86404" w:rsidRDefault="00B86404">
            <w:pPr>
              <w:pStyle w:val="ConsPlusNonformat"/>
              <w:jc w:val="both"/>
            </w:pPr>
            <w:r>
              <w:t xml:space="preserve"> 589 </w:t>
            </w:r>
          </w:p>
        </w:tc>
        <w:tc>
          <w:tcPr>
            <w:tcW w:w="1560" w:type="dxa"/>
            <w:tcBorders>
              <w:top w:val="nil"/>
            </w:tcBorders>
          </w:tcPr>
          <w:p w:rsidR="00B86404" w:rsidRDefault="00B86404">
            <w:pPr>
              <w:pStyle w:val="ConsPlusNonformat"/>
              <w:jc w:val="both"/>
            </w:pPr>
            <w:r>
              <w:t xml:space="preserve"> Ru02.231  </w:t>
            </w:r>
          </w:p>
        </w:tc>
        <w:tc>
          <w:tcPr>
            <w:tcW w:w="1680" w:type="dxa"/>
            <w:tcBorders>
              <w:top w:val="nil"/>
            </w:tcBorders>
          </w:tcPr>
          <w:p w:rsidR="00B86404" w:rsidRDefault="00B86404">
            <w:pPr>
              <w:pStyle w:val="ConsPlusNonformat"/>
              <w:jc w:val="both"/>
            </w:pPr>
            <w:r>
              <w:t xml:space="preserve"> 28069-72-9 </w:t>
            </w:r>
          </w:p>
        </w:tc>
        <w:tc>
          <w:tcPr>
            <w:tcW w:w="5280" w:type="dxa"/>
            <w:tcBorders>
              <w:top w:val="nil"/>
            </w:tcBorders>
          </w:tcPr>
          <w:p w:rsidR="00B86404" w:rsidRDefault="00B86404">
            <w:pPr>
              <w:pStyle w:val="ConsPlusNonformat"/>
              <w:jc w:val="both"/>
            </w:pPr>
            <w:r>
              <w:t xml:space="preserve">Nonadien-1-ol                             </w:t>
            </w:r>
          </w:p>
        </w:tc>
      </w:tr>
      <w:tr w:rsidR="00B86404">
        <w:trPr>
          <w:trHeight w:val="240"/>
        </w:trPr>
        <w:tc>
          <w:tcPr>
            <w:tcW w:w="840" w:type="dxa"/>
            <w:tcBorders>
              <w:top w:val="nil"/>
            </w:tcBorders>
          </w:tcPr>
          <w:p w:rsidR="00B86404" w:rsidRDefault="00B86404">
            <w:pPr>
              <w:pStyle w:val="ConsPlusNonformat"/>
              <w:jc w:val="both"/>
            </w:pPr>
            <w:r>
              <w:t xml:space="preserve"> 590 </w:t>
            </w:r>
          </w:p>
        </w:tc>
        <w:tc>
          <w:tcPr>
            <w:tcW w:w="1560" w:type="dxa"/>
            <w:tcBorders>
              <w:top w:val="nil"/>
            </w:tcBorders>
          </w:tcPr>
          <w:p w:rsidR="00B86404" w:rsidRDefault="00B86404">
            <w:pPr>
              <w:pStyle w:val="ConsPlusNonformat"/>
              <w:jc w:val="both"/>
            </w:pPr>
            <w:r>
              <w:t xml:space="preserve"> Ru16.006  </w:t>
            </w:r>
          </w:p>
        </w:tc>
        <w:tc>
          <w:tcPr>
            <w:tcW w:w="1680" w:type="dxa"/>
            <w:tcBorders>
              <w:top w:val="nil"/>
            </w:tcBorders>
          </w:tcPr>
          <w:p w:rsidR="00B86404" w:rsidRDefault="00B86404">
            <w:pPr>
              <w:pStyle w:val="ConsPlusNonformat"/>
              <w:jc w:val="both"/>
            </w:pPr>
            <w:r>
              <w:t xml:space="preserve"> 2444-46-4  </w:t>
            </w:r>
          </w:p>
        </w:tc>
        <w:tc>
          <w:tcPr>
            <w:tcW w:w="5280" w:type="dxa"/>
            <w:tcBorders>
              <w:top w:val="nil"/>
            </w:tcBorders>
          </w:tcPr>
          <w:p w:rsidR="00B86404" w:rsidRDefault="00B86404">
            <w:pPr>
              <w:pStyle w:val="ConsPlusNonformat"/>
              <w:jc w:val="both"/>
            </w:pPr>
            <w:r>
              <w:t xml:space="preserve">Nonanoyl 4-hydroxy-3-methoxybenzylamide   </w:t>
            </w:r>
          </w:p>
        </w:tc>
      </w:tr>
      <w:tr w:rsidR="00B86404">
        <w:trPr>
          <w:trHeight w:val="240"/>
        </w:trPr>
        <w:tc>
          <w:tcPr>
            <w:tcW w:w="840" w:type="dxa"/>
            <w:tcBorders>
              <w:top w:val="nil"/>
            </w:tcBorders>
          </w:tcPr>
          <w:p w:rsidR="00B86404" w:rsidRDefault="00B86404">
            <w:pPr>
              <w:pStyle w:val="ConsPlusNonformat"/>
              <w:jc w:val="both"/>
            </w:pPr>
            <w:r>
              <w:t xml:space="preserve"> 592 </w:t>
            </w:r>
          </w:p>
        </w:tc>
        <w:tc>
          <w:tcPr>
            <w:tcW w:w="1560" w:type="dxa"/>
            <w:tcBorders>
              <w:top w:val="nil"/>
            </w:tcBorders>
          </w:tcPr>
          <w:p w:rsidR="00B86404" w:rsidRDefault="00B86404">
            <w:pPr>
              <w:pStyle w:val="ConsPlusNonformat"/>
              <w:jc w:val="both"/>
            </w:pPr>
            <w:r>
              <w:t xml:space="preserve"> Ru07.039  </w:t>
            </w:r>
          </w:p>
        </w:tc>
        <w:tc>
          <w:tcPr>
            <w:tcW w:w="1680" w:type="dxa"/>
            <w:tcBorders>
              <w:top w:val="nil"/>
            </w:tcBorders>
          </w:tcPr>
          <w:p w:rsidR="00B86404" w:rsidRDefault="00B86404">
            <w:pPr>
              <w:pStyle w:val="ConsPlusNonformat"/>
              <w:jc w:val="both"/>
            </w:pPr>
            <w:r>
              <w:t xml:space="preserve"> 7786-52-9  </w:t>
            </w:r>
          </w:p>
        </w:tc>
        <w:tc>
          <w:tcPr>
            <w:tcW w:w="5280" w:type="dxa"/>
            <w:tcBorders>
              <w:top w:val="nil"/>
            </w:tcBorders>
          </w:tcPr>
          <w:p w:rsidR="00B86404" w:rsidRDefault="00B86404">
            <w:pPr>
              <w:pStyle w:val="ConsPlusNonformat"/>
              <w:jc w:val="both"/>
            </w:pPr>
            <w:r>
              <w:t xml:space="preserve">Octan-3-on-1-ol                           </w:t>
            </w:r>
          </w:p>
        </w:tc>
      </w:tr>
      <w:tr w:rsidR="00B86404">
        <w:trPr>
          <w:trHeight w:val="240"/>
        </w:trPr>
        <w:tc>
          <w:tcPr>
            <w:tcW w:w="840" w:type="dxa"/>
            <w:tcBorders>
              <w:top w:val="nil"/>
            </w:tcBorders>
          </w:tcPr>
          <w:p w:rsidR="00B86404" w:rsidRDefault="00B86404">
            <w:pPr>
              <w:pStyle w:val="ConsPlusNonformat"/>
              <w:jc w:val="both"/>
            </w:pPr>
            <w:r>
              <w:t xml:space="preserve"> 593 </w:t>
            </w:r>
          </w:p>
        </w:tc>
        <w:tc>
          <w:tcPr>
            <w:tcW w:w="1560" w:type="dxa"/>
            <w:tcBorders>
              <w:top w:val="nil"/>
            </w:tcBorders>
          </w:tcPr>
          <w:p w:rsidR="00B86404" w:rsidRDefault="00B86404">
            <w:pPr>
              <w:pStyle w:val="ConsPlusNonformat"/>
              <w:jc w:val="both"/>
            </w:pPr>
            <w:r>
              <w:t xml:space="preserve"> Ru09.473  </w:t>
            </w:r>
          </w:p>
        </w:tc>
        <w:tc>
          <w:tcPr>
            <w:tcW w:w="1680" w:type="dxa"/>
            <w:tcBorders>
              <w:top w:val="nil"/>
            </w:tcBorders>
          </w:tcPr>
          <w:p w:rsidR="00B86404" w:rsidRDefault="00B86404">
            <w:pPr>
              <w:pStyle w:val="ConsPlusNonformat"/>
              <w:jc w:val="both"/>
            </w:pPr>
            <w:r>
              <w:t xml:space="preserve">  109-15-9  </w:t>
            </w:r>
          </w:p>
        </w:tc>
        <w:tc>
          <w:tcPr>
            <w:tcW w:w="5280" w:type="dxa"/>
            <w:tcBorders>
              <w:top w:val="nil"/>
            </w:tcBorders>
          </w:tcPr>
          <w:p w:rsidR="00B86404" w:rsidRDefault="00B86404">
            <w:pPr>
              <w:pStyle w:val="ConsPlusNonformat"/>
              <w:jc w:val="both"/>
            </w:pPr>
            <w:r>
              <w:t xml:space="preserve">Octyl isobutyrate                         </w:t>
            </w:r>
          </w:p>
        </w:tc>
      </w:tr>
      <w:tr w:rsidR="00B86404">
        <w:trPr>
          <w:trHeight w:val="240"/>
        </w:trPr>
        <w:tc>
          <w:tcPr>
            <w:tcW w:w="840" w:type="dxa"/>
            <w:tcBorders>
              <w:top w:val="nil"/>
            </w:tcBorders>
          </w:tcPr>
          <w:p w:rsidR="00B86404" w:rsidRDefault="00B86404">
            <w:pPr>
              <w:pStyle w:val="ConsPlusNonformat"/>
              <w:jc w:val="both"/>
            </w:pPr>
            <w:r>
              <w:t xml:space="preserve"> 594 </w:t>
            </w:r>
          </w:p>
        </w:tc>
        <w:tc>
          <w:tcPr>
            <w:tcW w:w="1560" w:type="dxa"/>
            <w:tcBorders>
              <w:top w:val="nil"/>
            </w:tcBorders>
          </w:tcPr>
          <w:p w:rsidR="00B86404" w:rsidRDefault="00B86404">
            <w:pPr>
              <w:pStyle w:val="ConsPlusNonformat"/>
              <w:jc w:val="both"/>
            </w:pPr>
            <w:r>
              <w:t xml:space="preserve"> Ru05.053  </w:t>
            </w:r>
          </w:p>
        </w:tc>
        <w:tc>
          <w:tcPr>
            <w:tcW w:w="1680" w:type="dxa"/>
            <w:tcBorders>
              <w:top w:val="nil"/>
            </w:tcBorders>
          </w:tcPr>
          <w:p w:rsidR="00B86404" w:rsidRDefault="00B86404">
            <w:pPr>
              <w:pStyle w:val="ConsPlusNonformat"/>
              <w:jc w:val="both"/>
            </w:pPr>
            <w:r>
              <w:t xml:space="preserve">  123-63-7  </w:t>
            </w:r>
          </w:p>
        </w:tc>
        <w:tc>
          <w:tcPr>
            <w:tcW w:w="5280" w:type="dxa"/>
            <w:tcBorders>
              <w:top w:val="nil"/>
            </w:tcBorders>
          </w:tcPr>
          <w:p w:rsidR="00B86404" w:rsidRDefault="00B86404">
            <w:pPr>
              <w:pStyle w:val="ConsPlusNonformat"/>
              <w:jc w:val="both"/>
            </w:pPr>
            <w:r>
              <w:t xml:space="preserve">Trimethyl-1,3,5-trioxane                  </w:t>
            </w:r>
          </w:p>
        </w:tc>
      </w:tr>
      <w:tr w:rsidR="00B86404">
        <w:trPr>
          <w:trHeight w:val="240"/>
        </w:trPr>
        <w:tc>
          <w:tcPr>
            <w:tcW w:w="840" w:type="dxa"/>
            <w:tcBorders>
              <w:top w:val="nil"/>
            </w:tcBorders>
          </w:tcPr>
          <w:p w:rsidR="00B86404" w:rsidRDefault="00B86404">
            <w:pPr>
              <w:pStyle w:val="ConsPlusNonformat"/>
              <w:jc w:val="both"/>
            </w:pPr>
            <w:r>
              <w:t xml:space="preserve"> 595 </w:t>
            </w:r>
          </w:p>
        </w:tc>
        <w:tc>
          <w:tcPr>
            <w:tcW w:w="1560" w:type="dxa"/>
            <w:tcBorders>
              <w:top w:val="nil"/>
            </w:tcBorders>
          </w:tcPr>
          <w:p w:rsidR="00B86404" w:rsidRDefault="00B86404">
            <w:pPr>
              <w:pStyle w:val="ConsPlusNonformat"/>
              <w:jc w:val="both"/>
            </w:pPr>
            <w:r>
              <w:t xml:space="preserve"> Ru06.024  </w:t>
            </w:r>
          </w:p>
        </w:tc>
        <w:tc>
          <w:tcPr>
            <w:tcW w:w="1680" w:type="dxa"/>
            <w:tcBorders>
              <w:top w:val="nil"/>
            </w:tcBorders>
          </w:tcPr>
          <w:p w:rsidR="00B86404" w:rsidRDefault="00B86404">
            <w:pPr>
              <w:pStyle w:val="ConsPlusNonformat"/>
              <w:jc w:val="both"/>
            </w:pPr>
            <w:r>
              <w:t xml:space="preserve"> 68345-22-2 </w:t>
            </w:r>
          </w:p>
        </w:tc>
        <w:tc>
          <w:tcPr>
            <w:tcW w:w="5280" w:type="dxa"/>
            <w:tcBorders>
              <w:top w:val="nil"/>
            </w:tcBorders>
          </w:tcPr>
          <w:p w:rsidR="00B86404" w:rsidRDefault="00B86404">
            <w:pPr>
              <w:pStyle w:val="ConsPlusNonformat"/>
              <w:jc w:val="both"/>
            </w:pPr>
            <w:r>
              <w:t xml:space="preserve">Di-isobutoxy-2-phenylethane               </w:t>
            </w:r>
          </w:p>
        </w:tc>
      </w:tr>
      <w:tr w:rsidR="00B86404">
        <w:trPr>
          <w:trHeight w:val="240"/>
        </w:trPr>
        <w:tc>
          <w:tcPr>
            <w:tcW w:w="840" w:type="dxa"/>
            <w:tcBorders>
              <w:top w:val="nil"/>
            </w:tcBorders>
          </w:tcPr>
          <w:p w:rsidR="00B86404" w:rsidRDefault="00B86404">
            <w:pPr>
              <w:pStyle w:val="ConsPlusNonformat"/>
              <w:jc w:val="both"/>
            </w:pPr>
            <w:r>
              <w:t xml:space="preserve"> 598 </w:t>
            </w:r>
          </w:p>
        </w:tc>
        <w:tc>
          <w:tcPr>
            <w:tcW w:w="1560" w:type="dxa"/>
            <w:tcBorders>
              <w:top w:val="nil"/>
            </w:tcBorders>
          </w:tcPr>
          <w:p w:rsidR="00B86404" w:rsidRDefault="00B86404">
            <w:pPr>
              <w:pStyle w:val="ConsPlusNonformat"/>
              <w:jc w:val="both"/>
            </w:pPr>
            <w:r>
              <w:t xml:space="preserve"> Ru05.054  </w:t>
            </w:r>
          </w:p>
        </w:tc>
        <w:tc>
          <w:tcPr>
            <w:tcW w:w="1680" w:type="dxa"/>
            <w:tcBorders>
              <w:top w:val="nil"/>
            </w:tcBorders>
          </w:tcPr>
          <w:p w:rsidR="00B86404" w:rsidRDefault="00B86404">
            <w:pPr>
              <w:pStyle w:val="ConsPlusNonformat"/>
              <w:jc w:val="both"/>
            </w:pPr>
            <w:r>
              <w:t xml:space="preserve"> 1009-62-7  </w:t>
            </w:r>
          </w:p>
        </w:tc>
        <w:tc>
          <w:tcPr>
            <w:tcW w:w="5280" w:type="dxa"/>
            <w:tcBorders>
              <w:top w:val="nil"/>
            </w:tcBorders>
          </w:tcPr>
          <w:p w:rsidR="00B86404" w:rsidRDefault="00B86404">
            <w:pPr>
              <w:pStyle w:val="ConsPlusNonformat"/>
              <w:jc w:val="both"/>
            </w:pPr>
            <w:r>
              <w:t xml:space="preserve">Dimethyl-3-phenylpropionaldehyde          </w:t>
            </w:r>
          </w:p>
        </w:tc>
      </w:tr>
      <w:tr w:rsidR="00B86404">
        <w:trPr>
          <w:trHeight w:val="240"/>
        </w:trPr>
        <w:tc>
          <w:tcPr>
            <w:tcW w:w="840" w:type="dxa"/>
            <w:tcBorders>
              <w:top w:val="nil"/>
            </w:tcBorders>
          </w:tcPr>
          <w:p w:rsidR="00B86404" w:rsidRDefault="00B86404">
            <w:pPr>
              <w:pStyle w:val="ConsPlusNonformat"/>
              <w:jc w:val="both"/>
            </w:pPr>
            <w:r>
              <w:t xml:space="preserve"> 599 </w:t>
            </w:r>
          </w:p>
        </w:tc>
        <w:tc>
          <w:tcPr>
            <w:tcW w:w="1560" w:type="dxa"/>
            <w:tcBorders>
              <w:top w:val="nil"/>
            </w:tcBorders>
          </w:tcPr>
          <w:p w:rsidR="00B86404" w:rsidRDefault="00B86404">
            <w:pPr>
              <w:pStyle w:val="ConsPlusNonformat"/>
              <w:jc w:val="both"/>
            </w:pPr>
            <w:r>
              <w:t xml:space="preserve"> Ru07.040  </w:t>
            </w:r>
          </w:p>
        </w:tc>
        <w:tc>
          <w:tcPr>
            <w:tcW w:w="1680" w:type="dxa"/>
            <w:tcBorders>
              <w:top w:val="nil"/>
            </w:tcBorders>
          </w:tcPr>
          <w:p w:rsidR="00B86404" w:rsidRDefault="00B86404">
            <w:pPr>
              <w:pStyle w:val="ConsPlusNonformat"/>
              <w:jc w:val="both"/>
            </w:pPr>
            <w:r>
              <w:t xml:space="preserve">  93-55-0   </w:t>
            </w:r>
          </w:p>
        </w:tc>
        <w:tc>
          <w:tcPr>
            <w:tcW w:w="5280" w:type="dxa"/>
            <w:tcBorders>
              <w:top w:val="nil"/>
            </w:tcBorders>
          </w:tcPr>
          <w:p w:rsidR="00B86404" w:rsidRDefault="00B86404">
            <w:pPr>
              <w:pStyle w:val="ConsPlusNonformat"/>
              <w:jc w:val="both"/>
            </w:pPr>
            <w:r>
              <w:t xml:space="preserve">Phenylpropan-1-one                        </w:t>
            </w:r>
          </w:p>
        </w:tc>
      </w:tr>
      <w:tr w:rsidR="00B86404">
        <w:trPr>
          <w:trHeight w:val="240"/>
        </w:trPr>
        <w:tc>
          <w:tcPr>
            <w:tcW w:w="840" w:type="dxa"/>
            <w:tcBorders>
              <w:top w:val="nil"/>
            </w:tcBorders>
          </w:tcPr>
          <w:p w:rsidR="00B86404" w:rsidRDefault="00B86404">
            <w:pPr>
              <w:pStyle w:val="ConsPlusNonformat"/>
              <w:jc w:val="both"/>
            </w:pPr>
            <w:r>
              <w:t xml:space="preserve"> 600 </w:t>
            </w:r>
          </w:p>
        </w:tc>
        <w:tc>
          <w:tcPr>
            <w:tcW w:w="1560" w:type="dxa"/>
            <w:tcBorders>
              <w:top w:val="nil"/>
            </w:tcBorders>
          </w:tcPr>
          <w:p w:rsidR="00B86404" w:rsidRDefault="00B86404">
            <w:pPr>
              <w:pStyle w:val="ConsPlusNonformat"/>
              <w:jc w:val="both"/>
            </w:pPr>
            <w:r>
              <w:t xml:space="preserve"> Ru12.021  </w:t>
            </w:r>
          </w:p>
        </w:tc>
        <w:tc>
          <w:tcPr>
            <w:tcW w:w="1680" w:type="dxa"/>
            <w:tcBorders>
              <w:top w:val="nil"/>
            </w:tcBorders>
          </w:tcPr>
          <w:p w:rsidR="00B86404" w:rsidRDefault="00B86404">
            <w:pPr>
              <w:pStyle w:val="ConsPlusNonformat"/>
              <w:jc w:val="both"/>
            </w:pPr>
            <w:r>
              <w:t xml:space="preserve"> 2179-59-1  </w:t>
            </w:r>
          </w:p>
        </w:tc>
        <w:tc>
          <w:tcPr>
            <w:tcW w:w="5280" w:type="dxa"/>
            <w:tcBorders>
              <w:top w:val="nil"/>
            </w:tcBorders>
          </w:tcPr>
          <w:p w:rsidR="00B86404" w:rsidRDefault="00B86404">
            <w:pPr>
              <w:pStyle w:val="ConsPlusNonformat"/>
              <w:jc w:val="both"/>
            </w:pPr>
            <w:r>
              <w:t xml:space="preserve">Allyl propyl disulfide                    </w:t>
            </w:r>
          </w:p>
        </w:tc>
      </w:tr>
      <w:tr w:rsidR="00B86404">
        <w:trPr>
          <w:trHeight w:val="240"/>
        </w:trPr>
        <w:tc>
          <w:tcPr>
            <w:tcW w:w="840" w:type="dxa"/>
            <w:tcBorders>
              <w:top w:val="nil"/>
            </w:tcBorders>
          </w:tcPr>
          <w:p w:rsidR="00B86404" w:rsidRDefault="00B86404">
            <w:pPr>
              <w:pStyle w:val="ConsPlusNonformat"/>
              <w:jc w:val="both"/>
            </w:pPr>
            <w:r>
              <w:t xml:space="preserve"> 601 </w:t>
            </w:r>
          </w:p>
        </w:tc>
        <w:tc>
          <w:tcPr>
            <w:tcW w:w="1560" w:type="dxa"/>
            <w:tcBorders>
              <w:top w:val="nil"/>
            </w:tcBorders>
          </w:tcPr>
          <w:p w:rsidR="00B86404" w:rsidRDefault="00B86404">
            <w:pPr>
              <w:pStyle w:val="ConsPlusNonformat"/>
              <w:jc w:val="both"/>
            </w:pPr>
            <w:r>
              <w:t xml:space="preserve"> Ru11.004  </w:t>
            </w:r>
          </w:p>
        </w:tc>
        <w:tc>
          <w:tcPr>
            <w:tcW w:w="1680" w:type="dxa"/>
            <w:tcBorders>
              <w:top w:val="nil"/>
            </w:tcBorders>
          </w:tcPr>
          <w:p w:rsidR="00B86404" w:rsidRDefault="00B86404">
            <w:pPr>
              <w:pStyle w:val="ConsPlusNonformat"/>
              <w:jc w:val="both"/>
            </w:pPr>
            <w:r>
              <w:t xml:space="preserve">  107-10-8  </w:t>
            </w:r>
          </w:p>
        </w:tc>
        <w:tc>
          <w:tcPr>
            <w:tcW w:w="5280" w:type="dxa"/>
            <w:tcBorders>
              <w:top w:val="nil"/>
            </w:tcBorders>
          </w:tcPr>
          <w:p w:rsidR="00B86404" w:rsidRDefault="00B86404">
            <w:pPr>
              <w:pStyle w:val="ConsPlusNonformat"/>
              <w:jc w:val="both"/>
            </w:pPr>
            <w:r>
              <w:t xml:space="preserve">Propylamine                               </w:t>
            </w:r>
          </w:p>
        </w:tc>
      </w:tr>
      <w:tr w:rsidR="00B86404">
        <w:trPr>
          <w:trHeight w:val="240"/>
        </w:trPr>
        <w:tc>
          <w:tcPr>
            <w:tcW w:w="840" w:type="dxa"/>
            <w:tcBorders>
              <w:top w:val="nil"/>
            </w:tcBorders>
          </w:tcPr>
          <w:p w:rsidR="00B86404" w:rsidRDefault="00B86404">
            <w:pPr>
              <w:pStyle w:val="ConsPlusNonformat"/>
              <w:jc w:val="both"/>
            </w:pPr>
            <w:r>
              <w:t xml:space="preserve"> 604 </w:t>
            </w:r>
          </w:p>
        </w:tc>
        <w:tc>
          <w:tcPr>
            <w:tcW w:w="1560" w:type="dxa"/>
            <w:tcBorders>
              <w:top w:val="nil"/>
            </w:tcBorders>
          </w:tcPr>
          <w:p w:rsidR="00B86404" w:rsidRDefault="00B86404">
            <w:pPr>
              <w:pStyle w:val="ConsPlusNonformat"/>
              <w:jc w:val="both"/>
            </w:pPr>
            <w:r>
              <w:t xml:space="preserve"> Ru14.008  </w:t>
            </w:r>
          </w:p>
        </w:tc>
        <w:tc>
          <w:tcPr>
            <w:tcW w:w="1680" w:type="dxa"/>
            <w:tcBorders>
              <w:top w:val="nil"/>
            </w:tcBorders>
          </w:tcPr>
          <w:p w:rsidR="00B86404" w:rsidRDefault="00B86404">
            <w:pPr>
              <w:pStyle w:val="ConsPlusNonformat"/>
              <w:jc w:val="both"/>
            </w:pPr>
            <w:r>
              <w:t xml:space="preserve">  110-86-1  </w:t>
            </w:r>
          </w:p>
        </w:tc>
        <w:tc>
          <w:tcPr>
            <w:tcW w:w="5280" w:type="dxa"/>
            <w:tcBorders>
              <w:top w:val="nil"/>
            </w:tcBorders>
          </w:tcPr>
          <w:p w:rsidR="00B86404" w:rsidRDefault="00B86404">
            <w:pPr>
              <w:pStyle w:val="ConsPlusNonformat"/>
              <w:jc w:val="both"/>
            </w:pPr>
            <w:r>
              <w:t xml:space="preserve">Pyridine                                  </w:t>
            </w:r>
          </w:p>
        </w:tc>
      </w:tr>
      <w:tr w:rsidR="00B86404">
        <w:trPr>
          <w:trHeight w:val="240"/>
        </w:trPr>
        <w:tc>
          <w:tcPr>
            <w:tcW w:w="840" w:type="dxa"/>
            <w:tcBorders>
              <w:top w:val="nil"/>
            </w:tcBorders>
          </w:tcPr>
          <w:p w:rsidR="00B86404" w:rsidRDefault="00B86404">
            <w:pPr>
              <w:pStyle w:val="ConsPlusNonformat"/>
              <w:jc w:val="both"/>
            </w:pPr>
            <w:r>
              <w:t xml:space="preserve"> 605 </w:t>
            </w:r>
          </w:p>
        </w:tc>
        <w:tc>
          <w:tcPr>
            <w:tcW w:w="1560" w:type="dxa"/>
            <w:tcBorders>
              <w:top w:val="nil"/>
            </w:tcBorders>
          </w:tcPr>
          <w:p w:rsidR="00B86404" w:rsidRDefault="00B86404">
            <w:pPr>
              <w:pStyle w:val="ConsPlusNonformat"/>
              <w:jc w:val="both"/>
            </w:pPr>
            <w:r>
              <w:t xml:space="preserve"> Ru05.055  </w:t>
            </w:r>
          </w:p>
        </w:tc>
        <w:tc>
          <w:tcPr>
            <w:tcW w:w="1680" w:type="dxa"/>
            <w:tcBorders>
              <w:top w:val="nil"/>
            </w:tcBorders>
          </w:tcPr>
          <w:p w:rsidR="00B86404" w:rsidRDefault="00B86404">
            <w:pPr>
              <w:pStyle w:val="ConsPlusNonformat"/>
              <w:jc w:val="both"/>
            </w:pPr>
            <w:r>
              <w:t xml:space="preserve">  90-02-8   </w:t>
            </w:r>
          </w:p>
        </w:tc>
        <w:tc>
          <w:tcPr>
            <w:tcW w:w="5280" w:type="dxa"/>
            <w:tcBorders>
              <w:top w:val="nil"/>
            </w:tcBorders>
          </w:tcPr>
          <w:p w:rsidR="00B86404" w:rsidRDefault="00B86404">
            <w:pPr>
              <w:pStyle w:val="ConsPlusNonformat"/>
              <w:jc w:val="both"/>
            </w:pPr>
            <w:r>
              <w:t xml:space="preserve">Salicylaldehyde                           </w:t>
            </w:r>
          </w:p>
        </w:tc>
      </w:tr>
      <w:tr w:rsidR="00B86404">
        <w:trPr>
          <w:trHeight w:val="240"/>
        </w:trPr>
        <w:tc>
          <w:tcPr>
            <w:tcW w:w="840" w:type="dxa"/>
            <w:tcBorders>
              <w:top w:val="nil"/>
            </w:tcBorders>
          </w:tcPr>
          <w:p w:rsidR="00B86404" w:rsidRDefault="00B86404">
            <w:pPr>
              <w:pStyle w:val="ConsPlusNonformat"/>
              <w:jc w:val="both"/>
            </w:pPr>
            <w:r>
              <w:t xml:space="preserve"> 607 </w:t>
            </w:r>
          </w:p>
        </w:tc>
        <w:tc>
          <w:tcPr>
            <w:tcW w:w="1560" w:type="dxa"/>
            <w:tcBorders>
              <w:top w:val="nil"/>
            </w:tcBorders>
          </w:tcPr>
          <w:p w:rsidR="00B86404" w:rsidRDefault="00B86404">
            <w:pPr>
              <w:pStyle w:val="ConsPlusNonformat"/>
              <w:jc w:val="both"/>
            </w:pPr>
            <w:r>
              <w:t xml:space="preserve"> Ru09.185  </w:t>
            </w:r>
          </w:p>
        </w:tc>
        <w:tc>
          <w:tcPr>
            <w:tcW w:w="1680" w:type="dxa"/>
            <w:tcBorders>
              <w:top w:val="nil"/>
            </w:tcBorders>
          </w:tcPr>
          <w:p w:rsidR="00B86404" w:rsidRDefault="00B86404">
            <w:pPr>
              <w:pStyle w:val="ConsPlusNonformat"/>
              <w:jc w:val="both"/>
            </w:pPr>
            <w:r>
              <w:t xml:space="preserve">  592-20-1  </w:t>
            </w:r>
          </w:p>
        </w:tc>
        <w:tc>
          <w:tcPr>
            <w:tcW w:w="5280" w:type="dxa"/>
            <w:tcBorders>
              <w:top w:val="nil"/>
            </w:tcBorders>
          </w:tcPr>
          <w:p w:rsidR="00B86404" w:rsidRDefault="00B86404">
            <w:pPr>
              <w:pStyle w:val="ConsPlusNonformat"/>
              <w:jc w:val="both"/>
            </w:pPr>
            <w:r>
              <w:t xml:space="preserve">Oxopropyl acetate                         </w:t>
            </w:r>
          </w:p>
        </w:tc>
      </w:tr>
      <w:tr w:rsidR="00B86404">
        <w:trPr>
          <w:trHeight w:val="240"/>
        </w:trPr>
        <w:tc>
          <w:tcPr>
            <w:tcW w:w="840" w:type="dxa"/>
            <w:tcBorders>
              <w:top w:val="nil"/>
            </w:tcBorders>
          </w:tcPr>
          <w:p w:rsidR="00B86404" w:rsidRDefault="00B86404">
            <w:pPr>
              <w:pStyle w:val="ConsPlusNonformat"/>
              <w:jc w:val="both"/>
            </w:pPr>
            <w:r>
              <w:t xml:space="preserve"> 608 </w:t>
            </w:r>
          </w:p>
        </w:tc>
        <w:tc>
          <w:tcPr>
            <w:tcW w:w="1560" w:type="dxa"/>
            <w:tcBorders>
              <w:top w:val="nil"/>
            </w:tcBorders>
          </w:tcPr>
          <w:p w:rsidR="00B86404" w:rsidRDefault="00B86404">
            <w:pPr>
              <w:pStyle w:val="ConsPlusNonformat"/>
              <w:jc w:val="both"/>
            </w:pPr>
            <w:r>
              <w:t xml:space="preserve"> Ru09.186  </w:t>
            </w:r>
          </w:p>
        </w:tc>
        <w:tc>
          <w:tcPr>
            <w:tcW w:w="1680" w:type="dxa"/>
            <w:tcBorders>
              <w:top w:val="nil"/>
            </w:tcBorders>
          </w:tcPr>
          <w:p w:rsidR="00B86404" w:rsidRDefault="00B86404">
            <w:pPr>
              <w:pStyle w:val="ConsPlusNonformat"/>
              <w:jc w:val="both"/>
            </w:pPr>
            <w:r>
              <w:t xml:space="preserve"> 4906-24-5  </w:t>
            </w:r>
          </w:p>
        </w:tc>
        <w:tc>
          <w:tcPr>
            <w:tcW w:w="5280" w:type="dxa"/>
            <w:tcBorders>
              <w:top w:val="nil"/>
            </w:tcBorders>
          </w:tcPr>
          <w:p w:rsidR="00B86404" w:rsidRDefault="00B86404">
            <w:pPr>
              <w:pStyle w:val="ConsPlusNonformat"/>
              <w:jc w:val="both"/>
            </w:pPr>
            <w:r>
              <w:t xml:space="preserve">Butan-3-onyl acetate                      </w:t>
            </w:r>
          </w:p>
        </w:tc>
      </w:tr>
      <w:tr w:rsidR="00B86404">
        <w:trPr>
          <w:trHeight w:val="240"/>
        </w:trPr>
        <w:tc>
          <w:tcPr>
            <w:tcW w:w="840" w:type="dxa"/>
            <w:tcBorders>
              <w:top w:val="nil"/>
            </w:tcBorders>
          </w:tcPr>
          <w:p w:rsidR="00B86404" w:rsidRDefault="00B86404">
            <w:pPr>
              <w:pStyle w:val="ConsPlusNonformat"/>
              <w:jc w:val="both"/>
            </w:pPr>
            <w:r>
              <w:t xml:space="preserve"> 611 </w:t>
            </w:r>
          </w:p>
        </w:tc>
        <w:tc>
          <w:tcPr>
            <w:tcW w:w="1560" w:type="dxa"/>
            <w:tcBorders>
              <w:top w:val="nil"/>
            </w:tcBorders>
          </w:tcPr>
          <w:p w:rsidR="00B86404" w:rsidRDefault="00B86404">
            <w:pPr>
              <w:pStyle w:val="ConsPlusNonformat"/>
              <w:jc w:val="both"/>
            </w:pPr>
            <w:r>
              <w:t xml:space="preserve"> Ru09.188  </w:t>
            </w:r>
          </w:p>
        </w:tc>
        <w:tc>
          <w:tcPr>
            <w:tcW w:w="1680" w:type="dxa"/>
            <w:tcBorders>
              <w:top w:val="nil"/>
            </w:tcBorders>
          </w:tcPr>
          <w:p w:rsidR="00B86404" w:rsidRDefault="00B86404">
            <w:pPr>
              <w:pStyle w:val="ConsPlusNonformat"/>
              <w:jc w:val="both"/>
            </w:pPr>
            <w:r>
              <w:t xml:space="preserve"> 5933-87-9  </w:t>
            </w:r>
          </w:p>
        </w:tc>
        <w:tc>
          <w:tcPr>
            <w:tcW w:w="5280" w:type="dxa"/>
            <w:tcBorders>
              <w:top w:val="nil"/>
            </w:tcBorders>
          </w:tcPr>
          <w:p w:rsidR="00B86404" w:rsidRDefault="00B86404">
            <w:pPr>
              <w:pStyle w:val="ConsPlusNonformat"/>
              <w:jc w:val="both"/>
            </w:pPr>
            <w:r>
              <w:t xml:space="preserve">Pentyl decanoate                          </w:t>
            </w:r>
          </w:p>
        </w:tc>
      </w:tr>
      <w:tr w:rsidR="00B86404">
        <w:trPr>
          <w:trHeight w:val="240"/>
        </w:trPr>
        <w:tc>
          <w:tcPr>
            <w:tcW w:w="840" w:type="dxa"/>
            <w:tcBorders>
              <w:top w:val="nil"/>
            </w:tcBorders>
          </w:tcPr>
          <w:p w:rsidR="00B86404" w:rsidRDefault="00B86404">
            <w:pPr>
              <w:pStyle w:val="ConsPlusNonformat"/>
              <w:jc w:val="both"/>
            </w:pPr>
            <w:r>
              <w:t xml:space="preserve"> 612 </w:t>
            </w:r>
          </w:p>
        </w:tc>
        <w:tc>
          <w:tcPr>
            <w:tcW w:w="1560" w:type="dxa"/>
            <w:tcBorders>
              <w:top w:val="nil"/>
            </w:tcBorders>
          </w:tcPr>
          <w:p w:rsidR="00B86404" w:rsidRDefault="00B86404">
            <w:pPr>
              <w:pStyle w:val="ConsPlusNonformat"/>
              <w:jc w:val="both"/>
            </w:pPr>
            <w:r>
              <w:t xml:space="preserve"> Ru09.761  </w:t>
            </w:r>
          </w:p>
        </w:tc>
        <w:tc>
          <w:tcPr>
            <w:tcW w:w="1680" w:type="dxa"/>
            <w:tcBorders>
              <w:top w:val="nil"/>
            </w:tcBorders>
          </w:tcPr>
          <w:p w:rsidR="00B86404" w:rsidRDefault="00B86404">
            <w:pPr>
              <w:pStyle w:val="ConsPlusNonformat"/>
              <w:jc w:val="both"/>
            </w:pPr>
            <w:r>
              <w:t xml:space="preserve"> 5137-52-0  </w:t>
            </w:r>
          </w:p>
        </w:tc>
        <w:tc>
          <w:tcPr>
            <w:tcW w:w="5280" w:type="dxa"/>
            <w:tcBorders>
              <w:top w:val="nil"/>
            </w:tcBorders>
          </w:tcPr>
          <w:p w:rsidR="00B86404" w:rsidRDefault="00B86404">
            <w:pPr>
              <w:pStyle w:val="ConsPlusNonformat"/>
              <w:jc w:val="both"/>
            </w:pPr>
            <w:r>
              <w:t xml:space="preserve">Pentyl phenylacetate                      </w:t>
            </w:r>
          </w:p>
        </w:tc>
      </w:tr>
      <w:tr w:rsidR="00B86404">
        <w:trPr>
          <w:trHeight w:val="240"/>
        </w:trPr>
        <w:tc>
          <w:tcPr>
            <w:tcW w:w="840" w:type="dxa"/>
            <w:tcBorders>
              <w:top w:val="nil"/>
            </w:tcBorders>
          </w:tcPr>
          <w:p w:rsidR="00B86404" w:rsidRDefault="00B86404">
            <w:pPr>
              <w:pStyle w:val="ConsPlusNonformat"/>
              <w:jc w:val="both"/>
            </w:pPr>
            <w:r>
              <w:t xml:space="preserve"> 613 </w:t>
            </w:r>
          </w:p>
        </w:tc>
        <w:tc>
          <w:tcPr>
            <w:tcW w:w="1560" w:type="dxa"/>
            <w:tcBorders>
              <w:top w:val="nil"/>
            </w:tcBorders>
          </w:tcPr>
          <w:p w:rsidR="00B86404" w:rsidRDefault="00B86404">
            <w:pPr>
              <w:pStyle w:val="ConsPlusNonformat"/>
              <w:jc w:val="both"/>
            </w:pPr>
            <w:r>
              <w:t xml:space="preserve"> Ru09.762  </w:t>
            </w:r>
          </w:p>
        </w:tc>
        <w:tc>
          <w:tcPr>
            <w:tcW w:w="1680" w:type="dxa"/>
            <w:tcBorders>
              <w:top w:val="nil"/>
            </w:tcBorders>
          </w:tcPr>
          <w:p w:rsidR="00B86404" w:rsidRDefault="00B86404">
            <w:pPr>
              <w:pStyle w:val="ConsPlusNonformat"/>
              <w:jc w:val="both"/>
            </w:pPr>
            <w:r>
              <w:t xml:space="preserve"> 2050-08-0  </w:t>
            </w:r>
          </w:p>
        </w:tc>
        <w:tc>
          <w:tcPr>
            <w:tcW w:w="5280" w:type="dxa"/>
            <w:tcBorders>
              <w:top w:val="nil"/>
            </w:tcBorders>
          </w:tcPr>
          <w:p w:rsidR="00B86404" w:rsidRDefault="00B86404">
            <w:pPr>
              <w:pStyle w:val="ConsPlusNonformat"/>
              <w:jc w:val="both"/>
            </w:pPr>
            <w:r>
              <w:t xml:space="preserve">Pentyl salicylate                         </w:t>
            </w:r>
          </w:p>
        </w:tc>
      </w:tr>
      <w:tr w:rsidR="00B86404">
        <w:trPr>
          <w:trHeight w:val="240"/>
        </w:trPr>
        <w:tc>
          <w:tcPr>
            <w:tcW w:w="840" w:type="dxa"/>
            <w:tcBorders>
              <w:top w:val="nil"/>
            </w:tcBorders>
          </w:tcPr>
          <w:p w:rsidR="00B86404" w:rsidRDefault="00B86404">
            <w:pPr>
              <w:pStyle w:val="ConsPlusNonformat"/>
              <w:jc w:val="both"/>
            </w:pPr>
            <w:r>
              <w:t xml:space="preserve"> 614 </w:t>
            </w:r>
          </w:p>
        </w:tc>
        <w:tc>
          <w:tcPr>
            <w:tcW w:w="1560" w:type="dxa"/>
            <w:tcBorders>
              <w:top w:val="nil"/>
            </w:tcBorders>
          </w:tcPr>
          <w:p w:rsidR="00B86404" w:rsidRDefault="00B86404">
            <w:pPr>
              <w:pStyle w:val="ConsPlusNonformat"/>
              <w:jc w:val="both"/>
            </w:pPr>
            <w:r>
              <w:t xml:space="preserve"> Ru09.763  </w:t>
            </w:r>
          </w:p>
        </w:tc>
        <w:tc>
          <w:tcPr>
            <w:tcW w:w="1680" w:type="dxa"/>
            <w:tcBorders>
              <w:top w:val="nil"/>
            </w:tcBorders>
          </w:tcPr>
          <w:p w:rsidR="00B86404" w:rsidRDefault="00B86404">
            <w:pPr>
              <w:pStyle w:val="ConsPlusNonformat"/>
              <w:jc w:val="both"/>
            </w:pPr>
            <w:r>
              <w:t xml:space="preserve"> 2052-14-4  </w:t>
            </w:r>
          </w:p>
        </w:tc>
        <w:tc>
          <w:tcPr>
            <w:tcW w:w="5280" w:type="dxa"/>
            <w:tcBorders>
              <w:top w:val="nil"/>
            </w:tcBorders>
          </w:tcPr>
          <w:p w:rsidR="00B86404" w:rsidRDefault="00B86404">
            <w:pPr>
              <w:pStyle w:val="ConsPlusNonformat"/>
              <w:jc w:val="both"/>
            </w:pPr>
            <w:r>
              <w:t xml:space="preserve">Butyl salicylate                          </w:t>
            </w:r>
          </w:p>
        </w:tc>
      </w:tr>
      <w:tr w:rsidR="00B86404">
        <w:trPr>
          <w:trHeight w:val="240"/>
        </w:trPr>
        <w:tc>
          <w:tcPr>
            <w:tcW w:w="840" w:type="dxa"/>
            <w:tcBorders>
              <w:top w:val="nil"/>
            </w:tcBorders>
          </w:tcPr>
          <w:p w:rsidR="00B86404" w:rsidRDefault="00B86404">
            <w:pPr>
              <w:pStyle w:val="ConsPlusNonformat"/>
              <w:jc w:val="both"/>
            </w:pPr>
            <w:r>
              <w:t xml:space="preserve"> 615 </w:t>
            </w:r>
          </w:p>
        </w:tc>
        <w:tc>
          <w:tcPr>
            <w:tcW w:w="1560" w:type="dxa"/>
            <w:tcBorders>
              <w:top w:val="nil"/>
            </w:tcBorders>
          </w:tcPr>
          <w:p w:rsidR="00B86404" w:rsidRDefault="00B86404">
            <w:pPr>
              <w:pStyle w:val="ConsPlusNonformat"/>
              <w:jc w:val="both"/>
            </w:pPr>
            <w:r>
              <w:t xml:space="preserve"> Ru10.006  </w:t>
            </w:r>
          </w:p>
        </w:tc>
        <w:tc>
          <w:tcPr>
            <w:tcW w:w="1680" w:type="dxa"/>
            <w:tcBorders>
              <w:top w:val="nil"/>
            </w:tcBorders>
          </w:tcPr>
          <w:p w:rsidR="00B86404" w:rsidRDefault="00B86404">
            <w:pPr>
              <w:pStyle w:val="ConsPlusNonformat"/>
              <w:jc w:val="both"/>
            </w:pPr>
            <w:r>
              <w:t xml:space="preserve">  96-48-0   </w:t>
            </w:r>
          </w:p>
        </w:tc>
        <w:tc>
          <w:tcPr>
            <w:tcW w:w="5280" w:type="dxa"/>
            <w:tcBorders>
              <w:top w:val="nil"/>
            </w:tcBorders>
          </w:tcPr>
          <w:p w:rsidR="00B86404" w:rsidRDefault="00B86404">
            <w:pPr>
              <w:pStyle w:val="ConsPlusNonformat"/>
              <w:jc w:val="both"/>
            </w:pPr>
            <w:r>
              <w:t xml:space="preserve">Butyro-1,4-lactone                        </w:t>
            </w:r>
          </w:p>
        </w:tc>
      </w:tr>
      <w:tr w:rsidR="00B86404">
        <w:trPr>
          <w:trHeight w:val="240"/>
        </w:trPr>
        <w:tc>
          <w:tcPr>
            <w:tcW w:w="840" w:type="dxa"/>
            <w:tcBorders>
              <w:top w:val="nil"/>
            </w:tcBorders>
          </w:tcPr>
          <w:p w:rsidR="00B86404" w:rsidRDefault="00B86404">
            <w:pPr>
              <w:pStyle w:val="ConsPlusNonformat"/>
              <w:jc w:val="both"/>
            </w:pPr>
            <w:r>
              <w:t xml:space="preserve"> 616 </w:t>
            </w:r>
          </w:p>
        </w:tc>
        <w:tc>
          <w:tcPr>
            <w:tcW w:w="1560" w:type="dxa"/>
            <w:tcBorders>
              <w:top w:val="nil"/>
            </w:tcBorders>
          </w:tcPr>
          <w:p w:rsidR="00B86404" w:rsidRDefault="00B86404">
            <w:pPr>
              <w:pStyle w:val="ConsPlusNonformat"/>
              <w:jc w:val="both"/>
            </w:pPr>
            <w:r>
              <w:t xml:space="preserve"> Ru08.036  </w:t>
            </w:r>
          </w:p>
        </w:tc>
        <w:tc>
          <w:tcPr>
            <w:tcW w:w="1680" w:type="dxa"/>
            <w:tcBorders>
              <w:top w:val="nil"/>
            </w:tcBorders>
          </w:tcPr>
          <w:p w:rsidR="00B86404" w:rsidRDefault="00B86404">
            <w:pPr>
              <w:pStyle w:val="ConsPlusNonformat"/>
              <w:jc w:val="both"/>
            </w:pPr>
            <w:r>
              <w:t xml:space="preserve">  502-47-6  </w:t>
            </w:r>
          </w:p>
        </w:tc>
        <w:tc>
          <w:tcPr>
            <w:tcW w:w="5280" w:type="dxa"/>
            <w:tcBorders>
              <w:top w:val="nil"/>
            </w:tcBorders>
          </w:tcPr>
          <w:p w:rsidR="00B86404" w:rsidRDefault="00B86404">
            <w:pPr>
              <w:pStyle w:val="ConsPlusNonformat"/>
              <w:jc w:val="both"/>
            </w:pPr>
            <w:r>
              <w:t xml:space="preserve">Citronellic acid                          </w:t>
            </w:r>
          </w:p>
        </w:tc>
      </w:tr>
      <w:tr w:rsidR="00B86404">
        <w:trPr>
          <w:trHeight w:val="240"/>
        </w:trPr>
        <w:tc>
          <w:tcPr>
            <w:tcW w:w="840" w:type="dxa"/>
            <w:tcBorders>
              <w:top w:val="nil"/>
            </w:tcBorders>
          </w:tcPr>
          <w:p w:rsidR="00B86404" w:rsidRDefault="00B86404">
            <w:pPr>
              <w:pStyle w:val="ConsPlusNonformat"/>
              <w:jc w:val="both"/>
            </w:pPr>
            <w:r>
              <w:t xml:space="preserve"> 617 </w:t>
            </w:r>
          </w:p>
        </w:tc>
        <w:tc>
          <w:tcPr>
            <w:tcW w:w="1560" w:type="dxa"/>
            <w:tcBorders>
              <w:top w:val="nil"/>
            </w:tcBorders>
          </w:tcPr>
          <w:p w:rsidR="00B86404" w:rsidRDefault="00B86404">
            <w:pPr>
              <w:pStyle w:val="ConsPlusNonformat"/>
              <w:jc w:val="both"/>
            </w:pPr>
            <w:r>
              <w:t xml:space="preserve"> Ru04.026  </w:t>
            </w:r>
          </w:p>
        </w:tc>
        <w:tc>
          <w:tcPr>
            <w:tcW w:w="1680" w:type="dxa"/>
            <w:tcBorders>
              <w:top w:val="nil"/>
            </w:tcBorders>
          </w:tcPr>
          <w:p w:rsidR="00B86404" w:rsidRDefault="00B86404">
            <w:pPr>
              <w:pStyle w:val="ConsPlusNonformat"/>
              <w:jc w:val="both"/>
            </w:pPr>
            <w:r>
              <w:t xml:space="preserve">  108-39-4  </w:t>
            </w:r>
          </w:p>
        </w:tc>
        <w:tc>
          <w:tcPr>
            <w:tcW w:w="5280" w:type="dxa"/>
            <w:tcBorders>
              <w:top w:val="nil"/>
            </w:tcBorders>
          </w:tcPr>
          <w:p w:rsidR="00B86404" w:rsidRDefault="00B86404">
            <w:pPr>
              <w:pStyle w:val="ConsPlusNonformat"/>
              <w:jc w:val="both"/>
            </w:pPr>
            <w:r>
              <w:t xml:space="preserve">Methylphenol                              </w:t>
            </w:r>
          </w:p>
        </w:tc>
      </w:tr>
      <w:tr w:rsidR="00B86404">
        <w:trPr>
          <w:trHeight w:val="240"/>
        </w:trPr>
        <w:tc>
          <w:tcPr>
            <w:tcW w:w="840" w:type="dxa"/>
            <w:tcBorders>
              <w:top w:val="nil"/>
            </w:tcBorders>
          </w:tcPr>
          <w:p w:rsidR="00B86404" w:rsidRDefault="00B86404">
            <w:pPr>
              <w:pStyle w:val="ConsPlusNonformat"/>
              <w:jc w:val="both"/>
            </w:pPr>
            <w:r>
              <w:t xml:space="preserve"> 618 </w:t>
            </w:r>
          </w:p>
        </w:tc>
        <w:tc>
          <w:tcPr>
            <w:tcW w:w="1560" w:type="dxa"/>
            <w:tcBorders>
              <w:top w:val="nil"/>
            </w:tcBorders>
          </w:tcPr>
          <w:p w:rsidR="00B86404" w:rsidRDefault="00B86404">
            <w:pPr>
              <w:pStyle w:val="ConsPlusNonformat"/>
              <w:jc w:val="both"/>
            </w:pPr>
            <w:r>
              <w:t xml:space="preserve"> Ru04.027  </w:t>
            </w:r>
          </w:p>
        </w:tc>
        <w:tc>
          <w:tcPr>
            <w:tcW w:w="1680" w:type="dxa"/>
            <w:tcBorders>
              <w:top w:val="nil"/>
            </w:tcBorders>
          </w:tcPr>
          <w:p w:rsidR="00B86404" w:rsidRDefault="00B86404">
            <w:pPr>
              <w:pStyle w:val="ConsPlusNonformat"/>
              <w:jc w:val="both"/>
            </w:pPr>
            <w:r>
              <w:t xml:space="preserve">  95-48-7   </w:t>
            </w:r>
          </w:p>
        </w:tc>
        <w:tc>
          <w:tcPr>
            <w:tcW w:w="5280" w:type="dxa"/>
            <w:tcBorders>
              <w:top w:val="nil"/>
            </w:tcBorders>
          </w:tcPr>
          <w:p w:rsidR="00B86404" w:rsidRDefault="00B86404">
            <w:pPr>
              <w:pStyle w:val="ConsPlusNonformat"/>
              <w:jc w:val="both"/>
            </w:pPr>
            <w:r>
              <w:t xml:space="preserve">Methylphenol                              </w:t>
            </w:r>
          </w:p>
        </w:tc>
      </w:tr>
      <w:tr w:rsidR="00B86404">
        <w:trPr>
          <w:trHeight w:val="240"/>
        </w:trPr>
        <w:tc>
          <w:tcPr>
            <w:tcW w:w="840" w:type="dxa"/>
            <w:tcBorders>
              <w:top w:val="nil"/>
            </w:tcBorders>
          </w:tcPr>
          <w:p w:rsidR="00B86404" w:rsidRDefault="00B86404">
            <w:pPr>
              <w:pStyle w:val="ConsPlusNonformat"/>
              <w:jc w:val="both"/>
            </w:pPr>
            <w:r>
              <w:t xml:space="preserve"> 619 </w:t>
            </w:r>
          </w:p>
        </w:tc>
        <w:tc>
          <w:tcPr>
            <w:tcW w:w="1560" w:type="dxa"/>
            <w:tcBorders>
              <w:top w:val="nil"/>
            </w:tcBorders>
          </w:tcPr>
          <w:p w:rsidR="00B86404" w:rsidRDefault="00B86404">
            <w:pPr>
              <w:pStyle w:val="ConsPlusNonformat"/>
              <w:jc w:val="both"/>
            </w:pPr>
            <w:r>
              <w:t xml:space="preserve"> Ru04.028  </w:t>
            </w:r>
          </w:p>
        </w:tc>
        <w:tc>
          <w:tcPr>
            <w:tcW w:w="1680" w:type="dxa"/>
            <w:tcBorders>
              <w:top w:val="nil"/>
            </w:tcBorders>
          </w:tcPr>
          <w:p w:rsidR="00B86404" w:rsidRDefault="00B86404">
            <w:pPr>
              <w:pStyle w:val="ConsPlusNonformat"/>
              <w:jc w:val="both"/>
            </w:pPr>
            <w:r>
              <w:t xml:space="preserve">  106-44-5  </w:t>
            </w:r>
          </w:p>
        </w:tc>
        <w:tc>
          <w:tcPr>
            <w:tcW w:w="5280" w:type="dxa"/>
            <w:tcBorders>
              <w:top w:val="nil"/>
            </w:tcBorders>
          </w:tcPr>
          <w:p w:rsidR="00B86404" w:rsidRDefault="00B86404">
            <w:pPr>
              <w:pStyle w:val="ConsPlusNonformat"/>
              <w:jc w:val="both"/>
            </w:pPr>
            <w:r>
              <w:t xml:space="preserve">Methylphenol                              </w:t>
            </w:r>
          </w:p>
        </w:tc>
      </w:tr>
      <w:tr w:rsidR="00B86404">
        <w:trPr>
          <w:trHeight w:val="240"/>
        </w:trPr>
        <w:tc>
          <w:tcPr>
            <w:tcW w:w="840" w:type="dxa"/>
            <w:tcBorders>
              <w:top w:val="nil"/>
            </w:tcBorders>
          </w:tcPr>
          <w:p w:rsidR="00B86404" w:rsidRDefault="00B86404">
            <w:pPr>
              <w:pStyle w:val="ConsPlusNonformat"/>
              <w:jc w:val="both"/>
            </w:pPr>
            <w:r>
              <w:t xml:space="preserve"> 620 </w:t>
            </w:r>
          </w:p>
        </w:tc>
        <w:tc>
          <w:tcPr>
            <w:tcW w:w="1560" w:type="dxa"/>
            <w:tcBorders>
              <w:top w:val="nil"/>
            </w:tcBorders>
          </w:tcPr>
          <w:p w:rsidR="00B86404" w:rsidRDefault="00B86404">
            <w:pPr>
              <w:pStyle w:val="ConsPlusNonformat"/>
              <w:jc w:val="both"/>
            </w:pPr>
            <w:r>
              <w:t xml:space="preserve"> Ru01.002  </w:t>
            </w:r>
          </w:p>
        </w:tc>
        <w:tc>
          <w:tcPr>
            <w:tcW w:w="1680" w:type="dxa"/>
            <w:tcBorders>
              <w:top w:val="nil"/>
            </w:tcBorders>
          </w:tcPr>
          <w:p w:rsidR="00B86404" w:rsidRDefault="00B86404">
            <w:pPr>
              <w:pStyle w:val="ConsPlusNonformat"/>
              <w:jc w:val="both"/>
            </w:pPr>
            <w:r>
              <w:t xml:space="preserve">  99-87-6   </w:t>
            </w:r>
          </w:p>
        </w:tc>
        <w:tc>
          <w:tcPr>
            <w:tcW w:w="5280" w:type="dxa"/>
            <w:tcBorders>
              <w:top w:val="nil"/>
            </w:tcBorders>
          </w:tcPr>
          <w:p w:rsidR="00B86404" w:rsidRDefault="00B86404">
            <w:pPr>
              <w:pStyle w:val="ConsPlusNonformat"/>
              <w:jc w:val="both"/>
            </w:pPr>
            <w:r>
              <w:t xml:space="preserve">Isopropyl-4-methylbenzene                 </w:t>
            </w:r>
          </w:p>
        </w:tc>
      </w:tr>
      <w:tr w:rsidR="00B86404">
        <w:trPr>
          <w:trHeight w:val="240"/>
        </w:trPr>
        <w:tc>
          <w:tcPr>
            <w:tcW w:w="840" w:type="dxa"/>
            <w:tcBorders>
              <w:top w:val="nil"/>
            </w:tcBorders>
          </w:tcPr>
          <w:p w:rsidR="00B86404" w:rsidRDefault="00B86404">
            <w:pPr>
              <w:pStyle w:val="ConsPlusNonformat"/>
              <w:jc w:val="both"/>
            </w:pPr>
            <w:r>
              <w:t xml:space="preserve"> 621 </w:t>
            </w:r>
          </w:p>
        </w:tc>
        <w:tc>
          <w:tcPr>
            <w:tcW w:w="1560" w:type="dxa"/>
            <w:tcBorders>
              <w:top w:val="nil"/>
            </w:tcBorders>
          </w:tcPr>
          <w:p w:rsidR="00B86404" w:rsidRDefault="00B86404">
            <w:pPr>
              <w:pStyle w:val="ConsPlusNonformat"/>
              <w:jc w:val="both"/>
            </w:pPr>
            <w:r>
              <w:t xml:space="preserve"> Ru10.007  </w:t>
            </w:r>
          </w:p>
        </w:tc>
        <w:tc>
          <w:tcPr>
            <w:tcW w:w="1680" w:type="dxa"/>
            <w:tcBorders>
              <w:top w:val="nil"/>
            </w:tcBorders>
          </w:tcPr>
          <w:p w:rsidR="00B86404" w:rsidRDefault="00B86404">
            <w:pPr>
              <w:pStyle w:val="ConsPlusNonformat"/>
              <w:jc w:val="both"/>
            </w:pPr>
            <w:r>
              <w:t xml:space="preserve">  705-86-2  </w:t>
            </w:r>
          </w:p>
        </w:tc>
        <w:tc>
          <w:tcPr>
            <w:tcW w:w="5280" w:type="dxa"/>
            <w:tcBorders>
              <w:top w:val="nil"/>
            </w:tcBorders>
          </w:tcPr>
          <w:p w:rsidR="00B86404" w:rsidRDefault="00B86404">
            <w:pPr>
              <w:pStyle w:val="ConsPlusNonformat"/>
              <w:jc w:val="both"/>
            </w:pPr>
            <w:r>
              <w:t xml:space="preserve">Decano-1,5-lactone                        </w:t>
            </w:r>
          </w:p>
        </w:tc>
      </w:tr>
      <w:tr w:rsidR="00B86404">
        <w:trPr>
          <w:trHeight w:val="240"/>
        </w:trPr>
        <w:tc>
          <w:tcPr>
            <w:tcW w:w="840" w:type="dxa"/>
            <w:tcBorders>
              <w:top w:val="nil"/>
            </w:tcBorders>
          </w:tcPr>
          <w:p w:rsidR="00B86404" w:rsidRDefault="00B86404">
            <w:pPr>
              <w:pStyle w:val="ConsPlusNonformat"/>
              <w:jc w:val="both"/>
            </w:pPr>
            <w:r>
              <w:t xml:space="preserve"> 622 </w:t>
            </w:r>
          </w:p>
        </w:tc>
        <w:tc>
          <w:tcPr>
            <w:tcW w:w="1560" w:type="dxa"/>
            <w:tcBorders>
              <w:top w:val="nil"/>
            </w:tcBorders>
          </w:tcPr>
          <w:p w:rsidR="00B86404" w:rsidRDefault="00B86404">
            <w:pPr>
              <w:pStyle w:val="ConsPlusNonformat"/>
              <w:jc w:val="both"/>
            </w:pPr>
            <w:r>
              <w:t xml:space="preserve"> Ru09.474  </w:t>
            </w:r>
          </w:p>
        </w:tc>
        <w:tc>
          <w:tcPr>
            <w:tcW w:w="1680" w:type="dxa"/>
            <w:tcBorders>
              <w:top w:val="nil"/>
            </w:tcBorders>
          </w:tcPr>
          <w:p w:rsidR="00B86404" w:rsidRDefault="00B86404">
            <w:pPr>
              <w:pStyle w:val="ConsPlusNonformat"/>
              <w:jc w:val="both"/>
            </w:pPr>
            <w:r>
              <w:t xml:space="preserve">  109-43-3  </w:t>
            </w:r>
          </w:p>
        </w:tc>
        <w:tc>
          <w:tcPr>
            <w:tcW w:w="5280" w:type="dxa"/>
            <w:tcBorders>
              <w:top w:val="nil"/>
            </w:tcBorders>
          </w:tcPr>
          <w:p w:rsidR="00B86404" w:rsidRDefault="00B86404">
            <w:pPr>
              <w:pStyle w:val="ConsPlusNonformat"/>
              <w:jc w:val="both"/>
            </w:pPr>
            <w:r>
              <w:t xml:space="preserve">Dibutyl sebacate                          </w:t>
            </w:r>
          </w:p>
        </w:tc>
      </w:tr>
      <w:tr w:rsidR="00B86404">
        <w:trPr>
          <w:trHeight w:val="240"/>
        </w:trPr>
        <w:tc>
          <w:tcPr>
            <w:tcW w:w="840" w:type="dxa"/>
            <w:tcBorders>
              <w:top w:val="nil"/>
            </w:tcBorders>
          </w:tcPr>
          <w:p w:rsidR="00B86404" w:rsidRDefault="00B86404">
            <w:pPr>
              <w:pStyle w:val="ConsPlusNonformat"/>
              <w:jc w:val="both"/>
            </w:pPr>
            <w:r>
              <w:t xml:space="preserve"> 623 </w:t>
            </w:r>
          </w:p>
        </w:tc>
        <w:tc>
          <w:tcPr>
            <w:tcW w:w="1560" w:type="dxa"/>
            <w:tcBorders>
              <w:top w:val="nil"/>
            </w:tcBorders>
          </w:tcPr>
          <w:p w:rsidR="00B86404" w:rsidRDefault="00B86404">
            <w:pPr>
              <w:pStyle w:val="ConsPlusNonformat"/>
              <w:jc w:val="both"/>
            </w:pPr>
            <w:r>
              <w:t xml:space="preserve"> Ru09.475  </w:t>
            </w:r>
          </w:p>
        </w:tc>
        <w:tc>
          <w:tcPr>
            <w:tcW w:w="1680" w:type="dxa"/>
            <w:tcBorders>
              <w:top w:val="nil"/>
            </w:tcBorders>
          </w:tcPr>
          <w:p w:rsidR="00B86404" w:rsidRDefault="00B86404">
            <w:pPr>
              <w:pStyle w:val="ConsPlusNonformat"/>
              <w:jc w:val="both"/>
            </w:pPr>
            <w:r>
              <w:t xml:space="preserve">  110-40-7  </w:t>
            </w:r>
          </w:p>
        </w:tc>
        <w:tc>
          <w:tcPr>
            <w:tcW w:w="5280" w:type="dxa"/>
            <w:tcBorders>
              <w:top w:val="nil"/>
            </w:tcBorders>
          </w:tcPr>
          <w:p w:rsidR="00B86404" w:rsidRDefault="00B86404">
            <w:pPr>
              <w:pStyle w:val="ConsPlusNonformat"/>
              <w:jc w:val="both"/>
            </w:pPr>
            <w:r>
              <w:t xml:space="preserve">Diethyl sebacate                          </w:t>
            </w:r>
          </w:p>
        </w:tc>
      </w:tr>
      <w:tr w:rsidR="00B86404">
        <w:trPr>
          <w:trHeight w:val="240"/>
        </w:trPr>
        <w:tc>
          <w:tcPr>
            <w:tcW w:w="840" w:type="dxa"/>
            <w:tcBorders>
              <w:top w:val="nil"/>
            </w:tcBorders>
          </w:tcPr>
          <w:p w:rsidR="00B86404" w:rsidRDefault="00B86404">
            <w:pPr>
              <w:pStyle w:val="ConsPlusNonformat"/>
              <w:jc w:val="both"/>
            </w:pPr>
            <w:r>
              <w:t xml:space="preserve"> 624 </w:t>
            </w:r>
          </w:p>
        </w:tc>
        <w:tc>
          <w:tcPr>
            <w:tcW w:w="1560" w:type="dxa"/>
            <w:tcBorders>
              <w:top w:val="nil"/>
            </w:tcBorders>
          </w:tcPr>
          <w:p w:rsidR="00B86404" w:rsidRDefault="00B86404">
            <w:pPr>
              <w:pStyle w:val="ConsPlusNonformat"/>
              <w:jc w:val="both"/>
            </w:pPr>
            <w:r>
              <w:t xml:space="preserve"> Ru10.008  </w:t>
            </w:r>
          </w:p>
        </w:tc>
        <w:tc>
          <w:tcPr>
            <w:tcW w:w="1680" w:type="dxa"/>
            <w:tcBorders>
              <w:top w:val="nil"/>
            </w:tcBorders>
          </w:tcPr>
          <w:p w:rsidR="00B86404" w:rsidRDefault="00B86404">
            <w:pPr>
              <w:pStyle w:val="ConsPlusNonformat"/>
              <w:jc w:val="both"/>
            </w:pPr>
            <w:r>
              <w:t xml:space="preserve">  713-95-1  </w:t>
            </w:r>
          </w:p>
        </w:tc>
        <w:tc>
          <w:tcPr>
            <w:tcW w:w="5280" w:type="dxa"/>
            <w:tcBorders>
              <w:top w:val="nil"/>
            </w:tcBorders>
          </w:tcPr>
          <w:p w:rsidR="00B86404" w:rsidRDefault="00B86404">
            <w:pPr>
              <w:pStyle w:val="ConsPlusNonformat"/>
              <w:jc w:val="both"/>
            </w:pPr>
            <w:r>
              <w:t xml:space="preserve">Dodecano-1,5-lactone                      </w:t>
            </w:r>
          </w:p>
        </w:tc>
      </w:tr>
      <w:tr w:rsidR="00B86404">
        <w:trPr>
          <w:trHeight w:val="240"/>
        </w:trPr>
        <w:tc>
          <w:tcPr>
            <w:tcW w:w="840" w:type="dxa"/>
            <w:tcBorders>
              <w:top w:val="nil"/>
            </w:tcBorders>
          </w:tcPr>
          <w:p w:rsidR="00B86404" w:rsidRDefault="00B86404">
            <w:pPr>
              <w:pStyle w:val="ConsPlusNonformat"/>
              <w:jc w:val="both"/>
            </w:pPr>
            <w:r>
              <w:t xml:space="preserve"> 625 </w:t>
            </w:r>
          </w:p>
        </w:tc>
        <w:tc>
          <w:tcPr>
            <w:tcW w:w="1560" w:type="dxa"/>
            <w:tcBorders>
              <w:top w:val="nil"/>
            </w:tcBorders>
          </w:tcPr>
          <w:p w:rsidR="00B86404" w:rsidRDefault="00B86404">
            <w:pPr>
              <w:pStyle w:val="ConsPlusNonformat"/>
              <w:jc w:val="both"/>
            </w:pPr>
            <w:r>
              <w:t xml:space="preserve"> Ru10.009  </w:t>
            </w:r>
          </w:p>
        </w:tc>
        <w:tc>
          <w:tcPr>
            <w:tcW w:w="1680" w:type="dxa"/>
            <w:tcBorders>
              <w:top w:val="nil"/>
            </w:tcBorders>
          </w:tcPr>
          <w:p w:rsidR="00B86404" w:rsidRDefault="00B86404">
            <w:pPr>
              <w:pStyle w:val="ConsPlusNonformat"/>
              <w:jc w:val="both"/>
            </w:pPr>
            <w:r>
              <w:t xml:space="preserve"> 18679-18-0 </w:t>
            </w:r>
          </w:p>
        </w:tc>
        <w:tc>
          <w:tcPr>
            <w:tcW w:w="5280" w:type="dxa"/>
            <w:tcBorders>
              <w:top w:val="nil"/>
            </w:tcBorders>
          </w:tcPr>
          <w:p w:rsidR="00B86404" w:rsidRDefault="00B86404">
            <w:pPr>
              <w:pStyle w:val="ConsPlusNonformat"/>
              <w:jc w:val="both"/>
            </w:pPr>
            <w:r>
              <w:t xml:space="preserve">Dodec-6-eno-1,4-lactone                   </w:t>
            </w:r>
          </w:p>
        </w:tc>
      </w:tr>
      <w:tr w:rsidR="00B86404">
        <w:trPr>
          <w:trHeight w:val="240"/>
        </w:trPr>
        <w:tc>
          <w:tcPr>
            <w:tcW w:w="840" w:type="dxa"/>
            <w:tcBorders>
              <w:top w:val="nil"/>
            </w:tcBorders>
          </w:tcPr>
          <w:p w:rsidR="00B86404" w:rsidRDefault="00B86404">
            <w:pPr>
              <w:pStyle w:val="ConsPlusNonformat"/>
              <w:jc w:val="both"/>
            </w:pPr>
            <w:r>
              <w:t xml:space="preserve"> 626 </w:t>
            </w:r>
          </w:p>
        </w:tc>
        <w:tc>
          <w:tcPr>
            <w:tcW w:w="1560" w:type="dxa"/>
            <w:tcBorders>
              <w:top w:val="nil"/>
            </w:tcBorders>
          </w:tcPr>
          <w:p w:rsidR="00B86404" w:rsidRDefault="00B86404">
            <w:pPr>
              <w:pStyle w:val="ConsPlusNonformat"/>
              <w:jc w:val="both"/>
            </w:pPr>
            <w:r>
              <w:t xml:space="preserve"> Ru05.056  </w:t>
            </w:r>
          </w:p>
        </w:tc>
        <w:tc>
          <w:tcPr>
            <w:tcW w:w="1680" w:type="dxa"/>
            <w:tcBorders>
              <w:top w:val="nil"/>
            </w:tcBorders>
          </w:tcPr>
          <w:p w:rsidR="00B86404" w:rsidRDefault="00B86404">
            <w:pPr>
              <w:pStyle w:val="ConsPlusNonformat"/>
              <w:jc w:val="both"/>
            </w:pPr>
            <w:r>
              <w:t xml:space="preserve"> 10031-82-0 </w:t>
            </w:r>
          </w:p>
        </w:tc>
        <w:tc>
          <w:tcPr>
            <w:tcW w:w="5280" w:type="dxa"/>
            <w:tcBorders>
              <w:top w:val="nil"/>
            </w:tcBorders>
          </w:tcPr>
          <w:p w:rsidR="00B86404" w:rsidRDefault="00B86404">
            <w:pPr>
              <w:pStyle w:val="ConsPlusNonformat"/>
              <w:jc w:val="both"/>
            </w:pPr>
            <w:r>
              <w:t xml:space="preserve">Ethoxybenzaldehyde                        </w:t>
            </w:r>
          </w:p>
        </w:tc>
      </w:tr>
      <w:tr w:rsidR="00B86404">
        <w:trPr>
          <w:trHeight w:val="240"/>
        </w:trPr>
        <w:tc>
          <w:tcPr>
            <w:tcW w:w="840" w:type="dxa"/>
            <w:tcBorders>
              <w:top w:val="nil"/>
            </w:tcBorders>
          </w:tcPr>
          <w:p w:rsidR="00B86404" w:rsidRDefault="00B86404">
            <w:pPr>
              <w:pStyle w:val="ConsPlusNonformat"/>
              <w:jc w:val="both"/>
            </w:pPr>
            <w:r>
              <w:t xml:space="preserve"> 627 </w:t>
            </w:r>
          </w:p>
        </w:tc>
        <w:tc>
          <w:tcPr>
            <w:tcW w:w="1560" w:type="dxa"/>
            <w:tcBorders>
              <w:top w:val="nil"/>
            </w:tcBorders>
          </w:tcPr>
          <w:p w:rsidR="00B86404" w:rsidRDefault="00B86404">
            <w:pPr>
              <w:pStyle w:val="ConsPlusNonformat"/>
              <w:jc w:val="both"/>
            </w:pPr>
            <w:r>
              <w:t xml:space="preserve"> Ru09.476  </w:t>
            </w:r>
          </w:p>
        </w:tc>
        <w:tc>
          <w:tcPr>
            <w:tcW w:w="1680" w:type="dxa"/>
            <w:tcBorders>
              <w:top w:val="nil"/>
            </w:tcBorders>
          </w:tcPr>
          <w:p w:rsidR="00B86404" w:rsidRDefault="00B86404">
            <w:pPr>
              <w:pStyle w:val="ConsPlusNonformat"/>
              <w:jc w:val="both"/>
            </w:pPr>
            <w:r>
              <w:t xml:space="preserve">  94-02-0   </w:t>
            </w:r>
          </w:p>
        </w:tc>
        <w:tc>
          <w:tcPr>
            <w:tcW w:w="5280" w:type="dxa"/>
            <w:tcBorders>
              <w:top w:val="nil"/>
            </w:tcBorders>
          </w:tcPr>
          <w:p w:rsidR="00B86404" w:rsidRDefault="00B86404">
            <w:pPr>
              <w:pStyle w:val="ConsPlusNonformat"/>
              <w:jc w:val="both"/>
            </w:pPr>
            <w:r>
              <w:t xml:space="preserve">Ethyl 3-phenyl-3-oxopropionate            </w:t>
            </w:r>
          </w:p>
        </w:tc>
      </w:tr>
      <w:tr w:rsidR="00B86404">
        <w:trPr>
          <w:trHeight w:val="240"/>
        </w:trPr>
        <w:tc>
          <w:tcPr>
            <w:tcW w:w="840" w:type="dxa"/>
            <w:tcBorders>
              <w:top w:val="nil"/>
            </w:tcBorders>
          </w:tcPr>
          <w:p w:rsidR="00B86404" w:rsidRDefault="00B86404">
            <w:pPr>
              <w:pStyle w:val="ConsPlusNonformat"/>
              <w:jc w:val="both"/>
            </w:pPr>
            <w:r>
              <w:t xml:space="preserve"> 628 </w:t>
            </w:r>
          </w:p>
        </w:tc>
        <w:tc>
          <w:tcPr>
            <w:tcW w:w="1560" w:type="dxa"/>
            <w:tcBorders>
              <w:top w:val="nil"/>
            </w:tcBorders>
          </w:tcPr>
          <w:p w:rsidR="00B86404" w:rsidRDefault="00B86404">
            <w:pPr>
              <w:pStyle w:val="ConsPlusNonformat"/>
              <w:jc w:val="both"/>
            </w:pPr>
            <w:r>
              <w:t xml:space="preserve"> Ru09.189  </w:t>
            </w:r>
          </w:p>
        </w:tc>
        <w:tc>
          <w:tcPr>
            <w:tcW w:w="1680" w:type="dxa"/>
            <w:tcBorders>
              <w:top w:val="nil"/>
            </w:tcBorders>
          </w:tcPr>
          <w:p w:rsidR="00B86404" w:rsidRDefault="00B86404">
            <w:pPr>
              <w:pStyle w:val="ConsPlusNonformat"/>
              <w:jc w:val="both"/>
            </w:pPr>
            <w:r>
              <w:t xml:space="preserve"> 10031-86-4 </w:t>
            </w:r>
          </w:p>
        </w:tc>
        <w:tc>
          <w:tcPr>
            <w:tcW w:w="5280" w:type="dxa"/>
            <w:tcBorders>
              <w:top w:val="nil"/>
            </w:tcBorders>
          </w:tcPr>
          <w:p w:rsidR="00B86404" w:rsidRDefault="00B86404">
            <w:pPr>
              <w:pStyle w:val="ConsPlusNonformat"/>
              <w:jc w:val="both"/>
            </w:pPr>
            <w:r>
              <w:t xml:space="preserve">Phenylpropyl butyrate                     </w:t>
            </w:r>
          </w:p>
        </w:tc>
      </w:tr>
      <w:tr w:rsidR="00B86404">
        <w:trPr>
          <w:trHeight w:val="240"/>
        </w:trPr>
        <w:tc>
          <w:tcPr>
            <w:tcW w:w="840" w:type="dxa"/>
            <w:tcBorders>
              <w:top w:val="nil"/>
            </w:tcBorders>
          </w:tcPr>
          <w:p w:rsidR="00B86404" w:rsidRDefault="00B86404">
            <w:pPr>
              <w:pStyle w:val="ConsPlusNonformat"/>
              <w:jc w:val="both"/>
            </w:pPr>
            <w:r>
              <w:t xml:space="preserve"> 629 </w:t>
            </w:r>
          </w:p>
        </w:tc>
        <w:tc>
          <w:tcPr>
            <w:tcW w:w="1560" w:type="dxa"/>
            <w:tcBorders>
              <w:top w:val="nil"/>
            </w:tcBorders>
          </w:tcPr>
          <w:p w:rsidR="00B86404" w:rsidRDefault="00B86404">
            <w:pPr>
              <w:pStyle w:val="ConsPlusNonformat"/>
              <w:jc w:val="both"/>
            </w:pPr>
            <w:r>
              <w:t xml:space="preserve"> Ru09.764  </w:t>
            </w:r>
          </w:p>
        </w:tc>
        <w:tc>
          <w:tcPr>
            <w:tcW w:w="1680" w:type="dxa"/>
            <w:tcBorders>
              <w:top w:val="nil"/>
            </w:tcBorders>
          </w:tcPr>
          <w:p w:rsidR="00B86404" w:rsidRDefault="00B86404">
            <w:pPr>
              <w:pStyle w:val="ConsPlusNonformat"/>
              <w:jc w:val="both"/>
            </w:pPr>
            <w:r>
              <w:t xml:space="preserve"> 38446-21-8 </w:t>
            </w:r>
          </w:p>
        </w:tc>
        <w:tc>
          <w:tcPr>
            <w:tcW w:w="5280" w:type="dxa"/>
            <w:tcBorders>
              <w:top w:val="nil"/>
            </w:tcBorders>
          </w:tcPr>
          <w:p w:rsidR="00B86404" w:rsidRDefault="00B86404">
            <w:pPr>
              <w:pStyle w:val="ConsPlusNonformat"/>
              <w:jc w:val="both"/>
            </w:pPr>
            <w:r>
              <w:t xml:space="preserve">Ethyl N-ethylanthranilate                 </w:t>
            </w:r>
          </w:p>
        </w:tc>
      </w:tr>
      <w:tr w:rsidR="00B86404">
        <w:trPr>
          <w:trHeight w:val="240"/>
        </w:trPr>
        <w:tc>
          <w:tcPr>
            <w:tcW w:w="840" w:type="dxa"/>
            <w:tcBorders>
              <w:top w:val="nil"/>
            </w:tcBorders>
          </w:tcPr>
          <w:p w:rsidR="00B86404" w:rsidRDefault="00B86404">
            <w:pPr>
              <w:pStyle w:val="ConsPlusNonformat"/>
              <w:jc w:val="both"/>
            </w:pPr>
            <w:r>
              <w:lastRenderedPageBreak/>
              <w:t xml:space="preserve"> 631 </w:t>
            </w:r>
          </w:p>
        </w:tc>
        <w:tc>
          <w:tcPr>
            <w:tcW w:w="1560" w:type="dxa"/>
            <w:tcBorders>
              <w:top w:val="nil"/>
            </w:tcBorders>
          </w:tcPr>
          <w:p w:rsidR="00B86404" w:rsidRDefault="00B86404">
            <w:pPr>
              <w:pStyle w:val="ConsPlusNonformat"/>
              <w:jc w:val="both"/>
            </w:pPr>
            <w:r>
              <w:t xml:space="preserve"> Ru09.190  </w:t>
            </w:r>
          </w:p>
        </w:tc>
        <w:tc>
          <w:tcPr>
            <w:tcW w:w="1680" w:type="dxa"/>
            <w:tcBorders>
              <w:top w:val="nil"/>
            </w:tcBorders>
          </w:tcPr>
          <w:p w:rsidR="00B86404" w:rsidRDefault="00B86404">
            <w:pPr>
              <w:pStyle w:val="ConsPlusNonformat"/>
              <w:jc w:val="both"/>
            </w:pPr>
            <w:r>
              <w:t xml:space="preserve"> 1552-67-6  </w:t>
            </w:r>
          </w:p>
        </w:tc>
        <w:tc>
          <w:tcPr>
            <w:tcW w:w="5280" w:type="dxa"/>
            <w:tcBorders>
              <w:top w:val="nil"/>
            </w:tcBorders>
          </w:tcPr>
          <w:p w:rsidR="00B86404" w:rsidRDefault="00B86404">
            <w:pPr>
              <w:pStyle w:val="ConsPlusNonformat"/>
              <w:jc w:val="both"/>
            </w:pPr>
            <w:r>
              <w:t xml:space="preserve">Ethyl hex-2-enoate                        </w:t>
            </w:r>
          </w:p>
        </w:tc>
      </w:tr>
      <w:tr w:rsidR="00B86404">
        <w:trPr>
          <w:trHeight w:val="240"/>
        </w:trPr>
        <w:tc>
          <w:tcPr>
            <w:tcW w:w="840" w:type="dxa"/>
            <w:tcBorders>
              <w:top w:val="nil"/>
            </w:tcBorders>
          </w:tcPr>
          <w:p w:rsidR="00B86404" w:rsidRDefault="00B86404">
            <w:pPr>
              <w:pStyle w:val="ConsPlusNonformat"/>
              <w:jc w:val="both"/>
            </w:pPr>
            <w:r>
              <w:t xml:space="preserve"> 632 </w:t>
            </w:r>
          </w:p>
        </w:tc>
        <w:tc>
          <w:tcPr>
            <w:tcW w:w="1560" w:type="dxa"/>
            <w:tcBorders>
              <w:top w:val="nil"/>
            </w:tcBorders>
          </w:tcPr>
          <w:p w:rsidR="00B86404" w:rsidRDefault="00B86404">
            <w:pPr>
              <w:pStyle w:val="ConsPlusNonformat"/>
              <w:jc w:val="both"/>
            </w:pPr>
            <w:r>
              <w:t xml:space="preserve"> Ru09.765  </w:t>
            </w:r>
          </w:p>
        </w:tc>
        <w:tc>
          <w:tcPr>
            <w:tcW w:w="1680" w:type="dxa"/>
            <w:tcBorders>
              <w:top w:val="nil"/>
            </w:tcBorders>
          </w:tcPr>
          <w:p w:rsidR="00B86404" w:rsidRDefault="00B86404">
            <w:pPr>
              <w:pStyle w:val="ConsPlusNonformat"/>
              <w:jc w:val="both"/>
            </w:pPr>
            <w:r>
              <w:t xml:space="preserve"> 35472-56-1 </w:t>
            </w:r>
          </w:p>
        </w:tc>
        <w:tc>
          <w:tcPr>
            <w:tcW w:w="5280" w:type="dxa"/>
            <w:tcBorders>
              <w:top w:val="nil"/>
            </w:tcBorders>
          </w:tcPr>
          <w:p w:rsidR="00B86404" w:rsidRDefault="00B86404">
            <w:pPr>
              <w:pStyle w:val="ConsPlusNonformat"/>
              <w:jc w:val="both"/>
            </w:pPr>
            <w:r>
              <w:t xml:space="preserve">Ethyl N-methylanthranilate                </w:t>
            </w:r>
          </w:p>
        </w:tc>
      </w:tr>
      <w:tr w:rsidR="00B86404">
        <w:trPr>
          <w:trHeight w:val="240"/>
        </w:trPr>
        <w:tc>
          <w:tcPr>
            <w:tcW w:w="840" w:type="dxa"/>
            <w:tcBorders>
              <w:top w:val="nil"/>
            </w:tcBorders>
          </w:tcPr>
          <w:p w:rsidR="00B86404" w:rsidRDefault="00B86404">
            <w:pPr>
              <w:pStyle w:val="ConsPlusNonformat"/>
              <w:jc w:val="both"/>
            </w:pPr>
            <w:r>
              <w:t xml:space="preserve"> 633 </w:t>
            </w:r>
          </w:p>
        </w:tc>
        <w:tc>
          <w:tcPr>
            <w:tcW w:w="1560" w:type="dxa"/>
            <w:tcBorders>
              <w:top w:val="nil"/>
            </w:tcBorders>
          </w:tcPr>
          <w:p w:rsidR="00B86404" w:rsidRDefault="00B86404">
            <w:pPr>
              <w:pStyle w:val="ConsPlusNonformat"/>
              <w:jc w:val="both"/>
            </w:pPr>
            <w:r>
              <w:t xml:space="preserve"> Ru09.192  </w:t>
            </w:r>
          </w:p>
        </w:tc>
        <w:tc>
          <w:tcPr>
            <w:tcW w:w="1680" w:type="dxa"/>
            <w:tcBorders>
              <w:top w:val="nil"/>
            </w:tcBorders>
          </w:tcPr>
          <w:p w:rsidR="00B86404" w:rsidRDefault="00B86404">
            <w:pPr>
              <w:pStyle w:val="ConsPlusNonformat"/>
              <w:jc w:val="both"/>
            </w:pPr>
            <w:r>
              <w:t xml:space="preserve">  111-62-6  </w:t>
            </w:r>
          </w:p>
        </w:tc>
        <w:tc>
          <w:tcPr>
            <w:tcW w:w="5280" w:type="dxa"/>
            <w:tcBorders>
              <w:top w:val="nil"/>
            </w:tcBorders>
          </w:tcPr>
          <w:p w:rsidR="00B86404" w:rsidRDefault="00B86404">
            <w:pPr>
              <w:pStyle w:val="ConsPlusNonformat"/>
              <w:jc w:val="both"/>
            </w:pPr>
            <w:r>
              <w:t xml:space="preserve">Ethyl oleate                              </w:t>
            </w:r>
          </w:p>
        </w:tc>
      </w:tr>
      <w:tr w:rsidR="00B86404">
        <w:trPr>
          <w:trHeight w:val="240"/>
        </w:trPr>
        <w:tc>
          <w:tcPr>
            <w:tcW w:w="840" w:type="dxa"/>
            <w:tcBorders>
              <w:top w:val="nil"/>
            </w:tcBorders>
          </w:tcPr>
          <w:p w:rsidR="00B86404" w:rsidRDefault="00B86404">
            <w:pPr>
              <w:pStyle w:val="ConsPlusNonformat"/>
              <w:jc w:val="both"/>
            </w:pPr>
            <w:r>
              <w:t xml:space="preserve"> 634 </w:t>
            </w:r>
          </w:p>
        </w:tc>
        <w:tc>
          <w:tcPr>
            <w:tcW w:w="1560" w:type="dxa"/>
            <w:tcBorders>
              <w:top w:val="nil"/>
            </w:tcBorders>
          </w:tcPr>
          <w:p w:rsidR="00B86404" w:rsidRDefault="00B86404">
            <w:pPr>
              <w:pStyle w:val="ConsPlusNonformat"/>
              <w:jc w:val="both"/>
            </w:pPr>
            <w:r>
              <w:t xml:space="preserve"> Ru09.193  </w:t>
            </w:r>
          </w:p>
        </w:tc>
        <w:tc>
          <w:tcPr>
            <w:tcW w:w="1680" w:type="dxa"/>
            <w:tcBorders>
              <w:top w:val="nil"/>
            </w:tcBorders>
          </w:tcPr>
          <w:p w:rsidR="00B86404" w:rsidRDefault="00B86404">
            <w:pPr>
              <w:pStyle w:val="ConsPlusNonformat"/>
              <w:jc w:val="both"/>
            </w:pPr>
            <w:r>
              <w:t xml:space="preserve">  628-97-7  </w:t>
            </w:r>
          </w:p>
        </w:tc>
        <w:tc>
          <w:tcPr>
            <w:tcW w:w="5280" w:type="dxa"/>
            <w:tcBorders>
              <w:top w:val="nil"/>
            </w:tcBorders>
          </w:tcPr>
          <w:p w:rsidR="00B86404" w:rsidRDefault="00B86404">
            <w:pPr>
              <w:pStyle w:val="ConsPlusNonformat"/>
              <w:jc w:val="both"/>
            </w:pPr>
            <w:r>
              <w:t xml:space="preserve">Ethyl hexadecanoate                       </w:t>
            </w:r>
          </w:p>
        </w:tc>
      </w:tr>
      <w:tr w:rsidR="00B86404">
        <w:trPr>
          <w:trHeight w:val="240"/>
        </w:trPr>
        <w:tc>
          <w:tcPr>
            <w:tcW w:w="840" w:type="dxa"/>
            <w:tcBorders>
              <w:top w:val="nil"/>
            </w:tcBorders>
          </w:tcPr>
          <w:p w:rsidR="00B86404" w:rsidRDefault="00B86404">
            <w:pPr>
              <w:pStyle w:val="ConsPlusNonformat"/>
              <w:jc w:val="both"/>
            </w:pPr>
            <w:r>
              <w:t xml:space="preserve"> 635 </w:t>
            </w:r>
          </w:p>
        </w:tc>
        <w:tc>
          <w:tcPr>
            <w:tcW w:w="1560" w:type="dxa"/>
            <w:tcBorders>
              <w:top w:val="nil"/>
            </w:tcBorders>
          </w:tcPr>
          <w:p w:rsidR="00B86404" w:rsidRDefault="00B86404">
            <w:pPr>
              <w:pStyle w:val="ConsPlusNonformat"/>
              <w:jc w:val="both"/>
            </w:pPr>
            <w:r>
              <w:t xml:space="preserve"> Ru09.194  </w:t>
            </w:r>
          </w:p>
        </w:tc>
        <w:tc>
          <w:tcPr>
            <w:tcW w:w="1680" w:type="dxa"/>
            <w:tcBorders>
              <w:top w:val="nil"/>
            </w:tcBorders>
          </w:tcPr>
          <w:p w:rsidR="00B86404" w:rsidRDefault="00B86404">
            <w:pPr>
              <w:pStyle w:val="ConsPlusNonformat"/>
              <w:jc w:val="both"/>
            </w:pPr>
          </w:p>
        </w:tc>
        <w:tc>
          <w:tcPr>
            <w:tcW w:w="5280" w:type="dxa"/>
            <w:tcBorders>
              <w:top w:val="nil"/>
            </w:tcBorders>
          </w:tcPr>
          <w:p w:rsidR="00B86404" w:rsidRDefault="00B86404">
            <w:pPr>
              <w:pStyle w:val="ConsPlusNonformat"/>
              <w:jc w:val="both"/>
            </w:pPr>
            <w:r>
              <w:t xml:space="preserve">Ethyl hexa-2,4-dienoate                   </w:t>
            </w:r>
          </w:p>
        </w:tc>
      </w:tr>
      <w:tr w:rsidR="00B86404">
        <w:trPr>
          <w:trHeight w:val="240"/>
        </w:trPr>
        <w:tc>
          <w:tcPr>
            <w:tcW w:w="840" w:type="dxa"/>
            <w:tcBorders>
              <w:top w:val="nil"/>
            </w:tcBorders>
          </w:tcPr>
          <w:p w:rsidR="00B86404" w:rsidRDefault="00B86404">
            <w:pPr>
              <w:pStyle w:val="ConsPlusNonformat"/>
              <w:jc w:val="both"/>
            </w:pPr>
            <w:r>
              <w:t xml:space="preserve"> 636 </w:t>
            </w:r>
          </w:p>
        </w:tc>
        <w:tc>
          <w:tcPr>
            <w:tcW w:w="1560" w:type="dxa"/>
            <w:tcBorders>
              <w:top w:val="nil"/>
            </w:tcBorders>
          </w:tcPr>
          <w:p w:rsidR="00B86404" w:rsidRDefault="00B86404">
            <w:pPr>
              <w:pStyle w:val="ConsPlusNonformat"/>
              <w:jc w:val="both"/>
            </w:pPr>
            <w:r>
              <w:t xml:space="preserve"> Ru09.766  </w:t>
            </w:r>
          </w:p>
        </w:tc>
        <w:tc>
          <w:tcPr>
            <w:tcW w:w="1680" w:type="dxa"/>
            <w:tcBorders>
              <w:top w:val="nil"/>
            </w:tcBorders>
          </w:tcPr>
          <w:p w:rsidR="00B86404" w:rsidRDefault="00B86404">
            <w:pPr>
              <w:pStyle w:val="ConsPlusNonformat"/>
              <w:jc w:val="both"/>
            </w:pPr>
            <w:r>
              <w:t xml:space="preserve">  531-26-0  </w:t>
            </w:r>
          </w:p>
        </w:tc>
        <w:tc>
          <w:tcPr>
            <w:tcW w:w="5280" w:type="dxa"/>
            <w:tcBorders>
              <w:top w:val="nil"/>
            </w:tcBorders>
          </w:tcPr>
          <w:p w:rsidR="00B86404" w:rsidRDefault="00B86404">
            <w:pPr>
              <w:pStyle w:val="ConsPlusNonformat"/>
              <w:jc w:val="both"/>
            </w:pPr>
            <w:r>
              <w:t xml:space="preserve">Eugenyl benzoate                          </w:t>
            </w:r>
          </w:p>
        </w:tc>
      </w:tr>
      <w:tr w:rsidR="00B86404">
        <w:trPr>
          <w:trHeight w:val="240"/>
        </w:trPr>
        <w:tc>
          <w:tcPr>
            <w:tcW w:w="840" w:type="dxa"/>
            <w:tcBorders>
              <w:top w:val="nil"/>
            </w:tcBorders>
          </w:tcPr>
          <w:p w:rsidR="00B86404" w:rsidRDefault="00B86404">
            <w:pPr>
              <w:pStyle w:val="ConsPlusNonformat"/>
              <w:jc w:val="both"/>
            </w:pPr>
            <w:r>
              <w:t xml:space="preserve"> 638 </w:t>
            </w:r>
          </w:p>
        </w:tc>
        <w:tc>
          <w:tcPr>
            <w:tcW w:w="1560" w:type="dxa"/>
            <w:tcBorders>
              <w:top w:val="nil"/>
            </w:tcBorders>
          </w:tcPr>
          <w:p w:rsidR="00B86404" w:rsidRDefault="00B86404">
            <w:pPr>
              <w:pStyle w:val="ConsPlusNonformat"/>
              <w:jc w:val="both"/>
            </w:pPr>
            <w:r>
              <w:t xml:space="preserve"> Ru13.130  </w:t>
            </w:r>
          </w:p>
        </w:tc>
        <w:tc>
          <w:tcPr>
            <w:tcW w:w="1680" w:type="dxa"/>
            <w:tcBorders>
              <w:top w:val="nil"/>
            </w:tcBorders>
          </w:tcPr>
          <w:p w:rsidR="00B86404" w:rsidRDefault="00B86404">
            <w:pPr>
              <w:pStyle w:val="ConsPlusNonformat"/>
              <w:jc w:val="both"/>
            </w:pPr>
            <w:r>
              <w:t xml:space="preserve">  623-21-2  </w:t>
            </w:r>
          </w:p>
        </w:tc>
        <w:tc>
          <w:tcPr>
            <w:tcW w:w="5280" w:type="dxa"/>
            <w:tcBorders>
              <w:top w:val="nil"/>
            </w:tcBorders>
          </w:tcPr>
          <w:p w:rsidR="00B86404" w:rsidRDefault="00B86404">
            <w:pPr>
              <w:pStyle w:val="ConsPlusNonformat"/>
              <w:jc w:val="both"/>
            </w:pPr>
            <w:r>
              <w:t xml:space="preserve">Furfurylbutyrate                          </w:t>
            </w:r>
          </w:p>
        </w:tc>
      </w:tr>
      <w:tr w:rsidR="00B86404">
        <w:trPr>
          <w:trHeight w:val="240"/>
        </w:trPr>
        <w:tc>
          <w:tcPr>
            <w:tcW w:w="840" w:type="dxa"/>
            <w:tcBorders>
              <w:top w:val="nil"/>
            </w:tcBorders>
          </w:tcPr>
          <w:p w:rsidR="00B86404" w:rsidRDefault="00B86404">
            <w:pPr>
              <w:pStyle w:val="ConsPlusNonformat"/>
              <w:jc w:val="both"/>
            </w:pPr>
            <w:r>
              <w:t xml:space="preserve"> 639 </w:t>
            </w:r>
          </w:p>
        </w:tc>
        <w:tc>
          <w:tcPr>
            <w:tcW w:w="1560" w:type="dxa"/>
            <w:tcBorders>
              <w:top w:val="nil"/>
            </w:tcBorders>
          </w:tcPr>
          <w:p w:rsidR="00B86404" w:rsidRDefault="00B86404">
            <w:pPr>
              <w:pStyle w:val="ConsPlusNonformat"/>
              <w:jc w:val="both"/>
            </w:pPr>
            <w:r>
              <w:t xml:space="preserve"> Ru09.767  </w:t>
            </w:r>
          </w:p>
        </w:tc>
        <w:tc>
          <w:tcPr>
            <w:tcW w:w="1680" w:type="dxa"/>
            <w:tcBorders>
              <w:top w:val="nil"/>
            </w:tcBorders>
          </w:tcPr>
          <w:p w:rsidR="00B86404" w:rsidRDefault="00B86404">
            <w:pPr>
              <w:pStyle w:val="ConsPlusNonformat"/>
              <w:jc w:val="both"/>
            </w:pPr>
            <w:r>
              <w:t xml:space="preserve">   94-48-4  </w:t>
            </w:r>
          </w:p>
        </w:tc>
        <w:tc>
          <w:tcPr>
            <w:tcW w:w="5280" w:type="dxa"/>
            <w:tcBorders>
              <w:top w:val="nil"/>
            </w:tcBorders>
          </w:tcPr>
          <w:p w:rsidR="00B86404" w:rsidRDefault="00B86404">
            <w:pPr>
              <w:pStyle w:val="ConsPlusNonformat"/>
              <w:jc w:val="both"/>
            </w:pPr>
            <w:r>
              <w:t xml:space="preserve">Geranyl benzoate                          </w:t>
            </w:r>
          </w:p>
        </w:tc>
      </w:tr>
      <w:tr w:rsidR="00B86404">
        <w:trPr>
          <w:trHeight w:val="240"/>
        </w:trPr>
        <w:tc>
          <w:tcPr>
            <w:tcW w:w="840" w:type="dxa"/>
            <w:tcBorders>
              <w:top w:val="nil"/>
            </w:tcBorders>
          </w:tcPr>
          <w:p w:rsidR="00B86404" w:rsidRDefault="00B86404">
            <w:pPr>
              <w:pStyle w:val="ConsPlusNonformat"/>
              <w:jc w:val="both"/>
            </w:pPr>
            <w:r>
              <w:t xml:space="preserve"> 640 </w:t>
            </w:r>
          </w:p>
        </w:tc>
        <w:tc>
          <w:tcPr>
            <w:tcW w:w="1560" w:type="dxa"/>
            <w:tcBorders>
              <w:top w:val="nil"/>
            </w:tcBorders>
          </w:tcPr>
          <w:p w:rsidR="00B86404" w:rsidRDefault="00B86404">
            <w:pPr>
              <w:pStyle w:val="ConsPlusNonformat"/>
              <w:jc w:val="both"/>
            </w:pPr>
            <w:r>
              <w:t xml:space="preserve"> Ru05.057  </w:t>
            </w:r>
          </w:p>
        </w:tc>
        <w:tc>
          <w:tcPr>
            <w:tcW w:w="1680" w:type="dxa"/>
            <w:tcBorders>
              <w:top w:val="nil"/>
            </w:tcBorders>
          </w:tcPr>
          <w:p w:rsidR="00B86404" w:rsidRDefault="00B86404">
            <w:pPr>
              <w:pStyle w:val="ConsPlusNonformat"/>
              <w:jc w:val="both"/>
            </w:pPr>
            <w:r>
              <w:t xml:space="preserve">  142-83-6  </w:t>
            </w:r>
          </w:p>
        </w:tc>
        <w:tc>
          <w:tcPr>
            <w:tcW w:w="5280" w:type="dxa"/>
            <w:tcBorders>
              <w:top w:val="nil"/>
            </w:tcBorders>
          </w:tcPr>
          <w:p w:rsidR="00B86404" w:rsidRDefault="00B86404">
            <w:pPr>
              <w:pStyle w:val="ConsPlusNonformat"/>
              <w:jc w:val="both"/>
            </w:pPr>
            <w:r>
              <w:t xml:space="preserve">Hexa-2(trans),4(trans)-dienal             </w:t>
            </w:r>
          </w:p>
        </w:tc>
      </w:tr>
      <w:tr w:rsidR="00B86404">
        <w:trPr>
          <w:trHeight w:val="240"/>
        </w:trPr>
        <w:tc>
          <w:tcPr>
            <w:tcW w:w="840" w:type="dxa"/>
            <w:tcBorders>
              <w:top w:val="nil"/>
            </w:tcBorders>
          </w:tcPr>
          <w:p w:rsidR="00B86404" w:rsidRDefault="00B86404">
            <w:pPr>
              <w:pStyle w:val="ConsPlusNonformat"/>
              <w:jc w:val="both"/>
            </w:pPr>
            <w:r>
              <w:t xml:space="preserve"> 641 </w:t>
            </w:r>
          </w:p>
        </w:tc>
        <w:tc>
          <w:tcPr>
            <w:tcW w:w="1560" w:type="dxa"/>
            <w:tcBorders>
              <w:top w:val="nil"/>
            </w:tcBorders>
          </w:tcPr>
          <w:p w:rsidR="00B86404" w:rsidRDefault="00B86404">
            <w:pPr>
              <w:pStyle w:val="ConsPlusNonformat"/>
              <w:jc w:val="both"/>
            </w:pPr>
            <w:r>
              <w:t xml:space="preserve"> Ru10.010  </w:t>
            </w:r>
          </w:p>
        </w:tc>
        <w:tc>
          <w:tcPr>
            <w:tcW w:w="1680" w:type="dxa"/>
            <w:tcBorders>
              <w:top w:val="nil"/>
            </w:tcBorders>
          </w:tcPr>
          <w:p w:rsidR="00B86404" w:rsidRDefault="00B86404">
            <w:pPr>
              <w:pStyle w:val="ConsPlusNonformat"/>
              <w:jc w:val="both"/>
            </w:pPr>
            <w:r>
              <w:t xml:space="preserve">  823-22-3  </w:t>
            </w:r>
          </w:p>
        </w:tc>
        <w:tc>
          <w:tcPr>
            <w:tcW w:w="5280" w:type="dxa"/>
            <w:tcBorders>
              <w:top w:val="nil"/>
            </w:tcBorders>
          </w:tcPr>
          <w:p w:rsidR="00B86404" w:rsidRDefault="00B86404">
            <w:pPr>
              <w:pStyle w:val="ConsPlusNonformat"/>
              <w:jc w:val="both"/>
            </w:pPr>
            <w:r>
              <w:t xml:space="preserve">Hexano-1,5-lactone                        </w:t>
            </w:r>
          </w:p>
        </w:tc>
      </w:tr>
      <w:tr w:rsidR="00B86404">
        <w:trPr>
          <w:trHeight w:val="240"/>
        </w:trPr>
        <w:tc>
          <w:tcPr>
            <w:tcW w:w="840" w:type="dxa"/>
            <w:tcBorders>
              <w:top w:val="nil"/>
            </w:tcBorders>
          </w:tcPr>
          <w:p w:rsidR="00B86404" w:rsidRDefault="00B86404">
            <w:pPr>
              <w:pStyle w:val="ConsPlusNonformat"/>
              <w:jc w:val="both"/>
            </w:pPr>
            <w:r>
              <w:t xml:space="preserve"> 643 </w:t>
            </w:r>
          </w:p>
        </w:tc>
        <w:tc>
          <w:tcPr>
            <w:tcW w:w="1560" w:type="dxa"/>
            <w:tcBorders>
              <w:top w:val="nil"/>
            </w:tcBorders>
          </w:tcPr>
          <w:p w:rsidR="00B86404" w:rsidRDefault="00B86404">
            <w:pPr>
              <w:pStyle w:val="ConsPlusNonformat"/>
              <w:jc w:val="both"/>
            </w:pPr>
            <w:r>
              <w:t xml:space="preserve"> Ru09.196  </w:t>
            </w:r>
          </w:p>
        </w:tc>
        <w:tc>
          <w:tcPr>
            <w:tcW w:w="1680" w:type="dxa"/>
            <w:tcBorders>
              <w:top w:val="nil"/>
            </w:tcBorders>
          </w:tcPr>
          <w:p w:rsidR="00B86404" w:rsidRDefault="00B86404">
            <w:pPr>
              <w:pStyle w:val="ConsPlusNonformat"/>
              <w:jc w:val="both"/>
            </w:pPr>
            <w:r>
              <w:t xml:space="preserve"> 10094-40-3 </w:t>
            </w:r>
          </w:p>
        </w:tc>
        <w:tc>
          <w:tcPr>
            <w:tcW w:w="5280" w:type="dxa"/>
            <w:tcBorders>
              <w:top w:val="nil"/>
            </w:tcBorders>
          </w:tcPr>
          <w:p w:rsidR="00B86404" w:rsidRDefault="00B86404">
            <w:pPr>
              <w:pStyle w:val="ConsPlusNonformat"/>
              <w:jc w:val="both"/>
            </w:pPr>
            <w:r>
              <w:t xml:space="preserve">Hex-2-enyl acetate                        </w:t>
            </w:r>
          </w:p>
        </w:tc>
      </w:tr>
      <w:tr w:rsidR="00B86404">
        <w:trPr>
          <w:trHeight w:val="240"/>
        </w:trPr>
        <w:tc>
          <w:tcPr>
            <w:tcW w:w="840" w:type="dxa"/>
            <w:tcBorders>
              <w:top w:val="nil"/>
            </w:tcBorders>
          </w:tcPr>
          <w:p w:rsidR="00B86404" w:rsidRDefault="00B86404">
            <w:pPr>
              <w:pStyle w:val="ConsPlusNonformat"/>
              <w:jc w:val="both"/>
            </w:pPr>
            <w:r>
              <w:t xml:space="preserve"> 643 </w:t>
            </w:r>
          </w:p>
        </w:tc>
        <w:tc>
          <w:tcPr>
            <w:tcW w:w="1560" w:type="dxa"/>
            <w:tcBorders>
              <w:top w:val="nil"/>
            </w:tcBorders>
          </w:tcPr>
          <w:p w:rsidR="00B86404" w:rsidRDefault="00B86404">
            <w:pPr>
              <w:pStyle w:val="ConsPlusNonformat"/>
              <w:jc w:val="both"/>
            </w:pPr>
            <w:r>
              <w:t xml:space="preserve"> Ru09.308  </w:t>
            </w:r>
          </w:p>
        </w:tc>
        <w:tc>
          <w:tcPr>
            <w:tcW w:w="1680" w:type="dxa"/>
            <w:tcBorders>
              <w:top w:val="nil"/>
            </w:tcBorders>
          </w:tcPr>
          <w:p w:rsidR="00B86404" w:rsidRDefault="00B86404">
            <w:pPr>
              <w:pStyle w:val="ConsPlusNonformat"/>
              <w:jc w:val="both"/>
            </w:pPr>
            <w:r>
              <w:t xml:space="preserve">      0     </w:t>
            </w:r>
          </w:p>
        </w:tc>
        <w:tc>
          <w:tcPr>
            <w:tcW w:w="5280" w:type="dxa"/>
            <w:tcBorders>
              <w:top w:val="nil"/>
            </w:tcBorders>
          </w:tcPr>
          <w:p w:rsidR="00B86404" w:rsidRDefault="00B86404">
            <w:pPr>
              <w:pStyle w:val="ConsPlusNonformat"/>
              <w:jc w:val="both"/>
            </w:pPr>
            <w:r>
              <w:t xml:space="preserve">Hex-2(cis)-enyl acetate                   </w:t>
            </w:r>
          </w:p>
        </w:tc>
      </w:tr>
      <w:tr w:rsidR="00B86404">
        <w:trPr>
          <w:trHeight w:val="240"/>
        </w:trPr>
        <w:tc>
          <w:tcPr>
            <w:tcW w:w="840" w:type="dxa"/>
            <w:tcBorders>
              <w:top w:val="nil"/>
            </w:tcBorders>
          </w:tcPr>
          <w:p w:rsidR="00B86404" w:rsidRDefault="00B86404">
            <w:pPr>
              <w:pStyle w:val="ConsPlusNonformat"/>
              <w:jc w:val="both"/>
            </w:pPr>
            <w:r>
              <w:t xml:space="preserve"> 643 </w:t>
            </w:r>
          </w:p>
        </w:tc>
        <w:tc>
          <w:tcPr>
            <w:tcW w:w="1560" w:type="dxa"/>
            <w:tcBorders>
              <w:top w:val="nil"/>
            </w:tcBorders>
          </w:tcPr>
          <w:p w:rsidR="00B86404" w:rsidRDefault="00B86404">
            <w:pPr>
              <w:pStyle w:val="ConsPlusNonformat"/>
              <w:jc w:val="both"/>
            </w:pPr>
            <w:r>
              <w:t xml:space="preserve"> Ru09.394  </w:t>
            </w:r>
          </w:p>
        </w:tc>
        <w:tc>
          <w:tcPr>
            <w:tcW w:w="1680" w:type="dxa"/>
            <w:tcBorders>
              <w:top w:val="nil"/>
            </w:tcBorders>
          </w:tcPr>
          <w:p w:rsidR="00B86404" w:rsidRDefault="00B86404">
            <w:pPr>
              <w:pStyle w:val="ConsPlusNonformat"/>
              <w:jc w:val="both"/>
            </w:pPr>
            <w:r>
              <w:t xml:space="preserve">  2497-18-9 </w:t>
            </w:r>
          </w:p>
        </w:tc>
        <w:tc>
          <w:tcPr>
            <w:tcW w:w="5280" w:type="dxa"/>
            <w:tcBorders>
              <w:top w:val="nil"/>
            </w:tcBorders>
          </w:tcPr>
          <w:p w:rsidR="00B86404" w:rsidRDefault="00B86404">
            <w:pPr>
              <w:pStyle w:val="ConsPlusNonformat"/>
              <w:jc w:val="both"/>
            </w:pPr>
            <w:r>
              <w:t xml:space="preserve">Hex-2(trans)-enyl acetate                 </w:t>
            </w:r>
          </w:p>
        </w:tc>
      </w:tr>
      <w:tr w:rsidR="00B86404">
        <w:trPr>
          <w:trHeight w:val="240"/>
        </w:trPr>
        <w:tc>
          <w:tcPr>
            <w:tcW w:w="840" w:type="dxa"/>
            <w:tcBorders>
              <w:top w:val="nil"/>
            </w:tcBorders>
          </w:tcPr>
          <w:p w:rsidR="00B86404" w:rsidRDefault="00B86404">
            <w:pPr>
              <w:pStyle w:val="ConsPlusNonformat"/>
              <w:jc w:val="both"/>
            </w:pPr>
            <w:r>
              <w:t xml:space="preserve"> 644 </w:t>
            </w:r>
          </w:p>
        </w:tc>
        <w:tc>
          <w:tcPr>
            <w:tcW w:w="1560" w:type="dxa"/>
            <w:tcBorders>
              <w:top w:val="nil"/>
            </w:tcBorders>
          </w:tcPr>
          <w:p w:rsidR="00B86404" w:rsidRDefault="00B86404">
            <w:pPr>
              <w:pStyle w:val="ConsPlusNonformat"/>
              <w:jc w:val="both"/>
            </w:pPr>
            <w:r>
              <w:t xml:space="preserve"> Ru09.197  </w:t>
            </w:r>
          </w:p>
        </w:tc>
        <w:tc>
          <w:tcPr>
            <w:tcW w:w="1680" w:type="dxa"/>
            <w:tcBorders>
              <w:top w:val="nil"/>
            </w:tcBorders>
          </w:tcPr>
          <w:p w:rsidR="00B86404" w:rsidRDefault="00B86404">
            <w:pPr>
              <w:pStyle w:val="ConsPlusNonformat"/>
              <w:jc w:val="both"/>
            </w:pPr>
            <w:r>
              <w:t xml:space="preserve">  3681-71-8 </w:t>
            </w:r>
          </w:p>
        </w:tc>
        <w:tc>
          <w:tcPr>
            <w:tcW w:w="5280" w:type="dxa"/>
            <w:tcBorders>
              <w:top w:val="nil"/>
            </w:tcBorders>
          </w:tcPr>
          <w:p w:rsidR="00B86404" w:rsidRDefault="00B86404">
            <w:pPr>
              <w:pStyle w:val="ConsPlusNonformat"/>
              <w:jc w:val="both"/>
            </w:pPr>
            <w:r>
              <w:t xml:space="preserve">Hex-3(cis)-enyl acetate                   </w:t>
            </w:r>
          </w:p>
        </w:tc>
      </w:tr>
      <w:tr w:rsidR="00B86404">
        <w:trPr>
          <w:trHeight w:val="240"/>
        </w:trPr>
        <w:tc>
          <w:tcPr>
            <w:tcW w:w="840" w:type="dxa"/>
            <w:tcBorders>
              <w:top w:val="nil"/>
            </w:tcBorders>
          </w:tcPr>
          <w:p w:rsidR="00B86404" w:rsidRDefault="00B86404">
            <w:pPr>
              <w:pStyle w:val="ConsPlusNonformat"/>
              <w:jc w:val="both"/>
            </w:pPr>
            <w:r>
              <w:t xml:space="preserve"> 645 </w:t>
            </w:r>
          </w:p>
        </w:tc>
        <w:tc>
          <w:tcPr>
            <w:tcW w:w="1560" w:type="dxa"/>
            <w:tcBorders>
              <w:top w:val="nil"/>
            </w:tcBorders>
          </w:tcPr>
          <w:p w:rsidR="00B86404" w:rsidRDefault="00B86404">
            <w:pPr>
              <w:pStyle w:val="ConsPlusNonformat"/>
              <w:jc w:val="both"/>
            </w:pPr>
            <w:r>
              <w:t xml:space="preserve"> Ru09.768  </w:t>
            </w:r>
          </w:p>
        </w:tc>
        <w:tc>
          <w:tcPr>
            <w:tcW w:w="1680" w:type="dxa"/>
            <w:tcBorders>
              <w:top w:val="nil"/>
            </w:tcBorders>
          </w:tcPr>
          <w:p w:rsidR="00B86404" w:rsidRDefault="00B86404">
            <w:pPr>
              <w:pStyle w:val="ConsPlusNonformat"/>
              <w:jc w:val="both"/>
            </w:pPr>
            <w:r>
              <w:t xml:space="preserve">  6789-88-4 </w:t>
            </w:r>
          </w:p>
        </w:tc>
        <w:tc>
          <w:tcPr>
            <w:tcW w:w="5280" w:type="dxa"/>
            <w:tcBorders>
              <w:top w:val="nil"/>
            </w:tcBorders>
          </w:tcPr>
          <w:p w:rsidR="00B86404" w:rsidRDefault="00B86404">
            <w:pPr>
              <w:pStyle w:val="ConsPlusNonformat"/>
              <w:jc w:val="both"/>
            </w:pPr>
            <w:r>
              <w:t xml:space="preserve">Hexyl benzoate                            </w:t>
            </w:r>
          </w:p>
        </w:tc>
      </w:tr>
      <w:tr w:rsidR="00B86404">
        <w:trPr>
          <w:trHeight w:val="240"/>
        </w:trPr>
        <w:tc>
          <w:tcPr>
            <w:tcW w:w="840" w:type="dxa"/>
            <w:tcBorders>
              <w:top w:val="nil"/>
            </w:tcBorders>
          </w:tcPr>
          <w:p w:rsidR="00B86404" w:rsidRDefault="00B86404">
            <w:pPr>
              <w:pStyle w:val="ConsPlusNonformat"/>
              <w:jc w:val="both"/>
            </w:pPr>
            <w:r>
              <w:t xml:space="preserve"> 646 </w:t>
            </w:r>
          </w:p>
        </w:tc>
        <w:tc>
          <w:tcPr>
            <w:tcW w:w="1560" w:type="dxa"/>
            <w:tcBorders>
              <w:top w:val="nil"/>
            </w:tcBorders>
          </w:tcPr>
          <w:p w:rsidR="00B86404" w:rsidRDefault="00B86404">
            <w:pPr>
              <w:pStyle w:val="ConsPlusNonformat"/>
              <w:jc w:val="both"/>
            </w:pPr>
            <w:r>
              <w:t xml:space="preserve"> Ru09.478  </w:t>
            </w:r>
          </w:p>
        </w:tc>
        <w:tc>
          <w:tcPr>
            <w:tcW w:w="1680" w:type="dxa"/>
            <w:tcBorders>
              <w:top w:val="nil"/>
            </w:tcBorders>
          </w:tcPr>
          <w:p w:rsidR="00B86404" w:rsidRDefault="00B86404">
            <w:pPr>
              <w:pStyle w:val="ConsPlusNonformat"/>
              <w:jc w:val="both"/>
            </w:pPr>
            <w:r>
              <w:t xml:space="preserve">  2349-07-7 </w:t>
            </w:r>
          </w:p>
        </w:tc>
        <w:tc>
          <w:tcPr>
            <w:tcW w:w="5280" w:type="dxa"/>
            <w:tcBorders>
              <w:top w:val="nil"/>
            </w:tcBorders>
          </w:tcPr>
          <w:p w:rsidR="00B86404" w:rsidRDefault="00B86404">
            <w:pPr>
              <w:pStyle w:val="ConsPlusNonformat"/>
              <w:jc w:val="both"/>
            </w:pPr>
            <w:r>
              <w:t xml:space="preserve">Hexyl isobutyrate                         </w:t>
            </w:r>
          </w:p>
        </w:tc>
      </w:tr>
      <w:tr w:rsidR="00B86404">
        <w:trPr>
          <w:trHeight w:val="240"/>
        </w:trPr>
        <w:tc>
          <w:tcPr>
            <w:tcW w:w="840" w:type="dxa"/>
            <w:tcBorders>
              <w:top w:val="nil"/>
            </w:tcBorders>
          </w:tcPr>
          <w:p w:rsidR="00B86404" w:rsidRDefault="00B86404">
            <w:pPr>
              <w:pStyle w:val="ConsPlusNonformat"/>
              <w:jc w:val="both"/>
            </w:pPr>
            <w:r>
              <w:t xml:space="preserve"> 647 </w:t>
            </w:r>
          </w:p>
        </w:tc>
        <w:tc>
          <w:tcPr>
            <w:tcW w:w="1560" w:type="dxa"/>
            <w:tcBorders>
              <w:top w:val="nil"/>
            </w:tcBorders>
          </w:tcPr>
          <w:p w:rsidR="00B86404" w:rsidRDefault="00B86404">
            <w:pPr>
              <w:pStyle w:val="ConsPlusNonformat"/>
              <w:jc w:val="both"/>
            </w:pPr>
            <w:r>
              <w:t xml:space="preserve"> Ru16.007  </w:t>
            </w:r>
          </w:p>
        </w:tc>
        <w:tc>
          <w:tcPr>
            <w:tcW w:w="1680" w:type="dxa"/>
            <w:tcBorders>
              <w:top w:val="nil"/>
            </w:tcBorders>
          </w:tcPr>
          <w:p w:rsidR="00B86404" w:rsidRDefault="00B86404">
            <w:pPr>
              <w:pStyle w:val="ConsPlusNonformat"/>
              <w:jc w:val="both"/>
            </w:pPr>
            <w:r>
              <w:t xml:space="preserve">  7783-06-4 </w:t>
            </w:r>
          </w:p>
        </w:tc>
        <w:tc>
          <w:tcPr>
            <w:tcW w:w="5280" w:type="dxa"/>
            <w:tcBorders>
              <w:top w:val="nil"/>
            </w:tcBorders>
          </w:tcPr>
          <w:p w:rsidR="00B86404" w:rsidRDefault="00B86404">
            <w:pPr>
              <w:pStyle w:val="ConsPlusNonformat"/>
              <w:jc w:val="both"/>
            </w:pPr>
            <w:r>
              <w:t xml:space="preserve">Hydrogen sulfide                          </w:t>
            </w:r>
          </w:p>
        </w:tc>
      </w:tr>
      <w:tr w:rsidR="00B86404">
        <w:trPr>
          <w:trHeight w:val="240"/>
        </w:trPr>
        <w:tc>
          <w:tcPr>
            <w:tcW w:w="840" w:type="dxa"/>
            <w:tcBorders>
              <w:top w:val="nil"/>
            </w:tcBorders>
          </w:tcPr>
          <w:p w:rsidR="00B86404" w:rsidRDefault="00B86404">
            <w:pPr>
              <w:pStyle w:val="ConsPlusNonformat"/>
              <w:jc w:val="both"/>
            </w:pPr>
            <w:r>
              <w:t xml:space="preserve"> 648 </w:t>
            </w:r>
          </w:p>
        </w:tc>
        <w:tc>
          <w:tcPr>
            <w:tcW w:w="1560" w:type="dxa"/>
            <w:tcBorders>
              <w:top w:val="nil"/>
            </w:tcBorders>
          </w:tcPr>
          <w:p w:rsidR="00B86404" w:rsidRDefault="00B86404">
            <w:pPr>
              <w:pStyle w:val="ConsPlusNonformat"/>
              <w:jc w:val="both"/>
            </w:pPr>
            <w:r>
              <w:t xml:space="preserve"> Ru09.198  </w:t>
            </w:r>
          </w:p>
        </w:tc>
        <w:tc>
          <w:tcPr>
            <w:tcW w:w="1680" w:type="dxa"/>
            <w:tcBorders>
              <w:top w:val="nil"/>
            </w:tcBorders>
          </w:tcPr>
          <w:p w:rsidR="00B86404" w:rsidRDefault="00B86404">
            <w:pPr>
              <w:pStyle w:val="ConsPlusNonformat"/>
              <w:jc w:val="both"/>
            </w:pPr>
            <w:r>
              <w:t xml:space="preserve">  2050-09-1 </w:t>
            </w:r>
          </w:p>
        </w:tc>
        <w:tc>
          <w:tcPr>
            <w:tcW w:w="5280" w:type="dxa"/>
            <w:tcBorders>
              <w:top w:val="nil"/>
            </w:tcBorders>
          </w:tcPr>
          <w:p w:rsidR="00B86404" w:rsidRDefault="00B86404">
            <w:pPr>
              <w:pStyle w:val="ConsPlusNonformat"/>
              <w:jc w:val="both"/>
            </w:pPr>
            <w:r>
              <w:t xml:space="preserve">Isopentyl valerate                        </w:t>
            </w:r>
          </w:p>
        </w:tc>
      </w:tr>
      <w:tr w:rsidR="00B86404">
        <w:trPr>
          <w:trHeight w:val="240"/>
        </w:trPr>
        <w:tc>
          <w:tcPr>
            <w:tcW w:w="840" w:type="dxa"/>
            <w:tcBorders>
              <w:top w:val="nil"/>
            </w:tcBorders>
          </w:tcPr>
          <w:p w:rsidR="00B86404" w:rsidRDefault="00B86404">
            <w:pPr>
              <w:pStyle w:val="ConsPlusNonformat"/>
              <w:jc w:val="both"/>
            </w:pPr>
            <w:r>
              <w:t xml:space="preserve"> 649 </w:t>
            </w:r>
          </w:p>
        </w:tc>
        <w:tc>
          <w:tcPr>
            <w:tcW w:w="1560" w:type="dxa"/>
            <w:tcBorders>
              <w:top w:val="nil"/>
            </w:tcBorders>
          </w:tcPr>
          <w:p w:rsidR="00B86404" w:rsidRDefault="00B86404">
            <w:pPr>
              <w:pStyle w:val="ConsPlusNonformat"/>
              <w:jc w:val="both"/>
            </w:pPr>
            <w:r>
              <w:t xml:space="preserve"> Ru09.769  </w:t>
            </w:r>
          </w:p>
        </w:tc>
        <w:tc>
          <w:tcPr>
            <w:tcW w:w="1680" w:type="dxa"/>
            <w:tcBorders>
              <w:top w:val="nil"/>
            </w:tcBorders>
          </w:tcPr>
          <w:p w:rsidR="00B86404" w:rsidRDefault="00B86404">
            <w:pPr>
              <w:pStyle w:val="ConsPlusNonformat"/>
              <w:jc w:val="both"/>
            </w:pPr>
            <w:r>
              <w:t xml:space="preserve"> 65505-24-0 </w:t>
            </w:r>
          </w:p>
        </w:tc>
        <w:tc>
          <w:tcPr>
            <w:tcW w:w="5280" w:type="dxa"/>
            <w:tcBorders>
              <w:top w:val="nil"/>
            </w:tcBorders>
          </w:tcPr>
          <w:p w:rsidR="00B86404" w:rsidRDefault="00B86404">
            <w:pPr>
              <w:pStyle w:val="ConsPlusNonformat"/>
              <w:jc w:val="both"/>
            </w:pPr>
            <w:r>
              <w:t xml:space="preserve">Isobutyl N-methylanthranilate             </w:t>
            </w:r>
          </w:p>
        </w:tc>
      </w:tr>
      <w:tr w:rsidR="00B86404">
        <w:trPr>
          <w:trHeight w:val="240"/>
        </w:trPr>
        <w:tc>
          <w:tcPr>
            <w:tcW w:w="840" w:type="dxa"/>
            <w:tcBorders>
              <w:top w:val="nil"/>
            </w:tcBorders>
          </w:tcPr>
          <w:p w:rsidR="00B86404" w:rsidRDefault="00B86404">
            <w:pPr>
              <w:pStyle w:val="ConsPlusNonformat"/>
              <w:jc w:val="both"/>
            </w:pPr>
            <w:r>
              <w:t xml:space="preserve"> 650 </w:t>
            </w:r>
          </w:p>
        </w:tc>
        <w:tc>
          <w:tcPr>
            <w:tcW w:w="1560" w:type="dxa"/>
            <w:tcBorders>
              <w:top w:val="nil"/>
            </w:tcBorders>
          </w:tcPr>
          <w:p w:rsidR="00B86404" w:rsidRDefault="00B86404">
            <w:pPr>
              <w:pStyle w:val="ConsPlusNonformat"/>
              <w:jc w:val="both"/>
            </w:pPr>
            <w:r>
              <w:t xml:space="preserve"> Ru07.041  </w:t>
            </w:r>
          </w:p>
        </w:tc>
        <w:tc>
          <w:tcPr>
            <w:tcW w:w="1680" w:type="dxa"/>
            <w:tcBorders>
              <w:top w:val="nil"/>
            </w:tcBorders>
          </w:tcPr>
          <w:p w:rsidR="00B86404" w:rsidRDefault="00B86404">
            <w:pPr>
              <w:pStyle w:val="ConsPlusNonformat"/>
              <w:jc w:val="both"/>
            </w:pPr>
            <w:r>
              <w:t xml:space="preserve">   79-89-0  </w:t>
            </w:r>
          </w:p>
        </w:tc>
        <w:tc>
          <w:tcPr>
            <w:tcW w:w="5280" w:type="dxa"/>
            <w:tcBorders>
              <w:top w:val="nil"/>
            </w:tcBorders>
          </w:tcPr>
          <w:p w:rsidR="00B86404" w:rsidRDefault="00B86404">
            <w:pPr>
              <w:pStyle w:val="ConsPlusNonformat"/>
              <w:jc w:val="both"/>
            </w:pPr>
            <w:r>
              <w:t xml:space="preserve">Isomethylionone                           </w:t>
            </w:r>
          </w:p>
        </w:tc>
      </w:tr>
      <w:tr w:rsidR="00B86404">
        <w:trPr>
          <w:trHeight w:val="240"/>
        </w:trPr>
        <w:tc>
          <w:tcPr>
            <w:tcW w:w="840" w:type="dxa"/>
            <w:tcBorders>
              <w:top w:val="nil"/>
            </w:tcBorders>
          </w:tcPr>
          <w:p w:rsidR="00B86404" w:rsidRDefault="00B86404">
            <w:pPr>
              <w:pStyle w:val="ConsPlusNonformat"/>
              <w:jc w:val="both"/>
            </w:pPr>
            <w:r>
              <w:t xml:space="preserve"> 651 </w:t>
            </w:r>
          </w:p>
        </w:tc>
        <w:tc>
          <w:tcPr>
            <w:tcW w:w="1560" w:type="dxa"/>
            <w:tcBorders>
              <w:top w:val="nil"/>
            </w:tcBorders>
          </w:tcPr>
          <w:p w:rsidR="00B86404" w:rsidRDefault="00B86404">
            <w:pPr>
              <w:pStyle w:val="ConsPlusNonformat"/>
              <w:jc w:val="both"/>
            </w:pPr>
            <w:r>
              <w:t xml:space="preserve"> Ru07.042  </w:t>
            </w:r>
          </w:p>
        </w:tc>
        <w:tc>
          <w:tcPr>
            <w:tcW w:w="1680" w:type="dxa"/>
            <w:tcBorders>
              <w:top w:val="nil"/>
            </w:tcBorders>
          </w:tcPr>
          <w:p w:rsidR="00B86404" w:rsidRDefault="00B86404">
            <w:pPr>
              <w:pStyle w:val="ConsPlusNonformat"/>
              <w:jc w:val="both"/>
            </w:pPr>
            <w:r>
              <w:t xml:space="preserve">  645-13-6  </w:t>
            </w:r>
          </w:p>
        </w:tc>
        <w:tc>
          <w:tcPr>
            <w:tcW w:w="5280" w:type="dxa"/>
            <w:tcBorders>
              <w:top w:val="nil"/>
            </w:tcBorders>
          </w:tcPr>
          <w:p w:rsidR="00B86404" w:rsidRDefault="00B86404">
            <w:pPr>
              <w:pStyle w:val="ConsPlusNonformat"/>
              <w:jc w:val="both"/>
            </w:pPr>
            <w:r>
              <w:t xml:space="preserve">Isopropylacetophenone                     </w:t>
            </w:r>
          </w:p>
        </w:tc>
      </w:tr>
      <w:tr w:rsidR="00B86404">
        <w:trPr>
          <w:trHeight w:val="240"/>
        </w:trPr>
        <w:tc>
          <w:tcPr>
            <w:tcW w:w="840" w:type="dxa"/>
            <w:tcBorders>
              <w:top w:val="nil"/>
            </w:tcBorders>
          </w:tcPr>
          <w:p w:rsidR="00B86404" w:rsidRDefault="00B86404">
            <w:pPr>
              <w:pStyle w:val="ConsPlusNonformat"/>
              <w:jc w:val="both"/>
            </w:pPr>
            <w:r>
              <w:t xml:space="preserve"> 652 </w:t>
            </w:r>
          </w:p>
        </w:tc>
        <w:tc>
          <w:tcPr>
            <w:tcW w:w="1560" w:type="dxa"/>
            <w:tcBorders>
              <w:top w:val="nil"/>
            </w:tcBorders>
          </w:tcPr>
          <w:p w:rsidR="00B86404" w:rsidRDefault="00B86404">
            <w:pPr>
              <w:pStyle w:val="ConsPlusNonformat"/>
              <w:jc w:val="both"/>
            </w:pPr>
            <w:r>
              <w:t xml:space="preserve"> Ru09.770  </w:t>
            </w:r>
          </w:p>
        </w:tc>
        <w:tc>
          <w:tcPr>
            <w:tcW w:w="1680" w:type="dxa"/>
            <w:tcBorders>
              <w:top w:val="nil"/>
            </w:tcBorders>
          </w:tcPr>
          <w:p w:rsidR="00B86404" w:rsidRDefault="00B86404">
            <w:pPr>
              <w:pStyle w:val="ConsPlusNonformat"/>
              <w:jc w:val="both"/>
            </w:pPr>
            <w:r>
              <w:t xml:space="preserve">  939-48-0  </w:t>
            </w:r>
          </w:p>
        </w:tc>
        <w:tc>
          <w:tcPr>
            <w:tcW w:w="5280" w:type="dxa"/>
            <w:tcBorders>
              <w:top w:val="nil"/>
            </w:tcBorders>
          </w:tcPr>
          <w:p w:rsidR="00B86404" w:rsidRDefault="00B86404">
            <w:pPr>
              <w:pStyle w:val="ConsPlusNonformat"/>
              <w:jc w:val="both"/>
            </w:pPr>
            <w:r>
              <w:t xml:space="preserve">Isopropyl benzoate                        </w:t>
            </w:r>
          </w:p>
        </w:tc>
      </w:tr>
      <w:tr w:rsidR="00B86404">
        <w:trPr>
          <w:trHeight w:val="240"/>
        </w:trPr>
        <w:tc>
          <w:tcPr>
            <w:tcW w:w="840" w:type="dxa"/>
            <w:tcBorders>
              <w:top w:val="nil"/>
            </w:tcBorders>
          </w:tcPr>
          <w:p w:rsidR="00B86404" w:rsidRDefault="00B86404">
            <w:pPr>
              <w:pStyle w:val="ConsPlusNonformat"/>
              <w:jc w:val="both"/>
            </w:pPr>
            <w:r>
              <w:t xml:space="preserve"> 653 </w:t>
            </w:r>
          </w:p>
        </w:tc>
        <w:tc>
          <w:tcPr>
            <w:tcW w:w="1560" w:type="dxa"/>
            <w:tcBorders>
              <w:top w:val="nil"/>
            </w:tcBorders>
          </w:tcPr>
          <w:p w:rsidR="00B86404" w:rsidRDefault="00B86404">
            <w:pPr>
              <w:pStyle w:val="ConsPlusNonformat"/>
              <w:jc w:val="both"/>
            </w:pPr>
            <w:r>
              <w:t xml:space="preserve"> Ru08.037  </w:t>
            </w:r>
          </w:p>
        </w:tc>
        <w:tc>
          <w:tcPr>
            <w:tcW w:w="1680" w:type="dxa"/>
            <w:tcBorders>
              <w:top w:val="nil"/>
            </w:tcBorders>
          </w:tcPr>
          <w:p w:rsidR="00B86404" w:rsidRDefault="00B86404">
            <w:pPr>
              <w:pStyle w:val="ConsPlusNonformat"/>
              <w:jc w:val="both"/>
            </w:pPr>
            <w:r>
              <w:t xml:space="preserve">  328-50-7  </w:t>
            </w:r>
          </w:p>
        </w:tc>
        <w:tc>
          <w:tcPr>
            <w:tcW w:w="5280" w:type="dxa"/>
            <w:tcBorders>
              <w:top w:val="nil"/>
            </w:tcBorders>
          </w:tcPr>
          <w:p w:rsidR="00B86404" w:rsidRDefault="00B86404">
            <w:pPr>
              <w:pStyle w:val="ConsPlusNonformat"/>
              <w:jc w:val="both"/>
            </w:pPr>
            <w:r>
              <w:t xml:space="preserve">Oxoglutaric acid                          </w:t>
            </w:r>
          </w:p>
        </w:tc>
      </w:tr>
      <w:tr w:rsidR="00B86404">
        <w:trPr>
          <w:trHeight w:val="240"/>
        </w:trPr>
        <w:tc>
          <w:tcPr>
            <w:tcW w:w="840" w:type="dxa"/>
            <w:tcBorders>
              <w:top w:val="nil"/>
            </w:tcBorders>
          </w:tcPr>
          <w:p w:rsidR="00B86404" w:rsidRDefault="00B86404">
            <w:pPr>
              <w:pStyle w:val="ConsPlusNonformat"/>
              <w:jc w:val="both"/>
            </w:pPr>
            <w:r>
              <w:t xml:space="preserve"> 654 </w:t>
            </w:r>
          </w:p>
        </w:tc>
        <w:tc>
          <w:tcPr>
            <w:tcW w:w="1560" w:type="dxa"/>
            <w:tcBorders>
              <w:top w:val="nil"/>
            </w:tcBorders>
          </w:tcPr>
          <w:p w:rsidR="00B86404" w:rsidRDefault="00B86404">
            <w:pPr>
              <w:pStyle w:val="ConsPlusNonformat"/>
              <w:jc w:val="both"/>
            </w:pPr>
            <w:r>
              <w:t xml:space="preserve"> Ru09.771  </w:t>
            </w:r>
          </w:p>
        </w:tc>
        <w:tc>
          <w:tcPr>
            <w:tcW w:w="1680" w:type="dxa"/>
            <w:tcBorders>
              <w:top w:val="nil"/>
            </w:tcBorders>
          </w:tcPr>
          <w:p w:rsidR="00B86404" w:rsidRDefault="00B86404">
            <w:pPr>
              <w:pStyle w:val="ConsPlusNonformat"/>
              <w:jc w:val="both"/>
            </w:pPr>
            <w:r>
              <w:t xml:space="preserve">  126-64-7  </w:t>
            </w:r>
          </w:p>
        </w:tc>
        <w:tc>
          <w:tcPr>
            <w:tcW w:w="5280" w:type="dxa"/>
            <w:tcBorders>
              <w:top w:val="nil"/>
            </w:tcBorders>
          </w:tcPr>
          <w:p w:rsidR="00B86404" w:rsidRDefault="00B86404">
            <w:pPr>
              <w:pStyle w:val="ConsPlusNonformat"/>
              <w:jc w:val="both"/>
            </w:pPr>
            <w:r>
              <w:t xml:space="preserve">Linalyl benzoate                          </w:t>
            </w:r>
          </w:p>
        </w:tc>
      </w:tr>
      <w:tr w:rsidR="00B86404">
        <w:trPr>
          <w:trHeight w:val="240"/>
        </w:trPr>
        <w:tc>
          <w:tcPr>
            <w:tcW w:w="840" w:type="dxa"/>
            <w:tcBorders>
              <w:top w:val="nil"/>
            </w:tcBorders>
          </w:tcPr>
          <w:p w:rsidR="00B86404" w:rsidRDefault="00B86404">
            <w:pPr>
              <w:pStyle w:val="ConsPlusNonformat"/>
              <w:jc w:val="both"/>
            </w:pPr>
            <w:r>
              <w:t xml:space="preserve"> 655 </w:t>
            </w:r>
          </w:p>
        </w:tc>
        <w:tc>
          <w:tcPr>
            <w:tcW w:w="1560" w:type="dxa"/>
            <w:tcBorders>
              <w:top w:val="nil"/>
            </w:tcBorders>
          </w:tcPr>
          <w:p w:rsidR="00B86404" w:rsidRDefault="00B86404">
            <w:pPr>
              <w:pStyle w:val="ConsPlusNonformat"/>
              <w:jc w:val="both"/>
            </w:pPr>
            <w:r>
              <w:t xml:space="preserve"> Ru09.772  </w:t>
            </w:r>
          </w:p>
        </w:tc>
        <w:tc>
          <w:tcPr>
            <w:tcW w:w="1680" w:type="dxa"/>
            <w:tcBorders>
              <w:top w:val="nil"/>
            </w:tcBorders>
          </w:tcPr>
          <w:p w:rsidR="00B86404" w:rsidRDefault="00B86404">
            <w:pPr>
              <w:pStyle w:val="ConsPlusNonformat"/>
              <w:jc w:val="both"/>
            </w:pPr>
            <w:r>
              <w:t xml:space="preserve">  7143-69-3 </w:t>
            </w:r>
          </w:p>
        </w:tc>
        <w:tc>
          <w:tcPr>
            <w:tcW w:w="5280" w:type="dxa"/>
            <w:tcBorders>
              <w:top w:val="nil"/>
            </w:tcBorders>
          </w:tcPr>
          <w:p w:rsidR="00B86404" w:rsidRDefault="00B86404">
            <w:pPr>
              <w:pStyle w:val="ConsPlusNonformat"/>
              <w:jc w:val="both"/>
            </w:pPr>
            <w:r>
              <w:t xml:space="preserve">Linalyl phenylacetate                     </w:t>
            </w:r>
          </w:p>
        </w:tc>
      </w:tr>
      <w:tr w:rsidR="00B86404">
        <w:trPr>
          <w:trHeight w:val="240"/>
        </w:trPr>
        <w:tc>
          <w:tcPr>
            <w:tcW w:w="840" w:type="dxa"/>
            <w:tcBorders>
              <w:top w:val="nil"/>
            </w:tcBorders>
          </w:tcPr>
          <w:p w:rsidR="00B86404" w:rsidRDefault="00B86404">
            <w:pPr>
              <w:pStyle w:val="ConsPlusNonformat"/>
              <w:jc w:val="both"/>
            </w:pPr>
            <w:r>
              <w:t xml:space="preserve"> 659 </w:t>
            </w:r>
          </w:p>
        </w:tc>
        <w:tc>
          <w:tcPr>
            <w:tcW w:w="1560" w:type="dxa"/>
            <w:tcBorders>
              <w:top w:val="nil"/>
            </w:tcBorders>
          </w:tcPr>
          <w:p w:rsidR="00B86404" w:rsidRDefault="00B86404">
            <w:pPr>
              <w:pStyle w:val="ConsPlusNonformat"/>
              <w:jc w:val="both"/>
            </w:pPr>
            <w:r>
              <w:t xml:space="preserve"> Ru05.058  </w:t>
            </w:r>
          </w:p>
        </w:tc>
        <w:tc>
          <w:tcPr>
            <w:tcW w:w="1680" w:type="dxa"/>
            <w:tcBorders>
              <w:top w:val="nil"/>
            </w:tcBorders>
          </w:tcPr>
          <w:p w:rsidR="00B86404" w:rsidRDefault="00B86404">
            <w:pPr>
              <w:pStyle w:val="ConsPlusNonformat"/>
              <w:jc w:val="both"/>
            </w:pPr>
            <w:r>
              <w:t xml:space="preserve">  557-48-2  </w:t>
            </w:r>
          </w:p>
        </w:tc>
        <w:tc>
          <w:tcPr>
            <w:tcW w:w="5280" w:type="dxa"/>
            <w:tcBorders>
              <w:top w:val="nil"/>
            </w:tcBorders>
          </w:tcPr>
          <w:p w:rsidR="00B86404" w:rsidRDefault="00B86404">
            <w:pPr>
              <w:pStyle w:val="ConsPlusNonformat"/>
              <w:jc w:val="both"/>
            </w:pPr>
            <w:r>
              <w:t xml:space="preserve">Nona-2(trans),6(cis)-dienal               </w:t>
            </w:r>
          </w:p>
        </w:tc>
      </w:tr>
      <w:tr w:rsidR="00B86404">
        <w:trPr>
          <w:trHeight w:val="240"/>
        </w:trPr>
        <w:tc>
          <w:tcPr>
            <w:tcW w:w="840" w:type="dxa"/>
            <w:tcBorders>
              <w:top w:val="nil"/>
            </w:tcBorders>
          </w:tcPr>
          <w:p w:rsidR="00B86404" w:rsidRDefault="00B86404">
            <w:pPr>
              <w:pStyle w:val="ConsPlusNonformat"/>
              <w:jc w:val="both"/>
            </w:pPr>
            <w:r>
              <w:t xml:space="preserve"> 660 </w:t>
            </w:r>
          </w:p>
        </w:tc>
        <w:tc>
          <w:tcPr>
            <w:tcW w:w="1560" w:type="dxa"/>
            <w:tcBorders>
              <w:top w:val="nil"/>
            </w:tcBorders>
          </w:tcPr>
          <w:p w:rsidR="00B86404" w:rsidRDefault="00B86404">
            <w:pPr>
              <w:pStyle w:val="ConsPlusNonformat"/>
              <w:jc w:val="both"/>
            </w:pPr>
            <w:r>
              <w:t xml:space="preserve"> Ru06.025  </w:t>
            </w:r>
          </w:p>
        </w:tc>
        <w:tc>
          <w:tcPr>
            <w:tcW w:w="1680" w:type="dxa"/>
            <w:tcBorders>
              <w:top w:val="nil"/>
            </w:tcBorders>
          </w:tcPr>
          <w:p w:rsidR="00B86404" w:rsidRDefault="00B86404">
            <w:pPr>
              <w:pStyle w:val="ConsPlusNonformat"/>
              <w:jc w:val="both"/>
            </w:pPr>
            <w:r>
              <w:t xml:space="preserve"> 67674-36-6 </w:t>
            </w:r>
          </w:p>
        </w:tc>
        <w:tc>
          <w:tcPr>
            <w:tcW w:w="5280" w:type="dxa"/>
            <w:tcBorders>
              <w:top w:val="nil"/>
            </w:tcBorders>
          </w:tcPr>
          <w:p w:rsidR="00B86404" w:rsidRDefault="00B86404">
            <w:pPr>
              <w:pStyle w:val="ConsPlusNonformat"/>
              <w:jc w:val="both"/>
            </w:pPr>
            <w:r>
              <w:t xml:space="preserve">Diethoxynona-2,6-diene                    </w:t>
            </w:r>
          </w:p>
        </w:tc>
      </w:tr>
      <w:tr w:rsidR="00B86404">
        <w:trPr>
          <w:trHeight w:val="240"/>
        </w:trPr>
        <w:tc>
          <w:tcPr>
            <w:tcW w:w="840" w:type="dxa"/>
            <w:tcBorders>
              <w:top w:val="nil"/>
            </w:tcBorders>
          </w:tcPr>
          <w:p w:rsidR="00B86404" w:rsidRDefault="00B86404">
            <w:pPr>
              <w:pStyle w:val="ConsPlusNonformat"/>
              <w:jc w:val="both"/>
            </w:pPr>
            <w:r>
              <w:t xml:space="preserve"> 661 </w:t>
            </w:r>
          </w:p>
        </w:tc>
        <w:tc>
          <w:tcPr>
            <w:tcW w:w="1560" w:type="dxa"/>
            <w:tcBorders>
              <w:top w:val="nil"/>
            </w:tcBorders>
          </w:tcPr>
          <w:p w:rsidR="00B86404" w:rsidRDefault="00B86404">
            <w:pPr>
              <w:pStyle w:val="ConsPlusNonformat"/>
              <w:jc w:val="both"/>
            </w:pPr>
            <w:r>
              <w:t xml:space="preserve"> Ru05.059  </w:t>
            </w:r>
          </w:p>
        </w:tc>
        <w:tc>
          <w:tcPr>
            <w:tcW w:w="1680" w:type="dxa"/>
            <w:tcBorders>
              <w:top w:val="nil"/>
            </w:tcBorders>
          </w:tcPr>
          <w:p w:rsidR="00B86404" w:rsidRDefault="00B86404">
            <w:pPr>
              <w:pStyle w:val="ConsPlusNonformat"/>
              <w:jc w:val="both"/>
            </w:pPr>
            <w:r>
              <w:t xml:space="preserve">  2277-19-2 </w:t>
            </w:r>
          </w:p>
        </w:tc>
        <w:tc>
          <w:tcPr>
            <w:tcW w:w="5280" w:type="dxa"/>
            <w:tcBorders>
              <w:top w:val="nil"/>
            </w:tcBorders>
          </w:tcPr>
          <w:p w:rsidR="00B86404" w:rsidRDefault="00B86404">
            <w:pPr>
              <w:pStyle w:val="ConsPlusNonformat"/>
              <w:jc w:val="both"/>
            </w:pPr>
            <w:r>
              <w:t xml:space="preserve">Non-6(cis)-enal                           </w:t>
            </w:r>
          </w:p>
        </w:tc>
      </w:tr>
      <w:tr w:rsidR="00B86404">
        <w:trPr>
          <w:trHeight w:val="240"/>
        </w:trPr>
        <w:tc>
          <w:tcPr>
            <w:tcW w:w="840" w:type="dxa"/>
            <w:tcBorders>
              <w:top w:val="nil"/>
            </w:tcBorders>
          </w:tcPr>
          <w:p w:rsidR="00B86404" w:rsidRDefault="00B86404">
            <w:pPr>
              <w:pStyle w:val="ConsPlusNonformat"/>
              <w:jc w:val="both"/>
            </w:pPr>
            <w:r>
              <w:t xml:space="preserve"> 663 </w:t>
            </w:r>
          </w:p>
        </w:tc>
        <w:tc>
          <w:tcPr>
            <w:tcW w:w="1560" w:type="dxa"/>
            <w:tcBorders>
              <w:top w:val="nil"/>
            </w:tcBorders>
          </w:tcPr>
          <w:p w:rsidR="00B86404" w:rsidRDefault="00B86404">
            <w:pPr>
              <w:pStyle w:val="ConsPlusNonformat"/>
              <w:jc w:val="both"/>
            </w:pPr>
            <w:r>
              <w:t xml:space="preserve"> Ru05.060  </w:t>
            </w:r>
          </w:p>
        </w:tc>
        <w:tc>
          <w:tcPr>
            <w:tcW w:w="1680" w:type="dxa"/>
            <w:tcBorders>
              <w:top w:val="nil"/>
            </w:tcBorders>
          </w:tcPr>
          <w:p w:rsidR="00B86404" w:rsidRDefault="00B86404">
            <w:pPr>
              <w:pStyle w:val="ConsPlusNonformat"/>
              <w:jc w:val="both"/>
            </w:pPr>
            <w:r>
              <w:t xml:space="preserve">  2363-89-5 </w:t>
            </w:r>
          </w:p>
        </w:tc>
        <w:tc>
          <w:tcPr>
            <w:tcW w:w="5280" w:type="dxa"/>
            <w:tcBorders>
              <w:top w:val="nil"/>
            </w:tcBorders>
          </w:tcPr>
          <w:p w:rsidR="00B86404" w:rsidRDefault="00B86404">
            <w:pPr>
              <w:pStyle w:val="ConsPlusNonformat"/>
              <w:jc w:val="both"/>
            </w:pPr>
            <w:r>
              <w:t xml:space="preserve">Oct-2-enal                                </w:t>
            </w:r>
          </w:p>
        </w:tc>
      </w:tr>
      <w:tr w:rsidR="00B86404">
        <w:trPr>
          <w:trHeight w:val="240"/>
        </w:trPr>
        <w:tc>
          <w:tcPr>
            <w:tcW w:w="840" w:type="dxa"/>
            <w:tcBorders>
              <w:top w:val="nil"/>
            </w:tcBorders>
          </w:tcPr>
          <w:p w:rsidR="00B86404" w:rsidRDefault="00B86404">
            <w:pPr>
              <w:pStyle w:val="ConsPlusNonformat"/>
              <w:jc w:val="both"/>
            </w:pPr>
            <w:r>
              <w:t xml:space="preserve"> 663 </w:t>
            </w:r>
          </w:p>
        </w:tc>
        <w:tc>
          <w:tcPr>
            <w:tcW w:w="1560" w:type="dxa"/>
            <w:tcBorders>
              <w:top w:val="nil"/>
            </w:tcBorders>
          </w:tcPr>
          <w:p w:rsidR="00B86404" w:rsidRDefault="00B86404">
            <w:pPr>
              <w:pStyle w:val="ConsPlusNonformat"/>
              <w:jc w:val="both"/>
            </w:pPr>
            <w:r>
              <w:t xml:space="preserve"> Ru05.190  </w:t>
            </w:r>
          </w:p>
        </w:tc>
        <w:tc>
          <w:tcPr>
            <w:tcW w:w="1680" w:type="dxa"/>
            <w:tcBorders>
              <w:top w:val="nil"/>
            </w:tcBorders>
          </w:tcPr>
          <w:p w:rsidR="00B86404" w:rsidRDefault="00B86404">
            <w:pPr>
              <w:pStyle w:val="ConsPlusNonformat"/>
              <w:jc w:val="both"/>
            </w:pPr>
            <w:r>
              <w:t xml:space="preserve">  2548-87-0 </w:t>
            </w:r>
          </w:p>
        </w:tc>
        <w:tc>
          <w:tcPr>
            <w:tcW w:w="5280" w:type="dxa"/>
            <w:tcBorders>
              <w:top w:val="nil"/>
            </w:tcBorders>
          </w:tcPr>
          <w:p w:rsidR="00B86404" w:rsidRDefault="00B86404">
            <w:pPr>
              <w:pStyle w:val="ConsPlusNonformat"/>
              <w:jc w:val="both"/>
            </w:pPr>
            <w:r>
              <w:t xml:space="preserve">Octenal                                   </w:t>
            </w:r>
          </w:p>
        </w:tc>
      </w:tr>
      <w:tr w:rsidR="00B86404">
        <w:trPr>
          <w:trHeight w:val="240"/>
        </w:trPr>
        <w:tc>
          <w:tcPr>
            <w:tcW w:w="840" w:type="dxa"/>
            <w:tcBorders>
              <w:top w:val="nil"/>
            </w:tcBorders>
          </w:tcPr>
          <w:p w:rsidR="00B86404" w:rsidRDefault="00B86404">
            <w:pPr>
              <w:pStyle w:val="ConsPlusNonformat"/>
              <w:jc w:val="both"/>
            </w:pPr>
            <w:r>
              <w:t xml:space="preserve"> 664 </w:t>
            </w:r>
          </w:p>
        </w:tc>
        <w:tc>
          <w:tcPr>
            <w:tcW w:w="1560" w:type="dxa"/>
            <w:tcBorders>
              <w:top w:val="nil"/>
            </w:tcBorders>
          </w:tcPr>
          <w:p w:rsidR="00B86404" w:rsidRDefault="00B86404">
            <w:pPr>
              <w:pStyle w:val="ConsPlusNonformat"/>
              <w:jc w:val="both"/>
            </w:pPr>
            <w:r>
              <w:t xml:space="preserve"> Ru05.061  </w:t>
            </w:r>
          </w:p>
        </w:tc>
        <w:tc>
          <w:tcPr>
            <w:tcW w:w="1680" w:type="dxa"/>
            <w:tcBorders>
              <w:top w:val="nil"/>
            </w:tcBorders>
          </w:tcPr>
          <w:p w:rsidR="00B86404" w:rsidRDefault="00B86404">
            <w:pPr>
              <w:pStyle w:val="ConsPlusNonformat"/>
              <w:jc w:val="both"/>
            </w:pPr>
            <w:r>
              <w:t xml:space="preserve"> 63826-25-5 </w:t>
            </w:r>
          </w:p>
        </w:tc>
        <w:tc>
          <w:tcPr>
            <w:tcW w:w="5280" w:type="dxa"/>
            <w:tcBorders>
              <w:top w:val="nil"/>
            </w:tcBorders>
          </w:tcPr>
          <w:p w:rsidR="00B86404" w:rsidRDefault="00B86404">
            <w:pPr>
              <w:pStyle w:val="ConsPlusNonformat"/>
              <w:jc w:val="both"/>
            </w:pPr>
            <w:r>
              <w:t xml:space="preserve">Oct-6-enal                                </w:t>
            </w:r>
          </w:p>
        </w:tc>
      </w:tr>
      <w:tr w:rsidR="00B86404">
        <w:trPr>
          <w:trHeight w:val="240"/>
        </w:trPr>
        <w:tc>
          <w:tcPr>
            <w:tcW w:w="840" w:type="dxa"/>
            <w:tcBorders>
              <w:top w:val="nil"/>
            </w:tcBorders>
          </w:tcPr>
          <w:p w:rsidR="00B86404" w:rsidRDefault="00B86404">
            <w:pPr>
              <w:pStyle w:val="ConsPlusNonformat"/>
              <w:jc w:val="both"/>
            </w:pPr>
            <w:r>
              <w:t xml:space="preserve"> 665 </w:t>
            </w:r>
          </w:p>
        </w:tc>
        <w:tc>
          <w:tcPr>
            <w:tcW w:w="1560" w:type="dxa"/>
            <w:tcBorders>
              <w:top w:val="nil"/>
            </w:tcBorders>
          </w:tcPr>
          <w:p w:rsidR="00B86404" w:rsidRDefault="00B86404">
            <w:pPr>
              <w:pStyle w:val="ConsPlusNonformat"/>
              <w:jc w:val="both"/>
            </w:pPr>
            <w:r>
              <w:t xml:space="preserve"> Ru02.050  </w:t>
            </w:r>
          </w:p>
        </w:tc>
        <w:tc>
          <w:tcPr>
            <w:tcW w:w="1680" w:type="dxa"/>
            <w:tcBorders>
              <w:top w:val="nil"/>
            </w:tcBorders>
          </w:tcPr>
          <w:p w:rsidR="00B86404" w:rsidRDefault="00B86404">
            <w:pPr>
              <w:pStyle w:val="ConsPlusNonformat"/>
              <w:jc w:val="both"/>
            </w:pPr>
            <w:r>
              <w:t xml:space="preserve"> 20273-24-9 </w:t>
            </w:r>
          </w:p>
        </w:tc>
        <w:tc>
          <w:tcPr>
            <w:tcW w:w="5280" w:type="dxa"/>
            <w:tcBorders>
              <w:top w:val="nil"/>
            </w:tcBorders>
          </w:tcPr>
          <w:p w:rsidR="00B86404" w:rsidRDefault="00B86404">
            <w:pPr>
              <w:pStyle w:val="ConsPlusNonformat"/>
              <w:jc w:val="both"/>
            </w:pPr>
            <w:r>
              <w:t xml:space="preserve">Pent-2-en-1-ol                            </w:t>
            </w:r>
          </w:p>
        </w:tc>
      </w:tr>
      <w:tr w:rsidR="00B86404">
        <w:trPr>
          <w:trHeight w:val="240"/>
        </w:trPr>
        <w:tc>
          <w:tcPr>
            <w:tcW w:w="840" w:type="dxa"/>
            <w:tcBorders>
              <w:top w:val="nil"/>
            </w:tcBorders>
          </w:tcPr>
          <w:p w:rsidR="00B86404" w:rsidRDefault="00B86404">
            <w:pPr>
              <w:pStyle w:val="ConsPlusNonformat"/>
              <w:jc w:val="both"/>
            </w:pPr>
            <w:r>
              <w:t xml:space="preserve"> 666 </w:t>
            </w:r>
          </w:p>
        </w:tc>
        <w:tc>
          <w:tcPr>
            <w:tcW w:w="1560" w:type="dxa"/>
            <w:tcBorders>
              <w:top w:val="nil"/>
            </w:tcBorders>
          </w:tcPr>
          <w:p w:rsidR="00B86404" w:rsidRDefault="00B86404">
            <w:pPr>
              <w:pStyle w:val="ConsPlusNonformat"/>
              <w:jc w:val="both"/>
            </w:pPr>
            <w:r>
              <w:t xml:space="preserve"> Ru07.044  </w:t>
            </w:r>
          </w:p>
        </w:tc>
        <w:tc>
          <w:tcPr>
            <w:tcW w:w="1680" w:type="dxa"/>
            <w:tcBorders>
              <w:top w:val="nil"/>
            </w:tcBorders>
          </w:tcPr>
          <w:p w:rsidR="00B86404" w:rsidRDefault="00B86404">
            <w:pPr>
              <w:pStyle w:val="ConsPlusNonformat"/>
              <w:jc w:val="both"/>
            </w:pPr>
            <w:r>
              <w:t xml:space="preserve">  625-33-2  </w:t>
            </w:r>
          </w:p>
        </w:tc>
        <w:tc>
          <w:tcPr>
            <w:tcW w:w="5280" w:type="dxa"/>
            <w:tcBorders>
              <w:top w:val="nil"/>
            </w:tcBorders>
          </w:tcPr>
          <w:p w:rsidR="00B86404" w:rsidRDefault="00B86404">
            <w:pPr>
              <w:pStyle w:val="ConsPlusNonformat"/>
              <w:jc w:val="both"/>
            </w:pPr>
            <w:r>
              <w:t xml:space="preserve">Pent-3-en-2-one                           </w:t>
            </w:r>
          </w:p>
        </w:tc>
      </w:tr>
      <w:tr w:rsidR="00B86404">
        <w:trPr>
          <w:trHeight w:val="240"/>
        </w:trPr>
        <w:tc>
          <w:tcPr>
            <w:tcW w:w="840" w:type="dxa"/>
            <w:tcBorders>
              <w:top w:val="nil"/>
            </w:tcBorders>
          </w:tcPr>
          <w:p w:rsidR="00B86404" w:rsidRDefault="00B86404">
            <w:pPr>
              <w:pStyle w:val="ConsPlusNonformat"/>
              <w:jc w:val="both"/>
            </w:pPr>
            <w:r>
              <w:t xml:space="preserve"> 667 </w:t>
            </w:r>
          </w:p>
        </w:tc>
        <w:tc>
          <w:tcPr>
            <w:tcW w:w="1560" w:type="dxa"/>
            <w:tcBorders>
              <w:top w:val="nil"/>
            </w:tcBorders>
          </w:tcPr>
          <w:p w:rsidR="00B86404" w:rsidRDefault="00B86404">
            <w:pPr>
              <w:pStyle w:val="ConsPlusNonformat"/>
              <w:jc w:val="both"/>
            </w:pPr>
            <w:r>
              <w:t xml:space="preserve"> Ru09.774  </w:t>
            </w:r>
          </w:p>
        </w:tc>
        <w:tc>
          <w:tcPr>
            <w:tcW w:w="1680" w:type="dxa"/>
            <w:tcBorders>
              <w:top w:val="nil"/>
            </w:tcBorders>
          </w:tcPr>
          <w:p w:rsidR="00B86404" w:rsidRDefault="00B86404">
            <w:pPr>
              <w:pStyle w:val="ConsPlusNonformat"/>
              <w:jc w:val="both"/>
            </w:pPr>
            <w:r>
              <w:t xml:space="preserve">   94-47-3  </w:t>
            </w:r>
          </w:p>
        </w:tc>
        <w:tc>
          <w:tcPr>
            <w:tcW w:w="5280" w:type="dxa"/>
            <w:tcBorders>
              <w:top w:val="nil"/>
            </w:tcBorders>
          </w:tcPr>
          <w:p w:rsidR="00B86404" w:rsidRDefault="00B86404">
            <w:pPr>
              <w:pStyle w:val="ConsPlusNonformat"/>
              <w:jc w:val="both"/>
            </w:pPr>
            <w:r>
              <w:t xml:space="preserve">Phenethyl benzoate                        </w:t>
            </w:r>
          </w:p>
        </w:tc>
      </w:tr>
      <w:tr w:rsidR="00B86404">
        <w:trPr>
          <w:trHeight w:val="240"/>
        </w:trPr>
        <w:tc>
          <w:tcPr>
            <w:tcW w:w="840" w:type="dxa"/>
            <w:tcBorders>
              <w:top w:val="nil"/>
            </w:tcBorders>
          </w:tcPr>
          <w:p w:rsidR="00B86404" w:rsidRDefault="00B86404">
            <w:pPr>
              <w:pStyle w:val="ConsPlusNonformat"/>
              <w:jc w:val="both"/>
            </w:pPr>
            <w:r>
              <w:t xml:space="preserve"> 669 </w:t>
            </w:r>
          </w:p>
        </w:tc>
        <w:tc>
          <w:tcPr>
            <w:tcW w:w="1560" w:type="dxa"/>
            <w:tcBorders>
              <w:top w:val="nil"/>
            </w:tcBorders>
          </w:tcPr>
          <w:p w:rsidR="00B86404" w:rsidRDefault="00B86404">
            <w:pPr>
              <w:pStyle w:val="ConsPlusNonformat"/>
              <w:jc w:val="both"/>
            </w:pPr>
            <w:r>
              <w:t xml:space="preserve"> Ru06.027  </w:t>
            </w:r>
          </w:p>
        </w:tc>
        <w:tc>
          <w:tcPr>
            <w:tcW w:w="1680" w:type="dxa"/>
            <w:tcBorders>
              <w:top w:val="nil"/>
            </w:tcBorders>
          </w:tcPr>
          <w:p w:rsidR="00B86404" w:rsidRDefault="00B86404">
            <w:pPr>
              <w:pStyle w:val="ConsPlusNonformat"/>
              <w:jc w:val="both"/>
            </w:pPr>
            <w:r>
              <w:t xml:space="preserve">  5468-06-4 </w:t>
            </w:r>
          </w:p>
        </w:tc>
        <w:tc>
          <w:tcPr>
            <w:tcW w:w="5280" w:type="dxa"/>
            <w:tcBorders>
              <w:top w:val="nil"/>
            </w:tcBorders>
          </w:tcPr>
          <w:p w:rsidR="00B86404" w:rsidRDefault="00B86404">
            <w:pPr>
              <w:pStyle w:val="ConsPlusNonformat"/>
              <w:jc w:val="both"/>
            </w:pPr>
            <w:r>
              <w:t xml:space="preserve">Dimethyl-2-benzyl-1,3-dioxolan            </w:t>
            </w:r>
          </w:p>
        </w:tc>
      </w:tr>
      <w:tr w:rsidR="00B86404">
        <w:trPr>
          <w:trHeight w:val="240"/>
        </w:trPr>
        <w:tc>
          <w:tcPr>
            <w:tcW w:w="840" w:type="dxa"/>
            <w:tcBorders>
              <w:top w:val="nil"/>
            </w:tcBorders>
          </w:tcPr>
          <w:p w:rsidR="00B86404" w:rsidRDefault="00B86404">
            <w:pPr>
              <w:pStyle w:val="ConsPlusNonformat"/>
              <w:jc w:val="both"/>
            </w:pPr>
            <w:r>
              <w:t xml:space="preserve"> 670 </w:t>
            </w:r>
          </w:p>
        </w:tc>
        <w:tc>
          <w:tcPr>
            <w:tcW w:w="1560" w:type="dxa"/>
            <w:tcBorders>
              <w:top w:val="nil"/>
            </w:tcBorders>
          </w:tcPr>
          <w:p w:rsidR="00B86404" w:rsidRDefault="00B86404">
            <w:pPr>
              <w:pStyle w:val="ConsPlusNonformat"/>
              <w:jc w:val="both"/>
            </w:pPr>
            <w:r>
              <w:t xml:space="preserve"> Ru05.062  </w:t>
            </w:r>
          </w:p>
        </w:tc>
        <w:tc>
          <w:tcPr>
            <w:tcW w:w="1680" w:type="dxa"/>
            <w:tcBorders>
              <w:top w:val="nil"/>
            </w:tcBorders>
          </w:tcPr>
          <w:p w:rsidR="00B86404" w:rsidRDefault="00B86404">
            <w:pPr>
              <w:pStyle w:val="ConsPlusNonformat"/>
              <w:jc w:val="both"/>
            </w:pPr>
            <w:r>
              <w:t xml:space="preserve">  4411-89-6 </w:t>
            </w:r>
          </w:p>
        </w:tc>
        <w:tc>
          <w:tcPr>
            <w:tcW w:w="5280" w:type="dxa"/>
            <w:tcBorders>
              <w:top w:val="nil"/>
            </w:tcBorders>
          </w:tcPr>
          <w:p w:rsidR="00B86404" w:rsidRDefault="00B86404">
            <w:pPr>
              <w:pStyle w:val="ConsPlusNonformat"/>
              <w:jc w:val="both"/>
            </w:pPr>
            <w:r>
              <w:t xml:space="preserve">Phenylcrotonaldehyde                      </w:t>
            </w:r>
          </w:p>
        </w:tc>
      </w:tr>
      <w:tr w:rsidR="00B86404">
        <w:trPr>
          <w:trHeight w:val="240"/>
        </w:trPr>
        <w:tc>
          <w:tcPr>
            <w:tcW w:w="840" w:type="dxa"/>
            <w:tcBorders>
              <w:top w:val="nil"/>
            </w:tcBorders>
          </w:tcPr>
          <w:p w:rsidR="00B86404" w:rsidRDefault="00B86404">
            <w:pPr>
              <w:pStyle w:val="ConsPlusNonformat"/>
              <w:jc w:val="both"/>
            </w:pPr>
            <w:r>
              <w:t xml:space="preserve"> 671 </w:t>
            </w:r>
          </w:p>
        </w:tc>
        <w:tc>
          <w:tcPr>
            <w:tcW w:w="1560" w:type="dxa"/>
            <w:tcBorders>
              <w:top w:val="nil"/>
            </w:tcBorders>
          </w:tcPr>
          <w:p w:rsidR="00B86404" w:rsidRDefault="00B86404">
            <w:pPr>
              <w:pStyle w:val="ConsPlusNonformat"/>
              <w:jc w:val="both"/>
            </w:pPr>
            <w:r>
              <w:t xml:space="preserve"> Ru09.200  </w:t>
            </w:r>
          </w:p>
        </w:tc>
        <w:tc>
          <w:tcPr>
            <w:tcW w:w="1680" w:type="dxa"/>
            <w:tcBorders>
              <w:top w:val="nil"/>
            </w:tcBorders>
          </w:tcPr>
          <w:p w:rsidR="00B86404" w:rsidRDefault="00B86404">
            <w:pPr>
              <w:pStyle w:val="ConsPlusNonformat"/>
              <w:jc w:val="both"/>
            </w:pPr>
            <w:r>
              <w:t xml:space="preserve"> 10415-88-0 </w:t>
            </w:r>
          </w:p>
        </w:tc>
        <w:tc>
          <w:tcPr>
            <w:tcW w:w="5280" w:type="dxa"/>
            <w:tcBorders>
              <w:top w:val="nil"/>
            </w:tcBorders>
          </w:tcPr>
          <w:p w:rsidR="00B86404" w:rsidRDefault="00B86404">
            <w:pPr>
              <w:pStyle w:val="ConsPlusNonformat"/>
              <w:jc w:val="both"/>
            </w:pPr>
            <w:r>
              <w:t xml:space="preserve">Methyl-3-phenylpropyl acetate             </w:t>
            </w:r>
          </w:p>
        </w:tc>
      </w:tr>
      <w:tr w:rsidR="00B86404">
        <w:trPr>
          <w:trHeight w:val="240"/>
        </w:trPr>
        <w:tc>
          <w:tcPr>
            <w:tcW w:w="840" w:type="dxa"/>
            <w:tcBorders>
              <w:top w:val="nil"/>
            </w:tcBorders>
          </w:tcPr>
          <w:p w:rsidR="00B86404" w:rsidRDefault="00B86404">
            <w:pPr>
              <w:pStyle w:val="ConsPlusNonformat"/>
              <w:jc w:val="both"/>
            </w:pPr>
            <w:r>
              <w:lastRenderedPageBreak/>
              <w:t xml:space="preserve"> 672 </w:t>
            </w:r>
          </w:p>
        </w:tc>
        <w:tc>
          <w:tcPr>
            <w:tcW w:w="1560" w:type="dxa"/>
            <w:tcBorders>
              <w:top w:val="nil"/>
            </w:tcBorders>
          </w:tcPr>
          <w:p w:rsidR="00B86404" w:rsidRDefault="00B86404">
            <w:pPr>
              <w:pStyle w:val="ConsPlusNonformat"/>
              <w:jc w:val="both"/>
            </w:pPr>
            <w:r>
              <w:t xml:space="preserve"> Ru08.038  </w:t>
            </w:r>
          </w:p>
        </w:tc>
        <w:tc>
          <w:tcPr>
            <w:tcW w:w="1680" w:type="dxa"/>
            <w:tcBorders>
              <w:top w:val="nil"/>
            </w:tcBorders>
          </w:tcPr>
          <w:p w:rsidR="00B86404" w:rsidRDefault="00B86404">
            <w:pPr>
              <w:pStyle w:val="ConsPlusNonformat"/>
              <w:jc w:val="both"/>
            </w:pPr>
            <w:r>
              <w:t xml:space="preserve">  103-82-2  </w:t>
            </w:r>
          </w:p>
        </w:tc>
        <w:tc>
          <w:tcPr>
            <w:tcW w:w="5280" w:type="dxa"/>
            <w:tcBorders>
              <w:top w:val="nil"/>
            </w:tcBorders>
          </w:tcPr>
          <w:p w:rsidR="00B86404" w:rsidRDefault="00B86404">
            <w:pPr>
              <w:pStyle w:val="ConsPlusNonformat"/>
              <w:jc w:val="both"/>
            </w:pPr>
            <w:r>
              <w:t xml:space="preserve">Phenylacetic acid                         </w:t>
            </w:r>
          </w:p>
        </w:tc>
      </w:tr>
      <w:tr w:rsidR="00B86404">
        <w:trPr>
          <w:trHeight w:val="240"/>
        </w:trPr>
        <w:tc>
          <w:tcPr>
            <w:tcW w:w="840" w:type="dxa"/>
            <w:tcBorders>
              <w:top w:val="nil"/>
            </w:tcBorders>
          </w:tcPr>
          <w:p w:rsidR="00B86404" w:rsidRDefault="00B86404">
            <w:pPr>
              <w:pStyle w:val="ConsPlusNonformat"/>
              <w:jc w:val="both"/>
            </w:pPr>
            <w:r>
              <w:t xml:space="preserve"> 673 </w:t>
            </w:r>
          </w:p>
        </w:tc>
        <w:tc>
          <w:tcPr>
            <w:tcW w:w="1560" w:type="dxa"/>
            <w:tcBorders>
              <w:top w:val="nil"/>
            </w:tcBorders>
          </w:tcPr>
          <w:p w:rsidR="00B86404" w:rsidRDefault="00B86404">
            <w:pPr>
              <w:pStyle w:val="ConsPlusNonformat"/>
              <w:jc w:val="both"/>
            </w:pPr>
            <w:r>
              <w:t xml:space="preserve"> Ru09.201  </w:t>
            </w:r>
          </w:p>
        </w:tc>
        <w:tc>
          <w:tcPr>
            <w:tcW w:w="1680" w:type="dxa"/>
            <w:tcBorders>
              <w:top w:val="nil"/>
            </w:tcBorders>
          </w:tcPr>
          <w:p w:rsidR="00B86404" w:rsidRDefault="00B86404">
            <w:pPr>
              <w:pStyle w:val="ConsPlusNonformat"/>
              <w:jc w:val="both"/>
            </w:pPr>
            <w:r>
              <w:t xml:space="preserve">  7460-74-4 </w:t>
            </w:r>
          </w:p>
        </w:tc>
        <w:tc>
          <w:tcPr>
            <w:tcW w:w="5280" w:type="dxa"/>
            <w:tcBorders>
              <w:top w:val="nil"/>
            </w:tcBorders>
          </w:tcPr>
          <w:p w:rsidR="00B86404" w:rsidRDefault="00B86404">
            <w:pPr>
              <w:pStyle w:val="ConsPlusNonformat"/>
              <w:jc w:val="both"/>
            </w:pPr>
            <w:r>
              <w:t xml:space="preserve">Phenethyl valerate                        </w:t>
            </w:r>
          </w:p>
        </w:tc>
      </w:tr>
      <w:tr w:rsidR="00B86404">
        <w:trPr>
          <w:trHeight w:val="240"/>
        </w:trPr>
        <w:tc>
          <w:tcPr>
            <w:tcW w:w="840" w:type="dxa"/>
            <w:tcBorders>
              <w:top w:val="nil"/>
            </w:tcBorders>
          </w:tcPr>
          <w:p w:rsidR="00B86404" w:rsidRDefault="00B86404">
            <w:pPr>
              <w:pStyle w:val="ConsPlusNonformat"/>
              <w:jc w:val="both"/>
            </w:pPr>
            <w:r>
              <w:t xml:space="preserve"> 674 </w:t>
            </w:r>
          </w:p>
        </w:tc>
        <w:tc>
          <w:tcPr>
            <w:tcW w:w="1560" w:type="dxa"/>
            <w:tcBorders>
              <w:top w:val="nil"/>
            </w:tcBorders>
          </w:tcPr>
          <w:p w:rsidR="00B86404" w:rsidRDefault="00B86404">
            <w:pPr>
              <w:pStyle w:val="ConsPlusNonformat"/>
              <w:jc w:val="both"/>
            </w:pPr>
            <w:r>
              <w:t xml:space="preserve"> Ru02.051  </w:t>
            </w:r>
          </w:p>
        </w:tc>
        <w:tc>
          <w:tcPr>
            <w:tcW w:w="1680" w:type="dxa"/>
            <w:tcBorders>
              <w:top w:val="nil"/>
            </w:tcBorders>
          </w:tcPr>
          <w:p w:rsidR="00B86404" w:rsidRDefault="00B86404">
            <w:pPr>
              <w:pStyle w:val="ConsPlusNonformat"/>
              <w:jc w:val="both"/>
            </w:pPr>
            <w:r>
              <w:t xml:space="preserve"> 10521-91-2 </w:t>
            </w:r>
          </w:p>
        </w:tc>
        <w:tc>
          <w:tcPr>
            <w:tcW w:w="5280" w:type="dxa"/>
            <w:tcBorders>
              <w:top w:val="nil"/>
            </w:tcBorders>
          </w:tcPr>
          <w:p w:rsidR="00B86404" w:rsidRDefault="00B86404">
            <w:pPr>
              <w:pStyle w:val="ConsPlusNonformat"/>
              <w:jc w:val="both"/>
            </w:pPr>
            <w:r>
              <w:t xml:space="preserve">Phenylpentan-1-ol                         </w:t>
            </w:r>
          </w:p>
        </w:tc>
      </w:tr>
      <w:tr w:rsidR="00B86404">
        <w:trPr>
          <w:trHeight w:val="240"/>
        </w:trPr>
        <w:tc>
          <w:tcPr>
            <w:tcW w:w="840" w:type="dxa"/>
            <w:tcBorders>
              <w:top w:val="nil"/>
            </w:tcBorders>
          </w:tcPr>
          <w:p w:rsidR="00B86404" w:rsidRDefault="00B86404">
            <w:pPr>
              <w:pStyle w:val="ConsPlusNonformat"/>
              <w:jc w:val="both"/>
            </w:pPr>
            <w:r>
              <w:t xml:space="preserve"> 675 </w:t>
            </w:r>
          </w:p>
        </w:tc>
        <w:tc>
          <w:tcPr>
            <w:tcW w:w="1560" w:type="dxa"/>
            <w:tcBorders>
              <w:top w:val="nil"/>
            </w:tcBorders>
          </w:tcPr>
          <w:p w:rsidR="00B86404" w:rsidRDefault="00B86404">
            <w:pPr>
              <w:pStyle w:val="ConsPlusNonformat"/>
              <w:jc w:val="both"/>
            </w:pPr>
            <w:r>
              <w:t xml:space="preserve"> Ru14.010  </w:t>
            </w:r>
          </w:p>
        </w:tc>
        <w:tc>
          <w:tcPr>
            <w:tcW w:w="1680" w:type="dxa"/>
            <w:tcBorders>
              <w:top w:val="nil"/>
            </w:tcBorders>
          </w:tcPr>
          <w:p w:rsidR="00B86404" w:rsidRDefault="00B86404">
            <w:pPr>
              <w:pStyle w:val="ConsPlusNonformat"/>
              <w:jc w:val="both"/>
            </w:pPr>
            <w:r>
              <w:t xml:space="preserve">  110-89-4  </w:t>
            </w:r>
          </w:p>
        </w:tc>
        <w:tc>
          <w:tcPr>
            <w:tcW w:w="5280" w:type="dxa"/>
            <w:tcBorders>
              <w:top w:val="nil"/>
            </w:tcBorders>
          </w:tcPr>
          <w:p w:rsidR="00B86404" w:rsidRDefault="00B86404">
            <w:pPr>
              <w:pStyle w:val="ConsPlusNonformat"/>
              <w:jc w:val="both"/>
            </w:pPr>
            <w:r>
              <w:t xml:space="preserve">Piperidine                                </w:t>
            </w:r>
          </w:p>
        </w:tc>
      </w:tr>
      <w:tr w:rsidR="00B86404">
        <w:trPr>
          <w:trHeight w:val="240"/>
        </w:trPr>
        <w:tc>
          <w:tcPr>
            <w:tcW w:w="840" w:type="dxa"/>
            <w:tcBorders>
              <w:top w:val="nil"/>
            </w:tcBorders>
          </w:tcPr>
          <w:p w:rsidR="00B86404" w:rsidRDefault="00B86404">
            <w:pPr>
              <w:pStyle w:val="ConsPlusNonformat"/>
              <w:jc w:val="both"/>
            </w:pPr>
            <w:r>
              <w:t xml:space="preserve"> 677 </w:t>
            </w:r>
          </w:p>
        </w:tc>
        <w:tc>
          <w:tcPr>
            <w:tcW w:w="1560" w:type="dxa"/>
            <w:tcBorders>
              <w:top w:val="nil"/>
            </w:tcBorders>
          </w:tcPr>
          <w:p w:rsidR="00B86404" w:rsidRDefault="00B86404">
            <w:pPr>
              <w:pStyle w:val="ConsPlusNonformat"/>
              <w:jc w:val="both"/>
            </w:pPr>
            <w:r>
              <w:t xml:space="preserve"> Ru09.776  </w:t>
            </w:r>
          </w:p>
        </w:tc>
        <w:tc>
          <w:tcPr>
            <w:tcW w:w="1680" w:type="dxa"/>
            <w:tcBorders>
              <w:top w:val="nil"/>
            </w:tcBorders>
          </w:tcPr>
          <w:p w:rsidR="00B86404" w:rsidRDefault="00B86404">
            <w:pPr>
              <w:pStyle w:val="ConsPlusNonformat"/>
              <w:jc w:val="both"/>
            </w:pPr>
            <w:r>
              <w:t xml:space="preserve">  2315-68-6 </w:t>
            </w:r>
          </w:p>
        </w:tc>
        <w:tc>
          <w:tcPr>
            <w:tcW w:w="5280" w:type="dxa"/>
            <w:tcBorders>
              <w:top w:val="nil"/>
            </w:tcBorders>
          </w:tcPr>
          <w:p w:rsidR="00B86404" w:rsidRDefault="00B86404">
            <w:pPr>
              <w:pStyle w:val="ConsPlusNonformat"/>
              <w:jc w:val="both"/>
            </w:pPr>
            <w:r>
              <w:t xml:space="preserve">Propyl benzoate                           </w:t>
            </w:r>
          </w:p>
        </w:tc>
      </w:tr>
      <w:tr w:rsidR="00B86404">
        <w:trPr>
          <w:trHeight w:val="240"/>
        </w:trPr>
        <w:tc>
          <w:tcPr>
            <w:tcW w:w="840" w:type="dxa"/>
            <w:tcBorders>
              <w:top w:val="nil"/>
            </w:tcBorders>
          </w:tcPr>
          <w:p w:rsidR="00B86404" w:rsidRDefault="00B86404">
            <w:pPr>
              <w:pStyle w:val="ConsPlusNonformat"/>
              <w:jc w:val="both"/>
            </w:pPr>
            <w:r>
              <w:t xml:space="preserve"> 678 </w:t>
            </w:r>
          </w:p>
        </w:tc>
        <w:tc>
          <w:tcPr>
            <w:tcW w:w="1560" w:type="dxa"/>
            <w:tcBorders>
              <w:top w:val="nil"/>
            </w:tcBorders>
          </w:tcPr>
          <w:p w:rsidR="00B86404" w:rsidRDefault="00B86404">
            <w:pPr>
              <w:pStyle w:val="ConsPlusNonformat"/>
              <w:jc w:val="both"/>
            </w:pPr>
            <w:r>
              <w:t xml:space="preserve"> Ru09.915  </w:t>
            </w:r>
          </w:p>
        </w:tc>
        <w:tc>
          <w:tcPr>
            <w:tcW w:w="1680" w:type="dxa"/>
            <w:tcBorders>
              <w:top w:val="nil"/>
            </w:tcBorders>
          </w:tcPr>
          <w:p w:rsidR="00B86404" w:rsidRDefault="00B86404">
            <w:pPr>
              <w:pStyle w:val="ConsPlusNonformat"/>
              <w:jc w:val="both"/>
            </w:pPr>
            <w:r>
              <w:t xml:space="preserve">   94-13-3  </w:t>
            </w:r>
          </w:p>
        </w:tc>
        <w:tc>
          <w:tcPr>
            <w:tcW w:w="5280" w:type="dxa"/>
            <w:tcBorders>
              <w:top w:val="nil"/>
            </w:tcBorders>
          </w:tcPr>
          <w:p w:rsidR="00B86404" w:rsidRDefault="00B86404">
            <w:pPr>
              <w:pStyle w:val="ConsPlusNonformat"/>
              <w:jc w:val="both"/>
            </w:pPr>
            <w:r>
              <w:t xml:space="preserve">Propyl 4-hydroxybenzoate                  </w:t>
            </w:r>
          </w:p>
        </w:tc>
      </w:tr>
      <w:tr w:rsidR="00B86404">
        <w:trPr>
          <w:trHeight w:val="240"/>
        </w:trPr>
        <w:tc>
          <w:tcPr>
            <w:tcW w:w="840" w:type="dxa"/>
            <w:tcBorders>
              <w:top w:val="nil"/>
            </w:tcBorders>
          </w:tcPr>
          <w:p w:rsidR="00B86404" w:rsidRDefault="00B86404">
            <w:pPr>
              <w:pStyle w:val="ConsPlusNonformat"/>
              <w:jc w:val="both"/>
            </w:pPr>
            <w:r>
              <w:t xml:space="preserve"> 679 </w:t>
            </w:r>
          </w:p>
        </w:tc>
        <w:tc>
          <w:tcPr>
            <w:tcW w:w="1560" w:type="dxa"/>
            <w:tcBorders>
              <w:top w:val="nil"/>
            </w:tcBorders>
          </w:tcPr>
          <w:p w:rsidR="00B86404" w:rsidRDefault="00B86404">
            <w:pPr>
              <w:pStyle w:val="ConsPlusNonformat"/>
              <w:jc w:val="both"/>
            </w:pPr>
            <w:r>
              <w:t xml:space="preserve"> Ru09.202  </w:t>
            </w:r>
          </w:p>
        </w:tc>
        <w:tc>
          <w:tcPr>
            <w:tcW w:w="1680" w:type="dxa"/>
            <w:tcBorders>
              <w:top w:val="nil"/>
            </w:tcBorders>
          </w:tcPr>
          <w:p w:rsidR="00B86404" w:rsidRDefault="00B86404">
            <w:pPr>
              <w:pStyle w:val="ConsPlusNonformat"/>
              <w:jc w:val="both"/>
            </w:pPr>
            <w:r>
              <w:t xml:space="preserve">  141-06-0  </w:t>
            </w:r>
          </w:p>
        </w:tc>
        <w:tc>
          <w:tcPr>
            <w:tcW w:w="5280" w:type="dxa"/>
            <w:tcBorders>
              <w:top w:val="nil"/>
            </w:tcBorders>
          </w:tcPr>
          <w:p w:rsidR="00B86404" w:rsidRDefault="00B86404">
            <w:pPr>
              <w:pStyle w:val="ConsPlusNonformat"/>
              <w:jc w:val="both"/>
            </w:pPr>
            <w:r>
              <w:t xml:space="preserve">Propyl valerate                           </w:t>
            </w:r>
          </w:p>
        </w:tc>
      </w:tr>
      <w:tr w:rsidR="00B86404">
        <w:trPr>
          <w:trHeight w:val="240"/>
        </w:trPr>
        <w:tc>
          <w:tcPr>
            <w:tcW w:w="840" w:type="dxa"/>
            <w:tcBorders>
              <w:top w:val="nil"/>
            </w:tcBorders>
          </w:tcPr>
          <w:p w:rsidR="00B86404" w:rsidRDefault="00B86404">
            <w:pPr>
              <w:pStyle w:val="ConsPlusNonformat"/>
              <w:jc w:val="both"/>
            </w:pPr>
            <w:r>
              <w:t xml:space="preserve"> 680 </w:t>
            </w:r>
          </w:p>
        </w:tc>
        <w:tc>
          <w:tcPr>
            <w:tcW w:w="1560" w:type="dxa"/>
            <w:tcBorders>
              <w:top w:val="nil"/>
            </w:tcBorders>
          </w:tcPr>
          <w:p w:rsidR="00B86404" w:rsidRDefault="00B86404">
            <w:pPr>
              <w:pStyle w:val="ConsPlusNonformat"/>
              <w:jc w:val="both"/>
            </w:pPr>
            <w:r>
              <w:t xml:space="preserve"> Ru04.029  </w:t>
            </w:r>
          </w:p>
        </w:tc>
        <w:tc>
          <w:tcPr>
            <w:tcW w:w="1680" w:type="dxa"/>
            <w:tcBorders>
              <w:top w:val="nil"/>
            </w:tcBorders>
          </w:tcPr>
          <w:p w:rsidR="00B86404" w:rsidRDefault="00B86404">
            <w:pPr>
              <w:pStyle w:val="ConsPlusNonformat"/>
              <w:jc w:val="both"/>
            </w:pPr>
            <w:r>
              <w:t xml:space="preserve">  120-80-9  </w:t>
            </w:r>
          </w:p>
        </w:tc>
        <w:tc>
          <w:tcPr>
            <w:tcW w:w="5280" w:type="dxa"/>
            <w:tcBorders>
              <w:top w:val="nil"/>
            </w:tcBorders>
          </w:tcPr>
          <w:p w:rsidR="00B86404" w:rsidRDefault="00B86404">
            <w:pPr>
              <w:pStyle w:val="ConsPlusNonformat"/>
              <w:jc w:val="both"/>
            </w:pPr>
            <w:r>
              <w:t xml:space="preserve">Benzene-1,2-diol                          </w:t>
            </w:r>
          </w:p>
        </w:tc>
      </w:tr>
      <w:tr w:rsidR="00B86404">
        <w:trPr>
          <w:trHeight w:val="240"/>
        </w:trPr>
        <w:tc>
          <w:tcPr>
            <w:tcW w:w="840" w:type="dxa"/>
            <w:tcBorders>
              <w:top w:val="nil"/>
            </w:tcBorders>
          </w:tcPr>
          <w:p w:rsidR="00B86404" w:rsidRDefault="00B86404">
            <w:pPr>
              <w:pStyle w:val="ConsPlusNonformat"/>
              <w:jc w:val="both"/>
            </w:pPr>
            <w:r>
              <w:t xml:space="preserve"> 681 </w:t>
            </w:r>
          </w:p>
        </w:tc>
        <w:tc>
          <w:tcPr>
            <w:tcW w:w="1560" w:type="dxa"/>
            <w:tcBorders>
              <w:top w:val="nil"/>
            </w:tcBorders>
          </w:tcPr>
          <w:p w:rsidR="00B86404" w:rsidRDefault="00B86404">
            <w:pPr>
              <w:pStyle w:val="ConsPlusNonformat"/>
              <w:jc w:val="both"/>
            </w:pPr>
            <w:r>
              <w:t xml:space="preserve"> Ru09.480  </w:t>
            </w:r>
          </w:p>
        </w:tc>
        <w:tc>
          <w:tcPr>
            <w:tcW w:w="1680" w:type="dxa"/>
            <w:tcBorders>
              <w:top w:val="nil"/>
            </w:tcBorders>
          </w:tcPr>
          <w:p w:rsidR="00B86404" w:rsidRDefault="00B86404">
            <w:pPr>
              <w:pStyle w:val="ConsPlusNonformat"/>
              <w:jc w:val="both"/>
            </w:pPr>
            <w:r>
              <w:t xml:space="preserve"> 36438-54-7 </w:t>
            </w:r>
          </w:p>
        </w:tc>
        <w:tc>
          <w:tcPr>
            <w:tcW w:w="5280" w:type="dxa"/>
            <w:tcBorders>
              <w:top w:val="nil"/>
            </w:tcBorders>
          </w:tcPr>
          <w:p w:rsidR="00B86404" w:rsidRDefault="00B86404">
            <w:pPr>
              <w:pStyle w:val="ConsPlusNonformat"/>
              <w:jc w:val="both"/>
            </w:pPr>
            <w:r>
              <w:t xml:space="preserve">Tolyl isobutyrate                         </w:t>
            </w:r>
          </w:p>
        </w:tc>
      </w:tr>
      <w:tr w:rsidR="00B86404">
        <w:trPr>
          <w:trHeight w:val="240"/>
        </w:trPr>
        <w:tc>
          <w:tcPr>
            <w:tcW w:w="840" w:type="dxa"/>
            <w:tcBorders>
              <w:top w:val="nil"/>
            </w:tcBorders>
          </w:tcPr>
          <w:p w:rsidR="00B86404" w:rsidRDefault="00B86404">
            <w:pPr>
              <w:pStyle w:val="ConsPlusNonformat"/>
              <w:jc w:val="both"/>
            </w:pPr>
            <w:r>
              <w:t xml:space="preserve"> 685 </w:t>
            </w:r>
          </w:p>
        </w:tc>
        <w:tc>
          <w:tcPr>
            <w:tcW w:w="1560" w:type="dxa"/>
            <w:tcBorders>
              <w:top w:val="nil"/>
            </w:tcBorders>
          </w:tcPr>
          <w:p w:rsidR="00B86404" w:rsidRDefault="00B86404">
            <w:pPr>
              <w:pStyle w:val="ConsPlusNonformat"/>
              <w:jc w:val="both"/>
            </w:pPr>
            <w:r>
              <w:t xml:space="preserve"> Ru05.064  </w:t>
            </w:r>
          </w:p>
        </w:tc>
        <w:tc>
          <w:tcPr>
            <w:tcW w:w="1680" w:type="dxa"/>
            <w:tcBorders>
              <w:top w:val="nil"/>
            </w:tcBorders>
          </w:tcPr>
          <w:p w:rsidR="00B86404" w:rsidRDefault="00B86404">
            <w:pPr>
              <w:pStyle w:val="ConsPlusNonformat"/>
              <w:jc w:val="both"/>
            </w:pPr>
            <w:r>
              <w:t xml:space="preserve"> 13552-96-0 </w:t>
            </w:r>
          </w:p>
        </w:tc>
        <w:tc>
          <w:tcPr>
            <w:tcW w:w="5280" w:type="dxa"/>
            <w:tcBorders>
              <w:top w:val="nil"/>
            </w:tcBorders>
          </w:tcPr>
          <w:p w:rsidR="00B86404" w:rsidRDefault="00B86404">
            <w:pPr>
              <w:pStyle w:val="ConsPlusNonformat"/>
              <w:jc w:val="both"/>
            </w:pPr>
            <w:r>
              <w:t xml:space="preserve">Trideca-2(trans),4(cis),7(cis)-trienal    </w:t>
            </w:r>
          </w:p>
        </w:tc>
      </w:tr>
      <w:tr w:rsidR="00B86404">
        <w:trPr>
          <w:trHeight w:val="240"/>
        </w:trPr>
        <w:tc>
          <w:tcPr>
            <w:tcW w:w="840" w:type="dxa"/>
            <w:tcBorders>
              <w:top w:val="nil"/>
            </w:tcBorders>
          </w:tcPr>
          <w:p w:rsidR="00B86404" w:rsidRDefault="00B86404">
            <w:pPr>
              <w:pStyle w:val="ConsPlusNonformat"/>
              <w:jc w:val="both"/>
            </w:pPr>
            <w:r>
              <w:t xml:space="preserve"> 686 </w:t>
            </w:r>
          </w:p>
        </w:tc>
        <w:tc>
          <w:tcPr>
            <w:tcW w:w="1560" w:type="dxa"/>
            <w:tcBorders>
              <w:top w:val="nil"/>
            </w:tcBorders>
          </w:tcPr>
          <w:p w:rsidR="00B86404" w:rsidRDefault="00B86404">
            <w:pPr>
              <w:pStyle w:val="ConsPlusNonformat"/>
              <w:jc w:val="both"/>
            </w:pPr>
            <w:r>
              <w:t xml:space="preserve"> Ru07.045  </w:t>
            </w:r>
          </w:p>
        </w:tc>
        <w:tc>
          <w:tcPr>
            <w:tcW w:w="1680" w:type="dxa"/>
            <w:tcBorders>
              <w:top w:val="nil"/>
            </w:tcBorders>
          </w:tcPr>
          <w:p w:rsidR="00B86404" w:rsidRDefault="00B86404">
            <w:pPr>
              <w:pStyle w:val="ConsPlusNonformat"/>
              <w:jc w:val="both"/>
            </w:pPr>
            <w:r>
              <w:t xml:space="preserve">  2408-37-9 </w:t>
            </w:r>
          </w:p>
        </w:tc>
        <w:tc>
          <w:tcPr>
            <w:tcW w:w="5280" w:type="dxa"/>
            <w:tcBorders>
              <w:top w:val="nil"/>
            </w:tcBorders>
          </w:tcPr>
          <w:p w:rsidR="00B86404" w:rsidRDefault="00B86404">
            <w:pPr>
              <w:pStyle w:val="ConsPlusNonformat"/>
              <w:jc w:val="both"/>
            </w:pPr>
            <w:r>
              <w:t xml:space="preserve">Trimethylcyclohexanone                    </w:t>
            </w:r>
          </w:p>
        </w:tc>
      </w:tr>
      <w:tr w:rsidR="00B86404">
        <w:trPr>
          <w:trHeight w:val="240"/>
        </w:trPr>
        <w:tc>
          <w:tcPr>
            <w:tcW w:w="840" w:type="dxa"/>
            <w:tcBorders>
              <w:top w:val="nil"/>
            </w:tcBorders>
          </w:tcPr>
          <w:p w:rsidR="00B86404" w:rsidRDefault="00B86404">
            <w:pPr>
              <w:pStyle w:val="ConsPlusNonformat"/>
              <w:jc w:val="both"/>
            </w:pPr>
            <w:r>
              <w:t xml:space="preserve"> 688 </w:t>
            </w:r>
          </w:p>
        </w:tc>
        <w:tc>
          <w:tcPr>
            <w:tcW w:w="1560" w:type="dxa"/>
            <w:tcBorders>
              <w:top w:val="nil"/>
            </w:tcBorders>
          </w:tcPr>
          <w:p w:rsidR="00B86404" w:rsidRDefault="00B86404">
            <w:pPr>
              <w:pStyle w:val="ConsPlusNonformat"/>
              <w:jc w:val="both"/>
            </w:pPr>
            <w:r>
              <w:t xml:space="preserve"> Ru10.011  </w:t>
            </w:r>
          </w:p>
        </w:tc>
        <w:tc>
          <w:tcPr>
            <w:tcW w:w="1680" w:type="dxa"/>
            <w:tcBorders>
              <w:top w:val="nil"/>
            </w:tcBorders>
          </w:tcPr>
          <w:p w:rsidR="00B86404" w:rsidRDefault="00B86404">
            <w:pPr>
              <w:pStyle w:val="ConsPlusNonformat"/>
              <w:jc w:val="both"/>
            </w:pPr>
            <w:r>
              <w:t xml:space="preserve">  710-04-3  </w:t>
            </w:r>
          </w:p>
        </w:tc>
        <w:tc>
          <w:tcPr>
            <w:tcW w:w="5280" w:type="dxa"/>
            <w:tcBorders>
              <w:top w:val="nil"/>
            </w:tcBorders>
          </w:tcPr>
          <w:p w:rsidR="00B86404" w:rsidRDefault="00B86404">
            <w:pPr>
              <w:pStyle w:val="ConsPlusNonformat"/>
              <w:jc w:val="both"/>
            </w:pPr>
            <w:r>
              <w:t xml:space="preserve">Undecano-1,5-lactone                      </w:t>
            </w:r>
          </w:p>
        </w:tc>
      </w:tr>
      <w:tr w:rsidR="00B86404">
        <w:trPr>
          <w:trHeight w:val="240"/>
        </w:trPr>
        <w:tc>
          <w:tcPr>
            <w:tcW w:w="840" w:type="dxa"/>
            <w:tcBorders>
              <w:top w:val="nil"/>
            </w:tcBorders>
          </w:tcPr>
          <w:p w:rsidR="00B86404" w:rsidRDefault="00B86404">
            <w:pPr>
              <w:pStyle w:val="ConsPlusNonformat"/>
              <w:jc w:val="both"/>
            </w:pPr>
            <w:r>
              <w:t xml:space="preserve"> 689 </w:t>
            </w:r>
          </w:p>
        </w:tc>
        <w:tc>
          <w:tcPr>
            <w:tcW w:w="1560" w:type="dxa"/>
            <w:tcBorders>
              <w:top w:val="nil"/>
            </w:tcBorders>
          </w:tcPr>
          <w:p w:rsidR="00B86404" w:rsidRDefault="00B86404">
            <w:pPr>
              <w:pStyle w:val="ConsPlusNonformat"/>
              <w:jc w:val="both"/>
            </w:pPr>
            <w:r>
              <w:t xml:space="preserve"> Ru08.039  </w:t>
            </w:r>
          </w:p>
        </w:tc>
        <w:tc>
          <w:tcPr>
            <w:tcW w:w="1680" w:type="dxa"/>
            <w:tcBorders>
              <w:top w:val="nil"/>
            </w:tcBorders>
          </w:tcPr>
          <w:p w:rsidR="00B86404" w:rsidRDefault="00B86404">
            <w:pPr>
              <w:pStyle w:val="ConsPlusNonformat"/>
              <w:jc w:val="both"/>
            </w:pPr>
            <w:r>
              <w:t xml:space="preserve">  112-38-9  </w:t>
            </w:r>
          </w:p>
        </w:tc>
        <w:tc>
          <w:tcPr>
            <w:tcW w:w="5280" w:type="dxa"/>
            <w:tcBorders>
              <w:top w:val="nil"/>
            </w:tcBorders>
          </w:tcPr>
          <w:p w:rsidR="00B86404" w:rsidRDefault="00B86404">
            <w:pPr>
              <w:pStyle w:val="ConsPlusNonformat"/>
              <w:jc w:val="both"/>
            </w:pPr>
            <w:r>
              <w:t xml:space="preserve">Undec-10-enoic acid                       </w:t>
            </w:r>
          </w:p>
        </w:tc>
      </w:tr>
      <w:tr w:rsidR="00B86404">
        <w:trPr>
          <w:trHeight w:val="240"/>
        </w:trPr>
        <w:tc>
          <w:tcPr>
            <w:tcW w:w="840" w:type="dxa"/>
            <w:tcBorders>
              <w:top w:val="nil"/>
            </w:tcBorders>
          </w:tcPr>
          <w:p w:rsidR="00B86404" w:rsidRDefault="00B86404">
            <w:pPr>
              <w:pStyle w:val="ConsPlusNonformat"/>
              <w:jc w:val="both"/>
            </w:pPr>
            <w:r>
              <w:t xml:space="preserve"> 690 </w:t>
            </w:r>
          </w:p>
        </w:tc>
        <w:tc>
          <w:tcPr>
            <w:tcW w:w="1560" w:type="dxa"/>
            <w:tcBorders>
              <w:top w:val="nil"/>
            </w:tcBorders>
          </w:tcPr>
          <w:p w:rsidR="00B86404" w:rsidRDefault="00B86404">
            <w:pPr>
              <w:pStyle w:val="ConsPlusNonformat"/>
              <w:jc w:val="both"/>
            </w:pPr>
            <w:r>
              <w:t xml:space="preserve"> Ru02.213  </w:t>
            </w:r>
          </w:p>
        </w:tc>
        <w:tc>
          <w:tcPr>
            <w:tcW w:w="1680" w:type="dxa"/>
            <w:tcBorders>
              <w:top w:val="nil"/>
            </w:tcBorders>
          </w:tcPr>
          <w:p w:rsidR="00B86404" w:rsidRDefault="00B86404">
            <w:pPr>
              <w:pStyle w:val="ConsPlusNonformat"/>
              <w:jc w:val="both"/>
            </w:pPr>
            <w:r>
              <w:t xml:space="preserve">  498-00-0  </w:t>
            </w:r>
          </w:p>
        </w:tc>
        <w:tc>
          <w:tcPr>
            <w:tcW w:w="5280" w:type="dxa"/>
            <w:tcBorders>
              <w:top w:val="nil"/>
            </w:tcBorders>
          </w:tcPr>
          <w:p w:rsidR="00B86404" w:rsidRDefault="00B86404">
            <w:pPr>
              <w:pStyle w:val="ConsPlusNonformat"/>
              <w:jc w:val="both"/>
            </w:pPr>
            <w:r>
              <w:t xml:space="preserve">Vanillyl alcohol                          </w:t>
            </w:r>
          </w:p>
        </w:tc>
      </w:tr>
      <w:tr w:rsidR="00B86404">
        <w:trPr>
          <w:trHeight w:val="240"/>
        </w:trPr>
        <w:tc>
          <w:tcPr>
            <w:tcW w:w="840" w:type="dxa"/>
            <w:tcBorders>
              <w:top w:val="nil"/>
            </w:tcBorders>
          </w:tcPr>
          <w:p w:rsidR="00B86404" w:rsidRDefault="00B86404">
            <w:pPr>
              <w:pStyle w:val="ConsPlusNonformat"/>
              <w:jc w:val="both"/>
            </w:pPr>
            <w:r>
              <w:t xml:space="preserve"> 691 </w:t>
            </w:r>
          </w:p>
        </w:tc>
        <w:tc>
          <w:tcPr>
            <w:tcW w:w="1560" w:type="dxa"/>
            <w:tcBorders>
              <w:top w:val="nil"/>
            </w:tcBorders>
          </w:tcPr>
          <w:p w:rsidR="00B86404" w:rsidRDefault="00B86404">
            <w:pPr>
              <w:pStyle w:val="ConsPlusNonformat"/>
              <w:jc w:val="both"/>
            </w:pPr>
            <w:r>
              <w:t xml:space="preserve"> Ru07.046  </w:t>
            </w:r>
          </w:p>
        </w:tc>
        <w:tc>
          <w:tcPr>
            <w:tcW w:w="1680" w:type="dxa"/>
            <w:tcBorders>
              <w:top w:val="nil"/>
            </w:tcBorders>
          </w:tcPr>
          <w:p w:rsidR="00B86404" w:rsidRDefault="00B86404">
            <w:pPr>
              <w:pStyle w:val="ConsPlusNonformat"/>
              <w:jc w:val="both"/>
            </w:pPr>
            <w:r>
              <w:t xml:space="preserve">  1080-12-2 </w:t>
            </w:r>
          </w:p>
        </w:tc>
        <w:tc>
          <w:tcPr>
            <w:tcW w:w="5280" w:type="dxa"/>
            <w:tcBorders>
              <w:top w:val="nil"/>
            </w:tcBorders>
          </w:tcPr>
          <w:p w:rsidR="00B86404" w:rsidRDefault="00B86404">
            <w:pPr>
              <w:pStyle w:val="ConsPlusNonformat"/>
              <w:jc w:val="both"/>
            </w:pPr>
            <w:r>
              <w:t xml:space="preserve">Vanillylidene acetone                     </w:t>
            </w:r>
          </w:p>
        </w:tc>
      </w:tr>
      <w:tr w:rsidR="00B86404">
        <w:trPr>
          <w:trHeight w:val="240"/>
        </w:trPr>
        <w:tc>
          <w:tcPr>
            <w:tcW w:w="840" w:type="dxa"/>
            <w:tcBorders>
              <w:top w:val="nil"/>
            </w:tcBorders>
          </w:tcPr>
          <w:p w:rsidR="00B86404" w:rsidRDefault="00B86404">
            <w:pPr>
              <w:pStyle w:val="ConsPlusNonformat"/>
              <w:jc w:val="both"/>
            </w:pPr>
            <w:r>
              <w:t xml:space="preserve"> 692 </w:t>
            </w:r>
          </w:p>
        </w:tc>
        <w:tc>
          <w:tcPr>
            <w:tcW w:w="1560" w:type="dxa"/>
            <w:tcBorders>
              <w:top w:val="nil"/>
            </w:tcBorders>
          </w:tcPr>
          <w:p w:rsidR="00B86404" w:rsidRDefault="00B86404">
            <w:pPr>
              <w:pStyle w:val="ConsPlusNonformat"/>
              <w:jc w:val="both"/>
            </w:pPr>
            <w:r>
              <w:t xml:space="preserve"> Ru07.047  </w:t>
            </w:r>
          </w:p>
        </w:tc>
        <w:tc>
          <w:tcPr>
            <w:tcW w:w="1680" w:type="dxa"/>
            <w:tcBorders>
              <w:top w:val="nil"/>
            </w:tcBorders>
          </w:tcPr>
          <w:p w:rsidR="00B86404" w:rsidRDefault="00B86404">
            <w:pPr>
              <w:pStyle w:val="ConsPlusNonformat"/>
              <w:jc w:val="both"/>
            </w:pPr>
            <w:r>
              <w:t xml:space="preserve">  4940-11-8 </w:t>
            </w:r>
          </w:p>
        </w:tc>
        <w:tc>
          <w:tcPr>
            <w:tcW w:w="5280" w:type="dxa"/>
            <w:tcBorders>
              <w:top w:val="nil"/>
            </w:tcBorders>
          </w:tcPr>
          <w:p w:rsidR="00B86404" w:rsidRDefault="00B86404">
            <w:pPr>
              <w:pStyle w:val="ConsPlusNonformat"/>
              <w:jc w:val="both"/>
            </w:pPr>
            <w:r>
              <w:t xml:space="preserve">Ethyl maltol                              </w:t>
            </w:r>
          </w:p>
        </w:tc>
      </w:tr>
      <w:tr w:rsidR="00B86404">
        <w:trPr>
          <w:trHeight w:val="240"/>
        </w:trPr>
        <w:tc>
          <w:tcPr>
            <w:tcW w:w="840" w:type="dxa"/>
            <w:tcBorders>
              <w:top w:val="nil"/>
            </w:tcBorders>
          </w:tcPr>
          <w:p w:rsidR="00B86404" w:rsidRDefault="00B86404">
            <w:pPr>
              <w:pStyle w:val="ConsPlusNonformat"/>
              <w:jc w:val="both"/>
            </w:pPr>
            <w:r>
              <w:t xml:space="preserve"> 693 </w:t>
            </w:r>
          </w:p>
        </w:tc>
        <w:tc>
          <w:tcPr>
            <w:tcW w:w="1560" w:type="dxa"/>
            <w:tcBorders>
              <w:top w:val="nil"/>
            </w:tcBorders>
          </w:tcPr>
          <w:p w:rsidR="00B86404" w:rsidRDefault="00B86404">
            <w:pPr>
              <w:pStyle w:val="ConsPlusNonformat"/>
              <w:jc w:val="both"/>
            </w:pPr>
            <w:r>
              <w:t xml:space="preserve"> Ru08.040  </w:t>
            </w:r>
          </w:p>
        </w:tc>
        <w:tc>
          <w:tcPr>
            <w:tcW w:w="1680" w:type="dxa"/>
            <w:tcBorders>
              <w:top w:val="nil"/>
            </w:tcBorders>
          </w:tcPr>
          <w:p w:rsidR="00B86404" w:rsidRDefault="00B86404">
            <w:pPr>
              <w:pStyle w:val="ConsPlusNonformat"/>
              <w:jc w:val="both"/>
            </w:pPr>
            <w:r>
              <w:t xml:space="preserve">   99-96-7  </w:t>
            </w:r>
          </w:p>
        </w:tc>
        <w:tc>
          <w:tcPr>
            <w:tcW w:w="5280" w:type="dxa"/>
            <w:tcBorders>
              <w:top w:val="nil"/>
            </w:tcBorders>
          </w:tcPr>
          <w:p w:rsidR="00B86404" w:rsidRDefault="00B86404">
            <w:pPr>
              <w:pStyle w:val="ConsPlusNonformat"/>
              <w:jc w:val="both"/>
            </w:pPr>
            <w:r>
              <w:t xml:space="preserve">Hydroxybenzoic acid                       </w:t>
            </w:r>
          </w:p>
        </w:tc>
      </w:tr>
      <w:tr w:rsidR="00B86404">
        <w:trPr>
          <w:trHeight w:val="240"/>
        </w:trPr>
        <w:tc>
          <w:tcPr>
            <w:tcW w:w="840" w:type="dxa"/>
            <w:tcBorders>
              <w:top w:val="nil"/>
            </w:tcBorders>
          </w:tcPr>
          <w:p w:rsidR="00B86404" w:rsidRDefault="00B86404">
            <w:pPr>
              <w:pStyle w:val="ConsPlusNonformat"/>
              <w:jc w:val="both"/>
            </w:pPr>
            <w:r>
              <w:t xml:space="preserve"> 694 </w:t>
            </w:r>
          </w:p>
        </w:tc>
        <w:tc>
          <w:tcPr>
            <w:tcW w:w="1560" w:type="dxa"/>
            <w:tcBorders>
              <w:top w:val="nil"/>
            </w:tcBorders>
          </w:tcPr>
          <w:p w:rsidR="00B86404" w:rsidRDefault="00B86404">
            <w:pPr>
              <w:pStyle w:val="ConsPlusNonformat"/>
              <w:jc w:val="both"/>
            </w:pPr>
            <w:r>
              <w:t xml:space="preserve"> Ru08.041  </w:t>
            </w:r>
          </w:p>
        </w:tc>
        <w:tc>
          <w:tcPr>
            <w:tcW w:w="1680" w:type="dxa"/>
            <w:tcBorders>
              <w:top w:val="nil"/>
            </w:tcBorders>
          </w:tcPr>
          <w:p w:rsidR="00B86404" w:rsidRDefault="00B86404">
            <w:pPr>
              <w:pStyle w:val="ConsPlusNonformat"/>
              <w:jc w:val="both"/>
            </w:pPr>
            <w:r>
              <w:t xml:space="preserve">   60-33-3  </w:t>
            </w:r>
          </w:p>
        </w:tc>
        <w:tc>
          <w:tcPr>
            <w:tcW w:w="5280" w:type="dxa"/>
            <w:tcBorders>
              <w:top w:val="nil"/>
            </w:tcBorders>
          </w:tcPr>
          <w:p w:rsidR="00B86404" w:rsidRDefault="00B86404">
            <w:pPr>
              <w:pStyle w:val="ConsPlusNonformat"/>
              <w:jc w:val="both"/>
            </w:pPr>
            <w:r>
              <w:t xml:space="preserve">Octadeca-9,12-dienoic acid                </w:t>
            </w:r>
          </w:p>
        </w:tc>
      </w:tr>
      <w:tr w:rsidR="00B86404">
        <w:trPr>
          <w:trHeight w:val="240"/>
        </w:trPr>
        <w:tc>
          <w:tcPr>
            <w:tcW w:w="840" w:type="dxa"/>
            <w:tcBorders>
              <w:top w:val="nil"/>
            </w:tcBorders>
          </w:tcPr>
          <w:p w:rsidR="00B86404" w:rsidRDefault="00B86404">
            <w:pPr>
              <w:pStyle w:val="ConsPlusNonformat"/>
              <w:jc w:val="both"/>
            </w:pPr>
            <w:r>
              <w:t xml:space="preserve"> 695 </w:t>
            </w:r>
          </w:p>
        </w:tc>
        <w:tc>
          <w:tcPr>
            <w:tcW w:w="1560" w:type="dxa"/>
            <w:tcBorders>
              <w:top w:val="nil"/>
            </w:tcBorders>
          </w:tcPr>
          <w:p w:rsidR="00B86404" w:rsidRDefault="00B86404">
            <w:pPr>
              <w:pStyle w:val="ConsPlusNonformat"/>
              <w:jc w:val="both"/>
            </w:pPr>
            <w:r>
              <w:t xml:space="preserve"> Ru08.106  </w:t>
            </w:r>
          </w:p>
        </w:tc>
        <w:tc>
          <w:tcPr>
            <w:tcW w:w="1680" w:type="dxa"/>
            <w:tcBorders>
              <w:top w:val="nil"/>
            </w:tcBorders>
          </w:tcPr>
          <w:p w:rsidR="00B86404" w:rsidRDefault="00B86404">
            <w:pPr>
              <w:pStyle w:val="ConsPlusNonformat"/>
              <w:jc w:val="both"/>
            </w:pPr>
            <w:r>
              <w:t xml:space="preserve">  463-40-1  </w:t>
            </w:r>
          </w:p>
        </w:tc>
        <w:tc>
          <w:tcPr>
            <w:tcW w:w="5280" w:type="dxa"/>
            <w:tcBorders>
              <w:top w:val="nil"/>
            </w:tcBorders>
          </w:tcPr>
          <w:p w:rsidR="00B86404" w:rsidRDefault="00B86404">
            <w:pPr>
              <w:pStyle w:val="ConsPlusNonformat"/>
              <w:jc w:val="both"/>
            </w:pPr>
            <w:r>
              <w:t xml:space="preserve">Octadeca-9,12,15-trienoic acid            </w:t>
            </w:r>
          </w:p>
        </w:tc>
      </w:tr>
      <w:tr w:rsidR="00B86404">
        <w:trPr>
          <w:trHeight w:val="240"/>
        </w:trPr>
        <w:tc>
          <w:tcPr>
            <w:tcW w:w="840" w:type="dxa"/>
            <w:tcBorders>
              <w:top w:val="nil"/>
            </w:tcBorders>
          </w:tcPr>
          <w:p w:rsidR="00B86404" w:rsidRDefault="00B86404">
            <w:pPr>
              <w:pStyle w:val="ConsPlusNonformat"/>
              <w:jc w:val="both"/>
            </w:pPr>
            <w:r>
              <w:t xml:space="preserve"> 696 </w:t>
            </w:r>
          </w:p>
        </w:tc>
        <w:tc>
          <w:tcPr>
            <w:tcW w:w="1560" w:type="dxa"/>
            <w:tcBorders>
              <w:top w:val="nil"/>
            </w:tcBorders>
          </w:tcPr>
          <w:p w:rsidR="00B86404" w:rsidRDefault="00B86404">
            <w:pPr>
              <w:pStyle w:val="ConsPlusNonformat"/>
              <w:jc w:val="both"/>
            </w:pPr>
            <w:r>
              <w:t xml:space="preserve"> Ru08.042  </w:t>
            </w:r>
          </w:p>
        </w:tc>
        <w:tc>
          <w:tcPr>
            <w:tcW w:w="1680" w:type="dxa"/>
            <w:tcBorders>
              <w:top w:val="nil"/>
            </w:tcBorders>
          </w:tcPr>
          <w:p w:rsidR="00B86404" w:rsidRDefault="00B86404">
            <w:pPr>
              <w:pStyle w:val="ConsPlusNonformat"/>
              <w:jc w:val="both"/>
            </w:pPr>
            <w:r>
              <w:t xml:space="preserve">  112-37-8  </w:t>
            </w:r>
          </w:p>
        </w:tc>
        <w:tc>
          <w:tcPr>
            <w:tcW w:w="5280" w:type="dxa"/>
            <w:tcBorders>
              <w:top w:val="nil"/>
            </w:tcBorders>
          </w:tcPr>
          <w:p w:rsidR="00B86404" w:rsidRDefault="00B86404">
            <w:pPr>
              <w:pStyle w:val="ConsPlusNonformat"/>
              <w:jc w:val="both"/>
            </w:pPr>
            <w:r>
              <w:t xml:space="preserve">Undecanoic acid                           </w:t>
            </w:r>
          </w:p>
        </w:tc>
      </w:tr>
      <w:tr w:rsidR="00B86404">
        <w:trPr>
          <w:trHeight w:val="240"/>
        </w:trPr>
        <w:tc>
          <w:tcPr>
            <w:tcW w:w="840" w:type="dxa"/>
            <w:tcBorders>
              <w:top w:val="nil"/>
            </w:tcBorders>
          </w:tcPr>
          <w:p w:rsidR="00B86404" w:rsidRDefault="00B86404">
            <w:pPr>
              <w:pStyle w:val="ConsPlusNonformat"/>
              <w:jc w:val="both"/>
            </w:pPr>
            <w:r>
              <w:t xml:space="preserve"> 697 </w:t>
            </w:r>
          </w:p>
        </w:tc>
        <w:tc>
          <w:tcPr>
            <w:tcW w:w="1560" w:type="dxa"/>
            <w:tcBorders>
              <w:top w:val="nil"/>
            </w:tcBorders>
          </w:tcPr>
          <w:p w:rsidR="00B86404" w:rsidRDefault="00B86404">
            <w:pPr>
              <w:pStyle w:val="ConsPlusNonformat"/>
              <w:jc w:val="both"/>
            </w:pPr>
            <w:r>
              <w:t xml:space="preserve"> Ru08.043  </w:t>
            </w:r>
          </w:p>
        </w:tc>
        <w:tc>
          <w:tcPr>
            <w:tcW w:w="1680" w:type="dxa"/>
            <w:tcBorders>
              <w:top w:val="nil"/>
            </w:tcBorders>
          </w:tcPr>
          <w:p w:rsidR="00B86404" w:rsidRDefault="00B86404">
            <w:pPr>
              <w:pStyle w:val="ConsPlusNonformat"/>
              <w:jc w:val="both"/>
            </w:pPr>
            <w:r>
              <w:t xml:space="preserve">  121-34-6  </w:t>
            </w:r>
          </w:p>
        </w:tc>
        <w:tc>
          <w:tcPr>
            <w:tcW w:w="5280" w:type="dxa"/>
            <w:tcBorders>
              <w:top w:val="nil"/>
            </w:tcBorders>
          </w:tcPr>
          <w:p w:rsidR="00B86404" w:rsidRDefault="00B86404">
            <w:pPr>
              <w:pStyle w:val="ConsPlusNonformat"/>
              <w:jc w:val="both"/>
            </w:pPr>
            <w:r>
              <w:t xml:space="preserve">Vanillic acid                             </w:t>
            </w:r>
          </w:p>
        </w:tc>
      </w:tr>
      <w:tr w:rsidR="00B86404">
        <w:trPr>
          <w:trHeight w:val="240"/>
        </w:trPr>
        <w:tc>
          <w:tcPr>
            <w:tcW w:w="840" w:type="dxa"/>
            <w:tcBorders>
              <w:top w:val="nil"/>
            </w:tcBorders>
          </w:tcPr>
          <w:p w:rsidR="00B86404" w:rsidRDefault="00B86404">
            <w:pPr>
              <w:pStyle w:val="ConsPlusNonformat"/>
              <w:jc w:val="both"/>
            </w:pPr>
            <w:r>
              <w:t xml:space="preserve"> 698 </w:t>
            </w:r>
          </w:p>
        </w:tc>
        <w:tc>
          <w:tcPr>
            <w:tcW w:w="1560" w:type="dxa"/>
            <w:tcBorders>
              <w:top w:val="nil"/>
            </w:tcBorders>
          </w:tcPr>
          <w:p w:rsidR="00B86404" w:rsidRDefault="00B86404">
            <w:pPr>
              <w:pStyle w:val="ConsPlusNonformat"/>
              <w:jc w:val="both"/>
            </w:pPr>
            <w:r>
              <w:t xml:space="preserve"> Ru02.052  </w:t>
            </w:r>
          </w:p>
        </w:tc>
        <w:tc>
          <w:tcPr>
            <w:tcW w:w="1680" w:type="dxa"/>
            <w:tcBorders>
              <w:top w:val="nil"/>
            </w:tcBorders>
          </w:tcPr>
          <w:p w:rsidR="00B86404" w:rsidRDefault="00B86404">
            <w:pPr>
              <w:pStyle w:val="ConsPlusNonformat"/>
              <w:jc w:val="both"/>
            </w:pPr>
            <w:r>
              <w:t xml:space="preserve">   75-65-0  </w:t>
            </w:r>
          </w:p>
        </w:tc>
        <w:tc>
          <w:tcPr>
            <w:tcW w:w="5280" w:type="dxa"/>
            <w:tcBorders>
              <w:top w:val="nil"/>
            </w:tcBorders>
          </w:tcPr>
          <w:p w:rsidR="00B86404" w:rsidRDefault="00B86404">
            <w:pPr>
              <w:pStyle w:val="ConsPlusNonformat"/>
              <w:jc w:val="both"/>
            </w:pPr>
            <w:r>
              <w:t xml:space="preserve">Methylpropan-2-ol                         </w:t>
            </w:r>
          </w:p>
        </w:tc>
      </w:tr>
      <w:tr w:rsidR="00B86404">
        <w:trPr>
          <w:trHeight w:val="240"/>
        </w:trPr>
        <w:tc>
          <w:tcPr>
            <w:tcW w:w="840" w:type="dxa"/>
            <w:tcBorders>
              <w:top w:val="nil"/>
            </w:tcBorders>
          </w:tcPr>
          <w:p w:rsidR="00B86404" w:rsidRDefault="00B86404">
            <w:pPr>
              <w:pStyle w:val="ConsPlusNonformat"/>
              <w:jc w:val="both"/>
            </w:pPr>
            <w:r>
              <w:t xml:space="preserve"> 699 </w:t>
            </w:r>
          </w:p>
        </w:tc>
        <w:tc>
          <w:tcPr>
            <w:tcW w:w="1560" w:type="dxa"/>
            <w:tcBorders>
              <w:top w:val="nil"/>
            </w:tcBorders>
          </w:tcPr>
          <w:p w:rsidR="00B86404" w:rsidRDefault="00B86404">
            <w:pPr>
              <w:pStyle w:val="ConsPlusNonformat"/>
              <w:jc w:val="both"/>
            </w:pPr>
            <w:r>
              <w:t xml:space="preserve"> Ru02.053  </w:t>
            </w:r>
          </w:p>
        </w:tc>
        <w:tc>
          <w:tcPr>
            <w:tcW w:w="1680" w:type="dxa"/>
            <w:tcBorders>
              <w:top w:val="nil"/>
            </w:tcBorders>
          </w:tcPr>
          <w:p w:rsidR="00B86404" w:rsidRDefault="00B86404">
            <w:pPr>
              <w:pStyle w:val="ConsPlusNonformat"/>
              <w:jc w:val="both"/>
            </w:pPr>
            <w:r>
              <w:t xml:space="preserve">  3360-41-6 </w:t>
            </w:r>
          </w:p>
        </w:tc>
        <w:tc>
          <w:tcPr>
            <w:tcW w:w="5280" w:type="dxa"/>
            <w:tcBorders>
              <w:top w:val="nil"/>
            </w:tcBorders>
          </w:tcPr>
          <w:p w:rsidR="00B86404" w:rsidRDefault="00B86404">
            <w:pPr>
              <w:pStyle w:val="ConsPlusNonformat"/>
              <w:jc w:val="both"/>
            </w:pPr>
            <w:r>
              <w:t xml:space="preserve">Phenylbutan-1-ol                          </w:t>
            </w:r>
          </w:p>
        </w:tc>
      </w:tr>
      <w:tr w:rsidR="00B86404">
        <w:trPr>
          <w:trHeight w:val="240"/>
        </w:trPr>
        <w:tc>
          <w:tcPr>
            <w:tcW w:w="840" w:type="dxa"/>
            <w:tcBorders>
              <w:top w:val="nil"/>
            </w:tcBorders>
          </w:tcPr>
          <w:p w:rsidR="00B86404" w:rsidRDefault="00B86404">
            <w:pPr>
              <w:pStyle w:val="ConsPlusNonformat"/>
              <w:jc w:val="both"/>
            </w:pPr>
            <w:r>
              <w:t xml:space="preserve"> 701 </w:t>
            </w:r>
          </w:p>
        </w:tc>
        <w:tc>
          <w:tcPr>
            <w:tcW w:w="1560" w:type="dxa"/>
            <w:tcBorders>
              <w:top w:val="nil"/>
            </w:tcBorders>
          </w:tcPr>
          <w:p w:rsidR="00B86404" w:rsidRDefault="00B86404">
            <w:pPr>
              <w:pStyle w:val="ConsPlusNonformat"/>
              <w:jc w:val="both"/>
            </w:pPr>
            <w:r>
              <w:t xml:space="preserve"> Ru02.054  </w:t>
            </w:r>
          </w:p>
        </w:tc>
        <w:tc>
          <w:tcPr>
            <w:tcW w:w="1680" w:type="dxa"/>
            <w:tcBorders>
              <w:top w:val="nil"/>
            </w:tcBorders>
          </w:tcPr>
          <w:p w:rsidR="00B86404" w:rsidRDefault="00B86404">
            <w:pPr>
              <w:pStyle w:val="ConsPlusNonformat"/>
              <w:jc w:val="both"/>
            </w:pPr>
            <w:r>
              <w:t xml:space="preserve">   80-53-5  </w:t>
            </w:r>
          </w:p>
        </w:tc>
        <w:tc>
          <w:tcPr>
            <w:tcW w:w="5280" w:type="dxa"/>
            <w:tcBorders>
              <w:top w:val="nil"/>
            </w:tcBorders>
          </w:tcPr>
          <w:p w:rsidR="00B86404" w:rsidRDefault="00B86404">
            <w:pPr>
              <w:pStyle w:val="ConsPlusNonformat"/>
              <w:jc w:val="both"/>
            </w:pPr>
            <w:r>
              <w:t xml:space="preserve">Menthane-1,8-diol                         </w:t>
            </w:r>
          </w:p>
        </w:tc>
      </w:tr>
      <w:tr w:rsidR="00B86404">
        <w:trPr>
          <w:trHeight w:val="240"/>
        </w:trPr>
        <w:tc>
          <w:tcPr>
            <w:tcW w:w="840" w:type="dxa"/>
            <w:tcBorders>
              <w:top w:val="nil"/>
            </w:tcBorders>
          </w:tcPr>
          <w:p w:rsidR="00B86404" w:rsidRDefault="00B86404">
            <w:pPr>
              <w:pStyle w:val="ConsPlusNonformat"/>
              <w:jc w:val="both"/>
            </w:pPr>
            <w:r>
              <w:t xml:space="preserve"> 702 </w:t>
            </w:r>
          </w:p>
        </w:tc>
        <w:tc>
          <w:tcPr>
            <w:tcW w:w="1560" w:type="dxa"/>
            <w:tcBorders>
              <w:top w:val="nil"/>
            </w:tcBorders>
          </w:tcPr>
          <w:p w:rsidR="00B86404" w:rsidRDefault="00B86404">
            <w:pPr>
              <w:pStyle w:val="ConsPlusNonformat"/>
              <w:jc w:val="both"/>
            </w:pPr>
            <w:r>
              <w:t xml:space="preserve"> Ru02.055  </w:t>
            </w:r>
          </w:p>
        </w:tc>
        <w:tc>
          <w:tcPr>
            <w:tcW w:w="1680" w:type="dxa"/>
            <w:tcBorders>
              <w:top w:val="nil"/>
            </w:tcBorders>
          </w:tcPr>
          <w:p w:rsidR="00B86404" w:rsidRDefault="00B86404">
            <w:pPr>
              <w:pStyle w:val="ConsPlusNonformat"/>
              <w:jc w:val="both"/>
            </w:pPr>
            <w:r>
              <w:t xml:space="preserve">  3452-97-9 </w:t>
            </w:r>
          </w:p>
        </w:tc>
        <w:tc>
          <w:tcPr>
            <w:tcW w:w="5280" w:type="dxa"/>
            <w:tcBorders>
              <w:top w:val="nil"/>
            </w:tcBorders>
          </w:tcPr>
          <w:p w:rsidR="00B86404" w:rsidRDefault="00B86404">
            <w:pPr>
              <w:pStyle w:val="ConsPlusNonformat"/>
              <w:jc w:val="both"/>
            </w:pPr>
            <w:r>
              <w:t xml:space="preserve">Trimethylhexan-1-ol                       </w:t>
            </w:r>
          </w:p>
        </w:tc>
      </w:tr>
      <w:tr w:rsidR="00B86404">
        <w:trPr>
          <w:trHeight w:val="240"/>
        </w:trPr>
        <w:tc>
          <w:tcPr>
            <w:tcW w:w="840" w:type="dxa"/>
            <w:tcBorders>
              <w:top w:val="nil"/>
            </w:tcBorders>
          </w:tcPr>
          <w:p w:rsidR="00B86404" w:rsidRDefault="00B86404">
            <w:pPr>
              <w:pStyle w:val="ConsPlusNonformat"/>
              <w:jc w:val="both"/>
            </w:pPr>
            <w:r>
              <w:t xml:space="preserve"> 703 </w:t>
            </w:r>
          </w:p>
        </w:tc>
        <w:tc>
          <w:tcPr>
            <w:tcW w:w="1560" w:type="dxa"/>
            <w:tcBorders>
              <w:top w:val="nil"/>
            </w:tcBorders>
          </w:tcPr>
          <w:p w:rsidR="00B86404" w:rsidRDefault="00B86404">
            <w:pPr>
              <w:pStyle w:val="ConsPlusNonformat"/>
              <w:jc w:val="both"/>
            </w:pPr>
            <w:r>
              <w:t xml:space="preserve"> Ru05.066  </w:t>
            </w:r>
          </w:p>
        </w:tc>
        <w:tc>
          <w:tcPr>
            <w:tcW w:w="1680" w:type="dxa"/>
            <w:tcBorders>
              <w:top w:val="nil"/>
            </w:tcBorders>
          </w:tcPr>
          <w:p w:rsidR="00B86404" w:rsidRDefault="00B86404">
            <w:pPr>
              <w:pStyle w:val="ConsPlusNonformat"/>
              <w:jc w:val="both"/>
            </w:pPr>
            <w:r>
              <w:t xml:space="preserve">  120-25-2  </w:t>
            </w:r>
          </w:p>
        </w:tc>
        <w:tc>
          <w:tcPr>
            <w:tcW w:w="5280" w:type="dxa"/>
            <w:tcBorders>
              <w:top w:val="nil"/>
            </w:tcBorders>
          </w:tcPr>
          <w:p w:rsidR="00B86404" w:rsidRDefault="00B86404">
            <w:pPr>
              <w:pStyle w:val="ConsPlusNonformat"/>
              <w:jc w:val="both"/>
            </w:pPr>
            <w:r>
              <w:t xml:space="preserve">Ethoxy-3-methoxybenzaldehyde              </w:t>
            </w:r>
          </w:p>
        </w:tc>
      </w:tr>
      <w:tr w:rsidR="00B86404">
        <w:trPr>
          <w:trHeight w:val="240"/>
        </w:trPr>
        <w:tc>
          <w:tcPr>
            <w:tcW w:w="840" w:type="dxa"/>
            <w:tcBorders>
              <w:top w:val="nil"/>
            </w:tcBorders>
          </w:tcPr>
          <w:p w:rsidR="00B86404" w:rsidRDefault="00B86404">
            <w:pPr>
              <w:pStyle w:val="ConsPlusNonformat"/>
              <w:jc w:val="both"/>
            </w:pPr>
            <w:r>
              <w:t xml:space="preserve"> 705 </w:t>
            </w:r>
          </w:p>
        </w:tc>
        <w:tc>
          <w:tcPr>
            <w:tcW w:w="1560" w:type="dxa"/>
            <w:tcBorders>
              <w:top w:val="nil"/>
            </w:tcBorders>
          </w:tcPr>
          <w:p w:rsidR="00B86404" w:rsidRDefault="00B86404">
            <w:pPr>
              <w:pStyle w:val="ConsPlusNonformat"/>
              <w:jc w:val="both"/>
            </w:pPr>
            <w:r>
              <w:t xml:space="preserve"> Ru05.068  </w:t>
            </w:r>
          </w:p>
        </w:tc>
        <w:tc>
          <w:tcPr>
            <w:tcW w:w="1680" w:type="dxa"/>
            <w:tcBorders>
              <w:top w:val="nil"/>
            </w:tcBorders>
          </w:tcPr>
          <w:p w:rsidR="00B86404" w:rsidRDefault="00B86404">
            <w:pPr>
              <w:pStyle w:val="ConsPlusNonformat"/>
              <w:jc w:val="both"/>
            </w:pPr>
            <w:r>
              <w:t xml:space="preserve">  4748-78-1 </w:t>
            </w:r>
          </w:p>
        </w:tc>
        <w:tc>
          <w:tcPr>
            <w:tcW w:w="5280" w:type="dxa"/>
            <w:tcBorders>
              <w:top w:val="nil"/>
            </w:tcBorders>
          </w:tcPr>
          <w:p w:rsidR="00B86404" w:rsidRDefault="00B86404">
            <w:pPr>
              <w:pStyle w:val="ConsPlusNonformat"/>
              <w:jc w:val="both"/>
            </w:pPr>
            <w:r>
              <w:t xml:space="preserve">Ethylbenzaldehyde                         </w:t>
            </w:r>
          </w:p>
        </w:tc>
      </w:tr>
      <w:tr w:rsidR="00B86404">
        <w:trPr>
          <w:trHeight w:val="240"/>
        </w:trPr>
        <w:tc>
          <w:tcPr>
            <w:tcW w:w="840" w:type="dxa"/>
            <w:tcBorders>
              <w:top w:val="nil"/>
            </w:tcBorders>
          </w:tcPr>
          <w:p w:rsidR="00B86404" w:rsidRDefault="00B86404">
            <w:pPr>
              <w:pStyle w:val="ConsPlusNonformat"/>
              <w:jc w:val="both"/>
            </w:pPr>
            <w:r>
              <w:t xml:space="preserve"> 706 </w:t>
            </w:r>
          </w:p>
        </w:tc>
        <w:tc>
          <w:tcPr>
            <w:tcW w:w="1560" w:type="dxa"/>
            <w:tcBorders>
              <w:top w:val="nil"/>
            </w:tcBorders>
          </w:tcPr>
          <w:p w:rsidR="00B86404" w:rsidRDefault="00B86404">
            <w:pPr>
              <w:pStyle w:val="ConsPlusNonformat"/>
              <w:jc w:val="both"/>
            </w:pPr>
            <w:r>
              <w:t xml:space="preserve"> Ru05.069  </w:t>
            </w:r>
          </w:p>
        </w:tc>
        <w:tc>
          <w:tcPr>
            <w:tcW w:w="1680" w:type="dxa"/>
            <w:tcBorders>
              <w:top w:val="nil"/>
            </w:tcBorders>
          </w:tcPr>
          <w:p w:rsidR="00B86404" w:rsidRDefault="00B86404">
            <w:pPr>
              <w:pStyle w:val="ConsPlusNonformat"/>
              <w:jc w:val="both"/>
            </w:pPr>
            <w:r>
              <w:t xml:space="preserve">  123-15-9  </w:t>
            </w:r>
          </w:p>
        </w:tc>
        <w:tc>
          <w:tcPr>
            <w:tcW w:w="5280" w:type="dxa"/>
            <w:tcBorders>
              <w:top w:val="nil"/>
            </w:tcBorders>
          </w:tcPr>
          <w:p w:rsidR="00B86404" w:rsidRDefault="00B86404">
            <w:pPr>
              <w:pStyle w:val="ConsPlusNonformat"/>
              <w:jc w:val="both"/>
            </w:pPr>
            <w:r>
              <w:t xml:space="preserve">Methylpentanal                            </w:t>
            </w:r>
          </w:p>
        </w:tc>
      </w:tr>
      <w:tr w:rsidR="00B86404">
        <w:trPr>
          <w:trHeight w:val="240"/>
        </w:trPr>
        <w:tc>
          <w:tcPr>
            <w:tcW w:w="840" w:type="dxa"/>
            <w:tcBorders>
              <w:top w:val="nil"/>
            </w:tcBorders>
          </w:tcPr>
          <w:p w:rsidR="00B86404" w:rsidRDefault="00B86404">
            <w:pPr>
              <w:pStyle w:val="ConsPlusNonformat"/>
              <w:jc w:val="both"/>
            </w:pPr>
            <w:r>
              <w:t xml:space="preserve"> 707 </w:t>
            </w:r>
          </w:p>
        </w:tc>
        <w:tc>
          <w:tcPr>
            <w:tcW w:w="1560" w:type="dxa"/>
            <w:tcBorders>
              <w:top w:val="nil"/>
            </w:tcBorders>
          </w:tcPr>
          <w:p w:rsidR="00B86404" w:rsidRDefault="00B86404">
            <w:pPr>
              <w:pStyle w:val="ConsPlusNonformat"/>
              <w:jc w:val="both"/>
            </w:pPr>
            <w:r>
              <w:t xml:space="preserve"> Ru11.005  </w:t>
            </w:r>
          </w:p>
        </w:tc>
        <w:tc>
          <w:tcPr>
            <w:tcW w:w="1680" w:type="dxa"/>
            <w:tcBorders>
              <w:top w:val="nil"/>
            </w:tcBorders>
          </w:tcPr>
          <w:p w:rsidR="00B86404" w:rsidRDefault="00B86404">
            <w:pPr>
              <w:pStyle w:val="ConsPlusNonformat"/>
              <w:jc w:val="both"/>
            </w:pPr>
            <w:r>
              <w:t xml:space="preserve"> 13952-84-6 </w:t>
            </w:r>
          </w:p>
        </w:tc>
        <w:tc>
          <w:tcPr>
            <w:tcW w:w="5280" w:type="dxa"/>
            <w:tcBorders>
              <w:top w:val="nil"/>
            </w:tcBorders>
          </w:tcPr>
          <w:p w:rsidR="00B86404" w:rsidRDefault="00B86404">
            <w:pPr>
              <w:pStyle w:val="ConsPlusNonformat"/>
              <w:jc w:val="both"/>
            </w:pPr>
            <w:r>
              <w:t xml:space="preserve">Butylamine                                </w:t>
            </w:r>
          </w:p>
        </w:tc>
      </w:tr>
      <w:tr w:rsidR="00B86404">
        <w:trPr>
          <w:trHeight w:val="240"/>
        </w:trPr>
        <w:tc>
          <w:tcPr>
            <w:tcW w:w="840" w:type="dxa"/>
            <w:tcBorders>
              <w:top w:val="nil"/>
            </w:tcBorders>
          </w:tcPr>
          <w:p w:rsidR="00B86404" w:rsidRDefault="00B86404">
            <w:pPr>
              <w:pStyle w:val="ConsPlusNonformat"/>
              <w:jc w:val="both"/>
            </w:pPr>
            <w:r>
              <w:t xml:space="preserve"> 708 </w:t>
            </w:r>
          </w:p>
        </w:tc>
        <w:tc>
          <w:tcPr>
            <w:tcW w:w="1560" w:type="dxa"/>
            <w:tcBorders>
              <w:top w:val="nil"/>
            </w:tcBorders>
          </w:tcPr>
          <w:p w:rsidR="00B86404" w:rsidRDefault="00B86404">
            <w:pPr>
              <w:pStyle w:val="ConsPlusNonformat"/>
              <w:jc w:val="both"/>
            </w:pPr>
            <w:r>
              <w:t xml:space="preserve"> Ru11.006  </w:t>
            </w:r>
          </w:p>
        </w:tc>
        <w:tc>
          <w:tcPr>
            <w:tcW w:w="1680" w:type="dxa"/>
            <w:tcBorders>
              <w:top w:val="nil"/>
            </w:tcBorders>
          </w:tcPr>
          <w:p w:rsidR="00B86404" w:rsidRDefault="00B86404">
            <w:pPr>
              <w:pStyle w:val="ConsPlusNonformat"/>
              <w:jc w:val="both"/>
            </w:pPr>
            <w:r>
              <w:t xml:space="preserve">   64-04-0  </w:t>
            </w:r>
          </w:p>
        </w:tc>
        <w:tc>
          <w:tcPr>
            <w:tcW w:w="5280" w:type="dxa"/>
            <w:tcBorders>
              <w:top w:val="nil"/>
            </w:tcBorders>
          </w:tcPr>
          <w:p w:rsidR="00B86404" w:rsidRDefault="00B86404">
            <w:pPr>
              <w:pStyle w:val="ConsPlusNonformat"/>
              <w:jc w:val="both"/>
            </w:pPr>
            <w:r>
              <w:t xml:space="preserve">Phenethylamine                            </w:t>
            </w:r>
          </w:p>
        </w:tc>
      </w:tr>
      <w:tr w:rsidR="00B86404">
        <w:trPr>
          <w:trHeight w:val="240"/>
        </w:trPr>
        <w:tc>
          <w:tcPr>
            <w:tcW w:w="840" w:type="dxa"/>
            <w:tcBorders>
              <w:top w:val="nil"/>
            </w:tcBorders>
          </w:tcPr>
          <w:p w:rsidR="00B86404" w:rsidRDefault="00B86404">
            <w:pPr>
              <w:pStyle w:val="ConsPlusNonformat"/>
              <w:jc w:val="both"/>
            </w:pPr>
            <w:r>
              <w:t xml:space="preserve"> 709 </w:t>
            </w:r>
          </w:p>
        </w:tc>
        <w:tc>
          <w:tcPr>
            <w:tcW w:w="1560" w:type="dxa"/>
            <w:tcBorders>
              <w:top w:val="nil"/>
            </w:tcBorders>
          </w:tcPr>
          <w:p w:rsidR="00B86404" w:rsidRDefault="00B86404">
            <w:pPr>
              <w:pStyle w:val="ConsPlusNonformat"/>
              <w:jc w:val="both"/>
            </w:pPr>
            <w:r>
              <w:t xml:space="preserve"> Ru11.007  </w:t>
            </w:r>
          </w:p>
        </w:tc>
        <w:tc>
          <w:tcPr>
            <w:tcW w:w="1680" w:type="dxa"/>
            <w:tcBorders>
              <w:top w:val="nil"/>
            </w:tcBorders>
          </w:tcPr>
          <w:p w:rsidR="00B86404" w:rsidRDefault="00B86404">
            <w:pPr>
              <w:pStyle w:val="ConsPlusNonformat"/>
              <w:jc w:val="both"/>
            </w:pPr>
            <w:r>
              <w:t xml:space="preserve">   51-67-2  </w:t>
            </w:r>
          </w:p>
        </w:tc>
        <w:tc>
          <w:tcPr>
            <w:tcW w:w="5280" w:type="dxa"/>
            <w:tcBorders>
              <w:top w:val="nil"/>
            </w:tcBorders>
          </w:tcPr>
          <w:p w:rsidR="00B86404" w:rsidRDefault="00B86404">
            <w:pPr>
              <w:pStyle w:val="ConsPlusNonformat"/>
              <w:jc w:val="both"/>
            </w:pPr>
            <w:r>
              <w:t xml:space="preserve">Hydroxyphenyl)ethylamine                  </w:t>
            </w:r>
          </w:p>
        </w:tc>
      </w:tr>
      <w:tr w:rsidR="00B86404">
        <w:trPr>
          <w:trHeight w:val="240"/>
        </w:trPr>
        <w:tc>
          <w:tcPr>
            <w:tcW w:w="840" w:type="dxa"/>
            <w:tcBorders>
              <w:top w:val="nil"/>
            </w:tcBorders>
          </w:tcPr>
          <w:p w:rsidR="00B86404" w:rsidRDefault="00B86404">
            <w:pPr>
              <w:pStyle w:val="ConsPlusNonformat"/>
              <w:jc w:val="both"/>
            </w:pPr>
            <w:r>
              <w:t xml:space="preserve"> 710 </w:t>
            </w:r>
          </w:p>
        </w:tc>
        <w:tc>
          <w:tcPr>
            <w:tcW w:w="1560" w:type="dxa"/>
            <w:tcBorders>
              <w:top w:val="nil"/>
            </w:tcBorders>
          </w:tcPr>
          <w:p w:rsidR="00B86404" w:rsidRDefault="00B86404">
            <w:pPr>
              <w:pStyle w:val="ConsPlusNonformat"/>
              <w:jc w:val="both"/>
            </w:pPr>
            <w:r>
              <w:t xml:space="preserve"> Ru09.481  </w:t>
            </w:r>
          </w:p>
        </w:tc>
        <w:tc>
          <w:tcPr>
            <w:tcW w:w="1680" w:type="dxa"/>
            <w:tcBorders>
              <w:top w:val="nil"/>
            </w:tcBorders>
          </w:tcPr>
          <w:p w:rsidR="00B86404" w:rsidRDefault="00B86404">
            <w:pPr>
              <w:pStyle w:val="ConsPlusNonformat"/>
              <w:jc w:val="both"/>
            </w:pPr>
            <w:r>
              <w:t xml:space="preserve">  105-58-8  </w:t>
            </w:r>
          </w:p>
        </w:tc>
        <w:tc>
          <w:tcPr>
            <w:tcW w:w="5280" w:type="dxa"/>
            <w:tcBorders>
              <w:top w:val="nil"/>
            </w:tcBorders>
          </w:tcPr>
          <w:p w:rsidR="00B86404" w:rsidRDefault="00B86404">
            <w:pPr>
              <w:pStyle w:val="ConsPlusNonformat"/>
              <w:jc w:val="both"/>
            </w:pPr>
            <w:r>
              <w:t xml:space="preserve">Diethyl carbonate                         </w:t>
            </w:r>
          </w:p>
        </w:tc>
      </w:tr>
      <w:tr w:rsidR="00B86404">
        <w:trPr>
          <w:trHeight w:val="240"/>
        </w:trPr>
        <w:tc>
          <w:tcPr>
            <w:tcW w:w="840" w:type="dxa"/>
            <w:tcBorders>
              <w:top w:val="nil"/>
            </w:tcBorders>
          </w:tcPr>
          <w:p w:rsidR="00B86404" w:rsidRDefault="00B86404">
            <w:pPr>
              <w:pStyle w:val="ConsPlusNonformat"/>
              <w:jc w:val="both"/>
            </w:pPr>
            <w:r>
              <w:t xml:space="preserve"> 711 </w:t>
            </w:r>
          </w:p>
        </w:tc>
        <w:tc>
          <w:tcPr>
            <w:tcW w:w="1560" w:type="dxa"/>
            <w:tcBorders>
              <w:top w:val="nil"/>
            </w:tcBorders>
          </w:tcPr>
          <w:p w:rsidR="00B86404" w:rsidRDefault="00B86404">
            <w:pPr>
              <w:pStyle w:val="ConsPlusNonformat"/>
              <w:jc w:val="both"/>
            </w:pPr>
            <w:r>
              <w:t xml:space="preserve"> Ru09.204  </w:t>
            </w:r>
          </w:p>
        </w:tc>
        <w:tc>
          <w:tcPr>
            <w:tcW w:w="1680" w:type="dxa"/>
            <w:tcBorders>
              <w:top w:val="nil"/>
            </w:tcBorders>
          </w:tcPr>
          <w:p w:rsidR="00B86404" w:rsidRDefault="00B86404">
            <w:pPr>
              <w:pStyle w:val="ConsPlusNonformat"/>
              <w:jc w:val="both"/>
            </w:pPr>
            <w:r>
              <w:t xml:space="preserve">  544-35-4  </w:t>
            </w:r>
          </w:p>
        </w:tc>
        <w:tc>
          <w:tcPr>
            <w:tcW w:w="5280" w:type="dxa"/>
            <w:tcBorders>
              <w:top w:val="nil"/>
            </w:tcBorders>
          </w:tcPr>
          <w:p w:rsidR="00B86404" w:rsidRDefault="00B86404">
            <w:pPr>
              <w:pStyle w:val="ConsPlusNonformat"/>
              <w:jc w:val="both"/>
            </w:pPr>
            <w:r>
              <w:t xml:space="preserve">Ethyl octadeca-9,12-dienoate              </w:t>
            </w:r>
          </w:p>
        </w:tc>
      </w:tr>
      <w:tr w:rsidR="00B86404">
        <w:trPr>
          <w:trHeight w:val="240"/>
        </w:trPr>
        <w:tc>
          <w:tcPr>
            <w:tcW w:w="840" w:type="dxa"/>
            <w:tcBorders>
              <w:top w:val="nil"/>
            </w:tcBorders>
          </w:tcPr>
          <w:p w:rsidR="00B86404" w:rsidRDefault="00B86404">
            <w:pPr>
              <w:pStyle w:val="ConsPlusNonformat"/>
              <w:jc w:val="both"/>
            </w:pPr>
            <w:r>
              <w:t xml:space="preserve"> 712 </w:t>
            </w:r>
          </w:p>
        </w:tc>
        <w:tc>
          <w:tcPr>
            <w:tcW w:w="1560" w:type="dxa"/>
            <w:tcBorders>
              <w:top w:val="nil"/>
            </w:tcBorders>
          </w:tcPr>
          <w:p w:rsidR="00B86404" w:rsidRDefault="00B86404">
            <w:pPr>
              <w:pStyle w:val="ConsPlusNonformat"/>
              <w:jc w:val="both"/>
            </w:pPr>
            <w:r>
              <w:t xml:space="preserve"> Ru09.205  </w:t>
            </w:r>
          </w:p>
        </w:tc>
        <w:tc>
          <w:tcPr>
            <w:tcW w:w="1680" w:type="dxa"/>
            <w:tcBorders>
              <w:top w:val="nil"/>
            </w:tcBorders>
          </w:tcPr>
          <w:p w:rsidR="00B86404" w:rsidRDefault="00B86404">
            <w:pPr>
              <w:pStyle w:val="ConsPlusNonformat"/>
              <w:jc w:val="both"/>
            </w:pPr>
            <w:r>
              <w:t xml:space="preserve">  1191-41-9 </w:t>
            </w:r>
          </w:p>
        </w:tc>
        <w:tc>
          <w:tcPr>
            <w:tcW w:w="5280" w:type="dxa"/>
            <w:tcBorders>
              <w:top w:val="nil"/>
            </w:tcBorders>
          </w:tcPr>
          <w:p w:rsidR="00B86404" w:rsidRDefault="00B86404">
            <w:pPr>
              <w:pStyle w:val="ConsPlusNonformat"/>
              <w:jc w:val="both"/>
            </w:pPr>
            <w:r>
              <w:t xml:space="preserve">Ethyl octadeca-9,12,15-trienoate          </w:t>
            </w:r>
          </w:p>
        </w:tc>
      </w:tr>
      <w:tr w:rsidR="00B86404">
        <w:trPr>
          <w:trHeight w:val="240"/>
        </w:trPr>
        <w:tc>
          <w:tcPr>
            <w:tcW w:w="840" w:type="dxa"/>
            <w:tcBorders>
              <w:top w:val="nil"/>
            </w:tcBorders>
          </w:tcPr>
          <w:p w:rsidR="00B86404" w:rsidRDefault="00B86404">
            <w:pPr>
              <w:pStyle w:val="ConsPlusNonformat"/>
              <w:jc w:val="both"/>
            </w:pPr>
            <w:r>
              <w:t xml:space="preserve"> 713 </w:t>
            </w:r>
          </w:p>
        </w:tc>
        <w:tc>
          <w:tcPr>
            <w:tcW w:w="1560" w:type="dxa"/>
            <w:tcBorders>
              <w:top w:val="nil"/>
            </w:tcBorders>
          </w:tcPr>
          <w:p w:rsidR="00B86404" w:rsidRDefault="00B86404">
            <w:pPr>
              <w:pStyle w:val="ConsPlusNonformat"/>
              <w:jc w:val="both"/>
            </w:pPr>
            <w:r>
              <w:t xml:space="preserve"> Ru09.206  </w:t>
            </w:r>
          </w:p>
        </w:tc>
        <w:tc>
          <w:tcPr>
            <w:tcW w:w="1680" w:type="dxa"/>
            <w:tcBorders>
              <w:top w:val="nil"/>
            </w:tcBorders>
          </w:tcPr>
          <w:p w:rsidR="00B86404" w:rsidRDefault="00B86404">
            <w:pPr>
              <w:pStyle w:val="ConsPlusNonformat"/>
              <w:jc w:val="both"/>
            </w:pPr>
            <w:r>
              <w:t xml:space="preserve">      0     </w:t>
            </w:r>
          </w:p>
        </w:tc>
        <w:tc>
          <w:tcPr>
            <w:tcW w:w="5280" w:type="dxa"/>
            <w:tcBorders>
              <w:top w:val="nil"/>
            </w:tcBorders>
          </w:tcPr>
          <w:p w:rsidR="00B86404" w:rsidRDefault="00B86404">
            <w:pPr>
              <w:pStyle w:val="ConsPlusNonformat"/>
              <w:jc w:val="both"/>
            </w:pPr>
            <w:r>
              <w:t xml:space="preserve">Methyl linoleate + linolenate (48:52      </w:t>
            </w:r>
          </w:p>
          <w:p w:rsidR="00B86404" w:rsidRDefault="00B86404">
            <w:pPr>
              <w:pStyle w:val="ConsPlusNonformat"/>
              <w:jc w:val="both"/>
            </w:pPr>
            <w:r>
              <w:t xml:space="preserve">mixture)                                  </w:t>
            </w:r>
          </w:p>
        </w:tc>
      </w:tr>
      <w:tr w:rsidR="00B86404">
        <w:trPr>
          <w:trHeight w:val="240"/>
        </w:trPr>
        <w:tc>
          <w:tcPr>
            <w:tcW w:w="840" w:type="dxa"/>
            <w:tcBorders>
              <w:top w:val="nil"/>
            </w:tcBorders>
          </w:tcPr>
          <w:p w:rsidR="00B86404" w:rsidRDefault="00B86404">
            <w:pPr>
              <w:pStyle w:val="ConsPlusNonformat"/>
              <w:jc w:val="both"/>
            </w:pPr>
            <w:r>
              <w:t xml:space="preserve"> 713 </w:t>
            </w:r>
          </w:p>
        </w:tc>
        <w:tc>
          <w:tcPr>
            <w:tcW w:w="1560" w:type="dxa"/>
            <w:tcBorders>
              <w:top w:val="nil"/>
            </w:tcBorders>
          </w:tcPr>
          <w:p w:rsidR="00B86404" w:rsidRDefault="00B86404">
            <w:pPr>
              <w:pStyle w:val="ConsPlusNonformat"/>
              <w:jc w:val="both"/>
            </w:pPr>
            <w:r>
              <w:t xml:space="preserve"> Ru09.645  </w:t>
            </w:r>
          </w:p>
        </w:tc>
        <w:tc>
          <w:tcPr>
            <w:tcW w:w="1680" w:type="dxa"/>
            <w:tcBorders>
              <w:top w:val="nil"/>
            </w:tcBorders>
          </w:tcPr>
          <w:p w:rsidR="00B86404" w:rsidRDefault="00B86404">
            <w:pPr>
              <w:pStyle w:val="ConsPlusNonformat"/>
              <w:jc w:val="both"/>
            </w:pPr>
            <w:r>
              <w:t xml:space="preserve">  112-63-0  </w:t>
            </w:r>
          </w:p>
        </w:tc>
        <w:tc>
          <w:tcPr>
            <w:tcW w:w="5280" w:type="dxa"/>
            <w:tcBorders>
              <w:top w:val="nil"/>
            </w:tcBorders>
          </w:tcPr>
          <w:p w:rsidR="00B86404" w:rsidRDefault="00B86404">
            <w:pPr>
              <w:pStyle w:val="ConsPlusNonformat"/>
              <w:jc w:val="both"/>
            </w:pPr>
            <w:r>
              <w:t xml:space="preserve">Methyl linoleate                          </w:t>
            </w:r>
          </w:p>
        </w:tc>
      </w:tr>
      <w:tr w:rsidR="00B86404">
        <w:trPr>
          <w:trHeight w:val="240"/>
        </w:trPr>
        <w:tc>
          <w:tcPr>
            <w:tcW w:w="840" w:type="dxa"/>
            <w:tcBorders>
              <w:top w:val="nil"/>
            </w:tcBorders>
          </w:tcPr>
          <w:p w:rsidR="00B86404" w:rsidRDefault="00B86404">
            <w:pPr>
              <w:pStyle w:val="ConsPlusNonformat"/>
              <w:jc w:val="both"/>
            </w:pPr>
            <w:r>
              <w:lastRenderedPageBreak/>
              <w:t xml:space="preserve"> 714 </w:t>
            </w:r>
          </w:p>
        </w:tc>
        <w:tc>
          <w:tcPr>
            <w:tcW w:w="1560" w:type="dxa"/>
            <w:tcBorders>
              <w:top w:val="nil"/>
            </w:tcBorders>
          </w:tcPr>
          <w:p w:rsidR="00B86404" w:rsidRDefault="00B86404">
            <w:pPr>
              <w:pStyle w:val="ConsPlusNonformat"/>
              <w:jc w:val="both"/>
            </w:pPr>
            <w:r>
              <w:t xml:space="preserve"> Ru09.646  </w:t>
            </w:r>
          </w:p>
        </w:tc>
        <w:tc>
          <w:tcPr>
            <w:tcW w:w="1680" w:type="dxa"/>
            <w:tcBorders>
              <w:top w:val="nil"/>
            </w:tcBorders>
          </w:tcPr>
          <w:p w:rsidR="00B86404" w:rsidRDefault="00B86404">
            <w:pPr>
              <w:pStyle w:val="ConsPlusNonformat"/>
              <w:jc w:val="both"/>
            </w:pPr>
            <w:r>
              <w:t xml:space="preserve">  301-00-8  </w:t>
            </w:r>
          </w:p>
        </w:tc>
        <w:tc>
          <w:tcPr>
            <w:tcW w:w="5280" w:type="dxa"/>
            <w:tcBorders>
              <w:top w:val="nil"/>
            </w:tcBorders>
          </w:tcPr>
          <w:p w:rsidR="00B86404" w:rsidRDefault="00B86404">
            <w:pPr>
              <w:pStyle w:val="ConsPlusNonformat"/>
              <w:jc w:val="both"/>
            </w:pPr>
            <w:r>
              <w:t xml:space="preserve">Methyl linolenate                         </w:t>
            </w:r>
          </w:p>
        </w:tc>
      </w:tr>
      <w:tr w:rsidR="00B86404">
        <w:trPr>
          <w:trHeight w:val="240"/>
        </w:trPr>
        <w:tc>
          <w:tcPr>
            <w:tcW w:w="840" w:type="dxa"/>
            <w:tcBorders>
              <w:top w:val="nil"/>
            </w:tcBorders>
          </w:tcPr>
          <w:p w:rsidR="00B86404" w:rsidRDefault="00B86404">
            <w:pPr>
              <w:pStyle w:val="ConsPlusNonformat"/>
              <w:jc w:val="both"/>
            </w:pPr>
            <w:r>
              <w:t xml:space="preserve"> 715 </w:t>
            </w:r>
          </w:p>
        </w:tc>
        <w:tc>
          <w:tcPr>
            <w:tcW w:w="1560" w:type="dxa"/>
            <w:tcBorders>
              <w:top w:val="nil"/>
            </w:tcBorders>
          </w:tcPr>
          <w:p w:rsidR="00B86404" w:rsidRDefault="00B86404">
            <w:pPr>
              <w:pStyle w:val="ConsPlusNonformat"/>
              <w:jc w:val="both"/>
            </w:pPr>
            <w:r>
              <w:t xml:space="preserve"> Ru14.011  </w:t>
            </w:r>
          </w:p>
        </w:tc>
        <w:tc>
          <w:tcPr>
            <w:tcW w:w="1680" w:type="dxa"/>
            <w:tcBorders>
              <w:top w:val="nil"/>
            </w:tcBorders>
          </w:tcPr>
          <w:p w:rsidR="00B86404" w:rsidRDefault="00B86404">
            <w:pPr>
              <w:pStyle w:val="ConsPlusNonformat"/>
              <w:jc w:val="both"/>
            </w:pPr>
            <w:r>
              <w:t xml:space="preserve">  130-89-2  </w:t>
            </w:r>
          </w:p>
        </w:tc>
        <w:tc>
          <w:tcPr>
            <w:tcW w:w="5280" w:type="dxa"/>
            <w:tcBorders>
              <w:top w:val="nil"/>
            </w:tcBorders>
          </w:tcPr>
          <w:p w:rsidR="00B86404" w:rsidRDefault="00B86404">
            <w:pPr>
              <w:pStyle w:val="ConsPlusNonformat"/>
              <w:jc w:val="both"/>
            </w:pPr>
            <w:r>
              <w:t xml:space="preserve">Quinine hydrochloride                     </w:t>
            </w:r>
          </w:p>
        </w:tc>
      </w:tr>
      <w:tr w:rsidR="00B86404">
        <w:trPr>
          <w:trHeight w:val="240"/>
        </w:trPr>
        <w:tc>
          <w:tcPr>
            <w:tcW w:w="840" w:type="dxa"/>
            <w:tcBorders>
              <w:top w:val="nil"/>
            </w:tcBorders>
          </w:tcPr>
          <w:p w:rsidR="00B86404" w:rsidRDefault="00B86404">
            <w:pPr>
              <w:pStyle w:val="ConsPlusNonformat"/>
              <w:jc w:val="both"/>
            </w:pPr>
            <w:r>
              <w:t xml:space="preserve"> 716 </w:t>
            </w:r>
          </w:p>
        </w:tc>
        <w:tc>
          <w:tcPr>
            <w:tcW w:w="1560" w:type="dxa"/>
            <w:tcBorders>
              <w:top w:val="nil"/>
            </w:tcBorders>
          </w:tcPr>
          <w:p w:rsidR="00B86404" w:rsidRDefault="00B86404">
            <w:pPr>
              <w:pStyle w:val="ConsPlusNonformat"/>
              <w:jc w:val="both"/>
            </w:pPr>
            <w:r>
              <w:t xml:space="preserve"> Ru14.012  </w:t>
            </w:r>
          </w:p>
        </w:tc>
        <w:tc>
          <w:tcPr>
            <w:tcW w:w="1680" w:type="dxa"/>
            <w:tcBorders>
              <w:top w:val="nil"/>
            </w:tcBorders>
          </w:tcPr>
          <w:p w:rsidR="00B86404" w:rsidRDefault="00B86404">
            <w:pPr>
              <w:pStyle w:val="ConsPlusNonformat"/>
              <w:jc w:val="both"/>
            </w:pPr>
            <w:r>
              <w:t xml:space="preserve">  549-56-4  </w:t>
            </w:r>
          </w:p>
        </w:tc>
        <w:tc>
          <w:tcPr>
            <w:tcW w:w="5280" w:type="dxa"/>
            <w:tcBorders>
              <w:top w:val="nil"/>
            </w:tcBorders>
          </w:tcPr>
          <w:p w:rsidR="00B86404" w:rsidRDefault="00B86404">
            <w:pPr>
              <w:pStyle w:val="ConsPlusNonformat"/>
              <w:jc w:val="both"/>
            </w:pPr>
            <w:r>
              <w:t xml:space="preserve">Quinine bisulfate                         </w:t>
            </w:r>
          </w:p>
        </w:tc>
      </w:tr>
      <w:tr w:rsidR="00B86404">
        <w:trPr>
          <w:trHeight w:val="240"/>
        </w:trPr>
        <w:tc>
          <w:tcPr>
            <w:tcW w:w="840" w:type="dxa"/>
            <w:tcBorders>
              <w:top w:val="nil"/>
            </w:tcBorders>
          </w:tcPr>
          <w:p w:rsidR="00B86404" w:rsidRDefault="00B86404">
            <w:pPr>
              <w:pStyle w:val="ConsPlusNonformat"/>
              <w:jc w:val="both"/>
            </w:pPr>
            <w:r>
              <w:t xml:space="preserve"> 718 </w:t>
            </w:r>
          </w:p>
        </w:tc>
        <w:tc>
          <w:tcPr>
            <w:tcW w:w="1560" w:type="dxa"/>
            <w:tcBorders>
              <w:top w:val="nil"/>
            </w:tcBorders>
          </w:tcPr>
          <w:p w:rsidR="00B86404" w:rsidRDefault="00B86404">
            <w:pPr>
              <w:pStyle w:val="ConsPlusNonformat"/>
              <w:jc w:val="both"/>
            </w:pPr>
            <w:r>
              <w:t xml:space="preserve"> Ru07.048  </w:t>
            </w:r>
          </w:p>
        </w:tc>
        <w:tc>
          <w:tcPr>
            <w:tcW w:w="1680" w:type="dxa"/>
            <w:tcBorders>
              <w:top w:val="nil"/>
            </w:tcBorders>
          </w:tcPr>
          <w:p w:rsidR="00B86404" w:rsidRDefault="00B86404">
            <w:pPr>
              <w:pStyle w:val="ConsPlusNonformat"/>
              <w:jc w:val="both"/>
            </w:pPr>
            <w:r>
              <w:t xml:space="preserve">  2497-21-4 </w:t>
            </w:r>
          </w:p>
        </w:tc>
        <w:tc>
          <w:tcPr>
            <w:tcW w:w="5280" w:type="dxa"/>
            <w:tcBorders>
              <w:top w:val="nil"/>
            </w:tcBorders>
          </w:tcPr>
          <w:p w:rsidR="00B86404" w:rsidRDefault="00B86404">
            <w:pPr>
              <w:pStyle w:val="ConsPlusNonformat"/>
              <w:jc w:val="both"/>
            </w:pPr>
            <w:r>
              <w:t xml:space="preserve">Hexen-3-one                               </w:t>
            </w:r>
          </w:p>
        </w:tc>
      </w:tr>
      <w:tr w:rsidR="00B86404">
        <w:trPr>
          <w:trHeight w:val="240"/>
        </w:trPr>
        <w:tc>
          <w:tcPr>
            <w:tcW w:w="840" w:type="dxa"/>
            <w:tcBorders>
              <w:top w:val="nil"/>
            </w:tcBorders>
          </w:tcPr>
          <w:p w:rsidR="00B86404" w:rsidRDefault="00B86404">
            <w:pPr>
              <w:pStyle w:val="ConsPlusNonformat"/>
              <w:jc w:val="both"/>
            </w:pPr>
            <w:r>
              <w:t xml:space="preserve"> 719 </w:t>
            </w:r>
          </w:p>
        </w:tc>
        <w:tc>
          <w:tcPr>
            <w:tcW w:w="1560" w:type="dxa"/>
            <w:tcBorders>
              <w:top w:val="nil"/>
            </w:tcBorders>
          </w:tcPr>
          <w:p w:rsidR="00B86404" w:rsidRDefault="00B86404">
            <w:pPr>
              <w:pStyle w:val="ConsPlusNonformat"/>
              <w:jc w:val="both"/>
            </w:pPr>
            <w:r>
              <w:t xml:space="preserve"> Ru07.049  </w:t>
            </w:r>
          </w:p>
        </w:tc>
        <w:tc>
          <w:tcPr>
            <w:tcW w:w="1680" w:type="dxa"/>
            <w:tcBorders>
              <w:top w:val="nil"/>
            </w:tcBorders>
          </w:tcPr>
          <w:p w:rsidR="00B86404" w:rsidRDefault="00B86404">
            <w:pPr>
              <w:pStyle w:val="ConsPlusNonformat"/>
              <w:jc w:val="both"/>
            </w:pPr>
            <w:r>
              <w:t xml:space="preserve">  103-13-9  </w:t>
            </w:r>
          </w:p>
        </w:tc>
        <w:tc>
          <w:tcPr>
            <w:tcW w:w="5280" w:type="dxa"/>
            <w:tcBorders>
              <w:top w:val="nil"/>
            </w:tcBorders>
          </w:tcPr>
          <w:p w:rsidR="00B86404" w:rsidRDefault="00B86404">
            <w:pPr>
              <w:pStyle w:val="ConsPlusNonformat"/>
              <w:jc w:val="both"/>
            </w:pPr>
            <w:r>
              <w:t xml:space="preserve">1-(4'-Methoxyphenyl)-4-methylpent-1-en-3- </w:t>
            </w:r>
          </w:p>
          <w:p w:rsidR="00B86404" w:rsidRDefault="00B86404">
            <w:pPr>
              <w:pStyle w:val="ConsPlusNonformat"/>
              <w:jc w:val="both"/>
            </w:pPr>
            <w:r>
              <w:t xml:space="preserve">one                                       </w:t>
            </w:r>
          </w:p>
        </w:tc>
      </w:tr>
      <w:tr w:rsidR="00B86404">
        <w:trPr>
          <w:trHeight w:val="240"/>
        </w:trPr>
        <w:tc>
          <w:tcPr>
            <w:tcW w:w="840" w:type="dxa"/>
            <w:tcBorders>
              <w:top w:val="nil"/>
            </w:tcBorders>
          </w:tcPr>
          <w:p w:rsidR="00B86404" w:rsidRDefault="00B86404">
            <w:pPr>
              <w:pStyle w:val="ConsPlusNonformat"/>
              <w:jc w:val="both"/>
            </w:pPr>
            <w:r>
              <w:t xml:space="preserve"> 720 </w:t>
            </w:r>
          </w:p>
        </w:tc>
        <w:tc>
          <w:tcPr>
            <w:tcW w:w="1560" w:type="dxa"/>
            <w:tcBorders>
              <w:top w:val="nil"/>
            </w:tcBorders>
          </w:tcPr>
          <w:p w:rsidR="00B86404" w:rsidRDefault="00B86404">
            <w:pPr>
              <w:pStyle w:val="ConsPlusNonformat"/>
              <w:jc w:val="both"/>
            </w:pPr>
            <w:r>
              <w:t xml:space="preserve"> Ru14.014  </w:t>
            </w:r>
          </w:p>
        </w:tc>
        <w:tc>
          <w:tcPr>
            <w:tcW w:w="1680" w:type="dxa"/>
            <w:tcBorders>
              <w:top w:val="nil"/>
            </w:tcBorders>
          </w:tcPr>
          <w:p w:rsidR="00B86404" w:rsidRDefault="00B86404">
            <w:pPr>
              <w:pStyle w:val="ConsPlusNonformat"/>
              <w:jc w:val="both"/>
            </w:pPr>
            <w:r>
              <w:t xml:space="preserve"> 36267-71-7 </w:t>
            </w:r>
          </w:p>
        </w:tc>
        <w:tc>
          <w:tcPr>
            <w:tcW w:w="5280" w:type="dxa"/>
            <w:tcBorders>
              <w:top w:val="nil"/>
            </w:tcBorders>
          </w:tcPr>
          <w:p w:rsidR="00B86404" w:rsidRDefault="00B86404">
            <w:pPr>
              <w:pStyle w:val="ConsPlusNonformat"/>
              <w:jc w:val="both"/>
            </w:pPr>
            <w:r>
              <w:t xml:space="preserve">Dihydro-2-methylthieno(3,4-d)pyrimidine   </w:t>
            </w:r>
          </w:p>
        </w:tc>
      </w:tr>
      <w:tr w:rsidR="00B86404">
        <w:trPr>
          <w:trHeight w:val="240"/>
        </w:trPr>
        <w:tc>
          <w:tcPr>
            <w:tcW w:w="840" w:type="dxa"/>
            <w:tcBorders>
              <w:top w:val="nil"/>
            </w:tcBorders>
          </w:tcPr>
          <w:p w:rsidR="00B86404" w:rsidRDefault="00B86404">
            <w:pPr>
              <w:pStyle w:val="ConsPlusNonformat"/>
              <w:jc w:val="both"/>
            </w:pPr>
            <w:r>
              <w:t xml:space="preserve"> 721 </w:t>
            </w:r>
          </w:p>
        </w:tc>
        <w:tc>
          <w:tcPr>
            <w:tcW w:w="1560" w:type="dxa"/>
            <w:tcBorders>
              <w:top w:val="nil"/>
            </w:tcBorders>
          </w:tcPr>
          <w:p w:rsidR="00B86404" w:rsidRDefault="00B86404">
            <w:pPr>
              <w:pStyle w:val="ConsPlusNonformat"/>
              <w:jc w:val="both"/>
            </w:pPr>
            <w:r>
              <w:t xml:space="preserve"> Ru14.015  </w:t>
            </w:r>
          </w:p>
        </w:tc>
        <w:tc>
          <w:tcPr>
            <w:tcW w:w="1680" w:type="dxa"/>
            <w:tcBorders>
              <w:top w:val="nil"/>
            </w:tcBorders>
          </w:tcPr>
          <w:p w:rsidR="00B86404" w:rsidRDefault="00B86404">
            <w:pPr>
              <w:pStyle w:val="ConsPlusNonformat"/>
              <w:jc w:val="both"/>
            </w:pPr>
            <w:r>
              <w:t xml:space="preserve"> 34413-35-9 </w:t>
            </w:r>
          </w:p>
        </w:tc>
        <w:tc>
          <w:tcPr>
            <w:tcW w:w="5280" w:type="dxa"/>
            <w:tcBorders>
              <w:top w:val="nil"/>
            </w:tcBorders>
          </w:tcPr>
          <w:p w:rsidR="00B86404" w:rsidRDefault="00B86404">
            <w:pPr>
              <w:pStyle w:val="ConsPlusNonformat"/>
              <w:jc w:val="both"/>
            </w:pPr>
            <w:r>
              <w:t xml:space="preserve">Tetrahydroquinoxaline                     </w:t>
            </w:r>
          </w:p>
        </w:tc>
      </w:tr>
      <w:tr w:rsidR="00B86404">
        <w:trPr>
          <w:trHeight w:val="240"/>
        </w:trPr>
        <w:tc>
          <w:tcPr>
            <w:tcW w:w="840" w:type="dxa"/>
            <w:tcBorders>
              <w:top w:val="nil"/>
            </w:tcBorders>
          </w:tcPr>
          <w:p w:rsidR="00B86404" w:rsidRDefault="00B86404">
            <w:pPr>
              <w:pStyle w:val="ConsPlusNonformat"/>
              <w:jc w:val="both"/>
            </w:pPr>
            <w:r>
              <w:t xml:space="preserve"> 722 </w:t>
            </w:r>
          </w:p>
        </w:tc>
        <w:tc>
          <w:tcPr>
            <w:tcW w:w="1560" w:type="dxa"/>
            <w:tcBorders>
              <w:top w:val="nil"/>
            </w:tcBorders>
          </w:tcPr>
          <w:p w:rsidR="00B86404" w:rsidRDefault="00B86404">
            <w:pPr>
              <w:pStyle w:val="ConsPlusNonformat"/>
              <w:jc w:val="both"/>
            </w:pPr>
            <w:r>
              <w:t xml:space="preserve"> Ru13.015  </w:t>
            </w:r>
          </w:p>
        </w:tc>
        <w:tc>
          <w:tcPr>
            <w:tcW w:w="1680" w:type="dxa"/>
            <w:tcBorders>
              <w:top w:val="nil"/>
            </w:tcBorders>
          </w:tcPr>
          <w:p w:rsidR="00B86404" w:rsidRDefault="00B86404">
            <w:pPr>
              <w:pStyle w:val="ConsPlusNonformat"/>
              <w:jc w:val="both"/>
            </w:pPr>
            <w:r>
              <w:t xml:space="preserve"> 28588-73-0 </w:t>
            </w:r>
          </w:p>
        </w:tc>
        <w:tc>
          <w:tcPr>
            <w:tcW w:w="5280" w:type="dxa"/>
            <w:tcBorders>
              <w:top w:val="nil"/>
            </w:tcBorders>
          </w:tcPr>
          <w:p w:rsidR="00B86404" w:rsidRDefault="00B86404">
            <w:pPr>
              <w:pStyle w:val="ConsPlusNonformat"/>
              <w:jc w:val="both"/>
            </w:pPr>
            <w:r>
              <w:t xml:space="preserve">Dimethyl-3-furyl) disulfide               </w:t>
            </w:r>
          </w:p>
        </w:tc>
      </w:tr>
      <w:tr w:rsidR="00B86404">
        <w:trPr>
          <w:trHeight w:val="240"/>
        </w:trPr>
        <w:tc>
          <w:tcPr>
            <w:tcW w:w="840" w:type="dxa"/>
            <w:tcBorders>
              <w:top w:val="nil"/>
            </w:tcBorders>
          </w:tcPr>
          <w:p w:rsidR="00B86404" w:rsidRDefault="00B86404">
            <w:pPr>
              <w:pStyle w:val="ConsPlusNonformat"/>
              <w:jc w:val="both"/>
            </w:pPr>
            <w:r>
              <w:t xml:space="preserve"> 723 </w:t>
            </w:r>
          </w:p>
        </w:tc>
        <w:tc>
          <w:tcPr>
            <w:tcW w:w="1560" w:type="dxa"/>
            <w:tcBorders>
              <w:top w:val="nil"/>
            </w:tcBorders>
          </w:tcPr>
          <w:p w:rsidR="00B86404" w:rsidRDefault="00B86404">
            <w:pPr>
              <w:pStyle w:val="ConsPlusNonformat"/>
              <w:jc w:val="both"/>
            </w:pPr>
            <w:r>
              <w:t xml:space="preserve"> Ru13.016  </w:t>
            </w:r>
          </w:p>
        </w:tc>
        <w:tc>
          <w:tcPr>
            <w:tcW w:w="1680" w:type="dxa"/>
            <w:tcBorders>
              <w:top w:val="nil"/>
            </w:tcBorders>
          </w:tcPr>
          <w:p w:rsidR="00B86404" w:rsidRDefault="00B86404">
            <w:pPr>
              <w:pStyle w:val="ConsPlusNonformat"/>
              <w:jc w:val="both"/>
            </w:pPr>
            <w:r>
              <w:t xml:space="preserve"> 28588-75-2 </w:t>
            </w:r>
          </w:p>
        </w:tc>
        <w:tc>
          <w:tcPr>
            <w:tcW w:w="5280" w:type="dxa"/>
            <w:tcBorders>
              <w:top w:val="nil"/>
            </w:tcBorders>
          </w:tcPr>
          <w:p w:rsidR="00B86404" w:rsidRDefault="00B86404">
            <w:pPr>
              <w:pStyle w:val="ConsPlusNonformat"/>
              <w:jc w:val="both"/>
            </w:pPr>
            <w:r>
              <w:t xml:space="preserve">Methyl-3-furyl) disulfide                 </w:t>
            </w:r>
          </w:p>
        </w:tc>
      </w:tr>
      <w:tr w:rsidR="00B86404">
        <w:trPr>
          <w:trHeight w:val="240"/>
        </w:trPr>
        <w:tc>
          <w:tcPr>
            <w:tcW w:w="840" w:type="dxa"/>
            <w:tcBorders>
              <w:top w:val="nil"/>
            </w:tcBorders>
          </w:tcPr>
          <w:p w:rsidR="00B86404" w:rsidRDefault="00B86404">
            <w:pPr>
              <w:pStyle w:val="ConsPlusNonformat"/>
              <w:jc w:val="both"/>
            </w:pPr>
            <w:r>
              <w:t xml:space="preserve"> 724 </w:t>
            </w:r>
          </w:p>
        </w:tc>
        <w:tc>
          <w:tcPr>
            <w:tcW w:w="1560" w:type="dxa"/>
            <w:tcBorders>
              <w:top w:val="nil"/>
            </w:tcBorders>
          </w:tcPr>
          <w:p w:rsidR="00B86404" w:rsidRDefault="00B86404">
            <w:pPr>
              <w:pStyle w:val="ConsPlusNonformat"/>
              <w:jc w:val="both"/>
            </w:pPr>
            <w:r>
              <w:t xml:space="preserve"> Ru13.017  </w:t>
            </w:r>
          </w:p>
        </w:tc>
        <w:tc>
          <w:tcPr>
            <w:tcW w:w="1680" w:type="dxa"/>
            <w:tcBorders>
              <w:top w:val="nil"/>
            </w:tcBorders>
          </w:tcPr>
          <w:p w:rsidR="00B86404" w:rsidRDefault="00B86404">
            <w:pPr>
              <w:pStyle w:val="ConsPlusNonformat"/>
              <w:jc w:val="both"/>
            </w:pPr>
            <w:r>
              <w:t xml:space="preserve"> 28588-76-3 </w:t>
            </w:r>
          </w:p>
        </w:tc>
        <w:tc>
          <w:tcPr>
            <w:tcW w:w="5280" w:type="dxa"/>
            <w:tcBorders>
              <w:top w:val="nil"/>
            </w:tcBorders>
          </w:tcPr>
          <w:p w:rsidR="00B86404" w:rsidRDefault="00B86404">
            <w:pPr>
              <w:pStyle w:val="ConsPlusNonformat"/>
              <w:jc w:val="both"/>
            </w:pPr>
            <w:r>
              <w:t xml:space="preserve">Methyl-3-furyl) tetrasulfide              </w:t>
            </w:r>
          </w:p>
        </w:tc>
      </w:tr>
      <w:tr w:rsidR="00B86404">
        <w:trPr>
          <w:trHeight w:val="240"/>
        </w:trPr>
        <w:tc>
          <w:tcPr>
            <w:tcW w:w="840" w:type="dxa"/>
            <w:tcBorders>
              <w:top w:val="nil"/>
            </w:tcBorders>
          </w:tcPr>
          <w:p w:rsidR="00B86404" w:rsidRDefault="00B86404">
            <w:pPr>
              <w:pStyle w:val="ConsPlusNonformat"/>
              <w:jc w:val="both"/>
            </w:pPr>
            <w:r>
              <w:t xml:space="preserve"> 725 </w:t>
            </w:r>
          </w:p>
        </w:tc>
        <w:tc>
          <w:tcPr>
            <w:tcW w:w="1560" w:type="dxa"/>
            <w:tcBorders>
              <w:top w:val="nil"/>
            </w:tcBorders>
          </w:tcPr>
          <w:p w:rsidR="00B86404" w:rsidRDefault="00B86404">
            <w:pPr>
              <w:pStyle w:val="ConsPlusNonformat"/>
              <w:jc w:val="both"/>
            </w:pPr>
            <w:r>
              <w:t xml:space="preserve"> Ru12.022  </w:t>
            </w:r>
          </w:p>
        </w:tc>
        <w:tc>
          <w:tcPr>
            <w:tcW w:w="1680" w:type="dxa"/>
            <w:tcBorders>
              <w:top w:val="nil"/>
            </w:tcBorders>
          </w:tcPr>
          <w:p w:rsidR="00B86404" w:rsidRDefault="00B86404">
            <w:pPr>
              <w:pStyle w:val="ConsPlusNonformat"/>
              <w:jc w:val="both"/>
            </w:pPr>
            <w:r>
              <w:t xml:space="preserve">  4532-64-3 </w:t>
            </w:r>
          </w:p>
        </w:tc>
        <w:tc>
          <w:tcPr>
            <w:tcW w:w="5280" w:type="dxa"/>
            <w:tcBorders>
              <w:top w:val="nil"/>
            </w:tcBorders>
          </w:tcPr>
          <w:p w:rsidR="00B86404" w:rsidRDefault="00B86404">
            <w:pPr>
              <w:pStyle w:val="ConsPlusNonformat"/>
              <w:jc w:val="both"/>
            </w:pPr>
            <w:r>
              <w:t xml:space="preserve">Butane-2,3-dithiol                        </w:t>
            </w:r>
          </w:p>
        </w:tc>
      </w:tr>
      <w:tr w:rsidR="00B86404">
        <w:trPr>
          <w:trHeight w:val="240"/>
        </w:trPr>
        <w:tc>
          <w:tcPr>
            <w:tcW w:w="840" w:type="dxa"/>
            <w:tcBorders>
              <w:top w:val="nil"/>
            </w:tcBorders>
          </w:tcPr>
          <w:p w:rsidR="00B86404" w:rsidRDefault="00B86404">
            <w:pPr>
              <w:pStyle w:val="ConsPlusNonformat"/>
              <w:jc w:val="both"/>
            </w:pPr>
            <w:r>
              <w:t xml:space="preserve"> 726 </w:t>
            </w:r>
          </w:p>
        </w:tc>
        <w:tc>
          <w:tcPr>
            <w:tcW w:w="1560" w:type="dxa"/>
            <w:tcBorders>
              <w:top w:val="nil"/>
            </w:tcBorders>
          </w:tcPr>
          <w:p w:rsidR="00B86404" w:rsidRDefault="00B86404">
            <w:pPr>
              <w:pStyle w:val="ConsPlusNonformat"/>
              <w:jc w:val="both"/>
            </w:pPr>
            <w:r>
              <w:t xml:space="preserve"> Ru12.023  </w:t>
            </w:r>
          </w:p>
        </w:tc>
        <w:tc>
          <w:tcPr>
            <w:tcW w:w="1680" w:type="dxa"/>
            <w:tcBorders>
              <w:top w:val="nil"/>
            </w:tcBorders>
          </w:tcPr>
          <w:p w:rsidR="00B86404" w:rsidRDefault="00B86404">
            <w:pPr>
              <w:pStyle w:val="ConsPlusNonformat"/>
              <w:jc w:val="both"/>
            </w:pPr>
            <w:r>
              <w:t xml:space="preserve">  6028-61-1 </w:t>
            </w:r>
          </w:p>
        </w:tc>
        <w:tc>
          <w:tcPr>
            <w:tcW w:w="5280" w:type="dxa"/>
            <w:tcBorders>
              <w:top w:val="nil"/>
            </w:tcBorders>
          </w:tcPr>
          <w:p w:rsidR="00B86404" w:rsidRDefault="00B86404">
            <w:pPr>
              <w:pStyle w:val="ConsPlusNonformat"/>
              <w:jc w:val="both"/>
            </w:pPr>
            <w:r>
              <w:t xml:space="preserve">Dipropyl trisulfide                       </w:t>
            </w:r>
          </w:p>
        </w:tc>
      </w:tr>
      <w:tr w:rsidR="00B86404">
        <w:trPr>
          <w:trHeight w:val="240"/>
        </w:trPr>
        <w:tc>
          <w:tcPr>
            <w:tcW w:w="840" w:type="dxa"/>
            <w:tcBorders>
              <w:top w:val="nil"/>
            </w:tcBorders>
          </w:tcPr>
          <w:p w:rsidR="00B86404" w:rsidRDefault="00B86404">
            <w:pPr>
              <w:pStyle w:val="ConsPlusNonformat"/>
              <w:jc w:val="both"/>
            </w:pPr>
            <w:r>
              <w:t xml:space="preserve"> 727 </w:t>
            </w:r>
          </w:p>
        </w:tc>
        <w:tc>
          <w:tcPr>
            <w:tcW w:w="1560" w:type="dxa"/>
            <w:tcBorders>
              <w:top w:val="nil"/>
            </w:tcBorders>
          </w:tcPr>
          <w:p w:rsidR="00B86404" w:rsidRDefault="00B86404">
            <w:pPr>
              <w:pStyle w:val="ConsPlusNonformat"/>
              <w:jc w:val="both"/>
            </w:pPr>
            <w:r>
              <w:t xml:space="preserve"> Ru14.016  </w:t>
            </w:r>
          </w:p>
        </w:tc>
        <w:tc>
          <w:tcPr>
            <w:tcW w:w="1680" w:type="dxa"/>
            <w:tcBorders>
              <w:top w:val="nil"/>
            </w:tcBorders>
          </w:tcPr>
          <w:p w:rsidR="00B86404" w:rsidRDefault="00B86404">
            <w:pPr>
              <w:pStyle w:val="ConsPlusNonformat"/>
              <w:jc w:val="both"/>
            </w:pPr>
            <w:r>
              <w:t xml:space="preserve"> 27043-05-6 </w:t>
            </w:r>
          </w:p>
        </w:tc>
        <w:tc>
          <w:tcPr>
            <w:tcW w:w="5280" w:type="dxa"/>
            <w:tcBorders>
              <w:top w:val="nil"/>
            </w:tcBorders>
          </w:tcPr>
          <w:p w:rsidR="00B86404" w:rsidRDefault="00B86404">
            <w:pPr>
              <w:pStyle w:val="ConsPlusNonformat"/>
              <w:jc w:val="both"/>
            </w:pPr>
            <w:r>
              <w:t xml:space="preserve">Dimethyl-3-ethylpyrazine                  </w:t>
            </w:r>
          </w:p>
        </w:tc>
      </w:tr>
      <w:tr w:rsidR="00B86404">
        <w:trPr>
          <w:trHeight w:val="240"/>
        </w:trPr>
        <w:tc>
          <w:tcPr>
            <w:tcW w:w="840" w:type="dxa"/>
            <w:tcBorders>
              <w:top w:val="nil"/>
            </w:tcBorders>
          </w:tcPr>
          <w:p w:rsidR="00B86404" w:rsidRDefault="00B86404">
            <w:pPr>
              <w:pStyle w:val="ConsPlusNonformat"/>
              <w:jc w:val="both"/>
            </w:pPr>
            <w:r>
              <w:t xml:space="preserve"> 727 </w:t>
            </w:r>
          </w:p>
        </w:tc>
        <w:tc>
          <w:tcPr>
            <w:tcW w:w="1560" w:type="dxa"/>
            <w:tcBorders>
              <w:top w:val="nil"/>
            </w:tcBorders>
          </w:tcPr>
          <w:p w:rsidR="00B86404" w:rsidRDefault="00B86404">
            <w:pPr>
              <w:pStyle w:val="ConsPlusNonformat"/>
              <w:jc w:val="both"/>
            </w:pPr>
            <w:r>
              <w:t xml:space="preserve"> Ru14.100  </w:t>
            </w:r>
          </w:p>
        </w:tc>
        <w:tc>
          <w:tcPr>
            <w:tcW w:w="1680" w:type="dxa"/>
            <w:tcBorders>
              <w:top w:val="nil"/>
            </w:tcBorders>
          </w:tcPr>
          <w:p w:rsidR="00B86404" w:rsidRDefault="00B86404">
            <w:pPr>
              <w:pStyle w:val="ConsPlusNonformat"/>
              <w:jc w:val="both"/>
            </w:pPr>
            <w:r>
              <w:t xml:space="preserve"> 55031-15-7 </w:t>
            </w:r>
          </w:p>
        </w:tc>
        <w:tc>
          <w:tcPr>
            <w:tcW w:w="5280" w:type="dxa"/>
            <w:tcBorders>
              <w:top w:val="nil"/>
            </w:tcBorders>
          </w:tcPr>
          <w:p w:rsidR="00B86404" w:rsidRDefault="00B86404">
            <w:pPr>
              <w:pStyle w:val="ConsPlusNonformat"/>
              <w:jc w:val="both"/>
            </w:pPr>
            <w:r>
              <w:t xml:space="preserve">Dimethyl-2-ethylpyrazine                  </w:t>
            </w:r>
          </w:p>
        </w:tc>
      </w:tr>
      <w:tr w:rsidR="00B86404">
        <w:trPr>
          <w:trHeight w:val="240"/>
        </w:trPr>
        <w:tc>
          <w:tcPr>
            <w:tcW w:w="840" w:type="dxa"/>
            <w:tcBorders>
              <w:top w:val="nil"/>
            </w:tcBorders>
          </w:tcPr>
          <w:p w:rsidR="00B86404" w:rsidRDefault="00B86404">
            <w:pPr>
              <w:pStyle w:val="ConsPlusNonformat"/>
              <w:jc w:val="both"/>
            </w:pPr>
            <w:r>
              <w:t xml:space="preserve"> 728 </w:t>
            </w:r>
          </w:p>
        </w:tc>
        <w:tc>
          <w:tcPr>
            <w:tcW w:w="1560" w:type="dxa"/>
            <w:tcBorders>
              <w:top w:val="nil"/>
            </w:tcBorders>
          </w:tcPr>
          <w:p w:rsidR="00B86404" w:rsidRDefault="00B86404">
            <w:pPr>
              <w:pStyle w:val="ConsPlusNonformat"/>
              <w:jc w:val="both"/>
            </w:pPr>
            <w:r>
              <w:t xml:space="preserve"> Ru14.017  </w:t>
            </w:r>
          </w:p>
        </w:tc>
        <w:tc>
          <w:tcPr>
            <w:tcW w:w="1680" w:type="dxa"/>
            <w:tcBorders>
              <w:top w:val="nil"/>
            </w:tcBorders>
          </w:tcPr>
          <w:p w:rsidR="00B86404" w:rsidRDefault="00B86404">
            <w:pPr>
              <w:pStyle w:val="ConsPlusNonformat"/>
              <w:jc w:val="both"/>
            </w:pPr>
            <w:r>
              <w:t xml:space="preserve"> 13360-64-0 </w:t>
            </w:r>
          </w:p>
        </w:tc>
        <w:tc>
          <w:tcPr>
            <w:tcW w:w="5280" w:type="dxa"/>
            <w:tcBorders>
              <w:top w:val="nil"/>
            </w:tcBorders>
          </w:tcPr>
          <w:p w:rsidR="00B86404" w:rsidRDefault="00B86404">
            <w:pPr>
              <w:pStyle w:val="ConsPlusNonformat"/>
              <w:jc w:val="both"/>
            </w:pPr>
            <w:r>
              <w:t xml:space="preserve">Ethyl-5-methylpyrazine                    </w:t>
            </w:r>
          </w:p>
        </w:tc>
      </w:tr>
      <w:tr w:rsidR="00B86404">
        <w:trPr>
          <w:trHeight w:val="240"/>
        </w:trPr>
        <w:tc>
          <w:tcPr>
            <w:tcW w:w="840" w:type="dxa"/>
            <w:tcBorders>
              <w:top w:val="nil"/>
            </w:tcBorders>
          </w:tcPr>
          <w:p w:rsidR="00B86404" w:rsidRDefault="00B86404">
            <w:pPr>
              <w:pStyle w:val="ConsPlusNonformat"/>
              <w:jc w:val="both"/>
            </w:pPr>
            <w:r>
              <w:t xml:space="preserve"> 729 </w:t>
            </w:r>
          </w:p>
        </w:tc>
        <w:tc>
          <w:tcPr>
            <w:tcW w:w="1560" w:type="dxa"/>
            <w:tcBorders>
              <w:top w:val="nil"/>
            </w:tcBorders>
          </w:tcPr>
          <w:p w:rsidR="00B86404" w:rsidRDefault="00B86404">
            <w:pPr>
              <w:pStyle w:val="ConsPlusNonformat"/>
              <w:jc w:val="both"/>
            </w:pPr>
            <w:r>
              <w:t xml:space="preserve"> Ru05.193  </w:t>
            </w:r>
          </w:p>
        </w:tc>
        <w:tc>
          <w:tcPr>
            <w:tcW w:w="1680" w:type="dxa"/>
            <w:tcBorders>
              <w:top w:val="nil"/>
            </w:tcBorders>
          </w:tcPr>
          <w:p w:rsidR="00B86404" w:rsidRDefault="00B86404">
            <w:pPr>
              <w:pStyle w:val="ConsPlusNonformat"/>
              <w:jc w:val="both"/>
            </w:pPr>
            <w:r>
              <w:t xml:space="preserve">  5910-58-0 </w:t>
            </w:r>
          </w:p>
        </w:tc>
        <w:tc>
          <w:tcPr>
            <w:tcW w:w="5280" w:type="dxa"/>
            <w:tcBorders>
              <w:top w:val="nil"/>
            </w:tcBorders>
          </w:tcPr>
          <w:p w:rsidR="00B86404" w:rsidRDefault="00B86404">
            <w:pPr>
              <w:pStyle w:val="ConsPlusNonformat"/>
              <w:jc w:val="both"/>
            </w:pPr>
            <w:r>
              <w:t xml:space="preserve">Heptadienal                               </w:t>
            </w:r>
          </w:p>
        </w:tc>
      </w:tr>
      <w:tr w:rsidR="00B86404">
        <w:trPr>
          <w:trHeight w:val="240"/>
        </w:trPr>
        <w:tc>
          <w:tcPr>
            <w:tcW w:w="840" w:type="dxa"/>
            <w:tcBorders>
              <w:top w:val="nil"/>
            </w:tcBorders>
          </w:tcPr>
          <w:p w:rsidR="00B86404" w:rsidRDefault="00B86404">
            <w:pPr>
              <w:pStyle w:val="ConsPlusNonformat"/>
              <w:jc w:val="both"/>
            </w:pPr>
            <w:r>
              <w:t xml:space="preserve"> 730 </w:t>
            </w:r>
          </w:p>
        </w:tc>
        <w:tc>
          <w:tcPr>
            <w:tcW w:w="1560" w:type="dxa"/>
            <w:tcBorders>
              <w:top w:val="nil"/>
            </w:tcBorders>
          </w:tcPr>
          <w:p w:rsidR="00B86404" w:rsidRDefault="00B86404">
            <w:pPr>
              <w:pStyle w:val="ConsPlusNonformat"/>
              <w:jc w:val="both"/>
            </w:pPr>
            <w:r>
              <w:t xml:space="preserve"> Ru05.070  </w:t>
            </w:r>
          </w:p>
        </w:tc>
        <w:tc>
          <w:tcPr>
            <w:tcW w:w="1680" w:type="dxa"/>
            <w:tcBorders>
              <w:top w:val="nil"/>
            </w:tcBorders>
          </w:tcPr>
          <w:p w:rsidR="00B86404" w:rsidRDefault="00B86404">
            <w:pPr>
              <w:pStyle w:val="ConsPlusNonformat"/>
              <w:jc w:val="both"/>
            </w:pPr>
            <w:r>
              <w:t xml:space="preserve">  2463-63-0 </w:t>
            </w:r>
          </w:p>
        </w:tc>
        <w:tc>
          <w:tcPr>
            <w:tcW w:w="5280" w:type="dxa"/>
            <w:tcBorders>
              <w:top w:val="nil"/>
            </w:tcBorders>
          </w:tcPr>
          <w:p w:rsidR="00B86404" w:rsidRDefault="00B86404">
            <w:pPr>
              <w:pStyle w:val="ConsPlusNonformat"/>
              <w:jc w:val="both"/>
            </w:pPr>
            <w:r>
              <w:t xml:space="preserve">Heptenal                                  </w:t>
            </w:r>
          </w:p>
        </w:tc>
      </w:tr>
      <w:tr w:rsidR="00B86404">
        <w:trPr>
          <w:trHeight w:val="240"/>
        </w:trPr>
        <w:tc>
          <w:tcPr>
            <w:tcW w:w="840" w:type="dxa"/>
            <w:tcBorders>
              <w:top w:val="nil"/>
            </w:tcBorders>
          </w:tcPr>
          <w:p w:rsidR="00B86404" w:rsidRDefault="00B86404">
            <w:pPr>
              <w:pStyle w:val="ConsPlusNonformat"/>
              <w:jc w:val="both"/>
            </w:pPr>
            <w:r>
              <w:t xml:space="preserve"> 730 </w:t>
            </w:r>
          </w:p>
        </w:tc>
        <w:tc>
          <w:tcPr>
            <w:tcW w:w="1560" w:type="dxa"/>
            <w:tcBorders>
              <w:top w:val="nil"/>
            </w:tcBorders>
          </w:tcPr>
          <w:p w:rsidR="00B86404" w:rsidRDefault="00B86404">
            <w:pPr>
              <w:pStyle w:val="ConsPlusNonformat"/>
              <w:jc w:val="both"/>
            </w:pPr>
            <w:r>
              <w:t xml:space="preserve"> Ru05.150  </w:t>
            </w:r>
          </w:p>
        </w:tc>
        <w:tc>
          <w:tcPr>
            <w:tcW w:w="1680" w:type="dxa"/>
            <w:tcBorders>
              <w:top w:val="nil"/>
            </w:tcBorders>
          </w:tcPr>
          <w:p w:rsidR="00B86404" w:rsidRDefault="00B86404">
            <w:pPr>
              <w:pStyle w:val="ConsPlusNonformat"/>
              <w:jc w:val="both"/>
            </w:pPr>
            <w:r>
              <w:t xml:space="preserve"> 18829-55-5 </w:t>
            </w:r>
          </w:p>
        </w:tc>
        <w:tc>
          <w:tcPr>
            <w:tcW w:w="5280" w:type="dxa"/>
            <w:tcBorders>
              <w:top w:val="nil"/>
            </w:tcBorders>
          </w:tcPr>
          <w:p w:rsidR="00B86404" w:rsidRDefault="00B86404">
            <w:pPr>
              <w:pStyle w:val="ConsPlusNonformat"/>
              <w:jc w:val="both"/>
            </w:pPr>
            <w:r>
              <w:t xml:space="preserve">Hept-2(trans)-enal                        </w:t>
            </w:r>
          </w:p>
        </w:tc>
      </w:tr>
      <w:tr w:rsidR="00B86404">
        <w:trPr>
          <w:trHeight w:val="240"/>
        </w:trPr>
        <w:tc>
          <w:tcPr>
            <w:tcW w:w="840" w:type="dxa"/>
            <w:tcBorders>
              <w:top w:val="nil"/>
            </w:tcBorders>
          </w:tcPr>
          <w:p w:rsidR="00B86404" w:rsidRDefault="00B86404">
            <w:pPr>
              <w:pStyle w:val="ConsPlusNonformat"/>
              <w:jc w:val="both"/>
            </w:pPr>
            <w:r>
              <w:t xml:space="preserve"> 731 </w:t>
            </w:r>
          </w:p>
        </w:tc>
        <w:tc>
          <w:tcPr>
            <w:tcW w:w="1560" w:type="dxa"/>
            <w:tcBorders>
              <w:top w:val="nil"/>
            </w:tcBorders>
          </w:tcPr>
          <w:p w:rsidR="00B86404" w:rsidRDefault="00B86404">
            <w:pPr>
              <w:pStyle w:val="ConsPlusNonformat"/>
              <w:jc w:val="both"/>
            </w:pPr>
            <w:r>
              <w:t xml:space="preserve"> Ru10.012  </w:t>
            </w:r>
          </w:p>
        </w:tc>
        <w:tc>
          <w:tcPr>
            <w:tcW w:w="1680" w:type="dxa"/>
            <w:tcBorders>
              <w:top w:val="nil"/>
            </w:tcBorders>
          </w:tcPr>
          <w:p w:rsidR="00B86404" w:rsidRDefault="00B86404">
            <w:pPr>
              <w:pStyle w:val="ConsPlusNonformat"/>
              <w:jc w:val="both"/>
            </w:pPr>
            <w:r>
              <w:t xml:space="preserve">  591-12-8  </w:t>
            </w:r>
          </w:p>
        </w:tc>
        <w:tc>
          <w:tcPr>
            <w:tcW w:w="5280" w:type="dxa"/>
            <w:tcBorders>
              <w:top w:val="nil"/>
            </w:tcBorders>
          </w:tcPr>
          <w:p w:rsidR="00B86404" w:rsidRDefault="00B86404">
            <w:pPr>
              <w:pStyle w:val="ConsPlusNonformat"/>
              <w:jc w:val="both"/>
            </w:pPr>
            <w:r>
              <w:t xml:space="preserve">Methylfuran-2(3H)-one                     </w:t>
            </w:r>
          </w:p>
        </w:tc>
      </w:tr>
      <w:tr w:rsidR="00B86404">
        <w:trPr>
          <w:trHeight w:val="240"/>
        </w:trPr>
        <w:tc>
          <w:tcPr>
            <w:tcW w:w="840" w:type="dxa"/>
            <w:tcBorders>
              <w:top w:val="nil"/>
            </w:tcBorders>
          </w:tcPr>
          <w:p w:rsidR="00B86404" w:rsidRDefault="00B86404">
            <w:pPr>
              <w:pStyle w:val="ConsPlusNonformat"/>
              <w:jc w:val="both"/>
            </w:pPr>
            <w:r>
              <w:t xml:space="preserve"> 732 </w:t>
            </w:r>
          </w:p>
        </w:tc>
        <w:tc>
          <w:tcPr>
            <w:tcW w:w="1560" w:type="dxa"/>
            <w:tcBorders>
              <w:top w:val="nil"/>
            </w:tcBorders>
          </w:tcPr>
          <w:p w:rsidR="00B86404" w:rsidRDefault="00B86404">
            <w:pPr>
              <w:pStyle w:val="ConsPlusNonformat"/>
              <w:jc w:val="both"/>
            </w:pPr>
            <w:r>
              <w:t xml:space="preserve"> Ru05.071  </w:t>
            </w:r>
          </w:p>
        </w:tc>
        <w:tc>
          <w:tcPr>
            <w:tcW w:w="1680" w:type="dxa"/>
            <w:tcBorders>
              <w:top w:val="nil"/>
            </w:tcBorders>
          </w:tcPr>
          <w:p w:rsidR="00B86404" w:rsidRDefault="00B86404">
            <w:pPr>
              <w:pStyle w:val="ConsPlusNonformat"/>
              <w:jc w:val="both"/>
            </w:pPr>
            <w:r>
              <w:t xml:space="preserve">  6750-03-4 </w:t>
            </w:r>
          </w:p>
        </w:tc>
        <w:tc>
          <w:tcPr>
            <w:tcW w:w="5280" w:type="dxa"/>
            <w:tcBorders>
              <w:top w:val="nil"/>
            </w:tcBorders>
          </w:tcPr>
          <w:p w:rsidR="00B86404" w:rsidRDefault="00B86404">
            <w:pPr>
              <w:pStyle w:val="ConsPlusNonformat"/>
              <w:jc w:val="both"/>
            </w:pPr>
            <w:r>
              <w:t xml:space="preserve">Nona-2,4-dienal                           </w:t>
            </w:r>
          </w:p>
        </w:tc>
      </w:tr>
      <w:tr w:rsidR="00B86404">
        <w:trPr>
          <w:trHeight w:val="240"/>
        </w:trPr>
        <w:tc>
          <w:tcPr>
            <w:tcW w:w="840" w:type="dxa"/>
            <w:tcBorders>
              <w:top w:val="nil"/>
            </w:tcBorders>
          </w:tcPr>
          <w:p w:rsidR="00B86404" w:rsidRDefault="00B86404">
            <w:pPr>
              <w:pStyle w:val="ConsPlusNonformat"/>
              <w:jc w:val="both"/>
            </w:pPr>
            <w:r>
              <w:t xml:space="preserve"> 732 </w:t>
            </w:r>
          </w:p>
        </w:tc>
        <w:tc>
          <w:tcPr>
            <w:tcW w:w="1560" w:type="dxa"/>
            <w:tcBorders>
              <w:top w:val="nil"/>
            </w:tcBorders>
          </w:tcPr>
          <w:p w:rsidR="00B86404" w:rsidRDefault="00B86404">
            <w:pPr>
              <w:pStyle w:val="ConsPlusNonformat"/>
              <w:jc w:val="both"/>
            </w:pPr>
            <w:r>
              <w:t xml:space="preserve"> Ru05.194  </w:t>
            </w:r>
          </w:p>
        </w:tc>
        <w:tc>
          <w:tcPr>
            <w:tcW w:w="1680" w:type="dxa"/>
            <w:tcBorders>
              <w:top w:val="nil"/>
            </w:tcBorders>
          </w:tcPr>
          <w:p w:rsidR="00B86404" w:rsidRDefault="00B86404">
            <w:pPr>
              <w:pStyle w:val="ConsPlusNonformat"/>
              <w:jc w:val="both"/>
            </w:pPr>
            <w:r>
              <w:t xml:space="preserve">  5910-87-2 </w:t>
            </w:r>
          </w:p>
        </w:tc>
        <w:tc>
          <w:tcPr>
            <w:tcW w:w="5280" w:type="dxa"/>
            <w:tcBorders>
              <w:top w:val="nil"/>
            </w:tcBorders>
          </w:tcPr>
          <w:p w:rsidR="00B86404" w:rsidRDefault="00B86404">
            <w:pPr>
              <w:pStyle w:val="ConsPlusNonformat"/>
              <w:jc w:val="both"/>
            </w:pPr>
            <w:r>
              <w:t xml:space="preserve">Nonadienal                                </w:t>
            </w:r>
          </w:p>
        </w:tc>
      </w:tr>
      <w:tr w:rsidR="00B86404">
        <w:trPr>
          <w:trHeight w:val="240"/>
        </w:trPr>
        <w:tc>
          <w:tcPr>
            <w:tcW w:w="840" w:type="dxa"/>
            <w:tcBorders>
              <w:top w:val="nil"/>
            </w:tcBorders>
          </w:tcPr>
          <w:p w:rsidR="00B86404" w:rsidRDefault="00B86404">
            <w:pPr>
              <w:pStyle w:val="ConsPlusNonformat"/>
              <w:jc w:val="both"/>
            </w:pPr>
            <w:r>
              <w:t xml:space="preserve"> 733 </w:t>
            </w:r>
          </w:p>
        </w:tc>
        <w:tc>
          <w:tcPr>
            <w:tcW w:w="1560" w:type="dxa"/>
            <w:tcBorders>
              <w:top w:val="nil"/>
            </w:tcBorders>
          </w:tcPr>
          <w:p w:rsidR="00B86404" w:rsidRDefault="00B86404">
            <w:pPr>
              <w:pStyle w:val="ConsPlusNonformat"/>
              <w:jc w:val="both"/>
            </w:pPr>
            <w:r>
              <w:t xml:space="preserve"> Ru05.072  </w:t>
            </w:r>
          </w:p>
        </w:tc>
        <w:tc>
          <w:tcPr>
            <w:tcW w:w="1680" w:type="dxa"/>
            <w:tcBorders>
              <w:top w:val="nil"/>
            </w:tcBorders>
          </w:tcPr>
          <w:p w:rsidR="00B86404" w:rsidRDefault="00B86404">
            <w:pPr>
              <w:pStyle w:val="ConsPlusNonformat"/>
              <w:jc w:val="both"/>
            </w:pPr>
            <w:r>
              <w:t xml:space="preserve"> 18829-56-6 </w:t>
            </w:r>
          </w:p>
        </w:tc>
        <w:tc>
          <w:tcPr>
            <w:tcW w:w="5280" w:type="dxa"/>
            <w:tcBorders>
              <w:top w:val="nil"/>
            </w:tcBorders>
          </w:tcPr>
          <w:p w:rsidR="00B86404" w:rsidRDefault="00B86404">
            <w:pPr>
              <w:pStyle w:val="ConsPlusNonformat"/>
              <w:jc w:val="both"/>
            </w:pPr>
            <w:r>
              <w:t xml:space="preserve">Nonenal                                   </w:t>
            </w:r>
          </w:p>
        </w:tc>
      </w:tr>
      <w:tr w:rsidR="00B86404">
        <w:trPr>
          <w:trHeight w:val="240"/>
        </w:trPr>
        <w:tc>
          <w:tcPr>
            <w:tcW w:w="840" w:type="dxa"/>
            <w:tcBorders>
              <w:top w:val="nil"/>
            </w:tcBorders>
          </w:tcPr>
          <w:p w:rsidR="00B86404" w:rsidRDefault="00B86404">
            <w:pPr>
              <w:pStyle w:val="ConsPlusNonformat"/>
              <w:jc w:val="both"/>
            </w:pPr>
            <w:r>
              <w:t xml:space="preserve"> 733 </w:t>
            </w:r>
          </w:p>
        </w:tc>
        <w:tc>
          <w:tcPr>
            <w:tcW w:w="1560" w:type="dxa"/>
            <w:tcBorders>
              <w:top w:val="nil"/>
            </w:tcBorders>
          </w:tcPr>
          <w:p w:rsidR="00B86404" w:rsidRDefault="00B86404">
            <w:pPr>
              <w:pStyle w:val="ConsPlusNonformat"/>
              <w:jc w:val="both"/>
            </w:pPr>
            <w:r>
              <w:t xml:space="preserve"> Ru05.171  </w:t>
            </w:r>
          </w:p>
        </w:tc>
        <w:tc>
          <w:tcPr>
            <w:tcW w:w="1680" w:type="dxa"/>
            <w:tcBorders>
              <w:top w:val="nil"/>
            </w:tcBorders>
          </w:tcPr>
          <w:p w:rsidR="00B86404" w:rsidRDefault="00B86404">
            <w:pPr>
              <w:pStyle w:val="ConsPlusNonformat"/>
              <w:jc w:val="both"/>
            </w:pPr>
            <w:r>
              <w:t xml:space="preserve">  2463-53-8 </w:t>
            </w:r>
          </w:p>
        </w:tc>
        <w:tc>
          <w:tcPr>
            <w:tcW w:w="5280" w:type="dxa"/>
            <w:tcBorders>
              <w:top w:val="nil"/>
            </w:tcBorders>
          </w:tcPr>
          <w:p w:rsidR="00B86404" w:rsidRDefault="00B86404">
            <w:pPr>
              <w:pStyle w:val="ConsPlusNonformat"/>
              <w:jc w:val="both"/>
            </w:pPr>
            <w:r>
              <w:t xml:space="preserve">Non-2-enal                                </w:t>
            </w:r>
          </w:p>
        </w:tc>
      </w:tr>
      <w:tr w:rsidR="00B86404">
        <w:trPr>
          <w:trHeight w:val="240"/>
        </w:trPr>
        <w:tc>
          <w:tcPr>
            <w:tcW w:w="840" w:type="dxa"/>
            <w:tcBorders>
              <w:top w:val="nil"/>
            </w:tcBorders>
          </w:tcPr>
          <w:p w:rsidR="00B86404" w:rsidRDefault="00B86404">
            <w:pPr>
              <w:pStyle w:val="ConsPlusNonformat"/>
              <w:jc w:val="both"/>
            </w:pPr>
            <w:r>
              <w:t xml:space="preserve"> 734 </w:t>
            </w:r>
          </w:p>
        </w:tc>
        <w:tc>
          <w:tcPr>
            <w:tcW w:w="1560" w:type="dxa"/>
            <w:tcBorders>
              <w:top w:val="nil"/>
            </w:tcBorders>
          </w:tcPr>
          <w:p w:rsidR="00B86404" w:rsidRDefault="00B86404">
            <w:pPr>
              <w:pStyle w:val="ConsPlusNonformat"/>
              <w:jc w:val="both"/>
            </w:pPr>
            <w:r>
              <w:t xml:space="preserve"> Ru14.018  </w:t>
            </w:r>
          </w:p>
        </w:tc>
        <w:tc>
          <w:tcPr>
            <w:tcW w:w="1680" w:type="dxa"/>
            <w:tcBorders>
              <w:top w:val="nil"/>
            </w:tcBorders>
          </w:tcPr>
          <w:p w:rsidR="00B86404" w:rsidRDefault="00B86404">
            <w:pPr>
              <w:pStyle w:val="ConsPlusNonformat"/>
              <w:jc w:val="both"/>
            </w:pPr>
            <w:r>
              <w:t xml:space="preserve">  1124-11-4 </w:t>
            </w:r>
          </w:p>
        </w:tc>
        <w:tc>
          <w:tcPr>
            <w:tcW w:w="5280" w:type="dxa"/>
            <w:tcBorders>
              <w:top w:val="nil"/>
            </w:tcBorders>
          </w:tcPr>
          <w:p w:rsidR="00B86404" w:rsidRDefault="00B86404">
            <w:pPr>
              <w:pStyle w:val="ConsPlusNonformat"/>
              <w:jc w:val="both"/>
            </w:pPr>
            <w:r>
              <w:t xml:space="preserve">Tetramethylpyrazine                       </w:t>
            </w:r>
          </w:p>
        </w:tc>
      </w:tr>
      <w:tr w:rsidR="00B86404">
        <w:trPr>
          <w:trHeight w:val="240"/>
        </w:trPr>
        <w:tc>
          <w:tcPr>
            <w:tcW w:w="840" w:type="dxa"/>
            <w:tcBorders>
              <w:top w:val="nil"/>
            </w:tcBorders>
          </w:tcPr>
          <w:p w:rsidR="00B86404" w:rsidRDefault="00B86404">
            <w:pPr>
              <w:pStyle w:val="ConsPlusNonformat"/>
              <w:jc w:val="both"/>
            </w:pPr>
            <w:r>
              <w:t xml:space="preserve"> 735 </w:t>
            </w:r>
          </w:p>
        </w:tc>
        <w:tc>
          <w:tcPr>
            <w:tcW w:w="1560" w:type="dxa"/>
            <w:tcBorders>
              <w:top w:val="nil"/>
            </w:tcBorders>
          </w:tcPr>
          <w:p w:rsidR="00B86404" w:rsidRDefault="00B86404">
            <w:pPr>
              <w:pStyle w:val="ConsPlusNonformat"/>
              <w:jc w:val="both"/>
            </w:pPr>
            <w:r>
              <w:t xml:space="preserve"> Ru14.019  </w:t>
            </w:r>
          </w:p>
        </w:tc>
        <w:tc>
          <w:tcPr>
            <w:tcW w:w="1680" w:type="dxa"/>
            <w:tcBorders>
              <w:top w:val="nil"/>
            </w:tcBorders>
          </w:tcPr>
          <w:p w:rsidR="00B86404" w:rsidRDefault="00B86404">
            <w:pPr>
              <w:pStyle w:val="ConsPlusNonformat"/>
              <w:jc w:val="both"/>
            </w:pPr>
            <w:r>
              <w:t xml:space="preserve"> 14667-55-1 </w:t>
            </w:r>
          </w:p>
        </w:tc>
        <w:tc>
          <w:tcPr>
            <w:tcW w:w="5280" w:type="dxa"/>
            <w:tcBorders>
              <w:top w:val="nil"/>
            </w:tcBorders>
          </w:tcPr>
          <w:p w:rsidR="00B86404" w:rsidRDefault="00B86404">
            <w:pPr>
              <w:pStyle w:val="ConsPlusNonformat"/>
              <w:jc w:val="both"/>
            </w:pPr>
            <w:r>
              <w:t xml:space="preserve">Trimethylpyrazine                         </w:t>
            </w:r>
          </w:p>
        </w:tc>
      </w:tr>
      <w:tr w:rsidR="00B86404">
        <w:trPr>
          <w:trHeight w:val="240"/>
        </w:trPr>
        <w:tc>
          <w:tcPr>
            <w:tcW w:w="840" w:type="dxa"/>
            <w:tcBorders>
              <w:top w:val="nil"/>
            </w:tcBorders>
          </w:tcPr>
          <w:p w:rsidR="00B86404" w:rsidRDefault="00B86404">
            <w:pPr>
              <w:pStyle w:val="ConsPlusNonformat"/>
              <w:jc w:val="both"/>
            </w:pPr>
            <w:r>
              <w:t xml:space="preserve"> 736 </w:t>
            </w:r>
          </w:p>
        </w:tc>
        <w:tc>
          <w:tcPr>
            <w:tcW w:w="1560" w:type="dxa"/>
            <w:tcBorders>
              <w:top w:val="nil"/>
            </w:tcBorders>
          </w:tcPr>
          <w:p w:rsidR="00B86404" w:rsidRDefault="00B86404">
            <w:pPr>
              <w:pStyle w:val="ConsPlusNonformat"/>
              <w:jc w:val="both"/>
            </w:pPr>
            <w:r>
              <w:t xml:space="preserve"> Ru15.002  </w:t>
            </w:r>
          </w:p>
        </w:tc>
        <w:tc>
          <w:tcPr>
            <w:tcW w:w="1680" w:type="dxa"/>
            <w:tcBorders>
              <w:top w:val="nil"/>
            </w:tcBorders>
          </w:tcPr>
          <w:p w:rsidR="00B86404" w:rsidRDefault="00B86404">
            <w:pPr>
              <w:pStyle w:val="ConsPlusNonformat"/>
              <w:jc w:val="both"/>
            </w:pPr>
            <w:r>
              <w:t xml:space="preserve"> 38205-64-0 </w:t>
            </w:r>
          </w:p>
        </w:tc>
        <w:tc>
          <w:tcPr>
            <w:tcW w:w="5280" w:type="dxa"/>
            <w:tcBorders>
              <w:top w:val="nil"/>
            </w:tcBorders>
          </w:tcPr>
          <w:p w:rsidR="00B86404" w:rsidRDefault="00B86404">
            <w:pPr>
              <w:pStyle w:val="ConsPlusNonformat"/>
              <w:jc w:val="both"/>
            </w:pPr>
            <w:r>
              <w:t xml:space="preserve">Methyl-5-methoxythiazole                  </w:t>
            </w:r>
          </w:p>
        </w:tc>
      </w:tr>
      <w:tr w:rsidR="00B86404">
        <w:trPr>
          <w:trHeight w:val="240"/>
        </w:trPr>
        <w:tc>
          <w:tcPr>
            <w:tcW w:w="840" w:type="dxa"/>
            <w:tcBorders>
              <w:top w:val="nil"/>
            </w:tcBorders>
          </w:tcPr>
          <w:p w:rsidR="00B86404" w:rsidRDefault="00B86404">
            <w:pPr>
              <w:pStyle w:val="ConsPlusNonformat"/>
              <w:jc w:val="both"/>
            </w:pPr>
            <w:r>
              <w:t xml:space="preserve"> 737 </w:t>
            </w:r>
          </w:p>
        </w:tc>
        <w:tc>
          <w:tcPr>
            <w:tcW w:w="1560" w:type="dxa"/>
            <w:tcBorders>
              <w:top w:val="nil"/>
            </w:tcBorders>
          </w:tcPr>
          <w:p w:rsidR="00B86404" w:rsidRDefault="00B86404">
            <w:pPr>
              <w:pStyle w:val="ConsPlusNonformat"/>
              <w:jc w:val="both"/>
            </w:pPr>
            <w:r>
              <w:t xml:space="preserve"> Ru07.050  </w:t>
            </w:r>
          </w:p>
        </w:tc>
        <w:tc>
          <w:tcPr>
            <w:tcW w:w="1680" w:type="dxa"/>
            <w:tcBorders>
              <w:top w:val="nil"/>
            </w:tcBorders>
          </w:tcPr>
          <w:p w:rsidR="00B86404" w:rsidRDefault="00B86404">
            <w:pPr>
              <w:pStyle w:val="ConsPlusNonformat"/>
              <w:jc w:val="both"/>
            </w:pPr>
            <w:r>
              <w:t xml:space="preserve">   67-64-1  </w:t>
            </w:r>
          </w:p>
        </w:tc>
        <w:tc>
          <w:tcPr>
            <w:tcW w:w="5280" w:type="dxa"/>
            <w:tcBorders>
              <w:top w:val="nil"/>
            </w:tcBorders>
          </w:tcPr>
          <w:p w:rsidR="00B86404" w:rsidRDefault="00B86404">
            <w:pPr>
              <w:pStyle w:val="ConsPlusNonformat"/>
              <w:jc w:val="both"/>
            </w:pPr>
            <w:r>
              <w:t xml:space="preserve">Acetone                                   </w:t>
            </w:r>
          </w:p>
        </w:tc>
      </w:tr>
      <w:tr w:rsidR="00B86404">
        <w:trPr>
          <w:trHeight w:val="240"/>
        </w:trPr>
        <w:tc>
          <w:tcPr>
            <w:tcW w:w="840" w:type="dxa"/>
            <w:tcBorders>
              <w:top w:val="nil"/>
            </w:tcBorders>
          </w:tcPr>
          <w:p w:rsidR="00B86404" w:rsidRDefault="00B86404">
            <w:pPr>
              <w:pStyle w:val="ConsPlusNonformat"/>
              <w:jc w:val="both"/>
            </w:pPr>
            <w:r>
              <w:t xml:space="preserve"> 739 </w:t>
            </w:r>
          </w:p>
        </w:tc>
        <w:tc>
          <w:tcPr>
            <w:tcW w:w="1560" w:type="dxa"/>
            <w:tcBorders>
              <w:top w:val="nil"/>
            </w:tcBorders>
          </w:tcPr>
          <w:p w:rsidR="00B86404" w:rsidRDefault="00B86404">
            <w:pPr>
              <w:pStyle w:val="ConsPlusNonformat"/>
              <w:jc w:val="both"/>
            </w:pPr>
            <w:r>
              <w:t xml:space="preserve"> Ru16.009  </w:t>
            </w:r>
          </w:p>
        </w:tc>
        <w:tc>
          <w:tcPr>
            <w:tcW w:w="1680" w:type="dxa"/>
            <w:tcBorders>
              <w:top w:val="nil"/>
            </w:tcBorders>
          </w:tcPr>
          <w:p w:rsidR="00B86404" w:rsidRDefault="00B86404">
            <w:pPr>
              <w:pStyle w:val="ConsPlusNonformat"/>
              <w:jc w:val="both"/>
            </w:pPr>
            <w:r>
              <w:t xml:space="preserve">  7664-41-7 </w:t>
            </w:r>
          </w:p>
        </w:tc>
        <w:tc>
          <w:tcPr>
            <w:tcW w:w="5280" w:type="dxa"/>
            <w:tcBorders>
              <w:top w:val="nil"/>
            </w:tcBorders>
          </w:tcPr>
          <w:p w:rsidR="00B86404" w:rsidRDefault="00B86404">
            <w:pPr>
              <w:pStyle w:val="ConsPlusNonformat"/>
              <w:jc w:val="both"/>
            </w:pPr>
            <w:r>
              <w:t xml:space="preserve">Ammonia                                   </w:t>
            </w:r>
          </w:p>
        </w:tc>
      </w:tr>
      <w:tr w:rsidR="00B86404">
        <w:trPr>
          <w:trHeight w:val="240"/>
        </w:trPr>
        <w:tc>
          <w:tcPr>
            <w:tcW w:w="840" w:type="dxa"/>
            <w:tcBorders>
              <w:top w:val="nil"/>
            </w:tcBorders>
          </w:tcPr>
          <w:p w:rsidR="00B86404" w:rsidRDefault="00B86404">
            <w:pPr>
              <w:pStyle w:val="ConsPlusNonformat"/>
              <w:jc w:val="both"/>
            </w:pPr>
            <w:r>
              <w:t xml:space="preserve"> 740 </w:t>
            </w:r>
          </w:p>
        </w:tc>
        <w:tc>
          <w:tcPr>
            <w:tcW w:w="1560" w:type="dxa"/>
            <w:tcBorders>
              <w:top w:val="nil"/>
            </w:tcBorders>
          </w:tcPr>
          <w:p w:rsidR="00B86404" w:rsidRDefault="00B86404">
            <w:pPr>
              <w:pStyle w:val="ConsPlusNonformat"/>
              <w:jc w:val="both"/>
            </w:pPr>
            <w:r>
              <w:t xml:space="preserve"> Ru09.779  </w:t>
            </w:r>
          </w:p>
        </w:tc>
        <w:tc>
          <w:tcPr>
            <w:tcW w:w="1680" w:type="dxa"/>
            <w:tcBorders>
              <w:top w:val="nil"/>
            </w:tcBorders>
          </w:tcPr>
          <w:p w:rsidR="00B86404" w:rsidRDefault="00B86404">
            <w:pPr>
              <w:pStyle w:val="ConsPlusNonformat"/>
              <w:jc w:val="both"/>
            </w:pPr>
            <w:r>
              <w:t xml:space="preserve">  136-60-7  </w:t>
            </w:r>
          </w:p>
        </w:tc>
        <w:tc>
          <w:tcPr>
            <w:tcW w:w="5280" w:type="dxa"/>
            <w:tcBorders>
              <w:top w:val="nil"/>
            </w:tcBorders>
          </w:tcPr>
          <w:p w:rsidR="00B86404" w:rsidRDefault="00B86404">
            <w:pPr>
              <w:pStyle w:val="ConsPlusNonformat"/>
              <w:jc w:val="both"/>
            </w:pPr>
            <w:r>
              <w:t xml:space="preserve">Butyl benzoate                            </w:t>
            </w:r>
          </w:p>
        </w:tc>
      </w:tr>
      <w:tr w:rsidR="00B86404">
        <w:trPr>
          <w:trHeight w:val="240"/>
        </w:trPr>
        <w:tc>
          <w:tcPr>
            <w:tcW w:w="840" w:type="dxa"/>
            <w:tcBorders>
              <w:top w:val="nil"/>
            </w:tcBorders>
          </w:tcPr>
          <w:p w:rsidR="00B86404" w:rsidRDefault="00B86404">
            <w:pPr>
              <w:pStyle w:val="ConsPlusNonformat"/>
              <w:jc w:val="both"/>
            </w:pPr>
            <w:r>
              <w:t xml:space="preserve"> 741 </w:t>
            </w:r>
          </w:p>
        </w:tc>
        <w:tc>
          <w:tcPr>
            <w:tcW w:w="1560" w:type="dxa"/>
            <w:tcBorders>
              <w:top w:val="nil"/>
            </w:tcBorders>
          </w:tcPr>
          <w:p w:rsidR="00B86404" w:rsidRDefault="00B86404">
            <w:pPr>
              <w:pStyle w:val="ConsPlusNonformat"/>
              <w:jc w:val="both"/>
            </w:pPr>
            <w:r>
              <w:t xml:space="preserve"> Ru09.208  </w:t>
            </w:r>
          </w:p>
        </w:tc>
        <w:tc>
          <w:tcPr>
            <w:tcW w:w="1680" w:type="dxa"/>
            <w:tcBorders>
              <w:top w:val="nil"/>
            </w:tcBorders>
          </w:tcPr>
          <w:p w:rsidR="00B86404" w:rsidRDefault="00B86404">
            <w:pPr>
              <w:pStyle w:val="ConsPlusNonformat"/>
              <w:jc w:val="both"/>
            </w:pPr>
            <w:r>
              <w:t xml:space="preserve">  142-77-8  </w:t>
            </w:r>
          </w:p>
        </w:tc>
        <w:tc>
          <w:tcPr>
            <w:tcW w:w="5280" w:type="dxa"/>
            <w:tcBorders>
              <w:top w:val="nil"/>
            </w:tcBorders>
          </w:tcPr>
          <w:p w:rsidR="00B86404" w:rsidRDefault="00B86404">
            <w:pPr>
              <w:pStyle w:val="ConsPlusNonformat"/>
              <w:jc w:val="both"/>
            </w:pPr>
            <w:r>
              <w:t xml:space="preserve">Butyl oleate                              </w:t>
            </w:r>
          </w:p>
        </w:tc>
      </w:tr>
      <w:tr w:rsidR="00B86404">
        <w:trPr>
          <w:trHeight w:val="240"/>
        </w:trPr>
        <w:tc>
          <w:tcPr>
            <w:tcW w:w="840" w:type="dxa"/>
            <w:tcBorders>
              <w:top w:val="nil"/>
            </w:tcBorders>
          </w:tcPr>
          <w:p w:rsidR="00B86404" w:rsidRDefault="00B86404">
            <w:pPr>
              <w:pStyle w:val="ConsPlusNonformat"/>
              <w:jc w:val="both"/>
            </w:pPr>
            <w:r>
              <w:t xml:space="preserve"> 742 </w:t>
            </w:r>
          </w:p>
        </w:tc>
        <w:tc>
          <w:tcPr>
            <w:tcW w:w="1560" w:type="dxa"/>
            <w:tcBorders>
              <w:top w:val="nil"/>
            </w:tcBorders>
          </w:tcPr>
          <w:p w:rsidR="00B86404" w:rsidRDefault="00B86404">
            <w:pPr>
              <w:pStyle w:val="ConsPlusNonformat"/>
              <w:jc w:val="both"/>
            </w:pPr>
            <w:r>
              <w:t xml:space="preserve"> Ru09.209  </w:t>
            </w:r>
          </w:p>
        </w:tc>
        <w:tc>
          <w:tcPr>
            <w:tcW w:w="1680" w:type="dxa"/>
            <w:tcBorders>
              <w:top w:val="nil"/>
            </w:tcBorders>
          </w:tcPr>
          <w:p w:rsidR="00B86404" w:rsidRDefault="00B86404">
            <w:pPr>
              <w:pStyle w:val="ConsPlusNonformat"/>
              <w:jc w:val="both"/>
            </w:pPr>
            <w:r>
              <w:t xml:space="preserve">  589-75-3  </w:t>
            </w:r>
          </w:p>
        </w:tc>
        <w:tc>
          <w:tcPr>
            <w:tcW w:w="5280" w:type="dxa"/>
            <w:tcBorders>
              <w:top w:val="nil"/>
            </w:tcBorders>
          </w:tcPr>
          <w:p w:rsidR="00B86404" w:rsidRDefault="00B86404">
            <w:pPr>
              <w:pStyle w:val="ConsPlusNonformat"/>
              <w:jc w:val="both"/>
            </w:pPr>
            <w:r>
              <w:t xml:space="preserve">Butyl octanoate                           </w:t>
            </w:r>
          </w:p>
        </w:tc>
      </w:tr>
      <w:tr w:rsidR="00B86404">
        <w:trPr>
          <w:trHeight w:val="240"/>
        </w:trPr>
        <w:tc>
          <w:tcPr>
            <w:tcW w:w="840" w:type="dxa"/>
            <w:tcBorders>
              <w:top w:val="nil"/>
            </w:tcBorders>
          </w:tcPr>
          <w:p w:rsidR="00B86404" w:rsidRDefault="00B86404">
            <w:pPr>
              <w:pStyle w:val="ConsPlusNonformat"/>
              <w:jc w:val="both"/>
            </w:pPr>
            <w:r>
              <w:t xml:space="preserve"> 743 </w:t>
            </w:r>
          </w:p>
        </w:tc>
        <w:tc>
          <w:tcPr>
            <w:tcW w:w="1560" w:type="dxa"/>
            <w:tcBorders>
              <w:top w:val="nil"/>
            </w:tcBorders>
          </w:tcPr>
          <w:p w:rsidR="00B86404" w:rsidRDefault="00B86404">
            <w:pPr>
              <w:pStyle w:val="ConsPlusNonformat"/>
              <w:jc w:val="both"/>
            </w:pPr>
            <w:r>
              <w:t xml:space="preserve"> Ru09.780  </w:t>
            </w:r>
          </w:p>
        </w:tc>
        <w:tc>
          <w:tcPr>
            <w:tcW w:w="1680" w:type="dxa"/>
            <w:tcBorders>
              <w:top w:val="nil"/>
            </w:tcBorders>
          </w:tcPr>
          <w:p w:rsidR="00B86404" w:rsidRDefault="00B86404">
            <w:pPr>
              <w:pStyle w:val="ConsPlusNonformat"/>
              <w:jc w:val="both"/>
            </w:pPr>
            <w:r>
              <w:t xml:space="preserve">  5320-75-2 </w:t>
            </w:r>
          </w:p>
        </w:tc>
        <w:tc>
          <w:tcPr>
            <w:tcW w:w="5280" w:type="dxa"/>
            <w:tcBorders>
              <w:top w:val="nil"/>
            </w:tcBorders>
          </w:tcPr>
          <w:p w:rsidR="00B86404" w:rsidRDefault="00B86404">
            <w:pPr>
              <w:pStyle w:val="ConsPlusNonformat"/>
              <w:jc w:val="both"/>
            </w:pPr>
            <w:r>
              <w:t xml:space="preserve">Cinnamyl benzoate                         </w:t>
            </w:r>
          </w:p>
        </w:tc>
      </w:tr>
      <w:tr w:rsidR="00B86404">
        <w:trPr>
          <w:trHeight w:val="240"/>
        </w:trPr>
        <w:tc>
          <w:tcPr>
            <w:tcW w:w="840" w:type="dxa"/>
            <w:tcBorders>
              <w:top w:val="nil"/>
            </w:tcBorders>
          </w:tcPr>
          <w:p w:rsidR="00B86404" w:rsidRDefault="00B86404">
            <w:pPr>
              <w:pStyle w:val="ConsPlusNonformat"/>
              <w:jc w:val="both"/>
            </w:pPr>
            <w:r>
              <w:t xml:space="preserve"> 744 </w:t>
            </w:r>
          </w:p>
        </w:tc>
        <w:tc>
          <w:tcPr>
            <w:tcW w:w="1560" w:type="dxa"/>
            <w:tcBorders>
              <w:top w:val="nil"/>
            </w:tcBorders>
          </w:tcPr>
          <w:p w:rsidR="00B86404" w:rsidRDefault="00B86404">
            <w:pPr>
              <w:pStyle w:val="ConsPlusNonformat"/>
              <w:jc w:val="both"/>
            </w:pPr>
            <w:r>
              <w:t xml:space="preserve"> Ru08.044  </w:t>
            </w:r>
          </w:p>
        </w:tc>
        <w:tc>
          <w:tcPr>
            <w:tcW w:w="1680" w:type="dxa"/>
            <w:tcBorders>
              <w:top w:val="nil"/>
            </w:tcBorders>
          </w:tcPr>
          <w:p w:rsidR="00B86404" w:rsidRDefault="00B86404">
            <w:pPr>
              <w:pStyle w:val="ConsPlusNonformat"/>
              <w:jc w:val="both"/>
            </w:pPr>
            <w:r>
              <w:t xml:space="preserve"> 21016-46-6 </w:t>
            </w:r>
          </w:p>
        </w:tc>
        <w:tc>
          <w:tcPr>
            <w:tcW w:w="5280" w:type="dxa"/>
            <w:tcBorders>
              <w:top w:val="nil"/>
            </w:tcBorders>
          </w:tcPr>
          <w:p w:rsidR="00B86404" w:rsidRDefault="00B86404">
            <w:pPr>
              <w:pStyle w:val="ConsPlusNonformat"/>
              <w:jc w:val="both"/>
            </w:pPr>
            <w:r>
              <w:t xml:space="preserve">Dimethylpent-2-enoic acid                 </w:t>
            </w:r>
          </w:p>
        </w:tc>
      </w:tr>
      <w:tr w:rsidR="00B86404">
        <w:trPr>
          <w:trHeight w:val="240"/>
        </w:trPr>
        <w:tc>
          <w:tcPr>
            <w:tcW w:w="840" w:type="dxa"/>
            <w:tcBorders>
              <w:top w:val="nil"/>
            </w:tcBorders>
          </w:tcPr>
          <w:p w:rsidR="00B86404" w:rsidRDefault="00B86404">
            <w:pPr>
              <w:pStyle w:val="ConsPlusNonformat"/>
              <w:jc w:val="both"/>
            </w:pPr>
            <w:r>
              <w:t xml:space="preserve"> 745 </w:t>
            </w:r>
          </w:p>
        </w:tc>
        <w:tc>
          <w:tcPr>
            <w:tcW w:w="1560" w:type="dxa"/>
            <w:tcBorders>
              <w:top w:val="nil"/>
            </w:tcBorders>
          </w:tcPr>
          <w:p w:rsidR="00B86404" w:rsidRDefault="00B86404">
            <w:pPr>
              <w:pStyle w:val="ConsPlusNonformat"/>
              <w:jc w:val="both"/>
            </w:pPr>
            <w:r>
              <w:t xml:space="preserve"> Ru09.210  </w:t>
            </w:r>
          </w:p>
        </w:tc>
        <w:tc>
          <w:tcPr>
            <w:tcW w:w="1680" w:type="dxa"/>
            <w:tcBorders>
              <w:top w:val="nil"/>
            </w:tcBorders>
          </w:tcPr>
          <w:p w:rsidR="00B86404" w:rsidRDefault="00B86404">
            <w:pPr>
              <w:pStyle w:val="ConsPlusNonformat"/>
              <w:jc w:val="both"/>
            </w:pPr>
            <w:r>
              <w:t xml:space="preserve">  111-61-5  </w:t>
            </w:r>
          </w:p>
        </w:tc>
        <w:tc>
          <w:tcPr>
            <w:tcW w:w="5280" w:type="dxa"/>
            <w:tcBorders>
              <w:top w:val="nil"/>
            </w:tcBorders>
          </w:tcPr>
          <w:p w:rsidR="00B86404" w:rsidRDefault="00B86404">
            <w:pPr>
              <w:pStyle w:val="ConsPlusNonformat"/>
              <w:jc w:val="both"/>
            </w:pPr>
            <w:r>
              <w:t xml:space="preserve">Ethyl octadecanoate                       </w:t>
            </w:r>
          </w:p>
        </w:tc>
      </w:tr>
      <w:tr w:rsidR="00B86404">
        <w:trPr>
          <w:trHeight w:val="240"/>
        </w:trPr>
        <w:tc>
          <w:tcPr>
            <w:tcW w:w="840" w:type="dxa"/>
            <w:tcBorders>
              <w:top w:val="nil"/>
            </w:tcBorders>
          </w:tcPr>
          <w:p w:rsidR="00B86404" w:rsidRDefault="00B86404">
            <w:pPr>
              <w:pStyle w:val="ConsPlusNonformat"/>
              <w:jc w:val="both"/>
            </w:pPr>
            <w:r>
              <w:t xml:space="preserve"> 747 </w:t>
            </w:r>
          </w:p>
        </w:tc>
        <w:tc>
          <w:tcPr>
            <w:tcW w:w="1560" w:type="dxa"/>
            <w:tcBorders>
              <w:top w:val="nil"/>
            </w:tcBorders>
          </w:tcPr>
          <w:p w:rsidR="00B86404" w:rsidRDefault="00B86404">
            <w:pPr>
              <w:pStyle w:val="ConsPlusNonformat"/>
              <w:jc w:val="both"/>
            </w:pPr>
            <w:r>
              <w:t xml:space="preserve"> Ru09.211  </w:t>
            </w:r>
          </w:p>
        </w:tc>
        <w:tc>
          <w:tcPr>
            <w:tcW w:w="1680" w:type="dxa"/>
            <w:tcBorders>
              <w:top w:val="nil"/>
            </w:tcBorders>
          </w:tcPr>
          <w:p w:rsidR="00B86404" w:rsidRDefault="00B86404">
            <w:pPr>
              <w:pStyle w:val="ConsPlusNonformat"/>
              <w:jc w:val="both"/>
            </w:pPr>
            <w:r>
              <w:t xml:space="preserve">   60-01-5  </w:t>
            </w:r>
          </w:p>
        </w:tc>
        <w:tc>
          <w:tcPr>
            <w:tcW w:w="5280" w:type="dxa"/>
            <w:tcBorders>
              <w:top w:val="nil"/>
            </w:tcBorders>
          </w:tcPr>
          <w:p w:rsidR="00B86404" w:rsidRDefault="00B86404">
            <w:pPr>
              <w:pStyle w:val="ConsPlusNonformat"/>
              <w:jc w:val="both"/>
            </w:pPr>
            <w:r>
              <w:t xml:space="preserve">Glyceryl tributyrate                      </w:t>
            </w:r>
          </w:p>
        </w:tc>
      </w:tr>
      <w:tr w:rsidR="00B86404">
        <w:trPr>
          <w:trHeight w:val="240"/>
        </w:trPr>
        <w:tc>
          <w:tcPr>
            <w:tcW w:w="840" w:type="dxa"/>
            <w:tcBorders>
              <w:top w:val="nil"/>
            </w:tcBorders>
          </w:tcPr>
          <w:p w:rsidR="00B86404" w:rsidRDefault="00B86404">
            <w:pPr>
              <w:pStyle w:val="ConsPlusNonformat"/>
              <w:jc w:val="both"/>
            </w:pPr>
            <w:r>
              <w:t xml:space="preserve"> 748 </w:t>
            </w:r>
          </w:p>
        </w:tc>
        <w:tc>
          <w:tcPr>
            <w:tcW w:w="1560" w:type="dxa"/>
            <w:tcBorders>
              <w:top w:val="nil"/>
            </w:tcBorders>
          </w:tcPr>
          <w:p w:rsidR="00B86404" w:rsidRDefault="00B86404">
            <w:pPr>
              <w:pStyle w:val="ConsPlusNonformat"/>
              <w:jc w:val="both"/>
            </w:pPr>
            <w:r>
              <w:t xml:space="preserve"> Ru05.073  </w:t>
            </w:r>
          </w:p>
        </w:tc>
        <w:tc>
          <w:tcPr>
            <w:tcW w:w="1680" w:type="dxa"/>
            <w:tcBorders>
              <w:top w:val="nil"/>
            </w:tcBorders>
          </w:tcPr>
          <w:p w:rsidR="00B86404" w:rsidRDefault="00B86404">
            <w:pPr>
              <w:pStyle w:val="ConsPlusNonformat"/>
              <w:jc w:val="both"/>
            </w:pPr>
            <w:r>
              <w:t xml:space="preserve">  6728-26-3 </w:t>
            </w:r>
          </w:p>
        </w:tc>
        <w:tc>
          <w:tcPr>
            <w:tcW w:w="5280" w:type="dxa"/>
            <w:tcBorders>
              <w:top w:val="nil"/>
            </w:tcBorders>
          </w:tcPr>
          <w:p w:rsidR="00B86404" w:rsidRDefault="00B86404">
            <w:pPr>
              <w:pStyle w:val="ConsPlusNonformat"/>
              <w:jc w:val="both"/>
            </w:pPr>
            <w:r>
              <w:t xml:space="preserve">Hex-2(trans)-enal                         </w:t>
            </w:r>
          </w:p>
        </w:tc>
      </w:tr>
      <w:tr w:rsidR="00B86404">
        <w:trPr>
          <w:trHeight w:val="240"/>
        </w:trPr>
        <w:tc>
          <w:tcPr>
            <w:tcW w:w="840" w:type="dxa"/>
            <w:tcBorders>
              <w:top w:val="nil"/>
            </w:tcBorders>
          </w:tcPr>
          <w:p w:rsidR="00B86404" w:rsidRDefault="00B86404">
            <w:pPr>
              <w:pStyle w:val="ConsPlusNonformat"/>
              <w:jc w:val="both"/>
            </w:pPr>
            <w:r>
              <w:lastRenderedPageBreak/>
              <w:t xml:space="preserve"> 748 </w:t>
            </w:r>
          </w:p>
        </w:tc>
        <w:tc>
          <w:tcPr>
            <w:tcW w:w="1560" w:type="dxa"/>
            <w:tcBorders>
              <w:top w:val="nil"/>
            </w:tcBorders>
          </w:tcPr>
          <w:p w:rsidR="00B86404" w:rsidRDefault="00B86404">
            <w:pPr>
              <w:pStyle w:val="ConsPlusNonformat"/>
              <w:jc w:val="both"/>
            </w:pPr>
            <w:r>
              <w:t xml:space="preserve"> Ru05.189  </w:t>
            </w:r>
          </w:p>
        </w:tc>
        <w:tc>
          <w:tcPr>
            <w:tcW w:w="1680" w:type="dxa"/>
            <w:tcBorders>
              <w:top w:val="nil"/>
            </w:tcBorders>
          </w:tcPr>
          <w:p w:rsidR="00B86404" w:rsidRDefault="00B86404">
            <w:pPr>
              <w:pStyle w:val="ConsPlusNonformat"/>
              <w:jc w:val="both"/>
            </w:pPr>
            <w:r>
              <w:t xml:space="preserve">  505-57-7  </w:t>
            </w:r>
          </w:p>
        </w:tc>
        <w:tc>
          <w:tcPr>
            <w:tcW w:w="5280" w:type="dxa"/>
            <w:tcBorders>
              <w:top w:val="nil"/>
            </w:tcBorders>
          </w:tcPr>
          <w:p w:rsidR="00B86404" w:rsidRDefault="00B86404">
            <w:pPr>
              <w:pStyle w:val="ConsPlusNonformat"/>
              <w:jc w:val="both"/>
            </w:pPr>
            <w:r>
              <w:t xml:space="preserve">Hexenal                                   </w:t>
            </w:r>
          </w:p>
        </w:tc>
      </w:tr>
      <w:tr w:rsidR="00B86404">
        <w:trPr>
          <w:trHeight w:val="240"/>
        </w:trPr>
        <w:tc>
          <w:tcPr>
            <w:tcW w:w="840" w:type="dxa"/>
            <w:tcBorders>
              <w:top w:val="nil"/>
            </w:tcBorders>
          </w:tcPr>
          <w:p w:rsidR="00B86404" w:rsidRDefault="00B86404">
            <w:pPr>
              <w:pStyle w:val="ConsPlusNonformat"/>
              <w:jc w:val="both"/>
            </w:pPr>
            <w:r>
              <w:t xml:space="preserve"> 749 </w:t>
            </w:r>
          </w:p>
        </w:tc>
        <w:tc>
          <w:tcPr>
            <w:tcW w:w="1560" w:type="dxa"/>
            <w:tcBorders>
              <w:top w:val="nil"/>
            </w:tcBorders>
          </w:tcPr>
          <w:p w:rsidR="00B86404" w:rsidRDefault="00B86404">
            <w:pPr>
              <w:pStyle w:val="ConsPlusNonformat"/>
              <w:jc w:val="both"/>
            </w:pPr>
            <w:r>
              <w:t xml:space="preserve"> Ru07.051  </w:t>
            </w:r>
          </w:p>
        </w:tc>
        <w:tc>
          <w:tcPr>
            <w:tcW w:w="1680" w:type="dxa"/>
            <w:tcBorders>
              <w:top w:val="nil"/>
            </w:tcBorders>
          </w:tcPr>
          <w:p w:rsidR="00B86404" w:rsidRDefault="00B86404">
            <w:pPr>
              <w:pStyle w:val="ConsPlusNonformat"/>
              <w:jc w:val="both"/>
            </w:pPr>
            <w:r>
              <w:t xml:space="preserve">  513-86-0  </w:t>
            </w:r>
          </w:p>
        </w:tc>
        <w:tc>
          <w:tcPr>
            <w:tcW w:w="5280" w:type="dxa"/>
            <w:tcBorders>
              <w:top w:val="nil"/>
            </w:tcBorders>
          </w:tcPr>
          <w:p w:rsidR="00B86404" w:rsidRDefault="00B86404">
            <w:pPr>
              <w:pStyle w:val="ConsPlusNonformat"/>
              <w:jc w:val="both"/>
            </w:pPr>
            <w:r>
              <w:t xml:space="preserve">Hydroxybutan-2-one                        </w:t>
            </w:r>
          </w:p>
        </w:tc>
      </w:tr>
      <w:tr w:rsidR="00B86404">
        <w:trPr>
          <w:trHeight w:val="240"/>
        </w:trPr>
        <w:tc>
          <w:tcPr>
            <w:tcW w:w="840" w:type="dxa"/>
            <w:tcBorders>
              <w:top w:val="nil"/>
            </w:tcBorders>
          </w:tcPr>
          <w:p w:rsidR="00B86404" w:rsidRDefault="00B86404">
            <w:pPr>
              <w:pStyle w:val="ConsPlusNonformat"/>
              <w:jc w:val="both"/>
            </w:pPr>
            <w:r>
              <w:t xml:space="preserve"> 750 </w:t>
            </w:r>
          </w:p>
        </w:tc>
        <w:tc>
          <w:tcPr>
            <w:tcW w:w="1560" w:type="dxa"/>
            <w:tcBorders>
              <w:top w:val="nil"/>
            </w:tcBorders>
          </w:tcPr>
          <w:p w:rsidR="00B86404" w:rsidRDefault="00B86404">
            <w:pPr>
              <w:pStyle w:val="ConsPlusNonformat"/>
              <w:jc w:val="both"/>
            </w:pPr>
            <w:r>
              <w:t xml:space="preserve"> Ru02.056  </w:t>
            </w:r>
          </w:p>
        </w:tc>
        <w:tc>
          <w:tcPr>
            <w:tcW w:w="1680" w:type="dxa"/>
            <w:tcBorders>
              <w:top w:val="nil"/>
            </w:tcBorders>
          </w:tcPr>
          <w:p w:rsidR="00B86404" w:rsidRDefault="00B86404">
            <w:pPr>
              <w:pStyle w:val="ConsPlusNonformat"/>
              <w:jc w:val="both"/>
            </w:pPr>
            <w:r>
              <w:t xml:space="preserve">  928-96-1  </w:t>
            </w:r>
          </w:p>
        </w:tc>
        <w:tc>
          <w:tcPr>
            <w:tcW w:w="5280" w:type="dxa"/>
            <w:tcBorders>
              <w:top w:val="nil"/>
            </w:tcBorders>
          </w:tcPr>
          <w:p w:rsidR="00B86404" w:rsidRDefault="00B86404">
            <w:pPr>
              <w:pStyle w:val="ConsPlusNonformat"/>
              <w:jc w:val="both"/>
            </w:pPr>
            <w:r>
              <w:t xml:space="preserve">Hex-3(cis)-en-1-ol                        </w:t>
            </w:r>
          </w:p>
        </w:tc>
      </w:tr>
      <w:tr w:rsidR="00B86404">
        <w:trPr>
          <w:trHeight w:val="240"/>
        </w:trPr>
        <w:tc>
          <w:tcPr>
            <w:tcW w:w="840" w:type="dxa"/>
            <w:tcBorders>
              <w:top w:val="nil"/>
            </w:tcBorders>
          </w:tcPr>
          <w:p w:rsidR="00B86404" w:rsidRDefault="00B86404">
            <w:pPr>
              <w:pStyle w:val="ConsPlusNonformat"/>
              <w:jc w:val="both"/>
            </w:pPr>
            <w:r>
              <w:t xml:space="preserve"> 750 </w:t>
            </w:r>
          </w:p>
        </w:tc>
        <w:tc>
          <w:tcPr>
            <w:tcW w:w="1560" w:type="dxa"/>
            <w:tcBorders>
              <w:top w:val="nil"/>
            </w:tcBorders>
          </w:tcPr>
          <w:p w:rsidR="00B86404" w:rsidRDefault="00B86404">
            <w:pPr>
              <w:pStyle w:val="ConsPlusNonformat"/>
              <w:jc w:val="both"/>
            </w:pPr>
            <w:r>
              <w:t xml:space="preserve"> Ru02.158  </w:t>
            </w:r>
          </w:p>
        </w:tc>
        <w:tc>
          <w:tcPr>
            <w:tcW w:w="1680" w:type="dxa"/>
            <w:tcBorders>
              <w:top w:val="nil"/>
            </w:tcBorders>
          </w:tcPr>
          <w:p w:rsidR="00B86404" w:rsidRDefault="00B86404">
            <w:pPr>
              <w:pStyle w:val="ConsPlusNonformat"/>
              <w:jc w:val="both"/>
            </w:pPr>
            <w:r>
              <w:t xml:space="preserve">  928-97-2  </w:t>
            </w:r>
          </w:p>
        </w:tc>
        <w:tc>
          <w:tcPr>
            <w:tcW w:w="5280" w:type="dxa"/>
            <w:tcBorders>
              <w:top w:val="nil"/>
            </w:tcBorders>
          </w:tcPr>
          <w:p w:rsidR="00B86404" w:rsidRDefault="00B86404">
            <w:pPr>
              <w:pStyle w:val="ConsPlusNonformat"/>
              <w:jc w:val="both"/>
            </w:pPr>
            <w:r>
              <w:t xml:space="preserve">Hex-3(trans)-en-1-ol                      </w:t>
            </w:r>
          </w:p>
        </w:tc>
      </w:tr>
      <w:tr w:rsidR="00B86404">
        <w:trPr>
          <w:trHeight w:val="240"/>
        </w:trPr>
        <w:tc>
          <w:tcPr>
            <w:tcW w:w="840" w:type="dxa"/>
            <w:tcBorders>
              <w:top w:val="nil"/>
            </w:tcBorders>
          </w:tcPr>
          <w:p w:rsidR="00B86404" w:rsidRDefault="00B86404">
            <w:pPr>
              <w:pStyle w:val="ConsPlusNonformat"/>
              <w:jc w:val="both"/>
            </w:pPr>
            <w:r>
              <w:t xml:space="preserve"> 750 </w:t>
            </w:r>
          </w:p>
        </w:tc>
        <w:tc>
          <w:tcPr>
            <w:tcW w:w="1560" w:type="dxa"/>
            <w:tcBorders>
              <w:top w:val="nil"/>
            </w:tcBorders>
          </w:tcPr>
          <w:p w:rsidR="00B86404" w:rsidRDefault="00B86404">
            <w:pPr>
              <w:pStyle w:val="ConsPlusNonformat"/>
              <w:jc w:val="both"/>
            </w:pPr>
            <w:r>
              <w:t xml:space="preserve"> Ru02.159  </w:t>
            </w:r>
          </w:p>
        </w:tc>
        <w:tc>
          <w:tcPr>
            <w:tcW w:w="1680" w:type="dxa"/>
            <w:tcBorders>
              <w:top w:val="nil"/>
            </w:tcBorders>
          </w:tcPr>
          <w:p w:rsidR="00B86404" w:rsidRDefault="00B86404">
            <w:pPr>
              <w:pStyle w:val="ConsPlusNonformat"/>
              <w:jc w:val="both"/>
            </w:pPr>
            <w:r>
              <w:t xml:space="preserve">  544-12-7  </w:t>
            </w:r>
          </w:p>
        </w:tc>
        <w:tc>
          <w:tcPr>
            <w:tcW w:w="5280" w:type="dxa"/>
            <w:tcBorders>
              <w:top w:val="nil"/>
            </w:tcBorders>
          </w:tcPr>
          <w:p w:rsidR="00B86404" w:rsidRDefault="00B86404">
            <w:pPr>
              <w:pStyle w:val="ConsPlusNonformat"/>
              <w:jc w:val="both"/>
            </w:pPr>
            <w:r>
              <w:t xml:space="preserve">Hex-3-en-1-ol                             </w:t>
            </w:r>
          </w:p>
        </w:tc>
      </w:tr>
      <w:tr w:rsidR="00B86404">
        <w:trPr>
          <w:trHeight w:val="240"/>
        </w:trPr>
        <w:tc>
          <w:tcPr>
            <w:tcW w:w="840" w:type="dxa"/>
            <w:tcBorders>
              <w:top w:val="nil"/>
            </w:tcBorders>
          </w:tcPr>
          <w:p w:rsidR="00B86404" w:rsidRDefault="00B86404">
            <w:pPr>
              <w:pStyle w:val="ConsPlusNonformat"/>
              <w:jc w:val="both"/>
            </w:pPr>
            <w:r>
              <w:t xml:space="preserve"> 751 </w:t>
            </w:r>
          </w:p>
        </w:tc>
        <w:tc>
          <w:tcPr>
            <w:tcW w:w="1560" w:type="dxa"/>
            <w:tcBorders>
              <w:top w:val="nil"/>
            </w:tcBorders>
          </w:tcPr>
          <w:p w:rsidR="00B86404" w:rsidRDefault="00B86404">
            <w:pPr>
              <w:pStyle w:val="ConsPlusNonformat"/>
              <w:jc w:val="both"/>
            </w:pPr>
            <w:r>
              <w:t xml:space="preserve"> Ru02.057  </w:t>
            </w:r>
          </w:p>
        </w:tc>
        <w:tc>
          <w:tcPr>
            <w:tcW w:w="1680" w:type="dxa"/>
            <w:tcBorders>
              <w:top w:val="nil"/>
            </w:tcBorders>
          </w:tcPr>
          <w:p w:rsidR="00B86404" w:rsidRDefault="00B86404">
            <w:pPr>
              <w:pStyle w:val="ConsPlusNonformat"/>
              <w:jc w:val="both"/>
            </w:pPr>
            <w:r>
              <w:t xml:space="preserve">  112-42-5  </w:t>
            </w:r>
          </w:p>
        </w:tc>
        <w:tc>
          <w:tcPr>
            <w:tcW w:w="5280" w:type="dxa"/>
            <w:tcBorders>
              <w:top w:val="nil"/>
            </w:tcBorders>
          </w:tcPr>
          <w:p w:rsidR="00B86404" w:rsidRDefault="00B86404">
            <w:pPr>
              <w:pStyle w:val="ConsPlusNonformat"/>
              <w:jc w:val="both"/>
            </w:pPr>
            <w:r>
              <w:t xml:space="preserve">Undecan-1-ol                              </w:t>
            </w:r>
          </w:p>
        </w:tc>
      </w:tr>
      <w:tr w:rsidR="00B86404">
        <w:trPr>
          <w:trHeight w:val="240"/>
        </w:trPr>
        <w:tc>
          <w:tcPr>
            <w:tcW w:w="840" w:type="dxa"/>
            <w:tcBorders>
              <w:top w:val="nil"/>
            </w:tcBorders>
          </w:tcPr>
          <w:p w:rsidR="00B86404" w:rsidRDefault="00B86404">
            <w:pPr>
              <w:pStyle w:val="ConsPlusNonformat"/>
              <w:jc w:val="both"/>
            </w:pPr>
            <w:r>
              <w:t xml:space="preserve"> 752 </w:t>
            </w:r>
          </w:p>
        </w:tc>
        <w:tc>
          <w:tcPr>
            <w:tcW w:w="1560" w:type="dxa"/>
            <w:tcBorders>
              <w:top w:val="nil"/>
            </w:tcBorders>
          </w:tcPr>
          <w:p w:rsidR="00B86404" w:rsidRDefault="00B86404">
            <w:pPr>
              <w:pStyle w:val="ConsPlusNonformat"/>
              <w:jc w:val="both"/>
            </w:pPr>
            <w:r>
              <w:t xml:space="preserve"> Ru07.052  </w:t>
            </w:r>
          </w:p>
        </w:tc>
        <w:tc>
          <w:tcPr>
            <w:tcW w:w="1680" w:type="dxa"/>
            <w:tcBorders>
              <w:top w:val="nil"/>
            </w:tcBorders>
          </w:tcPr>
          <w:p w:rsidR="00B86404" w:rsidRDefault="00B86404">
            <w:pPr>
              <w:pStyle w:val="ConsPlusNonformat"/>
              <w:jc w:val="both"/>
            </w:pPr>
            <w:r>
              <w:t xml:space="preserve">  431-03-8  </w:t>
            </w:r>
          </w:p>
        </w:tc>
        <w:tc>
          <w:tcPr>
            <w:tcW w:w="5280" w:type="dxa"/>
            <w:tcBorders>
              <w:top w:val="nil"/>
            </w:tcBorders>
          </w:tcPr>
          <w:p w:rsidR="00B86404" w:rsidRDefault="00B86404">
            <w:pPr>
              <w:pStyle w:val="ConsPlusNonformat"/>
              <w:jc w:val="both"/>
            </w:pPr>
            <w:r>
              <w:t xml:space="preserve">Diacetyl                                  </w:t>
            </w:r>
          </w:p>
        </w:tc>
      </w:tr>
      <w:tr w:rsidR="00B86404">
        <w:trPr>
          <w:trHeight w:val="240"/>
        </w:trPr>
        <w:tc>
          <w:tcPr>
            <w:tcW w:w="840" w:type="dxa"/>
            <w:tcBorders>
              <w:top w:val="nil"/>
            </w:tcBorders>
          </w:tcPr>
          <w:p w:rsidR="00B86404" w:rsidRDefault="00B86404">
            <w:pPr>
              <w:pStyle w:val="ConsPlusNonformat"/>
              <w:jc w:val="both"/>
            </w:pPr>
            <w:r>
              <w:t xml:space="preserve"> 753 </w:t>
            </w:r>
          </w:p>
        </w:tc>
        <w:tc>
          <w:tcPr>
            <w:tcW w:w="1560" w:type="dxa"/>
            <w:tcBorders>
              <w:top w:val="nil"/>
            </w:tcBorders>
          </w:tcPr>
          <w:p w:rsidR="00B86404" w:rsidRDefault="00B86404">
            <w:pPr>
              <w:pStyle w:val="ConsPlusNonformat"/>
              <w:jc w:val="both"/>
            </w:pPr>
            <w:r>
              <w:t xml:space="preserve"> Ru07.053  </w:t>
            </w:r>
          </w:p>
        </w:tc>
        <w:tc>
          <w:tcPr>
            <w:tcW w:w="1680" w:type="dxa"/>
            <w:tcBorders>
              <w:top w:val="nil"/>
            </w:tcBorders>
          </w:tcPr>
          <w:p w:rsidR="00B86404" w:rsidRDefault="00B86404">
            <w:pPr>
              <w:pStyle w:val="ConsPlusNonformat"/>
              <w:jc w:val="both"/>
            </w:pPr>
            <w:r>
              <w:t xml:space="preserve">   78-93-3  </w:t>
            </w:r>
          </w:p>
        </w:tc>
        <w:tc>
          <w:tcPr>
            <w:tcW w:w="5280" w:type="dxa"/>
            <w:tcBorders>
              <w:top w:val="nil"/>
            </w:tcBorders>
          </w:tcPr>
          <w:p w:rsidR="00B86404" w:rsidRDefault="00B86404">
            <w:pPr>
              <w:pStyle w:val="ConsPlusNonformat"/>
              <w:jc w:val="both"/>
            </w:pPr>
            <w:r>
              <w:t xml:space="preserve">Butan-2-one                               </w:t>
            </w:r>
          </w:p>
        </w:tc>
      </w:tr>
      <w:tr w:rsidR="00B86404">
        <w:trPr>
          <w:trHeight w:val="240"/>
        </w:trPr>
        <w:tc>
          <w:tcPr>
            <w:tcW w:w="840" w:type="dxa"/>
            <w:tcBorders>
              <w:top w:val="nil"/>
            </w:tcBorders>
          </w:tcPr>
          <w:p w:rsidR="00B86404" w:rsidRDefault="00B86404">
            <w:pPr>
              <w:pStyle w:val="ConsPlusNonformat"/>
              <w:jc w:val="both"/>
            </w:pPr>
            <w:r>
              <w:t xml:space="preserve"> 754 </w:t>
            </w:r>
          </w:p>
        </w:tc>
        <w:tc>
          <w:tcPr>
            <w:tcW w:w="1560" w:type="dxa"/>
            <w:tcBorders>
              <w:top w:val="nil"/>
            </w:tcBorders>
          </w:tcPr>
          <w:p w:rsidR="00B86404" w:rsidRDefault="00B86404">
            <w:pPr>
              <w:pStyle w:val="ConsPlusNonformat"/>
              <w:jc w:val="both"/>
            </w:pPr>
            <w:r>
              <w:t xml:space="preserve"> Ru07.054  </w:t>
            </w:r>
          </w:p>
        </w:tc>
        <w:tc>
          <w:tcPr>
            <w:tcW w:w="1680" w:type="dxa"/>
            <w:tcBorders>
              <w:top w:val="nil"/>
            </w:tcBorders>
          </w:tcPr>
          <w:p w:rsidR="00B86404" w:rsidRDefault="00B86404">
            <w:pPr>
              <w:pStyle w:val="ConsPlusNonformat"/>
              <w:jc w:val="both"/>
            </w:pPr>
            <w:r>
              <w:t xml:space="preserve">  107-87-9  </w:t>
            </w:r>
          </w:p>
        </w:tc>
        <w:tc>
          <w:tcPr>
            <w:tcW w:w="5280" w:type="dxa"/>
            <w:tcBorders>
              <w:top w:val="nil"/>
            </w:tcBorders>
          </w:tcPr>
          <w:p w:rsidR="00B86404" w:rsidRDefault="00B86404">
            <w:pPr>
              <w:pStyle w:val="ConsPlusNonformat"/>
              <w:jc w:val="both"/>
            </w:pPr>
            <w:r>
              <w:t xml:space="preserve">Pentan-2-one                              </w:t>
            </w:r>
          </w:p>
        </w:tc>
      </w:tr>
      <w:tr w:rsidR="00B86404">
        <w:trPr>
          <w:trHeight w:val="240"/>
        </w:trPr>
        <w:tc>
          <w:tcPr>
            <w:tcW w:w="840" w:type="dxa"/>
            <w:tcBorders>
              <w:top w:val="nil"/>
            </w:tcBorders>
          </w:tcPr>
          <w:p w:rsidR="00B86404" w:rsidRDefault="00B86404">
            <w:pPr>
              <w:pStyle w:val="ConsPlusNonformat"/>
              <w:jc w:val="both"/>
            </w:pPr>
            <w:r>
              <w:t xml:space="preserve"> 755 </w:t>
            </w:r>
          </w:p>
        </w:tc>
        <w:tc>
          <w:tcPr>
            <w:tcW w:w="1560" w:type="dxa"/>
            <w:tcBorders>
              <w:top w:val="nil"/>
            </w:tcBorders>
          </w:tcPr>
          <w:p w:rsidR="00B86404" w:rsidRDefault="00B86404">
            <w:pPr>
              <w:pStyle w:val="ConsPlusNonformat"/>
              <w:jc w:val="both"/>
            </w:pPr>
            <w:r>
              <w:t xml:space="preserve"> Ru07.055  </w:t>
            </w:r>
          </w:p>
        </w:tc>
        <w:tc>
          <w:tcPr>
            <w:tcW w:w="1680" w:type="dxa"/>
            <w:tcBorders>
              <w:top w:val="nil"/>
            </w:tcBorders>
          </w:tcPr>
          <w:p w:rsidR="00B86404" w:rsidRDefault="00B86404">
            <w:pPr>
              <w:pStyle w:val="ConsPlusNonformat"/>
              <w:jc w:val="both"/>
            </w:pPr>
            <w:r>
              <w:t xml:space="preserve">  5471-51-2 </w:t>
            </w:r>
          </w:p>
        </w:tc>
        <w:tc>
          <w:tcPr>
            <w:tcW w:w="5280" w:type="dxa"/>
            <w:tcBorders>
              <w:top w:val="nil"/>
            </w:tcBorders>
          </w:tcPr>
          <w:p w:rsidR="00B86404" w:rsidRDefault="00B86404">
            <w:pPr>
              <w:pStyle w:val="ConsPlusNonformat"/>
              <w:jc w:val="both"/>
            </w:pPr>
            <w:r>
              <w:t xml:space="preserve">Hydroxyphenyl)butan-2-one                 </w:t>
            </w:r>
          </w:p>
        </w:tc>
      </w:tr>
      <w:tr w:rsidR="00B86404">
        <w:trPr>
          <w:trHeight w:val="240"/>
        </w:trPr>
        <w:tc>
          <w:tcPr>
            <w:tcW w:w="840" w:type="dxa"/>
            <w:tcBorders>
              <w:top w:val="nil"/>
            </w:tcBorders>
          </w:tcPr>
          <w:p w:rsidR="00B86404" w:rsidRDefault="00B86404">
            <w:pPr>
              <w:pStyle w:val="ConsPlusNonformat"/>
              <w:jc w:val="both"/>
            </w:pPr>
            <w:r>
              <w:t xml:space="preserve"> 756 </w:t>
            </w:r>
          </w:p>
        </w:tc>
        <w:tc>
          <w:tcPr>
            <w:tcW w:w="1560" w:type="dxa"/>
            <w:tcBorders>
              <w:top w:val="nil"/>
            </w:tcBorders>
          </w:tcPr>
          <w:p w:rsidR="00B86404" w:rsidRDefault="00B86404">
            <w:pPr>
              <w:pStyle w:val="ConsPlusNonformat"/>
              <w:jc w:val="both"/>
            </w:pPr>
            <w:r>
              <w:t xml:space="preserve"> Ru09.781  </w:t>
            </w:r>
          </w:p>
        </w:tc>
        <w:tc>
          <w:tcPr>
            <w:tcW w:w="1680" w:type="dxa"/>
            <w:tcBorders>
              <w:top w:val="nil"/>
            </w:tcBorders>
          </w:tcPr>
          <w:p w:rsidR="00B86404" w:rsidRDefault="00B86404">
            <w:pPr>
              <w:pStyle w:val="ConsPlusNonformat"/>
              <w:jc w:val="both"/>
            </w:pPr>
            <w:r>
              <w:t xml:space="preserve">   85-91-6  </w:t>
            </w:r>
          </w:p>
        </w:tc>
        <w:tc>
          <w:tcPr>
            <w:tcW w:w="5280" w:type="dxa"/>
            <w:tcBorders>
              <w:top w:val="nil"/>
            </w:tcBorders>
          </w:tcPr>
          <w:p w:rsidR="00B86404" w:rsidRDefault="00B86404">
            <w:pPr>
              <w:pStyle w:val="ConsPlusNonformat"/>
              <w:jc w:val="both"/>
            </w:pPr>
            <w:r>
              <w:t xml:space="preserve">Methyl N-methylanthranilate               </w:t>
            </w:r>
          </w:p>
        </w:tc>
      </w:tr>
      <w:tr w:rsidR="00B86404">
        <w:trPr>
          <w:trHeight w:val="240"/>
        </w:trPr>
        <w:tc>
          <w:tcPr>
            <w:tcW w:w="840" w:type="dxa"/>
            <w:tcBorders>
              <w:top w:val="nil"/>
            </w:tcBorders>
          </w:tcPr>
          <w:p w:rsidR="00B86404" w:rsidRDefault="00B86404">
            <w:pPr>
              <w:pStyle w:val="ConsPlusNonformat"/>
              <w:jc w:val="both"/>
            </w:pPr>
            <w:r>
              <w:t xml:space="preserve"> 757 </w:t>
            </w:r>
          </w:p>
        </w:tc>
        <w:tc>
          <w:tcPr>
            <w:tcW w:w="1560" w:type="dxa"/>
            <w:tcBorders>
              <w:top w:val="nil"/>
            </w:tcBorders>
          </w:tcPr>
          <w:p w:rsidR="00B86404" w:rsidRDefault="00B86404">
            <w:pPr>
              <w:pStyle w:val="ConsPlusNonformat"/>
              <w:jc w:val="both"/>
            </w:pPr>
            <w:r>
              <w:t xml:space="preserve"> Ru10.013  </w:t>
            </w:r>
          </w:p>
        </w:tc>
        <w:tc>
          <w:tcPr>
            <w:tcW w:w="1680" w:type="dxa"/>
            <w:tcBorders>
              <w:top w:val="nil"/>
            </w:tcBorders>
          </w:tcPr>
          <w:p w:rsidR="00B86404" w:rsidRDefault="00B86404">
            <w:pPr>
              <w:pStyle w:val="ConsPlusNonformat"/>
              <w:jc w:val="both"/>
            </w:pPr>
            <w:r>
              <w:t xml:space="preserve">  108-29-2  </w:t>
            </w:r>
          </w:p>
        </w:tc>
        <w:tc>
          <w:tcPr>
            <w:tcW w:w="5280" w:type="dxa"/>
            <w:tcBorders>
              <w:top w:val="nil"/>
            </w:tcBorders>
          </w:tcPr>
          <w:p w:rsidR="00B86404" w:rsidRDefault="00B86404">
            <w:pPr>
              <w:pStyle w:val="ConsPlusNonformat"/>
              <w:jc w:val="both"/>
            </w:pPr>
            <w:r>
              <w:t xml:space="preserve">Pentano-1,4-lactone                       </w:t>
            </w:r>
          </w:p>
        </w:tc>
      </w:tr>
      <w:tr w:rsidR="00B86404">
        <w:trPr>
          <w:trHeight w:val="240"/>
        </w:trPr>
        <w:tc>
          <w:tcPr>
            <w:tcW w:w="840" w:type="dxa"/>
            <w:tcBorders>
              <w:top w:val="nil"/>
            </w:tcBorders>
          </w:tcPr>
          <w:p w:rsidR="00B86404" w:rsidRDefault="00B86404">
            <w:pPr>
              <w:pStyle w:val="ConsPlusNonformat"/>
              <w:jc w:val="both"/>
            </w:pPr>
            <w:r>
              <w:t xml:space="preserve"> 758 </w:t>
            </w:r>
          </w:p>
        </w:tc>
        <w:tc>
          <w:tcPr>
            <w:tcW w:w="1560" w:type="dxa"/>
            <w:tcBorders>
              <w:top w:val="nil"/>
            </w:tcBorders>
          </w:tcPr>
          <w:p w:rsidR="00B86404" w:rsidRDefault="00B86404">
            <w:pPr>
              <w:pStyle w:val="ConsPlusNonformat"/>
              <w:jc w:val="both"/>
            </w:pPr>
            <w:r>
              <w:t xml:space="preserve"> Ru07.056  </w:t>
            </w:r>
          </w:p>
        </w:tc>
        <w:tc>
          <w:tcPr>
            <w:tcW w:w="1680" w:type="dxa"/>
            <w:tcBorders>
              <w:top w:val="nil"/>
            </w:tcBorders>
          </w:tcPr>
          <w:p w:rsidR="00B86404" w:rsidRDefault="00B86404">
            <w:pPr>
              <w:pStyle w:val="ConsPlusNonformat"/>
              <w:jc w:val="both"/>
            </w:pPr>
            <w:r>
              <w:t xml:space="preserve">   80-71-7  </w:t>
            </w:r>
          </w:p>
        </w:tc>
        <w:tc>
          <w:tcPr>
            <w:tcW w:w="5280" w:type="dxa"/>
            <w:tcBorders>
              <w:top w:val="nil"/>
            </w:tcBorders>
          </w:tcPr>
          <w:p w:rsidR="00B86404" w:rsidRDefault="00B86404">
            <w:pPr>
              <w:pStyle w:val="ConsPlusNonformat"/>
              <w:jc w:val="both"/>
            </w:pPr>
            <w:r>
              <w:t xml:space="preserve">Methylcyclopentan-1,2-dione               </w:t>
            </w:r>
          </w:p>
        </w:tc>
      </w:tr>
      <w:tr w:rsidR="00B86404">
        <w:trPr>
          <w:trHeight w:val="240"/>
        </w:trPr>
        <w:tc>
          <w:tcPr>
            <w:tcW w:w="840" w:type="dxa"/>
            <w:tcBorders>
              <w:top w:val="nil"/>
            </w:tcBorders>
          </w:tcPr>
          <w:p w:rsidR="00B86404" w:rsidRDefault="00B86404">
            <w:pPr>
              <w:pStyle w:val="ConsPlusNonformat"/>
              <w:jc w:val="both"/>
            </w:pPr>
            <w:r>
              <w:t xml:space="preserve"> 758 </w:t>
            </w:r>
          </w:p>
        </w:tc>
        <w:tc>
          <w:tcPr>
            <w:tcW w:w="1560" w:type="dxa"/>
            <w:tcBorders>
              <w:top w:val="nil"/>
            </w:tcBorders>
          </w:tcPr>
          <w:p w:rsidR="00B86404" w:rsidRDefault="00B86404">
            <w:pPr>
              <w:pStyle w:val="ConsPlusNonformat"/>
              <w:jc w:val="both"/>
            </w:pPr>
            <w:r>
              <w:t xml:space="preserve"> Ru07.217  </w:t>
            </w:r>
          </w:p>
        </w:tc>
        <w:tc>
          <w:tcPr>
            <w:tcW w:w="1680" w:type="dxa"/>
            <w:tcBorders>
              <w:top w:val="nil"/>
            </w:tcBorders>
          </w:tcPr>
          <w:p w:rsidR="00B86404" w:rsidRDefault="00B86404">
            <w:pPr>
              <w:pStyle w:val="ConsPlusNonformat"/>
              <w:jc w:val="both"/>
            </w:pPr>
            <w:r>
              <w:t xml:space="preserve">  765-70-8  </w:t>
            </w:r>
          </w:p>
        </w:tc>
        <w:tc>
          <w:tcPr>
            <w:tcW w:w="5280" w:type="dxa"/>
            <w:tcBorders>
              <w:top w:val="nil"/>
            </w:tcBorders>
          </w:tcPr>
          <w:p w:rsidR="00B86404" w:rsidRDefault="00B86404">
            <w:pPr>
              <w:pStyle w:val="ConsPlusNonformat"/>
              <w:jc w:val="both"/>
            </w:pPr>
            <w:r>
              <w:t xml:space="preserve">Methyl-1,2-cyclopentanedione              </w:t>
            </w:r>
          </w:p>
        </w:tc>
      </w:tr>
      <w:tr w:rsidR="00B86404">
        <w:trPr>
          <w:trHeight w:val="240"/>
        </w:trPr>
        <w:tc>
          <w:tcPr>
            <w:tcW w:w="840" w:type="dxa"/>
            <w:tcBorders>
              <w:top w:val="nil"/>
            </w:tcBorders>
          </w:tcPr>
          <w:p w:rsidR="00B86404" w:rsidRDefault="00B86404">
            <w:pPr>
              <w:pStyle w:val="ConsPlusNonformat"/>
              <w:jc w:val="both"/>
            </w:pPr>
            <w:r>
              <w:t xml:space="preserve"> 759 </w:t>
            </w:r>
          </w:p>
        </w:tc>
        <w:tc>
          <w:tcPr>
            <w:tcW w:w="1560" w:type="dxa"/>
            <w:tcBorders>
              <w:top w:val="nil"/>
            </w:tcBorders>
          </w:tcPr>
          <w:p w:rsidR="00B86404" w:rsidRDefault="00B86404">
            <w:pPr>
              <w:pStyle w:val="ConsPlusNonformat"/>
              <w:jc w:val="both"/>
            </w:pPr>
            <w:r>
              <w:t xml:space="preserve"> Ru07.057  </w:t>
            </w:r>
          </w:p>
        </w:tc>
        <w:tc>
          <w:tcPr>
            <w:tcW w:w="1680" w:type="dxa"/>
            <w:tcBorders>
              <w:top w:val="nil"/>
            </w:tcBorders>
          </w:tcPr>
          <w:p w:rsidR="00B86404" w:rsidRDefault="00B86404">
            <w:pPr>
              <w:pStyle w:val="ConsPlusNonformat"/>
              <w:jc w:val="both"/>
            </w:pPr>
            <w:r>
              <w:t xml:space="preserve"> 21835-01-8 </w:t>
            </w:r>
          </w:p>
        </w:tc>
        <w:tc>
          <w:tcPr>
            <w:tcW w:w="5280" w:type="dxa"/>
            <w:tcBorders>
              <w:top w:val="nil"/>
            </w:tcBorders>
          </w:tcPr>
          <w:p w:rsidR="00B86404" w:rsidRDefault="00B86404">
            <w:pPr>
              <w:pStyle w:val="ConsPlusNonformat"/>
              <w:jc w:val="both"/>
            </w:pPr>
            <w:r>
              <w:t xml:space="preserve">Ethylcyclopentan-1,2-dione                </w:t>
            </w:r>
          </w:p>
        </w:tc>
      </w:tr>
      <w:tr w:rsidR="00B86404">
        <w:trPr>
          <w:trHeight w:val="240"/>
        </w:trPr>
        <w:tc>
          <w:tcPr>
            <w:tcW w:w="840" w:type="dxa"/>
            <w:tcBorders>
              <w:top w:val="nil"/>
            </w:tcBorders>
          </w:tcPr>
          <w:p w:rsidR="00B86404" w:rsidRDefault="00B86404">
            <w:pPr>
              <w:pStyle w:val="ConsPlusNonformat"/>
              <w:jc w:val="both"/>
            </w:pPr>
            <w:r>
              <w:t xml:space="preserve"> 760 </w:t>
            </w:r>
          </w:p>
        </w:tc>
        <w:tc>
          <w:tcPr>
            <w:tcW w:w="1560" w:type="dxa"/>
            <w:tcBorders>
              <w:top w:val="nil"/>
            </w:tcBorders>
          </w:tcPr>
          <w:p w:rsidR="00B86404" w:rsidRDefault="00B86404">
            <w:pPr>
              <w:pStyle w:val="ConsPlusNonformat"/>
              <w:jc w:val="both"/>
            </w:pPr>
            <w:r>
              <w:t xml:space="preserve"> Ru12.024  </w:t>
            </w:r>
          </w:p>
        </w:tc>
        <w:tc>
          <w:tcPr>
            <w:tcW w:w="1680" w:type="dxa"/>
            <w:tcBorders>
              <w:top w:val="nil"/>
            </w:tcBorders>
          </w:tcPr>
          <w:p w:rsidR="00B86404" w:rsidRDefault="00B86404">
            <w:pPr>
              <w:pStyle w:val="ConsPlusNonformat"/>
              <w:jc w:val="both"/>
            </w:pPr>
            <w:r>
              <w:t xml:space="preserve"> 37887-04-0 </w:t>
            </w:r>
          </w:p>
        </w:tc>
        <w:tc>
          <w:tcPr>
            <w:tcW w:w="5280" w:type="dxa"/>
            <w:tcBorders>
              <w:top w:val="nil"/>
            </w:tcBorders>
          </w:tcPr>
          <w:p w:rsidR="00B86404" w:rsidRDefault="00B86404">
            <w:pPr>
              <w:pStyle w:val="ConsPlusNonformat"/>
              <w:jc w:val="both"/>
            </w:pPr>
            <w:r>
              <w:t xml:space="preserve">Mercaptobutan-2-ol                        </w:t>
            </w:r>
          </w:p>
        </w:tc>
      </w:tr>
      <w:tr w:rsidR="00B86404">
        <w:trPr>
          <w:trHeight w:val="240"/>
        </w:trPr>
        <w:tc>
          <w:tcPr>
            <w:tcW w:w="840" w:type="dxa"/>
            <w:tcBorders>
              <w:top w:val="nil"/>
            </w:tcBorders>
          </w:tcPr>
          <w:p w:rsidR="00B86404" w:rsidRDefault="00B86404">
            <w:pPr>
              <w:pStyle w:val="ConsPlusNonformat"/>
              <w:jc w:val="both"/>
            </w:pPr>
            <w:r>
              <w:t xml:space="preserve"> 761 </w:t>
            </w:r>
          </w:p>
        </w:tc>
        <w:tc>
          <w:tcPr>
            <w:tcW w:w="1560" w:type="dxa"/>
            <w:tcBorders>
              <w:top w:val="nil"/>
            </w:tcBorders>
          </w:tcPr>
          <w:p w:rsidR="00B86404" w:rsidRDefault="00B86404">
            <w:pPr>
              <w:pStyle w:val="ConsPlusNonformat"/>
              <w:jc w:val="both"/>
            </w:pPr>
            <w:r>
              <w:t xml:space="preserve"> Ru17.015  </w:t>
            </w:r>
          </w:p>
        </w:tc>
        <w:tc>
          <w:tcPr>
            <w:tcW w:w="1680" w:type="dxa"/>
            <w:tcBorders>
              <w:top w:val="nil"/>
            </w:tcBorders>
          </w:tcPr>
          <w:p w:rsidR="00B86404" w:rsidRDefault="00B86404">
            <w:pPr>
              <w:pStyle w:val="ConsPlusNonformat"/>
              <w:jc w:val="both"/>
            </w:pPr>
            <w:r>
              <w:t xml:space="preserve">  1115-84-0 </w:t>
            </w:r>
          </w:p>
        </w:tc>
        <w:tc>
          <w:tcPr>
            <w:tcW w:w="5280" w:type="dxa"/>
            <w:tcBorders>
              <w:top w:val="nil"/>
            </w:tcBorders>
          </w:tcPr>
          <w:p w:rsidR="00B86404" w:rsidRDefault="00B86404">
            <w:pPr>
              <w:pStyle w:val="ConsPlusNonformat"/>
              <w:jc w:val="both"/>
            </w:pPr>
            <w:r>
              <w:t xml:space="preserve">Methylmethioninesulphonium chloride       </w:t>
            </w:r>
          </w:p>
        </w:tc>
      </w:tr>
      <w:tr w:rsidR="00B86404">
        <w:trPr>
          <w:trHeight w:val="240"/>
        </w:trPr>
        <w:tc>
          <w:tcPr>
            <w:tcW w:w="840" w:type="dxa"/>
            <w:tcBorders>
              <w:top w:val="nil"/>
            </w:tcBorders>
          </w:tcPr>
          <w:p w:rsidR="00B86404" w:rsidRDefault="00B86404">
            <w:pPr>
              <w:pStyle w:val="ConsPlusNonformat"/>
              <w:jc w:val="both"/>
            </w:pPr>
            <w:r>
              <w:t xml:space="preserve">2001 </w:t>
            </w:r>
          </w:p>
        </w:tc>
        <w:tc>
          <w:tcPr>
            <w:tcW w:w="1560" w:type="dxa"/>
            <w:tcBorders>
              <w:top w:val="nil"/>
            </w:tcBorders>
          </w:tcPr>
          <w:p w:rsidR="00B86404" w:rsidRDefault="00B86404">
            <w:pPr>
              <w:pStyle w:val="ConsPlusNonformat"/>
              <w:jc w:val="both"/>
            </w:pPr>
            <w:r>
              <w:t xml:space="preserve"> Ru08.045  </w:t>
            </w:r>
          </w:p>
        </w:tc>
        <w:tc>
          <w:tcPr>
            <w:tcW w:w="1680" w:type="dxa"/>
            <w:tcBorders>
              <w:top w:val="nil"/>
            </w:tcBorders>
          </w:tcPr>
          <w:p w:rsidR="00B86404" w:rsidRDefault="00B86404">
            <w:pPr>
              <w:pStyle w:val="ConsPlusNonformat"/>
              <w:jc w:val="both"/>
            </w:pPr>
            <w:r>
              <w:t xml:space="preserve">   88-09-5  </w:t>
            </w:r>
          </w:p>
        </w:tc>
        <w:tc>
          <w:tcPr>
            <w:tcW w:w="5280" w:type="dxa"/>
            <w:tcBorders>
              <w:top w:val="nil"/>
            </w:tcBorders>
          </w:tcPr>
          <w:p w:rsidR="00B86404" w:rsidRDefault="00B86404">
            <w:pPr>
              <w:pStyle w:val="ConsPlusNonformat"/>
              <w:jc w:val="both"/>
            </w:pPr>
            <w:r>
              <w:t xml:space="preserve">Ethylbutyric acid                         </w:t>
            </w:r>
          </w:p>
        </w:tc>
      </w:tr>
      <w:tr w:rsidR="00B86404">
        <w:trPr>
          <w:trHeight w:val="240"/>
        </w:trPr>
        <w:tc>
          <w:tcPr>
            <w:tcW w:w="840" w:type="dxa"/>
            <w:tcBorders>
              <w:top w:val="nil"/>
            </w:tcBorders>
          </w:tcPr>
          <w:p w:rsidR="00B86404" w:rsidRDefault="00B86404">
            <w:pPr>
              <w:pStyle w:val="ConsPlusNonformat"/>
              <w:jc w:val="both"/>
            </w:pPr>
            <w:r>
              <w:t xml:space="preserve">2002 </w:t>
            </w:r>
          </w:p>
        </w:tc>
        <w:tc>
          <w:tcPr>
            <w:tcW w:w="1560" w:type="dxa"/>
            <w:tcBorders>
              <w:top w:val="nil"/>
            </w:tcBorders>
          </w:tcPr>
          <w:p w:rsidR="00B86404" w:rsidRDefault="00B86404">
            <w:pPr>
              <w:pStyle w:val="ConsPlusNonformat"/>
              <w:jc w:val="both"/>
            </w:pPr>
            <w:r>
              <w:t xml:space="preserve"> Ru08.046  </w:t>
            </w:r>
          </w:p>
        </w:tc>
        <w:tc>
          <w:tcPr>
            <w:tcW w:w="1680" w:type="dxa"/>
            <w:tcBorders>
              <w:top w:val="nil"/>
            </w:tcBorders>
          </w:tcPr>
          <w:p w:rsidR="00B86404" w:rsidRDefault="00B86404">
            <w:pPr>
              <w:pStyle w:val="ConsPlusNonformat"/>
              <w:jc w:val="both"/>
            </w:pPr>
            <w:r>
              <w:t xml:space="preserve">  116-53-0  </w:t>
            </w:r>
          </w:p>
        </w:tc>
        <w:tc>
          <w:tcPr>
            <w:tcW w:w="5280" w:type="dxa"/>
            <w:tcBorders>
              <w:top w:val="nil"/>
            </w:tcBorders>
          </w:tcPr>
          <w:p w:rsidR="00B86404" w:rsidRDefault="00B86404">
            <w:pPr>
              <w:pStyle w:val="ConsPlusNonformat"/>
              <w:jc w:val="both"/>
            </w:pPr>
            <w:r>
              <w:t xml:space="preserve">Methylbutyric acid                        </w:t>
            </w:r>
          </w:p>
        </w:tc>
      </w:tr>
      <w:tr w:rsidR="00B86404">
        <w:trPr>
          <w:trHeight w:val="240"/>
        </w:trPr>
        <w:tc>
          <w:tcPr>
            <w:tcW w:w="840" w:type="dxa"/>
            <w:tcBorders>
              <w:top w:val="nil"/>
            </w:tcBorders>
          </w:tcPr>
          <w:p w:rsidR="00B86404" w:rsidRDefault="00B86404">
            <w:pPr>
              <w:pStyle w:val="ConsPlusNonformat"/>
              <w:jc w:val="both"/>
            </w:pPr>
            <w:r>
              <w:t xml:space="preserve">2003 </w:t>
            </w:r>
          </w:p>
        </w:tc>
        <w:tc>
          <w:tcPr>
            <w:tcW w:w="1560" w:type="dxa"/>
            <w:tcBorders>
              <w:top w:val="nil"/>
            </w:tcBorders>
          </w:tcPr>
          <w:p w:rsidR="00B86404" w:rsidRDefault="00B86404">
            <w:pPr>
              <w:pStyle w:val="ConsPlusNonformat"/>
              <w:jc w:val="both"/>
            </w:pPr>
            <w:r>
              <w:t xml:space="preserve"> Ru08.047  </w:t>
            </w:r>
          </w:p>
        </w:tc>
        <w:tc>
          <w:tcPr>
            <w:tcW w:w="1680" w:type="dxa"/>
            <w:tcBorders>
              <w:top w:val="nil"/>
            </w:tcBorders>
          </w:tcPr>
          <w:p w:rsidR="00B86404" w:rsidRDefault="00B86404">
            <w:pPr>
              <w:pStyle w:val="ConsPlusNonformat"/>
              <w:jc w:val="both"/>
            </w:pPr>
            <w:r>
              <w:t xml:space="preserve">  1188-02-9 </w:t>
            </w:r>
          </w:p>
        </w:tc>
        <w:tc>
          <w:tcPr>
            <w:tcW w:w="5280" w:type="dxa"/>
            <w:tcBorders>
              <w:top w:val="nil"/>
            </w:tcBorders>
          </w:tcPr>
          <w:p w:rsidR="00B86404" w:rsidRDefault="00B86404">
            <w:pPr>
              <w:pStyle w:val="ConsPlusNonformat"/>
              <w:jc w:val="both"/>
            </w:pPr>
            <w:r>
              <w:t xml:space="preserve">Methylheptanoic acid                      </w:t>
            </w:r>
          </w:p>
        </w:tc>
      </w:tr>
      <w:tr w:rsidR="00B86404">
        <w:trPr>
          <w:trHeight w:val="240"/>
        </w:trPr>
        <w:tc>
          <w:tcPr>
            <w:tcW w:w="840" w:type="dxa"/>
            <w:tcBorders>
              <w:top w:val="nil"/>
            </w:tcBorders>
          </w:tcPr>
          <w:p w:rsidR="00B86404" w:rsidRDefault="00B86404">
            <w:pPr>
              <w:pStyle w:val="ConsPlusNonformat"/>
              <w:jc w:val="both"/>
            </w:pPr>
            <w:r>
              <w:t xml:space="preserve">2004 </w:t>
            </w:r>
          </w:p>
        </w:tc>
        <w:tc>
          <w:tcPr>
            <w:tcW w:w="1560" w:type="dxa"/>
            <w:tcBorders>
              <w:top w:val="nil"/>
            </w:tcBorders>
          </w:tcPr>
          <w:p w:rsidR="00B86404" w:rsidRDefault="00B86404">
            <w:pPr>
              <w:pStyle w:val="ConsPlusNonformat"/>
              <w:jc w:val="both"/>
            </w:pPr>
            <w:r>
              <w:t xml:space="preserve"> Ru08.048  </w:t>
            </w:r>
          </w:p>
        </w:tc>
        <w:tc>
          <w:tcPr>
            <w:tcW w:w="1680" w:type="dxa"/>
            <w:tcBorders>
              <w:top w:val="nil"/>
            </w:tcBorders>
          </w:tcPr>
          <w:p w:rsidR="00B86404" w:rsidRDefault="00B86404">
            <w:pPr>
              <w:pStyle w:val="ConsPlusNonformat"/>
              <w:jc w:val="both"/>
            </w:pPr>
            <w:r>
              <w:t xml:space="preserve">  591-80-0  </w:t>
            </w:r>
          </w:p>
        </w:tc>
        <w:tc>
          <w:tcPr>
            <w:tcW w:w="5280" w:type="dxa"/>
            <w:tcBorders>
              <w:top w:val="nil"/>
            </w:tcBorders>
          </w:tcPr>
          <w:p w:rsidR="00B86404" w:rsidRDefault="00B86404">
            <w:pPr>
              <w:pStyle w:val="ConsPlusNonformat"/>
              <w:jc w:val="both"/>
            </w:pPr>
            <w:r>
              <w:t xml:space="preserve">Pent-4-enoic acid                         </w:t>
            </w:r>
          </w:p>
        </w:tc>
      </w:tr>
      <w:tr w:rsidR="00B86404">
        <w:trPr>
          <w:trHeight w:val="240"/>
        </w:trPr>
        <w:tc>
          <w:tcPr>
            <w:tcW w:w="840" w:type="dxa"/>
            <w:tcBorders>
              <w:top w:val="nil"/>
            </w:tcBorders>
          </w:tcPr>
          <w:p w:rsidR="00B86404" w:rsidRDefault="00B86404">
            <w:pPr>
              <w:pStyle w:val="ConsPlusNonformat"/>
              <w:jc w:val="both"/>
            </w:pPr>
            <w:r>
              <w:t xml:space="preserve">2005 </w:t>
            </w:r>
          </w:p>
        </w:tc>
        <w:tc>
          <w:tcPr>
            <w:tcW w:w="1560" w:type="dxa"/>
            <w:tcBorders>
              <w:top w:val="nil"/>
            </w:tcBorders>
          </w:tcPr>
          <w:p w:rsidR="00B86404" w:rsidRDefault="00B86404">
            <w:pPr>
              <w:pStyle w:val="ConsPlusNonformat"/>
              <w:jc w:val="both"/>
            </w:pPr>
            <w:r>
              <w:t xml:space="preserve"> Ru08.049  </w:t>
            </w:r>
          </w:p>
        </w:tc>
        <w:tc>
          <w:tcPr>
            <w:tcW w:w="1680" w:type="dxa"/>
            <w:tcBorders>
              <w:top w:val="nil"/>
            </w:tcBorders>
          </w:tcPr>
          <w:p w:rsidR="00B86404" w:rsidRDefault="00B86404">
            <w:pPr>
              <w:pStyle w:val="ConsPlusNonformat"/>
              <w:jc w:val="both"/>
            </w:pPr>
            <w:r>
              <w:t xml:space="preserve">  122-59-8  </w:t>
            </w:r>
          </w:p>
        </w:tc>
        <w:tc>
          <w:tcPr>
            <w:tcW w:w="5280" w:type="dxa"/>
            <w:tcBorders>
              <w:top w:val="nil"/>
            </w:tcBorders>
          </w:tcPr>
          <w:p w:rsidR="00B86404" w:rsidRDefault="00B86404">
            <w:pPr>
              <w:pStyle w:val="ConsPlusNonformat"/>
              <w:jc w:val="both"/>
            </w:pPr>
            <w:r>
              <w:t xml:space="preserve">Phenoxyacetic acid                        </w:t>
            </w:r>
          </w:p>
        </w:tc>
      </w:tr>
      <w:tr w:rsidR="00B86404">
        <w:trPr>
          <w:trHeight w:val="240"/>
        </w:trPr>
        <w:tc>
          <w:tcPr>
            <w:tcW w:w="840" w:type="dxa"/>
            <w:tcBorders>
              <w:top w:val="nil"/>
            </w:tcBorders>
          </w:tcPr>
          <w:p w:rsidR="00B86404" w:rsidRDefault="00B86404">
            <w:pPr>
              <w:pStyle w:val="ConsPlusNonformat"/>
              <w:jc w:val="both"/>
            </w:pPr>
            <w:r>
              <w:t xml:space="preserve">2006 </w:t>
            </w:r>
          </w:p>
        </w:tc>
        <w:tc>
          <w:tcPr>
            <w:tcW w:w="1560" w:type="dxa"/>
            <w:tcBorders>
              <w:top w:val="nil"/>
            </w:tcBorders>
          </w:tcPr>
          <w:p w:rsidR="00B86404" w:rsidRDefault="00B86404">
            <w:pPr>
              <w:pStyle w:val="ConsPlusNonformat"/>
              <w:jc w:val="both"/>
            </w:pPr>
            <w:r>
              <w:t xml:space="preserve"> Ru05.074  </w:t>
            </w:r>
          </w:p>
        </w:tc>
        <w:tc>
          <w:tcPr>
            <w:tcW w:w="1680" w:type="dxa"/>
            <w:tcBorders>
              <w:top w:val="nil"/>
            </w:tcBorders>
          </w:tcPr>
          <w:p w:rsidR="00B86404" w:rsidRDefault="00B86404">
            <w:pPr>
              <w:pStyle w:val="ConsPlusNonformat"/>
              <w:jc w:val="both"/>
            </w:pPr>
            <w:r>
              <w:t xml:space="preserve">  106-72-9  </w:t>
            </w:r>
          </w:p>
        </w:tc>
        <w:tc>
          <w:tcPr>
            <w:tcW w:w="5280" w:type="dxa"/>
            <w:tcBorders>
              <w:top w:val="nil"/>
            </w:tcBorders>
          </w:tcPr>
          <w:p w:rsidR="00B86404" w:rsidRDefault="00B86404">
            <w:pPr>
              <w:pStyle w:val="ConsPlusNonformat"/>
              <w:jc w:val="both"/>
            </w:pPr>
            <w:r>
              <w:t xml:space="preserve">Dimethylhept-5-enal                       </w:t>
            </w:r>
          </w:p>
        </w:tc>
      </w:tr>
      <w:tr w:rsidR="00B86404">
        <w:trPr>
          <w:trHeight w:val="240"/>
        </w:trPr>
        <w:tc>
          <w:tcPr>
            <w:tcW w:w="840" w:type="dxa"/>
            <w:tcBorders>
              <w:top w:val="nil"/>
            </w:tcBorders>
          </w:tcPr>
          <w:p w:rsidR="00B86404" w:rsidRDefault="00B86404">
            <w:pPr>
              <w:pStyle w:val="ConsPlusNonformat"/>
              <w:jc w:val="both"/>
            </w:pPr>
            <w:r>
              <w:t xml:space="preserve">2008 </w:t>
            </w:r>
          </w:p>
        </w:tc>
        <w:tc>
          <w:tcPr>
            <w:tcW w:w="1560" w:type="dxa"/>
            <w:tcBorders>
              <w:top w:val="nil"/>
            </w:tcBorders>
          </w:tcPr>
          <w:p w:rsidR="00B86404" w:rsidRDefault="00B86404">
            <w:pPr>
              <w:pStyle w:val="ConsPlusNonformat"/>
              <w:jc w:val="both"/>
            </w:pPr>
            <w:r>
              <w:t xml:space="preserve"> Ru05.075  </w:t>
            </w:r>
          </w:p>
        </w:tc>
        <w:tc>
          <w:tcPr>
            <w:tcW w:w="1680" w:type="dxa"/>
            <w:tcBorders>
              <w:top w:val="nil"/>
            </w:tcBorders>
          </w:tcPr>
          <w:p w:rsidR="00B86404" w:rsidRDefault="00B86404">
            <w:pPr>
              <w:pStyle w:val="ConsPlusNonformat"/>
              <w:jc w:val="both"/>
            </w:pPr>
            <w:r>
              <w:t xml:space="preserve">  6789-80-6 </w:t>
            </w:r>
          </w:p>
        </w:tc>
        <w:tc>
          <w:tcPr>
            <w:tcW w:w="5280" w:type="dxa"/>
            <w:tcBorders>
              <w:top w:val="nil"/>
            </w:tcBorders>
          </w:tcPr>
          <w:p w:rsidR="00B86404" w:rsidRDefault="00B86404">
            <w:pPr>
              <w:pStyle w:val="ConsPlusNonformat"/>
              <w:jc w:val="both"/>
            </w:pPr>
            <w:r>
              <w:t xml:space="preserve">Hex-3(cis)-enal                           </w:t>
            </w:r>
          </w:p>
        </w:tc>
      </w:tr>
      <w:tr w:rsidR="00B86404">
        <w:trPr>
          <w:trHeight w:val="240"/>
        </w:trPr>
        <w:tc>
          <w:tcPr>
            <w:tcW w:w="840" w:type="dxa"/>
            <w:tcBorders>
              <w:top w:val="nil"/>
            </w:tcBorders>
          </w:tcPr>
          <w:p w:rsidR="00B86404" w:rsidRDefault="00B86404">
            <w:pPr>
              <w:pStyle w:val="ConsPlusNonformat"/>
              <w:jc w:val="both"/>
            </w:pPr>
            <w:r>
              <w:t xml:space="preserve">2009 </w:t>
            </w:r>
          </w:p>
        </w:tc>
        <w:tc>
          <w:tcPr>
            <w:tcW w:w="1560" w:type="dxa"/>
            <w:tcBorders>
              <w:top w:val="nil"/>
            </w:tcBorders>
          </w:tcPr>
          <w:p w:rsidR="00B86404" w:rsidRDefault="00B86404">
            <w:pPr>
              <w:pStyle w:val="ConsPlusNonformat"/>
              <w:jc w:val="both"/>
            </w:pPr>
            <w:r>
              <w:t xml:space="preserve"> Ru05.076  </w:t>
            </w:r>
          </w:p>
        </w:tc>
        <w:tc>
          <w:tcPr>
            <w:tcW w:w="1680" w:type="dxa"/>
            <w:tcBorders>
              <w:top w:val="nil"/>
            </w:tcBorders>
          </w:tcPr>
          <w:p w:rsidR="00B86404" w:rsidRDefault="00B86404">
            <w:pPr>
              <w:pStyle w:val="ConsPlusNonformat"/>
              <w:jc w:val="both"/>
            </w:pPr>
            <w:r>
              <w:t xml:space="preserve">  3913-71-1 </w:t>
            </w:r>
          </w:p>
        </w:tc>
        <w:tc>
          <w:tcPr>
            <w:tcW w:w="5280" w:type="dxa"/>
            <w:tcBorders>
              <w:top w:val="nil"/>
            </w:tcBorders>
          </w:tcPr>
          <w:p w:rsidR="00B86404" w:rsidRDefault="00B86404">
            <w:pPr>
              <w:pStyle w:val="ConsPlusNonformat"/>
              <w:jc w:val="both"/>
            </w:pPr>
            <w:r>
              <w:t xml:space="preserve">Dec-2-enal                                </w:t>
            </w:r>
          </w:p>
        </w:tc>
      </w:tr>
      <w:tr w:rsidR="00B86404">
        <w:trPr>
          <w:trHeight w:val="240"/>
        </w:trPr>
        <w:tc>
          <w:tcPr>
            <w:tcW w:w="840" w:type="dxa"/>
            <w:tcBorders>
              <w:top w:val="nil"/>
            </w:tcBorders>
          </w:tcPr>
          <w:p w:rsidR="00B86404" w:rsidRDefault="00B86404">
            <w:pPr>
              <w:pStyle w:val="ConsPlusNonformat"/>
              <w:jc w:val="both"/>
            </w:pPr>
            <w:r>
              <w:t xml:space="preserve">2009 </w:t>
            </w:r>
          </w:p>
        </w:tc>
        <w:tc>
          <w:tcPr>
            <w:tcW w:w="1560" w:type="dxa"/>
            <w:tcBorders>
              <w:top w:val="nil"/>
            </w:tcBorders>
          </w:tcPr>
          <w:p w:rsidR="00B86404" w:rsidRDefault="00B86404">
            <w:pPr>
              <w:pStyle w:val="ConsPlusNonformat"/>
              <w:jc w:val="both"/>
            </w:pPr>
            <w:r>
              <w:t xml:space="preserve"> Ru05.191  </w:t>
            </w:r>
          </w:p>
        </w:tc>
        <w:tc>
          <w:tcPr>
            <w:tcW w:w="1680" w:type="dxa"/>
            <w:tcBorders>
              <w:top w:val="nil"/>
            </w:tcBorders>
          </w:tcPr>
          <w:p w:rsidR="00B86404" w:rsidRDefault="00B86404">
            <w:pPr>
              <w:pStyle w:val="ConsPlusNonformat"/>
              <w:jc w:val="both"/>
            </w:pPr>
            <w:r>
              <w:t xml:space="preserve">  3913-81-3 </w:t>
            </w:r>
          </w:p>
        </w:tc>
        <w:tc>
          <w:tcPr>
            <w:tcW w:w="5280" w:type="dxa"/>
            <w:tcBorders>
              <w:top w:val="nil"/>
            </w:tcBorders>
          </w:tcPr>
          <w:p w:rsidR="00B86404" w:rsidRDefault="00B86404">
            <w:pPr>
              <w:pStyle w:val="ConsPlusNonformat"/>
              <w:jc w:val="both"/>
            </w:pPr>
            <w:r>
              <w:t xml:space="preserve">Decenal                                   </w:t>
            </w:r>
          </w:p>
        </w:tc>
      </w:tr>
      <w:tr w:rsidR="00B86404">
        <w:trPr>
          <w:trHeight w:val="240"/>
        </w:trPr>
        <w:tc>
          <w:tcPr>
            <w:tcW w:w="840" w:type="dxa"/>
            <w:tcBorders>
              <w:top w:val="nil"/>
            </w:tcBorders>
          </w:tcPr>
          <w:p w:rsidR="00B86404" w:rsidRDefault="00B86404">
            <w:pPr>
              <w:pStyle w:val="ConsPlusNonformat"/>
              <w:jc w:val="both"/>
            </w:pPr>
            <w:r>
              <w:t xml:space="preserve">2010 </w:t>
            </w:r>
          </w:p>
        </w:tc>
        <w:tc>
          <w:tcPr>
            <w:tcW w:w="1560" w:type="dxa"/>
            <w:tcBorders>
              <w:top w:val="nil"/>
            </w:tcBorders>
          </w:tcPr>
          <w:p w:rsidR="00B86404" w:rsidRDefault="00B86404">
            <w:pPr>
              <w:pStyle w:val="ConsPlusNonformat"/>
              <w:jc w:val="both"/>
            </w:pPr>
            <w:r>
              <w:t xml:space="preserve"> Ru05.077  </w:t>
            </w:r>
          </w:p>
        </w:tc>
        <w:tc>
          <w:tcPr>
            <w:tcW w:w="1680" w:type="dxa"/>
            <w:tcBorders>
              <w:top w:val="nil"/>
            </w:tcBorders>
          </w:tcPr>
          <w:p w:rsidR="00B86404" w:rsidRDefault="00B86404">
            <w:pPr>
              <w:pStyle w:val="ConsPlusNonformat"/>
              <w:jc w:val="both"/>
            </w:pPr>
            <w:r>
              <w:t xml:space="preserve">  110-41-8  </w:t>
            </w:r>
          </w:p>
        </w:tc>
        <w:tc>
          <w:tcPr>
            <w:tcW w:w="5280" w:type="dxa"/>
            <w:tcBorders>
              <w:top w:val="nil"/>
            </w:tcBorders>
          </w:tcPr>
          <w:p w:rsidR="00B86404" w:rsidRDefault="00B86404">
            <w:pPr>
              <w:pStyle w:val="ConsPlusNonformat"/>
              <w:jc w:val="both"/>
            </w:pPr>
            <w:r>
              <w:t xml:space="preserve">Methylundecanal                           </w:t>
            </w:r>
          </w:p>
        </w:tc>
      </w:tr>
      <w:tr w:rsidR="00B86404">
        <w:trPr>
          <w:trHeight w:val="240"/>
        </w:trPr>
        <w:tc>
          <w:tcPr>
            <w:tcW w:w="840" w:type="dxa"/>
            <w:tcBorders>
              <w:top w:val="nil"/>
            </w:tcBorders>
          </w:tcPr>
          <w:p w:rsidR="00B86404" w:rsidRDefault="00B86404">
            <w:pPr>
              <w:pStyle w:val="ConsPlusNonformat"/>
              <w:jc w:val="both"/>
            </w:pPr>
            <w:r>
              <w:t xml:space="preserve">2011 </w:t>
            </w:r>
          </w:p>
        </w:tc>
        <w:tc>
          <w:tcPr>
            <w:tcW w:w="1560" w:type="dxa"/>
            <w:tcBorders>
              <w:top w:val="nil"/>
            </w:tcBorders>
          </w:tcPr>
          <w:p w:rsidR="00B86404" w:rsidRDefault="00B86404">
            <w:pPr>
              <w:pStyle w:val="ConsPlusNonformat"/>
              <w:jc w:val="both"/>
            </w:pPr>
            <w:r>
              <w:t xml:space="preserve"> Ru05.078  </w:t>
            </w:r>
          </w:p>
        </w:tc>
        <w:tc>
          <w:tcPr>
            <w:tcW w:w="1680" w:type="dxa"/>
            <w:tcBorders>
              <w:top w:val="nil"/>
            </w:tcBorders>
          </w:tcPr>
          <w:p w:rsidR="00B86404" w:rsidRDefault="00B86404">
            <w:pPr>
              <w:pStyle w:val="ConsPlusNonformat"/>
              <w:jc w:val="both"/>
            </w:pPr>
            <w:r>
              <w:t xml:space="preserve">  7774-82-5 </w:t>
            </w:r>
          </w:p>
        </w:tc>
        <w:tc>
          <w:tcPr>
            <w:tcW w:w="5280" w:type="dxa"/>
            <w:tcBorders>
              <w:top w:val="nil"/>
            </w:tcBorders>
          </w:tcPr>
          <w:p w:rsidR="00B86404" w:rsidRDefault="00B86404">
            <w:pPr>
              <w:pStyle w:val="ConsPlusNonformat"/>
              <w:jc w:val="both"/>
            </w:pPr>
            <w:r>
              <w:t xml:space="preserve">Tridec-2-enal                             </w:t>
            </w:r>
          </w:p>
        </w:tc>
      </w:tr>
      <w:tr w:rsidR="00B86404">
        <w:trPr>
          <w:trHeight w:val="240"/>
        </w:trPr>
        <w:tc>
          <w:tcPr>
            <w:tcW w:w="840" w:type="dxa"/>
            <w:tcBorders>
              <w:top w:val="nil"/>
            </w:tcBorders>
          </w:tcPr>
          <w:p w:rsidR="00B86404" w:rsidRDefault="00B86404">
            <w:pPr>
              <w:pStyle w:val="ConsPlusNonformat"/>
              <w:jc w:val="both"/>
            </w:pPr>
            <w:r>
              <w:t xml:space="preserve">2011 </w:t>
            </w:r>
          </w:p>
        </w:tc>
        <w:tc>
          <w:tcPr>
            <w:tcW w:w="1560" w:type="dxa"/>
            <w:tcBorders>
              <w:top w:val="nil"/>
            </w:tcBorders>
          </w:tcPr>
          <w:p w:rsidR="00B86404" w:rsidRDefault="00B86404">
            <w:pPr>
              <w:pStyle w:val="ConsPlusNonformat"/>
              <w:jc w:val="both"/>
            </w:pPr>
            <w:r>
              <w:t xml:space="preserve"> Ru05.195  </w:t>
            </w:r>
          </w:p>
        </w:tc>
        <w:tc>
          <w:tcPr>
            <w:tcW w:w="1680" w:type="dxa"/>
            <w:tcBorders>
              <w:top w:val="nil"/>
            </w:tcBorders>
          </w:tcPr>
          <w:p w:rsidR="00B86404" w:rsidRDefault="00B86404">
            <w:pPr>
              <w:pStyle w:val="ConsPlusNonformat"/>
              <w:jc w:val="both"/>
            </w:pPr>
            <w:r>
              <w:t xml:space="preserve">  7069-41-2 </w:t>
            </w:r>
          </w:p>
        </w:tc>
        <w:tc>
          <w:tcPr>
            <w:tcW w:w="5280" w:type="dxa"/>
            <w:tcBorders>
              <w:top w:val="nil"/>
            </w:tcBorders>
          </w:tcPr>
          <w:p w:rsidR="00B86404" w:rsidRDefault="00B86404">
            <w:pPr>
              <w:pStyle w:val="ConsPlusNonformat"/>
              <w:jc w:val="both"/>
            </w:pPr>
            <w:r>
              <w:t xml:space="preserve">Tridecenal                                </w:t>
            </w:r>
          </w:p>
        </w:tc>
      </w:tr>
      <w:tr w:rsidR="00B86404">
        <w:trPr>
          <w:trHeight w:val="240"/>
        </w:trPr>
        <w:tc>
          <w:tcPr>
            <w:tcW w:w="840" w:type="dxa"/>
            <w:tcBorders>
              <w:top w:val="nil"/>
            </w:tcBorders>
          </w:tcPr>
          <w:p w:rsidR="00B86404" w:rsidRDefault="00B86404">
            <w:pPr>
              <w:pStyle w:val="ConsPlusNonformat"/>
              <w:jc w:val="both"/>
            </w:pPr>
            <w:r>
              <w:t xml:space="preserve">2012 </w:t>
            </w:r>
          </w:p>
        </w:tc>
        <w:tc>
          <w:tcPr>
            <w:tcW w:w="1560" w:type="dxa"/>
            <w:tcBorders>
              <w:top w:val="nil"/>
            </w:tcBorders>
          </w:tcPr>
          <w:p w:rsidR="00B86404" w:rsidRDefault="00B86404">
            <w:pPr>
              <w:pStyle w:val="ConsPlusNonformat"/>
              <w:jc w:val="both"/>
            </w:pPr>
            <w:r>
              <w:t xml:space="preserve"> Ru05.079  </w:t>
            </w:r>
          </w:p>
        </w:tc>
        <w:tc>
          <w:tcPr>
            <w:tcW w:w="1680" w:type="dxa"/>
            <w:tcBorders>
              <w:top w:val="nil"/>
            </w:tcBorders>
          </w:tcPr>
          <w:p w:rsidR="00B86404" w:rsidRDefault="00B86404">
            <w:pPr>
              <w:pStyle w:val="ConsPlusNonformat"/>
              <w:jc w:val="both"/>
            </w:pPr>
            <w:r>
              <w:t xml:space="preserve">  7492-67-3 </w:t>
            </w:r>
          </w:p>
        </w:tc>
        <w:tc>
          <w:tcPr>
            <w:tcW w:w="5280" w:type="dxa"/>
            <w:tcBorders>
              <w:top w:val="nil"/>
            </w:tcBorders>
          </w:tcPr>
          <w:p w:rsidR="00B86404" w:rsidRDefault="00B86404">
            <w:pPr>
              <w:pStyle w:val="ConsPlusNonformat"/>
              <w:jc w:val="both"/>
            </w:pPr>
            <w:r>
              <w:t xml:space="preserve">Citronellyl oxyacetaldehyde               </w:t>
            </w:r>
          </w:p>
        </w:tc>
      </w:tr>
      <w:tr w:rsidR="00B86404">
        <w:trPr>
          <w:trHeight w:val="240"/>
        </w:trPr>
        <w:tc>
          <w:tcPr>
            <w:tcW w:w="840" w:type="dxa"/>
            <w:tcBorders>
              <w:top w:val="nil"/>
            </w:tcBorders>
          </w:tcPr>
          <w:p w:rsidR="00B86404" w:rsidRDefault="00B86404">
            <w:pPr>
              <w:pStyle w:val="ConsPlusNonformat"/>
              <w:jc w:val="both"/>
            </w:pPr>
            <w:r>
              <w:t xml:space="preserve">2013 </w:t>
            </w:r>
          </w:p>
        </w:tc>
        <w:tc>
          <w:tcPr>
            <w:tcW w:w="1560" w:type="dxa"/>
            <w:tcBorders>
              <w:top w:val="nil"/>
            </w:tcBorders>
          </w:tcPr>
          <w:p w:rsidR="00B86404" w:rsidRDefault="00B86404">
            <w:pPr>
              <w:pStyle w:val="ConsPlusNonformat"/>
              <w:jc w:val="both"/>
            </w:pPr>
            <w:r>
              <w:t xml:space="preserve"> Ru05.080  </w:t>
            </w:r>
          </w:p>
        </w:tc>
        <w:tc>
          <w:tcPr>
            <w:tcW w:w="1680" w:type="dxa"/>
            <w:tcBorders>
              <w:top w:val="nil"/>
            </w:tcBorders>
          </w:tcPr>
          <w:p w:rsidR="00B86404" w:rsidRDefault="00B86404">
            <w:pPr>
              <w:pStyle w:val="ConsPlusNonformat"/>
              <w:jc w:val="both"/>
            </w:pPr>
            <w:r>
              <w:t xml:space="preserve">  104-53-0  </w:t>
            </w:r>
          </w:p>
        </w:tc>
        <w:tc>
          <w:tcPr>
            <w:tcW w:w="5280" w:type="dxa"/>
            <w:tcBorders>
              <w:top w:val="nil"/>
            </w:tcBorders>
          </w:tcPr>
          <w:p w:rsidR="00B86404" w:rsidRDefault="00B86404">
            <w:pPr>
              <w:pStyle w:val="ConsPlusNonformat"/>
              <w:jc w:val="both"/>
            </w:pPr>
            <w:r>
              <w:t xml:space="preserve">Phenylpropanal                            </w:t>
            </w:r>
          </w:p>
        </w:tc>
      </w:tr>
      <w:tr w:rsidR="00B86404">
        <w:trPr>
          <w:trHeight w:val="240"/>
        </w:trPr>
        <w:tc>
          <w:tcPr>
            <w:tcW w:w="840" w:type="dxa"/>
            <w:tcBorders>
              <w:top w:val="nil"/>
            </w:tcBorders>
          </w:tcPr>
          <w:p w:rsidR="00B86404" w:rsidRDefault="00B86404">
            <w:pPr>
              <w:pStyle w:val="ConsPlusNonformat"/>
              <w:jc w:val="both"/>
            </w:pPr>
            <w:r>
              <w:t xml:space="preserve">2014 </w:t>
            </w:r>
          </w:p>
        </w:tc>
        <w:tc>
          <w:tcPr>
            <w:tcW w:w="1560" w:type="dxa"/>
            <w:tcBorders>
              <w:top w:val="nil"/>
            </w:tcBorders>
          </w:tcPr>
          <w:p w:rsidR="00B86404" w:rsidRDefault="00B86404">
            <w:pPr>
              <w:pStyle w:val="ConsPlusNonformat"/>
              <w:jc w:val="both"/>
            </w:pPr>
            <w:r>
              <w:t xml:space="preserve"> Ru13.018  </w:t>
            </w:r>
          </w:p>
        </w:tc>
        <w:tc>
          <w:tcPr>
            <w:tcW w:w="1680" w:type="dxa"/>
            <w:tcBorders>
              <w:top w:val="nil"/>
            </w:tcBorders>
          </w:tcPr>
          <w:p w:rsidR="00B86404" w:rsidRDefault="00B86404">
            <w:pPr>
              <w:pStyle w:val="ConsPlusNonformat"/>
              <w:jc w:val="both"/>
            </w:pPr>
            <w:r>
              <w:t xml:space="preserve">   98-01-1  </w:t>
            </w:r>
          </w:p>
        </w:tc>
        <w:tc>
          <w:tcPr>
            <w:tcW w:w="5280" w:type="dxa"/>
            <w:tcBorders>
              <w:top w:val="nil"/>
            </w:tcBorders>
          </w:tcPr>
          <w:p w:rsidR="00B86404" w:rsidRDefault="00B86404">
            <w:pPr>
              <w:pStyle w:val="ConsPlusNonformat"/>
              <w:jc w:val="both"/>
            </w:pPr>
            <w:r>
              <w:t xml:space="preserve">Furfural                                  </w:t>
            </w:r>
          </w:p>
        </w:tc>
      </w:tr>
      <w:tr w:rsidR="00B86404">
        <w:trPr>
          <w:trHeight w:val="240"/>
        </w:trPr>
        <w:tc>
          <w:tcPr>
            <w:tcW w:w="840" w:type="dxa"/>
            <w:tcBorders>
              <w:top w:val="nil"/>
            </w:tcBorders>
          </w:tcPr>
          <w:p w:rsidR="00B86404" w:rsidRDefault="00B86404">
            <w:pPr>
              <w:pStyle w:val="ConsPlusNonformat"/>
              <w:jc w:val="both"/>
            </w:pPr>
            <w:r>
              <w:t xml:space="preserve">2015 </w:t>
            </w:r>
          </w:p>
        </w:tc>
        <w:tc>
          <w:tcPr>
            <w:tcW w:w="1560" w:type="dxa"/>
            <w:tcBorders>
              <w:top w:val="nil"/>
            </w:tcBorders>
          </w:tcPr>
          <w:p w:rsidR="00B86404" w:rsidRDefault="00B86404">
            <w:pPr>
              <w:pStyle w:val="ConsPlusNonformat"/>
              <w:jc w:val="both"/>
            </w:pPr>
            <w:r>
              <w:t xml:space="preserve"> Ru06.028  </w:t>
            </w:r>
          </w:p>
        </w:tc>
        <w:tc>
          <w:tcPr>
            <w:tcW w:w="1680" w:type="dxa"/>
            <w:tcBorders>
              <w:top w:val="nil"/>
            </w:tcBorders>
          </w:tcPr>
          <w:p w:rsidR="00B86404" w:rsidRDefault="00B86404">
            <w:pPr>
              <w:pStyle w:val="ConsPlusNonformat"/>
              <w:jc w:val="both"/>
            </w:pPr>
            <w:r>
              <w:t xml:space="preserve"> 10032-05-0 </w:t>
            </w:r>
          </w:p>
        </w:tc>
        <w:tc>
          <w:tcPr>
            <w:tcW w:w="5280" w:type="dxa"/>
            <w:tcBorders>
              <w:top w:val="nil"/>
            </w:tcBorders>
          </w:tcPr>
          <w:p w:rsidR="00B86404" w:rsidRDefault="00B86404">
            <w:pPr>
              <w:pStyle w:val="ConsPlusNonformat"/>
              <w:jc w:val="both"/>
            </w:pPr>
            <w:r>
              <w:t xml:space="preserve">Dimethoxyheptane                          </w:t>
            </w:r>
          </w:p>
        </w:tc>
      </w:tr>
      <w:tr w:rsidR="00B86404">
        <w:trPr>
          <w:trHeight w:val="240"/>
        </w:trPr>
        <w:tc>
          <w:tcPr>
            <w:tcW w:w="840" w:type="dxa"/>
            <w:tcBorders>
              <w:top w:val="nil"/>
            </w:tcBorders>
          </w:tcPr>
          <w:p w:rsidR="00B86404" w:rsidRDefault="00B86404">
            <w:pPr>
              <w:pStyle w:val="ConsPlusNonformat"/>
              <w:jc w:val="both"/>
            </w:pPr>
            <w:r>
              <w:t xml:space="preserve">2016 </w:t>
            </w:r>
          </w:p>
        </w:tc>
        <w:tc>
          <w:tcPr>
            <w:tcW w:w="1560" w:type="dxa"/>
            <w:tcBorders>
              <w:top w:val="nil"/>
            </w:tcBorders>
          </w:tcPr>
          <w:p w:rsidR="00B86404" w:rsidRDefault="00B86404">
            <w:pPr>
              <w:pStyle w:val="ConsPlusNonformat"/>
              <w:jc w:val="both"/>
            </w:pPr>
            <w:r>
              <w:t xml:space="preserve"> Ru06.029  </w:t>
            </w:r>
          </w:p>
        </w:tc>
        <w:tc>
          <w:tcPr>
            <w:tcW w:w="1680" w:type="dxa"/>
            <w:tcBorders>
              <w:top w:val="nil"/>
            </w:tcBorders>
          </w:tcPr>
          <w:p w:rsidR="00B86404" w:rsidRDefault="00B86404">
            <w:pPr>
              <w:pStyle w:val="ConsPlusNonformat"/>
              <w:jc w:val="both"/>
            </w:pPr>
            <w:r>
              <w:t xml:space="preserve"> 72854-42-3 </w:t>
            </w:r>
          </w:p>
        </w:tc>
        <w:tc>
          <w:tcPr>
            <w:tcW w:w="5280" w:type="dxa"/>
            <w:tcBorders>
              <w:top w:val="nil"/>
            </w:tcBorders>
          </w:tcPr>
          <w:p w:rsidR="00B86404" w:rsidRDefault="00B86404">
            <w:pPr>
              <w:pStyle w:val="ConsPlusNonformat"/>
              <w:jc w:val="both"/>
            </w:pPr>
            <w:r>
              <w:t xml:space="preserve">Heptanal glyceryl acetal (mixed 1,2 and   </w:t>
            </w:r>
          </w:p>
          <w:p w:rsidR="00B86404" w:rsidRDefault="00B86404">
            <w:pPr>
              <w:pStyle w:val="ConsPlusNonformat"/>
              <w:jc w:val="both"/>
            </w:pPr>
            <w:r>
              <w:t xml:space="preserve">1,3 acetals)                              </w:t>
            </w:r>
          </w:p>
        </w:tc>
      </w:tr>
      <w:tr w:rsidR="00B86404">
        <w:trPr>
          <w:trHeight w:val="240"/>
        </w:trPr>
        <w:tc>
          <w:tcPr>
            <w:tcW w:w="840" w:type="dxa"/>
            <w:tcBorders>
              <w:top w:val="nil"/>
            </w:tcBorders>
          </w:tcPr>
          <w:p w:rsidR="00B86404" w:rsidRDefault="00B86404">
            <w:pPr>
              <w:pStyle w:val="ConsPlusNonformat"/>
              <w:jc w:val="both"/>
            </w:pPr>
            <w:r>
              <w:t xml:space="preserve">2017 </w:t>
            </w:r>
          </w:p>
        </w:tc>
        <w:tc>
          <w:tcPr>
            <w:tcW w:w="1560" w:type="dxa"/>
            <w:tcBorders>
              <w:top w:val="nil"/>
            </w:tcBorders>
          </w:tcPr>
          <w:p w:rsidR="00B86404" w:rsidRDefault="00B86404">
            <w:pPr>
              <w:pStyle w:val="ConsPlusNonformat"/>
              <w:jc w:val="both"/>
            </w:pPr>
            <w:r>
              <w:t xml:space="preserve"> Ru06.030  </w:t>
            </w:r>
          </w:p>
        </w:tc>
        <w:tc>
          <w:tcPr>
            <w:tcW w:w="1680" w:type="dxa"/>
            <w:tcBorders>
              <w:top w:val="nil"/>
            </w:tcBorders>
          </w:tcPr>
          <w:p w:rsidR="00B86404" w:rsidRDefault="00B86404">
            <w:pPr>
              <w:pStyle w:val="ConsPlusNonformat"/>
              <w:jc w:val="both"/>
            </w:pPr>
            <w:r>
              <w:t xml:space="preserve">   90-87-9  </w:t>
            </w:r>
          </w:p>
        </w:tc>
        <w:tc>
          <w:tcPr>
            <w:tcW w:w="5280" w:type="dxa"/>
            <w:tcBorders>
              <w:top w:val="nil"/>
            </w:tcBorders>
          </w:tcPr>
          <w:p w:rsidR="00B86404" w:rsidRDefault="00B86404">
            <w:pPr>
              <w:pStyle w:val="ConsPlusNonformat"/>
              <w:jc w:val="both"/>
            </w:pPr>
            <w:r>
              <w:t xml:space="preserve">Dimethoxy-2-phenylpropane                 </w:t>
            </w:r>
          </w:p>
        </w:tc>
      </w:tr>
      <w:tr w:rsidR="00B86404">
        <w:trPr>
          <w:trHeight w:val="240"/>
        </w:trPr>
        <w:tc>
          <w:tcPr>
            <w:tcW w:w="840" w:type="dxa"/>
            <w:tcBorders>
              <w:top w:val="nil"/>
            </w:tcBorders>
          </w:tcPr>
          <w:p w:rsidR="00B86404" w:rsidRDefault="00B86404">
            <w:pPr>
              <w:pStyle w:val="ConsPlusNonformat"/>
              <w:jc w:val="both"/>
            </w:pPr>
            <w:r>
              <w:t xml:space="preserve">2018 </w:t>
            </w:r>
          </w:p>
        </w:tc>
        <w:tc>
          <w:tcPr>
            <w:tcW w:w="1560" w:type="dxa"/>
            <w:tcBorders>
              <w:top w:val="nil"/>
            </w:tcBorders>
          </w:tcPr>
          <w:p w:rsidR="00B86404" w:rsidRDefault="00B86404">
            <w:pPr>
              <w:pStyle w:val="ConsPlusNonformat"/>
              <w:jc w:val="both"/>
            </w:pPr>
            <w:r>
              <w:t xml:space="preserve"> Ru02.058  </w:t>
            </w:r>
          </w:p>
        </w:tc>
        <w:tc>
          <w:tcPr>
            <w:tcW w:w="1680" w:type="dxa"/>
            <w:tcBorders>
              <w:top w:val="nil"/>
            </w:tcBorders>
          </w:tcPr>
          <w:p w:rsidR="00B86404" w:rsidRDefault="00B86404">
            <w:pPr>
              <w:pStyle w:val="ConsPlusNonformat"/>
              <w:jc w:val="both"/>
            </w:pPr>
            <w:r>
              <w:t xml:space="preserve">  106-25-2  </w:t>
            </w:r>
          </w:p>
        </w:tc>
        <w:tc>
          <w:tcPr>
            <w:tcW w:w="5280" w:type="dxa"/>
            <w:tcBorders>
              <w:top w:val="nil"/>
            </w:tcBorders>
          </w:tcPr>
          <w:p w:rsidR="00B86404" w:rsidRDefault="00B86404">
            <w:pPr>
              <w:pStyle w:val="ConsPlusNonformat"/>
              <w:jc w:val="both"/>
            </w:pPr>
            <w:r>
              <w:t xml:space="preserve">Nerol                                     </w:t>
            </w:r>
          </w:p>
        </w:tc>
      </w:tr>
      <w:tr w:rsidR="00B86404">
        <w:trPr>
          <w:trHeight w:val="240"/>
        </w:trPr>
        <w:tc>
          <w:tcPr>
            <w:tcW w:w="840" w:type="dxa"/>
            <w:tcBorders>
              <w:top w:val="nil"/>
            </w:tcBorders>
          </w:tcPr>
          <w:p w:rsidR="00B86404" w:rsidRDefault="00B86404">
            <w:pPr>
              <w:pStyle w:val="ConsPlusNonformat"/>
              <w:jc w:val="both"/>
            </w:pPr>
            <w:r>
              <w:lastRenderedPageBreak/>
              <w:t xml:space="preserve">2020 </w:t>
            </w:r>
          </w:p>
        </w:tc>
        <w:tc>
          <w:tcPr>
            <w:tcW w:w="1560" w:type="dxa"/>
            <w:tcBorders>
              <w:top w:val="nil"/>
            </w:tcBorders>
          </w:tcPr>
          <w:p w:rsidR="00B86404" w:rsidRDefault="00B86404">
            <w:pPr>
              <w:pStyle w:val="ConsPlusNonformat"/>
              <w:jc w:val="both"/>
            </w:pPr>
            <w:r>
              <w:t xml:space="preserve"> Ru02.059  </w:t>
            </w:r>
          </w:p>
        </w:tc>
        <w:tc>
          <w:tcPr>
            <w:tcW w:w="1680" w:type="dxa"/>
            <w:tcBorders>
              <w:top w:val="nil"/>
            </w:tcBorders>
          </w:tcPr>
          <w:p w:rsidR="00B86404" w:rsidRDefault="00B86404">
            <w:pPr>
              <w:pStyle w:val="ConsPlusNonformat"/>
              <w:jc w:val="both"/>
            </w:pPr>
            <w:r>
              <w:t xml:space="preserve">  124-76-5  </w:t>
            </w:r>
          </w:p>
        </w:tc>
        <w:tc>
          <w:tcPr>
            <w:tcW w:w="5280" w:type="dxa"/>
            <w:tcBorders>
              <w:top w:val="nil"/>
            </w:tcBorders>
          </w:tcPr>
          <w:p w:rsidR="00B86404" w:rsidRDefault="00B86404">
            <w:pPr>
              <w:pStyle w:val="ConsPlusNonformat"/>
              <w:jc w:val="both"/>
            </w:pPr>
            <w:r>
              <w:t xml:space="preserve">Isoborneol                                </w:t>
            </w:r>
          </w:p>
        </w:tc>
      </w:tr>
      <w:tr w:rsidR="00B86404">
        <w:trPr>
          <w:trHeight w:val="240"/>
        </w:trPr>
        <w:tc>
          <w:tcPr>
            <w:tcW w:w="840" w:type="dxa"/>
            <w:tcBorders>
              <w:top w:val="nil"/>
            </w:tcBorders>
          </w:tcPr>
          <w:p w:rsidR="00B86404" w:rsidRDefault="00B86404">
            <w:pPr>
              <w:pStyle w:val="ConsPlusNonformat"/>
              <w:jc w:val="both"/>
            </w:pPr>
            <w:r>
              <w:t xml:space="preserve">2023 </w:t>
            </w:r>
          </w:p>
        </w:tc>
        <w:tc>
          <w:tcPr>
            <w:tcW w:w="1560" w:type="dxa"/>
            <w:tcBorders>
              <w:top w:val="nil"/>
            </w:tcBorders>
          </w:tcPr>
          <w:p w:rsidR="00B86404" w:rsidRDefault="00B86404">
            <w:pPr>
              <w:pStyle w:val="ConsPlusNonformat"/>
              <w:jc w:val="both"/>
            </w:pPr>
            <w:r>
              <w:t xml:space="preserve"> Ru13.019  </w:t>
            </w:r>
          </w:p>
        </w:tc>
        <w:tc>
          <w:tcPr>
            <w:tcW w:w="1680" w:type="dxa"/>
            <w:tcBorders>
              <w:top w:val="nil"/>
            </w:tcBorders>
          </w:tcPr>
          <w:p w:rsidR="00B86404" w:rsidRDefault="00B86404">
            <w:pPr>
              <w:pStyle w:val="ConsPlusNonformat"/>
              <w:jc w:val="both"/>
            </w:pPr>
            <w:r>
              <w:t xml:space="preserve">   98-00-0  </w:t>
            </w:r>
          </w:p>
        </w:tc>
        <w:tc>
          <w:tcPr>
            <w:tcW w:w="5280" w:type="dxa"/>
            <w:tcBorders>
              <w:top w:val="nil"/>
            </w:tcBorders>
          </w:tcPr>
          <w:p w:rsidR="00B86404" w:rsidRDefault="00B86404">
            <w:pPr>
              <w:pStyle w:val="ConsPlusNonformat"/>
              <w:jc w:val="both"/>
            </w:pPr>
            <w:r>
              <w:t xml:space="preserve">Furfuryl alcohol                          </w:t>
            </w:r>
          </w:p>
        </w:tc>
      </w:tr>
      <w:tr w:rsidR="00B86404">
        <w:trPr>
          <w:trHeight w:val="240"/>
        </w:trPr>
        <w:tc>
          <w:tcPr>
            <w:tcW w:w="840" w:type="dxa"/>
            <w:tcBorders>
              <w:top w:val="nil"/>
            </w:tcBorders>
          </w:tcPr>
          <w:p w:rsidR="00B86404" w:rsidRDefault="00B86404">
            <w:pPr>
              <w:pStyle w:val="ConsPlusNonformat"/>
              <w:jc w:val="both"/>
            </w:pPr>
            <w:r>
              <w:t xml:space="preserve">2024 </w:t>
            </w:r>
          </w:p>
        </w:tc>
        <w:tc>
          <w:tcPr>
            <w:tcW w:w="1560" w:type="dxa"/>
            <w:tcBorders>
              <w:top w:val="nil"/>
            </w:tcBorders>
          </w:tcPr>
          <w:p w:rsidR="00B86404" w:rsidRDefault="00B86404">
            <w:pPr>
              <w:pStyle w:val="ConsPlusNonformat"/>
              <w:jc w:val="both"/>
            </w:pPr>
            <w:r>
              <w:t xml:space="preserve"> Ru02.060  </w:t>
            </w:r>
          </w:p>
        </w:tc>
        <w:tc>
          <w:tcPr>
            <w:tcW w:w="1680" w:type="dxa"/>
            <w:tcBorders>
              <w:top w:val="nil"/>
            </w:tcBorders>
          </w:tcPr>
          <w:p w:rsidR="00B86404" w:rsidRDefault="00B86404">
            <w:pPr>
              <w:pStyle w:val="ConsPlusNonformat"/>
              <w:jc w:val="both"/>
            </w:pPr>
            <w:r>
              <w:t xml:space="preserve">  536-59-4  </w:t>
            </w:r>
          </w:p>
        </w:tc>
        <w:tc>
          <w:tcPr>
            <w:tcW w:w="5280" w:type="dxa"/>
            <w:tcBorders>
              <w:top w:val="nil"/>
            </w:tcBorders>
          </w:tcPr>
          <w:p w:rsidR="00B86404" w:rsidRDefault="00B86404">
            <w:pPr>
              <w:pStyle w:val="ConsPlusNonformat"/>
              <w:jc w:val="both"/>
            </w:pPr>
            <w:r>
              <w:t xml:space="preserve">Mentha-1,8-dien-7-ol                      </w:t>
            </w:r>
          </w:p>
        </w:tc>
      </w:tr>
      <w:tr w:rsidR="00B86404">
        <w:trPr>
          <w:trHeight w:val="240"/>
        </w:trPr>
        <w:tc>
          <w:tcPr>
            <w:tcW w:w="840" w:type="dxa"/>
            <w:tcBorders>
              <w:top w:val="nil"/>
            </w:tcBorders>
          </w:tcPr>
          <w:p w:rsidR="00B86404" w:rsidRDefault="00B86404">
            <w:pPr>
              <w:pStyle w:val="ConsPlusNonformat"/>
              <w:jc w:val="both"/>
            </w:pPr>
            <w:r>
              <w:t xml:space="preserve">2025 </w:t>
            </w:r>
          </w:p>
        </w:tc>
        <w:tc>
          <w:tcPr>
            <w:tcW w:w="1560" w:type="dxa"/>
            <w:tcBorders>
              <w:top w:val="nil"/>
            </w:tcBorders>
          </w:tcPr>
          <w:p w:rsidR="00B86404" w:rsidRDefault="00B86404">
            <w:pPr>
              <w:pStyle w:val="ConsPlusNonformat"/>
              <w:jc w:val="both"/>
            </w:pPr>
            <w:r>
              <w:t xml:space="preserve"> Ru02.061  </w:t>
            </w:r>
          </w:p>
        </w:tc>
        <w:tc>
          <w:tcPr>
            <w:tcW w:w="1680" w:type="dxa"/>
            <w:tcBorders>
              <w:top w:val="nil"/>
            </w:tcBorders>
          </w:tcPr>
          <w:p w:rsidR="00B86404" w:rsidRDefault="00B86404">
            <w:pPr>
              <w:pStyle w:val="ConsPlusNonformat"/>
              <w:jc w:val="both"/>
            </w:pPr>
            <w:r>
              <w:t xml:space="preserve">  619-01-2  </w:t>
            </w:r>
          </w:p>
        </w:tc>
        <w:tc>
          <w:tcPr>
            <w:tcW w:w="5280" w:type="dxa"/>
            <w:tcBorders>
              <w:top w:val="nil"/>
            </w:tcBorders>
          </w:tcPr>
          <w:p w:rsidR="00B86404" w:rsidRDefault="00B86404">
            <w:pPr>
              <w:pStyle w:val="ConsPlusNonformat"/>
              <w:jc w:val="both"/>
            </w:pPr>
            <w:r>
              <w:t xml:space="preserve">Dihydrocarveol                            </w:t>
            </w:r>
          </w:p>
        </w:tc>
      </w:tr>
      <w:tr w:rsidR="00B86404">
        <w:trPr>
          <w:trHeight w:val="240"/>
        </w:trPr>
        <w:tc>
          <w:tcPr>
            <w:tcW w:w="840" w:type="dxa"/>
            <w:tcBorders>
              <w:top w:val="nil"/>
            </w:tcBorders>
          </w:tcPr>
          <w:p w:rsidR="00B86404" w:rsidRDefault="00B86404">
            <w:pPr>
              <w:pStyle w:val="ConsPlusNonformat"/>
              <w:jc w:val="both"/>
            </w:pPr>
            <w:r>
              <w:t xml:space="preserve">2027 </w:t>
            </w:r>
          </w:p>
        </w:tc>
        <w:tc>
          <w:tcPr>
            <w:tcW w:w="1560" w:type="dxa"/>
            <w:tcBorders>
              <w:top w:val="nil"/>
            </w:tcBorders>
          </w:tcPr>
          <w:p w:rsidR="00B86404" w:rsidRDefault="00B86404">
            <w:pPr>
              <w:pStyle w:val="ConsPlusNonformat"/>
              <w:jc w:val="both"/>
            </w:pPr>
            <w:r>
              <w:t xml:space="preserve"> Ru02.062  </w:t>
            </w:r>
          </w:p>
        </w:tc>
        <w:tc>
          <w:tcPr>
            <w:tcW w:w="1680" w:type="dxa"/>
            <w:tcBorders>
              <w:top w:val="nil"/>
            </w:tcBorders>
          </w:tcPr>
          <w:p w:rsidR="00B86404" w:rsidRDefault="00B86404">
            <w:pPr>
              <w:pStyle w:val="ConsPlusNonformat"/>
              <w:jc w:val="both"/>
            </w:pPr>
            <w:r>
              <w:t xml:space="preserve">   99-48-9  </w:t>
            </w:r>
          </w:p>
        </w:tc>
        <w:tc>
          <w:tcPr>
            <w:tcW w:w="5280" w:type="dxa"/>
            <w:tcBorders>
              <w:top w:val="nil"/>
            </w:tcBorders>
          </w:tcPr>
          <w:p w:rsidR="00B86404" w:rsidRDefault="00B86404">
            <w:pPr>
              <w:pStyle w:val="ConsPlusNonformat"/>
              <w:jc w:val="both"/>
            </w:pPr>
            <w:r>
              <w:t xml:space="preserve">Carveol                                   </w:t>
            </w:r>
          </w:p>
        </w:tc>
      </w:tr>
      <w:tr w:rsidR="00B86404">
        <w:trPr>
          <w:trHeight w:val="240"/>
        </w:trPr>
        <w:tc>
          <w:tcPr>
            <w:tcW w:w="840" w:type="dxa"/>
            <w:tcBorders>
              <w:top w:val="nil"/>
            </w:tcBorders>
          </w:tcPr>
          <w:p w:rsidR="00B86404" w:rsidRDefault="00B86404">
            <w:pPr>
              <w:pStyle w:val="ConsPlusNonformat"/>
              <w:jc w:val="both"/>
            </w:pPr>
            <w:r>
              <w:t xml:space="preserve">2028 </w:t>
            </w:r>
          </w:p>
        </w:tc>
        <w:tc>
          <w:tcPr>
            <w:tcW w:w="1560" w:type="dxa"/>
            <w:tcBorders>
              <w:top w:val="nil"/>
            </w:tcBorders>
          </w:tcPr>
          <w:p w:rsidR="00B86404" w:rsidRDefault="00B86404">
            <w:pPr>
              <w:pStyle w:val="ConsPlusNonformat"/>
              <w:jc w:val="both"/>
            </w:pPr>
            <w:r>
              <w:t xml:space="preserve"> Ru02.063  </w:t>
            </w:r>
          </w:p>
        </w:tc>
        <w:tc>
          <w:tcPr>
            <w:tcW w:w="1680" w:type="dxa"/>
            <w:tcBorders>
              <w:top w:val="nil"/>
            </w:tcBorders>
          </w:tcPr>
          <w:p w:rsidR="00B86404" w:rsidRDefault="00B86404">
            <w:pPr>
              <w:pStyle w:val="ConsPlusNonformat"/>
              <w:jc w:val="both"/>
            </w:pPr>
            <w:r>
              <w:t xml:space="preserve">  2216-52-6 </w:t>
            </w:r>
          </w:p>
        </w:tc>
        <w:tc>
          <w:tcPr>
            <w:tcW w:w="5280" w:type="dxa"/>
            <w:tcBorders>
              <w:top w:val="nil"/>
            </w:tcBorders>
          </w:tcPr>
          <w:p w:rsidR="00B86404" w:rsidRDefault="00B86404">
            <w:pPr>
              <w:pStyle w:val="ConsPlusNonformat"/>
              <w:jc w:val="both"/>
            </w:pPr>
            <w:r>
              <w:t xml:space="preserve">Neomenthol                                </w:t>
            </w:r>
          </w:p>
        </w:tc>
      </w:tr>
      <w:tr w:rsidR="00B86404">
        <w:trPr>
          <w:trHeight w:val="240"/>
        </w:trPr>
        <w:tc>
          <w:tcPr>
            <w:tcW w:w="840" w:type="dxa"/>
            <w:tcBorders>
              <w:top w:val="nil"/>
            </w:tcBorders>
          </w:tcPr>
          <w:p w:rsidR="00B86404" w:rsidRDefault="00B86404">
            <w:pPr>
              <w:pStyle w:val="ConsPlusNonformat"/>
              <w:jc w:val="both"/>
            </w:pPr>
            <w:r>
              <w:t xml:space="preserve">2028 </w:t>
            </w:r>
          </w:p>
        </w:tc>
        <w:tc>
          <w:tcPr>
            <w:tcW w:w="1560" w:type="dxa"/>
            <w:tcBorders>
              <w:top w:val="nil"/>
            </w:tcBorders>
          </w:tcPr>
          <w:p w:rsidR="00B86404" w:rsidRDefault="00B86404">
            <w:pPr>
              <w:pStyle w:val="ConsPlusNonformat"/>
              <w:jc w:val="both"/>
            </w:pPr>
            <w:r>
              <w:t xml:space="preserve"> Ru02.220  </w:t>
            </w:r>
          </w:p>
        </w:tc>
        <w:tc>
          <w:tcPr>
            <w:tcW w:w="1680" w:type="dxa"/>
            <w:tcBorders>
              <w:top w:val="nil"/>
            </w:tcBorders>
          </w:tcPr>
          <w:p w:rsidR="00B86404" w:rsidRDefault="00B86404">
            <w:pPr>
              <w:pStyle w:val="ConsPlusNonformat"/>
              <w:jc w:val="both"/>
            </w:pPr>
            <w:r>
              <w:t xml:space="preserve"> 20752-34-5 </w:t>
            </w:r>
          </w:p>
        </w:tc>
        <w:tc>
          <w:tcPr>
            <w:tcW w:w="5280" w:type="dxa"/>
            <w:tcBorders>
              <w:top w:val="nil"/>
            </w:tcBorders>
          </w:tcPr>
          <w:p w:rsidR="00B86404" w:rsidRDefault="00B86404">
            <w:pPr>
              <w:pStyle w:val="ConsPlusNonformat"/>
              <w:jc w:val="both"/>
            </w:pPr>
            <w:r>
              <w:t xml:space="preserve">Menthol                                   </w:t>
            </w:r>
          </w:p>
        </w:tc>
      </w:tr>
      <w:tr w:rsidR="00B86404">
        <w:trPr>
          <w:trHeight w:val="240"/>
        </w:trPr>
        <w:tc>
          <w:tcPr>
            <w:tcW w:w="840" w:type="dxa"/>
            <w:tcBorders>
              <w:top w:val="nil"/>
            </w:tcBorders>
          </w:tcPr>
          <w:p w:rsidR="00B86404" w:rsidRDefault="00B86404">
            <w:pPr>
              <w:pStyle w:val="ConsPlusNonformat"/>
              <w:jc w:val="both"/>
            </w:pPr>
            <w:r>
              <w:t xml:space="preserve">2029 </w:t>
            </w:r>
          </w:p>
        </w:tc>
        <w:tc>
          <w:tcPr>
            <w:tcW w:w="1560" w:type="dxa"/>
            <w:tcBorders>
              <w:top w:val="nil"/>
            </w:tcBorders>
          </w:tcPr>
          <w:p w:rsidR="00B86404" w:rsidRDefault="00B86404">
            <w:pPr>
              <w:pStyle w:val="ConsPlusNonformat"/>
              <w:jc w:val="both"/>
            </w:pPr>
            <w:r>
              <w:t xml:space="preserve"> Ru13.020  </w:t>
            </w:r>
          </w:p>
        </w:tc>
        <w:tc>
          <w:tcPr>
            <w:tcW w:w="1680" w:type="dxa"/>
            <w:tcBorders>
              <w:top w:val="nil"/>
            </w:tcBorders>
          </w:tcPr>
          <w:p w:rsidR="00B86404" w:rsidRDefault="00B86404">
            <w:pPr>
              <w:pStyle w:val="ConsPlusNonformat"/>
              <w:jc w:val="both"/>
            </w:pPr>
            <w:r>
              <w:t xml:space="preserve">   97-99-4  </w:t>
            </w:r>
          </w:p>
        </w:tc>
        <w:tc>
          <w:tcPr>
            <w:tcW w:w="5280" w:type="dxa"/>
            <w:tcBorders>
              <w:top w:val="nil"/>
            </w:tcBorders>
          </w:tcPr>
          <w:p w:rsidR="00B86404" w:rsidRDefault="00B86404">
            <w:pPr>
              <w:pStyle w:val="ConsPlusNonformat"/>
              <w:jc w:val="both"/>
            </w:pPr>
            <w:r>
              <w:t xml:space="preserve">Tetrahydrofurfuryl alcohol                </w:t>
            </w:r>
          </w:p>
        </w:tc>
      </w:tr>
      <w:tr w:rsidR="00B86404">
        <w:trPr>
          <w:trHeight w:val="240"/>
        </w:trPr>
        <w:tc>
          <w:tcPr>
            <w:tcW w:w="840" w:type="dxa"/>
            <w:tcBorders>
              <w:top w:val="nil"/>
            </w:tcBorders>
          </w:tcPr>
          <w:p w:rsidR="00B86404" w:rsidRDefault="00B86404">
            <w:pPr>
              <w:pStyle w:val="ConsPlusNonformat"/>
              <w:jc w:val="both"/>
            </w:pPr>
            <w:r>
              <w:t xml:space="preserve">2030 </w:t>
            </w:r>
          </w:p>
        </w:tc>
        <w:tc>
          <w:tcPr>
            <w:tcW w:w="1560" w:type="dxa"/>
            <w:tcBorders>
              <w:top w:val="nil"/>
            </w:tcBorders>
          </w:tcPr>
          <w:p w:rsidR="00B86404" w:rsidRDefault="00B86404">
            <w:pPr>
              <w:pStyle w:val="ConsPlusNonformat"/>
              <w:jc w:val="both"/>
            </w:pPr>
            <w:r>
              <w:t xml:space="preserve"> Ru02.064  </w:t>
            </w:r>
          </w:p>
        </w:tc>
        <w:tc>
          <w:tcPr>
            <w:tcW w:w="1680" w:type="dxa"/>
            <w:tcBorders>
              <w:top w:val="nil"/>
            </w:tcBorders>
          </w:tcPr>
          <w:p w:rsidR="00B86404" w:rsidRDefault="00B86404">
            <w:pPr>
              <w:pStyle w:val="ConsPlusNonformat"/>
              <w:jc w:val="both"/>
            </w:pPr>
            <w:r>
              <w:t xml:space="preserve">   98-85-1  </w:t>
            </w:r>
          </w:p>
        </w:tc>
        <w:tc>
          <w:tcPr>
            <w:tcW w:w="5280" w:type="dxa"/>
            <w:tcBorders>
              <w:top w:val="nil"/>
            </w:tcBorders>
          </w:tcPr>
          <w:p w:rsidR="00B86404" w:rsidRDefault="00B86404">
            <w:pPr>
              <w:pStyle w:val="ConsPlusNonformat"/>
              <w:jc w:val="both"/>
            </w:pPr>
            <w:r>
              <w:t xml:space="preserve">Phenylethan-1-ol                          </w:t>
            </w:r>
          </w:p>
        </w:tc>
      </w:tr>
      <w:tr w:rsidR="00B86404">
        <w:trPr>
          <w:trHeight w:val="240"/>
        </w:trPr>
        <w:tc>
          <w:tcPr>
            <w:tcW w:w="840" w:type="dxa"/>
            <w:tcBorders>
              <w:top w:val="nil"/>
            </w:tcBorders>
          </w:tcPr>
          <w:p w:rsidR="00B86404" w:rsidRDefault="00B86404">
            <w:pPr>
              <w:pStyle w:val="ConsPlusNonformat"/>
              <w:jc w:val="both"/>
            </w:pPr>
            <w:r>
              <w:t xml:space="preserve">2031 </w:t>
            </w:r>
          </w:p>
        </w:tc>
        <w:tc>
          <w:tcPr>
            <w:tcW w:w="1560" w:type="dxa"/>
            <w:tcBorders>
              <w:top w:val="nil"/>
            </w:tcBorders>
          </w:tcPr>
          <w:p w:rsidR="00B86404" w:rsidRDefault="00B86404">
            <w:pPr>
              <w:pStyle w:val="ConsPlusNonformat"/>
              <w:jc w:val="both"/>
            </w:pPr>
            <w:r>
              <w:t xml:space="preserve"> Ru02.065  </w:t>
            </w:r>
          </w:p>
        </w:tc>
        <w:tc>
          <w:tcPr>
            <w:tcW w:w="1680" w:type="dxa"/>
            <w:tcBorders>
              <w:top w:val="nil"/>
            </w:tcBorders>
          </w:tcPr>
          <w:p w:rsidR="00B86404" w:rsidRDefault="00B86404">
            <w:pPr>
              <w:pStyle w:val="ConsPlusNonformat"/>
              <w:jc w:val="both"/>
            </w:pPr>
            <w:r>
              <w:t xml:space="preserve">  7779-78-4 </w:t>
            </w:r>
          </w:p>
        </w:tc>
        <w:tc>
          <w:tcPr>
            <w:tcW w:w="5280" w:type="dxa"/>
            <w:tcBorders>
              <w:top w:val="nil"/>
            </w:tcBorders>
          </w:tcPr>
          <w:p w:rsidR="00B86404" w:rsidRDefault="00B86404">
            <w:pPr>
              <w:pStyle w:val="ConsPlusNonformat"/>
              <w:jc w:val="both"/>
            </w:pPr>
            <w:r>
              <w:t xml:space="preserve">Methyl-1-phenylpentan-2-ol                </w:t>
            </w:r>
          </w:p>
        </w:tc>
      </w:tr>
      <w:tr w:rsidR="00B86404">
        <w:trPr>
          <w:trHeight w:val="240"/>
        </w:trPr>
        <w:tc>
          <w:tcPr>
            <w:tcW w:w="840" w:type="dxa"/>
            <w:tcBorders>
              <w:top w:val="nil"/>
            </w:tcBorders>
          </w:tcPr>
          <w:p w:rsidR="00B86404" w:rsidRDefault="00B86404">
            <w:pPr>
              <w:pStyle w:val="ConsPlusNonformat"/>
              <w:jc w:val="both"/>
            </w:pPr>
            <w:r>
              <w:t xml:space="preserve">2032 </w:t>
            </w:r>
          </w:p>
        </w:tc>
        <w:tc>
          <w:tcPr>
            <w:tcW w:w="1560" w:type="dxa"/>
            <w:tcBorders>
              <w:top w:val="nil"/>
            </w:tcBorders>
          </w:tcPr>
          <w:p w:rsidR="00B86404" w:rsidRDefault="00B86404">
            <w:pPr>
              <w:pStyle w:val="ConsPlusNonformat"/>
              <w:jc w:val="both"/>
            </w:pPr>
            <w:r>
              <w:t xml:space="preserve"> Ru02.066  </w:t>
            </w:r>
          </w:p>
        </w:tc>
        <w:tc>
          <w:tcPr>
            <w:tcW w:w="1680" w:type="dxa"/>
            <w:tcBorders>
              <w:top w:val="nil"/>
            </w:tcBorders>
          </w:tcPr>
          <w:p w:rsidR="00B86404" w:rsidRDefault="00B86404">
            <w:pPr>
              <w:pStyle w:val="ConsPlusNonformat"/>
              <w:jc w:val="both"/>
            </w:pPr>
            <w:r>
              <w:t xml:space="preserve"> 17488-65-2 </w:t>
            </w:r>
          </w:p>
        </w:tc>
        <w:tc>
          <w:tcPr>
            <w:tcW w:w="5280" w:type="dxa"/>
            <w:tcBorders>
              <w:top w:val="nil"/>
            </w:tcBorders>
          </w:tcPr>
          <w:p w:rsidR="00B86404" w:rsidRDefault="00B86404">
            <w:pPr>
              <w:pStyle w:val="ConsPlusNonformat"/>
              <w:jc w:val="both"/>
            </w:pPr>
            <w:r>
              <w:t xml:space="preserve">Phenylbut-3-en-2-ol                       </w:t>
            </w:r>
          </w:p>
        </w:tc>
      </w:tr>
      <w:tr w:rsidR="00B86404">
        <w:trPr>
          <w:trHeight w:val="240"/>
        </w:trPr>
        <w:tc>
          <w:tcPr>
            <w:tcW w:w="840" w:type="dxa"/>
            <w:tcBorders>
              <w:top w:val="nil"/>
            </w:tcBorders>
          </w:tcPr>
          <w:p w:rsidR="00B86404" w:rsidRDefault="00B86404">
            <w:pPr>
              <w:pStyle w:val="ConsPlusNonformat"/>
              <w:jc w:val="both"/>
            </w:pPr>
            <w:r>
              <w:t xml:space="preserve">2033 </w:t>
            </w:r>
          </w:p>
        </w:tc>
        <w:tc>
          <w:tcPr>
            <w:tcW w:w="1560" w:type="dxa"/>
            <w:tcBorders>
              <w:top w:val="nil"/>
            </w:tcBorders>
          </w:tcPr>
          <w:p w:rsidR="00B86404" w:rsidRDefault="00B86404">
            <w:pPr>
              <w:pStyle w:val="ConsPlusNonformat"/>
              <w:jc w:val="both"/>
            </w:pPr>
            <w:r>
              <w:t xml:space="preserve"> Ru02.067  </w:t>
            </w:r>
          </w:p>
        </w:tc>
        <w:tc>
          <w:tcPr>
            <w:tcW w:w="1680" w:type="dxa"/>
            <w:tcBorders>
              <w:top w:val="nil"/>
            </w:tcBorders>
          </w:tcPr>
          <w:p w:rsidR="00B86404" w:rsidRDefault="00B86404">
            <w:pPr>
              <w:pStyle w:val="ConsPlusNonformat"/>
              <w:jc w:val="both"/>
            </w:pPr>
            <w:r>
              <w:t xml:space="preserve">   89-79-2  </w:t>
            </w:r>
          </w:p>
        </w:tc>
        <w:tc>
          <w:tcPr>
            <w:tcW w:w="5280" w:type="dxa"/>
            <w:tcBorders>
              <w:top w:val="nil"/>
            </w:tcBorders>
          </w:tcPr>
          <w:p w:rsidR="00B86404" w:rsidRDefault="00B86404">
            <w:pPr>
              <w:pStyle w:val="ConsPlusNonformat"/>
              <w:jc w:val="both"/>
            </w:pPr>
            <w:r>
              <w:t xml:space="preserve">Isopulegol                                </w:t>
            </w:r>
          </w:p>
        </w:tc>
      </w:tr>
      <w:tr w:rsidR="00B86404">
        <w:trPr>
          <w:trHeight w:val="240"/>
        </w:trPr>
        <w:tc>
          <w:tcPr>
            <w:tcW w:w="840" w:type="dxa"/>
            <w:tcBorders>
              <w:top w:val="nil"/>
            </w:tcBorders>
          </w:tcPr>
          <w:p w:rsidR="00B86404" w:rsidRDefault="00B86404">
            <w:pPr>
              <w:pStyle w:val="ConsPlusNonformat"/>
              <w:jc w:val="both"/>
            </w:pPr>
            <w:r>
              <w:t xml:space="preserve">2034 </w:t>
            </w:r>
          </w:p>
        </w:tc>
        <w:tc>
          <w:tcPr>
            <w:tcW w:w="1560" w:type="dxa"/>
            <w:tcBorders>
              <w:top w:val="nil"/>
            </w:tcBorders>
          </w:tcPr>
          <w:p w:rsidR="00B86404" w:rsidRDefault="00B86404">
            <w:pPr>
              <w:pStyle w:val="ConsPlusNonformat"/>
              <w:jc w:val="both"/>
            </w:pPr>
            <w:r>
              <w:t xml:space="preserve"> Ru07.058  </w:t>
            </w:r>
          </w:p>
        </w:tc>
        <w:tc>
          <w:tcPr>
            <w:tcW w:w="1680" w:type="dxa"/>
            <w:tcBorders>
              <w:top w:val="nil"/>
            </w:tcBorders>
          </w:tcPr>
          <w:p w:rsidR="00B86404" w:rsidRDefault="00B86404">
            <w:pPr>
              <w:pStyle w:val="ConsPlusNonformat"/>
              <w:jc w:val="both"/>
            </w:pPr>
            <w:r>
              <w:t xml:space="preserve">  123-19-3  </w:t>
            </w:r>
          </w:p>
        </w:tc>
        <w:tc>
          <w:tcPr>
            <w:tcW w:w="5280" w:type="dxa"/>
            <w:tcBorders>
              <w:top w:val="nil"/>
            </w:tcBorders>
          </w:tcPr>
          <w:p w:rsidR="00B86404" w:rsidRDefault="00B86404">
            <w:pPr>
              <w:pStyle w:val="ConsPlusNonformat"/>
              <w:jc w:val="both"/>
            </w:pPr>
            <w:r>
              <w:t xml:space="preserve">Heptan-4-one                              </w:t>
            </w:r>
          </w:p>
        </w:tc>
      </w:tr>
      <w:tr w:rsidR="00B86404">
        <w:trPr>
          <w:trHeight w:val="240"/>
        </w:trPr>
        <w:tc>
          <w:tcPr>
            <w:tcW w:w="840" w:type="dxa"/>
            <w:tcBorders>
              <w:top w:val="nil"/>
            </w:tcBorders>
          </w:tcPr>
          <w:p w:rsidR="00B86404" w:rsidRDefault="00B86404">
            <w:pPr>
              <w:pStyle w:val="ConsPlusNonformat"/>
              <w:jc w:val="both"/>
            </w:pPr>
            <w:r>
              <w:t xml:space="preserve">2035 </w:t>
            </w:r>
          </w:p>
        </w:tc>
        <w:tc>
          <w:tcPr>
            <w:tcW w:w="1560" w:type="dxa"/>
            <w:tcBorders>
              <w:top w:val="nil"/>
            </w:tcBorders>
          </w:tcPr>
          <w:p w:rsidR="00B86404" w:rsidRDefault="00B86404">
            <w:pPr>
              <w:pStyle w:val="ConsPlusNonformat"/>
              <w:jc w:val="both"/>
            </w:pPr>
            <w:r>
              <w:t xml:space="preserve"> Ru07.059  </w:t>
            </w:r>
          </w:p>
        </w:tc>
        <w:tc>
          <w:tcPr>
            <w:tcW w:w="1680" w:type="dxa"/>
            <w:tcBorders>
              <w:top w:val="nil"/>
            </w:tcBorders>
          </w:tcPr>
          <w:p w:rsidR="00B86404" w:rsidRDefault="00B86404">
            <w:pPr>
              <w:pStyle w:val="ConsPlusNonformat"/>
              <w:jc w:val="both"/>
            </w:pPr>
            <w:r>
              <w:t xml:space="preserve"> 10458-14-7 </w:t>
            </w:r>
          </w:p>
        </w:tc>
        <w:tc>
          <w:tcPr>
            <w:tcW w:w="5280" w:type="dxa"/>
            <w:tcBorders>
              <w:top w:val="nil"/>
            </w:tcBorders>
          </w:tcPr>
          <w:p w:rsidR="00B86404" w:rsidRDefault="00B86404">
            <w:pPr>
              <w:pStyle w:val="ConsPlusNonformat"/>
              <w:jc w:val="both"/>
            </w:pPr>
            <w:r>
              <w:t xml:space="preserve">Menthan-3-one                             </w:t>
            </w:r>
          </w:p>
        </w:tc>
      </w:tr>
      <w:tr w:rsidR="00B86404">
        <w:trPr>
          <w:trHeight w:val="240"/>
        </w:trPr>
        <w:tc>
          <w:tcPr>
            <w:tcW w:w="840" w:type="dxa"/>
            <w:tcBorders>
              <w:top w:val="nil"/>
            </w:tcBorders>
          </w:tcPr>
          <w:p w:rsidR="00B86404" w:rsidRDefault="00B86404">
            <w:pPr>
              <w:pStyle w:val="ConsPlusNonformat"/>
              <w:jc w:val="both"/>
            </w:pPr>
            <w:r>
              <w:t xml:space="preserve">2035 </w:t>
            </w:r>
          </w:p>
        </w:tc>
        <w:tc>
          <w:tcPr>
            <w:tcW w:w="1560" w:type="dxa"/>
            <w:tcBorders>
              <w:top w:val="nil"/>
            </w:tcBorders>
          </w:tcPr>
          <w:p w:rsidR="00B86404" w:rsidRDefault="00B86404">
            <w:pPr>
              <w:pStyle w:val="ConsPlusNonformat"/>
              <w:jc w:val="both"/>
            </w:pPr>
            <w:r>
              <w:t xml:space="preserve"> Ru07.176  </w:t>
            </w:r>
          </w:p>
        </w:tc>
        <w:tc>
          <w:tcPr>
            <w:tcW w:w="1680" w:type="dxa"/>
            <w:tcBorders>
              <w:top w:val="nil"/>
            </w:tcBorders>
          </w:tcPr>
          <w:p w:rsidR="00B86404" w:rsidRDefault="00B86404">
            <w:pPr>
              <w:pStyle w:val="ConsPlusNonformat"/>
              <w:jc w:val="both"/>
            </w:pPr>
            <w:r>
              <w:t xml:space="preserve">   89-80-5  </w:t>
            </w:r>
          </w:p>
        </w:tc>
        <w:tc>
          <w:tcPr>
            <w:tcW w:w="5280" w:type="dxa"/>
            <w:tcBorders>
              <w:top w:val="nil"/>
            </w:tcBorders>
          </w:tcPr>
          <w:p w:rsidR="00B86404" w:rsidRDefault="00B86404">
            <w:pPr>
              <w:pStyle w:val="ConsPlusNonformat"/>
              <w:jc w:val="both"/>
            </w:pPr>
            <w:r>
              <w:t xml:space="preserve">Menthone                                  </w:t>
            </w:r>
          </w:p>
        </w:tc>
      </w:tr>
      <w:tr w:rsidR="00B86404">
        <w:trPr>
          <w:trHeight w:val="240"/>
        </w:trPr>
        <w:tc>
          <w:tcPr>
            <w:tcW w:w="840" w:type="dxa"/>
            <w:tcBorders>
              <w:top w:val="nil"/>
            </w:tcBorders>
          </w:tcPr>
          <w:p w:rsidR="00B86404" w:rsidRDefault="00B86404">
            <w:pPr>
              <w:pStyle w:val="ConsPlusNonformat"/>
              <w:jc w:val="both"/>
            </w:pPr>
            <w:r>
              <w:t xml:space="preserve">2035 </w:t>
            </w:r>
          </w:p>
        </w:tc>
        <w:tc>
          <w:tcPr>
            <w:tcW w:w="1560" w:type="dxa"/>
            <w:tcBorders>
              <w:top w:val="nil"/>
            </w:tcBorders>
          </w:tcPr>
          <w:p w:rsidR="00B86404" w:rsidRDefault="00B86404">
            <w:pPr>
              <w:pStyle w:val="ConsPlusNonformat"/>
              <w:jc w:val="both"/>
            </w:pPr>
            <w:r>
              <w:t xml:space="preserve"> Ru07.222  </w:t>
            </w:r>
          </w:p>
        </w:tc>
        <w:tc>
          <w:tcPr>
            <w:tcW w:w="1680" w:type="dxa"/>
            <w:tcBorders>
              <w:top w:val="nil"/>
            </w:tcBorders>
          </w:tcPr>
          <w:p w:rsidR="00B86404" w:rsidRDefault="00B86404">
            <w:pPr>
              <w:pStyle w:val="ConsPlusNonformat"/>
              <w:jc w:val="both"/>
            </w:pPr>
            <w:r>
              <w:t xml:space="preserve"> 14073-97-3 </w:t>
            </w:r>
          </w:p>
        </w:tc>
        <w:tc>
          <w:tcPr>
            <w:tcW w:w="5280" w:type="dxa"/>
            <w:tcBorders>
              <w:top w:val="nil"/>
            </w:tcBorders>
          </w:tcPr>
          <w:p w:rsidR="00B86404" w:rsidRDefault="00B86404">
            <w:pPr>
              <w:pStyle w:val="ConsPlusNonformat"/>
              <w:jc w:val="both"/>
            </w:pPr>
            <w:r>
              <w:t xml:space="preserve">Methyl-2-(1-methylethyl)cyclohexanone     </w:t>
            </w:r>
          </w:p>
        </w:tc>
      </w:tr>
      <w:tr w:rsidR="00B86404">
        <w:trPr>
          <w:trHeight w:val="240"/>
        </w:trPr>
        <w:tc>
          <w:tcPr>
            <w:tcW w:w="840" w:type="dxa"/>
            <w:tcBorders>
              <w:top w:val="nil"/>
            </w:tcBorders>
          </w:tcPr>
          <w:p w:rsidR="00B86404" w:rsidRDefault="00B86404">
            <w:pPr>
              <w:pStyle w:val="ConsPlusNonformat"/>
              <w:jc w:val="both"/>
            </w:pPr>
            <w:r>
              <w:t xml:space="preserve">2039 </w:t>
            </w:r>
          </w:p>
        </w:tc>
        <w:tc>
          <w:tcPr>
            <w:tcW w:w="1560" w:type="dxa"/>
            <w:tcBorders>
              <w:top w:val="nil"/>
            </w:tcBorders>
          </w:tcPr>
          <w:p w:rsidR="00B86404" w:rsidRDefault="00B86404">
            <w:pPr>
              <w:pStyle w:val="ConsPlusNonformat"/>
              <w:jc w:val="both"/>
            </w:pPr>
            <w:r>
              <w:t xml:space="preserve"> Ru07.060  </w:t>
            </w:r>
          </w:p>
        </w:tc>
        <w:tc>
          <w:tcPr>
            <w:tcW w:w="1680" w:type="dxa"/>
            <w:tcBorders>
              <w:top w:val="nil"/>
            </w:tcBorders>
          </w:tcPr>
          <w:p w:rsidR="00B86404" w:rsidRDefault="00B86404">
            <w:pPr>
              <w:pStyle w:val="ConsPlusNonformat"/>
              <w:jc w:val="both"/>
            </w:pPr>
            <w:r>
              <w:t xml:space="preserve">  600-14-6  </w:t>
            </w:r>
          </w:p>
        </w:tc>
        <w:tc>
          <w:tcPr>
            <w:tcW w:w="5280" w:type="dxa"/>
            <w:tcBorders>
              <w:top w:val="nil"/>
            </w:tcBorders>
          </w:tcPr>
          <w:p w:rsidR="00B86404" w:rsidRDefault="00B86404">
            <w:pPr>
              <w:pStyle w:val="ConsPlusNonformat"/>
              <w:jc w:val="both"/>
            </w:pPr>
            <w:r>
              <w:t xml:space="preserve">Pentan-2,3-dione                          </w:t>
            </w:r>
          </w:p>
        </w:tc>
      </w:tr>
      <w:tr w:rsidR="00B86404">
        <w:trPr>
          <w:trHeight w:val="240"/>
        </w:trPr>
        <w:tc>
          <w:tcPr>
            <w:tcW w:w="840" w:type="dxa"/>
            <w:tcBorders>
              <w:top w:val="nil"/>
            </w:tcBorders>
          </w:tcPr>
          <w:p w:rsidR="00B86404" w:rsidRDefault="00B86404">
            <w:pPr>
              <w:pStyle w:val="ConsPlusNonformat"/>
              <w:jc w:val="both"/>
            </w:pPr>
            <w:r>
              <w:t xml:space="preserve">2040 </w:t>
            </w:r>
          </w:p>
        </w:tc>
        <w:tc>
          <w:tcPr>
            <w:tcW w:w="1560" w:type="dxa"/>
            <w:tcBorders>
              <w:top w:val="nil"/>
            </w:tcBorders>
          </w:tcPr>
          <w:p w:rsidR="00B86404" w:rsidRDefault="00B86404">
            <w:pPr>
              <w:pStyle w:val="ConsPlusNonformat"/>
              <w:jc w:val="both"/>
            </w:pPr>
            <w:r>
              <w:t xml:space="preserve"> Ru07.061  </w:t>
            </w:r>
          </w:p>
        </w:tc>
        <w:tc>
          <w:tcPr>
            <w:tcW w:w="1680" w:type="dxa"/>
            <w:tcBorders>
              <w:top w:val="nil"/>
            </w:tcBorders>
          </w:tcPr>
          <w:p w:rsidR="00B86404" w:rsidRDefault="00B86404">
            <w:pPr>
              <w:pStyle w:val="ConsPlusNonformat"/>
              <w:jc w:val="both"/>
            </w:pPr>
            <w:r>
              <w:t xml:space="preserve">   79-78-7  </w:t>
            </w:r>
          </w:p>
        </w:tc>
        <w:tc>
          <w:tcPr>
            <w:tcW w:w="5280" w:type="dxa"/>
            <w:tcBorders>
              <w:top w:val="nil"/>
            </w:tcBorders>
          </w:tcPr>
          <w:p w:rsidR="00B86404" w:rsidRDefault="00B86404">
            <w:pPr>
              <w:pStyle w:val="ConsPlusNonformat"/>
              <w:jc w:val="both"/>
            </w:pPr>
            <w:r>
              <w:t xml:space="preserve">Allyl alpha-ionone                        </w:t>
            </w:r>
          </w:p>
        </w:tc>
      </w:tr>
      <w:tr w:rsidR="00B86404">
        <w:trPr>
          <w:trHeight w:val="240"/>
        </w:trPr>
        <w:tc>
          <w:tcPr>
            <w:tcW w:w="840" w:type="dxa"/>
            <w:tcBorders>
              <w:top w:val="nil"/>
            </w:tcBorders>
          </w:tcPr>
          <w:p w:rsidR="00B86404" w:rsidRDefault="00B86404">
            <w:pPr>
              <w:pStyle w:val="ConsPlusNonformat"/>
              <w:jc w:val="both"/>
            </w:pPr>
            <w:r>
              <w:t xml:space="preserve">2041 </w:t>
            </w:r>
          </w:p>
        </w:tc>
        <w:tc>
          <w:tcPr>
            <w:tcW w:w="1560" w:type="dxa"/>
            <w:tcBorders>
              <w:top w:val="nil"/>
            </w:tcBorders>
          </w:tcPr>
          <w:p w:rsidR="00B86404" w:rsidRDefault="00B86404">
            <w:pPr>
              <w:pStyle w:val="ConsPlusNonformat"/>
              <w:jc w:val="both"/>
            </w:pPr>
            <w:r>
              <w:t xml:space="preserve"> Ru11.008  </w:t>
            </w:r>
          </w:p>
        </w:tc>
        <w:tc>
          <w:tcPr>
            <w:tcW w:w="1680" w:type="dxa"/>
            <w:tcBorders>
              <w:top w:val="nil"/>
            </w:tcBorders>
          </w:tcPr>
          <w:p w:rsidR="00B86404" w:rsidRDefault="00B86404">
            <w:pPr>
              <w:pStyle w:val="ConsPlusNonformat"/>
              <w:jc w:val="both"/>
            </w:pPr>
            <w:r>
              <w:t xml:space="preserve">  551-93-9  </w:t>
            </w:r>
          </w:p>
        </w:tc>
        <w:tc>
          <w:tcPr>
            <w:tcW w:w="5280" w:type="dxa"/>
            <w:tcBorders>
              <w:top w:val="nil"/>
            </w:tcBorders>
          </w:tcPr>
          <w:p w:rsidR="00B86404" w:rsidRDefault="00B86404">
            <w:pPr>
              <w:pStyle w:val="ConsPlusNonformat"/>
              <w:jc w:val="both"/>
            </w:pPr>
            <w:r>
              <w:t xml:space="preserve">Aminoacetophenone                         </w:t>
            </w:r>
          </w:p>
        </w:tc>
      </w:tr>
      <w:tr w:rsidR="00B86404">
        <w:trPr>
          <w:trHeight w:val="240"/>
        </w:trPr>
        <w:tc>
          <w:tcPr>
            <w:tcW w:w="840" w:type="dxa"/>
            <w:tcBorders>
              <w:top w:val="nil"/>
            </w:tcBorders>
          </w:tcPr>
          <w:p w:rsidR="00B86404" w:rsidRDefault="00B86404">
            <w:pPr>
              <w:pStyle w:val="ConsPlusNonformat"/>
              <w:jc w:val="both"/>
            </w:pPr>
            <w:r>
              <w:t xml:space="preserve">2042 </w:t>
            </w:r>
          </w:p>
        </w:tc>
        <w:tc>
          <w:tcPr>
            <w:tcW w:w="1560" w:type="dxa"/>
            <w:tcBorders>
              <w:top w:val="nil"/>
            </w:tcBorders>
          </w:tcPr>
          <w:p w:rsidR="00B86404" w:rsidRDefault="00B86404">
            <w:pPr>
              <w:pStyle w:val="ConsPlusNonformat"/>
              <w:jc w:val="both"/>
            </w:pPr>
            <w:r>
              <w:t xml:space="preserve"> Ru07.062  </w:t>
            </w:r>
          </w:p>
        </w:tc>
        <w:tc>
          <w:tcPr>
            <w:tcW w:w="1680" w:type="dxa"/>
            <w:tcBorders>
              <w:top w:val="nil"/>
            </w:tcBorders>
          </w:tcPr>
          <w:p w:rsidR="00B86404" w:rsidRDefault="00B86404">
            <w:pPr>
              <w:pStyle w:val="ConsPlusNonformat"/>
              <w:jc w:val="both"/>
            </w:pPr>
            <w:r>
              <w:t xml:space="preserve">  106-68-3  </w:t>
            </w:r>
          </w:p>
        </w:tc>
        <w:tc>
          <w:tcPr>
            <w:tcW w:w="5280" w:type="dxa"/>
            <w:tcBorders>
              <w:top w:val="nil"/>
            </w:tcBorders>
          </w:tcPr>
          <w:p w:rsidR="00B86404" w:rsidRDefault="00B86404">
            <w:pPr>
              <w:pStyle w:val="ConsPlusNonformat"/>
              <w:jc w:val="both"/>
            </w:pPr>
            <w:r>
              <w:t xml:space="preserve">Octan-3-one                               </w:t>
            </w:r>
          </w:p>
        </w:tc>
      </w:tr>
      <w:tr w:rsidR="00B86404">
        <w:trPr>
          <w:trHeight w:val="240"/>
        </w:trPr>
        <w:tc>
          <w:tcPr>
            <w:tcW w:w="840" w:type="dxa"/>
            <w:tcBorders>
              <w:top w:val="nil"/>
            </w:tcBorders>
          </w:tcPr>
          <w:p w:rsidR="00B86404" w:rsidRDefault="00B86404">
            <w:pPr>
              <w:pStyle w:val="ConsPlusNonformat"/>
              <w:jc w:val="both"/>
            </w:pPr>
            <w:r>
              <w:t xml:space="preserve">2043 </w:t>
            </w:r>
          </w:p>
        </w:tc>
        <w:tc>
          <w:tcPr>
            <w:tcW w:w="1560" w:type="dxa"/>
            <w:tcBorders>
              <w:top w:val="nil"/>
            </w:tcBorders>
          </w:tcPr>
          <w:p w:rsidR="00B86404" w:rsidRDefault="00B86404">
            <w:pPr>
              <w:pStyle w:val="ConsPlusNonformat"/>
              <w:jc w:val="both"/>
            </w:pPr>
            <w:r>
              <w:t xml:space="preserve"> Ru07.063  </w:t>
            </w:r>
          </w:p>
        </w:tc>
        <w:tc>
          <w:tcPr>
            <w:tcW w:w="1680" w:type="dxa"/>
            <w:tcBorders>
              <w:top w:val="nil"/>
            </w:tcBorders>
          </w:tcPr>
          <w:p w:rsidR="00B86404" w:rsidRDefault="00B86404">
            <w:pPr>
              <w:pStyle w:val="ConsPlusNonformat"/>
              <w:jc w:val="both"/>
            </w:pPr>
            <w:r>
              <w:t xml:space="preserve">  7493-58-5 </w:t>
            </w:r>
          </w:p>
        </w:tc>
        <w:tc>
          <w:tcPr>
            <w:tcW w:w="5280" w:type="dxa"/>
            <w:tcBorders>
              <w:top w:val="nil"/>
            </w:tcBorders>
          </w:tcPr>
          <w:p w:rsidR="00B86404" w:rsidRDefault="00B86404">
            <w:pPr>
              <w:pStyle w:val="ConsPlusNonformat"/>
              <w:jc w:val="both"/>
            </w:pPr>
            <w:r>
              <w:t xml:space="preserve">Methylpentan-2,3-dione                    </w:t>
            </w:r>
          </w:p>
        </w:tc>
      </w:tr>
      <w:tr w:rsidR="00B86404">
        <w:trPr>
          <w:trHeight w:val="240"/>
        </w:trPr>
        <w:tc>
          <w:tcPr>
            <w:tcW w:w="840" w:type="dxa"/>
            <w:tcBorders>
              <w:top w:val="nil"/>
            </w:tcBorders>
          </w:tcPr>
          <w:p w:rsidR="00B86404" w:rsidRDefault="00B86404">
            <w:pPr>
              <w:pStyle w:val="ConsPlusNonformat"/>
              <w:jc w:val="both"/>
            </w:pPr>
            <w:r>
              <w:t xml:space="preserve">2044 </w:t>
            </w:r>
          </w:p>
        </w:tc>
        <w:tc>
          <w:tcPr>
            <w:tcW w:w="1560" w:type="dxa"/>
            <w:tcBorders>
              <w:top w:val="nil"/>
            </w:tcBorders>
          </w:tcPr>
          <w:p w:rsidR="00B86404" w:rsidRDefault="00B86404">
            <w:pPr>
              <w:pStyle w:val="ConsPlusNonformat"/>
              <w:jc w:val="both"/>
            </w:pPr>
            <w:r>
              <w:t xml:space="preserve"> Ru07.064  </w:t>
            </w:r>
          </w:p>
        </w:tc>
        <w:tc>
          <w:tcPr>
            <w:tcW w:w="1680" w:type="dxa"/>
            <w:tcBorders>
              <w:top w:val="nil"/>
            </w:tcBorders>
          </w:tcPr>
          <w:p w:rsidR="00B86404" w:rsidRDefault="00B86404">
            <w:pPr>
              <w:pStyle w:val="ConsPlusNonformat"/>
              <w:jc w:val="both"/>
            </w:pPr>
            <w:r>
              <w:t xml:space="preserve">   96-04-8  </w:t>
            </w:r>
          </w:p>
        </w:tc>
        <w:tc>
          <w:tcPr>
            <w:tcW w:w="5280" w:type="dxa"/>
            <w:tcBorders>
              <w:top w:val="nil"/>
            </w:tcBorders>
          </w:tcPr>
          <w:p w:rsidR="00B86404" w:rsidRDefault="00B86404">
            <w:pPr>
              <w:pStyle w:val="ConsPlusNonformat"/>
              <w:jc w:val="both"/>
            </w:pPr>
            <w:r>
              <w:t xml:space="preserve">Heptan-2,3-dione                          </w:t>
            </w:r>
          </w:p>
        </w:tc>
      </w:tr>
      <w:tr w:rsidR="00B86404">
        <w:trPr>
          <w:trHeight w:val="240"/>
        </w:trPr>
        <w:tc>
          <w:tcPr>
            <w:tcW w:w="840" w:type="dxa"/>
            <w:tcBorders>
              <w:top w:val="nil"/>
            </w:tcBorders>
          </w:tcPr>
          <w:p w:rsidR="00B86404" w:rsidRDefault="00B86404">
            <w:pPr>
              <w:pStyle w:val="ConsPlusNonformat"/>
              <w:jc w:val="both"/>
            </w:pPr>
            <w:r>
              <w:t xml:space="preserve">2045 </w:t>
            </w:r>
          </w:p>
        </w:tc>
        <w:tc>
          <w:tcPr>
            <w:tcW w:w="1560" w:type="dxa"/>
            <w:tcBorders>
              <w:top w:val="nil"/>
            </w:tcBorders>
          </w:tcPr>
          <w:p w:rsidR="00B86404" w:rsidRDefault="00B86404">
            <w:pPr>
              <w:pStyle w:val="ConsPlusNonformat"/>
              <w:jc w:val="both"/>
            </w:pPr>
            <w:r>
              <w:t xml:space="preserve"> Ru07.065  </w:t>
            </w:r>
          </w:p>
        </w:tc>
        <w:tc>
          <w:tcPr>
            <w:tcW w:w="1680" w:type="dxa"/>
            <w:tcBorders>
              <w:top w:val="nil"/>
            </w:tcBorders>
          </w:tcPr>
          <w:p w:rsidR="00B86404" w:rsidRDefault="00B86404">
            <w:pPr>
              <w:pStyle w:val="ConsPlusNonformat"/>
              <w:jc w:val="both"/>
            </w:pPr>
            <w:r>
              <w:t xml:space="preserve">  496-77-5  </w:t>
            </w:r>
          </w:p>
        </w:tc>
        <w:tc>
          <w:tcPr>
            <w:tcW w:w="5280" w:type="dxa"/>
            <w:tcBorders>
              <w:top w:val="nil"/>
            </w:tcBorders>
          </w:tcPr>
          <w:p w:rsidR="00B86404" w:rsidRDefault="00B86404">
            <w:pPr>
              <w:pStyle w:val="ConsPlusNonformat"/>
              <w:jc w:val="both"/>
            </w:pPr>
            <w:r>
              <w:t xml:space="preserve">Hydroxyoctan-4-one                        </w:t>
            </w:r>
          </w:p>
        </w:tc>
      </w:tr>
      <w:tr w:rsidR="00B86404">
        <w:trPr>
          <w:trHeight w:val="240"/>
        </w:trPr>
        <w:tc>
          <w:tcPr>
            <w:tcW w:w="840" w:type="dxa"/>
            <w:tcBorders>
              <w:top w:val="nil"/>
            </w:tcBorders>
          </w:tcPr>
          <w:p w:rsidR="00B86404" w:rsidRDefault="00B86404">
            <w:pPr>
              <w:pStyle w:val="ConsPlusNonformat"/>
              <w:jc w:val="both"/>
            </w:pPr>
            <w:r>
              <w:t xml:space="preserve">2051 </w:t>
            </w:r>
          </w:p>
        </w:tc>
        <w:tc>
          <w:tcPr>
            <w:tcW w:w="1560" w:type="dxa"/>
            <w:tcBorders>
              <w:top w:val="nil"/>
            </w:tcBorders>
          </w:tcPr>
          <w:p w:rsidR="00B86404" w:rsidRDefault="00B86404">
            <w:pPr>
              <w:pStyle w:val="ConsPlusNonformat"/>
              <w:jc w:val="both"/>
            </w:pPr>
            <w:r>
              <w:t xml:space="preserve"> Ru07.067  </w:t>
            </w:r>
          </w:p>
        </w:tc>
        <w:tc>
          <w:tcPr>
            <w:tcW w:w="1680" w:type="dxa"/>
            <w:tcBorders>
              <w:top w:val="nil"/>
            </w:tcBorders>
          </w:tcPr>
          <w:p w:rsidR="00B86404" w:rsidRDefault="00B86404">
            <w:pPr>
              <w:pStyle w:val="ConsPlusNonformat"/>
              <w:jc w:val="both"/>
            </w:pPr>
            <w:r>
              <w:t xml:space="preserve"> 29606-79-9 </w:t>
            </w:r>
          </w:p>
        </w:tc>
        <w:tc>
          <w:tcPr>
            <w:tcW w:w="5280" w:type="dxa"/>
            <w:tcBorders>
              <w:top w:val="nil"/>
            </w:tcBorders>
          </w:tcPr>
          <w:p w:rsidR="00B86404" w:rsidRDefault="00B86404">
            <w:pPr>
              <w:pStyle w:val="ConsPlusNonformat"/>
              <w:jc w:val="both"/>
            </w:pPr>
            <w:r>
              <w:t xml:space="preserve">Isopulegone                               </w:t>
            </w:r>
          </w:p>
        </w:tc>
      </w:tr>
      <w:tr w:rsidR="00B86404">
        <w:trPr>
          <w:trHeight w:val="240"/>
        </w:trPr>
        <w:tc>
          <w:tcPr>
            <w:tcW w:w="840" w:type="dxa"/>
            <w:tcBorders>
              <w:top w:val="nil"/>
            </w:tcBorders>
          </w:tcPr>
          <w:p w:rsidR="00B86404" w:rsidRDefault="00B86404">
            <w:pPr>
              <w:pStyle w:val="ConsPlusNonformat"/>
              <w:jc w:val="both"/>
            </w:pPr>
            <w:r>
              <w:t xml:space="preserve">2052 </w:t>
            </w:r>
          </w:p>
        </w:tc>
        <w:tc>
          <w:tcPr>
            <w:tcW w:w="1560" w:type="dxa"/>
            <w:tcBorders>
              <w:top w:val="nil"/>
            </w:tcBorders>
          </w:tcPr>
          <w:p w:rsidR="00B86404" w:rsidRDefault="00B86404">
            <w:pPr>
              <w:pStyle w:val="ConsPlusNonformat"/>
              <w:jc w:val="both"/>
            </w:pPr>
            <w:r>
              <w:t xml:space="preserve"> Ru07.068  </w:t>
            </w:r>
          </w:p>
        </w:tc>
        <w:tc>
          <w:tcPr>
            <w:tcW w:w="1680" w:type="dxa"/>
            <w:tcBorders>
              <w:top w:val="nil"/>
            </w:tcBorders>
          </w:tcPr>
          <w:p w:rsidR="00B86404" w:rsidRDefault="00B86404">
            <w:pPr>
              <w:pStyle w:val="ConsPlusNonformat"/>
              <w:jc w:val="both"/>
            </w:pPr>
            <w:r>
              <w:t xml:space="preserve">  6091-50-5 </w:t>
            </w:r>
          </w:p>
        </w:tc>
        <w:tc>
          <w:tcPr>
            <w:tcW w:w="5280" w:type="dxa"/>
            <w:tcBorders>
              <w:top w:val="nil"/>
            </w:tcBorders>
          </w:tcPr>
          <w:p w:rsidR="00B86404" w:rsidRDefault="00B86404">
            <w:pPr>
              <w:pStyle w:val="ConsPlusNonformat"/>
              <w:jc w:val="both"/>
            </w:pPr>
            <w:r>
              <w:t xml:space="preserve">Menthenone-3                              </w:t>
            </w:r>
          </w:p>
        </w:tc>
      </w:tr>
      <w:tr w:rsidR="00B86404">
        <w:trPr>
          <w:trHeight w:val="240"/>
        </w:trPr>
        <w:tc>
          <w:tcPr>
            <w:tcW w:w="840" w:type="dxa"/>
            <w:tcBorders>
              <w:top w:val="nil"/>
            </w:tcBorders>
          </w:tcPr>
          <w:p w:rsidR="00B86404" w:rsidRDefault="00B86404">
            <w:pPr>
              <w:pStyle w:val="ConsPlusNonformat"/>
              <w:jc w:val="both"/>
            </w:pPr>
            <w:r>
              <w:t xml:space="preserve">2052 </w:t>
            </w:r>
          </w:p>
        </w:tc>
        <w:tc>
          <w:tcPr>
            <w:tcW w:w="1560" w:type="dxa"/>
            <w:tcBorders>
              <w:top w:val="nil"/>
            </w:tcBorders>
          </w:tcPr>
          <w:p w:rsidR="00B86404" w:rsidRDefault="00B86404">
            <w:pPr>
              <w:pStyle w:val="ConsPlusNonformat"/>
              <w:jc w:val="both"/>
            </w:pPr>
            <w:r>
              <w:t xml:space="preserve"> Ru07.175  </w:t>
            </w:r>
          </w:p>
        </w:tc>
        <w:tc>
          <w:tcPr>
            <w:tcW w:w="1680" w:type="dxa"/>
            <w:tcBorders>
              <w:top w:val="nil"/>
            </w:tcBorders>
          </w:tcPr>
          <w:p w:rsidR="00B86404" w:rsidRDefault="00B86404">
            <w:pPr>
              <w:pStyle w:val="ConsPlusNonformat"/>
              <w:jc w:val="both"/>
            </w:pPr>
            <w:r>
              <w:t xml:space="preserve">   89-81-6  </w:t>
            </w:r>
          </w:p>
        </w:tc>
        <w:tc>
          <w:tcPr>
            <w:tcW w:w="5280" w:type="dxa"/>
            <w:tcBorders>
              <w:top w:val="nil"/>
            </w:tcBorders>
          </w:tcPr>
          <w:p w:rsidR="00B86404" w:rsidRDefault="00B86404">
            <w:pPr>
              <w:pStyle w:val="ConsPlusNonformat"/>
              <w:jc w:val="both"/>
            </w:pPr>
            <w:r>
              <w:t xml:space="preserve">Menth-1-en-3-one                          </w:t>
            </w:r>
          </w:p>
        </w:tc>
      </w:tr>
      <w:tr w:rsidR="00B86404">
        <w:trPr>
          <w:trHeight w:val="240"/>
        </w:trPr>
        <w:tc>
          <w:tcPr>
            <w:tcW w:w="840" w:type="dxa"/>
            <w:tcBorders>
              <w:top w:val="nil"/>
            </w:tcBorders>
          </w:tcPr>
          <w:p w:rsidR="00B86404" w:rsidRDefault="00B86404">
            <w:pPr>
              <w:pStyle w:val="ConsPlusNonformat"/>
              <w:jc w:val="both"/>
            </w:pPr>
            <w:r>
              <w:t xml:space="preserve">2053 </w:t>
            </w:r>
          </w:p>
        </w:tc>
        <w:tc>
          <w:tcPr>
            <w:tcW w:w="1560" w:type="dxa"/>
            <w:tcBorders>
              <w:top w:val="nil"/>
            </w:tcBorders>
          </w:tcPr>
          <w:p w:rsidR="00B86404" w:rsidRDefault="00B86404">
            <w:pPr>
              <w:pStyle w:val="ConsPlusNonformat"/>
              <w:jc w:val="both"/>
            </w:pPr>
            <w:r>
              <w:t xml:space="preserve"> Ru07.069  </w:t>
            </w:r>
          </w:p>
        </w:tc>
        <w:tc>
          <w:tcPr>
            <w:tcW w:w="1680" w:type="dxa"/>
            <w:tcBorders>
              <w:top w:val="nil"/>
            </w:tcBorders>
          </w:tcPr>
          <w:p w:rsidR="00B86404" w:rsidRDefault="00B86404">
            <w:pPr>
              <w:pStyle w:val="ConsPlusNonformat"/>
              <w:jc w:val="both"/>
            </w:pPr>
            <w:r>
              <w:t xml:space="preserve">  4433-36-7 </w:t>
            </w:r>
          </w:p>
        </w:tc>
        <w:tc>
          <w:tcPr>
            <w:tcW w:w="5280" w:type="dxa"/>
            <w:tcBorders>
              <w:top w:val="nil"/>
            </w:tcBorders>
          </w:tcPr>
          <w:p w:rsidR="00B86404" w:rsidRDefault="00B86404">
            <w:pPr>
              <w:pStyle w:val="ConsPlusNonformat"/>
              <w:jc w:val="both"/>
            </w:pPr>
            <w:r>
              <w:t xml:space="preserve">Tetrahydro-pseudo-ionone                  </w:t>
            </w:r>
          </w:p>
        </w:tc>
      </w:tr>
      <w:tr w:rsidR="00B86404">
        <w:trPr>
          <w:trHeight w:val="240"/>
        </w:trPr>
        <w:tc>
          <w:tcPr>
            <w:tcW w:w="840" w:type="dxa"/>
            <w:tcBorders>
              <w:top w:val="nil"/>
            </w:tcBorders>
          </w:tcPr>
          <w:p w:rsidR="00B86404" w:rsidRDefault="00B86404">
            <w:pPr>
              <w:pStyle w:val="ConsPlusNonformat"/>
              <w:jc w:val="both"/>
            </w:pPr>
            <w:r>
              <w:t xml:space="preserve">2055 </w:t>
            </w:r>
          </w:p>
        </w:tc>
        <w:tc>
          <w:tcPr>
            <w:tcW w:w="1560" w:type="dxa"/>
            <w:tcBorders>
              <w:top w:val="nil"/>
            </w:tcBorders>
          </w:tcPr>
          <w:p w:rsidR="00B86404" w:rsidRDefault="00B86404">
            <w:pPr>
              <w:pStyle w:val="ConsPlusNonformat"/>
              <w:jc w:val="both"/>
            </w:pPr>
            <w:r>
              <w:t xml:space="preserve"> Ru04.031  </w:t>
            </w:r>
          </w:p>
        </w:tc>
        <w:tc>
          <w:tcPr>
            <w:tcW w:w="1680" w:type="dxa"/>
            <w:tcBorders>
              <w:top w:val="nil"/>
            </w:tcBorders>
          </w:tcPr>
          <w:p w:rsidR="00B86404" w:rsidRDefault="00B86404">
            <w:pPr>
              <w:pStyle w:val="ConsPlusNonformat"/>
              <w:jc w:val="both"/>
            </w:pPr>
            <w:r>
              <w:t xml:space="preserve">  499-75-2  </w:t>
            </w:r>
          </w:p>
        </w:tc>
        <w:tc>
          <w:tcPr>
            <w:tcW w:w="5280" w:type="dxa"/>
            <w:tcBorders>
              <w:top w:val="nil"/>
            </w:tcBorders>
          </w:tcPr>
          <w:p w:rsidR="00B86404" w:rsidRDefault="00B86404">
            <w:pPr>
              <w:pStyle w:val="ConsPlusNonformat"/>
              <w:jc w:val="both"/>
            </w:pPr>
            <w:r>
              <w:t xml:space="preserve">Carvacrol                                 </w:t>
            </w:r>
          </w:p>
        </w:tc>
      </w:tr>
      <w:tr w:rsidR="00B86404">
        <w:trPr>
          <w:trHeight w:val="240"/>
        </w:trPr>
        <w:tc>
          <w:tcPr>
            <w:tcW w:w="840" w:type="dxa"/>
            <w:tcBorders>
              <w:top w:val="nil"/>
            </w:tcBorders>
          </w:tcPr>
          <w:p w:rsidR="00B86404" w:rsidRDefault="00B86404">
            <w:pPr>
              <w:pStyle w:val="ConsPlusNonformat"/>
              <w:jc w:val="both"/>
            </w:pPr>
            <w:r>
              <w:t xml:space="preserve">2056 </w:t>
            </w:r>
          </w:p>
        </w:tc>
        <w:tc>
          <w:tcPr>
            <w:tcW w:w="1560" w:type="dxa"/>
            <w:tcBorders>
              <w:top w:val="nil"/>
            </w:tcBorders>
          </w:tcPr>
          <w:p w:rsidR="00B86404" w:rsidRDefault="00B86404">
            <w:pPr>
              <w:pStyle w:val="ConsPlusNonformat"/>
              <w:jc w:val="both"/>
            </w:pPr>
            <w:r>
              <w:t xml:space="preserve"> Ru04.032  </w:t>
            </w:r>
          </w:p>
        </w:tc>
        <w:tc>
          <w:tcPr>
            <w:tcW w:w="1680" w:type="dxa"/>
            <w:tcBorders>
              <w:top w:val="nil"/>
            </w:tcBorders>
          </w:tcPr>
          <w:p w:rsidR="00B86404" w:rsidRDefault="00B86404">
            <w:pPr>
              <w:pStyle w:val="ConsPlusNonformat"/>
              <w:jc w:val="both"/>
            </w:pPr>
            <w:r>
              <w:t xml:space="preserve">  100-66-3  </w:t>
            </w:r>
          </w:p>
        </w:tc>
        <w:tc>
          <w:tcPr>
            <w:tcW w:w="5280" w:type="dxa"/>
            <w:tcBorders>
              <w:top w:val="nil"/>
            </w:tcBorders>
          </w:tcPr>
          <w:p w:rsidR="00B86404" w:rsidRDefault="00B86404">
            <w:pPr>
              <w:pStyle w:val="ConsPlusNonformat"/>
              <w:jc w:val="both"/>
            </w:pPr>
            <w:r>
              <w:t xml:space="preserve">Anisole                                   </w:t>
            </w:r>
          </w:p>
        </w:tc>
      </w:tr>
      <w:tr w:rsidR="00B86404">
        <w:trPr>
          <w:trHeight w:val="240"/>
        </w:trPr>
        <w:tc>
          <w:tcPr>
            <w:tcW w:w="840" w:type="dxa"/>
            <w:tcBorders>
              <w:top w:val="nil"/>
            </w:tcBorders>
          </w:tcPr>
          <w:p w:rsidR="00B86404" w:rsidRDefault="00B86404">
            <w:pPr>
              <w:pStyle w:val="ConsPlusNonformat"/>
              <w:jc w:val="both"/>
            </w:pPr>
            <w:r>
              <w:t xml:space="preserve">2058 </w:t>
            </w:r>
          </w:p>
        </w:tc>
        <w:tc>
          <w:tcPr>
            <w:tcW w:w="1560" w:type="dxa"/>
            <w:tcBorders>
              <w:top w:val="nil"/>
            </w:tcBorders>
          </w:tcPr>
          <w:p w:rsidR="00B86404" w:rsidRDefault="00B86404">
            <w:pPr>
              <w:pStyle w:val="ConsPlusNonformat"/>
              <w:jc w:val="both"/>
            </w:pPr>
            <w:r>
              <w:t xml:space="preserve"> Ru04.033  </w:t>
            </w:r>
          </w:p>
        </w:tc>
        <w:tc>
          <w:tcPr>
            <w:tcW w:w="1680" w:type="dxa"/>
            <w:tcBorders>
              <w:top w:val="nil"/>
            </w:tcBorders>
          </w:tcPr>
          <w:p w:rsidR="00B86404" w:rsidRDefault="00B86404">
            <w:pPr>
              <w:pStyle w:val="ConsPlusNonformat"/>
              <w:jc w:val="both"/>
            </w:pPr>
            <w:r>
              <w:t xml:space="preserve">   93-18-5  </w:t>
            </w:r>
          </w:p>
        </w:tc>
        <w:tc>
          <w:tcPr>
            <w:tcW w:w="5280" w:type="dxa"/>
            <w:tcBorders>
              <w:top w:val="nil"/>
            </w:tcBorders>
          </w:tcPr>
          <w:p w:rsidR="00B86404" w:rsidRDefault="00B86404">
            <w:pPr>
              <w:pStyle w:val="ConsPlusNonformat"/>
              <w:jc w:val="both"/>
            </w:pPr>
            <w:r>
              <w:t xml:space="preserve">Naphthyl ethyl ether                      </w:t>
            </w:r>
          </w:p>
        </w:tc>
      </w:tr>
      <w:tr w:rsidR="00B86404">
        <w:trPr>
          <w:trHeight w:val="240"/>
        </w:trPr>
        <w:tc>
          <w:tcPr>
            <w:tcW w:w="840" w:type="dxa"/>
            <w:tcBorders>
              <w:top w:val="nil"/>
            </w:tcBorders>
          </w:tcPr>
          <w:p w:rsidR="00B86404" w:rsidRDefault="00B86404">
            <w:pPr>
              <w:pStyle w:val="ConsPlusNonformat"/>
              <w:jc w:val="both"/>
            </w:pPr>
            <w:r>
              <w:t xml:space="preserve">2059 </w:t>
            </w:r>
          </w:p>
        </w:tc>
        <w:tc>
          <w:tcPr>
            <w:tcW w:w="1560" w:type="dxa"/>
            <w:tcBorders>
              <w:top w:val="nil"/>
            </w:tcBorders>
          </w:tcPr>
          <w:p w:rsidR="00B86404" w:rsidRDefault="00B86404">
            <w:pPr>
              <w:pStyle w:val="ConsPlusNonformat"/>
              <w:jc w:val="both"/>
            </w:pPr>
            <w:r>
              <w:t xml:space="preserve"> Ru04.034  </w:t>
            </w:r>
          </w:p>
        </w:tc>
        <w:tc>
          <w:tcPr>
            <w:tcW w:w="1680" w:type="dxa"/>
            <w:tcBorders>
              <w:top w:val="nil"/>
            </w:tcBorders>
          </w:tcPr>
          <w:p w:rsidR="00B86404" w:rsidRDefault="00B86404">
            <w:pPr>
              <w:pStyle w:val="ConsPlusNonformat"/>
              <w:jc w:val="both"/>
            </w:pPr>
            <w:r>
              <w:t xml:space="preserve">  150-78-7  </w:t>
            </w:r>
          </w:p>
        </w:tc>
        <w:tc>
          <w:tcPr>
            <w:tcW w:w="5280" w:type="dxa"/>
            <w:tcBorders>
              <w:top w:val="nil"/>
            </w:tcBorders>
          </w:tcPr>
          <w:p w:rsidR="00B86404" w:rsidRDefault="00B86404">
            <w:pPr>
              <w:pStyle w:val="ConsPlusNonformat"/>
              <w:jc w:val="both"/>
            </w:pPr>
            <w:r>
              <w:t xml:space="preserve">Dimethoxybenzene                          </w:t>
            </w:r>
          </w:p>
        </w:tc>
      </w:tr>
      <w:tr w:rsidR="00B86404">
        <w:trPr>
          <w:trHeight w:val="240"/>
        </w:trPr>
        <w:tc>
          <w:tcPr>
            <w:tcW w:w="840" w:type="dxa"/>
            <w:tcBorders>
              <w:top w:val="nil"/>
            </w:tcBorders>
          </w:tcPr>
          <w:p w:rsidR="00B86404" w:rsidRDefault="00B86404">
            <w:pPr>
              <w:pStyle w:val="ConsPlusNonformat"/>
              <w:jc w:val="both"/>
            </w:pPr>
            <w:r>
              <w:t xml:space="preserve">2060 </w:t>
            </w:r>
          </w:p>
        </w:tc>
        <w:tc>
          <w:tcPr>
            <w:tcW w:w="1560" w:type="dxa"/>
            <w:tcBorders>
              <w:top w:val="nil"/>
            </w:tcBorders>
          </w:tcPr>
          <w:p w:rsidR="00B86404" w:rsidRDefault="00B86404">
            <w:pPr>
              <w:pStyle w:val="ConsPlusNonformat"/>
              <w:jc w:val="both"/>
            </w:pPr>
            <w:r>
              <w:t xml:space="preserve"> Ru09.212  </w:t>
            </w:r>
          </w:p>
        </w:tc>
        <w:tc>
          <w:tcPr>
            <w:tcW w:w="1680" w:type="dxa"/>
            <w:tcBorders>
              <w:top w:val="nil"/>
            </w:tcBorders>
          </w:tcPr>
          <w:p w:rsidR="00B86404" w:rsidRDefault="00B86404">
            <w:pPr>
              <w:pStyle w:val="ConsPlusNonformat"/>
              <w:jc w:val="both"/>
            </w:pPr>
            <w:r>
              <w:t xml:space="preserve">  2142-94-1 </w:t>
            </w:r>
          </w:p>
        </w:tc>
        <w:tc>
          <w:tcPr>
            <w:tcW w:w="5280" w:type="dxa"/>
            <w:tcBorders>
              <w:top w:val="nil"/>
            </w:tcBorders>
          </w:tcPr>
          <w:p w:rsidR="00B86404" w:rsidRDefault="00B86404">
            <w:pPr>
              <w:pStyle w:val="ConsPlusNonformat"/>
              <w:jc w:val="both"/>
            </w:pPr>
            <w:r>
              <w:t xml:space="preserve">Neryl formate                             </w:t>
            </w:r>
          </w:p>
        </w:tc>
      </w:tr>
      <w:tr w:rsidR="00B86404">
        <w:trPr>
          <w:trHeight w:val="240"/>
        </w:trPr>
        <w:tc>
          <w:tcPr>
            <w:tcW w:w="840" w:type="dxa"/>
            <w:tcBorders>
              <w:top w:val="nil"/>
            </w:tcBorders>
          </w:tcPr>
          <w:p w:rsidR="00B86404" w:rsidRDefault="00B86404">
            <w:pPr>
              <w:pStyle w:val="ConsPlusNonformat"/>
              <w:jc w:val="both"/>
            </w:pPr>
            <w:r>
              <w:t xml:space="preserve">2061 </w:t>
            </w:r>
          </w:p>
        </w:tc>
        <w:tc>
          <w:tcPr>
            <w:tcW w:w="1560" w:type="dxa"/>
            <w:tcBorders>
              <w:top w:val="nil"/>
            </w:tcBorders>
          </w:tcPr>
          <w:p w:rsidR="00B86404" w:rsidRDefault="00B86404">
            <w:pPr>
              <w:pStyle w:val="ConsPlusNonformat"/>
              <w:jc w:val="both"/>
            </w:pPr>
            <w:r>
              <w:t xml:space="preserve"> Ru09.213  </w:t>
            </w:r>
          </w:p>
        </w:tc>
        <w:tc>
          <w:tcPr>
            <w:tcW w:w="1680" w:type="dxa"/>
            <w:tcBorders>
              <w:top w:val="nil"/>
            </w:tcBorders>
          </w:tcPr>
          <w:p w:rsidR="00B86404" w:rsidRDefault="00B86404">
            <w:pPr>
              <w:pStyle w:val="ConsPlusNonformat"/>
              <w:jc w:val="both"/>
            </w:pPr>
            <w:r>
              <w:t xml:space="preserve">  141-12-8  </w:t>
            </w:r>
          </w:p>
        </w:tc>
        <w:tc>
          <w:tcPr>
            <w:tcW w:w="5280" w:type="dxa"/>
            <w:tcBorders>
              <w:top w:val="nil"/>
            </w:tcBorders>
          </w:tcPr>
          <w:p w:rsidR="00B86404" w:rsidRDefault="00B86404">
            <w:pPr>
              <w:pStyle w:val="ConsPlusNonformat"/>
              <w:jc w:val="both"/>
            </w:pPr>
            <w:r>
              <w:t xml:space="preserve">Neryl acetate                             </w:t>
            </w:r>
          </w:p>
        </w:tc>
      </w:tr>
      <w:tr w:rsidR="00B86404">
        <w:trPr>
          <w:trHeight w:val="240"/>
        </w:trPr>
        <w:tc>
          <w:tcPr>
            <w:tcW w:w="840" w:type="dxa"/>
            <w:tcBorders>
              <w:top w:val="nil"/>
            </w:tcBorders>
          </w:tcPr>
          <w:p w:rsidR="00B86404" w:rsidRDefault="00B86404">
            <w:pPr>
              <w:pStyle w:val="ConsPlusNonformat"/>
              <w:jc w:val="both"/>
            </w:pPr>
            <w:r>
              <w:t xml:space="preserve">2062 </w:t>
            </w:r>
          </w:p>
        </w:tc>
        <w:tc>
          <w:tcPr>
            <w:tcW w:w="1560" w:type="dxa"/>
            <w:tcBorders>
              <w:top w:val="nil"/>
            </w:tcBorders>
          </w:tcPr>
          <w:p w:rsidR="00B86404" w:rsidRDefault="00B86404">
            <w:pPr>
              <w:pStyle w:val="ConsPlusNonformat"/>
              <w:jc w:val="both"/>
            </w:pPr>
            <w:r>
              <w:t xml:space="preserve"> Ru09.214  </w:t>
            </w:r>
          </w:p>
        </w:tc>
        <w:tc>
          <w:tcPr>
            <w:tcW w:w="1680" w:type="dxa"/>
            <w:tcBorders>
              <w:top w:val="nil"/>
            </w:tcBorders>
          </w:tcPr>
          <w:p w:rsidR="00B86404" w:rsidRDefault="00B86404">
            <w:pPr>
              <w:pStyle w:val="ConsPlusNonformat"/>
              <w:jc w:val="both"/>
            </w:pPr>
            <w:r>
              <w:t xml:space="preserve">  112-19-6  </w:t>
            </w:r>
          </w:p>
        </w:tc>
        <w:tc>
          <w:tcPr>
            <w:tcW w:w="5280" w:type="dxa"/>
            <w:tcBorders>
              <w:top w:val="nil"/>
            </w:tcBorders>
          </w:tcPr>
          <w:p w:rsidR="00B86404" w:rsidRDefault="00B86404">
            <w:pPr>
              <w:pStyle w:val="ConsPlusNonformat"/>
              <w:jc w:val="both"/>
            </w:pPr>
            <w:r>
              <w:t xml:space="preserve">Undec-10-enyl acetate                     </w:t>
            </w:r>
          </w:p>
        </w:tc>
      </w:tr>
      <w:tr w:rsidR="00B86404">
        <w:trPr>
          <w:trHeight w:val="240"/>
        </w:trPr>
        <w:tc>
          <w:tcPr>
            <w:tcW w:w="840" w:type="dxa"/>
            <w:tcBorders>
              <w:top w:val="nil"/>
            </w:tcBorders>
          </w:tcPr>
          <w:p w:rsidR="00B86404" w:rsidRDefault="00B86404">
            <w:pPr>
              <w:pStyle w:val="ConsPlusNonformat"/>
              <w:jc w:val="both"/>
            </w:pPr>
            <w:r>
              <w:t xml:space="preserve">2063 </w:t>
            </w:r>
          </w:p>
        </w:tc>
        <w:tc>
          <w:tcPr>
            <w:tcW w:w="1560" w:type="dxa"/>
            <w:tcBorders>
              <w:top w:val="nil"/>
            </w:tcBorders>
          </w:tcPr>
          <w:p w:rsidR="00B86404" w:rsidRDefault="00B86404">
            <w:pPr>
              <w:pStyle w:val="ConsPlusNonformat"/>
              <w:jc w:val="both"/>
            </w:pPr>
            <w:r>
              <w:t xml:space="preserve"> Ru09.215  </w:t>
            </w:r>
          </w:p>
        </w:tc>
        <w:tc>
          <w:tcPr>
            <w:tcW w:w="1680" w:type="dxa"/>
            <w:tcBorders>
              <w:top w:val="nil"/>
            </w:tcBorders>
          </w:tcPr>
          <w:p w:rsidR="00B86404" w:rsidRDefault="00B86404">
            <w:pPr>
              <w:pStyle w:val="ConsPlusNonformat"/>
              <w:jc w:val="both"/>
            </w:pPr>
            <w:r>
              <w:t xml:space="preserve">   97-42-7  </w:t>
            </w:r>
          </w:p>
        </w:tc>
        <w:tc>
          <w:tcPr>
            <w:tcW w:w="5280" w:type="dxa"/>
            <w:tcBorders>
              <w:top w:val="nil"/>
            </w:tcBorders>
          </w:tcPr>
          <w:p w:rsidR="00B86404" w:rsidRDefault="00B86404">
            <w:pPr>
              <w:pStyle w:val="ConsPlusNonformat"/>
              <w:jc w:val="both"/>
            </w:pPr>
            <w:r>
              <w:t xml:space="preserve">Carvyl acetate                            </w:t>
            </w:r>
          </w:p>
        </w:tc>
      </w:tr>
      <w:tr w:rsidR="00B86404">
        <w:trPr>
          <w:trHeight w:val="240"/>
        </w:trPr>
        <w:tc>
          <w:tcPr>
            <w:tcW w:w="840" w:type="dxa"/>
            <w:tcBorders>
              <w:top w:val="nil"/>
            </w:tcBorders>
          </w:tcPr>
          <w:p w:rsidR="00B86404" w:rsidRDefault="00B86404">
            <w:pPr>
              <w:pStyle w:val="ConsPlusNonformat"/>
              <w:jc w:val="both"/>
            </w:pPr>
            <w:r>
              <w:t xml:space="preserve">2064 </w:t>
            </w:r>
          </w:p>
        </w:tc>
        <w:tc>
          <w:tcPr>
            <w:tcW w:w="1560" w:type="dxa"/>
            <w:tcBorders>
              <w:top w:val="nil"/>
            </w:tcBorders>
          </w:tcPr>
          <w:p w:rsidR="00B86404" w:rsidRDefault="00B86404">
            <w:pPr>
              <w:pStyle w:val="ConsPlusNonformat"/>
              <w:jc w:val="both"/>
            </w:pPr>
            <w:r>
              <w:t xml:space="preserve"> Ru09.216  </w:t>
            </w:r>
          </w:p>
        </w:tc>
        <w:tc>
          <w:tcPr>
            <w:tcW w:w="1680" w:type="dxa"/>
            <w:tcBorders>
              <w:top w:val="nil"/>
            </w:tcBorders>
          </w:tcPr>
          <w:p w:rsidR="00B86404" w:rsidRDefault="00B86404">
            <w:pPr>
              <w:pStyle w:val="ConsPlusNonformat"/>
              <w:jc w:val="both"/>
            </w:pPr>
            <w:r>
              <w:t xml:space="preserve"> 20777-49-5 </w:t>
            </w:r>
          </w:p>
        </w:tc>
        <w:tc>
          <w:tcPr>
            <w:tcW w:w="5280" w:type="dxa"/>
            <w:tcBorders>
              <w:top w:val="nil"/>
            </w:tcBorders>
          </w:tcPr>
          <w:p w:rsidR="00B86404" w:rsidRDefault="00B86404">
            <w:pPr>
              <w:pStyle w:val="ConsPlusNonformat"/>
              <w:jc w:val="both"/>
            </w:pPr>
            <w:r>
              <w:t xml:space="preserve">Dihydrocarvyl acetate                     </w:t>
            </w:r>
          </w:p>
        </w:tc>
      </w:tr>
      <w:tr w:rsidR="00B86404">
        <w:trPr>
          <w:trHeight w:val="240"/>
        </w:trPr>
        <w:tc>
          <w:tcPr>
            <w:tcW w:w="840" w:type="dxa"/>
            <w:tcBorders>
              <w:top w:val="nil"/>
            </w:tcBorders>
          </w:tcPr>
          <w:p w:rsidR="00B86404" w:rsidRDefault="00B86404">
            <w:pPr>
              <w:pStyle w:val="ConsPlusNonformat"/>
              <w:jc w:val="both"/>
            </w:pPr>
            <w:r>
              <w:t xml:space="preserve">2065 </w:t>
            </w:r>
          </w:p>
        </w:tc>
        <w:tc>
          <w:tcPr>
            <w:tcW w:w="1560" w:type="dxa"/>
            <w:tcBorders>
              <w:top w:val="nil"/>
            </w:tcBorders>
          </w:tcPr>
          <w:p w:rsidR="00B86404" w:rsidRDefault="00B86404">
            <w:pPr>
              <w:pStyle w:val="ConsPlusNonformat"/>
              <w:jc w:val="both"/>
            </w:pPr>
            <w:r>
              <w:t xml:space="preserve"> Ru13.128  </w:t>
            </w:r>
          </w:p>
        </w:tc>
        <w:tc>
          <w:tcPr>
            <w:tcW w:w="1680" w:type="dxa"/>
            <w:tcBorders>
              <w:top w:val="nil"/>
            </w:tcBorders>
          </w:tcPr>
          <w:p w:rsidR="00B86404" w:rsidRDefault="00B86404">
            <w:pPr>
              <w:pStyle w:val="ConsPlusNonformat"/>
              <w:jc w:val="both"/>
            </w:pPr>
            <w:r>
              <w:t xml:space="preserve">  623-17-6  </w:t>
            </w:r>
          </w:p>
        </w:tc>
        <w:tc>
          <w:tcPr>
            <w:tcW w:w="5280" w:type="dxa"/>
            <w:tcBorders>
              <w:top w:val="nil"/>
            </w:tcBorders>
          </w:tcPr>
          <w:p w:rsidR="00B86404" w:rsidRDefault="00B86404">
            <w:pPr>
              <w:pStyle w:val="ConsPlusNonformat"/>
              <w:jc w:val="both"/>
            </w:pPr>
            <w:r>
              <w:t xml:space="preserve">Furfurylacetate                           </w:t>
            </w:r>
          </w:p>
        </w:tc>
      </w:tr>
      <w:tr w:rsidR="00B86404">
        <w:trPr>
          <w:trHeight w:val="240"/>
        </w:trPr>
        <w:tc>
          <w:tcPr>
            <w:tcW w:w="840" w:type="dxa"/>
            <w:tcBorders>
              <w:top w:val="nil"/>
            </w:tcBorders>
          </w:tcPr>
          <w:p w:rsidR="00B86404" w:rsidRDefault="00B86404">
            <w:pPr>
              <w:pStyle w:val="ConsPlusNonformat"/>
              <w:jc w:val="both"/>
            </w:pPr>
            <w:r>
              <w:lastRenderedPageBreak/>
              <w:t xml:space="preserve">2066 </w:t>
            </w:r>
          </w:p>
        </w:tc>
        <w:tc>
          <w:tcPr>
            <w:tcW w:w="1560" w:type="dxa"/>
            <w:tcBorders>
              <w:top w:val="nil"/>
            </w:tcBorders>
          </w:tcPr>
          <w:p w:rsidR="00B86404" w:rsidRDefault="00B86404">
            <w:pPr>
              <w:pStyle w:val="ConsPlusNonformat"/>
              <w:jc w:val="both"/>
            </w:pPr>
            <w:r>
              <w:t xml:space="preserve"> Ru09.218  </w:t>
            </w:r>
          </w:p>
        </w:tc>
        <w:tc>
          <w:tcPr>
            <w:tcW w:w="1680" w:type="dxa"/>
            <w:tcBorders>
              <w:top w:val="nil"/>
            </w:tcBorders>
          </w:tcPr>
          <w:p w:rsidR="00B86404" w:rsidRDefault="00B86404">
            <w:pPr>
              <w:pStyle w:val="ConsPlusNonformat"/>
              <w:jc w:val="both"/>
            </w:pPr>
            <w:r>
              <w:t xml:space="preserve">  125-12-2  </w:t>
            </w:r>
          </w:p>
        </w:tc>
        <w:tc>
          <w:tcPr>
            <w:tcW w:w="5280" w:type="dxa"/>
            <w:tcBorders>
              <w:top w:val="nil"/>
            </w:tcBorders>
          </w:tcPr>
          <w:p w:rsidR="00B86404" w:rsidRDefault="00B86404">
            <w:pPr>
              <w:pStyle w:val="ConsPlusNonformat"/>
              <w:jc w:val="both"/>
            </w:pPr>
            <w:r>
              <w:t xml:space="preserve">Isobornyl acetate                         </w:t>
            </w:r>
          </w:p>
        </w:tc>
      </w:tr>
      <w:tr w:rsidR="00B86404">
        <w:trPr>
          <w:trHeight w:val="240"/>
        </w:trPr>
        <w:tc>
          <w:tcPr>
            <w:tcW w:w="840" w:type="dxa"/>
            <w:tcBorders>
              <w:top w:val="nil"/>
            </w:tcBorders>
          </w:tcPr>
          <w:p w:rsidR="00B86404" w:rsidRDefault="00B86404">
            <w:pPr>
              <w:pStyle w:val="ConsPlusNonformat"/>
              <w:jc w:val="both"/>
            </w:pPr>
            <w:r>
              <w:t xml:space="preserve">2067 </w:t>
            </w:r>
          </w:p>
        </w:tc>
        <w:tc>
          <w:tcPr>
            <w:tcW w:w="1560" w:type="dxa"/>
            <w:tcBorders>
              <w:top w:val="nil"/>
            </w:tcBorders>
          </w:tcPr>
          <w:p w:rsidR="00B86404" w:rsidRDefault="00B86404">
            <w:pPr>
              <w:pStyle w:val="ConsPlusNonformat"/>
              <w:jc w:val="both"/>
            </w:pPr>
            <w:r>
              <w:t xml:space="preserve"> Ru09.219  </w:t>
            </w:r>
          </w:p>
        </w:tc>
        <w:tc>
          <w:tcPr>
            <w:tcW w:w="1680" w:type="dxa"/>
            <w:tcBorders>
              <w:top w:val="nil"/>
            </w:tcBorders>
          </w:tcPr>
          <w:p w:rsidR="00B86404" w:rsidRDefault="00B86404">
            <w:pPr>
              <w:pStyle w:val="ConsPlusNonformat"/>
              <w:jc w:val="both"/>
            </w:pPr>
            <w:r>
              <w:t xml:space="preserve"> 57576-09-7 </w:t>
            </w:r>
          </w:p>
        </w:tc>
        <w:tc>
          <w:tcPr>
            <w:tcW w:w="5280" w:type="dxa"/>
            <w:tcBorders>
              <w:top w:val="nil"/>
            </w:tcBorders>
          </w:tcPr>
          <w:p w:rsidR="00B86404" w:rsidRDefault="00B86404">
            <w:pPr>
              <w:pStyle w:val="ConsPlusNonformat"/>
              <w:jc w:val="both"/>
            </w:pPr>
            <w:r>
              <w:t xml:space="preserve">Isopulegyl acetate                        </w:t>
            </w:r>
          </w:p>
        </w:tc>
      </w:tr>
      <w:tr w:rsidR="00B86404">
        <w:trPr>
          <w:trHeight w:val="240"/>
        </w:trPr>
        <w:tc>
          <w:tcPr>
            <w:tcW w:w="840" w:type="dxa"/>
            <w:tcBorders>
              <w:top w:val="nil"/>
            </w:tcBorders>
          </w:tcPr>
          <w:p w:rsidR="00B86404" w:rsidRDefault="00B86404">
            <w:pPr>
              <w:pStyle w:val="ConsPlusNonformat"/>
              <w:jc w:val="both"/>
            </w:pPr>
            <w:r>
              <w:t xml:space="preserve">2068 </w:t>
            </w:r>
          </w:p>
        </w:tc>
        <w:tc>
          <w:tcPr>
            <w:tcW w:w="1560" w:type="dxa"/>
            <w:tcBorders>
              <w:top w:val="nil"/>
            </w:tcBorders>
          </w:tcPr>
          <w:p w:rsidR="00B86404" w:rsidRDefault="00B86404">
            <w:pPr>
              <w:pStyle w:val="ConsPlusNonformat"/>
              <w:jc w:val="both"/>
            </w:pPr>
            <w:r>
              <w:t xml:space="preserve"> Ru09.220  </w:t>
            </w:r>
          </w:p>
        </w:tc>
        <w:tc>
          <w:tcPr>
            <w:tcW w:w="1680" w:type="dxa"/>
            <w:tcBorders>
              <w:top w:val="nil"/>
            </w:tcBorders>
          </w:tcPr>
          <w:p w:rsidR="00B86404" w:rsidRDefault="00B86404">
            <w:pPr>
              <w:pStyle w:val="ConsPlusNonformat"/>
              <w:jc w:val="both"/>
            </w:pPr>
            <w:r>
              <w:t xml:space="preserve">  326-61-4  </w:t>
            </w:r>
          </w:p>
        </w:tc>
        <w:tc>
          <w:tcPr>
            <w:tcW w:w="5280" w:type="dxa"/>
            <w:tcBorders>
              <w:top w:val="nil"/>
            </w:tcBorders>
          </w:tcPr>
          <w:p w:rsidR="00B86404" w:rsidRDefault="00B86404">
            <w:pPr>
              <w:pStyle w:val="ConsPlusNonformat"/>
              <w:jc w:val="both"/>
            </w:pPr>
            <w:r>
              <w:t xml:space="preserve">Piperonyl acetate                         </w:t>
            </w:r>
          </w:p>
        </w:tc>
      </w:tr>
      <w:tr w:rsidR="00B86404">
        <w:trPr>
          <w:trHeight w:val="240"/>
        </w:trPr>
        <w:tc>
          <w:tcPr>
            <w:tcW w:w="840" w:type="dxa"/>
            <w:tcBorders>
              <w:top w:val="nil"/>
            </w:tcBorders>
          </w:tcPr>
          <w:p w:rsidR="00B86404" w:rsidRDefault="00B86404">
            <w:pPr>
              <w:pStyle w:val="ConsPlusNonformat"/>
              <w:jc w:val="both"/>
            </w:pPr>
            <w:r>
              <w:t xml:space="preserve">2069 </w:t>
            </w:r>
          </w:p>
        </w:tc>
        <w:tc>
          <w:tcPr>
            <w:tcW w:w="1560" w:type="dxa"/>
            <w:tcBorders>
              <w:top w:val="nil"/>
            </w:tcBorders>
          </w:tcPr>
          <w:p w:rsidR="00B86404" w:rsidRDefault="00B86404">
            <w:pPr>
              <w:pStyle w:val="ConsPlusNonformat"/>
              <w:jc w:val="both"/>
            </w:pPr>
            <w:r>
              <w:t xml:space="preserve"> Ru13.166  </w:t>
            </w:r>
          </w:p>
        </w:tc>
        <w:tc>
          <w:tcPr>
            <w:tcW w:w="1680" w:type="dxa"/>
            <w:tcBorders>
              <w:top w:val="nil"/>
            </w:tcBorders>
          </w:tcPr>
          <w:p w:rsidR="00B86404" w:rsidRDefault="00B86404">
            <w:pPr>
              <w:pStyle w:val="ConsPlusNonformat"/>
              <w:jc w:val="both"/>
            </w:pPr>
            <w:r>
              <w:t xml:space="preserve">      0     </w:t>
            </w:r>
          </w:p>
        </w:tc>
        <w:tc>
          <w:tcPr>
            <w:tcW w:w="5280" w:type="dxa"/>
            <w:tcBorders>
              <w:top w:val="nil"/>
            </w:tcBorders>
          </w:tcPr>
          <w:p w:rsidR="00B86404" w:rsidRDefault="00B86404">
            <w:pPr>
              <w:pStyle w:val="ConsPlusNonformat"/>
              <w:jc w:val="both"/>
            </w:pPr>
            <w:r>
              <w:t xml:space="preserve">Tetrahydrofurfuryl acetate                </w:t>
            </w:r>
          </w:p>
        </w:tc>
      </w:tr>
      <w:tr w:rsidR="00B86404">
        <w:trPr>
          <w:trHeight w:val="240"/>
        </w:trPr>
        <w:tc>
          <w:tcPr>
            <w:tcW w:w="840" w:type="dxa"/>
            <w:tcBorders>
              <w:top w:val="nil"/>
            </w:tcBorders>
          </w:tcPr>
          <w:p w:rsidR="00B86404" w:rsidRDefault="00B86404">
            <w:pPr>
              <w:pStyle w:val="ConsPlusNonformat"/>
              <w:jc w:val="both"/>
            </w:pPr>
            <w:r>
              <w:t xml:space="preserve">2070 </w:t>
            </w:r>
          </w:p>
        </w:tc>
        <w:tc>
          <w:tcPr>
            <w:tcW w:w="1560" w:type="dxa"/>
            <w:tcBorders>
              <w:top w:val="nil"/>
            </w:tcBorders>
          </w:tcPr>
          <w:p w:rsidR="00B86404" w:rsidRDefault="00B86404">
            <w:pPr>
              <w:pStyle w:val="ConsPlusNonformat"/>
              <w:jc w:val="both"/>
            </w:pPr>
            <w:r>
              <w:t xml:space="preserve"> Ru09.482  </w:t>
            </w:r>
          </w:p>
        </w:tc>
        <w:tc>
          <w:tcPr>
            <w:tcW w:w="1680" w:type="dxa"/>
            <w:tcBorders>
              <w:top w:val="nil"/>
            </w:tcBorders>
          </w:tcPr>
          <w:p w:rsidR="00B86404" w:rsidRDefault="00B86404">
            <w:pPr>
              <w:pStyle w:val="ConsPlusNonformat"/>
              <w:jc w:val="both"/>
            </w:pPr>
            <w:r>
              <w:t xml:space="preserve">  4728-82-9 </w:t>
            </w:r>
          </w:p>
        </w:tc>
        <w:tc>
          <w:tcPr>
            <w:tcW w:w="5280" w:type="dxa"/>
            <w:tcBorders>
              <w:top w:val="nil"/>
            </w:tcBorders>
          </w:tcPr>
          <w:p w:rsidR="00B86404" w:rsidRDefault="00B86404">
            <w:pPr>
              <w:pStyle w:val="ConsPlusNonformat"/>
              <w:jc w:val="both"/>
            </w:pPr>
            <w:r>
              <w:t xml:space="preserve">Allyl cyclohexaneacetate                  </w:t>
            </w:r>
          </w:p>
        </w:tc>
      </w:tr>
      <w:tr w:rsidR="00B86404">
        <w:trPr>
          <w:trHeight w:val="240"/>
        </w:trPr>
        <w:tc>
          <w:tcPr>
            <w:tcW w:w="840" w:type="dxa"/>
            <w:tcBorders>
              <w:top w:val="nil"/>
            </w:tcBorders>
          </w:tcPr>
          <w:p w:rsidR="00B86404" w:rsidRDefault="00B86404">
            <w:pPr>
              <w:pStyle w:val="ConsPlusNonformat"/>
              <w:jc w:val="both"/>
            </w:pPr>
            <w:r>
              <w:t xml:space="preserve">2073 </w:t>
            </w:r>
          </w:p>
        </w:tc>
        <w:tc>
          <w:tcPr>
            <w:tcW w:w="1560" w:type="dxa"/>
            <w:tcBorders>
              <w:top w:val="nil"/>
            </w:tcBorders>
          </w:tcPr>
          <w:p w:rsidR="00B86404" w:rsidRDefault="00B86404">
            <w:pPr>
              <w:pStyle w:val="ConsPlusNonformat"/>
              <w:jc w:val="both"/>
            </w:pPr>
            <w:r>
              <w:t xml:space="preserve"> Ru09.224  </w:t>
            </w:r>
          </w:p>
        </w:tc>
        <w:tc>
          <w:tcPr>
            <w:tcW w:w="1680" w:type="dxa"/>
            <w:tcBorders>
              <w:top w:val="nil"/>
            </w:tcBorders>
          </w:tcPr>
          <w:p w:rsidR="00B86404" w:rsidRDefault="00B86404">
            <w:pPr>
              <w:pStyle w:val="ConsPlusNonformat"/>
              <w:jc w:val="both"/>
            </w:pPr>
            <w:r>
              <w:t xml:space="preserve">  108-84-9  </w:t>
            </w:r>
          </w:p>
        </w:tc>
        <w:tc>
          <w:tcPr>
            <w:tcW w:w="5280" w:type="dxa"/>
            <w:tcBorders>
              <w:top w:val="nil"/>
            </w:tcBorders>
          </w:tcPr>
          <w:p w:rsidR="00B86404" w:rsidRDefault="00B86404">
            <w:pPr>
              <w:pStyle w:val="ConsPlusNonformat"/>
              <w:jc w:val="both"/>
            </w:pPr>
            <w:r>
              <w:t xml:space="preserve">Dimethylbutyl acetate                     </w:t>
            </w:r>
          </w:p>
        </w:tc>
      </w:tr>
      <w:tr w:rsidR="00B86404">
        <w:trPr>
          <w:trHeight w:val="240"/>
        </w:trPr>
        <w:tc>
          <w:tcPr>
            <w:tcW w:w="840" w:type="dxa"/>
            <w:tcBorders>
              <w:top w:val="nil"/>
            </w:tcBorders>
          </w:tcPr>
          <w:p w:rsidR="00B86404" w:rsidRDefault="00B86404">
            <w:pPr>
              <w:pStyle w:val="ConsPlusNonformat"/>
              <w:jc w:val="both"/>
            </w:pPr>
            <w:r>
              <w:t xml:space="preserve">2075 </w:t>
            </w:r>
          </w:p>
        </w:tc>
        <w:tc>
          <w:tcPr>
            <w:tcW w:w="1560" w:type="dxa"/>
            <w:tcBorders>
              <w:top w:val="nil"/>
            </w:tcBorders>
          </w:tcPr>
          <w:p w:rsidR="00B86404" w:rsidRDefault="00B86404">
            <w:pPr>
              <w:pStyle w:val="ConsPlusNonformat"/>
              <w:jc w:val="both"/>
            </w:pPr>
            <w:r>
              <w:t xml:space="preserve"> Ru09.225  </w:t>
            </w:r>
          </w:p>
        </w:tc>
        <w:tc>
          <w:tcPr>
            <w:tcW w:w="1680" w:type="dxa"/>
            <w:tcBorders>
              <w:top w:val="nil"/>
            </w:tcBorders>
          </w:tcPr>
          <w:p w:rsidR="00B86404" w:rsidRDefault="00B86404">
            <w:pPr>
              <w:pStyle w:val="ConsPlusNonformat"/>
              <w:jc w:val="both"/>
            </w:pPr>
            <w:r>
              <w:t xml:space="preserve">  1322-17-4 </w:t>
            </w:r>
          </w:p>
        </w:tc>
        <w:tc>
          <w:tcPr>
            <w:tcW w:w="5280" w:type="dxa"/>
            <w:tcBorders>
              <w:top w:val="nil"/>
            </w:tcBorders>
          </w:tcPr>
          <w:p w:rsidR="00B86404" w:rsidRDefault="00B86404">
            <w:pPr>
              <w:pStyle w:val="ConsPlusNonformat"/>
              <w:jc w:val="both"/>
            </w:pPr>
            <w:r>
              <w:t xml:space="preserve">Nonan-1,3-diyl diacetate                  </w:t>
            </w:r>
          </w:p>
        </w:tc>
      </w:tr>
      <w:tr w:rsidR="00B86404">
        <w:trPr>
          <w:trHeight w:val="240"/>
        </w:trPr>
        <w:tc>
          <w:tcPr>
            <w:tcW w:w="840" w:type="dxa"/>
            <w:tcBorders>
              <w:top w:val="nil"/>
            </w:tcBorders>
          </w:tcPr>
          <w:p w:rsidR="00B86404" w:rsidRDefault="00B86404">
            <w:pPr>
              <w:pStyle w:val="ConsPlusNonformat"/>
              <w:jc w:val="both"/>
            </w:pPr>
            <w:r>
              <w:t xml:space="preserve">2076 </w:t>
            </w:r>
          </w:p>
        </w:tc>
        <w:tc>
          <w:tcPr>
            <w:tcW w:w="1560" w:type="dxa"/>
            <w:tcBorders>
              <w:top w:val="nil"/>
            </w:tcBorders>
          </w:tcPr>
          <w:p w:rsidR="00B86404" w:rsidRDefault="00B86404">
            <w:pPr>
              <w:pStyle w:val="ConsPlusNonformat"/>
              <w:jc w:val="both"/>
            </w:pPr>
            <w:r>
              <w:t xml:space="preserve"> Ru09.226  </w:t>
            </w:r>
          </w:p>
        </w:tc>
        <w:tc>
          <w:tcPr>
            <w:tcW w:w="1680" w:type="dxa"/>
            <w:tcBorders>
              <w:top w:val="nil"/>
            </w:tcBorders>
          </w:tcPr>
          <w:p w:rsidR="00B86404" w:rsidRDefault="00B86404">
            <w:pPr>
              <w:pStyle w:val="ConsPlusNonformat"/>
              <w:jc w:val="both"/>
            </w:pPr>
            <w:r>
              <w:t xml:space="preserve">  7779-54-6 </w:t>
            </w:r>
          </w:p>
        </w:tc>
        <w:tc>
          <w:tcPr>
            <w:tcW w:w="5280" w:type="dxa"/>
            <w:tcBorders>
              <w:top w:val="nil"/>
            </w:tcBorders>
          </w:tcPr>
          <w:p w:rsidR="00B86404" w:rsidRDefault="00B86404">
            <w:pPr>
              <w:pStyle w:val="ConsPlusNonformat"/>
              <w:jc w:val="both"/>
            </w:pPr>
            <w:r>
              <w:t xml:space="preserve">Oxononan-1-yl acetate                     </w:t>
            </w:r>
          </w:p>
        </w:tc>
      </w:tr>
      <w:tr w:rsidR="00B86404">
        <w:trPr>
          <w:trHeight w:val="240"/>
        </w:trPr>
        <w:tc>
          <w:tcPr>
            <w:tcW w:w="840" w:type="dxa"/>
            <w:tcBorders>
              <w:top w:val="nil"/>
            </w:tcBorders>
          </w:tcPr>
          <w:p w:rsidR="00B86404" w:rsidRDefault="00B86404">
            <w:pPr>
              <w:pStyle w:val="ConsPlusNonformat"/>
              <w:jc w:val="both"/>
            </w:pPr>
            <w:r>
              <w:t xml:space="preserve">2077 </w:t>
            </w:r>
          </w:p>
        </w:tc>
        <w:tc>
          <w:tcPr>
            <w:tcW w:w="1560" w:type="dxa"/>
            <w:tcBorders>
              <w:top w:val="nil"/>
            </w:tcBorders>
          </w:tcPr>
          <w:p w:rsidR="00B86404" w:rsidRDefault="00B86404">
            <w:pPr>
              <w:pStyle w:val="ConsPlusNonformat"/>
              <w:jc w:val="both"/>
            </w:pPr>
            <w:r>
              <w:t xml:space="preserve"> Ru09.227  </w:t>
            </w:r>
          </w:p>
        </w:tc>
        <w:tc>
          <w:tcPr>
            <w:tcW w:w="1680" w:type="dxa"/>
            <w:tcBorders>
              <w:top w:val="nil"/>
            </w:tcBorders>
          </w:tcPr>
          <w:p w:rsidR="00B86404" w:rsidRDefault="00B86404">
            <w:pPr>
              <w:pStyle w:val="ConsPlusNonformat"/>
              <w:jc w:val="both"/>
            </w:pPr>
            <w:r>
              <w:t xml:space="preserve">  151-05-3  </w:t>
            </w:r>
          </w:p>
        </w:tc>
        <w:tc>
          <w:tcPr>
            <w:tcW w:w="5280" w:type="dxa"/>
            <w:tcBorders>
              <w:top w:val="nil"/>
            </w:tcBorders>
          </w:tcPr>
          <w:p w:rsidR="00B86404" w:rsidRDefault="00B86404">
            <w:pPr>
              <w:pStyle w:val="ConsPlusNonformat"/>
              <w:jc w:val="both"/>
            </w:pPr>
            <w:r>
              <w:t xml:space="preserve">Dimethyl-2-phenethyl acetate              </w:t>
            </w:r>
          </w:p>
        </w:tc>
      </w:tr>
      <w:tr w:rsidR="00B86404">
        <w:trPr>
          <w:trHeight w:val="240"/>
        </w:trPr>
        <w:tc>
          <w:tcPr>
            <w:tcW w:w="840" w:type="dxa"/>
            <w:tcBorders>
              <w:top w:val="nil"/>
            </w:tcBorders>
          </w:tcPr>
          <w:p w:rsidR="00B86404" w:rsidRDefault="00B86404">
            <w:pPr>
              <w:pStyle w:val="ConsPlusNonformat"/>
              <w:jc w:val="both"/>
            </w:pPr>
            <w:r>
              <w:t xml:space="preserve">2078 </w:t>
            </w:r>
          </w:p>
        </w:tc>
        <w:tc>
          <w:tcPr>
            <w:tcW w:w="1560" w:type="dxa"/>
            <w:tcBorders>
              <w:top w:val="nil"/>
            </w:tcBorders>
          </w:tcPr>
          <w:p w:rsidR="00B86404" w:rsidRDefault="00B86404">
            <w:pPr>
              <w:pStyle w:val="ConsPlusNonformat"/>
              <w:jc w:val="both"/>
            </w:pPr>
            <w:r>
              <w:t xml:space="preserve"> Ru09.228  </w:t>
            </w:r>
          </w:p>
        </w:tc>
        <w:tc>
          <w:tcPr>
            <w:tcW w:w="1680" w:type="dxa"/>
            <w:tcBorders>
              <w:top w:val="nil"/>
            </w:tcBorders>
          </w:tcPr>
          <w:p w:rsidR="00B86404" w:rsidRDefault="00B86404">
            <w:pPr>
              <w:pStyle w:val="ConsPlusNonformat"/>
              <w:jc w:val="both"/>
            </w:pPr>
            <w:r>
              <w:t xml:space="preserve">  533-18-6  </w:t>
            </w:r>
          </w:p>
        </w:tc>
        <w:tc>
          <w:tcPr>
            <w:tcW w:w="5280" w:type="dxa"/>
            <w:tcBorders>
              <w:top w:val="nil"/>
            </w:tcBorders>
          </w:tcPr>
          <w:p w:rsidR="00B86404" w:rsidRDefault="00B86404">
            <w:pPr>
              <w:pStyle w:val="ConsPlusNonformat"/>
              <w:jc w:val="both"/>
            </w:pPr>
            <w:r>
              <w:t xml:space="preserve">Tolyl acetate                             </w:t>
            </w:r>
          </w:p>
        </w:tc>
      </w:tr>
      <w:tr w:rsidR="00B86404">
        <w:trPr>
          <w:trHeight w:val="240"/>
        </w:trPr>
        <w:tc>
          <w:tcPr>
            <w:tcW w:w="840" w:type="dxa"/>
            <w:tcBorders>
              <w:top w:val="nil"/>
            </w:tcBorders>
          </w:tcPr>
          <w:p w:rsidR="00B86404" w:rsidRDefault="00B86404">
            <w:pPr>
              <w:pStyle w:val="ConsPlusNonformat"/>
              <w:jc w:val="both"/>
            </w:pPr>
            <w:r>
              <w:t xml:space="preserve">2080 </w:t>
            </w:r>
          </w:p>
        </w:tc>
        <w:tc>
          <w:tcPr>
            <w:tcW w:w="1560" w:type="dxa"/>
            <w:tcBorders>
              <w:top w:val="nil"/>
            </w:tcBorders>
          </w:tcPr>
          <w:p w:rsidR="00B86404" w:rsidRDefault="00B86404">
            <w:pPr>
              <w:pStyle w:val="ConsPlusNonformat"/>
              <w:jc w:val="both"/>
            </w:pPr>
            <w:r>
              <w:t xml:space="preserve"> Ru13.021  </w:t>
            </w:r>
          </w:p>
        </w:tc>
        <w:tc>
          <w:tcPr>
            <w:tcW w:w="1680" w:type="dxa"/>
            <w:tcBorders>
              <w:top w:val="nil"/>
            </w:tcBorders>
          </w:tcPr>
          <w:p w:rsidR="00B86404" w:rsidRDefault="00B86404">
            <w:pPr>
              <w:pStyle w:val="ConsPlusNonformat"/>
              <w:jc w:val="both"/>
            </w:pPr>
            <w:r>
              <w:t xml:space="preserve">  7779-66-0 </w:t>
            </w:r>
          </w:p>
        </w:tc>
        <w:tc>
          <w:tcPr>
            <w:tcW w:w="5280" w:type="dxa"/>
            <w:tcBorders>
              <w:top w:val="nil"/>
            </w:tcBorders>
          </w:tcPr>
          <w:p w:rsidR="00B86404" w:rsidRDefault="00B86404">
            <w:pPr>
              <w:pStyle w:val="ConsPlusNonformat"/>
              <w:jc w:val="both"/>
            </w:pPr>
            <w:r>
              <w:t xml:space="preserve">Isopentyl 4-(2-furan)butyrate             </w:t>
            </w:r>
          </w:p>
        </w:tc>
      </w:tr>
      <w:tr w:rsidR="00B86404">
        <w:trPr>
          <w:trHeight w:val="240"/>
        </w:trPr>
        <w:tc>
          <w:tcPr>
            <w:tcW w:w="840" w:type="dxa"/>
            <w:tcBorders>
              <w:top w:val="nil"/>
            </w:tcBorders>
          </w:tcPr>
          <w:p w:rsidR="00B86404" w:rsidRDefault="00B86404">
            <w:pPr>
              <w:pStyle w:val="ConsPlusNonformat"/>
              <w:jc w:val="both"/>
            </w:pPr>
            <w:r>
              <w:t xml:space="preserve">2082 </w:t>
            </w:r>
          </w:p>
        </w:tc>
        <w:tc>
          <w:tcPr>
            <w:tcW w:w="1560" w:type="dxa"/>
            <w:tcBorders>
              <w:top w:val="nil"/>
            </w:tcBorders>
          </w:tcPr>
          <w:p w:rsidR="00B86404" w:rsidRDefault="00B86404">
            <w:pPr>
              <w:pStyle w:val="ConsPlusNonformat"/>
              <w:jc w:val="both"/>
            </w:pPr>
            <w:r>
              <w:t xml:space="preserve"> Ru09.230  </w:t>
            </w:r>
          </w:p>
        </w:tc>
        <w:tc>
          <w:tcPr>
            <w:tcW w:w="1680" w:type="dxa"/>
            <w:tcBorders>
              <w:top w:val="nil"/>
            </w:tcBorders>
          </w:tcPr>
          <w:p w:rsidR="00B86404" w:rsidRDefault="00B86404">
            <w:pPr>
              <w:pStyle w:val="ConsPlusNonformat"/>
              <w:jc w:val="both"/>
            </w:pPr>
            <w:r>
              <w:t xml:space="preserve">  1551-44-6 </w:t>
            </w:r>
          </w:p>
        </w:tc>
        <w:tc>
          <w:tcPr>
            <w:tcW w:w="5280" w:type="dxa"/>
            <w:tcBorders>
              <w:top w:val="nil"/>
            </w:tcBorders>
          </w:tcPr>
          <w:p w:rsidR="00B86404" w:rsidRDefault="00B86404">
            <w:pPr>
              <w:pStyle w:val="ConsPlusNonformat"/>
              <w:jc w:val="both"/>
            </w:pPr>
            <w:r>
              <w:t xml:space="preserve">Cyclohexyl butyrate                       </w:t>
            </w:r>
          </w:p>
        </w:tc>
      </w:tr>
      <w:tr w:rsidR="00B86404">
        <w:trPr>
          <w:trHeight w:val="240"/>
        </w:trPr>
        <w:tc>
          <w:tcPr>
            <w:tcW w:w="840" w:type="dxa"/>
            <w:tcBorders>
              <w:top w:val="nil"/>
            </w:tcBorders>
          </w:tcPr>
          <w:p w:rsidR="00B86404" w:rsidRDefault="00B86404">
            <w:pPr>
              <w:pStyle w:val="ConsPlusNonformat"/>
              <w:jc w:val="both"/>
            </w:pPr>
            <w:r>
              <w:t xml:space="preserve">2083 </w:t>
            </w:r>
          </w:p>
        </w:tc>
        <w:tc>
          <w:tcPr>
            <w:tcW w:w="1560" w:type="dxa"/>
            <w:tcBorders>
              <w:top w:val="nil"/>
            </w:tcBorders>
          </w:tcPr>
          <w:p w:rsidR="00B86404" w:rsidRDefault="00B86404">
            <w:pPr>
              <w:pStyle w:val="ConsPlusNonformat"/>
              <w:jc w:val="both"/>
            </w:pPr>
            <w:r>
              <w:t xml:space="preserve"> Ru09.231  </w:t>
            </w:r>
          </w:p>
        </w:tc>
        <w:tc>
          <w:tcPr>
            <w:tcW w:w="1680" w:type="dxa"/>
            <w:tcBorders>
              <w:top w:val="nil"/>
            </w:tcBorders>
          </w:tcPr>
          <w:p w:rsidR="00B86404" w:rsidRDefault="00B86404">
            <w:pPr>
              <w:pStyle w:val="ConsPlusNonformat"/>
              <w:jc w:val="both"/>
            </w:pPr>
            <w:r>
              <w:t xml:space="preserve">  3460-44-4 </w:t>
            </w:r>
          </w:p>
        </w:tc>
        <w:tc>
          <w:tcPr>
            <w:tcW w:w="5280" w:type="dxa"/>
            <w:tcBorders>
              <w:top w:val="nil"/>
            </w:tcBorders>
          </w:tcPr>
          <w:p w:rsidR="00B86404" w:rsidRDefault="00B86404">
            <w:pPr>
              <w:pStyle w:val="ConsPlusNonformat"/>
              <w:jc w:val="both"/>
            </w:pPr>
            <w:r>
              <w:t xml:space="preserve">Phenethyl butyrate                        </w:t>
            </w:r>
          </w:p>
        </w:tc>
      </w:tr>
      <w:tr w:rsidR="00B86404">
        <w:trPr>
          <w:trHeight w:val="240"/>
        </w:trPr>
        <w:tc>
          <w:tcPr>
            <w:tcW w:w="840" w:type="dxa"/>
            <w:tcBorders>
              <w:top w:val="nil"/>
            </w:tcBorders>
          </w:tcPr>
          <w:p w:rsidR="00B86404" w:rsidRDefault="00B86404">
            <w:pPr>
              <w:pStyle w:val="ConsPlusNonformat"/>
              <w:jc w:val="both"/>
            </w:pPr>
            <w:r>
              <w:t xml:space="preserve">2084 </w:t>
            </w:r>
          </w:p>
        </w:tc>
        <w:tc>
          <w:tcPr>
            <w:tcW w:w="1560" w:type="dxa"/>
            <w:tcBorders>
              <w:top w:val="nil"/>
            </w:tcBorders>
          </w:tcPr>
          <w:p w:rsidR="00B86404" w:rsidRDefault="00B86404">
            <w:pPr>
              <w:pStyle w:val="ConsPlusNonformat"/>
              <w:jc w:val="both"/>
            </w:pPr>
            <w:r>
              <w:t xml:space="preserve"> Ru09.232  </w:t>
            </w:r>
          </w:p>
        </w:tc>
        <w:tc>
          <w:tcPr>
            <w:tcW w:w="1680" w:type="dxa"/>
            <w:tcBorders>
              <w:top w:val="nil"/>
            </w:tcBorders>
          </w:tcPr>
          <w:p w:rsidR="00B86404" w:rsidRDefault="00B86404">
            <w:pPr>
              <w:pStyle w:val="ConsPlusNonformat"/>
              <w:jc w:val="both"/>
            </w:pPr>
            <w:r>
              <w:t xml:space="preserve"> 10094-34-5 </w:t>
            </w:r>
          </w:p>
        </w:tc>
        <w:tc>
          <w:tcPr>
            <w:tcW w:w="5280" w:type="dxa"/>
            <w:tcBorders>
              <w:top w:val="nil"/>
            </w:tcBorders>
          </w:tcPr>
          <w:p w:rsidR="00B86404" w:rsidRDefault="00B86404">
            <w:pPr>
              <w:pStyle w:val="ConsPlusNonformat"/>
              <w:jc w:val="both"/>
            </w:pPr>
            <w:r>
              <w:t xml:space="preserve">Dimethyl-2-phenethyl butyrate             </w:t>
            </w:r>
          </w:p>
        </w:tc>
      </w:tr>
      <w:tr w:rsidR="00B86404">
        <w:trPr>
          <w:trHeight w:val="240"/>
        </w:trPr>
        <w:tc>
          <w:tcPr>
            <w:tcW w:w="840" w:type="dxa"/>
            <w:tcBorders>
              <w:top w:val="nil"/>
            </w:tcBorders>
          </w:tcPr>
          <w:p w:rsidR="00B86404" w:rsidRDefault="00B86404">
            <w:pPr>
              <w:pStyle w:val="ConsPlusNonformat"/>
              <w:jc w:val="both"/>
            </w:pPr>
            <w:r>
              <w:t xml:space="preserve">2085 </w:t>
            </w:r>
          </w:p>
        </w:tc>
        <w:tc>
          <w:tcPr>
            <w:tcW w:w="1560" w:type="dxa"/>
            <w:tcBorders>
              <w:top w:val="nil"/>
            </w:tcBorders>
          </w:tcPr>
          <w:p w:rsidR="00B86404" w:rsidRDefault="00B86404">
            <w:pPr>
              <w:pStyle w:val="ConsPlusNonformat"/>
              <w:jc w:val="both"/>
            </w:pPr>
            <w:r>
              <w:t xml:space="preserve"> Ru09.483  </w:t>
            </w:r>
          </w:p>
        </w:tc>
        <w:tc>
          <w:tcPr>
            <w:tcW w:w="1680" w:type="dxa"/>
            <w:tcBorders>
              <w:top w:val="nil"/>
            </w:tcBorders>
          </w:tcPr>
          <w:p w:rsidR="00B86404" w:rsidRDefault="00B86404">
            <w:pPr>
              <w:pStyle w:val="ConsPlusNonformat"/>
              <w:jc w:val="both"/>
            </w:pPr>
            <w:r>
              <w:t xml:space="preserve">  868-57-5  </w:t>
            </w:r>
          </w:p>
        </w:tc>
        <w:tc>
          <w:tcPr>
            <w:tcW w:w="5280" w:type="dxa"/>
            <w:tcBorders>
              <w:top w:val="nil"/>
            </w:tcBorders>
          </w:tcPr>
          <w:p w:rsidR="00B86404" w:rsidRDefault="00B86404">
            <w:pPr>
              <w:pStyle w:val="ConsPlusNonformat"/>
              <w:jc w:val="both"/>
            </w:pPr>
            <w:r>
              <w:t xml:space="preserve">Methyl 2-methylbutyrate                   </w:t>
            </w:r>
          </w:p>
        </w:tc>
      </w:tr>
      <w:tr w:rsidR="00B86404">
        <w:trPr>
          <w:trHeight w:val="240"/>
        </w:trPr>
        <w:tc>
          <w:tcPr>
            <w:tcW w:w="840" w:type="dxa"/>
            <w:tcBorders>
              <w:top w:val="nil"/>
            </w:tcBorders>
          </w:tcPr>
          <w:p w:rsidR="00B86404" w:rsidRDefault="00B86404">
            <w:pPr>
              <w:pStyle w:val="ConsPlusNonformat"/>
              <w:jc w:val="both"/>
            </w:pPr>
            <w:r>
              <w:t xml:space="preserve">2086 </w:t>
            </w:r>
          </w:p>
        </w:tc>
        <w:tc>
          <w:tcPr>
            <w:tcW w:w="1560" w:type="dxa"/>
            <w:tcBorders>
              <w:top w:val="nil"/>
            </w:tcBorders>
          </w:tcPr>
          <w:p w:rsidR="00B86404" w:rsidRDefault="00B86404">
            <w:pPr>
              <w:pStyle w:val="ConsPlusNonformat"/>
              <w:jc w:val="both"/>
            </w:pPr>
            <w:r>
              <w:t xml:space="preserve"> Ru09.484  </w:t>
            </w:r>
          </w:p>
        </w:tc>
        <w:tc>
          <w:tcPr>
            <w:tcW w:w="1680" w:type="dxa"/>
            <w:tcBorders>
              <w:top w:val="nil"/>
            </w:tcBorders>
          </w:tcPr>
          <w:p w:rsidR="00B86404" w:rsidRDefault="00B86404">
            <w:pPr>
              <w:pStyle w:val="ConsPlusNonformat"/>
              <w:jc w:val="both"/>
            </w:pPr>
            <w:r>
              <w:t xml:space="preserve"> 10031-71-7 </w:t>
            </w:r>
          </w:p>
        </w:tc>
        <w:tc>
          <w:tcPr>
            <w:tcW w:w="5280" w:type="dxa"/>
            <w:tcBorders>
              <w:top w:val="nil"/>
            </w:tcBorders>
          </w:tcPr>
          <w:p w:rsidR="00B86404" w:rsidRDefault="00B86404">
            <w:pPr>
              <w:pStyle w:val="ConsPlusNonformat"/>
              <w:jc w:val="both"/>
            </w:pPr>
            <w:r>
              <w:t xml:space="preserve">Dimethyl-3-phenylpropyl isobutyrate       </w:t>
            </w:r>
          </w:p>
        </w:tc>
      </w:tr>
      <w:tr w:rsidR="00B86404">
        <w:trPr>
          <w:trHeight w:val="240"/>
        </w:trPr>
        <w:tc>
          <w:tcPr>
            <w:tcW w:w="840" w:type="dxa"/>
            <w:tcBorders>
              <w:top w:val="nil"/>
            </w:tcBorders>
          </w:tcPr>
          <w:p w:rsidR="00B86404" w:rsidRDefault="00B86404">
            <w:pPr>
              <w:pStyle w:val="ConsPlusNonformat"/>
              <w:jc w:val="both"/>
            </w:pPr>
            <w:r>
              <w:t xml:space="preserve">2087 </w:t>
            </w:r>
          </w:p>
        </w:tc>
        <w:tc>
          <w:tcPr>
            <w:tcW w:w="1560" w:type="dxa"/>
            <w:tcBorders>
              <w:top w:val="nil"/>
            </w:tcBorders>
          </w:tcPr>
          <w:p w:rsidR="00B86404" w:rsidRDefault="00B86404">
            <w:pPr>
              <w:pStyle w:val="ConsPlusNonformat"/>
              <w:jc w:val="both"/>
            </w:pPr>
            <w:r>
              <w:t xml:space="preserve"> Ru09.485  </w:t>
            </w:r>
          </w:p>
        </w:tc>
        <w:tc>
          <w:tcPr>
            <w:tcW w:w="1680" w:type="dxa"/>
            <w:tcBorders>
              <w:top w:val="nil"/>
            </w:tcBorders>
          </w:tcPr>
          <w:p w:rsidR="00B86404" w:rsidRDefault="00B86404">
            <w:pPr>
              <w:pStyle w:val="ConsPlusNonformat"/>
              <w:jc w:val="both"/>
            </w:pPr>
            <w:r>
              <w:t xml:space="preserve"> 65813-53-8 </w:t>
            </w:r>
          </w:p>
        </w:tc>
        <w:tc>
          <w:tcPr>
            <w:tcW w:w="5280" w:type="dxa"/>
            <w:tcBorders>
              <w:top w:val="nil"/>
            </w:tcBorders>
          </w:tcPr>
          <w:p w:rsidR="00B86404" w:rsidRDefault="00B86404">
            <w:pPr>
              <w:pStyle w:val="ConsPlusNonformat"/>
              <w:jc w:val="both"/>
            </w:pPr>
            <w:r>
              <w:t xml:space="preserve">Phenylpropyl isobutyrate                  </w:t>
            </w:r>
          </w:p>
        </w:tc>
      </w:tr>
      <w:tr w:rsidR="00B86404">
        <w:trPr>
          <w:trHeight w:val="240"/>
        </w:trPr>
        <w:tc>
          <w:tcPr>
            <w:tcW w:w="840" w:type="dxa"/>
            <w:tcBorders>
              <w:top w:val="nil"/>
            </w:tcBorders>
          </w:tcPr>
          <w:p w:rsidR="00B86404" w:rsidRDefault="00B86404">
            <w:pPr>
              <w:pStyle w:val="ConsPlusNonformat"/>
              <w:jc w:val="both"/>
            </w:pPr>
            <w:r>
              <w:t xml:space="preserve">2088 </w:t>
            </w:r>
          </w:p>
        </w:tc>
        <w:tc>
          <w:tcPr>
            <w:tcW w:w="1560" w:type="dxa"/>
            <w:tcBorders>
              <w:top w:val="nil"/>
            </w:tcBorders>
          </w:tcPr>
          <w:p w:rsidR="00B86404" w:rsidRDefault="00B86404">
            <w:pPr>
              <w:pStyle w:val="ConsPlusNonformat"/>
              <w:jc w:val="both"/>
            </w:pPr>
            <w:r>
              <w:t xml:space="preserve"> Ru09.486  </w:t>
            </w:r>
          </w:p>
        </w:tc>
        <w:tc>
          <w:tcPr>
            <w:tcW w:w="1680" w:type="dxa"/>
            <w:tcBorders>
              <w:top w:val="nil"/>
            </w:tcBorders>
          </w:tcPr>
          <w:p w:rsidR="00B86404" w:rsidRDefault="00B86404">
            <w:pPr>
              <w:pStyle w:val="ConsPlusNonformat"/>
              <w:jc w:val="both"/>
            </w:pPr>
            <w:r>
              <w:t xml:space="preserve">  7775-39-5 </w:t>
            </w:r>
          </w:p>
        </w:tc>
        <w:tc>
          <w:tcPr>
            <w:tcW w:w="5280" w:type="dxa"/>
            <w:tcBorders>
              <w:top w:val="nil"/>
            </w:tcBorders>
          </w:tcPr>
          <w:p w:rsidR="00B86404" w:rsidRDefault="00B86404">
            <w:pPr>
              <w:pStyle w:val="ConsPlusNonformat"/>
              <w:jc w:val="both"/>
            </w:pPr>
            <w:r>
              <w:t xml:space="preserve">Phenethyl isobutyrate                     </w:t>
            </w:r>
          </w:p>
        </w:tc>
      </w:tr>
      <w:tr w:rsidR="00B86404">
        <w:trPr>
          <w:trHeight w:val="240"/>
        </w:trPr>
        <w:tc>
          <w:tcPr>
            <w:tcW w:w="840" w:type="dxa"/>
            <w:tcBorders>
              <w:top w:val="nil"/>
            </w:tcBorders>
          </w:tcPr>
          <w:p w:rsidR="00B86404" w:rsidRDefault="00B86404">
            <w:pPr>
              <w:pStyle w:val="ConsPlusNonformat"/>
              <w:jc w:val="both"/>
            </w:pPr>
            <w:r>
              <w:t xml:space="preserve">2089 </w:t>
            </w:r>
          </w:p>
        </w:tc>
        <w:tc>
          <w:tcPr>
            <w:tcW w:w="1560" w:type="dxa"/>
            <w:tcBorders>
              <w:top w:val="nil"/>
            </w:tcBorders>
          </w:tcPr>
          <w:p w:rsidR="00B86404" w:rsidRDefault="00B86404">
            <w:pPr>
              <w:pStyle w:val="ConsPlusNonformat"/>
              <w:jc w:val="both"/>
            </w:pPr>
            <w:r>
              <w:t xml:space="preserve"> Ru09.487  </w:t>
            </w:r>
          </w:p>
        </w:tc>
        <w:tc>
          <w:tcPr>
            <w:tcW w:w="1680" w:type="dxa"/>
            <w:tcBorders>
              <w:top w:val="nil"/>
            </w:tcBorders>
          </w:tcPr>
          <w:p w:rsidR="00B86404" w:rsidRDefault="00B86404">
            <w:pPr>
              <w:pStyle w:val="ConsPlusNonformat"/>
              <w:jc w:val="both"/>
            </w:pPr>
            <w:r>
              <w:t xml:space="preserve">  103-60-6  </w:t>
            </w:r>
          </w:p>
        </w:tc>
        <w:tc>
          <w:tcPr>
            <w:tcW w:w="5280" w:type="dxa"/>
            <w:tcBorders>
              <w:top w:val="nil"/>
            </w:tcBorders>
          </w:tcPr>
          <w:p w:rsidR="00B86404" w:rsidRDefault="00B86404">
            <w:pPr>
              <w:pStyle w:val="ConsPlusNonformat"/>
              <w:jc w:val="both"/>
            </w:pPr>
            <w:r>
              <w:t xml:space="preserve">Phenoxyethyl isobutyrate                  </w:t>
            </w:r>
          </w:p>
        </w:tc>
      </w:tr>
      <w:tr w:rsidR="00B86404">
        <w:trPr>
          <w:trHeight w:val="240"/>
        </w:trPr>
        <w:tc>
          <w:tcPr>
            <w:tcW w:w="840" w:type="dxa"/>
            <w:tcBorders>
              <w:top w:val="nil"/>
            </w:tcBorders>
          </w:tcPr>
          <w:p w:rsidR="00B86404" w:rsidRDefault="00B86404">
            <w:pPr>
              <w:pStyle w:val="ConsPlusNonformat"/>
              <w:jc w:val="both"/>
            </w:pPr>
            <w:r>
              <w:t xml:space="preserve">2091 </w:t>
            </w:r>
          </w:p>
        </w:tc>
        <w:tc>
          <w:tcPr>
            <w:tcW w:w="1560" w:type="dxa"/>
            <w:tcBorders>
              <w:top w:val="nil"/>
            </w:tcBorders>
          </w:tcPr>
          <w:p w:rsidR="00B86404" w:rsidRDefault="00B86404">
            <w:pPr>
              <w:pStyle w:val="ConsPlusNonformat"/>
              <w:jc w:val="both"/>
            </w:pPr>
            <w:r>
              <w:t xml:space="preserve"> Ru13.022  </w:t>
            </w:r>
          </w:p>
        </w:tc>
        <w:tc>
          <w:tcPr>
            <w:tcW w:w="1680" w:type="dxa"/>
            <w:tcBorders>
              <w:top w:val="nil"/>
            </w:tcBorders>
          </w:tcPr>
          <w:p w:rsidR="00B86404" w:rsidRDefault="00B86404">
            <w:pPr>
              <w:pStyle w:val="ConsPlusNonformat"/>
              <w:jc w:val="both"/>
            </w:pPr>
            <w:r>
              <w:t xml:space="preserve"> 10031-90-0 </w:t>
            </w:r>
          </w:p>
        </w:tc>
        <w:tc>
          <w:tcPr>
            <w:tcW w:w="5280" w:type="dxa"/>
            <w:tcBorders>
              <w:top w:val="nil"/>
            </w:tcBorders>
          </w:tcPr>
          <w:p w:rsidR="00B86404" w:rsidRDefault="00B86404">
            <w:pPr>
              <w:pStyle w:val="ConsPlusNonformat"/>
              <w:jc w:val="both"/>
            </w:pPr>
            <w:r>
              <w:t xml:space="preserve">Ethyl 3(2-furyl)propionate                </w:t>
            </w:r>
          </w:p>
        </w:tc>
      </w:tr>
      <w:tr w:rsidR="00B86404">
        <w:trPr>
          <w:trHeight w:val="240"/>
        </w:trPr>
        <w:tc>
          <w:tcPr>
            <w:tcW w:w="840" w:type="dxa"/>
            <w:tcBorders>
              <w:top w:val="nil"/>
            </w:tcBorders>
          </w:tcPr>
          <w:p w:rsidR="00B86404" w:rsidRDefault="00B86404">
            <w:pPr>
              <w:pStyle w:val="ConsPlusNonformat"/>
              <w:jc w:val="both"/>
            </w:pPr>
            <w:r>
              <w:t xml:space="preserve">2092 </w:t>
            </w:r>
          </w:p>
        </w:tc>
        <w:tc>
          <w:tcPr>
            <w:tcW w:w="1560" w:type="dxa"/>
            <w:tcBorders>
              <w:top w:val="nil"/>
            </w:tcBorders>
          </w:tcPr>
          <w:p w:rsidR="00B86404" w:rsidRDefault="00B86404">
            <w:pPr>
              <w:pStyle w:val="ConsPlusNonformat"/>
              <w:jc w:val="both"/>
            </w:pPr>
            <w:r>
              <w:t xml:space="preserve"> Ru13.023  </w:t>
            </w:r>
          </w:p>
        </w:tc>
        <w:tc>
          <w:tcPr>
            <w:tcW w:w="1680" w:type="dxa"/>
            <w:tcBorders>
              <w:top w:val="nil"/>
            </w:tcBorders>
          </w:tcPr>
          <w:p w:rsidR="00B86404" w:rsidRDefault="00B86404">
            <w:pPr>
              <w:pStyle w:val="ConsPlusNonformat"/>
              <w:jc w:val="both"/>
            </w:pPr>
            <w:r>
              <w:t xml:space="preserve">  7779-67-1 </w:t>
            </w:r>
          </w:p>
        </w:tc>
        <w:tc>
          <w:tcPr>
            <w:tcW w:w="5280" w:type="dxa"/>
            <w:tcBorders>
              <w:top w:val="nil"/>
            </w:tcBorders>
          </w:tcPr>
          <w:p w:rsidR="00B86404" w:rsidRDefault="00B86404">
            <w:pPr>
              <w:pStyle w:val="ConsPlusNonformat"/>
              <w:jc w:val="both"/>
            </w:pPr>
            <w:r>
              <w:t xml:space="preserve">Isopentyl 3-(2-furan)propionate           </w:t>
            </w:r>
          </w:p>
        </w:tc>
      </w:tr>
      <w:tr w:rsidR="00B86404">
        <w:trPr>
          <w:trHeight w:val="240"/>
        </w:trPr>
        <w:tc>
          <w:tcPr>
            <w:tcW w:w="840" w:type="dxa"/>
            <w:tcBorders>
              <w:top w:val="nil"/>
            </w:tcBorders>
          </w:tcPr>
          <w:p w:rsidR="00B86404" w:rsidRDefault="00B86404">
            <w:pPr>
              <w:pStyle w:val="ConsPlusNonformat"/>
              <w:jc w:val="both"/>
            </w:pPr>
            <w:r>
              <w:t xml:space="preserve">2093 </w:t>
            </w:r>
          </w:p>
        </w:tc>
        <w:tc>
          <w:tcPr>
            <w:tcW w:w="1560" w:type="dxa"/>
            <w:tcBorders>
              <w:top w:val="nil"/>
            </w:tcBorders>
          </w:tcPr>
          <w:p w:rsidR="00B86404" w:rsidRDefault="00B86404">
            <w:pPr>
              <w:pStyle w:val="ConsPlusNonformat"/>
              <w:jc w:val="both"/>
            </w:pPr>
            <w:r>
              <w:t xml:space="preserve"> Ru13.024  </w:t>
            </w:r>
          </w:p>
        </w:tc>
        <w:tc>
          <w:tcPr>
            <w:tcW w:w="1680" w:type="dxa"/>
            <w:tcBorders>
              <w:top w:val="nil"/>
            </w:tcBorders>
          </w:tcPr>
          <w:p w:rsidR="00B86404" w:rsidRDefault="00B86404">
            <w:pPr>
              <w:pStyle w:val="ConsPlusNonformat"/>
              <w:jc w:val="both"/>
            </w:pPr>
            <w:r>
              <w:t xml:space="preserve">  105-01-1  </w:t>
            </w:r>
          </w:p>
        </w:tc>
        <w:tc>
          <w:tcPr>
            <w:tcW w:w="5280" w:type="dxa"/>
            <w:tcBorders>
              <w:top w:val="nil"/>
            </w:tcBorders>
          </w:tcPr>
          <w:p w:rsidR="00B86404" w:rsidRDefault="00B86404">
            <w:pPr>
              <w:pStyle w:val="ConsPlusNonformat"/>
              <w:jc w:val="both"/>
            </w:pPr>
            <w:r>
              <w:t xml:space="preserve">Isobutyl 3-(2-furyl)propionate            </w:t>
            </w:r>
          </w:p>
        </w:tc>
      </w:tr>
      <w:tr w:rsidR="00B86404">
        <w:trPr>
          <w:trHeight w:val="240"/>
        </w:trPr>
        <w:tc>
          <w:tcPr>
            <w:tcW w:w="840" w:type="dxa"/>
            <w:tcBorders>
              <w:top w:val="nil"/>
            </w:tcBorders>
          </w:tcPr>
          <w:p w:rsidR="00B86404" w:rsidRDefault="00B86404">
            <w:pPr>
              <w:pStyle w:val="ConsPlusNonformat"/>
              <w:jc w:val="both"/>
            </w:pPr>
            <w:r>
              <w:t xml:space="preserve">2094 </w:t>
            </w:r>
          </w:p>
        </w:tc>
        <w:tc>
          <w:tcPr>
            <w:tcW w:w="1560" w:type="dxa"/>
            <w:tcBorders>
              <w:top w:val="nil"/>
            </w:tcBorders>
          </w:tcPr>
          <w:p w:rsidR="00B86404" w:rsidRDefault="00B86404">
            <w:pPr>
              <w:pStyle w:val="ConsPlusNonformat"/>
              <w:jc w:val="both"/>
            </w:pPr>
            <w:r>
              <w:t xml:space="preserve"> Ru09.233  </w:t>
            </w:r>
          </w:p>
        </w:tc>
        <w:tc>
          <w:tcPr>
            <w:tcW w:w="1680" w:type="dxa"/>
            <w:tcBorders>
              <w:top w:val="nil"/>
            </w:tcBorders>
          </w:tcPr>
          <w:p w:rsidR="00B86404" w:rsidRDefault="00B86404">
            <w:pPr>
              <w:pStyle w:val="ConsPlusNonformat"/>
              <w:jc w:val="both"/>
            </w:pPr>
            <w:r>
              <w:t xml:space="preserve">  2408-20-0 </w:t>
            </w:r>
          </w:p>
        </w:tc>
        <w:tc>
          <w:tcPr>
            <w:tcW w:w="5280" w:type="dxa"/>
            <w:tcBorders>
              <w:top w:val="nil"/>
            </w:tcBorders>
          </w:tcPr>
          <w:p w:rsidR="00B86404" w:rsidRDefault="00B86404">
            <w:pPr>
              <w:pStyle w:val="ConsPlusNonformat"/>
              <w:jc w:val="both"/>
            </w:pPr>
            <w:r>
              <w:t xml:space="preserve">Allyl propionate                          </w:t>
            </w:r>
          </w:p>
        </w:tc>
      </w:tr>
      <w:tr w:rsidR="00B86404">
        <w:trPr>
          <w:trHeight w:val="240"/>
        </w:trPr>
        <w:tc>
          <w:tcPr>
            <w:tcW w:w="840" w:type="dxa"/>
            <w:tcBorders>
              <w:top w:val="nil"/>
            </w:tcBorders>
          </w:tcPr>
          <w:p w:rsidR="00B86404" w:rsidRDefault="00B86404">
            <w:pPr>
              <w:pStyle w:val="ConsPlusNonformat"/>
              <w:jc w:val="both"/>
            </w:pPr>
            <w:r>
              <w:t xml:space="preserve">2095 </w:t>
            </w:r>
          </w:p>
        </w:tc>
        <w:tc>
          <w:tcPr>
            <w:tcW w:w="1560" w:type="dxa"/>
            <w:tcBorders>
              <w:top w:val="nil"/>
            </w:tcBorders>
          </w:tcPr>
          <w:p w:rsidR="00B86404" w:rsidRDefault="00B86404">
            <w:pPr>
              <w:pStyle w:val="ConsPlusNonformat"/>
              <w:jc w:val="both"/>
            </w:pPr>
            <w:r>
              <w:t xml:space="preserve"> Ru09.488  </w:t>
            </w:r>
          </w:p>
        </w:tc>
        <w:tc>
          <w:tcPr>
            <w:tcW w:w="1680" w:type="dxa"/>
            <w:tcBorders>
              <w:top w:val="nil"/>
            </w:tcBorders>
          </w:tcPr>
          <w:p w:rsidR="00B86404" w:rsidRDefault="00B86404">
            <w:pPr>
              <w:pStyle w:val="ConsPlusNonformat"/>
              <w:jc w:val="both"/>
            </w:pPr>
            <w:r>
              <w:t xml:space="preserve"> 10094-36-7 </w:t>
            </w:r>
          </w:p>
        </w:tc>
        <w:tc>
          <w:tcPr>
            <w:tcW w:w="5280" w:type="dxa"/>
            <w:tcBorders>
              <w:top w:val="nil"/>
            </w:tcBorders>
          </w:tcPr>
          <w:p w:rsidR="00B86404" w:rsidRDefault="00B86404">
            <w:pPr>
              <w:pStyle w:val="ConsPlusNonformat"/>
              <w:jc w:val="both"/>
            </w:pPr>
            <w:r>
              <w:t xml:space="preserve">Ethyl cyclohexanepropionate               </w:t>
            </w:r>
          </w:p>
        </w:tc>
      </w:tr>
      <w:tr w:rsidR="00B86404">
        <w:trPr>
          <w:trHeight w:val="240"/>
        </w:trPr>
        <w:tc>
          <w:tcPr>
            <w:tcW w:w="840" w:type="dxa"/>
            <w:tcBorders>
              <w:top w:val="nil"/>
            </w:tcBorders>
          </w:tcPr>
          <w:p w:rsidR="00B86404" w:rsidRDefault="00B86404">
            <w:pPr>
              <w:pStyle w:val="ConsPlusNonformat"/>
              <w:jc w:val="both"/>
            </w:pPr>
            <w:r>
              <w:t xml:space="preserve">2098 </w:t>
            </w:r>
          </w:p>
        </w:tc>
        <w:tc>
          <w:tcPr>
            <w:tcW w:w="1560" w:type="dxa"/>
            <w:tcBorders>
              <w:top w:val="nil"/>
            </w:tcBorders>
          </w:tcPr>
          <w:p w:rsidR="00B86404" w:rsidRDefault="00B86404">
            <w:pPr>
              <w:pStyle w:val="ConsPlusNonformat"/>
              <w:jc w:val="both"/>
            </w:pPr>
            <w:r>
              <w:t xml:space="preserve"> Ru09.489  </w:t>
            </w:r>
          </w:p>
        </w:tc>
        <w:tc>
          <w:tcPr>
            <w:tcW w:w="1680" w:type="dxa"/>
            <w:tcBorders>
              <w:top w:val="nil"/>
            </w:tcBorders>
          </w:tcPr>
          <w:p w:rsidR="00B86404" w:rsidRDefault="00B86404">
            <w:pPr>
              <w:pStyle w:val="ConsPlusNonformat"/>
              <w:jc w:val="both"/>
            </w:pPr>
            <w:r>
              <w:t xml:space="preserve">  2835-39-4 </w:t>
            </w:r>
          </w:p>
        </w:tc>
        <w:tc>
          <w:tcPr>
            <w:tcW w:w="5280" w:type="dxa"/>
            <w:tcBorders>
              <w:top w:val="nil"/>
            </w:tcBorders>
          </w:tcPr>
          <w:p w:rsidR="00B86404" w:rsidRDefault="00B86404">
            <w:pPr>
              <w:pStyle w:val="ConsPlusNonformat"/>
              <w:jc w:val="both"/>
            </w:pPr>
            <w:r>
              <w:t xml:space="preserve">Allyl isovalerate                         </w:t>
            </w:r>
          </w:p>
        </w:tc>
      </w:tr>
      <w:tr w:rsidR="00B86404">
        <w:trPr>
          <w:trHeight w:val="240"/>
        </w:trPr>
        <w:tc>
          <w:tcPr>
            <w:tcW w:w="840" w:type="dxa"/>
            <w:tcBorders>
              <w:top w:val="nil"/>
            </w:tcBorders>
          </w:tcPr>
          <w:p w:rsidR="00B86404" w:rsidRDefault="00B86404">
            <w:pPr>
              <w:pStyle w:val="ConsPlusNonformat"/>
              <w:jc w:val="both"/>
            </w:pPr>
            <w:r>
              <w:t xml:space="preserve">2099 </w:t>
            </w:r>
          </w:p>
        </w:tc>
        <w:tc>
          <w:tcPr>
            <w:tcW w:w="1560" w:type="dxa"/>
            <w:tcBorders>
              <w:top w:val="nil"/>
            </w:tcBorders>
          </w:tcPr>
          <w:p w:rsidR="00B86404" w:rsidRDefault="00B86404">
            <w:pPr>
              <w:pStyle w:val="ConsPlusNonformat"/>
              <w:jc w:val="both"/>
            </w:pPr>
            <w:r>
              <w:t xml:space="preserve"> Ru09.234  </w:t>
            </w:r>
          </w:p>
        </w:tc>
        <w:tc>
          <w:tcPr>
            <w:tcW w:w="1680" w:type="dxa"/>
            <w:tcBorders>
              <w:top w:val="nil"/>
            </w:tcBorders>
          </w:tcPr>
          <w:p w:rsidR="00B86404" w:rsidRDefault="00B86404">
            <w:pPr>
              <w:pStyle w:val="ConsPlusNonformat"/>
              <w:jc w:val="both"/>
            </w:pPr>
            <w:r>
              <w:t xml:space="preserve">  111-79-5  </w:t>
            </w:r>
          </w:p>
        </w:tc>
        <w:tc>
          <w:tcPr>
            <w:tcW w:w="5280" w:type="dxa"/>
            <w:tcBorders>
              <w:top w:val="nil"/>
            </w:tcBorders>
          </w:tcPr>
          <w:p w:rsidR="00B86404" w:rsidRDefault="00B86404">
            <w:pPr>
              <w:pStyle w:val="ConsPlusNonformat"/>
              <w:jc w:val="both"/>
            </w:pPr>
            <w:r>
              <w:t xml:space="preserve">Methyl non-2-enoate                       </w:t>
            </w:r>
          </w:p>
        </w:tc>
      </w:tr>
      <w:tr w:rsidR="00B86404">
        <w:trPr>
          <w:trHeight w:val="240"/>
        </w:trPr>
        <w:tc>
          <w:tcPr>
            <w:tcW w:w="840" w:type="dxa"/>
            <w:tcBorders>
              <w:top w:val="nil"/>
            </w:tcBorders>
          </w:tcPr>
          <w:p w:rsidR="00B86404" w:rsidRDefault="00B86404">
            <w:pPr>
              <w:pStyle w:val="ConsPlusNonformat"/>
              <w:jc w:val="both"/>
            </w:pPr>
            <w:r>
              <w:t xml:space="preserve">2100 </w:t>
            </w:r>
          </w:p>
        </w:tc>
        <w:tc>
          <w:tcPr>
            <w:tcW w:w="1560" w:type="dxa"/>
            <w:tcBorders>
              <w:top w:val="nil"/>
            </w:tcBorders>
          </w:tcPr>
          <w:p w:rsidR="00B86404" w:rsidRDefault="00B86404">
            <w:pPr>
              <w:pStyle w:val="ConsPlusNonformat"/>
              <w:jc w:val="both"/>
            </w:pPr>
            <w:r>
              <w:t xml:space="preserve"> Ru09.235  </w:t>
            </w:r>
          </w:p>
        </w:tc>
        <w:tc>
          <w:tcPr>
            <w:tcW w:w="1680" w:type="dxa"/>
            <w:tcBorders>
              <w:top w:val="nil"/>
            </w:tcBorders>
          </w:tcPr>
          <w:p w:rsidR="00B86404" w:rsidRDefault="00B86404">
            <w:pPr>
              <w:pStyle w:val="ConsPlusNonformat"/>
              <w:jc w:val="both"/>
            </w:pPr>
            <w:r>
              <w:t xml:space="preserve">  7492-45-7 </w:t>
            </w:r>
          </w:p>
        </w:tc>
        <w:tc>
          <w:tcPr>
            <w:tcW w:w="5280" w:type="dxa"/>
            <w:tcBorders>
              <w:top w:val="nil"/>
            </w:tcBorders>
          </w:tcPr>
          <w:p w:rsidR="00B86404" w:rsidRDefault="00B86404">
            <w:pPr>
              <w:pStyle w:val="ConsPlusNonformat"/>
              <w:jc w:val="both"/>
            </w:pPr>
            <w:r>
              <w:t xml:space="preserve">Butyl dec-2-enoate                        </w:t>
            </w:r>
          </w:p>
        </w:tc>
      </w:tr>
      <w:tr w:rsidR="00B86404">
        <w:trPr>
          <w:trHeight w:val="240"/>
        </w:trPr>
        <w:tc>
          <w:tcPr>
            <w:tcW w:w="840" w:type="dxa"/>
            <w:tcBorders>
              <w:top w:val="nil"/>
            </w:tcBorders>
          </w:tcPr>
          <w:p w:rsidR="00B86404" w:rsidRDefault="00B86404">
            <w:pPr>
              <w:pStyle w:val="ConsPlusNonformat"/>
              <w:jc w:val="both"/>
            </w:pPr>
            <w:r>
              <w:t xml:space="preserve">2101 </w:t>
            </w:r>
          </w:p>
        </w:tc>
        <w:tc>
          <w:tcPr>
            <w:tcW w:w="1560" w:type="dxa"/>
            <w:tcBorders>
              <w:top w:val="nil"/>
            </w:tcBorders>
          </w:tcPr>
          <w:p w:rsidR="00B86404" w:rsidRDefault="00B86404">
            <w:pPr>
              <w:pStyle w:val="ConsPlusNonformat"/>
              <w:jc w:val="both"/>
            </w:pPr>
            <w:r>
              <w:t xml:space="preserve"> Ru09.236  </w:t>
            </w:r>
          </w:p>
        </w:tc>
        <w:tc>
          <w:tcPr>
            <w:tcW w:w="1680" w:type="dxa"/>
            <w:tcBorders>
              <w:top w:val="nil"/>
            </w:tcBorders>
          </w:tcPr>
          <w:p w:rsidR="00B86404" w:rsidRDefault="00B86404">
            <w:pPr>
              <w:pStyle w:val="ConsPlusNonformat"/>
              <w:jc w:val="both"/>
            </w:pPr>
            <w:r>
              <w:t xml:space="preserve">  5760-50-9 </w:t>
            </w:r>
          </w:p>
        </w:tc>
        <w:tc>
          <w:tcPr>
            <w:tcW w:w="5280" w:type="dxa"/>
            <w:tcBorders>
              <w:top w:val="nil"/>
            </w:tcBorders>
          </w:tcPr>
          <w:p w:rsidR="00B86404" w:rsidRDefault="00B86404">
            <w:pPr>
              <w:pStyle w:val="ConsPlusNonformat"/>
              <w:jc w:val="both"/>
            </w:pPr>
            <w:r>
              <w:t xml:space="preserve">Methyl undec-9-enoate                     </w:t>
            </w:r>
          </w:p>
        </w:tc>
      </w:tr>
      <w:tr w:rsidR="00B86404">
        <w:trPr>
          <w:trHeight w:val="240"/>
        </w:trPr>
        <w:tc>
          <w:tcPr>
            <w:tcW w:w="840" w:type="dxa"/>
            <w:tcBorders>
              <w:top w:val="nil"/>
            </w:tcBorders>
          </w:tcPr>
          <w:p w:rsidR="00B86404" w:rsidRDefault="00B86404">
            <w:pPr>
              <w:pStyle w:val="ConsPlusNonformat"/>
              <w:jc w:val="both"/>
            </w:pPr>
            <w:r>
              <w:t xml:space="preserve">2103 </w:t>
            </w:r>
          </w:p>
        </w:tc>
        <w:tc>
          <w:tcPr>
            <w:tcW w:w="1560" w:type="dxa"/>
            <w:tcBorders>
              <w:top w:val="nil"/>
            </w:tcBorders>
          </w:tcPr>
          <w:p w:rsidR="00B86404" w:rsidRDefault="00B86404">
            <w:pPr>
              <w:pStyle w:val="ConsPlusNonformat"/>
              <w:jc w:val="both"/>
            </w:pPr>
            <w:r>
              <w:t xml:space="preserve"> Ru09.238  </w:t>
            </w:r>
          </w:p>
        </w:tc>
        <w:tc>
          <w:tcPr>
            <w:tcW w:w="1680" w:type="dxa"/>
            <w:tcBorders>
              <w:top w:val="nil"/>
            </w:tcBorders>
          </w:tcPr>
          <w:p w:rsidR="00B86404" w:rsidRDefault="00B86404">
            <w:pPr>
              <w:pStyle w:val="ConsPlusNonformat"/>
              <w:jc w:val="both"/>
            </w:pPr>
            <w:r>
              <w:t xml:space="preserve">  109-42-2  </w:t>
            </w:r>
          </w:p>
        </w:tc>
        <w:tc>
          <w:tcPr>
            <w:tcW w:w="5280" w:type="dxa"/>
            <w:tcBorders>
              <w:top w:val="nil"/>
            </w:tcBorders>
          </w:tcPr>
          <w:p w:rsidR="00B86404" w:rsidRDefault="00B86404">
            <w:pPr>
              <w:pStyle w:val="ConsPlusNonformat"/>
              <w:jc w:val="both"/>
            </w:pPr>
            <w:r>
              <w:t xml:space="preserve">Butyl undec-10-enoate                     </w:t>
            </w:r>
          </w:p>
        </w:tc>
      </w:tr>
      <w:tr w:rsidR="00B86404">
        <w:trPr>
          <w:trHeight w:val="240"/>
        </w:trPr>
        <w:tc>
          <w:tcPr>
            <w:tcW w:w="840" w:type="dxa"/>
            <w:tcBorders>
              <w:top w:val="nil"/>
            </w:tcBorders>
          </w:tcPr>
          <w:p w:rsidR="00B86404" w:rsidRDefault="00B86404">
            <w:pPr>
              <w:pStyle w:val="ConsPlusNonformat"/>
              <w:jc w:val="both"/>
            </w:pPr>
            <w:r>
              <w:t xml:space="preserve">2104 </w:t>
            </w:r>
          </w:p>
        </w:tc>
        <w:tc>
          <w:tcPr>
            <w:tcW w:w="1560" w:type="dxa"/>
            <w:tcBorders>
              <w:top w:val="nil"/>
            </w:tcBorders>
          </w:tcPr>
          <w:p w:rsidR="00B86404" w:rsidRDefault="00B86404">
            <w:pPr>
              <w:pStyle w:val="ConsPlusNonformat"/>
              <w:jc w:val="both"/>
            </w:pPr>
            <w:r>
              <w:t xml:space="preserve"> Ru09.782  </w:t>
            </w:r>
          </w:p>
        </w:tc>
        <w:tc>
          <w:tcPr>
            <w:tcW w:w="1680" w:type="dxa"/>
            <w:tcBorders>
              <w:top w:val="nil"/>
            </w:tcBorders>
          </w:tcPr>
          <w:p w:rsidR="00B86404" w:rsidRDefault="00B86404">
            <w:pPr>
              <w:pStyle w:val="ConsPlusNonformat"/>
              <w:jc w:val="both"/>
            </w:pPr>
            <w:r>
              <w:t xml:space="preserve"> 10032-08-3 </w:t>
            </w:r>
          </w:p>
        </w:tc>
        <w:tc>
          <w:tcPr>
            <w:tcW w:w="5280" w:type="dxa"/>
            <w:tcBorders>
              <w:top w:val="nil"/>
            </w:tcBorders>
          </w:tcPr>
          <w:p w:rsidR="00B86404" w:rsidRDefault="00B86404">
            <w:pPr>
              <w:pStyle w:val="ConsPlusNonformat"/>
              <w:jc w:val="both"/>
            </w:pPr>
            <w:r>
              <w:t xml:space="preserve">Heptyl cinnamate                          </w:t>
            </w:r>
          </w:p>
        </w:tc>
      </w:tr>
      <w:tr w:rsidR="00B86404">
        <w:trPr>
          <w:trHeight w:val="240"/>
        </w:trPr>
        <w:tc>
          <w:tcPr>
            <w:tcW w:w="840" w:type="dxa"/>
            <w:tcBorders>
              <w:top w:val="nil"/>
            </w:tcBorders>
          </w:tcPr>
          <w:p w:rsidR="00B86404" w:rsidRDefault="00B86404">
            <w:pPr>
              <w:pStyle w:val="ConsPlusNonformat"/>
              <w:jc w:val="both"/>
            </w:pPr>
            <w:r>
              <w:t xml:space="preserve">2106 </w:t>
            </w:r>
          </w:p>
        </w:tc>
        <w:tc>
          <w:tcPr>
            <w:tcW w:w="1560" w:type="dxa"/>
            <w:tcBorders>
              <w:top w:val="nil"/>
            </w:tcBorders>
          </w:tcPr>
          <w:p w:rsidR="00B86404" w:rsidRDefault="00B86404">
            <w:pPr>
              <w:pStyle w:val="ConsPlusNonformat"/>
              <w:jc w:val="both"/>
            </w:pPr>
            <w:r>
              <w:t xml:space="preserve"> Ru09.490  </w:t>
            </w:r>
          </w:p>
        </w:tc>
        <w:tc>
          <w:tcPr>
            <w:tcW w:w="1680" w:type="dxa"/>
            <w:tcBorders>
              <w:top w:val="nil"/>
            </w:tcBorders>
          </w:tcPr>
          <w:p w:rsidR="00B86404" w:rsidRDefault="00B86404">
            <w:pPr>
              <w:pStyle w:val="ConsPlusNonformat"/>
              <w:jc w:val="both"/>
            </w:pPr>
            <w:r>
              <w:t xml:space="preserve">  105-53-3  </w:t>
            </w:r>
          </w:p>
        </w:tc>
        <w:tc>
          <w:tcPr>
            <w:tcW w:w="5280" w:type="dxa"/>
            <w:tcBorders>
              <w:top w:val="nil"/>
            </w:tcBorders>
          </w:tcPr>
          <w:p w:rsidR="00B86404" w:rsidRDefault="00B86404">
            <w:pPr>
              <w:pStyle w:val="ConsPlusNonformat"/>
              <w:jc w:val="both"/>
            </w:pPr>
            <w:r>
              <w:t xml:space="preserve">Diethyl malonate                          </w:t>
            </w:r>
          </w:p>
        </w:tc>
      </w:tr>
      <w:tr w:rsidR="00B86404">
        <w:trPr>
          <w:trHeight w:val="240"/>
        </w:trPr>
        <w:tc>
          <w:tcPr>
            <w:tcW w:w="840" w:type="dxa"/>
            <w:tcBorders>
              <w:top w:val="nil"/>
            </w:tcBorders>
          </w:tcPr>
          <w:p w:rsidR="00B86404" w:rsidRDefault="00B86404">
            <w:pPr>
              <w:pStyle w:val="ConsPlusNonformat"/>
              <w:jc w:val="both"/>
            </w:pPr>
            <w:r>
              <w:t xml:space="preserve">2107 </w:t>
            </w:r>
          </w:p>
        </w:tc>
        <w:tc>
          <w:tcPr>
            <w:tcW w:w="1560" w:type="dxa"/>
            <w:tcBorders>
              <w:top w:val="nil"/>
            </w:tcBorders>
          </w:tcPr>
          <w:p w:rsidR="00B86404" w:rsidRDefault="00B86404">
            <w:pPr>
              <w:pStyle w:val="ConsPlusNonformat"/>
              <w:jc w:val="both"/>
            </w:pPr>
            <w:r>
              <w:t xml:space="preserve"> Ru09.491  </w:t>
            </w:r>
          </w:p>
        </w:tc>
        <w:tc>
          <w:tcPr>
            <w:tcW w:w="1680" w:type="dxa"/>
            <w:tcBorders>
              <w:top w:val="nil"/>
            </w:tcBorders>
          </w:tcPr>
          <w:p w:rsidR="00B86404" w:rsidRDefault="00B86404">
            <w:pPr>
              <w:pStyle w:val="ConsPlusNonformat"/>
              <w:jc w:val="both"/>
            </w:pPr>
            <w:r>
              <w:t xml:space="preserve">  7492-70-8 </w:t>
            </w:r>
          </w:p>
        </w:tc>
        <w:tc>
          <w:tcPr>
            <w:tcW w:w="5280" w:type="dxa"/>
            <w:tcBorders>
              <w:top w:val="nil"/>
            </w:tcBorders>
          </w:tcPr>
          <w:p w:rsidR="00B86404" w:rsidRDefault="00B86404">
            <w:pPr>
              <w:pStyle w:val="ConsPlusNonformat"/>
              <w:jc w:val="both"/>
            </w:pPr>
            <w:r>
              <w:t xml:space="preserve">Butyl-O-butyryllactate                    </w:t>
            </w:r>
          </w:p>
        </w:tc>
      </w:tr>
      <w:tr w:rsidR="00B86404">
        <w:trPr>
          <w:trHeight w:val="240"/>
        </w:trPr>
        <w:tc>
          <w:tcPr>
            <w:tcW w:w="840" w:type="dxa"/>
            <w:tcBorders>
              <w:top w:val="nil"/>
            </w:tcBorders>
          </w:tcPr>
          <w:p w:rsidR="00B86404" w:rsidRDefault="00B86404">
            <w:pPr>
              <w:pStyle w:val="ConsPlusNonformat"/>
              <w:jc w:val="both"/>
            </w:pPr>
            <w:r>
              <w:t xml:space="preserve">2109 </w:t>
            </w:r>
          </w:p>
        </w:tc>
        <w:tc>
          <w:tcPr>
            <w:tcW w:w="1560" w:type="dxa"/>
            <w:tcBorders>
              <w:top w:val="nil"/>
            </w:tcBorders>
          </w:tcPr>
          <w:p w:rsidR="00B86404" w:rsidRDefault="00B86404">
            <w:pPr>
              <w:pStyle w:val="ConsPlusNonformat"/>
              <w:jc w:val="both"/>
            </w:pPr>
            <w:r>
              <w:t xml:space="preserve"> Ru13.025  </w:t>
            </w:r>
          </w:p>
        </w:tc>
        <w:tc>
          <w:tcPr>
            <w:tcW w:w="1680" w:type="dxa"/>
            <w:tcBorders>
              <w:top w:val="nil"/>
            </w:tcBorders>
          </w:tcPr>
          <w:p w:rsidR="00B86404" w:rsidRDefault="00B86404">
            <w:pPr>
              <w:pStyle w:val="ConsPlusNonformat"/>
              <w:jc w:val="both"/>
            </w:pPr>
            <w:r>
              <w:t xml:space="preserve">  1334-82-3 </w:t>
            </w:r>
          </w:p>
        </w:tc>
        <w:tc>
          <w:tcPr>
            <w:tcW w:w="5280" w:type="dxa"/>
            <w:tcBorders>
              <w:top w:val="nil"/>
            </w:tcBorders>
          </w:tcPr>
          <w:p w:rsidR="00B86404" w:rsidRDefault="00B86404">
            <w:pPr>
              <w:pStyle w:val="ConsPlusNonformat"/>
              <w:jc w:val="both"/>
            </w:pPr>
            <w:r>
              <w:t xml:space="preserve">Pentyl 2-furoate                          </w:t>
            </w:r>
          </w:p>
        </w:tc>
      </w:tr>
      <w:tr w:rsidR="00B86404">
        <w:trPr>
          <w:trHeight w:val="240"/>
        </w:trPr>
        <w:tc>
          <w:tcPr>
            <w:tcW w:w="840" w:type="dxa"/>
            <w:tcBorders>
              <w:top w:val="nil"/>
            </w:tcBorders>
          </w:tcPr>
          <w:p w:rsidR="00B86404" w:rsidRDefault="00B86404">
            <w:pPr>
              <w:pStyle w:val="ConsPlusNonformat"/>
              <w:jc w:val="both"/>
            </w:pPr>
            <w:r>
              <w:t xml:space="preserve">2110 </w:t>
            </w:r>
          </w:p>
        </w:tc>
        <w:tc>
          <w:tcPr>
            <w:tcW w:w="1560" w:type="dxa"/>
            <w:tcBorders>
              <w:top w:val="nil"/>
            </w:tcBorders>
          </w:tcPr>
          <w:p w:rsidR="00B86404" w:rsidRDefault="00B86404">
            <w:pPr>
              <w:pStyle w:val="ConsPlusNonformat"/>
              <w:jc w:val="both"/>
            </w:pPr>
            <w:r>
              <w:t xml:space="preserve"> Ru12.025  </w:t>
            </w:r>
          </w:p>
        </w:tc>
        <w:tc>
          <w:tcPr>
            <w:tcW w:w="1680" w:type="dxa"/>
            <w:tcBorders>
              <w:top w:val="nil"/>
            </w:tcBorders>
          </w:tcPr>
          <w:p w:rsidR="00B86404" w:rsidRDefault="00B86404">
            <w:pPr>
              <w:pStyle w:val="ConsPlusNonformat"/>
              <w:jc w:val="both"/>
            </w:pPr>
            <w:r>
              <w:t xml:space="preserve">   57-06-7  </w:t>
            </w:r>
          </w:p>
        </w:tc>
        <w:tc>
          <w:tcPr>
            <w:tcW w:w="5280" w:type="dxa"/>
            <w:tcBorders>
              <w:top w:val="nil"/>
            </w:tcBorders>
          </w:tcPr>
          <w:p w:rsidR="00B86404" w:rsidRDefault="00B86404">
            <w:pPr>
              <w:pStyle w:val="ConsPlusNonformat"/>
              <w:jc w:val="both"/>
            </w:pPr>
            <w:r>
              <w:t xml:space="preserve">Allyl isothiocyanate                      </w:t>
            </w:r>
          </w:p>
        </w:tc>
      </w:tr>
      <w:tr w:rsidR="00B86404">
        <w:trPr>
          <w:trHeight w:val="240"/>
        </w:trPr>
        <w:tc>
          <w:tcPr>
            <w:tcW w:w="840" w:type="dxa"/>
            <w:tcBorders>
              <w:top w:val="nil"/>
            </w:tcBorders>
          </w:tcPr>
          <w:p w:rsidR="00B86404" w:rsidRDefault="00B86404">
            <w:pPr>
              <w:pStyle w:val="ConsPlusNonformat"/>
              <w:jc w:val="both"/>
            </w:pPr>
            <w:r>
              <w:t xml:space="preserve">2111 </w:t>
            </w:r>
          </w:p>
        </w:tc>
        <w:tc>
          <w:tcPr>
            <w:tcW w:w="1560" w:type="dxa"/>
            <w:tcBorders>
              <w:top w:val="nil"/>
            </w:tcBorders>
          </w:tcPr>
          <w:p w:rsidR="00B86404" w:rsidRDefault="00B86404">
            <w:pPr>
              <w:pStyle w:val="ConsPlusNonformat"/>
              <w:jc w:val="both"/>
            </w:pPr>
            <w:r>
              <w:t xml:space="preserve"> Ru09.239  </w:t>
            </w:r>
          </w:p>
        </w:tc>
        <w:tc>
          <w:tcPr>
            <w:tcW w:w="1680" w:type="dxa"/>
            <w:tcBorders>
              <w:top w:val="nil"/>
            </w:tcBorders>
          </w:tcPr>
          <w:p w:rsidR="00B86404" w:rsidRDefault="00B86404">
            <w:pPr>
              <w:pStyle w:val="ConsPlusNonformat"/>
              <w:jc w:val="both"/>
            </w:pPr>
            <w:r>
              <w:t xml:space="preserve"> 10522-18-6 </w:t>
            </w:r>
          </w:p>
        </w:tc>
        <w:tc>
          <w:tcPr>
            <w:tcW w:w="5280" w:type="dxa"/>
            <w:tcBorders>
              <w:top w:val="nil"/>
            </w:tcBorders>
          </w:tcPr>
          <w:p w:rsidR="00B86404" w:rsidRDefault="00B86404">
            <w:pPr>
              <w:pStyle w:val="ConsPlusNonformat"/>
              <w:jc w:val="both"/>
            </w:pPr>
            <w:r>
              <w:t xml:space="preserve">Methyl 2-undecynoate                      </w:t>
            </w:r>
          </w:p>
        </w:tc>
      </w:tr>
      <w:tr w:rsidR="00B86404">
        <w:trPr>
          <w:trHeight w:val="240"/>
        </w:trPr>
        <w:tc>
          <w:tcPr>
            <w:tcW w:w="840" w:type="dxa"/>
            <w:tcBorders>
              <w:top w:val="nil"/>
            </w:tcBorders>
          </w:tcPr>
          <w:p w:rsidR="00B86404" w:rsidRDefault="00B86404">
            <w:pPr>
              <w:pStyle w:val="ConsPlusNonformat"/>
              <w:jc w:val="both"/>
            </w:pPr>
            <w:r>
              <w:t xml:space="preserve">2113 </w:t>
            </w:r>
          </w:p>
        </w:tc>
        <w:tc>
          <w:tcPr>
            <w:tcW w:w="1560" w:type="dxa"/>
            <w:tcBorders>
              <w:top w:val="nil"/>
            </w:tcBorders>
          </w:tcPr>
          <w:p w:rsidR="00B86404" w:rsidRDefault="00B86404">
            <w:pPr>
              <w:pStyle w:val="ConsPlusNonformat"/>
              <w:jc w:val="both"/>
            </w:pPr>
            <w:r>
              <w:t xml:space="preserve"> Ru01.003  </w:t>
            </w:r>
          </w:p>
        </w:tc>
        <w:tc>
          <w:tcPr>
            <w:tcW w:w="1680" w:type="dxa"/>
            <w:tcBorders>
              <w:top w:val="nil"/>
            </w:tcBorders>
          </w:tcPr>
          <w:p w:rsidR="00B86404" w:rsidRDefault="00B86404">
            <w:pPr>
              <w:pStyle w:val="ConsPlusNonformat"/>
              <w:jc w:val="both"/>
            </w:pPr>
            <w:r>
              <w:t xml:space="preserve">  127-91-3  </w:t>
            </w:r>
          </w:p>
        </w:tc>
        <w:tc>
          <w:tcPr>
            <w:tcW w:w="5280" w:type="dxa"/>
            <w:tcBorders>
              <w:top w:val="nil"/>
            </w:tcBorders>
          </w:tcPr>
          <w:p w:rsidR="00B86404" w:rsidRDefault="00B86404">
            <w:pPr>
              <w:pStyle w:val="ConsPlusNonformat"/>
              <w:jc w:val="both"/>
            </w:pPr>
            <w:r>
              <w:t xml:space="preserve">Pin-2(10)-ene                             </w:t>
            </w:r>
          </w:p>
        </w:tc>
      </w:tr>
      <w:tr w:rsidR="00B86404">
        <w:trPr>
          <w:trHeight w:val="240"/>
        </w:trPr>
        <w:tc>
          <w:tcPr>
            <w:tcW w:w="840" w:type="dxa"/>
            <w:tcBorders>
              <w:top w:val="nil"/>
            </w:tcBorders>
          </w:tcPr>
          <w:p w:rsidR="00B86404" w:rsidRDefault="00B86404">
            <w:pPr>
              <w:pStyle w:val="ConsPlusNonformat"/>
              <w:jc w:val="both"/>
            </w:pPr>
            <w:r>
              <w:t xml:space="preserve">2114 </w:t>
            </w:r>
          </w:p>
        </w:tc>
        <w:tc>
          <w:tcPr>
            <w:tcW w:w="1560" w:type="dxa"/>
            <w:tcBorders>
              <w:top w:val="nil"/>
            </w:tcBorders>
          </w:tcPr>
          <w:p w:rsidR="00B86404" w:rsidRDefault="00B86404">
            <w:pPr>
              <w:pStyle w:val="ConsPlusNonformat"/>
              <w:jc w:val="both"/>
            </w:pPr>
            <w:r>
              <w:t xml:space="preserve"> Ru01.004  </w:t>
            </w:r>
          </w:p>
        </w:tc>
        <w:tc>
          <w:tcPr>
            <w:tcW w:w="1680" w:type="dxa"/>
            <w:tcBorders>
              <w:top w:val="nil"/>
            </w:tcBorders>
          </w:tcPr>
          <w:p w:rsidR="00B86404" w:rsidRDefault="00B86404">
            <w:pPr>
              <w:pStyle w:val="ConsPlusNonformat"/>
              <w:jc w:val="both"/>
            </w:pPr>
            <w:r>
              <w:t xml:space="preserve">  80-56-8   </w:t>
            </w:r>
          </w:p>
        </w:tc>
        <w:tc>
          <w:tcPr>
            <w:tcW w:w="5280" w:type="dxa"/>
            <w:tcBorders>
              <w:top w:val="nil"/>
            </w:tcBorders>
          </w:tcPr>
          <w:p w:rsidR="00B86404" w:rsidRDefault="00B86404">
            <w:pPr>
              <w:pStyle w:val="ConsPlusNonformat"/>
              <w:jc w:val="both"/>
            </w:pPr>
            <w:r>
              <w:t xml:space="preserve">Pin-2(3)-ene                              </w:t>
            </w:r>
          </w:p>
        </w:tc>
      </w:tr>
      <w:tr w:rsidR="00B86404">
        <w:trPr>
          <w:trHeight w:val="240"/>
        </w:trPr>
        <w:tc>
          <w:tcPr>
            <w:tcW w:w="840" w:type="dxa"/>
            <w:tcBorders>
              <w:top w:val="nil"/>
            </w:tcBorders>
          </w:tcPr>
          <w:p w:rsidR="00B86404" w:rsidRDefault="00B86404">
            <w:pPr>
              <w:pStyle w:val="ConsPlusNonformat"/>
              <w:jc w:val="both"/>
            </w:pPr>
            <w:r>
              <w:lastRenderedPageBreak/>
              <w:t xml:space="preserve">2115 </w:t>
            </w:r>
          </w:p>
        </w:tc>
        <w:tc>
          <w:tcPr>
            <w:tcW w:w="1560" w:type="dxa"/>
            <w:tcBorders>
              <w:top w:val="nil"/>
            </w:tcBorders>
          </w:tcPr>
          <w:p w:rsidR="00B86404" w:rsidRDefault="00B86404">
            <w:pPr>
              <w:pStyle w:val="ConsPlusNonformat"/>
              <w:jc w:val="both"/>
            </w:pPr>
            <w:r>
              <w:t xml:space="preserve"> Ru01.005  </w:t>
            </w:r>
          </w:p>
        </w:tc>
        <w:tc>
          <w:tcPr>
            <w:tcW w:w="1680" w:type="dxa"/>
            <w:tcBorders>
              <w:top w:val="nil"/>
            </w:tcBorders>
          </w:tcPr>
          <w:p w:rsidR="00B86404" w:rsidRDefault="00B86404">
            <w:pPr>
              <w:pStyle w:val="ConsPlusNonformat"/>
              <w:jc w:val="both"/>
            </w:pPr>
            <w:r>
              <w:t xml:space="preserve">  586-62-9  </w:t>
            </w:r>
          </w:p>
        </w:tc>
        <w:tc>
          <w:tcPr>
            <w:tcW w:w="5280" w:type="dxa"/>
            <w:tcBorders>
              <w:top w:val="nil"/>
            </w:tcBorders>
          </w:tcPr>
          <w:p w:rsidR="00B86404" w:rsidRDefault="00B86404">
            <w:pPr>
              <w:pStyle w:val="ConsPlusNonformat"/>
              <w:jc w:val="both"/>
            </w:pPr>
            <w:r>
              <w:t xml:space="preserve">Terpinolene                               </w:t>
            </w:r>
          </w:p>
        </w:tc>
      </w:tr>
      <w:tr w:rsidR="00B86404">
        <w:trPr>
          <w:trHeight w:val="240"/>
        </w:trPr>
        <w:tc>
          <w:tcPr>
            <w:tcW w:w="840" w:type="dxa"/>
            <w:tcBorders>
              <w:top w:val="nil"/>
            </w:tcBorders>
          </w:tcPr>
          <w:p w:rsidR="00B86404" w:rsidRDefault="00B86404">
            <w:pPr>
              <w:pStyle w:val="ConsPlusNonformat"/>
              <w:jc w:val="both"/>
            </w:pPr>
            <w:r>
              <w:t xml:space="preserve">2117 </w:t>
            </w:r>
          </w:p>
        </w:tc>
        <w:tc>
          <w:tcPr>
            <w:tcW w:w="1560" w:type="dxa"/>
            <w:tcBorders>
              <w:top w:val="nil"/>
            </w:tcBorders>
          </w:tcPr>
          <w:p w:rsidR="00B86404" w:rsidRDefault="00B86404">
            <w:pPr>
              <w:pStyle w:val="ConsPlusNonformat"/>
              <w:jc w:val="both"/>
            </w:pPr>
            <w:r>
              <w:t xml:space="preserve"> Ru01.006  </w:t>
            </w:r>
          </w:p>
        </w:tc>
        <w:tc>
          <w:tcPr>
            <w:tcW w:w="1680" w:type="dxa"/>
            <w:tcBorders>
              <w:top w:val="nil"/>
            </w:tcBorders>
          </w:tcPr>
          <w:p w:rsidR="00B86404" w:rsidRDefault="00B86404">
            <w:pPr>
              <w:pStyle w:val="ConsPlusNonformat"/>
              <w:jc w:val="both"/>
            </w:pPr>
            <w:r>
              <w:t xml:space="preserve">  99-83-2   </w:t>
            </w:r>
          </w:p>
        </w:tc>
        <w:tc>
          <w:tcPr>
            <w:tcW w:w="5280" w:type="dxa"/>
            <w:tcBorders>
              <w:top w:val="nil"/>
            </w:tcBorders>
          </w:tcPr>
          <w:p w:rsidR="00B86404" w:rsidRDefault="00B86404">
            <w:pPr>
              <w:pStyle w:val="ConsPlusNonformat"/>
              <w:jc w:val="both"/>
            </w:pPr>
            <w:r>
              <w:t xml:space="preserve">Phellandrene                              </w:t>
            </w:r>
          </w:p>
        </w:tc>
      </w:tr>
      <w:tr w:rsidR="00B86404">
        <w:trPr>
          <w:trHeight w:val="240"/>
        </w:trPr>
        <w:tc>
          <w:tcPr>
            <w:tcW w:w="840" w:type="dxa"/>
            <w:tcBorders>
              <w:top w:val="nil"/>
            </w:tcBorders>
          </w:tcPr>
          <w:p w:rsidR="00B86404" w:rsidRDefault="00B86404">
            <w:pPr>
              <w:pStyle w:val="ConsPlusNonformat"/>
              <w:jc w:val="both"/>
            </w:pPr>
            <w:r>
              <w:t xml:space="preserve">2117 </w:t>
            </w:r>
          </w:p>
        </w:tc>
        <w:tc>
          <w:tcPr>
            <w:tcW w:w="1560" w:type="dxa"/>
            <w:tcBorders>
              <w:top w:val="nil"/>
            </w:tcBorders>
          </w:tcPr>
          <w:p w:rsidR="00B86404" w:rsidRDefault="00B86404">
            <w:pPr>
              <w:pStyle w:val="ConsPlusNonformat"/>
              <w:jc w:val="both"/>
            </w:pPr>
            <w:r>
              <w:t xml:space="preserve"> Ru01.065  </w:t>
            </w:r>
          </w:p>
        </w:tc>
        <w:tc>
          <w:tcPr>
            <w:tcW w:w="1680" w:type="dxa"/>
            <w:tcBorders>
              <w:top w:val="nil"/>
            </w:tcBorders>
          </w:tcPr>
          <w:p w:rsidR="00B86404" w:rsidRDefault="00B86404">
            <w:pPr>
              <w:pStyle w:val="ConsPlusNonformat"/>
              <w:jc w:val="both"/>
            </w:pPr>
            <w:r>
              <w:t xml:space="preserve"> 4221-98-1  </w:t>
            </w:r>
          </w:p>
        </w:tc>
        <w:tc>
          <w:tcPr>
            <w:tcW w:w="5280" w:type="dxa"/>
            <w:tcBorders>
              <w:top w:val="nil"/>
            </w:tcBorders>
          </w:tcPr>
          <w:p w:rsidR="00B86404" w:rsidRDefault="00B86404">
            <w:pPr>
              <w:pStyle w:val="ConsPlusNonformat"/>
              <w:jc w:val="both"/>
            </w:pPr>
            <w:r>
              <w:t xml:space="preserve">(Methylethyl)-2-methyl-1,3-cyclohexadiene </w:t>
            </w:r>
          </w:p>
        </w:tc>
      </w:tr>
      <w:tr w:rsidR="00B86404">
        <w:trPr>
          <w:trHeight w:val="240"/>
        </w:trPr>
        <w:tc>
          <w:tcPr>
            <w:tcW w:w="840" w:type="dxa"/>
            <w:tcBorders>
              <w:top w:val="nil"/>
            </w:tcBorders>
          </w:tcPr>
          <w:p w:rsidR="00B86404" w:rsidRDefault="00B86404">
            <w:pPr>
              <w:pStyle w:val="ConsPlusNonformat"/>
              <w:jc w:val="both"/>
            </w:pPr>
            <w:r>
              <w:t xml:space="preserve">2118 </w:t>
            </w:r>
          </w:p>
        </w:tc>
        <w:tc>
          <w:tcPr>
            <w:tcW w:w="1560" w:type="dxa"/>
            <w:tcBorders>
              <w:top w:val="nil"/>
            </w:tcBorders>
          </w:tcPr>
          <w:p w:rsidR="00B86404" w:rsidRDefault="00B86404">
            <w:pPr>
              <w:pStyle w:val="ConsPlusNonformat"/>
              <w:jc w:val="both"/>
            </w:pPr>
            <w:r>
              <w:t xml:space="preserve"> Ru01.007  </w:t>
            </w:r>
          </w:p>
        </w:tc>
        <w:tc>
          <w:tcPr>
            <w:tcW w:w="1680" w:type="dxa"/>
            <w:tcBorders>
              <w:top w:val="nil"/>
            </w:tcBorders>
          </w:tcPr>
          <w:p w:rsidR="00B86404" w:rsidRDefault="00B86404">
            <w:pPr>
              <w:pStyle w:val="ConsPlusNonformat"/>
              <w:jc w:val="both"/>
            </w:pPr>
            <w:r>
              <w:t xml:space="preserve">  87-44-5   </w:t>
            </w:r>
          </w:p>
        </w:tc>
        <w:tc>
          <w:tcPr>
            <w:tcW w:w="5280" w:type="dxa"/>
            <w:tcBorders>
              <w:top w:val="nil"/>
            </w:tcBorders>
          </w:tcPr>
          <w:p w:rsidR="00B86404" w:rsidRDefault="00B86404">
            <w:pPr>
              <w:pStyle w:val="ConsPlusNonformat"/>
              <w:jc w:val="both"/>
            </w:pPr>
            <w:r>
              <w:t xml:space="preserve">Caryophyllene                             </w:t>
            </w:r>
          </w:p>
        </w:tc>
      </w:tr>
      <w:tr w:rsidR="00B86404">
        <w:trPr>
          <w:trHeight w:val="240"/>
        </w:trPr>
        <w:tc>
          <w:tcPr>
            <w:tcW w:w="840" w:type="dxa"/>
            <w:tcBorders>
              <w:top w:val="nil"/>
            </w:tcBorders>
          </w:tcPr>
          <w:p w:rsidR="00B86404" w:rsidRDefault="00B86404">
            <w:pPr>
              <w:pStyle w:val="ConsPlusNonformat"/>
              <w:jc w:val="both"/>
            </w:pPr>
            <w:r>
              <w:t xml:space="preserve">2120 </w:t>
            </w:r>
          </w:p>
        </w:tc>
        <w:tc>
          <w:tcPr>
            <w:tcW w:w="1560" w:type="dxa"/>
            <w:tcBorders>
              <w:top w:val="nil"/>
            </w:tcBorders>
          </w:tcPr>
          <w:p w:rsidR="00B86404" w:rsidRDefault="00B86404">
            <w:pPr>
              <w:pStyle w:val="ConsPlusNonformat"/>
              <w:jc w:val="both"/>
            </w:pPr>
            <w:r>
              <w:t xml:space="preserve"> Ru05.081  </w:t>
            </w:r>
          </w:p>
        </w:tc>
        <w:tc>
          <w:tcPr>
            <w:tcW w:w="1680" w:type="dxa"/>
            <w:tcBorders>
              <w:top w:val="nil"/>
            </w:tcBorders>
          </w:tcPr>
          <w:p w:rsidR="00B86404" w:rsidRDefault="00B86404">
            <w:pPr>
              <w:pStyle w:val="ConsPlusNonformat"/>
              <w:jc w:val="both"/>
            </w:pPr>
            <w:r>
              <w:t xml:space="preserve"> 2363-88-4  </w:t>
            </w:r>
          </w:p>
        </w:tc>
        <w:tc>
          <w:tcPr>
            <w:tcW w:w="5280" w:type="dxa"/>
            <w:tcBorders>
              <w:top w:val="nil"/>
            </w:tcBorders>
          </w:tcPr>
          <w:p w:rsidR="00B86404" w:rsidRDefault="00B86404">
            <w:pPr>
              <w:pStyle w:val="ConsPlusNonformat"/>
              <w:jc w:val="both"/>
            </w:pPr>
            <w:r>
              <w:t xml:space="preserve">Decadienal                                </w:t>
            </w:r>
          </w:p>
        </w:tc>
      </w:tr>
      <w:tr w:rsidR="00B86404">
        <w:trPr>
          <w:trHeight w:val="240"/>
        </w:trPr>
        <w:tc>
          <w:tcPr>
            <w:tcW w:w="840" w:type="dxa"/>
            <w:tcBorders>
              <w:top w:val="nil"/>
            </w:tcBorders>
          </w:tcPr>
          <w:p w:rsidR="00B86404" w:rsidRDefault="00B86404">
            <w:pPr>
              <w:pStyle w:val="ConsPlusNonformat"/>
              <w:jc w:val="both"/>
            </w:pPr>
            <w:r>
              <w:t xml:space="preserve">2120 </w:t>
            </w:r>
          </w:p>
        </w:tc>
        <w:tc>
          <w:tcPr>
            <w:tcW w:w="1560" w:type="dxa"/>
            <w:tcBorders>
              <w:top w:val="nil"/>
            </w:tcBorders>
          </w:tcPr>
          <w:p w:rsidR="00B86404" w:rsidRDefault="00B86404">
            <w:pPr>
              <w:pStyle w:val="ConsPlusNonformat"/>
              <w:jc w:val="both"/>
            </w:pPr>
            <w:r>
              <w:t xml:space="preserve"> Ru05.140  </w:t>
            </w:r>
          </w:p>
        </w:tc>
        <w:tc>
          <w:tcPr>
            <w:tcW w:w="1680" w:type="dxa"/>
            <w:tcBorders>
              <w:top w:val="nil"/>
            </w:tcBorders>
          </w:tcPr>
          <w:p w:rsidR="00B86404" w:rsidRDefault="00B86404">
            <w:pPr>
              <w:pStyle w:val="ConsPlusNonformat"/>
              <w:jc w:val="both"/>
            </w:pPr>
            <w:r>
              <w:t xml:space="preserve"> 25152-84-5 </w:t>
            </w:r>
          </w:p>
        </w:tc>
        <w:tc>
          <w:tcPr>
            <w:tcW w:w="5280" w:type="dxa"/>
            <w:tcBorders>
              <w:top w:val="nil"/>
            </w:tcBorders>
          </w:tcPr>
          <w:p w:rsidR="00B86404" w:rsidRDefault="00B86404">
            <w:pPr>
              <w:pStyle w:val="ConsPlusNonformat"/>
              <w:jc w:val="both"/>
            </w:pPr>
            <w:r>
              <w:t xml:space="preserve">Deca-2(trans),4(trans)-dienal             </w:t>
            </w:r>
          </w:p>
        </w:tc>
      </w:tr>
      <w:tr w:rsidR="00B86404">
        <w:trPr>
          <w:trHeight w:val="240"/>
        </w:trPr>
        <w:tc>
          <w:tcPr>
            <w:tcW w:w="840" w:type="dxa"/>
            <w:tcBorders>
              <w:top w:val="nil"/>
            </w:tcBorders>
          </w:tcPr>
          <w:p w:rsidR="00B86404" w:rsidRDefault="00B86404">
            <w:pPr>
              <w:pStyle w:val="ConsPlusNonformat"/>
              <w:jc w:val="both"/>
            </w:pPr>
            <w:r>
              <w:t xml:space="preserve">2121 </w:t>
            </w:r>
          </w:p>
        </w:tc>
        <w:tc>
          <w:tcPr>
            <w:tcW w:w="1560" w:type="dxa"/>
            <w:tcBorders>
              <w:top w:val="nil"/>
            </w:tcBorders>
          </w:tcPr>
          <w:p w:rsidR="00B86404" w:rsidRDefault="00B86404">
            <w:pPr>
              <w:pStyle w:val="ConsPlusNonformat"/>
              <w:jc w:val="both"/>
            </w:pPr>
            <w:r>
              <w:t xml:space="preserve"> Ru05.082  </w:t>
            </w:r>
          </w:p>
        </w:tc>
        <w:tc>
          <w:tcPr>
            <w:tcW w:w="1680" w:type="dxa"/>
            <w:tcBorders>
              <w:top w:val="nil"/>
            </w:tcBorders>
          </w:tcPr>
          <w:p w:rsidR="00B86404" w:rsidRDefault="00B86404">
            <w:pPr>
              <w:pStyle w:val="ConsPlusNonformat"/>
              <w:jc w:val="both"/>
            </w:pPr>
            <w:r>
              <w:t xml:space="preserve"> 13553-09-8 </w:t>
            </w:r>
          </w:p>
        </w:tc>
        <w:tc>
          <w:tcPr>
            <w:tcW w:w="5280" w:type="dxa"/>
            <w:tcBorders>
              <w:top w:val="nil"/>
            </w:tcBorders>
          </w:tcPr>
          <w:p w:rsidR="00B86404" w:rsidRDefault="00B86404">
            <w:pPr>
              <w:pStyle w:val="ConsPlusNonformat"/>
              <w:jc w:val="both"/>
            </w:pPr>
            <w:r>
              <w:t xml:space="preserve">Dodeca-3,6-dienal                         </w:t>
            </w:r>
          </w:p>
        </w:tc>
      </w:tr>
      <w:tr w:rsidR="00B86404">
        <w:trPr>
          <w:trHeight w:val="240"/>
        </w:trPr>
        <w:tc>
          <w:tcPr>
            <w:tcW w:w="840" w:type="dxa"/>
            <w:tcBorders>
              <w:top w:val="nil"/>
            </w:tcBorders>
          </w:tcPr>
          <w:p w:rsidR="00B86404" w:rsidRDefault="00B86404">
            <w:pPr>
              <w:pStyle w:val="ConsPlusNonformat"/>
              <w:jc w:val="both"/>
            </w:pPr>
            <w:r>
              <w:t xml:space="preserve">2124 </w:t>
            </w:r>
          </w:p>
        </w:tc>
        <w:tc>
          <w:tcPr>
            <w:tcW w:w="1560" w:type="dxa"/>
            <w:tcBorders>
              <w:top w:val="nil"/>
            </w:tcBorders>
          </w:tcPr>
          <w:p w:rsidR="00B86404" w:rsidRDefault="00B86404">
            <w:pPr>
              <w:pStyle w:val="ConsPlusNonformat"/>
              <w:jc w:val="both"/>
            </w:pPr>
            <w:r>
              <w:t xml:space="preserve"> Ru05.085  </w:t>
            </w:r>
          </w:p>
        </w:tc>
        <w:tc>
          <w:tcPr>
            <w:tcW w:w="1680" w:type="dxa"/>
            <w:tcBorders>
              <w:top w:val="nil"/>
            </w:tcBorders>
          </w:tcPr>
          <w:p w:rsidR="00B86404" w:rsidRDefault="00B86404">
            <w:pPr>
              <w:pStyle w:val="ConsPlusNonformat"/>
              <w:jc w:val="both"/>
            </w:pPr>
            <w:r>
              <w:t xml:space="preserve"> 6728-31-0  </w:t>
            </w:r>
          </w:p>
        </w:tc>
        <w:tc>
          <w:tcPr>
            <w:tcW w:w="5280" w:type="dxa"/>
            <w:tcBorders>
              <w:top w:val="nil"/>
            </w:tcBorders>
          </w:tcPr>
          <w:p w:rsidR="00B86404" w:rsidRDefault="00B86404">
            <w:pPr>
              <w:pStyle w:val="ConsPlusNonformat"/>
              <w:jc w:val="both"/>
            </w:pPr>
            <w:r>
              <w:t xml:space="preserve">Hept-4-enal                               </w:t>
            </w:r>
          </w:p>
        </w:tc>
      </w:tr>
      <w:tr w:rsidR="00B86404">
        <w:trPr>
          <w:trHeight w:val="240"/>
        </w:trPr>
        <w:tc>
          <w:tcPr>
            <w:tcW w:w="840" w:type="dxa"/>
            <w:tcBorders>
              <w:top w:val="nil"/>
            </w:tcBorders>
          </w:tcPr>
          <w:p w:rsidR="00B86404" w:rsidRDefault="00B86404">
            <w:pPr>
              <w:pStyle w:val="ConsPlusNonformat"/>
              <w:jc w:val="both"/>
            </w:pPr>
            <w:r>
              <w:t xml:space="preserve">2125 </w:t>
            </w:r>
          </w:p>
        </w:tc>
        <w:tc>
          <w:tcPr>
            <w:tcW w:w="1560" w:type="dxa"/>
            <w:tcBorders>
              <w:top w:val="nil"/>
            </w:tcBorders>
          </w:tcPr>
          <w:p w:rsidR="00B86404" w:rsidRDefault="00B86404">
            <w:pPr>
              <w:pStyle w:val="ConsPlusNonformat"/>
              <w:jc w:val="both"/>
            </w:pPr>
            <w:r>
              <w:t xml:space="preserve"> Ru05.086  </w:t>
            </w:r>
          </w:p>
        </w:tc>
        <w:tc>
          <w:tcPr>
            <w:tcW w:w="1680" w:type="dxa"/>
            <w:tcBorders>
              <w:top w:val="nil"/>
            </w:tcBorders>
          </w:tcPr>
          <w:p w:rsidR="00B86404" w:rsidRDefault="00B86404">
            <w:pPr>
              <w:pStyle w:val="ConsPlusNonformat"/>
              <w:jc w:val="both"/>
            </w:pPr>
            <w:r>
              <w:t xml:space="preserve">  929-22-6  </w:t>
            </w:r>
          </w:p>
        </w:tc>
        <w:tc>
          <w:tcPr>
            <w:tcW w:w="5280" w:type="dxa"/>
            <w:tcBorders>
              <w:top w:val="nil"/>
            </w:tcBorders>
          </w:tcPr>
          <w:p w:rsidR="00B86404" w:rsidRDefault="00B86404">
            <w:pPr>
              <w:pStyle w:val="ConsPlusNonformat"/>
              <w:jc w:val="both"/>
            </w:pPr>
            <w:r>
              <w:t xml:space="preserve">Heptenal                                  </w:t>
            </w:r>
          </w:p>
        </w:tc>
      </w:tr>
      <w:tr w:rsidR="00B86404">
        <w:trPr>
          <w:trHeight w:val="240"/>
        </w:trPr>
        <w:tc>
          <w:tcPr>
            <w:tcW w:w="840" w:type="dxa"/>
            <w:tcBorders>
              <w:top w:val="nil"/>
            </w:tcBorders>
          </w:tcPr>
          <w:p w:rsidR="00B86404" w:rsidRDefault="00B86404">
            <w:pPr>
              <w:pStyle w:val="ConsPlusNonformat"/>
              <w:jc w:val="both"/>
            </w:pPr>
            <w:r>
              <w:t xml:space="preserve">2129 </w:t>
            </w:r>
          </w:p>
        </w:tc>
        <w:tc>
          <w:tcPr>
            <w:tcW w:w="1560" w:type="dxa"/>
            <w:tcBorders>
              <w:top w:val="nil"/>
            </w:tcBorders>
          </w:tcPr>
          <w:p w:rsidR="00B86404" w:rsidRDefault="00B86404">
            <w:pPr>
              <w:pStyle w:val="ConsPlusNonformat"/>
              <w:jc w:val="both"/>
            </w:pPr>
            <w:r>
              <w:t xml:space="preserve"> Ru05.090  </w:t>
            </w:r>
          </w:p>
        </w:tc>
        <w:tc>
          <w:tcPr>
            <w:tcW w:w="1680" w:type="dxa"/>
            <w:tcBorders>
              <w:top w:val="nil"/>
            </w:tcBorders>
          </w:tcPr>
          <w:p w:rsidR="00B86404" w:rsidRDefault="00B86404">
            <w:pPr>
              <w:pStyle w:val="ConsPlusNonformat"/>
              <w:jc w:val="both"/>
            </w:pPr>
            <w:r>
              <w:t xml:space="preserve">  623-36-9  </w:t>
            </w:r>
          </w:p>
        </w:tc>
        <w:tc>
          <w:tcPr>
            <w:tcW w:w="5280" w:type="dxa"/>
            <w:tcBorders>
              <w:top w:val="nil"/>
            </w:tcBorders>
          </w:tcPr>
          <w:p w:rsidR="00B86404" w:rsidRDefault="00B86404">
            <w:pPr>
              <w:pStyle w:val="ConsPlusNonformat"/>
              <w:jc w:val="both"/>
            </w:pPr>
            <w:r>
              <w:t xml:space="preserve">Methylpent-2-enal                         </w:t>
            </w:r>
          </w:p>
        </w:tc>
      </w:tr>
      <w:tr w:rsidR="00B86404">
        <w:trPr>
          <w:trHeight w:val="240"/>
        </w:trPr>
        <w:tc>
          <w:tcPr>
            <w:tcW w:w="840" w:type="dxa"/>
            <w:tcBorders>
              <w:top w:val="nil"/>
            </w:tcBorders>
          </w:tcPr>
          <w:p w:rsidR="00B86404" w:rsidRDefault="00B86404">
            <w:pPr>
              <w:pStyle w:val="ConsPlusNonformat"/>
              <w:jc w:val="both"/>
            </w:pPr>
            <w:r>
              <w:t xml:space="preserve">2130 </w:t>
            </w:r>
          </w:p>
        </w:tc>
        <w:tc>
          <w:tcPr>
            <w:tcW w:w="1560" w:type="dxa"/>
            <w:tcBorders>
              <w:top w:val="nil"/>
            </w:tcBorders>
          </w:tcPr>
          <w:p w:rsidR="00B86404" w:rsidRDefault="00B86404">
            <w:pPr>
              <w:pStyle w:val="ConsPlusNonformat"/>
              <w:jc w:val="both"/>
            </w:pPr>
            <w:r>
              <w:t xml:space="preserve"> Ru05.091  </w:t>
            </w:r>
          </w:p>
        </w:tc>
        <w:tc>
          <w:tcPr>
            <w:tcW w:w="1680" w:type="dxa"/>
            <w:tcBorders>
              <w:top w:val="nil"/>
            </w:tcBorders>
          </w:tcPr>
          <w:p w:rsidR="00B86404" w:rsidRDefault="00B86404">
            <w:pPr>
              <w:pStyle w:val="ConsPlusNonformat"/>
              <w:jc w:val="both"/>
            </w:pPr>
            <w:r>
              <w:t xml:space="preserve">  698-27-1  </w:t>
            </w:r>
          </w:p>
        </w:tc>
        <w:tc>
          <w:tcPr>
            <w:tcW w:w="5280" w:type="dxa"/>
            <w:tcBorders>
              <w:top w:val="nil"/>
            </w:tcBorders>
          </w:tcPr>
          <w:p w:rsidR="00B86404" w:rsidRDefault="00B86404">
            <w:pPr>
              <w:pStyle w:val="ConsPlusNonformat"/>
              <w:jc w:val="both"/>
            </w:pPr>
            <w:r>
              <w:t xml:space="preserve">Hydroxy-4-methylbenzaldehyde              </w:t>
            </w:r>
          </w:p>
        </w:tc>
      </w:tr>
      <w:tr w:rsidR="00B86404">
        <w:trPr>
          <w:trHeight w:val="240"/>
        </w:trPr>
        <w:tc>
          <w:tcPr>
            <w:tcW w:w="840" w:type="dxa"/>
            <w:tcBorders>
              <w:top w:val="nil"/>
            </w:tcBorders>
          </w:tcPr>
          <w:p w:rsidR="00B86404" w:rsidRDefault="00B86404">
            <w:pPr>
              <w:pStyle w:val="ConsPlusNonformat"/>
              <w:jc w:val="both"/>
            </w:pPr>
            <w:r>
              <w:t xml:space="preserve">2133 </w:t>
            </w:r>
          </w:p>
        </w:tc>
        <w:tc>
          <w:tcPr>
            <w:tcW w:w="1560" w:type="dxa"/>
            <w:tcBorders>
              <w:top w:val="nil"/>
            </w:tcBorders>
          </w:tcPr>
          <w:p w:rsidR="00B86404" w:rsidRDefault="00B86404">
            <w:pPr>
              <w:pStyle w:val="ConsPlusNonformat"/>
              <w:jc w:val="both"/>
            </w:pPr>
            <w:r>
              <w:t xml:space="preserve"> Ru05.121  </w:t>
            </w:r>
          </w:p>
        </w:tc>
        <w:tc>
          <w:tcPr>
            <w:tcW w:w="1680" w:type="dxa"/>
            <w:tcBorders>
              <w:top w:val="nil"/>
            </w:tcBorders>
          </w:tcPr>
          <w:p w:rsidR="00B86404" w:rsidRDefault="00B86404">
            <w:pPr>
              <w:pStyle w:val="ConsPlusNonformat"/>
              <w:jc w:val="both"/>
            </w:pPr>
            <w:r>
              <w:t xml:space="preserve">  432-25-7  </w:t>
            </w:r>
          </w:p>
        </w:tc>
        <w:tc>
          <w:tcPr>
            <w:tcW w:w="5280" w:type="dxa"/>
            <w:tcBorders>
              <w:top w:val="nil"/>
            </w:tcBorders>
          </w:tcPr>
          <w:p w:rsidR="00B86404" w:rsidRDefault="00B86404">
            <w:pPr>
              <w:pStyle w:val="ConsPlusNonformat"/>
              <w:jc w:val="both"/>
            </w:pPr>
            <w:r>
              <w:t xml:space="preserve">Trimethyl-2-cyclohexen-1-aldehyde         </w:t>
            </w:r>
          </w:p>
        </w:tc>
      </w:tr>
      <w:tr w:rsidR="00B86404">
        <w:trPr>
          <w:trHeight w:val="240"/>
        </w:trPr>
        <w:tc>
          <w:tcPr>
            <w:tcW w:w="840" w:type="dxa"/>
            <w:tcBorders>
              <w:top w:val="nil"/>
            </w:tcBorders>
          </w:tcPr>
          <w:p w:rsidR="00B86404" w:rsidRDefault="00B86404">
            <w:pPr>
              <w:pStyle w:val="ConsPlusNonformat"/>
              <w:jc w:val="both"/>
            </w:pPr>
            <w:r>
              <w:t xml:space="preserve">2135 </w:t>
            </w:r>
          </w:p>
        </w:tc>
        <w:tc>
          <w:tcPr>
            <w:tcW w:w="1560" w:type="dxa"/>
            <w:tcBorders>
              <w:top w:val="nil"/>
            </w:tcBorders>
          </w:tcPr>
          <w:p w:rsidR="00B86404" w:rsidRDefault="00B86404">
            <w:pPr>
              <w:pStyle w:val="ConsPlusNonformat"/>
              <w:jc w:val="both"/>
            </w:pPr>
            <w:r>
              <w:t xml:space="preserve"> Ru06.031  </w:t>
            </w:r>
          </w:p>
        </w:tc>
        <w:tc>
          <w:tcPr>
            <w:tcW w:w="1680" w:type="dxa"/>
            <w:tcBorders>
              <w:top w:val="nil"/>
            </w:tcBorders>
          </w:tcPr>
          <w:p w:rsidR="00B86404" w:rsidRDefault="00B86404">
            <w:pPr>
              <w:pStyle w:val="ConsPlusNonformat"/>
              <w:jc w:val="both"/>
            </w:pPr>
            <w:r>
              <w:t xml:space="preserve"> 67746-30-9 </w:t>
            </w:r>
          </w:p>
        </w:tc>
        <w:tc>
          <w:tcPr>
            <w:tcW w:w="5280" w:type="dxa"/>
            <w:tcBorders>
              <w:top w:val="nil"/>
            </w:tcBorders>
          </w:tcPr>
          <w:p w:rsidR="00B86404" w:rsidRDefault="00B86404">
            <w:pPr>
              <w:pStyle w:val="ConsPlusNonformat"/>
              <w:jc w:val="both"/>
            </w:pPr>
            <w:r>
              <w:t xml:space="preserve">Diethoxyhex-2-ene                         </w:t>
            </w:r>
          </w:p>
        </w:tc>
      </w:tr>
      <w:tr w:rsidR="00B86404">
        <w:trPr>
          <w:trHeight w:val="240"/>
        </w:trPr>
        <w:tc>
          <w:tcPr>
            <w:tcW w:w="840" w:type="dxa"/>
            <w:tcBorders>
              <w:top w:val="nil"/>
            </w:tcBorders>
          </w:tcPr>
          <w:p w:rsidR="00B86404" w:rsidRDefault="00B86404">
            <w:pPr>
              <w:pStyle w:val="ConsPlusNonformat"/>
              <w:jc w:val="both"/>
            </w:pPr>
            <w:r>
              <w:t xml:space="preserve">2136 </w:t>
            </w:r>
          </w:p>
        </w:tc>
        <w:tc>
          <w:tcPr>
            <w:tcW w:w="1560" w:type="dxa"/>
            <w:tcBorders>
              <w:top w:val="nil"/>
            </w:tcBorders>
          </w:tcPr>
          <w:p w:rsidR="00B86404" w:rsidRDefault="00B86404">
            <w:pPr>
              <w:pStyle w:val="ConsPlusNonformat"/>
              <w:jc w:val="both"/>
            </w:pPr>
            <w:r>
              <w:t xml:space="preserve"> Ru02.068  </w:t>
            </w:r>
          </w:p>
        </w:tc>
        <w:tc>
          <w:tcPr>
            <w:tcW w:w="1680" w:type="dxa"/>
            <w:tcBorders>
              <w:top w:val="nil"/>
            </w:tcBorders>
          </w:tcPr>
          <w:p w:rsidR="00B86404" w:rsidRDefault="00B86404">
            <w:pPr>
              <w:pStyle w:val="ConsPlusNonformat"/>
              <w:jc w:val="both"/>
            </w:pPr>
            <w:r>
              <w:t xml:space="preserve">  107-18-6  </w:t>
            </w:r>
          </w:p>
        </w:tc>
        <w:tc>
          <w:tcPr>
            <w:tcW w:w="5280" w:type="dxa"/>
            <w:tcBorders>
              <w:top w:val="nil"/>
            </w:tcBorders>
          </w:tcPr>
          <w:p w:rsidR="00B86404" w:rsidRDefault="00B86404">
            <w:pPr>
              <w:pStyle w:val="ConsPlusNonformat"/>
              <w:jc w:val="both"/>
            </w:pPr>
            <w:r>
              <w:t xml:space="preserve">Ргор-2-en-1-ol                            </w:t>
            </w:r>
          </w:p>
        </w:tc>
      </w:tr>
      <w:tr w:rsidR="00B86404">
        <w:trPr>
          <w:trHeight w:val="240"/>
        </w:trPr>
        <w:tc>
          <w:tcPr>
            <w:tcW w:w="840" w:type="dxa"/>
            <w:tcBorders>
              <w:top w:val="nil"/>
            </w:tcBorders>
          </w:tcPr>
          <w:p w:rsidR="00B86404" w:rsidRDefault="00B86404">
            <w:pPr>
              <w:pStyle w:val="ConsPlusNonformat"/>
              <w:jc w:val="both"/>
            </w:pPr>
            <w:r>
              <w:t xml:space="preserve">2138 </w:t>
            </w:r>
          </w:p>
        </w:tc>
        <w:tc>
          <w:tcPr>
            <w:tcW w:w="1560" w:type="dxa"/>
            <w:tcBorders>
              <w:top w:val="nil"/>
            </w:tcBorders>
          </w:tcPr>
          <w:p w:rsidR="00B86404" w:rsidRDefault="00B86404">
            <w:pPr>
              <w:pStyle w:val="ConsPlusNonformat"/>
              <w:jc w:val="both"/>
            </w:pPr>
            <w:r>
              <w:t xml:space="preserve"> Ru02.070  </w:t>
            </w:r>
          </w:p>
        </w:tc>
        <w:tc>
          <w:tcPr>
            <w:tcW w:w="1680" w:type="dxa"/>
            <w:tcBorders>
              <w:top w:val="nil"/>
            </w:tcBorders>
          </w:tcPr>
          <w:p w:rsidR="00B86404" w:rsidRDefault="00B86404">
            <w:pPr>
              <w:pStyle w:val="ConsPlusNonformat"/>
              <w:jc w:val="both"/>
            </w:pPr>
            <w:r>
              <w:t xml:space="preserve">  108-93-0  </w:t>
            </w:r>
          </w:p>
        </w:tc>
        <w:tc>
          <w:tcPr>
            <w:tcW w:w="5280" w:type="dxa"/>
            <w:tcBorders>
              <w:top w:val="nil"/>
            </w:tcBorders>
          </w:tcPr>
          <w:p w:rsidR="00B86404" w:rsidRDefault="00B86404">
            <w:pPr>
              <w:pStyle w:val="ConsPlusNonformat"/>
              <w:jc w:val="both"/>
            </w:pPr>
            <w:r>
              <w:t xml:space="preserve">Cyclohexanol                              </w:t>
            </w:r>
          </w:p>
        </w:tc>
      </w:tr>
      <w:tr w:rsidR="00B86404">
        <w:trPr>
          <w:trHeight w:val="240"/>
        </w:trPr>
        <w:tc>
          <w:tcPr>
            <w:tcW w:w="840" w:type="dxa"/>
            <w:tcBorders>
              <w:top w:val="nil"/>
            </w:tcBorders>
          </w:tcPr>
          <w:p w:rsidR="00B86404" w:rsidRDefault="00B86404">
            <w:pPr>
              <w:pStyle w:val="ConsPlusNonformat"/>
              <w:jc w:val="both"/>
            </w:pPr>
            <w:r>
              <w:t xml:space="preserve">2140 </w:t>
            </w:r>
          </w:p>
        </w:tc>
        <w:tc>
          <w:tcPr>
            <w:tcW w:w="1560" w:type="dxa"/>
            <w:tcBorders>
              <w:top w:val="nil"/>
            </w:tcBorders>
          </w:tcPr>
          <w:p w:rsidR="00B86404" w:rsidRDefault="00B86404">
            <w:pPr>
              <w:pStyle w:val="ConsPlusNonformat"/>
              <w:jc w:val="both"/>
            </w:pPr>
            <w:r>
              <w:t xml:space="preserve"> Ru07.070  </w:t>
            </w:r>
          </w:p>
        </w:tc>
        <w:tc>
          <w:tcPr>
            <w:tcW w:w="1680" w:type="dxa"/>
            <w:tcBorders>
              <w:top w:val="nil"/>
            </w:tcBorders>
          </w:tcPr>
          <w:p w:rsidR="00B86404" w:rsidRDefault="00B86404">
            <w:pPr>
              <w:pStyle w:val="ConsPlusNonformat"/>
              <w:jc w:val="both"/>
            </w:pPr>
            <w:r>
              <w:t xml:space="preserve"> 7492-37-7  </w:t>
            </w:r>
          </w:p>
        </w:tc>
        <w:tc>
          <w:tcPr>
            <w:tcW w:w="5280" w:type="dxa"/>
            <w:tcBorders>
              <w:top w:val="nil"/>
            </w:tcBorders>
          </w:tcPr>
          <w:p w:rsidR="00B86404" w:rsidRDefault="00B86404">
            <w:pPr>
              <w:pStyle w:val="ConsPlusNonformat"/>
              <w:jc w:val="both"/>
            </w:pPr>
            <w:r>
              <w:t xml:space="preserve">Benzylheptan-4-one                        </w:t>
            </w:r>
          </w:p>
        </w:tc>
      </w:tr>
      <w:tr w:rsidR="00B86404">
        <w:trPr>
          <w:trHeight w:val="240"/>
        </w:trPr>
        <w:tc>
          <w:tcPr>
            <w:tcW w:w="840" w:type="dxa"/>
            <w:tcBorders>
              <w:top w:val="nil"/>
            </w:tcBorders>
          </w:tcPr>
          <w:p w:rsidR="00B86404" w:rsidRDefault="00B86404">
            <w:pPr>
              <w:pStyle w:val="ConsPlusNonformat"/>
              <w:jc w:val="both"/>
            </w:pPr>
            <w:r>
              <w:t xml:space="preserve">2141 </w:t>
            </w:r>
          </w:p>
        </w:tc>
        <w:tc>
          <w:tcPr>
            <w:tcW w:w="1560" w:type="dxa"/>
            <w:tcBorders>
              <w:top w:val="nil"/>
            </w:tcBorders>
          </w:tcPr>
          <w:p w:rsidR="00B86404" w:rsidRDefault="00B86404">
            <w:pPr>
              <w:pStyle w:val="ConsPlusNonformat"/>
              <w:jc w:val="both"/>
            </w:pPr>
            <w:r>
              <w:t xml:space="preserve"> Ru07.071  </w:t>
            </w:r>
          </w:p>
        </w:tc>
        <w:tc>
          <w:tcPr>
            <w:tcW w:w="1680" w:type="dxa"/>
            <w:tcBorders>
              <w:top w:val="nil"/>
            </w:tcBorders>
          </w:tcPr>
          <w:p w:rsidR="00B86404" w:rsidRDefault="00B86404">
            <w:pPr>
              <w:pStyle w:val="ConsPlusNonformat"/>
              <w:jc w:val="both"/>
            </w:pPr>
            <w:r>
              <w:t xml:space="preserve"> 5455-24-3  </w:t>
            </w:r>
          </w:p>
        </w:tc>
        <w:tc>
          <w:tcPr>
            <w:tcW w:w="5280" w:type="dxa"/>
            <w:tcBorders>
              <w:top w:val="nil"/>
            </w:tcBorders>
          </w:tcPr>
          <w:p w:rsidR="00B86404" w:rsidRDefault="00B86404">
            <w:pPr>
              <w:pStyle w:val="ConsPlusNonformat"/>
              <w:jc w:val="both"/>
            </w:pPr>
            <w:r>
              <w:t xml:space="preserve">Octane-4,5-dione                          </w:t>
            </w:r>
          </w:p>
        </w:tc>
      </w:tr>
      <w:tr w:rsidR="00B86404">
        <w:trPr>
          <w:trHeight w:val="240"/>
        </w:trPr>
        <w:tc>
          <w:tcPr>
            <w:tcW w:w="840" w:type="dxa"/>
            <w:tcBorders>
              <w:top w:val="nil"/>
            </w:tcBorders>
          </w:tcPr>
          <w:p w:rsidR="00B86404" w:rsidRDefault="00B86404">
            <w:pPr>
              <w:pStyle w:val="ConsPlusNonformat"/>
              <w:jc w:val="both"/>
            </w:pPr>
            <w:r>
              <w:t xml:space="preserve">2143 </w:t>
            </w:r>
          </w:p>
        </w:tc>
        <w:tc>
          <w:tcPr>
            <w:tcW w:w="1560" w:type="dxa"/>
            <w:tcBorders>
              <w:top w:val="nil"/>
            </w:tcBorders>
          </w:tcPr>
          <w:p w:rsidR="00B86404" w:rsidRDefault="00B86404">
            <w:pPr>
              <w:pStyle w:val="ConsPlusNonformat"/>
              <w:jc w:val="both"/>
            </w:pPr>
            <w:r>
              <w:t xml:space="preserve"> Ru07.072  </w:t>
            </w:r>
          </w:p>
        </w:tc>
        <w:tc>
          <w:tcPr>
            <w:tcW w:w="1680" w:type="dxa"/>
            <w:tcBorders>
              <w:top w:val="nil"/>
            </w:tcBorders>
          </w:tcPr>
          <w:p w:rsidR="00B86404" w:rsidRDefault="00B86404">
            <w:pPr>
              <w:pStyle w:val="ConsPlusNonformat"/>
              <w:jc w:val="both"/>
            </w:pPr>
            <w:r>
              <w:t xml:space="preserve">  624-42-0  </w:t>
            </w:r>
          </w:p>
        </w:tc>
        <w:tc>
          <w:tcPr>
            <w:tcW w:w="5280" w:type="dxa"/>
            <w:tcBorders>
              <w:top w:val="nil"/>
            </w:tcBorders>
          </w:tcPr>
          <w:p w:rsidR="00B86404" w:rsidRDefault="00B86404">
            <w:pPr>
              <w:pStyle w:val="ConsPlusNonformat"/>
              <w:jc w:val="both"/>
            </w:pPr>
            <w:r>
              <w:t xml:space="preserve">Methylheptan-3-one                        </w:t>
            </w:r>
          </w:p>
        </w:tc>
      </w:tr>
      <w:tr w:rsidR="00B86404">
        <w:trPr>
          <w:trHeight w:val="240"/>
        </w:trPr>
        <w:tc>
          <w:tcPr>
            <w:tcW w:w="840" w:type="dxa"/>
            <w:tcBorders>
              <w:top w:val="nil"/>
            </w:tcBorders>
          </w:tcPr>
          <w:p w:rsidR="00B86404" w:rsidRDefault="00B86404">
            <w:pPr>
              <w:pStyle w:val="ConsPlusNonformat"/>
              <w:jc w:val="both"/>
            </w:pPr>
            <w:r>
              <w:t xml:space="preserve">2144 </w:t>
            </w:r>
          </w:p>
        </w:tc>
        <w:tc>
          <w:tcPr>
            <w:tcW w:w="1560" w:type="dxa"/>
            <w:tcBorders>
              <w:top w:val="nil"/>
            </w:tcBorders>
          </w:tcPr>
          <w:p w:rsidR="00B86404" w:rsidRDefault="00B86404">
            <w:pPr>
              <w:pStyle w:val="ConsPlusNonformat"/>
              <w:jc w:val="both"/>
            </w:pPr>
            <w:r>
              <w:t xml:space="preserve"> Ru07.073  </w:t>
            </w:r>
          </w:p>
        </w:tc>
        <w:tc>
          <w:tcPr>
            <w:tcW w:w="1680" w:type="dxa"/>
            <w:tcBorders>
              <w:top w:val="nil"/>
            </w:tcBorders>
          </w:tcPr>
          <w:p w:rsidR="00B86404" w:rsidRDefault="00B86404">
            <w:pPr>
              <w:pStyle w:val="ConsPlusNonformat"/>
              <w:jc w:val="both"/>
            </w:pPr>
            <w:r>
              <w:t xml:space="preserve">  110-12-3  </w:t>
            </w:r>
          </w:p>
        </w:tc>
        <w:tc>
          <w:tcPr>
            <w:tcW w:w="5280" w:type="dxa"/>
            <w:tcBorders>
              <w:top w:val="nil"/>
            </w:tcBorders>
          </w:tcPr>
          <w:p w:rsidR="00B86404" w:rsidRDefault="00B86404">
            <w:pPr>
              <w:pStyle w:val="ConsPlusNonformat"/>
              <w:jc w:val="both"/>
            </w:pPr>
            <w:r>
              <w:t xml:space="preserve">Methylhexan-2-one                         </w:t>
            </w:r>
          </w:p>
        </w:tc>
      </w:tr>
      <w:tr w:rsidR="00B86404">
        <w:trPr>
          <w:trHeight w:val="240"/>
        </w:trPr>
        <w:tc>
          <w:tcPr>
            <w:tcW w:w="840" w:type="dxa"/>
            <w:tcBorders>
              <w:top w:val="nil"/>
            </w:tcBorders>
          </w:tcPr>
          <w:p w:rsidR="00B86404" w:rsidRDefault="00B86404">
            <w:pPr>
              <w:pStyle w:val="ConsPlusNonformat"/>
              <w:jc w:val="both"/>
            </w:pPr>
            <w:r>
              <w:t xml:space="preserve">2148 </w:t>
            </w:r>
          </w:p>
        </w:tc>
        <w:tc>
          <w:tcPr>
            <w:tcW w:w="1560" w:type="dxa"/>
            <w:tcBorders>
              <w:top w:val="nil"/>
            </w:tcBorders>
          </w:tcPr>
          <w:p w:rsidR="00B86404" w:rsidRDefault="00B86404">
            <w:pPr>
              <w:pStyle w:val="ConsPlusNonformat"/>
              <w:jc w:val="both"/>
            </w:pPr>
            <w:r>
              <w:t xml:space="preserve"> Ru07.237  </w:t>
            </w:r>
          </w:p>
        </w:tc>
        <w:tc>
          <w:tcPr>
            <w:tcW w:w="1680" w:type="dxa"/>
            <w:tcBorders>
              <w:top w:val="nil"/>
            </w:tcBorders>
          </w:tcPr>
          <w:p w:rsidR="00B86404" w:rsidRDefault="00B86404">
            <w:pPr>
              <w:pStyle w:val="ConsPlusNonformat"/>
              <w:jc w:val="both"/>
            </w:pPr>
            <w:r>
              <w:t xml:space="preserve"> 30086-02-3 </w:t>
            </w:r>
          </w:p>
        </w:tc>
        <w:tc>
          <w:tcPr>
            <w:tcW w:w="5280" w:type="dxa"/>
            <w:tcBorders>
              <w:top w:val="nil"/>
            </w:tcBorders>
          </w:tcPr>
          <w:p w:rsidR="00B86404" w:rsidRDefault="00B86404">
            <w:pPr>
              <w:pStyle w:val="ConsPlusNonformat"/>
              <w:jc w:val="both"/>
            </w:pPr>
            <w:r>
              <w:t xml:space="preserve">Octadien-2-one                            </w:t>
            </w:r>
          </w:p>
        </w:tc>
      </w:tr>
      <w:tr w:rsidR="00B86404">
        <w:trPr>
          <w:trHeight w:val="240"/>
        </w:trPr>
        <w:tc>
          <w:tcPr>
            <w:tcW w:w="840" w:type="dxa"/>
            <w:tcBorders>
              <w:top w:val="nil"/>
            </w:tcBorders>
          </w:tcPr>
          <w:p w:rsidR="00B86404" w:rsidRDefault="00B86404">
            <w:pPr>
              <w:pStyle w:val="ConsPlusNonformat"/>
              <w:jc w:val="both"/>
            </w:pPr>
            <w:r>
              <w:t xml:space="preserve">2153 </w:t>
            </w:r>
          </w:p>
        </w:tc>
        <w:tc>
          <w:tcPr>
            <w:tcW w:w="1560" w:type="dxa"/>
            <w:tcBorders>
              <w:top w:val="nil"/>
            </w:tcBorders>
          </w:tcPr>
          <w:p w:rsidR="00B86404" w:rsidRDefault="00B86404">
            <w:pPr>
              <w:pStyle w:val="ConsPlusNonformat"/>
              <w:jc w:val="both"/>
            </w:pPr>
            <w:r>
              <w:t xml:space="preserve"> Ru09.240  </w:t>
            </w:r>
          </w:p>
        </w:tc>
        <w:tc>
          <w:tcPr>
            <w:tcW w:w="1680" w:type="dxa"/>
            <w:tcBorders>
              <w:top w:val="nil"/>
            </w:tcBorders>
          </w:tcPr>
          <w:p w:rsidR="00B86404" w:rsidRDefault="00B86404">
            <w:pPr>
              <w:pStyle w:val="ConsPlusNonformat"/>
              <w:jc w:val="both"/>
            </w:pPr>
            <w:r>
              <w:t xml:space="preserve"> 33467-73-1 </w:t>
            </w:r>
          </w:p>
        </w:tc>
        <w:tc>
          <w:tcPr>
            <w:tcW w:w="5280" w:type="dxa"/>
            <w:tcBorders>
              <w:top w:val="nil"/>
            </w:tcBorders>
          </w:tcPr>
          <w:p w:rsidR="00B86404" w:rsidRDefault="00B86404">
            <w:pPr>
              <w:pStyle w:val="ConsPlusNonformat"/>
              <w:jc w:val="both"/>
            </w:pPr>
            <w:r>
              <w:t xml:space="preserve">Hex-3(cis)-enyl formate                   </w:t>
            </w:r>
          </w:p>
        </w:tc>
      </w:tr>
      <w:tr w:rsidR="00B86404">
        <w:trPr>
          <w:trHeight w:val="240"/>
        </w:trPr>
        <w:tc>
          <w:tcPr>
            <w:tcW w:w="840" w:type="dxa"/>
            <w:tcBorders>
              <w:top w:val="nil"/>
            </w:tcBorders>
          </w:tcPr>
          <w:p w:rsidR="00B86404" w:rsidRDefault="00B86404">
            <w:pPr>
              <w:pStyle w:val="ConsPlusNonformat"/>
              <w:jc w:val="both"/>
            </w:pPr>
            <w:r>
              <w:t xml:space="preserve">2153 </w:t>
            </w:r>
          </w:p>
        </w:tc>
        <w:tc>
          <w:tcPr>
            <w:tcW w:w="1560" w:type="dxa"/>
            <w:tcBorders>
              <w:top w:val="nil"/>
            </w:tcBorders>
          </w:tcPr>
          <w:p w:rsidR="00B86404" w:rsidRDefault="00B86404">
            <w:pPr>
              <w:pStyle w:val="ConsPlusNonformat"/>
              <w:jc w:val="both"/>
            </w:pPr>
            <w:r>
              <w:t xml:space="preserve"> Ru09.846  </w:t>
            </w:r>
          </w:p>
        </w:tc>
        <w:tc>
          <w:tcPr>
            <w:tcW w:w="1680" w:type="dxa"/>
            <w:tcBorders>
              <w:top w:val="nil"/>
            </w:tcBorders>
          </w:tcPr>
          <w:p w:rsidR="00B86404" w:rsidRDefault="00B86404">
            <w:pPr>
              <w:pStyle w:val="ConsPlusNonformat"/>
              <w:jc w:val="both"/>
            </w:pPr>
            <w:r>
              <w:t xml:space="preserve"> 2315-09-5  </w:t>
            </w:r>
          </w:p>
        </w:tc>
        <w:tc>
          <w:tcPr>
            <w:tcW w:w="5280" w:type="dxa"/>
            <w:tcBorders>
              <w:top w:val="nil"/>
            </w:tcBorders>
          </w:tcPr>
          <w:p w:rsidR="00B86404" w:rsidRDefault="00B86404">
            <w:pPr>
              <w:pStyle w:val="ConsPlusNonformat"/>
              <w:jc w:val="both"/>
            </w:pPr>
            <w:r>
              <w:t xml:space="preserve">Hexenyl formate                           </w:t>
            </w:r>
          </w:p>
        </w:tc>
      </w:tr>
      <w:tr w:rsidR="00B86404">
        <w:trPr>
          <w:trHeight w:val="240"/>
        </w:trPr>
        <w:tc>
          <w:tcPr>
            <w:tcW w:w="840" w:type="dxa"/>
            <w:tcBorders>
              <w:top w:val="nil"/>
            </w:tcBorders>
          </w:tcPr>
          <w:p w:rsidR="00B86404" w:rsidRDefault="00B86404">
            <w:pPr>
              <w:pStyle w:val="ConsPlusNonformat"/>
              <w:jc w:val="both"/>
            </w:pPr>
            <w:r>
              <w:t xml:space="preserve">2155 </w:t>
            </w:r>
          </w:p>
        </w:tc>
        <w:tc>
          <w:tcPr>
            <w:tcW w:w="1560" w:type="dxa"/>
            <w:tcBorders>
              <w:top w:val="nil"/>
            </w:tcBorders>
          </w:tcPr>
          <w:p w:rsidR="00B86404" w:rsidRDefault="00B86404">
            <w:pPr>
              <w:pStyle w:val="ConsPlusNonformat"/>
              <w:jc w:val="both"/>
            </w:pPr>
            <w:r>
              <w:t xml:space="preserve"> Ru09.783  </w:t>
            </w:r>
          </w:p>
        </w:tc>
        <w:tc>
          <w:tcPr>
            <w:tcW w:w="1680" w:type="dxa"/>
            <w:tcBorders>
              <w:top w:val="nil"/>
            </w:tcBorders>
          </w:tcPr>
          <w:p w:rsidR="00B86404" w:rsidRDefault="00B86404">
            <w:pPr>
              <w:pStyle w:val="ConsPlusNonformat"/>
              <w:jc w:val="both"/>
            </w:pPr>
            <w:r>
              <w:t xml:space="preserve">  101-41-7  </w:t>
            </w:r>
          </w:p>
        </w:tc>
        <w:tc>
          <w:tcPr>
            <w:tcW w:w="5280" w:type="dxa"/>
            <w:tcBorders>
              <w:top w:val="nil"/>
            </w:tcBorders>
          </w:tcPr>
          <w:p w:rsidR="00B86404" w:rsidRDefault="00B86404">
            <w:pPr>
              <w:pStyle w:val="ConsPlusNonformat"/>
              <w:jc w:val="both"/>
            </w:pPr>
            <w:r>
              <w:t xml:space="preserve">Methyl phenylacetate                      </w:t>
            </w:r>
          </w:p>
        </w:tc>
      </w:tr>
      <w:tr w:rsidR="00B86404">
        <w:trPr>
          <w:trHeight w:val="240"/>
        </w:trPr>
        <w:tc>
          <w:tcPr>
            <w:tcW w:w="840" w:type="dxa"/>
            <w:tcBorders>
              <w:top w:val="nil"/>
            </w:tcBorders>
          </w:tcPr>
          <w:p w:rsidR="00B86404" w:rsidRDefault="00B86404">
            <w:pPr>
              <w:pStyle w:val="ConsPlusNonformat"/>
              <w:jc w:val="both"/>
            </w:pPr>
            <w:r>
              <w:t xml:space="preserve">2156 </w:t>
            </w:r>
          </w:p>
        </w:tc>
        <w:tc>
          <w:tcPr>
            <w:tcW w:w="1560" w:type="dxa"/>
            <w:tcBorders>
              <w:top w:val="nil"/>
            </w:tcBorders>
          </w:tcPr>
          <w:p w:rsidR="00B86404" w:rsidRDefault="00B86404">
            <w:pPr>
              <w:pStyle w:val="ConsPlusNonformat"/>
              <w:jc w:val="both"/>
            </w:pPr>
            <w:r>
              <w:t xml:space="preserve"> Ru09.784  </w:t>
            </w:r>
          </w:p>
        </w:tc>
        <w:tc>
          <w:tcPr>
            <w:tcW w:w="1680" w:type="dxa"/>
            <w:tcBorders>
              <w:top w:val="nil"/>
            </w:tcBorders>
          </w:tcPr>
          <w:p w:rsidR="00B86404" w:rsidRDefault="00B86404">
            <w:pPr>
              <w:pStyle w:val="ConsPlusNonformat"/>
              <w:jc w:val="both"/>
            </w:pPr>
            <w:r>
              <w:t xml:space="preserve">  101-97-3  </w:t>
            </w:r>
          </w:p>
        </w:tc>
        <w:tc>
          <w:tcPr>
            <w:tcW w:w="5280" w:type="dxa"/>
            <w:tcBorders>
              <w:top w:val="nil"/>
            </w:tcBorders>
          </w:tcPr>
          <w:p w:rsidR="00B86404" w:rsidRDefault="00B86404">
            <w:pPr>
              <w:pStyle w:val="ConsPlusNonformat"/>
              <w:jc w:val="both"/>
            </w:pPr>
            <w:r>
              <w:t xml:space="preserve">Ethyl phenylacetate                       </w:t>
            </w:r>
          </w:p>
        </w:tc>
      </w:tr>
      <w:tr w:rsidR="00B86404">
        <w:trPr>
          <w:trHeight w:val="240"/>
        </w:trPr>
        <w:tc>
          <w:tcPr>
            <w:tcW w:w="840" w:type="dxa"/>
            <w:tcBorders>
              <w:top w:val="nil"/>
            </w:tcBorders>
          </w:tcPr>
          <w:p w:rsidR="00B86404" w:rsidRDefault="00B86404">
            <w:pPr>
              <w:pStyle w:val="ConsPlusNonformat"/>
              <w:jc w:val="both"/>
            </w:pPr>
            <w:r>
              <w:t xml:space="preserve">2157 </w:t>
            </w:r>
          </w:p>
        </w:tc>
        <w:tc>
          <w:tcPr>
            <w:tcW w:w="1560" w:type="dxa"/>
            <w:tcBorders>
              <w:top w:val="nil"/>
            </w:tcBorders>
          </w:tcPr>
          <w:p w:rsidR="00B86404" w:rsidRDefault="00B86404">
            <w:pPr>
              <w:pStyle w:val="ConsPlusNonformat"/>
              <w:jc w:val="both"/>
            </w:pPr>
            <w:r>
              <w:t xml:space="preserve"> Ru09.785  </w:t>
            </w:r>
          </w:p>
        </w:tc>
        <w:tc>
          <w:tcPr>
            <w:tcW w:w="1680" w:type="dxa"/>
            <w:tcBorders>
              <w:top w:val="nil"/>
            </w:tcBorders>
          </w:tcPr>
          <w:p w:rsidR="00B86404" w:rsidRDefault="00B86404">
            <w:pPr>
              <w:pStyle w:val="ConsPlusNonformat"/>
              <w:jc w:val="both"/>
            </w:pPr>
            <w:r>
              <w:t xml:space="preserve">  139-70-8  </w:t>
            </w:r>
          </w:p>
        </w:tc>
        <w:tc>
          <w:tcPr>
            <w:tcW w:w="5280" w:type="dxa"/>
            <w:tcBorders>
              <w:top w:val="nil"/>
            </w:tcBorders>
          </w:tcPr>
          <w:p w:rsidR="00B86404" w:rsidRDefault="00B86404">
            <w:pPr>
              <w:pStyle w:val="ConsPlusNonformat"/>
              <w:jc w:val="both"/>
            </w:pPr>
            <w:r>
              <w:t xml:space="preserve">Citronellyl phenylacetate                 </w:t>
            </w:r>
          </w:p>
        </w:tc>
      </w:tr>
      <w:tr w:rsidR="00B86404">
        <w:trPr>
          <w:trHeight w:val="240"/>
        </w:trPr>
        <w:tc>
          <w:tcPr>
            <w:tcW w:w="840" w:type="dxa"/>
            <w:tcBorders>
              <w:top w:val="nil"/>
            </w:tcBorders>
          </w:tcPr>
          <w:p w:rsidR="00B86404" w:rsidRDefault="00B86404">
            <w:pPr>
              <w:pStyle w:val="ConsPlusNonformat"/>
              <w:jc w:val="both"/>
            </w:pPr>
            <w:r>
              <w:t xml:space="preserve">2158 </w:t>
            </w:r>
          </w:p>
        </w:tc>
        <w:tc>
          <w:tcPr>
            <w:tcW w:w="1560" w:type="dxa"/>
            <w:tcBorders>
              <w:top w:val="nil"/>
            </w:tcBorders>
          </w:tcPr>
          <w:p w:rsidR="00B86404" w:rsidRDefault="00B86404">
            <w:pPr>
              <w:pStyle w:val="ConsPlusNonformat"/>
              <w:jc w:val="both"/>
            </w:pPr>
            <w:r>
              <w:t xml:space="preserve"> Ru09.786  </w:t>
            </w:r>
          </w:p>
        </w:tc>
        <w:tc>
          <w:tcPr>
            <w:tcW w:w="1680" w:type="dxa"/>
            <w:tcBorders>
              <w:top w:val="nil"/>
            </w:tcBorders>
          </w:tcPr>
          <w:p w:rsidR="00B86404" w:rsidRDefault="00B86404">
            <w:pPr>
              <w:pStyle w:val="ConsPlusNonformat"/>
              <w:jc w:val="both"/>
            </w:pPr>
            <w:r>
              <w:t xml:space="preserve"> 4861-85-2  </w:t>
            </w:r>
          </w:p>
        </w:tc>
        <w:tc>
          <w:tcPr>
            <w:tcW w:w="5280" w:type="dxa"/>
            <w:tcBorders>
              <w:top w:val="nil"/>
            </w:tcBorders>
          </w:tcPr>
          <w:p w:rsidR="00B86404" w:rsidRDefault="00B86404">
            <w:pPr>
              <w:pStyle w:val="ConsPlusNonformat"/>
              <w:jc w:val="both"/>
            </w:pPr>
            <w:r>
              <w:t xml:space="preserve">Isopropyl phenylacetate                   </w:t>
            </w:r>
          </w:p>
        </w:tc>
      </w:tr>
      <w:tr w:rsidR="00B86404">
        <w:trPr>
          <w:trHeight w:val="240"/>
        </w:trPr>
        <w:tc>
          <w:tcPr>
            <w:tcW w:w="840" w:type="dxa"/>
            <w:tcBorders>
              <w:top w:val="nil"/>
            </w:tcBorders>
          </w:tcPr>
          <w:p w:rsidR="00B86404" w:rsidRDefault="00B86404">
            <w:pPr>
              <w:pStyle w:val="ConsPlusNonformat"/>
              <w:jc w:val="both"/>
            </w:pPr>
            <w:r>
              <w:t xml:space="preserve">2159 </w:t>
            </w:r>
          </w:p>
        </w:tc>
        <w:tc>
          <w:tcPr>
            <w:tcW w:w="1560" w:type="dxa"/>
            <w:tcBorders>
              <w:top w:val="nil"/>
            </w:tcBorders>
          </w:tcPr>
          <w:p w:rsidR="00B86404" w:rsidRDefault="00B86404">
            <w:pPr>
              <w:pStyle w:val="ConsPlusNonformat"/>
              <w:jc w:val="both"/>
            </w:pPr>
            <w:r>
              <w:t xml:space="preserve"> Ru09.787  </w:t>
            </w:r>
          </w:p>
        </w:tc>
        <w:tc>
          <w:tcPr>
            <w:tcW w:w="1680" w:type="dxa"/>
            <w:tcBorders>
              <w:top w:val="nil"/>
            </w:tcBorders>
          </w:tcPr>
          <w:p w:rsidR="00B86404" w:rsidRDefault="00B86404">
            <w:pPr>
              <w:pStyle w:val="ConsPlusNonformat"/>
              <w:jc w:val="both"/>
            </w:pPr>
            <w:r>
              <w:t xml:space="preserve">  122-43-0  </w:t>
            </w:r>
          </w:p>
        </w:tc>
        <w:tc>
          <w:tcPr>
            <w:tcW w:w="5280" w:type="dxa"/>
            <w:tcBorders>
              <w:top w:val="nil"/>
            </w:tcBorders>
          </w:tcPr>
          <w:p w:rsidR="00B86404" w:rsidRDefault="00B86404">
            <w:pPr>
              <w:pStyle w:val="ConsPlusNonformat"/>
              <w:jc w:val="both"/>
            </w:pPr>
            <w:r>
              <w:t xml:space="preserve">Butyl phenylacetate                       </w:t>
            </w:r>
          </w:p>
        </w:tc>
      </w:tr>
      <w:tr w:rsidR="00B86404">
        <w:trPr>
          <w:trHeight w:val="240"/>
        </w:trPr>
        <w:tc>
          <w:tcPr>
            <w:tcW w:w="840" w:type="dxa"/>
            <w:tcBorders>
              <w:top w:val="nil"/>
            </w:tcBorders>
          </w:tcPr>
          <w:p w:rsidR="00B86404" w:rsidRDefault="00B86404">
            <w:pPr>
              <w:pStyle w:val="ConsPlusNonformat"/>
              <w:jc w:val="both"/>
            </w:pPr>
            <w:r>
              <w:t xml:space="preserve">2160 </w:t>
            </w:r>
          </w:p>
        </w:tc>
        <w:tc>
          <w:tcPr>
            <w:tcW w:w="1560" w:type="dxa"/>
            <w:tcBorders>
              <w:top w:val="nil"/>
            </w:tcBorders>
          </w:tcPr>
          <w:p w:rsidR="00B86404" w:rsidRDefault="00B86404">
            <w:pPr>
              <w:pStyle w:val="ConsPlusNonformat"/>
              <w:jc w:val="both"/>
            </w:pPr>
            <w:r>
              <w:t xml:space="preserve"> Ru09.788  </w:t>
            </w:r>
          </w:p>
        </w:tc>
        <w:tc>
          <w:tcPr>
            <w:tcW w:w="1680" w:type="dxa"/>
            <w:tcBorders>
              <w:top w:val="nil"/>
            </w:tcBorders>
          </w:tcPr>
          <w:p w:rsidR="00B86404" w:rsidRDefault="00B86404">
            <w:pPr>
              <w:pStyle w:val="ConsPlusNonformat"/>
              <w:jc w:val="both"/>
            </w:pPr>
            <w:r>
              <w:t xml:space="preserve">  102-13-6  </w:t>
            </w:r>
          </w:p>
        </w:tc>
        <w:tc>
          <w:tcPr>
            <w:tcW w:w="5280" w:type="dxa"/>
            <w:tcBorders>
              <w:top w:val="nil"/>
            </w:tcBorders>
          </w:tcPr>
          <w:p w:rsidR="00B86404" w:rsidRDefault="00B86404">
            <w:pPr>
              <w:pStyle w:val="ConsPlusNonformat"/>
              <w:jc w:val="both"/>
            </w:pPr>
            <w:r>
              <w:t xml:space="preserve">Isobutyl phenylacetate                    </w:t>
            </w:r>
          </w:p>
        </w:tc>
      </w:tr>
      <w:tr w:rsidR="00B86404">
        <w:trPr>
          <w:trHeight w:val="240"/>
        </w:trPr>
        <w:tc>
          <w:tcPr>
            <w:tcW w:w="840" w:type="dxa"/>
            <w:tcBorders>
              <w:top w:val="nil"/>
            </w:tcBorders>
          </w:tcPr>
          <w:p w:rsidR="00B86404" w:rsidRDefault="00B86404">
            <w:pPr>
              <w:pStyle w:val="ConsPlusNonformat"/>
              <w:jc w:val="both"/>
            </w:pPr>
            <w:r>
              <w:t xml:space="preserve">2161 </w:t>
            </w:r>
          </w:p>
        </w:tc>
        <w:tc>
          <w:tcPr>
            <w:tcW w:w="1560" w:type="dxa"/>
            <w:tcBorders>
              <w:top w:val="nil"/>
            </w:tcBorders>
          </w:tcPr>
          <w:p w:rsidR="00B86404" w:rsidRDefault="00B86404">
            <w:pPr>
              <w:pStyle w:val="ConsPlusNonformat"/>
              <w:jc w:val="both"/>
            </w:pPr>
            <w:r>
              <w:t xml:space="preserve"> Ru09.789  </w:t>
            </w:r>
          </w:p>
        </w:tc>
        <w:tc>
          <w:tcPr>
            <w:tcW w:w="1680" w:type="dxa"/>
            <w:tcBorders>
              <w:top w:val="nil"/>
            </w:tcBorders>
          </w:tcPr>
          <w:p w:rsidR="00B86404" w:rsidRDefault="00B86404">
            <w:pPr>
              <w:pStyle w:val="ConsPlusNonformat"/>
              <w:jc w:val="both"/>
            </w:pPr>
            <w:r>
              <w:t xml:space="preserve">  102-19-2  </w:t>
            </w:r>
          </w:p>
        </w:tc>
        <w:tc>
          <w:tcPr>
            <w:tcW w:w="5280" w:type="dxa"/>
            <w:tcBorders>
              <w:top w:val="nil"/>
            </w:tcBorders>
          </w:tcPr>
          <w:p w:rsidR="00B86404" w:rsidRDefault="00B86404">
            <w:pPr>
              <w:pStyle w:val="ConsPlusNonformat"/>
              <w:jc w:val="both"/>
            </w:pPr>
            <w:r>
              <w:t xml:space="preserve">Methylbutyl phenylacetate                 </w:t>
            </w:r>
          </w:p>
        </w:tc>
      </w:tr>
      <w:tr w:rsidR="00B86404">
        <w:trPr>
          <w:trHeight w:val="240"/>
        </w:trPr>
        <w:tc>
          <w:tcPr>
            <w:tcW w:w="840" w:type="dxa"/>
            <w:tcBorders>
              <w:top w:val="nil"/>
            </w:tcBorders>
          </w:tcPr>
          <w:p w:rsidR="00B86404" w:rsidRDefault="00B86404">
            <w:pPr>
              <w:pStyle w:val="ConsPlusNonformat"/>
              <w:jc w:val="both"/>
            </w:pPr>
            <w:r>
              <w:t xml:space="preserve">2162 </w:t>
            </w:r>
          </w:p>
        </w:tc>
        <w:tc>
          <w:tcPr>
            <w:tcW w:w="1560" w:type="dxa"/>
            <w:tcBorders>
              <w:top w:val="nil"/>
            </w:tcBorders>
          </w:tcPr>
          <w:p w:rsidR="00B86404" w:rsidRDefault="00B86404">
            <w:pPr>
              <w:pStyle w:val="ConsPlusNonformat"/>
              <w:jc w:val="both"/>
            </w:pPr>
            <w:r>
              <w:t xml:space="preserve"> Ru09.790  </w:t>
            </w:r>
          </w:p>
        </w:tc>
        <w:tc>
          <w:tcPr>
            <w:tcW w:w="1680" w:type="dxa"/>
            <w:tcBorders>
              <w:top w:val="nil"/>
            </w:tcBorders>
          </w:tcPr>
          <w:p w:rsidR="00B86404" w:rsidRDefault="00B86404">
            <w:pPr>
              <w:pStyle w:val="ConsPlusNonformat"/>
              <w:jc w:val="both"/>
            </w:pPr>
            <w:r>
              <w:t xml:space="preserve"> 1797-74-6  </w:t>
            </w:r>
          </w:p>
        </w:tc>
        <w:tc>
          <w:tcPr>
            <w:tcW w:w="5280" w:type="dxa"/>
            <w:tcBorders>
              <w:top w:val="nil"/>
            </w:tcBorders>
          </w:tcPr>
          <w:p w:rsidR="00B86404" w:rsidRDefault="00B86404">
            <w:pPr>
              <w:pStyle w:val="ConsPlusNonformat"/>
              <w:jc w:val="both"/>
            </w:pPr>
            <w:r>
              <w:t xml:space="preserve">Allyl phenylacetate                       </w:t>
            </w:r>
          </w:p>
        </w:tc>
      </w:tr>
      <w:tr w:rsidR="00B86404">
        <w:trPr>
          <w:trHeight w:val="240"/>
        </w:trPr>
        <w:tc>
          <w:tcPr>
            <w:tcW w:w="840" w:type="dxa"/>
            <w:tcBorders>
              <w:top w:val="nil"/>
            </w:tcBorders>
          </w:tcPr>
          <w:p w:rsidR="00B86404" w:rsidRDefault="00B86404">
            <w:pPr>
              <w:pStyle w:val="ConsPlusNonformat"/>
              <w:jc w:val="both"/>
            </w:pPr>
            <w:r>
              <w:t xml:space="preserve">2163 </w:t>
            </w:r>
          </w:p>
        </w:tc>
        <w:tc>
          <w:tcPr>
            <w:tcW w:w="1560" w:type="dxa"/>
            <w:tcBorders>
              <w:top w:val="nil"/>
            </w:tcBorders>
          </w:tcPr>
          <w:p w:rsidR="00B86404" w:rsidRDefault="00B86404">
            <w:pPr>
              <w:pStyle w:val="ConsPlusNonformat"/>
              <w:jc w:val="both"/>
            </w:pPr>
            <w:r>
              <w:t xml:space="preserve"> Ru09.791  </w:t>
            </w:r>
          </w:p>
        </w:tc>
        <w:tc>
          <w:tcPr>
            <w:tcW w:w="1680" w:type="dxa"/>
            <w:tcBorders>
              <w:top w:val="nil"/>
            </w:tcBorders>
          </w:tcPr>
          <w:p w:rsidR="00B86404" w:rsidRDefault="00B86404">
            <w:pPr>
              <w:pStyle w:val="ConsPlusNonformat"/>
              <w:jc w:val="both"/>
            </w:pPr>
            <w:r>
              <w:t xml:space="preserve"> 10486-14-3 </w:t>
            </w:r>
          </w:p>
        </w:tc>
        <w:tc>
          <w:tcPr>
            <w:tcW w:w="5280" w:type="dxa"/>
            <w:tcBorders>
              <w:top w:val="nil"/>
            </w:tcBorders>
          </w:tcPr>
          <w:p w:rsidR="00B86404" w:rsidRDefault="00B86404">
            <w:pPr>
              <w:pStyle w:val="ConsPlusNonformat"/>
              <w:jc w:val="both"/>
            </w:pPr>
            <w:r>
              <w:t xml:space="preserve">Rhodinyl phenylacetate                    </w:t>
            </w:r>
          </w:p>
        </w:tc>
      </w:tr>
      <w:tr w:rsidR="00B86404">
        <w:trPr>
          <w:trHeight w:val="240"/>
        </w:trPr>
        <w:tc>
          <w:tcPr>
            <w:tcW w:w="840" w:type="dxa"/>
            <w:tcBorders>
              <w:top w:val="nil"/>
            </w:tcBorders>
          </w:tcPr>
          <w:p w:rsidR="00B86404" w:rsidRDefault="00B86404">
            <w:pPr>
              <w:pStyle w:val="ConsPlusNonformat"/>
              <w:jc w:val="both"/>
            </w:pPr>
            <w:r>
              <w:t xml:space="preserve">2175 </w:t>
            </w:r>
          </w:p>
        </w:tc>
        <w:tc>
          <w:tcPr>
            <w:tcW w:w="1560" w:type="dxa"/>
            <w:tcBorders>
              <w:top w:val="nil"/>
            </w:tcBorders>
          </w:tcPr>
          <w:p w:rsidR="00B86404" w:rsidRDefault="00B86404">
            <w:pPr>
              <w:pStyle w:val="ConsPlusNonformat"/>
              <w:jc w:val="both"/>
            </w:pPr>
            <w:r>
              <w:t xml:space="preserve"> Ru12.026  </w:t>
            </w:r>
          </w:p>
        </w:tc>
        <w:tc>
          <w:tcPr>
            <w:tcW w:w="1680" w:type="dxa"/>
            <w:tcBorders>
              <w:top w:val="nil"/>
            </w:tcBorders>
          </w:tcPr>
          <w:p w:rsidR="00B86404" w:rsidRDefault="00B86404">
            <w:pPr>
              <w:pStyle w:val="ConsPlusNonformat"/>
              <w:jc w:val="both"/>
            </w:pPr>
            <w:r>
              <w:t xml:space="preserve">  624-92-0  </w:t>
            </w:r>
          </w:p>
        </w:tc>
        <w:tc>
          <w:tcPr>
            <w:tcW w:w="5280" w:type="dxa"/>
            <w:tcBorders>
              <w:top w:val="nil"/>
            </w:tcBorders>
          </w:tcPr>
          <w:p w:rsidR="00B86404" w:rsidRDefault="00B86404">
            <w:pPr>
              <w:pStyle w:val="ConsPlusNonformat"/>
              <w:jc w:val="both"/>
            </w:pPr>
            <w:r>
              <w:t xml:space="preserve">Diметил disulfide                         </w:t>
            </w:r>
          </w:p>
        </w:tc>
      </w:tr>
      <w:tr w:rsidR="00B86404">
        <w:trPr>
          <w:trHeight w:val="240"/>
        </w:trPr>
        <w:tc>
          <w:tcPr>
            <w:tcW w:w="840" w:type="dxa"/>
            <w:tcBorders>
              <w:top w:val="nil"/>
            </w:tcBorders>
          </w:tcPr>
          <w:p w:rsidR="00B86404" w:rsidRDefault="00B86404">
            <w:pPr>
              <w:pStyle w:val="ConsPlusNonformat"/>
              <w:jc w:val="both"/>
            </w:pPr>
            <w:r>
              <w:t xml:space="preserve">2180 </w:t>
            </w:r>
          </w:p>
        </w:tc>
        <w:tc>
          <w:tcPr>
            <w:tcW w:w="1560" w:type="dxa"/>
            <w:tcBorders>
              <w:top w:val="nil"/>
            </w:tcBorders>
          </w:tcPr>
          <w:p w:rsidR="00B86404" w:rsidRDefault="00B86404">
            <w:pPr>
              <w:pStyle w:val="ConsPlusNonformat"/>
              <w:jc w:val="both"/>
            </w:pPr>
            <w:r>
              <w:t xml:space="preserve"> Ru09.492  </w:t>
            </w:r>
          </w:p>
        </w:tc>
        <w:tc>
          <w:tcPr>
            <w:tcW w:w="1680" w:type="dxa"/>
            <w:tcBorders>
              <w:top w:val="nil"/>
            </w:tcBorders>
          </w:tcPr>
          <w:p w:rsidR="00B86404" w:rsidRDefault="00B86404">
            <w:pPr>
              <w:pStyle w:val="ConsPlusNonformat"/>
              <w:jc w:val="both"/>
            </w:pPr>
            <w:r>
              <w:t xml:space="preserve"> 7493-66-5  </w:t>
            </w:r>
          </w:p>
        </w:tc>
        <w:tc>
          <w:tcPr>
            <w:tcW w:w="5280" w:type="dxa"/>
            <w:tcBorders>
              <w:top w:val="nil"/>
            </w:tcBorders>
          </w:tcPr>
          <w:p w:rsidR="00B86404" w:rsidRDefault="00B86404">
            <w:pPr>
              <w:pStyle w:val="ConsPlusNonformat"/>
              <w:jc w:val="both"/>
            </w:pPr>
            <w:r>
              <w:t xml:space="preserve">Allyl cyclohexanehexanoate                </w:t>
            </w:r>
          </w:p>
        </w:tc>
      </w:tr>
      <w:tr w:rsidR="00B86404">
        <w:trPr>
          <w:trHeight w:val="240"/>
        </w:trPr>
        <w:tc>
          <w:tcPr>
            <w:tcW w:w="840" w:type="dxa"/>
            <w:tcBorders>
              <w:top w:val="nil"/>
            </w:tcBorders>
          </w:tcPr>
          <w:p w:rsidR="00B86404" w:rsidRDefault="00B86404">
            <w:pPr>
              <w:pStyle w:val="ConsPlusNonformat"/>
              <w:jc w:val="both"/>
            </w:pPr>
            <w:r>
              <w:t xml:space="preserve">2181 </w:t>
            </w:r>
          </w:p>
        </w:tc>
        <w:tc>
          <w:tcPr>
            <w:tcW w:w="1560" w:type="dxa"/>
            <w:tcBorders>
              <w:top w:val="nil"/>
            </w:tcBorders>
          </w:tcPr>
          <w:p w:rsidR="00B86404" w:rsidRDefault="00B86404">
            <w:pPr>
              <w:pStyle w:val="ConsPlusNonformat"/>
              <w:jc w:val="both"/>
            </w:pPr>
            <w:r>
              <w:t xml:space="preserve"> Ru09.244  </w:t>
            </w:r>
          </w:p>
        </w:tc>
        <w:tc>
          <w:tcPr>
            <w:tcW w:w="1680" w:type="dxa"/>
            <w:tcBorders>
              <w:top w:val="nil"/>
            </w:tcBorders>
          </w:tcPr>
          <w:p w:rsidR="00B86404" w:rsidRDefault="00B86404">
            <w:pPr>
              <w:pStyle w:val="ConsPlusNonformat"/>
              <w:jc w:val="both"/>
            </w:pPr>
            <w:r>
              <w:t xml:space="preserve">  123-68-2  </w:t>
            </w:r>
          </w:p>
        </w:tc>
        <w:tc>
          <w:tcPr>
            <w:tcW w:w="5280" w:type="dxa"/>
            <w:tcBorders>
              <w:top w:val="nil"/>
            </w:tcBorders>
          </w:tcPr>
          <w:p w:rsidR="00B86404" w:rsidRDefault="00B86404">
            <w:pPr>
              <w:pStyle w:val="ConsPlusNonformat"/>
              <w:jc w:val="both"/>
            </w:pPr>
            <w:r>
              <w:t xml:space="preserve">Allyl hexanoate                           </w:t>
            </w:r>
          </w:p>
        </w:tc>
      </w:tr>
      <w:tr w:rsidR="00B86404">
        <w:trPr>
          <w:trHeight w:val="240"/>
        </w:trPr>
        <w:tc>
          <w:tcPr>
            <w:tcW w:w="840" w:type="dxa"/>
            <w:tcBorders>
              <w:top w:val="nil"/>
            </w:tcBorders>
          </w:tcPr>
          <w:p w:rsidR="00B86404" w:rsidRDefault="00B86404">
            <w:pPr>
              <w:pStyle w:val="ConsPlusNonformat"/>
              <w:jc w:val="both"/>
            </w:pPr>
            <w:r>
              <w:t xml:space="preserve">2182 </w:t>
            </w:r>
          </w:p>
        </w:tc>
        <w:tc>
          <w:tcPr>
            <w:tcW w:w="1560" w:type="dxa"/>
            <w:tcBorders>
              <w:top w:val="nil"/>
            </w:tcBorders>
          </w:tcPr>
          <w:p w:rsidR="00B86404" w:rsidRDefault="00B86404">
            <w:pPr>
              <w:pStyle w:val="ConsPlusNonformat"/>
              <w:jc w:val="both"/>
            </w:pPr>
            <w:r>
              <w:t xml:space="preserve"> Ru09.245  </w:t>
            </w:r>
          </w:p>
        </w:tc>
        <w:tc>
          <w:tcPr>
            <w:tcW w:w="1680" w:type="dxa"/>
            <w:tcBorders>
              <w:top w:val="nil"/>
            </w:tcBorders>
          </w:tcPr>
          <w:p w:rsidR="00B86404" w:rsidRDefault="00B86404">
            <w:pPr>
              <w:pStyle w:val="ConsPlusNonformat"/>
              <w:jc w:val="both"/>
            </w:pPr>
            <w:r>
              <w:t xml:space="preserve"> 30895-79-5 </w:t>
            </w:r>
          </w:p>
        </w:tc>
        <w:tc>
          <w:tcPr>
            <w:tcW w:w="5280" w:type="dxa"/>
            <w:tcBorders>
              <w:top w:val="nil"/>
            </w:tcBorders>
          </w:tcPr>
          <w:p w:rsidR="00B86404" w:rsidRDefault="00B86404">
            <w:pPr>
              <w:pStyle w:val="ConsPlusNonformat"/>
              <w:jc w:val="both"/>
            </w:pPr>
            <w:r>
              <w:t xml:space="preserve">Allyl sorbate                             </w:t>
            </w:r>
          </w:p>
        </w:tc>
      </w:tr>
      <w:tr w:rsidR="00B86404">
        <w:trPr>
          <w:trHeight w:val="240"/>
        </w:trPr>
        <w:tc>
          <w:tcPr>
            <w:tcW w:w="840" w:type="dxa"/>
            <w:tcBorders>
              <w:top w:val="nil"/>
            </w:tcBorders>
          </w:tcPr>
          <w:p w:rsidR="00B86404" w:rsidRDefault="00B86404">
            <w:pPr>
              <w:pStyle w:val="ConsPlusNonformat"/>
              <w:jc w:val="both"/>
            </w:pPr>
            <w:r>
              <w:t xml:space="preserve">2182 </w:t>
            </w:r>
          </w:p>
        </w:tc>
        <w:tc>
          <w:tcPr>
            <w:tcW w:w="1560" w:type="dxa"/>
            <w:tcBorders>
              <w:top w:val="nil"/>
            </w:tcBorders>
          </w:tcPr>
          <w:p w:rsidR="00B86404" w:rsidRDefault="00B86404">
            <w:pPr>
              <w:pStyle w:val="ConsPlusNonformat"/>
              <w:jc w:val="both"/>
            </w:pPr>
            <w:r>
              <w:t xml:space="preserve"> Ru09.312  </w:t>
            </w:r>
          </w:p>
        </w:tc>
        <w:tc>
          <w:tcPr>
            <w:tcW w:w="1680" w:type="dxa"/>
            <w:tcBorders>
              <w:top w:val="nil"/>
            </w:tcBorders>
          </w:tcPr>
          <w:p w:rsidR="00B86404" w:rsidRDefault="00B86404">
            <w:pPr>
              <w:pStyle w:val="ConsPlusNonformat"/>
              <w:jc w:val="both"/>
            </w:pPr>
            <w:r>
              <w:t xml:space="preserve"> 7493-75-6  </w:t>
            </w:r>
          </w:p>
        </w:tc>
        <w:tc>
          <w:tcPr>
            <w:tcW w:w="5280" w:type="dxa"/>
            <w:tcBorders>
              <w:top w:val="nil"/>
            </w:tcBorders>
          </w:tcPr>
          <w:p w:rsidR="00B86404" w:rsidRDefault="00B86404">
            <w:pPr>
              <w:pStyle w:val="ConsPlusNonformat"/>
              <w:jc w:val="both"/>
            </w:pPr>
            <w:r>
              <w:t xml:space="preserve">Allyl hexa-2,4-dienoate                   </w:t>
            </w:r>
          </w:p>
        </w:tc>
      </w:tr>
      <w:tr w:rsidR="00B86404">
        <w:trPr>
          <w:trHeight w:val="240"/>
        </w:trPr>
        <w:tc>
          <w:tcPr>
            <w:tcW w:w="840" w:type="dxa"/>
            <w:tcBorders>
              <w:top w:val="nil"/>
            </w:tcBorders>
          </w:tcPr>
          <w:p w:rsidR="00B86404" w:rsidRDefault="00B86404">
            <w:pPr>
              <w:pStyle w:val="ConsPlusNonformat"/>
              <w:jc w:val="both"/>
            </w:pPr>
            <w:r>
              <w:t xml:space="preserve">2183 </w:t>
            </w:r>
          </w:p>
        </w:tc>
        <w:tc>
          <w:tcPr>
            <w:tcW w:w="1560" w:type="dxa"/>
            <w:tcBorders>
              <w:top w:val="nil"/>
            </w:tcBorders>
          </w:tcPr>
          <w:p w:rsidR="00B86404" w:rsidRDefault="00B86404">
            <w:pPr>
              <w:pStyle w:val="ConsPlusNonformat"/>
              <w:jc w:val="both"/>
            </w:pPr>
            <w:r>
              <w:t xml:space="preserve"> Ru09.493  </w:t>
            </w:r>
          </w:p>
        </w:tc>
        <w:tc>
          <w:tcPr>
            <w:tcW w:w="1680" w:type="dxa"/>
            <w:tcBorders>
              <w:top w:val="nil"/>
            </w:tcBorders>
          </w:tcPr>
          <w:p w:rsidR="00B86404" w:rsidRDefault="00B86404">
            <w:pPr>
              <w:pStyle w:val="ConsPlusNonformat"/>
              <w:jc w:val="both"/>
            </w:pPr>
            <w:r>
              <w:t xml:space="preserve"> 7493-71-2  </w:t>
            </w:r>
          </w:p>
        </w:tc>
        <w:tc>
          <w:tcPr>
            <w:tcW w:w="5280" w:type="dxa"/>
            <w:tcBorders>
              <w:top w:val="nil"/>
            </w:tcBorders>
          </w:tcPr>
          <w:p w:rsidR="00B86404" w:rsidRDefault="00B86404">
            <w:pPr>
              <w:pStyle w:val="ConsPlusNonformat"/>
              <w:jc w:val="both"/>
            </w:pPr>
            <w:r>
              <w:t xml:space="preserve">Allyl 2-methylcrotonate                   </w:t>
            </w:r>
          </w:p>
        </w:tc>
      </w:tr>
      <w:tr w:rsidR="00B86404">
        <w:trPr>
          <w:trHeight w:val="240"/>
        </w:trPr>
        <w:tc>
          <w:tcPr>
            <w:tcW w:w="840" w:type="dxa"/>
            <w:tcBorders>
              <w:top w:val="nil"/>
            </w:tcBorders>
          </w:tcPr>
          <w:p w:rsidR="00B86404" w:rsidRDefault="00B86404">
            <w:pPr>
              <w:pStyle w:val="ConsPlusNonformat"/>
              <w:jc w:val="both"/>
            </w:pPr>
            <w:r>
              <w:lastRenderedPageBreak/>
              <w:t xml:space="preserve">2184 </w:t>
            </w:r>
          </w:p>
        </w:tc>
        <w:tc>
          <w:tcPr>
            <w:tcW w:w="1560" w:type="dxa"/>
            <w:tcBorders>
              <w:top w:val="nil"/>
            </w:tcBorders>
          </w:tcPr>
          <w:p w:rsidR="00B86404" w:rsidRDefault="00B86404">
            <w:pPr>
              <w:pStyle w:val="ConsPlusNonformat"/>
              <w:jc w:val="both"/>
            </w:pPr>
            <w:r>
              <w:t xml:space="preserve"> Ru09.494  </w:t>
            </w:r>
          </w:p>
        </w:tc>
        <w:tc>
          <w:tcPr>
            <w:tcW w:w="1680" w:type="dxa"/>
            <w:tcBorders>
              <w:top w:val="nil"/>
            </w:tcBorders>
          </w:tcPr>
          <w:p w:rsidR="00B86404" w:rsidRDefault="00B86404">
            <w:pPr>
              <w:pStyle w:val="ConsPlusNonformat"/>
              <w:jc w:val="both"/>
            </w:pPr>
            <w:r>
              <w:t xml:space="preserve"> 37526-88-8 </w:t>
            </w:r>
          </w:p>
        </w:tc>
        <w:tc>
          <w:tcPr>
            <w:tcW w:w="5280" w:type="dxa"/>
            <w:tcBorders>
              <w:top w:val="nil"/>
            </w:tcBorders>
          </w:tcPr>
          <w:p w:rsidR="00B86404" w:rsidRDefault="00B86404">
            <w:pPr>
              <w:pStyle w:val="ConsPlusNonformat"/>
              <w:jc w:val="both"/>
            </w:pPr>
            <w:r>
              <w:t xml:space="preserve">Benzyl 2-methylcrotonate                  </w:t>
            </w:r>
          </w:p>
        </w:tc>
      </w:tr>
      <w:tr w:rsidR="00B86404">
        <w:trPr>
          <w:trHeight w:val="240"/>
        </w:trPr>
        <w:tc>
          <w:tcPr>
            <w:tcW w:w="840" w:type="dxa"/>
            <w:tcBorders>
              <w:top w:val="nil"/>
            </w:tcBorders>
          </w:tcPr>
          <w:p w:rsidR="00B86404" w:rsidRDefault="00B86404">
            <w:pPr>
              <w:pStyle w:val="ConsPlusNonformat"/>
              <w:jc w:val="both"/>
            </w:pPr>
            <w:r>
              <w:t xml:space="preserve">2184 </w:t>
            </w:r>
          </w:p>
        </w:tc>
        <w:tc>
          <w:tcPr>
            <w:tcW w:w="1560" w:type="dxa"/>
            <w:tcBorders>
              <w:top w:val="nil"/>
            </w:tcBorders>
          </w:tcPr>
          <w:p w:rsidR="00B86404" w:rsidRDefault="00B86404">
            <w:pPr>
              <w:pStyle w:val="ConsPlusNonformat"/>
              <w:jc w:val="both"/>
            </w:pPr>
            <w:r>
              <w:t xml:space="preserve"> Ru09.858  </w:t>
            </w:r>
          </w:p>
        </w:tc>
        <w:tc>
          <w:tcPr>
            <w:tcW w:w="1680" w:type="dxa"/>
            <w:tcBorders>
              <w:top w:val="nil"/>
            </w:tcBorders>
          </w:tcPr>
          <w:p w:rsidR="00B86404" w:rsidRDefault="00B86404">
            <w:pPr>
              <w:pStyle w:val="ConsPlusNonformat"/>
              <w:jc w:val="both"/>
            </w:pPr>
            <w:r>
              <w:t xml:space="preserve"> 67674-41-3 </w:t>
            </w:r>
          </w:p>
        </w:tc>
        <w:tc>
          <w:tcPr>
            <w:tcW w:w="5280" w:type="dxa"/>
            <w:tcBorders>
              <w:top w:val="nil"/>
            </w:tcBorders>
          </w:tcPr>
          <w:p w:rsidR="00B86404" w:rsidRDefault="00B86404">
            <w:pPr>
              <w:pStyle w:val="ConsPlusNonformat"/>
              <w:jc w:val="both"/>
            </w:pPr>
            <w:r>
              <w:t xml:space="preserve">Phenylmethyl 2-methyl-2-butenoate         </w:t>
            </w:r>
          </w:p>
        </w:tc>
      </w:tr>
      <w:tr w:rsidR="00B86404">
        <w:trPr>
          <w:trHeight w:val="240"/>
        </w:trPr>
        <w:tc>
          <w:tcPr>
            <w:tcW w:w="840" w:type="dxa"/>
            <w:tcBorders>
              <w:top w:val="nil"/>
            </w:tcBorders>
          </w:tcPr>
          <w:p w:rsidR="00B86404" w:rsidRDefault="00B86404">
            <w:pPr>
              <w:pStyle w:val="ConsPlusNonformat"/>
              <w:jc w:val="both"/>
            </w:pPr>
            <w:r>
              <w:t xml:space="preserve">2185 </w:t>
            </w:r>
          </w:p>
        </w:tc>
        <w:tc>
          <w:tcPr>
            <w:tcW w:w="1560" w:type="dxa"/>
            <w:tcBorders>
              <w:top w:val="nil"/>
            </w:tcBorders>
          </w:tcPr>
          <w:p w:rsidR="00B86404" w:rsidRDefault="00B86404">
            <w:pPr>
              <w:pStyle w:val="ConsPlusNonformat"/>
              <w:jc w:val="both"/>
            </w:pPr>
            <w:r>
              <w:t xml:space="preserve"> Ru09.495  </w:t>
            </w:r>
          </w:p>
        </w:tc>
        <w:tc>
          <w:tcPr>
            <w:tcW w:w="1680" w:type="dxa"/>
            <w:tcBorders>
              <w:top w:val="nil"/>
            </w:tcBorders>
          </w:tcPr>
          <w:p w:rsidR="00B86404" w:rsidRDefault="00B86404">
            <w:pPr>
              <w:pStyle w:val="ConsPlusNonformat"/>
              <w:jc w:val="both"/>
            </w:pPr>
            <w:r>
              <w:t xml:space="preserve"> 5837-78-5  </w:t>
            </w:r>
          </w:p>
        </w:tc>
        <w:tc>
          <w:tcPr>
            <w:tcW w:w="5280" w:type="dxa"/>
            <w:tcBorders>
              <w:top w:val="nil"/>
            </w:tcBorders>
          </w:tcPr>
          <w:p w:rsidR="00B86404" w:rsidRDefault="00B86404">
            <w:pPr>
              <w:pStyle w:val="ConsPlusNonformat"/>
              <w:jc w:val="both"/>
            </w:pPr>
            <w:r>
              <w:t xml:space="preserve">Ethyl 2-methylcrotonate                   </w:t>
            </w:r>
          </w:p>
        </w:tc>
      </w:tr>
      <w:tr w:rsidR="00B86404">
        <w:trPr>
          <w:trHeight w:val="240"/>
        </w:trPr>
        <w:tc>
          <w:tcPr>
            <w:tcW w:w="840" w:type="dxa"/>
            <w:tcBorders>
              <w:top w:val="nil"/>
            </w:tcBorders>
          </w:tcPr>
          <w:p w:rsidR="00B86404" w:rsidRDefault="00B86404">
            <w:pPr>
              <w:pStyle w:val="ConsPlusNonformat"/>
              <w:jc w:val="both"/>
            </w:pPr>
            <w:r>
              <w:t xml:space="preserve">2186 </w:t>
            </w:r>
          </w:p>
        </w:tc>
        <w:tc>
          <w:tcPr>
            <w:tcW w:w="1560" w:type="dxa"/>
            <w:tcBorders>
              <w:top w:val="nil"/>
            </w:tcBorders>
          </w:tcPr>
          <w:p w:rsidR="00B86404" w:rsidRDefault="00B86404">
            <w:pPr>
              <w:pStyle w:val="ConsPlusNonformat"/>
              <w:jc w:val="both"/>
            </w:pPr>
            <w:r>
              <w:t xml:space="preserve"> Ru09.496  </w:t>
            </w:r>
          </w:p>
        </w:tc>
        <w:tc>
          <w:tcPr>
            <w:tcW w:w="1680" w:type="dxa"/>
            <w:tcBorders>
              <w:top w:val="nil"/>
            </w:tcBorders>
          </w:tcPr>
          <w:p w:rsidR="00B86404" w:rsidRDefault="00B86404">
            <w:pPr>
              <w:pStyle w:val="ConsPlusNonformat"/>
              <w:jc w:val="both"/>
            </w:pPr>
            <w:r>
              <w:t xml:space="preserve"> 55719-85-2 </w:t>
            </w:r>
          </w:p>
        </w:tc>
        <w:tc>
          <w:tcPr>
            <w:tcW w:w="5280" w:type="dxa"/>
            <w:tcBorders>
              <w:top w:val="nil"/>
            </w:tcBorders>
          </w:tcPr>
          <w:p w:rsidR="00B86404" w:rsidRDefault="00B86404">
            <w:pPr>
              <w:pStyle w:val="ConsPlusNonformat"/>
              <w:jc w:val="both"/>
            </w:pPr>
            <w:r>
              <w:t xml:space="preserve">Phenethyl 2-methylcrotonate               </w:t>
            </w:r>
          </w:p>
        </w:tc>
      </w:tr>
      <w:tr w:rsidR="00B86404">
        <w:trPr>
          <w:trHeight w:val="240"/>
        </w:trPr>
        <w:tc>
          <w:tcPr>
            <w:tcW w:w="840" w:type="dxa"/>
            <w:tcBorders>
              <w:top w:val="nil"/>
            </w:tcBorders>
          </w:tcPr>
          <w:p w:rsidR="00B86404" w:rsidRDefault="00B86404">
            <w:pPr>
              <w:pStyle w:val="ConsPlusNonformat"/>
              <w:jc w:val="both"/>
            </w:pPr>
            <w:r>
              <w:t xml:space="preserve">2188 </w:t>
            </w:r>
          </w:p>
        </w:tc>
        <w:tc>
          <w:tcPr>
            <w:tcW w:w="1560" w:type="dxa"/>
            <w:tcBorders>
              <w:top w:val="nil"/>
            </w:tcBorders>
          </w:tcPr>
          <w:p w:rsidR="00B86404" w:rsidRDefault="00B86404">
            <w:pPr>
              <w:pStyle w:val="ConsPlusNonformat"/>
              <w:jc w:val="both"/>
            </w:pPr>
            <w:r>
              <w:t xml:space="preserve"> Ru09.497  </w:t>
            </w:r>
          </w:p>
        </w:tc>
        <w:tc>
          <w:tcPr>
            <w:tcW w:w="1680" w:type="dxa"/>
            <w:tcBorders>
              <w:top w:val="nil"/>
            </w:tcBorders>
          </w:tcPr>
          <w:p w:rsidR="00B86404" w:rsidRDefault="00B86404">
            <w:pPr>
              <w:pStyle w:val="ConsPlusNonformat"/>
              <w:jc w:val="both"/>
            </w:pPr>
            <w:r>
              <w:t xml:space="preserve"> 94022-04-5 </w:t>
            </w:r>
          </w:p>
        </w:tc>
        <w:tc>
          <w:tcPr>
            <w:tcW w:w="5280" w:type="dxa"/>
            <w:tcBorders>
              <w:top w:val="nil"/>
            </w:tcBorders>
          </w:tcPr>
          <w:p w:rsidR="00B86404" w:rsidRDefault="00B86404">
            <w:pPr>
              <w:pStyle w:val="ConsPlusNonformat"/>
              <w:jc w:val="both"/>
            </w:pPr>
            <w:r>
              <w:t xml:space="preserve">Butyl O-butyrylglycollate                 </w:t>
            </w:r>
          </w:p>
        </w:tc>
      </w:tr>
      <w:tr w:rsidR="00B86404">
        <w:trPr>
          <w:trHeight w:val="240"/>
        </w:trPr>
        <w:tc>
          <w:tcPr>
            <w:tcW w:w="840" w:type="dxa"/>
            <w:tcBorders>
              <w:top w:val="nil"/>
            </w:tcBorders>
          </w:tcPr>
          <w:p w:rsidR="00B86404" w:rsidRDefault="00B86404">
            <w:pPr>
              <w:pStyle w:val="ConsPlusNonformat"/>
              <w:jc w:val="both"/>
            </w:pPr>
            <w:r>
              <w:t xml:space="preserve">2189 </w:t>
            </w:r>
          </w:p>
        </w:tc>
        <w:tc>
          <w:tcPr>
            <w:tcW w:w="1560" w:type="dxa"/>
            <w:tcBorders>
              <w:top w:val="nil"/>
            </w:tcBorders>
          </w:tcPr>
          <w:p w:rsidR="00B86404" w:rsidRDefault="00B86404">
            <w:pPr>
              <w:pStyle w:val="ConsPlusNonformat"/>
              <w:jc w:val="both"/>
            </w:pPr>
            <w:r>
              <w:t xml:space="preserve"> Ru09.246  </w:t>
            </w:r>
          </w:p>
        </w:tc>
        <w:tc>
          <w:tcPr>
            <w:tcW w:w="1680" w:type="dxa"/>
            <w:tcBorders>
              <w:top w:val="nil"/>
            </w:tcBorders>
          </w:tcPr>
          <w:p w:rsidR="00B86404" w:rsidRDefault="00B86404">
            <w:pPr>
              <w:pStyle w:val="ConsPlusNonformat"/>
              <w:jc w:val="both"/>
            </w:pPr>
            <w:r>
              <w:t xml:space="preserve">  123-95-5  </w:t>
            </w:r>
          </w:p>
        </w:tc>
        <w:tc>
          <w:tcPr>
            <w:tcW w:w="5280" w:type="dxa"/>
            <w:tcBorders>
              <w:top w:val="nil"/>
            </w:tcBorders>
          </w:tcPr>
          <w:p w:rsidR="00B86404" w:rsidRDefault="00B86404">
            <w:pPr>
              <w:pStyle w:val="ConsPlusNonformat"/>
              <w:jc w:val="both"/>
            </w:pPr>
            <w:r>
              <w:t xml:space="preserve">Butyl octadecanoate                       </w:t>
            </w:r>
          </w:p>
        </w:tc>
      </w:tr>
      <w:tr w:rsidR="00B86404">
        <w:trPr>
          <w:trHeight w:val="240"/>
        </w:trPr>
        <w:tc>
          <w:tcPr>
            <w:tcW w:w="840" w:type="dxa"/>
            <w:tcBorders>
              <w:top w:val="nil"/>
            </w:tcBorders>
          </w:tcPr>
          <w:p w:rsidR="00B86404" w:rsidRDefault="00B86404">
            <w:pPr>
              <w:pStyle w:val="ConsPlusNonformat"/>
              <w:jc w:val="both"/>
            </w:pPr>
            <w:r>
              <w:t xml:space="preserve">2192 </w:t>
            </w:r>
          </w:p>
        </w:tc>
        <w:tc>
          <w:tcPr>
            <w:tcW w:w="1560" w:type="dxa"/>
            <w:tcBorders>
              <w:top w:val="nil"/>
            </w:tcBorders>
          </w:tcPr>
          <w:p w:rsidR="00B86404" w:rsidRDefault="00B86404">
            <w:pPr>
              <w:pStyle w:val="ConsPlusNonformat"/>
              <w:jc w:val="both"/>
            </w:pPr>
            <w:r>
              <w:t xml:space="preserve"> Ru09.796  </w:t>
            </w:r>
          </w:p>
        </w:tc>
        <w:tc>
          <w:tcPr>
            <w:tcW w:w="1680" w:type="dxa"/>
            <w:tcBorders>
              <w:top w:val="nil"/>
            </w:tcBorders>
          </w:tcPr>
          <w:p w:rsidR="00B86404" w:rsidRDefault="00B86404">
            <w:pPr>
              <w:pStyle w:val="ConsPlusNonformat"/>
              <w:jc w:val="both"/>
            </w:pPr>
            <w:r>
              <w:t xml:space="preserve">  606-45-1  </w:t>
            </w:r>
          </w:p>
        </w:tc>
        <w:tc>
          <w:tcPr>
            <w:tcW w:w="5280" w:type="dxa"/>
            <w:tcBorders>
              <w:top w:val="nil"/>
            </w:tcBorders>
          </w:tcPr>
          <w:p w:rsidR="00B86404" w:rsidRDefault="00B86404">
            <w:pPr>
              <w:pStyle w:val="ConsPlusNonformat"/>
              <w:jc w:val="both"/>
            </w:pPr>
            <w:r>
              <w:t xml:space="preserve">Methyl 2-methoxybenzoate                  </w:t>
            </w:r>
          </w:p>
        </w:tc>
      </w:tr>
      <w:tr w:rsidR="00B86404">
        <w:trPr>
          <w:trHeight w:val="240"/>
        </w:trPr>
        <w:tc>
          <w:tcPr>
            <w:tcW w:w="840" w:type="dxa"/>
            <w:tcBorders>
              <w:top w:val="nil"/>
            </w:tcBorders>
          </w:tcPr>
          <w:p w:rsidR="00B86404" w:rsidRDefault="00B86404">
            <w:pPr>
              <w:pStyle w:val="ConsPlusNonformat"/>
              <w:jc w:val="both"/>
            </w:pPr>
            <w:r>
              <w:t xml:space="preserve">2194 </w:t>
            </w:r>
          </w:p>
        </w:tc>
        <w:tc>
          <w:tcPr>
            <w:tcW w:w="1560" w:type="dxa"/>
            <w:tcBorders>
              <w:top w:val="nil"/>
            </w:tcBorders>
          </w:tcPr>
          <w:p w:rsidR="00B86404" w:rsidRDefault="00B86404">
            <w:pPr>
              <w:pStyle w:val="ConsPlusNonformat"/>
              <w:jc w:val="both"/>
            </w:pPr>
            <w:r>
              <w:t xml:space="preserve"> Ru10.014  </w:t>
            </w:r>
          </w:p>
        </w:tc>
        <w:tc>
          <w:tcPr>
            <w:tcW w:w="1680" w:type="dxa"/>
            <w:tcBorders>
              <w:top w:val="nil"/>
            </w:tcBorders>
          </w:tcPr>
          <w:p w:rsidR="00B86404" w:rsidRDefault="00B86404">
            <w:pPr>
              <w:pStyle w:val="ConsPlusNonformat"/>
              <w:jc w:val="both"/>
            </w:pPr>
            <w:r>
              <w:t xml:space="preserve"> 3301-94-8  </w:t>
            </w:r>
          </w:p>
        </w:tc>
        <w:tc>
          <w:tcPr>
            <w:tcW w:w="5280" w:type="dxa"/>
            <w:tcBorders>
              <w:top w:val="nil"/>
            </w:tcBorders>
          </w:tcPr>
          <w:p w:rsidR="00B86404" w:rsidRDefault="00B86404">
            <w:pPr>
              <w:pStyle w:val="ConsPlusNonformat"/>
              <w:jc w:val="both"/>
            </w:pPr>
            <w:r>
              <w:t xml:space="preserve">Nonano-1,5-lactone                        </w:t>
            </w:r>
          </w:p>
        </w:tc>
      </w:tr>
      <w:tr w:rsidR="00B86404">
        <w:trPr>
          <w:trHeight w:val="240"/>
        </w:trPr>
        <w:tc>
          <w:tcPr>
            <w:tcW w:w="840" w:type="dxa"/>
            <w:tcBorders>
              <w:top w:val="nil"/>
            </w:tcBorders>
          </w:tcPr>
          <w:p w:rsidR="00B86404" w:rsidRDefault="00B86404">
            <w:pPr>
              <w:pStyle w:val="ConsPlusNonformat"/>
              <w:jc w:val="both"/>
            </w:pPr>
            <w:r>
              <w:t xml:space="preserve">2195 </w:t>
            </w:r>
          </w:p>
        </w:tc>
        <w:tc>
          <w:tcPr>
            <w:tcW w:w="1560" w:type="dxa"/>
            <w:tcBorders>
              <w:top w:val="nil"/>
            </w:tcBorders>
          </w:tcPr>
          <w:p w:rsidR="00B86404" w:rsidRDefault="00B86404">
            <w:pPr>
              <w:pStyle w:val="ConsPlusNonformat"/>
              <w:jc w:val="both"/>
            </w:pPr>
            <w:r>
              <w:t xml:space="preserve"> Ru10.015  </w:t>
            </w:r>
          </w:p>
        </w:tc>
        <w:tc>
          <w:tcPr>
            <w:tcW w:w="1680" w:type="dxa"/>
            <w:tcBorders>
              <w:top w:val="nil"/>
            </w:tcBorders>
          </w:tcPr>
          <w:p w:rsidR="00B86404" w:rsidRDefault="00B86404">
            <w:pPr>
              <w:pStyle w:val="ConsPlusNonformat"/>
              <w:jc w:val="both"/>
            </w:pPr>
            <w:r>
              <w:t xml:space="preserve">  698-76-0  </w:t>
            </w:r>
          </w:p>
        </w:tc>
        <w:tc>
          <w:tcPr>
            <w:tcW w:w="5280" w:type="dxa"/>
            <w:tcBorders>
              <w:top w:val="nil"/>
            </w:tcBorders>
          </w:tcPr>
          <w:p w:rsidR="00B86404" w:rsidRDefault="00B86404">
            <w:pPr>
              <w:pStyle w:val="ConsPlusNonformat"/>
              <w:jc w:val="both"/>
            </w:pPr>
            <w:r>
              <w:t xml:space="preserve">Octano-1,5-lactone                        </w:t>
            </w:r>
          </w:p>
        </w:tc>
      </w:tr>
      <w:tr w:rsidR="00B86404">
        <w:trPr>
          <w:trHeight w:val="240"/>
        </w:trPr>
        <w:tc>
          <w:tcPr>
            <w:tcW w:w="840" w:type="dxa"/>
            <w:tcBorders>
              <w:top w:val="nil"/>
            </w:tcBorders>
          </w:tcPr>
          <w:p w:rsidR="00B86404" w:rsidRDefault="00B86404">
            <w:pPr>
              <w:pStyle w:val="ConsPlusNonformat"/>
              <w:jc w:val="both"/>
            </w:pPr>
            <w:r>
              <w:t xml:space="preserve">2196 </w:t>
            </w:r>
          </w:p>
        </w:tc>
        <w:tc>
          <w:tcPr>
            <w:tcW w:w="1560" w:type="dxa"/>
            <w:tcBorders>
              <w:top w:val="nil"/>
            </w:tcBorders>
          </w:tcPr>
          <w:p w:rsidR="00B86404" w:rsidRDefault="00B86404">
            <w:pPr>
              <w:pStyle w:val="ConsPlusNonformat"/>
              <w:jc w:val="both"/>
            </w:pPr>
            <w:r>
              <w:t xml:space="preserve"> Ru10.016  </w:t>
            </w:r>
          </w:p>
        </w:tc>
        <w:tc>
          <w:tcPr>
            <w:tcW w:w="1680" w:type="dxa"/>
            <w:tcBorders>
              <w:top w:val="nil"/>
            </w:tcBorders>
          </w:tcPr>
          <w:p w:rsidR="00B86404" w:rsidRDefault="00B86404">
            <w:pPr>
              <w:pStyle w:val="ConsPlusNonformat"/>
              <w:jc w:val="both"/>
            </w:pPr>
            <w:r>
              <w:t xml:space="preserve"> 2721-22-4  </w:t>
            </w:r>
          </w:p>
        </w:tc>
        <w:tc>
          <w:tcPr>
            <w:tcW w:w="5280" w:type="dxa"/>
            <w:tcBorders>
              <w:top w:val="nil"/>
            </w:tcBorders>
          </w:tcPr>
          <w:p w:rsidR="00B86404" w:rsidRDefault="00B86404">
            <w:pPr>
              <w:pStyle w:val="ConsPlusNonformat"/>
              <w:jc w:val="both"/>
            </w:pPr>
            <w:r>
              <w:t xml:space="preserve">Tetradecano-1,5-lactone                   </w:t>
            </w:r>
          </w:p>
        </w:tc>
      </w:tr>
      <w:tr w:rsidR="00B86404">
        <w:trPr>
          <w:trHeight w:val="240"/>
        </w:trPr>
        <w:tc>
          <w:tcPr>
            <w:tcW w:w="840" w:type="dxa"/>
            <w:tcBorders>
              <w:top w:val="nil"/>
            </w:tcBorders>
          </w:tcPr>
          <w:p w:rsidR="00B86404" w:rsidRDefault="00B86404">
            <w:pPr>
              <w:pStyle w:val="ConsPlusNonformat"/>
              <w:jc w:val="both"/>
            </w:pPr>
            <w:r>
              <w:t xml:space="preserve">2197 </w:t>
            </w:r>
          </w:p>
        </w:tc>
        <w:tc>
          <w:tcPr>
            <w:tcW w:w="1560" w:type="dxa"/>
            <w:tcBorders>
              <w:top w:val="nil"/>
            </w:tcBorders>
          </w:tcPr>
          <w:p w:rsidR="00B86404" w:rsidRDefault="00B86404">
            <w:pPr>
              <w:pStyle w:val="ConsPlusNonformat"/>
              <w:jc w:val="both"/>
            </w:pPr>
            <w:r>
              <w:t xml:space="preserve"> Ru01.008  </w:t>
            </w:r>
          </w:p>
        </w:tc>
        <w:tc>
          <w:tcPr>
            <w:tcW w:w="1680" w:type="dxa"/>
            <w:tcBorders>
              <w:top w:val="nil"/>
            </w:tcBorders>
          </w:tcPr>
          <w:p w:rsidR="00B86404" w:rsidRDefault="00B86404">
            <w:pPr>
              <w:pStyle w:val="ConsPlusNonformat"/>
              <w:jc w:val="both"/>
            </w:pPr>
            <w:r>
              <w:t xml:space="preserve">  123-35-3  </w:t>
            </w:r>
          </w:p>
        </w:tc>
        <w:tc>
          <w:tcPr>
            <w:tcW w:w="5280" w:type="dxa"/>
            <w:tcBorders>
              <w:top w:val="nil"/>
            </w:tcBorders>
          </w:tcPr>
          <w:p w:rsidR="00B86404" w:rsidRDefault="00B86404">
            <w:pPr>
              <w:pStyle w:val="ConsPlusNonformat"/>
              <w:jc w:val="both"/>
            </w:pPr>
            <w:r>
              <w:t xml:space="preserve">Myrcene                                   </w:t>
            </w:r>
          </w:p>
        </w:tc>
      </w:tr>
      <w:tr w:rsidR="00B86404">
        <w:trPr>
          <w:trHeight w:val="240"/>
        </w:trPr>
        <w:tc>
          <w:tcPr>
            <w:tcW w:w="840" w:type="dxa"/>
            <w:tcBorders>
              <w:top w:val="nil"/>
            </w:tcBorders>
          </w:tcPr>
          <w:p w:rsidR="00B86404" w:rsidRDefault="00B86404">
            <w:pPr>
              <w:pStyle w:val="ConsPlusNonformat"/>
              <w:jc w:val="both"/>
            </w:pPr>
            <w:r>
              <w:t xml:space="preserve">2201 </w:t>
            </w:r>
          </w:p>
        </w:tc>
        <w:tc>
          <w:tcPr>
            <w:tcW w:w="1560" w:type="dxa"/>
            <w:tcBorders>
              <w:top w:val="nil"/>
            </w:tcBorders>
          </w:tcPr>
          <w:p w:rsidR="00B86404" w:rsidRDefault="00B86404">
            <w:pPr>
              <w:pStyle w:val="ConsPlusNonformat"/>
              <w:jc w:val="both"/>
            </w:pPr>
            <w:r>
              <w:t xml:space="preserve"> Ru04.035  </w:t>
            </w:r>
          </w:p>
        </w:tc>
        <w:tc>
          <w:tcPr>
            <w:tcW w:w="1680" w:type="dxa"/>
            <w:tcBorders>
              <w:top w:val="nil"/>
            </w:tcBorders>
          </w:tcPr>
          <w:p w:rsidR="00B86404" w:rsidRDefault="00B86404">
            <w:pPr>
              <w:pStyle w:val="ConsPlusNonformat"/>
              <w:jc w:val="both"/>
            </w:pPr>
            <w:r>
              <w:t xml:space="preserve">  101-84-8  </w:t>
            </w:r>
          </w:p>
        </w:tc>
        <w:tc>
          <w:tcPr>
            <w:tcW w:w="5280" w:type="dxa"/>
            <w:tcBorders>
              <w:top w:val="nil"/>
            </w:tcBorders>
          </w:tcPr>
          <w:p w:rsidR="00B86404" w:rsidRDefault="00B86404">
            <w:pPr>
              <w:pStyle w:val="ConsPlusNonformat"/>
              <w:jc w:val="both"/>
            </w:pPr>
            <w:r>
              <w:t xml:space="preserve">Diphenyl ether                            </w:t>
            </w:r>
          </w:p>
        </w:tc>
      </w:tr>
      <w:tr w:rsidR="00B86404">
        <w:trPr>
          <w:trHeight w:val="240"/>
        </w:trPr>
        <w:tc>
          <w:tcPr>
            <w:tcW w:w="840" w:type="dxa"/>
            <w:tcBorders>
              <w:top w:val="nil"/>
            </w:tcBorders>
          </w:tcPr>
          <w:p w:rsidR="00B86404" w:rsidRDefault="00B86404">
            <w:pPr>
              <w:pStyle w:val="ConsPlusNonformat"/>
              <w:jc w:val="both"/>
            </w:pPr>
            <w:r>
              <w:t xml:space="preserve">2202 </w:t>
            </w:r>
          </w:p>
        </w:tc>
        <w:tc>
          <w:tcPr>
            <w:tcW w:w="1560" w:type="dxa"/>
            <w:tcBorders>
              <w:top w:val="nil"/>
            </w:tcBorders>
          </w:tcPr>
          <w:p w:rsidR="00B86404" w:rsidRDefault="00B86404">
            <w:pPr>
              <w:pStyle w:val="ConsPlusNonformat"/>
              <w:jc w:val="both"/>
            </w:pPr>
            <w:r>
              <w:t xml:space="preserve"> Ru13.026  </w:t>
            </w:r>
          </w:p>
        </w:tc>
        <w:tc>
          <w:tcPr>
            <w:tcW w:w="1680" w:type="dxa"/>
            <w:tcBorders>
              <w:top w:val="nil"/>
            </w:tcBorders>
          </w:tcPr>
          <w:p w:rsidR="00B86404" w:rsidRDefault="00B86404">
            <w:pPr>
              <w:pStyle w:val="ConsPlusNonformat"/>
              <w:jc w:val="both"/>
            </w:pPr>
            <w:r>
              <w:t xml:space="preserve">  98-02-2   </w:t>
            </w:r>
          </w:p>
        </w:tc>
        <w:tc>
          <w:tcPr>
            <w:tcW w:w="5280" w:type="dxa"/>
            <w:tcBorders>
              <w:top w:val="nil"/>
            </w:tcBorders>
          </w:tcPr>
          <w:p w:rsidR="00B86404" w:rsidRDefault="00B86404">
            <w:pPr>
              <w:pStyle w:val="ConsPlusNonformat"/>
              <w:jc w:val="both"/>
            </w:pPr>
            <w:r>
              <w:t xml:space="preserve">Furanmethanethiol                         </w:t>
            </w:r>
          </w:p>
        </w:tc>
      </w:tr>
      <w:tr w:rsidR="00B86404">
        <w:trPr>
          <w:trHeight w:val="240"/>
        </w:trPr>
        <w:tc>
          <w:tcPr>
            <w:tcW w:w="840" w:type="dxa"/>
            <w:tcBorders>
              <w:top w:val="nil"/>
            </w:tcBorders>
          </w:tcPr>
          <w:p w:rsidR="00B86404" w:rsidRDefault="00B86404">
            <w:pPr>
              <w:pStyle w:val="ConsPlusNonformat"/>
              <w:jc w:val="both"/>
            </w:pPr>
            <w:r>
              <w:t xml:space="preserve">2203 </w:t>
            </w:r>
          </w:p>
        </w:tc>
        <w:tc>
          <w:tcPr>
            <w:tcW w:w="1560" w:type="dxa"/>
            <w:tcBorders>
              <w:top w:val="nil"/>
            </w:tcBorders>
          </w:tcPr>
          <w:p w:rsidR="00B86404" w:rsidRDefault="00B86404">
            <w:pPr>
              <w:pStyle w:val="ConsPlusNonformat"/>
              <w:jc w:val="both"/>
            </w:pPr>
            <w:r>
              <w:t xml:space="preserve"> Ru15.004  </w:t>
            </w:r>
          </w:p>
        </w:tc>
        <w:tc>
          <w:tcPr>
            <w:tcW w:w="1680" w:type="dxa"/>
            <w:tcBorders>
              <w:top w:val="nil"/>
            </w:tcBorders>
          </w:tcPr>
          <w:p w:rsidR="00B86404" w:rsidRDefault="00B86404">
            <w:pPr>
              <w:pStyle w:val="ConsPlusNonformat"/>
              <w:jc w:val="both"/>
            </w:pPr>
            <w:r>
              <w:t xml:space="preserve"> 13679-70-4 </w:t>
            </w:r>
          </w:p>
        </w:tc>
        <w:tc>
          <w:tcPr>
            <w:tcW w:w="5280" w:type="dxa"/>
            <w:tcBorders>
              <w:top w:val="nil"/>
            </w:tcBorders>
          </w:tcPr>
          <w:p w:rsidR="00B86404" w:rsidRDefault="00B86404">
            <w:pPr>
              <w:pStyle w:val="ConsPlusNonformat"/>
              <w:jc w:val="both"/>
            </w:pPr>
            <w:r>
              <w:t xml:space="preserve">Methyl-2-thiophenecarbaldehyde            </w:t>
            </w:r>
          </w:p>
        </w:tc>
      </w:tr>
      <w:tr w:rsidR="00B86404">
        <w:trPr>
          <w:trHeight w:val="240"/>
        </w:trPr>
        <w:tc>
          <w:tcPr>
            <w:tcW w:w="840" w:type="dxa"/>
            <w:tcBorders>
              <w:top w:val="nil"/>
            </w:tcBorders>
          </w:tcPr>
          <w:p w:rsidR="00B86404" w:rsidRDefault="00B86404">
            <w:pPr>
              <w:pStyle w:val="ConsPlusNonformat"/>
              <w:jc w:val="both"/>
            </w:pPr>
            <w:r>
              <w:t xml:space="preserve">2205 </w:t>
            </w:r>
          </w:p>
        </w:tc>
        <w:tc>
          <w:tcPr>
            <w:tcW w:w="1560" w:type="dxa"/>
            <w:tcBorders>
              <w:top w:val="nil"/>
            </w:tcBorders>
          </w:tcPr>
          <w:p w:rsidR="00B86404" w:rsidRDefault="00B86404">
            <w:pPr>
              <w:pStyle w:val="ConsPlusNonformat"/>
              <w:jc w:val="both"/>
            </w:pPr>
            <w:r>
              <w:t xml:space="preserve"> Ru13.027  </w:t>
            </w:r>
          </w:p>
        </w:tc>
        <w:tc>
          <w:tcPr>
            <w:tcW w:w="1680" w:type="dxa"/>
            <w:tcBorders>
              <w:top w:val="nil"/>
            </w:tcBorders>
          </w:tcPr>
          <w:p w:rsidR="00B86404" w:rsidRDefault="00B86404">
            <w:pPr>
              <w:pStyle w:val="ConsPlusNonformat"/>
              <w:jc w:val="both"/>
            </w:pPr>
            <w:r>
              <w:t xml:space="preserve"> 65504-96-3 </w:t>
            </w:r>
          </w:p>
        </w:tc>
        <w:tc>
          <w:tcPr>
            <w:tcW w:w="5280" w:type="dxa"/>
            <w:tcBorders>
              <w:top w:val="nil"/>
            </w:tcBorders>
          </w:tcPr>
          <w:p w:rsidR="00B86404" w:rsidRDefault="00B86404">
            <w:pPr>
              <w:pStyle w:val="ConsPlusNonformat"/>
              <w:jc w:val="both"/>
            </w:pPr>
            <w:r>
              <w:t xml:space="preserve">Pentyl-5 or 6-keto-1,4-dioxane            </w:t>
            </w:r>
          </w:p>
        </w:tc>
      </w:tr>
      <w:tr w:rsidR="00B86404">
        <w:trPr>
          <w:trHeight w:val="240"/>
        </w:trPr>
        <w:tc>
          <w:tcPr>
            <w:tcW w:w="840" w:type="dxa"/>
            <w:tcBorders>
              <w:top w:val="nil"/>
            </w:tcBorders>
          </w:tcPr>
          <w:p w:rsidR="00B86404" w:rsidRDefault="00B86404">
            <w:pPr>
              <w:pStyle w:val="ConsPlusNonformat"/>
              <w:jc w:val="both"/>
            </w:pPr>
            <w:r>
              <w:t xml:space="preserve">2206 </w:t>
            </w:r>
          </w:p>
        </w:tc>
        <w:tc>
          <w:tcPr>
            <w:tcW w:w="1560" w:type="dxa"/>
            <w:tcBorders>
              <w:top w:val="nil"/>
            </w:tcBorders>
          </w:tcPr>
          <w:p w:rsidR="00B86404" w:rsidRDefault="00B86404">
            <w:pPr>
              <w:pStyle w:val="ConsPlusNonformat"/>
              <w:jc w:val="both"/>
            </w:pPr>
            <w:r>
              <w:t xml:space="preserve"> Ru13.028  </w:t>
            </w:r>
          </w:p>
        </w:tc>
        <w:tc>
          <w:tcPr>
            <w:tcW w:w="1680" w:type="dxa"/>
            <w:tcBorders>
              <w:top w:val="nil"/>
            </w:tcBorders>
          </w:tcPr>
          <w:p w:rsidR="00B86404" w:rsidRDefault="00B86404">
            <w:pPr>
              <w:pStyle w:val="ConsPlusNonformat"/>
              <w:jc w:val="both"/>
            </w:pPr>
            <w:r>
              <w:t xml:space="preserve"> 65504-45-2 </w:t>
            </w:r>
          </w:p>
        </w:tc>
        <w:tc>
          <w:tcPr>
            <w:tcW w:w="5280" w:type="dxa"/>
            <w:tcBorders>
              <w:top w:val="nil"/>
            </w:tcBorders>
          </w:tcPr>
          <w:p w:rsidR="00B86404" w:rsidRDefault="00B86404">
            <w:pPr>
              <w:pStyle w:val="ConsPlusNonformat"/>
              <w:jc w:val="both"/>
            </w:pPr>
            <w:r>
              <w:t xml:space="preserve">Butyl-5 or 6-keto-1,4-dioxane             </w:t>
            </w:r>
          </w:p>
        </w:tc>
      </w:tr>
      <w:tr w:rsidR="00B86404">
        <w:trPr>
          <w:trHeight w:val="240"/>
        </w:trPr>
        <w:tc>
          <w:tcPr>
            <w:tcW w:w="840" w:type="dxa"/>
            <w:tcBorders>
              <w:top w:val="nil"/>
            </w:tcBorders>
          </w:tcPr>
          <w:p w:rsidR="00B86404" w:rsidRDefault="00B86404">
            <w:pPr>
              <w:pStyle w:val="ConsPlusNonformat"/>
              <w:jc w:val="both"/>
            </w:pPr>
            <w:r>
              <w:t xml:space="preserve">2208 </w:t>
            </w:r>
          </w:p>
        </w:tc>
        <w:tc>
          <w:tcPr>
            <w:tcW w:w="1560" w:type="dxa"/>
            <w:tcBorders>
              <w:top w:val="nil"/>
            </w:tcBorders>
          </w:tcPr>
          <w:p w:rsidR="00B86404" w:rsidRDefault="00B86404">
            <w:pPr>
              <w:pStyle w:val="ConsPlusNonformat"/>
              <w:jc w:val="both"/>
            </w:pPr>
            <w:r>
              <w:t xml:space="preserve"> Ru13.029  </w:t>
            </w:r>
          </w:p>
        </w:tc>
        <w:tc>
          <w:tcPr>
            <w:tcW w:w="1680" w:type="dxa"/>
            <w:tcBorders>
              <w:top w:val="nil"/>
            </w:tcBorders>
          </w:tcPr>
          <w:p w:rsidR="00B86404" w:rsidRDefault="00B86404">
            <w:pPr>
              <w:pStyle w:val="ConsPlusNonformat"/>
              <w:jc w:val="both"/>
            </w:pPr>
            <w:r>
              <w:t xml:space="preserve">  625-86-5  </w:t>
            </w:r>
          </w:p>
        </w:tc>
        <w:tc>
          <w:tcPr>
            <w:tcW w:w="5280" w:type="dxa"/>
            <w:tcBorders>
              <w:top w:val="nil"/>
            </w:tcBorders>
          </w:tcPr>
          <w:p w:rsidR="00B86404" w:rsidRDefault="00B86404">
            <w:pPr>
              <w:pStyle w:val="ConsPlusNonformat"/>
              <w:jc w:val="both"/>
            </w:pPr>
            <w:r>
              <w:t xml:space="preserve">Dimethylfuran                             </w:t>
            </w:r>
          </w:p>
        </w:tc>
      </w:tr>
      <w:tr w:rsidR="00B86404">
        <w:trPr>
          <w:trHeight w:val="240"/>
        </w:trPr>
        <w:tc>
          <w:tcPr>
            <w:tcW w:w="840" w:type="dxa"/>
            <w:tcBorders>
              <w:top w:val="nil"/>
            </w:tcBorders>
          </w:tcPr>
          <w:p w:rsidR="00B86404" w:rsidRDefault="00B86404">
            <w:pPr>
              <w:pStyle w:val="ConsPlusNonformat"/>
              <w:jc w:val="both"/>
            </w:pPr>
            <w:r>
              <w:t xml:space="preserve">2209 </w:t>
            </w:r>
          </w:p>
        </w:tc>
        <w:tc>
          <w:tcPr>
            <w:tcW w:w="1560" w:type="dxa"/>
            <w:tcBorders>
              <w:top w:val="nil"/>
            </w:tcBorders>
          </w:tcPr>
          <w:p w:rsidR="00B86404" w:rsidRDefault="00B86404">
            <w:pPr>
              <w:pStyle w:val="ConsPlusNonformat"/>
              <w:jc w:val="both"/>
            </w:pPr>
            <w:r>
              <w:t xml:space="preserve"> Ru13.030  </w:t>
            </w:r>
          </w:p>
        </w:tc>
        <w:tc>
          <w:tcPr>
            <w:tcW w:w="1680" w:type="dxa"/>
            <w:tcBorders>
              <w:top w:val="nil"/>
            </w:tcBorders>
          </w:tcPr>
          <w:p w:rsidR="00B86404" w:rsidRDefault="00B86404">
            <w:pPr>
              <w:pStyle w:val="ConsPlusNonformat"/>
              <w:jc w:val="both"/>
            </w:pPr>
            <w:r>
              <w:t xml:space="preserve">  534-22-5  </w:t>
            </w:r>
          </w:p>
        </w:tc>
        <w:tc>
          <w:tcPr>
            <w:tcW w:w="5280" w:type="dxa"/>
            <w:tcBorders>
              <w:top w:val="nil"/>
            </w:tcBorders>
          </w:tcPr>
          <w:p w:rsidR="00B86404" w:rsidRDefault="00B86404">
            <w:pPr>
              <w:pStyle w:val="ConsPlusNonformat"/>
              <w:jc w:val="both"/>
            </w:pPr>
            <w:r>
              <w:t xml:space="preserve">Methylfuran                               </w:t>
            </w:r>
          </w:p>
        </w:tc>
      </w:tr>
      <w:tr w:rsidR="00B86404">
        <w:trPr>
          <w:trHeight w:val="240"/>
        </w:trPr>
        <w:tc>
          <w:tcPr>
            <w:tcW w:w="840" w:type="dxa"/>
            <w:tcBorders>
              <w:top w:val="nil"/>
            </w:tcBorders>
          </w:tcPr>
          <w:p w:rsidR="00B86404" w:rsidRDefault="00B86404">
            <w:pPr>
              <w:pStyle w:val="ConsPlusNonformat"/>
              <w:jc w:val="both"/>
            </w:pPr>
            <w:r>
              <w:t xml:space="preserve">2210 </w:t>
            </w:r>
          </w:p>
        </w:tc>
        <w:tc>
          <w:tcPr>
            <w:tcW w:w="1560" w:type="dxa"/>
            <w:tcBorders>
              <w:top w:val="nil"/>
            </w:tcBorders>
          </w:tcPr>
          <w:p w:rsidR="00B86404" w:rsidRDefault="00B86404">
            <w:pPr>
              <w:pStyle w:val="ConsPlusNonformat"/>
              <w:jc w:val="both"/>
            </w:pPr>
            <w:r>
              <w:t xml:space="preserve"> Ru14.020  </w:t>
            </w:r>
          </w:p>
        </w:tc>
        <w:tc>
          <w:tcPr>
            <w:tcW w:w="1680" w:type="dxa"/>
            <w:tcBorders>
              <w:top w:val="nil"/>
            </w:tcBorders>
          </w:tcPr>
          <w:p w:rsidR="00B86404" w:rsidRDefault="00B86404">
            <w:pPr>
              <w:pStyle w:val="ConsPlusNonformat"/>
              <w:jc w:val="both"/>
            </w:pPr>
            <w:r>
              <w:t xml:space="preserve">  123-32-0  </w:t>
            </w:r>
          </w:p>
        </w:tc>
        <w:tc>
          <w:tcPr>
            <w:tcW w:w="5280" w:type="dxa"/>
            <w:tcBorders>
              <w:top w:val="nil"/>
            </w:tcBorders>
          </w:tcPr>
          <w:p w:rsidR="00B86404" w:rsidRDefault="00B86404">
            <w:pPr>
              <w:pStyle w:val="ConsPlusNonformat"/>
              <w:jc w:val="both"/>
            </w:pPr>
            <w:r>
              <w:t xml:space="preserve">Dimethylpyrazine                          </w:t>
            </w:r>
          </w:p>
        </w:tc>
      </w:tr>
      <w:tr w:rsidR="00B86404">
        <w:trPr>
          <w:trHeight w:val="240"/>
        </w:trPr>
        <w:tc>
          <w:tcPr>
            <w:tcW w:w="840" w:type="dxa"/>
            <w:tcBorders>
              <w:top w:val="nil"/>
            </w:tcBorders>
          </w:tcPr>
          <w:p w:rsidR="00B86404" w:rsidRDefault="00B86404">
            <w:pPr>
              <w:pStyle w:val="ConsPlusNonformat"/>
              <w:jc w:val="both"/>
            </w:pPr>
            <w:r>
              <w:t xml:space="preserve">2211 </w:t>
            </w:r>
          </w:p>
        </w:tc>
        <w:tc>
          <w:tcPr>
            <w:tcW w:w="1560" w:type="dxa"/>
            <w:tcBorders>
              <w:top w:val="nil"/>
            </w:tcBorders>
          </w:tcPr>
          <w:p w:rsidR="00B86404" w:rsidRDefault="00B86404">
            <w:pPr>
              <w:pStyle w:val="ConsPlusNonformat"/>
              <w:jc w:val="both"/>
            </w:pPr>
            <w:r>
              <w:t xml:space="preserve"> Ru14.021  </w:t>
            </w:r>
          </w:p>
        </w:tc>
        <w:tc>
          <w:tcPr>
            <w:tcW w:w="1680" w:type="dxa"/>
            <w:tcBorders>
              <w:top w:val="nil"/>
            </w:tcBorders>
          </w:tcPr>
          <w:p w:rsidR="00B86404" w:rsidRDefault="00B86404">
            <w:pPr>
              <w:pStyle w:val="ConsPlusNonformat"/>
              <w:jc w:val="both"/>
            </w:pPr>
            <w:r>
              <w:t xml:space="preserve">  108-50-9  </w:t>
            </w:r>
          </w:p>
        </w:tc>
        <w:tc>
          <w:tcPr>
            <w:tcW w:w="5280" w:type="dxa"/>
            <w:tcBorders>
              <w:top w:val="nil"/>
            </w:tcBorders>
          </w:tcPr>
          <w:p w:rsidR="00B86404" w:rsidRDefault="00B86404">
            <w:pPr>
              <w:pStyle w:val="ConsPlusNonformat"/>
              <w:jc w:val="both"/>
            </w:pPr>
            <w:r>
              <w:t xml:space="preserve">Dimethylpyrazine                          </w:t>
            </w:r>
          </w:p>
        </w:tc>
      </w:tr>
      <w:tr w:rsidR="00B86404">
        <w:trPr>
          <w:trHeight w:val="240"/>
        </w:trPr>
        <w:tc>
          <w:tcPr>
            <w:tcW w:w="840" w:type="dxa"/>
            <w:tcBorders>
              <w:top w:val="nil"/>
            </w:tcBorders>
          </w:tcPr>
          <w:p w:rsidR="00B86404" w:rsidRDefault="00B86404">
            <w:pPr>
              <w:pStyle w:val="ConsPlusNonformat"/>
              <w:jc w:val="both"/>
            </w:pPr>
            <w:r>
              <w:t xml:space="preserve">2213 </w:t>
            </w:r>
          </w:p>
        </w:tc>
        <w:tc>
          <w:tcPr>
            <w:tcW w:w="1560" w:type="dxa"/>
            <w:tcBorders>
              <w:top w:val="nil"/>
            </w:tcBorders>
          </w:tcPr>
          <w:p w:rsidR="00B86404" w:rsidRDefault="00B86404">
            <w:pPr>
              <w:pStyle w:val="ConsPlusNonformat"/>
              <w:jc w:val="both"/>
            </w:pPr>
            <w:r>
              <w:t xml:space="preserve"> Ru14.022  </w:t>
            </w:r>
          </w:p>
        </w:tc>
        <w:tc>
          <w:tcPr>
            <w:tcW w:w="1680" w:type="dxa"/>
            <w:tcBorders>
              <w:top w:val="nil"/>
            </w:tcBorders>
          </w:tcPr>
          <w:p w:rsidR="00B86404" w:rsidRDefault="00B86404">
            <w:pPr>
              <w:pStyle w:val="ConsPlusNonformat"/>
              <w:jc w:val="both"/>
            </w:pPr>
            <w:r>
              <w:t xml:space="preserve"> 13925-00-3 </w:t>
            </w:r>
          </w:p>
        </w:tc>
        <w:tc>
          <w:tcPr>
            <w:tcW w:w="5280" w:type="dxa"/>
            <w:tcBorders>
              <w:top w:val="nil"/>
            </w:tcBorders>
          </w:tcPr>
          <w:p w:rsidR="00B86404" w:rsidRDefault="00B86404">
            <w:pPr>
              <w:pStyle w:val="ConsPlusNonformat"/>
              <w:jc w:val="both"/>
            </w:pPr>
            <w:r>
              <w:t xml:space="preserve">Ethylpyrazine                             </w:t>
            </w:r>
          </w:p>
        </w:tc>
      </w:tr>
      <w:tr w:rsidR="00B86404">
        <w:trPr>
          <w:trHeight w:val="240"/>
        </w:trPr>
        <w:tc>
          <w:tcPr>
            <w:tcW w:w="840" w:type="dxa"/>
            <w:tcBorders>
              <w:top w:val="nil"/>
            </w:tcBorders>
          </w:tcPr>
          <w:p w:rsidR="00B86404" w:rsidRDefault="00B86404">
            <w:pPr>
              <w:pStyle w:val="ConsPlusNonformat"/>
              <w:jc w:val="both"/>
            </w:pPr>
            <w:r>
              <w:t xml:space="preserve">2214 </w:t>
            </w:r>
          </w:p>
        </w:tc>
        <w:tc>
          <w:tcPr>
            <w:tcW w:w="1560" w:type="dxa"/>
            <w:tcBorders>
              <w:top w:val="nil"/>
            </w:tcBorders>
          </w:tcPr>
          <w:p w:rsidR="00B86404" w:rsidRDefault="00B86404">
            <w:pPr>
              <w:pStyle w:val="ConsPlusNonformat"/>
              <w:jc w:val="both"/>
            </w:pPr>
            <w:r>
              <w:t xml:space="preserve"> Ru13.096  </w:t>
            </w:r>
          </w:p>
        </w:tc>
        <w:tc>
          <w:tcPr>
            <w:tcW w:w="1680" w:type="dxa"/>
            <w:tcBorders>
              <w:top w:val="nil"/>
            </w:tcBorders>
          </w:tcPr>
          <w:p w:rsidR="00B86404" w:rsidRDefault="00B86404">
            <w:pPr>
              <w:pStyle w:val="ConsPlusNonformat"/>
              <w:jc w:val="both"/>
            </w:pPr>
            <w:r>
              <w:t xml:space="preserve"> 5989-33-3  </w:t>
            </w:r>
          </w:p>
        </w:tc>
        <w:tc>
          <w:tcPr>
            <w:tcW w:w="5280" w:type="dxa"/>
            <w:tcBorders>
              <w:top w:val="nil"/>
            </w:tcBorders>
          </w:tcPr>
          <w:p w:rsidR="00B86404" w:rsidRDefault="00B86404">
            <w:pPr>
              <w:pStyle w:val="ConsPlusNonformat"/>
              <w:jc w:val="both"/>
            </w:pPr>
            <w:r>
              <w:t xml:space="preserve">Hydroxyisopropyl)-2-methyl-2-vinyl-       </w:t>
            </w:r>
          </w:p>
          <w:p w:rsidR="00B86404" w:rsidRDefault="00B86404">
            <w:pPr>
              <w:pStyle w:val="ConsPlusNonformat"/>
              <w:jc w:val="both"/>
            </w:pPr>
            <w:r>
              <w:t xml:space="preserve">tetrahydrofuran                           </w:t>
            </w:r>
          </w:p>
        </w:tc>
      </w:tr>
      <w:tr w:rsidR="00B86404">
        <w:trPr>
          <w:trHeight w:val="240"/>
        </w:trPr>
        <w:tc>
          <w:tcPr>
            <w:tcW w:w="840" w:type="dxa"/>
            <w:tcBorders>
              <w:top w:val="nil"/>
            </w:tcBorders>
          </w:tcPr>
          <w:p w:rsidR="00B86404" w:rsidRDefault="00B86404">
            <w:pPr>
              <w:pStyle w:val="ConsPlusNonformat"/>
              <w:jc w:val="both"/>
            </w:pPr>
            <w:r>
              <w:t xml:space="preserve">2217 </w:t>
            </w:r>
          </w:p>
        </w:tc>
        <w:tc>
          <w:tcPr>
            <w:tcW w:w="1560" w:type="dxa"/>
            <w:tcBorders>
              <w:top w:val="nil"/>
            </w:tcBorders>
          </w:tcPr>
          <w:p w:rsidR="00B86404" w:rsidRDefault="00B86404">
            <w:pPr>
              <w:pStyle w:val="ConsPlusNonformat"/>
              <w:jc w:val="both"/>
            </w:pPr>
            <w:r>
              <w:t xml:space="preserve"> Ru14.023  </w:t>
            </w:r>
          </w:p>
        </w:tc>
        <w:tc>
          <w:tcPr>
            <w:tcW w:w="1680" w:type="dxa"/>
            <w:tcBorders>
              <w:top w:val="nil"/>
            </w:tcBorders>
          </w:tcPr>
          <w:p w:rsidR="00B86404" w:rsidRDefault="00B86404">
            <w:pPr>
              <w:pStyle w:val="ConsPlusNonformat"/>
              <w:jc w:val="both"/>
            </w:pPr>
            <w:r>
              <w:t xml:space="preserve">  96-54-8   </w:t>
            </w:r>
          </w:p>
        </w:tc>
        <w:tc>
          <w:tcPr>
            <w:tcW w:w="5280" w:type="dxa"/>
            <w:tcBorders>
              <w:top w:val="nil"/>
            </w:tcBorders>
          </w:tcPr>
          <w:p w:rsidR="00B86404" w:rsidRDefault="00B86404">
            <w:pPr>
              <w:pStyle w:val="ConsPlusNonformat"/>
              <w:jc w:val="both"/>
            </w:pPr>
            <w:r>
              <w:t xml:space="preserve">Methylpyrrole                             </w:t>
            </w:r>
          </w:p>
        </w:tc>
      </w:tr>
      <w:tr w:rsidR="00B86404">
        <w:trPr>
          <w:trHeight w:val="240"/>
        </w:trPr>
        <w:tc>
          <w:tcPr>
            <w:tcW w:w="840" w:type="dxa"/>
            <w:tcBorders>
              <w:top w:val="nil"/>
            </w:tcBorders>
          </w:tcPr>
          <w:p w:rsidR="00B86404" w:rsidRDefault="00B86404">
            <w:pPr>
              <w:pStyle w:val="ConsPlusNonformat"/>
              <w:jc w:val="both"/>
            </w:pPr>
            <w:r>
              <w:t xml:space="preserve">2221 </w:t>
            </w:r>
          </w:p>
        </w:tc>
        <w:tc>
          <w:tcPr>
            <w:tcW w:w="1560" w:type="dxa"/>
            <w:tcBorders>
              <w:top w:val="nil"/>
            </w:tcBorders>
          </w:tcPr>
          <w:p w:rsidR="00B86404" w:rsidRDefault="00B86404">
            <w:pPr>
              <w:pStyle w:val="ConsPlusNonformat"/>
              <w:jc w:val="both"/>
            </w:pPr>
            <w:r>
              <w:t xml:space="preserve"> Ru16.012  </w:t>
            </w:r>
          </w:p>
        </w:tc>
        <w:tc>
          <w:tcPr>
            <w:tcW w:w="1680" w:type="dxa"/>
            <w:tcBorders>
              <w:top w:val="nil"/>
            </w:tcBorders>
          </w:tcPr>
          <w:p w:rsidR="00B86404" w:rsidRDefault="00B86404">
            <w:pPr>
              <w:pStyle w:val="ConsPlusNonformat"/>
              <w:jc w:val="both"/>
            </w:pPr>
            <w:r>
              <w:t xml:space="preserve">     0      </w:t>
            </w:r>
          </w:p>
        </w:tc>
        <w:tc>
          <w:tcPr>
            <w:tcW w:w="5280" w:type="dxa"/>
            <w:tcBorders>
              <w:top w:val="nil"/>
            </w:tcBorders>
          </w:tcPr>
          <w:p w:rsidR="00B86404" w:rsidRDefault="00B86404">
            <w:pPr>
              <w:pStyle w:val="ConsPlusNonformat"/>
              <w:jc w:val="both"/>
            </w:pPr>
            <w:r>
              <w:t xml:space="preserve">Glycyrrhizic acid                         </w:t>
            </w:r>
          </w:p>
        </w:tc>
      </w:tr>
      <w:tr w:rsidR="00B86404">
        <w:trPr>
          <w:trHeight w:val="240"/>
        </w:trPr>
        <w:tc>
          <w:tcPr>
            <w:tcW w:w="840" w:type="dxa"/>
            <w:tcBorders>
              <w:top w:val="nil"/>
            </w:tcBorders>
          </w:tcPr>
          <w:p w:rsidR="00B86404" w:rsidRDefault="00B86404">
            <w:pPr>
              <w:pStyle w:val="ConsPlusNonformat"/>
              <w:jc w:val="both"/>
            </w:pPr>
            <w:r>
              <w:t xml:space="preserve">2221 </w:t>
            </w:r>
          </w:p>
        </w:tc>
        <w:tc>
          <w:tcPr>
            <w:tcW w:w="1560" w:type="dxa"/>
            <w:tcBorders>
              <w:top w:val="nil"/>
            </w:tcBorders>
          </w:tcPr>
          <w:p w:rsidR="00B86404" w:rsidRDefault="00B86404">
            <w:pPr>
              <w:pStyle w:val="ConsPlusNonformat"/>
              <w:jc w:val="both"/>
            </w:pPr>
            <w:r>
              <w:t xml:space="preserve"> Ru16.060  </w:t>
            </w:r>
          </w:p>
        </w:tc>
        <w:tc>
          <w:tcPr>
            <w:tcW w:w="1680" w:type="dxa"/>
            <w:tcBorders>
              <w:top w:val="nil"/>
            </w:tcBorders>
          </w:tcPr>
          <w:p w:rsidR="00B86404" w:rsidRDefault="00B86404">
            <w:pPr>
              <w:pStyle w:val="ConsPlusNonformat"/>
              <w:jc w:val="both"/>
            </w:pPr>
            <w:r>
              <w:t xml:space="preserve"> 53956-04-0 </w:t>
            </w:r>
          </w:p>
        </w:tc>
        <w:tc>
          <w:tcPr>
            <w:tcW w:w="5280" w:type="dxa"/>
            <w:tcBorders>
              <w:top w:val="nil"/>
            </w:tcBorders>
          </w:tcPr>
          <w:p w:rsidR="00B86404" w:rsidRDefault="00B86404">
            <w:pPr>
              <w:pStyle w:val="ConsPlusNonformat"/>
              <w:jc w:val="both"/>
            </w:pPr>
            <w:r>
              <w:t xml:space="preserve">Glycyrrhizic acid, ammoniated             </w:t>
            </w:r>
          </w:p>
        </w:tc>
      </w:tr>
      <w:tr w:rsidR="00B86404">
        <w:trPr>
          <w:trHeight w:val="240"/>
        </w:trPr>
        <w:tc>
          <w:tcPr>
            <w:tcW w:w="840" w:type="dxa"/>
            <w:tcBorders>
              <w:top w:val="nil"/>
            </w:tcBorders>
          </w:tcPr>
          <w:p w:rsidR="00B86404" w:rsidRDefault="00B86404">
            <w:pPr>
              <w:pStyle w:val="ConsPlusNonformat"/>
              <w:jc w:val="both"/>
            </w:pPr>
            <w:r>
              <w:t xml:space="preserve">2222 </w:t>
            </w:r>
          </w:p>
        </w:tc>
        <w:tc>
          <w:tcPr>
            <w:tcW w:w="1560" w:type="dxa"/>
            <w:tcBorders>
              <w:top w:val="nil"/>
            </w:tcBorders>
          </w:tcPr>
          <w:p w:rsidR="00B86404" w:rsidRDefault="00B86404">
            <w:pPr>
              <w:pStyle w:val="ConsPlusNonformat"/>
              <w:jc w:val="both"/>
            </w:pPr>
            <w:r>
              <w:t xml:space="preserve"> Ru09.247  </w:t>
            </w:r>
          </w:p>
        </w:tc>
        <w:tc>
          <w:tcPr>
            <w:tcW w:w="1680" w:type="dxa"/>
            <w:tcBorders>
              <w:top w:val="nil"/>
            </w:tcBorders>
          </w:tcPr>
          <w:p w:rsidR="00B86404" w:rsidRDefault="00B86404">
            <w:pPr>
              <w:pStyle w:val="ConsPlusNonformat"/>
              <w:jc w:val="both"/>
            </w:pPr>
            <w:r>
              <w:t xml:space="preserve"> 20474-93-5 </w:t>
            </w:r>
          </w:p>
        </w:tc>
        <w:tc>
          <w:tcPr>
            <w:tcW w:w="5280" w:type="dxa"/>
            <w:tcBorders>
              <w:top w:val="nil"/>
            </w:tcBorders>
          </w:tcPr>
          <w:p w:rsidR="00B86404" w:rsidRDefault="00B86404">
            <w:pPr>
              <w:pStyle w:val="ConsPlusNonformat"/>
              <w:jc w:val="both"/>
            </w:pPr>
            <w:r>
              <w:t xml:space="preserve">Allyl crotonate                           </w:t>
            </w:r>
          </w:p>
        </w:tc>
      </w:tr>
      <w:tr w:rsidR="00B86404">
        <w:trPr>
          <w:trHeight w:val="240"/>
        </w:trPr>
        <w:tc>
          <w:tcPr>
            <w:tcW w:w="840" w:type="dxa"/>
            <w:tcBorders>
              <w:top w:val="nil"/>
            </w:tcBorders>
          </w:tcPr>
          <w:p w:rsidR="00B86404" w:rsidRDefault="00B86404">
            <w:pPr>
              <w:pStyle w:val="ConsPlusNonformat"/>
              <w:jc w:val="both"/>
            </w:pPr>
            <w:r>
              <w:t xml:space="preserve">2223 </w:t>
            </w:r>
          </w:p>
        </w:tc>
        <w:tc>
          <w:tcPr>
            <w:tcW w:w="1560" w:type="dxa"/>
            <w:tcBorders>
              <w:top w:val="nil"/>
            </w:tcBorders>
          </w:tcPr>
          <w:p w:rsidR="00B86404" w:rsidRDefault="00B86404">
            <w:pPr>
              <w:pStyle w:val="ConsPlusNonformat"/>
              <w:jc w:val="both"/>
            </w:pPr>
            <w:r>
              <w:t xml:space="preserve"> Ru09.498  </w:t>
            </w:r>
          </w:p>
        </w:tc>
        <w:tc>
          <w:tcPr>
            <w:tcW w:w="1680" w:type="dxa"/>
            <w:tcBorders>
              <w:top w:val="nil"/>
            </w:tcBorders>
          </w:tcPr>
          <w:p w:rsidR="00B86404" w:rsidRDefault="00B86404">
            <w:pPr>
              <w:pStyle w:val="ConsPlusNonformat"/>
              <w:jc w:val="both"/>
            </w:pPr>
            <w:r>
              <w:t xml:space="preserve"> 2705-87-5  </w:t>
            </w:r>
          </w:p>
        </w:tc>
        <w:tc>
          <w:tcPr>
            <w:tcW w:w="5280" w:type="dxa"/>
            <w:tcBorders>
              <w:top w:val="nil"/>
            </w:tcBorders>
          </w:tcPr>
          <w:p w:rsidR="00B86404" w:rsidRDefault="00B86404">
            <w:pPr>
              <w:pStyle w:val="ConsPlusNonformat"/>
              <w:jc w:val="both"/>
            </w:pPr>
            <w:r>
              <w:t xml:space="preserve">Allyl cyclohexanepropionate               </w:t>
            </w:r>
          </w:p>
        </w:tc>
      </w:tr>
      <w:tr w:rsidR="00B86404">
        <w:trPr>
          <w:trHeight w:val="240"/>
        </w:trPr>
        <w:tc>
          <w:tcPr>
            <w:tcW w:w="840" w:type="dxa"/>
            <w:tcBorders>
              <w:top w:val="nil"/>
            </w:tcBorders>
          </w:tcPr>
          <w:p w:rsidR="00B86404" w:rsidRDefault="00B86404">
            <w:pPr>
              <w:pStyle w:val="ConsPlusNonformat"/>
              <w:jc w:val="both"/>
            </w:pPr>
            <w:r>
              <w:t xml:space="preserve">2224 </w:t>
            </w:r>
          </w:p>
        </w:tc>
        <w:tc>
          <w:tcPr>
            <w:tcW w:w="1560" w:type="dxa"/>
            <w:tcBorders>
              <w:top w:val="nil"/>
            </w:tcBorders>
          </w:tcPr>
          <w:p w:rsidR="00B86404" w:rsidRDefault="00B86404">
            <w:pPr>
              <w:pStyle w:val="ConsPlusNonformat"/>
              <w:jc w:val="both"/>
            </w:pPr>
            <w:r>
              <w:t xml:space="preserve"> Ru09.499  </w:t>
            </w:r>
          </w:p>
        </w:tc>
        <w:tc>
          <w:tcPr>
            <w:tcW w:w="1680" w:type="dxa"/>
            <w:tcBorders>
              <w:top w:val="nil"/>
            </w:tcBorders>
          </w:tcPr>
          <w:p w:rsidR="00B86404" w:rsidRDefault="00B86404">
            <w:pPr>
              <w:pStyle w:val="ConsPlusNonformat"/>
              <w:jc w:val="both"/>
            </w:pPr>
            <w:r>
              <w:t xml:space="preserve"> 25415-62-7 </w:t>
            </w:r>
          </w:p>
        </w:tc>
        <w:tc>
          <w:tcPr>
            <w:tcW w:w="5280" w:type="dxa"/>
            <w:tcBorders>
              <w:top w:val="nil"/>
            </w:tcBorders>
          </w:tcPr>
          <w:p w:rsidR="00B86404" w:rsidRDefault="00B86404">
            <w:pPr>
              <w:pStyle w:val="ConsPlusNonformat"/>
              <w:jc w:val="both"/>
            </w:pPr>
            <w:r>
              <w:t xml:space="preserve">Pentyl isovalerate                        </w:t>
            </w:r>
          </w:p>
        </w:tc>
      </w:tr>
      <w:tr w:rsidR="00B86404">
        <w:trPr>
          <w:trHeight w:val="240"/>
        </w:trPr>
        <w:tc>
          <w:tcPr>
            <w:tcW w:w="840" w:type="dxa"/>
            <w:tcBorders>
              <w:top w:val="nil"/>
            </w:tcBorders>
          </w:tcPr>
          <w:p w:rsidR="00B86404" w:rsidRDefault="00B86404">
            <w:pPr>
              <w:pStyle w:val="ConsPlusNonformat"/>
              <w:jc w:val="both"/>
            </w:pPr>
            <w:r>
              <w:t xml:space="preserve">2226 </w:t>
            </w:r>
          </w:p>
        </w:tc>
        <w:tc>
          <w:tcPr>
            <w:tcW w:w="1560" w:type="dxa"/>
            <w:tcBorders>
              <w:top w:val="nil"/>
            </w:tcBorders>
          </w:tcPr>
          <w:p w:rsidR="00B86404" w:rsidRDefault="00B86404">
            <w:pPr>
              <w:pStyle w:val="ConsPlusNonformat"/>
              <w:jc w:val="both"/>
            </w:pPr>
            <w:r>
              <w:t xml:space="preserve"> Ru06.032  </w:t>
            </w:r>
          </w:p>
        </w:tc>
        <w:tc>
          <w:tcPr>
            <w:tcW w:w="1680" w:type="dxa"/>
            <w:tcBorders>
              <w:top w:val="nil"/>
            </w:tcBorders>
          </w:tcPr>
          <w:p w:rsidR="00B86404" w:rsidRDefault="00B86404">
            <w:pPr>
              <w:pStyle w:val="ConsPlusNonformat"/>
              <w:jc w:val="both"/>
            </w:pPr>
            <w:r>
              <w:t xml:space="preserve"> 2568-25-4  </w:t>
            </w:r>
          </w:p>
        </w:tc>
        <w:tc>
          <w:tcPr>
            <w:tcW w:w="5280" w:type="dxa"/>
            <w:tcBorders>
              <w:top w:val="nil"/>
            </w:tcBorders>
          </w:tcPr>
          <w:p w:rsidR="00B86404" w:rsidRDefault="00B86404">
            <w:pPr>
              <w:pStyle w:val="ConsPlusNonformat"/>
              <w:jc w:val="both"/>
            </w:pPr>
            <w:r>
              <w:t xml:space="preserve">Methyl-2-phenyl-1,3-dioxolane             </w:t>
            </w:r>
          </w:p>
        </w:tc>
      </w:tr>
      <w:tr w:rsidR="00B86404">
        <w:trPr>
          <w:trHeight w:val="240"/>
        </w:trPr>
        <w:tc>
          <w:tcPr>
            <w:tcW w:w="840" w:type="dxa"/>
            <w:tcBorders>
              <w:top w:val="nil"/>
            </w:tcBorders>
          </w:tcPr>
          <w:p w:rsidR="00B86404" w:rsidRDefault="00B86404">
            <w:pPr>
              <w:pStyle w:val="ConsPlusNonformat"/>
              <w:jc w:val="both"/>
            </w:pPr>
            <w:r>
              <w:t xml:space="preserve">2227 </w:t>
            </w:r>
          </w:p>
        </w:tc>
        <w:tc>
          <w:tcPr>
            <w:tcW w:w="1560" w:type="dxa"/>
            <w:tcBorders>
              <w:top w:val="nil"/>
            </w:tcBorders>
          </w:tcPr>
          <w:p w:rsidR="00B86404" w:rsidRDefault="00B86404">
            <w:pPr>
              <w:pStyle w:val="ConsPlusNonformat"/>
              <w:jc w:val="both"/>
            </w:pPr>
            <w:r>
              <w:t xml:space="preserve"> Ru01.009  </w:t>
            </w:r>
          </w:p>
        </w:tc>
        <w:tc>
          <w:tcPr>
            <w:tcW w:w="1680" w:type="dxa"/>
            <w:tcBorders>
              <w:top w:val="nil"/>
            </w:tcBorders>
          </w:tcPr>
          <w:p w:rsidR="00B86404" w:rsidRDefault="00B86404">
            <w:pPr>
              <w:pStyle w:val="ConsPlusNonformat"/>
              <w:jc w:val="both"/>
            </w:pPr>
            <w:r>
              <w:t xml:space="preserve">  79-92-5   </w:t>
            </w:r>
          </w:p>
        </w:tc>
        <w:tc>
          <w:tcPr>
            <w:tcW w:w="5280" w:type="dxa"/>
            <w:tcBorders>
              <w:top w:val="nil"/>
            </w:tcBorders>
          </w:tcPr>
          <w:p w:rsidR="00B86404" w:rsidRDefault="00B86404">
            <w:pPr>
              <w:pStyle w:val="ConsPlusNonformat"/>
              <w:jc w:val="both"/>
            </w:pPr>
            <w:r>
              <w:t xml:space="preserve">Camphene                                  </w:t>
            </w:r>
          </w:p>
        </w:tc>
      </w:tr>
      <w:tr w:rsidR="00B86404">
        <w:trPr>
          <w:trHeight w:val="240"/>
        </w:trPr>
        <w:tc>
          <w:tcPr>
            <w:tcW w:w="840" w:type="dxa"/>
            <w:tcBorders>
              <w:top w:val="nil"/>
            </w:tcBorders>
          </w:tcPr>
          <w:p w:rsidR="00B86404" w:rsidRDefault="00B86404">
            <w:pPr>
              <w:pStyle w:val="ConsPlusNonformat"/>
              <w:jc w:val="both"/>
            </w:pPr>
            <w:r>
              <w:t xml:space="preserve">2228 </w:t>
            </w:r>
          </w:p>
        </w:tc>
        <w:tc>
          <w:tcPr>
            <w:tcW w:w="1560" w:type="dxa"/>
            <w:tcBorders>
              <w:top w:val="nil"/>
            </w:tcBorders>
          </w:tcPr>
          <w:p w:rsidR="00B86404" w:rsidRDefault="00B86404">
            <w:pPr>
              <w:pStyle w:val="ConsPlusNonformat"/>
              <w:jc w:val="both"/>
            </w:pPr>
            <w:r>
              <w:t xml:space="preserve"> Ru02.071  </w:t>
            </w:r>
          </w:p>
        </w:tc>
        <w:tc>
          <w:tcPr>
            <w:tcW w:w="1680" w:type="dxa"/>
            <w:tcBorders>
              <w:top w:val="nil"/>
            </w:tcBorders>
          </w:tcPr>
          <w:p w:rsidR="00B86404" w:rsidRDefault="00B86404">
            <w:pPr>
              <w:pStyle w:val="ConsPlusNonformat"/>
              <w:jc w:val="both"/>
            </w:pPr>
            <w:r>
              <w:t xml:space="preserve">  499-69-4  </w:t>
            </w:r>
          </w:p>
        </w:tc>
        <w:tc>
          <w:tcPr>
            <w:tcW w:w="5280" w:type="dxa"/>
            <w:tcBorders>
              <w:top w:val="nil"/>
            </w:tcBorders>
          </w:tcPr>
          <w:p w:rsidR="00B86404" w:rsidRDefault="00B86404">
            <w:pPr>
              <w:pStyle w:val="ConsPlusNonformat"/>
              <w:jc w:val="both"/>
            </w:pPr>
            <w:r>
              <w:t xml:space="preserve">Menthan-2-ol                              </w:t>
            </w:r>
          </w:p>
        </w:tc>
      </w:tr>
      <w:tr w:rsidR="00B86404">
        <w:trPr>
          <w:trHeight w:val="240"/>
        </w:trPr>
        <w:tc>
          <w:tcPr>
            <w:tcW w:w="840" w:type="dxa"/>
            <w:tcBorders>
              <w:top w:val="nil"/>
            </w:tcBorders>
          </w:tcPr>
          <w:p w:rsidR="00B86404" w:rsidRDefault="00B86404">
            <w:pPr>
              <w:pStyle w:val="ConsPlusNonformat"/>
              <w:jc w:val="both"/>
            </w:pPr>
            <w:r>
              <w:t xml:space="preserve">2229 </w:t>
            </w:r>
          </w:p>
        </w:tc>
        <w:tc>
          <w:tcPr>
            <w:tcW w:w="1560" w:type="dxa"/>
            <w:tcBorders>
              <w:top w:val="nil"/>
            </w:tcBorders>
          </w:tcPr>
          <w:p w:rsidR="00B86404" w:rsidRDefault="00B86404">
            <w:pPr>
              <w:pStyle w:val="ConsPlusNonformat"/>
              <w:jc w:val="both"/>
            </w:pPr>
            <w:r>
              <w:t xml:space="preserve"> Ru02.072  </w:t>
            </w:r>
          </w:p>
        </w:tc>
        <w:tc>
          <w:tcPr>
            <w:tcW w:w="1680" w:type="dxa"/>
            <w:tcBorders>
              <w:top w:val="nil"/>
            </w:tcBorders>
          </w:tcPr>
          <w:p w:rsidR="00B86404" w:rsidRDefault="00B86404">
            <w:pPr>
              <w:pStyle w:val="ConsPlusNonformat"/>
              <w:jc w:val="both"/>
            </w:pPr>
            <w:r>
              <w:t xml:space="preserve">  562-74-3  </w:t>
            </w:r>
          </w:p>
        </w:tc>
        <w:tc>
          <w:tcPr>
            <w:tcW w:w="5280" w:type="dxa"/>
            <w:tcBorders>
              <w:top w:val="nil"/>
            </w:tcBorders>
          </w:tcPr>
          <w:p w:rsidR="00B86404" w:rsidRDefault="00B86404">
            <w:pPr>
              <w:pStyle w:val="ConsPlusNonformat"/>
              <w:jc w:val="both"/>
            </w:pPr>
            <w:r>
              <w:t xml:space="preserve">Terpinenol                                </w:t>
            </w:r>
          </w:p>
        </w:tc>
      </w:tr>
      <w:tr w:rsidR="00B86404">
        <w:trPr>
          <w:trHeight w:val="240"/>
        </w:trPr>
        <w:tc>
          <w:tcPr>
            <w:tcW w:w="840" w:type="dxa"/>
            <w:tcBorders>
              <w:top w:val="nil"/>
            </w:tcBorders>
          </w:tcPr>
          <w:p w:rsidR="00B86404" w:rsidRDefault="00B86404">
            <w:pPr>
              <w:pStyle w:val="ConsPlusNonformat"/>
              <w:jc w:val="both"/>
            </w:pPr>
            <w:r>
              <w:t xml:space="preserve">2230 </w:t>
            </w:r>
          </w:p>
        </w:tc>
        <w:tc>
          <w:tcPr>
            <w:tcW w:w="1560" w:type="dxa"/>
            <w:tcBorders>
              <w:top w:val="nil"/>
            </w:tcBorders>
          </w:tcPr>
          <w:p w:rsidR="00B86404" w:rsidRDefault="00B86404">
            <w:pPr>
              <w:pStyle w:val="ConsPlusNonformat"/>
              <w:jc w:val="both"/>
            </w:pPr>
            <w:r>
              <w:t xml:space="preserve"> Ru10.017  </w:t>
            </w:r>
          </w:p>
        </w:tc>
        <w:tc>
          <w:tcPr>
            <w:tcW w:w="1680" w:type="dxa"/>
            <w:tcBorders>
              <w:top w:val="nil"/>
            </w:tcBorders>
          </w:tcPr>
          <w:p w:rsidR="00B86404" w:rsidRDefault="00B86404">
            <w:pPr>
              <w:pStyle w:val="ConsPlusNonformat"/>
              <w:jc w:val="both"/>
            </w:pPr>
            <w:r>
              <w:t xml:space="preserve">  706-14-9  </w:t>
            </w:r>
          </w:p>
        </w:tc>
        <w:tc>
          <w:tcPr>
            <w:tcW w:w="5280" w:type="dxa"/>
            <w:tcBorders>
              <w:top w:val="nil"/>
            </w:tcBorders>
          </w:tcPr>
          <w:p w:rsidR="00B86404" w:rsidRDefault="00B86404">
            <w:pPr>
              <w:pStyle w:val="ConsPlusNonformat"/>
              <w:jc w:val="both"/>
            </w:pPr>
            <w:r>
              <w:t xml:space="preserve">Decano-1,4-lactone                        </w:t>
            </w:r>
          </w:p>
        </w:tc>
      </w:tr>
      <w:tr w:rsidR="00B86404">
        <w:trPr>
          <w:trHeight w:val="240"/>
        </w:trPr>
        <w:tc>
          <w:tcPr>
            <w:tcW w:w="840" w:type="dxa"/>
            <w:tcBorders>
              <w:top w:val="nil"/>
            </w:tcBorders>
          </w:tcPr>
          <w:p w:rsidR="00B86404" w:rsidRDefault="00B86404">
            <w:pPr>
              <w:pStyle w:val="ConsPlusNonformat"/>
              <w:jc w:val="both"/>
            </w:pPr>
            <w:r>
              <w:t xml:space="preserve">2231 </w:t>
            </w:r>
          </w:p>
        </w:tc>
        <w:tc>
          <w:tcPr>
            <w:tcW w:w="1560" w:type="dxa"/>
            <w:tcBorders>
              <w:top w:val="nil"/>
            </w:tcBorders>
          </w:tcPr>
          <w:p w:rsidR="00B86404" w:rsidRDefault="00B86404">
            <w:pPr>
              <w:pStyle w:val="ConsPlusNonformat"/>
              <w:jc w:val="both"/>
            </w:pPr>
            <w:r>
              <w:t xml:space="preserve"> Ru10.018  </w:t>
            </w:r>
          </w:p>
        </w:tc>
        <w:tc>
          <w:tcPr>
            <w:tcW w:w="1680" w:type="dxa"/>
            <w:tcBorders>
              <w:top w:val="nil"/>
            </w:tcBorders>
          </w:tcPr>
          <w:p w:rsidR="00B86404" w:rsidRDefault="00B86404">
            <w:pPr>
              <w:pStyle w:val="ConsPlusNonformat"/>
              <w:jc w:val="both"/>
            </w:pPr>
            <w:r>
              <w:t xml:space="preserve"> 7774-47-2  </w:t>
            </w:r>
          </w:p>
        </w:tc>
        <w:tc>
          <w:tcPr>
            <w:tcW w:w="5280" w:type="dxa"/>
            <w:tcBorders>
              <w:top w:val="nil"/>
            </w:tcBorders>
          </w:tcPr>
          <w:p w:rsidR="00B86404" w:rsidRDefault="00B86404">
            <w:pPr>
              <w:pStyle w:val="ConsPlusNonformat"/>
              <w:jc w:val="both"/>
            </w:pPr>
            <w:r>
              <w:t xml:space="preserve">Butyloctano-1,4-lactone                   </w:t>
            </w:r>
          </w:p>
        </w:tc>
      </w:tr>
      <w:tr w:rsidR="00B86404">
        <w:trPr>
          <w:trHeight w:val="240"/>
        </w:trPr>
        <w:tc>
          <w:tcPr>
            <w:tcW w:w="840" w:type="dxa"/>
            <w:tcBorders>
              <w:top w:val="nil"/>
            </w:tcBorders>
          </w:tcPr>
          <w:p w:rsidR="00B86404" w:rsidRDefault="00B86404">
            <w:pPr>
              <w:pStyle w:val="ConsPlusNonformat"/>
              <w:jc w:val="both"/>
            </w:pPr>
            <w:r>
              <w:t xml:space="preserve">2233 </w:t>
            </w:r>
          </w:p>
        </w:tc>
        <w:tc>
          <w:tcPr>
            <w:tcW w:w="1560" w:type="dxa"/>
            <w:tcBorders>
              <w:top w:val="nil"/>
            </w:tcBorders>
          </w:tcPr>
          <w:p w:rsidR="00B86404" w:rsidRDefault="00B86404">
            <w:pPr>
              <w:pStyle w:val="ConsPlusNonformat"/>
              <w:jc w:val="both"/>
            </w:pPr>
            <w:r>
              <w:t xml:space="preserve"> Ru04.036  </w:t>
            </w:r>
          </w:p>
        </w:tc>
        <w:tc>
          <w:tcPr>
            <w:tcW w:w="1680" w:type="dxa"/>
            <w:tcBorders>
              <w:top w:val="nil"/>
            </w:tcBorders>
          </w:tcPr>
          <w:p w:rsidR="00B86404" w:rsidRDefault="00B86404">
            <w:pPr>
              <w:pStyle w:val="ConsPlusNonformat"/>
              <w:jc w:val="both"/>
            </w:pPr>
            <w:r>
              <w:t xml:space="preserve">  91-10-1   </w:t>
            </w:r>
          </w:p>
        </w:tc>
        <w:tc>
          <w:tcPr>
            <w:tcW w:w="5280" w:type="dxa"/>
            <w:tcBorders>
              <w:top w:val="nil"/>
            </w:tcBorders>
          </w:tcPr>
          <w:p w:rsidR="00B86404" w:rsidRDefault="00B86404">
            <w:pPr>
              <w:pStyle w:val="ConsPlusNonformat"/>
              <w:jc w:val="both"/>
            </w:pPr>
            <w:r>
              <w:t xml:space="preserve">Dimethoxyphenol                           </w:t>
            </w:r>
          </w:p>
        </w:tc>
      </w:tr>
      <w:tr w:rsidR="00B86404">
        <w:trPr>
          <w:trHeight w:val="240"/>
        </w:trPr>
        <w:tc>
          <w:tcPr>
            <w:tcW w:w="840" w:type="dxa"/>
            <w:tcBorders>
              <w:top w:val="nil"/>
            </w:tcBorders>
          </w:tcPr>
          <w:p w:rsidR="00B86404" w:rsidRDefault="00B86404">
            <w:pPr>
              <w:pStyle w:val="ConsPlusNonformat"/>
              <w:jc w:val="both"/>
            </w:pPr>
            <w:r>
              <w:t xml:space="preserve">2234 </w:t>
            </w:r>
          </w:p>
        </w:tc>
        <w:tc>
          <w:tcPr>
            <w:tcW w:w="1560" w:type="dxa"/>
            <w:tcBorders>
              <w:top w:val="nil"/>
            </w:tcBorders>
          </w:tcPr>
          <w:p w:rsidR="00B86404" w:rsidRDefault="00B86404">
            <w:pPr>
              <w:pStyle w:val="ConsPlusNonformat"/>
              <w:jc w:val="both"/>
            </w:pPr>
            <w:r>
              <w:t xml:space="preserve"> Ru07.075  </w:t>
            </w:r>
          </w:p>
        </w:tc>
        <w:tc>
          <w:tcPr>
            <w:tcW w:w="1680" w:type="dxa"/>
            <w:tcBorders>
              <w:top w:val="nil"/>
            </w:tcBorders>
          </w:tcPr>
          <w:p w:rsidR="00B86404" w:rsidRDefault="00B86404">
            <w:pPr>
              <w:pStyle w:val="ConsPlusNonformat"/>
              <w:jc w:val="both"/>
            </w:pPr>
            <w:r>
              <w:t xml:space="preserve"> 13494-06-9 </w:t>
            </w:r>
          </w:p>
        </w:tc>
        <w:tc>
          <w:tcPr>
            <w:tcW w:w="5280" w:type="dxa"/>
            <w:tcBorders>
              <w:top w:val="nil"/>
            </w:tcBorders>
          </w:tcPr>
          <w:p w:rsidR="00B86404" w:rsidRDefault="00B86404">
            <w:pPr>
              <w:pStyle w:val="ConsPlusNonformat"/>
              <w:jc w:val="both"/>
            </w:pPr>
            <w:r>
              <w:t xml:space="preserve">Dimethylcyclopentan-1,2-dione             </w:t>
            </w:r>
          </w:p>
        </w:tc>
      </w:tr>
      <w:tr w:rsidR="00B86404">
        <w:trPr>
          <w:trHeight w:val="240"/>
        </w:trPr>
        <w:tc>
          <w:tcPr>
            <w:tcW w:w="840" w:type="dxa"/>
            <w:tcBorders>
              <w:top w:val="nil"/>
            </w:tcBorders>
          </w:tcPr>
          <w:p w:rsidR="00B86404" w:rsidRDefault="00B86404">
            <w:pPr>
              <w:pStyle w:val="ConsPlusNonformat"/>
              <w:jc w:val="both"/>
            </w:pPr>
            <w:r>
              <w:lastRenderedPageBreak/>
              <w:t xml:space="preserve">2235 </w:t>
            </w:r>
          </w:p>
        </w:tc>
        <w:tc>
          <w:tcPr>
            <w:tcW w:w="1560" w:type="dxa"/>
            <w:tcBorders>
              <w:top w:val="nil"/>
            </w:tcBorders>
          </w:tcPr>
          <w:p w:rsidR="00B86404" w:rsidRDefault="00B86404">
            <w:pPr>
              <w:pStyle w:val="ConsPlusNonformat"/>
              <w:jc w:val="both"/>
            </w:pPr>
            <w:r>
              <w:t xml:space="preserve"> Ru07.076  </w:t>
            </w:r>
          </w:p>
        </w:tc>
        <w:tc>
          <w:tcPr>
            <w:tcW w:w="1680" w:type="dxa"/>
            <w:tcBorders>
              <w:top w:val="nil"/>
            </w:tcBorders>
          </w:tcPr>
          <w:p w:rsidR="00B86404" w:rsidRDefault="00B86404">
            <w:pPr>
              <w:pStyle w:val="ConsPlusNonformat"/>
              <w:jc w:val="both"/>
            </w:pPr>
            <w:r>
              <w:t xml:space="preserve"> 13494-07-0 </w:t>
            </w:r>
          </w:p>
        </w:tc>
        <w:tc>
          <w:tcPr>
            <w:tcW w:w="5280" w:type="dxa"/>
            <w:tcBorders>
              <w:top w:val="nil"/>
            </w:tcBorders>
          </w:tcPr>
          <w:p w:rsidR="00B86404" w:rsidRDefault="00B86404">
            <w:pPr>
              <w:pStyle w:val="ConsPlusNonformat"/>
              <w:jc w:val="both"/>
            </w:pPr>
            <w:r>
              <w:t xml:space="preserve">Dimethylcyclopentan-1,2-dione             </w:t>
            </w:r>
          </w:p>
        </w:tc>
      </w:tr>
      <w:tr w:rsidR="00B86404">
        <w:trPr>
          <w:trHeight w:val="240"/>
        </w:trPr>
        <w:tc>
          <w:tcPr>
            <w:tcW w:w="840" w:type="dxa"/>
            <w:tcBorders>
              <w:top w:val="nil"/>
            </w:tcBorders>
          </w:tcPr>
          <w:p w:rsidR="00B86404" w:rsidRDefault="00B86404">
            <w:pPr>
              <w:pStyle w:val="ConsPlusNonformat"/>
              <w:jc w:val="both"/>
            </w:pPr>
            <w:r>
              <w:t xml:space="preserve">2237 </w:t>
            </w:r>
          </w:p>
        </w:tc>
        <w:tc>
          <w:tcPr>
            <w:tcW w:w="1560" w:type="dxa"/>
            <w:tcBorders>
              <w:top w:val="nil"/>
            </w:tcBorders>
          </w:tcPr>
          <w:p w:rsidR="00B86404" w:rsidRDefault="00B86404">
            <w:pPr>
              <w:pStyle w:val="ConsPlusNonformat"/>
              <w:jc w:val="both"/>
            </w:pPr>
            <w:r>
              <w:t xml:space="preserve"> Ru15.005  </w:t>
            </w:r>
          </w:p>
        </w:tc>
        <w:tc>
          <w:tcPr>
            <w:tcW w:w="1680" w:type="dxa"/>
            <w:tcBorders>
              <w:top w:val="nil"/>
            </w:tcBorders>
          </w:tcPr>
          <w:p w:rsidR="00B86404" w:rsidRDefault="00B86404">
            <w:pPr>
              <w:pStyle w:val="ConsPlusNonformat"/>
              <w:jc w:val="both"/>
            </w:pPr>
            <w:r>
              <w:t xml:space="preserve"> 65505-18-2 </w:t>
            </w:r>
          </w:p>
        </w:tc>
        <w:tc>
          <w:tcPr>
            <w:tcW w:w="5280" w:type="dxa"/>
            <w:tcBorders>
              <w:top w:val="nil"/>
            </w:tcBorders>
          </w:tcPr>
          <w:p w:rsidR="00B86404" w:rsidRDefault="00B86404">
            <w:pPr>
              <w:pStyle w:val="ConsPlusNonformat"/>
              <w:jc w:val="both"/>
            </w:pPr>
            <w:r>
              <w:t xml:space="preserve">Dimethyl-5-vinylthiazole                  </w:t>
            </w:r>
          </w:p>
        </w:tc>
      </w:tr>
      <w:tr w:rsidR="00B86404">
        <w:trPr>
          <w:trHeight w:val="240"/>
        </w:trPr>
        <w:tc>
          <w:tcPr>
            <w:tcW w:w="840" w:type="dxa"/>
            <w:tcBorders>
              <w:top w:val="nil"/>
            </w:tcBorders>
          </w:tcPr>
          <w:p w:rsidR="00B86404" w:rsidRDefault="00B86404">
            <w:pPr>
              <w:pStyle w:val="ConsPlusNonformat"/>
              <w:jc w:val="both"/>
            </w:pPr>
            <w:r>
              <w:t xml:space="preserve">2240 </w:t>
            </w:r>
          </w:p>
        </w:tc>
        <w:tc>
          <w:tcPr>
            <w:tcW w:w="1560" w:type="dxa"/>
            <w:tcBorders>
              <w:top w:val="nil"/>
            </w:tcBorders>
          </w:tcPr>
          <w:p w:rsidR="00B86404" w:rsidRDefault="00B86404">
            <w:pPr>
              <w:pStyle w:val="ConsPlusNonformat"/>
              <w:jc w:val="both"/>
            </w:pPr>
            <w:r>
              <w:t xml:space="preserve"> Ru10.019  </w:t>
            </w:r>
          </w:p>
        </w:tc>
        <w:tc>
          <w:tcPr>
            <w:tcW w:w="1680" w:type="dxa"/>
            <w:tcBorders>
              <w:top w:val="nil"/>
            </w:tcBorders>
          </w:tcPr>
          <w:p w:rsidR="00B86404" w:rsidRDefault="00B86404">
            <w:pPr>
              <w:pStyle w:val="ConsPlusNonformat"/>
              <w:jc w:val="both"/>
            </w:pPr>
            <w:r>
              <w:t xml:space="preserve"> 2305-05-7  </w:t>
            </w:r>
          </w:p>
        </w:tc>
        <w:tc>
          <w:tcPr>
            <w:tcW w:w="5280" w:type="dxa"/>
            <w:tcBorders>
              <w:top w:val="nil"/>
            </w:tcBorders>
          </w:tcPr>
          <w:p w:rsidR="00B86404" w:rsidRDefault="00B86404">
            <w:pPr>
              <w:pStyle w:val="ConsPlusNonformat"/>
              <w:jc w:val="both"/>
            </w:pPr>
            <w:r>
              <w:t xml:space="preserve">Dodecano-1,4-lactone                      </w:t>
            </w:r>
          </w:p>
        </w:tc>
      </w:tr>
      <w:tr w:rsidR="00B86404">
        <w:trPr>
          <w:trHeight w:val="240"/>
        </w:trPr>
        <w:tc>
          <w:tcPr>
            <w:tcW w:w="840" w:type="dxa"/>
            <w:tcBorders>
              <w:top w:val="nil"/>
            </w:tcBorders>
          </w:tcPr>
          <w:p w:rsidR="00B86404" w:rsidRDefault="00B86404">
            <w:pPr>
              <w:pStyle w:val="ConsPlusNonformat"/>
              <w:jc w:val="both"/>
            </w:pPr>
            <w:r>
              <w:t xml:space="preserve">2241 </w:t>
            </w:r>
          </w:p>
        </w:tc>
        <w:tc>
          <w:tcPr>
            <w:tcW w:w="1560" w:type="dxa"/>
            <w:tcBorders>
              <w:top w:val="nil"/>
            </w:tcBorders>
          </w:tcPr>
          <w:p w:rsidR="00B86404" w:rsidRDefault="00B86404">
            <w:pPr>
              <w:pStyle w:val="ConsPlusNonformat"/>
              <w:jc w:val="both"/>
            </w:pPr>
            <w:r>
              <w:t xml:space="preserve"> Ru09.501  </w:t>
            </w:r>
          </w:p>
        </w:tc>
        <w:tc>
          <w:tcPr>
            <w:tcW w:w="1680" w:type="dxa"/>
            <w:tcBorders>
              <w:top w:val="nil"/>
            </w:tcBorders>
          </w:tcPr>
          <w:p w:rsidR="00B86404" w:rsidRDefault="00B86404">
            <w:pPr>
              <w:pStyle w:val="ConsPlusNonformat"/>
              <w:jc w:val="both"/>
            </w:pPr>
            <w:r>
              <w:t xml:space="preserve">  620-79-1  </w:t>
            </w:r>
          </w:p>
        </w:tc>
        <w:tc>
          <w:tcPr>
            <w:tcW w:w="5280" w:type="dxa"/>
            <w:tcBorders>
              <w:top w:val="nil"/>
            </w:tcBorders>
          </w:tcPr>
          <w:p w:rsidR="00B86404" w:rsidRDefault="00B86404">
            <w:pPr>
              <w:pStyle w:val="ConsPlusNonformat"/>
              <w:jc w:val="both"/>
            </w:pPr>
            <w:r>
              <w:t xml:space="preserve">Ethyl 2-acetyl-3-phenylpropionate         </w:t>
            </w:r>
          </w:p>
        </w:tc>
      </w:tr>
      <w:tr w:rsidR="00B86404">
        <w:trPr>
          <w:trHeight w:val="240"/>
        </w:trPr>
        <w:tc>
          <w:tcPr>
            <w:tcW w:w="840" w:type="dxa"/>
            <w:tcBorders>
              <w:top w:val="nil"/>
            </w:tcBorders>
          </w:tcPr>
          <w:p w:rsidR="00B86404" w:rsidRDefault="00B86404">
            <w:pPr>
              <w:pStyle w:val="ConsPlusNonformat"/>
              <w:jc w:val="both"/>
            </w:pPr>
            <w:r>
              <w:t xml:space="preserve">2242 </w:t>
            </w:r>
          </w:p>
        </w:tc>
        <w:tc>
          <w:tcPr>
            <w:tcW w:w="1560" w:type="dxa"/>
            <w:tcBorders>
              <w:top w:val="nil"/>
            </w:tcBorders>
          </w:tcPr>
          <w:p w:rsidR="00B86404" w:rsidRDefault="00B86404">
            <w:pPr>
              <w:pStyle w:val="ConsPlusNonformat"/>
              <w:jc w:val="both"/>
            </w:pPr>
            <w:r>
              <w:t xml:space="preserve"> Ru09.502  </w:t>
            </w:r>
          </w:p>
        </w:tc>
        <w:tc>
          <w:tcPr>
            <w:tcW w:w="1680" w:type="dxa"/>
            <w:tcBorders>
              <w:top w:val="nil"/>
            </w:tcBorders>
          </w:tcPr>
          <w:p w:rsidR="00B86404" w:rsidRDefault="00B86404">
            <w:pPr>
              <w:pStyle w:val="ConsPlusNonformat"/>
              <w:jc w:val="both"/>
            </w:pPr>
            <w:r>
              <w:t xml:space="preserve"> 71662-27-6 </w:t>
            </w:r>
          </w:p>
        </w:tc>
        <w:tc>
          <w:tcPr>
            <w:tcW w:w="5280" w:type="dxa"/>
            <w:tcBorders>
              <w:top w:val="nil"/>
            </w:tcBorders>
          </w:tcPr>
          <w:p w:rsidR="00B86404" w:rsidRDefault="00B86404">
            <w:pPr>
              <w:pStyle w:val="ConsPlusNonformat"/>
              <w:jc w:val="both"/>
            </w:pPr>
            <w:r>
              <w:t xml:space="preserve">Ethyl butyryl lactate                     </w:t>
            </w:r>
          </w:p>
        </w:tc>
      </w:tr>
      <w:tr w:rsidR="00B86404">
        <w:trPr>
          <w:trHeight w:val="240"/>
        </w:trPr>
        <w:tc>
          <w:tcPr>
            <w:tcW w:w="840" w:type="dxa"/>
            <w:tcBorders>
              <w:top w:val="nil"/>
            </w:tcBorders>
          </w:tcPr>
          <w:p w:rsidR="00B86404" w:rsidRDefault="00B86404">
            <w:pPr>
              <w:pStyle w:val="ConsPlusNonformat"/>
              <w:jc w:val="both"/>
            </w:pPr>
            <w:r>
              <w:t xml:space="preserve">2243 </w:t>
            </w:r>
          </w:p>
        </w:tc>
        <w:tc>
          <w:tcPr>
            <w:tcW w:w="1560" w:type="dxa"/>
            <w:tcBorders>
              <w:top w:val="nil"/>
            </w:tcBorders>
          </w:tcPr>
          <w:p w:rsidR="00B86404" w:rsidRDefault="00B86404">
            <w:pPr>
              <w:pStyle w:val="ConsPlusNonformat"/>
              <w:jc w:val="both"/>
            </w:pPr>
            <w:r>
              <w:t xml:space="preserve"> Ru09.797  </w:t>
            </w:r>
          </w:p>
        </w:tc>
        <w:tc>
          <w:tcPr>
            <w:tcW w:w="1680" w:type="dxa"/>
            <w:tcBorders>
              <w:top w:val="nil"/>
            </w:tcBorders>
          </w:tcPr>
          <w:p w:rsidR="00B86404" w:rsidRDefault="00B86404">
            <w:pPr>
              <w:pStyle w:val="ConsPlusNonformat"/>
              <w:jc w:val="both"/>
            </w:pPr>
            <w:r>
              <w:t xml:space="preserve"> 67028-40-4 </w:t>
            </w:r>
          </w:p>
        </w:tc>
        <w:tc>
          <w:tcPr>
            <w:tcW w:w="5280" w:type="dxa"/>
            <w:tcBorders>
              <w:top w:val="nil"/>
            </w:tcBorders>
          </w:tcPr>
          <w:p w:rsidR="00B86404" w:rsidRDefault="00B86404">
            <w:pPr>
              <w:pStyle w:val="ConsPlusNonformat"/>
              <w:jc w:val="both"/>
            </w:pPr>
            <w:r>
              <w:t xml:space="preserve">Ethyl (p-tolyloxy)acetate                 </w:t>
            </w:r>
          </w:p>
        </w:tc>
      </w:tr>
      <w:tr w:rsidR="00B86404">
        <w:trPr>
          <w:trHeight w:val="240"/>
        </w:trPr>
        <w:tc>
          <w:tcPr>
            <w:tcW w:w="840" w:type="dxa"/>
            <w:tcBorders>
              <w:top w:val="nil"/>
            </w:tcBorders>
          </w:tcPr>
          <w:p w:rsidR="00B86404" w:rsidRDefault="00B86404">
            <w:pPr>
              <w:pStyle w:val="ConsPlusNonformat"/>
              <w:jc w:val="both"/>
            </w:pPr>
            <w:r>
              <w:t xml:space="preserve">2244 </w:t>
            </w:r>
          </w:p>
        </w:tc>
        <w:tc>
          <w:tcPr>
            <w:tcW w:w="1560" w:type="dxa"/>
            <w:tcBorders>
              <w:top w:val="nil"/>
            </w:tcBorders>
          </w:tcPr>
          <w:p w:rsidR="00B86404" w:rsidRDefault="00B86404">
            <w:pPr>
              <w:pStyle w:val="ConsPlusNonformat"/>
              <w:jc w:val="both"/>
            </w:pPr>
            <w:r>
              <w:t xml:space="preserve"> Ru09.248  </w:t>
            </w:r>
          </w:p>
        </w:tc>
        <w:tc>
          <w:tcPr>
            <w:tcW w:w="1680" w:type="dxa"/>
            <w:tcBorders>
              <w:top w:val="nil"/>
            </w:tcBorders>
          </w:tcPr>
          <w:p w:rsidR="00B86404" w:rsidRDefault="00B86404">
            <w:pPr>
              <w:pStyle w:val="ConsPlusNonformat"/>
              <w:jc w:val="both"/>
            </w:pPr>
            <w:r>
              <w:t xml:space="preserve">  623-70-1  </w:t>
            </w:r>
          </w:p>
        </w:tc>
        <w:tc>
          <w:tcPr>
            <w:tcW w:w="5280" w:type="dxa"/>
            <w:tcBorders>
              <w:top w:val="nil"/>
            </w:tcBorders>
          </w:tcPr>
          <w:p w:rsidR="00B86404" w:rsidRDefault="00B86404">
            <w:pPr>
              <w:pStyle w:val="ConsPlusNonformat"/>
              <w:jc w:val="both"/>
            </w:pPr>
            <w:r>
              <w:t xml:space="preserve">Ethyl trans-2-butenoate                   </w:t>
            </w:r>
          </w:p>
        </w:tc>
      </w:tr>
      <w:tr w:rsidR="00B86404">
        <w:trPr>
          <w:trHeight w:val="240"/>
        </w:trPr>
        <w:tc>
          <w:tcPr>
            <w:tcW w:w="840" w:type="dxa"/>
            <w:tcBorders>
              <w:top w:val="nil"/>
            </w:tcBorders>
          </w:tcPr>
          <w:p w:rsidR="00B86404" w:rsidRDefault="00B86404">
            <w:pPr>
              <w:pStyle w:val="ConsPlusNonformat"/>
              <w:jc w:val="both"/>
            </w:pPr>
            <w:r>
              <w:t xml:space="preserve">2244 </w:t>
            </w:r>
          </w:p>
        </w:tc>
        <w:tc>
          <w:tcPr>
            <w:tcW w:w="1560" w:type="dxa"/>
            <w:tcBorders>
              <w:top w:val="nil"/>
            </w:tcBorders>
          </w:tcPr>
          <w:p w:rsidR="00B86404" w:rsidRDefault="00B86404">
            <w:pPr>
              <w:pStyle w:val="ConsPlusNonformat"/>
              <w:jc w:val="both"/>
            </w:pPr>
            <w:r>
              <w:t xml:space="preserve"> Ru09.369  </w:t>
            </w:r>
          </w:p>
        </w:tc>
        <w:tc>
          <w:tcPr>
            <w:tcW w:w="1680" w:type="dxa"/>
            <w:tcBorders>
              <w:top w:val="nil"/>
            </w:tcBorders>
          </w:tcPr>
          <w:p w:rsidR="00B86404" w:rsidRDefault="00B86404">
            <w:pPr>
              <w:pStyle w:val="ConsPlusNonformat"/>
              <w:jc w:val="both"/>
            </w:pPr>
            <w:r>
              <w:t xml:space="preserve"> 10544-63-5 </w:t>
            </w:r>
          </w:p>
        </w:tc>
        <w:tc>
          <w:tcPr>
            <w:tcW w:w="5280" w:type="dxa"/>
            <w:tcBorders>
              <w:top w:val="nil"/>
            </w:tcBorders>
          </w:tcPr>
          <w:p w:rsidR="00B86404" w:rsidRDefault="00B86404">
            <w:pPr>
              <w:pStyle w:val="ConsPlusNonformat"/>
              <w:jc w:val="both"/>
            </w:pPr>
            <w:r>
              <w:t xml:space="preserve">Ethyl crotonate                           </w:t>
            </w:r>
          </w:p>
        </w:tc>
      </w:tr>
      <w:tr w:rsidR="00B86404">
        <w:trPr>
          <w:trHeight w:val="240"/>
        </w:trPr>
        <w:tc>
          <w:tcPr>
            <w:tcW w:w="840" w:type="dxa"/>
            <w:tcBorders>
              <w:top w:val="nil"/>
            </w:tcBorders>
          </w:tcPr>
          <w:p w:rsidR="00B86404" w:rsidRDefault="00B86404">
            <w:pPr>
              <w:pStyle w:val="ConsPlusNonformat"/>
              <w:jc w:val="both"/>
            </w:pPr>
            <w:r>
              <w:t xml:space="preserve">2245 </w:t>
            </w:r>
          </w:p>
        </w:tc>
        <w:tc>
          <w:tcPr>
            <w:tcW w:w="1560" w:type="dxa"/>
            <w:tcBorders>
              <w:top w:val="nil"/>
            </w:tcBorders>
          </w:tcPr>
          <w:p w:rsidR="00B86404" w:rsidRDefault="00B86404">
            <w:pPr>
              <w:pStyle w:val="ConsPlusNonformat"/>
              <w:jc w:val="both"/>
            </w:pPr>
            <w:r>
              <w:t xml:space="preserve"> Ru14.024  </w:t>
            </w:r>
          </w:p>
        </w:tc>
        <w:tc>
          <w:tcPr>
            <w:tcW w:w="1680" w:type="dxa"/>
            <w:tcBorders>
              <w:top w:val="nil"/>
            </w:tcBorders>
          </w:tcPr>
          <w:p w:rsidR="00B86404" w:rsidRDefault="00B86404">
            <w:pPr>
              <w:pStyle w:val="ConsPlusNonformat"/>
              <w:jc w:val="both"/>
            </w:pPr>
            <w:r>
              <w:t xml:space="preserve"> 13925-07-0 </w:t>
            </w:r>
          </w:p>
        </w:tc>
        <w:tc>
          <w:tcPr>
            <w:tcW w:w="5280" w:type="dxa"/>
            <w:tcBorders>
              <w:top w:val="nil"/>
            </w:tcBorders>
          </w:tcPr>
          <w:p w:rsidR="00B86404" w:rsidRDefault="00B86404">
            <w:pPr>
              <w:pStyle w:val="ConsPlusNonformat"/>
              <w:jc w:val="both"/>
            </w:pPr>
            <w:r>
              <w:t xml:space="preserve">Ethyl-3,5-dimethylpyrazine                </w:t>
            </w:r>
          </w:p>
        </w:tc>
      </w:tr>
      <w:tr w:rsidR="00B86404">
        <w:trPr>
          <w:trHeight w:val="240"/>
        </w:trPr>
        <w:tc>
          <w:tcPr>
            <w:tcW w:w="840" w:type="dxa"/>
            <w:tcBorders>
              <w:top w:val="nil"/>
            </w:tcBorders>
          </w:tcPr>
          <w:p w:rsidR="00B86404" w:rsidRDefault="00B86404">
            <w:pPr>
              <w:pStyle w:val="ConsPlusNonformat"/>
              <w:jc w:val="both"/>
            </w:pPr>
            <w:r>
              <w:t xml:space="preserve">2246 </w:t>
            </w:r>
          </w:p>
        </w:tc>
        <w:tc>
          <w:tcPr>
            <w:tcW w:w="1560" w:type="dxa"/>
            <w:tcBorders>
              <w:top w:val="nil"/>
            </w:tcBorders>
          </w:tcPr>
          <w:p w:rsidR="00B86404" w:rsidRDefault="00B86404">
            <w:pPr>
              <w:pStyle w:val="ConsPlusNonformat"/>
              <w:jc w:val="both"/>
            </w:pPr>
            <w:r>
              <w:t xml:space="preserve"> Ru14.111  </w:t>
            </w:r>
          </w:p>
        </w:tc>
        <w:tc>
          <w:tcPr>
            <w:tcW w:w="1680" w:type="dxa"/>
            <w:tcBorders>
              <w:top w:val="nil"/>
            </w:tcBorders>
          </w:tcPr>
          <w:p w:rsidR="00B86404" w:rsidRDefault="00B86404">
            <w:pPr>
              <w:pStyle w:val="ConsPlusNonformat"/>
              <w:jc w:val="both"/>
            </w:pPr>
            <w:r>
              <w:t xml:space="preserve"> 13360-65-1 </w:t>
            </w:r>
          </w:p>
        </w:tc>
        <w:tc>
          <w:tcPr>
            <w:tcW w:w="5280" w:type="dxa"/>
            <w:tcBorders>
              <w:top w:val="nil"/>
            </w:tcBorders>
          </w:tcPr>
          <w:p w:rsidR="00B86404" w:rsidRDefault="00B86404">
            <w:pPr>
              <w:pStyle w:val="ConsPlusNonformat"/>
              <w:jc w:val="both"/>
            </w:pPr>
            <w:r>
              <w:t xml:space="preserve">Ethyl-2,5-dimethylpyrazine                </w:t>
            </w:r>
          </w:p>
        </w:tc>
      </w:tr>
      <w:tr w:rsidR="00B86404">
        <w:trPr>
          <w:trHeight w:val="240"/>
        </w:trPr>
        <w:tc>
          <w:tcPr>
            <w:tcW w:w="840" w:type="dxa"/>
            <w:tcBorders>
              <w:top w:val="nil"/>
            </w:tcBorders>
          </w:tcPr>
          <w:p w:rsidR="00B86404" w:rsidRDefault="00B86404">
            <w:pPr>
              <w:pStyle w:val="ConsPlusNonformat"/>
              <w:jc w:val="both"/>
            </w:pPr>
            <w:r>
              <w:t xml:space="preserve">2247 </w:t>
            </w:r>
          </w:p>
        </w:tc>
        <w:tc>
          <w:tcPr>
            <w:tcW w:w="1560" w:type="dxa"/>
            <w:tcBorders>
              <w:top w:val="nil"/>
            </w:tcBorders>
          </w:tcPr>
          <w:p w:rsidR="00B86404" w:rsidRDefault="00B86404">
            <w:pPr>
              <w:pStyle w:val="ConsPlusNonformat"/>
              <w:jc w:val="both"/>
            </w:pPr>
            <w:r>
              <w:t xml:space="preserve"> Ru13.031  </w:t>
            </w:r>
          </w:p>
        </w:tc>
        <w:tc>
          <w:tcPr>
            <w:tcW w:w="1680" w:type="dxa"/>
            <w:tcBorders>
              <w:top w:val="nil"/>
            </w:tcBorders>
          </w:tcPr>
          <w:p w:rsidR="00B86404" w:rsidRDefault="00B86404">
            <w:pPr>
              <w:pStyle w:val="ConsPlusNonformat"/>
              <w:jc w:val="both"/>
            </w:pPr>
            <w:r>
              <w:t xml:space="preserve"> 4265-16-1  </w:t>
            </w:r>
          </w:p>
        </w:tc>
        <w:tc>
          <w:tcPr>
            <w:tcW w:w="5280" w:type="dxa"/>
            <w:tcBorders>
              <w:top w:val="nil"/>
            </w:tcBorders>
          </w:tcPr>
          <w:p w:rsidR="00B86404" w:rsidRDefault="00B86404">
            <w:pPr>
              <w:pStyle w:val="ConsPlusNonformat"/>
              <w:jc w:val="both"/>
            </w:pPr>
            <w:r>
              <w:t xml:space="preserve">Benzofurancarboxaldehyde                  </w:t>
            </w:r>
          </w:p>
        </w:tc>
      </w:tr>
      <w:tr w:rsidR="00B86404">
        <w:trPr>
          <w:trHeight w:val="240"/>
        </w:trPr>
        <w:tc>
          <w:tcPr>
            <w:tcW w:w="840" w:type="dxa"/>
            <w:tcBorders>
              <w:top w:val="nil"/>
            </w:tcBorders>
          </w:tcPr>
          <w:p w:rsidR="00B86404" w:rsidRDefault="00B86404">
            <w:pPr>
              <w:pStyle w:val="ConsPlusNonformat"/>
              <w:jc w:val="both"/>
            </w:pPr>
            <w:r>
              <w:t xml:space="preserve">2248 </w:t>
            </w:r>
          </w:p>
        </w:tc>
        <w:tc>
          <w:tcPr>
            <w:tcW w:w="1560" w:type="dxa"/>
            <w:tcBorders>
              <w:top w:val="nil"/>
            </w:tcBorders>
          </w:tcPr>
          <w:p w:rsidR="00B86404" w:rsidRDefault="00B86404">
            <w:pPr>
              <w:pStyle w:val="ConsPlusNonformat"/>
              <w:jc w:val="both"/>
            </w:pPr>
            <w:r>
              <w:t xml:space="preserve"> Ru13.032  </w:t>
            </w:r>
          </w:p>
        </w:tc>
        <w:tc>
          <w:tcPr>
            <w:tcW w:w="1680" w:type="dxa"/>
            <w:tcBorders>
              <w:top w:val="nil"/>
            </w:tcBorders>
          </w:tcPr>
          <w:p w:rsidR="00B86404" w:rsidRDefault="00B86404">
            <w:pPr>
              <w:pStyle w:val="ConsPlusNonformat"/>
              <w:jc w:val="both"/>
            </w:pPr>
            <w:r>
              <w:t xml:space="preserve"> 1883-78-9  </w:t>
            </w:r>
          </w:p>
        </w:tc>
        <w:tc>
          <w:tcPr>
            <w:tcW w:w="5280" w:type="dxa"/>
            <w:tcBorders>
              <w:top w:val="nil"/>
            </w:tcBorders>
          </w:tcPr>
          <w:p w:rsidR="00B86404" w:rsidRDefault="00B86404">
            <w:pPr>
              <w:pStyle w:val="ConsPlusNonformat"/>
              <w:jc w:val="both"/>
            </w:pPr>
            <w:r>
              <w:t xml:space="preserve">Furfuryl isopropyl sulfide                </w:t>
            </w:r>
          </w:p>
        </w:tc>
      </w:tr>
      <w:tr w:rsidR="00B86404">
        <w:trPr>
          <w:trHeight w:val="240"/>
        </w:trPr>
        <w:tc>
          <w:tcPr>
            <w:tcW w:w="840" w:type="dxa"/>
            <w:tcBorders>
              <w:top w:val="nil"/>
            </w:tcBorders>
          </w:tcPr>
          <w:p w:rsidR="00B86404" w:rsidRDefault="00B86404">
            <w:pPr>
              <w:pStyle w:val="ConsPlusNonformat"/>
              <w:jc w:val="both"/>
            </w:pPr>
            <w:r>
              <w:t xml:space="preserve">2250 </w:t>
            </w:r>
          </w:p>
        </w:tc>
        <w:tc>
          <w:tcPr>
            <w:tcW w:w="1560" w:type="dxa"/>
            <w:tcBorders>
              <w:top w:val="nil"/>
            </w:tcBorders>
          </w:tcPr>
          <w:p w:rsidR="00B86404" w:rsidRDefault="00B86404">
            <w:pPr>
              <w:pStyle w:val="ConsPlusNonformat"/>
              <w:jc w:val="both"/>
            </w:pPr>
            <w:r>
              <w:t xml:space="preserve"> Ru13.033  </w:t>
            </w:r>
          </w:p>
        </w:tc>
        <w:tc>
          <w:tcPr>
            <w:tcW w:w="1680" w:type="dxa"/>
            <w:tcBorders>
              <w:top w:val="nil"/>
            </w:tcBorders>
          </w:tcPr>
          <w:p w:rsidR="00B86404" w:rsidRDefault="00B86404">
            <w:pPr>
              <w:pStyle w:val="ConsPlusNonformat"/>
              <w:jc w:val="both"/>
            </w:pPr>
            <w:r>
              <w:t xml:space="preserve"> 13678-68-7 </w:t>
            </w:r>
          </w:p>
        </w:tc>
        <w:tc>
          <w:tcPr>
            <w:tcW w:w="5280" w:type="dxa"/>
            <w:tcBorders>
              <w:top w:val="nil"/>
            </w:tcBorders>
          </w:tcPr>
          <w:p w:rsidR="00B86404" w:rsidRDefault="00B86404">
            <w:pPr>
              <w:pStyle w:val="ConsPlusNonformat"/>
              <w:jc w:val="both"/>
            </w:pPr>
            <w:r>
              <w:t xml:space="preserve">Furfuryl acetothioate                     </w:t>
            </w:r>
          </w:p>
        </w:tc>
      </w:tr>
      <w:tr w:rsidR="00B86404">
        <w:trPr>
          <w:trHeight w:val="240"/>
        </w:trPr>
        <w:tc>
          <w:tcPr>
            <w:tcW w:w="840" w:type="dxa"/>
            <w:tcBorders>
              <w:top w:val="nil"/>
            </w:tcBorders>
          </w:tcPr>
          <w:p w:rsidR="00B86404" w:rsidRDefault="00B86404">
            <w:pPr>
              <w:pStyle w:val="ConsPlusNonformat"/>
              <w:jc w:val="both"/>
            </w:pPr>
            <w:r>
              <w:t xml:space="preserve">2252 </w:t>
            </w:r>
          </w:p>
        </w:tc>
        <w:tc>
          <w:tcPr>
            <w:tcW w:w="1560" w:type="dxa"/>
            <w:tcBorders>
              <w:top w:val="nil"/>
            </w:tcBorders>
          </w:tcPr>
          <w:p w:rsidR="00B86404" w:rsidRDefault="00B86404">
            <w:pPr>
              <w:pStyle w:val="ConsPlusNonformat"/>
              <w:jc w:val="both"/>
            </w:pPr>
            <w:r>
              <w:t xml:space="preserve"> Ru13.034  </w:t>
            </w:r>
          </w:p>
        </w:tc>
        <w:tc>
          <w:tcPr>
            <w:tcW w:w="1680" w:type="dxa"/>
            <w:tcBorders>
              <w:top w:val="nil"/>
            </w:tcBorders>
          </w:tcPr>
          <w:p w:rsidR="00B86404" w:rsidRDefault="00B86404">
            <w:pPr>
              <w:pStyle w:val="ConsPlusNonformat"/>
              <w:jc w:val="both"/>
            </w:pPr>
            <w:r>
              <w:t xml:space="preserve">  623-30-3  </w:t>
            </w:r>
          </w:p>
        </w:tc>
        <w:tc>
          <w:tcPr>
            <w:tcW w:w="5280" w:type="dxa"/>
            <w:tcBorders>
              <w:top w:val="nil"/>
            </w:tcBorders>
          </w:tcPr>
          <w:p w:rsidR="00B86404" w:rsidRDefault="00B86404">
            <w:pPr>
              <w:pStyle w:val="ConsPlusNonformat"/>
              <w:jc w:val="both"/>
            </w:pPr>
            <w:r>
              <w:t xml:space="preserve">Furyl)acrylaldehyde                       </w:t>
            </w:r>
          </w:p>
        </w:tc>
      </w:tr>
      <w:tr w:rsidR="00B86404">
        <w:trPr>
          <w:trHeight w:val="240"/>
        </w:trPr>
        <w:tc>
          <w:tcPr>
            <w:tcW w:w="840" w:type="dxa"/>
            <w:tcBorders>
              <w:top w:val="nil"/>
            </w:tcBorders>
          </w:tcPr>
          <w:p w:rsidR="00B86404" w:rsidRDefault="00B86404">
            <w:pPr>
              <w:pStyle w:val="ConsPlusNonformat"/>
              <w:jc w:val="both"/>
            </w:pPr>
            <w:r>
              <w:t xml:space="preserve">2253 </w:t>
            </w:r>
          </w:p>
        </w:tc>
        <w:tc>
          <w:tcPr>
            <w:tcW w:w="1560" w:type="dxa"/>
            <w:tcBorders>
              <w:top w:val="nil"/>
            </w:tcBorders>
          </w:tcPr>
          <w:p w:rsidR="00B86404" w:rsidRDefault="00B86404">
            <w:pPr>
              <w:pStyle w:val="ConsPlusNonformat"/>
              <w:jc w:val="both"/>
            </w:pPr>
            <w:r>
              <w:t xml:space="preserve"> Ru10.020  </w:t>
            </w:r>
          </w:p>
        </w:tc>
        <w:tc>
          <w:tcPr>
            <w:tcW w:w="1680" w:type="dxa"/>
            <w:tcBorders>
              <w:top w:val="nil"/>
            </w:tcBorders>
          </w:tcPr>
          <w:p w:rsidR="00B86404" w:rsidRDefault="00B86404">
            <w:pPr>
              <w:pStyle w:val="ConsPlusNonformat"/>
              <w:jc w:val="both"/>
            </w:pPr>
            <w:r>
              <w:t xml:space="preserve">  105-21-5  </w:t>
            </w:r>
          </w:p>
        </w:tc>
        <w:tc>
          <w:tcPr>
            <w:tcW w:w="5280" w:type="dxa"/>
            <w:tcBorders>
              <w:top w:val="nil"/>
            </w:tcBorders>
          </w:tcPr>
          <w:p w:rsidR="00B86404" w:rsidRDefault="00B86404">
            <w:pPr>
              <w:pStyle w:val="ConsPlusNonformat"/>
              <w:jc w:val="both"/>
            </w:pPr>
            <w:r>
              <w:t xml:space="preserve">Heptano-1,4-lactone                       </w:t>
            </w:r>
          </w:p>
        </w:tc>
      </w:tr>
      <w:tr w:rsidR="00B86404">
        <w:trPr>
          <w:trHeight w:val="240"/>
        </w:trPr>
        <w:tc>
          <w:tcPr>
            <w:tcW w:w="840" w:type="dxa"/>
            <w:tcBorders>
              <w:top w:val="nil"/>
            </w:tcBorders>
          </w:tcPr>
          <w:p w:rsidR="00B86404" w:rsidRDefault="00B86404">
            <w:pPr>
              <w:pStyle w:val="ConsPlusNonformat"/>
              <w:jc w:val="both"/>
            </w:pPr>
            <w:r>
              <w:t xml:space="preserve">2254 </w:t>
            </w:r>
          </w:p>
        </w:tc>
        <w:tc>
          <w:tcPr>
            <w:tcW w:w="1560" w:type="dxa"/>
            <w:tcBorders>
              <w:top w:val="nil"/>
            </w:tcBorders>
          </w:tcPr>
          <w:p w:rsidR="00B86404" w:rsidRDefault="00B86404">
            <w:pPr>
              <w:pStyle w:val="ConsPlusNonformat"/>
              <w:jc w:val="both"/>
            </w:pPr>
            <w:r>
              <w:t xml:space="preserve"> Ru10.021  </w:t>
            </w:r>
          </w:p>
        </w:tc>
        <w:tc>
          <w:tcPr>
            <w:tcW w:w="1680" w:type="dxa"/>
            <w:tcBorders>
              <w:top w:val="nil"/>
            </w:tcBorders>
          </w:tcPr>
          <w:p w:rsidR="00B86404" w:rsidRDefault="00B86404">
            <w:pPr>
              <w:pStyle w:val="ConsPlusNonformat"/>
              <w:jc w:val="both"/>
            </w:pPr>
            <w:r>
              <w:t xml:space="preserve">  695-06-7  </w:t>
            </w:r>
          </w:p>
        </w:tc>
        <w:tc>
          <w:tcPr>
            <w:tcW w:w="5280" w:type="dxa"/>
            <w:tcBorders>
              <w:top w:val="nil"/>
            </w:tcBorders>
          </w:tcPr>
          <w:p w:rsidR="00B86404" w:rsidRDefault="00B86404">
            <w:pPr>
              <w:pStyle w:val="ConsPlusNonformat"/>
              <w:jc w:val="both"/>
            </w:pPr>
            <w:r>
              <w:t xml:space="preserve">Hexano-1,4-lactone                        </w:t>
            </w:r>
          </w:p>
        </w:tc>
      </w:tr>
      <w:tr w:rsidR="00B86404">
        <w:trPr>
          <w:trHeight w:val="240"/>
        </w:trPr>
        <w:tc>
          <w:tcPr>
            <w:tcW w:w="840" w:type="dxa"/>
            <w:tcBorders>
              <w:top w:val="nil"/>
            </w:tcBorders>
          </w:tcPr>
          <w:p w:rsidR="00B86404" w:rsidRDefault="00B86404">
            <w:pPr>
              <w:pStyle w:val="ConsPlusNonformat"/>
              <w:jc w:val="both"/>
            </w:pPr>
            <w:r>
              <w:t xml:space="preserve">2255 </w:t>
            </w:r>
          </w:p>
        </w:tc>
        <w:tc>
          <w:tcPr>
            <w:tcW w:w="1560" w:type="dxa"/>
            <w:tcBorders>
              <w:top w:val="nil"/>
            </w:tcBorders>
          </w:tcPr>
          <w:p w:rsidR="00B86404" w:rsidRDefault="00B86404">
            <w:pPr>
              <w:pStyle w:val="ConsPlusNonformat"/>
              <w:jc w:val="both"/>
            </w:pPr>
            <w:r>
              <w:t xml:space="preserve"> Ru07.077  </w:t>
            </w:r>
          </w:p>
        </w:tc>
        <w:tc>
          <w:tcPr>
            <w:tcW w:w="1680" w:type="dxa"/>
            <w:tcBorders>
              <w:top w:val="nil"/>
            </w:tcBorders>
          </w:tcPr>
          <w:p w:rsidR="00B86404" w:rsidRDefault="00B86404">
            <w:pPr>
              <w:pStyle w:val="ConsPlusNonformat"/>
              <w:jc w:val="both"/>
            </w:pPr>
            <w:r>
              <w:t xml:space="preserve"> 4437-51-8  </w:t>
            </w:r>
          </w:p>
        </w:tc>
        <w:tc>
          <w:tcPr>
            <w:tcW w:w="5280" w:type="dxa"/>
            <w:tcBorders>
              <w:top w:val="nil"/>
            </w:tcBorders>
          </w:tcPr>
          <w:p w:rsidR="00B86404" w:rsidRDefault="00B86404">
            <w:pPr>
              <w:pStyle w:val="ConsPlusNonformat"/>
              <w:jc w:val="both"/>
            </w:pPr>
            <w:r>
              <w:t xml:space="preserve">Hexan-3,4-dione                           </w:t>
            </w:r>
          </w:p>
        </w:tc>
      </w:tr>
      <w:tr w:rsidR="00B86404">
        <w:trPr>
          <w:trHeight w:val="240"/>
        </w:trPr>
        <w:tc>
          <w:tcPr>
            <w:tcW w:w="840" w:type="dxa"/>
            <w:tcBorders>
              <w:top w:val="nil"/>
            </w:tcBorders>
          </w:tcPr>
          <w:p w:rsidR="00B86404" w:rsidRDefault="00B86404">
            <w:pPr>
              <w:pStyle w:val="ConsPlusNonformat"/>
              <w:jc w:val="both"/>
            </w:pPr>
            <w:r>
              <w:t xml:space="preserve">2256 </w:t>
            </w:r>
          </w:p>
        </w:tc>
        <w:tc>
          <w:tcPr>
            <w:tcW w:w="1560" w:type="dxa"/>
            <w:tcBorders>
              <w:top w:val="nil"/>
            </w:tcBorders>
          </w:tcPr>
          <w:p w:rsidR="00B86404" w:rsidRDefault="00B86404">
            <w:pPr>
              <w:pStyle w:val="ConsPlusNonformat"/>
              <w:jc w:val="both"/>
            </w:pPr>
            <w:r>
              <w:t xml:space="preserve"> Ru08.050  </w:t>
            </w:r>
          </w:p>
        </w:tc>
        <w:tc>
          <w:tcPr>
            <w:tcW w:w="1680" w:type="dxa"/>
            <w:tcBorders>
              <w:top w:val="nil"/>
            </w:tcBorders>
          </w:tcPr>
          <w:p w:rsidR="00B86404" w:rsidRDefault="00B86404">
            <w:pPr>
              <w:pStyle w:val="ConsPlusNonformat"/>
              <w:jc w:val="both"/>
            </w:pPr>
            <w:r>
              <w:t xml:space="preserve"> 4219-24-3  </w:t>
            </w:r>
          </w:p>
        </w:tc>
        <w:tc>
          <w:tcPr>
            <w:tcW w:w="5280" w:type="dxa"/>
            <w:tcBorders>
              <w:top w:val="nil"/>
            </w:tcBorders>
          </w:tcPr>
          <w:p w:rsidR="00B86404" w:rsidRDefault="00B86404">
            <w:pPr>
              <w:pStyle w:val="ConsPlusNonformat"/>
              <w:jc w:val="both"/>
            </w:pPr>
            <w:r>
              <w:t xml:space="preserve">Hex-3-enoic acid                          </w:t>
            </w:r>
          </w:p>
        </w:tc>
      </w:tr>
      <w:tr w:rsidR="00B86404">
        <w:trPr>
          <w:trHeight w:val="240"/>
        </w:trPr>
        <w:tc>
          <w:tcPr>
            <w:tcW w:w="840" w:type="dxa"/>
            <w:tcBorders>
              <w:top w:val="nil"/>
            </w:tcBorders>
          </w:tcPr>
          <w:p w:rsidR="00B86404" w:rsidRDefault="00B86404">
            <w:pPr>
              <w:pStyle w:val="ConsPlusNonformat"/>
              <w:jc w:val="both"/>
            </w:pPr>
            <w:r>
              <w:t xml:space="preserve">2257 </w:t>
            </w:r>
          </w:p>
        </w:tc>
        <w:tc>
          <w:tcPr>
            <w:tcW w:w="1560" w:type="dxa"/>
            <w:tcBorders>
              <w:top w:val="nil"/>
            </w:tcBorders>
          </w:tcPr>
          <w:p w:rsidR="00B86404" w:rsidRDefault="00B86404">
            <w:pPr>
              <w:pStyle w:val="ConsPlusNonformat"/>
              <w:jc w:val="both"/>
            </w:pPr>
            <w:r>
              <w:t xml:space="preserve"> Ru02.073  </w:t>
            </w:r>
          </w:p>
        </w:tc>
        <w:tc>
          <w:tcPr>
            <w:tcW w:w="1680" w:type="dxa"/>
            <w:tcBorders>
              <w:top w:val="nil"/>
            </w:tcBorders>
          </w:tcPr>
          <w:p w:rsidR="00B86404" w:rsidRDefault="00B86404">
            <w:pPr>
              <w:pStyle w:val="ConsPlusNonformat"/>
              <w:jc w:val="both"/>
            </w:pPr>
            <w:r>
              <w:t xml:space="preserve"> 1123-85-9  </w:t>
            </w:r>
          </w:p>
        </w:tc>
        <w:tc>
          <w:tcPr>
            <w:tcW w:w="5280" w:type="dxa"/>
            <w:tcBorders>
              <w:top w:val="nil"/>
            </w:tcBorders>
          </w:tcPr>
          <w:p w:rsidR="00B86404" w:rsidRDefault="00B86404">
            <w:pPr>
              <w:pStyle w:val="ConsPlusNonformat"/>
              <w:jc w:val="both"/>
            </w:pPr>
            <w:r>
              <w:t xml:space="preserve">Phenylpropan-1-ol                         </w:t>
            </w:r>
          </w:p>
        </w:tc>
      </w:tr>
      <w:tr w:rsidR="00B86404">
        <w:trPr>
          <w:trHeight w:val="240"/>
        </w:trPr>
        <w:tc>
          <w:tcPr>
            <w:tcW w:w="840" w:type="dxa"/>
            <w:tcBorders>
              <w:top w:val="nil"/>
            </w:tcBorders>
          </w:tcPr>
          <w:p w:rsidR="00B86404" w:rsidRDefault="00B86404">
            <w:pPr>
              <w:pStyle w:val="ConsPlusNonformat"/>
              <w:jc w:val="both"/>
            </w:pPr>
            <w:r>
              <w:t xml:space="preserve">2258 </w:t>
            </w:r>
          </w:p>
        </w:tc>
        <w:tc>
          <w:tcPr>
            <w:tcW w:w="1560" w:type="dxa"/>
            <w:tcBorders>
              <w:top w:val="nil"/>
            </w:tcBorders>
          </w:tcPr>
          <w:p w:rsidR="00B86404" w:rsidRDefault="00B86404">
            <w:pPr>
              <w:pStyle w:val="ConsPlusNonformat"/>
              <w:jc w:val="both"/>
            </w:pPr>
            <w:r>
              <w:t xml:space="preserve"> Ru04.037  </w:t>
            </w:r>
          </w:p>
        </w:tc>
        <w:tc>
          <w:tcPr>
            <w:tcW w:w="1680" w:type="dxa"/>
            <w:tcBorders>
              <w:top w:val="nil"/>
            </w:tcBorders>
          </w:tcPr>
          <w:p w:rsidR="00B86404" w:rsidRDefault="00B86404">
            <w:pPr>
              <w:pStyle w:val="ConsPlusNonformat"/>
              <w:jc w:val="both"/>
            </w:pPr>
            <w:r>
              <w:t xml:space="preserve">  622-62-8  </w:t>
            </w:r>
          </w:p>
        </w:tc>
        <w:tc>
          <w:tcPr>
            <w:tcW w:w="5280" w:type="dxa"/>
            <w:tcBorders>
              <w:top w:val="nil"/>
            </w:tcBorders>
          </w:tcPr>
          <w:p w:rsidR="00B86404" w:rsidRDefault="00B86404">
            <w:pPr>
              <w:pStyle w:val="ConsPlusNonformat"/>
              <w:jc w:val="both"/>
            </w:pPr>
            <w:r>
              <w:t xml:space="preserve">Ethoxyphenol                              </w:t>
            </w:r>
          </w:p>
        </w:tc>
      </w:tr>
      <w:tr w:rsidR="00B86404">
        <w:trPr>
          <w:trHeight w:val="240"/>
        </w:trPr>
        <w:tc>
          <w:tcPr>
            <w:tcW w:w="840" w:type="dxa"/>
            <w:tcBorders>
              <w:top w:val="nil"/>
            </w:tcBorders>
          </w:tcPr>
          <w:p w:rsidR="00B86404" w:rsidRDefault="00B86404">
            <w:pPr>
              <w:pStyle w:val="ConsPlusNonformat"/>
              <w:jc w:val="both"/>
            </w:pPr>
            <w:r>
              <w:t xml:space="preserve">2259 </w:t>
            </w:r>
          </w:p>
        </w:tc>
        <w:tc>
          <w:tcPr>
            <w:tcW w:w="1560" w:type="dxa"/>
            <w:tcBorders>
              <w:top w:val="nil"/>
            </w:tcBorders>
          </w:tcPr>
          <w:p w:rsidR="00B86404" w:rsidRDefault="00B86404">
            <w:pPr>
              <w:pStyle w:val="ConsPlusNonformat"/>
              <w:jc w:val="both"/>
            </w:pPr>
            <w:r>
              <w:t xml:space="preserve"> Ru07.078  </w:t>
            </w:r>
          </w:p>
        </w:tc>
        <w:tc>
          <w:tcPr>
            <w:tcW w:w="1680" w:type="dxa"/>
            <w:tcBorders>
              <w:top w:val="nil"/>
            </w:tcBorders>
          </w:tcPr>
          <w:p w:rsidR="00B86404" w:rsidRDefault="00B86404">
            <w:pPr>
              <w:pStyle w:val="ConsPlusNonformat"/>
              <w:jc w:val="both"/>
            </w:pPr>
            <w:r>
              <w:t xml:space="preserve">  491-07-6  </w:t>
            </w:r>
          </w:p>
        </w:tc>
        <w:tc>
          <w:tcPr>
            <w:tcW w:w="5280" w:type="dxa"/>
            <w:tcBorders>
              <w:top w:val="nil"/>
            </w:tcBorders>
          </w:tcPr>
          <w:p w:rsidR="00B86404" w:rsidRDefault="00B86404">
            <w:pPr>
              <w:pStyle w:val="ConsPlusNonformat"/>
              <w:jc w:val="both"/>
            </w:pPr>
            <w:r>
              <w:t xml:space="preserve">Isomenthone                               </w:t>
            </w:r>
          </w:p>
        </w:tc>
      </w:tr>
      <w:tr w:rsidR="00B86404">
        <w:trPr>
          <w:trHeight w:val="240"/>
        </w:trPr>
        <w:tc>
          <w:tcPr>
            <w:tcW w:w="840" w:type="dxa"/>
            <w:tcBorders>
              <w:top w:val="nil"/>
            </w:tcBorders>
          </w:tcPr>
          <w:p w:rsidR="00B86404" w:rsidRDefault="00B86404">
            <w:pPr>
              <w:pStyle w:val="ConsPlusNonformat"/>
              <w:jc w:val="both"/>
            </w:pPr>
            <w:r>
              <w:t xml:space="preserve">2260 </w:t>
            </w:r>
          </w:p>
        </w:tc>
        <w:tc>
          <w:tcPr>
            <w:tcW w:w="1560" w:type="dxa"/>
            <w:tcBorders>
              <w:top w:val="nil"/>
            </w:tcBorders>
          </w:tcPr>
          <w:p w:rsidR="00B86404" w:rsidRDefault="00B86404">
            <w:pPr>
              <w:pStyle w:val="ConsPlusNonformat"/>
              <w:jc w:val="both"/>
            </w:pPr>
            <w:r>
              <w:t xml:space="preserve"> Ru01.010  </w:t>
            </w:r>
          </w:p>
        </w:tc>
        <w:tc>
          <w:tcPr>
            <w:tcW w:w="1680" w:type="dxa"/>
            <w:tcBorders>
              <w:top w:val="nil"/>
            </w:tcBorders>
          </w:tcPr>
          <w:p w:rsidR="00B86404" w:rsidRDefault="00B86404">
            <w:pPr>
              <w:pStyle w:val="ConsPlusNonformat"/>
              <w:jc w:val="both"/>
            </w:pPr>
            <w:r>
              <w:t xml:space="preserve"> 1195-32-0  </w:t>
            </w:r>
          </w:p>
        </w:tc>
        <w:tc>
          <w:tcPr>
            <w:tcW w:w="5280" w:type="dxa"/>
            <w:tcBorders>
              <w:top w:val="nil"/>
            </w:tcBorders>
          </w:tcPr>
          <w:p w:rsidR="00B86404" w:rsidRDefault="00B86404">
            <w:pPr>
              <w:pStyle w:val="ConsPlusNonformat"/>
              <w:jc w:val="both"/>
            </w:pPr>
            <w:r>
              <w:t xml:space="preserve">Isopropenyl-4-methylbenzene               </w:t>
            </w:r>
          </w:p>
        </w:tc>
      </w:tr>
      <w:tr w:rsidR="00B86404">
        <w:trPr>
          <w:trHeight w:val="240"/>
        </w:trPr>
        <w:tc>
          <w:tcPr>
            <w:tcW w:w="840" w:type="dxa"/>
            <w:tcBorders>
              <w:top w:val="nil"/>
            </w:tcBorders>
          </w:tcPr>
          <w:p w:rsidR="00B86404" w:rsidRDefault="00B86404">
            <w:pPr>
              <w:pStyle w:val="ConsPlusNonformat"/>
              <w:jc w:val="both"/>
            </w:pPr>
            <w:r>
              <w:t xml:space="preserve">2261 </w:t>
            </w:r>
          </w:p>
        </w:tc>
        <w:tc>
          <w:tcPr>
            <w:tcW w:w="1560" w:type="dxa"/>
            <w:tcBorders>
              <w:top w:val="nil"/>
            </w:tcBorders>
          </w:tcPr>
          <w:p w:rsidR="00B86404" w:rsidRDefault="00B86404">
            <w:pPr>
              <w:pStyle w:val="ConsPlusNonformat"/>
              <w:jc w:val="both"/>
            </w:pPr>
            <w:r>
              <w:t xml:space="preserve"> Ru05.094  </w:t>
            </w:r>
          </w:p>
        </w:tc>
        <w:tc>
          <w:tcPr>
            <w:tcW w:w="1680" w:type="dxa"/>
            <w:tcBorders>
              <w:top w:val="nil"/>
            </w:tcBorders>
          </w:tcPr>
          <w:p w:rsidR="00B86404" w:rsidRDefault="00B86404">
            <w:pPr>
              <w:pStyle w:val="ConsPlusNonformat"/>
              <w:jc w:val="both"/>
            </w:pPr>
            <w:r>
              <w:t xml:space="preserve"> 7775-00-0  </w:t>
            </w:r>
          </w:p>
        </w:tc>
        <w:tc>
          <w:tcPr>
            <w:tcW w:w="5280" w:type="dxa"/>
            <w:tcBorders>
              <w:top w:val="nil"/>
            </w:tcBorders>
          </w:tcPr>
          <w:p w:rsidR="00B86404" w:rsidRDefault="00B86404">
            <w:pPr>
              <w:pStyle w:val="ConsPlusNonformat"/>
              <w:jc w:val="both"/>
            </w:pPr>
            <w:r>
              <w:t xml:space="preserve">Isopropylphenyl)propionaldehyde           </w:t>
            </w:r>
          </w:p>
        </w:tc>
      </w:tr>
      <w:tr w:rsidR="00B86404">
        <w:trPr>
          <w:trHeight w:val="240"/>
        </w:trPr>
        <w:tc>
          <w:tcPr>
            <w:tcW w:w="840" w:type="dxa"/>
            <w:tcBorders>
              <w:top w:val="nil"/>
            </w:tcBorders>
          </w:tcPr>
          <w:p w:rsidR="00B86404" w:rsidRDefault="00B86404">
            <w:pPr>
              <w:pStyle w:val="ConsPlusNonformat"/>
              <w:jc w:val="both"/>
            </w:pPr>
            <w:r>
              <w:t xml:space="preserve">2262 </w:t>
            </w:r>
          </w:p>
        </w:tc>
        <w:tc>
          <w:tcPr>
            <w:tcW w:w="1560" w:type="dxa"/>
            <w:tcBorders>
              <w:top w:val="nil"/>
            </w:tcBorders>
          </w:tcPr>
          <w:p w:rsidR="00B86404" w:rsidRDefault="00B86404">
            <w:pPr>
              <w:pStyle w:val="ConsPlusNonformat"/>
              <w:jc w:val="both"/>
            </w:pPr>
            <w:r>
              <w:t xml:space="preserve"> Ru08.051  </w:t>
            </w:r>
          </w:p>
        </w:tc>
        <w:tc>
          <w:tcPr>
            <w:tcW w:w="1680" w:type="dxa"/>
            <w:tcBorders>
              <w:top w:val="nil"/>
            </w:tcBorders>
          </w:tcPr>
          <w:p w:rsidR="00B86404" w:rsidRDefault="00B86404">
            <w:pPr>
              <w:pStyle w:val="ConsPlusNonformat"/>
              <w:jc w:val="both"/>
            </w:pPr>
            <w:r>
              <w:t xml:space="preserve">  759-05-7  </w:t>
            </w:r>
          </w:p>
        </w:tc>
        <w:tc>
          <w:tcPr>
            <w:tcW w:w="5280" w:type="dxa"/>
            <w:tcBorders>
              <w:top w:val="nil"/>
            </w:tcBorders>
          </w:tcPr>
          <w:p w:rsidR="00B86404" w:rsidRDefault="00B86404">
            <w:pPr>
              <w:pStyle w:val="ConsPlusNonformat"/>
              <w:jc w:val="both"/>
            </w:pPr>
            <w:r>
              <w:t xml:space="preserve">Methyl-2-oxobutyric acid                  </w:t>
            </w:r>
          </w:p>
        </w:tc>
      </w:tr>
      <w:tr w:rsidR="00B86404">
        <w:trPr>
          <w:trHeight w:val="240"/>
        </w:trPr>
        <w:tc>
          <w:tcPr>
            <w:tcW w:w="840" w:type="dxa"/>
            <w:tcBorders>
              <w:top w:val="nil"/>
            </w:tcBorders>
          </w:tcPr>
          <w:p w:rsidR="00B86404" w:rsidRDefault="00B86404">
            <w:pPr>
              <w:pStyle w:val="ConsPlusNonformat"/>
              <w:jc w:val="both"/>
            </w:pPr>
            <w:r>
              <w:t xml:space="preserve">2263 </w:t>
            </w:r>
          </w:p>
        </w:tc>
        <w:tc>
          <w:tcPr>
            <w:tcW w:w="1560" w:type="dxa"/>
            <w:tcBorders>
              <w:top w:val="nil"/>
            </w:tcBorders>
          </w:tcPr>
          <w:p w:rsidR="00B86404" w:rsidRDefault="00B86404">
            <w:pPr>
              <w:pStyle w:val="ConsPlusNonformat"/>
              <w:jc w:val="both"/>
            </w:pPr>
            <w:r>
              <w:t xml:space="preserve"> Ru08.052  </w:t>
            </w:r>
          </w:p>
        </w:tc>
        <w:tc>
          <w:tcPr>
            <w:tcW w:w="1680" w:type="dxa"/>
            <w:tcBorders>
              <w:top w:val="nil"/>
            </w:tcBorders>
          </w:tcPr>
          <w:p w:rsidR="00B86404" w:rsidRDefault="00B86404">
            <w:pPr>
              <w:pStyle w:val="ConsPlusNonformat"/>
              <w:jc w:val="both"/>
            </w:pPr>
            <w:r>
              <w:t xml:space="preserve">  816-66-0  </w:t>
            </w:r>
          </w:p>
        </w:tc>
        <w:tc>
          <w:tcPr>
            <w:tcW w:w="5280" w:type="dxa"/>
            <w:tcBorders>
              <w:top w:val="nil"/>
            </w:tcBorders>
          </w:tcPr>
          <w:p w:rsidR="00B86404" w:rsidRDefault="00B86404">
            <w:pPr>
              <w:pStyle w:val="ConsPlusNonformat"/>
              <w:jc w:val="both"/>
            </w:pPr>
            <w:r>
              <w:t xml:space="preserve">Methyl-2-oxovaleric acid                  </w:t>
            </w:r>
          </w:p>
        </w:tc>
      </w:tr>
      <w:tr w:rsidR="00B86404">
        <w:trPr>
          <w:trHeight w:val="240"/>
        </w:trPr>
        <w:tc>
          <w:tcPr>
            <w:tcW w:w="840" w:type="dxa"/>
            <w:tcBorders>
              <w:top w:val="nil"/>
            </w:tcBorders>
          </w:tcPr>
          <w:p w:rsidR="00B86404" w:rsidRDefault="00B86404">
            <w:pPr>
              <w:pStyle w:val="ConsPlusNonformat"/>
              <w:jc w:val="both"/>
            </w:pPr>
            <w:r>
              <w:t xml:space="preserve">2264 </w:t>
            </w:r>
          </w:p>
        </w:tc>
        <w:tc>
          <w:tcPr>
            <w:tcW w:w="1560" w:type="dxa"/>
            <w:tcBorders>
              <w:top w:val="nil"/>
            </w:tcBorders>
          </w:tcPr>
          <w:p w:rsidR="00B86404" w:rsidRDefault="00B86404">
            <w:pPr>
              <w:pStyle w:val="ConsPlusNonformat"/>
              <w:jc w:val="both"/>
            </w:pPr>
            <w:r>
              <w:t xml:space="preserve"> Ru08.053  </w:t>
            </w:r>
          </w:p>
        </w:tc>
        <w:tc>
          <w:tcPr>
            <w:tcW w:w="1680" w:type="dxa"/>
            <w:tcBorders>
              <w:top w:val="nil"/>
            </w:tcBorders>
          </w:tcPr>
          <w:p w:rsidR="00B86404" w:rsidRDefault="00B86404">
            <w:pPr>
              <w:pStyle w:val="ConsPlusNonformat"/>
              <w:jc w:val="both"/>
            </w:pPr>
            <w:r>
              <w:t xml:space="preserve">  141-82-2  </w:t>
            </w:r>
          </w:p>
        </w:tc>
        <w:tc>
          <w:tcPr>
            <w:tcW w:w="5280" w:type="dxa"/>
            <w:tcBorders>
              <w:top w:val="nil"/>
            </w:tcBorders>
          </w:tcPr>
          <w:p w:rsidR="00B86404" w:rsidRDefault="00B86404">
            <w:pPr>
              <w:pStyle w:val="ConsPlusNonformat"/>
              <w:jc w:val="both"/>
            </w:pPr>
            <w:r>
              <w:t xml:space="preserve">Malonic acid                              </w:t>
            </w:r>
          </w:p>
        </w:tc>
      </w:tr>
      <w:tr w:rsidR="00B86404">
        <w:trPr>
          <w:trHeight w:val="240"/>
        </w:trPr>
        <w:tc>
          <w:tcPr>
            <w:tcW w:w="840" w:type="dxa"/>
            <w:tcBorders>
              <w:top w:val="nil"/>
            </w:tcBorders>
          </w:tcPr>
          <w:p w:rsidR="00B86404" w:rsidRDefault="00B86404">
            <w:pPr>
              <w:pStyle w:val="ConsPlusNonformat"/>
              <w:jc w:val="both"/>
            </w:pPr>
            <w:r>
              <w:t xml:space="preserve">2265 </w:t>
            </w:r>
          </w:p>
        </w:tc>
        <w:tc>
          <w:tcPr>
            <w:tcW w:w="1560" w:type="dxa"/>
            <w:tcBorders>
              <w:top w:val="nil"/>
            </w:tcBorders>
          </w:tcPr>
          <w:p w:rsidR="00B86404" w:rsidRDefault="00B86404">
            <w:pPr>
              <w:pStyle w:val="ConsPlusNonformat"/>
              <w:jc w:val="both"/>
            </w:pPr>
            <w:r>
              <w:t xml:space="preserve"> Ru13.035  </w:t>
            </w:r>
          </w:p>
        </w:tc>
        <w:tc>
          <w:tcPr>
            <w:tcW w:w="1680" w:type="dxa"/>
            <w:tcBorders>
              <w:top w:val="nil"/>
            </w:tcBorders>
          </w:tcPr>
          <w:p w:rsidR="00B86404" w:rsidRDefault="00B86404">
            <w:pPr>
              <w:pStyle w:val="ConsPlusNonformat"/>
              <w:jc w:val="both"/>
            </w:pPr>
            <w:r>
              <w:t xml:space="preserve">  494-90-6  </w:t>
            </w:r>
          </w:p>
        </w:tc>
        <w:tc>
          <w:tcPr>
            <w:tcW w:w="5280" w:type="dxa"/>
            <w:tcBorders>
              <w:top w:val="nil"/>
            </w:tcBorders>
          </w:tcPr>
          <w:p w:rsidR="00B86404" w:rsidRDefault="00B86404">
            <w:pPr>
              <w:pStyle w:val="ConsPlusNonformat"/>
              <w:jc w:val="both"/>
            </w:pPr>
            <w:r>
              <w:t xml:space="preserve">Menthofuran                               </w:t>
            </w:r>
          </w:p>
        </w:tc>
      </w:tr>
      <w:tr w:rsidR="00B86404">
        <w:trPr>
          <w:trHeight w:val="240"/>
        </w:trPr>
        <w:tc>
          <w:tcPr>
            <w:tcW w:w="840" w:type="dxa"/>
            <w:tcBorders>
              <w:top w:val="nil"/>
            </w:tcBorders>
          </w:tcPr>
          <w:p w:rsidR="00B86404" w:rsidRDefault="00B86404">
            <w:pPr>
              <w:pStyle w:val="ConsPlusNonformat"/>
              <w:jc w:val="both"/>
            </w:pPr>
            <w:r>
              <w:t xml:space="preserve">2266 </w:t>
            </w:r>
          </w:p>
        </w:tc>
        <w:tc>
          <w:tcPr>
            <w:tcW w:w="1560" w:type="dxa"/>
            <w:tcBorders>
              <w:top w:val="nil"/>
            </w:tcBorders>
          </w:tcPr>
          <w:p w:rsidR="00B86404" w:rsidRDefault="00B86404">
            <w:pPr>
              <w:pStyle w:val="ConsPlusNonformat"/>
              <w:jc w:val="both"/>
            </w:pPr>
            <w:r>
              <w:t xml:space="preserve"> Ru14.025  </w:t>
            </w:r>
          </w:p>
        </w:tc>
        <w:tc>
          <w:tcPr>
            <w:tcW w:w="1680" w:type="dxa"/>
            <w:tcBorders>
              <w:top w:val="nil"/>
            </w:tcBorders>
          </w:tcPr>
          <w:p w:rsidR="00B86404" w:rsidRDefault="00B86404">
            <w:pPr>
              <w:pStyle w:val="ConsPlusNonformat"/>
              <w:jc w:val="both"/>
            </w:pPr>
            <w:r>
              <w:t xml:space="preserve"> 68378-13-2 </w:t>
            </w:r>
          </w:p>
        </w:tc>
        <w:tc>
          <w:tcPr>
            <w:tcW w:w="5280" w:type="dxa"/>
            <w:tcBorders>
              <w:top w:val="nil"/>
            </w:tcBorders>
          </w:tcPr>
          <w:p w:rsidR="00B86404" w:rsidRDefault="00B86404">
            <w:pPr>
              <w:pStyle w:val="ConsPlusNonformat"/>
              <w:jc w:val="both"/>
            </w:pPr>
            <w:r>
              <w:t xml:space="preserve">Methoxy-3-methylpyrazine                  </w:t>
            </w:r>
          </w:p>
        </w:tc>
      </w:tr>
      <w:tr w:rsidR="00B86404">
        <w:trPr>
          <w:trHeight w:val="240"/>
        </w:trPr>
        <w:tc>
          <w:tcPr>
            <w:tcW w:w="840" w:type="dxa"/>
            <w:tcBorders>
              <w:top w:val="nil"/>
            </w:tcBorders>
          </w:tcPr>
          <w:p w:rsidR="00B86404" w:rsidRDefault="00B86404">
            <w:pPr>
              <w:pStyle w:val="ConsPlusNonformat"/>
              <w:jc w:val="both"/>
            </w:pPr>
            <w:r>
              <w:t xml:space="preserve">2266 </w:t>
            </w:r>
          </w:p>
        </w:tc>
        <w:tc>
          <w:tcPr>
            <w:tcW w:w="1560" w:type="dxa"/>
            <w:tcBorders>
              <w:top w:val="nil"/>
            </w:tcBorders>
          </w:tcPr>
          <w:p w:rsidR="00B86404" w:rsidRDefault="00B86404">
            <w:pPr>
              <w:pStyle w:val="ConsPlusNonformat"/>
              <w:jc w:val="both"/>
            </w:pPr>
            <w:r>
              <w:t xml:space="preserve"> Ru14.076  </w:t>
            </w:r>
          </w:p>
        </w:tc>
        <w:tc>
          <w:tcPr>
            <w:tcW w:w="1680" w:type="dxa"/>
            <w:tcBorders>
              <w:top w:val="nil"/>
            </w:tcBorders>
          </w:tcPr>
          <w:p w:rsidR="00B86404" w:rsidRDefault="00B86404">
            <w:pPr>
              <w:pStyle w:val="ConsPlusNonformat"/>
              <w:jc w:val="both"/>
            </w:pPr>
            <w:r>
              <w:t xml:space="preserve">     0      </w:t>
            </w:r>
          </w:p>
        </w:tc>
        <w:tc>
          <w:tcPr>
            <w:tcW w:w="5280" w:type="dxa"/>
            <w:tcBorders>
              <w:top w:val="nil"/>
            </w:tcBorders>
          </w:tcPr>
          <w:p w:rsidR="00B86404" w:rsidRDefault="00B86404">
            <w:pPr>
              <w:pStyle w:val="ConsPlusNonformat"/>
              <w:jc w:val="both"/>
            </w:pPr>
            <w:r>
              <w:t xml:space="preserve">Methoxy-(3,5 or 6)-methylpyrazine         </w:t>
            </w:r>
          </w:p>
        </w:tc>
      </w:tr>
      <w:tr w:rsidR="00B86404">
        <w:trPr>
          <w:trHeight w:val="240"/>
        </w:trPr>
        <w:tc>
          <w:tcPr>
            <w:tcW w:w="840" w:type="dxa"/>
            <w:tcBorders>
              <w:top w:val="nil"/>
            </w:tcBorders>
          </w:tcPr>
          <w:p w:rsidR="00B86404" w:rsidRDefault="00B86404">
            <w:pPr>
              <w:pStyle w:val="ConsPlusNonformat"/>
              <w:jc w:val="both"/>
            </w:pPr>
            <w:r>
              <w:t xml:space="preserve">2266 </w:t>
            </w:r>
          </w:p>
        </w:tc>
        <w:tc>
          <w:tcPr>
            <w:tcW w:w="1560" w:type="dxa"/>
            <w:tcBorders>
              <w:top w:val="nil"/>
            </w:tcBorders>
          </w:tcPr>
          <w:p w:rsidR="00B86404" w:rsidRDefault="00B86404">
            <w:pPr>
              <w:pStyle w:val="ConsPlusNonformat"/>
              <w:jc w:val="both"/>
            </w:pPr>
            <w:r>
              <w:t xml:space="preserve"> Ru14.126  </w:t>
            </w:r>
          </w:p>
        </w:tc>
        <w:tc>
          <w:tcPr>
            <w:tcW w:w="1680" w:type="dxa"/>
            <w:tcBorders>
              <w:top w:val="nil"/>
            </w:tcBorders>
          </w:tcPr>
          <w:p w:rsidR="00B86404" w:rsidRDefault="00B86404">
            <w:pPr>
              <w:pStyle w:val="ConsPlusNonformat"/>
              <w:jc w:val="both"/>
            </w:pPr>
            <w:r>
              <w:t xml:space="preserve"> 2847-30-5  </w:t>
            </w:r>
          </w:p>
        </w:tc>
        <w:tc>
          <w:tcPr>
            <w:tcW w:w="5280" w:type="dxa"/>
            <w:tcBorders>
              <w:top w:val="nil"/>
            </w:tcBorders>
          </w:tcPr>
          <w:p w:rsidR="00B86404" w:rsidRDefault="00B86404">
            <w:pPr>
              <w:pStyle w:val="ConsPlusNonformat"/>
              <w:jc w:val="both"/>
            </w:pPr>
            <w:r>
              <w:t xml:space="preserve">Methoxy-3-methylpyrazine                  </w:t>
            </w:r>
          </w:p>
        </w:tc>
      </w:tr>
      <w:tr w:rsidR="00B86404">
        <w:trPr>
          <w:trHeight w:val="240"/>
        </w:trPr>
        <w:tc>
          <w:tcPr>
            <w:tcW w:w="840" w:type="dxa"/>
            <w:tcBorders>
              <w:top w:val="nil"/>
            </w:tcBorders>
          </w:tcPr>
          <w:p w:rsidR="00B86404" w:rsidRDefault="00B86404">
            <w:pPr>
              <w:pStyle w:val="ConsPlusNonformat"/>
              <w:jc w:val="both"/>
            </w:pPr>
            <w:r>
              <w:t xml:space="preserve">2267 </w:t>
            </w:r>
          </w:p>
        </w:tc>
        <w:tc>
          <w:tcPr>
            <w:tcW w:w="1560" w:type="dxa"/>
            <w:tcBorders>
              <w:top w:val="nil"/>
            </w:tcBorders>
          </w:tcPr>
          <w:p w:rsidR="00B86404" w:rsidRDefault="00B86404">
            <w:pPr>
              <w:pStyle w:val="ConsPlusNonformat"/>
              <w:jc w:val="both"/>
            </w:pPr>
            <w:r>
              <w:t xml:space="preserve"> Ru13.036  </w:t>
            </w:r>
          </w:p>
        </w:tc>
        <w:tc>
          <w:tcPr>
            <w:tcW w:w="1680" w:type="dxa"/>
            <w:tcBorders>
              <w:top w:val="nil"/>
            </w:tcBorders>
          </w:tcPr>
          <w:p w:rsidR="00B86404" w:rsidRDefault="00B86404">
            <w:pPr>
              <w:pStyle w:val="ConsPlusNonformat"/>
              <w:jc w:val="both"/>
            </w:pPr>
            <w:r>
              <w:t xml:space="preserve">  623-18-7  </w:t>
            </w:r>
          </w:p>
        </w:tc>
        <w:tc>
          <w:tcPr>
            <w:tcW w:w="5280" w:type="dxa"/>
            <w:tcBorders>
              <w:top w:val="nil"/>
            </w:tcBorders>
          </w:tcPr>
          <w:p w:rsidR="00B86404" w:rsidRDefault="00B86404">
            <w:pPr>
              <w:pStyle w:val="ConsPlusNonformat"/>
              <w:jc w:val="both"/>
            </w:pPr>
            <w:r>
              <w:t xml:space="preserve">Methyl furfuracrylate                     </w:t>
            </w:r>
          </w:p>
        </w:tc>
      </w:tr>
      <w:tr w:rsidR="00B86404">
        <w:trPr>
          <w:trHeight w:val="240"/>
        </w:trPr>
        <w:tc>
          <w:tcPr>
            <w:tcW w:w="840" w:type="dxa"/>
            <w:tcBorders>
              <w:top w:val="nil"/>
            </w:tcBorders>
          </w:tcPr>
          <w:p w:rsidR="00B86404" w:rsidRDefault="00B86404">
            <w:pPr>
              <w:pStyle w:val="ConsPlusNonformat"/>
              <w:jc w:val="both"/>
            </w:pPr>
            <w:r>
              <w:t xml:space="preserve">2268 </w:t>
            </w:r>
          </w:p>
        </w:tc>
        <w:tc>
          <w:tcPr>
            <w:tcW w:w="1560" w:type="dxa"/>
            <w:tcBorders>
              <w:top w:val="nil"/>
            </w:tcBorders>
          </w:tcPr>
          <w:p w:rsidR="00B86404" w:rsidRDefault="00B86404">
            <w:pPr>
              <w:pStyle w:val="ConsPlusNonformat"/>
              <w:jc w:val="both"/>
            </w:pPr>
            <w:r>
              <w:t xml:space="preserve"> Ru14.026  </w:t>
            </w:r>
          </w:p>
        </w:tc>
        <w:tc>
          <w:tcPr>
            <w:tcW w:w="1680" w:type="dxa"/>
            <w:tcBorders>
              <w:top w:val="nil"/>
            </w:tcBorders>
          </w:tcPr>
          <w:p w:rsidR="00B86404" w:rsidRDefault="00B86404">
            <w:pPr>
              <w:pStyle w:val="ConsPlusNonformat"/>
              <w:jc w:val="both"/>
            </w:pPr>
            <w:r>
              <w:t xml:space="preserve"> 13925-05-8 </w:t>
            </w:r>
          </w:p>
        </w:tc>
        <w:tc>
          <w:tcPr>
            <w:tcW w:w="5280" w:type="dxa"/>
            <w:tcBorders>
              <w:top w:val="nil"/>
            </w:tcBorders>
          </w:tcPr>
          <w:p w:rsidR="00B86404" w:rsidRDefault="00B86404">
            <w:pPr>
              <w:pStyle w:val="ConsPlusNonformat"/>
              <w:jc w:val="both"/>
            </w:pPr>
            <w:r>
              <w:t xml:space="preserve">Isopropyl-5-methylpyrazine                </w:t>
            </w:r>
          </w:p>
        </w:tc>
      </w:tr>
      <w:tr w:rsidR="00B86404">
        <w:trPr>
          <w:trHeight w:val="240"/>
        </w:trPr>
        <w:tc>
          <w:tcPr>
            <w:tcW w:w="840" w:type="dxa"/>
            <w:tcBorders>
              <w:top w:val="nil"/>
            </w:tcBorders>
          </w:tcPr>
          <w:p w:rsidR="00B86404" w:rsidRDefault="00B86404">
            <w:pPr>
              <w:pStyle w:val="ConsPlusNonformat"/>
              <w:jc w:val="both"/>
            </w:pPr>
            <w:r>
              <w:t xml:space="preserve">2269 </w:t>
            </w:r>
          </w:p>
        </w:tc>
        <w:tc>
          <w:tcPr>
            <w:tcW w:w="1560" w:type="dxa"/>
            <w:tcBorders>
              <w:top w:val="nil"/>
            </w:tcBorders>
          </w:tcPr>
          <w:p w:rsidR="00B86404" w:rsidRDefault="00B86404">
            <w:pPr>
              <w:pStyle w:val="ConsPlusNonformat"/>
              <w:jc w:val="both"/>
            </w:pPr>
            <w:r>
              <w:t xml:space="preserve"> Ru13.037  </w:t>
            </w:r>
          </w:p>
        </w:tc>
        <w:tc>
          <w:tcPr>
            <w:tcW w:w="1680" w:type="dxa"/>
            <w:tcBorders>
              <w:top w:val="nil"/>
            </w:tcBorders>
          </w:tcPr>
          <w:p w:rsidR="00B86404" w:rsidRDefault="00B86404">
            <w:pPr>
              <w:pStyle w:val="ConsPlusNonformat"/>
              <w:jc w:val="both"/>
            </w:pPr>
            <w:r>
              <w:t xml:space="preserve"> 16409-43-1 </w:t>
            </w:r>
          </w:p>
        </w:tc>
        <w:tc>
          <w:tcPr>
            <w:tcW w:w="5280" w:type="dxa"/>
            <w:tcBorders>
              <w:top w:val="nil"/>
            </w:tcBorders>
          </w:tcPr>
          <w:p w:rsidR="00B86404" w:rsidRDefault="00B86404">
            <w:pPr>
              <w:pStyle w:val="ConsPlusNonformat"/>
              <w:jc w:val="both"/>
            </w:pPr>
            <w:r>
              <w:t xml:space="preserve">Methylprop-1-enyl)-4-methyltetrahy-       </w:t>
            </w:r>
          </w:p>
          <w:p w:rsidR="00B86404" w:rsidRDefault="00B86404">
            <w:pPr>
              <w:pStyle w:val="ConsPlusNonformat"/>
              <w:jc w:val="both"/>
            </w:pPr>
            <w:r>
              <w:t xml:space="preserve">dropyran                                  </w:t>
            </w:r>
          </w:p>
        </w:tc>
      </w:tr>
      <w:tr w:rsidR="00B86404">
        <w:trPr>
          <w:trHeight w:val="240"/>
        </w:trPr>
        <w:tc>
          <w:tcPr>
            <w:tcW w:w="840" w:type="dxa"/>
            <w:tcBorders>
              <w:top w:val="nil"/>
            </w:tcBorders>
          </w:tcPr>
          <w:p w:rsidR="00B86404" w:rsidRDefault="00B86404">
            <w:pPr>
              <w:pStyle w:val="ConsPlusNonformat"/>
              <w:jc w:val="both"/>
            </w:pPr>
            <w:r>
              <w:t xml:space="preserve">2270 </w:t>
            </w:r>
          </w:p>
        </w:tc>
        <w:tc>
          <w:tcPr>
            <w:tcW w:w="1560" w:type="dxa"/>
            <w:tcBorders>
              <w:top w:val="nil"/>
            </w:tcBorders>
          </w:tcPr>
          <w:p w:rsidR="00B86404" w:rsidRDefault="00B86404">
            <w:pPr>
              <w:pStyle w:val="ConsPlusNonformat"/>
              <w:jc w:val="both"/>
            </w:pPr>
            <w:r>
              <w:t xml:space="preserve"> Ru14.027  </w:t>
            </w:r>
          </w:p>
        </w:tc>
        <w:tc>
          <w:tcPr>
            <w:tcW w:w="1680" w:type="dxa"/>
            <w:tcBorders>
              <w:top w:val="nil"/>
            </w:tcBorders>
          </w:tcPr>
          <w:p w:rsidR="00B86404" w:rsidRDefault="00B86404">
            <w:pPr>
              <w:pStyle w:val="ConsPlusNonformat"/>
              <w:jc w:val="both"/>
            </w:pPr>
            <w:r>
              <w:t xml:space="preserve">  109-08-0  </w:t>
            </w:r>
          </w:p>
        </w:tc>
        <w:tc>
          <w:tcPr>
            <w:tcW w:w="5280" w:type="dxa"/>
            <w:tcBorders>
              <w:top w:val="nil"/>
            </w:tcBorders>
          </w:tcPr>
          <w:p w:rsidR="00B86404" w:rsidRDefault="00B86404">
            <w:pPr>
              <w:pStyle w:val="ConsPlusNonformat"/>
              <w:jc w:val="both"/>
            </w:pPr>
            <w:r>
              <w:t xml:space="preserve">Methylpyrazine                            </w:t>
            </w:r>
          </w:p>
        </w:tc>
      </w:tr>
      <w:tr w:rsidR="00B86404">
        <w:trPr>
          <w:trHeight w:val="240"/>
        </w:trPr>
        <w:tc>
          <w:tcPr>
            <w:tcW w:w="840" w:type="dxa"/>
            <w:tcBorders>
              <w:top w:val="nil"/>
            </w:tcBorders>
          </w:tcPr>
          <w:p w:rsidR="00B86404" w:rsidRDefault="00B86404">
            <w:pPr>
              <w:pStyle w:val="ConsPlusNonformat"/>
              <w:jc w:val="both"/>
            </w:pPr>
            <w:r>
              <w:t xml:space="preserve">2271 </w:t>
            </w:r>
          </w:p>
        </w:tc>
        <w:tc>
          <w:tcPr>
            <w:tcW w:w="1560" w:type="dxa"/>
            <w:tcBorders>
              <w:top w:val="nil"/>
            </w:tcBorders>
          </w:tcPr>
          <w:p w:rsidR="00B86404" w:rsidRDefault="00B86404">
            <w:pPr>
              <w:pStyle w:val="ConsPlusNonformat"/>
              <w:jc w:val="both"/>
            </w:pPr>
            <w:r>
              <w:t xml:space="preserve"> Ru14.028  </w:t>
            </w:r>
          </w:p>
        </w:tc>
        <w:tc>
          <w:tcPr>
            <w:tcW w:w="1680" w:type="dxa"/>
            <w:tcBorders>
              <w:top w:val="nil"/>
            </w:tcBorders>
          </w:tcPr>
          <w:p w:rsidR="00B86404" w:rsidRDefault="00B86404">
            <w:pPr>
              <w:pStyle w:val="ConsPlusNonformat"/>
              <w:jc w:val="both"/>
            </w:pPr>
            <w:r>
              <w:t xml:space="preserve"> 13708-12-8 </w:t>
            </w:r>
          </w:p>
        </w:tc>
        <w:tc>
          <w:tcPr>
            <w:tcW w:w="5280" w:type="dxa"/>
            <w:tcBorders>
              <w:top w:val="nil"/>
            </w:tcBorders>
          </w:tcPr>
          <w:p w:rsidR="00B86404" w:rsidRDefault="00B86404">
            <w:pPr>
              <w:pStyle w:val="ConsPlusNonformat"/>
              <w:jc w:val="both"/>
            </w:pPr>
            <w:r>
              <w:t xml:space="preserve">Methylquinoxaline                         </w:t>
            </w:r>
          </w:p>
        </w:tc>
      </w:tr>
      <w:tr w:rsidR="00B86404">
        <w:trPr>
          <w:trHeight w:val="240"/>
        </w:trPr>
        <w:tc>
          <w:tcPr>
            <w:tcW w:w="840" w:type="dxa"/>
            <w:tcBorders>
              <w:top w:val="nil"/>
            </w:tcBorders>
          </w:tcPr>
          <w:p w:rsidR="00B86404" w:rsidRDefault="00B86404">
            <w:pPr>
              <w:pStyle w:val="ConsPlusNonformat"/>
              <w:jc w:val="both"/>
            </w:pPr>
            <w:r>
              <w:t xml:space="preserve">2272 </w:t>
            </w:r>
          </w:p>
        </w:tc>
        <w:tc>
          <w:tcPr>
            <w:tcW w:w="1560" w:type="dxa"/>
            <w:tcBorders>
              <w:top w:val="nil"/>
            </w:tcBorders>
          </w:tcPr>
          <w:p w:rsidR="00B86404" w:rsidRDefault="00B86404">
            <w:pPr>
              <w:pStyle w:val="ConsPlusNonformat"/>
              <w:jc w:val="both"/>
            </w:pPr>
            <w:r>
              <w:t xml:space="preserve"> Ru12.027  </w:t>
            </w:r>
          </w:p>
        </w:tc>
        <w:tc>
          <w:tcPr>
            <w:tcW w:w="1680" w:type="dxa"/>
            <w:tcBorders>
              <w:top w:val="nil"/>
            </w:tcBorders>
          </w:tcPr>
          <w:p w:rsidR="00B86404" w:rsidRDefault="00B86404">
            <w:pPr>
              <w:pStyle w:val="ConsPlusNonformat"/>
              <w:jc w:val="both"/>
            </w:pPr>
            <w:r>
              <w:t xml:space="preserve">  137-06-4  </w:t>
            </w:r>
          </w:p>
        </w:tc>
        <w:tc>
          <w:tcPr>
            <w:tcW w:w="5280" w:type="dxa"/>
            <w:tcBorders>
              <w:top w:val="nil"/>
            </w:tcBorders>
          </w:tcPr>
          <w:p w:rsidR="00B86404" w:rsidRDefault="00B86404">
            <w:pPr>
              <w:pStyle w:val="ConsPlusNonformat"/>
              <w:jc w:val="both"/>
            </w:pPr>
            <w:r>
              <w:t xml:space="preserve">Methylbenzene-1-thiol                     </w:t>
            </w:r>
          </w:p>
        </w:tc>
      </w:tr>
      <w:tr w:rsidR="00B86404">
        <w:trPr>
          <w:trHeight w:val="240"/>
        </w:trPr>
        <w:tc>
          <w:tcPr>
            <w:tcW w:w="840" w:type="dxa"/>
            <w:tcBorders>
              <w:top w:val="nil"/>
            </w:tcBorders>
          </w:tcPr>
          <w:p w:rsidR="00B86404" w:rsidRDefault="00B86404">
            <w:pPr>
              <w:pStyle w:val="ConsPlusNonformat"/>
              <w:jc w:val="both"/>
            </w:pPr>
            <w:r>
              <w:lastRenderedPageBreak/>
              <w:t xml:space="preserve">2274 </w:t>
            </w:r>
          </w:p>
        </w:tc>
        <w:tc>
          <w:tcPr>
            <w:tcW w:w="1560" w:type="dxa"/>
            <w:tcBorders>
              <w:top w:val="nil"/>
            </w:tcBorders>
          </w:tcPr>
          <w:p w:rsidR="00B86404" w:rsidRDefault="00B86404">
            <w:pPr>
              <w:pStyle w:val="ConsPlusNonformat"/>
              <w:jc w:val="both"/>
            </w:pPr>
            <w:r>
              <w:t xml:space="preserve"> Ru10.022  </w:t>
            </w:r>
          </w:p>
        </w:tc>
        <w:tc>
          <w:tcPr>
            <w:tcW w:w="1680" w:type="dxa"/>
            <w:tcBorders>
              <w:top w:val="nil"/>
            </w:tcBorders>
          </w:tcPr>
          <w:p w:rsidR="00B86404" w:rsidRDefault="00B86404">
            <w:pPr>
              <w:pStyle w:val="ConsPlusNonformat"/>
              <w:jc w:val="both"/>
            </w:pPr>
            <w:r>
              <w:t xml:space="preserve">  104-50-7  </w:t>
            </w:r>
          </w:p>
        </w:tc>
        <w:tc>
          <w:tcPr>
            <w:tcW w:w="5280" w:type="dxa"/>
            <w:tcBorders>
              <w:top w:val="nil"/>
            </w:tcBorders>
          </w:tcPr>
          <w:p w:rsidR="00B86404" w:rsidRDefault="00B86404">
            <w:pPr>
              <w:pStyle w:val="ConsPlusNonformat"/>
              <w:jc w:val="both"/>
            </w:pPr>
            <w:r>
              <w:t xml:space="preserve">Octano-1,4-lactone                        </w:t>
            </w:r>
          </w:p>
        </w:tc>
      </w:tr>
      <w:tr w:rsidR="00B86404">
        <w:trPr>
          <w:trHeight w:val="240"/>
        </w:trPr>
        <w:tc>
          <w:tcPr>
            <w:tcW w:w="840" w:type="dxa"/>
            <w:tcBorders>
              <w:top w:val="nil"/>
            </w:tcBorders>
          </w:tcPr>
          <w:p w:rsidR="00B86404" w:rsidRDefault="00B86404">
            <w:pPr>
              <w:pStyle w:val="ConsPlusNonformat"/>
              <w:jc w:val="both"/>
            </w:pPr>
            <w:r>
              <w:t xml:space="preserve">2275 </w:t>
            </w:r>
          </w:p>
        </w:tc>
        <w:tc>
          <w:tcPr>
            <w:tcW w:w="1560" w:type="dxa"/>
            <w:tcBorders>
              <w:top w:val="nil"/>
            </w:tcBorders>
          </w:tcPr>
          <w:p w:rsidR="00B86404" w:rsidRDefault="00B86404">
            <w:pPr>
              <w:pStyle w:val="ConsPlusNonformat"/>
              <w:jc w:val="both"/>
            </w:pPr>
            <w:r>
              <w:t xml:space="preserve"> Ru07.079  </w:t>
            </w:r>
          </w:p>
        </w:tc>
        <w:tc>
          <w:tcPr>
            <w:tcW w:w="1680" w:type="dxa"/>
            <w:tcBorders>
              <w:top w:val="nil"/>
            </w:tcBorders>
          </w:tcPr>
          <w:p w:rsidR="00B86404" w:rsidRDefault="00B86404">
            <w:pPr>
              <w:pStyle w:val="ConsPlusNonformat"/>
              <w:jc w:val="both"/>
            </w:pPr>
            <w:r>
              <w:t xml:space="preserve">  579-07-7  </w:t>
            </w:r>
          </w:p>
        </w:tc>
        <w:tc>
          <w:tcPr>
            <w:tcW w:w="5280" w:type="dxa"/>
            <w:tcBorders>
              <w:top w:val="nil"/>
            </w:tcBorders>
          </w:tcPr>
          <w:p w:rsidR="00B86404" w:rsidRDefault="00B86404">
            <w:pPr>
              <w:pStyle w:val="ConsPlusNonformat"/>
              <w:jc w:val="both"/>
            </w:pPr>
            <w:r>
              <w:t xml:space="preserve">Phenylpropan-1,2-dione                    </w:t>
            </w:r>
          </w:p>
        </w:tc>
      </w:tr>
      <w:tr w:rsidR="00B86404">
        <w:trPr>
          <w:trHeight w:val="240"/>
        </w:trPr>
        <w:tc>
          <w:tcPr>
            <w:tcW w:w="840" w:type="dxa"/>
            <w:tcBorders>
              <w:top w:val="nil"/>
            </w:tcBorders>
          </w:tcPr>
          <w:p w:rsidR="00B86404" w:rsidRDefault="00B86404">
            <w:pPr>
              <w:pStyle w:val="ConsPlusNonformat"/>
              <w:jc w:val="both"/>
            </w:pPr>
            <w:r>
              <w:t xml:space="preserve">2276 </w:t>
            </w:r>
          </w:p>
        </w:tc>
        <w:tc>
          <w:tcPr>
            <w:tcW w:w="1560" w:type="dxa"/>
            <w:tcBorders>
              <w:top w:val="nil"/>
            </w:tcBorders>
          </w:tcPr>
          <w:p w:rsidR="00B86404" w:rsidRDefault="00B86404">
            <w:pPr>
              <w:pStyle w:val="ConsPlusNonformat"/>
              <w:jc w:val="both"/>
            </w:pPr>
            <w:r>
              <w:t xml:space="preserve"> Ru09.249  </w:t>
            </w:r>
          </w:p>
        </w:tc>
        <w:tc>
          <w:tcPr>
            <w:tcW w:w="1680" w:type="dxa"/>
            <w:tcBorders>
              <w:top w:val="nil"/>
            </w:tcBorders>
          </w:tcPr>
          <w:p w:rsidR="00B86404" w:rsidRDefault="00B86404">
            <w:pPr>
              <w:pStyle w:val="ConsPlusNonformat"/>
              <w:jc w:val="both"/>
            </w:pPr>
            <w:r>
              <w:t xml:space="preserve"> 68922-11-2 </w:t>
            </w:r>
          </w:p>
        </w:tc>
        <w:tc>
          <w:tcPr>
            <w:tcW w:w="5280" w:type="dxa"/>
            <w:tcBorders>
              <w:top w:val="nil"/>
            </w:tcBorders>
          </w:tcPr>
          <w:p w:rsidR="00B86404" w:rsidRDefault="00B86404">
            <w:pPr>
              <w:pStyle w:val="ConsPlusNonformat"/>
              <w:jc w:val="both"/>
            </w:pPr>
            <w:r>
              <w:t xml:space="preserve">Methyl-2-phenethyl butyrate               </w:t>
            </w:r>
          </w:p>
        </w:tc>
      </w:tr>
      <w:tr w:rsidR="00B86404">
        <w:trPr>
          <w:trHeight w:val="240"/>
        </w:trPr>
        <w:tc>
          <w:tcPr>
            <w:tcW w:w="840" w:type="dxa"/>
            <w:tcBorders>
              <w:top w:val="nil"/>
            </w:tcBorders>
          </w:tcPr>
          <w:p w:rsidR="00B86404" w:rsidRDefault="00B86404">
            <w:pPr>
              <w:pStyle w:val="ConsPlusNonformat"/>
              <w:jc w:val="both"/>
            </w:pPr>
            <w:r>
              <w:t xml:space="preserve">2277 </w:t>
            </w:r>
          </w:p>
        </w:tc>
        <w:tc>
          <w:tcPr>
            <w:tcW w:w="1560" w:type="dxa"/>
            <w:tcBorders>
              <w:top w:val="nil"/>
            </w:tcBorders>
          </w:tcPr>
          <w:p w:rsidR="00B86404" w:rsidRDefault="00B86404">
            <w:pPr>
              <w:pStyle w:val="ConsPlusNonformat"/>
              <w:jc w:val="both"/>
            </w:pPr>
            <w:r>
              <w:t xml:space="preserve"> Ru14.029  </w:t>
            </w:r>
          </w:p>
        </w:tc>
        <w:tc>
          <w:tcPr>
            <w:tcW w:w="1680" w:type="dxa"/>
            <w:tcBorders>
              <w:top w:val="nil"/>
            </w:tcBorders>
          </w:tcPr>
          <w:p w:rsidR="00B86404" w:rsidRDefault="00B86404">
            <w:pPr>
              <w:pStyle w:val="ConsPlusNonformat"/>
              <w:jc w:val="both"/>
            </w:pPr>
            <w:r>
              <w:t xml:space="preserve"> 65504-93-0 </w:t>
            </w:r>
          </w:p>
        </w:tc>
        <w:tc>
          <w:tcPr>
            <w:tcW w:w="5280" w:type="dxa"/>
            <w:tcBorders>
              <w:top w:val="nil"/>
            </w:tcBorders>
          </w:tcPr>
          <w:p w:rsidR="00B86404" w:rsidRDefault="00B86404">
            <w:pPr>
              <w:pStyle w:val="ConsPlusNonformat"/>
              <w:jc w:val="both"/>
            </w:pPr>
            <w:r>
              <w:t xml:space="preserve">Phenyl-(3 or 5)-propylpyrazole            </w:t>
            </w:r>
          </w:p>
        </w:tc>
      </w:tr>
      <w:tr w:rsidR="00B86404">
        <w:trPr>
          <w:trHeight w:val="240"/>
        </w:trPr>
        <w:tc>
          <w:tcPr>
            <w:tcW w:w="840" w:type="dxa"/>
            <w:tcBorders>
              <w:top w:val="nil"/>
            </w:tcBorders>
          </w:tcPr>
          <w:p w:rsidR="00B86404" w:rsidRDefault="00B86404">
            <w:pPr>
              <w:pStyle w:val="ConsPlusNonformat"/>
              <w:jc w:val="both"/>
            </w:pPr>
            <w:r>
              <w:t xml:space="preserve">2279 </w:t>
            </w:r>
          </w:p>
        </w:tc>
        <w:tc>
          <w:tcPr>
            <w:tcW w:w="1560" w:type="dxa"/>
            <w:tcBorders>
              <w:top w:val="nil"/>
            </w:tcBorders>
          </w:tcPr>
          <w:p w:rsidR="00B86404" w:rsidRDefault="00B86404">
            <w:pPr>
              <w:pStyle w:val="ConsPlusNonformat"/>
              <w:jc w:val="both"/>
            </w:pPr>
            <w:r>
              <w:t xml:space="preserve"> Ru14.030  </w:t>
            </w:r>
          </w:p>
        </w:tc>
        <w:tc>
          <w:tcPr>
            <w:tcW w:w="1680" w:type="dxa"/>
            <w:tcBorders>
              <w:top w:val="nil"/>
            </w:tcBorders>
          </w:tcPr>
          <w:p w:rsidR="00B86404" w:rsidRDefault="00B86404">
            <w:pPr>
              <w:pStyle w:val="ConsPlusNonformat"/>
              <w:jc w:val="both"/>
            </w:pPr>
            <w:r>
              <w:t xml:space="preserve"> 2044-73-7  </w:t>
            </w:r>
          </w:p>
        </w:tc>
        <w:tc>
          <w:tcPr>
            <w:tcW w:w="5280" w:type="dxa"/>
            <w:tcBorders>
              <w:top w:val="nil"/>
            </w:tcBorders>
          </w:tcPr>
          <w:p w:rsidR="00B86404" w:rsidRDefault="00B86404">
            <w:pPr>
              <w:pStyle w:val="ConsPlusNonformat"/>
              <w:jc w:val="both"/>
            </w:pPr>
            <w:r>
              <w:t xml:space="preserve">Pyridine methanethiol                     </w:t>
            </w:r>
          </w:p>
        </w:tc>
      </w:tr>
      <w:tr w:rsidR="00B86404">
        <w:trPr>
          <w:trHeight w:val="240"/>
        </w:trPr>
        <w:tc>
          <w:tcPr>
            <w:tcW w:w="840" w:type="dxa"/>
            <w:tcBorders>
              <w:top w:val="nil"/>
            </w:tcBorders>
          </w:tcPr>
          <w:p w:rsidR="00B86404" w:rsidRDefault="00B86404">
            <w:pPr>
              <w:pStyle w:val="ConsPlusNonformat"/>
              <w:jc w:val="both"/>
            </w:pPr>
            <w:r>
              <w:t xml:space="preserve">2281 </w:t>
            </w:r>
          </w:p>
        </w:tc>
        <w:tc>
          <w:tcPr>
            <w:tcW w:w="1560" w:type="dxa"/>
            <w:tcBorders>
              <w:top w:val="nil"/>
            </w:tcBorders>
          </w:tcPr>
          <w:p w:rsidR="00B86404" w:rsidRDefault="00B86404">
            <w:pPr>
              <w:pStyle w:val="ConsPlusNonformat"/>
              <w:jc w:val="both"/>
            </w:pPr>
            <w:r>
              <w:t xml:space="preserve"> Ru05.095  </w:t>
            </w:r>
          </w:p>
        </w:tc>
        <w:tc>
          <w:tcPr>
            <w:tcW w:w="1680" w:type="dxa"/>
            <w:tcBorders>
              <w:top w:val="nil"/>
            </w:tcBorders>
          </w:tcPr>
          <w:p w:rsidR="00B86404" w:rsidRDefault="00B86404">
            <w:pPr>
              <w:pStyle w:val="ConsPlusNonformat"/>
              <w:jc w:val="both"/>
            </w:pPr>
            <w:r>
              <w:t xml:space="preserve">  497-03-0  </w:t>
            </w:r>
          </w:p>
        </w:tc>
        <w:tc>
          <w:tcPr>
            <w:tcW w:w="5280" w:type="dxa"/>
            <w:tcBorders>
              <w:top w:val="nil"/>
            </w:tcBorders>
          </w:tcPr>
          <w:p w:rsidR="00B86404" w:rsidRDefault="00B86404">
            <w:pPr>
              <w:pStyle w:val="ConsPlusNonformat"/>
              <w:jc w:val="both"/>
            </w:pPr>
            <w:r>
              <w:t xml:space="preserve">Methylcrotonaldehyde                      </w:t>
            </w:r>
          </w:p>
        </w:tc>
      </w:tr>
      <w:tr w:rsidR="00B86404">
        <w:trPr>
          <w:trHeight w:val="240"/>
        </w:trPr>
        <w:tc>
          <w:tcPr>
            <w:tcW w:w="840" w:type="dxa"/>
            <w:tcBorders>
              <w:top w:val="nil"/>
            </w:tcBorders>
          </w:tcPr>
          <w:p w:rsidR="00B86404" w:rsidRDefault="00B86404">
            <w:pPr>
              <w:pStyle w:val="ConsPlusNonformat"/>
              <w:jc w:val="both"/>
            </w:pPr>
            <w:r>
              <w:t xml:space="preserve">2285 </w:t>
            </w:r>
          </w:p>
        </w:tc>
        <w:tc>
          <w:tcPr>
            <w:tcW w:w="1560" w:type="dxa"/>
            <w:tcBorders>
              <w:top w:val="nil"/>
            </w:tcBorders>
          </w:tcPr>
          <w:p w:rsidR="00B86404" w:rsidRDefault="00B86404">
            <w:pPr>
              <w:pStyle w:val="ConsPlusNonformat"/>
              <w:jc w:val="both"/>
            </w:pPr>
            <w:r>
              <w:t xml:space="preserve"> Ru14.031  </w:t>
            </w:r>
          </w:p>
        </w:tc>
        <w:tc>
          <w:tcPr>
            <w:tcW w:w="1680" w:type="dxa"/>
            <w:tcBorders>
              <w:top w:val="nil"/>
            </w:tcBorders>
          </w:tcPr>
          <w:p w:rsidR="00B86404" w:rsidRDefault="00B86404">
            <w:pPr>
              <w:pStyle w:val="ConsPlusNonformat"/>
              <w:jc w:val="both"/>
            </w:pPr>
            <w:r>
              <w:t xml:space="preserve"> 35250-53-4 </w:t>
            </w:r>
          </w:p>
        </w:tc>
        <w:tc>
          <w:tcPr>
            <w:tcW w:w="5280" w:type="dxa"/>
            <w:tcBorders>
              <w:top w:val="nil"/>
            </w:tcBorders>
          </w:tcPr>
          <w:p w:rsidR="00B86404" w:rsidRDefault="00B86404">
            <w:pPr>
              <w:pStyle w:val="ConsPlusNonformat"/>
              <w:jc w:val="both"/>
            </w:pPr>
            <w:r>
              <w:t xml:space="preserve">Pyrazineethanethiol                       </w:t>
            </w:r>
          </w:p>
        </w:tc>
      </w:tr>
      <w:tr w:rsidR="00B86404">
        <w:trPr>
          <w:trHeight w:val="240"/>
        </w:trPr>
        <w:tc>
          <w:tcPr>
            <w:tcW w:w="840" w:type="dxa"/>
            <w:tcBorders>
              <w:top w:val="nil"/>
            </w:tcBorders>
          </w:tcPr>
          <w:p w:rsidR="00B86404" w:rsidRDefault="00B86404">
            <w:pPr>
              <w:pStyle w:val="ConsPlusNonformat"/>
              <w:jc w:val="both"/>
            </w:pPr>
            <w:r>
              <w:t xml:space="preserve">2286 </w:t>
            </w:r>
          </w:p>
        </w:tc>
        <w:tc>
          <w:tcPr>
            <w:tcW w:w="1560" w:type="dxa"/>
            <w:tcBorders>
              <w:top w:val="nil"/>
            </w:tcBorders>
          </w:tcPr>
          <w:p w:rsidR="00B86404" w:rsidRDefault="00B86404">
            <w:pPr>
              <w:pStyle w:val="ConsPlusNonformat"/>
              <w:jc w:val="both"/>
            </w:pPr>
            <w:r>
              <w:t xml:space="preserve"> Ru14.032  </w:t>
            </w:r>
          </w:p>
        </w:tc>
        <w:tc>
          <w:tcPr>
            <w:tcW w:w="1680" w:type="dxa"/>
            <w:tcBorders>
              <w:top w:val="nil"/>
            </w:tcBorders>
          </w:tcPr>
          <w:p w:rsidR="00B86404" w:rsidRDefault="00B86404">
            <w:pPr>
              <w:pStyle w:val="ConsPlusNonformat"/>
              <w:jc w:val="both"/>
            </w:pPr>
            <w:r>
              <w:t xml:space="preserve"> 22047-25-2 </w:t>
            </w:r>
          </w:p>
        </w:tc>
        <w:tc>
          <w:tcPr>
            <w:tcW w:w="5280" w:type="dxa"/>
            <w:tcBorders>
              <w:top w:val="nil"/>
            </w:tcBorders>
          </w:tcPr>
          <w:p w:rsidR="00B86404" w:rsidRDefault="00B86404">
            <w:pPr>
              <w:pStyle w:val="ConsPlusNonformat"/>
              <w:jc w:val="both"/>
            </w:pPr>
            <w:r>
              <w:t xml:space="preserve">Acetylpyrazine                            </w:t>
            </w:r>
          </w:p>
        </w:tc>
      </w:tr>
      <w:tr w:rsidR="00B86404">
        <w:trPr>
          <w:trHeight w:val="240"/>
        </w:trPr>
        <w:tc>
          <w:tcPr>
            <w:tcW w:w="840" w:type="dxa"/>
            <w:tcBorders>
              <w:top w:val="nil"/>
            </w:tcBorders>
          </w:tcPr>
          <w:p w:rsidR="00B86404" w:rsidRDefault="00B86404">
            <w:pPr>
              <w:pStyle w:val="ConsPlusNonformat"/>
              <w:jc w:val="both"/>
            </w:pPr>
            <w:r>
              <w:t xml:space="preserve">2287 </w:t>
            </w:r>
          </w:p>
        </w:tc>
        <w:tc>
          <w:tcPr>
            <w:tcW w:w="1560" w:type="dxa"/>
            <w:tcBorders>
              <w:top w:val="nil"/>
            </w:tcBorders>
          </w:tcPr>
          <w:p w:rsidR="00B86404" w:rsidRDefault="00B86404">
            <w:pPr>
              <w:pStyle w:val="ConsPlusNonformat"/>
              <w:jc w:val="both"/>
            </w:pPr>
            <w:r>
              <w:t xml:space="preserve"> Ru13.151  </w:t>
            </w:r>
          </w:p>
        </w:tc>
        <w:tc>
          <w:tcPr>
            <w:tcW w:w="1680" w:type="dxa"/>
            <w:tcBorders>
              <w:top w:val="nil"/>
            </w:tcBorders>
          </w:tcPr>
          <w:p w:rsidR="00B86404" w:rsidRDefault="00B86404">
            <w:pPr>
              <w:pStyle w:val="ConsPlusNonformat"/>
              <w:jc w:val="both"/>
            </w:pPr>
            <w:r>
              <w:t xml:space="preserve"> 65530-53-2 </w:t>
            </w:r>
          </w:p>
        </w:tc>
        <w:tc>
          <w:tcPr>
            <w:tcW w:w="5280" w:type="dxa"/>
            <w:tcBorders>
              <w:top w:val="nil"/>
            </w:tcBorders>
          </w:tcPr>
          <w:p w:rsidR="00B86404" w:rsidRDefault="00B86404">
            <w:pPr>
              <w:pStyle w:val="ConsPlusNonformat"/>
              <w:jc w:val="both"/>
            </w:pPr>
            <w:r>
              <w:t xml:space="preserve">Methyl-3,5 and 6-(furfurylthio)pyrazine   </w:t>
            </w:r>
          </w:p>
        </w:tc>
      </w:tr>
      <w:tr w:rsidR="00B86404">
        <w:trPr>
          <w:trHeight w:val="240"/>
        </w:trPr>
        <w:tc>
          <w:tcPr>
            <w:tcW w:w="840" w:type="dxa"/>
            <w:tcBorders>
              <w:top w:val="nil"/>
            </w:tcBorders>
          </w:tcPr>
          <w:p w:rsidR="00B86404" w:rsidRDefault="00B86404">
            <w:pPr>
              <w:pStyle w:val="ConsPlusNonformat"/>
              <w:jc w:val="both"/>
            </w:pPr>
            <w:r>
              <w:t xml:space="preserve">2288 </w:t>
            </w:r>
          </w:p>
        </w:tc>
        <w:tc>
          <w:tcPr>
            <w:tcW w:w="1560" w:type="dxa"/>
            <w:tcBorders>
              <w:top w:val="nil"/>
            </w:tcBorders>
          </w:tcPr>
          <w:p w:rsidR="00B86404" w:rsidRDefault="00B86404">
            <w:pPr>
              <w:pStyle w:val="ConsPlusNonformat"/>
              <w:jc w:val="both"/>
            </w:pPr>
            <w:r>
              <w:t xml:space="preserve"> Ru14.034  </w:t>
            </w:r>
          </w:p>
        </w:tc>
        <w:tc>
          <w:tcPr>
            <w:tcW w:w="1680" w:type="dxa"/>
            <w:tcBorders>
              <w:top w:val="nil"/>
            </w:tcBorders>
          </w:tcPr>
          <w:p w:rsidR="00B86404" w:rsidRDefault="00B86404">
            <w:pPr>
              <w:pStyle w:val="ConsPlusNonformat"/>
              <w:jc w:val="both"/>
            </w:pPr>
            <w:r>
              <w:t xml:space="preserve"> 21948-70-9 </w:t>
            </w:r>
          </w:p>
        </w:tc>
        <w:tc>
          <w:tcPr>
            <w:tcW w:w="5280" w:type="dxa"/>
            <w:tcBorders>
              <w:top w:val="nil"/>
            </w:tcBorders>
          </w:tcPr>
          <w:p w:rsidR="00B86404" w:rsidRDefault="00B86404">
            <w:pPr>
              <w:pStyle w:val="ConsPlusNonformat"/>
              <w:jc w:val="both"/>
            </w:pPr>
            <w:r>
              <w:t xml:space="preserve">Pyrazinyl methyl sulfide                  </w:t>
            </w:r>
          </w:p>
        </w:tc>
      </w:tr>
      <w:tr w:rsidR="00B86404">
        <w:trPr>
          <w:trHeight w:val="240"/>
        </w:trPr>
        <w:tc>
          <w:tcPr>
            <w:tcW w:w="840" w:type="dxa"/>
            <w:tcBorders>
              <w:top w:val="nil"/>
            </w:tcBorders>
          </w:tcPr>
          <w:p w:rsidR="00B86404" w:rsidRDefault="00B86404">
            <w:pPr>
              <w:pStyle w:val="ConsPlusNonformat"/>
              <w:jc w:val="both"/>
            </w:pPr>
            <w:r>
              <w:t xml:space="preserve">2290 </w:t>
            </w:r>
          </w:p>
        </w:tc>
        <w:tc>
          <w:tcPr>
            <w:tcW w:w="1560" w:type="dxa"/>
            <w:tcBorders>
              <w:top w:val="nil"/>
            </w:tcBorders>
          </w:tcPr>
          <w:p w:rsidR="00B86404" w:rsidRDefault="00B86404">
            <w:pPr>
              <w:pStyle w:val="ConsPlusNonformat"/>
              <w:jc w:val="both"/>
            </w:pPr>
            <w:r>
              <w:t xml:space="preserve"> Ru14.035  </w:t>
            </w:r>
          </w:p>
        </w:tc>
        <w:tc>
          <w:tcPr>
            <w:tcW w:w="1680" w:type="dxa"/>
            <w:tcBorders>
              <w:top w:val="nil"/>
            </w:tcBorders>
          </w:tcPr>
          <w:p w:rsidR="00B86404" w:rsidRDefault="00B86404">
            <w:pPr>
              <w:pStyle w:val="ConsPlusNonformat"/>
              <w:jc w:val="both"/>
            </w:pPr>
            <w:r>
              <w:t xml:space="preserve"> 67952-65-2 </w:t>
            </w:r>
          </w:p>
        </w:tc>
        <w:tc>
          <w:tcPr>
            <w:tcW w:w="5280" w:type="dxa"/>
            <w:tcBorders>
              <w:top w:val="nil"/>
            </w:tcBorders>
          </w:tcPr>
          <w:p w:rsidR="00B86404" w:rsidRDefault="00B86404">
            <w:pPr>
              <w:pStyle w:val="ConsPlusNonformat"/>
              <w:jc w:val="both"/>
            </w:pPr>
            <w:r>
              <w:t xml:space="preserve">Methyl-3,5 or 6-methylthiopyrazine        </w:t>
            </w:r>
          </w:p>
        </w:tc>
      </w:tr>
      <w:tr w:rsidR="00B86404">
        <w:trPr>
          <w:trHeight w:val="240"/>
        </w:trPr>
        <w:tc>
          <w:tcPr>
            <w:tcW w:w="840" w:type="dxa"/>
            <w:tcBorders>
              <w:top w:val="nil"/>
            </w:tcBorders>
          </w:tcPr>
          <w:p w:rsidR="00B86404" w:rsidRDefault="00B86404">
            <w:pPr>
              <w:pStyle w:val="ConsPlusNonformat"/>
              <w:jc w:val="both"/>
            </w:pPr>
            <w:r>
              <w:t xml:space="preserve">2292 </w:t>
            </w:r>
          </w:p>
        </w:tc>
        <w:tc>
          <w:tcPr>
            <w:tcW w:w="1560" w:type="dxa"/>
            <w:tcBorders>
              <w:top w:val="nil"/>
            </w:tcBorders>
          </w:tcPr>
          <w:p w:rsidR="00B86404" w:rsidRDefault="00B86404">
            <w:pPr>
              <w:pStyle w:val="ConsPlusNonformat"/>
              <w:jc w:val="both"/>
            </w:pPr>
            <w:r>
              <w:t xml:space="preserve"> Ru01.011  </w:t>
            </w:r>
          </w:p>
        </w:tc>
        <w:tc>
          <w:tcPr>
            <w:tcW w:w="1680" w:type="dxa"/>
            <w:tcBorders>
              <w:top w:val="nil"/>
            </w:tcBorders>
          </w:tcPr>
          <w:p w:rsidR="00B86404" w:rsidRDefault="00B86404">
            <w:pPr>
              <w:pStyle w:val="ConsPlusNonformat"/>
              <w:jc w:val="both"/>
            </w:pPr>
            <w:r>
              <w:t xml:space="preserve">  644-08-6  </w:t>
            </w:r>
          </w:p>
        </w:tc>
        <w:tc>
          <w:tcPr>
            <w:tcW w:w="5280" w:type="dxa"/>
            <w:tcBorders>
              <w:top w:val="nil"/>
            </w:tcBorders>
          </w:tcPr>
          <w:p w:rsidR="00B86404" w:rsidRDefault="00B86404">
            <w:pPr>
              <w:pStyle w:val="ConsPlusNonformat"/>
              <w:jc w:val="both"/>
            </w:pPr>
            <w:r>
              <w:t xml:space="preserve">Methyl-1,1'-biphenyl                      </w:t>
            </w:r>
          </w:p>
        </w:tc>
      </w:tr>
      <w:tr w:rsidR="00B86404">
        <w:trPr>
          <w:trHeight w:val="240"/>
        </w:trPr>
        <w:tc>
          <w:tcPr>
            <w:tcW w:w="840" w:type="dxa"/>
            <w:tcBorders>
              <w:top w:val="nil"/>
            </w:tcBorders>
          </w:tcPr>
          <w:p w:rsidR="00B86404" w:rsidRDefault="00B86404">
            <w:pPr>
              <w:pStyle w:val="ConsPlusNonformat"/>
              <w:jc w:val="both"/>
            </w:pPr>
            <w:r>
              <w:t xml:space="preserve">2295 </w:t>
            </w:r>
          </w:p>
        </w:tc>
        <w:tc>
          <w:tcPr>
            <w:tcW w:w="1560" w:type="dxa"/>
            <w:tcBorders>
              <w:top w:val="nil"/>
            </w:tcBorders>
          </w:tcPr>
          <w:p w:rsidR="00B86404" w:rsidRDefault="00B86404">
            <w:pPr>
              <w:pStyle w:val="ConsPlusNonformat"/>
              <w:jc w:val="both"/>
            </w:pPr>
            <w:r>
              <w:t xml:space="preserve"> Ru02.074  </w:t>
            </w:r>
          </w:p>
        </w:tc>
        <w:tc>
          <w:tcPr>
            <w:tcW w:w="1680" w:type="dxa"/>
            <w:tcBorders>
              <w:top w:val="nil"/>
            </w:tcBorders>
          </w:tcPr>
          <w:p w:rsidR="00B86404" w:rsidRDefault="00B86404">
            <w:pPr>
              <w:pStyle w:val="ConsPlusNonformat"/>
              <w:jc w:val="both"/>
            </w:pPr>
            <w:r>
              <w:t xml:space="preserve"> 6126-50-7  </w:t>
            </w:r>
          </w:p>
        </w:tc>
        <w:tc>
          <w:tcPr>
            <w:tcW w:w="5280" w:type="dxa"/>
            <w:tcBorders>
              <w:top w:val="nil"/>
            </w:tcBorders>
          </w:tcPr>
          <w:p w:rsidR="00B86404" w:rsidRDefault="00B86404">
            <w:pPr>
              <w:pStyle w:val="ConsPlusNonformat"/>
              <w:jc w:val="both"/>
            </w:pPr>
            <w:r>
              <w:t xml:space="preserve">Hex-4-en-1-ol                             </w:t>
            </w:r>
          </w:p>
        </w:tc>
      </w:tr>
      <w:tr w:rsidR="00B86404">
        <w:trPr>
          <w:trHeight w:val="240"/>
        </w:trPr>
        <w:tc>
          <w:tcPr>
            <w:tcW w:w="840" w:type="dxa"/>
            <w:tcBorders>
              <w:top w:val="nil"/>
            </w:tcBorders>
          </w:tcPr>
          <w:p w:rsidR="00B86404" w:rsidRDefault="00B86404">
            <w:pPr>
              <w:pStyle w:val="ConsPlusNonformat"/>
              <w:jc w:val="both"/>
            </w:pPr>
            <w:r>
              <w:t xml:space="preserve">2296 </w:t>
            </w:r>
          </w:p>
        </w:tc>
        <w:tc>
          <w:tcPr>
            <w:tcW w:w="1560" w:type="dxa"/>
            <w:tcBorders>
              <w:top w:val="nil"/>
            </w:tcBorders>
          </w:tcPr>
          <w:p w:rsidR="00B86404" w:rsidRDefault="00B86404">
            <w:pPr>
              <w:pStyle w:val="ConsPlusNonformat"/>
              <w:jc w:val="both"/>
            </w:pPr>
            <w:r>
              <w:t xml:space="preserve"> Ru02.075  </w:t>
            </w:r>
          </w:p>
        </w:tc>
        <w:tc>
          <w:tcPr>
            <w:tcW w:w="1680" w:type="dxa"/>
            <w:tcBorders>
              <w:top w:val="nil"/>
            </w:tcBorders>
          </w:tcPr>
          <w:p w:rsidR="00B86404" w:rsidRDefault="00B86404">
            <w:pPr>
              <w:pStyle w:val="ConsPlusNonformat"/>
              <w:jc w:val="both"/>
            </w:pPr>
            <w:r>
              <w:t xml:space="preserve"> 18675-34-8 </w:t>
            </w:r>
          </w:p>
        </w:tc>
        <w:tc>
          <w:tcPr>
            <w:tcW w:w="5280" w:type="dxa"/>
            <w:tcBorders>
              <w:top w:val="nil"/>
            </w:tcBorders>
          </w:tcPr>
          <w:p w:rsidR="00B86404" w:rsidRDefault="00B86404">
            <w:pPr>
              <w:pStyle w:val="ConsPlusNonformat"/>
              <w:jc w:val="both"/>
            </w:pPr>
            <w:r>
              <w:t xml:space="preserve">Dihydrocarveol                            </w:t>
            </w:r>
          </w:p>
        </w:tc>
      </w:tr>
      <w:tr w:rsidR="00B86404">
        <w:trPr>
          <w:trHeight w:val="240"/>
        </w:trPr>
        <w:tc>
          <w:tcPr>
            <w:tcW w:w="840" w:type="dxa"/>
            <w:tcBorders>
              <w:top w:val="nil"/>
            </w:tcBorders>
          </w:tcPr>
          <w:p w:rsidR="00B86404" w:rsidRDefault="00B86404">
            <w:pPr>
              <w:pStyle w:val="ConsPlusNonformat"/>
              <w:jc w:val="both"/>
            </w:pPr>
            <w:r>
              <w:t xml:space="preserve">2297 </w:t>
            </w:r>
          </w:p>
        </w:tc>
        <w:tc>
          <w:tcPr>
            <w:tcW w:w="1560" w:type="dxa"/>
            <w:tcBorders>
              <w:top w:val="nil"/>
            </w:tcBorders>
          </w:tcPr>
          <w:p w:rsidR="00B86404" w:rsidRDefault="00B86404">
            <w:pPr>
              <w:pStyle w:val="ConsPlusNonformat"/>
              <w:jc w:val="both"/>
            </w:pPr>
            <w:r>
              <w:t xml:space="preserve"> Ru05.096  </w:t>
            </w:r>
          </w:p>
        </w:tc>
        <w:tc>
          <w:tcPr>
            <w:tcW w:w="1680" w:type="dxa"/>
            <w:tcBorders>
              <w:top w:val="nil"/>
            </w:tcBorders>
          </w:tcPr>
          <w:p w:rsidR="00B86404" w:rsidRDefault="00B86404">
            <w:pPr>
              <w:pStyle w:val="ConsPlusNonformat"/>
              <w:jc w:val="both"/>
            </w:pPr>
            <w:r>
              <w:t xml:space="preserve"> 30390-50-2 </w:t>
            </w:r>
          </w:p>
        </w:tc>
        <w:tc>
          <w:tcPr>
            <w:tcW w:w="5280" w:type="dxa"/>
            <w:tcBorders>
              <w:top w:val="nil"/>
            </w:tcBorders>
          </w:tcPr>
          <w:p w:rsidR="00B86404" w:rsidRDefault="00B86404">
            <w:pPr>
              <w:pStyle w:val="ConsPlusNonformat"/>
              <w:jc w:val="both"/>
            </w:pPr>
            <w:r>
              <w:t xml:space="preserve">Decenal                                   </w:t>
            </w:r>
          </w:p>
        </w:tc>
      </w:tr>
      <w:tr w:rsidR="00B86404">
        <w:trPr>
          <w:trHeight w:val="240"/>
        </w:trPr>
        <w:tc>
          <w:tcPr>
            <w:tcW w:w="840" w:type="dxa"/>
            <w:tcBorders>
              <w:top w:val="nil"/>
            </w:tcBorders>
          </w:tcPr>
          <w:p w:rsidR="00B86404" w:rsidRDefault="00B86404">
            <w:pPr>
              <w:pStyle w:val="ConsPlusNonformat"/>
              <w:jc w:val="both"/>
            </w:pPr>
            <w:r>
              <w:t xml:space="preserve">2297 </w:t>
            </w:r>
          </w:p>
        </w:tc>
        <w:tc>
          <w:tcPr>
            <w:tcW w:w="1560" w:type="dxa"/>
            <w:tcBorders>
              <w:top w:val="nil"/>
            </w:tcBorders>
          </w:tcPr>
          <w:p w:rsidR="00B86404" w:rsidRDefault="00B86404">
            <w:pPr>
              <w:pStyle w:val="ConsPlusNonformat"/>
              <w:jc w:val="both"/>
            </w:pPr>
            <w:r>
              <w:t xml:space="preserve"> Ru05.137  </w:t>
            </w:r>
          </w:p>
        </w:tc>
        <w:tc>
          <w:tcPr>
            <w:tcW w:w="1680" w:type="dxa"/>
            <w:tcBorders>
              <w:top w:val="nil"/>
            </w:tcBorders>
          </w:tcPr>
          <w:p w:rsidR="00B86404" w:rsidRDefault="00B86404">
            <w:pPr>
              <w:pStyle w:val="ConsPlusNonformat"/>
              <w:jc w:val="both"/>
            </w:pPr>
            <w:r>
              <w:t xml:space="preserve"> 21662-09-9 </w:t>
            </w:r>
          </w:p>
        </w:tc>
        <w:tc>
          <w:tcPr>
            <w:tcW w:w="5280" w:type="dxa"/>
            <w:tcBorders>
              <w:top w:val="nil"/>
            </w:tcBorders>
          </w:tcPr>
          <w:p w:rsidR="00B86404" w:rsidRDefault="00B86404">
            <w:pPr>
              <w:pStyle w:val="ConsPlusNonformat"/>
              <w:jc w:val="both"/>
            </w:pPr>
            <w:r>
              <w:t xml:space="preserve">Dec-4(cis)-enal                           </w:t>
            </w:r>
          </w:p>
        </w:tc>
      </w:tr>
      <w:tr w:rsidR="00B86404">
        <w:trPr>
          <w:trHeight w:val="240"/>
        </w:trPr>
        <w:tc>
          <w:tcPr>
            <w:tcW w:w="840" w:type="dxa"/>
            <w:tcBorders>
              <w:top w:val="nil"/>
            </w:tcBorders>
          </w:tcPr>
          <w:p w:rsidR="00B86404" w:rsidRDefault="00B86404">
            <w:pPr>
              <w:pStyle w:val="ConsPlusNonformat"/>
              <w:jc w:val="both"/>
            </w:pPr>
            <w:r>
              <w:t xml:space="preserve">2298 </w:t>
            </w:r>
          </w:p>
        </w:tc>
        <w:tc>
          <w:tcPr>
            <w:tcW w:w="1560" w:type="dxa"/>
            <w:tcBorders>
              <w:top w:val="nil"/>
            </w:tcBorders>
          </w:tcPr>
          <w:p w:rsidR="00B86404" w:rsidRDefault="00B86404">
            <w:pPr>
              <w:pStyle w:val="ConsPlusNonformat"/>
              <w:jc w:val="both"/>
            </w:pPr>
            <w:r>
              <w:t xml:space="preserve"> Ru16.013  </w:t>
            </w:r>
          </w:p>
        </w:tc>
        <w:tc>
          <w:tcPr>
            <w:tcW w:w="1680" w:type="dxa"/>
            <w:tcBorders>
              <w:top w:val="nil"/>
            </w:tcBorders>
          </w:tcPr>
          <w:p w:rsidR="00B86404" w:rsidRDefault="00B86404">
            <w:pPr>
              <w:pStyle w:val="ConsPlusNonformat"/>
              <w:jc w:val="both"/>
            </w:pPr>
            <w:r>
              <w:t xml:space="preserve"> 39711-79-0 </w:t>
            </w:r>
          </w:p>
        </w:tc>
        <w:tc>
          <w:tcPr>
            <w:tcW w:w="5280" w:type="dxa"/>
            <w:tcBorders>
              <w:top w:val="nil"/>
            </w:tcBorders>
          </w:tcPr>
          <w:p w:rsidR="00B86404" w:rsidRDefault="00B86404">
            <w:pPr>
              <w:pStyle w:val="ConsPlusNonformat"/>
              <w:jc w:val="both"/>
            </w:pPr>
            <w:r>
              <w:t xml:space="preserve">Ethyl-2-isopropyl-5-methylcyclohexane     </w:t>
            </w:r>
          </w:p>
          <w:p w:rsidR="00B86404" w:rsidRDefault="00B86404">
            <w:pPr>
              <w:pStyle w:val="ConsPlusNonformat"/>
              <w:jc w:val="both"/>
            </w:pPr>
            <w:r>
              <w:t xml:space="preserve">carboxamide                               </w:t>
            </w:r>
          </w:p>
        </w:tc>
      </w:tr>
      <w:tr w:rsidR="00B86404">
        <w:trPr>
          <w:trHeight w:val="240"/>
        </w:trPr>
        <w:tc>
          <w:tcPr>
            <w:tcW w:w="840" w:type="dxa"/>
            <w:tcBorders>
              <w:top w:val="nil"/>
            </w:tcBorders>
          </w:tcPr>
          <w:p w:rsidR="00B86404" w:rsidRDefault="00B86404">
            <w:pPr>
              <w:pStyle w:val="ConsPlusNonformat"/>
              <w:jc w:val="both"/>
            </w:pPr>
            <w:r>
              <w:t xml:space="preserve">2299 </w:t>
            </w:r>
          </w:p>
        </w:tc>
        <w:tc>
          <w:tcPr>
            <w:tcW w:w="1560" w:type="dxa"/>
            <w:tcBorders>
              <w:top w:val="nil"/>
            </w:tcBorders>
          </w:tcPr>
          <w:p w:rsidR="00B86404" w:rsidRDefault="00B86404">
            <w:pPr>
              <w:pStyle w:val="ConsPlusNonformat"/>
              <w:jc w:val="both"/>
            </w:pPr>
            <w:r>
              <w:t xml:space="preserve"> Ru16.014  </w:t>
            </w:r>
          </w:p>
        </w:tc>
        <w:tc>
          <w:tcPr>
            <w:tcW w:w="1680" w:type="dxa"/>
            <w:tcBorders>
              <w:top w:val="nil"/>
            </w:tcBorders>
          </w:tcPr>
          <w:p w:rsidR="00B86404" w:rsidRDefault="00B86404">
            <w:pPr>
              <w:pStyle w:val="ConsPlusNonformat"/>
              <w:jc w:val="both"/>
            </w:pPr>
            <w:r>
              <w:t xml:space="preserve">  404-86-4  </w:t>
            </w:r>
          </w:p>
        </w:tc>
        <w:tc>
          <w:tcPr>
            <w:tcW w:w="5280" w:type="dxa"/>
            <w:tcBorders>
              <w:top w:val="nil"/>
            </w:tcBorders>
          </w:tcPr>
          <w:p w:rsidR="00B86404" w:rsidRDefault="00B86404">
            <w:pPr>
              <w:pStyle w:val="ConsPlusNonformat"/>
              <w:jc w:val="both"/>
            </w:pPr>
            <w:r>
              <w:t xml:space="preserve">Hydroxy-3-methoxybenzyl)-8-methyl-non-6-  </w:t>
            </w:r>
          </w:p>
          <w:p w:rsidR="00B86404" w:rsidRDefault="00B86404">
            <w:pPr>
              <w:pStyle w:val="ConsPlusNonformat"/>
              <w:jc w:val="both"/>
            </w:pPr>
            <w:r>
              <w:t xml:space="preserve">enamide                                   </w:t>
            </w:r>
          </w:p>
        </w:tc>
      </w:tr>
      <w:tr w:rsidR="00B86404">
        <w:trPr>
          <w:trHeight w:val="240"/>
        </w:trPr>
        <w:tc>
          <w:tcPr>
            <w:tcW w:w="840" w:type="dxa"/>
            <w:tcBorders>
              <w:top w:val="nil"/>
            </w:tcBorders>
          </w:tcPr>
          <w:p w:rsidR="00B86404" w:rsidRDefault="00B86404">
            <w:pPr>
              <w:pStyle w:val="ConsPlusNonformat"/>
              <w:jc w:val="both"/>
            </w:pPr>
            <w:r>
              <w:t xml:space="preserve">2300 </w:t>
            </w:r>
          </w:p>
        </w:tc>
        <w:tc>
          <w:tcPr>
            <w:tcW w:w="1560" w:type="dxa"/>
            <w:tcBorders>
              <w:top w:val="nil"/>
            </w:tcBorders>
          </w:tcPr>
          <w:p w:rsidR="00B86404" w:rsidRDefault="00B86404">
            <w:pPr>
              <w:pStyle w:val="ConsPlusNonformat"/>
              <w:jc w:val="both"/>
            </w:pPr>
            <w:r>
              <w:t xml:space="preserve"> Ru10.023  </w:t>
            </w:r>
          </w:p>
        </w:tc>
        <w:tc>
          <w:tcPr>
            <w:tcW w:w="1680" w:type="dxa"/>
            <w:tcBorders>
              <w:top w:val="nil"/>
            </w:tcBorders>
          </w:tcPr>
          <w:p w:rsidR="00B86404" w:rsidRDefault="00B86404">
            <w:pPr>
              <w:pStyle w:val="ConsPlusNonformat"/>
              <w:jc w:val="both"/>
            </w:pPr>
            <w:r>
              <w:t xml:space="preserve">  698-10-2  </w:t>
            </w:r>
          </w:p>
        </w:tc>
        <w:tc>
          <w:tcPr>
            <w:tcW w:w="5280" w:type="dxa"/>
            <w:tcBorders>
              <w:top w:val="nil"/>
            </w:tcBorders>
          </w:tcPr>
          <w:p w:rsidR="00B86404" w:rsidRDefault="00B86404">
            <w:pPr>
              <w:pStyle w:val="ConsPlusNonformat"/>
              <w:jc w:val="both"/>
            </w:pPr>
            <w:r>
              <w:t xml:space="preserve">Ethyl-3-hydroxy-4-methylfuran-2(5H)-one   </w:t>
            </w:r>
          </w:p>
        </w:tc>
      </w:tr>
      <w:tr w:rsidR="00B86404">
        <w:trPr>
          <w:trHeight w:val="240"/>
        </w:trPr>
        <w:tc>
          <w:tcPr>
            <w:tcW w:w="840" w:type="dxa"/>
            <w:tcBorders>
              <w:top w:val="nil"/>
            </w:tcBorders>
          </w:tcPr>
          <w:p w:rsidR="00B86404" w:rsidRDefault="00B86404">
            <w:pPr>
              <w:pStyle w:val="ConsPlusNonformat"/>
              <w:jc w:val="both"/>
            </w:pPr>
            <w:r>
              <w:t xml:space="preserve">2302 </w:t>
            </w:r>
          </w:p>
        </w:tc>
        <w:tc>
          <w:tcPr>
            <w:tcW w:w="1560" w:type="dxa"/>
            <w:tcBorders>
              <w:top w:val="nil"/>
            </w:tcBorders>
          </w:tcPr>
          <w:p w:rsidR="00B86404" w:rsidRDefault="00B86404">
            <w:pPr>
              <w:pStyle w:val="ConsPlusNonformat"/>
              <w:jc w:val="both"/>
            </w:pPr>
            <w:r>
              <w:t xml:space="preserve"> Ru09.798  </w:t>
            </w:r>
          </w:p>
        </w:tc>
        <w:tc>
          <w:tcPr>
            <w:tcW w:w="1680" w:type="dxa"/>
            <w:tcBorders>
              <w:top w:val="nil"/>
            </w:tcBorders>
          </w:tcPr>
          <w:p w:rsidR="00B86404" w:rsidRDefault="00B86404">
            <w:pPr>
              <w:pStyle w:val="ConsPlusNonformat"/>
              <w:jc w:val="both"/>
            </w:pPr>
            <w:r>
              <w:t xml:space="preserve">  617-05-0  </w:t>
            </w:r>
          </w:p>
        </w:tc>
        <w:tc>
          <w:tcPr>
            <w:tcW w:w="5280" w:type="dxa"/>
            <w:tcBorders>
              <w:top w:val="nil"/>
            </w:tcBorders>
          </w:tcPr>
          <w:p w:rsidR="00B86404" w:rsidRDefault="00B86404">
            <w:pPr>
              <w:pStyle w:val="ConsPlusNonformat"/>
              <w:jc w:val="both"/>
            </w:pPr>
            <w:r>
              <w:t xml:space="preserve">Ethyl vanillate                           </w:t>
            </w:r>
          </w:p>
        </w:tc>
      </w:tr>
      <w:tr w:rsidR="00B86404">
        <w:trPr>
          <w:trHeight w:val="240"/>
        </w:trPr>
        <w:tc>
          <w:tcPr>
            <w:tcW w:w="840" w:type="dxa"/>
            <w:tcBorders>
              <w:top w:val="nil"/>
            </w:tcBorders>
          </w:tcPr>
          <w:p w:rsidR="00B86404" w:rsidRDefault="00B86404">
            <w:pPr>
              <w:pStyle w:val="ConsPlusNonformat"/>
              <w:jc w:val="both"/>
            </w:pPr>
            <w:r>
              <w:t xml:space="preserve">2303 </w:t>
            </w:r>
          </w:p>
        </w:tc>
        <w:tc>
          <w:tcPr>
            <w:tcW w:w="1560" w:type="dxa"/>
            <w:tcBorders>
              <w:top w:val="nil"/>
            </w:tcBorders>
          </w:tcPr>
          <w:p w:rsidR="00B86404" w:rsidRDefault="00B86404">
            <w:pPr>
              <w:pStyle w:val="ConsPlusNonformat"/>
              <w:jc w:val="both"/>
            </w:pPr>
            <w:r>
              <w:t xml:space="preserve"> Ru09.250  </w:t>
            </w:r>
          </w:p>
        </w:tc>
        <w:tc>
          <w:tcPr>
            <w:tcW w:w="1680" w:type="dxa"/>
            <w:tcBorders>
              <w:top w:val="nil"/>
            </w:tcBorders>
          </w:tcPr>
          <w:p w:rsidR="00B86404" w:rsidRDefault="00B86404">
            <w:pPr>
              <w:pStyle w:val="ConsPlusNonformat"/>
              <w:jc w:val="both"/>
            </w:pPr>
            <w:r>
              <w:t xml:space="preserve"> 10588-10-0 </w:t>
            </w:r>
          </w:p>
        </w:tc>
        <w:tc>
          <w:tcPr>
            <w:tcW w:w="5280" w:type="dxa"/>
            <w:tcBorders>
              <w:top w:val="nil"/>
            </w:tcBorders>
          </w:tcPr>
          <w:p w:rsidR="00B86404" w:rsidRDefault="00B86404">
            <w:pPr>
              <w:pStyle w:val="ConsPlusNonformat"/>
              <w:jc w:val="both"/>
            </w:pPr>
            <w:r>
              <w:t xml:space="preserve">Isobutyl valerate                         </w:t>
            </w:r>
          </w:p>
        </w:tc>
      </w:tr>
      <w:tr w:rsidR="00B86404">
        <w:trPr>
          <w:trHeight w:val="240"/>
        </w:trPr>
        <w:tc>
          <w:tcPr>
            <w:tcW w:w="840" w:type="dxa"/>
            <w:tcBorders>
              <w:top w:val="nil"/>
            </w:tcBorders>
          </w:tcPr>
          <w:p w:rsidR="00B86404" w:rsidRDefault="00B86404">
            <w:pPr>
              <w:pStyle w:val="ConsPlusNonformat"/>
              <w:jc w:val="both"/>
            </w:pPr>
            <w:r>
              <w:t xml:space="preserve">2304 </w:t>
            </w:r>
          </w:p>
        </w:tc>
        <w:tc>
          <w:tcPr>
            <w:tcW w:w="1560" w:type="dxa"/>
            <w:tcBorders>
              <w:top w:val="nil"/>
            </w:tcBorders>
          </w:tcPr>
          <w:p w:rsidR="00B86404" w:rsidRDefault="00B86404">
            <w:pPr>
              <w:pStyle w:val="ConsPlusNonformat"/>
              <w:jc w:val="both"/>
            </w:pPr>
            <w:r>
              <w:t xml:space="preserve"> Ru09.251  </w:t>
            </w:r>
          </w:p>
        </w:tc>
        <w:tc>
          <w:tcPr>
            <w:tcW w:w="1680" w:type="dxa"/>
            <w:tcBorders>
              <w:top w:val="nil"/>
            </w:tcBorders>
          </w:tcPr>
          <w:p w:rsidR="00B86404" w:rsidRDefault="00B86404">
            <w:pPr>
              <w:pStyle w:val="ConsPlusNonformat"/>
              <w:jc w:val="both"/>
            </w:pPr>
            <w:r>
              <w:t xml:space="preserve">  110-42-9  </w:t>
            </w:r>
          </w:p>
        </w:tc>
        <w:tc>
          <w:tcPr>
            <w:tcW w:w="5280" w:type="dxa"/>
            <w:tcBorders>
              <w:top w:val="nil"/>
            </w:tcBorders>
          </w:tcPr>
          <w:p w:rsidR="00B86404" w:rsidRDefault="00B86404">
            <w:pPr>
              <w:pStyle w:val="ConsPlusNonformat"/>
              <w:jc w:val="both"/>
            </w:pPr>
            <w:r>
              <w:t xml:space="preserve">Methyl decanoate                          </w:t>
            </w:r>
          </w:p>
        </w:tc>
      </w:tr>
      <w:tr w:rsidR="00B86404">
        <w:trPr>
          <w:trHeight w:val="240"/>
        </w:trPr>
        <w:tc>
          <w:tcPr>
            <w:tcW w:w="840" w:type="dxa"/>
            <w:tcBorders>
              <w:top w:val="nil"/>
            </w:tcBorders>
          </w:tcPr>
          <w:p w:rsidR="00B86404" w:rsidRDefault="00B86404">
            <w:pPr>
              <w:pStyle w:val="ConsPlusNonformat"/>
              <w:jc w:val="both"/>
            </w:pPr>
            <w:r>
              <w:t xml:space="preserve">2305 </w:t>
            </w:r>
          </w:p>
        </w:tc>
        <w:tc>
          <w:tcPr>
            <w:tcW w:w="1560" w:type="dxa"/>
            <w:tcBorders>
              <w:top w:val="nil"/>
            </w:tcBorders>
          </w:tcPr>
          <w:p w:rsidR="00B86404" w:rsidRDefault="00B86404">
            <w:pPr>
              <w:pStyle w:val="ConsPlusNonformat"/>
              <w:jc w:val="both"/>
            </w:pPr>
            <w:r>
              <w:t xml:space="preserve"> Ru09.799  </w:t>
            </w:r>
          </w:p>
        </w:tc>
        <w:tc>
          <w:tcPr>
            <w:tcW w:w="1680" w:type="dxa"/>
            <w:tcBorders>
              <w:top w:val="nil"/>
            </w:tcBorders>
          </w:tcPr>
          <w:p w:rsidR="00B86404" w:rsidRDefault="00B86404">
            <w:pPr>
              <w:pStyle w:val="ConsPlusNonformat"/>
              <w:jc w:val="both"/>
            </w:pPr>
            <w:r>
              <w:t xml:space="preserve"> 3943-74-6  </w:t>
            </w:r>
          </w:p>
        </w:tc>
        <w:tc>
          <w:tcPr>
            <w:tcW w:w="5280" w:type="dxa"/>
            <w:tcBorders>
              <w:top w:val="nil"/>
            </w:tcBorders>
          </w:tcPr>
          <w:p w:rsidR="00B86404" w:rsidRDefault="00B86404">
            <w:pPr>
              <w:pStyle w:val="ConsPlusNonformat"/>
              <w:jc w:val="both"/>
            </w:pPr>
            <w:r>
              <w:t xml:space="preserve">Methyl vanillate                          </w:t>
            </w:r>
          </w:p>
        </w:tc>
      </w:tr>
      <w:tr w:rsidR="00B86404">
        <w:trPr>
          <w:trHeight w:val="240"/>
        </w:trPr>
        <w:tc>
          <w:tcPr>
            <w:tcW w:w="840" w:type="dxa"/>
            <w:tcBorders>
              <w:top w:val="nil"/>
            </w:tcBorders>
          </w:tcPr>
          <w:p w:rsidR="00B86404" w:rsidRDefault="00B86404">
            <w:pPr>
              <w:pStyle w:val="ConsPlusNonformat"/>
              <w:jc w:val="both"/>
            </w:pPr>
            <w:r>
              <w:t xml:space="preserve">2307 </w:t>
            </w:r>
          </w:p>
        </w:tc>
        <w:tc>
          <w:tcPr>
            <w:tcW w:w="1560" w:type="dxa"/>
            <w:tcBorders>
              <w:top w:val="nil"/>
            </w:tcBorders>
          </w:tcPr>
          <w:p w:rsidR="00B86404" w:rsidRDefault="00B86404">
            <w:pPr>
              <w:pStyle w:val="ConsPlusNonformat"/>
              <w:jc w:val="both"/>
            </w:pPr>
            <w:r>
              <w:t xml:space="preserve"> Ru09.800  </w:t>
            </w:r>
          </w:p>
        </w:tc>
        <w:tc>
          <w:tcPr>
            <w:tcW w:w="1680" w:type="dxa"/>
            <w:tcBorders>
              <w:top w:val="nil"/>
            </w:tcBorders>
          </w:tcPr>
          <w:p w:rsidR="00B86404" w:rsidRDefault="00B86404">
            <w:pPr>
              <w:pStyle w:val="ConsPlusNonformat"/>
              <w:jc w:val="both"/>
            </w:pPr>
            <w:r>
              <w:t xml:space="preserve">  150-13-0  </w:t>
            </w:r>
          </w:p>
        </w:tc>
        <w:tc>
          <w:tcPr>
            <w:tcW w:w="5280" w:type="dxa"/>
            <w:tcBorders>
              <w:top w:val="nil"/>
            </w:tcBorders>
          </w:tcPr>
          <w:p w:rsidR="00B86404" w:rsidRDefault="00B86404">
            <w:pPr>
              <w:pStyle w:val="ConsPlusNonformat"/>
              <w:jc w:val="both"/>
            </w:pPr>
            <w:r>
              <w:t xml:space="preserve">Pentyl benzoate                           </w:t>
            </w:r>
          </w:p>
        </w:tc>
      </w:tr>
      <w:tr w:rsidR="00B86404">
        <w:trPr>
          <w:trHeight w:val="240"/>
        </w:trPr>
        <w:tc>
          <w:tcPr>
            <w:tcW w:w="840" w:type="dxa"/>
            <w:tcBorders>
              <w:top w:val="nil"/>
            </w:tcBorders>
          </w:tcPr>
          <w:p w:rsidR="00B86404" w:rsidRDefault="00B86404">
            <w:pPr>
              <w:pStyle w:val="ConsPlusNonformat"/>
              <w:jc w:val="both"/>
            </w:pPr>
            <w:r>
              <w:t xml:space="preserve">2307 </w:t>
            </w:r>
          </w:p>
        </w:tc>
        <w:tc>
          <w:tcPr>
            <w:tcW w:w="1560" w:type="dxa"/>
            <w:tcBorders>
              <w:top w:val="nil"/>
            </w:tcBorders>
          </w:tcPr>
          <w:p w:rsidR="00B86404" w:rsidRDefault="00B86404">
            <w:pPr>
              <w:pStyle w:val="ConsPlusNonformat"/>
              <w:jc w:val="both"/>
            </w:pPr>
            <w:r>
              <w:t xml:space="preserve"> Ru09.825  </w:t>
            </w:r>
          </w:p>
        </w:tc>
        <w:tc>
          <w:tcPr>
            <w:tcW w:w="1680" w:type="dxa"/>
            <w:tcBorders>
              <w:top w:val="nil"/>
            </w:tcBorders>
          </w:tcPr>
          <w:p w:rsidR="00B86404" w:rsidRDefault="00B86404">
            <w:pPr>
              <w:pStyle w:val="ConsPlusNonformat"/>
              <w:jc w:val="both"/>
            </w:pPr>
            <w:r>
              <w:t xml:space="preserve"> 2049-96-9  </w:t>
            </w:r>
          </w:p>
        </w:tc>
        <w:tc>
          <w:tcPr>
            <w:tcW w:w="5280" w:type="dxa"/>
            <w:tcBorders>
              <w:top w:val="nil"/>
            </w:tcBorders>
          </w:tcPr>
          <w:p w:rsidR="00B86404" w:rsidRDefault="00B86404">
            <w:pPr>
              <w:pStyle w:val="ConsPlusNonformat"/>
              <w:jc w:val="both"/>
            </w:pPr>
            <w:r>
              <w:t xml:space="preserve">Pentyl benzoate                           </w:t>
            </w:r>
          </w:p>
        </w:tc>
      </w:tr>
      <w:tr w:rsidR="00B86404">
        <w:trPr>
          <w:trHeight w:val="240"/>
        </w:trPr>
        <w:tc>
          <w:tcPr>
            <w:tcW w:w="840" w:type="dxa"/>
            <w:tcBorders>
              <w:top w:val="nil"/>
            </w:tcBorders>
          </w:tcPr>
          <w:p w:rsidR="00B86404" w:rsidRDefault="00B86404">
            <w:pPr>
              <w:pStyle w:val="ConsPlusNonformat"/>
              <w:jc w:val="both"/>
            </w:pPr>
            <w:r>
              <w:t xml:space="preserve">2308 </w:t>
            </w:r>
          </w:p>
        </w:tc>
        <w:tc>
          <w:tcPr>
            <w:tcW w:w="1560" w:type="dxa"/>
            <w:tcBorders>
              <w:top w:val="nil"/>
            </w:tcBorders>
          </w:tcPr>
          <w:p w:rsidR="00B86404" w:rsidRDefault="00B86404">
            <w:pPr>
              <w:pStyle w:val="ConsPlusNonformat"/>
              <w:jc w:val="both"/>
            </w:pPr>
            <w:r>
              <w:t xml:space="preserve"> Ru09.253  </w:t>
            </w:r>
          </w:p>
        </w:tc>
        <w:tc>
          <w:tcPr>
            <w:tcW w:w="1680" w:type="dxa"/>
            <w:tcBorders>
              <w:top w:val="nil"/>
            </w:tcBorders>
          </w:tcPr>
          <w:p w:rsidR="00B86404" w:rsidRDefault="00B86404">
            <w:pPr>
              <w:pStyle w:val="ConsPlusNonformat"/>
              <w:jc w:val="both"/>
            </w:pPr>
            <w:r>
              <w:t xml:space="preserve">  528-79-0  </w:t>
            </w:r>
          </w:p>
        </w:tc>
        <w:tc>
          <w:tcPr>
            <w:tcW w:w="5280" w:type="dxa"/>
            <w:tcBorders>
              <w:top w:val="nil"/>
            </w:tcBorders>
          </w:tcPr>
          <w:p w:rsidR="00B86404" w:rsidRDefault="00B86404">
            <w:pPr>
              <w:pStyle w:val="ConsPlusNonformat"/>
              <w:jc w:val="both"/>
            </w:pPr>
            <w:r>
              <w:t xml:space="preserve">Isopropyl-5-methylphenyl acetate          </w:t>
            </w:r>
          </w:p>
        </w:tc>
      </w:tr>
      <w:tr w:rsidR="00B86404">
        <w:trPr>
          <w:trHeight w:val="240"/>
        </w:trPr>
        <w:tc>
          <w:tcPr>
            <w:tcW w:w="840" w:type="dxa"/>
            <w:tcBorders>
              <w:top w:val="nil"/>
            </w:tcBorders>
          </w:tcPr>
          <w:p w:rsidR="00B86404" w:rsidRDefault="00B86404">
            <w:pPr>
              <w:pStyle w:val="ConsPlusNonformat"/>
              <w:jc w:val="both"/>
            </w:pPr>
            <w:r>
              <w:t xml:space="preserve">2309 </w:t>
            </w:r>
          </w:p>
        </w:tc>
        <w:tc>
          <w:tcPr>
            <w:tcW w:w="1560" w:type="dxa"/>
            <w:tcBorders>
              <w:top w:val="nil"/>
            </w:tcBorders>
          </w:tcPr>
          <w:p w:rsidR="00B86404" w:rsidRDefault="00B86404">
            <w:pPr>
              <w:pStyle w:val="ConsPlusNonformat"/>
              <w:jc w:val="both"/>
            </w:pPr>
            <w:r>
              <w:t xml:space="preserve"> Ru13.038  </w:t>
            </w:r>
          </w:p>
        </w:tc>
        <w:tc>
          <w:tcPr>
            <w:tcW w:w="1680" w:type="dxa"/>
            <w:tcBorders>
              <w:top w:val="nil"/>
            </w:tcBorders>
          </w:tcPr>
          <w:p w:rsidR="00B86404" w:rsidRDefault="00B86404">
            <w:pPr>
              <w:pStyle w:val="ConsPlusNonformat"/>
              <w:jc w:val="both"/>
            </w:pPr>
            <w:r>
              <w:t xml:space="preserve"> 50626-02-3 </w:t>
            </w:r>
          </w:p>
        </w:tc>
        <w:tc>
          <w:tcPr>
            <w:tcW w:w="5280" w:type="dxa"/>
            <w:tcBorders>
              <w:top w:val="nil"/>
            </w:tcBorders>
          </w:tcPr>
          <w:p w:rsidR="00B86404" w:rsidRDefault="00B86404">
            <w:pPr>
              <w:pStyle w:val="ConsPlusNonformat"/>
              <w:jc w:val="both"/>
            </w:pPr>
            <w:r>
              <w:t xml:space="preserve">Phenyl-3-carbethoxyfuran                  </w:t>
            </w:r>
          </w:p>
        </w:tc>
      </w:tr>
      <w:tr w:rsidR="00B86404">
        <w:trPr>
          <w:trHeight w:val="240"/>
        </w:trPr>
        <w:tc>
          <w:tcPr>
            <w:tcW w:w="840" w:type="dxa"/>
            <w:tcBorders>
              <w:top w:val="nil"/>
            </w:tcBorders>
          </w:tcPr>
          <w:p w:rsidR="00B86404" w:rsidRDefault="00B86404">
            <w:pPr>
              <w:pStyle w:val="ConsPlusNonformat"/>
              <w:jc w:val="both"/>
            </w:pPr>
            <w:r>
              <w:t xml:space="preserve">2311 </w:t>
            </w:r>
          </w:p>
        </w:tc>
        <w:tc>
          <w:tcPr>
            <w:tcW w:w="1560" w:type="dxa"/>
            <w:tcBorders>
              <w:top w:val="nil"/>
            </w:tcBorders>
          </w:tcPr>
          <w:p w:rsidR="00B86404" w:rsidRDefault="00B86404">
            <w:pPr>
              <w:pStyle w:val="ConsPlusNonformat"/>
              <w:jc w:val="both"/>
            </w:pPr>
            <w:r>
              <w:t xml:space="preserve"> Ru07.080  </w:t>
            </w:r>
          </w:p>
        </w:tc>
        <w:tc>
          <w:tcPr>
            <w:tcW w:w="1680" w:type="dxa"/>
            <w:tcBorders>
              <w:top w:val="nil"/>
            </w:tcBorders>
          </w:tcPr>
          <w:p w:rsidR="00B86404" w:rsidRDefault="00B86404">
            <w:pPr>
              <w:pStyle w:val="ConsPlusNonformat"/>
              <w:jc w:val="both"/>
            </w:pPr>
            <w:r>
              <w:t xml:space="preserve"> 3008-43-3  </w:t>
            </w:r>
          </w:p>
        </w:tc>
        <w:tc>
          <w:tcPr>
            <w:tcW w:w="5280" w:type="dxa"/>
            <w:tcBorders>
              <w:top w:val="nil"/>
            </w:tcBorders>
          </w:tcPr>
          <w:p w:rsidR="00B86404" w:rsidRDefault="00B86404">
            <w:pPr>
              <w:pStyle w:val="ConsPlusNonformat"/>
              <w:jc w:val="both"/>
            </w:pPr>
            <w:r>
              <w:t xml:space="preserve">Methylcyclohexan-1,2-dione                </w:t>
            </w:r>
          </w:p>
        </w:tc>
      </w:tr>
      <w:tr w:rsidR="00B86404">
        <w:trPr>
          <w:trHeight w:val="240"/>
        </w:trPr>
        <w:tc>
          <w:tcPr>
            <w:tcW w:w="840" w:type="dxa"/>
            <w:tcBorders>
              <w:top w:val="nil"/>
            </w:tcBorders>
          </w:tcPr>
          <w:p w:rsidR="00B86404" w:rsidRDefault="00B86404">
            <w:pPr>
              <w:pStyle w:val="ConsPlusNonformat"/>
              <w:jc w:val="both"/>
            </w:pPr>
            <w:r>
              <w:t xml:space="preserve">2312 </w:t>
            </w:r>
          </w:p>
        </w:tc>
        <w:tc>
          <w:tcPr>
            <w:tcW w:w="1560" w:type="dxa"/>
            <w:tcBorders>
              <w:top w:val="nil"/>
            </w:tcBorders>
          </w:tcPr>
          <w:p w:rsidR="00B86404" w:rsidRDefault="00B86404">
            <w:pPr>
              <w:pStyle w:val="ConsPlusNonformat"/>
              <w:jc w:val="both"/>
            </w:pPr>
            <w:r>
              <w:t xml:space="preserve"> Ru07.081  </w:t>
            </w:r>
          </w:p>
        </w:tc>
        <w:tc>
          <w:tcPr>
            <w:tcW w:w="1680" w:type="dxa"/>
            <w:tcBorders>
              <w:top w:val="nil"/>
            </w:tcBorders>
          </w:tcPr>
          <w:p w:rsidR="00B86404" w:rsidRDefault="00B86404">
            <w:pPr>
              <w:pStyle w:val="ConsPlusNonformat"/>
              <w:jc w:val="both"/>
            </w:pPr>
            <w:r>
              <w:t xml:space="preserve"> 4312-99-6  </w:t>
            </w:r>
          </w:p>
        </w:tc>
        <w:tc>
          <w:tcPr>
            <w:tcW w:w="5280" w:type="dxa"/>
            <w:tcBorders>
              <w:top w:val="nil"/>
            </w:tcBorders>
          </w:tcPr>
          <w:p w:rsidR="00B86404" w:rsidRDefault="00B86404">
            <w:pPr>
              <w:pStyle w:val="ConsPlusNonformat"/>
              <w:jc w:val="both"/>
            </w:pPr>
            <w:r>
              <w:t xml:space="preserve">Oct-1-en-3-one                            </w:t>
            </w:r>
          </w:p>
        </w:tc>
      </w:tr>
      <w:tr w:rsidR="00B86404">
        <w:trPr>
          <w:trHeight w:val="240"/>
        </w:trPr>
        <w:tc>
          <w:tcPr>
            <w:tcW w:w="840" w:type="dxa"/>
            <w:tcBorders>
              <w:top w:val="nil"/>
            </w:tcBorders>
          </w:tcPr>
          <w:p w:rsidR="00B86404" w:rsidRDefault="00B86404">
            <w:pPr>
              <w:pStyle w:val="ConsPlusNonformat"/>
              <w:jc w:val="both"/>
            </w:pPr>
            <w:r>
              <w:t xml:space="preserve">2313 </w:t>
            </w:r>
          </w:p>
        </w:tc>
        <w:tc>
          <w:tcPr>
            <w:tcW w:w="1560" w:type="dxa"/>
            <w:tcBorders>
              <w:top w:val="nil"/>
            </w:tcBorders>
          </w:tcPr>
          <w:p w:rsidR="00B86404" w:rsidRDefault="00B86404">
            <w:pPr>
              <w:pStyle w:val="ConsPlusNonformat"/>
              <w:jc w:val="both"/>
            </w:pPr>
            <w:r>
              <w:t xml:space="preserve"> Ru07.082  </w:t>
            </w:r>
          </w:p>
        </w:tc>
        <w:tc>
          <w:tcPr>
            <w:tcW w:w="1680" w:type="dxa"/>
            <w:tcBorders>
              <w:top w:val="nil"/>
            </w:tcBorders>
          </w:tcPr>
          <w:p w:rsidR="00B86404" w:rsidRDefault="00B86404">
            <w:pPr>
              <w:pStyle w:val="ConsPlusNonformat"/>
              <w:jc w:val="both"/>
            </w:pPr>
            <w:r>
              <w:t xml:space="preserve"> 4643-27-0  </w:t>
            </w:r>
          </w:p>
        </w:tc>
        <w:tc>
          <w:tcPr>
            <w:tcW w:w="5280" w:type="dxa"/>
            <w:tcBorders>
              <w:top w:val="nil"/>
            </w:tcBorders>
          </w:tcPr>
          <w:p w:rsidR="00B86404" w:rsidRDefault="00B86404">
            <w:pPr>
              <w:pStyle w:val="ConsPlusNonformat"/>
              <w:jc w:val="both"/>
            </w:pPr>
            <w:r>
              <w:t xml:space="preserve">Oct-2-en-4-one                            </w:t>
            </w:r>
          </w:p>
        </w:tc>
      </w:tr>
      <w:tr w:rsidR="00B86404">
        <w:trPr>
          <w:trHeight w:val="240"/>
        </w:trPr>
        <w:tc>
          <w:tcPr>
            <w:tcW w:w="840" w:type="dxa"/>
            <w:tcBorders>
              <w:top w:val="nil"/>
            </w:tcBorders>
          </w:tcPr>
          <w:p w:rsidR="00B86404" w:rsidRDefault="00B86404">
            <w:pPr>
              <w:pStyle w:val="ConsPlusNonformat"/>
              <w:jc w:val="both"/>
            </w:pPr>
            <w:r>
              <w:t xml:space="preserve">2314 </w:t>
            </w:r>
          </w:p>
        </w:tc>
        <w:tc>
          <w:tcPr>
            <w:tcW w:w="1560" w:type="dxa"/>
            <w:tcBorders>
              <w:top w:val="nil"/>
            </w:tcBorders>
          </w:tcPr>
          <w:p w:rsidR="00B86404" w:rsidRDefault="00B86404">
            <w:pPr>
              <w:pStyle w:val="ConsPlusNonformat"/>
              <w:jc w:val="both"/>
            </w:pPr>
            <w:r>
              <w:t xml:space="preserve"> Ru14.037  </w:t>
            </w:r>
          </w:p>
        </w:tc>
        <w:tc>
          <w:tcPr>
            <w:tcW w:w="1680" w:type="dxa"/>
            <w:tcBorders>
              <w:top w:val="nil"/>
            </w:tcBorders>
          </w:tcPr>
          <w:p w:rsidR="00B86404" w:rsidRDefault="00B86404">
            <w:pPr>
              <w:pStyle w:val="ConsPlusNonformat"/>
              <w:jc w:val="both"/>
            </w:pPr>
            <w:r>
              <w:t xml:space="preserve"> 23747-48-0 </w:t>
            </w:r>
          </w:p>
        </w:tc>
        <w:tc>
          <w:tcPr>
            <w:tcW w:w="5280" w:type="dxa"/>
            <w:tcBorders>
              <w:top w:val="nil"/>
            </w:tcBorders>
          </w:tcPr>
          <w:p w:rsidR="00B86404" w:rsidRDefault="00B86404">
            <w:pPr>
              <w:pStyle w:val="ConsPlusNonformat"/>
              <w:jc w:val="both"/>
            </w:pPr>
            <w:r>
              <w:t xml:space="preserve">Dihydro-5-methyl-5H-cyclopentapyrazine    </w:t>
            </w:r>
          </w:p>
        </w:tc>
      </w:tr>
      <w:tr w:rsidR="00B86404">
        <w:trPr>
          <w:trHeight w:val="240"/>
        </w:trPr>
        <w:tc>
          <w:tcPr>
            <w:tcW w:w="840" w:type="dxa"/>
            <w:tcBorders>
              <w:top w:val="nil"/>
            </w:tcBorders>
          </w:tcPr>
          <w:p w:rsidR="00B86404" w:rsidRDefault="00B86404">
            <w:pPr>
              <w:pStyle w:val="ConsPlusNonformat"/>
              <w:jc w:val="both"/>
            </w:pPr>
            <w:r>
              <w:t xml:space="preserve">2315 </w:t>
            </w:r>
          </w:p>
        </w:tc>
        <w:tc>
          <w:tcPr>
            <w:tcW w:w="1560" w:type="dxa"/>
            <w:tcBorders>
              <w:top w:val="nil"/>
            </w:tcBorders>
          </w:tcPr>
          <w:p w:rsidR="00B86404" w:rsidRDefault="00B86404">
            <w:pPr>
              <w:pStyle w:val="ConsPlusNonformat"/>
              <w:jc w:val="both"/>
            </w:pPr>
            <w:r>
              <w:t xml:space="preserve"> Ru14.038  </w:t>
            </w:r>
          </w:p>
        </w:tc>
        <w:tc>
          <w:tcPr>
            <w:tcW w:w="1680" w:type="dxa"/>
            <w:tcBorders>
              <w:top w:val="nil"/>
            </w:tcBorders>
          </w:tcPr>
          <w:p w:rsidR="00B86404" w:rsidRDefault="00B86404">
            <w:pPr>
              <w:pStyle w:val="ConsPlusNonformat"/>
              <w:jc w:val="both"/>
            </w:pPr>
            <w:r>
              <w:t xml:space="preserve"> 1122-62-9  </w:t>
            </w:r>
          </w:p>
        </w:tc>
        <w:tc>
          <w:tcPr>
            <w:tcW w:w="5280" w:type="dxa"/>
            <w:tcBorders>
              <w:top w:val="nil"/>
            </w:tcBorders>
          </w:tcPr>
          <w:p w:rsidR="00B86404" w:rsidRDefault="00B86404">
            <w:pPr>
              <w:pStyle w:val="ConsPlusNonformat"/>
              <w:jc w:val="both"/>
            </w:pPr>
            <w:r>
              <w:t xml:space="preserve">Acetylpyridine                            </w:t>
            </w:r>
          </w:p>
        </w:tc>
      </w:tr>
      <w:tr w:rsidR="00B86404">
        <w:trPr>
          <w:trHeight w:val="240"/>
        </w:trPr>
        <w:tc>
          <w:tcPr>
            <w:tcW w:w="840" w:type="dxa"/>
            <w:tcBorders>
              <w:top w:val="nil"/>
            </w:tcBorders>
          </w:tcPr>
          <w:p w:rsidR="00B86404" w:rsidRDefault="00B86404">
            <w:pPr>
              <w:pStyle w:val="ConsPlusNonformat"/>
              <w:jc w:val="both"/>
            </w:pPr>
            <w:r>
              <w:t xml:space="preserve">2316 </w:t>
            </w:r>
          </w:p>
        </w:tc>
        <w:tc>
          <w:tcPr>
            <w:tcW w:w="1560" w:type="dxa"/>
            <w:tcBorders>
              <w:top w:val="nil"/>
            </w:tcBorders>
          </w:tcPr>
          <w:p w:rsidR="00B86404" w:rsidRDefault="00B86404">
            <w:pPr>
              <w:pStyle w:val="ConsPlusNonformat"/>
              <w:jc w:val="both"/>
            </w:pPr>
            <w:r>
              <w:t xml:space="preserve"> Ru14.039  </w:t>
            </w:r>
          </w:p>
        </w:tc>
        <w:tc>
          <w:tcPr>
            <w:tcW w:w="1680" w:type="dxa"/>
            <w:tcBorders>
              <w:top w:val="nil"/>
            </w:tcBorders>
          </w:tcPr>
          <w:p w:rsidR="00B86404" w:rsidRDefault="00B86404">
            <w:pPr>
              <w:pStyle w:val="ConsPlusNonformat"/>
              <w:jc w:val="both"/>
            </w:pPr>
            <w:r>
              <w:t xml:space="preserve">  350-03-8  </w:t>
            </w:r>
          </w:p>
        </w:tc>
        <w:tc>
          <w:tcPr>
            <w:tcW w:w="5280" w:type="dxa"/>
            <w:tcBorders>
              <w:top w:val="nil"/>
            </w:tcBorders>
          </w:tcPr>
          <w:p w:rsidR="00B86404" w:rsidRDefault="00B86404">
            <w:pPr>
              <w:pStyle w:val="ConsPlusNonformat"/>
              <w:jc w:val="both"/>
            </w:pPr>
            <w:r>
              <w:t xml:space="preserve">Acetylpyridine                            </w:t>
            </w:r>
          </w:p>
        </w:tc>
      </w:tr>
      <w:tr w:rsidR="00B86404">
        <w:trPr>
          <w:trHeight w:val="240"/>
        </w:trPr>
        <w:tc>
          <w:tcPr>
            <w:tcW w:w="840" w:type="dxa"/>
            <w:tcBorders>
              <w:top w:val="nil"/>
            </w:tcBorders>
          </w:tcPr>
          <w:p w:rsidR="00B86404" w:rsidRDefault="00B86404">
            <w:pPr>
              <w:pStyle w:val="ConsPlusNonformat"/>
              <w:jc w:val="both"/>
            </w:pPr>
            <w:r>
              <w:t xml:space="preserve">2317 </w:t>
            </w:r>
          </w:p>
        </w:tc>
        <w:tc>
          <w:tcPr>
            <w:tcW w:w="1560" w:type="dxa"/>
            <w:tcBorders>
              <w:top w:val="nil"/>
            </w:tcBorders>
          </w:tcPr>
          <w:p w:rsidR="00B86404" w:rsidRDefault="00B86404">
            <w:pPr>
              <w:pStyle w:val="ConsPlusNonformat"/>
              <w:jc w:val="both"/>
            </w:pPr>
            <w:r>
              <w:t xml:space="preserve"> Ru13.134  </w:t>
            </w:r>
          </w:p>
        </w:tc>
        <w:tc>
          <w:tcPr>
            <w:tcW w:w="1680" w:type="dxa"/>
            <w:tcBorders>
              <w:top w:val="nil"/>
            </w:tcBorders>
          </w:tcPr>
          <w:p w:rsidR="00B86404" w:rsidRDefault="00B86404">
            <w:pPr>
              <w:pStyle w:val="ConsPlusNonformat"/>
              <w:jc w:val="both"/>
            </w:pPr>
            <w:r>
              <w:t xml:space="preserve"> 1438-94-4  </w:t>
            </w:r>
          </w:p>
        </w:tc>
        <w:tc>
          <w:tcPr>
            <w:tcW w:w="5280" w:type="dxa"/>
            <w:tcBorders>
              <w:top w:val="nil"/>
            </w:tcBorders>
          </w:tcPr>
          <w:p w:rsidR="00B86404" w:rsidRDefault="00B86404">
            <w:pPr>
              <w:pStyle w:val="ConsPlusNonformat"/>
              <w:jc w:val="both"/>
            </w:pPr>
            <w:r>
              <w:t xml:space="preserve">Furfurylpyrrole                           </w:t>
            </w:r>
          </w:p>
        </w:tc>
      </w:tr>
      <w:tr w:rsidR="00B86404">
        <w:trPr>
          <w:trHeight w:val="240"/>
        </w:trPr>
        <w:tc>
          <w:tcPr>
            <w:tcW w:w="840" w:type="dxa"/>
            <w:tcBorders>
              <w:top w:val="nil"/>
            </w:tcBorders>
          </w:tcPr>
          <w:p w:rsidR="00B86404" w:rsidRDefault="00B86404">
            <w:pPr>
              <w:pStyle w:val="ConsPlusNonformat"/>
              <w:jc w:val="both"/>
            </w:pPr>
            <w:r>
              <w:t xml:space="preserve">2318 </w:t>
            </w:r>
          </w:p>
        </w:tc>
        <w:tc>
          <w:tcPr>
            <w:tcW w:w="1560" w:type="dxa"/>
            <w:tcBorders>
              <w:top w:val="nil"/>
            </w:tcBorders>
          </w:tcPr>
          <w:p w:rsidR="00B86404" w:rsidRDefault="00B86404">
            <w:pPr>
              <w:pStyle w:val="ConsPlusNonformat"/>
              <w:jc w:val="both"/>
            </w:pPr>
            <w:r>
              <w:t xml:space="preserve"> Ru14.041  </w:t>
            </w:r>
          </w:p>
        </w:tc>
        <w:tc>
          <w:tcPr>
            <w:tcW w:w="1680" w:type="dxa"/>
            <w:tcBorders>
              <w:top w:val="nil"/>
            </w:tcBorders>
          </w:tcPr>
          <w:p w:rsidR="00B86404" w:rsidRDefault="00B86404">
            <w:pPr>
              <w:pStyle w:val="ConsPlusNonformat"/>
              <w:jc w:val="both"/>
            </w:pPr>
            <w:r>
              <w:t xml:space="preserve">  109-97-7  </w:t>
            </w:r>
          </w:p>
        </w:tc>
        <w:tc>
          <w:tcPr>
            <w:tcW w:w="5280" w:type="dxa"/>
            <w:tcBorders>
              <w:top w:val="nil"/>
            </w:tcBorders>
          </w:tcPr>
          <w:p w:rsidR="00B86404" w:rsidRDefault="00B86404">
            <w:pPr>
              <w:pStyle w:val="ConsPlusNonformat"/>
              <w:jc w:val="both"/>
            </w:pPr>
            <w:r>
              <w:t xml:space="preserve">Pyrrole                                   </w:t>
            </w:r>
          </w:p>
        </w:tc>
      </w:tr>
      <w:tr w:rsidR="00B86404">
        <w:trPr>
          <w:trHeight w:val="240"/>
        </w:trPr>
        <w:tc>
          <w:tcPr>
            <w:tcW w:w="840" w:type="dxa"/>
            <w:tcBorders>
              <w:top w:val="nil"/>
            </w:tcBorders>
          </w:tcPr>
          <w:p w:rsidR="00B86404" w:rsidRDefault="00B86404">
            <w:pPr>
              <w:pStyle w:val="ConsPlusNonformat"/>
              <w:jc w:val="both"/>
            </w:pPr>
            <w:r>
              <w:t xml:space="preserve">2319 </w:t>
            </w:r>
          </w:p>
        </w:tc>
        <w:tc>
          <w:tcPr>
            <w:tcW w:w="1560" w:type="dxa"/>
            <w:tcBorders>
              <w:top w:val="nil"/>
            </w:tcBorders>
          </w:tcPr>
          <w:p w:rsidR="00B86404" w:rsidRDefault="00B86404">
            <w:pPr>
              <w:pStyle w:val="ConsPlusNonformat"/>
              <w:jc w:val="both"/>
            </w:pPr>
            <w:r>
              <w:t xml:space="preserve"> Ru13.039  </w:t>
            </w:r>
          </w:p>
        </w:tc>
        <w:tc>
          <w:tcPr>
            <w:tcW w:w="1680" w:type="dxa"/>
            <w:tcBorders>
              <w:top w:val="nil"/>
            </w:tcBorders>
          </w:tcPr>
          <w:p w:rsidR="00B86404" w:rsidRDefault="00B86404">
            <w:pPr>
              <w:pStyle w:val="ConsPlusNonformat"/>
              <w:jc w:val="both"/>
            </w:pPr>
            <w:r>
              <w:t xml:space="preserve"> 22694-96-8 </w:t>
            </w:r>
          </w:p>
        </w:tc>
        <w:tc>
          <w:tcPr>
            <w:tcW w:w="5280" w:type="dxa"/>
            <w:tcBorders>
              <w:top w:val="nil"/>
            </w:tcBorders>
          </w:tcPr>
          <w:p w:rsidR="00B86404" w:rsidRDefault="00B86404">
            <w:pPr>
              <w:pStyle w:val="ConsPlusNonformat"/>
              <w:jc w:val="both"/>
            </w:pPr>
            <w:r>
              <w:t xml:space="preserve">Trimethyl-delta-3-oxazoline               </w:t>
            </w:r>
          </w:p>
        </w:tc>
      </w:tr>
      <w:tr w:rsidR="00B86404">
        <w:trPr>
          <w:trHeight w:val="240"/>
        </w:trPr>
        <w:tc>
          <w:tcPr>
            <w:tcW w:w="840" w:type="dxa"/>
            <w:tcBorders>
              <w:top w:val="nil"/>
            </w:tcBorders>
          </w:tcPr>
          <w:p w:rsidR="00B86404" w:rsidRDefault="00B86404">
            <w:pPr>
              <w:pStyle w:val="ConsPlusNonformat"/>
              <w:jc w:val="both"/>
            </w:pPr>
            <w:r>
              <w:lastRenderedPageBreak/>
              <w:t xml:space="preserve">2320 </w:t>
            </w:r>
          </w:p>
        </w:tc>
        <w:tc>
          <w:tcPr>
            <w:tcW w:w="1560" w:type="dxa"/>
            <w:tcBorders>
              <w:top w:val="nil"/>
            </w:tcBorders>
          </w:tcPr>
          <w:p w:rsidR="00B86404" w:rsidRDefault="00B86404">
            <w:pPr>
              <w:pStyle w:val="ConsPlusNonformat"/>
              <w:jc w:val="both"/>
            </w:pPr>
            <w:r>
              <w:t xml:space="preserve"> Ru12.028  </w:t>
            </w:r>
          </w:p>
        </w:tc>
        <w:tc>
          <w:tcPr>
            <w:tcW w:w="1680" w:type="dxa"/>
            <w:tcBorders>
              <w:top w:val="nil"/>
            </w:tcBorders>
          </w:tcPr>
          <w:p w:rsidR="00B86404" w:rsidRDefault="00B86404">
            <w:pPr>
              <w:pStyle w:val="ConsPlusNonformat"/>
              <w:jc w:val="both"/>
            </w:pPr>
            <w:r>
              <w:t xml:space="preserve"> 2550-40-5  </w:t>
            </w:r>
          </w:p>
        </w:tc>
        <w:tc>
          <w:tcPr>
            <w:tcW w:w="5280" w:type="dxa"/>
            <w:tcBorders>
              <w:top w:val="nil"/>
            </w:tcBorders>
          </w:tcPr>
          <w:p w:rsidR="00B86404" w:rsidRDefault="00B86404">
            <w:pPr>
              <w:pStyle w:val="ConsPlusNonformat"/>
              <w:jc w:val="both"/>
            </w:pPr>
            <w:r>
              <w:t xml:space="preserve">Dicyclohexyl disulfide                    </w:t>
            </w:r>
          </w:p>
        </w:tc>
      </w:tr>
      <w:tr w:rsidR="00B86404">
        <w:trPr>
          <w:trHeight w:val="240"/>
        </w:trPr>
        <w:tc>
          <w:tcPr>
            <w:tcW w:w="840" w:type="dxa"/>
            <w:tcBorders>
              <w:top w:val="nil"/>
            </w:tcBorders>
          </w:tcPr>
          <w:p w:rsidR="00B86404" w:rsidRDefault="00B86404">
            <w:pPr>
              <w:pStyle w:val="ConsPlusNonformat"/>
              <w:jc w:val="both"/>
            </w:pPr>
            <w:r>
              <w:t xml:space="preserve">2321 </w:t>
            </w:r>
          </w:p>
        </w:tc>
        <w:tc>
          <w:tcPr>
            <w:tcW w:w="1560" w:type="dxa"/>
            <w:tcBorders>
              <w:top w:val="nil"/>
            </w:tcBorders>
          </w:tcPr>
          <w:p w:rsidR="00B86404" w:rsidRDefault="00B86404">
            <w:pPr>
              <w:pStyle w:val="ConsPlusNonformat"/>
              <w:jc w:val="both"/>
            </w:pPr>
            <w:r>
              <w:t xml:space="preserve"> Ru12.029  </w:t>
            </w:r>
          </w:p>
        </w:tc>
        <w:tc>
          <w:tcPr>
            <w:tcW w:w="1680" w:type="dxa"/>
            <w:tcBorders>
              <w:top w:val="nil"/>
            </w:tcBorders>
          </w:tcPr>
          <w:p w:rsidR="00B86404" w:rsidRDefault="00B86404">
            <w:pPr>
              <w:pStyle w:val="ConsPlusNonformat"/>
              <w:jc w:val="both"/>
            </w:pPr>
            <w:r>
              <w:t xml:space="preserve"> 1679-07-8  </w:t>
            </w:r>
          </w:p>
        </w:tc>
        <w:tc>
          <w:tcPr>
            <w:tcW w:w="5280" w:type="dxa"/>
            <w:tcBorders>
              <w:top w:val="nil"/>
            </w:tcBorders>
          </w:tcPr>
          <w:p w:rsidR="00B86404" w:rsidRDefault="00B86404">
            <w:pPr>
              <w:pStyle w:val="ConsPlusNonformat"/>
              <w:jc w:val="both"/>
            </w:pPr>
            <w:r>
              <w:t xml:space="preserve">Cyclopentanethiol                         </w:t>
            </w:r>
          </w:p>
        </w:tc>
      </w:tr>
      <w:tr w:rsidR="00B86404">
        <w:trPr>
          <w:trHeight w:val="240"/>
        </w:trPr>
        <w:tc>
          <w:tcPr>
            <w:tcW w:w="840" w:type="dxa"/>
            <w:tcBorders>
              <w:top w:val="nil"/>
            </w:tcBorders>
          </w:tcPr>
          <w:p w:rsidR="00B86404" w:rsidRDefault="00B86404">
            <w:pPr>
              <w:pStyle w:val="ConsPlusNonformat"/>
              <w:jc w:val="both"/>
            </w:pPr>
            <w:r>
              <w:t xml:space="preserve">2322 </w:t>
            </w:r>
          </w:p>
        </w:tc>
        <w:tc>
          <w:tcPr>
            <w:tcW w:w="1560" w:type="dxa"/>
            <w:tcBorders>
              <w:top w:val="nil"/>
            </w:tcBorders>
          </w:tcPr>
          <w:p w:rsidR="00B86404" w:rsidRDefault="00B86404">
            <w:pPr>
              <w:pStyle w:val="ConsPlusNonformat"/>
              <w:jc w:val="both"/>
            </w:pPr>
            <w:r>
              <w:t xml:space="preserve"> Ru15.006  </w:t>
            </w:r>
          </w:p>
        </w:tc>
        <w:tc>
          <w:tcPr>
            <w:tcW w:w="1680" w:type="dxa"/>
            <w:tcBorders>
              <w:top w:val="nil"/>
            </w:tcBorders>
          </w:tcPr>
          <w:p w:rsidR="00B86404" w:rsidRDefault="00B86404">
            <w:pPr>
              <w:pStyle w:val="ConsPlusNonformat"/>
              <w:jc w:val="both"/>
            </w:pPr>
            <w:r>
              <w:t xml:space="preserve"> 55704-78-4 </w:t>
            </w:r>
          </w:p>
        </w:tc>
        <w:tc>
          <w:tcPr>
            <w:tcW w:w="5280" w:type="dxa"/>
            <w:tcBorders>
              <w:top w:val="nil"/>
            </w:tcBorders>
          </w:tcPr>
          <w:p w:rsidR="00B86404" w:rsidRDefault="00B86404">
            <w:pPr>
              <w:pStyle w:val="ConsPlusNonformat"/>
              <w:jc w:val="both"/>
            </w:pPr>
            <w:r>
              <w:t xml:space="preserve">Dihydroxy-2,5-dimethyl-1,4-dithiane       </w:t>
            </w:r>
          </w:p>
        </w:tc>
      </w:tr>
      <w:tr w:rsidR="00B86404">
        <w:trPr>
          <w:trHeight w:val="240"/>
        </w:trPr>
        <w:tc>
          <w:tcPr>
            <w:tcW w:w="840" w:type="dxa"/>
            <w:tcBorders>
              <w:top w:val="nil"/>
            </w:tcBorders>
          </w:tcPr>
          <w:p w:rsidR="00B86404" w:rsidRDefault="00B86404">
            <w:pPr>
              <w:pStyle w:val="ConsPlusNonformat"/>
              <w:jc w:val="both"/>
            </w:pPr>
            <w:r>
              <w:t xml:space="preserve">2323 </w:t>
            </w:r>
          </w:p>
        </w:tc>
        <w:tc>
          <w:tcPr>
            <w:tcW w:w="1560" w:type="dxa"/>
            <w:tcBorders>
              <w:top w:val="nil"/>
            </w:tcBorders>
          </w:tcPr>
          <w:p w:rsidR="00B86404" w:rsidRDefault="00B86404">
            <w:pPr>
              <w:pStyle w:val="ConsPlusNonformat"/>
              <w:jc w:val="both"/>
            </w:pPr>
            <w:r>
              <w:t xml:space="preserve"> Ru13.040  </w:t>
            </w:r>
          </w:p>
        </w:tc>
        <w:tc>
          <w:tcPr>
            <w:tcW w:w="1680" w:type="dxa"/>
            <w:tcBorders>
              <w:top w:val="nil"/>
            </w:tcBorders>
          </w:tcPr>
          <w:p w:rsidR="00B86404" w:rsidRDefault="00B86404">
            <w:pPr>
              <w:pStyle w:val="ConsPlusNonformat"/>
              <w:jc w:val="both"/>
            </w:pPr>
            <w:r>
              <w:t xml:space="preserve"> 65505-16-0 </w:t>
            </w:r>
          </w:p>
        </w:tc>
        <w:tc>
          <w:tcPr>
            <w:tcW w:w="5280" w:type="dxa"/>
            <w:tcBorders>
              <w:top w:val="nil"/>
            </w:tcBorders>
          </w:tcPr>
          <w:p w:rsidR="00B86404" w:rsidRDefault="00B86404">
            <w:pPr>
              <w:pStyle w:val="ConsPlusNonformat"/>
              <w:jc w:val="both"/>
            </w:pPr>
            <w:r>
              <w:t xml:space="preserve">Dimethyl-3-thiofuroylfuran                </w:t>
            </w:r>
          </w:p>
        </w:tc>
      </w:tr>
      <w:tr w:rsidR="00B86404">
        <w:trPr>
          <w:trHeight w:val="240"/>
        </w:trPr>
        <w:tc>
          <w:tcPr>
            <w:tcW w:w="840" w:type="dxa"/>
            <w:tcBorders>
              <w:top w:val="nil"/>
            </w:tcBorders>
          </w:tcPr>
          <w:p w:rsidR="00B86404" w:rsidRDefault="00B86404">
            <w:pPr>
              <w:pStyle w:val="ConsPlusNonformat"/>
              <w:jc w:val="both"/>
            </w:pPr>
            <w:r>
              <w:t xml:space="preserve">2324 </w:t>
            </w:r>
          </w:p>
        </w:tc>
        <w:tc>
          <w:tcPr>
            <w:tcW w:w="1560" w:type="dxa"/>
            <w:tcBorders>
              <w:top w:val="nil"/>
            </w:tcBorders>
          </w:tcPr>
          <w:p w:rsidR="00B86404" w:rsidRDefault="00B86404">
            <w:pPr>
              <w:pStyle w:val="ConsPlusNonformat"/>
              <w:jc w:val="both"/>
            </w:pPr>
            <w:r>
              <w:t xml:space="preserve"> Ru13.041  </w:t>
            </w:r>
          </w:p>
        </w:tc>
        <w:tc>
          <w:tcPr>
            <w:tcW w:w="1680" w:type="dxa"/>
            <w:tcBorders>
              <w:top w:val="nil"/>
            </w:tcBorders>
          </w:tcPr>
          <w:p w:rsidR="00B86404" w:rsidRDefault="00B86404">
            <w:pPr>
              <w:pStyle w:val="ConsPlusNonformat"/>
              <w:jc w:val="both"/>
            </w:pPr>
            <w:r>
              <w:t xml:space="preserve"> 55764-28-8 </w:t>
            </w:r>
          </w:p>
        </w:tc>
        <w:tc>
          <w:tcPr>
            <w:tcW w:w="5280" w:type="dxa"/>
            <w:tcBorders>
              <w:top w:val="nil"/>
            </w:tcBorders>
          </w:tcPr>
          <w:p w:rsidR="00B86404" w:rsidRDefault="00B86404">
            <w:pPr>
              <w:pStyle w:val="ConsPlusNonformat"/>
              <w:jc w:val="both"/>
            </w:pPr>
            <w:r>
              <w:t xml:space="preserve">Dimethyl-3-(isopentylthio)furan           </w:t>
            </w:r>
          </w:p>
        </w:tc>
      </w:tr>
      <w:tr w:rsidR="00B86404">
        <w:trPr>
          <w:trHeight w:val="240"/>
        </w:trPr>
        <w:tc>
          <w:tcPr>
            <w:tcW w:w="840" w:type="dxa"/>
            <w:tcBorders>
              <w:top w:val="nil"/>
            </w:tcBorders>
          </w:tcPr>
          <w:p w:rsidR="00B86404" w:rsidRDefault="00B86404">
            <w:pPr>
              <w:pStyle w:val="ConsPlusNonformat"/>
              <w:jc w:val="both"/>
            </w:pPr>
            <w:r>
              <w:t xml:space="preserve">2325 </w:t>
            </w:r>
          </w:p>
        </w:tc>
        <w:tc>
          <w:tcPr>
            <w:tcW w:w="1560" w:type="dxa"/>
            <w:tcBorders>
              <w:top w:val="nil"/>
            </w:tcBorders>
          </w:tcPr>
          <w:p w:rsidR="00B86404" w:rsidRDefault="00B86404">
            <w:pPr>
              <w:pStyle w:val="ConsPlusNonformat"/>
              <w:jc w:val="both"/>
            </w:pPr>
            <w:r>
              <w:t xml:space="preserve"> Ru15.007  </w:t>
            </w:r>
          </w:p>
        </w:tc>
        <w:tc>
          <w:tcPr>
            <w:tcW w:w="1680" w:type="dxa"/>
            <w:tcBorders>
              <w:top w:val="nil"/>
            </w:tcBorders>
          </w:tcPr>
          <w:p w:rsidR="00B86404" w:rsidRDefault="00B86404">
            <w:pPr>
              <w:pStyle w:val="ConsPlusNonformat"/>
              <w:jc w:val="both"/>
            </w:pPr>
            <w:r>
              <w:t xml:space="preserve"> 38325-25-6 </w:t>
            </w:r>
          </w:p>
        </w:tc>
        <w:tc>
          <w:tcPr>
            <w:tcW w:w="5280" w:type="dxa"/>
            <w:tcBorders>
              <w:top w:val="nil"/>
            </w:tcBorders>
          </w:tcPr>
          <w:p w:rsidR="00B86404" w:rsidRDefault="00B86404">
            <w:pPr>
              <w:pStyle w:val="ConsPlusNonformat"/>
              <w:jc w:val="both"/>
            </w:pPr>
            <w:r>
              <w:t xml:space="preserve">Dithia-1-methyl-8-oxa-bicyclo[3.3.0]      </w:t>
            </w:r>
          </w:p>
          <w:p w:rsidR="00B86404" w:rsidRDefault="00B86404">
            <w:pPr>
              <w:pStyle w:val="ConsPlusNonformat"/>
              <w:jc w:val="both"/>
            </w:pPr>
            <w:r>
              <w:t xml:space="preserve">octane-3,3'-(1'-oxa-2'-methyl)-           </w:t>
            </w:r>
          </w:p>
          <w:p w:rsidR="00B86404" w:rsidRDefault="00B86404">
            <w:pPr>
              <w:pStyle w:val="ConsPlusNonformat"/>
              <w:jc w:val="both"/>
            </w:pPr>
            <w:r>
              <w:t xml:space="preserve">cyclopentane                              </w:t>
            </w:r>
          </w:p>
        </w:tc>
      </w:tr>
      <w:tr w:rsidR="00B86404">
        <w:trPr>
          <w:trHeight w:val="240"/>
        </w:trPr>
        <w:tc>
          <w:tcPr>
            <w:tcW w:w="840" w:type="dxa"/>
            <w:tcBorders>
              <w:top w:val="nil"/>
            </w:tcBorders>
          </w:tcPr>
          <w:p w:rsidR="00B86404" w:rsidRDefault="00B86404">
            <w:pPr>
              <w:pStyle w:val="ConsPlusNonformat"/>
              <w:jc w:val="both"/>
            </w:pPr>
            <w:r>
              <w:t xml:space="preserve">2326 </w:t>
            </w:r>
          </w:p>
        </w:tc>
        <w:tc>
          <w:tcPr>
            <w:tcW w:w="1560" w:type="dxa"/>
            <w:tcBorders>
              <w:top w:val="nil"/>
            </w:tcBorders>
          </w:tcPr>
          <w:p w:rsidR="00B86404" w:rsidRDefault="00B86404">
            <w:pPr>
              <w:pStyle w:val="ConsPlusNonformat"/>
              <w:jc w:val="both"/>
            </w:pPr>
            <w:r>
              <w:t xml:space="preserve"> Ru12.030  </w:t>
            </w:r>
          </w:p>
        </w:tc>
        <w:tc>
          <w:tcPr>
            <w:tcW w:w="1680" w:type="dxa"/>
            <w:tcBorders>
              <w:top w:val="nil"/>
            </w:tcBorders>
          </w:tcPr>
          <w:p w:rsidR="00B86404" w:rsidRDefault="00B86404">
            <w:pPr>
              <w:pStyle w:val="ConsPlusNonformat"/>
              <w:jc w:val="both"/>
            </w:pPr>
            <w:r>
              <w:t xml:space="preserve">  505-79-3  </w:t>
            </w:r>
          </w:p>
        </w:tc>
        <w:tc>
          <w:tcPr>
            <w:tcW w:w="5280" w:type="dxa"/>
            <w:tcBorders>
              <w:top w:val="nil"/>
            </w:tcBorders>
          </w:tcPr>
          <w:p w:rsidR="00B86404" w:rsidRDefault="00B86404">
            <w:pPr>
              <w:pStyle w:val="ConsPlusNonformat"/>
              <w:jc w:val="both"/>
            </w:pPr>
            <w:r>
              <w:t xml:space="preserve">Methylthio)propyl isothiocyanate          </w:t>
            </w:r>
          </w:p>
        </w:tc>
      </w:tr>
      <w:tr w:rsidR="00B86404">
        <w:trPr>
          <w:trHeight w:val="240"/>
        </w:trPr>
        <w:tc>
          <w:tcPr>
            <w:tcW w:w="840" w:type="dxa"/>
            <w:tcBorders>
              <w:top w:val="nil"/>
            </w:tcBorders>
          </w:tcPr>
          <w:p w:rsidR="00B86404" w:rsidRDefault="00B86404">
            <w:pPr>
              <w:pStyle w:val="ConsPlusNonformat"/>
              <w:jc w:val="both"/>
            </w:pPr>
            <w:r>
              <w:t xml:space="preserve">2327 </w:t>
            </w:r>
          </w:p>
        </w:tc>
        <w:tc>
          <w:tcPr>
            <w:tcW w:w="1560" w:type="dxa"/>
            <w:tcBorders>
              <w:top w:val="nil"/>
            </w:tcBorders>
          </w:tcPr>
          <w:p w:rsidR="00B86404" w:rsidRDefault="00B86404">
            <w:pPr>
              <w:pStyle w:val="ConsPlusNonformat"/>
              <w:jc w:val="both"/>
            </w:pPr>
            <w:r>
              <w:t xml:space="preserve"> Ru12.031  </w:t>
            </w:r>
          </w:p>
        </w:tc>
        <w:tc>
          <w:tcPr>
            <w:tcW w:w="1680" w:type="dxa"/>
            <w:tcBorders>
              <w:top w:val="nil"/>
            </w:tcBorders>
          </w:tcPr>
          <w:p w:rsidR="00B86404" w:rsidRDefault="00B86404">
            <w:pPr>
              <w:pStyle w:val="ConsPlusNonformat"/>
              <w:jc w:val="both"/>
            </w:pPr>
            <w:r>
              <w:t xml:space="preserve"> 67633-97-0 </w:t>
            </w:r>
          </w:p>
        </w:tc>
        <w:tc>
          <w:tcPr>
            <w:tcW w:w="5280" w:type="dxa"/>
            <w:tcBorders>
              <w:top w:val="nil"/>
            </w:tcBorders>
          </w:tcPr>
          <w:p w:rsidR="00B86404" w:rsidRDefault="00B86404">
            <w:pPr>
              <w:pStyle w:val="ConsPlusNonformat"/>
              <w:jc w:val="both"/>
            </w:pPr>
            <w:r>
              <w:t xml:space="preserve">Mercaptopentan-2-one                      </w:t>
            </w:r>
          </w:p>
        </w:tc>
      </w:tr>
      <w:tr w:rsidR="00B86404">
        <w:trPr>
          <w:trHeight w:val="240"/>
        </w:trPr>
        <w:tc>
          <w:tcPr>
            <w:tcW w:w="840" w:type="dxa"/>
            <w:tcBorders>
              <w:top w:val="nil"/>
            </w:tcBorders>
          </w:tcPr>
          <w:p w:rsidR="00B86404" w:rsidRDefault="00B86404">
            <w:pPr>
              <w:pStyle w:val="ConsPlusNonformat"/>
              <w:jc w:val="both"/>
            </w:pPr>
            <w:r>
              <w:t xml:space="preserve">2328 </w:t>
            </w:r>
          </w:p>
        </w:tc>
        <w:tc>
          <w:tcPr>
            <w:tcW w:w="1560" w:type="dxa"/>
            <w:tcBorders>
              <w:top w:val="nil"/>
            </w:tcBorders>
          </w:tcPr>
          <w:p w:rsidR="00B86404" w:rsidRDefault="00B86404">
            <w:pPr>
              <w:pStyle w:val="ConsPlusNonformat"/>
              <w:jc w:val="both"/>
            </w:pPr>
            <w:r>
              <w:t xml:space="preserve"> Ru12.032  </w:t>
            </w:r>
          </w:p>
        </w:tc>
        <w:tc>
          <w:tcPr>
            <w:tcW w:w="1680" w:type="dxa"/>
            <w:tcBorders>
              <w:top w:val="nil"/>
            </w:tcBorders>
          </w:tcPr>
          <w:p w:rsidR="00B86404" w:rsidRDefault="00B86404">
            <w:pPr>
              <w:pStyle w:val="ConsPlusNonformat"/>
              <w:jc w:val="both"/>
            </w:pPr>
            <w:r>
              <w:t xml:space="preserve"> 2432-51-1  </w:t>
            </w:r>
          </w:p>
        </w:tc>
        <w:tc>
          <w:tcPr>
            <w:tcW w:w="5280" w:type="dxa"/>
            <w:tcBorders>
              <w:top w:val="nil"/>
            </w:tcBorders>
          </w:tcPr>
          <w:p w:rsidR="00B86404" w:rsidRDefault="00B86404">
            <w:pPr>
              <w:pStyle w:val="ConsPlusNonformat"/>
              <w:jc w:val="both"/>
            </w:pPr>
            <w:r>
              <w:t xml:space="preserve">Methyl butanethioate                      </w:t>
            </w:r>
          </w:p>
        </w:tc>
      </w:tr>
      <w:tr w:rsidR="00B86404">
        <w:trPr>
          <w:trHeight w:val="240"/>
        </w:trPr>
        <w:tc>
          <w:tcPr>
            <w:tcW w:w="840" w:type="dxa"/>
            <w:tcBorders>
              <w:top w:val="nil"/>
            </w:tcBorders>
          </w:tcPr>
          <w:p w:rsidR="00B86404" w:rsidRDefault="00B86404">
            <w:pPr>
              <w:pStyle w:val="ConsPlusNonformat"/>
              <w:jc w:val="both"/>
            </w:pPr>
            <w:r>
              <w:t xml:space="preserve">2330 </w:t>
            </w:r>
          </w:p>
        </w:tc>
        <w:tc>
          <w:tcPr>
            <w:tcW w:w="1560" w:type="dxa"/>
            <w:tcBorders>
              <w:top w:val="nil"/>
            </w:tcBorders>
          </w:tcPr>
          <w:p w:rsidR="00B86404" w:rsidRDefault="00B86404">
            <w:pPr>
              <w:pStyle w:val="ConsPlusNonformat"/>
              <w:jc w:val="both"/>
            </w:pPr>
            <w:r>
              <w:t xml:space="preserve"> Ru12.033  </w:t>
            </w:r>
          </w:p>
        </w:tc>
        <w:tc>
          <w:tcPr>
            <w:tcW w:w="1680" w:type="dxa"/>
            <w:tcBorders>
              <w:top w:val="nil"/>
            </w:tcBorders>
          </w:tcPr>
          <w:p w:rsidR="00B86404" w:rsidRDefault="00B86404">
            <w:pPr>
              <w:pStyle w:val="ConsPlusNonformat"/>
              <w:jc w:val="both"/>
            </w:pPr>
            <w:r>
              <w:t xml:space="preserve">  91-60-1   </w:t>
            </w:r>
          </w:p>
        </w:tc>
        <w:tc>
          <w:tcPr>
            <w:tcW w:w="5280" w:type="dxa"/>
            <w:tcBorders>
              <w:top w:val="nil"/>
            </w:tcBorders>
          </w:tcPr>
          <w:p w:rsidR="00B86404" w:rsidRDefault="00B86404">
            <w:pPr>
              <w:pStyle w:val="ConsPlusNonformat"/>
              <w:jc w:val="both"/>
            </w:pPr>
            <w:r>
              <w:t xml:space="preserve">Naphthalene-2-thiol                       </w:t>
            </w:r>
          </w:p>
        </w:tc>
      </w:tr>
      <w:tr w:rsidR="00B86404">
        <w:trPr>
          <w:trHeight w:val="240"/>
        </w:trPr>
        <w:tc>
          <w:tcPr>
            <w:tcW w:w="840" w:type="dxa"/>
            <w:tcBorders>
              <w:top w:val="nil"/>
            </w:tcBorders>
          </w:tcPr>
          <w:p w:rsidR="00B86404" w:rsidRDefault="00B86404">
            <w:pPr>
              <w:pStyle w:val="ConsPlusNonformat"/>
              <w:jc w:val="both"/>
            </w:pPr>
            <w:r>
              <w:t xml:space="preserve">2331 </w:t>
            </w:r>
          </w:p>
        </w:tc>
        <w:tc>
          <w:tcPr>
            <w:tcW w:w="1560" w:type="dxa"/>
            <w:tcBorders>
              <w:top w:val="nil"/>
            </w:tcBorders>
          </w:tcPr>
          <w:p w:rsidR="00B86404" w:rsidRDefault="00B86404">
            <w:pPr>
              <w:pStyle w:val="ConsPlusNonformat"/>
              <w:jc w:val="both"/>
            </w:pPr>
            <w:r>
              <w:t xml:space="preserve"> Ru12.034  </w:t>
            </w:r>
          </w:p>
        </w:tc>
        <w:tc>
          <w:tcPr>
            <w:tcW w:w="1680" w:type="dxa"/>
            <w:tcBorders>
              <w:top w:val="nil"/>
            </w:tcBorders>
          </w:tcPr>
          <w:p w:rsidR="00B86404" w:rsidRDefault="00B86404">
            <w:pPr>
              <w:pStyle w:val="ConsPlusNonformat"/>
              <w:jc w:val="both"/>
            </w:pPr>
            <w:r>
              <w:t xml:space="preserve"> 1191-62-4  </w:t>
            </w:r>
          </w:p>
        </w:tc>
        <w:tc>
          <w:tcPr>
            <w:tcW w:w="5280" w:type="dxa"/>
            <w:tcBorders>
              <w:top w:val="nil"/>
            </w:tcBorders>
          </w:tcPr>
          <w:p w:rsidR="00B86404" w:rsidRDefault="00B86404">
            <w:pPr>
              <w:pStyle w:val="ConsPlusNonformat"/>
              <w:jc w:val="both"/>
            </w:pPr>
            <w:r>
              <w:t xml:space="preserve">Octane-1,8-dithiol                        </w:t>
            </w:r>
          </w:p>
        </w:tc>
      </w:tr>
      <w:tr w:rsidR="00B86404">
        <w:trPr>
          <w:trHeight w:val="240"/>
        </w:trPr>
        <w:tc>
          <w:tcPr>
            <w:tcW w:w="840" w:type="dxa"/>
            <w:tcBorders>
              <w:top w:val="nil"/>
            </w:tcBorders>
          </w:tcPr>
          <w:p w:rsidR="00B86404" w:rsidRDefault="00B86404">
            <w:pPr>
              <w:pStyle w:val="ConsPlusNonformat"/>
              <w:jc w:val="both"/>
            </w:pPr>
            <w:r>
              <w:t xml:space="preserve">2332 </w:t>
            </w:r>
          </w:p>
        </w:tc>
        <w:tc>
          <w:tcPr>
            <w:tcW w:w="1560" w:type="dxa"/>
            <w:tcBorders>
              <w:top w:val="nil"/>
            </w:tcBorders>
          </w:tcPr>
          <w:p w:rsidR="00B86404" w:rsidRDefault="00B86404">
            <w:pPr>
              <w:pStyle w:val="ConsPlusNonformat"/>
              <w:jc w:val="both"/>
            </w:pPr>
            <w:r>
              <w:t xml:space="preserve"> Ru12.035  </w:t>
            </w:r>
          </w:p>
        </w:tc>
        <w:tc>
          <w:tcPr>
            <w:tcW w:w="1680" w:type="dxa"/>
            <w:tcBorders>
              <w:top w:val="nil"/>
            </w:tcBorders>
          </w:tcPr>
          <w:p w:rsidR="00B86404" w:rsidRDefault="00B86404">
            <w:pPr>
              <w:pStyle w:val="ConsPlusNonformat"/>
              <w:jc w:val="both"/>
            </w:pPr>
            <w:r>
              <w:t xml:space="preserve">     0      </w:t>
            </w:r>
          </w:p>
        </w:tc>
        <w:tc>
          <w:tcPr>
            <w:tcW w:w="5280" w:type="dxa"/>
            <w:tcBorders>
              <w:top w:val="nil"/>
            </w:tcBorders>
          </w:tcPr>
          <w:p w:rsidR="00B86404" w:rsidRDefault="00B86404">
            <w:pPr>
              <w:pStyle w:val="ConsPlusNonformat"/>
              <w:jc w:val="both"/>
            </w:pPr>
            <w:r>
              <w:t xml:space="preserve">Mercaptopinane                            </w:t>
            </w:r>
          </w:p>
        </w:tc>
      </w:tr>
      <w:tr w:rsidR="00B86404">
        <w:trPr>
          <w:trHeight w:val="240"/>
        </w:trPr>
        <w:tc>
          <w:tcPr>
            <w:tcW w:w="840" w:type="dxa"/>
            <w:tcBorders>
              <w:top w:val="nil"/>
            </w:tcBorders>
          </w:tcPr>
          <w:p w:rsidR="00B86404" w:rsidRDefault="00B86404">
            <w:pPr>
              <w:pStyle w:val="ConsPlusNonformat"/>
              <w:jc w:val="both"/>
            </w:pPr>
            <w:r>
              <w:t xml:space="preserve">2332 </w:t>
            </w:r>
          </w:p>
        </w:tc>
        <w:tc>
          <w:tcPr>
            <w:tcW w:w="1560" w:type="dxa"/>
            <w:tcBorders>
              <w:top w:val="nil"/>
            </w:tcBorders>
          </w:tcPr>
          <w:p w:rsidR="00B86404" w:rsidRDefault="00B86404">
            <w:pPr>
              <w:pStyle w:val="ConsPlusNonformat"/>
              <w:jc w:val="both"/>
            </w:pPr>
            <w:r>
              <w:t xml:space="preserve"> Ru12.091  </w:t>
            </w:r>
          </w:p>
        </w:tc>
        <w:tc>
          <w:tcPr>
            <w:tcW w:w="1680" w:type="dxa"/>
            <w:tcBorders>
              <w:top w:val="nil"/>
            </w:tcBorders>
          </w:tcPr>
          <w:p w:rsidR="00B86404" w:rsidRDefault="00B86404">
            <w:pPr>
              <w:pStyle w:val="ConsPlusNonformat"/>
              <w:jc w:val="both"/>
            </w:pPr>
            <w:r>
              <w:t xml:space="preserve">     0      </w:t>
            </w:r>
          </w:p>
        </w:tc>
        <w:tc>
          <w:tcPr>
            <w:tcW w:w="5280" w:type="dxa"/>
            <w:tcBorders>
              <w:top w:val="nil"/>
            </w:tcBorders>
          </w:tcPr>
          <w:p w:rsidR="00B86404" w:rsidRDefault="00B86404">
            <w:pPr>
              <w:pStyle w:val="ConsPlusNonformat"/>
              <w:jc w:val="both"/>
            </w:pPr>
            <w:r>
              <w:t xml:space="preserve">Mercaptopinane                            </w:t>
            </w:r>
          </w:p>
        </w:tc>
      </w:tr>
      <w:tr w:rsidR="00B86404">
        <w:trPr>
          <w:trHeight w:val="240"/>
        </w:trPr>
        <w:tc>
          <w:tcPr>
            <w:tcW w:w="840" w:type="dxa"/>
            <w:tcBorders>
              <w:top w:val="nil"/>
            </w:tcBorders>
          </w:tcPr>
          <w:p w:rsidR="00B86404" w:rsidRDefault="00B86404">
            <w:pPr>
              <w:pStyle w:val="ConsPlusNonformat"/>
              <w:jc w:val="both"/>
            </w:pPr>
            <w:r>
              <w:t xml:space="preserve">2332 </w:t>
            </w:r>
          </w:p>
        </w:tc>
        <w:tc>
          <w:tcPr>
            <w:tcW w:w="1560" w:type="dxa"/>
            <w:tcBorders>
              <w:top w:val="nil"/>
            </w:tcBorders>
          </w:tcPr>
          <w:p w:rsidR="00B86404" w:rsidRDefault="00B86404">
            <w:pPr>
              <w:pStyle w:val="ConsPlusNonformat"/>
              <w:jc w:val="both"/>
            </w:pPr>
            <w:r>
              <w:t xml:space="preserve"> Ru12.141  </w:t>
            </w:r>
          </w:p>
        </w:tc>
        <w:tc>
          <w:tcPr>
            <w:tcW w:w="1680" w:type="dxa"/>
            <w:tcBorders>
              <w:top w:val="nil"/>
            </w:tcBorders>
          </w:tcPr>
          <w:p w:rsidR="00B86404" w:rsidRDefault="00B86404">
            <w:pPr>
              <w:pStyle w:val="ConsPlusNonformat"/>
              <w:jc w:val="both"/>
            </w:pPr>
            <w:r>
              <w:t xml:space="preserve"> 23832-18-0 </w:t>
            </w:r>
          </w:p>
        </w:tc>
        <w:tc>
          <w:tcPr>
            <w:tcW w:w="5280" w:type="dxa"/>
            <w:tcBorders>
              <w:top w:val="nil"/>
            </w:tcBorders>
          </w:tcPr>
          <w:p w:rsidR="00B86404" w:rsidRDefault="00B86404">
            <w:pPr>
              <w:pStyle w:val="ConsPlusNonformat"/>
              <w:jc w:val="both"/>
            </w:pPr>
            <w:r>
              <w:t xml:space="preserve">Mercaptopinane                            </w:t>
            </w:r>
          </w:p>
        </w:tc>
      </w:tr>
      <w:tr w:rsidR="00B86404">
        <w:trPr>
          <w:trHeight w:val="240"/>
        </w:trPr>
        <w:tc>
          <w:tcPr>
            <w:tcW w:w="840" w:type="dxa"/>
            <w:tcBorders>
              <w:top w:val="nil"/>
            </w:tcBorders>
          </w:tcPr>
          <w:p w:rsidR="00B86404" w:rsidRDefault="00B86404">
            <w:pPr>
              <w:pStyle w:val="ConsPlusNonformat"/>
              <w:jc w:val="both"/>
            </w:pPr>
            <w:r>
              <w:t xml:space="preserve">2332 </w:t>
            </w:r>
          </w:p>
        </w:tc>
        <w:tc>
          <w:tcPr>
            <w:tcW w:w="1560" w:type="dxa"/>
            <w:tcBorders>
              <w:top w:val="nil"/>
            </w:tcBorders>
          </w:tcPr>
          <w:p w:rsidR="00B86404" w:rsidRDefault="00B86404">
            <w:pPr>
              <w:pStyle w:val="ConsPlusNonformat"/>
              <w:jc w:val="both"/>
            </w:pPr>
            <w:r>
              <w:t xml:space="preserve"> Ru12.142  </w:t>
            </w:r>
          </w:p>
        </w:tc>
        <w:tc>
          <w:tcPr>
            <w:tcW w:w="1680" w:type="dxa"/>
            <w:tcBorders>
              <w:top w:val="nil"/>
            </w:tcBorders>
          </w:tcPr>
          <w:p w:rsidR="00B86404" w:rsidRDefault="00B86404">
            <w:pPr>
              <w:pStyle w:val="ConsPlusNonformat"/>
              <w:jc w:val="both"/>
            </w:pPr>
            <w:r>
              <w:t xml:space="preserve"> 72361-41-2 </w:t>
            </w:r>
          </w:p>
        </w:tc>
        <w:tc>
          <w:tcPr>
            <w:tcW w:w="5280" w:type="dxa"/>
            <w:tcBorders>
              <w:top w:val="nil"/>
            </w:tcBorders>
          </w:tcPr>
          <w:p w:rsidR="00B86404" w:rsidRDefault="00B86404">
            <w:pPr>
              <w:pStyle w:val="ConsPlusNonformat"/>
              <w:jc w:val="both"/>
            </w:pPr>
            <w:r>
              <w:t xml:space="preserve">Mercaptopinane                            </w:t>
            </w:r>
          </w:p>
        </w:tc>
      </w:tr>
      <w:tr w:rsidR="00B86404">
        <w:trPr>
          <w:trHeight w:val="240"/>
        </w:trPr>
        <w:tc>
          <w:tcPr>
            <w:tcW w:w="840" w:type="dxa"/>
            <w:tcBorders>
              <w:top w:val="nil"/>
            </w:tcBorders>
          </w:tcPr>
          <w:p w:rsidR="00B86404" w:rsidRDefault="00B86404">
            <w:pPr>
              <w:pStyle w:val="ConsPlusNonformat"/>
              <w:jc w:val="both"/>
            </w:pPr>
            <w:r>
              <w:t xml:space="preserve">2333 </w:t>
            </w:r>
          </w:p>
        </w:tc>
        <w:tc>
          <w:tcPr>
            <w:tcW w:w="1560" w:type="dxa"/>
            <w:tcBorders>
              <w:top w:val="nil"/>
            </w:tcBorders>
          </w:tcPr>
          <w:p w:rsidR="00B86404" w:rsidRDefault="00B86404">
            <w:pPr>
              <w:pStyle w:val="ConsPlusNonformat"/>
              <w:jc w:val="both"/>
            </w:pPr>
            <w:r>
              <w:t xml:space="preserve"> Ru15.008  </w:t>
            </w:r>
          </w:p>
        </w:tc>
        <w:tc>
          <w:tcPr>
            <w:tcW w:w="1680" w:type="dxa"/>
            <w:tcBorders>
              <w:top w:val="nil"/>
            </w:tcBorders>
          </w:tcPr>
          <w:p w:rsidR="00B86404" w:rsidRDefault="00B86404">
            <w:pPr>
              <w:pStyle w:val="ConsPlusNonformat"/>
              <w:jc w:val="both"/>
            </w:pPr>
            <w:r>
              <w:t xml:space="preserve"> 6911-51-9  </w:t>
            </w:r>
          </w:p>
        </w:tc>
        <w:tc>
          <w:tcPr>
            <w:tcW w:w="5280" w:type="dxa"/>
            <w:tcBorders>
              <w:top w:val="nil"/>
            </w:tcBorders>
          </w:tcPr>
          <w:p w:rsidR="00B86404" w:rsidRDefault="00B86404">
            <w:pPr>
              <w:pStyle w:val="ConsPlusNonformat"/>
              <w:jc w:val="both"/>
            </w:pPr>
            <w:r>
              <w:t xml:space="preserve">Thienyl disulfide                         </w:t>
            </w:r>
          </w:p>
        </w:tc>
      </w:tr>
      <w:tr w:rsidR="00B86404">
        <w:trPr>
          <w:trHeight w:val="240"/>
        </w:trPr>
        <w:tc>
          <w:tcPr>
            <w:tcW w:w="840" w:type="dxa"/>
            <w:tcBorders>
              <w:top w:val="nil"/>
            </w:tcBorders>
          </w:tcPr>
          <w:p w:rsidR="00B86404" w:rsidRDefault="00B86404">
            <w:pPr>
              <w:pStyle w:val="ConsPlusNonformat"/>
              <w:jc w:val="both"/>
            </w:pPr>
            <w:r>
              <w:t xml:space="preserve">2334 </w:t>
            </w:r>
          </w:p>
        </w:tc>
        <w:tc>
          <w:tcPr>
            <w:tcW w:w="1560" w:type="dxa"/>
            <w:tcBorders>
              <w:top w:val="nil"/>
            </w:tcBorders>
          </w:tcPr>
          <w:p w:rsidR="00B86404" w:rsidRDefault="00B86404">
            <w:pPr>
              <w:pStyle w:val="ConsPlusNonformat"/>
              <w:jc w:val="both"/>
            </w:pPr>
            <w:r>
              <w:t xml:space="preserve"> Ru15.009  </w:t>
            </w:r>
          </w:p>
        </w:tc>
        <w:tc>
          <w:tcPr>
            <w:tcW w:w="1680" w:type="dxa"/>
            <w:tcBorders>
              <w:top w:val="nil"/>
            </w:tcBorders>
          </w:tcPr>
          <w:p w:rsidR="00B86404" w:rsidRDefault="00B86404">
            <w:pPr>
              <w:pStyle w:val="ConsPlusNonformat"/>
              <w:jc w:val="both"/>
            </w:pPr>
            <w:r>
              <w:t xml:space="preserve">  828-26-2  </w:t>
            </w:r>
          </w:p>
        </w:tc>
        <w:tc>
          <w:tcPr>
            <w:tcW w:w="5280" w:type="dxa"/>
            <w:tcBorders>
              <w:top w:val="nil"/>
            </w:tcBorders>
          </w:tcPr>
          <w:p w:rsidR="00B86404" w:rsidRDefault="00B86404">
            <w:pPr>
              <w:pStyle w:val="ConsPlusNonformat"/>
              <w:jc w:val="both"/>
            </w:pPr>
            <w:r>
              <w:t xml:space="preserve">Trithioacetone                            </w:t>
            </w:r>
          </w:p>
        </w:tc>
      </w:tr>
      <w:tr w:rsidR="00B86404">
        <w:trPr>
          <w:trHeight w:val="240"/>
        </w:trPr>
        <w:tc>
          <w:tcPr>
            <w:tcW w:w="840" w:type="dxa"/>
            <w:tcBorders>
              <w:top w:val="nil"/>
            </w:tcBorders>
          </w:tcPr>
          <w:p w:rsidR="00B86404" w:rsidRDefault="00B86404">
            <w:pPr>
              <w:pStyle w:val="ConsPlusNonformat"/>
              <w:jc w:val="both"/>
            </w:pPr>
            <w:r>
              <w:t xml:space="preserve">2335 </w:t>
            </w:r>
          </w:p>
        </w:tc>
        <w:tc>
          <w:tcPr>
            <w:tcW w:w="1560" w:type="dxa"/>
            <w:tcBorders>
              <w:top w:val="nil"/>
            </w:tcBorders>
          </w:tcPr>
          <w:p w:rsidR="00B86404" w:rsidRDefault="00B86404">
            <w:pPr>
              <w:pStyle w:val="ConsPlusNonformat"/>
              <w:jc w:val="both"/>
            </w:pPr>
            <w:r>
              <w:t xml:space="preserve"> Ru15.010  </w:t>
            </w:r>
          </w:p>
        </w:tc>
        <w:tc>
          <w:tcPr>
            <w:tcW w:w="1680" w:type="dxa"/>
            <w:tcBorders>
              <w:top w:val="nil"/>
            </w:tcBorders>
          </w:tcPr>
          <w:p w:rsidR="00B86404" w:rsidRDefault="00B86404">
            <w:pPr>
              <w:pStyle w:val="ConsPlusNonformat"/>
              <w:jc w:val="both"/>
            </w:pPr>
            <w:r>
              <w:t xml:space="preserve"> 29926-41-8 </w:t>
            </w:r>
          </w:p>
        </w:tc>
        <w:tc>
          <w:tcPr>
            <w:tcW w:w="5280" w:type="dxa"/>
            <w:tcBorders>
              <w:top w:val="nil"/>
            </w:tcBorders>
          </w:tcPr>
          <w:p w:rsidR="00B86404" w:rsidRDefault="00B86404">
            <w:pPr>
              <w:pStyle w:val="ConsPlusNonformat"/>
              <w:jc w:val="both"/>
            </w:pPr>
            <w:r>
              <w:t xml:space="preserve">Acetyl-2-thiazoline                       </w:t>
            </w:r>
          </w:p>
        </w:tc>
      </w:tr>
      <w:tr w:rsidR="00B86404">
        <w:trPr>
          <w:trHeight w:val="240"/>
        </w:trPr>
        <w:tc>
          <w:tcPr>
            <w:tcW w:w="840" w:type="dxa"/>
            <w:tcBorders>
              <w:top w:val="nil"/>
            </w:tcBorders>
          </w:tcPr>
          <w:p w:rsidR="00B86404" w:rsidRDefault="00B86404">
            <w:pPr>
              <w:pStyle w:val="ConsPlusNonformat"/>
              <w:jc w:val="both"/>
            </w:pPr>
            <w:r>
              <w:t xml:space="preserve">2336 </w:t>
            </w:r>
          </w:p>
        </w:tc>
        <w:tc>
          <w:tcPr>
            <w:tcW w:w="1560" w:type="dxa"/>
            <w:tcBorders>
              <w:top w:val="nil"/>
            </w:tcBorders>
          </w:tcPr>
          <w:p w:rsidR="00B86404" w:rsidRDefault="00B86404">
            <w:pPr>
              <w:pStyle w:val="ConsPlusNonformat"/>
              <w:jc w:val="both"/>
            </w:pPr>
            <w:r>
              <w:t xml:space="preserve"> Ru15.011  </w:t>
            </w:r>
          </w:p>
        </w:tc>
        <w:tc>
          <w:tcPr>
            <w:tcW w:w="1680" w:type="dxa"/>
            <w:tcBorders>
              <w:top w:val="nil"/>
            </w:tcBorders>
          </w:tcPr>
          <w:p w:rsidR="00B86404" w:rsidRDefault="00B86404">
            <w:pPr>
              <w:pStyle w:val="ConsPlusNonformat"/>
              <w:jc w:val="both"/>
            </w:pPr>
            <w:r>
              <w:t xml:space="preserve"> 38205-60-6 </w:t>
            </w:r>
          </w:p>
        </w:tc>
        <w:tc>
          <w:tcPr>
            <w:tcW w:w="5280" w:type="dxa"/>
            <w:tcBorders>
              <w:top w:val="nil"/>
            </w:tcBorders>
          </w:tcPr>
          <w:p w:rsidR="00B86404" w:rsidRDefault="00B86404">
            <w:pPr>
              <w:pStyle w:val="ConsPlusNonformat"/>
              <w:jc w:val="both"/>
            </w:pPr>
            <w:r>
              <w:t xml:space="preserve">Acetyl-2,4-dimethylthiazole               </w:t>
            </w:r>
          </w:p>
        </w:tc>
      </w:tr>
      <w:tr w:rsidR="00B86404">
        <w:trPr>
          <w:trHeight w:val="240"/>
        </w:trPr>
        <w:tc>
          <w:tcPr>
            <w:tcW w:w="840" w:type="dxa"/>
            <w:tcBorders>
              <w:top w:val="nil"/>
            </w:tcBorders>
          </w:tcPr>
          <w:p w:rsidR="00B86404" w:rsidRDefault="00B86404">
            <w:pPr>
              <w:pStyle w:val="ConsPlusNonformat"/>
              <w:jc w:val="both"/>
            </w:pPr>
            <w:r>
              <w:t xml:space="preserve">2337 </w:t>
            </w:r>
          </w:p>
        </w:tc>
        <w:tc>
          <w:tcPr>
            <w:tcW w:w="1560" w:type="dxa"/>
            <w:tcBorders>
              <w:top w:val="nil"/>
            </w:tcBorders>
          </w:tcPr>
          <w:p w:rsidR="00B86404" w:rsidRDefault="00B86404">
            <w:pPr>
              <w:pStyle w:val="ConsPlusNonformat"/>
              <w:jc w:val="both"/>
            </w:pPr>
            <w:r>
              <w:t xml:space="preserve"> Ru15.012  </w:t>
            </w:r>
          </w:p>
        </w:tc>
        <w:tc>
          <w:tcPr>
            <w:tcW w:w="1680" w:type="dxa"/>
            <w:tcBorders>
              <w:top w:val="nil"/>
            </w:tcBorders>
          </w:tcPr>
          <w:p w:rsidR="00B86404" w:rsidRDefault="00B86404">
            <w:pPr>
              <w:pStyle w:val="ConsPlusNonformat"/>
              <w:jc w:val="both"/>
            </w:pPr>
            <w:r>
              <w:t xml:space="preserve"> 1003-04-9  </w:t>
            </w:r>
          </w:p>
        </w:tc>
        <w:tc>
          <w:tcPr>
            <w:tcW w:w="5280" w:type="dxa"/>
            <w:tcBorders>
              <w:top w:val="nil"/>
            </w:tcBorders>
          </w:tcPr>
          <w:p w:rsidR="00B86404" w:rsidRDefault="00B86404">
            <w:pPr>
              <w:pStyle w:val="ConsPlusNonformat"/>
              <w:jc w:val="both"/>
            </w:pPr>
            <w:r>
              <w:t xml:space="preserve">Dihydrothiophen-3(2H)-one                 </w:t>
            </w:r>
          </w:p>
        </w:tc>
      </w:tr>
      <w:tr w:rsidR="00B86404">
        <w:trPr>
          <w:trHeight w:val="240"/>
        </w:trPr>
        <w:tc>
          <w:tcPr>
            <w:tcW w:w="840" w:type="dxa"/>
            <w:tcBorders>
              <w:top w:val="nil"/>
            </w:tcBorders>
          </w:tcPr>
          <w:p w:rsidR="00B86404" w:rsidRDefault="00B86404">
            <w:pPr>
              <w:pStyle w:val="ConsPlusNonformat"/>
              <w:jc w:val="both"/>
            </w:pPr>
            <w:r>
              <w:t xml:space="preserve">2338 </w:t>
            </w:r>
          </w:p>
        </w:tc>
        <w:tc>
          <w:tcPr>
            <w:tcW w:w="1560" w:type="dxa"/>
            <w:tcBorders>
              <w:top w:val="nil"/>
            </w:tcBorders>
          </w:tcPr>
          <w:p w:rsidR="00B86404" w:rsidRDefault="00B86404">
            <w:pPr>
              <w:pStyle w:val="ConsPlusNonformat"/>
              <w:jc w:val="both"/>
            </w:pPr>
            <w:r>
              <w:t xml:space="preserve"> Ru13.042  </w:t>
            </w:r>
          </w:p>
        </w:tc>
        <w:tc>
          <w:tcPr>
            <w:tcW w:w="1680" w:type="dxa"/>
            <w:tcBorders>
              <w:top w:val="nil"/>
            </w:tcBorders>
          </w:tcPr>
          <w:p w:rsidR="00B86404" w:rsidRDefault="00B86404">
            <w:pPr>
              <w:pStyle w:val="ConsPlusNonformat"/>
              <w:jc w:val="both"/>
            </w:pPr>
            <w:r>
              <w:t xml:space="preserve"> 3188-00-9  </w:t>
            </w:r>
          </w:p>
        </w:tc>
        <w:tc>
          <w:tcPr>
            <w:tcW w:w="5280" w:type="dxa"/>
            <w:tcBorders>
              <w:top w:val="nil"/>
            </w:tcBorders>
          </w:tcPr>
          <w:p w:rsidR="00B86404" w:rsidRDefault="00B86404">
            <w:pPr>
              <w:pStyle w:val="ConsPlusNonformat"/>
              <w:jc w:val="both"/>
            </w:pPr>
            <w:r>
              <w:t xml:space="preserve">Dihydro-2-methylfuran-3(2H)-one           </w:t>
            </w:r>
          </w:p>
        </w:tc>
      </w:tr>
      <w:tr w:rsidR="00B86404">
        <w:trPr>
          <w:trHeight w:val="240"/>
        </w:trPr>
        <w:tc>
          <w:tcPr>
            <w:tcW w:w="840" w:type="dxa"/>
            <w:tcBorders>
              <w:top w:val="nil"/>
            </w:tcBorders>
          </w:tcPr>
          <w:p w:rsidR="00B86404" w:rsidRDefault="00B86404">
            <w:pPr>
              <w:pStyle w:val="ConsPlusNonformat"/>
              <w:jc w:val="both"/>
            </w:pPr>
            <w:r>
              <w:t xml:space="preserve">2339 </w:t>
            </w:r>
          </w:p>
        </w:tc>
        <w:tc>
          <w:tcPr>
            <w:tcW w:w="1560" w:type="dxa"/>
            <w:tcBorders>
              <w:top w:val="nil"/>
            </w:tcBorders>
          </w:tcPr>
          <w:p w:rsidR="00B86404" w:rsidRDefault="00B86404">
            <w:pPr>
              <w:pStyle w:val="ConsPlusNonformat"/>
              <w:jc w:val="both"/>
            </w:pPr>
            <w:r>
              <w:t xml:space="preserve"> Ru14.042  </w:t>
            </w:r>
          </w:p>
        </w:tc>
        <w:tc>
          <w:tcPr>
            <w:tcW w:w="1680" w:type="dxa"/>
            <w:tcBorders>
              <w:top w:val="nil"/>
            </w:tcBorders>
          </w:tcPr>
          <w:p w:rsidR="00B86404" w:rsidRDefault="00B86404">
            <w:pPr>
              <w:pStyle w:val="ConsPlusNonformat"/>
              <w:jc w:val="both"/>
            </w:pPr>
            <w:r>
              <w:t xml:space="preserve">  91-62-3   </w:t>
            </w:r>
          </w:p>
        </w:tc>
        <w:tc>
          <w:tcPr>
            <w:tcW w:w="5280" w:type="dxa"/>
            <w:tcBorders>
              <w:top w:val="nil"/>
            </w:tcBorders>
          </w:tcPr>
          <w:p w:rsidR="00B86404" w:rsidRDefault="00B86404">
            <w:pPr>
              <w:pStyle w:val="ConsPlusNonformat"/>
              <w:jc w:val="both"/>
            </w:pPr>
            <w:r>
              <w:t xml:space="preserve">Methylquinoline                           </w:t>
            </w:r>
          </w:p>
        </w:tc>
      </w:tr>
      <w:tr w:rsidR="00B86404">
        <w:trPr>
          <w:trHeight w:val="240"/>
        </w:trPr>
        <w:tc>
          <w:tcPr>
            <w:tcW w:w="840" w:type="dxa"/>
            <w:tcBorders>
              <w:top w:val="nil"/>
            </w:tcBorders>
          </w:tcPr>
          <w:p w:rsidR="00B86404" w:rsidRDefault="00B86404">
            <w:pPr>
              <w:pStyle w:val="ConsPlusNonformat"/>
              <w:jc w:val="both"/>
            </w:pPr>
            <w:r>
              <w:t xml:space="preserve">2340 </w:t>
            </w:r>
          </w:p>
        </w:tc>
        <w:tc>
          <w:tcPr>
            <w:tcW w:w="1560" w:type="dxa"/>
            <w:tcBorders>
              <w:top w:val="nil"/>
            </w:tcBorders>
          </w:tcPr>
          <w:p w:rsidR="00B86404" w:rsidRDefault="00B86404">
            <w:pPr>
              <w:pStyle w:val="ConsPlusNonformat"/>
              <w:jc w:val="both"/>
            </w:pPr>
            <w:r>
              <w:t xml:space="preserve"> Ru07.083  </w:t>
            </w:r>
          </w:p>
        </w:tc>
        <w:tc>
          <w:tcPr>
            <w:tcW w:w="1680" w:type="dxa"/>
            <w:tcBorders>
              <w:top w:val="nil"/>
            </w:tcBorders>
          </w:tcPr>
          <w:p w:rsidR="00B86404" w:rsidRDefault="00B86404">
            <w:pPr>
              <w:pStyle w:val="ConsPlusNonformat"/>
              <w:jc w:val="both"/>
            </w:pPr>
            <w:r>
              <w:t xml:space="preserve"> 23726-92-3 </w:t>
            </w:r>
          </w:p>
        </w:tc>
        <w:tc>
          <w:tcPr>
            <w:tcW w:w="5280" w:type="dxa"/>
            <w:tcBorders>
              <w:top w:val="nil"/>
            </w:tcBorders>
          </w:tcPr>
          <w:p w:rsidR="00B86404" w:rsidRDefault="00B86404">
            <w:pPr>
              <w:pStyle w:val="ConsPlusNonformat"/>
              <w:jc w:val="both"/>
            </w:pPr>
            <w:r>
              <w:t xml:space="preserve">Damascone                                 </w:t>
            </w:r>
          </w:p>
        </w:tc>
      </w:tr>
      <w:tr w:rsidR="00B86404">
        <w:trPr>
          <w:trHeight w:val="240"/>
        </w:trPr>
        <w:tc>
          <w:tcPr>
            <w:tcW w:w="840" w:type="dxa"/>
            <w:tcBorders>
              <w:top w:val="nil"/>
            </w:tcBorders>
          </w:tcPr>
          <w:p w:rsidR="00B86404" w:rsidRDefault="00B86404">
            <w:pPr>
              <w:pStyle w:val="ConsPlusNonformat"/>
              <w:jc w:val="both"/>
            </w:pPr>
            <w:r>
              <w:t xml:space="preserve">2340 </w:t>
            </w:r>
          </w:p>
        </w:tc>
        <w:tc>
          <w:tcPr>
            <w:tcW w:w="1560" w:type="dxa"/>
            <w:tcBorders>
              <w:top w:val="nil"/>
            </w:tcBorders>
          </w:tcPr>
          <w:p w:rsidR="00B86404" w:rsidRDefault="00B86404">
            <w:pPr>
              <w:pStyle w:val="ConsPlusNonformat"/>
              <w:jc w:val="both"/>
            </w:pPr>
            <w:r>
              <w:t xml:space="preserve"> Ru07.224  </w:t>
            </w:r>
          </w:p>
        </w:tc>
        <w:tc>
          <w:tcPr>
            <w:tcW w:w="1680" w:type="dxa"/>
            <w:tcBorders>
              <w:top w:val="nil"/>
            </w:tcBorders>
          </w:tcPr>
          <w:p w:rsidR="00B86404" w:rsidRDefault="00B86404">
            <w:pPr>
              <w:pStyle w:val="ConsPlusNonformat"/>
              <w:jc w:val="both"/>
            </w:pPr>
            <w:r>
              <w:t xml:space="preserve"> 23726-91-2 </w:t>
            </w:r>
          </w:p>
        </w:tc>
        <w:tc>
          <w:tcPr>
            <w:tcW w:w="5280" w:type="dxa"/>
            <w:tcBorders>
              <w:top w:val="nil"/>
            </w:tcBorders>
          </w:tcPr>
          <w:p w:rsidR="00B86404" w:rsidRDefault="00B86404">
            <w:pPr>
              <w:pStyle w:val="ConsPlusNonformat"/>
              <w:jc w:val="both"/>
            </w:pPr>
            <w:r>
              <w:t xml:space="preserve">Trimethyl-1-cyclohexen-1-yl)but-2-en-1-   </w:t>
            </w:r>
          </w:p>
          <w:p w:rsidR="00B86404" w:rsidRDefault="00B86404">
            <w:pPr>
              <w:pStyle w:val="ConsPlusNonformat"/>
              <w:jc w:val="both"/>
            </w:pPr>
            <w:r>
              <w:t xml:space="preserve">one                                       </w:t>
            </w:r>
          </w:p>
        </w:tc>
      </w:tr>
      <w:tr w:rsidR="00B86404">
        <w:trPr>
          <w:trHeight w:val="240"/>
        </w:trPr>
        <w:tc>
          <w:tcPr>
            <w:tcW w:w="840" w:type="dxa"/>
            <w:tcBorders>
              <w:top w:val="nil"/>
            </w:tcBorders>
          </w:tcPr>
          <w:p w:rsidR="00B86404" w:rsidRDefault="00B86404">
            <w:pPr>
              <w:pStyle w:val="ConsPlusNonformat"/>
              <w:jc w:val="both"/>
            </w:pPr>
            <w:r>
              <w:t xml:space="preserve">2341 </w:t>
            </w:r>
          </w:p>
        </w:tc>
        <w:tc>
          <w:tcPr>
            <w:tcW w:w="1560" w:type="dxa"/>
            <w:tcBorders>
              <w:top w:val="nil"/>
            </w:tcBorders>
          </w:tcPr>
          <w:p w:rsidR="00B86404" w:rsidRDefault="00B86404">
            <w:pPr>
              <w:pStyle w:val="ConsPlusNonformat"/>
              <w:jc w:val="both"/>
            </w:pPr>
            <w:r>
              <w:t xml:space="preserve"> Ru06.033  </w:t>
            </w:r>
          </w:p>
        </w:tc>
        <w:tc>
          <w:tcPr>
            <w:tcW w:w="1680" w:type="dxa"/>
            <w:tcBorders>
              <w:top w:val="nil"/>
            </w:tcBorders>
          </w:tcPr>
          <w:p w:rsidR="00B86404" w:rsidRDefault="00B86404">
            <w:pPr>
              <w:pStyle w:val="ConsPlusNonformat"/>
              <w:jc w:val="both"/>
            </w:pPr>
            <w:r>
              <w:t xml:space="preserve">  871-22-7  </w:t>
            </w:r>
          </w:p>
        </w:tc>
        <w:tc>
          <w:tcPr>
            <w:tcW w:w="5280" w:type="dxa"/>
            <w:tcBorders>
              <w:top w:val="nil"/>
            </w:tcBorders>
          </w:tcPr>
          <w:p w:rsidR="00B86404" w:rsidRDefault="00B86404">
            <w:pPr>
              <w:pStyle w:val="ConsPlusNonformat"/>
              <w:jc w:val="both"/>
            </w:pPr>
            <w:r>
              <w:t xml:space="preserve">Dibutoxyethane                            </w:t>
            </w:r>
          </w:p>
        </w:tc>
      </w:tr>
      <w:tr w:rsidR="00B86404">
        <w:trPr>
          <w:trHeight w:val="240"/>
        </w:trPr>
        <w:tc>
          <w:tcPr>
            <w:tcW w:w="840" w:type="dxa"/>
            <w:tcBorders>
              <w:top w:val="nil"/>
            </w:tcBorders>
          </w:tcPr>
          <w:p w:rsidR="00B86404" w:rsidRDefault="00B86404">
            <w:pPr>
              <w:pStyle w:val="ConsPlusNonformat"/>
              <w:jc w:val="both"/>
            </w:pPr>
            <w:r>
              <w:t xml:space="preserve">2342 </w:t>
            </w:r>
          </w:p>
        </w:tc>
        <w:tc>
          <w:tcPr>
            <w:tcW w:w="1560" w:type="dxa"/>
            <w:tcBorders>
              <w:top w:val="nil"/>
            </w:tcBorders>
          </w:tcPr>
          <w:p w:rsidR="00B86404" w:rsidRDefault="00B86404">
            <w:pPr>
              <w:pStyle w:val="ConsPlusNonformat"/>
              <w:jc w:val="both"/>
            </w:pPr>
            <w:r>
              <w:t xml:space="preserve"> Ru06.034  </w:t>
            </w:r>
          </w:p>
        </w:tc>
        <w:tc>
          <w:tcPr>
            <w:tcW w:w="1680" w:type="dxa"/>
            <w:tcBorders>
              <w:top w:val="nil"/>
            </w:tcBorders>
          </w:tcPr>
          <w:p w:rsidR="00B86404" w:rsidRDefault="00B86404">
            <w:pPr>
              <w:pStyle w:val="ConsPlusNonformat"/>
              <w:jc w:val="both"/>
            </w:pPr>
            <w:r>
              <w:t xml:space="preserve">  105-82-8  </w:t>
            </w:r>
          </w:p>
        </w:tc>
        <w:tc>
          <w:tcPr>
            <w:tcW w:w="5280" w:type="dxa"/>
            <w:tcBorders>
              <w:top w:val="nil"/>
            </w:tcBorders>
          </w:tcPr>
          <w:p w:rsidR="00B86404" w:rsidRDefault="00B86404">
            <w:pPr>
              <w:pStyle w:val="ConsPlusNonformat"/>
              <w:jc w:val="both"/>
            </w:pPr>
            <w:r>
              <w:t xml:space="preserve">Dipropoxyethane                           </w:t>
            </w:r>
          </w:p>
        </w:tc>
      </w:tr>
      <w:tr w:rsidR="00B86404">
        <w:trPr>
          <w:trHeight w:val="240"/>
        </w:trPr>
        <w:tc>
          <w:tcPr>
            <w:tcW w:w="840" w:type="dxa"/>
            <w:tcBorders>
              <w:top w:val="nil"/>
            </w:tcBorders>
          </w:tcPr>
          <w:p w:rsidR="00B86404" w:rsidRDefault="00B86404">
            <w:pPr>
              <w:pStyle w:val="ConsPlusNonformat"/>
              <w:jc w:val="both"/>
            </w:pPr>
            <w:r>
              <w:t xml:space="preserve">2343 </w:t>
            </w:r>
          </w:p>
        </w:tc>
        <w:tc>
          <w:tcPr>
            <w:tcW w:w="1560" w:type="dxa"/>
            <w:tcBorders>
              <w:top w:val="nil"/>
            </w:tcBorders>
          </w:tcPr>
          <w:p w:rsidR="00B86404" w:rsidRDefault="00B86404">
            <w:pPr>
              <w:pStyle w:val="ConsPlusNonformat"/>
              <w:jc w:val="both"/>
            </w:pPr>
            <w:r>
              <w:t xml:space="preserve"> Ru06.035  </w:t>
            </w:r>
          </w:p>
        </w:tc>
        <w:tc>
          <w:tcPr>
            <w:tcW w:w="1680" w:type="dxa"/>
            <w:tcBorders>
              <w:top w:val="nil"/>
            </w:tcBorders>
          </w:tcPr>
          <w:p w:rsidR="00B86404" w:rsidRDefault="00B86404">
            <w:pPr>
              <w:pStyle w:val="ConsPlusNonformat"/>
              <w:jc w:val="both"/>
            </w:pPr>
            <w:r>
              <w:t xml:space="preserve"> 10444-50-5 </w:t>
            </w:r>
          </w:p>
        </w:tc>
        <w:tc>
          <w:tcPr>
            <w:tcW w:w="5280" w:type="dxa"/>
            <w:tcBorders>
              <w:top w:val="nil"/>
            </w:tcBorders>
          </w:tcPr>
          <w:p w:rsidR="00B86404" w:rsidRDefault="00B86404">
            <w:pPr>
              <w:pStyle w:val="ConsPlusNonformat"/>
              <w:jc w:val="both"/>
            </w:pPr>
            <w:r>
              <w:t xml:space="preserve">Citral propylene glycol acetal            </w:t>
            </w:r>
          </w:p>
        </w:tc>
      </w:tr>
      <w:tr w:rsidR="00B86404">
        <w:trPr>
          <w:trHeight w:val="240"/>
        </w:trPr>
        <w:tc>
          <w:tcPr>
            <w:tcW w:w="840" w:type="dxa"/>
            <w:tcBorders>
              <w:top w:val="nil"/>
            </w:tcBorders>
          </w:tcPr>
          <w:p w:rsidR="00B86404" w:rsidRDefault="00B86404">
            <w:pPr>
              <w:pStyle w:val="ConsPlusNonformat"/>
              <w:jc w:val="both"/>
            </w:pPr>
            <w:r>
              <w:t xml:space="preserve">2344 </w:t>
            </w:r>
          </w:p>
        </w:tc>
        <w:tc>
          <w:tcPr>
            <w:tcW w:w="1560" w:type="dxa"/>
            <w:tcBorders>
              <w:top w:val="nil"/>
            </w:tcBorders>
          </w:tcPr>
          <w:p w:rsidR="00B86404" w:rsidRDefault="00B86404">
            <w:pPr>
              <w:pStyle w:val="ConsPlusNonformat"/>
              <w:jc w:val="both"/>
            </w:pPr>
            <w:r>
              <w:t xml:space="preserve"> Ru09.505  </w:t>
            </w:r>
          </w:p>
        </w:tc>
        <w:tc>
          <w:tcPr>
            <w:tcW w:w="1680" w:type="dxa"/>
            <w:tcBorders>
              <w:top w:val="nil"/>
            </w:tcBorders>
          </w:tcPr>
          <w:p w:rsidR="00B86404" w:rsidRDefault="00B86404">
            <w:pPr>
              <w:pStyle w:val="ConsPlusNonformat"/>
              <w:jc w:val="both"/>
            </w:pPr>
            <w:r>
              <w:t xml:space="preserve"> 10032-11-8 </w:t>
            </w:r>
          </w:p>
        </w:tc>
        <w:tc>
          <w:tcPr>
            <w:tcW w:w="5280" w:type="dxa"/>
            <w:tcBorders>
              <w:top w:val="nil"/>
            </w:tcBorders>
          </w:tcPr>
          <w:p w:rsidR="00B86404" w:rsidRDefault="00B86404">
            <w:pPr>
              <w:pStyle w:val="ConsPlusNonformat"/>
              <w:jc w:val="both"/>
            </w:pPr>
            <w:r>
              <w:t xml:space="preserve">Hex-3-enyl isovalerate                    </w:t>
            </w:r>
          </w:p>
        </w:tc>
      </w:tr>
      <w:tr w:rsidR="00B86404">
        <w:trPr>
          <w:trHeight w:val="240"/>
        </w:trPr>
        <w:tc>
          <w:tcPr>
            <w:tcW w:w="840" w:type="dxa"/>
            <w:tcBorders>
              <w:top w:val="nil"/>
            </w:tcBorders>
          </w:tcPr>
          <w:p w:rsidR="00B86404" w:rsidRDefault="00B86404">
            <w:pPr>
              <w:pStyle w:val="ConsPlusNonformat"/>
              <w:jc w:val="both"/>
            </w:pPr>
            <w:r>
              <w:t xml:space="preserve">2345 </w:t>
            </w:r>
          </w:p>
        </w:tc>
        <w:tc>
          <w:tcPr>
            <w:tcW w:w="1560" w:type="dxa"/>
            <w:tcBorders>
              <w:top w:val="nil"/>
            </w:tcBorders>
          </w:tcPr>
          <w:p w:rsidR="00B86404" w:rsidRDefault="00B86404">
            <w:pPr>
              <w:pStyle w:val="ConsPlusNonformat"/>
              <w:jc w:val="both"/>
            </w:pPr>
            <w:r>
              <w:t xml:space="preserve"> Ru09.506  </w:t>
            </w:r>
          </w:p>
        </w:tc>
        <w:tc>
          <w:tcPr>
            <w:tcW w:w="1680" w:type="dxa"/>
            <w:tcBorders>
              <w:top w:val="nil"/>
            </w:tcBorders>
          </w:tcPr>
          <w:p w:rsidR="00B86404" w:rsidRDefault="00B86404">
            <w:pPr>
              <w:pStyle w:val="ConsPlusNonformat"/>
              <w:jc w:val="both"/>
            </w:pPr>
            <w:r>
              <w:t xml:space="preserve"> 10094-41-4 </w:t>
            </w:r>
          </w:p>
        </w:tc>
        <w:tc>
          <w:tcPr>
            <w:tcW w:w="5280" w:type="dxa"/>
            <w:tcBorders>
              <w:top w:val="nil"/>
            </w:tcBorders>
          </w:tcPr>
          <w:p w:rsidR="00B86404" w:rsidRDefault="00B86404">
            <w:pPr>
              <w:pStyle w:val="ConsPlusNonformat"/>
              <w:jc w:val="both"/>
            </w:pPr>
            <w:r>
              <w:t xml:space="preserve">Hex-3-enyl 2-methylbutyrate               </w:t>
            </w:r>
          </w:p>
        </w:tc>
      </w:tr>
      <w:tr w:rsidR="00B86404">
        <w:trPr>
          <w:trHeight w:val="240"/>
        </w:trPr>
        <w:tc>
          <w:tcPr>
            <w:tcW w:w="840" w:type="dxa"/>
            <w:tcBorders>
              <w:top w:val="nil"/>
            </w:tcBorders>
          </w:tcPr>
          <w:p w:rsidR="00B86404" w:rsidRDefault="00B86404">
            <w:pPr>
              <w:pStyle w:val="ConsPlusNonformat"/>
              <w:jc w:val="both"/>
            </w:pPr>
            <w:r>
              <w:t xml:space="preserve">2345 </w:t>
            </w:r>
          </w:p>
        </w:tc>
        <w:tc>
          <w:tcPr>
            <w:tcW w:w="1560" w:type="dxa"/>
            <w:tcBorders>
              <w:top w:val="nil"/>
            </w:tcBorders>
          </w:tcPr>
          <w:p w:rsidR="00B86404" w:rsidRDefault="00B86404">
            <w:pPr>
              <w:pStyle w:val="ConsPlusNonformat"/>
              <w:jc w:val="both"/>
            </w:pPr>
            <w:r>
              <w:t xml:space="preserve"> Ru09.854  </w:t>
            </w:r>
          </w:p>
        </w:tc>
        <w:tc>
          <w:tcPr>
            <w:tcW w:w="1680" w:type="dxa"/>
            <w:tcBorders>
              <w:top w:val="nil"/>
            </w:tcBorders>
          </w:tcPr>
          <w:p w:rsidR="00B86404" w:rsidRDefault="00B86404">
            <w:pPr>
              <w:pStyle w:val="ConsPlusNonformat"/>
              <w:jc w:val="both"/>
            </w:pPr>
            <w:r>
              <w:t xml:space="preserve"> 53398-85-9 </w:t>
            </w:r>
          </w:p>
        </w:tc>
        <w:tc>
          <w:tcPr>
            <w:tcW w:w="5280" w:type="dxa"/>
            <w:tcBorders>
              <w:top w:val="nil"/>
            </w:tcBorders>
          </w:tcPr>
          <w:p w:rsidR="00B86404" w:rsidRDefault="00B86404">
            <w:pPr>
              <w:pStyle w:val="ConsPlusNonformat"/>
              <w:jc w:val="both"/>
            </w:pPr>
            <w:r>
              <w:t xml:space="preserve">Hexenyl 2-methylbutanoate                 </w:t>
            </w:r>
          </w:p>
        </w:tc>
      </w:tr>
      <w:tr w:rsidR="00B86404">
        <w:trPr>
          <w:trHeight w:val="240"/>
        </w:trPr>
        <w:tc>
          <w:tcPr>
            <w:tcW w:w="840" w:type="dxa"/>
            <w:tcBorders>
              <w:top w:val="nil"/>
            </w:tcBorders>
          </w:tcPr>
          <w:p w:rsidR="00B86404" w:rsidRDefault="00B86404">
            <w:pPr>
              <w:pStyle w:val="ConsPlusNonformat"/>
              <w:jc w:val="both"/>
            </w:pPr>
            <w:r>
              <w:t xml:space="preserve">2346 </w:t>
            </w:r>
          </w:p>
        </w:tc>
        <w:tc>
          <w:tcPr>
            <w:tcW w:w="1560" w:type="dxa"/>
            <w:tcBorders>
              <w:top w:val="nil"/>
            </w:tcBorders>
          </w:tcPr>
          <w:p w:rsidR="00B86404" w:rsidRDefault="00B86404">
            <w:pPr>
              <w:pStyle w:val="ConsPlusNonformat"/>
              <w:jc w:val="both"/>
            </w:pPr>
            <w:r>
              <w:t xml:space="preserve"> Ru02.076  </w:t>
            </w:r>
          </w:p>
        </w:tc>
        <w:tc>
          <w:tcPr>
            <w:tcW w:w="1680" w:type="dxa"/>
            <w:tcBorders>
              <w:top w:val="nil"/>
            </w:tcBorders>
          </w:tcPr>
          <w:p w:rsidR="00B86404" w:rsidRDefault="00B86404">
            <w:pPr>
              <w:pStyle w:val="ConsPlusNonformat"/>
              <w:jc w:val="both"/>
            </w:pPr>
            <w:r>
              <w:t xml:space="preserve">  137-32-6  </w:t>
            </w:r>
          </w:p>
        </w:tc>
        <w:tc>
          <w:tcPr>
            <w:tcW w:w="5280" w:type="dxa"/>
            <w:tcBorders>
              <w:top w:val="nil"/>
            </w:tcBorders>
          </w:tcPr>
          <w:p w:rsidR="00B86404" w:rsidRDefault="00B86404">
            <w:pPr>
              <w:pStyle w:val="ConsPlusNonformat"/>
              <w:jc w:val="both"/>
            </w:pPr>
            <w:r>
              <w:t xml:space="preserve">Methylbutan-1-ol                          </w:t>
            </w:r>
          </w:p>
        </w:tc>
      </w:tr>
      <w:tr w:rsidR="00B86404">
        <w:trPr>
          <w:trHeight w:val="240"/>
        </w:trPr>
        <w:tc>
          <w:tcPr>
            <w:tcW w:w="840" w:type="dxa"/>
            <w:tcBorders>
              <w:top w:val="nil"/>
            </w:tcBorders>
          </w:tcPr>
          <w:p w:rsidR="00B86404" w:rsidRDefault="00B86404">
            <w:pPr>
              <w:pStyle w:val="ConsPlusNonformat"/>
              <w:jc w:val="both"/>
            </w:pPr>
            <w:r>
              <w:t xml:space="preserve">2347 </w:t>
            </w:r>
          </w:p>
        </w:tc>
        <w:tc>
          <w:tcPr>
            <w:tcW w:w="1560" w:type="dxa"/>
            <w:tcBorders>
              <w:top w:val="nil"/>
            </w:tcBorders>
          </w:tcPr>
          <w:p w:rsidR="00B86404" w:rsidRDefault="00B86404">
            <w:pPr>
              <w:pStyle w:val="ConsPlusNonformat"/>
              <w:jc w:val="both"/>
            </w:pPr>
            <w:r>
              <w:t xml:space="preserve"> Ru09.254  </w:t>
            </w:r>
          </w:p>
        </w:tc>
        <w:tc>
          <w:tcPr>
            <w:tcW w:w="1680" w:type="dxa"/>
            <w:tcBorders>
              <w:top w:val="nil"/>
            </w:tcBorders>
          </w:tcPr>
          <w:p w:rsidR="00B86404" w:rsidRDefault="00B86404">
            <w:pPr>
              <w:pStyle w:val="ConsPlusNonformat"/>
              <w:jc w:val="both"/>
            </w:pPr>
            <w:r>
              <w:t xml:space="preserve"> 4864-61-3  </w:t>
            </w:r>
          </w:p>
        </w:tc>
        <w:tc>
          <w:tcPr>
            <w:tcW w:w="5280" w:type="dxa"/>
            <w:tcBorders>
              <w:top w:val="nil"/>
            </w:tcBorders>
          </w:tcPr>
          <w:p w:rsidR="00B86404" w:rsidRDefault="00B86404">
            <w:pPr>
              <w:pStyle w:val="ConsPlusNonformat"/>
              <w:jc w:val="both"/>
            </w:pPr>
            <w:r>
              <w:t xml:space="preserve">Octyl acetate                             </w:t>
            </w:r>
          </w:p>
        </w:tc>
      </w:tr>
      <w:tr w:rsidR="00B86404">
        <w:trPr>
          <w:trHeight w:val="240"/>
        </w:trPr>
        <w:tc>
          <w:tcPr>
            <w:tcW w:w="840" w:type="dxa"/>
            <w:tcBorders>
              <w:top w:val="nil"/>
            </w:tcBorders>
          </w:tcPr>
          <w:p w:rsidR="00B86404" w:rsidRDefault="00B86404">
            <w:pPr>
              <w:pStyle w:val="ConsPlusNonformat"/>
              <w:jc w:val="both"/>
            </w:pPr>
            <w:r>
              <w:t xml:space="preserve">2349 </w:t>
            </w:r>
          </w:p>
        </w:tc>
        <w:tc>
          <w:tcPr>
            <w:tcW w:w="1560" w:type="dxa"/>
            <w:tcBorders>
              <w:top w:val="nil"/>
            </w:tcBorders>
          </w:tcPr>
          <w:p w:rsidR="00B86404" w:rsidRDefault="00B86404">
            <w:pPr>
              <w:pStyle w:val="ConsPlusNonformat"/>
              <w:jc w:val="both"/>
            </w:pPr>
            <w:r>
              <w:t xml:space="preserve"> Ru02.077  </w:t>
            </w:r>
          </w:p>
        </w:tc>
        <w:tc>
          <w:tcPr>
            <w:tcW w:w="1680" w:type="dxa"/>
            <w:tcBorders>
              <w:top w:val="nil"/>
            </w:tcBorders>
          </w:tcPr>
          <w:p w:rsidR="00B86404" w:rsidRDefault="00B86404">
            <w:pPr>
              <w:pStyle w:val="ConsPlusNonformat"/>
              <w:jc w:val="both"/>
            </w:pPr>
            <w:r>
              <w:t xml:space="preserve">  584-02-1  </w:t>
            </w:r>
          </w:p>
        </w:tc>
        <w:tc>
          <w:tcPr>
            <w:tcW w:w="5280" w:type="dxa"/>
            <w:tcBorders>
              <w:top w:val="nil"/>
            </w:tcBorders>
          </w:tcPr>
          <w:p w:rsidR="00B86404" w:rsidRDefault="00B86404">
            <w:pPr>
              <w:pStyle w:val="ConsPlusNonformat"/>
              <w:jc w:val="both"/>
            </w:pPr>
            <w:r>
              <w:t xml:space="preserve">Pentan-3-ol                               </w:t>
            </w:r>
          </w:p>
        </w:tc>
      </w:tr>
      <w:tr w:rsidR="00B86404">
        <w:trPr>
          <w:trHeight w:val="240"/>
        </w:trPr>
        <w:tc>
          <w:tcPr>
            <w:tcW w:w="840" w:type="dxa"/>
            <w:tcBorders>
              <w:top w:val="nil"/>
            </w:tcBorders>
          </w:tcPr>
          <w:p w:rsidR="00B86404" w:rsidRDefault="00B86404">
            <w:pPr>
              <w:pStyle w:val="ConsPlusNonformat"/>
              <w:jc w:val="both"/>
            </w:pPr>
            <w:r>
              <w:t xml:space="preserve">2350 </w:t>
            </w:r>
          </w:p>
        </w:tc>
        <w:tc>
          <w:tcPr>
            <w:tcW w:w="1560" w:type="dxa"/>
            <w:tcBorders>
              <w:top w:val="nil"/>
            </w:tcBorders>
          </w:tcPr>
          <w:p w:rsidR="00B86404" w:rsidRDefault="00B86404">
            <w:pPr>
              <w:pStyle w:val="ConsPlusNonformat"/>
              <w:jc w:val="both"/>
            </w:pPr>
            <w:r>
              <w:t xml:space="preserve"> Ru07.084  </w:t>
            </w:r>
          </w:p>
        </w:tc>
        <w:tc>
          <w:tcPr>
            <w:tcW w:w="1680" w:type="dxa"/>
            <w:tcBorders>
              <w:top w:val="nil"/>
            </w:tcBorders>
          </w:tcPr>
          <w:p w:rsidR="00B86404" w:rsidRDefault="00B86404">
            <w:pPr>
              <w:pStyle w:val="ConsPlusNonformat"/>
              <w:jc w:val="both"/>
            </w:pPr>
            <w:r>
              <w:t xml:space="preserve">  96-22-0   </w:t>
            </w:r>
          </w:p>
        </w:tc>
        <w:tc>
          <w:tcPr>
            <w:tcW w:w="5280" w:type="dxa"/>
            <w:tcBorders>
              <w:top w:val="nil"/>
            </w:tcBorders>
          </w:tcPr>
          <w:p w:rsidR="00B86404" w:rsidRDefault="00B86404">
            <w:pPr>
              <w:pStyle w:val="ConsPlusNonformat"/>
              <w:jc w:val="both"/>
            </w:pPr>
            <w:r>
              <w:t xml:space="preserve">Pentan-3-one                              </w:t>
            </w:r>
          </w:p>
        </w:tc>
      </w:tr>
      <w:tr w:rsidR="00B86404">
        <w:trPr>
          <w:trHeight w:val="240"/>
        </w:trPr>
        <w:tc>
          <w:tcPr>
            <w:tcW w:w="840" w:type="dxa"/>
            <w:tcBorders>
              <w:top w:val="nil"/>
            </w:tcBorders>
          </w:tcPr>
          <w:p w:rsidR="00B86404" w:rsidRDefault="00B86404">
            <w:pPr>
              <w:pStyle w:val="ConsPlusNonformat"/>
              <w:jc w:val="both"/>
            </w:pPr>
            <w:r>
              <w:t xml:space="preserve">2351 </w:t>
            </w:r>
          </w:p>
        </w:tc>
        <w:tc>
          <w:tcPr>
            <w:tcW w:w="1560" w:type="dxa"/>
            <w:tcBorders>
              <w:top w:val="nil"/>
            </w:tcBorders>
          </w:tcPr>
          <w:p w:rsidR="00B86404" w:rsidRDefault="00B86404">
            <w:pPr>
              <w:pStyle w:val="ConsPlusNonformat"/>
              <w:jc w:val="both"/>
            </w:pPr>
            <w:r>
              <w:t xml:space="preserve"> Ru09.256  </w:t>
            </w:r>
          </w:p>
        </w:tc>
        <w:tc>
          <w:tcPr>
            <w:tcW w:w="1680" w:type="dxa"/>
            <w:tcBorders>
              <w:top w:val="nil"/>
            </w:tcBorders>
          </w:tcPr>
          <w:p w:rsidR="00B86404" w:rsidRDefault="00B86404">
            <w:pPr>
              <w:pStyle w:val="ConsPlusNonformat"/>
              <w:jc w:val="both"/>
            </w:pPr>
            <w:r>
              <w:t xml:space="preserve"> 6513-03-7  </w:t>
            </w:r>
          </w:p>
        </w:tc>
        <w:tc>
          <w:tcPr>
            <w:tcW w:w="5280" w:type="dxa"/>
            <w:tcBorders>
              <w:top w:val="nil"/>
            </w:tcBorders>
          </w:tcPr>
          <w:p w:rsidR="00B86404" w:rsidRDefault="00B86404">
            <w:pPr>
              <w:pStyle w:val="ConsPlusNonformat"/>
              <w:jc w:val="both"/>
            </w:pPr>
            <w:r>
              <w:t xml:space="preserve">Propyl nonanoate                          </w:t>
            </w:r>
          </w:p>
        </w:tc>
      </w:tr>
      <w:tr w:rsidR="00B86404">
        <w:trPr>
          <w:trHeight w:val="240"/>
        </w:trPr>
        <w:tc>
          <w:tcPr>
            <w:tcW w:w="840" w:type="dxa"/>
            <w:tcBorders>
              <w:top w:val="nil"/>
            </w:tcBorders>
          </w:tcPr>
          <w:p w:rsidR="00B86404" w:rsidRDefault="00B86404">
            <w:pPr>
              <w:pStyle w:val="ConsPlusNonformat"/>
              <w:jc w:val="both"/>
            </w:pPr>
            <w:r>
              <w:lastRenderedPageBreak/>
              <w:t xml:space="preserve">2353 </w:t>
            </w:r>
          </w:p>
        </w:tc>
        <w:tc>
          <w:tcPr>
            <w:tcW w:w="1560" w:type="dxa"/>
            <w:tcBorders>
              <w:top w:val="nil"/>
            </w:tcBorders>
          </w:tcPr>
          <w:p w:rsidR="00B86404" w:rsidRDefault="00B86404">
            <w:pPr>
              <w:pStyle w:val="ConsPlusNonformat"/>
              <w:jc w:val="both"/>
            </w:pPr>
            <w:r>
              <w:t xml:space="preserve"> Ru12.036  </w:t>
            </w:r>
          </w:p>
        </w:tc>
        <w:tc>
          <w:tcPr>
            <w:tcW w:w="1680" w:type="dxa"/>
            <w:tcBorders>
              <w:top w:val="nil"/>
            </w:tcBorders>
          </w:tcPr>
          <w:p w:rsidR="00B86404" w:rsidRDefault="00B86404">
            <w:pPr>
              <w:pStyle w:val="ConsPlusNonformat"/>
              <w:jc w:val="both"/>
            </w:pPr>
            <w:r>
              <w:t xml:space="preserve"> 54957-02-7 </w:t>
            </w:r>
          </w:p>
        </w:tc>
        <w:tc>
          <w:tcPr>
            <w:tcW w:w="5280" w:type="dxa"/>
            <w:tcBorders>
              <w:top w:val="nil"/>
            </w:tcBorders>
          </w:tcPr>
          <w:p w:rsidR="00B86404" w:rsidRDefault="00B86404">
            <w:pPr>
              <w:pStyle w:val="ConsPlusNonformat"/>
              <w:jc w:val="both"/>
            </w:pPr>
            <w:r>
              <w:t xml:space="preserve">Mercapto-1-метилpropyl)thio]butan-2-ol    </w:t>
            </w:r>
          </w:p>
        </w:tc>
      </w:tr>
      <w:tr w:rsidR="00B86404">
        <w:trPr>
          <w:trHeight w:val="240"/>
        </w:trPr>
        <w:tc>
          <w:tcPr>
            <w:tcW w:w="840" w:type="dxa"/>
            <w:tcBorders>
              <w:top w:val="nil"/>
            </w:tcBorders>
          </w:tcPr>
          <w:p w:rsidR="00B86404" w:rsidRDefault="00B86404">
            <w:pPr>
              <w:pStyle w:val="ConsPlusNonformat"/>
              <w:jc w:val="both"/>
            </w:pPr>
            <w:r>
              <w:t xml:space="preserve">4132 </w:t>
            </w:r>
          </w:p>
        </w:tc>
        <w:tc>
          <w:tcPr>
            <w:tcW w:w="1560" w:type="dxa"/>
            <w:tcBorders>
              <w:top w:val="nil"/>
            </w:tcBorders>
          </w:tcPr>
          <w:p w:rsidR="00B86404" w:rsidRDefault="00B86404">
            <w:pPr>
              <w:pStyle w:val="ConsPlusNonformat"/>
              <w:jc w:val="both"/>
            </w:pPr>
            <w:r>
              <w:t xml:space="preserve"> Ru09.507  </w:t>
            </w:r>
          </w:p>
        </w:tc>
        <w:tc>
          <w:tcPr>
            <w:tcW w:w="1680" w:type="dxa"/>
            <w:tcBorders>
              <w:top w:val="nil"/>
            </w:tcBorders>
          </w:tcPr>
          <w:p w:rsidR="00B86404" w:rsidRDefault="00B86404">
            <w:pPr>
              <w:pStyle w:val="ConsPlusNonformat"/>
              <w:jc w:val="both"/>
            </w:pPr>
            <w:r>
              <w:t xml:space="preserve"> 10032-15-2 </w:t>
            </w:r>
          </w:p>
        </w:tc>
        <w:tc>
          <w:tcPr>
            <w:tcW w:w="5280" w:type="dxa"/>
            <w:tcBorders>
              <w:top w:val="nil"/>
            </w:tcBorders>
          </w:tcPr>
          <w:p w:rsidR="00B86404" w:rsidRDefault="00B86404">
            <w:pPr>
              <w:pStyle w:val="ConsPlusNonformat"/>
              <w:jc w:val="both"/>
            </w:pPr>
            <w:r>
              <w:t xml:space="preserve">Hexyl 2-methylbutyrate                    </w:t>
            </w:r>
          </w:p>
        </w:tc>
      </w:tr>
      <w:tr w:rsidR="00B86404">
        <w:trPr>
          <w:trHeight w:val="240"/>
        </w:trPr>
        <w:tc>
          <w:tcPr>
            <w:tcW w:w="840" w:type="dxa"/>
            <w:tcBorders>
              <w:top w:val="nil"/>
            </w:tcBorders>
          </w:tcPr>
          <w:p w:rsidR="00B86404" w:rsidRDefault="00B86404">
            <w:pPr>
              <w:pStyle w:val="ConsPlusNonformat"/>
              <w:jc w:val="both"/>
            </w:pPr>
            <w:r>
              <w:t xml:space="preserve">6002 </w:t>
            </w:r>
          </w:p>
        </w:tc>
        <w:tc>
          <w:tcPr>
            <w:tcW w:w="1560" w:type="dxa"/>
            <w:tcBorders>
              <w:top w:val="nil"/>
            </w:tcBorders>
          </w:tcPr>
          <w:p w:rsidR="00B86404" w:rsidRDefault="00B86404">
            <w:pPr>
              <w:pStyle w:val="ConsPlusNonformat"/>
              <w:jc w:val="both"/>
            </w:pPr>
            <w:r>
              <w:t xml:space="preserve"> Ru16.015  </w:t>
            </w:r>
          </w:p>
        </w:tc>
        <w:tc>
          <w:tcPr>
            <w:tcW w:w="1680" w:type="dxa"/>
            <w:tcBorders>
              <w:top w:val="nil"/>
            </w:tcBorders>
          </w:tcPr>
          <w:p w:rsidR="00B86404" w:rsidRDefault="00B86404">
            <w:pPr>
              <w:pStyle w:val="ConsPlusNonformat"/>
              <w:jc w:val="both"/>
            </w:pPr>
            <w:r>
              <w:t xml:space="preserve">  77-83-8   </w:t>
            </w:r>
          </w:p>
        </w:tc>
        <w:tc>
          <w:tcPr>
            <w:tcW w:w="5280" w:type="dxa"/>
            <w:tcBorders>
              <w:top w:val="nil"/>
            </w:tcBorders>
          </w:tcPr>
          <w:p w:rsidR="00B86404" w:rsidRDefault="00B86404">
            <w:pPr>
              <w:pStyle w:val="ConsPlusNonformat"/>
              <w:jc w:val="both"/>
            </w:pPr>
            <w:r>
              <w:t xml:space="preserve">Ethyl methylphenylglycidate               </w:t>
            </w:r>
          </w:p>
        </w:tc>
      </w:tr>
      <w:tr w:rsidR="00B86404">
        <w:trPr>
          <w:trHeight w:val="240"/>
        </w:trPr>
        <w:tc>
          <w:tcPr>
            <w:tcW w:w="840" w:type="dxa"/>
            <w:tcBorders>
              <w:top w:val="nil"/>
            </w:tcBorders>
          </w:tcPr>
          <w:p w:rsidR="00B86404" w:rsidRDefault="00B86404">
            <w:pPr>
              <w:pStyle w:val="ConsPlusNonformat"/>
              <w:jc w:val="both"/>
            </w:pPr>
            <w:r>
              <w:t>10003</w:t>
            </w:r>
          </w:p>
        </w:tc>
        <w:tc>
          <w:tcPr>
            <w:tcW w:w="1560" w:type="dxa"/>
            <w:tcBorders>
              <w:top w:val="nil"/>
            </w:tcBorders>
          </w:tcPr>
          <w:p w:rsidR="00B86404" w:rsidRDefault="00B86404">
            <w:pPr>
              <w:pStyle w:val="ConsPlusNonformat"/>
              <w:jc w:val="both"/>
            </w:pPr>
            <w:r>
              <w:t xml:space="preserve"> Ru06.050  </w:t>
            </w:r>
          </w:p>
        </w:tc>
        <w:tc>
          <w:tcPr>
            <w:tcW w:w="1680" w:type="dxa"/>
            <w:tcBorders>
              <w:top w:val="nil"/>
            </w:tcBorders>
          </w:tcPr>
          <w:p w:rsidR="00B86404" w:rsidRDefault="00B86404">
            <w:pPr>
              <w:pStyle w:val="ConsPlusNonformat"/>
              <w:jc w:val="both"/>
            </w:pPr>
            <w:r>
              <w:t xml:space="preserve"> 57006-87-8 </w:t>
            </w:r>
          </w:p>
        </w:tc>
        <w:tc>
          <w:tcPr>
            <w:tcW w:w="5280" w:type="dxa"/>
            <w:tcBorders>
              <w:top w:val="nil"/>
            </w:tcBorders>
          </w:tcPr>
          <w:p w:rsidR="00B86404" w:rsidRDefault="00B86404">
            <w:pPr>
              <w:pStyle w:val="ConsPlusNonformat"/>
              <w:jc w:val="both"/>
            </w:pPr>
            <w:r>
              <w:t xml:space="preserve">Butoxy-1-ethoxyethane                     </w:t>
            </w:r>
          </w:p>
        </w:tc>
      </w:tr>
      <w:tr w:rsidR="00B86404">
        <w:trPr>
          <w:trHeight w:val="240"/>
        </w:trPr>
        <w:tc>
          <w:tcPr>
            <w:tcW w:w="840" w:type="dxa"/>
            <w:tcBorders>
              <w:top w:val="nil"/>
            </w:tcBorders>
          </w:tcPr>
          <w:p w:rsidR="00B86404" w:rsidRDefault="00B86404">
            <w:pPr>
              <w:pStyle w:val="ConsPlusNonformat"/>
              <w:jc w:val="both"/>
            </w:pPr>
            <w:r>
              <w:t>10004</w:t>
            </w:r>
          </w:p>
        </w:tc>
        <w:tc>
          <w:tcPr>
            <w:tcW w:w="1560" w:type="dxa"/>
            <w:tcBorders>
              <w:top w:val="nil"/>
            </w:tcBorders>
          </w:tcPr>
          <w:p w:rsidR="00B86404" w:rsidRDefault="00B86404">
            <w:pPr>
              <w:pStyle w:val="ConsPlusNonformat"/>
              <w:jc w:val="both"/>
            </w:pPr>
            <w:r>
              <w:t xml:space="preserve"> Ru06.123  </w:t>
            </w:r>
          </w:p>
        </w:tc>
        <w:tc>
          <w:tcPr>
            <w:tcW w:w="1680" w:type="dxa"/>
            <w:tcBorders>
              <w:top w:val="nil"/>
            </w:tcBorders>
          </w:tcPr>
          <w:p w:rsidR="00B86404" w:rsidRDefault="00B86404">
            <w:pPr>
              <w:pStyle w:val="ConsPlusNonformat"/>
              <w:jc w:val="both"/>
            </w:pPr>
            <w:r>
              <w:t xml:space="preserve">     0      </w:t>
            </w:r>
          </w:p>
        </w:tc>
        <w:tc>
          <w:tcPr>
            <w:tcW w:w="5280" w:type="dxa"/>
            <w:tcBorders>
              <w:top w:val="nil"/>
            </w:tcBorders>
          </w:tcPr>
          <w:p w:rsidR="00B86404" w:rsidRDefault="00B86404">
            <w:pPr>
              <w:pStyle w:val="ConsPlusNonformat"/>
              <w:jc w:val="both"/>
            </w:pPr>
            <w:r>
              <w:t xml:space="preserve">Butoxy-1-isopentyloxyethane               </w:t>
            </w:r>
          </w:p>
        </w:tc>
      </w:tr>
      <w:tr w:rsidR="00B86404">
        <w:trPr>
          <w:trHeight w:val="240"/>
        </w:trPr>
        <w:tc>
          <w:tcPr>
            <w:tcW w:w="840" w:type="dxa"/>
            <w:tcBorders>
              <w:top w:val="nil"/>
            </w:tcBorders>
          </w:tcPr>
          <w:p w:rsidR="00B86404" w:rsidRDefault="00B86404">
            <w:pPr>
              <w:pStyle w:val="ConsPlusNonformat"/>
              <w:jc w:val="both"/>
            </w:pPr>
            <w:r>
              <w:t>10007</w:t>
            </w:r>
          </w:p>
        </w:tc>
        <w:tc>
          <w:tcPr>
            <w:tcW w:w="1560" w:type="dxa"/>
            <w:tcBorders>
              <w:top w:val="nil"/>
            </w:tcBorders>
          </w:tcPr>
          <w:p w:rsidR="00B86404" w:rsidRDefault="00B86404">
            <w:pPr>
              <w:pStyle w:val="ConsPlusNonformat"/>
              <w:jc w:val="both"/>
            </w:pPr>
            <w:r>
              <w:t xml:space="preserve"> Ru06.036  </w:t>
            </w:r>
          </w:p>
        </w:tc>
        <w:tc>
          <w:tcPr>
            <w:tcW w:w="1680" w:type="dxa"/>
            <w:tcBorders>
              <w:top w:val="nil"/>
            </w:tcBorders>
          </w:tcPr>
          <w:p w:rsidR="00B86404" w:rsidRDefault="00B86404">
            <w:pPr>
              <w:pStyle w:val="ConsPlusNonformat"/>
              <w:jc w:val="both"/>
            </w:pPr>
            <w:r>
              <w:t xml:space="preserve"> 64577-91-9 </w:t>
            </w:r>
          </w:p>
        </w:tc>
        <w:tc>
          <w:tcPr>
            <w:tcW w:w="5280" w:type="dxa"/>
            <w:tcBorders>
              <w:top w:val="nil"/>
            </w:tcBorders>
          </w:tcPr>
          <w:p w:rsidR="00B86404" w:rsidRDefault="00B86404">
            <w:pPr>
              <w:pStyle w:val="ConsPlusNonformat"/>
              <w:jc w:val="both"/>
            </w:pPr>
            <w:r>
              <w:t xml:space="preserve">Butoxy-1-(2-phenylethoxy)ethane           </w:t>
            </w:r>
          </w:p>
        </w:tc>
      </w:tr>
      <w:tr w:rsidR="00B86404">
        <w:trPr>
          <w:trHeight w:val="240"/>
        </w:trPr>
        <w:tc>
          <w:tcPr>
            <w:tcW w:w="840" w:type="dxa"/>
            <w:tcBorders>
              <w:top w:val="nil"/>
            </w:tcBorders>
          </w:tcPr>
          <w:p w:rsidR="00B86404" w:rsidRDefault="00B86404">
            <w:pPr>
              <w:pStyle w:val="ConsPlusNonformat"/>
              <w:jc w:val="both"/>
            </w:pPr>
            <w:r>
              <w:t>10009</w:t>
            </w:r>
          </w:p>
        </w:tc>
        <w:tc>
          <w:tcPr>
            <w:tcW w:w="1560" w:type="dxa"/>
            <w:tcBorders>
              <w:top w:val="nil"/>
            </w:tcBorders>
          </w:tcPr>
          <w:p w:rsidR="00B86404" w:rsidRDefault="00B86404">
            <w:pPr>
              <w:pStyle w:val="ConsPlusNonformat"/>
              <w:jc w:val="both"/>
            </w:pPr>
            <w:r>
              <w:t xml:space="preserve"> Ru06.061  </w:t>
            </w:r>
          </w:p>
        </w:tc>
        <w:tc>
          <w:tcPr>
            <w:tcW w:w="1680" w:type="dxa"/>
            <w:tcBorders>
              <w:top w:val="nil"/>
            </w:tcBorders>
          </w:tcPr>
          <w:p w:rsidR="00B86404" w:rsidRDefault="00B86404">
            <w:pPr>
              <w:pStyle w:val="ConsPlusNonformat"/>
              <w:jc w:val="both"/>
            </w:pPr>
            <w:r>
              <w:t xml:space="preserve"> 3658-95-5  </w:t>
            </w:r>
          </w:p>
        </w:tc>
        <w:tc>
          <w:tcPr>
            <w:tcW w:w="5280" w:type="dxa"/>
            <w:tcBorders>
              <w:top w:val="nil"/>
            </w:tcBorders>
          </w:tcPr>
          <w:p w:rsidR="00B86404" w:rsidRDefault="00B86404">
            <w:pPr>
              <w:pStyle w:val="ConsPlusNonformat"/>
              <w:jc w:val="both"/>
            </w:pPr>
            <w:r>
              <w:t xml:space="preserve">Diethoxybutane                            </w:t>
            </w:r>
          </w:p>
        </w:tc>
      </w:tr>
      <w:tr w:rsidR="00B86404">
        <w:trPr>
          <w:trHeight w:val="240"/>
        </w:trPr>
        <w:tc>
          <w:tcPr>
            <w:tcW w:w="840" w:type="dxa"/>
            <w:tcBorders>
              <w:top w:val="nil"/>
            </w:tcBorders>
          </w:tcPr>
          <w:p w:rsidR="00B86404" w:rsidRDefault="00B86404">
            <w:pPr>
              <w:pStyle w:val="ConsPlusNonformat"/>
              <w:jc w:val="both"/>
            </w:pPr>
            <w:r>
              <w:t>10011</w:t>
            </w:r>
          </w:p>
        </w:tc>
        <w:tc>
          <w:tcPr>
            <w:tcW w:w="1560" w:type="dxa"/>
            <w:tcBorders>
              <w:top w:val="nil"/>
            </w:tcBorders>
          </w:tcPr>
          <w:p w:rsidR="00B86404" w:rsidRDefault="00B86404">
            <w:pPr>
              <w:pStyle w:val="ConsPlusNonformat"/>
              <w:jc w:val="both"/>
            </w:pPr>
            <w:r>
              <w:t xml:space="preserve"> Ru06.037  </w:t>
            </w:r>
          </w:p>
        </w:tc>
        <w:tc>
          <w:tcPr>
            <w:tcW w:w="1680" w:type="dxa"/>
            <w:tcBorders>
              <w:top w:val="nil"/>
            </w:tcBorders>
          </w:tcPr>
          <w:p w:rsidR="00B86404" w:rsidRDefault="00B86404">
            <w:pPr>
              <w:pStyle w:val="ConsPlusNonformat"/>
              <w:jc w:val="both"/>
            </w:pPr>
            <w:r>
              <w:t xml:space="preserve"> 18492-65-4 </w:t>
            </w:r>
          </w:p>
        </w:tc>
        <w:tc>
          <w:tcPr>
            <w:tcW w:w="5280" w:type="dxa"/>
            <w:tcBorders>
              <w:top w:val="nil"/>
            </w:tcBorders>
          </w:tcPr>
          <w:p w:rsidR="00B86404" w:rsidRDefault="00B86404">
            <w:pPr>
              <w:pStyle w:val="ConsPlusNonformat"/>
              <w:jc w:val="both"/>
            </w:pPr>
            <w:r>
              <w:t xml:space="preserve">Diethoxyhept-4-ene (cis and trans)        </w:t>
            </w:r>
          </w:p>
        </w:tc>
      </w:tr>
      <w:tr w:rsidR="00B86404">
        <w:trPr>
          <w:trHeight w:val="240"/>
        </w:trPr>
        <w:tc>
          <w:tcPr>
            <w:tcW w:w="840" w:type="dxa"/>
            <w:tcBorders>
              <w:top w:val="nil"/>
            </w:tcBorders>
          </w:tcPr>
          <w:p w:rsidR="00B86404" w:rsidRDefault="00B86404">
            <w:pPr>
              <w:pStyle w:val="ConsPlusNonformat"/>
              <w:jc w:val="both"/>
            </w:pPr>
            <w:r>
              <w:t>10012</w:t>
            </w:r>
          </w:p>
        </w:tc>
        <w:tc>
          <w:tcPr>
            <w:tcW w:w="1560" w:type="dxa"/>
            <w:tcBorders>
              <w:top w:val="nil"/>
            </w:tcBorders>
          </w:tcPr>
          <w:p w:rsidR="00B86404" w:rsidRDefault="00B86404">
            <w:pPr>
              <w:pStyle w:val="ConsPlusNonformat"/>
              <w:jc w:val="both"/>
            </w:pPr>
            <w:r>
              <w:t xml:space="preserve"> Ru06.064  </w:t>
            </w:r>
          </w:p>
        </w:tc>
        <w:tc>
          <w:tcPr>
            <w:tcW w:w="1680" w:type="dxa"/>
            <w:tcBorders>
              <w:top w:val="nil"/>
            </w:tcBorders>
          </w:tcPr>
          <w:p w:rsidR="00B86404" w:rsidRDefault="00B86404">
            <w:pPr>
              <w:pStyle w:val="ConsPlusNonformat"/>
              <w:jc w:val="both"/>
            </w:pPr>
            <w:r>
              <w:t xml:space="preserve">  462-95-3  </w:t>
            </w:r>
          </w:p>
        </w:tc>
        <w:tc>
          <w:tcPr>
            <w:tcW w:w="5280" w:type="dxa"/>
            <w:tcBorders>
              <w:top w:val="nil"/>
            </w:tcBorders>
          </w:tcPr>
          <w:p w:rsidR="00B86404" w:rsidRDefault="00B86404">
            <w:pPr>
              <w:pStyle w:val="ConsPlusNonformat"/>
              <w:jc w:val="both"/>
            </w:pPr>
            <w:r>
              <w:t xml:space="preserve">Diethoxymethane                           </w:t>
            </w:r>
          </w:p>
        </w:tc>
      </w:tr>
      <w:tr w:rsidR="00B86404">
        <w:trPr>
          <w:trHeight w:val="240"/>
        </w:trPr>
        <w:tc>
          <w:tcPr>
            <w:tcW w:w="840" w:type="dxa"/>
            <w:tcBorders>
              <w:top w:val="nil"/>
            </w:tcBorders>
          </w:tcPr>
          <w:p w:rsidR="00B86404" w:rsidRDefault="00B86404">
            <w:pPr>
              <w:pStyle w:val="ConsPlusNonformat"/>
              <w:jc w:val="both"/>
            </w:pPr>
            <w:r>
              <w:t>10013</w:t>
            </w:r>
          </w:p>
        </w:tc>
        <w:tc>
          <w:tcPr>
            <w:tcW w:w="1560" w:type="dxa"/>
            <w:tcBorders>
              <w:top w:val="nil"/>
            </w:tcBorders>
          </w:tcPr>
          <w:p w:rsidR="00B86404" w:rsidRDefault="00B86404">
            <w:pPr>
              <w:pStyle w:val="ConsPlusNonformat"/>
              <w:jc w:val="both"/>
            </w:pPr>
            <w:r>
              <w:t xml:space="preserve"> Ru06.057  </w:t>
            </w:r>
          </w:p>
        </w:tc>
        <w:tc>
          <w:tcPr>
            <w:tcW w:w="1680" w:type="dxa"/>
            <w:tcBorders>
              <w:top w:val="nil"/>
            </w:tcBorders>
          </w:tcPr>
          <w:p w:rsidR="00B86404" w:rsidRDefault="00B86404">
            <w:pPr>
              <w:pStyle w:val="ConsPlusNonformat"/>
              <w:jc w:val="both"/>
            </w:pPr>
            <w:r>
              <w:t xml:space="preserve"> 3658-94-4  </w:t>
            </w:r>
          </w:p>
        </w:tc>
        <w:tc>
          <w:tcPr>
            <w:tcW w:w="5280" w:type="dxa"/>
            <w:tcBorders>
              <w:top w:val="nil"/>
            </w:tcBorders>
          </w:tcPr>
          <w:p w:rsidR="00B86404" w:rsidRDefault="00B86404">
            <w:pPr>
              <w:pStyle w:val="ConsPlusNonformat"/>
              <w:jc w:val="both"/>
            </w:pPr>
            <w:r>
              <w:t xml:space="preserve">Diethoxy-2-methylbutane                   </w:t>
            </w:r>
          </w:p>
        </w:tc>
      </w:tr>
      <w:tr w:rsidR="00B86404">
        <w:trPr>
          <w:trHeight w:val="240"/>
        </w:trPr>
        <w:tc>
          <w:tcPr>
            <w:tcW w:w="840" w:type="dxa"/>
            <w:tcBorders>
              <w:top w:val="nil"/>
            </w:tcBorders>
          </w:tcPr>
          <w:p w:rsidR="00B86404" w:rsidRDefault="00B86404">
            <w:pPr>
              <w:pStyle w:val="ConsPlusNonformat"/>
              <w:jc w:val="both"/>
            </w:pPr>
            <w:r>
              <w:t>10014</w:t>
            </w:r>
          </w:p>
        </w:tc>
        <w:tc>
          <w:tcPr>
            <w:tcW w:w="1560" w:type="dxa"/>
            <w:tcBorders>
              <w:top w:val="nil"/>
            </w:tcBorders>
          </w:tcPr>
          <w:p w:rsidR="00B86404" w:rsidRDefault="00B86404">
            <w:pPr>
              <w:pStyle w:val="ConsPlusNonformat"/>
              <w:jc w:val="both"/>
            </w:pPr>
            <w:r>
              <w:t xml:space="preserve"> Ru06.059  </w:t>
            </w:r>
          </w:p>
        </w:tc>
        <w:tc>
          <w:tcPr>
            <w:tcW w:w="1680" w:type="dxa"/>
            <w:tcBorders>
              <w:top w:val="nil"/>
            </w:tcBorders>
          </w:tcPr>
          <w:p w:rsidR="00B86404" w:rsidRDefault="00B86404">
            <w:pPr>
              <w:pStyle w:val="ConsPlusNonformat"/>
              <w:jc w:val="both"/>
            </w:pPr>
            <w:r>
              <w:t xml:space="preserve"> 3842-03-3  </w:t>
            </w:r>
          </w:p>
        </w:tc>
        <w:tc>
          <w:tcPr>
            <w:tcW w:w="5280" w:type="dxa"/>
            <w:tcBorders>
              <w:top w:val="nil"/>
            </w:tcBorders>
          </w:tcPr>
          <w:p w:rsidR="00B86404" w:rsidRDefault="00B86404">
            <w:pPr>
              <w:pStyle w:val="ConsPlusNonformat"/>
              <w:jc w:val="both"/>
            </w:pPr>
            <w:r>
              <w:t xml:space="preserve">Diethoxy-3-methylbutane                   </w:t>
            </w:r>
          </w:p>
        </w:tc>
      </w:tr>
      <w:tr w:rsidR="00B86404">
        <w:trPr>
          <w:trHeight w:val="240"/>
        </w:trPr>
        <w:tc>
          <w:tcPr>
            <w:tcW w:w="840" w:type="dxa"/>
            <w:tcBorders>
              <w:top w:val="nil"/>
            </w:tcBorders>
          </w:tcPr>
          <w:p w:rsidR="00B86404" w:rsidRDefault="00B86404">
            <w:pPr>
              <w:pStyle w:val="ConsPlusNonformat"/>
              <w:jc w:val="both"/>
            </w:pPr>
            <w:r>
              <w:t>10015</w:t>
            </w:r>
          </w:p>
        </w:tc>
        <w:tc>
          <w:tcPr>
            <w:tcW w:w="1560" w:type="dxa"/>
            <w:tcBorders>
              <w:top w:val="nil"/>
            </w:tcBorders>
          </w:tcPr>
          <w:p w:rsidR="00B86404" w:rsidRDefault="00B86404">
            <w:pPr>
              <w:pStyle w:val="ConsPlusNonformat"/>
              <w:jc w:val="both"/>
            </w:pPr>
            <w:r>
              <w:t xml:space="preserve"> Ru06.058  </w:t>
            </w:r>
          </w:p>
        </w:tc>
        <w:tc>
          <w:tcPr>
            <w:tcW w:w="1680" w:type="dxa"/>
            <w:tcBorders>
              <w:top w:val="nil"/>
            </w:tcBorders>
          </w:tcPr>
          <w:p w:rsidR="00B86404" w:rsidRDefault="00B86404">
            <w:pPr>
              <w:pStyle w:val="ConsPlusNonformat"/>
              <w:jc w:val="both"/>
            </w:pPr>
            <w:r>
              <w:t xml:space="preserve"> 1741-41-9  </w:t>
            </w:r>
          </w:p>
        </w:tc>
        <w:tc>
          <w:tcPr>
            <w:tcW w:w="5280" w:type="dxa"/>
            <w:tcBorders>
              <w:top w:val="nil"/>
            </w:tcBorders>
          </w:tcPr>
          <w:p w:rsidR="00B86404" w:rsidRDefault="00B86404">
            <w:pPr>
              <w:pStyle w:val="ConsPlusNonformat"/>
              <w:jc w:val="both"/>
            </w:pPr>
            <w:r>
              <w:t xml:space="preserve">Diethoxy-2-methylpropane                  </w:t>
            </w:r>
          </w:p>
        </w:tc>
      </w:tr>
      <w:tr w:rsidR="00B86404">
        <w:trPr>
          <w:trHeight w:val="240"/>
        </w:trPr>
        <w:tc>
          <w:tcPr>
            <w:tcW w:w="840" w:type="dxa"/>
            <w:tcBorders>
              <w:top w:val="nil"/>
            </w:tcBorders>
          </w:tcPr>
          <w:p w:rsidR="00B86404" w:rsidRDefault="00B86404">
            <w:pPr>
              <w:pStyle w:val="ConsPlusNonformat"/>
              <w:jc w:val="both"/>
            </w:pPr>
            <w:r>
              <w:t>10016</w:t>
            </w:r>
          </w:p>
        </w:tc>
        <w:tc>
          <w:tcPr>
            <w:tcW w:w="1560" w:type="dxa"/>
            <w:tcBorders>
              <w:top w:val="nil"/>
            </w:tcBorders>
          </w:tcPr>
          <w:p w:rsidR="00B86404" w:rsidRDefault="00B86404">
            <w:pPr>
              <w:pStyle w:val="ConsPlusNonformat"/>
              <w:jc w:val="both"/>
            </w:pPr>
            <w:r>
              <w:t xml:space="preserve"> Ru06.065  </w:t>
            </w:r>
          </w:p>
        </w:tc>
        <w:tc>
          <w:tcPr>
            <w:tcW w:w="1680" w:type="dxa"/>
            <w:tcBorders>
              <w:top w:val="nil"/>
            </w:tcBorders>
          </w:tcPr>
          <w:p w:rsidR="00B86404" w:rsidRDefault="00B86404">
            <w:pPr>
              <w:pStyle w:val="ConsPlusNonformat"/>
              <w:jc w:val="both"/>
            </w:pPr>
            <w:r>
              <w:t xml:space="preserve"> 54815-13-3 </w:t>
            </w:r>
          </w:p>
        </w:tc>
        <w:tc>
          <w:tcPr>
            <w:tcW w:w="5280" w:type="dxa"/>
            <w:tcBorders>
              <w:top w:val="nil"/>
            </w:tcBorders>
          </w:tcPr>
          <w:p w:rsidR="00B86404" w:rsidRDefault="00B86404">
            <w:pPr>
              <w:pStyle w:val="ConsPlusNonformat"/>
              <w:jc w:val="both"/>
            </w:pPr>
            <w:r>
              <w:t xml:space="preserve">Diethoxynonane                            </w:t>
            </w:r>
          </w:p>
        </w:tc>
      </w:tr>
      <w:tr w:rsidR="00B86404">
        <w:trPr>
          <w:trHeight w:val="240"/>
        </w:trPr>
        <w:tc>
          <w:tcPr>
            <w:tcW w:w="840" w:type="dxa"/>
            <w:tcBorders>
              <w:top w:val="nil"/>
            </w:tcBorders>
          </w:tcPr>
          <w:p w:rsidR="00B86404" w:rsidRDefault="00B86404">
            <w:pPr>
              <w:pStyle w:val="ConsPlusNonformat"/>
              <w:jc w:val="both"/>
            </w:pPr>
            <w:r>
              <w:t>10017</w:t>
            </w:r>
          </w:p>
        </w:tc>
        <w:tc>
          <w:tcPr>
            <w:tcW w:w="1560" w:type="dxa"/>
            <w:tcBorders>
              <w:top w:val="nil"/>
            </w:tcBorders>
          </w:tcPr>
          <w:p w:rsidR="00B86404" w:rsidRDefault="00B86404">
            <w:pPr>
              <w:pStyle w:val="ConsPlusNonformat"/>
              <w:jc w:val="both"/>
            </w:pPr>
            <w:r>
              <w:t xml:space="preserve"> Ru06.067  </w:t>
            </w:r>
          </w:p>
        </w:tc>
        <w:tc>
          <w:tcPr>
            <w:tcW w:w="1680" w:type="dxa"/>
            <w:tcBorders>
              <w:top w:val="nil"/>
            </w:tcBorders>
          </w:tcPr>
          <w:p w:rsidR="00B86404" w:rsidRDefault="00B86404">
            <w:pPr>
              <w:pStyle w:val="ConsPlusNonformat"/>
              <w:jc w:val="both"/>
            </w:pPr>
            <w:r>
              <w:t xml:space="preserve"> 3658-79-5  </w:t>
            </w:r>
          </w:p>
        </w:tc>
        <w:tc>
          <w:tcPr>
            <w:tcW w:w="5280" w:type="dxa"/>
            <w:tcBorders>
              <w:top w:val="nil"/>
            </w:tcBorders>
          </w:tcPr>
          <w:p w:rsidR="00B86404" w:rsidRDefault="00B86404">
            <w:pPr>
              <w:pStyle w:val="ConsPlusNonformat"/>
              <w:jc w:val="both"/>
            </w:pPr>
            <w:r>
              <w:t xml:space="preserve">Diethoxypentane                           </w:t>
            </w:r>
          </w:p>
        </w:tc>
      </w:tr>
      <w:tr w:rsidR="00B86404">
        <w:trPr>
          <w:trHeight w:val="240"/>
        </w:trPr>
        <w:tc>
          <w:tcPr>
            <w:tcW w:w="840" w:type="dxa"/>
            <w:tcBorders>
              <w:top w:val="nil"/>
            </w:tcBorders>
          </w:tcPr>
          <w:p w:rsidR="00B86404" w:rsidRDefault="00B86404">
            <w:pPr>
              <w:pStyle w:val="ConsPlusNonformat"/>
              <w:jc w:val="both"/>
            </w:pPr>
            <w:r>
              <w:t>10018</w:t>
            </w:r>
          </w:p>
        </w:tc>
        <w:tc>
          <w:tcPr>
            <w:tcW w:w="1560" w:type="dxa"/>
            <w:tcBorders>
              <w:top w:val="nil"/>
            </w:tcBorders>
          </w:tcPr>
          <w:p w:rsidR="00B86404" w:rsidRDefault="00B86404">
            <w:pPr>
              <w:pStyle w:val="ConsPlusNonformat"/>
              <w:jc w:val="both"/>
            </w:pPr>
            <w:r>
              <w:t xml:space="preserve"> Ru06.069  </w:t>
            </w:r>
          </w:p>
        </w:tc>
        <w:tc>
          <w:tcPr>
            <w:tcW w:w="1680" w:type="dxa"/>
            <w:tcBorders>
              <w:top w:val="nil"/>
            </w:tcBorders>
          </w:tcPr>
          <w:p w:rsidR="00B86404" w:rsidRDefault="00B86404">
            <w:pPr>
              <w:pStyle w:val="ConsPlusNonformat"/>
              <w:jc w:val="both"/>
            </w:pPr>
            <w:r>
              <w:t xml:space="preserve"> 4744-08-5  </w:t>
            </w:r>
          </w:p>
        </w:tc>
        <w:tc>
          <w:tcPr>
            <w:tcW w:w="5280" w:type="dxa"/>
            <w:tcBorders>
              <w:top w:val="nil"/>
            </w:tcBorders>
          </w:tcPr>
          <w:p w:rsidR="00B86404" w:rsidRDefault="00B86404">
            <w:pPr>
              <w:pStyle w:val="ConsPlusNonformat"/>
              <w:jc w:val="both"/>
            </w:pPr>
            <w:r>
              <w:t xml:space="preserve">Diethoxypropane                           </w:t>
            </w:r>
          </w:p>
        </w:tc>
      </w:tr>
      <w:tr w:rsidR="00B86404">
        <w:trPr>
          <w:trHeight w:val="240"/>
        </w:trPr>
        <w:tc>
          <w:tcPr>
            <w:tcW w:w="840" w:type="dxa"/>
            <w:tcBorders>
              <w:top w:val="nil"/>
            </w:tcBorders>
          </w:tcPr>
          <w:p w:rsidR="00B86404" w:rsidRDefault="00B86404">
            <w:pPr>
              <w:pStyle w:val="ConsPlusNonformat"/>
              <w:jc w:val="both"/>
            </w:pPr>
            <w:r>
              <w:t>10020</w:t>
            </w:r>
          </w:p>
        </w:tc>
        <w:tc>
          <w:tcPr>
            <w:tcW w:w="1560" w:type="dxa"/>
            <w:tcBorders>
              <w:top w:val="nil"/>
            </w:tcBorders>
          </w:tcPr>
          <w:p w:rsidR="00B86404" w:rsidRDefault="00B86404">
            <w:pPr>
              <w:pStyle w:val="ConsPlusNonformat"/>
              <w:jc w:val="both"/>
            </w:pPr>
            <w:r>
              <w:t xml:space="preserve"> Ru06.068  </w:t>
            </w:r>
          </w:p>
        </w:tc>
        <w:tc>
          <w:tcPr>
            <w:tcW w:w="1680" w:type="dxa"/>
            <w:tcBorders>
              <w:top w:val="nil"/>
            </w:tcBorders>
          </w:tcPr>
          <w:p w:rsidR="00B86404" w:rsidRDefault="00B86404">
            <w:pPr>
              <w:pStyle w:val="ConsPlusNonformat"/>
              <w:jc w:val="both"/>
            </w:pPr>
            <w:r>
              <w:t xml:space="preserve"> 3054-95-3  </w:t>
            </w:r>
          </w:p>
        </w:tc>
        <w:tc>
          <w:tcPr>
            <w:tcW w:w="5280" w:type="dxa"/>
            <w:tcBorders>
              <w:top w:val="nil"/>
            </w:tcBorders>
          </w:tcPr>
          <w:p w:rsidR="00B86404" w:rsidRDefault="00B86404">
            <w:pPr>
              <w:pStyle w:val="ConsPlusNonformat"/>
              <w:jc w:val="both"/>
            </w:pPr>
            <w:r>
              <w:t xml:space="preserve">Diethoxyprop-2-ene                        </w:t>
            </w:r>
          </w:p>
        </w:tc>
      </w:tr>
      <w:tr w:rsidR="00B86404">
        <w:trPr>
          <w:trHeight w:val="240"/>
        </w:trPr>
        <w:tc>
          <w:tcPr>
            <w:tcW w:w="840" w:type="dxa"/>
            <w:tcBorders>
              <w:top w:val="nil"/>
            </w:tcBorders>
          </w:tcPr>
          <w:p w:rsidR="00B86404" w:rsidRDefault="00B86404">
            <w:pPr>
              <w:pStyle w:val="ConsPlusNonformat"/>
              <w:jc w:val="both"/>
            </w:pPr>
            <w:r>
              <w:t>10022</w:t>
            </w:r>
          </w:p>
        </w:tc>
        <w:tc>
          <w:tcPr>
            <w:tcW w:w="1560" w:type="dxa"/>
            <w:tcBorders>
              <w:top w:val="nil"/>
            </w:tcBorders>
          </w:tcPr>
          <w:p w:rsidR="00B86404" w:rsidRDefault="00B86404">
            <w:pPr>
              <w:pStyle w:val="ConsPlusNonformat"/>
              <w:jc w:val="both"/>
            </w:pPr>
            <w:r>
              <w:t xml:space="preserve"> Ru06.071  </w:t>
            </w:r>
          </w:p>
        </w:tc>
        <w:tc>
          <w:tcPr>
            <w:tcW w:w="1680" w:type="dxa"/>
            <w:tcBorders>
              <w:top w:val="nil"/>
            </w:tcBorders>
          </w:tcPr>
          <w:p w:rsidR="00B86404" w:rsidRDefault="00B86404">
            <w:pPr>
              <w:pStyle w:val="ConsPlusNonformat"/>
              <w:jc w:val="both"/>
            </w:pPr>
            <w:r>
              <w:t xml:space="preserve"> 5405-58-3  </w:t>
            </w:r>
          </w:p>
        </w:tc>
        <w:tc>
          <w:tcPr>
            <w:tcW w:w="5280" w:type="dxa"/>
            <w:tcBorders>
              <w:top w:val="nil"/>
            </w:tcBorders>
          </w:tcPr>
          <w:p w:rsidR="00B86404" w:rsidRDefault="00B86404">
            <w:pPr>
              <w:pStyle w:val="ConsPlusNonformat"/>
              <w:jc w:val="both"/>
            </w:pPr>
            <w:r>
              <w:t xml:space="preserve">Dihexyloxyethane                          </w:t>
            </w:r>
          </w:p>
        </w:tc>
      </w:tr>
      <w:tr w:rsidR="00B86404">
        <w:trPr>
          <w:trHeight w:val="240"/>
        </w:trPr>
        <w:tc>
          <w:tcPr>
            <w:tcW w:w="840" w:type="dxa"/>
            <w:tcBorders>
              <w:top w:val="nil"/>
            </w:tcBorders>
          </w:tcPr>
          <w:p w:rsidR="00B86404" w:rsidRDefault="00B86404">
            <w:pPr>
              <w:pStyle w:val="ConsPlusNonformat"/>
              <w:jc w:val="both"/>
            </w:pPr>
            <w:r>
              <w:t>10023</w:t>
            </w:r>
          </w:p>
        </w:tc>
        <w:tc>
          <w:tcPr>
            <w:tcW w:w="1560" w:type="dxa"/>
            <w:tcBorders>
              <w:top w:val="nil"/>
            </w:tcBorders>
          </w:tcPr>
          <w:p w:rsidR="00B86404" w:rsidRDefault="00B86404">
            <w:pPr>
              <w:pStyle w:val="ConsPlusNonformat"/>
              <w:jc w:val="both"/>
            </w:pPr>
            <w:r>
              <w:t xml:space="preserve"> Ru06.053  </w:t>
            </w:r>
          </w:p>
        </w:tc>
        <w:tc>
          <w:tcPr>
            <w:tcW w:w="1680" w:type="dxa"/>
            <w:tcBorders>
              <w:top w:val="nil"/>
            </w:tcBorders>
          </w:tcPr>
          <w:p w:rsidR="00B86404" w:rsidRDefault="00B86404">
            <w:pPr>
              <w:pStyle w:val="ConsPlusNonformat"/>
              <w:jc w:val="both"/>
            </w:pPr>
            <w:r>
              <w:t xml:space="preserve"> 5669-09-0  </w:t>
            </w:r>
          </w:p>
        </w:tc>
        <w:tc>
          <w:tcPr>
            <w:tcW w:w="5280" w:type="dxa"/>
            <w:tcBorders>
              <w:top w:val="nil"/>
            </w:tcBorders>
          </w:tcPr>
          <w:p w:rsidR="00B86404" w:rsidRDefault="00B86404">
            <w:pPr>
              <w:pStyle w:val="ConsPlusNonformat"/>
              <w:jc w:val="both"/>
            </w:pPr>
            <w:r>
              <w:t xml:space="preserve">Di-isobutoxyethane                        </w:t>
            </w:r>
          </w:p>
        </w:tc>
      </w:tr>
      <w:tr w:rsidR="00B86404">
        <w:trPr>
          <w:trHeight w:val="240"/>
        </w:trPr>
        <w:tc>
          <w:tcPr>
            <w:tcW w:w="840" w:type="dxa"/>
            <w:tcBorders>
              <w:top w:val="nil"/>
            </w:tcBorders>
          </w:tcPr>
          <w:p w:rsidR="00B86404" w:rsidRDefault="00B86404">
            <w:pPr>
              <w:pStyle w:val="ConsPlusNonformat"/>
              <w:jc w:val="both"/>
            </w:pPr>
            <w:r>
              <w:t>10024</w:t>
            </w:r>
          </w:p>
        </w:tc>
        <w:tc>
          <w:tcPr>
            <w:tcW w:w="1560" w:type="dxa"/>
            <w:tcBorders>
              <w:top w:val="nil"/>
            </w:tcBorders>
          </w:tcPr>
          <w:p w:rsidR="00B86404" w:rsidRDefault="00B86404">
            <w:pPr>
              <w:pStyle w:val="ConsPlusNonformat"/>
              <w:jc w:val="both"/>
            </w:pPr>
            <w:r>
              <w:t xml:space="preserve"> Ru06.124  </w:t>
            </w:r>
          </w:p>
        </w:tc>
        <w:tc>
          <w:tcPr>
            <w:tcW w:w="1680" w:type="dxa"/>
            <w:tcBorders>
              <w:top w:val="nil"/>
            </w:tcBorders>
          </w:tcPr>
          <w:p w:rsidR="00B86404" w:rsidRDefault="00B86404">
            <w:pPr>
              <w:pStyle w:val="ConsPlusNonformat"/>
              <w:jc w:val="both"/>
            </w:pPr>
            <w:r>
              <w:t xml:space="preserve">     0      </w:t>
            </w:r>
          </w:p>
        </w:tc>
        <w:tc>
          <w:tcPr>
            <w:tcW w:w="5280" w:type="dxa"/>
            <w:tcBorders>
              <w:top w:val="nil"/>
            </w:tcBorders>
          </w:tcPr>
          <w:p w:rsidR="00B86404" w:rsidRDefault="00B86404">
            <w:pPr>
              <w:pStyle w:val="ConsPlusNonformat"/>
              <w:jc w:val="both"/>
            </w:pPr>
            <w:r>
              <w:t xml:space="preserve">Di-isobutoxy-3-methylbutane               </w:t>
            </w:r>
          </w:p>
        </w:tc>
      </w:tr>
      <w:tr w:rsidR="00B86404">
        <w:trPr>
          <w:trHeight w:val="240"/>
        </w:trPr>
        <w:tc>
          <w:tcPr>
            <w:tcW w:w="840" w:type="dxa"/>
            <w:tcBorders>
              <w:top w:val="nil"/>
            </w:tcBorders>
          </w:tcPr>
          <w:p w:rsidR="00B86404" w:rsidRDefault="00B86404">
            <w:pPr>
              <w:pStyle w:val="ConsPlusNonformat"/>
              <w:jc w:val="both"/>
            </w:pPr>
            <w:r>
              <w:t>10025</w:t>
            </w:r>
          </w:p>
        </w:tc>
        <w:tc>
          <w:tcPr>
            <w:tcW w:w="1560" w:type="dxa"/>
            <w:tcBorders>
              <w:top w:val="nil"/>
            </w:tcBorders>
          </w:tcPr>
          <w:p w:rsidR="00B86404" w:rsidRDefault="00B86404">
            <w:pPr>
              <w:pStyle w:val="ConsPlusNonformat"/>
              <w:jc w:val="both"/>
            </w:pPr>
            <w:r>
              <w:t xml:space="preserve"> Ru06.052  </w:t>
            </w:r>
          </w:p>
        </w:tc>
        <w:tc>
          <w:tcPr>
            <w:tcW w:w="1680" w:type="dxa"/>
            <w:tcBorders>
              <w:top w:val="nil"/>
            </w:tcBorders>
          </w:tcPr>
          <w:p w:rsidR="00B86404" w:rsidRDefault="00B86404">
            <w:pPr>
              <w:pStyle w:val="ConsPlusNonformat"/>
              <w:jc w:val="both"/>
            </w:pPr>
            <w:r>
              <w:t xml:space="preserve"> 13262-24-3 </w:t>
            </w:r>
          </w:p>
        </w:tc>
        <w:tc>
          <w:tcPr>
            <w:tcW w:w="5280" w:type="dxa"/>
            <w:tcBorders>
              <w:top w:val="nil"/>
            </w:tcBorders>
          </w:tcPr>
          <w:p w:rsidR="00B86404" w:rsidRDefault="00B86404">
            <w:pPr>
              <w:pStyle w:val="ConsPlusNonformat"/>
              <w:jc w:val="both"/>
            </w:pPr>
            <w:r>
              <w:t xml:space="preserve">Di-isobutoxy-2-methylpropane              </w:t>
            </w:r>
          </w:p>
        </w:tc>
      </w:tr>
      <w:tr w:rsidR="00B86404">
        <w:trPr>
          <w:trHeight w:val="240"/>
        </w:trPr>
        <w:tc>
          <w:tcPr>
            <w:tcW w:w="840" w:type="dxa"/>
            <w:tcBorders>
              <w:top w:val="nil"/>
            </w:tcBorders>
          </w:tcPr>
          <w:p w:rsidR="00B86404" w:rsidRDefault="00B86404">
            <w:pPr>
              <w:pStyle w:val="ConsPlusNonformat"/>
              <w:jc w:val="both"/>
            </w:pPr>
            <w:r>
              <w:t>10026</w:t>
            </w:r>
          </w:p>
        </w:tc>
        <w:tc>
          <w:tcPr>
            <w:tcW w:w="1560" w:type="dxa"/>
            <w:tcBorders>
              <w:top w:val="nil"/>
            </w:tcBorders>
          </w:tcPr>
          <w:p w:rsidR="00B86404" w:rsidRDefault="00B86404">
            <w:pPr>
              <w:pStyle w:val="ConsPlusNonformat"/>
              <w:jc w:val="both"/>
            </w:pPr>
            <w:r>
              <w:t xml:space="preserve"> Ru06.054  </w:t>
            </w:r>
          </w:p>
        </w:tc>
        <w:tc>
          <w:tcPr>
            <w:tcW w:w="1680" w:type="dxa"/>
            <w:tcBorders>
              <w:top w:val="nil"/>
            </w:tcBorders>
          </w:tcPr>
          <w:p w:rsidR="00B86404" w:rsidRDefault="00B86404">
            <w:pPr>
              <w:pStyle w:val="ConsPlusNonformat"/>
              <w:jc w:val="both"/>
            </w:pPr>
            <w:r>
              <w:t xml:space="preserve"> 13262-27-6 </w:t>
            </w:r>
          </w:p>
        </w:tc>
        <w:tc>
          <w:tcPr>
            <w:tcW w:w="5280" w:type="dxa"/>
            <w:tcBorders>
              <w:top w:val="nil"/>
            </w:tcBorders>
          </w:tcPr>
          <w:p w:rsidR="00B86404" w:rsidRDefault="00B86404">
            <w:pPr>
              <w:pStyle w:val="ConsPlusNonformat"/>
              <w:jc w:val="both"/>
            </w:pPr>
            <w:r>
              <w:t xml:space="preserve">Di-isobutoxypentane                       </w:t>
            </w:r>
          </w:p>
        </w:tc>
      </w:tr>
      <w:tr w:rsidR="00B86404">
        <w:trPr>
          <w:trHeight w:val="240"/>
        </w:trPr>
        <w:tc>
          <w:tcPr>
            <w:tcW w:w="840" w:type="dxa"/>
            <w:tcBorders>
              <w:top w:val="nil"/>
            </w:tcBorders>
          </w:tcPr>
          <w:p w:rsidR="00B86404" w:rsidRDefault="00B86404">
            <w:pPr>
              <w:pStyle w:val="ConsPlusNonformat"/>
              <w:jc w:val="both"/>
            </w:pPr>
            <w:r>
              <w:t>10027</w:t>
            </w:r>
          </w:p>
        </w:tc>
        <w:tc>
          <w:tcPr>
            <w:tcW w:w="1560" w:type="dxa"/>
            <w:tcBorders>
              <w:top w:val="nil"/>
            </w:tcBorders>
          </w:tcPr>
          <w:p w:rsidR="00B86404" w:rsidRDefault="00B86404">
            <w:pPr>
              <w:pStyle w:val="ConsPlusNonformat"/>
              <w:jc w:val="both"/>
            </w:pPr>
            <w:r>
              <w:t xml:space="preserve"> Ru06.125  </w:t>
            </w:r>
          </w:p>
        </w:tc>
        <w:tc>
          <w:tcPr>
            <w:tcW w:w="1680" w:type="dxa"/>
            <w:tcBorders>
              <w:top w:val="nil"/>
            </w:tcBorders>
          </w:tcPr>
          <w:p w:rsidR="00B86404" w:rsidRDefault="00B86404">
            <w:pPr>
              <w:pStyle w:val="ConsPlusNonformat"/>
              <w:jc w:val="both"/>
            </w:pPr>
            <w:r>
              <w:t xml:space="preserve">     0      </w:t>
            </w:r>
          </w:p>
        </w:tc>
        <w:tc>
          <w:tcPr>
            <w:tcW w:w="5280" w:type="dxa"/>
            <w:tcBorders>
              <w:top w:val="nil"/>
            </w:tcBorders>
          </w:tcPr>
          <w:p w:rsidR="00B86404" w:rsidRDefault="00B86404">
            <w:pPr>
              <w:pStyle w:val="ConsPlusNonformat"/>
              <w:jc w:val="both"/>
            </w:pPr>
            <w:r>
              <w:t xml:space="preserve">Di-isobutoxypropane                       </w:t>
            </w:r>
          </w:p>
        </w:tc>
      </w:tr>
      <w:tr w:rsidR="00B86404">
        <w:trPr>
          <w:trHeight w:val="240"/>
        </w:trPr>
        <w:tc>
          <w:tcPr>
            <w:tcW w:w="840" w:type="dxa"/>
            <w:tcBorders>
              <w:top w:val="nil"/>
            </w:tcBorders>
          </w:tcPr>
          <w:p w:rsidR="00B86404" w:rsidRDefault="00B86404">
            <w:pPr>
              <w:pStyle w:val="ConsPlusNonformat"/>
              <w:jc w:val="both"/>
            </w:pPr>
            <w:r>
              <w:t>10028</w:t>
            </w:r>
          </w:p>
        </w:tc>
        <w:tc>
          <w:tcPr>
            <w:tcW w:w="1560" w:type="dxa"/>
            <w:tcBorders>
              <w:top w:val="nil"/>
            </w:tcBorders>
          </w:tcPr>
          <w:p w:rsidR="00B86404" w:rsidRDefault="00B86404">
            <w:pPr>
              <w:pStyle w:val="ConsPlusNonformat"/>
              <w:jc w:val="both"/>
            </w:pPr>
            <w:r>
              <w:t xml:space="preserve"> Ru06.055  </w:t>
            </w:r>
          </w:p>
        </w:tc>
        <w:tc>
          <w:tcPr>
            <w:tcW w:w="1680" w:type="dxa"/>
            <w:tcBorders>
              <w:top w:val="nil"/>
            </w:tcBorders>
          </w:tcPr>
          <w:p w:rsidR="00B86404" w:rsidRDefault="00B86404">
            <w:pPr>
              <w:pStyle w:val="ConsPlusNonformat"/>
              <w:jc w:val="both"/>
            </w:pPr>
            <w:r>
              <w:t xml:space="preserve"> 13002-09-0 </w:t>
            </w:r>
          </w:p>
        </w:tc>
        <w:tc>
          <w:tcPr>
            <w:tcW w:w="5280" w:type="dxa"/>
            <w:tcBorders>
              <w:top w:val="nil"/>
            </w:tcBorders>
          </w:tcPr>
          <w:p w:rsidR="00B86404" w:rsidRDefault="00B86404">
            <w:pPr>
              <w:pStyle w:val="ConsPlusNonformat"/>
              <w:jc w:val="both"/>
            </w:pPr>
            <w:r>
              <w:t xml:space="preserve">Di-isopentyloxyethane                     </w:t>
            </w:r>
          </w:p>
        </w:tc>
      </w:tr>
      <w:tr w:rsidR="00B86404">
        <w:trPr>
          <w:trHeight w:val="240"/>
        </w:trPr>
        <w:tc>
          <w:tcPr>
            <w:tcW w:w="840" w:type="dxa"/>
            <w:tcBorders>
              <w:top w:val="nil"/>
            </w:tcBorders>
          </w:tcPr>
          <w:p w:rsidR="00B86404" w:rsidRDefault="00B86404">
            <w:pPr>
              <w:pStyle w:val="ConsPlusNonformat"/>
              <w:jc w:val="both"/>
            </w:pPr>
            <w:r>
              <w:t>10029</w:t>
            </w:r>
          </w:p>
        </w:tc>
        <w:tc>
          <w:tcPr>
            <w:tcW w:w="1560" w:type="dxa"/>
            <w:tcBorders>
              <w:top w:val="nil"/>
            </w:tcBorders>
          </w:tcPr>
          <w:p w:rsidR="00B86404" w:rsidRDefault="00B86404">
            <w:pPr>
              <w:pStyle w:val="ConsPlusNonformat"/>
              <w:jc w:val="both"/>
            </w:pPr>
            <w:r>
              <w:t xml:space="preserve"> Ru06.038  </w:t>
            </w:r>
          </w:p>
        </w:tc>
        <w:tc>
          <w:tcPr>
            <w:tcW w:w="1680" w:type="dxa"/>
            <w:tcBorders>
              <w:top w:val="nil"/>
            </w:tcBorders>
          </w:tcPr>
          <w:p w:rsidR="00B86404" w:rsidRDefault="00B86404">
            <w:pPr>
              <w:pStyle w:val="ConsPlusNonformat"/>
              <w:jc w:val="both"/>
            </w:pPr>
            <w:r>
              <w:t xml:space="preserve"> 5436-21-5  </w:t>
            </w:r>
          </w:p>
        </w:tc>
        <w:tc>
          <w:tcPr>
            <w:tcW w:w="5280" w:type="dxa"/>
            <w:tcBorders>
              <w:top w:val="nil"/>
            </w:tcBorders>
          </w:tcPr>
          <w:p w:rsidR="00B86404" w:rsidRDefault="00B86404">
            <w:pPr>
              <w:pStyle w:val="ConsPlusNonformat"/>
              <w:jc w:val="both"/>
            </w:pPr>
            <w:r>
              <w:t xml:space="preserve">Dimethoxybutan-2-one                      </w:t>
            </w:r>
          </w:p>
        </w:tc>
      </w:tr>
      <w:tr w:rsidR="00B86404">
        <w:trPr>
          <w:trHeight w:val="240"/>
        </w:trPr>
        <w:tc>
          <w:tcPr>
            <w:tcW w:w="840" w:type="dxa"/>
            <w:tcBorders>
              <w:top w:val="nil"/>
            </w:tcBorders>
          </w:tcPr>
          <w:p w:rsidR="00B86404" w:rsidRDefault="00B86404">
            <w:pPr>
              <w:pStyle w:val="ConsPlusNonformat"/>
              <w:jc w:val="both"/>
            </w:pPr>
            <w:r>
              <w:t>10031</w:t>
            </w:r>
          </w:p>
        </w:tc>
        <w:tc>
          <w:tcPr>
            <w:tcW w:w="1560" w:type="dxa"/>
            <w:tcBorders>
              <w:top w:val="nil"/>
            </w:tcBorders>
          </w:tcPr>
          <w:p w:rsidR="00B86404" w:rsidRDefault="00B86404">
            <w:pPr>
              <w:pStyle w:val="ConsPlusNonformat"/>
              <w:jc w:val="both"/>
            </w:pPr>
            <w:r>
              <w:t xml:space="preserve"> Ru06.074  </w:t>
            </w:r>
          </w:p>
        </w:tc>
        <w:tc>
          <w:tcPr>
            <w:tcW w:w="1680" w:type="dxa"/>
            <w:tcBorders>
              <w:top w:val="nil"/>
            </w:tcBorders>
          </w:tcPr>
          <w:p w:rsidR="00B86404" w:rsidRDefault="00B86404">
            <w:pPr>
              <w:pStyle w:val="ConsPlusNonformat"/>
              <w:jc w:val="both"/>
            </w:pPr>
            <w:r>
              <w:t xml:space="preserve">  109-87-5  </w:t>
            </w:r>
          </w:p>
        </w:tc>
        <w:tc>
          <w:tcPr>
            <w:tcW w:w="5280" w:type="dxa"/>
            <w:tcBorders>
              <w:top w:val="nil"/>
            </w:tcBorders>
          </w:tcPr>
          <w:p w:rsidR="00B86404" w:rsidRDefault="00B86404">
            <w:pPr>
              <w:pStyle w:val="ConsPlusNonformat"/>
              <w:jc w:val="both"/>
            </w:pPr>
            <w:r>
              <w:t xml:space="preserve">Dimethoxymethane                          </w:t>
            </w:r>
          </w:p>
        </w:tc>
      </w:tr>
      <w:tr w:rsidR="00B86404">
        <w:trPr>
          <w:trHeight w:val="240"/>
        </w:trPr>
        <w:tc>
          <w:tcPr>
            <w:tcW w:w="840" w:type="dxa"/>
            <w:tcBorders>
              <w:top w:val="nil"/>
            </w:tcBorders>
          </w:tcPr>
          <w:p w:rsidR="00B86404" w:rsidRDefault="00B86404">
            <w:pPr>
              <w:pStyle w:val="ConsPlusNonformat"/>
              <w:jc w:val="both"/>
            </w:pPr>
            <w:r>
              <w:t>10032</w:t>
            </w:r>
          </w:p>
        </w:tc>
        <w:tc>
          <w:tcPr>
            <w:tcW w:w="1560" w:type="dxa"/>
            <w:tcBorders>
              <w:top w:val="nil"/>
            </w:tcBorders>
          </w:tcPr>
          <w:p w:rsidR="00B86404" w:rsidRDefault="00B86404">
            <w:pPr>
              <w:pStyle w:val="ConsPlusNonformat"/>
              <w:jc w:val="both"/>
            </w:pPr>
            <w:r>
              <w:t xml:space="preserve"> Ru06.100  </w:t>
            </w:r>
          </w:p>
        </w:tc>
        <w:tc>
          <w:tcPr>
            <w:tcW w:w="1680" w:type="dxa"/>
            <w:tcBorders>
              <w:top w:val="nil"/>
            </w:tcBorders>
          </w:tcPr>
          <w:p w:rsidR="00B86404" w:rsidRDefault="00B86404">
            <w:pPr>
              <w:pStyle w:val="ConsPlusNonformat"/>
              <w:jc w:val="both"/>
            </w:pPr>
            <w:r>
              <w:t xml:space="preserve"> 13002-08-9 </w:t>
            </w:r>
          </w:p>
        </w:tc>
        <w:tc>
          <w:tcPr>
            <w:tcW w:w="5280" w:type="dxa"/>
            <w:tcBorders>
              <w:top w:val="nil"/>
            </w:tcBorders>
          </w:tcPr>
          <w:p w:rsidR="00B86404" w:rsidRDefault="00B86404">
            <w:pPr>
              <w:pStyle w:val="ConsPlusNonformat"/>
              <w:jc w:val="both"/>
            </w:pPr>
            <w:r>
              <w:t xml:space="preserve">Acetaldehyde dipentyl acetal              </w:t>
            </w:r>
          </w:p>
        </w:tc>
      </w:tr>
      <w:tr w:rsidR="00B86404">
        <w:trPr>
          <w:trHeight w:val="240"/>
        </w:trPr>
        <w:tc>
          <w:tcPr>
            <w:tcW w:w="840" w:type="dxa"/>
            <w:tcBorders>
              <w:top w:val="nil"/>
            </w:tcBorders>
          </w:tcPr>
          <w:p w:rsidR="00B86404" w:rsidRDefault="00B86404">
            <w:pPr>
              <w:pStyle w:val="ConsPlusNonformat"/>
              <w:jc w:val="both"/>
            </w:pPr>
            <w:r>
              <w:t>10032</w:t>
            </w:r>
          </w:p>
        </w:tc>
        <w:tc>
          <w:tcPr>
            <w:tcW w:w="1560" w:type="dxa"/>
            <w:tcBorders>
              <w:top w:val="nil"/>
            </w:tcBorders>
          </w:tcPr>
          <w:p w:rsidR="00B86404" w:rsidRDefault="00B86404">
            <w:pPr>
              <w:pStyle w:val="ConsPlusNonformat"/>
              <w:jc w:val="both"/>
            </w:pPr>
            <w:r>
              <w:t xml:space="preserve"> Ru06.126  </w:t>
            </w:r>
          </w:p>
        </w:tc>
        <w:tc>
          <w:tcPr>
            <w:tcW w:w="1680" w:type="dxa"/>
            <w:tcBorders>
              <w:top w:val="nil"/>
            </w:tcBorders>
          </w:tcPr>
          <w:p w:rsidR="00B86404" w:rsidRDefault="00B86404">
            <w:pPr>
              <w:pStyle w:val="ConsPlusNonformat"/>
              <w:jc w:val="both"/>
            </w:pPr>
            <w:r>
              <w:t xml:space="preserve">     0      </w:t>
            </w:r>
          </w:p>
        </w:tc>
        <w:tc>
          <w:tcPr>
            <w:tcW w:w="5280" w:type="dxa"/>
            <w:tcBorders>
              <w:top w:val="nil"/>
            </w:tcBorders>
          </w:tcPr>
          <w:p w:rsidR="00B86404" w:rsidRDefault="00B86404">
            <w:pPr>
              <w:pStyle w:val="ConsPlusNonformat"/>
              <w:jc w:val="both"/>
            </w:pPr>
            <w:r>
              <w:t xml:space="preserve">Dipentyloxyethane                         </w:t>
            </w:r>
          </w:p>
        </w:tc>
      </w:tr>
      <w:tr w:rsidR="00B86404">
        <w:trPr>
          <w:trHeight w:val="240"/>
        </w:trPr>
        <w:tc>
          <w:tcPr>
            <w:tcW w:w="840" w:type="dxa"/>
            <w:tcBorders>
              <w:top w:val="nil"/>
            </w:tcBorders>
          </w:tcPr>
          <w:p w:rsidR="00B86404" w:rsidRDefault="00B86404">
            <w:pPr>
              <w:pStyle w:val="ConsPlusNonformat"/>
              <w:jc w:val="both"/>
            </w:pPr>
            <w:r>
              <w:t>10034</w:t>
            </w:r>
          </w:p>
        </w:tc>
        <w:tc>
          <w:tcPr>
            <w:tcW w:w="1560" w:type="dxa"/>
            <w:tcBorders>
              <w:top w:val="nil"/>
            </w:tcBorders>
          </w:tcPr>
          <w:p w:rsidR="00B86404" w:rsidRDefault="00B86404">
            <w:pPr>
              <w:pStyle w:val="ConsPlusNonformat"/>
              <w:jc w:val="both"/>
            </w:pPr>
            <w:r>
              <w:t xml:space="preserve"> Ru06.081  </w:t>
            </w:r>
          </w:p>
        </w:tc>
        <w:tc>
          <w:tcPr>
            <w:tcW w:w="1680" w:type="dxa"/>
            <w:tcBorders>
              <w:top w:val="nil"/>
            </w:tcBorders>
          </w:tcPr>
          <w:p w:rsidR="00B86404" w:rsidRDefault="00B86404">
            <w:pPr>
              <w:pStyle w:val="ConsPlusNonformat"/>
              <w:jc w:val="both"/>
            </w:pPr>
            <w:r>
              <w:t xml:space="preserve"> 28069-74-1 </w:t>
            </w:r>
          </w:p>
        </w:tc>
        <w:tc>
          <w:tcPr>
            <w:tcW w:w="5280" w:type="dxa"/>
            <w:tcBorders>
              <w:top w:val="nil"/>
            </w:tcBorders>
          </w:tcPr>
          <w:p w:rsidR="00B86404" w:rsidRDefault="00B86404">
            <w:pPr>
              <w:pStyle w:val="ConsPlusNonformat"/>
              <w:jc w:val="both"/>
            </w:pPr>
            <w:r>
              <w:t xml:space="preserve">Ethoxy-1-(3-hexenyloxy)ethane             </w:t>
            </w:r>
          </w:p>
        </w:tc>
      </w:tr>
      <w:tr w:rsidR="00B86404">
        <w:trPr>
          <w:trHeight w:val="240"/>
        </w:trPr>
        <w:tc>
          <w:tcPr>
            <w:tcW w:w="840" w:type="dxa"/>
            <w:tcBorders>
              <w:top w:val="nil"/>
            </w:tcBorders>
          </w:tcPr>
          <w:p w:rsidR="00B86404" w:rsidRDefault="00B86404">
            <w:pPr>
              <w:pStyle w:val="ConsPlusNonformat"/>
              <w:jc w:val="both"/>
            </w:pPr>
            <w:r>
              <w:t>10036</w:t>
            </w:r>
          </w:p>
        </w:tc>
        <w:tc>
          <w:tcPr>
            <w:tcW w:w="1560" w:type="dxa"/>
            <w:tcBorders>
              <w:top w:val="nil"/>
            </w:tcBorders>
          </w:tcPr>
          <w:p w:rsidR="00B86404" w:rsidRDefault="00B86404">
            <w:pPr>
              <w:pStyle w:val="ConsPlusNonformat"/>
              <w:jc w:val="both"/>
            </w:pPr>
            <w:r>
              <w:t xml:space="preserve"> Ru06.127  </w:t>
            </w:r>
          </w:p>
        </w:tc>
        <w:tc>
          <w:tcPr>
            <w:tcW w:w="1680" w:type="dxa"/>
            <w:tcBorders>
              <w:top w:val="nil"/>
            </w:tcBorders>
          </w:tcPr>
          <w:p w:rsidR="00B86404" w:rsidRDefault="00B86404">
            <w:pPr>
              <w:pStyle w:val="ConsPlusNonformat"/>
              <w:jc w:val="both"/>
            </w:pPr>
            <w:r>
              <w:t xml:space="preserve">     0      </w:t>
            </w:r>
          </w:p>
        </w:tc>
        <w:tc>
          <w:tcPr>
            <w:tcW w:w="5280" w:type="dxa"/>
            <w:tcBorders>
              <w:top w:val="nil"/>
            </w:tcBorders>
          </w:tcPr>
          <w:p w:rsidR="00B86404" w:rsidRDefault="00B86404">
            <w:pPr>
              <w:pStyle w:val="ConsPlusNonformat"/>
              <w:jc w:val="both"/>
            </w:pPr>
            <w:r>
              <w:t xml:space="preserve">Ethoxy-1-isopentyloxypropane              </w:t>
            </w:r>
          </w:p>
        </w:tc>
      </w:tr>
      <w:tr w:rsidR="00B86404">
        <w:trPr>
          <w:trHeight w:val="240"/>
        </w:trPr>
        <w:tc>
          <w:tcPr>
            <w:tcW w:w="840" w:type="dxa"/>
            <w:tcBorders>
              <w:top w:val="nil"/>
            </w:tcBorders>
          </w:tcPr>
          <w:p w:rsidR="00B86404" w:rsidRDefault="00B86404">
            <w:pPr>
              <w:pStyle w:val="ConsPlusNonformat"/>
              <w:jc w:val="both"/>
            </w:pPr>
            <w:r>
              <w:t>10037</w:t>
            </w:r>
          </w:p>
        </w:tc>
        <w:tc>
          <w:tcPr>
            <w:tcW w:w="1560" w:type="dxa"/>
            <w:tcBorders>
              <w:top w:val="nil"/>
            </w:tcBorders>
          </w:tcPr>
          <w:p w:rsidR="00B86404" w:rsidRDefault="00B86404">
            <w:pPr>
              <w:pStyle w:val="ConsPlusNonformat"/>
              <w:jc w:val="both"/>
            </w:pPr>
            <w:r>
              <w:t xml:space="preserve"> Ru06.083  </w:t>
            </w:r>
          </w:p>
        </w:tc>
        <w:tc>
          <w:tcPr>
            <w:tcW w:w="1680" w:type="dxa"/>
            <w:tcBorders>
              <w:top w:val="nil"/>
            </w:tcBorders>
          </w:tcPr>
          <w:p w:rsidR="00B86404" w:rsidRDefault="00B86404">
            <w:pPr>
              <w:pStyle w:val="ConsPlusNonformat"/>
              <w:jc w:val="both"/>
            </w:pPr>
            <w:r>
              <w:t xml:space="preserve"> 13442-90-5 </w:t>
            </w:r>
          </w:p>
        </w:tc>
        <w:tc>
          <w:tcPr>
            <w:tcW w:w="5280" w:type="dxa"/>
            <w:tcBorders>
              <w:top w:val="nil"/>
            </w:tcBorders>
          </w:tcPr>
          <w:p w:rsidR="00B86404" w:rsidRDefault="00B86404">
            <w:pPr>
              <w:pStyle w:val="ConsPlusNonformat"/>
              <w:jc w:val="both"/>
            </w:pPr>
            <w:r>
              <w:t xml:space="preserve">Ethoxy-1-isopentyloxyethane               </w:t>
            </w:r>
          </w:p>
        </w:tc>
      </w:tr>
      <w:tr w:rsidR="00B86404">
        <w:trPr>
          <w:trHeight w:val="240"/>
        </w:trPr>
        <w:tc>
          <w:tcPr>
            <w:tcW w:w="840" w:type="dxa"/>
            <w:tcBorders>
              <w:top w:val="nil"/>
            </w:tcBorders>
          </w:tcPr>
          <w:p w:rsidR="00B86404" w:rsidRDefault="00B86404">
            <w:pPr>
              <w:pStyle w:val="ConsPlusNonformat"/>
              <w:jc w:val="both"/>
            </w:pPr>
            <w:r>
              <w:t>10038</w:t>
            </w:r>
          </w:p>
        </w:tc>
        <w:tc>
          <w:tcPr>
            <w:tcW w:w="1560" w:type="dxa"/>
            <w:tcBorders>
              <w:top w:val="nil"/>
            </w:tcBorders>
          </w:tcPr>
          <w:p w:rsidR="00B86404" w:rsidRDefault="00B86404">
            <w:pPr>
              <w:pStyle w:val="ConsPlusNonformat"/>
              <w:jc w:val="both"/>
            </w:pPr>
            <w:r>
              <w:t xml:space="preserve"> Ru06.043  </w:t>
            </w:r>
          </w:p>
        </w:tc>
        <w:tc>
          <w:tcPr>
            <w:tcW w:w="1680" w:type="dxa"/>
            <w:tcBorders>
              <w:top w:val="nil"/>
            </w:tcBorders>
          </w:tcPr>
          <w:p w:rsidR="00B86404" w:rsidRDefault="00B86404">
            <w:pPr>
              <w:pStyle w:val="ConsPlusNonformat"/>
              <w:jc w:val="both"/>
            </w:pPr>
            <w:r>
              <w:t xml:space="preserve">     0      </w:t>
            </w:r>
          </w:p>
        </w:tc>
        <w:tc>
          <w:tcPr>
            <w:tcW w:w="5280" w:type="dxa"/>
            <w:tcBorders>
              <w:top w:val="nil"/>
            </w:tcBorders>
          </w:tcPr>
          <w:p w:rsidR="00B86404" w:rsidRDefault="00B86404">
            <w:pPr>
              <w:pStyle w:val="ConsPlusNonformat"/>
              <w:jc w:val="both"/>
            </w:pPr>
            <w:r>
              <w:t xml:space="preserve">Isoamyloxy-1-ethoxypropane                </w:t>
            </w:r>
          </w:p>
        </w:tc>
      </w:tr>
      <w:tr w:rsidR="00B86404">
        <w:trPr>
          <w:trHeight w:val="240"/>
        </w:trPr>
        <w:tc>
          <w:tcPr>
            <w:tcW w:w="840" w:type="dxa"/>
            <w:tcBorders>
              <w:top w:val="nil"/>
            </w:tcBorders>
          </w:tcPr>
          <w:p w:rsidR="00B86404" w:rsidRDefault="00B86404">
            <w:pPr>
              <w:pStyle w:val="ConsPlusNonformat"/>
              <w:jc w:val="both"/>
            </w:pPr>
            <w:r>
              <w:t>10039</w:t>
            </w:r>
          </w:p>
        </w:tc>
        <w:tc>
          <w:tcPr>
            <w:tcW w:w="1560" w:type="dxa"/>
            <w:tcBorders>
              <w:top w:val="nil"/>
            </w:tcBorders>
          </w:tcPr>
          <w:p w:rsidR="00B86404" w:rsidRDefault="00B86404">
            <w:pPr>
              <w:pStyle w:val="ConsPlusNonformat"/>
              <w:jc w:val="both"/>
            </w:pPr>
            <w:r>
              <w:t xml:space="preserve"> Ru06.084  </w:t>
            </w:r>
          </w:p>
        </w:tc>
        <w:tc>
          <w:tcPr>
            <w:tcW w:w="1680" w:type="dxa"/>
            <w:tcBorders>
              <w:top w:val="nil"/>
            </w:tcBorders>
          </w:tcPr>
          <w:p w:rsidR="00B86404" w:rsidRDefault="00B86404">
            <w:pPr>
              <w:pStyle w:val="ConsPlusNonformat"/>
              <w:jc w:val="both"/>
            </w:pPr>
            <w:r>
              <w:t xml:space="preserve"> 10471-14-4 </w:t>
            </w:r>
          </w:p>
        </w:tc>
        <w:tc>
          <w:tcPr>
            <w:tcW w:w="5280" w:type="dxa"/>
            <w:tcBorders>
              <w:top w:val="nil"/>
            </w:tcBorders>
          </w:tcPr>
          <w:p w:rsidR="00B86404" w:rsidRDefault="00B86404">
            <w:pPr>
              <w:pStyle w:val="ConsPlusNonformat"/>
              <w:jc w:val="both"/>
            </w:pPr>
            <w:r>
              <w:t xml:space="preserve">Ethoxy-1-methoxyethane                    </w:t>
            </w:r>
          </w:p>
        </w:tc>
      </w:tr>
      <w:tr w:rsidR="00B86404">
        <w:trPr>
          <w:trHeight w:val="240"/>
        </w:trPr>
        <w:tc>
          <w:tcPr>
            <w:tcW w:w="840" w:type="dxa"/>
            <w:tcBorders>
              <w:top w:val="nil"/>
            </w:tcBorders>
          </w:tcPr>
          <w:p w:rsidR="00B86404" w:rsidRDefault="00B86404">
            <w:pPr>
              <w:pStyle w:val="ConsPlusNonformat"/>
              <w:jc w:val="both"/>
            </w:pPr>
            <w:r>
              <w:t>10040</w:t>
            </w:r>
          </w:p>
        </w:tc>
        <w:tc>
          <w:tcPr>
            <w:tcW w:w="1560" w:type="dxa"/>
            <w:tcBorders>
              <w:top w:val="nil"/>
            </w:tcBorders>
          </w:tcPr>
          <w:p w:rsidR="00B86404" w:rsidRDefault="00B86404">
            <w:pPr>
              <w:pStyle w:val="ConsPlusNonformat"/>
              <w:jc w:val="both"/>
            </w:pPr>
            <w:r>
              <w:t xml:space="preserve"> Ru06.079  </w:t>
            </w:r>
          </w:p>
        </w:tc>
        <w:tc>
          <w:tcPr>
            <w:tcW w:w="1680" w:type="dxa"/>
            <w:tcBorders>
              <w:top w:val="nil"/>
            </w:tcBorders>
          </w:tcPr>
          <w:p w:rsidR="00B86404" w:rsidRDefault="00B86404">
            <w:pPr>
              <w:pStyle w:val="ConsPlusNonformat"/>
              <w:jc w:val="both"/>
            </w:pPr>
            <w:r>
              <w:t xml:space="preserve"> 13602-09-0 </w:t>
            </w:r>
          </w:p>
        </w:tc>
        <w:tc>
          <w:tcPr>
            <w:tcW w:w="5280" w:type="dxa"/>
            <w:tcBorders>
              <w:top w:val="nil"/>
            </w:tcBorders>
          </w:tcPr>
          <w:p w:rsidR="00B86404" w:rsidRDefault="00B86404">
            <w:pPr>
              <w:pStyle w:val="ConsPlusNonformat"/>
              <w:jc w:val="both"/>
            </w:pPr>
            <w:r>
              <w:t xml:space="preserve">Ethoxy-1-(2'-methylbutoxy)ethane          </w:t>
            </w:r>
          </w:p>
        </w:tc>
      </w:tr>
      <w:tr w:rsidR="00B86404">
        <w:trPr>
          <w:trHeight w:val="240"/>
        </w:trPr>
        <w:tc>
          <w:tcPr>
            <w:tcW w:w="840" w:type="dxa"/>
            <w:tcBorders>
              <w:top w:val="nil"/>
            </w:tcBorders>
          </w:tcPr>
          <w:p w:rsidR="00B86404" w:rsidRDefault="00B86404">
            <w:pPr>
              <w:pStyle w:val="ConsPlusNonformat"/>
              <w:jc w:val="both"/>
            </w:pPr>
            <w:r>
              <w:t>10042</w:t>
            </w:r>
          </w:p>
        </w:tc>
        <w:tc>
          <w:tcPr>
            <w:tcW w:w="1560" w:type="dxa"/>
            <w:tcBorders>
              <w:top w:val="nil"/>
            </w:tcBorders>
          </w:tcPr>
          <w:p w:rsidR="00B86404" w:rsidRDefault="00B86404">
            <w:pPr>
              <w:pStyle w:val="ConsPlusNonformat"/>
              <w:jc w:val="both"/>
            </w:pPr>
            <w:r>
              <w:t xml:space="preserve"> Ru06.131  </w:t>
            </w:r>
          </w:p>
        </w:tc>
        <w:tc>
          <w:tcPr>
            <w:tcW w:w="1680" w:type="dxa"/>
            <w:tcBorders>
              <w:top w:val="nil"/>
            </w:tcBorders>
          </w:tcPr>
          <w:p w:rsidR="00B86404" w:rsidRDefault="00B86404">
            <w:pPr>
              <w:pStyle w:val="ConsPlusNonformat"/>
              <w:jc w:val="both"/>
            </w:pPr>
            <w:r>
              <w:t xml:space="preserve">     0      </w:t>
            </w:r>
          </w:p>
        </w:tc>
        <w:tc>
          <w:tcPr>
            <w:tcW w:w="5280" w:type="dxa"/>
            <w:tcBorders>
              <w:top w:val="nil"/>
            </w:tcBorders>
          </w:tcPr>
          <w:p w:rsidR="00B86404" w:rsidRDefault="00B86404">
            <w:pPr>
              <w:pStyle w:val="ConsPlusNonformat"/>
              <w:jc w:val="both"/>
            </w:pPr>
            <w:r>
              <w:t xml:space="preserve">Ethoxy-3-methyl-1-isopentyloxybutane      </w:t>
            </w:r>
          </w:p>
        </w:tc>
      </w:tr>
      <w:tr w:rsidR="00B86404">
        <w:trPr>
          <w:trHeight w:val="240"/>
        </w:trPr>
        <w:tc>
          <w:tcPr>
            <w:tcW w:w="840" w:type="dxa"/>
            <w:tcBorders>
              <w:top w:val="nil"/>
            </w:tcBorders>
          </w:tcPr>
          <w:p w:rsidR="00B86404" w:rsidRDefault="00B86404">
            <w:pPr>
              <w:pStyle w:val="ConsPlusNonformat"/>
              <w:jc w:val="both"/>
            </w:pPr>
            <w:r>
              <w:t>10043</w:t>
            </w:r>
          </w:p>
        </w:tc>
        <w:tc>
          <w:tcPr>
            <w:tcW w:w="1560" w:type="dxa"/>
            <w:tcBorders>
              <w:top w:val="nil"/>
            </w:tcBorders>
          </w:tcPr>
          <w:p w:rsidR="00B86404" w:rsidRDefault="00B86404">
            <w:pPr>
              <w:pStyle w:val="ConsPlusNonformat"/>
              <w:jc w:val="both"/>
            </w:pPr>
            <w:r>
              <w:t xml:space="preserve"> Ru06.129  </w:t>
            </w:r>
          </w:p>
        </w:tc>
        <w:tc>
          <w:tcPr>
            <w:tcW w:w="1680" w:type="dxa"/>
            <w:tcBorders>
              <w:top w:val="nil"/>
            </w:tcBorders>
          </w:tcPr>
          <w:p w:rsidR="00B86404" w:rsidRDefault="00B86404">
            <w:pPr>
              <w:pStyle w:val="ConsPlusNonformat"/>
              <w:jc w:val="both"/>
            </w:pPr>
            <w:r>
              <w:t xml:space="preserve">     0      </w:t>
            </w:r>
          </w:p>
        </w:tc>
        <w:tc>
          <w:tcPr>
            <w:tcW w:w="5280" w:type="dxa"/>
            <w:tcBorders>
              <w:top w:val="nil"/>
            </w:tcBorders>
          </w:tcPr>
          <w:p w:rsidR="00B86404" w:rsidRDefault="00B86404">
            <w:pPr>
              <w:pStyle w:val="ConsPlusNonformat"/>
              <w:jc w:val="both"/>
            </w:pPr>
            <w:r>
              <w:t xml:space="preserve">Ethoxy-2-methyl-1-isopentyloxypropane     </w:t>
            </w:r>
          </w:p>
        </w:tc>
      </w:tr>
      <w:tr w:rsidR="00B86404">
        <w:trPr>
          <w:trHeight w:val="240"/>
        </w:trPr>
        <w:tc>
          <w:tcPr>
            <w:tcW w:w="840" w:type="dxa"/>
            <w:tcBorders>
              <w:top w:val="nil"/>
            </w:tcBorders>
          </w:tcPr>
          <w:p w:rsidR="00B86404" w:rsidRDefault="00B86404">
            <w:pPr>
              <w:pStyle w:val="ConsPlusNonformat"/>
              <w:jc w:val="both"/>
            </w:pPr>
            <w:r>
              <w:t>10044</w:t>
            </w:r>
          </w:p>
        </w:tc>
        <w:tc>
          <w:tcPr>
            <w:tcW w:w="1560" w:type="dxa"/>
            <w:tcBorders>
              <w:top w:val="nil"/>
            </w:tcBorders>
          </w:tcPr>
          <w:p w:rsidR="00B86404" w:rsidRDefault="00B86404">
            <w:pPr>
              <w:pStyle w:val="ConsPlusNonformat"/>
              <w:jc w:val="both"/>
            </w:pPr>
            <w:r>
              <w:t xml:space="preserve"> Ru06.130  </w:t>
            </w:r>
          </w:p>
        </w:tc>
        <w:tc>
          <w:tcPr>
            <w:tcW w:w="1680" w:type="dxa"/>
            <w:tcBorders>
              <w:top w:val="nil"/>
            </w:tcBorders>
          </w:tcPr>
          <w:p w:rsidR="00B86404" w:rsidRDefault="00B86404">
            <w:pPr>
              <w:pStyle w:val="ConsPlusNonformat"/>
              <w:jc w:val="both"/>
            </w:pPr>
            <w:r>
              <w:t xml:space="preserve">     0      </w:t>
            </w:r>
          </w:p>
        </w:tc>
        <w:tc>
          <w:tcPr>
            <w:tcW w:w="5280" w:type="dxa"/>
            <w:tcBorders>
              <w:top w:val="nil"/>
            </w:tcBorders>
          </w:tcPr>
          <w:p w:rsidR="00B86404" w:rsidRDefault="00B86404">
            <w:pPr>
              <w:pStyle w:val="ConsPlusNonformat"/>
              <w:jc w:val="both"/>
            </w:pPr>
            <w:r>
              <w:t xml:space="preserve">Ethoxy-2-methyl-1-propoxypropane          </w:t>
            </w:r>
          </w:p>
        </w:tc>
      </w:tr>
      <w:tr w:rsidR="00B86404">
        <w:trPr>
          <w:trHeight w:val="240"/>
        </w:trPr>
        <w:tc>
          <w:tcPr>
            <w:tcW w:w="840" w:type="dxa"/>
            <w:tcBorders>
              <w:top w:val="nil"/>
            </w:tcBorders>
          </w:tcPr>
          <w:p w:rsidR="00B86404" w:rsidRDefault="00B86404">
            <w:pPr>
              <w:pStyle w:val="ConsPlusNonformat"/>
              <w:jc w:val="both"/>
            </w:pPr>
            <w:r>
              <w:t>10045</w:t>
            </w:r>
          </w:p>
        </w:tc>
        <w:tc>
          <w:tcPr>
            <w:tcW w:w="1560" w:type="dxa"/>
            <w:tcBorders>
              <w:top w:val="nil"/>
            </w:tcBorders>
          </w:tcPr>
          <w:p w:rsidR="00B86404" w:rsidRDefault="00B86404">
            <w:pPr>
              <w:pStyle w:val="ConsPlusNonformat"/>
              <w:jc w:val="both"/>
            </w:pPr>
            <w:r>
              <w:t xml:space="preserve"> Ru06.128  </w:t>
            </w:r>
          </w:p>
        </w:tc>
        <w:tc>
          <w:tcPr>
            <w:tcW w:w="1680" w:type="dxa"/>
            <w:tcBorders>
              <w:top w:val="nil"/>
            </w:tcBorders>
          </w:tcPr>
          <w:p w:rsidR="00B86404" w:rsidRDefault="00B86404">
            <w:pPr>
              <w:pStyle w:val="ConsPlusNonformat"/>
              <w:jc w:val="both"/>
            </w:pPr>
            <w:r>
              <w:t xml:space="preserve">     0      </w:t>
            </w:r>
          </w:p>
        </w:tc>
        <w:tc>
          <w:tcPr>
            <w:tcW w:w="5280" w:type="dxa"/>
            <w:tcBorders>
              <w:top w:val="nil"/>
            </w:tcBorders>
          </w:tcPr>
          <w:p w:rsidR="00B86404" w:rsidRDefault="00B86404">
            <w:pPr>
              <w:pStyle w:val="ConsPlusNonformat"/>
              <w:jc w:val="both"/>
            </w:pPr>
            <w:r>
              <w:t xml:space="preserve">Ethoxy-1-pentyloxybutane                  </w:t>
            </w:r>
          </w:p>
        </w:tc>
      </w:tr>
      <w:tr w:rsidR="00B86404">
        <w:trPr>
          <w:trHeight w:val="240"/>
        </w:trPr>
        <w:tc>
          <w:tcPr>
            <w:tcW w:w="840" w:type="dxa"/>
            <w:tcBorders>
              <w:top w:val="nil"/>
            </w:tcBorders>
          </w:tcPr>
          <w:p w:rsidR="00B86404" w:rsidRDefault="00B86404">
            <w:pPr>
              <w:pStyle w:val="ConsPlusNonformat"/>
              <w:jc w:val="both"/>
            </w:pPr>
            <w:r>
              <w:lastRenderedPageBreak/>
              <w:t>10046</w:t>
            </w:r>
          </w:p>
        </w:tc>
        <w:tc>
          <w:tcPr>
            <w:tcW w:w="1560" w:type="dxa"/>
            <w:tcBorders>
              <w:top w:val="nil"/>
            </w:tcBorders>
          </w:tcPr>
          <w:p w:rsidR="00B86404" w:rsidRDefault="00B86404">
            <w:pPr>
              <w:pStyle w:val="ConsPlusNonformat"/>
              <w:jc w:val="both"/>
            </w:pPr>
            <w:r>
              <w:t xml:space="preserve"> Ru06.085  </w:t>
            </w:r>
          </w:p>
        </w:tc>
        <w:tc>
          <w:tcPr>
            <w:tcW w:w="1680" w:type="dxa"/>
            <w:tcBorders>
              <w:top w:val="nil"/>
            </w:tcBorders>
          </w:tcPr>
          <w:p w:rsidR="00B86404" w:rsidRDefault="00B86404">
            <w:pPr>
              <w:pStyle w:val="ConsPlusNonformat"/>
              <w:jc w:val="both"/>
            </w:pPr>
            <w:r>
              <w:t xml:space="preserve"> 59184-43-9 </w:t>
            </w:r>
          </w:p>
        </w:tc>
        <w:tc>
          <w:tcPr>
            <w:tcW w:w="5280" w:type="dxa"/>
            <w:tcBorders>
              <w:top w:val="nil"/>
            </w:tcBorders>
          </w:tcPr>
          <w:p w:rsidR="00B86404" w:rsidRDefault="00B86404">
            <w:pPr>
              <w:pStyle w:val="ConsPlusNonformat"/>
              <w:jc w:val="both"/>
            </w:pPr>
            <w:r>
              <w:t xml:space="preserve">Ethoxy-1-pentyloxyethane                  </w:t>
            </w:r>
          </w:p>
        </w:tc>
      </w:tr>
      <w:tr w:rsidR="00B86404">
        <w:trPr>
          <w:trHeight w:val="240"/>
        </w:trPr>
        <w:tc>
          <w:tcPr>
            <w:tcW w:w="840" w:type="dxa"/>
            <w:tcBorders>
              <w:top w:val="nil"/>
            </w:tcBorders>
          </w:tcPr>
          <w:p w:rsidR="00B86404" w:rsidRDefault="00B86404">
            <w:pPr>
              <w:pStyle w:val="ConsPlusNonformat"/>
              <w:jc w:val="both"/>
            </w:pPr>
            <w:r>
              <w:t>10049</w:t>
            </w:r>
          </w:p>
        </w:tc>
        <w:tc>
          <w:tcPr>
            <w:tcW w:w="1560" w:type="dxa"/>
            <w:tcBorders>
              <w:top w:val="nil"/>
            </w:tcBorders>
          </w:tcPr>
          <w:p w:rsidR="00B86404" w:rsidRDefault="00B86404">
            <w:pPr>
              <w:pStyle w:val="ConsPlusNonformat"/>
              <w:jc w:val="both"/>
            </w:pPr>
            <w:r>
              <w:t xml:space="preserve"> Ru06.080  </w:t>
            </w:r>
          </w:p>
        </w:tc>
        <w:tc>
          <w:tcPr>
            <w:tcW w:w="1680" w:type="dxa"/>
            <w:tcBorders>
              <w:top w:val="nil"/>
            </w:tcBorders>
          </w:tcPr>
          <w:p w:rsidR="00B86404" w:rsidRDefault="00B86404">
            <w:pPr>
              <w:pStyle w:val="ConsPlusNonformat"/>
              <w:jc w:val="both"/>
            </w:pPr>
            <w:r>
              <w:t xml:space="preserve"> 2556-10-7  </w:t>
            </w:r>
          </w:p>
        </w:tc>
        <w:tc>
          <w:tcPr>
            <w:tcW w:w="5280" w:type="dxa"/>
            <w:tcBorders>
              <w:top w:val="nil"/>
            </w:tcBorders>
          </w:tcPr>
          <w:p w:rsidR="00B86404" w:rsidRDefault="00B86404">
            <w:pPr>
              <w:pStyle w:val="ConsPlusNonformat"/>
              <w:jc w:val="both"/>
            </w:pPr>
            <w:r>
              <w:t xml:space="preserve">Ethoxy-1-(2'-phenylethoxy)ethane          </w:t>
            </w:r>
          </w:p>
        </w:tc>
      </w:tr>
      <w:tr w:rsidR="00B86404">
        <w:trPr>
          <w:trHeight w:val="240"/>
        </w:trPr>
        <w:tc>
          <w:tcPr>
            <w:tcW w:w="840" w:type="dxa"/>
            <w:tcBorders>
              <w:top w:val="nil"/>
            </w:tcBorders>
          </w:tcPr>
          <w:p w:rsidR="00B86404" w:rsidRDefault="00B86404">
            <w:pPr>
              <w:pStyle w:val="ConsPlusNonformat"/>
              <w:jc w:val="both"/>
            </w:pPr>
            <w:r>
              <w:t>10050</w:t>
            </w:r>
          </w:p>
        </w:tc>
        <w:tc>
          <w:tcPr>
            <w:tcW w:w="1560" w:type="dxa"/>
            <w:tcBorders>
              <w:top w:val="nil"/>
            </w:tcBorders>
          </w:tcPr>
          <w:p w:rsidR="00B86404" w:rsidRDefault="00B86404">
            <w:pPr>
              <w:pStyle w:val="ConsPlusNonformat"/>
              <w:jc w:val="both"/>
            </w:pPr>
            <w:r>
              <w:t xml:space="preserve"> Ru06.086  </w:t>
            </w:r>
          </w:p>
        </w:tc>
        <w:tc>
          <w:tcPr>
            <w:tcW w:w="1680" w:type="dxa"/>
            <w:tcBorders>
              <w:top w:val="nil"/>
            </w:tcBorders>
          </w:tcPr>
          <w:p w:rsidR="00B86404" w:rsidRDefault="00B86404">
            <w:pPr>
              <w:pStyle w:val="ConsPlusNonformat"/>
              <w:jc w:val="both"/>
            </w:pPr>
            <w:r>
              <w:t xml:space="preserve"> 20680-10-8 </w:t>
            </w:r>
          </w:p>
        </w:tc>
        <w:tc>
          <w:tcPr>
            <w:tcW w:w="5280" w:type="dxa"/>
            <w:tcBorders>
              <w:top w:val="nil"/>
            </w:tcBorders>
          </w:tcPr>
          <w:p w:rsidR="00B86404" w:rsidRDefault="00B86404">
            <w:pPr>
              <w:pStyle w:val="ConsPlusNonformat"/>
              <w:jc w:val="both"/>
            </w:pPr>
            <w:r>
              <w:t xml:space="preserve">Ethoxy-1-propoxyethane                    </w:t>
            </w:r>
          </w:p>
        </w:tc>
      </w:tr>
      <w:tr w:rsidR="00B86404">
        <w:trPr>
          <w:trHeight w:val="240"/>
        </w:trPr>
        <w:tc>
          <w:tcPr>
            <w:tcW w:w="840" w:type="dxa"/>
            <w:tcBorders>
              <w:top w:val="nil"/>
            </w:tcBorders>
          </w:tcPr>
          <w:p w:rsidR="00B86404" w:rsidRDefault="00B86404">
            <w:pPr>
              <w:pStyle w:val="ConsPlusNonformat"/>
              <w:jc w:val="both"/>
            </w:pPr>
            <w:r>
              <w:t>10054</w:t>
            </w:r>
          </w:p>
        </w:tc>
        <w:tc>
          <w:tcPr>
            <w:tcW w:w="1560" w:type="dxa"/>
            <w:tcBorders>
              <w:top w:val="nil"/>
            </w:tcBorders>
          </w:tcPr>
          <w:p w:rsidR="00B86404" w:rsidRDefault="00B86404">
            <w:pPr>
              <w:pStyle w:val="ConsPlusNonformat"/>
              <w:jc w:val="both"/>
            </w:pPr>
            <w:r>
              <w:t xml:space="preserve"> Ru06.091  </w:t>
            </w:r>
          </w:p>
        </w:tc>
        <w:tc>
          <w:tcPr>
            <w:tcW w:w="1680" w:type="dxa"/>
            <w:tcBorders>
              <w:top w:val="nil"/>
            </w:tcBorders>
          </w:tcPr>
          <w:p w:rsidR="00B86404" w:rsidRDefault="00B86404">
            <w:pPr>
              <w:pStyle w:val="ConsPlusNonformat"/>
              <w:jc w:val="both"/>
            </w:pPr>
            <w:r>
              <w:t xml:space="preserve"> 6986-51-2  </w:t>
            </w:r>
          </w:p>
        </w:tc>
        <w:tc>
          <w:tcPr>
            <w:tcW w:w="5280" w:type="dxa"/>
            <w:tcBorders>
              <w:top w:val="nil"/>
            </w:tcBorders>
          </w:tcPr>
          <w:p w:rsidR="00B86404" w:rsidRDefault="00B86404">
            <w:pPr>
              <w:pStyle w:val="ConsPlusNonformat"/>
              <w:jc w:val="both"/>
            </w:pPr>
            <w:r>
              <w:t xml:space="preserve">Isobutoxy-1-ethoxyethane                  </w:t>
            </w:r>
          </w:p>
        </w:tc>
      </w:tr>
      <w:tr w:rsidR="00B86404">
        <w:trPr>
          <w:trHeight w:val="240"/>
        </w:trPr>
        <w:tc>
          <w:tcPr>
            <w:tcW w:w="840" w:type="dxa"/>
            <w:tcBorders>
              <w:top w:val="nil"/>
            </w:tcBorders>
          </w:tcPr>
          <w:p w:rsidR="00B86404" w:rsidRDefault="00B86404">
            <w:pPr>
              <w:pStyle w:val="ConsPlusNonformat"/>
              <w:jc w:val="both"/>
            </w:pPr>
            <w:r>
              <w:t>10055</w:t>
            </w:r>
          </w:p>
        </w:tc>
        <w:tc>
          <w:tcPr>
            <w:tcW w:w="1560" w:type="dxa"/>
            <w:tcBorders>
              <w:top w:val="nil"/>
            </w:tcBorders>
          </w:tcPr>
          <w:p w:rsidR="00B86404" w:rsidRDefault="00B86404">
            <w:pPr>
              <w:pStyle w:val="ConsPlusNonformat"/>
              <w:jc w:val="both"/>
            </w:pPr>
            <w:r>
              <w:t xml:space="preserve"> Ru06.041  </w:t>
            </w:r>
          </w:p>
        </w:tc>
        <w:tc>
          <w:tcPr>
            <w:tcW w:w="1680" w:type="dxa"/>
            <w:tcBorders>
              <w:top w:val="nil"/>
            </w:tcBorders>
          </w:tcPr>
          <w:p w:rsidR="00B86404" w:rsidRDefault="00B86404">
            <w:pPr>
              <w:pStyle w:val="ConsPlusNonformat"/>
              <w:jc w:val="both"/>
            </w:pPr>
            <w:r>
              <w:t xml:space="preserve">     0      </w:t>
            </w:r>
          </w:p>
        </w:tc>
        <w:tc>
          <w:tcPr>
            <w:tcW w:w="5280" w:type="dxa"/>
            <w:tcBorders>
              <w:top w:val="nil"/>
            </w:tcBorders>
          </w:tcPr>
          <w:p w:rsidR="00B86404" w:rsidRDefault="00B86404">
            <w:pPr>
              <w:pStyle w:val="ConsPlusNonformat"/>
              <w:jc w:val="both"/>
            </w:pPr>
            <w:r>
              <w:t xml:space="preserve">Isobutoxy-1-ethoxy-2-methylpropane        </w:t>
            </w:r>
          </w:p>
        </w:tc>
      </w:tr>
      <w:tr w:rsidR="00B86404">
        <w:trPr>
          <w:trHeight w:val="240"/>
        </w:trPr>
        <w:tc>
          <w:tcPr>
            <w:tcW w:w="840" w:type="dxa"/>
            <w:tcBorders>
              <w:top w:val="nil"/>
            </w:tcBorders>
          </w:tcPr>
          <w:p w:rsidR="00B86404" w:rsidRDefault="00B86404">
            <w:pPr>
              <w:pStyle w:val="ConsPlusNonformat"/>
              <w:jc w:val="both"/>
            </w:pPr>
            <w:r>
              <w:t>10057</w:t>
            </w:r>
          </w:p>
        </w:tc>
        <w:tc>
          <w:tcPr>
            <w:tcW w:w="1560" w:type="dxa"/>
            <w:tcBorders>
              <w:top w:val="nil"/>
            </w:tcBorders>
          </w:tcPr>
          <w:p w:rsidR="00B86404" w:rsidRDefault="00B86404">
            <w:pPr>
              <w:pStyle w:val="ConsPlusNonformat"/>
              <w:jc w:val="both"/>
            </w:pPr>
            <w:r>
              <w:t xml:space="preserve"> Ru06.042  </w:t>
            </w:r>
          </w:p>
        </w:tc>
        <w:tc>
          <w:tcPr>
            <w:tcW w:w="1680" w:type="dxa"/>
            <w:tcBorders>
              <w:top w:val="nil"/>
            </w:tcBorders>
          </w:tcPr>
          <w:p w:rsidR="00B86404" w:rsidRDefault="00B86404">
            <w:pPr>
              <w:pStyle w:val="ConsPlusNonformat"/>
              <w:jc w:val="both"/>
            </w:pPr>
            <w:r>
              <w:t xml:space="preserve">     0      </w:t>
            </w:r>
          </w:p>
        </w:tc>
        <w:tc>
          <w:tcPr>
            <w:tcW w:w="5280" w:type="dxa"/>
            <w:tcBorders>
              <w:top w:val="nil"/>
            </w:tcBorders>
          </w:tcPr>
          <w:p w:rsidR="00B86404" w:rsidRDefault="00B86404">
            <w:pPr>
              <w:pStyle w:val="ConsPlusNonformat"/>
              <w:jc w:val="both"/>
            </w:pPr>
            <w:r>
              <w:t xml:space="preserve">Isobutoxy-1-ethoxy-3-methylbutane         </w:t>
            </w:r>
          </w:p>
        </w:tc>
      </w:tr>
      <w:tr w:rsidR="00B86404">
        <w:trPr>
          <w:trHeight w:val="240"/>
        </w:trPr>
        <w:tc>
          <w:tcPr>
            <w:tcW w:w="840" w:type="dxa"/>
            <w:tcBorders>
              <w:top w:val="nil"/>
            </w:tcBorders>
          </w:tcPr>
          <w:p w:rsidR="00B86404" w:rsidRDefault="00B86404">
            <w:pPr>
              <w:pStyle w:val="ConsPlusNonformat"/>
              <w:jc w:val="both"/>
            </w:pPr>
            <w:r>
              <w:t>10058</w:t>
            </w:r>
          </w:p>
        </w:tc>
        <w:tc>
          <w:tcPr>
            <w:tcW w:w="1560" w:type="dxa"/>
            <w:tcBorders>
              <w:top w:val="nil"/>
            </w:tcBorders>
          </w:tcPr>
          <w:p w:rsidR="00B86404" w:rsidRDefault="00B86404">
            <w:pPr>
              <w:pStyle w:val="ConsPlusNonformat"/>
              <w:jc w:val="both"/>
            </w:pPr>
            <w:r>
              <w:t xml:space="preserve"> Ru06.044  </w:t>
            </w:r>
          </w:p>
        </w:tc>
        <w:tc>
          <w:tcPr>
            <w:tcW w:w="1680" w:type="dxa"/>
            <w:tcBorders>
              <w:top w:val="nil"/>
            </w:tcBorders>
          </w:tcPr>
          <w:p w:rsidR="00B86404" w:rsidRDefault="00B86404">
            <w:pPr>
              <w:pStyle w:val="ConsPlusNonformat"/>
              <w:jc w:val="both"/>
            </w:pPr>
            <w:r>
              <w:t xml:space="preserve">     0      </w:t>
            </w:r>
          </w:p>
        </w:tc>
        <w:tc>
          <w:tcPr>
            <w:tcW w:w="5280" w:type="dxa"/>
            <w:tcBorders>
              <w:top w:val="nil"/>
            </w:tcBorders>
          </w:tcPr>
          <w:p w:rsidR="00B86404" w:rsidRDefault="00B86404">
            <w:pPr>
              <w:pStyle w:val="ConsPlusNonformat"/>
              <w:jc w:val="both"/>
            </w:pPr>
            <w:r>
              <w:t xml:space="preserve">Isobutoxy-1-ethoxypropane                 </w:t>
            </w:r>
          </w:p>
        </w:tc>
      </w:tr>
      <w:tr w:rsidR="00B86404">
        <w:trPr>
          <w:trHeight w:val="240"/>
        </w:trPr>
        <w:tc>
          <w:tcPr>
            <w:tcW w:w="840" w:type="dxa"/>
            <w:tcBorders>
              <w:top w:val="nil"/>
            </w:tcBorders>
          </w:tcPr>
          <w:p w:rsidR="00B86404" w:rsidRDefault="00B86404">
            <w:pPr>
              <w:pStyle w:val="ConsPlusNonformat"/>
              <w:jc w:val="both"/>
            </w:pPr>
            <w:r>
              <w:t>10059</w:t>
            </w:r>
          </w:p>
        </w:tc>
        <w:tc>
          <w:tcPr>
            <w:tcW w:w="1560" w:type="dxa"/>
            <w:tcBorders>
              <w:top w:val="nil"/>
            </w:tcBorders>
          </w:tcPr>
          <w:p w:rsidR="00B86404" w:rsidRDefault="00B86404">
            <w:pPr>
              <w:pStyle w:val="ConsPlusNonformat"/>
              <w:jc w:val="both"/>
            </w:pPr>
            <w:r>
              <w:t xml:space="preserve"> Ru06.092  </w:t>
            </w:r>
          </w:p>
        </w:tc>
        <w:tc>
          <w:tcPr>
            <w:tcW w:w="1680" w:type="dxa"/>
            <w:tcBorders>
              <w:top w:val="nil"/>
            </w:tcBorders>
          </w:tcPr>
          <w:p w:rsidR="00B86404" w:rsidRDefault="00B86404">
            <w:pPr>
              <w:pStyle w:val="ConsPlusNonformat"/>
              <w:jc w:val="both"/>
            </w:pPr>
            <w:r>
              <w:t xml:space="preserve"> 75048-15-6 </w:t>
            </w:r>
          </w:p>
        </w:tc>
        <w:tc>
          <w:tcPr>
            <w:tcW w:w="5280" w:type="dxa"/>
            <w:tcBorders>
              <w:top w:val="nil"/>
            </w:tcBorders>
          </w:tcPr>
          <w:p w:rsidR="00B86404" w:rsidRDefault="00B86404">
            <w:pPr>
              <w:pStyle w:val="ConsPlusNonformat"/>
              <w:jc w:val="both"/>
            </w:pPr>
            <w:r>
              <w:t xml:space="preserve">Isobutoxy-1-isopentyloxyethane            </w:t>
            </w:r>
          </w:p>
        </w:tc>
      </w:tr>
      <w:tr w:rsidR="00B86404">
        <w:trPr>
          <w:trHeight w:val="240"/>
        </w:trPr>
        <w:tc>
          <w:tcPr>
            <w:tcW w:w="840" w:type="dxa"/>
            <w:tcBorders>
              <w:top w:val="nil"/>
            </w:tcBorders>
          </w:tcPr>
          <w:p w:rsidR="00B86404" w:rsidRDefault="00B86404">
            <w:pPr>
              <w:pStyle w:val="ConsPlusNonformat"/>
              <w:jc w:val="both"/>
            </w:pPr>
            <w:r>
              <w:t>10060</w:t>
            </w:r>
          </w:p>
        </w:tc>
        <w:tc>
          <w:tcPr>
            <w:tcW w:w="1560" w:type="dxa"/>
            <w:tcBorders>
              <w:top w:val="nil"/>
            </w:tcBorders>
          </w:tcPr>
          <w:p w:rsidR="00B86404" w:rsidRDefault="00B86404">
            <w:pPr>
              <w:pStyle w:val="ConsPlusNonformat"/>
              <w:jc w:val="both"/>
            </w:pPr>
            <w:r>
              <w:t xml:space="preserve"> Ru06.046  </w:t>
            </w:r>
          </w:p>
        </w:tc>
        <w:tc>
          <w:tcPr>
            <w:tcW w:w="1680" w:type="dxa"/>
            <w:tcBorders>
              <w:top w:val="nil"/>
            </w:tcBorders>
          </w:tcPr>
          <w:p w:rsidR="00B86404" w:rsidRDefault="00B86404">
            <w:pPr>
              <w:pStyle w:val="ConsPlusNonformat"/>
              <w:jc w:val="both"/>
            </w:pPr>
            <w:r>
              <w:t xml:space="preserve">     0      </w:t>
            </w:r>
          </w:p>
        </w:tc>
        <w:tc>
          <w:tcPr>
            <w:tcW w:w="5280" w:type="dxa"/>
            <w:tcBorders>
              <w:top w:val="nil"/>
            </w:tcBorders>
          </w:tcPr>
          <w:p w:rsidR="00B86404" w:rsidRDefault="00B86404">
            <w:pPr>
              <w:pStyle w:val="ConsPlusNonformat"/>
              <w:jc w:val="both"/>
            </w:pPr>
            <w:r>
              <w:t xml:space="preserve">Isobutoxy-1-isopentyloxy-3-methylbutane   </w:t>
            </w:r>
          </w:p>
        </w:tc>
      </w:tr>
      <w:tr w:rsidR="00B86404">
        <w:trPr>
          <w:trHeight w:val="240"/>
        </w:trPr>
        <w:tc>
          <w:tcPr>
            <w:tcW w:w="840" w:type="dxa"/>
            <w:tcBorders>
              <w:top w:val="nil"/>
            </w:tcBorders>
          </w:tcPr>
          <w:p w:rsidR="00B86404" w:rsidRDefault="00B86404">
            <w:pPr>
              <w:pStyle w:val="ConsPlusNonformat"/>
              <w:jc w:val="both"/>
            </w:pPr>
            <w:r>
              <w:t>10061</w:t>
            </w:r>
          </w:p>
        </w:tc>
        <w:tc>
          <w:tcPr>
            <w:tcW w:w="1560" w:type="dxa"/>
            <w:tcBorders>
              <w:top w:val="nil"/>
            </w:tcBorders>
          </w:tcPr>
          <w:p w:rsidR="00B86404" w:rsidRDefault="00B86404">
            <w:pPr>
              <w:pStyle w:val="ConsPlusNonformat"/>
              <w:jc w:val="both"/>
            </w:pPr>
            <w:r>
              <w:t xml:space="preserve"> Ru06.045  </w:t>
            </w:r>
          </w:p>
        </w:tc>
        <w:tc>
          <w:tcPr>
            <w:tcW w:w="1680" w:type="dxa"/>
            <w:tcBorders>
              <w:top w:val="nil"/>
            </w:tcBorders>
          </w:tcPr>
          <w:p w:rsidR="00B86404" w:rsidRDefault="00B86404">
            <w:pPr>
              <w:pStyle w:val="ConsPlusNonformat"/>
              <w:jc w:val="both"/>
            </w:pPr>
            <w:r>
              <w:t xml:space="preserve">     0      </w:t>
            </w:r>
          </w:p>
        </w:tc>
        <w:tc>
          <w:tcPr>
            <w:tcW w:w="5280" w:type="dxa"/>
            <w:tcBorders>
              <w:top w:val="nil"/>
            </w:tcBorders>
          </w:tcPr>
          <w:p w:rsidR="00B86404" w:rsidRDefault="00B86404">
            <w:pPr>
              <w:pStyle w:val="ConsPlusNonformat"/>
              <w:jc w:val="both"/>
            </w:pPr>
            <w:r>
              <w:t xml:space="preserve">Isobutoxy-1-isopentyloxy-2-methylpropane  </w:t>
            </w:r>
          </w:p>
        </w:tc>
      </w:tr>
      <w:tr w:rsidR="00B86404">
        <w:trPr>
          <w:trHeight w:val="240"/>
        </w:trPr>
        <w:tc>
          <w:tcPr>
            <w:tcW w:w="840" w:type="dxa"/>
            <w:tcBorders>
              <w:top w:val="nil"/>
            </w:tcBorders>
          </w:tcPr>
          <w:p w:rsidR="00B86404" w:rsidRDefault="00B86404">
            <w:pPr>
              <w:pStyle w:val="ConsPlusNonformat"/>
              <w:jc w:val="both"/>
            </w:pPr>
            <w:r>
              <w:t>10065</w:t>
            </w:r>
          </w:p>
        </w:tc>
        <w:tc>
          <w:tcPr>
            <w:tcW w:w="1560" w:type="dxa"/>
            <w:tcBorders>
              <w:top w:val="nil"/>
            </w:tcBorders>
          </w:tcPr>
          <w:p w:rsidR="00B86404" w:rsidRDefault="00B86404">
            <w:pPr>
              <w:pStyle w:val="ConsPlusNonformat"/>
              <w:jc w:val="both"/>
            </w:pPr>
            <w:r>
              <w:t xml:space="preserve"> Ru06.047  </w:t>
            </w:r>
          </w:p>
        </w:tc>
        <w:tc>
          <w:tcPr>
            <w:tcW w:w="1680" w:type="dxa"/>
            <w:tcBorders>
              <w:top w:val="nil"/>
            </w:tcBorders>
          </w:tcPr>
          <w:p w:rsidR="00B86404" w:rsidRDefault="00B86404">
            <w:pPr>
              <w:pStyle w:val="ConsPlusNonformat"/>
              <w:jc w:val="both"/>
            </w:pPr>
            <w:r>
              <w:t xml:space="preserve">     0      </w:t>
            </w:r>
          </w:p>
        </w:tc>
        <w:tc>
          <w:tcPr>
            <w:tcW w:w="5280" w:type="dxa"/>
            <w:tcBorders>
              <w:top w:val="nil"/>
            </w:tcBorders>
          </w:tcPr>
          <w:p w:rsidR="00B86404" w:rsidRDefault="00B86404">
            <w:pPr>
              <w:pStyle w:val="ConsPlusNonformat"/>
              <w:jc w:val="both"/>
            </w:pPr>
            <w:r>
              <w:t xml:space="preserve">Isopentyloxy-1-propoxyethane              </w:t>
            </w:r>
          </w:p>
        </w:tc>
      </w:tr>
      <w:tr w:rsidR="00B86404">
        <w:trPr>
          <w:trHeight w:val="240"/>
        </w:trPr>
        <w:tc>
          <w:tcPr>
            <w:tcW w:w="840" w:type="dxa"/>
            <w:tcBorders>
              <w:top w:val="nil"/>
            </w:tcBorders>
          </w:tcPr>
          <w:p w:rsidR="00B86404" w:rsidRDefault="00B86404">
            <w:pPr>
              <w:pStyle w:val="ConsPlusNonformat"/>
              <w:jc w:val="both"/>
            </w:pPr>
            <w:r>
              <w:t>10066</w:t>
            </w:r>
          </w:p>
        </w:tc>
        <w:tc>
          <w:tcPr>
            <w:tcW w:w="1560" w:type="dxa"/>
            <w:tcBorders>
              <w:top w:val="nil"/>
            </w:tcBorders>
          </w:tcPr>
          <w:p w:rsidR="00B86404" w:rsidRDefault="00B86404">
            <w:pPr>
              <w:pStyle w:val="ConsPlusNonformat"/>
              <w:jc w:val="both"/>
            </w:pPr>
            <w:r>
              <w:t xml:space="preserve"> Ru06.048  </w:t>
            </w:r>
          </w:p>
        </w:tc>
        <w:tc>
          <w:tcPr>
            <w:tcW w:w="1680" w:type="dxa"/>
            <w:tcBorders>
              <w:top w:val="nil"/>
            </w:tcBorders>
          </w:tcPr>
          <w:p w:rsidR="00B86404" w:rsidRDefault="00B86404">
            <w:pPr>
              <w:pStyle w:val="ConsPlusNonformat"/>
              <w:jc w:val="both"/>
            </w:pPr>
            <w:r>
              <w:t xml:space="preserve">     0      </w:t>
            </w:r>
          </w:p>
        </w:tc>
        <w:tc>
          <w:tcPr>
            <w:tcW w:w="5280" w:type="dxa"/>
            <w:tcBorders>
              <w:top w:val="nil"/>
            </w:tcBorders>
          </w:tcPr>
          <w:p w:rsidR="00B86404" w:rsidRDefault="00B86404">
            <w:pPr>
              <w:pStyle w:val="ConsPlusNonformat"/>
              <w:jc w:val="both"/>
            </w:pPr>
            <w:r>
              <w:t xml:space="preserve">Isopentyloxy-1-propoxypropane             </w:t>
            </w:r>
          </w:p>
        </w:tc>
      </w:tr>
      <w:tr w:rsidR="00B86404">
        <w:trPr>
          <w:trHeight w:val="240"/>
        </w:trPr>
        <w:tc>
          <w:tcPr>
            <w:tcW w:w="840" w:type="dxa"/>
            <w:tcBorders>
              <w:top w:val="nil"/>
            </w:tcBorders>
          </w:tcPr>
          <w:p w:rsidR="00B86404" w:rsidRDefault="00B86404">
            <w:pPr>
              <w:pStyle w:val="ConsPlusNonformat"/>
              <w:jc w:val="both"/>
            </w:pPr>
            <w:r>
              <w:t>10068</w:t>
            </w:r>
          </w:p>
        </w:tc>
        <w:tc>
          <w:tcPr>
            <w:tcW w:w="1560" w:type="dxa"/>
            <w:tcBorders>
              <w:top w:val="nil"/>
            </w:tcBorders>
          </w:tcPr>
          <w:p w:rsidR="00B86404" w:rsidRDefault="00B86404">
            <w:pPr>
              <w:pStyle w:val="ConsPlusNonformat"/>
              <w:jc w:val="both"/>
            </w:pPr>
            <w:r>
              <w:t xml:space="preserve"> Ru06.107  </w:t>
            </w:r>
          </w:p>
        </w:tc>
        <w:tc>
          <w:tcPr>
            <w:tcW w:w="1680" w:type="dxa"/>
            <w:tcBorders>
              <w:top w:val="nil"/>
            </w:tcBorders>
          </w:tcPr>
          <w:p w:rsidR="00B86404" w:rsidRDefault="00B86404">
            <w:pPr>
              <w:pStyle w:val="ConsPlusNonformat"/>
              <w:jc w:val="both"/>
            </w:pPr>
            <w:r>
              <w:t xml:space="preserve"> 13548-84-0 </w:t>
            </w:r>
          </w:p>
        </w:tc>
        <w:tc>
          <w:tcPr>
            <w:tcW w:w="5280" w:type="dxa"/>
            <w:tcBorders>
              <w:top w:val="nil"/>
            </w:tcBorders>
          </w:tcPr>
          <w:p w:rsidR="00B86404" w:rsidRDefault="00B86404">
            <w:pPr>
              <w:pStyle w:val="ConsPlusNonformat"/>
              <w:jc w:val="both"/>
            </w:pPr>
            <w:r>
              <w:t xml:space="preserve">Methylbutoxy)-1-isopentyloxyethane        </w:t>
            </w:r>
          </w:p>
        </w:tc>
      </w:tr>
      <w:tr w:rsidR="00B86404">
        <w:trPr>
          <w:trHeight w:val="240"/>
        </w:trPr>
        <w:tc>
          <w:tcPr>
            <w:tcW w:w="840" w:type="dxa"/>
            <w:tcBorders>
              <w:top w:val="nil"/>
            </w:tcBorders>
          </w:tcPr>
          <w:p w:rsidR="00B86404" w:rsidRDefault="00B86404">
            <w:pPr>
              <w:pStyle w:val="ConsPlusNonformat"/>
              <w:jc w:val="both"/>
            </w:pPr>
            <w:r>
              <w:t>10070</w:t>
            </w:r>
          </w:p>
        </w:tc>
        <w:tc>
          <w:tcPr>
            <w:tcW w:w="1560" w:type="dxa"/>
            <w:tcBorders>
              <w:top w:val="nil"/>
            </w:tcBorders>
          </w:tcPr>
          <w:p w:rsidR="00B86404" w:rsidRDefault="00B86404">
            <w:pPr>
              <w:pStyle w:val="ConsPlusNonformat"/>
              <w:jc w:val="both"/>
            </w:pPr>
            <w:r>
              <w:t xml:space="preserve"> Ru06.105  </w:t>
            </w:r>
          </w:p>
        </w:tc>
        <w:tc>
          <w:tcPr>
            <w:tcW w:w="1680" w:type="dxa"/>
            <w:tcBorders>
              <w:top w:val="nil"/>
            </w:tcBorders>
          </w:tcPr>
          <w:p w:rsidR="00B86404" w:rsidRDefault="00B86404">
            <w:pPr>
              <w:pStyle w:val="ConsPlusNonformat"/>
              <w:jc w:val="both"/>
            </w:pPr>
            <w:r>
              <w:t xml:space="preserve"> 13285-51-3 </w:t>
            </w:r>
          </w:p>
        </w:tc>
        <w:tc>
          <w:tcPr>
            <w:tcW w:w="5280" w:type="dxa"/>
            <w:tcBorders>
              <w:top w:val="nil"/>
            </w:tcBorders>
          </w:tcPr>
          <w:p w:rsidR="00B86404" w:rsidRDefault="00B86404">
            <w:pPr>
              <w:pStyle w:val="ConsPlusNonformat"/>
              <w:jc w:val="both"/>
            </w:pPr>
            <w:r>
              <w:t xml:space="preserve">Methyl-1,1-di-isopentyloxybutane          </w:t>
            </w:r>
          </w:p>
        </w:tc>
      </w:tr>
      <w:tr w:rsidR="00B86404">
        <w:trPr>
          <w:trHeight w:val="240"/>
        </w:trPr>
        <w:tc>
          <w:tcPr>
            <w:tcW w:w="840" w:type="dxa"/>
            <w:tcBorders>
              <w:top w:val="nil"/>
            </w:tcBorders>
          </w:tcPr>
          <w:p w:rsidR="00B86404" w:rsidRDefault="00B86404">
            <w:pPr>
              <w:pStyle w:val="ConsPlusNonformat"/>
              <w:jc w:val="both"/>
            </w:pPr>
            <w:r>
              <w:t>10071</w:t>
            </w:r>
          </w:p>
        </w:tc>
        <w:tc>
          <w:tcPr>
            <w:tcW w:w="1560" w:type="dxa"/>
            <w:tcBorders>
              <w:top w:val="nil"/>
            </w:tcBorders>
          </w:tcPr>
          <w:p w:rsidR="00B86404" w:rsidRDefault="00B86404">
            <w:pPr>
              <w:pStyle w:val="ConsPlusNonformat"/>
              <w:jc w:val="both"/>
            </w:pPr>
            <w:r>
              <w:t xml:space="preserve"> Ru06.106  </w:t>
            </w:r>
          </w:p>
        </w:tc>
        <w:tc>
          <w:tcPr>
            <w:tcW w:w="1680" w:type="dxa"/>
            <w:tcBorders>
              <w:top w:val="nil"/>
            </w:tcBorders>
          </w:tcPr>
          <w:p w:rsidR="00B86404" w:rsidRDefault="00B86404">
            <w:pPr>
              <w:pStyle w:val="ConsPlusNonformat"/>
              <w:jc w:val="both"/>
            </w:pPr>
            <w:r>
              <w:t xml:space="preserve"> 13112-63-5 </w:t>
            </w:r>
          </w:p>
        </w:tc>
        <w:tc>
          <w:tcPr>
            <w:tcW w:w="5280" w:type="dxa"/>
            <w:tcBorders>
              <w:top w:val="nil"/>
            </w:tcBorders>
          </w:tcPr>
          <w:p w:rsidR="00B86404" w:rsidRDefault="00B86404">
            <w:pPr>
              <w:pStyle w:val="ConsPlusNonformat"/>
              <w:jc w:val="both"/>
            </w:pPr>
            <w:r>
              <w:t xml:space="preserve">Methyl-1,1-di-isopentyloxypropane         </w:t>
            </w:r>
          </w:p>
        </w:tc>
      </w:tr>
      <w:tr w:rsidR="00B86404">
        <w:trPr>
          <w:trHeight w:val="240"/>
        </w:trPr>
        <w:tc>
          <w:tcPr>
            <w:tcW w:w="840" w:type="dxa"/>
            <w:tcBorders>
              <w:top w:val="nil"/>
            </w:tcBorders>
          </w:tcPr>
          <w:p w:rsidR="00B86404" w:rsidRDefault="00B86404">
            <w:pPr>
              <w:pStyle w:val="ConsPlusNonformat"/>
              <w:jc w:val="both"/>
            </w:pPr>
            <w:r>
              <w:t>10075</w:t>
            </w:r>
          </w:p>
        </w:tc>
        <w:tc>
          <w:tcPr>
            <w:tcW w:w="1560" w:type="dxa"/>
            <w:tcBorders>
              <w:top w:val="nil"/>
            </w:tcBorders>
          </w:tcPr>
          <w:p w:rsidR="00B86404" w:rsidRDefault="00B86404">
            <w:pPr>
              <w:pStyle w:val="ConsPlusNonformat"/>
              <w:jc w:val="both"/>
            </w:pPr>
            <w:r>
              <w:t xml:space="preserve"> Ru06.097  </w:t>
            </w:r>
          </w:p>
        </w:tc>
        <w:tc>
          <w:tcPr>
            <w:tcW w:w="1680" w:type="dxa"/>
            <w:tcBorders>
              <w:top w:val="nil"/>
            </w:tcBorders>
          </w:tcPr>
          <w:p w:rsidR="00B86404" w:rsidRDefault="00B86404">
            <w:pPr>
              <w:pStyle w:val="ConsPlusNonformat"/>
              <w:jc w:val="both"/>
            </w:pPr>
            <w:r>
              <w:t xml:space="preserve"> 7789-92-6  </w:t>
            </w:r>
          </w:p>
        </w:tc>
        <w:tc>
          <w:tcPr>
            <w:tcW w:w="5280" w:type="dxa"/>
            <w:tcBorders>
              <w:top w:val="nil"/>
            </w:tcBorders>
          </w:tcPr>
          <w:p w:rsidR="00B86404" w:rsidRDefault="00B86404">
            <w:pPr>
              <w:pStyle w:val="ConsPlusNonformat"/>
              <w:jc w:val="both"/>
            </w:pPr>
            <w:r>
              <w:t xml:space="preserve">Triethoxypropane                          </w:t>
            </w:r>
          </w:p>
        </w:tc>
      </w:tr>
      <w:tr w:rsidR="00B86404">
        <w:trPr>
          <w:trHeight w:val="240"/>
        </w:trPr>
        <w:tc>
          <w:tcPr>
            <w:tcW w:w="840" w:type="dxa"/>
            <w:tcBorders>
              <w:top w:val="nil"/>
            </w:tcBorders>
          </w:tcPr>
          <w:p w:rsidR="00B86404" w:rsidRDefault="00B86404">
            <w:pPr>
              <w:pStyle w:val="ConsPlusNonformat"/>
              <w:jc w:val="both"/>
            </w:pPr>
            <w:r>
              <w:t>10077</w:t>
            </w:r>
          </w:p>
        </w:tc>
        <w:tc>
          <w:tcPr>
            <w:tcW w:w="1560" w:type="dxa"/>
            <w:tcBorders>
              <w:top w:val="nil"/>
            </w:tcBorders>
          </w:tcPr>
          <w:p w:rsidR="00B86404" w:rsidRDefault="00B86404">
            <w:pPr>
              <w:pStyle w:val="ConsPlusNonformat"/>
              <w:jc w:val="both"/>
            </w:pPr>
            <w:r>
              <w:t xml:space="preserve"> Ru08.071  </w:t>
            </w:r>
          </w:p>
        </w:tc>
        <w:tc>
          <w:tcPr>
            <w:tcW w:w="1680" w:type="dxa"/>
            <w:tcBorders>
              <w:top w:val="nil"/>
            </w:tcBorders>
          </w:tcPr>
          <w:p w:rsidR="00B86404" w:rsidRDefault="00B86404">
            <w:pPr>
              <w:pStyle w:val="ConsPlusNonformat"/>
              <w:jc w:val="both"/>
            </w:pPr>
            <w:r>
              <w:t xml:space="preserve">  100-09-4  </w:t>
            </w:r>
          </w:p>
        </w:tc>
        <w:tc>
          <w:tcPr>
            <w:tcW w:w="5280" w:type="dxa"/>
            <w:tcBorders>
              <w:top w:val="nil"/>
            </w:tcBorders>
          </w:tcPr>
          <w:p w:rsidR="00B86404" w:rsidRDefault="00B86404">
            <w:pPr>
              <w:pStyle w:val="ConsPlusNonformat"/>
              <w:jc w:val="both"/>
            </w:pPr>
            <w:r>
              <w:t xml:space="preserve">Anisic acid                               </w:t>
            </w:r>
          </w:p>
        </w:tc>
      </w:tr>
      <w:tr w:rsidR="00B86404">
        <w:trPr>
          <w:trHeight w:val="240"/>
        </w:trPr>
        <w:tc>
          <w:tcPr>
            <w:tcW w:w="840" w:type="dxa"/>
            <w:tcBorders>
              <w:top w:val="nil"/>
            </w:tcBorders>
          </w:tcPr>
          <w:p w:rsidR="00B86404" w:rsidRDefault="00B86404">
            <w:pPr>
              <w:pStyle w:val="ConsPlusNonformat"/>
              <w:jc w:val="both"/>
            </w:pPr>
            <w:r>
              <w:t>10078</w:t>
            </w:r>
          </w:p>
        </w:tc>
        <w:tc>
          <w:tcPr>
            <w:tcW w:w="1560" w:type="dxa"/>
            <w:tcBorders>
              <w:top w:val="nil"/>
            </w:tcBorders>
          </w:tcPr>
          <w:p w:rsidR="00B86404" w:rsidRDefault="00B86404">
            <w:pPr>
              <w:pStyle w:val="ConsPlusNonformat"/>
              <w:jc w:val="both"/>
            </w:pPr>
            <w:r>
              <w:t xml:space="preserve"> Ru17.005  </w:t>
            </w:r>
          </w:p>
        </w:tc>
        <w:tc>
          <w:tcPr>
            <w:tcW w:w="1680" w:type="dxa"/>
            <w:tcBorders>
              <w:top w:val="nil"/>
            </w:tcBorders>
          </w:tcPr>
          <w:p w:rsidR="00B86404" w:rsidRDefault="00B86404">
            <w:pPr>
              <w:pStyle w:val="ConsPlusNonformat"/>
              <w:jc w:val="both"/>
            </w:pPr>
            <w:r>
              <w:t xml:space="preserve">  56-84-8   </w:t>
            </w:r>
          </w:p>
        </w:tc>
        <w:tc>
          <w:tcPr>
            <w:tcW w:w="5280" w:type="dxa"/>
            <w:tcBorders>
              <w:top w:val="nil"/>
            </w:tcBorders>
          </w:tcPr>
          <w:p w:rsidR="00B86404" w:rsidRDefault="00B86404">
            <w:pPr>
              <w:pStyle w:val="ConsPlusNonformat"/>
              <w:jc w:val="both"/>
            </w:pPr>
            <w:r>
              <w:t xml:space="preserve">Aspartic acid                             </w:t>
            </w:r>
          </w:p>
        </w:tc>
      </w:tr>
      <w:tr w:rsidR="00B86404">
        <w:trPr>
          <w:trHeight w:val="240"/>
        </w:trPr>
        <w:tc>
          <w:tcPr>
            <w:tcW w:w="840" w:type="dxa"/>
            <w:tcBorders>
              <w:top w:val="nil"/>
            </w:tcBorders>
          </w:tcPr>
          <w:p w:rsidR="00B86404" w:rsidRDefault="00B86404">
            <w:pPr>
              <w:pStyle w:val="ConsPlusNonformat"/>
              <w:jc w:val="both"/>
            </w:pPr>
            <w:r>
              <w:t>10079</w:t>
            </w:r>
          </w:p>
        </w:tc>
        <w:tc>
          <w:tcPr>
            <w:tcW w:w="1560" w:type="dxa"/>
            <w:tcBorders>
              <w:top w:val="nil"/>
            </w:tcBorders>
          </w:tcPr>
          <w:p w:rsidR="00B86404" w:rsidRDefault="00B86404">
            <w:pPr>
              <w:pStyle w:val="ConsPlusNonformat"/>
              <w:jc w:val="both"/>
            </w:pPr>
            <w:r>
              <w:t xml:space="preserve"> Ru08.103  </w:t>
            </w:r>
          </w:p>
        </w:tc>
        <w:tc>
          <w:tcPr>
            <w:tcW w:w="1680" w:type="dxa"/>
            <w:tcBorders>
              <w:top w:val="nil"/>
            </w:tcBorders>
          </w:tcPr>
          <w:p w:rsidR="00B86404" w:rsidRDefault="00B86404">
            <w:pPr>
              <w:pStyle w:val="ConsPlusNonformat"/>
              <w:jc w:val="both"/>
            </w:pPr>
            <w:r>
              <w:t xml:space="preserve">  123-99-9  </w:t>
            </w:r>
          </w:p>
        </w:tc>
        <w:tc>
          <w:tcPr>
            <w:tcW w:w="5280" w:type="dxa"/>
            <w:tcBorders>
              <w:top w:val="nil"/>
            </w:tcBorders>
          </w:tcPr>
          <w:p w:rsidR="00B86404" w:rsidRDefault="00B86404">
            <w:pPr>
              <w:pStyle w:val="ConsPlusNonformat"/>
              <w:jc w:val="both"/>
            </w:pPr>
            <w:r>
              <w:t xml:space="preserve">Nonanedioic acid                          </w:t>
            </w:r>
          </w:p>
        </w:tc>
      </w:tr>
      <w:tr w:rsidR="00B86404">
        <w:trPr>
          <w:trHeight w:val="240"/>
        </w:trPr>
        <w:tc>
          <w:tcPr>
            <w:tcW w:w="840" w:type="dxa"/>
            <w:tcBorders>
              <w:top w:val="nil"/>
            </w:tcBorders>
          </w:tcPr>
          <w:p w:rsidR="00B86404" w:rsidRDefault="00B86404">
            <w:pPr>
              <w:pStyle w:val="ConsPlusNonformat"/>
              <w:jc w:val="both"/>
            </w:pPr>
            <w:r>
              <w:t>10080</w:t>
            </w:r>
          </w:p>
        </w:tc>
        <w:tc>
          <w:tcPr>
            <w:tcW w:w="1560" w:type="dxa"/>
            <w:tcBorders>
              <w:top w:val="nil"/>
            </w:tcBorders>
          </w:tcPr>
          <w:p w:rsidR="00B86404" w:rsidRDefault="00B86404">
            <w:pPr>
              <w:pStyle w:val="ConsPlusNonformat"/>
              <w:jc w:val="both"/>
            </w:pPr>
            <w:r>
              <w:t xml:space="preserve"> Ru08.072  </w:t>
            </w:r>
          </w:p>
        </w:tc>
        <w:tc>
          <w:tcPr>
            <w:tcW w:w="1680" w:type="dxa"/>
            <w:tcBorders>
              <w:top w:val="nil"/>
            </w:tcBorders>
          </w:tcPr>
          <w:p w:rsidR="00B86404" w:rsidRDefault="00B86404">
            <w:pPr>
              <w:pStyle w:val="ConsPlusNonformat"/>
              <w:jc w:val="both"/>
            </w:pPr>
            <w:r>
              <w:t xml:space="preserve"> 3724-65-0  </w:t>
            </w:r>
          </w:p>
        </w:tc>
        <w:tc>
          <w:tcPr>
            <w:tcW w:w="5280" w:type="dxa"/>
            <w:tcBorders>
              <w:top w:val="nil"/>
            </w:tcBorders>
          </w:tcPr>
          <w:p w:rsidR="00B86404" w:rsidRDefault="00B86404">
            <w:pPr>
              <w:pStyle w:val="ConsPlusNonformat"/>
              <w:jc w:val="both"/>
            </w:pPr>
            <w:r>
              <w:t xml:space="preserve">But-2-enoic acid (cis and trans)          </w:t>
            </w:r>
          </w:p>
        </w:tc>
      </w:tr>
      <w:tr w:rsidR="00B86404">
        <w:trPr>
          <w:trHeight w:val="240"/>
        </w:trPr>
        <w:tc>
          <w:tcPr>
            <w:tcW w:w="840" w:type="dxa"/>
            <w:tcBorders>
              <w:top w:val="nil"/>
            </w:tcBorders>
          </w:tcPr>
          <w:p w:rsidR="00B86404" w:rsidRDefault="00B86404">
            <w:pPr>
              <w:pStyle w:val="ConsPlusNonformat"/>
              <w:jc w:val="both"/>
            </w:pPr>
            <w:r>
              <w:t>10083</w:t>
            </w:r>
          </w:p>
        </w:tc>
        <w:tc>
          <w:tcPr>
            <w:tcW w:w="1560" w:type="dxa"/>
            <w:tcBorders>
              <w:top w:val="nil"/>
            </w:tcBorders>
          </w:tcPr>
          <w:p w:rsidR="00B86404" w:rsidRDefault="00B86404">
            <w:pPr>
              <w:pStyle w:val="ConsPlusNonformat"/>
              <w:jc w:val="both"/>
            </w:pPr>
            <w:r>
              <w:t xml:space="preserve"> Ru10.024  </w:t>
            </w:r>
          </w:p>
        </w:tc>
        <w:tc>
          <w:tcPr>
            <w:tcW w:w="1680" w:type="dxa"/>
            <w:tcBorders>
              <w:top w:val="nil"/>
            </w:tcBorders>
          </w:tcPr>
          <w:p w:rsidR="00B86404" w:rsidRDefault="00B86404">
            <w:pPr>
              <w:pStyle w:val="ConsPlusNonformat"/>
              <w:jc w:val="both"/>
            </w:pPr>
            <w:r>
              <w:t xml:space="preserve">  551-08-6  </w:t>
            </w:r>
          </w:p>
        </w:tc>
        <w:tc>
          <w:tcPr>
            <w:tcW w:w="5280" w:type="dxa"/>
            <w:tcBorders>
              <w:top w:val="nil"/>
            </w:tcBorders>
          </w:tcPr>
          <w:p w:rsidR="00B86404" w:rsidRDefault="00B86404">
            <w:pPr>
              <w:pStyle w:val="ConsPlusNonformat"/>
              <w:jc w:val="both"/>
            </w:pPr>
            <w:r>
              <w:t xml:space="preserve">Butylidenephthalide                       </w:t>
            </w:r>
          </w:p>
        </w:tc>
      </w:tr>
      <w:tr w:rsidR="00B86404">
        <w:trPr>
          <w:trHeight w:val="240"/>
        </w:trPr>
        <w:tc>
          <w:tcPr>
            <w:tcW w:w="840" w:type="dxa"/>
            <w:tcBorders>
              <w:top w:val="nil"/>
            </w:tcBorders>
          </w:tcPr>
          <w:p w:rsidR="00B86404" w:rsidRDefault="00B86404">
            <w:pPr>
              <w:pStyle w:val="ConsPlusNonformat"/>
              <w:jc w:val="both"/>
            </w:pPr>
            <w:r>
              <w:t>10084</w:t>
            </w:r>
          </w:p>
        </w:tc>
        <w:tc>
          <w:tcPr>
            <w:tcW w:w="1560" w:type="dxa"/>
            <w:tcBorders>
              <w:top w:val="nil"/>
            </w:tcBorders>
          </w:tcPr>
          <w:p w:rsidR="00B86404" w:rsidRDefault="00B86404">
            <w:pPr>
              <w:pStyle w:val="ConsPlusNonformat"/>
              <w:jc w:val="both"/>
            </w:pPr>
            <w:r>
              <w:t xml:space="preserve"> Ru10.025  </w:t>
            </w:r>
          </w:p>
        </w:tc>
        <w:tc>
          <w:tcPr>
            <w:tcW w:w="1680" w:type="dxa"/>
            <w:tcBorders>
              <w:top w:val="nil"/>
            </w:tcBorders>
          </w:tcPr>
          <w:p w:rsidR="00B86404" w:rsidRDefault="00B86404">
            <w:pPr>
              <w:pStyle w:val="ConsPlusNonformat"/>
              <w:jc w:val="both"/>
            </w:pPr>
            <w:r>
              <w:t xml:space="preserve"> 6066-49-5  </w:t>
            </w:r>
          </w:p>
        </w:tc>
        <w:tc>
          <w:tcPr>
            <w:tcW w:w="5280" w:type="dxa"/>
            <w:tcBorders>
              <w:top w:val="nil"/>
            </w:tcBorders>
          </w:tcPr>
          <w:p w:rsidR="00B86404" w:rsidRDefault="00B86404">
            <w:pPr>
              <w:pStyle w:val="ConsPlusNonformat"/>
              <w:jc w:val="both"/>
            </w:pPr>
            <w:r>
              <w:t xml:space="preserve">Butylphthalide                            </w:t>
            </w:r>
          </w:p>
        </w:tc>
      </w:tr>
      <w:tr w:rsidR="00B86404">
        <w:trPr>
          <w:trHeight w:val="240"/>
        </w:trPr>
        <w:tc>
          <w:tcPr>
            <w:tcW w:w="840" w:type="dxa"/>
            <w:tcBorders>
              <w:top w:val="nil"/>
            </w:tcBorders>
          </w:tcPr>
          <w:p w:rsidR="00B86404" w:rsidRDefault="00B86404">
            <w:pPr>
              <w:pStyle w:val="ConsPlusNonformat"/>
              <w:jc w:val="both"/>
            </w:pPr>
            <w:r>
              <w:t>10087</w:t>
            </w:r>
          </w:p>
        </w:tc>
        <w:tc>
          <w:tcPr>
            <w:tcW w:w="1560" w:type="dxa"/>
            <w:tcBorders>
              <w:top w:val="nil"/>
            </w:tcBorders>
          </w:tcPr>
          <w:p w:rsidR="00B86404" w:rsidRDefault="00B86404">
            <w:pPr>
              <w:pStyle w:val="ConsPlusNonformat"/>
              <w:jc w:val="both"/>
            </w:pPr>
            <w:r>
              <w:t xml:space="preserve"> Ru08.073  </w:t>
            </w:r>
          </w:p>
        </w:tc>
        <w:tc>
          <w:tcPr>
            <w:tcW w:w="1680" w:type="dxa"/>
            <w:tcBorders>
              <w:top w:val="nil"/>
            </w:tcBorders>
          </w:tcPr>
          <w:p w:rsidR="00B86404" w:rsidRDefault="00B86404">
            <w:pPr>
              <w:pStyle w:val="ConsPlusNonformat"/>
              <w:jc w:val="both"/>
            </w:pPr>
            <w:r>
              <w:t xml:space="preserve"> 3913-85-7  </w:t>
            </w:r>
          </w:p>
        </w:tc>
        <w:tc>
          <w:tcPr>
            <w:tcW w:w="5280" w:type="dxa"/>
            <w:tcBorders>
              <w:top w:val="nil"/>
            </w:tcBorders>
          </w:tcPr>
          <w:p w:rsidR="00B86404" w:rsidRDefault="00B86404">
            <w:pPr>
              <w:pStyle w:val="ConsPlusNonformat"/>
              <w:jc w:val="both"/>
            </w:pPr>
            <w:r>
              <w:t xml:space="preserve">Dec-2-enoic acid                          </w:t>
            </w:r>
          </w:p>
        </w:tc>
      </w:tr>
      <w:tr w:rsidR="00B86404">
        <w:trPr>
          <w:trHeight w:val="240"/>
        </w:trPr>
        <w:tc>
          <w:tcPr>
            <w:tcW w:w="840" w:type="dxa"/>
            <w:tcBorders>
              <w:top w:val="nil"/>
            </w:tcBorders>
          </w:tcPr>
          <w:p w:rsidR="00B86404" w:rsidRDefault="00B86404">
            <w:pPr>
              <w:pStyle w:val="ConsPlusNonformat"/>
              <w:jc w:val="both"/>
            </w:pPr>
            <w:r>
              <w:t>10088</w:t>
            </w:r>
          </w:p>
        </w:tc>
        <w:tc>
          <w:tcPr>
            <w:tcW w:w="1560" w:type="dxa"/>
            <w:tcBorders>
              <w:top w:val="nil"/>
            </w:tcBorders>
          </w:tcPr>
          <w:p w:rsidR="00B86404" w:rsidRDefault="00B86404">
            <w:pPr>
              <w:pStyle w:val="ConsPlusNonformat"/>
              <w:jc w:val="both"/>
            </w:pPr>
            <w:r>
              <w:t xml:space="preserve"> Ru08.074  </w:t>
            </w:r>
          </w:p>
        </w:tc>
        <w:tc>
          <w:tcPr>
            <w:tcW w:w="1680" w:type="dxa"/>
            <w:tcBorders>
              <w:top w:val="nil"/>
            </w:tcBorders>
          </w:tcPr>
          <w:p w:rsidR="00B86404" w:rsidRDefault="00B86404">
            <w:pPr>
              <w:pStyle w:val="ConsPlusNonformat"/>
              <w:jc w:val="both"/>
            </w:pPr>
            <w:r>
              <w:t xml:space="preserve"> 15469-77-9 </w:t>
            </w:r>
          </w:p>
        </w:tc>
        <w:tc>
          <w:tcPr>
            <w:tcW w:w="5280" w:type="dxa"/>
            <w:tcBorders>
              <w:top w:val="nil"/>
            </w:tcBorders>
          </w:tcPr>
          <w:p w:rsidR="00B86404" w:rsidRDefault="00B86404">
            <w:pPr>
              <w:pStyle w:val="ConsPlusNonformat"/>
              <w:jc w:val="both"/>
            </w:pPr>
            <w:r>
              <w:t xml:space="preserve">Dec-3-enoic acid                          </w:t>
            </w:r>
          </w:p>
        </w:tc>
      </w:tr>
      <w:tr w:rsidR="00B86404">
        <w:trPr>
          <w:trHeight w:val="240"/>
        </w:trPr>
        <w:tc>
          <w:tcPr>
            <w:tcW w:w="840" w:type="dxa"/>
            <w:tcBorders>
              <w:top w:val="nil"/>
            </w:tcBorders>
          </w:tcPr>
          <w:p w:rsidR="00B86404" w:rsidRDefault="00B86404">
            <w:pPr>
              <w:pStyle w:val="ConsPlusNonformat"/>
              <w:jc w:val="both"/>
            </w:pPr>
            <w:r>
              <w:t>10089</w:t>
            </w:r>
          </w:p>
        </w:tc>
        <w:tc>
          <w:tcPr>
            <w:tcW w:w="1560" w:type="dxa"/>
            <w:tcBorders>
              <w:top w:val="nil"/>
            </w:tcBorders>
          </w:tcPr>
          <w:p w:rsidR="00B86404" w:rsidRDefault="00B86404">
            <w:pPr>
              <w:pStyle w:val="ConsPlusNonformat"/>
              <w:jc w:val="both"/>
            </w:pPr>
            <w:r>
              <w:t xml:space="preserve"> Ru08.075  </w:t>
            </w:r>
          </w:p>
        </w:tc>
        <w:tc>
          <w:tcPr>
            <w:tcW w:w="1680" w:type="dxa"/>
            <w:tcBorders>
              <w:top w:val="nil"/>
            </w:tcBorders>
          </w:tcPr>
          <w:p w:rsidR="00B86404" w:rsidRDefault="00B86404">
            <w:pPr>
              <w:pStyle w:val="ConsPlusNonformat"/>
              <w:jc w:val="both"/>
            </w:pPr>
            <w:r>
              <w:t xml:space="preserve"> 26303-90-2 </w:t>
            </w:r>
          </w:p>
        </w:tc>
        <w:tc>
          <w:tcPr>
            <w:tcW w:w="5280" w:type="dxa"/>
            <w:tcBorders>
              <w:top w:val="nil"/>
            </w:tcBorders>
          </w:tcPr>
          <w:p w:rsidR="00B86404" w:rsidRDefault="00B86404">
            <w:pPr>
              <w:pStyle w:val="ConsPlusNonformat"/>
              <w:jc w:val="both"/>
            </w:pPr>
            <w:r>
              <w:t xml:space="preserve">Dec-4-enoic acid                          </w:t>
            </w:r>
          </w:p>
        </w:tc>
      </w:tr>
      <w:tr w:rsidR="00B86404">
        <w:trPr>
          <w:trHeight w:val="240"/>
        </w:trPr>
        <w:tc>
          <w:tcPr>
            <w:tcW w:w="840" w:type="dxa"/>
            <w:tcBorders>
              <w:top w:val="nil"/>
            </w:tcBorders>
          </w:tcPr>
          <w:p w:rsidR="00B86404" w:rsidRDefault="00B86404">
            <w:pPr>
              <w:pStyle w:val="ConsPlusNonformat"/>
              <w:jc w:val="both"/>
            </w:pPr>
            <w:r>
              <w:t>10090</w:t>
            </w:r>
          </w:p>
        </w:tc>
        <w:tc>
          <w:tcPr>
            <w:tcW w:w="1560" w:type="dxa"/>
            <w:tcBorders>
              <w:top w:val="nil"/>
            </w:tcBorders>
          </w:tcPr>
          <w:p w:rsidR="00B86404" w:rsidRDefault="00B86404">
            <w:pPr>
              <w:pStyle w:val="ConsPlusNonformat"/>
              <w:jc w:val="both"/>
            </w:pPr>
            <w:r>
              <w:t xml:space="preserve"> Ru08.065  </w:t>
            </w:r>
          </w:p>
        </w:tc>
        <w:tc>
          <w:tcPr>
            <w:tcW w:w="1680" w:type="dxa"/>
            <w:tcBorders>
              <w:top w:val="nil"/>
            </w:tcBorders>
          </w:tcPr>
          <w:p w:rsidR="00B86404" w:rsidRDefault="00B86404">
            <w:pPr>
              <w:pStyle w:val="ConsPlusNonformat"/>
              <w:jc w:val="both"/>
            </w:pPr>
            <w:r>
              <w:t xml:space="preserve"> 14436-32-9 </w:t>
            </w:r>
          </w:p>
        </w:tc>
        <w:tc>
          <w:tcPr>
            <w:tcW w:w="5280" w:type="dxa"/>
            <w:tcBorders>
              <w:top w:val="nil"/>
            </w:tcBorders>
          </w:tcPr>
          <w:p w:rsidR="00B86404" w:rsidRDefault="00B86404">
            <w:pPr>
              <w:pStyle w:val="ConsPlusNonformat"/>
              <w:jc w:val="both"/>
            </w:pPr>
            <w:r>
              <w:t xml:space="preserve">Dec-9-enoic acid                          </w:t>
            </w:r>
          </w:p>
        </w:tc>
      </w:tr>
      <w:tr w:rsidR="00B86404">
        <w:trPr>
          <w:trHeight w:val="240"/>
        </w:trPr>
        <w:tc>
          <w:tcPr>
            <w:tcW w:w="840" w:type="dxa"/>
            <w:tcBorders>
              <w:top w:val="nil"/>
            </w:tcBorders>
          </w:tcPr>
          <w:p w:rsidR="00B86404" w:rsidRDefault="00B86404">
            <w:pPr>
              <w:pStyle w:val="ConsPlusNonformat"/>
              <w:jc w:val="both"/>
            </w:pPr>
            <w:r>
              <w:t>10094</w:t>
            </w:r>
          </w:p>
        </w:tc>
        <w:tc>
          <w:tcPr>
            <w:tcW w:w="1560" w:type="dxa"/>
            <w:tcBorders>
              <w:top w:val="nil"/>
            </w:tcBorders>
          </w:tcPr>
          <w:p w:rsidR="00B86404" w:rsidRDefault="00B86404">
            <w:pPr>
              <w:pStyle w:val="ConsPlusNonformat"/>
              <w:jc w:val="both"/>
            </w:pPr>
            <w:r>
              <w:t xml:space="preserve"> Ru08.081  </w:t>
            </w:r>
          </w:p>
        </w:tc>
        <w:tc>
          <w:tcPr>
            <w:tcW w:w="1680" w:type="dxa"/>
            <w:tcBorders>
              <w:top w:val="nil"/>
            </w:tcBorders>
          </w:tcPr>
          <w:p w:rsidR="00B86404" w:rsidRDefault="00B86404">
            <w:pPr>
              <w:pStyle w:val="ConsPlusNonformat"/>
              <w:jc w:val="both"/>
            </w:pPr>
            <w:r>
              <w:t xml:space="preserve">  459-80-3  </w:t>
            </w:r>
          </w:p>
        </w:tc>
        <w:tc>
          <w:tcPr>
            <w:tcW w:w="5280" w:type="dxa"/>
            <w:tcBorders>
              <w:top w:val="nil"/>
            </w:tcBorders>
          </w:tcPr>
          <w:p w:rsidR="00B86404" w:rsidRDefault="00B86404">
            <w:pPr>
              <w:pStyle w:val="ConsPlusNonformat"/>
              <w:jc w:val="both"/>
            </w:pPr>
            <w:r>
              <w:t xml:space="preserve">Geranic acid                              </w:t>
            </w:r>
          </w:p>
        </w:tc>
      </w:tr>
      <w:tr w:rsidR="00B86404">
        <w:trPr>
          <w:trHeight w:val="240"/>
        </w:trPr>
        <w:tc>
          <w:tcPr>
            <w:tcW w:w="840" w:type="dxa"/>
            <w:tcBorders>
              <w:top w:val="nil"/>
            </w:tcBorders>
          </w:tcPr>
          <w:p w:rsidR="00B86404" w:rsidRDefault="00B86404">
            <w:pPr>
              <w:pStyle w:val="ConsPlusNonformat"/>
              <w:jc w:val="both"/>
            </w:pPr>
            <w:r>
              <w:t>10096</w:t>
            </w:r>
          </w:p>
        </w:tc>
        <w:tc>
          <w:tcPr>
            <w:tcW w:w="1560" w:type="dxa"/>
            <w:tcBorders>
              <w:top w:val="nil"/>
            </w:tcBorders>
          </w:tcPr>
          <w:p w:rsidR="00B86404" w:rsidRDefault="00B86404">
            <w:pPr>
              <w:pStyle w:val="ConsPlusNonformat"/>
              <w:jc w:val="both"/>
            </w:pPr>
            <w:r>
              <w:t xml:space="preserve"> Ru08.077  </w:t>
            </w:r>
          </w:p>
        </w:tc>
        <w:tc>
          <w:tcPr>
            <w:tcW w:w="1680" w:type="dxa"/>
            <w:tcBorders>
              <w:top w:val="nil"/>
            </w:tcBorders>
          </w:tcPr>
          <w:p w:rsidR="00B86404" w:rsidRDefault="00B86404">
            <w:pPr>
              <w:pStyle w:val="ConsPlusNonformat"/>
              <w:jc w:val="both"/>
            </w:pPr>
            <w:r>
              <w:t xml:space="preserve"> 4324-38-3  </w:t>
            </w:r>
          </w:p>
        </w:tc>
        <w:tc>
          <w:tcPr>
            <w:tcW w:w="5280" w:type="dxa"/>
            <w:tcBorders>
              <w:top w:val="nil"/>
            </w:tcBorders>
          </w:tcPr>
          <w:p w:rsidR="00B86404" w:rsidRDefault="00B86404">
            <w:pPr>
              <w:pStyle w:val="ConsPlusNonformat"/>
              <w:jc w:val="both"/>
            </w:pPr>
            <w:r>
              <w:t xml:space="preserve">Ethoxypropionic acid                      </w:t>
            </w:r>
          </w:p>
        </w:tc>
      </w:tr>
      <w:tr w:rsidR="00B86404">
        <w:trPr>
          <w:trHeight w:val="240"/>
        </w:trPr>
        <w:tc>
          <w:tcPr>
            <w:tcW w:w="840" w:type="dxa"/>
            <w:tcBorders>
              <w:top w:val="nil"/>
            </w:tcBorders>
          </w:tcPr>
          <w:p w:rsidR="00B86404" w:rsidRDefault="00B86404">
            <w:pPr>
              <w:pStyle w:val="ConsPlusNonformat"/>
              <w:jc w:val="both"/>
            </w:pPr>
            <w:r>
              <w:t>10098</w:t>
            </w:r>
          </w:p>
        </w:tc>
        <w:tc>
          <w:tcPr>
            <w:tcW w:w="1560" w:type="dxa"/>
            <w:tcBorders>
              <w:top w:val="nil"/>
            </w:tcBorders>
          </w:tcPr>
          <w:p w:rsidR="00B86404" w:rsidRDefault="00B86404">
            <w:pPr>
              <w:pStyle w:val="ConsPlusNonformat"/>
              <w:jc w:val="both"/>
            </w:pPr>
            <w:r>
              <w:t xml:space="preserve"> Ru13.136  </w:t>
            </w:r>
          </w:p>
        </w:tc>
        <w:tc>
          <w:tcPr>
            <w:tcW w:w="1680" w:type="dxa"/>
            <w:tcBorders>
              <w:top w:val="nil"/>
            </w:tcBorders>
          </w:tcPr>
          <w:p w:rsidR="00B86404" w:rsidRDefault="00B86404">
            <w:pPr>
              <w:pStyle w:val="ConsPlusNonformat"/>
              <w:jc w:val="both"/>
            </w:pPr>
            <w:r>
              <w:t xml:space="preserve">  88-14-2   </w:t>
            </w:r>
          </w:p>
        </w:tc>
        <w:tc>
          <w:tcPr>
            <w:tcW w:w="5280" w:type="dxa"/>
            <w:tcBorders>
              <w:top w:val="nil"/>
            </w:tcBorders>
          </w:tcPr>
          <w:p w:rsidR="00B86404" w:rsidRDefault="00B86404">
            <w:pPr>
              <w:pStyle w:val="ConsPlusNonformat"/>
              <w:jc w:val="both"/>
            </w:pPr>
            <w:r>
              <w:t xml:space="preserve">Furoic acid                               </w:t>
            </w:r>
          </w:p>
        </w:tc>
      </w:tr>
      <w:tr w:rsidR="00B86404">
        <w:trPr>
          <w:trHeight w:val="240"/>
        </w:trPr>
        <w:tc>
          <w:tcPr>
            <w:tcW w:w="840" w:type="dxa"/>
            <w:tcBorders>
              <w:top w:val="nil"/>
            </w:tcBorders>
          </w:tcPr>
          <w:p w:rsidR="00B86404" w:rsidRDefault="00B86404">
            <w:pPr>
              <w:pStyle w:val="ConsPlusNonformat"/>
              <w:jc w:val="both"/>
            </w:pPr>
            <w:r>
              <w:t>10102</w:t>
            </w:r>
          </w:p>
        </w:tc>
        <w:tc>
          <w:tcPr>
            <w:tcW w:w="1560" w:type="dxa"/>
            <w:tcBorders>
              <w:top w:val="nil"/>
            </w:tcBorders>
          </w:tcPr>
          <w:p w:rsidR="00B86404" w:rsidRDefault="00B86404">
            <w:pPr>
              <w:pStyle w:val="ConsPlusNonformat"/>
              <w:jc w:val="both"/>
            </w:pPr>
            <w:r>
              <w:t xml:space="preserve"> Ru08.083  </w:t>
            </w:r>
          </w:p>
        </w:tc>
        <w:tc>
          <w:tcPr>
            <w:tcW w:w="1680" w:type="dxa"/>
            <w:tcBorders>
              <w:top w:val="nil"/>
            </w:tcBorders>
          </w:tcPr>
          <w:p w:rsidR="00B86404" w:rsidRDefault="00B86404">
            <w:pPr>
              <w:pStyle w:val="ConsPlusNonformat"/>
              <w:jc w:val="both"/>
            </w:pPr>
            <w:r>
              <w:t xml:space="preserve"> 18999-28-5 </w:t>
            </w:r>
          </w:p>
        </w:tc>
        <w:tc>
          <w:tcPr>
            <w:tcW w:w="5280" w:type="dxa"/>
            <w:tcBorders>
              <w:top w:val="nil"/>
            </w:tcBorders>
          </w:tcPr>
          <w:p w:rsidR="00B86404" w:rsidRDefault="00B86404">
            <w:pPr>
              <w:pStyle w:val="ConsPlusNonformat"/>
              <w:jc w:val="both"/>
            </w:pPr>
            <w:r>
              <w:t xml:space="preserve">Hept-2-enoic acid                         </w:t>
            </w:r>
          </w:p>
        </w:tc>
      </w:tr>
      <w:tr w:rsidR="00B86404">
        <w:trPr>
          <w:trHeight w:val="240"/>
        </w:trPr>
        <w:tc>
          <w:tcPr>
            <w:tcW w:w="840" w:type="dxa"/>
            <w:tcBorders>
              <w:top w:val="nil"/>
            </w:tcBorders>
          </w:tcPr>
          <w:p w:rsidR="00B86404" w:rsidRDefault="00B86404">
            <w:pPr>
              <w:pStyle w:val="ConsPlusNonformat"/>
              <w:jc w:val="both"/>
            </w:pPr>
            <w:r>
              <w:t>10103</w:t>
            </w:r>
          </w:p>
        </w:tc>
        <w:tc>
          <w:tcPr>
            <w:tcW w:w="1560" w:type="dxa"/>
            <w:tcBorders>
              <w:top w:val="nil"/>
            </w:tcBorders>
          </w:tcPr>
          <w:p w:rsidR="00B86404" w:rsidRDefault="00B86404">
            <w:pPr>
              <w:pStyle w:val="ConsPlusNonformat"/>
              <w:jc w:val="both"/>
            </w:pPr>
            <w:r>
              <w:t xml:space="preserve"> Ru08.084  </w:t>
            </w:r>
          </w:p>
        </w:tc>
        <w:tc>
          <w:tcPr>
            <w:tcW w:w="1680" w:type="dxa"/>
            <w:tcBorders>
              <w:top w:val="nil"/>
            </w:tcBorders>
          </w:tcPr>
          <w:p w:rsidR="00B86404" w:rsidRDefault="00B86404">
            <w:pPr>
              <w:pStyle w:val="ConsPlusNonformat"/>
              <w:jc w:val="both"/>
            </w:pPr>
            <w:r>
              <w:t xml:space="preserve"> 29901-85-7 </w:t>
            </w:r>
          </w:p>
        </w:tc>
        <w:tc>
          <w:tcPr>
            <w:tcW w:w="5280" w:type="dxa"/>
            <w:tcBorders>
              <w:top w:val="nil"/>
            </w:tcBorders>
          </w:tcPr>
          <w:p w:rsidR="00B86404" w:rsidRDefault="00B86404">
            <w:pPr>
              <w:pStyle w:val="ConsPlusNonformat"/>
              <w:jc w:val="both"/>
            </w:pPr>
            <w:r>
              <w:t xml:space="preserve">Hept-3-enoic acid                         </w:t>
            </w:r>
          </w:p>
        </w:tc>
      </w:tr>
      <w:tr w:rsidR="00B86404">
        <w:trPr>
          <w:trHeight w:val="240"/>
        </w:trPr>
        <w:tc>
          <w:tcPr>
            <w:tcW w:w="840" w:type="dxa"/>
            <w:tcBorders>
              <w:top w:val="nil"/>
            </w:tcBorders>
          </w:tcPr>
          <w:p w:rsidR="00B86404" w:rsidRDefault="00B86404">
            <w:pPr>
              <w:pStyle w:val="ConsPlusNonformat"/>
              <w:jc w:val="both"/>
            </w:pPr>
            <w:r>
              <w:t>10111</w:t>
            </w:r>
          </w:p>
        </w:tc>
        <w:tc>
          <w:tcPr>
            <w:tcW w:w="1560" w:type="dxa"/>
            <w:tcBorders>
              <w:top w:val="nil"/>
            </w:tcBorders>
          </w:tcPr>
          <w:p w:rsidR="00B86404" w:rsidRDefault="00B86404">
            <w:pPr>
              <w:pStyle w:val="ConsPlusNonformat"/>
              <w:jc w:val="both"/>
            </w:pPr>
            <w:r>
              <w:t xml:space="preserve"> Ru08.087  </w:t>
            </w:r>
          </w:p>
        </w:tc>
        <w:tc>
          <w:tcPr>
            <w:tcW w:w="1680" w:type="dxa"/>
            <w:tcBorders>
              <w:top w:val="nil"/>
            </w:tcBorders>
          </w:tcPr>
          <w:p w:rsidR="00B86404" w:rsidRDefault="00B86404">
            <w:pPr>
              <w:pStyle w:val="ConsPlusNonformat"/>
              <w:jc w:val="both"/>
            </w:pPr>
            <w:r>
              <w:t xml:space="preserve">  530-57-4  </w:t>
            </w:r>
          </w:p>
        </w:tc>
        <w:tc>
          <w:tcPr>
            <w:tcW w:w="5280" w:type="dxa"/>
            <w:tcBorders>
              <w:top w:val="nil"/>
            </w:tcBorders>
          </w:tcPr>
          <w:p w:rsidR="00B86404" w:rsidRDefault="00B86404">
            <w:pPr>
              <w:pStyle w:val="ConsPlusNonformat"/>
              <w:jc w:val="both"/>
            </w:pPr>
            <w:r>
              <w:t xml:space="preserve">Hydroxy-3,5-dimethoxybenzoic acid         </w:t>
            </w:r>
          </w:p>
        </w:tc>
      </w:tr>
      <w:tr w:rsidR="00B86404">
        <w:trPr>
          <w:trHeight w:val="240"/>
        </w:trPr>
        <w:tc>
          <w:tcPr>
            <w:tcW w:w="840" w:type="dxa"/>
            <w:tcBorders>
              <w:top w:val="nil"/>
            </w:tcBorders>
          </w:tcPr>
          <w:p w:rsidR="00B86404" w:rsidRDefault="00B86404">
            <w:pPr>
              <w:pStyle w:val="ConsPlusNonformat"/>
              <w:jc w:val="both"/>
            </w:pPr>
            <w:r>
              <w:t>10113</w:t>
            </w:r>
          </w:p>
        </w:tc>
        <w:tc>
          <w:tcPr>
            <w:tcW w:w="1560" w:type="dxa"/>
            <w:tcBorders>
              <w:top w:val="nil"/>
            </w:tcBorders>
          </w:tcPr>
          <w:p w:rsidR="00B86404" w:rsidRDefault="00B86404">
            <w:pPr>
              <w:pStyle w:val="ConsPlusNonformat"/>
              <w:jc w:val="both"/>
            </w:pPr>
            <w:r>
              <w:t xml:space="preserve"> Ru08.089  </w:t>
            </w:r>
          </w:p>
        </w:tc>
        <w:tc>
          <w:tcPr>
            <w:tcW w:w="1680" w:type="dxa"/>
            <w:tcBorders>
              <w:top w:val="nil"/>
            </w:tcBorders>
          </w:tcPr>
          <w:p w:rsidR="00B86404" w:rsidRDefault="00B86404">
            <w:pPr>
              <w:pStyle w:val="ConsPlusNonformat"/>
              <w:jc w:val="both"/>
            </w:pPr>
            <w:r>
              <w:t xml:space="preserve"> 1135-24-6  </w:t>
            </w:r>
          </w:p>
        </w:tc>
        <w:tc>
          <w:tcPr>
            <w:tcW w:w="5280" w:type="dxa"/>
            <w:tcBorders>
              <w:top w:val="nil"/>
            </w:tcBorders>
          </w:tcPr>
          <w:p w:rsidR="00B86404" w:rsidRDefault="00B86404">
            <w:pPr>
              <w:pStyle w:val="ConsPlusNonformat"/>
              <w:jc w:val="both"/>
            </w:pPr>
            <w:r>
              <w:t xml:space="preserve">Hydroxy-3-methoxycinnamic acid            </w:t>
            </w:r>
          </w:p>
        </w:tc>
      </w:tr>
      <w:tr w:rsidR="00B86404">
        <w:trPr>
          <w:trHeight w:val="240"/>
        </w:trPr>
        <w:tc>
          <w:tcPr>
            <w:tcW w:w="840" w:type="dxa"/>
            <w:tcBorders>
              <w:top w:val="nil"/>
            </w:tcBorders>
          </w:tcPr>
          <w:p w:rsidR="00B86404" w:rsidRDefault="00B86404">
            <w:pPr>
              <w:pStyle w:val="ConsPlusNonformat"/>
              <w:jc w:val="both"/>
            </w:pPr>
            <w:r>
              <w:t>10118</w:t>
            </w:r>
          </w:p>
        </w:tc>
        <w:tc>
          <w:tcPr>
            <w:tcW w:w="1560" w:type="dxa"/>
            <w:tcBorders>
              <w:top w:val="nil"/>
            </w:tcBorders>
          </w:tcPr>
          <w:p w:rsidR="00B86404" w:rsidRDefault="00B86404">
            <w:pPr>
              <w:pStyle w:val="ConsPlusNonformat"/>
              <w:jc w:val="both"/>
            </w:pPr>
            <w:r>
              <w:t xml:space="preserve"> Ru08.090  </w:t>
            </w:r>
          </w:p>
        </w:tc>
        <w:tc>
          <w:tcPr>
            <w:tcW w:w="1680" w:type="dxa"/>
            <w:tcBorders>
              <w:top w:val="nil"/>
            </w:tcBorders>
          </w:tcPr>
          <w:p w:rsidR="00B86404" w:rsidRDefault="00B86404">
            <w:pPr>
              <w:pStyle w:val="ConsPlusNonformat"/>
              <w:jc w:val="both"/>
            </w:pPr>
            <w:r>
              <w:t xml:space="preserve">  498-36-2  </w:t>
            </w:r>
          </w:p>
        </w:tc>
        <w:tc>
          <w:tcPr>
            <w:tcW w:w="5280" w:type="dxa"/>
            <w:tcBorders>
              <w:top w:val="nil"/>
            </w:tcBorders>
          </w:tcPr>
          <w:p w:rsidR="00B86404" w:rsidRDefault="00B86404">
            <w:pPr>
              <w:pStyle w:val="ConsPlusNonformat"/>
              <w:jc w:val="both"/>
            </w:pPr>
            <w:r>
              <w:t xml:space="preserve">Hydroxy-4-methylvaleric acid              </w:t>
            </w:r>
          </w:p>
        </w:tc>
      </w:tr>
      <w:tr w:rsidR="00B86404">
        <w:trPr>
          <w:trHeight w:val="240"/>
        </w:trPr>
        <w:tc>
          <w:tcPr>
            <w:tcW w:w="840" w:type="dxa"/>
            <w:tcBorders>
              <w:top w:val="nil"/>
            </w:tcBorders>
          </w:tcPr>
          <w:p w:rsidR="00B86404" w:rsidRDefault="00B86404">
            <w:pPr>
              <w:pStyle w:val="ConsPlusNonformat"/>
              <w:jc w:val="both"/>
            </w:pPr>
            <w:r>
              <w:t>10127</w:t>
            </w:r>
          </w:p>
        </w:tc>
        <w:tc>
          <w:tcPr>
            <w:tcW w:w="1560" w:type="dxa"/>
            <w:tcBorders>
              <w:top w:val="nil"/>
            </w:tcBorders>
          </w:tcPr>
          <w:p w:rsidR="00B86404" w:rsidRDefault="00B86404">
            <w:pPr>
              <w:pStyle w:val="ConsPlusNonformat"/>
              <w:jc w:val="both"/>
            </w:pPr>
            <w:r>
              <w:t xml:space="preserve"> Ru17.010  </w:t>
            </w:r>
          </w:p>
        </w:tc>
        <w:tc>
          <w:tcPr>
            <w:tcW w:w="1680" w:type="dxa"/>
            <w:tcBorders>
              <w:top w:val="nil"/>
            </w:tcBorders>
          </w:tcPr>
          <w:p w:rsidR="00B86404" w:rsidRDefault="00B86404">
            <w:pPr>
              <w:pStyle w:val="ConsPlusNonformat"/>
              <w:jc w:val="both"/>
            </w:pPr>
            <w:r>
              <w:t xml:space="preserve">  443-79-8  </w:t>
            </w:r>
          </w:p>
        </w:tc>
        <w:tc>
          <w:tcPr>
            <w:tcW w:w="5280" w:type="dxa"/>
            <w:tcBorders>
              <w:top w:val="nil"/>
            </w:tcBorders>
          </w:tcPr>
          <w:p w:rsidR="00B86404" w:rsidRDefault="00B86404">
            <w:pPr>
              <w:pStyle w:val="ConsPlusNonformat"/>
              <w:jc w:val="both"/>
            </w:pPr>
            <w:r>
              <w:t xml:space="preserve">Isoleucine                                </w:t>
            </w:r>
          </w:p>
        </w:tc>
      </w:tr>
      <w:tr w:rsidR="00B86404">
        <w:trPr>
          <w:trHeight w:val="240"/>
        </w:trPr>
        <w:tc>
          <w:tcPr>
            <w:tcW w:w="840" w:type="dxa"/>
            <w:tcBorders>
              <w:top w:val="nil"/>
            </w:tcBorders>
          </w:tcPr>
          <w:p w:rsidR="00B86404" w:rsidRDefault="00B86404">
            <w:pPr>
              <w:pStyle w:val="ConsPlusNonformat"/>
              <w:jc w:val="both"/>
            </w:pPr>
            <w:r>
              <w:t>10138</w:t>
            </w:r>
          </w:p>
        </w:tc>
        <w:tc>
          <w:tcPr>
            <w:tcW w:w="1560" w:type="dxa"/>
            <w:tcBorders>
              <w:top w:val="nil"/>
            </w:tcBorders>
          </w:tcPr>
          <w:p w:rsidR="00B86404" w:rsidRDefault="00B86404">
            <w:pPr>
              <w:pStyle w:val="ConsPlusNonformat"/>
              <w:jc w:val="both"/>
            </w:pPr>
            <w:r>
              <w:t xml:space="preserve"> Ru08.070  </w:t>
            </w:r>
          </w:p>
        </w:tc>
        <w:tc>
          <w:tcPr>
            <w:tcW w:w="1680" w:type="dxa"/>
            <w:tcBorders>
              <w:top w:val="nil"/>
            </w:tcBorders>
          </w:tcPr>
          <w:p w:rsidR="00B86404" w:rsidRDefault="00B86404">
            <w:pPr>
              <w:pStyle w:val="ConsPlusNonformat"/>
              <w:jc w:val="both"/>
            </w:pPr>
            <w:r>
              <w:t xml:space="preserve">  541-47-9  </w:t>
            </w:r>
          </w:p>
        </w:tc>
        <w:tc>
          <w:tcPr>
            <w:tcW w:w="5280" w:type="dxa"/>
            <w:tcBorders>
              <w:top w:val="nil"/>
            </w:tcBorders>
          </w:tcPr>
          <w:p w:rsidR="00B86404" w:rsidRDefault="00B86404">
            <w:pPr>
              <w:pStyle w:val="ConsPlusNonformat"/>
              <w:jc w:val="both"/>
            </w:pPr>
            <w:r>
              <w:t xml:space="preserve">Methylcrotonic acid                       </w:t>
            </w:r>
          </w:p>
        </w:tc>
      </w:tr>
      <w:tr w:rsidR="00B86404">
        <w:trPr>
          <w:trHeight w:val="240"/>
        </w:trPr>
        <w:tc>
          <w:tcPr>
            <w:tcW w:w="840" w:type="dxa"/>
            <w:tcBorders>
              <w:top w:val="nil"/>
            </w:tcBorders>
          </w:tcPr>
          <w:p w:rsidR="00B86404" w:rsidRDefault="00B86404">
            <w:pPr>
              <w:pStyle w:val="ConsPlusNonformat"/>
              <w:jc w:val="both"/>
            </w:pPr>
            <w:r>
              <w:t>10142</w:t>
            </w:r>
          </w:p>
        </w:tc>
        <w:tc>
          <w:tcPr>
            <w:tcW w:w="1560" w:type="dxa"/>
            <w:tcBorders>
              <w:top w:val="nil"/>
            </w:tcBorders>
          </w:tcPr>
          <w:p w:rsidR="00B86404" w:rsidRDefault="00B86404">
            <w:pPr>
              <w:pStyle w:val="ConsPlusNonformat"/>
              <w:jc w:val="both"/>
            </w:pPr>
            <w:r>
              <w:t xml:space="preserve"> Ru08.061  </w:t>
            </w:r>
          </w:p>
        </w:tc>
        <w:tc>
          <w:tcPr>
            <w:tcW w:w="1680" w:type="dxa"/>
            <w:tcBorders>
              <w:top w:val="nil"/>
            </w:tcBorders>
          </w:tcPr>
          <w:p w:rsidR="00B86404" w:rsidRDefault="00B86404">
            <w:pPr>
              <w:pStyle w:val="ConsPlusNonformat"/>
              <w:jc w:val="both"/>
            </w:pPr>
            <w:r>
              <w:t xml:space="preserve">  628-46-6  </w:t>
            </w:r>
          </w:p>
        </w:tc>
        <w:tc>
          <w:tcPr>
            <w:tcW w:w="5280" w:type="dxa"/>
            <w:tcBorders>
              <w:top w:val="nil"/>
            </w:tcBorders>
          </w:tcPr>
          <w:p w:rsidR="00B86404" w:rsidRDefault="00B86404">
            <w:pPr>
              <w:pStyle w:val="ConsPlusNonformat"/>
              <w:jc w:val="both"/>
            </w:pPr>
            <w:r>
              <w:t xml:space="preserve">Methylhexanoic acid                       </w:t>
            </w:r>
          </w:p>
        </w:tc>
      </w:tr>
      <w:tr w:rsidR="00B86404">
        <w:trPr>
          <w:trHeight w:val="240"/>
        </w:trPr>
        <w:tc>
          <w:tcPr>
            <w:tcW w:w="840" w:type="dxa"/>
            <w:tcBorders>
              <w:top w:val="nil"/>
            </w:tcBorders>
          </w:tcPr>
          <w:p w:rsidR="00B86404" w:rsidRDefault="00B86404">
            <w:pPr>
              <w:pStyle w:val="ConsPlusNonformat"/>
              <w:jc w:val="both"/>
            </w:pPr>
            <w:r>
              <w:lastRenderedPageBreak/>
              <w:t>10146</w:t>
            </w:r>
          </w:p>
        </w:tc>
        <w:tc>
          <w:tcPr>
            <w:tcW w:w="1560" w:type="dxa"/>
            <w:tcBorders>
              <w:top w:val="nil"/>
            </w:tcBorders>
          </w:tcPr>
          <w:p w:rsidR="00B86404" w:rsidRDefault="00B86404">
            <w:pPr>
              <w:pStyle w:val="ConsPlusNonformat"/>
              <w:jc w:val="both"/>
            </w:pPr>
            <w:r>
              <w:t xml:space="preserve"> Ru08.093  </w:t>
            </w:r>
          </w:p>
        </w:tc>
        <w:tc>
          <w:tcPr>
            <w:tcW w:w="1680" w:type="dxa"/>
            <w:tcBorders>
              <w:top w:val="nil"/>
            </w:tcBorders>
          </w:tcPr>
          <w:p w:rsidR="00B86404" w:rsidRDefault="00B86404">
            <w:pPr>
              <w:pStyle w:val="ConsPlusNonformat"/>
              <w:jc w:val="both"/>
            </w:pPr>
            <w:r>
              <w:t xml:space="preserve"> 39748-49-7 </w:t>
            </w:r>
          </w:p>
        </w:tc>
        <w:tc>
          <w:tcPr>
            <w:tcW w:w="5280" w:type="dxa"/>
            <w:tcBorders>
              <w:top w:val="nil"/>
            </w:tcBorders>
          </w:tcPr>
          <w:p w:rsidR="00B86404" w:rsidRDefault="00B86404">
            <w:pPr>
              <w:pStyle w:val="ConsPlusNonformat"/>
              <w:jc w:val="both"/>
            </w:pPr>
            <w:r>
              <w:t xml:space="preserve">Methyl-2-oxovaleric acid                  </w:t>
            </w:r>
          </w:p>
        </w:tc>
      </w:tr>
      <w:tr w:rsidR="00B86404">
        <w:trPr>
          <w:trHeight w:val="240"/>
        </w:trPr>
        <w:tc>
          <w:tcPr>
            <w:tcW w:w="840" w:type="dxa"/>
            <w:tcBorders>
              <w:top w:val="nil"/>
            </w:tcBorders>
          </w:tcPr>
          <w:p w:rsidR="00B86404" w:rsidRDefault="00B86404">
            <w:pPr>
              <w:pStyle w:val="ConsPlusNonformat"/>
              <w:jc w:val="both"/>
            </w:pPr>
            <w:r>
              <w:t>10147</w:t>
            </w:r>
          </w:p>
        </w:tc>
        <w:tc>
          <w:tcPr>
            <w:tcW w:w="1560" w:type="dxa"/>
            <w:tcBorders>
              <w:top w:val="nil"/>
            </w:tcBorders>
          </w:tcPr>
          <w:p w:rsidR="00B86404" w:rsidRDefault="00B86404">
            <w:pPr>
              <w:pStyle w:val="ConsPlusNonformat"/>
              <w:jc w:val="both"/>
            </w:pPr>
            <w:r>
              <w:t xml:space="preserve"> Ru08.058  </w:t>
            </w:r>
          </w:p>
        </w:tc>
        <w:tc>
          <w:tcPr>
            <w:tcW w:w="1680" w:type="dxa"/>
            <w:tcBorders>
              <w:top w:val="nil"/>
            </w:tcBorders>
          </w:tcPr>
          <w:p w:rsidR="00B86404" w:rsidRDefault="00B86404">
            <w:pPr>
              <w:pStyle w:val="ConsPlusNonformat"/>
              <w:jc w:val="both"/>
            </w:pPr>
            <w:r>
              <w:t xml:space="preserve"> 37674-63-8 </w:t>
            </w:r>
          </w:p>
        </w:tc>
        <w:tc>
          <w:tcPr>
            <w:tcW w:w="5280" w:type="dxa"/>
            <w:tcBorders>
              <w:top w:val="nil"/>
            </w:tcBorders>
          </w:tcPr>
          <w:p w:rsidR="00B86404" w:rsidRDefault="00B86404">
            <w:pPr>
              <w:pStyle w:val="ConsPlusNonformat"/>
              <w:jc w:val="both"/>
            </w:pPr>
            <w:r>
              <w:t xml:space="preserve">Methylpent-3-enoic acid                   </w:t>
            </w:r>
          </w:p>
        </w:tc>
      </w:tr>
      <w:tr w:rsidR="00B86404">
        <w:trPr>
          <w:trHeight w:val="240"/>
        </w:trPr>
        <w:tc>
          <w:tcPr>
            <w:tcW w:w="840" w:type="dxa"/>
            <w:tcBorders>
              <w:top w:val="nil"/>
            </w:tcBorders>
          </w:tcPr>
          <w:p w:rsidR="00B86404" w:rsidRDefault="00B86404">
            <w:pPr>
              <w:pStyle w:val="ConsPlusNonformat"/>
              <w:jc w:val="both"/>
            </w:pPr>
            <w:r>
              <w:t>10148</w:t>
            </w:r>
          </w:p>
        </w:tc>
        <w:tc>
          <w:tcPr>
            <w:tcW w:w="1560" w:type="dxa"/>
            <w:tcBorders>
              <w:top w:val="nil"/>
            </w:tcBorders>
          </w:tcPr>
          <w:p w:rsidR="00B86404" w:rsidRDefault="00B86404">
            <w:pPr>
              <w:pStyle w:val="ConsPlusNonformat"/>
              <w:jc w:val="both"/>
            </w:pPr>
            <w:r>
              <w:t xml:space="preserve"> Ru08.059  </w:t>
            </w:r>
          </w:p>
        </w:tc>
        <w:tc>
          <w:tcPr>
            <w:tcW w:w="1680" w:type="dxa"/>
            <w:tcBorders>
              <w:top w:val="nil"/>
            </w:tcBorders>
          </w:tcPr>
          <w:p w:rsidR="00B86404" w:rsidRDefault="00B86404">
            <w:pPr>
              <w:pStyle w:val="ConsPlusNonformat"/>
              <w:jc w:val="both"/>
            </w:pPr>
            <w:r>
              <w:t xml:space="preserve"> 1575-74-2  </w:t>
            </w:r>
          </w:p>
        </w:tc>
        <w:tc>
          <w:tcPr>
            <w:tcW w:w="5280" w:type="dxa"/>
            <w:tcBorders>
              <w:top w:val="nil"/>
            </w:tcBorders>
          </w:tcPr>
          <w:p w:rsidR="00B86404" w:rsidRDefault="00B86404">
            <w:pPr>
              <w:pStyle w:val="ConsPlusNonformat"/>
              <w:jc w:val="both"/>
            </w:pPr>
            <w:r>
              <w:t xml:space="preserve">Methylpent-4-enoic acid                   </w:t>
            </w:r>
          </w:p>
        </w:tc>
      </w:tr>
      <w:tr w:rsidR="00B86404">
        <w:trPr>
          <w:trHeight w:val="240"/>
        </w:trPr>
        <w:tc>
          <w:tcPr>
            <w:tcW w:w="840" w:type="dxa"/>
            <w:tcBorders>
              <w:top w:val="nil"/>
            </w:tcBorders>
          </w:tcPr>
          <w:p w:rsidR="00B86404" w:rsidRDefault="00B86404">
            <w:pPr>
              <w:pStyle w:val="ConsPlusNonformat"/>
              <w:jc w:val="both"/>
            </w:pPr>
            <w:r>
              <w:t>10149</w:t>
            </w:r>
          </w:p>
        </w:tc>
        <w:tc>
          <w:tcPr>
            <w:tcW w:w="1560" w:type="dxa"/>
            <w:tcBorders>
              <w:top w:val="nil"/>
            </w:tcBorders>
          </w:tcPr>
          <w:p w:rsidR="00B86404" w:rsidRDefault="00B86404">
            <w:pPr>
              <w:pStyle w:val="ConsPlusNonformat"/>
              <w:jc w:val="both"/>
            </w:pPr>
            <w:r>
              <w:t xml:space="preserve"> Ru08.056  </w:t>
            </w:r>
          </w:p>
        </w:tc>
        <w:tc>
          <w:tcPr>
            <w:tcW w:w="1680" w:type="dxa"/>
            <w:tcBorders>
              <w:top w:val="nil"/>
            </w:tcBorders>
          </w:tcPr>
          <w:p w:rsidR="00B86404" w:rsidRDefault="00B86404">
            <w:pPr>
              <w:pStyle w:val="ConsPlusNonformat"/>
              <w:jc w:val="both"/>
            </w:pPr>
            <w:r>
              <w:t xml:space="preserve">  105-43-1  </w:t>
            </w:r>
          </w:p>
        </w:tc>
        <w:tc>
          <w:tcPr>
            <w:tcW w:w="5280" w:type="dxa"/>
            <w:tcBorders>
              <w:top w:val="nil"/>
            </w:tcBorders>
          </w:tcPr>
          <w:p w:rsidR="00B86404" w:rsidRDefault="00B86404">
            <w:pPr>
              <w:pStyle w:val="ConsPlusNonformat"/>
              <w:jc w:val="both"/>
            </w:pPr>
            <w:r>
              <w:t xml:space="preserve">Methylvaleric acid                        </w:t>
            </w:r>
          </w:p>
        </w:tc>
      </w:tr>
      <w:tr w:rsidR="00B86404">
        <w:trPr>
          <w:trHeight w:val="240"/>
        </w:trPr>
        <w:tc>
          <w:tcPr>
            <w:tcW w:w="840" w:type="dxa"/>
            <w:tcBorders>
              <w:top w:val="nil"/>
            </w:tcBorders>
          </w:tcPr>
          <w:p w:rsidR="00B86404" w:rsidRDefault="00B86404">
            <w:pPr>
              <w:pStyle w:val="ConsPlusNonformat"/>
              <w:jc w:val="both"/>
            </w:pPr>
            <w:r>
              <w:t>10150</w:t>
            </w:r>
          </w:p>
        </w:tc>
        <w:tc>
          <w:tcPr>
            <w:tcW w:w="1560" w:type="dxa"/>
            <w:tcBorders>
              <w:top w:val="nil"/>
            </w:tcBorders>
          </w:tcPr>
          <w:p w:rsidR="00B86404" w:rsidRDefault="00B86404">
            <w:pPr>
              <w:pStyle w:val="ConsPlusNonformat"/>
              <w:jc w:val="both"/>
            </w:pPr>
            <w:r>
              <w:t xml:space="preserve"> Ru08.057  </w:t>
            </w:r>
          </w:p>
        </w:tc>
        <w:tc>
          <w:tcPr>
            <w:tcW w:w="1680" w:type="dxa"/>
            <w:tcBorders>
              <w:top w:val="nil"/>
            </w:tcBorders>
          </w:tcPr>
          <w:p w:rsidR="00B86404" w:rsidRDefault="00B86404">
            <w:pPr>
              <w:pStyle w:val="ConsPlusNonformat"/>
              <w:jc w:val="both"/>
            </w:pPr>
            <w:r>
              <w:t xml:space="preserve">  646-07-1  </w:t>
            </w:r>
          </w:p>
        </w:tc>
        <w:tc>
          <w:tcPr>
            <w:tcW w:w="5280" w:type="dxa"/>
            <w:tcBorders>
              <w:top w:val="nil"/>
            </w:tcBorders>
          </w:tcPr>
          <w:p w:rsidR="00B86404" w:rsidRDefault="00B86404">
            <w:pPr>
              <w:pStyle w:val="ConsPlusNonformat"/>
              <w:jc w:val="both"/>
            </w:pPr>
            <w:r>
              <w:t xml:space="preserve">Methylvaleric acid                        </w:t>
            </w:r>
          </w:p>
        </w:tc>
      </w:tr>
      <w:tr w:rsidR="00B86404">
        <w:trPr>
          <w:trHeight w:val="240"/>
        </w:trPr>
        <w:tc>
          <w:tcPr>
            <w:tcW w:w="840" w:type="dxa"/>
            <w:tcBorders>
              <w:top w:val="nil"/>
            </w:tcBorders>
          </w:tcPr>
          <w:p w:rsidR="00B86404" w:rsidRDefault="00B86404">
            <w:pPr>
              <w:pStyle w:val="ConsPlusNonformat"/>
              <w:jc w:val="both"/>
            </w:pPr>
            <w:r>
              <w:t>10153</w:t>
            </w:r>
          </w:p>
        </w:tc>
        <w:tc>
          <w:tcPr>
            <w:tcW w:w="1560" w:type="dxa"/>
            <w:tcBorders>
              <w:top w:val="nil"/>
            </w:tcBorders>
          </w:tcPr>
          <w:p w:rsidR="00B86404" w:rsidRDefault="00B86404">
            <w:pPr>
              <w:pStyle w:val="ConsPlusNonformat"/>
              <w:jc w:val="both"/>
            </w:pPr>
            <w:r>
              <w:t xml:space="preserve"> Ru08.101  </w:t>
            </w:r>
          </w:p>
        </w:tc>
        <w:tc>
          <w:tcPr>
            <w:tcW w:w="1680" w:type="dxa"/>
            <w:tcBorders>
              <w:top w:val="nil"/>
            </w:tcBorders>
          </w:tcPr>
          <w:p w:rsidR="00B86404" w:rsidRDefault="00B86404">
            <w:pPr>
              <w:pStyle w:val="ConsPlusNonformat"/>
              <w:jc w:val="both"/>
            </w:pPr>
            <w:r>
              <w:t xml:space="preserve"> 3760-11-0  </w:t>
            </w:r>
          </w:p>
        </w:tc>
        <w:tc>
          <w:tcPr>
            <w:tcW w:w="5280" w:type="dxa"/>
            <w:tcBorders>
              <w:top w:val="nil"/>
            </w:tcBorders>
          </w:tcPr>
          <w:p w:rsidR="00B86404" w:rsidRDefault="00B86404">
            <w:pPr>
              <w:pStyle w:val="ConsPlusNonformat"/>
              <w:jc w:val="both"/>
            </w:pPr>
            <w:r>
              <w:t xml:space="preserve">Non-2-enoic acid                          </w:t>
            </w:r>
          </w:p>
        </w:tc>
      </w:tr>
      <w:tr w:rsidR="00B86404">
        <w:trPr>
          <w:trHeight w:val="240"/>
        </w:trPr>
        <w:tc>
          <w:tcPr>
            <w:tcW w:w="840" w:type="dxa"/>
            <w:tcBorders>
              <w:top w:val="nil"/>
            </w:tcBorders>
          </w:tcPr>
          <w:p w:rsidR="00B86404" w:rsidRDefault="00B86404">
            <w:pPr>
              <w:pStyle w:val="ConsPlusNonformat"/>
              <w:jc w:val="both"/>
            </w:pPr>
            <w:r>
              <w:t>10154</w:t>
            </w:r>
          </w:p>
        </w:tc>
        <w:tc>
          <w:tcPr>
            <w:tcW w:w="1560" w:type="dxa"/>
            <w:tcBorders>
              <w:top w:val="nil"/>
            </w:tcBorders>
          </w:tcPr>
          <w:p w:rsidR="00B86404" w:rsidRDefault="00B86404">
            <w:pPr>
              <w:pStyle w:val="ConsPlusNonformat"/>
              <w:jc w:val="both"/>
            </w:pPr>
            <w:r>
              <w:t xml:space="preserve"> Ru08.102  </w:t>
            </w:r>
          </w:p>
        </w:tc>
        <w:tc>
          <w:tcPr>
            <w:tcW w:w="1680" w:type="dxa"/>
            <w:tcBorders>
              <w:top w:val="nil"/>
            </w:tcBorders>
          </w:tcPr>
          <w:p w:rsidR="00B86404" w:rsidRDefault="00B86404">
            <w:pPr>
              <w:pStyle w:val="ConsPlusNonformat"/>
              <w:jc w:val="both"/>
            </w:pPr>
            <w:r>
              <w:t xml:space="preserve"> 4124-88-3  </w:t>
            </w:r>
          </w:p>
        </w:tc>
        <w:tc>
          <w:tcPr>
            <w:tcW w:w="5280" w:type="dxa"/>
            <w:tcBorders>
              <w:top w:val="nil"/>
            </w:tcBorders>
          </w:tcPr>
          <w:p w:rsidR="00B86404" w:rsidRDefault="00B86404">
            <w:pPr>
              <w:pStyle w:val="ConsPlusNonformat"/>
              <w:jc w:val="both"/>
            </w:pPr>
            <w:r>
              <w:t xml:space="preserve">Non-3-enoic acid                          </w:t>
            </w:r>
          </w:p>
        </w:tc>
      </w:tr>
      <w:tr w:rsidR="00B86404">
        <w:trPr>
          <w:trHeight w:val="240"/>
        </w:trPr>
        <w:tc>
          <w:tcPr>
            <w:tcW w:w="840" w:type="dxa"/>
            <w:tcBorders>
              <w:top w:val="nil"/>
            </w:tcBorders>
          </w:tcPr>
          <w:p w:rsidR="00B86404" w:rsidRDefault="00B86404">
            <w:pPr>
              <w:pStyle w:val="ConsPlusNonformat"/>
              <w:jc w:val="both"/>
            </w:pPr>
            <w:r>
              <w:t>10156</w:t>
            </w:r>
          </w:p>
        </w:tc>
        <w:tc>
          <w:tcPr>
            <w:tcW w:w="1560" w:type="dxa"/>
            <w:tcBorders>
              <w:top w:val="nil"/>
            </w:tcBorders>
          </w:tcPr>
          <w:p w:rsidR="00B86404" w:rsidRDefault="00B86404">
            <w:pPr>
              <w:pStyle w:val="ConsPlusNonformat"/>
              <w:jc w:val="both"/>
            </w:pPr>
            <w:r>
              <w:t xml:space="preserve"> Ru08.104  </w:t>
            </w:r>
          </w:p>
        </w:tc>
        <w:tc>
          <w:tcPr>
            <w:tcW w:w="1680" w:type="dxa"/>
            <w:tcBorders>
              <w:top w:val="nil"/>
            </w:tcBorders>
          </w:tcPr>
          <w:p w:rsidR="00B86404" w:rsidRDefault="00B86404">
            <w:pPr>
              <w:pStyle w:val="ConsPlusNonformat"/>
              <w:jc w:val="both"/>
            </w:pPr>
            <w:r>
              <w:t xml:space="preserve"> 1871-67-6  </w:t>
            </w:r>
          </w:p>
        </w:tc>
        <w:tc>
          <w:tcPr>
            <w:tcW w:w="5280" w:type="dxa"/>
            <w:tcBorders>
              <w:top w:val="nil"/>
            </w:tcBorders>
          </w:tcPr>
          <w:p w:rsidR="00B86404" w:rsidRDefault="00B86404">
            <w:pPr>
              <w:pStyle w:val="ConsPlusNonformat"/>
              <w:jc w:val="both"/>
            </w:pPr>
            <w:r>
              <w:t xml:space="preserve">Oct-2-enoic acid                          </w:t>
            </w:r>
          </w:p>
        </w:tc>
      </w:tr>
      <w:tr w:rsidR="00B86404">
        <w:trPr>
          <w:trHeight w:val="240"/>
        </w:trPr>
        <w:tc>
          <w:tcPr>
            <w:tcW w:w="840" w:type="dxa"/>
            <w:tcBorders>
              <w:top w:val="nil"/>
            </w:tcBorders>
          </w:tcPr>
          <w:p w:rsidR="00B86404" w:rsidRDefault="00B86404">
            <w:pPr>
              <w:pStyle w:val="ConsPlusNonformat"/>
              <w:jc w:val="both"/>
            </w:pPr>
            <w:r>
              <w:t>10156</w:t>
            </w:r>
          </w:p>
        </w:tc>
        <w:tc>
          <w:tcPr>
            <w:tcW w:w="1560" w:type="dxa"/>
            <w:tcBorders>
              <w:top w:val="nil"/>
            </w:tcBorders>
          </w:tcPr>
          <w:p w:rsidR="00B86404" w:rsidRDefault="00B86404">
            <w:pPr>
              <w:pStyle w:val="ConsPlusNonformat"/>
              <w:jc w:val="both"/>
            </w:pPr>
            <w:r>
              <w:t xml:space="preserve"> Ru08.114  </w:t>
            </w:r>
          </w:p>
        </w:tc>
        <w:tc>
          <w:tcPr>
            <w:tcW w:w="1680" w:type="dxa"/>
            <w:tcBorders>
              <w:top w:val="nil"/>
            </w:tcBorders>
          </w:tcPr>
          <w:p w:rsidR="00B86404" w:rsidRDefault="00B86404">
            <w:pPr>
              <w:pStyle w:val="ConsPlusNonformat"/>
              <w:jc w:val="both"/>
            </w:pPr>
            <w:r>
              <w:t xml:space="preserve"> 1470-50-4  </w:t>
            </w:r>
          </w:p>
        </w:tc>
        <w:tc>
          <w:tcPr>
            <w:tcW w:w="5280" w:type="dxa"/>
            <w:tcBorders>
              <w:top w:val="nil"/>
            </w:tcBorders>
          </w:tcPr>
          <w:p w:rsidR="00B86404" w:rsidRDefault="00B86404">
            <w:pPr>
              <w:pStyle w:val="ConsPlusNonformat"/>
              <w:jc w:val="both"/>
            </w:pPr>
            <w:r>
              <w:t xml:space="preserve">Octenoic acid                             </w:t>
            </w:r>
          </w:p>
        </w:tc>
      </w:tr>
      <w:tr w:rsidR="00B86404">
        <w:trPr>
          <w:trHeight w:val="240"/>
        </w:trPr>
        <w:tc>
          <w:tcPr>
            <w:tcW w:w="840" w:type="dxa"/>
            <w:tcBorders>
              <w:top w:val="nil"/>
            </w:tcBorders>
          </w:tcPr>
          <w:p w:rsidR="00B86404" w:rsidRDefault="00B86404">
            <w:pPr>
              <w:pStyle w:val="ConsPlusNonformat"/>
              <w:jc w:val="both"/>
            </w:pPr>
            <w:r>
              <w:t>10157</w:t>
            </w:r>
          </w:p>
        </w:tc>
        <w:tc>
          <w:tcPr>
            <w:tcW w:w="1560" w:type="dxa"/>
            <w:tcBorders>
              <w:top w:val="nil"/>
            </w:tcBorders>
          </w:tcPr>
          <w:p w:rsidR="00B86404" w:rsidRDefault="00B86404">
            <w:pPr>
              <w:pStyle w:val="ConsPlusNonformat"/>
              <w:jc w:val="both"/>
            </w:pPr>
            <w:r>
              <w:t xml:space="preserve"> Ru08.105  </w:t>
            </w:r>
          </w:p>
        </w:tc>
        <w:tc>
          <w:tcPr>
            <w:tcW w:w="1680" w:type="dxa"/>
            <w:tcBorders>
              <w:top w:val="nil"/>
            </w:tcBorders>
          </w:tcPr>
          <w:p w:rsidR="00B86404" w:rsidRDefault="00B86404">
            <w:pPr>
              <w:pStyle w:val="ConsPlusNonformat"/>
              <w:jc w:val="both"/>
            </w:pPr>
            <w:r>
              <w:t xml:space="preserve"> 1577-19-1  </w:t>
            </w:r>
          </w:p>
        </w:tc>
        <w:tc>
          <w:tcPr>
            <w:tcW w:w="5280" w:type="dxa"/>
            <w:tcBorders>
              <w:top w:val="nil"/>
            </w:tcBorders>
          </w:tcPr>
          <w:p w:rsidR="00B86404" w:rsidRDefault="00B86404">
            <w:pPr>
              <w:pStyle w:val="ConsPlusNonformat"/>
              <w:jc w:val="both"/>
            </w:pPr>
            <w:r>
              <w:t xml:space="preserve">Oct-3-enoic acid                          </w:t>
            </w:r>
          </w:p>
        </w:tc>
      </w:tr>
      <w:tr w:rsidR="00B86404">
        <w:trPr>
          <w:trHeight w:val="240"/>
        </w:trPr>
        <w:tc>
          <w:tcPr>
            <w:tcW w:w="840" w:type="dxa"/>
            <w:tcBorders>
              <w:top w:val="nil"/>
            </w:tcBorders>
          </w:tcPr>
          <w:p w:rsidR="00B86404" w:rsidRDefault="00B86404">
            <w:pPr>
              <w:pStyle w:val="ConsPlusNonformat"/>
              <w:jc w:val="both"/>
            </w:pPr>
            <w:r>
              <w:t>10163</w:t>
            </w:r>
          </w:p>
        </w:tc>
        <w:tc>
          <w:tcPr>
            <w:tcW w:w="1560" w:type="dxa"/>
            <w:tcBorders>
              <w:top w:val="nil"/>
            </w:tcBorders>
          </w:tcPr>
          <w:p w:rsidR="00B86404" w:rsidRDefault="00B86404">
            <w:pPr>
              <w:pStyle w:val="ConsPlusNonformat"/>
              <w:jc w:val="both"/>
            </w:pPr>
            <w:r>
              <w:t xml:space="preserve"> Ru08.107  </w:t>
            </w:r>
          </w:p>
        </w:tc>
        <w:tc>
          <w:tcPr>
            <w:tcW w:w="1680" w:type="dxa"/>
            <w:tcBorders>
              <w:top w:val="nil"/>
            </w:tcBorders>
          </w:tcPr>
          <w:p w:rsidR="00B86404" w:rsidRDefault="00B86404">
            <w:pPr>
              <w:pStyle w:val="ConsPlusNonformat"/>
              <w:jc w:val="both"/>
            </w:pPr>
            <w:r>
              <w:t xml:space="preserve"> 13991-37-2 </w:t>
            </w:r>
          </w:p>
        </w:tc>
        <w:tc>
          <w:tcPr>
            <w:tcW w:w="5280" w:type="dxa"/>
            <w:tcBorders>
              <w:top w:val="nil"/>
            </w:tcBorders>
          </w:tcPr>
          <w:p w:rsidR="00B86404" w:rsidRDefault="00B86404">
            <w:pPr>
              <w:pStyle w:val="ConsPlusNonformat"/>
              <w:jc w:val="both"/>
            </w:pPr>
            <w:r>
              <w:t xml:space="preserve">Pent-2-enoic acid                         </w:t>
            </w:r>
          </w:p>
        </w:tc>
      </w:tr>
      <w:tr w:rsidR="00B86404">
        <w:trPr>
          <w:trHeight w:val="240"/>
        </w:trPr>
        <w:tc>
          <w:tcPr>
            <w:tcW w:w="840" w:type="dxa"/>
            <w:tcBorders>
              <w:top w:val="nil"/>
            </w:tcBorders>
          </w:tcPr>
          <w:p w:rsidR="00B86404" w:rsidRDefault="00B86404">
            <w:pPr>
              <w:pStyle w:val="ConsPlusNonformat"/>
              <w:jc w:val="both"/>
            </w:pPr>
            <w:r>
              <w:t>10164</w:t>
            </w:r>
          </w:p>
        </w:tc>
        <w:tc>
          <w:tcPr>
            <w:tcW w:w="1560" w:type="dxa"/>
            <w:tcBorders>
              <w:top w:val="nil"/>
            </w:tcBorders>
          </w:tcPr>
          <w:p w:rsidR="00B86404" w:rsidRDefault="00B86404">
            <w:pPr>
              <w:pStyle w:val="ConsPlusNonformat"/>
              <w:jc w:val="both"/>
            </w:pPr>
            <w:r>
              <w:t xml:space="preserve"> Ru08.108  </w:t>
            </w:r>
          </w:p>
        </w:tc>
        <w:tc>
          <w:tcPr>
            <w:tcW w:w="1680" w:type="dxa"/>
            <w:tcBorders>
              <w:top w:val="nil"/>
            </w:tcBorders>
          </w:tcPr>
          <w:p w:rsidR="00B86404" w:rsidRDefault="00B86404">
            <w:pPr>
              <w:pStyle w:val="ConsPlusNonformat"/>
              <w:jc w:val="both"/>
            </w:pPr>
            <w:r>
              <w:t xml:space="preserve">  492-37-5  </w:t>
            </w:r>
          </w:p>
        </w:tc>
        <w:tc>
          <w:tcPr>
            <w:tcW w:w="5280" w:type="dxa"/>
            <w:tcBorders>
              <w:top w:val="nil"/>
            </w:tcBorders>
          </w:tcPr>
          <w:p w:rsidR="00B86404" w:rsidRDefault="00B86404">
            <w:pPr>
              <w:pStyle w:val="ConsPlusNonformat"/>
              <w:jc w:val="both"/>
            </w:pPr>
            <w:r>
              <w:t xml:space="preserve">Phenylpropionic acid                      </w:t>
            </w:r>
          </w:p>
        </w:tc>
      </w:tr>
      <w:tr w:rsidR="00B86404">
        <w:trPr>
          <w:trHeight w:val="240"/>
        </w:trPr>
        <w:tc>
          <w:tcPr>
            <w:tcW w:w="840" w:type="dxa"/>
            <w:tcBorders>
              <w:top w:val="nil"/>
            </w:tcBorders>
          </w:tcPr>
          <w:p w:rsidR="00B86404" w:rsidRDefault="00B86404">
            <w:pPr>
              <w:pStyle w:val="ConsPlusNonformat"/>
              <w:jc w:val="both"/>
            </w:pPr>
            <w:r>
              <w:t>10165</w:t>
            </w:r>
          </w:p>
        </w:tc>
        <w:tc>
          <w:tcPr>
            <w:tcW w:w="1560" w:type="dxa"/>
            <w:tcBorders>
              <w:top w:val="nil"/>
            </w:tcBorders>
          </w:tcPr>
          <w:p w:rsidR="00B86404" w:rsidRDefault="00B86404">
            <w:pPr>
              <w:pStyle w:val="ConsPlusNonformat"/>
              <w:jc w:val="both"/>
            </w:pPr>
            <w:r>
              <w:t xml:space="preserve"> Ru08.112  </w:t>
            </w:r>
          </w:p>
        </w:tc>
        <w:tc>
          <w:tcPr>
            <w:tcW w:w="1680" w:type="dxa"/>
            <w:tcBorders>
              <w:top w:val="nil"/>
            </w:tcBorders>
          </w:tcPr>
          <w:p w:rsidR="00B86404" w:rsidRDefault="00B86404">
            <w:pPr>
              <w:pStyle w:val="ConsPlusNonformat"/>
              <w:jc w:val="both"/>
            </w:pPr>
            <w:r>
              <w:t xml:space="preserve">  69-72-7   </w:t>
            </w:r>
          </w:p>
        </w:tc>
        <w:tc>
          <w:tcPr>
            <w:tcW w:w="5280" w:type="dxa"/>
            <w:tcBorders>
              <w:top w:val="nil"/>
            </w:tcBorders>
          </w:tcPr>
          <w:p w:rsidR="00B86404" w:rsidRDefault="00B86404">
            <w:pPr>
              <w:pStyle w:val="ConsPlusNonformat"/>
              <w:jc w:val="both"/>
            </w:pPr>
            <w:r>
              <w:t xml:space="preserve">Salicylic acid                            </w:t>
            </w:r>
          </w:p>
        </w:tc>
      </w:tr>
      <w:tr w:rsidR="00B86404">
        <w:trPr>
          <w:trHeight w:val="240"/>
        </w:trPr>
        <w:tc>
          <w:tcPr>
            <w:tcW w:w="840" w:type="dxa"/>
            <w:tcBorders>
              <w:top w:val="nil"/>
            </w:tcBorders>
          </w:tcPr>
          <w:p w:rsidR="00B86404" w:rsidRDefault="00B86404">
            <w:pPr>
              <w:pStyle w:val="ConsPlusNonformat"/>
              <w:jc w:val="both"/>
            </w:pPr>
            <w:r>
              <w:t>10168</w:t>
            </w:r>
          </w:p>
        </w:tc>
        <w:tc>
          <w:tcPr>
            <w:tcW w:w="1560" w:type="dxa"/>
            <w:tcBorders>
              <w:top w:val="nil"/>
            </w:tcBorders>
          </w:tcPr>
          <w:p w:rsidR="00B86404" w:rsidRDefault="00B86404">
            <w:pPr>
              <w:pStyle w:val="ConsPlusNonformat"/>
              <w:jc w:val="both"/>
            </w:pPr>
            <w:r>
              <w:t xml:space="preserve"> Ru08.064  </w:t>
            </w:r>
          </w:p>
        </w:tc>
        <w:tc>
          <w:tcPr>
            <w:tcW w:w="1680" w:type="dxa"/>
            <w:tcBorders>
              <w:top w:val="nil"/>
            </w:tcBorders>
          </w:tcPr>
          <w:p w:rsidR="00B86404" w:rsidRDefault="00B86404">
            <w:pPr>
              <w:pStyle w:val="ConsPlusNonformat"/>
              <w:jc w:val="both"/>
            </w:pPr>
            <w:r>
              <w:t xml:space="preserve">  80-59-1   </w:t>
            </w:r>
          </w:p>
        </w:tc>
        <w:tc>
          <w:tcPr>
            <w:tcW w:w="5280" w:type="dxa"/>
            <w:tcBorders>
              <w:top w:val="nil"/>
            </w:tcBorders>
          </w:tcPr>
          <w:p w:rsidR="00B86404" w:rsidRDefault="00B86404">
            <w:pPr>
              <w:pStyle w:val="ConsPlusNonformat"/>
              <w:jc w:val="both"/>
            </w:pPr>
            <w:r>
              <w:t xml:space="preserve">Methylcrotonic acid                       </w:t>
            </w:r>
          </w:p>
        </w:tc>
      </w:tr>
      <w:tr w:rsidR="00B86404">
        <w:trPr>
          <w:trHeight w:val="240"/>
        </w:trPr>
        <w:tc>
          <w:tcPr>
            <w:tcW w:w="840" w:type="dxa"/>
            <w:tcBorders>
              <w:top w:val="nil"/>
            </w:tcBorders>
          </w:tcPr>
          <w:p w:rsidR="00B86404" w:rsidRDefault="00B86404">
            <w:pPr>
              <w:pStyle w:val="ConsPlusNonformat"/>
              <w:jc w:val="both"/>
            </w:pPr>
            <w:r>
              <w:t>10168</w:t>
            </w:r>
          </w:p>
        </w:tc>
        <w:tc>
          <w:tcPr>
            <w:tcW w:w="1560" w:type="dxa"/>
            <w:tcBorders>
              <w:top w:val="nil"/>
            </w:tcBorders>
          </w:tcPr>
          <w:p w:rsidR="00B86404" w:rsidRDefault="00B86404">
            <w:pPr>
              <w:pStyle w:val="ConsPlusNonformat"/>
              <w:jc w:val="both"/>
            </w:pPr>
            <w:r>
              <w:t xml:space="preserve"> Ru08.120  </w:t>
            </w:r>
          </w:p>
        </w:tc>
        <w:tc>
          <w:tcPr>
            <w:tcW w:w="1680" w:type="dxa"/>
            <w:tcBorders>
              <w:top w:val="nil"/>
            </w:tcBorders>
          </w:tcPr>
          <w:p w:rsidR="00B86404" w:rsidRDefault="00B86404">
            <w:pPr>
              <w:pStyle w:val="ConsPlusNonformat"/>
              <w:jc w:val="both"/>
            </w:pPr>
            <w:r>
              <w:t xml:space="preserve"> 13201-46-2 </w:t>
            </w:r>
          </w:p>
        </w:tc>
        <w:tc>
          <w:tcPr>
            <w:tcW w:w="5280" w:type="dxa"/>
            <w:tcBorders>
              <w:top w:val="nil"/>
            </w:tcBorders>
          </w:tcPr>
          <w:p w:rsidR="00B86404" w:rsidRDefault="00B86404">
            <w:pPr>
              <w:pStyle w:val="ConsPlusNonformat"/>
              <w:jc w:val="both"/>
            </w:pPr>
            <w:r>
              <w:t xml:space="preserve">Methyl-2-butenoic acid                    </w:t>
            </w:r>
          </w:p>
        </w:tc>
      </w:tr>
      <w:tr w:rsidR="00B86404">
        <w:trPr>
          <w:trHeight w:val="240"/>
        </w:trPr>
        <w:tc>
          <w:tcPr>
            <w:tcW w:w="840" w:type="dxa"/>
            <w:tcBorders>
              <w:top w:val="nil"/>
            </w:tcBorders>
          </w:tcPr>
          <w:p w:rsidR="00B86404" w:rsidRDefault="00B86404">
            <w:pPr>
              <w:pStyle w:val="ConsPlusNonformat"/>
              <w:jc w:val="both"/>
            </w:pPr>
            <w:r>
              <w:t>10170</w:t>
            </w:r>
          </w:p>
        </w:tc>
        <w:tc>
          <w:tcPr>
            <w:tcW w:w="1560" w:type="dxa"/>
            <w:tcBorders>
              <w:top w:val="nil"/>
            </w:tcBorders>
          </w:tcPr>
          <w:p w:rsidR="00B86404" w:rsidRDefault="00B86404">
            <w:pPr>
              <w:pStyle w:val="ConsPlusNonformat"/>
              <w:jc w:val="both"/>
            </w:pPr>
            <w:r>
              <w:t xml:space="preserve"> Ru08.080  </w:t>
            </w:r>
          </w:p>
        </w:tc>
        <w:tc>
          <w:tcPr>
            <w:tcW w:w="1680" w:type="dxa"/>
            <w:tcBorders>
              <w:top w:val="nil"/>
            </w:tcBorders>
          </w:tcPr>
          <w:p w:rsidR="00B86404" w:rsidRDefault="00B86404">
            <w:pPr>
              <w:pStyle w:val="ConsPlusNonformat"/>
              <w:jc w:val="both"/>
            </w:pPr>
            <w:r>
              <w:t xml:space="preserve">  149-91-7  </w:t>
            </w:r>
          </w:p>
        </w:tc>
        <w:tc>
          <w:tcPr>
            <w:tcW w:w="5280" w:type="dxa"/>
            <w:tcBorders>
              <w:top w:val="nil"/>
            </w:tcBorders>
          </w:tcPr>
          <w:p w:rsidR="00B86404" w:rsidRDefault="00B86404">
            <w:pPr>
              <w:pStyle w:val="ConsPlusNonformat"/>
              <w:jc w:val="both"/>
            </w:pPr>
            <w:r>
              <w:t xml:space="preserve">Gallic acid                               </w:t>
            </w:r>
          </w:p>
        </w:tc>
      </w:tr>
      <w:tr w:rsidR="00B86404">
        <w:trPr>
          <w:trHeight w:val="240"/>
        </w:trPr>
        <w:tc>
          <w:tcPr>
            <w:tcW w:w="840" w:type="dxa"/>
            <w:tcBorders>
              <w:top w:val="nil"/>
            </w:tcBorders>
          </w:tcPr>
          <w:p w:rsidR="00B86404" w:rsidRDefault="00B86404">
            <w:pPr>
              <w:pStyle w:val="ConsPlusNonformat"/>
              <w:jc w:val="both"/>
            </w:pPr>
            <w:r>
              <w:t>10173</w:t>
            </w:r>
          </w:p>
        </w:tc>
        <w:tc>
          <w:tcPr>
            <w:tcW w:w="1560" w:type="dxa"/>
            <w:tcBorders>
              <w:top w:val="nil"/>
            </w:tcBorders>
          </w:tcPr>
          <w:p w:rsidR="00B86404" w:rsidRDefault="00B86404">
            <w:pPr>
              <w:pStyle w:val="ConsPlusNonformat"/>
              <w:jc w:val="both"/>
            </w:pPr>
            <w:r>
              <w:t xml:space="preserve"> Ru02.197  </w:t>
            </w:r>
          </w:p>
        </w:tc>
        <w:tc>
          <w:tcPr>
            <w:tcW w:w="1680" w:type="dxa"/>
            <w:tcBorders>
              <w:top w:val="nil"/>
            </w:tcBorders>
          </w:tcPr>
          <w:p w:rsidR="00B86404" w:rsidRDefault="00B86404">
            <w:pPr>
              <w:pStyle w:val="ConsPlusNonformat"/>
              <w:jc w:val="both"/>
            </w:pPr>
            <w:r>
              <w:t xml:space="preserve"> 41199-19-3 </w:t>
            </w:r>
          </w:p>
        </w:tc>
        <w:tc>
          <w:tcPr>
            <w:tcW w:w="5280" w:type="dxa"/>
            <w:tcBorders>
              <w:top w:val="nil"/>
            </w:tcBorders>
          </w:tcPr>
          <w:p w:rsidR="00B86404" w:rsidRDefault="00B86404">
            <w:pPr>
              <w:pStyle w:val="ConsPlusNonformat"/>
              <w:jc w:val="both"/>
            </w:pPr>
            <w:r>
              <w:t xml:space="preserve">1,2,3,4,4a,5,6,7-Octahydro-2,5,5-         </w:t>
            </w:r>
          </w:p>
          <w:p w:rsidR="00B86404" w:rsidRDefault="00B86404">
            <w:pPr>
              <w:pStyle w:val="ConsPlusNonformat"/>
              <w:jc w:val="both"/>
            </w:pPr>
            <w:r>
              <w:t xml:space="preserve">trimethylnaphthalen-2-ol                  </w:t>
            </w:r>
          </w:p>
        </w:tc>
      </w:tr>
      <w:tr w:rsidR="00B86404">
        <w:trPr>
          <w:trHeight w:val="240"/>
        </w:trPr>
        <w:tc>
          <w:tcPr>
            <w:tcW w:w="840" w:type="dxa"/>
            <w:tcBorders>
              <w:top w:val="nil"/>
            </w:tcBorders>
          </w:tcPr>
          <w:p w:rsidR="00B86404" w:rsidRDefault="00B86404">
            <w:pPr>
              <w:pStyle w:val="ConsPlusNonformat"/>
              <w:jc w:val="both"/>
            </w:pPr>
            <w:r>
              <w:t>10174</w:t>
            </w:r>
          </w:p>
        </w:tc>
        <w:tc>
          <w:tcPr>
            <w:tcW w:w="1560" w:type="dxa"/>
            <w:tcBorders>
              <w:top w:val="nil"/>
            </w:tcBorders>
          </w:tcPr>
          <w:p w:rsidR="00B86404" w:rsidRDefault="00B86404">
            <w:pPr>
              <w:pStyle w:val="ConsPlusNonformat"/>
              <w:jc w:val="both"/>
            </w:pPr>
            <w:r>
              <w:t xml:space="preserve"> Ru04.082  </w:t>
            </w:r>
          </w:p>
        </w:tc>
        <w:tc>
          <w:tcPr>
            <w:tcW w:w="1680" w:type="dxa"/>
            <w:tcBorders>
              <w:top w:val="nil"/>
            </w:tcBorders>
          </w:tcPr>
          <w:p w:rsidR="00B86404" w:rsidRDefault="00B86404">
            <w:pPr>
              <w:pStyle w:val="ConsPlusNonformat"/>
              <w:jc w:val="both"/>
            </w:pPr>
            <w:r>
              <w:t xml:space="preserve"> 10484-36-3 </w:t>
            </w:r>
          </w:p>
        </w:tc>
        <w:tc>
          <w:tcPr>
            <w:tcW w:w="5280" w:type="dxa"/>
            <w:tcBorders>
              <w:top w:val="nil"/>
            </w:tcBorders>
          </w:tcPr>
          <w:p w:rsidR="00B86404" w:rsidRDefault="00B86404">
            <w:pPr>
              <w:pStyle w:val="ConsPlusNonformat"/>
              <w:jc w:val="both"/>
            </w:pPr>
            <w:r>
              <w:t xml:space="preserve">Pentyloxy isoeugenol                      </w:t>
            </w:r>
          </w:p>
        </w:tc>
      </w:tr>
      <w:tr w:rsidR="00B86404">
        <w:trPr>
          <w:trHeight w:val="240"/>
        </w:trPr>
        <w:tc>
          <w:tcPr>
            <w:tcW w:w="840" w:type="dxa"/>
            <w:tcBorders>
              <w:top w:val="nil"/>
            </w:tcBorders>
          </w:tcPr>
          <w:p w:rsidR="00B86404" w:rsidRDefault="00B86404">
            <w:pPr>
              <w:pStyle w:val="ConsPlusNonformat"/>
              <w:jc w:val="both"/>
            </w:pPr>
            <w:r>
              <w:t>10176</w:t>
            </w:r>
          </w:p>
        </w:tc>
        <w:tc>
          <w:tcPr>
            <w:tcW w:w="1560" w:type="dxa"/>
            <w:tcBorders>
              <w:top w:val="nil"/>
            </w:tcBorders>
          </w:tcPr>
          <w:p w:rsidR="00B86404" w:rsidRDefault="00B86404">
            <w:pPr>
              <w:pStyle w:val="ConsPlusNonformat"/>
              <w:jc w:val="both"/>
            </w:pPr>
            <w:r>
              <w:t xml:space="preserve"> Ru17.025  </w:t>
            </w:r>
          </w:p>
        </w:tc>
        <w:tc>
          <w:tcPr>
            <w:tcW w:w="1680" w:type="dxa"/>
            <w:tcBorders>
              <w:top w:val="nil"/>
            </w:tcBorders>
          </w:tcPr>
          <w:p w:rsidR="00B86404" w:rsidRDefault="00B86404">
            <w:pPr>
              <w:pStyle w:val="ConsPlusNonformat"/>
              <w:jc w:val="both"/>
            </w:pPr>
            <w:r>
              <w:t xml:space="preserve"> 7200-25-1  </w:t>
            </w:r>
          </w:p>
        </w:tc>
        <w:tc>
          <w:tcPr>
            <w:tcW w:w="5280" w:type="dxa"/>
            <w:tcBorders>
              <w:top w:val="nil"/>
            </w:tcBorders>
          </w:tcPr>
          <w:p w:rsidR="00B86404" w:rsidRDefault="00B86404">
            <w:pPr>
              <w:pStyle w:val="ConsPlusNonformat"/>
              <w:jc w:val="both"/>
            </w:pPr>
            <w:r>
              <w:t xml:space="preserve">Arginine                                  </w:t>
            </w:r>
          </w:p>
        </w:tc>
      </w:tr>
      <w:tr w:rsidR="00B86404">
        <w:trPr>
          <w:trHeight w:val="240"/>
        </w:trPr>
        <w:tc>
          <w:tcPr>
            <w:tcW w:w="840" w:type="dxa"/>
            <w:tcBorders>
              <w:top w:val="nil"/>
            </w:tcBorders>
          </w:tcPr>
          <w:p w:rsidR="00B86404" w:rsidRDefault="00B86404">
            <w:pPr>
              <w:pStyle w:val="ConsPlusNonformat"/>
              <w:jc w:val="both"/>
            </w:pPr>
            <w:r>
              <w:t>10178</w:t>
            </w:r>
          </w:p>
        </w:tc>
        <w:tc>
          <w:tcPr>
            <w:tcW w:w="1560" w:type="dxa"/>
            <w:tcBorders>
              <w:top w:val="nil"/>
            </w:tcBorders>
          </w:tcPr>
          <w:p w:rsidR="00B86404" w:rsidRDefault="00B86404">
            <w:pPr>
              <w:pStyle w:val="ConsPlusNonformat"/>
              <w:jc w:val="both"/>
            </w:pPr>
            <w:r>
              <w:t xml:space="preserve"> Ru02.129  </w:t>
            </w:r>
          </w:p>
        </w:tc>
        <w:tc>
          <w:tcPr>
            <w:tcW w:w="1680" w:type="dxa"/>
            <w:tcBorders>
              <w:top w:val="nil"/>
            </w:tcBorders>
          </w:tcPr>
          <w:p w:rsidR="00B86404" w:rsidRDefault="00B86404">
            <w:pPr>
              <w:pStyle w:val="ConsPlusNonformat"/>
              <w:jc w:val="both"/>
            </w:pPr>
            <w:r>
              <w:t xml:space="preserve">  515-69-5  </w:t>
            </w:r>
          </w:p>
        </w:tc>
        <w:tc>
          <w:tcPr>
            <w:tcW w:w="5280" w:type="dxa"/>
            <w:tcBorders>
              <w:top w:val="nil"/>
            </w:tcBorders>
          </w:tcPr>
          <w:p w:rsidR="00B86404" w:rsidRDefault="00B86404">
            <w:pPr>
              <w:pStyle w:val="ConsPlusNonformat"/>
              <w:jc w:val="both"/>
            </w:pPr>
            <w:r>
              <w:t xml:space="preserve">Bisabola-1,12-dien-8-ol                   </w:t>
            </w:r>
          </w:p>
        </w:tc>
      </w:tr>
      <w:tr w:rsidR="00B86404">
        <w:trPr>
          <w:trHeight w:val="240"/>
        </w:trPr>
        <w:tc>
          <w:tcPr>
            <w:tcW w:w="840" w:type="dxa"/>
            <w:tcBorders>
              <w:top w:val="nil"/>
            </w:tcBorders>
          </w:tcPr>
          <w:p w:rsidR="00B86404" w:rsidRDefault="00B86404">
            <w:pPr>
              <w:pStyle w:val="ConsPlusNonformat"/>
              <w:jc w:val="both"/>
            </w:pPr>
            <w:r>
              <w:t>10181</w:t>
            </w:r>
          </w:p>
        </w:tc>
        <w:tc>
          <w:tcPr>
            <w:tcW w:w="1560" w:type="dxa"/>
            <w:tcBorders>
              <w:top w:val="nil"/>
            </w:tcBorders>
          </w:tcPr>
          <w:p w:rsidR="00B86404" w:rsidRDefault="00B86404">
            <w:pPr>
              <w:pStyle w:val="ConsPlusNonformat"/>
              <w:jc w:val="both"/>
            </w:pPr>
            <w:r>
              <w:t xml:space="preserve"> Ru02.133  </w:t>
            </w:r>
          </w:p>
        </w:tc>
        <w:tc>
          <w:tcPr>
            <w:tcW w:w="1680" w:type="dxa"/>
            <w:tcBorders>
              <w:top w:val="nil"/>
            </w:tcBorders>
          </w:tcPr>
          <w:p w:rsidR="00B86404" w:rsidRDefault="00B86404">
            <w:pPr>
              <w:pStyle w:val="ConsPlusNonformat"/>
              <w:jc w:val="both"/>
            </w:pPr>
            <w:r>
              <w:t xml:space="preserve">  513-85-9  </w:t>
            </w:r>
          </w:p>
        </w:tc>
        <w:tc>
          <w:tcPr>
            <w:tcW w:w="5280" w:type="dxa"/>
            <w:tcBorders>
              <w:top w:val="nil"/>
            </w:tcBorders>
          </w:tcPr>
          <w:p w:rsidR="00B86404" w:rsidRDefault="00B86404">
            <w:pPr>
              <w:pStyle w:val="ConsPlusNonformat"/>
              <w:jc w:val="both"/>
            </w:pPr>
            <w:r>
              <w:t xml:space="preserve">Butane-2,3-diol                           </w:t>
            </w:r>
          </w:p>
        </w:tc>
      </w:tr>
      <w:tr w:rsidR="00B86404">
        <w:trPr>
          <w:trHeight w:val="240"/>
        </w:trPr>
        <w:tc>
          <w:tcPr>
            <w:tcW w:w="840" w:type="dxa"/>
            <w:tcBorders>
              <w:top w:val="nil"/>
            </w:tcBorders>
          </w:tcPr>
          <w:p w:rsidR="00B86404" w:rsidRDefault="00B86404">
            <w:pPr>
              <w:pStyle w:val="ConsPlusNonformat"/>
              <w:jc w:val="both"/>
            </w:pPr>
            <w:r>
              <w:t>10182</w:t>
            </w:r>
          </w:p>
        </w:tc>
        <w:tc>
          <w:tcPr>
            <w:tcW w:w="1560" w:type="dxa"/>
            <w:tcBorders>
              <w:top w:val="nil"/>
            </w:tcBorders>
          </w:tcPr>
          <w:p w:rsidR="00B86404" w:rsidRDefault="00B86404">
            <w:pPr>
              <w:pStyle w:val="ConsPlusNonformat"/>
              <w:jc w:val="both"/>
            </w:pPr>
            <w:r>
              <w:t xml:space="preserve"> Ru03.013  </w:t>
            </w:r>
          </w:p>
        </w:tc>
        <w:tc>
          <w:tcPr>
            <w:tcW w:w="1680" w:type="dxa"/>
            <w:tcBorders>
              <w:top w:val="nil"/>
            </w:tcBorders>
          </w:tcPr>
          <w:p w:rsidR="00B86404" w:rsidRDefault="00B86404">
            <w:pPr>
              <w:pStyle w:val="ConsPlusNonformat"/>
              <w:jc w:val="both"/>
            </w:pPr>
            <w:r>
              <w:t xml:space="preserve">  111-76-2  </w:t>
            </w:r>
          </w:p>
        </w:tc>
        <w:tc>
          <w:tcPr>
            <w:tcW w:w="5280" w:type="dxa"/>
            <w:tcBorders>
              <w:top w:val="nil"/>
            </w:tcBorders>
          </w:tcPr>
          <w:p w:rsidR="00B86404" w:rsidRDefault="00B86404">
            <w:pPr>
              <w:pStyle w:val="ConsPlusNonformat"/>
              <w:jc w:val="both"/>
            </w:pPr>
            <w:r>
              <w:t xml:space="preserve">Butoxyethan-1-ol                          </w:t>
            </w:r>
          </w:p>
        </w:tc>
      </w:tr>
      <w:tr w:rsidR="00B86404">
        <w:trPr>
          <w:trHeight w:val="240"/>
        </w:trPr>
        <w:tc>
          <w:tcPr>
            <w:tcW w:w="840" w:type="dxa"/>
            <w:tcBorders>
              <w:top w:val="nil"/>
            </w:tcBorders>
          </w:tcPr>
          <w:p w:rsidR="00B86404" w:rsidRDefault="00B86404">
            <w:pPr>
              <w:pStyle w:val="ConsPlusNonformat"/>
              <w:jc w:val="both"/>
            </w:pPr>
            <w:r>
              <w:t>10188</w:t>
            </w:r>
          </w:p>
        </w:tc>
        <w:tc>
          <w:tcPr>
            <w:tcW w:w="1560" w:type="dxa"/>
            <w:tcBorders>
              <w:top w:val="nil"/>
            </w:tcBorders>
          </w:tcPr>
          <w:p w:rsidR="00B86404" w:rsidRDefault="00B86404">
            <w:pPr>
              <w:pStyle w:val="ConsPlusNonformat"/>
              <w:jc w:val="both"/>
            </w:pPr>
            <w:r>
              <w:t xml:space="preserve"> Ru02.118  </w:t>
            </w:r>
          </w:p>
        </w:tc>
        <w:tc>
          <w:tcPr>
            <w:tcW w:w="1680" w:type="dxa"/>
            <w:tcBorders>
              <w:top w:val="nil"/>
            </w:tcBorders>
          </w:tcPr>
          <w:p w:rsidR="00B86404" w:rsidRDefault="00B86404">
            <w:pPr>
              <w:pStyle w:val="ConsPlusNonformat"/>
              <w:jc w:val="both"/>
            </w:pPr>
            <w:r>
              <w:t xml:space="preserve">  472-97-9  </w:t>
            </w:r>
          </w:p>
        </w:tc>
        <w:tc>
          <w:tcPr>
            <w:tcW w:w="5280" w:type="dxa"/>
            <w:tcBorders>
              <w:top w:val="nil"/>
            </w:tcBorders>
          </w:tcPr>
          <w:p w:rsidR="00B86404" w:rsidRDefault="00B86404">
            <w:pPr>
              <w:pStyle w:val="ConsPlusNonformat"/>
              <w:jc w:val="both"/>
            </w:pPr>
            <w:r>
              <w:t xml:space="preserve">Caryophyllene alcohol                     </w:t>
            </w:r>
          </w:p>
        </w:tc>
      </w:tr>
      <w:tr w:rsidR="00B86404">
        <w:trPr>
          <w:trHeight w:val="240"/>
        </w:trPr>
        <w:tc>
          <w:tcPr>
            <w:tcW w:w="840" w:type="dxa"/>
            <w:tcBorders>
              <w:top w:val="nil"/>
            </w:tcBorders>
          </w:tcPr>
          <w:p w:rsidR="00B86404" w:rsidRDefault="00B86404">
            <w:pPr>
              <w:pStyle w:val="ConsPlusNonformat"/>
              <w:jc w:val="both"/>
            </w:pPr>
            <w:r>
              <w:t>10189</w:t>
            </w:r>
          </w:p>
        </w:tc>
        <w:tc>
          <w:tcPr>
            <w:tcW w:w="1560" w:type="dxa"/>
            <w:tcBorders>
              <w:top w:val="nil"/>
            </w:tcBorders>
          </w:tcPr>
          <w:p w:rsidR="00B86404" w:rsidRDefault="00B86404">
            <w:pPr>
              <w:pStyle w:val="ConsPlusNonformat"/>
              <w:jc w:val="both"/>
            </w:pPr>
            <w:r>
              <w:t xml:space="preserve"> Ru02.119  </w:t>
            </w:r>
          </w:p>
        </w:tc>
        <w:tc>
          <w:tcPr>
            <w:tcW w:w="1680" w:type="dxa"/>
            <w:tcBorders>
              <w:top w:val="nil"/>
            </w:tcBorders>
          </w:tcPr>
          <w:p w:rsidR="00B86404" w:rsidRDefault="00B86404">
            <w:pPr>
              <w:pStyle w:val="ConsPlusNonformat"/>
              <w:jc w:val="both"/>
            </w:pPr>
            <w:r>
              <w:t xml:space="preserve"> 28231-03-0 </w:t>
            </w:r>
          </w:p>
        </w:tc>
        <w:tc>
          <w:tcPr>
            <w:tcW w:w="5280" w:type="dxa"/>
            <w:tcBorders>
              <w:top w:val="nil"/>
            </w:tcBorders>
          </w:tcPr>
          <w:p w:rsidR="00B86404" w:rsidRDefault="00B86404">
            <w:pPr>
              <w:pStyle w:val="ConsPlusNonformat"/>
              <w:jc w:val="both"/>
            </w:pPr>
            <w:r>
              <w:t xml:space="preserve">Cedrenol                                  </w:t>
            </w:r>
          </w:p>
        </w:tc>
      </w:tr>
      <w:tr w:rsidR="00B86404">
        <w:trPr>
          <w:trHeight w:val="240"/>
        </w:trPr>
        <w:tc>
          <w:tcPr>
            <w:tcW w:w="840" w:type="dxa"/>
            <w:tcBorders>
              <w:top w:val="nil"/>
            </w:tcBorders>
          </w:tcPr>
          <w:p w:rsidR="00B86404" w:rsidRDefault="00B86404">
            <w:pPr>
              <w:pStyle w:val="ConsPlusNonformat"/>
              <w:jc w:val="both"/>
            </w:pPr>
            <w:r>
              <w:t>10190</w:t>
            </w:r>
          </w:p>
        </w:tc>
        <w:tc>
          <w:tcPr>
            <w:tcW w:w="1560" w:type="dxa"/>
            <w:tcBorders>
              <w:top w:val="nil"/>
            </w:tcBorders>
          </w:tcPr>
          <w:p w:rsidR="00B86404" w:rsidRDefault="00B86404">
            <w:pPr>
              <w:pStyle w:val="ConsPlusNonformat"/>
              <w:jc w:val="both"/>
            </w:pPr>
            <w:r>
              <w:t xml:space="preserve"> Ru02.120  </w:t>
            </w:r>
          </w:p>
        </w:tc>
        <w:tc>
          <w:tcPr>
            <w:tcW w:w="1680" w:type="dxa"/>
            <w:tcBorders>
              <w:top w:val="nil"/>
            </w:tcBorders>
          </w:tcPr>
          <w:p w:rsidR="00B86404" w:rsidRDefault="00B86404">
            <w:pPr>
              <w:pStyle w:val="ConsPlusNonformat"/>
              <w:jc w:val="both"/>
            </w:pPr>
            <w:r>
              <w:t xml:space="preserve">  77-53-2   </w:t>
            </w:r>
          </w:p>
        </w:tc>
        <w:tc>
          <w:tcPr>
            <w:tcW w:w="5280" w:type="dxa"/>
            <w:tcBorders>
              <w:top w:val="nil"/>
            </w:tcBorders>
          </w:tcPr>
          <w:p w:rsidR="00B86404" w:rsidRDefault="00B86404">
            <w:pPr>
              <w:pStyle w:val="ConsPlusNonformat"/>
              <w:jc w:val="both"/>
            </w:pPr>
            <w:r>
              <w:t xml:space="preserve">Cedrol                                    </w:t>
            </w:r>
          </w:p>
        </w:tc>
      </w:tr>
      <w:tr w:rsidR="00B86404">
        <w:trPr>
          <w:trHeight w:val="240"/>
        </w:trPr>
        <w:tc>
          <w:tcPr>
            <w:tcW w:w="840" w:type="dxa"/>
            <w:tcBorders>
              <w:top w:val="nil"/>
            </w:tcBorders>
          </w:tcPr>
          <w:p w:rsidR="00B86404" w:rsidRDefault="00B86404">
            <w:pPr>
              <w:pStyle w:val="ConsPlusNonformat"/>
              <w:jc w:val="both"/>
            </w:pPr>
            <w:r>
              <w:t>10193</w:t>
            </w:r>
          </w:p>
        </w:tc>
        <w:tc>
          <w:tcPr>
            <w:tcW w:w="1560" w:type="dxa"/>
            <w:tcBorders>
              <w:top w:val="nil"/>
            </w:tcBorders>
          </w:tcPr>
          <w:p w:rsidR="00B86404" w:rsidRDefault="00B86404">
            <w:pPr>
              <w:pStyle w:val="ConsPlusNonformat"/>
              <w:jc w:val="both"/>
            </w:pPr>
            <w:r>
              <w:t xml:space="preserve"> Ru02.135  </w:t>
            </w:r>
          </w:p>
        </w:tc>
        <w:tc>
          <w:tcPr>
            <w:tcW w:w="1680" w:type="dxa"/>
            <w:tcBorders>
              <w:top w:val="nil"/>
            </w:tcBorders>
          </w:tcPr>
          <w:p w:rsidR="00B86404" w:rsidRDefault="00B86404">
            <w:pPr>
              <w:pStyle w:val="ConsPlusNonformat"/>
              <w:jc w:val="both"/>
            </w:pPr>
            <w:r>
              <w:t xml:space="preserve">  96-41-3   </w:t>
            </w:r>
          </w:p>
        </w:tc>
        <w:tc>
          <w:tcPr>
            <w:tcW w:w="5280" w:type="dxa"/>
            <w:tcBorders>
              <w:top w:val="nil"/>
            </w:tcBorders>
          </w:tcPr>
          <w:p w:rsidR="00B86404" w:rsidRDefault="00B86404">
            <w:pPr>
              <w:pStyle w:val="ConsPlusNonformat"/>
              <w:jc w:val="both"/>
            </w:pPr>
            <w:r>
              <w:t xml:space="preserve">Cyclopentanol                             </w:t>
            </w:r>
          </w:p>
        </w:tc>
      </w:tr>
      <w:tr w:rsidR="00B86404">
        <w:trPr>
          <w:trHeight w:val="240"/>
        </w:trPr>
        <w:tc>
          <w:tcPr>
            <w:tcW w:w="840" w:type="dxa"/>
            <w:tcBorders>
              <w:top w:val="nil"/>
            </w:tcBorders>
          </w:tcPr>
          <w:p w:rsidR="00B86404" w:rsidRDefault="00B86404">
            <w:pPr>
              <w:pStyle w:val="ConsPlusNonformat"/>
              <w:jc w:val="both"/>
            </w:pPr>
            <w:r>
              <w:t>10194</w:t>
            </w:r>
          </w:p>
        </w:tc>
        <w:tc>
          <w:tcPr>
            <w:tcW w:w="1560" w:type="dxa"/>
            <w:tcBorders>
              <w:top w:val="nil"/>
            </w:tcBorders>
          </w:tcPr>
          <w:p w:rsidR="00B86404" w:rsidRDefault="00B86404">
            <w:pPr>
              <w:pStyle w:val="ConsPlusNonformat"/>
              <w:jc w:val="both"/>
            </w:pPr>
            <w:r>
              <w:t xml:space="preserve"> Ru02.103  </w:t>
            </w:r>
          </w:p>
        </w:tc>
        <w:tc>
          <w:tcPr>
            <w:tcW w:w="1680" w:type="dxa"/>
            <w:tcBorders>
              <w:top w:val="nil"/>
            </w:tcBorders>
          </w:tcPr>
          <w:p w:rsidR="00B86404" w:rsidRDefault="00B86404">
            <w:pPr>
              <w:pStyle w:val="ConsPlusNonformat"/>
              <w:jc w:val="both"/>
            </w:pPr>
            <w:r>
              <w:t xml:space="preserve"> 1565-81-7  </w:t>
            </w:r>
          </w:p>
        </w:tc>
        <w:tc>
          <w:tcPr>
            <w:tcW w:w="5280" w:type="dxa"/>
            <w:tcBorders>
              <w:top w:val="nil"/>
            </w:tcBorders>
          </w:tcPr>
          <w:p w:rsidR="00B86404" w:rsidRDefault="00B86404">
            <w:pPr>
              <w:pStyle w:val="ConsPlusNonformat"/>
              <w:jc w:val="both"/>
            </w:pPr>
            <w:r>
              <w:t xml:space="preserve">Decan-3-ol                                </w:t>
            </w:r>
          </w:p>
        </w:tc>
      </w:tr>
      <w:tr w:rsidR="00B86404">
        <w:trPr>
          <w:trHeight w:val="240"/>
        </w:trPr>
        <w:tc>
          <w:tcPr>
            <w:tcW w:w="840" w:type="dxa"/>
            <w:tcBorders>
              <w:top w:val="nil"/>
            </w:tcBorders>
          </w:tcPr>
          <w:p w:rsidR="00B86404" w:rsidRDefault="00B86404">
            <w:pPr>
              <w:pStyle w:val="ConsPlusNonformat"/>
              <w:jc w:val="both"/>
            </w:pPr>
            <w:r>
              <w:t>10195</w:t>
            </w:r>
          </w:p>
        </w:tc>
        <w:tc>
          <w:tcPr>
            <w:tcW w:w="1560" w:type="dxa"/>
            <w:tcBorders>
              <w:top w:val="nil"/>
            </w:tcBorders>
          </w:tcPr>
          <w:p w:rsidR="00B86404" w:rsidRDefault="00B86404">
            <w:pPr>
              <w:pStyle w:val="ConsPlusNonformat"/>
              <w:jc w:val="both"/>
            </w:pPr>
            <w:r>
              <w:t xml:space="preserve"> Ru02.092  </w:t>
            </w:r>
          </w:p>
        </w:tc>
        <w:tc>
          <w:tcPr>
            <w:tcW w:w="1680" w:type="dxa"/>
            <w:tcBorders>
              <w:top w:val="nil"/>
            </w:tcBorders>
          </w:tcPr>
          <w:p w:rsidR="00B86404" w:rsidRDefault="00B86404">
            <w:pPr>
              <w:pStyle w:val="ConsPlusNonformat"/>
              <w:jc w:val="both"/>
            </w:pPr>
            <w:r>
              <w:t xml:space="preserve"> 57069-86-0 </w:t>
            </w:r>
          </w:p>
        </w:tc>
        <w:tc>
          <w:tcPr>
            <w:tcW w:w="5280" w:type="dxa"/>
            <w:tcBorders>
              <w:top w:val="nil"/>
            </w:tcBorders>
          </w:tcPr>
          <w:p w:rsidR="00B86404" w:rsidRDefault="00B86404">
            <w:pPr>
              <w:pStyle w:val="ConsPlusNonformat"/>
              <w:jc w:val="both"/>
            </w:pPr>
            <w:r>
              <w:t xml:space="preserve">Dehydrodihydroionol                       </w:t>
            </w:r>
          </w:p>
        </w:tc>
      </w:tr>
      <w:tr w:rsidR="00B86404">
        <w:trPr>
          <w:trHeight w:val="240"/>
        </w:trPr>
        <w:tc>
          <w:tcPr>
            <w:tcW w:w="840" w:type="dxa"/>
            <w:tcBorders>
              <w:top w:val="nil"/>
            </w:tcBorders>
          </w:tcPr>
          <w:p w:rsidR="00B86404" w:rsidRDefault="00B86404">
            <w:pPr>
              <w:pStyle w:val="ConsPlusNonformat"/>
              <w:jc w:val="both"/>
            </w:pPr>
            <w:r>
              <w:t>10197</w:t>
            </w:r>
          </w:p>
        </w:tc>
        <w:tc>
          <w:tcPr>
            <w:tcW w:w="1560" w:type="dxa"/>
            <w:tcBorders>
              <w:top w:val="nil"/>
            </w:tcBorders>
          </w:tcPr>
          <w:p w:rsidR="00B86404" w:rsidRDefault="00B86404">
            <w:pPr>
              <w:pStyle w:val="ConsPlusNonformat"/>
              <w:jc w:val="both"/>
            </w:pPr>
            <w:r>
              <w:t xml:space="preserve"> Ru02.080  </w:t>
            </w:r>
          </w:p>
        </w:tc>
        <w:tc>
          <w:tcPr>
            <w:tcW w:w="1680" w:type="dxa"/>
            <w:tcBorders>
              <w:top w:val="nil"/>
            </w:tcBorders>
          </w:tcPr>
          <w:p w:rsidR="00B86404" w:rsidRDefault="00B86404">
            <w:pPr>
              <w:pStyle w:val="ConsPlusNonformat"/>
              <w:jc w:val="both"/>
            </w:pPr>
            <w:r>
              <w:t xml:space="preserve">  536-50-5  </w:t>
            </w:r>
          </w:p>
        </w:tc>
        <w:tc>
          <w:tcPr>
            <w:tcW w:w="5280" w:type="dxa"/>
            <w:tcBorders>
              <w:top w:val="nil"/>
            </w:tcBorders>
          </w:tcPr>
          <w:p w:rsidR="00B86404" w:rsidRDefault="00B86404">
            <w:pPr>
              <w:pStyle w:val="ConsPlusNonformat"/>
              <w:jc w:val="both"/>
            </w:pPr>
            <w:r>
              <w:t xml:space="preserve">Tolyl)ethan-1-ol                          </w:t>
            </w:r>
          </w:p>
        </w:tc>
      </w:tr>
      <w:tr w:rsidR="00B86404">
        <w:trPr>
          <w:trHeight w:val="240"/>
        </w:trPr>
        <w:tc>
          <w:tcPr>
            <w:tcW w:w="840" w:type="dxa"/>
            <w:tcBorders>
              <w:top w:val="nil"/>
            </w:tcBorders>
          </w:tcPr>
          <w:p w:rsidR="00B86404" w:rsidRDefault="00B86404">
            <w:pPr>
              <w:pStyle w:val="ConsPlusNonformat"/>
              <w:jc w:val="both"/>
            </w:pPr>
            <w:r>
              <w:t>10202</w:t>
            </w:r>
          </w:p>
        </w:tc>
        <w:tc>
          <w:tcPr>
            <w:tcW w:w="1560" w:type="dxa"/>
            <w:tcBorders>
              <w:top w:val="nil"/>
            </w:tcBorders>
          </w:tcPr>
          <w:p w:rsidR="00B86404" w:rsidRDefault="00B86404">
            <w:pPr>
              <w:pStyle w:val="ConsPlusNonformat"/>
              <w:jc w:val="both"/>
            </w:pPr>
            <w:r>
              <w:t xml:space="preserve"> Ru02.146  </w:t>
            </w:r>
          </w:p>
        </w:tc>
        <w:tc>
          <w:tcPr>
            <w:tcW w:w="1680" w:type="dxa"/>
            <w:tcBorders>
              <w:top w:val="nil"/>
            </w:tcBorders>
          </w:tcPr>
          <w:p w:rsidR="00B86404" w:rsidRDefault="00B86404">
            <w:pPr>
              <w:pStyle w:val="ConsPlusNonformat"/>
              <w:jc w:val="both"/>
            </w:pPr>
            <w:r>
              <w:t xml:space="preserve"> 29957-43-5 </w:t>
            </w:r>
          </w:p>
        </w:tc>
        <w:tc>
          <w:tcPr>
            <w:tcW w:w="5280" w:type="dxa"/>
            <w:tcBorders>
              <w:top w:val="nil"/>
            </w:tcBorders>
          </w:tcPr>
          <w:p w:rsidR="00B86404" w:rsidRDefault="00B86404">
            <w:pPr>
              <w:pStyle w:val="ConsPlusNonformat"/>
              <w:jc w:val="both"/>
            </w:pPr>
            <w:r>
              <w:t xml:space="preserve">Dimethylocta-1,5,7-trien-3-ol             </w:t>
            </w:r>
          </w:p>
        </w:tc>
      </w:tr>
      <w:tr w:rsidR="00B86404">
        <w:trPr>
          <w:trHeight w:val="240"/>
        </w:trPr>
        <w:tc>
          <w:tcPr>
            <w:tcW w:w="840" w:type="dxa"/>
            <w:tcBorders>
              <w:top w:val="nil"/>
            </w:tcBorders>
          </w:tcPr>
          <w:p w:rsidR="00B86404" w:rsidRDefault="00B86404">
            <w:pPr>
              <w:pStyle w:val="ConsPlusNonformat"/>
              <w:jc w:val="both"/>
            </w:pPr>
            <w:r>
              <w:t>10205</w:t>
            </w:r>
          </w:p>
        </w:tc>
        <w:tc>
          <w:tcPr>
            <w:tcW w:w="1560" w:type="dxa"/>
            <w:tcBorders>
              <w:top w:val="nil"/>
            </w:tcBorders>
          </w:tcPr>
          <w:p w:rsidR="00B86404" w:rsidRDefault="00B86404">
            <w:pPr>
              <w:pStyle w:val="ConsPlusNonformat"/>
              <w:jc w:val="both"/>
            </w:pPr>
            <w:r>
              <w:t xml:space="preserve"> Ru02.149  </w:t>
            </w:r>
          </w:p>
        </w:tc>
        <w:tc>
          <w:tcPr>
            <w:tcW w:w="1680" w:type="dxa"/>
            <w:tcBorders>
              <w:top w:val="nil"/>
            </w:tcBorders>
          </w:tcPr>
          <w:p w:rsidR="00B86404" w:rsidRDefault="00B86404">
            <w:pPr>
              <w:pStyle w:val="ConsPlusNonformat"/>
              <w:jc w:val="both"/>
            </w:pPr>
            <w:r>
              <w:t xml:space="preserve">  639-99-6  </w:t>
            </w:r>
          </w:p>
        </w:tc>
        <w:tc>
          <w:tcPr>
            <w:tcW w:w="5280" w:type="dxa"/>
            <w:tcBorders>
              <w:top w:val="nil"/>
            </w:tcBorders>
          </w:tcPr>
          <w:p w:rsidR="00B86404" w:rsidRDefault="00B86404">
            <w:pPr>
              <w:pStyle w:val="ConsPlusNonformat"/>
              <w:jc w:val="both"/>
            </w:pPr>
            <w:r>
              <w:t xml:space="preserve">Elemol                                    </w:t>
            </w:r>
          </w:p>
        </w:tc>
      </w:tr>
      <w:tr w:rsidR="00B86404">
        <w:trPr>
          <w:trHeight w:val="240"/>
        </w:trPr>
        <w:tc>
          <w:tcPr>
            <w:tcW w:w="840" w:type="dxa"/>
            <w:tcBorders>
              <w:top w:val="nil"/>
            </w:tcBorders>
          </w:tcPr>
          <w:p w:rsidR="00B86404" w:rsidRDefault="00B86404">
            <w:pPr>
              <w:pStyle w:val="ConsPlusNonformat"/>
              <w:jc w:val="both"/>
            </w:pPr>
            <w:r>
              <w:t>10208</w:t>
            </w:r>
          </w:p>
        </w:tc>
        <w:tc>
          <w:tcPr>
            <w:tcW w:w="1560" w:type="dxa"/>
            <w:tcBorders>
              <w:top w:val="nil"/>
            </w:tcBorders>
          </w:tcPr>
          <w:p w:rsidR="00B86404" w:rsidRDefault="00B86404">
            <w:pPr>
              <w:pStyle w:val="ConsPlusNonformat"/>
              <w:jc w:val="both"/>
            </w:pPr>
            <w:r>
              <w:t xml:space="preserve"> Ru02.095  </w:t>
            </w:r>
          </w:p>
        </w:tc>
        <w:tc>
          <w:tcPr>
            <w:tcW w:w="1680" w:type="dxa"/>
            <w:tcBorders>
              <w:top w:val="nil"/>
            </w:tcBorders>
          </w:tcPr>
          <w:p w:rsidR="00B86404" w:rsidRDefault="00B86404">
            <w:pPr>
              <w:pStyle w:val="ConsPlusNonformat"/>
              <w:jc w:val="both"/>
            </w:pPr>
            <w:r>
              <w:t xml:space="preserve"> 18368-91-7 </w:t>
            </w:r>
          </w:p>
        </w:tc>
        <w:tc>
          <w:tcPr>
            <w:tcW w:w="5280" w:type="dxa"/>
            <w:tcBorders>
              <w:top w:val="nil"/>
            </w:tcBorders>
          </w:tcPr>
          <w:p w:rsidR="00B86404" w:rsidRDefault="00B86404">
            <w:pPr>
              <w:pStyle w:val="ConsPlusNonformat"/>
              <w:jc w:val="both"/>
            </w:pPr>
            <w:r>
              <w:t xml:space="preserve">Ethylfenchol                              </w:t>
            </w:r>
          </w:p>
        </w:tc>
      </w:tr>
      <w:tr w:rsidR="00B86404">
        <w:trPr>
          <w:trHeight w:val="240"/>
        </w:trPr>
        <w:tc>
          <w:tcPr>
            <w:tcW w:w="840" w:type="dxa"/>
            <w:tcBorders>
              <w:top w:val="nil"/>
            </w:tcBorders>
          </w:tcPr>
          <w:p w:rsidR="00B86404" w:rsidRDefault="00B86404">
            <w:pPr>
              <w:pStyle w:val="ConsPlusNonformat"/>
              <w:jc w:val="both"/>
            </w:pPr>
            <w:r>
              <w:t>10216</w:t>
            </w:r>
          </w:p>
        </w:tc>
        <w:tc>
          <w:tcPr>
            <w:tcW w:w="1560" w:type="dxa"/>
            <w:tcBorders>
              <w:top w:val="nil"/>
            </w:tcBorders>
          </w:tcPr>
          <w:p w:rsidR="00B86404" w:rsidRDefault="00B86404">
            <w:pPr>
              <w:pStyle w:val="ConsPlusNonformat"/>
              <w:jc w:val="both"/>
            </w:pPr>
            <w:r>
              <w:t xml:space="preserve"> Ru02.237  </w:t>
            </w:r>
          </w:p>
        </w:tc>
        <w:tc>
          <w:tcPr>
            <w:tcW w:w="1680" w:type="dxa"/>
            <w:tcBorders>
              <w:top w:val="nil"/>
            </w:tcBorders>
          </w:tcPr>
          <w:p w:rsidR="00B86404" w:rsidRDefault="00B86404">
            <w:pPr>
              <w:pStyle w:val="ConsPlusNonformat"/>
              <w:jc w:val="both"/>
            </w:pPr>
            <w:r>
              <w:t xml:space="preserve"> 19700-21-1 </w:t>
            </w:r>
          </w:p>
        </w:tc>
        <w:tc>
          <w:tcPr>
            <w:tcW w:w="5280" w:type="dxa"/>
            <w:tcBorders>
              <w:top w:val="nil"/>
            </w:tcBorders>
          </w:tcPr>
          <w:p w:rsidR="00B86404" w:rsidRDefault="00B86404">
            <w:pPr>
              <w:pStyle w:val="ConsPlusNonformat"/>
              <w:jc w:val="both"/>
            </w:pPr>
            <w:r>
              <w:t xml:space="preserve">Geosmin                                   </w:t>
            </w:r>
          </w:p>
        </w:tc>
      </w:tr>
      <w:tr w:rsidR="00B86404">
        <w:trPr>
          <w:trHeight w:val="240"/>
        </w:trPr>
        <w:tc>
          <w:tcPr>
            <w:tcW w:w="840" w:type="dxa"/>
            <w:tcBorders>
              <w:top w:val="nil"/>
            </w:tcBorders>
          </w:tcPr>
          <w:p w:rsidR="00B86404" w:rsidRDefault="00B86404">
            <w:pPr>
              <w:pStyle w:val="ConsPlusNonformat"/>
              <w:jc w:val="both"/>
            </w:pPr>
            <w:r>
              <w:t>10218</w:t>
            </w:r>
          </w:p>
        </w:tc>
        <w:tc>
          <w:tcPr>
            <w:tcW w:w="1560" w:type="dxa"/>
            <w:tcBorders>
              <w:top w:val="nil"/>
            </w:tcBorders>
          </w:tcPr>
          <w:p w:rsidR="00B86404" w:rsidRDefault="00B86404">
            <w:pPr>
              <w:pStyle w:val="ConsPlusNonformat"/>
              <w:jc w:val="both"/>
            </w:pPr>
            <w:r>
              <w:t xml:space="preserve"> Ru02.155  </w:t>
            </w:r>
          </w:p>
        </w:tc>
        <w:tc>
          <w:tcPr>
            <w:tcW w:w="1680" w:type="dxa"/>
            <w:tcBorders>
              <w:top w:val="nil"/>
            </w:tcBorders>
          </w:tcPr>
          <w:p w:rsidR="00B86404" w:rsidRDefault="00B86404">
            <w:pPr>
              <w:pStyle w:val="ConsPlusNonformat"/>
              <w:jc w:val="both"/>
            </w:pPr>
            <w:r>
              <w:t xml:space="preserve"> 4938-52-7  </w:t>
            </w:r>
          </w:p>
        </w:tc>
        <w:tc>
          <w:tcPr>
            <w:tcW w:w="5280" w:type="dxa"/>
            <w:tcBorders>
              <w:top w:val="nil"/>
            </w:tcBorders>
          </w:tcPr>
          <w:p w:rsidR="00B86404" w:rsidRDefault="00B86404">
            <w:pPr>
              <w:pStyle w:val="ConsPlusNonformat"/>
              <w:jc w:val="both"/>
            </w:pPr>
            <w:r>
              <w:t xml:space="preserve">Hepten-3-ol                               </w:t>
            </w:r>
          </w:p>
        </w:tc>
      </w:tr>
      <w:tr w:rsidR="00B86404">
        <w:trPr>
          <w:trHeight w:val="240"/>
        </w:trPr>
        <w:tc>
          <w:tcPr>
            <w:tcW w:w="840" w:type="dxa"/>
            <w:tcBorders>
              <w:top w:val="nil"/>
            </w:tcBorders>
          </w:tcPr>
          <w:p w:rsidR="00B86404" w:rsidRDefault="00B86404">
            <w:pPr>
              <w:pStyle w:val="ConsPlusNonformat"/>
              <w:jc w:val="both"/>
            </w:pPr>
            <w:r>
              <w:t>10219</w:t>
            </w:r>
          </w:p>
        </w:tc>
        <w:tc>
          <w:tcPr>
            <w:tcW w:w="1560" w:type="dxa"/>
            <w:tcBorders>
              <w:top w:val="nil"/>
            </w:tcBorders>
          </w:tcPr>
          <w:p w:rsidR="00B86404" w:rsidRDefault="00B86404">
            <w:pPr>
              <w:pStyle w:val="ConsPlusNonformat"/>
              <w:jc w:val="both"/>
            </w:pPr>
            <w:r>
              <w:t xml:space="preserve"> Ru02.152  </w:t>
            </w:r>
          </w:p>
        </w:tc>
        <w:tc>
          <w:tcPr>
            <w:tcW w:w="1680" w:type="dxa"/>
            <w:tcBorders>
              <w:top w:val="nil"/>
            </w:tcBorders>
          </w:tcPr>
          <w:p w:rsidR="00B86404" w:rsidRDefault="00B86404">
            <w:pPr>
              <w:pStyle w:val="ConsPlusNonformat"/>
              <w:jc w:val="both"/>
            </w:pPr>
            <w:r>
              <w:t xml:space="preserve"> 10606-47-0 </w:t>
            </w:r>
          </w:p>
        </w:tc>
        <w:tc>
          <w:tcPr>
            <w:tcW w:w="5280" w:type="dxa"/>
            <w:tcBorders>
              <w:top w:val="nil"/>
            </w:tcBorders>
          </w:tcPr>
          <w:p w:rsidR="00B86404" w:rsidRDefault="00B86404">
            <w:pPr>
              <w:pStyle w:val="ConsPlusNonformat"/>
              <w:jc w:val="both"/>
            </w:pPr>
            <w:r>
              <w:t xml:space="preserve">Hept-3-en-1-ol                            </w:t>
            </w:r>
          </w:p>
        </w:tc>
      </w:tr>
      <w:tr w:rsidR="00B86404">
        <w:trPr>
          <w:trHeight w:val="240"/>
        </w:trPr>
        <w:tc>
          <w:tcPr>
            <w:tcW w:w="840" w:type="dxa"/>
            <w:tcBorders>
              <w:top w:val="nil"/>
            </w:tcBorders>
          </w:tcPr>
          <w:p w:rsidR="00B86404" w:rsidRDefault="00B86404">
            <w:pPr>
              <w:pStyle w:val="ConsPlusNonformat"/>
              <w:jc w:val="both"/>
            </w:pPr>
            <w:r>
              <w:t>10220</w:t>
            </w:r>
          </w:p>
        </w:tc>
        <w:tc>
          <w:tcPr>
            <w:tcW w:w="1560" w:type="dxa"/>
            <w:tcBorders>
              <w:top w:val="nil"/>
            </w:tcBorders>
          </w:tcPr>
          <w:p w:rsidR="00B86404" w:rsidRDefault="00B86404">
            <w:pPr>
              <w:pStyle w:val="ConsPlusNonformat"/>
              <w:jc w:val="both"/>
            </w:pPr>
            <w:r>
              <w:t xml:space="preserve"> Ru02.104  </w:t>
            </w:r>
          </w:p>
        </w:tc>
        <w:tc>
          <w:tcPr>
            <w:tcW w:w="1680" w:type="dxa"/>
            <w:tcBorders>
              <w:top w:val="nil"/>
            </w:tcBorders>
          </w:tcPr>
          <w:p w:rsidR="00B86404" w:rsidRDefault="00B86404">
            <w:pPr>
              <w:pStyle w:val="ConsPlusNonformat"/>
              <w:jc w:val="both"/>
            </w:pPr>
            <w:r>
              <w:t xml:space="preserve"> 4798-44-1  </w:t>
            </w:r>
          </w:p>
        </w:tc>
        <w:tc>
          <w:tcPr>
            <w:tcW w:w="5280" w:type="dxa"/>
            <w:tcBorders>
              <w:top w:val="nil"/>
            </w:tcBorders>
          </w:tcPr>
          <w:p w:rsidR="00B86404" w:rsidRDefault="00B86404">
            <w:pPr>
              <w:pStyle w:val="ConsPlusNonformat"/>
              <w:jc w:val="both"/>
            </w:pPr>
            <w:r>
              <w:t xml:space="preserve">Hex-1-en-3-ol                             </w:t>
            </w:r>
          </w:p>
        </w:tc>
      </w:tr>
      <w:tr w:rsidR="00B86404">
        <w:trPr>
          <w:trHeight w:val="240"/>
        </w:trPr>
        <w:tc>
          <w:tcPr>
            <w:tcW w:w="840" w:type="dxa"/>
            <w:tcBorders>
              <w:top w:val="nil"/>
            </w:tcBorders>
          </w:tcPr>
          <w:p w:rsidR="00B86404" w:rsidRDefault="00B86404">
            <w:pPr>
              <w:pStyle w:val="ConsPlusNonformat"/>
              <w:jc w:val="both"/>
            </w:pPr>
            <w:r>
              <w:lastRenderedPageBreak/>
              <w:t>10226</w:t>
            </w:r>
          </w:p>
        </w:tc>
        <w:tc>
          <w:tcPr>
            <w:tcW w:w="1560" w:type="dxa"/>
            <w:tcBorders>
              <w:top w:val="nil"/>
            </w:tcBorders>
          </w:tcPr>
          <w:p w:rsidR="00B86404" w:rsidRDefault="00B86404">
            <w:pPr>
              <w:pStyle w:val="ConsPlusNonformat"/>
              <w:jc w:val="both"/>
            </w:pPr>
            <w:r>
              <w:t xml:space="preserve"> Ru02.166  </w:t>
            </w:r>
          </w:p>
        </w:tc>
        <w:tc>
          <w:tcPr>
            <w:tcW w:w="1680" w:type="dxa"/>
            <w:tcBorders>
              <w:top w:val="nil"/>
            </w:tcBorders>
          </w:tcPr>
          <w:p w:rsidR="00B86404" w:rsidRDefault="00B86404">
            <w:pPr>
              <w:pStyle w:val="ConsPlusNonformat"/>
              <w:jc w:val="both"/>
            </w:pPr>
            <w:r>
              <w:t xml:space="preserve">  501-94-0  </w:t>
            </w:r>
          </w:p>
        </w:tc>
        <w:tc>
          <w:tcPr>
            <w:tcW w:w="5280" w:type="dxa"/>
            <w:tcBorders>
              <w:top w:val="nil"/>
            </w:tcBorders>
          </w:tcPr>
          <w:p w:rsidR="00B86404" w:rsidRDefault="00B86404">
            <w:pPr>
              <w:pStyle w:val="ConsPlusNonformat"/>
              <w:jc w:val="both"/>
            </w:pPr>
            <w:r>
              <w:t xml:space="preserve">Hydroxyphenyl)ethan-1-ol                  </w:t>
            </w:r>
          </w:p>
        </w:tc>
      </w:tr>
      <w:tr w:rsidR="00B86404">
        <w:trPr>
          <w:trHeight w:val="240"/>
        </w:trPr>
        <w:tc>
          <w:tcPr>
            <w:tcW w:w="840" w:type="dxa"/>
            <w:tcBorders>
              <w:top w:val="nil"/>
            </w:tcBorders>
          </w:tcPr>
          <w:p w:rsidR="00B86404" w:rsidRDefault="00B86404">
            <w:pPr>
              <w:pStyle w:val="ConsPlusNonformat"/>
              <w:jc w:val="both"/>
            </w:pPr>
            <w:r>
              <w:t>10233</w:t>
            </w:r>
          </w:p>
        </w:tc>
        <w:tc>
          <w:tcPr>
            <w:tcW w:w="1560" w:type="dxa"/>
            <w:tcBorders>
              <w:top w:val="nil"/>
            </w:tcBorders>
          </w:tcPr>
          <w:p w:rsidR="00B86404" w:rsidRDefault="00B86404">
            <w:pPr>
              <w:pStyle w:val="ConsPlusNonformat"/>
              <w:jc w:val="both"/>
            </w:pPr>
            <w:r>
              <w:t xml:space="preserve"> Ru02.168  </w:t>
            </w:r>
          </w:p>
        </w:tc>
        <w:tc>
          <w:tcPr>
            <w:tcW w:w="1680" w:type="dxa"/>
            <w:tcBorders>
              <w:top w:val="nil"/>
            </w:tcBorders>
          </w:tcPr>
          <w:p w:rsidR="00B86404" w:rsidRDefault="00B86404">
            <w:pPr>
              <w:pStyle w:val="ConsPlusNonformat"/>
              <w:jc w:val="both"/>
            </w:pPr>
            <w:r>
              <w:t xml:space="preserve">  505-32-8  </w:t>
            </w:r>
          </w:p>
        </w:tc>
        <w:tc>
          <w:tcPr>
            <w:tcW w:w="5280" w:type="dxa"/>
            <w:tcBorders>
              <w:top w:val="nil"/>
            </w:tcBorders>
          </w:tcPr>
          <w:p w:rsidR="00B86404" w:rsidRDefault="00B86404">
            <w:pPr>
              <w:pStyle w:val="ConsPlusNonformat"/>
              <w:jc w:val="both"/>
            </w:pPr>
            <w:r>
              <w:t xml:space="preserve">Isophytol                                 </w:t>
            </w:r>
          </w:p>
        </w:tc>
      </w:tr>
      <w:tr w:rsidR="00B86404">
        <w:trPr>
          <w:trHeight w:val="240"/>
        </w:trPr>
        <w:tc>
          <w:tcPr>
            <w:tcW w:w="840" w:type="dxa"/>
            <w:tcBorders>
              <w:top w:val="nil"/>
            </w:tcBorders>
          </w:tcPr>
          <w:p w:rsidR="00B86404" w:rsidRDefault="00B86404">
            <w:pPr>
              <w:pStyle w:val="ConsPlusNonformat"/>
              <w:jc w:val="both"/>
            </w:pPr>
            <w:r>
              <w:t>10239</w:t>
            </w:r>
          </w:p>
        </w:tc>
        <w:tc>
          <w:tcPr>
            <w:tcW w:w="1560" w:type="dxa"/>
            <w:tcBorders>
              <w:top w:val="nil"/>
            </w:tcBorders>
          </w:tcPr>
          <w:p w:rsidR="00B86404" w:rsidRDefault="00B86404">
            <w:pPr>
              <w:pStyle w:val="ConsPlusNonformat"/>
              <w:jc w:val="both"/>
            </w:pPr>
            <w:r>
              <w:t xml:space="preserve"> Ru02.122  </w:t>
            </w:r>
          </w:p>
        </w:tc>
        <w:tc>
          <w:tcPr>
            <w:tcW w:w="1680" w:type="dxa"/>
            <w:tcBorders>
              <w:top w:val="nil"/>
            </w:tcBorders>
          </w:tcPr>
          <w:p w:rsidR="00B86404" w:rsidRDefault="00B86404">
            <w:pPr>
              <w:pStyle w:val="ConsPlusNonformat"/>
              <w:jc w:val="both"/>
            </w:pPr>
            <w:r>
              <w:t xml:space="preserve"> 3269-90-7  </w:t>
            </w:r>
          </w:p>
        </w:tc>
        <w:tc>
          <w:tcPr>
            <w:tcW w:w="5280" w:type="dxa"/>
            <w:tcBorders>
              <w:top w:val="nil"/>
            </w:tcBorders>
          </w:tcPr>
          <w:p w:rsidR="00B86404" w:rsidRDefault="00B86404">
            <w:pPr>
              <w:pStyle w:val="ConsPlusNonformat"/>
              <w:jc w:val="both"/>
            </w:pPr>
            <w:r>
              <w:t xml:space="preserve">Mentha-1,8(10)-dien-9-ol                  </w:t>
            </w:r>
          </w:p>
        </w:tc>
      </w:tr>
      <w:tr w:rsidR="00B86404">
        <w:trPr>
          <w:trHeight w:val="240"/>
        </w:trPr>
        <w:tc>
          <w:tcPr>
            <w:tcW w:w="840" w:type="dxa"/>
            <w:tcBorders>
              <w:top w:val="nil"/>
            </w:tcBorders>
          </w:tcPr>
          <w:p w:rsidR="00B86404" w:rsidRDefault="00B86404">
            <w:pPr>
              <w:pStyle w:val="ConsPlusNonformat"/>
              <w:jc w:val="both"/>
            </w:pPr>
            <w:r>
              <w:t>10248</w:t>
            </w:r>
          </w:p>
        </w:tc>
        <w:tc>
          <w:tcPr>
            <w:tcW w:w="1560" w:type="dxa"/>
            <w:tcBorders>
              <w:top w:val="nil"/>
            </w:tcBorders>
          </w:tcPr>
          <w:p w:rsidR="00B86404" w:rsidRDefault="00B86404">
            <w:pPr>
              <w:pStyle w:val="ConsPlusNonformat"/>
              <w:jc w:val="both"/>
            </w:pPr>
            <w:r>
              <w:t xml:space="preserve"> Ru02.083  </w:t>
            </w:r>
          </w:p>
        </w:tc>
        <w:tc>
          <w:tcPr>
            <w:tcW w:w="1680" w:type="dxa"/>
            <w:tcBorders>
              <w:top w:val="nil"/>
            </w:tcBorders>
          </w:tcPr>
          <w:p w:rsidR="00B86404" w:rsidRDefault="00B86404">
            <w:pPr>
              <w:pStyle w:val="ConsPlusNonformat"/>
              <w:jc w:val="both"/>
            </w:pPr>
            <w:r>
              <w:t xml:space="preserve">  491-04-3  </w:t>
            </w:r>
          </w:p>
        </w:tc>
        <w:tc>
          <w:tcPr>
            <w:tcW w:w="5280" w:type="dxa"/>
            <w:tcBorders>
              <w:top w:val="nil"/>
            </w:tcBorders>
          </w:tcPr>
          <w:p w:rsidR="00B86404" w:rsidRDefault="00B86404">
            <w:pPr>
              <w:pStyle w:val="ConsPlusNonformat"/>
              <w:jc w:val="both"/>
            </w:pPr>
            <w:r>
              <w:t xml:space="preserve">Menth-1-en-3-ol                           </w:t>
            </w:r>
          </w:p>
        </w:tc>
      </w:tr>
      <w:tr w:rsidR="00B86404">
        <w:trPr>
          <w:trHeight w:val="240"/>
        </w:trPr>
        <w:tc>
          <w:tcPr>
            <w:tcW w:w="840" w:type="dxa"/>
            <w:tcBorders>
              <w:top w:val="nil"/>
            </w:tcBorders>
          </w:tcPr>
          <w:p w:rsidR="00B86404" w:rsidRDefault="00B86404">
            <w:pPr>
              <w:pStyle w:val="ConsPlusNonformat"/>
              <w:jc w:val="both"/>
            </w:pPr>
            <w:r>
              <w:t>10252</w:t>
            </w:r>
          </w:p>
        </w:tc>
        <w:tc>
          <w:tcPr>
            <w:tcW w:w="1560" w:type="dxa"/>
            <w:tcBorders>
              <w:top w:val="nil"/>
            </w:tcBorders>
          </w:tcPr>
          <w:p w:rsidR="00B86404" w:rsidRDefault="00B86404">
            <w:pPr>
              <w:pStyle w:val="ConsPlusNonformat"/>
              <w:jc w:val="both"/>
            </w:pPr>
            <w:r>
              <w:t xml:space="preserve"> Ru02.096  </w:t>
            </w:r>
          </w:p>
        </w:tc>
        <w:tc>
          <w:tcPr>
            <w:tcW w:w="1680" w:type="dxa"/>
            <w:tcBorders>
              <w:top w:val="nil"/>
            </w:tcBorders>
          </w:tcPr>
          <w:p w:rsidR="00B86404" w:rsidRDefault="00B86404">
            <w:pPr>
              <w:pStyle w:val="ConsPlusNonformat"/>
              <w:jc w:val="both"/>
            </w:pPr>
            <w:r>
              <w:t xml:space="preserve">  586-82-3  </w:t>
            </w:r>
          </w:p>
        </w:tc>
        <w:tc>
          <w:tcPr>
            <w:tcW w:w="5280" w:type="dxa"/>
            <w:tcBorders>
              <w:top w:val="nil"/>
            </w:tcBorders>
          </w:tcPr>
          <w:p w:rsidR="00B86404" w:rsidRDefault="00B86404">
            <w:pPr>
              <w:pStyle w:val="ConsPlusNonformat"/>
              <w:jc w:val="both"/>
            </w:pPr>
            <w:r>
              <w:t xml:space="preserve">Terpinenol                                </w:t>
            </w:r>
          </w:p>
        </w:tc>
      </w:tr>
      <w:tr w:rsidR="00B86404">
        <w:trPr>
          <w:trHeight w:val="240"/>
        </w:trPr>
        <w:tc>
          <w:tcPr>
            <w:tcW w:w="840" w:type="dxa"/>
            <w:tcBorders>
              <w:top w:val="nil"/>
            </w:tcBorders>
          </w:tcPr>
          <w:p w:rsidR="00B86404" w:rsidRDefault="00B86404">
            <w:pPr>
              <w:pStyle w:val="ConsPlusNonformat"/>
              <w:jc w:val="both"/>
            </w:pPr>
            <w:r>
              <w:t>10254</w:t>
            </w:r>
          </w:p>
        </w:tc>
        <w:tc>
          <w:tcPr>
            <w:tcW w:w="1560" w:type="dxa"/>
            <w:tcBorders>
              <w:top w:val="nil"/>
            </w:tcBorders>
          </w:tcPr>
          <w:p w:rsidR="00B86404" w:rsidRDefault="00B86404">
            <w:pPr>
              <w:pStyle w:val="ConsPlusNonformat"/>
              <w:jc w:val="both"/>
            </w:pPr>
            <w:r>
              <w:t xml:space="preserve"> Ru02.097  </w:t>
            </w:r>
          </w:p>
        </w:tc>
        <w:tc>
          <w:tcPr>
            <w:tcW w:w="1680" w:type="dxa"/>
            <w:tcBorders>
              <w:top w:val="nil"/>
            </w:tcBorders>
          </w:tcPr>
          <w:p w:rsidR="00B86404" w:rsidRDefault="00B86404">
            <w:pPr>
              <w:pStyle w:val="ConsPlusNonformat"/>
              <w:jc w:val="both"/>
            </w:pPr>
            <w:r>
              <w:t xml:space="preserve">  138-87-4  </w:t>
            </w:r>
          </w:p>
        </w:tc>
        <w:tc>
          <w:tcPr>
            <w:tcW w:w="5280" w:type="dxa"/>
            <w:tcBorders>
              <w:top w:val="nil"/>
            </w:tcBorders>
          </w:tcPr>
          <w:p w:rsidR="00B86404" w:rsidRDefault="00B86404">
            <w:pPr>
              <w:pStyle w:val="ConsPlusNonformat"/>
              <w:jc w:val="both"/>
            </w:pPr>
            <w:r>
              <w:t xml:space="preserve">Terpineol                                 </w:t>
            </w:r>
          </w:p>
        </w:tc>
      </w:tr>
      <w:tr w:rsidR="00B86404">
        <w:trPr>
          <w:trHeight w:val="240"/>
        </w:trPr>
        <w:tc>
          <w:tcPr>
            <w:tcW w:w="840" w:type="dxa"/>
            <w:tcBorders>
              <w:top w:val="nil"/>
            </w:tcBorders>
          </w:tcPr>
          <w:p w:rsidR="00B86404" w:rsidRDefault="00B86404">
            <w:pPr>
              <w:pStyle w:val="ConsPlusNonformat"/>
              <w:jc w:val="both"/>
            </w:pPr>
            <w:r>
              <w:t>10258</w:t>
            </w:r>
          </w:p>
        </w:tc>
        <w:tc>
          <w:tcPr>
            <w:tcW w:w="1560" w:type="dxa"/>
            <w:tcBorders>
              <w:top w:val="nil"/>
            </w:tcBorders>
          </w:tcPr>
          <w:p w:rsidR="00B86404" w:rsidRDefault="00B86404">
            <w:pPr>
              <w:pStyle w:val="ConsPlusNonformat"/>
              <w:jc w:val="both"/>
            </w:pPr>
            <w:r>
              <w:t xml:space="preserve"> Ru02.174  </w:t>
            </w:r>
          </w:p>
        </w:tc>
        <w:tc>
          <w:tcPr>
            <w:tcW w:w="1680" w:type="dxa"/>
            <w:tcBorders>
              <w:top w:val="nil"/>
            </w:tcBorders>
          </w:tcPr>
          <w:p w:rsidR="00B86404" w:rsidRDefault="00B86404">
            <w:pPr>
              <w:pStyle w:val="ConsPlusNonformat"/>
              <w:jc w:val="both"/>
            </w:pPr>
            <w:r>
              <w:t xml:space="preserve"> 4675-87-0  </w:t>
            </w:r>
          </w:p>
        </w:tc>
        <w:tc>
          <w:tcPr>
            <w:tcW w:w="5280" w:type="dxa"/>
            <w:tcBorders>
              <w:top w:val="nil"/>
            </w:tcBorders>
          </w:tcPr>
          <w:p w:rsidR="00B86404" w:rsidRDefault="00B86404">
            <w:pPr>
              <w:pStyle w:val="ConsPlusNonformat"/>
              <w:jc w:val="both"/>
            </w:pPr>
            <w:r>
              <w:t xml:space="preserve">Methylbut-2-en-1-ol                       </w:t>
            </w:r>
          </w:p>
        </w:tc>
      </w:tr>
      <w:tr w:rsidR="00B86404">
        <w:trPr>
          <w:trHeight w:val="240"/>
        </w:trPr>
        <w:tc>
          <w:tcPr>
            <w:tcW w:w="840" w:type="dxa"/>
            <w:tcBorders>
              <w:top w:val="nil"/>
            </w:tcBorders>
          </w:tcPr>
          <w:p w:rsidR="00B86404" w:rsidRDefault="00B86404">
            <w:pPr>
              <w:pStyle w:val="ConsPlusNonformat"/>
              <w:jc w:val="both"/>
            </w:pPr>
            <w:r>
              <w:t>10259</w:t>
            </w:r>
          </w:p>
        </w:tc>
        <w:tc>
          <w:tcPr>
            <w:tcW w:w="1560" w:type="dxa"/>
            <w:tcBorders>
              <w:top w:val="nil"/>
            </w:tcBorders>
          </w:tcPr>
          <w:p w:rsidR="00B86404" w:rsidRDefault="00B86404">
            <w:pPr>
              <w:pStyle w:val="ConsPlusNonformat"/>
              <w:jc w:val="both"/>
            </w:pPr>
            <w:r>
              <w:t xml:space="preserve"> Ru02.175  </w:t>
            </w:r>
          </w:p>
        </w:tc>
        <w:tc>
          <w:tcPr>
            <w:tcW w:w="1680" w:type="dxa"/>
            <w:tcBorders>
              <w:top w:val="nil"/>
            </w:tcBorders>
          </w:tcPr>
          <w:p w:rsidR="00B86404" w:rsidRDefault="00B86404">
            <w:pPr>
              <w:pStyle w:val="ConsPlusNonformat"/>
              <w:jc w:val="both"/>
            </w:pPr>
            <w:r>
              <w:t xml:space="preserve"> 4516-90-9  </w:t>
            </w:r>
          </w:p>
        </w:tc>
        <w:tc>
          <w:tcPr>
            <w:tcW w:w="5280" w:type="dxa"/>
            <w:tcBorders>
              <w:top w:val="nil"/>
            </w:tcBorders>
          </w:tcPr>
          <w:p w:rsidR="00B86404" w:rsidRDefault="00B86404">
            <w:pPr>
              <w:pStyle w:val="ConsPlusNonformat"/>
              <w:jc w:val="both"/>
            </w:pPr>
            <w:r>
              <w:t xml:space="preserve">Methylbut-3-en-1-ol                       </w:t>
            </w:r>
          </w:p>
        </w:tc>
      </w:tr>
      <w:tr w:rsidR="00B86404">
        <w:trPr>
          <w:trHeight w:val="240"/>
        </w:trPr>
        <w:tc>
          <w:tcPr>
            <w:tcW w:w="840" w:type="dxa"/>
            <w:tcBorders>
              <w:top w:val="nil"/>
            </w:tcBorders>
          </w:tcPr>
          <w:p w:rsidR="00B86404" w:rsidRDefault="00B86404">
            <w:pPr>
              <w:pStyle w:val="ConsPlusNonformat"/>
              <w:jc w:val="both"/>
            </w:pPr>
            <w:r>
              <w:t>10260</w:t>
            </w:r>
          </w:p>
        </w:tc>
        <w:tc>
          <w:tcPr>
            <w:tcW w:w="1560" w:type="dxa"/>
            <w:tcBorders>
              <w:top w:val="nil"/>
            </w:tcBorders>
          </w:tcPr>
          <w:p w:rsidR="00B86404" w:rsidRDefault="00B86404">
            <w:pPr>
              <w:pStyle w:val="ConsPlusNonformat"/>
              <w:jc w:val="both"/>
            </w:pPr>
            <w:r>
              <w:t xml:space="preserve"> Ru02.176  </w:t>
            </w:r>
          </w:p>
        </w:tc>
        <w:tc>
          <w:tcPr>
            <w:tcW w:w="1680" w:type="dxa"/>
            <w:tcBorders>
              <w:top w:val="nil"/>
            </w:tcBorders>
          </w:tcPr>
          <w:p w:rsidR="00B86404" w:rsidRDefault="00B86404">
            <w:pPr>
              <w:pStyle w:val="ConsPlusNonformat"/>
              <w:jc w:val="both"/>
            </w:pPr>
            <w:r>
              <w:t xml:space="preserve">  763-32-6  </w:t>
            </w:r>
          </w:p>
        </w:tc>
        <w:tc>
          <w:tcPr>
            <w:tcW w:w="5280" w:type="dxa"/>
            <w:tcBorders>
              <w:top w:val="nil"/>
            </w:tcBorders>
          </w:tcPr>
          <w:p w:rsidR="00B86404" w:rsidRDefault="00B86404">
            <w:pPr>
              <w:pStyle w:val="ConsPlusNonformat"/>
              <w:jc w:val="both"/>
            </w:pPr>
            <w:r>
              <w:t xml:space="preserve">Methylbut-3-en-1-ol                       </w:t>
            </w:r>
          </w:p>
        </w:tc>
      </w:tr>
      <w:tr w:rsidR="00B86404">
        <w:trPr>
          <w:trHeight w:val="240"/>
        </w:trPr>
        <w:tc>
          <w:tcPr>
            <w:tcW w:w="840" w:type="dxa"/>
            <w:tcBorders>
              <w:top w:val="nil"/>
            </w:tcBorders>
          </w:tcPr>
          <w:p w:rsidR="00B86404" w:rsidRDefault="00B86404">
            <w:pPr>
              <w:pStyle w:val="ConsPlusNonformat"/>
              <w:jc w:val="both"/>
            </w:pPr>
            <w:r>
              <w:t>10264</w:t>
            </w:r>
          </w:p>
        </w:tc>
        <w:tc>
          <w:tcPr>
            <w:tcW w:w="1560" w:type="dxa"/>
            <w:tcBorders>
              <w:top w:val="nil"/>
            </w:tcBorders>
          </w:tcPr>
          <w:p w:rsidR="00B86404" w:rsidRDefault="00B86404">
            <w:pPr>
              <w:pStyle w:val="ConsPlusNonformat"/>
              <w:jc w:val="both"/>
            </w:pPr>
            <w:r>
              <w:t xml:space="preserve"> Ru02.124  </w:t>
            </w:r>
          </w:p>
        </w:tc>
        <w:tc>
          <w:tcPr>
            <w:tcW w:w="1680" w:type="dxa"/>
            <w:tcBorders>
              <w:top w:val="nil"/>
            </w:tcBorders>
          </w:tcPr>
          <w:p w:rsidR="00B86404" w:rsidRDefault="00B86404">
            <w:pPr>
              <w:pStyle w:val="ConsPlusNonformat"/>
              <w:jc w:val="both"/>
            </w:pPr>
            <w:r>
              <w:t xml:space="preserve"> 1569-60-4  </w:t>
            </w:r>
          </w:p>
        </w:tc>
        <w:tc>
          <w:tcPr>
            <w:tcW w:w="5280" w:type="dxa"/>
            <w:tcBorders>
              <w:top w:val="nil"/>
            </w:tcBorders>
          </w:tcPr>
          <w:p w:rsidR="00B86404" w:rsidRDefault="00B86404">
            <w:pPr>
              <w:pStyle w:val="ConsPlusNonformat"/>
              <w:jc w:val="both"/>
            </w:pPr>
            <w:r>
              <w:t xml:space="preserve">Methylhept-5-en-2-ol                      </w:t>
            </w:r>
          </w:p>
        </w:tc>
      </w:tr>
      <w:tr w:rsidR="00B86404">
        <w:trPr>
          <w:trHeight w:val="240"/>
        </w:trPr>
        <w:tc>
          <w:tcPr>
            <w:tcW w:w="840" w:type="dxa"/>
            <w:tcBorders>
              <w:top w:val="nil"/>
            </w:tcBorders>
          </w:tcPr>
          <w:p w:rsidR="00B86404" w:rsidRDefault="00B86404">
            <w:pPr>
              <w:pStyle w:val="ConsPlusNonformat"/>
              <w:jc w:val="both"/>
            </w:pPr>
            <w:r>
              <w:t>10266</w:t>
            </w:r>
          </w:p>
        </w:tc>
        <w:tc>
          <w:tcPr>
            <w:tcW w:w="1560" w:type="dxa"/>
            <w:tcBorders>
              <w:top w:val="nil"/>
            </w:tcBorders>
          </w:tcPr>
          <w:p w:rsidR="00B86404" w:rsidRDefault="00B86404">
            <w:pPr>
              <w:pStyle w:val="ConsPlusNonformat"/>
              <w:jc w:val="both"/>
            </w:pPr>
            <w:r>
              <w:t xml:space="preserve"> Ru02.177  </w:t>
            </w:r>
          </w:p>
        </w:tc>
        <w:tc>
          <w:tcPr>
            <w:tcW w:w="1680" w:type="dxa"/>
            <w:tcBorders>
              <w:top w:val="nil"/>
            </w:tcBorders>
          </w:tcPr>
          <w:p w:rsidR="00B86404" w:rsidRDefault="00B86404">
            <w:pPr>
              <w:pStyle w:val="ConsPlusNonformat"/>
              <w:jc w:val="both"/>
            </w:pPr>
            <w:r>
              <w:t xml:space="preserve">  617-29-8  </w:t>
            </w:r>
          </w:p>
        </w:tc>
        <w:tc>
          <w:tcPr>
            <w:tcW w:w="5280" w:type="dxa"/>
            <w:tcBorders>
              <w:top w:val="nil"/>
            </w:tcBorders>
          </w:tcPr>
          <w:p w:rsidR="00B86404" w:rsidRDefault="00B86404">
            <w:pPr>
              <w:pStyle w:val="ConsPlusNonformat"/>
              <w:jc w:val="both"/>
            </w:pPr>
            <w:r>
              <w:t xml:space="preserve">Methylhexan-3-ol                          </w:t>
            </w:r>
          </w:p>
        </w:tc>
      </w:tr>
      <w:tr w:rsidR="00B86404">
        <w:trPr>
          <w:trHeight w:val="240"/>
        </w:trPr>
        <w:tc>
          <w:tcPr>
            <w:tcW w:w="840" w:type="dxa"/>
            <w:tcBorders>
              <w:top w:val="nil"/>
            </w:tcBorders>
          </w:tcPr>
          <w:p w:rsidR="00B86404" w:rsidRDefault="00B86404">
            <w:pPr>
              <w:pStyle w:val="ConsPlusNonformat"/>
              <w:jc w:val="both"/>
            </w:pPr>
            <w:r>
              <w:t>10273</w:t>
            </w:r>
          </w:p>
        </w:tc>
        <w:tc>
          <w:tcPr>
            <w:tcW w:w="1560" w:type="dxa"/>
            <w:tcBorders>
              <w:top w:val="nil"/>
            </w:tcBorders>
          </w:tcPr>
          <w:p w:rsidR="00B86404" w:rsidRDefault="00B86404">
            <w:pPr>
              <w:pStyle w:val="ConsPlusNonformat"/>
              <w:jc w:val="both"/>
            </w:pPr>
            <w:r>
              <w:t xml:space="preserve"> Ru02.179  </w:t>
            </w:r>
          </w:p>
        </w:tc>
        <w:tc>
          <w:tcPr>
            <w:tcW w:w="1680" w:type="dxa"/>
            <w:tcBorders>
              <w:top w:val="nil"/>
            </w:tcBorders>
          </w:tcPr>
          <w:p w:rsidR="00B86404" w:rsidRDefault="00B86404">
            <w:pPr>
              <w:pStyle w:val="ConsPlusNonformat"/>
              <w:jc w:val="both"/>
            </w:pPr>
            <w:r>
              <w:t xml:space="preserve">  105-30-6  </w:t>
            </w:r>
          </w:p>
        </w:tc>
        <w:tc>
          <w:tcPr>
            <w:tcW w:w="5280" w:type="dxa"/>
            <w:tcBorders>
              <w:top w:val="nil"/>
            </w:tcBorders>
          </w:tcPr>
          <w:p w:rsidR="00B86404" w:rsidRDefault="00B86404">
            <w:pPr>
              <w:pStyle w:val="ConsPlusNonformat"/>
              <w:jc w:val="both"/>
            </w:pPr>
            <w:r>
              <w:t xml:space="preserve">Methylpentan-1-ol                         </w:t>
            </w:r>
          </w:p>
        </w:tc>
      </w:tr>
      <w:tr w:rsidR="00B86404">
        <w:trPr>
          <w:trHeight w:val="240"/>
        </w:trPr>
        <w:tc>
          <w:tcPr>
            <w:tcW w:w="840" w:type="dxa"/>
            <w:tcBorders>
              <w:top w:val="nil"/>
            </w:tcBorders>
          </w:tcPr>
          <w:p w:rsidR="00B86404" w:rsidRDefault="00B86404">
            <w:pPr>
              <w:pStyle w:val="ConsPlusNonformat"/>
              <w:jc w:val="both"/>
            </w:pPr>
            <w:r>
              <w:t>10274</w:t>
            </w:r>
          </w:p>
        </w:tc>
        <w:tc>
          <w:tcPr>
            <w:tcW w:w="1560" w:type="dxa"/>
            <w:tcBorders>
              <w:top w:val="nil"/>
            </w:tcBorders>
          </w:tcPr>
          <w:p w:rsidR="00B86404" w:rsidRDefault="00B86404">
            <w:pPr>
              <w:pStyle w:val="ConsPlusNonformat"/>
              <w:jc w:val="both"/>
            </w:pPr>
            <w:r>
              <w:t xml:space="preserve"> Ru02.181  </w:t>
            </w:r>
          </w:p>
        </w:tc>
        <w:tc>
          <w:tcPr>
            <w:tcW w:w="1680" w:type="dxa"/>
            <w:tcBorders>
              <w:top w:val="nil"/>
            </w:tcBorders>
          </w:tcPr>
          <w:p w:rsidR="00B86404" w:rsidRDefault="00B86404">
            <w:pPr>
              <w:pStyle w:val="ConsPlusNonformat"/>
              <w:jc w:val="both"/>
            </w:pPr>
            <w:r>
              <w:t xml:space="preserve">  590-36-3  </w:t>
            </w:r>
          </w:p>
        </w:tc>
        <w:tc>
          <w:tcPr>
            <w:tcW w:w="5280" w:type="dxa"/>
            <w:tcBorders>
              <w:top w:val="nil"/>
            </w:tcBorders>
          </w:tcPr>
          <w:p w:rsidR="00B86404" w:rsidRDefault="00B86404">
            <w:pPr>
              <w:pStyle w:val="ConsPlusNonformat"/>
              <w:jc w:val="both"/>
            </w:pPr>
            <w:r>
              <w:t xml:space="preserve">Methylpentan-2-ol                         </w:t>
            </w:r>
          </w:p>
        </w:tc>
      </w:tr>
      <w:tr w:rsidR="00B86404">
        <w:trPr>
          <w:trHeight w:val="240"/>
        </w:trPr>
        <w:tc>
          <w:tcPr>
            <w:tcW w:w="840" w:type="dxa"/>
            <w:tcBorders>
              <w:top w:val="nil"/>
            </w:tcBorders>
          </w:tcPr>
          <w:p w:rsidR="00B86404" w:rsidRDefault="00B86404">
            <w:pPr>
              <w:pStyle w:val="ConsPlusNonformat"/>
              <w:jc w:val="both"/>
            </w:pPr>
            <w:r>
              <w:t>10275</w:t>
            </w:r>
          </w:p>
        </w:tc>
        <w:tc>
          <w:tcPr>
            <w:tcW w:w="1560" w:type="dxa"/>
            <w:tcBorders>
              <w:top w:val="nil"/>
            </w:tcBorders>
          </w:tcPr>
          <w:p w:rsidR="00B86404" w:rsidRDefault="00B86404">
            <w:pPr>
              <w:pStyle w:val="ConsPlusNonformat"/>
              <w:jc w:val="both"/>
            </w:pPr>
            <w:r>
              <w:t xml:space="preserve"> Ru02.115  </w:t>
            </w:r>
          </w:p>
        </w:tc>
        <w:tc>
          <w:tcPr>
            <w:tcW w:w="1680" w:type="dxa"/>
            <w:tcBorders>
              <w:top w:val="nil"/>
            </w:tcBorders>
          </w:tcPr>
          <w:p w:rsidR="00B86404" w:rsidRDefault="00B86404">
            <w:pPr>
              <w:pStyle w:val="ConsPlusNonformat"/>
              <w:jc w:val="both"/>
            </w:pPr>
            <w:r>
              <w:t xml:space="preserve">  589-35-5  </w:t>
            </w:r>
          </w:p>
        </w:tc>
        <w:tc>
          <w:tcPr>
            <w:tcW w:w="5280" w:type="dxa"/>
            <w:tcBorders>
              <w:top w:val="nil"/>
            </w:tcBorders>
          </w:tcPr>
          <w:p w:rsidR="00B86404" w:rsidRDefault="00B86404">
            <w:pPr>
              <w:pStyle w:val="ConsPlusNonformat"/>
              <w:jc w:val="both"/>
            </w:pPr>
            <w:r>
              <w:t xml:space="preserve">Methylpentan-1-ol                         </w:t>
            </w:r>
          </w:p>
        </w:tc>
      </w:tr>
      <w:tr w:rsidR="00B86404">
        <w:trPr>
          <w:trHeight w:val="240"/>
        </w:trPr>
        <w:tc>
          <w:tcPr>
            <w:tcW w:w="840" w:type="dxa"/>
            <w:tcBorders>
              <w:top w:val="nil"/>
            </w:tcBorders>
          </w:tcPr>
          <w:p w:rsidR="00B86404" w:rsidRDefault="00B86404">
            <w:pPr>
              <w:pStyle w:val="ConsPlusNonformat"/>
              <w:jc w:val="both"/>
            </w:pPr>
            <w:r>
              <w:t>10276</w:t>
            </w:r>
          </w:p>
        </w:tc>
        <w:tc>
          <w:tcPr>
            <w:tcW w:w="1560" w:type="dxa"/>
            <w:tcBorders>
              <w:top w:val="nil"/>
            </w:tcBorders>
          </w:tcPr>
          <w:p w:rsidR="00B86404" w:rsidRDefault="00B86404">
            <w:pPr>
              <w:pStyle w:val="ConsPlusNonformat"/>
              <w:jc w:val="both"/>
            </w:pPr>
            <w:r>
              <w:t xml:space="preserve"> Ru02.182  </w:t>
            </w:r>
          </w:p>
        </w:tc>
        <w:tc>
          <w:tcPr>
            <w:tcW w:w="1680" w:type="dxa"/>
            <w:tcBorders>
              <w:top w:val="nil"/>
            </w:tcBorders>
          </w:tcPr>
          <w:p w:rsidR="00B86404" w:rsidRDefault="00B86404">
            <w:pPr>
              <w:pStyle w:val="ConsPlusNonformat"/>
              <w:jc w:val="both"/>
            </w:pPr>
            <w:r>
              <w:t xml:space="preserve">  565-60-6  </w:t>
            </w:r>
          </w:p>
        </w:tc>
        <w:tc>
          <w:tcPr>
            <w:tcW w:w="5280" w:type="dxa"/>
            <w:tcBorders>
              <w:top w:val="nil"/>
            </w:tcBorders>
          </w:tcPr>
          <w:p w:rsidR="00B86404" w:rsidRDefault="00B86404">
            <w:pPr>
              <w:pStyle w:val="ConsPlusNonformat"/>
              <w:jc w:val="both"/>
            </w:pPr>
            <w:r>
              <w:t xml:space="preserve">Methylpentan-2-ol                         </w:t>
            </w:r>
          </w:p>
        </w:tc>
      </w:tr>
      <w:tr w:rsidR="00B86404">
        <w:trPr>
          <w:trHeight w:val="240"/>
        </w:trPr>
        <w:tc>
          <w:tcPr>
            <w:tcW w:w="840" w:type="dxa"/>
            <w:tcBorders>
              <w:top w:val="nil"/>
            </w:tcBorders>
          </w:tcPr>
          <w:p w:rsidR="00B86404" w:rsidRDefault="00B86404">
            <w:pPr>
              <w:pStyle w:val="ConsPlusNonformat"/>
              <w:jc w:val="both"/>
            </w:pPr>
            <w:r>
              <w:t>10277</w:t>
            </w:r>
          </w:p>
        </w:tc>
        <w:tc>
          <w:tcPr>
            <w:tcW w:w="1560" w:type="dxa"/>
            <w:tcBorders>
              <w:top w:val="nil"/>
            </w:tcBorders>
          </w:tcPr>
          <w:p w:rsidR="00B86404" w:rsidRDefault="00B86404">
            <w:pPr>
              <w:pStyle w:val="ConsPlusNonformat"/>
              <w:jc w:val="both"/>
            </w:pPr>
            <w:r>
              <w:t xml:space="preserve"> RU02.184  </w:t>
            </w:r>
          </w:p>
        </w:tc>
        <w:tc>
          <w:tcPr>
            <w:tcW w:w="1680" w:type="dxa"/>
            <w:tcBorders>
              <w:top w:val="nil"/>
            </w:tcBorders>
          </w:tcPr>
          <w:p w:rsidR="00B86404" w:rsidRDefault="00B86404">
            <w:pPr>
              <w:pStyle w:val="ConsPlusNonformat"/>
              <w:jc w:val="both"/>
            </w:pPr>
            <w:r>
              <w:t xml:space="preserve">  77-74-7   </w:t>
            </w:r>
          </w:p>
        </w:tc>
        <w:tc>
          <w:tcPr>
            <w:tcW w:w="5280" w:type="dxa"/>
            <w:tcBorders>
              <w:top w:val="nil"/>
            </w:tcBorders>
          </w:tcPr>
          <w:p w:rsidR="00B86404" w:rsidRDefault="00B86404">
            <w:pPr>
              <w:pStyle w:val="ConsPlusNonformat"/>
              <w:jc w:val="both"/>
            </w:pPr>
            <w:r>
              <w:t xml:space="preserve">Methylpentan-3-ol                         </w:t>
            </w:r>
          </w:p>
        </w:tc>
      </w:tr>
      <w:tr w:rsidR="00B86404">
        <w:trPr>
          <w:trHeight w:val="240"/>
        </w:trPr>
        <w:tc>
          <w:tcPr>
            <w:tcW w:w="840" w:type="dxa"/>
            <w:tcBorders>
              <w:top w:val="nil"/>
            </w:tcBorders>
          </w:tcPr>
          <w:p w:rsidR="00B86404" w:rsidRDefault="00B86404">
            <w:pPr>
              <w:pStyle w:val="ConsPlusNonformat"/>
              <w:jc w:val="both"/>
            </w:pPr>
            <w:r>
              <w:t>10278</w:t>
            </w:r>
          </w:p>
        </w:tc>
        <w:tc>
          <w:tcPr>
            <w:tcW w:w="1560" w:type="dxa"/>
            <w:tcBorders>
              <w:top w:val="nil"/>
            </w:tcBorders>
          </w:tcPr>
          <w:p w:rsidR="00B86404" w:rsidRDefault="00B86404">
            <w:pPr>
              <w:pStyle w:val="ConsPlusNonformat"/>
              <w:jc w:val="both"/>
            </w:pPr>
            <w:r>
              <w:t xml:space="preserve"> Ru02.180  </w:t>
            </w:r>
          </w:p>
        </w:tc>
        <w:tc>
          <w:tcPr>
            <w:tcW w:w="1680" w:type="dxa"/>
            <w:tcBorders>
              <w:top w:val="nil"/>
            </w:tcBorders>
          </w:tcPr>
          <w:p w:rsidR="00B86404" w:rsidRDefault="00B86404">
            <w:pPr>
              <w:pStyle w:val="ConsPlusNonformat"/>
              <w:jc w:val="both"/>
            </w:pPr>
            <w:r>
              <w:t xml:space="preserve">  626-89-1  </w:t>
            </w:r>
          </w:p>
        </w:tc>
        <w:tc>
          <w:tcPr>
            <w:tcW w:w="5280" w:type="dxa"/>
            <w:tcBorders>
              <w:top w:val="nil"/>
            </w:tcBorders>
          </w:tcPr>
          <w:p w:rsidR="00B86404" w:rsidRDefault="00B86404">
            <w:pPr>
              <w:pStyle w:val="ConsPlusNonformat"/>
              <w:jc w:val="both"/>
            </w:pPr>
            <w:r>
              <w:t xml:space="preserve">Methylpentan-1-ol                         </w:t>
            </w:r>
          </w:p>
        </w:tc>
      </w:tr>
      <w:tr w:rsidR="00B86404">
        <w:trPr>
          <w:trHeight w:val="240"/>
        </w:trPr>
        <w:tc>
          <w:tcPr>
            <w:tcW w:w="840" w:type="dxa"/>
            <w:tcBorders>
              <w:top w:val="nil"/>
            </w:tcBorders>
          </w:tcPr>
          <w:p w:rsidR="00B86404" w:rsidRDefault="00B86404">
            <w:pPr>
              <w:pStyle w:val="ConsPlusNonformat"/>
              <w:jc w:val="both"/>
            </w:pPr>
            <w:r>
              <w:t>10279</w:t>
            </w:r>
          </w:p>
        </w:tc>
        <w:tc>
          <w:tcPr>
            <w:tcW w:w="1560" w:type="dxa"/>
            <w:tcBorders>
              <w:top w:val="nil"/>
            </w:tcBorders>
          </w:tcPr>
          <w:p w:rsidR="00B86404" w:rsidRDefault="00B86404">
            <w:pPr>
              <w:pStyle w:val="ConsPlusNonformat"/>
              <w:jc w:val="both"/>
            </w:pPr>
            <w:r>
              <w:t xml:space="preserve"> Ru02.183  </w:t>
            </w:r>
          </w:p>
        </w:tc>
        <w:tc>
          <w:tcPr>
            <w:tcW w:w="1680" w:type="dxa"/>
            <w:tcBorders>
              <w:top w:val="nil"/>
            </w:tcBorders>
          </w:tcPr>
          <w:p w:rsidR="00B86404" w:rsidRDefault="00B86404">
            <w:pPr>
              <w:pStyle w:val="ConsPlusNonformat"/>
              <w:jc w:val="both"/>
            </w:pPr>
            <w:r>
              <w:t xml:space="preserve">  108-11-2  </w:t>
            </w:r>
          </w:p>
        </w:tc>
        <w:tc>
          <w:tcPr>
            <w:tcW w:w="5280" w:type="dxa"/>
            <w:tcBorders>
              <w:top w:val="nil"/>
            </w:tcBorders>
          </w:tcPr>
          <w:p w:rsidR="00B86404" w:rsidRDefault="00B86404">
            <w:pPr>
              <w:pStyle w:val="ConsPlusNonformat"/>
              <w:jc w:val="both"/>
            </w:pPr>
            <w:r>
              <w:t xml:space="preserve">Methylpentan-2-ol                         </w:t>
            </w:r>
          </w:p>
        </w:tc>
      </w:tr>
      <w:tr w:rsidR="00B86404">
        <w:trPr>
          <w:trHeight w:val="240"/>
        </w:trPr>
        <w:tc>
          <w:tcPr>
            <w:tcW w:w="840" w:type="dxa"/>
            <w:tcBorders>
              <w:top w:val="nil"/>
            </w:tcBorders>
          </w:tcPr>
          <w:p w:rsidR="00B86404" w:rsidRDefault="00B86404">
            <w:pPr>
              <w:pStyle w:val="ConsPlusNonformat"/>
              <w:jc w:val="both"/>
            </w:pPr>
            <w:r>
              <w:t>10281</w:t>
            </w:r>
          </w:p>
        </w:tc>
        <w:tc>
          <w:tcPr>
            <w:tcW w:w="1560" w:type="dxa"/>
            <w:tcBorders>
              <w:top w:val="nil"/>
            </w:tcBorders>
          </w:tcPr>
          <w:p w:rsidR="00B86404" w:rsidRDefault="00B86404">
            <w:pPr>
              <w:pStyle w:val="ConsPlusNonformat"/>
              <w:jc w:val="both"/>
            </w:pPr>
            <w:r>
              <w:t xml:space="preserve"> Ru02.108  </w:t>
            </w:r>
          </w:p>
        </w:tc>
        <w:tc>
          <w:tcPr>
            <w:tcW w:w="1680" w:type="dxa"/>
            <w:tcBorders>
              <w:top w:val="nil"/>
            </w:tcBorders>
          </w:tcPr>
          <w:p w:rsidR="00B86404" w:rsidRDefault="00B86404">
            <w:pPr>
              <w:pStyle w:val="ConsPlusNonformat"/>
              <w:jc w:val="both"/>
            </w:pPr>
            <w:r>
              <w:t xml:space="preserve">  103-05-9  </w:t>
            </w:r>
          </w:p>
        </w:tc>
        <w:tc>
          <w:tcPr>
            <w:tcW w:w="5280" w:type="dxa"/>
            <w:tcBorders>
              <w:top w:val="nil"/>
            </w:tcBorders>
          </w:tcPr>
          <w:p w:rsidR="00B86404" w:rsidRDefault="00B86404">
            <w:pPr>
              <w:pStyle w:val="ConsPlusNonformat"/>
              <w:jc w:val="both"/>
            </w:pPr>
            <w:r>
              <w:t xml:space="preserve">Methyl-4-phenylbutan-2-ol                 </w:t>
            </w:r>
          </w:p>
        </w:tc>
      </w:tr>
      <w:tr w:rsidR="00B86404">
        <w:trPr>
          <w:trHeight w:val="240"/>
        </w:trPr>
        <w:tc>
          <w:tcPr>
            <w:tcW w:w="840" w:type="dxa"/>
            <w:tcBorders>
              <w:top w:val="nil"/>
            </w:tcBorders>
          </w:tcPr>
          <w:p w:rsidR="00B86404" w:rsidRDefault="00B86404">
            <w:pPr>
              <w:pStyle w:val="ConsPlusNonformat"/>
              <w:jc w:val="both"/>
            </w:pPr>
            <w:r>
              <w:t>10285</w:t>
            </w:r>
          </w:p>
        </w:tc>
        <w:tc>
          <w:tcPr>
            <w:tcW w:w="1560" w:type="dxa"/>
            <w:tcBorders>
              <w:top w:val="nil"/>
            </w:tcBorders>
          </w:tcPr>
          <w:p w:rsidR="00B86404" w:rsidRDefault="00B86404">
            <w:pPr>
              <w:pStyle w:val="ConsPlusNonformat"/>
              <w:jc w:val="both"/>
            </w:pPr>
            <w:r>
              <w:t xml:space="preserve"> Ru02.091  </w:t>
            </w:r>
          </w:p>
        </w:tc>
        <w:tc>
          <w:tcPr>
            <w:tcW w:w="1680" w:type="dxa"/>
            <w:tcBorders>
              <w:top w:val="nil"/>
            </w:tcBorders>
          </w:tcPr>
          <w:p w:rsidR="00B86404" w:rsidRDefault="00B86404">
            <w:pPr>
              <w:pStyle w:val="ConsPlusNonformat"/>
              <w:jc w:val="both"/>
            </w:pPr>
            <w:r>
              <w:t xml:space="preserve">  515-00-4  </w:t>
            </w:r>
          </w:p>
        </w:tc>
        <w:tc>
          <w:tcPr>
            <w:tcW w:w="5280" w:type="dxa"/>
            <w:tcBorders>
              <w:top w:val="nil"/>
            </w:tcBorders>
          </w:tcPr>
          <w:p w:rsidR="00B86404" w:rsidRDefault="00B86404">
            <w:pPr>
              <w:pStyle w:val="ConsPlusNonformat"/>
              <w:jc w:val="both"/>
            </w:pPr>
            <w:r>
              <w:t xml:space="preserve">Myrtenol                                  </w:t>
            </w:r>
          </w:p>
        </w:tc>
      </w:tr>
      <w:tr w:rsidR="00B86404">
        <w:trPr>
          <w:trHeight w:val="240"/>
        </w:trPr>
        <w:tc>
          <w:tcPr>
            <w:tcW w:w="840" w:type="dxa"/>
            <w:tcBorders>
              <w:top w:val="nil"/>
            </w:tcBorders>
          </w:tcPr>
          <w:p w:rsidR="00B86404" w:rsidRDefault="00B86404">
            <w:pPr>
              <w:pStyle w:val="ConsPlusNonformat"/>
              <w:jc w:val="both"/>
            </w:pPr>
            <w:r>
              <w:t>10286</w:t>
            </w:r>
          </w:p>
        </w:tc>
        <w:tc>
          <w:tcPr>
            <w:tcW w:w="1560" w:type="dxa"/>
            <w:tcBorders>
              <w:top w:val="nil"/>
            </w:tcBorders>
          </w:tcPr>
          <w:p w:rsidR="00B86404" w:rsidRDefault="00B86404">
            <w:pPr>
              <w:pStyle w:val="ConsPlusNonformat"/>
              <w:jc w:val="both"/>
            </w:pPr>
            <w:r>
              <w:t xml:space="preserve"> Ru16.019  </w:t>
            </w:r>
          </w:p>
        </w:tc>
        <w:tc>
          <w:tcPr>
            <w:tcW w:w="1680" w:type="dxa"/>
            <w:tcBorders>
              <w:top w:val="nil"/>
            </w:tcBorders>
          </w:tcPr>
          <w:p w:rsidR="00B86404" w:rsidRDefault="00B86404">
            <w:pPr>
              <w:pStyle w:val="ConsPlusNonformat"/>
              <w:jc w:val="both"/>
            </w:pPr>
            <w:r>
              <w:t xml:space="preserve"> 4493-40-7  </w:t>
            </w:r>
          </w:p>
        </w:tc>
        <w:tc>
          <w:tcPr>
            <w:tcW w:w="5280" w:type="dxa"/>
            <w:tcBorders>
              <w:top w:val="nil"/>
            </w:tcBorders>
          </w:tcPr>
          <w:p w:rsidR="00B86404" w:rsidRDefault="00B86404">
            <w:pPr>
              <w:pStyle w:val="ConsPlusNonformat"/>
              <w:jc w:val="both"/>
            </w:pPr>
            <w:r>
              <w:t xml:space="preserve">Naringin                                  </w:t>
            </w:r>
          </w:p>
        </w:tc>
      </w:tr>
      <w:tr w:rsidR="00B86404">
        <w:trPr>
          <w:trHeight w:val="240"/>
        </w:trPr>
        <w:tc>
          <w:tcPr>
            <w:tcW w:w="840" w:type="dxa"/>
            <w:tcBorders>
              <w:top w:val="nil"/>
            </w:tcBorders>
          </w:tcPr>
          <w:p w:rsidR="00B86404" w:rsidRDefault="00B86404">
            <w:pPr>
              <w:pStyle w:val="ConsPlusNonformat"/>
              <w:jc w:val="both"/>
            </w:pPr>
            <w:r>
              <w:t>10286</w:t>
            </w:r>
          </w:p>
        </w:tc>
        <w:tc>
          <w:tcPr>
            <w:tcW w:w="1560" w:type="dxa"/>
            <w:tcBorders>
              <w:top w:val="nil"/>
            </w:tcBorders>
          </w:tcPr>
          <w:p w:rsidR="00B86404" w:rsidRDefault="00B86404">
            <w:pPr>
              <w:pStyle w:val="ConsPlusNonformat"/>
              <w:jc w:val="both"/>
            </w:pPr>
            <w:r>
              <w:t xml:space="preserve"> Ru16.058  </w:t>
            </w:r>
          </w:p>
        </w:tc>
        <w:tc>
          <w:tcPr>
            <w:tcW w:w="1680" w:type="dxa"/>
            <w:tcBorders>
              <w:top w:val="nil"/>
            </w:tcBorders>
          </w:tcPr>
          <w:p w:rsidR="00B86404" w:rsidRDefault="00B86404">
            <w:pPr>
              <w:pStyle w:val="ConsPlusNonformat"/>
              <w:jc w:val="both"/>
            </w:pPr>
            <w:r>
              <w:t xml:space="preserve"> 10236-47-2 </w:t>
            </w:r>
          </w:p>
        </w:tc>
        <w:tc>
          <w:tcPr>
            <w:tcW w:w="5280" w:type="dxa"/>
            <w:tcBorders>
              <w:top w:val="nil"/>
            </w:tcBorders>
          </w:tcPr>
          <w:p w:rsidR="00B86404" w:rsidRDefault="00B86404">
            <w:pPr>
              <w:pStyle w:val="ConsPlusNonformat"/>
              <w:jc w:val="both"/>
            </w:pPr>
            <w:r>
              <w:t xml:space="preserve">Naringin                                  </w:t>
            </w:r>
          </w:p>
        </w:tc>
      </w:tr>
      <w:tr w:rsidR="00B86404">
        <w:trPr>
          <w:trHeight w:val="240"/>
        </w:trPr>
        <w:tc>
          <w:tcPr>
            <w:tcW w:w="840" w:type="dxa"/>
            <w:tcBorders>
              <w:top w:val="nil"/>
            </w:tcBorders>
          </w:tcPr>
          <w:p w:rsidR="00B86404" w:rsidRDefault="00B86404">
            <w:pPr>
              <w:pStyle w:val="ConsPlusNonformat"/>
              <w:jc w:val="both"/>
            </w:pPr>
            <w:r>
              <w:t>10289</w:t>
            </w:r>
          </w:p>
        </w:tc>
        <w:tc>
          <w:tcPr>
            <w:tcW w:w="1560" w:type="dxa"/>
            <w:tcBorders>
              <w:top w:val="nil"/>
            </w:tcBorders>
          </w:tcPr>
          <w:p w:rsidR="00B86404" w:rsidRDefault="00B86404">
            <w:pPr>
              <w:pStyle w:val="ConsPlusNonformat"/>
              <w:jc w:val="both"/>
            </w:pPr>
            <w:r>
              <w:t xml:space="preserve"> Ru02.189  </w:t>
            </w:r>
          </w:p>
        </w:tc>
        <w:tc>
          <w:tcPr>
            <w:tcW w:w="1680" w:type="dxa"/>
            <w:tcBorders>
              <w:top w:val="nil"/>
            </w:tcBorders>
          </w:tcPr>
          <w:p w:rsidR="00B86404" w:rsidRDefault="00B86404">
            <w:pPr>
              <w:pStyle w:val="ConsPlusNonformat"/>
              <w:jc w:val="both"/>
            </w:pPr>
            <w:r>
              <w:t xml:space="preserve"> 76649-25-7 </w:t>
            </w:r>
          </w:p>
        </w:tc>
        <w:tc>
          <w:tcPr>
            <w:tcW w:w="5280" w:type="dxa"/>
            <w:tcBorders>
              <w:top w:val="nil"/>
            </w:tcBorders>
          </w:tcPr>
          <w:p w:rsidR="00B86404" w:rsidRDefault="00B86404">
            <w:pPr>
              <w:pStyle w:val="ConsPlusNonformat"/>
              <w:jc w:val="both"/>
            </w:pPr>
            <w:r>
              <w:t xml:space="preserve">Nona-3,6-dien-1-ol                        </w:t>
            </w:r>
          </w:p>
        </w:tc>
      </w:tr>
      <w:tr w:rsidR="00B86404">
        <w:trPr>
          <w:trHeight w:val="240"/>
        </w:trPr>
        <w:tc>
          <w:tcPr>
            <w:tcW w:w="840" w:type="dxa"/>
            <w:tcBorders>
              <w:top w:val="nil"/>
            </w:tcBorders>
          </w:tcPr>
          <w:p w:rsidR="00B86404" w:rsidRDefault="00B86404">
            <w:pPr>
              <w:pStyle w:val="ConsPlusNonformat"/>
              <w:jc w:val="both"/>
            </w:pPr>
            <w:r>
              <w:t>10290</w:t>
            </w:r>
          </w:p>
        </w:tc>
        <w:tc>
          <w:tcPr>
            <w:tcW w:w="1560" w:type="dxa"/>
            <w:tcBorders>
              <w:top w:val="nil"/>
            </w:tcBorders>
          </w:tcPr>
          <w:p w:rsidR="00B86404" w:rsidRDefault="00B86404">
            <w:pPr>
              <w:pStyle w:val="ConsPlusNonformat"/>
              <w:jc w:val="both"/>
            </w:pPr>
            <w:r>
              <w:t xml:space="preserve"> Ru02.190  </w:t>
            </w:r>
          </w:p>
        </w:tc>
        <w:tc>
          <w:tcPr>
            <w:tcW w:w="1680" w:type="dxa"/>
            <w:tcBorders>
              <w:top w:val="nil"/>
            </w:tcBorders>
          </w:tcPr>
          <w:p w:rsidR="00B86404" w:rsidRDefault="00B86404">
            <w:pPr>
              <w:pStyle w:val="ConsPlusNonformat"/>
              <w:jc w:val="both"/>
            </w:pPr>
            <w:r>
              <w:t xml:space="preserve">  624-51-1  </w:t>
            </w:r>
          </w:p>
        </w:tc>
        <w:tc>
          <w:tcPr>
            <w:tcW w:w="5280" w:type="dxa"/>
            <w:tcBorders>
              <w:top w:val="nil"/>
            </w:tcBorders>
          </w:tcPr>
          <w:p w:rsidR="00B86404" w:rsidRDefault="00B86404">
            <w:pPr>
              <w:pStyle w:val="ConsPlusNonformat"/>
              <w:jc w:val="both"/>
            </w:pPr>
            <w:r>
              <w:t xml:space="preserve">Nonan-3-ol                                </w:t>
            </w:r>
          </w:p>
        </w:tc>
      </w:tr>
      <w:tr w:rsidR="00B86404">
        <w:trPr>
          <w:trHeight w:val="240"/>
        </w:trPr>
        <w:tc>
          <w:tcPr>
            <w:tcW w:w="840" w:type="dxa"/>
            <w:tcBorders>
              <w:top w:val="nil"/>
            </w:tcBorders>
          </w:tcPr>
          <w:p w:rsidR="00B86404" w:rsidRDefault="00B86404">
            <w:pPr>
              <w:pStyle w:val="ConsPlusNonformat"/>
              <w:jc w:val="both"/>
            </w:pPr>
            <w:r>
              <w:t>10291</w:t>
            </w:r>
          </w:p>
        </w:tc>
        <w:tc>
          <w:tcPr>
            <w:tcW w:w="1560" w:type="dxa"/>
            <w:tcBorders>
              <w:top w:val="nil"/>
            </w:tcBorders>
          </w:tcPr>
          <w:p w:rsidR="00B86404" w:rsidRDefault="00B86404">
            <w:pPr>
              <w:pStyle w:val="ConsPlusNonformat"/>
              <w:jc w:val="both"/>
            </w:pPr>
            <w:r>
              <w:t xml:space="preserve"> Ru02.187  </w:t>
            </w:r>
          </w:p>
        </w:tc>
        <w:tc>
          <w:tcPr>
            <w:tcW w:w="1680" w:type="dxa"/>
            <w:tcBorders>
              <w:top w:val="nil"/>
            </w:tcBorders>
          </w:tcPr>
          <w:p w:rsidR="00B86404" w:rsidRDefault="00B86404">
            <w:pPr>
              <w:pStyle w:val="ConsPlusNonformat"/>
              <w:jc w:val="both"/>
            </w:pPr>
            <w:r>
              <w:t xml:space="preserve"> 21964-44-3 </w:t>
            </w:r>
          </w:p>
        </w:tc>
        <w:tc>
          <w:tcPr>
            <w:tcW w:w="5280" w:type="dxa"/>
            <w:tcBorders>
              <w:top w:val="nil"/>
            </w:tcBorders>
          </w:tcPr>
          <w:p w:rsidR="00B86404" w:rsidRDefault="00B86404">
            <w:pPr>
              <w:pStyle w:val="ConsPlusNonformat"/>
              <w:jc w:val="both"/>
            </w:pPr>
            <w:r>
              <w:t xml:space="preserve">Non-1-en-3-ol                             </w:t>
            </w:r>
          </w:p>
        </w:tc>
      </w:tr>
      <w:tr w:rsidR="00B86404">
        <w:trPr>
          <w:trHeight w:val="240"/>
        </w:trPr>
        <w:tc>
          <w:tcPr>
            <w:tcW w:w="840" w:type="dxa"/>
            <w:tcBorders>
              <w:top w:val="nil"/>
            </w:tcBorders>
          </w:tcPr>
          <w:p w:rsidR="00B86404" w:rsidRDefault="00B86404">
            <w:pPr>
              <w:pStyle w:val="ConsPlusNonformat"/>
              <w:jc w:val="both"/>
            </w:pPr>
            <w:r>
              <w:t>10292</w:t>
            </w:r>
          </w:p>
        </w:tc>
        <w:tc>
          <w:tcPr>
            <w:tcW w:w="1560" w:type="dxa"/>
            <w:tcBorders>
              <w:top w:val="nil"/>
            </w:tcBorders>
          </w:tcPr>
          <w:p w:rsidR="00B86404" w:rsidRDefault="00B86404">
            <w:pPr>
              <w:pStyle w:val="ConsPlusNonformat"/>
              <w:jc w:val="both"/>
            </w:pPr>
            <w:r>
              <w:t xml:space="preserve"> Ru02.090  </w:t>
            </w:r>
          </w:p>
        </w:tc>
        <w:tc>
          <w:tcPr>
            <w:tcW w:w="1680" w:type="dxa"/>
            <w:tcBorders>
              <w:top w:val="nil"/>
            </w:tcBorders>
          </w:tcPr>
          <w:p w:rsidR="00B86404" w:rsidRDefault="00B86404">
            <w:pPr>
              <w:pStyle w:val="ConsPlusNonformat"/>
              <w:jc w:val="both"/>
            </w:pPr>
            <w:r>
              <w:t xml:space="preserve"> 31502-14-4 </w:t>
            </w:r>
          </w:p>
        </w:tc>
        <w:tc>
          <w:tcPr>
            <w:tcW w:w="5280" w:type="dxa"/>
            <w:tcBorders>
              <w:top w:val="nil"/>
            </w:tcBorders>
          </w:tcPr>
          <w:p w:rsidR="00B86404" w:rsidRDefault="00B86404">
            <w:pPr>
              <w:pStyle w:val="ConsPlusNonformat"/>
              <w:jc w:val="both"/>
            </w:pPr>
            <w:r>
              <w:t xml:space="preserve">Non-2(trans)-en-1-ol                      </w:t>
            </w:r>
          </w:p>
        </w:tc>
      </w:tr>
      <w:tr w:rsidR="00B86404">
        <w:trPr>
          <w:trHeight w:val="240"/>
        </w:trPr>
        <w:tc>
          <w:tcPr>
            <w:tcW w:w="840" w:type="dxa"/>
            <w:tcBorders>
              <w:top w:val="nil"/>
            </w:tcBorders>
          </w:tcPr>
          <w:p w:rsidR="00B86404" w:rsidRDefault="00B86404">
            <w:pPr>
              <w:pStyle w:val="ConsPlusNonformat"/>
              <w:jc w:val="both"/>
            </w:pPr>
            <w:r>
              <w:t>10292</w:t>
            </w:r>
          </w:p>
        </w:tc>
        <w:tc>
          <w:tcPr>
            <w:tcW w:w="1560" w:type="dxa"/>
            <w:tcBorders>
              <w:top w:val="nil"/>
            </w:tcBorders>
          </w:tcPr>
          <w:p w:rsidR="00B86404" w:rsidRDefault="00B86404">
            <w:pPr>
              <w:pStyle w:val="ConsPlusNonformat"/>
              <w:jc w:val="both"/>
            </w:pPr>
            <w:r>
              <w:t xml:space="preserve"> Ru02.112  </w:t>
            </w:r>
          </w:p>
        </w:tc>
        <w:tc>
          <w:tcPr>
            <w:tcW w:w="1680" w:type="dxa"/>
            <w:tcBorders>
              <w:top w:val="nil"/>
            </w:tcBorders>
          </w:tcPr>
          <w:p w:rsidR="00B86404" w:rsidRDefault="00B86404">
            <w:pPr>
              <w:pStyle w:val="ConsPlusNonformat"/>
              <w:jc w:val="both"/>
            </w:pPr>
            <w:r>
              <w:t xml:space="preserve"> 41453-56-9 </w:t>
            </w:r>
          </w:p>
        </w:tc>
        <w:tc>
          <w:tcPr>
            <w:tcW w:w="5280" w:type="dxa"/>
            <w:tcBorders>
              <w:top w:val="nil"/>
            </w:tcBorders>
          </w:tcPr>
          <w:p w:rsidR="00B86404" w:rsidRDefault="00B86404">
            <w:pPr>
              <w:pStyle w:val="ConsPlusNonformat"/>
              <w:jc w:val="both"/>
            </w:pPr>
            <w:r>
              <w:t xml:space="preserve">Non-2(cis)-en-1-ol                        </w:t>
            </w:r>
          </w:p>
        </w:tc>
      </w:tr>
      <w:tr w:rsidR="00B86404">
        <w:trPr>
          <w:trHeight w:val="240"/>
        </w:trPr>
        <w:tc>
          <w:tcPr>
            <w:tcW w:w="840" w:type="dxa"/>
            <w:tcBorders>
              <w:top w:val="nil"/>
            </w:tcBorders>
          </w:tcPr>
          <w:p w:rsidR="00B86404" w:rsidRDefault="00B86404">
            <w:pPr>
              <w:pStyle w:val="ConsPlusNonformat"/>
              <w:jc w:val="both"/>
            </w:pPr>
            <w:r>
              <w:t>10293</w:t>
            </w:r>
          </w:p>
        </w:tc>
        <w:tc>
          <w:tcPr>
            <w:tcW w:w="1560" w:type="dxa"/>
            <w:tcBorders>
              <w:top w:val="nil"/>
            </w:tcBorders>
          </w:tcPr>
          <w:p w:rsidR="00B86404" w:rsidRDefault="00B86404">
            <w:pPr>
              <w:pStyle w:val="ConsPlusNonformat"/>
              <w:jc w:val="both"/>
            </w:pPr>
            <w:r>
              <w:t xml:space="preserve"> Ru02.127  </w:t>
            </w:r>
          </w:p>
        </w:tc>
        <w:tc>
          <w:tcPr>
            <w:tcW w:w="1680" w:type="dxa"/>
            <w:tcBorders>
              <w:top w:val="nil"/>
            </w:tcBorders>
          </w:tcPr>
          <w:p w:rsidR="00B86404" w:rsidRDefault="00B86404">
            <w:pPr>
              <w:pStyle w:val="ConsPlusNonformat"/>
              <w:jc w:val="both"/>
            </w:pPr>
            <w:r>
              <w:t xml:space="preserve">     0      </w:t>
            </w:r>
          </w:p>
        </w:tc>
        <w:tc>
          <w:tcPr>
            <w:tcW w:w="5280" w:type="dxa"/>
            <w:tcBorders>
              <w:top w:val="nil"/>
            </w:tcBorders>
          </w:tcPr>
          <w:p w:rsidR="00B86404" w:rsidRDefault="00B86404">
            <w:pPr>
              <w:pStyle w:val="ConsPlusNonformat"/>
              <w:jc w:val="both"/>
            </w:pPr>
            <w:r>
              <w:t xml:space="preserve">Non-3-en-1-ol                             </w:t>
            </w:r>
          </w:p>
        </w:tc>
      </w:tr>
      <w:tr w:rsidR="00B86404">
        <w:trPr>
          <w:trHeight w:val="240"/>
        </w:trPr>
        <w:tc>
          <w:tcPr>
            <w:tcW w:w="840" w:type="dxa"/>
            <w:tcBorders>
              <w:top w:val="nil"/>
            </w:tcBorders>
          </w:tcPr>
          <w:p w:rsidR="00B86404" w:rsidRDefault="00B86404">
            <w:pPr>
              <w:pStyle w:val="ConsPlusNonformat"/>
              <w:jc w:val="both"/>
            </w:pPr>
            <w:r>
              <w:t>10294</w:t>
            </w:r>
          </w:p>
        </w:tc>
        <w:tc>
          <w:tcPr>
            <w:tcW w:w="1560" w:type="dxa"/>
            <w:tcBorders>
              <w:top w:val="nil"/>
            </w:tcBorders>
          </w:tcPr>
          <w:p w:rsidR="00B86404" w:rsidRDefault="00B86404">
            <w:pPr>
              <w:pStyle w:val="ConsPlusNonformat"/>
              <w:jc w:val="both"/>
            </w:pPr>
            <w:r>
              <w:t xml:space="preserve"> Ru02.093  </w:t>
            </w:r>
          </w:p>
        </w:tc>
        <w:tc>
          <w:tcPr>
            <w:tcW w:w="1680" w:type="dxa"/>
            <w:tcBorders>
              <w:top w:val="nil"/>
            </w:tcBorders>
          </w:tcPr>
          <w:p w:rsidR="00B86404" w:rsidRDefault="00B86404">
            <w:pPr>
              <w:pStyle w:val="ConsPlusNonformat"/>
              <w:jc w:val="both"/>
            </w:pPr>
            <w:r>
              <w:t xml:space="preserve"> 35854-86-5 </w:t>
            </w:r>
          </w:p>
        </w:tc>
        <w:tc>
          <w:tcPr>
            <w:tcW w:w="5280" w:type="dxa"/>
            <w:tcBorders>
              <w:top w:val="nil"/>
            </w:tcBorders>
          </w:tcPr>
          <w:p w:rsidR="00B86404" w:rsidRDefault="00B86404">
            <w:pPr>
              <w:pStyle w:val="ConsPlusNonformat"/>
              <w:jc w:val="both"/>
            </w:pPr>
            <w:r>
              <w:t xml:space="preserve">Non-6-en-1-ol                             </w:t>
            </w:r>
          </w:p>
        </w:tc>
      </w:tr>
      <w:tr w:rsidR="00B86404">
        <w:trPr>
          <w:trHeight w:val="240"/>
        </w:trPr>
        <w:tc>
          <w:tcPr>
            <w:tcW w:w="840" w:type="dxa"/>
            <w:tcBorders>
              <w:top w:val="nil"/>
            </w:tcBorders>
          </w:tcPr>
          <w:p w:rsidR="00B86404" w:rsidRDefault="00B86404">
            <w:pPr>
              <w:pStyle w:val="ConsPlusNonformat"/>
              <w:jc w:val="both"/>
            </w:pPr>
            <w:r>
              <w:t>10296</w:t>
            </w:r>
          </w:p>
        </w:tc>
        <w:tc>
          <w:tcPr>
            <w:tcW w:w="1560" w:type="dxa"/>
            <w:tcBorders>
              <w:top w:val="nil"/>
            </w:tcBorders>
          </w:tcPr>
          <w:p w:rsidR="00B86404" w:rsidRDefault="00B86404">
            <w:pPr>
              <w:pStyle w:val="ConsPlusNonformat"/>
              <w:jc w:val="both"/>
            </w:pPr>
            <w:r>
              <w:t xml:space="preserve"> Ru02.094  </w:t>
            </w:r>
          </w:p>
        </w:tc>
        <w:tc>
          <w:tcPr>
            <w:tcW w:w="1680" w:type="dxa"/>
            <w:tcBorders>
              <w:top w:val="nil"/>
            </w:tcBorders>
          </w:tcPr>
          <w:p w:rsidR="00B86404" w:rsidRDefault="00B86404">
            <w:pPr>
              <w:pStyle w:val="ConsPlusNonformat"/>
              <w:jc w:val="both"/>
            </w:pPr>
            <w:r>
              <w:t xml:space="preserve"> 20125-84-2 </w:t>
            </w:r>
          </w:p>
        </w:tc>
        <w:tc>
          <w:tcPr>
            <w:tcW w:w="5280" w:type="dxa"/>
            <w:tcBorders>
              <w:top w:val="nil"/>
            </w:tcBorders>
          </w:tcPr>
          <w:p w:rsidR="00B86404" w:rsidRDefault="00B86404">
            <w:pPr>
              <w:pStyle w:val="ConsPlusNonformat"/>
              <w:jc w:val="both"/>
            </w:pPr>
            <w:r>
              <w:t xml:space="preserve">Oct-3-en-1-ol                             </w:t>
            </w:r>
          </w:p>
        </w:tc>
      </w:tr>
      <w:tr w:rsidR="00B86404">
        <w:trPr>
          <w:trHeight w:val="240"/>
        </w:trPr>
        <w:tc>
          <w:tcPr>
            <w:tcW w:w="840" w:type="dxa"/>
            <w:tcBorders>
              <w:top w:val="nil"/>
            </w:tcBorders>
          </w:tcPr>
          <w:p w:rsidR="00B86404" w:rsidRDefault="00B86404">
            <w:pPr>
              <w:pStyle w:val="ConsPlusNonformat"/>
              <w:jc w:val="both"/>
            </w:pPr>
            <w:r>
              <w:t>10298</w:t>
            </w:r>
          </w:p>
        </w:tc>
        <w:tc>
          <w:tcPr>
            <w:tcW w:w="1560" w:type="dxa"/>
            <w:tcBorders>
              <w:top w:val="nil"/>
            </w:tcBorders>
          </w:tcPr>
          <w:p w:rsidR="00B86404" w:rsidRDefault="00B86404">
            <w:pPr>
              <w:pStyle w:val="ConsPlusNonformat"/>
              <w:jc w:val="both"/>
            </w:pPr>
            <w:r>
              <w:t xml:space="preserve"> Ru02.200  </w:t>
            </w:r>
          </w:p>
        </w:tc>
        <w:tc>
          <w:tcPr>
            <w:tcW w:w="1680" w:type="dxa"/>
            <w:tcBorders>
              <w:top w:val="nil"/>
            </w:tcBorders>
          </w:tcPr>
          <w:p w:rsidR="00B86404" w:rsidRDefault="00B86404">
            <w:pPr>
              <w:pStyle w:val="ConsPlusNonformat"/>
              <w:jc w:val="both"/>
            </w:pPr>
            <w:r>
              <w:t xml:space="preserve">  764-37-4  </w:t>
            </w:r>
          </w:p>
        </w:tc>
        <w:tc>
          <w:tcPr>
            <w:tcW w:w="5280" w:type="dxa"/>
            <w:tcBorders>
              <w:top w:val="nil"/>
            </w:tcBorders>
          </w:tcPr>
          <w:p w:rsidR="00B86404" w:rsidRDefault="00B86404">
            <w:pPr>
              <w:pStyle w:val="ConsPlusNonformat"/>
              <w:jc w:val="both"/>
            </w:pPr>
            <w:r>
              <w:t xml:space="preserve">Pent-3-en-1-ol                            </w:t>
            </w:r>
          </w:p>
        </w:tc>
      </w:tr>
      <w:tr w:rsidR="00B86404">
        <w:trPr>
          <w:trHeight w:val="240"/>
        </w:trPr>
        <w:tc>
          <w:tcPr>
            <w:tcW w:w="840" w:type="dxa"/>
            <w:tcBorders>
              <w:top w:val="nil"/>
            </w:tcBorders>
          </w:tcPr>
          <w:p w:rsidR="00B86404" w:rsidRDefault="00B86404">
            <w:pPr>
              <w:pStyle w:val="ConsPlusNonformat"/>
              <w:jc w:val="both"/>
            </w:pPr>
            <w:r>
              <w:t>10298</w:t>
            </w:r>
          </w:p>
        </w:tc>
        <w:tc>
          <w:tcPr>
            <w:tcW w:w="1560" w:type="dxa"/>
            <w:tcBorders>
              <w:top w:val="nil"/>
            </w:tcBorders>
          </w:tcPr>
          <w:p w:rsidR="00B86404" w:rsidRDefault="00B86404">
            <w:pPr>
              <w:pStyle w:val="ConsPlusNonformat"/>
              <w:jc w:val="both"/>
            </w:pPr>
            <w:r>
              <w:t xml:space="preserve"> Ru02.222  </w:t>
            </w:r>
          </w:p>
        </w:tc>
        <w:tc>
          <w:tcPr>
            <w:tcW w:w="1680" w:type="dxa"/>
            <w:tcBorders>
              <w:top w:val="nil"/>
            </w:tcBorders>
          </w:tcPr>
          <w:p w:rsidR="00B86404" w:rsidRDefault="00B86404">
            <w:pPr>
              <w:pStyle w:val="ConsPlusNonformat"/>
              <w:jc w:val="both"/>
            </w:pPr>
            <w:r>
              <w:t xml:space="preserve"> 39161-19-8 </w:t>
            </w:r>
          </w:p>
        </w:tc>
        <w:tc>
          <w:tcPr>
            <w:tcW w:w="5280" w:type="dxa"/>
            <w:tcBorders>
              <w:top w:val="nil"/>
            </w:tcBorders>
          </w:tcPr>
          <w:p w:rsidR="00B86404" w:rsidRDefault="00B86404">
            <w:pPr>
              <w:pStyle w:val="ConsPlusNonformat"/>
              <w:jc w:val="both"/>
            </w:pPr>
            <w:r>
              <w:t xml:space="preserve">Pentenol-1                                </w:t>
            </w:r>
          </w:p>
        </w:tc>
      </w:tr>
      <w:tr w:rsidR="00B86404">
        <w:trPr>
          <w:trHeight w:val="240"/>
        </w:trPr>
        <w:tc>
          <w:tcPr>
            <w:tcW w:w="840" w:type="dxa"/>
            <w:tcBorders>
              <w:top w:val="nil"/>
            </w:tcBorders>
          </w:tcPr>
          <w:p w:rsidR="00B86404" w:rsidRDefault="00B86404">
            <w:pPr>
              <w:pStyle w:val="ConsPlusNonformat"/>
              <w:jc w:val="both"/>
            </w:pPr>
            <w:r>
              <w:t>10302</w:t>
            </w:r>
          </w:p>
        </w:tc>
        <w:tc>
          <w:tcPr>
            <w:tcW w:w="1560" w:type="dxa"/>
            <w:tcBorders>
              <w:top w:val="nil"/>
            </w:tcBorders>
          </w:tcPr>
          <w:p w:rsidR="00B86404" w:rsidRDefault="00B86404">
            <w:pPr>
              <w:pStyle w:val="ConsPlusNonformat"/>
              <w:jc w:val="both"/>
            </w:pPr>
            <w:r>
              <w:t xml:space="preserve"> Ru02.204  </w:t>
            </w:r>
          </w:p>
        </w:tc>
        <w:tc>
          <w:tcPr>
            <w:tcW w:w="1680" w:type="dxa"/>
            <w:tcBorders>
              <w:top w:val="nil"/>
            </w:tcBorders>
          </w:tcPr>
          <w:p w:rsidR="00B86404" w:rsidRDefault="00B86404">
            <w:pPr>
              <w:pStyle w:val="ConsPlusNonformat"/>
              <w:jc w:val="both"/>
            </w:pPr>
            <w:r>
              <w:t xml:space="preserve">  150-86-7  </w:t>
            </w:r>
          </w:p>
        </w:tc>
        <w:tc>
          <w:tcPr>
            <w:tcW w:w="5280" w:type="dxa"/>
            <w:tcBorders>
              <w:top w:val="nil"/>
            </w:tcBorders>
          </w:tcPr>
          <w:p w:rsidR="00B86404" w:rsidRDefault="00B86404">
            <w:pPr>
              <w:pStyle w:val="ConsPlusNonformat"/>
              <w:jc w:val="both"/>
            </w:pPr>
            <w:r>
              <w:t xml:space="preserve">Phytol                                    </w:t>
            </w:r>
          </w:p>
        </w:tc>
      </w:tr>
      <w:tr w:rsidR="00B86404">
        <w:trPr>
          <w:trHeight w:val="240"/>
        </w:trPr>
        <w:tc>
          <w:tcPr>
            <w:tcW w:w="840" w:type="dxa"/>
            <w:tcBorders>
              <w:top w:val="nil"/>
            </w:tcBorders>
          </w:tcPr>
          <w:p w:rsidR="00B86404" w:rsidRDefault="00B86404">
            <w:pPr>
              <w:pStyle w:val="ConsPlusNonformat"/>
              <w:jc w:val="both"/>
            </w:pPr>
            <w:r>
              <w:t>10303</w:t>
            </w:r>
          </w:p>
        </w:tc>
        <w:tc>
          <w:tcPr>
            <w:tcW w:w="1560" w:type="dxa"/>
            <w:tcBorders>
              <w:top w:val="nil"/>
            </w:tcBorders>
          </w:tcPr>
          <w:p w:rsidR="00B86404" w:rsidRDefault="00B86404">
            <w:pPr>
              <w:pStyle w:val="ConsPlusNonformat"/>
              <w:jc w:val="both"/>
            </w:pPr>
            <w:r>
              <w:t xml:space="preserve"> Ru02.100  </w:t>
            </w:r>
          </w:p>
        </w:tc>
        <w:tc>
          <w:tcPr>
            <w:tcW w:w="1680" w:type="dxa"/>
            <w:tcBorders>
              <w:top w:val="nil"/>
            </w:tcBorders>
          </w:tcPr>
          <w:p w:rsidR="00B86404" w:rsidRDefault="00B86404">
            <w:pPr>
              <w:pStyle w:val="ConsPlusNonformat"/>
              <w:jc w:val="both"/>
            </w:pPr>
            <w:r>
              <w:t xml:space="preserve"> 5947-36-4  </w:t>
            </w:r>
          </w:p>
        </w:tc>
        <w:tc>
          <w:tcPr>
            <w:tcW w:w="5280" w:type="dxa"/>
            <w:tcBorders>
              <w:top w:val="nil"/>
            </w:tcBorders>
          </w:tcPr>
          <w:p w:rsidR="00B86404" w:rsidRDefault="00B86404">
            <w:pPr>
              <w:pStyle w:val="ConsPlusNonformat"/>
              <w:jc w:val="both"/>
            </w:pPr>
            <w:r>
              <w:t xml:space="preserve">Pinocarveol                               </w:t>
            </w:r>
          </w:p>
        </w:tc>
      </w:tr>
      <w:tr w:rsidR="00B86404">
        <w:trPr>
          <w:trHeight w:val="240"/>
        </w:trPr>
        <w:tc>
          <w:tcPr>
            <w:tcW w:w="840" w:type="dxa"/>
            <w:tcBorders>
              <w:top w:val="nil"/>
            </w:tcBorders>
          </w:tcPr>
          <w:p w:rsidR="00B86404" w:rsidRDefault="00B86404">
            <w:pPr>
              <w:pStyle w:val="ConsPlusNonformat"/>
              <w:jc w:val="both"/>
            </w:pPr>
            <w:r>
              <w:t>10304</w:t>
            </w:r>
          </w:p>
        </w:tc>
        <w:tc>
          <w:tcPr>
            <w:tcW w:w="1560" w:type="dxa"/>
            <w:tcBorders>
              <w:top w:val="nil"/>
            </w:tcBorders>
          </w:tcPr>
          <w:p w:rsidR="00B86404" w:rsidRDefault="00B86404">
            <w:pPr>
              <w:pStyle w:val="ConsPlusNonformat"/>
              <w:jc w:val="both"/>
            </w:pPr>
            <w:r>
              <w:t xml:space="preserve"> Ru02.101  </w:t>
            </w:r>
          </w:p>
        </w:tc>
        <w:tc>
          <w:tcPr>
            <w:tcW w:w="1680" w:type="dxa"/>
            <w:tcBorders>
              <w:top w:val="nil"/>
            </w:tcBorders>
          </w:tcPr>
          <w:p w:rsidR="00B86404" w:rsidRDefault="00B86404">
            <w:pPr>
              <w:pStyle w:val="ConsPlusNonformat"/>
              <w:jc w:val="both"/>
            </w:pPr>
            <w:r>
              <w:t xml:space="preserve">  473-67-6  </w:t>
            </w:r>
          </w:p>
        </w:tc>
        <w:tc>
          <w:tcPr>
            <w:tcW w:w="5280" w:type="dxa"/>
            <w:tcBorders>
              <w:top w:val="nil"/>
            </w:tcBorders>
          </w:tcPr>
          <w:p w:rsidR="00B86404" w:rsidRDefault="00B86404">
            <w:pPr>
              <w:pStyle w:val="ConsPlusNonformat"/>
              <w:jc w:val="both"/>
            </w:pPr>
            <w:r>
              <w:t xml:space="preserve">Pin-2-en-4-ol                             </w:t>
            </w:r>
          </w:p>
        </w:tc>
      </w:tr>
      <w:tr w:rsidR="00B86404">
        <w:trPr>
          <w:trHeight w:val="240"/>
        </w:trPr>
        <w:tc>
          <w:tcPr>
            <w:tcW w:w="840" w:type="dxa"/>
            <w:tcBorders>
              <w:top w:val="nil"/>
            </w:tcBorders>
          </w:tcPr>
          <w:p w:rsidR="00B86404" w:rsidRDefault="00B86404">
            <w:pPr>
              <w:pStyle w:val="ConsPlusNonformat"/>
              <w:jc w:val="both"/>
            </w:pPr>
            <w:r>
              <w:t>10306</w:t>
            </w:r>
          </w:p>
        </w:tc>
        <w:tc>
          <w:tcPr>
            <w:tcW w:w="1560" w:type="dxa"/>
            <w:tcBorders>
              <w:top w:val="nil"/>
            </w:tcBorders>
          </w:tcPr>
          <w:p w:rsidR="00B86404" w:rsidRDefault="00B86404">
            <w:pPr>
              <w:pStyle w:val="ConsPlusNonformat"/>
              <w:jc w:val="both"/>
            </w:pPr>
            <w:r>
              <w:t xml:space="preserve"> Ru02.205  </w:t>
            </w:r>
          </w:p>
        </w:tc>
        <w:tc>
          <w:tcPr>
            <w:tcW w:w="1680" w:type="dxa"/>
            <w:tcBorders>
              <w:top w:val="nil"/>
            </w:tcBorders>
          </w:tcPr>
          <w:p w:rsidR="00B86404" w:rsidRDefault="00B86404">
            <w:pPr>
              <w:pStyle w:val="ConsPlusNonformat"/>
              <w:jc w:val="both"/>
            </w:pPr>
            <w:r>
              <w:t xml:space="preserve">  495-76-1  </w:t>
            </w:r>
          </w:p>
        </w:tc>
        <w:tc>
          <w:tcPr>
            <w:tcW w:w="5280" w:type="dxa"/>
            <w:tcBorders>
              <w:top w:val="nil"/>
            </w:tcBorders>
          </w:tcPr>
          <w:p w:rsidR="00B86404" w:rsidRDefault="00B86404">
            <w:pPr>
              <w:pStyle w:val="ConsPlusNonformat"/>
              <w:jc w:val="both"/>
            </w:pPr>
            <w:r>
              <w:t xml:space="preserve">Piperonyl alcohol                         </w:t>
            </w:r>
          </w:p>
        </w:tc>
      </w:tr>
      <w:tr w:rsidR="00B86404">
        <w:trPr>
          <w:trHeight w:val="240"/>
        </w:trPr>
        <w:tc>
          <w:tcPr>
            <w:tcW w:w="840" w:type="dxa"/>
            <w:tcBorders>
              <w:top w:val="nil"/>
            </w:tcBorders>
          </w:tcPr>
          <w:p w:rsidR="00B86404" w:rsidRDefault="00B86404">
            <w:pPr>
              <w:pStyle w:val="ConsPlusNonformat"/>
              <w:jc w:val="both"/>
            </w:pPr>
            <w:r>
              <w:t>10309</w:t>
            </w:r>
          </w:p>
        </w:tc>
        <w:tc>
          <w:tcPr>
            <w:tcW w:w="1560" w:type="dxa"/>
            <w:tcBorders>
              <w:top w:val="nil"/>
            </w:tcBorders>
          </w:tcPr>
          <w:p w:rsidR="00B86404" w:rsidRDefault="00B86404">
            <w:pPr>
              <w:pStyle w:val="ConsPlusNonformat"/>
              <w:jc w:val="both"/>
            </w:pPr>
            <w:r>
              <w:t xml:space="preserve"> Ru02.085  </w:t>
            </w:r>
          </w:p>
        </w:tc>
        <w:tc>
          <w:tcPr>
            <w:tcW w:w="1680" w:type="dxa"/>
            <w:tcBorders>
              <w:top w:val="nil"/>
            </w:tcBorders>
          </w:tcPr>
          <w:p w:rsidR="00B86404" w:rsidRDefault="00B86404">
            <w:pPr>
              <w:pStyle w:val="ConsPlusNonformat"/>
              <w:jc w:val="both"/>
            </w:pPr>
            <w:r>
              <w:t xml:space="preserve">  546-79-2  </w:t>
            </w:r>
          </w:p>
        </w:tc>
        <w:tc>
          <w:tcPr>
            <w:tcW w:w="5280" w:type="dxa"/>
            <w:tcBorders>
              <w:top w:val="nil"/>
            </w:tcBorders>
          </w:tcPr>
          <w:p w:rsidR="00B86404" w:rsidRDefault="00B86404">
            <w:pPr>
              <w:pStyle w:val="ConsPlusNonformat"/>
              <w:jc w:val="both"/>
            </w:pPr>
            <w:r>
              <w:t xml:space="preserve">Sabinene hydrate                          </w:t>
            </w:r>
          </w:p>
        </w:tc>
      </w:tr>
      <w:tr w:rsidR="00B86404">
        <w:trPr>
          <w:trHeight w:val="240"/>
        </w:trPr>
        <w:tc>
          <w:tcPr>
            <w:tcW w:w="840" w:type="dxa"/>
            <w:tcBorders>
              <w:top w:val="nil"/>
            </w:tcBorders>
          </w:tcPr>
          <w:p w:rsidR="00B86404" w:rsidRDefault="00B86404">
            <w:pPr>
              <w:pStyle w:val="ConsPlusNonformat"/>
              <w:jc w:val="both"/>
            </w:pPr>
            <w:r>
              <w:lastRenderedPageBreak/>
              <w:t>10311</w:t>
            </w:r>
          </w:p>
        </w:tc>
        <w:tc>
          <w:tcPr>
            <w:tcW w:w="1560" w:type="dxa"/>
            <w:tcBorders>
              <w:top w:val="nil"/>
            </w:tcBorders>
          </w:tcPr>
          <w:p w:rsidR="00B86404" w:rsidRDefault="00B86404">
            <w:pPr>
              <w:pStyle w:val="ConsPlusNonformat"/>
              <w:jc w:val="both"/>
            </w:pPr>
            <w:r>
              <w:t xml:space="preserve"> Ru02.206  </w:t>
            </w:r>
          </w:p>
        </w:tc>
        <w:tc>
          <w:tcPr>
            <w:tcW w:w="1680" w:type="dxa"/>
            <w:tcBorders>
              <w:top w:val="nil"/>
            </w:tcBorders>
          </w:tcPr>
          <w:p w:rsidR="00B86404" w:rsidRDefault="00B86404">
            <w:pPr>
              <w:pStyle w:val="ConsPlusNonformat"/>
              <w:jc w:val="both"/>
            </w:pPr>
            <w:r>
              <w:t xml:space="preserve">  515-03-7  </w:t>
            </w:r>
          </w:p>
        </w:tc>
        <w:tc>
          <w:tcPr>
            <w:tcW w:w="5280" w:type="dxa"/>
            <w:tcBorders>
              <w:top w:val="nil"/>
            </w:tcBorders>
          </w:tcPr>
          <w:p w:rsidR="00B86404" w:rsidRDefault="00B86404">
            <w:pPr>
              <w:pStyle w:val="ConsPlusNonformat"/>
              <w:jc w:val="both"/>
            </w:pPr>
            <w:r>
              <w:t xml:space="preserve">Sclareol                                  </w:t>
            </w:r>
          </w:p>
        </w:tc>
      </w:tr>
      <w:tr w:rsidR="00B86404">
        <w:trPr>
          <w:trHeight w:val="240"/>
        </w:trPr>
        <w:tc>
          <w:tcPr>
            <w:tcW w:w="840" w:type="dxa"/>
            <w:tcBorders>
              <w:top w:val="nil"/>
            </w:tcBorders>
          </w:tcPr>
          <w:p w:rsidR="00B86404" w:rsidRDefault="00B86404">
            <w:pPr>
              <w:pStyle w:val="ConsPlusNonformat"/>
              <w:jc w:val="both"/>
            </w:pPr>
            <w:r>
              <w:t>10314</w:t>
            </w:r>
          </w:p>
        </w:tc>
        <w:tc>
          <w:tcPr>
            <w:tcW w:w="1560" w:type="dxa"/>
            <w:tcBorders>
              <w:top w:val="nil"/>
            </w:tcBorders>
          </w:tcPr>
          <w:p w:rsidR="00B86404" w:rsidRDefault="00B86404">
            <w:pPr>
              <w:pStyle w:val="ConsPlusNonformat"/>
              <w:jc w:val="both"/>
            </w:pPr>
            <w:r>
              <w:t xml:space="preserve"> Ru02.126  </w:t>
            </w:r>
          </w:p>
        </w:tc>
        <w:tc>
          <w:tcPr>
            <w:tcW w:w="1680" w:type="dxa"/>
            <w:tcBorders>
              <w:top w:val="nil"/>
            </w:tcBorders>
          </w:tcPr>
          <w:p w:rsidR="00B86404" w:rsidRDefault="00B86404">
            <w:pPr>
              <w:pStyle w:val="ConsPlusNonformat"/>
              <w:jc w:val="both"/>
            </w:pPr>
            <w:r>
              <w:t xml:space="preserve">  112-72-1  </w:t>
            </w:r>
          </w:p>
        </w:tc>
        <w:tc>
          <w:tcPr>
            <w:tcW w:w="5280" w:type="dxa"/>
            <w:tcBorders>
              <w:top w:val="nil"/>
            </w:tcBorders>
          </w:tcPr>
          <w:p w:rsidR="00B86404" w:rsidRDefault="00B86404">
            <w:pPr>
              <w:pStyle w:val="ConsPlusNonformat"/>
              <w:jc w:val="both"/>
            </w:pPr>
            <w:r>
              <w:t xml:space="preserve">Tetradecan-1-ol                           </w:t>
            </w:r>
          </w:p>
        </w:tc>
      </w:tr>
      <w:tr w:rsidR="00B86404">
        <w:trPr>
          <w:trHeight w:val="240"/>
        </w:trPr>
        <w:tc>
          <w:tcPr>
            <w:tcW w:w="840" w:type="dxa"/>
            <w:tcBorders>
              <w:top w:val="nil"/>
            </w:tcBorders>
          </w:tcPr>
          <w:p w:rsidR="00B86404" w:rsidRDefault="00B86404">
            <w:pPr>
              <w:pStyle w:val="ConsPlusNonformat"/>
              <w:jc w:val="both"/>
            </w:pPr>
            <w:r>
              <w:t>10319</w:t>
            </w:r>
          </w:p>
        </w:tc>
        <w:tc>
          <w:tcPr>
            <w:tcW w:w="1560" w:type="dxa"/>
            <w:tcBorders>
              <w:top w:val="nil"/>
            </w:tcBorders>
          </w:tcPr>
          <w:p w:rsidR="00B86404" w:rsidRDefault="00B86404">
            <w:pPr>
              <w:pStyle w:val="ConsPlusNonformat"/>
              <w:jc w:val="both"/>
            </w:pPr>
            <w:r>
              <w:t xml:space="preserve"> Ru02.125  </w:t>
            </w:r>
          </w:p>
        </w:tc>
        <w:tc>
          <w:tcPr>
            <w:tcW w:w="1680" w:type="dxa"/>
            <w:tcBorders>
              <w:top w:val="nil"/>
            </w:tcBorders>
          </w:tcPr>
          <w:p w:rsidR="00B86404" w:rsidRDefault="00B86404">
            <w:pPr>
              <w:pStyle w:val="ConsPlusNonformat"/>
              <w:jc w:val="both"/>
            </w:pPr>
            <w:r>
              <w:t xml:space="preserve">  112-43-6  </w:t>
            </w:r>
          </w:p>
        </w:tc>
        <w:tc>
          <w:tcPr>
            <w:tcW w:w="5280" w:type="dxa"/>
            <w:tcBorders>
              <w:top w:val="nil"/>
            </w:tcBorders>
          </w:tcPr>
          <w:p w:rsidR="00B86404" w:rsidRDefault="00B86404">
            <w:pPr>
              <w:pStyle w:val="ConsPlusNonformat"/>
              <w:jc w:val="both"/>
            </w:pPr>
            <w:r>
              <w:t xml:space="preserve">Undec-10-en-1-ol                          </w:t>
            </w:r>
          </w:p>
        </w:tc>
      </w:tr>
      <w:tr w:rsidR="00B86404">
        <w:trPr>
          <w:trHeight w:val="240"/>
        </w:trPr>
        <w:tc>
          <w:tcPr>
            <w:tcW w:w="840" w:type="dxa"/>
            <w:tcBorders>
              <w:top w:val="nil"/>
            </w:tcBorders>
          </w:tcPr>
          <w:p w:rsidR="00B86404" w:rsidRDefault="00B86404">
            <w:pPr>
              <w:pStyle w:val="ConsPlusNonformat"/>
              <w:jc w:val="both"/>
            </w:pPr>
            <w:r>
              <w:t>10320</w:t>
            </w:r>
          </w:p>
        </w:tc>
        <w:tc>
          <w:tcPr>
            <w:tcW w:w="1560" w:type="dxa"/>
            <w:tcBorders>
              <w:top w:val="nil"/>
            </w:tcBorders>
          </w:tcPr>
          <w:p w:rsidR="00B86404" w:rsidRDefault="00B86404">
            <w:pPr>
              <w:pStyle w:val="ConsPlusNonformat"/>
              <w:jc w:val="both"/>
            </w:pPr>
            <w:r>
              <w:t xml:space="preserve"> Ru04.062  </w:t>
            </w:r>
          </w:p>
        </w:tc>
        <w:tc>
          <w:tcPr>
            <w:tcW w:w="1680" w:type="dxa"/>
            <w:tcBorders>
              <w:top w:val="nil"/>
            </w:tcBorders>
          </w:tcPr>
          <w:p w:rsidR="00B86404" w:rsidRDefault="00B86404">
            <w:pPr>
              <w:pStyle w:val="ConsPlusNonformat"/>
              <w:jc w:val="both"/>
            </w:pPr>
            <w:r>
              <w:t xml:space="preserve">  91-16-7   </w:t>
            </w:r>
          </w:p>
        </w:tc>
        <w:tc>
          <w:tcPr>
            <w:tcW w:w="5280" w:type="dxa"/>
            <w:tcBorders>
              <w:top w:val="nil"/>
            </w:tcBorders>
          </w:tcPr>
          <w:p w:rsidR="00B86404" w:rsidRDefault="00B86404">
            <w:pPr>
              <w:pStyle w:val="ConsPlusNonformat"/>
              <w:jc w:val="both"/>
            </w:pPr>
            <w:r>
              <w:t xml:space="preserve">Dimethoxybenzene                          </w:t>
            </w:r>
          </w:p>
        </w:tc>
      </w:tr>
      <w:tr w:rsidR="00B86404">
        <w:trPr>
          <w:trHeight w:val="240"/>
        </w:trPr>
        <w:tc>
          <w:tcPr>
            <w:tcW w:w="840" w:type="dxa"/>
            <w:tcBorders>
              <w:top w:val="nil"/>
            </w:tcBorders>
          </w:tcPr>
          <w:p w:rsidR="00B86404" w:rsidRDefault="00B86404">
            <w:pPr>
              <w:pStyle w:val="ConsPlusNonformat"/>
              <w:jc w:val="both"/>
            </w:pPr>
            <w:r>
              <w:t>10321</w:t>
            </w:r>
          </w:p>
        </w:tc>
        <w:tc>
          <w:tcPr>
            <w:tcW w:w="1560" w:type="dxa"/>
            <w:tcBorders>
              <w:top w:val="nil"/>
            </w:tcBorders>
          </w:tcPr>
          <w:p w:rsidR="00B86404" w:rsidRDefault="00B86404">
            <w:pPr>
              <w:pStyle w:val="ConsPlusNonformat"/>
              <w:jc w:val="both"/>
            </w:pPr>
            <w:r>
              <w:t xml:space="preserve"> Ru02.214  </w:t>
            </w:r>
          </w:p>
        </w:tc>
        <w:tc>
          <w:tcPr>
            <w:tcW w:w="1680" w:type="dxa"/>
            <w:tcBorders>
              <w:top w:val="nil"/>
            </w:tcBorders>
          </w:tcPr>
          <w:p w:rsidR="00B86404" w:rsidRDefault="00B86404">
            <w:pPr>
              <w:pStyle w:val="ConsPlusNonformat"/>
              <w:jc w:val="both"/>
            </w:pPr>
            <w:r>
              <w:t xml:space="preserve">  89-88-3   </w:t>
            </w:r>
          </w:p>
        </w:tc>
        <w:tc>
          <w:tcPr>
            <w:tcW w:w="5280" w:type="dxa"/>
            <w:tcBorders>
              <w:top w:val="nil"/>
            </w:tcBorders>
          </w:tcPr>
          <w:p w:rsidR="00B86404" w:rsidRDefault="00B86404">
            <w:pPr>
              <w:pStyle w:val="ConsPlusNonformat"/>
              <w:jc w:val="both"/>
            </w:pPr>
            <w:r>
              <w:t xml:space="preserve">Vetiverol                                 </w:t>
            </w:r>
          </w:p>
        </w:tc>
      </w:tr>
      <w:tr w:rsidR="00B86404">
        <w:trPr>
          <w:trHeight w:val="240"/>
        </w:trPr>
        <w:tc>
          <w:tcPr>
            <w:tcW w:w="840" w:type="dxa"/>
            <w:tcBorders>
              <w:top w:val="nil"/>
            </w:tcBorders>
          </w:tcPr>
          <w:p w:rsidR="00B86404" w:rsidRDefault="00B86404">
            <w:pPr>
              <w:pStyle w:val="ConsPlusNonformat"/>
              <w:jc w:val="both"/>
            </w:pPr>
            <w:r>
              <w:t>10322</w:t>
            </w:r>
          </w:p>
        </w:tc>
        <w:tc>
          <w:tcPr>
            <w:tcW w:w="1560" w:type="dxa"/>
            <w:tcBorders>
              <w:top w:val="nil"/>
            </w:tcBorders>
          </w:tcPr>
          <w:p w:rsidR="00B86404" w:rsidRDefault="00B86404">
            <w:pPr>
              <w:pStyle w:val="ConsPlusNonformat"/>
              <w:jc w:val="both"/>
            </w:pPr>
            <w:r>
              <w:t xml:space="preserve"> Ru02.215  </w:t>
            </w:r>
          </w:p>
        </w:tc>
        <w:tc>
          <w:tcPr>
            <w:tcW w:w="1680" w:type="dxa"/>
            <w:tcBorders>
              <w:top w:val="nil"/>
            </w:tcBorders>
          </w:tcPr>
          <w:p w:rsidR="00B86404" w:rsidRDefault="00B86404">
            <w:pPr>
              <w:pStyle w:val="ConsPlusNonformat"/>
              <w:jc w:val="both"/>
            </w:pPr>
            <w:r>
              <w:t xml:space="preserve">  552-02-3  </w:t>
            </w:r>
          </w:p>
        </w:tc>
        <w:tc>
          <w:tcPr>
            <w:tcW w:w="5280" w:type="dxa"/>
            <w:tcBorders>
              <w:top w:val="nil"/>
            </w:tcBorders>
          </w:tcPr>
          <w:p w:rsidR="00B86404" w:rsidRDefault="00B86404">
            <w:pPr>
              <w:pStyle w:val="ConsPlusNonformat"/>
              <w:jc w:val="both"/>
            </w:pPr>
            <w:r>
              <w:t xml:space="preserve">Viridiflorol                              </w:t>
            </w:r>
          </w:p>
        </w:tc>
      </w:tr>
      <w:tr w:rsidR="00B86404">
        <w:trPr>
          <w:trHeight w:val="240"/>
        </w:trPr>
        <w:tc>
          <w:tcPr>
            <w:tcW w:w="840" w:type="dxa"/>
            <w:tcBorders>
              <w:top w:val="nil"/>
            </w:tcBorders>
          </w:tcPr>
          <w:p w:rsidR="00B86404" w:rsidRDefault="00B86404">
            <w:pPr>
              <w:pStyle w:val="ConsPlusNonformat"/>
              <w:jc w:val="both"/>
            </w:pPr>
            <w:r>
              <w:t>10324</w:t>
            </w:r>
          </w:p>
        </w:tc>
        <w:tc>
          <w:tcPr>
            <w:tcW w:w="1560" w:type="dxa"/>
            <w:tcBorders>
              <w:top w:val="nil"/>
            </w:tcBorders>
          </w:tcPr>
          <w:p w:rsidR="00B86404" w:rsidRDefault="00B86404">
            <w:pPr>
              <w:pStyle w:val="ConsPlusNonformat"/>
              <w:jc w:val="both"/>
            </w:pPr>
            <w:r>
              <w:t xml:space="preserve"> Ru05.105  </w:t>
            </w:r>
          </w:p>
        </w:tc>
        <w:tc>
          <w:tcPr>
            <w:tcW w:w="1680" w:type="dxa"/>
            <w:tcBorders>
              <w:top w:val="nil"/>
            </w:tcBorders>
          </w:tcPr>
          <w:p w:rsidR="00B86404" w:rsidRDefault="00B86404">
            <w:pPr>
              <w:pStyle w:val="ConsPlusNonformat"/>
              <w:jc w:val="both"/>
            </w:pPr>
            <w:r>
              <w:t xml:space="preserve"> 25409-08-9 </w:t>
            </w:r>
          </w:p>
        </w:tc>
        <w:tc>
          <w:tcPr>
            <w:tcW w:w="5280" w:type="dxa"/>
            <w:tcBorders>
              <w:top w:val="nil"/>
            </w:tcBorders>
          </w:tcPr>
          <w:p w:rsidR="00B86404" w:rsidRDefault="00B86404">
            <w:pPr>
              <w:pStyle w:val="ConsPlusNonformat"/>
              <w:jc w:val="both"/>
            </w:pPr>
            <w:r>
              <w:t xml:space="preserve">Butylbut-2-enal                           </w:t>
            </w:r>
          </w:p>
        </w:tc>
      </w:tr>
      <w:tr w:rsidR="00B86404">
        <w:trPr>
          <w:trHeight w:val="240"/>
        </w:trPr>
        <w:tc>
          <w:tcPr>
            <w:tcW w:w="840" w:type="dxa"/>
            <w:tcBorders>
              <w:top w:val="nil"/>
            </w:tcBorders>
          </w:tcPr>
          <w:p w:rsidR="00B86404" w:rsidRDefault="00B86404">
            <w:pPr>
              <w:pStyle w:val="ConsPlusNonformat"/>
              <w:jc w:val="both"/>
            </w:pPr>
            <w:r>
              <w:t>10325</w:t>
            </w:r>
          </w:p>
        </w:tc>
        <w:tc>
          <w:tcPr>
            <w:tcW w:w="1560" w:type="dxa"/>
            <w:tcBorders>
              <w:top w:val="nil"/>
            </w:tcBorders>
          </w:tcPr>
          <w:p w:rsidR="00B86404" w:rsidRDefault="00B86404">
            <w:pPr>
              <w:pStyle w:val="ConsPlusNonformat"/>
              <w:jc w:val="both"/>
            </w:pPr>
            <w:r>
              <w:t xml:space="preserve"> Ru05.119  </w:t>
            </w:r>
          </w:p>
        </w:tc>
        <w:tc>
          <w:tcPr>
            <w:tcW w:w="1680" w:type="dxa"/>
            <w:tcBorders>
              <w:top w:val="nil"/>
            </w:tcBorders>
          </w:tcPr>
          <w:p w:rsidR="00B86404" w:rsidRDefault="00B86404">
            <w:pPr>
              <w:pStyle w:val="ConsPlusNonformat"/>
              <w:jc w:val="both"/>
            </w:pPr>
            <w:r>
              <w:t xml:space="preserve"> 4501-58-0  </w:t>
            </w:r>
          </w:p>
        </w:tc>
        <w:tc>
          <w:tcPr>
            <w:tcW w:w="5280" w:type="dxa"/>
            <w:tcBorders>
              <w:top w:val="nil"/>
            </w:tcBorders>
          </w:tcPr>
          <w:p w:rsidR="00B86404" w:rsidRDefault="00B86404">
            <w:pPr>
              <w:pStyle w:val="ConsPlusNonformat"/>
              <w:jc w:val="both"/>
            </w:pPr>
            <w:r>
              <w:t xml:space="preserve">Trimethylcyclopent-3-en-1-yl acetaldehyde </w:t>
            </w:r>
          </w:p>
        </w:tc>
      </w:tr>
      <w:tr w:rsidR="00B86404">
        <w:trPr>
          <w:trHeight w:val="240"/>
        </w:trPr>
        <w:tc>
          <w:tcPr>
            <w:tcW w:w="840" w:type="dxa"/>
            <w:tcBorders>
              <w:top w:val="nil"/>
            </w:tcBorders>
          </w:tcPr>
          <w:p w:rsidR="00B86404" w:rsidRDefault="00B86404">
            <w:pPr>
              <w:pStyle w:val="ConsPlusNonformat"/>
              <w:jc w:val="both"/>
            </w:pPr>
            <w:r>
              <w:t>10326</w:t>
            </w:r>
          </w:p>
        </w:tc>
        <w:tc>
          <w:tcPr>
            <w:tcW w:w="1560" w:type="dxa"/>
            <w:tcBorders>
              <w:top w:val="nil"/>
            </w:tcBorders>
          </w:tcPr>
          <w:p w:rsidR="00B86404" w:rsidRDefault="00B86404">
            <w:pPr>
              <w:pStyle w:val="ConsPlusNonformat"/>
              <w:jc w:val="both"/>
            </w:pPr>
            <w:r>
              <w:t xml:space="preserve"> Ru05.182  </w:t>
            </w:r>
          </w:p>
        </w:tc>
        <w:tc>
          <w:tcPr>
            <w:tcW w:w="1680" w:type="dxa"/>
            <w:tcBorders>
              <w:top w:val="nil"/>
            </w:tcBorders>
          </w:tcPr>
          <w:p w:rsidR="00B86404" w:rsidRDefault="00B86404">
            <w:pPr>
              <w:pStyle w:val="ConsPlusNonformat"/>
              <w:jc w:val="both"/>
            </w:pPr>
            <w:r>
              <w:t xml:space="preserve">  432-24-6  </w:t>
            </w:r>
          </w:p>
        </w:tc>
        <w:tc>
          <w:tcPr>
            <w:tcW w:w="5280" w:type="dxa"/>
            <w:tcBorders>
              <w:top w:val="nil"/>
            </w:tcBorders>
          </w:tcPr>
          <w:p w:rsidR="00B86404" w:rsidRDefault="00B86404">
            <w:pPr>
              <w:pStyle w:val="ConsPlusNonformat"/>
              <w:jc w:val="both"/>
            </w:pPr>
            <w:r>
              <w:t xml:space="preserve">Trimethylcyclohex-2-ene-1-carboxaldehyde  </w:t>
            </w:r>
          </w:p>
        </w:tc>
      </w:tr>
      <w:tr w:rsidR="00B86404">
        <w:trPr>
          <w:trHeight w:val="240"/>
        </w:trPr>
        <w:tc>
          <w:tcPr>
            <w:tcW w:w="840" w:type="dxa"/>
            <w:tcBorders>
              <w:top w:val="nil"/>
            </w:tcBorders>
          </w:tcPr>
          <w:p w:rsidR="00B86404" w:rsidRDefault="00B86404">
            <w:pPr>
              <w:pStyle w:val="ConsPlusNonformat"/>
              <w:jc w:val="both"/>
            </w:pPr>
            <w:r>
              <w:t>10328</w:t>
            </w:r>
          </w:p>
        </w:tc>
        <w:tc>
          <w:tcPr>
            <w:tcW w:w="1560" w:type="dxa"/>
            <w:tcBorders>
              <w:top w:val="nil"/>
            </w:tcBorders>
          </w:tcPr>
          <w:p w:rsidR="00B86404" w:rsidRDefault="00B86404">
            <w:pPr>
              <w:pStyle w:val="ConsPlusNonformat"/>
              <w:jc w:val="both"/>
            </w:pPr>
            <w:r>
              <w:t xml:space="preserve"> Ru05.142  </w:t>
            </w:r>
          </w:p>
        </w:tc>
        <w:tc>
          <w:tcPr>
            <w:tcW w:w="1680" w:type="dxa"/>
            <w:tcBorders>
              <w:top w:val="nil"/>
            </w:tcBorders>
          </w:tcPr>
          <w:p w:rsidR="00B86404" w:rsidRDefault="00B86404">
            <w:pPr>
              <w:pStyle w:val="ConsPlusNonformat"/>
              <w:jc w:val="both"/>
            </w:pPr>
            <w:r>
              <w:t xml:space="preserve">  139-85-5  </w:t>
            </w:r>
          </w:p>
        </w:tc>
        <w:tc>
          <w:tcPr>
            <w:tcW w:w="5280" w:type="dxa"/>
            <w:tcBorders>
              <w:top w:val="nil"/>
            </w:tcBorders>
          </w:tcPr>
          <w:p w:rsidR="00B86404" w:rsidRDefault="00B86404">
            <w:pPr>
              <w:pStyle w:val="ConsPlusNonformat"/>
              <w:jc w:val="both"/>
            </w:pPr>
            <w:r>
              <w:t xml:space="preserve">Dihydroxybenzaldehyde                     </w:t>
            </w:r>
          </w:p>
        </w:tc>
      </w:tr>
      <w:tr w:rsidR="00B86404">
        <w:trPr>
          <w:trHeight w:val="240"/>
        </w:trPr>
        <w:tc>
          <w:tcPr>
            <w:tcW w:w="840" w:type="dxa"/>
            <w:tcBorders>
              <w:top w:val="nil"/>
            </w:tcBorders>
          </w:tcPr>
          <w:p w:rsidR="00B86404" w:rsidRDefault="00B86404">
            <w:pPr>
              <w:pStyle w:val="ConsPlusNonformat"/>
              <w:jc w:val="both"/>
            </w:pPr>
            <w:r>
              <w:t>10331</w:t>
            </w:r>
          </w:p>
        </w:tc>
        <w:tc>
          <w:tcPr>
            <w:tcW w:w="1560" w:type="dxa"/>
            <w:tcBorders>
              <w:top w:val="nil"/>
            </w:tcBorders>
          </w:tcPr>
          <w:p w:rsidR="00B86404" w:rsidRDefault="00B86404">
            <w:pPr>
              <w:pStyle w:val="ConsPlusNonformat"/>
              <w:jc w:val="both"/>
            </w:pPr>
            <w:r>
              <w:t xml:space="preserve"> Ru05.147  </w:t>
            </w:r>
          </w:p>
        </w:tc>
        <w:tc>
          <w:tcPr>
            <w:tcW w:w="1680" w:type="dxa"/>
            <w:tcBorders>
              <w:top w:val="nil"/>
            </w:tcBorders>
          </w:tcPr>
          <w:p w:rsidR="00B86404" w:rsidRDefault="00B86404">
            <w:pPr>
              <w:pStyle w:val="ConsPlusNonformat"/>
              <w:jc w:val="both"/>
            </w:pPr>
            <w:r>
              <w:t xml:space="preserve">  123-05-7  </w:t>
            </w:r>
          </w:p>
        </w:tc>
        <w:tc>
          <w:tcPr>
            <w:tcW w:w="5280" w:type="dxa"/>
            <w:tcBorders>
              <w:top w:val="nil"/>
            </w:tcBorders>
          </w:tcPr>
          <w:p w:rsidR="00B86404" w:rsidRDefault="00B86404">
            <w:pPr>
              <w:pStyle w:val="ConsPlusNonformat"/>
              <w:jc w:val="both"/>
            </w:pPr>
            <w:r>
              <w:t xml:space="preserve">Ethylhexanal                              </w:t>
            </w:r>
          </w:p>
        </w:tc>
      </w:tr>
      <w:tr w:rsidR="00B86404">
        <w:trPr>
          <w:trHeight w:val="240"/>
        </w:trPr>
        <w:tc>
          <w:tcPr>
            <w:tcW w:w="840" w:type="dxa"/>
            <w:tcBorders>
              <w:top w:val="nil"/>
            </w:tcBorders>
          </w:tcPr>
          <w:p w:rsidR="00B86404" w:rsidRDefault="00B86404">
            <w:pPr>
              <w:pStyle w:val="ConsPlusNonformat"/>
              <w:jc w:val="both"/>
            </w:pPr>
            <w:r>
              <w:t>10336</w:t>
            </w:r>
          </w:p>
        </w:tc>
        <w:tc>
          <w:tcPr>
            <w:tcW w:w="1560" w:type="dxa"/>
            <w:tcBorders>
              <w:top w:val="nil"/>
            </w:tcBorders>
          </w:tcPr>
          <w:p w:rsidR="00B86404" w:rsidRDefault="00B86404">
            <w:pPr>
              <w:pStyle w:val="ConsPlusNonformat"/>
              <w:jc w:val="both"/>
            </w:pPr>
            <w:r>
              <w:t xml:space="preserve"> Ru05.152  </w:t>
            </w:r>
          </w:p>
        </w:tc>
        <w:tc>
          <w:tcPr>
            <w:tcW w:w="1680" w:type="dxa"/>
            <w:tcBorders>
              <w:top w:val="nil"/>
            </w:tcBorders>
          </w:tcPr>
          <w:p w:rsidR="00B86404" w:rsidRDefault="00B86404">
            <w:pPr>
              <w:pStyle w:val="ConsPlusNonformat"/>
              <w:jc w:val="both"/>
            </w:pPr>
            <w:r>
              <w:t xml:space="preserve">  629-80-1  </w:t>
            </w:r>
          </w:p>
        </w:tc>
        <w:tc>
          <w:tcPr>
            <w:tcW w:w="5280" w:type="dxa"/>
            <w:tcBorders>
              <w:top w:val="nil"/>
            </w:tcBorders>
          </w:tcPr>
          <w:p w:rsidR="00B86404" w:rsidRDefault="00B86404">
            <w:pPr>
              <w:pStyle w:val="ConsPlusNonformat"/>
              <w:jc w:val="both"/>
            </w:pPr>
            <w:r>
              <w:t xml:space="preserve">Hexadecanal                               </w:t>
            </w:r>
          </w:p>
        </w:tc>
      </w:tr>
      <w:tr w:rsidR="00B86404">
        <w:trPr>
          <w:trHeight w:val="240"/>
        </w:trPr>
        <w:tc>
          <w:tcPr>
            <w:tcW w:w="840" w:type="dxa"/>
            <w:tcBorders>
              <w:top w:val="nil"/>
            </w:tcBorders>
          </w:tcPr>
          <w:p w:rsidR="00B86404" w:rsidRDefault="00B86404">
            <w:pPr>
              <w:pStyle w:val="ConsPlusNonformat"/>
              <w:jc w:val="both"/>
            </w:pPr>
            <w:r>
              <w:t>10337</w:t>
            </w:r>
          </w:p>
        </w:tc>
        <w:tc>
          <w:tcPr>
            <w:tcW w:w="1560" w:type="dxa"/>
            <w:tcBorders>
              <w:top w:val="nil"/>
            </w:tcBorders>
          </w:tcPr>
          <w:p w:rsidR="00B86404" w:rsidRDefault="00B86404">
            <w:pPr>
              <w:pStyle w:val="ConsPlusNonformat"/>
              <w:jc w:val="both"/>
            </w:pPr>
            <w:r>
              <w:t xml:space="preserve"> Ru05.113  </w:t>
            </w:r>
          </w:p>
        </w:tc>
        <w:tc>
          <w:tcPr>
            <w:tcW w:w="1680" w:type="dxa"/>
            <w:tcBorders>
              <w:top w:val="nil"/>
            </w:tcBorders>
          </w:tcPr>
          <w:p w:rsidR="00B86404" w:rsidRDefault="00B86404">
            <w:pPr>
              <w:pStyle w:val="ConsPlusNonformat"/>
              <w:jc w:val="both"/>
            </w:pPr>
            <w:r>
              <w:t xml:space="preserve"> 4634-89-3  </w:t>
            </w:r>
          </w:p>
        </w:tc>
        <w:tc>
          <w:tcPr>
            <w:tcW w:w="5280" w:type="dxa"/>
            <w:tcBorders>
              <w:top w:val="nil"/>
            </w:tcBorders>
          </w:tcPr>
          <w:p w:rsidR="00B86404" w:rsidRDefault="00B86404">
            <w:pPr>
              <w:pStyle w:val="ConsPlusNonformat"/>
              <w:jc w:val="both"/>
            </w:pPr>
            <w:r>
              <w:t xml:space="preserve">Hex-4-enal                                </w:t>
            </w:r>
          </w:p>
        </w:tc>
      </w:tr>
      <w:tr w:rsidR="00B86404">
        <w:trPr>
          <w:trHeight w:val="240"/>
        </w:trPr>
        <w:tc>
          <w:tcPr>
            <w:tcW w:w="840" w:type="dxa"/>
            <w:tcBorders>
              <w:top w:val="nil"/>
            </w:tcBorders>
          </w:tcPr>
          <w:p w:rsidR="00B86404" w:rsidRDefault="00B86404">
            <w:pPr>
              <w:pStyle w:val="ConsPlusNonformat"/>
              <w:jc w:val="both"/>
            </w:pPr>
            <w:r>
              <w:t>10338</w:t>
            </w:r>
          </w:p>
        </w:tc>
        <w:tc>
          <w:tcPr>
            <w:tcW w:w="1560" w:type="dxa"/>
            <w:tcBorders>
              <w:top w:val="nil"/>
            </w:tcBorders>
          </w:tcPr>
          <w:p w:rsidR="00B86404" w:rsidRDefault="00B86404">
            <w:pPr>
              <w:pStyle w:val="ConsPlusNonformat"/>
              <w:jc w:val="both"/>
            </w:pPr>
            <w:r>
              <w:t xml:space="preserve"> Ru05.112  </w:t>
            </w:r>
          </w:p>
        </w:tc>
        <w:tc>
          <w:tcPr>
            <w:tcW w:w="1680" w:type="dxa"/>
            <w:tcBorders>
              <w:top w:val="nil"/>
            </w:tcBorders>
          </w:tcPr>
          <w:p w:rsidR="00B86404" w:rsidRDefault="00B86404">
            <w:pPr>
              <w:pStyle w:val="ConsPlusNonformat"/>
              <w:jc w:val="both"/>
            </w:pPr>
            <w:r>
              <w:t xml:space="preserve">  472-66-2  </w:t>
            </w:r>
          </w:p>
        </w:tc>
        <w:tc>
          <w:tcPr>
            <w:tcW w:w="5280" w:type="dxa"/>
            <w:tcBorders>
              <w:top w:val="nil"/>
            </w:tcBorders>
          </w:tcPr>
          <w:p w:rsidR="00B86404" w:rsidRDefault="00B86404">
            <w:pPr>
              <w:pStyle w:val="ConsPlusNonformat"/>
              <w:jc w:val="both"/>
            </w:pPr>
            <w:r>
              <w:t xml:space="preserve">Trimethylcyclohex-1-en-1-acetaldehyde     </w:t>
            </w:r>
          </w:p>
        </w:tc>
      </w:tr>
      <w:tr w:rsidR="00B86404">
        <w:trPr>
          <w:trHeight w:val="240"/>
        </w:trPr>
        <w:tc>
          <w:tcPr>
            <w:tcW w:w="840" w:type="dxa"/>
            <w:tcBorders>
              <w:top w:val="nil"/>
            </w:tcBorders>
          </w:tcPr>
          <w:p w:rsidR="00B86404" w:rsidRDefault="00B86404">
            <w:pPr>
              <w:pStyle w:val="ConsPlusNonformat"/>
              <w:jc w:val="both"/>
            </w:pPr>
            <w:r>
              <w:t>10340</w:t>
            </w:r>
          </w:p>
        </w:tc>
        <w:tc>
          <w:tcPr>
            <w:tcW w:w="1560" w:type="dxa"/>
            <w:tcBorders>
              <w:top w:val="nil"/>
            </w:tcBorders>
          </w:tcPr>
          <w:p w:rsidR="00B86404" w:rsidRDefault="00B86404">
            <w:pPr>
              <w:pStyle w:val="ConsPlusNonformat"/>
              <w:jc w:val="both"/>
            </w:pPr>
            <w:r>
              <w:t xml:space="preserve"> Ru05.153  </w:t>
            </w:r>
          </w:p>
        </w:tc>
        <w:tc>
          <w:tcPr>
            <w:tcW w:w="1680" w:type="dxa"/>
            <w:tcBorders>
              <w:top w:val="nil"/>
            </w:tcBorders>
          </w:tcPr>
          <w:p w:rsidR="00B86404" w:rsidRDefault="00B86404">
            <w:pPr>
              <w:pStyle w:val="ConsPlusNonformat"/>
              <w:jc w:val="both"/>
            </w:pPr>
            <w:r>
              <w:t xml:space="preserve">  134-96-3  </w:t>
            </w:r>
          </w:p>
        </w:tc>
        <w:tc>
          <w:tcPr>
            <w:tcW w:w="5280" w:type="dxa"/>
            <w:tcBorders>
              <w:top w:val="nil"/>
            </w:tcBorders>
          </w:tcPr>
          <w:p w:rsidR="00B86404" w:rsidRDefault="00B86404">
            <w:pPr>
              <w:pStyle w:val="ConsPlusNonformat"/>
              <w:jc w:val="both"/>
            </w:pPr>
            <w:r>
              <w:t xml:space="preserve">Hydroxy-3,5-dimethoxybenzaldehyde         </w:t>
            </w:r>
          </w:p>
        </w:tc>
      </w:tr>
      <w:tr w:rsidR="00B86404">
        <w:trPr>
          <w:trHeight w:val="240"/>
        </w:trPr>
        <w:tc>
          <w:tcPr>
            <w:tcW w:w="840" w:type="dxa"/>
            <w:tcBorders>
              <w:top w:val="nil"/>
            </w:tcBorders>
          </w:tcPr>
          <w:p w:rsidR="00B86404" w:rsidRDefault="00B86404">
            <w:pPr>
              <w:pStyle w:val="ConsPlusNonformat"/>
              <w:jc w:val="both"/>
            </w:pPr>
            <w:r>
              <w:t>10341</w:t>
            </w:r>
          </w:p>
        </w:tc>
        <w:tc>
          <w:tcPr>
            <w:tcW w:w="1560" w:type="dxa"/>
            <w:tcBorders>
              <w:top w:val="nil"/>
            </w:tcBorders>
          </w:tcPr>
          <w:p w:rsidR="00B86404" w:rsidRDefault="00B86404">
            <w:pPr>
              <w:pStyle w:val="ConsPlusNonformat"/>
              <w:jc w:val="both"/>
            </w:pPr>
            <w:r>
              <w:t xml:space="preserve"> Ru05.154  </w:t>
            </w:r>
          </w:p>
        </w:tc>
        <w:tc>
          <w:tcPr>
            <w:tcW w:w="1680" w:type="dxa"/>
            <w:tcBorders>
              <w:top w:val="nil"/>
            </w:tcBorders>
          </w:tcPr>
          <w:p w:rsidR="00B86404" w:rsidRDefault="00B86404">
            <w:pPr>
              <w:pStyle w:val="ConsPlusNonformat"/>
              <w:jc w:val="both"/>
            </w:pPr>
            <w:r>
              <w:t xml:space="preserve"> 4206-58-0  </w:t>
            </w:r>
          </w:p>
        </w:tc>
        <w:tc>
          <w:tcPr>
            <w:tcW w:w="5280" w:type="dxa"/>
            <w:tcBorders>
              <w:top w:val="nil"/>
            </w:tcBorders>
          </w:tcPr>
          <w:p w:rsidR="00B86404" w:rsidRDefault="00B86404">
            <w:pPr>
              <w:pStyle w:val="ConsPlusNonformat"/>
              <w:jc w:val="both"/>
            </w:pPr>
            <w:r>
              <w:t xml:space="preserve">Hydroxy-3,5-dimethoxycinnamaldehyde       </w:t>
            </w:r>
          </w:p>
        </w:tc>
      </w:tr>
      <w:tr w:rsidR="00B86404">
        <w:trPr>
          <w:trHeight w:val="240"/>
        </w:trPr>
        <w:tc>
          <w:tcPr>
            <w:tcW w:w="840" w:type="dxa"/>
            <w:tcBorders>
              <w:top w:val="nil"/>
            </w:tcBorders>
          </w:tcPr>
          <w:p w:rsidR="00B86404" w:rsidRDefault="00B86404">
            <w:pPr>
              <w:pStyle w:val="ConsPlusNonformat"/>
              <w:jc w:val="both"/>
            </w:pPr>
            <w:r>
              <w:t>10342</w:t>
            </w:r>
          </w:p>
        </w:tc>
        <w:tc>
          <w:tcPr>
            <w:tcW w:w="1560" w:type="dxa"/>
            <w:tcBorders>
              <w:top w:val="nil"/>
            </w:tcBorders>
          </w:tcPr>
          <w:p w:rsidR="00B86404" w:rsidRDefault="00B86404">
            <w:pPr>
              <w:pStyle w:val="ConsPlusNonformat"/>
              <w:jc w:val="both"/>
            </w:pPr>
            <w:r>
              <w:t xml:space="preserve"> Ru05.155  </w:t>
            </w:r>
          </w:p>
        </w:tc>
        <w:tc>
          <w:tcPr>
            <w:tcW w:w="1680" w:type="dxa"/>
            <w:tcBorders>
              <w:top w:val="nil"/>
            </w:tcBorders>
          </w:tcPr>
          <w:p w:rsidR="00B86404" w:rsidRDefault="00B86404">
            <w:pPr>
              <w:pStyle w:val="ConsPlusNonformat"/>
              <w:jc w:val="both"/>
            </w:pPr>
            <w:r>
              <w:t xml:space="preserve">  458-36-6  </w:t>
            </w:r>
          </w:p>
        </w:tc>
        <w:tc>
          <w:tcPr>
            <w:tcW w:w="5280" w:type="dxa"/>
            <w:tcBorders>
              <w:top w:val="nil"/>
            </w:tcBorders>
          </w:tcPr>
          <w:p w:rsidR="00B86404" w:rsidRDefault="00B86404">
            <w:pPr>
              <w:pStyle w:val="ConsPlusNonformat"/>
              <w:jc w:val="both"/>
            </w:pPr>
            <w:r>
              <w:t xml:space="preserve">Hydroxy-3-methoxycinnamaldehyde           </w:t>
            </w:r>
          </w:p>
        </w:tc>
      </w:tr>
      <w:tr w:rsidR="00B86404">
        <w:trPr>
          <w:trHeight w:val="240"/>
        </w:trPr>
        <w:tc>
          <w:tcPr>
            <w:tcW w:w="840" w:type="dxa"/>
            <w:tcBorders>
              <w:top w:val="nil"/>
            </w:tcBorders>
          </w:tcPr>
          <w:p w:rsidR="00B86404" w:rsidRDefault="00B86404">
            <w:pPr>
              <w:pStyle w:val="ConsPlusNonformat"/>
              <w:jc w:val="both"/>
            </w:pPr>
            <w:r>
              <w:t>10344</w:t>
            </w:r>
          </w:p>
        </w:tc>
        <w:tc>
          <w:tcPr>
            <w:tcW w:w="1560" w:type="dxa"/>
            <w:tcBorders>
              <w:top w:val="nil"/>
            </w:tcBorders>
          </w:tcPr>
          <w:p w:rsidR="00B86404" w:rsidRDefault="00B86404">
            <w:pPr>
              <w:pStyle w:val="ConsPlusNonformat"/>
              <w:jc w:val="both"/>
            </w:pPr>
            <w:r>
              <w:t xml:space="preserve"> Ru05.133  </w:t>
            </w:r>
          </w:p>
        </w:tc>
        <w:tc>
          <w:tcPr>
            <w:tcW w:w="1680" w:type="dxa"/>
            <w:tcBorders>
              <w:top w:val="nil"/>
            </w:tcBorders>
          </w:tcPr>
          <w:p w:rsidR="00B86404" w:rsidRDefault="00B86404">
            <w:pPr>
              <w:pStyle w:val="ConsPlusNonformat"/>
              <w:jc w:val="both"/>
            </w:pPr>
            <w:r>
              <w:t xml:space="preserve">     0      </w:t>
            </w:r>
          </w:p>
        </w:tc>
        <w:tc>
          <w:tcPr>
            <w:tcW w:w="5280" w:type="dxa"/>
            <w:tcBorders>
              <w:top w:val="nil"/>
            </w:tcBorders>
          </w:tcPr>
          <w:p w:rsidR="00B86404" w:rsidRDefault="00B86404">
            <w:pPr>
              <w:pStyle w:val="ConsPlusNonformat"/>
              <w:jc w:val="both"/>
            </w:pPr>
            <w:r>
              <w:t xml:space="preserve">Mentha-1,3-dien-7-al                      </w:t>
            </w:r>
          </w:p>
        </w:tc>
      </w:tr>
      <w:tr w:rsidR="00B86404">
        <w:trPr>
          <w:trHeight w:val="240"/>
        </w:trPr>
        <w:tc>
          <w:tcPr>
            <w:tcW w:w="840" w:type="dxa"/>
            <w:tcBorders>
              <w:top w:val="nil"/>
            </w:tcBorders>
          </w:tcPr>
          <w:p w:rsidR="00B86404" w:rsidRDefault="00B86404">
            <w:pPr>
              <w:pStyle w:val="ConsPlusNonformat"/>
              <w:jc w:val="both"/>
            </w:pPr>
            <w:r>
              <w:t>10347</w:t>
            </w:r>
          </w:p>
        </w:tc>
        <w:tc>
          <w:tcPr>
            <w:tcW w:w="1560" w:type="dxa"/>
            <w:tcBorders>
              <w:top w:val="nil"/>
            </w:tcBorders>
          </w:tcPr>
          <w:p w:rsidR="00B86404" w:rsidRDefault="00B86404">
            <w:pPr>
              <w:pStyle w:val="ConsPlusNonformat"/>
              <w:jc w:val="both"/>
            </w:pPr>
            <w:r>
              <w:t xml:space="preserve"> Ru05.098  </w:t>
            </w:r>
          </w:p>
        </w:tc>
        <w:tc>
          <w:tcPr>
            <w:tcW w:w="1680" w:type="dxa"/>
            <w:tcBorders>
              <w:top w:val="nil"/>
            </w:tcBorders>
          </w:tcPr>
          <w:p w:rsidR="00B86404" w:rsidRDefault="00B86404">
            <w:pPr>
              <w:pStyle w:val="ConsPlusNonformat"/>
              <w:jc w:val="both"/>
            </w:pPr>
            <w:r>
              <w:t xml:space="preserve"> 29548-14-9 </w:t>
            </w:r>
          </w:p>
        </w:tc>
        <w:tc>
          <w:tcPr>
            <w:tcW w:w="5280" w:type="dxa"/>
            <w:tcBorders>
              <w:top w:val="nil"/>
            </w:tcBorders>
          </w:tcPr>
          <w:p w:rsidR="00B86404" w:rsidRDefault="00B86404">
            <w:pPr>
              <w:pStyle w:val="ConsPlusNonformat"/>
              <w:jc w:val="both"/>
            </w:pPr>
            <w:r>
              <w:t xml:space="preserve">Menth-1-en-9-al                           </w:t>
            </w:r>
          </w:p>
        </w:tc>
      </w:tr>
      <w:tr w:rsidR="00B86404">
        <w:trPr>
          <w:trHeight w:val="240"/>
        </w:trPr>
        <w:tc>
          <w:tcPr>
            <w:tcW w:w="840" w:type="dxa"/>
            <w:tcBorders>
              <w:top w:val="nil"/>
            </w:tcBorders>
          </w:tcPr>
          <w:p w:rsidR="00B86404" w:rsidRDefault="00B86404">
            <w:pPr>
              <w:pStyle w:val="ConsPlusNonformat"/>
              <w:jc w:val="both"/>
            </w:pPr>
            <w:r>
              <w:t>10350</w:t>
            </w:r>
          </w:p>
        </w:tc>
        <w:tc>
          <w:tcPr>
            <w:tcW w:w="1560" w:type="dxa"/>
            <w:tcBorders>
              <w:top w:val="nil"/>
            </w:tcBorders>
          </w:tcPr>
          <w:p w:rsidR="00B86404" w:rsidRDefault="00B86404">
            <w:pPr>
              <w:pStyle w:val="ConsPlusNonformat"/>
              <w:jc w:val="both"/>
            </w:pPr>
            <w:r>
              <w:t xml:space="preserve"> Ru05.129  </w:t>
            </w:r>
          </w:p>
        </w:tc>
        <w:tc>
          <w:tcPr>
            <w:tcW w:w="1680" w:type="dxa"/>
            <w:tcBorders>
              <w:top w:val="nil"/>
            </w:tcBorders>
          </w:tcPr>
          <w:p w:rsidR="00B86404" w:rsidRDefault="00B86404">
            <w:pPr>
              <w:pStyle w:val="ConsPlusNonformat"/>
              <w:jc w:val="both"/>
            </w:pPr>
            <w:r>
              <w:t xml:space="preserve">  135-02-4  </w:t>
            </w:r>
          </w:p>
        </w:tc>
        <w:tc>
          <w:tcPr>
            <w:tcW w:w="5280" w:type="dxa"/>
            <w:tcBorders>
              <w:top w:val="nil"/>
            </w:tcBorders>
          </w:tcPr>
          <w:p w:rsidR="00B86404" w:rsidRDefault="00B86404">
            <w:pPr>
              <w:pStyle w:val="ConsPlusNonformat"/>
              <w:jc w:val="both"/>
            </w:pPr>
            <w:r>
              <w:t xml:space="preserve">Methoxybenzaldehyde                       </w:t>
            </w:r>
          </w:p>
        </w:tc>
      </w:tr>
      <w:tr w:rsidR="00B86404">
        <w:trPr>
          <w:trHeight w:val="240"/>
        </w:trPr>
        <w:tc>
          <w:tcPr>
            <w:tcW w:w="840" w:type="dxa"/>
            <w:tcBorders>
              <w:top w:val="nil"/>
            </w:tcBorders>
          </w:tcPr>
          <w:p w:rsidR="00B86404" w:rsidRDefault="00B86404">
            <w:pPr>
              <w:pStyle w:val="ConsPlusNonformat"/>
              <w:jc w:val="both"/>
            </w:pPr>
            <w:r>
              <w:t>10351</w:t>
            </w:r>
          </w:p>
        </w:tc>
        <w:tc>
          <w:tcPr>
            <w:tcW w:w="1560" w:type="dxa"/>
            <w:tcBorders>
              <w:top w:val="nil"/>
            </w:tcBorders>
          </w:tcPr>
          <w:p w:rsidR="00B86404" w:rsidRDefault="00B86404">
            <w:pPr>
              <w:pStyle w:val="ConsPlusNonformat"/>
              <w:jc w:val="both"/>
            </w:pPr>
            <w:r>
              <w:t xml:space="preserve"> Ru05.158  </w:t>
            </w:r>
          </w:p>
        </w:tc>
        <w:tc>
          <w:tcPr>
            <w:tcW w:w="1680" w:type="dxa"/>
            <w:tcBorders>
              <w:top w:val="nil"/>
            </w:tcBorders>
          </w:tcPr>
          <w:p w:rsidR="00B86404" w:rsidRDefault="00B86404">
            <w:pPr>
              <w:pStyle w:val="ConsPlusNonformat"/>
              <w:jc w:val="both"/>
            </w:pPr>
            <w:r>
              <w:t xml:space="preserve">  591-31-1  </w:t>
            </w:r>
          </w:p>
        </w:tc>
        <w:tc>
          <w:tcPr>
            <w:tcW w:w="5280" w:type="dxa"/>
            <w:tcBorders>
              <w:top w:val="nil"/>
            </w:tcBorders>
          </w:tcPr>
          <w:p w:rsidR="00B86404" w:rsidRDefault="00B86404">
            <w:pPr>
              <w:pStyle w:val="ConsPlusNonformat"/>
              <w:jc w:val="both"/>
            </w:pPr>
            <w:r>
              <w:t xml:space="preserve">Methoxybenzaldehyde                       </w:t>
            </w:r>
          </w:p>
        </w:tc>
      </w:tr>
      <w:tr w:rsidR="00B86404">
        <w:trPr>
          <w:trHeight w:val="240"/>
        </w:trPr>
        <w:tc>
          <w:tcPr>
            <w:tcW w:w="840" w:type="dxa"/>
            <w:tcBorders>
              <w:top w:val="nil"/>
            </w:tcBorders>
          </w:tcPr>
          <w:p w:rsidR="00B86404" w:rsidRDefault="00B86404">
            <w:pPr>
              <w:pStyle w:val="ConsPlusNonformat"/>
              <w:jc w:val="both"/>
            </w:pPr>
            <w:r>
              <w:t>10352</w:t>
            </w:r>
          </w:p>
        </w:tc>
        <w:tc>
          <w:tcPr>
            <w:tcW w:w="1560" w:type="dxa"/>
            <w:tcBorders>
              <w:top w:val="nil"/>
            </w:tcBorders>
          </w:tcPr>
          <w:p w:rsidR="00B86404" w:rsidRDefault="00B86404">
            <w:pPr>
              <w:pStyle w:val="ConsPlusNonformat"/>
              <w:jc w:val="both"/>
            </w:pPr>
            <w:r>
              <w:t xml:space="preserve"> Ru05.122  </w:t>
            </w:r>
          </w:p>
        </w:tc>
        <w:tc>
          <w:tcPr>
            <w:tcW w:w="1680" w:type="dxa"/>
            <w:tcBorders>
              <w:top w:val="nil"/>
            </w:tcBorders>
          </w:tcPr>
          <w:p w:rsidR="00B86404" w:rsidRDefault="00B86404">
            <w:pPr>
              <w:pStyle w:val="ConsPlusNonformat"/>
              <w:jc w:val="both"/>
            </w:pPr>
            <w:r>
              <w:t xml:space="preserve"> 1504-75-2  </w:t>
            </w:r>
          </w:p>
        </w:tc>
        <w:tc>
          <w:tcPr>
            <w:tcW w:w="5280" w:type="dxa"/>
            <w:tcBorders>
              <w:top w:val="nil"/>
            </w:tcBorders>
          </w:tcPr>
          <w:p w:rsidR="00B86404" w:rsidRDefault="00B86404">
            <w:pPr>
              <w:pStyle w:val="ConsPlusNonformat"/>
              <w:jc w:val="both"/>
            </w:pPr>
            <w:r>
              <w:t xml:space="preserve">Methylcinnamaldehyde                      </w:t>
            </w:r>
          </w:p>
        </w:tc>
      </w:tr>
      <w:tr w:rsidR="00B86404">
        <w:trPr>
          <w:trHeight w:val="240"/>
        </w:trPr>
        <w:tc>
          <w:tcPr>
            <w:tcW w:w="840" w:type="dxa"/>
            <w:tcBorders>
              <w:top w:val="nil"/>
            </w:tcBorders>
          </w:tcPr>
          <w:p w:rsidR="00B86404" w:rsidRDefault="00B86404">
            <w:pPr>
              <w:pStyle w:val="ConsPlusNonformat"/>
              <w:jc w:val="both"/>
            </w:pPr>
            <w:r>
              <w:t>10354</w:t>
            </w:r>
          </w:p>
        </w:tc>
        <w:tc>
          <w:tcPr>
            <w:tcW w:w="1560" w:type="dxa"/>
            <w:tcBorders>
              <w:top w:val="nil"/>
            </w:tcBorders>
          </w:tcPr>
          <w:p w:rsidR="00B86404" w:rsidRDefault="00B86404">
            <w:pPr>
              <w:pStyle w:val="ConsPlusNonformat"/>
              <w:jc w:val="both"/>
            </w:pPr>
            <w:r>
              <w:t xml:space="preserve"> Ru05.124  </w:t>
            </w:r>
          </w:p>
        </w:tc>
        <w:tc>
          <w:tcPr>
            <w:tcW w:w="1680" w:type="dxa"/>
            <w:tcBorders>
              <w:top w:val="nil"/>
            </w:tcBorders>
          </w:tcPr>
          <w:p w:rsidR="00B86404" w:rsidRDefault="00B86404">
            <w:pPr>
              <w:pStyle w:val="ConsPlusNonformat"/>
              <w:jc w:val="both"/>
            </w:pPr>
            <w:r>
              <w:t xml:space="preserve">  107-86-8  </w:t>
            </w:r>
          </w:p>
        </w:tc>
        <w:tc>
          <w:tcPr>
            <w:tcW w:w="5280" w:type="dxa"/>
            <w:tcBorders>
              <w:top w:val="nil"/>
            </w:tcBorders>
          </w:tcPr>
          <w:p w:rsidR="00B86404" w:rsidRDefault="00B86404">
            <w:pPr>
              <w:pStyle w:val="ConsPlusNonformat"/>
              <w:jc w:val="both"/>
            </w:pPr>
            <w:r>
              <w:t xml:space="preserve">Methylcrotonaldehyde                      </w:t>
            </w:r>
          </w:p>
        </w:tc>
      </w:tr>
      <w:tr w:rsidR="00B86404">
        <w:trPr>
          <w:trHeight w:val="240"/>
        </w:trPr>
        <w:tc>
          <w:tcPr>
            <w:tcW w:w="840" w:type="dxa"/>
            <w:tcBorders>
              <w:top w:val="nil"/>
            </w:tcBorders>
          </w:tcPr>
          <w:p w:rsidR="00B86404" w:rsidRDefault="00B86404">
            <w:pPr>
              <w:pStyle w:val="ConsPlusNonformat"/>
              <w:jc w:val="both"/>
            </w:pPr>
            <w:r>
              <w:t>10355</w:t>
            </w:r>
          </w:p>
        </w:tc>
        <w:tc>
          <w:tcPr>
            <w:tcW w:w="1560" w:type="dxa"/>
            <w:tcBorders>
              <w:top w:val="nil"/>
            </w:tcBorders>
          </w:tcPr>
          <w:p w:rsidR="00B86404" w:rsidRDefault="00B86404">
            <w:pPr>
              <w:pStyle w:val="ConsPlusNonformat"/>
              <w:jc w:val="both"/>
            </w:pPr>
            <w:r>
              <w:t xml:space="preserve"> Ru13.058  </w:t>
            </w:r>
          </w:p>
        </w:tc>
        <w:tc>
          <w:tcPr>
            <w:tcW w:w="1680" w:type="dxa"/>
            <w:tcBorders>
              <w:top w:val="nil"/>
            </w:tcBorders>
          </w:tcPr>
          <w:p w:rsidR="00B86404" w:rsidRDefault="00B86404">
            <w:pPr>
              <w:pStyle w:val="ConsPlusNonformat"/>
              <w:jc w:val="both"/>
            </w:pPr>
            <w:r>
              <w:t xml:space="preserve"> 31704-80-0 </w:t>
            </w:r>
          </w:p>
        </w:tc>
        <w:tc>
          <w:tcPr>
            <w:tcW w:w="5280" w:type="dxa"/>
            <w:tcBorders>
              <w:top w:val="nil"/>
            </w:tcBorders>
          </w:tcPr>
          <w:p w:rsidR="00B86404" w:rsidRDefault="00B86404">
            <w:pPr>
              <w:pStyle w:val="ConsPlusNonformat"/>
              <w:jc w:val="both"/>
            </w:pPr>
            <w:r>
              <w:t xml:space="preserve">Methyl-2-furyl) butanal                   </w:t>
            </w:r>
          </w:p>
        </w:tc>
      </w:tr>
      <w:tr w:rsidR="00B86404">
        <w:trPr>
          <w:trHeight w:val="240"/>
        </w:trPr>
        <w:tc>
          <w:tcPr>
            <w:tcW w:w="840" w:type="dxa"/>
            <w:tcBorders>
              <w:top w:val="nil"/>
            </w:tcBorders>
          </w:tcPr>
          <w:p w:rsidR="00B86404" w:rsidRDefault="00B86404">
            <w:pPr>
              <w:pStyle w:val="ConsPlusNonformat"/>
              <w:jc w:val="both"/>
            </w:pPr>
            <w:r>
              <w:t>10361</w:t>
            </w:r>
          </w:p>
        </w:tc>
        <w:tc>
          <w:tcPr>
            <w:tcW w:w="1560" w:type="dxa"/>
            <w:tcBorders>
              <w:top w:val="nil"/>
            </w:tcBorders>
          </w:tcPr>
          <w:p w:rsidR="00B86404" w:rsidRDefault="00B86404">
            <w:pPr>
              <w:pStyle w:val="ConsPlusNonformat"/>
              <w:jc w:val="both"/>
            </w:pPr>
            <w:r>
              <w:t xml:space="preserve"> Ru05.107  </w:t>
            </w:r>
          </w:p>
        </w:tc>
        <w:tc>
          <w:tcPr>
            <w:tcW w:w="1680" w:type="dxa"/>
            <w:tcBorders>
              <w:top w:val="nil"/>
            </w:tcBorders>
          </w:tcPr>
          <w:p w:rsidR="00B86404" w:rsidRDefault="00B86404">
            <w:pPr>
              <w:pStyle w:val="ConsPlusNonformat"/>
              <w:jc w:val="both"/>
            </w:pPr>
            <w:r>
              <w:t xml:space="preserve"> 35158-25-9 </w:t>
            </w:r>
          </w:p>
        </w:tc>
        <w:tc>
          <w:tcPr>
            <w:tcW w:w="5280" w:type="dxa"/>
            <w:tcBorders>
              <w:top w:val="nil"/>
            </w:tcBorders>
          </w:tcPr>
          <w:p w:rsidR="00B86404" w:rsidRDefault="00B86404">
            <w:pPr>
              <w:pStyle w:val="ConsPlusNonformat"/>
              <w:jc w:val="both"/>
            </w:pPr>
            <w:r>
              <w:t xml:space="preserve">Isopropyl-5-methylhex-2-enal              </w:t>
            </w:r>
          </w:p>
        </w:tc>
      </w:tr>
      <w:tr w:rsidR="00B86404">
        <w:trPr>
          <w:trHeight w:val="240"/>
        </w:trPr>
        <w:tc>
          <w:tcPr>
            <w:tcW w:w="840" w:type="dxa"/>
            <w:tcBorders>
              <w:top w:val="nil"/>
            </w:tcBorders>
          </w:tcPr>
          <w:p w:rsidR="00B86404" w:rsidRDefault="00B86404">
            <w:pPr>
              <w:pStyle w:val="ConsPlusNonformat"/>
              <w:jc w:val="both"/>
            </w:pPr>
            <w:r>
              <w:t>10363</w:t>
            </w:r>
          </w:p>
        </w:tc>
        <w:tc>
          <w:tcPr>
            <w:tcW w:w="1560" w:type="dxa"/>
            <w:tcBorders>
              <w:top w:val="nil"/>
            </w:tcBorders>
          </w:tcPr>
          <w:p w:rsidR="00B86404" w:rsidRDefault="00B86404">
            <w:pPr>
              <w:pStyle w:val="ConsPlusNonformat"/>
              <w:jc w:val="both"/>
            </w:pPr>
            <w:r>
              <w:t xml:space="preserve"> Ru05.126  </w:t>
            </w:r>
          </w:p>
        </w:tc>
        <w:tc>
          <w:tcPr>
            <w:tcW w:w="1680" w:type="dxa"/>
            <w:tcBorders>
              <w:top w:val="nil"/>
            </w:tcBorders>
          </w:tcPr>
          <w:p w:rsidR="00B86404" w:rsidRDefault="00B86404">
            <w:pPr>
              <w:pStyle w:val="ConsPlusNonformat"/>
              <w:jc w:val="both"/>
            </w:pPr>
            <w:r>
              <w:t xml:space="preserve"> 49576-57-0 </w:t>
            </w:r>
          </w:p>
        </w:tc>
        <w:tc>
          <w:tcPr>
            <w:tcW w:w="5280" w:type="dxa"/>
            <w:tcBorders>
              <w:top w:val="nil"/>
            </w:tcBorders>
          </w:tcPr>
          <w:p w:rsidR="00B86404" w:rsidRDefault="00B86404">
            <w:pPr>
              <w:pStyle w:val="ConsPlusNonformat"/>
              <w:jc w:val="both"/>
            </w:pPr>
            <w:r>
              <w:t xml:space="preserve">Methyloct-2-enal                          </w:t>
            </w:r>
          </w:p>
        </w:tc>
      </w:tr>
      <w:tr w:rsidR="00B86404">
        <w:trPr>
          <w:trHeight w:val="240"/>
        </w:trPr>
        <w:tc>
          <w:tcPr>
            <w:tcW w:w="840" w:type="dxa"/>
            <w:tcBorders>
              <w:top w:val="nil"/>
            </w:tcBorders>
          </w:tcPr>
          <w:p w:rsidR="00B86404" w:rsidRDefault="00B86404">
            <w:pPr>
              <w:pStyle w:val="ConsPlusNonformat"/>
              <w:jc w:val="both"/>
            </w:pPr>
            <w:r>
              <w:t>10364</w:t>
            </w:r>
          </w:p>
        </w:tc>
        <w:tc>
          <w:tcPr>
            <w:tcW w:w="1560" w:type="dxa"/>
            <w:tcBorders>
              <w:top w:val="nil"/>
            </w:tcBorders>
          </w:tcPr>
          <w:p w:rsidR="00B86404" w:rsidRDefault="00B86404">
            <w:pPr>
              <w:pStyle w:val="ConsPlusNonformat"/>
              <w:jc w:val="both"/>
            </w:pPr>
            <w:r>
              <w:t xml:space="preserve"> Ru05.114  </w:t>
            </w:r>
          </w:p>
        </w:tc>
        <w:tc>
          <w:tcPr>
            <w:tcW w:w="1680" w:type="dxa"/>
            <w:tcBorders>
              <w:top w:val="nil"/>
            </w:tcBorders>
          </w:tcPr>
          <w:p w:rsidR="00B86404" w:rsidRDefault="00B86404">
            <w:pPr>
              <w:pStyle w:val="ConsPlusNonformat"/>
              <w:jc w:val="both"/>
            </w:pPr>
            <w:r>
              <w:t xml:space="preserve"> 5362-56-1  </w:t>
            </w:r>
          </w:p>
        </w:tc>
        <w:tc>
          <w:tcPr>
            <w:tcW w:w="5280" w:type="dxa"/>
            <w:tcBorders>
              <w:top w:val="nil"/>
            </w:tcBorders>
          </w:tcPr>
          <w:p w:rsidR="00B86404" w:rsidRDefault="00B86404">
            <w:pPr>
              <w:pStyle w:val="ConsPlusNonformat"/>
              <w:jc w:val="both"/>
            </w:pPr>
            <w:r>
              <w:t xml:space="preserve">Methylpent-2-enal                         </w:t>
            </w:r>
          </w:p>
        </w:tc>
      </w:tr>
      <w:tr w:rsidR="00B86404">
        <w:trPr>
          <w:trHeight w:val="240"/>
        </w:trPr>
        <w:tc>
          <w:tcPr>
            <w:tcW w:w="840" w:type="dxa"/>
            <w:tcBorders>
              <w:top w:val="nil"/>
            </w:tcBorders>
          </w:tcPr>
          <w:p w:rsidR="00B86404" w:rsidRDefault="00B86404">
            <w:pPr>
              <w:pStyle w:val="ConsPlusNonformat"/>
              <w:jc w:val="both"/>
            </w:pPr>
            <w:r>
              <w:t>10365</w:t>
            </w:r>
          </w:p>
        </w:tc>
        <w:tc>
          <w:tcPr>
            <w:tcW w:w="1560" w:type="dxa"/>
            <w:tcBorders>
              <w:top w:val="nil"/>
            </w:tcBorders>
          </w:tcPr>
          <w:p w:rsidR="00B86404" w:rsidRDefault="00B86404">
            <w:pPr>
              <w:pStyle w:val="ConsPlusNonformat"/>
              <w:jc w:val="both"/>
            </w:pPr>
            <w:r>
              <w:t xml:space="preserve"> Ru05.099  </w:t>
            </w:r>
          </w:p>
        </w:tc>
        <w:tc>
          <w:tcPr>
            <w:tcW w:w="1680" w:type="dxa"/>
            <w:tcBorders>
              <w:top w:val="nil"/>
            </w:tcBorders>
          </w:tcPr>
          <w:p w:rsidR="00B86404" w:rsidRDefault="00B86404">
            <w:pPr>
              <w:pStyle w:val="ConsPlusNonformat"/>
              <w:jc w:val="both"/>
            </w:pPr>
            <w:r>
              <w:t xml:space="preserve"> 21834-92-4 </w:t>
            </w:r>
          </w:p>
        </w:tc>
        <w:tc>
          <w:tcPr>
            <w:tcW w:w="5280" w:type="dxa"/>
            <w:tcBorders>
              <w:top w:val="nil"/>
            </w:tcBorders>
          </w:tcPr>
          <w:p w:rsidR="00B86404" w:rsidRDefault="00B86404">
            <w:pPr>
              <w:pStyle w:val="ConsPlusNonformat"/>
              <w:jc w:val="both"/>
            </w:pPr>
            <w:r>
              <w:t xml:space="preserve">Methyl-2-phenylhex-2-enal                 </w:t>
            </w:r>
          </w:p>
        </w:tc>
      </w:tr>
      <w:tr w:rsidR="00B86404">
        <w:trPr>
          <w:trHeight w:val="240"/>
        </w:trPr>
        <w:tc>
          <w:tcPr>
            <w:tcW w:w="840" w:type="dxa"/>
            <w:tcBorders>
              <w:top w:val="nil"/>
            </w:tcBorders>
          </w:tcPr>
          <w:p w:rsidR="00B86404" w:rsidRDefault="00B86404">
            <w:pPr>
              <w:pStyle w:val="ConsPlusNonformat"/>
              <w:jc w:val="both"/>
            </w:pPr>
            <w:r>
              <w:t>10366</w:t>
            </w:r>
          </w:p>
        </w:tc>
        <w:tc>
          <w:tcPr>
            <w:tcW w:w="1560" w:type="dxa"/>
            <w:tcBorders>
              <w:top w:val="nil"/>
            </w:tcBorders>
          </w:tcPr>
          <w:p w:rsidR="00B86404" w:rsidRDefault="00B86404">
            <w:pPr>
              <w:pStyle w:val="ConsPlusNonformat"/>
              <w:jc w:val="both"/>
            </w:pPr>
            <w:r>
              <w:t xml:space="preserve"> Ru05.100  </w:t>
            </w:r>
          </w:p>
        </w:tc>
        <w:tc>
          <w:tcPr>
            <w:tcW w:w="1680" w:type="dxa"/>
            <w:tcBorders>
              <w:top w:val="nil"/>
            </w:tcBorders>
          </w:tcPr>
          <w:p w:rsidR="00B86404" w:rsidRDefault="00B86404">
            <w:pPr>
              <w:pStyle w:val="ConsPlusNonformat"/>
              <w:jc w:val="both"/>
            </w:pPr>
            <w:r>
              <w:t xml:space="preserve"> 26643-91-4 </w:t>
            </w:r>
          </w:p>
        </w:tc>
        <w:tc>
          <w:tcPr>
            <w:tcW w:w="5280" w:type="dxa"/>
            <w:tcBorders>
              <w:top w:val="nil"/>
            </w:tcBorders>
          </w:tcPr>
          <w:p w:rsidR="00B86404" w:rsidRDefault="00B86404">
            <w:pPr>
              <w:pStyle w:val="ConsPlusNonformat"/>
              <w:jc w:val="both"/>
            </w:pPr>
            <w:r>
              <w:t xml:space="preserve">Methyl-2-phenylpent-2-enal                </w:t>
            </w:r>
          </w:p>
        </w:tc>
      </w:tr>
      <w:tr w:rsidR="00B86404">
        <w:trPr>
          <w:trHeight w:val="240"/>
        </w:trPr>
        <w:tc>
          <w:tcPr>
            <w:tcW w:w="840" w:type="dxa"/>
            <w:tcBorders>
              <w:top w:val="nil"/>
            </w:tcBorders>
          </w:tcPr>
          <w:p w:rsidR="00B86404" w:rsidRDefault="00B86404">
            <w:pPr>
              <w:pStyle w:val="ConsPlusNonformat"/>
              <w:jc w:val="both"/>
            </w:pPr>
            <w:r>
              <w:t>10369</w:t>
            </w:r>
          </w:p>
        </w:tc>
        <w:tc>
          <w:tcPr>
            <w:tcW w:w="1560" w:type="dxa"/>
            <w:tcBorders>
              <w:top w:val="nil"/>
            </w:tcBorders>
          </w:tcPr>
          <w:p w:rsidR="00B86404" w:rsidRDefault="00B86404">
            <w:pPr>
              <w:pStyle w:val="ConsPlusNonformat"/>
              <w:jc w:val="both"/>
            </w:pPr>
            <w:r>
              <w:t xml:space="preserve"> Ru05.166  </w:t>
            </w:r>
          </w:p>
        </w:tc>
        <w:tc>
          <w:tcPr>
            <w:tcW w:w="1680" w:type="dxa"/>
            <w:tcBorders>
              <w:top w:val="nil"/>
            </w:tcBorders>
          </w:tcPr>
          <w:p w:rsidR="00B86404" w:rsidRDefault="00B86404">
            <w:pPr>
              <w:pStyle w:val="ConsPlusNonformat"/>
              <w:jc w:val="both"/>
            </w:pPr>
            <w:r>
              <w:t xml:space="preserve"> 1119-16-0  </w:t>
            </w:r>
          </w:p>
        </w:tc>
        <w:tc>
          <w:tcPr>
            <w:tcW w:w="5280" w:type="dxa"/>
            <w:tcBorders>
              <w:top w:val="nil"/>
            </w:tcBorders>
          </w:tcPr>
          <w:p w:rsidR="00B86404" w:rsidRDefault="00B86404">
            <w:pPr>
              <w:pStyle w:val="ConsPlusNonformat"/>
              <w:jc w:val="both"/>
            </w:pPr>
            <w:r>
              <w:t xml:space="preserve">Methylpentanal                            </w:t>
            </w:r>
          </w:p>
        </w:tc>
      </w:tr>
      <w:tr w:rsidR="00B86404">
        <w:trPr>
          <w:trHeight w:val="240"/>
        </w:trPr>
        <w:tc>
          <w:tcPr>
            <w:tcW w:w="840" w:type="dxa"/>
            <w:tcBorders>
              <w:top w:val="nil"/>
            </w:tcBorders>
          </w:tcPr>
          <w:p w:rsidR="00B86404" w:rsidRDefault="00B86404">
            <w:pPr>
              <w:pStyle w:val="ConsPlusNonformat"/>
              <w:jc w:val="both"/>
            </w:pPr>
            <w:r>
              <w:t>10371</w:t>
            </w:r>
          </w:p>
        </w:tc>
        <w:tc>
          <w:tcPr>
            <w:tcW w:w="1560" w:type="dxa"/>
            <w:tcBorders>
              <w:top w:val="nil"/>
            </w:tcBorders>
          </w:tcPr>
          <w:p w:rsidR="00B86404" w:rsidRDefault="00B86404">
            <w:pPr>
              <w:pStyle w:val="ConsPlusNonformat"/>
              <w:jc w:val="both"/>
            </w:pPr>
            <w:r>
              <w:t xml:space="preserve"> Ru05.111  </w:t>
            </w:r>
          </w:p>
        </w:tc>
        <w:tc>
          <w:tcPr>
            <w:tcW w:w="1680" w:type="dxa"/>
            <w:tcBorders>
              <w:top w:val="nil"/>
            </w:tcBorders>
          </w:tcPr>
          <w:p w:rsidR="00B86404" w:rsidRDefault="00B86404">
            <w:pPr>
              <w:pStyle w:val="ConsPlusNonformat"/>
              <w:jc w:val="both"/>
            </w:pPr>
            <w:r>
              <w:t xml:space="preserve"> 56767-18-1 </w:t>
            </w:r>
          </w:p>
        </w:tc>
        <w:tc>
          <w:tcPr>
            <w:tcW w:w="5280" w:type="dxa"/>
            <w:tcBorders>
              <w:top w:val="nil"/>
            </w:tcBorders>
          </w:tcPr>
          <w:p w:rsidR="00B86404" w:rsidRDefault="00B86404">
            <w:pPr>
              <w:pStyle w:val="ConsPlusNonformat"/>
              <w:jc w:val="both"/>
            </w:pPr>
            <w:r>
              <w:t xml:space="preserve">Octa-2(trans),6(trans)-dienal             </w:t>
            </w:r>
          </w:p>
        </w:tc>
      </w:tr>
      <w:tr w:rsidR="00B86404">
        <w:trPr>
          <w:trHeight w:val="240"/>
        </w:trPr>
        <w:tc>
          <w:tcPr>
            <w:tcW w:w="840" w:type="dxa"/>
            <w:tcBorders>
              <w:top w:val="nil"/>
            </w:tcBorders>
          </w:tcPr>
          <w:p w:rsidR="00B86404" w:rsidRDefault="00B86404">
            <w:pPr>
              <w:pStyle w:val="ConsPlusNonformat"/>
              <w:jc w:val="both"/>
            </w:pPr>
            <w:r>
              <w:t>10375</w:t>
            </w:r>
          </w:p>
        </w:tc>
        <w:tc>
          <w:tcPr>
            <w:tcW w:w="1560" w:type="dxa"/>
            <w:tcBorders>
              <w:top w:val="nil"/>
            </w:tcBorders>
          </w:tcPr>
          <w:p w:rsidR="00B86404" w:rsidRDefault="00B86404">
            <w:pPr>
              <w:pStyle w:val="ConsPlusNonformat"/>
              <w:jc w:val="both"/>
            </w:pPr>
            <w:r>
              <w:t xml:space="preserve"> Ru05.102  </w:t>
            </w:r>
          </w:p>
        </w:tc>
        <w:tc>
          <w:tcPr>
            <w:tcW w:w="1680" w:type="dxa"/>
            <w:tcBorders>
              <w:top w:val="nil"/>
            </w:tcBorders>
          </w:tcPr>
          <w:p w:rsidR="00B86404" w:rsidRDefault="00B86404">
            <w:pPr>
              <w:pStyle w:val="ConsPlusNonformat"/>
              <w:jc w:val="both"/>
            </w:pPr>
            <w:r>
              <w:t xml:space="preserve">  764-39-6  </w:t>
            </w:r>
          </w:p>
        </w:tc>
        <w:tc>
          <w:tcPr>
            <w:tcW w:w="5280" w:type="dxa"/>
            <w:tcBorders>
              <w:top w:val="nil"/>
            </w:tcBorders>
          </w:tcPr>
          <w:p w:rsidR="00B86404" w:rsidRDefault="00B86404">
            <w:pPr>
              <w:pStyle w:val="ConsPlusNonformat"/>
              <w:jc w:val="both"/>
            </w:pPr>
            <w:r>
              <w:t xml:space="preserve">Pent-2-enal                               </w:t>
            </w:r>
          </w:p>
        </w:tc>
      </w:tr>
      <w:tr w:rsidR="00B86404">
        <w:trPr>
          <w:trHeight w:val="240"/>
        </w:trPr>
        <w:tc>
          <w:tcPr>
            <w:tcW w:w="840" w:type="dxa"/>
            <w:tcBorders>
              <w:top w:val="nil"/>
            </w:tcBorders>
          </w:tcPr>
          <w:p w:rsidR="00B86404" w:rsidRDefault="00B86404">
            <w:pPr>
              <w:pStyle w:val="ConsPlusNonformat"/>
              <w:jc w:val="both"/>
            </w:pPr>
            <w:r>
              <w:t>10377</w:t>
            </w:r>
          </w:p>
        </w:tc>
        <w:tc>
          <w:tcPr>
            <w:tcW w:w="1560" w:type="dxa"/>
            <w:tcBorders>
              <w:top w:val="nil"/>
            </w:tcBorders>
          </w:tcPr>
          <w:p w:rsidR="00B86404" w:rsidRDefault="00B86404">
            <w:pPr>
              <w:pStyle w:val="ConsPlusNonformat"/>
              <w:jc w:val="both"/>
            </w:pPr>
            <w:r>
              <w:t xml:space="preserve"> Ru05.115  </w:t>
            </w:r>
          </w:p>
        </w:tc>
        <w:tc>
          <w:tcPr>
            <w:tcW w:w="1680" w:type="dxa"/>
            <w:tcBorders>
              <w:top w:val="nil"/>
            </w:tcBorders>
          </w:tcPr>
          <w:p w:rsidR="00B86404" w:rsidRDefault="00B86404">
            <w:pPr>
              <w:pStyle w:val="ConsPlusNonformat"/>
              <w:jc w:val="both"/>
            </w:pPr>
            <w:r>
              <w:t xml:space="preserve"> 24401-36-3 </w:t>
            </w:r>
          </w:p>
        </w:tc>
        <w:tc>
          <w:tcPr>
            <w:tcW w:w="5280" w:type="dxa"/>
            <w:tcBorders>
              <w:top w:val="nil"/>
            </w:tcBorders>
          </w:tcPr>
          <w:p w:rsidR="00B86404" w:rsidRDefault="00B86404">
            <w:pPr>
              <w:pStyle w:val="ConsPlusNonformat"/>
              <w:jc w:val="both"/>
            </w:pPr>
            <w:r>
              <w:t xml:space="preserve">Phenylpent-4-enal                         </w:t>
            </w:r>
          </w:p>
        </w:tc>
      </w:tr>
      <w:tr w:rsidR="00B86404">
        <w:trPr>
          <w:trHeight w:val="240"/>
        </w:trPr>
        <w:tc>
          <w:tcPr>
            <w:tcW w:w="840" w:type="dxa"/>
            <w:tcBorders>
              <w:top w:val="nil"/>
            </w:tcBorders>
          </w:tcPr>
          <w:p w:rsidR="00B86404" w:rsidRDefault="00B86404">
            <w:pPr>
              <w:pStyle w:val="ConsPlusNonformat"/>
              <w:jc w:val="both"/>
            </w:pPr>
            <w:r>
              <w:t>10378</w:t>
            </w:r>
          </w:p>
        </w:tc>
        <w:tc>
          <w:tcPr>
            <w:tcW w:w="1560" w:type="dxa"/>
            <w:tcBorders>
              <w:top w:val="nil"/>
            </w:tcBorders>
          </w:tcPr>
          <w:p w:rsidR="00B86404" w:rsidRDefault="00B86404">
            <w:pPr>
              <w:pStyle w:val="ConsPlusNonformat"/>
              <w:jc w:val="both"/>
            </w:pPr>
            <w:r>
              <w:t xml:space="preserve"> Ru05.103  </w:t>
            </w:r>
          </w:p>
        </w:tc>
        <w:tc>
          <w:tcPr>
            <w:tcW w:w="1680" w:type="dxa"/>
            <w:tcBorders>
              <w:top w:val="nil"/>
            </w:tcBorders>
          </w:tcPr>
          <w:p w:rsidR="00B86404" w:rsidRDefault="00B86404">
            <w:pPr>
              <w:pStyle w:val="ConsPlusNonformat"/>
              <w:jc w:val="both"/>
            </w:pPr>
            <w:r>
              <w:t xml:space="preserve">  939-21-9  </w:t>
            </w:r>
          </w:p>
        </w:tc>
        <w:tc>
          <w:tcPr>
            <w:tcW w:w="5280" w:type="dxa"/>
            <w:tcBorders>
              <w:top w:val="nil"/>
            </w:tcBorders>
          </w:tcPr>
          <w:p w:rsidR="00B86404" w:rsidRDefault="00B86404">
            <w:pPr>
              <w:pStyle w:val="ConsPlusNonformat"/>
              <w:jc w:val="both"/>
            </w:pPr>
            <w:r>
              <w:t xml:space="preserve">Phenylpent-4-enal                         </w:t>
            </w:r>
          </w:p>
        </w:tc>
      </w:tr>
      <w:tr w:rsidR="00B86404">
        <w:trPr>
          <w:trHeight w:val="240"/>
        </w:trPr>
        <w:tc>
          <w:tcPr>
            <w:tcW w:w="840" w:type="dxa"/>
            <w:tcBorders>
              <w:top w:val="nil"/>
            </w:tcBorders>
          </w:tcPr>
          <w:p w:rsidR="00B86404" w:rsidRDefault="00B86404">
            <w:pPr>
              <w:pStyle w:val="ConsPlusNonformat"/>
              <w:jc w:val="both"/>
            </w:pPr>
            <w:r>
              <w:t>10379</w:t>
            </w:r>
          </w:p>
        </w:tc>
        <w:tc>
          <w:tcPr>
            <w:tcW w:w="1560" w:type="dxa"/>
            <w:tcBorders>
              <w:top w:val="nil"/>
            </w:tcBorders>
          </w:tcPr>
          <w:p w:rsidR="00B86404" w:rsidRDefault="00B86404">
            <w:pPr>
              <w:pStyle w:val="ConsPlusNonformat"/>
              <w:jc w:val="both"/>
            </w:pPr>
            <w:r>
              <w:t xml:space="preserve"> Ru05.106  </w:t>
            </w:r>
          </w:p>
        </w:tc>
        <w:tc>
          <w:tcPr>
            <w:tcW w:w="1680" w:type="dxa"/>
            <w:tcBorders>
              <w:top w:val="nil"/>
            </w:tcBorders>
          </w:tcPr>
          <w:p w:rsidR="00B86404" w:rsidRDefault="00B86404">
            <w:pPr>
              <w:pStyle w:val="ConsPlusNonformat"/>
              <w:jc w:val="both"/>
            </w:pPr>
            <w:r>
              <w:t xml:space="preserve">  564-94-3  </w:t>
            </w:r>
          </w:p>
        </w:tc>
        <w:tc>
          <w:tcPr>
            <w:tcW w:w="5280" w:type="dxa"/>
            <w:tcBorders>
              <w:top w:val="nil"/>
            </w:tcBorders>
          </w:tcPr>
          <w:p w:rsidR="00B86404" w:rsidRDefault="00B86404">
            <w:pPr>
              <w:pStyle w:val="ConsPlusNonformat"/>
              <w:jc w:val="both"/>
            </w:pPr>
            <w:r>
              <w:t xml:space="preserve">Myrtenal                                  </w:t>
            </w:r>
          </w:p>
        </w:tc>
      </w:tr>
      <w:tr w:rsidR="00B86404">
        <w:trPr>
          <w:trHeight w:val="240"/>
        </w:trPr>
        <w:tc>
          <w:tcPr>
            <w:tcW w:w="840" w:type="dxa"/>
            <w:tcBorders>
              <w:top w:val="nil"/>
            </w:tcBorders>
          </w:tcPr>
          <w:p w:rsidR="00B86404" w:rsidRDefault="00B86404">
            <w:pPr>
              <w:pStyle w:val="ConsPlusNonformat"/>
              <w:jc w:val="both"/>
            </w:pPr>
            <w:r>
              <w:t>10380</w:t>
            </w:r>
          </w:p>
        </w:tc>
        <w:tc>
          <w:tcPr>
            <w:tcW w:w="1560" w:type="dxa"/>
            <w:tcBorders>
              <w:top w:val="nil"/>
            </w:tcBorders>
          </w:tcPr>
          <w:p w:rsidR="00B86404" w:rsidRDefault="00B86404">
            <w:pPr>
              <w:pStyle w:val="ConsPlusNonformat"/>
              <w:jc w:val="both"/>
            </w:pPr>
            <w:r>
              <w:t xml:space="preserve"> Ru05.130  </w:t>
            </w:r>
          </w:p>
        </w:tc>
        <w:tc>
          <w:tcPr>
            <w:tcW w:w="1680" w:type="dxa"/>
            <w:tcBorders>
              <w:top w:val="nil"/>
            </w:tcBorders>
          </w:tcPr>
          <w:p w:rsidR="00B86404" w:rsidRDefault="00B86404">
            <w:pPr>
              <w:pStyle w:val="ConsPlusNonformat"/>
              <w:jc w:val="both"/>
            </w:pPr>
            <w:r>
              <w:t xml:space="preserve"> 17909-77-2 </w:t>
            </w:r>
          </w:p>
        </w:tc>
        <w:tc>
          <w:tcPr>
            <w:tcW w:w="5280" w:type="dxa"/>
            <w:tcBorders>
              <w:top w:val="nil"/>
            </w:tcBorders>
          </w:tcPr>
          <w:p w:rsidR="00B86404" w:rsidRDefault="00B86404">
            <w:pPr>
              <w:pStyle w:val="ConsPlusNonformat"/>
              <w:jc w:val="both"/>
            </w:pPr>
            <w:r>
              <w:t xml:space="preserve">Sinensal                                  </w:t>
            </w:r>
          </w:p>
        </w:tc>
      </w:tr>
      <w:tr w:rsidR="00B86404">
        <w:trPr>
          <w:trHeight w:val="240"/>
        </w:trPr>
        <w:tc>
          <w:tcPr>
            <w:tcW w:w="840" w:type="dxa"/>
            <w:tcBorders>
              <w:top w:val="nil"/>
            </w:tcBorders>
          </w:tcPr>
          <w:p w:rsidR="00B86404" w:rsidRDefault="00B86404">
            <w:pPr>
              <w:pStyle w:val="ConsPlusNonformat"/>
              <w:jc w:val="both"/>
            </w:pPr>
            <w:r>
              <w:t>10381</w:t>
            </w:r>
          </w:p>
        </w:tc>
        <w:tc>
          <w:tcPr>
            <w:tcW w:w="1560" w:type="dxa"/>
            <w:tcBorders>
              <w:top w:val="nil"/>
            </w:tcBorders>
          </w:tcPr>
          <w:p w:rsidR="00B86404" w:rsidRDefault="00B86404">
            <w:pPr>
              <w:pStyle w:val="ConsPlusNonformat"/>
              <w:jc w:val="both"/>
            </w:pPr>
            <w:r>
              <w:t xml:space="preserve"> Ru05.178  </w:t>
            </w:r>
          </w:p>
        </w:tc>
        <w:tc>
          <w:tcPr>
            <w:tcW w:w="1680" w:type="dxa"/>
            <w:tcBorders>
              <w:top w:val="nil"/>
            </w:tcBorders>
          </w:tcPr>
          <w:p w:rsidR="00B86404" w:rsidRDefault="00B86404">
            <w:pPr>
              <w:pStyle w:val="ConsPlusNonformat"/>
              <w:jc w:val="both"/>
            </w:pPr>
            <w:r>
              <w:t xml:space="preserve"> 60066-88-8 </w:t>
            </w:r>
          </w:p>
        </w:tc>
        <w:tc>
          <w:tcPr>
            <w:tcW w:w="5280" w:type="dxa"/>
            <w:tcBorders>
              <w:top w:val="nil"/>
            </w:tcBorders>
          </w:tcPr>
          <w:p w:rsidR="00B86404" w:rsidRDefault="00B86404">
            <w:pPr>
              <w:pStyle w:val="ConsPlusNonformat"/>
              <w:jc w:val="both"/>
            </w:pPr>
            <w:r>
              <w:t xml:space="preserve">Sinensal                                  </w:t>
            </w:r>
          </w:p>
        </w:tc>
      </w:tr>
      <w:tr w:rsidR="00B86404">
        <w:trPr>
          <w:trHeight w:val="240"/>
        </w:trPr>
        <w:tc>
          <w:tcPr>
            <w:tcW w:w="840" w:type="dxa"/>
            <w:tcBorders>
              <w:top w:val="nil"/>
            </w:tcBorders>
          </w:tcPr>
          <w:p w:rsidR="00B86404" w:rsidRDefault="00B86404">
            <w:pPr>
              <w:pStyle w:val="ConsPlusNonformat"/>
              <w:jc w:val="both"/>
            </w:pPr>
            <w:r>
              <w:lastRenderedPageBreak/>
              <w:t>10382</w:t>
            </w:r>
          </w:p>
        </w:tc>
        <w:tc>
          <w:tcPr>
            <w:tcW w:w="1560" w:type="dxa"/>
            <w:tcBorders>
              <w:top w:val="nil"/>
            </w:tcBorders>
          </w:tcPr>
          <w:p w:rsidR="00B86404" w:rsidRDefault="00B86404">
            <w:pPr>
              <w:pStyle w:val="ConsPlusNonformat"/>
              <w:jc w:val="both"/>
            </w:pPr>
            <w:r>
              <w:t xml:space="preserve"> Ru05.181  </w:t>
            </w:r>
          </w:p>
        </w:tc>
        <w:tc>
          <w:tcPr>
            <w:tcW w:w="1680" w:type="dxa"/>
            <w:tcBorders>
              <w:top w:val="nil"/>
            </w:tcBorders>
          </w:tcPr>
          <w:p w:rsidR="00B86404" w:rsidRDefault="00B86404">
            <w:pPr>
              <w:pStyle w:val="ConsPlusNonformat"/>
              <w:jc w:val="both"/>
            </w:pPr>
            <w:r>
              <w:t xml:space="preserve"> 10486-19-8 </w:t>
            </w:r>
          </w:p>
        </w:tc>
        <w:tc>
          <w:tcPr>
            <w:tcW w:w="5280" w:type="dxa"/>
            <w:tcBorders>
              <w:top w:val="nil"/>
            </w:tcBorders>
          </w:tcPr>
          <w:p w:rsidR="00B86404" w:rsidRDefault="00B86404">
            <w:pPr>
              <w:pStyle w:val="ConsPlusNonformat"/>
              <w:jc w:val="both"/>
            </w:pPr>
            <w:r>
              <w:t xml:space="preserve">Tridecanal                                </w:t>
            </w:r>
          </w:p>
        </w:tc>
      </w:tr>
      <w:tr w:rsidR="00B86404">
        <w:trPr>
          <w:trHeight w:val="240"/>
        </w:trPr>
        <w:tc>
          <w:tcPr>
            <w:tcW w:w="840" w:type="dxa"/>
            <w:tcBorders>
              <w:top w:val="nil"/>
            </w:tcBorders>
          </w:tcPr>
          <w:p w:rsidR="00B86404" w:rsidRDefault="00B86404">
            <w:pPr>
              <w:pStyle w:val="ConsPlusNonformat"/>
              <w:jc w:val="both"/>
            </w:pPr>
            <w:r>
              <w:t>10383</w:t>
            </w:r>
          </w:p>
        </w:tc>
        <w:tc>
          <w:tcPr>
            <w:tcW w:w="1560" w:type="dxa"/>
            <w:tcBorders>
              <w:top w:val="nil"/>
            </w:tcBorders>
          </w:tcPr>
          <w:p w:rsidR="00B86404" w:rsidRDefault="00B86404">
            <w:pPr>
              <w:pStyle w:val="ConsPlusNonformat"/>
              <w:jc w:val="both"/>
            </w:pPr>
            <w:r>
              <w:t xml:space="preserve"> Ru05.104  </w:t>
            </w:r>
          </w:p>
        </w:tc>
        <w:tc>
          <w:tcPr>
            <w:tcW w:w="1680" w:type="dxa"/>
            <w:tcBorders>
              <w:top w:val="nil"/>
            </w:tcBorders>
          </w:tcPr>
          <w:p w:rsidR="00B86404" w:rsidRDefault="00B86404">
            <w:pPr>
              <w:pStyle w:val="ConsPlusNonformat"/>
              <w:jc w:val="both"/>
            </w:pPr>
            <w:r>
              <w:t xml:space="preserve">  116-26-7  </w:t>
            </w:r>
          </w:p>
        </w:tc>
        <w:tc>
          <w:tcPr>
            <w:tcW w:w="5280" w:type="dxa"/>
            <w:tcBorders>
              <w:top w:val="nil"/>
            </w:tcBorders>
          </w:tcPr>
          <w:p w:rsidR="00B86404" w:rsidRDefault="00B86404">
            <w:pPr>
              <w:pStyle w:val="ConsPlusNonformat"/>
              <w:jc w:val="both"/>
            </w:pPr>
            <w:r>
              <w:t xml:space="preserve">Trimethylcyclohexa-1,3-diene-1-car-       </w:t>
            </w:r>
          </w:p>
          <w:p w:rsidR="00B86404" w:rsidRDefault="00B86404">
            <w:pPr>
              <w:pStyle w:val="ConsPlusNonformat"/>
              <w:jc w:val="both"/>
            </w:pPr>
            <w:r>
              <w:t xml:space="preserve">baldehyde                                 </w:t>
            </w:r>
          </w:p>
        </w:tc>
      </w:tr>
      <w:tr w:rsidR="00B86404">
        <w:trPr>
          <w:trHeight w:val="240"/>
        </w:trPr>
        <w:tc>
          <w:tcPr>
            <w:tcW w:w="840" w:type="dxa"/>
            <w:tcBorders>
              <w:top w:val="nil"/>
            </w:tcBorders>
          </w:tcPr>
          <w:p w:rsidR="00B86404" w:rsidRDefault="00B86404">
            <w:pPr>
              <w:pStyle w:val="ConsPlusNonformat"/>
              <w:jc w:val="both"/>
            </w:pPr>
            <w:r>
              <w:t>10384</w:t>
            </w:r>
          </w:p>
        </w:tc>
        <w:tc>
          <w:tcPr>
            <w:tcW w:w="1560" w:type="dxa"/>
            <w:tcBorders>
              <w:top w:val="nil"/>
            </w:tcBorders>
          </w:tcPr>
          <w:p w:rsidR="00B86404" w:rsidRDefault="00B86404">
            <w:pPr>
              <w:pStyle w:val="ConsPlusNonformat"/>
              <w:jc w:val="both"/>
            </w:pPr>
            <w:r>
              <w:t xml:space="preserve"> Ru05.116  </w:t>
            </w:r>
          </w:p>
        </w:tc>
        <w:tc>
          <w:tcPr>
            <w:tcW w:w="1680" w:type="dxa"/>
            <w:tcBorders>
              <w:top w:val="nil"/>
            </w:tcBorders>
          </w:tcPr>
          <w:p w:rsidR="00B86404" w:rsidRDefault="00B86404">
            <w:pPr>
              <w:pStyle w:val="ConsPlusNonformat"/>
              <w:jc w:val="both"/>
            </w:pPr>
            <w:r>
              <w:t xml:space="preserve"> 5435-64-3  </w:t>
            </w:r>
          </w:p>
        </w:tc>
        <w:tc>
          <w:tcPr>
            <w:tcW w:w="5280" w:type="dxa"/>
            <w:tcBorders>
              <w:top w:val="nil"/>
            </w:tcBorders>
          </w:tcPr>
          <w:p w:rsidR="00B86404" w:rsidRDefault="00B86404">
            <w:pPr>
              <w:pStyle w:val="ConsPlusNonformat"/>
              <w:jc w:val="both"/>
            </w:pPr>
            <w:r>
              <w:t xml:space="preserve">Trimethylhexanal                          </w:t>
            </w:r>
          </w:p>
        </w:tc>
      </w:tr>
      <w:tr w:rsidR="00B86404">
        <w:trPr>
          <w:trHeight w:val="240"/>
        </w:trPr>
        <w:tc>
          <w:tcPr>
            <w:tcW w:w="840" w:type="dxa"/>
            <w:tcBorders>
              <w:top w:val="nil"/>
            </w:tcBorders>
          </w:tcPr>
          <w:p w:rsidR="00B86404" w:rsidRDefault="00B86404">
            <w:pPr>
              <w:pStyle w:val="ConsPlusNonformat"/>
              <w:jc w:val="both"/>
            </w:pPr>
            <w:r>
              <w:t>10385</w:t>
            </w:r>
          </w:p>
        </w:tc>
        <w:tc>
          <w:tcPr>
            <w:tcW w:w="1560" w:type="dxa"/>
            <w:tcBorders>
              <w:top w:val="nil"/>
            </w:tcBorders>
          </w:tcPr>
          <w:p w:rsidR="00B86404" w:rsidRDefault="00B86404">
            <w:pPr>
              <w:pStyle w:val="ConsPlusNonformat"/>
              <w:jc w:val="both"/>
            </w:pPr>
            <w:r>
              <w:t xml:space="preserve"> Ru05.108  </w:t>
            </w:r>
          </w:p>
        </w:tc>
        <w:tc>
          <w:tcPr>
            <w:tcW w:w="1680" w:type="dxa"/>
            <w:tcBorders>
              <w:top w:val="nil"/>
            </w:tcBorders>
          </w:tcPr>
          <w:p w:rsidR="00B86404" w:rsidRDefault="00B86404">
            <w:pPr>
              <w:pStyle w:val="ConsPlusNonformat"/>
              <w:jc w:val="both"/>
            </w:pPr>
            <w:r>
              <w:t xml:space="preserve"> 13162-46-4 </w:t>
            </w:r>
          </w:p>
        </w:tc>
        <w:tc>
          <w:tcPr>
            <w:tcW w:w="5280" w:type="dxa"/>
            <w:tcBorders>
              <w:top w:val="nil"/>
            </w:tcBorders>
          </w:tcPr>
          <w:p w:rsidR="00B86404" w:rsidRDefault="00B86404">
            <w:pPr>
              <w:pStyle w:val="ConsPlusNonformat"/>
              <w:jc w:val="both"/>
            </w:pPr>
            <w:r>
              <w:t xml:space="preserve">Undeca-2,4-dienal                         </w:t>
            </w:r>
          </w:p>
        </w:tc>
      </w:tr>
      <w:tr w:rsidR="00B86404">
        <w:trPr>
          <w:trHeight w:val="240"/>
        </w:trPr>
        <w:tc>
          <w:tcPr>
            <w:tcW w:w="840" w:type="dxa"/>
            <w:tcBorders>
              <w:top w:val="nil"/>
            </w:tcBorders>
          </w:tcPr>
          <w:p w:rsidR="00B86404" w:rsidRDefault="00B86404">
            <w:pPr>
              <w:pStyle w:val="ConsPlusNonformat"/>
              <w:jc w:val="both"/>
            </w:pPr>
            <w:r>
              <w:t>10385</w:t>
            </w:r>
          </w:p>
        </w:tc>
        <w:tc>
          <w:tcPr>
            <w:tcW w:w="1560" w:type="dxa"/>
            <w:tcBorders>
              <w:top w:val="nil"/>
            </w:tcBorders>
          </w:tcPr>
          <w:p w:rsidR="00B86404" w:rsidRDefault="00B86404">
            <w:pPr>
              <w:pStyle w:val="ConsPlusNonformat"/>
              <w:jc w:val="both"/>
            </w:pPr>
            <w:r>
              <w:t xml:space="preserve"> Ru05.132  </w:t>
            </w:r>
          </w:p>
        </w:tc>
        <w:tc>
          <w:tcPr>
            <w:tcW w:w="1680" w:type="dxa"/>
            <w:tcBorders>
              <w:top w:val="nil"/>
            </w:tcBorders>
          </w:tcPr>
          <w:p w:rsidR="00B86404" w:rsidRDefault="00B86404">
            <w:pPr>
              <w:pStyle w:val="ConsPlusNonformat"/>
              <w:jc w:val="both"/>
            </w:pPr>
            <w:r>
              <w:t xml:space="preserve">     0      </w:t>
            </w:r>
          </w:p>
        </w:tc>
        <w:tc>
          <w:tcPr>
            <w:tcW w:w="5280" w:type="dxa"/>
            <w:tcBorders>
              <w:top w:val="nil"/>
            </w:tcBorders>
          </w:tcPr>
          <w:p w:rsidR="00B86404" w:rsidRDefault="00B86404">
            <w:pPr>
              <w:pStyle w:val="ConsPlusNonformat"/>
              <w:jc w:val="both"/>
            </w:pPr>
            <w:r>
              <w:t xml:space="preserve">Undecadienal                              </w:t>
            </w:r>
          </w:p>
        </w:tc>
      </w:tr>
      <w:tr w:rsidR="00B86404">
        <w:trPr>
          <w:trHeight w:val="240"/>
        </w:trPr>
        <w:tc>
          <w:tcPr>
            <w:tcW w:w="840" w:type="dxa"/>
            <w:tcBorders>
              <w:top w:val="nil"/>
            </w:tcBorders>
          </w:tcPr>
          <w:p w:rsidR="00B86404" w:rsidRDefault="00B86404">
            <w:pPr>
              <w:pStyle w:val="ConsPlusNonformat"/>
              <w:jc w:val="both"/>
            </w:pPr>
            <w:r>
              <w:t>10385</w:t>
            </w:r>
          </w:p>
        </w:tc>
        <w:tc>
          <w:tcPr>
            <w:tcW w:w="1560" w:type="dxa"/>
            <w:tcBorders>
              <w:top w:val="nil"/>
            </w:tcBorders>
          </w:tcPr>
          <w:p w:rsidR="00B86404" w:rsidRDefault="00B86404">
            <w:pPr>
              <w:pStyle w:val="ConsPlusNonformat"/>
              <w:jc w:val="both"/>
            </w:pPr>
            <w:r>
              <w:t xml:space="preserve"> Ru05.196  </w:t>
            </w:r>
          </w:p>
        </w:tc>
        <w:tc>
          <w:tcPr>
            <w:tcW w:w="1680" w:type="dxa"/>
            <w:tcBorders>
              <w:top w:val="nil"/>
            </w:tcBorders>
          </w:tcPr>
          <w:p w:rsidR="00B86404" w:rsidRDefault="00B86404">
            <w:pPr>
              <w:pStyle w:val="ConsPlusNonformat"/>
              <w:jc w:val="both"/>
            </w:pPr>
            <w:r>
              <w:t xml:space="preserve"> 30361-29-6 </w:t>
            </w:r>
          </w:p>
        </w:tc>
        <w:tc>
          <w:tcPr>
            <w:tcW w:w="5280" w:type="dxa"/>
            <w:tcBorders>
              <w:top w:val="nil"/>
            </w:tcBorders>
          </w:tcPr>
          <w:p w:rsidR="00B86404" w:rsidRDefault="00B86404">
            <w:pPr>
              <w:pStyle w:val="ConsPlusNonformat"/>
              <w:jc w:val="both"/>
            </w:pPr>
            <w:r>
              <w:t xml:space="preserve">Undecadienal                              </w:t>
            </w:r>
          </w:p>
        </w:tc>
      </w:tr>
      <w:tr w:rsidR="00B86404">
        <w:trPr>
          <w:trHeight w:val="240"/>
        </w:trPr>
        <w:tc>
          <w:tcPr>
            <w:tcW w:w="840" w:type="dxa"/>
            <w:tcBorders>
              <w:top w:val="nil"/>
            </w:tcBorders>
          </w:tcPr>
          <w:p w:rsidR="00B86404" w:rsidRDefault="00B86404">
            <w:pPr>
              <w:pStyle w:val="ConsPlusNonformat"/>
              <w:jc w:val="both"/>
            </w:pPr>
            <w:r>
              <w:t>10459</w:t>
            </w:r>
          </w:p>
        </w:tc>
        <w:tc>
          <w:tcPr>
            <w:tcW w:w="1560" w:type="dxa"/>
            <w:tcBorders>
              <w:top w:val="nil"/>
            </w:tcBorders>
          </w:tcPr>
          <w:p w:rsidR="00B86404" w:rsidRDefault="00B86404">
            <w:pPr>
              <w:pStyle w:val="ConsPlusNonformat"/>
              <w:jc w:val="both"/>
            </w:pPr>
            <w:r>
              <w:t xml:space="preserve"> Ru16.053  </w:t>
            </w:r>
          </w:p>
        </w:tc>
        <w:tc>
          <w:tcPr>
            <w:tcW w:w="1680" w:type="dxa"/>
            <w:tcBorders>
              <w:top w:val="nil"/>
            </w:tcBorders>
          </w:tcPr>
          <w:p w:rsidR="00B86404" w:rsidRDefault="00B86404">
            <w:pPr>
              <w:pStyle w:val="ConsPlusNonformat"/>
              <w:jc w:val="both"/>
            </w:pPr>
            <w:r>
              <w:t xml:space="preserve"> 51115-67-4 </w:t>
            </w:r>
          </w:p>
        </w:tc>
        <w:tc>
          <w:tcPr>
            <w:tcW w:w="5280" w:type="dxa"/>
            <w:tcBorders>
              <w:top w:val="nil"/>
            </w:tcBorders>
          </w:tcPr>
          <w:p w:rsidR="00B86404" w:rsidRDefault="00B86404">
            <w:pPr>
              <w:pStyle w:val="ConsPlusNonformat"/>
              <w:jc w:val="both"/>
            </w:pPr>
            <w:r>
              <w:t xml:space="preserve">Isopropyl-N,2,3-trimethylbutanamide       </w:t>
            </w:r>
          </w:p>
        </w:tc>
      </w:tr>
      <w:tr w:rsidR="00B86404">
        <w:trPr>
          <w:trHeight w:val="240"/>
        </w:trPr>
        <w:tc>
          <w:tcPr>
            <w:tcW w:w="840" w:type="dxa"/>
            <w:tcBorders>
              <w:top w:val="nil"/>
            </w:tcBorders>
          </w:tcPr>
          <w:p w:rsidR="00B86404" w:rsidRDefault="00B86404">
            <w:pPr>
              <w:pStyle w:val="ConsPlusNonformat"/>
              <w:jc w:val="both"/>
            </w:pPr>
            <w:r>
              <w:t>10464</w:t>
            </w:r>
          </w:p>
        </w:tc>
        <w:tc>
          <w:tcPr>
            <w:tcW w:w="1560" w:type="dxa"/>
            <w:tcBorders>
              <w:top w:val="nil"/>
            </w:tcBorders>
          </w:tcPr>
          <w:p w:rsidR="00B86404" w:rsidRDefault="00B86404">
            <w:pPr>
              <w:pStyle w:val="ConsPlusNonformat"/>
              <w:jc w:val="both"/>
            </w:pPr>
            <w:r>
              <w:t xml:space="preserve"> Ru17.033  </w:t>
            </w:r>
          </w:p>
        </w:tc>
        <w:tc>
          <w:tcPr>
            <w:tcW w:w="1680" w:type="dxa"/>
            <w:tcBorders>
              <w:top w:val="nil"/>
            </w:tcBorders>
          </w:tcPr>
          <w:p w:rsidR="00B86404" w:rsidRDefault="00B86404">
            <w:pPr>
              <w:pStyle w:val="ConsPlusNonformat"/>
              <w:jc w:val="both"/>
            </w:pPr>
            <w:r>
              <w:t xml:space="preserve">  52-90-4   </w:t>
            </w:r>
          </w:p>
        </w:tc>
        <w:tc>
          <w:tcPr>
            <w:tcW w:w="5280" w:type="dxa"/>
            <w:tcBorders>
              <w:top w:val="nil"/>
            </w:tcBorders>
          </w:tcPr>
          <w:p w:rsidR="00B86404" w:rsidRDefault="00B86404">
            <w:pPr>
              <w:pStyle w:val="ConsPlusNonformat"/>
              <w:jc w:val="both"/>
            </w:pPr>
            <w:r>
              <w:t xml:space="preserve">Cysteine                                  </w:t>
            </w:r>
          </w:p>
        </w:tc>
      </w:tr>
      <w:tr w:rsidR="00B86404">
        <w:trPr>
          <w:trHeight w:val="240"/>
        </w:trPr>
        <w:tc>
          <w:tcPr>
            <w:tcW w:w="840" w:type="dxa"/>
            <w:tcBorders>
              <w:top w:val="nil"/>
            </w:tcBorders>
          </w:tcPr>
          <w:p w:rsidR="00B86404" w:rsidRDefault="00B86404">
            <w:pPr>
              <w:pStyle w:val="ConsPlusNonformat"/>
              <w:jc w:val="both"/>
            </w:pPr>
            <w:r>
              <w:t>10470</w:t>
            </w:r>
          </w:p>
        </w:tc>
        <w:tc>
          <w:tcPr>
            <w:tcW w:w="1560" w:type="dxa"/>
            <w:tcBorders>
              <w:top w:val="nil"/>
            </w:tcBorders>
          </w:tcPr>
          <w:p w:rsidR="00B86404" w:rsidRDefault="00B86404">
            <w:pPr>
              <w:pStyle w:val="ConsPlusNonformat"/>
              <w:jc w:val="both"/>
            </w:pPr>
            <w:r>
              <w:t xml:space="preserve"> Ru11.012  </w:t>
            </w:r>
          </w:p>
        </w:tc>
        <w:tc>
          <w:tcPr>
            <w:tcW w:w="1680" w:type="dxa"/>
            <w:tcBorders>
              <w:top w:val="nil"/>
            </w:tcBorders>
          </w:tcPr>
          <w:p w:rsidR="00B86404" w:rsidRDefault="00B86404">
            <w:pPr>
              <w:pStyle w:val="ConsPlusNonformat"/>
              <w:jc w:val="both"/>
            </w:pPr>
            <w:r>
              <w:t xml:space="preserve">  109-89-7  </w:t>
            </w:r>
          </w:p>
        </w:tc>
        <w:tc>
          <w:tcPr>
            <w:tcW w:w="5280" w:type="dxa"/>
            <w:tcBorders>
              <w:top w:val="nil"/>
            </w:tcBorders>
          </w:tcPr>
          <w:p w:rsidR="00B86404" w:rsidRDefault="00B86404">
            <w:pPr>
              <w:pStyle w:val="ConsPlusNonformat"/>
              <w:jc w:val="both"/>
            </w:pPr>
            <w:r>
              <w:t xml:space="preserve">Diethylamine                              </w:t>
            </w:r>
          </w:p>
        </w:tc>
      </w:tr>
      <w:tr w:rsidR="00B86404">
        <w:trPr>
          <w:trHeight w:val="240"/>
        </w:trPr>
        <w:tc>
          <w:tcPr>
            <w:tcW w:w="840" w:type="dxa"/>
            <w:tcBorders>
              <w:top w:val="nil"/>
            </w:tcBorders>
          </w:tcPr>
          <w:p w:rsidR="00B86404" w:rsidRDefault="00B86404">
            <w:pPr>
              <w:pStyle w:val="ConsPlusNonformat"/>
              <w:jc w:val="both"/>
            </w:pPr>
            <w:r>
              <w:t>10473</w:t>
            </w:r>
          </w:p>
        </w:tc>
        <w:tc>
          <w:tcPr>
            <w:tcW w:w="1560" w:type="dxa"/>
            <w:tcBorders>
              <w:top w:val="nil"/>
            </w:tcBorders>
          </w:tcPr>
          <w:p w:rsidR="00B86404" w:rsidRDefault="00B86404">
            <w:pPr>
              <w:pStyle w:val="ConsPlusNonformat"/>
              <w:jc w:val="both"/>
            </w:pPr>
            <w:r>
              <w:t xml:space="preserve"> Ru11.013  </w:t>
            </w:r>
          </w:p>
        </w:tc>
        <w:tc>
          <w:tcPr>
            <w:tcW w:w="1680" w:type="dxa"/>
            <w:tcBorders>
              <w:top w:val="nil"/>
            </w:tcBorders>
          </w:tcPr>
          <w:p w:rsidR="00B86404" w:rsidRDefault="00B86404">
            <w:pPr>
              <w:pStyle w:val="ConsPlusNonformat"/>
              <w:jc w:val="both"/>
            </w:pPr>
            <w:r>
              <w:t xml:space="preserve">  124-40-3  </w:t>
            </w:r>
          </w:p>
        </w:tc>
        <w:tc>
          <w:tcPr>
            <w:tcW w:w="5280" w:type="dxa"/>
            <w:tcBorders>
              <w:top w:val="nil"/>
            </w:tcBorders>
          </w:tcPr>
          <w:p w:rsidR="00B86404" w:rsidRDefault="00B86404">
            <w:pPr>
              <w:pStyle w:val="ConsPlusNonformat"/>
              <w:jc w:val="both"/>
            </w:pPr>
            <w:r>
              <w:t xml:space="preserve">Dimethylamine                             </w:t>
            </w:r>
          </w:p>
        </w:tc>
      </w:tr>
      <w:tr w:rsidR="00B86404">
        <w:trPr>
          <w:trHeight w:val="240"/>
        </w:trPr>
        <w:tc>
          <w:tcPr>
            <w:tcW w:w="840" w:type="dxa"/>
            <w:tcBorders>
              <w:top w:val="nil"/>
            </w:tcBorders>
          </w:tcPr>
          <w:p w:rsidR="00B86404" w:rsidRDefault="00B86404">
            <w:pPr>
              <w:pStyle w:val="ConsPlusNonformat"/>
              <w:jc w:val="both"/>
            </w:pPr>
            <w:r>
              <w:t>10477</w:t>
            </w:r>
          </w:p>
        </w:tc>
        <w:tc>
          <w:tcPr>
            <w:tcW w:w="1560" w:type="dxa"/>
            <w:tcBorders>
              <w:top w:val="nil"/>
            </w:tcBorders>
          </w:tcPr>
          <w:p w:rsidR="00B86404" w:rsidRDefault="00B86404">
            <w:pPr>
              <w:pStyle w:val="ConsPlusNonformat"/>
              <w:jc w:val="both"/>
            </w:pPr>
            <w:r>
              <w:t xml:space="preserve"> Ru11.015  </w:t>
            </w:r>
          </w:p>
        </w:tc>
        <w:tc>
          <w:tcPr>
            <w:tcW w:w="1680" w:type="dxa"/>
            <w:tcBorders>
              <w:top w:val="nil"/>
            </w:tcBorders>
          </w:tcPr>
          <w:p w:rsidR="00B86404" w:rsidRDefault="00B86404">
            <w:pPr>
              <w:pStyle w:val="ConsPlusNonformat"/>
              <w:jc w:val="both"/>
            </w:pPr>
            <w:r>
              <w:t xml:space="preserve">  75-04-7   </w:t>
            </w:r>
          </w:p>
        </w:tc>
        <w:tc>
          <w:tcPr>
            <w:tcW w:w="5280" w:type="dxa"/>
            <w:tcBorders>
              <w:top w:val="nil"/>
            </w:tcBorders>
          </w:tcPr>
          <w:p w:rsidR="00B86404" w:rsidRDefault="00B86404">
            <w:pPr>
              <w:pStyle w:val="ConsPlusNonformat"/>
              <w:jc w:val="both"/>
            </w:pPr>
            <w:r>
              <w:t xml:space="preserve">Ethylamine                                </w:t>
            </w:r>
          </w:p>
        </w:tc>
      </w:tr>
      <w:tr w:rsidR="00B86404">
        <w:trPr>
          <w:trHeight w:val="240"/>
        </w:trPr>
        <w:tc>
          <w:tcPr>
            <w:tcW w:w="840" w:type="dxa"/>
            <w:tcBorders>
              <w:top w:val="nil"/>
            </w:tcBorders>
          </w:tcPr>
          <w:p w:rsidR="00B86404" w:rsidRDefault="00B86404">
            <w:pPr>
              <w:pStyle w:val="ConsPlusNonformat"/>
              <w:jc w:val="both"/>
            </w:pPr>
            <w:r>
              <w:t>10478</w:t>
            </w:r>
          </w:p>
        </w:tc>
        <w:tc>
          <w:tcPr>
            <w:tcW w:w="1560" w:type="dxa"/>
            <w:tcBorders>
              <w:top w:val="nil"/>
            </w:tcBorders>
          </w:tcPr>
          <w:p w:rsidR="00B86404" w:rsidRDefault="00B86404">
            <w:pPr>
              <w:pStyle w:val="ConsPlusNonformat"/>
              <w:jc w:val="both"/>
            </w:pPr>
            <w:r>
              <w:t xml:space="preserve"> Ru11.016  </w:t>
            </w:r>
          </w:p>
        </w:tc>
        <w:tc>
          <w:tcPr>
            <w:tcW w:w="1680" w:type="dxa"/>
            <w:tcBorders>
              <w:top w:val="nil"/>
            </w:tcBorders>
          </w:tcPr>
          <w:p w:rsidR="00B86404" w:rsidRDefault="00B86404">
            <w:pPr>
              <w:pStyle w:val="ConsPlusNonformat"/>
              <w:jc w:val="both"/>
            </w:pPr>
            <w:r>
              <w:t xml:space="preserve">  111-26-2  </w:t>
            </w:r>
          </w:p>
        </w:tc>
        <w:tc>
          <w:tcPr>
            <w:tcW w:w="5280" w:type="dxa"/>
            <w:tcBorders>
              <w:top w:val="nil"/>
            </w:tcBorders>
          </w:tcPr>
          <w:p w:rsidR="00B86404" w:rsidRDefault="00B86404">
            <w:pPr>
              <w:pStyle w:val="ConsPlusNonformat"/>
              <w:jc w:val="both"/>
            </w:pPr>
            <w:r>
              <w:t xml:space="preserve">Hexylamine                                </w:t>
            </w:r>
          </w:p>
        </w:tc>
      </w:tr>
      <w:tr w:rsidR="00B86404">
        <w:trPr>
          <w:trHeight w:val="240"/>
        </w:trPr>
        <w:tc>
          <w:tcPr>
            <w:tcW w:w="840" w:type="dxa"/>
            <w:tcBorders>
              <w:top w:val="nil"/>
            </w:tcBorders>
          </w:tcPr>
          <w:p w:rsidR="00B86404" w:rsidRDefault="00B86404">
            <w:pPr>
              <w:pStyle w:val="ConsPlusNonformat"/>
              <w:jc w:val="both"/>
            </w:pPr>
            <w:r>
              <w:t>10480</w:t>
            </w:r>
          </w:p>
        </w:tc>
        <w:tc>
          <w:tcPr>
            <w:tcW w:w="1560" w:type="dxa"/>
            <w:tcBorders>
              <w:top w:val="nil"/>
            </w:tcBorders>
          </w:tcPr>
          <w:p w:rsidR="00B86404" w:rsidRDefault="00B86404">
            <w:pPr>
              <w:pStyle w:val="ConsPlusNonformat"/>
              <w:jc w:val="both"/>
            </w:pPr>
            <w:r>
              <w:t xml:space="preserve"> Ru11.018  </w:t>
            </w:r>
          </w:p>
        </w:tc>
        <w:tc>
          <w:tcPr>
            <w:tcW w:w="1680" w:type="dxa"/>
            <w:tcBorders>
              <w:top w:val="nil"/>
            </w:tcBorders>
          </w:tcPr>
          <w:p w:rsidR="00B86404" w:rsidRDefault="00B86404">
            <w:pPr>
              <w:pStyle w:val="ConsPlusNonformat"/>
              <w:jc w:val="both"/>
            </w:pPr>
            <w:r>
              <w:t xml:space="preserve">  75-31-0   </w:t>
            </w:r>
          </w:p>
        </w:tc>
        <w:tc>
          <w:tcPr>
            <w:tcW w:w="5280" w:type="dxa"/>
            <w:tcBorders>
              <w:top w:val="nil"/>
            </w:tcBorders>
          </w:tcPr>
          <w:p w:rsidR="00B86404" w:rsidRDefault="00B86404">
            <w:pPr>
              <w:pStyle w:val="ConsPlusNonformat"/>
              <w:jc w:val="both"/>
            </w:pPr>
            <w:r>
              <w:t xml:space="preserve">Isopropylamine                            </w:t>
            </w:r>
          </w:p>
        </w:tc>
      </w:tr>
      <w:tr w:rsidR="00B86404">
        <w:trPr>
          <w:trHeight w:val="240"/>
        </w:trPr>
        <w:tc>
          <w:tcPr>
            <w:tcW w:w="840" w:type="dxa"/>
            <w:tcBorders>
              <w:top w:val="nil"/>
            </w:tcBorders>
          </w:tcPr>
          <w:p w:rsidR="00B86404" w:rsidRDefault="00B86404">
            <w:pPr>
              <w:pStyle w:val="ConsPlusNonformat"/>
              <w:jc w:val="both"/>
            </w:pPr>
            <w:r>
              <w:t>10482</w:t>
            </w:r>
          </w:p>
        </w:tc>
        <w:tc>
          <w:tcPr>
            <w:tcW w:w="1560" w:type="dxa"/>
            <w:tcBorders>
              <w:top w:val="nil"/>
            </w:tcBorders>
          </w:tcPr>
          <w:p w:rsidR="00B86404" w:rsidRDefault="00B86404">
            <w:pPr>
              <w:pStyle w:val="ConsPlusNonformat"/>
              <w:jc w:val="both"/>
            </w:pPr>
            <w:r>
              <w:t xml:space="preserve"> Ru17.012  </w:t>
            </w:r>
          </w:p>
        </w:tc>
        <w:tc>
          <w:tcPr>
            <w:tcW w:w="1680" w:type="dxa"/>
            <w:tcBorders>
              <w:top w:val="nil"/>
            </w:tcBorders>
          </w:tcPr>
          <w:p w:rsidR="00B86404" w:rsidRDefault="00B86404">
            <w:pPr>
              <w:pStyle w:val="ConsPlusNonformat"/>
              <w:jc w:val="both"/>
            </w:pPr>
            <w:r>
              <w:t xml:space="preserve">  61-90-5   </w:t>
            </w:r>
          </w:p>
        </w:tc>
        <w:tc>
          <w:tcPr>
            <w:tcW w:w="5280" w:type="dxa"/>
            <w:tcBorders>
              <w:top w:val="nil"/>
            </w:tcBorders>
          </w:tcPr>
          <w:p w:rsidR="00B86404" w:rsidRDefault="00B86404">
            <w:pPr>
              <w:pStyle w:val="ConsPlusNonformat"/>
              <w:jc w:val="both"/>
            </w:pPr>
            <w:r>
              <w:t xml:space="preserve">Leucine                                   </w:t>
            </w:r>
          </w:p>
        </w:tc>
      </w:tr>
      <w:tr w:rsidR="00B86404">
        <w:trPr>
          <w:trHeight w:val="240"/>
        </w:trPr>
        <w:tc>
          <w:tcPr>
            <w:tcW w:w="840" w:type="dxa"/>
            <w:tcBorders>
              <w:top w:val="nil"/>
            </w:tcBorders>
          </w:tcPr>
          <w:p w:rsidR="00B86404" w:rsidRDefault="00B86404">
            <w:pPr>
              <w:pStyle w:val="ConsPlusNonformat"/>
              <w:jc w:val="both"/>
            </w:pPr>
            <w:r>
              <w:t>10483</w:t>
            </w:r>
          </w:p>
        </w:tc>
        <w:tc>
          <w:tcPr>
            <w:tcW w:w="1560" w:type="dxa"/>
            <w:tcBorders>
              <w:top w:val="nil"/>
            </w:tcBorders>
          </w:tcPr>
          <w:p w:rsidR="00B86404" w:rsidRDefault="00B86404">
            <w:pPr>
              <w:pStyle w:val="ConsPlusNonformat"/>
              <w:jc w:val="both"/>
            </w:pPr>
            <w:r>
              <w:t xml:space="preserve"> Ru11.019  </w:t>
            </w:r>
          </w:p>
        </w:tc>
        <w:tc>
          <w:tcPr>
            <w:tcW w:w="1680" w:type="dxa"/>
            <w:tcBorders>
              <w:top w:val="nil"/>
            </w:tcBorders>
          </w:tcPr>
          <w:p w:rsidR="00B86404" w:rsidRDefault="00B86404">
            <w:pPr>
              <w:pStyle w:val="ConsPlusNonformat"/>
              <w:jc w:val="both"/>
            </w:pPr>
            <w:r>
              <w:t xml:space="preserve">  74-89-5   </w:t>
            </w:r>
          </w:p>
        </w:tc>
        <w:tc>
          <w:tcPr>
            <w:tcW w:w="5280" w:type="dxa"/>
            <w:tcBorders>
              <w:top w:val="nil"/>
            </w:tcBorders>
          </w:tcPr>
          <w:p w:rsidR="00B86404" w:rsidRDefault="00B86404">
            <w:pPr>
              <w:pStyle w:val="ConsPlusNonformat"/>
              <w:jc w:val="both"/>
            </w:pPr>
            <w:r>
              <w:t xml:space="preserve">Methylamine                               </w:t>
            </w:r>
          </w:p>
        </w:tc>
      </w:tr>
      <w:tr w:rsidR="00B86404">
        <w:trPr>
          <w:trHeight w:val="240"/>
        </w:trPr>
        <w:tc>
          <w:tcPr>
            <w:tcW w:w="840" w:type="dxa"/>
            <w:tcBorders>
              <w:top w:val="nil"/>
            </w:tcBorders>
          </w:tcPr>
          <w:p w:rsidR="00B86404" w:rsidRDefault="00B86404">
            <w:pPr>
              <w:pStyle w:val="ConsPlusNonformat"/>
              <w:jc w:val="both"/>
            </w:pPr>
            <w:r>
              <w:t>10484</w:t>
            </w:r>
          </w:p>
        </w:tc>
        <w:tc>
          <w:tcPr>
            <w:tcW w:w="1560" w:type="dxa"/>
            <w:tcBorders>
              <w:top w:val="nil"/>
            </w:tcBorders>
          </w:tcPr>
          <w:p w:rsidR="00B86404" w:rsidRDefault="00B86404">
            <w:pPr>
              <w:pStyle w:val="ConsPlusNonformat"/>
              <w:jc w:val="both"/>
            </w:pPr>
            <w:r>
              <w:t xml:space="preserve"> Ru11.020  </w:t>
            </w:r>
          </w:p>
        </w:tc>
        <w:tc>
          <w:tcPr>
            <w:tcW w:w="1680" w:type="dxa"/>
            <w:tcBorders>
              <w:top w:val="nil"/>
            </w:tcBorders>
          </w:tcPr>
          <w:p w:rsidR="00B86404" w:rsidRDefault="00B86404">
            <w:pPr>
              <w:pStyle w:val="ConsPlusNonformat"/>
              <w:jc w:val="both"/>
            </w:pPr>
            <w:r>
              <w:t xml:space="preserve">  96-15-1   </w:t>
            </w:r>
          </w:p>
        </w:tc>
        <w:tc>
          <w:tcPr>
            <w:tcW w:w="5280" w:type="dxa"/>
            <w:tcBorders>
              <w:top w:val="nil"/>
            </w:tcBorders>
          </w:tcPr>
          <w:p w:rsidR="00B86404" w:rsidRDefault="00B86404">
            <w:pPr>
              <w:pStyle w:val="ConsPlusNonformat"/>
              <w:jc w:val="both"/>
            </w:pPr>
            <w:r>
              <w:t xml:space="preserve">Methylbutylamine                          </w:t>
            </w:r>
          </w:p>
        </w:tc>
      </w:tr>
      <w:tr w:rsidR="00B86404">
        <w:trPr>
          <w:trHeight w:val="240"/>
        </w:trPr>
        <w:tc>
          <w:tcPr>
            <w:tcW w:w="840" w:type="dxa"/>
            <w:tcBorders>
              <w:top w:val="nil"/>
            </w:tcBorders>
          </w:tcPr>
          <w:p w:rsidR="00B86404" w:rsidRDefault="00B86404">
            <w:pPr>
              <w:pStyle w:val="ConsPlusNonformat"/>
              <w:jc w:val="both"/>
            </w:pPr>
            <w:r>
              <w:t>10488</w:t>
            </w:r>
          </w:p>
        </w:tc>
        <w:tc>
          <w:tcPr>
            <w:tcW w:w="1560" w:type="dxa"/>
            <w:tcBorders>
              <w:top w:val="nil"/>
            </w:tcBorders>
          </w:tcPr>
          <w:p w:rsidR="00B86404" w:rsidRDefault="00B86404">
            <w:pPr>
              <w:pStyle w:val="ConsPlusNonformat"/>
              <w:jc w:val="both"/>
            </w:pPr>
            <w:r>
              <w:t xml:space="preserve"> Ru17.017  </w:t>
            </w:r>
          </w:p>
        </w:tc>
        <w:tc>
          <w:tcPr>
            <w:tcW w:w="1680" w:type="dxa"/>
            <w:tcBorders>
              <w:top w:val="nil"/>
            </w:tcBorders>
          </w:tcPr>
          <w:p w:rsidR="00B86404" w:rsidRDefault="00B86404">
            <w:pPr>
              <w:pStyle w:val="ConsPlusNonformat"/>
              <w:jc w:val="both"/>
            </w:pPr>
            <w:r>
              <w:t xml:space="preserve">  150-30-1  </w:t>
            </w:r>
          </w:p>
        </w:tc>
        <w:tc>
          <w:tcPr>
            <w:tcW w:w="5280" w:type="dxa"/>
            <w:tcBorders>
              <w:top w:val="nil"/>
            </w:tcBorders>
          </w:tcPr>
          <w:p w:rsidR="00B86404" w:rsidRDefault="00B86404">
            <w:pPr>
              <w:pStyle w:val="ConsPlusNonformat"/>
              <w:jc w:val="both"/>
            </w:pPr>
            <w:r>
              <w:t xml:space="preserve">Phenylalanine                             </w:t>
            </w:r>
          </w:p>
        </w:tc>
      </w:tr>
      <w:tr w:rsidR="00B86404">
        <w:trPr>
          <w:trHeight w:val="240"/>
        </w:trPr>
        <w:tc>
          <w:tcPr>
            <w:tcW w:w="840" w:type="dxa"/>
            <w:tcBorders>
              <w:top w:val="nil"/>
            </w:tcBorders>
          </w:tcPr>
          <w:p w:rsidR="00B86404" w:rsidRDefault="00B86404">
            <w:pPr>
              <w:pStyle w:val="ConsPlusNonformat"/>
              <w:jc w:val="both"/>
            </w:pPr>
            <w:r>
              <w:t>10490</w:t>
            </w:r>
          </w:p>
        </w:tc>
        <w:tc>
          <w:tcPr>
            <w:tcW w:w="1560" w:type="dxa"/>
            <w:tcBorders>
              <w:top w:val="nil"/>
            </w:tcBorders>
          </w:tcPr>
          <w:p w:rsidR="00B86404" w:rsidRDefault="00B86404">
            <w:pPr>
              <w:pStyle w:val="ConsPlusNonformat"/>
              <w:jc w:val="both"/>
            </w:pPr>
            <w:r>
              <w:t xml:space="preserve"> Ru17.019  </w:t>
            </w:r>
          </w:p>
        </w:tc>
        <w:tc>
          <w:tcPr>
            <w:tcW w:w="1680" w:type="dxa"/>
            <w:tcBorders>
              <w:top w:val="nil"/>
            </w:tcBorders>
          </w:tcPr>
          <w:p w:rsidR="00B86404" w:rsidRDefault="00B86404">
            <w:pPr>
              <w:pStyle w:val="ConsPlusNonformat"/>
              <w:jc w:val="both"/>
            </w:pPr>
            <w:r>
              <w:t xml:space="preserve">  147-85-3  </w:t>
            </w:r>
          </w:p>
        </w:tc>
        <w:tc>
          <w:tcPr>
            <w:tcW w:w="5280" w:type="dxa"/>
            <w:tcBorders>
              <w:top w:val="nil"/>
            </w:tcBorders>
          </w:tcPr>
          <w:p w:rsidR="00B86404" w:rsidRDefault="00B86404">
            <w:pPr>
              <w:pStyle w:val="ConsPlusNonformat"/>
              <w:jc w:val="both"/>
            </w:pPr>
            <w:r>
              <w:t xml:space="preserve">Proline                                   </w:t>
            </w:r>
          </w:p>
        </w:tc>
      </w:tr>
      <w:tr w:rsidR="00B86404">
        <w:trPr>
          <w:trHeight w:val="240"/>
        </w:trPr>
        <w:tc>
          <w:tcPr>
            <w:tcW w:w="840" w:type="dxa"/>
            <w:tcBorders>
              <w:top w:val="nil"/>
            </w:tcBorders>
          </w:tcPr>
          <w:p w:rsidR="00B86404" w:rsidRDefault="00B86404">
            <w:pPr>
              <w:pStyle w:val="ConsPlusNonformat"/>
              <w:jc w:val="both"/>
            </w:pPr>
            <w:r>
              <w:t>10491</w:t>
            </w:r>
          </w:p>
        </w:tc>
        <w:tc>
          <w:tcPr>
            <w:tcW w:w="1560" w:type="dxa"/>
            <w:tcBorders>
              <w:top w:val="nil"/>
            </w:tcBorders>
          </w:tcPr>
          <w:p w:rsidR="00B86404" w:rsidRDefault="00B86404">
            <w:pPr>
              <w:pStyle w:val="ConsPlusNonformat"/>
              <w:jc w:val="both"/>
            </w:pPr>
            <w:r>
              <w:t xml:space="preserve"> Ru14.064  </w:t>
            </w:r>
          </w:p>
        </w:tc>
        <w:tc>
          <w:tcPr>
            <w:tcW w:w="1680" w:type="dxa"/>
            <w:tcBorders>
              <w:top w:val="nil"/>
            </w:tcBorders>
          </w:tcPr>
          <w:p w:rsidR="00B86404" w:rsidRDefault="00B86404">
            <w:pPr>
              <w:pStyle w:val="ConsPlusNonformat"/>
              <w:jc w:val="both"/>
            </w:pPr>
            <w:r>
              <w:t xml:space="preserve">  123-75-1  </w:t>
            </w:r>
          </w:p>
        </w:tc>
        <w:tc>
          <w:tcPr>
            <w:tcW w:w="5280" w:type="dxa"/>
            <w:tcBorders>
              <w:top w:val="nil"/>
            </w:tcBorders>
          </w:tcPr>
          <w:p w:rsidR="00B86404" w:rsidRDefault="00B86404">
            <w:pPr>
              <w:pStyle w:val="ConsPlusNonformat"/>
              <w:jc w:val="both"/>
            </w:pPr>
            <w:r>
              <w:t xml:space="preserve">Pyrrolidine                               </w:t>
            </w:r>
          </w:p>
        </w:tc>
      </w:tr>
      <w:tr w:rsidR="00B86404">
        <w:trPr>
          <w:trHeight w:val="240"/>
        </w:trPr>
        <w:tc>
          <w:tcPr>
            <w:tcW w:w="840" w:type="dxa"/>
            <w:tcBorders>
              <w:top w:val="nil"/>
            </w:tcBorders>
          </w:tcPr>
          <w:p w:rsidR="00B86404" w:rsidRDefault="00B86404">
            <w:pPr>
              <w:pStyle w:val="ConsPlusNonformat"/>
              <w:jc w:val="both"/>
            </w:pPr>
            <w:r>
              <w:t>10493</w:t>
            </w:r>
          </w:p>
        </w:tc>
        <w:tc>
          <w:tcPr>
            <w:tcW w:w="1560" w:type="dxa"/>
            <w:tcBorders>
              <w:top w:val="nil"/>
            </w:tcBorders>
          </w:tcPr>
          <w:p w:rsidR="00B86404" w:rsidRDefault="00B86404">
            <w:pPr>
              <w:pStyle w:val="ConsPlusNonformat"/>
              <w:jc w:val="both"/>
            </w:pPr>
            <w:r>
              <w:t xml:space="preserve"> Ru16.027  </w:t>
            </w:r>
          </w:p>
        </w:tc>
        <w:tc>
          <w:tcPr>
            <w:tcW w:w="1680" w:type="dxa"/>
            <w:tcBorders>
              <w:top w:val="nil"/>
            </w:tcBorders>
          </w:tcPr>
          <w:p w:rsidR="00B86404" w:rsidRDefault="00B86404">
            <w:pPr>
              <w:pStyle w:val="ConsPlusNonformat"/>
              <w:jc w:val="both"/>
            </w:pPr>
            <w:r>
              <w:t xml:space="preserve">  67-03-8   </w:t>
            </w:r>
          </w:p>
        </w:tc>
        <w:tc>
          <w:tcPr>
            <w:tcW w:w="5280" w:type="dxa"/>
            <w:tcBorders>
              <w:top w:val="nil"/>
            </w:tcBorders>
          </w:tcPr>
          <w:p w:rsidR="00B86404" w:rsidRDefault="00B86404">
            <w:pPr>
              <w:pStyle w:val="ConsPlusNonformat"/>
              <w:jc w:val="both"/>
            </w:pPr>
            <w:r>
              <w:t xml:space="preserve">Thiamine hydrochloride                    </w:t>
            </w:r>
          </w:p>
        </w:tc>
      </w:tr>
      <w:tr w:rsidR="00B86404">
        <w:trPr>
          <w:trHeight w:val="240"/>
        </w:trPr>
        <w:tc>
          <w:tcPr>
            <w:tcW w:w="840" w:type="dxa"/>
            <w:tcBorders>
              <w:top w:val="nil"/>
            </w:tcBorders>
          </w:tcPr>
          <w:p w:rsidR="00B86404" w:rsidRDefault="00B86404">
            <w:pPr>
              <w:pStyle w:val="ConsPlusNonformat"/>
              <w:jc w:val="both"/>
            </w:pPr>
            <w:r>
              <w:t>10494</w:t>
            </w:r>
          </w:p>
        </w:tc>
        <w:tc>
          <w:tcPr>
            <w:tcW w:w="1560" w:type="dxa"/>
            <w:tcBorders>
              <w:top w:val="nil"/>
            </w:tcBorders>
          </w:tcPr>
          <w:p w:rsidR="00B86404" w:rsidRDefault="00B86404">
            <w:pPr>
              <w:pStyle w:val="ConsPlusNonformat"/>
              <w:jc w:val="both"/>
            </w:pPr>
            <w:r>
              <w:t xml:space="preserve"> Ru11.025  </w:t>
            </w:r>
          </w:p>
        </w:tc>
        <w:tc>
          <w:tcPr>
            <w:tcW w:w="1680" w:type="dxa"/>
            <w:tcBorders>
              <w:top w:val="nil"/>
            </w:tcBorders>
          </w:tcPr>
          <w:p w:rsidR="00B86404" w:rsidRDefault="00B86404">
            <w:pPr>
              <w:pStyle w:val="ConsPlusNonformat"/>
              <w:jc w:val="both"/>
            </w:pPr>
            <w:r>
              <w:t xml:space="preserve"> 1184-78-7  </w:t>
            </w:r>
          </w:p>
        </w:tc>
        <w:tc>
          <w:tcPr>
            <w:tcW w:w="5280" w:type="dxa"/>
            <w:tcBorders>
              <w:top w:val="nil"/>
            </w:tcBorders>
          </w:tcPr>
          <w:p w:rsidR="00B86404" w:rsidRDefault="00B86404">
            <w:pPr>
              <w:pStyle w:val="ConsPlusNonformat"/>
              <w:jc w:val="both"/>
            </w:pPr>
            <w:r>
              <w:t xml:space="preserve">Trimethylamine oxide                      </w:t>
            </w:r>
          </w:p>
        </w:tc>
      </w:tr>
      <w:tr w:rsidR="00B86404">
        <w:trPr>
          <w:trHeight w:val="240"/>
        </w:trPr>
        <w:tc>
          <w:tcPr>
            <w:tcW w:w="840" w:type="dxa"/>
            <w:tcBorders>
              <w:top w:val="nil"/>
            </w:tcBorders>
          </w:tcPr>
          <w:p w:rsidR="00B86404" w:rsidRDefault="00B86404">
            <w:pPr>
              <w:pStyle w:val="ConsPlusNonformat"/>
              <w:jc w:val="both"/>
            </w:pPr>
            <w:r>
              <w:t>10495</w:t>
            </w:r>
          </w:p>
        </w:tc>
        <w:tc>
          <w:tcPr>
            <w:tcW w:w="1560" w:type="dxa"/>
            <w:tcBorders>
              <w:top w:val="nil"/>
            </w:tcBorders>
          </w:tcPr>
          <w:p w:rsidR="00B86404" w:rsidRDefault="00B86404">
            <w:pPr>
              <w:pStyle w:val="ConsPlusNonformat"/>
              <w:jc w:val="both"/>
            </w:pPr>
            <w:r>
              <w:t xml:space="preserve"> Ru11.026  </w:t>
            </w:r>
          </w:p>
        </w:tc>
        <w:tc>
          <w:tcPr>
            <w:tcW w:w="1680" w:type="dxa"/>
            <w:tcBorders>
              <w:top w:val="nil"/>
            </w:tcBorders>
          </w:tcPr>
          <w:p w:rsidR="00B86404" w:rsidRDefault="00B86404">
            <w:pPr>
              <w:pStyle w:val="ConsPlusNonformat"/>
              <w:jc w:val="both"/>
            </w:pPr>
            <w:r>
              <w:t xml:space="preserve">  102-69-2  </w:t>
            </w:r>
          </w:p>
        </w:tc>
        <w:tc>
          <w:tcPr>
            <w:tcW w:w="5280" w:type="dxa"/>
            <w:tcBorders>
              <w:top w:val="nil"/>
            </w:tcBorders>
          </w:tcPr>
          <w:p w:rsidR="00B86404" w:rsidRDefault="00B86404">
            <w:pPr>
              <w:pStyle w:val="ConsPlusNonformat"/>
              <w:jc w:val="both"/>
            </w:pPr>
            <w:r>
              <w:t xml:space="preserve">Tripropylamine                            </w:t>
            </w:r>
          </w:p>
        </w:tc>
      </w:tr>
      <w:tr w:rsidR="00B86404">
        <w:trPr>
          <w:trHeight w:val="240"/>
        </w:trPr>
        <w:tc>
          <w:tcPr>
            <w:tcW w:w="840" w:type="dxa"/>
            <w:tcBorders>
              <w:top w:val="nil"/>
            </w:tcBorders>
          </w:tcPr>
          <w:p w:rsidR="00B86404" w:rsidRDefault="00B86404">
            <w:pPr>
              <w:pStyle w:val="ConsPlusNonformat"/>
              <w:jc w:val="both"/>
            </w:pPr>
            <w:r>
              <w:t>10496</w:t>
            </w:r>
          </w:p>
        </w:tc>
        <w:tc>
          <w:tcPr>
            <w:tcW w:w="1560" w:type="dxa"/>
            <w:tcBorders>
              <w:top w:val="nil"/>
            </w:tcBorders>
          </w:tcPr>
          <w:p w:rsidR="00B86404" w:rsidRDefault="00B86404">
            <w:pPr>
              <w:pStyle w:val="ConsPlusNonformat"/>
              <w:jc w:val="both"/>
            </w:pPr>
            <w:r>
              <w:t xml:space="preserve"> Ru11.023  </w:t>
            </w:r>
          </w:p>
        </w:tc>
        <w:tc>
          <w:tcPr>
            <w:tcW w:w="1680" w:type="dxa"/>
            <w:tcBorders>
              <w:top w:val="nil"/>
            </w:tcBorders>
          </w:tcPr>
          <w:p w:rsidR="00B86404" w:rsidRDefault="00B86404">
            <w:pPr>
              <w:pStyle w:val="ConsPlusNonformat"/>
              <w:jc w:val="both"/>
            </w:pPr>
            <w:r>
              <w:t xml:space="preserve">  121-44-8  </w:t>
            </w:r>
          </w:p>
        </w:tc>
        <w:tc>
          <w:tcPr>
            <w:tcW w:w="5280" w:type="dxa"/>
            <w:tcBorders>
              <w:top w:val="nil"/>
            </w:tcBorders>
          </w:tcPr>
          <w:p w:rsidR="00B86404" w:rsidRDefault="00B86404">
            <w:pPr>
              <w:pStyle w:val="ConsPlusNonformat"/>
              <w:jc w:val="both"/>
            </w:pPr>
            <w:r>
              <w:t xml:space="preserve">Triethylamine                             </w:t>
            </w:r>
          </w:p>
        </w:tc>
      </w:tr>
      <w:tr w:rsidR="00B86404">
        <w:trPr>
          <w:trHeight w:val="240"/>
        </w:trPr>
        <w:tc>
          <w:tcPr>
            <w:tcW w:w="840" w:type="dxa"/>
            <w:tcBorders>
              <w:top w:val="nil"/>
            </w:tcBorders>
          </w:tcPr>
          <w:p w:rsidR="00B86404" w:rsidRDefault="00B86404">
            <w:pPr>
              <w:pStyle w:val="ConsPlusNonformat"/>
              <w:jc w:val="both"/>
            </w:pPr>
            <w:r>
              <w:t>10497</w:t>
            </w:r>
          </w:p>
        </w:tc>
        <w:tc>
          <w:tcPr>
            <w:tcW w:w="1560" w:type="dxa"/>
            <w:tcBorders>
              <w:top w:val="nil"/>
            </w:tcBorders>
          </w:tcPr>
          <w:p w:rsidR="00B86404" w:rsidRDefault="00B86404">
            <w:pPr>
              <w:pStyle w:val="ConsPlusNonformat"/>
              <w:jc w:val="both"/>
            </w:pPr>
            <w:r>
              <w:t xml:space="preserve"> Ru11.009  </w:t>
            </w:r>
          </w:p>
        </w:tc>
        <w:tc>
          <w:tcPr>
            <w:tcW w:w="1680" w:type="dxa"/>
            <w:tcBorders>
              <w:top w:val="nil"/>
            </w:tcBorders>
          </w:tcPr>
          <w:p w:rsidR="00B86404" w:rsidRDefault="00B86404">
            <w:pPr>
              <w:pStyle w:val="ConsPlusNonformat"/>
              <w:jc w:val="both"/>
            </w:pPr>
            <w:r>
              <w:t xml:space="preserve">  75-50-3   </w:t>
            </w:r>
          </w:p>
        </w:tc>
        <w:tc>
          <w:tcPr>
            <w:tcW w:w="5280" w:type="dxa"/>
            <w:tcBorders>
              <w:top w:val="nil"/>
            </w:tcBorders>
          </w:tcPr>
          <w:p w:rsidR="00B86404" w:rsidRDefault="00B86404">
            <w:pPr>
              <w:pStyle w:val="ConsPlusNonformat"/>
              <w:jc w:val="both"/>
            </w:pPr>
            <w:r>
              <w:t xml:space="preserve">Triметилamine                             </w:t>
            </w:r>
          </w:p>
        </w:tc>
      </w:tr>
      <w:tr w:rsidR="00B86404">
        <w:trPr>
          <w:trHeight w:val="240"/>
        </w:trPr>
        <w:tc>
          <w:tcPr>
            <w:tcW w:w="840" w:type="dxa"/>
            <w:tcBorders>
              <w:top w:val="nil"/>
            </w:tcBorders>
          </w:tcPr>
          <w:p w:rsidR="00B86404" w:rsidRDefault="00B86404">
            <w:pPr>
              <w:pStyle w:val="ConsPlusNonformat"/>
              <w:jc w:val="both"/>
            </w:pPr>
            <w:r>
              <w:t>10500</w:t>
            </w:r>
          </w:p>
        </w:tc>
        <w:tc>
          <w:tcPr>
            <w:tcW w:w="1560" w:type="dxa"/>
            <w:tcBorders>
              <w:top w:val="nil"/>
            </w:tcBorders>
          </w:tcPr>
          <w:p w:rsidR="00B86404" w:rsidRDefault="00B86404">
            <w:pPr>
              <w:pStyle w:val="ConsPlusNonformat"/>
              <w:jc w:val="both"/>
            </w:pPr>
            <w:r>
              <w:t xml:space="preserve"> Ru16.043  </w:t>
            </w:r>
          </w:p>
        </w:tc>
        <w:tc>
          <w:tcPr>
            <w:tcW w:w="1680" w:type="dxa"/>
            <w:tcBorders>
              <w:top w:val="nil"/>
            </w:tcBorders>
          </w:tcPr>
          <w:p w:rsidR="00B86404" w:rsidRDefault="00B86404">
            <w:pPr>
              <w:pStyle w:val="ConsPlusNonformat"/>
              <w:jc w:val="both"/>
            </w:pPr>
            <w:r>
              <w:t xml:space="preserve"> 1139-30-6  </w:t>
            </w:r>
          </w:p>
        </w:tc>
        <w:tc>
          <w:tcPr>
            <w:tcW w:w="5280" w:type="dxa"/>
            <w:tcBorders>
              <w:top w:val="nil"/>
            </w:tcBorders>
          </w:tcPr>
          <w:p w:rsidR="00B86404" w:rsidRDefault="00B86404">
            <w:pPr>
              <w:pStyle w:val="ConsPlusNonformat"/>
              <w:jc w:val="both"/>
            </w:pPr>
            <w:r>
              <w:t xml:space="preserve">Caryophyllene epoxide                     </w:t>
            </w:r>
          </w:p>
        </w:tc>
      </w:tr>
      <w:tr w:rsidR="00B86404">
        <w:trPr>
          <w:trHeight w:val="240"/>
        </w:trPr>
        <w:tc>
          <w:tcPr>
            <w:tcW w:w="840" w:type="dxa"/>
            <w:tcBorders>
              <w:top w:val="nil"/>
            </w:tcBorders>
          </w:tcPr>
          <w:p w:rsidR="00B86404" w:rsidRDefault="00B86404">
            <w:pPr>
              <w:pStyle w:val="ConsPlusNonformat"/>
              <w:jc w:val="both"/>
            </w:pPr>
            <w:r>
              <w:t>10501</w:t>
            </w:r>
          </w:p>
        </w:tc>
        <w:tc>
          <w:tcPr>
            <w:tcW w:w="1560" w:type="dxa"/>
            <w:tcBorders>
              <w:top w:val="nil"/>
            </w:tcBorders>
          </w:tcPr>
          <w:p w:rsidR="00B86404" w:rsidRDefault="00B86404">
            <w:pPr>
              <w:pStyle w:val="ConsPlusNonformat"/>
              <w:jc w:val="both"/>
            </w:pPr>
            <w:r>
              <w:t xml:space="preserve"> Ru16.042  </w:t>
            </w:r>
          </w:p>
        </w:tc>
        <w:tc>
          <w:tcPr>
            <w:tcW w:w="1680" w:type="dxa"/>
            <w:tcBorders>
              <w:top w:val="nil"/>
            </w:tcBorders>
          </w:tcPr>
          <w:p w:rsidR="00B86404" w:rsidRDefault="00B86404">
            <w:pPr>
              <w:pStyle w:val="ConsPlusNonformat"/>
              <w:jc w:val="both"/>
            </w:pPr>
            <w:r>
              <w:t xml:space="preserve"> 18383-49-8 </w:t>
            </w:r>
          </w:p>
        </w:tc>
        <w:tc>
          <w:tcPr>
            <w:tcW w:w="5280" w:type="dxa"/>
            <w:tcBorders>
              <w:top w:val="nil"/>
            </w:tcBorders>
          </w:tcPr>
          <w:p w:rsidR="00B86404" w:rsidRDefault="00B86404">
            <w:pPr>
              <w:pStyle w:val="ConsPlusNonformat"/>
              <w:jc w:val="both"/>
            </w:pPr>
            <w:r>
              <w:t xml:space="preserve">Carvone-5,6-oxide                         </w:t>
            </w:r>
          </w:p>
        </w:tc>
      </w:tr>
      <w:tr w:rsidR="00B86404">
        <w:trPr>
          <w:trHeight w:val="240"/>
        </w:trPr>
        <w:tc>
          <w:tcPr>
            <w:tcW w:w="840" w:type="dxa"/>
            <w:tcBorders>
              <w:top w:val="nil"/>
            </w:tcBorders>
          </w:tcPr>
          <w:p w:rsidR="00B86404" w:rsidRDefault="00B86404">
            <w:pPr>
              <w:pStyle w:val="ConsPlusNonformat"/>
              <w:jc w:val="both"/>
            </w:pPr>
            <w:r>
              <w:t>10508</w:t>
            </w:r>
          </w:p>
        </w:tc>
        <w:tc>
          <w:tcPr>
            <w:tcW w:w="1560" w:type="dxa"/>
            <w:tcBorders>
              <w:top w:val="nil"/>
            </w:tcBorders>
          </w:tcPr>
          <w:p w:rsidR="00B86404" w:rsidRDefault="00B86404">
            <w:pPr>
              <w:pStyle w:val="ConsPlusNonformat"/>
              <w:jc w:val="both"/>
            </w:pPr>
            <w:r>
              <w:t xml:space="preserve"> Ru16.044  </w:t>
            </w:r>
          </w:p>
        </w:tc>
        <w:tc>
          <w:tcPr>
            <w:tcW w:w="1680" w:type="dxa"/>
            <w:tcBorders>
              <w:top w:val="nil"/>
            </w:tcBorders>
          </w:tcPr>
          <w:p w:rsidR="00B86404" w:rsidRDefault="00B86404">
            <w:pPr>
              <w:pStyle w:val="ConsPlusNonformat"/>
              <w:jc w:val="both"/>
            </w:pPr>
            <w:r>
              <w:t xml:space="preserve"> 35178-55-3 </w:t>
            </w:r>
          </w:p>
        </w:tc>
        <w:tc>
          <w:tcPr>
            <w:tcW w:w="5280" w:type="dxa"/>
            <w:tcBorders>
              <w:top w:val="nil"/>
            </w:tcBorders>
          </w:tcPr>
          <w:p w:rsidR="00B86404" w:rsidRDefault="00B86404">
            <w:pPr>
              <w:pStyle w:val="ConsPlusNonformat"/>
              <w:jc w:val="both"/>
            </w:pPr>
            <w:r>
              <w:t xml:space="preserve">Piperitenone oxide                        </w:t>
            </w:r>
          </w:p>
        </w:tc>
      </w:tr>
      <w:tr w:rsidR="00B86404">
        <w:trPr>
          <w:trHeight w:val="240"/>
        </w:trPr>
        <w:tc>
          <w:tcPr>
            <w:tcW w:w="840" w:type="dxa"/>
            <w:tcBorders>
              <w:top w:val="nil"/>
            </w:tcBorders>
          </w:tcPr>
          <w:p w:rsidR="00B86404" w:rsidRDefault="00B86404">
            <w:pPr>
              <w:pStyle w:val="ConsPlusNonformat"/>
              <w:jc w:val="both"/>
            </w:pPr>
            <w:r>
              <w:t>10508</w:t>
            </w:r>
          </w:p>
        </w:tc>
        <w:tc>
          <w:tcPr>
            <w:tcW w:w="1560" w:type="dxa"/>
            <w:tcBorders>
              <w:top w:val="nil"/>
            </w:tcBorders>
          </w:tcPr>
          <w:p w:rsidR="00B86404" w:rsidRDefault="00B86404">
            <w:pPr>
              <w:pStyle w:val="ConsPlusNonformat"/>
              <w:jc w:val="both"/>
            </w:pPr>
            <w:r>
              <w:t xml:space="preserve"> Ru16.063  </w:t>
            </w:r>
          </w:p>
        </w:tc>
        <w:tc>
          <w:tcPr>
            <w:tcW w:w="1680" w:type="dxa"/>
            <w:tcBorders>
              <w:top w:val="nil"/>
            </w:tcBorders>
          </w:tcPr>
          <w:p w:rsidR="00B86404" w:rsidRDefault="00B86404">
            <w:pPr>
              <w:pStyle w:val="ConsPlusNonformat"/>
              <w:jc w:val="both"/>
            </w:pPr>
            <w:r>
              <w:t xml:space="preserve"> 5945-46-0  </w:t>
            </w:r>
          </w:p>
        </w:tc>
        <w:tc>
          <w:tcPr>
            <w:tcW w:w="5280" w:type="dxa"/>
            <w:tcBorders>
              <w:top w:val="nil"/>
            </w:tcBorders>
          </w:tcPr>
          <w:p w:rsidR="00B86404" w:rsidRDefault="00B86404">
            <w:pPr>
              <w:pStyle w:val="ConsPlusNonformat"/>
              <w:jc w:val="both"/>
            </w:pPr>
            <w:r>
              <w:t xml:space="preserve">Piperitenone 1,2-oxide                    </w:t>
            </w:r>
          </w:p>
        </w:tc>
      </w:tr>
      <w:tr w:rsidR="00B86404">
        <w:trPr>
          <w:trHeight w:val="240"/>
        </w:trPr>
        <w:tc>
          <w:tcPr>
            <w:tcW w:w="840" w:type="dxa"/>
            <w:tcBorders>
              <w:top w:val="nil"/>
            </w:tcBorders>
          </w:tcPr>
          <w:p w:rsidR="00B86404" w:rsidRDefault="00B86404">
            <w:pPr>
              <w:pStyle w:val="ConsPlusNonformat"/>
              <w:jc w:val="both"/>
            </w:pPr>
            <w:r>
              <w:t>10514</w:t>
            </w:r>
          </w:p>
        </w:tc>
        <w:tc>
          <w:tcPr>
            <w:tcW w:w="1560" w:type="dxa"/>
            <w:tcBorders>
              <w:top w:val="nil"/>
            </w:tcBorders>
          </w:tcPr>
          <w:p w:rsidR="00B86404" w:rsidRDefault="00B86404">
            <w:pPr>
              <w:pStyle w:val="ConsPlusNonformat"/>
              <w:jc w:val="both"/>
            </w:pPr>
            <w:r>
              <w:t xml:space="preserve"> Ru13.072  </w:t>
            </w:r>
          </w:p>
        </w:tc>
        <w:tc>
          <w:tcPr>
            <w:tcW w:w="1680" w:type="dxa"/>
            <w:tcBorders>
              <w:top w:val="nil"/>
            </w:tcBorders>
          </w:tcPr>
          <w:p w:rsidR="00B86404" w:rsidRDefault="00B86404">
            <w:pPr>
              <w:pStyle w:val="ConsPlusNonformat"/>
              <w:jc w:val="both"/>
            </w:pPr>
            <w:r>
              <w:t xml:space="preserve"> 3738-00-9  </w:t>
            </w:r>
          </w:p>
        </w:tc>
        <w:tc>
          <w:tcPr>
            <w:tcW w:w="5280" w:type="dxa"/>
            <w:tcBorders>
              <w:top w:val="nil"/>
            </w:tcBorders>
          </w:tcPr>
          <w:p w:rsidR="00B86404" w:rsidRDefault="00B86404">
            <w:pPr>
              <w:pStyle w:val="ConsPlusNonformat"/>
              <w:jc w:val="both"/>
            </w:pPr>
            <w:r>
              <w:t xml:space="preserve">Tetramethyl-13-oxatricyclo[8.3.0.0.(4.9)] </w:t>
            </w:r>
          </w:p>
          <w:p w:rsidR="00B86404" w:rsidRDefault="00B86404">
            <w:pPr>
              <w:pStyle w:val="ConsPlusNonformat"/>
              <w:jc w:val="both"/>
            </w:pPr>
            <w:r>
              <w:t xml:space="preserve">tridecane                                 </w:t>
            </w:r>
          </w:p>
        </w:tc>
      </w:tr>
      <w:tr w:rsidR="00B86404">
        <w:trPr>
          <w:trHeight w:val="240"/>
        </w:trPr>
        <w:tc>
          <w:tcPr>
            <w:tcW w:w="840" w:type="dxa"/>
            <w:tcBorders>
              <w:top w:val="nil"/>
            </w:tcBorders>
          </w:tcPr>
          <w:p w:rsidR="00B86404" w:rsidRDefault="00B86404">
            <w:pPr>
              <w:pStyle w:val="ConsPlusNonformat"/>
              <w:jc w:val="both"/>
            </w:pPr>
            <w:r>
              <w:t>10514</w:t>
            </w:r>
          </w:p>
        </w:tc>
        <w:tc>
          <w:tcPr>
            <w:tcW w:w="1560" w:type="dxa"/>
            <w:tcBorders>
              <w:top w:val="nil"/>
            </w:tcBorders>
          </w:tcPr>
          <w:p w:rsidR="00B86404" w:rsidRDefault="00B86404">
            <w:pPr>
              <w:pStyle w:val="ConsPlusNonformat"/>
              <w:jc w:val="both"/>
            </w:pPr>
            <w:r>
              <w:t xml:space="preserve"> Ru13.168  </w:t>
            </w:r>
          </w:p>
        </w:tc>
        <w:tc>
          <w:tcPr>
            <w:tcW w:w="1680" w:type="dxa"/>
            <w:tcBorders>
              <w:top w:val="nil"/>
            </w:tcBorders>
          </w:tcPr>
          <w:p w:rsidR="00B86404" w:rsidRDefault="00B86404">
            <w:pPr>
              <w:pStyle w:val="ConsPlusNonformat"/>
              <w:jc w:val="both"/>
            </w:pPr>
            <w:r>
              <w:t xml:space="preserve"> 6790-58-5  </w:t>
            </w:r>
          </w:p>
        </w:tc>
        <w:tc>
          <w:tcPr>
            <w:tcW w:w="5280" w:type="dxa"/>
            <w:tcBorders>
              <w:top w:val="nil"/>
            </w:tcBorders>
          </w:tcPr>
          <w:p w:rsidR="00B86404" w:rsidRDefault="00B86404">
            <w:pPr>
              <w:pStyle w:val="ConsPlusNonformat"/>
              <w:jc w:val="both"/>
            </w:pPr>
            <w:r>
              <w:t xml:space="preserve">Tetramethyl-13-oxatricyclo[8.3.0.0.(4.9)] </w:t>
            </w:r>
          </w:p>
          <w:p w:rsidR="00B86404" w:rsidRDefault="00B86404">
            <w:pPr>
              <w:pStyle w:val="ConsPlusNonformat"/>
              <w:jc w:val="both"/>
            </w:pPr>
            <w:r>
              <w:t xml:space="preserve">tridecane                                 </w:t>
            </w:r>
          </w:p>
        </w:tc>
      </w:tr>
      <w:tr w:rsidR="00B86404">
        <w:trPr>
          <w:trHeight w:val="240"/>
        </w:trPr>
        <w:tc>
          <w:tcPr>
            <w:tcW w:w="840" w:type="dxa"/>
            <w:tcBorders>
              <w:top w:val="nil"/>
            </w:tcBorders>
          </w:tcPr>
          <w:p w:rsidR="00B86404" w:rsidRDefault="00B86404">
            <w:pPr>
              <w:pStyle w:val="ConsPlusNonformat"/>
              <w:jc w:val="both"/>
            </w:pPr>
            <w:r>
              <w:t>10514</w:t>
            </w:r>
          </w:p>
        </w:tc>
        <w:tc>
          <w:tcPr>
            <w:tcW w:w="1560" w:type="dxa"/>
            <w:tcBorders>
              <w:top w:val="nil"/>
            </w:tcBorders>
          </w:tcPr>
          <w:p w:rsidR="00B86404" w:rsidRDefault="00B86404">
            <w:pPr>
              <w:pStyle w:val="ConsPlusNonformat"/>
              <w:jc w:val="both"/>
            </w:pPr>
            <w:r>
              <w:t xml:space="preserve"> Ru13.172  </w:t>
            </w:r>
          </w:p>
        </w:tc>
        <w:tc>
          <w:tcPr>
            <w:tcW w:w="1680" w:type="dxa"/>
            <w:tcBorders>
              <w:top w:val="nil"/>
            </w:tcBorders>
          </w:tcPr>
          <w:p w:rsidR="00B86404" w:rsidRDefault="00B86404">
            <w:pPr>
              <w:pStyle w:val="ConsPlusNonformat"/>
              <w:jc w:val="both"/>
            </w:pPr>
            <w:r>
              <w:t xml:space="preserve"> 65588-69-4 </w:t>
            </w:r>
          </w:p>
        </w:tc>
        <w:tc>
          <w:tcPr>
            <w:tcW w:w="5280" w:type="dxa"/>
            <w:tcBorders>
              <w:top w:val="nil"/>
            </w:tcBorders>
          </w:tcPr>
          <w:p w:rsidR="00B86404" w:rsidRDefault="00B86404">
            <w:pPr>
              <w:pStyle w:val="ConsPlusNonformat"/>
              <w:jc w:val="both"/>
            </w:pPr>
            <w:r>
              <w:t xml:space="preserve">Tetramethyl-13-oxatricyclo[8.3.0.0.(4.9)] </w:t>
            </w:r>
          </w:p>
          <w:p w:rsidR="00B86404" w:rsidRDefault="00B86404">
            <w:pPr>
              <w:pStyle w:val="ConsPlusNonformat"/>
              <w:jc w:val="both"/>
            </w:pPr>
            <w:r>
              <w:t xml:space="preserve">tridecane                                 </w:t>
            </w:r>
          </w:p>
        </w:tc>
      </w:tr>
      <w:tr w:rsidR="00B86404">
        <w:trPr>
          <w:trHeight w:val="240"/>
        </w:trPr>
        <w:tc>
          <w:tcPr>
            <w:tcW w:w="840" w:type="dxa"/>
            <w:tcBorders>
              <w:top w:val="nil"/>
            </w:tcBorders>
          </w:tcPr>
          <w:p w:rsidR="00B86404" w:rsidRDefault="00B86404">
            <w:pPr>
              <w:pStyle w:val="ConsPlusNonformat"/>
              <w:jc w:val="both"/>
            </w:pPr>
            <w:r>
              <w:t>10515</w:t>
            </w:r>
          </w:p>
        </w:tc>
        <w:tc>
          <w:tcPr>
            <w:tcW w:w="1560" w:type="dxa"/>
            <w:tcBorders>
              <w:top w:val="nil"/>
            </w:tcBorders>
          </w:tcPr>
          <w:p w:rsidR="00B86404" w:rsidRDefault="00B86404">
            <w:pPr>
              <w:pStyle w:val="ConsPlusNonformat"/>
              <w:jc w:val="both"/>
            </w:pPr>
            <w:r>
              <w:t xml:space="preserve"> Ru13.098  </w:t>
            </w:r>
          </w:p>
        </w:tc>
        <w:tc>
          <w:tcPr>
            <w:tcW w:w="1680" w:type="dxa"/>
            <w:tcBorders>
              <w:top w:val="nil"/>
            </w:tcBorders>
          </w:tcPr>
          <w:p w:rsidR="00B86404" w:rsidRDefault="00B86404">
            <w:pPr>
              <w:pStyle w:val="ConsPlusNonformat"/>
              <w:jc w:val="both"/>
            </w:pPr>
            <w:r>
              <w:t xml:space="preserve"> 36431-72-8 </w:t>
            </w:r>
          </w:p>
        </w:tc>
        <w:tc>
          <w:tcPr>
            <w:tcW w:w="5280" w:type="dxa"/>
            <w:tcBorders>
              <w:top w:val="nil"/>
            </w:tcBorders>
          </w:tcPr>
          <w:p w:rsidR="00B86404" w:rsidRDefault="00B86404">
            <w:pPr>
              <w:pStyle w:val="ConsPlusNonformat"/>
              <w:jc w:val="both"/>
            </w:pPr>
            <w:r>
              <w:t xml:space="preserve">Theaspirane                               </w:t>
            </w:r>
          </w:p>
        </w:tc>
      </w:tr>
      <w:tr w:rsidR="00B86404">
        <w:trPr>
          <w:trHeight w:val="240"/>
        </w:trPr>
        <w:tc>
          <w:tcPr>
            <w:tcW w:w="840" w:type="dxa"/>
            <w:tcBorders>
              <w:top w:val="nil"/>
            </w:tcBorders>
          </w:tcPr>
          <w:p w:rsidR="00B86404" w:rsidRDefault="00B86404">
            <w:pPr>
              <w:pStyle w:val="ConsPlusNonformat"/>
              <w:jc w:val="both"/>
            </w:pPr>
            <w:r>
              <w:t>10521</w:t>
            </w:r>
          </w:p>
        </w:tc>
        <w:tc>
          <w:tcPr>
            <w:tcW w:w="1560" w:type="dxa"/>
            <w:tcBorders>
              <w:top w:val="nil"/>
            </w:tcBorders>
          </w:tcPr>
          <w:p w:rsidR="00B86404" w:rsidRDefault="00B86404">
            <w:pPr>
              <w:pStyle w:val="ConsPlusNonformat"/>
              <w:jc w:val="both"/>
            </w:pPr>
            <w:r>
              <w:t xml:space="preserve"> Ru09.316  </w:t>
            </w:r>
          </w:p>
        </w:tc>
        <w:tc>
          <w:tcPr>
            <w:tcW w:w="1680" w:type="dxa"/>
            <w:tcBorders>
              <w:top w:val="nil"/>
            </w:tcBorders>
          </w:tcPr>
          <w:p w:rsidR="00B86404" w:rsidRDefault="00B86404">
            <w:pPr>
              <w:pStyle w:val="ConsPlusNonformat"/>
              <w:jc w:val="both"/>
            </w:pPr>
            <w:r>
              <w:t xml:space="preserve"> 6938-45-0  </w:t>
            </w:r>
          </w:p>
        </w:tc>
        <w:tc>
          <w:tcPr>
            <w:tcW w:w="5280" w:type="dxa"/>
            <w:tcBorders>
              <w:top w:val="nil"/>
            </w:tcBorders>
          </w:tcPr>
          <w:p w:rsidR="00B86404" w:rsidRDefault="00B86404">
            <w:pPr>
              <w:pStyle w:val="ConsPlusNonformat"/>
              <w:jc w:val="both"/>
            </w:pPr>
            <w:r>
              <w:t xml:space="preserve">Benzyl hexanoate                          </w:t>
            </w:r>
          </w:p>
        </w:tc>
      </w:tr>
      <w:tr w:rsidR="00B86404">
        <w:trPr>
          <w:trHeight w:val="240"/>
        </w:trPr>
        <w:tc>
          <w:tcPr>
            <w:tcW w:w="840" w:type="dxa"/>
            <w:tcBorders>
              <w:top w:val="nil"/>
            </w:tcBorders>
          </w:tcPr>
          <w:p w:rsidR="00B86404" w:rsidRDefault="00B86404">
            <w:pPr>
              <w:pStyle w:val="ConsPlusNonformat"/>
              <w:jc w:val="both"/>
            </w:pPr>
            <w:r>
              <w:t>10523</w:t>
            </w:r>
          </w:p>
        </w:tc>
        <w:tc>
          <w:tcPr>
            <w:tcW w:w="1560" w:type="dxa"/>
            <w:tcBorders>
              <w:top w:val="nil"/>
            </w:tcBorders>
          </w:tcPr>
          <w:p w:rsidR="00B86404" w:rsidRDefault="00B86404">
            <w:pPr>
              <w:pStyle w:val="ConsPlusNonformat"/>
              <w:jc w:val="both"/>
            </w:pPr>
            <w:r>
              <w:t xml:space="preserve"> Ru09.313  </w:t>
            </w:r>
          </w:p>
        </w:tc>
        <w:tc>
          <w:tcPr>
            <w:tcW w:w="1680" w:type="dxa"/>
            <w:tcBorders>
              <w:top w:val="nil"/>
            </w:tcBorders>
          </w:tcPr>
          <w:p w:rsidR="00B86404" w:rsidRDefault="00B86404">
            <w:pPr>
              <w:pStyle w:val="ConsPlusNonformat"/>
              <w:jc w:val="both"/>
            </w:pPr>
            <w:r>
              <w:t xml:space="preserve"> 56423-40-6 </w:t>
            </w:r>
          </w:p>
        </w:tc>
        <w:tc>
          <w:tcPr>
            <w:tcW w:w="5280" w:type="dxa"/>
            <w:tcBorders>
              <w:top w:val="nil"/>
            </w:tcBorders>
          </w:tcPr>
          <w:p w:rsidR="00B86404" w:rsidRDefault="00B86404">
            <w:pPr>
              <w:pStyle w:val="ConsPlusNonformat"/>
              <w:jc w:val="both"/>
            </w:pPr>
            <w:r>
              <w:t xml:space="preserve">Benzyl 2-methylbutyrate                   </w:t>
            </w:r>
          </w:p>
        </w:tc>
      </w:tr>
      <w:tr w:rsidR="00B86404">
        <w:trPr>
          <w:trHeight w:val="240"/>
        </w:trPr>
        <w:tc>
          <w:tcPr>
            <w:tcW w:w="840" w:type="dxa"/>
            <w:tcBorders>
              <w:top w:val="nil"/>
            </w:tcBorders>
          </w:tcPr>
          <w:p w:rsidR="00B86404" w:rsidRDefault="00B86404">
            <w:pPr>
              <w:pStyle w:val="ConsPlusNonformat"/>
              <w:jc w:val="both"/>
            </w:pPr>
            <w:r>
              <w:t>10525</w:t>
            </w:r>
          </w:p>
        </w:tc>
        <w:tc>
          <w:tcPr>
            <w:tcW w:w="1560" w:type="dxa"/>
            <w:tcBorders>
              <w:top w:val="nil"/>
            </w:tcBorders>
          </w:tcPr>
          <w:p w:rsidR="00B86404" w:rsidRDefault="00B86404">
            <w:pPr>
              <w:pStyle w:val="ConsPlusNonformat"/>
              <w:jc w:val="both"/>
            </w:pPr>
            <w:r>
              <w:t xml:space="preserve"> Ru09.264  </w:t>
            </w:r>
          </w:p>
        </w:tc>
        <w:tc>
          <w:tcPr>
            <w:tcW w:w="1680" w:type="dxa"/>
            <w:tcBorders>
              <w:top w:val="nil"/>
            </w:tcBorders>
          </w:tcPr>
          <w:p w:rsidR="00B86404" w:rsidRDefault="00B86404">
            <w:pPr>
              <w:pStyle w:val="ConsPlusNonformat"/>
              <w:jc w:val="both"/>
            </w:pPr>
            <w:r>
              <w:t xml:space="preserve"> 84642-61-5 </w:t>
            </w:r>
          </w:p>
        </w:tc>
        <w:tc>
          <w:tcPr>
            <w:tcW w:w="5280" w:type="dxa"/>
            <w:tcBorders>
              <w:top w:val="nil"/>
            </w:tcBorders>
          </w:tcPr>
          <w:p w:rsidR="00B86404" w:rsidRDefault="00B86404">
            <w:pPr>
              <w:pStyle w:val="ConsPlusNonformat"/>
              <w:jc w:val="both"/>
            </w:pPr>
            <w:r>
              <w:t xml:space="preserve">Butan-3-onyl butyrate                     </w:t>
            </w:r>
          </w:p>
        </w:tc>
      </w:tr>
      <w:tr w:rsidR="00B86404">
        <w:trPr>
          <w:trHeight w:val="240"/>
        </w:trPr>
        <w:tc>
          <w:tcPr>
            <w:tcW w:w="840" w:type="dxa"/>
            <w:tcBorders>
              <w:top w:val="nil"/>
            </w:tcBorders>
          </w:tcPr>
          <w:p w:rsidR="00B86404" w:rsidRDefault="00B86404">
            <w:pPr>
              <w:pStyle w:val="ConsPlusNonformat"/>
              <w:jc w:val="both"/>
            </w:pPr>
            <w:r>
              <w:lastRenderedPageBreak/>
              <w:t>10527</w:t>
            </w:r>
          </w:p>
        </w:tc>
        <w:tc>
          <w:tcPr>
            <w:tcW w:w="1560" w:type="dxa"/>
            <w:tcBorders>
              <w:top w:val="nil"/>
            </w:tcBorders>
          </w:tcPr>
          <w:p w:rsidR="00B86404" w:rsidRDefault="00B86404">
            <w:pPr>
              <w:pStyle w:val="ConsPlusNonformat"/>
              <w:jc w:val="both"/>
            </w:pPr>
            <w:r>
              <w:t xml:space="preserve"> Ru09.323  </w:t>
            </w:r>
          </w:p>
        </w:tc>
        <w:tc>
          <w:tcPr>
            <w:tcW w:w="1680" w:type="dxa"/>
            <w:tcBorders>
              <w:top w:val="nil"/>
            </w:tcBorders>
          </w:tcPr>
          <w:p w:rsidR="00B86404" w:rsidRDefault="00B86404">
            <w:pPr>
              <w:pStyle w:val="ConsPlusNonformat"/>
              <w:jc w:val="both"/>
            </w:pPr>
            <w:r>
              <w:t xml:space="preserve">  105-46-4  </w:t>
            </w:r>
          </w:p>
        </w:tc>
        <w:tc>
          <w:tcPr>
            <w:tcW w:w="5280" w:type="dxa"/>
            <w:tcBorders>
              <w:top w:val="nil"/>
            </w:tcBorders>
          </w:tcPr>
          <w:p w:rsidR="00B86404" w:rsidRDefault="00B86404">
            <w:pPr>
              <w:pStyle w:val="ConsPlusNonformat"/>
              <w:jc w:val="both"/>
            </w:pPr>
            <w:r>
              <w:t xml:space="preserve">Butyl acetate                             </w:t>
            </w:r>
          </w:p>
        </w:tc>
      </w:tr>
      <w:tr w:rsidR="00B86404">
        <w:trPr>
          <w:trHeight w:val="240"/>
        </w:trPr>
        <w:tc>
          <w:tcPr>
            <w:tcW w:w="840" w:type="dxa"/>
            <w:tcBorders>
              <w:top w:val="nil"/>
            </w:tcBorders>
          </w:tcPr>
          <w:p w:rsidR="00B86404" w:rsidRDefault="00B86404">
            <w:pPr>
              <w:pStyle w:val="ConsPlusNonformat"/>
              <w:jc w:val="both"/>
            </w:pPr>
            <w:r>
              <w:t>10528</w:t>
            </w:r>
          </w:p>
        </w:tc>
        <w:tc>
          <w:tcPr>
            <w:tcW w:w="1560" w:type="dxa"/>
            <w:tcBorders>
              <w:top w:val="nil"/>
            </w:tcBorders>
          </w:tcPr>
          <w:p w:rsidR="00B86404" w:rsidRDefault="00B86404">
            <w:pPr>
              <w:pStyle w:val="ConsPlusNonformat"/>
              <w:jc w:val="both"/>
            </w:pPr>
            <w:r>
              <w:t xml:space="preserve"> Ru09.325  </w:t>
            </w:r>
          </w:p>
        </w:tc>
        <w:tc>
          <w:tcPr>
            <w:tcW w:w="1680" w:type="dxa"/>
            <w:tcBorders>
              <w:top w:val="nil"/>
            </w:tcBorders>
          </w:tcPr>
          <w:p w:rsidR="00B86404" w:rsidRDefault="00B86404">
            <w:pPr>
              <w:pStyle w:val="ConsPlusNonformat"/>
              <w:jc w:val="both"/>
            </w:pPr>
            <w:r>
              <w:t xml:space="preserve">  819-97-6  </w:t>
            </w:r>
          </w:p>
        </w:tc>
        <w:tc>
          <w:tcPr>
            <w:tcW w:w="5280" w:type="dxa"/>
            <w:tcBorders>
              <w:top w:val="nil"/>
            </w:tcBorders>
          </w:tcPr>
          <w:p w:rsidR="00B86404" w:rsidRDefault="00B86404">
            <w:pPr>
              <w:pStyle w:val="ConsPlusNonformat"/>
              <w:jc w:val="both"/>
            </w:pPr>
            <w:r>
              <w:t xml:space="preserve">Butyl butyrate                            </w:t>
            </w:r>
          </w:p>
        </w:tc>
      </w:tr>
      <w:tr w:rsidR="00B86404">
        <w:trPr>
          <w:trHeight w:val="240"/>
        </w:trPr>
        <w:tc>
          <w:tcPr>
            <w:tcW w:w="840" w:type="dxa"/>
            <w:tcBorders>
              <w:top w:val="nil"/>
            </w:tcBorders>
          </w:tcPr>
          <w:p w:rsidR="00B86404" w:rsidRDefault="00B86404">
            <w:pPr>
              <w:pStyle w:val="ConsPlusNonformat"/>
              <w:jc w:val="both"/>
            </w:pPr>
            <w:r>
              <w:t>10529</w:t>
            </w:r>
          </w:p>
        </w:tc>
        <w:tc>
          <w:tcPr>
            <w:tcW w:w="1560" w:type="dxa"/>
            <w:tcBorders>
              <w:top w:val="nil"/>
            </w:tcBorders>
          </w:tcPr>
          <w:p w:rsidR="00B86404" w:rsidRDefault="00B86404">
            <w:pPr>
              <w:pStyle w:val="ConsPlusNonformat"/>
              <w:jc w:val="both"/>
            </w:pPr>
            <w:r>
              <w:t xml:space="preserve"> Ru09.326  </w:t>
            </w:r>
          </w:p>
        </w:tc>
        <w:tc>
          <w:tcPr>
            <w:tcW w:w="1680" w:type="dxa"/>
            <w:tcBorders>
              <w:top w:val="nil"/>
            </w:tcBorders>
          </w:tcPr>
          <w:p w:rsidR="00B86404" w:rsidRDefault="00B86404">
            <w:pPr>
              <w:pStyle w:val="ConsPlusNonformat"/>
              <w:jc w:val="both"/>
            </w:pPr>
            <w:r>
              <w:t xml:space="preserve"> 28369-24-6 </w:t>
            </w:r>
          </w:p>
        </w:tc>
        <w:tc>
          <w:tcPr>
            <w:tcW w:w="5280" w:type="dxa"/>
            <w:tcBorders>
              <w:top w:val="nil"/>
            </w:tcBorders>
          </w:tcPr>
          <w:p w:rsidR="00B86404" w:rsidRDefault="00B86404">
            <w:pPr>
              <w:pStyle w:val="ConsPlusNonformat"/>
              <w:jc w:val="both"/>
            </w:pPr>
            <w:r>
              <w:t xml:space="preserve">Butyl deca-2,4-dienoate                   </w:t>
            </w:r>
          </w:p>
        </w:tc>
      </w:tr>
      <w:tr w:rsidR="00B86404">
        <w:trPr>
          <w:trHeight w:val="240"/>
        </w:trPr>
        <w:tc>
          <w:tcPr>
            <w:tcW w:w="840" w:type="dxa"/>
            <w:tcBorders>
              <w:top w:val="nil"/>
            </w:tcBorders>
          </w:tcPr>
          <w:p w:rsidR="00B86404" w:rsidRDefault="00B86404">
            <w:pPr>
              <w:pStyle w:val="ConsPlusNonformat"/>
              <w:jc w:val="both"/>
            </w:pPr>
            <w:r>
              <w:t>10530</w:t>
            </w:r>
          </w:p>
        </w:tc>
        <w:tc>
          <w:tcPr>
            <w:tcW w:w="1560" w:type="dxa"/>
            <w:tcBorders>
              <w:top w:val="nil"/>
            </w:tcBorders>
          </w:tcPr>
          <w:p w:rsidR="00B86404" w:rsidRDefault="00B86404">
            <w:pPr>
              <w:pStyle w:val="ConsPlusNonformat"/>
              <w:jc w:val="both"/>
            </w:pPr>
            <w:r>
              <w:t xml:space="preserve"> Ru09.327  </w:t>
            </w:r>
          </w:p>
        </w:tc>
        <w:tc>
          <w:tcPr>
            <w:tcW w:w="1680" w:type="dxa"/>
            <w:tcBorders>
              <w:top w:val="nil"/>
            </w:tcBorders>
          </w:tcPr>
          <w:p w:rsidR="00B86404" w:rsidRDefault="00B86404">
            <w:pPr>
              <w:pStyle w:val="ConsPlusNonformat"/>
              <w:jc w:val="both"/>
            </w:pPr>
            <w:r>
              <w:t xml:space="preserve"> 30673-36-0 </w:t>
            </w:r>
          </w:p>
        </w:tc>
        <w:tc>
          <w:tcPr>
            <w:tcW w:w="5280" w:type="dxa"/>
            <w:tcBorders>
              <w:top w:val="nil"/>
            </w:tcBorders>
          </w:tcPr>
          <w:p w:rsidR="00B86404" w:rsidRDefault="00B86404">
            <w:pPr>
              <w:pStyle w:val="ConsPlusNonformat"/>
              <w:jc w:val="both"/>
            </w:pPr>
            <w:r>
              <w:t xml:space="preserve">Butyl decanoate                           </w:t>
            </w:r>
          </w:p>
        </w:tc>
      </w:tr>
      <w:tr w:rsidR="00B86404">
        <w:trPr>
          <w:trHeight w:val="240"/>
        </w:trPr>
        <w:tc>
          <w:tcPr>
            <w:tcW w:w="840" w:type="dxa"/>
            <w:tcBorders>
              <w:top w:val="nil"/>
            </w:tcBorders>
          </w:tcPr>
          <w:p w:rsidR="00B86404" w:rsidRDefault="00B86404">
            <w:pPr>
              <w:pStyle w:val="ConsPlusNonformat"/>
              <w:jc w:val="both"/>
            </w:pPr>
            <w:r>
              <w:t>10532</w:t>
            </w:r>
          </w:p>
        </w:tc>
        <w:tc>
          <w:tcPr>
            <w:tcW w:w="1560" w:type="dxa"/>
            <w:tcBorders>
              <w:top w:val="nil"/>
            </w:tcBorders>
          </w:tcPr>
          <w:p w:rsidR="00B86404" w:rsidRDefault="00B86404">
            <w:pPr>
              <w:pStyle w:val="ConsPlusNonformat"/>
              <w:jc w:val="both"/>
            </w:pPr>
            <w:r>
              <w:t xml:space="preserve"> Ru09.328  </w:t>
            </w:r>
          </w:p>
        </w:tc>
        <w:tc>
          <w:tcPr>
            <w:tcW w:w="1680" w:type="dxa"/>
            <w:tcBorders>
              <w:top w:val="nil"/>
            </w:tcBorders>
          </w:tcPr>
          <w:p w:rsidR="00B86404" w:rsidRDefault="00B86404">
            <w:pPr>
              <w:pStyle w:val="ConsPlusNonformat"/>
              <w:jc w:val="both"/>
            </w:pPr>
            <w:r>
              <w:t xml:space="preserve">  589-40-2  </w:t>
            </w:r>
          </w:p>
        </w:tc>
        <w:tc>
          <w:tcPr>
            <w:tcW w:w="5280" w:type="dxa"/>
            <w:tcBorders>
              <w:top w:val="nil"/>
            </w:tcBorders>
          </w:tcPr>
          <w:p w:rsidR="00B86404" w:rsidRDefault="00B86404">
            <w:pPr>
              <w:pStyle w:val="ConsPlusNonformat"/>
              <w:jc w:val="both"/>
            </w:pPr>
            <w:r>
              <w:t xml:space="preserve">Butyl formate                             </w:t>
            </w:r>
          </w:p>
        </w:tc>
      </w:tr>
      <w:tr w:rsidR="00B86404">
        <w:trPr>
          <w:trHeight w:val="240"/>
        </w:trPr>
        <w:tc>
          <w:tcPr>
            <w:tcW w:w="840" w:type="dxa"/>
            <w:tcBorders>
              <w:top w:val="nil"/>
            </w:tcBorders>
          </w:tcPr>
          <w:p w:rsidR="00B86404" w:rsidRDefault="00B86404">
            <w:pPr>
              <w:pStyle w:val="ConsPlusNonformat"/>
              <w:jc w:val="both"/>
            </w:pPr>
            <w:r>
              <w:t>10533</w:t>
            </w:r>
          </w:p>
        </w:tc>
        <w:tc>
          <w:tcPr>
            <w:tcW w:w="1560" w:type="dxa"/>
            <w:tcBorders>
              <w:top w:val="nil"/>
            </w:tcBorders>
          </w:tcPr>
          <w:p w:rsidR="00B86404" w:rsidRDefault="00B86404">
            <w:pPr>
              <w:pStyle w:val="ConsPlusNonformat"/>
              <w:jc w:val="both"/>
            </w:pPr>
            <w:r>
              <w:t xml:space="preserve"> Ru09.332  </w:t>
            </w:r>
          </w:p>
        </w:tc>
        <w:tc>
          <w:tcPr>
            <w:tcW w:w="1680" w:type="dxa"/>
            <w:tcBorders>
              <w:top w:val="nil"/>
            </w:tcBorders>
          </w:tcPr>
          <w:p w:rsidR="00B86404" w:rsidRDefault="00B86404">
            <w:pPr>
              <w:pStyle w:val="ConsPlusNonformat"/>
              <w:jc w:val="both"/>
            </w:pPr>
            <w:r>
              <w:t xml:space="preserve"> 3115-28-4  </w:t>
            </w:r>
          </w:p>
        </w:tc>
        <w:tc>
          <w:tcPr>
            <w:tcW w:w="5280" w:type="dxa"/>
            <w:tcBorders>
              <w:top w:val="nil"/>
            </w:tcBorders>
          </w:tcPr>
          <w:p w:rsidR="00B86404" w:rsidRDefault="00B86404">
            <w:pPr>
              <w:pStyle w:val="ConsPlusNonformat"/>
              <w:jc w:val="both"/>
            </w:pPr>
            <w:r>
              <w:t xml:space="preserve">Butyl hexanoate                           </w:t>
            </w:r>
          </w:p>
        </w:tc>
      </w:tr>
      <w:tr w:rsidR="00B86404">
        <w:trPr>
          <w:trHeight w:val="240"/>
        </w:trPr>
        <w:tc>
          <w:tcPr>
            <w:tcW w:w="840" w:type="dxa"/>
            <w:tcBorders>
              <w:top w:val="nil"/>
            </w:tcBorders>
          </w:tcPr>
          <w:p w:rsidR="00B86404" w:rsidRDefault="00B86404">
            <w:pPr>
              <w:pStyle w:val="ConsPlusNonformat"/>
              <w:jc w:val="both"/>
            </w:pPr>
            <w:r>
              <w:t>10533</w:t>
            </w:r>
          </w:p>
        </w:tc>
        <w:tc>
          <w:tcPr>
            <w:tcW w:w="1560" w:type="dxa"/>
            <w:tcBorders>
              <w:top w:val="nil"/>
            </w:tcBorders>
          </w:tcPr>
          <w:p w:rsidR="00B86404" w:rsidRDefault="00B86404">
            <w:pPr>
              <w:pStyle w:val="ConsPlusNonformat"/>
              <w:jc w:val="both"/>
            </w:pPr>
            <w:r>
              <w:t xml:space="preserve"> Ru09.864  </w:t>
            </w:r>
          </w:p>
        </w:tc>
        <w:tc>
          <w:tcPr>
            <w:tcW w:w="1680" w:type="dxa"/>
            <w:tcBorders>
              <w:top w:val="nil"/>
            </w:tcBorders>
          </w:tcPr>
          <w:p w:rsidR="00B86404" w:rsidRDefault="00B86404">
            <w:pPr>
              <w:pStyle w:val="ConsPlusNonformat"/>
              <w:jc w:val="both"/>
            </w:pPr>
            <w:r>
              <w:t xml:space="preserve">  820-00-8  </w:t>
            </w:r>
          </w:p>
        </w:tc>
        <w:tc>
          <w:tcPr>
            <w:tcW w:w="5280" w:type="dxa"/>
            <w:tcBorders>
              <w:top w:val="nil"/>
            </w:tcBorders>
          </w:tcPr>
          <w:p w:rsidR="00B86404" w:rsidRDefault="00B86404">
            <w:pPr>
              <w:pStyle w:val="ConsPlusNonformat"/>
              <w:jc w:val="both"/>
            </w:pPr>
            <w:r>
              <w:t xml:space="preserve">Butyl hexanoate                           </w:t>
            </w:r>
          </w:p>
        </w:tc>
      </w:tr>
      <w:tr w:rsidR="00B86404">
        <w:trPr>
          <w:trHeight w:val="240"/>
        </w:trPr>
        <w:tc>
          <w:tcPr>
            <w:tcW w:w="840" w:type="dxa"/>
            <w:tcBorders>
              <w:top w:val="nil"/>
            </w:tcBorders>
          </w:tcPr>
          <w:p w:rsidR="00B86404" w:rsidRDefault="00B86404">
            <w:pPr>
              <w:pStyle w:val="ConsPlusNonformat"/>
              <w:jc w:val="both"/>
            </w:pPr>
            <w:r>
              <w:t>10534</w:t>
            </w:r>
          </w:p>
        </w:tc>
        <w:tc>
          <w:tcPr>
            <w:tcW w:w="1560" w:type="dxa"/>
            <w:tcBorders>
              <w:top w:val="nil"/>
            </w:tcBorders>
          </w:tcPr>
          <w:p w:rsidR="00B86404" w:rsidRDefault="00B86404">
            <w:pPr>
              <w:pStyle w:val="ConsPlusNonformat"/>
              <w:jc w:val="both"/>
            </w:pPr>
            <w:r>
              <w:t xml:space="preserve"> Ru09.519  </w:t>
            </w:r>
          </w:p>
        </w:tc>
        <w:tc>
          <w:tcPr>
            <w:tcW w:w="1680" w:type="dxa"/>
            <w:tcBorders>
              <w:top w:val="nil"/>
            </w:tcBorders>
          </w:tcPr>
          <w:p w:rsidR="00B86404" w:rsidRDefault="00B86404">
            <w:pPr>
              <w:pStyle w:val="ConsPlusNonformat"/>
              <w:jc w:val="both"/>
            </w:pPr>
            <w:r>
              <w:t xml:space="preserve"> 15706-73-7 </w:t>
            </w:r>
          </w:p>
        </w:tc>
        <w:tc>
          <w:tcPr>
            <w:tcW w:w="5280" w:type="dxa"/>
            <w:tcBorders>
              <w:top w:val="nil"/>
            </w:tcBorders>
          </w:tcPr>
          <w:p w:rsidR="00B86404" w:rsidRDefault="00B86404">
            <w:pPr>
              <w:pStyle w:val="ConsPlusNonformat"/>
              <w:jc w:val="both"/>
            </w:pPr>
            <w:r>
              <w:t xml:space="preserve">Butyl 2-methylbutyrate                    </w:t>
            </w:r>
          </w:p>
        </w:tc>
      </w:tr>
      <w:tr w:rsidR="00B86404">
        <w:trPr>
          <w:trHeight w:val="240"/>
        </w:trPr>
        <w:tc>
          <w:tcPr>
            <w:tcW w:w="840" w:type="dxa"/>
            <w:tcBorders>
              <w:top w:val="nil"/>
            </w:tcBorders>
          </w:tcPr>
          <w:p w:rsidR="00B86404" w:rsidRDefault="00B86404">
            <w:pPr>
              <w:pStyle w:val="ConsPlusNonformat"/>
              <w:jc w:val="both"/>
            </w:pPr>
            <w:r>
              <w:t>10535</w:t>
            </w:r>
          </w:p>
        </w:tc>
        <w:tc>
          <w:tcPr>
            <w:tcW w:w="1560" w:type="dxa"/>
            <w:tcBorders>
              <w:top w:val="nil"/>
            </w:tcBorders>
          </w:tcPr>
          <w:p w:rsidR="00B86404" w:rsidRDefault="00B86404">
            <w:pPr>
              <w:pStyle w:val="ConsPlusNonformat"/>
              <w:jc w:val="both"/>
            </w:pPr>
            <w:r>
              <w:t xml:space="preserve"> Ru10.053  </w:t>
            </w:r>
          </w:p>
        </w:tc>
        <w:tc>
          <w:tcPr>
            <w:tcW w:w="1680" w:type="dxa"/>
            <w:tcBorders>
              <w:top w:val="nil"/>
            </w:tcBorders>
          </w:tcPr>
          <w:p w:rsidR="00B86404" w:rsidRDefault="00B86404">
            <w:pPr>
              <w:pStyle w:val="ConsPlusNonformat"/>
              <w:jc w:val="both"/>
            </w:pPr>
            <w:r>
              <w:t xml:space="preserve"> 39212-23-2 </w:t>
            </w:r>
          </w:p>
        </w:tc>
        <w:tc>
          <w:tcPr>
            <w:tcW w:w="5280" w:type="dxa"/>
            <w:tcBorders>
              <w:top w:val="nil"/>
            </w:tcBorders>
          </w:tcPr>
          <w:p w:rsidR="00B86404" w:rsidRDefault="00B86404">
            <w:pPr>
              <w:pStyle w:val="ConsPlusNonformat"/>
              <w:jc w:val="both"/>
            </w:pPr>
            <w:r>
              <w:t xml:space="preserve">Methyloctano-1,4-lactone                  </w:t>
            </w:r>
          </w:p>
        </w:tc>
      </w:tr>
      <w:tr w:rsidR="00B86404">
        <w:trPr>
          <w:trHeight w:val="240"/>
        </w:trPr>
        <w:tc>
          <w:tcPr>
            <w:tcW w:w="840" w:type="dxa"/>
            <w:tcBorders>
              <w:top w:val="nil"/>
            </w:tcBorders>
          </w:tcPr>
          <w:p w:rsidR="00B86404" w:rsidRDefault="00B86404">
            <w:pPr>
              <w:pStyle w:val="ConsPlusNonformat"/>
              <w:jc w:val="both"/>
            </w:pPr>
            <w:r>
              <w:t>10536</w:t>
            </w:r>
          </w:p>
        </w:tc>
        <w:tc>
          <w:tcPr>
            <w:tcW w:w="1560" w:type="dxa"/>
            <w:tcBorders>
              <w:top w:val="nil"/>
            </w:tcBorders>
          </w:tcPr>
          <w:p w:rsidR="00B86404" w:rsidRDefault="00B86404">
            <w:pPr>
              <w:pStyle w:val="ConsPlusNonformat"/>
              <w:jc w:val="both"/>
            </w:pPr>
            <w:r>
              <w:t xml:space="preserve"> Ru09.335  </w:t>
            </w:r>
          </w:p>
        </w:tc>
        <w:tc>
          <w:tcPr>
            <w:tcW w:w="1680" w:type="dxa"/>
            <w:tcBorders>
              <w:top w:val="nil"/>
            </w:tcBorders>
          </w:tcPr>
          <w:p w:rsidR="00B86404" w:rsidRDefault="00B86404">
            <w:pPr>
              <w:pStyle w:val="ConsPlusNonformat"/>
              <w:jc w:val="both"/>
            </w:pPr>
            <w:r>
              <w:t xml:space="preserve"> 57403-32-4 </w:t>
            </w:r>
          </w:p>
        </w:tc>
        <w:tc>
          <w:tcPr>
            <w:tcW w:w="5280" w:type="dxa"/>
            <w:tcBorders>
              <w:top w:val="nil"/>
            </w:tcBorders>
          </w:tcPr>
          <w:p w:rsidR="00B86404" w:rsidRDefault="00B86404">
            <w:pPr>
              <w:pStyle w:val="ConsPlusNonformat"/>
              <w:jc w:val="both"/>
            </w:pPr>
            <w:r>
              <w:t xml:space="preserve">Butyl oct-2-enoate                        </w:t>
            </w:r>
          </w:p>
        </w:tc>
      </w:tr>
      <w:tr w:rsidR="00B86404">
        <w:trPr>
          <w:trHeight w:val="240"/>
        </w:trPr>
        <w:tc>
          <w:tcPr>
            <w:tcW w:w="840" w:type="dxa"/>
            <w:tcBorders>
              <w:top w:val="nil"/>
            </w:tcBorders>
          </w:tcPr>
          <w:p w:rsidR="00B86404" w:rsidRDefault="00B86404">
            <w:pPr>
              <w:pStyle w:val="ConsPlusNonformat"/>
              <w:jc w:val="both"/>
            </w:pPr>
            <w:r>
              <w:t>10545</w:t>
            </w:r>
          </w:p>
        </w:tc>
        <w:tc>
          <w:tcPr>
            <w:tcW w:w="1560" w:type="dxa"/>
            <w:tcBorders>
              <w:top w:val="nil"/>
            </w:tcBorders>
          </w:tcPr>
          <w:p w:rsidR="00B86404" w:rsidRDefault="00B86404">
            <w:pPr>
              <w:pStyle w:val="ConsPlusNonformat"/>
              <w:jc w:val="both"/>
            </w:pPr>
            <w:r>
              <w:t xml:space="preserve"> Ru09.518  </w:t>
            </w:r>
          </w:p>
        </w:tc>
        <w:tc>
          <w:tcPr>
            <w:tcW w:w="1680" w:type="dxa"/>
            <w:tcBorders>
              <w:top w:val="nil"/>
            </w:tcBorders>
          </w:tcPr>
          <w:p w:rsidR="00B86404" w:rsidRDefault="00B86404">
            <w:pPr>
              <w:pStyle w:val="ConsPlusNonformat"/>
              <w:jc w:val="both"/>
            </w:pPr>
            <w:r>
              <w:t xml:space="preserve"> 55066-56-3 </w:t>
            </w:r>
          </w:p>
        </w:tc>
        <w:tc>
          <w:tcPr>
            <w:tcW w:w="5280" w:type="dxa"/>
            <w:tcBorders>
              <w:top w:val="nil"/>
            </w:tcBorders>
          </w:tcPr>
          <w:p w:rsidR="00B86404" w:rsidRDefault="00B86404">
            <w:pPr>
              <w:pStyle w:val="ConsPlusNonformat"/>
              <w:jc w:val="both"/>
            </w:pPr>
            <w:r>
              <w:t xml:space="preserve">Methylphenyl isovalerate                  </w:t>
            </w:r>
          </w:p>
        </w:tc>
      </w:tr>
      <w:tr w:rsidR="00B86404">
        <w:trPr>
          <w:trHeight w:val="240"/>
        </w:trPr>
        <w:tc>
          <w:tcPr>
            <w:tcW w:w="840" w:type="dxa"/>
            <w:tcBorders>
              <w:top w:val="nil"/>
            </w:tcBorders>
          </w:tcPr>
          <w:p w:rsidR="00B86404" w:rsidRDefault="00B86404">
            <w:pPr>
              <w:pStyle w:val="ConsPlusNonformat"/>
              <w:jc w:val="both"/>
            </w:pPr>
            <w:r>
              <w:t>10548</w:t>
            </w:r>
          </w:p>
        </w:tc>
        <w:tc>
          <w:tcPr>
            <w:tcW w:w="1560" w:type="dxa"/>
            <w:tcBorders>
              <w:top w:val="nil"/>
            </w:tcBorders>
          </w:tcPr>
          <w:p w:rsidR="00B86404" w:rsidRDefault="00B86404">
            <w:pPr>
              <w:pStyle w:val="ConsPlusNonformat"/>
              <w:jc w:val="both"/>
            </w:pPr>
            <w:r>
              <w:t xml:space="preserve"> Ru09.343  </w:t>
            </w:r>
          </w:p>
        </w:tc>
        <w:tc>
          <w:tcPr>
            <w:tcW w:w="1680" w:type="dxa"/>
            <w:tcBorders>
              <w:top w:val="nil"/>
            </w:tcBorders>
          </w:tcPr>
          <w:p w:rsidR="00B86404" w:rsidRDefault="00B86404">
            <w:pPr>
              <w:pStyle w:val="ConsPlusNonformat"/>
              <w:jc w:val="both"/>
            </w:pPr>
            <w:r>
              <w:t xml:space="preserve"> 1129-47-1  </w:t>
            </w:r>
          </w:p>
        </w:tc>
        <w:tc>
          <w:tcPr>
            <w:tcW w:w="5280" w:type="dxa"/>
            <w:tcBorders>
              <w:top w:val="nil"/>
            </w:tcBorders>
          </w:tcPr>
          <w:p w:rsidR="00B86404" w:rsidRDefault="00B86404">
            <w:pPr>
              <w:pStyle w:val="ConsPlusNonformat"/>
              <w:jc w:val="both"/>
            </w:pPr>
            <w:r>
              <w:t xml:space="preserve">Cyclohexyl isobutyrate                    </w:t>
            </w:r>
          </w:p>
        </w:tc>
      </w:tr>
      <w:tr w:rsidR="00B86404">
        <w:trPr>
          <w:trHeight w:val="240"/>
        </w:trPr>
        <w:tc>
          <w:tcPr>
            <w:tcW w:w="840" w:type="dxa"/>
            <w:tcBorders>
              <w:top w:val="nil"/>
            </w:tcBorders>
          </w:tcPr>
          <w:p w:rsidR="00B86404" w:rsidRDefault="00B86404">
            <w:pPr>
              <w:pStyle w:val="ConsPlusNonformat"/>
              <w:jc w:val="both"/>
            </w:pPr>
            <w:r>
              <w:t>10549</w:t>
            </w:r>
          </w:p>
        </w:tc>
        <w:tc>
          <w:tcPr>
            <w:tcW w:w="1560" w:type="dxa"/>
            <w:tcBorders>
              <w:top w:val="nil"/>
            </w:tcBorders>
          </w:tcPr>
          <w:p w:rsidR="00B86404" w:rsidRDefault="00B86404">
            <w:pPr>
              <w:pStyle w:val="ConsPlusNonformat"/>
              <w:jc w:val="both"/>
            </w:pPr>
            <w:r>
              <w:t xml:space="preserve"> Ru09.352  </w:t>
            </w:r>
          </w:p>
        </w:tc>
        <w:tc>
          <w:tcPr>
            <w:tcW w:w="1680" w:type="dxa"/>
            <w:tcBorders>
              <w:top w:val="nil"/>
            </w:tcBorders>
          </w:tcPr>
          <w:p w:rsidR="00B86404" w:rsidRDefault="00B86404">
            <w:pPr>
              <w:pStyle w:val="ConsPlusNonformat"/>
              <w:jc w:val="both"/>
            </w:pPr>
            <w:r>
              <w:t xml:space="preserve">  624-17-9  </w:t>
            </w:r>
          </w:p>
        </w:tc>
        <w:tc>
          <w:tcPr>
            <w:tcW w:w="5280" w:type="dxa"/>
            <w:tcBorders>
              <w:top w:val="nil"/>
            </w:tcBorders>
          </w:tcPr>
          <w:p w:rsidR="00B86404" w:rsidRDefault="00B86404">
            <w:pPr>
              <w:pStyle w:val="ConsPlusNonformat"/>
              <w:jc w:val="both"/>
            </w:pPr>
            <w:r>
              <w:t xml:space="preserve">Diethyl nonanedioate                      </w:t>
            </w:r>
          </w:p>
        </w:tc>
      </w:tr>
      <w:tr w:rsidR="00B86404">
        <w:trPr>
          <w:trHeight w:val="240"/>
        </w:trPr>
        <w:tc>
          <w:tcPr>
            <w:tcW w:w="840" w:type="dxa"/>
            <w:tcBorders>
              <w:top w:val="nil"/>
            </w:tcBorders>
          </w:tcPr>
          <w:p w:rsidR="00B86404" w:rsidRDefault="00B86404">
            <w:pPr>
              <w:pStyle w:val="ConsPlusNonformat"/>
              <w:jc w:val="both"/>
            </w:pPr>
            <w:r>
              <w:t>10551</w:t>
            </w:r>
          </w:p>
        </w:tc>
        <w:tc>
          <w:tcPr>
            <w:tcW w:w="1560" w:type="dxa"/>
            <w:tcBorders>
              <w:top w:val="nil"/>
            </w:tcBorders>
          </w:tcPr>
          <w:p w:rsidR="00B86404" w:rsidRDefault="00B86404">
            <w:pPr>
              <w:pStyle w:val="ConsPlusNonformat"/>
              <w:jc w:val="both"/>
            </w:pPr>
            <w:r>
              <w:t xml:space="preserve"> Ru09.351  </w:t>
            </w:r>
          </w:p>
        </w:tc>
        <w:tc>
          <w:tcPr>
            <w:tcW w:w="1680" w:type="dxa"/>
            <w:tcBorders>
              <w:top w:val="nil"/>
            </w:tcBorders>
          </w:tcPr>
          <w:p w:rsidR="00B86404" w:rsidRDefault="00B86404">
            <w:pPr>
              <w:pStyle w:val="ConsPlusNonformat"/>
              <w:jc w:val="both"/>
            </w:pPr>
            <w:r>
              <w:t xml:space="preserve">  141-05-9  </w:t>
            </w:r>
          </w:p>
        </w:tc>
        <w:tc>
          <w:tcPr>
            <w:tcW w:w="5280" w:type="dxa"/>
            <w:tcBorders>
              <w:top w:val="nil"/>
            </w:tcBorders>
          </w:tcPr>
          <w:p w:rsidR="00B86404" w:rsidRDefault="00B86404">
            <w:pPr>
              <w:pStyle w:val="ConsPlusNonformat"/>
              <w:jc w:val="both"/>
            </w:pPr>
            <w:r>
              <w:t xml:space="preserve">Diethyl maleate                           </w:t>
            </w:r>
          </w:p>
        </w:tc>
      </w:tr>
      <w:tr w:rsidR="00B86404">
        <w:trPr>
          <w:trHeight w:val="240"/>
        </w:trPr>
        <w:tc>
          <w:tcPr>
            <w:tcW w:w="840" w:type="dxa"/>
            <w:tcBorders>
              <w:top w:val="nil"/>
            </w:tcBorders>
          </w:tcPr>
          <w:p w:rsidR="00B86404" w:rsidRDefault="00B86404">
            <w:pPr>
              <w:pStyle w:val="ConsPlusNonformat"/>
              <w:jc w:val="both"/>
            </w:pPr>
            <w:r>
              <w:t>10555</w:t>
            </w:r>
          </w:p>
        </w:tc>
        <w:tc>
          <w:tcPr>
            <w:tcW w:w="1560" w:type="dxa"/>
            <w:tcBorders>
              <w:top w:val="nil"/>
            </w:tcBorders>
          </w:tcPr>
          <w:p w:rsidR="00B86404" w:rsidRDefault="00B86404">
            <w:pPr>
              <w:pStyle w:val="ConsPlusNonformat"/>
              <w:jc w:val="both"/>
            </w:pPr>
            <w:r>
              <w:t xml:space="preserve"> Ru09.345  </w:t>
            </w:r>
          </w:p>
        </w:tc>
        <w:tc>
          <w:tcPr>
            <w:tcW w:w="1680" w:type="dxa"/>
            <w:tcBorders>
              <w:top w:val="nil"/>
            </w:tcBorders>
          </w:tcPr>
          <w:p w:rsidR="00B86404" w:rsidRDefault="00B86404">
            <w:pPr>
              <w:pStyle w:val="ConsPlusNonformat"/>
              <w:jc w:val="both"/>
            </w:pPr>
            <w:r>
              <w:t xml:space="preserve">  818-04-2  </w:t>
            </w:r>
          </w:p>
        </w:tc>
        <w:tc>
          <w:tcPr>
            <w:tcW w:w="5280" w:type="dxa"/>
            <w:tcBorders>
              <w:top w:val="nil"/>
            </w:tcBorders>
          </w:tcPr>
          <w:p w:rsidR="00B86404" w:rsidRDefault="00B86404">
            <w:pPr>
              <w:pStyle w:val="ConsPlusNonformat"/>
              <w:jc w:val="both"/>
            </w:pPr>
            <w:r>
              <w:t xml:space="preserve">Di-isopentyl succinate                    </w:t>
            </w:r>
          </w:p>
        </w:tc>
      </w:tr>
      <w:tr w:rsidR="00B86404">
        <w:trPr>
          <w:trHeight w:val="240"/>
        </w:trPr>
        <w:tc>
          <w:tcPr>
            <w:tcW w:w="840" w:type="dxa"/>
            <w:tcBorders>
              <w:top w:val="nil"/>
            </w:tcBorders>
          </w:tcPr>
          <w:p w:rsidR="00B86404" w:rsidRDefault="00B86404">
            <w:pPr>
              <w:pStyle w:val="ConsPlusNonformat"/>
              <w:jc w:val="both"/>
            </w:pPr>
            <w:r>
              <w:t>10563</w:t>
            </w:r>
          </w:p>
        </w:tc>
        <w:tc>
          <w:tcPr>
            <w:tcW w:w="1560" w:type="dxa"/>
            <w:tcBorders>
              <w:top w:val="nil"/>
            </w:tcBorders>
          </w:tcPr>
          <w:p w:rsidR="00B86404" w:rsidRDefault="00B86404">
            <w:pPr>
              <w:pStyle w:val="ConsPlusNonformat"/>
              <w:jc w:val="both"/>
            </w:pPr>
            <w:r>
              <w:t xml:space="preserve"> Ru09.523  </w:t>
            </w:r>
          </w:p>
        </w:tc>
        <w:tc>
          <w:tcPr>
            <w:tcW w:w="1680" w:type="dxa"/>
            <w:tcBorders>
              <w:top w:val="nil"/>
            </w:tcBorders>
          </w:tcPr>
          <w:p w:rsidR="00B86404" w:rsidRDefault="00B86404">
            <w:pPr>
              <w:pStyle w:val="ConsPlusNonformat"/>
              <w:jc w:val="both"/>
            </w:pPr>
            <w:r>
              <w:t xml:space="preserve"> 6624-71-1  </w:t>
            </w:r>
          </w:p>
        </w:tc>
        <w:tc>
          <w:tcPr>
            <w:tcW w:w="5280" w:type="dxa"/>
            <w:tcBorders>
              <w:top w:val="nil"/>
            </w:tcBorders>
          </w:tcPr>
          <w:p w:rsidR="00B86404" w:rsidRDefault="00B86404">
            <w:pPr>
              <w:pStyle w:val="ConsPlusNonformat"/>
              <w:jc w:val="both"/>
            </w:pPr>
            <w:r>
              <w:t xml:space="preserve">Dodecyl isobutyrate                       </w:t>
            </w:r>
          </w:p>
        </w:tc>
      </w:tr>
      <w:tr w:rsidR="00B86404">
        <w:trPr>
          <w:trHeight w:val="240"/>
        </w:trPr>
        <w:tc>
          <w:tcPr>
            <w:tcW w:w="840" w:type="dxa"/>
            <w:tcBorders>
              <w:top w:val="nil"/>
            </w:tcBorders>
          </w:tcPr>
          <w:p w:rsidR="00B86404" w:rsidRDefault="00B86404">
            <w:pPr>
              <w:pStyle w:val="ConsPlusNonformat"/>
              <w:jc w:val="both"/>
            </w:pPr>
            <w:r>
              <w:t>10565</w:t>
            </w:r>
          </w:p>
        </w:tc>
        <w:tc>
          <w:tcPr>
            <w:tcW w:w="1560" w:type="dxa"/>
            <w:tcBorders>
              <w:top w:val="nil"/>
            </w:tcBorders>
          </w:tcPr>
          <w:p w:rsidR="00B86404" w:rsidRDefault="00B86404">
            <w:pPr>
              <w:pStyle w:val="ConsPlusNonformat"/>
              <w:jc w:val="both"/>
            </w:pPr>
            <w:r>
              <w:t xml:space="preserve"> Ru09.359  </w:t>
            </w:r>
          </w:p>
        </w:tc>
        <w:tc>
          <w:tcPr>
            <w:tcW w:w="1680" w:type="dxa"/>
            <w:tcBorders>
              <w:top w:val="nil"/>
            </w:tcBorders>
          </w:tcPr>
          <w:p w:rsidR="00B86404" w:rsidRDefault="00B86404">
            <w:pPr>
              <w:pStyle w:val="ConsPlusNonformat"/>
              <w:jc w:val="both"/>
            </w:pPr>
            <w:r>
              <w:t xml:space="preserve">  111-15-9  </w:t>
            </w:r>
          </w:p>
        </w:tc>
        <w:tc>
          <w:tcPr>
            <w:tcW w:w="5280" w:type="dxa"/>
            <w:tcBorders>
              <w:top w:val="nil"/>
            </w:tcBorders>
          </w:tcPr>
          <w:p w:rsidR="00B86404" w:rsidRDefault="00B86404">
            <w:pPr>
              <w:pStyle w:val="ConsPlusNonformat"/>
              <w:jc w:val="both"/>
            </w:pPr>
            <w:r>
              <w:t xml:space="preserve">Ethoxyethyl acetate                       </w:t>
            </w:r>
          </w:p>
        </w:tc>
      </w:tr>
      <w:tr w:rsidR="00B86404">
        <w:trPr>
          <w:trHeight w:val="240"/>
        </w:trPr>
        <w:tc>
          <w:tcPr>
            <w:tcW w:w="840" w:type="dxa"/>
            <w:tcBorders>
              <w:top w:val="nil"/>
            </w:tcBorders>
          </w:tcPr>
          <w:p w:rsidR="00B86404" w:rsidRDefault="00B86404">
            <w:pPr>
              <w:pStyle w:val="ConsPlusNonformat"/>
              <w:jc w:val="both"/>
            </w:pPr>
            <w:r>
              <w:t>10566</w:t>
            </w:r>
          </w:p>
        </w:tc>
        <w:tc>
          <w:tcPr>
            <w:tcW w:w="1560" w:type="dxa"/>
            <w:tcBorders>
              <w:top w:val="nil"/>
            </w:tcBorders>
          </w:tcPr>
          <w:p w:rsidR="00B86404" w:rsidRDefault="00B86404">
            <w:pPr>
              <w:pStyle w:val="ConsPlusNonformat"/>
              <w:jc w:val="both"/>
            </w:pPr>
            <w:r>
              <w:t xml:space="preserve"> Ru09.832  </w:t>
            </w:r>
          </w:p>
        </w:tc>
        <w:tc>
          <w:tcPr>
            <w:tcW w:w="1680" w:type="dxa"/>
            <w:tcBorders>
              <w:top w:val="nil"/>
            </w:tcBorders>
          </w:tcPr>
          <w:p w:rsidR="00B86404" w:rsidRDefault="00B86404">
            <w:pPr>
              <w:pStyle w:val="ConsPlusNonformat"/>
              <w:jc w:val="both"/>
            </w:pPr>
            <w:r>
              <w:t xml:space="preserve"> 21188-61-4 </w:t>
            </w:r>
          </w:p>
        </w:tc>
        <w:tc>
          <w:tcPr>
            <w:tcW w:w="5280" w:type="dxa"/>
            <w:tcBorders>
              <w:top w:val="nil"/>
            </w:tcBorders>
          </w:tcPr>
          <w:p w:rsidR="00B86404" w:rsidRDefault="00B86404">
            <w:pPr>
              <w:pStyle w:val="ConsPlusNonformat"/>
              <w:jc w:val="both"/>
            </w:pPr>
            <w:r>
              <w:t xml:space="preserve">Ethyl 3-acetohexanoate                    </w:t>
            </w:r>
          </w:p>
        </w:tc>
      </w:tr>
      <w:tr w:rsidR="00B86404">
        <w:trPr>
          <w:trHeight w:val="240"/>
        </w:trPr>
        <w:tc>
          <w:tcPr>
            <w:tcW w:w="840" w:type="dxa"/>
            <w:tcBorders>
              <w:top w:val="nil"/>
            </w:tcBorders>
          </w:tcPr>
          <w:p w:rsidR="00B86404" w:rsidRDefault="00B86404">
            <w:pPr>
              <w:pStyle w:val="ConsPlusNonformat"/>
              <w:jc w:val="both"/>
            </w:pPr>
            <w:r>
              <w:t>10571</w:t>
            </w:r>
          </w:p>
        </w:tc>
        <w:tc>
          <w:tcPr>
            <w:tcW w:w="1560" w:type="dxa"/>
            <w:tcBorders>
              <w:top w:val="nil"/>
            </w:tcBorders>
          </w:tcPr>
          <w:p w:rsidR="00B86404" w:rsidRDefault="00B86404">
            <w:pPr>
              <w:pStyle w:val="ConsPlusNonformat"/>
              <w:jc w:val="both"/>
            </w:pPr>
            <w:r>
              <w:t xml:space="preserve"> Ru09.533  </w:t>
            </w:r>
          </w:p>
        </w:tc>
        <w:tc>
          <w:tcPr>
            <w:tcW w:w="1680" w:type="dxa"/>
            <w:tcBorders>
              <w:top w:val="nil"/>
            </w:tcBorders>
          </w:tcPr>
          <w:p w:rsidR="00B86404" w:rsidRDefault="00B86404">
            <w:pPr>
              <w:pStyle w:val="ConsPlusNonformat"/>
              <w:jc w:val="both"/>
            </w:pPr>
            <w:r>
              <w:t xml:space="preserve">  105-95-3  </w:t>
            </w:r>
          </w:p>
        </w:tc>
        <w:tc>
          <w:tcPr>
            <w:tcW w:w="5280" w:type="dxa"/>
            <w:tcBorders>
              <w:top w:val="nil"/>
            </w:tcBorders>
          </w:tcPr>
          <w:p w:rsidR="00B86404" w:rsidRDefault="00B86404">
            <w:pPr>
              <w:pStyle w:val="ConsPlusNonformat"/>
              <w:jc w:val="both"/>
            </w:pPr>
            <w:r>
              <w:t xml:space="preserve">Ethyl brassylate                          </w:t>
            </w:r>
          </w:p>
        </w:tc>
      </w:tr>
      <w:tr w:rsidR="00B86404">
        <w:trPr>
          <w:trHeight w:val="240"/>
        </w:trPr>
        <w:tc>
          <w:tcPr>
            <w:tcW w:w="840" w:type="dxa"/>
            <w:tcBorders>
              <w:top w:val="nil"/>
            </w:tcBorders>
          </w:tcPr>
          <w:p w:rsidR="00B86404" w:rsidRDefault="00B86404">
            <w:pPr>
              <w:pStyle w:val="ConsPlusNonformat"/>
              <w:jc w:val="both"/>
            </w:pPr>
            <w:r>
              <w:t>10574</w:t>
            </w:r>
          </w:p>
        </w:tc>
        <w:tc>
          <w:tcPr>
            <w:tcW w:w="1560" w:type="dxa"/>
            <w:tcBorders>
              <w:top w:val="nil"/>
            </w:tcBorders>
          </w:tcPr>
          <w:p w:rsidR="00B86404" w:rsidRDefault="00B86404">
            <w:pPr>
              <w:pStyle w:val="ConsPlusNonformat"/>
              <w:jc w:val="both"/>
            </w:pPr>
            <w:r>
              <w:t xml:space="preserve"> Ru09.260  </w:t>
            </w:r>
          </w:p>
        </w:tc>
        <w:tc>
          <w:tcPr>
            <w:tcW w:w="1680" w:type="dxa"/>
            <w:tcBorders>
              <w:top w:val="nil"/>
            </w:tcBorders>
          </w:tcPr>
          <w:p w:rsidR="00B86404" w:rsidRDefault="00B86404">
            <w:pPr>
              <w:pStyle w:val="ConsPlusNonformat"/>
              <w:jc w:val="both"/>
            </w:pPr>
            <w:r>
              <w:t xml:space="preserve"> 3025-30-7  </w:t>
            </w:r>
          </w:p>
        </w:tc>
        <w:tc>
          <w:tcPr>
            <w:tcW w:w="5280" w:type="dxa"/>
            <w:tcBorders>
              <w:top w:val="nil"/>
            </w:tcBorders>
          </w:tcPr>
          <w:p w:rsidR="00B86404" w:rsidRDefault="00B86404">
            <w:pPr>
              <w:pStyle w:val="ConsPlusNonformat"/>
              <w:jc w:val="both"/>
            </w:pPr>
            <w:r>
              <w:t xml:space="preserve">Ethyldeca-2(cis),4(trans)-dienoate        </w:t>
            </w:r>
          </w:p>
        </w:tc>
      </w:tr>
      <w:tr w:rsidR="00B86404">
        <w:trPr>
          <w:trHeight w:val="240"/>
        </w:trPr>
        <w:tc>
          <w:tcPr>
            <w:tcW w:w="840" w:type="dxa"/>
            <w:tcBorders>
              <w:top w:val="nil"/>
            </w:tcBorders>
          </w:tcPr>
          <w:p w:rsidR="00B86404" w:rsidRDefault="00B86404">
            <w:pPr>
              <w:pStyle w:val="ConsPlusNonformat"/>
              <w:jc w:val="both"/>
            </w:pPr>
            <w:r>
              <w:t>10576</w:t>
            </w:r>
          </w:p>
        </w:tc>
        <w:tc>
          <w:tcPr>
            <w:tcW w:w="1560" w:type="dxa"/>
            <w:tcBorders>
              <w:top w:val="nil"/>
            </w:tcBorders>
          </w:tcPr>
          <w:p w:rsidR="00B86404" w:rsidRDefault="00B86404">
            <w:pPr>
              <w:pStyle w:val="ConsPlusNonformat"/>
              <w:jc w:val="both"/>
            </w:pPr>
            <w:r>
              <w:t xml:space="preserve"> Ru09.371  </w:t>
            </w:r>
          </w:p>
        </w:tc>
        <w:tc>
          <w:tcPr>
            <w:tcW w:w="1680" w:type="dxa"/>
            <w:tcBorders>
              <w:top w:val="nil"/>
            </w:tcBorders>
          </w:tcPr>
          <w:p w:rsidR="00B86404" w:rsidRDefault="00B86404">
            <w:pPr>
              <w:pStyle w:val="ConsPlusNonformat"/>
              <w:jc w:val="both"/>
            </w:pPr>
            <w:r>
              <w:t xml:space="preserve"> 78417-28-4 </w:t>
            </w:r>
          </w:p>
        </w:tc>
        <w:tc>
          <w:tcPr>
            <w:tcW w:w="5280" w:type="dxa"/>
            <w:tcBorders>
              <w:top w:val="nil"/>
            </w:tcBorders>
          </w:tcPr>
          <w:p w:rsidR="00B86404" w:rsidRDefault="00B86404">
            <w:pPr>
              <w:pStyle w:val="ConsPlusNonformat"/>
              <w:jc w:val="both"/>
            </w:pPr>
            <w:r>
              <w:t xml:space="preserve">Ethyl deca-2,4,7-trienoate                </w:t>
            </w:r>
          </w:p>
        </w:tc>
      </w:tr>
      <w:tr w:rsidR="00B86404">
        <w:trPr>
          <w:trHeight w:val="240"/>
        </w:trPr>
        <w:tc>
          <w:tcPr>
            <w:tcW w:w="840" w:type="dxa"/>
            <w:tcBorders>
              <w:top w:val="nil"/>
            </w:tcBorders>
          </w:tcPr>
          <w:p w:rsidR="00B86404" w:rsidRDefault="00B86404">
            <w:pPr>
              <w:pStyle w:val="ConsPlusNonformat"/>
              <w:jc w:val="both"/>
            </w:pPr>
            <w:r>
              <w:t>10577</w:t>
            </w:r>
          </w:p>
        </w:tc>
        <w:tc>
          <w:tcPr>
            <w:tcW w:w="1560" w:type="dxa"/>
            <w:tcBorders>
              <w:top w:val="nil"/>
            </w:tcBorders>
          </w:tcPr>
          <w:p w:rsidR="00B86404" w:rsidRDefault="00B86404">
            <w:pPr>
              <w:pStyle w:val="ConsPlusNonformat"/>
              <w:jc w:val="both"/>
            </w:pPr>
            <w:r>
              <w:t xml:space="preserve"> Ru09.283  </w:t>
            </w:r>
          </w:p>
        </w:tc>
        <w:tc>
          <w:tcPr>
            <w:tcW w:w="1680" w:type="dxa"/>
            <w:tcBorders>
              <w:top w:val="nil"/>
            </w:tcBorders>
          </w:tcPr>
          <w:p w:rsidR="00B86404" w:rsidRDefault="00B86404">
            <w:pPr>
              <w:pStyle w:val="ConsPlusNonformat"/>
              <w:jc w:val="both"/>
            </w:pPr>
            <w:r>
              <w:t xml:space="preserve"> 7367-88-6  </w:t>
            </w:r>
          </w:p>
        </w:tc>
        <w:tc>
          <w:tcPr>
            <w:tcW w:w="5280" w:type="dxa"/>
            <w:tcBorders>
              <w:top w:val="nil"/>
            </w:tcBorders>
          </w:tcPr>
          <w:p w:rsidR="00B86404" w:rsidRDefault="00B86404">
            <w:pPr>
              <w:pStyle w:val="ConsPlusNonformat"/>
              <w:jc w:val="both"/>
            </w:pPr>
            <w:r>
              <w:t xml:space="preserve">Ethyl dec-2-enoate                        </w:t>
            </w:r>
          </w:p>
        </w:tc>
      </w:tr>
      <w:tr w:rsidR="00B86404">
        <w:trPr>
          <w:trHeight w:val="240"/>
        </w:trPr>
        <w:tc>
          <w:tcPr>
            <w:tcW w:w="840" w:type="dxa"/>
            <w:tcBorders>
              <w:top w:val="nil"/>
            </w:tcBorders>
          </w:tcPr>
          <w:p w:rsidR="00B86404" w:rsidRDefault="00B86404">
            <w:pPr>
              <w:pStyle w:val="ConsPlusNonformat"/>
              <w:jc w:val="both"/>
            </w:pPr>
            <w:r>
              <w:t>10578</w:t>
            </w:r>
          </w:p>
        </w:tc>
        <w:tc>
          <w:tcPr>
            <w:tcW w:w="1560" w:type="dxa"/>
            <w:tcBorders>
              <w:top w:val="nil"/>
            </w:tcBorders>
          </w:tcPr>
          <w:p w:rsidR="00B86404" w:rsidRDefault="00B86404">
            <w:pPr>
              <w:pStyle w:val="ConsPlusNonformat"/>
              <w:jc w:val="both"/>
            </w:pPr>
            <w:r>
              <w:t xml:space="preserve"> Ru09.284  </w:t>
            </w:r>
          </w:p>
        </w:tc>
        <w:tc>
          <w:tcPr>
            <w:tcW w:w="1680" w:type="dxa"/>
            <w:tcBorders>
              <w:top w:val="nil"/>
            </w:tcBorders>
          </w:tcPr>
          <w:p w:rsidR="00B86404" w:rsidRDefault="00B86404">
            <w:pPr>
              <w:pStyle w:val="ConsPlusNonformat"/>
              <w:jc w:val="both"/>
            </w:pPr>
            <w:r>
              <w:t xml:space="preserve"> 76649-16-6 </w:t>
            </w:r>
          </w:p>
        </w:tc>
        <w:tc>
          <w:tcPr>
            <w:tcW w:w="5280" w:type="dxa"/>
            <w:tcBorders>
              <w:top w:val="nil"/>
            </w:tcBorders>
          </w:tcPr>
          <w:p w:rsidR="00B86404" w:rsidRDefault="00B86404">
            <w:pPr>
              <w:pStyle w:val="ConsPlusNonformat"/>
              <w:jc w:val="both"/>
            </w:pPr>
            <w:r>
              <w:t xml:space="preserve">Ethyl dec-4-enoate                        </w:t>
            </w:r>
          </w:p>
        </w:tc>
      </w:tr>
      <w:tr w:rsidR="00B86404">
        <w:trPr>
          <w:trHeight w:val="240"/>
        </w:trPr>
        <w:tc>
          <w:tcPr>
            <w:tcW w:w="840" w:type="dxa"/>
            <w:tcBorders>
              <w:top w:val="nil"/>
            </w:tcBorders>
          </w:tcPr>
          <w:p w:rsidR="00B86404" w:rsidRDefault="00B86404">
            <w:pPr>
              <w:pStyle w:val="ConsPlusNonformat"/>
              <w:jc w:val="both"/>
            </w:pPr>
            <w:r>
              <w:t>10579</w:t>
            </w:r>
          </w:p>
        </w:tc>
        <w:tc>
          <w:tcPr>
            <w:tcW w:w="1560" w:type="dxa"/>
            <w:tcBorders>
              <w:top w:val="nil"/>
            </w:tcBorders>
          </w:tcPr>
          <w:p w:rsidR="00B86404" w:rsidRDefault="00B86404">
            <w:pPr>
              <w:pStyle w:val="ConsPlusNonformat"/>
              <w:jc w:val="both"/>
            </w:pPr>
            <w:r>
              <w:t xml:space="preserve"> Ru09.370  </w:t>
            </w:r>
          </w:p>
        </w:tc>
        <w:tc>
          <w:tcPr>
            <w:tcW w:w="1680" w:type="dxa"/>
            <w:tcBorders>
              <w:top w:val="nil"/>
            </w:tcBorders>
          </w:tcPr>
          <w:p w:rsidR="00B86404" w:rsidRDefault="00B86404">
            <w:pPr>
              <w:pStyle w:val="ConsPlusNonformat"/>
              <w:jc w:val="both"/>
            </w:pPr>
            <w:r>
              <w:t xml:space="preserve"> 67233-91-4 </w:t>
            </w:r>
          </w:p>
        </w:tc>
        <w:tc>
          <w:tcPr>
            <w:tcW w:w="5280" w:type="dxa"/>
            <w:tcBorders>
              <w:top w:val="nil"/>
            </w:tcBorders>
          </w:tcPr>
          <w:p w:rsidR="00B86404" w:rsidRDefault="00B86404">
            <w:pPr>
              <w:pStyle w:val="ConsPlusNonformat"/>
              <w:jc w:val="both"/>
            </w:pPr>
            <w:r>
              <w:t xml:space="preserve">Ethyl dec-9-enoate                        </w:t>
            </w:r>
          </w:p>
        </w:tc>
      </w:tr>
      <w:tr w:rsidR="00B86404">
        <w:trPr>
          <w:trHeight w:val="240"/>
        </w:trPr>
        <w:tc>
          <w:tcPr>
            <w:tcW w:w="840" w:type="dxa"/>
            <w:tcBorders>
              <w:top w:val="nil"/>
            </w:tcBorders>
          </w:tcPr>
          <w:p w:rsidR="00B86404" w:rsidRDefault="00B86404">
            <w:pPr>
              <w:pStyle w:val="ConsPlusNonformat"/>
              <w:jc w:val="both"/>
            </w:pPr>
            <w:r>
              <w:t>10584</w:t>
            </w:r>
          </w:p>
        </w:tc>
        <w:tc>
          <w:tcPr>
            <w:tcW w:w="1560" w:type="dxa"/>
            <w:tcBorders>
              <w:top w:val="nil"/>
            </w:tcBorders>
          </w:tcPr>
          <w:p w:rsidR="00B86404" w:rsidRDefault="00B86404">
            <w:pPr>
              <w:pStyle w:val="ConsPlusNonformat"/>
              <w:jc w:val="both"/>
            </w:pPr>
            <w:r>
              <w:t xml:space="preserve"> Ru09.372  </w:t>
            </w:r>
          </w:p>
        </w:tc>
        <w:tc>
          <w:tcPr>
            <w:tcW w:w="1680" w:type="dxa"/>
            <w:tcBorders>
              <w:top w:val="nil"/>
            </w:tcBorders>
          </w:tcPr>
          <w:p w:rsidR="00B86404" w:rsidRDefault="00B86404">
            <w:pPr>
              <w:pStyle w:val="ConsPlusNonformat"/>
              <w:jc w:val="both"/>
            </w:pPr>
            <w:r>
              <w:t xml:space="preserve"> 28290-90-6 </w:t>
            </w:r>
          </w:p>
        </w:tc>
        <w:tc>
          <w:tcPr>
            <w:tcW w:w="5280" w:type="dxa"/>
            <w:tcBorders>
              <w:top w:val="nil"/>
            </w:tcBorders>
          </w:tcPr>
          <w:p w:rsidR="00B86404" w:rsidRDefault="00B86404">
            <w:pPr>
              <w:pStyle w:val="ConsPlusNonformat"/>
              <w:jc w:val="both"/>
            </w:pPr>
            <w:r>
              <w:t xml:space="preserve">Ethyl dodec-2-enoate                      </w:t>
            </w:r>
          </w:p>
        </w:tc>
      </w:tr>
      <w:tr w:rsidR="00B86404">
        <w:trPr>
          <w:trHeight w:val="240"/>
        </w:trPr>
        <w:tc>
          <w:tcPr>
            <w:tcW w:w="840" w:type="dxa"/>
            <w:tcBorders>
              <w:top w:val="nil"/>
            </w:tcBorders>
          </w:tcPr>
          <w:p w:rsidR="00B86404" w:rsidRDefault="00B86404">
            <w:pPr>
              <w:pStyle w:val="ConsPlusNonformat"/>
              <w:jc w:val="both"/>
            </w:pPr>
            <w:r>
              <w:t>10587</w:t>
            </w:r>
          </w:p>
        </w:tc>
        <w:tc>
          <w:tcPr>
            <w:tcW w:w="1560" w:type="dxa"/>
            <w:tcBorders>
              <w:top w:val="nil"/>
            </w:tcBorders>
          </w:tcPr>
          <w:p w:rsidR="00B86404" w:rsidRDefault="00B86404">
            <w:pPr>
              <w:pStyle w:val="ConsPlusNonformat"/>
              <w:jc w:val="both"/>
            </w:pPr>
            <w:r>
              <w:t xml:space="preserve"> Ru09.802  </w:t>
            </w:r>
          </w:p>
        </w:tc>
        <w:tc>
          <w:tcPr>
            <w:tcW w:w="1680" w:type="dxa"/>
            <w:tcBorders>
              <w:top w:val="nil"/>
            </w:tcBorders>
          </w:tcPr>
          <w:p w:rsidR="00B86404" w:rsidRDefault="00B86404">
            <w:pPr>
              <w:pStyle w:val="ConsPlusNonformat"/>
              <w:jc w:val="both"/>
            </w:pPr>
            <w:r>
              <w:t xml:space="preserve"> 2983-36-0  </w:t>
            </w:r>
          </w:p>
        </w:tc>
        <w:tc>
          <w:tcPr>
            <w:tcW w:w="5280" w:type="dxa"/>
            <w:tcBorders>
              <w:top w:val="nil"/>
            </w:tcBorders>
          </w:tcPr>
          <w:p w:rsidR="00B86404" w:rsidRDefault="00B86404">
            <w:pPr>
              <w:pStyle w:val="ConsPlusNonformat"/>
              <w:jc w:val="both"/>
            </w:pPr>
            <w:r>
              <w:t xml:space="preserve">Ethyl 2-ethyl-3-phenylpropionate          </w:t>
            </w:r>
          </w:p>
        </w:tc>
      </w:tr>
      <w:tr w:rsidR="00B86404">
        <w:trPr>
          <w:trHeight w:val="240"/>
        </w:trPr>
        <w:tc>
          <w:tcPr>
            <w:tcW w:w="840" w:type="dxa"/>
            <w:tcBorders>
              <w:top w:val="nil"/>
            </w:tcBorders>
          </w:tcPr>
          <w:p w:rsidR="00B86404" w:rsidRDefault="00B86404">
            <w:pPr>
              <w:pStyle w:val="ConsPlusNonformat"/>
              <w:jc w:val="both"/>
            </w:pPr>
            <w:r>
              <w:t>10588</w:t>
            </w:r>
          </w:p>
        </w:tc>
        <w:tc>
          <w:tcPr>
            <w:tcW w:w="1560" w:type="dxa"/>
            <w:tcBorders>
              <w:top w:val="nil"/>
            </w:tcBorders>
          </w:tcPr>
          <w:p w:rsidR="00B86404" w:rsidRDefault="00B86404">
            <w:pPr>
              <w:pStyle w:val="ConsPlusNonformat"/>
              <w:jc w:val="both"/>
            </w:pPr>
            <w:r>
              <w:t xml:space="preserve"> Ru13.122  </w:t>
            </w:r>
          </w:p>
        </w:tc>
        <w:tc>
          <w:tcPr>
            <w:tcW w:w="1680" w:type="dxa"/>
            <w:tcBorders>
              <w:top w:val="nil"/>
            </w:tcBorders>
          </w:tcPr>
          <w:p w:rsidR="00B86404" w:rsidRDefault="00B86404">
            <w:pPr>
              <w:pStyle w:val="ConsPlusNonformat"/>
              <w:jc w:val="both"/>
            </w:pPr>
            <w:r>
              <w:t xml:space="preserve">  614-99-3  </w:t>
            </w:r>
          </w:p>
        </w:tc>
        <w:tc>
          <w:tcPr>
            <w:tcW w:w="5280" w:type="dxa"/>
            <w:tcBorders>
              <w:top w:val="nil"/>
            </w:tcBorders>
          </w:tcPr>
          <w:p w:rsidR="00B86404" w:rsidRDefault="00B86404">
            <w:pPr>
              <w:pStyle w:val="ConsPlusNonformat"/>
              <w:jc w:val="both"/>
            </w:pPr>
            <w:r>
              <w:t xml:space="preserve">Ethyl 2-furoate                           </w:t>
            </w:r>
          </w:p>
        </w:tc>
      </w:tr>
      <w:tr w:rsidR="00B86404">
        <w:trPr>
          <w:trHeight w:val="240"/>
        </w:trPr>
        <w:tc>
          <w:tcPr>
            <w:tcW w:w="840" w:type="dxa"/>
            <w:tcBorders>
              <w:top w:val="nil"/>
            </w:tcBorders>
          </w:tcPr>
          <w:p w:rsidR="00B86404" w:rsidRDefault="00B86404">
            <w:pPr>
              <w:pStyle w:val="ConsPlusNonformat"/>
              <w:jc w:val="both"/>
            </w:pPr>
            <w:r>
              <w:t>10596</w:t>
            </w:r>
          </w:p>
        </w:tc>
        <w:tc>
          <w:tcPr>
            <w:tcW w:w="1560" w:type="dxa"/>
            <w:tcBorders>
              <w:top w:val="nil"/>
            </w:tcBorders>
          </w:tcPr>
          <w:p w:rsidR="00B86404" w:rsidRDefault="00B86404">
            <w:pPr>
              <w:pStyle w:val="ConsPlusNonformat"/>
              <w:jc w:val="both"/>
            </w:pPr>
            <w:r>
              <w:t xml:space="preserve"> Ru09.522  </w:t>
            </w:r>
          </w:p>
        </w:tc>
        <w:tc>
          <w:tcPr>
            <w:tcW w:w="1680" w:type="dxa"/>
            <w:tcBorders>
              <w:top w:val="nil"/>
            </w:tcBorders>
          </w:tcPr>
          <w:p w:rsidR="00B86404" w:rsidRDefault="00B86404">
            <w:pPr>
              <w:pStyle w:val="ConsPlusNonformat"/>
              <w:jc w:val="both"/>
            </w:pPr>
            <w:r>
              <w:t xml:space="preserve"> 5405-41-4  </w:t>
            </w:r>
          </w:p>
        </w:tc>
        <w:tc>
          <w:tcPr>
            <w:tcW w:w="5280" w:type="dxa"/>
            <w:tcBorders>
              <w:top w:val="nil"/>
            </w:tcBorders>
          </w:tcPr>
          <w:p w:rsidR="00B86404" w:rsidRDefault="00B86404">
            <w:pPr>
              <w:pStyle w:val="ConsPlusNonformat"/>
              <w:jc w:val="both"/>
            </w:pPr>
            <w:r>
              <w:t xml:space="preserve">Ethyl 3-hydroxybutyrate                   </w:t>
            </w:r>
          </w:p>
        </w:tc>
      </w:tr>
      <w:tr w:rsidR="00B86404">
        <w:trPr>
          <w:trHeight w:val="240"/>
        </w:trPr>
        <w:tc>
          <w:tcPr>
            <w:tcW w:w="840" w:type="dxa"/>
            <w:tcBorders>
              <w:top w:val="nil"/>
            </w:tcBorders>
          </w:tcPr>
          <w:p w:rsidR="00B86404" w:rsidRDefault="00B86404">
            <w:pPr>
              <w:pStyle w:val="ConsPlusNonformat"/>
              <w:jc w:val="both"/>
            </w:pPr>
            <w:r>
              <w:t>10600</w:t>
            </w:r>
          </w:p>
        </w:tc>
        <w:tc>
          <w:tcPr>
            <w:tcW w:w="1560" w:type="dxa"/>
            <w:tcBorders>
              <w:top w:val="nil"/>
            </w:tcBorders>
          </w:tcPr>
          <w:p w:rsidR="00B86404" w:rsidRDefault="00B86404">
            <w:pPr>
              <w:pStyle w:val="ConsPlusNonformat"/>
              <w:jc w:val="both"/>
            </w:pPr>
            <w:r>
              <w:t xml:space="preserve"> Ru09.361  </w:t>
            </w:r>
          </w:p>
        </w:tc>
        <w:tc>
          <w:tcPr>
            <w:tcW w:w="1680" w:type="dxa"/>
            <w:tcBorders>
              <w:top w:val="nil"/>
            </w:tcBorders>
          </w:tcPr>
          <w:p w:rsidR="00B86404" w:rsidRDefault="00B86404">
            <w:pPr>
              <w:pStyle w:val="ConsPlusNonformat"/>
              <w:jc w:val="both"/>
            </w:pPr>
            <w:r>
              <w:t xml:space="preserve"> 27372-03-8 </w:t>
            </w:r>
          </w:p>
        </w:tc>
        <w:tc>
          <w:tcPr>
            <w:tcW w:w="5280" w:type="dxa"/>
            <w:tcBorders>
              <w:top w:val="nil"/>
            </w:tcBorders>
          </w:tcPr>
          <w:p w:rsidR="00B86404" w:rsidRDefault="00B86404">
            <w:pPr>
              <w:pStyle w:val="ConsPlusNonformat"/>
              <w:jc w:val="both"/>
            </w:pPr>
            <w:r>
              <w:t xml:space="preserve">Ethyl 2-hydroxy-3-methylbutyrate          </w:t>
            </w:r>
          </w:p>
        </w:tc>
      </w:tr>
      <w:tr w:rsidR="00B86404">
        <w:trPr>
          <w:trHeight w:val="240"/>
        </w:trPr>
        <w:tc>
          <w:tcPr>
            <w:tcW w:w="840" w:type="dxa"/>
            <w:tcBorders>
              <w:top w:val="nil"/>
            </w:tcBorders>
          </w:tcPr>
          <w:p w:rsidR="00B86404" w:rsidRDefault="00B86404">
            <w:pPr>
              <w:pStyle w:val="ConsPlusNonformat"/>
              <w:jc w:val="both"/>
            </w:pPr>
            <w:r>
              <w:t>10603</w:t>
            </w:r>
          </w:p>
        </w:tc>
        <w:tc>
          <w:tcPr>
            <w:tcW w:w="1560" w:type="dxa"/>
            <w:tcBorders>
              <w:top w:val="nil"/>
            </w:tcBorders>
          </w:tcPr>
          <w:p w:rsidR="00B86404" w:rsidRDefault="00B86404">
            <w:pPr>
              <w:pStyle w:val="ConsPlusNonformat"/>
              <w:jc w:val="both"/>
            </w:pPr>
            <w:r>
              <w:t xml:space="preserve"> Ru09.916  </w:t>
            </w:r>
          </w:p>
        </w:tc>
        <w:tc>
          <w:tcPr>
            <w:tcW w:w="1680" w:type="dxa"/>
            <w:tcBorders>
              <w:top w:val="nil"/>
            </w:tcBorders>
          </w:tcPr>
          <w:p w:rsidR="00B86404" w:rsidRDefault="00B86404">
            <w:pPr>
              <w:pStyle w:val="ConsPlusNonformat"/>
              <w:jc w:val="both"/>
            </w:pPr>
            <w:r>
              <w:t xml:space="preserve"> 7367-90-0  </w:t>
            </w:r>
          </w:p>
        </w:tc>
        <w:tc>
          <w:tcPr>
            <w:tcW w:w="5280" w:type="dxa"/>
            <w:tcBorders>
              <w:top w:val="nil"/>
            </w:tcBorders>
          </w:tcPr>
          <w:p w:rsidR="00B86404" w:rsidRDefault="00B86404">
            <w:pPr>
              <w:pStyle w:val="ConsPlusNonformat"/>
              <w:jc w:val="both"/>
            </w:pPr>
            <w:r>
              <w:t xml:space="preserve">Ethyl 3-hydroxyoctanoate                  </w:t>
            </w:r>
          </w:p>
        </w:tc>
      </w:tr>
      <w:tr w:rsidR="00B86404">
        <w:trPr>
          <w:trHeight w:val="240"/>
        </w:trPr>
        <w:tc>
          <w:tcPr>
            <w:tcW w:w="840" w:type="dxa"/>
            <w:tcBorders>
              <w:top w:val="nil"/>
            </w:tcBorders>
          </w:tcPr>
          <w:p w:rsidR="00B86404" w:rsidRDefault="00B86404">
            <w:pPr>
              <w:pStyle w:val="ConsPlusNonformat"/>
              <w:jc w:val="both"/>
            </w:pPr>
            <w:r>
              <w:t>10610</w:t>
            </w:r>
          </w:p>
        </w:tc>
        <w:tc>
          <w:tcPr>
            <w:tcW w:w="1560" w:type="dxa"/>
            <w:tcBorders>
              <w:top w:val="nil"/>
            </w:tcBorders>
          </w:tcPr>
          <w:p w:rsidR="00B86404" w:rsidRDefault="00B86404">
            <w:pPr>
              <w:pStyle w:val="ConsPlusNonformat"/>
              <w:jc w:val="both"/>
            </w:pPr>
            <w:r>
              <w:t xml:space="preserve"> Ru09.365  </w:t>
            </w:r>
          </w:p>
        </w:tc>
        <w:tc>
          <w:tcPr>
            <w:tcW w:w="1680" w:type="dxa"/>
            <w:tcBorders>
              <w:top w:val="nil"/>
            </w:tcBorders>
          </w:tcPr>
          <w:p w:rsidR="00B86404" w:rsidRDefault="00B86404">
            <w:pPr>
              <w:pStyle w:val="ConsPlusNonformat"/>
              <w:jc w:val="both"/>
            </w:pPr>
            <w:r>
              <w:t xml:space="preserve">  638-10-8  </w:t>
            </w:r>
          </w:p>
        </w:tc>
        <w:tc>
          <w:tcPr>
            <w:tcW w:w="5280" w:type="dxa"/>
            <w:tcBorders>
              <w:top w:val="nil"/>
            </w:tcBorders>
          </w:tcPr>
          <w:p w:rsidR="00B86404" w:rsidRDefault="00B86404">
            <w:pPr>
              <w:pStyle w:val="ConsPlusNonformat"/>
              <w:jc w:val="both"/>
            </w:pPr>
            <w:r>
              <w:t xml:space="preserve">Ethyl 3-methylcrotonate                   </w:t>
            </w:r>
          </w:p>
        </w:tc>
      </w:tr>
      <w:tr w:rsidR="00B86404">
        <w:trPr>
          <w:trHeight w:val="240"/>
        </w:trPr>
        <w:tc>
          <w:tcPr>
            <w:tcW w:w="840" w:type="dxa"/>
            <w:tcBorders>
              <w:top w:val="nil"/>
            </w:tcBorders>
          </w:tcPr>
          <w:p w:rsidR="00B86404" w:rsidRDefault="00B86404">
            <w:pPr>
              <w:pStyle w:val="ConsPlusNonformat"/>
              <w:jc w:val="both"/>
            </w:pPr>
            <w:r>
              <w:t>10612</w:t>
            </w:r>
          </w:p>
        </w:tc>
        <w:tc>
          <w:tcPr>
            <w:tcW w:w="1560" w:type="dxa"/>
            <w:tcBorders>
              <w:top w:val="nil"/>
            </w:tcBorders>
          </w:tcPr>
          <w:p w:rsidR="00B86404" w:rsidRDefault="00B86404">
            <w:pPr>
              <w:pStyle w:val="ConsPlusNonformat"/>
              <w:jc w:val="both"/>
            </w:pPr>
            <w:r>
              <w:t xml:space="preserve"> Ru09.524  </w:t>
            </w:r>
          </w:p>
        </w:tc>
        <w:tc>
          <w:tcPr>
            <w:tcW w:w="1680" w:type="dxa"/>
            <w:tcBorders>
              <w:top w:val="nil"/>
            </w:tcBorders>
          </w:tcPr>
          <w:p w:rsidR="00B86404" w:rsidRDefault="00B86404">
            <w:pPr>
              <w:pStyle w:val="ConsPlusNonformat"/>
              <w:jc w:val="both"/>
            </w:pPr>
            <w:r>
              <w:t xml:space="preserve"> 1617-23-8  </w:t>
            </w:r>
          </w:p>
        </w:tc>
        <w:tc>
          <w:tcPr>
            <w:tcW w:w="5280" w:type="dxa"/>
            <w:tcBorders>
              <w:top w:val="nil"/>
            </w:tcBorders>
          </w:tcPr>
          <w:p w:rsidR="00B86404" w:rsidRDefault="00B86404">
            <w:pPr>
              <w:pStyle w:val="ConsPlusNonformat"/>
              <w:jc w:val="both"/>
            </w:pPr>
            <w:r>
              <w:t xml:space="preserve">Ethyl 2-methylpent-3-enoate               </w:t>
            </w:r>
          </w:p>
        </w:tc>
      </w:tr>
      <w:tr w:rsidR="00B86404">
        <w:trPr>
          <w:trHeight w:val="240"/>
        </w:trPr>
        <w:tc>
          <w:tcPr>
            <w:tcW w:w="840" w:type="dxa"/>
            <w:tcBorders>
              <w:top w:val="nil"/>
            </w:tcBorders>
          </w:tcPr>
          <w:p w:rsidR="00B86404" w:rsidRDefault="00B86404">
            <w:pPr>
              <w:pStyle w:val="ConsPlusNonformat"/>
              <w:jc w:val="both"/>
            </w:pPr>
            <w:r>
              <w:t>10613</w:t>
            </w:r>
          </w:p>
        </w:tc>
        <w:tc>
          <w:tcPr>
            <w:tcW w:w="1560" w:type="dxa"/>
            <w:tcBorders>
              <w:top w:val="nil"/>
            </w:tcBorders>
          </w:tcPr>
          <w:p w:rsidR="00B86404" w:rsidRDefault="00B86404">
            <w:pPr>
              <w:pStyle w:val="ConsPlusNonformat"/>
              <w:jc w:val="both"/>
            </w:pPr>
            <w:r>
              <w:t xml:space="preserve"> Ru09.527  </w:t>
            </w:r>
          </w:p>
        </w:tc>
        <w:tc>
          <w:tcPr>
            <w:tcW w:w="1680" w:type="dxa"/>
            <w:tcBorders>
              <w:top w:val="nil"/>
            </w:tcBorders>
          </w:tcPr>
          <w:p w:rsidR="00B86404" w:rsidRDefault="00B86404">
            <w:pPr>
              <w:pStyle w:val="ConsPlusNonformat"/>
              <w:jc w:val="both"/>
            </w:pPr>
            <w:r>
              <w:t xml:space="preserve"> 53399-81-8 </w:t>
            </w:r>
          </w:p>
        </w:tc>
        <w:tc>
          <w:tcPr>
            <w:tcW w:w="5280" w:type="dxa"/>
            <w:tcBorders>
              <w:top w:val="nil"/>
            </w:tcBorders>
          </w:tcPr>
          <w:p w:rsidR="00B86404" w:rsidRDefault="00B86404">
            <w:pPr>
              <w:pStyle w:val="ConsPlusNonformat"/>
              <w:jc w:val="both"/>
            </w:pPr>
            <w:r>
              <w:t xml:space="preserve">Ethyl 2-methylpent-4-enoate               </w:t>
            </w:r>
          </w:p>
        </w:tc>
      </w:tr>
      <w:tr w:rsidR="00B86404">
        <w:trPr>
          <w:trHeight w:val="240"/>
        </w:trPr>
        <w:tc>
          <w:tcPr>
            <w:tcW w:w="840" w:type="dxa"/>
            <w:tcBorders>
              <w:top w:val="nil"/>
            </w:tcBorders>
          </w:tcPr>
          <w:p w:rsidR="00B86404" w:rsidRDefault="00B86404">
            <w:pPr>
              <w:pStyle w:val="ConsPlusNonformat"/>
              <w:jc w:val="both"/>
            </w:pPr>
            <w:r>
              <w:t>10615</w:t>
            </w:r>
          </w:p>
        </w:tc>
        <w:tc>
          <w:tcPr>
            <w:tcW w:w="1560" w:type="dxa"/>
            <w:tcBorders>
              <w:top w:val="nil"/>
            </w:tcBorders>
          </w:tcPr>
          <w:p w:rsidR="00B86404" w:rsidRDefault="00B86404">
            <w:pPr>
              <w:pStyle w:val="ConsPlusNonformat"/>
              <w:jc w:val="both"/>
            </w:pPr>
            <w:r>
              <w:t xml:space="preserve"> Ru09.368  </w:t>
            </w:r>
          </w:p>
        </w:tc>
        <w:tc>
          <w:tcPr>
            <w:tcW w:w="1680" w:type="dxa"/>
            <w:tcBorders>
              <w:top w:val="nil"/>
            </w:tcBorders>
          </w:tcPr>
          <w:p w:rsidR="00B86404" w:rsidRDefault="00B86404">
            <w:pPr>
              <w:pStyle w:val="ConsPlusNonformat"/>
              <w:jc w:val="both"/>
            </w:pPr>
            <w:r>
              <w:t xml:space="preserve"> 6849-18-9  </w:t>
            </w:r>
          </w:p>
        </w:tc>
        <w:tc>
          <w:tcPr>
            <w:tcW w:w="5280" w:type="dxa"/>
            <w:tcBorders>
              <w:top w:val="nil"/>
            </w:tcBorders>
          </w:tcPr>
          <w:p w:rsidR="00B86404" w:rsidRDefault="00B86404">
            <w:pPr>
              <w:pStyle w:val="ConsPlusNonformat"/>
              <w:jc w:val="both"/>
            </w:pPr>
            <w:r>
              <w:t xml:space="preserve">Ethyl 4-methylpent-3-enoate               </w:t>
            </w:r>
          </w:p>
        </w:tc>
      </w:tr>
      <w:tr w:rsidR="00B86404">
        <w:trPr>
          <w:trHeight w:val="240"/>
        </w:trPr>
        <w:tc>
          <w:tcPr>
            <w:tcW w:w="840" w:type="dxa"/>
            <w:tcBorders>
              <w:top w:val="nil"/>
            </w:tcBorders>
          </w:tcPr>
          <w:p w:rsidR="00B86404" w:rsidRDefault="00B86404">
            <w:pPr>
              <w:pStyle w:val="ConsPlusNonformat"/>
              <w:jc w:val="both"/>
            </w:pPr>
            <w:r>
              <w:t>10616</w:t>
            </w:r>
          </w:p>
        </w:tc>
        <w:tc>
          <w:tcPr>
            <w:tcW w:w="1560" w:type="dxa"/>
            <w:tcBorders>
              <w:top w:val="nil"/>
            </w:tcBorders>
          </w:tcPr>
          <w:p w:rsidR="00B86404" w:rsidRDefault="00B86404">
            <w:pPr>
              <w:pStyle w:val="ConsPlusNonformat"/>
              <w:jc w:val="both"/>
            </w:pPr>
            <w:r>
              <w:t xml:space="preserve"> Ru09.526  </w:t>
            </w:r>
          </w:p>
        </w:tc>
        <w:tc>
          <w:tcPr>
            <w:tcW w:w="1680" w:type="dxa"/>
            <w:tcBorders>
              <w:top w:val="nil"/>
            </w:tcBorders>
          </w:tcPr>
          <w:p w:rsidR="00B86404" w:rsidRDefault="00B86404">
            <w:pPr>
              <w:pStyle w:val="ConsPlusNonformat"/>
              <w:jc w:val="both"/>
            </w:pPr>
            <w:r>
              <w:t xml:space="preserve"> 39255-32-8 </w:t>
            </w:r>
          </w:p>
        </w:tc>
        <w:tc>
          <w:tcPr>
            <w:tcW w:w="5280" w:type="dxa"/>
            <w:tcBorders>
              <w:top w:val="nil"/>
            </w:tcBorders>
          </w:tcPr>
          <w:p w:rsidR="00B86404" w:rsidRDefault="00B86404">
            <w:pPr>
              <w:pStyle w:val="ConsPlusNonformat"/>
              <w:jc w:val="both"/>
            </w:pPr>
            <w:r>
              <w:t xml:space="preserve">Ethyl 2-methylvalerate                    </w:t>
            </w:r>
          </w:p>
        </w:tc>
      </w:tr>
      <w:tr w:rsidR="00B86404">
        <w:trPr>
          <w:trHeight w:val="240"/>
        </w:trPr>
        <w:tc>
          <w:tcPr>
            <w:tcW w:w="840" w:type="dxa"/>
            <w:tcBorders>
              <w:top w:val="nil"/>
            </w:tcBorders>
          </w:tcPr>
          <w:p w:rsidR="00B86404" w:rsidRDefault="00B86404">
            <w:pPr>
              <w:pStyle w:val="ConsPlusNonformat"/>
              <w:jc w:val="both"/>
            </w:pPr>
            <w:r>
              <w:t>10617</w:t>
            </w:r>
          </w:p>
        </w:tc>
        <w:tc>
          <w:tcPr>
            <w:tcW w:w="1560" w:type="dxa"/>
            <w:tcBorders>
              <w:top w:val="nil"/>
            </w:tcBorders>
          </w:tcPr>
          <w:p w:rsidR="00B86404" w:rsidRDefault="00B86404">
            <w:pPr>
              <w:pStyle w:val="ConsPlusNonformat"/>
              <w:jc w:val="both"/>
            </w:pPr>
            <w:r>
              <w:t xml:space="preserve"> Ru09.285  </w:t>
            </w:r>
          </w:p>
        </w:tc>
        <w:tc>
          <w:tcPr>
            <w:tcW w:w="1680" w:type="dxa"/>
            <w:tcBorders>
              <w:top w:val="nil"/>
            </w:tcBorders>
          </w:tcPr>
          <w:p w:rsidR="00B86404" w:rsidRDefault="00B86404">
            <w:pPr>
              <w:pStyle w:val="ConsPlusNonformat"/>
              <w:jc w:val="both"/>
            </w:pPr>
            <w:r>
              <w:t xml:space="preserve"> 7367-82-0  </w:t>
            </w:r>
          </w:p>
        </w:tc>
        <w:tc>
          <w:tcPr>
            <w:tcW w:w="5280" w:type="dxa"/>
            <w:tcBorders>
              <w:top w:val="nil"/>
            </w:tcBorders>
          </w:tcPr>
          <w:p w:rsidR="00B86404" w:rsidRDefault="00B86404">
            <w:pPr>
              <w:pStyle w:val="ConsPlusNonformat"/>
              <w:jc w:val="both"/>
            </w:pPr>
            <w:r>
              <w:t xml:space="preserve">Ethyl oct-2(trans)-enoate                 </w:t>
            </w:r>
          </w:p>
        </w:tc>
      </w:tr>
      <w:tr w:rsidR="00B86404">
        <w:trPr>
          <w:trHeight w:val="240"/>
        </w:trPr>
        <w:tc>
          <w:tcPr>
            <w:tcW w:w="840" w:type="dxa"/>
            <w:tcBorders>
              <w:top w:val="nil"/>
            </w:tcBorders>
          </w:tcPr>
          <w:p w:rsidR="00B86404" w:rsidRDefault="00B86404">
            <w:pPr>
              <w:pStyle w:val="ConsPlusNonformat"/>
              <w:jc w:val="both"/>
            </w:pPr>
            <w:r>
              <w:t>10618</w:t>
            </w:r>
          </w:p>
        </w:tc>
        <w:tc>
          <w:tcPr>
            <w:tcW w:w="1560" w:type="dxa"/>
            <w:tcBorders>
              <w:top w:val="nil"/>
            </w:tcBorders>
          </w:tcPr>
          <w:p w:rsidR="00B86404" w:rsidRDefault="00B86404">
            <w:pPr>
              <w:pStyle w:val="ConsPlusNonformat"/>
              <w:jc w:val="both"/>
            </w:pPr>
            <w:r>
              <w:t xml:space="preserve"> Ru09.377  </w:t>
            </w:r>
          </w:p>
        </w:tc>
        <w:tc>
          <w:tcPr>
            <w:tcW w:w="1680" w:type="dxa"/>
            <w:tcBorders>
              <w:top w:val="nil"/>
            </w:tcBorders>
          </w:tcPr>
          <w:p w:rsidR="00B86404" w:rsidRDefault="00B86404">
            <w:pPr>
              <w:pStyle w:val="ConsPlusNonformat"/>
              <w:jc w:val="both"/>
            </w:pPr>
            <w:r>
              <w:t xml:space="preserve"> 1117-65-3  </w:t>
            </w:r>
          </w:p>
        </w:tc>
        <w:tc>
          <w:tcPr>
            <w:tcW w:w="5280" w:type="dxa"/>
            <w:tcBorders>
              <w:top w:val="nil"/>
            </w:tcBorders>
          </w:tcPr>
          <w:p w:rsidR="00B86404" w:rsidRDefault="00B86404">
            <w:pPr>
              <w:pStyle w:val="ConsPlusNonformat"/>
              <w:jc w:val="both"/>
            </w:pPr>
            <w:r>
              <w:t xml:space="preserve">Ethyl oct-3-enoate                        </w:t>
            </w:r>
          </w:p>
        </w:tc>
      </w:tr>
      <w:tr w:rsidR="00B86404">
        <w:trPr>
          <w:trHeight w:val="240"/>
        </w:trPr>
        <w:tc>
          <w:tcPr>
            <w:tcW w:w="840" w:type="dxa"/>
            <w:tcBorders>
              <w:top w:val="nil"/>
            </w:tcBorders>
          </w:tcPr>
          <w:p w:rsidR="00B86404" w:rsidRDefault="00B86404">
            <w:pPr>
              <w:pStyle w:val="ConsPlusNonformat"/>
              <w:jc w:val="both"/>
            </w:pPr>
            <w:r>
              <w:lastRenderedPageBreak/>
              <w:t>10619</w:t>
            </w:r>
          </w:p>
        </w:tc>
        <w:tc>
          <w:tcPr>
            <w:tcW w:w="1560" w:type="dxa"/>
            <w:tcBorders>
              <w:top w:val="nil"/>
            </w:tcBorders>
          </w:tcPr>
          <w:p w:rsidR="00B86404" w:rsidRDefault="00B86404">
            <w:pPr>
              <w:pStyle w:val="ConsPlusNonformat"/>
              <w:jc w:val="both"/>
            </w:pPr>
            <w:r>
              <w:t xml:space="preserve"> Ru09.265  </w:t>
            </w:r>
          </w:p>
        </w:tc>
        <w:tc>
          <w:tcPr>
            <w:tcW w:w="1680" w:type="dxa"/>
            <w:tcBorders>
              <w:top w:val="nil"/>
            </w:tcBorders>
          </w:tcPr>
          <w:p w:rsidR="00B86404" w:rsidRDefault="00B86404">
            <w:pPr>
              <w:pStyle w:val="ConsPlusNonformat"/>
              <w:jc w:val="both"/>
            </w:pPr>
            <w:r>
              <w:t xml:space="preserve"> 34495-71-1 </w:t>
            </w:r>
          </w:p>
        </w:tc>
        <w:tc>
          <w:tcPr>
            <w:tcW w:w="5280" w:type="dxa"/>
            <w:tcBorders>
              <w:top w:val="nil"/>
            </w:tcBorders>
          </w:tcPr>
          <w:p w:rsidR="00B86404" w:rsidRDefault="00B86404">
            <w:pPr>
              <w:pStyle w:val="ConsPlusNonformat"/>
              <w:jc w:val="both"/>
            </w:pPr>
            <w:r>
              <w:t xml:space="preserve">Ethyl oct-4-enoate                        </w:t>
            </w:r>
          </w:p>
        </w:tc>
      </w:tr>
      <w:tr w:rsidR="00B86404">
        <w:trPr>
          <w:trHeight w:val="240"/>
        </w:trPr>
        <w:tc>
          <w:tcPr>
            <w:tcW w:w="840" w:type="dxa"/>
            <w:tcBorders>
              <w:top w:val="nil"/>
            </w:tcBorders>
          </w:tcPr>
          <w:p w:rsidR="00B86404" w:rsidRDefault="00B86404">
            <w:pPr>
              <w:pStyle w:val="ConsPlusNonformat"/>
              <w:jc w:val="both"/>
            </w:pPr>
            <w:r>
              <w:t>10622</w:t>
            </w:r>
          </w:p>
        </w:tc>
        <w:tc>
          <w:tcPr>
            <w:tcW w:w="1560" w:type="dxa"/>
            <w:tcBorders>
              <w:top w:val="nil"/>
            </w:tcBorders>
          </w:tcPr>
          <w:p w:rsidR="00B86404" w:rsidRDefault="00B86404">
            <w:pPr>
              <w:pStyle w:val="ConsPlusNonformat"/>
              <w:jc w:val="both"/>
            </w:pPr>
            <w:r>
              <w:t xml:space="preserve"> Ru09.380  </w:t>
            </w:r>
          </w:p>
        </w:tc>
        <w:tc>
          <w:tcPr>
            <w:tcW w:w="1680" w:type="dxa"/>
            <w:tcBorders>
              <w:top w:val="nil"/>
            </w:tcBorders>
          </w:tcPr>
          <w:p w:rsidR="00B86404" w:rsidRDefault="00B86404">
            <w:pPr>
              <w:pStyle w:val="ConsPlusNonformat"/>
              <w:jc w:val="both"/>
            </w:pPr>
            <w:r>
              <w:t xml:space="preserve"> 41114-00-5 </w:t>
            </w:r>
          </w:p>
        </w:tc>
        <w:tc>
          <w:tcPr>
            <w:tcW w:w="5280" w:type="dxa"/>
            <w:tcBorders>
              <w:top w:val="nil"/>
            </w:tcBorders>
          </w:tcPr>
          <w:p w:rsidR="00B86404" w:rsidRDefault="00B86404">
            <w:pPr>
              <w:pStyle w:val="ConsPlusNonformat"/>
              <w:jc w:val="both"/>
            </w:pPr>
            <w:r>
              <w:t xml:space="preserve">Ethyl pentadecanoate                      </w:t>
            </w:r>
          </w:p>
        </w:tc>
      </w:tr>
      <w:tr w:rsidR="00B86404">
        <w:trPr>
          <w:trHeight w:val="240"/>
        </w:trPr>
        <w:tc>
          <w:tcPr>
            <w:tcW w:w="840" w:type="dxa"/>
            <w:tcBorders>
              <w:top w:val="nil"/>
            </w:tcBorders>
          </w:tcPr>
          <w:p w:rsidR="00B86404" w:rsidRDefault="00B86404">
            <w:pPr>
              <w:pStyle w:val="ConsPlusNonformat"/>
              <w:jc w:val="both"/>
            </w:pPr>
            <w:r>
              <w:t>10623</w:t>
            </w:r>
          </w:p>
        </w:tc>
        <w:tc>
          <w:tcPr>
            <w:tcW w:w="1560" w:type="dxa"/>
            <w:tcBorders>
              <w:top w:val="nil"/>
            </w:tcBorders>
          </w:tcPr>
          <w:p w:rsidR="00B86404" w:rsidRDefault="00B86404">
            <w:pPr>
              <w:pStyle w:val="ConsPlusNonformat"/>
              <w:jc w:val="both"/>
            </w:pPr>
            <w:r>
              <w:t xml:space="preserve"> Ru09.379  </w:t>
            </w:r>
          </w:p>
        </w:tc>
        <w:tc>
          <w:tcPr>
            <w:tcW w:w="1680" w:type="dxa"/>
            <w:tcBorders>
              <w:top w:val="nil"/>
            </w:tcBorders>
          </w:tcPr>
          <w:p w:rsidR="00B86404" w:rsidRDefault="00B86404">
            <w:pPr>
              <w:pStyle w:val="ConsPlusNonformat"/>
              <w:jc w:val="both"/>
            </w:pPr>
            <w:r>
              <w:t xml:space="preserve"> 2445-93-4  </w:t>
            </w:r>
          </w:p>
        </w:tc>
        <w:tc>
          <w:tcPr>
            <w:tcW w:w="5280" w:type="dxa"/>
            <w:tcBorders>
              <w:top w:val="nil"/>
            </w:tcBorders>
          </w:tcPr>
          <w:p w:rsidR="00B86404" w:rsidRDefault="00B86404">
            <w:pPr>
              <w:pStyle w:val="ConsPlusNonformat"/>
              <w:jc w:val="both"/>
            </w:pPr>
            <w:r>
              <w:t xml:space="preserve">Ethyl pent-2-enoate                       </w:t>
            </w:r>
          </w:p>
        </w:tc>
      </w:tr>
      <w:tr w:rsidR="00B86404">
        <w:trPr>
          <w:trHeight w:val="240"/>
        </w:trPr>
        <w:tc>
          <w:tcPr>
            <w:tcW w:w="840" w:type="dxa"/>
            <w:tcBorders>
              <w:top w:val="nil"/>
            </w:tcBorders>
          </w:tcPr>
          <w:p w:rsidR="00B86404" w:rsidRDefault="00B86404">
            <w:pPr>
              <w:pStyle w:val="ConsPlusNonformat"/>
              <w:jc w:val="both"/>
            </w:pPr>
            <w:r>
              <w:t>10633</w:t>
            </w:r>
          </w:p>
        </w:tc>
        <w:tc>
          <w:tcPr>
            <w:tcW w:w="1560" w:type="dxa"/>
            <w:tcBorders>
              <w:top w:val="nil"/>
            </w:tcBorders>
          </w:tcPr>
          <w:p w:rsidR="00B86404" w:rsidRDefault="00B86404">
            <w:pPr>
              <w:pStyle w:val="ConsPlusNonformat"/>
              <w:jc w:val="both"/>
            </w:pPr>
            <w:r>
              <w:t xml:space="preserve"> Ru09.274  </w:t>
            </w:r>
          </w:p>
        </w:tc>
        <w:tc>
          <w:tcPr>
            <w:tcW w:w="1680" w:type="dxa"/>
            <w:tcBorders>
              <w:top w:val="nil"/>
            </w:tcBorders>
          </w:tcPr>
          <w:p w:rsidR="00B86404" w:rsidRDefault="00B86404">
            <w:pPr>
              <w:pStyle w:val="ConsPlusNonformat"/>
              <w:jc w:val="both"/>
            </w:pPr>
            <w:r>
              <w:t xml:space="preserve">  627-90-7  </w:t>
            </w:r>
          </w:p>
        </w:tc>
        <w:tc>
          <w:tcPr>
            <w:tcW w:w="5280" w:type="dxa"/>
            <w:tcBorders>
              <w:top w:val="nil"/>
            </w:tcBorders>
          </w:tcPr>
          <w:p w:rsidR="00B86404" w:rsidRDefault="00B86404">
            <w:pPr>
              <w:pStyle w:val="ConsPlusNonformat"/>
              <w:jc w:val="both"/>
            </w:pPr>
            <w:r>
              <w:t xml:space="preserve">Ethyl undecanoate                         </w:t>
            </w:r>
          </w:p>
        </w:tc>
      </w:tr>
      <w:tr w:rsidR="00B86404">
        <w:trPr>
          <w:trHeight w:val="240"/>
        </w:trPr>
        <w:tc>
          <w:tcPr>
            <w:tcW w:w="840" w:type="dxa"/>
            <w:tcBorders>
              <w:top w:val="nil"/>
            </w:tcBorders>
          </w:tcPr>
          <w:p w:rsidR="00B86404" w:rsidRDefault="00B86404">
            <w:pPr>
              <w:pStyle w:val="ConsPlusNonformat"/>
              <w:jc w:val="both"/>
            </w:pPr>
            <w:r>
              <w:t>10634</w:t>
            </w:r>
          </w:p>
        </w:tc>
        <w:tc>
          <w:tcPr>
            <w:tcW w:w="1560" w:type="dxa"/>
            <w:tcBorders>
              <w:top w:val="nil"/>
            </w:tcBorders>
          </w:tcPr>
          <w:p w:rsidR="00B86404" w:rsidRDefault="00B86404">
            <w:pPr>
              <w:pStyle w:val="ConsPlusNonformat"/>
              <w:jc w:val="both"/>
            </w:pPr>
            <w:r>
              <w:t xml:space="preserve"> Ru09.237  </w:t>
            </w:r>
          </w:p>
        </w:tc>
        <w:tc>
          <w:tcPr>
            <w:tcW w:w="1680" w:type="dxa"/>
            <w:tcBorders>
              <w:top w:val="nil"/>
            </w:tcBorders>
          </w:tcPr>
          <w:p w:rsidR="00B86404" w:rsidRDefault="00B86404">
            <w:pPr>
              <w:pStyle w:val="ConsPlusNonformat"/>
              <w:jc w:val="both"/>
            </w:pPr>
            <w:r>
              <w:t xml:space="preserve">  692-86-4  </w:t>
            </w:r>
          </w:p>
        </w:tc>
        <w:tc>
          <w:tcPr>
            <w:tcW w:w="5280" w:type="dxa"/>
            <w:tcBorders>
              <w:top w:val="nil"/>
            </w:tcBorders>
          </w:tcPr>
          <w:p w:rsidR="00B86404" w:rsidRDefault="00B86404">
            <w:pPr>
              <w:pStyle w:val="ConsPlusNonformat"/>
              <w:jc w:val="both"/>
            </w:pPr>
            <w:r>
              <w:t xml:space="preserve">Ethyl undec-10-enoate                     </w:t>
            </w:r>
          </w:p>
        </w:tc>
      </w:tr>
      <w:tr w:rsidR="00B86404">
        <w:trPr>
          <w:trHeight w:val="240"/>
        </w:trPr>
        <w:tc>
          <w:tcPr>
            <w:tcW w:w="840" w:type="dxa"/>
            <w:tcBorders>
              <w:top w:val="nil"/>
            </w:tcBorders>
          </w:tcPr>
          <w:p w:rsidR="00B86404" w:rsidRDefault="00B86404">
            <w:pPr>
              <w:pStyle w:val="ConsPlusNonformat"/>
              <w:jc w:val="both"/>
            </w:pPr>
            <w:r>
              <w:t>10641</w:t>
            </w:r>
          </w:p>
        </w:tc>
        <w:tc>
          <w:tcPr>
            <w:tcW w:w="1560" w:type="dxa"/>
            <w:tcBorders>
              <w:top w:val="nil"/>
            </w:tcBorders>
          </w:tcPr>
          <w:p w:rsidR="00B86404" w:rsidRDefault="00B86404">
            <w:pPr>
              <w:pStyle w:val="ConsPlusNonformat"/>
              <w:jc w:val="both"/>
            </w:pPr>
            <w:r>
              <w:t xml:space="preserve"> Ru13.133  </w:t>
            </w:r>
          </w:p>
        </w:tc>
        <w:tc>
          <w:tcPr>
            <w:tcW w:w="1680" w:type="dxa"/>
            <w:tcBorders>
              <w:top w:val="nil"/>
            </w:tcBorders>
          </w:tcPr>
          <w:p w:rsidR="00B86404" w:rsidRDefault="00B86404">
            <w:pPr>
              <w:pStyle w:val="ConsPlusNonformat"/>
              <w:jc w:val="both"/>
            </w:pPr>
            <w:r>
              <w:t xml:space="preserve"> 6270-55-9  </w:t>
            </w:r>
          </w:p>
        </w:tc>
        <w:tc>
          <w:tcPr>
            <w:tcW w:w="5280" w:type="dxa"/>
            <w:tcBorders>
              <w:top w:val="nil"/>
            </w:tcBorders>
          </w:tcPr>
          <w:p w:rsidR="00B86404" w:rsidRDefault="00B86404">
            <w:pPr>
              <w:pStyle w:val="ConsPlusNonformat"/>
              <w:jc w:val="both"/>
            </w:pPr>
            <w:r>
              <w:t xml:space="preserve">Furfurylisobutyrate                       </w:t>
            </w:r>
          </w:p>
        </w:tc>
      </w:tr>
      <w:tr w:rsidR="00B86404">
        <w:trPr>
          <w:trHeight w:val="240"/>
        </w:trPr>
        <w:tc>
          <w:tcPr>
            <w:tcW w:w="840" w:type="dxa"/>
            <w:tcBorders>
              <w:top w:val="nil"/>
            </w:tcBorders>
          </w:tcPr>
          <w:p w:rsidR="00B86404" w:rsidRDefault="00B86404">
            <w:pPr>
              <w:pStyle w:val="ConsPlusNonformat"/>
              <w:jc w:val="both"/>
            </w:pPr>
            <w:r>
              <w:t>10642</w:t>
            </w:r>
          </w:p>
        </w:tc>
        <w:tc>
          <w:tcPr>
            <w:tcW w:w="1560" w:type="dxa"/>
            <w:tcBorders>
              <w:top w:val="nil"/>
            </w:tcBorders>
          </w:tcPr>
          <w:p w:rsidR="00B86404" w:rsidRDefault="00B86404">
            <w:pPr>
              <w:pStyle w:val="ConsPlusNonformat"/>
              <w:jc w:val="both"/>
            </w:pPr>
            <w:r>
              <w:t xml:space="preserve"> Ru13.057  </w:t>
            </w:r>
          </w:p>
        </w:tc>
        <w:tc>
          <w:tcPr>
            <w:tcW w:w="1680" w:type="dxa"/>
            <w:tcBorders>
              <w:top w:val="nil"/>
            </w:tcBorders>
          </w:tcPr>
          <w:p w:rsidR="00B86404" w:rsidRDefault="00B86404">
            <w:pPr>
              <w:pStyle w:val="ConsPlusNonformat"/>
              <w:jc w:val="both"/>
            </w:pPr>
            <w:r>
              <w:t xml:space="preserve"> 13678-60-9 </w:t>
            </w:r>
          </w:p>
        </w:tc>
        <w:tc>
          <w:tcPr>
            <w:tcW w:w="5280" w:type="dxa"/>
            <w:tcBorders>
              <w:top w:val="nil"/>
            </w:tcBorders>
          </w:tcPr>
          <w:p w:rsidR="00B86404" w:rsidRDefault="00B86404">
            <w:pPr>
              <w:pStyle w:val="ConsPlusNonformat"/>
              <w:jc w:val="both"/>
            </w:pPr>
            <w:r>
              <w:t xml:space="preserve">Furfuryl isovalerate                      </w:t>
            </w:r>
          </w:p>
        </w:tc>
      </w:tr>
      <w:tr w:rsidR="00B86404">
        <w:trPr>
          <w:trHeight w:val="240"/>
        </w:trPr>
        <w:tc>
          <w:tcPr>
            <w:tcW w:w="840" w:type="dxa"/>
            <w:tcBorders>
              <w:top w:val="nil"/>
            </w:tcBorders>
          </w:tcPr>
          <w:p w:rsidR="00B86404" w:rsidRDefault="00B86404">
            <w:pPr>
              <w:pStyle w:val="ConsPlusNonformat"/>
              <w:jc w:val="both"/>
            </w:pPr>
            <w:r>
              <w:t>10643</w:t>
            </w:r>
          </w:p>
        </w:tc>
        <w:tc>
          <w:tcPr>
            <w:tcW w:w="1560" w:type="dxa"/>
            <w:tcBorders>
              <w:top w:val="nil"/>
            </w:tcBorders>
          </w:tcPr>
          <w:p w:rsidR="00B86404" w:rsidRDefault="00B86404">
            <w:pPr>
              <w:pStyle w:val="ConsPlusNonformat"/>
              <w:jc w:val="both"/>
            </w:pPr>
            <w:r>
              <w:t xml:space="preserve"> Ru13.127  </w:t>
            </w:r>
          </w:p>
        </w:tc>
        <w:tc>
          <w:tcPr>
            <w:tcW w:w="1680" w:type="dxa"/>
            <w:tcBorders>
              <w:top w:val="nil"/>
            </w:tcBorders>
          </w:tcPr>
          <w:p w:rsidR="00B86404" w:rsidRDefault="00B86404">
            <w:pPr>
              <w:pStyle w:val="ConsPlusNonformat"/>
              <w:jc w:val="both"/>
            </w:pPr>
            <w:r>
              <w:t xml:space="preserve"> 13678-61-0 </w:t>
            </w:r>
          </w:p>
        </w:tc>
        <w:tc>
          <w:tcPr>
            <w:tcW w:w="5280" w:type="dxa"/>
            <w:tcBorders>
              <w:top w:val="nil"/>
            </w:tcBorders>
          </w:tcPr>
          <w:p w:rsidR="00B86404" w:rsidRDefault="00B86404">
            <w:pPr>
              <w:pStyle w:val="ConsPlusNonformat"/>
              <w:jc w:val="both"/>
            </w:pPr>
            <w:r>
              <w:t xml:space="preserve">Furfuryl 2-methylbutyrate                 </w:t>
            </w:r>
          </w:p>
        </w:tc>
      </w:tr>
      <w:tr w:rsidR="00B86404">
        <w:trPr>
          <w:trHeight w:val="240"/>
        </w:trPr>
        <w:tc>
          <w:tcPr>
            <w:tcW w:w="840" w:type="dxa"/>
            <w:tcBorders>
              <w:top w:val="nil"/>
            </w:tcBorders>
          </w:tcPr>
          <w:p w:rsidR="00B86404" w:rsidRDefault="00B86404">
            <w:pPr>
              <w:pStyle w:val="ConsPlusNonformat"/>
              <w:jc w:val="both"/>
            </w:pPr>
            <w:r>
              <w:t>10645</w:t>
            </w:r>
          </w:p>
        </w:tc>
        <w:tc>
          <w:tcPr>
            <w:tcW w:w="1560" w:type="dxa"/>
            <w:tcBorders>
              <w:top w:val="nil"/>
            </w:tcBorders>
          </w:tcPr>
          <w:p w:rsidR="00B86404" w:rsidRDefault="00B86404">
            <w:pPr>
              <w:pStyle w:val="ConsPlusNonformat"/>
              <w:jc w:val="both"/>
            </w:pPr>
            <w:r>
              <w:t xml:space="preserve"> Ru13.067  </w:t>
            </w:r>
          </w:p>
        </w:tc>
        <w:tc>
          <w:tcPr>
            <w:tcW w:w="1680" w:type="dxa"/>
            <w:tcBorders>
              <w:top w:val="nil"/>
            </w:tcBorders>
          </w:tcPr>
          <w:p w:rsidR="00B86404" w:rsidRDefault="00B86404">
            <w:pPr>
              <w:pStyle w:val="ConsPlusNonformat"/>
              <w:jc w:val="both"/>
            </w:pPr>
            <w:r>
              <w:t xml:space="preserve"> 39252-03-4 </w:t>
            </w:r>
          </w:p>
        </w:tc>
        <w:tc>
          <w:tcPr>
            <w:tcW w:w="5280" w:type="dxa"/>
            <w:tcBorders>
              <w:top w:val="nil"/>
            </w:tcBorders>
          </w:tcPr>
          <w:p w:rsidR="00B86404" w:rsidRDefault="00B86404">
            <w:pPr>
              <w:pStyle w:val="ConsPlusNonformat"/>
              <w:jc w:val="both"/>
            </w:pPr>
            <w:r>
              <w:t xml:space="preserve">Furfuryl octanoate                        </w:t>
            </w:r>
          </w:p>
        </w:tc>
      </w:tr>
      <w:tr w:rsidR="00B86404">
        <w:trPr>
          <w:trHeight w:val="240"/>
        </w:trPr>
        <w:tc>
          <w:tcPr>
            <w:tcW w:w="840" w:type="dxa"/>
            <w:tcBorders>
              <w:top w:val="nil"/>
            </w:tcBorders>
          </w:tcPr>
          <w:p w:rsidR="00B86404" w:rsidRDefault="00B86404">
            <w:pPr>
              <w:pStyle w:val="ConsPlusNonformat"/>
              <w:jc w:val="both"/>
            </w:pPr>
            <w:r>
              <w:t>10646</w:t>
            </w:r>
          </w:p>
        </w:tc>
        <w:tc>
          <w:tcPr>
            <w:tcW w:w="1560" w:type="dxa"/>
            <w:tcBorders>
              <w:top w:val="nil"/>
            </w:tcBorders>
          </w:tcPr>
          <w:p w:rsidR="00B86404" w:rsidRDefault="00B86404">
            <w:pPr>
              <w:pStyle w:val="ConsPlusNonformat"/>
              <w:jc w:val="both"/>
            </w:pPr>
            <w:r>
              <w:t xml:space="preserve"> Ru13.062  </w:t>
            </w:r>
          </w:p>
        </w:tc>
        <w:tc>
          <w:tcPr>
            <w:tcW w:w="1680" w:type="dxa"/>
            <w:tcBorders>
              <w:top w:val="nil"/>
            </w:tcBorders>
          </w:tcPr>
          <w:p w:rsidR="00B86404" w:rsidRDefault="00B86404">
            <w:pPr>
              <w:pStyle w:val="ConsPlusNonformat"/>
              <w:jc w:val="both"/>
            </w:pPr>
            <w:r>
              <w:t xml:space="preserve">  623-19-8  </w:t>
            </w:r>
          </w:p>
        </w:tc>
        <w:tc>
          <w:tcPr>
            <w:tcW w:w="5280" w:type="dxa"/>
            <w:tcBorders>
              <w:top w:val="nil"/>
            </w:tcBorders>
          </w:tcPr>
          <w:p w:rsidR="00B86404" w:rsidRDefault="00B86404">
            <w:pPr>
              <w:pStyle w:val="ConsPlusNonformat"/>
              <w:jc w:val="both"/>
            </w:pPr>
            <w:r>
              <w:t xml:space="preserve">Furfuryl propionate                       </w:t>
            </w:r>
          </w:p>
        </w:tc>
      </w:tr>
      <w:tr w:rsidR="00B86404">
        <w:trPr>
          <w:trHeight w:val="240"/>
        </w:trPr>
        <w:tc>
          <w:tcPr>
            <w:tcW w:w="840" w:type="dxa"/>
            <w:tcBorders>
              <w:top w:val="nil"/>
            </w:tcBorders>
          </w:tcPr>
          <w:p w:rsidR="00B86404" w:rsidRDefault="00B86404">
            <w:pPr>
              <w:pStyle w:val="ConsPlusNonformat"/>
              <w:jc w:val="both"/>
            </w:pPr>
            <w:r>
              <w:t>10647</w:t>
            </w:r>
          </w:p>
        </w:tc>
        <w:tc>
          <w:tcPr>
            <w:tcW w:w="1560" w:type="dxa"/>
            <w:tcBorders>
              <w:top w:val="nil"/>
            </w:tcBorders>
          </w:tcPr>
          <w:p w:rsidR="00B86404" w:rsidRDefault="00B86404">
            <w:pPr>
              <w:pStyle w:val="ConsPlusNonformat"/>
              <w:jc w:val="both"/>
            </w:pPr>
            <w:r>
              <w:t xml:space="preserve"> Ru13.068  </w:t>
            </w:r>
          </w:p>
        </w:tc>
        <w:tc>
          <w:tcPr>
            <w:tcW w:w="1680" w:type="dxa"/>
            <w:tcBorders>
              <w:top w:val="nil"/>
            </w:tcBorders>
          </w:tcPr>
          <w:p w:rsidR="00B86404" w:rsidRDefault="00B86404">
            <w:pPr>
              <w:pStyle w:val="ConsPlusNonformat"/>
              <w:jc w:val="both"/>
            </w:pPr>
            <w:r>
              <w:t xml:space="preserve"> 36701-01-6 </w:t>
            </w:r>
          </w:p>
        </w:tc>
        <w:tc>
          <w:tcPr>
            <w:tcW w:w="5280" w:type="dxa"/>
            <w:tcBorders>
              <w:top w:val="nil"/>
            </w:tcBorders>
          </w:tcPr>
          <w:p w:rsidR="00B86404" w:rsidRDefault="00B86404">
            <w:pPr>
              <w:pStyle w:val="ConsPlusNonformat"/>
              <w:jc w:val="both"/>
            </w:pPr>
            <w:r>
              <w:t xml:space="preserve">Furfuryl valerate                         </w:t>
            </w:r>
          </w:p>
        </w:tc>
      </w:tr>
      <w:tr w:rsidR="00B86404">
        <w:trPr>
          <w:trHeight w:val="240"/>
        </w:trPr>
        <w:tc>
          <w:tcPr>
            <w:tcW w:w="840" w:type="dxa"/>
            <w:tcBorders>
              <w:top w:val="nil"/>
            </w:tcBorders>
          </w:tcPr>
          <w:p w:rsidR="00B86404" w:rsidRDefault="00B86404">
            <w:pPr>
              <w:pStyle w:val="ConsPlusNonformat"/>
              <w:jc w:val="both"/>
            </w:pPr>
            <w:r>
              <w:t>10648</w:t>
            </w:r>
          </w:p>
        </w:tc>
        <w:tc>
          <w:tcPr>
            <w:tcW w:w="1560" w:type="dxa"/>
            <w:tcBorders>
              <w:top w:val="nil"/>
            </w:tcBorders>
          </w:tcPr>
          <w:p w:rsidR="00B86404" w:rsidRDefault="00B86404">
            <w:pPr>
              <w:pStyle w:val="ConsPlusNonformat"/>
              <w:jc w:val="both"/>
            </w:pPr>
            <w:r>
              <w:t xml:space="preserve"> Ru09.543  </w:t>
            </w:r>
          </w:p>
        </w:tc>
        <w:tc>
          <w:tcPr>
            <w:tcW w:w="1680" w:type="dxa"/>
            <w:tcBorders>
              <w:top w:val="nil"/>
            </w:tcBorders>
          </w:tcPr>
          <w:p w:rsidR="00B86404" w:rsidRDefault="00B86404">
            <w:pPr>
              <w:pStyle w:val="ConsPlusNonformat"/>
              <w:jc w:val="both"/>
            </w:pPr>
            <w:r>
              <w:t xml:space="preserve"> 26446-31-1 </w:t>
            </w:r>
          </w:p>
        </w:tc>
        <w:tc>
          <w:tcPr>
            <w:tcW w:w="5280" w:type="dxa"/>
            <w:tcBorders>
              <w:top w:val="nil"/>
            </w:tcBorders>
          </w:tcPr>
          <w:p w:rsidR="00B86404" w:rsidRDefault="00B86404">
            <w:pPr>
              <w:pStyle w:val="ConsPlusNonformat"/>
              <w:jc w:val="both"/>
            </w:pPr>
            <w:r>
              <w:t xml:space="preserve">Glyceryl 5-hydroxydecanoate               </w:t>
            </w:r>
          </w:p>
        </w:tc>
      </w:tr>
      <w:tr w:rsidR="00B86404">
        <w:trPr>
          <w:trHeight w:val="240"/>
        </w:trPr>
        <w:tc>
          <w:tcPr>
            <w:tcW w:w="840" w:type="dxa"/>
            <w:tcBorders>
              <w:top w:val="nil"/>
            </w:tcBorders>
          </w:tcPr>
          <w:p w:rsidR="00B86404" w:rsidRDefault="00B86404">
            <w:pPr>
              <w:pStyle w:val="ConsPlusNonformat"/>
              <w:jc w:val="both"/>
            </w:pPr>
            <w:r>
              <w:t>10649</w:t>
            </w:r>
          </w:p>
        </w:tc>
        <w:tc>
          <w:tcPr>
            <w:tcW w:w="1560" w:type="dxa"/>
            <w:tcBorders>
              <w:top w:val="nil"/>
            </w:tcBorders>
          </w:tcPr>
          <w:p w:rsidR="00B86404" w:rsidRDefault="00B86404">
            <w:pPr>
              <w:pStyle w:val="ConsPlusNonformat"/>
              <w:jc w:val="both"/>
            </w:pPr>
            <w:r>
              <w:t xml:space="preserve"> Ru09.544  </w:t>
            </w:r>
          </w:p>
        </w:tc>
        <w:tc>
          <w:tcPr>
            <w:tcW w:w="1680" w:type="dxa"/>
            <w:tcBorders>
              <w:top w:val="nil"/>
            </w:tcBorders>
          </w:tcPr>
          <w:p w:rsidR="00B86404" w:rsidRDefault="00B86404">
            <w:pPr>
              <w:pStyle w:val="ConsPlusNonformat"/>
              <w:jc w:val="both"/>
            </w:pPr>
            <w:r>
              <w:t xml:space="preserve"> 26446-32-2 </w:t>
            </w:r>
          </w:p>
        </w:tc>
        <w:tc>
          <w:tcPr>
            <w:tcW w:w="5280" w:type="dxa"/>
            <w:tcBorders>
              <w:top w:val="nil"/>
            </w:tcBorders>
          </w:tcPr>
          <w:p w:rsidR="00B86404" w:rsidRDefault="00B86404">
            <w:pPr>
              <w:pStyle w:val="ConsPlusNonformat"/>
              <w:jc w:val="both"/>
            </w:pPr>
            <w:r>
              <w:t xml:space="preserve">Glyceryl 5-hydroxydodecanoate             </w:t>
            </w:r>
          </w:p>
        </w:tc>
      </w:tr>
      <w:tr w:rsidR="00B86404">
        <w:trPr>
          <w:trHeight w:val="240"/>
        </w:trPr>
        <w:tc>
          <w:tcPr>
            <w:tcW w:w="840" w:type="dxa"/>
            <w:tcBorders>
              <w:top w:val="nil"/>
            </w:tcBorders>
          </w:tcPr>
          <w:p w:rsidR="00B86404" w:rsidRDefault="00B86404">
            <w:pPr>
              <w:pStyle w:val="ConsPlusNonformat"/>
              <w:jc w:val="both"/>
            </w:pPr>
            <w:r>
              <w:t>10650</w:t>
            </w:r>
          </w:p>
        </w:tc>
        <w:tc>
          <w:tcPr>
            <w:tcW w:w="1560" w:type="dxa"/>
            <w:tcBorders>
              <w:top w:val="nil"/>
            </w:tcBorders>
          </w:tcPr>
          <w:p w:rsidR="00B86404" w:rsidRDefault="00B86404">
            <w:pPr>
              <w:pStyle w:val="ConsPlusNonformat"/>
              <w:jc w:val="both"/>
            </w:pPr>
            <w:r>
              <w:t xml:space="preserve"> Ru09.552  </w:t>
            </w:r>
          </w:p>
        </w:tc>
        <w:tc>
          <w:tcPr>
            <w:tcW w:w="1680" w:type="dxa"/>
            <w:tcBorders>
              <w:top w:val="nil"/>
            </w:tcBorders>
          </w:tcPr>
          <w:p w:rsidR="00B86404" w:rsidRDefault="00B86404">
            <w:pPr>
              <w:pStyle w:val="ConsPlusNonformat"/>
              <w:jc w:val="both"/>
            </w:pPr>
            <w:r>
              <w:t xml:space="preserve"> 91052-69-6 </w:t>
            </w:r>
          </w:p>
        </w:tc>
        <w:tc>
          <w:tcPr>
            <w:tcW w:w="5280" w:type="dxa"/>
            <w:tcBorders>
              <w:top w:val="nil"/>
            </w:tcBorders>
          </w:tcPr>
          <w:p w:rsidR="00B86404" w:rsidRDefault="00B86404">
            <w:pPr>
              <w:pStyle w:val="ConsPlusNonformat"/>
              <w:jc w:val="both"/>
            </w:pPr>
            <w:r>
              <w:t xml:space="preserve">Oxodecanoic acid glyceride                </w:t>
            </w:r>
          </w:p>
        </w:tc>
      </w:tr>
      <w:tr w:rsidR="00B86404">
        <w:trPr>
          <w:trHeight w:val="240"/>
        </w:trPr>
        <w:tc>
          <w:tcPr>
            <w:tcW w:w="840" w:type="dxa"/>
            <w:tcBorders>
              <w:top w:val="nil"/>
            </w:tcBorders>
          </w:tcPr>
          <w:p w:rsidR="00B86404" w:rsidRDefault="00B86404">
            <w:pPr>
              <w:pStyle w:val="ConsPlusNonformat"/>
              <w:jc w:val="both"/>
            </w:pPr>
            <w:r>
              <w:t>10651</w:t>
            </w:r>
          </w:p>
        </w:tc>
        <w:tc>
          <w:tcPr>
            <w:tcW w:w="1560" w:type="dxa"/>
            <w:tcBorders>
              <w:top w:val="nil"/>
            </w:tcBorders>
          </w:tcPr>
          <w:p w:rsidR="00B86404" w:rsidRDefault="00B86404">
            <w:pPr>
              <w:pStyle w:val="ConsPlusNonformat"/>
              <w:jc w:val="both"/>
            </w:pPr>
            <w:r>
              <w:t xml:space="preserve"> Ru09.553  </w:t>
            </w:r>
          </w:p>
        </w:tc>
        <w:tc>
          <w:tcPr>
            <w:tcW w:w="1680" w:type="dxa"/>
            <w:tcBorders>
              <w:top w:val="nil"/>
            </w:tcBorders>
          </w:tcPr>
          <w:p w:rsidR="00B86404" w:rsidRDefault="00B86404">
            <w:pPr>
              <w:pStyle w:val="ConsPlusNonformat"/>
              <w:jc w:val="both"/>
            </w:pPr>
            <w:r>
              <w:t xml:space="preserve"> 91052-70-9 </w:t>
            </w:r>
          </w:p>
        </w:tc>
        <w:tc>
          <w:tcPr>
            <w:tcW w:w="5280" w:type="dxa"/>
            <w:tcBorders>
              <w:top w:val="nil"/>
            </w:tcBorders>
          </w:tcPr>
          <w:p w:rsidR="00B86404" w:rsidRDefault="00B86404">
            <w:pPr>
              <w:pStyle w:val="ConsPlusNonformat"/>
              <w:jc w:val="both"/>
            </w:pPr>
            <w:r>
              <w:t xml:space="preserve">Oxododecanoic acid glyceride              </w:t>
            </w:r>
          </w:p>
        </w:tc>
      </w:tr>
      <w:tr w:rsidR="00B86404">
        <w:trPr>
          <w:trHeight w:val="240"/>
        </w:trPr>
        <w:tc>
          <w:tcPr>
            <w:tcW w:w="840" w:type="dxa"/>
            <w:tcBorders>
              <w:top w:val="nil"/>
            </w:tcBorders>
          </w:tcPr>
          <w:p w:rsidR="00B86404" w:rsidRDefault="00B86404">
            <w:pPr>
              <w:pStyle w:val="ConsPlusNonformat"/>
              <w:jc w:val="both"/>
            </w:pPr>
            <w:r>
              <w:t>10652</w:t>
            </w:r>
          </w:p>
        </w:tc>
        <w:tc>
          <w:tcPr>
            <w:tcW w:w="1560" w:type="dxa"/>
            <w:tcBorders>
              <w:top w:val="nil"/>
            </w:tcBorders>
          </w:tcPr>
          <w:p w:rsidR="00B86404" w:rsidRDefault="00B86404">
            <w:pPr>
              <w:pStyle w:val="ConsPlusNonformat"/>
              <w:jc w:val="both"/>
            </w:pPr>
            <w:r>
              <w:t xml:space="preserve"> Ru09.554  </w:t>
            </w:r>
          </w:p>
        </w:tc>
        <w:tc>
          <w:tcPr>
            <w:tcW w:w="1680" w:type="dxa"/>
            <w:tcBorders>
              <w:top w:val="nil"/>
            </w:tcBorders>
          </w:tcPr>
          <w:p w:rsidR="00B86404" w:rsidRDefault="00B86404">
            <w:pPr>
              <w:pStyle w:val="ConsPlusNonformat"/>
              <w:jc w:val="both"/>
            </w:pPr>
            <w:r>
              <w:t xml:space="preserve"> 91052-71-0 </w:t>
            </w:r>
          </w:p>
        </w:tc>
        <w:tc>
          <w:tcPr>
            <w:tcW w:w="5280" w:type="dxa"/>
            <w:tcBorders>
              <w:top w:val="nil"/>
            </w:tcBorders>
          </w:tcPr>
          <w:p w:rsidR="00B86404" w:rsidRDefault="00B86404">
            <w:pPr>
              <w:pStyle w:val="ConsPlusNonformat"/>
              <w:jc w:val="both"/>
            </w:pPr>
            <w:r>
              <w:t xml:space="preserve">Oxohexadecanoic acid glyceride            </w:t>
            </w:r>
          </w:p>
        </w:tc>
      </w:tr>
      <w:tr w:rsidR="00B86404">
        <w:trPr>
          <w:trHeight w:val="240"/>
        </w:trPr>
        <w:tc>
          <w:tcPr>
            <w:tcW w:w="840" w:type="dxa"/>
            <w:tcBorders>
              <w:top w:val="nil"/>
            </w:tcBorders>
          </w:tcPr>
          <w:p w:rsidR="00B86404" w:rsidRDefault="00B86404">
            <w:pPr>
              <w:pStyle w:val="ConsPlusNonformat"/>
              <w:jc w:val="both"/>
            </w:pPr>
            <w:r>
              <w:t>10653</w:t>
            </w:r>
          </w:p>
        </w:tc>
        <w:tc>
          <w:tcPr>
            <w:tcW w:w="1560" w:type="dxa"/>
            <w:tcBorders>
              <w:top w:val="nil"/>
            </w:tcBorders>
          </w:tcPr>
          <w:p w:rsidR="00B86404" w:rsidRDefault="00B86404">
            <w:pPr>
              <w:pStyle w:val="ConsPlusNonformat"/>
              <w:jc w:val="both"/>
            </w:pPr>
            <w:r>
              <w:t xml:space="preserve"> Ru09.555  </w:t>
            </w:r>
          </w:p>
        </w:tc>
        <w:tc>
          <w:tcPr>
            <w:tcW w:w="1680" w:type="dxa"/>
            <w:tcBorders>
              <w:top w:val="nil"/>
            </w:tcBorders>
          </w:tcPr>
          <w:p w:rsidR="00B86404" w:rsidRDefault="00B86404">
            <w:pPr>
              <w:pStyle w:val="ConsPlusNonformat"/>
              <w:jc w:val="both"/>
            </w:pPr>
            <w:r>
              <w:t xml:space="preserve"> 91052-72-1 </w:t>
            </w:r>
          </w:p>
        </w:tc>
        <w:tc>
          <w:tcPr>
            <w:tcW w:w="5280" w:type="dxa"/>
            <w:tcBorders>
              <w:top w:val="nil"/>
            </w:tcBorders>
          </w:tcPr>
          <w:p w:rsidR="00B86404" w:rsidRDefault="00B86404">
            <w:pPr>
              <w:pStyle w:val="ConsPlusNonformat"/>
              <w:jc w:val="both"/>
            </w:pPr>
            <w:r>
              <w:t xml:space="preserve">Oxohexanoic acid glyceride                </w:t>
            </w:r>
          </w:p>
        </w:tc>
      </w:tr>
      <w:tr w:rsidR="00B86404">
        <w:trPr>
          <w:trHeight w:val="240"/>
        </w:trPr>
        <w:tc>
          <w:tcPr>
            <w:tcW w:w="840" w:type="dxa"/>
            <w:tcBorders>
              <w:top w:val="nil"/>
            </w:tcBorders>
          </w:tcPr>
          <w:p w:rsidR="00B86404" w:rsidRDefault="00B86404">
            <w:pPr>
              <w:pStyle w:val="ConsPlusNonformat"/>
              <w:jc w:val="both"/>
            </w:pPr>
            <w:r>
              <w:t>10654</w:t>
            </w:r>
          </w:p>
        </w:tc>
        <w:tc>
          <w:tcPr>
            <w:tcW w:w="1560" w:type="dxa"/>
            <w:tcBorders>
              <w:top w:val="nil"/>
            </w:tcBorders>
          </w:tcPr>
          <w:p w:rsidR="00B86404" w:rsidRDefault="00B86404">
            <w:pPr>
              <w:pStyle w:val="ConsPlusNonformat"/>
              <w:jc w:val="both"/>
            </w:pPr>
            <w:r>
              <w:t xml:space="preserve"> Ru09.556  </w:t>
            </w:r>
          </w:p>
        </w:tc>
        <w:tc>
          <w:tcPr>
            <w:tcW w:w="1680" w:type="dxa"/>
            <w:tcBorders>
              <w:top w:val="nil"/>
            </w:tcBorders>
          </w:tcPr>
          <w:p w:rsidR="00B86404" w:rsidRDefault="00B86404">
            <w:pPr>
              <w:pStyle w:val="ConsPlusNonformat"/>
              <w:jc w:val="both"/>
            </w:pPr>
            <w:r>
              <w:t xml:space="preserve"> 91052-68-5 </w:t>
            </w:r>
          </w:p>
        </w:tc>
        <w:tc>
          <w:tcPr>
            <w:tcW w:w="5280" w:type="dxa"/>
            <w:tcBorders>
              <w:top w:val="nil"/>
            </w:tcBorders>
          </w:tcPr>
          <w:p w:rsidR="00B86404" w:rsidRDefault="00B86404">
            <w:pPr>
              <w:pStyle w:val="ConsPlusNonformat"/>
              <w:jc w:val="both"/>
            </w:pPr>
            <w:r>
              <w:t xml:space="preserve">Oxooctanoic acid glyceride                </w:t>
            </w:r>
          </w:p>
        </w:tc>
      </w:tr>
      <w:tr w:rsidR="00B86404">
        <w:trPr>
          <w:trHeight w:val="240"/>
        </w:trPr>
        <w:tc>
          <w:tcPr>
            <w:tcW w:w="840" w:type="dxa"/>
            <w:tcBorders>
              <w:top w:val="nil"/>
            </w:tcBorders>
          </w:tcPr>
          <w:p w:rsidR="00B86404" w:rsidRDefault="00B86404">
            <w:pPr>
              <w:pStyle w:val="ConsPlusNonformat"/>
              <w:jc w:val="both"/>
            </w:pPr>
            <w:r>
              <w:t>10655</w:t>
            </w:r>
          </w:p>
        </w:tc>
        <w:tc>
          <w:tcPr>
            <w:tcW w:w="1560" w:type="dxa"/>
            <w:tcBorders>
              <w:top w:val="nil"/>
            </w:tcBorders>
          </w:tcPr>
          <w:p w:rsidR="00B86404" w:rsidRDefault="00B86404">
            <w:pPr>
              <w:pStyle w:val="ConsPlusNonformat"/>
              <w:jc w:val="both"/>
            </w:pPr>
            <w:r>
              <w:t xml:space="preserve"> Ru09.557  </w:t>
            </w:r>
          </w:p>
        </w:tc>
        <w:tc>
          <w:tcPr>
            <w:tcW w:w="1680" w:type="dxa"/>
            <w:tcBorders>
              <w:top w:val="nil"/>
            </w:tcBorders>
          </w:tcPr>
          <w:p w:rsidR="00B86404" w:rsidRDefault="00B86404">
            <w:pPr>
              <w:pStyle w:val="ConsPlusNonformat"/>
              <w:jc w:val="both"/>
            </w:pPr>
            <w:r>
              <w:t xml:space="preserve"> 91052-73-2 </w:t>
            </w:r>
          </w:p>
        </w:tc>
        <w:tc>
          <w:tcPr>
            <w:tcW w:w="5280" w:type="dxa"/>
            <w:tcBorders>
              <w:top w:val="nil"/>
            </w:tcBorders>
          </w:tcPr>
          <w:p w:rsidR="00B86404" w:rsidRDefault="00B86404">
            <w:pPr>
              <w:pStyle w:val="ConsPlusNonformat"/>
              <w:jc w:val="both"/>
            </w:pPr>
            <w:r>
              <w:t xml:space="preserve">Oxotetradecanoic acid glyceride           </w:t>
            </w:r>
          </w:p>
        </w:tc>
      </w:tr>
      <w:tr w:rsidR="00B86404">
        <w:trPr>
          <w:trHeight w:val="240"/>
        </w:trPr>
        <w:tc>
          <w:tcPr>
            <w:tcW w:w="840" w:type="dxa"/>
            <w:tcBorders>
              <w:top w:val="nil"/>
            </w:tcBorders>
          </w:tcPr>
          <w:p w:rsidR="00B86404" w:rsidRDefault="00B86404">
            <w:pPr>
              <w:pStyle w:val="ConsPlusNonformat"/>
              <w:jc w:val="both"/>
            </w:pPr>
            <w:r>
              <w:t>10656</w:t>
            </w:r>
          </w:p>
        </w:tc>
        <w:tc>
          <w:tcPr>
            <w:tcW w:w="1560" w:type="dxa"/>
            <w:tcBorders>
              <w:top w:val="nil"/>
            </w:tcBorders>
          </w:tcPr>
          <w:p w:rsidR="00B86404" w:rsidRDefault="00B86404">
            <w:pPr>
              <w:pStyle w:val="ConsPlusNonformat"/>
              <w:jc w:val="both"/>
            </w:pPr>
            <w:r>
              <w:t xml:space="preserve"> Ru09.812  </w:t>
            </w:r>
          </w:p>
        </w:tc>
        <w:tc>
          <w:tcPr>
            <w:tcW w:w="1680" w:type="dxa"/>
            <w:tcBorders>
              <w:top w:val="nil"/>
            </w:tcBorders>
          </w:tcPr>
          <w:p w:rsidR="00B86404" w:rsidRDefault="00B86404">
            <w:pPr>
              <w:pStyle w:val="ConsPlusNonformat"/>
              <w:jc w:val="both"/>
            </w:pPr>
            <w:r>
              <w:t xml:space="preserve">  614-33-5  </w:t>
            </w:r>
          </w:p>
        </w:tc>
        <w:tc>
          <w:tcPr>
            <w:tcW w:w="5280" w:type="dxa"/>
            <w:tcBorders>
              <w:top w:val="nil"/>
            </w:tcBorders>
          </w:tcPr>
          <w:p w:rsidR="00B86404" w:rsidRDefault="00B86404">
            <w:pPr>
              <w:pStyle w:val="ConsPlusNonformat"/>
              <w:jc w:val="both"/>
            </w:pPr>
            <w:r>
              <w:t xml:space="preserve">Glyceryl tribenzoate                      </w:t>
            </w:r>
          </w:p>
        </w:tc>
      </w:tr>
      <w:tr w:rsidR="00B86404">
        <w:trPr>
          <w:trHeight w:val="240"/>
        </w:trPr>
        <w:tc>
          <w:tcPr>
            <w:tcW w:w="840" w:type="dxa"/>
            <w:tcBorders>
              <w:top w:val="nil"/>
            </w:tcBorders>
          </w:tcPr>
          <w:p w:rsidR="00B86404" w:rsidRDefault="00B86404">
            <w:pPr>
              <w:pStyle w:val="ConsPlusNonformat"/>
              <w:jc w:val="both"/>
            </w:pPr>
            <w:r>
              <w:t>10657</w:t>
            </w:r>
          </w:p>
        </w:tc>
        <w:tc>
          <w:tcPr>
            <w:tcW w:w="1560" w:type="dxa"/>
            <w:tcBorders>
              <w:top w:val="nil"/>
            </w:tcBorders>
          </w:tcPr>
          <w:p w:rsidR="00B86404" w:rsidRDefault="00B86404">
            <w:pPr>
              <w:pStyle w:val="ConsPlusNonformat"/>
              <w:jc w:val="both"/>
            </w:pPr>
            <w:r>
              <w:t xml:space="preserve"> Ru09.263  </w:t>
            </w:r>
          </w:p>
        </w:tc>
        <w:tc>
          <w:tcPr>
            <w:tcW w:w="1680" w:type="dxa"/>
            <w:tcBorders>
              <w:top w:val="nil"/>
            </w:tcBorders>
          </w:tcPr>
          <w:p w:rsidR="00B86404" w:rsidRDefault="00B86404">
            <w:pPr>
              <w:pStyle w:val="ConsPlusNonformat"/>
              <w:jc w:val="both"/>
            </w:pPr>
            <w:r>
              <w:t xml:space="preserve">  139-45-7  </w:t>
            </w:r>
          </w:p>
        </w:tc>
        <w:tc>
          <w:tcPr>
            <w:tcW w:w="5280" w:type="dxa"/>
            <w:tcBorders>
              <w:top w:val="nil"/>
            </w:tcBorders>
          </w:tcPr>
          <w:p w:rsidR="00B86404" w:rsidRDefault="00B86404">
            <w:pPr>
              <w:pStyle w:val="ConsPlusNonformat"/>
              <w:jc w:val="both"/>
            </w:pPr>
            <w:r>
              <w:t xml:space="preserve">Glyceryl tripropionate                    </w:t>
            </w:r>
          </w:p>
        </w:tc>
      </w:tr>
      <w:tr w:rsidR="00B86404">
        <w:trPr>
          <w:trHeight w:val="240"/>
        </w:trPr>
        <w:tc>
          <w:tcPr>
            <w:tcW w:w="840" w:type="dxa"/>
            <w:tcBorders>
              <w:top w:val="nil"/>
            </w:tcBorders>
          </w:tcPr>
          <w:p w:rsidR="00B86404" w:rsidRDefault="00B86404">
            <w:pPr>
              <w:pStyle w:val="ConsPlusNonformat"/>
              <w:jc w:val="both"/>
            </w:pPr>
            <w:r>
              <w:t>10659</w:t>
            </w:r>
          </w:p>
        </w:tc>
        <w:tc>
          <w:tcPr>
            <w:tcW w:w="1560" w:type="dxa"/>
            <w:tcBorders>
              <w:top w:val="nil"/>
            </w:tcBorders>
          </w:tcPr>
          <w:p w:rsidR="00B86404" w:rsidRDefault="00B86404">
            <w:pPr>
              <w:pStyle w:val="ConsPlusNonformat"/>
              <w:jc w:val="both"/>
            </w:pPr>
            <w:r>
              <w:t xml:space="preserve"> Ru09.808  </w:t>
            </w:r>
          </w:p>
        </w:tc>
        <w:tc>
          <w:tcPr>
            <w:tcW w:w="1680" w:type="dxa"/>
            <w:tcBorders>
              <w:top w:val="nil"/>
            </w:tcBorders>
          </w:tcPr>
          <w:p w:rsidR="00B86404" w:rsidRDefault="00B86404">
            <w:pPr>
              <w:pStyle w:val="ConsPlusNonformat"/>
              <w:jc w:val="both"/>
            </w:pPr>
            <w:r>
              <w:t xml:space="preserve">  134-28-1  </w:t>
            </w:r>
          </w:p>
        </w:tc>
        <w:tc>
          <w:tcPr>
            <w:tcW w:w="5280" w:type="dxa"/>
            <w:tcBorders>
              <w:top w:val="nil"/>
            </w:tcBorders>
          </w:tcPr>
          <w:p w:rsidR="00B86404" w:rsidRDefault="00B86404">
            <w:pPr>
              <w:pStyle w:val="ConsPlusNonformat"/>
              <w:jc w:val="both"/>
            </w:pPr>
            <w:r>
              <w:t xml:space="preserve">Guaiyl acetate                            </w:t>
            </w:r>
          </w:p>
        </w:tc>
      </w:tr>
      <w:tr w:rsidR="00B86404">
        <w:trPr>
          <w:trHeight w:val="240"/>
        </w:trPr>
        <w:tc>
          <w:tcPr>
            <w:tcW w:w="840" w:type="dxa"/>
            <w:tcBorders>
              <w:top w:val="nil"/>
            </w:tcBorders>
          </w:tcPr>
          <w:p w:rsidR="00B86404" w:rsidRDefault="00B86404">
            <w:pPr>
              <w:pStyle w:val="ConsPlusNonformat"/>
              <w:jc w:val="both"/>
            </w:pPr>
            <w:r>
              <w:t>10659</w:t>
            </w:r>
          </w:p>
        </w:tc>
        <w:tc>
          <w:tcPr>
            <w:tcW w:w="1560" w:type="dxa"/>
            <w:tcBorders>
              <w:top w:val="nil"/>
            </w:tcBorders>
          </w:tcPr>
          <w:p w:rsidR="00B86404" w:rsidRDefault="00B86404">
            <w:pPr>
              <w:pStyle w:val="ConsPlusNonformat"/>
              <w:jc w:val="both"/>
            </w:pPr>
            <w:r>
              <w:t xml:space="preserve"> Ru09.861  </w:t>
            </w:r>
          </w:p>
        </w:tc>
        <w:tc>
          <w:tcPr>
            <w:tcW w:w="1680" w:type="dxa"/>
            <w:tcBorders>
              <w:top w:val="nil"/>
            </w:tcBorders>
          </w:tcPr>
          <w:p w:rsidR="00B86404" w:rsidRDefault="00B86404">
            <w:pPr>
              <w:pStyle w:val="ConsPlusNonformat"/>
              <w:jc w:val="both"/>
            </w:pPr>
            <w:r>
              <w:t xml:space="preserve"> 61789-17-1 </w:t>
            </w:r>
          </w:p>
        </w:tc>
        <w:tc>
          <w:tcPr>
            <w:tcW w:w="5280" w:type="dxa"/>
            <w:tcBorders>
              <w:top w:val="nil"/>
            </w:tcBorders>
          </w:tcPr>
          <w:p w:rsidR="00B86404" w:rsidRDefault="00B86404">
            <w:pPr>
              <w:pStyle w:val="ConsPlusNonformat"/>
              <w:jc w:val="both"/>
            </w:pPr>
            <w:r>
              <w:t xml:space="preserve">Guaiyl acetate                            </w:t>
            </w:r>
          </w:p>
        </w:tc>
      </w:tr>
      <w:tr w:rsidR="00B86404">
        <w:trPr>
          <w:trHeight w:val="240"/>
        </w:trPr>
        <w:tc>
          <w:tcPr>
            <w:tcW w:w="840" w:type="dxa"/>
            <w:tcBorders>
              <w:top w:val="nil"/>
            </w:tcBorders>
          </w:tcPr>
          <w:p w:rsidR="00B86404" w:rsidRDefault="00B86404">
            <w:pPr>
              <w:pStyle w:val="ConsPlusNonformat"/>
              <w:jc w:val="both"/>
            </w:pPr>
            <w:r>
              <w:t>10660</w:t>
            </w:r>
          </w:p>
        </w:tc>
        <w:tc>
          <w:tcPr>
            <w:tcW w:w="1560" w:type="dxa"/>
            <w:tcBorders>
              <w:top w:val="nil"/>
            </w:tcBorders>
          </w:tcPr>
          <w:p w:rsidR="00B86404" w:rsidRDefault="00B86404">
            <w:pPr>
              <w:pStyle w:val="ConsPlusNonformat"/>
              <w:jc w:val="both"/>
            </w:pPr>
            <w:r>
              <w:t xml:space="preserve"> Ru10.045  </w:t>
            </w:r>
          </w:p>
        </w:tc>
        <w:tc>
          <w:tcPr>
            <w:tcW w:w="1680" w:type="dxa"/>
            <w:tcBorders>
              <w:top w:val="nil"/>
            </w:tcBorders>
          </w:tcPr>
          <w:p w:rsidR="00B86404" w:rsidRDefault="00B86404">
            <w:pPr>
              <w:pStyle w:val="ConsPlusNonformat"/>
              <w:jc w:val="both"/>
            </w:pPr>
            <w:r>
              <w:t xml:space="preserve"> 3301-90-4  </w:t>
            </w:r>
          </w:p>
        </w:tc>
        <w:tc>
          <w:tcPr>
            <w:tcW w:w="5280" w:type="dxa"/>
            <w:tcBorders>
              <w:top w:val="nil"/>
            </w:tcBorders>
          </w:tcPr>
          <w:p w:rsidR="00B86404" w:rsidRDefault="00B86404">
            <w:pPr>
              <w:pStyle w:val="ConsPlusNonformat"/>
              <w:jc w:val="both"/>
            </w:pPr>
            <w:r>
              <w:t xml:space="preserve">Heptano-1,5-lactone                       </w:t>
            </w:r>
          </w:p>
        </w:tc>
      </w:tr>
      <w:tr w:rsidR="00B86404">
        <w:trPr>
          <w:trHeight w:val="240"/>
        </w:trPr>
        <w:tc>
          <w:tcPr>
            <w:tcW w:w="840" w:type="dxa"/>
            <w:tcBorders>
              <w:top w:val="nil"/>
            </w:tcBorders>
          </w:tcPr>
          <w:p w:rsidR="00B86404" w:rsidRDefault="00B86404">
            <w:pPr>
              <w:pStyle w:val="ConsPlusNonformat"/>
              <w:jc w:val="both"/>
            </w:pPr>
            <w:r>
              <w:t>10661</w:t>
            </w:r>
          </w:p>
        </w:tc>
        <w:tc>
          <w:tcPr>
            <w:tcW w:w="1560" w:type="dxa"/>
            <w:tcBorders>
              <w:top w:val="nil"/>
            </w:tcBorders>
          </w:tcPr>
          <w:p w:rsidR="00B86404" w:rsidRDefault="00B86404">
            <w:pPr>
              <w:pStyle w:val="ConsPlusNonformat"/>
              <w:jc w:val="both"/>
            </w:pPr>
            <w:r>
              <w:t xml:space="preserve"> Ru09.385  </w:t>
            </w:r>
          </w:p>
        </w:tc>
        <w:tc>
          <w:tcPr>
            <w:tcW w:w="1680" w:type="dxa"/>
            <w:tcBorders>
              <w:top w:val="nil"/>
            </w:tcBorders>
          </w:tcPr>
          <w:p w:rsidR="00B86404" w:rsidRDefault="00B86404">
            <w:pPr>
              <w:pStyle w:val="ConsPlusNonformat"/>
              <w:jc w:val="both"/>
            </w:pPr>
            <w:r>
              <w:t xml:space="preserve"> 16939-73-4 </w:t>
            </w:r>
          </w:p>
        </w:tc>
        <w:tc>
          <w:tcPr>
            <w:tcW w:w="5280" w:type="dxa"/>
            <w:tcBorders>
              <w:top w:val="nil"/>
            </w:tcBorders>
          </w:tcPr>
          <w:p w:rsidR="00B86404" w:rsidRDefault="00B86404">
            <w:pPr>
              <w:pStyle w:val="ConsPlusNonformat"/>
              <w:jc w:val="both"/>
            </w:pPr>
            <w:r>
              <w:t xml:space="preserve">Hept-2-enyl acetate                       </w:t>
            </w:r>
          </w:p>
        </w:tc>
      </w:tr>
      <w:tr w:rsidR="00B86404">
        <w:trPr>
          <w:trHeight w:val="240"/>
        </w:trPr>
        <w:tc>
          <w:tcPr>
            <w:tcW w:w="840" w:type="dxa"/>
            <w:tcBorders>
              <w:top w:val="nil"/>
            </w:tcBorders>
          </w:tcPr>
          <w:p w:rsidR="00B86404" w:rsidRDefault="00B86404">
            <w:pPr>
              <w:pStyle w:val="ConsPlusNonformat"/>
              <w:jc w:val="both"/>
            </w:pPr>
            <w:r>
              <w:t>10662</w:t>
            </w:r>
          </w:p>
        </w:tc>
        <w:tc>
          <w:tcPr>
            <w:tcW w:w="1560" w:type="dxa"/>
            <w:tcBorders>
              <w:top w:val="nil"/>
            </w:tcBorders>
          </w:tcPr>
          <w:p w:rsidR="00B86404" w:rsidRDefault="00B86404">
            <w:pPr>
              <w:pStyle w:val="ConsPlusNonformat"/>
              <w:jc w:val="both"/>
            </w:pPr>
            <w:r>
              <w:t xml:space="preserve"> Ru09.275  </w:t>
            </w:r>
          </w:p>
        </w:tc>
        <w:tc>
          <w:tcPr>
            <w:tcW w:w="1680" w:type="dxa"/>
            <w:tcBorders>
              <w:top w:val="nil"/>
            </w:tcBorders>
          </w:tcPr>
          <w:p w:rsidR="00B86404" w:rsidRDefault="00B86404">
            <w:pPr>
              <w:pStyle w:val="ConsPlusNonformat"/>
              <w:jc w:val="both"/>
            </w:pPr>
            <w:r>
              <w:t xml:space="preserve"> 1576-77-8  </w:t>
            </w:r>
          </w:p>
        </w:tc>
        <w:tc>
          <w:tcPr>
            <w:tcW w:w="5280" w:type="dxa"/>
            <w:tcBorders>
              <w:top w:val="nil"/>
            </w:tcBorders>
          </w:tcPr>
          <w:p w:rsidR="00B86404" w:rsidRDefault="00B86404">
            <w:pPr>
              <w:pStyle w:val="ConsPlusNonformat"/>
              <w:jc w:val="both"/>
            </w:pPr>
            <w:r>
              <w:t xml:space="preserve">Hept-3(trans)-enyl acetate                </w:t>
            </w:r>
          </w:p>
        </w:tc>
      </w:tr>
      <w:tr w:rsidR="00B86404">
        <w:trPr>
          <w:trHeight w:val="240"/>
        </w:trPr>
        <w:tc>
          <w:tcPr>
            <w:tcW w:w="840" w:type="dxa"/>
            <w:tcBorders>
              <w:top w:val="nil"/>
            </w:tcBorders>
          </w:tcPr>
          <w:p w:rsidR="00B86404" w:rsidRDefault="00B86404">
            <w:pPr>
              <w:pStyle w:val="ConsPlusNonformat"/>
              <w:jc w:val="both"/>
            </w:pPr>
            <w:r>
              <w:t>10663</w:t>
            </w:r>
          </w:p>
        </w:tc>
        <w:tc>
          <w:tcPr>
            <w:tcW w:w="1560" w:type="dxa"/>
            <w:tcBorders>
              <w:top w:val="nil"/>
            </w:tcBorders>
          </w:tcPr>
          <w:p w:rsidR="00B86404" w:rsidRDefault="00B86404">
            <w:pPr>
              <w:pStyle w:val="ConsPlusNonformat"/>
              <w:jc w:val="both"/>
            </w:pPr>
            <w:r>
              <w:t xml:space="preserve"> Ru09.528  </w:t>
            </w:r>
          </w:p>
        </w:tc>
        <w:tc>
          <w:tcPr>
            <w:tcW w:w="1680" w:type="dxa"/>
            <w:tcBorders>
              <w:top w:val="nil"/>
            </w:tcBorders>
          </w:tcPr>
          <w:p w:rsidR="00B86404" w:rsidRDefault="00B86404">
            <w:pPr>
              <w:pStyle w:val="ConsPlusNonformat"/>
              <w:jc w:val="both"/>
            </w:pPr>
            <w:r>
              <w:t xml:space="preserve"> 99999-26-7 </w:t>
            </w:r>
          </w:p>
        </w:tc>
        <w:tc>
          <w:tcPr>
            <w:tcW w:w="5280" w:type="dxa"/>
            <w:tcBorders>
              <w:top w:val="nil"/>
            </w:tcBorders>
          </w:tcPr>
          <w:p w:rsidR="00B86404" w:rsidRDefault="00B86404">
            <w:pPr>
              <w:pStyle w:val="ConsPlusNonformat"/>
              <w:jc w:val="both"/>
            </w:pPr>
            <w:r>
              <w:t xml:space="preserve">Heptenyl isobutyrate                      </w:t>
            </w:r>
          </w:p>
        </w:tc>
      </w:tr>
      <w:tr w:rsidR="00B86404">
        <w:trPr>
          <w:trHeight w:val="240"/>
        </w:trPr>
        <w:tc>
          <w:tcPr>
            <w:tcW w:w="840" w:type="dxa"/>
            <w:tcBorders>
              <w:top w:val="nil"/>
            </w:tcBorders>
          </w:tcPr>
          <w:p w:rsidR="00B86404" w:rsidRDefault="00B86404">
            <w:pPr>
              <w:pStyle w:val="ConsPlusNonformat"/>
              <w:jc w:val="both"/>
            </w:pPr>
            <w:r>
              <w:t>10664</w:t>
            </w:r>
          </w:p>
        </w:tc>
        <w:tc>
          <w:tcPr>
            <w:tcW w:w="1560" w:type="dxa"/>
            <w:tcBorders>
              <w:top w:val="nil"/>
            </w:tcBorders>
          </w:tcPr>
          <w:p w:rsidR="00B86404" w:rsidRDefault="00B86404">
            <w:pPr>
              <w:pStyle w:val="ConsPlusNonformat"/>
              <w:jc w:val="both"/>
            </w:pPr>
            <w:r>
              <w:t xml:space="preserve"> Ru09.303  </w:t>
            </w:r>
          </w:p>
        </w:tc>
        <w:tc>
          <w:tcPr>
            <w:tcW w:w="1680" w:type="dxa"/>
            <w:tcBorders>
              <w:top w:val="nil"/>
            </w:tcBorders>
          </w:tcPr>
          <w:p w:rsidR="00B86404" w:rsidRDefault="00B86404">
            <w:pPr>
              <w:pStyle w:val="ConsPlusNonformat"/>
              <w:jc w:val="both"/>
            </w:pPr>
            <w:r>
              <w:t xml:space="preserve">     0      </w:t>
            </w:r>
          </w:p>
        </w:tc>
        <w:tc>
          <w:tcPr>
            <w:tcW w:w="5280" w:type="dxa"/>
            <w:tcBorders>
              <w:top w:val="nil"/>
            </w:tcBorders>
          </w:tcPr>
          <w:p w:rsidR="00B86404" w:rsidRDefault="00B86404">
            <w:pPr>
              <w:pStyle w:val="ConsPlusNonformat"/>
              <w:jc w:val="both"/>
            </w:pPr>
            <w:r>
              <w:t xml:space="preserve">Hept-2-enyl isovalerate                   </w:t>
            </w:r>
          </w:p>
        </w:tc>
      </w:tr>
      <w:tr w:rsidR="00B86404">
        <w:trPr>
          <w:trHeight w:val="240"/>
        </w:trPr>
        <w:tc>
          <w:tcPr>
            <w:tcW w:w="840" w:type="dxa"/>
            <w:tcBorders>
              <w:top w:val="nil"/>
            </w:tcBorders>
          </w:tcPr>
          <w:p w:rsidR="00B86404" w:rsidRDefault="00B86404">
            <w:pPr>
              <w:pStyle w:val="ConsPlusNonformat"/>
              <w:jc w:val="both"/>
            </w:pPr>
            <w:r>
              <w:t>10665</w:t>
            </w:r>
          </w:p>
        </w:tc>
        <w:tc>
          <w:tcPr>
            <w:tcW w:w="1560" w:type="dxa"/>
            <w:tcBorders>
              <w:top w:val="nil"/>
            </w:tcBorders>
          </w:tcPr>
          <w:p w:rsidR="00B86404" w:rsidRDefault="00B86404">
            <w:pPr>
              <w:pStyle w:val="ConsPlusNonformat"/>
              <w:jc w:val="both"/>
            </w:pPr>
            <w:r>
              <w:t xml:space="preserve"> Ru09.389  </w:t>
            </w:r>
          </w:p>
        </w:tc>
        <w:tc>
          <w:tcPr>
            <w:tcW w:w="1680" w:type="dxa"/>
            <w:tcBorders>
              <w:top w:val="nil"/>
            </w:tcBorders>
          </w:tcPr>
          <w:p w:rsidR="00B86404" w:rsidRDefault="00B86404">
            <w:pPr>
              <w:pStyle w:val="ConsPlusNonformat"/>
              <w:jc w:val="both"/>
            </w:pPr>
            <w:r>
              <w:t xml:space="preserve">  624-09-9  </w:t>
            </w:r>
          </w:p>
        </w:tc>
        <w:tc>
          <w:tcPr>
            <w:tcW w:w="5280" w:type="dxa"/>
            <w:tcBorders>
              <w:top w:val="nil"/>
            </w:tcBorders>
          </w:tcPr>
          <w:p w:rsidR="00B86404" w:rsidRDefault="00B86404">
            <w:pPr>
              <w:pStyle w:val="ConsPlusNonformat"/>
              <w:jc w:val="both"/>
            </w:pPr>
            <w:r>
              <w:t xml:space="preserve">Heptyl heptanoate                         </w:t>
            </w:r>
          </w:p>
        </w:tc>
      </w:tr>
      <w:tr w:rsidR="00B86404">
        <w:trPr>
          <w:trHeight w:val="240"/>
        </w:trPr>
        <w:tc>
          <w:tcPr>
            <w:tcW w:w="840" w:type="dxa"/>
            <w:tcBorders>
              <w:top w:val="nil"/>
            </w:tcBorders>
          </w:tcPr>
          <w:p w:rsidR="00B86404" w:rsidRDefault="00B86404">
            <w:pPr>
              <w:pStyle w:val="ConsPlusNonformat"/>
              <w:jc w:val="both"/>
            </w:pPr>
            <w:r>
              <w:t>10666</w:t>
            </w:r>
          </w:p>
        </w:tc>
        <w:tc>
          <w:tcPr>
            <w:tcW w:w="1560" w:type="dxa"/>
            <w:tcBorders>
              <w:top w:val="nil"/>
            </w:tcBorders>
          </w:tcPr>
          <w:p w:rsidR="00B86404" w:rsidRDefault="00B86404">
            <w:pPr>
              <w:pStyle w:val="ConsPlusNonformat"/>
              <w:jc w:val="both"/>
            </w:pPr>
            <w:r>
              <w:t xml:space="preserve"> Ru09.390  </w:t>
            </w:r>
          </w:p>
        </w:tc>
        <w:tc>
          <w:tcPr>
            <w:tcW w:w="1680" w:type="dxa"/>
            <w:tcBorders>
              <w:top w:val="nil"/>
            </w:tcBorders>
          </w:tcPr>
          <w:p w:rsidR="00B86404" w:rsidRDefault="00B86404">
            <w:pPr>
              <w:pStyle w:val="ConsPlusNonformat"/>
              <w:jc w:val="both"/>
            </w:pPr>
            <w:r>
              <w:t xml:space="preserve"> 6976-72-3  </w:t>
            </w:r>
          </w:p>
        </w:tc>
        <w:tc>
          <w:tcPr>
            <w:tcW w:w="5280" w:type="dxa"/>
            <w:tcBorders>
              <w:top w:val="nil"/>
            </w:tcBorders>
          </w:tcPr>
          <w:p w:rsidR="00B86404" w:rsidRDefault="00B86404">
            <w:pPr>
              <w:pStyle w:val="ConsPlusNonformat"/>
              <w:jc w:val="both"/>
            </w:pPr>
            <w:r>
              <w:t xml:space="preserve">Heptyl hexanoate                          </w:t>
            </w:r>
          </w:p>
        </w:tc>
      </w:tr>
      <w:tr w:rsidR="00B86404">
        <w:trPr>
          <w:trHeight w:val="240"/>
        </w:trPr>
        <w:tc>
          <w:tcPr>
            <w:tcW w:w="840" w:type="dxa"/>
            <w:tcBorders>
              <w:top w:val="nil"/>
            </w:tcBorders>
          </w:tcPr>
          <w:p w:rsidR="00B86404" w:rsidRDefault="00B86404">
            <w:pPr>
              <w:pStyle w:val="ConsPlusNonformat"/>
              <w:jc w:val="both"/>
            </w:pPr>
            <w:r>
              <w:t>10667</w:t>
            </w:r>
          </w:p>
        </w:tc>
        <w:tc>
          <w:tcPr>
            <w:tcW w:w="1560" w:type="dxa"/>
            <w:tcBorders>
              <w:top w:val="nil"/>
            </w:tcBorders>
          </w:tcPr>
          <w:p w:rsidR="00B86404" w:rsidRDefault="00B86404">
            <w:pPr>
              <w:pStyle w:val="ConsPlusNonformat"/>
              <w:jc w:val="both"/>
            </w:pPr>
            <w:r>
              <w:t xml:space="preserve"> Ru09.392  </w:t>
            </w:r>
          </w:p>
        </w:tc>
        <w:tc>
          <w:tcPr>
            <w:tcW w:w="1680" w:type="dxa"/>
            <w:tcBorders>
              <w:top w:val="nil"/>
            </w:tcBorders>
          </w:tcPr>
          <w:p w:rsidR="00B86404" w:rsidRDefault="00B86404">
            <w:pPr>
              <w:pStyle w:val="ConsPlusNonformat"/>
              <w:jc w:val="both"/>
            </w:pPr>
            <w:r>
              <w:t xml:space="preserve"> 56423-43-9 </w:t>
            </w:r>
          </w:p>
        </w:tc>
        <w:tc>
          <w:tcPr>
            <w:tcW w:w="5280" w:type="dxa"/>
            <w:tcBorders>
              <w:top w:val="nil"/>
            </w:tcBorders>
          </w:tcPr>
          <w:p w:rsidR="00B86404" w:rsidRDefault="00B86404">
            <w:pPr>
              <w:pStyle w:val="ConsPlusNonformat"/>
              <w:jc w:val="both"/>
            </w:pPr>
            <w:r>
              <w:t xml:space="preserve">Heptyl isovalerate                        </w:t>
            </w:r>
          </w:p>
        </w:tc>
      </w:tr>
      <w:tr w:rsidR="00B86404">
        <w:trPr>
          <w:trHeight w:val="240"/>
        </w:trPr>
        <w:tc>
          <w:tcPr>
            <w:tcW w:w="840" w:type="dxa"/>
            <w:tcBorders>
              <w:top w:val="nil"/>
            </w:tcBorders>
          </w:tcPr>
          <w:p w:rsidR="00B86404" w:rsidRDefault="00B86404">
            <w:pPr>
              <w:pStyle w:val="ConsPlusNonformat"/>
              <w:jc w:val="both"/>
            </w:pPr>
            <w:r>
              <w:t>10668</w:t>
            </w:r>
          </w:p>
        </w:tc>
        <w:tc>
          <w:tcPr>
            <w:tcW w:w="1560" w:type="dxa"/>
            <w:tcBorders>
              <w:top w:val="nil"/>
            </w:tcBorders>
          </w:tcPr>
          <w:p w:rsidR="00B86404" w:rsidRDefault="00B86404">
            <w:pPr>
              <w:pStyle w:val="ConsPlusNonformat"/>
              <w:jc w:val="both"/>
            </w:pPr>
            <w:r>
              <w:t xml:space="preserve"> Ru09.387  </w:t>
            </w:r>
          </w:p>
        </w:tc>
        <w:tc>
          <w:tcPr>
            <w:tcW w:w="1680" w:type="dxa"/>
            <w:tcBorders>
              <w:top w:val="nil"/>
            </w:tcBorders>
          </w:tcPr>
          <w:p w:rsidR="00B86404" w:rsidRDefault="00B86404">
            <w:pPr>
              <w:pStyle w:val="ConsPlusNonformat"/>
              <w:jc w:val="both"/>
            </w:pPr>
            <w:r>
              <w:t xml:space="preserve"> 50862-12-9 </w:t>
            </w:r>
          </w:p>
        </w:tc>
        <w:tc>
          <w:tcPr>
            <w:tcW w:w="5280" w:type="dxa"/>
            <w:tcBorders>
              <w:top w:val="nil"/>
            </w:tcBorders>
          </w:tcPr>
          <w:p w:rsidR="00B86404" w:rsidRDefault="00B86404">
            <w:pPr>
              <w:pStyle w:val="ConsPlusNonformat"/>
              <w:jc w:val="both"/>
            </w:pPr>
            <w:r>
              <w:t xml:space="preserve">Heptyl 2-methylbutyrate                   </w:t>
            </w:r>
          </w:p>
        </w:tc>
      </w:tr>
      <w:tr w:rsidR="00B86404">
        <w:trPr>
          <w:trHeight w:val="240"/>
        </w:trPr>
        <w:tc>
          <w:tcPr>
            <w:tcW w:w="840" w:type="dxa"/>
            <w:tcBorders>
              <w:top w:val="nil"/>
            </w:tcBorders>
          </w:tcPr>
          <w:p w:rsidR="00B86404" w:rsidRDefault="00B86404">
            <w:pPr>
              <w:pStyle w:val="ConsPlusNonformat"/>
              <w:jc w:val="both"/>
            </w:pPr>
            <w:r>
              <w:t>10672</w:t>
            </w:r>
          </w:p>
        </w:tc>
        <w:tc>
          <w:tcPr>
            <w:tcW w:w="1560" w:type="dxa"/>
            <w:tcBorders>
              <w:top w:val="nil"/>
            </w:tcBorders>
          </w:tcPr>
          <w:p w:rsidR="00B86404" w:rsidRDefault="00B86404">
            <w:pPr>
              <w:pStyle w:val="ConsPlusNonformat"/>
              <w:jc w:val="both"/>
            </w:pPr>
            <w:r>
              <w:t xml:space="preserve"> Ru09.393  </w:t>
            </w:r>
          </w:p>
        </w:tc>
        <w:tc>
          <w:tcPr>
            <w:tcW w:w="1680" w:type="dxa"/>
            <w:tcBorders>
              <w:top w:val="nil"/>
            </w:tcBorders>
          </w:tcPr>
          <w:p w:rsidR="00B86404" w:rsidRDefault="00B86404">
            <w:pPr>
              <w:pStyle w:val="ConsPlusNonformat"/>
              <w:jc w:val="both"/>
            </w:pPr>
            <w:r>
              <w:t xml:space="preserve"> 5451-80-9  </w:t>
            </w:r>
          </w:p>
        </w:tc>
        <w:tc>
          <w:tcPr>
            <w:tcW w:w="5280" w:type="dxa"/>
            <w:tcBorders>
              <w:top w:val="nil"/>
            </w:tcBorders>
          </w:tcPr>
          <w:p w:rsidR="00B86404" w:rsidRDefault="00B86404">
            <w:pPr>
              <w:pStyle w:val="ConsPlusNonformat"/>
              <w:jc w:val="both"/>
            </w:pPr>
            <w:r>
              <w:t xml:space="preserve">Heptyl valerate                           </w:t>
            </w:r>
          </w:p>
        </w:tc>
      </w:tr>
      <w:tr w:rsidR="00B86404">
        <w:trPr>
          <w:trHeight w:val="240"/>
        </w:trPr>
        <w:tc>
          <w:tcPr>
            <w:tcW w:w="840" w:type="dxa"/>
            <w:tcBorders>
              <w:top w:val="nil"/>
            </w:tcBorders>
          </w:tcPr>
          <w:p w:rsidR="00B86404" w:rsidRDefault="00B86404">
            <w:pPr>
              <w:pStyle w:val="ConsPlusNonformat"/>
              <w:jc w:val="both"/>
            </w:pPr>
            <w:r>
              <w:t>10673</w:t>
            </w:r>
          </w:p>
        </w:tc>
        <w:tc>
          <w:tcPr>
            <w:tcW w:w="1560" w:type="dxa"/>
            <w:tcBorders>
              <w:top w:val="nil"/>
            </w:tcBorders>
          </w:tcPr>
          <w:p w:rsidR="00B86404" w:rsidRDefault="00B86404">
            <w:pPr>
              <w:pStyle w:val="ConsPlusNonformat"/>
              <w:jc w:val="both"/>
            </w:pPr>
            <w:r>
              <w:t xml:space="preserve"> Ru10.048  </w:t>
            </w:r>
          </w:p>
        </w:tc>
        <w:tc>
          <w:tcPr>
            <w:tcW w:w="1680" w:type="dxa"/>
            <w:tcBorders>
              <w:top w:val="nil"/>
            </w:tcBorders>
          </w:tcPr>
          <w:p w:rsidR="00B86404" w:rsidRDefault="00B86404">
            <w:pPr>
              <w:pStyle w:val="ConsPlusNonformat"/>
              <w:jc w:val="both"/>
            </w:pPr>
            <w:r>
              <w:t xml:space="preserve">  730-46-1  </w:t>
            </w:r>
          </w:p>
        </w:tc>
        <w:tc>
          <w:tcPr>
            <w:tcW w:w="5280" w:type="dxa"/>
            <w:tcBorders>
              <w:top w:val="nil"/>
            </w:tcBorders>
          </w:tcPr>
          <w:p w:rsidR="00B86404" w:rsidRDefault="00B86404">
            <w:pPr>
              <w:pStyle w:val="ConsPlusNonformat"/>
              <w:jc w:val="both"/>
            </w:pPr>
            <w:r>
              <w:t xml:space="preserve">Hexadecano-1,4-lactone                    </w:t>
            </w:r>
          </w:p>
        </w:tc>
      </w:tr>
      <w:tr w:rsidR="00B86404">
        <w:trPr>
          <w:trHeight w:val="240"/>
        </w:trPr>
        <w:tc>
          <w:tcPr>
            <w:tcW w:w="840" w:type="dxa"/>
            <w:tcBorders>
              <w:top w:val="nil"/>
            </w:tcBorders>
          </w:tcPr>
          <w:p w:rsidR="00B86404" w:rsidRDefault="00B86404">
            <w:pPr>
              <w:pStyle w:val="ConsPlusNonformat"/>
              <w:jc w:val="both"/>
            </w:pPr>
            <w:r>
              <w:t>10674</w:t>
            </w:r>
          </w:p>
        </w:tc>
        <w:tc>
          <w:tcPr>
            <w:tcW w:w="1560" w:type="dxa"/>
            <w:tcBorders>
              <w:top w:val="nil"/>
            </w:tcBorders>
          </w:tcPr>
          <w:p w:rsidR="00B86404" w:rsidRDefault="00B86404">
            <w:pPr>
              <w:pStyle w:val="ConsPlusNonformat"/>
              <w:jc w:val="both"/>
            </w:pPr>
            <w:r>
              <w:t xml:space="preserve"> Ru10.049  </w:t>
            </w:r>
          </w:p>
        </w:tc>
        <w:tc>
          <w:tcPr>
            <w:tcW w:w="1680" w:type="dxa"/>
            <w:tcBorders>
              <w:top w:val="nil"/>
            </w:tcBorders>
          </w:tcPr>
          <w:p w:rsidR="00B86404" w:rsidRDefault="00B86404">
            <w:pPr>
              <w:pStyle w:val="ConsPlusNonformat"/>
              <w:jc w:val="both"/>
            </w:pPr>
            <w:r>
              <w:t xml:space="preserve"> 7370-44-7  </w:t>
            </w:r>
          </w:p>
        </w:tc>
        <w:tc>
          <w:tcPr>
            <w:tcW w:w="5280" w:type="dxa"/>
            <w:tcBorders>
              <w:top w:val="nil"/>
            </w:tcBorders>
          </w:tcPr>
          <w:p w:rsidR="00B86404" w:rsidRDefault="00B86404">
            <w:pPr>
              <w:pStyle w:val="ConsPlusNonformat"/>
              <w:jc w:val="both"/>
            </w:pPr>
            <w:r>
              <w:t xml:space="preserve">Hexadecano-1,5-lactone                    </w:t>
            </w:r>
          </w:p>
        </w:tc>
      </w:tr>
      <w:tr w:rsidR="00B86404">
        <w:trPr>
          <w:trHeight w:val="240"/>
        </w:trPr>
        <w:tc>
          <w:tcPr>
            <w:tcW w:w="840" w:type="dxa"/>
            <w:tcBorders>
              <w:top w:val="nil"/>
            </w:tcBorders>
          </w:tcPr>
          <w:p w:rsidR="00B86404" w:rsidRDefault="00B86404">
            <w:pPr>
              <w:pStyle w:val="ConsPlusNonformat"/>
              <w:jc w:val="both"/>
            </w:pPr>
            <w:r>
              <w:t>10675</w:t>
            </w:r>
          </w:p>
        </w:tc>
        <w:tc>
          <w:tcPr>
            <w:tcW w:w="1560" w:type="dxa"/>
            <w:tcBorders>
              <w:top w:val="nil"/>
            </w:tcBorders>
          </w:tcPr>
          <w:p w:rsidR="00B86404" w:rsidRDefault="00B86404">
            <w:pPr>
              <w:pStyle w:val="ConsPlusNonformat"/>
              <w:jc w:val="both"/>
            </w:pPr>
            <w:r>
              <w:t xml:space="preserve"> Ru09.573  </w:t>
            </w:r>
          </w:p>
        </w:tc>
        <w:tc>
          <w:tcPr>
            <w:tcW w:w="1680" w:type="dxa"/>
            <w:tcBorders>
              <w:top w:val="nil"/>
            </w:tcBorders>
          </w:tcPr>
          <w:p w:rsidR="00B86404" w:rsidRDefault="00B86404">
            <w:pPr>
              <w:pStyle w:val="ConsPlusNonformat"/>
              <w:jc w:val="both"/>
            </w:pPr>
            <w:r>
              <w:t xml:space="preserve"> 1516-17-2  </w:t>
            </w:r>
          </w:p>
        </w:tc>
        <w:tc>
          <w:tcPr>
            <w:tcW w:w="5280" w:type="dxa"/>
            <w:tcBorders>
              <w:top w:val="nil"/>
            </w:tcBorders>
          </w:tcPr>
          <w:p w:rsidR="00B86404" w:rsidRDefault="00B86404">
            <w:pPr>
              <w:pStyle w:val="ConsPlusNonformat"/>
              <w:jc w:val="both"/>
            </w:pPr>
            <w:r>
              <w:t xml:space="preserve">Hexa-2,4-dienyl acetate                   </w:t>
            </w:r>
          </w:p>
        </w:tc>
      </w:tr>
      <w:tr w:rsidR="00B86404">
        <w:trPr>
          <w:trHeight w:val="240"/>
        </w:trPr>
        <w:tc>
          <w:tcPr>
            <w:tcW w:w="840" w:type="dxa"/>
            <w:tcBorders>
              <w:top w:val="nil"/>
            </w:tcBorders>
          </w:tcPr>
          <w:p w:rsidR="00B86404" w:rsidRDefault="00B86404">
            <w:pPr>
              <w:pStyle w:val="ConsPlusNonformat"/>
              <w:jc w:val="both"/>
            </w:pPr>
            <w:r>
              <w:t>10676</w:t>
            </w:r>
          </w:p>
        </w:tc>
        <w:tc>
          <w:tcPr>
            <w:tcW w:w="1560" w:type="dxa"/>
            <w:tcBorders>
              <w:top w:val="nil"/>
            </w:tcBorders>
          </w:tcPr>
          <w:p w:rsidR="00B86404" w:rsidRDefault="00B86404">
            <w:pPr>
              <w:pStyle w:val="ConsPlusNonformat"/>
              <w:jc w:val="both"/>
            </w:pPr>
            <w:r>
              <w:t xml:space="preserve"> Ru09.561  </w:t>
            </w:r>
          </w:p>
        </w:tc>
        <w:tc>
          <w:tcPr>
            <w:tcW w:w="1680" w:type="dxa"/>
            <w:tcBorders>
              <w:top w:val="nil"/>
            </w:tcBorders>
          </w:tcPr>
          <w:p w:rsidR="00B86404" w:rsidRDefault="00B86404">
            <w:pPr>
              <w:pStyle w:val="ConsPlusNonformat"/>
              <w:jc w:val="both"/>
            </w:pPr>
            <w:r>
              <w:t xml:space="preserve"> 65405-76-7 </w:t>
            </w:r>
          </w:p>
        </w:tc>
        <w:tc>
          <w:tcPr>
            <w:tcW w:w="5280" w:type="dxa"/>
            <w:tcBorders>
              <w:top w:val="nil"/>
            </w:tcBorders>
          </w:tcPr>
          <w:p w:rsidR="00B86404" w:rsidRDefault="00B86404">
            <w:pPr>
              <w:pStyle w:val="ConsPlusNonformat"/>
              <w:jc w:val="both"/>
            </w:pPr>
            <w:r>
              <w:t xml:space="preserve">Hex-3(cis)-enyl anthranilate              </w:t>
            </w:r>
          </w:p>
        </w:tc>
      </w:tr>
      <w:tr w:rsidR="00B86404">
        <w:trPr>
          <w:trHeight w:val="240"/>
        </w:trPr>
        <w:tc>
          <w:tcPr>
            <w:tcW w:w="840" w:type="dxa"/>
            <w:tcBorders>
              <w:top w:val="nil"/>
            </w:tcBorders>
          </w:tcPr>
          <w:p w:rsidR="00B86404" w:rsidRDefault="00B86404">
            <w:pPr>
              <w:pStyle w:val="ConsPlusNonformat"/>
              <w:jc w:val="both"/>
            </w:pPr>
            <w:r>
              <w:lastRenderedPageBreak/>
              <w:t>10681</w:t>
            </w:r>
          </w:p>
        </w:tc>
        <w:tc>
          <w:tcPr>
            <w:tcW w:w="1560" w:type="dxa"/>
            <w:tcBorders>
              <w:top w:val="nil"/>
            </w:tcBorders>
          </w:tcPr>
          <w:p w:rsidR="00B86404" w:rsidRDefault="00B86404">
            <w:pPr>
              <w:pStyle w:val="ConsPlusNonformat"/>
              <w:jc w:val="both"/>
            </w:pPr>
            <w:r>
              <w:t xml:space="preserve"> Ru09.545  </w:t>
            </w:r>
          </w:p>
        </w:tc>
        <w:tc>
          <w:tcPr>
            <w:tcW w:w="1680" w:type="dxa"/>
            <w:tcBorders>
              <w:top w:val="nil"/>
            </w:tcBorders>
          </w:tcPr>
          <w:p w:rsidR="00B86404" w:rsidRDefault="00B86404">
            <w:pPr>
              <w:pStyle w:val="ConsPlusNonformat"/>
              <w:jc w:val="both"/>
            </w:pPr>
            <w:r>
              <w:t xml:space="preserve"> 61931-81-5 </w:t>
            </w:r>
          </w:p>
        </w:tc>
        <w:tc>
          <w:tcPr>
            <w:tcW w:w="5280" w:type="dxa"/>
            <w:tcBorders>
              <w:top w:val="nil"/>
            </w:tcBorders>
          </w:tcPr>
          <w:p w:rsidR="00B86404" w:rsidRDefault="00B86404">
            <w:pPr>
              <w:pStyle w:val="ConsPlusNonformat"/>
              <w:jc w:val="both"/>
            </w:pPr>
            <w:r>
              <w:t xml:space="preserve">Hex-3-enyl lactate                        </w:t>
            </w:r>
          </w:p>
        </w:tc>
      </w:tr>
      <w:tr w:rsidR="00B86404">
        <w:trPr>
          <w:trHeight w:val="240"/>
        </w:trPr>
        <w:tc>
          <w:tcPr>
            <w:tcW w:w="840" w:type="dxa"/>
            <w:tcBorders>
              <w:top w:val="nil"/>
            </w:tcBorders>
          </w:tcPr>
          <w:p w:rsidR="00B86404" w:rsidRDefault="00B86404">
            <w:pPr>
              <w:pStyle w:val="ConsPlusNonformat"/>
              <w:jc w:val="both"/>
            </w:pPr>
            <w:r>
              <w:t>10682</w:t>
            </w:r>
          </w:p>
        </w:tc>
        <w:tc>
          <w:tcPr>
            <w:tcW w:w="1560" w:type="dxa"/>
            <w:tcBorders>
              <w:top w:val="nil"/>
            </w:tcBorders>
          </w:tcPr>
          <w:p w:rsidR="00B86404" w:rsidRDefault="00B86404">
            <w:pPr>
              <w:pStyle w:val="ConsPlusNonformat"/>
              <w:jc w:val="both"/>
            </w:pPr>
            <w:r>
              <w:t xml:space="preserve"> Ru09.805  </w:t>
            </w:r>
          </w:p>
        </w:tc>
        <w:tc>
          <w:tcPr>
            <w:tcW w:w="1680" w:type="dxa"/>
            <w:tcBorders>
              <w:top w:val="nil"/>
            </w:tcBorders>
          </w:tcPr>
          <w:p w:rsidR="00B86404" w:rsidRDefault="00B86404">
            <w:pPr>
              <w:pStyle w:val="ConsPlusNonformat"/>
              <w:jc w:val="both"/>
            </w:pPr>
            <w:r>
              <w:t xml:space="preserve"> 42436-07-7 </w:t>
            </w:r>
          </w:p>
        </w:tc>
        <w:tc>
          <w:tcPr>
            <w:tcW w:w="5280" w:type="dxa"/>
            <w:tcBorders>
              <w:top w:val="nil"/>
            </w:tcBorders>
          </w:tcPr>
          <w:p w:rsidR="00B86404" w:rsidRDefault="00B86404">
            <w:pPr>
              <w:pStyle w:val="ConsPlusNonformat"/>
              <w:jc w:val="both"/>
            </w:pPr>
            <w:r>
              <w:t xml:space="preserve">Hex-3(cis)-enyl phenylacetate             </w:t>
            </w:r>
          </w:p>
        </w:tc>
      </w:tr>
      <w:tr w:rsidR="00B86404">
        <w:trPr>
          <w:trHeight w:val="240"/>
        </w:trPr>
        <w:tc>
          <w:tcPr>
            <w:tcW w:w="840" w:type="dxa"/>
            <w:tcBorders>
              <w:top w:val="nil"/>
            </w:tcBorders>
          </w:tcPr>
          <w:p w:rsidR="00B86404" w:rsidRDefault="00B86404">
            <w:pPr>
              <w:pStyle w:val="ConsPlusNonformat"/>
              <w:jc w:val="both"/>
            </w:pPr>
            <w:r>
              <w:t>10683</w:t>
            </w:r>
          </w:p>
        </w:tc>
        <w:tc>
          <w:tcPr>
            <w:tcW w:w="1560" w:type="dxa"/>
            <w:tcBorders>
              <w:top w:val="nil"/>
            </w:tcBorders>
          </w:tcPr>
          <w:p w:rsidR="00B86404" w:rsidRDefault="00B86404">
            <w:pPr>
              <w:pStyle w:val="ConsPlusNonformat"/>
              <w:jc w:val="both"/>
            </w:pPr>
            <w:r>
              <w:t xml:space="preserve"> Ru09.564  </w:t>
            </w:r>
          </w:p>
        </w:tc>
        <w:tc>
          <w:tcPr>
            <w:tcW w:w="1680" w:type="dxa"/>
            <w:tcBorders>
              <w:top w:val="nil"/>
            </w:tcBorders>
          </w:tcPr>
          <w:p w:rsidR="00B86404" w:rsidRDefault="00B86404">
            <w:pPr>
              <w:pStyle w:val="ConsPlusNonformat"/>
              <w:jc w:val="both"/>
            </w:pPr>
            <w:r>
              <w:t xml:space="preserve"> 33467-74-2 </w:t>
            </w:r>
          </w:p>
        </w:tc>
        <w:tc>
          <w:tcPr>
            <w:tcW w:w="5280" w:type="dxa"/>
            <w:tcBorders>
              <w:top w:val="nil"/>
            </w:tcBorders>
          </w:tcPr>
          <w:p w:rsidR="00B86404" w:rsidRDefault="00B86404">
            <w:pPr>
              <w:pStyle w:val="ConsPlusNonformat"/>
              <w:jc w:val="both"/>
            </w:pPr>
            <w:r>
              <w:t xml:space="preserve">Hex-3(cis)-enyl propionate                </w:t>
            </w:r>
          </w:p>
        </w:tc>
      </w:tr>
      <w:tr w:rsidR="00B86404">
        <w:trPr>
          <w:trHeight w:val="240"/>
        </w:trPr>
        <w:tc>
          <w:tcPr>
            <w:tcW w:w="840" w:type="dxa"/>
            <w:tcBorders>
              <w:top w:val="nil"/>
            </w:tcBorders>
          </w:tcPr>
          <w:p w:rsidR="00B86404" w:rsidRDefault="00B86404">
            <w:pPr>
              <w:pStyle w:val="ConsPlusNonformat"/>
              <w:jc w:val="both"/>
            </w:pPr>
            <w:r>
              <w:t>10684</w:t>
            </w:r>
          </w:p>
        </w:tc>
        <w:tc>
          <w:tcPr>
            <w:tcW w:w="1560" w:type="dxa"/>
            <w:tcBorders>
              <w:top w:val="nil"/>
            </w:tcBorders>
          </w:tcPr>
          <w:p w:rsidR="00B86404" w:rsidRDefault="00B86404">
            <w:pPr>
              <w:pStyle w:val="ConsPlusNonformat"/>
              <w:jc w:val="both"/>
            </w:pPr>
            <w:r>
              <w:t xml:space="preserve"> Ru09.565  </w:t>
            </w:r>
          </w:p>
        </w:tc>
        <w:tc>
          <w:tcPr>
            <w:tcW w:w="1680" w:type="dxa"/>
            <w:tcBorders>
              <w:top w:val="nil"/>
            </w:tcBorders>
          </w:tcPr>
          <w:p w:rsidR="00B86404" w:rsidRDefault="00B86404">
            <w:pPr>
              <w:pStyle w:val="ConsPlusNonformat"/>
              <w:jc w:val="both"/>
            </w:pPr>
            <w:r>
              <w:t xml:space="preserve"> 68133-76-6 </w:t>
            </w:r>
          </w:p>
        </w:tc>
        <w:tc>
          <w:tcPr>
            <w:tcW w:w="5280" w:type="dxa"/>
            <w:tcBorders>
              <w:top w:val="nil"/>
            </w:tcBorders>
          </w:tcPr>
          <w:p w:rsidR="00B86404" w:rsidRDefault="00B86404">
            <w:pPr>
              <w:pStyle w:val="ConsPlusNonformat"/>
              <w:jc w:val="both"/>
            </w:pPr>
            <w:r>
              <w:t xml:space="preserve">Hex-3-enyl 2-oxopropionate                </w:t>
            </w:r>
          </w:p>
        </w:tc>
      </w:tr>
      <w:tr w:rsidR="00B86404">
        <w:trPr>
          <w:trHeight w:val="240"/>
        </w:trPr>
        <w:tc>
          <w:tcPr>
            <w:tcW w:w="840" w:type="dxa"/>
            <w:tcBorders>
              <w:top w:val="nil"/>
            </w:tcBorders>
          </w:tcPr>
          <w:p w:rsidR="00B86404" w:rsidRDefault="00B86404">
            <w:pPr>
              <w:pStyle w:val="ConsPlusNonformat"/>
              <w:jc w:val="both"/>
            </w:pPr>
            <w:r>
              <w:t>10685</w:t>
            </w:r>
          </w:p>
        </w:tc>
        <w:tc>
          <w:tcPr>
            <w:tcW w:w="1560" w:type="dxa"/>
            <w:tcBorders>
              <w:top w:val="nil"/>
            </w:tcBorders>
          </w:tcPr>
          <w:p w:rsidR="00B86404" w:rsidRDefault="00B86404">
            <w:pPr>
              <w:pStyle w:val="ConsPlusNonformat"/>
              <w:jc w:val="both"/>
            </w:pPr>
            <w:r>
              <w:t xml:space="preserve"> Ru09.570  </w:t>
            </w:r>
          </w:p>
        </w:tc>
        <w:tc>
          <w:tcPr>
            <w:tcW w:w="1680" w:type="dxa"/>
            <w:tcBorders>
              <w:top w:val="nil"/>
            </w:tcBorders>
          </w:tcPr>
          <w:p w:rsidR="00B86404" w:rsidRDefault="00B86404">
            <w:pPr>
              <w:pStyle w:val="ConsPlusNonformat"/>
              <w:jc w:val="both"/>
            </w:pPr>
            <w:r>
              <w:t xml:space="preserve"> 65405-77-8 </w:t>
            </w:r>
          </w:p>
        </w:tc>
        <w:tc>
          <w:tcPr>
            <w:tcW w:w="5280" w:type="dxa"/>
            <w:tcBorders>
              <w:top w:val="nil"/>
            </w:tcBorders>
          </w:tcPr>
          <w:p w:rsidR="00B86404" w:rsidRDefault="00B86404">
            <w:pPr>
              <w:pStyle w:val="ConsPlusNonformat"/>
              <w:jc w:val="both"/>
            </w:pPr>
            <w:r>
              <w:t xml:space="preserve">Hex-3-enyl salicylate                     </w:t>
            </w:r>
          </w:p>
        </w:tc>
      </w:tr>
      <w:tr w:rsidR="00B86404">
        <w:trPr>
          <w:trHeight w:val="240"/>
        </w:trPr>
        <w:tc>
          <w:tcPr>
            <w:tcW w:w="840" w:type="dxa"/>
            <w:tcBorders>
              <w:top w:val="nil"/>
            </w:tcBorders>
          </w:tcPr>
          <w:p w:rsidR="00B86404" w:rsidRDefault="00B86404">
            <w:pPr>
              <w:pStyle w:val="ConsPlusNonformat"/>
              <w:jc w:val="both"/>
            </w:pPr>
            <w:r>
              <w:t>10686</w:t>
            </w:r>
          </w:p>
        </w:tc>
        <w:tc>
          <w:tcPr>
            <w:tcW w:w="1560" w:type="dxa"/>
            <w:tcBorders>
              <w:top w:val="nil"/>
            </w:tcBorders>
          </w:tcPr>
          <w:p w:rsidR="00B86404" w:rsidRDefault="00B86404">
            <w:pPr>
              <w:pStyle w:val="ConsPlusNonformat"/>
              <w:jc w:val="both"/>
            </w:pPr>
            <w:r>
              <w:t xml:space="preserve"> Ru09.571  </w:t>
            </w:r>
          </w:p>
        </w:tc>
        <w:tc>
          <w:tcPr>
            <w:tcW w:w="1680" w:type="dxa"/>
            <w:tcBorders>
              <w:top w:val="nil"/>
            </w:tcBorders>
          </w:tcPr>
          <w:p w:rsidR="00B86404" w:rsidRDefault="00B86404">
            <w:pPr>
              <w:pStyle w:val="ConsPlusNonformat"/>
              <w:jc w:val="both"/>
            </w:pPr>
            <w:r>
              <w:t xml:space="preserve"> 35852-46-1 </w:t>
            </w:r>
          </w:p>
        </w:tc>
        <w:tc>
          <w:tcPr>
            <w:tcW w:w="5280" w:type="dxa"/>
            <w:tcBorders>
              <w:top w:val="nil"/>
            </w:tcBorders>
          </w:tcPr>
          <w:p w:rsidR="00B86404" w:rsidRDefault="00B86404">
            <w:pPr>
              <w:pStyle w:val="ConsPlusNonformat"/>
              <w:jc w:val="both"/>
            </w:pPr>
            <w:r>
              <w:t xml:space="preserve">Hex-3-enyl valerate                       </w:t>
            </w:r>
          </w:p>
        </w:tc>
      </w:tr>
      <w:tr w:rsidR="00B86404">
        <w:trPr>
          <w:trHeight w:val="240"/>
        </w:trPr>
        <w:tc>
          <w:tcPr>
            <w:tcW w:w="840" w:type="dxa"/>
            <w:tcBorders>
              <w:top w:val="nil"/>
            </w:tcBorders>
          </w:tcPr>
          <w:p w:rsidR="00B86404" w:rsidRDefault="00B86404">
            <w:pPr>
              <w:pStyle w:val="ConsPlusNonformat"/>
              <w:jc w:val="both"/>
            </w:pPr>
            <w:r>
              <w:t>10688</w:t>
            </w:r>
          </w:p>
        </w:tc>
        <w:tc>
          <w:tcPr>
            <w:tcW w:w="1560" w:type="dxa"/>
            <w:tcBorders>
              <w:top w:val="nil"/>
            </w:tcBorders>
          </w:tcPr>
          <w:p w:rsidR="00B86404" w:rsidRDefault="00B86404">
            <w:pPr>
              <w:pStyle w:val="ConsPlusNonformat"/>
              <w:jc w:val="both"/>
            </w:pPr>
            <w:r>
              <w:t xml:space="preserve"> Ru09.266  </w:t>
            </w:r>
          </w:p>
        </w:tc>
        <w:tc>
          <w:tcPr>
            <w:tcW w:w="1680" w:type="dxa"/>
            <w:tcBorders>
              <w:top w:val="nil"/>
            </w:tcBorders>
          </w:tcPr>
          <w:p w:rsidR="00B86404" w:rsidRDefault="00B86404">
            <w:pPr>
              <w:pStyle w:val="ConsPlusNonformat"/>
              <w:jc w:val="both"/>
            </w:pPr>
            <w:r>
              <w:t xml:space="preserve"> 19089-92-0 </w:t>
            </w:r>
          </w:p>
        </w:tc>
        <w:tc>
          <w:tcPr>
            <w:tcW w:w="5280" w:type="dxa"/>
            <w:tcBorders>
              <w:top w:val="nil"/>
            </w:tcBorders>
          </w:tcPr>
          <w:p w:rsidR="00B86404" w:rsidRDefault="00B86404">
            <w:pPr>
              <w:pStyle w:val="ConsPlusNonformat"/>
              <w:jc w:val="both"/>
            </w:pPr>
            <w:r>
              <w:t xml:space="preserve">Hexyl-2-butenoate                         </w:t>
            </w:r>
          </w:p>
        </w:tc>
      </w:tr>
      <w:tr w:rsidR="00B86404">
        <w:trPr>
          <w:trHeight w:val="240"/>
        </w:trPr>
        <w:tc>
          <w:tcPr>
            <w:tcW w:w="840" w:type="dxa"/>
            <w:tcBorders>
              <w:top w:val="nil"/>
            </w:tcBorders>
          </w:tcPr>
          <w:p w:rsidR="00B86404" w:rsidRDefault="00B86404">
            <w:pPr>
              <w:pStyle w:val="ConsPlusNonformat"/>
              <w:jc w:val="both"/>
            </w:pPr>
            <w:r>
              <w:t>10688</w:t>
            </w:r>
          </w:p>
        </w:tc>
        <w:tc>
          <w:tcPr>
            <w:tcW w:w="1560" w:type="dxa"/>
            <w:tcBorders>
              <w:top w:val="nil"/>
            </w:tcBorders>
          </w:tcPr>
          <w:p w:rsidR="00B86404" w:rsidRDefault="00B86404">
            <w:pPr>
              <w:pStyle w:val="ConsPlusNonformat"/>
              <w:jc w:val="both"/>
            </w:pPr>
            <w:r>
              <w:t xml:space="preserve"> Ru09.578  </w:t>
            </w:r>
          </w:p>
        </w:tc>
        <w:tc>
          <w:tcPr>
            <w:tcW w:w="1680" w:type="dxa"/>
            <w:tcBorders>
              <w:top w:val="nil"/>
            </w:tcBorders>
          </w:tcPr>
          <w:p w:rsidR="00B86404" w:rsidRDefault="00B86404">
            <w:pPr>
              <w:pStyle w:val="ConsPlusNonformat"/>
              <w:jc w:val="both"/>
            </w:pPr>
            <w:r>
              <w:t xml:space="preserve"> 16930-96-4 </w:t>
            </w:r>
          </w:p>
        </w:tc>
        <w:tc>
          <w:tcPr>
            <w:tcW w:w="5280" w:type="dxa"/>
            <w:tcBorders>
              <w:top w:val="nil"/>
            </w:tcBorders>
          </w:tcPr>
          <w:p w:rsidR="00B86404" w:rsidRDefault="00B86404">
            <w:pPr>
              <w:pStyle w:val="ConsPlusNonformat"/>
              <w:jc w:val="both"/>
            </w:pPr>
            <w:r>
              <w:t xml:space="preserve">Hexyl crotonate                           </w:t>
            </w:r>
          </w:p>
        </w:tc>
      </w:tr>
      <w:tr w:rsidR="00B86404">
        <w:trPr>
          <w:trHeight w:val="240"/>
        </w:trPr>
        <w:tc>
          <w:tcPr>
            <w:tcW w:w="840" w:type="dxa"/>
            <w:tcBorders>
              <w:top w:val="nil"/>
            </w:tcBorders>
          </w:tcPr>
          <w:p w:rsidR="00B86404" w:rsidRDefault="00B86404">
            <w:pPr>
              <w:pStyle w:val="ConsPlusNonformat"/>
              <w:jc w:val="both"/>
            </w:pPr>
            <w:r>
              <w:t>10692</w:t>
            </w:r>
          </w:p>
        </w:tc>
        <w:tc>
          <w:tcPr>
            <w:tcW w:w="1560" w:type="dxa"/>
            <w:tcBorders>
              <w:top w:val="nil"/>
            </w:tcBorders>
          </w:tcPr>
          <w:p w:rsidR="00B86404" w:rsidRDefault="00B86404">
            <w:pPr>
              <w:pStyle w:val="ConsPlusNonformat"/>
              <w:jc w:val="both"/>
            </w:pPr>
            <w:r>
              <w:t xml:space="preserve"> Ru09.529  </w:t>
            </w:r>
          </w:p>
        </w:tc>
        <w:tc>
          <w:tcPr>
            <w:tcW w:w="1680" w:type="dxa"/>
            <w:tcBorders>
              <w:top w:val="nil"/>
            </w:tcBorders>
          </w:tcPr>
          <w:p w:rsidR="00B86404" w:rsidRDefault="00B86404">
            <w:pPr>
              <w:pStyle w:val="ConsPlusNonformat"/>
              <w:jc w:val="both"/>
            </w:pPr>
            <w:r>
              <w:t xml:space="preserve"> 10032-13-0 </w:t>
            </w:r>
          </w:p>
        </w:tc>
        <w:tc>
          <w:tcPr>
            <w:tcW w:w="5280" w:type="dxa"/>
            <w:tcBorders>
              <w:top w:val="nil"/>
            </w:tcBorders>
          </w:tcPr>
          <w:p w:rsidR="00B86404" w:rsidRDefault="00B86404">
            <w:pPr>
              <w:pStyle w:val="ConsPlusNonformat"/>
              <w:jc w:val="both"/>
            </w:pPr>
            <w:r>
              <w:t xml:space="preserve">Hexyl isovalerate                         </w:t>
            </w:r>
          </w:p>
        </w:tc>
      </w:tr>
      <w:tr w:rsidR="00B86404">
        <w:trPr>
          <w:trHeight w:val="240"/>
        </w:trPr>
        <w:tc>
          <w:tcPr>
            <w:tcW w:w="840" w:type="dxa"/>
            <w:tcBorders>
              <w:top w:val="nil"/>
            </w:tcBorders>
          </w:tcPr>
          <w:p w:rsidR="00B86404" w:rsidRDefault="00B86404">
            <w:pPr>
              <w:pStyle w:val="ConsPlusNonformat"/>
              <w:jc w:val="both"/>
            </w:pPr>
            <w:r>
              <w:t>10694</w:t>
            </w:r>
          </w:p>
        </w:tc>
        <w:tc>
          <w:tcPr>
            <w:tcW w:w="1560" w:type="dxa"/>
            <w:tcBorders>
              <w:top w:val="nil"/>
            </w:tcBorders>
          </w:tcPr>
          <w:p w:rsidR="00B86404" w:rsidRDefault="00B86404">
            <w:pPr>
              <w:pStyle w:val="ConsPlusNonformat"/>
              <w:jc w:val="both"/>
            </w:pPr>
            <w:r>
              <w:t xml:space="preserve"> Ru09.804  </w:t>
            </w:r>
          </w:p>
        </w:tc>
        <w:tc>
          <w:tcPr>
            <w:tcW w:w="1680" w:type="dxa"/>
            <w:tcBorders>
              <w:top w:val="nil"/>
            </w:tcBorders>
          </w:tcPr>
          <w:p w:rsidR="00B86404" w:rsidRDefault="00B86404">
            <w:pPr>
              <w:pStyle w:val="ConsPlusNonformat"/>
              <w:jc w:val="both"/>
            </w:pPr>
            <w:r>
              <w:t xml:space="preserve"> 5421-17-0  </w:t>
            </w:r>
          </w:p>
        </w:tc>
        <w:tc>
          <w:tcPr>
            <w:tcW w:w="5280" w:type="dxa"/>
            <w:tcBorders>
              <w:top w:val="nil"/>
            </w:tcBorders>
          </w:tcPr>
          <w:p w:rsidR="00B86404" w:rsidRDefault="00B86404">
            <w:pPr>
              <w:pStyle w:val="ConsPlusNonformat"/>
              <w:jc w:val="both"/>
            </w:pPr>
            <w:r>
              <w:t xml:space="preserve">Hexyl phenylacetate                       </w:t>
            </w:r>
          </w:p>
        </w:tc>
      </w:tr>
      <w:tr w:rsidR="00B86404">
        <w:trPr>
          <w:trHeight w:val="240"/>
        </w:trPr>
        <w:tc>
          <w:tcPr>
            <w:tcW w:w="840" w:type="dxa"/>
            <w:tcBorders>
              <w:top w:val="nil"/>
            </w:tcBorders>
          </w:tcPr>
          <w:p w:rsidR="00B86404" w:rsidRDefault="00B86404">
            <w:pPr>
              <w:pStyle w:val="ConsPlusNonformat"/>
              <w:jc w:val="both"/>
            </w:pPr>
            <w:r>
              <w:t>10695</w:t>
            </w:r>
          </w:p>
        </w:tc>
        <w:tc>
          <w:tcPr>
            <w:tcW w:w="1560" w:type="dxa"/>
            <w:tcBorders>
              <w:top w:val="nil"/>
            </w:tcBorders>
          </w:tcPr>
          <w:p w:rsidR="00B86404" w:rsidRDefault="00B86404">
            <w:pPr>
              <w:pStyle w:val="ConsPlusNonformat"/>
              <w:jc w:val="both"/>
            </w:pPr>
            <w:r>
              <w:t xml:space="preserve"> Ru09.581  </w:t>
            </w:r>
          </w:p>
        </w:tc>
        <w:tc>
          <w:tcPr>
            <w:tcW w:w="1680" w:type="dxa"/>
            <w:tcBorders>
              <w:top w:val="nil"/>
            </w:tcBorders>
          </w:tcPr>
          <w:p w:rsidR="00B86404" w:rsidRDefault="00B86404">
            <w:pPr>
              <w:pStyle w:val="ConsPlusNonformat"/>
              <w:jc w:val="both"/>
            </w:pPr>
            <w:r>
              <w:t xml:space="preserve"> 6259-76-3  </w:t>
            </w:r>
          </w:p>
        </w:tc>
        <w:tc>
          <w:tcPr>
            <w:tcW w:w="5280" w:type="dxa"/>
            <w:tcBorders>
              <w:top w:val="nil"/>
            </w:tcBorders>
          </w:tcPr>
          <w:p w:rsidR="00B86404" w:rsidRDefault="00B86404">
            <w:pPr>
              <w:pStyle w:val="ConsPlusNonformat"/>
              <w:jc w:val="both"/>
            </w:pPr>
            <w:r>
              <w:t xml:space="preserve">Hexyl salicylate                          </w:t>
            </w:r>
          </w:p>
        </w:tc>
      </w:tr>
      <w:tr w:rsidR="00B86404">
        <w:trPr>
          <w:trHeight w:val="240"/>
        </w:trPr>
        <w:tc>
          <w:tcPr>
            <w:tcW w:w="840" w:type="dxa"/>
            <w:tcBorders>
              <w:top w:val="nil"/>
            </w:tcBorders>
          </w:tcPr>
          <w:p w:rsidR="00B86404" w:rsidRDefault="00B86404">
            <w:pPr>
              <w:pStyle w:val="ConsPlusNonformat"/>
              <w:jc w:val="both"/>
            </w:pPr>
            <w:r>
              <w:t>10696</w:t>
            </w:r>
          </w:p>
        </w:tc>
        <w:tc>
          <w:tcPr>
            <w:tcW w:w="1560" w:type="dxa"/>
            <w:tcBorders>
              <w:top w:val="nil"/>
            </w:tcBorders>
          </w:tcPr>
          <w:p w:rsidR="00B86404" w:rsidRDefault="00B86404">
            <w:pPr>
              <w:pStyle w:val="ConsPlusNonformat"/>
              <w:jc w:val="both"/>
            </w:pPr>
            <w:r>
              <w:t xml:space="preserve"> Ru09.583  </w:t>
            </w:r>
          </w:p>
        </w:tc>
        <w:tc>
          <w:tcPr>
            <w:tcW w:w="1680" w:type="dxa"/>
            <w:tcBorders>
              <w:top w:val="nil"/>
            </w:tcBorders>
          </w:tcPr>
          <w:p w:rsidR="00B86404" w:rsidRDefault="00B86404">
            <w:pPr>
              <w:pStyle w:val="ConsPlusNonformat"/>
              <w:jc w:val="both"/>
            </w:pPr>
            <w:r>
              <w:t xml:space="preserve"> 1117-59-5  </w:t>
            </w:r>
          </w:p>
        </w:tc>
        <w:tc>
          <w:tcPr>
            <w:tcW w:w="5280" w:type="dxa"/>
            <w:tcBorders>
              <w:top w:val="nil"/>
            </w:tcBorders>
          </w:tcPr>
          <w:p w:rsidR="00B86404" w:rsidRDefault="00B86404">
            <w:pPr>
              <w:pStyle w:val="ConsPlusNonformat"/>
              <w:jc w:val="both"/>
            </w:pPr>
            <w:r>
              <w:t xml:space="preserve">Hexyl valerate                            </w:t>
            </w:r>
          </w:p>
        </w:tc>
      </w:tr>
      <w:tr w:rsidR="00B86404">
        <w:trPr>
          <w:trHeight w:val="240"/>
        </w:trPr>
        <w:tc>
          <w:tcPr>
            <w:tcW w:w="840" w:type="dxa"/>
            <w:tcBorders>
              <w:top w:val="nil"/>
            </w:tcBorders>
          </w:tcPr>
          <w:p w:rsidR="00B86404" w:rsidRDefault="00B86404">
            <w:pPr>
              <w:pStyle w:val="ConsPlusNonformat"/>
              <w:jc w:val="both"/>
            </w:pPr>
            <w:r>
              <w:t>10702</w:t>
            </w:r>
          </w:p>
        </w:tc>
        <w:tc>
          <w:tcPr>
            <w:tcW w:w="1560" w:type="dxa"/>
            <w:tcBorders>
              <w:top w:val="nil"/>
            </w:tcBorders>
          </w:tcPr>
          <w:p w:rsidR="00B86404" w:rsidRDefault="00B86404">
            <w:pPr>
              <w:pStyle w:val="ConsPlusNonformat"/>
              <w:jc w:val="both"/>
            </w:pPr>
            <w:r>
              <w:t xml:space="preserve"> Ru09.305  </w:t>
            </w:r>
          </w:p>
        </w:tc>
        <w:tc>
          <w:tcPr>
            <w:tcW w:w="1680" w:type="dxa"/>
            <w:tcBorders>
              <w:top w:val="nil"/>
            </w:tcBorders>
          </w:tcPr>
          <w:p w:rsidR="00B86404" w:rsidRDefault="00B86404">
            <w:pPr>
              <w:pStyle w:val="ConsPlusNonformat"/>
              <w:jc w:val="both"/>
            </w:pPr>
            <w:r>
              <w:t xml:space="preserve">     0      </w:t>
            </w:r>
          </w:p>
        </w:tc>
        <w:tc>
          <w:tcPr>
            <w:tcW w:w="5280" w:type="dxa"/>
            <w:tcBorders>
              <w:top w:val="nil"/>
            </w:tcBorders>
          </w:tcPr>
          <w:p w:rsidR="00B86404" w:rsidRDefault="00B86404">
            <w:pPr>
              <w:pStyle w:val="ConsPlusNonformat"/>
              <w:jc w:val="both"/>
            </w:pPr>
            <w:r>
              <w:t xml:space="preserve">Ionyl acetate                             </w:t>
            </w:r>
          </w:p>
        </w:tc>
      </w:tr>
      <w:tr w:rsidR="00B86404">
        <w:trPr>
          <w:trHeight w:val="240"/>
        </w:trPr>
        <w:tc>
          <w:tcPr>
            <w:tcW w:w="840" w:type="dxa"/>
            <w:tcBorders>
              <w:top w:val="nil"/>
            </w:tcBorders>
          </w:tcPr>
          <w:p w:rsidR="00B86404" w:rsidRDefault="00B86404">
            <w:pPr>
              <w:pStyle w:val="ConsPlusNonformat"/>
              <w:jc w:val="both"/>
            </w:pPr>
            <w:r>
              <w:t>10706</w:t>
            </w:r>
          </w:p>
        </w:tc>
        <w:tc>
          <w:tcPr>
            <w:tcW w:w="1560" w:type="dxa"/>
            <w:tcBorders>
              <w:top w:val="nil"/>
            </w:tcBorders>
          </w:tcPr>
          <w:p w:rsidR="00B86404" w:rsidRDefault="00B86404">
            <w:pPr>
              <w:pStyle w:val="ConsPlusNonformat"/>
              <w:jc w:val="both"/>
            </w:pPr>
            <w:r>
              <w:t xml:space="preserve"> Ru09.273  </w:t>
            </w:r>
          </w:p>
        </w:tc>
        <w:tc>
          <w:tcPr>
            <w:tcW w:w="1680" w:type="dxa"/>
            <w:tcBorders>
              <w:top w:val="nil"/>
            </w:tcBorders>
          </w:tcPr>
          <w:p w:rsidR="00B86404" w:rsidRDefault="00B86404">
            <w:pPr>
              <w:pStyle w:val="ConsPlusNonformat"/>
              <w:jc w:val="both"/>
            </w:pPr>
            <w:r>
              <w:t xml:space="preserve">  589-66-2  </w:t>
            </w:r>
          </w:p>
        </w:tc>
        <w:tc>
          <w:tcPr>
            <w:tcW w:w="5280" w:type="dxa"/>
            <w:tcBorders>
              <w:top w:val="nil"/>
            </w:tcBorders>
          </w:tcPr>
          <w:p w:rsidR="00B86404" w:rsidRDefault="00B86404">
            <w:pPr>
              <w:pStyle w:val="ConsPlusNonformat"/>
              <w:jc w:val="both"/>
            </w:pPr>
            <w:r>
              <w:t xml:space="preserve">Isobutyl crotonate                        </w:t>
            </w:r>
          </w:p>
        </w:tc>
      </w:tr>
      <w:tr w:rsidR="00B86404">
        <w:trPr>
          <w:trHeight w:val="240"/>
        </w:trPr>
        <w:tc>
          <w:tcPr>
            <w:tcW w:w="840" w:type="dxa"/>
            <w:tcBorders>
              <w:top w:val="nil"/>
            </w:tcBorders>
          </w:tcPr>
          <w:p w:rsidR="00B86404" w:rsidRDefault="00B86404">
            <w:pPr>
              <w:pStyle w:val="ConsPlusNonformat"/>
              <w:jc w:val="both"/>
            </w:pPr>
            <w:r>
              <w:t>10707</w:t>
            </w:r>
          </w:p>
        </w:tc>
        <w:tc>
          <w:tcPr>
            <w:tcW w:w="1560" w:type="dxa"/>
            <w:tcBorders>
              <w:top w:val="nil"/>
            </w:tcBorders>
          </w:tcPr>
          <w:p w:rsidR="00B86404" w:rsidRDefault="00B86404">
            <w:pPr>
              <w:pStyle w:val="ConsPlusNonformat"/>
              <w:jc w:val="both"/>
            </w:pPr>
            <w:r>
              <w:t xml:space="preserve"> Ru09.587  </w:t>
            </w:r>
          </w:p>
        </w:tc>
        <w:tc>
          <w:tcPr>
            <w:tcW w:w="1680" w:type="dxa"/>
            <w:tcBorders>
              <w:top w:val="nil"/>
            </w:tcBorders>
          </w:tcPr>
          <w:p w:rsidR="00B86404" w:rsidRDefault="00B86404">
            <w:pPr>
              <w:pStyle w:val="ConsPlusNonformat"/>
              <w:jc w:val="both"/>
            </w:pPr>
            <w:r>
              <w:t xml:space="preserve"> 30673-38-2 </w:t>
            </w:r>
          </w:p>
        </w:tc>
        <w:tc>
          <w:tcPr>
            <w:tcW w:w="5280" w:type="dxa"/>
            <w:tcBorders>
              <w:top w:val="nil"/>
            </w:tcBorders>
          </w:tcPr>
          <w:p w:rsidR="00B86404" w:rsidRDefault="00B86404">
            <w:pPr>
              <w:pStyle w:val="ConsPlusNonformat"/>
              <w:jc w:val="both"/>
            </w:pPr>
            <w:r>
              <w:t xml:space="preserve">Isobutyl decanoate                        </w:t>
            </w:r>
          </w:p>
        </w:tc>
      </w:tr>
      <w:tr w:rsidR="00B86404">
        <w:trPr>
          <w:trHeight w:val="240"/>
        </w:trPr>
        <w:tc>
          <w:tcPr>
            <w:tcW w:w="840" w:type="dxa"/>
            <w:tcBorders>
              <w:top w:val="nil"/>
            </w:tcBorders>
          </w:tcPr>
          <w:p w:rsidR="00B86404" w:rsidRDefault="00B86404">
            <w:pPr>
              <w:pStyle w:val="ConsPlusNonformat"/>
              <w:jc w:val="both"/>
            </w:pPr>
            <w:r>
              <w:t>10708</w:t>
            </w:r>
          </w:p>
        </w:tc>
        <w:tc>
          <w:tcPr>
            <w:tcW w:w="1560" w:type="dxa"/>
            <w:tcBorders>
              <w:top w:val="nil"/>
            </w:tcBorders>
          </w:tcPr>
          <w:p w:rsidR="00B86404" w:rsidRDefault="00B86404">
            <w:pPr>
              <w:pStyle w:val="ConsPlusNonformat"/>
              <w:jc w:val="both"/>
            </w:pPr>
            <w:r>
              <w:t xml:space="preserve"> Ru09.588  </w:t>
            </w:r>
          </w:p>
        </w:tc>
        <w:tc>
          <w:tcPr>
            <w:tcW w:w="1680" w:type="dxa"/>
            <w:tcBorders>
              <w:top w:val="nil"/>
            </w:tcBorders>
          </w:tcPr>
          <w:p w:rsidR="00B86404" w:rsidRDefault="00B86404">
            <w:pPr>
              <w:pStyle w:val="ConsPlusNonformat"/>
              <w:jc w:val="both"/>
            </w:pPr>
            <w:r>
              <w:t xml:space="preserve"> 37811-72-6 </w:t>
            </w:r>
          </w:p>
        </w:tc>
        <w:tc>
          <w:tcPr>
            <w:tcW w:w="5280" w:type="dxa"/>
            <w:tcBorders>
              <w:top w:val="nil"/>
            </w:tcBorders>
          </w:tcPr>
          <w:p w:rsidR="00B86404" w:rsidRDefault="00B86404">
            <w:pPr>
              <w:pStyle w:val="ConsPlusNonformat"/>
              <w:jc w:val="both"/>
            </w:pPr>
            <w:r>
              <w:t xml:space="preserve">Isobutyl dodecanoate                      </w:t>
            </w:r>
          </w:p>
        </w:tc>
      </w:tr>
      <w:tr w:rsidR="00B86404">
        <w:trPr>
          <w:trHeight w:val="240"/>
        </w:trPr>
        <w:tc>
          <w:tcPr>
            <w:tcW w:w="840" w:type="dxa"/>
            <w:tcBorders>
              <w:top w:val="nil"/>
            </w:tcBorders>
          </w:tcPr>
          <w:p w:rsidR="00B86404" w:rsidRDefault="00B86404">
            <w:pPr>
              <w:pStyle w:val="ConsPlusNonformat"/>
              <w:jc w:val="both"/>
            </w:pPr>
            <w:r>
              <w:t>10709</w:t>
            </w:r>
          </w:p>
        </w:tc>
        <w:tc>
          <w:tcPr>
            <w:tcW w:w="1560" w:type="dxa"/>
            <w:tcBorders>
              <w:top w:val="nil"/>
            </w:tcBorders>
          </w:tcPr>
          <w:p w:rsidR="00B86404" w:rsidRDefault="00B86404">
            <w:pPr>
              <w:pStyle w:val="ConsPlusNonformat"/>
              <w:jc w:val="both"/>
            </w:pPr>
            <w:r>
              <w:t xml:space="preserve"> Ru09.590  </w:t>
            </w:r>
          </w:p>
        </w:tc>
        <w:tc>
          <w:tcPr>
            <w:tcW w:w="1680" w:type="dxa"/>
            <w:tcBorders>
              <w:top w:val="nil"/>
            </w:tcBorders>
          </w:tcPr>
          <w:p w:rsidR="00B86404" w:rsidRDefault="00B86404">
            <w:pPr>
              <w:pStyle w:val="ConsPlusNonformat"/>
              <w:jc w:val="both"/>
            </w:pPr>
            <w:r>
              <w:t xml:space="preserve">  585-24-0  </w:t>
            </w:r>
          </w:p>
        </w:tc>
        <w:tc>
          <w:tcPr>
            <w:tcW w:w="5280" w:type="dxa"/>
            <w:tcBorders>
              <w:top w:val="nil"/>
            </w:tcBorders>
          </w:tcPr>
          <w:p w:rsidR="00B86404" w:rsidRDefault="00B86404">
            <w:pPr>
              <w:pStyle w:val="ConsPlusNonformat"/>
              <w:jc w:val="both"/>
            </w:pPr>
            <w:r>
              <w:t xml:space="preserve">Isobutyl lactate                          </w:t>
            </w:r>
          </w:p>
        </w:tc>
      </w:tr>
      <w:tr w:rsidR="00B86404">
        <w:trPr>
          <w:trHeight w:val="240"/>
        </w:trPr>
        <w:tc>
          <w:tcPr>
            <w:tcW w:w="840" w:type="dxa"/>
            <w:tcBorders>
              <w:top w:val="nil"/>
            </w:tcBorders>
          </w:tcPr>
          <w:p w:rsidR="00B86404" w:rsidRDefault="00B86404">
            <w:pPr>
              <w:pStyle w:val="ConsPlusNonformat"/>
              <w:jc w:val="both"/>
            </w:pPr>
            <w:r>
              <w:t>10710</w:t>
            </w:r>
          </w:p>
        </w:tc>
        <w:tc>
          <w:tcPr>
            <w:tcW w:w="1560" w:type="dxa"/>
            <w:tcBorders>
              <w:top w:val="nil"/>
            </w:tcBorders>
          </w:tcPr>
          <w:p w:rsidR="00B86404" w:rsidRDefault="00B86404">
            <w:pPr>
              <w:pStyle w:val="ConsPlusNonformat"/>
              <w:jc w:val="both"/>
            </w:pPr>
            <w:r>
              <w:t xml:space="preserve"> Ru09.585  </w:t>
            </w:r>
          </w:p>
        </w:tc>
        <w:tc>
          <w:tcPr>
            <w:tcW w:w="1680" w:type="dxa"/>
            <w:tcBorders>
              <w:top w:val="nil"/>
            </w:tcBorders>
          </w:tcPr>
          <w:p w:rsidR="00B86404" w:rsidRDefault="00B86404">
            <w:pPr>
              <w:pStyle w:val="ConsPlusNonformat"/>
              <w:jc w:val="both"/>
            </w:pPr>
            <w:r>
              <w:t xml:space="preserve"> 2445-67-2  </w:t>
            </w:r>
          </w:p>
        </w:tc>
        <w:tc>
          <w:tcPr>
            <w:tcW w:w="5280" w:type="dxa"/>
            <w:tcBorders>
              <w:top w:val="nil"/>
            </w:tcBorders>
          </w:tcPr>
          <w:p w:rsidR="00B86404" w:rsidRDefault="00B86404">
            <w:pPr>
              <w:pStyle w:val="ConsPlusNonformat"/>
              <w:jc w:val="both"/>
            </w:pPr>
            <w:r>
              <w:t xml:space="preserve">Isobutyl 2-methylbutyrate                 </w:t>
            </w:r>
          </w:p>
        </w:tc>
      </w:tr>
      <w:tr w:rsidR="00B86404">
        <w:trPr>
          <w:trHeight w:val="240"/>
        </w:trPr>
        <w:tc>
          <w:tcPr>
            <w:tcW w:w="840" w:type="dxa"/>
            <w:tcBorders>
              <w:top w:val="nil"/>
            </w:tcBorders>
          </w:tcPr>
          <w:p w:rsidR="00B86404" w:rsidRDefault="00B86404">
            <w:pPr>
              <w:pStyle w:val="ConsPlusNonformat"/>
              <w:jc w:val="both"/>
            </w:pPr>
            <w:r>
              <w:t>10712</w:t>
            </w:r>
          </w:p>
        </w:tc>
        <w:tc>
          <w:tcPr>
            <w:tcW w:w="1560" w:type="dxa"/>
            <w:tcBorders>
              <w:top w:val="nil"/>
            </w:tcBorders>
          </w:tcPr>
          <w:p w:rsidR="00B86404" w:rsidRDefault="00B86404">
            <w:pPr>
              <w:pStyle w:val="ConsPlusNonformat"/>
              <w:jc w:val="both"/>
            </w:pPr>
            <w:r>
              <w:t xml:space="preserve"> Ru09.594  </w:t>
            </w:r>
          </w:p>
        </w:tc>
        <w:tc>
          <w:tcPr>
            <w:tcW w:w="1680" w:type="dxa"/>
            <w:tcBorders>
              <w:top w:val="nil"/>
            </w:tcBorders>
          </w:tcPr>
          <w:p w:rsidR="00B86404" w:rsidRDefault="00B86404">
            <w:pPr>
              <w:pStyle w:val="ConsPlusNonformat"/>
              <w:jc w:val="both"/>
            </w:pPr>
            <w:r>
              <w:t xml:space="preserve"> 25263-97-2 </w:t>
            </w:r>
          </w:p>
        </w:tc>
        <w:tc>
          <w:tcPr>
            <w:tcW w:w="5280" w:type="dxa"/>
            <w:tcBorders>
              <w:top w:val="nil"/>
            </w:tcBorders>
          </w:tcPr>
          <w:p w:rsidR="00B86404" w:rsidRDefault="00B86404">
            <w:pPr>
              <w:pStyle w:val="ConsPlusNonformat"/>
              <w:jc w:val="both"/>
            </w:pPr>
            <w:r>
              <w:t xml:space="preserve">Isobutyl tetradecanoate                   </w:t>
            </w:r>
          </w:p>
        </w:tc>
      </w:tr>
      <w:tr w:rsidR="00B86404">
        <w:trPr>
          <w:trHeight w:val="240"/>
        </w:trPr>
        <w:tc>
          <w:tcPr>
            <w:tcW w:w="840" w:type="dxa"/>
            <w:tcBorders>
              <w:top w:val="nil"/>
            </w:tcBorders>
          </w:tcPr>
          <w:p w:rsidR="00B86404" w:rsidRDefault="00B86404">
            <w:pPr>
              <w:pStyle w:val="ConsPlusNonformat"/>
              <w:jc w:val="both"/>
            </w:pPr>
            <w:r>
              <w:t>10713</w:t>
            </w:r>
          </w:p>
        </w:tc>
        <w:tc>
          <w:tcPr>
            <w:tcW w:w="1560" w:type="dxa"/>
            <w:tcBorders>
              <w:top w:val="nil"/>
            </w:tcBorders>
          </w:tcPr>
          <w:p w:rsidR="00B86404" w:rsidRDefault="00B86404">
            <w:pPr>
              <w:pStyle w:val="ConsPlusNonformat"/>
              <w:jc w:val="both"/>
            </w:pPr>
            <w:r>
              <w:t xml:space="preserve"> Ru09.591  </w:t>
            </w:r>
          </w:p>
        </w:tc>
        <w:tc>
          <w:tcPr>
            <w:tcW w:w="1680" w:type="dxa"/>
            <w:tcBorders>
              <w:top w:val="nil"/>
            </w:tcBorders>
          </w:tcPr>
          <w:p w:rsidR="00B86404" w:rsidRDefault="00B86404">
            <w:pPr>
              <w:pStyle w:val="ConsPlusNonformat"/>
              <w:jc w:val="both"/>
            </w:pPr>
            <w:r>
              <w:t xml:space="preserve"> 30982-03-7 </w:t>
            </w:r>
          </w:p>
        </w:tc>
        <w:tc>
          <w:tcPr>
            <w:tcW w:w="5280" w:type="dxa"/>
            <w:tcBorders>
              <w:top w:val="nil"/>
            </w:tcBorders>
          </w:tcPr>
          <w:p w:rsidR="00B86404" w:rsidRDefault="00B86404">
            <w:pPr>
              <w:pStyle w:val="ConsPlusNonformat"/>
              <w:jc w:val="both"/>
            </w:pPr>
            <w:r>
              <w:t xml:space="preserve">Isobutyl nonanoate                        </w:t>
            </w:r>
          </w:p>
        </w:tc>
      </w:tr>
      <w:tr w:rsidR="00B86404">
        <w:trPr>
          <w:trHeight w:val="240"/>
        </w:trPr>
        <w:tc>
          <w:tcPr>
            <w:tcW w:w="840" w:type="dxa"/>
            <w:tcBorders>
              <w:top w:val="nil"/>
            </w:tcBorders>
          </w:tcPr>
          <w:p w:rsidR="00B86404" w:rsidRDefault="00B86404">
            <w:pPr>
              <w:pStyle w:val="ConsPlusNonformat"/>
              <w:jc w:val="both"/>
            </w:pPr>
            <w:r>
              <w:t>10714</w:t>
            </w:r>
          </w:p>
        </w:tc>
        <w:tc>
          <w:tcPr>
            <w:tcW w:w="1560" w:type="dxa"/>
            <w:tcBorders>
              <w:top w:val="nil"/>
            </w:tcBorders>
          </w:tcPr>
          <w:p w:rsidR="00B86404" w:rsidRDefault="00B86404">
            <w:pPr>
              <w:pStyle w:val="ConsPlusNonformat"/>
              <w:jc w:val="both"/>
            </w:pPr>
            <w:r>
              <w:t xml:space="preserve"> Ru09.593  </w:t>
            </w:r>
          </w:p>
        </w:tc>
        <w:tc>
          <w:tcPr>
            <w:tcW w:w="1680" w:type="dxa"/>
            <w:tcBorders>
              <w:top w:val="nil"/>
            </w:tcBorders>
          </w:tcPr>
          <w:p w:rsidR="00B86404" w:rsidRDefault="00B86404">
            <w:pPr>
              <w:pStyle w:val="ConsPlusNonformat"/>
              <w:jc w:val="both"/>
            </w:pPr>
            <w:r>
              <w:t xml:space="preserve"> 5461-06-3  </w:t>
            </w:r>
          </w:p>
        </w:tc>
        <w:tc>
          <w:tcPr>
            <w:tcW w:w="5280" w:type="dxa"/>
            <w:tcBorders>
              <w:top w:val="nil"/>
            </w:tcBorders>
          </w:tcPr>
          <w:p w:rsidR="00B86404" w:rsidRDefault="00B86404">
            <w:pPr>
              <w:pStyle w:val="ConsPlusNonformat"/>
              <w:jc w:val="both"/>
            </w:pPr>
            <w:r>
              <w:t xml:space="preserve">Isobutyl octanoate                        </w:t>
            </w:r>
          </w:p>
        </w:tc>
      </w:tr>
      <w:tr w:rsidR="00B86404">
        <w:trPr>
          <w:trHeight w:val="240"/>
        </w:trPr>
        <w:tc>
          <w:tcPr>
            <w:tcW w:w="840" w:type="dxa"/>
            <w:tcBorders>
              <w:top w:val="nil"/>
            </w:tcBorders>
          </w:tcPr>
          <w:p w:rsidR="00B86404" w:rsidRDefault="00B86404">
            <w:pPr>
              <w:pStyle w:val="ConsPlusNonformat"/>
              <w:jc w:val="both"/>
            </w:pPr>
            <w:r>
              <w:t>10715</w:t>
            </w:r>
          </w:p>
        </w:tc>
        <w:tc>
          <w:tcPr>
            <w:tcW w:w="1560" w:type="dxa"/>
            <w:tcBorders>
              <w:top w:val="nil"/>
            </w:tcBorders>
          </w:tcPr>
          <w:p w:rsidR="00B86404" w:rsidRDefault="00B86404">
            <w:pPr>
              <w:pStyle w:val="ConsPlusNonformat"/>
              <w:jc w:val="both"/>
            </w:pPr>
            <w:r>
              <w:t xml:space="preserve"> Ru09.589  </w:t>
            </w:r>
          </w:p>
        </w:tc>
        <w:tc>
          <w:tcPr>
            <w:tcW w:w="1680" w:type="dxa"/>
            <w:tcBorders>
              <w:top w:val="nil"/>
            </w:tcBorders>
          </w:tcPr>
          <w:p w:rsidR="00B86404" w:rsidRDefault="00B86404">
            <w:pPr>
              <w:pStyle w:val="ConsPlusNonformat"/>
              <w:jc w:val="both"/>
            </w:pPr>
            <w:r>
              <w:t xml:space="preserve">  110-34-9  </w:t>
            </w:r>
          </w:p>
        </w:tc>
        <w:tc>
          <w:tcPr>
            <w:tcW w:w="5280" w:type="dxa"/>
            <w:tcBorders>
              <w:top w:val="nil"/>
            </w:tcBorders>
          </w:tcPr>
          <w:p w:rsidR="00B86404" w:rsidRDefault="00B86404">
            <w:pPr>
              <w:pStyle w:val="ConsPlusNonformat"/>
              <w:jc w:val="both"/>
            </w:pPr>
            <w:r>
              <w:t xml:space="preserve">Isobutyl hexadecanoate                    </w:t>
            </w:r>
          </w:p>
        </w:tc>
      </w:tr>
      <w:tr w:rsidR="00B86404">
        <w:trPr>
          <w:trHeight w:val="240"/>
        </w:trPr>
        <w:tc>
          <w:tcPr>
            <w:tcW w:w="840" w:type="dxa"/>
            <w:tcBorders>
              <w:top w:val="nil"/>
            </w:tcBorders>
          </w:tcPr>
          <w:p w:rsidR="00B86404" w:rsidRDefault="00B86404">
            <w:pPr>
              <w:pStyle w:val="ConsPlusNonformat"/>
              <w:jc w:val="both"/>
            </w:pPr>
            <w:r>
              <w:t>10719</w:t>
            </w:r>
          </w:p>
        </w:tc>
        <w:tc>
          <w:tcPr>
            <w:tcW w:w="1560" w:type="dxa"/>
            <w:tcBorders>
              <w:top w:val="nil"/>
            </w:tcBorders>
          </w:tcPr>
          <w:p w:rsidR="00B86404" w:rsidRDefault="00B86404">
            <w:pPr>
              <w:pStyle w:val="ConsPlusNonformat"/>
              <w:jc w:val="both"/>
            </w:pPr>
            <w:r>
              <w:t xml:space="preserve"> Ru09.599  </w:t>
            </w:r>
          </w:p>
        </w:tc>
        <w:tc>
          <w:tcPr>
            <w:tcW w:w="1680" w:type="dxa"/>
            <w:tcBorders>
              <w:top w:val="nil"/>
            </w:tcBorders>
          </w:tcPr>
          <w:p w:rsidR="00B86404" w:rsidRDefault="00B86404">
            <w:pPr>
              <w:pStyle w:val="ConsPlusNonformat"/>
              <w:jc w:val="both"/>
            </w:pPr>
            <w:r>
              <w:t xml:space="preserve">  109-25-1  </w:t>
            </w:r>
          </w:p>
        </w:tc>
        <w:tc>
          <w:tcPr>
            <w:tcW w:w="5280" w:type="dxa"/>
            <w:tcBorders>
              <w:top w:val="nil"/>
            </w:tcBorders>
          </w:tcPr>
          <w:p w:rsidR="00B86404" w:rsidRDefault="00B86404">
            <w:pPr>
              <w:pStyle w:val="ConsPlusNonformat"/>
              <w:jc w:val="both"/>
            </w:pPr>
            <w:r>
              <w:t xml:space="preserve">Isopentyl heptanoate                      </w:t>
            </w:r>
          </w:p>
        </w:tc>
      </w:tr>
      <w:tr w:rsidR="00B86404">
        <w:trPr>
          <w:trHeight w:val="240"/>
        </w:trPr>
        <w:tc>
          <w:tcPr>
            <w:tcW w:w="840" w:type="dxa"/>
            <w:tcBorders>
              <w:top w:val="nil"/>
            </w:tcBorders>
          </w:tcPr>
          <w:p w:rsidR="00B86404" w:rsidRDefault="00B86404">
            <w:pPr>
              <w:pStyle w:val="ConsPlusNonformat"/>
              <w:jc w:val="both"/>
            </w:pPr>
            <w:r>
              <w:t>10720</w:t>
            </w:r>
          </w:p>
        </w:tc>
        <w:tc>
          <w:tcPr>
            <w:tcW w:w="1560" w:type="dxa"/>
            <w:tcBorders>
              <w:top w:val="nil"/>
            </w:tcBorders>
          </w:tcPr>
          <w:p w:rsidR="00B86404" w:rsidRDefault="00B86404">
            <w:pPr>
              <w:pStyle w:val="ConsPlusNonformat"/>
              <w:jc w:val="both"/>
            </w:pPr>
            <w:r>
              <w:t xml:space="preserve"> Ru09.601  </w:t>
            </w:r>
          </w:p>
        </w:tc>
        <w:tc>
          <w:tcPr>
            <w:tcW w:w="1680" w:type="dxa"/>
            <w:tcBorders>
              <w:top w:val="nil"/>
            </w:tcBorders>
          </w:tcPr>
          <w:p w:rsidR="00B86404" w:rsidRDefault="00B86404">
            <w:pPr>
              <w:pStyle w:val="ConsPlusNonformat"/>
              <w:jc w:val="both"/>
            </w:pPr>
            <w:r>
              <w:t xml:space="preserve"> 19329-89-6 </w:t>
            </w:r>
          </w:p>
        </w:tc>
        <w:tc>
          <w:tcPr>
            <w:tcW w:w="5280" w:type="dxa"/>
            <w:tcBorders>
              <w:top w:val="nil"/>
            </w:tcBorders>
          </w:tcPr>
          <w:p w:rsidR="00B86404" w:rsidRDefault="00B86404">
            <w:pPr>
              <w:pStyle w:val="ConsPlusNonformat"/>
              <w:jc w:val="both"/>
            </w:pPr>
            <w:r>
              <w:t xml:space="preserve">Isopentyl lactate                         </w:t>
            </w:r>
          </w:p>
        </w:tc>
      </w:tr>
      <w:tr w:rsidR="00B86404">
        <w:trPr>
          <w:trHeight w:val="240"/>
        </w:trPr>
        <w:tc>
          <w:tcPr>
            <w:tcW w:w="840" w:type="dxa"/>
            <w:tcBorders>
              <w:top w:val="nil"/>
            </w:tcBorders>
          </w:tcPr>
          <w:p w:rsidR="00B86404" w:rsidRDefault="00B86404">
            <w:pPr>
              <w:pStyle w:val="ConsPlusNonformat"/>
              <w:jc w:val="both"/>
            </w:pPr>
            <w:r>
              <w:t>10721</w:t>
            </w:r>
          </w:p>
        </w:tc>
        <w:tc>
          <w:tcPr>
            <w:tcW w:w="1560" w:type="dxa"/>
            <w:tcBorders>
              <w:top w:val="nil"/>
            </w:tcBorders>
          </w:tcPr>
          <w:p w:rsidR="00B86404" w:rsidRDefault="00B86404">
            <w:pPr>
              <w:pStyle w:val="ConsPlusNonformat"/>
              <w:jc w:val="both"/>
            </w:pPr>
            <w:r>
              <w:t xml:space="preserve"> Ru09.530  </w:t>
            </w:r>
          </w:p>
        </w:tc>
        <w:tc>
          <w:tcPr>
            <w:tcW w:w="1680" w:type="dxa"/>
            <w:tcBorders>
              <w:top w:val="nil"/>
            </w:tcBorders>
          </w:tcPr>
          <w:p w:rsidR="00B86404" w:rsidRDefault="00B86404">
            <w:pPr>
              <w:pStyle w:val="ConsPlusNonformat"/>
              <w:jc w:val="both"/>
            </w:pPr>
            <w:r>
              <w:t xml:space="preserve"> 27625-35-0 </w:t>
            </w:r>
          </w:p>
        </w:tc>
        <w:tc>
          <w:tcPr>
            <w:tcW w:w="5280" w:type="dxa"/>
            <w:tcBorders>
              <w:top w:val="nil"/>
            </w:tcBorders>
          </w:tcPr>
          <w:p w:rsidR="00B86404" w:rsidRDefault="00B86404">
            <w:pPr>
              <w:pStyle w:val="ConsPlusNonformat"/>
              <w:jc w:val="both"/>
            </w:pPr>
            <w:r>
              <w:t xml:space="preserve">Isopentyl 2-methylbutyrate                </w:t>
            </w:r>
          </w:p>
        </w:tc>
      </w:tr>
      <w:tr w:rsidR="00B86404">
        <w:trPr>
          <w:trHeight w:val="240"/>
        </w:trPr>
        <w:tc>
          <w:tcPr>
            <w:tcW w:w="840" w:type="dxa"/>
            <w:tcBorders>
              <w:top w:val="nil"/>
            </w:tcBorders>
          </w:tcPr>
          <w:p w:rsidR="00B86404" w:rsidRDefault="00B86404">
            <w:pPr>
              <w:pStyle w:val="ConsPlusNonformat"/>
              <w:jc w:val="both"/>
            </w:pPr>
            <w:r>
              <w:t>10722</w:t>
            </w:r>
          </w:p>
        </w:tc>
        <w:tc>
          <w:tcPr>
            <w:tcW w:w="1560" w:type="dxa"/>
            <w:tcBorders>
              <w:top w:val="nil"/>
            </w:tcBorders>
          </w:tcPr>
          <w:p w:rsidR="00B86404" w:rsidRDefault="00B86404">
            <w:pPr>
              <w:pStyle w:val="ConsPlusNonformat"/>
              <w:jc w:val="both"/>
            </w:pPr>
            <w:r>
              <w:t xml:space="preserve"> Ru09.602  </w:t>
            </w:r>
          </w:p>
        </w:tc>
        <w:tc>
          <w:tcPr>
            <w:tcW w:w="1680" w:type="dxa"/>
            <w:tcBorders>
              <w:top w:val="nil"/>
            </w:tcBorders>
          </w:tcPr>
          <w:p w:rsidR="00B86404" w:rsidRDefault="00B86404">
            <w:pPr>
              <w:pStyle w:val="ConsPlusNonformat"/>
              <w:jc w:val="both"/>
            </w:pPr>
            <w:r>
              <w:t xml:space="preserve"> 62488-24-8 </w:t>
            </w:r>
          </w:p>
        </w:tc>
        <w:tc>
          <w:tcPr>
            <w:tcW w:w="5280" w:type="dxa"/>
            <w:tcBorders>
              <w:top w:val="nil"/>
            </w:tcBorders>
          </w:tcPr>
          <w:p w:rsidR="00B86404" w:rsidRDefault="00B86404">
            <w:pPr>
              <w:pStyle w:val="ConsPlusNonformat"/>
              <w:jc w:val="both"/>
            </w:pPr>
            <w:r>
              <w:t xml:space="preserve">Isopentyl tetradecanoate                  </w:t>
            </w:r>
          </w:p>
        </w:tc>
      </w:tr>
      <w:tr w:rsidR="00B86404">
        <w:trPr>
          <w:trHeight w:val="240"/>
        </w:trPr>
        <w:tc>
          <w:tcPr>
            <w:tcW w:w="840" w:type="dxa"/>
            <w:tcBorders>
              <w:top w:val="nil"/>
            </w:tcBorders>
          </w:tcPr>
          <w:p w:rsidR="00B86404" w:rsidRDefault="00B86404">
            <w:pPr>
              <w:pStyle w:val="ConsPlusNonformat"/>
              <w:jc w:val="both"/>
            </w:pPr>
            <w:r>
              <w:t>10723</w:t>
            </w:r>
          </w:p>
        </w:tc>
        <w:tc>
          <w:tcPr>
            <w:tcW w:w="1560" w:type="dxa"/>
            <w:tcBorders>
              <w:top w:val="nil"/>
            </w:tcBorders>
          </w:tcPr>
          <w:p w:rsidR="00B86404" w:rsidRDefault="00B86404">
            <w:pPr>
              <w:pStyle w:val="ConsPlusNonformat"/>
              <w:jc w:val="both"/>
            </w:pPr>
            <w:r>
              <w:t xml:space="preserve"> Ru09.600  </w:t>
            </w:r>
          </w:p>
        </w:tc>
        <w:tc>
          <w:tcPr>
            <w:tcW w:w="1680" w:type="dxa"/>
            <w:tcBorders>
              <w:top w:val="nil"/>
            </w:tcBorders>
          </w:tcPr>
          <w:p w:rsidR="00B86404" w:rsidRDefault="00B86404">
            <w:pPr>
              <w:pStyle w:val="ConsPlusNonformat"/>
              <w:jc w:val="both"/>
            </w:pPr>
            <w:r>
              <w:t xml:space="preserve"> 81974-61-0 </w:t>
            </w:r>
          </w:p>
        </w:tc>
        <w:tc>
          <w:tcPr>
            <w:tcW w:w="5280" w:type="dxa"/>
            <w:tcBorders>
              <w:top w:val="nil"/>
            </w:tcBorders>
          </w:tcPr>
          <w:p w:rsidR="00B86404" w:rsidRDefault="00B86404">
            <w:pPr>
              <w:pStyle w:val="ConsPlusNonformat"/>
              <w:jc w:val="both"/>
            </w:pPr>
            <w:r>
              <w:t xml:space="preserve">Isopentyl hexadecanoate                   </w:t>
            </w:r>
          </w:p>
        </w:tc>
      </w:tr>
      <w:tr w:rsidR="00B86404">
        <w:trPr>
          <w:trHeight w:val="240"/>
        </w:trPr>
        <w:tc>
          <w:tcPr>
            <w:tcW w:w="840" w:type="dxa"/>
            <w:tcBorders>
              <w:top w:val="nil"/>
            </w:tcBorders>
          </w:tcPr>
          <w:p w:rsidR="00B86404" w:rsidRDefault="00B86404">
            <w:pPr>
              <w:pStyle w:val="ConsPlusNonformat"/>
              <w:jc w:val="both"/>
            </w:pPr>
            <w:r>
              <w:t>10729</w:t>
            </w:r>
          </w:p>
        </w:tc>
        <w:tc>
          <w:tcPr>
            <w:tcW w:w="1560" w:type="dxa"/>
            <w:tcBorders>
              <w:top w:val="nil"/>
            </w:tcBorders>
          </w:tcPr>
          <w:p w:rsidR="00B86404" w:rsidRDefault="00B86404">
            <w:pPr>
              <w:pStyle w:val="ConsPlusNonformat"/>
              <w:jc w:val="both"/>
            </w:pPr>
            <w:r>
              <w:t xml:space="preserve"> Ru09.603  </w:t>
            </w:r>
          </w:p>
        </w:tc>
        <w:tc>
          <w:tcPr>
            <w:tcW w:w="1680" w:type="dxa"/>
            <w:tcBorders>
              <w:top w:val="nil"/>
            </w:tcBorders>
          </w:tcPr>
          <w:p w:rsidR="00B86404" w:rsidRDefault="00B86404">
            <w:pPr>
              <w:pStyle w:val="ConsPlusNonformat"/>
              <w:jc w:val="both"/>
            </w:pPr>
            <w:r>
              <w:t xml:space="preserve"> 6284-46-4  </w:t>
            </w:r>
          </w:p>
        </w:tc>
        <w:tc>
          <w:tcPr>
            <w:tcW w:w="5280" w:type="dxa"/>
            <w:tcBorders>
              <w:top w:val="nil"/>
            </w:tcBorders>
          </w:tcPr>
          <w:p w:rsidR="00B86404" w:rsidRDefault="00B86404">
            <w:pPr>
              <w:pStyle w:val="ConsPlusNonformat"/>
              <w:jc w:val="both"/>
            </w:pPr>
            <w:r>
              <w:t xml:space="preserve">Isopropyl crotonate                       </w:t>
            </w:r>
          </w:p>
        </w:tc>
      </w:tr>
      <w:tr w:rsidR="00B86404">
        <w:trPr>
          <w:trHeight w:val="240"/>
        </w:trPr>
        <w:tc>
          <w:tcPr>
            <w:tcW w:w="840" w:type="dxa"/>
            <w:tcBorders>
              <w:top w:val="nil"/>
            </w:tcBorders>
          </w:tcPr>
          <w:p w:rsidR="00B86404" w:rsidRDefault="00B86404">
            <w:pPr>
              <w:pStyle w:val="ConsPlusNonformat"/>
              <w:jc w:val="both"/>
            </w:pPr>
            <w:r>
              <w:t>10730</w:t>
            </w:r>
          </w:p>
        </w:tc>
        <w:tc>
          <w:tcPr>
            <w:tcW w:w="1560" w:type="dxa"/>
            <w:tcBorders>
              <w:top w:val="nil"/>
            </w:tcBorders>
          </w:tcPr>
          <w:p w:rsidR="00B86404" w:rsidRDefault="00B86404">
            <w:pPr>
              <w:pStyle w:val="ConsPlusNonformat"/>
              <w:jc w:val="both"/>
            </w:pPr>
            <w:r>
              <w:t xml:space="preserve"> Ru09.604  </w:t>
            </w:r>
          </w:p>
        </w:tc>
        <w:tc>
          <w:tcPr>
            <w:tcW w:w="1680" w:type="dxa"/>
            <w:tcBorders>
              <w:top w:val="nil"/>
            </w:tcBorders>
          </w:tcPr>
          <w:p w:rsidR="00B86404" w:rsidRDefault="00B86404">
            <w:pPr>
              <w:pStyle w:val="ConsPlusNonformat"/>
              <w:jc w:val="both"/>
            </w:pPr>
            <w:r>
              <w:t xml:space="preserve"> 2311-59-3  </w:t>
            </w:r>
          </w:p>
        </w:tc>
        <w:tc>
          <w:tcPr>
            <w:tcW w:w="5280" w:type="dxa"/>
            <w:tcBorders>
              <w:top w:val="nil"/>
            </w:tcBorders>
          </w:tcPr>
          <w:p w:rsidR="00B86404" w:rsidRDefault="00B86404">
            <w:pPr>
              <w:pStyle w:val="ConsPlusNonformat"/>
              <w:jc w:val="both"/>
            </w:pPr>
            <w:r>
              <w:t xml:space="preserve">Isopropyl decanoate                       </w:t>
            </w:r>
          </w:p>
        </w:tc>
      </w:tr>
      <w:tr w:rsidR="00B86404">
        <w:trPr>
          <w:trHeight w:val="240"/>
        </w:trPr>
        <w:tc>
          <w:tcPr>
            <w:tcW w:w="840" w:type="dxa"/>
            <w:tcBorders>
              <w:top w:val="nil"/>
            </w:tcBorders>
          </w:tcPr>
          <w:p w:rsidR="00B86404" w:rsidRDefault="00B86404">
            <w:pPr>
              <w:pStyle w:val="ConsPlusNonformat"/>
              <w:jc w:val="both"/>
            </w:pPr>
            <w:r>
              <w:t>10731</w:t>
            </w:r>
          </w:p>
        </w:tc>
        <w:tc>
          <w:tcPr>
            <w:tcW w:w="1560" w:type="dxa"/>
            <w:tcBorders>
              <w:top w:val="nil"/>
            </w:tcBorders>
          </w:tcPr>
          <w:p w:rsidR="00B86404" w:rsidRDefault="00B86404">
            <w:pPr>
              <w:pStyle w:val="ConsPlusNonformat"/>
              <w:jc w:val="both"/>
            </w:pPr>
            <w:r>
              <w:t xml:space="preserve"> Ru09.608  </w:t>
            </w:r>
          </w:p>
        </w:tc>
        <w:tc>
          <w:tcPr>
            <w:tcW w:w="1680" w:type="dxa"/>
            <w:tcBorders>
              <w:top w:val="nil"/>
            </w:tcBorders>
          </w:tcPr>
          <w:p w:rsidR="00B86404" w:rsidRDefault="00B86404">
            <w:pPr>
              <w:pStyle w:val="ConsPlusNonformat"/>
              <w:jc w:val="both"/>
            </w:pPr>
            <w:r>
              <w:t xml:space="preserve"> 5458-59-3  </w:t>
            </w:r>
          </w:p>
        </w:tc>
        <w:tc>
          <w:tcPr>
            <w:tcW w:w="5280" w:type="dxa"/>
            <w:tcBorders>
              <w:top w:val="nil"/>
            </w:tcBorders>
          </w:tcPr>
          <w:p w:rsidR="00B86404" w:rsidRDefault="00B86404">
            <w:pPr>
              <w:pStyle w:val="ConsPlusNonformat"/>
              <w:jc w:val="both"/>
            </w:pPr>
            <w:r>
              <w:t xml:space="preserve">Isopropyl octanoate                       </w:t>
            </w:r>
          </w:p>
        </w:tc>
      </w:tr>
      <w:tr w:rsidR="00B86404">
        <w:trPr>
          <w:trHeight w:val="240"/>
        </w:trPr>
        <w:tc>
          <w:tcPr>
            <w:tcW w:w="840" w:type="dxa"/>
            <w:tcBorders>
              <w:top w:val="nil"/>
            </w:tcBorders>
          </w:tcPr>
          <w:p w:rsidR="00B86404" w:rsidRDefault="00B86404">
            <w:pPr>
              <w:pStyle w:val="ConsPlusNonformat"/>
              <w:jc w:val="both"/>
            </w:pPr>
            <w:r>
              <w:t>10732</w:t>
            </w:r>
          </w:p>
        </w:tc>
        <w:tc>
          <w:tcPr>
            <w:tcW w:w="1560" w:type="dxa"/>
            <w:tcBorders>
              <w:top w:val="nil"/>
            </w:tcBorders>
          </w:tcPr>
          <w:p w:rsidR="00B86404" w:rsidRDefault="00B86404">
            <w:pPr>
              <w:pStyle w:val="ConsPlusNonformat"/>
              <w:jc w:val="both"/>
            </w:pPr>
            <w:r>
              <w:t xml:space="preserve"> Ru09.606  </w:t>
            </w:r>
          </w:p>
        </w:tc>
        <w:tc>
          <w:tcPr>
            <w:tcW w:w="1680" w:type="dxa"/>
            <w:tcBorders>
              <w:top w:val="nil"/>
            </w:tcBorders>
          </w:tcPr>
          <w:p w:rsidR="00B86404" w:rsidRDefault="00B86404">
            <w:pPr>
              <w:pStyle w:val="ConsPlusNonformat"/>
              <w:jc w:val="both"/>
            </w:pPr>
            <w:r>
              <w:t xml:space="preserve">  142-91-6  </w:t>
            </w:r>
          </w:p>
        </w:tc>
        <w:tc>
          <w:tcPr>
            <w:tcW w:w="5280" w:type="dxa"/>
            <w:tcBorders>
              <w:top w:val="nil"/>
            </w:tcBorders>
          </w:tcPr>
          <w:p w:rsidR="00B86404" w:rsidRDefault="00B86404">
            <w:pPr>
              <w:pStyle w:val="ConsPlusNonformat"/>
              <w:jc w:val="both"/>
            </w:pPr>
            <w:r>
              <w:t xml:space="preserve">Isopropyl hexadecanoate                   </w:t>
            </w:r>
          </w:p>
        </w:tc>
      </w:tr>
      <w:tr w:rsidR="00B86404">
        <w:trPr>
          <w:trHeight w:val="240"/>
        </w:trPr>
        <w:tc>
          <w:tcPr>
            <w:tcW w:w="840" w:type="dxa"/>
            <w:tcBorders>
              <w:top w:val="nil"/>
            </w:tcBorders>
          </w:tcPr>
          <w:p w:rsidR="00B86404" w:rsidRDefault="00B86404">
            <w:pPr>
              <w:pStyle w:val="ConsPlusNonformat"/>
              <w:jc w:val="both"/>
            </w:pPr>
            <w:r>
              <w:t>10733</w:t>
            </w:r>
          </w:p>
        </w:tc>
        <w:tc>
          <w:tcPr>
            <w:tcW w:w="1560" w:type="dxa"/>
            <w:tcBorders>
              <w:top w:val="nil"/>
            </w:tcBorders>
          </w:tcPr>
          <w:p w:rsidR="00B86404" w:rsidRDefault="00B86404">
            <w:pPr>
              <w:pStyle w:val="ConsPlusNonformat"/>
              <w:jc w:val="both"/>
            </w:pPr>
            <w:r>
              <w:t xml:space="preserve"> Ru09.513  </w:t>
            </w:r>
          </w:p>
        </w:tc>
        <w:tc>
          <w:tcPr>
            <w:tcW w:w="1680" w:type="dxa"/>
            <w:tcBorders>
              <w:top w:val="nil"/>
            </w:tcBorders>
          </w:tcPr>
          <w:p w:rsidR="00B86404" w:rsidRDefault="00B86404">
            <w:pPr>
              <w:pStyle w:val="ConsPlusNonformat"/>
              <w:jc w:val="both"/>
            </w:pPr>
            <w:r>
              <w:t xml:space="preserve"> 1733-25-1  </w:t>
            </w:r>
          </w:p>
        </w:tc>
        <w:tc>
          <w:tcPr>
            <w:tcW w:w="5280" w:type="dxa"/>
            <w:tcBorders>
              <w:top w:val="nil"/>
            </w:tcBorders>
          </w:tcPr>
          <w:p w:rsidR="00B86404" w:rsidRDefault="00B86404">
            <w:pPr>
              <w:pStyle w:val="ConsPlusNonformat"/>
              <w:jc w:val="both"/>
            </w:pPr>
            <w:r>
              <w:t xml:space="preserve">Isopropyl 2-methylcrotonate               </w:t>
            </w:r>
          </w:p>
        </w:tc>
      </w:tr>
      <w:tr w:rsidR="00B86404">
        <w:trPr>
          <w:trHeight w:val="240"/>
        </w:trPr>
        <w:tc>
          <w:tcPr>
            <w:tcW w:w="840" w:type="dxa"/>
            <w:tcBorders>
              <w:top w:val="nil"/>
            </w:tcBorders>
          </w:tcPr>
          <w:p w:rsidR="00B86404" w:rsidRDefault="00B86404">
            <w:pPr>
              <w:pStyle w:val="ConsPlusNonformat"/>
              <w:jc w:val="both"/>
            </w:pPr>
            <w:r>
              <w:t>10738</w:t>
            </w:r>
          </w:p>
        </w:tc>
        <w:tc>
          <w:tcPr>
            <w:tcW w:w="1560" w:type="dxa"/>
            <w:tcBorders>
              <w:top w:val="nil"/>
            </w:tcBorders>
          </w:tcPr>
          <w:p w:rsidR="00B86404" w:rsidRDefault="00B86404">
            <w:pPr>
              <w:pStyle w:val="ConsPlusNonformat"/>
              <w:jc w:val="both"/>
            </w:pPr>
            <w:r>
              <w:t xml:space="preserve"> Ru09.614  </w:t>
            </w:r>
          </w:p>
        </w:tc>
        <w:tc>
          <w:tcPr>
            <w:tcW w:w="1680" w:type="dxa"/>
            <w:tcBorders>
              <w:top w:val="nil"/>
            </w:tcBorders>
          </w:tcPr>
          <w:p w:rsidR="00B86404" w:rsidRDefault="00B86404">
            <w:pPr>
              <w:pStyle w:val="ConsPlusNonformat"/>
              <w:jc w:val="both"/>
            </w:pPr>
            <w:r>
              <w:t xml:space="preserve"> 10471-96-2 </w:t>
            </w:r>
          </w:p>
        </w:tc>
        <w:tc>
          <w:tcPr>
            <w:tcW w:w="5280" w:type="dxa"/>
            <w:tcBorders>
              <w:top w:val="nil"/>
            </w:tcBorders>
          </w:tcPr>
          <w:p w:rsidR="00B86404" w:rsidRDefault="00B86404">
            <w:pPr>
              <w:pStyle w:val="ConsPlusNonformat"/>
              <w:jc w:val="both"/>
            </w:pPr>
            <w:r>
              <w:t xml:space="preserve">Linalyl valerate                          </w:t>
            </w:r>
          </w:p>
        </w:tc>
      </w:tr>
      <w:tr w:rsidR="00B86404">
        <w:trPr>
          <w:trHeight w:val="240"/>
        </w:trPr>
        <w:tc>
          <w:tcPr>
            <w:tcW w:w="840" w:type="dxa"/>
            <w:tcBorders>
              <w:top w:val="nil"/>
            </w:tcBorders>
          </w:tcPr>
          <w:p w:rsidR="00B86404" w:rsidRDefault="00B86404">
            <w:pPr>
              <w:pStyle w:val="ConsPlusNonformat"/>
              <w:jc w:val="both"/>
            </w:pPr>
            <w:r>
              <w:t>10739</w:t>
            </w:r>
          </w:p>
        </w:tc>
        <w:tc>
          <w:tcPr>
            <w:tcW w:w="1560" w:type="dxa"/>
            <w:tcBorders>
              <w:top w:val="nil"/>
            </w:tcBorders>
          </w:tcPr>
          <w:p w:rsidR="00B86404" w:rsidRDefault="00B86404">
            <w:pPr>
              <w:pStyle w:val="ConsPlusNonformat"/>
              <w:jc w:val="both"/>
            </w:pPr>
            <w:r>
              <w:t xml:space="preserve"> Ru09.525  </w:t>
            </w:r>
          </w:p>
        </w:tc>
        <w:tc>
          <w:tcPr>
            <w:tcW w:w="1680" w:type="dxa"/>
            <w:tcBorders>
              <w:top w:val="nil"/>
            </w:tcBorders>
          </w:tcPr>
          <w:p w:rsidR="00B86404" w:rsidRDefault="00B86404">
            <w:pPr>
              <w:pStyle w:val="ConsPlusNonformat"/>
              <w:jc w:val="both"/>
            </w:pPr>
            <w:r>
              <w:t xml:space="preserve"> 65416-14-0 </w:t>
            </w:r>
          </w:p>
        </w:tc>
        <w:tc>
          <w:tcPr>
            <w:tcW w:w="5280" w:type="dxa"/>
            <w:tcBorders>
              <w:top w:val="nil"/>
            </w:tcBorders>
          </w:tcPr>
          <w:p w:rsidR="00B86404" w:rsidRDefault="00B86404">
            <w:pPr>
              <w:pStyle w:val="ConsPlusNonformat"/>
              <w:jc w:val="both"/>
            </w:pPr>
            <w:r>
              <w:t xml:space="preserve">Maltyl isobutyrate                        </w:t>
            </w:r>
          </w:p>
        </w:tc>
      </w:tr>
      <w:tr w:rsidR="00B86404">
        <w:trPr>
          <w:trHeight w:val="240"/>
        </w:trPr>
        <w:tc>
          <w:tcPr>
            <w:tcW w:w="840" w:type="dxa"/>
            <w:tcBorders>
              <w:top w:val="nil"/>
            </w:tcBorders>
          </w:tcPr>
          <w:p w:rsidR="00B86404" w:rsidRDefault="00B86404">
            <w:pPr>
              <w:pStyle w:val="ConsPlusNonformat"/>
              <w:jc w:val="both"/>
            </w:pPr>
            <w:r>
              <w:t>10742</w:t>
            </w:r>
          </w:p>
        </w:tc>
        <w:tc>
          <w:tcPr>
            <w:tcW w:w="1560" w:type="dxa"/>
            <w:tcBorders>
              <w:top w:val="nil"/>
            </w:tcBorders>
          </w:tcPr>
          <w:p w:rsidR="00B86404" w:rsidRDefault="00B86404">
            <w:pPr>
              <w:pStyle w:val="ConsPlusNonformat"/>
              <w:jc w:val="both"/>
            </w:pPr>
            <w:r>
              <w:t xml:space="preserve"> Ru09.278  </w:t>
            </w:r>
          </w:p>
        </w:tc>
        <w:tc>
          <w:tcPr>
            <w:tcW w:w="1680" w:type="dxa"/>
            <w:tcBorders>
              <w:top w:val="nil"/>
            </w:tcBorders>
          </w:tcPr>
          <w:p w:rsidR="00B86404" w:rsidRDefault="00B86404">
            <w:pPr>
              <w:pStyle w:val="ConsPlusNonformat"/>
              <w:jc w:val="both"/>
            </w:pPr>
            <w:r>
              <w:t xml:space="preserve"> 15111-96-3 </w:t>
            </w:r>
          </w:p>
        </w:tc>
        <w:tc>
          <w:tcPr>
            <w:tcW w:w="5280" w:type="dxa"/>
            <w:tcBorders>
              <w:top w:val="nil"/>
            </w:tcBorders>
          </w:tcPr>
          <w:p w:rsidR="00B86404" w:rsidRDefault="00B86404">
            <w:pPr>
              <w:pStyle w:val="ConsPlusNonformat"/>
              <w:jc w:val="both"/>
            </w:pPr>
            <w:r>
              <w:t xml:space="preserve">Mentha-1,8-dien-7-yl acetate              </w:t>
            </w:r>
          </w:p>
        </w:tc>
      </w:tr>
      <w:tr w:rsidR="00B86404">
        <w:trPr>
          <w:trHeight w:val="240"/>
        </w:trPr>
        <w:tc>
          <w:tcPr>
            <w:tcW w:w="840" w:type="dxa"/>
            <w:tcBorders>
              <w:top w:val="nil"/>
            </w:tcBorders>
          </w:tcPr>
          <w:p w:rsidR="00B86404" w:rsidRDefault="00B86404">
            <w:pPr>
              <w:pStyle w:val="ConsPlusNonformat"/>
              <w:jc w:val="both"/>
            </w:pPr>
            <w:r>
              <w:t>10743</w:t>
            </w:r>
          </w:p>
        </w:tc>
        <w:tc>
          <w:tcPr>
            <w:tcW w:w="1560" w:type="dxa"/>
            <w:tcBorders>
              <w:top w:val="nil"/>
            </w:tcBorders>
          </w:tcPr>
          <w:p w:rsidR="00B86404" w:rsidRDefault="00B86404">
            <w:pPr>
              <w:pStyle w:val="ConsPlusNonformat"/>
              <w:jc w:val="both"/>
            </w:pPr>
            <w:r>
              <w:t xml:space="preserve"> Ru09.809  </w:t>
            </w:r>
          </w:p>
        </w:tc>
        <w:tc>
          <w:tcPr>
            <w:tcW w:w="1680" w:type="dxa"/>
            <w:tcBorders>
              <w:top w:val="nil"/>
            </w:tcBorders>
          </w:tcPr>
          <w:p w:rsidR="00B86404" w:rsidRDefault="00B86404">
            <w:pPr>
              <w:pStyle w:val="ConsPlusNonformat"/>
              <w:jc w:val="both"/>
            </w:pPr>
            <w:r>
              <w:t xml:space="preserve"> 15111-97-4 </w:t>
            </w:r>
          </w:p>
        </w:tc>
        <w:tc>
          <w:tcPr>
            <w:tcW w:w="5280" w:type="dxa"/>
            <w:tcBorders>
              <w:top w:val="nil"/>
            </w:tcBorders>
          </w:tcPr>
          <w:p w:rsidR="00B86404" w:rsidRDefault="00B86404">
            <w:pPr>
              <w:pStyle w:val="ConsPlusNonformat"/>
              <w:jc w:val="both"/>
            </w:pPr>
            <w:r>
              <w:t xml:space="preserve">Mentha-1,8(10)-dien-9-yl acetate          </w:t>
            </w:r>
          </w:p>
        </w:tc>
      </w:tr>
      <w:tr w:rsidR="00B86404">
        <w:trPr>
          <w:trHeight w:val="240"/>
        </w:trPr>
        <w:tc>
          <w:tcPr>
            <w:tcW w:w="840" w:type="dxa"/>
            <w:tcBorders>
              <w:top w:val="nil"/>
            </w:tcBorders>
          </w:tcPr>
          <w:p w:rsidR="00B86404" w:rsidRDefault="00B86404">
            <w:pPr>
              <w:pStyle w:val="ConsPlusNonformat"/>
              <w:jc w:val="both"/>
            </w:pPr>
            <w:r>
              <w:t>10748</w:t>
            </w:r>
          </w:p>
        </w:tc>
        <w:tc>
          <w:tcPr>
            <w:tcW w:w="1560" w:type="dxa"/>
            <w:tcBorders>
              <w:top w:val="nil"/>
            </w:tcBorders>
          </w:tcPr>
          <w:p w:rsidR="00B86404" w:rsidRDefault="00B86404">
            <w:pPr>
              <w:pStyle w:val="ConsPlusNonformat"/>
              <w:jc w:val="both"/>
            </w:pPr>
            <w:r>
              <w:t xml:space="preserve"> Ru09.279  </w:t>
            </w:r>
          </w:p>
        </w:tc>
        <w:tc>
          <w:tcPr>
            <w:tcW w:w="1680" w:type="dxa"/>
            <w:tcBorders>
              <w:top w:val="nil"/>
            </w:tcBorders>
          </w:tcPr>
          <w:p w:rsidR="00B86404" w:rsidRDefault="00B86404">
            <w:pPr>
              <w:pStyle w:val="ConsPlusNonformat"/>
              <w:jc w:val="both"/>
            </w:pPr>
            <w:r>
              <w:t xml:space="preserve"> 17916-91-5 </w:t>
            </w:r>
          </w:p>
        </w:tc>
        <w:tc>
          <w:tcPr>
            <w:tcW w:w="5280" w:type="dxa"/>
            <w:tcBorders>
              <w:top w:val="nil"/>
            </w:tcBorders>
          </w:tcPr>
          <w:p w:rsidR="00B86404" w:rsidRDefault="00B86404">
            <w:pPr>
              <w:pStyle w:val="ConsPlusNonformat"/>
              <w:jc w:val="both"/>
            </w:pPr>
            <w:r>
              <w:t xml:space="preserve">Menthenyl-9-acetate                       </w:t>
            </w:r>
          </w:p>
        </w:tc>
      </w:tr>
      <w:tr w:rsidR="00B86404">
        <w:trPr>
          <w:trHeight w:val="240"/>
        </w:trPr>
        <w:tc>
          <w:tcPr>
            <w:tcW w:w="840" w:type="dxa"/>
            <w:tcBorders>
              <w:top w:val="nil"/>
            </w:tcBorders>
          </w:tcPr>
          <w:p w:rsidR="00B86404" w:rsidRDefault="00B86404">
            <w:pPr>
              <w:pStyle w:val="ConsPlusNonformat"/>
              <w:jc w:val="both"/>
            </w:pPr>
            <w:r>
              <w:lastRenderedPageBreak/>
              <w:t>10748</w:t>
            </w:r>
          </w:p>
        </w:tc>
        <w:tc>
          <w:tcPr>
            <w:tcW w:w="1560" w:type="dxa"/>
            <w:tcBorders>
              <w:top w:val="nil"/>
            </w:tcBorders>
          </w:tcPr>
          <w:p w:rsidR="00B86404" w:rsidRDefault="00B86404">
            <w:pPr>
              <w:pStyle w:val="ConsPlusNonformat"/>
              <w:jc w:val="both"/>
            </w:pPr>
            <w:r>
              <w:t xml:space="preserve"> Ru09.615  </w:t>
            </w:r>
          </w:p>
        </w:tc>
        <w:tc>
          <w:tcPr>
            <w:tcW w:w="1680" w:type="dxa"/>
            <w:tcBorders>
              <w:top w:val="nil"/>
            </w:tcBorders>
          </w:tcPr>
          <w:p w:rsidR="00B86404" w:rsidRDefault="00B86404">
            <w:pPr>
              <w:pStyle w:val="ConsPlusNonformat"/>
              <w:jc w:val="both"/>
            </w:pPr>
            <w:r>
              <w:t xml:space="preserve"> 28839-13-6 </w:t>
            </w:r>
          </w:p>
        </w:tc>
        <w:tc>
          <w:tcPr>
            <w:tcW w:w="5280" w:type="dxa"/>
            <w:tcBorders>
              <w:top w:val="nil"/>
            </w:tcBorders>
          </w:tcPr>
          <w:p w:rsidR="00B86404" w:rsidRDefault="00B86404">
            <w:pPr>
              <w:pStyle w:val="ConsPlusNonformat"/>
              <w:jc w:val="both"/>
            </w:pPr>
            <w:r>
              <w:t xml:space="preserve">Menth-1-en-9-yl acetate                   </w:t>
            </w:r>
          </w:p>
        </w:tc>
      </w:tr>
      <w:tr w:rsidR="00B86404">
        <w:trPr>
          <w:trHeight w:val="240"/>
        </w:trPr>
        <w:tc>
          <w:tcPr>
            <w:tcW w:w="840" w:type="dxa"/>
            <w:tcBorders>
              <w:top w:val="nil"/>
            </w:tcBorders>
          </w:tcPr>
          <w:p w:rsidR="00B86404" w:rsidRDefault="00B86404">
            <w:pPr>
              <w:pStyle w:val="ConsPlusNonformat"/>
              <w:jc w:val="both"/>
            </w:pPr>
            <w:r>
              <w:t>10751</w:t>
            </w:r>
          </w:p>
        </w:tc>
        <w:tc>
          <w:tcPr>
            <w:tcW w:w="1560" w:type="dxa"/>
            <w:tcBorders>
              <w:top w:val="nil"/>
            </w:tcBorders>
          </w:tcPr>
          <w:p w:rsidR="00B86404" w:rsidRDefault="00B86404">
            <w:pPr>
              <w:pStyle w:val="ConsPlusNonformat"/>
              <w:jc w:val="both"/>
            </w:pPr>
            <w:r>
              <w:t xml:space="preserve"> Ru09.618  </w:t>
            </w:r>
          </w:p>
        </w:tc>
        <w:tc>
          <w:tcPr>
            <w:tcW w:w="1680" w:type="dxa"/>
            <w:tcBorders>
              <w:top w:val="nil"/>
            </w:tcBorders>
          </w:tcPr>
          <w:p w:rsidR="00B86404" w:rsidRDefault="00B86404">
            <w:pPr>
              <w:pStyle w:val="ConsPlusNonformat"/>
              <w:jc w:val="both"/>
            </w:pPr>
            <w:r>
              <w:t xml:space="preserve"> 2230-90-2  </w:t>
            </w:r>
          </w:p>
        </w:tc>
        <w:tc>
          <w:tcPr>
            <w:tcW w:w="5280" w:type="dxa"/>
            <w:tcBorders>
              <w:top w:val="nil"/>
            </w:tcBorders>
          </w:tcPr>
          <w:p w:rsidR="00B86404" w:rsidRDefault="00B86404">
            <w:pPr>
              <w:pStyle w:val="ConsPlusNonformat"/>
              <w:jc w:val="both"/>
            </w:pPr>
            <w:r>
              <w:t xml:space="preserve">Menthyl formate                           </w:t>
            </w:r>
          </w:p>
        </w:tc>
      </w:tr>
      <w:tr w:rsidR="00B86404">
        <w:trPr>
          <w:trHeight w:val="240"/>
        </w:trPr>
        <w:tc>
          <w:tcPr>
            <w:tcW w:w="840" w:type="dxa"/>
            <w:tcBorders>
              <w:top w:val="nil"/>
            </w:tcBorders>
          </w:tcPr>
          <w:p w:rsidR="00B86404" w:rsidRDefault="00B86404">
            <w:pPr>
              <w:pStyle w:val="ConsPlusNonformat"/>
              <w:jc w:val="both"/>
            </w:pPr>
            <w:r>
              <w:t>10752</w:t>
            </w:r>
          </w:p>
        </w:tc>
        <w:tc>
          <w:tcPr>
            <w:tcW w:w="1560" w:type="dxa"/>
            <w:tcBorders>
              <w:top w:val="nil"/>
            </w:tcBorders>
          </w:tcPr>
          <w:p w:rsidR="00B86404" w:rsidRDefault="00B86404">
            <w:pPr>
              <w:pStyle w:val="ConsPlusNonformat"/>
              <w:jc w:val="both"/>
            </w:pPr>
            <w:r>
              <w:t xml:space="preserve"> Ru09.306  </w:t>
            </w:r>
          </w:p>
        </w:tc>
        <w:tc>
          <w:tcPr>
            <w:tcW w:w="1680" w:type="dxa"/>
            <w:tcBorders>
              <w:top w:val="nil"/>
            </w:tcBorders>
          </w:tcPr>
          <w:p w:rsidR="00B86404" w:rsidRDefault="00B86404">
            <w:pPr>
              <w:pStyle w:val="ConsPlusNonformat"/>
              <w:jc w:val="both"/>
            </w:pPr>
            <w:r>
              <w:t xml:space="preserve">     0      </w:t>
            </w:r>
          </w:p>
        </w:tc>
        <w:tc>
          <w:tcPr>
            <w:tcW w:w="5280" w:type="dxa"/>
            <w:tcBorders>
              <w:top w:val="nil"/>
            </w:tcBorders>
          </w:tcPr>
          <w:p w:rsidR="00B86404" w:rsidRDefault="00B86404">
            <w:pPr>
              <w:pStyle w:val="ConsPlusNonformat"/>
              <w:jc w:val="both"/>
            </w:pPr>
            <w:r>
              <w:t xml:space="preserve">Methoxycinnamyl acetate                   </w:t>
            </w:r>
          </w:p>
        </w:tc>
      </w:tr>
      <w:tr w:rsidR="00B86404">
        <w:trPr>
          <w:trHeight w:val="240"/>
        </w:trPr>
        <w:tc>
          <w:tcPr>
            <w:tcW w:w="840" w:type="dxa"/>
            <w:tcBorders>
              <w:top w:val="nil"/>
            </w:tcBorders>
          </w:tcPr>
          <w:p w:rsidR="00B86404" w:rsidRDefault="00B86404">
            <w:pPr>
              <w:pStyle w:val="ConsPlusNonformat"/>
              <w:jc w:val="both"/>
            </w:pPr>
            <w:r>
              <w:t>10755</w:t>
            </w:r>
          </w:p>
        </w:tc>
        <w:tc>
          <w:tcPr>
            <w:tcW w:w="1560" w:type="dxa"/>
            <w:tcBorders>
              <w:top w:val="nil"/>
            </w:tcBorders>
          </w:tcPr>
          <w:p w:rsidR="00B86404" w:rsidRDefault="00B86404">
            <w:pPr>
              <w:pStyle w:val="ConsPlusNonformat"/>
              <w:jc w:val="both"/>
            </w:pPr>
            <w:r>
              <w:t xml:space="preserve"> Ru09.629  </w:t>
            </w:r>
          </w:p>
        </w:tc>
        <w:tc>
          <w:tcPr>
            <w:tcW w:w="1680" w:type="dxa"/>
            <w:tcBorders>
              <w:top w:val="nil"/>
            </w:tcBorders>
          </w:tcPr>
          <w:p w:rsidR="00B86404" w:rsidRDefault="00B86404">
            <w:pPr>
              <w:pStyle w:val="ConsPlusNonformat"/>
              <w:jc w:val="both"/>
            </w:pPr>
            <w:r>
              <w:t xml:space="preserve"> 77118-93-5 </w:t>
            </w:r>
          </w:p>
        </w:tc>
        <w:tc>
          <w:tcPr>
            <w:tcW w:w="5280" w:type="dxa"/>
            <w:tcBorders>
              <w:top w:val="nil"/>
            </w:tcBorders>
          </w:tcPr>
          <w:p w:rsidR="00B86404" w:rsidRDefault="00B86404">
            <w:pPr>
              <w:pStyle w:val="ConsPlusNonformat"/>
              <w:jc w:val="both"/>
            </w:pPr>
            <w:r>
              <w:t xml:space="preserve">Methyl 3-acetoxyhexanoate                 </w:t>
            </w:r>
          </w:p>
        </w:tc>
      </w:tr>
      <w:tr w:rsidR="00B86404">
        <w:trPr>
          <w:trHeight w:val="240"/>
        </w:trPr>
        <w:tc>
          <w:tcPr>
            <w:tcW w:w="840" w:type="dxa"/>
            <w:tcBorders>
              <w:top w:val="nil"/>
            </w:tcBorders>
          </w:tcPr>
          <w:p w:rsidR="00B86404" w:rsidRDefault="00B86404">
            <w:pPr>
              <w:pStyle w:val="ConsPlusNonformat"/>
              <w:jc w:val="both"/>
            </w:pPr>
            <w:r>
              <w:t>10756</w:t>
            </w:r>
          </w:p>
        </w:tc>
        <w:tc>
          <w:tcPr>
            <w:tcW w:w="1560" w:type="dxa"/>
            <w:tcBorders>
              <w:top w:val="nil"/>
            </w:tcBorders>
          </w:tcPr>
          <w:p w:rsidR="00B86404" w:rsidRDefault="00B86404">
            <w:pPr>
              <w:pStyle w:val="ConsPlusNonformat"/>
              <w:jc w:val="both"/>
            </w:pPr>
            <w:r>
              <w:t xml:space="preserve"> Ru09.632  </w:t>
            </w:r>
          </w:p>
        </w:tc>
        <w:tc>
          <w:tcPr>
            <w:tcW w:w="1680" w:type="dxa"/>
            <w:tcBorders>
              <w:top w:val="nil"/>
            </w:tcBorders>
          </w:tcPr>
          <w:p w:rsidR="00B86404" w:rsidRDefault="00B86404">
            <w:pPr>
              <w:pStyle w:val="ConsPlusNonformat"/>
              <w:jc w:val="both"/>
            </w:pPr>
            <w:r>
              <w:t xml:space="preserve"> 35234-22-1 </w:t>
            </w:r>
          </w:p>
        </w:tc>
        <w:tc>
          <w:tcPr>
            <w:tcW w:w="5280" w:type="dxa"/>
            <w:tcBorders>
              <w:top w:val="nil"/>
            </w:tcBorders>
          </w:tcPr>
          <w:p w:rsidR="00B86404" w:rsidRDefault="00B86404">
            <w:pPr>
              <w:pStyle w:val="ConsPlusNonformat"/>
              <w:jc w:val="both"/>
            </w:pPr>
            <w:r>
              <w:t xml:space="preserve">Methyl 5-acetoxyhexanoate                 </w:t>
            </w:r>
          </w:p>
        </w:tc>
      </w:tr>
      <w:tr w:rsidR="00B86404">
        <w:trPr>
          <w:trHeight w:val="240"/>
        </w:trPr>
        <w:tc>
          <w:tcPr>
            <w:tcW w:w="840" w:type="dxa"/>
            <w:tcBorders>
              <w:top w:val="nil"/>
            </w:tcBorders>
          </w:tcPr>
          <w:p w:rsidR="00B86404" w:rsidRDefault="00B86404">
            <w:pPr>
              <w:pStyle w:val="ConsPlusNonformat"/>
              <w:jc w:val="both"/>
            </w:pPr>
            <w:r>
              <w:t>10759</w:t>
            </w:r>
          </w:p>
        </w:tc>
        <w:tc>
          <w:tcPr>
            <w:tcW w:w="1560" w:type="dxa"/>
            <w:tcBorders>
              <w:top w:val="nil"/>
            </w:tcBorders>
          </w:tcPr>
          <w:p w:rsidR="00B86404" w:rsidRDefault="00B86404">
            <w:pPr>
              <w:pStyle w:val="ConsPlusNonformat"/>
              <w:jc w:val="both"/>
            </w:pPr>
            <w:r>
              <w:t xml:space="preserve"> Ru09.635  </w:t>
            </w:r>
          </w:p>
        </w:tc>
        <w:tc>
          <w:tcPr>
            <w:tcW w:w="1680" w:type="dxa"/>
            <w:tcBorders>
              <w:top w:val="nil"/>
            </w:tcBorders>
          </w:tcPr>
          <w:p w:rsidR="00B86404" w:rsidRDefault="00B86404">
            <w:pPr>
              <w:pStyle w:val="ConsPlusNonformat"/>
              <w:jc w:val="both"/>
            </w:pPr>
            <w:r>
              <w:t xml:space="preserve">  96-33-3   </w:t>
            </w:r>
          </w:p>
        </w:tc>
        <w:tc>
          <w:tcPr>
            <w:tcW w:w="5280" w:type="dxa"/>
            <w:tcBorders>
              <w:top w:val="nil"/>
            </w:tcBorders>
          </w:tcPr>
          <w:p w:rsidR="00B86404" w:rsidRDefault="00B86404">
            <w:pPr>
              <w:pStyle w:val="ConsPlusNonformat"/>
              <w:jc w:val="both"/>
            </w:pPr>
            <w:r>
              <w:t xml:space="preserve">Methyl acrylate                           </w:t>
            </w:r>
          </w:p>
        </w:tc>
      </w:tr>
      <w:tr w:rsidR="00B86404">
        <w:trPr>
          <w:trHeight w:val="240"/>
        </w:trPr>
        <w:tc>
          <w:tcPr>
            <w:tcW w:w="840" w:type="dxa"/>
            <w:tcBorders>
              <w:top w:val="nil"/>
            </w:tcBorders>
          </w:tcPr>
          <w:p w:rsidR="00B86404" w:rsidRDefault="00B86404">
            <w:pPr>
              <w:pStyle w:val="ConsPlusNonformat"/>
              <w:jc w:val="both"/>
            </w:pPr>
            <w:r>
              <w:t>10761</w:t>
            </w:r>
          </w:p>
        </w:tc>
        <w:tc>
          <w:tcPr>
            <w:tcW w:w="1560" w:type="dxa"/>
            <w:tcBorders>
              <w:top w:val="nil"/>
            </w:tcBorders>
          </w:tcPr>
          <w:p w:rsidR="00B86404" w:rsidRDefault="00B86404">
            <w:pPr>
              <w:pStyle w:val="ConsPlusNonformat"/>
              <w:jc w:val="both"/>
            </w:pPr>
            <w:r>
              <w:t xml:space="preserve"> Ru09.657  </w:t>
            </w:r>
          </w:p>
        </w:tc>
        <w:tc>
          <w:tcPr>
            <w:tcW w:w="1680" w:type="dxa"/>
            <w:tcBorders>
              <w:top w:val="nil"/>
            </w:tcBorders>
          </w:tcPr>
          <w:p w:rsidR="00B86404" w:rsidRDefault="00B86404">
            <w:pPr>
              <w:pStyle w:val="ConsPlusNonformat"/>
              <w:jc w:val="both"/>
            </w:pPr>
            <w:r>
              <w:t xml:space="preserve">  626-38-0  </w:t>
            </w:r>
          </w:p>
        </w:tc>
        <w:tc>
          <w:tcPr>
            <w:tcW w:w="5280" w:type="dxa"/>
            <w:tcBorders>
              <w:top w:val="nil"/>
            </w:tcBorders>
          </w:tcPr>
          <w:p w:rsidR="00B86404" w:rsidRDefault="00B86404">
            <w:pPr>
              <w:pStyle w:val="ConsPlusNonformat"/>
              <w:jc w:val="both"/>
            </w:pPr>
            <w:r>
              <w:t xml:space="preserve">Methylbutyl acetate                       </w:t>
            </w:r>
          </w:p>
        </w:tc>
      </w:tr>
      <w:tr w:rsidR="00B86404">
        <w:trPr>
          <w:trHeight w:val="240"/>
        </w:trPr>
        <w:tc>
          <w:tcPr>
            <w:tcW w:w="840" w:type="dxa"/>
            <w:tcBorders>
              <w:top w:val="nil"/>
            </w:tcBorders>
          </w:tcPr>
          <w:p w:rsidR="00B86404" w:rsidRDefault="00B86404">
            <w:pPr>
              <w:pStyle w:val="ConsPlusNonformat"/>
              <w:jc w:val="both"/>
            </w:pPr>
            <w:r>
              <w:t>10762</w:t>
            </w:r>
          </w:p>
        </w:tc>
        <w:tc>
          <w:tcPr>
            <w:tcW w:w="1560" w:type="dxa"/>
            <w:tcBorders>
              <w:top w:val="nil"/>
            </w:tcBorders>
          </w:tcPr>
          <w:p w:rsidR="00B86404" w:rsidRDefault="00B86404">
            <w:pPr>
              <w:pStyle w:val="ConsPlusNonformat"/>
              <w:jc w:val="both"/>
            </w:pPr>
            <w:r>
              <w:t xml:space="preserve"> Ru09.286  </w:t>
            </w:r>
          </w:p>
        </w:tc>
        <w:tc>
          <w:tcPr>
            <w:tcW w:w="1680" w:type="dxa"/>
            <w:tcBorders>
              <w:top w:val="nil"/>
            </w:tcBorders>
          </w:tcPr>
          <w:p w:rsidR="00B86404" w:rsidRDefault="00B86404">
            <w:pPr>
              <w:pStyle w:val="ConsPlusNonformat"/>
              <w:jc w:val="both"/>
            </w:pPr>
            <w:r>
              <w:t xml:space="preserve">  624-41-9  </w:t>
            </w:r>
          </w:p>
        </w:tc>
        <w:tc>
          <w:tcPr>
            <w:tcW w:w="5280" w:type="dxa"/>
            <w:tcBorders>
              <w:top w:val="nil"/>
            </w:tcBorders>
          </w:tcPr>
          <w:p w:rsidR="00B86404" w:rsidRDefault="00B86404">
            <w:pPr>
              <w:pStyle w:val="ConsPlusNonformat"/>
              <w:jc w:val="both"/>
            </w:pPr>
            <w:r>
              <w:t xml:space="preserve">Methylbutyl acetate                       </w:t>
            </w:r>
          </w:p>
        </w:tc>
      </w:tr>
      <w:tr w:rsidR="00B86404">
        <w:trPr>
          <w:trHeight w:val="240"/>
        </w:trPr>
        <w:tc>
          <w:tcPr>
            <w:tcW w:w="840" w:type="dxa"/>
            <w:tcBorders>
              <w:top w:val="nil"/>
            </w:tcBorders>
          </w:tcPr>
          <w:p w:rsidR="00B86404" w:rsidRDefault="00B86404">
            <w:pPr>
              <w:pStyle w:val="ConsPlusNonformat"/>
              <w:jc w:val="both"/>
            </w:pPr>
            <w:r>
              <w:t>10763</w:t>
            </w:r>
          </w:p>
        </w:tc>
        <w:tc>
          <w:tcPr>
            <w:tcW w:w="1560" w:type="dxa"/>
            <w:tcBorders>
              <w:top w:val="nil"/>
            </w:tcBorders>
          </w:tcPr>
          <w:p w:rsidR="00B86404" w:rsidRDefault="00B86404">
            <w:pPr>
              <w:pStyle w:val="ConsPlusNonformat"/>
              <w:jc w:val="both"/>
            </w:pPr>
            <w:r>
              <w:t xml:space="preserve"> Ru09.658  </w:t>
            </w:r>
          </w:p>
        </w:tc>
        <w:tc>
          <w:tcPr>
            <w:tcW w:w="1680" w:type="dxa"/>
            <w:tcBorders>
              <w:top w:val="nil"/>
            </w:tcBorders>
          </w:tcPr>
          <w:p w:rsidR="00B86404" w:rsidRDefault="00B86404">
            <w:pPr>
              <w:pStyle w:val="ConsPlusNonformat"/>
              <w:jc w:val="both"/>
            </w:pPr>
            <w:r>
              <w:t xml:space="preserve"> 60415-61-4 </w:t>
            </w:r>
          </w:p>
        </w:tc>
        <w:tc>
          <w:tcPr>
            <w:tcW w:w="5280" w:type="dxa"/>
            <w:tcBorders>
              <w:top w:val="nil"/>
            </w:tcBorders>
          </w:tcPr>
          <w:p w:rsidR="00B86404" w:rsidRDefault="00B86404">
            <w:pPr>
              <w:pStyle w:val="ConsPlusNonformat"/>
              <w:jc w:val="both"/>
            </w:pPr>
            <w:r>
              <w:t xml:space="preserve">Methylbutyl butyrate                      </w:t>
            </w:r>
          </w:p>
        </w:tc>
      </w:tr>
      <w:tr w:rsidR="00B86404">
        <w:trPr>
          <w:trHeight w:val="240"/>
        </w:trPr>
        <w:tc>
          <w:tcPr>
            <w:tcW w:w="840" w:type="dxa"/>
            <w:tcBorders>
              <w:top w:val="nil"/>
            </w:tcBorders>
          </w:tcPr>
          <w:p w:rsidR="00B86404" w:rsidRDefault="00B86404">
            <w:pPr>
              <w:pStyle w:val="ConsPlusNonformat"/>
              <w:jc w:val="both"/>
            </w:pPr>
            <w:r>
              <w:t>10765</w:t>
            </w:r>
          </w:p>
        </w:tc>
        <w:tc>
          <w:tcPr>
            <w:tcW w:w="1560" w:type="dxa"/>
            <w:tcBorders>
              <w:top w:val="nil"/>
            </w:tcBorders>
          </w:tcPr>
          <w:p w:rsidR="00B86404" w:rsidRDefault="00B86404">
            <w:pPr>
              <w:pStyle w:val="ConsPlusNonformat"/>
              <w:jc w:val="both"/>
            </w:pPr>
            <w:r>
              <w:t xml:space="preserve"> Ru09.660  </w:t>
            </w:r>
          </w:p>
        </w:tc>
        <w:tc>
          <w:tcPr>
            <w:tcW w:w="1680" w:type="dxa"/>
            <w:tcBorders>
              <w:top w:val="nil"/>
            </w:tcBorders>
          </w:tcPr>
          <w:p w:rsidR="00B86404" w:rsidRDefault="00B86404">
            <w:pPr>
              <w:pStyle w:val="ConsPlusNonformat"/>
              <w:jc w:val="both"/>
            </w:pPr>
            <w:r>
              <w:t xml:space="preserve"> 55195-23-8 </w:t>
            </w:r>
          </w:p>
        </w:tc>
        <w:tc>
          <w:tcPr>
            <w:tcW w:w="5280" w:type="dxa"/>
            <w:tcBorders>
              <w:top w:val="nil"/>
            </w:tcBorders>
          </w:tcPr>
          <w:p w:rsidR="00B86404" w:rsidRDefault="00B86404">
            <w:pPr>
              <w:pStyle w:val="ConsPlusNonformat"/>
              <w:jc w:val="both"/>
            </w:pPr>
            <w:r>
              <w:t xml:space="preserve">Methylbutyl decanoate                     </w:t>
            </w:r>
          </w:p>
        </w:tc>
      </w:tr>
      <w:tr w:rsidR="00B86404">
        <w:trPr>
          <w:trHeight w:val="240"/>
        </w:trPr>
        <w:tc>
          <w:tcPr>
            <w:tcW w:w="840" w:type="dxa"/>
            <w:tcBorders>
              <w:top w:val="nil"/>
            </w:tcBorders>
          </w:tcPr>
          <w:p w:rsidR="00B86404" w:rsidRDefault="00B86404">
            <w:pPr>
              <w:pStyle w:val="ConsPlusNonformat"/>
              <w:jc w:val="both"/>
            </w:pPr>
            <w:r>
              <w:t>10766</w:t>
            </w:r>
          </w:p>
        </w:tc>
        <w:tc>
          <w:tcPr>
            <w:tcW w:w="1560" w:type="dxa"/>
            <w:tcBorders>
              <w:top w:val="nil"/>
            </w:tcBorders>
          </w:tcPr>
          <w:p w:rsidR="00B86404" w:rsidRDefault="00B86404">
            <w:pPr>
              <w:pStyle w:val="ConsPlusNonformat"/>
              <w:jc w:val="both"/>
            </w:pPr>
            <w:r>
              <w:t xml:space="preserve"> Ru09.307  </w:t>
            </w:r>
          </w:p>
        </w:tc>
        <w:tc>
          <w:tcPr>
            <w:tcW w:w="1680" w:type="dxa"/>
            <w:tcBorders>
              <w:top w:val="nil"/>
            </w:tcBorders>
          </w:tcPr>
          <w:p w:rsidR="00B86404" w:rsidRDefault="00B86404">
            <w:pPr>
              <w:pStyle w:val="ConsPlusNonformat"/>
              <w:jc w:val="both"/>
            </w:pPr>
            <w:r>
              <w:t xml:space="preserve">     0      </w:t>
            </w:r>
          </w:p>
        </w:tc>
        <w:tc>
          <w:tcPr>
            <w:tcW w:w="5280" w:type="dxa"/>
            <w:tcBorders>
              <w:top w:val="nil"/>
            </w:tcBorders>
          </w:tcPr>
          <w:p w:rsidR="00B86404" w:rsidRDefault="00B86404">
            <w:pPr>
              <w:pStyle w:val="ConsPlusNonformat"/>
              <w:jc w:val="both"/>
            </w:pPr>
            <w:r>
              <w:t xml:space="preserve">Methylbutyl dodecanoate                   </w:t>
            </w:r>
          </w:p>
        </w:tc>
      </w:tr>
      <w:tr w:rsidR="00B86404">
        <w:trPr>
          <w:trHeight w:val="240"/>
        </w:trPr>
        <w:tc>
          <w:tcPr>
            <w:tcW w:w="840" w:type="dxa"/>
            <w:tcBorders>
              <w:top w:val="nil"/>
            </w:tcBorders>
          </w:tcPr>
          <w:p w:rsidR="00B86404" w:rsidRDefault="00B86404">
            <w:pPr>
              <w:pStyle w:val="ConsPlusNonformat"/>
              <w:jc w:val="both"/>
            </w:pPr>
            <w:r>
              <w:t>10768</w:t>
            </w:r>
          </w:p>
        </w:tc>
        <w:tc>
          <w:tcPr>
            <w:tcW w:w="1560" w:type="dxa"/>
            <w:tcBorders>
              <w:top w:val="nil"/>
            </w:tcBorders>
          </w:tcPr>
          <w:p w:rsidR="00B86404" w:rsidRDefault="00B86404">
            <w:pPr>
              <w:pStyle w:val="ConsPlusNonformat"/>
              <w:jc w:val="both"/>
            </w:pPr>
            <w:r>
              <w:t xml:space="preserve"> Ru09.662  </w:t>
            </w:r>
          </w:p>
        </w:tc>
        <w:tc>
          <w:tcPr>
            <w:tcW w:w="1680" w:type="dxa"/>
            <w:tcBorders>
              <w:top w:val="nil"/>
            </w:tcBorders>
          </w:tcPr>
          <w:p w:rsidR="00B86404" w:rsidRDefault="00B86404">
            <w:pPr>
              <w:pStyle w:val="ConsPlusNonformat"/>
              <w:jc w:val="both"/>
            </w:pPr>
            <w:r>
              <w:t xml:space="preserve"> 2601-13-0  </w:t>
            </w:r>
          </w:p>
        </w:tc>
        <w:tc>
          <w:tcPr>
            <w:tcW w:w="5280" w:type="dxa"/>
            <w:tcBorders>
              <w:top w:val="nil"/>
            </w:tcBorders>
          </w:tcPr>
          <w:p w:rsidR="00B86404" w:rsidRDefault="00B86404">
            <w:pPr>
              <w:pStyle w:val="ConsPlusNonformat"/>
              <w:jc w:val="both"/>
            </w:pPr>
            <w:r>
              <w:t xml:space="preserve">Methylbutyl hexanoate                     </w:t>
            </w:r>
          </w:p>
        </w:tc>
      </w:tr>
      <w:tr w:rsidR="00B86404">
        <w:trPr>
          <w:trHeight w:val="240"/>
        </w:trPr>
        <w:tc>
          <w:tcPr>
            <w:tcW w:w="840" w:type="dxa"/>
            <w:tcBorders>
              <w:top w:val="nil"/>
            </w:tcBorders>
          </w:tcPr>
          <w:p w:rsidR="00B86404" w:rsidRDefault="00B86404">
            <w:pPr>
              <w:pStyle w:val="ConsPlusNonformat"/>
              <w:jc w:val="both"/>
            </w:pPr>
            <w:r>
              <w:t>10769</w:t>
            </w:r>
          </w:p>
        </w:tc>
        <w:tc>
          <w:tcPr>
            <w:tcW w:w="1560" w:type="dxa"/>
            <w:tcBorders>
              <w:top w:val="nil"/>
            </w:tcBorders>
          </w:tcPr>
          <w:p w:rsidR="00B86404" w:rsidRDefault="00B86404">
            <w:pPr>
              <w:pStyle w:val="ConsPlusNonformat"/>
              <w:jc w:val="both"/>
            </w:pPr>
            <w:r>
              <w:t xml:space="preserve"> Ru09.863  </w:t>
            </w:r>
          </w:p>
        </w:tc>
        <w:tc>
          <w:tcPr>
            <w:tcW w:w="1680" w:type="dxa"/>
            <w:tcBorders>
              <w:top w:val="nil"/>
            </w:tcBorders>
          </w:tcPr>
          <w:p w:rsidR="00B86404" w:rsidRDefault="00B86404">
            <w:pPr>
              <w:pStyle w:val="ConsPlusNonformat"/>
              <w:jc w:val="both"/>
            </w:pPr>
            <w:r>
              <w:t xml:space="preserve">  638-33-5  </w:t>
            </w:r>
          </w:p>
        </w:tc>
        <w:tc>
          <w:tcPr>
            <w:tcW w:w="5280" w:type="dxa"/>
            <w:tcBorders>
              <w:top w:val="nil"/>
            </w:tcBorders>
          </w:tcPr>
          <w:p w:rsidR="00B86404" w:rsidRDefault="00B86404">
            <w:pPr>
              <w:pStyle w:val="ConsPlusNonformat"/>
              <w:jc w:val="both"/>
            </w:pPr>
            <w:r>
              <w:t xml:space="preserve">Methylbutyl lactate                       </w:t>
            </w:r>
          </w:p>
        </w:tc>
      </w:tr>
      <w:tr w:rsidR="00B86404">
        <w:trPr>
          <w:trHeight w:val="240"/>
        </w:trPr>
        <w:tc>
          <w:tcPr>
            <w:tcW w:w="840" w:type="dxa"/>
            <w:tcBorders>
              <w:top w:val="nil"/>
            </w:tcBorders>
          </w:tcPr>
          <w:p w:rsidR="00B86404" w:rsidRDefault="00B86404">
            <w:pPr>
              <w:pStyle w:val="ConsPlusNonformat"/>
              <w:jc w:val="both"/>
            </w:pPr>
            <w:r>
              <w:t>10770</w:t>
            </w:r>
          </w:p>
        </w:tc>
        <w:tc>
          <w:tcPr>
            <w:tcW w:w="1560" w:type="dxa"/>
            <w:tcBorders>
              <w:top w:val="nil"/>
            </w:tcBorders>
          </w:tcPr>
          <w:p w:rsidR="00B86404" w:rsidRDefault="00B86404">
            <w:pPr>
              <w:pStyle w:val="ConsPlusNonformat"/>
              <w:jc w:val="both"/>
            </w:pPr>
            <w:r>
              <w:t xml:space="preserve"> Ru09.663  </w:t>
            </w:r>
          </w:p>
        </w:tc>
        <w:tc>
          <w:tcPr>
            <w:tcW w:w="1680" w:type="dxa"/>
            <w:tcBorders>
              <w:top w:val="nil"/>
            </w:tcBorders>
          </w:tcPr>
          <w:p w:rsidR="00B86404" w:rsidRDefault="00B86404">
            <w:pPr>
              <w:pStyle w:val="ConsPlusNonformat"/>
              <w:jc w:val="both"/>
            </w:pPr>
            <w:r>
              <w:t xml:space="preserve"> 2445-69-4  </w:t>
            </w:r>
          </w:p>
        </w:tc>
        <w:tc>
          <w:tcPr>
            <w:tcW w:w="5280" w:type="dxa"/>
            <w:tcBorders>
              <w:top w:val="nil"/>
            </w:tcBorders>
          </w:tcPr>
          <w:p w:rsidR="00B86404" w:rsidRDefault="00B86404">
            <w:pPr>
              <w:pStyle w:val="ConsPlusNonformat"/>
              <w:jc w:val="both"/>
            </w:pPr>
            <w:r>
              <w:t xml:space="preserve">Methylbutyl isobutyrate                   </w:t>
            </w:r>
          </w:p>
        </w:tc>
      </w:tr>
      <w:tr w:rsidR="00B86404">
        <w:trPr>
          <w:trHeight w:val="240"/>
        </w:trPr>
        <w:tc>
          <w:tcPr>
            <w:tcW w:w="840" w:type="dxa"/>
            <w:tcBorders>
              <w:top w:val="nil"/>
            </w:tcBorders>
          </w:tcPr>
          <w:p w:rsidR="00B86404" w:rsidRDefault="00B86404">
            <w:pPr>
              <w:pStyle w:val="ConsPlusNonformat"/>
              <w:jc w:val="both"/>
            </w:pPr>
            <w:r>
              <w:t>10772</w:t>
            </w:r>
          </w:p>
        </w:tc>
        <w:tc>
          <w:tcPr>
            <w:tcW w:w="1560" w:type="dxa"/>
            <w:tcBorders>
              <w:top w:val="nil"/>
            </w:tcBorders>
          </w:tcPr>
          <w:p w:rsidR="00B86404" w:rsidRDefault="00B86404">
            <w:pPr>
              <w:pStyle w:val="ConsPlusNonformat"/>
              <w:jc w:val="both"/>
            </w:pPr>
            <w:r>
              <w:t xml:space="preserve"> Ru09.531  </w:t>
            </w:r>
          </w:p>
        </w:tc>
        <w:tc>
          <w:tcPr>
            <w:tcW w:w="1680" w:type="dxa"/>
            <w:tcBorders>
              <w:top w:val="nil"/>
            </w:tcBorders>
          </w:tcPr>
          <w:p w:rsidR="00B86404" w:rsidRDefault="00B86404">
            <w:pPr>
              <w:pStyle w:val="ConsPlusNonformat"/>
              <w:jc w:val="both"/>
            </w:pPr>
            <w:r>
              <w:t xml:space="preserve"> 2445-77-4  </w:t>
            </w:r>
          </w:p>
        </w:tc>
        <w:tc>
          <w:tcPr>
            <w:tcW w:w="5280" w:type="dxa"/>
            <w:tcBorders>
              <w:top w:val="nil"/>
            </w:tcBorders>
          </w:tcPr>
          <w:p w:rsidR="00B86404" w:rsidRDefault="00B86404">
            <w:pPr>
              <w:pStyle w:val="ConsPlusNonformat"/>
              <w:jc w:val="both"/>
            </w:pPr>
            <w:r>
              <w:t xml:space="preserve">Methylbutyl isovalerate                   </w:t>
            </w:r>
          </w:p>
        </w:tc>
      </w:tr>
      <w:tr w:rsidR="00B86404">
        <w:trPr>
          <w:trHeight w:val="240"/>
        </w:trPr>
        <w:tc>
          <w:tcPr>
            <w:tcW w:w="840" w:type="dxa"/>
            <w:tcBorders>
              <w:top w:val="nil"/>
            </w:tcBorders>
          </w:tcPr>
          <w:p w:rsidR="00B86404" w:rsidRDefault="00B86404">
            <w:pPr>
              <w:pStyle w:val="ConsPlusNonformat"/>
              <w:jc w:val="both"/>
            </w:pPr>
            <w:r>
              <w:t>10773</w:t>
            </w:r>
          </w:p>
        </w:tc>
        <w:tc>
          <w:tcPr>
            <w:tcW w:w="1560" w:type="dxa"/>
            <w:tcBorders>
              <w:top w:val="nil"/>
            </w:tcBorders>
          </w:tcPr>
          <w:p w:rsidR="00B86404" w:rsidRDefault="00B86404">
            <w:pPr>
              <w:pStyle w:val="ConsPlusNonformat"/>
              <w:jc w:val="both"/>
            </w:pPr>
            <w:r>
              <w:t xml:space="preserve"> Ru09.516  </w:t>
            </w:r>
          </w:p>
        </w:tc>
        <w:tc>
          <w:tcPr>
            <w:tcW w:w="1680" w:type="dxa"/>
            <w:tcBorders>
              <w:top w:val="nil"/>
            </w:tcBorders>
          </w:tcPr>
          <w:p w:rsidR="00B86404" w:rsidRDefault="00B86404">
            <w:pPr>
              <w:pStyle w:val="ConsPlusNonformat"/>
              <w:jc w:val="both"/>
            </w:pPr>
            <w:r>
              <w:t xml:space="preserve"> 2445-78-5  </w:t>
            </w:r>
          </w:p>
        </w:tc>
        <w:tc>
          <w:tcPr>
            <w:tcW w:w="5280" w:type="dxa"/>
            <w:tcBorders>
              <w:top w:val="nil"/>
            </w:tcBorders>
          </w:tcPr>
          <w:p w:rsidR="00B86404" w:rsidRDefault="00B86404">
            <w:pPr>
              <w:pStyle w:val="ConsPlusNonformat"/>
              <w:jc w:val="both"/>
            </w:pPr>
            <w:r>
              <w:t xml:space="preserve">Methylbutyl 2-methylbutyrate              </w:t>
            </w:r>
          </w:p>
        </w:tc>
      </w:tr>
      <w:tr w:rsidR="00B86404">
        <w:trPr>
          <w:trHeight w:val="240"/>
        </w:trPr>
        <w:tc>
          <w:tcPr>
            <w:tcW w:w="840" w:type="dxa"/>
            <w:tcBorders>
              <w:top w:val="nil"/>
            </w:tcBorders>
          </w:tcPr>
          <w:p w:rsidR="00B86404" w:rsidRDefault="00B86404">
            <w:pPr>
              <w:pStyle w:val="ConsPlusNonformat"/>
              <w:jc w:val="both"/>
            </w:pPr>
            <w:r>
              <w:t>10774</w:t>
            </w:r>
          </w:p>
        </w:tc>
        <w:tc>
          <w:tcPr>
            <w:tcW w:w="1560" w:type="dxa"/>
            <w:tcBorders>
              <w:top w:val="nil"/>
            </w:tcBorders>
          </w:tcPr>
          <w:p w:rsidR="00B86404" w:rsidRDefault="00B86404">
            <w:pPr>
              <w:pStyle w:val="ConsPlusNonformat"/>
              <w:jc w:val="both"/>
            </w:pPr>
            <w:r>
              <w:t xml:space="preserve"> Ru09.666  </w:t>
            </w:r>
          </w:p>
        </w:tc>
        <w:tc>
          <w:tcPr>
            <w:tcW w:w="1680" w:type="dxa"/>
            <w:tcBorders>
              <w:top w:val="nil"/>
            </w:tcBorders>
          </w:tcPr>
          <w:p w:rsidR="00B86404" w:rsidRDefault="00B86404">
            <w:pPr>
              <w:pStyle w:val="ConsPlusNonformat"/>
              <w:jc w:val="both"/>
            </w:pPr>
            <w:r>
              <w:t xml:space="preserve"> 93805-23-3 </w:t>
            </w:r>
          </w:p>
        </w:tc>
        <w:tc>
          <w:tcPr>
            <w:tcW w:w="5280" w:type="dxa"/>
            <w:tcBorders>
              <w:top w:val="nil"/>
            </w:tcBorders>
          </w:tcPr>
          <w:p w:rsidR="00B86404" w:rsidRDefault="00B86404">
            <w:pPr>
              <w:pStyle w:val="ConsPlusNonformat"/>
              <w:jc w:val="both"/>
            </w:pPr>
            <w:r>
              <w:t xml:space="preserve">Methylbutyl tetradecanoate                </w:t>
            </w:r>
          </w:p>
        </w:tc>
      </w:tr>
      <w:tr w:rsidR="00B86404">
        <w:trPr>
          <w:trHeight w:val="240"/>
        </w:trPr>
        <w:tc>
          <w:tcPr>
            <w:tcW w:w="840" w:type="dxa"/>
            <w:tcBorders>
              <w:top w:val="nil"/>
            </w:tcBorders>
          </w:tcPr>
          <w:p w:rsidR="00B86404" w:rsidRDefault="00B86404">
            <w:pPr>
              <w:pStyle w:val="ConsPlusNonformat"/>
              <w:jc w:val="both"/>
            </w:pPr>
            <w:r>
              <w:t>10776</w:t>
            </w:r>
          </w:p>
        </w:tc>
        <w:tc>
          <w:tcPr>
            <w:tcW w:w="1560" w:type="dxa"/>
            <w:tcBorders>
              <w:top w:val="nil"/>
            </w:tcBorders>
          </w:tcPr>
          <w:p w:rsidR="00B86404" w:rsidRDefault="00B86404">
            <w:pPr>
              <w:pStyle w:val="ConsPlusNonformat"/>
              <w:jc w:val="both"/>
            </w:pPr>
            <w:r>
              <w:t xml:space="preserve"> Ru09.664  </w:t>
            </w:r>
          </w:p>
        </w:tc>
        <w:tc>
          <w:tcPr>
            <w:tcW w:w="1680" w:type="dxa"/>
            <w:tcBorders>
              <w:top w:val="nil"/>
            </w:tcBorders>
          </w:tcPr>
          <w:p w:rsidR="00B86404" w:rsidRDefault="00B86404">
            <w:pPr>
              <w:pStyle w:val="ConsPlusNonformat"/>
              <w:jc w:val="both"/>
            </w:pPr>
            <w:r>
              <w:t xml:space="preserve"> 67121-39-5 </w:t>
            </w:r>
          </w:p>
        </w:tc>
        <w:tc>
          <w:tcPr>
            <w:tcW w:w="5280" w:type="dxa"/>
            <w:tcBorders>
              <w:top w:val="nil"/>
            </w:tcBorders>
          </w:tcPr>
          <w:p w:rsidR="00B86404" w:rsidRDefault="00B86404">
            <w:pPr>
              <w:pStyle w:val="ConsPlusNonformat"/>
              <w:jc w:val="both"/>
            </w:pPr>
            <w:r>
              <w:t xml:space="preserve">Methylbutyl octanoate                     </w:t>
            </w:r>
          </w:p>
        </w:tc>
      </w:tr>
      <w:tr w:rsidR="00B86404">
        <w:trPr>
          <w:trHeight w:val="240"/>
        </w:trPr>
        <w:tc>
          <w:tcPr>
            <w:tcW w:w="840" w:type="dxa"/>
            <w:tcBorders>
              <w:top w:val="nil"/>
            </w:tcBorders>
          </w:tcPr>
          <w:p w:rsidR="00B86404" w:rsidRDefault="00B86404">
            <w:pPr>
              <w:pStyle w:val="ConsPlusNonformat"/>
              <w:jc w:val="both"/>
            </w:pPr>
            <w:r>
              <w:t>10778</w:t>
            </w:r>
          </w:p>
        </w:tc>
        <w:tc>
          <w:tcPr>
            <w:tcW w:w="1560" w:type="dxa"/>
            <w:tcBorders>
              <w:top w:val="nil"/>
            </w:tcBorders>
          </w:tcPr>
          <w:p w:rsidR="00B86404" w:rsidRDefault="00B86404">
            <w:pPr>
              <w:pStyle w:val="ConsPlusNonformat"/>
              <w:jc w:val="both"/>
            </w:pPr>
            <w:r>
              <w:t xml:space="preserve"> Ru09.665  </w:t>
            </w:r>
          </w:p>
        </w:tc>
        <w:tc>
          <w:tcPr>
            <w:tcW w:w="1680" w:type="dxa"/>
            <w:tcBorders>
              <w:top w:val="nil"/>
            </w:tcBorders>
          </w:tcPr>
          <w:p w:rsidR="00B86404" w:rsidRDefault="00B86404">
            <w:pPr>
              <w:pStyle w:val="ConsPlusNonformat"/>
              <w:jc w:val="both"/>
            </w:pPr>
            <w:r>
              <w:t xml:space="preserve"> 2438-20-2  </w:t>
            </w:r>
          </w:p>
        </w:tc>
        <w:tc>
          <w:tcPr>
            <w:tcW w:w="5280" w:type="dxa"/>
            <w:tcBorders>
              <w:top w:val="nil"/>
            </w:tcBorders>
          </w:tcPr>
          <w:p w:rsidR="00B86404" w:rsidRDefault="00B86404">
            <w:pPr>
              <w:pStyle w:val="ConsPlusNonformat"/>
              <w:jc w:val="both"/>
            </w:pPr>
            <w:r>
              <w:t xml:space="preserve">Methylbutyl propionate                    </w:t>
            </w:r>
          </w:p>
        </w:tc>
      </w:tr>
      <w:tr w:rsidR="00B86404">
        <w:trPr>
          <w:trHeight w:val="240"/>
        </w:trPr>
        <w:tc>
          <w:tcPr>
            <w:tcW w:w="840" w:type="dxa"/>
            <w:tcBorders>
              <w:top w:val="nil"/>
            </w:tcBorders>
          </w:tcPr>
          <w:p w:rsidR="00B86404" w:rsidRDefault="00B86404">
            <w:pPr>
              <w:pStyle w:val="ConsPlusNonformat"/>
              <w:jc w:val="both"/>
            </w:pPr>
            <w:r>
              <w:t>10781</w:t>
            </w:r>
          </w:p>
        </w:tc>
        <w:tc>
          <w:tcPr>
            <w:tcW w:w="1560" w:type="dxa"/>
            <w:tcBorders>
              <w:top w:val="nil"/>
            </w:tcBorders>
          </w:tcPr>
          <w:p w:rsidR="00B86404" w:rsidRDefault="00B86404">
            <w:pPr>
              <w:pStyle w:val="ConsPlusNonformat"/>
              <w:jc w:val="both"/>
            </w:pPr>
            <w:r>
              <w:t xml:space="preserve"> Ru09.517  </w:t>
            </w:r>
          </w:p>
        </w:tc>
        <w:tc>
          <w:tcPr>
            <w:tcW w:w="1680" w:type="dxa"/>
            <w:tcBorders>
              <w:top w:val="nil"/>
            </w:tcBorders>
          </w:tcPr>
          <w:p w:rsidR="00B86404" w:rsidRDefault="00B86404">
            <w:pPr>
              <w:pStyle w:val="ConsPlusNonformat"/>
              <w:jc w:val="both"/>
            </w:pPr>
            <w:r>
              <w:t xml:space="preserve"> 2270-60-2  </w:t>
            </w:r>
          </w:p>
        </w:tc>
        <w:tc>
          <w:tcPr>
            <w:tcW w:w="5280" w:type="dxa"/>
            <w:tcBorders>
              <w:top w:val="nil"/>
            </w:tcBorders>
          </w:tcPr>
          <w:p w:rsidR="00B86404" w:rsidRDefault="00B86404">
            <w:pPr>
              <w:pStyle w:val="ConsPlusNonformat"/>
              <w:jc w:val="both"/>
            </w:pPr>
            <w:r>
              <w:t xml:space="preserve">Methyl citronellate                       </w:t>
            </w:r>
          </w:p>
        </w:tc>
      </w:tr>
      <w:tr w:rsidR="00B86404">
        <w:trPr>
          <w:trHeight w:val="240"/>
        </w:trPr>
        <w:tc>
          <w:tcPr>
            <w:tcW w:w="840" w:type="dxa"/>
            <w:tcBorders>
              <w:top w:val="nil"/>
            </w:tcBorders>
          </w:tcPr>
          <w:p w:rsidR="00B86404" w:rsidRDefault="00B86404">
            <w:pPr>
              <w:pStyle w:val="ConsPlusNonformat"/>
              <w:jc w:val="both"/>
            </w:pPr>
            <w:r>
              <w:t>10782</w:t>
            </w:r>
          </w:p>
        </w:tc>
        <w:tc>
          <w:tcPr>
            <w:tcW w:w="1560" w:type="dxa"/>
            <w:tcBorders>
              <w:top w:val="nil"/>
            </w:tcBorders>
          </w:tcPr>
          <w:p w:rsidR="00B86404" w:rsidRDefault="00B86404">
            <w:pPr>
              <w:pStyle w:val="ConsPlusNonformat"/>
              <w:jc w:val="both"/>
            </w:pPr>
            <w:r>
              <w:t xml:space="preserve"> Ru09.640  </w:t>
            </w:r>
          </w:p>
        </w:tc>
        <w:tc>
          <w:tcPr>
            <w:tcW w:w="1680" w:type="dxa"/>
            <w:tcBorders>
              <w:top w:val="nil"/>
            </w:tcBorders>
          </w:tcPr>
          <w:p w:rsidR="00B86404" w:rsidRDefault="00B86404">
            <w:pPr>
              <w:pStyle w:val="ConsPlusNonformat"/>
              <w:jc w:val="both"/>
            </w:pPr>
            <w:r>
              <w:t xml:space="preserve"> 1191-03-3  </w:t>
            </w:r>
          </w:p>
        </w:tc>
        <w:tc>
          <w:tcPr>
            <w:tcW w:w="5280" w:type="dxa"/>
            <w:tcBorders>
              <w:top w:val="nil"/>
            </w:tcBorders>
          </w:tcPr>
          <w:p w:rsidR="00B86404" w:rsidRDefault="00B86404">
            <w:pPr>
              <w:pStyle w:val="ConsPlusNonformat"/>
              <w:jc w:val="both"/>
            </w:pPr>
            <w:r>
              <w:t xml:space="preserve">Methyl deca-4,8-dienoate                  </w:t>
            </w:r>
          </w:p>
        </w:tc>
      </w:tr>
      <w:tr w:rsidR="00B86404">
        <w:trPr>
          <w:trHeight w:val="240"/>
        </w:trPr>
        <w:tc>
          <w:tcPr>
            <w:tcW w:w="840" w:type="dxa"/>
            <w:tcBorders>
              <w:top w:val="nil"/>
            </w:tcBorders>
          </w:tcPr>
          <w:p w:rsidR="00B86404" w:rsidRDefault="00B86404">
            <w:pPr>
              <w:pStyle w:val="ConsPlusNonformat"/>
              <w:jc w:val="both"/>
            </w:pPr>
            <w:r>
              <w:t>10784</w:t>
            </w:r>
          </w:p>
        </w:tc>
        <w:tc>
          <w:tcPr>
            <w:tcW w:w="1560" w:type="dxa"/>
            <w:tcBorders>
              <w:top w:val="nil"/>
            </w:tcBorders>
          </w:tcPr>
          <w:p w:rsidR="00B86404" w:rsidRDefault="00B86404">
            <w:pPr>
              <w:pStyle w:val="ConsPlusNonformat"/>
              <w:jc w:val="both"/>
            </w:pPr>
            <w:r>
              <w:t xml:space="preserve"> Ru09.638  </w:t>
            </w:r>
          </w:p>
        </w:tc>
        <w:tc>
          <w:tcPr>
            <w:tcW w:w="1680" w:type="dxa"/>
            <w:tcBorders>
              <w:top w:val="nil"/>
            </w:tcBorders>
          </w:tcPr>
          <w:p w:rsidR="00B86404" w:rsidRDefault="00B86404">
            <w:pPr>
              <w:pStyle w:val="ConsPlusNonformat"/>
              <w:jc w:val="both"/>
            </w:pPr>
            <w:r>
              <w:t xml:space="preserve"> 7367-83-1  </w:t>
            </w:r>
          </w:p>
        </w:tc>
        <w:tc>
          <w:tcPr>
            <w:tcW w:w="5280" w:type="dxa"/>
            <w:tcBorders>
              <w:top w:val="nil"/>
            </w:tcBorders>
          </w:tcPr>
          <w:p w:rsidR="00B86404" w:rsidRDefault="00B86404">
            <w:pPr>
              <w:pStyle w:val="ConsPlusNonformat"/>
              <w:jc w:val="both"/>
            </w:pPr>
            <w:r>
              <w:t xml:space="preserve">Methyl dec-4-enoate                       </w:t>
            </w:r>
          </w:p>
        </w:tc>
      </w:tr>
      <w:tr w:rsidR="00B86404">
        <w:trPr>
          <w:trHeight w:val="240"/>
        </w:trPr>
        <w:tc>
          <w:tcPr>
            <w:tcW w:w="840" w:type="dxa"/>
            <w:tcBorders>
              <w:top w:val="nil"/>
            </w:tcBorders>
          </w:tcPr>
          <w:p w:rsidR="00B86404" w:rsidRDefault="00B86404">
            <w:pPr>
              <w:pStyle w:val="ConsPlusNonformat"/>
              <w:jc w:val="both"/>
            </w:pPr>
            <w:r>
              <w:t>10785</w:t>
            </w:r>
          </w:p>
        </w:tc>
        <w:tc>
          <w:tcPr>
            <w:tcW w:w="1560" w:type="dxa"/>
            <w:tcBorders>
              <w:top w:val="nil"/>
            </w:tcBorders>
          </w:tcPr>
          <w:p w:rsidR="00B86404" w:rsidRDefault="00B86404">
            <w:pPr>
              <w:pStyle w:val="ConsPlusNonformat"/>
              <w:jc w:val="both"/>
            </w:pPr>
            <w:r>
              <w:t xml:space="preserve"> Ru09.520  </w:t>
            </w:r>
          </w:p>
        </w:tc>
        <w:tc>
          <w:tcPr>
            <w:tcW w:w="1680" w:type="dxa"/>
            <w:tcBorders>
              <w:top w:val="nil"/>
            </w:tcBorders>
          </w:tcPr>
          <w:p w:rsidR="00B86404" w:rsidRDefault="00B86404">
            <w:pPr>
              <w:pStyle w:val="ConsPlusNonformat"/>
              <w:jc w:val="both"/>
            </w:pPr>
            <w:r>
              <w:t xml:space="preserve"> 24851-98-7 </w:t>
            </w:r>
          </w:p>
        </w:tc>
        <w:tc>
          <w:tcPr>
            <w:tcW w:w="5280" w:type="dxa"/>
            <w:tcBorders>
              <w:top w:val="nil"/>
            </w:tcBorders>
          </w:tcPr>
          <w:p w:rsidR="00B86404" w:rsidRDefault="00B86404">
            <w:pPr>
              <w:pStyle w:val="ConsPlusNonformat"/>
              <w:jc w:val="both"/>
            </w:pPr>
            <w:r>
              <w:t xml:space="preserve">Methyl 3-oxo-2-pentyl-1-cyclopenty-       </w:t>
            </w:r>
          </w:p>
          <w:p w:rsidR="00B86404" w:rsidRDefault="00B86404">
            <w:pPr>
              <w:pStyle w:val="ConsPlusNonformat"/>
              <w:jc w:val="both"/>
            </w:pPr>
            <w:r>
              <w:t xml:space="preserve">lacetate                                  </w:t>
            </w:r>
          </w:p>
        </w:tc>
      </w:tr>
      <w:tr w:rsidR="00B86404">
        <w:trPr>
          <w:trHeight w:val="240"/>
        </w:trPr>
        <w:tc>
          <w:tcPr>
            <w:tcW w:w="840" w:type="dxa"/>
            <w:tcBorders>
              <w:top w:val="nil"/>
            </w:tcBorders>
          </w:tcPr>
          <w:p w:rsidR="00B86404" w:rsidRDefault="00B86404">
            <w:pPr>
              <w:pStyle w:val="ConsPlusNonformat"/>
              <w:jc w:val="both"/>
            </w:pPr>
            <w:r>
              <w:t>10790</w:t>
            </w:r>
          </w:p>
        </w:tc>
        <w:tc>
          <w:tcPr>
            <w:tcW w:w="1560" w:type="dxa"/>
            <w:tcBorders>
              <w:top w:val="nil"/>
            </w:tcBorders>
          </w:tcPr>
          <w:p w:rsidR="00B86404" w:rsidRDefault="00B86404">
            <w:pPr>
              <w:pStyle w:val="ConsPlusNonformat"/>
              <w:jc w:val="both"/>
            </w:pPr>
            <w:r>
              <w:t xml:space="preserve"> Ru09.622  </w:t>
            </w:r>
          </w:p>
        </w:tc>
        <w:tc>
          <w:tcPr>
            <w:tcW w:w="1680" w:type="dxa"/>
            <w:tcBorders>
              <w:top w:val="nil"/>
            </w:tcBorders>
          </w:tcPr>
          <w:p w:rsidR="00B86404" w:rsidRDefault="00B86404">
            <w:pPr>
              <w:pStyle w:val="ConsPlusNonformat"/>
              <w:jc w:val="both"/>
            </w:pPr>
            <w:r>
              <w:t xml:space="preserve">  598-98-1  </w:t>
            </w:r>
          </w:p>
        </w:tc>
        <w:tc>
          <w:tcPr>
            <w:tcW w:w="5280" w:type="dxa"/>
            <w:tcBorders>
              <w:top w:val="nil"/>
            </w:tcBorders>
          </w:tcPr>
          <w:p w:rsidR="00B86404" w:rsidRDefault="00B86404">
            <w:pPr>
              <w:pStyle w:val="ConsPlusNonformat"/>
              <w:jc w:val="both"/>
            </w:pPr>
            <w:r>
              <w:t xml:space="preserve">Methyl 2,2-dimethylpropionate             </w:t>
            </w:r>
          </w:p>
        </w:tc>
      </w:tr>
      <w:tr w:rsidR="00B86404">
        <w:trPr>
          <w:trHeight w:val="240"/>
        </w:trPr>
        <w:tc>
          <w:tcPr>
            <w:tcW w:w="840" w:type="dxa"/>
            <w:tcBorders>
              <w:top w:val="nil"/>
            </w:tcBorders>
          </w:tcPr>
          <w:p w:rsidR="00B86404" w:rsidRDefault="00B86404">
            <w:pPr>
              <w:pStyle w:val="ConsPlusNonformat"/>
              <w:jc w:val="both"/>
            </w:pPr>
            <w:r>
              <w:t>10792</w:t>
            </w:r>
          </w:p>
        </w:tc>
        <w:tc>
          <w:tcPr>
            <w:tcW w:w="1560" w:type="dxa"/>
            <w:tcBorders>
              <w:top w:val="nil"/>
            </w:tcBorders>
          </w:tcPr>
          <w:p w:rsidR="00B86404" w:rsidRDefault="00B86404">
            <w:pPr>
              <w:pStyle w:val="ConsPlusNonformat"/>
              <w:jc w:val="both"/>
            </w:pPr>
            <w:r>
              <w:t xml:space="preserve"> Ru09.641  </w:t>
            </w:r>
          </w:p>
        </w:tc>
        <w:tc>
          <w:tcPr>
            <w:tcW w:w="1680" w:type="dxa"/>
            <w:tcBorders>
              <w:top w:val="nil"/>
            </w:tcBorders>
          </w:tcPr>
          <w:p w:rsidR="00B86404" w:rsidRDefault="00B86404">
            <w:pPr>
              <w:pStyle w:val="ConsPlusNonformat"/>
              <w:jc w:val="both"/>
            </w:pPr>
            <w:r>
              <w:t xml:space="preserve"> 6208-91-9  </w:t>
            </w:r>
          </w:p>
        </w:tc>
        <w:tc>
          <w:tcPr>
            <w:tcW w:w="5280" w:type="dxa"/>
            <w:tcBorders>
              <w:top w:val="nil"/>
            </w:tcBorders>
          </w:tcPr>
          <w:p w:rsidR="00B86404" w:rsidRDefault="00B86404">
            <w:pPr>
              <w:pStyle w:val="ConsPlusNonformat"/>
              <w:jc w:val="both"/>
            </w:pPr>
            <w:r>
              <w:t xml:space="preserve">Methyl dodec-2-enoate                     </w:t>
            </w:r>
          </w:p>
        </w:tc>
      </w:tr>
      <w:tr w:rsidR="00B86404">
        <w:trPr>
          <w:trHeight w:val="240"/>
        </w:trPr>
        <w:tc>
          <w:tcPr>
            <w:tcW w:w="840" w:type="dxa"/>
            <w:tcBorders>
              <w:top w:val="nil"/>
            </w:tcBorders>
          </w:tcPr>
          <w:p w:rsidR="00B86404" w:rsidRDefault="00B86404">
            <w:pPr>
              <w:pStyle w:val="ConsPlusNonformat"/>
              <w:jc w:val="both"/>
            </w:pPr>
            <w:r>
              <w:t>10795</w:t>
            </w:r>
          </w:p>
        </w:tc>
        <w:tc>
          <w:tcPr>
            <w:tcW w:w="1560" w:type="dxa"/>
            <w:tcBorders>
              <w:top w:val="nil"/>
            </w:tcBorders>
          </w:tcPr>
          <w:p w:rsidR="00B86404" w:rsidRDefault="00B86404">
            <w:pPr>
              <w:pStyle w:val="ConsPlusNonformat"/>
              <w:jc w:val="both"/>
            </w:pPr>
            <w:r>
              <w:t xml:space="preserve"> Ru09.642  </w:t>
            </w:r>
          </w:p>
        </w:tc>
        <w:tc>
          <w:tcPr>
            <w:tcW w:w="1680" w:type="dxa"/>
            <w:tcBorders>
              <w:top w:val="nil"/>
            </w:tcBorders>
          </w:tcPr>
          <w:p w:rsidR="00B86404" w:rsidRDefault="00B86404">
            <w:pPr>
              <w:pStyle w:val="ConsPlusNonformat"/>
              <w:jc w:val="both"/>
            </w:pPr>
            <w:r>
              <w:t xml:space="preserve">  107-31-3  </w:t>
            </w:r>
          </w:p>
        </w:tc>
        <w:tc>
          <w:tcPr>
            <w:tcW w:w="5280" w:type="dxa"/>
            <w:tcBorders>
              <w:top w:val="nil"/>
            </w:tcBorders>
          </w:tcPr>
          <w:p w:rsidR="00B86404" w:rsidRDefault="00B86404">
            <w:pPr>
              <w:pStyle w:val="ConsPlusNonformat"/>
              <w:jc w:val="both"/>
            </w:pPr>
            <w:r>
              <w:t xml:space="preserve">Methyl formate                            </w:t>
            </w:r>
          </w:p>
        </w:tc>
      </w:tr>
      <w:tr w:rsidR="00B86404">
        <w:trPr>
          <w:trHeight w:val="240"/>
        </w:trPr>
        <w:tc>
          <w:tcPr>
            <w:tcW w:w="840" w:type="dxa"/>
            <w:tcBorders>
              <w:top w:val="nil"/>
            </w:tcBorders>
          </w:tcPr>
          <w:p w:rsidR="00B86404" w:rsidRDefault="00B86404">
            <w:pPr>
              <w:pStyle w:val="ConsPlusNonformat"/>
              <w:jc w:val="both"/>
            </w:pPr>
            <w:r>
              <w:t>10797</w:t>
            </w:r>
          </w:p>
        </w:tc>
        <w:tc>
          <w:tcPr>
            <w:tcW w:w="1560" w:type="dxa"/>
            <w:tcBorders>
              <w:top w:val="nil"/>
            </w:tcBorders>
          </w:tcPr>
          <w:p w:rsidR="00B86404" w:rsidRDefault="00B86404">
            <w:pPr>
              <w:pStyle w:val="ConsPlusNonformat"/>
              <w:jc w:val="both"/>
            </w:pPr>
            <w:r>
              <w:t xml:space="preserve"> Ru09.643  </w:t>
            </w:r>
          </w:p>
        </w:tc>
        <w:tc>
          <w:tcPr>
            <w:tcW w:w="1680" w:type="dxa"/>
            <w:tcBorders>
              <w:top w:val="nil"/>
            </w:tcBorders>
          </w:tcPr>
          <w:p w:rsidR="00B86404" w:rsidRDefault="00B86404">
            <w:pPr>
              <w:pStyle w:val="ConsPlusNonformat"/>
              <w:jc w:val="both"/>
            </w:pPr>
            <w:r>
              <w:t xml:space="preserve"> 1189-09-9  </w:t>
            </w:r>
          </w:p>
        </w:tc>
        <w:tc>
          <w:tcPr>
            <w:tcW w:w="5280" w:type="dxa"/>
            <w:tcBorders>
              <w:top w:val="nil"/>
            </w:tcBorders>
          </w:tcPr>
          <w:p w:rsidR="00B86404" w:rsidRDefault="00B86404">
            <w:pPr>
              <w:pStyle w:val="ConsPlusNonformat"/>
              <w:jc w:val="both"/>
            </w:pPr>
            <w:r>
              <w:t xml:space="preserve">Methyl geranate                           </w:t>
            </w:r>
          </w:p>
        </w:tc>
      </w:tr>
      <w:tr w:rsidR="00B86404">
        <w:trPr>
          <w:trHeight w:val="240"/>
        </w:trPr>
        <w:tc>
          <w:tcPr>
            <w:tcW w:w="840" w:type="dxa"/>
            <w:tcBorders>
              <w:top w:val="nil"/>
            </w:tcBorders>
          </w:tcPr>
          <w:p w:rsidR="00B86404" w:rsidRDefault="00B86404">
            <w:pPr>
              <w:pStyle w:val="ConsPlusNonformat"/>
              <w:jc w:val="both"/>
            </w:pPr>
            <w:r>
              <w:t>10797</w:t>
            </w:r>
          </w:p>
        </w:tc>
        <w:tc>
          <w:tcPr>
            <w:tcW w:w="1560" w:type="dxa"/>
            <w:tcBorders>
              <w:top w:val="nil"/>
            </w:tcBorders>
          </w:tcPr>
          <w:p w:rsidR="00B86404" w:rsidRDefault="00B86404">
            <w:pPr>
              <w:pStyle w:val="ConsPlusNonformat"/>
              <w:jc w:val="both"/>
            </w:pPr>
            <w:r>
              <w:t xml:space="preserve"> Ru09.826  </w:t>
            </w:r>
          </w:p>
        </w:tc>
        <w:tc>
          <w:tcPr>
            <w:tcW w:w="1680" w:type="dxa"/>
            <w:tcBorders>
              <w:top w:val="nil"/>
            </w:tcBorders>
          </w:tcPr>
          <w:p w:rsidR="00B86404" w:rsidRDefault="00B86404">
            <w:pPr>
              <w:pStyle w:val="ConsPlusNonformat"/>
              <w:jc w:val="both"/>
            </w:pPr>
            <w:r>
              <w:t xml:space="preserve"> 2349-14-6  </w:t>
            </w:r>
          </w:p>
        </w:tc>
        <w:tc>
          <w:tcPr>
            <w:tcW w:w="5280" w:type="dxa"/>
            <w:tcBorders>
              <w:top w:val="nil"/>
            </w:tcBorders>
          </w:tcPr>
          <w:p w:rsidR="00B86404" w:rsidRDefault="00B86404">
            <w:pPr>
              <w:pStyle w:val="ConsPlusNonformat"/>
              <w:jc w:val="both"/>
            </w:pPr>
            <w:r>
              <w:t xml:space="preserve">Methyl geranate                           </w:t>
            </w:r>
          </w:p>
        </w:tc>
      </w:tr>
      <w:tr w:rsidR="00B86404">
        <w:trPr>
          <w:trHeight w:val="240"/>
        </w:trPr>
        <w:tc>
          <w:tcPr>
            <w:tcW w:w="840" w:type="dxa"/>
            <w:tcBorders>
              <w:top w:val="nil"/>
            </w:tcBorders>
          </w:tcPr>
          <w:p w:rsidR="00B86404" w:rsidRDefault="00B86404">
            <w:pPr>
              <w:pStyle w:val="ConsPlusNonformat"/>
              <w:jc w:val="both"/>
            </w:pPr>
            <w:r>
              <w:t>10799</w:t>
            </w:r>
          </w:p>
        </w:tc>
        <w:tc>
          <w:tcPr>
            <w:tcW w:w="1560" w:type="dxa"/>
            <w:tcBorders>
              <w:top w:val="nil"/>
            </w:tcBorders>
          </w:tcPr>
          <w:p w:rsidR="00B86404" w:rsidRDefault="00B86404">
            <w:pPr>
              <w:pStyle w:val="ConsPlusNonformat"/>
              <w:jc w:val="both"/>
            </w:pPr>
            <w:r>
              <w:t xml:space="preserve"> Ru09.676  </w:t>
            </w:r>
          </w:p>
        </w:tc>
        <w:tc>
          <w:tcPr>
            <w:tcW w:w="1680" w:type="dxa"/>
            <w:tcBorders>
              <w:top w:val="nil"/>
            </w:tcBorders>
          </w:tcPr>
          <w:p w:rsidR="00B86404" w:rsidRDefault="00B86404">
            <w:pPr>
              <w:pStyle w:val="ConsPlusNonformat"/>
              <w:jc w:val="both"/>
            </w:pPr>
            <w:r>
              <w:t xml:space="preserve"> 2051-50-5  </w:t>
            </w:r>
          </w:p>
        </w:tc>
        <w:tc>
          <w:tcPr>
            <w:tcW w:w="5280" w:type="dxa"/>
            <w:tcBorders>
              <w:top w:val="nil"/>
            </w:tcBorders>
          </w:tcPr>
          <w:p w:rsidR="00B86404" w:rsidRDefault="00B86404">
            <w:pPr>
              <w:pStyle w:val="ConsPlusNonformat"/>
              <w:jc w:val="both"/>
            </w:pPr>
            <w:r>
              <w:t xml:space="preserve">Octyl acetate                             </w:t>
            </w:r>
          </w:p>
        </w:tc>
      </w:tr>
      <w:tr w:rsidR="00B86404">
        <w:trPr>
          <w:trHeight w:val="240"/>
        </w:trPr>
        <w:tc>
          <w:tcPr>
            <w:tcW w:w="840" w:type="dxa"/>
            <w:tcBorders>
              <w:top w:val="nil"/>
            </w:tcBorders>
          </w:tcPr>
          <w:p w:rsidR="00B86404" w:rsidRDefault="00B86404">
            <w:pPr>
              <w:pStyle w:val="ConsPlusNonformat"/>
              <w:jc w:val="both"/>
            </w:pPr>
            <w:r>
              <w:t>10801</w:t>
            </w:r>
          </w:p>
        </w:tc>
        <w:tc>
          <w:tcPr>
            <w:tcW w:w="1560" w:type="dxa"/>
            <w:tcBorders>
              <w:top w:val="nil"/>
            </w:tcBorders>
          </w:tcPr>
          <w:p w:rsidR="00B86404" w:rsidRDefault="00B86404">
            <w:pPr>
              <w:pStyle w:val="ConsPlusNonformat"/>
              <w:jc w:val="both"/>
            </w:pPr>
            <w:r>
              <w:t xml:space="preserve"> Ru09.267  </w:t>
            </w:r>
          </w:p>
        </w:tc>
        <w:tc>
          <w:tcPr>
            <w:tcW w:w="1680" w:type="dxa"/>
            <w:tcBorders>
              <w:top w:val="nil"/>
            </w:tcBorders>
          </w:tcPr>
          <w:p w:rsidR="00B86404" w:rsidRDefault="00B86404">
            <w:pPr>
              <w:pStyle w:val="ConsPlusNonformat"/>
              <w:jc w:val="both"/>
            </w:pPr>
            <w:r>
              <w:t xml:space="preserve"> 2396-78-3  </w:t>
            </w:r>
          </w:p>
        </w:tc>
        <w:tc>
          <w:tcPr>
            <w:tcW w:w="5280" w:type="dxa"/>
            <w:tcBorders>
              <w:top w:val="nil"/>
            </w:tcBorders>
          </w:tcPr>
          <w:p w:rsidR="00B86404" w:rsidRDefault="00B86404">
            <w:pPr>
              <w:pStyle w:val="ConsPlusNonformat"/>
              <w:jc w:val="both"/>
            </w:pPr>
            <w:r>
              <w:t xml:space="preserve">Methyl hex-3-enoate                       </w:t>
            </w:r>
          </w:p>
        </w:tc>
      </w:tr>
      <w:tr w:rsidR="00B86404">
        <w:trPr>
          <w:trHeight w:val="240"/>
        </w:trPr>
        <w:tc>
          <w:tcPr>
            <w:tcW w:w="840" w:type="dxa"/>
            <w:tcBorders>
              <w:top w:val="nil"/>
            </w:tcBorders>
          </w:tcPr>
          <w:p w:rsidR="00B86404" w:rsidRDefault="00B86404">
            <w:pPr>
              <w:pStyle w:val="ConsPlusNonformat"/>
              <w:jc w:val="both"/>
            </w:pPr>
            <w:r>
              <w:t>10802</w:t>
            </w:r>
          </w:p>
        </w:tc>
        <w:tc>
          <w:tcPr>
            <w:tcW w:w="1560" w:type="dxa"/>
            <w:tcBorders>
              <w:top w:val="nil"/>
            </w:tcBorders>
          </w:tcPr>
          <w:p w:rsidR="00B86404" w:rsidRDefault="00B86404">
            <w:pPr>
              <w:pStyle w:val="ConsPlusNonformat"/>
              <w:jc w:val="both"/>
            </w:pPr>
            <w:r>
              <w:t xml:space="preserve"> Ru09.388  </w:t>
            </w:r>
          </w:p>
        </w:tc>
        <w:tc>
          <w:tcPr>
            <w:tcW w:w="1680" w:type="dxa"/>
            <w:tcBorders>
              <w:top w:val="nil"/>
            </w:tcBorders>
          </w:tcPr>
          <w:p w:rsidR="00B86404" w:rsidRDefault="00B86404">
            <w:pPr>
              <w:pStyle w:val="ConsPlusNonformat"/>
              <w:jc w:val="both"/>
            </w:pPr>
            <w:r>
              <w:t xml:space="preserve"> 5921-82-4  </w:t>
            </w:r>
          </w:p>
        </w:tc>
        <w:tc>
          <w:tcPr>
            <w:tcW w:w="5280" w:type="dxa"/>
            <w:tcBorders>
              <w:top w:val="nil"/>
            </w:tcBorders>
          </w:tcPr>
          <w:p w:rsidR="00B86404" w:rsidRDefault="00B86404">
            <w:pPr>
              <w:pStyle w:val="ConsPlusNonformat"/>
              <w:jc w:val="both"/>
            </w:pPr>
            <w:r>
              <w:t xml:space="preserve">Heptyl acetate                            </w:t>
            </w:r>
          </w:p>
        </w:tc>
      </w:tr>
      <w:tr w:rsidR="00B86404">
        <w:trPr>
          <w:trHeight w:val="240"/>
        </w:trPr>
        <w:tc>
          <w:tcPr>
            <w:tcW w:w="840" w:type="dxa"/>
            <w:tcBorders>
              <w:top w:val="nil"/>
            </w:tcBorders>
          </w:tcPr>
          <w:p w:rsidR="00B86404" w:rsidRDefault="00B86404">
            <w:pPr>
              <w:pStyle w:val="ConsPlusNonformat"/>
              <w:jc w:val="both"/>
            </w:pPr>
            <w:r>
              <w:t>10805</w:t>
            </w:r>
          </w:p>
        </w:tc>
        <w:tc>
          <w:tcPr>
            <w:tcW w:w="1560" w:type="dxa"/>
            <w:tcBorders>
              <w:top w:val="nil"/>
            </w:tcBorders>
          </w:tcPr>
          <w:p w:rsidR="00B86404" w:rsidRDefault="00B86404">
            <w:pPr>
              <w:pStyle w:val="ConsPlusNonformat"/>
              <w:jc w:val="both"/>
            </w:pPr>
            <w:r>
              <w:t xml:space="preserve"> Ru09.391  </w:t>
            </w:r>
          </w:p>
        </w:tc>
        <w:tc>
          <w:tcPr>
            <w:tcW w:w="1680" w:type="dxa"/>
            <w:tcBorders>
              <w:top w:val="nil"/>
            </w:tcBorders>
          </w:tcPr>
          <w:p w:rsidR="00B86404" w:rsidRDefault="00B86404">
            <w:pPr>
              <w:pStyle w:val="ConsPlusNonformat"/>
              <w:jc w:val="both"/>
            </w:pPr>
            <w:r>
              <w:t xml:space="preserve"> 6624-58-4  </w:t>
            </w:r>
          </w:p>
        </w:tc>
        <w:tc>
          <w:tcPr>
            <w:tcW w:w="5280" w:type="dxa"/>
            <w:tcBorders>
              <w:top w:val="nil"/>
            </w:tcBorders>
          </w:tcPr>
          <w:p w:rsidR="00B86404" w:rsidRDefault="00B86404">
            <w:pPr>
              <w:pStyle w:val="ConsPlusNonformat"/>
              <w:jc w:val="both"/>
            </w:pPr>
            <w:r>
              <w:t xml:space="preserve">Heptyl hexanoate                          </w:t>
            </w:r>
          </w:p>
        </w:tc>
      </w:tr>
      <w:tr w:rsidR="00B86404">
        <w:trPr>
          <w:trHeight w:val="240"/>
        </w:trPr>
        <w:tc>
          <w:tcPr>
            <w:tcW w:w="840" w:type="dxa"/>
            <w:tcBorders>
              <w:top w:val="nil"/>
            </w:tcBorders>
          </w:tcPr>
          <w:p w:rsidR="00B86404" w:rsidRDefault="00B86404">
            <w:pPr>
              <w:pStyle w:val="ConsPlusNonformat"/>
              <w:jc w:val="both"/>
            </w:pPr>
            <w:r>
              <w:t>10806</w:t>
            </w:r>
          </w:p>
        </w:tc>
        <w:tc>
          <w:tcPr>
            <w:tcW w:w="1560" w:type="dxa"/>
            <w:tcBorders>
              <w:top w:val="nil"/>
            </w:tcBorders>
          </w:tcPr>
          <w:p w:rsidR="00B86404" w:rsidRDefault="00B86404">
            <w:pPr>
              <w:pStyle w:val="ConsPlusNonformat"/>
              <w:jc w:val="both"/>
            </w:pPr>
            <w:r>
              <w:t xml:space="preserve"> Ru09.304  </w:t>
            </w:r>
          </w:p>
        </w:tc>
        <w:tc>
          <w:tcPr>
            <w:tcW w:w="1680" w:type="dxa"/>
            <w:tcBorders>
              <w:top w:val="nil"/>
            </w:tcBorders>
          </w:tcPr>
          <w:p w:rsidR="00B86404" w:rsidRDefault="00B86404">
            <w:pPr>
              <w:pStyle w:val="ConsPlusNonformat"/>
              <w:jc w:val="both"/>
            </w:pPr>
            <w:r>
              <w:t xml:space="preserve">     0      </w:t>
            </w:r>
          </w:p>
        </w:tc>
        <w:tc>
          <w:tcPr>
            <w:tcW w:w="5280" w:type="dxa"/>
            <w:tcBorders>
              <w:top w:val="nil"/>
            </w:tcBorders>
          </w:tcPr>
          <w:p w:rsidR="00B86404" w:rsidRDefault="00B86404">
            <w:pPr>
              <w:pStyle w:val="ConsPlusNonformat"/>
              <w:jc w:val="both"/>
            </w:pPr>
            <w:r>
              <w:t xml:space="preserve">Heptyl isovalerate                        </w:t>
            </w:r>
          </w:p>
        </w:tc>
      </w:tr>
      <w:tr w:rsidR="00B86404">
        <w:trPr>
          <w:trHeight w:val="240"/>
        </w:trPr>
        <w:tc>
          <w:tcPr>
            <w:tcW w:w="840" w:type="dxa"/>
            <w:tcBorders>
              <w:top w:val="nil"/>
            </w:tcBorders>
          </w:tcPr>
          <w:p w:rsidR="00B86404" w:rsidRDefault="00B86404">
            <w:pPr>
              <w:pStyle w:val="ConsPlusNonformat"/>
              <w:jc w:val="both"/>
            </w:pPr>
            <w:r>
              <w:t>10812</w:t>
            </w:r>
          </w:p>
        </w:tc>
        <w:tc>
          <w:tcPr>
            <w:tcW w:w="1560" w:type="dxa"/>
            <w:tcBorders>
              <w:top w:val="nil"/>
            </w:tcBorders>
          </w:tcPr>
          <w:p w:rsidR="00B86404" w:rsidRDefault="00B86404">
            <w:pPr>
              <w:pStyle w:val="ConsPlusNonformat"/>
              <w:jc w:val="both"/>
            </w:pPr>
            <w:r>
              <w:t xml:space="preserve"> Ru09.532  </w:t>
            </w:r>
          </w:p>
        </w:tc>
        <w:tc>
          <w:tcPr>
            <w:tcW w:w="1680" w:type="dxa"/>
            <w:tcBorders>
              <w:top w:val="nil"/>
            </w:tcBorders>
          </w:tcPr>
          <w:p w:rsidR="00B86404" w:rsidRDefault="00B86404">
            <w:pPr>
              <w:pStyle w:val="ConsPlusNonformat"/>
              <w:jc w:val="both"/>
            </w:pPr>
            <w:r>
              <w:t xml:space="preserve"> 21188-58-9 </w:t>
            </w:r>
          </w:p>
        </w:tc>
        <w:tc>
          <w:tcPr>
            <w:tcW w:w="5280" w:type="dxa"/>
            <w:tcBorders>
              <w:top w:val="nil"/>
            </w:tcBorders>
          </w:tcPr>
          <w:p w:rsidR="00B86404" w:rsidRDefault="00B86404">
            <w:pPr>
              <w:pStyle w:val="ConsPlusNonformat"/>
              <w:jc w:val="both"/>
            </w:pPr>
            <w:r>
              <w:t xml:space="preserve">Methyl 3-hydroxyhexanoate                 </w:t>
            </w:r>
          </w:p>
        </w:tc>
      </w:tr>
      <w:tr w:rsidR="00B86404">
        <w:trPr>
          <w:trHeight w:val="240"/>
        </w:trPr>
        <w:tc>
          <w:tcPr>
            <w:tcW w:w="840" w:type="dxa"/>
            <w:tcBorders>
              <w:top w:val="nil"/>
            </w:tcBorders>
          </w:tcPr>
          <w:p w:rsidR="00B86404" w:rsidRDefault="00B86404">
            <w:pPr>
              <w:pStyle w:val="ConsPlusNonformat"/>
              <w:jc w:val="both"/>
            </w:pPr>
            <w:r>
              <w:t>10821</w:t>
            </w:r>
          </w:p>
        </w:tc>
        <w:tc>
          <w:tcPr>
            <w:tcW w:w="1560" w:type="dxa"/>
            <w:tcBorders>
              <w:top w:val="nil"/>
            </w:tcBorders>
          </w:tcPr>
          <w:p w:rsidR="00B86404" w:rsidRDefault="00B86404">
            <w:pPr>
              <w:pStyle w:val="ConsPlusNonformat"/>
              <w:jc w:val="both"/>
            </w:pPr>
            <w:r>
              <w:t xml:space="preserve"> Ru09.521  </w:t>
            </w:r>
          </w:p>
        </w:tc>
        <w:tc>
          <w:tcPr>
            <w:tcW w:w="1680" w:type="dxa"/>
            <w:tcBorders>
              <w:top w:val="nil"/>
            </w:tcBorders>
          </w:tcPr>
          <w:p w:rsidR="00B86404" w:rsidRDefault="00B86404">
            <w:pPr>
              <w:pStyle w:val="ConsPlusNonformat"/>
              <w:jc w:val="both"/>
            </w:pPr>
            <w:r>
              <w:t xml:space="preserve"> 1211-29-6  </w:t>
            </w:r>
          </w:p>
        </w:tc>
        <w:tc>
          <w:tcPr>
            <w:tcW w:w="5280" w:type="dxa"/>
            <w:tcBorders>
              <w:top w:val="nil"/>
            </w:tcBorders>
          </w:tcPr>
          <w:p w:rsidR="00B86404" w:rsidRDefault="00B86404">
            <w:pPr>
              <w:pStyle w:val="ConsPlusNonformat"/>
              <w:jc w:val="both"/>
            </w:pPr>
            <w:r>
              <w:t xml:space="preserve">Methyl 3-oxo-2-pent-2-enyl-1-             </w:t>
            </w:r>
          </w:p>
          <w:p w:rsidR="00B86404" w:rsidRDefault="00B86404">
            <w:pPr>
              <w:pStyle w:val="ConsPlusNonformat"/>
              <w:jc w:val="both"/>
            </w:pPr>
            <w:r>
              <w:t xml:space="preserve">cyclopentylacetate                        </w:t>
            </w:r>
          </w:p>
        </w:tc>
      </w:tr>
      <w:tr w:rsidR="00B86404">
        <w:trPr>
          <w:trHeight w:val="240"/>
        </w:trPr>
        <w:tc>
          <w:tcPr>
            <w:tcW w:w="840" w:type="dxa"/>
            <w:tcBorders>
              <w:top w:val="nil"/>
            </w:tcBorders>
          </w:tcPr>
          <w:p w:rsidR="00B86404" w:rsidRDefault="00B86404">
            <w:pPr>
              <w:pStyle w:val="ConsPlusNonformat"/>
              <w:jc w:val="both"/>
            </w:pPr>
            <w:r>
              <w:t>10821</w:t>
            </w:r>
          </w:p>
        </w:tc>
        <w:tc>
          <w:tcPr>
            <w:tcW w:w="1560" w:type="dxa"/>
            <w:tcBorders>
              <w:top w:val="nil"/>
            </w:tcBorders>
          </w:tcPr>
          <w:p w:rsidR="00B86404" w:rsidRDefault="00B86404">
            <w:pPr>
              <w:pStyle w:val="ConsPlusNonformat"/>
              <w:jc w:val="both"/>
            </w:pPr>
            <w:r>
              <w:t xml:space="preserve"> Ru09.917  </w:t>
            </w:r>
          </w:p>
        </w:tc>
        <w:tc>
          <w:tcPr>
            <w:tcW w:w="1680" w:type="dxa"/>
            <w:tcBorders>
              <w:top w:val="nil"/>
            </w:tcBorders>
          </w:tcPr>
          <w:p w:rsidR="00B86404" w:rsidRDefault="00B86404">
            <w:pPr>
              <w:pStyle w:val="ConsPlusNonformat"/>
              <w:jc w:val="both"/>
            </w:pPr>
            <w:r>
              <w:t xml:space="preserve"> 39924-52-2 </w:t>
            </w:r>
          </w:p>
        </w:tc>
        <w:tc>
          <w:tcPr>
            <w:tcW w:w="5280" w:type="dxa"/>
            <w:tcBorders>
              <w:top w:val="nil"/>
            </w:tcBorders>
          </w:tcPr>
          <w:p w:rsidR="00B86404" w:rsidRDefault="00B86404">
            <w:pPr>
              <w:pStyle w:val="ConsPlusNonformat"/>
              <w:jc w:val="both"/>
            </w:pPr>
            <w:r>
              <w:t xml:space="preserve">Methyl 3-oxo-2-(pent-2-                   </w:t>
            </w:r>
          </w:p>
          <w:p w:rsidR="00B86404" w:rsidRDefault="00B86404">
            <w:pPr>
              <w:pStyle w:val="ConsPlusNonformat"/>
              <w:jc w:val="both"/>
            </w:pPr>
            <w:r>
              <w:lastRenderedPageBreak/>
              <w:t xml:space="preserve">enyl)cyclopentaneacetate                  </w:t>
            </w:r>
          </w:p>
        </w:tc>
      </w:tr>
      <w:tr w:rsidR="00B86404">
        <w:trPr>
          <w:trHeight w:val="240"/>
        </w:trPr>
        <w:tc>
          <w:tcPr>
            <w:tcW w:w="840" w:type="dxa"/>
            <w:tcBorders>
              <w:top w:val="nil"/>
            </w:tcBorders>
          </w:tcPr>
          <w:p w:rsidR="00B86404" w:rsidRDefault="00B86404">
            <w:pPr>
              <w:pStyle w:val="ConsPlusNonformat"/>
              <w:jc w:val="both"/>
            </w:pPr>
            <w:r>
              <w:lastRenderedPageBreak/>
              <w:t>10834</w:t>
            </w:r>
          </w:p>
        </w:tc>
        <w:tc>
          <w:tcPr>
            <w:tcW w:w="1560" w:type="dxa"/>
            <w:tcBorders>
              <w:top w:val="nil"/>
            </w:tcBorders>
          </w:tcPr>
          <w:p w:rsidR="00B86404" w:rsidRDefault="00B86404">
            <w:pPr>
              <w:pStyle w:val="ConsPlusNonformat"/>
              <w:jc w:val="both"/>
            </w:pPr>
            <w:r>
              <w:t xml:space="preserve"> Ru09.268  </w:t>
            </w:r>
          </w:p>
        </w:tc>
        <w:tc>
          <w:tcPr>
            <w:tcW w:w="1680" w:type="dxa"/>
            <w:tcBorders>
              <w:top w:val="nil"/>
            </w:tcBorders>
          </w:tcPr>
          <w:p w:rsidR="00B86404" w:rsidRDefault="00B86404">
            <w:pPr>
              <w:pStyle w:val="ConsPlusNonformat"/>
              <w:jc w:val="both"/>
            </w:pPr>
            <w:r>
              <w:t xml:space="preserve"> 21063-71-8 </w:t>
            </w:r>
          </w:p>
        </w:tc>
        <w:tc>
          <w:tcPr>
            <w:tcW w:w="5280" w:type="dxa"/>
            <w:tcBorders>
              <w:top w:val="nil"/>
            </w:tcBorders>
          </w:tcPr>
          <w:p w:rsidR="00B86404" w:rsidRDefault="00B86404">
            <w:pPr>
              <w:pStyle w:val="ConsPlusNonformat"/>
              <w:jc w:val="both"/>
            </w:pPr>
            <w:r>
              <w:t xml:space="preserve">Methyl oct-4(cis)-enoate                  </w:t>
            </w:r>
          </w:p>
        </w:tc>
      </w:tr>
      <w:tr w:rsidR="00B86404">
        <w:trPr>
          <w:trHeight w:val="240"/>
        </w:trPr>
        <w:tc>
          <w:tcPr>
            <w:tcW w:w="840" w:type="dxa"/>
            <w:tcBorders>
              <w:top w:val="nil"/>
            </w:tcBorders>
          </w:tcPr>
          <w:p w:rsidR="00B86404" w:rsidRDefault="00B86404">
            <w:pPr>
              <w:pStyle w:val="ConsPlusNonformat"/>
              <w:jc w:val="both"/>
            </w:pPr>
            <w:r>
              <w:t>10836</w:t>
            </w:r>
          </w:p>
        </w:tc>
        <w:tc>
          <w:tcPr>
            <w:tcW w:w="1560" w:type="dxa"/>
            <w:tcBorders>
              <w:top w:val="nil"/>
            </w:tcBorders>
          </w:tcPr>
          <w:p w:rsidR="00B86404" w:rsidRDefault="00B86404">
            <w:pPr>
              <w:pStyle w:val="ConsPlusNonformat"/>
              <w:jc w:val="both"/>
            </w:pPr>
            <w:r>
              <w:t xml:space="preserve"> Ru09.652  </w:t>
            </w:r>
          </w:p>
        </w:tc>
        <w:tc>
          <w:tcPr>
            <w:tcW w:w="1680" w:type="dxa"/>
            <w:tcBorders>
              <w:top w:val="nil"/>
            </w:tcBorders>
          </w:tcPr>
          <w:p w:rsidR="00B86404" w:rsidRDefault="00B86404">
            <w:pPr>
              <w:pStyle w:val="ConsPlusNonformat"/>
              <w:jc w:val="both"/>
            </w:pPr>
            <w:r>
              <w:t xml:space="preserve">  112-62-9  </w:t>
            </w:r>
          </w:p>
        </w:tc>
        <w:tc>
          <w:tcPr>
            <w:tcW w:w="5280" w:type="dxa"/>
            <w:tcBorders>
              <w:top w:val="nil"/>
            </w:tcBorders>
          </w:tcPr>
          <w:p w:rsidR="00B86404" w:rsidRDefault="00B86404">
            <w:pPr>
              <w:pStyle w:val="ConsPlusNonformat"/>
              <w:jc w:val="both"/>
            </w:pPr>
            <w:r>
              <w:t xml:space="preserve">Methyl oleate                             </w:t>
            </w:r>
          </w:p>
        </w:tc>
      </w:tr>
      <w:tr w:rsidR="00B86404">
        <w:trPr>
          <w:trHeight w:val="240"/>
        </w:trPr>
        <w:tc>
          <w:tcPr>
            <w:tcW w:w="840" w:type="dxa"/>
            <w:tcBorders>
              <w:top w:val="nil"/>
            </w:tcBorders>
          </w:tcPr>
          <w:p w:rsidR="00B86404" w:rsidRDefault="00B86404">
            <w:pPr>
              <w:pStyle w:val="ConsPlusNonformat"/>
              <w:jc w:val="both"/>
            </w:pPr>
            <w:r>
              <w:t>10840</w:t>
            </w:r>
          </w:p>
        </w:tc>
        <w:tc>
          <w:tcPr>
            <w:tcW w:w="1560" w:type="dxa"/>
            <w:tcBorders>
              <w:top w:val="nil"/>
            </w:tcBorders>
          </w:tcPr>
          <w:p w:rsidR="00B86404" w:rsidRDefault="00B86404">
            <w:pPr>
              <w:pStyle w:val="ConsPlusNonformat"/>
              <w:jc w:val="both"/>
            </w:pPr>
            <w:r>
              <w:t xml:space="preserve"> Ru09.576  </w:t>
            </w:r>
          </w:p>
        </w:tc>
        <w:tc>
          <w:tcPr>
            <w:tcW w:w="1680" w:type="dxa"/>
            <w:tcBorders>
              <w:top w:val="nil"/>
            </w:tcBorders>
          </w:tcPr>
          <w:p w:rsidR="00B86404" w:rsidRDefault="00B86404">
            <w:pPr>
              <w:pStyle w:val="ConsPlusNonformat"/>
              <w:jc w:val="both"/>
            </w:pPr>
            <w:r>
              <w:t xml:space="preserve"> 5953-49-1  </w:t>
            </w:r>
          </w:p>
        </w:tc>
        <w:tc>
          <w:tcPr>
            <w:tcW w:w="5280" w:type="dxa"/>
            <w:tcBorders>
              <w:top w:val="nil"/>
            </w:tcBorders>
          </w:tcPr>
          <w:p w:rsidR="00B86404" w:rsidRDefault="00B86404">
            <w:pPr>
              <w:pStyle w:val="ConsPlusNonformat"/>
              <w:jc w:val="both"/>
            </w:pPr>
            <w:r>
              <w:t xml:space="preserve">Hexyl acetate                             </w:t>
            </w:r>
          </w:p>
        </w:tc>
      </w:tr>
      <w:tr w:rsidR="00B86404">
        <w:trPr>
          <w:trHeight w:val="240"/>
        </w:trPr>
        <w:tc>
          <w:tcPr>
            <w:tcW w:w="840" w:type="dxa"/>
            <w:tcBorders>
              <w:top w:val="nil"/>
            </w:tcBorders>
          </w:tcPr>
          <w:p w:rsidR="00B86404" w:rsidRDefault="00B86404">
            <w:pPr>
              <w:pStyle w:val="ConsPlusNonformat"/>
              <w:jc w:val="both"/>
            </w:pPr>
            <w:r>
              <w:t>10848</w:t>
            </w:r>
          </w:p>
        </w:tc>
        <w:tc>
          <w:tcPr>
            <w:tcW w:w="1560" w:type="dxa"/>
            <w:tcBorders>
              <w:top w:val="nil"/>
            </w:tcBorders>
          </w:tcPr>
          <w:p w:rsidR="00B86404" w:rsidRDefault="00B86404">
            <w:pPr>
              <w:pStyle w:val="ConsPlusNonformat"/>
              <w:jc w:val="both"/>
            </w:pPr>
            <w:r>
              <w:t xml:space="preserve"> Ru09.626  </w:t>
            </w:r>
          </w:p>
        </w:tc>
        <w:tc>
          <w:tcPr>
            <w:tcW w:w="1680" w:type="dxa"/>
            <w:tcBorders>
              <w:top w:val="nil"/>
            </w:tcBorders>
          </w:tcPr>
          <w:p w:rsidR="00B86404" w:rsidRDefault="00B86404">
            <w:pPr>
              <w:pStyle w:val="ConsPlusNonformat"/>
              <w:jc w:val="both"/>
            </w:pPr>
            <w:r>
              <w:t xml:space="preserve">  600-22-6  </w:t>
            </w:r>
          </w:p>
        </w:tc>
        <w:tc>
          <w:tcPr>
            <w:tcW w:w="5280" w:type="dxa"/>
            <w:tcBorders>
              <w:top w:val="nil"/>
            </w:tcBorders>
          </w:tcPr>
          <w:p w:rsidR="00B86404" w:rsidRDefault="00B86404">
            <w:pPr>
              <w:pStyle w:val="ConsPlusNonformat"/>
              <w:jc w:val="both"/>
            </w:pPr>
            <w:r>
              <w:t xml:space="preserve">Methyl 2-oxopropionate                    </w:t>
            </w:r>
          </w:p>
        </w:tc>
      </w:tr>
      <w:tr w:rsidR="00B86404">
        <w:trPr>
          <w:trHeight w:val="240"/>
        </w:trPr>
        <w:tc>
          <w:tcPr>
            <w:tcW w:w="840" w:type="dxa"/>
            <w:tcBorders>
              <w:top w:val="nil"/>
            </w:tcBorders>
          </w:tcPr>
          <w:p w:rsidR="00B86404" w:rsidRDefault="00B86404">
            <w:pPr>
              <w:pStyle w:val="ConsPlusNonformat"/>
              <w:jc w:val="both"/>
            </w:pPr>
            <w:r>
              <w:t>10849</w:t>
            </w:r>
          </w:p>
        </w:tc>
        <w:tc>
          <w:tcPr>
            <w:tcW w:w="1560" w:type="dxa"/>
            <w:tcBorders>
              <w:top w:val="nil"/>
            </w:tcBorders>
          </w:tcPr>
          <w:p w:rsidR="00B86404" w:rsidRDefault="00B86404">
            <w:pPr>
              <w:pStyle w:val="ConsPlusNonformat"/>
              <w:jc w:val="both"/>
            </w:pPr>
            <w:r>
              <w:t xml:space="preserve"> Ru09.651  </w:t>
            </w:r>
          </w:p>
        </w:tc>
        <w:tc>
          <w:tcPr>
            <w:tcW w:w="1680" w:type="dxa"/>
            <w:tcBorders>
              <w:top w:val="nil"/>
            </w:tcBorders>
          </w:tcPr>
          <w:p w:rsidR="00B86404" w:rsidRDefault="00B86404">
            <w:pPr>
              <w:pStyle w:val="ConsPlusNonformat"/>
              <w:jc w:val="both"/>
            </w:pPr>
            <w:r>
              <w:t xml:space="preserve">  112-61-8  </w:t>
            </w:r>
          </w:p>
        </w:tc>
        <w:tc>
          <w:tcPr>
            <w:tcW w:w="5280" w:type="dxa"/>
            <w:tcBorders>
              <w:top w:val="nil"/>
            </w:tcBorders>
          </w:tcPr>
          <w:p w:rsidR="00B86404" w:rsidRDefault="00B86404">
            <w:pPr>
              <w:pStyle w:val="ConsPlusNonformat"/>
              <w:jc w:val="both"/>
            </w:pPr>
            <w:r>
              <w:t xml:space="preserve">Methyl octadecanoate                      </w:t>
            </w:r>
          </w:p>
        </w:tc>
      </w:tr>
      <w:tr w:rsidR="00B86404">
        <w:trPr>
          <w:trHeight w:val="240"/>
        </w:trPr>
        <w:tc>
          <w:tcPr>
            <w:tcW w:w="840" w:type="dxa"/>
            <w:tcBorders>
              <w:top w:val="nil"/>
            </w:tcBorders>
          </w:tcPr>
          <w:p w:rsidR="00B86404" w:rsidRDefault="00B86404">
            <w:pPr>
              <w:pStyle w:val="ConsPlusNonformat"/>
              <w:jc w:val="both"/>
            </w:pPr>
            <w:r>
              <w:t>10854</w:t>
            </w:r>
          </w:p>
        </w:tc>
        <w:tc>
          <w:tcPr>
            <w:tcW w:w="1560" w:type="dxa"/>
            <w:tcBorders>
              <w:top w:val="nil"/>
            </w:tcBorders>
          </w:tcPr>
          <w:p w:rsidR="00B86404" w:rsidRDefault="00B86404">
            <w:pPr>
              <w:pStyle w:val="ConsPlusNonformat"/>
              <w:jc w:val="both"/>
            </w:pPr>
            <w:r>
              <w:t xml:space="preserve"> Ru09.653  </w:t>
            </w:r>
          </w:p>
        </w:tc>
        <w:tc>
          <w:tcPr>
            <w:tcW w:w="1680" w:type="dxa"/>
            <w:tcBorders>
              <w:top w:val="nil"/>
            </w:tcBorders>
          </w:tcPr>
          <w:p w:rsidR="00B86404" w:rsidRDefault="00B86404">
            <w:pPr>
              <w:pStyle w:val="ConsPlusNonformat"/>
              <w:jc w:val="both"/>
            </w:pPr>
            <w:r>
              <w:t xml:space="preserve"> 1731-86-8  </w:t>
            </w:r>
          </w:p>
        </w:tc>
        <w:tc>
          <w:tcPr>
            <w:tcW w:w="5280" w:type="dxa"/>
            <w:tcBorders>
              <w:top w:val="nil"/>
            </w:tcBorders>
          </w:tcPr>
          <w:p w:rsidR="00B86404" w:rsidRDefault="00B86404">
            <w:pPr>
              <w:pStyle w:val="ConsPlusNonformat"/>
              <w:jc w:val="both"/>
            </w:pPr>
            <w:r>
              <w:t xml:space="preserve">Methyl undecanoate                        </w:t>
            </w:r>
          </w:p>
        </w:tc>
      </w:tr>
      <w:tr w:rsidR="00B86404">
        <w:trPr>
          <w:trHeight w:val="240"/>
        </w:trPr>
        <w:tc>
          <w:tcPr>
            <w:tcW w:w="840" w:type="dxa"/>
            <w:tcBorders>
              <w:top w:val="nil"/>
            </w:tcBorders>
          </w:tcPr>
          <w:p w:rsidR="00B86404" w:rsidRDefault="00B86404">
            <w:pPr>
              <w:pStyle w:val="ConsPlusNonformat"/>
              <w:jc w:val="both"/>
            </w:pPr>
            <w:r>
              <w:t>10857</w:t>
            </w:r>
          </w:p>
        </w:tc>
        <w:tc>
          <w:tcPr>
            <w:tcW w:w="1560" w:type="dxa"/>
            <w:tcBorders>
              <w:top w:val="nil"/>
            </w:tcBorders>
          </w:tcPr>
          <w:p w:rsidR="00B86404" w:rsidRDefault="00B86404">
            <w:pPr>
              <w:pStyle w:val="ConsPlusNonformat"/>
              <w:jc w:val="both"/>
            </w:pPr>
            <w:r>
              <w:t xml:space="preserve"> Ru09.669  </w:t>
            </w:r>
          </w:p>
        </w:tc>
        <w:tc>
          <w:tcPr>
            <w:tcW w:w="1680" w:type="dxa"/>
            <w:tcBorders>
              <w:top w:val="nil"/>
            </w:tcBorders>
          </w:tcPr>
          <w:p w:rsidR="00B86404" w:rsidRDefault="00B86404">
            <w:pPr>
              <w:pStyle w:val="ConsPlusNonformat"/>
              <w:jc w:val="both"/>
            </w:pPr>
            <w:r>
              <w:t xml:space="preserve"> 1118-39-4  </w:t>
            </w:r>
          </w:p>
        </w:tc>
        <w:tc>
          <w:tcPr>
            <w:tcW w:w="5280" w:type="dxa"/>
            <w:tcBorders>
              <w:top w:val="nil"/>
            </w:tcBorders>
          </w:tcPr>
          <w:p w:rsidR="00B86404" w:rsidRDefault="00B86404">
            <w:pPr>
              <w:pStyle w:val="ConsPlusNonformat"/>
              <w:jc w:val="both"/>
            </w:pPr>
            <w:r>
              <w:t xml:space="preserve">Myrcenyl acetate                          </w:t>
            </w:r>
          </w:p>
        </w:tc>
      </w:tr>
      <w:tr w:rsidR="00B86404">
        <w:trPr>
          <w:trHeight w:val="240"/>
        </w:trPr>
        <w:tc>
          <w:tcPr>
            <w:tcW w:w="840" w:type="dxa"/>
            <w:tcBorders>
              <w:top w:val="nil"/>
            </w:tcBorders>
          </w:tcPr>
          <w:p w:rsidR="00B86404" w:rsidRDefault="00B86404">
            <w:pPr>
              <w:pStyle w:val="ConsPlusNonformat"/>
              <w:jc w:val="both"/>
            </w:pPr>
            <w:r>
              <w:t>10858</w:t>
            </w:r>
          </w:p>
        </w:tc>
        <w:tc>
          <w:tcPr>
            <w:tcW w:w="1560" w:type="dxa"/>
            <w:tcBorders>
              <w:top w:val="nil"/>
            </w:tcBorders>
          </w:tcPr>
          <w:p w:rsidR="00B86404" w:rsidRDefault="00B86404">
            <w:pPr>
              <w:pStyle w:val="ConsPlusNonformat"/>
              <w:jc w:val="both"/>
            </w:pPr>
            <w:r>
              <w:t xml:space="preserve"> Ru09.272  </w:t>
            </w:r>
          </w:p>
        </w:tc>
        <w:tc>
          <w:tcPr>
            <w:tcW w:w="1680" w:type="dxa"/>
            <w:tcBorders>
              <w:top w:val="nil"/>
            </w:tcBorders>
          </w:tcPr>
          <w:p w:rsidR="00B86404" w:rsidRDefault="00B86404">
            <w:pPr>
              <w:pStyle w:val="ConsPlusNonformat"/>
              <w:jc w:val="both"/>
            </w:pPr>
            <w:r>
              <w:t xml:space="preserve"> 72928-52-0 </w:t>
            </w:r>
          </w:p>
        </w:tc>
        <w:tc>
          <w:tcPr>
            <w:tcW w:w="5280" w:type="dxa"/>
            <w:tcBorders>
              <w:top w:val="nil"/>
            </w:tcBorders>
          </w:tcPr>
          <w:p w:rsidR="00B86404" w:rsidRDefault="00B86404">
            <w:pPr>
              <w:pStyle w:val="ConsPlusNonformat"/>
              <w:jc w:val="both"/>
            </w:pPr>
            <w:r>
              <w:t xml:space="preserve">Myrtenyl formate                          </w:t>
            </w:r>
          </w:p>
        </w:tc>
      </w:tr>
      <w:tr w:rsidR="00B86404">
        <w:trPr>
          <w:trHeight w:val="240"/>
        </w:trPr>
        <w:tc>
          <w:tcPr>
            <w:tcW w:w="840" w:type="dxa"/>
            <w:tcBorders>
              <w:top w:val="nil"/>
            </w:tcBorders>
          </w:tcPr>
          <w:p w:rsidR="00B86404" w:rsidRDefault="00B86404">
            <w:pPr>
              <w:pStyle w:val="ConsPlusNonformat"/>
              <w:jc w:val="both"/>
            </w:pPr>
            <w:r>
              <w:t>10859</w:t>
            </w:r>
          </w:p>
        </w:tc>
        <w:tc>
          <w:tcPr>
            <w:tcW w:w="1560" w:type="dxa"/>
            <w:tcBorders>
              <w:top w:val="nil"/>
            </w:tcBorders>
          </w:tcPr>
          <w:p w:rsidR="00B86404" w:rsidRDefault="00B86404">
            <w:pPr>
              <w:pStyle w:val="ConsPlusNonformat"/>
              <w:jc w:val="both"/>
            </w:pPr>
            <w:r>
              <w:t xml:space="preserve"> Ru09.355  </w:t>
            </w:r>
          </w:p>
        </w:tc>
        <w:tc>
          <w:tcPr>
            <w:tcW w:w="1680" w:type="dxa"/>
            <w:tcBorders>
              <w:top w:val="nil"/>
            </w:tcBorders>
          </w:tcPr>
          <w:p w:rsidR="00B86404" w:rsidRDefault="00B86404">
            <w:pPr>
              <w:pStyle w:val="ConsPlusNonformat"/>
              <w:jc w:val="both"/>
            </w:pPr>
            <w:r>
              <w:t xml:space="preserve"> 20777-49-5 </w:t>
            </w:r>
          </w:p>
        </w:tc>
        <w:tc>
          <w:tcPr>
            <w:tcW w:w="5280" w:type="dxa"/>
            <w:tcBorders>
              <w:top w:val="nil"/>
            </w:tcBorders>
          </w:tcPr>
          <w:p w:rsidR="00B86404" w:rsidRDefault="00B86404">
            <w:pPr>
              <w:pStyle w:val="ConsPlusNonformat"/>
              <w:jc w:val="both"/>
            </w:pPr>
            <w:r>
              <w:t xml:space="preserve">Dihydrocarvyl acetate                     </w:t>
            </w:r>
          </w:p>
        </w:tc>
      </w:tr>
      <w:tr w:rsidR="00B86404">
        <w:trPr>
          <w:trHeight w:val="240"/>
        </w:trPr>
        <w:tc>
          <w:tcPr>
            <w:tcW w:w="840" w:type="dxa"/>
            <w:tcBorders>
              <w:top w:val="nil"/>
            </w:tcBorders>
          </w:tcPr>
          <w:p w:rsidR="00B86404" w:rsidRDefault="00B86404">
            <w:pPr>
              <w:pStyle w:val="ConsPlusNonformat"/>
              <w:jc w:val="both"/>
            </w:pPr>
            <w:r>
              <w:t>10862</w:t>
            </w:r>
          </w:p>
        </w:tc>
        <w:tc>
          <w:tcPr>
            <w:tcW w:w="1560" w:type="dxa"/>
            <w:tcBorders>
              <w:top w:val="nil"/>
            </w:tcBorders>
          </w:tcPr>
          <w:p w:rsidR="00B86404" w:rsidRDefault="00B86404">
            <w:pPr>
              <w:pStyle w:val="ConsPlusNonformat"/>
              <w:jc w:val="both"/>
            </w:pPr>
            <w:r>
              <w:t xml:space="preserve"> Ru09.671  </w:t>
            </w:r>
          </w:p>
        </w:tc>
        <w:tc>
          <w:tcPr>
            <w:tcW w:w="1680" w:type="dxa"/>
            <w:tcBorders>
              <w:top w:val="nil"/>
            </w:tcBorders>
          </w:tcPr>
          <w:p w:rsidR="00B86404" w:rsidRDefault="00B86404">
            <w:pPr>
              <w:pStyle w:val="ConsPlusNonformat"/>
              <w:jc w:val="both"/>
            </w:pPr>
            <w:r>
              <w:t xml:space="preserve"> 56001-43-5 </w:t>
            </w:r>
          </w:p>
        </w:tc>
        <w:tc>
          <w:tcPr>
            <w:tcW w:w="5280" w:type="dxa"/>
            <w:tcBorders>
              <w:top w:val="nil"/>
            </w:tcBorders>
          </w:tcPr>
          <w:p w:rsidR="00B86404" w:rsidRDefault="00B86404">
            <w:pPr>
              <w:pStyle w:val="ConsPlusNonformat"/>
              <w:jc w:val="both"/>
            </w:pPr>
            <w:r>
              <w:t xml:space="preserve">Nerolidyl acetate                         </w:t>
            </w:r>
          </w:p>
        </w:tc>
      </w:tr>
      <w:tr w:rsidR="00B86404">
        <w:trPr>
          <w:trHeight w:val="240"/>
        </w:trPr>
        <w:tc>
          <w:tcPr>
            <w:tcW w:w="840" w:type="dxa"/>
            <w:tcBorders>
              <w:top w:val="nil"/>
            </w:tcBorders>
          </w:tcPr>
          <w:p w:rsidR="00B86404" w:rsidRDefault="00B86404">
            <w:pPr>
              <w:pStyle w:val="ConsPlusNonformat"/>
              <w:jc w:val="both"/>
            </w:pPr>
            <w:r>
              <w:t>10864</w:t>
            </w:r>
          </w:p>
        </w:tc>
        <w:tc>
          <w:tcPr>
            <w:tcW w:w="1560" w:type="dxa"/>
            <w:tcBorders>
              <w:top w:val="nil"/>
            </w:tcBorders>
          </w:tcPr>
          <w:p w:rsidR="00B86404" w:rsidRDefault="00B86404">
            <w:pPr>
              <w:pStyle w:val="ConsPlusNonformat"/>
              <w:jc w:val="both"/>
            </w:pPr>
            <w:r>
              <w:t xml:space="preserve"> Ru13.073  </w:t>
            </w:r>
          </w:p>
        </w:tc>
        <w:tc>
          <w:tcPr>
            <w:tcW w:w="1680" w:type="dxa"/>
            <w:tcBorders>
              <w:top w:val="nil"/>
            </w:tcBorders>
          </w:tcPr>
          <w:p w:rsidR="00B86404" w:rsidRDefault="00B86404">
            <w:pPr>
              <w:pStyle w:val="ConsPlusNonformat"/>
              <w:jc w:val="both"/>
            </w:pPr>
            <w:r>
              <w:t xml:space="preserve"> 39251-88-2 </w:t>
            </w:r>
          </w:p>
        </w:tc>
        <w:tc>
          <w:tcPr>
            <w:tcW w:w="5280" w:type="dxa"/>
            <w:tcBorders>
              <w:top w:val="nil"/>
            </w:tcBorders>
          </w:tcPr>
          <w:p w:rsidR="00B86404" w:rsidRDefault="00B86404">
            <w:pPr>
              <w:pStyle w:val="ConsPlusNonformat"/>
              <w:jc w:val="both"/>
            </w:pPr>
            <w:r>
              <w:t xml:space="preserve">Octyl 2-furoate                           </w:t>
            </w:r>
          </w:p>
        </w:tc>
      </w:tr>
      <w:tr w:rsidR="00B86404">
        <w:trPr>
          <w:trHeight w:val="240"/>
        </w:trPr>
        <w:tc>
          <w:tcPr>
            <w:tcW w:w="840" w:type="dxa"/>
            <w:tcBorders>
              <w:top w:val="nil"/>
            </w:tcBorders>
          </w:tcPr>
          <w:p w:rsidR="00B86404" w:rsidRDefault="00B86404">
            <w:pPr>
              <w:pStyle w:val="ConsPlusNonformat"/>
              <w:jc w:val="both"/>
            </w:pPr>
            <w:r>
              <w:t>10865</w:t>
            </w:r>
          </w:p>
        </w:tc>
        <w:tc>
          <w:tcPr>
            <w:tcW w:w="1560" w:type="dxa"/>
            <w:tcBorders>
              <w:top w:val="nil"/>
            </w:tcBorders>
          </w:tcPr>
          <w:p w:rsidR="00B86404" w:rsidRDefault="00B86404">
            <w:pPr>
              <w:pStyle w:val="ConsPlusNonformat"/>
              <w:jc w:val="both"/>
            </w:pPr>
            <w:r>
              <w:t xml:space="preserve"> Ru09.677  </w:t>
            </w:r>
          </w:p>
        </w:tc>
        <w:tc>
          <w:tcPr>
            <w:tcW w:w="1680" w:type="dxa"/>
            <w:tcBorders>
              <w:top w:val="nil"/>
            </w:tcBorders>
          </w:tcPr>
          <w:p w:rsidR="00B86404" w:rsidRDefault="00B86404">
            <w:pPr>
              <w:pStyle w:val="ConsPlusNonformat"/>
              <w:jc w:val="both"/>
            </w:pPr>
            <w:r>
              <w:t xml:space="preserve"> 4887-30-3  </w:t>
            </w:r>
          </w:p>
        </w:tc>
        <w:tc>
          <w:tcPr>
            <w:tcW w:w="5280" w:type="dxa"/>
            <w:tcBorders>
              <w:top w:val="nil"/>
            </w:tcBorders>
          </w:tcPr>
          <w:p w:rsidR="00B86404" w:rsidRDefault="00B86404">
            <w:pPr>
              <w:pStyle w:val="ConsPlusNonformat"/>
              <w:jc w:val="both"/>
            </w:pPr>
            <w:r>
              <w:t xml:space="preserve">Octyl hexanoate                           </w:t>
            </w:r>
          </w:p>
        </w:tc>
      </w:tr>
      <w:tr w:rsidR="00B86404">
        <w:trPr>
          <w:trHeight w:val="240"/>
        </w:trPr>
        <w:tc>
          <w:tcPr>
            <w:tcW w:w="840" w:type="dxa"/>
            <w:tcBorders>
              <w:top w:val="nil"/>
            </w:tcBorders>
          </w:tcPr>
          <w:p w:rsidR="00B86404" w:rsidRDefault="00B86404">
            <w:pPr>
              <w:pStyle w:val="ConsPlusNonformat"/>
              <w:jc w:val="both"/>
            </w:pPr>
            <w:r>
              <w:t>10866</w:t>
            </w:r>
          </w:p>
        </w:tc>
        <w:tc>
          <w:tcPr>
            <w:tcW w:w="1560" w:type="dxa"/>
            <w:tcBorders>
              <w:top w:val="nil"/>
            </w:tcBorders>
          </w:tcPr>
          <w:p w:rsidR="00B86404" w:rsidRDefault="00B86404">
            <w:pPr>
              <w:pStyle w:val="ConsPlusNonformat"/>
              <w:jc w:val="both"/>
            </w:pPr>
            <w:r>
              <w:t xml:space="preserve"> Ru09.537  </w:t>
            </w:r>
          </w:p>
        </w:tc>
        <w:tc>
          <w:tcPr>
            <w:tcW w:w="1680" w:type="dxa"/>
            <w:tcBorders>
              <w:top w:val="nil"/>
            </w:tcBorders>
          </w:tcPr>
          <w:p w:rsidR="00B86404" w:rsidRDefault="00B86404">
            <w:pPr>
              <w:pStyle w:val="ConsPlusNonformat"/>
              <w:jc w:val="both"/>
            </w:pPr>
            <w:r>
              <w:t xml:space="preserve"> 29811-50-5 </w:t>
            </w:r>
          </w:p>
        </w:tc>
        <w:tc>
          <w:tcPr>
            <w:tcW w:w="5280" w:type="dxa"/>
            <w:tcBorders>
              <w:top w:val="nil"/>
            </w:tcBorders>
          </w:tcPr>
          <w:p w:rsidR="00B86404" w:rsidRDefault="00B86404">
            <w:pPr>
              <w:pStyle w:val="ConsPlusNonformat"/>
              <w:jc w:val="both"/>
            </w:pPr>
            <w:r>
              <w:t xml:space="preserve">Octyl 2-methylbutyrate                    </w:t>
            </w:r>
          </w:p>
        </w:tc>
      </w:tr>
      <w:tr w:rsidR="00B86404">
        <w:trPr>
          <w:trHeight w:val="240"/>
        </w:trPr>
        <w:tc>
          <w:tcPr>
            <w:tcW w:w="840" w:type="dxa"/>
            <w:tcBorders>
              <w:top w:val="nil"/>
            </w:tcBorders>
          </w:tcPr>
          <w:p w:rsidR="00B86404" w:rsidRDefault="00B86404">
            <w:pPr>
              <w:pStyle w:val="ConsPlusNonformat"/>
              <w:jc w:val="both"/>
            </w:pPr>
            <w:r>
              <w:t>10875</w:t>
            </w:r>
          </w:p>
        </w:tc>
        <w:tc>
          <w:tcPr>
            <w:tcW w:w="1560" w:type="dxa"/>
            <w:tcBorders>
              <w:top w:val="nil"/>
            </w:tcBorders>
          </w:tcPr>
          <w:p w:rsidR="00B86404" w:rsidRDefault="00B86404">
            <w:pPr>
              <w:pStyle w:val="ConsPlusNonformat"/>
              <w:jc w:val="both"/>
            </w:pPr>
            <w:r>
              <w:t xml:space="preserve"> Ru09.679  </w:t>
            </w:r>
          </w:p>
        </w:tc>
        <w:tc>
          <w:tcPr>
            <w:tcW w:w="1680" w:type="dxa"/>
            <w:tcBorders>
              <w:top w:val="nil"/>
            </w:tcBorders>
          </w:tcPr>
          <w:p w:rsidR="00B86404" w:rsidRDefault="00B86404">
            <w:pPr>
              <w:pStyle w:val="ConsPlusNonformat"/>
              <w:jc w:val="both"/>
            </w:pPr>
            <w:r>
              <w:t xml:space="preserve"> 68039-26-9 </w:t>
            </w:r>
          </w:p>
        </w:tc>
        <w:tc>
          <w:tcPr>
            <w:tcW w:w="5280" w:type="dxa"/>
            <w:tcBorders>
              <w:top w:val="nil"/>
            </w:tcBorders>
          </w:tcPr>
          <w:p w:rsidR="00B86404" w:rsidRDefault="00B86404">
            <w:pPr>
              <w:pStyle w:val="ConsPlusNonformat"/>
              <w:jc w:val="both"/>
            </w:pPr>
            <w:r>
              <w:t xml:space="preserve">Pentyl 2-methylbutyrate                   </w:t>
            </w:r>
          </w:p>
        </w:tc>
      </w:tr>
      <w:tr w:rsidR="00B86404">
        <w:trPr>
          <w:trHeight w:val="240"/>
        </w:trPr>
        <w:tc>
          <w:tcPr>
            <w:tcW w:w="840" w:type="dxa"/>
            <w:tcBorders>
              <w:top w:val="nil"/>
            </w:tcBorders>
          </w:tcPr>
          <w:p w:rsidR="00B86404" w:rsidRDefault="00B86404">
            <w:pPr>
              <w:pStyle w:val="ConsPlusNonformat"/>
              <w:jc w:val="both"/>
            </w:pPr>
            <w:r>
              <w:t>10878</w:t>
            </w:r>
          </w:p>
        </w:tc>
        <w:tc>
          <w:tcPr>
            <w:tcW w:w="1560" w:type="dxa"/>
            <w:tcBorders>
              <w:top w:val="nil"/>
            </w:tcBorders>
          </w:tcPr>
          <w:p w:rsidR="00B86404" w:rsidRDefault="00B86404">
            <w:pPr>
              <w:pStyle w:val="ConsPlusNonformat"/>
              <w:jc w:val="both"/>
            </w:pPr>
            <w:r>
              <w:t xml:space="preserve"> Ru09.688  </w:t>
            </w:r>
          </w:p>
        </w:tc>
        <w:tc>
          <w:tcPr>
            <w:tcW w:w="1680" w:type="dxa"/>
            <w:tcBorders>
              <w:top w:val="nil"/>
            </w:tcBorders>
          </w:tcPr>
          <w:p w:rsidR="00B86404" w:rsidRDefault="00B86404">
            <w:pPr>
              <w:pStyle w:val="ConsPlusNonformat"/>
              <w:jc w:val="both"/>
            </w:pPr>
            <w:r>
              <w:t xml:space="preserve">  122-79-2  </w:t>
            </w:r>
          </w:p>
        </w:tc>
        <w:tc>
          <w:tcPr>
            <w:tcW w:w="5280" w:type="dxa"/>
            <w:tcBorders>
              <w:top w:val="nil"/>
            </w:tcBorders>
          </w:tcPr>
          <w:p w:rsidR="00B86404" w:rsidRDefault="00B86404">
            <w:pPr>
              <w:pStyle w:val="ConsPlusNonformat"/>
              <w:jc w:val="both"/>
            </w:pPr>
            <w:r>
              <w:t xml:space="preserve">Phenyl acetate                            </w:t>
            </w:r>
          </w:p>
        </w:tc>
      </w:tr>
      <w:tr w:rsidR="00B86404">
        <w:trPr>
          <w:trHeight w:val="240"/>
        </w:trPr>
        <w:tc>
          <w:tcPr>
            <w:tcW w:w="840" w:type="dxa"/>
            <w:tcBorders>
              <w:top w:val="nil"/>
            </w:tcBorders>
          </w:tcPr>
          <w:p w:rsidR="00B86404" w:rsidRDefault="00B86404">
            <w:pPr>
              <w:pStyle w:val="ConsPlusNonformat"/>
              <w:jc w:val="both"/>
            </w:pPr>
            <w:r>
              <w:t>10880</w:t>
            </w:r>
          </w:p>
        </w:tc>
        <w:tc>
          <w:tcPr>
            <w:tcW w:w="1560" w:type="dxa"/>
            <w:tcBorders>
              <w:top w:val="nil"/>
            </w:tcBorders>
          </w:tcPr>
          <w:p w:rsidR="00B86404" w:rsidRDefault="00B86404">
            <w:pPr>
              <w:pStyle w:val="ConsPlusNonformat"/>
              <w:jc w:val="both"/>
            </w:pPr>
            <w:r>
              <w:t xml:space="preserve"> Ru09.684  </w:t>
            </w:r>
          </w:p>
        </w:tc>
        <w:tc>
          <w:tcPr>
            <w:tcW w:w="1680" w:type="dxa"/>
            <w:tcBorders>
              <w:top w:val="nil"/>
            </w:tcBorders>
          </w:tcPr>
          <w:p w:rsidR="00B86404" w:rsidRDefault="00B86404">
            <w:pPr>
              <w:pStyle w:val="ConsPlusNonformat"/>
              <w:jc w:val="both"/>
            </w:pPr>
            <w:r>
              <w:t xml:space="preserve"> 64181-20-0 </w:t>
            </w:r>
          </w:p>
        </w:tc>
        <w:tc>
          <w:tcPr>
            <w:tcW w:w="5280" w:type="dxa"/>
            <w:tcBorders>
              <w:top w:val="nil"/>
            </w:tcBorders>
          </w:tcPr>
          <w:p w:rsidR="00B86404" w:rsidRDefault="00B86404">
            <w:pPr>
              <w:pStyle w:val="ConsPlusNonformat"/>
              <w:jc w:val="both"/>
            </w:pPr>
            <w:r>
              <w:t xml:space="preserve">Phenethyl crotonate                       </w:t>
            </w:r>
          </w:p>
        </w:tc>
      </w:tr>
      <w:tr w:rsidR="00B86404">
        <w:trPr>
          <w:trHeight w:val="240"/>
        </w:trPr>
        <w:tc>
          <w:tcPr>
            <w:tcW w:w="840" w:type="dxa"/>
            <w:tcBorders>
              <w:top w:val="nil"/>
            </w:tcBorders>
          </w:tcPr>
          <w:p w:rsidR="00B86404" w:rsidRDefault="00B86404">
            <w:pPr>
              <w:pStyle w:val="ConsPlusNonformat"/>
              <w:jc w:val="both"/>
            </w:pPr>
            <w:r>
              <w:t>10881</w:t>
            </w:r>
          </w:p>
        </w:tc>
        <w:tc>
          <w:tcPr>
            <w:tcW w:w="1560" w:type="dxa"/>
            <w:tcBorders>
              <w:top w:val="nil"/>
            </w:tcBorders>
          </w:tcPr>
          <w:p w:rsidR="00B86404" w:rsidRDefault="00B86404">
            <w:pPr>
              <w:pStyle w:val="ConsPlusNonformat"/>
              <w:jc w:val="both"/>
            </w:pPr>
            <w:r>
              <w:t xml:space="preserve"> Ru09.685  </w:t>
            </w:r>
          </w:p>
        </w:tc>
        <w:tc>
          <w:tcPr>
            <w:tcW w:w="1680" w:type="dxa"/>
            <w:tcBorders>
              <w:top w:val="nil"/>
            </w:tcBorders>
          </w:tcPr>
          <w:p w:rsidR="00B86404" w:rsidRDefault="00B86404">
            <w:pPr>
              <w:pStyle w:val="ConsPlusNonformat"/>
              <w:jc w:val="both"/>
            </w:pPr>
            <w:r>
              <w:t xml:space="preserve"> 61810-55-7 </w:t>
            </w:r>
          </w:p>
        </w:tc>
        <w:tc>
          <w:tcPr>
            <w:tcW w:w="5280" w:type="dxa"/>
            <w:tcBorders>
              <w:top w:val="nil"/>
            </w:tcBorders>
          </w:tcPr>
          <w:p w:rsidR="00B86404" w:rsidRDefault="00B86404">
            <w:pPr>
              <w:pStyle w:val="ConsPlusNonformat"/>
              <w:jc w:val="both"/>
            </w:pPr>
            <w:r>
              <w:t xml:space="preserve">Phenethyl decanoate                       </w:t>
            </w:r>
          </w:p>
        </w:tc>
      </w:tr>
      <w:tr w:rsidR="00B86404">
        <w:trPr>
          <w:trHeight w:val="240"/>
        </w:trPr>
        <w:tc>
          <w:tcPr>
            <w:tcW w:w="840" w:type="dxa"/>
            <w:tcBorders>
              <w:top w:val="nil"/>
            </w:tcBorders>
          </w:tcPr>
          <w:p w:rsidR="00B86404" w:rsidRDefault="00B86404">
            <w:pPr>
              <w:pStyle w:val="ConsPlusNonformat"/>
              <w:jc w:val="both"/>
            </w:pPr>
            <w:r>
              <w:t>10882</w:t>
            </w:r>
          </w:p>
        </w:tc>
        <w:tc>
          <w:tcPr>
            <w:tcW w:w="1560" w:type="dxa"/>
            <w:tcBorders>
              <w:top w:val="nil"/>
            </w:tcBorders>
          </w:tcPr>
          <w:p w:rsidR="00B86404" w:rsidRDefault="00B86404">
            <w:pPr>
              <w:pStyle w:val="ConsPlusNonformat"/>
              <w:jc w:val="both"/>
            </w:pPr>
            <w:r>
              <w:t xml:space="preserve"> Ru09.261  </w:t>
            </w:r>
          </w:p>
        </w:tc>
        <w:tc>
          <w:tcPr>
            <w:tcW w:w="1680" w:type="dxa"/>
            <w:tcBorders>
              <w:top w:val="nil"/>
            </w:tcBorders>
          </w:tcPr>
          <w:p w:rsidR="00B86404" w:rsidRDefault="00B86404">
            <w:pPr>
              <w:pStyle w:val="ConsPlusNonformat"/>
              <w:jc w:val="both"/>
            </w:pPr>
            <w:r>
              <w:t xml:space="preserve"> 6290-37-5  </w:t>
            </w:r>
          </w:p>
        </w:tc>
        <w:tc>
          <w:tcPr>
            <w:tcW w:w="5280" w:type="dxa"/>
            <w:tcBorders>
              <w:top w:val="nil"/>
            </w:tcBorders>
          </w:tcPr>
          <w:p w:rsidR="00B86404" w:rsidRDefault="00B86404">
            <w:pPr>
              <w:pStyle w:val="ConsPlusNonformat"/>
              <w:jc w:val="both"/>
            </w:pPr>
            <w:r>
              <w:t xml:space="preserve">Phenethyl hexanoate                       </w:t>
            </w:r>
          </w:p>
        </w:tc>
      </w:tr>
      <w:tr w:rsidR="00B86404">
        <w:trPr>
          <w:trHeight w:val="240"/>
        </w:trPr>
        <w:tc>
          <w:tcPr>
            <w:tcW w:w="840" w:type="dxa"/>
            <w:tcBorders>
              <w:top w:val="nil"/>
            </w:tcBorders>
          </w:tcPr>
          <w:p w:rsidR="00B86404" w:rsidRDefault="00B86404">
            <w:pPr>
              <w:pStyle w:val="ConsPlusNonformat"/>
              <w:jc w:val="both"/>
            </w:pPr>
            <w:r>
              <w:t>10883</w:t>
            </w:r>
          </w:p>
        </w:tc>
        <w:tc>
          <w:tcPr>
            <w:tcW w:w="1560" w:type="dxa"/>
            <w:tcBorders>
              <w:top w:val="nil"/>
            </w:tcBorders>
          </w:tcPr>
          <w:p w:rsidR="00B86404" w:rsidRDefault="00B86404">
            <w:pPr>
              <w:pStyle w:val="ConsPlusNonformat"/>
              <w:jc w:val="both"/>
            </w:pPr>
            <w:r>
              <w:t xml:space="preserve"> Ru09.538  </w:t>
            </w:r>
          </w:p>
        </w:tc>
        <w:tc>
          <w:tcPr>
            <w:tcW w:w="1680" w:type="dxa"/>
            <w:tcBorders>
              <w:top w:val="nil"/>
            </w:tcBorders>
          </w:tcPr>
          <w:p w:rsidR="00B86404" w:rsidRDefault="00B86404">
            <w:pPr>
              <w:pStyle w:val="ConsPlusNonformat"/>
              <w:jc w:val="both"/>
            </w:pPr>
            <w:r>
              <w:t xml:space="preserve"> 24817-51-4 </w:t>
            </w:r>
          </w:p>
        </w:tc>
        <w:tc>
          <w:tcPr>
            <w:tcW w:w="5280" w:type="dxa"/>
            <w:tcBorders>
              <w:top w:val="nil"/>
            </w:tcBorders>
          </w:tcPr>
          <w:p w:rsidR="00B86404" w:rsidRDefault="00B86404">
            <w:pPr>
              <w:pStyle w:val="ConsPlusNonformat"/>
              <w:jc w:val="both"/>
            </w:pPr>
            <w:r>
              <w:t xml:space="preserve">Phenethyl 2-methylbutyrate                </w:t>
            </w:r>
          </w:p>
        </w:tc>
      </w:tr>
      <w:tr w:rsidR="00B86404">
        <w:trPr>
          <w:trHeight w:val="240"/>
        </w:trPr>
        <w:tc>
          <w:tcPr>
            <w:tcW w:w="840" w:type="dxa"/>
            <w:tcBorders>
              <w:top w:val="nil"/>
            </w:tcBorders>
          </w:tcPr>
          <w:p w:rsidR="00B86404" w:rsidRDefault="00B86404">
            <w:pPr>
              <w:pStyle w:val="ConsPlusNonformat"/>
              <w:jc w:val="both"/>
            </w:pPr>
            <w:r>
              <w:t>10884</w:t>
            </w:r>
          </w:p>
        </w:tc>
        <w:tc>
          <w:tcPr>
            <w:tcW w:w="1560" w:type="dxa"/>
            <w:tcBorders>
              <w:top w:val="nil"/>
            </w:tcBorders>
          </w:tcPr>
          <w:p w:rsidR="00B86404" w:rsidRDefault="00B86404">
            <w:pPr>
              <w:pStyle w:val="ConsPlusNonformat"/>
              <w:jc w:val="both"/>
            </w:pPr>
            <w:r>
              <w:t xml:space="preserve"> Ru09.262  </w:t>
            </w:r>
          </w:p>
        </w:tc>
        <w:tc>
          <w:tcPr>
            <w:tcW w:w="1680" w:type="dxa"/>
            <w:tcBorders>
              <w:top w:val="nil"/>
            </w:tcBorders>
          </w:tcPr>
          <w:p w:rsidR="00B86404" w:rsidRDefault="00B86404">
            <w:pPr>
              <w:pStyle w:val="ConsPlusNonformat"/>
              <w:jc w:val="both"/>
            </w:pPr>
            <w:r>
              <w:t xml:space="preserve"> 5457-70-5  </w:t>
            </w:r>
          </w:p>
        </w:tc>
        <w:tc>
          <w:tcPr>
            <w:tcW w:w="5280" w:type="dxa"/>
            <w:tcBorders>
              <w:top w:val="nil"/>
            </w:tcBorders>
          </w:tcPr>
          <w:p w:rsidR="00B86404" w:rsidRDefault="00B86404">
            <w:pPr>
              <w:pStyle w:val="ConsPlusNonformat"/>
              <w:jc w:val="both"/>
            </w:pPr>
            <w:r>
              <w:t xml:space="preserve">Phenethyl octanoate                       </w:t>
            </w:r>
          </w:p>
        </w:tc>
      </w:tr>
      <w:tr w:rsidR="00B86404">
        <w:trPr>
          <w:trHeight w:val="240"/>
        </w:trPr>
        <w:tc>
          <w:tcPr>
            <w:tcW w:w="840" w:type="dxa"/>
            <w:tcBorders>
              <w:top w:val="nil"/>
            </w:tcBorders>
          </w:tcPr>
          <w:p w:rsidR="00B86404" w:rsidRDefault="00B86404">
            <w:pPr>
              <w:pStyle w:val="ConsPlusNonformat"/>
              <w:jc w:val="both"/>
            </w:pPr>
            <w:r>
              <w:t>10887</w:t>
            </w:r>
          </w:p>
        </w:tc>
        <w:tc>
          <w:tcPr>
            <w:tcW w:w="1560" w:type="dxa"/>
            <w:tcBorders>
              <w:top w:val="nil"/>
            </w:tcBorders>
          </w:tcPr>
          <w:p w:rsidR="00B86404" w:rsidRDefault="00B86404">
            <w:pPr>
              <w:pStyle w:val="ConsPlusNonformat"/>
              <w:jc w:val="both"/>
            </w:pPr>
            <w:r>
              <w:t xml:space="preserve"> Ru09.302  </w:t>
            </w:r>
          </w:p>
        </w:tc>
        <w:tc>
          <w:tcPr>
            <w:tcW w:w="1680" w:type="dxa"/>
            <w:tcBorders>
              <w:top w:val="nil"/>
            </w:tcBorders>
          </w:tcPr>
          <w:p w:rsidR="00B86404" w:rsidRDefault="00B86404">
            <w:pPr>
              <w:pStyle w:val="ConsPlusNonformat"/>
              <w:jc w:val="both"/>
            </w:pPr>
            <w:r>
              <w:t xml:space="preserve"> 1079-01-2  </w:t>
            </w:r>
          </w:p>
        </w:tc>
        <w:tc>
          <w:tcPr>
            <w:tcW w:w="5280" w:type="dxa"/>
            <w:tcBorders>
              <w:top w:val="nil"/>
            </w:tcBorders>
          </w:tcPr>
          <w:p w:rsidR="00B86404" w:rsidRDefault="00B86404">
            <w:pPr>
              <w:pStyle w:val="ConsPlusNonformat"/>
              <w:jc w:val="both"/>
            </w:pPr>
            <w:r>
              <w:t xml:space="preserve">Myrtenyl acetate                          </w:t>
            </w:r>
          </w:p>
        </w:tc>
      </w:tr>
      <w:tr w:rsidR="00B86404">
        <w:trPr>
          <w:trHeight w:val="240"/>
        </w:trPr>
        <w:tc>
          <w:tcPr>
            <w:tcW w:w="840" w:type="dxa"/>
            <w:tcBorders>
              <w:top w:val="nil"/>
            </w:tcBorders>
          </w:tcPr>
          <w:p w:rsidR="00B86404" w:rsidRDefault="00B86404">
            <w:pPr>
              <w:pStyle w:val="ConsPlusNonformat"/>
              <w:jc w:val="both"/>
            </w:pPr>
            <w:r>
              <w:t>10889</w:t>
            </w:r>
          </w:p>
        </w:tc>
        <w:tc>
          <w:tcPr>
            <w:tcW w:w="1560" w:type="dxa"/>
            <w:tcBorders>
              <w:top w:val="nil"/>
            </w:tcBorders>
          </w:tcPr>
          <w:p w:rsidR="00B86404" w:rsidRDefault="00B86404">
            <w:pPr>
              <w:pStyle w:val="ConsPlusNonformat"/>
              <w:jc w:val="both"/>
            </w:pPr>
            <w:r>
              <w:t xml:space="preserve"> Ru09.287  </w:t>
            </w:r>
          </w:p>
        </w:tc>
        <w:tc>
          <w:tcPr>
            <w:tcW w:w="1680" w:type="dxa"/>
            <w:tcBorders>
              <w:top w:val="nil"/>
            </w:tcBorders>
          </w:tcPr>
          <w:p w:rsidR="00B86404" w:rsidRDefault="00B86404">
            <w:pPr>
              <w:pStyle w:val="ConsPlusNonformat"/>
              <w:jc w:val="both"/>
            </w:pPr>
            <w:r>
              <w:t xml:space="preserve"> 28316-62-3 </w:t>
            </w:r>
          </w:p>
        </w:tc>
        <w:tc>
          <w:tcPr>
            <w:tcW w:w="5280" w:type="dxa"/>
            <w:tcBorders>
              <w:top w:val="nil"/>
            </w:tcBorders>
          </w:tcPr>
          <w:p w:rsidR="00B86404" w:rsidRDefault="00B86404">
            <w:pPr>
              <w:pStyle w:val="ConsPlusNonformat"/>
              <w:jc w:val="both"/>
            </w:pPr>
            <w:r>
              <w:t xml:space="preserve">Propyl deca-2,4-dienoate                  </w:t>
            </w:r>
          </w:p>
        </w:tc>
      </w:tr>
      <w:tr w:rsidR="00B86404">
        <w:trPr>
          <w:trHeight w:val="240"/>
        </w:trPr>
        <w:tc>
          <w:tcPr>
            <w:tcW w:w="840" w:type="dxa"/>
            <w:tcBorders>
              <w:top w:val="nil"/>
            </w:tcBorders>
          </w:tcPr>
          <w:p w:rsidR="00B86404" w:rsidRDefault="00B86404">
            <w:pPr>
              <w:pStyle w:val="ConsPlusNonformat"/>
              <w:jc w:val="both"/>
            </w:pPr>
            <w:r>
              <w:t>10889</w:t>
            </w:r>
          </w:p>
        </w:tc>
        <w:tc>
          <w:tcPr>
            <w:tcW w:w="1560" w:type="dxa"/>
            <w:tcBorders>
              <w:top w:val="nil"/>
            </w:tcBorders>
          </w:tcPr>
          <w:p w:rsidR="00B86404" w:rsidRDefault="00B86404">
            <w:pPr>
              <w:pStyle w:val="ConsPlusNonformat"/>
              <w:jc w:val="both"/>
            </w:pPr>
            <w:r>
              <w:t xml:space="preserve"> Ru09.840  </w:t>
            </w:r>
          </w:p>
        </w:tc>
        <w:tc>
          <w:tcPr>
            <w:tcW w:w="1680" w:type="dxa"/>
            <w:tcBorders>
              <w:top w:val="nil"/>
            </w:tcBorders>
          </w:tcPr>
          <w:p w:rsidR="00B86404" w:rsidRDefault="00B86404">
            <w:pPr>
              <w:pStyle w:val="ConsPlusNonformat"/>
              <w:jc w:val="both"/>
            </w:pPr>
            <w:r>
              <w:t xml:space="preserve"> 84788-08-9 </w:t>
            </w:r>
          </w:p>
        </w:tc>
        <w:tc>
          <w:tcPr>
            <w:tcW w:w="5280" w:type="dxa"/>
            <w:tcBorders>
              <w:top w:val="nil"/>
            </w:tcBorders>
          </w:tcPr>
          <w:p w:rsidR="00B86404" w:rsidRDefault="00B86404">
            <w:pPr>
              <w:pStyle w:val="ConsPlusNonformat"/>
              <w:jc w:val="both"/>
            </w:pPr>
            <w:r>
              <w:t xml:space="preserve">Propyl-2,4-decadienoate                   </w:t>
            </w:r>
          </w:p>
        </w:tc>
      </w:tr>
      <w:tr w:rsidR="00B86404">
        <w:trPr>
          <w:trHeight w:val="240"/>
        </w:trPr>
        <w:tc>
          <w:tcPr>
            <w:tcW w:w="840" w:type="dxa"/>
            <w:tcBorders>
              <w:top w:val="nil"/>
            </w:tcBorders>
          </w:tcPr>
          <w:p w:rsidR="00B86404" w:rsidRDefault="00B86404">
            <w:pPr>
              <w:pStyle w:val="ConsPlusNonformat"/>
              <w:jc w:val="both"/>
            </w:pPr>
            <w:r>
              <w:t>10890</w:t>
            </w:r>
          </w:p>
        </w:tc>
        <w:tc>
          <w:tcPr>
            <w:tcW w:w="1560" w:type="dxa"/>
            <w:tcBorders>
              <w:top w:val="nil"/>
            </w:tcBorders>
          </w:tcPr>
          <w:p w:rsidR="00B86404" w:rsidRDefault="00B86404">
            <w:pPr>
              <w:pStyle w:val="ConsPlusNonformat"/>
              <w:jc w:val="both"/>
            </w:pPr>
            <w:r>
              <w:t xml:space="preserve"> Ru09.803  </w:t>
            </w:r>
          </w:p>
        </w:tc>
        <w:tc>
          <w:tcPr>
            <w:tcW w:w="1680" w:type="dxa"/>
            <w:tcBorders>
              <w:top w:val="nil"/>
            </w:tcBorders>
          </w:tcPr>
          <w:p w:rsidR="00B86404" w:rsidRDefault="00B86404">
            <w:pPr>
              <w:pStyle w:val="ConsPlusNonformat"/>
              <w:jc w:val="both"/>
            </w:pPr>
            <w:r>
              <w:t xml:space="preserve"> 19224-26-1 </w:t>
            </w:r>
          </w:p>
        </w:tc>
        <w:tc>
          <w:tcPr>
            <w:tcW w:w="5280" w:type="dxa"/>
            <w:tcBorders>
              <w:top w:val="nil"/>
            </w:tcBorders>
          </w:tcPr>
          <w:p w:rsidR="00B86404" w:rsidRDefault="00B86404">
            <w:pPr>
              <w:pStyle w:val="ConsPlusNonformat"/>
              <w:jc w:val="both"/>
            </w:pPr>
            <w:r>
              <w:t xml:space="preserve">Propylene glycol dibenzoate               </w:t>
            </w:r>
          </w:p>
        </w:tc>
      </w:tr>
      <w:tr w:rsidR="00B86404">
        <w:trPr>
          <w:trHeight w:val="240"/>
        </w:trPr>
        <w:tc>
          <w:tcPr>
            <w:tcW w:w="840" w:type="dxa"/>
            <w:tcBorders>
              <w:top w:val="nil"/>
            </w:tcBorders>
          </w:tcPr>
          <w:p w:rsidR="00B86404" w:rsidRDefault="00B86404">
            <w:pPr>
              <w:pStyle w:val="ConsPlusNonformat"/>
              <w:jc w:val="both"/>
            </w:pPr>
            <w:r>
              <w:t>10891</w:t>
            </w:r>
          </w:p>
        </w:tc>
        <w:tc>
          <w:tcPr>
            <w:tcW w:w="1560" w:type="dxa"/>
            <w:tcBorders>
              <w:top w:val="nil"/>
            </w:tcBorders>
          </w:tcPr>
          <w:p w:rsidR="00B86404" w:rsidRDefault="00B86404">
            <w:pPr>
              <w:pStyle w:val="ConsPlusNonformat"/>
              <w:jc w:val="both"/>
            </w:pPr>
            <w:r>
              <w:t xml:space="preserve"> Ru09.698  </w:t>
            </w:r>
          </w:p>
        </w:tc>
        <w:tc>
          <w:tcPr>
            <w:tcW w:w="1680" w:type="dxa"/>
            <w:tcBorders>
              <w:top w:val="nil"/>
            </w:tcBorders>
          </w:tcPr>
          <w:p w:rsidR="00B86404" w:rsidRDefault="00B86404">
            <w:pPr>
              <w:pStyle w:val="ConsPlusNonformat"/>
              <w:jc w:val="both"/>
            </w:pPr>
            <w:r>
              <w:t xml:space="preserve"> 37064-20-3 </w:t>
            </w:r>
          </w:p>
        </w:tc>
        <w:tc>
          <w:tcPr>
            <w:tcW w:w="5280" w:type="dxa"/>
            <w:tcBorders>
              <w:top w:val="nil"/>
            </w:tcBorders>
          </w:tcPr>
          <w:p w:rsidR="00B86404" w:rsidRDefault="00B86404">
            <w:pPr>
              <w:pStyle w:val="ConsPlusNonformat"/>
              <w:jc w:val="both"/>
            </w:pPr>
            <w:r>
              <w:t xml:space="preserve">Propyl 2-methylbutyrate                   </w:t>
            </w:r>
          </w:p>
        </w:tc>
      </w:tr>
      <w:tr w:rsidR="00B86404">
        <w:trPr>
          <w:trHeight w:val="240"/>
        </w:trPr>
        <w:tc>
          <w:tcPr>
            <w:tcW w:w="840" w:type="dxa"/>
            <w:tcBorders>
              <w:top w:val="nil"/>
            </w:tcBorders>
          </w:tcPr>
          <w:p w:rsidR="00B86404" w:rsidRDefault="00B86404">
            <w:pPr>
              <w:pStyle w:val="ConsPlusNonformat"/>
              <w:jc w:val="both"/>
            </w:pPr>
            <w:r>
              <w:t>10892</w:t>
            </w:r>
          </w:p>
        </w:tc>
        <w:tc>
          <w:tcPr>
            <w:tcW w:w="1560" w:type="dxa"/>
            <w:tcBorders>
              <w:top w:val="nil"/>
            </w:tcBorders>
          </w:tcPr>
          <w:p w:rsidR="00B86404" w:rsidRDefault="00B86404">
            <w:pPr>
              <w:pStyle w:val="ConsPlusNonformat"/>
              <w:jc w:val="both"/>
            </w:pPr>
            <w:r>
              <w:t xml:space="preserve"> Ru09.816  </w:t>
            </w:r>
          </w:p>
        </w:tc>
        <w:tc>
          <w:tcPr>
            <w:tcW w:w="1680" w:type="dxa"/>
            <w:tcBorders>
              <w:top w:val="nil"/>
            </w:tcBorders>
          </w:tcPr>
          <w:p w:rsidR="00B86404" w:rsidRDefault="00B86404">
            <w:pPr>
              <w:pStyle w:val="ConsPlusNonformat"/>
              <w:jc w:val="both"/>
            </w:pPr>
            <w:r>
              <w:t xml:space="preserve">  624-13-5  </w:t>
            </w:r>
          </w:p>
        </w:tc>
        <w:tc>
          <w:tcPr>
            <w:tcW w:w="5280" w:type="dxa"/>
            <w:tcBorders>
              <w:top w:val="nil"/>
            </w:tcBorders>
          </w:tcPr>
          <w:p w:rsidR="00B86404" w:rsidRDefault="00B86404">
            <w:pPr>
              <w:pStyle w:val="ConsPlusNonformat"/>
              <w:jc w:val="both"/>
            </w:pPr>
            <w:r>
              <w:t xml:space="preserve">Propyl octanoate                          </w:t>
            </w:r>
          </w:p>
        </w:tc>
      </w:tr>
      <w:tr w:rsidR="00B86404">
        <w:trPr>
          <w:trHeight w:val="240"/>
        </w:trPr>
        <w:tc>
          <w:tcPr>
            <w:tcW w:w="840" w:type="dxa"/>
            <w:tcBorders>
              <w:top w:val="nil"/>
            </w:tcBorders>
          </w:tcPr>
          <w:p w:rsidR="00B86404" w:rsidRDefault="00B86404">
            <w:pPr>
              <w:pStyle w:val="ConsPlusNonformat"/>
              <w:jc w:val="both"/>
            </w:pPr>
            <w:r>
              <w:t>10893</w:t>
            </w:r>
          </w:p>
        </w:tc>
        <w:tc>
          <w:tcPr>
            <w:tcW w:w="1560" w:type="dxa"/>
            <w:tcBorders>
              <w:top w:val="nil"/>
            </w:tcBorders>
          </w:tcPr>
          <w:p w:rsidR="00B86404" w:rsidRDefault="00B86404">
            <w:pPr>
              <w:pStyle w:val="ConsPlusNonformat"/>
              <w:jc w:val="both"/>
            </w:pPr>
            <w:r>
              <w:t xml:space="preserve"> Ru09.814  </w:t>
            </w:r>
          </w:p>
        </w:tc>
        <w:tc>
          <w:tcPr>
            <w:tcW w:w="1680" w:type="dxa"/>
            <w:tcBorders>
              <w:top w:val="nil"/>
            </w:tcBorders>
          </w:tcPr>
          <w:p w:rsidR="00B86404" w:rsidRDefault="00B86404">
            <w:pPr>
              <w:pStyle w:val="ConsPlusNonformat"/>
              <w:jc w:val="both"/>
            </w:pPr>
            <w:r>
              <w:t xml:space="preserve"> 2239-78-3  </w:t>
            </w:r>
          </w:p>
        </w:tc>
        <w:tc>
          <w:tcPr>
            <w:tcW w:w="5280" w:type="dxa"/>
            <w:tcBorders>
              <w:top w:val="nil"/>
            </w:tcBorders>
          </w:tcPr>
          <w:p w:rsidR="00B86404" w:rsidRDefault="00B86404">
            <w:pPr>
              <w:pStyle w:val="ConsPlusNonformat"/>
              <w:jc w:val="both"/>
            </w:pPr>
            <w:r>
              <w:t xml:space="preserve">Propyl hexadecanoate                      </w:t>
            </w:r>
          </w:p>
        </w:tc>
      </w:tr>
      <w:tr w:rsidR="00B86404">
        <w:trPr>
          <w:trHeight w:val="240"/>
        </w:trPr>
        <w:tc>
          <w:tcPr>
            <w:tcW w:w="840" w:type="dxa"/>
            <w:tcBorders>
              <w:top w:val="nil"/>
            </w:tcBorders>
          </w:tcPr>
          <w:p w:rsidR="00B86404" w:rsidRDefault="00B86404">
            <w:pPr>
              <w:pStyle w:val="ConsPlusNonformat"/>
              <w:jc w:val="both"/>
            </w:pPr>
            <w:r>
              <w:t>10899</w:t>
            </w:r>
          </w:p>
        </w:tc>
        <w:tc>
          <w:tcPr>
            <w:tcW w:w="1560" w:type="dxa"/>
            <w:tcBorders>
              <w:top w:val="nil"/>
            </w:tcBorders>
          </w:tcPr>
          <w:p w:rsidR="00B86404" w:rsidRDefault="00B86404">
            <w:pPr>
              <w:pStyle w:val="ConsPlusNonformat"/>
              <w:jc w:val="both"/>
            </w:pPr>
            <w:r>
              <w:t xml:space="preserve"> Ru09.358  </w:t>
            </w:r>
          </w:p>
        </w:tc>
        <w:tc>
          <w:tcPr>
            <w:tcW w:w="1680" w:type="dxa"/>
            <w:tcBorders>
              <w:top w:val="nil"/>
            </w:tcBorders>
          </w:tcPr>
          <w:p w:rsidR="00B86404" w:rsidRDefault="00B86404">
            <w:pPr>
              <w:pStyle w:val="ConsPlusNonformat"/>
              <w:jc w:val="both"/>
            </w:pPr>
            <w:r>
              <w:t xml:space="preserve"> 20780-49-8 </w:t>
            </w:r>
          </w:p>
        </w:tc>
        <w:tc>
          <w:tcPr>
            <w:tcW w:w="5280" w:type="dxa"/>
            <w:tcBorders>
              <w:top w:val="nil"/>
            </w:tcBorders>
          </w:tcPr>
          <w:p w:rsidR="00B86404" w:rsidRDefault="00B86404">
            <w:pPr>
              <w:pStyle w:val="ConsPlusNonformat"/>
              <w:jc w:val="both"/>
            </w:pPr>
            <w:r>
              <w:t xml:space="preserve">Dimethyloctyl acetate                     </w:t>
            </w:r>
          </w:p>
        </w:tc>
      </w:tr>
      <w:tr w:rsidR="00B86404">
        <w:trPr>
          <w:trHeight w:val="240"/>
        </w:trPr>
        <w:tc>
          <w:tcPr>
            <w:tcW w:w="840" w:type="dxa"/>
            <w:tcBorders>
              <w:top w:val="nil"/>
            </w:tcBorders>
          </w:tcPr>
          <w:p w:rsidR="00B86404" w:rsidRDefault="00B86404">
            <w:pPr>
              <w:pStyle w:val="ConsPlusNonformat"/>
              <w:jc w:val="both"/>
            </w:pPr>
            <w:r>
              <w:t>10902</w:t>
            </w:r>
          </w:p>
        </w:tc>
        <w:tc>
          <w:tcPr>
            <w:tcW w:w="1560" w:type="dxa"/>
            <w:tcBorders>
              <w:top w:val="nil"/>
            </w:tcBorders>
          </w:tcPr>
          <w:p w:rsidR="00B86404" w:rsidRDefault="00B86404">
            <w:pPr>
              <w:pStyle w:val="ConsPlusNonformat"/>
              <w:jc w:val="both"/>
            </w:pPr>
            <w:r>
              <w:t xml:space="preserve"> Ru10.058  </w:t>
            </w:r>
          </w:p>
        </w:tc>
        <w:tc>
          <w:tcPr>
            <w:tcW w:w="1680" w:type="dxa"/>
            <w:tcBorders>
              <w:top w:val="nil"/>
            </w:tcBorders>
          </w:tcPr>
          <w:p w:rsidR="00B86404" w:rsidRDefault="00B86404">
            <w:pPr>
              <w:pStyle w:val="ConsPlusNonformat"/>
              <w:jc w:val="both"/>
            </w:pPr>
            <w:r>
              <w:t xml:space="preserve"> 7370-92-5  </w:t>
            </w:r>
          </w:p>
        </w:tc>
        <w:tc>
          <w:tcPr>
            <w:tcW w:w="5280" w:type="dxa"/>
            <w:tcBorders>
              <w:top w:val="nil"/>
            </w:tcBorders>
          </w:tcPr>
          <w:p w:rsidR="00B86404" w:rsidRDefault="00B86404">
            <w:pPr>
              <w:pStyle w:val="ConsPlusNonformat"/>
              <w:jc w:val="both"/>
            </w:pPr>
            <w:r>
              <w:t xml:space="preserve">Tridecano-1,5-lactone                     </w:t>
            </w:r>
          </w:p>
        </w:tc>
      </w:tr>
      <w:tr w:rsidR="00B86404">
        <w:trPr>
          <w:trHeight w:val="240"/>
        </w:trPr>
        <w:tc>
          <w:tcPr>
            <w:tcW w:w="840" w:type="dxa"/>
            <w:tcBorders>
              <w:top w:val="nil"/>
            </w:tcBorders>
          </w:tcPr>
          <w:p w:rsidR="00B86404" w:rsidRDefault="00B86404">
            <w:pPr>
              <w:pStyle w:val="ConsPlusNonformat"/>
              <w:jc w:val="both"/>
            </w:pPr>
            <w:r>
              <w:t>10903</w:t>
            </w:r>
          </w:p>
        </w:tc>
        <w:tc>
          <w:tcPr>
            <w:tcW w:w="1560" w:type="dxa"/>
            <w:tcBorders>
              <w:top w:val="nil"/>
            </w:tcBorders>
          </w:tcPr>
          <w:p w:rsidR="00B86404" w:rsidRDefault="00B86404">
            <w:pPr>
              <w:pStyle w:val="ConsPlusNonformat"/>
              <w:jc w:val="both"/>
            </w:pPr>
            <w:r>
              <w:t xml:space="preserve"> Ru06.096  </w:t>
            </w:r>
          </w:p>
        </w:tc>
        <w:tc>
          <w:tcPr>
            <w:tcW w:w="1680" w:type="dxa"/>
            <w:tcBorders>
              <w:top w:val="nil"/>
            </w:tcBorders>
          </w:tcPr>
          <w:p w:rsidR="00B86404" w:rsidRDefault="00B86404">
            <w:pPr>
              <w:pStyle w:val="ConsPlusNonformat"/>
              <w:jc w:val="both"/>
            </w:pPr>
            <w:r>
              <w:t xml:space="preserve">  122-51-0  </w:t>
            </w:r>
          </w:p>
        </w:tc>
        <w:tc>
          <w:tcPr>
            <w:tcW w:w="5280" w:type="dxa"/>
            <w:tcBorders>
              <w:top w:val="nil"/>
            </w:tcBorders>
          </w:tcPr>
          <w:p w:rsidR="00B86404" w:rsidRDefault="00B86404">
            <w:pPr>
              <w:pStyle w:val="ConsPlusNonformat"/>
              <w:jc w:val="both"/>
            </w:pPr>
            <w:r>
              <w:t xml:space="preserve">Triethoxymethane                          </w:t>
            </w:r>
          </w:p>
        </w:tc>
      </w:tr>
      <w:tr w:rsidR="00B86404">
        <w:trPr>
          <w:trHeight w:val="240"/>
        </w:trPr>
        <w:tc>
          <w:tcPr>
            <w:tcW w:w="840" w:type="dxa"/>
            <w:tcBorders>
              <w:top w:val="nil"/>
            </w:tcBorders>
          </w:tcPr>
          <w:p w:rsidR="00B86404" w:rsidRDefault="00B86404">
            <w:pPr>
              <w:pStyle w:val="ConsPlusNonformat"/>
              <w:jc w:val="both"/>
            </w:pPr>
            <w:r>
              <w:t>10906</w:t>
            </w:r>
          </w:p>
        </w:tc>
        <w:tc>
          <w:tcPr>
            <w:tcW w:w="1560" w:type="dxa"/>
            <w:tcBorders>
              <w:top w:val="nil"/>
            </w:tcBorders>
          </w:tcPr>
          <w:p w:rsidR="00B86404" w:rsidRDefault="00B86404">
            <w:pPr>
              <w:pStyle w:val="ConsPlusNonformat"/>
              <w:jc w:val="both"/>
            </w:pPr>
            <w:r>
              <w:t xml:space="preserve"> Ru09.820  </w:t>
            </w:r>
          </w:p>
        </w:tc>
        <w:tc>
          <w:tcPr>
            <w:tcW w:w="1680" w:type="dxa"/>
            <w:tcBorders>
              <w:top w:val="nil"/>
            </w:tcBorders>
          </w:tcPr>
          <w:p w:rsidR="00B86404" w:rsidRDefault="00B86404">
            <w:pPr>
              <w:pStyle w:val="ConsPlusNonformat"/>
              <w:jc w:val="both"/>
            </w:pPr>
            <w:r>
              <w:t xml:space="preserve"> 1731-81-3  </w:t>
            </w:r>
          </w:p>
        </w:tc>
        <w:tc>
          <w:tcPr>
            <w:tcW w:w="5280" w:type="dxa"/>
            <w:tcBorders>
              <w:top w:val="nil"/>
            </w:tcBorders>
          </w:tcPr>
          <w:p w:rsidR="00B86404" w:rsidRDefault="00B86404">
            <w:pPr>
              <w:pStyle w:val="ConsPlusNonformat"/>
              <w:jc w:val="both"/>
            </w:pPr>
            <w:r>
              <w:t xml:space="preserve">Undecyl acetate                           </w:t>
            </w:r>
          </w:p>
        </w:tc>
      </w:tr>
      <w:tr w:rsidR="00B86404">
        <w:trPr>
          <w:trHeight w:val="240"/>
        </w:trPr>
        <w:tc>
          <w:tcPr>
            <w:tcW w:w="840" w:type="dxa"/>
            <w:tcBorders>
              <w:top w:val="nil"/>
            </w:tcBorders>
          </w:tcPr>
          <w:p w:rsidR="00B86404" w:rsidRDefault="00B86404">
            <w:pPr>
              <w:pStyle w:val="ConsPlusNonformat"/>
              <w:jc w:val="both"/>
            </w:pPr>
            <w:r>
              <w:t>10907</w:t>
            </w:r>
          </w:p>
        </w:tc>
        <w:tc>
          <w:tcPr>
            <w:tcW w:w="1560" w:type="dxa"/>
            <w:tcBorders>
              <w:top w:val="nil"/>
            </w:tcBorders>
          </w:tcPr>
          <w:p w:rsidR="00B86404" w:rsidRDefault="00B86404">
            <w:pPr>
              <w:pStyle w:val="ConsPlusNonformat"/>
              <w:jc w:val="both"/>
            </w:pPr>
            <w:r>
              <w:t xml:space="preserve"> Ru10.055  </w:t>
            </w:r>
          </w:p>
        </w:tc>
        <w:tc>
          <w:tcPr>
            <w:tcW w:w="1680" w:type="dxa"/>
            <w:tcBorders>
              <w:top w:val="nil"/>
            </w:tcBorders>
          </w:tcPr>
          <w:p w:rsidR="00B86404" w:rsidRDefault="00B86404">
            <w:pPr>
              <w:pStyle w:val="ConsPlusNonformat"/>
              <w:jc w:val="both"/>
            </w:pPr>
            <w:r>
              <w:t xml:space="preserve">  542-28-9  </w:t>
            </w:r>
          </w:p>
        </w:tc>
        <w:tc>
          <w:tcPr>
            <w:tcW w:w="5280" w:type="dxa"/>
            <w:tcBorders>
              <w:top w:val="nil"/>
            </w:tcBorders>
          </w:tcPr>
          <w:p w:rsidR="00B86404" w:rsidRDefault="00B86404">
            <w:pPr>
              <w:pStyle w:val="ConsPlusNonformat"/>
              <w:jc w:val="both"/>
            </w:pPr>
            <w:r>
              <w:t xml:space="preserve">Pentano-1,5-lactone                       </w:t>
            </w:r>
          </w:p>
        </w:tc>
      </w:tr>
      <w:tr w:rsidR="00B86404">
        <w:trPr>
          <w:trHeight w:val="240"/>
        </w:trPr>
        <w:tc>
          <w:tcPr>
            <w:tcW w:w="840" w:type="dxa"/>
            <w:tcBorders>
              <w:top w:val="nil"/>
            </w:tcBorders>
          </w:tcPr>
          <w:p w:rsidR="00B86404" w:rsidRDefault="00B86404">
            <w:pPr>
              <w:pStyle w:val="ConsPlusNonformat"/>
              <w:jc w:val="both"/>
            </w:pPr>
            <w:r>
              <w:t>10910</w:t>
            </w:r>
          </w:p>
        </w:tc>
        <w:tc>
          <w:tcPr>
            <w:tcW w:w="1560" w:type="dxa"/>
            <w:tcBorders>
              <w:top w:val="nil"/>
            </w:tcBorders>
          </w:tcPr>
          <w:p w:rsidR="00B86404" w:rsidRDefault="00B86404">
            <w:pPr>
              <w:pStyle w:val="ConsPlusNonformat"/>
              <w:jc w:val="both"/>
            </w:pPr>
            <w:r>
              <w:t xml:space="preserve"> Ru03.011  </w:t>
            </w:r>
          </w:p>
        </w:tc>
        <w:tc>
          <w:tcPr>
            <w:tcW w:w="1680" w:type="dxa"/>
            <w:tcBorders>
              <w:top w:val="nil"/>
            </w:tcBorders>
          </w:tcPr>
          <w:p w:rsidR="00B86404" w:rsidRDefault="00B86404">
            <w:pPr>
              <w:pStyle w:val="ConsPlusNonformat"/>
              <w:jc w:val="both"/>
            </w:pPr>
            <w:r>
              <w:t xml:space="preserve">  538-86-3  </w:t>
            </w:r>
          </w:p>
        </w:tc>
        <w:tc>
          <w:tcPr>
            <w:tcW w:w="5280" w:type="dxa"/>
            <w:tcBorders>
              <w:top w:val="nil"/>
            </w:tcBorders>
          </w:tcPr>
          <w:p w:rsidR="00B86404" w:rsidRDefault="00B86404">
            <w:pPr>
              <w:pStyle w:val="ConsPlusNonformat"/>
              <w:jc w:val="both"/>
            </w:pPr>
            <w:r>
              <w:t xml:space="preserve">Benzyl methyl ether                       </w:t>
            </w:r>
          </w:p>
        </w:tc>
      </w:tr>
      <w:tr w:rsidR="00B86404">
        <w:trPr>
          <w:trHeight w:val="240"/>
        </w:trPr>
        <w:tc>
          <w:tcPr>
            <w:tcW w:w="840" w:type="dxa"/>
            <w:tcBorders>
              <w:top w:val="nil"/>
            </w:tcBorders>
          </w:tcPr>
          <w:p w:rsidR="00B86404" w:rsidRDefault="00B86404">
            <w:pPr>
              <w:pStyle w:val="ConsPlusNonformat"/>
              <w:jc w:val="both"/>
            </w:pPr>
            <w:r>
              <w:t>10911</w:t>
            </w:r>
          </w:p>
        </w:tc>
        <w:tc>
          <w:tcPr>
            <w:tcW w:w="1560" w:type="dxa"/>
            <w:tcBorders>
              <w:top w:val="nil"/>
            </w:tcBorders>
          </w:tcPr>
          <w:p w:rsidR="00B86404" w:rsidRDefault="00B86404">
            <w:pPr>
              <w:pStyle w:val="ConsPlusNonformat"/>
              <w:jc w:val="both"/>
            </w:pPr>
            <w:r>
              <w:t xml:space="preserve"> Ru03.005  </w:t>
            </w:r>
          </w:p>
        </w:tc>
        <w:tc>
          <w:tcPr>
            <w:tcW w:w="1680" w:type="dxa"/>
            <w:tcBorders>
              <w:top w:val="nil"/>
            </w:tcBorders>
          </w:tcPr>
          <w:p w:rsidR="00B86404" w:rsidRDefault="00B86404">
            <w:pPr>
              <w:pStyle w:val="ConsPlusNonformat"/>
              <w:jc w:val="both"/>
            </w:pPr>
            <w:r>
              <w:t xml:space="preserve"> 2679-87-0  </w:t>
            </w:r>
          </w:p>
        </w:tc>
        <w:tc>
          <w:tcPr>
            <w:tcW w:w="5280" w:type="dxa"/>
            <w:tcBorders>
              <w:top w:val="nil"/>
            </w:tcBorders>
          </w:tcPr>
          <w:p w:rsidR="00B86404" w:rsidRDefault="00B86404">
            <w:pPr>
              <w:pStyle w:val="ConsPlusNonformat"/>
              <w:jc w:val="both"/>
            </w:pPr>
            <w:r>
              <w:t xml:space="preserve">Butyl ethyl ether                         </w:t>
            </w:r>
          </w:p>
        </w:tc>
      </w:tr>
      <w:tr w:rsidR="00B86404">
        <w:trPr>
          <w:trHeight w:val="240"/>
        </w:trPr>
        <w:tc>
          <w:tcPr>
            <w:tcW w:w="840" w:type="dxa"/>
            <w:tcBorders>
              <w:top w:val="nil"/>
            </w:tcBorders>
          </w:tcPr>
          <w:p w:rsidR="00B86404" w:rsidRDefault="00B86404">
            <w:pPr>
              <w:pStyle w:val="ConsPlusNonformat"/>
              <w:jc w:val="both"/>
            </w:pPr>
            <w:r>
              <w:t>10921</w:t>
            </w:r>
          </w:p>
        </w:tc>
        <w:tc>
          <w:tcPr>
            <w:tcW w:w="1560" w:type="dxa"/>
            <w:tcBorders>
              <w:top w:val="nil"/>
            </w:tcBorders>
          </w:tcPr>
          <w:p w:rsidR="00B86404" w:rsidRDefault="00B86404">
            <w:pPr>
              <w:pStyle w:val="ConsPlusNonformat"/>
              <w:jc w:val="both"/>
            </w:pPr>
            <w:r>
              <w:t xml:space="preserve"> Ru13.066  </w:t>
            </w:r>
          </w:p>
        </w:tc>
        <w:tc>
          <w:tcPr>
            <w:tcW w:w="1680" w:type="dxa"/>
            <w:tcBorders>
              <w:top w:val="nil"/>
            </w:tcBorders>
          </w:tcPr>
          <w:p w:rsidR="00B86404" w:rsidRDefault="00B86404">
            <w:pPr>
              <w:pStyle w:val="ConsPlusNonformat"/>
              <w:jc w:val="both"/>
            </w:pPr>
            <w:r>
              <w:t xml:space="preserve"> 10599-70-9 </w:t>
            </w:r>
          </w:p>
        </w:tc>
        <w:tc>
          <w:tcPr>
            <w:tcW w:w="5280" w:type="dxa"/>
            <w:tcBorders>
              <w:top w:val="nil"/>
            </w:tcBorders>
          </w:tcPr>
          <w:p w:rsidR="00B86404" w:rsidRDefault="00B86404">
            <w:pPr>
              <w:pStyle w:val="ConsPlusNonformat"/>
              <w:jc w:val="both"/>
            </w:pPr>
            <w:r>
              <w:t xml:space="preserve">Acetyl-2,5-dimethylfuran                  </w:t>
            </w:r>
          </w:p>
        </w:tc>
      </w:tr>
      <w:tr w:rsidR="00B86404">
        <w:trPr>
          <w:trHeight w:val="240"/>
        </w:trPr>
        <w:tc>
          <w:tcPr>
            <w:tcW w:w="840" w:type="dxa"/>
            <w:tcBorders>
              <w:top w:val="nil"/>
            </w:tcBorders>
          </w:tcPr>
          <w:p w:rsidR="00B86404" w:rsidRDefault="00B86404">
            <w:pPr>
              <w:pStyle w:val="ConsPlusNonformat"/>
              <w:jc w:val="both"/>
            </w:pPr>
            <w:r>
              <w:t>10927</w:t>
            </w:r>
          </w:p>
        </w:tc>
        <w:tc>
          <w:tcPr>
            <w:tcW w:w="1560" w:type="dxa"/>
            <w:tcBorders>
              <w:top w:val="nil"/>
            </w:tcBorders>
          </w:tcPr>
          <w:p w:rsidR="00B86404" w:rsidRDefault="00B86404">
            <w:pPr>
              <w:pStyle w:val="ConsPlusNonformat"/>
              <w:jc w:val="both"/>
            </w:pPr>
            <w:r>
              <w:t xml:space="preserve"> Ru13.103  </w:t>
            </w:r>
          </w:p>
        </w:tc>
        <w:tc>
          <w:tcPr>
            <w:tcW w:w="1680" w:type="dxa"/>
            <w:tcBorders>
              <w:top w:val="nil"/>
            </w:tcBorders>
          </w:tcPr>
          <w:p w:rsidR="00B86404" w:rsidRDefault="00B86404">
            <w:pPr>
              <w:pStyle w:val="ConsPlusNonformat"/>
              <w:jc w:val="both"/>
            </w:pPr>
            <w:r>
              <w:t xml:space="preserve"> 4466-24-4  </w:t>
            </w:r>
          </w:p>
        </w:tc>
        <w:tc>
          <w:tcPr>
            <w:tcW w:w="5280" w:type="dxa"/>
            <w:tcBorders>
              <w:top w:val="nil"/>
            </w:tcBorders>
          </w:tcPr>
          <w:p w:rsidR="00B86404" w:rsidRDefault="00B86404">
            <w:pPr>
              <w:pStyle w:val="ConsPlusNonformat"/>
              <w:jc w:val="both"/>
            </w:pPr>
            <w:r>
              <w:t xml:space="preserve">Butylfuran                                </w:t>
            </w:r>
          </w:p>
        </w:tc>
      </w:tr>
      <w:tr w:rsidR="00B86404">
        <w:trPr>
          <w:trHeight w:val="240"/>
        </w:trPr>
        <w:tc>
          <w:tcPr>
            <w:tcW w:w="840" w:type="dxa"/>
            <w:tcBorders>
              <w:top w:val="nil"/>
            </w:tcBorders>
          </w:tcPr>
          <w:p w:rsidR="00B86404" w:rsidRDefault="00B86404">
            <w:pPr>
              <w:pStyle w:val="ConsPlusNonformat"/>
              <w:jc w:val="both"/>
            </w:pPr>
            <w:r>
              <w:lastRenderedPageBreak/>
              <w:t>10930</w:t>
            </w:r>
          </w:p>
        </w:tc>
        <w:tc>
          <w:tcPr>
            <w:tcW w:w="1560" w:type="dxa"/>
            <w:tcBorders>
              <w:top w:val="nil"/>
            </w:tcBorders>
          </w:tcPr>
          <w:p w:rsidR="00B86404" w:rsidRDefault="00B86404">
            <w:pPr>
              <w:pStyle w:val="ConsPlusNonformat"/>
              <w:jc w:val="both"/>
            </w:pPr>
            <w:r>
              <w:t xml:space="preserve"> Ru13.061  </w:t>
            </w:r>
          </w:p>
        </w:tc>
        <w:tc>
          <w:tcPr>
            <w:tcW w:w="1680" w:type="dxa"/>
            <w:tcBorders>
              <w:top w:val="nil"/>
            </w:tcBorders>
          </w:tcPr>
          <w:p w:rsidR="00B86404" w:rsidRDefault="00B86404">
            <w:pPr>
              <w:pStyle w:val="ConsPlusNonformat"/>
              <w:jc w:val="both"/>
            </w:pPr>
            <w:r>
              <w:t xml:space="preserve"> 4437-22-3  </w:t>
            </w:r>
          </w:p>
        </w:tc>
        <w:tc>
          <w:tcPr>
            <w:tcW w:w="5280" w:type="dxa"/>
            <w:tcBorders>
              <w:top w:val="nil"/>
            </w:tcBorders>
          </w:tcPr>
          <w:p w:rsidR="00B86404" w:rsidRDefault="00B86404">
            <w:pPr>
              <w:pStyle w:val="ConsPlusNonformat"/>
              <w:jc w:val="both"/>
            </w:pPr>
            <w:r>
              <w:t xml:space="preserve">Difurfuryl ether                          </w:t>
            </w:r>
          </w:p>
        </w:tc>
      </w:tr>
      <w:tr w:rsidR="00B86404">
        <w:trPr>
          <w:trHeight w:val="240"/>
        </w:trPr>
        <w:tc>
          <w:tcPr>
            <w:tcW w:w="840" w:type="dxa"/>
            <w:tcBorders>
              <w:top w:val="nil"/>
            </w:tcBorders>
          </w:tcPr>
          <w:p w:rsidR="00B86404" w:rsidRDefault="00B86404">
            <w:pPr>
              <w:pStyle w:val="ConsPlusNonformat"/>
              <w:jc w:val="both"/>
            </w:pPr>
            <w:r>
              <w:t>10931</w:t>
            </w:r>
          </w:p>
        </w:tc>
        <w:tc>
          <w:tcPr>
            <w:tcW w:w="1560" w:type="dxa"/>
            <w:tcBorders>
              <w:top w:val="nil"/>
            </w:tcBorders>
          </w:tcPr>
          <w:p w:rsidR="00B86404" w:rsidRDefault="00B86404">
            <w:pPr>
              <w:pStyle w:val="ConsPlusNonformat"/>
              <w:jc w:val="both"/>
            </w:pPr>
            <w:r>
              <w:t xml:space="preserve"> Ru13.109  </w:t>
            </w:r>
          </w:p>
        </w:tc>
        <w:tc>
          <w:tcPr>
            <w:tcW w:w="1680" w:type="dxa"/>
            <w:tcBorders>
              <w:top w:val="nil"/>
            </w:tcBorders>
          </w:tcPr>
          <w:p w:rsidR="00B86404" w:rsidRDefault="00B86404">
            <w:pPr>
              <w:pStyle w:val="ConsPlusNonformat"/>
              <w:jc w:val="both"/>
            </w:pPr>
            <w:r>
              <w:t xml:space="preserve"> 17092-92-1 </w:t>
            </w:r>
          </w:p>
        </w:tc>
        <w:tc>
          <w:tcPr>
            <w:tcW w:w="5280" w:type="dxa"/>
            <w:tcBorders>
              <w:top w:val="nil"/>
            </w:tcBorders>
          </w:tcPr>
          <w:p w:rsidR="00B86404" w:rsidRDefault="00B86404">
            <w:pPr>
              <w:pStyle w:val="ConsPlusNonformat"/>
              <w:jc w:val="both"/>
            </w:pPr>
            <w:r>
              <w:t xml:space="preserve">Dihydroactinidiolide                      </w:t>
            </w:r>
          </w:p>
        </w:tc>
      </w:tr>
      <w:tr w:rsidR="00B86404">
        <w:trPr>
          <w:trHeight w:val="240"/>
        </w:trPr>
        <w:tc>
          <w:tcPr>
            <w:tcW w:w="840" w:type="dxa"/>
            <w:tcBorders>
              <w:top w:val="nil"/>
            </w:tcBorders>
          </w:tcPr>
          <w:p w:rsidR="00B86404" w:rsidRDefault="00B86404">
            <w:pPr>
              <w:pStyle w:val="ConsPlusNonformat"/>
              <w:jc w:val="both"/>
            </w:pPr>
            <w:r>
              <w:t>10937</w:t>
            </w:r>
          </w:p>
        </w:tc>
        <w:tc>
          <w:tcPr>
            <w:tcW w:w="1560" w:type="dxa"/>
            <w:tcBorders>
              <w:top w:val="nil"/>
            </w:tcBorders>
          </w:tcPr>
          <w:p w:rsidR="00B86404" w:rsidRDefault="00B86404">
            <w:pPr>
              <w:pStyle w:val="ConsPlusNonformat"/>
              <w:jc w:val="both"/>
            </w:pPr>
            <w:r>
              <w:t xml:space="preserve"> Ru13.090  </w:t>
            </w:r>
          </w:p>
        </w:tc>
        <w:tc>
          <w:tcPr>
            <w:tcW w:w="1680" w:type="dxa"/>
            <w:tcBorders>
              <w:top w:val="nil"/>
            </w:tcBorders>
          </w:tcPr>
          <w:p w:rsidR="00B86404" w:rsidRDefault="00B86404">
            <w:pPr>
              <w:pStyle w:val="ConsPlusNonformat"/>
              <w:jc w:val="both"/>
            </w:pPr>
            <w:r>
              <w:t xml:space="preserve"> 7416-35-5  </w:t>
            </w:r>
          </w:p>
        </w:tc>
        <w:tc>
          <w:tcPr>
            <w:tcW w:w="5280" w:type="dxa"/>
            <w:tcBorders>
              <w:top w:val="nil"/>
            </w:tcBorders>
          </w:tcPr>
          <w:p w:rsidR="00B86404" w:rsidRDefault="00B86404">
            <w:pPr>
              <w:pStyle w:val="ConsPlusNonformat"/>
              <w:jc w:val="both"/>
            </w:pPr>
            <w:r>
              <w:t xml:space="preserve">Dimethyl-5-(1-methylprop-1-enyl)          </w:t>
            </w:r>
          </w:p>
          <w:p w:rsidR="00B86404" w:rsidRDefault="00B86404">
            <w:pPr>
              <w:pStyle w:val="ConsPlusNonformat"/>
              <w:jc w:val="both"/>
            </w:pPr>
            <w:r>
              <w:t xml:space="preserve">tetrahydrofuran                           </w:t>
            </w:r>
          </w:p>
        </w:tc>
      </w:tr>
      <w:tr w:rsidR="00B86404">
        <w:trPr>
          <w:trHeight w:val="240"/>
        </w:trPr>
        <w:tc>
          <w:tcPr>
            <w:tcW w:w="840" w:type="dxa"/>
            <w:tcBorders>
              <w:top w:val="nil"/>
            </w:tcBorders>
          </w:tcPr>
          <w:p w:rsidR="00B86404" w:rsidRDefault="00B86404">
            <w:pPr>
              <w:pStyle w:val="ConsPlusNonformat"/>
              <w:jc w:val="both"/>
            </w:pPr>
            <w:r>
              <w:t>10940</w:t>
            </w:r>
          </w:p>
        </w:tc>
        <w:tc>
          <w:tcPr>
            <w:tcW w:w="1560" w:type="dxa"/>
            <w:tcBorders>
              <w:top w:val="nil"/>
            </w:tcBorders>
          </w:tcPr>
          <w:p w:rsidR="00B86404" w:rsidRDefault="00B86404">
            <w:pPr>
              <w:pStyle w:val="ConsPlusNonformat"/>
              <w:jc w:val="both"/>
            </w:pPr>
            <w:r>
              <w:t xml:space="preserve"> Ru13.123  </w:t>
            </w:r>
          </w:p>
        </w:tc>
        <w:tc>
          <w:tcPr>
            <w:tcW w:w="1680" w:type="dxa"/>
            <w:tcBorders>
              <w:top w:val="nil"/>
            </w:tcBorders>
          </w:tcPr>
          <w:p w:rsidR="00B86404" w:rsidRDefault="00B86404">
            <w:pPr>
              <w:pStyle w:val="ConsPlusNonformat"/>
              <w:jc w:val="both"/>
            </w:pPr>
            <w:r>
              <w:t xml:space="preserve"> 6270-56-0  </w:t>
            </w:r>
          </w:p>
        </w:tc>
        <w:tc>
          <w:tcPr>
            <w:tcW w:w="5280" w:type="dxa"/>
            <w:tcBorders>
              <w:top w:val="nil"/>
            </w:tcBorders>
          </w:tcPr>
          <w:p w:rsidR="00B86404" w:rsidRDefault="00B86404">
            <w:pPr>
              <w:pStyle w:val="ConsPlusNonformat"/>
              <w:jc w:val="both"/>
            </w:pPr>
            <w:r>
              <w:t xml:space="preserve">Ethyl furfuryl ether                      </w:t>
            </w:r>
          </w:p>
        </w:tc>
      </w:tr>
      <w:tr w:rsidR="00B86404">
        <w:trPr>
          <w:trHeight w:val="240"/>
        </w:trPr>
        <w:tc>
          <w:tcPr>
            <w:tcW w:w="840" w:type="dxa"/>
            <w:tcBorders>
              <w:top w:val="nil"/>
            </w:tcBorders>
          </w:tcPr>
          <w:p w:rsidR="00B86404" w:rsidRDefault="00B86404">
            <w:pPr>
              <w:pStyle w:val="ConsPlusNonformat"/>
              <w:jc w:val="both"/>
            </w:pPr>
            <w:r>
              <w:t>10942</w:t>
            </w:r>
          </w:p>
        </w:tc>
        <w:tc>
          <w:tcPr>
            <w:tcW w:w="1560" w:type="dxa"/>
            <w:tcBorders>
              <w:top w:val="nil"/>
            </w:tcBorders>
          </w:tcPr>
          <w:p w:rsidR="00B86404" w:rsidRDefault="00B86404">
            <w:pPr>
              <w:pStyle w:val="ConsPlusNonformat"/>
              <w:jc w:val="both"/>
            </w:pPr>
            <w:r>
              <w:t xml:space="preserve"> Ru13.125  </w:t>
            </w:r>
          </w:p>
        </w:tc>
        <w:tc>
          <w:tcPr>
            <w:tcW w:w="1680" w:type="dxa"/>
            <w:tcBorders>
              <w:top w:val="nil"/>
            </w:tcBorders>
          </w:tcPr>
          <w:p w:rsidR="00B86404" w:rsidRDefault="00B86404">
            <w:pPr>
              <w:pStyle w:val="ConsPlusNonformat"/>
              <w:jc w:val="both"/>
            </w:pPr>
            <w:r>
              <w:t xml:space="preserve"> 1703-52-2  </w:t>
            </w:r>
          </w:p>
        </w:tc>
        <w:tc>
          <w:tcPr>
            <w:tcW w:w="5280" w:type="dxa"/>
            <w:tcBorders>
              <w:top w:val="nil"/>
            </w:tcBorders>
          </w:tcPr>
          <w:p w:rsidR="00B86404" w:rsidRDefault="00B86404">
            <w:pPr>
              <w:pStyle w:val="ConsPlusNonformat"/>
              <w:jc w:val="both"/>
            </w:pPr>
            <w:r>
              <w:t xml:space="preserve">Ethyl-5-methylfuran                       </w:t>
            </w:r>
          </w:p>
        </w:tc>
      </w:tr>
      <w:tr w:rsidR="00B86404">
        <w:trPr>
          <w:trHeight w:val="240"/>
        </w:trPr>
        <w:tc>
          <w:tcPr>
            <w:tcW w:w="840" w:type="dxa"/>
            <w:tcBorders>
              <w:top w:val="nil"/>
            </w:tcBorders>
          </w:tcPr>
          <w:p w:rsidR="00B86404" w:rsidRDefault="00B86404">
            <w:pPr>
              <w:pStyle w:val="ConsPlusNonformat"/>
              <w:jc w:val="both"/>
            </w:pPr>
            <w:r>
              <w:t>10944</w:t>
            </w:r>
          </w:p>
        </w:tc>
        <w:tc>
          <w:tcPr>
            <w:tcW w:w="1560" w:type="dxa"/>
            <w:tcBorders>
              <w:top w:val="nil"/>
            </w:tcBorders>
          </w:tcPr>
          <w:p w:rsidR="00B86404" w:rsidRDefault="00B86404">
            <w:pPr>
              <w:pStyle w:val="ConsPlusNonformat"/>
              <w:jc w:val="both"/>
            </w:pPr>
            <w:r>
              <w:t xml:space="preserve"> Ru13.052  </w:t>
            </w:r>
          </w:p>
        </w:tc>
        <w:tc>
          <w:tcPr>
            <w:tcW w:w="1680" w:type="dxa"/>
            <w:tcBorders>
              <w:top w:val="nil"/>
            </w:tcBorders>
          </w:tcPr>
          <w:p w:rsidR="00B86404" w:rsidRDefault="00B86404">
            <w:pPr>
              <w:pStyle w:val="ConsPlusNonformat"/>
              <w:jc w:val="both"/>
            </w:pPr>
            <w:r>
              <w:t xml:space="preserve"> 13679-46-4 </w:t>
            </w:r>
          </w:p>
        </w:tc>
        <w:tc>
          <w:tcPr>
            <w:tcW w:w="5280" w:type="dxa"/>
            <w:tcBorders>
              <w:top w:val="nil"/>
            </w:tcBorders>
          </w:tcPr>
          <w:p w:rsidR="00B86404" w:rsidRDefault="00B86404">
            <w:pPr>
              <w:pStyle w:val="ConsPlusNonformat"/>
              <w:jc w:val="both"/>
            </w:pPr>
            <w:r>
              <w:t xml:space="preserve">Furfuryl methyl ether                     </w:t>
            </w:r>
          </w:p>
        </w:tc>
      </w:tr>
      <w:tr w:rsidR="00B86404">
        <w:trPr>
          <w:trHeight w:val="240"/>
        </w:trPr>
        <w:tc>
          <w:tcPr>
            <w:tcW w:w="840" w:type="dxa"/>
            <w:tcBorders>
              <w:top w:val="nil"/>
            </w:tcBorders>
          </w:tcPr>
          <w:p w:rsidR="00B86404" w:rsidRDefault="00B86404">
            <w:pPr>
              <w:pStyle w:val="ConsPlusNonformat"/>
              <w:jc w:val="both"/>
            </w:pPr>
            <w:r>
              <w:t>10952</w:t>
            </w:r>
          </w:p>
        </w:tc>
        <w:tc>
          <w:tcPr>
            <w:tcW w:w="1560" w:type="dxa"/>
            <w:tcBorders>
              <w:top w:val="nil"/>
            </w:tcBorders>
          </w:tcPr>
          <w:p w:rsidR="00B86404" w:rsidRDefault="00B86404">
            <w:pPr>
              <w:pStyle w:val="ConsPlusNonformat"/>
              <w:jc w:val="both"/>
            </w:pPr>
            <w:r>
              <w:t xml:space="preserve"> Ru13.069  </w:t>
            </w:r>
          </w:p>
        </w:tc>
        <w:tc>
          <w:tcPr>
            <w:tcW w:w="1680" w:type="dxa"/>
            <w:tcBorders>
              <w:top w:val="nil"/>
            </w:tcBorders>
          </w:tcPr>
          <w:p w:rsidR="00B86404" w:rsidRDefault="00B86404">
            <w:pPr>
              <w:pStyle w:val="ConsPlusNonformat"/>
              <w:jc w:val="both"/>
            </w:pPr>
            <w:r>
              <w:t xml:space="preserve"> 3777-71-7  </w:t>
            </w:r>
          </w:p>
        </w:tc>
        <w:tc>
          <w:tcPr>
            <w:tcW w:w="5280" w:type="dxa"/>
            <w:tcBorders>
              <w:top w:val="nil"/>
            </w:tcBorders>
          </w:tcPr>
          <w:p w:rsidR="00B86404" w:rsidRDefault="00B86404">
            <w:pPr>
              <w:pStyle w:val="ConsPlusNonformat"/>
              <w:jc w:val="both"/>
            </w:pPr>
            <w:r>
              <w:t xml:space="preserve">Heptylfuran                               </w:t>
            </w:r>
          </w:p>
        </w:tc>
      </w:tr>
      <w:tr w:rsidR="00B86404">
        <w:trPr>
          <w:trHeight w:val="240"/>
        </w:trPr>
        <w:tc>
          <w:tcPr>
            <w:tcW w:w="840" w:type="dxa"/>
            <w:tcBorders>
              <w:top w:val="nil"/>
            </w:tcBorders>
          </w:tcPr>
          <w:p w:rsidR="00B86404" w:rsidRDefault="00B86404">
            <w:pPr>
              <w:pStyle w:val="ConsPlusNonformat"/>
              <w:jc w:val="both"/>
            </w:pPr>
            <w:r>
              <w:t>10953</w:t>
            </w:r>
          </w:p>
        </w:tc>
        <w:tc>
          <w:tcPr>
            <w:tcW w:w="1560" w:type="dxa"/>
            <w:tcBorders>
              <w:top w:val="nil"/>
            </w:tcBorders>
          </w:tcPr>
          <w:p w:rsidR="00B86404" w:rsidRDefault="00B86404">
            <w:pPr>
              <w:pStyle w:val="ConsPlusNonformat"/>
              <w:jc w:val="both"/>
            </w:pPr>
            <w:r>
              <w:t xml:space="preserve"> Ru10.026  </w:t>
            </w:r>
          </w:p>
        </w:tc>
        <w:tc>
          <w:tcPr>
            <w:tcW w:w="1680" w:type="dxa"/>
            <w:tcBorders>
              <w:top w:val="nil"/>
            </w:tcBorders>
          </w:tcPr>
          <w:p w:rsidR="00B86404" w:rsidRDefault="00B86404">
            <w:pPr>
              <w:pStyle w:val="ConsPlusNonformat"/>
              <w:jc w:val="both"/>
            </w:pPr>
            <w:r>
              <w:t xml:space="preserve"> 40923-64-6 </w:t>
            </w:r>
          </w:p>
        </w:tc>
        <w:tc>
          <w:tcPr>
            <w:tcW w:w="5280" w:type="dxa"/>
            <w:tcBorders>
              <w:top w:val="nil"/>
            </w:tcBorders>
          </w:tcPr>
          <w:p w:rsidR="00B86404" w:rsidRDefault="00B86404">
            <w:pPr>
              <w:pStyle w:val="ConsPlusNonformat"/>
              <w:jc w:val="both"/>
            </w:pPr>
            <w:r>
              <w:t xml:space="preserve">Heptyldihydro-5-methyl-2(3H)-furanone     </w:t>
            </w:r>
          </w:p>
        </w:tc>
      </w:tr>
      <w:tr w:rsidR="00B86404">
        <w:trPr>
          <w:trHeight w:val="240"/>
        </w:trPr>
        <w:tc>
          <w:tcPr>
            <w:tcW w:w="840" w:type="dxa"/>
            <w:tcBorders>
              <w:top w:val="nil"/>
            </w:tcBorders>
          </w:tcPr>
          <w:p w:rsidR="00B86404" w:rsidRDefault="00B86404">
            <w:pPr>
              <w:pStyle w:val="ConsPlusNonformat"/>
              <w:jc w:val="both"/>
            </w:pPr>
            <w:r>
              <w:t>10964</w:t>
            </w:r>
          </w:p>
        </w:tc>
        <w:tc>
          <w:tcPr>
            <w:tcW w:w="1560" w:type="dxa"/>
            <w:tcBorders>
              <w:top w:val="nil"/>
            </w:tcBorders>
          </w:tcPr>
          <w:p w:rsidR="00B86404" w:rsidRDefault="00B86404">
            <w:pPr>
              <w:pStyle w:val="ConsPlusNonformat"/>
              <w:jc w:val="both"/>
            </w:pPr>
            <w:r>
              <w:t xml:space="preserve"> Ru13.158  </w:t>
            </w:r>
          </w:p>
        </w:tc>
        <w:tc>
          <w:tcPr>
            <w:tcW w:w="1680" w:type="dxa"/>
            <w:tcBorders>
              <w:top w:val="nil"/>
            </w:tcBorders>
          </w:tcPr>
          <w:p w:rsidR="00B86404" w:rsidRDefault="00B86404">
            <w:pPr>
              <w:pStyle w:val="ConsPlusNonformat"/>
              <w:jc w:val="both"/>
            </w:pPr>
            <w:r>
              <w:t xml:space="preserve">  96-47-9   </w:t>
            </w:r>
          </w:p>
        </w:tc>
        <w:tc>
          <w:tcPr>
            <w:tcW w:w="5280" w:type="dxa"/>
            <w:tcBorders>
              <w:top w:val="nil"/>
            </w:tcBorders>
          </w:tcPr>
          <w:p w:rsidR="00B86404" w:rsidRDefault="00B86404">
            <w:pPr>
              <w:pStyle w:val="ConsPlusNonformat"/>
              <w:jc w:val="both"/>
            </w:pPr>
            <w:r>
              <w:t xml:space="preserve">Methyltetrahydrofuran                     </w:t>
            </w:r>
          </w:p>
        </w:tc>
      </w:tr>
      <w:tr w:rsidR="00B86404">
        <w:trPr>
          <w:trHeight w:val="240"/>
        </w:trPr>
        <w:tc>
          <w:tcPr>
            <w:tcW w:w="840" w:type="dxa"/>
            <w:tcBorders>
              <w:top w:val="nil"/>
            </w:tcBorders>
          </w:tcPr>
          <w:p w:rsidR="00B86404" w:rsidRDefault="00B86404">
            <w:pPr>
              <w:pStyle w:val="ConsPlusNonformat"/>
              <w:jc w:val="both"/>
            </w:pPr>
            <w:r>
              <w:t>10965</w:t>
            </w:r>
          </w:p>
        </w:tc>
        <w:tc>
          <w:tcPr>
            <w:tcW w:w="1560" w:type="dxa"/>
            <w:tcBorders>
              <w:top w:val="nil"/>
            </w:tcBorders>
          </w:tcPr>
          <w:p w:rsidR="00B86404" w:rsidRDefault="00B86404">
            <w:pPr>
              <w:pStyle w:val="ConsPlusNonformat"/>
              <w:jc w:val="both"/>
            </w:pPr>
            <w:r>
              <w:t xml:space="preserve"> Ru13.162  </w:t>
            </w:r>
          </w:p>
        </w:tc>
        <w:tc>
          <w:tcPr>
            <w:tcW w:w="1680" w:type="dxa"/>
            <w:tcBorders>
              <w:top w:val="nil"/>
            </w:tcBorders>
          </w:tcPr>
          <w:p w:rsidR="00B86404" w:rsidRDefault="00B86404">
            <w:pPr>
              <w:pStyle w:val="ConsPlusNonformat"/>
              <w:jc w:val="both"/>
            </w:pPr>
            <w:r>
              <w:t xml:space="preserve"> 4179-38-8  </w:t>
            </w:r>
          </w:p>
        </w:tc>
        <w:tc>
          <w:tcPr>
            <w:tcW w:w="5280" w:type="dxa"/>
            <w:tcBorders>
              <w:top w:val="nil"/>
            </w:tcBorders>
          </w:tcPr>
          <w:p w:rsidR="00B86404" w:rsidRDefault="00B86404">
            <w:pPr>
              <w:pStyle w:val="ConsPlusNonformat"/>
              <w:jc w:val="both"/>
            </w:pPr>
            <w:r>
              <w:t xml:space="preserve">Octylfuran                                </w:t>
            </w:r>
          </w:p>
        </w:tc>
      </w:tr>
      <w:tr w:rsidR="00B86404">
        <w:trPr>
          <w:trHeight w:val="240"/>
        </w:trPr>
        <w:tc>
          <w:tcPr>
            <w:tcW w:w="840" w:type="dxa"/>
            <w:tcBorders>
              <w:top w:val="nil"/>
            </w:tcBorders>
          </w:tcPr>
          <w:p w:rsidR="00B86404" w:rsidRDefault="00B86404">
            <w:pPr>
              <w:pStyle w:val="ConsPlusNonformat"/>
              <w:jc w:val="both"/>
            </w:pPr>
            <w:r>
              <w:t>10966</w:t>
            </w:r>
          </w:p>
        </w:tc>
        <w:tc>
          <w:tcPr>
            <w:tcW w:w="1560" w:type="dxa"/>
            <w:tcBorders>
              <w:top w:val="nil"/>
            </w:tcBorders>
          </w:tcPr>
          <w:p w:rsidR="00B86404" w:rsidRDefault="00B86404">
            <w:pPr>
              <w:pStyle w:val="ConsPlusNonformat"/>
              <w:jc w:val="both"/>
            </w:pPr>
            <w:r>
              <w:t xml:space="preserve"> Ru13.059  </w:t>
            </w:r>
          </w:p>
        </w:tc>
        <w:tc>
          <w:tcPr>
            <w:tcW w:w="1680" w:type="dxa"/>
            <w:tcBorders>
              <w:top w:val="nil"/>
            </w:tcBorders>
          </w:tcPr>
          <w:p w:rsidR="00B86404" w:rsidRDefault="00B86404">
            <w:pPr>
              <w:pStyle w:val="ConsPlusNonformat"/>
              <w:jc w:val="both"/>
            </w:pPr>
            <w:r>
              <w:t xml:space="preserve"> 3777-69-3  </w:t>
            </w:r>
          </w:p>
        </w:tc>
        <w:tc>
          <w:tcPr>
            <w:tcW w:w="5280" w:type="dxa"/>
            <w:tcBorders>
              <w:top w:val="nil"/>
            </w:tcBorders>
          </w:tcPr>
          <w:p w:rsidR="00B86404" w:rsidRDefault="00B86404">
            <w:pPr>
              <w:pStyle w:val="ConsPlusNonformat"/>
              <w:jc w:val="both"/>
            </w:pPr>
            <w:r>
              <w:t xml:space="preserve">Pentylfuran                               </w:t>
            </w:r>
          </w:p>
        </w:tc>
      </w:tr>
      <w:tr w:rsidR="00B86404">
        <w:trPr>
          <w:trHeight w:val="240"/>
        </w:trPr>
        <w:tc>
          <w:tcPr>
            <w:tcW w:w="840" w:type="dxa"/>
            <w:tcBorders>
              <w:top w:val="nil"/>
            </w:tcBorders>
          </w:tcPr>
          <w:p w:rsidR="00B86404" w:rsidRDefault="00B86404">
            <w:pPr>
              <w:pStyle w:val="ConsPlusNonformat"/>
              <w:jc w:val="both"/>
            </w:pPr>
            <w:r>
              <w:t>10967</w:t>
            </w:r>
          </w:p>
        </w:tc>
        <w:tc>
          <w:tcPr>
            <w:tcW w:w="1560" w:type="dxa"/>
            <w:tcBorders>
              <w:top w:val="nil"/>
            </w:tcBorders>
          </w:tcPr>
          <w:p w:rsidR="00B86404" w:rsidRDefault="00B86404">
            <w:pPr>
              <w:pStyle w:val="ConsPlusNonformat"/>
              <w:jc w:val="both"/>
            </w:pPr>
            <w:r>
              <w:t xml:space="preserve"> Ru10.031  </w:t>
            </w:r>
          </w:p>
        </w:tc>
        <w:tc>
          <w:tcPr>
            <w:tcW w:w="1680" w:type="dxa"/>
            <w:tcBorders>
              <w:top w:val="nil"/>
            </w:tcBorders>
          </w:tcPr>
          <w:p w:rsidR="00B86404" w:rsidRDefault="00B86404">
            <w:pPr>
              <w:pStyle w:val="ConsPlusNonformat"/>
              <w:jc w:val="both"/>
            </w:pPr>
            <w:r>
              <w:t xml:space="preserve"> 27593-23-3 </w:t>
            </w:r>
          </w:p>
        </w:tc>
        <w:tc>
          <w:tcPr>
            <w:tcW w:w="5280" w:type="dxa"/>
            <w:tcBorders>
              <w:top w:val="nil"/>
            </w:tcBorders>
          </w:tcPr>
          <w:p w:rsidR="00B86404" w:rsidRDefault="00B86404">
            <w:pPr>
              <w:pStyle w:val="ConsPlusNonformat"/>
              <w:jc w:val="both"/>
            </w:pPr>
            <w:r>
              <w:t xml:space="preserve">Pentyl-2H-pyran-2-one                     </w:t>
            </w:r>
          </w:p>
        </w:tc>
      </w:tr>
      <w:tr w:rsidR="00B86404">
        <w:trPr>
          <w:trHeight w:val="240"/>
        </w:trPr>
        <w:tc>
          <w:tcPr>
            <w:tcW w:w="840" w:type="dxa"/>
            <w:tcBorders>
              <w:top w:val="nil"/>
            </w:tcBorders>
          </w:tcPr>
          <w:p w:rsidR="00B86404" w:rsidRDefault="00B86404">
            <w:pPr>
              <w:pStyle w:val="ConsPlusNonformat"/>
              <w:jc w:val="both"/>
            </w:pPr>
            <w:r>
              <w:t>10970</w:t>
            </w:r>
          </w:p>
        </w:tc>
        <w:tc>
          <w:tcPr>
            <w:tcW w:w="1560" w:type="dxa"/>
            <w:tcBorders>
              <w:top w:val="nil"/>
            </w:tcBorders>
          </w:tcPr>
          <w:p w:rsidR="00B86404" w:rsidRDefault="00B86404">
            <w:pPr>
              <w:pStyle w:val="ConsPlusNonformat"/>
              <w:jc w:val="both"/>
            </w:pPr>
            <w:r>
              <w:t xml:space="preserve"> Ru13.187  </w:t>
            </w:r>
          </w:p>
        </w:tc>
        <w:tc>
          <w:tcPr>
            <w:tcW w:w="1680" w:type="dxa"/>
            <w:tcBorders>
              <w:top w:val="nil"/>
            </w:tcBorders>
          </w:tcPr>
          <w:p w:rsidR="00B86404" w:rsidRDefault="00B86404">
            <w:pPr>
              <w:pStyle w:val="ConsPlusNonformat"/>
              <w:jc w:val="both"/>
            </w:pPr>
            <w:r>
              <w:t xml:space="preserve"> 23747-34-4 </w:t>
            </w:r>
          </w:p>
        </w:tc>
        <w:tc>
          <w:tcPr>
            <w:tcW w:w="5280" w:type="dxa"/>
            <w:tcBorders>
              <w:top w:val="nil"/>
            </w:tcBorders>
          </w:tcPr>
          <w:p w:rsidR="00B86404" w:rsidRDefault="00B86404">
            <w:pPr>
              <w:pStyle w:val="ConsPlusNonformat"/>
              <w:jc w:val="both"/>
            </w:pPr>
            <w:r>
              <w:t xml:space="preserve">Propionyl-3-methyl-furan                  </w:t>
            </w:r>
          </w:p>
        </w:tc>
      </w:tr>
      <w:tr w:rsidR="00B86404">
        <w:trPr>
          <w:trHeight w:val="240"/>
        </w:trPr>
        <w:tc>
          <w:tcPr>
            <w:tcW w:w="840" w:type="dxa"/>
            <w:tcBorders>
              <w:top w:val="nil"/>
            </w:tcBorders>
          </w:tcPr>
          <w:p w:rsidR="00B86404" w:rsidRDefault="00B86404">
            <w:pPr>
              <w:pStyle w:val="ConsPlusNonformat"/>
              <w:jc w:val="both"/>
            </w:pPr>
            <w:r>
              <w:t>10971</w:t>
            </w:r>
          </w:p>
        </w:tc>
        <w:tc>
          <w:tcPr>
            <w:tcW w:w="1560" w:type="dxa"/>
            <w:tcBorders>
              <w:top w:val="nil"/>
            </w:tcBorders>
          </w:tcPr>
          <w:p w:rsidR="00B86404" w:rsidRDefault="00B86404">
            <w:pPr>
              <w:pStyle w:val="ConsPlusNonformat"/>
              <w:jc w:val="both"/>
            </w:pPr>
            <w:r>
              <w:t xml:space="preserve"> Ru13.164  </w:t>
            </w:r>
          </w:p>
        </w:tc>
        <w:tc>
          <w:tcPr>
            <w:tcW w:w="1680" w:type="dxa"/>
            <w:tcBorders>
              <w:top w:val="nil"/>
            </w:tcBorders>
          </w:tcPr>
          <w:p w:rsidR="00B86404" w:rsidRDefault="00B86404">
            <w:pPr>
              <w:pStyle w:val="ConsPlusNonformat"/>
              <w:jc w:val="both"/>
            </w:pPr>
            <w:r>
              <w:t xml:space="preserve"> 4229-91-8  </w:t>
            </w:r>
          </w:p>
        </w:tc>
        <w:tc>
          <w:tcPr>
            <w:tcW w:w="5280" w:type="dxa"/>
            <w:tcBorders>
              <w:top w:val="nil"/>
            </w:tcBorders>
          </w:tcPr>
          <w:p w:rsidR="00B86404" w:rsidRDefault="00B86404">
            <w:pPr>
              <w:pStyle w:val="ConsPlusNonformat"/>
              <w:jc w:val="both"/>
            </w:pPr>
            <w:r>
              <w:t xml:space="preserve">Propylfuran                               </w:t>
            </w:r>
          </w:p>
        </w:tc>
      </w:tr>
      <w:tr w:rsidR="00B86404">
        <w:trPr>
          <w:trHeight w:val="240"/>
        </w:trPr>
        <w:tc>
          <w:tcPr>
            <w:tcW w:w="840" w:type="dxa"/>
            <w:tcBorders>
              <w:top w:val="nil"/>
            </w:tcBorders>
          </w:tcPr>
          <w:p w:rsidR="00B86404" w:rsidRDefault="00B86404">
            <w:pPr>
              <w:pStyle w:val="ConsPlusNonformat"/>
              <w:jc w:val="both"/>
            </w:pPr>
            <w:r>
              <w:t>10976</w:t>
            </w:r>
          </w:p>
        </w:tc>
        <w:tc>
          <w:tcPr>
            <w:tcW w:w="1560" w:type="dxa"/>
            <w:tcBorders>
              <w:top w:val="nil"/>
            </w:tcBorders>
          </w:tcPr>
          <w:p w:rsidR="00B86404" w:rsidRDefault="00B86404">
            <w:pPr>
              <w:pStyle w:val="ConsPlusNonformat"/>
              <w:jc w:val="both"/>
            </w:pPr>
            <w:r>
              <w:t xml:space="preserve"> Ru13.094  </w:t>
            </w:r>
          </w:p>
        </w:tc>
        <w:tc>
          <w:tcPr>
            <w:tcW w:w="1680" w:type="dxa"/>
            <w:tcBorders>
              <w:top w:val="nil"/>
            </w:tcBorders>
          </w:tcPr>
          <w:p w:rsidR="00B86404" w:rsidRDefault="00B86404">
            <w:pPr>
              <w:pStyle w:val="ConsPlusNonformat"/>
              <w:jc w:val="both"/>
            </w:pPr>
            <w:r>
              <w:t xml:space="preserve"> 7392-19-0  </w:t>
            </w:r>
          </w:p>
        </w:tc>
        <w:tc>
          <w:tcPr>
            <w:tcW w:w="5280" w:type="dxa"/>
            <w:tcBorders>
              <w:top w:val="nil"/>
            </w:tcBorders>
          </w:tcPr>
          <w:p w:rsidR="00B86404" w:rsidRDefault="00B86404">
            <w:pPr>
              <w:pStyle w:val="ConsPlusNonformat"/>
              <w:jc w:val="both"/>
            </w:pPr>
            <w:r>
              <w:t xml:space="preserve">Trimethyl-2-vinyltetrahydropyran          </w:t>
            </w:r>
          </w:p>
        </w:tc>
      </w:tr>
      <w:tr w:rsidR="00B86404">
        <w:trPr>
          <w:trHeight w:val="240"/>
        </w:trPr>
        <w:tc>
          <w:tcPr>
            <w:tcW w:w="840" w:type="dxa"/>
            <w:tcBorders>
              <w:top w:val="nil"/>
            </w:tcBorders>
          </w:tcPr>
          <w:p w:rsidR="00B86404" w:rsidRDefault="00B86404">
            <w:pPr>
              <w:pStyle w:val="ConsPlusNonformat"/>
              <w:jc w:val="both"/>
            </w:pPr>
            <w:r>
              <w:t>10978</w:t>
            </w:r>
          </w:p>
        </w:tc>
        <w:tc>
          <w:tcPr>
            <w:tcW w:w="1560" w:type="dxa"/>
            <w:tcBorders>
              <w:top w:val="nil"/>
            </w:tcBorders>
          </w:tcPr>
          <w:p w:rsidR="00B86404" w:rsidRDefault="00B86404">
            <w:pPr>
              <w:pStyle w:val="ConsPlusNonformat"/>
              <w:jc w:val="both"/>
            </w:pPr>
            <w:r>
              <w:t xml:space="preserve"> Ru01.013  </w:t>
            </w:r>
          </w:p>
        </w:tc>
        <w:tc>
          <w:tcPr>
            <w:tcW w:w="1680" w:type="dxa"/>
            <w:tcBorders>
              <w:top w:val="nil"/>
            </w:tcBorders>
          </w:tcPr>
          <w:p w:rsidR="00B86404" w:rsidRDefault="00B86404">
            <w:pPr>
              <w:pStyle w:val="ConsPlusNonformat"/>
              <w:jc w:val="both"/>
            </w:pPr>
            <w:r>
              <w:t xml:space="preserve">  92-52-4   </w:t>
            </w:r>
          </w:p>
        </w:tc>
        <w:tc>
          <w:tcPr>
            <w:tcW w:w="5280" w:type="dxa"/>
            <w:tcBorders>
              <w:top w:val="nil"/>
            </w:tcBorders>
          </w:tcPr>
          <w:p w:rsidR="00B86404" w:rsidRDefault="00B86404">
            <w:pPr>
              <w:pStyle w:val="ConsPlusNonformat"/>
              <w:jc w:val="both"/>
            </w:pPr>
            <w:r>
              <w:t xml:space="preserve">Biphenyl                                  </w:t>
            </w:r>
          </w:p>
        </w:tc>
      </w:tr>
      <w:tr w:rsidR="00B86404">
        <w:trPr>
          <w:trHeight w:val="240"/>
        </w:trPr>
        <w:tc>
          <w:tcPr>
            <w:tcW w:w="840" w:type="dxa"/>
            <w:tcBorders>
              <w:top w:val="nil"/>
            </w:tcBorders>
          </w:tcPr>
          <w:p w:rsidR="00B86404" w:rsidRDefault="00B86404">
            <w:pPr>
              <w:pStyle w:val="ConsPlusNonformat"/>
              <w:jc w:val="both"/>
            </w:pPr>
            <w:r>
              <w:t>10979</w:t>
            </w:r>
          </w:p>
        </w:tc>
        <w:tc>
          <w:tcPr>
            <w:tcW w:w="1560" w:type="dxa"/>
            <w:tcBorders>
              <w:top w:val="nil"/>
            </w:tcBorders>
          </w:tcPr>
          <w:p w:rsidR="00B86404" w:rsidRDefault="00B86404">
            <w:pPr>
              <w:pStyle w:val="ConsPlusNonformat"/>
              <w:jc w:val="both"/>
            </w:pPr>
            <w:r>
              <w:t xml:space="preserve"> Ru01.016  </w:t>
            </w:r>
          </w:p>
        </w:tc>
        <w:tc>
          <w:tcPr>
            <w:tcW w:w="1680" w:type="dxa"/>
            <w:tcBorders>
              <w:top w:val="nil"/>
            </w:tcBorders>
          </w:tcPr>
          <w:p w:rsidR="00B86404" w:rsidRDefault="00B86404">
            <w:pPr>
              <w:pStyle w:val="ConsPlusNonformat"/>
              <w:jc w:val="both"/>
            </w:pPr>
            <w:r>
              <w:t xml:space="preserve">  495-62-5  </w:t>
            </w:r>
          </w:p>
        </w:tc>
        <w:tc>
          <w:tcPr>
            <w:tcW w:w="5280" w:type="dxa"/>
            <w:tcBorders>
              <w:top w:val="nil"/>
            </w:tcBorders>
          </w:tcPr>
          <w:p w:rsidR="00B86404" w:rsidRDefault="00B86404">
            <w:pPr>
              <w:pStyle w:val="ConsPlusNonformat"/>
              <w:jc w:val="both"/>
            </w:pPr>
            <w:r>
              <w:t xml:space="preserve">Bisabolatriene                            </w:t>
            </w:r>
          </w:p>
        </w:tc>
      </w:tr>
      <w:tr w:rsidR="00B86404">
        <w:trPr>
          <w:trHeight w:val="240"/>
        </w:trPr>
        <w:tc>
          <w:tcPr>
            <w:tcW w:w="840" w:type="dxa"/>
            <w:tcBorders>
              <w:top w:val="nil"/>
            </w:tcBorders>
          </w:tcPr>
          <w:p w:rsidR="00B86404" w:rsidRDefault="00B86404">
            <w:pPr>
              <w:pStyle w:val="ConsPlusNonformat"/>
              <w:jc w:val="both"/>
            </w:pPr>
            <w:r>
              <w:t>10982</w:t>
            </w:r>
          </w:p>
        </w:tc>
        <w:tc>
          <w:tcPr>
            <w:tcW w:w="1560" w:type="dxa"/>
            <w:tcBorders>
              <w:top w:val="nil"/>
            </w:tcBorders>
          </w:tcPr>
          <w:p w:rsidR="00B86404" w:rsidRDefault="00B86404">
            <w:pPr>
              <w:pStyle w:val="ConsPlusNonformat"/>
              <w:jc w:val="both"/>
            </w:pPr>
            <w:r>
              <w:t xml:space="preserve"> Ru01.021  </w:t>
            </w:r>
          </w:p>
        </w:tc>
        <w:tc>
          <w:tcPr>
            <w:tcW w:w="1680" w:type="dxa"/>
            <w:tcBorders>
              <w:top w:val="nil"/>
            </w:tcBorders>
          </w:tcPr>
          <w:p w:rsidR="00B86404" w:rsidRDefault="00B86404">
            <w:pPr>
              <w:pStyle w:val="ConsPlusNonformat"/>
              <w:jc w:val="both"/>
            </w:pPr>
            <w:r>
              <w:t xml:space="preserve"> 29350-73-0 </w:t>
            </w:r>
          </w:p>
        </w:tc>
        <w:tc>
          <w:tcPr>
            <w:tcW w:w="5280" w:type="dxa"/>
            <w:tcBorders>
              <w:top w:val="nil"/>
            </w:tcBorders>
          </w:tcPr>
          <w:p w:rsidR="00B86404" w:rsidRDefault="00B86404">
            <w:pPr>
              <w:pStyle w:val="ConsPlusNonformat"/>
              <w:jc w:val="both"/>
            </w:pPr>
            <w:r>
              <w:t xml:space="preserve">Cadinene                                  </w:t>
            </w:r>
          </w:p>
        </w:tc>
      </w:tr>
      <w:tr w:rsidR="00B86404">
        <w:trPr>
          <w:trHeight w:val="240"/>
        </w:trPr>
        <w:tc>
          <w:tcPr>
            <w:tcW w:w="840" w:type="dxa"/>
            <w:tcBorders>
              <w:top w:val="nil"/>
            </w:tcBorders>
          </w:tcPr>
          <w:p w:rsidR="00B86404" w:rsidRDefault="00B86404">
            <w:pPr>
              <w:pStyle w:val="ConsPlusNonformat"/>
              <w:jc w:val="both"/>
            </w:pPr>
            <w:r>
              <w:t>10983</w:t>
            </w:r>
          </w:p>
        </w:tc>
        <w:tc>
          <w:tcPr>
            <w:tcW w:w="1560" w:type="dxa"/>
            <w:tcBorders>
              <w:top w:val="nil"/>
            </w:tcBorders>
          </w:tcPr>
          <w:p w:rsidR="00B86404" w:rsidRDefault="00B86404">
            <w:pPr>
              <w:pStyle w:val="ConsPlusNonformat"/>
              <w:jc w:val="both"/>
            </w:pPr>
            <w:r>
              <w:t xml:space="preserve"> Ru01.029  </w:t>
            </w:r>
          </w:p>
        </w:tc>
        <w:tc>
          <w:tcPr>
            <w:tcW w:w="1680" w:type="dxa"/>
            <w:tcBorders>
              <w:top w:val="nil"/>
            </w:tcBorders>
          </w:tcPr>
          <w:p w:rsidR="00B86404" w:rsidRDefault="00B86404">
            <w:pPr>
              <w:pStyle w:val="ConsPlusNonformat"/>
              <w:jc w:val="both"/>
            </w:pPr>
            <w:r>
              <w:t xml:space="preserve"> 13466-78-9 </w:t>
            </w:r>
          </w:p>
        </w:tc>
        <w:tc>
          <w:tcPr>
            <w:tcW w:w="5280" w:type="dxa"/>
            <w:tcBorders>
              <w:top w:val="nil"/>
            </w:tcBorders>
          </w:tcPr>
          <w:p w:rsidR="00B86404" w:rsidRDefault="00B86404">
            <w:pPr>
              <w:pStyle w:val="ConsPlusNonformat"/>
              <w:jc w:val="both"/>
            </w:pPr>
            <w:r>
              <w:t xml:space="preserve">Carene                                    </w:t>
            </w:r>
          </w:p>
        </w:tc>
      </w:tr>
      <w:tr w:rsidR="00B86404">
        <w:trPr>
          <w:trHeight w:val="240"/>
        </w:trPr>
        <w:tc>
          <w:tcPr>
            <w:tcW w:w="840" w:type="dxa"/>
            <w:tcBorders>
              <w:top w:val="nil"/>
            </w:tcBorders>
          </w:tcPr>
          <w:p w:rsidR="00B86404" w:rsidRDefault="00B86404">
            <w:pPr>
              <w:pStyle w:val="ConsPlusNonformat"/>
              <w:jc w:val="both"/>
            </w:pPr>
            <w:r>
              <w:t>10985</w:t>
            </w:r>
          </w:p>
        </w:tc>
        <w:tc>
          <w:tcPr>
            <w:tcW w:w="1560" w:type="dxa"/>
            <w:tcBorders>
              <w:top w:val="nil"/>
            </w:tcBorders>
          </w:tcPr>
          <w:p w:rsidR="00B86404" w:rsidRDefault="00B86404">
            <w:pPr>
              <w:pStyle w:val="ConsPlusNonformat"/>
              <w:jc w:val="both"/>
            </w:pPr>
            <w:r>
              <w:t xml:space="preserve"> Ru01.022  </w:t>
            </w:r>
          </w:p>
        </w:tc>
        <w:tc>
          <w:tcPr>
            <w:tcW w:w="1680" w:type="dxa"/>
            <w:tcBorders>
              <w:top w:val="nil"/>
            </w:tcBorders>
          </w:tcPr>
          <w:p w:rsidR="00B86404" w:rsidRDefault="00B86404">
            <w:pPr>
              <w:pStyle w:val="ConsPlusNonformat"/>
              <w:jc w:val="both"/>
            </w:pPr>
            <w:r>
              <w:t xml:space="preserve">  469-61-4  </w:t>
            </w:r>
          </w:p>
        </w:tc>
        <w:tc>
          <w:tcPr>
            <w:tcW w:w="5280" w:type="dxa"/>
            <w:tcBorders>
              <w:top w:val="nil"/>
            </w:tcBorders>
          </w:tcPr>
          <w:p w:rsidR="00B86404" w:rsidRDefault="00B86404">
            <w:pPr>
              <w:pStyle w:val="ConsPlusNonformat"/>
              <w:jc w:val="both"/>
            </w:pPr>
            <w:r>
              <w:t xml:space="preserve">Cedrene                                   </w:t>
            </w:r>
          </w:p>
        </w:tc>
      </w:tr>
      <w:tr w:rsidR="00B86404">
        <w:trPr>
          <w:trHeight w:val="240"/>
        </w:trPr>
        <w:tc>
          <w:tcPr>
            <w:tcW w:w="840" w:type="dxa"/>
            <w:tcBorders>
              <w:top w:val="nil"/>
            </w:tcBorders>
          </w:tcPr>
          <w:p w:rsidR="00B86404" w:rsidRDefault="00B86404">
            <w:pPr>
              <w:pStyle w:val="ConsPlusNonformat"/>
              <w:jc w:val="both"/>
            </w:pPr>
            <w:r>
              <w:t>10989</w:t>
            </w:r>
          </w:p>
        </w:tc>
        <w:tc>
          <w:tcPr>
            <w:tcW w:w="1560" w:type="dxa"/>
            <w:tcBorders>
              <w:top w:val="nil"/>
            </w:tcBorders>
          </w:tcPr>
          <w:p w:rsidR="00B86404" w:rsidRDefault="00B86404">
            <w:pPr>
              <w:pStyle w:val="ConsPlusNonformat"/>
              <w:jc w:val="both"/>
            </w:pPr>
            <w:r>
              <w:t xml:space="preserve"> Ru01.030  </w:t>
            </w:r>
          </w:p>
        </w:tc>
        <w:tc>
          <w:tcPr>
            <w:tcW w:w="1680" w:type="dxa"/>
            <w:tcBorders>
              <w:top w:val="nil"/>
            </w:tcBorders>
          </w:tcPr>
          <w:p w:rsidR="00B86404" w:rsidRDefault="00B86404">
            <w:pPr>
              <w:pStyle w:val="ConsPlusNonformat"/>
              <w:jc w:val="both"/>
            </w:pPr>
            <w:r>
              <w:t xml:space="preserve"> 13744-15-5 </w:t>
            </w:r>
          </w:p>
        </w:tc>
        <w:tc>
          <w:tcPr>
            <w:tcW w:w="5280" w:type="dxa"/>
            <w:tcBorders>
              <w:top w:val="nil"/>
            </w:tcBorders>
          </w:tcPr>
          <w:p w:rsidR="00B86404" w:rsidRDefault="00B86404">
            <w:pPr>
              <w:pStyle w:val="ConsPlusNonformat"/>
              <w:jc w:val="both"/>
            </w:pPr>
            <w:r>
              <w:t xml:space="preserve">Cubebene                                  </w:t>
            </w:r>
          </w:p>
        </w:tc>
      </w:tr>
      <w:tr w:rsidR="00B86404">
        <w:trPr>
          <w:trHeight w:val="240"/>
        </w:trPr>
        <w:tc>
          <w:tcPr>
            <w:tcW w:w="840" w:type="dxa"/>
            <w:tcBorders>
              <w:top w:val="nil"/>
            </w:tcBorders>
          </w:tcPr>
          <w:p w:rsidR="00B86404" w:rsidRDefault="00B86404">
            <w:pPr>
              <w:pStyle w:val="ConsPlusNonformat"/>
              <w:jc w:val="both"/>
            </w:pPr>
            <w:r>
              <w:t>10992</w:t>
            </w:r>
          </w:p>
        </w:tc>
        <w:tc>
          <w:tcPr>
            <w:tcW w:w="1560" w:type="dxa"/>
            <w:tcBorders>
              <w:top w:val="nil"/>
            </w:tcBorders>
          </w:tcPr>
          <w:p w:rsidR="00B86404" w:rsidRDefault="00B86404">
            <w:pPr>
              <w:pStyle w:val="ConsPlusNonformat"/>
              <w:jc w:val="both"/>
            </w:pPr>
            <w:r>
              <w:t xml:space="preserve"> Ru01.037  </w:t>
            </w:r>
          </w:p>
        </w:tc>
        <w:tc>
          <w:tcPr>
            <w:tcW w:w="1680" w:type="dxa"/>
            <w:tcBorders>
              <w:top w:val="nil"/>
            </w:tcBorders>
          </w:tcPr>
          <w:p w:rsidR="00B86404" w:rsidRDefault="00B86404">
            <w:pPr>
              <w:pStyle w:val="ConsPlusNonformat"/>
              <w:jc w:val="both"/>
            </w:pPr>
            <w:r>
              <w:t xml:space="preserve">  112-41-4  </w:t>
            </w:r>
          </w:p>
        </w:tc>
        <w:tc>
          <w:tcPr>
            <w:tcW w:w="5280" w:type="dxa"/>
            <w:tcBorders>
              <w:top w:val="nil"/>
            </w:tcBorders>
          </w:tcPr>
          <w:p w:rsidR="00B86404" w:rsidRDefault="00B86404">
            <w:pPr>
              <w:pStyle w:val="ConsPlusNonformat"/>
              <w:jc w:val="both"/>
            </w:pPr>
            <w:r>
              <w:t xml:space="preserve">Dodec-1-ene                               </w:t>
            </w:r>
          </w:p>
        </w:tc>
      </w:tr>
      <w:tr w:rsidR="00B86404">
        <w:trPr>
          <w:trHeight w:val="240"/>
        </w:trPr>
        <w:tc>
          <w:tcPr>
            <w:tcW w:w="840" w:type="dxa"/>
            <w:tcBorders>
              <w:top w:val="nil"/>
            </w:tcBorders>
          </w:tcPr>
          <w:p w:rsidR="00B86404" w:rsidRDefault="00B86404">
            <w:pPr>
              <w:pStyle w:val="ConsPlusNonformat"/>
              <w:jc w:val="both"/>
            </w:pPr>
            <w:r>
              <w:t>10996</w:t>
            </w:r>
          </w:p>
        </w:tc>
        <w:tc>
          <w:tcPr>
            <w:tcW w:w="1560" w:type="dxa"/>
            <w:tcBorders>
              <w:top w:val="nil"/>
            </w:tcBorders>
          </w:tcPr>
          <w:p w:rsidR="00B86404" w:rsidRDefault="00B86404">
            <w:pPr>
              <w:pStyle w:val="ConsPlusNonformat"/>
              <w:jc w:val="both"/>
            </w:pPr>
            <w:r>
              <w:t xml:space="preserve"> Ru01.039  </w:t>
            </w:r>
          </w:p>
        </w:tc>
        <w:tc>
          <w:tcPr>
            <w:tcW w:w="1680" w:type="dxa"/>
            <w:tcBorders>
              <w:top w:val="nil"/>
            </w:tcBorders>
          </w:tcPr>
          <w:p w:rsidR="00B86404" w:rsidRDefault="00B86404">
            <w:pPr>
              <w:pStyle w:val="ConsPlusNonformat"/>
              <w:jc w:val="both"/>
            </w:pPr>
            <w:r>
              <w:t xml:space="preserve"> 20307-84-0 </w:t>
            </w:r>
          </w:p>
        </w:tc>
        <w:tc>
          <w:tcPr>
            <w:tcW w:w="5280" w:type="dxa"/>
            <w:tcBorders>
              <w:top w:val="nil"/>
            </w:tcBorders>
          </w:tcPr>
          <w:p w:rsidR="00B86404" w:rsidRDefault="00B86404">
            <w:pPr>
              <w:pStyle w:val="ConsPlusNonformat"/>
              <w:jc w:val="both"/>
            </w:pPr>
            <w:r>
              <w:t xml:space="preserve">Elemene                                   </w:t>
            </w:r>
          </w:p>
        </w:tc>
      </w:tr>
      <w:tr w:rsidR="00B86404">
        <w:trPr>
          <w:trHeight w:val="240"/>
        </w:trPr>
        <w:tc>
          <w:tcPr>
            <w:tcW w:w="840" w:type="dxa"/>
            <w:tcBorders>
              <w:top w:val="nil"/>
            </w:tcBorders>
          </w:tcPr>
          <w:p w:rsidR="00B86404" w:rsidRDefault="00B86404">
            <w:pPr>
              <w:pStyle w:val="ConsPlusNonformat"/>
              <w:jc w:val="both"/>
            </w:pPr>
            <w:r>
              <w:t>10998</w:t>
            </w:r>
          </w:p>
        </w:tc>
        <w:tc>
          <w:tcPr>
            <w:tcW w:w="1560" w:type="dxa"/>
            <w:tcBorders>
              <w:top w:val="nil"/>
            </w:tcBorders>
          </w:tcPr>
          <w:p w:rsidR="00B86404" w:rsidRDefault="00B86404">
            <w:pPr>
              <w:pStyle w:val="ConsPlusNonformat"/>
              <w:jc w:val="both"/>
            </w:pPr>
            <w:r>
              <w:t xml:space="preserve"> Ru01.040  </w:t>
            </w:r>
          </w:p>
        </w:tc>
        <w:tc>
          <w:tcPr>
            <w:tcW w:w="1680" w:type="dxa"/>
            <w:tcBorders>
              <w:top w:val="nil"/>
            </w:tcBorders>
          </w:tcPr>
          <w:p w:rsidR="00B86404" w:rsidRDefault="00B86404">
            <w:pPr>
              <w:pStyle w:val="ConsPlusNonformat"/>
              <w:jc w:val="both"/>
            </w:pPr>
            <w:r>
              <w:t xml:space="preserve">  502-61-4  </w:t>
            </w:r>
          </w:p>
        </w:tc>
        <w:tc>
          <w:tcPr>
            <w:tcW w:w="5280" w:type="dxa"/>
            <w:tcBorders>
              <w:top w:val="nil"/>
            </w:tcBorders>
          </w:tcPr>
          <w:p w:rsidR="00B86404" w:rsidRDefault="00B86404">
            <w:pPr>
              <w:pStyle w:val="ConsPlusNonformat"/>
              <w:jc w:val="both"/>
            </w:pPr>
            <w:r>
              <w:t xml:space="preserve">Farnesene                                 </w:t>
            </w:r>
          </w:p>
        </w:tc>
      </w:tr>
      <w:tr w:rsidR="00B86404">
        <w:trPr>
          <w:trHeight w:val="240"/>
        </w:trPr>
        <w:tc>
          <w:tcPr>
            <w:tcW w:w="840" w:type="dxa"/>
            <w:tcBorders>
              <w:top w:val="nil"/>
            </w:tcBorders>
          </w:tcPr>
          <w:p w:rsidR="00B86404" w:rsidRDefault="00B86404">
            <w:pPr>
              <w:pStyle w:val="ConsPlusNonformat"/>
              <w:jc w:val="both"/>
            </w:pPr>
            <w:r>
              <w:t>10999</w:t>
            </w:r>
          </w:p>
        </w:tc>
        <w:tc>
          <w:tcPr>
            <w:tcW w:w="1560" w:type="dxa"/>
            <w:tcBorders>
              <w:top w:val="nil"/>
            </w:tcBorders>
          </w:tcPr>
          <w:p w:rsidR="00B86404" w:rsidRDefault="00B86404">
            <w:pPr>
              <w:pStyle w:val="ConsPlusNonformat"/>
              <w:jc w:val="both"/>
            </w:pPr>
            <w:r>
              <w:t xml:space="preserve"> Ru01.041  </w:t>
            </w:r>
          </w:p>
        </w:tc>
        <w:tc>
          <w:tcPr>
            <w:tcW w:w="1680" w:type="dxa"/>
            <w:tcBorders>
              <w:top w:val="nil"/>
            </w:tcBorders>
          </w:tcPr>
          <w:p w:rsidR="00B86404" w:rsidRDefault="00B86404">
            <w:pPr>
              <w:pStyle w:val="ConsPlusNonformat"/>
              <w:jc w:val="both"/>
            </w:pPr>
            <w:r>
              <w:t xml:space="preserve"> 18794-84-8 </w:t>
            </w:r>
          </w:p>
        </w:tc>
        <w:tc>
          <w:tcPr>
            <w:tcW w:w="5280" w:type="dxa"/>
            <w:tcBorders>
              <w:top w:val="nil"/>
            </w:tcBorders>
          </w:tcPr>
          <w:p w:rsidR="00B86404" w:rsidRDefault="00B86404">
            <w:pPr>
              <w:pStyle w:val="ConsPlusNonformat"/>
              <w:jc w:val="both"/>
            </w:pPr>
            <w:r>
              <w:t xml:space="preserve">Farnesene                                 </w:t>
            </w:r>
          </w:p>
        </w:tc>
      </w:tr>
      <w:tr w:rsidR="00B86404">
        <w:trPr>
          <w:trHeight w:val="240"/>
        </w:trPr>
        <w:tc>
          <w:tcPr>
            <w:tcW w:w="840" w:type="dxa"/>
            <w:tcBorders>
              <w:top w:val="nil"/>
            </w:tcBorders>
          </w:tcPr>
          <w:p w:rsidR="00B86404" w:rsidRDefault="00B86404">
            <w:pPr>
              <w:pStyle w:val="ConsPlusNonformat"/>
              <w:jc w:val="both"/>
            </w:pPr>
            <w:r>
              <w:t>11003</w:t>
            </w:r>
          </w:p>
        </w:tc>
        <w:tc>
          <w:tcPr>
            <w:tcW w:w="1560" w:type="dxa"/>
            <w:tcBorders>
              <w:top w:val="nil"/>
            </w:tcBorders>
          </w:tcPr>
          <w:p w:rsidR="00B86404" w:rsidRDefault="00B86404">
            <w:pPr>
              <w:pStyle w:val="ConsPlusNonformat"/>
              <w:jc w:val="both"/>
            </w:pPr>
            <w:r>
              <w:t xml:space="preserve"> Ru01.023  </w:t>
            </w:r>
          </w:p>
        </w:tc>
        <w:tc>
          <w:tcPr>
            <w:tcW w:w="1680" w:type="dxa"/>
            <w:tcBorders>
              <w:top w:val="nil"/>
            </w:tcBorders>
          </w:tcPr>
          <w:p w:rsidR="00B86404" w:rsidRDefault="00B86404">
            <w:pPr>
              <w:pStyle w:val="ConsPlusNonformat"/>
              <w:jc w:val="both"/>
            </w:pPr>
            <w:r>
              <w:t xml:space="preserve"> 3691-12-1  </w:t>
            </w:r>
          </w:p>
        </w:tc>
        <w:tc>
          <w:tcPr>
            <w:tcW w:w="5280" w:type="dxa"/>
            <w:tcBorders>
              <w:top w:val="nil"/>
            </w:tcBorders>
          </w:tcPr>
          <w:p w:rsidR="00B86404" w:rsidRDefault="00B86404">
            <w:pPr>
              <w:pStyle w:val="ConsPlusNonformat"/>
              <w:jc w:val="both"/>
            </w:pPr>
            <w:r>
              <w:t xml:space="preserve">Guaiadiene                                </w:t>
            </w:r>
          </w:p>
        </w:tc>
      </w:tr>
      <w:tr w:rsidR="00B86404">
        <w:trPr>
          <w:trHeight w:val="240"/>
        </w:trPr>
        <w:tc>
          <w:tcPr>
            <w:tcW w:w="840" w:type="dxa"/>
            <w:tcBorders>
              <w:top w:val="nil"/>
            </w:tcBorders>
          </w:tcPr>
          <w:p w:rsidR="00B86404" w:rsidRDefault="00B86404">
            <w:pPr>
              <w:pStyle w:val="ConsPlusNonformat"/>
              <w:jc w:val="both"/>
            </w:pPr>
            <w:r>
              <w:t>11004</w:t>
            </w:r>
          </w:p>
        </w:tc>
        <w:tc>
          <w:tcPr>
            <w:tcW w:w="1560" w:type="dxa"/>
            <w:tcBorders>
              <w:top w:val="nil"/>
            </w:tcBorders>
          </w:tcPr>
          <w:p w:rsidR="00B86404" w:rsidRDefault="00B86404">
            <w:pPr>
              <w:pStyle w:val="ConsPlusNonformat"/>
              <w:jc w:val="both"/>
            </w:pPr>
            <w:r>
              <w:t xml:space="preserve"> Ru01.043  </w:t>
            </w:r>
          </w:p>
        </w:tc>
        <w:tc>
          <w:tcPr>
            <w:tcW w:w="1680" w:type="dxa"/>
            <w:tcBorders>
              <w:top w:val="nil"/>
            </w:tcBorders>
          </w:tcPr>
          <w:p w:rsidR="00B86404" w:rsidRDefault="00B86404">
            <w:pPr>
              <w:pStyle w:val="ConsPlusNonformat"/>
              <w:jc w:val="both"/>
            </w:pPr>
            <w:r>
              <w:t xml:space="preserve"> 6753-98-6  </w:t>
            </w:r>
          </w:p>
        </w:tc>
        <w:tc>
          <w:tcPr>
            <w:tcW w:w="5280" w:type="dxa"/>
            <w:tcBorders>
              <w:top w:val="nil"/>
            </w:tcBorders>
          </w:tcPr>
          <w:p w:rsidR="00B86404" w:rsidRDefault="00B86404">
            <w:pPr>
              <w:pStyle w:val="ConsPlusNonformat"/>
              <w:jc w:val="both"/>
            </w:pPr>
            <w:r>
              <w:t xml:space="preserve">Humulatriene                              </w:t>
            </w:r>
          </w:p>
        </w:tc>
      </w:tr>
      <w:tr w:rsidR="00B86404">
        <w:trPr>
          <w:trHeight w:val="240"/>
        </w:trPr>
        <w:tc>
          <w:tcPr>
            <w:tcW w:w="840" w:type="dxa"/>
            <w:tcBorders>
              <w:top w:val="nil"/>
            </w:tcBorders>
          </w:tcPr>
          <w:p w:rsidR="00B86404" w:rsidRDefault="00B86404">
            <w:pPr>
              <w:pStyle w:val="ConsPlusNonformat"/>
              <w:jc w:val="both"/>
            </w:pPr>
            <w:r>
              <w:t>11009</w:t>
            </w:r>
          </w:p>
        </w:tc>
        <w:tc>
          <w:tcPr>
            <w:tcW w:w="1560" w:type="dxa"/>
            <w:tcBorders>
              <w:top w:val="nil"/>
            </w:tcBorders>
          </w:tcPr>
          <w:p w:rsidR="00B86404" w:rsidRDefault="00B86404">
            <w:pPr>
              <w:pStyle w:val="ConsPlusNonformat"/>
              <w:jc w:val="both"/>
            </w:pPr>
            <w:r>
              <w:t xml:space="preserve"> Ru01.014  </w:t>
            </w:r>
          </w:p>
        </w:tc>
        <w:tc>
          <w:tcPr>
            <w:tcW w:w="1680" w:type="dxa"/>
            <w:tcBorders>
              <w:top w:val="nil"/>
            </w:tcBorders>
          </w:tcPr>
          <w:p w:rsidR="00B86404" w:rsidRDefault="00B86404">
            <w:pPr>
              <w:pStyle w:val="ConsPlusNonformat"/>
              <w:jc w:val="both"/>
            </w:pPr>
            <w:r>
              <w:t xml:space="preserve">  90-12-0   </w:t>
            </w:r>
          </w:p>
        </w:tc>
        <w:tc>
          <w:tcPr>
            <w:tcW w:w="5280" w:type="dxa"/>
            <w:tcBorders>
              <w:top w:val="nil"/>
            </w:tcBorders>
          </w:tcPr>
          <w:p w:rsidR="00B86404" w:rsidRDefault="00B86404">
            <w:pPr>
              <w:pStyle w:val="ConsPlusNonformat"/>
              <w:jc w:val="both"/>
            </w:pPr>
            <w:r>
              <w:t xml:space="preserve">Methylnaphthalene                         </w:t>
            </w:r>
          </w:p>
        </w:tc>
      </w:tr>
      <w:tr w:rsidR="00B86404">
        <w:trPr>
          <w:trHeight w:val="240"/>
        </w:trPr>
        <w:tc>
          <w:tcPr>
            <w:tcW w:w="840" w:type="dxa"/>
            <w:tcBorders>
              <w:top w:val="nil"/>
            </w:tcBorders>
          </w:tcPr>
          <w:p w:rsidR="00B86404" w:rsidRDefault="00B86404">
            <w:pPr>
              <w:pStyle w:val="ConsPlusNonformat"/>
              <w:jc w:val="both"/>
            </w:pPr>
            <w:r>
              <w:t>11010</w:t>
            </w:r>
          </w:p>
        </w:tc>
        <w:tc>
          <w:tcPr>
            <w:tcW w:w="1560" w:type="dxa"/>
            <w:tcBorders>
              <w:top w:val="nil"/>
            </w:tcBorders>
          </w:tcPr>
          <w:p w:rsidR="00B86404" w:rsidRDefault="00B86404">
            <w:pPr>
              <w:pStyle w:val="ConsPlusNonformat"/>
              <w:jc w:val="both"/>
            </w:pPr>
            <w:r>
              <w:t xml:space="preserve"> Ru01.051  </w:t>
            </w:r>
          </w:p>
        </w:tc>
        <w:tc>
          <w:tcPr>
            <w:tcW w:w="1680" w:type="dxa"/>
            <w:tcBorders>
              <w:top w:val="nil"/>
            </w:tcBorders>
          </w:tcPr>
          <w:p w:rsidR="00B86404" w:rsidRDefault="00B86404">
            <w:pPr>
              <w:pStyle w:val="ConsPlusNonformat"/>
              <w:jc w:val="both"/>
            </w:pPr>
            <w:r>
              <w:t xml:space="preserve">  91-57-6   </w:t>
            </w:r>
          </w:p>
        </w:tc>
        <w:tc>
          <w:tcPr>
            <w:tcW w:w="5280" w:type="dxa"/>
            <w:tcBorders>
              <w:top w:val="nil"/>
            </w:tcBorders>
          </w:tcPr>
          <w:p w:rsidR="00B86404" w:rsidRDefault="00B86404">
            <w:pPr>
              <w:pStyle w:val="ConsPlusNonformat"/>
              <w:jc w:val="both"/>
            </w:pPr>
            <w:r>
              <w:t xml:space="preserve">Methylnaphthalene                         </w:t>
            </w:r>
          </w:p>
        </w:tc>
      </w:tr>
      <w:tr w:rsidR="00B86404">
        <w:trPr>
          <w:trHeight w:val="240"/>
        </w:trPr>
        <w:tc>
          <w:tcPr>
            <w:tcW w:w="840" w:type="dxa"/>
            <w:tcBorders>
              <w:top w:val="nil"/>
            </w:tcBorders>
          </w:tcPr>
          <w:p w:rsidR="00B86404" w:rsidRDefault="00B86404">
            <w:pPr>
              <w:pStyle w:val="ConsPlusNonformat"/>
              <w:jc w:val="both"/>
            </w:pPr>
            <w:r>
              <w:t>11011</w:t>
            </w:r>
          </w:p>
        </w:tc>
        <w:tc>
          <w:tcPr>
            <w:tcW w:w="1560" w:type="dxa"/>
            <w:tcBorders>
              <w:top w:val="nil"/>
            </w:tcBorders>
          </w:tcPr>
          <w:p w:rsidR="00B86404" w:rsidRDefault="00B86404">
            <w:pPr>
              <w:pStyle w:val="ConsPlusNonformat"/>
              <w:jc w:val="both"/>
            </w:pPr>
            <w:r>
              <w:t xml:space="preserve"> Ru01.052  </w:t>
            </w:r>
          </w:p>
        </w:tc>
        <w:tc>
          <w:tcPr>
            <w:tcW w:w="1680" w:type="dxa"/>
            <w:tcBorders>
              <w:top w:val="nil"/>
            </w:tcBorders>
          </w:tcPr>
          <w:p w:rsidR="00B86404" w:rsidRDefault="00B86404">
            <w:pPr>
              <w:pStyle w:val="ConsPlusNonformat"/>
              <w:jc w:val="both"/>
            </w:pPr>
            <w:r>
              <w:t xml:space="preserve"> 10208-80-7 </w:t>
            </w:r>
          </w:p>
        </w:tc>
        <w:tc>
          <w:tcPr>
            <w:tcW w:w="5280" w:type="dxa"/>
            <w:tcBorders>
              <w:top w:val="nil"/>
            </w:tcBorders>
          </w:tcPr>
          <w:p w:rsidR="00B86404" w:rsidRDefault="00B86404">
            <w:pPr>
              <w:pStyle w:val="ConsPlusNonformat"/>
              <w:jc w:val="both"/>
            </w:pPr>
            <w:r>
              <w:t xml:space="preserve">Muurolene                                 </w:t>
            </w:r>
          </w:p>
        </w:tc>
      </w:tr>
      <w:tr w:rsidR="00B86404">
        <w:trPr>
          <w:trHeight w:val="240"/>
        </w:trPr>
        <w:tc>
          <w:tcPr>
            <w:tcW w:w="840" w:type="dxa"/>
            <w:tcBorders>
              <w:top w:val="nil"/>
            </w:tcBorders>
          </w:tcPr>
          <w:p w:rsidR="00B86404" w:rsidRDefault="00B86404">
            <w:pPr>
              <w:pStyle w:val="ConsPlusNonformat"/>
              <w:jc w:val="both"/>
            </w:pPr>
            <w:r>
              <w:t>11014</w:t>
            </w:r>
          </w:p>
        </w:tc>
        <w:tc>
          <w:tcPr>
            <w:tcW w:w="1560" w:type="dxa"/>
            <w:tcBorders>
              <w:top w:val="nil"/>
            </w:tcBorders>
          </w:tcPr>
          <w:p w:rsidR="00B86404" w:rsidRDefault="00B86404">
            <w:pPr>
              <w:pStyle w:val="ConsPlusNonformat"/>
              <w:jc w:val="both"/>
            </w:pPr>
            <w:r>
              <w:t xml:space="preserve"> Ru01.053  </w:t>
            </w:r>
          </w:p>
        </w:tc>
        <w:tc>
          <w:tcPr>
            <w:tcW w:w="1680" w:type="dxa"/>
            <w:tcBorders>
              <w:top w:val="nil"/>
            </w:tcBorders>
          </w:tcPr>
          <w:p w:rsidR="00B86404" w:rsidRDefault="00B86404">
            <w:pPr>
              <w:pStyle w:val="ConsPlusNonformat"/>
              <w:jc w:val="both"/>
            </w:pPr>
            <w:r>
              <w:t xml:space="preserve">  91-20-3   </w:t>
            </w:r>
          </w:p>
        </w:tc>
        <w:tc>
          <w:tcPr>
            <w:tcW w:w="5280" w:type="dxa"/>
            <w:tcBorders>
              <w:top w:val="nil"/>
            </w:tcBorders>
          </w:tcPr>
          <w:p w:rsidR="00B86404" w:rsidRDefault="00B86404">
            <w:pPr>
              <w:pStyle w:val="ConsPlusNonformat"/>
              <w:jc w:val="both"/>
            </w:pPr>
            <w:r>
              <w:t xml:space="preserve">Naphthalene                               </w:t>
            </w:r>
          </w:p>
        </w:tc>
      </w:tr>
      <w:tr w:rsidR="00B86404">
        <w:trPr>
          <w:trHeight w:val="240"/>
        </w:trPr>
        <w:tc>
          <w:tcPr>
            <w:tcW w:w="840" w:type="dxa"/>
            <w:tcBorders>
              <w:top w:val="nil"/>
            </w:tcBorders>
          </w:tcPr>
          <w:p w:rsidR="00B86404" w:rsidRDefault="00B86404">
            <w:pPr>
              <w:pStyle w:val="ConsPlusNonformat"/>
              <w:jc w:val="both"/>
            </w:pPr>
            <w:r>
              <w:t>11015</w:t>
            </w:r>
          </w:p>
        </w:tc>
        <w:tc>
          <w:tcPr>
            <w:tcW w:w="1560" w:type="dxa"/>
            <w:tcBorders>
              <w:top w:val="nil"/>
            </w:tcBorders>
          </w:tcPr>
          <w:p w:rsidR="00B86404" w:rsidRDefault="00B86404">
            <w:pPr>
              <w:pStyle w:val="ConsPlusNonformat"/>
              <w:jc w:val="both"/>
            </w:pPr>
            <w:r>
              <w:t xml:space="preserve"> Ru01.018  </w:t>
            </w:r>
          </w:p>
        </w:tc>
        <w:tc>
          <w:tcPr>
            <w:tcW w:w="1680" w:type="dxa"/>
            <w:tcBorders>
              <w:top w:val="nil"/>
            </w:tcBorders>
          </w:tcPr>
          <w:p w:rsidR="00B86404" w:rsidRDefault="00B86404">
            <w:pPr>
              <w:pStyle w:val="ConsPlusNonformat"/>
              <w:jc w:val="both"/>
            </w:pPr>
            <w:r>
              <w:t xml:space="preserve"> 13877-91-3 </w:t>
            </w:r>
          </w:p>
        </w:tc>
        <w:tc>
          <w:tcPr>
            <w:tcW w:w="5280" w:type="dxa"/>
            <w:tcBorders>
              <w:top w:val="nil"/>
            </w:tcBorders>
          </w:tcPr>
          <w:p w:rsidR="00B86404" w:rsidRDefault="00B86404">
            <w:pPr>
              <w:pStyle w:val="ConsPlusNonformat"/>
              <w:jc w:val="both"/>
            </w:pPr>
            <w:r>
              <w:t xml:space="preserve">Ocimene                                   </w:t>
            </w:r>
          </w:p>
        </w:tc>
      </w:tr>
      <w:tr w:rsidR="00B86404">
        <w:trPr>
          <w:trHeight w:val="240"/>
        </w:trPr>
        <w:tc>
          <w:tcPr>
            <w:tcW w:w="840" w:type="dxa"/>
            <w:tcBorders>
              <w:top w:val="nil"/>
            </w:tcBorders>
          </w:tcPr>
          <w:p w:rsidR="00B86404" w:rsidRDefault="00B86404">
            <w:pPr>
              <w:pStyle w:val="ConsPlusNonformat"/>
              <w:jc w:val="both"/>
            </w:pPr>
            <w:r>
              <w:t>11017</w:t>
            </w:r>
          </w:p>
        </w:tc>
        <w:tc>
          <w:tcPr>
            <w:tcW w:w="1560" w:type="dxa"/>
            <w:tcBorders>
              <w:top w:val="nil"/>
            </w:tcBorders>
          </w:tcPr>
          <w:p w:rsidR="00B86404" w:rsidRDefault="00B86404">
            <w:pPr>
              <w:pStyle w:val="ConsPlusNonformat"/>
              <w:jc w:val="both"/>
            </w:pPr>
            <w:r>
              <w:t xml:space="preserve"> Ru01.055  </w:t>
            </w:r>
          </w:p>
        </w:tc>
        <w:tc>
          <w:tcPr>
            <w:tcW w:w="1680" w:type="dxa"/>
            <w:tcBorders>
              <w:top w:val="nil"/>
            </w:tcBorders>
          </w:tcPr>
          <w:p w:rsidR="00B86404" w:rsidRDefault="00B86404">
            <w:pPr>
              <w:pStyle w:val="ConsPlusNonformat"/>
              <w:jc w:val="both"/>
            </w:pPr>
            <w:r>
              <w:t xml:space="preserve">  555-10-2  </w:t>
            </w:r>
          </w:p>
        </w:tc>
        <w:tc>
          <w:tcPr>
            <w:tcW w:w="5280" w:type="dxa"/>
            <w:tcBorders>
              <w:top w:val="nil"/>
            </w:tcBorders>
          </w:tcPr>
          <w:p w:rsidR="00B86404" w:rsidRDefault="00B86404">
            <w:pPr>
              <w:pStyle w:val="ConsPlusNonformat"/>
              <w:jc w:val="both"/>
            </w:pPr>
            <w:r>
              <w:t xml:space="preserve">Phellandrene                              </w:t>
            </w:r>
          </w:p>
        </w:tc>
      </w:tr>
      <w:tr w:rsidR="00B86404">
        <w:trPr>
          <w:trHeight w:val="240"/>
        </w:trPr>
        <w:tc>
          <w:tcPr>
            <w:tcW w:w="840" w:type="dxa"/>
            <w:tcBorders>
              <w:top w:val="nil"/>
            </w:tcBorders>
          </w:tcPr>
          <w:p w:rsidR="00B86404" w:rsidRDefault="00B86404">
            <w:pPr>
              <w:pStyle w:val="ConsPlusNonformat"/>
              <w:jc w:val="both"/>
            </w:pPr>
            <w:r>
              <w:t>11018</w:t>
            </w:r>
          </w:p>
        </w:tc>
        <w:tc>
          <w:tcPr>
            <w:tcW w:w="1560" w:type="dxa"/>
            <w:tcBorders>
              <w:top w:val="nil"/>
            </w:tcBorders>
          </w:tcPr>
          <w:p w:rsidR="00B86404" w:rsidRDefault="00B86404">
            <w:pPr>
              <w:pStyle w:val="ConsPlusNonformat"/>
              <w:jc w:val="both"/>
            </w:pPr>
            <w:r>
              <w:t xml:space="preserve"> Ru01.059  </w:t>
            </w:r>
          </w:p>
        </w:tc>
        <w:tc>
          <w:tcPr>
            <w:tcW w:w="1680" w:type="dxa"/>
            <w:tcBorders>
              <w:top w:val="nil"/>
            </w:tcBorders>
          </w:tcPr>
          <w:p w:rsidR="00B86404" w:rsidRDefault="00B86404">
            <w:pPr>
              <w:pStyle w:val="ConsPlusNonformat"/>
              <w:jc w:val="both"/>
            </w:pPr>
            <w:r>
              <w:t xml:space="preserve"> 3387-41-5  </w:t>
            </w:r>
          </w:p>
        </w:tc>
        <w:tc>
          <w:tcPr>
            <w:tcW w:w="5280" w:type="dxa"/>
            <w:tcBorders>
              <w:top w:val="nil"/>
            </w:tcBorders>
          </w:tcPr>
          <w:p w:rsidR="00B86404" w:rsidRDefault="00B86404">
            <w:pPr>
              <w:pStyle w:val="ConsPlusNonformat"/>
              <w:jc w:val="both"/>
            </w:pPr>
            <w:r>
              <w:t xml:space="preserve">Thujene                                   </w:t>
            </w:r>
          </w:p>
        </w:tc>
      </w:tr>
      <w:tr w:rsidR="00B86404">
        <w:trPr>
          <w:trHeight w:val="240"/>
        </w:trPr>
        <w:tc>
          <w:tcPr>
            <w:tcW w:w="840" w:type="dxa"/>
            <w:tcBorders>
              <w:top w:val="nil"/>
            </w:tcBorders>
          </w:tcPr>
          <w:p w:rsidR="00B86404" w:rsidRDefault="00B86404">
            <w:pPr>
              <w:pStyle w:val="ConsPlusNonformat"/>
              <w:jc w:val="both"/>
            </w:pPr>
            <w:r>
              <w:t>11022</w:t>
            </w:r>
          </w:p>
        </w:tc>
        <w:tc>
          <w:tcPr>
            <w:tcW w:w="1560" w:type="dxa"/>
            <w:tcBorders>
              <w:top w:val="nil"/>
            </w:tcBorders>
          </w:tcPr>
          <w:p w:rsidR="00B86404" w:rsidRDefault="00B86404">
            <w:pPr>
              <w:pStyle w:val="ConsPlusNonformat"/>
              <w:jc w:val="both"/>
            </w:pPr>
            <w:r>
              <w:t xml:space="preserve"> Ru01.015  </w:t>
            </w:r>
          </w:p>
        </w:tc>
        <w:tc>
          <w:tcPr>
            <w:tcW w:w="1680" w:type="dxa"/>
            <w:tcBorders>
              <w:top w:val="nil"/>
            </w:tcBorders>
          </w:tcPr>
          <w:p w:rsidR="00B86404" w:rsidRDefault="00B86404">
            <w:pPr>
              <w:pStyle w:val="ConsPlusNonformat"/>
              <w:jc w:val="both"/>
            </w:pPr>
            <w:r>
              <w:t xml:space="preserve">  100-42-5  </w:t>
            </w:r>
          </w:p>
        </w:tc>
        <w:tc>
          <w:tcPr>
            <w:tcW w:w="5280" w:type="dxa"/>
            <w:tcBorders>
              <w:top w:val="nil"/>
            </w:tcBorders>
          </w:tcPr>
          <w:p w:rsidR="00B86404" w:rsidRDefault="00B86404">
            <w:pPr>
              <w:pStyle w:val="ConsPlusNonformat"/>
              <w:jc w:val="both"/>
            </w:pPr>
            <w:r>
              <w:t xml:space="preserve">Vinylbenzene                              </w:t>
            </w:r>
          </w:p>
        </w:tc>
      </w:tr>
      <w:tr w:rsidR="00B86404">
        <w:trPr>
          <w:trHeight w:val="240"/>
        </w:trPr>
        <w:tc>
          <w:tcPr>
            <w:tcW w:w="840" w:type="dxa"/>
            <w:tcBorders>
              <w:top w:val="nil"/>
            </w:tcBorders>
          </w:tcPr>
          <w:p w:rsidR="00B86404" w:rsidRDefault="00B86404">
            <w:pPr>
              <w:pStyle w:val="ConsPlusNonformat"/>
              <w:jc w:val="both"/>
            </w:pPr>
            <w:r>
              <w:t>11023</w:t>
            </w:r>
          </w:p>
        </w:tc>
        <w:tc>
          <w:tcPr>
            <w:tcW w:w="1560" w:type="dxa"/>
            <w:tcBorders>
              <w:top w:val="nil"/>
            </w:tcBorders>
          </w:tcPr>
          <w:p w:rsidR="00B86404" w:rsidRDefault="00B86404">
            <w:pPr>
              <w:pStyle w:val="ConsPlusNonformat"/>
              <w:jc w:val="both"/>
            </w:pPr>
            <w:r>
              <w:t xml:space="preserve"> Ru01.019  </w:t>
            </w:r>
          </w:p>
        </w:tc>
        <w:tc>
          <w:tcPr>
            <w:tcW w:w="1680" w:type="dxa"/>
            <w:tcBorders>
              <w:top w:val="nil"/>
            </w:tcBorders>
          </w:tcPr>
          <w:p w:rsidR="00B86404" w:rsidRDefault="00B86404">
            <w:pPr>
              <w:pStyle w:val="ConsPlusNonformat"/>
              <w:jc w:val="both"/>
            </w:pPr>
            <w:r>
              <w:t xml:space="preserve">  99-86-5   </w:t>
            </w:r>
          </w:p>
        </w:tc>
        <w:tc>
          <w:tcPr>
            <w:tcW w:w="5280" w:type="dxa"/>
            <w:tcBorders>
              <w:top w:val="nil"/>
            </w:tcBorders>
          </w:tcPr>
          <w:p w:rsidR="00B86404" w:rsidRDefault="00B86404">
            <w:pPr>
              <w:pStyle w:val="ConsPlusNonformat"/>
              <w:jc w:val="both"/>
            </w:pPr>
            <w:r>
              <w:t xml:space="preserve">Terpinene                                 </w:t>
            </w:r>
          </w:p>
        </w:tc>
      </w:tr>
      <w:tr w:rsidR="00B86404">
        <w:trPr>
          <w:trHeight w:val="240"/>
        </w:trPr>
        <w:tc>
          <w:tcPr>
            <w:tcW w:w="840" w:type="dxa"/>
            <w:tcBorders>
              <w:top w:val="nil"/>
            </w:tcBorders>
          </w:tcPr>
          <w:p w:rsidR="00B86404" w:rsidRDefault="00B86404">
            <w:pPr>
              <w:pStyle w:val="ConsPlusNonformat"/>
              <w:jc w:val="both"/>
            </w:pPr>
            <w:r>
              <w:lastRenderedPageBreak/>
              <w:t>11025</w:t>
            </w:r>
          </w:p>
        </w:tc>
        <w:tc>
          <w:tcPr>
            <w:tcW w:w="1560" w:type="dxa"/>
            <w:tcBorders>
              <w:top w:val="nil"/>
            </w:tcBorders>
          </w:tcPr>
          <w:p w:rsidR="00B86404" w:rsidRDefault="00B86404">
            <w:pPr>
              <w:pStyle w:val="ConsPlusNonformat"/>
              <w:jc w:val="both"/>
            </w:pPr>
            <w:r>
              <w:t xml:space="preserve"> Ru01.020  </w:t>
            </w:r>
          </w:p>
        </w:tc>
        <w:tc>
          <w:tcPr>
            <w:tcW w:w="1680" w:type="dxa"/>
            <w:tcBorders>
              <w:top w:val="nil"/>
            </w:tcBorders>
          </w:tcPr>
          <w:p w:rsidR="00B86404" w:rsidRDefault="00B86404">
            <w:pPr>
              <w:pStyle w:val="ConsPlusNonformat"/>
              <w:jc w:val="both"/>
            </w:pPr>
            <w:r>
              <w:t xml:space="preserve">  99-85-4   </w:t>
            </w:r>
          </w:p>
        </w:tc>
        <w:tc>
          <w:tcPr>
            <w:tcW w:w="5280" w:type="dxa"/>
            <w:tcBorders>
              <w:top w:val="nil"/>
            </w:tcBorders>
          </w:tcPr>
          <w:p w:rsidR="00B86404" w:rsidRDefault="00B86404">
            <w:pPr>
              <w:pStyle w:val="ConsPlusNonformat"/>
              <w:jc w:val="both"/>
            </w:pPr>
            <w:r>
              <w:t xml:space="preserve">Terpinene                                 </w:t>
            </w:r>
          </w:p>
        </w:tc>
      </w:tr>
      <w:tr w:rsidR="00B86404">
        <w:trPr>
          <w:trHeight w:val="240"/>
        </w:trPr>
        <w:tc>
          <w:tcPr>
            <w:tcW w:w="840" w:type="dxa"/>
            <w:tcBorders>
              <w:top w:val="nil"/>
            </w:tcBorders>
          </w:tcPr>
          <w:p w:rsidR="00B86404" w:rsidRDefault="00B86404">
            <w:pPr>
              <w:pStyle w:val="ConsPlusNonformat"/>
              <w:jc w:val="both"/>
            </w:pPr>
            <w:r>
              <w:t>11030</w:t>
            </w:r>
          </w:p>
        </w:tc>
        <w:tc>
          <w:tcPr>
            <w:tcW w:w="1560" w:type="dxa"/>
            <w:tcBorders>
              <w:top w:val="nil"/>
            </w:tcBorders>
          </w:tcPr>
          <w:p w:rsidR="00B86404" w:rsidRDefault="00B86404">
            <w:pPr>
              <w:pStyle w:val="ConsPlusNonformat"/>
              <w:jc w:val="both"/>
            </w:pPr>
            <w:r>
              <w:t xml:space="preserve"> Ru01.017  </w:t>
            </w:r>
          </w:p>
        </w:tc>
        <w:tc>
          <w:tcPr>
            <w:tcW w:w="1680" w:type="dxa"/>
            <w:tcBorders>
              <w:top w:val="nil"/>
            </w:tcBorders>
          </w:tcPr>
          <w:p w:rsidR="00B86404" w:rsidRDefault="00B86404">
            <w:pPr>
              <w:pStyle w:val="ConsPlusNonformat"/>
              <w:jc w:val="both"/>
            </w:pPr>
            <w:r>
              <w:t xml:space="preserve"> 4630-07-3  </w:t>
            </w:r>
          </w:p>
        </w:tc>
        <w:tc>
          <w:tcPr>
            <w:tcW w:w="5280" w:type="dxa"/>
            <w:tcBorders>
              <w:top w:val="nil"/>
            </w:tcBorders>
          </w:tcPr>
          <w:p w:rsidR="00B86404" w:rsidRDefault="00B86404">
            <w:pPr>
              <w:pStyle w:val="ConsPlusNonformat"/>
              <w:jc w:val="both"/>
            </w:pPr>
            <w:r>
              <w:t xml:space="preserve">Valencene                                 </w:t>
            </w:r>
          </w:p>
        </w:tc>
      </w:tr>
      <w:tr w:rsidR="00B86404">
        <w:trPr>
          <w:trHeight w:val="240"/>
        </w:trPr>
        <w:tc>
          <w:tcPr>
            <w:tcW w:w="840" w:type="dxa"/>
            <w:tcBorders>
              <w:top w:val="nil"/>
            </w:tcBorders>
          </w:tcPr>
          <w:p w:rsidR="00B86404" w:rsidRDefault="00B86404">
            <w:pPr>
              <w:pStyle w:val="ConsPlusNonformat"/>
              <w:jc w:val="both"/>
            </w:pPr>
            <w:r>
              <w:t>11035</w:t>
            </w:r>
          </w:p>
        </w:tc>
        <w:tc>
          <w:tcPr>
            <w:tcW w:w="1560" w:type="dxa"/>
            <w:tcBorders>
              <w:top w:val="nil"/>
            </w:tcBorders>
          </w:tcPr>
          <w:p w:rsidR="00B86404" w:rsidRDefault="00B86404">
            <w:pPr>
              <w:pStyle w:val="ConsPlusNonformat"/>
              <w:jc w:val="both"/>
            </w:pPr>
            <w:r>
              <w:t xml:space="preserve"> Ru07.142  </w:t>
            </w:r>
          </w:p>
        </w:tc>
        <w:tc>
          <w:tcPr>
            <w:tcW w:w="1680" w:type="dxa"/>
            <w:tcBorders>
              <w:top w:val="nil"/>
            </w:tcBorders>
          </w:tcPr>
          <w:p w:rsidR="00B86404" w:rsidRDefault="00B86404">
            <w:pPr>
              <w:pStyle w:val="ConsPlusNonformat"/>
              <w:jc w:val="both"/>
            </w:pPr>
            <w:r>
              <w:t xml:space="preserve">  498-02-2  </w:t>
            </w:r>
          </w:p>
        </w:tc>
        <w:tc>
          <w:tcPr>
            <w:tcW w:w="5280" w:type="dxa"/>
            <w:tcBorders>
              <w:top w:val="nil"/>
            </w:tcBorders>
          </w:tcPr>
          <w:p w:rsidR="00B86404" w:rsidRDefault="00B86404">
            <w:pPr>
              <w:pStyle w:val="ConsPlusNonformat"/>
              <w:jc w:val="both"/>
            </w:pPr>
            <w:r>
              <w:t xml:space="preserve">Acetovanillone                            </w:t>
            </w:r>
          </w:p>
        </w:tc>
      </w:tr>
      <w:tr w:rsidR="00B86404">
        <w:trPr>
          <w:trHeight w:val="240"/>
        </w:trPr>
        <w:tc>
          <w:tcPr>
            <w:tcW w:w="840" w:type="dxa"/>
            <w:tcBorders>
              <w:top w:val="nil"/>
            </w:tcBorders>
          </w:tcPr>
          <w:p w:rsidR="00B86404" w:rsidRDefault="00B86404">
            <w:pPr>
              <w:pStyle w:val="ConsPlusNonformat"/>
              <w:jc w:val="both"/>
            </w:pPr>
            <w:r>
              <w:t>11036</w:t>
            </w:r>
          </w:p>
        </w:tc>
        <w:tc>
          <w:tcPr>
            <w:tcW w:w="1560" w:type="dxa"/>
            <w:tcBorders>
              <w:top w:val="nil"/>
            </w:tcBorders>
          </w:tcPr>
          <w:p w:rsidR="00B86404" w:rsidRDefault="00B86404">
            <w:pPr>
              <w:pStyle w:val="ConsPlusNonformat"/>
              <w:jc w:val="both"/>
            </w:pPr>
            <w:r>
              <w:t xml:space="preserve"> Ru07.191  </w:t>
            </w:r>
          </w:p>
        </w:tc>
        <w:tc>
          <w:tcPr>
            <w:tcW w:w="1680" w:type="dxa"/>
            <w:tcBorders>
              <w:top w:val="nil"/>
            </w:tcBorders>
          </w:tcPr>
          <w:p w:rsidR="00B86404" w:rsidRDefault="00B86404">
            <w:pPr>
              <w:pStyle w:val="ConsPlusNonformat"/>
              <w:jc w:val="both"/>
            </w:pPr>
            <w:r>
              <w:t xml:space="preserve">  123-54-6  </w:t>
            </w:r>
          </w:p>
        </w:tc>
        <w:tc>
          <w:tcPr>
            <w:tcW w:w="5280" w:type="dxa"/>
            <w:tcBorders>
              <w:top w:val="nil"/>
            </w:tcBorders>
          </w:tcPr>
          <w:p w:rsidR="00B86404" w:rsidRDefault="00B86404">
            <w:pPr>
              <w:pStyle w:val="ConsPlusNonformat"/>
              <w:jc w:val="both"/>
            </w:pPr>
            <w:r>
              <w:t xml:space="preserve">Pentan-2,4-dione                          </w:t>
            </w:r>
          </w:p>
        </w:tc>
      </w:tr>
      <w:tr w:rsidR="00B86404">
        <w:trPr>
          <w:trHeight w:val="240"/>
        </w:trPr>
        <w:tc>
          <w:tcPr>
            <w:tcW w:w="840" w:type="dxa"/>
            <w:tcBorders>
              <w:top w:val="nil"/>
            </w:tcBorders>
          </w:tcPr>
          <w:p w:rsidR="00B86404" w:rsidRDefault="00B86404">
            <w:pPr>
              <w:pStyle w:val="ConsPlusNonformat"/>
              <w:jc w:val="both"/>
            </w:pPr>
            <w:r>
              <w:t>11038</w:t>
            </w:r>
          </w:p>
        </w:tc>
        <w:tc>
          <w:tcPr>
            <w:tcW w:w="1560" w:type="dxa"/>
            <w:tcBorders>
              <w:top w:val="nil"/>
            </w:tcBorders>
          </w:tcPr>
          <w:p w:rsidR="00B86404" w:rsidRDefault="00B86404">
            <w:pPr>
              <w:pStyle w:val="ConsPlusNonformat"/>
              <w:jc w:val="both"/>
            </w:pPr>
            <w:r>
              <w:t xml:space="preserve"> Ru13.083  </w:t>
            </w:r>
          </w:p>
        </w:tc>
        <w:tc>
          <w:tcPr>
            <w:tcW w:w="1680" w:type="dxa"/>
            <w:tcBorders>
              <w:top w:val="nil"/>
            </w:tcBorders>
          </w:tcPr>
          <w:p w:rsidR="00B86404" w:rsidRDefault="00B86404">
            <w:pPr>
              <w:pStyle w:val="ConsPlusNonformat"/>
              <w:jc w:val="both"/>
            </w:pPr>
            <w:r>
              <w:t xml:space="preserve"> 1193-79-9  </w:t>
            </w:r>
          </w:p>
        </w:tc>
        <w:tc>
          <w:tcPr>
            <w:tcW w:w="5280" w:type="dxa"/>
            <w:tcBorders>
              <w:top w:val="nil"/>
            </w:tcBorders>
          </w:tcPr>
          <w:p w:rsidR="00B86404" w:rsidRDefault="00B86404">
            <w:pPr>
              <w:pStyle w:val="ConsPlusNonformat"/>
              <w:jc w:val="both"/>
            </w:pPr>
            <w:r>
              <w:t xml:space="preserve">Acetyl-5-methylfuran                      </w:t>
            </w:r>
          </w:p>
        </w:tc>
      </w:tr>
      <w:tr w:rsidR="00B86404">
        <w:trPr>
          <w:trHeight w:val="240"/>
        </w:trPr>
        <w:tc>
          <w:tcPr>
            <w:tcW w:w="840" w:type="dxa"/>
            <w:tcBorders>
              <w:top w:val="nil"/>
            </w:tcBorders>
          </w:tcPr>
          <w:p w:rsidR="00B86404" w:rsidRDefault="00B86404">
            <w:pPr>
              <w:pStyle w:val="ConsPlusNonformat"/>
              <w:jc w:val="both"/>
            </w:pPr>
            <w:r>
              <w:t>11042</w:t>
            </w:r>
          </w:p>
        </w:tc>
        <w:tc>
          <w:tcPr>
            <w:tcW w:w="1560" w:type="dxa"/>
            <w:tcBorders>
              <w:top w:val="nil"/>
            </w:tcBorders>
          </w:tcPr>
          <w:p w:rsidR="00B86404" w:rsidRDefault="00B86404">
            <w:pPr>
              <w:pStyle w:val="ConsPlusNonformat"/>
              <w:jc w:val="both"/>
            </w:pPr>
            <w:r>
              <w:t xml:space="preserve"> Ru07.195  </w:t>
            </w:r>
          </w:p>
        </w:tc>
        <w:tc>
          <w:tcPr>
            <w:tcW w:w="1680" w:type="dxa"/>
            <w:tcBorders>
              <w:top w:val="nil"/>
            </w:tcBorders>
          </w:tcPr>
          <w:p w:rsidR="00B86404" w:rsidRDefault="00B86404">
            <w:pPr>
              <w:pStyle w:val="ConsPlusNonformat"/>
              <w:jc w:val="both"/>
            </w:pPr>
            <w:r>
              <w:t xml:space="preserve">  103-79-7  </w:t>
            </w:r>
          </w:p>
        </w:tc>
        <w:tc>
          <w:tcPr>
            <w:tcW w:w="5280" w:type="dxa"/>
            <w:tcBorders>
              <w:top w:val="nil"/>
            </w:tcBorders>
          </w:tcPr>
          <w:p w:rsidR="00B86404" w:rsidRDefault="00B86404">
            <w:pPr>
              <w:pStyle w:val="ConsPlusNonformat"/>
              <w:jc w:val="both"/>
            </w:pPr>
            <w:r>
              <w:t xml:space="preserve">Phenylpropan-2-one                        </w:t>
            </w:r>
          </w:p>
        </w:tc>
      </w:tr>
      <w:tr w:rsidR="00B86404">
        <w:trPr>
          <w:trHeight w:val="240"/>
        </w:trPr>
        <w:tc>
          <w:tcPr>
            <w:tcW w:w="840" w:type="dxa"/>
            <w:tcBorders>
              <w:top w:val="nil"/>
            </w:tcBorders>
          </w:tcPr>
          <w:p w:rsidR="00B86404" w:rsidRDefault="00B86404">
            <w:pPr>
              <w:pStyle w:val="ConsPlusNonformat"/>
              <w:jc w:val="both"/>
            </w:pPr>
            <w:r>
              <w:t>11043</w:t>
            </w:r>
          </w:p>
        </w:tc>
        <w:tc>
          <w:tcPr>
            <w:tcW w:w="1560" w:type="dxa"/>
            <w:tcBorders>
              <w:top w:val="nil"/>
            </w:tcBorders>
          </w:tcPr>
          <w:p w:rsidR="00B86404" w:rsidRDefault="00B86404">
            <w:pPr>
              <w:pStyle w:val="ConsPlusNonformat"/>
              <w:jc w:val="both"/>
            </w:pPr>
            <w:r>
              <w:t xml:space="preserve"> Ru07.145  </w:t>
            </w:r>
          </w:p>
        </w:tc>
        <w:tc>
          <w:tcPr>
            <w:tcW w:w="1680" w:type="dxa"/>
            <w:tcBorders>
              <w:top w:val="nil"/>
            </w:tcBorders>
          </w:tcPr>
          <w:p w:rsidR="00B86404" w:rsidRDefault="00B86404">
            <w:pPr>
              <w:pStyle w:val="ConsPlusNonformat"/>
              <w:jc w:val="both"/>
            </w:pPr>
            <w:r>
              <w:t xml:space="preserve">  78-94-4   </w:t>
            </w:r>
          </w:p>
        </w:tc>
        <w:tc>
          <w:tcPr>
            <w:tcW w:w="5280" w:type="dxa"/>
            <w:tcBorders>
              <w:top w:val="nil"/>
            </w:tcBorders>
          </w:tcPr>
          <w:p w:rsidR="00B86404" w:rsidRDefault="00B86404">
            <w:pPr>
              <w:pStyle w:val="ConsPlusNonformat"/>
              <w:jc w:val="both"/>
            </w:pPr>
            <w:r>
              <w:t xml:space="preserve">But-3-en-2-one                            </w:t>
            </w:r>
          </w:p>
        </w:tc>
      </w:tr>
      <w:tr w:rsidR="00B86404">
        <w:trPr>
          <w:trHeight w:val="240"/>
        </w:trPr>
        <w:tc>
          <w:tcPr>
            <w:tcW w:w="840" w:type="dxa"/>
            <w:tcBorders>
              <w:top w:val="nil"/>
            </w:tcBorders>
          </w:tcPr>
          <w:p w:rsidR="00B86404" w:rsidRDefault="00B86404">
            <w:pPr>
              <w:pStyle w:val="ConsPlusNonformat"/>
              <w:jc w:val="both"/>
            </w:pPr>
            <w:r>
              <w:t>11044</w:t>
            </w:r>
          </w:p>
        </w:tc>
        <w:tc>
          <w:tcPr>
            <w:tcW w:w="1560" w:type="dxa"/>
            <w:tcBorders>
              <w:top w:val="nil"/>
            </w:tcBorders>
          </w:tcPr>
          <w:p w:rsidR="00B86404" w:rsidRDefault="00B86404">
            <w:pPr>
              <w:pStyle w:val="ConsPlusNonformat"/>
              <w:jc w:val="both"/>
            </w:pPr>
            <w:r>
              <w:t xml:space="preserve"> Ru07.095  </w:t>
            </w:r>
          </w:p>
        </w:tc>
        <w:tc>
          <w:tcPr>
            <w:tcW w:w="1680" w:type="dxa"/>
            <w:tcBorders>
              <w:top w:val="nil"/>
            </w:tcBorders>
          </w:tcPr>
          <w:p w:rsidR="00B86404" w:rsidRDefault="00B86404">
            <w:pPr>
              <w:pStyle w:val="ConsPlusNonformat"/>
              <w:jc w:val="both"/>
            </w:pPr>
            <w:r>
              <w:t xml:space="preserve"> 14765-30-1 </w:t>
            </w:r>
          </w:p>
        </w:tc>
        <w:tc>
          <w:tcPr>
            <w:tcW w:w="5280" w:type="dxa"/>
            <w:tcBorders>
              <w:top w:val="nil"/>
            </w:tcBorders>
          </w:tcPr>
          <w:p w:rsidR="00B86404" w:rsidRDefault="00B86404">
            <w:pPr>
              <w:pStyle w:val="ConsPlusNonformat"/>
              <w:jc w:val="both"/>
            </w:pPr>
            <w:r>
              <w:t xml:space="preserve">Butyl)cyclohexanone                       </w:t>
            </w:r>
          </w:p>
        </w:tc>
      </w:tr>
      <w:tr w:rsidR="00B86404">
        <w:trPr>
          <w:trHeight w:val="240"/>
        </w:trPr>
        <w:tc>
          <w:tcPr>
            <w:tcW w:w="840" w:type="dxa"/>
            <w:tcBorders>
              <w:top w:val="nil"/>
            </w:tcBorders>
          </w:tcPr>
          <w:p w:rsidR="00B86404" w:rsidRDefault="00B86404">
            <w:pPr>
              <w:pStyle w:val="ConsPlusNonformat"/>
              <w:jc w:val="both"/>
            </w:pPr>
            <w:r>
              <w:t>11045</w:t>
            </w:r>
          </w:p>
        </w:tc>
        <w:tc>
          <w:tcPr>
            <w:tcW w:w="1560" w:type="dxa"/>
            <w:tcBorders>
              <w:top w:val="nil"/>
            </w:tcBorders>
          </w:tcPr>
          <w:p w:rsidR="00B86404" w:rsidRDefault="00B86404">
            <w:pPr>
              <w:pStyle w:val="ConsPlusNonformat"/>
              <w:jc w:val="both"/>
            </w:pPr>
            <w:r>
              <w:t xml:space="preserve"> Ru13.105  </w:t>
            </w:r>
          </w:p>
        </w:tc>
        <w:tc>
          <w:tcPr>
            <w:tcW w:w="1680" w:type="dxa"/>
            <w:tcBorders>
              <w:top w:val="nil"/>
            </w:tcBorders>
          </w:tcPr>
          <w:p w:rsidR="00B86404" w:rsidRDefault="00B86404">
            <w:pPr>
              <w:pStyle w:val="ConsPlusNonformat"/>
              <w:jc w:val="both"/>
            </w:pPr>
            <w:r>
              <w:t xml:space="preserve">100113-53-9 </w:t>
            </w:r>
          </w:p>
        </w:tc>
        <w:tc>
          <w:tcPr>
            <w:tcW w:w="5280" w:type="dxa"/>
            <w:tcBorders>
              <w:top w:val="nil"/>
            </w:tcBorders>
          </w:tcPr>
          <w:p w:rsidR="00B86404" w:rsidRDefault="00B86404">
            <w:pPr>
              <w:pStyle w:val="ConsPlusNonformat"/>
              <w:jc w:val="both"/>
            </w:pPr>
            <w:r>
              <w:t xml:space="preserve">Butyrylfuran                              </w:t>
            </w:r>
          </w:p>
        </w:tc>
      </w:tr>
      <w:tr w:rsidR="00B86404">
        <w:trPr>
          <w:trHeight w:val="240"/>
        </w:trPr>
        <w:tc>
          <w:tcPr>
            <w:tcW w:w="840" w:type="dxa"/>
            <w:tcBorders>
              <w:top w:val="nil"/>
            </w:tcBorders>
          </w:tcPr>
          <w:p w:rsidR="00B86404" w:rsidRDefault="00B86404">
            <w:pPr>
              <w:pStyle w:val="ConsPlusNonformat"/>
              <w:jc w:val="both"/>
            </w:pPr>
            <w:r>
              <w:t>11046</w:t>
            </w:r>
          </w:p>
        </w:tc>
        <w:tc>
          <w:tcPr>
            <w:tcW w:w="1560" w:type="dxa"/>
            <w:tcBorders>
              <w:top w:val="nil"/>
            </w:tcBorders>
          </w:tcPr>
          <w:p w:rsidR="00B86404" w:rsidRDefault="00B86404">
            <w:pPr>
              <w:pStyle w:val="ConsPlusNonformat"/>
              <w:jc w:val="both"/>
            </w:pPr>
            <w:r>
              <w:t xml:space="preserve"> Ru07.119  </w:t>
            </w:r>
          </w:p>
        </w:tc>
        <w:tc>
          <w:tcPr>
            <w:tcW w:w="1680" w:type="dxa"/>
            <w:tcBorders>
              <w:top w:val="nil"/>
            </w:tcBorders>
          </w:tcPr>
          <w:p w:rsidR="00B86404" w:rsidRDefault="00B86404">
            <w:pPr>
              <w:pStyle w:val="ConsPlusNonformat"/>
              <w:jc w:val="both"/>
            </w:pPr>
            <w:r>
              <w:t xml:space="preserve"> 10316-66-2 </w:t>
            </w:r>
          </w:p>
        </w:tc>
        <w:tc>
          <w:tcPr>
            <w:tcW w:w="5280" w:type="dxa"/>
            <w:tcBorders>
              <w:top w:val="nil"/>
            </w:tcBorders>
          </w:tcPr>
          <w:p w:rsidR="00B86404" w:rsidRDefault="00B86404">
            <w:pPr>
              <w:pStyle w:val="ConsPlusNonformat"/>
              <w:jc w:val="both"/>
            </w:pPr>
            <w:r>
              <w:t xml:space="preserve">Hydroxycyclohex-2-en-1-one                </w:t>
            </w:r>
          </w:p>
        </w:tc>
      </w:tr>
      <w:tr w:rsidR="00B86404">
        <w:trPr>
          <w:trHeight w:val="240"/>
        </w:trPr>
        <w:tc>
          <w:tcPr>
            <w:tcW w:w="840" w:type="dxa"/>
            <w:tcBorders>
              <w:top w:val="nil"/>
            </w:tcBorders>
          </w:tcPr>
          <w:p w:rsidR="00B86404" w:rsidRDefault="00B86404">
            <w:pPr>
              <w:pStyle w:val="ConsPlusNonformat"/>
              <w:jc w:val="both"/>
            </w:pPr>
            <w:r>
              <w:t>11047</w:t>
            </w:r>
          </w:p>
        </w:tc>
        <w:tc>
          <w:tcPr>
            <w:tcW w:w="1560" w:type="dxa"/>
            <w:tcBorders>
              <w:top w:val="nil"/>
            </w:tcBorders>
          </w:tcPr>
          <w:p w:rsidR="00B86404" w:rsidRDefault="00B86404">
            <w:pPr>
              <w:pStyle w:val="ConsPlusNonformat"/>
              <w:jc w:val="both"/>
            </w:pPr>
            <w:r>
              <w:t xml:space="preserve"> Ru07.148  </w:t>
            </w:r>
          </w:p>
        </w:tc>
        <w:tc>
          <w:tcPr>
            <w:tcW w:w="1680" w:type="dxa"/>
            <w:tcBorders>
              <w:top w:val="nil"/>
            </w:tcBorders>
          </w:tcPr>
          <w:p w:rsidR="00B86404" w:rsidRDefault="00B86404">
            <w:pPr>
              <w:pStyle w:val="ConsPlusNonformat"/>
              <w:jc w:val="both"/>
            </w:pPr>
            <w:r>
              <w:t xml:space="preserve">  108-94-1  </w:t>
            </w:r>
          </w:p>
        </w:tc>
        <w:tc>
          <w:tcPr>
            <w:tcW w:w="5280" w:type="dxa"/>
            <w:tcBorders>
              <w:top w:val="nil"/>
            </w:tcBorders>
          </w:tcPr>
          <w:p w:rsidR="00B86404" w:rsidRDefault="00B86404">
            <w:pPr>
              <w:pStyle w:val="ConsPlusNonformat"/>
              <w:jc w:val="both"/>
            </w:pPr>
            <w:r>
              <w:t xml:space="preserve">Cyclohexanone                             </w:t>
            </w:r>
          </w:p>
        </w:tc>
      </w:tr>
      <w:tr w:rsidR="00B86404">
        <w:trPr>
          <w:trHeight w:val="240"/>
        </w:trPr>
        <w:tc>
          <w:tcPr>
            <w:tcW w:w="840" w:type="dxa"/>
            <w:tcBorders>
              <w:top w:val="nil"/>
            </w:tcBorders>
          </w:tcPr>
          <w:p w:rsidR="00B86404" w:rsidRDefault="00B86404">
            <w:pPr>
              <w:pStyle w:val="ConsPlusNonformat"/>
              <w:jc w:val="both"/>
            </w:pPr>
            <w:r>
              <w:t>11050</w:t>
            </w:r>
          </w:p>
        </w:tc>
        <w:tc>
          <w:tcPr>
            <w:tcW w:w="1560" w:type="dxa"/>
            <w:tcBorders>
              <w:top w:val="nil"/>
            </w:tcBorders>
          </w:tcPr>
          <w:p w:rsidR="00B86404" w:rsidRDefault="00B86404">
            <w:pPr>
              <w:pStyle w:val="ConsPlusNonformat"/>
              <w:jc w:val="both"/>
            </w:pPr>
            <w:r>
              <w:t xml:space="preserve"> Ru07.149  </w:t>
            </w:r>
          </w:p>
        </w:tc>
        <w:tc>
          <w:tcPr>
            <w:tcW w:w="1680" w:type="dxa"/>
            <w:tcBorders>
              <w:top w:val="nil"/>
            </w:tcBorders>
          </w:tcPr>
          <w:p w:rsidR="00B86404" w:rsidRDefault="00B86404">
            <w:pPr>
              <w:pStyle w:val="ConsPlusNonformat"/>
              <w:jc w:val="both"/>
            </w:pPr>
            <w:r>
              <w:t xml:space="preserve">  120-92-3  </w:t>
            </w:r>
          </w:p>
        </w:tc>
        <w:tc>
          <w:tcPr>
            <w:tcW w:w="5280" w:type="dxa"/>
            <w:tcBorders>
              <w:top w:val="nil"/>
            </w:tcBorders>
          </w:tcPr>
          <w:p w:rsidR="00B86404" w:rsidRDefault="00B86404">
            <w:pPr>
              <w:pStyle w:val="ConsPlusNonformat"/>
              <w:jc w:val="both"/>
            </w:pPr>
            <w:r>
              <w:t xml:space="preserve">Cyclopentanone                            </w:t>
            </w:r>
          </w:p>
        </w:tc>
      </w:tr>
      <w:tr w:rsidR="00B86404">
        <w:trPr>
          <w:trHeight w:val="240"/>
        </w:trPr>
        <w:tc>
          <w:tcPr>
            <w:tcW w:w="840" w:type="dxa"/>
            <w:tcBorders>
              <w:top w:val="nil"/>
            </w:tcBorders>
          </w:tcPr>
          <w:p w:rsidR="00B86404" w:rsidRDefault="00B86404">
            <w:pPr>
              <w:pStyle w:val="ConsPlusNonformat"/>
              <w:jc w:val="both"/>
            </w:pPr>
            <w:r>
              <w:t>11053</w:t>
            </w:r>
          </w:p>
        </w:tc>
        <w:tc>
          <w:tcPr>
            <w:tcW w:w="1560" w:type="dxa"/>
            <w:tcBorders>
              <w:top w:val="nil"/>
            </w:tcBorders>
          </w:tcPr>
          <w:p w:rsidR="00B86404" w:rsidRDefault="00B86404">
            <w:pPr>
              <w:pStyle w:val="ConsPlusNonformat"/>
              <w:jc w:val="both"/>
            </w:pPr>
            <w:r>
              <w:t xml:space="preserve"> Ru07.134  </w:t>
            </w:r>
          </w:p>
        </w:tc>
        <w:tc>
          <w:tcPr>
            <w:tcW w:w="1680" w:type="dxa"/>
            <w:tcBorders>
              <w:top w:val="nil"/>
            </w:tcBorders>
          </w:tcPr>
          <w:p w:rsidR="00B86404" w:rsidRDefault="00B86404">
            <w:pPr>
              <w:pStyle w:val="ConsPlusNonformat"/>
              <w:jc w:val="both"/>
            </w:pPr>
            <w:r>
              <w:t xml:space="preserve"> 43052-87-5 </w:t>
            </w:r>
          </w:p>
        </w:tc>
        <w:tc>
          <w:tcPr>
            <w:tcW w:w="5280" w:type="dxa"/>
            <w:tcBorders>
              <w:top w:val="nil"/>
            </w:tcBorders>
          </w:tcPr>
          <w:p w:rsidR="00B86404" w:rsidRDefault="00B86404">
            <w:pPr>
              <w:pStyle w:val="ConsPlusNonformat"/>
              <w:jc w:val="both"/>
            </w:pPr>
            <w:r>
              <w:t xml:space="preserve">Damascone                                 </w:t>
            </w:r>
          </w:p>
        </w:tc>
      </w:tr>
      <w:tr w:rsidR="00B86404">
        <w:trPr>
          <w:trHeight w:val="240"/>
        </w:trPr>
        <w:tc>
          <w:tcPr>
            <w:tcW w:w="840" w:type="dxa"/>
            <w:tcBorders>
              <w:top w:val="nil"/>
            </w:tcBorders>
          </w:tcPr>
          <w:p w:rsidR="00B86404" w:rsidRDefault="00B86404">
            <w:pPr>
              <w:pStyle w:val="ConsPlusNonformat"/>
              <w:jc w:val="both"/>
            </w:pPr>
            <w:r>
              <w:t>11053</w:t>
            </w:r>
          </w:p>
        </w:tc>
        <w:tc>
          <w:tcPr>
            <w:tcW w:w="1560" w:type="dxa"/>
            <w:tcBorders>
              <w:top w:val="nil"/>
            </w:tcBorders>
          </w:tcPr>
          <w:p w:rsidR="00B86404" w:rsidRDefault="00B86404">
            <w:pPr>
              <w:pStyle w:val="ConsPlusNonformat"/>
              <w:jc w:val="both"/>
            </w:pPr>
            <w:r>
              <w:t xml:space="preserve"> Ru07.225  </w:t>
            </w:r>
          </w:p>
        </w:tc>
        <w:tc>
          <w:tcPr>
            <w:tcW w:w="1680" w:type="dxa"/>
            <w:tcBorders>
              <w:top w:val="nil"/>
            </w:tcBorders>
          </w:tcPr>
          <w:p w:rsidR="00B86404" w:rsidRDefault="00B86404">
            <w:pPr>
              <w:pStyle w:val="ConsPlusNonformat"/>
              <w:jc w:val="both"/>
            </w:pPr>
            <w:r>
              <w:t xml:space="preserve"> 23726-94-5 </w:t>
            </w:r>
          </w:p>
        </w:tc>
        <w:tc>
          <w:tcPr>
            <w:tcW w:w="5280" w:type="dxa"/>
            <w:tcBorders>
              <w:top w:val="nil"/>
            </w:tcBorders>
          </w:tcPr>
          <w:p w:rsidR="00B86404" w:rsidRDefault="00B86404">
            <w:pPr>
              <w:pStyle w:val="ConsPlusNonformat"/>
              <w:jc w:val="both"/>
            </w:pPr>
            <w:r>
              <w:t>Trimethyl-2-cyclohexen-1-yl)but-2-en-1-one</w:t>
            </w:r>
          </w:p>
        </w:tc>
      </w:tr>
      <w:tr w:rsidR="00B86404">
        <w:trPr>
          <w:trHeight w:val="240"/>
        </w:trPr>
        <w:tc>
          <w:tcPr>
            <w:tcW w:w="840" w:type="dxa"/>
            <w:tcBorders>
              <w:top w:val="nil"/>
            </w:tcBorders>
          </w:tcPr>
          <w:p w:rsidR="00B86404" w:rsidRDefault="00B86404">
            <w:pPr>
              <w:pStyle w:val="ConsPlusNonformat"/>
              <w:jc w:val="both"/>
            </w:pPr>
            <w:r>
              <w:t>11055</w:t>
            </w:r>
          </w:p>
        </w:tc>
        <w:tc>
          <w:tcPr>
            <w:tcW w:w="1560" w:type="dxa"/>
            <w:tcBorders>
              <w:top w:val="nil"/>
            </w:tcBorders>
          </w:tcPr>
          <w:p w:rsidR="00B86404" w:rsidRDefault="00B86404">
            <w:pPr>
              <w:pStyle w:val="ConsPlusNonformat"/>
              <w:jc w:val="both"/>
            </w:pPr>
            <w:r>
              <w:t xml:space="preserve"> Ru07.150  </w:t>
            </w:r>
          </w:p>
        </w:tc>
        <w:tc>
          <w:tcPr>
            <w:tcW w:w="1680" w:type="dxa"/>
            <w:tcBorders>
              <w:top w:val="nil"/>
            </w:tcBorders>
          </w:tcPr>
          <w:p w:rsidR="00B86404" w:rsidRDefault="00B86404">
            <w:pPr>
              <w:pStyle w:val="ConsPlusNonformat"/>
              <w:jc w:val="both"/>
            </w:pPr>
            <w:r>
              <w:t xml:space="preserve">  693-54-9  </w:t>
            </w:r>
          </w:p>
        </w:tc>
        <w:tc>
          <w:tcPr>
            <w:tcW w:w="5280" w:type="dxa"/>
            <w:tcBorders>
              <w:top w:val="nil"/>
            </w:tcBorders>
          </w:tcPr>
          <w:p w:rsidR="00B86404" w:rsidRDefault="00B86404">
            <w:pPr>
              <w:pStyle w:val="ConsPlusNonformat"/>
              <w:jc w:val="both"/>
            </w:pPr>
            <w:r>
              <w:t xml:space="preserve">Decan-2-one                               </w:t>
            </w:r>
          </w:p>
        </w:tc>
      </w:tr>
      <w:tr w:rsidR="00B86404">
        <w:trPr>
          <w:trHeight w:val="240"/>
        </w:trPr>
        <w:tc>
          <w:tcPr>
            <w:tcW w:w="840" w:type="dxa"/>
            <w:tcBorders>
              <w:top w:val="nil"/>
            </w:tcBorders>
          </w:tcPr>
          <w:p w:rsidR="00B86404" w:rsidRDefault="00B86404">
            <w:pPr>
              <w:pStyle w:val="ConsPlusNonformat"/>
              <w:jc w:val="both"/>
            </w:pPr>
            <w:r>
              <w:t>11056</w:t>
            </w:r>
          </w:p>
        </w:tc>
        <w:tc>
          <w:tcPr>
            <w:tcW w:w="1560" w:type="dxa"/>
            <w:tcBorders>
              <w:top w:val="nil"/>
            </w:tcBorders>
          </w:tcPr>
          <w:p w:rsidR="00B86404" w:rsidRDefault="00B86404">
            <w:pPr>
              <w:pStyle w:val="ConsPlusNonformat"/>
              <w:jc w:val="both"/>
            </w:pPr>
            <w:r>
              <w:t xml:space="preserve"> Ru07.151  </w:t>
            </w:r>
          </w:p>
        </w:tc>
        <w:tc>
          <w:tcPr>
            <w:tcW w:w="1680" w:type="dxa"/>
            <w:tcBorders>
              <w:top w:val="nil"/>
            </w:tcBorders>
          </w:tcPr>
          <w:p w:rsidR="00B86404" w:rsidRDefault="00B86404">
            <w:pPr>
              <w:pStyle w:val="ConsPlusNonformat"/>
              <w:jc w:val="both"/>
            </w:pPr>
            <w:r>
              <w:t xml:space="preserve">  928-80-3  </w:t>
            </w:r>
          </w:p>
        </w:tc>
        <w:tc>
          <w:tcPr>
            <w:tcW w:w="5280" w:type="dxa"/>
            <w:tcBorders>
              <w:top w:val="nil"/>
            </w:tcBorders>
          </w:tcPr>
          <w:p w:rsidR="00B86404" w:rsidRDefault="00B86404">
            <w:pPr>
              <w:pStyle w:val="ConsPlusNonformat"/>
              <w:jc w:val="both"/>
            </w:pPr>
            <w:r>
              <w:t xml:space="preserve">Decan-3-one                               </w:t>
            </w:r>
          </w:p>
        </w:tc>
      </w:tr>
      <w:tr w:rsidR="00B86404">
        <w:trPr>
          <w:trHeight w:val="240"/>
        </w:trPr>
        <w:tc>
          <w:tcPr>
            <w:tcW w:w="840" w:type="dxa"/>
            <w:tcBorders>
              <w:top w:val="nil"/>
            </w:tcBorders>
          </w:tcPr>
          <w:p w:rsidR="00B86404" w:rsidRDefault="00B86404">
            <w:pPr>
              <w:pStyle w:val="ConsPlusNonformat"/>
              <w:jc w:val="both"/>
            </w:pPr>
            <w:r>
              <w:t>11057</w:t>
            </w:r>
          </w:p>
        </w:tc>
        <w:tc>
          <w:tcPr>
            <w:tcW w:w="1560" w:type="dxa"/>
            <w:tcBorders>
              <w:top w:val="nil"/>
            </w:tcBorders>
          </w:tcPr>
          <w:p w:rsidR="00B86404" w:rsidRDefault="00B86404">
            <w:pPr>
              <w:pStyle w:val="ConsPlusNonformat"/>
              <w:jc w:val="both"/>
            </w:pPr>
            <w:r>
              <w:t xml:space="preserve"> Ru07.115  </w:t>
            </w:r>
          </w:p>
        </w:tc>
        <w:tc>
          <w:tcPr>
            <w:tcW w:w="1680" w:type="dxa"/>
            <w:tcBorders>
              <w:top w:val="nil"/>
            </w:tcBorders>
          </w:tcPr>
          <w:p w:rsidR="00B86404" w:rsidRDefault="00B86404">
            <w:pPr>
              <w:pStyle w:val="ConsPlusNonformat"/>
              <w:jc w:val="both"/>
            </w:pPr>
            <w:r>
              <w:t xml:space="preserve"> 20483-36-7 </w:t>
            </w:r>
          </w:p>
        </w:tc>
        <w:tc>
          <w:tcPr>
            <w:tcW w:w="5280" w:type="dxa"/>
            <w:tcBorders>
              <w:top w:val="nil"/>
            </w:tcBorders>
          </w:tcPr>
          <w:p w:rsidR="00B86404" w:rsidRDefault="00B86404">
            <w:pPr>
              <w:pStyle w:val="ConsPlusNonformat"/>
              <w:jc w:val="both"/>
            </w:pPr>
            <w:r>
              <w:t xml:space="preserve">Dehydrodihydro-beta-ionone                </w:t>
            </w:r>
          </w:p>
        </w:tc>
      </w:tr>
      <w:tr w:rsidR="00B86404">
        <w:trPr>
          <w:trHeight w:val="240"/>
        </w:trPr>
        <w:tc>
          <w:tcPr>
            <w:tcW w:w="840" w:type="dxa"/>
            <w:tcBorders>
              <w:top w:val="nil"/>
            </w:tcBorders>
          </w:tcPr>
          <w:p w:rsidR="00B86404" w:rsidRDefault="00B86404">
            <w:pPr>
              <w:pStyle w:val="ConsPlusNonformat"/>
              <w:jc w:val="both"/>
            </w:pPr>
            <w:r>
              <w:t>11059</w:t>
            </w:r>
          </w:p>
        </w:tc>
        <w:tc>
          <w:tcPr>
            <w:tcW w:w="1560" w:type="dxa"/>
            <w:tcBorders>
              <w:top w:val="nil"/>
            </w:tcBorders>
          </w:tcPr>
          <w:p w:rsidR="00B86404" w:rsidRDefault="00B86404">
            <w:pPr>
              <w:pStyle w:val="ConsPlusNonformat"/>
              <w:jc w:val="both"/>
            </w:pPr>
            <w:r>
              <w:t xml:space="preserve"> Ru07.132  </w:t>
            </w:r>
          </w:p>
        </w:tc>
        <w:tc>
          <w:tcPr>
            <w:tcW w:w="1680" w:type="dxa"/>
            <w:tcBorders>
              <w:top w:val="nil"/>
            </w:tcBorders>
          </w:tcPr>
          <w:p w:rsidR="00B86404" w:rsidRDefault="00B86404">
            <w:pPr>
              <w:pStyle w:val="ConsPlusNonformat"/>
              <w:jc w:val="both"/>
            </w:pPr>
            <w:r>
              <w:t xml:space="preserve"> 31499-72-6 </w:t>
            </w:r>
          </w:p>
        </w:tc>
        <w:tc>
          <w:tcPr>
            <w:tcW w:w="5280" w:type="dxa"/>
            <w:tcBorders>
              <w:top w:val="nil"/>
            </w:tcBorders>
          </w:tcPr>
          <w:p w:rsidR="00B86404" w:rsidRDefault="00B86404">
            <w:pPr>
              <w:pStyle w:val="ConsPlusNonformat"/>
              <w:jc w:val="both"/>
            </w:pPr>
            <w:r>
              <w:t xml:space="preserve">Dihydro-alpha-ionone                      </w:t>
            </w:r>
          </w:p>
        </w:tc>
      </w:tr>
      <w:tr w:rsidR="00B86404">
        <w:trPr>
          <w:trHeight w:val="240"/>
        </w:trPr>
        <w:tc>
          <w:tcPr>
            <w:tcW w:w="840" w:type="dxa"/>
            <w:tcBorders>
              <w:top w:val="nil"/>
            </w:tcBorders>
          </w:tcPr>
          <w:p w:rsidR="00B86404" w:rsidRDefault="00B86404">
            <w:pPr>
              <w:pStyle w:val="ConsPlusNonformat"/>
              <w:jc w:val="both"/>
            </w:pPr>
            <w:r>
              <w:t>11060</w:t>
            </w:r>
          </w:p>
        </w:tc>
        <w:tc>
          <w:tcPr>
            <w:tcW w:w="1560" w:type="dxa"/>
            <w:tcBorders>
              <w:top w:val="nil"/>
            </w:tcBorders>
          </w:tcPr>
          <w:p w:rsidR="00B86404" w:rsidRDefault="00B86404">
            <w:pPr>
              <w:pStyle w:val="ConsPlusNonformat"/>
              <w:jc w:val="both"/>
            </w:pPr>
            <w:r>
              <w:t xml:space="preserve"> Ru07.131  </w:t>
            </w:r>
          </w:p>
        </w:tc>
        <w:tc>
          <w:tcPr>
            <w:tcW w:w="1680" w:type="dxa"/>
            <w:tcBorders>
              <w:top w:val="nil"/>
            </w:tcBorders>
          </w:tcPr>
          <w:p w:rsidR="00B86404" w:rsidRDefault="00B86404">
            <w:pPr>
              <w:pStyle w:val="ConsPlusNonformat"/>
              <w:jc w:val="both"/>
            </w:pPr>
            <w:r>
              <w:t xml:space="preserve"> 17283-81-7 </w:t>
            </w:r>
          </w:p>
        </w:tc>
        <w:tc>
          <w:tcPr>
            <w:tcW w:w="5280" w:type="dxa"/>
            <w:tcBorders>
              <w:top w:val="nil"/>
            </w:tcBorders>
          </w:tcPr>
          <w:p w:rsidR="00B86404" w:rsidRDefault="00B86404">
            <w:pPr>
              <w:pStyle w:val="ConsPlusNonformat"/>
              <w:jc w:val="both"/>
            </w:pPr>
            <w:r>
              <w:t xml:space="preserve">Dihydro-beta-ionone                       </w:t>
            </w:r>
          </w:p>
        </w:tc>
      </w:tr>
      <w:tr w:rsidR="00B86404">
        <w:trPr>
          <w:trHeight w:val="240"/>
        </w:trPr>
        <w:tc>
          <w:tcPr>
            <w:tcW w:w="840" w:type="dxa"/>
            <w:tcBorders>
              <w:top w:val="nil"/>
            </w:tcBorders>
          </w:tcPr>
          <w:p w:rsidR="00B86404" w:rsidRDefault="00B86404">
            <w:pPr>
              <w:pStyle w:val="ConsPlusNonformat"/>
              <w:jc w:val="both"/>
            </w:pPr>
            <w:r>
              <w:t>11062</w:t>
            </w:r>
          </w:p>
        </w:tc>
        <w:tc>
          <w:tcPr>
            <w:tcW w:w="1560" w:type="dxa"/>
            <w:tcBorders>
              <w:top w:val="nil"/>
            </w:tcBorders>
          </w:tcPr>
          <w:p w:rsidR="00B86404" w:rsidRDefault="00B86404">
            <w:pPr>
              <w:pStyle w:val="ConsPlusNonformat"/>
              <w:jc w:val="both"/>
            </w:pPr>
            <w:r>
              <w:t xml:space="preserve"> Ru07.116  </w:t>
            </w:r>
          </w:p>
        </w:tc>
        <w:tc>
          <w:tcPr>
            <w:tcW w:w="1680" w:type="dxa"/>
            <w:tcBorders>
              <w:top w:val="nil"/>
            </w:tcBorders>
          </w:tcPr>
          <w:p w:rsidR="00B86404" w:rsidRDefault="00B86404">
            <w:pPr>
              <w:pStyle w:val="ConsPlusNonformat"/>
              <w:jc w:val="both"/>
            </w:pPr>
            <w:r>
              <w:t xml:space="preserve"> 43219-68-7 </w:t>
            </w:r>
          </w:p>
        </w:tc>
        <w:tc>
          <w:tcPr>
            <w:tcW w:w="5280" w:type="dxa"/>
            <w:tcBorders>
              <w:top w:val="nil"/>
            </w:tcBorders>
          </w:tcPr>
          <w:p w:rsidR="00B86404" w:rsidRDefault="00B86404">
            <w:pPr>
              <w:pStyle w:val="ConsPlusNonformat"/>
              <w:jc w:val="both"/>
            </w:pPr>
            <w:r>
              <w:t xml:space="preserve">Dimethylcyclohex-3-en-1-yl)ethan-1-one    </w:t>
            </w:r>
          </w:p>
        </w:tc>
      </w:tr>
      <w:tr w:rsidR="00B86404">
        <w:trPr>
          <w:trHeight w:val="240"/>
        </w:trPr>
        <w:tc>
          <w:tcPr>
            <w:tcW w:w="840" w:type="dxa"/>
            <w:tcBorders>
              <w:top w:val="nil"/>
            </w:tcBorders>
          </w:tcPr>
          <w:p w:rsidR="00B86404" w:rsidRDefault="00B86404">
            <w:pPr>
              <w:pStyle w:val="ConsPlusNonformat"/>
              <w:jc w:val="both"/>
            </w:pPr>
            <w:r>
              <w:t>11066</w:t>
            </w:r>
          </w:p>
        </w:tc>
        <w:tc>
          <w:tcPr>
            <w:tcW w:w="1560" w:type="dxa"/>
            <w:tcBorders>
              <w:top w:val="nil"/>
            </w:tcBorders>
          </w:tcPr>
          <w:p w:rsidR="00B86404" w:rsidRDefault="00B86404">
            <w:pPr>
              <w:pStyle w:val="ConsPlusNonformat"/>
              <w:jc w:val="both"/>
            </w:pPr>
            <w:r>
              <w:t xml:space="preserve"> Ru13.119  </w:t>
            </w:r>
          </w:p>
        </w:tc>
        <w:tc>
          <w:tcPr>
            <w:tcW w:w="1680" w:type="dxa"/>
            <w:tcBorders>
              <w:top w:val="nil"/>
            </w:tcBorders>
          </w:tcPr>
          <w:p w:rsidR="00B86404" w:rsidRDefault="00B86404">
            <w:pPr>
              <w:pStyle w:val="ConsPlusNonformat"/>
              <w:jc w:val="both"/>
            </w:pPr>
            <w:r>
              <w:t xml:space="preserve"> 14400-67-0 </w:t>
            </w:r>
          </w:p>
        </w:tc>
        <w:tc>
          <w:tcPr>
            <w:tcW w:w="5280" w:type="dxa"/>
            <w:tcBorders>
              <w:top w:val="nil"/>
            </w:tcBorders>
          </w:tcPr>
          <w:p w:rsidR="00B86404" w:rsidRDefault="00B86404">
            <w:pPr>
              <w:pStyle w:val="ConsPlusNonformat"/>
              <w:jc w:val="both"/>
            </w:pPr>
            <w:r>
              <w:t xml:space="preserve">Dimethylfuran-3(2H)-one                   </w:t>
            </w:r>
          </w:p>
        </w:tc>
      </w:tr>
      <w:tr w:rsidR="00B86404">
        <w:trPr>
          <w:trHeight w:val="240"/>
        </w:trPr>
        <w:tc>
          <w:tcPr>
            <w:tcW w:w="840" w:type="dxa"/>
            <w:tcBorders>
              <w:top w:val="nil"/>
            </w:tcBorders>
          </w:tcPr>
          <w:p w:rsidR="00B86404" w:rsidRDefault="00B86404">
            <w:pPr>
              <w:pStyle w:val="ConsPlusNonformat"/>
              <w:jc w:val="both"/>
            </w:pPr>
            <w:r>
              <w:t>11068</w:t>
            </w:r>
          </w:p>
        </w:tc>
        <w:tc>
          <w:tcPr>
            <w:tcW w:w="1560" w:type="dxa"/>
            <w:tcBorders>
              <w:top w:val="nil"/>
            </w:tcBorders>
          </w:tcPr>
          <w:p w:rsidR="00B86404" w:rsidRDefault="00B86404">
            <w:pPr>
              <w:pStyle w:val="ConsPlusNonformat"/>
              <w:jc w:val="both"/>
            </w:pPr>
            <w:r>
              <w:t xml:space="preserve"> Ru07.157  </w:t>
            </w:r>
          </w:p>
        </w:tc>
        <w:tc>
          <w:tcPr>
            <w:tcW w:w="1680" w:type="dxa"/>
            <w:tcBorders>
              <w:top w:val="nil"/>
            </w:tcBorders>
          </w:tcPr>
          <w:p w:rsidR="00B86404" w:rsidRDefault="00B86404">
            <w:pPr>
              <w:pStyle w:val="ConsPlusNonformat"/>
              <w:jc w:val="both"/>
            </w:pPr>
            <w:r>
              <w:t xml:space="preserve"> 1604-34-8  </w:t>
            </w:r>
          </w:p>
        </w:tc>
        <w:tc>
          <w:tcPr>
            <w:tcW w:w="5280" w:type="dxa"/>
            <w:tcBorders>
              <w:top w:val="nil"/>
            </w:tcBorders>
          </w:tcPr>
          <w:p w:rsidR="00B86404" w:rsidRDefault="00B86404">
            <w:pPr>
              <w:pStyle w:val="ConsPlusNonformat"/>
              <w:jc w:val="both"/>
            </w:pPr>
            <w:r>
              <w:t xml:space="preserve">Dimethylundecan-2-one                     </w:t>
            </w:r>
          </w:p>
        </w:tc>
      </w:tr>
      <w:tr w:rsidR="00B86404">
        <w:trPr>
          <w:trHeight w:val="240"/>
        </w:trPr>
        <w:tc>
          <w:tcPr>
            <w:tcW w:w="840" w:type="dxa"/>
            <w:tcBorders>
              <w:top w:val="nil"/>
            </w:tcBorders>
          </w:tcPr>
          <w:p w:rsidR="00B86404" w:rsidRDefault="00B86404">
            <w:pPr>
              <w:pStyle w:val="ConsPlusNonformat"/>
              <w:jc w:val="both"/>
            </w:pPr>
            <w:r>
              <w:t>11069</w:t>
            </w:r>
          </w:p>
        </w:tc>
        <w:tc>
          <w:tcPr>
            <w:tcW w:w="1560" w:type="dxa"/>
            <w:tcBorders>
              <w:top w:val="nil"/>
            </w:tcBorders>
          </w:tcPr>
          <w:p w:rsidR="00B86404" w:rsidRDefault="00B86404">
            <w:pPr>
              <w:pStyle w:val="ConsPlusNonformat"/>
              <w:jc w:val="both"/>
            </w:pPr>
            <w:r>
              <w:t xml:space="preserve"> Ru07.158  </w:t>
            </w:r>
          </w:p>
        </w:tc>
        <w:tc>
          <w:tcPr>
            <w:tcW w:w="1680" w:type="dxa"/>
            <w:tcBorders>
              <w:top w:val="nil"/>
            </w:tcBorders>
          </w:tcPr>
          <w:p w:rsidR="00B86404" w:rsidRDefault="00B86404">
            <w:pPr>
              <w:pStyle w:val="ConsPlusNonformat"/>
              <w:jc w:val="both"/>
            </w:pPr>
            <w:r>
              <w:t xml:space="preserve"> 6175-49-1  </w:t>
            </w:r>
          </w:p>
        </w:tc>
        <w:tc>
          <w:tcPr>
            <w:tcW w:w="5280" w:type="dxa"/>
            <w:tcBorders>
              <w:top w:val="nil"/>
            </w:tcBorders>
          </w:tcPr>
          <w:p w:rsidR="00B86404" w:rsidRDefault="00B86404">
            <w:pPr>
              <w:pStyle w:val="ConsPlusNonformat"/>
              <w:jc w:val="both"/>
            </w:pPr>
            <w:r>
              <w:t xml:space="preserve">Dodecan-2-one                             </w:t>
            </w:r>
          </w:p>
        </w:tc>
      </w:tr>
      <w:tr w:rsidR="00B86404">
        <w:trPr>
          <w:trHeight w:val="240"/>
        </w:trPr>
        <w:tc>
          <w:tcPr>
            <w:tcW w:w="840" w:type="dxa"/>
            <w:tcBorders>
              <w:top w:val="nil"/>
            </w:tcBorders>
          </w:tcPr>
          <w:p w:rsidR="00B86404" w:rsidRDefault="00B86404">
            <w:pPr>
              <w:pStyle w:val="ConsPlusNonformat"/>
              <w:jc w:val="both"/>
            </w:pPr>
            <w:r>
              <w:t>11077</w:t>
            </w:r>
          </w:p>
        </w:tc>
        <w:tc>
          <w:tcPr>
            <w:tcW w:w="1560" w:type="dxa"/>
            <w:tcBorders>
              <w:top w:val="nil"/>
            </w:tcBorders>
          </w:tcPr>
          <w:p w:rsidR="00B86404" w:rsidRDefault="00B86404">
            <w:pPr>
              <w:pStyle w:val="ConsPlusNonformat"/>
              <w:jc w:val="both"/>
            </w:pPr>
            <w:r>
              <w:t xml:space="preserve"> Ru07.117  </w:t>
            </w:r>
          </w:p>
        </w:tc>
        <w:tc>
          <w:tcPr>
            <w:tcW w:w="1680" w:type="dxa"/>
            <w:tcBorders>
              <w:top w:val="nil"/>
            </w:tcBorders>
          </w:tcPr>
          <w:p w:rsidR="00B86404" w:rsidRDefault="00B86404">
            <w:pPr>
              <w:pStyle w:val="ConsPlusNonformat"/>
              <w:jc w:val="both"/>
            </w:pPr>
            <w:r>
              <w:t xml:space="preserve"> 42348-12-9 </w:t>
            </w:r>
          </w:p>
        </w:tc>
        <w:tc>
          <w:tcPr>
            <w:tcW w:w="5280" w:type="dxa"/>
            <w:tcBorders>
              <w:top w:val="nil"/>
            </w:tcBorders>
          </w:tcPr>
          <w:p w:rsidR="00B86404" w:rsidRDefault="00B86404">
            <w:pPr>
              <w:pStyle w:val="ConsPlusNonformat"/>
              <w:jc w:val="both"/>
            </w:pPr>
            <w:r>
              <w:t xml:space="preserve">Ethyl-2-hydroxy-4-methylcyclopent-2-en-1- </w:t>
            </w:r>
          </w:p>
          <w:p w:rsidR="00B86404" w:rsidRDefault="00B86404">
            <w:pPr>
              <w:pStyle w:val="ConsPlusNonformat"/>
              <w:jc w:val="both"/>
            </w:pPr>
            <w:r>
              <w:t xml:space="preserve">one                                       </w:t>
            </w:r>
          </w:p>
        </w:tc>
      </w:tr>
      <w:tr w:rsidR="00B86404">
        <w:trPr>
          <w:trHeight w:val="240"/>
        </w:trPr>
        <w:tc>
          <w:tcPr>
            <w:tcW w:w="840" w:type="dxa"/>
            <w:tcBorders>
              <w:top w:val="nil"/>
            </w:tcBorders>
          </w:tcPr>
          <w:p w:rsidR="00B86404" w:rsidRDefault="00B86404">
            <w:pPr>
              <w:pStyle w:val="ConsPlusNonformat"/>
              <w:jc w:val="both"/>
            </w:pPr>
            <w:r>
              <w:t>11078</w:t>
            </w:r>
          </w:p>
        </w:tc>
        <w:tc>
          <w:tcPr>
            <w:tcW w:w="1560" w:type="dxa"/>
            <w:tcBorders>
              <w:top w:val="nil"/>
            </w:tcBorders>
          </w:tcPr>
          <w:p w:rsidR="00B86404" w:rsidRDefault="00B86404">
            <w:pPr>
              <w:pStyle w:val="ConsPlusNonformat"/>
              <w:jc w:val="both"/>
            </w:pPr>
            <w:r>
              <w:t xml:space="preserve"> Ru07.118  </w:t>
            </w:r>
          </w:p>
        </w:tc>
        <w:tc>
          <w:tcPr>
            <w:tcW w:w="1680" w:type="dxa"/>
            <w:tcBorders>
              <w:top w:val="nil"/>
            </w:tcBorders>
          </w:tcPr>
          <w:p w:rsidR="00B86404" w:rsidRDefault="00B86404">
            <w:pPr>
              <w:pStyle w:val="ConsPlusNonformat"/>
              <w:jc w:val="both"/>
            </w:pPr>
            <w:r>
              <w:t xml:space="preserve"> 53263-58-4 </w:t>
            </w:r>
          </w:p>
        </w:tc>
        <w:tc>
          <w:tcPr>
            <w:tcW w:w="5280" w:type="dxa"/>
            <w:tcBorders>
              <w:top w:val="nil"/>
            </w:tcBorders>
          </w:tcPr>
          <w:p w:rsidR="00B86404" w:rsidRDefault="00B86404">
            <w:pPr>
              <w:pStyle w:val="ConsPlusNonformat"/>
              <w:jc w:val="both"/>
            </w:pPr>
            <w:r>
              <w:t xml:space="preserve">Ethyl-2-hydroxy-3-methylcyclopent-2-en-1- </w:t>
            </w:r>
          </w:p>
          <w:p w:rsidR="00B86404" w:rsidRDefault="00B86404">
            <w:pPr>
              <w:pStyle w:val="ConsPlusNonformat"/>
              <w:jc w:val="both"/>
            </w:pPr>
            <w:r>
              <w:t xml:space="preserve">one                                       </w:t>
            </w:r>
          </w:p>
        </w:tc>
      </w:tr>
      <w:tr w:rsidR="00B86404">
        <w:trPr>
          <w:trHeight w:val="240"/>
        </w:trPr>
        <w:tc>
          <w:tcPr>
            <w:tcW w:w="840" w:type="dxa"/>
            <w:tcBorders>
              <w:top w:val="nil"/>
            </w:tcBorders>
          </w:tcPr>
          <w:p w:rsidR="00B86404" w:rsidRDefault="00B86404">
            <w:pPr>
              <w:pStyle w:val="ConsPlusNonformat"/>
              <w:jc w:val="both"/>
            </w:pPr>
            <w:r>
              <w:t>11084</w:t>
            </w:r>
          </w:p>
        </w:tc>
        <w:tc>
          <w:tcPr>
            <w:tcW w:w="1560" w:type="dxa"/>
            <w:tcBorders>
              <w:top w:val="nil"/>
            </w:tcBorders>
          </w:tcPr>
          <w:p w:rsidR="00B86404" w:rsidRDefault="00B86404">
            <w:pPr>
              <w:pStyle w:val="ConsPlusNonformat"/>
              <w:jc w:val="both"/>
            </w:pPr>
            <w:r>
              <w:t xml:space="preserve"> Ru13.138  </w:t>
            </w:r>
          </w:p>
        </w:tc>
        <w:tc>
          <w:tcPr>
            <w:tcW w:w="1680" w:type="dxa"/>
            <w:tcBorders>
              <w:top w:val="nil"/>
            </w:tcBorders>
          </w:tcPr>
          <w:p w:rsidR="00B86404" w:rsidRDefault="00B86404">
            <w:pPr>
              <w:pStyle w:val="ConsPlusNonformat"/>
              <w:jc w:val="both"/>
            </w:pPr>
            <w:r>
              <w:t xml:space="preserve">  699-17-2  </w:t>
            </w:r>
          </w:p>
        </w:tc>
        <w:tc>
          <w:tcPr>
            <w:tcW w:w="5280" w:type="dxa"/>
            <w:tcBorders>
              <w:top w:val="nil"/>
            </w:tcBorders>
          </w:tcPr>
          <w:p w:rsidR="00B86404" w:rsidRDefault="00B86404">
            <w:pPr>
              <w:pStyle w:val="ConsPlusNonformat"/>
              <w:jc w:val="both"/>
            </w:pPr>
            <w:r>
              <w:t xml:space="preserve">Furyl)butan-3-one                         </w:t>
            </w:r>
          </w:p>
        </w:tc>
      </w:tr>
      <w:tr w:rsidR="00B86404">
        <w:trPr>
          <w:trHeight w:val="240"/>
        </w:trPr>
        <w:tc>
          <w:tcPr>
            <w:tcW w:w="840" w:type="dxa"/>
            <w:tcBorders>
              <w:top w:val="nil"/>
            </w:tcBorders>
          </w:tcPr>
          <w:p w:rsidR="00B86404" w:rsidRDefault="00B86404">
            <w:pPr>
              <w:pStyle w:val="ConsPlusNonformat"/>
              <w:jc w:val="both"/>
            </w:pPr>
            <w:r>
              <w:t>11088</w:t>
            </w:r>
          </w:p>
        </w:tc>
        <w:tc>
          <w:tcPr>
            <w:tcW w:w="1560" w:type="dxa"/>
            <w:tcBorders>
              <w:top w:val="nil"/>
            </w:tcBorders>
          </w:tcPr>
          <w:p w:rsidR="00B86404" w:rsidRDefault="00B86404">
            <w:pPr>
              <w:pStyle w:val="ConsPlusNonformat"/>
              <w:jc w:val="both"/>
            </w:pPr>
            <w:r>
              <w:t xml:space="preserve"> Ru07.123  </w:t>
            </w:r>
          </w:p>
        </w:tc>
        <w:tc>
          <w:tcPr>
            <w:tcW w:w="1680" w:type="dxa"/>
            <w:tcBorders>
              <w:top w:val="nil"/>
            </w:tcBorders>
          </w:tcPr>
          <w:p w:rsidR="00B86404" w:rsidRDefault="00B86404">
            <w:pPr>
              <w:pStyle w:val="ConsPlusNonformat"/>
              <w:jc w:val="both"/>
            </w:pPr>
            <w:r>
              <w:t xml:space="preserve"> 3796-70-1  </w:t>
            </w:r>
          </w:p>
        </w:tc>
        <w:tc>
          <w:tcPr>
            <w:tcW w:w="5280" w:type="dxa"/>
            <w:tcBorders>
              <w:top w:val="nil"/>
            </w:tcBorders>
          </w:tcPr>
          <w:p w:rsidR="00B86404" w:rsidRDefault="00B86404">
            <w:pPr>
              <w:pStyle w:val="ConsPlusNonformat"/>
              <w:jc w:val="both"/>
            </w:pPr>
            <w:r>
              <w:t xml:space="preserve">Geranylacetone                            </w:t>
            </w:r>
          </w:p>
        </w:tc>
      </w:tr>
      <w:tr w:rsidR="00B86404">
        <w:trPr>
          <w:trHeight w:val="240"/>
        </w:trPr>
        <w:tc>
          <w:tcPr>
            <w:tcW w:w="840" w:type="dxa"/>
            <w:tcBorders>
              <w:top w:val="nil"/>
            </w:tcBorders>
          </w:tcPr>
          <w:p w:rsidR="00B86404" w:rsidRDefault="00B86404">
            <w:pPr>
              <w:pStyle w:val="ConsPlusNonformat"/>
              <w:jc w:val="both"/>
            </w:pPr>
            <w:r>
              <w:t>11089</w:t>
            </w:r>
          </w:p>
        </w:tc>
        <w:tc>
          <w:tcPr>
            <w:tcW w:w="1560" w:type="dxa"/>
            <w:tcBorders>
              <w:top w:val="nil"/>
            </w:tcBorders>
          </w:tcPr>
          <w:p w:rsidR="00B86404" w:rsidRDefault="00B86404">
            <w:pPr>
              <w:pStyle w:val="ConsPlusNonformat"/>
              <w:jc w:val="both"/>
            </w:pPr>
            <w:r>
              <w:t xml:space="preserve"> Ru07.160  </w:t>
            </w:r>
          </w:p>
        </w:tc>
        <w:tc>
          <w:tcPr>
            <w:tcW w:w="1680" w:type="dxa"/>
            <w:tcBorders>
              <w:top w:val="nil"/>
            </w:tcBorders>
          </w:tcPr>
          <w:p w:rsidR="00B86404" w:rsidRDefault="00B86404">
            <w:pPr>
              <w:pStyle w:val="ConsPlusNonformat"/>
              <w:jc w:val="both"/>
            </w:pPr>
            <w:r>
              <w:t xml:space="preserve"> 2922-51-2  </w:t>
            </w:r>
          </w:p>
        </w:tc>
        <w:tc>
          <w:tcPr>
            <w:tcW w:w="5280" w:type="dxa"/>
            <w:tcBorders>
              <w:top w:val="nil"/>
            </w:tcBorders>
          </w:tcPr>
          <w:p w:rsidR="00B86404" w:rsidRDefault="00B86404">
            <w:pPr>
              <w:pStyle w:val="ConsPlusNonformat"/>
              <w:jc w:val="both"/>
            </w:pPr>
            <w:r>
              <w:t xml:space="preserve">Heptadecan-2-one                          </w:t>
            </w:r>
          </w:p>
        </w:tc>
      </w:tr>
      <w:tr w:rsidR="00B86404">
        <w:trPr>
          <w:trHeight w:val="240"/>
        </w:trPr>
        <w:tc>
          <w:tcPr>
            <w:tcW w:w="840" w:type="dxa"/>
            <w:tcBorders>
              <w:top w:val="nil"/>
            </w:tcBorders>
          </w:tcPr>
          <w:p w:rsidR="00B86404" w:rsidRDefault="00B86404">
            <w:pPr>
              <w:pStyle w:val="ConsPlusNonformat"/>
              <w:jc w:val="both"/>
            </w:pPr>
            <w:r>
              <w:t>11093</w:t>
            </w:r>
          </w:p>
        </w:tc>
        <w:tc>
          <w:tcPr>
            <w:tcW w:w="1560" w:type="dxa"/>
            <w:tcBorders>
              <w:top w:val="nil"/>
            </w:tcBorders>
          </w:tcPr>
          <w:p w:rsidR="00B86404" w:rsidRDefault="00B86404">
            <w:pPr>
              <w:pStyle w:val="ConsPlusNonformat"/>
              <w:jc w:val="both"/>
            </w:pPr>
            <w:r>
              <w:t xml:space="preserve"> Ru07.104  </w:t>
            </w:r>
          </w:p>
        </w:tc>
        <w:tc>
          <w:tcPr>
            <w:tcW w:w="1680" w:type="dxa"/>
            <w:tcBorders>
              <w:top w:val="nil"/>
            </w:tcBorders>
          </w:tcPr>
          <w:p w:rsidR="00B86404" w:rsidRDefault="00B86404">
            <w:pPr>
              <w:pStyle w:val="ConsPlusNonformat"/>
              <w:jc w:val="both"/>
            </w:pPr>
            <w:r>
              <w:t xml:space="preserve"> 4643-25-8  </w:t>
            </w:r>
          </w:p>
        </w:tc>
        <w:tc>
          <w:tcPr>
            <w:tcW w:w="5280" w:type="dxa"/>
            <w:tcBorders>
              <w:top w:val="nil"/>
            </w:tcBorders>
          </w:tcPr>
          <w:p w:rsidR="00B86404" w:rsidRDefault="00B86404">
            <w:pPr>
              <w:pStyle w:val="ConsPlusNonformat"/>
              <w:jc w:val="both"/>
            </w:pPr>
            <w:r>
              <w:t xml:space="preserve">Hept-2-en-4-one                           </w:t>
            </w:r>
          </w:p>
        </w:tc>
      </w:tr>
      <w:tr w:rsidR="00B86404">
        <w:trPr>
          <w:trHeight w:val="240"/>
        </w:trPr>
        <w:tc>
          <w:tcPr>
            <w:tcW w:w="840" w:type="dxa"/>
            <w:tcBorders>
              <w:top w:val="nil"/>
            </w:tcBorders>
          </w:tcPr>
          <w:p w:rsidR="00B86404" w:rsidRDefault="00B86404">
            <w:pPr>
              <w:pStyle w:val="ConsPlusNonformat"/>
              <w:jc w:val="both"/>
            </w:pPr>
            <w:r>
              <w:t>11094</w:t>
            </w:r>
          </w:p>
        </w:tc>
        <w:tc>
          <w:tcPr>
            <w:tcW w:w="1560" w:type="dxa"/>
            <w:tcBorders>
              <w:top w:val="nil"/>
            </w:tcBorders>
          </w:tcPr>
          <w:p w:rsidR="00B86404" w:rsidRDefault="00B86404">
            <w:pPr>
              <w:pStyle w:val="ConsPlusNonformat"/>
              <w:jc w:val="both"/>
            </w:pPr>
            <w:r>
              <w:t xml:space="preserve"> Ru07.105  </w:t>
            </w:r>
          </w:p>
        </w:tc>
        <w:tc>
          <w:tcPr>
            <w:tcW w:w="1680" w:type="dxa"/>
            <w:tcBorders>
              <w:top w:val="nil"/>
            </w:tcBorders>
          </w:tcPr>
          <w:p w:rsidR="00B86404" w:rsidRDefault="00B86404">
            <w:pPr>
              <w:pStyle w:val="ConsPlusNonformat"/>
              <w:jc w:val="both"/>
            </w:pPr>
            <w:r>
              <w:t xml:space="preserve"> 1119-44-4  </w:t>
            </w:r>
          </w:p>
        </w:tc>
        <w:tc>
          <w:tcPr>
            <w:tcW w:w="5280" w:type="dxa"/>
            <w:tcBorders>
              <w:top w:val="nil"/>
            </w:tcBorders>
          </w:tcPr>
          <w:p w:rsidR="00B86404" w:rsidRDefault="00B86404">
            <w:pPr>
              <w:pStyle w:val="ConsPlusNonformat"/>
              <w:jc w:val="both"/>
            </w:pPr>
            <w:r>
              <w:t xml:space="preserve">Hept-3-en-2-one                           </w:t>
            </w:r>
          </w:p>
        </w:tc>
      </w:tr>
      <w:tr w:rsidR="00B86404">
        <w:trPr>
          <w:trHeight w:val="240"/>
        </w:trPr>
        <w:tc>
          <w:tcPr>
            <w:tcW w:w="840" w:type="dxa"/>
            <w:tcBorders>
              <w:top w:val="nil"/>
            </w:tcBorders>
          </w:tcPr>
          <w:p w:rsidR="00B86404" w:rsidRDefault="00B86404">
            <w:pPr>
              <w:pStyle w:val="ConsPlusNonformat"/>
              <w:jc w:val="both"/>
            </w:pPr>
            <w:r>
              <w:t>11097</w:t>
            </w:r>
          </w:p>
        </w:tc>
        <w:tc>
          <w:tcPr>
            <w:tcW w:w="1560" w:type="dxa"/>
            <w:tcBorders>
              <w:top w:val="nil"/>
            </w:tcBorders>
          </w:tcPr>
          <w:p w:rsidR="00B86404" w:rsidRDefault="00B86404">
            <w:pPr>
              <w:pStyle w:val="ConsPlusNonformat"/>
              <w:jc w:val="both"/>
            </w:pPr>
            <w:r>
              <w:t xml:space="preserve"> Ru07.096  </w:t>
            </w:r>
          </w:p>
        </w:tc>
        <w:tc>
          <w:tcPr>
            <w:tcW w:w="1680" w:type="dxa"/>
            <w:tcBorders>
              <w:top w:val="nil"/>
            </w:tcBorders>
          </w:tcPr>
          <w:p w:rsidR="00B86404" w:rsidRDefault="00B86404">
            <w:pPr>
              <w:pStyle w:val="ConsPlusNonformat"/>
              <w:jc w:val="both"/>
            </w:pPr>
            <w:r>
              <w:t xml:space="preserve">  589-38-8  </w:t>
            </w:r>
          </w:p>
        </w:tc>
        <w:tc>
          <w:tcPr>
            <w:tcW w:w="5280" w:type="dxa"/>
            <w:tcBorders>
              <w:top w:val="nil"/>
            </w:tcBorders>
          </w:tcPr>
          <w:p w:rsidR="00B86404" w:rsidRDefault="00B86404">
            <w:pPr>
              <w:pStyle w:val="ConsPlusNonformat"/>
              <w:jc w:val="both"/>
            </w:pPr>
            <w:r>
              <w:t xml:space="preserve">Hexan-3-one                               </w:t>
            </w:r>
          </w:p>
        </w:tc>
      </w:tr>
      <w:tr w:rsidR="00B86404">
        <w:trPr>
          <w:trHeight w:val="240"/>
        </w:trPr>
        <w:tc>
          <w:tcPr>
            <w:tcW w:w="840" w:type="dxa"/>
            <w:tcBorders>
              <w:top w:val="nil"/>
            </w:tcBorders>
          </w:tcPr>
          <w:p w:rsidR="00B86404" w:rsidRDefault="00B86404">
            <w:pPr>
              <w:pStyle w:val="ConsPlusNonformat"/>
              <w:jc w:val="both"/>
            </w:pPr>
            <w:r>
              <w:t>11101</w:t>
            </w:r>
          </w:p>
        </w:tc>
        <w:tc>
          <w:tcPr>
            <w:tcW w:w="1560" w:type="dxa"/>
            <w:tcBorders>
              <w:top w:val="nil"/>
            </w:tcBorders>
          </w:tcPr>
          <w:p w:rsidR="00B86404" w:rsidRDefault="00B86404">
            <w:pPr>
              <w:pStyle w:val="ConsPlusNonformat"/>
              <w:jc w:val="both"/>
            </w:pPr>
            <w:r>
              <w:t xml:space="preserve"> Ru07.169  </w:t>
            </w:r>
          </w:p>
        </w:tc>
        <w:tc>
          <w:tcPr>
            <w:tcW w:w="1680" w:type="dxa"/>
            <w:tcBorders>
              <w:top w:val="nil"/>
            </w:tcBorders>
          </w:tcPr>
          <w:p w:rsidR="00B86404" w:rsidRDefault="00B86404">
            <w:pPr>
              <w:pStyle w:val="ConsPlusNonformat"/>
              <w:jc w:val="both"/>
            </w:pPr>
            <w:r>
              <w:t xml:space="preserve">  116-09-6  </w:t>
            </w:r>
          </w:p>
        </w:tc>
        <w:tc>
          <w:tcPr>
            <w:tcW w:w="5280" w:type="dxa"/>
            <w:tcBorders>
              <w:top w:val="nil"/>
            </w:tcBorders>
          </w:tcPr>
          <w:p w:rsidR="00B86404" w:rsidRDefault="00B86404">
            <w:pPr>
              <w:pStyle w:val="ConsPlusNonformat"/>
              <w:jc w:val="both"/>
            </w:pPr>
            <w:r>
              <w:t xml:space="preserve">Hydroxypropan-2-one                       </w:t>
            </w:r>
          </w:p>
        </w:tc>
      </w:tr>
      <w:tr w:rsidR="00B86404">
        <w:trPr>
          <w:trHeight w:val="240"/>
        </w:trPr>
        <w:tc>
          <w:tcPr>
            <w:tcW w:w="840" w:type="dxa"/>
            <w:tcBorders>
              <w:top w:val="nil"/>
            </w:tcBorders>
          </w:tcPr>
          <w:p w:rsidR="00B86404" w:rsidRDefault="00B86404">
            <w:pPr>
              <w:pStyle w:val="ConsPlusNonformat"/>
              <w:jc w:val="both"/>
            </w:pPr>
            <w:r>
              <w:t>11102</w:t>
            </w:r>
          </w:p>
        </w:tc>
        <w:tc>
          <w:tcPr>
            <w:tcW w:w="1560" w:type="dxa"/>
            <w:tcBorders>
              <w:top w:val="nil"/>
            </w:tcBorders>
          </w:tcPr>
          <w:p w:rsidR="00B86404" w:rsidRDefault="00B86404">
            <w:pPr>
              <w:pStyle w:val="ConsPlusNonformat"/>
              <w:jc w:val="both"/>
            </w:pPr>
            <w:r>
              <w:t xml:space="preserve"> Ru07.090  </w:t>
            </w:r>
          </w:p>
        </w:tc>
        <w:tc>
          <w:tcPr>
            <w:tcW w:w="1680" w:type="dxa"/>
            <w:tcBorders>
              <w:top w:val="nil"/>
            </w:tcBorders>
          </w:tcPr>
          <w:p w:rsidR="00B86404" w:rsidRDefault="00B86404">
            <w:pPr>
              <w:pStyle w:val="ConsPlusNonformat"/>
              <w:jc w:val="both"/>
            </w:pPr>
            <w:r>
              <w:t xml:space="preserve"> 5077-67-8  </w:t>
            </w:r>
          </w:p>
        </w:tc>
        <w:tc>
          <w:tcPr>
            <w:tcW w:w="5280" w:type="dxa"/>
            <w:tcBorders>
              <w:top w:val="nil"/>
            </w:tcBorders>
          </w:tcPr>
          <w:p w:rsidR="00B86404" w:rsidRDefault="00B86404">
            <w:pPr>
              <w:pStyle w:val="ConsPlusNonformat"/>
              <w:jc w:val="both"/>
            </w:pPr>
            <w:r>
              <w:t xml:space="preserve">Hydroxybutan-2-one                        </w:t>
            </w:r>
          </w:p>
        </w:tc>
      </w:tr>
      <w:tr w:rsidR="00B86404">
        <w:trPr>
          <w:trHeight w:val="240"/>
        </w:trPr>
        <w:tc>
          <w:tcPr>
            <w:tcW w:w="840" w:type="dxa"/>
            <w:tcBorders>
              <w:top w:val="nil"/>
            </w:tcBorders>
          </w:tcPr>
          <w:p w:rsidR="00B86404" w:rsidRDefault="00B86404">
            <w:pPr>
              <w:pStyle w:val="ConsPlusNonformat"/>
              <w:jc w:val="both"/>
            </w:pPr>
            <w:r>
              <w:t>11103</w:t>
            </w:r>
          </w:p>
        </w:tc>
        <w:tc>
          <w:tcPr>
            <w:tcW w:w="1560" w:type="dxa"/>
            <w:tcBorders>
              <w:top w:val="nil"/>
            </w:tcBorders>
          </w:tcPr>
          <w:p w:rsidR="00B86404" w:rsidRDefault="00B86404">
            <w:pPr>
              <w:pStyle w:val="ConsPlusNonformat"/>
              <w:jc w:val="both"/>
            </w:pPr>
            <w:r>
              <w:t xml:space="preserve"> Ru07.166  </w:t>
            </w:r>
          </w:p>
        </w:tc>
        <w:tc>
          <w:tcPr>
            <w:tcW w:w="1680" w:type="dxa"/>
            <w:tcBorders>
              <w:top w:val="nil"/>
            </w:tcBorders>
          </w:tcPr>
          <w:p w:rsidR="00B86404" w:rsidRDefault="00B86404">
            <w:pPr>
              <w:pStyle w:val="ConsPlusNonformat"/>
              <w:jc w:val="both"/>
            </w:pPr>
            <w:r>
              <w:t xml:space="preserve">  590-90-9  </w:t>
            </w:r>
          </w:p>
        </w:tc>
        <w:tc>
          <w:tcPr>
            <w:tcW w:w="5280" w:type="dxa"/>
            <w:tcBorders>
              <w:top w:val="nil"/>
            </w:tcBorders>
          </w:tcPr>
          <w:p w:rsidR="00B86404" w:rsidRDefault="00B86404">
            <w:pPr>
              <w:pStyle w:val="ConsPlusNonformat"/>
              <w:jc w:val="both"/>
            </w:pPr>
            <w:r>
              <w:t xml:space="preserve">Hydroxybutan-2-one                        </w:t>
            </w:r>
          </w:p>
        </w:tc>
      </w:tr>
      <w:tr w:rsidR="00B86404">
        <w:trPr>
          <w:trHeight w:val="240"/>
        </w:trPr>
        <w:tc>
          <w:tcPr>
            <w:tcW w:w="840" w:type="dxa"/>
            <w:tcBorders>
              <w:top w:val="nil"/>
            </w:tcBorders>
          </w:tcPr>
          <w:p w:rsidR="00B86404" w:rsidRDefault="00B86404">
            <w:pPr>
              <w:pStyle w:val="ConsPlusNonformat"/>
              <w:jc w:val="both"/>
            </w:pPr>
            <w:r>
              <w:t>11105</w:t>
            </w:r>
          </w:p>
        </w:tc>
        <w:tc>
          <w:tcPr>
            <w:tcW w:w="1560" w:type="dxa"/>
            <w:tcBorders>
              <w:top w:val="nil"/>
            </w:tcBorders>
          </w:tcPr>
          <w:p w:rsidR="00B86404" w:rsidRDefault="00B86404">
            <w:pPr>
              <w:pStyle w:val="ConsPlusNonformat"/>
              <w:jc w:val="both"/>
            </w:pPr>
            <w:r>
              <w:t xml:space="preserve"> Ru07.164  </w:t>
            </w:r>
          </w:p>
        </w:tc>
        <w:tc>
          <w:tcPr>
            <w:tcW w:w="1680" w:type="dxa"/>
            <w:tcBorders>
              <w:top w:val="nil"/>
            </w:tcBorders>
          </w:tcPr>
          <w:p w:rsidR="00B86404" w:rsidRDefault="00B86404">
            <w:pPr>
              <w:pStyle w:val="ConsPlusNonformat"/>
              <w:jc w:val="both"/>
            </w:pPr>
            <w:r>
              <w:t xml:space="preserve"> 2478-38-8  </w:t>
            </w:r>
          </w:p>
        </w:tc>
        <w:tc>
          <w:tcPr>
            <w:tcW w:w="5280" w:type="dxa"/>
            <w:tcBorders>
              <w:top w:val="nil"/>
            </w:tcBorders>
          </w:tcPr>
          <w:p w:rsidR="00B86404" w:rsidRDefault="00B86404">
            <w:pPr>
              <w:pStyle w:val="ConsPlusNonformat"/>
              <w:jc w:val="both"/>
            </w:pPr>
            <w:r>
              <w:t xml:space="preserve">Hydroxy-3,5-dimethoxyacetophenone         </w:t>
            </w:r>
          </w:p>
        </w:tc>
      </w:tr>
      <w:tr w:rsidR="00B86404">
        <w:trPr>
          <w:trHeight w:val="240"/>
        </w:trPr>
        <w:tc>
          <w:tcPr>
            <w:tcW w:w="840" w:type="dxa"/>
            <w:tcBorders>
              <w:top w:val="nil"/>
            </w:tcBorders>
          </w:tcPr>
          <w:p w:rsidR="00B86404" w:rsidRDefault="00B86404">
            <w:pPr>
              <w:pStyle w:val="ConsPlusNonformat"/>
              <w:jc w:val="both"/>
            </w:pPr>
            <w:r>
              <w:t>11106</w:t>
            </w:r>
          </w:p>
        </w:tc>
        <w:tc>
          <w:tcPr>
            <w:tcW w:w="1560" w:type="dxa"/>
            <w:tcBorders>
              <w:top w:val="nil"/>
            </w:tcBorders>
          </w:tcPr>
          <w:p w:rsidR="00B86404" w:rsidRDefault="00B86404">
            <w:pPr>
              <w:pStyle w:val="ConsPlusNonformat"/>
              <w:jc w:val="both"/>
            </w:pPr>
            <w:r>
              <w:t xml:space="preserve"> Ru07.154  </w:t>
            </w:r>
          </w:p>
        </w:tc>
        <w:tc>
          <w:tcPr>
            <w:tcW w:w="1680" w:type="dxa"/>
            <w:tcBorders>
              <w:top w:val="nil"/>
            </w:tcBorders>
          </w:tcPr>
          <w:p w:rsidR="00B86404" w:rsidRDefault="00B86404">
            <w:pPr>
              <w:pStyle w:val="ConsPlusNonformat"/>
              <w:jc w:val="both"/>
            </w:pPr>
            <w:r>
              <w:t xml:space="preserve"> 5650-43-1  </w:t>
            </w:r>
          </w:p>
        </w:tc>
        <w:tc>
          <w:tcPr>
            <w:tcW w:w="5280" w:type="dxa"/>
            <w:tcBorders>
              <w:top w:val="nil"/>
            </w:tcBorders>
          </w:tcPr>
          <w:p w:rsidR="00B86404" w:rsidRDefault="00B86404">
            <w:pPr>
              <w:pStyle w:val="ConsPlusNonformat"/>
              <w:jc w:val="both"/>
            </w:pPr>
            <w:r>
              <w:t xml:space="preserve">Dimethoxy-4-hydroxyphenyl)propan-1-one    </w:t>
            </w:r>
          </w:p>
        </w:tc>
      </w:tr>
      <w:tr w:rsidR="00B86404">
        <w:trPr>
          <w:trHeight w:val="240"/>
        </w:trPr>
        <w:tc>
          <w:tcPr>
            <w:tcW w:w="840" w:type="dxa"/>
            <w:tcBorders>
              <w:top w:val="nil"/>
            </w:tcBorders>
          </w:tcPr>
          <w:p w:rsidR="00B86404" w:rsidRDefault="00B86404">
            <w:pPr>
              <w:pStyle w:val="ConsPlusNonformat"/>
              <w:jc w:val="both"/>
            </w:pPr>
            <w:r>
              <w:lastRenderedPageBreak/>
              <w:t>11108</w:t>
            </w:r>
          </w:p>
        </w:tc>
        <w:tc>
          <w:tcPr>
            <w:tcW w:w="1560" w:type="dxa"/>
            <w:tcBorders>
              <w:top w:val="nil"/>
            </w:tcBorders>
          </w:tcPr>
          <w:p w:rsidR="00B86404" w:rsidRDefault="00B86404">
            <w:pPr>
              <w:pStyle w:val="ConsPlusNonformat"/>
              <w:jc w:val="both"/>
            </w:pPr>
            <w:r>
              <w:t xml:space="preserve"> Ru07.167  </w:t>
            </w:r>
          </w:p>
        </w:tc>
        <w:tc>
          <w:tcPr>
            <w:tcW w:w="1680" w:type="dxa"/>
            <w:tcBorders>
              <w:top w:val="nil"/>
            </w:tcBorders>
          </w:tcPr>
          <w:p w:rsidR="00B86404" w:rsidRDefault="00B86404">
            <w:pPr>
              <w:pStyle w:val="ConsPlusNonformat"/>
              <w:jc w:val="both"/>
            </w:pPr>
            <w:r>
              <w:t xml:space="preserve"> 4984-85-4  </w:t>
            </w:r>
          </w:p>
        </w:tc>
        <w:tc>
          <w:tcPr>
            <w:tcW w:w="5280" w:type="dxa"/>
            <w:tcBorders>
              <w:top w:val="nil"/>
            </w:tcBorders>
          </w:tcPr>
          <w:p w:rsidR="00B86404" w:rsidRDefault="00B86404">
            <w:pPr>
              <w:pStyle w:val="ConsPlusNonformat"/>
              <w:jc w:val="both"/>
            </w:pPr>
            <w:r>
              <w:t xml:space="preserve">Hydroxyhexan-3-one                        </w:t>
            </w:r>
          </w:p>
        </w:tc>
      </w:tr>
      <w:tr w:rsidR="00B86404">
        <w:trPr>
          <w:trHeight w:val="240"/>
        </w:trPr>
        <w:tc>
          <w:tcPr>
            <w:tcW w:w="840" w:type="dxa"/>
            <w:tcBorders>
              <w:top w:val="nil"/>
            </w:tcBorders>
          </w:tcPr>
          <w:p w:rsidR="00B86404" w:rsidRDefault="00B86404">
            <w:pPr>
              <w:pStyle w:val="ConsPlusNonformat"/>
              <w:jc w:val="both"/>
            </w:pPr>
            <w:r>
              <w:t>11112</w:t>
            </w:r>
          </w:p>
        </w:tc>
        <w:tc>
          <w:tcPr>
            <w:tcW w:w="1560" w:type="dxa"/>
            <w:tcBorders>
              <w:top w:val="nil"/>
            </w:tcBorders>
          </w:tcPr>
          <w:p w:rsidR="00B86404" w:rsidRDefault="00B86404">
            <w:pPr>
              <w:pStyle w:val="ConsPlusNonformat"/>
              <w:jc w:val="both"/>
            </w:pPr>
            <w:r>
              <w:t xml:space="preserve"> Ru13.139  </w:t>
            </w:r>
          </w:p>
        </w:tc>
        <w:tc>
          <w:tcPr>
            <w:tcW w:w="1680" w:type="dxa"/>
            <w:tcBorders>
              <w:top w:val="nil"/>
            </w:tcBorders>
          </w:tcPr>
          <w:p w:rsidR="00B86404" w:rsidRDefault="00B86404">
            <w:pPr>
              <w:pStyle w:val="ConsPlusNonformat"/>
              <w:jc w:val="both"/>
            </w:pPr>
            <w:r>
              <w:t xml:space="preserve">  67-47-0   </w:t>
            </w:r>
          </w:p>
        </w:tc>
        <w:tc>
          <w:tcPr>
            <w:tcW w:w="5280" w:type="dxa"/>
            <w:tcBorders>
              <w:top w:val="nil"/>
            </w:tcBorders>
          </w:tcPr>
          <w:p w:rsidR="00B86404" w:rsidRDefault="00B86404">
            <w:pPr>
              <w:pStyle w:val="ConsPlusNonformat"/>
              <w:jc w:val="both"/>
            </w:pPr>
            <w:r>
              <w:t xml:space="preserve">Hydroxymethylfurfuraldehyde               </w:t>
            </w:r>
          </w:p>
        </w:tc>
      </w:tr>
      <w:tr w:rsidR="00B86404">
        <w:trPr>
          <w:trHeight w:val="240"/>
        </w:trPr>
        <w:tc>
          <w:tcPr>
            <w:tcW w:w="840" w:type="dxa"/>
            <w:tcBorders>
              <w:top w:val="nil"/>
            </w:tcBorders>
          </w:tcPr>
          <w:p w:rsidR="00B86404" w:rsidRDefault="00B86404">
            <w:pPr>
              <w:pStyle w:val="ConsPlusNonformat"/>
              <w:jc w:val="both"/>
            </w:pPr>
            <w:r>
              <w:t>11113</w:t>
            </w:r>
          </w:p>
        </w:tc>
        <w:tc>
          <w:tcPr>
            <w:tcW w:w="1560" w:type="dxa"/>
            <w:tcBorders>
              <w:top w:val="nil"/>
            </w:tcBorders>
          </w:tcPr>
          <w:p w:rsidR="00B86404" w:rsidRDefault="00B86404">
            <w:pPr>
              <w:pStyle w:val="ConsPlusNonformat"/>
              <w:jc w:val="both"/>
            </w:pPr>
            <w:r>
              <w:t xml:space="preserve"> Ru07.097  </w:t>
            </w:r>
          </w:p>
        </w:tc>
        <w:tc>
          <w:tcPr>
            <w:tcW w:w="1680" w:type="dxa"/>
            <w:tcBorders>
              <w:top w:val="nil"/>
            </w:tcBorders>
          </w:tcPr>
          <w:p w:rsidR="00B86404" w:rsidRDefault="00B86404">
            <w:pPr>
              <w:pStyle w:val="ConsPlusNonformat"/>
              <w:jc w:val="both"/>
            </w:pPr>
            <w:r>
              <w:t xml:space="preserve"> 59191-78-5 </w:t>
            </w:r>
          </w:p>
        </w:tc>
        <w:tc>
          <w:tcPr>
            <w:tcW w:w="5280" w:type="dxa"/>
            <w:tcBorders>
              <w:top w:val="nil"/>
            </w:tcBorders>
          </w:tcPr>
          <w:p w:rsidR="00B86404" w:rsidRDefault="00B86404">
            <w:pPr>
              <w:pStyle w:val="ConsPlusNonformat"/>
              <w:jc w:val="both"/>
            </w:pPr>
            <w:r>
              <w:t xml:space="preserve">Hydroxymethyl)octan-2-one                 </w:t>
            </w:r>
          </w:p>
        </w:tc>
      </w:tr>
      <w:tr w:rsidR="00B86404">
        <w:trPr>
          <w:trHeight w:val="240"/>
        </w:trPr>
        <w:tc>
          <w:tcPr>
            <w:tcW w:w="840" w:type="dxa"/>
            <w:tcBorders>
              <w:top w:val="nil"/>
            </w:tcBorders>
          </w:tcPr>
          <w:p w:rsidR="00B86404" w:rsidRDefault="00B86404">
            <w:pPr>
              <w:pStyle w:val="ConsPlusNonformat"/>
              <w:jc w:val="both"/>
            </w:pPr>
            <w:r>
              <w:t>11115</w:t>
            </w:r>
          </w:p>
        </w:tc>
        <w:tc>
          <w:tcPr>
            <w:tcW w:w="1560" w:type="dxa"/>
            <w:tcBorders>
              <w:top w:val="nil"/>
            </w:tcBorders>
          </w:tcPr>
          <w:p w:rsidR="00B86404" w:rsidRDefault="00B86404">
            <w:pPr>
              <w:pStyle w:val="ConsPlusNonformat"/>
              <w:jc w:val="both"/>
            </w:pPr>
            <w:r>
              <w:t xml:space="preserve"> Ru07.125  </w:t>
            </w:r>
          </w:p>
        </w:tc>
        <w:tc>
          <w:tcPr>
            <w:tcW w:w="1680" w:type="dxa"/>
            <w:tcBorders>
              <w:top w:val="nil"/>
            </w:tcBorders>
          </w:tcPr>
          <w:p w:rsidR="00B86404" w:rsidRDefault="00B86404">
            <w:pPr>
              <w:pStyle w:val="ConsPlusNonformat"/>
              <w:jc w:val="both"/>
            </w:pPr>
            <w:r>
              <w:t xml:space="preserve"> 3142-66-3  </w:t>
            </w:r>
          </w:p>
        </w:tc>
        <w:tc>
          <w:tcPr>
            <w:tcW w:w="5280" w:type="dxa"/>
            <w:tcBorders>
              <w:top w:val="nil"/>
            </w:tcBorders>
          </w:tcPr>
          <w:p w:rsidR="00B86404" w:rsidRDefault="00B86404">
            <w:pPr>
              <w:pStyle w:val="ConsPlusNonformat"/>
              <w:jc w:val="both"/>
            </w:pPr>
            <w:r>
              <w:t xml:space="preserve">Hydroxypentan-2-one                       </w:t>
            </w:r>
          </w:p>
        </w:tc>
      </w:tr>
      <w:tr w:rsidR="00B86404">
        <w:trPr>
          <w:trHeight w:val="240"/>
        </w:trPr>
        <w:tc>
          <w:tcPr>
            <w:tcW w:w="840" w:type="dxa"/>
            <w:tcBorders>
              <w:top w:val="nil"/>
            </w:tcBorders>
          </w:tcPr>
          <w:p w:rsidR="00B86404" w:rsidRDefault="00B86404">
            <w:pPr>
              <w:pStyle w:val="ConsPlusNonformat"/>
              <w:jc w:val="both"/>
            </w:pPr>
            <w:r>
              <w:t>11125</w:t>
            </w:r>
          </w:p>
        </w:tc>
        <w:tc>
          <w:tcPr>
            <w:tcW w:w="1560" w:type="dxa"/>
            <w:tcBorders>
              <w:top w:val="nil"/>
            </w:tcBorders>
          </w:tcPr>
          <w:p w:rsidR="00B86404" w:rsidRDefault="00B86404">
            <w:pPr>
              <w:pStyle w:val="ConsPlusNonformat"/>
              <w:jc w:val="both"/>
            </w:pPr>
            <w:r>
              <w:t xml:space="preserve"> Ru07.171  </w:t>
            </w:r>
          </w:p>
        </w:tc>
        <w:tc>
          <w:tcPr>
            <w:tcW w:w="1680" w:type="dxa"/>
            <w:tcBorders>
              <w:top w:val="nil"/>
            </w:tcBorders>
          </w:tcPr>
          <w:p w:rsidR="00B86404" w:rsidRDefault="00B86404">
            <w:pPr>
              <w:pStyle w:val="ConsPlusNonformat"/>
              <w:jc w:val="both"/>
            </w:pPr>
            <w:r>
              <w:t xml:space="preserve"> 18358-53-7 </w:t>
            </w:r>
          </w:p>
        </w:tc>
        <w:tc>
          <w:tcPr>
            <w:tcW w:w="5280" w:type="dxa"/>
            <w:tcBorders>
              <w:top w:val="nil"/>
            </w:tcBorders>
          </w:tcPr>
          <w:p w:rsidR="00B86404" w:rsidRDefault="00B86404">
            <w:pPr>
              <w:pStyle w:val="ConsPlusNonformat"/>
              <w:jc w:val="both"/>
            </w:pPr>
            <w:r>
              <w:t xml:space="preserve">Isopinocamphone                           </w:t>
            </w:r>
          </w:p>
        </w:tc>
      </w:tr>
      <w:tr w:rsidR="00B86404">
        <w:trPr>
          <w:trHeight w:val="240"/>
        </w:trPr>
        <w:tc>
          <w:tcPr>
            <w:tcW w:w="840" w:type="dxa"/>
            <w:tcBorders>
              <w:top w:val="nil"/>
            </w:tcBorders>
          </w:tcPr>
          <w:p w:rsidR="00B86404" w:rsidRDefault="00B86404">
            <w:pPr>
              <w:pStyle w:val="ConsPlusNonformat"/>
              <w:jc w:val="both"/>
            </w:pPr>
            <w:r>
              <w:t>11127</w:t>
            </w:r>
          </w:p>
        </w:tc>
        <w:tc>
          <w:tcPr>
            <w:tcW w:w="1560" w:type="dxa"/>
            <w:tcBorders>
              <w:top w:val="nil"/>
            </w:tcBorders>
          </w:tcPr>
          <w:p w:rsidR="00B86404" w:rsidRDefault="00B86404">
            <w:pPr>
              <w:pStyle w:val="ConsPlusNonformat"/>
              <w:jc w:val="both"/>
            </w:pPr>
            <w:r>
              <w:t xml:space="preserve"> Ru07.172  </w:t>
            </w:r>
          </w:p>
        </w:tc>
        <w:tc>
          <w:tcPr>
            <w:tcW w:w="1680" w:type="dxa"/>
            <w:tcBorders>
              <w:top w:val="nil"/>
            </w:tcBorders>
          </w:tcPr>
          <w:p w:rsidR="00B86404" w:rsidRDefault="00B86404">
            <w:pPr>
              <w:pStyle w:val="ConsPlusNonformat"/>
              <w:jc w:val="both"/>
            </w:pPr>
            <w:r>
              <w:t xml:space="preserve">  500-02-7  </w:t>
            </w:r>
          </w:p>
        </w:tc>
        <w:tc>
          <w:tcPr>
            <w:tcW w:w="5280" w:type="dxa"/>
            <w:tcBorders>
              <w:top w:val="nil"/>
            </w:tcBorders>
          </w:tcPr>
          <w:p w:rsidR="00B86404" w:rsidRDefault="00B86404">
            <w:pPr>
              <w:pStyle w:val="ConsPlusNonformat"/>
              <w:jc w:val="both"/>
            </w:pPr>
            <w:r>
              <w:t xml:space="preserve">Isopropylcyclohex-2-en-1-one              </w:t>
            </w:r>
          </w:p>
        </w:tc>
      </w:tr>
      <w:tr w:rsidR="00B86404">
        <w:trPr>
          <w:trHeight w:val="240"/>
        </w:trPr>
        <w:tc>
          <w:tcPr>
            <w:tcW w:w="840" w:type="dxa"/>
            <w:tcBorders>
              <w:top w:val="nil"/>
            </w:tcBorders>
          </w:tcPr>
          <w:p w:rsidR="00B86404" w:rsidRDefault="00B86404">
            <w:pPr>
              <w:pStyle w:val="ConsPlusNonformat"/>
              <w:jc w:val="both"/>
            </w:pPr>
            <w:r>
              <w:t>11128</w:t>
            </w:r>
          </w:p>
        </w:tc>
        <w:tc>
          <w:tcPr>
            <w:tcW w:w="1560" w:type="dxa"/>
            <w:tcBorders>
              <w:top w:val="nil"/>
            </w:tcBorders>
          </w:tcPr>
          <w:p w:rsidR="00B86404" w:rsidRDefault="00B86404">
            <w:pPr>
              <w:pStyle w:val="ConsPlusNonformat"/>
              <w:jc w:val="both"/>
            </w:pPr>
            <w:r>
              <w:t xml:space="preserve"> Ru07.092  </w:t>
            </w:r>
          </w:p>
        </w:tc>
        <w:tc>
          <w:tcPr>
            <w:tcW w:w="1680" w:type="dxa"/>
            <w:tcBorders>
              <w:top w:val="nil"/>
            </w:tcBorders>
          </w:tcPr>
          <w:p w:rsidR="00B86404" w:rsidRDefault="00B86404">
            <w:pPr>
              <w:pStyle w:val="ConsPlusNonformat"/>
              <w:jc w:val="both"/>
            </w:pPr>
            <w:r>
              <w:t xml:space="preserve">  499-70-7  </w:t>
            </w:r>
          </w:p>
        </w:tc>
        <w:tc>
          <w:tcPr>
            <w:tcW w:w="5280" w:type="dxa"/>
            <w:tcBorders>
              <w:top w:val="nil"/>
            </w:tcBorders>
          </w:tcPr>
          <w:p w:rsidR="00B86404" w:rsidRDefault="00B86404">
            <w:pPr>
              <w:pStyle w:val="ConsPlusNonformat"/>
              <w:jc w:val="both"/>
            </w:pPr>
            <w:r>
              <w:t xml:space="preserve">Menthan-2-one                             </w:t>
            </w:r>
          </w:p>
        </w:tc>
      </w:tr>
      <w:tr w:rsidR="00B86404">
        <w:trPr>
          <w:trHeight w:val="240"/>
        </w:trPr>
        <w:tc>
          <w:tcPr>
            <w:tcW w:w="840" w:type="dxa"/>
            <w:tcBorders>
              <w:top w:val="nil"/>
            </w:tcBorders>
          </w:tcPr>
          <w:p w:rsidR="00B86404" w:rsidRDefault="00B86404">
            <w:pPr>
              <w:pStyle w:val="ConsPlusNonformat"/>
              <w:jc w:val="both"/>
            </w:pPr>
            <w:r>
              <w:t>11131</w:t>
            </w:r>
          </w:p>
        </w:tc>
        <w:tc>
          <w:tcPr>
            <w:tcW w:w="1560" w:type="dxa"/>
            <w:tcBorders>
              <w:top w:val="nil"/>
            </w:tcBorders>
          </w:tcPr>
          <w:p w:rsidR="00B86404" w:rsidRDefault="00B86404">
            <w:pPr>
              <w:pStyle w:val="ConsPlusNonformat"/>
              <w:jc w:val="both"/>
            </w:pPr>
            <w:r>
              <w:t xml:space="preserve"> Ru07.178  </w:t>
            </w:r>
          </w:p>
        </w:tc>
        <w:tc>
          <w:tcPr>
            <w:tcW w:w="1680" w:type="dxa"/>
            <w:tcBorders>
              <w:top w:val="nil"/>
            </w:tcBorders>
          </w:tcPr>
          <w:p w:rsidR="00B86404" w:rsidRDefault="00B86404">
            <w:pPr>
              <w:pStyle w:val="ConsPlusNonformat"/>
              <w:jc w:val="both"/>
            </w:pPr>
            <w:r>
              <w:t xml:space="preserve">  563-80-4  </w:t>
            </w:r>
          </w:p>
        </w:tc>
        <w:tc>
          <w:tcPr>
            <w:tcW w:w="5280" w:type="dxa"/>
            <w:tcBorders>
              <w:top w:val="nil"/>
            </w:tcBorders>
          </w:tcPr>
          <w:p w:rsidR="00B86404" w:rsidRDefault="00B86404">
            <w:pPr>
              <w:pStyle w:val="ConsPlusNonformat"/>
              <w:jc w:val="both"/>
            </w:pPr>
            <w:r>
              <w:t xml:space="preserve">Methylbutan-2-one                         </w:t>
            </w:r>
          </w:p>
        </w:tc>
      </w:tr>
      <w:tr w:rsidR="00B86404">
        <w:trPr>
          <w:trHeight w:val="240"/>
        </w:trPr>
        <w:tc>
          <w:tcPr>
            <w:tcW w:w="840" w:type="dxa"/>
            <w:tcBorders>
              <w:top w:val="nil"/>
            </w:tcBorders>
          </w:tcPr>
          <w:p w:rsidR="00B86404" w:rsidRDefault="00B86404">
            <w:pPr>
              <w:pStyle w:val="ConsPlusNonformat"/>
              <w:jc w:val="both"/>
            </w:pPr>
            <w:r>
              <w:t>11134</w:t>
            </w:r>
          </w:p>
        </w:tc>
        <w:tc>
          <w:tcPr>
            <w:tcW w:w="1560" w:type="dxa"/>
            <w:tcBorders>
              <w:top w:val="nil"/>
            </w:tcBorders>
          </w:tcPr>
          <w:p w:rsidR="00B86404" w:rsidRDefault="00B86404">
            <w:pPr>
              <w:pStyle w:val="ConsPlusNonformat"/>
              <w:jc w:val="both"/>
            </w:pPr>
            <w:r>
              <w:t xml:space="preserve"> Ru07.098  </w:t>
            </w:r>
          </w:p>
        </w:tc>
        <w:tc>
          <w:tcPr>
            <w:tcW w:w="1680" w:type="dxa"/>
            <w:tcBorders>
              <w:top w:val="nil"/>
            </w:tcBorders>
          </w:tcPr>
          <w:p w:rsidR="00B86404" w:rsidRDefault="00B86404">
            <w:pPr>
              <w:pStyle w:val="ConsPlusNonformat"/>
              <w:jc w:val="both"/>
            </w:pPr>
            <w:r>
              <w:t xml:space="preserve"> 1193-18-6  </w:t>
            </w:r>
          </w:p>
        </w:tc>
        <w:tc>
          <w:tcPr>
            <w:tcW w:w="5280" w:type="dxa"/>
            <w:tcBorders>
              <w:top w:val="nil"/>
            </w:tcBorders>
          </w:tcPr>
          <w:p w:rsidR="00B86404" w:rsidRDefault="00B86404">
            <w:pPr>
              <w:pStyle w:val="ConsPlusNonformat"/>
              <w:jc w:val="both"/>
            </w:pPr>
            <w:r>
              <w:t xml:space="preserve">Methylcyclohex-2-en-1-one                 </w:t>
            </w:r>
          </w:p>
        </w:tc>
      </w:tr>
      <w:tr w:rsidR="00B86404">
        <w:trPr>
          <w:trHeight w:val="240"/>
        </w:trPr>
        <w:tc>
          <w:tcPr>
            <w:tcW w:w="840" w:type="dxa"/>
            <w:tcBorders>
              <w:top w:val="nil"/>
            </w:tcBorders>
          </w:tcPr>
          <w:p w:rsidR="00B86404" w:rsidRDefault="00B86404">
            <w:pPr>
              <w:pStyle w:val="ConsPlusNonformat"/>
              <w:jc w:val="both"/>
            </w:pPr>
            <w:r>
              <w:t>11135</w:t>
            </w:r>
          </w:p>
        </w:tc>
        <w:tc>
          <w:tcPr>
            <w:tcW w:w="1560" w:type="dxa"/>
            <w:tcBorders>
              <w:top w:val="nil"/>
            </w:tcBorders>
          </w:tcPr>
          <w:p w:rsidR="00B86404" w:rsidRDefault="00B86404">
            <w:pPr>
              <w:pStyle w:val="ConsPlusNonformat"/>
              <w:jc w:val="both"/>
            </w:pPr>
            <w:r>
              <w:t xml:space="preserve"> Ru07.111  </w:t>
            </w:r>
          </w:p>
        </w:tc>
        <w:tc>
          <w:tcPr>
            <w:tcW w:w="1680" w:type="dxa"/>
            <w:tcBorders>
              <w:top w:val="nil"/>
            </w:tcBorders>
          </w:tcPr>
          <w:p w:rsidR="00B86404" w:rsidRDefault="00B86404">
            <w:pPr>
              <w:pStyle w:val="ConsPlusNonformat"/>
              <w:jc w:val="both"/>
            </w:pPr>
            <w:r>
              <w:t xml:space="preserve">  541-91-3  </w:t>
            </w:r>
          </w:p>
        </w:tc>
        <w:tc>
          <w:tcPr>
            <w:tcW w:w="5280" w:type="dxa"/>
            <w:tcBorders>
              <w:top w:val="nil"/>
            </w:tcBorders>
          </w:tcPr>
          <w:p w:rsidR="00B86404" w:rsidRDefault="00B86404">
            <w:pPr>
              <w:pStyle w:val="ConsPlusNonformat"/>
              <w:jc w:val="both"/>
            </w:pPr>
            <w:r>
              <w:t xml:space="preserve">Methylcyclopentadecan-1-one               </w:t>
            </w:r>
          </w:p>
        </w:tc>
      </w:tr>
      <w:tr w:rsidR="00B86404">
        <w:trPr>
          <w:trHeight w:val="240"/>
        </w:trPr>
        <w:tc>
          <w:tcPr>
            <w:tcW w:w="840" w:type="dxa"/>
            <w:tcBorders>
              <w:top w:val="nil"/>
            </w:tcBorders>
          </w:tcPr>
          <w:p w:rsidR="00B86404" w:rsidRDefault="00B86404">
            <w:pPr>
              <w:pStyle w:val="ConsPlusNonformat"/>
              <w:jc w:val="both"/>
            </w:pPr>
            <w:r>
              <w:t>11137</w:t>
            </w:r>
          </w:p>
        </w:tc>
        <w:tc>
          <w:tcPr>
            <w:tcW w:w="1560" w:type="dxa"/>
            <w:tcBorders>
              <w:top w:val="nil"/>
            </w:tcBorders>
          </w:tcPr>
          <w:p w:rsidR="00B86404" w:rsidRDefault="00B86404">
            <w:pPr>
              <w:pStyle w:val="ConsPlusNonformat"/>
              <w:jc w:val="both"/>
            </w:pPr>
            <w:r>
              <w:t xml:space="preserve"> Ru07.112  </w:t>
            </w:r>
          </w:p>
        </w:tc>
        <w:tc>
          <w:tcPr>
            <w:tcW w:w="1680" w:type="dxa"/>
            <w:tcBorders>
              <w:top w:val="nil"/>
            </w:tcBorders>
          </w:tcPr>
          <w:p w:rsidR="00B86404" w:rsidRDefault="00B86404">
            <w:pPr>
              <w:pStyle w:val="ConsPlusNonformat"/>
              <w:jc w:val="both"/>
            </w:pPr>
            <w:r>
              <w:t xml:space="preserve"> 2758-18-1  </w:t>
            </w:r>
          </w:p>
        </w:tc>
        <w:tc>
          <w:tcPr>
            <w:tcW w:w="5280" w:type="dxa"/>
            <w:tcBorders>
              <w:top w:val="nil"/>
            </w:tcBorders>
          </w:tcPr>
          <w:p w:rsidR="00B86404" w:rsidRDefault="00B86404">
            <w:pPr>
              <w:pStyle w:val="ConsPlusNonformat"/>
              <w:jc w:val="both"/>
            </w:pPr>
            <w:r>
              <w:t xml:space="preserve">Methyl-2-cyclopenten-1-one                </w:t>
            </w:r>
          </w:p>
        </w:tc>
      </w:tr>
      <w:tr w:rsidR="00B86404">
        <w:trPr>
          <w:trHeight w:val="240"/>
        </w:trPr>
        <w:tc>
          <w:tcPr>
            <w:tcW w:w="840" w:type="dxa"/>
            <w:tcBorders>
              <w:top w:val="nil"/>
            </w:tcBorders>
          </w:tcPr>
          <w:p w:rsidR="00B86404" w:rsidRDefault="00B86404">
            <w:pPr>
              <w:pStyle w:val="ConsPlusNonformat"/>
              <w:jc w:val="both"/>
            </w:pPr>
            <w:r>
              <w:t>11143</w:t>
            </w:r>
          </w:p>
        </w:tc>
        <w:tc>
          <w:tcPr>
            <w:tcW w:w="1560" w:type="dxa"/>
            <w:tcBorders>
              <w:top w:val="nil"/>
            </w:tcBorders>
          </w:tcPr>
          <w:p w:rsidR="00B86404" w:rsidRDefault="00B86404">
            <w:pPr>
              <w:pStyle w:val="ConsPlusNonformat"/>
              <w:jc w:val="both"/>
            </w:pPr>
            <w:r>
              <w:t xml:space="preserve"> Ru07.099  </w:t>
            </w:r>
          </w:p>
        </w:tc>
        <w:tc>
          <w:tcPr>
            <w:tcW w:w="1680" w:type="dxa"/>
            <w:tcBorders>
              <w:top w:val="nil"/>
            </w:tcBorders>
          </w:tcPr>
          <w:p w:rsidR="00B86404" w:rsidRDefault="00B86404">
            <w:pPr>
              <w:pStyle w:val="ConsPlusNonformat"/>
              <w:jc w:val="both"/>
            </w:pPr>
            <w:r>
              <w:t xml:space="preserve"> 1604-28-0  </w:t>
            </w:r>
          </w:p>
        </w:tc>
        <w:tc>
          <w:tcPr>
            <w:tcW w:w="5280" w:type="dxa"/>
            <w:tcBorders>
              <w:top w:val="nil"/>
            </w:tcBorders>
          </w:tcPr>
          <w:p w:rsidR="00B86404" w:rsidRDefault="00B86404">
            <w:pPr>
              <w:pStyle w:val="ConsPlusNonformat"/>
              <w:jc w:val="both"/>
            </w:pPr>
            <w:r>
              <w:t xml:space="preserve">Methylhepta-3,5-dien-2-one                </w:t>
            </w:r>
          </w:p>
        </w:tc>
      </w:tr>
      <w:tr w:rsidR="00B86404">
        <w:trPr>
          <w:trHeight w:val="240"/>
        </w:trPr>
        <w:tc>
          <w:tcPr>
            <w:tcW w:w="840" w:type="dxa"/>
            <w:tcBorders>
              <w:top w:val="nil"/>
            </w:tcBorders>
          </w:tcPr>
          <w:p w:rsidR="00B86404" w:rsidRDefault="00B86404">
            <w:pPr>
              <w:pStyle w:val="ConsPlusNonformat"/>
              <w:jc w:val="both"/>
            </w:pPr>
            <w:r>
              <w:t>11146</w:t>
            </w:r>
          </w:p>
        </w:tc>
        <w:tc>
          <w:tcPr>
            <w:tcW w:w="1560" w:type="dxa"/>
            <w:tcBorders>
              <w:top w:val="nil"/>
            </w:tcBorders>
          </w:tcPr>
          <w:p w:rsidR="00B86404" w:rsidRDefault="00B86404">
            <w:pPr>
              <w:pStyle w:val="ConsPlusNonformat"/>
              <w:jc w:val="both"/>
            </w:pPr>
            <w:r>
              <w:t xml:space="preserve"> Ru07.181  </w:t>
            </w:r>
          </w:p>
        </w:tc>
        <w:tc>
          <w:tcPr>
            <w:tcW w:w="1680" w:type="dxa"/>
            <w:tcBorders>
              <w:top w:val="nil"/>
            </w:tcBorders>
          </w:tcPr>
          <w:p w:rsidR="00B86404" w:rsidRDefault="00B86404">
            <w:pPr>
              <w:pStyle w:val="ConsPlusNonformat"/>
              <w:jc w:val="both"/>
            </w:pPr>
            <w:r>
              <w:t xml:space="preserve">  928-68-7  </w:t>
            </w:r>
          </w:p>
        </w:tc>
        <w:tc>
          <w:tcPr>
            <w:tcW w:w="5280" w:type="dxa"/>
            <w:tcBorders>
              <w:top w:val="nil"/>
            </w:tcBorders>
          </w:tcPr>
          <w:p w:rsidR="00B86404" w:rsidRDefault="00B86404">
            <w:pPr>
              <w:pStyle w:val="ConsPlusNonformat"/>
              <w:jc w:val="both"/>
            </w:pPr>
            <w:r>
              <w:t xml:space="preserve">Methylheptan-2-one                        </w:t>
            </w:r>
          </w:p>
        </w:tc>
      </w:tr>
      <w:tr w:rsidR="00B86404">
        <w:trPr>
          <w:trHeight w:val="240"/>
        </w:trPr>
        <w:tc>
          <w:tcPr>
            <w:tcW w:w="840" w:type="dxa"/>
            <w:tcBorders>
              <w:top w:val="nil"/>
            </w:tcBorders>
          </w:tcPr>
          <w:p w:rsidR="00B86404" w:rsidRDefault="00B86404">
            <w:pPr>
              <w:pStyle w:val="ConsPlusNonformat"/>
              <w:jc w:val="both"/>
            </w:pPr>
            <w:r>
              <w:t>11148</w:t>
            </w:r>
          </w:p>
        </w:tc>
        <w:tc>
          <w:tcPr>
            <w:tcW w:w="1560" w:type="dxa"/>
            <w:tcBorders>
              <w:top w:val="nil"/>
            </w:tcBorders>
          </w:tcPr>
          <w:p w:rsidR="00B86404" w:rsidRDefault="00B86404">
            <w:pPr>
              <w:pStyle w:val="ConsPlusNonformat"/>
              <w:jc w:val="both"/>
            </w:pPr>
            <w:r>
              <w:t xml:space="preserve"> Ru07.093  </w:t>
            </w:r>
          </w:p>
        </w:tc>
        <w:tc>
          <w:tcPr>
            <w:tcW w:w="1680" w:type="dxa"/>
            <w:tcBorders>
              <w:top w:val="nil"/>
            </w:tcBorders>
          </w:tcPr>
          <w:p w:rsidR="00B86404" w:rsidRDefault="00B86404">
            <w:pPr>
              <w:pStyle w:val="ConsPlusNonformat"/>
              <w:jc w:val="both"/>
            </w:pPr>
            <w:r>
              <w:t xml:space="preserve"> 13706-86-0 </w:t>
            </w:r>
          </w:p>
        </w:tc>
        <w:tc>
          <w:tcPr>
            <w:tcW w:w="5280" w:type="dxa"/>
            <w:tcBorders>
              <w:top w:val="nil"/>
            </w:tcBorders>
          </w:tcPr>
          <w:p w:rsidR="00B86404" w:rsidRDefault="00B86404">
            <w:pPr>
              <w:pStyle w:val="ConsPlusNonformat"/>
              <w:jc w:val="both"/>
            </w:pPr>
            <w:r>
              <w:t xml:space="preserve">Methylhexan-2,3-dione                     </w:t>
            </w:r>
          </w:p>
        </w:tc>
      </w:tr>
      <w:tr w:rsidR="00B86404">
        <w:trPr>
          <w:trHeight w:val="240"/>
        </w:trPr>
        <w:tc>
          <w:tcPr>
            <w:tcW w:w="840" w:type="dxa"/>
            <w:tcBorders>
              <w:top w:val="nil"/>
            </w:tcBorders>
          </w:tcPr>
          <w:p w:rsidR="00B86404" w:rsidRDefault="00B86404">
            <w:pPr>
              <w:pStyle w:val="ConsPlusNonformat"/>
              <w:jc w:val="both"/>
            </w:pPr>
            <w:r>
              <w:t>11149</w:t>
            </w:r>
          </w:p>
        </w:tc>
        <w:tc>
          <w:tcPr>
            <w:tcW w:w="1560" w:type="dxa"/>
            <w:tcBorders>
              <w:top w:val="nil"/>
            </w:tcBorders>
          </w:tcPr>
          <w:p w:rsidR="00B86404" w:rsidRDefault="00B86404">
            <w:pPr>
              <w:pStyle w:val="ConsPlusNonformat"/>
              <w:jc w:val="both"/>
            </w:pPr>
            <w:r>
              <w:t xml:space="preserve"> Ru07.106  </w:t>
            </w:r>
          </w:p>
        </w:tc>
        <w:tc>
          <w:tcPr>
            <w:tcW w:w="1680" w:type="dxa"/>
            <w:tcBorders>
              <w:top w:val="nil"/>
            </w:tcBorders>
          </w:tcPr>
          <w:p w:rsidR="00B86404" w:rsidRDefault="00B86404">
            <w:pPr>
              <w:pStyle w:val="ConsPlusNonformat"/>
              <w:jc w:val="both"/>
            </w:pPr>
            <w:r>
              <w:t xml:space="preserve"> 5166-53-0  </w:t>
            </w:r>
          </w:p>
        </w:tc>
        <w:tc>
          <w:tcPr>
            <w:tcW w:w="5280" w:type="dxa"/>
            <w:tcBorders>
              <w:top w:val="nil"/>
            </w:tcBorders>
          </w:tcPr>
          <w:p w:rsidR="00B86404" w:rsidRDefault="00B86404">
            <w:pPr>
              <w:pStyle w:val="ConsPlusNonformat"/>
              <w:jc w:val="both"/>
            </w:pPr>
            <w:r>
              <w:t xml:space="preserve">Methylhex-3-en-2-one                      </w:t>
            </w:r>
          </w:p>
        </w:tc>
      </w:tr>
      <w:tr w:rsidR="00B86404">
        <w:trPr>
          <w:trHeight w:val="240"/>
        </w:trPr>
        <w:tc>
          <w:tcPr>
            <w:tcW w:w="840" w:type="dxa"/>
            <w:tcBorders>
              <w:top w:val="nil"/>
            </w:tcBorders>
          </w:tcPr>
          <w:p w:rsidR="00B86404" w:rsidRDefault="00B86404">
            <w:pPr>
              <w:pStyle w:val="ConsPlusNonformat"/>
              <w:jc w:val="both"/>
            </w:pPr>
            <w:r>
              <w:t>11150</w:t>
            </w:r>
          </w:p>
        </w:tc>
        <w:tc>
          <w:tcPr>
            <w:tcW w:w="1560" w:type="dxa"/>
            <w:tcBorders>
              <w:top w:val="nil"/>
            </w:tcBorders>
          </w:tcPr>
          <w:p w:rsidR="00B86404" w:rsidRDefault="00B86404">
            <w:pPr>
              <w:pStyle w:val="ConsPlusNonformat"/>
              <w:jc w:val="both"/>
            </w:pPr>
            <w:r>
              <w:t xml:space="preserve"> Ru07.100  </w:t>
            </w:r>
          </w:p>
        </w:tc>
        <w:tc>
          <w:tcPr>
            <w:tcW w:w="1680" w:type="dxa"/>
            <w:tcBorders>
              <w:top w:val="nil"/>
            </w:tcBorders>
          </w:tcPr>
          <w:p w:rsidR="00B86404" w:rsidRDefault="00B86404">
            <w:pPr>
              <w:pStyle w:val="ConsPlusNonformat"/>
              <w:jc w:val="both"/>
            </w:pPr>
            <w:r>
              <w:t xml:space="preserve"> 3240-09-3  </w:t>
            </w:r>
          </w:p>
        </w:tc>
        <w:tc>
          <w:tcPr>
            <w:tcW w:w="5280" w:type="dxa"/>
            <w:tcBorders>
              <w:top w:val="nil"/>
            </w:tcBorders>
          </w:tcPr>
          <w:p w:rsidR="00B86404" w:rsidRDefault="00B86404">
            <w:pPr>
              <w:pStyle w:val="ConsPlusNonformat"/>
              <w:jc w:val="both"/>
            </w:pPr>
            <w:r>
              <w:t xml:space="preserve">Methylhex-5-en-2-one                      </w:t>
            </w:r>
          </w:p>
        </w:tc>
      </w:tr>
      <w:tr w:rsidR="00B86404">
        <w:trPr>
          <w:trHeight w:val="240"/>
        </w:trPr>
        <w:tc>
          <w:tcPr>
            <w:tcW w:w="840" w:type="dxa"/>
            <w:tcBorders>
              <w:top w:val="nil"/>
            </w:tcBorders>
          </w:tcPr>
          <w:p w:rsidR="00B86404" w:rsidRDefault="00B86404">
            <w:pPr>
              <w:pStyle w:val="ConsPlusNonformat"/>
              <w:jc w:val="both"/>
            </w:pPr>
            <w:r>
              <w:t>11157</w:t>
            </w:r>
          </w:p>
        </w:tc>
        <w:tc>
          <w:tcPr>
            <w:tcW w:w="1560" w:type="dxa"/>
            <w:tcBorders>
              <w:top w:val="nil"/>
            </w:tcBorders>
          </w:tcPr>
          <w:p w:rsidR="00B86404" w:rsidRDefault="00B86404">
            <w:pPr>
              <w:pStyle w:val="ConsPlusNonformat"/>
              <w:jc w:val="both"/>
            </w:pPr>
            <w:r>
              <w:t xml:space="preserve"> Ru07.185  </w:t>
            </w:r>
          </w:p>
        </w:tc>
        <w:tc>
          <w:tcPr>
            <w:tcW w:w="1680" w:type="dxa"/>
            <w:tcBorders>
              <w:top w:val="nil"/>
            </w:tcBorders>
          </w:tcPr>
          <w:p w:rsidR="00B86404" w:rsidRDefault="00B86404">
            <w:pPr>
              <w:pStyle w:val="ConsPlusNonformat"/>
              <w:jc w:val="both"/>
            </w:pPr>
            <w:r>
              <w:t xml:space="preserve">  565-61-7  </w:t>
            </w:r>
          </w:p>
        </w:tc>
        <w:tc>
          <w:tcPr>
            <w:tcW w:w="5280" w:type="dxa"/>
            <w:tcBorders>
              <w:top w:val="nil"/>
            </w:tcBorders>
          </w:tcPr>
          <w:p w:rsidR="00B86404" w:rsidRDefault="00B86404">
            <w:pPr>
              <w:pStyle w:val="ConsPlusNonformat"/>
              <w:jc w:val="both"/>
            </w:pPr>
            <w:r>
              <w:t xml:space="preserve">Methylpentan-2-one                        </w:t>
            </w:r>
          </w:p>
        </w:tc>
      </w:tr>
      <w:tr w:rsidR="00B86404">
        <w:trPr>
          <w:trHeight w:val="240"/>
        </w:trPr>
        <w:tc>
          <w:tcPr>
            <w:tcW w:w="840" w:type="dxa"/>
            <w:tcBorders>
              <w:top w:val="nil"/>
            </w:tcBorders>
          </w:tcPr>
          <w:p w:rsidR="00B86404" w:rsidRDefault="00B86404">
            <w:pPr>
              <w:pStyle w:val="ConsPlusNonformat"/>
              <w:jc w:val="both"/>
            </w:pPr>
            <w:r>
              <w:t>11158</w:t>
            </w:r>
          </w:p>
        </w:tc>
        <w:tc>
          <w:tcPr>
            <w:tcW w:w="1560" w:type="dxa"/>
            <w:tcBorders>
              <w:top w:val="nil"/>
            </w:tcBorders>
          </w:tcPr>
          <w:p w:rsidR="00B86404" w:rsidRDefault="00B86404">
            <w:pPr>
              <w:pStyle w:val="ConsPlusNonformat"/>
              <w:jc w:val="both"/>
            </w:pPr>
            <w:r>
              <w:t xml:space="preserve"> Ru13.155  </w:t>
            </w:r>
          </w:p>
        </w:tc>
        <w:tc>
          <w:tcPr>
            <w:tcW w:w="1680" w:type="dxa"/>
            <w:tcBorders>
              <w:top w:val="nil"/>
            </w:tcBorders>
          </w:tcPr>
          <w:p w:rsidR="00B86404" w:rsidRDefault="00B86404">
            <w:pPr>
              <w:pStyle w:val="ConsPlusNonformat"/>
              <w:jc w:val="both"/>
            </w:pPr>
            <w:r>
              <w:t xml:space="preserve"> 10599-69-6 </w:t>
            </w:r>
          </w:p>
        </w:tc>
        <w:tc>
          <w:tcPr>
            <w:tcW w:w="5280" w:type="dxa"/>
            <w:tcBorders>
              <w:top w:val="nil"/>
            </w:tcBorders>
          </w:tcPr>
          <w:p w:rsidR="00B86404" w:rsidRDefault="00B86404">
            <w:pPr>
              <w:pStyle w:val="ConsPlusNonformat"/>
              <w:jc w:val="both"/>
            </w:pPr>
            <w:r>
              <w:t xml:space="preserve">Methyl-5-propionylfuran                   </w:t>
            </w:r>
          </w:p>
        </w:tc>
      </w:tr>
      <w:tr w:rsidR="00B86404">
        <w:trPr>
          <w:trHeight w:val="240"/>
        </w:trPr>
        <w:tc>
          <w:tcPr>
            <w:tcW w:w="840" w:type="dxa"/>
            <w:tcBorders>
              <w:top w:val="nil"/>
            </w:tcBorders>
          </w:tcPr>
          <w:p w:rsidR="00B86404" w:rsidRDefault="00B86404">
            <w:pPr>
              <w:pStyle w:val="ConsPlusNonformat"/>
              <w:jc w:val="both"/>
            </w:pPr>
            <w:r>
              <w:t>11160</w:t>
            </w:r>
          </w:p>
        </w:tc>
        <w:tc>
          <w:tcPr>
            <w:tcW w:w="1560" w:type="dxa"/>
            <w:tcBorders>
              <w:top w:val="nil"/>
            </w:tcBorders>
          </w:tcPr>
          <w:p w:rsidR="00B86404" w:rsidRDefault="00B86404">
            <w:pPr>
              <w:pStyle w:val="ConsPlusNonformat"/>
              <w:jc w:val="both"/>
            </w:pPr>
            <w:r>
              <w:t xml:space="preserve"> Ru07.113  </w:t>
            </w:r>
          </w:p>
        </w:tc>
        <w:tc>
          <w:tcPr>
            <w:tcW w:w="1680" w:type="dxa"/>
            <w:tcBorders>
              <w:top w:val="nil"/>
            </w:tcBorders>
          </w:tcPr>
          <w:p w:rsidR="00B86404" w:rsidRDefault="00B86404">
            <w:pPr>
              <w:pStyle w:val="ConsPlusNonformat"/>
              <w:jc w:val="both"/>
            </w:pPr>
            <w:r>
              <w:t xml:space="preserve">  925-78-0  </w:t>
            </w:r>
          </w:p>
        </w:tc>
        <w:tc>
          <w:tcPr>
            <w:tcW w:w="5280" w:type="dxa"/>
            <w:tcBorders>
              <w:top w:val="nil"/>
            </w:tcBorders>
          </w:tcPr>
          <w:p w:rsidR="00B86404" w:rsidRDefault="00B86404">
            <w:pPr>
              <w:pStyle w:val="ConsPlusNonformat"/>
              <w:jc w:val="both"/>
            </w:pPr>
            <w:r>
              <w:t xml:space="preserve">Nonan-3-one                               </w:t>
            </w:r>
          </w:p>
        </w:tc>
      </w:tr>
      <w:tr w:rsidR="00B86404">
        <w:trPr>
          <w:trHeight w:val="240"/>
        </w:trPr>
        <w:tc>
          <w:tcPr>
            <w:tcW w:w="840" w:type="dxa"/>
            <w:tcBorders>
              <w:top w:val="nil"/>
            </w:tcBorders>
          </w:tcPr>
          <w:p w:rsidR="00B86404" w:rsidRDefault="00B86404">
            <w:pPr>
              <w:pStyle w:val="ConsPlusNonformat"/>
              <w:jc w:val="both"/>
            </w:pPr>
            <w:r>
              <w:t>11161</w:t>
            </w:r>
          </w:p>
        </w:tc>
        <w:tc>
          <w:tcPr>
            <w:tcW w:w="1560" w:type="dxa"/>
            <w:tcBorders>
              <w:top w:val="nil"/>
            </w:tcBorders>
          </w:tcPr>
          <w:p w:rsidR="00B86404" w:rsidRDefault="00B86404">
            <w:pPr>
              <w:pStyle w:val="ConsPlusNonformat"/>
              <w:jc w:val="both"/>
            </w:pPr>
            <w:r>
              <w:t xml:space="preserve"> Ru07.189  </w:t>
            </w:r>
          </w:p>
        </w:tc>
        <w:tc>
          <w:tcPr>
            <w:tcW w:w="1680" w:type="dxa"/>
            <w:tcBorders>
              <w:top w:val="nil"/>
            </w:tcBorders>
          </w:tcPr>
          <w:p w:rsidR="00B86404" w:rsidRDefault="00B86404">
            <w:pPr>
              <w:pStyle w:val="ConsPlusNonformat"/>
              <w:jc w:val="both"/>
            </w:pPr>
            <w:r>
              <w:t xml:space="preserve"> 4485-09-0  </w:t>
            </w:r>
          </w:p>
        </w:tc>
        <w:tc>
          <w:tcPr>
            <w:tcW w:w="5280" w:type="dxa"/>
            <w:tcBorders>
              <w:top w:val="nil"/>
            </w:tcBorders>
          </w:tcPr>
          <w:p w:rsidR="00B86404" w:rsidRDefault="00B86404">
            <w:pPr>
              <w:pStyle w:val="ConsPlusNonformat"/>
              <w:jc w:val="both"/>
            </w:pPr>
            <w:r>
              <w:t xml:space="preserve">Nonan-4-one                               </w:t>
            </w:r>
          </w:p>
        </w:tc>
      </w:tr>
      <w:tr w:rsidR="00B86404">
        <w:trPr>
          <w:trHeight w:val="240"/>
        </w:trPr>
        <w:tc>
          <w:tcPr>
            <w:tcW w:w="840" w:type="dxa"/>
            <w:tcBorders>
              <w:top w:val="nil"/>
            </w:tcBorders>
          </w:tcPr>
          <w:p w:rsidR="00B86404" w:rsidRDefault="00B86404">
            <w:pPr>
              <w:pStyle w:val="ConsPlusNonformat"/>
              <w:jc w:val="both"/>
            </w:pPr>
            <w:r>
              <w:t>11162</w:t>
            </w:r>
          </w:p>
        </w:tc>
        <w:tc>
          <w:tcPr>
            <w:tcW w:w="1560" w:type="dxa"/>
            <w:tcBorders>
              <w:top w:val="nil"/>
            </w:tcBorders>
          </w:tcPr>
          <w:p w:rsidR="00B86404" w:rsidRDefault="00B86404">
            <w:pPr>
              <w:pStyle w:val="ConsPlusNonformat"/>
              <w:jc w:val="both"/>
            </w:pPr>
            <w:r>
              <w:t xml:space="preserve"> Ru07.187  </w:t>
            </w:r>
          </w:p>
        </w:tc>
        <w:tc>
          <w:tcPr>
            <w:tcW w:w="1680" w:type="dxa"/>
            <w:tcBorders>
              <w:top w:val="nil"/>
            </w:tcBorders>
          </w:tcPr>
          <w:p w:rsidR="00B86404" w:rsidRDefault="00B86404">
            <w:pPr>
              <w:pStyle w:val="ConsPlusNonformat"/>
              <w:jc w:val="both"/>
            </w:pPr>
            <w:r>
              <w:t xml:space="preserve"> 32064-72-5 </w:t>
            </w:r>
          </w:p>
        </w:tc>
        <w:tc>
          <w:tcPr>
            <w:tcW w:w="5280" w:type="dxa"/>
            <w:tcBorders>
              <w:top w:val="nil"/>
            </w:tcBorders>
          </w:tcPr>
          <w:p w:rsidR="00B86404" w:rsidRDefault="00B86404">
            <w:pPr>
              <w:pStyle w:val="ConsPlusNonformat"/>
              <w:jc w:val="both"/>
            </w:pPr>
            <w:r>
              <w:t xml:space="preserve">Non-2-en-4-one                            </w:t>
            </w:r>
          </w:p>
        </w:tc>
      </w:tr>
      <w:tr w:rsidR="00B86404">
        <w:trPr>
          <w:trHeight w:val="240"/>
        </w:trPr>
        <w:tc>
          <w:tcPr>
            <w:tcW w:w="840" w:type="dxa"/>
            <w:tcBorders>
              <w:top w:val="nil"/>
            </w:tcBorders>
          </w:tcPr>
          <w:p w:rsidR="00B86404" w:rsidRDefault="00B86404">
            <w:pPr>
              <w:pStyle w:val="ConsPlusNonformat"/>
              <w:jc w:val="both"/>
            </w:pPr>
            <w:r>
              <w:t>11163</w:t>
            </w:r>
          </w:p>
        </w:tc>
        <w:tc>
          <w:tcPr>
            <w:tcW w:w="1560" w:type="dxa"/>
            <w:tcBorders>
              <w:top w:val="nil"/>
            </w:tcBorders>
          </w:tcPr>
          <w:p w:rsidR="00B86404" w:rsidRDefault="00B86404">
            <w:pPr>
              <w:pStyle w:val="ConsPlusNonformat"/>
              <w:jc w:val="both"/>
            </w:pPr>
            <w:r>
              <w:t xml:space="preserve"> Ru07.188  </w:t>
            </w:r>
          </w:p>
        </w:tc>
        <w:tc>
          <w:tcPr>
            <w:tcW w:w="1680" w:type="dxa"/>
            <w:tcBorders>
              <w:top w:val="nil"/>
            </w:tcBorders>
          </w:tcPr>
          <w:p w:rsidR="00B86404" w:rsidRDefault="00B86404">
            <w:pPr>
              <w:pStyle w:val="ConsPlusNonformat"/>
              <w:jc w:val="both"/>
            </w:pPr>
            <w:r>
              <w:t xml:space="preserve"> 14309-57-0 </w:t>
            </w:r>
          </w:p>
        </w:tc>
        <w:tc>
          <w:tcPr>
            <w:tcW w:w="5280" w:type="dxa"/>
            <w:tcBorders>
              <w:top w:val="nil"/>
            </w:tcBorders>
          </w:tcPr>
          <w:p w:rsidR="00B86404" w:rsidRDefault="00B86404">
            <w:pPr>
              <w:pStyle w:val="ConsPlusNonformat"/>
              <w:jc w:val="both"/>
            </w:pPr>
            <w:r>
              <w:t xml:space="preserve">Non-3-en-2-one                            </w:t>
            </w:r>
          </w:p>
        </w:tc>
      </w:tr>
      <w:tr w:rsidR="00B86404">
        <w:trPr>
          <w:trHeight w:val="240"/>
        </w:trPr>
        <w:tc>
          <w:tcPr>
            <w:tcW w:w="840" w:type="dxa"/>
            <w:tcBorders>
              <w:top w:val="nil"/>
            </w:tcBorders>
          </w:tcPr>
          <w:p w:rsidR="00B86404" w:rsidRDefault="00B86404">
            <w:pPr>
              <w:pStyle w:val="ConsPlusNonformat"/>
              <w:jc w:val="both"/>
            </w:pPr>
            <w:r>
              <w:t>11164</w:t>
            </w:r>
          </w:p>
        </w:tc>
        <w:tc>
          <w:tcPr>
            <w:tcW w:w="1560" w:type="dxa"/>
            <w:tcBorders>
              <w:top w:val="nil"/>
            </w:tcBorders>
          </w:tcPr>
          <w:p w:rsidR="00B86404" w:rsidRDefault="00B86404">
            <w:pPr>
              <w:pStyle w:val="ConsPlusNonformat"/>
              <w:jc w:val="both"/>
            </w:pPr>
            <w:r>
              <w:t xml:space="preserve"> Ru07.089  </w:t>
            </w:r>
          </w:p>
        </w:tc>
        <w:tc>
          <w:tcPr>
            <w:tcW w:w="1680" w:type="dxa"/>
            <w:tcBorders>
              <w:top w:val="nil"/>
            </w:tcBorders>
          </w:tcPr>
          <w:p w:rsidR="00B86404" w:rsidRDefault="00B86404">
            <w:pPr>
              <w:pStyle w:val="ConsPlusNonformat"/>
              <w:jc w:val="both"/>
            </w:pPr>
            <w:r>
              <w:t xml:space="preserve"> 4674-50-4  </w:t>
            </w:r>
          </w:p>
        </w:tc>
        <w:tc>
          <w:tcPr>
            <w:tcW w:w="5280" w:type="dxa"/>
            <w:tcBorders>
              <w:top w:val="nil"/>
            </w:tcBorders>
          </w:tcPr>
          <w:p w:rsidR="00B86404" w:rsidRDefault="00B86404">
            <w:pPr>
              <w:pStyle w:val="ConsPlusNonformat"/>
              <w:jc w:val="both"/>
            </w:pPr>
            <w:r>
              <w:t xml:space="preserve">Nootkatone                                </w:t>
            </w:r>
          </w:p>
        </w:tc>
      </w:tr>
      <w:tr w:rsidR="00B86404">
        <w:trPr>
          <w:trHeight w:val="240"/>
        </w:trPr>
        <w:tc>
          <w:tcPr>
            <w:tcW w:w="840" w:type="dxa"/>
            <w:tcBorders>
              <w:top w:val="nil"/>
            </w:tcBorders>
          </w:tcPr>
          <w:p w:rsidR="00B86404" w:rsidRDefault="00B86404">
            <w:pPr>
              <w:pStyle w:val="ConsPlusNonformat"/>
              <w:jc w:val="both"/>
            </w:pPr>
            <w:r>
              <w:t>11170</w:t>
            </w:r>
          </w:p>
        </w:tc>
        <w:tc>
          <w:tcPr>
            <w:tcW w:w="1560" w:type="dxa"/>
            <w:tcBorders>
              <w:top w:val="nil"/>
            </w:tcBorders>
          </w:tcPr>
          <w:p w:rsidR="00B86404" w:rsidRDefault="00B86404">
            <w:pPr>
              <w:pStyle w:val="ConsPlusNonformat"/>
              <w:jc w:val="both"/>
            </w:pPr>
            <w:r>
              <w:t xml:space="preserve"> Ru07.107  </w:t>
            </w:r>
          </w:p>
        </w:tc>
        <w:tc>
          <w:tcPr>
            <w:tcW w:w="1680" w:type="dxa"/>
            <w:tcBorders>
              <w:top w:val="nil"/>
            </w:tcBorders>
          </w:tcPr>
          <w:p w:rsidR="00B86404" w:rsidRDefault="00B86404">
            <w:pPr>
              <w:pStyle w:val="ConsPlusNonformat"/>
              <w:jc w:val="both"/>
            </w:pPr>
            <w:r>
              <w:t xml:space="preserve"> 1669-44-9  </w:t>
            </w:r>
          </w:p>
        </w:tc>
        <w:tc>
          <w:tcPr>
            <w:tcW w:w="5280" w:type="dxa"/>
            <w:tcBorders>
              <w:top w:val="nil"/>
            </w:tcBorders>
          </w:tcPr>
          <w:p w:rsidR="00B86404" w:rsidRDefault="00B86404">
            <w:pPr>
              <w:pStyle w:val="ConsPlusNonformat"/>
              <w:jc w:val="both"/>
            </w:pPr>
            <w:r>
              <w:t xml:space="preserve">Oct-3-en-2-one                            </w:t>
            </w:r>
          </w:p>
        </w:tc>
      </w:tr>
      <w:tr w:rsidR="00B86404">
        <w:trPr>
          <w:trHeight w:val="240"/>
        </w:trPr>
        <w:tc>
          <w:tcPr>
            <w:tcW w:w="840" w:type="dxa"/>
            <w:tcBorders>
              <w:top w:val="nil"/>
            </w:tcBorders>
          </w:tcPr>
          <w:p w:rsidR="00B86404" w:rsidRDefault="00B86404">
            <w:pPr>
              <w:pStyle w:val="ConsPlusNonformat"/>
              <w:jc w:val="both"/>
            </w:pPr>
            <w:r>
              <w:t>11171</w:t>
            </w:r>
          </w:p>
        </w:tc>
        <w:tc>
          <w:tcPr>
            <w:tcW w:w="1560" w:type="dxa"/>
            <w:tcBorders>
              <w:top w:val="nil"/>
            </w:tcBorders>
          </w:tcPr>
          <w:p w:rsidR="00B86404" w:rsidRDefault="00B86404">
            <w:pPr>
              <w:pStyle w:val="ConsPlusNonformat"/>
              <w:jc w:val="both"/>
            </w:pPr>
            <w:r>
              <w:t xml:space="preserve"> Ru07.236  </w:t>
            </w:r>
          </w:p>
        </w:tc>
        <w:tc>
          <w:tcPr>
            <w:tcW w:w="1680" w:type="dxa"/>
            <w:tcBorders>
              <w:top w:val="nil"/>
            </w:tcBorders>
          </w:tcPr>
          <w:p w:rsidR="00B86404" w:rsidRDefault="00B86404">
            <w:pPr>
              <w:pStyle w:val="ConsPlusNonformat"/>
              <w:jc w:val="both"/>
            </w:pPr>
            <w:r>
              <w:t xml:space="preserve"> 22610-86-2 </w:t>
            </w:r>
          </w:p>
        </w:tc>
        <w:tc>
          <w:tcPr>
            <w:tcW w:w="5280" w:type="dxa"/>
            <w:tcBorders>
              <w:top w:val="nil"/>
            </w:tcBorders>
          </w:tcPr>
          <w:p w:rsidR="00B86404" w:rsidRDefault="00B86404">
            <w:pPr>
              <w:pStyle w:val="ConsPlusNonformat"/>
              <w:jc w:val="both"/>
            </w:pPr>
            <w:r>
              <w:t xml:space="preserve">Octen-2-one                               </w:t>
            </w:r>
          </w:p>
        </w:tc>
      </w:tr>
      <w:tr w:rsidR="00B86404">
        <w:trPr>
          <w:trHeight w:val="240"/>
        </w:trPr>
        <w:tc>
          <w:tcPr>
            <w:tcW w:w="840" w:type="dxa"/>
            <w:tcBorders>
              <w:top w:val="nil"/>
            </w:tcBorders>
          </w:tcPr>
          <w:p w:rsidR="00B86404" w:rsidRDefault="00B86404">
            <w:pPr>
              <w:pStyle w:val="ConsPlusNonformat"/>
              <w:jc w:val="both"/>
            </w:pPr>
            <w:r>
              <w:t>11179</w:t>
            </w:r>
          </w:p>
        </w:tc>
        <w:tc>
          <w:tcPr>
            <w:tcW w:w="1560" w:type="dxa"/>
            <w:tcBorders>
              <w:top w:val="nil"/>
            </w:tcBorders>
          </w:tcPr>
          <w:p w:rsidR="00B86404" w:rsidRDefault="00B86404">
            <w:pPr>
              <w:pStyle w:val="ConsPlusNonformat"/>
              <w:jc w:val="both"/>
            </w:pPr>
            <w:r>
              <w:t xml:space="preserve"> Ru07.102  </w:t>
            </w:r>
          </w:p>
        </w:tc>
        <w:tc>
          <w:tcPr>
            <w:tcW w:w="1680" w:type="dxa"/>
            <w:tcBorders>
              <w:top w:val="nil"/>
            </w:tcBorders>
          </w:tcPr>
          <w:p w:rsidR="00B86404" w:rsidRDefault="00B86404">
            <w:pPr>
              <w:pStyle w:val="ConsPlusNonformat"/>
              <w:jc w:val="both"/>
            </w:pPr>
            <w:r>
              <w:t xml:space="preserve"> 1629-58-9  </w:t>
            </w:r>
          </w:p>
        </w:tc>
        <w:tc>
          <w:tcPr>
            <w:tcW w:w="5280" w:type="dxa"/>
            <w:tcBorders>
              <w:top w:val="nil"/>
            </w:tcBorders>
          </w:tcPr>
          <w:p w:rsidR="00B86404" w:rsidRDefault="00B86404">
            <w:pPr>
              <w:pStyle w:val="ConsPlusNonformat"/>
              <w:jc w:val="both"/>
            </w:pPr>
            <w:r>
              <w:t xml:space="preserve">Pent-1-en-3-one                           </w:t>
            </w:r>
          </w:p>
        </w:tc>
      </w:tr>
      <w:tr w:rsidR="00B86404">
        <w:trPr>
          <w:trHeight w:val="240"/>
        </w:trPr>
        <w:tc>
          <w:tcPr>
            <w:tcW w:w="840" w:type="dxa"/>
            <w:tcBorders>
              <w:top w:val="nil"/>
            </w:tcBorders>
          </w:tcPr>
          <w:p w:rsidR="00B86404" w:rsidRDefault="00B86404">
            <w:pPr>
              <w:pStyle w:val="ConsPlusNonformat"/>
              <w:jc w:val="both"/>
            </w:pPr>
            <w:r>
              <w:t>11180</w:t>
            </w:r>
          </w:p>
        </w:tc>
        <w:tc>
          <w:tcPr>
            <w:tcW w:w="1560" w:type="dxa"/>
            <w:tcBorders>
              <w:top w:val="nil"/>
            </w:tcBorders>
          </w:tcPr>
          <w:p w:rsidR="00B86404" w:rsidRDefault="00B86404">
            <w:pPr>
              <w:pStyle w:val="ConsPlusNonformat"/>
              <w:jc w:val="both"/>
            </w:pPr>
            <w:r>
              <w:t xml:space="preserve"> Ru13.070  </w:t>
            </w:r>
          </w:p>
        </w:tc>
        <w:tc>
          <w:tcPr>
            <w:tcW w:w="1680" w:type="dxa"/>
            <w:tcBorders>
              <w:top w:val="nil"/>
            </w:tcBorders>
          </w:tcPr>
          <w:p w:rsidR="00B86404" w:rsidRDefault="00B86404">
            <w:pPr>
              <w:pStyle w:val="ConsPlusNonformat"/>
              <w:jc w:val="both"/>
            </w:pPr>
            <w:r>
              <w:t xml:space="preserve"> 14360-50-0 </w:t>
            </w:r>
          </w:p>
        </w:tc>
        <w:tc>
          <w:tcPr>
            <w:tcW w:w="5280" w:type="dxa"/>
            <w:tcBorders>
              <w:top w:val="nil"/>
            </w:tcBorders>
          </w:tcPr>
          <w:p w:rsidR="00B86404" w:rsidRDefault="00B86404">
            <w:pPr>
              <w:pStyle w:val="ConsPlusNonformat"/>
              <w:jc w:val="both"/>
            </w:pPr>
            <w:r>
              <w:t xml:space="preserve">Hexanoylfuran                             </w:t>
            </w:r>
          </w:p>
        </w:tc>
      </w:tr>
      <w:tr w:rsidR="00B86404">
        <w:trPr>
          <w:trHeight w:val="240"/>
        </w:trPr>
        <w:tc>
          <w:tcPr>
            <w:tcW w:w="840" w:type="dxa"/>
            <w:tcBorders>
              <w:top w:val="nil"/>
            </w:tcBorders>
          </w:tcPr>
          <w:p w:rsidR="00B86404" w:rsidRDefault="00B86404">
            <w:pPr>
              <w:pStyle w:val="ConsPlusNonformat"/>
              <w:jc w:val="both"/>
            </w:pPr>
            <w:r>
              <w:t>11181</w:t>
            </w:r>
          </w:p>
        </w:tc>
        <w:tc>
          <w:tcPr>
            <w:tcW w:w="1560" w:type="dxa"/>
            <w:tcBorders>
              <w:top w:val="nil"/>
            </w:tcBorders>
          </w:tcPr>
          <w:p w:rsidR="00B86404" w:rsidRDefault="00B86404">
            <w:pPr>
              <w:pStyle w:val="ConsPlusNonformat"/>
              <w:jc w:val="both"/>
            </w:pPr>
            <w:r>
              <w:t xml:space="preserve"> Ru07.192  </w:t>
            </w:r>
          </w:p>
        </w:tc>
        <w:tc>
          <w:tcPr>
            <w:tcW w:w="1680" w:type="dxa"/>
            <w:tcBorders>
              <w:top w:val="nil"/>
            </w:tcBorders>
          </w:tcPr>
          <w:p w:rsidR="00B86404" w:rsidRDefault="00B86404">
            <w:pPr>
              <w:pStyle w:val="ConsPlusNonformat"/>
              <w:jc w:val="both"/>
            </w:pPr>
            <w:r>
              <w:t xml:space="preserve">  93-91-4   </w:t>
            </w:r>
          </w:p>
        </w:tc>
        <w:tc>
          <w:tcPr>
            <w:tcW w:w="5280" w:type="dxa"/>
            <w:tcBorders>
              <w:top w:val="nil"/>
            </w:tcBorders>
          </w:tcPr>
          <w:p w:rsidR="00B86404" w:rsidRDefault="00B86404">
            <w:pPr>
              <w:pStyle w:val="ConsPlusNonformat"/>
              <w:jc w:val="both"/>
            </w:pPr>
            <w:r>
              <w:t xml:space="preserve">Phenylbutan-1,3-dione                     </w:t>
            </w:r>
          </w:p>
        </w:tc>
      </w:tr>
      <w:tr w:rsidR="00B86404">
        <w:trPr>
          <w:trHeight w:val="240"/>
        </w:trPr>
        <w:tc>
          <w:tcPr>
            <w:tcW w:w="840" w:type="dxa"/>
            <w:tcBorders>
              <w:top w:val="nil"/>
            </w:tcBorders>
          </w:tcPr>
          <w:p w:rsidR="00B86404" w:rsidRDefault="00B86404">
            <w:pPr>
              <w:pStyle w:val="ConsPlusNonformat"/>
              <w:jc w:val="both"/>
            </w:pPr>
            <w:r>
              <w:t>11182</w:t>
            </w:r>
          </w:p>
        </w:tc>
        <w:tc>
          <w:tcPr>
            <w:tcW w:w="1560" w:type="dxa"/>
            <w:tcBorders>
              <w:top w:val="nil"/>
            </w:tcBorders>
          </w:tcPr>
          <w:p w:rsidR="00B86404" w:rsidRDefault="00B86404">
            <w:pPr>
              <w:pStyle w:val="ConsPlusNonformat"/>
              <w:jc w:val="both"/>
            </w:pPr>
            <w:r>
              <w:t xml:space="preserve"> Ru07.194  </w:t>
            </w:r>
          </w:p>
        </w:tc>
        <w:tc>
          <w:tcPr>
            <w:tcW w:w="1680" w:type="dxa"/>
            <w:tcBorders>
              <w:top w:val="nil"/>
            </w:tcBorders>
          </w:tcPr>
          <w:p w:rsidR="00B86404" w:rsidRDefault="00B86404">
            <w:pPr>
              <w:pStyle w:val="ConsPlusNonformat"/>
              <w:jc w:val="both"/>
            </w:pPr>
            <w:r>
              <w:t xml:space="preserve"> 2550-26-7  </w:t>
            </w:r>
          </w:p>
        </w:tc>
        <w:tc>
          <w:tcPr>
            <w:tcW w:w="5280" w:type="dxa"/>
            <w:tcBorders>
              <w:top w:val="nil"/>
            </w:tcBorders>
          </w:tcPr>
          <w:p w:rsidR="00B86404" w:rsidRDefault="00B86404">
            <w:pPr>
              <w:pStyle w:val="ConsPlusNonformat"/>
              <w:jc w:val="both"/>
            </w:pPr>
            <w:r>
              <w:t xml:space="preserve">Phenylbutan-2-one                         </w:t>
            </w:r>
          </w:p>
        </w:tc>
      </w:tr>
      <w:tr w:rsidR="00B86404">
        <w:trPr>
          <w:trHeight w:val="240"/>
        </w:trPr>
        <w:tc>
          <w:tcPr>
            <w:tcW w:w="840" w:type="dxa"/>
            <w:tcBorders>
              <w:top w:val="nil"/>
            </w:tcBorders>
          </w:tcPr>
          <w:p w:rsidR="00B86404" w:rsidRDefault="00B86404">
            <w:pPr>
              <w:pStyle w:val="ConsPlusNonformat"/>
              <w:jc w:val="both"/>
            </w:pPr>
            <w:r>
              <w:t>11186</w:t>
            </w:r>
          </w:p>
        </w:tc>
        <w:tc>
          <w:tcPr>
            <w:tcW w:w="1560" w:type="dxa"/>
            <w:tcBorders>
              <w:top w:val="nil"/>
            </w:tcBorders>
          </w:tcPr>
          <w:p w:rsidR="00B86404" w:rsidRDefault="00B86404">
            <w:pPr>
              <w:pStyle w:val="ConsPlusNonformat"/>
              <w:jc w:val="both"/>
            </w:pPr>
            <w:r>
              <w:t xml:space="preserve"> Ru07.196  </w:t>
            </w:r>
          </w:p>
        </w:tc>
        <w:tc>
          <w:tcPr>
            <w:tcW w:w="1680" w:type="dxa"/>
            <w:tcBorders>
              <w:top w:val="nil"/>
            </w:tcBorders>
          </w:tcPr>
          <w:p w:rsidR="00B86404" w:rsidRDefault="00B86404">
            <w:pPr>
              <w:pStyle w:val="ConsPlusNonformat"/>
              <w:jc w:val="both"/>
            </w:pPr>
            <w:r>
              <w:t xml:space="preserve">  80-57-9   </w:t>
            </w:r>
          </w:p>
        </w:tc>
        <w:tc>
          <w:tcPr>
            <w:tcW w:w="5280" w:type="dxa"/>
            <w:tcBorders>
              <w:top w:val="nil"/>
            </w:tcBorders>
          </w:tcPr>
          <w:p w:rsidR="00B86404" w:rsidRDefault="00B86404">
            <w:pPr>
              <w:pStyle w:val="ConsPlusNonformat"/>
              <w:jc w:val="both"/>
            </w:pPr>
            <w:r>
              <w:t xml:space="preserve">Pin-2-en-4-one                            </w:t>
            </w:r>
          </w:p>
        </w:tc>
      </w:tr>
      <w:tr w:rsidR="00B86404">
        <w:trPr>
          <w:trHeight w:val="240"/>
        </w:trPr>
        <w:tc>
          <w:tcPr>
            <w:tcW w:w="840" w:type="dxa"/>
            <w:tcBorders>
              <w:top w:val="nil"/>
            </w:tcBorders>
          </w:tcPr>
          <w:p w:rsidR="00B86404" w:rsidRDefault="00B86404">
            <w:pPr>
              <w:pStyle w:val="ConsPlusNonformat"/>
              <w:jc w:val="both"/>
            </w:pPr>
            <w:r>
              <w:t>11189</w:t>
            </w:r>
          </w:p>
        </w:tc>
        <w:tc>
          <w:tcPr>
            <w:tcW w:w="1560" w:type="dxa"/>
            <w:tcBorders>
              <w:top w:val="nil"/>
            </w:tcBorders>
          </w:tcPr>
          <w:p w:rsidR="00B86404" w:rsidRDefault="00B86404">
            <w:pPr>
              <w:pStyle w:val="ConsPlusNonformat"/>
              <w:jc w:val="both"/>
            </w:pPr>
            <w:r>
              <w:t xml:space="preserve"> Ru07.127  </w:t>
            </w:r>
          </w:p>
        </w:tc>
        <w:tc>
          <w:tcPr>
            <w:tcW w:w="1680" w:type="dxa"/>
            <w:tcBorders>
              <w:top w:val="nil"/>
            </w:tcBorders>
          </w:tcPr>
          <w:p w:rsidR="00B86404" w:rsidRDefault="00B86404">
            <w:pPr>
              <w:pStyle w:val="ConsPlusNonformat"/>
              <w:jc w:val="both"/>
            </w:pPr>
            <w:r>
              <w:t xml:space="preserve">  491-09-8  </w:t>
            </w:r>
          </w:p>
        </w:tc>
        <w:tc>
          <w:tcPr>
            <w:tcW w:w="5280" w:type="dxa"/>
            <w:tcBorders>
              <w:top w:val="nil"/>
            </w:tcBorders>
          </w:tcPr>
          <w:p w:rsidR="00B86404" w:rsidRDefault="00B86404">
            <w:pPr>
              <w:pStyle w:val="ConsPlusNonformat"/>
              <w:jc w:val="both"/>
            </w:pPr>
            <w:r>
              <w:t xml:space="preserve">Mentha-1,4(8)-dien-3-one                  </w:t>
            </w:r>
          </w:p>
        </w:tc>
      </w:tr>
      <w:tr w:rsidR="00B86404">
        <w:trPr>
          <w:trHeight w:val="240"/>
        </w:trPr>
        <w:tc>
          <w:tcPr>
            <w:tcW w:w="840" w:type="dxa"/>
            <w:tcBorders>
              <w:top w:val="nil"/>
            </w:tcBorders>
          </w:tcPr>
          <w:p w:rsidR="00B86404" w:rsidRDefault="00B86404">
            <w:pPr>
              <w:pStyle w:val="ConsPlusNonformat"/>
              <w:jc w:val="both"/>
            </w:pPr>
            <w:r>
              <w:t>11191</w:t>
            </w:r>
          </w:p>
        </w:tc>
        <w:tc>
          <w:tcPr>
            <w:tcW w:w="1560" w:type="dxa"/>
            <w:tcBorders>
              <w:top w:val="nil"/>
            </w:tcBorders>
          </w:tcPr>
          <w:p w:rsidR="00B86404" w:rsidRDefault="00B86404">
            <w:pPr>
              <w:pStyle w:val="ConsPlusNonformat"/>
              <w:jc w:val="both"/>
            </w:pPr>
            <w:r>
              <w:t xml:space="preserve"> Ru07.198  </w:t>
            </w:r>
          </w:p>
        </w:tc>
        <w:tc>
          <w:tcPr>
            <w:tcW w:w="1680" w:type="dxa"/>
            <w:tcBorders>
              <w:top w:val="nil"/>
            </w:tcBorders>
          </w:tcPr>
          <w:p w:rsidR="00B86404" w:rsidRDefault="00B86404">
            <w:pPr>
              <w:pStyle w:val="ConsPlusNonformat"/>
              <w:jc w:val="both"/>
            </w:pPr>
            <w:r>
              <w:t xml:space="preserve">  141-10-6  </w:t>
            </w:r>
          </w:p>
        </w:tc>
        <w:tc>
          <w:tcPr>
            <w:tcW w:w="5280" w:type="dxa"/>
            <w:tcBorders>
              <w:top w:val="nil"/>
            </w:tcBorders>
          </w:tcPr>
          <w:p w:rsidR="00B86404" w:rsidRDefault="00B86404">
            <w:pPr>
              <w:pStyle w:val="ConsPlusNonformat"/>
              <w:jc w:val="both"/>
            </w:pPr>
            <w:r>
              <w:t xml:space="preserve">Pseudo-ionone                             </w:t>
            </w:r>
          </w:p>
        </w:tc>
      </w:tr>
      <w:tr w:rsidR="00B86404">
        <w:trPr>
          <w:trHeight w:val="240"/>
        </w:trPr>
        <w:tc>
          <w:tcPr>
            <w:tcW w:w="840" w:type="dxa"/>
            <w:tcBorders>
              <w:top w:val="nil"/>
            </w:tcBorders>
          </w:tcPr>
          <w:p w:rsidR="00B86404" w:rsidRDefault="00B86404">
            <w:pPr>
              <w:pStyle w:val="ConsPlusNonformat"/>
              <w:jc w:val="both"/>
            </w:pPr>
            <w:r>
              <w:t>11192</w:t>
            </w:r>
          </w:p>
        </w:tc>
        <w:tc>
          <w:tcPr>
            <w:tcW w:w="1560" w:type="dxa"/>
            <w:tcBorders>
              <w:top w:val="nil"/>
            </w:tcBorders>
          </w:tcPr>
          <w:p w:rsidR="00B86404" w:rsidRDefault="00B86404">
            <w:pPr>
              <w:pStyle w:val="ConsPlusNonformat"/>
              <w:jc w:val="both"/>
            </w:pPr>
            <w:r>
              <w:t xml:space="preserve"> Ru07.199  </w:t>
            </w:r>
          </w:p>
        </w:tc>
        <w:tc>
          <w:tcPr>
            <w:tcW w:w="1680" w:type="dxa"/>
            <w:tcBorders>
              <w:top w:val="nil"/>
            </w:tcBorders>
          </w:tcPr>
          <w:p w:rsidR="00B86404" w:rsidRDefault="00B86404">
            <w:pPr>
              <w:pStyle w:val="ConsPlusNonformat"/>
              <w:jc w:val="both"/>
            </w:pPr>
            <w:r>
              <w:t xml:space="preserve"> 2345-27-9  </w:t>
            </w:r>
          </w:p>
        </w:tc>
        <w:tc>
          <w:tcPr>
            <w:tcW w:w="5280" w:type="dxa"/>
            <w:tcBorders>
              <w:top w:val="nil"/>
            </w:tcBorders>
          </w:tcPr>
          <w:p w:rsidR="00B86404" w:rsidRDefault="00B86404">
            <w:pPr>
              <w:pStyle w:val="ConsPlusNonformat"/>
              <w:jc w:val="both"/>
            </w:pPr>
            <w:r>
              <w:t xml:space="preserve">Tetradecan-2-one                          </w:t>
            </w:r>
          </w:p>
        </w:tc>
      </w:tr>
      <w:tr w:rsidR="00B86404">
        <w:trPr>
          <w:trHeight w:val="240"/>
        </w:trPr>
        <w:tc>
          <w:tcPr>
            <w:tcW w:w="840" w:type="dxa"/>
            <w:tcBorders>
              <w:top w:val="nil"/>
            </w:tcBorders>
          </w:tcPr>
          <w:p w:rsidR="00B86404" w:rsidRDefault="00B86404">
            <w:pPr>
              <w:pStyle w:val="ConsPlusNonformat"/>
              <w:jc w:val="both"/>
            </w:pPr>
            <w:r>
              <w:t>11194</w:t>
            </w:r>
          </w:p>
        </w:tc>
        <w:tc>
          <w:tcPr>
            <w:tcW w:w="1560" w:type="dxa"/>
            <w:tcBorders>
              <w:top w:val="nil"/>
            </w:tcBorders>
          </w:tcPr>
          <w:p w:rsidR="00B86404" w:rsidRDefault="00B86404">
            <w:pPr>
              <w:pStyle w:val="ConsPlusNonformat"/>
              <w:jc w:val="both"/>
            </w:pPr>
            <w:r>
              <w:t xml:space="preserve"> Ru07.103  </w:t>
            </w:r>
          </w:p>
        </w:tc>
        <w:tc>
          <w:tcPr>
            <w:tcW w:w="1680" w:type="dxa"/>
            <w:tcBorders>
              <w:top w:val="nil"/>
            </w:tcBorders>
          </w:tcPr>
          <w:p w:rsidR="00B86404" w:rsidRDefault="00B86404">
            <w:pPr>
              <w:pStyle w:val="ConsPlusNonformat"/>
              <w:jc w:val="both"/>
            </w:pPr>
            <w:r>
              <w:t xml:space="preserve">  593-08-8  </w:t>
            </w:r>
          </w:p>
        </w:tc>
        <w:tc>
          <w:tcPr>
            <w:tcW w:w="5280" w:type="dxa"/>
            <w:tcBorders>
              <w:top w:val="nil"/>
            </w:tcBorders>
          </w:tcPr>
          <w:p w:rsidR="00B86404" w:rsidRDefault="00B86404">
            <w:pPr>
              <w:pStyle w:val="ConsPlusNonformat"/>
              <w:jc w:val="both"/>
            </w:pPr>
            <w:r>
              <w:t xml:space="preserve">Tridecan-2-one                            </w:t>
            </w:r>
          </w:p>
        </w:tc>
      </w:tr>
      <w:tr w:rsidR="00B86404">
        <w:trPr>
          <w:trHeight w:val="240"/>
        </w:trPr>
        <w:tc>
          <w:tcPr>
            <w:tcW w:w="840" w:type="dxa"/>
            <w:tcBorders>
              <w:top w:val="nil"/>
            </w:tcBorders>
          </w:tcPr>
          <w:p w:rsidR="00B86404" w:rsidRDefault="00B86404">
            <w:pPr>
              <w:pStyle w:val="ConsPlusNonformat"/>
              <w:jc w:val="both"/>
            </w:pPr>
            <w:r>
              <w:t>11197</w:t>
            </w:r>
          </w:p>
        </w:tc>
        <w:tc>
          <w:tcPr>
            <w:tcW w:w="1560" w:type="dxa"/>
            <w:tcBorders>
              <w:top w:val="nil"/>
            </w:tcBorders>
          </w:tcPr>
          <w:p w:rsidR="00B86404" w:rsidRDefault="00B86404">
            <w:pPr>
              <w:pStyle w:val="ConsPlusNonformat"/>
              <w:jc w:val="both"/>
            </w:pPr>
            <w:r>
              <w:t xml:space="preserve"> Ru07.108  </w:t>
            </w:r>
          </w:p>
        </w:tc>
        <w:tc>
          <w:tcPr>
            <w:tcW w:w="1680" w:type="dxa"/>
            <w:tcBorders>
              <w:top w:val="nil"/>
            </w:tcBorders>
          </w:tcPr>
          <w:p w:rsidR="00B86404" w:rsidRDefault="00B86404">
            <w:pPr>
              <w:pStyle w:val="ConsPlusNonformat"/>
              <w:jc w:val="both"/>
            </w:pPr>
            <w:r>
              <w:t xml:space="preserve"> 23696-85-7 </w:t>
            </w:r>
          </w:p>
        </w:tc>
        <w:tc>
          <w:tcPr>
            <w:tcW w:w="5280" w:type="dxa"/>
            <w:tcBorders>
              <w:top w:val="nil"/>
            </w:tcBorders>
          </w:tcPr>
          <w:p w:rsidR="00B86404" w:rsidRDefault="00B86404">
            <w:pPr>
              <w:pStyle w:val="ConsPlusNonformat"/>
              <w:jc w:val="both"/>
            </w:pPr>
            <w:r>
              <w:t xml:space="preserve">Damascenone                               </w:t>
            </w:r>
          </w:p>
        </w:tc>
      </w:tr>
      <w:tr w:rsidR="00B86404">
        <w:trPr>
          <w:trHeight w:val="240"/>
        </w:trPr>
        <w:tc>
          <w:tcPr>
            <w:tcW w:w="840" w:type="dxa"/>
            <w:tcBorders>
              <w:top w:val="nil"/>
            </w:tcBorders>
          </w:tcPr>
          <w:p w:rsidR="00B86404" w:rsidRDefault="00B86404">
            <w:pPr>
              <w:pStyle w:val="ConsPlusNonformat"/>
              <w:jc w:val="both"/>
            </w:pPr>
            <w:r>
              <w:t>11198</w:t>
            </w:r>
          </w:p>
        </w:tc>
        <w:tc>
          <w:tcPr>
            <w:tcW w:w="1560" w:type="dxa"/>
            <w:tcBorders>
              <w:top w:val="nil"/>
            </w:tcBorders>
          </w:tcPr>
          <w:p w:rsidR="00B86404" w:rsidRDefault="00B86404">
            <w:pPr>
              <w:pStyle w:val="ConsPlusNonformat"/>
              <w:jc w:val="both"/>
            </w:pPr>
            <w:r>
              <w:t xml:space="preserve"> Ru07.120  </w:t>
            </w:r>
          </w:p>
        </w:tc>
        <w:tc>
          <w:tcPr>
            <w:tcW w:w="1680" w:type="dxa"/>
            <w:tcBorders>
              <w:top w:val="nil"/>
            </w:tcBorders>
          </w:tcPr>
          <w:p w:rsidR="00B86404" w:rsidRDefault="00B86404">
            <w:pPr>
              <w:pStyle w:val="ConsPlusNonformat"/>
              <w:jc w:val="both"/>
            </w:pPr>
            <w:r>
              <w:t xml:space="preserve"> 4883-60-7  </w:t>
            </w:r>
          </w:p>
        </w:tc>
        <w:tc>
          <w:tcPr>
            <w:tcW w:w="5280" w:type="dxa"/>
            <w:tcBorders>
              <w:top w:val="nil"/>
            </w:tcBorders>
          </w:tcPr>
          <w:p w:rsidR="00B86404" w:rsidRDefault="00B86404">
            <w:pPr>
              <w:pStyle w:val="ConsPlusNonformat"/>
              <w:jc w:val="both"/>
            </w:pPr>
            <w:r>
              <w:t>Hydroxy-3,5,5-trimethylcyclohex-2-en-1-one</w:t>
            </w:r>
          </w:p>
        </w:tc>
      </w:tr>
      <w:tr w:rsidR="00B86404">
        <w:trPr>
          <w:trHeight w:val="240"/>
        </w:trPr>
        <w:tc>
          <w:tcPr>
            <w:tcW w:w="840" w:type="dxa"/>
            <w:tcBorders>
              <w:top w:val="nil"/>
            </w:tcBorders>
          </w:tcPr>
          <w:p w:rsidR="00B86404" w:rsidRDefault="00B86404">
            <w:pPr>
              <w:pStyle w:val="ConsPlusNonformat"/>
              <w:jc w:val="both"/>
            </w:pPr>
            <w:r>
              <w:t>11200</w:t>
            </w:r>
          </w:p>
        </w:tc>
        <w:tc>
          <w:tcPr>
            <w:tcW w:w="1560" w:type="dxa"/>
            <w:tcBorders>
              <w:top w:val="nil"/>
            </w:tcBorders>
          </w:tcPr>
          <w:p w:rsidR="00B86404" w:rsidRDefault="00B86404">
            <w:pPr>
              <w:pStyle w:val="ConsPlusNonformat"/>
              <w:jc w:val="both"/>
            </w:pPr>
            <w:r>
              <w:t xml:space="preserve"> Ru07.109  </w:t>
            </w:r>
          </w:p>
        </w:tc>
        <w:tc>
          <w:tcPr>
            <w:tcW w:w="1680" w:type="dxa"/>
            <w:tcBorders>
              <w:top w:val="nil"/>
            </w:tcBorders>
          </w:tcPr>
          <w:p w:rsidR="00B86404" w:rsidRDefault="00B86404">
            <w:pPr>
              <w:pStyle w:val="ConsPlusNonformat"/>
              <w:jc w:val="both"/>
            </w:pPr>
            <w:r>
              <w:t xml:space="preserve"> 1125-21-9  </w:t>
            </w:r>
          </w:p>
        </w:tc>
        <w:tc>
          <w:tcPr>
            <w:tcW w:w="5280" w:type="dxa"/>
            <w:tcBorders>
              <w:top w:val="nil"/>
            </w:tcBorders>
          </w:tcPr>
          <w:p w:rsidR="00B86404" w:rsidRDefault="00B86404">
            <w:pPr>
              <w:pStyle w:val="ConsPlusNonformat"/>
              <w:jc w:val="both"/>
            </w:pPr>
            <w:r>
              <w:t xml:space="preserve">Trimethylcyclohex-2-en-1,4-dione          </w:t>
            </w:r>
          </w:p>
        </w:tc>
      </w:tr>
      <w:tr w:rsidR="00B86404">
        <w:trPr>
          <w:trHeight w:val="240"/>
        </w:trPr>
        <w:tc>
          <w:tcPr>
            <w:tcW w:w="840" w:type="dxa"/>
            <w:tcBorders>
              <w:top w:val="nil"/>
            </w:tcBorders>
          </w:tcPr>
          <w:p w:rsidR="00B86404" w:rsidRDefault="00B86404">
            <w:pPr>
              <w:pStyle w:val="ConsPlusNonformat"/>
              <w:jc w:val="both"/>
            </w:pPr>
            <w:r>
              <w:lastRenderedPageBreak/>
              <w:t>11202</w:t>
            </w:r>
          </w:p>
        </w:tc>
        <w:tc>
          <w:tcPr>
            <w:tcW w:w="1560" w:type="dxa"/>
            <w:tcBorders>
              <w:top w:val="nil"/>
            </w:tcBorders>
          </w:tcPr>
          <w:p w:rsidR="00B86404" w:rsidRDefault="00B86404">
            <w:pPr>
              <w:pStyle w:val="ConsPlusNonformat"/>
              <w:jc w:val="both"/>
            </w:pPr>
            <w:r>
              <w:t xml:space="preserve"> Ru07.170  </w:t>
            </w:r>
          </w:p>
        </w:tc>
        <w:tc>
          <w:tcPr>
            <w:tcW w:w="1680" w:type="dxa"/>
            <w:tcBorders>
              <w:top w:val="nil"/>
            </w:tcBorders>
          </w:tcPr>
          <w:p w:rsidR="00B86404" w:rsidRDefault="00B86404">
            <w:pPr>
              <w:pStyle w:val="ConsPlusNonformat"/>
              <w:jc w:val="both"/>
            </w:pPr>
            <w:r>
              <w:t xml:space="preserve"> 23267-57-4 </w:t>
            </w:r>
          </w:p>
        </w:tc>
        <w:tc>
          <w:tcPr>
            <w:tcW w:w="5280" w:type="dxa"/>
            <w:tcBorders>
              <w:top w:val="nil"/>
            </w:tcBorders>
          </w:tcPr>
          <w:p w:rsidR="00B86404" w:rsidRDefault="00B86404">
            <w:pPr>
              <w:pStyle w:val="ConsPlusNonformat"/>
              <w:jc w:val="both"/>
            </w:pPr>
            <w:r>
              <w:t xml:space="preserve">Ionone epoxide                            </w:t>
            </w:r>
          </w:p>
        </w:tc>
      </w:tr>
      <w:tr w:rsidR="00B86404">
        <w:trPr>
          <w:trHeight w:val="240"/>
        </w:trPr>
        <w:tc>
          <w:tcPr>
            <w:tcW w:w="840" w:type="dxa"/>
            <w:tcBorders>
              <w:top w:val="nil"/>
            </w:tcBorders>
          </w:tcPr>
          <w:p w:rsidR="00B86404" w:rsidRDefault="00B86404">
            <w:pPr>
              <w:pStyle w:val="ConsPlusNonformat"/>
              <w:jc w:val="both"/>
            </w:pPr>
            <w:r>
              <w:t>11205</w:t>
            </w:r>
          </w:p>
        </w:tc>
        <w:tc>
          <w:tcPr>
            <w:tcW w:w="1560" w:type="dxa"/>
            <w:tcBorders>
              <w:top w:val="nil"/>
            </w:tcBorders>
          </w:tcPr>
          <w:p w:rsidR="00B86404" w:rsidRDefault="00B86404">
            <w:pPr>
              <w:pStyle w:val="ConsPlusNonformat"/>
              <w:jc w:val="both"/>
            </w:pPr>
            <w:r>
              <w:t xml:space="preserve"> Ru07.205  </w:t>
            </w:r>
          </w:p>
        </w:tc>
        <w:tc>
          <w:tcPr>
            <w:tcW w:w="1680" w:type="dxa"/>
            <w:tcBorders>
              <w:top w:val="nil"/>
            </w:tcBorders>
          </w:tcPr>
          <w:p w:rsidR="00B86404" w:rsidRDefault="00B86404">
            <w:pPr>
              <w:pStyle w:val="ConsPlusNonformat"/>
              <w:jc w:val="both"/>
            </w:pPr>
            <w:r>
              <w:t xml:space="preserve">  502-69-2  </w:t>
            </w:r>
          </w:p>
        </w:tc>
        <w:tc>
          <w:tcPr>
            <w:tcW w:w="5280" w:type="dxa"/>
            <w:tcBorders>
              <w:top w:val="nil"/>
            </w:tcBorders>
          </w:tcPr>
          <w:p w:rsidR="00B86404" w:rsidRDefault="00B86404">
            <w:pPr>
              <w:pStyle w:val="ConsPlusNonformat"/>
              <w:jc w:val="both"/>
            </w:pPr>
            <w:r>
              <w:t xml:space="preserve">Trimethylpentadecan-2-one                 </w:t>
            </w:r>
          </w:p>
        </w:tc>
      </w:tr>
      <w:tr w:rsidR="00B86404">
        <w:trPr>
          <w:trHeight w:val="240"/>
        </w:trPr>
        <w:tc>
          <w:tcPr>
            <w:tcW w:w="840" w:type="dxa"/>
            <w:tcBorders>
              <w:top w:val="nil"/>
            </w:tcBorders>
          </w:tcPr>
          <w:p w:rsidR="00B86404" w:rsidRDefault="00B86404">
            <w:pPr>
              <w:pStyle w:val="ConsPlusNonformat"/>
              <w:jc w:val="both"/>
            </w:pPr>
            <w:r>
              <w:t>11206</w:t>
            </w:r>
          </w:p>
        </w:tc>
        <w:tc>
          <w:tcPr>
            <w:tcW w:w="1560" w:type="dxa"/>
            <w:tcBorders>
              <w:top w:val="nil"/>
            </w:tcBorders>
          </w:tcPr>
          <w:p w:rsidR="00B86404" w:rsidRDefault="00B86404">
            <w:pPr>
              <w:pStyle w:val="ConsPlusNonformat"/>
              <w:jc w:val="both"/>
            </w:pPr>
            <w:r>
              <w:t xml:space="preserve"> Ru07.114  </w:t>
            </w:r>
          </w:p>
        </w:tc>
        <w:tc>
          <w:tcPr>
            <w:tcW w:w="1680" w:type="dxa"/>
            <w:tcBorders>
              <w:top w:val="nil"/>
            </w:tcBorders>
          </w:tcPr>
          <w:p w:rsidR="00B86404" w:rsidRDefault="00B86404">
            <w:pPr>
              <w:pStyle w:val="ConsPlusNonformat"/>
              <w:jc w:val="both"/>
            </w:pPr>
            <w:r>
              <w:t xml:space="preserve">  762-29-8  </w:t>
            </w:r>
          </w:p>
        </w:tc>
        <w:tc>
          <w:tcPr>
            <w:tcW w:w="5280" w:type="dxa"/>
            <w:tcBorders>
              <w:top w:val="nil"/>
            </w:tcBorders>
          </w:tcPr>
          <w:p w:rsidR="00B86404" w:rsidRDefault="00B86404">
            <w:pPr>
              <w:pStyle w:val="ConsPlusNonformat"/>
              <w:jc w:val="both"/>
            </w:pPr>
            <w:r>
              <w:t xml:space="preserve">Trimethylpentadeca-5,9,13-trien-2-one     </w:t>
            </w:r>
          </w:p>
        </w:tc>
      </w:tr>
      <w:tr w:rsidR="00B86404">
        <w:trPr>
          <w:trHeight w:val="240"/>
        </w:trPr>
        <w:tc>
          <w:tcPr>
            <w:tcW w:w="840" w:type="dxa"/>
            <w:tcBorders>
              <w:top w:val="nil"/>
            </w:tcBorders>
          </w:tcPr>
          <w:p w:rsidR="00B86404" w:rsidRDefault="00B86404">
            <w:pPr>
              <w:pStyle w:val="ConsPlusNonformat"/>
              <w:jc w:val="both"/>
            </w:pPr>
            <w:r>
              <w:t>11214</w:t>
            </w:r>
          </w:p>
        </w:tc>
        <w:tc>
          <w:tcPr>
            <w:tcW w:w="1560" w:type="dxa"/>
            <w:tcBorders>
              <w:top w:val="nil"/>
            </w:tcBorders>
          </w:tcPr>
          <w:p w:rsidR="00B86404" w:rsidRDefault="00B86404">
            <w:pPr>
              <w:pStyle w:val="ConsPlusNonformat"/>
              <w:jc w:val="both"/>
            </w:pPr>
            <w:r>
              <w:t xml:space="preserve"> Ru04.051  </w:t>
            </w:r>
          </w:p>
        </w:tc>
        <w:tc>
          <w:tcPr>
            <w:tcW w:w="1680" w:type="dxa"/>
            <w:tcBorders>
              <w:top w:val="nil"/>
            </w:tcBorders>
          </w:tcPr>
          <w:p w:rsidR="00B86404" w:rsidRDefault="00B86404">
            <w:pPr>
              <w:pStyle w:val="ConsPlusNonformat"/>
              <w:jc w:val="both"/>
            </w:pPr>
            <w:r>
              <w:t xml:space="preserve"> 6627-88-9  </w:t>
            </w:r>
          </w:p>
        </w:tc>
        <w:tc>
          <w:tcPr>
            <w:tcW w:w="5280" w:type="dxa"/>
            <w:tcBorders>
              <w:top w:val="nil"/>
            </w:tcBorders>
          </w:tcPr>
          <w:p w:rsidR="00B86404" w:rsidRDefault="00B86404">
            <w:pPr>
              <w:pStyle w:val="ConsPlusNonformat"/>
              <w:jc w:val="both"/>
            </w:pPr>
            <w:r>
              <w:t xml:space="preserve">Allyl-2,6-dimethoxyphenol                 </w:t>
            </w:r>
          </w:p>
        </w:tc>
      </w:tr>
      <w:tr w:rsidR="00B86404">
        <w:trPr>
          <w:trHeight w:val="240"/>
        </w:trPr>
        <w:tc>
          <w:tcPr>
            <w:tcW w:w="840" w:type="dxa"/>
            <w:tcBorders>
              <w:top w:val="nil"/>
            </w:tcBorders>
          </w:tcPr>
          <w:p w:rsidR="00B86404" w:rsidRDefault="00B86404">
            <w:pPr>
              <w:pStyle w:val="ConsPlusNonformat"/>
              <w:jc w:val="both"/>
            </w:pPr>
            <w:r>
              <w:t>11218</w:t>
            </w:r>
          </w:p>
        </w:tc>
        <w:tc>
          <w:tcPr>
            <w:tcW w:w="1560" w:type="dxa"/>
            <w:tcBorders>
              <w:top w:val="nil"/>
            </w:tcBorders>
          </w:tcPr>
          <w:p w:rsidR="00B86404" w:rsidRDefault="00B86404">
            <w:pPr>
              <w:pStyle w:val="ConsPlusNonformat"/>
              <w:jc w:val="both"/>
            </w:pPr>
            <w:r>
              <w:t xml:space="preserve"> Ru04.058  </w:t>
            </w:r>
          </w:p>
        </w:tc>
        <w:tc>
          <w:tcPr>
            <w:tcW w:w="1680" w:type="dxa"/>
            <w:tcBorders>
              <w:top w:val="nil"/>
            </w:tcBorders>
          </w:tcPr>
          <w:p w:rsidR="00B86404" w:rsidRDefault="00B86404">
            <w:pPr>
              <w:pStyle w:val="ConsPlusNonformat"/>
              <w:jc w:val="both"/>
            </w:pPr>
            <w:r>
              <w:t xml:space="preserve">  501-92-8  </w:t>
            </w:r>
          </w:p>
        </w:tc>
        <w:tc>
          <w:tcPr>
            <w:tcW w:w="5280" w:type="dxa"/>
            <w:tcBorders>
              <w:top w:val="nil"/>
            </w:tcBorders>
          </w:tcPr>
          <w:p w:rsidR="00B86404" w:rsidRDefault="00B86404">
            <w:pPr>
              <w:pStyle w:val="ConsPlusNonformat"/>
              <w:jc w:val="both"/>
            </w:pPr>
            <w:r>
              <w:t xml:space="preserve">Allylphenol                               </w:t>
            </w:r>
          </w:p>
        </w:tc>
      </w:tr>
      <w:tr w:rsidR="00B86404">
        <w:trPr>
          <w:trHeight w:val="240"/>
        </w:trPr>
        <w:tc>
          <w:tcPr>
            <w:tcW w:w="840" w:type="dxa"/>
            <w:tcBorders>
              <w:top w:val="nil"/>
            </w:tcBorders>
          </w:tcPr>
          <w:p w:rsidR="00B86404" w:rsidRDefault="00B86404">
            <w:pPr>
              <w:pStyle w:val="ConsPlusNonformat"/>
              <w:jc w:val="both"/>
            </w:pPr>
            <w:r>
              <w:t>11224</w:t>
            </w:r>
          </w:p>
        </w:tc>
        <w:tc>
          <w:tcPr>
            <w:tcW w:w="1560" w:type="dxa"/>
            <w:tcBorders>
              <w:top w:val="nil"/>
            </w:tcBorders>
          </w:tcPr>
          <w:p w:rsidR="00B86404" w:rsidRDefault="00B86404">
            <w:pPr>
              <w:pStyle w:val="ConsPlusNonformat"/>
              <w:jc w:val="both"/>
            </w:pPr>
            <w:r>
              <w:t xml:space="preserve"> Ru04.059  </w:t>
            </w:r>
          </w:p>
        </w:tc>
        <w:tc>
          <w:tcPr>
            <w:tcW w:w="1680" w:type="dxa"/>
            <w:tcBorders>
              <w:top w:val="nil"/>
            </w:tcBorders>
          </w:tcPr>
          <w:p w:rsidR="00B86404" w:rsidRDefault="00B86404">
            <w:pPr>
              <w:pStyle w:val="ConsPlusNonformat"/>
              <w:jc w:val="both"/>
            </w:pPr>
            <w:r>
              <w:t xml:space="preserve"> 6379-73-3  </w:t>
            </w:r>
          </w:p>
        </w:tc>
        <w:tc>
          <w:tcPr>
            <w:tcW w:w="5280" w:type="dxa"/>
            <w:tcBorders>
              <w:top w:val="nil"/>
            </w:tcBorders>
          </w:tcPr>
          <w:p w:rsidR="00B86404" w:rsidRDefault="00B86404">
            <w:pPr>
              <w:pStyle w:val="ConsPlusNonformat"/>
              <w:jc w:val="both"/>
            </w:pPr>
            <w:r>
              <w:t xml:space="preserve">Carvacryl methyl ether                    </w:t>
            </w:r>
          </w:p>
        </w:tc>
      </w:tr>
      <w:tr w:rsidR="00B86404">
        <w:trPr>
          <w:trHeight w:val="240"/>
        </w:trPr>
        <w:tc>
          <w:tcPr>
            <w:tcW w:w="840" w:type="dxa"/>
            <w:tcBorders>
              <w:top w:val="nil"/>
            </w:tcBorders>
          </w:tcPr>
          <w:p w:rsidR="00B86404" w:rsidRDefault="00B86404">
            <w:pPr>
              <w:pStyle w:val="ConsPlusNonformat"/>
              <w:jc w:val="both"/>
            </w:pPr>
            <w:r>
              <w:t>11225</w:t>
            </w:r>
          </w:p>
        </w:tc>
        <w:tc>
          <w:tcPr>
            <w:tcW w:w="1560" w:type="dxa"/>
            <w:tcBorders>
              <w:top w:val="nil"/>
            </w:tcBorders>
          </w:tcPr>
          <w:p w:rsidR="00B86404" w:rsidRDefault="00B86404">
            <w:pPr>
              <w:pStyle w:val="ConsPlusNonformat"/>
              <w:jc w:val="both"/>
            </w:pPr>
            <w:r>
              <w:t xml:space="preserve"> Ru03.007  </w:t>
            </w:r>
          </w:p>
        </w:tc>
        <w:tc>
          <w:tcPr>
            <w:tcW w:w="1680" w:type="dxa"/>
            <w:tcBorders>
              <w:top w:val="nil"/>
            </w:tcBorders>
          </w:tcPr>
          <w:p w:rsidR="00B86404" w:rsidRDefault="00B86404">
            <w:pPr>
              <w:pStyle w:val="ConsPlusNonformat"/>
              <w:jc w:val="both"/>
            </w:pPr>
            <w:r>
              <w:t xml:space="preserve">  470-67-7  </w:t>
            </w:r>
          </w:p>
        </w:tc>
        <w:tc>
          <w:tcPr>
            <w:tcW w:w="5280" w:type="dxa"/>
            <w:tcBorders>
              <w:top w:val="nil"/>
            </w:tcBorders>
          </w:tcPr>
          <w:p w:rsidR="00B86404" w:rsidRDefault="00B86404">
            <w:pPr>
              <w:pStyle w:val="ConsPlusNonformat"/>
              <w:jc w:val="both"/>
            </w:pPr>
            <w:r>
              <w:t xml:space="preserve">Cineole                                   </w:t>
            </w:r>
          </w:p>
        </w:tc>
      </w:tr>
      <w:tr w:rsidR="00B86404">
        <w:trPr>
          <w:trHeight w:val="240"/>
        </w:trPr>
        <w:tc>
          <w:tcPr>
            <w:tcW w:w="840" w:type="dxa"/>
            <w:tcBorders>
              <w:top w:val="nil"/>
            </w:tcBorders>
          </w:tcPr>
          <w:p w:rsidR="00B86404" w:rsidRDefault="00B86404">
            <w:pPr>
              <w:pStyle w:val="ConsPlusNonformat"/>
              <w:jc w:val="both"/>
            </w:pPr>
            <w:r>
              <w:t>11228</w:t>
            </w:r>
          </w:p>
        </w:tc>
        <w:tc>
          <w:tcPr>
            <w:tcW w:w="1560" w:type="dxa"/>
            <w:tcBorders>
              <w:top w:val="nil"/>
            </w:tcBorders>
          </w:tcPr>
          <w:p w:rsidR="00B86404" w:rsidRDefault="00B86404">
            <w:pPr>
              <w:pStyle w:val="ConsPlusNonformat"/>
              <w:jc w:val="both"/>
            </w:pPr>
            <w:r>
              <w:t xml:space="preserve"> Ru04.040  </w:t>
            </w:r>
          </w:p>
        </w:tc>
        <w:tc>
          <w:tcPr>
            <w:tcW w:w="1680" w:type="dxa"/>
            <w:tcBorders>
              <w:top w:val="nil"/>
            </w:tcBorders>
          </w:tcPr>
          <w:p w:rsidR="00B86404" w:rsidRDefault="00B86404">
            <w:pPr>
              <w:pStyle w:val="ConsPlusNonformat"/>
              <w:jc w:val="both"/>
            </w:pPr>
            <w:r>
              <w:t xml:space="preserve"> 6380-23-0  </w:t>
            </w:r>
          </w:p>
        </w:tc>
        <w:tc>
          <w:tcPr>
            <w:tcW w:w="5280" w:type="dxa"/>
            <w:tcBorders>
              <w:top w:val="nil"/>
            </w:tcBorders>
          </w:tcPr>
          <w:p w:rsidR="00B86404" w:rsidRDefault="00B86404">
            <w:pPr>
              <w:pStyle w:val="ConsPlusNonformat"/>
              <w:jc w:val="both"/>
            </w:pPr>
            <w:r>
              <w:t xml:space="preserve">Dimethoxy-4-vinylbenzene                  </w:t>
            </w:r>
          </w:p>
        </w:tc>
      </w:tr>
      <w:tr w:rsidR="00B86404">
        <w:trPr>
          <w:trHeight w:val="240"/>
        </w:trPr>
        <w:tc>
          <w:tcPr>
            <w:tcW w:w="840" w:type="dxa"/>
            <w:tcBorders>
              <w:top w:val="nil"/>
            </w:tcBorders>
          </w:tcPr>
          <w:p w:rsidR="00B86404" w:rsidRDefault="00B86404">
            <w:pPr>
              <w:pStyle w:val="ConsPlusNonformat"/>
              <w:jc w:val="both"/>
            </w:pPr>
            <w:r>
              <w:t>11229</w:t>
            </w:r>
          </w:p>
        </w:tc>
        <w:tc>
          <w:tcPr>
            <w:tcW w:w="1560" w:type="dxa"/>
            <w:tcBorders>
              <w:top w:val="nil"/>
            </w:tcBorders>
          </w:tcPr>
          <w:p w:rsidR="00B86404" w:rsidRDefault="00B86404">
            <w:pPr>
              <w:pStyle w:val="ConsPlusNonformat"/>
              <w:jc w:val="both"/>
            </w:pPr>
            <w:r>
              <w:t xml:space="preserve"> Ru04.061  </w:t>
            </w:r>
          </w:p>
        </w:tc>
        <w:tc>
          <w:tcPr>
            <w:tcW w:w="1680" w:type="dxa"/>
            <w:tcBorders>
              <w:top w:val="nil"/>
            </w:tcBorders>
          </w:tcPr>
          <w:p w:rsidR="00B86404" w:rsidRDefault="00B86404">
            <w:pPr>
              <w:pStyle w:val="ConsPlusNonformat"/>
              <w:jc w:val="both"/>
            </w:pPr>
            <w:r>
              <w:t xml:space="preserve"> 28343-22-8 </w:t>
            </w:r>
          </w:p>
        </w:tc>
        <w:tc>
          <w:tcPr>
            <w:tcW w:w="5280" w:type="dxa"/>
            <w:tcBorders>
              <w:top w:val="nil"/>
            </w:tcBorders>
          </w:tcPr>
          <w:p w:rsidR="00B86404" w:rsidRDefault="00B86404">
            <w:pPr>
              <w:pStyle w:val="ConsPlusNonformat"/>
              <w:jc w:val="both"/>
            </w:pPr>
            <w:r>
              <w:t xml:space="preserve">Dimethoxy-4-vinylphenol                   </w:t>
            </w:r>
          </w:p>
        </w:tc>
      </w:tr>
      <w:tr w:rsidR="00B86404">
        <w:trPr>
          <w:trHeight w:val="240"/>
        </w:trPr>
        <w:tc>
          <w:tcPr>
            <w:tcW w:w="840" w:type="dxa"/>
            <w:tcBorders>
              <w:top w:val="nil"/>
            </w:tcBorders>
          </w:tcPr>
          <w:p w:rsidR="00B86404" w:rsidRDefault="00B86404">
            <w:pPr>
              <w:pStyle w:val="ConsPlusNonformat"/>
              <w:jc w:val="both"/>
            </w:pPr>
            <w:r>
              <w:t>11231</w:t>
            </w:r>
          </w:p>
        </w:tc>
        <w:tc>
          <w:tcPr>
            <w:tcW w:w="1560" w:type="dxa"/>
            <w:tcBorders>
              <w:top w:val="nil"/>
            </w:tcBorders>
          </w:tcPr>
          <w:p w:rsidR="00B86404" w:rsidRDefault="00B86404">
            <w:pPr>
              <w:pStyle w:val="ConsPlusNonformat"/>
              <w:jc w:val="both"/>
            </w:pPr>
            <w:r>
              <w:t xml:space="preserve"> Ru04.052  </w:t>
            </w:r>
          </w:p>
        </w:tc>
        <w:tc>
          <w:tcPr>
            <w:tcW w:w="1680" w:type="dxa"/>
            <w:tcBorders>
              <w:top w:val="nil"/>
            </w:tcBorders>
          </w:tcPr>
          <w:p w:rsidR="00B86404" w:rsidRDefault="00B86404">
            <w:pPr>
              <w:pStyle w:val="ConsPlusNonformat"/>
              <w:jc w:val="both"/>
            </w:pPr>
            <w:r>
              <w:t xml:space="preserve"> 14059-92-8 </w:t>
            </w:r>
          </w:p>
        </w:tc>
        <w:tc>
          <w:tcPr>
            <w:tcW w:w="5280" w:type="dxa"/>
            <w:tcBorders>
              <w:top w:val="nil"/>
            </w:tcBorders>
          </w:tcPr>
          <w:p w:rsidR="00B86404" w:rsidRDefault="00B86404">
            <w:pPr>
              <w:pStyle w:val="ConsPlusNonformat"/>
              <w:jc w:val="both"/>
            </w:pPr>
            <w:r>
              <w:t xml:space="preserve">Ethyl-2,6-dimethoxyphenol                 </w:t>
            </w:r>
          </w:p>
        </w:tc>
      </w:tr>
      <w:tr w:rsidR="00B86404">
        <w:trPr>
          <w:trHeight w:val="240"/>
        </w:trPr>
        <w:tc>
          <w:tcPr>
            <w:tcW w:w="840" w:type="dxa"/>
            <w:tcBorders>
              <w:top w:val="nil"/>
            </w:tcBorders>
          </w:tcPr>
          <w:p w:rsidR="00B86404" w:rsidRDefault="00B86404">
            <w:pPr>
              <w:pStyle w:val="ConsPlusNonformat"/>
              <w:jc w:val="both"/>
            </w:pPr>
            <w:r>
              <w:t>11232</w:t>
            </w:r>
          </w:p>
        </w:tc>
        <w:tc>
          <w:tcPr>
            <w:tcW w:w="1560" w:type="dxa"/>
            <w:tcBorders>
              <w:top w:val="nil"/>
            </w:tcBorders>
          </w:tcPr>
          <w:p w:rsidR="00B86404" w:rsidRDefault="00B86404">
            <w:pPr>
              <w:pStyle w:val="ConsPlusNonformat"/>
              <w:jc w:val="both"/>
            </w:pPr>
            <w:r>
              <w:t xml:space="preserve"> Ru04.070  </w:t>
            </w:r>
          </w:p>
        </w:tc>
        <w:tc>
          <w:tcPr>
            <w:tcW w:w="1680" w:type="dxa"/>
            <w:tcBorders>
              <w:top w:val="nil"/>
            </w:tcBorders>
          </w:tcPr>
          <w:p w:rsidR="00B86404" w:rsidRDefault="00B86404">
            <w:pPr>
              <w:pStyle w:val="ConsPlusNonformat"/>
              <w:jc w:val="both"/>
            </w:pPr>
            <w:r>
              <w:t xml:space="preserve">  90-00-6   </w:t>
            </w:r>
          </w:p>
        </w:tc>
        <w:tc>
          <w:tcPr>
            <w:tcW w:w="5280" w:type="dxa"/>
            <w:tcBorders>
              <w:top w:val="nil"/>
            </w:tcBorders>
          </w:tcPr>
          <w:p w:rsidR="00B86404" w:rsidRDefault="00B86404">
            <w:pPr>
              <w:pStyle w:val="ConsPlusNonformat"/>
              <w:jc w:val="both"/>
            </w:pPr>
            <w:r>
              <w:t xml:space="preserve">Ethylphenol                               </w:t>
            </w:r>
          </w:p>
        </w:tc>
      </w:tr>
      <w:tr w:rsidR="00B86404">
        <w:trPr>
          <w:trHeight w:val="240"/>
        </w:trPr>
        <w:tc>
          <w:tcPr>
            <w:tcW w:w="840" w:type="dxa"/>
            <w:tcBorders>
              <w:top w:val="nil"/>
            </w:tcBorders>
          </w:tcPr>
          <w:p w:rsidR="00B86404" w:rsidRDefault="00B86404">
            <w:pPr>
              <w:pStyle w:val="ConsPlusNonformat"/>
              <w:jc w:val="both"/>
            </w:pPr>
            <w:r>
              <w:t>11234</w:t>
            </w:r>
          </w:p>
        </w:tc>
        <w:tc>
          <w:tcPr>
            <w:tcW w:w="1560" w:type="dxa"/>
            <w:tcBorders>
              <w:top w:val="nil"/>
            </w:tcBorders>
          </w:tcPr>
          <w:p w:rsidR="00B86404" w:rsidRDefault="00B86404">
            <w:pPr>
              <w:pStyle w:val="ConsPlusNonformat"/>
              <w:jc w:val="both"/>
            </w:pPr>
            <w:r>
              <w:t xml:space="preserve"> Ru04.044  </w:t>
            </w:r>
          </w:p>
        </w:tc>
        <w:tc>
          <w:tcPr>
            <w:tcW w:w="1680" w:type="dxa"/>
            <w:tcBorders>
              <w:top w:val="nil"/>
            </w:tcBorders>
          </w:tcPr>
          <w:p w:rsidR="00B86404" w:rsidRDefault="00B86404">
            <w:pPr>
              <w:pStyle w:val="ConsPlusNonformat"/>
              <w:jc w:val="both"/>
            </w:pPr>
            <w:r>
              <w:t xml:space="preserve">  88-69-7   </w:t>
            </w:r>
          </w:p>
        </w:tc>
        <w:tc>
          <w:tcPr>
            <w:tcW w:w="5280" w:type="dxa"/>
            <w:tcBorders>
              <w:top w:val="nil"/>
            </w:tcBorders>
          </w:tcPr>
          <w:p w:rsidR="00B86404" w:rsidRDefault="00B86404">
            <w:pPr>
              <w:pStyle w:val="ConsPlusNonformat"/>
              <w:jc w:val="both"/>
            </w:pPr>
            <w:r>
              <w:t xml:space="preserve">Isopropylphenol                           </w:t>
            </w:r>
          </w:p>
        </w:tc>
      </w:tr>
      <w:tr w:rsidR="00B86404">
        <w:trPr>
          <w:trHeight w:val="240"/>
        </w:trPr>
        <w:tc>
          <w:tcPr>
            <w:tcW w:w="840" w:type="dxa"/>
            <w:tcBorders>
              <w:top w:val="nil"/>
            </w:tcBorders>
          </w:tcPr>
          <w:p w:rsidR="00B86404" w:rsidRDefault="00B86404">
            <w:pPr>
              <w:pStyle w:val="ConsPlusNonformat"/>
              <w:jc w:val="both"/>
            </w:pPr>
            <w:r>
              <w:t>11241</w:t>
            </w:r>
          </w:p>
        </w:tc>
        <w:tc>
          <w:tcPr>
            <w:tcW w:w="1560" w:type="dxa"/>
            <w:tcBorders>
              <w:top w:val="nil"/>
            </w:tcBorders>
          </w:tcPr>
          <w:p w:rsidR="00B86404" w:rsidRDefault="00B86404">
            <w:pPr>
              <w:pStyle w:val="ConsPlusNonformat"/>
              <w:jc w:val="both"/>
            </w:pPr>
            <w:r>
              <w:t xml:space="preserve"> Ru04.077  </w:t>
            </w:r>
          </w:p>
        </w:tc>
        <w:tc>
          <w:tcPr>
            <w:tcW w:w="1680" w:type="dxa"/>
            <w:tcBorders>
              <w:top w:val="nil"/>
            </w:tcBorders>
          </w:tcPr>
          <w:p w:rsidR="00B86404" w:rsidRDefault="00B86404">
            <w:pPr>
              <w:pStyle w:val="ConsPlusNonformat"/>
              <w:jc w:val="both"/>
            </w:pPr>
            <w:r>
              <w:t xml:space="preserve">  150-76-5  </w:t>
            </w:r>
          </w:p>
        </w:tc>
        <w:tc>
          <w:tcPr>
            <w:tcW w:w="5280" w:type="dxa"/>
            <w:tcBorders>
              <w:top w:val="nil"/>
            </w:tcBorders>
          </w:tcPr>
          <w:p w:rsidR="00B86404" w:rsidRDefault="00B86404">
            <w:pPr>
              <w:pStyle w:val="ConsPlusNonformat"/>
              <w:jc w:val="both"/>
            </w:pPr>
            <w:r>
              <w:t xml:space="preserve">Methoxyphenol                             </w:t>
            </w:r>
          </w:p>
        </w:tc>
      </w:tr>
      <w:tr w:rsidR="00B86404">
        <w:trPr>
          <w:trHeight w:val="240"/>
        </w:trPr>
        <w:tc>
          <w:tcPr>
            <w:tcW w:w="840" w:type="dxa"/>
            <w:tcBorders>
              <w:top w:val="nil"/>
            </w:tcBorders>
          </w:tcPr>
          <w:p w:rsidR="00B86404" w:rsidRDefault="00B86404">
            <w:pPr>
              <w:pStyle w:val="ConsPlusNonformat"/>
              <w:jc w:val="both"/>
            </w:pPr>
            <w:r>
              <w:t>11243</w:t>
            </w:r>
          </w:p>
        </w:tc>
        <w:tc>
          <w:tcPr>
            <w:tcW w:w="1560" w:type="dxa"/>
            <w:tcBorders>
              <w:top w:val="nil"/>
            </w:tcBorders>
          </w:tcPr>
          <w:p w:rsidR="00B86404" w:rsidRDefault="00B86404">
            <w:pPr>
              <w:pStyle w:val="ConsPlusNonformat"/>
              <w:jc w:val="both"/>
            </w:pPr>
            <w:r>
              <w:t xml:space="preserve"> Ru04.081  </w:t>
            </w:r>
          </w:p>
        </w:tc>
        <w:tc>
          <w:tcPr>
            <w:tcW w:w="1680" w:type="dxa"/>
            <w:tcBorders>
              <w:top w:val="nil"/>
            </w:tcBorders>
          </w:tcPr>
          <w:p w:rsidR="00B86404" w:rsidRDefault="00B86404">
            <w:pPr>
              <w:pStyle w:val="ConsPlusNonformat"/>
              <w:jc w:val="both"/>
            </w:pPr>
            <w:r>
              <w:t xml:space="preserve">  1195-09-1 </w:t>
            </w:r>
          </w:p>
        </w:tc>
        <w:tc>
          <w:tcPr>
            <w:tcW w:w="5280" w:type="dxa"/>
            <w:tcBorders>
              <w:top w:val="nil"/>
            </w:tcBorders>
          </w:tcPr>
          <w:p w:rsidR="00B86404" w:rsidRDefault="00B86404">
            <w:pPr>
              <w:pStyle w:val="ConsPlusNonformat"/>
              <w:jc w:val="both"/>
            </w:pPr>
            <w:r>
              <w:t xml:space="preserve">Methylguaiacol                            </w:t>
            </w:r>
          </w:p>
        </w:tc>
      </w:tr>
      <w:tr w:rsidR="00B86404">
        <w:trPr>
          <w:trHeight w:val="240"/>
        </w:trPr>
        <w:tc>
          <w:tcPr>
            <w:tcW w:w="840" w:type="dxa"/>
            <w:tcBorders>
              <w:top w:val="nil"/>
            </w:tcBorders>
          </w:tcPr>
          <w:p w:rsidR="00B86404" w:rsidRDefault="00B86404">
            <w:pPr>
              <w:pStyle w:val="ConsPlusNonformat"/>
              <w:jc w:val="both"/>
            </w:pPr>
            <w:r>
              <w:t>11245</w:t>
            </w:r>
          </w:p>
        </w:tc>
        <w:tc>
          <w:tcPr>
            <w:tcW w:w="1560" w:type="dxa"/>
            <w:tcBorders>
              <w:top w:val="nil"/>
            </w:tcBorders>
          </w:tcPr>
          <w:p w:rsidR="00B86404" w:rsidRDefault="00B86404">
            <w:pPr>
              <w:pStyle w:val="ConsPlusNonformat"/>
              <w:jc w:val="both"/>
            </w:pPr>
            <w:r>
              <w:t xml:space="preserve"> Ru04.043  </w:t>
            </w:r>
          </w:p>
        </w:tc>
        <w:tc>
          <w:tcPr>
            <w:tcW w:w="1680" w:type="dxa"/>
            <w:tcBorders>
              <w:top w:val="nil"/>
            </w:tcBorders>
          </w:tcPr>
          <w:p w:rsidR="00B86404" w:rsidRDefault="00B86404">
            <w:pPr>
              <w:pStyle w:val="ConsPlusNonformat"/>
              <w:jc w:val="both"/>
            </w:pPr>
            <w:r>
              <w:t xml:space="preserve">  1076-56-8 </w:t>
            </w:r>
          </w:p>
        </w:tc>
        <w:tc>
          <w:tcPr>
            <w:tcW w:w="5280" w:type="dxa"/>
            <w:tcBorders>
              <w:top w:val="nil"/>
            </w:tcBorders>
          </w:tcPr>
          <w:p w:rsidR="00B86404" w:rsidRDefault="00B86404">
            <w:pPr>
              <w:pStyle w:val="ConsPlusNonformat"/>
              <w:jc w:val="both"/>
            </w:pPr>
            <w:r>
              <w:t xml:space="preserve">Isopropyl-2-methoxy-4-methylbenzene       </w:t>
            </w:r>
          </w:p>
        </w:tc>
      </w:tr>
      <w:tr w:rsidR="00B86404">
        <w:trPr>
          <w:trHeight w:val="240"/>
        </w:trPr>
        <w:tc>
          <w:tcPr>
            <w:tcW w:w="840" w:type="dxa"/>
            <w:tcBorders>
              <w:top w:val="nil"/>
            </w:tcBorders>
          </w:tcPr>
          <w:p w:rsidR="00B86404" w:rsidRDefault="00B86404">
            <w:pPr>
              <w:pStyle w:val="ConsPlusNonformat"/>
              <w:jc w:val="both"/>
            </w:pPr>
            <w:r>
              <w:t>11249</w:t>
            </w:r>
          </w:p>
        </w:tc>
        <w:tc>
          <w:tcPr>
            <w:tcW w:w="1560" w:type="dxa"/>
            <w:tcBorders>
              <w:top w:val="nil"/>
            </w:tcBorders>
          </w:tcPr>
          <w:p w:rsidR="00B86404" w:rsidRDefault="00B86404">
            <w:pPr>
              <w:pStyle w:val="ConsPlusNonformat"/>
              <w:jc w:val="both"/>
            </w:pPr>
            <w:r>
              <w:t xml:space="preserve"> Ru04.083  </w:t>
            </w:r>
          </w:p>
        </w:tc>
        <w:tc>
          <w:tcPr>
            <w:tcW w:w="1680" w:type="dxa"/>
            <w:tcBorders>
              <w:top w:val="nil"/>
            </w:tcBorders>
          </w:tcPr>
          <w:p w:rsidR="00B86404" w:rsidRDefault="00B86404">
            <w:pPr>
              <w:pStyle w:val="ConsPlusNonformat"/>
              <w:jc w:val="both"/>
            </w:pPr>
            <w:r>
              <w:t xml:space="preserve">  123-31-9  </w:t>
            </w:r>
          </w:p>
        </w:tc>
        <w:tc>
          <w:tcPr>
            <w:tcW w:w="5280" w:type="dxa"/>
            <w:tcBorders>
              <w:top w:val="nil"/>
            </w:tcBorders>
          </w:tcPr>
          <w:p w:rsidR="00B86404" w:rsidRDefault="00B86404">
            <w:pPr>
              <w:pStyle w:val="ConsPlusNonformat"/>
              <w:jc w:val="both"/>
            </w:pPr>
            <w:r>
              <w:t xml:space="preserve">Quinol                                    </w:t>
            </w:r>
          </w:p>
        </w:tc>
      </w:tr>
      <w:tr w:rsidR="00B86404">
        <w:trPr>
          <w:trHeight w:val="240"/>
        </w:trPr>
        <w:tc>
          <w:tcPr>
            <w:tcW w:w="840" w:type="dxa"/>
            <w:tcBorders>
              <w:top w:val="nil"/>
            </w:tcBorders>
          </w:tcPr>
          <w:p w:rsidR="00B86404" w:rsidRDefault="00B86404">
            <w:pPr>
              <w:pStyle w:val="ConsPlusNonformat"/>
              <w:jc w:val="both"/>
            </w:pPr>
            <w:r>
              <w:t>11250</w:t>
            </w:r>
          </w:p>
        </w:tc>
        <w:tc>
          <w:tcPr>
            <w:tcW w:w="1560" w:type="dxa"/>
            <w:tcBorders>
              <w:top w:val="nil"/>
            </w:tcBorders>
          </w:tcPr>
          <w:p w:rsidR="00B86404" w:rsidRDefault="00B86404">
            <w:pPr>
              <w:pStyle w:val="ConsPlusNonformat"/>
              <w:jc w:val="both"/>
            </w:pPr>
            <w:r>
              <w:t xml:space="preserve"> Ru04.047  </w:t>
            </w:r>
          </w:p>
        </w:tc>
        <w:tc>
          <w:tcPr>
            <w:tcW w:w="1680" w:type="dxa"/>
            <w:tcBorders>
              <w:top w:val="nil"/>
            </w:tcBorders>
          </w:tcPr>
          <w:p w:rsidR="00B86404" w:rsidRDefault="00B86404">
            <w:pPr>
              <w:pStyle w:val="ConsPlusNonformat"/>
              <w:jc w:val="both"/>
            </w:pPr>
            <w:r>
              <w:t xml:space="preserve">  108-46-3  </w:t>
            </w:r>
          </w:p>
        </w:tc>
        <w:tc>
          <w:tcPr>
            <w:tcW w:w="5280" w:type="dxa"/>
            <w:tcBorders>
              <w:top w:val="nil"/>
            </w:tcBorders>
          </w:tcPr>
          <w:p w:rsidR="00B86404" w:rsidRDefault="00B86404">
            <w:pPr>
              <w:pStyle w:val="ConsPlusNonformat"/>
              <w:jc w:val="both"/>
            </w:pPr>
            <w:r>
              <w:t xml:space="preserve">Benzene-1,3-diol                          </w:t>
            </w:r>
          </w:p>
        </w:tc>
      </w:tr>
      <w:tr w:rsidR="00B86404">
        <w:trPr>
          <w:trHeight w:val="240"/>
        </w:trPr>
        <w:tc>
          <w:tcPr>
            <w:tcW w:w="840" w:type="dxa"/>
            <w:tcBorders>
              <w:top w:val="nil"/>
            </w:tcBorders>
          </w:tcPr>
          <w:p w:rsidR="00B86404" w:rsidRDefault="00B86404">
            <w:pPr>
              <w:pStyle w:val="ConsPlusNonformat"/>
              <w:jc w:val="both"/>
            </w:pPr>
            <w:r>
              <w:t>11257</w:t>
            </w:r>
          </w:p>
        </w:tc>
        <w:tc>
          <w:tcPr>
            <w:tcW w:w="1560" w:type="dxa"/>
            <w:tcBorders>
              <w:top w:val="nil"/>
            </w:tcBorders>
          </w:tcPr>
          <w:p w:rsidR="00B86404" w:rsidRDefault="00B86404">
            <w:pPr>
              <w:pStyle w:val="ConsPlusNonformat"/>
              <w:jc w:val="both"/>
            </w:pPr>
            <w:r>
              <w:t xml:space="preserve"> Ru04.057  </w:t>
            </w:r>
          </w:p>
        </w:tc>
        <w:tc>
          <w:tcPr>
            <w:tcW w:w="1680" w:type="dxa"/>
            <w:tcBorders>
              <w:top w:val="nil"/>
            </w:tcBorders>
          </w:tcPr>
          <w:p w:rsidR="00B86404" w:rsidRDefault="00B86404">
            <w:pPr>
              <w:pStyle w:val="ConsPlusNonformat"/>
              <w:jc w:val="both"/>
            </w:pPr>
            <w:r>
              <w:t xml:space="preserve">  2628-17-3 </w:t>
            </w:r>
          </w:p>
        </w:tc>
        <w:tc>
          <w:tcPr>
            <w:tcW w:w="5280" w:type="dxa"/>
            <w:tcBorders>
              <w:top w:val="nil"/>
            </w:tcBorders>
          </w:tcPr>
          <w:p w:rsidR="00B86404" w:rsidRDefault="00B86404">
            <w:pPr>
              <w:pStyle w:val="ConsPlusNonformat"/>
              <w:jc w:val="both"/>
            </w:pPr>
            <w:r>
              <w:t xml:space="preserve">Vinylphenol                               </w:t>
            </w:r>
          </w:p>
        </w:tc>
      </w:tr>
      <w:tr w:rsidR="00B86404">
        <w:trPr>
          <w:trHeight w:val="240"/>
        </w:trPr>
        <w:tc>
          <w:tcPr>
            <w:tcW w:w="840" w:type="dxa"/>
            <w:tcBorders>
              <w:top w:val="nil"/>
            </w:tcBorders>
          </w:tcPr>
          <w:p w:rsidR="00B86404" w:rsidRDefault="00B86404">
            <w:pPr>
              <w:pStyle w:val="ConsPlusNonformat"/>
              <w:jc w:val="both"/>
            </w:pPr>
            <w:r>
              <w:t>11258</w:t>
            </w:r>
          </w:p>
        </w:tc>
        <w:tc>
          <w:tcPr>
            <w:tcW w:w="1560" w:type="dxa"/>
            <w:tcBorders>
              <w:top w:val="nil"/>
            </w:tcBorders>
          </w:tcPr>
          <w:p w:rsidR="00B86404" w:rsidRDefault="00B86404">
            <w:pPr>
              <w:pStyle w:val="ConsPlusNonformat"/>
              <w:jc w:val="both"/>
            </w:pPr>
            <w:r>
              <w:t xml:space="preserve"> Ru04.065  </w:t>
            </w:r>
          </w:p>
        </w:tc>
        <w:tc>
          <w:tcPr>
            <w:tcW w:w="1680" w:type="dxa"/>
            <w:tcBorders>
              <w:top w:val="nil"/>
            </w:tcBorders>
          </w:tcPr>
          <w:p w:rsidR="00B86404" w:rsidRDefault="00B86404">
            <w:pPr>
              <w:pStyle w:val="ConsPlusNonformat"/>
              <w:jc w:val="both"/>
            </w:pPr>
            <w:r>
              <w:t xml:space="preserve">  526-75-0  </w:t>
            </w:r>
          </w:p>
        </w:tc>
        <w:tc>
          <w:tcPr>
            <w:tcW w:w="5280" w:type="dxa"/>
            <w:tcBorders>
              <w:top w:val="nil"/>
            </w:tcBorders>
          </w:tcPr>
          <w:p w:rsidR="00B86404" w:rsidRDefault="00B86404">
            <w:pPr>
              <w:pStyle w:val="ConsPlusNonformat"/>
              <w:jc w:val="both"/>
            </w:pPr>
            <w:r>
              <w:t xml:space="preserve">Dimethylphenol                            </w:t>
            </w:r>
          </w:p>
        </w:tc>
      </w:tr>
      <w:tr w:rsidR="00B86404">
        <w:trPr>
          <w:trHeight w:val="240"/>
        </w:trPr>
        <w:tc>
          <w:tcPr>
            <w:tcW w:w="840" w:type="dxa"/>
            <w:tcBorders>
              <w:top w:val="nil"/>
            </w:tcBorders>
          </w:tcPr>
          <w:p w:rsidR="00B86404" w:rsidRDefault="00B86404">
            <w:pPr>
              <w:pStyle w:val="ConsPlusNonformat"/>
              <w:jc w:val="both"/>
            </w:pPr>
            <w:r>
              <w:t>11259</w:t>
            </w:r>
          </w:p>
        </w:tc>
        <w:tc>
          <w:tcPr>
            <w:tcW w:w="1560" w:type="dxa"/>
            <w:tcBorders>
              <w:top w:val="nil"/>
            </w:tcBorders>
          </w:tcPr>
          <w:p w:rsidR="00B86404" w:rsidRDefault="00B86404">
            <w:pPr>
              <w:pStyle w:val="ConsPlusNonformat"/>
              <w:jc w:val="both"/>
            </w:pPr>
            <w:r>
              <w:t xml:space="preserve"> Ru04.066  </w:t>
            </w:r>
          </w:p>
        </w:tc>
        <w:tc>
          <w:tcPr>
            <w:tcW w:w="1680" w:type="dxa"/>
            <w:tcBorders>
              <w:top w:val="nil"/>
            </w:tcBorders>
          </w:tcPr>
          <w:p w:rsidR="00B86404" w:rsidRDefault="00B86404">
            <w:pPr>
              <w:pStyle w:val="ConsPlusNonformat"/>
              <w:jc w:val="both"/>
            </w:pPr>
            <w:r>
              <w:t xml:space="preserve">  105-67-9  </w:t>
            </w:r>
          </w:p>
        </w:tc>
        <w:tc>
          <w:tcPr>
            <w:tcW w:w="5280" w:type="dxa"/>
            <w:tcBorders>
              <w:top w:val="nil"/>
            </w:tcBorders>
          </w:tcPr>
          <w:p w:rsidR="00B86404" w:rsidRDefault="00B86404">
            <w:pPr>
              <w:pStyle w:val="ConsPlusNonformat"/>
              <w:jc w:val="both"/>
            </w:pPr>
            <w:r>
              <w:t xml:space="preserve">Dimethylphenol                            </w:t>
            </w:r>
          </w:p>
        </w:tc>
      </w:tr>
      <w:tr w:rsidR="00B86404">
        <w:trPr>
          <w:trHeight w:val="240"/>
        </w:trPr>
        <w:tc>
          <w:tcPr>
            <w:tcW w:w="840" w:type="dxa"/>
            <w:tcBorders>
              <w:top w:val="nil"/>
            </w:tcBorders>
          </w:tcPr>
          <w:p w:rsidR="00B86404" w:rsidRDefault="00B86404">
            <w:pPr>
              <w:pStyle w:val="ConsPlusNonformat"/>
              <w:jc w:val="both"/>
            </w:pPr>
            <w:r>
              <w:t>11261</w:t>
            </w:r>
          </w:p>
        </w:tc>
        <w:tc>
          <w:tcPr>
            <w:tcW w:w="1560" w:type="dxa"/>
            <w:tcBorders>
              <w:top w:val="nil"/>
            </w:tcBorders>
          </w:tcPr>
          <w:p w:rsidR="00B86404" w:rsidRDefault="00B86404">
            <w:pPr>
              <w:pStyle w:val="ConsPlusNonformat"/>
              <w:jc w:val="both"/>
            </w:pPr>
            <w:r>
              <w:t xml:space="preserve"> Ru04.042  </w:t>
            </w:r>
          </w:p>
        </w:tc>
        <w:tc>
          <w:tcPr>
            <w:tcW w:w="1680" w:type="dxa"/>
            <w:tcBorders>
              <w:top w:val="nil"/>
            </w:tcBorders>
          </w:tcPr>
          <w:p w:rsidR="00B86404" w:rsidRDefault="00B86404">
            <w:pPr>
              <w:pStyle w:val="ConsPlusNonformat"/>
              <w:jc w:val="both"/>
            </w:pPr>
            <w:r>
              <w:t xml:space="preserve">  576-26-1  </w:t>
            </w:r>
          </w:p>
        </w:tc>
        <w:tc>
          <w:tcPr>
            <w:tcW w:w="5280" w:type="dxa"/>
            <w:tcBorders>
              <w:top w:val="nil"/>
            </w:tcBorders>
          </w:tcPr>
          <w:p w:rsidR="00B86404" w:rsidRDefault="00B86404">
            <w:pPr>
              <w:pStyle w:val="ConsPlusNonformat"/>
              <w:jc w:val="both"/>
            </w:pPr>
            <w:r>
              <w:t xml:space="preserve">Dimethylphenol                            </w:t>
            </w:r>
          </w:p>
        </w:tc>
      </w:tr>
      <w:tr w:rsidR="00B86404">
        <w:trPr>
          <w:trHeight w:val="240"/>
        </w:trPr>
        <w:tc>
          <w:tcPr>
            <w:tcW w:w="840" w:type="dxa"/>
            <w:tcBorders>
              <w:top w:val="nil"/>
            </w:tcBorders>
          </w:tcPr>
          <w:p w:rsidR="00B86404" w:rsidRDefault="00B86404">
            <w:pPr>
              <w:pStyle w:val="ConsPlusNonformat"/>
              <w:jc w:val="both"/>
            </w:pPr>
            <w:r>
              <w:t>11262</w:t>
            </w:r>
          </w:p>
        </w:tc>
        <w:tc>
          <w:tcPr>
            <w:tcW w:w="1560" w:type="dxa"/>
            <w:tcBorders>
              <w:top w:val="nil"/>
            </w:tcBorders>
          </w:tcPr>
          <w:p w:rsidR="00B86404" w:rsidRDefault="00B86404">
            <w:pPr>
              <w:pStyle w:val="ConsPlusNonformat"/>
              <w:jc w:val="both"/>
            </w:pPr>
            <w:r>
              <w:t xml:space="preserve"> Ru04.048  </w:t>
            </w:r>
          </w:p>
        </w:tc>
        <w:tc>
          <w:tcPr>
            <w:tcW w:w="1680" w:type="dxa"/>
            <w:tcBorders>
              <w:top w:val="nil"/>
            </w:tcBorders>
          </w:tcPr>
          <w:p w:rsidR="00B86404" w:rsidRDefault="00B86404">
            <w:pPr>
              <w:pStyle w:val="ConsPlusNonformat"/>
              <w:jc w:val="both"/>
            </w:pPr>
            <w:r>
              <w:t xml:space="preserve">   95-65-8  </w:t>
            </w:r>
          </w:p>
        </w:tc>
        <w:tc>
          <w:tcPr>
            <w:tcW w:w="5280" w:type="dxa"/>
            <w:tcBorders>
              <w:top w:val="nil"/>
            </w:tcBorders>
          </w:tcPr>
          <w:p w:rsidR="00B86404" w:rsidRDefault="00B86404">
            <w:pPr>
              <w:pStyle w:val="ConsPlusNonformat"/>
              <w:jc w:val="both"/>
            </w:pPr>
            <w:r>
              <w:t xml:space="preserve">Dimethylphenol                            </w:t>
            </w:r>
          </w:p>
        </w:tc>
      </w:tr>
      <w:tr w:rsidR="00B86404">
        <w:trPr>
          <w:trHeight w:val="240"/>
        </w:trPr>
        <w:tc>
          <w:tcPr>
            <w:tcW w:w="840" w:type="dxa"/>
            <w:tcBorders>
              <w:top w:val="nil"/>
            </w:tcBorders>
          </w:tcPr>
          <w:p w:rsidR="00B86404" w:rsidRDefault="00B86404">
            <w:pPr>
              <w:pStyle w:val="ConsPlusNonformat"/>
              <w:jc w:val="both"/>
            </w:pPr>
            <w:r>
              <w:t>11293</w:t>
            </w:r>
          </w:p>
        </w:tc>
        <w:tc>
          <w:tcPr>
            <w:tcW w:w="1560" w:type="dxa"/>
            <w:tcBorders>
              <w:top w:val="nil"/>
            </w:tcBorders>
          </w:tcPr>
          <w:p w:rsidR="00B86404" w:rsidRDefault="00B86404">
            <w:pPr>
              <w:pStyle w:val="ConsPlusNonformat"/>
              <w:jc w:val="both"/>
            </w:pPr>
            <w:r>
              <w:t xml:space="preserve"> Ru14.049  </w:t>
            </w:r>
          </w:p>
        </w:tc>
        <w:tc>
          <w:tcPr>
            <w:tcW w:w="1680" w:type="dxa"/>
            <w:tcBorders>
              <w:top w:val="nil"/>
            </w:tcBorders>
          </w:tcPr>
          <w:p w:rsidR="00B86404" w:rsidRDefault="00B86404">
            <w:pPr>
              <w:pStyle w:val="ConsPlusNonformat"/>
              <w:jc w:val="both"/>
            </w:pPr>
            <w:r>
              <w:t xml:space="preserve"> 32974-92-8 </w:t>
            </w:r>
          </w:p>
        </w:tc>
        <w:tc>
          <w:tcPr>
            <w:tcW w:w="5280" w:type="dxa"/>
            <w:tcBorders>
              <w:top w:val="nil"/>
            </w:tcBorders>
          </w:tcPr>
          <w:p w:rsidR="00B86404" w:rsidRDefault="00B86404">
            <w:pPr>
              <w:pStyle w:val="ConsPlusNonformat"/>
              <w:jc w:val="both"/>
            </w:pPr>
            <w:r>
              <w:t xml:space="preserve">Acetyl-3-ethylpyrazine                    </w:t>
            </w:r>
          </w:p>
        </w:tc>
      </w:tr>
      <w:tr w:rsidR="00B86404">
        <w:trPr>
          <w:trHeight w:val="240"/>
        </w:trPr>
        <w:tc>
          <w:tcPr>
            <w:tcW w:w="840" w:type="dxa"/>
            <w:tcBorders>
              <w:top w:val="nil"/>
            </w:tcBorders>
          </w:tcPr>
          <w:p w:rsidR="00B86404" w:rsidRDefault="00B86404">
            <w:pPr>
              <w:pStyle w:val="ConsPlusNonformat"/>
              <w:jc w:val="both"/>
            </w:pPr>
            <w:r>
              <w:t>11294</w:t>
            </w:r>
          </w:p>
        </w:tc>
        <w:tc>
          <w:tcPr>
            <w:tcW w:w="1560" w:type="dxa"/>
            <w:tcBorders>
              <w:top w:val="nil"/>
            </w:tcBorders>
          </w:tcPr>
          <w:p w:rsidR="00B86404" w:rsidRDefault="00B86404">
            <w:pPr>
              <w:pStyle w:val="ConsPlusNonformat"/>
              <w:jc w:val="both"/>
            </w:pPr>
            <w:r>
              <w:t xml:space="preserve"> Ru14.055  </w:t>
            </w:r>
          </w:p>
        </w:tc>
        <w:tc>
          <w:tcPr>
            <w:tcW w:w="1680" w:type="dxa"/>
            <w:tcBorders>
              <w:top w:val="nil"/>
            </w:tcBorders>
          </w:tcPr>
          <w:p w:rsidR="00B86404" w:rsidRDefault="00B86404">
            <w:pPr>
              <w:pStyle w:val="ConsPlusNonformat"/>
              <w:jc w:val="both"/>
            </w:pPr>
            <w:r>
              <w:t xml:space="preserve"> 54300-08-2 </w:t>
            </w:r>
          </w:p>
        </w:tc>
        <w:tc>
          <w:tcPr>
            <w:tcW w:w="5280" w:type="dxa"/>
            <w:tcBorders>
              <w:top w:val="nil"/>
            </w:tcBorders>
          </w:tcPr>
          <w:p w:rsidR="00B86404" w:rsidRDefault="00B86404">
            <w:pPr>
              <w:pStyle w:val="ConsPlusNonformat"/>
              <w:jc w:val="both"/>
            </w:pPr>
            <w:r>
              <w:t xml:space="preserve">Acetyl-3,5-dimethylpyrazine               </w:t>
            </w:r>
          </w:p>
        </w:tc>
      </w:tr>
      <w:tr w:rsidR="00B86404">
        <w:trPr>
          <w:trHeight w:val="240"/>
        </w:trPr>
        <w:tc>
          <w:tcPr>
            <w:tcW w:w="840" w:type="dxa"/>
            <w:tcBorders>
              <w:top w:val="nil"/>
            </w:tcBorders>
          </w:tcPr>
          <w:p w:rsidR="00B86404" w:rsidRDefault="00B86404">
            <w:pPr>
              <w:pStyle w:val="ConsPlusNonformat"/>
              <w:jc w:val="both"/>
            </w:pPr>
            <w:r>
              <w:t>11295</w:t>
            </w:r>
          </w:p>
        </w:tc>
        <w:tc>
          <w:tcPr>
            <w:tcW w:w="1560" w:type="dxa"/>
            <w:tcBorders>
              <w:top w:val="nil"/>
            </w:tcBorders>
          </w:tcPr>
          <w:p w:rsidR="00B86404" w:rsidRDefault="00B86404">
            <w:pPr>
              <w:pStyle w:val="ConsPlusNonformat"/>
              <w:jc w:val="both"/>
            </w:pPr>
            <w:r>
              <w:t xml:space="preserve"> Ru14.086  </w:t>
            </w:r>
          </w:p>
        </w:tc>
        <w:tc>
          <w:tcPr>
            <w:tcW w:w="1680" w:type="dxa"/>
            <w:tcBorders>
              <w:top w:val="nil"/>
            </w:tcBorders>
          </w:tcPr>
          <w:p w:rsidR="00B86404" w:rsidRDefault="00B86404">
            <w:pPr>
              <w:pStyle w:val="ConsPlusNonformat"/>
              <w:jc w:val="both"/>
            </w:pPr>
            <w:r>
              <w:t xml:space="preserve"> 34413-34-8 </w:t>
            </w:r>
          </w:p>
        </w:tc>
        <w:tc>
          <w:tcPr>
            <w:tcW w:w="5280" w:type="dxa"/>
            <w:tcBorders>
              <w:top w:val="nil"/>
            </w:tcBorders>
          </w:tcPr>
          <w:p w:rsidR="00B86404" w:rsidRDefault="00B86404">
            <w:pPr>
              <w:pStyle w:val="ConsPlusNonformat"/>
              <w:jc w:val="both"/>
            </w:pPr>
            <w:r>
              <w:t xml:space="preserve">Acetyl-6-ethylpyrazine                    </w:t>
            </w:r>
          </w:p>
        </w:tc>
      </w:tr>
      <w:tr w:rsidR="00B86404">
        <w:trPr>
          <w:trHeight w:val="240"/>
        </w:trPr>
        <w:tc>
          <w:tcPr>
            <w:tcW w:w="840" w:type="dxa"/>
            <w:tcBorders>
              <w:top w:val="nil"/>
            </w:tcBorders>
          </w:tcPr>
          <w:p w:rsidR="00B86404" w:rsidRDefault="00B86404">
            <w:pPr>
              <w:pStyle w:val="ConsPlusNonformat"/>
              <w:jc w:val="both"/>
            </w:pPr>
            <w:r>
              <w:t>11296</w:t>
            </w:r>
          </w:p>
        </w:tc>
        <w:tc>
          <w:tcPr>
            <w:tcW w:w="1560" w:type="dxa"/>
            <w:tcBorders>
              <w:top w:val="nil"/>
            </w:tcBorders>
          </w:tcPr>
          <w:p w:rsidR="00B86404" w:rsidRDefault="00B86404">
            <w:pPr>
              <w:pStyle w:val="ConsPlusNonformat"/>
              <w:jc w:val="both"/>
            </w:pPr>
            <w:r>
              <w:t xml:space="preserve"> Ru14.082  </w:t>
            </w:r>
          </w:p>
        </w:tc>
        <w:tc>
          <w:tcPr>
            <w:tcW w:w="1680" w:type="dxa"/>
            <w:tcBorders>
              <w:top w:val="nil"/>
            </w:tcBorders>
          </w:tcPr>
          <w:p w:rsidR="00B86404" w:rsidRDefault="00B86404">
            <w:pPr>
              <w:pStyle w:val="ConsPlusNonformat"/>
              <w:jc w:val="both"/>
            </w:pPr>
            <w:r>
              <w:t xml:space="preserve"> 23787-80-6 </w:t>
            </w:r>
          </w:p>
        </w:tc>
        <w:tc>
          <w:tcPr>
            <w:tcW w:w="5280" w:type="dxa"/>
            <w:tcBorders>
              <w:top w:val="nil"/>
            </w:tcBorders>
          </w:tcPr>
          <w:p w:rsidR="00B86404" w:rsidRDefault="00B86404">
            <w:pPr>
              <w:pStyle w:val="ConsPlusNonformat"/>
              <w:jc w:val="both"/>
            </w:pPr>
            <w:r>
              <w:t xml:space="preserve">Acetyl-3-methylpyrazine                   </w:t>
            </w:r>
          </w:p>
        </w:tc>
      </w:tr>
      <w:tr w:rsidR="00B86404">
        <w:trPr>
          <w:trHeight w:val="240"/>
        </w:trPr>
        <w:tc>
          <w:tcPr>
            <w:tcW w:w="840" w:type="dxa"/>
            <w:tcBorders>
              <w:top w:val="nil"/>
            </w:tcBorders>
          </w:tcPr>
          <w:p w:rsidR="00B86404" w:rsidRDefault="00B86404">
            <w:pPr>
              <w:pStyle w:val="ConsPlusNonformat"/>
              <w:jc w:val="both"/>
            </w:pPr>
            <w:r>
              <w:t>11297</w:t>
            </w:r>
          </w:p>
        </w:tc>
        <w:tc>
          <w:tcPr>
            <w:tcW w:w="1560" w:type="dxa"/>
            <w:tcBorders>
              <w:top w:val="nil"/>
            </w:tcBorders>
          </w:tcPr>
          <w:p w:rsidR="00B86404" w:rsidRDefault="00B86404">
            <w:pPr>
              <w:pStyle w:val="ConsPlusNonformat"/>
              <w:jc w:val="both"/>
            </w:pPr>
            <w:r>
              <w:t xml:space="preserve"> Ru14.084  </w:t>
            </w:r>
          </w:p>
        </w:tc>
        <w:tc>
          <w:tcPr>
            <w:tcW w:w="1680" w:type="dxa"/>
            <w:tcBorders>
              <w:top w:val="nil"/>
            </w:tcBorders>
          </w:tcPr>
          <w:p w:rsidR="00B86404" w:rsidRDefault="00B86404">
            <w:pPr>
              <w:pStyle w:val="ConsPlusNonformat"/>
              <w:jc w:val="both"/>
            </w:pPr>
            <w:r>
              <w:t xml:space="preserve"> 22047-27-4 </w:t>
            </w:r>
          </w:p>
        </w:tc>
        <w:tc>
          <w:tcPr>
            <w:tcW w:w="5280" w:type="dxa"/>
            <w:tcBorders>
              <w:top w:val="nil"/>
            </w:tcBorders>
          </w:tcPr>
          <w:p w:rsidR="00B86404" w:rsidRDefault="00B86404">
            <w:pPr>
              <w:pStyle w:val="ConsPlusNonformat"/>
              <w:jc w:val="both"/>
            </w:pPr>
            <w:r>
              <w:t xml:space="preserve">Acetyl-5-methylpyrazine                   </w:t>
            </w:r>
          </w:p>
        </w:tc>
      </w:tr>
      <w:tr w:rsidR="00B86404">
        <w:trPr>
          <w:trHeight w:val="240"/>
        </w:trPr>
        <w:tc>
          <w:tcPr>
            <w:tcW w:w="840" w:type="dxa"/>
            <w:tcBorders>
              <w:top w:val="nil"/>
            </w:tcBorders>
          </w:tcPr>
          <w:p w:rsidR="00B86404" w:rsidRDefault="00B86404">
            <w:pPr>
              <w:pStyle w:val="ConsPlusNonformat"/>
              <w:jc w:val="both"/>
            </w:pPr>
            <w:r>
              <w:t>11298</w:t>
            </w:r>
          </w:p>
        </w:tc>
        <w:tc>
          <w:tcPr>
            <w:tcW w:w="1560" w:type="dxa"/>
            <w:tcBorders>
              <w:top w:val="nil"/>
            </w:tcBorders>
          </w:tcPr>
          <w:p w:rsidR="00B86404" w:rsidRDefault="00B86404">
            <w:pPr>
              <w:pStyle w:val="ConsPlusNonformat"/>
              <w:jc w:val="both"/>
            </w:pPr>
            <w:r>
              <w:t xml:space="preserve"> Ru14.087  </w:t>
            </w:r>
          </w:p>
        </w:tc>
        <w:tc>
          <w:tcPr>
            <w:tcW w:w="1680" w:type="dxa"/>
            <w:tcBorders>
              <w:top w:val="nil"/>
            </w:tcBorders>
          </w:tcPr>
          <w:p w:rsidR="00B86404" w:rsidRDefault="00B86404">
            <w:pPr>
              <w:pStyle w:val="ConsPlusNonformat"/>
              <w:jc w:val="both"/>
            </w:pPr>
            <w:r>
              <w:t xml:space="preserve"> 22047-26-3 </w:t>
            </w:r>
          </w:p>
        </w:tc>
        <w:tc>
          <w:tcPr>
            <w:tcW w:w="5280" w:type="dxa"/>
            <w:tcBorders>
              <w:top w:val="nil"/>
            </w:tcBorders>
          </w:tcPr>
          <w:p w:rsidR="00B86404" w:rsidRDefault="00B86404">
            <w:pPr>
              <w:pStyle w:val="ConsPlusNonformat"/>
              <w:jc w:val="both"/>
            </w:pPr>
            <w:r>
              <w:t xml:space="preserve">Acetyl-6-methylpyrazine                   </w:t>
            </w:r>
          </w:p>
        </w:tc>
      </w:tr>
      <w:tr w:rsidR="00B86404">
        <w:trPr>
          <w:trHeight w:val="240"/>
        </w:trPr>
        <w:tc>
          <w:tcPr>
            <w:tcW w:w="840" w:type="dxa"/>
            <w:tcBorders>
              <w:top w:val="nil"/>
            </w:tcBorders>
          </w:tcPr>
          <w:p w:rsidR="00B86404" w:rsidRDefault="00B86404">
            <w:pPr>
              <w:pStyle w:val="ConsPlusNonformat"/>
              <w:jc w:val="both"/>
            </w:pPr>
            <w:r>
              <w:t>11300</w:t>
            </w:r>
          </w:p>
        </w:tc>
        <w:tc>
          <w:tcPr>
            <w:tcW w:w="1560" w:type="dxa"/>
            <w:tcBorders>
              <w:top w:val="nil"/>
            </w:tcBorders>
          </w:tcPr>
          <w:p w:rsidR="00B86404" w:rsidRDefault="00B86404">
            <w:pPr>
              <w:pStyle w:val="ConsPlusNonformat"/>
              <w:jc w:val="both"/>
            </w:pPr>
            <w:r>
              <w:t xml:space="preserve"> Ru14.062  </w:t>
            </w:r>
          </w:p>
        </w:tc>
        <w:tc>
          <w:tcPr>
            <w:tcW w:w="1680" w:type="dxa"/>
            <w:tcBorders>
              <w:top w:val="nil"/>
            </w:tcBorders>
          </w:tcPr>
          <w:p w:rsidR="00B86404" w:rsidRDefault="00B86404">
            <w:pPr>
              <w:pStyle w:val="ConsPlusNonformat"/>
              <w:jc w:val="both"/>
            </w:pPr>
            <w:r>
              <w:t xml:space="preserve"> 24168-70-5 </w:t>
            </w:r>
          </w:p>
        </w:tc>
        <w:tc>
          <w:tcPr>
            <w:tcW w:w="5280" w:type="dxa"/>
            <w:tcBorders>
              <w:top w:val="nil"/>
            </w:tcBorders>
          </w:tcPr>
          <w:p w:rsidR="00B86404" w:rsidRDefault="00B86404">
            <w:pPr>
              <w:pStyle w:val="ConsPlusNonformat"/>
              <w:jc w:val="both"/>
            </w:pPr>
            <w:r>
              <w:t xml:space="preserve">Butyl)-3-methoxypyrazine                  </w:t>
            </w:r>
          </w:p>
        </w:tc>
      </w:tr>
      <w:tr w:rsidR="00B86404">
        <w:trPr>
          <w:trHeight w:val="240"/>
        </w:trPr>
        <w:tc>
          <w:tcPr>
            <w:tcW w:w="840" w:type="dxa"/>
            <w:tcBorders>
              <w:top w:val="nil"/>
            </w:tcBorders>
          </w:tcPr>
          <w:p w:rsidR="00B86404" w:rsidRDefault="00B86404">
            <w:pPr>
              <w:pStyle w:val="ConsPlusNonformat"/>
              <w:jc w:val="both"/>
            </w:pPr>
            <w:r>
              <w:t>11303</w:t>
            </w:r>
          </w:p>
        </w:tc>
        <w:tc>
          <w:tcPr>
            <w:tcW w:w="1560" w:type="dxa"/>
            <w:tcBorders>
              <w:top w:val="nil"/>
            </w:tcBorders>
          </w:tcPr>
          <w:p w:rsidR="00B86404" w:rsidRDefault="00B86404">
            <w:pPr>
              <w:pStyle w:val="ConsPlusNonformat"/>
              <w:jc w:val="both"/>
            </w:pPr>
            <w:r>
              <w:t xml:space="preserve"> Ru14.056  </w:t>
            </w:r>
          </w:p>
        </w:tc>
        <w:tc>
          <w:tcPr>
            <w:tcW w:w="1680" w:type="dxa"/>
            <w:tcBorders>
              <w:top w:val="nil"/>
            </w:tcBorders>
          </w:tcPr>
          <w:p w:rsidR="00B86404" w:rsidRDefault="00B86404">
            <w:pPr>
              <w:pStyle w:val="ConsPlusNonformat"/>
              <w:jc w:val="both"/>
            </w:pPr>
            <w:r>
              <w:t xml:space="preserve"> 18138-04-0 </w:t>
            </w:r>
          </w:p>
        </w:tc>
        <w:tc>
          <w:tcPr>
            <w:tcW w:w="5280" w:type="dxa"/>
            <w:tcBorders>
              <w:top w:val="nil"/>
            </w:tcBorders>
          </w:tcPr>
          <w:p w:rsidR="00B86404" w:rsidRDefault="00B86404">
            <w:pPr>
              <w:pStyle w:val="ConsPlusNonformat"/>
              <w:jc w:val="both"/>
            </w:pPr>
            <w:r>
              <w:t xml:space="preserve">Diethyl-5-methylpyrazine                  </w:t>
            </w:r>
          </w:p>
        </w:tc>
      </w:tr>
      <w:tr w:rsidR="00B86404">
        <w:trPr>
          <w:trHeight w:val="240"/>
        </w:trPr>
        <w:tc>
          <w:tcPr>
            <w:tcW w:w="840" w:type="dxa"/>
            <w:tcBorders>
              <w:top w:val="nil"/>
            </w:tcBorders>
          </w:tcPr>
          <w:p w:rsidR="00B86404" w:rsidRDefault="00B86404">
            <w:pPr>
              <w:pStyle w:val="ConsPlusNonformat"/>
              <w:jc w:val="both"/>
            </w:pPr>
            <w:r>
              <w:t>11304</w:t>
            </w:r>
          </w:p>
        </w:tc>
        <w:tc>
          <w:tcPr>
            <w:tcW w:w="1560" w:type="dxa"/>
            <w:tcBorders>
              <w:top w:val="nil"/>
            </w:tcBorders>
          </w:tcPr>
          <w:p w:rsidR="00B86404" w:rsidRDefault="00B86404">
            <w:pPr>
              <w:pStyle w:val="ConsPlusNonformat"/>
              <w:jc w:val="both"/>
            </w:pPr>
            <w:r>
              <w:t xml:space="preserve"> Ru14.096  </w:t>
            </w:r>
          </w:p>
        </w:tc>
        <w:tc>
          <w:tcPr>
            <w:tcW w:w="1680" w:type="dxa"/>
            <w:tcBorders>
              <w:top w:val="nil"/>
            </w:tcBorders>
          </w:tcPr>
          <w:p w:rsidR="00B86404" w:rsidRDefault="00B86404">
            <w:pPr>
              <w:pStyle w:val="ConsPlusNonformat"/>
              <w:jc w:val="both"/>
            </w:pPr>
            <w:r>
              <w:t xml:space="preserve"> 32736-91-7 </w:t>
            </w:r>
          </w:p>
        </w:tc>
        <w:tc>
          <w:tcPr>
            <w:tcW w:w="5280" w:type="dxa"/>
            <w:tcBorders>
              <w:top w:val="nil"/>
            </w:tcBorders>
          </w:tcPr>
          <w:p w:rsidR="00B86404" w:rsidRDefault="00B86404">
            <w:pPr>
              <w:pStyle w:val="ConsPlusNonformat"/>
              <w:jc w:val="both"/>
            </w:pPr>
            <w:r>
              <w:t xml:space="preserve">Diethyl-3-methylpyrazine                  </w:t>
            </w:r>
          </w:p>
        </w:tc>
      </w:tr>
      <w:tr w:rsidR="00B86404">
        <w:trPr>
          <w:trHeight w:val="240"/>
        </w:trPr>
        <w:tc>
          <w:tcPr>
            <w:tcW w:w="840" w:type="dxa"/>
            <w:tcBorders>
              <w:top w:val="nil"/>
            </w:tcBorders>
          </w:tcPr>
          <w:p w:rsidR="00B86404" w:rsidRDefault="00B86404">
            <w:pPr>
              <w:pStyle w:val="ConsPlusNonformat"/>
              <w:jc w:val="both"/>
            </w:pPr>
            <w:r>
              <w:t>11305</w:t>
            </w:r>
          </w:p>
        </w:tc>
        <w:tc>
          <w:tcPr>
            <w:tcW w:w="1560" w:type="dxa"/>
            <w:tcBorders>
              <w:top w:val="nil"/>
            </w:tcBorders>
          </w:tcPr>
          <w:p w:rsidR="00B86404" w:rsidRDefault="00B86404">
            <w:pPr>
              <w:pStyle w:val="ConsPlusNonformat"/>
              <w:jc w:val="both"/>
            </w:pPr>
            <w:r>
              <w:t xml:space="preserve"> Ru14.095  </w:t>
            </w:r>
          </w:p>
        </w:tc>
        <w:tc>
          <w:tcPr>
            <w:tcW w:w="1680" w:type="dxa"/>
            <w:tcBorders>
              <w:top w:val="nil"/>
            </w:tcBorders>
          </w:tcPr>
          <w:p w:rsidR="00B86404" w:rsidRDefault="00B86404">
            <w:pPr>
              <w:pStyle w:val="ConsPlusNonformat"/>
              <w:jc w:val="both"/>
            </w:pPr>
            <w:r>
              <w:t xml:space="preserve"> 18138-05-1 </w:t>
            </w:r>
          </w:p>
        </w:tc>
        <w:tc>
          <w:tcPr>
            <w:tcW w:w="5280" w:type="dxa"/>
            <w:tcBorders>
              <w:top w:val="nil"/>
            </w:tcBorders>
          </w:tcPr>
          <w:p w:rsidR="00B86404" w:rsidRDefault="00B86404">
            <w:pPr>
              <w:pStyle w:val="ConsPlusNonformat"/>
              <w:jc w:val="both"/>
            </w:pPr>
            <w:r>
              <w:t xml:space="preserve">Diethyl-2-methylpyrazine                  </w:t>
            </w:r>
          </w:p>
        </w:tc>
      </w:tr>
      <w:tr w:rsidR="00B86404">
        <w:trPr>
          <w:trHeight w:val="240"/>
        </w:trPr>
        <w:tc>
          <w:tcPr>
            <w:tcW w:w="840" w:type="dxa"/>
            <w:tcBorders>
              <w:top w:val="nil"/>
            </w:tcBorders>
          </w:tcPr>
          <w:p w:rsidR="00B86404" w:rsidRDefault="00B86404">
            <w:pPr>
              <w:pStyle w:val="ConsPlusNonformat"/>
              <w:jc w:val="both"/>
            </w:pPr>
            <w:r>
              <w:t>11306</w:t>
            </w:r>
          </w:p>
        </w:tc>
        <w:tc>
          <w:tcPr>
            <w:tcW w:w="1560" w:type="dxa"/>
            <w:tcBorders>
              <w:top w:val="nil"/>
            </w:tcBorders>
          </w:tcPr>
          <w:p w:rsidR="00B86404" w:rsidRDefault="00B86404">
            <w:pPr>
              <w:pStyle w:val="ConsPlusNonformat"/>
              <w:jc w:val="both"/>
            </w:pPr>
            <w:r>
              <w:t xml:space="preserve"> Ru14.097  </w:t>
            </w:r>
          </w:p>
        </w:tc>
        <w:tc>
          <w:tcPr>
            <w:tcW w:w="1680" w:type="dxa"/>
            <w:tcBorders>
              <w:top w:val="nil"/>
            </w:tcBorders>
          </w:tcPr>
          <w:p w:rsidR="00B86404" w:rsidRDefault="00B86404">
            <w:pPr>
              <w:pStyle w:val="ConsPlusNonformat"/>
              <w:jc w:val="both"/>
            </w:pPr>
            <w:r>
              <w:t xml:space="preserve"> 13238-84-1 </w:t>
            </w:r>
          </w:p>
        </w:tc>
        <w:tc>
          <w:tcPr>
            <w:tcW w:w="5280" w:type="dxa"/>
            <w:tcBorders>
              <w:top w:val="nil"/>
            </w:tcBorders>
          </w:tcPr>
          <w:p w:rsidR="00B86404" w:rsidRDefault="00B86404">
            <w:pPr>
              <w:pStyle w:val="ConsPlusNonformat"/>
              <w:jc w:val="both"/>
            </w:pPr>
            <w:r>
              <w:t xml:space="preserve">Diethylpyrazine                           </w:t>
            </w:r>
          </w:p>
        </w:tc>
      </w:tr>
      <w:tr w:rsidR="00B86404">
        <w:trPr>
          <w:trHeight w:val="240"/>
        </w:trPr>
        <w:tc>
          <w:tcPr>
            <w:tcW w:w="840" w:type="dxa"/>
            <w:tcBorders>
              <w:top w:val="nil"/>
            </w:tcBorders>
          </w:tcPr>
          <w:p w:rsidR="00B86404" w:rsidRDefault="00B86404">
            <w:pPr>
              <w:pStyle w:val="ConsPlusNonformat"/>
              <w:jc w:val="both"/>
            </w:pPr>
            <w:r>
              <w:t>11309</w:t>
            </w:r>
          </w:p>
        </w:tc>
        <w:tc>
          <w:tcPr>
            <w:tcW w:w="1560" w:type="dxa"/>
            <w:tcBorders>
              <w:top w:val="nil"/>
            </w:tcBorders>
          </w:tcPr>
          <w:p w:rsidR="00B86404" w:rsidRDefault="00B86404">
            <w:pPr>
              <w:pStyle w:val="ConsPlusNonformat"/>
              <w:jc w:val="both"/>
            </w:pPr>
            <w:r>
              <w:t xml:space="preserve"> Ru14.098  </w:t>
            </w:r>
          </w:p>
        </w:tc>
        <w:tc>
          <w:tcPr>
            <w:tcW w:w="1680" w:type="dxa"/>
            <w:tcBorders>
              <w:top w:val="nil"/>
            </w:tcBorders>
          </w:tcPr>
          <w:p w:rsidR="00B86404" w:rsidRDefault="00B86404">
            <w:pPr>
              <w:pStyle w:val="ConsPlusNonformat"/>
              <w:jc w:val="both"/>
            </w:pPr>
            <w:r>
              <w:t xml:space="preserve"> 38917-62-3 </w:t>
            </w:r>
          </w:p>
        </w:tc>
        <w:tc>
          <w:tcPr>
            <w:tcW w:w="5280" w:type="dxa"/>
            <w:tcBorders>
              <w:top w:val="nil"/>
            </w:tcBorders>
          </w:tcPr>
          <w:p w:rsidR="00B86404" w:rsidRDefault="00B86404">
            <w:pPr>
              <w:pStyle w:val="ConsPlusNonformat"/>
              <w:jc w:val="both"/>
            </w:pPr>
            <w:r>
              <w:t xml:space="preserve">Dihydro-2,3-dimethyl-5H-cyclopen-         </w:t>
            </w:r>
          </w:p>
          <w:p w:rsidR="00B86404" w:rsidRDefault="00B86404">
            <w:pPr>
              <w:pStyle w:val="ConsPlusNonformat"/>
              <w:jc w:val="both"/>
            </w:pPr>
            <w:r>
              <w:t xml:space="preserve">tapyrazine                                </w:t>
            </w:r>
          </w:p>
        </w:tc>
      </w:tr>
      <w:tr w:rsidR="00B86404">
        <w:trPr>
          <w:trHeight w:val="240"/>
        </w:trPr>
        <w:tc>
          <w:tcPr>
            <w:tcW w:w="840" w:type="dxa"/>
            <w:tcBorders>
              <w:top w:val="nil"/>
            </w:tcBorders>
          </w:tcPr>
          <w:p w:rsidR="00B86404" w:rsidRDefault="00B86404">
            <w:pPr>
              <w:pStyle w:val="ConsPlusNonformat"/>
              <w:jc w:val="both"/>
            </w:pPr>
            <w:r>
              <w:t>11310</w:t>
            </w:r>
          </w:p>
        </w:tc>
        <w:tc>
          <w:tcPr>
            <w:tcW w:w="1560" w:type="dxa"/>
            <w:tcBorders>
              <w:top w:val="nil"/>
            </w:tcBorders>
          </w:tcPr>
          <w:p w:rsidR="00B86404" w:rsidRDefault="00B86404">
            <w:pPr>
              <w:pStyle w:val="ConsPlusNonformat"/>
              <w:jc w:val="both"/>
            </w:pPr>
            <w:r>
              <w:t xml:space="preserve"> Ru14.161  </w:t>
            </w:r>
          </w:p>
        </w:tc>
        <w:tc>
          <w:tcPr>
            <w:tcW w:w="1680" w:type="dxa"/>
            <w:tcBorders>
              <w:top w:val="nil"/>
            </w:tcBorders>
          </w:tcPr>
          <w:p w:rsidR="00B86404" w:rsidRDefault="00B86404">
            <w:pPr>
              <w:pStyle w:val="ConsPlusNonformat"/>
              <w:jc w:val="both"/>
            </w:pPr>
            <w:r>
              <w:t xml:space="preserve">      0     </w:t>
            </w:r>
          </w:p>
        </w:tc>
        <w:tc>
          <w:tcPr>
            <w:tcW w:w="5280" w:type="dxa"/>
            <w:tcBorders>
              <w:top w:val="nil"/>
            </w:tcBorders>
          </w:tcPr>
          <w:p w:rsidR="00B86404" w:rsidRDefault="00B86404">
            <w:pPr>
              <w:pStyle w:val="ConsPlusNonformat"/>
              <w:jc w:val="both"/>
            </w:pPr>
            <w:r>
              <w:t xml:space="preserve">Dihydro-2,5-dimethyl-5H-cyclopen-         </w:t>
            </w:r>
          </w:p>
          <w:p w:rsidR="00B86404" w:rsidRDefault="00B86404">
            <w:pPr>
              <w:pStyle w:val="ConsPlusNonformat"/>
              <w:jc w:val="both"/>
            </w:pPr>
            <w:r>
              <w:t xml:space="preserve">tapyrazine                                </w:t>
            </w:r>
          </w:p>
        </w:tc>
      </w:tr>
      <w:tr w:rsidR="00B86404">
        <w:trPr>
          <w:trHeight w:val="240"/>
        </w:trPr>
        <w:tc>
          <w:tcPr>
            <w:tcW w:w="840" w:type="dxa"/>
            <w:tcBorders>
              <w:top w:val="nil"/>
            </w:tcBorders>
          </w:tcPr>
          <w:p w:rsidR="00B86404" w:rsidRDefault="00B86404">
            <w:pPr>
              <w:pStyle w:val="ConsPlusNonformat"/>
              <w:jc w:val="both"/>
            </w:pPr>
            <w:r>
              <w:t>11318</w:t>
            </w:r>
          </w:p>
        </w:tc>
        <w:tc>
          <w:tcPr>
            <w:tcW w:w="1560" w:type="dxa"/>
            <w:tcBorders>
              <w:top w:val="nil"/>
            </w:tcBorders>
          </w:tcPr>
          <w:p w:rsidR="00B86404" w:rsidRDefault="00B86404">
            <w:pPr>
              <w:pStyle w:val="ConsPlusNonformat"/>
              <w:jc w:val="both"/>
            </w:pPr>
            <w:r>
              <w:t xml:space="preserve"> Ru14.101  </w:t>
            </w:r>
          </w:p>
        </w:tc>
        <w:tc>
          <w:tcPr>
            <w:tcW w:w="1680" w:type="dxa"/>
            <w:tcBorders>
              <w:top w:val="nil"/>
            </w:tcBorders>
          </w:tcPr>
          <w:p w:rsidR="00B86404" w:rsidRDefault="00B86404">
            <w:pPr>
              <w:pStyle w:val="ConsPlusNonformat"/>
              <w:jc w:val="both"/>
            </w:pPr>
            <w:r>
              <w:t xml:space="preserve"> 40790-20-3 </w:t>
            </w:r>
          </w:p>
        </w:tc>
        <w:tc>
          <w:tcPr>
            <w:tcW w:w="5280" w:type="dxa"/>
            <w:tcBorders>
              <w:top w:val="nil"/>
            </w:tcBorders>
          </w:tcPr>
          <w:p w:rsidR="00B86404" w:rsidRDefault="00B86404">
            <w:pPr>
              <w:pStyle w:val="ConsPlusNonformat"/>
              <w:jc w:val="both"/>
            </w:pPr>
            <w:r>
              <w:t xml:space="preserve">Dimethyl-3-isopropylpyrazine              </w:t>
            </w:r>
          </w:p>
        </w:tc>
      </w:tr>
      <w:tr w:rsidR="00B86404">
        <w:trPr>
          <w:trHeight w:val="240"/>
        </w:trPr>
        <w:tc>
          <w:tcPr>
            <w:tcW w:w="840" w:type="dxa"/>
            <w:tcBorders>
              <w:top w:val="nil"/>
            </w:tcBorders>
          </w:tcPr>
          <w:p w:rsidR="00B86404" w:rsidRDefault="00B86404">
            <w:pPr>
              <w:pStyle w:val="ConsPlusNonformat"/>
              <w:jc w:val="both"/>
            </w:pPr>
            <w:r>
              <w:lastRenderedPageBreak/>
              <w:t>11323</w:t>
            </w:r>
          </w:p>
        </w:tc>
        <w:tc>
          <w:tcPr>
            <w:tcW w:w="1560" w:type="dxa"/>
            <w:tcBorders>
              <w:top w:val="nil"/>
            </w:tcBorders>
          </w:tcPr>
          <w:p w:rsidR="00B86404" w:rsidRDefault="00B86404">
            <w:pPr>
              <w:pStyle w:val="ConsPlusNonformat"/>
              <w:jc w:val="both"/>
            </w:pPr>
            <w:r>
              <w:t xml:space="preserve"> Ru14.050  </w:t>
            </w:r>
          </w:p>
        </w:tc>
        <w:tc>
          <w:tcPr>
            <w:tcW w:w="1680" w:type="dxa"/>
            <w:tcBorders>
              <w:top w:val="nil"/>
            </w:tcBorders>
          </w:tcPr>
          <w:p w:rsidR="00B86404" w:rsidRDefault="00B86404">
            <w:pPr>
              <w:pStyle w:val="ConsPlusNonformat"/>
              <w:jc w:val="both"/>
            </w:pPr>
            <w:r>
              <w:t xml:space="preserve">  5910-89-4 </w:t>
            </w:r>
          </w:p>
        </w:tc>
        <w:tc>
          <w:tcPr>
            <w:tcW w:w="5280" w:type="dxa"/>
            <w:tcBorders>
              <w:top w:val="nil"/>
            </w:tcBorders>
          </w:tcPr>
          <w:p w:rsidR="00B86404" w:rsidRDefault="00B86404">
            <w:pPr>
              <w:pStyle w:val="ConsPlusNonformat"/>
              <w:jc w:val="both"/>
            </w:pPr>
            <w:r>
              <w:t xml:space="preserve">Dimethylpyrazine                          </w:t>
            </w:r>
          </w:p>
        </w:tc>
      </w:tr>
      <w:tr w:rsidR="00B86404">
        <w:trPr>
          <w:trHeight w:val="240"/>
        </w:trPr>
        <w:tc>
          <w:tcPr>
            <w:tcW w:w="840" w:type="dxa"/>
            <w:tcBorders>
              <w:top w:val="nil"/>
            </w:tcBorders>
          </w:tcPr>
          <w:p w:rsidR="00B86404" w:rsidRDefault="00B86404">
            <w:pPr>
              <w:pStyle w:val="ConsPlusNonformat"/>
              <w:jc w:val="both"/>
            </w:pPr>
            <w:r>
              <w:t>11325</w:t>
            </w:r>
          </w:p>
        </w:tc>
        <w:tc>
          <w:tcPr>
            <w:tcW w:w="1560" w:type="dxa"/>
            <w:tcBorders>
              <w:top w:val="nil"/>
            </w:tcBorders>
          </w:tcPr>
          <w:p w:rsidR="00B86404" w:rsidRDefault="00B86404">
            <w:pPr>
              <w:pStyle w:val="ConsPlusNonformat"/>
              <w:jc w:val="both"/>
            </w:pPr>
            <w:r>
              <w:t xml:space="preserve"> Ru14.109  </w:t>
            </w:r>
          </w:p>
        </w:tc>
        <w:tc>
          <w:tcPr>
            <w:tcW w:w="1680" w:type="dxa"/>
            <w:tcBorders>
              <w:top w:val="nil"/>
            </w:tcBorders>
          </w:tcPr>
          <w:p w:rsidR="00B86404" w:rsidRDefault="00B86404">
            <w:pPr>
              <w:pStyle w:val="ConsPlusNonformat"/>
              <w:jc w:val="both"/>
            </w:pPr>
            <w:r>
              <w:t xml:space="preserve"> 32737-14-7 </w:t>
            </w:r>
          </w:p>
        </w:tc>
        <w:tc>
          <w:tcPr>
            <w:tcW w:w="5280" w:type="dxa"/>
            <w:tcBorders>
              <w:top w:val="nil"/>
            </w:tcBorders>
          </w:tcPr>
          <w:p w:rsidR="00B86404" w:rsidRDefault="00B86404">
            <w:pPr>
              <w:pStyle w:val="ConsPlusNonformat"/>
              <w:jc w:val="both"/>
            </w:pPr>
            <w:r>
              <w:t xml:space="preserve">Ethoxy-3-methylpyrazine                   </w:t>
            </w:r>
          </w:p>
        </w:tc>
      </w:tr>
      <w:tr w:rsidR="00B86404">
        <w:trPr>
          <w:trHeight w:val="240"/>
        </w:trPr>
        <w:tc>
          <w:tcPr>
            <w:tcW w:w="840" w:type="dxa"/>
            <w:tcBorders>
              <w:top w:val="nil"/>
            </w:tcBorders>
          </w:tcPr>
          <w:p w:rsidR="00B86404" w:rsidRDefault="00B86404">
            <w:pPr>
              <w:pStyle w:val="ConsPlusNonformat"/>
              <w:jc w:val="both"/>
            </w:pPr>
            <w:r>
              <w:t>11329</w:t>
            </w:r>
          </w:p>
        </w:tc>
        <w:tc>
          <w:tcPr>
            <w:tcW w:w="1560" w:type="dxa"/>
            <w:tcBorders>
              <w:top w:val="nil"/>
            </w:tcBorders>
          </w:tcPr>
          <w:p w:rsidR="00B86404" w:rsidRDefault="00B86404">
            <w:pPr>
              <w:pStyle w:val="ConsPlusNonformat"/>
              <w:jc w:val="both"/>
            </w:pPr>
            <w:r>
              <w:t xml:space="preserve"> Ru14.051  </w:t>
            </w:r>
          </w:p>
        </w:tc>
        <w:tc>
          <w:tcPr>
            <w:tcW w:w="1680" w:type="dxa"/>
            <w:tcBorders>
              <w:top w:val="nil"/>
            </w:tcBorders>
          </w:tcPr>
          <w:p w:rsidR="00B86404" w:rsidRDefault="00B86404">
            <w:pPr>
              <w:pStyle w:val="ConsPlusNonformat"/>
              <w:jc w:val="both"/>
            </w:pPr>
            <w:r>
              <w:t xml:space="preserve"> 68739-00-4 </w:t>
            </w:r>
          </w:p>
        </w:tc>
        <w:tc>
          <w:tcPr>
            <w:tcW w:w="5280" w:type="dxa"/>
            <w:tcBorders>
              <w:top w:val="nil"/>
            </w:tcBorders>
          </w:tcPr>
          <w:p w:rsidR="00B86404" w:rsidRDefault="00B86404">
            <w:pPr>
              <w:pStyle w:val="ConsPlusNonformat"/>
              <w:jc w:val="both"/>
            </w:pPr>
            <w:r>
              <w:t xml:space="preserve">Methoxy-3-ethylpyrazine                   </w:t>
            </w:r>
          </w:p>
        </w:tc>
      </w:tr>
      <w:tr w:rsidR="00B86404">
        <w:trPr>
          <w:trHeight w:val="240"/>
        </w:trPr>
        <w:tc>
          <w:tcPr>
            <w:tcW w:w="840" w:type="dxa"/>
            <w:tcBorders>
              <w:top w:val="nil"/>
            </w:tcBorders>
          </w:tcPr>
          <w:p w:rsidR="00B86404" w:rsidRDefault="00B86404">
            <w:pPr>
              <w:pStyle w:val="ConsPlusNonformat"/>
              <w:jc w:val="both"/>
            </w:pPr>
            <w:r>
              <w:t>11329</w:t>
            </w:r>
          </w:p>
        </w:tc>
        <w:tc>
          <w:tcPr>
            <w:tcW w:w="1560" w:type="dxa"/>
            <w:tcBorders>
              <w:top w:val="nil"/>
            </w:tcBorders>
          </w:tcPr>
          <w:p w:rsidR="00B86404" w:rsidRDefault="00B86404">
            <w:pPr>
              <w:pStyle w:val="ConsPlusNonformat"/>
              <w:jc w:val="both"/>
            </w:pPr>
            <w:r>
              <w:t xml:space="preserve"> Ru14.077  </w:t>
            </w:r>
          </w:p>
        </w:tc>
        <w:tc>
          <w:tcPr>
            <w:tcW w:w="1680" w:type="dxa"/>
            <w:tcBorders>
              <w:top w:val="nil"/>
            </w:tcBorders>
          </w:tcPr>
          <w:p w:rsidR="00B86404" w:rsidRDefault="00B86404">
            <w:pPr>
              <w:pStyle w:val="ConsPlusNonformat"/>
              <w:jc w:val="both"/>
            </w:pPr>
            <w:r>
              <w:t xml:space="preserve">      0     </w:t>
            </w:r>
          </w:p>
        </w:tc>
        <w:tc>
          <w:tcPr>
            <w:tcW w:w="5280" w:type="dxa"/>
            <w:tcBorders>
              <w:top w:val="nil"/>
            </w:tcBorders>
          </w:tcPr>
          <w:p w:rsidR="00B86404" w:rsidRDefault="00B86404">
            <w:pPr>
              <w:pStyle w:val="ConsPlusNonformat"/>
              <w:jc w:val="both"/>
            </w:pPr>
            <w:r>
              <w:t>Ethyl-(3,5 or 6)-methoxypyrazine (85%) and</w:t>
            </w:r>
          </w:p>
          <w:p w:rsidR="00B86404" w:rsidRDefault="00B86404">
            <w:pPr>
              <w:pStyle w:val="ConsPlusNonformat"/>
              <w:jc w:val="both"/>
            </w:pPr>
            <w:r>
              <w:t xml:space="preserve">2-Methyl-(3,5 or 6)-methoxypyrazine (13%) </w:t>
            </w:r>
          </w:p>
        </w:tc>
      </w:tr>
      <w:tr w:rsidR="00B86404">
        <w:trPr>
          <w:trHeight w:val="240"/>
        </w:trPr>
        <w:tc>
          <w:tcPr>
            <w:tcW w:w="840" w:type="dxa"/>
            <w:tcBorders>
              <w:top w:val="nil"/>
            </w:tcBorders>
          </w:tcPr>
          <w:p w:rsidR="00B86404" w:rsidRDefault="00B86404">
            <w:pPr>
              <w:pStyle w:val="ConsPlusNonformat"/>
              <w:jc w:val="both"/>
            </w:pPr>
            <w:r>
              <w:t>11329</w:t>
            </w:r>
          </w:p>
        </w:tc>
        <w:tc>
          <w:tcPr>
            <w:tcW w:w="1560" w:type="dxa"/>
            <w:tcBorders>
              <w:top w:val="nil"/>
            </w:tcBorders>
          </w:tcPr>
          <w:p w:rsidR="00B86404" w:rsidRDefault="00B86404">
            <w:pPr>
              <w:pStyle w:val="ConsPlusNonformat"/>
              <w:jc w:val="both"/>
            </w:pPr>
            <w:r>
              <w:t xml:space="preserve"> Ru14.112  </w:t>
            </w:r>
          </w:p>
        </w:tc>
        <w:tc>
          <w:tcPr>
            <w:tcW w:w="1680" w:type="dxa"/>
            <w:tcBorders>
              <w:top w:val="nil"/>
            </w:tcBorders>
          </w:tcPr>
          <w:p w:rsidR="00B86404" w:rsidRDefault="00B86404">
            <w:pPr>
              <w:pStyle w:val="ConsPlusNonformat"/>
              <w:jc w:val="both"/>
            </w:pPr>
            <w:r>
              <w:t xml:space="preserve"> 25680-58-4 </w:t>
            </w:r>
          </w:p>
        </w:tc>
        <w:tc>
          <w:tcPr>
            <w:tcW w:w="5280" w:type="dxa"/>
            <w:tcBorders>
              <w:top w:val="nil"/>
            </w:tcBorders>
          </w:tcPr>
          <w:p w:rsidR="00B86404" w:rsidRDefault="00B86404">
            <w:pPr>
              <w:pStyle w:val="ConsPlusNonformat"/>
              <w:jc w:val="both"/>
            </w:pPr>
            <w:r>
              <w:t xml:space="preserve">Ethyl-3-methoxypyrazine                   </w:t>
            </w:r>
          </w:p>
        </w:tc>
      </w:tr>
      <w:tr w:rsidR="00B86404">
        <w:trPr>
          <w:trHeight w:val="240"/>
        </w:trPr>
        <w:tc>
          <w:tcPr>
            <w:tcW w:w="840" w:type="dxa"/>
            <w:tcBorders>
              <w:top w:val="nil"/>
            </w:tcBorders>
          </w:tcPr>
          <w:p w:rsidR="00B86404" w:rsidRDefault="00B86404">
            <w:pPr>
              <w:pStyle w:val="ConsPlusNonformat"/>
              <w:jc w:val="both"/>
            </w:pPr>
            <w:r>
              <w:t>11331</w:t>
            </w:r>
          </w:p>
        </w:tc>
        <w:tc>
          <w:tcPr>
            <w:tcW w:w="1560" w:type="dxa"/>
            <w:tcBorders>
              <w:top w:val="nil"/>
            </w:tcBorders>
          </w:tcPr>
          <w:p w:rsidR="00B86404" w:rsidRDefault="00B86404">
            <w:pPr>
              <w:pStyle w:val="ConsPlusNonformat"/>
              <w:jc w:val="both"/>
            </w:pPr>
            <w:r>
              <w:t xml:space="preserve"> Ru14.114  </w:t>
            </w:r>
          </w:p>
        </w:tc>
        <w:tc>
          <w:tcPr>
            <w:tcW w:w="1680" w:type="dxa"/>
            <w:tcBorders>
              <w:top w:val="nil"/>
            </w:tcBorders>
          </w:tcPr>
          <w:p w:rsidR="00B86404" w:rsidRDefault="00B86404">
            <w:pPr>
              <w:pStyle w:val="ConsPlusNonformat"/>
              <w:jc w:val="both"/>
            </w:pPr>
            <w:r>
              <w:t xml:space="preserve"> 13925-03-6 </w:t>
            </w:r>
          </w:p>
        </w:tc>
        <w:tc>
          <w:tcPr>
            <w:tcW w:w="5280" w:type="dxa"/>
            <w:tcBorders>
              <w:top w:val="nil"/>
            </w:tcBorders>
          </w:tcPr>
          <w:p w:rsidR="00B86404" w:rsidRDefault="00B86404">
            <w:pPr>
              <w:pStyle w:val="ConsPlusNonformat"/>
              <w:jc w:val="both"/>
            </w:pPr>
            <w:r>
              <w:t xml:space="preserve">Ethyl-6-methylpyrazine                    </w:t>
            </w:r>
          </w:p>
        </w:tc>
      </w:tr>
      <w:tr w:rsidR="00B86404">
        <w:trPr>
          <w:trHeight w:val="240"/>
        </w:trPr>
        <w:tc>
          <w:tcPr>
            <w:tcW w:w="840" w:type="dxa"/>
            <w:tcBorders>
              <w:top w:val="nil"/>
            </w:tcBorders>
          </w:tcPr>
          <w:p w:rsidR="00B86404" w:rsidRDefault="00B86404">
            <w:pPr>
              <w:pStyle w:val="ConsPlusNonformat"/>
              <w:jc w:val="both"/>
            </w:pPr>
            <w:r>
              <w:t>11338</w:t>
            </w:r>
          </w:p>
        </w:tc>
        <w:tc>
          <w:tcPr>
            <w:tcW w:w="1560" w:type="dxa"/>
            <w:tcBorders>
              <w:top w:val="nil"/>
            </w:tcBorders>
          </w:tcPr>
          <w:p w:rsidR="00B86404" w:rsidRDefault="00B86404">
            <w:pPr>
              <w:pStyle w:val="ConsPlusNonformat"/>
              <w:jc w:val="both"/>
            </w:pPr>
            <w:r>
              <w:t xml:space="preserve"> Ru14.043  </w:t>
            </w:r>
          </w:p>
        </w:tc>
        <w:tc>
          <w:tcPr>
            <w:tcW w:w="1680" w:type="dxa"/>
            <w:tcBorders>
              <w:top w:val="nil"/>
            </w:tcBorders>
          </w:tcPr>
          <w:p w:rsidR="00B86404" w:rsidRDefault="00B86404">
            <w:pPr>
              <w:pStyle w:val="ConsPlusNonformat"/>
              <w:jc w:val="both"/>
            </w:pPr>
            <w:r>
              <w:t xml:space="preserve"> 24683-00-9 </w:t>
            </w:r>
          </w:p>
        </w:tc>
        <w:tc>
          <w:tcPr>
            <w:tcW w:w="5280" w:type="dxa"/>
            <w:tcBorders>
              <w:top w:val="nil"/>
            </w:tcBorders>
          </w:tcPr>
          <w:p w:rsidR="00B86404" w:rsidRDefault="00B86404">
            <w:pPr>
              <w:pStyle w:val="ConsPlusNonformat"/>
              <w:jc w:val="both"/>
            </w:pPr>
            <w:r>
              <w:t xml:space="preserve">Isobutyl-3-methoxypyrazine                </w:t>
            </w:r>
          </w:p>
        </w:tc>
      </w:tr>
      <w:tr w:rsidR="00B86404">
        <w:trPr>
          <w:trHeight w:val="240"/>
        </w:trPr>
        <w:tc>
          <w:tcPr>
            <w:tcW w:w="840" w:type="dxa"/>
            <w:tcBorders>
              <w:top w:val="nil"/>
            </w:tcBorders>
          </w:tcPr>
          <w:p w:rsidR="00B86404" w:rsidRDefault="00B86404">
            <w:pPr>
              <w:pStyle w:val="ConsPlusNonformat"/>
              <w:jc w:val="both"/>
            </w:pPr>
            <w:r>
              <w:t>11341</w:t>
            </w:r>
          </w:p>
        </w:tc>
        <w:tc>
          <w:tcPr>
            <w:tcW w:w="1560" w:type="dxa"/>
            <w:tcBorders>
              <w:top w:val="nil"/>
            </w:tcBorders>
          </w:tcPr>
          <w:p w:rsidR="00B86404" w:rsidRDefault="00B86404">
            <w:pPr>
              <w:pStyle w:val="ConsPlusNonformat"/>
              <w:jc w:val="both"/>
            </w:pPr>
            <w:r>
              <w:t xml:space="preserve"> Ru14.052  </w:t>
            </w:r>
          </w:p>
        </w:tc>
        <w:tc>
          <w:tcPr>
            <w:tcW w:w="1680" w:type="dxa"/>
            <w:tcBorders>
              <w:top w:val="nil"/>
            </w:tcBorders>
          </w:tcPr>
          <w:p w:rsidR="00B86404" w:rsidRDefault="00B86404">
            <w:pPr>
              <w:pStyle w:val="ConsPlusNonformat"/>
              <w:jc w:val="both"/>
            </w:pPr>
            <w:r>
              <w:t xml:space="preserve"> 38713-41-6 </w:t>
            </w:r>
          </w:p>
        </w:tc>
        <w:tc>
          <w:tcPr>
            <w:tcW w:w="5280" w:type="dxa"/>
            <w:tcBorders>
              <w:top w:val="nil"/>
            </w:tcBorders>
          </w:tcPr>
          <w:p w:rsidR="00B86404" w:rsidRDefault="00B86404">
            <w:pPr>
              <w:pStyle w:val="ConsPlusNonformat"/>
              <w:jc w:val="both"/>
            </w:pPr>
            <w:r>
              <w:t xml:space="preserve">Isopropenylpyrazine                       </w:t>
            </w:r>
          </w:p>
        </w:tc>
      </w:tr>
      <w:tr w:rsidR="00B86404">
        <w:trPr>
          <w:trHeight w:val="240"/>
        </w:trPr>
        <w:tc>
          <w:tcPr>
            <w:tcW w:w="840" w:type="dxa"/>
            <w:tcBorders>
              <w:top w:val="nil"/>
            </w:tcBorders>
          </w:tcPr>
          <w:p w:rsidR="00B86404" w:rsidRDefault="00B86404">
            <w:pPr>
              <w:pStyle w:val="ConsPlusNonformat"/>
              <w:jc w:val="both"/>
            </w:pPr>
            <w:r>
              <w:t>11342</w:t>
            </w:r>
          </w:p>
        </w:tc>
        <w:tc>
          <w:tcPr>
            <w:tcW w:w="1560" w:type="dxa"/>
            <w:tcBorders>
              <w:top w:val="nil"/>
            </w:tcBorders>
          </w:tcPr>
          <w:p w:rsidR="00B86404" w:rsidRDefault="00B86404">
            <w:pPr>
              <w:pStyle w:val="ConsPlusNonformat"/>
              <w:jc w:val="both"/>
            </w:pPr>
            <w:r>
              <w:t xml:space="preserve"> Ru14.122  </w:t>
            </w:r>
          </w:p>
        </w:tc>
        <w:tc>
          <w:tcPr>
            <w:tcW w:w="1680" w:type="dxa"/>
            <w:tcBorders>
              <w:top w:val="nil"/>
            </w:tcBorders>
          </w:tcPr>
          <w:p w:rsidR="00B86404" w:rsidRDefault="00B86404">
            <w:pPr>
              <w:pStyle w:val="ConsPlusNonformat"/>
              <w:jc w:val="both"/>
            </w:pPr>
            <w:r>
              <w:t xml:space="preserve"> 67952-59-4 </w:t>
            </w:r>
          </w:p>
        </w:tc>
        <w:tc>
          <w:tcPr>
            <w:tcW w:w="5280" w:type="dxa"/>
            <w:tcBorders>
              <w:top w:val="nil"/>
            </w:tcBorders>
          </w:tcPr>
          <w:p w:rsidR="00B86404" w:rsidRDefault="00B86404">
            <w:pPr>
              <w:pStyle w:val="ConsPlusNonformat"/>
              <w:jc w:val="both"/>
            </w:pPr>
            <w:r>
              <w:t xml:space="preserve">Isopropyl-3-methylthiopyrazine            </w:t>
            </w:r>
          </w:p>
        </w:tc>
      </w:tr>
      <w:tr w:rsidR="00B86404">
        <w:trPr>
          <w:trHeight w:val="240"/>
        </w:trPr>
        <w:tc>
          <w:tcPr>
            <w:tcW w:w="840" w:type="dxa"/>
            <w:tcBorders>
              <w:top w:val="nil"/>
            </w:tcBorders>
          </w:tcPr>
          <w:p w:rsidR="00B86404" w:rsidRDefault="00B86404">
            <w:pPr>
              <w:pStyle w:val="ConsPlusNonformat"/>
              <w:jc w:val="both"/>
            </w:pPr>
            <w:r>
              <w:t>11343</w:t>
            </w:r>
          </w:p>
        </w:tc>
        <w:tc>
          <w:tcPr>
            <w:tcW w:w="1560" w:type="dxa"/>
            <w:tcBorders>
              <w:top w:val="nil"/>
            </w:tcBorders>
          </w:tcPr>
          <w:p w:rsidR="00B86404" w:rsidRDefault="00B86404">
            <w:pPr>
              <w:pStyle w:val="ConsPlusNonformat"/>
              <w:jc w:val="both"/>
            </w:pPr>
            <w:r>
              <w:t xml:space="preserve"> Ru14.123  </w:t>
            </w:r>
          </w:p>
        </w:tc>
        <w:tc>
          <w:tcPr>
            <w:tcW w:w="1680" w:type="dxa"/>
            <w:tcBorders>
              <w:top w:val="nil"/>
            </w:tcBorders>
          </w:tcPr>
          <w:p w:rsidR="00B86404" w:rsidRDefault="00B86404">
            <w:pPr>
              <w:pStyle w:val="ConsPlusNonformat"/>
              <w:jc w:val="both"/>
            </w:pPr>
            <w:r>
              <w:t xml:space="preserve"> 29460-90-0 </w:t>
            </w:r>
          </w:p>
        </w:tc>
        <w:tc>
          <w:tcPr>
            <w:tcW w:w="5280" w:type="dxa"/>
            <w:tcBorders>
              <w:top w:val="nil"/>
            </w:tcBorders>
          </w:tcPr>
          <w:p w:rsidR="00B86404" w:rsidRDefault="00B86404">
            <w:pPr>
              <w:pStyle w:val="ConsPlusNonformat"/>
              <w:jc w:val="both"/>
            </w:pPr>
            <w:r>
              <w:t xml:space="preserve">Isopropylpyrazine                         </w:t>
            </w:r>
          </w:p>
        </w:tc>
      </w:tr>
      <w:tr w:rsidR="00B86404">
        <w:trPr>
          <w:trHeight w:val="240"/>
        </w:trPr>
        <w:tc>
          <w:tcPr>
            <w:tcW w:w="840" w:type="dxa"/>
            <w:tcBorders>
              <w:top w:val="nil"/>
            </w:tcBorders>
          </w:tcPr>
          <w:p w:rsidR="00B86404" w:rsidRDefault="00B86404">
            <w:pPr>
              <w:pStyle w:val="ConsPlusNonformat"/>
              <w:jc w:val="both"/>
            </w:pPr>
            <w:r>
              <w:t>11344</w:t>
            </w:r>
          </w:p>
        </w:tc>
        <w:tc>
          <w:tcPr>
            <w:tcW w:w="1560" w:type="dxa"/>
            <w:tcBorders>
              <w:top w:val="nil"/>
            </w:tcBorders>
          </w:tcPr>
          <w:p w:rsidR="00B86404" w:rsidRDefault="00B86404">
            <w:pPr>
              <w:pStyle w:val="ConsPlusNonformat"/>
              <w:jc w:val="both"/>
            </w:pPr>
            <w:r>
              <w:t xml:space="preserve"> Ru14.057  </w:t>
            </w:r>
          </w:p>
        </w:tc>
        <w:tc>
          <w:tcPr>
            <w:tcW w:w="1680" w:type="dxa"/>
            <w:tcBorders>
              <w:top w:val="nil"/>
            </w:tcBorders>
          </w:tcPr>
          <w:p w:rsidR="00B86404" w:rsidRDefault="00B86404">
            <w:pPr>
              <w:pStyle w:val="ConsPlusNonformat"/>
              <w:jc w:val="both"/>
            </w:pPr>
            <w:r>
              <w:t xml:space="preserve"> 25773-40-4 </w:t>
            </w:r>
          </w:p>
        </w:tc>
        <w:tc>
          <w:tcPr>
            <w:tcW w:w="5280" w:type="dxa"/>
            <w:tcBorders>
              <w:top w:val="nil"/>
            </w:tcBorders>
          </w:tcPr>
          <w:p w:rsidR="00B86404" w:rsidRDefault="00B86404">
            <w:pPr>
              <w:pStyle w:val="ConsPlusNonformat"/>
              <w:jc w:val="both"/>
            </w:pPr>
            <w:r>
              <w:t xml:space="preserve">Isopropyl-3-methoxypyrazine               </w:t>
            </w:r>
          </w:p>
        </w:tc>
      </w:tr>
      <w:tr w:rsidR="00B86404">
        <w:trPr>
          <w:trHeight w:val="240"/>
        </w:trPr>
        <w:tc>
          <w:tcPr>
            <w:tcW w:w="840" w:type="dxa"/>
            <w:tcBorders>
              <w:top w:val="nil"/>
            </w:tcBorders>
          </w:tcPr>
          <w:p w:rsidR="00B86404" w:rsidRDefault="00B86404">
            <w:pPr>
              <w:pStyle w:val="ConsPlusNonformat"/>
              <w:jc w:val="both"/>
            </w:pPr>
            <w:r>
              <w:t>11344</w:t>
            </w:r>
          </w:p>
        </w:tc>
        <w:tc>
          <w:tcPr>
            <w:tcW w:w="1560" w:type="dxa"/>
            <w:tcBorders>
              <w:top w:val="nil"/>
            </w:tcBorders>
          </w:tcPr>
          <w:p w:rsidR="00B86404" w:rsidRDefault="00B86404">
            <w:pPr>
              <w:pStyle w:val="ConsPlusNonformat"/>
              <w:jc w:val="both"/>
            </w:pPr>
            <w:r>
              <w:t xml:space="preserve"> Ru14.078  </w:t>
            </w:r>
          </w:p>
        </w:tc>
        <w:tc>
          <w:tcPr>
            <w:tcW w:w="1680" w:type="dxa"/>
            <w:tcBorders>
              <w:top w:val="nil"/>
            </w:tcBorders>
          </w:tcPr>
          <w:p w:rsidR="00B86404" w:rsidRDefault="00B86404">
            <w:pPr>
              <w:pStyle w:val="ConsPlusNonformat"/>
              <w:jc w:val="both"/>
            </w:pPr>
            <w:r>
              <w:t xml:space="preserve">      0     </w:t>
            </w:r>
          </w:p>
        </w:tc>
        <w:tc>
          <w:tcPr>
            <w:tcW w:w="5280" w:type="dxa"/>
            <w:tcBorders>
              <w:top w:val="nil"/>
            </w:tcBorders>
          </w:tcPr>
          <w:p w:rsidR="00B86404" w:rsidRDefault="00B86404">
            <w:pPr>
              <w:pStyle w:val="ConsPlusNonformat"/>
              <w:jc w:val="both"/>
            </w:pPr>
            <w:r>
              <w:t xml:space="preserve">Isopropyl-(5 or 6)-methoxypyrazine        </w:t>
            </w:r>
          </w:p>
        </w:tc>
      </w:tr>
      <w:tr w:rsidR="00B86404">
        <w:trPr>
          <w:trHeight w:val="240"/>
        </w:trPr>
        <w:tc>
          <w:tcPr>
            <w:tcW w:w="840" w:type="dxa"/>
            <w:tcBorders>
              <w:top w:val="nil"/>
            </w:tcBorders>
          </w:tcPr>
          <w:p w:rsidR="00B86404" w:rsidRDefault="00B86404">
            <w:pPr>
              <w:pStyle w:val="ConsPlusNonformat"/>
              <w:jc w:val="both"/>
            </w:pPr>
            <w:r>
              <w:t>11344</w:t>
            </w:r>
          </w:p>
        </w:tc>
        <w:tc>
          <w:tcPr>
            <w:tcW w:w="1560" w:type="dxa"/>
            <w:tcBorders>
              <w:top w:val="nil"/>
            </w:tcBorders>
          </w:tcPr>
          <w:p w:rsidR="00B86404" w:rsidRDefault="00B86404">
            <w:pPr>
              <w:pStyle w:val="ConsPlusNonformat"/>
              <w:jc w:val="both"/>
            </w:pPr>
            <w:r>
              <w:t xml:space="preserve"> Ru14.121  </w:t>
            </w:r>
          </w:p>
        </w:tc>
        <w:tc>
          <w:tcPr>
            <w:tcW w:w="1680" w:type="dxa"/>
            <w:tcBorders>
              <w:top w:val="nil"/>
            </w:tcBorders>
          </w:tcPr>
          <w:p w:rsidR="00B86404" w:rsidRDefault="00B86404">
            <w:pPr>
              <w:pStyle w:val="ConsPlusNonformat"/>
              <w:jc w:val="both"/>
            </w:pPr>
            <w:r>
              <w:t xml:space="preserve"> 93905-03-4 </w:t>
            </w:r>
          </w:p>
        </w:tc>
        <w:tc>
          <w:tcPr>
            <w:tcW w:w="5280" w:type="dxa"/>
            <w:tcBorders>
              <w:top w:val="nil"/>
            </w:tcBorders>
          </w:tcPr>
          <w:p w:rsidR="00B86404" w:rsidRDefault="00B86404">
            <w:pPr>
              <w:pStyle w:val="ConsPlusNonformat"/>
              <w:jc w:val="both"/>
            </w:pPr>
            <w:r>
              <w:t xml:space="preserve">Isopropyl-(3,5 or 6)-methoxypyrazine      </w:t>
            </w:r>
          </w:p>
        </w:tc>
      </w:tr>
      <w:tr w:rsidR="00B86404">
        <w:trPr>
          <w:trHeight w:val="240"/>
        </w:trPr>
        <w:tc>
          <w:tcPr>
            <w:tcW w:w="840" w:type="dxa"/>
            <w:tcBorders>
              <w:top w:val="nil"/>
            </w:tcBorders>
          </w:tcPr>
          <w:p w:rsidR="00B86404" w:rsidRDefault="00B86404">
            <w:pPr>
              <w:pStyle w:val="ConsPlusNonformat"/>
              <w:jc w:val="both"/>
            </w:pPr>
            <w:r>
              <w:t>11347</w:t>
            </w:r>
          </w:p>
        </w:tc>
        <w:tc>
          <w:tcPr>
            <w:tcW w:w="1560" w:type="dxa"/>
            <w:tcBorders>
              <w:top w:val="nil"/>
            </w:tcBorders>
          </w:tcPr>
          <w:p w:rsidR="00B86404" w:rsidRDefault="00B86404">
            <w:pPr>
              <w:pStyle w:val="ConsPlusNonformat"/>
              <w:jc w:val="both"/>
            </w:pPr>
            <w:r>
              <w:t xml:space="preserve"> Ru14.054  </w:t>
            </w:r>
          </w:p>
        </w:tc>
        <w:tc>
          <w:tcPr>
            <w:tcW w:w="1680" w:type="dxa"/>
            <w:tcBorders>
              <w:top w:val="nil"/>
            </w:tcBorders>
          </w:tcPr>
          <w:p w:rsidR="00B86404" w:rsidRDefault="00B86404">
            <w:pPr>
              <w:pStyle w:val="ConsPlusNonformat"/>
              <w:jc w:val="both"/>
            </w:pPr>
            <w:r>
              <w:t xml:space="preserve">  3149-28-8 </w:t>
            </w:r>
          </w:p>
        </w:tc>
        <w:tc>
          <w:tcPr>
            <w:tcW w:w="5280" w:type="dxa"/>
            <w:tcBorders>
              <w:top w:val="nil"/>
            </w:tcBorders>
          </w:tcPr>
          <w:p w:rsidR="00B86404" w:rsidRDefault="00B86404">
            <w:pPr>
              <w:pStyle w:val="ConsPlusNonformat"/>
              <w:jc w:val="both"/>
            </w:pPr>
            <w:r>
              <w:t xml:space="preserve">Methoxypyrazine                           </w:t>
            </w:r>
          </w:p>
        </w:tc>
      </w:tr>
      <w:tr w:rsidR="00B86404">
        <w:trPr>
          <w:trHeight w:val="240"/>
        </w:trPr>
        <w:tc>
          <w:tcPr>
            <w:tcW w:w="840" w:type="dxa"/>
            <w:tcBorders>
              <w:top w:val="nil"/>
            </w:tcBorders>
          </w:tcPr>
          <w:p w:rsidR="00B86404" w:rsidRDefault="00B86404">
            <w:pPr>
              <w:pStyle w:val="ConsPlusNonformat"/>
              <w:jc w:val="both"/>
            </w:pPr>
            <w:r>
              <w:t>11355</w:t>
            </w:r>
          </w:p>
        </w:tc>
        <w:tc>
          <w:tcPr>
            <w:tcW w:w="1560" w:type="dxa"/>
            <w:tcBorders>
              <w:top w:val="nil"/>
            </w:tcBorders>
          </w:tcPr>
          <w:p w:rsidR="00B86404" w:rsidRDefault="00B86404">
            <w:pPr>
              <w:pStyle w:val="ConsPlusNonformat"/>
              <w:jc w:val="both"/>
            </w:pPr>
            <w:r>
              <w:t xml:space="preserve"> Ru14.130  </w:t>
            </w:r>
          </w:p>
        </w:tc>
        <w:tc>
          <w:tcPr>
            <w:tcW w:w="1680" w:type="dxa"/>
            <w:tcBorders>
              <w:top w:val="nil"/>
            </w:tcBorders>
          </w:tcPr>
          <w:p w:rsidR="00B86404" w:rsidRDefault="00B86404">
            <w:pPr>
              <w:pStyle w:val="ConsPlusNonformat"/>
              <w:jc w:val="both"/>
            </w:pPr>
            <w:r>
              <w:t xml:space="preserve"> 67845-28-7 </w:t>
            </w:r>
          </w:p>
        </w:tc>
        <w:tc>
          <w:tcPr>
            <w:tcW w:w="5280" w:type="dxa"/>
            <w:tcBorders>
              <w:top w:val="nil"/>
            </w:tcBorders>
          </w:tcPr>
          <w:p w:rsidR="00B86404" w:rsidRDefault="00B86404">
            <w:pPr>
              <w:pStyle w:val="ConsPlusNonformat"/>
              <w:jc w:val="both"/>
            </w:pPr>
            <w:r>
              <w:t xml:space="preserve">Methyl-6-propoxypyrazine                  </w:t>
            </w:r>
          </w:p>
        </w:tc>
      </w:tr>
      <w:tr w:rsidR="00B86404">
        <w:trPr>
          <w:trHeight w:val="240"/>
        </w:trPr>
        <w:tc>
          <w:tcPr>
            <w:tcW w:w="840" w:type="dxa"/>
            <w:tcBorders>
              <w:top w:val="nil"/>
            </w:tcBorders>
          </w:tcPr>
          <w:p w:rsidR="00B86404" w:rsidRDefault="00B86404">
            <w:pPr>
              <w:pStyle w:val="ConsPlusNonformat"/>
              <w:jc w:val="both"/>
            </w:pPr>
            <w:r>
              <w:t>11358</w:t>
            </w:r>
          </w:p>
        </w:tc>
        <w:tc>
          <w:tcPr>
            <w:tcW w:w="1560" w:type="dxa"/>
            <w:tcBorders>
              <w:top w:val="nil"/>
            </w:tcBorders>
          </w:tcPr>
          <w:p w:rsidR="00B86404" w:rsidRDefault="00B86404">
            <w:pPr>
              <w:pStyle w:val="ConsPlusNonformat"/>
              <w:jc w:val="both"/>
            </w:pPr>
            <w:r>
              <w:t xml:space="preserve"> Ru14.138  </w:t>
            </w:r>
          </w:p>
        </w:tc>
        <w:tc>
          <w:tcPr>
            <w:tcW w:w="1680" w:type="dxa"/>
            <w:tcBorders>
              <w:top w:val="nil"/>
            </w:tcBorders>
          </w:tcPr>
          <w:p w:rsidR="00B86404" w:rsidRDefault="00B86404">
            <w:pPr>
              <w:pStyle w:val="ConsPlusNonformat"/>
              <w:jc w:val="both"/>
            </w:pPr>
            <w:r>
              <w:t xml:space="preserve">   91-63-4  </w:t>
            </w:r>
          </w:p>
        </w:tc>
        <w:tc>
          <w:tcPr>
            <w:tcW w:w="5280" w:type="dxa"/>
            <w:tcBorders>
              <w:top w:val="nil"/>
            </w:tcBorders>
          </w:tcPr>
          <w:p w:rsidR="00B86404" w:rsidRDefault="00B86404">
            <w:pPr>
              <w:pStyle w:val="ConsPlusNonformat"/>
              <w:jc w:val="both"/>
            </w:pPr>
            <w:r>
              <w:t xml:space="preserve">Methylquinoline                           </w:t>
            </w:r>
          </w:p>
        </w:tc>
      </w:tr>
      <w:tr w:rsidR="00B86404">
        <w:trPr>
          <w:trHeight w:val="240"/>
        </w:trPr>
        <w:tc>
          <w:tcPr>
            <w:tcW w:w="840" w:type="dxa"/>
            <w:tcBorders>
              <w:top w:val="nil"/>
            </w:tcBorders>
          </w:tcPr>
          <w:p w:rsidR="00B86404" w:rsidRDefault="00B86404">
            <w:pPr>
              <w:pStyle w:val="ConsPlusNonformat"/>
              <w:jc w:val="both"/>
            </w:pPr>
            <w:r>
              <w:t>11362</w:t>
            </w:r>
          </w:p>
        </w:tc>
        <w:tc>
          <w:tcPr>
            <w:tcW w:w="1560" w:type="dxa"/>
            <w:tcBorders>
              <w:top w:val="nil"/>
            </w:tcBorders>
          </w:tcPr>
          <w:p w:rsidR="00B86404" w:rsidRDefault="00B86404">
            <w:pPr>
              <w:pStyle w:val="ConsPlusNonformat"/>
              <w:jc w:val="both"/>
            </w:pPr>
            <w:r>
              <w:t xml:space="preserve"> Ru14.142  </w:t>
            </w:r>
          </w:p>
        </w:tc>
        <w:tc>
          <w:tcPr>
            <w:tcW w:w="1680" w:type="dxa"/>
            <w:tcBorders>
              <w:top w:val="nil"/>
            </w:tcBorders>
          </w:tcPr>
          <w:p w:rsidR="00B86404" w:rsidRDefault="00B86404">
            <w:pPr>
              <w:pStyle w:val="ConsPlusNonformat"/>
              <w:jc w:val="both"/>
            </w:pPr>
            <w:r>
              <w:t xml:space="preserve"> 18138-03-9 </w:t>
            </w:r>
          </w:p>
        </w:tc>
        <w:tc>
          <w:tcPr>
            <w:tcW w:w="5280" w:type="dxa"/>
            <w:tcBorders>
              <w:top w:val="nil"/>
            </w:tcBorders>
          </w:tcPr>
          <w:p w:rsidR="00B86404" w:rsidRDefault="00B86404">
            <w:pPr>
              <w:pStyle w:val="ConsPlusNonformat"/>
              <w:jc w:val="both"/>
            </w:pPr>
            <w:r>
              <w:t xml:space="preserve">Propylpyrazine                            </w:t>
            </w:r>
          </w:p>
        </w:tc>
      </w:tr>
      <w:tr w:rsidR="00B86404">
        <w:trPr>
          <w:trHeight w:val="240"/>
        </w:trPr>
        <w:tc>
          <w:tcPr>
            <w:tcW w:w="840" w:type="dxa"/>
            <w:tcBorders>
              <w:top w:val="nil"/>
            </w:tcBorders>
          </w:tcPr>
          <w:p w:rsidR="00B86404" w:rsidRDefault="00B86404">
            <w:pPr>
              <w:pStyle w:val="ConsPlusNonformat"/>
              <w:jc w:val="both"/>
            </w:pPr>
            <w:r>
              <w:t>11363</w:t>
            </w:r>
          </w:p>
        </w:tc>
        <w:tc>
          <w:tcPr>
            <w:tcW w:w="1560" w:type="dxa"/>
            <w:tcBorders>
              <w:top w:val="nil"/>
            </w:tcBorders>
          </w:tcPr>
          <w:p w:rsidR="00B86404" w:rsidRDefault="00B86404">
            <w:pPr>
              <w:pStyle w:val="ConsPlusNonformat"/>
              <w:jc w:val="both"/>
            </w:pPr>
            <w:r>
              <w:t xml:space="preserve"> Ru14.144  </w:t>
            </w:r>
          </w:p>
        </w:tc>
        <w:tc>
          <w:tcPr>
            <w:tcW w:w="1680" w:type="dxa"/>
            <w:tcBorders>
              <w:top w:val="nil"/>
            </w:tcBorders>
          </w:tcPr>
          <w:p w:rsidR="00B86404" w:rsidRDefault="00B86404">
            <w:pPr>
              <w:pStyle w:val="ConsPlusNonformat"/>
              <w:jc w:val="both"/>
            </w:pPr>
            <w:r>
              <w:t xml:space="preserve">  290-37-9  </w:t>
            </w:r>
          </w:p>
        </w:tc>
        <w:tc>
          <w:tcPr>
            <w:tcW w:w="5280" w:type="dxa"/>
            <w:tcBorders>
              <w:top w:val="nil"/>
            </w:tcBorders>
          </w:tcPr>
          <w:p w:rsidR="00B86404" w:rsidRDefault="00B86404">
            <w:pPr>
              <w:pStyle w:val="ConsPlusNonformat"/>
              <w:jc w:val="both"/>
            </w:pPr>
            <w:r>
              <w:t xml:space="preserve">Pyrazine                                  </w:t>
            </w:r>
          </w:p>
        </w:tc>
      </w:tr>
      <w:tr w:rsidR="00B86404">
        <w:trPr>
          <w:trHeight w:val="240"/>
        </w:trPr>
        <w:tc>
          <w:tcPr>
            <w:tcW w:w="840" w:type="dxa"/>
            <w:tcBorders>
              <w:top w:val="nil"/>
            </w:tcBorders>
          </w:tcPr>
          <w:p w:rsidR="00B86404" w:rsidRDefault="00B86404">
            <w:pPr>
              <w:pStyle w:val="ConsPlusNonformat"/>
              <w:jc w:val="both"/>
            </w:pPr>
            <w:r>
              <w:t>11364</w:t>
            </w:r>
          </w:p>
        </w:tc>
        <w:tc>
          <w:tcPr>
            <w:tcW w:w="1560" w:type="dxa"/>
            <w:tcBorders>
              <w:top w:val="nil"/>
            </w:tcBorders>
          </w:tcPr>
          <w:p w:rsidR="00B86404" w:rsidRDefault="00B86404">
            <w:pPr>
              <w:pStyle w:val="ConsPlusNonformat"/>
              <w:jc w:val="both"/>
            </w:pPr>
            <w:r>
              <w:t xml:space="preserve"> Ru14.063  </w:t>
            </w:r>
          </w:p>
        </w:tc>
        <w:tc>
          <w:tcPr>
            <w:tcW w:w="1680" w:type="dxa"/>
            <w:tcBorders>
              <w:top w:val="nil"/>
            </w:tcBorders>
          </w:tcPr>
          <w:p w:rsidR="00B86404" w:rsidRDefault="00B86404">
            <w:pPr>
              <w:pStyle w:val="ConsPlusNonformat"/>
              <w:jc w:val="both"/>
            </w:pPr>
            <w:r>
              <w:t xml:space="preserve">  91-22-5   </w:t>
            </w:r>
          </w:p>
        </w:tc>
        <w:tc>
          <w:tcPr>
            <w:tcW w:w="5280" w:type="dxa"/>
            <w:tcBorders>
              <w:top w:val="nil"/>
            </w:tcBorders>
          </w:tcPr>
          <w:p w:rsidR="00B86404" w:rsidRDefault="00B86404">
            <w:pPr>
              <w:pStyle w:val="ConsPlusNonformat"/>
              <w:jc w:val="both"/>
            </w:pPr>
            <w:r>
              <w:t xml:space="preserve">Quinoline                                 </w:t>
            </w:r>
          </w:p>
        </w:tc>
      </w:tr>
      <w:tr w:rsidR="00B86404">
        <w:trPr>
          <w:trHeight w:val="240"/>
        </w:trPr>
        <w:tc>
          <w:tcPr>
            <w:tcW w:w="840" w:type="dxa"/>
            <w:tcBorders>
              <w:top w:val="nil"/>
            </w:tcBorders>
          </w:tcPr>
          <w:p w:rsidR="00B86404" w:rsidRDefault="00B86404">
            <w:pPr>
              <w:pStyle w:val="ConsPlusNonformat"/>
              <w:jc w:val="both"/>
            </w:pPr>
            <w:r>
              <w:t>11365</w:t>
            </w:r>
          </w:p>
        </w:tc>
        <w:tc>
          <w:tcPr>
            <w:tcW w:w="1560" w:type="dxa"/>
            <w:tcBorders>
              <w:top w:val="nil"/>
            </w:tcBorders>
          </w:tcPr>
          <w:p w:rsidR="00B86404" w:rsidRDefault="00B86404">
            <w:pPr>
              <w:pStyle w:val="ConsPlusNonformat"/>
              <w:jc w:val="both"/>
            </w:pPr>
            <w:r>
              <w:t xml:space="preserve"> Ru14.147  </w:t>
            </w:r>
          </w:p>
        </w:tc>
        <w:tc>
          <w:tcPr>
            <w:tcW w:w="1680" w:type="dxa"/>
            <w:tcBorders>
              <w:top w:val="nil"/>
            </w:tcBorders>
          </w:tcPr>
          <w:p w:rsidR="00B86404" w:rsidRDefault="00B86404">
            <w:pPr>
              <w:pStyle w:val="ConsPlusNonformat"/>
              <w:jc w:val="both"/>
            </w:pPr>
            <w:r>
              <w:t xml:space="preserve">  91-19-0   </w:t>
            </w:r>
          </w:p>
        </w:tc>
        <w:tc>
          <w:tcPr>
            <w:tcW w:w="5280" w:type="dxa"/>
            <w:tcBorders>
              <w:top w:val="nil"/>
            </w:tcBorders>
          </w:tcPr>
          <w:p w:rsidR="00B86404" w:rsidRDefault="00B86404">
            <w:pPr>
              <w:pStyle w:val="ConsPlusNonformat"/>
              <w:jc w:val="both"/>
            </w:pPr>
            <w:r>
              <w:t xml:space="preserve">Quinoxaline                               </w:t>
            </w:r>
          </w:p>
        </w:tc>
      </w:tr>
      <w:tr w:rsidR="00B86404">
        <w:trPr>
          <w:trHeight w:val="240"/>
        </w:trPr>
        <w:tc>
          <w:tcPr>
            <w:tcW w:w="840" w:type="dxa"/>
            <w:tcBorders>
              <w:top w:val="nil"/>
            </w:tcBorders>
          </w:tcPr>
          <w:p w:rsidR="00B86404" w:rsidRDefault="00B86404">
            <w:pPr>
              <w:pStyle w:val="ConsPlusNonformat"/>
              <w:jc w:val="both"/>
            </w:pPr>
            <w:r>
              <w:t>11370</w:t>
            </w:r>
          </w:p>
        </w:tc>
        <w:tc>
          <w:tcPr>
            <w:tcW w:w="1560" w:type="dxa"/>
            <w:tcBorders>
              <w:top w:val="nil"/>
            </w:tcBorders>
          </w:tcPr>
          <w:p w:rsidR="00B86404" w:rsidRDefault="00B86404">
            <w:pPr>
              <w:pStyle w:val="ConsPlusNonformat"/>
              <w:jc w:val="both"/>
            </w:pPr>
            <w:r>
              <w:t xml:space="preserve"> Ru14.151  </w:t>
            </w:r>
          </w:p>
        </w:tc>
        <w:tc>
          <w:tcPr>
            <w:tcW w:w="1680" w:type="dxa"/>
            <w:tcBorders>
              <w:top w:val="nil"/>
            </w:tcBorders>
          </w:tcPr>
          <w:p w:rsidR="00B86404" w:rsidRDefault="00B86404">
            <w:pPr>
              <w:pStyle w:val="ConsPlusNonformat"/>
              <w:jc w:val="both"/>
            </w:pPr>
            <w:r>
              <w:t xml:space="preserve">  4177-16-6 </w:t>
            </w:r>
          </w:p>
        </w:tc>
        <w:tc>
          <w:tcPr>
            <w:tcW w:w="5280" w:type="dxa"/>
            <w:tcBorders>
              <w:top w:val="nil"/>
            </w:tcBorders>
          </w:tcPr>
          <w:p w:rsidR="00B86404" w:rsidRDefault="00B86404">
            <w:pPr>
              <w:pStyle w:val="ConsPlusNonformat"/>
              <w:jc w:val="both"/>
            </w:pPr>
            <w:r>
              <w:t xml:space="preserve">Vinylpyrazine                             </w:t>
            </w:r>
          </w:p>
        </w:tc>
      </w:tr>
      <w:tr w:rsidR="00B86404">
        <w:trPr>
          <w:trHeight w:val="240"/>
        </w:trPr>
        <w:tc>
          <w:tcPr>
            <w:tcW w:w="840" w:type="dxa"/>
            <w:tcBorders>
              <w:top w:val="nil"/>
            </w:tcBorders>
          </w:tcPr>
          <w:p w:rsidR="00B86404" w:rsidRDefault="00B86404">
            <w:pPr>
              <w:pStyle w:val="ConsPlusNonformat"/>
              <w:jc w:val="both"/>
            </w:pPr>
            <w:r>
              <w:t>11371</w:t>
            </w:r>
          </w:p>
        </w:tc>
        <w:tc>
          <w:tcPr>
            <w:tcW w:w="1560" w:type="dxa"/>
            <w:tcBorders>
              <w:top w:val="nil"/>
            </w:tcBorders>
          </w:tcPr>
          <w:p w:rsidR="00B86404" w:rsidRDefault="00B86404">
            <w:pPr>
              <w:pStyle w:val="ConsPlusNonformat"/>
              <w:jc w:val="both"/>
            </w:pPr>
            <w:r>
              <w:t xml:space="preserve"> Ru14.045  </w:t>
            </w:r>
          </w:p>
        </w:tc>
        <w:tc>
          <w:tcPr>
            <w:tcW w:w="1680" w:type="dxa"/>
            <w:tcBorders>
              <w:top w:val="nil"/>
            </w:tcBorders>
          </w:tcPr>
          <w:p w:rsidR="00B86404" w:rsidRDefault="00B86404">
            <w:pPr>
              <w:pStyle w:val="ConsPlusNonformat"/>
              <w:jc w:val="both"/>
            </w:pPr>
            <w:r>
              <w:t xml:space="preserve"> 39741-41-8 </w:t>
            </w:r>
          </w:p>
        </w:tc>
        <w:tc>
          <w:tcPr>
            <w:tcW w:w="5280" w:type="dxa"/>
            <w:tcBorders>
              <w:top w:val="nil"/>
            </w:tcBorders>
          </w:tcPr>
          <w:p w:rsidR="00B86404" w:rsidRDefault="00B86404">
            <w:pPr>
              <w:pStyle w:val="ConsPlusNonformat"/>
              <w:jc w:val="both"/>
            </w:pPr>
            <w:r>
              <w:t xml:space="preserve">Acetyl-1-ethylpyrrole                     </w:t>
            </w:r>
          </w:p>
        </w:tc>
      </w:tr>
      <w:tr w:rsidR="00B86404">
        <w:trPr>
          <w:trHeight w:val="240"/>
        </w:trPr>
        <w:tc>
          <w:tcPr>
            <w:tcW w:w="840" w:type="dxa"/>
            <w:tcBorders>
              <w:top w:val="nil"/>
            </w:tcBorders>
          </w:tcPr>
          <w:p w:rsidR="00B86404" w:rsidRDefault="00B86404">
            <w:pPr>
              <w:pStyle w:val="ConsPlusNonformat"/>
              <w:jc w:val="both"/>
            </w:pPr>
            <w:r>
              <w:t>11373</w:t>
            </w:r>
          </w:p>
        </w:tc>
        <w:tc>
          <w:tcPr>
            <w:tcW w:w="1560" w:type="dxa"/>
            <w:tcBorders>
              <w:top w:val="nil"/>
            </w:tcBorders>
          </w:tcPr>
          <w:p w:rsidR="00B86404" w:rsidRDefault="00B86404">
            <w:pPr>
              <w:pStyle w:val="ConsPlusNonformat"/>
              <w:jc w:val="both"/>
            </w:pPr>
            <w:r>
              <w:t xml:space="preserve"> Ru14.046  </w:t>
            </w:r>
          </w:p>
        </w:tc>
        <w:tc>
          <w:tcPr>
            <w:tcW w:w="1680" w:type="dxa"/>
            <w:tcBorders>
              <w:top w:val="nil"/>
            </w:tcBorders>
          </w:tcPr>
          <w:p w:rsidR="00B86404" w:rsidRDefault="00B86404">
            <w:pPr>
              <w:pStyle w:val="ConsPlusNonformat"/>
              <w:jc w:val="both"/>
            </w:pPr>
            <w:r>
              <w:t xml:space="preserve">  932-16-1  </w:t>
            </w:r>
          </w:p>
        </w:tc>
        <w:tc>
          <w:tcPr>
            <w:tcW w:w="5280" w:type="dxa"/>
            <w:tcBorders>
              <w:top w:val="nil"/>
            </w:tcBorders>
          </w:tcPr>
          <w:p w:rsidR="00B86404" w:rsidRDefault="00B86404">
            <w:pPr>
              <w:pStyle w:val="ConsPlusNonformat"/>
              <w:jc w:val="both"/>
            </w:pPr>
            <w:r>
              <w:t xml:space="preserve">Acetyl-1-methylpyrrole                    </w:t>
            </w:r>
          </w:p>
        </w:tc>
      </w:tr>
      <w:tr w:rsidR="00B86404">
        <w:trPr>
          <w:trHeight w:val="240"/>
        </w:trPr>
        <w:tc>
          <w:tcPr>
            <w:tcW w:w="840" w:type="dxa"/>
            <w:tcBorders>
              <w:top w:val="nil"/>
            </w:tcBorders>
          </w:tcPr>
          <w:p w:rsidR="00B86404" w:rsidRDefault="00B86404">
            <w:pPr>
              <w:pStyle w:val="ConsPlusNonformat"/>
              <w:jc w:val="both"/>
            </w:pPr>
            <w:r>
              <w:t>11379</w:t>
            </w:r>
          </w:p>
        </w:tc>
        <w:tc>
          <w:tcPr>
            <w:tcW w:w="1560" w:type="dxa"/>
            <w:tcBorders>
              <w:top w:val="nil"/>
            </w:tcBorders>
          </w:tcPr>
          <w:p w:rsidR="00B86404" w:rsidRDefault="00B86404">
            <w:pPr>
              <w:pStyle w:val="ConsPlusNonformat"/>
              <w:jc w:val="both"/>
            </w:pPr>
            <w:r>
              <w:t xml:space="preserve"> Ru13.112  </w:t>
            </w:r>
          </w:p>
        </w:tc>
        <w:tc>
          <w:tcPr>
            <w:tcW w:w="1680" w:type="dxa"/>
            <w:tcBorders>
              <w:top w:val="nil"/>
            </w:tcBorders>
          </w:tcPr>
          <w:p w:rsidR="00B86404" w:rsidRDefault="00B86404">
            <w:pPr>
              <w:pStyle w:val="ConsPlusNonformat"/>
              <w:jc w:val="both"/>
            </w:pPr>
            <w:r>
              <w:t xml:space="preserve"> 53833-32-2 </w:t>
            </w:r>
          </w:p>
        </w:tc>
        <w:tc>
          <w:tcPr>
            <w:tcW w:w="5280" w:type="dxa"/>
            <w:tcBorders>
              <w:top w:val="nil"/>
            </w:tcBorders>
          </w:tcPr>
          <w:p w:rsidR="00B86404" w:rsidRDefault="00B86404">
            <w:pPr>
              <w:pStyle w:val="ConsPlusNonformat"/>
              <w:jc w:val="both"/>
            </w:pPr>
            <w:r>
              <w:t xml:space="preserve">Dimethyl-2-propyloxazole                  </w:t>
            </w:r>
          </w:p>
        </w:tc>
      </w:tr>
      <w:tr w:rsidR="00B86404">
        <w:trPr>
          <w:trHeight w:val="240"/>
        </w:trPr>
        <w:tc>
          <w:tcPr>
            <w:tcW w:w="840" w:type="dxa"/>
            <w:tcBorders>
              <w:top w:val="nil"/>
            </w:tcBorders>
          </w:tcPr>
          <w:p w:rsidR="00B86404" w:rsidRDefault="00B86404">
            <w:pPr>
              <w:pStyle w:val="ConsPlusNonformat"/>
              <w:jc w:val="both"/>
            </w:pPr>
            <w:r>
              <w:t>11381</w:t>
            </w:r>
          </w:p>
        </w:tc>
        <w:tc>
          <w:tcPr>
            <w:tcW w:w="1560" w:type="dxa"/>
            <w:tcBorders>
              <w:top w:val="nil"/>
            </w:tcBorders>
          </w:tcPr>
          <w:p w:rsidR="00B86404" w:rsidRDefault="00B86404">
            <w:pPr>
              <w:pStyle w:val="ConsPlusNonformat"/>
              <w:jc w:val="both"/>
            </w:pPr>
            <w:r>
              <w:t xml:space="preserve"> Ru14.065  </w:t>
            </w:r>
          </w:p>
        </w:tc>
        <w:tc>
          <w:tcPr>
            <w:tcW w:w="1680" w:type="dxa"/>
            <w:tcBorders>
              <w:top w:val="nil"/>
            </w:tcBorders>
          </w:tcPr>
          <w:p w:rsidR="00B86404" w:rsidRDefault="00B86404">
            <w:pPr>
              <w:pStyle w:val="ConsPlusNonformat"/>
              <w:jc w:val="both"/>
            </w:pPr>
            <w:r>
              <w:t xml:space="preserve">  108-48-5  </w:t>
            </w:r>
          </w:p>
        </w:tc>
        <w:tc>
          <w:tcPr>
            <w:tcW w:w="5280" w:type="dxa"/>
            <w:tcBorders>
              <w:top w:val="nil"/>
            </w:tcBorders>
          </w:tcPr>
          <w:p w:rsidR="00B86404" w:rsidRDefault="00B86404">
            <w:pPr>
              <w:pStyle w:val="ConsPlusNonformat"/>
              <w:jc w:val="both"/>
            </w:pPr>
            <w:r>
              <w:t xml:space="preserve">Dimethylpyridine                          </w:t>
            </w:r>
          </w:p>
        </w:tc>
      </w:tr>
      <w:tr w:rsidR="00B86404">
        <w:trPr>
          <w:trHeight w:val="240"/>
        </w:trPr>
        <w:tc>
          <w:tcPr>
            <w:tcW w:w="840" w:type="dxa"/>
            <w:tcBorders>
              <w:top w:val="nil"/>
            </w:tcBorders>
          </w:tcPr>
          <w:p w:rsidR="00B86404" w:rsidRDefault="00B86404">
            <w:pPr>
              <w:pStyle w:val="ConsPlusNonformat"/>
              <w:jc w:val="both"/>
            </w:pPr>
            <w:r>
              <w:t>11382</w:t>
            </w:r>
          </w:p>
        </w:tc>
        <w:tc>
          <w:tcPr>
            <w:tcW w:w="1560" w:type="dxa"/>
            <w:tcBorders>
              <w:top w:val="nil"/>
            </w:tcBorders>
          </w:tcPr>
          <w:p w:rsidR="00B86404" w:rsidRDefault="00B86404">
            <w:pPr>
              <w:pStyle w:val="ConsPlusNonformat"/>
              <w:jc w:val="both"/>
            </w:pPr>
            <w:r>
              <w:t xml:space="preserve"> Ru14.106  </w:t>
            </w:r>
          </w:p>
        </w:tc>
        <w:tc>
          <w:tcPr>
            <w:tcW w:w="1680" w:type="dxa"/>
            <w:tcBorders>
              <w:top w:val="nil"/>
            </w:tcBorders>
          </w:tcPr>
          <w:p w:rsidR="00B86404" w:rsidRDefault="00B86404">
            <w:pPr>
              <w:pStyle w:val="ConsPlusNonformat"/>
              <w:jc w:val="both"/>
            </w:pPr>
            <w:r>
              <w:t xml:space="preserve">  591-22-0  </w:t>
            </w:r>
          </w:p>
        </w:tc>
        <w:tc>
          <w:tcPr>
            <w:tcW w:w="5280" w:type="dxa"/>
            <w:tcBorders>
              <w:top w:val="nil"/>
            </w:tcBorders>
          </w:tcPr>
          <w:p w:rsidR="00B86404" w:rsidRDefault="00B86404">
            <w:pPr>
              <w:pStyle w:val="ConsPlusNonformat"/>
              <w:jc w:val="both"/>
            </w:pPr>
            <w:r>
              <w:t xml:space="preserve">Dimethylpyridine                          </w:t>
            </w:r>
          </w:p>
        </w:tc>
      </w:tr>
      <w:tr w:rsidR="00B86404">
        <w:trPr>
          <w:trHeight w:val="240"/>
        </w:trPr>
        <w:tc>
          <w:tcPr>
            <w:tcW w:w="840" w:type="dxa"/>
            <w:tcBorders>
              <w:top w:val="nil"/>
            </w:tcBorders>
          </w:tcPr>
          <w:p w:rsidR="00B86404" w:rsidRDefault="00B86404">
            <w:pPr>
              <w:pStyle w:val="ConsPlusNonformat"/>
              <w:jc w:val="both"/>
            </w:pPr>
            <w:r>
              <w:t>11383</w:t>
            </w:r>
          </w:p>
        </w:tc>
        <w:tc>
          <w:tcPr>
            <w:tcW w:w="1560" w:type="dxa"/>
            <w:tcBorders>
              <w:top w:val="nil"/>
            </w:tcBorders>
          </w:tcPr>
          <w:p w:rsidR="00B86404" w:rsidRDefault="00B86404">
            <w:pPr>
              <w:pStyle w:val="ConsPlusNonformat"/>
              <w:jc w:val="both"/>
            </w:pPr>
            <w:r>
              <w:t xml:space="preserve"> Ru14.107  </w:t>
            </w:r>
          </w:p>
        </w:tc>
        <w:tc>
          <w:tcPr>
            <w:tcW w:w="1680" w:type="dxa"/>
            <w:tcBorders>
              <w:top w:val="nil"/>
            </w:tcBorders>
          </w:tcPr>
          <w:p w:rsidR="00B86404" w:rsidRDefault="00B86404">
            <w:pPr>
              <w:pStyle w:val="ConsPlusNonformat"/>
              <w:jc w:val="both"/>
            </w:pPr>
            <w:r>
              <w:t xml:space="preserve">  625-84-3  </w:t>
            </w:r>
          </w:p>
        </w:tc>
        <w:tc>
          <w:tcPr>
            <w:tcW w:w="5280" w:type="dxa"/>
            <w:tcBorders>
              <w:top w:val="nil"/>
            </w:tcBorders>
          </w:tcPr>
          <w:p w:rsidR="00B86404" w:rsidRDefault="00B86404">
            <w:pPr>
              <w:pStyle w:val="ConsPlusNonformat"/>
              <w:jc w:val="both"/>
            </w:pPr>
            <w:r>
              <w:t xml:space="preserve">Dimethylpyrrole                           </w:t>
            </w:r>
          </w:p>
        </w:tc>
      </w:tr>
      <w:tr w:rsidR="00B86404">
        <w:trPr>
          <w:trHeight w:val="240"/>
        </w:trPr>
        <w:tc>
          <w:tcPr>
            <w:tcW w:w="840" w:type="dxa"/>
            <w:tcBorders>
              <w:top w:val="nil"/>
            </w:tcBorders>
          </w:tcPr>
          <w:p w:rsidR="00B86404" w:rsidRDefault="00B86404">
            <w:pPr>
              <w:pStyle w:val="ConsPlusNonformat"/>
              <w:jc w:val="both"/>
            </w:pPr>
            <w:r>
              <w:t>11385</w:t>
            </w:r>
          </w:p>
        </w:tc>
        <w:tc>
          <w:tcPr>
            <w:tcW w:w="1560" w:type="dxa"/>
            <w:tcBorders>
              <w:top w:val="nil"/>
            </w:tcBorders>
          </w:tcPr>
          <w:p w:rsidR="00B86404" w:rsidRDefault="00B86404">
            <w:pPr>
              <w:pStyle w:val="ConsPlusNonformat"/>
              <w:jc w:val="both"/>
            </w:pPr>
            <w:r>
              <w:t xml:space="preserve"> Ru14.066  </w:t>
            </w:r>
          </w:p>
        </w:tc>
        <w:tc>
          <w:tcPr>
            <w:tcW w:w="1680" w:type="dxa"/>
            <w:tcBorders>
              <w:top w:val="nil"/>
            </w:tcBorders>
          </w:tcPr>
          <w:p w:rsidR="00B86404" w:rsidRDefault="00B86404">
            <w:pPr>
              <w:pStyle w:val="ConsPlusNonformat"/>
              <w:jc w:val="both"/>
            </w:pPr>
            <w:r>
              <w:t xml:space="preserve">  104-90-5  </w:t>
            </w:r>
          </w:p>
        </w:tc>
        <w:tc>
          <w:tcPr>
            <w:tcW w:w="5280" w:type="dxa"/>
            <w:tcBorders>
              <w:top w:val="nil"/>
            </w:tcBorders>
          </w:tcPr>
          <w:p w:rsidR="00B86404" w:rsidRDefault="00B86404">
            <w:pPr>
              <w:pStyle w:val="ConsPlusNonformat"/>
              <w:jc w:val="both"/>
            </w:pPr>
            <w:r>
              <w:t xml:space="preserve">Ethyl-2-methylpyridine                    </w:t>
            </w:r>
          </w:p>
        </w:tc>
      </w:tr>
      <w:tr w:rsidR="00B86404">
        <w:trPr>
          <w:trHeight w:val="240"/>
        </w:trPr>
        <w:tc>
          <w:tcPr>
            <w:tcW w:w="840" w:type="dxa"/>
            <w:tcBorders>
              <w:top w:val="nil"/>
            </w:tcBorders>
          </w:tcPr>
          <w:p w:rsidR="00B86404" w:rsidRDefault="00B86404">
            <w:pPr>
              <w:pStyle w:val="ConsPlusNonformat"/>
              <w:jc w:val="both"/>
            </w:pPr>
            <w:r>
              <w:t>11386</w:t>
            </w:r>
          </w:p>
        </w:tc>
        <w:tc>
          <w:tcPr>
            <w:tcW w:w="1560" w:type="dxa"/>
            <w:tcBorders>
              <w:top w:val="nil"/>
            </w:tcBorders>
          </w:tcPr>
          <w:p w:rsidR="00B86404" w:rsidRDefault="00B86404">
            <w:pPr>
              <w:pStyle w:val="ConsPlusNonformat"/>
              <w:jc w:val="both"/>
            </w:pPr>
            <w:r>
              <w:t xml:space="preserve"> Ru14.061  </w:t>
            </w:r>
          </w:p>
        </w:tc>
        <w:tc>
          <w:tcPr>
            <w:tcW w:w="1680" w:type="dxa"/>
            <w:tcBorders>
              <w:top w:val="nil"/>
            </w:tcBorders>
          </w:tcPr>
          <w:p w:rsidR="00B86404" w:rsidRDefault="00B86404">
            <w:pPr>
              <w:pStyle w:val="ConsPlusNonformat"/>
              <w:jc w:val="both"/>
            </w:pPr>
            <w:r>
              <w:t xml:space="preserve">  536-78-7  </w:t>
            </w:r>
          </w:p>
        </w:tc>
        <w:tc>
          <w:tcPr>
            <w:tcW w:w="5280" w:type="dxa"/>
            <w:tcBorders>
              <w:top w:val="nil"/>
            </w:tcBorders>
          </w:tcPr>
          <w:p w:rsidR="00B86404" w:rsidRDefault="00B86404">
            <w:pPr>
              <w:pStyle w:val="ConsPlusNonformat"/>
              <w:jc w:val="both"/>
            </w:pPr>
            <w:r>
              <w:t xml:space="preserve">Ethylpyridine                             </w:t>
            </w:r>
          </w:p>
        </w:tc>
      </w:tr>
      <w:tr w:rsidR="00B86404">
        <w:trPr>
          <w:trHeight w:val="240"/>
        </w:trPr>
        <w:tc>
          <w:tcPr>
            <w:tcW w:w="840" w:type="dxa"/>
            <w:tcBorders>
              <w:top w:val="nil"/>
            </w:tcBorders>
          </w:tcPr>
          <w:p w:rsidR="00B86404" w:rsidRDefault="00B86404">
            <w:pPr>
              <w:pStyle w:val="ConsPlusNonformat"/>
              <w:jc w:val="both"/>
            </w:pPr>
            <w:r>
              <w:t>11387</w:t>
            </w:r>
          </w:p>
        </w:tc>
        <w:tc>
          <w:tcPr>
            <w:tcW w:w="1560" w:type="dxa"/>
            <w:tcBorders>
              <w:top w:val="nil"/>
            </w:tcBorders>
          </w:tcPr>
          <w:p w:rsidR="00B86404" w:rsidRDefault="00B86404">
            <w:pPr>
              <w:pStyle w:val="ConsPlusNonformat"/>
              <w:jc w:val="both"/>
            </w:pPr>
            <w:r>
              <w:t xml:space="preserve"> Ru14.116  </w:t>
            </w:r>
          </w:p>
        </w:tc>
        <w:tc>
          <w:tcPr>
            <w:tcW w:w="1680" w:type="dxa"/>
            <w:tcBorders>
              <w:top w:val="nil"/>
            </w:tcBorders>
          </w:tcPr>
          <w:p w:rsidR="00B86404" w:rsidRDefault="00B86404">
            <w:pPr>
              <w:pStyle w:val="ConsPlusNonformat"/>
              <w:jc w:val="both"/>
            </w:pPr>
            <w:r>
              <w:t xml:space="preserve">  536-75-4  </w:t>
            </w:r>
          </w:p>
        </w:tc>
        <w:tc>
          <w:tcPr>
            <w:tcW w:w="5280" w:type="dxa"/>
            <w:tcBorders>
              <w:top w:val="nil"/>
            </w:tcBorders>
          </w:tcPr>
          <w:p w:rsidR="00B86404" w:rsidRDefault="00B86404">
            <w:pPr>
              <w:pStyle w:val="ConsPlusNonformat"/>
              <w:jc w:val="both"/>
            </w:pPr>
            <w:r>
              <w:t xml:space="preserve">Ethylpyridine                             </w:t>
            </w:r>
          </w:p>
        </w:tc>
      </w:tr>
      <w:tr w:rsidR="00B86404">
        <w:trPr>
          <w:trHeight w:val="240"/>
        </w:trPr>
        <w:tc>
          <w:tcPr>
            <w:tcW w:w="840" w:type="dxa"/>
            <w:tcBorders>
              <w:top w:val="nil"/>
            </w:tcBorders>
          </w:tcPr>
          <w:p w:rsidR="00B86404" w:rsidRDefault="00B86404">
            <w:pPr>
              <w:pStyle w:val="ConsPlusNonformat"/>
              <w:jc w:val="both"/>
            </w:pPr>
            <w:r>
              <w:t>11393</w:t>
            </w:r>
          </w:p>
        </w:tc>
        <w:tc>
          <w:tcPr>
            <w:tcW w:w="1560" w:type="dxa"/>
            <w:tcBorders>
              <w:top w:val="nil"/>
            </w:tcBorders>
          </w:tcPr>
          <w:p w:rsidR="00B86404" w:rsidRDefault="00B86404">
            <w:pPr>
              <w:pStyle w:val="ConsPlusNonformat"/>
              <w:jc w:val="both"/>
            </w:pPr>
            <w:r>
              <w:t xml:space="preserve"> Ru14.145  </w:t>
            </w:r>
          </w:p>
        </w:tc>
        <w:tc>
          <w:tcPr>
            <w:tcW w:w="1680" w:type="dxa"/>
            <w:tcBorders>
              <w:top w:val="nil"/>
            </w:tcBorders>
          </w:tcPr>
          <w:p w:rsidR="00B86404" w:rsidRDefault="00B86404">
            <w:pPr>
              <w:pStyle w:val="ConsPlusNonformat"/>
              <w:jc w:val="both"/>
            </w:pPr>
            <w:r>
              <w:t xml:space="preserve">  1003-29-8 </w:t>
            </w:r>
          </w:p>
        </w:tc>
        <w:tc>
          <w:tcPr>
            <w:tcW w:w="5280" w:type="dxa"/>
            <w:tcBorders>
              <w:top w:val="nil"/>
            </w:tcBorders>
          </w:tcPr>
          <w:p w:rsidR="00B86404" w:rsidRDefault="00B86404">
            <w:pPr>
              <w:pStyle w:val="ConsPlusNonformat"/>
              <w:jc w:val="both"/>
            </w:pPr>
            <w:r>
              <w:t xml:space="preserve">Pyrrole-2-carbaldehyde                    </w:t>
            </w:r>
          </w:p>
        </w:tc>
      </w:tr>
      <w:tr w:rsidR="00B86404">
        <w:trPr>
          <w:trHeight w:val="240"/>
        </w:trPr>
        <w:tc>
          <w:tcPr>
            <w:tcW w:w="840" w:type="dxa"/>
            <w:tcBorders>
              <w:top w:val="nil"/>
            </w:tcBorders>
          </w:tcPr>
          <w:p w:rsidR="00B86404" w:rsidRDefault="00B86404">
            <w:pPr>
              <w:pStyle w:val="ConsPlusNonformat"/>
              <w:jc w:val="both"/>
            </w:pPr>
            <w:r>
              <w:t>11395</w:t>
            </w:r>
          </w:p>
        </w:tc>
        <w:tc>
          <w:tcPr>
            <w:tcW w:w="1560" w:type="dxa"/>
            <w:tcBorders>
              <w:top w:val="nil"/>
            </w:tcBorders>
          </w:tcPr>
          <w:p w:rsidR="00B86404" w:rsidRDefault="00B86404">
            <w:pPr>
              <w:pStyle w:val="ConsPlusNonformat"/>
              <w:jc w:val="both"/>
            </w:pPr>
            <w:r>
              <w:t xml:space="preserve"> Ru14.058  </w:t>
            </w:r>
          </w:p>
        </w:tc>
        <w:tc>
          <w:tcPr>
            <w:tcW w:w="1680" w:type="dxa"/>
            <w:tcBorders>
              <w:top w:val="nil"/>
            </w:tcBorders>
          </w:tcPr>
          <w:p w:rsidR="00B86404" w:rsidRDefault="00B86404">
            <w:pPr>
              <w:pStyle w:val="ConsPlusNonformat"/>
              <w:jc w:val="both"/>
            </w:pPr>
            <w:r>
              <w:t xml:space="preserve">  6304-24-1 </w:t>
            </w:r>
          </w:p>
        </w:tc>
        <w:tc>
          <w:tcPr>
            <w:tcW w:w="5280" w:type="dxa"/>
            <w:tcBorders>
              <w:top w:val="nil"/>
            </w:tcBorders>
          </w:tcPr>
          <w:p w:rsidR="00B86404" w:rsidRDefault="00B86404">
            <w:pPr>
              <w:pStyle w:val="ConsPlusNonformat"/>
              <w:jc w:val="both"/>
            </w:pPr>
            <w:r>
              <w:t xml:space="preserve">Isobutylpyridine                          </w:t>
            </w:r>
          </w:p>
        </w:tc>
      </w:tr>
      <w:tr w:rsidR="00B86404">
        <w:trPr>
          <w:trHeight w:val="240"/>
        </w:trPr>
        <w:tc>
          <w:tcPr>
            <w:tcW w:w="840" w:type="dxa"/>
            <w:tcBorders>
              <w:top w:val="nil"/>
            </w:tcBorders>
          </w:tcPr>
          <w:p w:rsidR="00B86404" w:rsidRDefault="00B86404">
            <w:pPr>
              <w:pStyle w:val="ConsPlusNonformat"/>
              <w:jc w:val="both"/>
            </w:pPr>
            <w:r>
              <w:t>11396</w:t>
            </w:r>
          </w:p>
        </w:tc>
        <w:tc>
          <w:tcPr>
            <w:tcW w:w="1560" w:type="dxa"/>
            <w:tcBorders>
              <w:top w:val="nil"/>
            </w:tcBorders>
          </w:tcPr>
          <w:p w:rsidR="00B86404" w:rsidRDefault="00B86404">
            <w:pPr>
              <w:pStyle w:val="ConsPlusNonformat"/>
              <w:jc w:val="both"/>
            </w:pPr>
            <w:r>
              <w:t xml:space="preserve"> Ru14.059  </w:t>
            </w:r>
          </w:p>
        </w:tc>
        <w:tc>
          <w:tcPr>
            <w:tcW w:w="1680" w:type="dxa"/>
            <w:tcBorders>
              <w:top w:val="nil"/>
            </w:tcBorders>
          </w:tcPr>
          <w:p w:rsidR="00B86404" w:rsidRDefault="00B86404">
            <w:pPr>
              <w:pStyle w:val="ConsPlusNonformat"/>
              <w:jc w:val="both"/>
            </w:pPr>
            <w:r>
              <w:t xml:space="preserve"> 14159-61-6 </w:t>
            </w:r>
          </w:p>
        </w:tc>
        <w:tc>
          <w:tcPr>
            <w:tcW w:w="5280" w:type="dxa"/>
            <w:tcBorders>
              <w:top w:val="nil"/>
            </w:tcBorders>
          </w:tcPr>
          <w:p w:rsidR="00B86404" w:rsidRDefault="00B86404">
            <w:pPr>
              <w:pStyle w:val="ConsPlusNonformat"/>
              <w:jc w:val="both"/>
            </w:pPr>
            <w:r>
              <w:t xml:space="preserve">Isobutylpyridine                          </w:t>
            </w:r>
          </w:p>
        </w:tc>
      </w:tr>
      <w:tr w:rsidR="00B86404">
        <w:trPr>
          <w:trHeight w:val="240"/>
        </w:trPr>
        <w:tc>
          <w:tcPr>
            <w:tcW w:w="840" w:type="dxa"/>
            <w:tcBorders>
              <w:top w:val="nil"/>
            </w:tcBorders>
          </w:tcPr>
          <w:p w:rsidR="00B86404" w:rsidRDefault="00B86404">
            <w:pPr>
              <w:pStyle w:val="ConsPlusNonformat"/>
              <w:jc w:val="both"/>
            </w:pPr>
            <w:r>
              <w:t>11400</w:t>
            </w:r>
          </w:p>
        </w:tc>
        <w:tc>
          <w:tcPr>
            <w:tcW w:w="1560" w:type="dxa"/>
            <w:tcBorders>
              <w:top w:val="nil"/>
            </w:tcBorders>
          </w:tcPr>
          <w:p w:rsidR="00B86404" w:rsidRDefault="00B86404">
            <w:pPr>
              <w:pStyle w:val="ConsPlusNonformat"/>
              <w:jc w:val="both"/>
            </w:pPr>
            <w:r>
              <w:t xml:space="preserve"> Ru14.124  </w:t>
            </w:r>
          </w:p>
        </w:tc>
        <w:tc>
          <w:tcPr>
            <w:tcW w:w="1680" w:type="dxa"/>
            <w:tcBorders>
              <w:top w:val="nil"/>
            </w:tcBorders>
          </w:tcPr>
          <w:p w:rsidR="00B86404" w:rsidRDefault="00B86404">
            <w:pPr>
              <w:pStyle w:val="ConsPlusNonformat"/>
              <w:jc w:val="both"/>
            </w:pPr>
            <w:r>
              <w:t xml:space="preserve">  644-98-4  </w:t>
            </w:r>
          </w:p>
        </w:tc>
        <w:tc>
          <w:tcPr>
            <w:tcW w:w="5280" w:type="dxa"/>
            <w:tcBorders>
              <w:top w:val="nil"/>
            </w:tcBorders>
          </w:tcPr>
          <w:p w:rsidR="00B86404" w:rsidRDefault="00B86404">
            <w:pPr>
              <w:pStyle w:val="ConsPlusNonformat"/>
              <w:jc w:val="both"/>
            </w:pPr>
            <w:r>
              <w:t xml:space="preserve">Isopropylpyridine                         </w:t>
            </w:r>
          </w:p>
        </w:tc>
      </w:tr>
      <w:tr w:rsidR="00B86404">
        <w:trPr>
          <w:trHeight w:val="240"/>
        </w:trPr>
        <w:tc>
          <w:tcPr>
            <w:tcW w:w="840" w:type="dxa"/>
            <w:tcBorders>
              <w:top w:val="nil"/>
            </w:tcBorders>
          </w:tcPr>
          <w:p w:rsidR="00B86404" w:rsidRDefault="00B86404">
            <w:pPr>
              <w:pStyle w:val="ConsPlusNonformat"/>
              <w:jc w:val="both"/>
            </w:pPr>
            <w:r>
              <w:t>11412</w:t>
            </w:r>
          </w:p>
        </w:tc>
        <w:tc>
          <w:tcPr>
            <w:tcW w:w="1560" w:type="dxa"/>
            <w:tcBorders>
              <w:top w:val="nil"/>
            </w:tcBorders>
          </w:tcPr>
          <w:p w:rsidR="00B86404" w:rsidRDefault="00B86404">
            <w:pPr>
              <w:pStyle w:val="ConsPlusNonformat"/>
              <w:jc w:val="both"/>
            </w:pPr>
            <w:r>
              <w:t xml:space="preserve"> Ru14.060  </w:t>
            </w:r>
          </w:p>
        </w:tc>
        <w:tc>
          <w:tcPr>
            <w:tcW w:w="1680" w:type="dxa"/>
            <w:tcBorders>
              <w:top w:val="nil"/>
            </w:tcBorders>
          </w:tcPr>
          <w:p w:rsidR="00B86404" w:rsidRDefault="00B86404">
            <w:pPr>
              <w:pStyle w:val="ConsPlusNonformat"/>
              <w:jc w:val="both"/>
            </w:pPr>
            <w:r>
              <w:t xml:space="preserve">  2294-76-0 </w:t>
            </w:r>
          </w:p>
        </w:tc>
        <w:tc>
          <w:tcPr>
            <w:tcW w:w="5280" w:type="dxa"/>
            <w:tcBorders>
              <w:top w:val="nil"/>
            </w:tcBorders>
          </w:tcPr>
          <w:p w:rsidR="00B86404" w:rsidRDefault="00B86404">
            <w:pPr>
              <w:pStyle w:val="ConsPlusNonformat"/>
              <w:jc w:val="both"/>
            </w:pPr>
            <w:r>
              <w:t xml:space="preserve">Pentylpyridine                            </w:t>
            </w:r>
          </w:p>
        </w:tc>
      </w:tr>
      <w:tr w:rsidR="00B86404">
        <w:trPr>
          <w:trHeight w:val="240"/>
        </w:trPr>
        <w:tc>
          <w:tcPr>
            <w:tcW w:w="840" w:type="dxa"/>
            <w:tcBorders>
              <w:top w:val="nil"/>
            </w:tcBorders>
          </w:tcPr>
          <w:p w:rsidR="00B86404" w:rsidRDefault="00B86404">
            <w:pPr>
              <w:pStyle w:val="ConsPlusNonformat"/>
              <w:jc w:val="both"/>
            </w:pPr>
            <w:r>
              <w:t>11415</w:t>
            </w:r>
          </w:p>
        </w:tc>
        <w:tc>
          <w:tcPr>
            <w:tcW w:w="1560" w:type="dxa"/>
            <w:tcBorders>
              <w:top w:val="nil"/>
            </w:tcBorders>
          </w:tcPr>
          <w:p w:rsidR="00B86404" w:rsidRDefault="00B86404">
            <w:pPr>
              <w:pStyle w:val="ConsPlusNonformat"/>
              <w:jc w:val="both"/>
            </w:pPr>
            <w:r>
              <w:t xml:space="preserve"> Ru14.134  </w:t>
            </w:r>
          </w:p>
        </w:tc>
        <w:tc>
          <w:tcPr>
            <w:tcW w:w="1680" w:type="dxa"/>
            <w:tcBorders>
              <w:top w:val="nil"/>
            </w:tcBorders>
          </w:tcPr>
          <w:p w:rsidR="00B86404" w:rsidRDefault="00B86404">
            <w:pPr>
              <w:pStyle w:val="ConsPlusNonformat"/>
              <w:jc w:val="both"/>
            </w:pPr>
            <w:r>
              <w:t xml:space="preserve">  109-06-8  </w:t>
            </w:r>
          </w:p>
        </w:tc>
        <w:tc>
          <w:tcPr>
            <w:tcW w:w="5280" w:type="dxa"/>
            <w:tcBorders>
              <w:top w:val="nil"/>
            </w:tcBorders>
          </w:tcPr>
          <w:p w:rsidR="00B86404" w:rsidRDefault="00B86404">
            <w:pPr>
              <w:pStyle w:val="ConsPlusNonformat"/>
              <w:jc w:val="both"/>
            </w:pPr>
            <w:r>
              <w:t xml:space="preserve">Methylpyridine                            </w:t>
            </w:r>
          </w:p>
        </w:tc>
      </w:tr>
      <w:tr w:rsidR="00B86404">
        <w:trPr>
          <w:trHeight w:val="240"/>
        </w:trPr>
        <w:tc>
          <w:tcPr>
            <w:tcW w:w="840" w:type="dxa"/>
            <w:tcBorders>
              <w:top w:val="nil"/>
            </w:tcBorders>
          </w:tcPr>
          <w:p w:rsidR="00B86404" w:rsidRDefault="00B86404">
            <w:pPr>
              <w:pStyle w:val="ConsPlusNonformat"/>
              <w:jc w:val="both"/>
            </w:pPr>
            <w:r>
              <w:lastRenderedPageBreak/>
              <w:t>11416</w:t>
            </w:r>
          </w:p>
        </w:tc>
        <w:tc>
          <w:tcPr>
            <w:tcW w:w="1560" w:type="dxa"/>
            <w:tcBorders>
              <w:top w:val="nil"/>
            </w:tcBorders>
          </w:tcPr>
          <w:p w:rsidR="00B86404" w:rsidRDefault="00B86404">
            <w:pPr>
              <w:pStyle w:val="ConsPlusNonformat"/>
              <w:jc w:val="both"/>
            </w:pPr>
            <w:r>
              <w:t xml:space="preserve"> Ru14.136  </w:t>
            </w:r>
          </w:p>
        </w:tc>
        <w:tc>
          <w:tcPr>
            <w:tcW w:w="1680" w:type="dxa"/>
            <w:tcBorders>
              <w:top w:val="nil"/>
            </w:tcBorders>
          </w:tcPr>
          <w:p w:rsidR="00B86404" w:rsidRDefault="00B86404">
            <w:pPr>
              <w:pStyle w:val="ConsPlusNonformat"/>
              <w:jc w:val="both"/>
            </w:pPr>
            <w:r>
              <w:t xml:space="preserve">  108-89-4  </w:t>
            </w:r>
          </w:p>
        </w:tc>
        <w:tc>
          <w:tcPr>
            <w:tcW w:w="5280" w:type="dxa"/>
            <w:tcBorders>
              <w:top w:val="nil"/>
            </w:tcBorders>
          </w:tcPr>
          <w:p w:rsidR="00B86404" w:rsidRDefault="00B86404">
            <w:pPr>
              <w:pStyle w:val="ConsPlusNonformat"/>
              <w:jc w:val="both"/>
            </w:pPr>
            <w:r>
              <w:t xml:space="preserve">Methylpyridine                            </w:t>
            </w:r>
          </w:p>
        </w:tc>
      </w:tr>
      <w:tr w:rsidR="00B86404">
        <w:trPr>
          <w:trHeight w:val="240"/>
        </w:trPr>
        <w:tc>
          <w:tcPr>
            <w:tcW w:w="840" w:type="dxa"/>
            <w:tcBorders>
              <w:top w:val="nil"/>
            </w:tcBorders>
          </w:tcPr>
          <w:p w:rsidR="00B86404" w:rsidRDefault="00B86404">
            <w:pPr>
              <w:pStyle w:val="ConsPlusNonformat"/>
              <w:jc w:val="both"/>
            </w:pPr>
            <w:r>
              <w:t>11419</w:t>
            </w:r>
          </w:p>
        </w:tc>
        <w:tc>
          <w:tcPr>
            <w:tcW w:w="1560" w:type="dxa"/>
            <w:tcBorders>
              <w:top w:val="nil"/>
            </w:tcBorders>
          </w:tcPr>
          <w:p w:rsidR="00B86404" w:rsidRDefault="00B86404">
            <w:pPr>
              <w:pStyle w:val="ConsPlusNonformat"/>
              <w:jc w:val="both"/>
            </w:pPr>
            <w:r>
              <w:t xml:space="preserve"> Ru14.143  </w:t>
            </w:r>
          </w:p>
        </w:tc>
        <w:tc>
          <w:tcPr>
            <w:tcW w:w="1680" w:type="dxa"/>
            <w:tcBorders>
              <w:top w:val="nil"/>
            </w:tcBorders>
          </w:tcPr>
          <w:p w:rsidR="00B86404" w:rsidRDefault="00B86404">
            <w:pPr>
              <w:pStyle w:val="ConsPlusNonformat"/>
              <w:jc w:val="both"/>
            </w:pPr>
            <w:r>
              <w:t xml:space="preserve">  4673-31-8 </w:t>
            </w:r>
          </w:p>
        </w:tc>
        <w:tc>
          <w:tcPr>
            <w:tcW w:w="5280" w:type="dxa"/>
            <w:tcBorders>
              <w:top w:val="nil"/>
            </w:tcBorders>
          </w:tcPr>
          <w:p w:rsidR="00B86404" w:rsidRDefault="00B86404">
            <w:pPr>
              <w:pStyle w:val="ConsPlusNonformat"/>
              <w:jc w:val="both"/>
            </w:pPr>
            <w:r>
              <w:t xml:space="preserve">Propylpyridine                            </w:t>
            </w:r>
          </w:p>
        </w:tc>
      </w:tr>
      <w:tr w:rsidR="00B86404">
        <w:trPr>
          <w:trHeight w:val="240"/>
        </w:trPr>
        <w:tc>
          <w:tcPr>
            <w:tcW w:w="840" w:type="dxa"/>
            <w:tcBorders>
              <w:top w:val="nil"/>
            </w:tcBorders>
          </w:tcPr>
          <w:p w:rsidR="00B86404" w:rsidRDefault="00B86404">
            <w:pPr>
              <w:pStyle w:val="ConsPlusNonformat"/>
              <w:jc w:val="both"/>
            </w:pPr>
            <w:r>
              <w:t>11423</w:t>
            </w:r>
          </w:p>
        </w:tc>
        <w:tc>
          <w:tcPr>
            <w:tcW w:w="1560" w:type="dxa"/>
            <w:tcBorders>
              <w:top w:val="nil"/>
            </w:tcBorders>
          </w:tcPr>
          <w:p w:rsidR="00B86404" w:rsidRDefault="00B86404">
            <w:pPr>
              <w:pStyle w:val="ConsPlusNonformat"/>
              <w:jc w:val="both"/>
            </w:pPr>
            <w:r>
              <w:t xml:space="preserve"> Ru06.098  </w:t>
            </w:r>
          </w:p>
        </w:tc>
        <w:tc>
          <w:tcPr>
            <w:tcW w:w="1680" w:type="dxa"/>
            <w:tcBorders>
              <w:top w:val="nil"/>
            </w:tcBorders>
          </w:tcPr>
          <w:p w:rsidR="00B86404" w:rsidRDefault="00B86404">
            <w:pPr>
              <w:pStyle w:val="ConsPlusNonformat"/>
              <w:jc w:val="both"/>
            </w:pPr>
            <w:r>
              <w:t xml:space="preserve">  1193-11-9 </w:t>
            </w:r>
          </w:p>
        </w:tc>
        <w:tc>
          <w:tcPr>
            <w:tcW w:w="5280" w:type="dxa"/>
            <w:tcBorders>
              <w:top w:val="nil"/>
            </w:tcBorders>
          </w:tcPr>
          <w:p w:rsidR="00B86404" w:rsidRDefault="00B86404">
            <w:pPr>
              <w:pStyle w:val="ConsPlusNonformat"/>
              <w:jc w:val="both"/>
            </w:pPr>
            <w:r>
              <w:t xml:space="preserve">Trimethyl-1,3-dioxolane                   </w:t>
            </w:r>
          </w:p>
        </w:tc>
      </w:tr>
      <w:tr w:rsidR="00B86404">
        <w:trPr>
          <w:trHeight w:val="240"/>
        </w:trPr>
        <w:tc>
          <w:tcPr>
            <w:tcW w:w="840" w:type="dxa"/>
            <w:tcBorders>
              <w:top w:val="nil"/>
            </w:tcBorders>
          </w:tcPr>
          <w:p w:rsidR="00B86404" w:rsidRDefault="00B86404">
            <w:pPr>
              <w:pStyle w:val="ConsPlusNonformat"/>
              <w:jc w:val="both"/>
            </w:pPr>
            <w:r>
              <w:t>11424</w:t>
            </w:r>
          </w:p>
        </w:tc>
        <w:tc>
          <w:tcPr>
            <w:tcW w:w="1560" w:type="dxa"/>
            <w:tcBorders>
              <w:top w:val="nil"/>
            </w:tcBorders>
          </w:tcPr>
          <w:p w:rsidR="00B86404" w:rsidRDefault="00B86404">
            <w:pPr>
              <w:pStyle w:val="ConsPlusNonformat"/>
              <w:jc w:val="both"/>
            </w:pPr>
            <w:r>
              <w:t xml:space="preserve"> Ru13.169  </w:t>
            </w:r>
          </w:p>
        </w:tc>
        <w:tc>
          <w:tcPr>
            <w:tcW w:w="1680" w:type="dxa"/>
            <w:tcBorders>
              <w:top w:val="nil"/>
            </w:tcBorders>
          </w:tcPr>
          <w:p w:rsidR="00B86404" w:rsidRDefault="00B86404">
            <w:pPr>
              <w:pStyle w:val="ConsPlusNonformat"/>
              <w:jc w:val="both"/>
            </w:pPr>
            <w:r>
              <w:t xml:space="preserve"> 20662-84-4 </w:t>
            </w:r>
          </w:p>
        </w:tc>
        <w:tc>
          <w:tcPr>
            <w:tcW w:w="5280" w:type="dxa"/>
            <w:tcBorders>
              <w:top w:val="nil"/>
            </w:tcBorders>
          </w:tcPr>
          <w:p w:rsidR="00B86404" w:rsidRDefault="00B86404">
            <w:pPr>
              <w:pStyle w:val="ConsPlusNonformat"/>
              <w:jc w:val="both"/>
            </w:pPr>
            <w:r>
              <w:t xml:space="preserve">Trimethyloxazole                          </w:t>
            </w:r>
          </w:p>
        </w:tc>
      </w:tr>
      <w:tr w:rsidR="00B86404">
        <w:trPr>
          <w:trHeight w:val="240"/>
        </w:trPr>
        <w:tc>
          <w:tcPr>
            <w:tcW w:w="840" w:type="dxa"/>
            <w:tcBorders>
              <w:top w:val="nil"/>
            </w:tcBorders>
          </w:tcPr>
          <w:p w:rsidR="00B86404" w:rsidRDefault="00B86404">
            <w:pPr>
              <w:pStyle w:val="ConsPlusNonformat"/>
              <w:jc w:val="both"/>
            </w:pPr>
            <w:r>
              <w:t>11429</w:t>
            </w:r>
          </w:p>
        </w:tc>
        <w:tc>
          <w:tcPr>
            <w:tcW w:w="1560" w:type="dxa"/>
            <w:tcBorders>
              <w:top w:val="nil"/>
            </w:tcBorders>
          </w:tcPr>
          <w:p w:rsidR="00B86404" w:rsidRDefault="00B86404">
            <w:pPr>
              <w:pStyle w:val="ConsPlusNonformat"/>
              <w:jc w:val="both"/>
            </w:pPr>
            <w:r>
              <w:t xml:space="preserve"> Ru12.096  </w:t>
            </w:r>
          </w:p>
        </w:tc>
        <w:tc>
          <w:tcPr>
            <w:tcW w:w="1680" w:type="dxa"/>
            <w:tcBorders>
              <w:top w:val="nil"/>
            </w:tcBorders>
          </w:tcPr>
          <w:p w:rsidR="00B86404" w:rsidRDefault="00B86404">
            <w:pPr>
              <w:pStyle w:val="ConsPlusNonformat"/>
              <w:jc w:val="both"/>
            </w:pPr>
            <w:r>
              <w:t xml:space="preserve"> 10152-76-8 </w:t>
            </w:r>
          </w:p>
        </w:tc>
        <w:tc>
          <w:tcPr>
            <w:tcW w:w="5280" w:type="dxa"/>
            <w:tcBorders>
              <w:top w:val="nil"/>
            </w:tcBorders>
          </w:tcPr>
          <w:p w:rsidR="00B86404" w:rsidRDefault="00B86404">
            <w:pPr>
              <w:pStyle w:val="ConsPlusNonformat"/>
              <w:jc w:val="both"/>
            </w:pPr>
            <w:r>
              <w:t xml:space="preserve">Allyl methyl sulfide                      </w:t>
            </w:r>
          </w:p>
        </w:tc>
      </w:tr>
      <w:tr w:rsidR="00B86404">
        <w:trPr>
          <w:trHeight w:val="240"/>
        </w:trPr>
        <w:tc>
          <w:tcPr>
            <w:tcW w:w="840" w:type="dxa"/>
            <w:tcBorders>
              <w:top w:val="nil"/>
            </w:tcBorders>
          </w:tcPr>
          <w:p w:rsidR="00B86404" w:rsidRDefault="00B86404">
            <w:pPr>
              <w:pStyle w:val="ConsPlusNonformat"/>
              <w:jc w:val="both"/>
            </w:pPr>
            <w:r>
              <w:t>11433</w:t>
            </w:r>
          </w:p>
        </w:tc>
        <w:tc>
          <w:tcPr>
            <w:tcW w:w="1560" w:type="dxa"/>
            <w:tcBorders>
              <w:top w:val="nil"/>
            </w:tcBorders>
          </w:tcPr>
          <w:p w:rsidR="00B86404" w:rsidRDefault="00B86404">
            <w:pPr>
              <w:pStyle w:val="ConsPlusNonformat"/>
              <w:jc w:val="both"/>
            </w:pPr>
            <w:r>
              <w:t xml:space="preserve"> Ru12.098  </w:t>
            </w:r>
          </w:p>
        </w:tc>
        <w:tc>
          <w:tcPr>
            <w:tcW w:w="1680" w:type="dxa"/>
            <w:tcBorders>
              <w:top w:val="nil"/>
            </w:tcBorders>
          </w:tcPr>
          <w:p w:rsidR="00B86404" w:rsidRDefault="00B86404">
            <w:pPr>
              <w:pStyle w:val="ConsPlusNonformat"/>
              <w:jc w:val="both"/>
            </w:pPr>
            <w:r>
              <w:t xml:space="preserve"> 33368-82-0 </w:t>
            </w:r>
          </w:p>
        </w:tc>
        <w:tc>
          <w:tcPr>
            <w:tcW w:w="5280" w:type="dxa"/>
            <w:tcBorders>
              <w:top w:val="nil"/>
            </w:tcBorders>
          </w:tcPr>
          <w:p w:rsidR="00B86404" w:rsidRDefault="00B86404">
            <w:pPr>
              <w:pStyle w:val="ConsPlusNonformat"/>
              <w:jc w:val="both"/>
            </w:pPr>
            <w:r>
              <w:t xml:space="preserve">Allyl prop-1-enyl disulfide               </w:t>
            </w:r>
          </w:p>
        </w:tc>
      </w:tr>
      <w:tr w:rsidR="00B86404">
        <w:trPr>
          <w:trHeight w:val="240"/>
        </w:trPr>
        <w:tc>
          <w:tcPr>
            <w:tcW w:w="840" w:type="dxa"/>
            <w:tcBorders>
              <w:top w:val="nil"/>
            </w:tcBorders>
          </w:tcPr>
          <w:p w:rsidR="00B86404" w:rsidRDefault="00B86404">
            <w:pPr>
              <w:pStyle w:val="ConsPlusNonformat"/>
              <w:jc w:val="both"/>
            </w:pPr>
            <w:r>
              <w:t>11434</w:t>
            </w:r>
          </w:p>
        </w:tc>
        <w:tc>
          <w:tcPr>
            <w:tcW w:w="1560" w:type="dxa"/>
            <w:tcBorders>
              <w:top w:val="nil"/>
            </w:tcBorders>
          </w:tcPr>
          <w:p w:rsidR="00B86404" w:rsidRDefault="00B86404">
            <w:pPr>
              <w:pStyle w:val="ConsPlusNonformat"/>
              <w:jc w:val="both"/>
            </w:pPr>
            <w:r>
              <w:t xml:space="preserve"> Ru12.099  </w:t>
            </w:r>
          </w:p>
        </w:tc>
        <w:tc>
          <w:tcPr>
            <w:tcW w:w="1680" w:type="dxa"/>
            <w:tcBorders>
              <w:top w:val="nil"/>
            </w:tcBorders>
          </w:tcPr>
          <w:p w:rsidR="00B86404" w:rsidRDefault="00B86404">
            <w:pPr>
              <w:pStyle w:val="ConsPlusNonformat"/>
              <w:jc w:val="both"/>
            </w:pPr>
            <w:r>
              <w:t xml:space="preserve"> 33922-70-2 </w:t>
            </w:r>
          </w:p>
        </w:tc>
        <w:tc>
          <w:tcPr>
            <w:tcW w:w="5280" w:type="dxa"/>
            <w:tcBorders>
              <w:top w:val="nil"/>
            </w:tcBorders>
          </w:tcPr>
          <w:p w:rsidR="00B86404" w:rsidRDefault="00B86404">
            <w:pPr>
              <w:pStyle w:val="ConsPlusNonformat"/>
              <w:jc w:val="both"/>
            </w:pPr>
            <w:r>
              <w:t xml:space="preserve">Allyl propyl sulfide                      </w:t>
            </w:r>
          </w:p>
        </w:tc>
      </w:tr>
      <w:tr w:rsidR="00B86404">
        <w:trPr>
          <w:trHeight w:val="240"/>
        </w:trPr>
        <w:tc>
          <w:tcPr>
            <w:tcW w:w="840" w:type="dxa"/>
            <w:tcBorders>
              <w:top w:val="nil"/>
            </w:tcBorders>
          </w:tcPr>
          <w:p w:rsidR="00B86404" w:rsidRDefault="00B86404">
            <w:pPr>
              <w:pStyle w:val="ConsPlusNonformat"/>
              <w:jc w:val="both"/>
            </w:pPr>
            <w:r>
              <w:t>11435</w:t>
            </w:r>
          </w:p>
        </w:tc>
        <w:tc>
          <w:tcPr>
            <w:tcW w:w="1560" w:type="dxa"/>
            <w:tcBorders>
              <w:top w:val="nil"/>
            </w:tcBorders>
          </w:tcPr>
          <w:p w:rsidR="00B86404" w:rsidRDefault="00B86404">
            <w:pPr>
              <w:pStyle w:val="ConsPlusNonformat"/>
              <w:jc w:val="both"/>
            </w:pPr>
            <w:r>
              <w:t xml:space="preserve"> Ru12.100  </w:t>
            </w:r>
          </w:p>
        </w:tc>
        <w:tc>
          <w:tcPr>
            <w:tcW w:w="1680" w:type="dxa"/>
            <w:tcBorders>
              <w:top w:val="nil"/>
            </w:tcBorders>
          </w:tcPr>
          <w:p w:rsidR="00B86404" w:rsidRDefault="00B86404">
            <w:pPr>
              <w:pStyle w:val="ConsPlusNonformat"/>
              <w:jc w:val="both"/>
            </w:pPr>
            <w:r>
              <w:t xml:space="preserve"> 33922-73-5 </w:t>
            </w:r>
          </w:p>
        </w:tc>
        <w:tc>
          <w:tcPr>
            <w:tcW w:w="5280" w:type="dxa"/>
            <w:tcBorders>
              <w:top w:val="nil"/>
            </w:tcBorders>
          </w:tcPr>
          <w:p w:rsidR="00B86404" w:rsidRDefault="00B86404">
            <w:pPr>
              <w:pStyle w:val="ConsPlusNonformat"/>
              <w:jc w:val="both"/>
            </w:pPr>
            <w:r>
              <w:t xml:space="preserve">Allyl propyl trisulfide                   </w:t>
            </w:r>
          </w:p>
        </w:tc>
      </w:tr>
      <w:tr w:rsidR="00B86404">
        <w:trPr>
          <w:trHeight w:val="240"/>
        </w:trPr>
        <w:tc>
          <w:tcPr>
            <w:tcW w:w="840" w:type="dxa"/>
            <w:tcBorders>
              <w:top w:val="nil"/>
            </w:tcBorders>
          </w:tcPr>
          <w:p w:rsidR="00B86404" w:rsidRDefault="00B86404">
            <w:pPr>
              <w:pStyle w:val="ConsPlusNonformat"/>
              <w:jc w:val="both"/>
            </w:pPr>
            <w:r>
              <w:t>11436</w:t>
            </w:r>
          </w:p>
        </w:tc>
        <w:tc>
          <w:tcPr>
            <w:tcW w:w="1560" w:type="dxa"/>
            <w:tcBorders>
              <w:top w:val="nil"/>
            </w:tcBorders>
          </w:tcPr>
          <w:p w:rsidR="00B86404" w:rsidRDefault="00B86404">
            <w:pPr>
              <w:pStyle w:val="ConsPlusNonformat"/>
              <w:jc w:val="both"/>
            </w:pPr>
            <w:r>
              <w:t xml:space="preserve"> Ru12.051  </w:t>
            </w:r>
          </w:p>
        </w:tc>
        <w:tc>
          <w:tcPr>
            <w:tcW w:w="1680" w:type="dxa"/>
            <w:tcBorders>
              <w:top w:val="nil"/>
            </w:tcBorders>
          </w:tcPr>
          <w:p w:rsidR="00B86404" w:rsidRDefault="00B86404">
            <w:pPr>
              <w:pStyle w:val="ConsPlusNonformat"/>
              <w:jc w:val="both"/>
            </w:pPr>
            <w:r>
              <w:t xml:space="preserve"> 41820-22-8 </w:t>
            </w:r>
          </w:p>
        </w:tc>
        <w:tc>
          <w:tcPr>
            <w:tcW w:w="5280" w:type="dxa"/>
            <w:tcBorders>
              <w:top w:val="nil"/>
            </w:tcBorders>
          </w:tcPr>
          <w:p w:rsidR="00B86404" w:rsidRDefault="00B86404">
            <w:pPr>
              <w:pStyle w:val="ConsPlusNonformat"/>
              <w:jc w:val="both"/>
            </w:pPr>
            <w:r>
              <w:t xml:space="preserve">Allyl thiopropionate                      </w:t>
            </w:r>
          </w:p>
        </w:tc>
      </w:tr>
      <w:tr w:rsidR="00B86404">
        <w:trPr>
          <w:trHeight w:val="240"/>
        </w:trPr>
        <w:tc>
          <w:tcPr>
            <w:tcW w:w="840" w:type="dxa"/>
            <w:tcBorders>
              <w:top w:val="nil"/>
            </w:tcBorders>
          </w:tcPr>
          <w:p w:rsidR="00B86404" w:rsidRDefault="00B86404">
            <w:pPr>
              <w:pStyle w:val="ConsPlusNonformat"/>
              <w:jc w:val="both"/>
            </w:pPr>
            <w:r>
              <w:t>11436</w:t>
            </w:r>
          </w:p>
        </w:tc>
        <w:tc>
          <w:tcPr>
            <w:tcW w:w="1560" w:type="dxa"/>
            <w:tcBorders>
              <w:top w:val="nil"/>
            </w:tcBorders>
          </w:tcPr>
          <w:p w:rsidR="00B86404" w:rsidRDefault="00B86404">
            <w:pPr>
              <w:pStyle w:val="ConsPlusNonformat"/>
              <w:jc w:val="both"/>
            </w:pPr>
            <w:r>
              <w:t xml:space="preserve"> Ru12.101  </w:t>
            </w:r>
          </w:p>
        </w:tc>
        <w:tc>
          <w:tcPr>
            <w:tcW w:w="1680" w:type="dxa"/>
            <w:tcBorders>
              <w:top w:val="nil"/>
            </w:tcBorders>
          </w:tcPr>
          <w:p w:rsidR="00B86404" w:rsidRDefault="00B86404">
            <w:pPr>
              <w:pStyle w:val="ConsPlusNonformat"/>
              <w:jc w:val="both"/>
            </w:pPr>
            <w:r>
              <w:t xml:space="preserve"> 41820-22-8 </w:t>
            </w:r>
          </w:p>
        </w:tc>
        <w:tc>
          <w:tcPr>
            <w:tcW w:w="5280" w:type="dxa"/>
            <w:tcBorders>
              <w:top w:val="nil"/>
            </w:tcBorders>
          </w:tcPr>
          <w:p w:rsidR="00B86404" w:rsidRDefault="00B86404">
            <w:pPr>
              <w:pStyle w:val="ConsPlusNonformat"/>
              <w:jc w:val="both"/>
            </w:pPr>
            <w:r>
              <w:t xml:space="preserve">Allyl thiopropionate                      </w:t>
            </w:r>
          </w:p>
        </w:tc>
      </w:tr>
      <w:tr w:rsidR="00B86404">
        <w:trPr>
          <w:trHeight w:val="240"/>
        </w:trPr>
        <w:tc>
          <w:tcPr>
            <w:tcW w:w="840" w:type="dxa"/>
            <w:tcBorders>
              <w:top w:val="nil"/>
            </w:tcBorders>
          </w:tcPr>
          <w:p w:rsidR="00B86404" w:rsidRDefault="00B86404">
            <w:pPr>
              <w:pStyle w:val="ConsPlusNonformat"/>
              <w:jc w:val="both"/>
            </w:pPr>
            <w:r>
              <w:t>11438</w:t>
            </w:r>
          </w:p>
        </w:tc>
        <w:tc>
          <w:tcPr>
            <w:tcW w:w="1560" w:type="dxa"/>
            <w:tcBorders>
              <w:top w:val="nil"/>
            </w:tcBorders>
          </w:tcPr>
          <w:p w:rsidR="00B86404" w:rsidRDefault="00B86404">
            <w:pPr>
              <w:pStyle w:val="ConsPlusNonformat"/>
              <w:jc w:val="both"/>
            </w:pPr>
            <w:r>
              <w:t xml:space="preserve"> Ru13.056  </w:t>
            </w:r>
          </w:p>
        </w:tc>
        <w:tc>
          <w:tcPr>
            <w:tcW w:w="1680" w:type="dxa"/>
            <w:tcBorders>
              <w:top w:val="nil"/>
            </w:tcBorders>
          </w:tcPr>
          <w:p w:rsidR="00B86404" w:rsidRDefault="00B86404">
            <w:pPr>
              <w:pStyle w:val="ConsPlusNonformat"/>
              <w:jc w:val="both"/>
            </w:pPr>
            <w:r>
              <w:t xml:space="preserve"> 13678-67-6 </w:t>
            </w:r>
          </w:p>
        </w:tc>
        <w:tc>
          <w:tcPr>
            <w:tcW w:w="5280" w:type="dxa"/>
            <w:tcBorders>
              <w:top w:val="nil"/>
            </w:tcBorders>
          </w:tcPr>
          <w:p w:rsidR="00B86404" w:rsidRDefault="00B86404">
            <w:pPr>
              <w:pStyle w:val="ConsPlusNonformat"/>
              <w:jc w:val="both"/>
            </w:pPr>
            <w:r>
              <w:t xml:space="preserve">Difurfuryl sulfide                        </w:t>
            </w:r>
          </w:p>
        </w:tc>
      </w:tr>
      <w:tr w:rsidR="00B86404">
        <w:trPr>
          <w:trHeight w:val="240"/>
        </w:trPr>
        <w:tc>
          <w:tcPr>
            <w:tcW w:w="840" w:type="dxa"/>
            <w:tcBorders>
              <w:top w:val="nil"/>
            </w:tcBorders>
          </w:tcPr>
          <w:p w:rsidR="00B86404" w:rsidRDefault="00B86404">
            <w:pPr>
              <w:pStyle w:val="ConsPlusNonformat"/>
              <w:jc w:val="both"/>
            </w:pPr>
            <w:r>
              <w:t>11441</w:t>
            </w:r>
          </w:p>
        </w:tc>
        <w:tc>
          <w:tcPr>
            <w:tcW w:w="1560" w:type="dxa"/>
            <w:tcBorders>
              <w:top w:val="nil"/>
            </w:tcBorders>
          </w:tcPr>
          <w:p w:rsidR="00B86404" w:rsidRDefault="00B86404">
            <w:pPr>
              <w:pStyle w:val="ConsPlusNonformat"/>
              <w:jc w:val="both"/>
            </w:pPr>
            <w:r>
              <w:t xml:space="preserve"> Ru12.052  </w:t>
            </w:r>
          </w:p>
        </w:tc>
        <w:tc>
          <w:tcPr>
            <w:tcW w:w="1680" w:type="dxa"/>
            <w:tcBorders>
              <w:top w:val="nil"/>
            </w:tcBorders>
          </w:tcPr>
          <w:p w:rsidR="00B86404" w:rsidRDefault="00B86404">
            <w:pPr>
              <w:pStyle w:val="ConsPlusNonformat"/>
              <w:jc w:val="both"/>
            </w:pPr>
            <w:r>
              <w:t xml:space="preserve"> 40790-04-3 </w:t>
            </w:r>
          </w:p>
        </w:tc>
        <w:tc>
          <w:tcPr>
            <w:tcW w:w="5280" w:type="dxa"/>
            <w:tcBorders>
              <w:top w:val="nil"/>
            </w:tcBorders>
          </w:tcPr>
          <w:p w:rsidR="00B86404" w:rsidRDefault="00B86404">
            <w:pPr>
              <w:pStyle w:val="ConsPlusNonformat"/>
              <w:jc w:val="both"/>
            </w:pPr>
            <w:r>
              <w:t xml:space="preserve">Di-(3-oxobutyl) sulfide                   </w:t>
            </w:r>
          </w:p>
        </w:tc>
      </w:tr>
      <w:tr w:rsidR="00B86404">
        <w:trPr>
          <w:trHeight w:val="240"/>
        </w:trPr>
        <w:tc>
          <w:tcPr>
            <w:tcW w:w="840" w:type="dxa"/>
            <w:tcBorders>
              <w:top w:val="nil"/>
            </w:tcBorders>
          </w:tcPr>
          <w:p w:rsidR="00B86404" w:rsidRDefault="00B86404">
            <w:pPr>
              <w:pStyle w:val="ConsPlusNonformat"/>
              <w:jc w:val="both"/>
            </w:pPr>
            <w:r>
              <w:t>11449</w:t>
            </w:r>
          </w:p>
        </w:tc>
        <w:tc>
          <w:tcPr>
            <w:tcW w:w="1560" w:type="dxa"/>
            <w:tcBorders>
              <w:top w:val="nil"/>
            </w:tcBorders>
          </w:tcPr>
          <w:p w:rsidR="00B86404" w:rsidRDefault="00B86404">
            <w:pPr>
              <w:pStyle w:val="ConsPlusNonformat"/>
              <w:jc w:val="both"/>
            </w:pPr>
            <w:r>
              <w:t xml:space="preserve"> Ru12.110  </w:t>
            </w:r>
          </w:p>
        </w:tc>
        <w:tc>
          <w:tcPr>
            <w:tcW w:w="1680" w:type="dxa"/>
            <w:tcBorders>
              <w:top w:val="nil"/>
            </w:tcBorders>
          </w:tcPr>
          <w:p w:rsidR="00B86404" w:rsidRDefault="00B86404">
            <w:pPr>
              <w:pStyle w:val="ConsPlusNonformat"/>
              <w:jc w:val="both"/>
            </w:pPr>
            <w:r>
              <w:t xml:space="preserve">  2444-49-7 </w:t>
            </w:r>
          </w:p>
        </w:tc>
        <w:tc>
          <w:tcPr>
            <w:tcW w:w="5280" w:type="dxa"/>
            <w:tcBorders>
              <w:top w:val="nil"/>
            </w:tcBorders>
          </w:tcPr>
          <w:p w:rsidR="00B86404" w:rsidRDefault="00B86404">
            <w:pPr>
              <w:pStyle w:val="ConsPlusNonformat"/>
              <w:jc w:val="both"/>
            </w:pPr>
            <w:r>
              <w:t xml:space="preserve">Diallyl tetrasulfide                      </w:t>
            </w:r>
          </w:p>
        </w:tc>
      </w:tr>
      <w:tr w:rsidR="00B86404">
        <w:trPr>
          <w:trHeight w:val="240"/>
        </w:trPr>
        <w:tc>
          <w:tcPr>
            <w:tcW w:w="840" w:type="dxa"/>
            <w:tcBorders>
              <w:top w:val="nil"/>
            </w:tcBorders>
          </w:tcPr>
          <w:p w:rsidR="00B86404" w:rsidRDefault="00B86404">
            <w:pPr>
              <w:pStyle w:val="ConsPlusNonformat"/>
              <w:jc w:val="both"/>
            </w:pPr>
            <w:r>
              <w:t>11450</w:t>
            </w:r>
          </w:p>
        </w:tc>
        <w:tc>
          <w:tcPr>
            <w:tcW w:w="1560" w:type="dxa"/>
            <w:tcBorders>
              <w:top w:val="nil"/>
            </w:tcBorders>
          </w:tcPr>
          <w:p w:rsidR="00B86404" w:rsidRDefault="00B86404">
            <w:pPr>
              <w:pStyle w:val="ConsPlusNonformat"/>
              <w:jc w:val="both"/>
            </w:pPr>
            <w:r>
              <w:t xml:space="preserve"> Ru12.113  </w:t>
            </w:r>
          </w:p>
        </w:tc>
        <w:tc>
          <w:tcPr>
            <w:tcW w:w="1680" w:type="dxa"/>
            <w:tcBorders>
              <w:top w:val="nil"/>
            </w:tcBorders>
          </w:tcPr>
          <w:p w:rsidR="00B86404" w:rsidRDefault="00B86404">
            <w:pPr>
              <w:pStyle w:val="ConsPlusNonformat"/>
              <w:jc w:val="both"/>
            </w:pPr>
            <w:r>
              <w:t xml:space="preserve">  352-93-2  </w:t>
            </w:r>
          </w:p>
        </w:tc>
        <w:tc>
          <w:tcPr>
            <w:tcW w:w="5280" w:type="dxa"/>
            <w:tcBorders>
              <w:top w:val="nil"/>
            </w:tcBorders>
          </w:tcPr>
          <w:p w:rsidR="00B86404" w:rsidRDefault="00B86404">
            <w:pPr>
              <w:pStyle w:val="ConsPlusNonformat"/>
              <w:jc w:val="both"/>
            </w:pPr>
            <w:r>
              <w:t xml:space="preserve">Diethyl sulfide                           </w:t>
            </w:r>
          </w:p>
        </w:tc>
      </w:tr>
      <w:tr w:rsidR="00B86404">
        <w:trPr>
          <w:trHeight w:val="240"/>
        </w:trPr>
        <w:tc>
          <w:tcPr>
            <w:tcW w:w="840" w:type="dxa"/>
            <w:tcBorders>
              <w:top w:val="nil"/>
            </w:tcBorders>
          </w:tcPr>
          <w:p w:rsidR="00B86404" w:rsidRDefault="00B86404">
            <w:pPr>
              <w:pStyle w:val="ConsPlusNonformat"/>
              <w:jc w:val="both"/>
            </w:pPr>
            <w:r>
              <w:t>11451</w:t>
            </w:r>
          </w:p>
        </w:tc>
        <w:tc>
          <w:tcPr>
            <w:tcW w:w="1560" w:type="dxa"/>
            <w:tcBorders>
              <w:top w:val="nil"/>
            </w:tcBorders>
          </w:tcPr>
          <w:p w:rsidR="00B86404" w:rsidRDefault="00B86404">
            <w:pPr>
              <w:pStyle w:val="ConsPlusNonformat"/>
              <w:jc w:val="both"/>
            </w:pPr>
            <w:r>
              <w:t xml:space="preserve"> Ru12.114  </w:t>
            </w:r>
          </w:p>
        </w:tc>
        <w:tc>
          <w:tcPr>
            <w:tcW w:w="1680" w:type="dxa"/>
            <w:tcBorders>
              <w:top w:val="nil"/>
            </w:tcBorders>
          </w:tcPr>
          <w:p w:rsidR="00B86404" w:rsidRDefault="00B86404">
            <w:pPr>
              <w:pStyle w:val="ConsPlusNonformat"/>
              <w:jc w:val="both"/>
            </w:pPr>
            <w:r>
              <w:t xml:space="preserve">  3600-24-6 </w:t>
            </w:r>
          </w:p>
        </w:tc>
        <w:tc>
          <w:tcPr>
            <w:tcW w:w="5280" w:type="dxa"/>
            <w:tcBorders>
              <w:top w:val="nil"/>
            </w:tcBorders>
          </w:tcPr>
          <w:p w:rsidR="00B86404" w:rsidRDefault="00B86404">
            <w:pPr>
              <w:pStyle w:val="ConsPlusNonformat"/>
              <w:jc w:val="both"/>
            </w:pPr>
            <w:r>
              <w:t xml:space="preserve">Diethyl trisulfide                        </w:t>
            </w:r>
          </w:p>
        </w:tc>
      </w:tr>
      <w:tr w:rsidR="00B86404">
        <w:trPr>
          <w:trHeight w:val="240"/>
        </w:trPr>
        <w:tc>
          <w:tcPr>
            <w:tcW w:w="840" w:type="dxa"/>
            <w:tcBorders>
              <w:top w:val="nil"/>
            </w:tcBorders>
          </w:tcPr>
          <w:p w:rsidR="00B86404" w:rsidRDefault="00B86404">
            <w:pPr>
              <w:pStyle w:val="ConsPlusNonformat"/>
              <w:jc w:val="both"/>
            </w:pPr>
            <w:r>
              <w:t>11454</w:t>
            </w:r>
          </w:p>
        </w:tc>
        <w:tc>
          <w:tcPr>
            <w:tcW w:w="1560" w:type="dxa"/>
            <w:tcBorders>
              <w:top w:val="nil"/>
            </w:tcBorders>
          </w:tcPr>
          <w:p w:rsidR="00B86404" w:rsidRDefault="00B86404">
            <w:pPr>
              <w:pStyle w:val="ConsPlusNonformat"/>
              <w:jc w:val="both"/>
            </w:pPr>
            <w:r>
              <w:t xml:space="preserve"> Ru12.108  </w:t>
            </w:r>
          </w:p>
        </w:tc>
        <w:tc>
          <w:tcPr>
            <w:tcW w:w="1680" w:type="dxa"/>
            <w:tcBorders>
              <w:top w:val="nil"/>
            </w:tcBorders>
          </w:tcPr>
          <w:p w:rsidR="00B86404" w:rsidRDefault="00B86404">
            <w:pPr>
              <w:pStyle w:val="ConsPlusNonformat"/>
              <w:jc w:val="both"/>
            </w:pPr>
            <w:r>
              <w:t xml:space="preserve"> 68084-03-7 </w:t>
            </w:r>
          </w:p>
        </w:tc>
        <w:tc>
          <w:tcPr>
            <w:tcW w:w="5280" w:type="dxa"/>
            <w:tcBorders>
              <w:top w:val="nil"/>
            </w:tcBorders>
          </w:tcPr>
          <w:p w:rsidR="00B86404" w:rsidRDefault="00B86404">
            <w:pPr>
              <w:pStyle w:val="ConsPlusNonformat"/>
              <w:jc w:val="both"/>
            </w:pPr>
            <w:r>
              <w:t xml:space="preserve">Di-isopentyl thiomalate                   </w:t>
            </w:r>
          </w:p>
        </w:tc>
      </w:tr>
      <w:tr w:rsidR="00B86404">
        <w:trPr>
          <w:trHeight w:val="240"/>
        </w:trPr>
        <w:tc>
          <w:tcPr>
            <w:tcW w:w="840" w:type="dxa"/>
            <w:tcBorders>
              <w:top w:val="nil"/>
            </w:tcBorders>
          </w:tcPr>
          <w:p w:rsidR="00B86404" w:rsidRDefault="00B86404">
            <w:pPr>
              <w:pStyle w:val="ConsPlusNonformat"/>
              <w:jc w:val="both"/>
            </w:pPr>
            <w:r>
              <w:t>11455</w:t>
            </w:r>
          </w:p>
        </w:tc>
        <w:tc>
          <w:tcPr>
            <w:tcW w:w="1560" w:type="dxa"/>
            <w:tcBorders>
              <w:top w:val="nil"/>
            </w:tcBorders>
          </w:tcPr>
          <w:p w:rsidR="00B86404" w:rsidRDefault="00B86404">
            <w:pPr>
              <w:pStyle w:val="ConsPlusNonformat"/>
              <w:jc w:val="both"/>
            </w:pPr>
            <w:r>
              <w:t xml:space="preserve"> Ru12.109  </w:t>
            </w:r>
          </w:p>
        </w:tc>
        <w:tc>
          <w:tcPr>
            <w:tcW w:w="1680" w:type="dxa"/>
            <w:tcBorders>
              <w:top w:val="nil"/>
            </w:tcBorders>
          </w:tcPr>
          <w:p w:rsidR="00B86404" w:rsidRDefault="00B86404">
            <w:pPr>
              <w:pStyle w:val="ConsPlusNonformat"/>
              <w:jc w:val="both"/>
            </w:pPr>
            <w:r>
              <w:t xml:space="preserve">  4253-89-8 </w:t>
            </w:r>
          </w:p>
        </w:tc>
        <w:tc>
          <w:tcPr>
            <w:tcW w:w="5280" w:type="dxa"/>
            <w:tcBorders>
              <w:top w:val="nil"/>
            </w:tcBorders>
          </w:tcPr>
          <w:p w:rsidR="00B86404" w:rsidRDefault="00B86404">
            <w:pPr>
              <w:pStyle w:val="ConsPlusNonformat"/>
              <w:jc w:val="both"/>
            </w:pPr>
            <w:r>
              <w:t xml:space="preserve">Di-isopropyl disulfide                    </w:t>
            </w:r>
          </w:p>
        </w:tc>
      </w:tr>
      <w:tr w:rsidR="00B86404">
        <w:trPr>
          <w:trHeight w:val="240"/>
        </w:trPr>
        <w:tc>
          <w:tcPr>
            <w:tcW w:w="840" w:type="dxa"/>
            <w:tcBorders>
              <w:top w:val="nil"/>
            </w:tcBorders>
          </w:tcPr>
          <w:p w:rsidR="00B86404" w:rsidRDefault="00B86404">
            <w:pPr>
              <w:pStyle w:val="ConsPlusNonformat"/>
              <w:jc w:val="both"/>
            </w:pPr>
            <w:r>
              <w:t>11457</w:t>
            </w:r>
          </w:p>
        </w:tc>
        <w:tc>
          <w:tcPr>
            <w:tcW w:w="1560" w:type="dxa"/>
            <w:tcBorders>
              <w:top w:val="nil"/>
            </w:tcBorders>
          </w:tcPr>
          <w:p w:rsidR="00B86404" w:rsidRDefault="00B86404">
            <w:pPr>
              <w:pStyle w:val="ConsPlusNonformat"/>
              <w:jc w:val="both"/>
            </w:pPr>
            <w:r>
              <w:t xml:space="preserve"> Ru13.071  </w:t>
            </w:r>
          </w:p>
        </w:tc>
        <w:tc>
          <w:tcPr>
            <w:tcW w:w="1680" w:type="dxa"/>
            <w:tcBorders>
              <w:top w:val="nil"/>
            </w:tcBorders>
          </w:tcPr>
          <w:p w:rsidR="00B86404" w:rsidRDefault="00B86404">
            <w:pPr>
              <w:pStyle w:val="ConsPlusNonformat"/>
              <w:jc w:val="both"/>
            </w:pPr>
            <w:r>
              <w:t xml:space="preserve"> 55764-23-3 </w:t>
            </w:r>
          </w:p>
        </w:tc>
        <w:tc>
          <w:tcPr>
            <w:tcW w:w="5280" w:type="dxa"/>
            <w:tcBorders>
              <w:top w:val="nil"/>
            </w:tcBorders>
          </w:tcPr>
          <w:p w:rsidR="00B86404" w:rsidRDefault="00B86404">
            <w:pPr>
              <w:pStyle w:val="ConsPlusNonformat"/>
              <w:jc w:val="both"/>
            </w:pPr>
            <w:r>
              <w:t xml:space="preserve">Dimethylfuran-3-thiol                     </w:t>
            </w:r>
          </w:p>
        </w:tc>
      </w:tr>
      <w:tr w:rsidR="00B86404">
        <w:trPr>
          <w:trHeight w:val="240"/>
        </w:trPr>
        <w:tc>
          <w:tcPr>
            <w:tcW w:w="840" w:type="dxa"/>
            <w:tcBorders>
              <w:top w:val="nil"/>
            </w:tcBorders>
          </w:tcPr>
          <w:p w:rsidR="00B86404" w:rsidRDefault="00B86404">
            <w:pPr>
              <w:pStyle w:val="ConsPlusNonformat"/>
              <w:jc w:val="both"/>
            </w:pPr>
            <w:r>
              <w:t>11459</w:t>
            </w:r>
          </w:p>
        </w:tc>
        <w:tc>
          <w:tcPr>
            <w:tcW w:w="1560" w:type="dxa"/>
            <w:tcBorders>
              <w:top w:val="nil"/>
            </w:tcBorders>
          </w:tcPr>
          <w:p w:rsidR="00B86404" w:rsidRDefault="00B86404">
            <w:pPr>
              <w:pStyle w:val="ConsPlusNonformat"/>
              <w:jc w:val="both"/>
            </w:pPr>
            <w:r>
              <w:t xml:space="preserve"> Ru12.116  </w:t>
            </w:r>
          </w:p>
        </w:tc>
        <w:tc>
          <w:tcPr>
            <w:tcW w:w="1680" w:type="dxa"/>
            <w:tcBorders>
              <w:top w:val="nil"/>
            </w:tcBorders>
          </w:tcPr>
          <w:p w:rsidR="00B86404" w:rsidRDefault="00B86404">
            <w:pPr>
              <w:pStyle w:val="ConsPlusNonformat"/>
              <w:jc w:val="both"/>
            </w:pPr>
            <w:r>
              <w:t xml:space="preserve">  5756-24-1 </w:t>
            </w:r>
          </w:p>
        </w:tc>
        <w:tc>
          <w:tcPr>
            <w:tcW w:w="5280" w:type="dxa"/>
            <w:tcBorders>
              <w:top w:val="nil"/>
            </w:tcBorders>
          </w:tcPr>
          <w:p w:rsidR="00B86404" w:rsidRDefault="00B86404">
            <w:pPr>
              <w:pStyle w:val="ConsPlusNonformat"/>
              <w:jc w:val="both"/>
            </w:pPr>
            <w:r>
              <w:t xml:space="preserve">Dimethyl tetrasulfide                     </w:t>
            </w:r>
          </w:p>
        </w:tc>
      </w:tr>
      <w:tr w:rsidR="00B86404">
        <w:trPr>
          <w:trHeight w:val="240"/>
        </w:trPr>
        <w:tc>
          <w:tcPr>
            <w:tcW w:w="840" w:type="dxa"/>
            <w:tcBorders>
              <w:top w:val="nil"/>
            </w:tcBorders>
          </w:tcPr>
          <w:p w:rsidR="00B86404" w:rsidRDefault="00B86404">
            <w:pPr>
              <w:pStyle w:val="ConsPlusNonformat"/>
              <w:jc w:val="both"/>
            </w:pPr>
            <w:r>
              <w:t>11467</w:t>
            </w:r>
          </w:p>
        </w:tc>
        <w:tc>
          <w:tcPr>
            <w:tcW w:w="1560" w:type="dxa"/>
            <w:tcBorders>
              <w:top w:val="nil"/>
            </w:tcBorders>
          </w:tcPr>
          <w:p w:rsidR="00B86404" w:rsidRDefault="00B86404">
            <w:pPr>
              <w:pStyle w:val="ConsPlusNonformat"/>
              <w:jc w:val="both"/>
            </w:pPr>
            <w:r>
              <w:t xml:space="preserve"> Ru12.066  </w:t>
            </w:r>
          </w:p>
        </w:tc>
        <w:tc>
          <w:tcPr>
            <w:tcW w:w="1680" w:type="dxa"/>
            <w:tcBorders>
              <w:top w:val="nil"/>
            </w:tcBorders>
          </w:tcPr>
          <w:p w:rsidR="00B86404" w:rsidRDefault="00B86404">
            <w:pPr>
              <w:pStyle w:val="ConsPlusNonformat"/>
              <w:jc w:val="both"/>
            </w:pPr>
            <w:r>
              <w:t xml:space="preserve">  540-63-6  </w:t>
            </w:r>
          </w:p>
        </w:tc>
        <w:tc>
          <w:tcPr>
            <w:tcW w:w="5280" w:type="dxa"/>
            <w:tcBorders>
              <w:top w:val="nil"/>
            </w:tcBorders>
          </w:tcPr>
          <w:p w:rsidR="00B86404" w:rsidRDefault="00B86404">
            <w:pPr>
              <w:pStyle w:val="ConsPlusNonformat"/>
              <w:jc w:val="both"/>
            </w:pPr>
            <w:r>
              <w:t xml:space="preserve">Ethane-1,2-dithiol                        </w:t>
            </w:r>
          </w:p>
        </w:tc>
      </w:tr>
      <w:tr w:rsidR="00B86404">
        <w:trPr>
          <w:trHeight w:val="240"/>
        </w:trPr>
        <w:tc>
          <w:tcPr>
            <w:tcW w:w="840" w:type="dxa"/>
            <w:tcBorders>
              <w:top w:val="nil"/>
            </w:tcBorders>
          </w:tcPr>
          <w:p w:rsidR="00B86404" w:rsidRDefault="00B86404">
            <w:pPr>
              <w:pStyle w:val="ConsPlusNonformat"/>
              <w:jc w:val="both"/>
            </w:pPr>
            <w:r>
              <w:t>11469</w:t>
            </w:r>
          </w:p>
        </w:tc>
        <w:tc>
          <w:tcPr>
            <w:tcW w:w="1560" w:type="dxa"/>
            <w:tcBorders>
              <w:top w:val="nil"/>
            </w:tcBorders>
          </w:tcPr>
          <w:p w:rsidR="00B86404" w:rsidRDefault="00B86404">
            <w:pPr>
              <w:pStyle w:val="ConsPlusNonformat"/>
              <w:jc w:val="both"/>
            </w:pPr>
            <w:r>
              <w:t xml:space="preserve"> Ru12.046  </w:t>
            </w:r>
          </w:p>
        </w:tc>
        <w:tc>
          <w:tcPr>
            <w:tcW w:w="1680" w:type="dxa"/>
            <w:tcBorders>
              <w:top w:val="nil"/>
            </w:tcBorders>
          </w:tcPr>
          <w:p w:rsidR="00B86404" w:rsidRDefault="00B86404">
            <w:pPr>
              <w:pStyle w:val="ConsPlusNonformat"/>
              <w:jc w:val="both"/>
            </w:pPr>
            <w:r>
              <w:t xml:space="preserve"> 19788-49-9 </w:t>
            </w:r>
          </w:p>
        </w:tc>
        <w:tc>
          <w:tcPr>
            <w:tcW w:w="5280" w:type="dxa"/>
            <w:tcBorders>
              <w:top w:val="nil"/>
            </w:tcBorders>
          </w:tcPr>
          <w:p w:rsidR="00B86404" w:rsidRDefault="00B86404">
            <w:pPr>
              <w:pStyle w:val="ConsPlusNonformat"/>
              <w:jc w:val="both"/>
            </w:pPr>
            <w:r>
              <w:t xml:space="preserve">Ethyl 2-mercaptopropionate                </w:t>
            </w:r>
          </w:p>
        </w:tc>
      </w:tr>
      <w:tr w:rsidR="00B86404">
        <w:trPr>
          <w:trHeight w:val="240"/>
        </w:trPr>
        <w:tc>
          <w:tcPr>
            <w:tcW w:w="840" w:type="dxa"/>
            <w:tcBorders>
              <w:top w:val="nil"/>
            </w:tcBorders>
          </w:tcPr>
          <w:p w:rsidR="00B86404" w:rsidRDefault="00B86404">
            <w:pPr>
              <w:pStyle w:val="ConsPlusNonformat"/>
              <w:jc w:val="both"/>
            </w:pPr>
            <w:r>
              <w:t>11470</w:t>
            </w:r>
          </w:p>
        </w:tc>
        <w:tc>
          <w:tcPr>
            <w:tcW w:w="1560" w:type="dxa"/>
            <w:tcBorders>
              <w:top w:val="nil"/>
            </w:tcBorders>
          </w:tcPr>
          <w:p w:rsidR="00B86404" w:rsidRDefault="00B86404">
            <w:pPr>
              <w:pStyle w:val="ConsPlusNonformat"/>
              <w:jc w:val="both"/>
            </w:pPr>
            <w:r>
              <w:t xml:space="preserve"> Ru12.153  </w:t>
            </w:r>
          </w:p>
        </w:tc>
        <w:tc>
          <w:tcPr>
            <w:tcW w:w="1680" w:type="dxa"/>
            <w:tcBorders>
              <w:top w:val="nil"/>
            </w:tcBorders>
          </w:tcPr>
          <w:p w:rsidR="00B86404" w:rsidRDefault="00B86404">
            <w:pPr>
              <w:pStyle w:val="ConsPlusNonformat"/>
              <w:jc w:val="both"/>
            </w:pPr>
            <w:r>
              <w:t xml:space="preserve"> 20333-39-5 </w:t>
            </w:r>
          </w:p>
        </w:tc>
        <w:tc>
          <w:tcPr>
            <w:tcW w:w="5280" w:type="dxa"/>
            <w:tcBorders>
              <w:top w:val="nil"/>
            </w:tcBorders>
          </w:tcPr>
          <w:p w:rsidR="00B86404" w:rsidRDefault="00B86404">
            <w:pPr>
              <w:pStyle w:val="ConsPlusNonformat"/>
              <w:jc w:val="both"/>
            </w:pPr>
            <w:r>
              <w:t xml:space="preserve">Methyl ethyl disulfide                    </w:t>
            </w:r>
          </w:p>
        </w:tc>
      </w:tr>
      <w:tr w:rsidR="00B86404">
        <w:trPr>
          <w:trHeight w:val="240"/>
        </w:trPr>
        <w:tc>
          <w:tcPr>
            <w:tcW w:w="840" w:type="dxa"/>
            <w:tcBorders>
              <w:top w:val="nil"/>
            </w:tcBorders>
          </w:tcPr>
          <w:p w:rsidR="00B86404" w:rsidRDefault="00B86404">
            <w:pPr>
              <w:pStyle w:val="ConsPlusNonformat"/>
              <w:jc w:val="both"/>
            </w:pPr>
            <w:r>
              <w:t>11471</w:t>
            </w:r>
          </w:p>
        </w:tc>
        <w:tc>
          <w:tcPr>
            <w:tcW w:w="1560" w:type="dxa"/>
            <w:tcBorders>
              <w:top w:val="nil"/>
            </w:tcBorders>
          </w:tcPr>
          <w:p w:rsidR="00B86404" w:rsidRDefault="00B86404">
            <w:pPr>
              <w:pStyle w:val="ConsPlusNonformat"/>
              <w:jc w:val="both"/>
            </w:pPr>
            <w:r>
              <w:t xml:space="preserve"> Ru12.121  </w:t>
            </w:r>
          </w:p>
        </w:tc>
        <w:tc>
          <w:tcPr>
            <w:tcW w:w="1680" w:type="dxa"/>
            <w:tcBorders>
              <w:top w:val="nil"/>
            </w:tcBorders>
          </w:tcPr>
          <w:p w:rsidR="00B86404" w:rsidRDefault="00B86404">
            <w:pPr>
              <w:pStyle w:val="ConsPlusNonformat"/>
              <w:jc w:val="both"/>
            </w:pPr>
            <w:r>
              <w:t xml:space="preserve"> 23747-43-5 </w:t>
            </w:r>
          </w:p>
        </w:tc>
        <w:tc>
          <w:tcPr>
            <w:tcW w:w="5280" w:type="dxa"/>
            <w:tcBorders>
              <w:top w:val="nil"/>
            </w:tcBorders>
          </w:tcPr>
          <w:p w:rsidR="00B86404" w:rsidRDefault="00B86404">
            <w:pPr>
              <w:pStyle w:val="ConsPlusNonformat"/>
              <w:jc w:val="both"/>
            </w:pPr>
            <w:r>
              <w:t xml:space="preserve">Ethyl 2-(methyldithio)propionate          </w:t>
            </w:r>
          </w:p>
        </w:tc>
      </w:tr>
      <w:tr w:rsidR="00B86404">
        <w:trPr>
          <w:trHeight w:val="240"/>
        </w:trPr>
        <w:tc>
          <w:tcPr>
            <w:tcW w:w="840" w:type="dxa"/>
            <w:tcBorders>
              <w:top w:val="nil"/>
            </w:tcBorders>
          </w:tcPr>
          <w:p w:rsidR="00B86404" w:rsidRDefault="00B86404">
            <w:pPr>
              <w:pStyle w:val="ConsPlusNonformat"/>
              <w:jc w:val="both"/>
            </w:pPr>
            <w:r>
              <w:t>11473</w:t>
            </w:r>
          </w:p>
        </w:tc>
        <w:tc>
          <w:tcPr>
            <w:tcW w:w="1560" w:type="dxa"/>
            <w:tcBorders>
              <w:top w:val="nil"/>
            </w:tcBorders>
          </w:tcPr>
          <w:p w:rsidR="00B86404" w:rsidRDefault="00B86404">
            <w:pPr>
              <w:pStyle w:val="ConsPlusNonformat"/>
              <w:jc w:val="both"/>
            </w:pPr>
            <w:r>
              <w:t xml:space="preserve"> Ru12.123  </w:t>
            </w:r>
          </w:p>
        </w:tc>
        <w:tc>
          <w:tcPr>
            <w:tcW w:w="1680" w:type="dxa"/>
            <w:tcBorders>
              <w:top w:val="nil"/>
            </w:tcBorders>
          </w:tcPr>
          <w:p w:rsidR="00B86404" w:rsidRDefault="00B86404">
            <w:pPr>
              <w:pStyle w:val="ConsPlusNonformat"/>
              <w:jc w:val="both"/>
            </w:pPr>
            <w:r>
              <w:t xml:space="preserve"> 49773-24-2 </w:t>
            </w:r>
          </w:p>
        </w:tc>
        <w:tc>
          <w:tcPr>
            <w:tcW w:w="5280" w:type="dxa"/>
            <w:tcBorders>
              <w:top w:val="nil"/>
            </w:tcBorders>
          </w:tcPr>
          <w:p w:rsidR="00B86404" w:rsidRDefault="00B86404">
            <w:pPr>
              <w:pStyle w:val="ConsPlusNonformat"/>
              <w:jc w:val="both"/>
            </w:pPr>
            <w:r>
              <w:t xml:space="preserve">Ethyl 2-methyl-2-(methylthio)propionate   </w:t>
            </w:r>
          </w:p>
        </w:tc>
      </w:tr>
      <w:tr w:rsidR="00B86404">
        <w:trPr>
          <w:trHeight w:val="240"/>
        </w:trPr>
        <w:tc>
          <w:tcPr>
            <w:tcW w:w="840" w:type="dxa"/>
            <w:tcBorders>
              <w:top w:val="nil"/>
            </w:tcBorders>
          </w:tcPr>
          <w:p w:rsidR="00B86404" w:rsidRDefault="00B86404">
            <w:pPr>
              <w:pStyle w:val="ConsPlusNonformat"/>
              <w:jc w:val="both"/>
            </w:pPr>
            <w:r>
              <w:t>11474</w:t>
            </w:r>
          </w:p>
        </w:tc>
        <w:tc>
          <w:tcPr>
            <w:tcW w:w="1560" w:type="dxa"/>
            <w:tcBorders>
              <w:top w:val="nil"/>
            </w:tcBorders>
          </w:tcPr>
          <w:p w:rsidR="00B86404" w:rsidRDefault="00B86404">
            <w:pPr>
              <w:pStyle w:val="ConsPlusNonformat"/>
              <w:jc w:val="both"/>
            </w:pPr>
            <w:r>
              <w:t xml:space="preserve"> Ru12.154  </w:t>
            </w:r>
          </w:p>
        </w:tc>
        <w:tc>
          <w:tcPr>
            <w:tcW w:w="1680" w:type="dxa"/>
            <w:tcBorders>
              <w:top w:val="nil"/>
            </w:tcBorders>
          </w:tcPr>
          <w:p w:rsidR="00B86404" w:rsidRDefault="00B86404">
            <w:pPr>
              <w:pStyle w:val="ConsPlusNonformat"/>
              <w:jc w:val="both"/>
            </w:pPr>
            <w:r>
              <w:t xml:space="preserve">  624-89-5  </w:t>
            </w:r>
          </w:p>
        </w:tc>
        <w:tc>
          <w:tcPr>
            <w:tcW w:w="5280" w:type="dxa"/>
            <w:tcBorders>
              <w:top w:val="nil"/>
            </w:tcBorders>
          </w:tcPr>
          <w:p w:rsidR="00B86404" w:rsidRDefault="00B86404">
            <w:pPr>
              <w:pStyle w:val="ConsPlusNonformat"/>
              <w:jc w:val="both"/>
            </w:pPr>
            <w:r>
              <w:t xml:space="preserve">Methyl ethyl sulfide                      </w:t>
            </w:r>
          </w:p>
        </w:tc>
      </w:tr>
      <w:tr w:rsidR="00B86404">
        <w:trPr>
          <w:trHeight w:val="240"/>
        </w:trPr>
        <w:tc>
          <w:tcPr>
            <w:tcW w:w="840" w:type="dxa"/>
            <w:tcBorders>
              <w:top w:val="nil"/>
            </w:tcBorders>
          </w:tcPr>
          <w:p w:rsidR="00B86404" w:rsidRDefault="00B86404">
            <w:pPr>
              <w:pStyle w:val="ConsPlusNonformat"/>
              <w:jc w:val="both"/>
            </w:pPr>
            <w:r>
              <w:t>11475</w:t>
            </w:r>
          </w:p>
        </w:tc>
        <w:tc>
          <w:tcPr>
            <w:tcW w:w="1560" w:type="dxa"/>
            <w:tcBorders>
              <w:top w:val="nil"/>
            </w:tcBorders>
          </w:tcPr>
          <w:p w:rsidR="00B86404" w:rsidRDefault="00B86404">
            <w:pPr>
              <w:pStyle w:val="ConsPlusNonformat"/>
              <w:jc w:val="both"/>
            </w:pPr>
            <w:r>
              <w:t xml:space="preserve"> Ru12.089  </w:t>
            </w:r>
          </w:p>
        </w:tc>
        <w:tc>
          <w:tcPr>
            <w:tcW w:w="1680" w:type="dxa"/>
            <w:tcBorders>
              <w:top w:val="nil"/>
            </w:tcBorders>
          </w:tcPr>
          <w:p w:rsidR="00B86404" w:rsidRDefault="00B86404">
            <w:pPr>
              <w:pStyle w:val="ConsPlusNonformat"/>
              <w:jc w:val="both"/>
            </w:pPr>
            <w:r>
              <w:t xml:space="preserve">      0     </w:t>
            </w:r>
          </w:p>
        </w:tc>
        <w:tc>
          <w:tcPr>
            <w:tcW w:w="5280" w:type="dxa"/>
            <w:tcBorders>
              <w:top w:val="nil"/>
            </w:tcBorders>
          </w:tcPr>
          <w:p w:rsidR="00B86404" w:rsidRDefault="00B86404">
            <w:pPr>
              <w:pStyle w:val="ConsPlusNonformat"/>
              <w:jc w:val="both"/>
            </w:pPr>
            <w:r>
              <w:t xml:space="preserve">Ethyl 3-(methylthio)butyrate              </w:t>
            </w:r>
          </w:p>
        </w:tc>
      </w:tr>
      <w:tr w:rsidR="00B86404">
        <w:trPr>
          <w:trHeight w:val="240"/>
        </w:trPr>
        <w:tc>
          <w:tcPr>
            <w:tcW w:w="840" w:type="dxa"/>
            <w:tcBorders>
              <w:top w:val="nil"/>
            </w:tcBorders>
          </w:tcPr>
          <w:p w:rsidR="00B86404" w:rsidRDefault="00B86404">
            <w:pPr>
              <w:pStyle w:val="ConsPlusNonformat"/>
              <w:jc w:val="both"/>
            </w:pPr>
            <w:r>
              <w:t>11476</w:t>
            </w:r>
          </w:p>
        </w:tc>
        <w:tc>
          <w:tcPr>
            <w:tcW w:w="1560" w:type="dxa"/>
            <w:tcBorders>
              <w:top w:val="nil"/>
            </w:tcBorders>
          </w:tcPr>
          <w:p w:rsidR="00B86404" w:rsidRDefault="00B86404">
            <w:pPr>
              <w:pStyle w:val="ConsPlusNonformat"/>
              <w:jc w:val="both"/>
            </w:pPr>
            <w:r>
              <w:t xml:space="preserve"> Ru12.053  </w:t>
            </w:r>
          </w:p>
        </w:tc>
        <w:tc>
          <w:tcPr>
            <w:tcW w:w="1680" w:type="dxa"/>
            <w:tcBorders>
              <w:top w:val="nil"/>
            </w:tcBorders>
          </w:tcPr>
          <w:p w:rsidR="00B86404" w:rsidRDefault="00B86404">
            <w:pPr>
              <w:pStyle w:val="ConsPlusNonformat"/>
              <w:jc w:val="both"/>
            </w:pPr>
            <w:r>
              <w:t xml:space="preserve"> 13327-56-5 </w:t>
            </w:r>
          </w:p>
        </w:tc>
        <w:tc>
          <w:tcPr>
            <w:tcW w:w="5280" w:type="dxa"/>
            <w:tcBorders>
              <w:top w:val="nil"/>
            </w:tcBorders>
          </w:tcPr>
          <w:p w:rsidR="00B86404" w:rsidRDefault="00B86404">
            <w:pPr>
              <w:pStyle w:val="ConsPlusNonformat"/>
              <w:jc w:val="both"/>
            </w:pPr>
            <w:r>
              <w:t xml:space="preserve">Ethyl 3-(methylthio)propionate            </w:t>
            </w:r>
          </w:p>
        </w:tc>
      </w:tr>
      <w:tr w:rsidR="00B86404">
        <w:trPr>
          <w:trHeight w:val="240"/>
        </w:trPr>
        <w:tc>
          <w:tcPr>
            <w:tcW w:w="840" w:type="dxa"/>
            <w:tcBorders>
              <w:top w:val="nil"/>
            </w:tcBorders>
          </w:tcPr>
          <w:p w:rsidR="00B86404" w:rsidRDefault="00B86404">
            <w:pPr>
              <w:pStyle w:val="ConsPlusNonformat"/>
              <w:jc w:val="both"/>
            </w:pPr>
            <w:r>
              <w:t>11478</w:t>
            </w:r>
          </w:p>
        </w:tc>
        <w:tc>
          <w:tcPr>
            <w:tcW w:w="1560" w:type="dxa"/>
            <w:tcBorders>
              <w:top w:val="nil"/>
            </w:tcBorders>
          </w:tcPr>
          <w:p w:rsidR="00B86404" w:rsidRDefault="00B86404">
            <w:pPr>
              <w:pStyle w:val="ConsPlusNonformat"/>
              <w:jc w:val="both"/>
            </w:pPr>
            <w:r>
              <w:t xml:space="preserve"> Ru12.126  </w:t>
            </w:r>
          </w:p>
        </w:tc>
        <w:tc>
          <w:tcPr>
            <w:tcW w:w="1680" w:type="dxa"/>
            <w:tcBorders>
              <w:top w:val="nil"/>
            </w:tcBorders>
          </w:tcPr>
          <w:p w:rsidR="00B86404" w:rsidRDefault="00B86404">
            <w:pPr>
              <w:pStyle w:val="ConsPlusNonformat"/>
              <w:jc w:val="both"/>
            </w:pPr>
            <w:r>
              <w:t xml:space="preserve"> 30453-31-7 </w:t>
            </w:r>
          </w:p>
        </w:tc>
        <w:tc>
          <w:tcPr>
            <w:tcW w:w="5280" w:type="dxa"/>
            <w:tcBorders>
              <w:top w:val="nil"/>
            </w:tcBorders>
          </w:tcPr>
          <w:p w:rsidR="00B86404" w:rsidRDefault="00B86404">
            <w:pPr>
              <w:pStyle w:val="ConsPlusNonformat"/>
              <w:jc w:val="both"/>
            </w:pPr>
            <w:r>
              <w:t xml:space="preserve">Ethyl propyl disulfide                    </w:t>
            </w:r>
          </w:p>
        </w:tc>
      </w:tr>
      <w:tr w:rsidR="00B86404">
        <w:trPr>
          <w:trHeight w:val="240"/>
        </w:trPr>
        <w:tc>
          <w:tcPr>
            <w:tcW w:w="840" w:type="dxa"/>
            <w:tcBorders>
              <w:top w:val="nil"/>
            </w:tcBorders>
          </w:tcPr>
          <w:p w:rsidR="00B86404" w:rsidRDefault="00B86404">
            <w:pPr>
              <w:pStyle w:val="ConsPlusNonformat"/>
              <w:jc w:val="both"/>
            </w:pPr>
            <w:r>
              <w:t>11479</w:t>
            </w:r>
          </w:p>
        </w:tc>
        <w:tc>
          <w:tcPr>
            <w:tcW w:w="1560" w:type="dxa"/>
            <w:tcBorders>
              <w:top w:val="nil"/>
            </w:tcBorders>
          </w:tcPr>
          <w:p w:rsidR="00B86404" w:rsidRDefault="00B86404">
            <w:pPr>
              <w:pStyle w:val="ConsPlusNonformat"/>
              <w:jc w:val="both"/>
            </w:pPr>
            <w:r>
              <w:t xml:space="preserve"> Ru12.127  </w:t>
            </w:r>
          </w:p>
        </w:tc>
        <w:tc>
          <w:tcPr>
            <w:tcW w:w="1680" w:type="dxa"/>
            <w:tcBorders>
              <w:top w:val="nil"/>
            </w:tcBorders>
          </w:tcPr>
          <w:p w:rsidR="00B86404" w:rsidRDefault="00B86404">
            <w:pPr>
              <w:pStyle w:val="ConsPlusNonformat"/>
              <w:jc w:val="both"/>
            </w:pPr>
            <w:r>
              <w:t xml:space="preserve">  4110-50-3 </w:t>
            </w:r>
          </w:p>
        </w:tc>
        <w:tc>
          <w:tcPr>
            <w:tcW w:w="5280" w:type="dxa"/>
            <w:tcBorders>
              <w:top w:val="nil"/>
            </w:tcBorders>
          </w:tcPr>
          <w:p w:rsidR="00B86404" w:rsidRDefault="00B86404">
            <w:pPr>
              <w:pStyle w:val="ConsPlusNonformat"/>
              <w:jc w:val="both"/>
            </w:pPr>
            <w:r>
              <w:t xml:space="preserve">Ethyl propyl sulfide                      </w:t>
            </w:r>
          </w:p>
        </w:tc>
      </w:tr>
      <w:tr w:rsidR="00B86404">
        <w:trPr>
          <w:trHeight w:val="240"/>
        </w:trPr>
        <w:tc>
          <w:tcPr>
            <w:tcW w:w="840" w:type="dxa"/>
            <w:tcBorders>
              <w:top w:val="nil"/>
            </w:tcBorders>
          </w:tcPr>
          <w:p w:rsidR="00B86404" w:rsidRDefault="00B86404">
            <w:pPr>
              <w:pStyle w:val="ConsPlusNonformat"/>
              <w:jc w:val="both"/>
            </w:pPr>
            <w:r>
              <w:t>11480</w:t>
            </w:r>
          </w:p>
        </w:tc>
        <w:tc>
          <w:tcPr>
            <w:tcW w:w="1560" w:type="dxa"/>
            <w:tcBorders>
              <w:top w:val="nil"/>
            </w:tcBorders>
          </w:tcPr>
          <w:p w:rsidR="00B86404" w:rsidRDefault="00B86404">
            <w:pPr>
              <w:pStyle w:val="ConsPlusNonformat"/>
              <w:jc w:val="both"/>
            </w:pPr>
            <w:r>
              <w:t xml:space="preserve"> Ru13.050  </w:t>
            </w:r>
          </w:p>
        </w:tc>
        <w:tc>
          <w:tcPr>
            <w:tcW w:w="1680" w:type="dxa"/>
            <w:tcBorders>
              <w:top w:val="nil"/>
            </w:tcBorders>
          </w:tcPr>
          <w:p w:rsidR="00B86404" w:rsidRDefault="00B86404">
            <w:pPr>
              <w:pStyle w:val="ConsPlusNonformat"/>
              <w:jc w:val="both"/>
            </w:pPr>
            <w:r>
              <w:t xml:space="preserve">  4437-20-1 </w:t>
            </w:r>
          </w:p>
        </w:tc>
        <w:tc>
          <w:tcPr>
            <w:tcW w:w="5280" w:type="dxa"/>
            <w:tcBorders>
              <w:top w:val="nil"/>
            </w:tcBorders>
          </w:tcPr>
          <w:p w:rsidR="00B86404" w:rsidRDefault="00B86404">
            <w:pPr>
              <w:pStyle w:val="ConsPlusNonformat"/>
              <w:jc w:val="both"/>
            </w:pPr>
            <w:r>
              <w:t xml:space="preserve">Difurfuryl disulfide                      </w:t>
            </w:r>
          </w:p>
        </w:tc>
      </w:tr>
      <w:tr w:rsidR="00B86404">
        <w:trPr>
          <w:trHeight w:val="240"/>
        </w:trPr>
        <w:tc>
          <w:tcPr>
            <w:tcW w:w="840" w:type="dxa"/>
            <w:tcBorders>
              <w:top w:val="nil"/>
            </w:tcBorders>
          </w:tcPr>
          <w:p w:rsidR="00B86404" w:rsidRDefault="00B86404">
            <w:pPr>
              <w:pStyle w:val="ConsPlusNonformat"/>
              <w:jc w:val="both"/>
            </w:pPr>
            <w:r>
              <w:t>11482</w:t>
            </w:r>
          </w:p>
        </w:tc>
        <w:tc>
          <w:tcPr>
            <w:tcW w:w="1560" w:type="dxa"/>
            <w:tcBorders>
              <w:top w:val="nil"/>
            </w:tcBorders>
          </w:tcPr>
          <w:p w:rsidR="00B86404" w:rsidRDefault="00B86404">
            <w:pPr>
              <w:pStyle w:val="ConsPlusNonformat"/>
              <w:jc w:val="both"/>
            </w:pPr>
            <w:r>
              <w:t xml:space="preserve"> Ru13.053  </w:t>
            </w:r>
          </w:p>
        </w:tc>
        <w:tc>
          <w:tcPr>
            <w:tcW w:w="1680" w:type="dxa"/>
            <w:tcBorders>
              <w:top w:val="nil"/>
            </w:tcBorders>
          </w:tcPr>
          <w:p w:rsidR="00B86404" w:rsidRDefault="00B86404">
            <w:pPr>
              <w:pStyle w:val="ConsPlusNonformat"/>
              <w:jc w:val="both"/>
            </w:pPr>
            <w:r>
              <w:t xml:space="preserve">  1438-91-1 </w:t>
            </w:r>
          </w:p>
        </w:tc>
        <w:tc>
          <w:tcPr>
            <w:tcW w:w="5280" w:type="dxa"/>
            <w:tcBorders>
              <w:top w:val="nil"/>
            </w:tcBorders>
          </w:tcPr>
          <w:p w:rsidR="00B86404" w:rsidRDefault="00B86404">
            <w:pPr>
              <w:pStyle w:val="ConsPlusNonformat"/>
              <w:jc w:val="both"/>
            </w:pPr>
            <w:r>
              <w:t xml:space="preserve">Methyl furfuryl sulfide                   </w:t>
            </w:r>
          </w:p>
        </w:tc>
      </w:tr>
      <w:tr w:rsidR="00B86404">
        <w:trPr>
          <w:trHeight w:val="240"/>
        </w:trPr>
        <w:tc>
          <w:tcPr>
            <w:tcW w:w="840" w:type="dxa"/>
            <w:tcBorders>
              <w:top w:val="nil"/>
            </w:tcBorders>
          </w:tcPr>
          <w:p w:rsidR="00B86404" w:rsidRDefault="00B86404">
            <w:pPr>
              <w:pStyle w:val="ConsPlusNonformat"/>
              <w:jc w:val="both"/>
            </w:pPr>
            <w:r>
              <w:t>11484</w:t>
            </w:r>
          </w:p>
        </w:tc>
        <w:tc>
          <w:tcPr>
            <w:tcW w:w="1560" w:type="dxa"/>
            <w:tcBorders>
              <w:top w:val="nil"/>
            </w:tcBorders>
          </w:tcPr>
          <w:p w:rsidR="00B86404" w:rsidRDefault="00B86404">
            <w:pPr>
              <w:pStyle w:val="ConsPlusNonformat"/>
              <w:jc w:val="both"/>
            </w:pPr>
            <w:r>
              <w:t xml:space="preserve"> Ru13.063  </w:t>
            </w:r>
          </w:p>
        </w:tc>
        <w:tc>
          <w:tcPr>
            <w:tcW w:w="1680" w:type="dxa"/>
            <w:tcBorders>
              <w:top w:val="nil"/>
            </w:tcBorders>
          </w:tcPr>
          <w:p w:rsidR="00B86404" w:rsidRDefault="00B86404">
            <w:pPr>
              <w:pStyle w:val="ConsPlusNonformat"/>
              <w:jc w:val="both"/>
            </w:pPr>
            <w:r>
              <w:t xml:space="preserve"> 59020-85-8 </w:t>
            </w:r>
          </w:p>
        </w:tc>
        <w:tc>
          <w:tcPr>
            <w:tcW w:w="5280" w:type="dxa"/>
            <w:tcBorders>
              <w:top w:val="nil"/>
            </w:tcBorders>
          </w:tcPr>
          <w:p w:rsidR="00B86404" w:rsidRDefault="00B86404">
            <w:pPr>
              <w:pStyle w:val="ConsPlusNonformat"/>
              <w:jc w:val="both"/>
            </w:pPr>
            <w:r>
              <w:t xml:space="preserve">Furfuryl propanethioate                   </w:t>
            </w:r>
          </w:p>
        </w:tc>
      </w:tr>
      <w:tr w:rsidR="00B86404">
        <w:trPr>
          <w:trHeight w:val="240"/>
        </w:trPr>
        <w:tc>
          <w:tcPr>
            <w:tcW w:w="840" w:type="dxa"/>
            <w:tcBorders>
              <w:top w:val="nil"/>
            </w:tcBorders>
          </w:tcPr>
          <w:p w:rsidR="00B86404" w:rsidRDefault="00B86404">
            <w:pPr>
              <w:pStyle w:val="ConsPlusNonformat"/>
              <w:jc w:val="both"/>
            </w:pPr>
            <w:r>
              <w:t>11485</w:t>
            </w:r>
          </w:p>
        </w:tc>
        <w:tc>
          <w:tcPr>
            <w:tcW w:w="1560" w:type="dxa"/>
            <w:tcBorders>
              <w:top w:val="nil"/>
            </w:tcBorders>
          </w:tcPr>
          <w:p w:rsidR="00B86404" w:rsidRDefault="00B86404">
            <w:pPr>
              <w:pStyle w:val="ConsPlusNonformat"/>
              <w:jc w:val="both"/>
            </w:pPr>
            <w:r>
              <w:t xml:space="preserve"> Ru12.130  </w:t>
            </w:r>
          </w:p>
        </w:tc>
        <w:tc>
          <w:tcPr>
            <w:tcW w:w="1680" w:type="dxa"/>
            <w:tcBorders>
              <w:top w:val="nil"/>
            </w:tcBorders>
          </w:tcPr>
          <w:p w:rsidR="00B86404" w:rsidRDefault="00B86404">
            <w:pPr>
              <w:pStyle w:val="ConsPlusNonformat"/>
              <w:jc w:val="both"/>
            </w:pPr>
            <w:r>
              <w:t xml:space="preserve">  1639-09-4 </w:t>
            </w:r>
          </w:p>
        </w:tc>
        <w:tc>
          <w:tcPr>
            <w:tcW w:w="5280" w:type="dxa"/>
            <w:tcBorders>
              <w:top w:val="nil"/>
            </w:tcBorders>
          </w:tcPr>
          <w:p w:rsidR="00B86404" w:rsidRDefault="00B86404">
            <w:pPr>
              <w:pStyle w:val="ConsPlusNonformat"/>
              <w:jc w:val="both"/>
            </w:pPr>
            <w:r>
              <w:t xml:space="preserve">Heptane-1-thiol                           </w:t>
            </w:r>
          </w:p>
        </w:tc>
      </w:tr>
      <w:tr w:rsidR="00B86404">
        <w:trPr>
          <w:trHeight w:val="240"/>
        </w:trPr>
        <w:tc>
          <w:tcPr>
            <w:tcW w:w="840" w:type="dxa"/>
            <w:tcBorders>
              <w:top w:val="nil"/>
            </w:tcBorders>
          </w:tcPr>
          <w:p w:rsidR="00B86404" w:rsidRDefault="00B86404">
            <w:pPr>
              <w:pStyle w:val="ConsPlusNonformat"/>
              <w:jc w:val="both"/>
            </w:pPr>
            <w:r>
              <w:t>11486</w:t>
            </w:r>
          </w:p>
        </w:tc>
        <w:tc>
          <w:tcPr>
            <w:tcW w:w="1560" w:type="dxa"/>
            <w:tcBorders>
              <w:top w:val="nil"/>
            </w:tcBorders>
          </w:tcPr>
          <w:p w:rsidR="00B86404" w:rsidRDefault="00B86404">
            <w:pPr>
              <w:pStyle w:val="ConsPlusNonformat"/>
              <w:jc w:val="both"/>
            </w:pPr>
            <w:r>
              <w:t xml:space="preserve"> Ru12.067  </w:t>
            </w:r>
          </w:p>
        </w:tc>
        <w:tc>
          <w:tcPr>
            <w:tcW w:w="1680" w:type="dxa"/>
            <w:tcBorders>
              <w:top w:val="nil"/>
            </w:tcBorders>
          </w:tcPr>
          <w:p w:rsidR="00B86404" w:rsidRDefault="00B86404">
            <w:pPr>
              <w:pStyle w:val="ConsPlusNonformat"/>
              <w:jc w:val="both"/>
            </w:pPr>
            <w:r>
              <w:t xml:space="preserve">  1191-43-1 </w:t>
            </w:r>
          </w:p>
        </w:tc>
        <w:tc>
          <w:tcPr>
            <w:tcW w:w="5280" w:type="dxa"/>
            <w:tcBorders>
              <w:top w:val="nil"/>
            </w:tcBorders>
          </w:tcPr>
          <w:p w:rsidR="00B86404" w:rsidRDefault="00B86404">
            <w:pPr>
              <w:pStyle w:val="ConsPlusNonformat"/>
              <w:jc w:val="both"/>
            </w:pPr>
            <w:r>
              <w:t xml:space="preserve">Hexane-1,6-dithiol                        </w:t>
            </w:r>
          </w:p>
        </w:tc>
      </w:tr>
      <w:tr w:rsidR="00B86404">
        <w:trPr>
          <w:trHeight w:val="240"/>
        </w:trPr>
        <w:tc>
          <w:tcPr>
            <w:tcW w:w="840" w:type="dxa"/>
            <w:tcBorders>
              <w:top w:val="nil"/>
            </w:tcBorders>
          </w:tcPr>
          <w:p w:rsidR="00B86404" w:rsidRDefault="00B86404">
            <w:pPr>
              <w:pStyle w:val="ConsPlusNonformat"/>
              <w:jc w:val="both"/>
            </w:pPr>
            <w:r>
              <w:t>11487</w:t>
            </w:r>
          </w:p>
        </w:tc>
        <w:tc>
          <w:tcPr>
            <w:tcW w:w="1560" w:type="dxa"/>
            <w:tcBorders>
              <w:top w:val="nil"/>
            </w:tcBorders>
          </w:tcPr>
          <w:p w:rsidR="00B86404" w:rsidRDefault="00B86404">
            <w:pPr>
              <w:pStyle w:val="ConsPlusNonformat"/>
              <w:jc w:val="both"/>
            </w:pPr>
            <w:r>
              <w:t xml:space="preserve"> Ru12.132  </w:t>
            </w:r>
          </w:p>
        </w:tc>
        <w:tc>
          <w:tcPr>
            <w:tcW w:w="1680" w:type="dxa"/>
            <w:tcBorders>
              <w:top w:val="nil"/>
            </w:tcBorders>
          </w:tcPr>
          <w:p w:rsidR="00B86404" w:rsidRDefault="00B86404">
            <w:pPr>
              <w:pStyle w:val="ConsPlusNonformat"/>
              <w:jc w:val="both"/>
            </w:pPr>
            <w:r>
              <w:t xml:space="preserve">  111-31-9  </w:t>
            </w:r>
          </w:p>
        </w:tc>
        <w:tc>
          <w:tcPr>
            <w:tcW w:w="5280" w:type="dxa"/>
            <w:tcBorders>
              <w:top w:val="nil"/>
            </w:tcBorders>
          </w:tcPr>
          <w:p w:rsidR="00B86404" w:rsidRDefault="00B86404">
            <w:pPr>
              <w:pStyle w:val="ConsPlusNonformat"/>
              <w:jc w:val="both"/>
            </w:pPr>
            <w:r>
              <w:t xml:space="preserve">Hexane-1-thiol                            </w:t>
            </w:r>
          </w:p>
        </w:tc>
      </w:tr>
      <w:tr w:rsidR="00B86404">
        <w:trPr>
          <w:trHeight w:val="240"/>
        </w:trPr>
        <w:tc>
          <w:tcPr>
            <w:tcW w:w="840" w:type="dxa"/>
            <w:tcBorders>
              <w:top w:val="nil"/>
            </w:tcBorders>
          </w:tcPr>
          <w:p w:rsidR="00B86404" w:rsidRDefault="00B86404">
            <w:pPr>
              <w:pStyle w:val="ConsPlusNonformat"/>
              <w:jc w:val="both"/>
            </w:pPr>
            <w:r>
              <w:t>11488</w:t>
            </w:r>
          </w:p>
        </w:tc>
        <w:tc>
          <w:tcPr>
            <w:tcW w:w="1560" w:type="dxa"/>
            <w:tcBorders>
              <w:top w:val="nil"/>
            </w:tcBorders>
          </w:tcPr>
          <w:p w:rsidR="00B86404" w:rsidRDefault="00B86404">
            <w:pPr>
              <w:pStyle w:val="ConsPlusNonformat"/>
              <w:jc w:val="both"/>
            </w:pPr>
            <w:r>
              <w:t xml:space="preserve"> Ru12.107  </w:t>
            </w:r>
          </w:p>
        </w:tc>
        <w:tc>
          <w:tcPr>
            <w:tcW w:w="1680" w:type="dxa"/>
            <w:tcBorders>
              <w:top w:val="nil"/>
            </w:tcBorders>
          </w:tcPr>
          <w:p w:rsidR="00B86404" w:rsidRDefault="00B86404">
            <w:pPr>
              <w:pStyle w:val="ConsPlusNonformat"/>
              <w:jc w:val="both"/>
            </w:pPr>
            <w:r>
              <w:t xml:space="preserve">  592-82-5  </w:t>
            </w:r>
          </w:p>
        </w:tc>
        <w:tc>
          <w:tcPr>
            <w:tcW w:w="5280" w:type="dxa"/>
            <w:tcBorders>
              <w:top w:val="nil"/>
            </w:tcBorders>
          </w:tcPr>
          <w:p w:rsidR="00B86404" w:rsidRDefault="00B86404">
            <w:pPr>
              <w:pStyle w:val="ConsPlusNonformat"/>
              <w:jc w:val="both"/>
            </w:pPr>
            <w:r>
              <w:t xml:space="preserve">Butyl isothiocyanate                      </w:t>
            </w:r>
          </w:p>
        </w:tc>
      </w:tr>
      <w:tr w:rsidR="00B86404">
        <w:trPr>
          <w:trHeight w:val="240"/>
        </w:trPr>
        <w:tc>
          <w:tcPr>
            <w:tcW w:w="840" w:type="dxa"/>
            <w:tcBorders>
              <w:top w:val="nil"/>
            </w:tcBorders>
          </w:tcPr>
          <w:p w:rsidR="00B86404" w:rsidRDefault="00B86404">
            <w:pPr>
              <w:pStyle w:val="ConsPlusNonformat"/>
              <w:jc w:val="both"/>
            </w:pPr>
            <w:r>
              <w:t>11495</w:t>
            </w:r>
          </w:p>
        </w:tc>
        <w:tc>
          <w:tcPr>
            <w:tcW w:w="1560" w:type="dxa"/>
            <w:tcBorders>
              <w:top w:val="nil"/>
            </w:tcBorders>
          </w:tcPr>
          <w:p w:rsidR="00B86404" w:rsidRDefault="00B86404">
            <w:pPr>
              <w:pStyle w:val="ConsPlusNonformat"/>
              <w:jc w:val="both"/>
            </w:pPr>
            <w:r>
              <w:t xml:space="preserve"> Ru12.193  </w:t>
            </w:r>
          </w:p>
        </w:tc>
        <w:tc>
          <w:tcPr>
            <w:tcW w:w="1680" w:type="dxa"/>
            <w:tcBorders>
              <w:top w:val="nil"/>
            </w:tcBorders>
          </w:tcPr>
          <w:p w:rsidR="00B86404" w:rsidRDefault="00B86404">
            <w:pPr>
              <w:pStyle w:val="ConsPlusNonformat"/>
              <w:jc w:val="both"/>
            </w:pPr>
            <w:r>
              <w:t xml:space="preserve">  2257-09-2 </w:t>
            </w:r>
          </w:p>
        </w:tc>
        <w:tc>
          <w:tcPr>
            <w:tcW w:w="5280" w:type="dxa"/>
            <w:tcBorders>
              <w:top w:val="nil"/>
            </w:tcBorders>
          </w:tcPr>
          <w:p w:rsidR="00B86404" w:rsidRDefault="00B86404">
            <w:pPr>
              <w:pStyle w:val="ConsPlusNonformat"/>
              <w:jc w:val="both"/>
            </w:pPr>
            <w:r>
              <w:t xml:space="preserve">Phenethyl isothiocyanate                  </w:t>
            </w:r>
          </w:p>
        </w:tc>
      </w:tr>
      <w:tr w:rsidR="00B86404">
        <w:trPr>
          <w:trHeight w:val="240"/>
        </w:trPr>
        <w:tc>
          <w:tcPr>
            <w:tcW w:w="840" w:type="dxa"/>
            <w:tcBorders>
              <w:top w:val="nil"/>
            </w:tcBorders>
          </w:tcPr>
          <w:p w:rsidR="00B86404" w:rsidRDefault="00B86404">
            <w:pPr>
              <w:pStyle w:val="ConsPlusNonformat"/>
              <w:jc w:val="both"/>
            </w:pPr>
            <w:r>
              <w:lastRenderedPageBreak/>
              <w:t>11497</w:t>
            </w:r>
          </w:p>
        </w:tc>
        <w:tc>
          <w:tcPr>
            <w:tcW w:w="1560" w:type="dxa"/>
            <w:tcBorders>
              <w:top w:val="nil"/>
            </w:tcBorders>
          </w:tcPr>
          <w:p w:rsidR="00B86404" w:rsidRDefault="00B86404">
            <w:pPr>
              <w:pStyle w:val="ConsPlusNonformat"/>
              <w:jc w:val="both"/>
            </w:pPr>
            <w:r>
              <w:t xml:space="preserve"> Ru12.047  </w:t>
            </w:r>
          </w:p>
        </w:tc>
        <w:tc>
          <w:tcPr>
            <w:tcW w:w="1680" w:type="dxa"/>
            <w:tcBorders>
              <w:top w:val="nil"/>
            </w:tcBorders>
          </w:tcPr>
          <w:p w:rsidR="00B86404" w:rsidRDefault="00B86404">
            <w:pPr>
              <w:pStyle w:val="ConsPlusNonformat"/>
              <w:jc w:val="both"/>
            </w:pPr>
            <w:r>
              <w:t xml:space="preserve"> 40789-98-8 </w:t>
            </w:r>
          </w:p>
        </w:tc>
        <w:tc>
          <w:tcPr>
            <w:tcW w:w="5280" w:type="dxa"/>
            <w:tcBorders>
              <w:top w:val="nil"/>
            </w:tcBorders>
          </w:tcPr>
          <w:p w:rsidR="00B86404" w:rsidRDefault="00B86404">
            <w:pPr>
              <w:pStyle w:val="ConsPlusNonformat"/>
              <w:jc w:val="both"/>
            </w:pPr>
            <w:r>
              <w:t xml:space="preserve">Mercaptobutan-2-one                       </w:t>
            </w:r>
          </w:p>
        </w:tc>
      </w:tr>
      <w:tr w:rsidR="00B86404">
        <w:trPr>
          <w:trHeight w:val="240"/>
        </w:trPr>
        <w:tc>
          <w:tcPr>
            <w:tcW w:w="840" w:type="dxa"/>
            <w:tcBorders>
              <w:top w:val="nil"/>
            </w:tcBorders>
          </w:tcPr>
          <w:p w:rsidR="00B86404" w:rsidRDefault="00B86404">
            <w:pPr>
              <w:pStyle w:val="ConsPlusNonformat"/>
              <w:jc w:val="both"/>
            </w:pPr>
            <w:r>
              <w:t>11498</w:t>
            </w:r>
          </w:p>
        </w:tc>
        <w:tc>
          <w:tcPr>
            <w:tcW w:w="1560" w:type="dxa"/>
            <w:tcBorders>
              <w:top w:val="nil"/>
            </w:tcBorders>
          </w:tcPr>
          <w:p w:rsidR="00B86404" w:rsidRDefault="00B86404">
            <w:pPr>
              <w:pStyle w:val="ConsPlusNonformat"/>
              <w:jc w:val="both"/>
            </w:pPr>
            <w:r>
              <w:t xml:space="preserve"> Ru12.055  </w:t>
            </w:r>
          </w:p>
        </w:tc>
        <w:tc>
          <w:tcPr>
            <w:tcW w:w="1680" w:type="dxa"/>
            <w:tcBorders>
              <w:top w:val="nil"/>
            </w:tcBorders>
          </w:tcPr>
          <w:p w:rsidR="00B86404" w:rsidRDefault="00B86404">
            <w:pPr>
              <w:pStyle w:val="ConsPlusNonformat"/>
              <w:jc w:val="both"/>
            </w:pPr>
            <w:r>
              <w:t xml:space="preserve"> 34619-12-0 </w:t>
            </w:r>
          </w:p>
        </w:tc>
        <w:tc>
          <w:tcPr>
            <w:tcW w:w="5280" w:type="dxa"/>
            <w:tcBorders>
              <w:top w:val="nil"/>
            </w:tcBorders>
          </w:tcPr>
          <w:p w:rsidR="00B86404" w:rsidRDefault="00B86404">
            <w:pPr>
              <w:pStyle w:val="ConsPlusNonformat"/>
              <w:jc w:val="both"/>
            </w:pPr>
            <w:r>
              <w:t xml:space="preserve">Mercaptobutan-2-one                       </w:t>
            </w:r>
          </w:p>
        </w:tc>
      </w:tr>
      <w:tr w:rsidR="00B86404">
        <w:trPr>
          <w:trHeight w:val="240"/>
        </w:trPr>
        <w:tc>
          <w:tcPr>
            <w:tcW w:w="840" w:type="dxa"/>
            <w:tcBorders>
              <w:top w:val="nil"/>
            </w:tcBorders>
          </w:tcPr>
          <w:p w:rsidR="00B86404" w:rsidRDefault="00B86404">
            <w:pPr>
              <w:pStyle w:val="ConsPlusNonformat"/>
              <w:jc w:val="both"/>
            </w:pPr>
            <w:r>
              <w:t>11500</w:t>
            </w:r>
          </w:p>
        </w:tc>
        <w:tc>
          <w:tcPr>
            <w:tcW w:w="1560" w:type="dxa"/>
            <w:tcBorders>
              <w:top w:val="nil"/>
            </w:tcBorders>
          </w:tcPr>
          <w:p w:rsidR="00B86404" w:rsidRDefault="00B86404">
            <w:pPr>
              <w:pStyle w:val="ConsPlusNonformat"/>
              <w:jc w:val="both"/>
            </w:pPr>
            <w:r>
              <w:t xml:space="preserve"> Ru12.169  </w:t>
            </w:r>
          </w:p>
        </w:tc>
        <w:tc>
          <w:tcPr>
            <w:tcW w:w="1680" w:type="dxa"/>
            <w:tcBorders>
              <w:top w:val="nil"/>
            </w:tcBorders>
          </w:tcPr>
          <w:p w:rsidR="00B86404" w:rsidRDefault="00B86404">
            <w:pPr>
              <w:pStyle w:val="ConsPlusNonformat"/>
              <w:jc w:val="both"/>
            </w:pPr>
            <w:r>
              <w:t xml:space="preserve"> 19872-52-7 </w:t>
            </w:r>
          </w:p>
        </w:tc>
        <w:tc>
          <w:tcPr>
            <w:tcW w:w="5280" w:type="dxa"/>
            <w:tcBorders>
              <w:top w:val="nil"/>
            </w:tcBorders>
          </w:tcPr>
          <w:p w:rsidR="00B86404" w:rsidRDefault="00B86404">
            <w:pPr>
              <w:pStyle w:val="ConsPlusNonformat"/>
              <w:jc w:val="both"/>
            </w:pPr>
            <w:r>
              <w:t xml:space="preserve">Methyl-4-oxopentane-2-thiol               </w:t>
            </w:r>
          </w:p>
        </w:tc>
      </w:tr>
      <w:tr w:rsidR="00B86404">
        <w:trPr>
          <w:trHeight w:val="240"/>
        </w:trPr>
        <w:tc>
          <w:tcPr>
            <w:tcW w:w="840" w:type="dxa"/>
            <w:tcBorders>
              <w:top w:val="nil"/>
            </w:tcBorders>
          </w:tcPr>
          <w:p w:rsidR="00B86404" w:rsidRDefault="00B86404">
            <w:pPr>
              <w:pStyle w:val="ConsPlusNonformat"/>
              <w:jc w:val="both"/>
            </w:pPr>
            <w:r>
              <w:t>11502</w:t>
            </w:r>
          </w:p>
        </w:tc>
        <w:tc>
          <w:tcPr>
            <w:tcW w:w="1560" w:type="dxa"/>
            <w:tcBorders>
              <w:top w:val="nil"/>
            </w:tcBorders>
          </w:tcPr>
          <w:p w:rsidR="00B86404" w:rsidRDefault="00B86404">
            <w:pPr>
              <w:pStyle w:val="ConsPlusNonformat"/>
              <w:jc w:val="both"/>
            </w:pPr>
            <w:r>
              <w:t xml:space="preserve"> Ru14.053  </w:t>
            </w:r>
          </w:p>
        </w:tc>
        <w:tc>
          <w:tcPr>
            <w:tcW w:w="1680" w:type="dxa"/>
            <w:tcBorders>
              <w:top w:val="nil"/>
            </w:tcBorders>
          </w:tcPr>
          <w:p w:rsidR="00B86404" w:rsidRDefault="00B86404">
            <w:pPr>
              <w:pStyle w:val="ConsPlusNonformat"/>
              <w:jc w:val="both"/>
            </w:pPr>
            <w:r>
              <w:t xml:space="preserve"> 59021-02-2 </w:t>
            </w:r>
          </w:p>
        </w:tc>
        <w:tc>
          <w:tcPr>
            <w:tcW w:w="5280" w:type="dxa"/>
            <w:tcBorders>
              <w:top w:val="nil"/>
            </w:tcBorders>
          </w:tcPr>
          <w:p w:rsidR="00B86404" w:rsidRDefault="00B86404">
            <w:pPr>
              <w:pStyle w:val="ConsPlusNonformat"/>
              <w:jc w:val="both"/>
            </w:pPr>
            <w:r>
              <w:t xml:space="preserve">Mercaptomethylpyrazine                    </w:t>
            </w:r>
          </w:p>
        </w:tc>
      </w:tr>
      <w:tr w:rsidR="00B86404">
        <w:trPr>
          <w:trHeight w:val="240"/>
        </w:trPr>
        <w:tc>
          <w:tcPr>
            <w:tcW w:w="840" w:type="dxa"/>
            <w:tcBorders>
              <w:top w:val="nil"/>
            </w:tcBorders>
          </w:tcPr>
          <w:p w:rsidR="00B86404" w:rsidRDefault="00B86404">
            <w:pPr>
              <w:pStyle w:val="ConsPlusNonformat"/>
              <w:jc w:val="both"/>
            </w:pPr>
            <w:r>
              <w:t>11505</w:t>
            </w:r>
          </w:p>
        </w:tc>
        <w:tc>
          <w:tcPr>
            <w:tcW w:w="1560" w:type="dxa"/>
            <w:tcBorders>
              <w:top w:val="nil"/>
            </w:tcBorders>
          </w:tcPr>
          <w:p w:rsidR="00B86404" w:rsidRDefault="00B86404">
            <w:pPr>
              <w:pStyle w:val="ConsPlusNonformat"/>
              <w:jc w:val="both"/>
            </w:pPr>
            <w:r>
              <w:t xml:space="preserve"> Ru12.150  </w:t>
            </w:r>
          </w:p>
        </w:tc>
        <w:tc>
          <w:tcPr>
            <w:tcW w:w="1680" w:type="dxa"/>
            <w:tcBorders>
              <w:top w:val="nil"/>
            </w:tcBorders>
          </w:tcPr>
          <w:p w:rsidR="00B86404" w:rsidRDefault="00B86404">
            <w:pPr>
              <w:pStyle w:val="ConsPlusNonformat"/>
              <w:jc w:val="both"/>
            </w:pPr>
            <w:r>
              <w:t xml:space="preserve">  5925-68-8 </w:t>
            </w:r>
          </w:p>
        </w:tc>
        <w:tc>
          <w:tcPr>
            <w:tcW w:w="5280" w:type="dxa"/>
            <w:tcBorders>
              <w:top w:val="nil"/>
            </w:tcBorders>
          </w:tcPr>
          <w:p w:rsidR="00B86404" w:rsidRDefault="00B86404">
            <w:pPr>
              <w:pStyle w:val="ConsPlusNonformat"/>
              <w:jc w:val="both"/>
            </w:pPr>
            <w:r>
              <w:t xml:space="preserve">Methyl benzothioate                       </w:t>
            </w:r>
          </w:p>
        </w:tc>
      </w:tr>
      <w:tr w:rsidR="00B86404">
        <w:trPr>
          <w:trHeight w:val="240"/>
        </w:trPr>
        <w:tc>
          <w:tcPr>
            <w:tcW w:w="840" w:type="dxa"/>
            <w:tcBorders>
              <w:top w:val="nil"/>
            </w:tcBorders>
          </w:tcPr>
          <w:p w:rsidR="00B86404" w:rsidRDefault="00B86404">
            <w:pPr>
              <w:pStyle w:val="ConsPlusNonformat"/>
              <w:jc w:val="both"/>
            </w:pPr>
            <w:r>
              <w:t>11506</w:t>
            </w:r>
          </w:p>
        </w:tc>
        <w:tc>
          <w:tcPr>
            <w:tcW w:w="1560" w:type="dxa"/>
            <w:tcBorders>
              <w:top w:val="nil"/>
            </w:tcBorders>
          </w:tcPr>
          <w:p w:rsidR="00B86404" w:rsidRDefault="00B86404">
            <w:pPr>
              <w:pStyle w:val="ConsPlusNonformat"/>
              <w:jc w:val="both"/>
            </w:pPr>
            <w:r>
              <w:t xml:space="preserve"> Ru12.157  </w:t>
            </w:r>
          </w:p>
        </w:tc>
        <w:tc>
          <w:tcPr>
            <w:tcW w:w="1680" w:type="dxa"/>
            <w:tcBorders>
              <w:top w:val="nil"/>
            </w:tcBorders>
          </w:tcPr>
          <w:p w:rsidR="00B86404" w:rsidRDefault="00B86404">
            <w:pPr>
              <w:pStyle w:val="ConsPlusNonformat"/>
              <w:jc w:val="both"/>
            </w:pPr>
            <w:r>
              <w:t xml:space="preserve"> 23747-45-7 </w:t>
            </w:r>
          </w:p>
        </w:tc>
        <w:tc>
          <w:tcPr>
            <w:tcW w:w="5280" w:type="dxa"/>
            <w:tcBorders>
              <w:top w:val="nil"/>
            </w:tcBorders>
          </w:tcPr>
          <w:p w:rsidR="00B86404" w:rsidRDefault="00B86404">
            <w:pPr>
              <w:pStyle w:val="ConsPlusNonformat"/>
              <w:jc w:val="both"/>
            </w:pPr>
            <w:r>
              <w:t xml:space="preserve">Methyl isopentanethioate                  </w:t>
            </w:r>
          </w:p>
        </w:tc>
      </w:tr>
      <w:tr w:rsidR="00B86404">
        <w:trPr>
          <w:trHeight w:val="240"/>
        </w:trPr>
        <w:tc>
          <w:tcPr>
            <w:tcW w:w="840" w:type="dxa"/>
            <w:tcBorders>
              <w:top w:val="nil"/>
            </w:tcBorders>
          </w:tcPr>
          <w:p w:rsidR="00B86404" w:rsidRDefault="00B86404">
            <w:pPr>
              <w:pStyle w:val="ConsPlusNonformat"/>
              <w:jc w:val="both"/>
            </w:pPr>
            <w:r>
              <w:t>11508</w:t>
            </w:r>
          </w:p>
        </w:tc>
        <w:tc>
          <w:tcPr>
            <w:tcW w:w="1560" w:type="dxa"/>
            <w:tcBorders>
              <w:top w:val="nil"/>
            </w:tcBorders>
          </w:tcPr>
          <w:p w:rsidR="00B86404" w:rsidRDefault="00B86404">
            <w:pPr>
              <w:pStyle w:val="ConsPlusNonformat"/>
              <w:jc w:val="both"/>
            </w:pPr>
            <w:r>
              <w:t xml:space="preserve"> Ru12.068  </w:t>
            </w:r>
          </w:p>
        </w:tc>
        <w:tc>
          <w:tcPr>
            <w:tcW w:w="1680" w:type="dxa"/>
            <w:tcBorders>
              <w:top w:val="nil"/>
            </w:tcBorders>
          </w:tcPr>
          <w:p w:rsidR="00B86404" w:rsidRDefault="00B86404">
            <w:pPr>
              <w:pStyle w:val="ConsPlusNonformat"/>
              <w:jc w:val="both"/>
            </w:pPr>
            <w:r>
              <w:t xml:space="preserve">  699-10-5  </w:t>
            </w:r>
          </w:p>
        </w:tc>
        <w:tc>
          <w:tcPr>
            <w:tcW w:w="5280" w:type="dxa"/>
            <w:tcBorders>
              <w:top w:val="nil"/>
            </w:tcBorders>
          </w:tcPr>
          <w:p w:rsidR="00B86404" w:rsidRDefault="00B86404">
            <w:pPr>
              <w:pStyle w:val="ConsPlusNonformat"/>
              <w:jc w:val="both"/>
            </w:pPr>
            <w:r>
              <w:t xml:space="preserve">Benzyl methyl disulfide                   </w:t>
            </w:r>
          </w:p>
        </w:tc>
      </w:tr>
      <w:tr w:rsidR="00B86404">
        <w:trPr>
          <w:trHeight w:val="240"/>
        </w:trPr>
        <w:tc>
          <w:tcPr>
            <w:tcW w:w="840" w:type="dxa"/>
            <w:tcBorders>
              <w:top w:val="nil"/>
            </w:tcBorders>
          </w:tcPr>
          <w:p w:rsidR="00B86404" w:rsidRDefault="00B86404">
            <w:pPr>
              <w:pStyle w:val="ConsPlusNonformat"/>
              <w:jc w:val="both"/>
            </w:pPr>
            <w:r>
              <w:t>11509</w:t>
            </w:r>
          </w:p>
        </w:tc>
        <w:tc>
          <w:tcPr>
            <w:tcW w:w="1560" w:type="dxa"/>
            <w:tcBorders>
              <w:top w:val="nil"/>
            </w:tcBorders>
          </w:tcPr>
          <w:p w:rsidR="00B86404" w:rsidRDefault="00B86404">
            <w:pPr>
              <w:pStyle w:val="ConsPlusNonformat"/>
              <w:jc w:val="both"/>
            </w:pPr>
            <w:r>
              <w:t xml:space="preserve"> Ru12.048  </w:t>
            </w:r>
          </w:p>
        </w:tc>
        <w:tc>
          <w:tcPr>
            <w:tcW w:w="1680" w:type="dxa"/>
            <w:tcBorders>
              <w:top w:val="nil"/>
            </w:tcBorders>
          </w:tcPr>
          <w:p w:rsidR="00B86404" w:rsidRDefault="00B86404">
            <w:pPr>
              <w:pStyle w:val="ConsPlusNonformat"/>
              <w:jc w:val="both"/>
            </w:pPr>
            <w:r>
              <w:t xml:space="preserve">  1878-18-8 </w:t>
            </w:r>
          </w:p>
        </w:tc>
        <w:tc>
          <w:tcPr>
            <w:tcW w:w="5280" w:type="dxa"/>
            <w:tcBorders>
              <w:top w:val="nil"/>
            </w:tcBorders>
          </w:tcPr>
          <w:p w:rsidR="00B86404" w:rsidRDefault="00B86404">
            <w:pPr>
              <w:pStyle w:val="ConsPlusNonformat"/>
              <w:jc w:val="both"/>
            </w:pPr>
            <w:r>
              <w:t xml:space="preserve">Methylbutane-1-thiol                      </w:t>
            </w:r>
          </w:p>
        </w:tc>
      </w:tr>
      <w:tr w:rsidR="00B86404">
        <w:trPr>
          <w:trHeight w:val="240"/>
        </w:trPr>
        <w:tc>
          <w:tcPr>
            <w:tcW w:w="840" w:type="dxa"/>
            <w:tcBorders>
              <w:top w:val="nil"/>
            </w:tcBorders>
          </w:tcPr>
          <w:p w:rsidR="00B86404" w:rsidRDefault="00B86404">
            <w:pPr>
              <w:pStyle w:val="ConsPlusNonformat"/>
              <w:jc w:val="both"/>
            </w:pPr>
            <w:r>
              <w:t>11510</w:t>
            </w:r>
          </w:p>
        </w:tc>
        <w:tc>
          <w:tcPr>
            <w:tcW w:w="1560" w:type="dxa"/>
            <w:tcBorders>
              <w:top w:val="nil"/>
            </w:tcBorders>
          </w:tcPr>
          <w:p w:rsidR="00B86404" w:rsidRDefault="00B86404">
            <w:pPr>
              <w:pStyle w:val="ConsPlusNonformat"/>
              <w:jc w:val="both"/>
            </w:pPr>
            <w:r>
              <w:t xml:space="preserve"> Ru12.049  </w:t>
            </w:r>
          </w:p>
        </w:tc>
        <w:tc>
          <w:tcPr>
            <w:tcW w:w="1680" w:type="dxa"/>
            <w:tcBorders>
              <w:top w:val="nil"/>
            </w:tcBorders>
          </w:tcPr>
          <w:p w:rsidR="00B86404" w:rsidRDefault="00B86404">
            <w:pPr>
              <w:pStyle w:val="ConsPlusNonformat"/>
              <w:jc w:val="both"/>
            </w:pPr>
            <w:r>
              <w:t xml:space="preserve">  2084-18-6 </w:t>
            </w:r>
          </w:p>
        </w:tc>
        <w:tc>
          <w:tcPr>
            <w:tcW w:w="5280" w:type="dxa"/>
            <w:tcBorders>
              <w:top w:val="nil"/>
            </w:tcBorders>
          </w:tcPr>
          <w:p w:rsidR="00B86404" w:rsidRDefault="00B86404">
            <w:pPr>
              <w:pStyle w:val="ConsPlusNonformat"/>
              <w:jc w:val="both"/>
            </w:pPr>
            <w:r>
              <w:t xml:space="preserve">Methylbutane-2-thiol                      </w:t>
            </w:r>
          </w:p>
        </w:tc>
      </w:tr>
      <w:tr w:rsidR="00B86404">
        <w:trPr>
          <w:trHeight w:val="240"/>
        </w:trPr>
        <w:tc>
          <w:tcPr>
            <w:tcW w:w="840" w:type="dxa"/>
            <w:tcBorders>
              <w:top w:val="nil"/>
            </w:tcBorders>
          </w:tcPr>
          <w:p w:rsidR="00B86404" w:rsidRDefault="00B86404">
            <w:pPr>
              <w:pStyle w:val="ConsPlusNonformat"/>
              <w:jc w:val="both"/>
            </w:pPr>
            <w:r>
              <w:t>11511</w:t>
            </w:r>
          </w:p>
        </w:tc>
        <w:tc>
          <w:tcPr>
            <w:tcW w:w="1560" w:type="dxa"/>
            <w:tcBorders>
              <w:top w:val="nil"/>
            </w:tcBorders>
          </w:tcPr>
          <w:p w:rsidR="00B86404" w:rsidRDefault="00B86404">
            <w:pPr>
              <w:pStyle w:val="ConsPlusNonformat"/>
              <w:jc w:val="both"/>
            </w:pPr>
            <w:r>
              <w:t xml:space="preserve"> Ru12.170  </w:t>
            </w:r>
          </w:p>
        </w:tc>
        <w:tc>
          <w:tcPr>
            <w:tcW w:w="1680" w:type="dxa"/>
            <w:tcBorders>
              <w:top w:val="nil"/>
            </w:tcBorders>
          </w:tcPr>
          <w:p w:rsidR="00B86404" w:rsidRDefault="00B86404">
            <w:pPr>
              <w:pStyle w:val="ConsPlusNonformat"/>
              <w:jc w:val="both"/>
            </w:pPr>
            <w:r>
              <w:t xml:space="preserve">  5287-45-6 </w:t>
            </w:r>
          </w:p>
        </w:tc>
        <w:tc>
          <w:tcPr>
            <w:tcW w:w="5280" w:type="dxa"/>
            <w:tcBorders>
              <w:top w:val="nil"/>
            </w:tcBorders>
          </w:tcPr>
          <w:p w:rsidR="00B86404" w:rsidRDefault="00B86404">
            <w:pPr>
              <w:pStyle w:val="ConsPlusNonformat"/>
              <w:jc w:val="both"/>
            </w:pPr>
            <w:r>
              <w:t xml:space="preserve">Methylbut-2-ene-1-thiol                   </w:t>
            </w:r>
          </w:p>
        </w:tc>
      </w:tr>
      <w:tr w:rsidR="00B86404">
        <w:trPr>
          <w:trHeight w:val="240"/>
        </w:trPr>
        <w:tc>
          <w:tcPr>
            <w:tcW w:w="840" w:type="dxa"/>
            <w:tcBorders>
              <w:top w:val="nil"/>
            </w:tcBorders>
          </w:tcPr>
          <w:p w:rsidR="00B86404" w:rsidRDefault="00B86404">
            <w:pPr>
              <w:pStyle w:val="ConsPlusNonformat"/>
              <w:jc w:val="both"/>
            </w:pPr>
            <w:r>
              <w:t>11513</w:t>
            </w:r>
          </w:p>
        </w:tc>
        <w:tc>
          <w:tcPr>
            <w:tcW w:w="1560" w:type="dxa"/>
            <w:tcBorders>
              <w:top w:val="nil"/>
            </w:tcBorders>
          </w:tcPr>
          <w:p w:rsidR="00B86404" w:rsidRDefault="00B86404">
            <w:pPr>
              <w:pStyle w:val="ConsPlusNonformat"/>
              <w:jc w:val="both"/>
            </w:pPr>
            <w:r>
              <w:t xml:space="preserve"> Ru13.064  </w:t>
            </w:r>
          </w:p>
        </w:tc>
        <w:tc>
          <w:tcPr>
            <w:tcW w:w="1680" w:type="dxa"/>
            <w:tcBorders>
              <w:top w:val="nil"/>
            </w:tcBorders>
          </w:tcPr>
          <w:p w:rsidR="00B86404" w:rsidRDefault="00B86404">
            <w:pPr>
              <w:pStyle w:val="ConsPlusNonformat"/>
              <w:jc w:val="both"/>
            </w:pPr>
            <w:r>
              <w:t xml:space="preserve"> 57500-00-2 </w:t>
            </w:r>
          </w:p>
        </w:tc>
        <w:tc>
          <w:tcPr>
            <w:tcW w:w="5280" w:type="dxa"/>
            <w:tcBorders>
              <w:top w:val="nil"/>
            </w:tcBorders>
          </w:tcPr>
          <w:p w:rsidR="00B86404" w:rsidRDefault="00B86404">
            <w:pPr>
              <w:pStyle w:val="ConsPlusNonformat"/>
              <w:jc w:val="both"/>
            </w:pPr>
            <w:r>
              <w:t xml:space="preserve">Methyl furfuryl disulfide                 </w:t>
            </w:r>
          </w:p>
        </w:tc>
      </w:tr>
      <w:tr w:rsidR="00B86404">
        <w:trPr>
          <w:trHeight w:val="240"/>
        </w:trPr>
        <w:tc>
          <w:tcPr>
            <w:tcW w:w="840" w:type="dxa"/>
            <w:tcBorders>
              <w:top w:val="nil"/>
            </w:tcBorders>
          </w:tcPr>
          <w:p w:rsidR="00B86404" w:rsidRDefault="00B86404">
            <w:pPr>
              <w:pStyle w:val="ConsPlusNonformat"/>
              <w:jc w:val="both"/>
            </w:pPr>
            <w:r>
              <w:t>11515</w:t>
            </w:r>
          </w:p>
        </w:tc>
        <w:tc>
          <w:tcPr>
            <w:tcW w:w="1560" w:type="dxa"/>
            <w:tcBorders>
              <w:top w:val="nil"/>
            </w:tcBorders>
          </w:tcPr>
          <w:p w:rsidR="00B86404" w:rsidRDefault="00B86404">
            <w:pPr>
              <w:pStyle w:val="ConsPlusNonformat"/>
              <w:jc w:val="both"/>
            </w:pPr>
            <w:r>
              <w:t xml:space="preserve"> Ru12.156  </w:t>
            </w:r>
          </w:p>
        </w:tc>
        <w:tc>
          <w:tcPr>
            <w:tcW w:w="1680" w:type="dxa"/>
            <w:tcBorders>
              <w:top w:val="nil"/>
            </w:tcBorders>
          </w:tcPr>
          <w:p w:rsidR="00B86404" w:rsidRDefault="00B86404">
            <w:pPr>
              <w:pStyle w:val="ConsPlusNonformat"/>
              <w:jc w:val="both"/>
            </w:pPr>
            <w:r>
              <w:t xml:space="preserve"> 20756-86-9 </w:t>
            </w:r>
          </w:p>
        </w:tc>
        <w:tc>
          <w:tcPr>
            <w:tcW w:w="5280" w:type="dxa"/>
            <w:tcBorders>
              <w:top w:val="nil"/>
            </w:tcBorders>
          </w:tcPr>
          <w:p w:rsidR="00B86404" w:rsidRDefault="00B86404">
            <w:pPr>
              <w:pStyle w:val="ConsPlusNonformat"/>
              <w:jc w:val="both"/>
            </w:pPr>
            <w:r>
              <w:t xml:space="preserve">Methyl hexanethioate                      </w:t>
            </w:r>
          </w:p>
        </w:tc>
      </w:tr>
      <w:tr w:rsidR="00B86404">
        <w:trPr>
          <w:trHeight w:val="240"/>
        </w:trPr>
        <w:tc>
          <w:tcPr>
            <w:tcW w:w="840" w:type="dxa"/>
            <w:tcBorders>
              <w:top w:val="nil"/>
            </w:tcBorders>
          </w:tcPr>
          <w:p w:rsidR="00B86404" w:rsidRDefault="00B86404">
            <w:pPr>
              <w:pStyle w:val="ConsPlusNonformat"/>
              <w:jc w:val="both"/>
            </w:pPr>
            <w:r>
              <w:t>11520</w:t>
            </w:r>
          </w:p>
        </w:tc>
        <w:tc>
          <w:tcPr>
            <w:tcW w:w="1560" w:type="dxa"/>
            <w:tcBorders>
              <w:top w:val="nil"/>
            </w:tcBorders>
          </w:tcPr>
          <w:p w:rsidR="00B86404" w:rsidRDefault="00B86404">
            <w:pPr>
              <w:pStyle w:val="ConsPlusNonformat"/>
              <w:jc w:val="both"/>
            </w:pPr>
            <w:r>
              <w:t xml:space="preserve"> Ru12.159  </w:t>
            </w:r>
          </w:p>
        </w:tc>
        <w:tc>
          <w:tcPr>
            <w:tcW w:w="1680" w:type="dxa"/>
            <w:tcBorders>
              <w:top w:val="nil"/>
            </w:tcBorders>
          </w:tcPr>
          <w:p w:rsidR="00B86404" w:rsidRDefault="00B86404">
            <w:pPr>
              <w:pStyle w:val="ConsPlusNonformat"/>
              <w:jc w:val="both"/>
            </w:pPr>
            <w:r>
              <w:t xml:space="preserve">  2949-92-0 </w:t>
            </w:r>
          </w:p>
        </w:tc>
        <w:tc>
          <w:tcPr>
            <w:tcW w:w="5280" w:type="dxa"/>
            <w:tcBorders>
              <w:top w:val="nil"/>
            </w:tcBorders>
          </w:tcPr>
          <w:p w:rsidR="00B86404" w:rsidRDefault="00B86404">
            <w:pPr>
              <w:pStyle w:val="ConsPlusNonformat"/>
              <w:jc w:val="both"/>
            </w:pPr>
            <w:r>
              <w:t xml:space="preserve">Methyl methanethiosulfonate               </w:t>
            </w:r>
          </w:p>
        </w:tc>
      </w:tr>
      <w:tr w:rsidR="00B86404">
        <w:trPr>
          <w:trHeight w:val="240"/>
        </w:trPr>
        <w:tc>
          <w:tcPr>
            <w:tcW w:w="840" w:type="dxa"/>
            <w:tcBorders>
              <w:top w:val="nil"/>
            </w:tcBorders>
          </w:tcPr>
          <w:p w:rsidR="00B86404" w:rsidRDefault="00B86404">
            <w:pPr>
              <w:pStyle w:val="ConsPlusNonformat"/>
              <w:jc w:val="both"/>
            </w:pPr>
            <w:r>
              <w:t>11522</w:t>
            </w:r>
          </w:p>
        </w:tc>
        <w:tc>
          <w:tcPr>
            <w:tcW w:w="1560" w:type="dxa"/>
            <w:tcBorders>
              <w:top w:val="nil"/>
            </w:tcBorders>
          </w:tcPr>
          <w:p w:rsidR="00B86404" w:rsidRDefault="00B86404">
            <w:pPr>
              <w:pStyle w:val="ConsPlusNonformat"/>
              <w:jc w:val="both"/>
            </w:pPr>
            <w:r>
              <w:t xml:space="preserve"> Ru13.145  </w:t>
            </w:r>
          </w:p>
        </w:tc>
        <w:tc>
          <w:tcPr>
            <w:tcW w:w="1680" w:type="dxa"/>
            <w:tcBorders>
              <w:top w:val="nil"/>
            </w:tcBorders>
          </w:tcPr>
          <w:p w:rsidR="00B86404" w:rsidRDefault="00B86404">
            <w:pPr>
              <w:pStyle w:val="ConsPlusNonformat"/>
              <w:jc w:val="both"/>
            </w:pPr>
            <w:r>
              <w:t xml:space="preserve"> 13679-60-2 </w:t>
            </w:r>
          </w:p>
        </w:tc>
        <w:tc>
          <w:tcPr>
            <w:tcW w:w="5280" w:type="dxa"/>
            <w:tcBorders>
              <w:top w:val="nil"/>
            </w:tcBorders>
          </w:tcPr>
          <w:p w:rsidR="00B86404" w:rsidRDefault="00B86404">
            <w:pPr>
              <w:pStyle w:val="ConsPlusNonformat"/>
              <w:jc w:val="both"/>
            </w:pPr>
            <w:r>
              <w:t xml:space="preserve">Methyl 5-methylfurfuryl sulfide           </w:t>
            </w:r>
          </w:p>
        </w:tc>
      </w:tr>
      <w:tr w:rsidR="00B86404">
        <w:trPr>
          <w:trHeight w:val="240"/>
        </w:trPr>
        <w:tc>
          <w:tcPr>
            <w:tcW w:w="840" w:type="dxa"/>
            <w:tcBorders>
              <w:top w:val="nil"/>
            </w:tcBorders>
          </w:tcPr>
          <w:p w:rsidR="00B86404" w:rsidRDefault="00B86404">
            <w:pPr>
              <w:pStyle w:val="ConsPlusNonformat"/>
              <w:jc w:val="both"/>
            </w:pPr>
            <w:r>
              <w:t>11525</w:t>
            </w:r>
          </w:p>
        </w:tc>
        <w:tc>
          <w:tcPr>
            <w:tcW w:w="1560" w:type="dxa"/>
            <w:tcBorders>
              <w:top w:val="nil"/>
            </w:tcBorders>
          </w:tcPr>
          <w:p w:rsidR="00B86404" w:rsidRDefault="00B86404">
            <w:pPr>
              <w:pStyle w:val="ConsPlusNonformat"/>
              <w:jc w:val="both"/>
            </w:pPr>
            <w:r>
              <w:t xml:space="preserve"> Ru12.146  </w:t>
            </w:r>
          </w:p>
        </w:tc>
        <w:tc>
          <w:tcPr>
            <w:tcW w:w="1680" w:type="dxa"/>
            <w:tcBorders>
              <w:top w:val="nil"/>
            </w:tcBorders>
          </w:tcPr>
          <w:p w:rsidR="00B86404" w:rsidRDefault="00B86404">
            <w:pPr>
              <w:pStyle w:val="ConsPlusNonformat"/>
              <w:jc w:val="both"/>
            </w:pPr>
            <w:r>
              <w:t xml:space="preserve"> 16630-66-3 </w:t>
            </w:r>
          </w:p>
        </w:tc>
        <w:tc>
          <w:tcPr>
            <w:tcW w:w="5280" w:type="dxa"/>
            <w:tcBorders>
              <w:top w:val="nil"/>
            </w:tcBorders>
          </w:tcPr>
          <w:p w:rsidR="00B86404" w:rsidRDefault="00B86404">
            <w:pPr>
              <w:pStyle w:val="ConsPlusNonformat"/>
              <w:jc w:val="both"/>
            </w:pPr>
            <w:r>
              <w:t xml:space="preserve">Methyl (methylthio)acetate                </w:t>
            </w:r>
          </w:p>
        </w:tc>
      </w:tr>
      <w:tr w:rsidR="00B86404">
        <w:trPr>
          <w:trHeight w:val="240"/>
        </w:trPr>
        <w:tc>
          <w:tcPr>
            <w:tcW w:w="840" w:type="dxa"/>
            <w:tcBorders>
              <w:top w:val="nil"/>
            </w:tcBorders>
          </w:tcPr>
          <w:p w:rsidR="00B86404" w:rsidRDefault="00B86404">
            <w:pPr>
              <w:pStyle w:val="ConsPlusNonformat"/>
              <w:jc w:val="both"/>
            </w:pPr>
            <w:r>
              <w:t>11526</w:t>
            </w:r>
          </w:p>
        </w:tc>
        <w:tc>
          <w:tcPr>
            <w:tcW w:w="1560" w:type="dxa"/>
            <w:tcBorders>
              <w:top w:val="nil"/>
            </w:tcBorders>
          </w:tcPr>
          <w:p w:rsidR="00B86404" w:rsidRDefault="00B86404">
            <w:pPr>
              <w:pStyle w:val="ConsPlusNonformat"/>
              <w:jc w:val="both"/>
            </w:pPr>
            <w:r>
              <w:t xml:space="preserve"> Ru12.060  </w:t>
            </w:r>
          </w:p>
        </w:tc>
        <w:tc>
          <w:tcPr>
            <w:tcW w:w="1680" w:type="dxa"/>
            <w:tcBorders>
              <w:top w:val="nil"/>
            </w:tcBorders>
          </w:tcPr>
          <w:p w:rsidR="00B86404" w:rsidRDefault="00B86404">
            <w:pPr>
              <w:pStyle w:val="ConsPlusNonformat"/>
              <w:jc w:val="both"/>
            </w:pPr>
            <w:r>
              <w:t xml:space="preserve"> 53053-51-3 </w:t>
            </w:r>
          </w:p>
        </w:tc>
        <w:tc>
          <w:tcPr>
            <w:tcW w:w="5280" w:type="dxa"/>
            <w:tcBorders>
              <w:top w:val="nil"/>
            </w:tcBorders>
          </w:tcPr>
          <w:p w:rsidR="00B86404" w:rsidRDefault="00B86404">
            <w:pPr>
              <w:pStyle w:val="ConsPlusNonformat"/>
              <w:jc w:val="both"/>
            </w:pPr>
            <w:r>
              <w:t xml:space="preserve">Methyl 4-(methylthio)butyrate             </w:t>
            </w:r>
          </w:p>
        </w:tc>
      </w:tr>
      <w:tr w:rsidR="00B86404">
        <w:trPr>
          <w:trHeight w:val="240"/>
        </w:trPr>
        <w:tc>
          <w:tcPr>
            <w:tcW w:w="840" w:type="dxa"/>
            <w:tcBorders>
              <w:top w:val="nil"/>
            </w:tcBorders>
          </w:tcPr>
          <w:p w:rsidR="00B86404" w:rsidRDefault="00B86404">
            <w:pPr>
              <w:pStyle w:val="ConsPlusNonformat"/>
              <w:jc w:val="both"/>
            </w:pPr>
            <w:r>
              <w:t>11532</w:t>
            </w:r>
          </w:p>
        </w:tc>
        <w:tc>
          <w:tcPr>
            <w:tcW w:w="1560" w:type="dxa"/>
            <w:tcBorders>
              <w:top w:val="nil"/>
            </w:tcBorders>
          </w:tcPr>
          <w:p w:rsidR="00B86404" w:rsidRDefault="00B86404">
            <w:pPr>
              <w:pStyle w:val="ConsPlusNonformat"/>
              <w:jc w:val="both"/>
            </w:pPr>
            <w:r>
              <w:t xml:space="preserve"> Ru12.161  </w:t>
            </w:r>
          </w:p>
        </w:tc>
        <w:tc>
          <w:tcPr>
            <w:tcW w:w="1680" w:type="dxa"/>
            <w:tcBorders>
              <w:top w:val="nil"/>
            </w:tcBorders>
          </w:tcPr>
          <w:p w:rsidR="00B86404" w:rsidRDefault="00B86404">
            <w:pPr>
              <w:pStyle w:val="ConsPlusNonformat"/>
              <w:jc w:val="both"/>
            </w:pPr>
            <w:r>
              <w:t xml:space="preserve"> 14173-25-2 </w:t>
            </w:r>
          </w:p>
        </w:tc>
        <w:tc>
          <w:tcPr>
            <w:tcW w:w="5280" w:type="dxa"/>
            <w:tcBorders>
              <w:top w:val="nil"/>
            </w:tcBorders>
          </w:tcPr>
          <w:p w:rsidR="00B86404" w:rsidRDefault="00B86404">
            <w:pPr>
              <w:pStyle w:val="ConsPlusNonformat"/>
              <w:jc w:val="both"/>
            </w:pPr>
            <w:r>
              <w:t xml:space="preserve">Methyl phenyl disulfide                   </w:t>
            </w:r>
          </w:p>
        </w:tc>
      </w:tr>
      <w:tr w:rsidR="00B86404">
        <w:trPr>
          <w:trHeight w:val="240"/>
        </w:trPr>
        <w:tc>
          <w:tcPr>
            <w:tcW w:w="840" w:type="dxa"/>
            <w:tcBorders>
              <w:top w:val="nil"/>
            </w:tcBorders>
          </w:tcPr>
          <w:p w:rsidR="00B86404" w:rsidRDefault="00B86404">
            <w:pPr>
              <w:pStyle w:val="ConsPlusNonformat"/>
              <w:jc w:val="both"/>
            </w:pPr>
            <w:r>
              <w:t>11533</w:t>
            </w:r>
          </w:p>
        </w:tc>
        <w:tc>
          <w:tcPr>
            <w:tcW w:w="1560" w:type="dxa"/>
            <w:tcBorders>
              <w:top w:val="nil"/>
            </w:tcBorders>
          </w:tcPr>
          <w:p w:rsidR="00B86404" w:rsidRDefault="00B86404">
            <w:pPr>
              <w:pStyle w:val="ConsPlusNonformat"/>
              <w:jc w:val="both"/>
            </w:pPr>
            <w:r>
              <w:t xml:space="preserve"> Ru12.162  </w:t>
            </w:r>
          </w:p>
        </w:tc>
        <w:tc>
          <w:tcPr>
            <w:tcW w:w="1680" w:type="dxa"/>
            <w:tcBorders>
              <w:top w:val="nil"/>
            </w:tcBorders>
          </w:tcPr>
          <w:p w:rsidR="00B86404" w:rsidRDefault="00B86404">
            <w:pPr>
              <w:pStyle w:val="ConsPlusNonformat"/>
              <w:jc w:val="both"/>
            </w:pPr>
            <w:r>
              <w:t xml:space="preserve">  100-68-5  </w:t>
            </w:r>
          </w:p>
        </w:tc>
        <w:tc>
          <w:tcPr>
            <w:tcW w:w="5280" w:type="dxa"/>
            <w:tcBorders>
              <w:top w:val="nil"/>
            </w:tcBorders>
          </w:tcPr>
          <w:p w:rsidR="00B86404" w:rsidRDefault="00B86404">
            <w:pPr>
              <w:pStyle w:val="ConsPlusNonformat"/>
              <w:jc w:val="both"/>
            </w:pPr>
            <w:r>
              <w:t xml:space="preserve">Methyl phenyl sulfide                     </w:t>
            </w:r>
          </w:p>
        </w:tc>
      </w:tr>
      <w:tr w:rsidR="00B86404">
        <w:trPr>
          <w:trHeight w:val="240"/>
        </w:trPr>
        <w:tc>
          <w:tcPr>
            <w:tcW w:w="840" w:type="dxa"/>
            <w:tcBorders>
              <w:top w:val="nil"/>
            </w:tcBorders>
          </w:tcPr>
          <w:p w:rsidR="00B86404" w:rsidRDefault="00B86404">
            <w:pPr>
              <w:pStyle w:val="ConsPlusNonformat"/>
              <w:jc w:val="both"/>
            </w:pPr>
            <w:r>
              <w:t>11536</w:t>
            </w:r>
          </w:p>
        </w:tc>
        <w:tc>
          <w:tcPr>
            <w:tcW w:w="1560" w:type="dxa"/>
            <w:tcBorders>
              <w:top w:val="nil"/>
            </w:tcBorders>
          </w:tcPr>
          <w:p w:rsidR="00B86404" w:rsidRDefault="00B86404">
            <w:pPr>
              <w:pStyle w:val="ConsPlusNonformat"/>
              <w:jc w:val="both"/>
            </w:pPr>
            <w:r>
              <w:t xml:space="preserve"> Ru12.173  </w:t>
            </w:r>
          </w:p>
        </w:tc>
        <w:tc>
          <w:tcPr>
            <w:tcW w:w="1680" w:type="dxa"/>
            <w:tcBorders>
              <w:top w:val="nil"/>
            </w:tcBorders>
          </w:tcPr>
          <w:p w:rsidR="00B86404" w:rsidRDefault="00B86404">
            <w:pPr>
              <w:pStyle w:val="ConsPlusNonformat"/>
              <w:jc w:val="both"/>
            </w:pPr>
            <w:r>
              <w:t xml:space="preserve">  513-44-0  </w:t>
            </w:r>
          </w:p>
        </w:tc>
        <w:tc>
          <w:tcPr>
            <w:tcW w:w="5280" w:type="dxa"/>
            <w:tcBorders>
              <w:top w:val="nil"/>
            </w:tcBorders>
          </w:tcPr>
          <w:p w:rsidR="00B86404" w:rsidRDefault="00B86404">
            <w:pPr>
              <w:pStyle w:val="ConsPlusNonformat"/>
              <w:jc w:val="both"/>
            </w:pPr>
            <w:r>
              <w:t xml:space="preserve">Methylpropane-1-thiol                     </w:t>
            </w:r>
          </w:p>
        </w:tc>
      </w:tr>
      <w:tr w:rsidR="00B86404">
        <w:trPr>
          <w:trHeight w:val="240"/>
        </w:trPr>
        <w:tc>
          <w:tcPr>
            <w:tcW w:w="840" w:type="dxa"/>
            <w:tcBorders>
              <w:top w:val="nil"/>
            </w:tcBorders>
          </w:tcPr>
          <w:p w:rsidR="00B86404" w:rsidRDefault="00B86404">
            <w:pPr>
              <w:pStyle w:val="ConsPlusNonformat"/>
              <w:jc w:val="both"/>
            </w:pPr>
            <w:r>
              <w:t>11537</w:t>
            </w:r>
          </w:p>
        </w:tc>
        <w:tc>
          <w:tcPr>
            <w:tcW w:w="1560" w:type="dxa"/>
            <w:tcBorders>
              <w:top w:val="nil"/>
            </w:tcBorders>
          </w:tcPr>
          <w:p w:rsidR="00B86404" w:rsidRDefault="00B86404">
            <w:pPr>
              <w:pStyle w:val="ConsPlusNonformat"/>
              <w:jc w:val="both"/>
            </w:pPr>
            <w:r>
              <w:t xml:space="preserve"> Ru12.174  </w:t>
            </w:r>
          </w:p>
        </w:tc>
        <w:tc>
          <w:tcPr>
            <w:tcW w:w="1680" w:type="dxa"/>
            <w:tcBorders>
              <w:top w:val="nil"/>
            </w:tcBorders>
          </w:tcPr>
          <w:p w:rsidR="00B86404" w:rsidRDefault="00B86404">
            <w:pPr>
              <w:pStyle w:val="ConsPlusNonformat"/>
              <w:jc w:val="both"/>
            </w:pPr>
            <w:r>
              <w:t xml:space="preserve">   75-66-1  </w:t>
            </w:r>
          </w:p>
        </w:tc>
        <w:tc>
          <w:tcPr>
            <w:tcW w:w="5280" w:type="dxa"/>
            <w:tcBorders>
              <w:top w:val="nil"/>
            </w:tcBorders>
          </w:tcPr>
          <w:p w:rsidR="00B86404" w:rsidRDefault="00B86404">
            <w:pPr>
              <w:pStyle w:val="ConsPlusNonformat"/>
              <w:jc w:val="both"/>
            </w:pPr>
            <w:r>
              <w:t xml:space="preserve">Methylpropane-2-thiol                     </w:t>
            </w:r>
          </w:p>
        </w:tc>
      </w:tr>
      <w:tr w:rsidR="00B86404">
        <w:trPr>
          <w:trHeight w:val="240"/>
        </w:trPr>
        <w:tc>
          <w:tcPr>
            <w:tcW w:w="840" w:type="dxa"/>
            <w:tcBorders>
              <w:top w:val="nil"/>
            </w:tcBorders>
          </w:tcPr>
          <w:p w:rsidR="00B86404" w:rsidRDefault="00B86404">
            <w:pPr>
              <w:pStyle w:val="ConsPlusNonformat"/>
              <w:jc w:val="both"/>
            </w:pPr>
            <w:r>
              <w:t>11538</w:t>
            </w:r>
          </w:p>
        </w:tc>
        <w:tc>
          <w:tcPr>
            <w:tcW w:w="1560" w:type="dxa"/>
            <w:tcBorders>
              <w:top w:val="nil"/>
            </w:tcBorders>
          </w:tcPr>
          <w:p w:rsidR="00B86404" w:rsidRDefault="00B86404">
            <w:pPr>
              <w:pStyle w:val="ConsPlusNonformat"/>
              <w:jc w:val="both"/>
            </w:pPr>
            <w:r>
              <w:t xml:space="preserve"> Ru12.163  </w:t>
            </w:r>
          </w:p>
        </w:tc>
        <w:tc>
          <w:tcPr>
            <w:tcW w:w="1680" w:type="dxa"/>
            <w:tcBorders>
              <w:top w:val="nil"/>
            </w:tcBorders>
          </w:tcPr>
          <w:p w:rsidR="00B86404" w:rsidRDefault="00B86404">
            <w:pPr>
              <w:pStyle w:val="ConsPlusNonformat"/>
              <w:jc w:val="both"/>
            </w:pPr>
            <w:r>
              <w:t xml:space="preserve"> 10152-77-9 </w:t>
            </w:r>
          </w:p>
        </w:tc>
        <w:tc>
          <w:tcPr>
            <w:tcW w:w="5280" w:type="dxa"/>
            <w:tcBorders>
              <w:top w:val="nil"/>
            </w:tcBorders>
          </w:tcPr>
          <w:p w:rsidR="00B86404" w:rsidRDefault="00B86404">
            <w:pPr>
              <w:pStyle w:val="ConsPlusNonformat"/>
              <w:jc w:val="both"/>
            </w:pPr>
            <w:r>
              <w:t xml:space="preserve">Methyl prop-1-enyl sulfide                </w:t>
            </w:r>
          </w:p>
        </w:tc>
      </w:tr>
      <w:tr w:rsidR="00B86404">
        <w:trPr>
          <w:trHeight w:val="240"/>
        </w:trPr>
        <w:tc>
          <w:tcPr>
            <w:tcW w:w="840" w:type="dxa"/>
            <w:tcBorders>
              <w:top w:val="nil"/>
            </w:tcBorders>
          </w:tcPr>
          <w:p w:rsidR="00B86404" w:rsidRDefault="00B86404">
            <w:pPr>
              <w:pStyle w:val="ConsPlusNonformat"/>
              <w:jc w:val="both"/>
            </w:pPr>
            <w:r>
              <w:t>11539</w:t>
            </w:r>
          </w:p>
        </w:tc>
        <w:tc>
          <w:tcPr>
            <w:tcW w:w="1560" w:type="dxa"/>
            <w:tcBorders>
              <w:top w:val="nil"/>
            </w:tcBorders>
          </w:tcPr>
          <w:p w:rsidR="00B86404" w:rsidRDefault="00B86404">
            <w:pPr>
              <w:pStyle w:val="ConsPlusNonformat"/>
              <w:jc w:val="both"/>
            </w:pPr>
            <w:r>
              <w:t xml:space="preserve"> Ru12.164  </w:t>
            </w:r>
          </w:p>
        </w:tc>
        <w:tc>
          <w:tcPr>
            <w:tcW w:w="1680" w:type="dxa"/>
            <w:tcBorders>
              <w:top w:val="nil"/>
            </w:tcBorders>
          </w:tcPr>
          <w:p w:rsidR="00B86404" w:rsidRDefault="00B86404">
            <w:pPr>
              <w:pStyle w:val="ConsPlusNonformat"/>
              <w:jc w:val="both"/>
            </w:pPr>
            <w:r>
              <w:t xml:space="preserve"> 33368-80-8 </w:t>
            </w:r>
          </w:p>
        </w:tc>
        <w:tc>
          <w:tcPr>
            <w:tcW w:w="5280" w:type="dxa"/>
            <w:tcBorders>
              <w:top w:val="nil"/>
            </w:tcBorders>
          </w:tcPr>
          <w:p w:rsidR="00B86404" w:rsidRDefault="00B86404">
            <w:pPr>
              <w:pStyle w:val="ConsPlusNonformat"/>
              <w:jc w:val="both"/>
            </w:pPr>
            <w:r>
              <w:t xml:space="preserve">Methyl prop-1-enyl trisulfide             </w:t>
            </w:r>
          </w:p>
        </w:tc>
      </w:tr>
      <w:tr w:rsidR="00B86404">
        <w:trPr>
          <w:trHeight w:val="240"/>
        </w:trPr>
        <w:tc>
          <w:tcPr>
            <w:tcW w:w="840" w:type="dxa"/>
            <w:tcBorders>
              <w:top w:val="nil"/>
            </w:tcBorders>
          </w:tcPr>
          <w:p w:rsidR="00B86404" w:rsidRDefault="00B86404">
            <w:pPr>
              <w:pStyle w:val="ConsPlusNonformat"/>
              <w:jc w:val="both"/>
            </w:pPr>
            <w:r>
              <w:t>11540</w:t>
            </w:r>
          </w:p>
        </w:tc>
        <w:tc>
          <w:tcPr>
            <w:tcW w:w="1560" w:type="dxa"/>
            <w:tcBorders>
              <w:top w:val="nil"/>
            </w:tcBorders>
          </w:tcPr>
          <w:p w:rsidR="00B86404" w:rsidRDefault="00B86404">
            <w:pPr>
              <w:pStyle w:val="ConsPlusNonformat"/>
              <w:jc w:val="both"/>
            </w:pPr>
            <w:r>
              <w:t xml:space="preserve"> Ru16.030  </w:t>
            </w:r>
          </w:p>
        </w:tc>
        <w:tc>
          <w:tcPr>
            <w:tcW w:w="1680" w:type="dxa"/>
            <w:tcBorders>
              <w:top w:val="nil"/>
            </w:tcBorders>
          </w:tcPr>
          <w:p w:rsidR="00B86404" w:rsidRDefault="00B86404">
            <w:pPr>
              <w:pStyle w:val="ConsPlusNonformat"/>
              <w:jc w:val="both"/>
            </w:pPr>
            <w:r>
              <w:t xml:space="preserve"> 67715-80-4 </w:t>
            </w:r>
          </w:p>
        </w:tc>
        <w:tc>
          <w:tcPr>
            <w:tcW w:w="5280" w:type="dxa"/>
            <w:tcBorders>
              <w:top w:val="nil"/>
            </w:tcBorders>
          </w:tcPr>
          <w:p w:rsidR="00B86404" w:rsidRDefault="00B86404">
            <w:pPr>
              <w:pStyle w:val="ConsPlusNonformat"/>
              <w:jc w:val="both"/>
            </w:pPr>
            <w:r>
              <w:t xml:space="preserve">Methyl-4-propyl-1,3-oxathiane             </w:t>
            </w:r>
          </w:p>
        </w:tc>
      </w:tr>
      <w:tr w:rsidR="00B86404">
        <w:trPr>
          <w:trHeight w:val="240"/>
        </w:trPr>
        <w:tc>
          <w:tcPr>
            <w:tcW w:w="840" w:type="dxa"/>
            <w:tcBorders>
              <w:top w:val="nil"/>
            </w:tcBorders>
          </w:tcPr>
          <w:p w:rsidR="00B86404" w:rsidRDefault="00B86404">
            <w:pPr>
              <w:pStyle w:val="ConsPlusNonformat"/>
              <w:jc w:val="both"/>
            </w:pPr>
            <w:r>
              <w:t>11541</w:t>
            </w:r>
          </w:p>
        </w:tc>
        <w:tc>
          <w:tcPr>
            <w:tcW w:w="1560" w:type="dxa"/>
            <w:tcBorders>
              <w:top w:val="nil"/>
            </w:tcBorders>
          </w:tcPr>
          <w:p w:rsidR="00B86404" w:rsidRDefault="00B86404">
            <w:pPr>
              <w:pStyle w:val="ConsPlusNonformat"/>
              <w:jc w:val="both"/>
            </w:pPr>
            <w:r>
              <w:t xml:space="preserve"> Ru12.166  </w:t>
            </w:r>
          </w:p>
        </w:tc>
        <w:tc>
          <w:tcPr>
            <w:tcW w:w="1680" w:type="dxa"/>
            <w:tcBorders>
              <w:top w:val="nil"/>
            </w:tcBorders>
          </w:tcPr>
          <w:p w:rsidR="00B86404" w:rsidRDefault="00B86404">
            <w:pPr>
              <w:pStyle w:val="ConsPlusNonformat"/>
              <w:jc w:val="both"/>
            </w:pPr>
            <w:r>
              <w:t xml:space="preserve">  3877-15-4 </w:t>
            </w:r>
          </w:p>
        </w:tc>
        <w:tc>
          <w:tcPr>
            <w:tcW w:w="5280" w:type="dxa"/>
            <w:tcBorders>
              <w:top w:val="nil"/>
            </w:tcBorders>
          </w:tcPr>
          <w:p w:rsidR="00B86404" w:rsidRDefault="00B86404">
            <w:pPr>
              <w:pStyle w:val="ConsPlusNonformat"/>
              <w:jc w:val="both"/>
            </w:pPr>
            <w:r>
              <w:t xml:space="preserve">Methyl propyl sulfide                     </w:t>
            </w:r>
          </w:p>
        </w:tc>
      </w:tr>
      <w:tr w:rsidR="00B86404">
        <w:trPr>
          <w:trHeight w:val="240"/>
        </w:trPr>
        <w:tc>
          <w:tcPr>
            <w:tcW w:w="840" w:type="dxa"/>
            <w:tcBorders>
              <w:top w:val="nil"/>
            </w:tcBorders>
          </w:tcPr>
          <w:p w:rsidR="00B86404" w:rsidRDefault="00B86404">
            <w:pPr>
              <w:pStyle w:val="ConsPlusNonformat"/>
              <w:jc w:val="both"/>
            </w:pPr>
            <w:r>
              <w:t>11542</w:t>
            </w:r>
          </w:p>
        </w:tc>
        <w:tc>
          <w:tcPr>
            <w:tcW w:w="1560" w:type="dxa"/>
            <w:tcBorders>
              <w:top w:val="nil"/>
            </w:tcBorders>
          </w:tcPr>
          <w:p w:rsidR="00B86404" w:rsidRDefault="00B86404">
            <w:pPr>
              <w:pStyle w:val="ConsPlusNonformat"/>
              <w:jc w:val="both"/>
            </w:pPr>
            <w:r>
              <w:t xml:space="preserve"> Ru12.061  </w:t>
            </w:r>
          </w:p>
        </w:tc>
        <w:tc>
          <w:tcPr>
            <w:tcW w:w="1680" w:type="dxa"/>
            <w:tcBorders>
              <w:top w:val="nil"/>
            </w:tcBorders>
          </w:tcPr>
          <w:p w:rsidR="00B86404" w:rsidRDefault="00B86404">
            <w:pPr>
              <w:pStyle w:val="ConsPlusNonformat"/>
              <w:jc w:val="both"/>
            </w:pPr>
            <w:r>
              <w:t xml:space="preserve"> 42919-64-2 </w:t>
            </w:r>
          </w:p>
        </w:tc>
        <w:tc>
          <w:tcPr>
            <w:tcW w:w="5280" w:type="dxa"/>
            <w:tcBorders>
              <w:top w:val="nil"/>
            </w:tcBorders>
          </w:tcPr>
          <w:p w:rsidR="00B86404" w:rsidRDefault="00B86404">
            <w:pPr>
              <w:pStyle w:val="ConsPlusNonformat"/>
              <w:jc w:val="both"/>
            </w:pPr>
            <w:r>
              <w:t xml:space="preserve">Methylthio)butanal                        </w:t>
            </w:r>
          </w:p>
        </w:tc>
      </w:tr>
      <w:tr w:rsidR="00B86404">
        <w:trPr>
          <w:trHeight w:val="240"/>
        </w:trPr>
        <w:tc>
          <w:tcPr>
            <w:tcW w:w="840" w:type="dxa"/>
            <w:tcBorders>
              <w:top w:val="nil"/>
            </w:tcBorders>
          </w:tcPr>
          <w:p w:rsidR="00B86404" w:rsidRDefault="00B86404">
            <w:pPr>
              <w:pStyle w:val="ConsPlusNonformat"/>
              <w:jc w:val="both"/>
            </w:pPr>
            <w:r>
              <w:t>11543</w:t>
            </w:r>
          </w:p>
        </w:tc>
        <w:tc>
          <w:tcPr>
            <w:tcW w:w="1560" w:type="dxa"/>
            <w:tcBorders>
              <w:top w:val="nil"/>
            </w:tcBorders>
          </w:tcPr>
          <w:p w:rsidR="00B86404" w:rsidRDefault="00B86404">
            <w:pPr>
              <w:pStyle w:val="ConsPlusNonformat"/>
              <w:jc w:val="both"/>
            </w:pPr>
            <w:r>
              <w:t xml:space="preserve"> Ru12.041  </w:t>
            </w:r>
          </w:p>
        </w:tc>
        <w:tc>
          <w:tcPr>
            <w:tcW w:w="1680" w:type="dxa"/>
            <w:tcBorders>
              <w:top w:val="nil"/>
            </w:tcBorders>
          </w:tcPr>
          <w:p w:rsidR="00B86404" w:rsidRDefault="00B86404">
            <w:pPr>
              <w:pStyle w:val="ConsPlusNonformat"/>
              <w:jc w:val="both"/>
            </w:pPr>
            <w:r>
              <w:t xml:space="preserve"> 13678-58-5 </w:t>
            </w:r>
          </w:p>
        </w:tc>
        <w:tc>
          <w:tcPr>
            <w:tcW w:w="5280" w:type="dxa"/>
            <w:tcBorders>
              <w:top w:val="nil"/>
            </w:tcBorders>
          </w:tcPr>
          <w:p w:rsidR="00B86404" w:rsidRDefault="00B86404">
            <w:pPr>
              <w:pStyle w:val="ConsPlusNonformat"/>
              <w:jc w:val="both"/>
            </w:pPr>
            <w:r>
              <w:t xml:space="preserve">Methylthio)butan-2-one                    </w:t>
            </w:r>
          </w:p>
        </w:tc>
      </w:tr>
      <w:tr w:rsidR="00B86404">
        <w:trPr>
          <w:trHeight w:val="240"/>
        </w:trPr>
        <w:tc>
          <w:tcPr>
            <w:tcW w:w="840" w:type="dxa"/>
            <w:tcBorders>
              <w:top w:val="nil"/>
            </w:tcBorders>
          </w:tcPr>
          <w:p w:rsidR="00B86404" w:rsidRDefault="00B86404">
            <w:pPr>
              <w:pStyle w:val="ConsPlusNonformat"/>
              <w:jc w:val="both"/>
            </w:pPr>
            <w:r>
              <w:t>11545</w:t>
            </w:r>
          </w:p>
        </w:tc>
        <w:tc>
          <w:tcPr>
            <w:tcW w:w="1560" w:type="dxa"/>
            <w:tcBorders>
              <w:top w:val="nil"/>
            </w:tcBorders>
          </w:tcPr>
          <w:p w:rsidR="00B86404" w:rsidRDefault="00B86404">
            <w:pPr>
              <w:pStyle w:val="ConsPlusNonformat"/>
              <w:jc w:val="both"/>
            </w:pPr>
            <w:r>
              <w:t xml:space="preserve"> Ru12.179  </w:t>
            </w:r>
          </w:p>
        </w:tc>
        <w:tc>
          <w:tcPr>
            <w:tcW w:w="1680" w:type="dxa"/>
            <w:tcBorders>
              <w:top w:val="nil"/>
            </w:tcBorders>
          </w:tcPr>
          <w:p w:rsidR="00B86404" w:rsidRDefault="00B86404">
            <w:pPr>
              <w:pStyle w:val="ConsPlusNonformat"/>
              <w:jc w:val="both"/>
            </w:pPr>
            <w:r>
              <w:t xml:space="preserve">  5271-38-5 </w:t>
            </w:r>
          </w:p>
        </w:tc>
        <w:tc>
          <w:tcPr>
            <w:tcW w:w="5280" w:type="dxa"/>
            <w:tcBorders>
              <w:top w:val="nil"/>
            </w:tcBorders>
          </w:tcPr>
          <w:p w:rsidR="00B86404" w:rsidRDefault="00B86404">
            <w:pPr>
              <w:pStyle w:val="ConsPlusNonformat"/>
              <w:jc w:val="both"/>
            </w:pPr>
            <w:r>
              <w:t xml:space="preserve">Methylthio)ethan-1-ol                     </w:t>
            </w:r>
          </w:p>
        </w:tc>
      </w:tr>
      <w:tr w:rsidR="00B86404">
        <w:trPr>
          <w:trHeight w:val="240"/>
        </w:trPr>
        <w:tc>
          <w:tcPr>
            <w:tcW w:w="840" w:type="dxa"/>
            <w:tcBorders>
              <w:top w:val="nil"/>
            </w:tcBorders>
          </w:tcPr>
          <w:p w:rsidR="00B86404" w:rsidRDefault="00B86404">
            <w:pPr>
              <w:pStyle w:val="ConsPlusNonformat"/>
              <w:jc w:val="both"/>
            </w:pPr>
            <w:r>
              <w:t>11547</w:t>
            </w:r>
          </w:p>
        </w:tc>
        <w:tc>
          <w:tcPr>
            <w:tcW w:w="1560" w:type="dxa"/>
            <w:tcBorders>
              <w:top w:val="nil"/>
            </w:tcBorders>
          </w:tcPr>
          <w:p w:rsidR="00B86404" w:rsidRDefault="00B86404">
            <w:pPr>
              <w:pStyle w:val="ConsPlusNonformat"/>
              <w:jc w:val="both"/>
            </w:pPr>
            <w:r>
              <w:t xml:space="preserve"> Ru13.142  </w:t>
            </w:r>
          </w:p>
        </w:tc>
        <w:tc>
          <w:tcPr>
            <w:tcW w:w="1680" w:type="dxa"/>
            <w:tcBorders>
              <w:top w:val="nil"/>
            </w:tcBorders>
          </w:tcPr>
          <w:p w:rsidR="00B86404" w:rsidRDefault="00B86404">
            <w:pPr>
              <w:pStyle w:val="ConsPlusNonformat"/>
              <w:jc w:val="both"/>
            </w:pPr>
            <w:r>
              <w:t xml:space="preserve"> 13679-61-3 </w:t>
            </w:r>
          </w:p>
        </w:tc>
        <w:tc>
          <w:tcPr>
            <w:tcW w:w="5280" w:type="dxa"/>
            <w:tcBorders>
              <w:top w:val="nil"/>
            </w:tcBorders>
          </w:tcPr>
          <w:p w:rsidR="00B86404" w:rsidRDefault="00B86404">
            <w:pPr>
              <w:pStyle w:val="ConsPlusNonformat"/>
              <w:jc w:val="both"/>
            </w:pPr>
            <w:r>
              <w:t xml:space="preserve">Methyl 2-furanthiocarboxylate             </w:t>
            </w:r>
          </w:p>
        </w:tc>
      </w:tr>
      <w:tr w:rsidR="00B86404">
        <w:trPr>
          <w:trHeight w:val="240"/>
        </w:trPr>
        <w:tc>
          <w:tcPr>
            <w:tcW w:w="840" w:type="dxa"/>
            <w:tcBorders>
              <w:top w:val="nil"/>
            </w:tcBorders>
          </w:tcPr>
          <w:p w:rsidR="00B86404" w:rsidRDefault="00B86404">
            <w:pPr>
              <w:pStyle w:val="ConsPlusNonformat"/>
              <w:jc w:val="both"/>
            </w:pPr>
            <w:r>
              <w:t>11548</w:t>
            </w:r>
          </w:p>
        </w:tc>
        <w:tc>
          <w:tcPr>
            <w:tcW w:w="1560" w:type="dxa"/>
            <w:tcBorders>
              <w:top w:val="nil"/>
            </w:tcBorders>
          </w:tcPr>
          <w:p w:rsidR="00B86404" w:rsidRDefault="00B86404">
            <w:pPr>
              <w:pStyle w:val="ConsPlusNonformat"/>
              <w:jc w:val="both"/>
            </w:pPr>
            <w:r>
              <w:t xml:space="preserve"> Ru12.063  </w:t>
            </w:r>
          </w:p>
        </w:tc>
        <w:tc>
          <w:tcPr>
            <w:tcW w:w="1680" w:type="dxa"/>
            <w:tcBorders>
              <w:top w:val="nil"/>
            </w:tcBorders>
          </w:tcPr>
          <w:p w:rsidR="00B86404" w:rsidRDefault="00B86404">
            <w:pPr>
              <w:pStyle w:val="ConsPlusNonformat"/>
              <w:jc w:val="both"/>
            </w:pPr>
            <w:r>
              <w:t xml:space="preserve"> 51755-66-9 </w:t>
            </w:r>
          </w:p>
        </w:tc>
        <w:tc>
          <w:tcPr>
            <w:tcW w:w="5280" w:type="dxa"/>
            <w:tcBorders>
              <w:top w:val="nil"/>
            </w:tcBorders>
          </w:tcPr>
          <w:p w:rsidR="00B86404" w:rsidRDefault="00B86404">
            <w:pPr>
              <w:pStyle w:val="ConsPlusNonformat"/>
              <w:jc w:val="both"/>
            </w:pPr>
            <w:r>
              <w:t xml:space="preserve">Methylthio)hexan-1-ol                     </w:t>
            </w:r>
          </w:p>
        </w:tc>
      </w:tr>
      <w:tr w:rsidR="00B86404">
        <w:trPr>
          <w:trHeight w:val="240"/>
        </w:trPr>
        <w:tc>
          <w:tcPr>
            <w:tcW w:w="840" w:type="dxa"/>
            <w:tcBorders>
              <w:top w:val="nil"/>
            </w:tcBorders>
          </w:tcPr>
          <w:p w:rsidR="00B86404" w:rsidRDefault="00B86404">
            <w:pPr>
              <w:pStyle w:val="ConsPlusNonformat"/>
              <w:jc w:val="both"/>
            </w:pPr>
            <w:r>
              <w:t>11549</w:t>
            </w:r>
          </w:p>
        </w:tc>
        <w:tc>
          <w:tcPr>
            <w:tcW w:w="1560" w:type="dxa"/>
            <w:tcBorders>
              <w:top w:val="nil"/>
            </w:tcBorders>
          </w:tcPr>
          <w:p w:rsidR="00B86404" w:rsidRDefault="00B86404">
            <w:pPr>
              <w:pStyle w:val="ConsPlusNonformat"/>
              <w:jc w:val="both"/>
            </w:pPr>
            <w:r>
              <w:t xml:space="preserve"> Ru12.079  </w:t>
            </w:r>
          </w:p>
        </w:tc>
        <w:tc>
          <w:tcPr>
            <w:tcW w:w="1680" w:type="dxa"/>
            <w:tcBorders>
              <w:top w:val="nil"/>
            </w:tcBorders>
          </w:tcPr>
          <w:p w:rsidR="00B86404" w:rsidRDefault="00B86404">
            <w:pPr>
              <w:pStyle w:val="ConsPlusNonformat"/>
              <w:jc w:val="both"/>
            </w:pPr>
            <w:r>
              <w:t xml:space="preserve"> 40878-72-6 </w:t>
            </w:r>
          </w:p>
        </w:tc>
        <w:tc>
          <w:tcPr>
            <w:tcW w:w="5280" w:type="dxa"/>
            <w:tcBorders>
              <w:top w:val="nil"/>
            </w:tcBorders>
          </w:tcPr>
          <w:p w:rsidR="00B86404" w:rsidRDefault="00B86404">
            <w:pPr>
              <w:pStyle w:val="ConsPlusNonformat"/>
              <w:jc w:val="both"/>
            </w:pPr>
            <w:r>
              <w:t xml:space="preserve">Methylthiomethyl)but-2-enal               </w:t>
            </w:r>
          </w:p>
        </w:tc>
      </w:tr>
      <w:tr w:rsidR="00B86404">
        <w:trPr>
          <w:trHeight w:val="240"/>
        </w:trPr>
        <w:tc>
          <w:tcPr>
            <w:tcW w:w="840" w:type="dxa"/>
            <w:tcBorders>
              <w:top w:val="nil"/>
            </w:tcBorders>
          </w:tcPr>
          <w:p w:rsidR="00B86404" w:rsidRDefault="00B86404">
            <w:pPr>
              <w:pStyle w:val="ConsPlusNonformat"/>
              <w:jc w:val="both"/>
            </w:pPr>
            <w:r>
              <w:t>11550</w:t>
            </w:r>
          </w:p>
        </w:tc>
        <w:tc>
          <w:tcPr>
            <w:tcW w:w="1560" w:type="dxa"/>
            <w:tcBorders>
              <w:top w:val="nil"/>
            </w:tcBorders>
          </w:tcPr>
          <w:p w:rsidR="00B86404" w:rsidRDefault="00B86404">
            <w:pPr>
              <w:pStyle w:val="ConsPlusNonformat"/>
              <w:jc w:val="both"/>
            </w:pPr>
            <w:r>
              <w:t xml:space="preserve"> Ru13.065  </w:t>
            </w:r>
          </w:p>
        </w:tc>
        <w:tc>
          <w:tcPr>
            <w:tcW w:w="1680" w:type="dxa"/>
            <w:tcBorders>
              <w:top w:val="nil"/>
            </w:tcBorders>
          </w:tcPr>
          <w:p w:rsidR="00B86404" w:rsidRDefault="00B86404">
            <w:pPr>
              <w:pStyle w:val="ConsPlusNonformat"/>
              <w:jc w:val="both"/>
            </w:pPr>
            <w:r>
              <w:t xml:space="preserve"> 13678-59-6 </w:t>
            </w:r>
          </w:p>
        </w:tc>
        <w:tc>
          <w:tcPr>
            <w:tcW w:w="5280" w:type="dxa"/>
            <w:tcBorders>
              <w:top w:val="nil"/>
            </w:tcBorders>
          </w:tcPr>
          <w:p w:rsidR="00B86404" w:rsidRDefault="00B86404">
            <w:pPr>
              <w:pStyle w:val="ConsPlusNonformat"/>
              <w:jc w:val="both"/>
            </w:pPr>
            <w:r>
              <w:t xml:space="preserve">Methyl-5-(methylthio)furan                </w:t>
            </w:r>
          </w:p>
        </w:tc>
      </w:tr>
      <w:tr w:rsidR="00B86404">
        <w:trPr>
          <w:trHeight w:val="240"/>
        </w:trPr>
        <w:tc>
          <w:tcPr>
            <w:tcW w:w="840" w:type="dxa"/>
            <w:tcBorders>
              <w:top w:val="nil"/>
            </w:tcBorders>
          </w:tcPr>
          <w:p w:rsidR="00B86404" w:rsidRDefault="00B86404">
            <w:pPr>
              <w:pStyle w:val="ConsPlusNonformat"/>
              <w:jc w:val="both"/>
            </w:pPr>
            <w:r>
              <w:t>11551</w:t>
            </w:r>
          </w:p>
        </w:tc>
        <w:tc>
          <w:tcPr>
            <w:tcW w:w="1560" w:type="dxa"/>
            <w:tcBorders>
              <w:top w:val="nil"/>
            </w:tcBorders>
          </w:tcPr>
          <w:p w:rsidR="00B86404" w:rsidRDefault="00B86404">
            <w:pPr>
              <w:pStyle w:val="ConsPlusNonformat"/>
              <w:jc w:val="both"/>
            </w:pPr>
            <w:r>
              <w:t xml:space="preserve"> Ru12.058  </w:t>
            </w:r>
          </w:p>
        </w:tc>
        <w:tc>
          <w:tcPr>
            <w:tcW w:w="1680" w:type="dxa"/>
            <w:tcBorders>
              <w:top w:val="nil"/>
            </w:tcBorders>
          </w:tcPr>
          <w:p w:rsidR="00B86404" w:rsidRDefault="00B86404">
            <w:pPr>
              <w:pStyle w:val="ConsPlusNonformat"/>
              <w:jc w:val="both"/>
            </w:pPr>
            <w:r>
              <w:t xml:space="preserve"> 23550-40-5 </w:t>
            </w:r>
          </w:p>
        </w:tc>
        <w:tc>
          <w:tcPr>
            <w:tcW w:w="5280" w:type="dxa"/>
            <w:tcBorders>
              <w:top w:val="nil"/>
            </w:tcBorders>
          </w:tcPr>
          <w:p w:rsidR="00B86404" w:rsidRDefault="00B86404">
            <w:pPr>
              <w:pStyle w:val="ConsPlusNonformat"/>
              <w:jc w:val="both"/>
            </w:pPr>
            <w:r>
              <w:t xml:space="preserve">Methylthio)-4-methylpentan-2-one          </w:t>
            </w:r>
          </w:p>
        </w:tc>
      </w:tr>
      <w:tr w:rsidR="00B86404">
        <w:trPr>
          <w:trHeight w:val="240"/>
        </w:trPr>
        <w:tc>
          <w:tcPr>
            <w:tcW w:w="840" w:type="dxa"/>
            <w:tcBorders>
              <w:top w:val="nil"/>
            </w:tcBorders>
          </w:tcPr>
          <w:p w:rsidR="00B86404" w:rsidRDefault="00B86404">
            <w:pPr>
              <w:pStyle w:val="ConsPlusNonformat"/>
              <w:jc w:val="both"/>
            </w:pPr>
            <w:r>
              <w:t>11553</w:t>
            </w:r>
          </w:p>
        </w:tc>
        <w:tc>
          <w:tcPr>
            <w:tcW w:w="1560" w:type="dxa"/>
            <w:tcBorders>
              <w:top w:val="nil"/>
            </w:tcBorders>
          </w:tcPr>
          <w:p w:rsidR="00B86404" w:rsidRDefault="00B86404">
            <w:pPr>
              <w:pStyle w:val="ConsPlusNonformat"/>
              <w:jc w:val="both"/>
            </w:pPr>
            <w:r>
              <w:t xml:space="preserve"> Ru12.042  </w:t>
            </w:r>
          </w:p>
        </w:tc>
        <w:tc>
          <w:tcPr>
            <w:tcW w:w="1680" w:type="dxa"/>
            <w:tcBorders>
              <w:top w:val="nil"/>
            </w:tcBorders>
          </w:tcPr>
          <w:p w:rsidR="00B86404" w:rsidRDefault="00B86404">
            <w:pPr>
              <w:pStyle w:val="ConsPlusNonformat"/>
              <w:jc w:val="both"/>
            </w:pPr>
            <w:r>
              <w:t xml:space="preserve">  1073-29-6 </w:t>
            </w:r>
          </w:p>
        </w:tc>
        <w:tc>
          <w:tcPr>
            <w:tcW w:w="5280" w:type="dxa"/>
            <w:tcBorders>
              <w:top w:val="nil"/>
            </w:tcBorders>
          </w:tcPr>
          <w:p w:rsidR="00B86404" w:rsidRDefault="00B86404">
            <w:pPr>
              <w:pStyle w:val="ConsPlusNonformat"/>
              <w:jc w:val="both"/>
            </w:pPr>
            <w:r>
              <w:t xml:space="preserve">Methylthio)phenol                         </w:t>
            </w:r>
          </w:p>
        </w:tc>
      </w:tr>
      <w:tr w:rsidR="00B86404">
        <w:trPr>
          <w:trHeight w:val="240"/>
        </w:trPr>
        <w:tc>
          <w:tcPr>
            <w:tcW w:w="840" w:type="dxa"/>
            <w:tcBorders>
              <w:top w:val="nil"/>
            </w:tcBorders>
          </w:tcPr>
          <w:p w:rsidR="00B86404" w:rsidRDefault="00B86404">
            <w:pPr>
              <w:pStyle w:val="ConsPlusNonformat"/>
              <w:jc w:val="both"/>
            </w:pPr>
            <w:r>
              <w:t>11554</w:t>
            </w:r>
          </w:p>
        </w:tc>
        <w:tc>
          <w:tcPr>
            <w:tcW w:w="1560" w:type="dxa"/>
            <w:tcBorders>
              <w:top w:val="nil"/>
            </w:tcBorders>
          </w:tcPr>
          <w:p w:rsidR="00B86404" w:rsidRDefault="00B86404">
            <w:pPr>
              <w:pStyle w:val="ConsPlusNonformat"/>
              <w:jc w:val="both"/>
            </w:pPr>
            <w:r>
              <w:t xml:space="preserve"> Ru12.062  </w:t>
            </w:r>
          </w:p>
        </w:tc>
        <w:tc>
          <w:tcPr>
            <w:tcW w:w="1680" w:type="dxa"/>
            <w:tcBorders>
              <w:top w:val="nil"/>
            </w:tcBorders>
          </w:tcPr>
          <w:p w:rsidR="00B86404" w:rsidRDefault="00B86404">
            <w:pPr>
              <w:pStyle w:val="ConsPlusNonformat"/>
              <w:jc w:val="both"/>
            </w:pPr>
            <w:r>
              <w:t xml:space="preserve">  505-10-2  </w:t>
            </w:r>
          </w:p>
        </w:tc>
        <w:tc>
          <w:tcPr>
            <w:tcW w:w="5280" w:type="dxa"/>
            <w:tcBorders>
              <w:top w:val="nil"/>
            </w:tcBorders>
          </w:tcPr>
          <w:p w:rsidR="00B86404" w:rsidRDefault="00B86404">
            <w:pPr>
              <w:pStyle w:val="ConsPlusNonformat"/>
              <w:jc w:val="both"/>
            </w:pPr>
            <w:r>
              <w:t xml:space="preserve">Methylthio)propan-1-ol                    </w:t>
            </w:r>
          </w:p>
        </w:tc>
      </w:tr>
      <w:tr w:rsidR="00B86404">
        <w:trPr>
          <w:trHeight w:val="240"/>
        </w:trPr>
        <w:tc>
          <w:tcPr>
            <w:tcW w:w="840" w:type="dxa"/>
            <w:tcBorders>
              <w:top w:val="nil"/>
            </w:tcBorders>
          </w:tcPr>
          <w:p w:rsidR="00B86404" w:rsidRDefault="00B86404">
            <w:pPr>
              <w:pStyle w:val="ConsPlusNonformat"/>
              <w:jc w:val="both"/>
            </w:pPr>
            <w:r>
              <w:t>11558</w:t>
            </w:r>
          </w:p>
        </w:tc>
        <w:tc>
          <w:tcPr>
            <w:tcW w:w="1560" w:type="dxa"/>
            <w:tcBorders>
              <w:top w:val="nil"/>
            </w:tcBorders>
          </w:tcPr>
          <w:p w:rsidR="00B86404" w:rsidRDefault="00B86404">
            <w:pPr>
              <w:pStyle w:val="ConsPlusNonformat"/>
              <w:jc w:val="both"/>
            </w:pPr>
            <w:r>
              <w:t xml:space="preserve"> Ru12.069  </w:t>
            </w:r>
          </w:p>
        </w:tc>
        <w:tc>
          <w:tcPr>
            <w:tcW w:w="1680" w:type="dxa"/>
            <w:tcBorders>
              <w:top w:val="nil"/>
            </w:tcBorders>
          </w:tcPr>
          <w:p w:rsidR="00B86404" w:rsidRDefault="00B86404">
            <w:pPr>
              <w:pStyle w:val="ConsPlusNonformat"/>
              <w:jc w:val="both"/>
            </w:pPr>
            <w:r>
              <w:t xml:space="preserve">  3489-28-9 </w:t>
            </w:r>
          </w:p>
        </w:tc>
        <w:tc>
          <w:tcPr>
            <w:tcW w:w="5280" w:type="dxa"/>
            <w:tcBorders>
              <w:top w:val="nil"/>
            </w:tcBorders>
          </w:tcPr>
          <w:p w:rsidR="00B86404" w:rsidRDefault="00B86404">
            <w:pPr>
              <w:pStyle w:val="ConsPlusNonformat"/>
              <w:jc w:val="both"/>
            </w:pPr>
            <w:r>
              <w:t xml:space="preserve">Nonane-1,9-dithiol                        </w:t>
            </w:r>
          </w:p>
        </w:tc>
      </w:tr>
      <w:tr w:rsidR="00B86404">
        <w:trPr>
          <w:trHeight w:val="240"/>
        </w:trPr>
        <w:tc>
          <w:tcPr>
            <w:tcW w:w="840" w:type="dxa"/>
            <w:tcBorders>
              <w:top w:val="nil"/>
            </w:tcBorders>
          </w:tcPr>
          <w:p w:rsidR="00B86404" w:rsidRDefault="00B86404">
            <w:pPr>
              <w:pStyle w:val="ConsPlusNonformat"/>
              <w:jc w:val="both"/>
            </w:pPr>
            <w:r>
              <w:t>11561</w:t>
            </w:r>
          </w:p>
        </w:tc>
        <w:tc>
          <w:tcPr>
            <w:tcW w:w="1560" w:type="dxa"/>
            <w:tcBorders>
              <w:top w:val="nil"/>
            </w:tcBorders>
          </w:tcPr>
          <w:p w:rsidR="00B86404" w:rsidRDefault="00B86404">
            <w:pPr>
              <w:pStyle w:val="ConsPlusNonformat"/>
              <w:jc w:val="both"/>
            </w:pPr>
            <w:r>
              <w:t xml:space="preserve"> Ru12.194  </w:t>
            </w:r>
          </w:p>
        </w:tc>
        <w:tc>
          <w:tcPr>
            <w:tcW w:w="1680" w:type="dxa"/>
            <w:tcBorders>
              <w:top w:val="nil"/>
            </w:tcBorders>
          </w:tcPr>
          <w:p w:rsidR="00B86404" w:rsidRDefault="00B86404">
            <w:pPr>
              <w:pStyle w:val="ConsPlusNonformat"/>
              <w:jc w:val="both"/>
            </w:pPr>
            <w:r>
              <w:t xml:space="preserve">  4410-99-5 </w:t>
            </w:r>
          </w:p>
        </w:tc>
        <w:tc>
          <w:tcPr>
            <w:tcW w:w="5280" w:type="dxa"/>
            <w:tcBorders>
              <w:top w:val="nil"/>
            </w:tcBorders>
          </w:tcPr>
          <w:p w:rsidR="00B86404" w:rsidRDefault="00B86404">
            <w:pPr>
              <w:pStyle w:val="ConsPlusNonformat"/>
              <w:jc w:val="both"/>
            </w:pPr>
            <w:r>
              <w:t xml:space="preserve">Phenylethane-1-thiol                      </w:t>
            </w:r>
          </w:p>
        </w:tc>
      </w:tr>
      <w:tr w:rsidR="00B86404">
        <w:trPr>
          <w:trHeight w:val="240"/>
        </w:trPr>
        <w:tc>
          <w:tcPr>
            <w:tcW w:w="840" w:type="dxa"/>
            <w:tcBorders>
              <w:top w:val="nil"/>
            </w:tcBorders>
          </w:tcPr>
          <w:p w:rsidR="00B86404" w:rsidRDefault="00B86404">
            <w:pPr>
              <w:pStyle w:val="ConsPlusNonformat"/>
              <w:jc w:val="both"/>
            </w:pPr>
            <w:r>
              <w:t>11564</w:t>
            </w:r>
          </w:p>
        </w:tc>
        <w:tc>
          <w:tcPr>
            <w:tcW w:w="1560" w:type="dxa"/>
            <w:tcBorders>
              <w:top w:val="nil"/>
            </w:tcBorders>
          </w:tcPr>
          <w:p w:rsidR="00B86404" w:rsidRDefault="00B86404">
            <w:pPr>
              <w:pStyle w:val="ConsPlusNonformat"/>
              <w:jc w:val="both"/>
            </w:pPr>
            <w:r>
              <w:t xml:space="preserve"> Ru12.070  </w:t>
            </w:r>
          </w:p>
        </w:tc>
        <w:tc>
          <w:tcPr>
            <w:tcW w:w="1680" w:type="dxa"/>
            <w:tcBorders>
              <w:top w:val="nil"/>
            </w:tcBorders>
          </w:tcPr>
          <w:p w:rsidR="00B86404" w:rsidRDefault="00B86404">
            <w:pPr>
              <w:pStyle w:val="ConsPlusNonformat"/>
              <w:jc w:val="both"/>
            </w:pPr>
            <w:r>
              <w:t xml:space="preserve">  814-67-5  </w:t>
            </w:r>
          </w:p>
        </w:tc>
        <w:tc>
          <w:tcPr>
            <w:tcW w:w="5280" w:type="dxa"/>
            <w:tcBorders>
              <w:top w:val="nil"/>
            </w:tcBorders>
          </w:tcPr>
          <w:p w:rsidR="00B86404" w:rsidRDefault="00B86404">
            <w:pPr>
              <w:pStyle w:val="ConsPlusNonformat"/>
              <w:jc w:val="both"/>
            </w:pPr>
            <w:r>
              <w:t xml:space="preserve">Propane-1,2-dithiol                       </w:t>
            </w:r>
          </w:p>
        </w:tc>
      </w:tr>
      <w:tr w:rsidR="00B86404">
        <w:trPr>
          <w:trHeight w:val="240"/>
        </w:trPr>
        <w:tc>
          <w:tcPr>
            <w:tcW w:w="840" w:type="dxa"/>
            <w:tcBorders>
              <w:top w:val="nil"/>
            </w:tcBorders>
          </w:tcPr>
          <w:p w:rsidR="00B86404" w:rsidRDefault="00B86404">
            <w:pPr>
              <w:pStyle w:val="ConsPlusNonformat"/>
              <w:jc w:val="both"/>
            </w:pPr>
            <w:r>
              <w:lastRenderedPageBreak/>
              <w:t>11565</w:t>
            </w:r>
          </w:p>
        </w:tc>
        <w:tc>
          <w:tcPr>
            <w:tcW w:w="1560" w:type="dxa"/>
            <w:tcBorders>
              <w:top w:val="nil"/>
            </w:tcBorders>
          </w:tcPr>
          <w:p w:rsidR="00B86404" w:rsidRDefault="00B86404">
            <w:pPr>
              <w:pStyle w:val="ConsPlusNonformat"/>
              <w:jc w:val="both"/>
            </w:pPr>
            <w:r>
              <w:t xml:space="preserve"> Ru12.197  </w:t>
            </w:r>
          </w:p>
        </w:tc>
        <w:tc>
          <w:tcPr>
            <w:tcW w:w="1680" w:type="dxa"/>
            <w:tcBorders>
              <w:top w:val="nil"/>
            </w:tcBorders>
          </w:tcPr>
          <w:p w:rsidR="00B86404" w:rsidRDefault="00B86404">
            <w:pPr>
              <w:pStyle w:val="ConsPlusNonformat"/>
              <w:jc w:val="both"/>
            </w:pPr>
            <w:r>
              <w:t xml:space="preserve">   75-33-2  </w:t>
            </w:r>
          </w:p>
        </w:tc>
        <w:tc>
          <w:tcPr>
            <w:tcW w:w="5280" w:type="dxa"/>
            <w:tcBorders>
              <w:top w:val="nil"/>
            </w:tcBorders>
          </w:tcPr>
          <w:p w:rsidR="00B86404" w:rsidRDefault="00B86404">
            <w:pPr>
              <w:pStyle w:val="ConsPlusNonformat"/>
              <w:jc w:val="both"/>
            </w:pPr>
            <w:r>
              <w:t xml:space="preserve">Propane-2-thiol                           </w:t>
            </w:r>
          </w:p>
        </w:tc>
      </w:tr>
      <w:tr w:rsidR="00B86404">
        <w:trPr>
          <w:trHeight w:val="240"/>
        </w:trPr>
        <w:tc>
          <w:tcPr>
            <w:tcW w:w="840" w:type="dxa"/>
            <w:tcBorders>
              <w:top w:val="nil"/>
            </w:tcBorders>
          </w:tcPr>
          <w:p w:rsidR="00B86404" w:rsidRDefault="00B86404">
            <w:pPr>
              <w:pStyle w:val="ConsPlusNonformat"/>
              <w:jc w:val="both"/>
            </w:pPr>
            <w:r>
              <w:t>11571</w:t>
            </w:r>
          </w:p>
        </w:tc>
        <w:tc>
          <w:tcPr>
            <w:tcW w:w="1560" w:type="dxa"/>
            <w:tcBorders>
              <w:top w:val="nil"/>
            </w:tcBorders>
          </w:tcPr>
          <w:p w:rsidR="00B86404" w:rsidRDefault="00B86404">
            <w:pPr>
              <w:pStyle w:val="ConsPlusNonformat"/>
              <w:jc w:val="both"/>
            </w:pPr>
            <w:r>
              <w:t xml:space="preserve"> Ru12.090  </w:t>
            </w:r>
          </w:p>
        </w:tc>
        <w:tc>
          <w:tcPr>
            <w:tcW w:w="1680" w:type="dxa"/>
            <w:tcBorders>
              <w:top w:val="nil"/>
            </w:tcBorders>
          </w:tcPr>
          <w:p w:rsidR="00B86404" w:rsidRDefault="00B86404">
            <w:pPr>
              <w:pStyle w:val="ConsPlusNonformat"/>
              <w:jc w:val="both"/>
            </w:pPr>
            <w:r>
              <w:t xml:space="preserve">      0     </w:t>
            </w:r>
          </w:p>
        </w:tc>
        <w:tc>
          <w:tcPr>
            <w:tcW w:w="5280" w:type="dxa"/>
            <w:tcBorders>
              <w:top w:val="nil"/>
            </w:tcBorders>
          </w:tcPr>
          <w:p w:rsidR="00B86404" w:rsidRDefault="00B86404">
            <w:pPr>
              <w:pStyle w:val="ConsPlusNonformat"/>
              <w:jc w:val="both"/>
            </w:pPr>
            <w:r>
              <w:t xml:space="preserve">Propyl methanethiosulfinate               </w:t>
            </w:r>
          </w:p>
        </w:tc>
      </w:tr>
      <w:tr w:rsidR="00B86404">
        <w:trPr>
          <w:trHeight w:val="240"/>
        </w:trPr>
        <w:tc>
          <w:tcPr>
            <w:tcW w:w="840" w:type="dxa"/>
            <w:tcBorders>
              <w:top w:val="nil"/>
            </w:tcBorders>
          </w:tcPr>
          <w:p w:rsidR="00B86404" w:rsidRDefault="00B86404">
            <w:pPr>
              <w:pStyle w:val="ConsPlusNonformat"/>
              <w:jc w:val="both"/>
            </w:pPr>
            <w:r>
              <w:t>11576</w:t>
            </w:r>
          </w:p>
        </w:tc>
        <w:tc>
          <w:tcPr>
            <w:tcW w:w="1560" w:type="dxa"/>
            <w:tcBorders>
              <w:top w:val="nil"/>
            </w:tcBorders>
          </w:tcPr>
          <w:p w:rsidR="00B86404" w:rsidRDefault="00B86404">
            <w:pPr>
              <w:pStyle w:val="ConsPlusNonformat"/>
              <w:jc w:val="both"/>
            </w:pPr>
            <w:r>
              <w:t xml:space="preserve"> Ru12.059  </w:t>
            </w:r>
          </w:p>
        </w:tc>
        <w:tc>
          <w:tcPr>
            <w:tcW w:w="1680" w:type="dxa"/>
            <w:tcBorders>
              <w:top w:val="nil"/>
            </w:tcBorders>
          </w:tcPr>
          <w:p w:rsidR="00B86404" w:rsidRDefault="00B86404">
            <w:pPr>
              <w:pStyle w:val="ConsPlusNonformat"/>
              <w:jc w:val="both"/>
            </w:pPr>
            <w:r>
              <w:t xml:space="preserve">  2307-10-0 </w:t>
            </w:r>
          </w:p>
        </w:tc>
        <w:tc>
          <w:tcPr>
            <w:tcW w:w="5280" w:type="dxa"/>
            <w:tcBorders>
              <w:top w:val="nil"/>
            </w:tcBorders>
          </w:tcPr>
          <w:p w:rsidR="00B86404" w:rsidRDefault="00B86404">
            <w:pPr>
              <w:pStyle w:val="ConsPlusNonformat"/>
              <w:jc w:val="both"/>
            </w:pPr>
            <w:r>
              <w:t xml:space="preserve">Propyl thioacetate                        </w:t>
            </w:r>
          </w:p>
        </w:tc>
      </w:tr>
      <w:tr w:rsidR="00B86404">
        <w:trPr>
          <w:trHeight w:val="240"/>
        </w:trPr>
        <w:tc>
          <w:tcPr>
            <w:tcW w:w="840" w:type="dxa"/>
            <w:tcBorders>
              <w:top w:val="nil"/>
            </w:tcBorders>
          </w:tcPr>
          <w:p w:rsidR="00B86404" w:rsidRDefault="00B86404">
            <w:pPr>
              <w:pStyle w:val="ConsPlusNonformat"/>
              <w:jc w:val="both"/>
            </w:pPr>
            <w:r>
              <w:t>11580</w:t>
            </w:r>
          </w:p>
        </w:tc>
        <w:tc>
          <w:tcPr>
            <w:tcW w:w="1560" w:type="dxa"/>
            <w:tcBorders>
              <w:top w:val="nil"/>
            </w:tcBorders>
          </w:tcPr>
          <w:p w:rsidR="00B86404" w:rsidRDefault="00B86404">
            <w:pPr>
              <w:pStyle w:val="ConsPlusNonformat"/>
              <w:jc w:val="both"/>
            </w:pPr>
            <w:r>
              <w:t xml:space="preserve"> Ru15.105  </w:t>
            </w:r>
          </w:p>
        </w:tc>
        <w:tc>
          <w:tcPr>
            <w:tcW w:w="1680" w:type="dxa"/>
            <w:tcBorders>
              <w:top w:val="nil"/>
            </w:tcBorders>
          </w:tcPr>
          <w:p w:rsidR="00B86404" w:rsidRDefault="00B86404">
            <w:pPr>
              <w:pStyle w:val="ConsPlusNonformat"/>
              <w:jc w:val="both"/>
            </w:pPr>
            <w:r>
              <w:t xml:space="preserve"> 94089-02-8 </w:t>
            </w:r>
          </w:p>
        </w:tc>
        <w:tc>
          <w:tcPr>
            <w:tcW w:w="5280" w:type="dxa"/>
            <w:tcBorders>
              <w:top w:val="nil"/>
            </w:tcBorders>
          </w:tcPr>
          <w:p w:rsidR="00B86404" w:rsidRDefault="00B86404">
            <w:pPr>
              <w:pStyle w:val="ConsPlusNonformat"/>
              <w:jc w:val="both"/>
            </w:pPr>
            <w:r>
              <w:t xml:space="preserve">Thienyl)ethane-1-thiol                    </w:t>
            </w:r>
          </w:p>
        </w:tc>
      </w:tr>
      <w:tr w:rsidR="00B86404">
        <w:trPr>
          <w:trHeight w:val="240"/>
        </w:trPr>
        <w:tc>
          <w:tcPr>
            <w:tcW w:w="840" w:type="dxa"/>
            <w:tcBorders>
              <w:top w:val="nil"/>
            </w:tcBorders>
          </w:tcPr>
          <w:p w:rsidR="00B86404" w:rsidRDefault="00B86404">
            <w:pPr>
              <w:pStyle w:val="ConsPlusNonformat"/>
              <w:jc w:val="both"/>
            </w:pPr>
            <w:r>
              <w:t>11583</w:t>
            </w:r>
          </w:p>
        </w:tc>
        <w:tc>
          <w:tcPr>
            <w:tcW w:w="1560" w:type="dxa"/>
            <w:tcBorders>
              <w:top w:val="nil"/>
            </w:tcBorders>
          </w:tcPr>
          <w:p w:rsidR="00B86404" w:rsidRDefault="00B86404">
            <w:pPr>
              <w:pStyle w:val="ConsPlusNonformat"/>
              <w:jc w:val="both"/>
            </w:pPr>
            <w:r>
              <w:t xml:space="preserve"> Ru12.064  </w:t>
            </w:r>
          </w:p>
        </w:tc>
        <w:tc>
          <w:tcPr>
            <w:tcW w:w="1680" w:type="dxa"/>
            <w:tcBorders>
              <w:top w:val="nil"/>
            </w:tcBorders>
          </w:tcPr>
          <w:p w:rsidR="00B86404" w:rsidRDefault="00B86404">
            <w:pPr>
              <w:pStyle w:val="ConsPlusNonformat"/>
              <w:jc w:val="both"/>
            </w:pPr>
            <w:r>
              <w:t xml:space="preserve"> 39067-80-6 </w:t>
            </w:r>
          </w:p>
        </w:tc>
        <w:tc>
          <w:tcPr>
            <w:tcW w:w="5280" w:type="dxa"/>
            <w:tcBorders>
              <w:top w:val="nil"/>
            </w:tcBorders>
          </w:tcPr>
          <w:p w:rsidR="00B86404" w:rsidRDefault="00B86404">
            <w:pPr>
              <w:pStyle w:val="ConsPlusNonformat"/>
              <w:jc w:val="both"/>
            </w:pPr>
            <w:r>
              <w:t xml:space="preserve">Thiogeraniol                              </w:t>
            </w:r>
          </w:p>
        </w:tc>
      </w:tr>
      <w:tr w:rsidR="00B86404">
        <w:trPr>
          <w:trHeight w:val="240"/>
        </w:trPr>
        <w:tc>
          <w:tcPr>
            <w:tcW w:w="840" w:type="dxa"/>
            <w:tcBorders>
              <w:top w:val="nil"/>
            </w:tcBorders>
          </w:tcPr>
          <w:p w:rsidR="00B86404" w:rsidRDefault="00B86404">
            <w:pPr>
              <w:pStyle w:val="ConsPlusNonformat"/>
              <w:jc w:val="both"/>
            </w:pPr>
            <w:r>
              <w:t>11585</w:t>
            </w:r>
          </w:p>
        </w:tc>
        <w:tc>
          <w:tcPr>
            <w:tcW w:w="1560" w:type="dxa"/>
            <w:tcBorders>
              <w:top w:val="nil"/>
            </w:tcBorders>
          </w:tcPr>
          <w:p w:rsidR="00B86404" w:rsidRDefault="00B86404">
            <w:pPr>
              <w:pStyle w:val="ConsPlusNonformat"/>
              <w:jc w:val="both"/>
            </w:pPr>
            <w:r>
              <w:t xml:space="preserve"> Ru12.080  </w:t>
            </w:r>
          </w:p>
        </w:tc>
        <w:tc>
          <w:tcPr>
            <w:tcW w:w="1680" w:type="dxa"/>
            <w:tcBorders>
              <w:top w:val="nil"/>
            </w:tcBorders>
          </w:tcPr>
          <w:p w:rsidR="00B86404" w:rsidRDefault="00B86404">
            <w:pPr>
              <w:pStyle w:val="ConsPlusNonformat"/>
              <w:jc w:val="both"/>
            </w:pPr>
            <w:r>
              <w:t xml:space="preserve">  108-98-5  </w:t>
            </w:r>
          </w:p>
        </w:tc>
        <w:tc>
          <w:tcPr>
            <w:tcW w:w="5280" w:type="dxa"/>
            <w:tcBorders>
              <w:top w:val="nil"/>
            </w:tcBorders>
          </w:tcPr>
          <w:p w:rsidR="00B86404" w:rsidRDefault="00B86404">
            <w:pPr>
              <w:pStyle w:val="ConsPlusNonformat"/>
              <w:jc w:val="both"/>
            </w:pPr>
            <w:r>
              <w:t xml:space="preserve">Thiophenol                                </w:t>
            </w:r>
          </w:p>
        </w:tc>
      </w:tr>
      <w:tr w:rsidR="00B86404">
        <w:trPr>
          <w:trHeight w:val="240"/>
        </w:trPr>
        <w:tc>
          <w:tcPr>
            <w:tcW w:w="840" w:type="dxa"/>
            <w:tcBorders>
              <w:top w:val="nil"/>
            </w:tcBorders>
          </w:tcPr>
          <w:p w:rsidR="00B86404" w:rsidRDefault="00B86404">
            <w:pPr>
              <w:pStyle w:val="ConsPlusNonformat"/>
              <w:jc w:val="both"/>
            </w:pPr>
            <w:r>
              <w:t>11589</w:t>
            </w:r>
          </w:p>
        </w:tc>
        <w:tc>
          <w:tcPr>
            <w:tcW w:w="1560" w:type="dxa"/>
            <w:tcBorders>
              <w:top w:val="nil"/>
            </w:tcBorders>
          </w:tcPr>
          <w:p w:rsidR="00B86404" w:rsidRDefault="00B86404">
            <w:pPr>
              <w:pStyle w:val="ConsPlusNonformat"/>
              <w:jc w:val="both"/>
            </w:pPr>
            <w:r>
              <w:t xml:space="preserve"> Ru15.038  </w:t>
            </w:r>
          </w:p>
        </w:tc>
        <w:tc>
          <w:tcPr>
            <w:tcW w:w="1680" w:type="dxa"/>
            <w:tcBorders>
              <w:top w:val="nil"/>
            </w:tcBorders>
          </w:tcPr>
          <w:p w:rsidR="00B86404" w:rsidRDefault="00B86404">
            <w:pPr>
              <w:pStyle w:val="ConsPlusNonformat"/>
              <w:jc w:val="both"/>
            </w:pPr>
            <w:r>
              <w:t xml:space="preserve">  7533-07-5 </w:t>
            </w:r>
          </w:p>
        </w:tc>
        <w:tc>
          <w:tcPr>
            <w:tcW w:w="5280" w:type="dxa"/>
            <w:tcBorders>
              <w:top w:val="nil"/>
            </w:tcBorders>
          </w:tcPr>
          <w:p w:rsidR="00B86404" w:rsidRDefault="00B86404">
            <w:pPr>
              <w:pStyle w:val="ConsPlusNonformat"/>
              <w:jc w:val="both"/>
            </w:pPr>
            <w:r>
              <w:t xml:space="preserve">Acetyl-4-methylthiazole                   </w:t>
            </w:r>
          </w:p>
        </w:tc>
      </w:tr>
      <w:tr w:rsidR="00B86404">
        <w:trPr>
          <w:trHeight w:val="240"/>
        </w:trPr>
        <w:tc>
          <w:tcPr>
            <w:tcW w:w="840" w:type="dxa"/>
            <w:tcBorders>
              <w:top w:val="nil"/>
            </w:tcBorders>
          </w:tcPr>
          <w:p w:rsidR="00B86404" w:rsidRDefault="00B86404">
            <w:pPr>
              <w:pStyle w:val="ConsPlusNonformat"/>
              <w:jc w:val="both"/>
            </w:pPr>
            <w:r>
              <w:t>11590</w:t>
            </w:r>
          </w:p>
        </w:tc>
        <w:tc>
          <w:tcPr>
            <w:tcW w:w="1560" w:type="dxa"/>
            <w:tcBorders>
              <w:top w:val="nil"/>
            </w:tcBorders>
          </w:tcPr>
          <w:p w:rsidR="00B86404" w:rsidRDefault="00B86404">
            <w:pPr>
              <w:pStyle w:val="ConsPlusNonformat"/>
              <w:jc w:val="both"/>
            </w:pPr>
            <w:r>
              <w:t xml:space="preserve"> Ru15.037  </w:t>
            </w:r>
          </w:p>
        </w:tc>
        <w:tc>
          <w:tcPr>
            <w:tcW w:w="1680" w:type="dxa"/>
            <w:tcBorders>
              <w:top w:val="nil"/>
            </w:tcBorders>
          </w:tcPr>
          <w:p w:rsidR="00B86404" w:rsidRDefault="00B86404">
            <w:pPr>
              <w:pStyle w:val="ConsPlusNonformat"/>
              <w:jc w:val="both"/>
            </w:pPr>
            <w:r>
              <w:t xml:space="preserve"> 13679-72-6 </w:t>
            </w:r>
          </w:p>
        </w:tc>
        <w:tc>
          <w:tcPr>
            <w:tcW w:w="5280" w:type="dxa"/>
            <w:tcBorders>
              <w:top w:val="nil"/>
            </w:tcBorders>
          </w:tcPr>
          <w:p w:rsidR="00B86404" w:rsidRDefault="00B86404">
            <w:pPr>
              <w:pStyle w:val="ConsPlusNonformat"/>
              <w:jc w:val="both"/>
            </w:pPr>
            <w:r>
              <w:t xml:space="preserve">Acetyl-3-methylthiophene                  </w:t>
            </w:r>
          </w:p>
        </w:tc>
      </w:tr>
      <w:tr w:rsidR="00B86404">
        <w:trPr>
          <w:trHeight w:val="240"/>
        </w:trPr>
        <w:tc>
          <w:tcPr>
            <w:tcW w:w="840" w:type="dxa"/>
            <w:tcBorders>
              <w:top w:val="nil"/>
            </w:tcBorders>
          </w:tcPr>
          <w:p w:rsidR="00B86404" w:rsidRDefault="00B86404">
            <w:pPr>
              <w:pStyle w:val="ConsPlusNonformat"/>
              <w:jc w:val="both"/>
            </w:pPr>
            <w:r>
              <w:t>11594</w:t>
            </w:r>
          </w:p>
        </w:tc>
        <w:tc>
          <w:tcPr>
            <w:tcW w:w="1560" w:type="dxa"/>
            <w:tcBorders>
              <w:top w:val="nil"/>
            </w:tcBorders>
          </w:tcPr>
          <w:p w:rsidR="00B86404" w:rsidRDefault="00B86404">
            <w:pPr>
              <w:pStyle w:val="ConsPlusNonformat"/>
              <w:jc w:val="both"/>
            </w:pPr>
            <w:r>
              <w:t xml:space="preserve"> Ru15.016  </w:t>
            </w:r>
          </w:p>
        </w:tc>
        <w:tc>
          <w:tcPr>
            <w:tcW w:w="1680" w:type="dxa"/>
            <w:tcBorders>
              <w:top w:val="nil"/>
            </w:tcBorders>
          </w:tcPr>
          <w:p w:rsidR="00B86404" w:rsidRDefault="00B86404">
            <w:pPr>
              <w:pStyle w:val="ConsPlusNonformat"/>
              <w:jc w:val="both"/>
            </w:pPr>
            <w:r>
              <w:t xml:space="preserve">   95-16-9  </w:t>
            </w:r>
          </w:p>
        </w:tc>
        <w:tc>
          <w:tcPr>
            <w:tcW w:w="5280" w:type="dxa"/>
            <w:tcBorders>
              <w:top w:val="nil"/>
            </w:tcBorders>
          </w:tcPr>
          <w:p w:rsidR="00B86404" w:rsidRDefault="00B86404">
            <w:pPr>
              <w:pStyle w:val="ConsPlusNonformat"/>
              <w:jc w:val="both"/>
            </w:pPr>
            <w:r>
              <w:t xml:space="preserve">Benzothiazole                             </w:t>
            </w:r>
          </w:p>
        </w:tc>
      </w:tr>
      <w:tr w:rsidR="00B86404">
        <w:trPr>
          <w:trHeight w:val="240"/>
        </w:trPr>
        <w:tc>
          <w:tcPr>
            <w:tcW w:w="840" w:type="dxa"/>
            <w:tcBorders>
              <w:top w:val="nil"/>
            </w:tcBorders>
          </w:tcPr>
          <w:p w:rsidR="00B86404" w:rsidRDefault="00B86404">
            <w:pPr>
              <w:pStyle w:val="ConsPlusNonformat"/>
              <w:jc w:val="both"/>
            </w:pPr>
            <w:r>
              <w:t>11596</w:t>
            </w:r>
          </w:p>
        </w:tc>
        <w:tc>
          <w:tcPr>
            <w:tcW w:w="1560" w:type="dxa"/>
            <w:tcBorders>
              <w:top w:val="nil"/>
            </w:tcBorders>
          </w:tcPr>
          <w:p w:rsidR="00B86404" w:rsidRDefault="00B86404">
            <w:pPr>
              <w:pStyle w:val="ConsPlusNonformat"/>
              <w:jc w:val="both"/>
            </w:pPr>
            <w:r>
              <w:t xml:space="preserve"> Ru15.043  </w:t>
            </w:r>
          </w:p>
        </w:tc>
        <w:tc>
          <w:tcPr>
            <w:tcW w:w="1680" w:type="dxa"/>
            <w:tcBorders>
              <w:top w:val="nil"/>
            </w:tcBorders>
          </w:tcPr>
          <w:p w:rsidR="00B86404" w:rsidRDefault="00B86404">
            <w:pPr>
              <w:pStyle w:val="ConsPlusNonformat"/>
              <w:jc w:val="both"/>
            </w:pPr>
            <w:r>
              <w:t xml:space="preserve"> 54411-06-2 </w:t>
            </w:r>
          </w:p>
        </w:tc>
        <w:tc>
          <w:tcPr>
            <w:tcW w:w="5280" w:type="dxa"/>
            <w:tcBorders>
              <w:top w:val="nil"/>
            </w:tcBorders>
          </w:tcPr>
          <w:p w:rsidR="00B86404" w:rsidRDefault="00B86404">
            <w:pPr>
              <w:pStyle w:val="ConsPlusNonformat"/>
              <w:jc w:val="both"/>
            </w:pPr>
            <w:r>
              <w:t xml:space="preserve">Butyl-5-ethylthiophene                    </w:t>
            </w:r>
          </w:p>
        </w:tc>
      </w:tr>
      <w:tr w:rsidR="00B86404">
        <w:trPr>
          <w:trHeight w:val="240"/>
        </w:trPr>
        <w:tc>
          <w:tcPr>
            <w:tcW w:w="840" w:type="dxa"/>
            <w:tcBorders>
              <w:top w:val="nil"/>
            </w:tcBorders>
          </w:tcPr>
          <w:p w:rsidR="00B86404" w:rsidRDefault="00B86404">
            <w:pPr>
              <w:pStyle w:val="ConsPlusNonformat"/>
              <w:jc w:val="both"/>
            </w:pPr>
            <w:r>
              <w:t>11597</w:t>
            </w:r>
          </w:p>
        </w:tc>
        <w:tc>
          <w:tcPr>
            <w:tcW w:w="1560" w:type="dxa"/>
            <w:tcBorders>
              <w:top w:val="nil"/>
            </w:tcBorders>
          </w:tcPr>
          <w:p w:rsidR="00B86404" w:rsidRDefault="00B86404">
            <w:pPr>
              <w:pStyle w:val="ConsPlusNonformat"/>
              <w:jc w:val="both"/>
            </w:pPr>
            <w:r>
              <w:t xml:space="preserve"> Ru15.044  </w:t>
            </w:r>
          </w:p>
        </w:tc>
        <w:tc>
          <w:tcPr>
            <w:tcW w:w="1680" w:type="dxa"/>
            <w:tcBorders>
              <w:top w:val="nil"/>
            </w:tcBorders>
          </w:tcPr>
          <w:p w:rsidR="00B86404" w:rsidRDefault="00B86404">
            <w:pPr>
              <w:pStyle w:val="ConsPlusNonformat"/>
              <w:jc w:val="both"/>
            </w:pPr>
            <w:r>
              <w:t xml:space="preserve"> 37645-61-7 </w:t>
            </w:r>
          </w:p>
        </w:tc>
        <w:tc>
          <w:tcPr>
            <w:tcW w:w="5280" w:type="dxa"/>
            <w:tcBorders>
              <w:top w:val="nil"/>
            </w:tcBorders>
          </w:tcPr>
          <w:p w:rsidR="00B86404" w:rsidRDefault="00B86404">
            <w:pPr>
              <w:pStyle w:val="ConsPlusNonformat"/>
              <w:jc w:val="both"/>
            </w:pPr>
            <w:r>
              <w:t xml:space="preserve">Butylthiazole                             </w:t>
            </w:r>
          </w:p>
        </w:tc>
      </w:tr>
      <w:tr w:rsidR="00B86404">
        <w:trPr>
          <w:trHeight w:val="240"/>
        </w:trPr>
        <w:tc>
          <w:tcPr>
            <w:tcW w:w="840" w:type="dxa"/>
            <w:tcBorders>
              <w:top w:val="nil"/>
            </w:tcBorders>
          </w:tcPr>
          <w:p w:rsidR="00B86404" w:rsidRDefault="00B86404">
            <w:pPr>
              <w:pStyle w:val="ConsPlusNonformat"/>
              <w:jc w:val="both"/>
            </w:pPr>
            <w:r>
              <w:t>11598</w:t>
            </w:r>
          </w:p>
        </w:tc>
        <w:tc>
          <w:tcPr>
            <w:tcW w:w="1560" w:type="dxa"/>
            <w:tcBorders>
              <w:top w:val="nil"/>
            </w:tcBorders>
          </w:tcPr>
          <w:p w:rsidR="00B86404" w:rsidRDefault="00B86404">
            <w:pPr>
              <w:pStyle w:val="ConsPlusNonformat"/>
              <w:jc w:val="both"/>
            </w:pPr>
            <w:r>
              <w:t xml:space="preserve"> Ru15.022  </w:t>
            </w:r>
          </w:p>
        </w:tc>
        <w:tc>
          <w:tcPr>
            <w:tcW w:w="1680" w:type="dxa"/>
            <w:tcBorders>
              <w:top w:val="nil"/>
            </w:tcBorders>
          </w:tcPr>
          <w:p w:rsidR="00B86404" w:rsidRDefault="00B86404">
            <w:pPr>
              <w:pStyle w:val="ConsPlusNonformat"/>
              <w:jc w:val="both"/>
            </w:pPr>
            <w:r>
              <w:t xml:space="preserve"> 18277-27-5 </w:t>
            </w:r>
          </w:p>
        </w:tc>
        <w:tc>
          <w:tcPr>
            <w:tcW w:w="5280" w:type="dxa"/>
            <w:tcBorders>
              <w:top w:val="nil"/>
            </w:tcBorders>
          </w:tcPr>
          <w:p w:rsidR="00B86404" w:rsidRDefault="00B86404">
            <w:pPr>
              <w:pStyle w:val="ConsPlusNonformat"/>
              <w:jc w:val="both"/>
            </w:pPr>
            <w:r>
              <w:t xml:space="preserve">Butylthiazole                             </w:t>
            </w:r>
          </w:p>
        </w:tc>
      </w:tr>
      <w:tr w:rsidR="00B86404">
        <w:trPr>
          <w:trHeight w:val="240"/>
        </w:trPr>
        <w:tc>
          <w:tcPr>
            <w:tcW w:w="840" w:type="dxa"/>
            <w:tcBorders>
              <w:top w:val="nil"/>
            </w:tcBorders>
          </w:tcPr>
          <w:p w:rsidR="00B86404" w:rsidRDefault="00B86404">
            <w:pPr>
              <w:pStyle w:val="ConsPlusNonformat"/>
              <w:jc w:val="both"/>
            </w:pPr>
            <w:r>
              <w:t>11601</w:t>
            </w:r>
          </w:p>
        </w:tc>
        <w:tc>
          <w:tcPr>
            <w:tcW w:w="1560" w:type="dxa"/>
            <w:tcBorders>
              <w:top w:val="nil"/>
            </w:tcBorders>
          </w:tcPr>
          <w:p w:rsidR="00B86404" w:rsidRDefault="00B86404">
            <w:pPr>
              <w:pStyle w:val="ConsPlusNonformat"/>
              <w:jc w:val="both"/>
            </w:pPr>
            <w:r>
              <w:t xml:space="preserve"> Ru15.023  </w:t>
            </w:r>
          </w:p>
        </w:tc>
        <w:tc>
          <w:tcPr>
            <w:tcW w:w="1680" w:type="dxa"/>
            <w:tcBorders>
              <w:top w:val="nil"/>
            </w:tcBorders>
          </w:tcPr>
          <w:p w:rsidR="00B86404" w:rsidRDefault="00B86404">
            <w:pPr>
              <w:pStyle w:val="ConsPlusNonformat"/>
              <w:jc w:val="both"/>
            </w:pPr>
            <w:r>
              <w:t xml:space="preserve"> 13679-85-1 </w:t>
            </w:r>
          </w:p>
        </w:tc>
        <w:tc>
          <w:tcPr>
            <w:tcW w:w="5280" w:type="dxa"/>
            <w:tcBorders>
              <w:top w:val="nil"/>
            </w:tcBorders>
          </w:tcPr>
          <w:p w:rsidR="00B86404" w:rsidRDefault="00B86404">
            <w:pPr>
              <w:pStyle w:val="ConsPlusNonformat"/>
              <w:jc w:val="both"/>
            </w:pPr>
            <w:r>
              <w:t xml:space="preserve">Dihydro-2-methylthiophene-3(2H)-one       </w:t>
            </w:r>
          </w:p>
        </w:tc>
      </w:tr>
      <w:tr w:rsidR="00B86404">
        <w:trPr>
          <w:trHeight w:val="240"/>
        </w:trPr>
        <w:tc>
          <w:tcPr>
            <w:tcW w:w="840" w:type="dxa"/>
            <w:tcBorders>
              <w:top w:val="nil"/>
            </w:tcBorders>
          </w:tcPr>
          <w:p w:rsidR="00B86404" w:rsidRDefault="00B86404">
            <w:pPr>
              <w:pStyle w:val="ConsPlusNonformat"/>
              <w:jc w:val="both"/>
            </w:pPr>
            <w:r>
              <w:t>11603</w:t>
            </w:r>
          </w:p>
        </w:tc>
        <w:tc>
          <w:tcPr>
            <w:tcW w:w="1560" w:type="dxa"/>
            <w:tcBorders>
              <w:top w:val="nil"/>
            </w:tcBorders>
          </w:tcPr>
          <w:p w:rsidR="00B86404" w:rsidRDefault="00B86404">
            <w:pPr>
              <w:pStyle w:val="ConsPlusNonformat"/>
              <w:jc w:val="both"/>
            </w:pPr>
            <w:r>
              <w:t xml:space="preserve"> Ru15.024  </w:t>
            </w:r>
          </w:p>
        </w:tc>
        <w:tc>
          <w:tcPr>
            <w:tcW w:w="1680" w:type="dxa"/>
            <w:tcBorders>
              <w:top w:val="nil"/>
            </w:tcBorders>
          </w:tcPr>
          <w:p w:rsidR="00B86404" w:rsidRDefault="00B86404">
            <w:pPr>
              <w:pStyle w:val="ConsPlusNonformat"/>
              <w:jc w:val="both"/>
            </w:pPr>
            <w:r>
              <w:t xml:space="preserve">  2530-10-1 </w:t>
            </w:r>
          </w:p>
        </w:tc>
        <w:tc>
          <w:tcPr>
            <w:tcW w:w="5280" w:type="dxa"/>
            <w:tcBorders>
              <w:top w:val="nil"/>
            </w:tcBorders>
          </w:tcPr>
          <w:p w:rsidR="00B86404" w:rsidRDefault="00B86404">
            <w:pPr>
              <w:pStyle w:val="ConsPlusNonformat"/>
              <w:jc w:val="both"/>
            </w:pPr>
            <w:r>
              <w:t xml:space="preserve">Acetyl-2,5-dimethylthiophene              </w:t>
            </w:r>
          </w:p>
        </w:tc>
      </w:tr>
      <w:tr w:rsidR="00B86404">
        <w:trPr>
          <w:trHeight w:val="240"/>
        </w:trPr>
        <w:tc>
          <w:tcPr>
            <w:tcW w:w="840" w:type="dxa"/>
            <w:tcBorders>
              <w:top w:val="nil"/>
            </w:tcBorders>
          </w:tcPr>
          <w:p w:rsidR="00B86404" w:rsidRDefault="00B86404">
            <w:pPr>
              <w:pStyle w:val="ConsPlusNonformat"/>
              <w:jc w:val="both"/>
            </w:pPr>
            <w:r>
              <w:t>11605</w:t>
            </w:r>
          </w:p>
        </w:tc>
        <w:tc>
          <w:tcPr>
            <w:tcW w:w="1560" w:type="dxa"/>
            <w:tcBorders>
              <w:top w:val="nil"/>
            </w:tcBorders>
          </w:tcPr>
          <w:p w:rsidR="00B86404" w:rsidRDefault="00B86404">
            <w:pPr>
              <w:pStyle w:val="ConsPlusNonformat"/>
              <w:jc w:val="both"/>
            </w:pPr>
            <w:r>
              <w:t xml:space="preserve"> Ru15.062  </w:t>
            </w:r>
          </w:p>
        </w:tc>
        <w:tc>
          <w:tcPr>
            <w:tcW w:w="1680" w:type="dxa"/>
            <w:tcBorders>
              <w:top w:val="nil"/>
            </w:tcBorders>
          </w:tcPr>
          <w:p w:rsidR="00B86404" w:rsidRDefault="00B86404">
            <w:pPr>
              <w:pStyle w:val="ConsPlusNonformat"/>
              <w:jc w:val="both"/>
            </w:pPr>
            <w:r>
              <w:t xml:space="preserve">  541-58-2  </w:t>
            </w:r>
          </w:p>
        </w:tc>
        <w:tc>
          <w:tcPr>
            <w:tcW w:w="5280" w:type="dxa"/>
            <w:tcBorders>
              <w:top w:val="nil"/>
            </w:tcBorders>
          </w:tcPr>
          <w:p w:rsidR="00B86404" w:rsidRDefault="00B86404">
            <w:pPr>
              <w:pStyle w:val="ConsPlusNonformat"/>
              <w:jc w:val="both"/>
            </w:pPr>
            <w:r>
              <w:t xml:space="preserve">Dimethylthiazole                          </w:t>
            </w:r>
          </w:p>
        </w:tc>
      </w:tr>
      <w:tr w:rsidR="00B86404">
        <w:trPr>
          <w:trHeight w:val="240"/>
        </w:trPr>
        <w:tc>
          <w:tcPr>
            <w:tcW w:w="840" w:type="dxa"/>
            <w:tcBorders>
              <w:top w:val="nil"/>
            </w:tcBorders>
          </w:tcPr>
          <w:p w:rsidR="00B86404" w:rsidRDefault="00B86404">
            <w:pPr>
              <w:pStyle w:val="ConsPlusNonformat"/>
              <w:jc w:val="both"/>
            </w:pPr>
            <w:r>
              <w:t>11606</w:t>
            </w:r>
          </w:p>
        </w:tc>
        <w:tc>
          <w:tcPr>
            <w:tcW w:w="1560" w:type="dxa"/>
            <w:tcBorders>
              <w:top w:val="nil"/>
            </w:tcBorders>
          </w:tcPr>
          <w:p w:rsidR="00B86404" w:rsidRDefault="00B86404">
            <w:pPr>
              <w:pStyle w:val="ConsPlusNonformat"/>
              <w:jc w:val="both"/>
            </w:pPr>
            <w:r>
              <w:t xml:space="preserve"> Ru15.017  </w:t>
            </w:r>
          </w:p>
        </w:tc>
        <w:tc>
          <w:tcPr>
            <w:tcW w:w="1680" w:type="dxa"/>
            <w:tcBorders>
              <w:top w:val="nil"/>
            </w:tcBorders>
          </w:tcPr>
          <w:p w:rsidR="00B86404" w:rsidRDefault="00B86404">
            <w:pPr>
              <w:pStyle w:val="ConsPlusNonformat"/>
              <w:jc w:val="both"/>
            </w:pPr>
            <w:r>
              <w:t xml:space="preserve">  3581-91-7 </w:t>
            </w:r>
          </w:p>
        </w:tc>
        <w:tc>
          <w:tcPr>
            <w:tcW w:w="5280" w:type="dxa"/>
            <w:tcBorders>
              <w:top w:val="nil"/>
            </w:tcBorders>
          </w:tcPr>
          <w:p w:rsidR="00B86404" w:rsidRDefault="00B86404">
            <w:pPr>
              <w:pStyle w:val="ConsPlusNonformat"/>
              <w:jc w:val="both"/>
            </w:pPr>
            <w:r>
              <w:t xml:space="preserve">Dimethylthiazole                          </w:t>
            </w:r>
          </w:p>
        </w:tc>
      </w:tr>
      <w:tr w:rsidR="00B86404">
        <w:trPr>
          <w:trHeight w:val="240"/>
        </w:trPr>
        <w:tc>
          <w:tcPr>
            <w:tcW w:w="840" w:type="dxa"/>
            <w:tcBorders>
              <w:top w:val="nil"/>
            </w:tcBorders>
          </w:tcPr>
          <w:p w:rsidR="00B86404" w:rsidRDefault="00B86404">
            <w:pPr>
              <w:pStyle w:val="ConsPlusNonformat"/>
              <w:jc w:val="both"/>
            </w:pPr>
            <w:r>
              <w:t>11609</w:t>
            </w:r>
          </w:p>
        </w:tc>
        <w:tc>
          <w:tcPr>
            <w:tcW w:w="1560" w:type="dxa"/>
            <w:tcBorders>
              <w:top w:val="nil"/>
            </w:tcBorders>
          </w:tcPr>
          <w:p w:rsidR="00B86404" w:rsidRDefault="00B86404">
            <w:pPr>
              <w:pStyle w:val="ConsPlusNonformat"/>
              <w:jc w:val="both"/>
            </w:pPr>
            <w:r>
              <w:t xml:space="preserve"> Ru15.064  </w:t>
            </w:r>
          </w:p>
        </w:tc>
        <w:tc>
          <w:tcPr>
            <w:tcW w:w="1680" w:type="dxa"/>
            <w:tcBorders>
              <w:top w:val="nil"/>
            </w:tcBorders>
          </w:tcPr>
          <w:p w:rsidR="00B86404" w:rsidRDefault="00B86404">
            <w:pPr>
              <w:pStyle w:val="ConsPlusNonformat"/>
              <w:jc w:val="both"/>
            </w:pPr>
            <w:r>
              <w:t xml:space="preserve">  638-02-8  </w:t>
            </w:r>
          </w:p>
        </w:tc>
        <w:tc>
          <w:tcPr>
            <w:tcW w:w="5280" w:type="dxa"/>
            <w:tcBorders>
              <w:top w:val="nil"/>
            </w:tcBorders>
          </w:tcPr>
          <w:p w:rsidR="00B86404" w:rsidRDefault="00B86404">
            <w:pPr>
              <w:pStyle w:val="ConsPlusNonformat"/>
              <w:jc w:val="both"/>
            </w:pPr>
            <w:r>
              <w:t xml:space="preserve">Dimethylthiophene                         </w:t>
            </w:r>
          </w:p>
        </w:tc>
      </w:tr>
      <w:tr w:rsidR="00B86404">
        <w:trPr>
          <w:trHeight w:val="240"/>
        </w:trPr>
        <w:tc>
          <w:tcPr>
            <w:tcW w:w="840" w:type="dxa"/>
            <w:tcBorders>
              <w:top w:val="nil"/>
            </w:tcBorders>
          </w:tcPr>
          <w:p w:rsidR="00B86404" w:rsidRDefault="00B86404">
            <w:pPr>
              <w:pStyle w:val="ConsPlusNonformat"/>
              <w:jc w:val="both"/>
            </w:pPr>
            <w:r>
              <w:t>11610</w:t>
            </w:r>
          </w:p>
        </w:tc>
        <w:tc>
          <w:tcPr>
            <w:tcW w:w="1560" w:type="dxa"/>
            <w:tcBorders>
              <w:top w:val="nil"/>
            </w:tcBorders>
          </w:tcPr>
          <w:p w:rsidR="00B86404" w:rsidRDefault="00B86404">
            <w:pPr>
              <w:pStyle w:val="ConsPlusNonformat"/>
              <w:jc w:val="both"/>
            </w:pPr>
            <w:r>
              <w:t xml:space="preserve"> Ru15.065  </w:t>
            </w:r>
          </w:p>
        </w:tc>
        <w:tc>
          <w:tcPr>
            <w:tcW w:w="1680" w:type="dxa"/>
            <w:tcBorders>
              <w:top w:val="nil"/>
            </w:tcBorders>
          </w:tcPr>
          <w:p w:rsidR="00B86404" w:rsidRDefault="00B86404">
            <w:pPr>
              <w:pStyle w:val="ConsPlusNonformat"/>
              <w:jc w:val="both"/>
            </w:pPr>
            <w:r>
              <w:t xml:space="preserve">  632-15-5  </w:t>
            </w:r>
          </w:p>
        </w:tc>
        <w:tc>
          <w:tcPr>
            <w:tcW w:w="5280" w:type="dxa"/>
            <w:tcBorders>
              <w:top w:val="nil"/>
            </w:tcBorders>
          </w:tcPr>
          <w:p w:rsidR="00B86404" w:rsidRDefault="00B86404">
            <w:pPr>
              <w:pStyle w:val="ConsPlusNonformat"/>
              <w:jc w:val="both"/>
            </w:pPr>
            <w:r>
              <w:t xml:space="preserve">Dimethylthiophene                         </w:t>
            </w:r>
          </w:p>
        </w:tc>
      </w:tr>
      <w:tr w:rsidR="00B86404">
        <w:trPr>
          <w:trHeight w:val="240"/>
        </w:trPr>
        <w:tc>
          <w:tcPr>
            <w:tcW w:w="840" w:type="dxa"/>
            <w:tcBorders>
              <w:top w:val="nil"/>
            </w:tcBorders>
          </w:tcPr>
          <w:p w:rsidR="00B86404" w:rsidRDefault="00B86404">
            <w:pPr>
              <w:pStyle w:val="ConsPlusNonformat"/>
              <w:jc w:val="both"/>
            </w:pPr>
            <w:r>
              <w:t>11611</w:t>
            </w:r>
          </w:p>
        </w:tc>
        <w:tc>
          <w:tcPr>
            <w:tcW w:w="1560" w:type="dxa"/>
            <w:tcBorders>
              <w:top w:val="nil"/>
            </w:tcBorders>
          </w:tcPr>
          <w:p w:rsidR="00B86404" w:rsidRDefault="00B86404">
            <w:pPr>
              <w:pStyle w:val="ConsPlusNonformat"/>
              <w:jc w:val="both"/>
            </w:pPr>
            <w:r>
              <w:t xml:space="preserve"> Ru15.021  </w:t>
            </w:r>
          </w:p>
        </w:tc>
        <w:tc>
          <w:tcPr>
            <w:tcW w:w="1680" w:type="dxa"/>
            <w:tcBorders>
              <w:top w:val="nil"/>
            </w:tcBorders>
          </w:tcPr>
          <w:p w:rsidR="00B86404" w:rsidRDefault="00B86404">
            <w:pPr>
              <w:pStyle w:val="ConsPlusNonformat"/>
              <w:jc w:val="both"/>
            </w:pPr>
            <w:r>
              <w:t xml:space="preserve"> 15679-19-3 </w:t>
            </w:r>
          </w:p>
        </w:tc>
        <w:tc>
          <w:tcPr>
            <w:tcW w:w="5280" w:type="dxa"/>
            <w:tcBorders>
              <w:top w:val="nil"/>
            </w:tcBorders>
          </w:tcPr>
          <w:p w:rsidR="00B86404" w:rsidRDefault="00B86404">
            <w:pPr>
              <w:pStyle w:val="ConsPlusNonformat"/>
              <w:jc w:val="both"/>
            </w:pPr>
            <w:r>
              <w:t xml:space="preserve">Ethoxythiazole                            </w:t>
            </w:r>
          </w:p>
        </w:tc>
      </w:tr>
      <w:tr w:rsidR="00B86404">
        <w:trPr>
          <w:trHeight w:val="240"/>
        </w:trPr>
        <w:tc>
          <w:tcPr>
            <w:tcW w:w="840" w:type="dxa"/>
            <w:tcBorders>
              <w:top w:val="nil"/>
            </w:tcBorders>
          </w:tcPr>
          <w:p w:rsidR="00B86404" w:rsidRDefault="00B86404">
            <w:pPr>
              <w:pStyle w:val="ConsPlusNonformat"/>
              <w:jc w:val="both"/>
            </w:pPr>
            <w:r>
              <w:t>11612</w:t>
            </w:r>
          </w:p>
        </w:tc>
        <w:tc>
          <w:tcPr>
            <w:tcW w:w="1560" w:type="dxa"/>
            <w:tcBorders>
              <w:top w:val="nil"/>
            </w:tcBorders>
          </w:tcPr>
          <w:p w:rsidR="00B86404" w:rsidRDefault="00B86404">
            <w:pPr>
              <w:pStyle w:val="ConsPlusNonformat"/>
              <w:jc w:val="both"/>
            </w:pPr>
            <w:r>
              <w:t xml:space="preserve"> Ru15.033  </w:t>
            </w:r>
          </w:p>
        </w:tc>
        <w:tc>
          <w:tcPr>
            <w:tcW w:w="1680" w:type="dxa"/>
            <w:tcBorders>
              <w:top w:val="nil"/>
            </w:tcBorders>
          </w:tcPr>
          <w:p w:rsidR="00B86404" w:rsidRDefault="00B86404">
            <w:pPr>
              <w:pStyle w:val="ConsPlusNonformat"/>
              <w:jc w:val="both"/>
            </w:pPr>
            <w:r>
              <w:t xml:space="preserve"> 15679-12-6 </w:t>
            </w:r>
          </w:p>
        </w:tc>
        <w:tc>
          <w:tcPr>
            <w:tcW w:w="5280" w:type="dxa"/>
            <w:tcBorders>
              <w:top w:val="nil"/>
            </w:tcBorders>
          </w:tcPr>
          <w:p w:rsidR="00B86404" w:rsidRDefault="00B86404">
            <w:pPr>
              <w:pStyle w:val="ConsPlusNonformat"/>
              <w:jc w:val="both"/>
            </w:pPr>
            <w:r>
              <w:t xml:space="preserve">Ethyl 4-methylthiazole                    </w:t>
            </w:r>
          </w:p>
        </w:tc>
      </w:tr>
      <w:tr w:rsidR="00B86404">
        <w:trPr>
          <w:trHeight w:val="240"/>
        </w:trPr>
        <w:tc>
          <w:tcPr>
            <w:tcW w:w="840" w:type="dxa"/>
            <w:tcBorders>
              <w:top w:val="nil"/>
            </w:tcBorders>
          </w:tcPr>
          <w:p w:rsidR="00B86404" w:rsidRDefault="00B86404">
            <w:pPr>
              <w:pStyle w:val="ConsPlusNonformat"/>
              <w:jc w:val="both"/>
            </w:pPr>
            <w:r>
              <w:t>11614</w:t>
            </w:r>
          </w:p>
        </w:tc>
        <w:tc>
          <w:tcPr>
            <w:tcW w:w="1560" w:type="dxa"/>
            <w:tcBorders>
              <w:top w:val="nil"/>
            </w:tcBorders>
          </w:tcPr>
          <w:p w:rsidR="00B86404" w:rsidRDefault="00B86404">
            <w:pPr>
              <w:pStyle w:val="ConsPlusNonformat"/>
              <w:jc w:val="both"/>
            </w:pPr>
            <w:r>
              <w:t xml:space="preserve"> Ru15.072  </w:t>
            </w:r>
          </w:p>
        </w:tc>
        <w:tc>
          <w:tcPr>
            <w:tcW w:w="1680" w:type="dxa"/>
            <w:tcBorders>
              <w:top w:val="nil"/>
            </w:tcBorders>
          </w:tcPr>
          <w:p w:rsidR="00B86404" w:rsidRDefault="00B86404">
            <w:pPr>
              <w:pStyle w:val="ConsPlusNonformat"/>
              <w:jc w:val="both"/>
            </w:pPr>
            <w:r>
              <w:t xml:space="preserve">  872-55-9  </w:t>
            </w:r>
          </w:p>
        </w:tc>
        <w:tc>
          <w:tcPr>
            <w:tcW w:w="5280" w:type="dxa"/>
            <w:tcBorders>
              <w:top w:val="nil"/>
            </w:tcBorders>
          </w:tcPr>
          <w:p w:rsidR="00B86404" w:rsidRDefault="00B86404">
            <w:pPr>
              <w:pStyle w:val="ConsPlusNonformat"/>
              <w:jc w:val="both"/>
            </w:pPr>
            <w:r>
              <w:t xml:space="preserve">Ethylthiophene                            </w:t>
            </w:r>
          </w:p>
        </w:tc>
      </w:tr>
      <w:tr w:rsidR="00B86404">
        <w:trPr>
          <w:trHeight w:val="240"/>
        </w:trPr>
        <w:tc>
          <w:tcPr>
            <w:tcW w:w="840" w:type="dxa"/>
            <w:tcBorders>
              <w:top w:val="nil"/>
            </w:tcBorders>
          </w:tcPr>
          <w:p w:rsidR="00B86404" w:rsidRDefault="00B86404">
            <w:pPr>
              <w:pStyle w:val="ConsPlusNonformat"/>
              <w:jc w:val="both"/>
            </w:pPr>
            <w:r>
              <w:t>11616</w:t>
            </w:r>
          </w:p>
        </w:tc>
        <w:tc>
          <w:tcPr>
            <w:tcW w:w="1560" w:type="dxa"/>
            <w:tcBorders>
              <w:top w:val="nil"/>
            </w:tcBorders>
          </w:tcPr>
          <w:p w:rsidR="00B86404" w:rsidRDefault="00B86404">
            <w:pPr>
              <w:pStyle w:val="ConsPlusNonformat"/>
              <w:jc w:val="both"/>
            </w:pPr>
            <w:r>
              <w:t xml:space="preserve"> Ru15.076  </w:t>
            </w:r>
          </w:p>
        </w:tc>
        <w:tc>
          <w:tcPr>
            <w:tcW w:w="1680" w:type="dxa"/>
            <w:tcBorders>
              <w:top w:val="nil"/>
            </w:tcBorders>
          </w:tcPr>
          <w:p w:rsidR="00B86404" w:rsidRDefault="00B86404">
            <w:pPr>
              <w:pStyle w:val="ConsPlusNonformat"/>
              <w:jc w:val="both"/>
            </w:pPr>
            <w:r>
              <w:t xml:space="preserve"> 18794-77-9 </w:t>
            </w:r>
          </w:p>
        </w:tc>
        <w:tc>
          <w:tcPr>
            <w:tcW w:w="5280" w:type="dxa"/>
            <w:tcBorders>
              <w:top w:val="nil"/>
            </w:tcBorders>
          </w:tcPr>
          <w:p w:rsidR="00B86404" w:rsidRDefault="00B86404">
            <w:pPr>
              <w:pStyle w:val="ConsPlusNonformat"/>
              <w:jc w:val="both"/>
            </w:pPr>
            <w:r>
              <w:t xml:space="preserve">Hexylthiophene                            </w:t>
            </w:r>
          </w:p>
        </w:tc>
      </w:tr>
      <w:tr w:rsidR="00B86404">
        <w:trPr>
          <w:trHeight w:val="240"/>
        </w:trPr>
        <w:tc>
          <w:tcPr>
            <w:tcW w:w="840" w:type="dxa"/>
            <w:tcBorders>
              <w:top w:val="nil"/>
            </w:tcBorders>
          </w:tcPr>
          <w:p w:rsidR="00B86404" w:rsidRDefault="00B86404">
            <w:pPr>
              <w:pStyle w:val="ConsPlusNonformat"/>
              <w:jc w:val="both"/>
            </w:pPr>
            <w:r>
              <w:t>11617</w:t>
            </w:r>
          </w:p>
        </w:tc>
        <w:tc>
          <w:tcPr>
            <w:tcW w:w="1560" w:type="dxa"/>
            <w:tcBorders>
              <w:top w:val="nil"/>
            </w:tcBorders>
          </w:tcPr>
          <w:p w:rsidR="00B86404" w:rsidRDefault="00B86404">
            <w:pPr>
              <w:pStyle w:val="ConsPlusNonformat"/>
              <w:jc w:val="both"/>
            </w:pPr>
            <w:r>
              <w:t xml:space="preserve"> Ru15.078  </w:t>
            </w:r>
          </w:p>
        </w:tc>
        <w:tc>
          <w:tcPr>
            <w:tcW w:w="1680" w:type="dxa"/>
            <w:tcBorders>
              <w:top w:val="nil"/>
            </w:tcBorders>
          </w:tcPr>
          <w:p w:rsidR="00B86404" w:rsidRDefault="00B86404">
            <w:pPr>
              <w:pStyle w:val="ConsPlusNonformat"/>
              <w:jc w:val="both"/>
            </w:pPr>
            <w:r>
              <w:t xml:space="preserve"> 53498-32-1 </w:t>
            </w:r>
          </w:p>
        </w:tc>
        <w:tc>
          <w:tcPr>
            <w:tcW w:w="5280" w:type="dxa"/>
            <w:tcBorders>
              <w:top w:val="nil"/>
            </w:tcBorders>
          </w:tcPr>
          <w:p w:rsidR="00B86404" w:rsidRDefault="00B86404">
            <w:pPr>
              <w:pStyle w:val="ConsPlusNonformat"/>
              <w:jc w:val="both"/>
            </w:pPr>
            <w:r>
              <w:t xml:space="preserve">Isobutyl-4,5-dimethylthiazole             </w:t>
            </w:r>
          </w:p>
        </w:tc>
      </w:tr>
      <w:tr w:rsidR="00B86404">
        <w:trPr>
          <w:trHeight w:val="240"/>
        </w:trPr>
        <w:tc>
          <w:tcPr>
            <w:tcW w:w="840" w:type="dxa"/>
            <w:tcBorders>
              <w:top w:val="nil"/>
            </w:tcBorders>
          </w:tcPr>
          <w:p w:rsidR="00B86404" w:rsidRDefault="00B86404">
            <w:pPr>
              <w:pStyle w:val="ConsPlusNonformat"/>
              <w:jc w:val="both"/>
            </w:pPr>
            <w:r>
              <w:t>11618</w:t>
            </w:r>
          </w:p>
        </w:tc>
        <w:tc>
          <w:tcPr>
            <w:tcW w:w="1560" w:type="dxa"/>
            <w:tcBorders>
              <w:top w:val="nil"/>
            </w:tcBorders>
          </w:tcPr>
          <w:p w:rsidR="00B86404" w:rsidRDefault="00B86404">
            <w:pPr>
              <w:pStyle w:val="ConsPlusNonformat"/>
              <w:jc w:val="both"/>
            </w:pPr>
            <w:r>
              <w:t xml:space="preserve"> Ru15.013  </w:t>
            </w:r>
          </w:p>
        </w:tc>
        <w:tc>
          <w:tcPr>
            <w:tcW w:w="1680" w:type="dxa"/>
            <w:tcBorders>
              <w:top w:val="nil"/>
            </w:tcBorders>
          </w:tcPr>
          <w:p w:rsidR="00B86404" w:rsidRDefault="00B86404">
            <w:pPr>
              <w:pStyle w:val="ConsPlusNonformat"/>
              <w:jc w:val="both"/>
            </w:pPr>
            <w:r>
              <w:t xml:space="preserve"> 18640-74-9 </w:t>
            </w:r>
          </w:p>
        </w:tc>
        <w:tc>
          <w:tcPr>
            <w:tcW w:w="5280" w:type="dxa"/>
            <w:tcBorders>
              <w:top w:val="nil"/>
            </w:tcBorders>
          </w:tcPr>
          <w:p w:rsidR="00B86404" w:rsidRDefault="00B86404">
            <w:pPr>
              <w:pStyle w:val="ConsPlusNonformat"/>
              <w:jc w:val="both"/>
            </w:pPr>
            <w:r>
              <w:t xml:space="preserve">Isobutylthiazole                          </w:t>
            </w:r>
          </w:p>
        </w:tc>
      </w:tr>
      <w:tr w:rsidR="00B86404">
        <w:trPr>
          <w:trHeight w:val="240"/>
        </w:trPr>
        <w:tc>
          <w:tcPr>
            <w:tcW w:w="840" w:type="dxa"/>
            <w:tcBorders>
              <w:top w:val="nil"/>
            </w:tcBorders>
          </w:tcPr>
          <w:p w:rsidR="00B86404" w:rsidRDefault="00B86404">
            <w:pPr>
              <w:pStyle w:val="ConsPlusNonformat"/>
              <w:jc w:val="both"/>
            </w:pPr>
            <w:r>
              <w:t>11619</w:t>
            </w:r>
          </w:p>
        </w:tc>
        <w:tc>
          <w:tcPr>
            <w:tcW w:w="1560" w:type="dxa"/>
            <w:tcBorders>
              <w:top w:val="nil"/>
            </w:tcBorders>
          </w:tcPr>
          <w:p w:rsidR="00B86404" w:rsidRDefault="00B86404">
            <w:pPr>
              <w:pStyle w:val="ConsPlusNonformat"/>
              <w:jc w:val="both"/>
            </w:pPr>
            <w:r>
              <w:t xml:space="preserve"> Ru15.081  </w:t>
            </w:r>
          </w:p>
        </w:tc>
        <w:tc>
          <w:tcPr>
            <w:tcW w:w="1680" w:type="dxa"/>
            <w:tcBorders>
              <w:top w:val="nil"/>
            </w:tcBorders>
          </w:tcPr>
          <w:p w:rsidR="00B86404" w:rsidRDefault="00B86404">
            <w:pPr>
              <w:pStyle w:val="ConsPlusNonformat"/>
              <w:jc w:val="both"/>
            </w:pPr>
            <w:r>
              <w:t xml:space="preserve">  292-46-6  </w:t>
            </w:r>
          </w:p>
        </w:tc>
        <w:tc>
          <w:tcPr>
            <w:tcW w:w="5280" w:type="dxa"/>
            <w:tcBorders>
              <w:top w:val="nil"/>
            </w:tcBorders>
          </w:tcPr>
          <w:p w:rsidR="00B86404" w:rsidRDefault="00B86404">
            <w:pPr>
              <w:pStyle w:val="ConsPlusNonformat"/>
              <w:jc w:val="both"/>
            </w:pPr>
            <w:r>
              <w:t xml:space="preserve">Lenthionine                               </w:t>
            </w:r>
          </w:p>
        </w:tc>
      </w:tr>
      <w:tr w:rsidR="00B86404">
        <w:trPr>
          <w:trHeight w:val="240"/>
        </w:trPr>
        <w:tc>
          <w:tcPr>
            <w:tcW w:w="840" w:type="dxa"/>
            <w:tcBorders>
              <w:top w:val="nil"/>
            </w:tcBorders>
          </w:tcPr>
          <w:p w:rsidR="00B86404" w:rsidRDefault="00B86404">
            <w:pPr>
              <w:pStyle w:val="ConsPlusNonformat"/>
              <w:jc w:val="both"/>
            </w:pPr>
            <w:r>
              <w:t>11620</w:t>
            </w:r>
          </w:p>
        </w:tc>
        <w:tc>
          <w:tcPr>
            <w:tcW w:w="1560" w:type="dxa"/>
            <w:tcBorders>
              <w:top w:val="nil"/>
            </w:tcBorders>
          </w:tcPr>
          <w:p w:rsidR="00B86404" w:rsidRDefault="00B86404">
            <w:pPr>
              <w:pStyle w:val="ConsPlusNonformat"/>
              <w:jc w:val="both"/>
            </w:pPr>
            <w:r>
              <w:t xml:space="preserve"> Ru15.015  </w:t>
            </w:r>
          </w:p>
        </w:tc>
        <w:tc>
          <w:tcPr>
            <w:tcW w:w="1680" w:type="dxa"/>
            <w:tcBorders>
              <w:top w:val="nil"/>
            </w:tcBorders>
          </w:tcPr>
          <w:p w:rsidR="00B86404" w:rsidRDefault="00B86404">
            <w:pPr>
              <w:pStyle w:val="ConsPlusNonformat"/>
              <w:jc w:val="both"/>
            </w:pPr>
            <w:r>
              <w:t xml:space="preserve">  656-53-1  </w:t>
            </w:r>
          </w:p>
        </w:tc>
        <w:tc>
          <w:tcPr>
            <w:tcW w:w="5280" w:type="dxa"/>
            <w:tcBorders>
              <w:top w:val="nil"/>
            </w:tcBorders>
          </w:tcPr>
          <w:p w:rsidR="00B86404" w:rsidRDefault="00B86404">
            <w:pPr>
              <w:pStyle w:val="ConsPlusNonformat"/>
              <w:jc w:val="both"/>
            </w:pPr>
            <w:r>
              <w:t xml:space="preserve">Methyl-5-(2-acetoxyethyl)thiazole         </w:t>
            </w:r>
          </w:p>
        </w:tc>
      </w:tr>
      <w:tr w:rsidR="00B86404">
        <w:trPr>
          <w:trHeight w:val="240"/>
        </w:trPr>
        <w:tc>
          <w:tcPr>
            <w:tcW w:w="840" w:type="dxa"/>
            <w:tcBorders>
              <w:top w:val="nil"/>
            </w:tcBorders>
          </w:tcPr>
          <w:p w:rsidR="00B86404" w:rsidRDefault="00B86404">
            <w:pPr>
              <w:pStyle w:val="ConsPlusNonformat"/>
              <w:jc w:val="both"/>
            </w:pPr>
            <w:r>
              <w:t>11621</w:t>
            </w:r>
          </w:p>
        </w:tc>
        <w:tc>
          <w:tcPr>
            <w:tcW w:w="1560" w:type="dxa"/>
            <w:tcBorders>
              <w:top w:val="nil"/>
            </w:tcBorders>
          </w:tcPr>
          <w:p w:rsidR="00B86404" w:rsidRDefault="00B86404">
            <w:pPr>
              <w:pStyle w:val="ConsPlusNonformat"/>
              <w:jc w:val="both"/>
            </w:pPr>
            <w:r>
              <w:t xml:space="preserve"> Ru15.014  </w:t>
            </w:r>
          </w:p>
        </w:tc>
        <w:tc>
          <w:tcPr>
            <w:tcW w:w="1680" w:type="dxa"/>
            <w:tcBorders>
              <w:top w:val="nil"/>
            </w:tcBorders>
          </w:tcPr>
          <w:p w:rsidR="00B86404" w:rsidRDefault="00B86404">
            <w:pPr>
              <w:pStyle w:val="ConsPlusNonformat"/>
              <w:jc w:val="both"/>
            </w:pPr>
            <w:r>
              <w:t xml:space="preserve">  137-00-8  </w:t>
            </w:r>
          </w:p>
        </w:tc>
        <w:tc>
          <w:tcPr>
            <w:tcW w:w="5280" w:type="dxa"/>
            <w:tcBorders>
              <w:top w:val="nil"/>
            </w:tcBorders>
          </w:tcPr>
          <w:p w:rsidR="00B86404" w:rsidRDefault="00B86404">
            <w:pPr>
              <w:pStyle w:val="ConsPlusNonformat"/>
              <w:jc w:val="both"/>
            </w:pPr>
            <w:r>
              <w:t xml:space="preserve">Hydroxyethyl)-4-methylthiazole            </w:t>
            </w:r>
          </w:p>
        </w:tc>
      </w:tr>
      <w:tr w:rsidR="00B86404">
        <w:trPr>
          <w:trHeight w:val="240"/>
        </w:trPr>
        <w:tc>
          <w:tcPr>
            <w:tcW w:w="840" w:type="dxa"/>
            <w:tcBorders>
              <w:top w:val="nil"/>
            </w:tcBorders>
          </w:tcPr>
          <w:p w:rsidR="00B86404" w:rsidRDefault="00B86404">
            <w:pPr>
              <w:pStyle w:val="ConsPlusNonformat"/>
              <w:jc w:val="both"/>
            </w:pPr>
            <w:r>
              <w:t>11622</w:t>
            </w:r>
          </w:p>
        </w:tc>
        <w:tc>
          <w:tcPr>
            <w:tcW w:w="1560" w:type="dxa"/>
            <w:tcBorders>
              <w:top w:val="nil"/>
            </w:tcBorders>
          </w:tcPr>
          <w:p w:rsidR="00B86404" w:rsidRDefault="00B86404">
            <w:pPr>
              <w:pStyle w:val="ConsPlusNonformat"/>
              <w:jc w:val="both"/>
            </w:pPr>
            <w:r>
              <w:t xml:space="preserve"> Ru15.085  </w:t>
            </w:r>
          </w:p>
        </w:tc>
        <w:tc>
          <w:tcPr>
            <w:tcW w:w="1680" w:type="dxa"/>
            <w:tcBorders>
              <w:top w:val="nil"/>
            </w:tcBorders>
          </w:tcPr>
          <w:p w:rsidR="00B86404" w:rsidRDefault="00B86404">
            <w:pPr>
              <w:pStyle w:val="ConsPlusNonformat"/>
              <w:jc w:val="both"/>
            </w:pPr>
            <w:r>
              <w:t xml:space="preserve"> 13679-83-9 </w:t>
            </w:r>
          </w:p>
        </w:tc>
        <w:tc>
          <w:tcPr>
            <w:tcW w:w="5280" w:type="dxa"/>
            <w:tcBorders>
              <w:top w:val="nil"/>
            </w:tcBorders>
          </w:tcPr>
          <w:p w:rsidR="00B86404" w:rsidRDefault="00B86404">
            <w:pPr>
              <w:pStyle w:val="ConsPlusNonformat"/>
              <w:jc w:val="both"/>
            </w:pPr>
            <w:r>
              <w:t xml:space="preserve">Methyl-2-propionylthiazole                </w:t>
            </w:r>
          </w:p>
        </w:tc>
      </w:tr>
      <w:tr w:rsidR="00B86404">
        <w:trPr>
          <w:trHeight w:val="240"/>
        </w:trPr>
        <w:tc>
          <w:tcPr>
            <w:tcW w:w="840" w:type="dxa"/>
            <w:tcBorders>
              <w:top w:val="nil"/>
            </w:tcBorders>
          </w:tcPr>
          <w:p w:rsidR="00B86404" w:rsidRDefault="00B86404">
            <w:pPr>
              <w:pStyle w:val="ConsPlusNonformat"/>
              <w:jc w:val="both"/>
            </w:pPr>
            <w:r>
              <w:t>11626</w:t>
            </w:r>
          </w:p>
        </w:tc>
        <w:tc>
          <w:tcPr>
            <w:tcW w:w="1560" w:type="dxa"/>
            <w:tcBorders>
              <w:top w:val="nil"/>
            </w:tcBorders>
          </w:tcPr>
          <w:p w:rsidR="00B86404" w:rsidRDefault="00B86404">
            <w:pPr>
              <w:pStyle w:val="ConsPlusNonformat"/>
              <w:jc w:val="both"/>
            </w:pPr>
            <w:r>
              <w:t xml:space="preserve"> Ru15.089  </w:t>
            </w:r>
          </w:p>
        </w:tc>
        <w:tc>
          <w:tcPr>
            <w:tcW w:w="1680" w:type="dxa"/>
            <w:tcBorders>
              <w:top w:val="nil"/>
            </w:tcBorders>
          </w:tcPr>
          <w:p w:rsidR="00B86404" w:rsidRDefault="00B86404">
            <w:pPr>
              <w:pStyle w:val="ConsPlusNonformat"/>
              <w:jc w:val="both"/>
            </w:pPr>
            <w:r>
              <w:t xml:space="preserve">  3581-87-1 </w:t>
            </w:r>
          </w:p>
        </w:tc>
        <w:tc>
          <w:tcPr>
            <w:tcW w:w="5280" w:type="dxa"/>
            <w:tcBorders>
              <w:top w:val="nil"/>
            </w:tcBorders>
          </w:tcPr>
          <w:p w:rsidR="00B86404" w:rsidRDefault="00B86404">
            <w:pPr>
              <w:pStyle w:val="ConsPlusNonformat"/>
              <w:jc w:val="both"/>
            </w:pPr>
            <w:r>
              <w:t xml:space="preserve">Methylthiazole                            </w:t>
            </w:r>
          </w:p>
        </w:tc>
      </w:tr>
      <w:tr w:rsidR="00B86404">
        <w:trPr>
          <w:trHeight w:val="240"/>
        </w:trPr>
        <w:tc>
          <w:tcPr>
            <w:tcW w:w="840" w:type="dxa"/>
            <w:tcBorders>
              <w:top w:val="nil"/>
            </w:tcBorders>
          </w:tcPr>
          <w:p w:rsidR="00B86404" w:rsidRDefault="00B86404">
            <w:pPr>
              <w:pStyle w:val="ConsPlusNonformat"/>
              <w:jc w:val="both"/>
            </w:pPr>
            <w:r>
              <w:t>11627</w:t>
            </w:r>
          </w:p>
        </w:tc>
        <w:tc>
          <w:tcPr>
            <w:tcW w:w="1560" w:type="dxa"/>
            <w:tcBorders>
              <w:top w:val="nil"/>
            </w:tcBorders>
          </w:tcPr>
          <w:p w:rsidR="00B86404" w:rsidRDefault="00B86404">
            <w:pPr>
              <w:pStyle w:val="ConsPlusNonformat"/>
              <w:jc w:val="both"/>
            </w:pPr>
            <w:r>
              <w:t xml:space="preserve"> Ru15.035  </w:t>
            </w:r>
          </w:p>
        </w:tc>
        <w:tc>
          <w:tcPr>
            <w:tcW w:w="1680" w:type="dxa"/>
            <w:tcBorders>
              <w:top w:val="nil"/>
            </w:tcBorders>
          </w:tcPr>
          <w:p w:rsidR="00B86404" w:rsidRDefault="00B86404">
            <w:pPr>
              <w:pStyle w:val="ConsPlusNonformat"/>
              <w:jc w:val="both"/>
            </w:pPr>
            <w:r>
              <w:t xml:space="preserve">  693-95-8  </w:t>
            </w:r>
          </w:p>
        </w:tc>
        <w:tc>
          <w:tcPr>
            <w:tcW w:w="5280" w:type="dxa"/>
            <w:tcBorders>
              <w:top w:val="nil"/>
            </w:tcBorders>
          </w:tcPr>
          <w:p w:rsidR="00B86404" w:rsidRDefault="00B86404">
            <w:pPr>
              <w:pStyle w:val="ConsPlusNonformat"/>
              <w:jc w:val="both"/>
            </w:pPr>
            <w:r>
              <w:t xml:space="preserve">Methylthiazole                            </w:t>
            </w:r>
          </w:p>
        </w:tc>
      </w:tr>
      <w:tr w:rsidR="00B86404">
        <w:trPr>
          <w:trHeight w:val="240"/>
        </w:trPr>
        <w:tc>
          <w:tcPr>
            <w:tcW w:w="840" w:type="dxa"/>
            <w:tcBorders>
              <w:top w:val="nil"/>
            </w:tcBorders>
          </w:tcPr>
          <w:p w:rsidR="00B86404" w:rsidRDefault="00B86404">
            <w:pPr>
              <w:pStyle w:val="ConsPlusNonformat"/>
              <w:jc w:val="both"/>
            </w:pPr>
            <w:r>
              <w:t>11631</w:t>
            </w:r>
          </w:p>
        </w:tc>
        <w:tc>
          <w:tcPr>
            <w:tcW w:w="1560" w:type="dxa"/>
            <w:tcBorders>
              <w:top w:val="nil"/>
            </w:tcBorders>
          </w:tcPr>
          <w:p w:rsidR="00B86404" w:rsidRDefault="00B86404">
            <w:pPr>
              <w:pStyle w:val="ConsPlusNonformat"/>
              <w:jc w:val="both"/>
            </w:pPr>
            <w:r>
              <w:t xml:space="preserve"> Ru15.091  </w:t>
            </w:r>
          </w:p>
        </w:tc>
        <w:tc>
          <w:tcPr>
            <w:tcW w:w="1680" w:type="dxa"/>
            <w:tcBorders>
              <w:top w:val="nil"/>
            </w:tcBorders>
          </w:tcPr>
          <w:p w:rsidR="00B86404" w:rsidRDefault="00B86404">
            <w:pPr>
              <w:pStyle w:val="ConsPlusNonformat"/>
              <w:jc w:val="both"/>
            </w:pPr>
            <w:r>
              <w:t xml:space="preserve">  554-14-3  </w:t>
            </w:r>
          </w:p>
        </w:tc>
        <w:tc>
          <w:tcPr>
            <w:tcW w:w="5280" w:type="dxa"/>
            <w:tcBorders>
              <w:top w:val="nil"/>
            </w:tcBorders>
          </w:tcPr>
          <w:p w:rsidR="00B86404" w:rsidRDefault="00B86404">
            <w:pPr>
              <w:pStyle w:val="ConsPlusNonformat"/>
              <w:jc w:val="both"/>
            </w:pPr>
            <w:r>
              <w:t xml:space="preserve">Methylthiophene                           </w:t>
            </w:r>
          </w:p>
        </w:tc>
      </w:tr>
      <w:tr w:rsidR="00B86404">
        <w:trPr>
          <w:trHeight w:val="240"/>
        </w:trPr>
        <w:tc>
          <w:tcPr>
            <w:tcW w:w="840" w:type="dxa"/>
            <w:tcBorders>
              <w:top w:val="nil"/>
            </w:tcBorders>
          </w:tcPr>
          <w:p w:rsidR="00B86404" w:rsidRDefault="00B86404">
            <w:pPr>
              <w:pStyle w:val="ConsPlusNonformat"/>
              <w:jc w:val="both"/>
            </w:pPr>
            <w:r>
              <w:t>11632</w:t>
            </w:r>
          </w:p>
        </w:tc>
        <w:tc>
          <w:tcPr>
            <w:tcW w:w="1560" w:type="dxa"/>
            <w:tcBorders>
              <w:top w:val="nil"/>
            </w:tcBorders>
          </w:tcPr>
          <w:p w:rsidR="00B86404" w:rsidRDefault="00B86404">
            <w:pPr>
              <w:pStyle w:val="ConsPlusNonformat"/>
              <w:jc w:val="both"/>
            </w:pPr>
            <w:r>
              <w:t xml:space="preserve"> Ru15.092  </w:t>
            </w:r>
          </w:p>
        </w:tc>
        <w:tc>
          <w:tcPr>
            <w:tcW w:w="1680" w:type="dxa"/>
            <w:tcBorders>
              <w:top w:val="nil"/>
            </w:tcBorders>
          </w:tcPr>
          <w:p w:rsidR="00B86404" w:rsidRDefault="00B86404">
            <w:pPr>
              <w:pStyle w:val="ConsPlusNonformat"/>
              <w:jc w:val="both"/>
            </w:pPr>
            <w:r>
              <w:t xml:space="preserve">  616-44-4  </w:t>
            </w:r>
          </w:p>
        </w:tc>
        <w:tc>
          <w:tcPr>
            <w:tcW w:w="5280" w:type="dxa"/>
            <w:tcBorders>
              <w:top w:val="nil"/>
            </w:tcBorders>
          </w:tcPr>
          <w:p w:rsidR="00B86404" w:rsidRDefault="00B86404">
            <w:pPr>
              <w:pStyle w:val="ConsPlusNonformat"/>
              <w:jc w:val="both"/>
            </w:pPr>
            <w:r>
              <w:t xml:space="preserve">Methylthiophene                           </w:t>
            </w:r>
          </w:p>
        </w:tc>
      </w:tr>
      <w:tr w:rsidR="00B86404">
        <w:trPr>
          <w:trHeight w:val="240"/>
        </w:trPr>
        <w:tc>
          <w:tcPr>
            <w:tcW w:w="840" w:type="dxa"/>
            <w:tcBorders>
              <w:top w:val="nil"/>
            </w:tcBorders>
          </w:tcPr>
          <w:p w:rsidR="00B86404" w:rsidRDefault="00B86404">
            <w:pPr>
              <w:pStyle w:val="ConsPlusNonformat"/>
              <w:jc w:val="both"/>
            </w:pPr>
            <w:r>
              <w:t>11633</w:t>
            </w:r>
          </w:p>
        </w:tc>
        <w:tc>
          <w:tcPr>
            <w:tcW w:w="1560" w:type="dxa"/>
            <w:tcBorders>
              <w:top w:val="nil"/>
            </w:tcBorders>
          </w:tcPr>
          <w:p w:rsidR="00B86404" w:rsidRDefault="00B86404">
            <w:pPr>
              <w:pStyle w:val="ConsPlusNonformat"/>
              <w:jc w:val="both"/>
            </w:pPr>
            <w:r>
              <w:t xml:space="preserve"> Ru15.018  </w:t>
            </w:r>
          </w:p>
        </w:tc>
        <w:tc>
          <w:tcPr>
            <w:tcW w:w="1680" w:type="dxa"/>
            <w:tcBorders>
              <w:top w:val="nil"/>
            </w:tcBorders>
          </w:tcPr>
          <w:p w:rsidR="00B86404" w:rsidRDefault="00B86404">
            <w:pPr>
              <w:pStyle w:val="ConsPlusNonformat"/>
              <w:jc w:val="both"/>
            </w:pPr>
            <w:r>
              <w:t xml:space="preserve">  1759-28-0 </w:t>
            </w:r>
          </w:p>
        </w:tc>
        <w:tc>
          <w:tcPr>
            <w:tcW w:w="5280" w:type="dxa"/>
            <w:tcBorders>
              <w:top w:val="nil"/>
            </w:tcBorders>
          </w:tcPr>
          <w:p w:rsidR="00B86404" w:rsidRDefault="00B86404">
            <w:pPr>
              <w:pStyle w:val="ConsPlusNonformat"/>
              <w:jc w:val="both"/>
            </w:pPr>
            <w:r>
              <w:t xml:space="preserve">Methyl-5-vinylthiazole                    </w:t>
            </w:r>
          </w:p>
        </w:tc>
      </w:tr>
      <w:tr w:rsidR="00B86404">
        <w:trPr>
          <w:trHeight w:val="240"/>
        </w:trPr>
        <w:tc>
          <w:tcPr>
            <w:tcW w:w="840" w:type="dxa"/>
            <w:tcBorders>
              <w:top w:val="nil"/>
            </w:tcBorders>
          </w:tcPr>
          <w:p w:rsidR="00B86404" w:rsidRDefault="00B86404">
            <w:pPr>
              <w:pStyle w:val="ConsPlusNonformat"/>
              <w:jc w:val="both"/>
            </w:pPr>
            <w:r>
              <w:t>11634</w:t>
            </w:r>
          </w:p>
        </w:tc>
        <w:tc>
          <w:tcPr>
            <w:tcW w:w="1560" w:type="dxa"/>
            <w:tcBorders>
              <w:top w:val="nil"/>
            </w:tcBorders>
          </w:tcPr>
          <w:p w:rsidR="00B86404" w:rsidRDefault="00B86404">
            <w:pPr>
              <w:pStyle w:val="ConsPlusNonformat"/>
              <w:jc w:val="both"/>
            </w:pPr>
            <w:r>
              <w:t xml:space="preserve"> Ru15.096  </w:t>
            </w:r>
          </w:p>
        </w:tc>
        <w:tc>
          <w:tcPr>
            <w:tcW w:w="1680" w:type="dxa"/>
            <w:tcBorders>
              <w:top w:val="nil"/>
            </w:tcBorders>
          </w:tcPr>
          <w:p w:rsidR="00B86404" w:rsidRDefault="00B86404">
            <w:pPr>
              <w:pStyle w:val="ConsPlusNonformat"/>
              <w:jc w:val="both"/>
            </w:pPr>
            <w:r>
              <w:t xml:space="preserve">  4861-58-9 </w:t>
            </w:r>
          </w:p>
        </w:tc>
        <w:tc>
          <w:tcPr>
            <w:tcW w:w="5280" w:type="dxa"/>
            <w:tcBorders>
              <w:top w:val="nil"/>
            </w:tcBorders>
          </w:tcPr>
          <w:p w:rsidR="00B86404" w:rsidRDefault="00B86404">
            <w:pPr>
              <w:pStyle w:val="ConsPlusNonformat"/>
              <w:jc w:val="both"/>
            </w:pPr>
            <w:r>
              <w:t xml:space="preserve">Pentylthiophene                           </w:t>
            </w:r>
          </w:p>
        </w:tc>
      </w:tr>
      <w:tr w:rsidR="00B86404">
        <w:trPr>
          <w:trHeight w:val="240"/>
        </w:trPr>
        <w:tc>
          <w:tcPr>
            <w:tcW w:w="840" w:type="dxa"/>
            <w:tcBorders>
              <w:top w:val="nil"/>
            </w:tcBorders>
          </w:tcPr>
          <w:p w:rsidR="00B86404" w:rsidRDefault="00B86404">
            <w:pPr>
              <w:pStyle w:val="ConsPlusNonformat"/>
              <w:jc w:val="both"/>
            </w:pPr>
            <w:r>
              <w:t>11635</w:t>
            </w:r>
          </w:p>
        </w:tc>
        <w:tc>
          <w:tcPr>
            <w:tcW w:w="1560" w:type="dxa"/>
            <w:tcBorders>
              <w:top w:val="nil"/>
            </w:tcBorders>
          </w:tcPr>
          <w:p w:rsidR="00B86404" w:rsidRDefault="00B86404">
            <w:pPr>
              <w:pStyle w:val="ConsPlusNonformat"/>
              <w:jc w:val="both"/>
            </w:pPr>
            <w:r>
              <w:t xml:space="preserve"> Ru15.097  </w:t>
            </w:r>
          </w:p>
        </w:tc>
        <w:tc>
          <w:tcPr>
            <w:tcW w:w="1680" w:type="dxa"/>
            <w:tcBorders>
              <w:top w:val="nil"/>
            </w:tcBorders>
          </w:tcPr>
          <w:p w:rsidR="00B86404" w:rsidRDefault="00B86404">
            <w:pPr>
              <w:pStyle w:val="ConsPlusNonformat"/>
              <w:jc w:val="both"/>
            </w:pPr>
            <w:r>
              <w:t xml:space="preserve"> 13679-75-9 </w:t>
            </w:r>
          </w:p>
        </w:tc>
        <w:tc>
          <w:tcPr>
            <w:tcW w:w="5280" w:type="dxa"/>
            <w:tcBorders>
              <w:top w:val="nil"/>
            </w:tcBorders>
          </w:tcPr>
          <w:p w:rsidR="00B86404" w:rsidRDefault="00B86404">
            <w:pPr>
              <w:pStyle w:val="ConsPlusNonformat"/>
              <w:jc w:val="both"/>
            </w:pPr>
            <w:r>
              <w:t xml:space="preserve">Propionylthiophene                        </w:t>
            </w:r>
          </w:p>
        </w:tc>
      </w:tr>
      <w:tr w:rsidR="00B86404">
        <w:trPr>
          <w:trHeight w:val="240"/>
        </w:trPr>
        <w:tc>
          <w:tcPr>
            <w:tcW w:w="840" w:type="dxa"/>
            <w:tcBorders>
              <w:top w:val="nil"/>
            </w:tcBorders>
          </w:tcPr>
          <w:p w:rsidR="00B86404" w:rsidRDefault="00B86404">
            <w:pPr>
              <w:pStyle w:val="ConsPlusNonformat"/>
              <w:jc w:val="both"/>
            </w:pPr>
            <w:r>
              <w:t>11642</w:t>
            </w:r>
          </w:p>
        </w:tc>
        <w:tc>
          <w:tcPr>
            <w:tcW w:w="1560" w:type="dxa"/>
            <w:tcBorders>
              <w:top w:val="nil"/>
            </w:tcBorders>
          </w:tcPr>
          <w:p w:rsidR="00B86404" w:rsidRDefault="00B86404">
            <w:pPr>
              <w:pStyle w:val="ConsPlusNonformat"/>
              <w:jc w:val="both"/>
            </w:pPr>
            <w:r>
              <w:t xml:space="preserve"> Ru15.028  </w:t>
            </w:r>
          </w:p>
        </w:tc>
        <w:tc>
          <w:tcPr>
            <w:tcW w:w="1680" w:type="dxa"/>
            <w:tcBorders>
              <w:top w:val="nil"/>
            </w:tcBorders>
          </w:tcPr>
          <w:p w:rsidR="00B86404" w:rsidRDefault="00B86404">
            <w:pPr>
              <w:pStyle w:val="ConsPlusNonformat"/>
              <w:jc w:val="both"/>
            </w:pPr>
            <w:r>
              <w:t xml:space="preserve">  288-47-1  </w:t>
            </w:r>
          </w:p>
        </w:tc>
        <w:tc>
          <w:tcPr>
            <w:tcW w:w="5280" w:type="dxa"/>
            <w:tcBorders>
              <w:top w:val="nil"/>
            </w:tcBorders>
          </w:tcPr>
          <w:p w:rsidR="00B86404" w:rsidRDefault="00B86404">
            <w:pPr>
              <w:pStyle w:val="ConsPlusNonformat"/>
              <w:jc w:val="both"/>
            </w:pPr>
            <w:r>
              <w:t xml:space="preserve">Thiazole                                  </w:t>
            </w:r>
          </w:p>
        </w:tc>
      </w:tr>
      <w:tr w:rsidR="00B86404">
        <w:trPr>
          <w:trHeight w:val="240"/>
        </w:trPr>
        <w:tc>
          <w:tcPr>
            <w:tcW w:w="840" w:type="dxa"/>
            <w:tcBorders>
              <w:top w:val="nil"/>
            </w:tcBorders>
          </w:tcPr>
          <w:p w:rsidR="00B86404" w:rsidRDefault="00B86404">
            <w:pPr>
              <w:pStyle w:val="ConsPlusNonformat"/>
              <w:jc w:val="both"/>
            </w:pPr>
            <w:r>
              <w:t>11647</w:t>
            </w:r>
          </w:p>
        </w:tc>
        <w:tc>
          <w:tcPr>
            <w:tcW w:w="1560" w:type="dxa"/>
            <w:tcBorders>
              <w:top w:val="nil"/>
            </w:tcBorders>
          </w:tcPr>
          <w:p w:rsidR="00B86404" w:rsidRDefault="00B86404">
            <w:pPr>
              <w:pStyle w:val="ConsPlusNonformat"/>
              <w:jc w:val="both"/>
            </w:pPr>
            <w:r>
              <w:t xml:space="preserve"> Ru15.106  </w:t>
            </w:r>
          </w:p>
        </w:tc>
        <w:tc>
          <w:tcPr>
            <w:tcW w:w="1680" w:type="dxa"/>
            <w:tcBorders>
              <w:top w:val="nil"/>
            </w:tcBorders>
          </w:tcPr>
          <w:p w:rsidR="00B86404" w:rsidRDefault="00B86404">
            <w:pPr>
              <w:pStyle w:val="ConsPlusNonformat"/>
              <w:jc w:val="both"/>
            </w:pPr>
            <w:r>
              <w:t xml:space="preserve">  110-02-1  </w:t>
            </w:r>
          </w:p>
        </w:tc>
        <w:tc>
          <w:tcPr>
            <w:tcW w:w="5280" w:type="dxa"/>
            <w:tcBorders>
              <w:top w:val="nil"/>
            </w:tcBorders>
          </w:tcPr>
          <w:p w:rsidR="00B86404" w:rsidRDefault="00B86404">
            <w:pPr>
              <w:pStyle w:val="ConsPlusNonformat"/>
              <w:jc w:val="both"/>
            </w:pPr>
            <w:r>
              <w:t xml:space="preserve">Thiophene                                 </w:t>
            </w:r>
          </w:p>
        </w:tc>
      </w:tr>
      <w:tr w:rsidR="00B86404">
        <w:trPr>
          <w:trHeight w:val="240"/>
        </w:trPr>
        <w:tc>
          <w:tcPr>
            <w:tcW w:w="840" w:type="dxa"/>
            <w:tcBorders>
              <w:top w:val="nil"/>
            </w:tcBorders>
          </w:tcPr>
          <w:p w:rsidR="00B86404" w:rsidRDefault="00B86404">
            <w:pPr>
              <w:pStyle w:val="ConsPlusNonformat"/>
              <w:jc w:val="both"/>
            </w:pPr>
            <w:r>
              <w:lastRenderedPageBreak/>
              <w:t>11649</w:t>
            </w:r>
          </w:p>
        </w:tc>
        <w:tc>
          <w:tcPr>
            <w:tcW w:w="1560" w:type="dxa"/>
            <w:tcBorders>
              <w:top w:val="nil"/>
            </w:tcBorders>
          </w:tcPr>
          <w:p w:rsidR="00B86404" w:rsidRDefault="00B86404">
            <w:pPr>
              <w:pStyle w:val="ConsPlusNonformat"/>
              <w:jc w:val="both"/>
            </w:pPr>
            <w:r>
              <w:t xml:space="preserve"> Ru15.109  </w:t>
            </w:r>
          </w:p>
        </w:tc>
        <w:tc>
          <w:tcPr>
            <w:tcW w:w="1680" w:type="dxa"/>
            <w:tcBorders>
              <w:top w:val="nil"/>
            </w:tcBorders>
          </w:tcPr>
          <w:p w:rsidR="00B86404" w:rsidRDefault="00B86404">
            <w:pPr>
              <w:pStyle w:val="ConsPlusNonformat"/>
              <w:jc w:val="both"/>
            </w:pPr>
            <w:r>
              <w:t xml:space="preserve"> 94944-51-1 </w:t>
            </w:r>
          </w:p>
        </w:tc>
        <w:tc>
          <w:tcPr>
            <w:tcW w:w="5280" w:type="dxa"/>
            <w:tcBorders>
              <w:top w:val="nil"/>
            </w:tcBorders>
          </w:tcPr>
          <w:p w:rsidR="00B86404" w:rsidRDefault="00B86404">
            <w:pPr>
              <w:pStyle w:val="ConsPlusNonformat"/>
              <w:jc w:val="both"/>
            </w:pPr>
            <w:r>
              <w:t xml:space="preserve">Trihydro-2,4,6-trimethyl-1,3,5-dithiazine </w:t>
            </w:r>
          </w:p>
        </w:tc>
      </w:tr>
      <w:tr w:rsidR="00B86404">
        <w:trPr>
          <w:trHeight w:val="240"/>
        </w:trPr>
        <w:tc>
          <w:tcPr>
            <w:tcW w:w="840" w:type="dxa"/>
            <w:tcBorders>
              <w:top w:val="nil"/>
            </w:tcBorders>
          </w:tcPr>
          <w:p w:rsidR="00B86404" w:rsidRDefault="00B86404">
            <w:pPr>
              <w:pStyle w:val="ConsPlusNonformat"/>
              <w:jc w:val="both"/>
            </w:pPr>
            <w:r>
              <w:t>11650</w:t>
            </w:r>
          </w:p>
        </w:tc>
        <w:tc>
          <w:tcPr>
            <w:tcW w:w="1560" w:type="dxa"/>
            <w:tcBorders>
              <w:top w:val="nil"/>
            </w:tcBorders>
          </w:tcPr>
          <w:p w:rsidR="00B86404" w:rsidRDefault="00B86404">
            <w:pPr>
              <w:pStyle w:val="ConsPlusNonformat"/>
              <w:jc w:val="both"/>
            </w:pPr>
            <w:r>
              <w:t xml:space="preserve"> Ru15.019  </w:t>
            </w:r>
          </w:p>
        </w:tc>
        <w:tc>
          <w:tcPr>
            <w:tcW w:w="1680" w:type="dxa"/>
            <w:tcBorders>
              <w:top w:val="nil"/>
            </w:tcBorders>
          </w:tcPr>
          <w:p w:rsidR="00B86404" w:rsidRDefault="00B86404">
            <w:pPr>
              <w:pStyle w:val="ConsPlusNonformat"/>
              <w:jc w:val="both"/>
            </w:pPr>
            <w:r>
              <w:t xml:space="preserve"> 13623-11-5 </w:t>
            </w:r>
          </w:p>
        </w:tc>
        <w:tc>
          <w:tcPr>
            <w:tcW w:w="5280" w:type="dxa"/>
            <w:tcBorders>
              <w:top w:val="nil"/>
            </w:tcBorders>
          </w:tcPr>
          <w:p w:rsidR="00B86404" w:rsidRDefault="00B86404">
            <w:pPr>
              <w:pStyle w:val="ConsPlusNonformat"/>
              <w:jc w:val="both"/>
            </w:pPr>
            <w:r>
              <w:t xml:space="preserve">Trimethylthiazole                         </w:t>
            </w:r>
          </w:p>
        </w:tc>
      </w:tr>
      <w:tr w:rsidR="00B86404">
        <w:trPr>
          <w:trHeight w:val="240"/>
        </w:trPr>
        <w:tc>
          <w:tcPr>
            <w:tcW w:w="840" w:type="dxa"/>
            <w:tcBorders>
              <w:top w:val="nil"/>
            </w:tcBorders>
          </w:tcPr>
          <w:p w:rsidR="00B86404" w:rsidRDefault="00B86404">
            <w:pPr>
              <w:pStyle w:val="ConsPlusNonformat"/>
              <w:jc w:val="both"/>
            </w:pPr>
            <w:r>
              <w:t>11653</w:t>
            </w:r>
          </w:p>
        </w:tc>
        <w:tc>
          <w:tcPr>
            <w:tcW w:w="1560" w:type="dxa"/>
            <w:tcBorders>
              <w:top w:val="nil"/>
            </w:tcBorders>
          </w:tcPr>
          <w:p w:rsidR="00B86404" w:rsidRDefault="00B86404">
            <w:pPr>
              <w:pStyle w:val="ConsPlusNonformat"/>
              <w:jc w:val="both"/>
            </w:pPr>
            <w:r>
              <w:t xml:space="preserve"> Ru13.054  </w:t>
            </w:r>
          </w:p>
        </w:tc>
        <w:tc>
          <w:tcPr>
            <w:tcW w:w="1680" w:type="dxa"/>
            <w:tcBorders>
              <w:top w:val="nil"/>
            </w:tcBorders>
          </w:tcPr>
          <w:p w:rsidR="00B86404" w:rsidRDefault="00B86404">
            <w:pPr>
              <w:pStyle w:val="ConsPlusNonformat"/>
              <w:jc w:val="both"/>
            </w:pPr>
            <w:r>
              <w:t xml:space="preserve">  1192-62-7 </w:t>
            </w:r>
          </w:p>
        </w:tc>
        <w:tc>
          <w:tcPr>
            <w:tcW w:w="5280" w:type="dxa"/>
            <w:tcBorders>
              <w:top w:val="nil"/>
            </w:tcBorders>
          </w:tcPr>
          <w:p w:rsidR="00B86404" w:rsidRDefault="00B86404">
            <w:pPr>
              <w:pStyle w:val="ConsPlusNonformat"/>
              <w:jc w:val="both"/>
            </w:pPr>
            <w:r>
              <w:t xml:space="preserve">Acetylfuran                               </w:t>
            </w:r>
          </w:p>
        </w:tc>
      </w:tr>
      <w:tr w:rsidR="00B86404">
        <w:trPr>
          <w:trHeight w:val="240"/>
        </w:trPr>
        <w:tc>
          <w:tcPr>
            <w:tcW w:w="840" w:type="dxa"/>
            <w:tcBorders>
              <w:top w:val="nil"/>
            </w:tcBorders>
          </w:tcPr>
          <w:p w:rsidR="00B86404" w:rsidRDefault="00B86404">
            <w:pPr>
              <w:pStyle w:val="ConsPlusNonformat"/>
              <w:jc w:val="both"/>
            </w:pPr>
            <w:r>
              <w:t>11665</w:t>
            </w:r>
          </w:p>
        </w:tc>
        <w:tc>
          <w:tcPr>
            <w:tcW w:w="1560" w:type="dxa"/>
            <w:tcBorders>
              <w:top w:val="nil"/>
            </w:tcBorders>
          </w:tcPr>
          <w:p w:rsidR="00B86404" w:rsidRDefault="00B86404">
            <w:pPr>
              <w:pStyle w:val="ConsPlusNonformat"/>
              <w:jc w:val="both"/>
            </w:pPr>
            <w:r>
              <w:t xml:space="preserve"> Ru12.018  </w:t>
            </w:r>
          </w:p>
        </w:tc>
        <w:tc>
          <w:tcPr>
            <w:tcW w:w="1680" w:type="dxa"/>
            <w:tcBorders>
              <w:top w:val="nil"/>
            </w:tcBorders>
          </w:tcPr>
          <w:p w:rsidR="00B86404" w:rsidRDefault="00B86404">
            <w:pPr>
              <w:pStyle w:val="ConsPlusNonformat"/>
              <w:jc w:val="both"/>
            </w:pPr>
            <w:r>
              <w:t xml:space="preserve">  625-60-5  </w:t>
            </w:r>
          </w:p>
        </w:tc>
        <w:tc>
          <w:tcPr>
            <w:tcW w:w="5280" w:type="dxa"/>
            <w:tcBorders>
              <w:top w:val="nil"/>
            </w:tcBorders>
          </w:tcPr>
          <w:p w:rsidR="00B86404" w:rsidRDefault="00B86404">
            <w:pPr>
              <w:pStyle w:val="ConsPlusNonformat"/>
              <w:jc w:val="both"/>
            </w:pPr>
            <w:r>
              <w:t xml:space="preserve">Ethyl acetothioate                        </w:t>
            </w:r>
          </w:p>
        </w:tc>
      </w:tr>
      <w:tr w:rsidR="00B86404">
        <w:trPr>
          <w:trHeight w:val="240"/>
        </w:trPr>
        <w:tc>
          <w:tcPr>
            <w:tcW w:w="840" w:type="dxa"/>
            <w:tcBorders>
              <w:top w:val="nil"/>
            </w:tcBorders>
          </w:tcPr>
          <w:p w:rsidR="00B86404" w:rsidRDefault="00B86404">
            <w:pPr>
              <w:pStyle w:val="ConsPlusNonformat"/>
              <w:jc w:val="both"/>
            </w:pPr>
            <w:r>
              <w:t>11666</w:t>
            </w:r>
          </w:p>
        </w:tc>
        <w:tc>
          <w:tcPr>
            <w:tcW w:w="1560" w:type="dxa"/>
            <w:tcBorders>
              <w:top w:val="nil"/>
            </w:tcBorders>
          </w:tcPr>
          <w:p w:rsidR="00B86404" w:rsidRDefault="00B86404">
            <w:pPr>
              <w:pStyle w:val="ConsPlusNonformat"/>
              <w:jc w:val="both"/>
            </w:pPr>
            <w:r>
              <w:t xml:space="preserve"> Ru12.054  </w:t>
            </w:r>
          </w:p>
        </w:tc>
        <w:tc>
          <w:tcPr>
            <w:tcW w:w="1680" w:type="dxa"/>
            <w:tcBorders>
              <w:top w:val="nil"/>
            </w:tcBorders>
          </w:tcPr>
          <w:p w:rsidR="00B86404" w:rsidRDefault="00B86404">
            <w:pPr>
              <w:pStyle w:val="ConsPlusNonformat"/>
              <w:jc w:val="both"/>
            </w:pPr>
            <w:r>
              <w:t xml:space="preserve">  4500-58-7 </w:t>
            </w:r>
          </w:p>
        </w:tc>
        <w:tc>
          <w:tcPr>
            <w:tcW w:w="5280" w:type="dxa"/>
            <w:tcBorders>
              <w:top w:val="nil"/>
            </w:tcBorders>
          </w:tcPr>
          <w:p w:rsidR="00B86404" w:rsidRDefault="00B86404">
            <w:pPr>
              <w:pStyle w:val="ConsPlusNonformat"/>
              <w:jc w:val="both"/>
            </w:pPr>
            <w:r>
              <w:t xml:space="preserve">Ethylthio)phenol                          </w:t>
            </w:r>
          </w:p>
        </w:tc>
      </w:tr>
      <w:tr w:rsidR="00B86404">
        <w:trPr>
          <w:trHeight w:val="240"/>
        </w:trPr>
        <w:tc>
          <w:tcPr>
            <w:tcW w:w="840" w:type="dxa"/>
            <w:tcBorders>
              <w:top w:val="nil"/>
            </w:tcBorders>
          </w:tcPr>
          <w:p w:rsidR="00B86404" w:rsidRDefault="00B86404">
            <w:pPr>
              <w:pStyle w:val="ConsPlusNonformat"/>
              <w:jc w:val="both"/>
            </w:pPr>
            <w:r>
              <w:t>11667</w:t>
            </w:r>
          </w:p>
        </w:tc>
        <w:tc>
          <w:tcPr>
            <w:tcW w:w="1560" w:type="dxa"/>
            <w:tcBorders>
              <w:top w:val="nil"/>
            </w:tcBorders>
          </w:tcPr>
          <w:p w:rsidR="00B86404" w:rsidRDefault="00B86404">
            <w:pPr>
              <w:pStyle w:val="ConsPlusNonformat"/>
              <w:jc w:val="both"/>
            </w:pPr>
            <w:r>
              <w:t xml:space="preserve"> Ru09.515  </w:t>
            </w:r>
          </w:p>
        </w:tc>
        <w:tc>
          <w:tcPr>
            <w:tcW w:w="1680" w:type="dxa"/>
            <w:tcBorders>
              <w:top w:val="nil"/>
            </w:tcBorders>
          </w:tcPr>
          <w:p w:rsidR="00B86404" w:rsidRDefault="00B86404">
            <w:pPr>
              <w:pStyle w:val="ConsPlusNonformat"/>
              <w:jc w:val="both"/>
            </w:pPr>
            <w:r>
              <w:t xml:space="preserve"> 73019-14-4 </w:t>
            </w:r>
          </w:p>
        </w:tc>
        <w:tc>
          <w:tcPr>
            <w:tcW w:w="5280" w:type="dxa"/>
            <w:tcBorders>
              <w:top w:val="nil"/>
            </w:tcBorders>
          </w:tcPr>
          <w:p w:rsidR="00B86404" w:rsidRDefault="00B86404">
            <w:pPr>
              <w:pStyle w:val="ConsPlusNonformat"/>
              <w:jc w:val="both"/>
            </w:pPr>
            <w:r>
              <w:t xml:space="preserve">Geranyl 2-ethylbutyrate                   </w:t>
            </w:r>
          </w:p>
        </w:tc>
      </w:tr>
      <w:tr w:rsidR="00B86404">
        <w:trPr>
          <w:trHeight w:val="240"/>
        </w:trPr>
        <w:tc>
          <w:tcPr>
            <w:tcW w:w="840" w:type="dxa"/>
            <w:tcBorders>
              <w:top w:val="nil"/>
            </w:tcBorders>
          </w:tcPr>
          <w:p w:rsidR="00B86404" w:rsidRDefault="00B86404">
            <w:pPr>
              <w:pStyle w:val="ConsPlusNonformat"/>
              <w:jc w:val="both"/>
            </w:pPr>
            <w:r>
              <w:t>11678</w:t>
            </w:r>
          </w:p>
        </w:tc>
        <w:tc>
          <w:tcPr>
            <w:tcW w:w="1560" w:type="dxa"/>
            <w:tcBorders>
              <w:top w:val="nil"/>
            </w:tcBorders>
          </w:tcPr>
          <w:p w:rsidR="00B86404" w:rsidRDefault="00B86404">
            <w:pPr>
              <w:pStyle w:val="ConsPlusNonformat"/>
              <w:jc w:val="both"/>
            </w:pPr>
            <w:r>
              <w:t xml:space="preserve"> Ru13.055  </w:t>
            </w:r>
          </w:p>
        </w:tc>
        <w:tc>
          <w:tcPr>
            <w:tcW w:w="1680" w:type="dxa"/>
            <w:tcBorders>
              <w:top w:val="nil"/>
            </w:tcBorders>
          </w:tcPr>
          <w:p w:rsidR="00B86404" w:rsidRDefault="00B86404">
            <w:pPr>
              <w:pStyle w:val="ConsPlusNonformat"/>
              <w:jc w:val="both"/>
            </w:pPr>
            <w:r>
              <w:t xml:space="preserve"> 28588-74-1 </w:t>
            </w:r>
          </w:p>
        </w:tc>
        <w:tc>
          <w:tcPr>
            <w:tcW w:w="5280" w:type="dxa"/>
            <w:tcBorders>
              <w:top w:val="nil"/>
            </w:tcBorders>
          </w:tcPr>
          <w:p w:rsidR="00B86404" w:rsidRDefault="00B86404">
            <w:pPr>
              <w:pStyle w:val="ConsPlusNonformat"/>
              <w:jc w:val="both"/>
            </w:pPr>
            <w:r>
              <w:t xml:space="preserve">Methylfuran-3-thiol                       </w:t>
            </w:r>
          </w:p>
        </w:tc>
      </w:tr>
      <w:tr w:rsidR="00B86404">
        <w:trPr>
          <w:trHeight w:val="240"/>
        </w:trPr>
        <w:tc>
          <w:tcPr>
            <w:tcW w:w="840" w:type="dxa"/>
            <w:tcBorders>
              <w:top w:val="nil"/>
            </w:tcBorders>
          </w:tcPr>
          <w:p w:rsidR="00B86404" w:rsidRDefault="00B86404">
            <w:pPr>
              <w:pStyle w:val="ConsPlusNonformat"/>
              <w:jc w:val="both"/>
            </w:pPr>
            <w:r>
              <w:t>11680</w:t>
            </w:r>
          </w:p>
        </w:tc>
        <w:tc>
          <w:tcPr>
            <w:tcW w:w="1560" w:type="dxa"/>
            <w:tcBorders>
              <w:top w:val="nil"/>
            </w:tcBorders>
          </w:tcPr>
          <w:p w:rsidR="00B86404" w:rsidRDefault="00B86404">
            <w:pPr>
              <w:pStyle w:val="ConsPlusNonformat"/>
              <w:jc w:val="both"/>
            </w:pPr>
            <w:r>
              <w:t xml:space="preserve"> Ru08.055  </w:t>
            </w:r>
          </w:p>
        </w:tc>
        <w:tc>
          <w:tcPr>
            <w:tcW w:w="1680" w:type="dxa"/>
            <w:tcBorders>
              <w:top w:val="nil"/>
            </w:tcBorders>
          </w:tcPr>
          <w:p w:rsidR="00B86404" w:rsidRDefault="00B86404">
            <w:pPr>
              <w:pStyle w:val="ConsPlusNonformat"/>
              <w:jc w:val="both"/>
            </w:pPr>
            <w:r>
              <w:t xml:space="preserve"> 16957-70-3 </w:t>
            </w:r>
          </w:p>
        </w:tc>
        <w:tc>
          <w:tcPr>
            <w:tcW w:w="5280" w:type="dxa"/>
            <w:tcBorders>
              <w:top w:val="nil"/>
            </w:tcBorders>
          </w:tcPr>
          <w:p w:rsidR="00B86404" w:rsidRDefault="00B86404">
            <w:pPr>
              <w:pStyle w:val="ConsPlusNonformat"/>
              <w:jc w:val="both"/>
            </w:pPr>
            <w:r>
              <w:t xml:space="preserve">Methyl-2-pentenoic acid                   </w:t>
            </w:r>
          </w:p>
        </w:tc>
      </w:tr>
      <w:tr w:rsidR="00B86404">
        <w:trPr>
          <w:trHeight w:val="240"/>
        </w:trPr>
        <w:tc>
          <w:tcPr>
            <w:tcW w:w="840" w:type="dxa"/>
            <w:tcBorders>
              <w:top w:val="nil"/>
            </w:tcBorders>
          </w:tcPr>
          <w:p w:rsidR="00B86404" w:rsidRDefault="00B86404">
            <w:pPr>
              <w:pStyle w:val="ConsPlusNonformat"/>
              <w:jc w:val="both"/>
            </w:pPr>
            <w:r>
              <w:t>11680</w:t>
            </w:r>
          </w:p>
        </w:tc>
        <w:tc>
          <w:tcPr>
            <w:tcW w:w="1560" w:type="dxa"/>
            <w:tcBorders>
              <w:top w:val="nil"/>
            </w:tcBorders>
          </w:tcPr>
          <w:p w:rsidR="00B86404" w:rsidRDefault="00B86404">
            <w:pPr>
              <w:pStyle w:val="ConsPlusNonformat"/>
              <w:jc w:val="both"/>
            </w:pPr>
            <w:r>
              <w:t xml:space="preserve"> Ru08.098  </w:t>
            </w:r>
          </w:p>
        </w:tc>
        <w:tc>
          <w:tcPr>
            <w:tcW w:w="1680" w:type="dxa"/>
            <w:tcBorders>
              <w:top w:val="nil"/>
            </w:tcBorders>
          </w:tcPr>
          <w:p w:rsidR="00B86404" w:rsidRDefault="00B86404">
            <w:pPr>
              <w:pStyle w:val="ConsPlusNonformat"/>
              <w:jc w:val="both"/>
            </w:pPr>
            <w:r>
              <w:t xml:space="preserve">  3142-72-1 </w:t>
            </w:r>
          </w:p>
        </w:tc>
        <w:tc>
          <w:tcPr>
            <w:tcW w:w="5280" w:type="dxa"/>
            <w:tcBorders>
              <w:top w:val="nil"/>
            </w:tcBorders>
          </w:tcPr>
          <w:p w:rsidR="00B86404" w:rsidRDefault="00B86404">
            <w:pPr>
              <w:pStyle w:val="ConsPlusNonformat"/>
              <w:jc w:val="both"/>
            </w:pPr>
            <w:r>
              <w:t xml:space="preserve">Methylpent-2-enoic acid                   </w:t>
            </w:r>
          </w:p>
        </w:tc>
      </w:tr>
      <w:tr w:rsidR="00B86404">
        <w:trPr>
          <w:trHeight w:val="240"/>
        </w:trPr>
        <w:tc>
          <w:tcPr>
            <w:tcW w:w="840" w:type="dxa"/>
            <w:tcBorders>
              <w:top w:val="nil"/>
            </w:tcBorders>
          </w:tcPr>
          <w:p w:rsidR="00B86404" w:rsidRDefault="00B86404">
            <w:pPr>
              <w:pStyle w:val="ConsPlusNonformat"/>
              <w:jc w:val="both"/>
            </w:pPr>
            <w:r>
              <w:t>11686</w:t>
            </w:r>
          </w:p>
        </w:tc>
        <w:tc>
          <w:tcPr>
            <w:tcW w:w="1560" w:type="dxa"/>
            <w:tcBorders>
              <w:top w:val="nil"/>
            </w:tcBorders>
          </w:tcPr>
          <w:p w:rsidR="00B86404" w:rsidRDefault="00B86404">
            <w:pPr>
              <w:pStyle w:val="ConsPlusNonformat"/>
              <w:jc w:val="both"/>
            </w:pPr>
            <w:r>
              <w:t xml:space="preserve"> Ru12.040  </w:t>
            </w:r>
          </w:p>
        </w:tc>
        <w:tc>
          <w:tcPr>
            <w:tcW w:w="1680" w:type="dxa"/>
            <w:tcBorders>
              <w:top w:val="nil"/>
            </w:tcBorders>
          </w:tcPr>
          <w:p w:rsidR="00B86404" w:rsidRDefault="00B86404">
            <w:pPr>
              <w:pStyle w:val="ConsPlusNonformat"/>
              <w:jc w:val="both"/>
            </w:pPr>
            <w:r>
              <w:t xml:space="preserve"> 23328-62-3 </w:t>
            </w:r>
          </w:p>
        </w:tc>
        <w:tc>
          <w:tcPr>
            <w:tcW w:w="5280" w:type="dxa"/>
            <w:tcBorders>
              <w:top w:val="nil"/>
            </w:tcBorders>
          </w:tcPr>
          <w:p w:rsidR="00B86404" w:rsidRDefault="00B86404">
            <w:pPr>
              <w:pStyle w:val="ConsPlusNonformat"/>
              <w:jc w:val="both"/>
            </w:pPr>
            <w:r>
              <w:t xml:space="preserve">Methylthioacetaldehyde                    </w:t>
            </w:r>
          </w:p>
        </w:tc>
      </w:tr>
      <w:tr w:rsidR="00B86404">
        <w:trPr>
          <w:trHeight w:val="240"/>
        </w:trPr>
        <w:tc>
          <w:tcPr>
            <w:tcW w:w="840" w:type="dxa"/>
            <w:tcBorders>
              <w:top w:val="nil"/>
            </w:tcBorders>
          </w:tcPr>
          <w:p w:rsidR="00B86404" w:rsidRDefault="00B86404">
            <w:pPr>
              <w:pStyle w:val="ConsPlusNonformat"/>
              <w:jc w:val="both"/>
            </w:pPr>
            <w:r>
              <w:t>11687</w:t>
            </w:r>
          </w:p>
        </w:tc>
        <w:tc>
          <w:tcPr>
            <w:tcW w:w="1560" w:type="dxa"/>
            <w:tcBorders>
              <w:top w:val="nil"/>
            </w:tcBorders>
          </w:tcPr>
          <w:p w:rsidR="00B86404" w:rsidRDefault="00B86404">
            <w:pPr>
              <w:pStyle w:val="ConsPlusNonformat"/>
              <w:jc w:val="both"/>
            </w:pPr>
            <w:r>
              <w:t xml:space="preserve"> Ru12.056  </w:t>
            </w:r>
          </w:p>
        </w:tc>
        <w:tc>
          <w:tcPr>
            <w:tcW w:w="1680" w:type="dxa"/>
            <w:tcBorders>
              <w:top w:val="nil"/>
            </w:tcBorders>
          </w:tcPr>
          <w:p w:rsidR="00B86404" w:rsidRDefault="00B86404">
            <w:pPr>
              <w:pStyle w:val="ConsPlusNonformat"/>
              <w:jc w:val="both"/>
            </w:pPr>
            <w:r>
              <w:t xml:space="preserve"> 16630-52-7 </w:t>
            </w:r>
          </w:p>
        </w:tc>
        <w:tc>
          <w:tcPr>
            <w:tcW w:w="5280" w:type="dxa"/>
            <w:tcBorders>
              <w:top w:val="nil"/>
            </w:tcBorders>
          </w:tcPr>
          <w:p w:rsidR="00B86404" w:rsidRDefault="00B86404">
            <w:pPr>
              <w:pStyle w:val="ConsPlusNonformat"/>
              <w:jc w:val="both"/>
            </w:pPr>
            <w:r>
              <w:t xml:space="preserve">Methylthio)butanal                        </w:t>
            </w:r>
          </w:p>
        </w:tc>
      </w:tr>
      <w:tr w:rsidR="00B86404">
        <w:trPr>
          <w:trHeight w:val="240"/>
        </w:trPr>
        <w:tc>
          <w:tcPr>
            <w:tcW w:w="840" w:type="dxa"/>
            <w:tcBorders>
              <w:top w:val="nil"/>
            </w:tcBorders>
          </w:tcPr>
          <w:p w:rsidR="00B86404" w:rsidRDefault="00B86404">
            <w:pPr>
              <w:pStyle w:val="ConsPlusNonformat"/>
              <w:jc w:val="both"/>
            </w:pPr>
            <w:r>
              <w:t>11688</w:t>
            </w:r>
          </w:p>
        </w:tc>
        <w:tc>
          <w:tcPr>
            <w:tcW w:w="1560" w:type="dxa"/>
            <w:tcBorders>
              <w:top w:val="nil"/>
            </w:tcBorders>
          </w:tcPr>
          <w:p w:rsidR="00B86404" w:rsidRDefault="00B86404">
            <w:pPr>
              <w:pStyle w:val="ConsPlusNonformat"/>
              <w:jc w:val="both"/>
            </w:pPr>
            <w:r>
              <w:t xml:space="preserve"> Ru12.057  </w:t>
            </w:r>
          </w:p>
        </w:tc>
        <w:tc>
          <w:tcPr>
            <w:tcW w:w="1680" w:type="dxa"/>
            <w:tcBorders>
              <w:top w:val="nil"/>
            </w:tcBorders>
          </w:tcPr>
          <w:p w:rsidR="00B86404" w:rsidRDefault="00B86404">
            <w:pPr>
              <w:pStyle w:val="ConsPlusNonformat"/>
              <w:jc w:val="both"/>
            </w:pPr>
            <w:r>
              <w:t xml:space="preserve"> 34047-39-7 </w:t>
            </w:r>
          </w:p>
        </w:tc>
        <w:tc>
          <w:tcPr>
            <w:tcW w:w="5280" w:type="dxa"/>
            <w:tcBorders>
              <w:top w:val="nil"/>
            </w:tcBorders>
          </w:tcPr>
          <w:p w:rsidR="00B86404" w:rsidRDefault="00B86404">
            <w:pPr>
              <w:pStyle w:val="ConsPlusNonformat"/>
              <w:jc w:val="both"/>
            </w:pPr>
            <w:r>
              <w:t xml:space="preserve">Methylthio)butan-2-one                    </w:t>
            </w:r>
          </w:p>
        </w:tc>
      </w:tr>
      <w:tr w:rsidR="00B86404">
        <w:trPr>
          <w:trHeight w:val="240"/>
        </w:trPr>
        <w:tc>
          <w:tcPr>
            <w:tcW w:w="840" w:type="dxa"/>
            <w:tcBorders>
              <w:top w:val="nil"/>
            </w:tcBorders>
          </w:tcPr>
          <w:p w:rsidR="00B86404" w:rsidRDefault="00B86404">
            <w:pPr>
              <w:pStyle w:val="ConsPlusNonformat"/>
              <w:jc w:val="both"/>
            </w:pPr>
            <w:r>
              <w:t>11695</w:t>
            </w:r>
          </w:p>
        </w:tc>
        <w:tc>
          <w:tcPr>
            <w:tcW w:w="1560" w:type="dxa"/>
            <w:tcBorders>
              <w:top w:val="nil"/>
            </w:tcBorders>
          </w:tcPr>
          <w:p w:rsidR="00B86404" w:rsidRDefault="00B86404">
            <w:pPr>
              <w:pStyle w:val="ConsPlusNonformat"/>
              <w:jc w:val="both"/>
            </w:pPr>
            <w:r>
              <w:t xml:space="preserve"> Ru05.101  </w:t>
            </w:r>
          </w:p>
        </w:tc>
        <w:tc>
          <w:tcPr>
            <w:tcW w:w="1680" w:type="dxa"/>
            <w:tcBorders>
              <w:top w:val="nil"/>
            </w:tcBorders>
          </w:tcPr>
          <w:p w:rsidR="00B86404" w:rsidRDefault="00B86404">
            <w:pPr>
              <w:pStyle w:val="ConsPlusNonformat"/>
              <w:jc w:val="both"/>
            </w:pPr>
            <w:r>
              <w:t xml:space="preserve">  764-40-9  </w:t>
            </w:r>
          </w:p>
        </w:tc>
        <w:tc>
          <w:tcPr>
            <w:tcW w:w="5280" w:type="dxa"/>
            <w:tcBorders>
              <w:top w:val="nil"/>
            </w:tcBorders>
          </w:tcPr>
          <w:p w:rsidR="00B86404" w:rsidRDefault="00B86404">
            <w:pPr>
              <w:pStyle w:val="ConsPlusNonformat"/>
              <w:jc w:val="both"/>
            </w:pPr>
            <w:r>
              <w:t xml:space="preserve">Penta-2,4-dienal                          </w:t>
            </w:r>
          </w:p>
        </w:tc>
      </w:tr>
      <w:tr w:rsidR="00B86404">
        <w:trPr>
          <w:trHeight w:val="240"/>
        </w:trPr>
        <w:tc>
          <w:tcPr>
            <w:tcW w:w="840" w:type="dxa"/>
            <w:tcBorders>
              <w:top w:val="nil"/>
            </w:tcBorders>
          </w:tcPr>
          <w:p w:rsidR="00B86404" w:rsidRDefault="00B86404">
            <w:pPr>
              <w:pStyle w:val="ConsPlusNonformat"/>
              <w:jc w:val="both"/>
            </w:pPr>
            <w:r>
              <w:t>11696</w:t>
            </w:r>
          </w:p>
        </w:tc>
        <w:tc>
          <w:tcPr>
            <w:tcW w:w="1560" w:type="dxa"/>
            <w:tcBorders>
              <w:top w:val="nil"/>
            </w:tcBorders>
          </w:tcPr>
          <w:p w:rsidR="00B86404" w:rsidRDefault="00B86404">
            <w:pPr>
              <w:pStyle w:val="ConsPlusNonformat"/>
              <w:jc w:val="both"/>
            </w:pPr>
            <w:r>
              <w:t xml:space="preserve"> Ru02.088  </w:t>
            </w:r>
          </w:p>
        </w:tc>
        <w:tc>
          <w:tcPr>
            <w:tcW w:w="1680" w:type="dxa"/>
            <w:tcBorders>
              <w:top w:val="nil"/>
            </w:tcBorders>
          </w:tcPr>
          <w:p w:rsidR="00B86404" w:rsidRDefault="00B86404">
            <w:pPr>
              <w:pStyle w:val="ConsPlusNonformat"/>
              <w:jc w:val="both"/>
            </w:pPr>
            <w:r>
              <w:t xml:space="preserve">  6032-29-7 </w:t>
            </w:r>
          </w:p>
        </w:tc>
        <w:tc>
          <w:tcPr>
            <w:tcW w:w="5280" w:type="dxa"/>
            <w:tcBorders>
              <w:top w:val="nil"/>
            </w:tcBorders>
          </w:tcPr>
          <w:p w:rsidR="00B86404" w:rsidRDefault="00B86404">
            <w:pPr>
              <w:pStyle w:val="ConsPlusNonformat"/>
              <w:jc w:val="both"/>
            </w:pPr>
            <w:r>
              <w:t xml:space="preserve">Pentan-2-ol                               </w:t>
            </w:r>
          </w:p>
        </w:tc>
      </w:tr>
      <w:tr w:rsidR="00B86404">
        <w:trPr>
          <w:trHeight w:val="240"/>
        </w:trPr>
        <w:tc>
          <w:tcPr>
            <w:tcW w:w="840" w:type="dxa"/>
            <w:tcBorders>
              <w:top w:val="nil"/>
            </w:tcBorders>
          </w:tcPr>
          <w:p w:rsidR="00B86404" w:rsidRDefault="00B86404">
            <w:pPr>
              <w:pStyle w:val="ConsPlusNonformat"/>
              <w:jc w:val="both"/>
            </w:pPr>
            <w:r>
              <w:t>11699</w:t>
            </w:r>
          </w:p>
        </w:tc>
        <w:tc>
          <w:tcPr>
            <w:tcW w:w="1560" w:type="dxa"/>
            <w:tcBorders>
              <w:top w:val="nil"/>
            </w:tcBorders>
          </w:tcPr>
          <w:p w:rsidR="00B86404" w:rsidRDefault="00B86404">
            <w:pPr>
              <w:pStyle w:val="ConsPlusNonformat"/>
              <w:jc w:val="both"/>
            </w:pPr>
            <w:r>
              <w:t xml:space="preserve"> Ru12.044  </w:t>
            </w:r>
          </w:p>
        </w:tc>
        <w:tc>
          <w:tcPr>
            <w:tcW w:w="1680" w:type="dxa"/>
            <w:tcBorders>
              <w:top w:val="nil"/>
            </w:tcBorders>
          </w:tcPr>
          <w:p w:rsidR="00B86404" w:rsidRDefault="00B86404">
            <w:pPr>
              <w:pStyle w:val="ConsPlusNonformat"/>
              <w:jc w:val="both"/>
            </w:pPr>
            <w:r>
              <w:t xml:space="preserve">  5905-46-4 </w:t>
            </w:r>
          </w:p>
        </w:tc>
        <w:tc>
          <w:tcPr>
            <w:tcW w:w="5280" w:type="dxa"/>
            <w:tcBorders>
              <w:top w:val="nil"/>
            </w:tcBorders>
          </w:tcPr>
          <w:p w:rsidR="00B86404" w:rsidRDefault="00B86404">
            <w:pPr>
              <w:pStyle w:val="ConsPlusNonformat"/>
              <w:jc w:val="both"/>
            </w:pPr>
            <w:r>
              <w:t xml:space="preserve">Prop-1-enyl propyl disulfide              </w:t>
            </w:r>
          </w:p>
        </w:tc>
      </w:tr>
      <w:tr w:rsidR="00B86404">
        <w:trPr>
          <w:trHeight w:val="240"/>
        </w:trPr>
        <w:tc>
          <w:tcPr>
            <w:tcW w:w="840" w:type="dxa"/>
            <w:tcBorders>
              <w:top w:val="nil"/>
            </w:tcBorders>
          </w:tcPr>
          <w:p w:rsidR="00B86404" w:rsidRDefault="00B86404">
            <w:pPr>
              <w:pStyle w:val="ConsPlusNonformat"/>
              <w:jc w:val="both"/>
            </w:pPr>
            <w:r>
              <w:t>11703</w:t>
            </w:r>
          </w:p>
        </w:tc>
        <w:tc>
          <w:tcPr>
            <w:tcW w:w="1560" w:type="dxa"/>
            <w:tcBorders>
              <w:top w:val="nil"/>
            </w:tcBorders>
          </w:tcPr>
          <w:p w:rsidR="00B86404" w:rsidRDefault="00B86404">
            <w:pPr>
              <w:pStyle w:val="ConsPlusNonformat"/>
              <w:jc w:val="both"/>
            </w:pPr>
            <w:r>
              <w:t xml:space="preserve"> Ru07.128  </w:t>
            </w:r>
          </w:p>
        </w:tc>
        <w:tc>
          <w:tcPr>
            <w:tcW w:w="1680" w:type="dxa"/>
            <w:tcBorders>
              <w:top w:val="nil"/>
            </w:tcBorders>
          </w:tcPr>
          <w:p w:rsidR="00B86404" w:rsidRDefault="00B86404">
            <w:pPr>
              <w:pStyle w:val="ConsPlusNonformat"/>
              <w:jc w:val="both"/>
            </w:pPr>
            <w:r>
              <w:t xml:space="preserve">  7764-50-3 </w:t>
            </w:r>
          </w:p>
        </w:tc>
        <w:tc>
          <w:tcPr>
            <w:tcW w:w="5280" w:type="dxa"/>
            <w:tcBorders>
              <w:top w:val="nil"/>
            </w:tcBorders>
          </w:tcPr>
          <w:p w:rsidR="00B86404" w:rsidRDefault="00B86404">
            <w:pPr>
              <w:pStyle w:val="ConsPlusNonformat"/>
              <w:jc w:val="both"/>
            </w:pPr>
            <w:r>
              <w:t xml:space="preserve">Dihydrocarvone                            </w:t>
            </w:r>
          </w:p>
        </w:tc>
      </w:tr>
      <w:tr w:rsidR="00B86404">
        <w:trPr>
          <w:trHeight w:val="240"/>
        </w:trPr>
        <w:tc>
          <w:tcPr>
            <w:tcW w:w="840" w:type="dxa"/>
            <w:tcBorders>
              <w:top w:val="nil"/>
            </w:tcBorders>
          </w:tcPr>
          <w:p w:rsidR="00B86404" w:rsidRDefault="00B86404">
            <w:pPr>
              <w:pStyle w:val="ConsPlusNonformat"/>
              <w:jc w:val="both"/>
            </w:pPr>
            <w:r>
              <w:t>11703</w:t>
            </w:r>
          </w:p>
        </w:tc>
        <w:tc>
          <w:tcPr>
            <w:tcW w:w="1560" w:type="dxa"/>
            <w:tcBorders>
              <w:top w:val="nil"/>
            </w:tcBorders>
          </w:tcPr>
          <w:p w:rsidR="00B86404" w:rsidRDefault="00B86404">
            <w:pPr>
              <w:pStyle w:val="ConsPlusNonformat"/>
              <w:jc w:val="both"/>
            </w:pPr>
            <w:r>
              <w:t xml:space="preserve"> Ru07.228  </w:t>
            </w:r>
          </w:p>
        </w:tc>
        <w:tc>
          <w:tcPr>
            <w:tcW w:w="1680" w:type="dxa"/>
            <w:tcBorders>
              <w:top w:val="nil"/>
            </w:tcBorders>
          </w:tcPr>
          <w:p w:rsidR="00B86404" w:rsidRDefault="00B86404">
            <w:pPr>
              <w:pStyle w:val="ConsPlusNonformat"/>
              <w:jc w:val="both"/>
            </w:pPr>
            <w:r>
              <w:t xml:space="preserve">  5948-04-9 </w:t>
            </w:r>
          </w:p>
        </w:tc>
        <w:tc>
          <w:tcPr>
            <w:tcW w:w="5280" w:type="dxa"/>
            <w:tcBorders>
              <w:top w:val="nil"/>
            </w:tcBorders>
          </w:tcPr>
          <w:p w:rsidR="00B86404" w:rsidRDefault="00B86404">
            <w:pPr>
              <w:pStyle w:val="ConsPlusNonformat"/>
              <w:jc w:val="both"/>
            </w:pPr>
            <w:r>
              <w:t xml:space="preserve">Dihydrocarvone                            </w:t>
            </w:r>
          </w:p>
        </w:tc>
      </w:tr>
      <w:tr w:rsidR="00B86404">
        <w:trPr>
          <w:trHeight w:val="240"/>
        </w:trPr>
        <w:tc>
          <w:tcPr>
            <w:tcW w:w="840" w:type="dxa"/>
            <w:tcBorders>
              <w:top w:val="nil"/>
            </w:tcBorders>
          </w:tcPr>
          <w:p w:rsidR="00B86404" w:rsidRDefault="00B86404">
            <w:pPr>
              <w:pStyle w:val="ConsPlusNonformat"/>
              <w:jc w:val="both"/>
            </w:pPr>
            <w:r>
              <w:t>11704</w:t>
            </w:r>
          </w:p>
        </w:tc>
        <w:tc>
          <w:tcPr>
            <w:tcW w:w="1560" w:type="dxa"/>
            <w:tcBorders>
              <w:top w:val="nil"/>
            </w:tcBorders>
          </w:tcPr>
          <w:p w:rsidR="00B86404" w:rsidRDefault="00B86404">
            <w:pPr>
              <w:pStyle w:val="ConsPlusNonformat"/>
              <w:jc w:val="both"/>
            </w:pPr>
            <w:r>
              <w:t xml:space="preserve"> Ru02.203  </w:t>
            </w:r>
          </w:p>
        </w:tc>
        <w:tc>
          <w:tcPr>
            <w:tcW w:w="1680" w:type="dxa"/>
            <w:tcBorders>
              <w:top w:val="nil"/>
            </w:tcBorders>
          </w:tcPr>
          <w:p w:rsidR="00B86404" w:rsidRDefault="00B86404">
            <w:pPr>
              <w:pStyle w:val="ConsPlusNonformat"/>
              <w:jc w:val="both"/>
            </w:pPr>
            <w:r>
              <w:t xml:space="preserve">  617-94-7  </w:t>
            </w:r>
          </w:p>
        </w:tc>
        <w:tc>
          <w:tcPr>
            <w:tcW w:w="5280" w:type="dxa"/>
            <w:tcBorders>
              <w:top w:val="nil"/>
            </w:tcBorders>
          </w:tcPr>
          <w:p w:rsidR="00B86404" w:rsidRDefault="00B86404">
            <w:pPr>
              <w:pStyle w:val="ConsPlusNonformat"/>
              <w:jc w:val="both"/>
            </w:pPr>
            <w:r>
              <w:t xml:space="preserve">Phenylpropan-2-ol                         </w:t>
            </w:r>
          </w:p>
        </w:tc>
      </w:tr>
      <w:tr w:rsidR="00B86404">
        <w:trPr>
          <w:trHeight w:val="240"/>
        </w:trPr>
        <w:tc>
          <w:tcPr>
            <w:tcW w:w="840" w:type="dxa"/>
            <w:tcBorders>
              <w:top w:val="nil"/>
            </w:tcBorders>
          </w:tcPr>
          <w:p w:rsidR="00B86404" w:rsidRDefault="00B86404">
            <w:pPr>
              <w:pStyle w:val="ConsPlusNonformat"/>
              <w:jc w:val="both"/>
            </w:pPr>
            <w:r>
              <w:t>11706</w:t>
            </w:r>
          </w:p>
        </w:tc>
        <w:tc>
          <w:tcPr>
            <w:tcW w:w="1560" w:type="dxa"/>
            <w:tcBorders>
              <w:top w:val="nil"/>
            </w:tcBorders>
          </w:tcPr>
          <w:p w:rsidR="00B86404" w:rsidRDefault="00B86404">
            <w:pPr>
              <w:pStyle w:val="ConsPlusNonformat"/>
              <w:jc w:val="both"/>
            </w:pPr>
            <w:r>
              <w:t xml:space="preserve"> Ru13.092  </w:t>
            </w:r>
          </w:p>
        </w:tc>
        <w:tc>
          <w:tcPr>
            <w:tcW w:w="1680" w:type="dxa"/>
            <w:tcBorders>
              <w:top w:val="nil"/>
            </w:tcBorders>
          </w:tcPr>
          <w:p w:rsidR="00B86404" w:rsidRDefault="00B86404">
            <w:pPr>
              <w:pStyle w:val="ConsPlusNonformat"/>
              <w:jc w:val="both"/>
            </w:pPr>
            <w:r>
              <w:t xml:space="preserve">  3208-16-0 </w:t>
            </w:r>
          </w:p>
        </w:tc>
        <w:tc>
          <w:tcPr>
            <w:tcW w:w="5280" w:type="dxa"/>
            <w:tcBorders>
              <w:top w:val="nil"/>
            </w:tcBorders>
          </w:tcPr>
          <w:p w:rsidR="00B86404" w:rsidRDefault="00B86404">
            <w:pPr>
              <w:pStyle w:val="ConsPlusNonformat"/>
              <w:jc w:val="both"/>
            </w:pPr>
            <w:r>
              <w:t xml:space="preserve">Ethylfuran                                </w:t>
            </w:r>
          </w:p>
        </w:tc>
      </w:tr>
      <w:tr w:rsidR="00B86404">
        <w:trPr>
          <w:trHeight w:val="240"/>
        </w:trPr>
        <w:tc>
          <w:tcPr>
            <w:tcW w:w="840" w:type="dxa"/>
            <w:tcBorders>
              <w:top w:val="nil"/>
            </w:tcBorders>
          </w:tcPr>
          <w:p w:rsidR="00B86404" w:rsidRDefault="00B86404">
            <w:pPr>
              <w:pStyle w:val="ConsPlusNonformat"/>
              <w:jc w:val="both"/>
            </w:pPr>
            <w:r>
              <w:t>11707</w:t>
            </w:r>
          </w:p>
        </w:tc>
        <w:tc>
          <w:tcPr>
            <w:tcW w:w="1560" w:type="dxa"/>
            <w:tcBorders>
              <w:top w:val="nil"/>
            </w:tcBorders>
          </w:tcPr>
          <w:p w:rsidR="00B86404" w:rsidRDefault="00B86404">
            <w:pPr>
              <w:pStyle w:val="ConsPlusNonformat"/>
              <w:jc w:val="both"/>
            </w:pPr>
            <w:r>
              <w:t xml:space="preserve"> Ru16.040  </w:t>
            </w:r>
          </w:p>
        </w:tc>
        <w:tc>
          <w:tcPr>
            <w:tcW w:w="1680" w:type="dxa"/>
            <w:tcBorders>
              <w:top w:val="nil"/>
            </w:tcBorders>
          </w:tcPr>
          <w:p w:rsidR="00B86404" w:rsidRDefault="00B86404">
            <w:pPr>
              <w:pStyle w:val="ConsPlusNonformat"/>
              <w:jc w:val="both"/>
            </w:pPr>
            <w:r>
              <w:t xml:space="preserve"> 74367-97-8 </w:t>
            </w:r>
          </w:p>
        </w:tc>
        <w:tc>
          <w:tcPr>
            <w:tcW w:w="5280" w:type="dxa"/>
            <w:tcBorders>
              <w:top w:val="nil"/>
            </w:tcBorders>
          </w:tcPr>
          <w:p w:rsidR="00B86404" w:rsidRDefault="00B86404">
            <w:pPr>
              <w:pStyle w:val="ConsPlusNonformat"/>
              <w:jc w:val="both"/>
            </w:pPr>
            <w:r>
              <w:t xml:space="preserve">Ethyl 2,3-epoxy-3-methyl-3-p-tolyl-       </w:t>
            </w:r>
          </w:p>
          <w:p w:rsidR="00B86404" w:rsidRDefault="00B86404">
            <w:pPr>
              <w:pStyle w:val="ConsPlusNonformat"/>
              <w:jc w:val="both"/>
            </w:pPr>
            <w:r>
              <w:t xml:space="preserve">propionate                                </w:t>
            </w:r>
          </w:p>
        </w:tc>
      </w:tr>
      <w:tr w:rsidR="00B86404">
        <w:trPr>
          <w:trHeight w:val="240"/>
        </w:trPr>
        <w:tc>
          <w:tcPr>
            <w:tcW w:w="840" w:type="dxa"/>
            <w:tcBorders>
              <w:top w:val="nil"/>
            </w:tcBorders>
          </w:tcPr>
          <w:p w:rsidR="00B86404" w:rsidRDefault="00B86404">
            <w:pPr>
              <w:pStyle w:val="ConsPlusNonformat"/>
              <w:jc w:val="both"/>
            </w:pPr>
            <w:r>
              <w:t>11709</w:t>
            </w:r>
          </w:p>
        </w:tc>
        <w:tc>
          <w:tcPr>
            <w:tcW w:w="1560" w:type="dxa"/>
            <w:tcBorders>
              <w:top w:val="nil"/>
            </w:tcBorders>
          </w:tcPr>
          <w:p w:rsidR="00B86404" w:rsidRDefault="00B86404">
            <w:pPr>
              <w:pStyle w:val="ConsPlusNonformat"/>
              <w:jc w:val="both"/>
            </w:pPr>
            <w:r>
              <w:t xml:space="preserve"> Ru12.144  </w:t>
            </w:r>
          </w:p>
        </w:tc>
        <w:tc>
          <w:tcPr>
            <w:tcW w:w="1680" w:type="dxa"/>
            <w:tcBorders>
              <w:top w:val="nil"/>
            </w:tcBorders>
          </w:tcPr>
          <w:p w:rsidR="00B86404" w:rsidRDefault="00B86404">
            <w:pPr>
              <w:pStyle w:val="ConsPlusNonformat"/>
              <w:jc w:val="both"/>
            </w:pPr>
            <w:r>
              <w:t xml:space="preserve">  107-96-0  </w:t>
            </w:r>
          </w:p>
        </w:tc>
        <w:tc>
          <w:tcPr>
            <w:tcW w:w="5280" w:type="dxa"/>
            <w:tcBorders>
              <w:top w:val="nil"/>
            </w:tcBorders>
          </w:tcPr>
          <w:p w:rsidR="00B86404" w:rsidRDefault="00B86404">
            <w:pPr>
              <w:pStyle w:val="ConsPlusNonformat"/>
              <w:jc w:val="both"/>
            </w:pPr>
            <w:r>
              <w:t xml:space="preserve">Mercaptopropionic acid                    </w:t>
            </w:r>
          </w:p>
        </w:tc>
      </w:tr>
      <w:tr w:rsidR="00B86404">
        <w:trPr>
          <w:trHeight w:val="240"/>
        </w:trPr>
        <w:tc>
          <w:tcPr>
            <w:tcW w:w="840" w:type="dxa"/>
            <w:tcBorders>
              <w:top w:val="nil"/>
            </w:tcBorders>
          </w:tcPr>
          <w:p w:rsidR="00B86404" w:rsidRDefault="00B86404">
            <w:pPr>
              <w:pStyle w:val="ConsPlusNonformat"/>
              <w:jc w:val="both"/>
            </w:pPr>
            <w:r>
              <w:t>11712</w:t>
            </w:r>
          </w:p>
        </w:tc>
        <w:tc>
          <w:tcPr>
            <w:tcW w:w="1560" w:type="dxa"/>
            <w:tcBorders>
              <w:top w:val="nil"/>
            </w:tcBorders>
          </w:tcPr>
          <w:p w:rsidR="00B86404" w:rsidRDefault="00B86404">
            <w:pPr>
              <w:pStyle w:val="ConsPlusNonformat"/>
              <w:jc w:val="both"/>
            </w:pPr>
            <w:r>
              <w:t xml:space="preserve"> Ru12.075  </w:t>
            </w:r>
          </w:p>
        </w:tc>
        <w:tc>
          <w:tcPr>
            <w:tcW w:w="1680" w:type="dxa"/>
            <w:tcBorders>
              <w:top w:val="nil"/>
            </w:tcBorders>
          </w:tcPr>
          <w:p w:rsidR="00B86404" w:rsidRDefault="00B86404">
            <w:pPr>
              <w:pStyle w:val="ConsPlusNonformat"/>
              <w:jc w:val="both"/>
            </w:pPr>
            <w:r>
              <w:t xml:space="preserve">  5905-47-5 </w:t>
            </w:r>
          </w:p>
        </w:tc>
        <w:tc>
          <w:tcPr>
            <w:tcW w:w="5280" w:type="dxa"/>
            <w:tcBorders>
              <w:top w:val="nil"/>
            </w:tcBorders>
          </w:tcPr>
          <w:p w:rsidR="00B86404" w:rsidRDefault="00B86404">
            <w:pPr>
              <w:pStyle w:val="ConsPlusNonformat"/>
              <w:jc w:val="both"/>
            </w:pPr>
            <w:r>
              <w:t xml:space="preserve">Methyl prop-1-enyl disulfide              </w:t>
            </w:r>
          </w:p>
        </w:tc>
      </w:tr>
      <w:tr w:rsidR="00B86404">
        <w:trPr>
          <w:trHeight w:val="240"/>
        </w:trPr>
        <w:tc>
          <w:tcPr>
            <w:tcW w:w="840" w:type="dxa"/>
            <w:tcBorders>
              <w:top w:val="nil"/>
            </w:tcBorders>
          </w:tcPr>
          <w:p w:rsidR="00B86404" w:rsidRDefault="00B86404">
            <w:pPr>
              <w:pStyle w:val="ConsPlusNonformat"/>
              <w:jc w:val="both"/>
            </w:pPr>
            <w:r>
              <w:t>11715</w:t>
            </w:r>
          </w:p>
        </w:tc>
        <w:tc>
          <w:tcPr>
            <w:tcW w:w="1560" w:type="dxa"/>
            <w:tcBorders>
              <w:top w:val="nil"/>
            </w:tcBorders>
          </w:tcPr>
          <w:p w:rsidR="00B86404" w:rsidRDefault="00B86404">
            <w:pPr>
              <w:pStyle w:val="ConsPlusNonformat"/>
              <w:jc w:val="both"/>
            </w:pPr>
            <w:r>
              <w:t xml:space="preserve"> Ru02.098  </w:t>
            </w:r>
          </w:p>
        </w:tc>
        <w:tc>
          <w:tcPr>
            <w:tcW w:w="1680" w:type="dxa"/>
            <w:tcBorders>
              <w:top w:val="nil"/>
            </w:tcBorders>
          </w:tcPr>
          <w:p w:rsidR="00B86404" w:rsidRDefault="00B86404">
            <w:pPr>
              <w:pStyle w:val="ConsPlusNonformat"/>
              <w:jc w:val="both"/>
            </w:pPr>
            <w:r>
              <w:t xml:space="preserve">  589-98-0  </w:t>
            </w:r>
          </w:p>
        </w:tc>
        <w:tc>
          <w:tcPr>
            <w:tcW w:w="5280" w:type="dxa"/>
            <w:tcBorders>
              <w:top w:val="nil"/>
            </w:tcBorders>
          </w:tcPr>
          <w:p w:rsidR="00B86404" w:rsidRDefault="00B86404">
            <w:pPr>
              <w:pStyle w:val="ConsPlusNonformat"/>
              <w:jc w:val="both"/>
            </w:pPr>
            <w:r>
              <w:t xml:space="preserve">Octan-3-ol                                </w:t>
            </w:r>
          </w:p>
        </w:tc>
      </w:tr>
      <w:tr w:rsidR="00B86404">
        <w:trPr>
          <w:trHeight w:val="240"/>
        </w:trPr>
        <w:tc>
          <w:tcPr>
            <w:tcW w:w="840" w:type="dxa"/>
            <w:tcBorders>
              <w:top w:val="nil"/>
            </w:tcBorders>
          </w:tcPr>
          <w:p w:rsidR="00B86404" w:rsidRDefault="00B86404">
            <w:pPr>
              <w:pStyle w:val="ConsPlusNonformat"/>
              <w:jc w:val="both"/>
            </w:pPr>
            <w:r>
              <w:t>11716</w:t>
            </w:r>
          </w:p>
        </w:tc>
        <w:tc>
          <w:tcPr>
            <w:tcW w:w="1560" w:type="dxa"/>
            <w:tcBorders>
              <w:top w:val="nil"/>
            </w:tcBorders>
          </w:tcPr>
          <w:p w:rsidR="00B86404" w:rsidRDefault="00B86404">
            <w:pPr>
              <w:pStyle w:val="ConsPlusNonformat"/>
              <w:jc w:val="both"/>
            </w:pPr>
            <w:r>
              <w:t xml:space="preserve"> Ru09.281  </w:t>
            </w:r>
          </w:p>
        </w:tc>
        <w:tc>
          <w:tcPr>
            <w:tcW w:w="1680" w:type="dxa"/>
            <w:tcBorders>
              <w:top w:val="nil"/>
            </w:tcBorders>
          </w:tcPr>
          <w:p w:rsidR="00B86404" w:rsidRDefault="00B86404">
            <w:pPr>
              <w:pStyle w:val="ConsPlusNonformat"/>
              <w:jc w:val="both"/>
            </w:pPr>
            <w:r>
              <w:t xml:space="preserve">  2442-10-6 </w:t>
            </w:r>
          </w:p>
        </w:tc>
        <w:tc>
          <w:tcPr>
            <w:tcW w:w="5280" w:type="dxa"/>
            <w:tcBorders>
              <w:top w:val="nil"/>
            </w:tcBorders>
          </w:tcPr>
          <w:p w:rsidR="00B86404" w:rsidRDefault="00B86404">
            <w:pPr>
              <w:pStyle w:val="ConsPlusNonformat"/>
              <w:jc w:val="both"/>
            </w:pPr>
            <w:r>
              <w:t xml:space="preserve">Oct-1-en-3-yl acetate                     </w:t>
            </w:r>
          </w:p>
        </w:tc>
      </w:tr>
      <w:tr w:rsidR="00B86404">
        <w:trPr>
          <w:trHeight w:val="240"/>
        </w:trPr>
        <w:tc>
          <w:tcPr>
            <w:tcW w:w="840" w:type="dxa"/>
            <w:tcBorders>
              <w:top w:val="nil"/>
            </w:tcBorders>
          </w:tcPr>
          <w:p w:rsidR="00B86404" w:rsidRDefault="00B86404">
            <w:pPr>
              <w:pStyle w:val="ConsPlusNonformat"/>
              <w:jc w:val="both"/>
            </w:pPr>
            <w:r>
              <w:t>11717</w:t>
            </w:r>
          </w:p>
        </w:tc>
        <w:tc>
          <w:tcPr>
            <w:tcW w:w="1560" w:type="dxa"/>
            <w:tcBorders>
              <w:top w:val="nil"/>
            </w:tcBorders>
          </w:tcPr>
          <w:p w:rsidR="00B86404" w:rsidRDefault="00B86404">
            <w:pPr>
              <w:pStyle w:val="ConsPlusNonformat"/>
              <w:jc w:val="both"/>
            </w:pPr>
            <w:r>
              <w:t xml:space="preserve"> Ru02.099  </w:t>
            </w:r>
          </w:p>
        </w:tc>
        <w:tc>
          <w:tcPr>
            <w:tcW w:w="1680" w:type="dxa"/>
            <w:tcBorders>
              <w:top w:val="nil"/>
            </w:tcBorders>
          </w:tcPr>
          <w:p w:rsidR="00B86404" w:rsidRDefault="00B86404">
            <w:pPr>
              <w:pStyle w:val="ConsPlusNonformat"/>
              <w:jc w:val="both"/>
            </w:pPr>
            <w:r>
              <w:t xml:space="preserve">  616-25-1  </w:t>
            </w:r>
          </w:p>
        </w:tc>
        <w:tc>
          <w:tcPr>
            <w:tcW w:w="5280" w:type="dxa"/>
            <w:tcBorders>
              <w:top w:val="nil"/>
            </w:tcBorders>
          </w:tcPr>
          <w:p w:rsidR="00B86404" w:rsidRDefault="00B86404">
            <w:pPr>
              <w:pStyle w:val="ConsPlusNonformat"/>
              <w:jc w:val="both"/>
            </w:pPr>
            <w:r>
              <w:t xml:space="preserve">Pent-1-en-3-ol                            </w:t>
            </w:r>
          </w:p>
        </w:tc>
      </w:tr>
      <w:tr w:rsidR="00B86404">
        <w:trPr>
          <w:trHeight w:val="240"/>
        </w:trPr>
        <w:tc>
          <w:tcPr>
            <w:tcW w:w="840" w:type="dxa"/>
            <w:tcBorders>
              <w:top w:val="nil"/>
            </w:tcBorders>
          </w:tcPr>
          <w:p w:rsidR="00B86404" w:rsidRDefault="00B86404">
            <w:pPr>
              <w:pStyle w:val="ConsPlusNonformat"/>
              <w:jc w:val="both"/>
            </w:pPr>
            <w:r>
              <w:t>11719</w:t>
            </w:r>
          </w:p>
        </w:tc>
        <w:tc>
          <w:tcPr>
            <w:tcW w:w="1560" w:type="dxa"/>
            <w:tcBorders>
              <w:top w:val="nil"/>
            </w:tcBorders>
          </w:tcPr>
          <w:p w:rsidR="00B86404" w:rsidRDefault="00B86404">
            <w:pPr>
              <w:pStyle w:val="ConsPlusNonformat"/>
              <w:jc w:val="both"/>
            </w:pPr>
            <w:r>
              <w:t xml:space="preserve"> Ru02.081  </w:t>
            </w:r>
          </w:p>
        </w:tc>
        <w:tc>
          <w:tcPr>
            <w:tcW w:w="1680" w:type="dxa"/>
            <w:tcBorders>
              <w:top w:val="nil"/>
            </w:tcBorders>
          </w:tcPr>
          <w:p w:rsidR="00B86404" w:rsidRDefault="00B86404">
            <w:pPr>
              <w:pStyle w:val="ConsPlusNonformat"/>
              <w:jc w:val="both"/>
            </w:pPr>
            <w:r>
              <w:t xml:space="preserve">  108-82-7  </w:t>
            </w:r>
          </w:p>
        </w:tc>
        <w:tc>
          <w:tcPr>
            <w:tcW w:w="5280" w:type="dxa"/>
            <w:tcBorders>
              <w:top w:val="nil"/>
            </w:tcBorders>
          </w:tcPr>
          <w:p w:rsidR="00B86404" w:rsidRDefault="00B86404">
            <w:pPr>
              <w:pStyle w:val="ConsPlusNonformat"/>
              <w:jc w:val="both"/>
            </w:pPr>
            <w:r>
              <w:t xml:space="preserve">Dimethylheptan-4-ol                       </w:t>
            </w:r>
          </w:p>
        </w:tc>
      </w:tr>
      <w:tr w:rsidR="00B86404">
        <w:trPr>
          <w:trHeight w:val="240"/>
        </w:trPr>
        <w:tc>
          <w:tcPr>
            <w:tcW w:w="840" w:type="dxa"/>
            <w:tcBorders>
              <w:top w:val="nil"/>
            </w:tcBorders>
          </w:tcPr>
          <w:p w:rsidR="00B86404" w:rsidRDefault="00B86404">
            <w:pPr>
              <w:pStyle w:val="ConsPlusNonformat"/>
              <w:jc w:val="both"/>
            </w:pPr>
            <w:r>
              <w:t>11721</w:t>
            </w:r>
          </w:p>
        </w:tc>
        <w:tc>
          <w:tcPr>
            <w:tcW w:w="1560" w:type="dxa"/>
            <w:tcBorders>
              <w:top w:val="nil"/>
            </w:tcBorders>
          </w:tcPr>
          <w:p w:rsidR="00B86404" w:rsidRDefault="00B86404">
            <w:pPr>
              <w:pStyle w:val="ConsPlusNonformat"/>
              <w:jc w:val="both"/>
            </w:pPr>
            <w:r>
              <w:t xml:space="preserve"> Ru14.047  </w:t>
            </w:r>
          </w:p>
        </w:tc>
        <w:tc>
          <w:tcPr>
            <w:tcW w:w="1680" w:type="dxa"/>
            <w:tcBorders>
              <w:top w:val="nil"/>
            </w:tcBorders>
          </w:tcPr>
          <w:p w:rsidR="00B86404" w:rsidRDefault="00B86404">
            <w:pPr>
              <w:pStyle w:val="ConsPlusNonformat"/>
              <w:jc w:val="both"/>
            </w:pPr>
            <w:r>
              <w:t xml:space="preserve">  1072-83-9 </w:t>
            </w:r>
          </w:p>
        </w:tc>
        <w:tc>
          <w:tcPr>
            <w:tcW w:w="5280" w:type="dxa"/>
            <w:tcBorders>
              <w:top w:val="nil"/>
            </w:tcBorders>
          </w:tcPr>
          <w:p w:rsidR="00B86404" w:rsidRDefault="00B86404">
            <w:pPr>
              <w:pStyle w:val="ConsPlusNonformat"/>
              <w:jc w:val="both"/>
            </w:pPr>
            <w:r>
              <w:t xml:space="preserve">Acetylpyrrole                             </w:t>
            </w:r>
          </w:p>
        </w:tc>
      </w:tr>
      <w:tr w:rsidR="00B86404">
        <w:trPr>
          <w:trHeight w:val="240"/>
        </w:trPr>
        <w:tc>
          <w:tcPr>
            <w:tcW w:w="840" w:type="dxa"/>
            <w:tcBorders>
              <w:top w:val="nil"/>
            </w:tcBorders>
          </w:tcPr>
          <w:p w:rsidR="00B86404" w:rsidRDefault="00B86404">
            <w:pPr>
              <w:pStyle w:val="ConsPlusNonformat"/>
              <w:jc w:val="both"/>
            </w:pPr>
            <w:r>
              <w:t>11726</w:t>
            </w:r>
          </w:p>
        </w:tc>
        <w:tc>
          <w:tcPr>
            <w:tcW w:w="1560" w:type="dxa"/>
            <w:tcBorders>
              <w:top w:val="nil"/>
            </w:tcBorders>
          </w:tcPr>
          <w:p w:rsidR="00B86404" w:rsidRDefault="00B86404">
            <w:pPr>
              <w:pStyle w:val="ConsPlusNonformat"/>
              <w:jc w:val="both"/>
            </w:pPr>
            <w:r>
              <w:t xml:space="preserve"> Ru15.020  </w:t>
            </w:r>
          </w:p>
        </w:tc>
        <w:tc>
          <w:tcPr>
            <w:tcW w:w="1680" w:type="dxa"/>
            <w:tcBorders>
              <w:top w:val="nil"/>
            </w:tcBorders>
          </w:tcPr>
          <w:p w:rsidR="00B86404" w:rsidRDefault="00B86404">
            <w:pPr>
              <w:pStyle w:val="ConsPlusNonformat"/>
              <w:jc w:val="both"/>
            </w:pPr>
            <w:r>
              <w:t xml:space="preserve"> 24295-03-2 </w:t>
            </w:r>
          </w:p>
        </w:tc>
        <w:tc>
          <w:tcPr>
            <w:tcW w:w="5280" w:type="dxa"/>
            <w:tcBorders>
              <w:top w:val="nil"/>
            </w:tcBorders>
          </w:tcPr>
          <w:p w:rsidR="00B86404" w:rsidRDefault="00B86404">
            <w:pPr>
              <w:pStyle w:val="ConsPlusNonformat"/>
              <w:jc w:val="both"/>
            </w:pPr>
            <w:r>
              <w:t xml:space="preserve">Acetylthiazole                            </w:t>
            </w:r>
          </w:p>
        </w:tc>
      </w:tr>
      <w:tr w:rsidR="00B86404">
        <w:trPr>
          <w:trHeight w:val="240"/>
        </w:trPr>
        <w:tc>
          <w:tcPr>
            <w:tcW w:w="840" w:type="dxa"/>
            <w:tcBorders>
              <w:top w:val="nil"/>
            </w:tcBorders>
          </w:tcPr>
          <w:p w:rsidR="00B86404" w:rsidRDefault="00B86404">
            <w:pPr>
              <w:pStyle w:val="ConsPlusNonformat"/>
              <w:jc w:val="both"/>
            </w:pPr>
            <w:r>
              <w:t>11728</w:t>
            </w:r>
          </w:p>
        </w:tc>
        <w:tc>
          <w:tcPr>
            <w:tcW w:w="1560" w:type="dxa"/>
            <w:tcBorders>
              <w:top w:val="nil"/>
            </w:tcBorders>
          </w:tcPr>
          <w:p w:rsidR="00B86404" w:rsidRDefault="00B86404">
            <w:pPr>
              <w:pStyle w:val="ConsPlusNonformat"/>
              <w:jc w:val="both"/>
            </w:pPr>
            <w:r>
              <w:t xml:space="preserve"> Ru15.040  </w:t>
            </w:r>
          </w:p>
        </w:tc>
        <w:tc>
          <w:tcPr>
            <w:tcW w:w="1680" w:type="dxa"/>
            <w:tcBorders>
              <w:top w:val="nil"/>
            </w:tcBorders>
          </w:tcPr>
          <w:p w:rsidR="00B86404" w:rsidRDefault="00B86404">
            <w:pPr>
              <w:pStyle w:val="ConsPlusNonformat"/>
              <w:jc w:val="both"/>
            </w:pPr>
            <w:r>
              <w:t xml:space="preserve">   88-15-3  </w:t>
            </w:r>
          </w:p>
        </w:tc>
        <w:tc>
          <w:tcPr>
            <w:tcW w:w="5280" w:type="dxa"/>
            <w:tcBorders>
              <w:top w:val="nil"/>
            </w:tcBorders>
          </w:tcPr>
          <w:p w:rsidR="00B86404" w:rsidRDefault="00B86404">
            <w:pPr>
              <w:pStyle w:val="ConsPlusNonformat"/>
              <w:jc w:val="both"/>
            </w:pPr>
            <w:r>
              <w:t xml:space="preserve">Acetylthiophene                           </w:t>
            </w:r>
          </w:p>
        </w:tc>
      </w:tr>
      <w:tr w:rsidR="00B86404">
        <w:trPr>
          <w:trHeight w:val="240"/>
        </w:trPr>
        <w:tc>
          <w:tcPr>
            <w:tcW w:w="840" w:type="dxa"/>
            <w:tcBorders>
              <w:top w:val="nil"/>
            </w:tcBorders>
          </w:tcPr>
          <w:p w:rsidR="00B86404" w:rsidRDefault="00B86404">
            <w:pPr>
              <w:pStyle w:val="ConsPlusNonformat"/>
              <w:jc w:val="both"/>
            </w:pPr>
            <w:r>
              <w:t>11729</w:t>
            </w:r>
          </w:p>
        </w:tc>
        <w:tc>
          <w:tcPr>
            <w:tcW w:w="1560" w:type="dxa"/>
            <w:tcBorders>
              <w:top w:val="nil"/>
            </w:tcBorders>
          </w:tcPr>
          <w:p w:rsidR="00B86404" w:rsidRDefault="00B86404">
            <w:pPr>
              <w:pStyle w:val="ConsPlusNonformat"/>
              <w:jc w:val="both"/>
            </w:pPr>
            <w:r>
              <w:t xml:space="preserve"> Ru17.002  </w:t>
            </w:r>
          </w:p>
        </w:tc>
        <w:tc>
          <w:tcPr>
            <w:tcW w:w="1680" w:type="dxa"/>
            <w:tcBorders>
              <w:top w:val="nil"/>
            </w:tcBorders>
          </w:tcPr>
          <w:p w:rsidR="00B86404" w:rsidRDefault="00B86404">
            <w:pPr>
              <w:pStyle w:val="ConsPlusNonformat"/>
              <w:jc w:val="both"/>
            </w:pPr>
            <w:r>
              <w:t xml:space="preserve">   56-41-7  </w:t>
            </w:r>
          </w:p>
        </w:tc>
        <w:tc>
          <w:tcPr>
            <w:tcW w:w="5280" w:type="dxa"/>
            <w:tcBorders>
              <w:top w:val="nil"/>
            </w:tcBorders>
          </w:tcPr>
          <w:p w:rsidR="00B86404" w:rsidRDefault="00B86404">
            <w:pPr>
              <w:pStyle w:val="ConsPlusNonformat"/>
              <w:jc w:val="both"/>
            </w:pPr>
            <w:r>
              <w:t xml:space="preserve">Alanine                                   </w:t>
            </w:r>
          </w:p>
        </w:tc>
      </w:tr>
      <w:tr w:rsidR="00B86404">
        <w:trPr>
          <w:trHeight w:val="240"/>
        </w:trPr>
        <w:tc>
          <w:tcPr>
            <w:tcW w:w="840" w:type="dxa"/>
            <w:tcBorders>
              <w:top w:val="nil"/>
            </w:tcBorders>
          </w:tcPr>
          <w:p w:rsidR="00B86404" w:rsidRDefault="00B86404">
            <w:pPr>
              <w:pStyle w:val="ConsPlusNonformat"/>
              <w:jc w:val="both"/>
            </w:pPr>
            <w:r>
              <w:t>11730</w:t>
            </w:r>
          </w:p>
        </w:tc>
        <w:tc>
          <w:tcPr>
            <w:tcW w:w="1560" w:type="dxa"/>
            <w:tcBorders>
              <w:top w:val="nil"/>
            </w:tcBorders>
          </w:tcPr>
          <w:p w:rsidR="00B86404" w:rsidRDefault="00B86404">
            <w:pPr>
              <w:pStyle w:val="ConsPlusNonformat"/>
              <w:jc w:val="both"/>
            </w:pPr>
            <w:r>
              <w:t xml:space="preserve"> Ru09.311  </w:t>
            </w:r>
          </w:p>
        </w:tc>
        <w:tc>
          <w:tcPr>
            <w:tcW w:w="1680" w:type="dxa"/>
            <w:tcBorders>
              <w:top w:val="nil"/>
            </w:tcBorders>
          </w:tcPr>
          <w:p w:rsidR="00B86404" w:rsidRDefault="00B86404">
            <w:pPr>
              <w:pStyle w:val="ConsPlusNonformat"/>
              <w:jc w:val="both"/>
            </w:pPr>
            <w:r>
              <w:t xml:space="preserve">  591-87-7  </w:t>
            </w:r>
          </w:p>
        </w:tc>
        <w:tc>
          <w:tcPr>
            <w:tcW w:w="5280" w:type="dxa"/>
            <w:tcBorders>
              <w:top w:val="nil"/>
            </w:tcBorders>
          </w:tcPr>
          <w:p w:rsidR="00B86404" w:rsidRDefault="00B86404">
            <w:pPr>
              <w:pStyle w:val="ConsPlusNonformat"/>
              <w:jc w:val="both"/>
            </w:pPr>
            <w:r>
              <w:t xml:space="preserve">Allyl acetate                             </w:t>
            </w:r>
          </w:p>
        </w:tc>
      </w:tr>
      <w:tr w:rsidR="00B86404">
        <w:trPr>
          <w:trHeight w:val="240"/>
        </w:trPr>
        <w:tc>
          <w:tcPr>
            <w:tcW w:w="840" w:type="dxa"/>
            <w:tcBorders>
              <w:top w:val="nil"/>
            </w:tcBorders>
          </w:tcPr>
          <w:p w:rsidR="00B86404" w:rsidRDefault="00B86404">
            <w:pPr>
              <w:pStyle w:val="ConsPlusNonformat"/>
              <w:jc w:val="both"/>
            </w:pPr>
            <w:r>
              <w:t>11734</w:t>
            </w:r>
          </w:p>
        </w:tc>
        <w:tc>
          <w:tcPr>
            <w:tcW w:w="1560" w:type="dxa"/>
            <w:tcBorders>
              <w:top w:val="nil"/>
            </w:tcBorders>
          </w:tcPr>
          <w:p w:rsidR="00B86404" w:rsidRDefault="00B86404">
            <w:pPr>
              <w:pStyle w:val="ConsPlusNonformat"/>
              <w:jc w:val="both"/>
            </w:pPr>
            <w:r>
              <w:t xml:space="preserve"> Ru11.021  </w:t>
            </w:r>
          </w:p>
        </w:tc>
        <w:tc>
          <w:tcPr>
            <w:tcW w:w="1680" w:type="dxa"/>
            <w:tcBorders>
              <w:top w:val="nil"/>
            </w:tcBorders>
          </w:tcPr>
          <w:p w:rsidR="00B86404" w:rsidRDefault="00B86404">
            <w:pPr>
              <w:pStyle w:val="ConsPlusNonformat"/>
              <w:jc w:val="both"/>
            </w:pPr>
            <w:r>
              <w:t xml:space="preserve">  110-58-7  </w:t>
            </w:r>
          </w:p>
        </w:tc>
        <w:tc>
          <w:tcPr>
            <w:tcW w:w="5280" w:type="dxa"/>
            <w:tcBorders>
              <w:top w:val="nil"/>
            </w:tcBorders>
          </w:tcPr>
          <w:p w:rsidR="00B86404" w:rsidRDefault="00B86404">
            <w:pPr>
              <w:pStyle w:val="ConsPlusNonformat"/>
              <w:jc w:val="both"/>
            </w:pPr>
            <w:r>
              <w:t xml:space="preserve">Pentylamine                               </w:t>
            </w:r>
          </w:p>
        </w:tc>
      </w:tr>
      <w:tr w:rsidR="00B86404">
        <w:trPr>
          <w:trHeight w:val="240"/>
        </w:trPr>
        <w:tc>
          <w:tcPr>
            <w:tcW w:w="840" w:type="dxa"/>
            <w:tcBorders>
              <w:top w:val="nil"/>
            </w:tcBorders>
          </w:tcPr>
          <w:p w:rsidR="00B86404" w:rsidRDefault="00B86404">
            <w:pPr>
              <w:pStyle w:val="ConsPlusNonformat"/>
              <w:jc w:val="both"/>
            </w:pPr>
            <w:r>
              <w:t>11735</w:t>
            </w:r>
          </w:p>
        </w:tc>
        <w:tc>
          <w:tcPr>
            <w:tcW w:w="1560" w:type="dxa"/>
            <w:tcBorders>
              <w:top w:val="nil"/>
            </w:tcBorders>
          </w:tcPr>
          <w:p w:rsidR="00B86404" w:rsidRDefault="00B86404">
            <w:pPr>
              <w:pStyle w:val="ConsPlusNonformat"/>
              <w:jc w:val="both"/>
            </w:pPr>
            <w:r>
              <w:t xml:space="preserve"> Ru02.121  </w:t>
            </w:r>
          </w:p>
        </w:tc>
        <w:tc>
          <w:tcPr>
            <w:tcW w:w="1680" w:type="dxa"/>
            <w:tcBorders>
              <w:top w:val="nil"/>
            </w:tcBorders>
          </w:tcPr>
          <w:p w:rsidR="00B86404" w:rsidRDefault="00B86404">
            <w:pPr>
              <w:pStyle w:val="ConsPlusNonformat"/>
              <w:jc w:val="both"/>
            </w:pPr>
            <w:r>
              <w:t xml:space="preserve">   78-92-2  </w:t>
            </w:r>
          </w:p>
        </w:tc>
        <w:tc>
          <w:tcPr>
            <w:tcW w:w="5280" w:type="dxa"/>
            <w:tcBorders>
              <w:top w:val="nil"/>
            </w:tcBorders>
          </w:tcPr>
          <w:p w:rsidR="00B86404" w:rsidRDefault="00B86404">
            <w:pPr>
              <w:pStyle w:val="ConsPlusNonformat"/>
              <w:jc w:val="both"/>
            </w:pPr>
            <w:r>
              <w:t xml:space="preserve">Butan-2-ol                                </w:t>
            </w:r>
          </w:p>
        </w:tc>
      </w:tr>
      <w:tr w:rsidR="00B86404">
        <w:trPr>
          <w:trHeight w:val="240"/>
        </w:trPr>
        <w:tc>
          <w:tcPr>
            <w:tcW w:w="840" w:type="dxa"/>
            <w:tcBorders>
              <w:top w:val="nil"/>
            </w:tcBorders>
          </w:tcPr>
          <w:p w:rsidR="00B86404" w:rsidRDefault="00B86404">
            <w:pPr>
              <w:pStyle w:val="ConsPlusNonformat"/>
              <w:jc w:val="both"/>
            </w:pPr>
            <w:r>
              <w:t>11736</w:t>
            </w:r>
          </w:p>
        </w:tc>
        <w:tc>
          <w:tcPr>
            <w:tcW w:w="1560" w:type="dxa"/>
            <w:tcBorders>
              <w:top w:val="nil"/>
            </w:tcBorders>
          </w:tcPr>
          <w:p w:rsidR="00B86404" w:rsidRDefault="00B86404">
            <w:pPr>
              <w:pStyle w:val="ConsPlusNonformat"/>
              <w:jc w:val="both"/>
            </w:pPr>
            <w:r>
              <w:t xml:space="preserve"> Ru05.135  </w:t>
            </w:r>
          </w:p>
        </w:tc>
        <w:tc>
          <w:tcPr>
            <w:tcW w:w="1680" w:type="dxa"/>
            <w:tcBorders>
              <w:top w:val="nil"/>
            </w:tcBorders>
          </w:tcPr>
          <w:p w:rsidR="00B86404" w:rsidRDefault="00B86404">
            <w:pPr>
              <w:pStyle w:val="ConsPlusNonformat"/>
              <w:jc w:val="both"/>
            </w:pPr>
            <w:r>
              <w:t xml:space="preserve">  123-73-9  </w:t>
            </w:r>
          </w:p>
        </w:tc>
        <w:tc>
          <w:tcPr>
            <w:tcW w:w="5280" w:type="dxa"/>
            <w:tcBorders>
              <w:top w:val="nil"/>
            </w:tcBorders>
          </w:tcPr>
          <w:p w:rsidR="00B86404" w:rsidRDefault="00B86404">
            <w:pPr>
              <w:pStyle w:val="ConsPlusNonformat"/>
              <w:jc w:val="both"/>
            </w:pPr>
            <w:r>
              <w:t xml:space="preserve">But-2-enal                                </w:t>
            </w:r>
          </w:p>
        </w:tc>
      </w:tr>
      <w:tr w:rsidR="00B86404">
        <w:trPr>
          <w:trHeight w:val="240"/>
        </w:trPr>
        <w:tc>
          <w:tcPr>
            <w:tcW w:w="840" w:type="dxa"/>
            <w:tcBorders>
              <w:top w:val="nil"/>
            </w:tcBorders>
          </w:tcPr>
          <w:p w:rsidR="00B86404" w:rsidRDefault="00B86404">
            <w:pPr>
              <w:pStyle w:val="ConsPlusNonformat"/>
              <w:jc w:val="both"/>
            </w:pPr>
            <w:r>
              <w:t>11736</w:t>
            </w:r>
          </w:p>
        </w:tc>
        <w:tc>
          <w:tcPr>
            <w:tcW w:w="1560" w:type="dxa"/>
            <w:tcBorders>
              <w:top w:val="nil"/>
            </w:tcBorders>
          </w:tcPr>
          <w:p w:rsidR="00B86404" w:rsidRDefault="00B86404">
            <w:pPr>
              <w:pStyle w:val="ConsPlusNonformat"/>
              <w:jc w:val="both"/>
            </w:pPr>
            <w:r>
              <w:t xml:space="preserve"> Ru05.185  </w:t>
            </w:r>
          </w:p>
        </w:tc>
        <w:tc>
          <w:tcPr>
            <w:tcW w:w="1680" w:type="dxa"/>
            <w:tcBorders>
              <w:top w:val="nil"/>
            </w:tcBorders>
          </w:tcPr>
          <w:p w:rsidR="00B86404" w:rsidRDefault="00B86404">
            <w:pPr>
              <w:pStyle w:val="ConsPlusNonformat"/>
              <w:jc w:val="both"/>
            </w:pPr>
            <w:r>
              <w:t xml:space="preserve">  4170-30-3 </w:t>
            </w:r>
          </w:p>
        </w:tc>
        <w:tc>
          <w:tcPr>
            <w:tcW w:w="5280" w:type="dxa"/>
            <w:tcBorders>
              <w:top w:val="nil"/>
            </w:tcBorders>
          </w:tcPr>
          <w:p w:rsidR="00B86404" w:rsidRDefault="00B86404">
            <w:pPr>
              <w:pStyle w:val="ConsPlusNonformat"/>
              <w:jc w:val="both"/>
            </w:pPr>
            <w:r>
              <w:t xml:space="preserve">Butenal                                   </w:t>
            </w:r>
          </w:p>
        </w:tc>
      </w:tr>
      <w:tr w:rsidR="00B86404">
        <w:trPr>
          <w:trHeight w:val="240"/>
        </w:trPr>
        <w:tc>
          <w:tcPr>
            <w:tcW w:w="840" w:type="dxa"/>
            <w:tcBorders>
              <w:top w:val="nil"/>
            </w:tcBorders>
          </w:tcPr>
          <w:p w:rsidR="00B86404" w:rsidRDefault="00B86404">
            <w:pPr>
              <w:pStyle w:val="ConsPlusNonformat"/>
              <w:jc w:val="both"/>
            </w:pPr>
            <w:r>
              <w:t>11737</w:t>
            </w:r>
          </w:p>
        </w:tc>
        <w:tc>
          <w:tcPr>
            <w:tcW w:w="1560" w:type="dxa"/>
            <w:tcBorders>
              <w:top w:val="nil"/>
            </w:tcBorders>
          </w:tcPr>
          <w:p w:rsidR="00B86404" w:rsidRDefault="00B86404">
            <w:pPr>
              <w:pStyle w:val="ConsPlusNonformat"/>
              <w:jc w:val="both"/>
            </w:pPr>
            <w:r>
              <w:t xml:space="preserve"> Ru02.130  </w:t>
            </w:r>
          </w:p>
        </w:tc>
        <w:tc>
          <w:tcPr>
            <w:tcW w:w="1680" w:type="dxa"/>
            <w:tcBorders>
              <w:top w:val="nil"/>
            </w:tcBorders>
          </w:tcPr>
          <w:p w:rsidR="00B86404" w:rsidRDefault="00B86404">
            <w:pPr>
              <w:pStyle w:val="ConsPlusNonformat"/>
              <w:jc w:val="both"/>
            </w:pPr>
            <w:r>
              <w:t xml:space="preserve">  6117-91-5 </w:t>
            </w:r>
          </w:p>
        </w:tc>
        <w:tc>
          <w:tcPr>
            <w:tcW w:w="5280" w:type="dxa"/>
            <w:tcBorders>
              <w:top w:val="nil"/>
            </w:tcBorders>
          </w:tcPr>
          <w:p w:rsidR="00B86404" w:rsidRDefault="00B86404">
            <w:pPr>
              <w:pStyle w:val="ConsPlusNonformat"/>
              <w:jc w:val="both"/>
            </w:pPr>
            <w:r>
              <w:t xml:space="preserve">But-2-en-1-ol                             </w:t>
            </w:r>
          </w:p>
        </w:tc>
      </w:tr>
      <w:tr w:rsidR="00B86404">
        <w:trPr>
          <w:trHeight w:val="240"/>
        </w:trPr>
        <w:tc>
          <w:tcPr>
            <w:tcW w:w="840" w:type="dxa"/>
            <w:tcBorders>
              <w:top w:val="nil"/>
            </w:tcBorders>
          </w:tcPr>
          <w:p w:rsidR="00B86404" w:rsidRDefault="00B86404">
            <w:pPr>
              <w:pStyle w:val="ConsPlusNonformat"/>
              <w:jc w:val="both"/>
            </w:pPr>
            <w:r>
              <w:lastRenderedPageBreak/>
              <w:t>11741</w:t>
            </w:r>
          </w:p>
        </w:tc>
        <w:tc>
          <w:tcPr>
            <w:tcW w:w="1560" w:type="dxa"/>
            <w:tcBorders>
              <w:top w:val="nil"/>
            </w:tcBorders>
          </w:tcPr>
          <w:p w:rsidR="00B86404" w:rsidRDefault="00B86404">
            <w:pPr>
              <w:pStyle w:val="ConsPlusNonformat"/>
              <w:jc w:val="both"/>
            </w:pPr>
            <w:r>
              <w:t xml:space="preserve"> Ru16.016  </w:t>
            </w:r>
          </w:p>
        </w:tc>
        <w:tc>
          <w:tcPr>
            <w:tcW w:w="1680" w:type="dxa"/>
            <w:tcBorders>
              <w:top w:val="nil"/>
            </w:tcBorders>
          </w:tcPr>
          <w:p w:rsidR="00B86404" w:rsidRDefault="00B86404">
            <w:pPr>
              <w:pStyle w:val="ConsPlusNonformat"/>
              <w:jc w:val="both"/>
            </w:pPr>
            <w:r>
              <w:t xml:space="preserve">   58-08-2  </w:t>
            </w:r>
          </w:p>
        </w:tc>
        <w:tc>
          <w:tcPr>
            <w:tcW w:w="5280" w:type="dxa"/>
            <w:tcBorders>
              <w:top w:val="nil"/>
            </w:tcBorders>
          </w:tcPr>
          <w:p w:rsidR="00B86404" w:rsidRDefault="00B86404">
            <w:pPr>
              <w:pStyle w:val="ConsPlusNonformat"/>
              <w:jc w:val="both"/>
            </w:pPr>
            <w:r>
              <w:t xml:space="preserve">Caffeine                                  </w:t>
            </w:r>
          </w:p>
        </w:tc>
      </w:tr>
      <w:tr w:rsidR="00B86404">
        <w:trPr>
          <w:trHeight w:val="240"/>
        </w:trPr>
        <w:tc>
          <w:tcPr>
            <w:tcW w:w="840" w:type="dxa"/>
            <w:tcBorders>
              <w:top w:val="nil"/>
            </w:tcBorders>
          </w:tcPr>
          <w:p w:rsidR="00B86404" w:rsidRDefault="00B86404">
            <w:pPr>
              <w:pStyle w:val="ConsPlusNonformat"/>
              <w:jc w:val="both"/>
            </w:pPr>
            <w:r>
              <w:t>11744</w:t>
            </w:r>
          </w:p>
        </w:tc>
        <w:tc>
          <w:tcPr>
            <w:tcW w:w="1560" w:type="dxa"/>
            <w:tcBorders>
              <w:top w:val="nil"/>
            </w:tcBorders>
          </w:tcPr>
          <w:p w:rsidR="00B86404" w:rsidRDefault="00B86404">
            <w:pPr>
              <w:pStyle w:val="ConsPlusNonformat"/>
              <w:jc w:val="both"/>
            </w:pPr>
            <w:r>
              <w:t xml:space="preserve"> Ru07.110  </w:t>
            </w:r>
          </w:p>
        </w:tc>
        <w:tc>
          <w:tcPr>
            <w:tcW w:w="1680" w:type="dxa"/>
            <w:tcBorders>
              <w:top w:val="nil"/>
            </w:tcBorders>
          </w:tcPr>
          <w:p w:rsidR="00B86404" w:rsidRDefault="00B86404">
            <w:pPr>
              <w:pStyle w:val="ConsPlusNonformat"/>
              <w:jc w:val="both"/>
            </w:pPr>
            <w:r>
              <w:t xml:space="preserve">  542-46-1  </w:t>
            </w:r>
          </w:p>
        </w:tc>
        <w:tc>
          <w:tcPr>
            <w:tcW w:w="5280" w:type="dxa"/>
            <w:tcBorders>
              <w:top w:val="nil"/>
            </w:tcBorders>
          </w:tcPr>
          <w:p w:rsidR="00B86404" w:rsidRDefault="00B86404">
            <w:pPr>
              <w:pStyle w:val="ConsPlusNonformat"/>
              <w:jc w:val="both"/>
            </w:pPr>
            <w:r>
              <w:t xml:space="preserve">Cycloheptadec-9-en-1-one                  </w:t>
            </w:r>
          </w:p>
        </w:tc>
      </w:tr>
      <w:tr w:rsidR="00B86404">
        <w:trPr>
          <w:trHeight w:val="240"/>
        </w:trPr>
        <w:tc>
          <w:tcPr>
            <w:tcW w:w="840" w:type="dxa"/>
            <w:tcBorders>
              <w:top w:val="nil"/>
            </w:tcBorders>
          </w:tcPr>
          <w:p w:rsidR="00B86404" w:rsidRDefault="00B86404">
            <w:pPr>
              <w:pStyle w:val="ConsPlusNonformat"/>
              <w:jc w:val="both"/>
            </w:pPr>
            <w:r>
              <w:t>11746</w:t>
            </w:r>
          </w:p>
        </w:tc>
        <w:tc>
          <w:tcPr>
            <w:tcW w:w="1560" w:type="dxa"/>
            <w:tcBorders>
              <w:top w:val="nil"/>
            </w:tcBorders>
          </w:tcPr>
          <w:p w:rsidR="00B86404" w:rsidRDefault="00B86404">
            <w:pPr>
              <w:pStyle w:val="ConsPlusNonformat"/>
              <w:jc w:val="both"/>
            </w:pPr>
            <w:r>
              <w:t xml:space="preserve"> Ru17.032  </w:t>
            </w:r>
          </w:p>
        </w:tc>
        <w:tc>
          <w:tcPr>
            <w:tcW w:w="1680" w:type="dxa"/>
            <w:tcBorders>
              <w:top w:val="nil"/>
            </w:tcBorders>
          </w:tcPr>
          <w:p w:rsidR="00B86404" w:rsidRDefault="00B86404">
            <w:pPr>
              <w:pStyle w:val="ConsPlusNonformat"/>
              <w:jc w:val="both"/>
            </w:pPr>
            <w:r>
              <w:t xml:space="preserve">   52-89-1  </w:t>
            </w:r>
          </w:p>
        </w:tc>
        <w:tc>
          <w:tcPr>
            <w:tcW w:w="5280" w:type="dxa"/>
            <w:tcBorders>
              <w:top w:val="nil"/>
            </w:tcBorders>
          </w:tcPr>
          <w:p w:rsidR="00B86404" w:rsidRDefault="00B86404">
            <w:pPr>
              <w:pStyle w:val="ConsPlusNonformat"/>
              <w:jc w:val="both"/>
            </w:pPr>
            <w:r>
              <w:t xml:space="preserve">Cysteine hydrochloride                    </w:t>
            </w:r>
          </w:p>
        </w:tc>
      </w:tr>
      <w:tr w:rsidR="00B86404">
        <w:trPr>
          <w:trHeight w:val="240"/>
        </w:trPr>
        <w:tc>
          <w:tcPr>
            <w:tcW w:w="840" w:type="dxa"/>
            <w:tcBorders>
              <w:top w:val="nil"/>
            </w:tcBorders>
          </w:tcPr>
          <w:p w:rsidR="00B86404" w:rsidRDefault="00B86404">
            <w:pPr>
              <w:pStyle w:val="ConsPlusNonformat"/>
              <w:jc w:val="both"/>
            </w:pPr>
            <w:r>
              <w:t>11747</w:t>
            </w:r>
          </w:p>
        </w:tc>
        <w:tc>
          <w:tcPr>
            <w:tcW w:w="1560" w:type="dxa"/>
            <w:tcBorders>
              <w:top w:val="nil"/>
            </w:tcBorders>
          </w:tcPr>
          <w:p w:rsidR="00B86404" w:rsidRDefault="00B86404">
            <w:pPr>
              <w:pStyle w:val="ConsPlusNonformat"/>
              <w:jc w:val="both"/>
            </w:pPr>
            <w:r>
              <w:t xml:space="preserve"> Ru17.006  </w:t>
            </w:r>
          </w:p>
        </w:tc>
        <w:tc>
          <w:tcPr>
            <w:tcW w:w="1680" w:type="dxa"/>
            <w:tcBorders>
              <w:top w:val="nil"/>
            </w:tcBorders>
          </w:tcPr>
          <w:p w:rsidR="00B86404" w:rsidRDefault="00B86404">
            <w:pPr>
              <w:pStyle w:val="ConsPlusNonformat"/>
              <w:jc w:val="both"/>
            </w:pPr>
            <w:r>
              <w:t xml:space="preserve">   56-89-3  </w:t>
            </w:r>
          </w:p>
        </w:tc>
        <w:tc>
          <w:tcPr>
            <w:tcW w:w="5280" w:type="dxa"/>
            <w:tcBorders>
              <w:top w:val="nil"/>
            </w:tcBorders>
          </w:tcPr>
          <w:p w:rsidR="00B86404" w:rsidRDefault="00B86404">
            <w:pPr>
              <w:pStyle w:val="ConsPlusNonformat"/>
              <w:jc w:val="both"/>
            </w:pPr>
            <w:r>
              <w:t xml:space="preserve">Cystine                                   </w:t>
            </w:r>
          </w:p>
        </w:tc>
      </w:tr>
      <w:tr w:rsidR="00B86404">
        <w:trPr>
          <w:trHeight w:val="240"/>
        </w:trPr>
        <w:tc>
          <w:tcPr>
            <w:tcW w:w="840" w:type="dxa"/>
            <w:tcBorders>
              <w:top w:val="nil"/>
            </w:tcBorders>
          </w:tcPr>
          <w:p w:rsidR="00B86404" w:rsidRDefault="00B86404">
            <w:pPr>
              <w:pStyle w:val="ConsPlusNonformat"/>
              <w:jc w:val="both"/>
            </w:pPr>
            <w:r>
              <w:t>11748</w:t>
            </w:r>
          </w:p>
        </w:tc>
        <w:tc>
          <w:tcPr>
            <w:tcW w:w="1560" w:type="dxa"/>
            <w:tcBorders>
              <w:top w:val="nil"/>
            </w:tcBorders>
          </w:tcPr>
          <w:p w:rsidR="00B86404" w:rsidRDefault="00B86404">
            <w:pPr>
              <w:pStyle w:val="ConsPlusNonformat"/>
              <w:jc w:val="both"/>
            </w:pPr>
            <w:r>
              <w:t xml:space="preserve"> Ru02.139  </w:t>
            </w:r>
          </w:p>
        </w:tc>
        <w:tc>
          <w:tcPr>
            <w:tcW w:w="1680" w:type="dxa"/>
            <w:tcBorders>
              <w:top w:val="nil"/>
            </w:tcBorders>
          </w:tcPr>
          <w:p w:rsidR="00B86404" w:rsidRDefault="00B86404">
            <w:pPr>
              <w:pStyle w:val="ConsPlusNonformat"/>
              <w:jc w:val="both"/>
            </w:pPr>
            <w:r>
              <w:t xml:space="preserve"> 18409-21-7 </w:t>
            </w:r>
          </w:p>
        </w:tc>
        <w:tc>
          <w:tcPr>
            <w:tcW w:w="5280" w:type="dxa"/>
            <w:tcBorders>
              <w:top w:val="nil"/>
            </w:tcBorders>
          </w:tcPr>
          <w:p w:rsidR="00B86404" w:rsidRDefault="00B86404">
            <w:pPr>
              <w:pStyle w:val="ConsPlusNonformat"/>
              <w:jc w:val="both"/>
            </w:pPr>
            <w:r>
              <w:t xml:space="preserve">Deca-2,4-dien-1-ol                        </w:t>
            </w:r>
          </w:p>
        </w:tc>
      </w:tr>
      <w:tr w:rsidR="00B86404">
        <w:trPr>
          <w:trHeight w:val="240"/>
        </w:trPr>
        <w:tc>
          <w:tcPr>
            <w:tcW w:w="840" w:type="dxa"/>
            <w:tcBorders>
              <w:top w:val="nil"/>
            </w:tcBorders>
          </w:tcPr>
          <w:p w:rsidR="00B86404" w:rsidRDefault="00B86404">
            <w:pPr>
              <w:pStyle w:val="ConsPlusNonformat"/>
              <w:jc w:val="both"/>
            </w:pPr>
            <w:r>
              <w:t>11750</w:t>
            </w:r>
          </w:p>
        </w:tc>
        <w:tc>
          <w:tcPr>
            <w:tcW w:w="1560" w:type="dxa"/>
            <w:tcBorders>
              <w:top w:val="nil"/>
            </w:tcBorders>
          </w:tcPr>
          <w:p w:rsidR="00B86404" w:rsidRDefault="00B86404">
            <w:pPr>
              <w:pStyle w:val="ConsPlusNonformat"/>
              <w:jc w:val="both"/>
            </w:pPr>
            <w:r>
              <w:t xml:space="preserve"> Ru02.137  </w:t>
            </w:r>
          </w:p>
        </w:tc>
        <w:tc>
          <w:tcPr>
            <w:tcW w:w="1680" w:type="dxa"/>
            <w:tcBorders>
              <w:top w:val="nil"/>
            </w:tcBorders>
          </w:tcPr>
          <w:p w:rsidR="00B86404" w:rsidRDefault="00B86404">
            <w:pPr>
              <w:pStyle w:val="ConsPlusNonformat"/>
              <w:jc w:val="both"/>
            </w:pPr>
            <w:r>
              <w:t xml:space="preserve"> 22104-80-9 </w:t>
            </w:r>
          </w:p>
        </w:tc>
        <w:tc>
          <w:tcPr>
            <w:tcW w:w="5280" w:type="dxa"/>
            <w:tcBorders>
              <w:top w:val="nil"/>
            </w:tcBorders>
          </w:tcPr>
          <w:p w:rsidR="00B86404" w:rsidRDefault="00B86404">
            <w:pPr>
              <w:pStyle w:val="ConsPlusNonformat"/>
              <w:jc w:val="both"/>
            </w:pPr>
            <w:r>
              <w:t xml:space="preserve">Dec-2-en-1-ol                             </w:t>
            </w:r>
          </w:p>
        </w:tc>
      </w:tr>
      <w:tr w:rsidR="00B86404">
        <w:trPr>
          <w:trHeight w:val="240"/>
        </w:trPr>
        <w:tc>
          <w:tcPr>
            <w:tcW w:w="840" w:type="dxa"/>
            <w:tcBorders>
              <w:top w:val="nil"/>
            </w:tcBorders>
          </w:tcPr>
          <w:p w:rsidR="00B86404" w:rsidRDefault="00B86404">
            <w:pPr>
              <w:pStyle w:val="ConsPlusNonformat"/>
              <w:jc w:val="both"/>
            </w:pPr>
            <w:r>
              <w:t>11751</w:t>
            </w:r>
          </w:p>
        </w:tc>
        <w:tc>
          <w:tcPr>
            <w:tcW w:w="1560" w:type="dxa"/>
            <w:tcBorders>
              <w:top w:val="nil"/>
            </w:tcBorders>
          </w:tcPr>
          <w:p w:rsidR="00B86404" w:rsidRDefault="00B86404">
            <w:pPr>
              <w:pStyle w:val="ConsPlusNonformat"/>
              <w:jc w:val="both"/>
            </w:pPr>
            <w:r>
              <w:t xml:space="preserve"> Ru07.121  </w:t>
            </w:r>
          </w:p>
        </w:tc>
        <w:tc>
          <w:tcPr>
            <w:tcW w:w="1680" w:type="dxa"/>
            <w:tcBorders>
              <w:top w:val="nil"/>
            </w:tcBorders>
          </w:tcPr>
          <w:p w:rsidR="00B86404" w:rsidRDefault="00B86404">
            <w:pPr>
              <w:pStyle w:val="ConsPlusNonformat"/>
              <w:jc w:val="both"/>
            </w:pPr>
            <w:r>
              <w:t xml:space="preserve"> 10519-33-2 </w:t>
            </w:r>
          </w:p>
        </w:tc>
        <w:tc>
          <w:tcPr>
            <w:tcW w:w="5280" w:type="dxa"/>
            <w:tcBorders>
              <w:top w:val="nil"/>
            </w:tcBorders>
          </w:tcPr>
          <w:p w:rsidR="00B86404" w:rsidRDefault="00B86404">
            <w:pPr>
              <w:pStyle w:val="ConsPlusNonformat"/>
              <w:jc w:val="both"/>
            </w:pPr>
            <w:r>
              <w:t xml:space="preserve">Dec-3-en-2-one                            </w:t>
            </w:r>
          </w:p>
        </w:tc>
      </w:tr>
      <w:tr w:rsidR="00B86404">
        <w:trPr>
          <w:trHeight w:val="240"/>
        </w:trPr>
        <w:tc>
          <w:tcPr>
            <w:tcW w:w="840" w:type="dxa"/>
            <w:tcBorders>
              <w:top w:val="nil"/>
            </w:tcBorders>
          </w:tcPr>
          <w:p w:rsidR="00B86404" w:rsidRDefault="00B86404">
            <w:pPr>
              <w:pStyle w:val="ConsPlusNonformat"/>
              <w:jc w:val="both"/>
            </w:pPr>
            <w:r>
              <w:t>11754</w:t>
            </w:r>
          </w:p>
        </w:tc>
        <w:tc>
          <w:tcPr>
            <w:tcW w:w="1560" w:type="dxa"/>
            <w:tcBorders>
              <w:top w:val="nil"/>
            </w:tcBorders>
          </w:tcPr>
          <w:p w:rsidR="00B86404" w:rsidRDefault="00B86404">
            <w:pPr>
              <w:pStyle w:val="ConsPlusNonformat"/>
              <w:jc w:val="both"/>
            </w:pPr>
            <w:r>
              <w:t xml:space="preserve"> Ru09.558  </w:t>
            </w:r>
          </w:p>
        </w:tc>
        <w:tc>
          <w:tcPr>
            <w:tcW w:w="1680" w:type="dxa"/>
            <w:tcBorders>
              <w:top w:val="nil"/>
            </w:tcBorders>
          </w:tcPr>
          <w:p w:rsidR="00B86404" w:rsidRDefault="00B86404">
            <w:pPr>
              <w:pStyle w:val="ConsPlusNonformat"/>
              <w:jc w:val="both"/>
            </w:pPr>
            <w:r>
              <w:t xml:space="preserve">  108-59-8  </w:t>
            </w:r>
          </w:p>
        </w:tc>
        <w:tc>
          <w:tcPr>
            <w:tcW w:w="5280" w:type="dxa"/>
            <w:tcBorders>
              <w:top w:val="nil"/>
            </w:tcBorders>
          </w:tcPr>
          <w:p w:rsidR="00B86404" w:rsidRDefault="00B86404">
            <w:pPr>
              <w:pStyle w:val="ConsPlusNonformat"/>
              <w:jc w:val="both"/>
            </w:pPr>
            <w:r>
              <w:t xml:space="preserve">Dimethyl malonate                         </w:t>
            </w:r>
          </w:p>
        </w:tc>
      </w:tr>
      <w:tr w:rsidR="00B86404">
        <w:trPr>
          <w:trHeight w:val="240"/>
        </w:trPr>
        <w:tc>
          <w:tcPr>
            <w:tcW w:w="840" w:type="dxa"/>
            <w:tcBorders>
              <w:top w:val="nil"/>
            </w:tcBorders>
          </w:tcPr>
          <w:p w:rsidR="00B86404" w:rsidRDefault="00B86404">
            <w:pPr>
              <w:pStyle w:val="ConsPlusNonformat"/>
              <w:jc w:val="both"/>
            </w:pPr>
            <w:r>
              <w:t>11757</w:t>
            </w:r>
          </w:p>
        </w:tc>
        <w:tc>
          <w:tcPr>
            <w:tcW w:w="1560" w:type="dxa"/>
            <w:tcBorders>
              <w:top w:val="nil"/>
            </w:tcBorders>
          </w:tcPr>
          <w:p w:rsidR="00B86404" w:rsidRDefault="00B86404">
            <w:pPr>
              <w:pStyle w:val="ConsPlusNonformat"/>
              <w:jc w:val="both"/>
            </w:pPr>
            <w:r>
              <w:t xml:space="preserve"> Ru12.043  </w:t>
            </w:r>
          </w:p>
        </w:tc>
        <w:tc>
          <w:tcPr>
            <w:tcW w:w="1680" w:type="dxa"/>
            <w:tcBorders>
              <w:top w:val="nil"/>
            </w:tcBorders>
          </w:tcPr>
          <w:p w:rsidR="00B86404" w:rsidRDefault="00B86404">
            <w:pPr>
              <w:pStyle w:val="ConsPlusNonformat"/>
              <w:jc w:val="both"/>
            </w:pPr>
            <w:r>
              <w:t xml:space="preserve">  882-33-7  </w:t>
            </w:r>
          </w:p>
        </w:tc>
        <w:tc>
          <w:tcPr>
            <w:tcW w:w="5280" w:type="dxa"/>
            <w:tcBorders>
              <w:top w:val="nil"/>
            </w:tcBorders>
          </w:tcPr>
          <w:p w:rsidR="00B86404" w:rsidRDefault="00B86404">
            <w:pPr>
              <w:pStyle w:val="ConsPlusNonformat"/>
              <w:jc w:val="both"/>
            </w:pPr>
            <w:r>
              <w:t xml:space="preserve">Diphenyl disulfide                        </w:t>
            </w:r>
          </w:p>
        </w:tc>
      </w:tr>
      <w:tr w:rsidR="00B86404">
        <w:trPr>
          <w:trHeight w:val="240"/>
        </w:trPr>
        <w:tc>
          <w:tcPr>
            <w:tcW w:w="840" w:type="dxa"/>
            <w:tcBorders>
              <w:top w:val="nil"/>
            </w:tcBorders>
          </w:tcPr>
          <w:p w:rsidR="00B86404" w:rsidRDefault="00B86404">
            <w:pPr>
              <w:pStyle w:val="ConsPlusNonformat"/>
              <w:jc w:val="both"/>
            </w:pPr>
            <w:r>
              <w:t>11758</w:t>
            </w:r>
          </w:p>
        </w:tc>
        <w:tc>
          <w:tcPr>
            <w:tcW w:w="1560" w:type="dxa"/>
            <w:tcBorders>
              <w:top w:val="nil"/>
            </w:tcBorders>
          </w:tcPr>
          <w:p w:rsidR="00B86404" w:rsidRDefault="00B86404">
            <w:pPr>
              <w:pStyle w:val="ConsPlusNonformat"/>
              <w:jc w:val="both"/>
            </w:pPr>
            <w:r>
              <w:t xml:space="preserve"> Ru05.125  </w:t>
            </w:r>
          </w:p>
        </w:tc>
        <w:tc>
          <w:tcPr>
            <w:tcW w:w="1680" w:type="dxa"/>
            <w:tcBorders>
              <w:top w:val="nil"/>
            </w:tcBorders>
          </w:tcPr>
          <w:p w:rsidR="00B86404" w:rsidRDefault="00B86404">
            <w:pPr>
              <w:pStyle w:val="ConsPlusNonformat"/>
              <w:jc w:val="both"/>
            </w:pPr>
            <w:r>
              <w:t xml:space="preserve"> 21662-16-8 </w:t>
            </w:r>
          </w:p>
        </w:tc>
        <w:tc>
          <w:tcPr>
            <w:tcW w:w="5280" w:type="dxa"/>
            <w:tcBorders>
              <w:top w:val="nil"/>
            </w:tcBorders>
          </w:tcPr>
          <w:p w:rsidR="00B86404" w:rsidRDefault="00B86404">
            <w:pPr>
              <w:pStyle w:val="ConsPlusNonformat"/>
              <w:jc w:val="both"/>
            </w:pPr>
            <w:r>
              <w:t xml:space="preserve">Dodeca-2,4-dienal                         </w:t>
            </w:r>
          </w:p>
        </w:tc>
      </w:tr>
      <w:tr w:rsidR="00B86404">
        <w:trPr>
          <w:trHeight w:val="240"/>
        </w:trPr>
        <w:tc>
          <w:tcPr>
            <w:tcW w:w="840" w:type="dxa"/>
            <w:tcBorders>
              <w:top w:val="nil"/>
            </w:tcBorders>
          </w:tcPr>
          <w:p w:rsidR="00B86404" w:rsidRDefault="00B86404">
            <w:pPr>
              <w:pStyle w:val="ConsPlusNonformat"/>
              <w:jc w:val="both"/>
            </w:pPr>
            <w:r>
              <w:t>11760</w:t>
            </w:r>
          </w:p>
        </w:tc>
        <w:tc>
          <w:tcPr>
            <w:tcW w:w="1560" w:type="dxa"/>
            <w:tcBorders>
              <w:top w:val="nil"/>
            </w:tcBorders>
          </w:tcPr>
          <w:p w:rsidR="00B86404" w:rsidRDefault="00B86404">
            <w:pPr>
              <w:pStyle w:val="ConsPlusNonformat"/>
              <w:jc w:val="both"/>
            </w:pPr>
            <w:r>
              <w:t xml:space="preserve"> Ru02.148  </w:t>
            </w:r>
          </w:p>
        </w:tc>
        <w:tc>
          <w:tcPr>
            <w:tcW w:w="1680" w:type="dxa"/>
            <w:tcBorders>
              <w:top w:val="nil"/>
            </w:tcBorders>
          </w:tcPr>
          <w:p w:rsidR="00B86404" w:rsidRDefault="00B86404">
            <w:pPr>
              <w:pStyle w:val="ConsPlusNonformat"/>
              <w:jc w:val="both"/>
            </w:pPr>
            <w:r>
              <w:t xml:space="preserve"> 10203-28-8 </w:t>
            </w:r>
          </w:p>
        </w:tc>
        <w:tc>
          <w:tcPr>
            <w:tcW w:w="5280" w:type="dxa"/>
            <w:tcBorders>
              <w:top w:val="nil"/>
            </w:tcBorders>
          </w:tcPr>
          <w:p w:rsidR="00B86404" w:rsidRDefault="00B86404">
            <w:pPr>
              <w:pStyle w:val="ConsPlusNonformat"/>
              <w:jc w:val="both"/>
            </w:pPr>
            <w:r>
              <w:t xml:space="preserve">Dodecan-2-ol                              </w:t>
            </w:r>
          </w:p>
        </w:tc>
      </w:tr>
      <w:tr w:rsidR="00B86404">
        <w:trPr>
          <w:trHeight w:val="240"/>
        </w:trPr>
        <w:tc>
          <w:tcPr>
            <w:tcW w:w="840" w:type="dxa"/>
            <w:tcBorders>
              <w:top w:val="nil"/>
            </w:tcBorders>
          </w:tcPr>
          <w:p w:rsidR="00B86404" w:rsidRDefault="00B86404">
            <w:pPr>
              <w:pStyle w:val="ConsPlusNonformat"/>
              <w:jc w:val="both"/>
            </w:pPr>
            <w:r>
              <w:t>11762</w:t>
            </w:r>
          </w:p>
        </w:tc>
        <w:tc>
          <w:tcPr>
            <w:tcW w:w="1560" w:type="dxa"/>
            <w:tcBorders>
              <w:top w:val="nil"/>
            </w:tcBorders>
          </w:tcPr>
          <w:p w:rsidR="00B86404" w:rsidRDefault="00B86404">
            <w:pPr>
              <w:pStyle w:val="ConsPlusNonformat"/>
              <w:jc w:val="both"/>
            </w:pPr>
            <w:r>
              <w:t xml:space="preserve"> Ru09.512  </w:t>
            </w:r>
          </w:p>
        </w:tc>
        <w:tc>
          <w:tcPr>
            <w:tcW w:w="1680" w:type="dxa"/>
            <w:tcBorders>
              <w:top w:val="nil"/>
            </w:tcBorders>
          </w:tcPr>
          <w:p w:rsidR="00B86404" w:rsidRDefault="00B86404">
            <w:pPr>
              <w:pStyle w:val="ConsPlusNonformat"/>
              <w:jc w:val="both"/>
            </w:pPr>
            <w:r>
              <w:t xml:space="preserve">   77-93-0  </w:t>
            </w:r>
          </w:p>
        </w:tc>
        <w:tc>
          <w:tcPr>
            <w:tcW w:w="5280" w:type="dxa"/>
            <w:tcBorders>
              <w:top w:val="nil"/>
            </w:tcBorders>
          </w:tcPr>
          <w:p w:rsidR="00B86404" w:rsidRDefault="00B86404">
            <w:pPr>
              <w:pStyle w:val="ConsPlusNonformat"/>
              <w:jc w:val="both"/>
            </w:pPr>
            <w:r>
              <w:t xml:space="preserve">Triethyl citrate                          </w:t>
            </w:r>
          </w:p>
        </w:tc>
      </w:tr>
      <w:tr w:rsidR="00B86404">
        <w:trPr>
          <w:trHeight w:val="240"/>
        </w:trPr>
        <w:tc>
          <w:tcPr>
            <w:tcW w:w="840" w:type="dxa"/>
            <w:tcBorders>
              <w:top w:val="nil"/>
            </w:tcBorders>
          </w:tcPr>
          <w:p w:rsidR="00B86404" w:rsidRDefault="00B86404">
            <w:pPr>
              <w:pStyle w:val="ConsPlusNonformat"/>
              <w:jc w:val="both"/>
            </w:pPr>
            <w:r>
              <w:t>11763</w:t>
            </w:r>
          </w:p>
        </w:tc>
        <w:tc>
          <w:tcPr>
            <w:tcW w:w="1560" w:type="dxa"/>
            <w:tcBorders>
              <w:top w:val="nil"/>
            </w:tcBorders>
          </w:tcPr>
          <w:p w:rsidR="00B86404" w:rsidRDefault="00B86404">
            <w:pPr>
              <w:pStyle w:val="ConsPlusNonformat"/>
              <w:jc w:val="both"/>
            </w:pPr>
            <w:r>
              <w:t xml:space="preserve"> Ru02.082  </w:t>
            </w:r>
          </w:p>
        </w:tc>
        <w:tc>
          <w:tcPr>
            <w:tcW w:w="1680" w:type="dxa"/>
            <w:tcBorders>
              <w:top w:val="nil"/>
            </w:tcBorders>
          </w:tcPr>
          <w:p w:rsidR="00B86404" w:rsidRDefault="00B86404">
            <w:pPr>
              <w:pStyle w:val="ConsPlusNonformat"/>
              <w:jc w:val="both"/>
            </w:pPr>
            <w:r>
              <w:t xml:space="preserve">  104-76-7  </w:t>
            </w:r>
          </w:p>
        </w:tc>
        <w:tc>
          <w:tcPr>
            <w:tcW w:w="5280" w:type="dxa"/>
            <w:tcBorders>
              <w:top w:val="nil"/>
            </w:tcBorders>
          </w:tcPr>
          <w:p w:rsidR="00B86404" w:rsidRDefault="00B86404">
            <w:pPr>
              <w:pStyle w:val="ConsPlusNonformat"/>
              <w:jc w:val="both"/>
            </w:pPr>
            <w:r>
              <w:t xml:space="preserve">Ethylhexan-1-ol                           </w:t>
            </w:r>
          </w:p>
        </w:tc>
      </w:tr>
      <w:tr w:rsidR="00B86404">
        <w:trPr>
          <w:trHeight w:val="240"/>
        </w:trPr>
        <w:tc>
          <w:tcPr>
            <w:tcW w:w="840" w:type="dxa"/>
            <w:tcBorders>
              <w:top w:val="nil"/>
            </w:tcBorders>
          </w:tcPr>
          <w:p w:rsidR="00B86404" w:rsidRDefault="00B86404">
            <w:pPr>
              <w:pStyle w:val="ConsPlusNonformat"/>
              <w:jc w:val="both"/>
            </w:pPr>
            <w:r>
              <w:t>11764</w:t>
            </w:r>
          </w:p>
        </w:tc>
        <w:tc>
          <w:tcPr>
            <w:tcW w:w="1560" w:type="dxa"/>
            <w:tcBorders>
              <w:top w:val="nil"/>
            </w:tcBorders>
          </w:tcPr>
          <w:p w:rsidR="00B86404" w:rsidRDefault="00B86404">
            <w:pPr>
              <w:pStyle w:val="ConsPlusNonformat"/>
              <w:jc w:val="both"/>
            </w:pPr>
            <w:r>
              <w:t xml:space="preserve"> Ru09.535  </w:t>
            </w:r>
          </w:p>
        </w:tc>
        <w:tc>
          <w:tcPr>
            <w:tcW w:w="1680" w:type="dxa"/>
            <w:tcBorders>
              <w:top w:val="nil"/>
            </w:tcBorders>
          </w:tcPr>
          <w:p w:rsidR="00B86404" w:rsidRDefault="00B86404">
            <w:pPr>
              <w:pStyle w:val="ConsPlusNonformat"/>
              <w:jc w:val="both"/>
            </w:pPr>
            <w:r>
              <w:t xml:space="preserve">  2305-25-1 </w:t>
            </w:r>
          </w:p>
        </w:tc>
        <w:tc>
          <w:tcPr>
            <w:tcW w:w="5280" w:type="dxa"/>
            <w:tcBorders>
              <w:top w:val="nil"/>
            </w:tcBorders>
          </w:tcPr>
          <w:p w:rsidR="00B86404" w:rsidRDefault="00B86404">
            <w:pPr>
              <w:pStyle w:val="ConsPlusNonformat"/>
              <w:jc w:val="both"/>
            </w:pPr>
            <w:r>
              <w:t xml:space="preserve">Ethyl 3-hydroxyhexanoate                  </w:t>
            </w:r>
          </w:p>
        </w:tc>
      </w:tr>
      <w:tr w:rsidR="00B86404">
        <w:trPr>
          <w:trHeight w:val="240"/>
        </w:trPr>
        <w:tc>
          <w:tcPr>
            <w:tcW w:w="840" w:type="dxa"/>
            <w:tcBorders>
              <w:top w:val="nil"/>
            </w:tcBorders>
          </w:tcPr>
          <w:p w:rsidR="00B86404" w:rsidRDefault="00B86404">
            <w:pPr>
              <w:pStyle w:val="ConsPlusNonformat"/>
              <w:jc w:val="both"/>
            </w:pPr>
            <w:r>
              <w:t>11767</w:t>
            </w:r>
          </w:p>
        </w:tc>
        <w:tc>
          <w:tcPr>
            <w:tcW w:w="1560" w:type="dxa"/>
            <w:tcBorders>
              <w:top w:val="nil"/>
            </w:tcBorders>
          </w:tcPr>
          <w:p w:rsidR="00B86404" w:rsidRDefault="00B86404">
            <w:pPr>
              <w:pStyle w:val="ConsPlusNonformat"/>
              <w:jc w:val="both"/>
            </w:pPr>
            <w:r>
              <w:t xml:space="preserve"> Ru14.115  </w:t>
            </w:r>
          </w:p>
        </w:tc>
        <w:tc>
          <w:tcPr>
            <w:tcW w:w="1680" w:type="dxa"/>
            <w:tcBorders>
              <w:top w:val="nil"/>
            </w:tcBorders>
          </w:tcPr>
          <w:p w:rsidR="00B86404" w:rsidRDefault="00B86404">
            <w:pPr>
              <w:pStyle w:val="ConsPlusNonformat"/>
              <w:jc w:val="both"/>
            </w:pPr>
            <w:r>
              <w:t xml:space="preserve">  100-71-0  </w:t>
            </w:r>
          </w:p>
        </w:tc>
        <w:tc>
          <w:tcPr>
            <w:tcW w:w="5280" w:type="dxa"/>
            <w:tcBorders>
              <w:top w:val="nil"/>
            </w:tcBorders>
          </w:tcPr>
          <w:p w:rsidR="00B86404" w:rsidRDefault="00B86404">
            <w:pPr>
              <w:pStyle w:val="ConsPlusNonformat"/>
              <w:jc w:val="both"/>
            </w:pPr>
            <w:r>
              <w:t xml:space="preserve">Ethylpyridine                             </w:t>
            </w:r>
          </w:p>
        </w:tc>
      </w:tr>
      <w:tr w:rsidR="00B86404">
        <w:trPr>
          <w:trHeight w:val="240"/>
        </w:trPr>
        <w:tc>
          <w:tcPr>
            <w:tcW w:w="840" w:type="dxa"/>
            <w:tcBorders>
              <w:top w:val="nil"/>
            </w:tcBorders>
          </w:tcPr>
          <w:p w:rsidR="00B86404" w:rsidRDefault="00B86404">
            <w:pPr>
              <w:pStyle w:val="ConsPlusNonformat"/>
              <w:jc w:val="both"/>
            </w:pPr>
            <w:r>
              <w:t>11769</w:t>
            </w:r>
          </w:p>
        </w:tc>
        <w:tc>
          <w:tcPr>
            <w:tcW w:w="1560" w:type="dxa"/>
            <w:tcBorders>
              <w:top w:val="nil"/>
            </w:tcBorders>
          </w:tcPr>
          <w:p w:rsidR="00B86404" w:rsidRDefault="00B86404">
            <w:pPr>
              <w:pStyle w:val="ConsPlusNonformat"/>
              <w:jc w:val="both"/>
            </w:pPr>
            <w:r>
              <w:t xml:space="preserve"> Ru09.269  </w:t>
            </w:r>
          </w:p>
        </w:tc>
        <w:tc>
          <w:tcPr>
            <w:tcW w:w="1680" w:type="dxa"/>
            <w:tcBorders>
              <w:top w:val="nil"/>
            </w:tcBorders>
          </w:tcPr>
          <w:p w:rsidR="00B86404" w:rsidRDefault="00B86404">
            <w:pPr>
              <w:pStyle w:val="ConsPlusNonformat"/>
              <w:jc w:val="both"/>
            </w:pPr>
            <w:r>
              <w:t xml:space="preserve"> 13851-11-1 </w:t>
            </w:r>
          </w:p>
        </w:tc>
        <w:tc>
          <w:tcPr>
            <w:tcW w:w="5280" w:type="dxa"/>
            <w:tcBorders>
              <w:top w:val="nil"/>
            </w:tcBorders>
          </w:tcPr>
          <w:p w:rsidR="00B86404" w:rsidRDefault="00B86404">
            <w:pPr>
              <w:pStyle w:val="ConsPlusNonformat"/>
              <w:jc w:val="both"/>
            </w:pPr>
            <w:r>
              <w:t xml:space="preserve">Fenchyl acetate                           </w:t>
            </w:r>
          </w:p>
        </w:tc>
      </w:tr>
      <w:tr w:rsidR="00B86404">
        <w:trPr>
          <w:trHeight w:val="240"/>
        </w:trPr>
        <w:tc>
          <w:tcPr>
            <w:tcW w:w="840" w:type="dxa"/>
            <w:tcBorders>
              <w:top w:val="nil"/>
            </w:tcBorders>
          </w:tcPr>
          <w:p w:rsidR="00B86404" w:rsidRDefault="00B86404">
            <w:pPr>
              <w:pStyle w:val="ConsPlusNonformat"/>
              <w:jc w:val="both"/>
            </w:pPr>
            <w:r>
              <w:t>11770</w:t>
            </w:r>
          </w:p>
        </w:tc>
        <w:tc>
          <w:tcPr>
            <w:tcW w:w="1560" w:type="dxa"/>
            <w:tcBorders>
              <w:top w:val="nil"/>
            </w:tcBorders>
          </w:tcPr>
          <w:p w:rsidR="00B86404" w:rsidRDefault="00B86404">
            <w:pPr>
              <w:pStyle w:val="ConsPlusNonformat"/>
              <w:jc w:val="both"/>
            </w:pPr>
            <w:r>
              <w:t xml:space="preserve"> Ru13.051  </w:t>
            </w:r>
          </w:p>
        </w:tc>
        <w:tc>
          <w:tcPr>
            <w:tcW w:w="1680" w:type="dxa"/>
            <w:tcBorders>
              <w:top w:val="nil"/>
            </w:tcBorders>
          </w:tcPr>
          <w:p w:rsidR="00B86404" w:rsidRDefault="00B86404">
            <w:pPr>
              <w:pStyle w:val="ConsPlusNonformat"/>
              <w:jc w:val="both"/>
            </w:pPr>
            <w:r>
              <w:t xml:space="preserve"> 59020-90-5 </w:t>
            </w:r>
          </w:p>
        </w:tc>
        <w:tc>
          <w:tcPr>
            <w:tcW w:w="5280" w:type="dxa"/>
            <w:tcBorders>
              <w:top w:val="nil"/>
            </w:tcBorders>
          </w:tcPr>
          <w:p w:rsidR="00B86404" w:rsidRDefault="00B86404">
            <w:pPr>
              <w:pStyle w:val="ConsPlusNonformat"/>
              <w:jc w:val="both"/>
            </w:pPr>
            <w:r>
              <w:t xml:space="preserve">Furfuryl thioformate                      </w:t>
            </w:r>
          </w:p>
        </w:tc>
      </w:tr>
      <w:tr w:rsidR="00B86404">
        <w:trPr>
          <w:trHeight w:val="240"/>
        </w:trPr>
        <w:tc>
          <w:tcPr>
            <w:tcW w:w="840" w:type="dxa"/>
            <w:tcBorders>
              <w:top w:val="nil"/>
            </w:tcBorders>
          </w:tcPr>
          <w:p w:rsidR="00B86404" w:rsidRDefault="00B86404">
            <w:pPr>
              <w:pStyle w:val="ConsPlusNonformat"/>
              <w:jc w:val="both"/>
            </w:pPr>
            <w:r>
              <w:t>11771</w:t>
            </w:r>
          </w:p>
        </w:tc>
        <w:tc>
          <w:tcPr>
            <w:tcW w:w="1560" w:type="dxa"/>
            <w:tcBorders>
              <w:top w:val="nil"/>
            </w:tcBorders>
          </w:tcPr>
          <w:p w:rsidR="00B86404" w:rsidRDefault="00B86404">
            <w:pPr>
              <w:pStyle w:val="ConsPlusNonformat"/>
              <w:jc w:val="both"/>
            </w:pPr>
            <w:r>
              <w:t xml:space="preserve"> Ru17.034  </w:t>
            </w:r>
          </w:p>
        </w:tc>
        <w:tc>
          <w:tcPr>
            <w:tcW w:w="1680" w:type="dxa"/>
            <w:tcBorders>
              <w:top w:val="nil"/>
            </w:tcBorders>
          </w:tcPr>
          <w:p w:rsidR="00B86404" w:rsidRDefault="00B86404">
            <w:pPr>
              <w:pStyle w:val="ConsPlusNonformat"/>
              <w:jc w:val="both"/>
            </w:pPr>
            <w:r>
              <w:t xml:space="preserve">   56-40-6  </w:t>
            </w:r>
          </w:p>
        </w:tc>
        <w:tc>
          <w:tcPr>
            <w:tcW w:w="5280" w:type="dxa"/>
            <w:tcBorders>
              <w:top w:val="nil"/>
            </w:tcBorders>
          </w:tcPr>
          <w:p w:rsidR="00B86404" w:rsidRDefault="00B86404">
            <w:pPr>
              <w:pStyle w:val="ConsPlusNonformat"/>
              <w:jc w:val="both"/>
            </w:pPr>
            <w:r>
              <w:t xml:space="preserve">Glycine                                   </w:t>
            </w:r>
          </w:p>
        </w:tc>
      </w:tr>
      <w:tr w:rsidR="00B86404">
        <w:trPr>
          <w:trHeight w:val="240"/>
        </w:trPr>
        <w:tc>
          <w:tcPr>
            <w:tcW w:w="840" w:type="dxa"/>
            <w:tcBorders>
              <w:top w:val="nil"/>
            </w:tcBorders>
          </w:tcPr>
          <w:p w:rsidR="00B86404" w:rsidRDefault="00B86404">
            <w:pPr>
              <w:pStyle w:val="ConsPlusNonformat"/>
              <w:jc w:val="both"/>
            </w:pPr>
            <w:r>
              <w:t>11773</w:t>
            </w:r>
          </w:p>
        </w:tc>
        <w:tc>
          <w:tcPr>
            <w:tcW w:w="1560" w:type="dxa"/>
            <w:tcBorders>
              <w:top w:val="nil"/>
            </w:tcBorders>
          </w:tcPr>
          <w:p w:rsidR="00B86404" w:rsidRDefault="00B86404">
            <w:pPr>
              <w:pStyle w:val="ConsPlusNonformat"/>
              <w:jc w:val="both"/>
            </w:pPr>
            <w:r>
              <w:t xml:space="preserve"> Ru02.151  </w:t>
            </w:r>
          </w:p>
        </w:tc>
        <w:tc>
          <w:tcPr>
            <w:tcW w:w="1680" w:type="dxa"/>
            <w:tcBorders>
              <w:top w:val="nil"/>
            </w:tcBorders>
          </w:tcPr>
          <w:p w:rsidR="00B86404" w:rsidRDefault="00B86404">
            <w:pPr>
              <w:pStyle w:val="ConsPlusNonformat"/>
              <w:jc w:val="both"/>
            </w:pPr>
            <w:r>
              <w:t xml:space="preserve"> 33467-76-4 </w:t>
            </w:r>
          </w:p>
        </w:tc>
        <w:tc>
          <w:tcPr>
            <w:tcW w:w="5280" w:type="dxa"/>
            <w:tcBorders>
              <w:top w:val="nil"/>
            </w:tcBorders>
          </w:tcPr>
          <w:p w:rsidR="00B86404" w:rsidRDefault="00B86404">
            <w:pPr>
              <w:pStyle w:val="ConsPlusNonformat"/>
              <w:jc w:val="both"/>
            </w:pPr>
            <w:r>
              <w:t xml:space="preserve">Hept-2-en-1-ol                            </w:t>
            </w:r>
          </w:p>
        </w:tc>
      </w:tr>
      <w:tr w:rsidR="00B86404">
        <w:trPr>
          <w:trHeight w:val="240"/>
        </w:trPr>
        <w:tc>
          <w:tcPr>
            <w:tcW w:w="840" w:type="dxa"/>
            <w:tcBorders>
              <w:top w:val="nil"/>
            </w:tcBorders>
          </w:tcPr>
          <w:p w:rsidR="00B86404" w:rsidRDefault="00B86404">
            <w:pPr>
              <w:pStyle w:val="ConsPlusNonformat"/>
              <w:jc w:val="both"/>
            </w:pPr>
            <w:r>
              <w:t>11774</w:t>
            </w:r>
          </w:p>
        </w:tc>
        <w:tc>
          <w:tcPr>
            <w:tcW w:w="1560" w:type="dxa"/>
            <w:tcBorders>
              <w:top w:val="nil"/>
            </w:tcBorders>
          </w:tcPr>
          <w:p w:rsidR="00B86404" w:rsidRDefault="00B86404">
            <w:pPr>
              <w:pStyle w:val="ConsPlusNonformat"/>
              <w:jc w:val="both"/>
            </w:pPr>
            <w:r>
              <w:t xml:space="preserve"> Ru02.163  </w:t>
            </w:r>
          </w:p>
        </w:tc>
        <w:tc>
          <w:tcPr>
            <w:tcW w:w="1680" w:type="dxa"/>
            <w:tcBorders>
              <w:top w:val="nil"/>
            </w:tcBorders>
          </w:tcPr>
          <w:p w:rsidR="00B86404" w:rsidRDefault="00B86404">
            <w:pPr>
              <w:pStyle w:val="ConsPlusNonformat"/>
              <w:jc w:val="both"/>
            </w:pPr>
            <w:r>
              <w:t xml:space="preserve">  626-93-7  </w:t>
            </w:r>
          </w:p>
        </w:tc>
        <w:tc>
          <w:tcPr>
            <w:tcW w:w="5280" w:type="dxa"/>
            <w:tcBorders>
              <w:top w:val="nil"/>
            </w:tcBorders>
          </w:tcPr>
          <w:p w:rsidR="00B86404" w:rsidRDefault="00B86404">
            <w:pPr>
              <w:pStyle w:val="ConsPlusNonformat"/>
              <w:jc w:val="both"/>
            </w:pPr>
            <w:r>
              <w:t xml:space="preserve">Hexan-2-ol                                </w:t>
            </w:r>
          </w:p>
        </w:tc>
      </w:tr>
      <w:tr w:rsidR="00B86404">
        <w:trPr>
          <w:trHeight w:val="240"/>
        </w:trPr>
        <w:tc>
          <w:tcPr>
            <w:tcW w:w="840" w:type="dxa"/>
            <w:tcBorders>
              <w:top w:val="nil"/>
            </w:tcBorders>
          </w:tcPr>
          <w:p w:rsidR="00B86404" w:rsidRDefault="00B86404">
            <w:pPr>
              <w:pStyle w:val="ConsPlusNonformat"/>
              <w:jc w:val="both"/>
            </w:pPr>
            <w:r>
              <w:t>11775</w:t>
            </w:r>
          </w:p>
        </w:tc>
        <w:tc>
          <w:tcPr>
            <w:tcW w:w="1560" w:type="dxa"/>
            <w:tcBorders>
              <w:top w:val="nil"/>
            </w:tcBorders>
          </w:tcPr>
          <w:p w:rsidR="00B86404" w:rsidRDefault="00B86404">
            <w:pPr>
              <w:pStyle w:val="ConsPlusNonformat"/>
              <w:jc w:val="both"/>
            </w:pPr>
            <w:r>
              <w:t xml:space="preserve"> Ru02.089  </w:t>
            </w:r>
          </w:p>
        </w:tc>
        <w:tc>
          <w:tcPr>
            <w:tcW w:w="1680" w:type="dxa"/>
            <w:tcBorders>
              <w:top w:val="nil"/>
            </w:tcBorders>
          </w:tcPr>
          <w:p w:rsidR="00B86404" w:rsidRDefault="00B86404">
            <w:pPr>
              <w:pStyle w:val="ConsPlusNonformat"/>
              <w:jc w:val="both"/>
            </w:pPr>
            <w:r>
              <w:t xml:space="preserve">  623-37-0  </w:t>
            </w:r>
          </w:p>
        </w:tc>
        <w:tc>
          <w:tcPr>
            <w:tcW w:w="5280" w:type="dxa"/>
            <w:tcBorders>
              <w:top w:val="nil"/>
            </w:tcBorders>
          </w:tcPr>
          <w:p w:rsidR="00B86404" w:rsidRDefault="00B86404">
            <w:pPr>
              <w:pStyle w:val="ConsPlusNonformat"/>
              <w:jc w:val="both"/>
            </w:pPr>
            <w:r>
              <w:t xml:space="preserve">Hexan-3-ol                                </w:t>
            </w:r>
          </w:p>
        </w:tc>
      </w:tr>
      <w:tr w:rsidR="00B86404">
        <w:trPr>
          <w:trHeight w:val="240"/>
        </w:trPr>
        <w:tc>
          <w:tcPr>
            <w:tcW w:w="840" w:type="dxa"/>
            <w:tcBorders>
              <w:top w:val="nil"/>
            </w:tcBorders>
          </w:tcPr>
          <w:p w:rsidR="00B86404" w:rsidRDefault="00B86404">
            <w:pPr>
              <w:pStyle w:val="ConsPlusNonformat"/>
              <w:jc w:val="both"/>
            </w:pPr>
            <w:r>
              <w:t>11776</w:t>
            </w:r>
          </w:p>
        </w:tc>
        <w:tc>
          <w:tcPr>
            <w:tcW w:w="1560" w:type="dxa"/>
            <w:tcBorders>
              <w:top w:val="nil"/>
            </w:tcBorders>
          </w:tcPr>
          <w:p w:rsidR="00B86404" w:rsidRDefault="00B86404">
            <w:pPr>
              <w:pStyle w:val="ConsPlusNonformat"/>
              <w:jc w:val="both"/>
            </w:pPr>
            <w:r>
              <w:t xml:space="preserve"> Ru07.163  </w:t>
            </w:r>
          </w:p>
        </w:tc>
        <w:tc>
          <w:tcPr>
            <w:tcW w:w="1680" w:type="dxa"/>
            <w:tcBorders>
              <w:top w:val="nil"/>
            </w:tcBorders>
          </w:tcPr>
          <w:p w:rsidR="00B86404" w:rsidRDefault="00B86404">
            <w:pPr>
              <w:pStyle w:val="ConsPlusNonformat"/>
              <w:jc w:val="both"/>
            </w:pPr>
            <w:r>
              <w:t xml:space="preserve">  591-78-6  </w:t>
            </w:r>
          </w:p>
        </w:tc>
        <w:tc>
          <w:tcPr>
            <w:tcW w:w="5280" w:type="dxa"/>
            <w:tcBorders>
              <w:top w:val="nil"/>
            </w:tcBorders>
          </w:tcPr>
          <w:p w:rsidR="00B86404" w:rsidRDefault="00B86404">
            <w:pPr>
              <w:pStyle w:val="ConsPlusNonformat"/>
              <w:jc w:val="both"/>
            </w:pPr>
            <w:r>
              <w:t xml:space="preserve">Hexan-2-one                               </w:t>
            </w:r>
          </w:p>
        </w:tc>
      </w:tr>
      <w:tr w:rsidR="00B86404">
        <w:trPr>
          <w:trHeight w:val="240"/>
        </w:trPr>
        <w:tc>
          <w:tcPr>
            <w:tcW w:w="840" w:type="dxa"/>
            <w:tcBorders>
              <w:top w:val="nil"/>
            </w:tcBorders>
          </w:tcPr>
          <w:p w:rsidR="00B86404" w:rsidRDefault="00B86404">
            <w:pPr>
              <w:pStyle w:val="ConsPlusNonformat"/>
              <w:jc w:val="both"/>
            </w:pPr>
            <w:r>
              <w:t>11777</w:t>
            </w:r>
          </w:p>
        </w:tc>
        <w:tc>
          <w:tcPr>
            <w:tcW w:w="1560" w:type="dxa"/>
            <w:tcBorders>
              <w:top w:val="nil"/>
            </w:tcBorders>
          </w:tcPr>
          <w:p w:rsidR="00B86404" w:rsidRDefault="00B86404">
            <w:pPr>
              <w:pStyle w:val="ConsPlusNonformat"/>
              <w:jc w:val="both"/>
            </w:pPr>
            <w:r>
              <w:t xml:space="preserve"> Ru08.054  </w:t>
            </w:r>
          </w:p>
        </w:tc>
        <w:tc>
          <w:tcPr>
            <w:tcW w:w="1680" w:type="dxa"/>
            <w:tcBorders>
              <w:top w:val="nil"/>
            </w:tcBorders>
          </w:tcPr>
          <w:p w:rsidR="00B86404" w:rsidRDefault="00B86404">
            <w:pPr>
              <w:pStyle w:val="ConsPlusNonformat"/>
              <w:jc w:val="both"/>
            </w:pPr>
            <w:r>
              <w:t xml:space="preserve"> 13419-69-7 </w:t>
            </w:r>
          </w:p>
        </w:tc>
        <w:tc>
          <w:tcPr>
            <w:tcW w:w="5280" w:type="dxa"/>
            <w:tcBorders>
              <w:top w:val="nil"/>
            </w:tcBorders>
          </w:tcPr>
          <w:p w:rsidR="00B86404" w:rsidRDefault="00B86404">
            <w:pPr>
              <w:pStyle w:val="ConsPlusNonformat"/>
              <w:jc w:val="both"/>
            </w:pPr>
            <w:r>
              <w:t xml:space="preserve">Hex-2(trans)-enoic acid                   </w:t>
            </w:r>
          </w:p>
        </w:tc>
      </w:tr>
      <w:tr w:rsidR="00B86404">
        <w:trPr>
          <w:trHeight w:val="240"/>
        </w:trPr>
        <w:tc>
          <w:tcPr>
            <w:tcW w:w="840" w:type="dxa"/>
            <w:tcBorders>
              <w:top w:val="nil"/>
            </w:tcBorders>
          </w:tcPr>
          <w:p w:rsidR="00B86404" w:rsidRDefault="00B86404">
            <w:pPr>
              <w:pStyle w:val="ConsPlusNonformat"/>
              <w:jc w:val="both"/>
            </w:pPr>
            <w:r>
              <w:t>11777</w:t>
            </w:r>
          </w:p>
        </w:tc>
        <w:tc>
          <w:tcPr>
            <w:tcW w:w="1560" w:type="dxa"/>
            <w:tcBorders>
              <w:top w:val="nil"/>
            </w:tcBorders>
          </w:tcPr>
          <w:p w:rsidR="00B86404" w:rsidRDefault="00B86404">
            <w:pPr>
              <w:pStyle w:val="ConsPlusNonformat"/>
              <w:jc w:val="both"/>
            </w:pPr>
            <w:r>
              <w:t xml:space="preserve"> Ru08.119  </w:t>
            </w:r>
          </w:p>
        </w:tc>
        <w:tc>
          <w:tcPr>
            <w:tcW w:w="1680" w:type="dxa"/>
            <w:tcBorders>
              <w:top w:val="nil"/>
            </w:tcBorders>
          </w:tcPr>
          <w:p w:rsidR="00B86404" w:rsidRDefault="00B86404">
            <w:pPr>
              <w:pStyle w:val="ConsPlusNonformat"/>
              <w:jc w:val="both"/>
            </w:pPr>
            <w:r>
              <w:t xml:space="preserve">  1191-04-4 </w:t>
            </w:r>
          </w:p>
        </w:tc>
        <w:tc>
          <w:tcPr>
            <w:tcW w:w="5280" w:type="dxa"/>
            <w:tcBorders>
              <w:top w:val="nil"/>
            </w:tcBorders>
          </w:tcPr>
          <w:p w:rsidR="00B86404" w:rsidRDefault="00B86404">
            <w:pPr>
              <w:pStyle w:val="ConsPlusNonformat"/>
              <w:jc w:val="both"/>
            </w:pPr>
            <w:r>
              <w:t xml:space="preserve">Hexenoic acid                             </w:t>
            </w:r>
          </w:p>
        </w:tc>
      </w:tr>
      <w:tr w:rsidR="00B86404">
        <w:trPr>
          <w:trHeight w:val="240"/>
        </w:trPr>
        <w:tc>
          <w:tcPr>
            <w:tcW w:w="840" w:type="dxa"/>
            <w:tcBorders>
              <w:top w:val="nil"/>
            </w:tcBorders>
          </w:tcPr>
          <w:p w:rsidR="00B86404" w:rsidRDefault="00B86404">
            <w:pPr>
              <w:pStyle w:val="ConsPlusNonformat"/>
              <w:jc w:val="both"/>
            </w:pPr>
            <w:r>
              <w:t>11778</w:t>
            </w:r>
          </w:p>
        </w:tc>
        <w:tc>
          <w:tcPr>
            <w:tcW w:w="1560" w:type="dxa"/>
            <w:tcBorders>
              <w:top w:val="nil"/>
            </w:tcBorders>
          </w:tcPr>
          <w:p w:rsidR="00B86404" w:rsidRDefault="00B86404">
            <w:pPr>
              <w:pStyle w:val="ConsPlusNonformat"/>
              <w:jc w:val="both"/>
            </w:pPr>
            <w:r>
              <w:t xml:space="preserve"> Ru09.806  </w:t>
            </w:r>
          </w:p>
        </w:tc>
        <w:tc>
          <w:tcPr>
            <w:tcW w:w="1680" w:type="dxa"/>
            <w:tcBorders>
              <w:top w:val="nil"/>
            </w:tcBorders>
          </w:tcPr>
          <w:p w:rsidR="00B86404" w:rsidRDefault="00B86404">
            <w:pPr>
              <w:pStyle w:val="ConsPlusNonformat"/>
              <w:jc w:val="both"/>
            </w:pPr>
            <w:r>
              <w:t xml:space="preserve"> 25152-85-6 </w:t>
            </w:r>
          </w:p>
        </w:tc>
        <w:tc>
          <w:tcPr>
            <w:tcW w:w="5280" w:type="dxa"/>
            <w:tcBorders>
              <w:top w:val="nil"/>
            </w:tcBorders>
          </w:tcPr>
          <w:p w:rsidR="00B86404" w:rsidRDefault="00B86404">
            <w:pPr>
              <w:pStyle w:val="ConsPlusNonformat"/>
              <w:jc w:val="both"/>
            </w:pPr>
            <w:r>
              <w:t xml:space="preserve">Hex-3-enyl benzoate                       </w:t>
            </w:r>
          </w:p>
        </w:tc>
      </w:tr>
      <w:tr w:rsidR="00B86404">
        <w:trPr>
          <w:trHeight w:val="240"/>
        </w:trPr>
        <w:tc>
          <w:tcPr>
            <w:tcW w:w="840" w:type="dxa"/>
            <w:tcBorders>
              <w:top w:val="nil"/>
            </w:tcBorders>
          </w:tcPr>
          <w:p w:rsidR="00B86404" w:rsidRDefault="00B86404">
            <w:pPr>
              <w:pStyle w:val="ConsPlusNonformat"/>
              <w:jc w:val="both"/>
            </w:pPr>
            <w:r>
              <w:t>11779</w:t>
            </w:r>
          </w:p>
        </w:tc>
        <w:tc>
          <w:tcPr>
            <w:tcW w:w="1560" w:type="dxa"/>
            <w:tcBorders>
              <w:top w:val="nil"/>
            </w:tcBorders>
          </w:tcPr>
          <w:p w:rsidR="00B86404" w:rsidRDefault="00B86404">
            <w:pPr>
              <w:pStyle w:val="ConsPlusNonformat"/>
              <w:jc w:val="both"/>
            </w:pPr>
            <w:r>
              <w:t xml:space="preserve"> Ru09.271  </w:t>
            </w:r>
          </w:p>
        </w:tc>
        <w:tc>
          <w:tcPr>
            <w:tcW w:w="1680" w:type="dxa"/>
            <w:tcBorders>
              <w:top w:val="nil"/>
            </w:tcBorders>
          </w:tcPr>
          <w:p w:rsidR="00B86404" w:rsidRDefault="00B86404">
            <w:pPr>
              <w:pStyle w:val="ConsPlusNonformat"/>
              <w:jc w:val="both"/>
            </w:pPr>
            <w:r>
              <w:t xml:space="preserve"> 31501-11-8 </w:t>
            </w:r>
          </w:p>
        </w:tc>
        <w:tc>
          <w:tcPr>
            <w:tcW w:w="5280" w:type="dxa"/>
            <w:tcBorders>
              <w:top w:val="nil"/>
            </w:tcBorders>
          </w:tcPr>
          <w:p w:rsidR="00B86404" w:rsidRDefault="00B86404">
            <w:pPr>
              <w:pStyle w:val="ConsPlusNonformat"/>
              <w:jc w:val="both"/>
            </w:pPr>
            <w:r>
              <w:t xml:space="preserve">Hex-3-enyl hexanoate                      </w:t>
            </w:r>
          </w:p>
        </w:tc>
      </w:tr>
      <w:tr w:rsidR="00B86404">
        <w:trPr>
          <w:trHeight w:val="240"/>
        </w:trPr>
        <w:tc>
          <w:tcPr>
            <w:tcW w:w="840" w:type="dxa"/>
            <w:tcBorders>
              <w:top w:val="nil"/>
            </w:tcBorders>
          </w:tcPr>
          <w:p w:rsidR="00B86404" w:rsidRDefault="00B86404">
            <w:pPr>
              <w:pStyle w:val="ConsPlusNonformat"/>
              <w:jc w:val="both"/>
            </w:pPr>
            <w:r>
              <w:t>11783</w:t>
            </w:r>
          </w:p>
        </w:tc>
        <w:tc>
          <w:tcPr>
            <w:tcW w:w="1560" w:type="dxa"/>
            <w:tcBorders>
              <w:top w:val="nil"/>
            </w:tcBorders>
          </w:tcPr>
          <w:p w:rsidR="00B86404" w:rsidRDefault="00B86404">
            <w:pPr>
              <w:pStyle w:val="ConsPlusNonformat"/>
              <w:jc w:val="both"/>
            </w:pPr>
            <w:r>
              <w:t xml:space="preserve"> Ru09.563  </w:t>
            </w:r>
          </w:p>
        </w:tc>
        <w:tc>
          <w:tcPr>
            <w:tcW w:w="1680" w:type="dxa"/>
            <w:tcBorders>
              <w:top w:val="nil"/>
            </w:tcBorders>
          </w:tcPr>
          <w:p w:rsidR="00B86404" w:rsidRDefault="00B86404">
            <w:pPr>
              <w:pStyle w:val="ConsPlusNonformat"/>
              <w:jc w:val="both"/>
            </w:pPr>
            <w:r>
              <w:t xml:space="preserve"> 41519-23-7 </w:t>
            </w:r>
          </w:p>
        </w:tc>
        <w:tc>
          <w:tcPr>
            <w:tcW w:w="5280" w:type="dxa"/>
            <w:tcBorders>
              <w:top w:val="nil"/>
            </w:tcBorders>
          </w:tcPr>
          <w:p w:rsidR="00B86404" w:rsidRDefault="00B86404">
            <w:pPr>
              <w:pStyle w:val="ConsPlusNonformat"/>
              <w:jc w:val="both"/>
            </w:pPr>
            <w:r>
              <w:t xml:space="preserve">Hex-3(cis)-enyl isobutyrate               </w:t>
            </w:r>
          </w:p>
        </w:tc>
      </w:tr>
      <w:tr w:rsidR="00B86404">
        <w:trPr>
          <w:trHeight w:val="240"/>
        </w:trPr>
        <w:tc>
          <w:tcPr>
            <w:tcW w:w="840" w:type="dxa"/>
            <w:tcBorders>
              <w:top w:val="nil"/>
            </w:tcBorders>
          </w:tcPr>
          <w:p w:rsidR="00B86404" w:rsidRDefault="00B86404">
            <w:pPr>
              <w:pStyle w:val="ConsPlusNonformat"/>
              <w:jc w:val="both"/>
            </w:pPr>
            <w:r>
              <w:t>11784</w:t>
            </w:r>
          </w:p>
        </w:tc>
        <w:tc>
          <w:tcPr>
            <w:tcW w:w="1560" w:type="dxa"/>
            <w:tcBorders>
              <w:top w:val="nil"/>
            </w:tcBorders>
          </w:tcPr>
          <w:p w:rsidR="00B86404" w:rsidRDefault="00B86404">
            <w:pPr>
              <w:pStyle w:val="ConsPlusNonformat"/>
              <w:jc w:val="both"/>
            </w:pPr>
            <w:r>
              <w:t xml:space="preserve"> Ru07.124  </w:t>
            </w:r>
          </w:p>
        </w:tc>
        <w:tc>
          <w:tcPr>
            <w:tcW w:w="1680" w:type="dxa"/>
            <w:tcBorders>
              <w:top w:val="nil"/>
            </w:tcBorders>
          </w:tcPr>
          <w:p w:rsidR="00B86404" w:rsidRDefault="00B86404">
            <w:pPr>
              <w:pStyle w:val="ConsPlusNonformat"/>
              <w:jc w:val="both"/>
            </w:pPr>
            <w:r>
              <w:t xml:space="preserve">  118-93-4  </w:t>
            </w:r>
          </w:p>
        </w:tc>
        <w:tc>
          <w:tcPr>
            <w:tcW w:w="5280" w:type="dxa"/>
            <w:tcBorders>
              <w:top w:val="nil"/>
            </w:tcBorders>
          </w:tcPr>
          <w:p w:rsidR="00B86404" w:rsidRDefault="00B86404">
            <w:pPr>
              <w:pStyle w:val="ConsPlusNonformat"/>
              <w:jc w:val="both"/>
            </w:pPr>
            <w:r>
              <w:t xml:space="preserve">Hydroxyacetophenone                       </w:t>
            </w:r>
          </w:p>
        </w:tc>
      </w:tr>
      <w:tr w:rsidR="00B86404">
        <w:trPr>
          <w:trHeight w:val="240"/>
        </w:trPr>
        <w:tc>
          <w:tcPr>
            <w:tcW w:w="840" w:type="dxa"/>
            <w:tcBorders>
              <w:top w:val="nil"/>
            </w:tcBorders>
          </w:tcPr>
          <w:p w:rsidR="00B86404" w:rsidRDefault="00B86404">
            <w:pPr>
              <w:pStyle w:val="ConsPlusNonformat"/>
              <w:jc w:val="both"/>
            </w:pPr>
            <w:r>
              <w:t>11785</w:t>
            </w:r>
          </w:p>
        </w:tc>
        <w:tc>
          <w:tcPr>
            <w:tcW w:w="1560" w:type="dxa"/>
            <w:tcBorders>
              <w:top w:val="nil"/>
            </w:tcBorders>
          </w:tcPr>
          <w:p w:rsidR="00B86404" w:rsidRDefault="00B86404">
            <w:pPr>
              <w:pStyle w:val="ConsPlusNonformat"/>
              <w:jc w:val="both"/>
            </w:pPr>
            <w:r>
              <w:t xml:space="preserve"> Ru13.085  </w:t>
            </w:r>
          </w:p>
        </w:tc>
        <w:tc>
          <w:tcPr>
            <w:tcW w:w="1680" w:type="dxa"/>
            <w:tcBorders>
              <w:top w:val="nil"/>
            </w:tcBorders>
          </w:tcPr>
          <w:p w:rsidR="00B86404" w:rsidRDefault="00B86404">
            <w:pPr>
              <w:pStyle w:val="ConsPlusNonformat"/>
              <w:jc w:val="both"/>
            </w:pPr>
            <w:r>
              <w:t xml:space="preserve"> 19322-27-1 </w:t>
            </w:r>
          </w:p>
        </w:tc>
        <w:tc>
          <w:tcPr>
            <w:tcW w:w="5280" w:type="dxa"/>
            <w:tcBorders>
              <w:top w:val="nil"/>
            </w:tcBorders>
          </w:tcPr>
          <w:p w:rsidR="00B86404" w:rsidRDefault="00B86404">
            <w:pPr>
              <w:pStyle w:val="ConsPlusNonformat"/>
              <w:jc w:val="both"/>
            </w:pPr>
            <w:r>
              <w:t xml:space="preserve">Hydroxy-5-methylfuran-3(2H)-one           </w:t>
            </w:r>
          </w:p>
        </w:tc>
      </w:tr>
      <w:tr w:rsidR="00B86404">
        <w:trPr>
          <w:trHeight w:val="240"/>
        </w:trPr>
        <w:tc>
          <w:tcPr>
            <w:tcW w:w="840" w:type="dxa"/>
            <w:tcBorders>
              <w:top w:val="nil"/>
            </w:tcBorders>
          </w:tcPr>
          <w:p w:rsidR="00B86404" w:rsidRDefault="00B86404">
            <w:pPr>
              <w:pStyle w:val="ConsPlusNonformat"/>
              <w:jc w:val="both"/>
            </w:pPr>
            <w:r>
              <w:t>11786</w:t>
            </w:r>
          </w:p>
        </w:tc>
        <w:tc>
          <w:tcPr>
            <w:tcW w:w="1560" w:type="dxa"/>
            <w:tcBorders>
              <w:top w:val="nil"/>
            </w:tcBorders>
          </w:tcPr>
          <w:p w:rsidR="00B86404" w:rsidRDefault="00B86404">
            <w:pPr>
              <w:pStyle w:val="ConsPlusNonformat"/>
              <w:jc w:val="both"/>
            </w:pPr>
            <w:r>
              <w:t xml:space="preserve"> Ru07.094  </w:t>
            </w:r>
          </w:p>
        </w:tc>
        <w:tc>
          <w:tcPr>
            <w:tcW w:w="1680" w:type="dxa"/>
            <w:tcBorders>
              <w:top w:val="nil"/>
            </w:tcBorders>
          </w:tcPr>
          <w:p w:rsidR="00B86404" w:rsidRDefault="00B86404">
            <w:pPr>
              <w:pStyle w:val="ConsPlusNonformat"/>
              <w:jc w:val="both"/>
            </w:pPr>
            <w:r>
              <w:t xml:space="preserve">  488-10-8  </w:t>
            </w:r>
          </w:p>
        </w:tc>
        <w:tc>
          <w:tcPr>
            <w:tcW w:w="5280" w:type="dxa"/>
            <w:tcBorders>
              <w:top w:val="nil"/>
            </w:tcBorders>
          </w:tcPr>
          <w:p w:rsidR="00B86404" w:rsidRDefault="00B86404">
            <w:pPr>
              <w:pStyle w:val="ConsPlusNonformat"/>
              <w:jc w:val="both"/>
            </w:pPr>
            <w:r>
              <w:t xml:space="preserve">Methyl-2-(pent-2(cis)-enyl)cyclopent-2-   </w:t>
            </w:r>
          </w:p>
          <w:p w:rsidR="00B86404" w:rsidRDefault="00B86404">
            <w:pPr>
              <w:pStyle w:val="ConsPlusNonformat"/>
              <w:jc w:val="both"/>
            </w:pPr>
            <w:r>
              <w:t xml:space="preserve">en-1-one                                  </w:t>
            </w:r>
          </w:p>
        </w:tc>
      </w:tr>
      <w:tr w:rsidR="00B86404">
        <w:trPr>
          <w:trHeight w:val="240"/>
        </w:trPr>
        <w:tc>
          <w:tcPr>
            <w:tcW w:w="840" w:type="dxa"/>
            <w:tcBorders>
              <w:top w:val="nil"/>
            </w:tcBorders>
          </w:tcPr>
          <w:p w:rsidR="00B86404" w:rsidRDefault="00B86404">
            <w:pPr>
              <w:pStyle w:val="ConsPlusNonformat"/>
              <w:jc w:val="both"/>
            </w:pPr>
            <w:r>
              <w:t>11786</w:t>
            </w:r>
          </w:p>
        </w:tc>
        <w:tc>
          <w:tcPr>
            <w:tcW w:w="1560" w:type="dxa"/>
            <w:tcBorders>
              <w:top w:val="nil"/>
            </w:tcBorders>
          </w:tcPr>
          <w:p w:rsidR="00B86404" w:rsidRDefault="00B86404">
            <w:pPr>
              <w:pStyle w:val="ConsPlusNonformat"/>
              <w:jc w:val="both"/>
            </w:pPr>
            <w:r>
              <w:t xml:space="preserve"> Ru07.219  </w:t>
            </w:r>
          </w:p>
        </w:tc>
        <w:tc>
          <w:tcPr>
            <w:tcW w:w="1680" w:type="dxa"/>
            <w:tcBorders>
              <w:top w:val="nil"/>
            </w:tcBorders>
          </w:tcPr>
          <w:p w:rsidR="00B86404" w:rsidRDefault="00B86404">
            <w:pPr>
              <w:pStyle w:val="ConsPlusNonformat"/>
              <w:jc w:val="both"/>
            </w:pPr>
            <w:r>
              <w:t xml:space="preserve">  6261-18-3 </w:t>
            </w:r>
          </w:p>
        </w:tc>
        <w:tc>
          <w:tcPr>
            <w:tcW w:w="5280" w:type="dxa"/>
            <w:tcBorders>
              <w:top w:val="nil"/>
            </w:tcBorders>
          </w:tcPr>
          <w:p w:rsidR="00B86404" w:rsidRDefault="00B86404">
            <w:pPr>
              <w:pStyle w:val="ConsPlusNonformat"/>
              <w:jc w:val="both"/>
            </w:pPr>
            <w:r>
              <w:t xml:space="preserve">Methyl-2-(2-pentenyl)-2-cyclopenten-1-one </w:t>
            </w:r>
          </w:p>
        </w:tc>
      </w:tr>
      <w:tr w:rsidR="00B86404">
        <w:trPr>
          <w:trHeight w:val="240"/>
        </w:trPr>
        <w:tc>
          <w:tcPr>
            <w:tcW w:w="840" w:type="dxa"/>
            <w:tcBorders>
              <w:top w:val="nil"/>
            </w:tcBorders>
          </w:tcPr>
          <w:p w:rsidR="00B86404" w:rsidRDefault="00B86404">
            <w:pPr>
              <w:pStyle w:val="ConsPlusNonformat"/>
              <w:jc w:val="both"/>
            </w:pPr>
            <w:r>
              <w:t>11787</w:t>
            </w:r>
          </w:p>
        </w:tc>
        <w:tc>
          <w:tcPr>
            <w:tcW w:w="1560" w:type="dxa"/>
            <w:tcBorders>
              <w:top w:val="nil"/>
            </w:tcBorders>
          </w:tcPr>
          <w:p w:rsidR="00B86404" w:rsidRDefault="00B86404">
            <w:pPr>
              <w:pStyle w:val="ConsPlusNonformat"/>
              <w:jc w:val="both"/>
            </w:pPr>
            <w:r>
              <w:t xml:space="preserve"> Ru09.654  </w:t>
            </w:r>
          </w:p>
        </w:tc>
        <w:tc>
          <w:tcPr>
            <w:tcW w:w="1680" w:type="dxa"/>
            <w:tcBorders>
              <w:top w:val="nil"/>
            </w:tcBorders>
          </w:tcPr>
          <w:p w:rsidR="00B86404" w:rsidRDefault="00B86404">
            <w:pPr>
              <w:pStyle w:val="ConsPlusNonformat"/>
              <w:jc w:val="both"/>
            </w:pPr>
            <w:r>
              <w:t xml:space="preserve"> 68227-51-0 </w:t>
            </w:r>
          </w:p>
        </w:tc>
        <w:tc>
          <w:tcPr>
            <w:tcW w:w="5280" w:type="dxa"/>
            <w:tcBorders>
              <w:top w:val="nil"/>
            </w:tcBorders>
          </w:tcPr>
          <w:p w:rsidR="00B86404" w:rsidRDefault="00B86404">
            <w:pPr>
              <w:pStyle w:val="ConsPlusNonformat"/>
              <w:jc w:val="both"/>
            </w:pPr>
            <w:r>
              <w:t xml:space="preserve">Methyl-5-oxocyclopent-1-enyl butyrate     </w:t>
            </w:r>
          </w:p>
        </w:tc>
      </w:tr>
      <w:tr w:rsidR="00B86404">
        <w:trPr>
          <w:trHeight w:val="240"/>
        </w:trPr>
        <w:tc>
          <w:tcPr>
            <w:tcW w:w="840" w:type="dxa"/>
            <w:tcBorders>
              <w:top w:val="nil"/>
            </w:tcBorders>
          </w:tcPr>
          <w:p w:rsidR="00B86404" w:rsidRDefault="00B86404">
            <w:pPr>
              <w:pStyle w:val="ConsPlusNonformat"/>
              <w:jc w:val="both"/>
            </w:pPr>
            <w:r>
              <w:t>11788</w:t>
            </w:r>
          </w:p>
        </w:tc>
        <w:tc>
          <w:tcPr>
            <w:tcW w:w="1560" w:type="dxa"/>
            <w:tcBorders>
              <w:top w:val="nil"/>
            </w:tcBorders>
          </w:tcPr>
          <w:p w:rsidR="00B86404" w:rsidRDefault="00B86404">
            <w:pPr>
              <w:pStyle w:val="ConsPlusNonformat"/>
              <w:jc w:val="both"/>
            </w:pPr>
            <w:r>
              <w:t xml:space="preserve"> Ru05.117  </w:t>
            </w:r>
          </w:p>
        </w:tc>
        <w:tc>
          <w:tcPr>
            <w:tcW w:w="1680" w:type="dxa"/>
            <w:tcBorders>
              <w:top w:val="nil"/>
            </w:tcBorders>
          </w:tcPr>
          <w:p w:rsidR="00B86404" w:rsidRDefault="00B86404">
            <w:pPr>
              <w:pStyle w:val="ConsPlusNonformat"/>
              <w:jc w:val="both"/>
            </w:pPr>
            <w:r>
              <w:t xml:space="preserve">  2111-75-3 </w:t>
            </w:r>
          </w:p>
        </w:tc>
        <w:tc>
          <w:tcPr>
            <w:tcW w:w="5280" w:type="dxa"/>
            <w:tcBorders>
              <w:top w:val="nil"/>
            </w:tcBorders>
          </w:tcPr>
          <w:p w:rsidR="00B86404" w:rsidRDefault="00B86404">
            <w:pPr>
              <w:pStyle w:val="ConsPlusNonformat"/>
              <w:jc w:val="both"/>
            </w:pPr>
            <w:r>
              <w:t xml:space="preserve">Mentha-1,8-dien-7-al                      </w:t>
            </w:r>
          </w:p>
        </w:tc>
      </w:tr>
      <w:tr w:rsidR="00B86404">
        <w:trPr>
          <w:trHeight w:val="240"/>
        </w:trPr>
        <w:tc>
          <w:tcPr>
            <w:tcW w:w="840" w:type="dxa"/>
            <w:tcBorders>
              <w:top w:val="nil"/>
            </w:tcBorders>
          </w:tcPr>
          <w:p w:rsidR="00B86404" w:rsidRDefault="00B86404">
            <w:pPr>
              <w:pStyle w:val="ConsPlusNonformat"/>
              <w:jc w:val="both"/>
            </w:pPr>
            <w:r>
              <w:t>11789</w:t>
            </w:r>
          </w:p>
        </w:tc>
        <w:tc>
          <w:tcPr>
            <w:tcW w:w="1560" w:type="dxa"/>
            <w:tcBorders>
              <w:top w:val="nil"/>
            </w:tcBorders>
          </w:tcPr>
          <w:p w:rsidR="00B86404" w:rsidRDefault="00B86404">
            <w:pPr>
              <w:pStyle w:val="ConsPlusNonformat"/>
              <w:jc w:val="both"/>
            </w:pPr>
            <w:r>
              <w:t xml:space="preserve"> Ru12.038  </w:t>
            </w:r>
          </w:p>
        </w:tc>
        <w:tc>
          <w:tcPr>
            <w:tcW w:w="1680" w:type="dxa"/>
            <w:tcBorders>
              <w:top w:val="nil"/>
            </w:tcBorders>
          </w:tcPr>
          <w:p w:rsidR="00B86404" w:rsidRDefault="00B86404">
            <w:pPr>
              <w:pStyle w:val="ConsPlusNonformat"/>
              <w:jc w:val="both"/>
            </w:pPr>
            <w:r>
              <w:t xml:space="preserve"> 38462-22-5 </w:t>
            </w:r>
          </w:p>
        </w:tc>
        <w:tc>
          <w:tcPr>
            <w:tcW w:w="5280" w:type="dxa"/>
            <w:tcBorders>
              <w:top w:val="nil"/>
            </w:tcBorders>
          </w:tcPr>
          <w:p w:rsidR="00B86404" w:rsidRDefault="00B86404">
            <w:pPr>
              <w:pStyle w:val="ConsPlusNonformat"/>
              <w:jc w:val="both"/>
            </w:pPr>
            <w:r>
              <w:t xml:space="preserve">Mercapto-p-menthan-3-one                  </w:t>
            </w:r>
          </w:p>
        </w:tc>
      </w:tr>
      <w:tr w:rsidR="00B86404">
        <w:trPr>
          <w:trHeight w:val="240"/>
        </w:trPr>
        <w:tc>
          <w:tcPr>
            <w:tcW w:w="840" w:type="dxa"/>
            <w:tcBorders>
              <w:top w:val="nil"/>
            </w:tcBorders>
          </w:tcPr>
          <w:p w:rsidR="00B86404" w:rsidRDefault="00B86404">
            <w:pPr>
              <w:pStyle w:val="ConsPlusNonformat"/>
              <w:jc w:val="both"/>
            </w:pPr>
            <w:r>
              <w:t>11790</w:t>
            </w:r>
          </w:p>
        </w:tc>
        <w:tc>
          <w:tcPr>
            <w:tcW w:w="1560" w:type="dxa"/>
            <w:tcBorders>
              <w:top w:val="nil"/>
            </w:tcBorders>
          </w:tcPr>
          <w:p w:rsidR="00B86404" w:rsidRDefault="00B86404">
            <w:pPr>
              <w:pStyle w:val="ConsPlusNonformat"/>
              <w:jc w:val="both"/>
            </w:pPr>
            <w:r>
              <w:t xml:space="preserve"> Ru12.039  </w:t>
            </w:r>
          </w:p>
        </w:tc>
        <w:tc>
          <w:tcPr>
            <w:tcW w:w="1680" w:type="dxa"/>
            <w:tcBorders>
              <w:top w:val="nil"/>
            </w:tcBorders>
          </w:tcPr>
          <w:p w:rsidR="00B86404" w:rsidRDefault="00B86404">
            <w:pPr>
              <w:pStyle w:val="ConsPlusNonformat"/>
              <w:jc w:val="both"/>
            </w:pPr>
            <w:r>
              <w:t xml:space="preserve">   79-42-5  </w:t>
            </w:r>
          </w:p>
        </w:tc>
        <w:tc>
          <w:tcPr>
            <w:tcW w:w="5280" w:type="dxa"/>
            <w:tcBorders>
              <w:top w:val="nil"/>
            </w:tcBorders>
          </w:tcPr>
          <w:p w:rsidR="00B86404" w:rsidRDefault="00B86404">
            <w:pPr>
              <w:pStyle w:val="ConsPlusNonformat"/>
              <w:jc w:val="both"/>
            </w:pPr>
            <w:r>
              <w:t xml:space="preserve">Mercaptopropionic acid                    </w:t>
            </w:r>
          </w:p>
        </w:tc>
      </w:tr>
      <w:tr w:rsidR="00B86404">
        <w:trPr>
          <w:trHeight w:val="240"/>
        </w:trPr>
        <w:tc>
          <w:tcPr>
            <w:tcW w:w="840" w:type="dxa"/>
            <w:tcBorders>
              <w:top w:val="nil"/>
            </w:tcBorders>
          </w:tcPr>
          <w:p w:rsidR="00B86404" w:rsidRDefault="00B86404">
            <w:pPr>
              <w:pStyle w:val="ConsPlusNonformat"/>
              <w:jc w:val="both"/>
            </w:pPr>
            <w:r>
              <w:t>11794</w:t>
            </w:r>
          </w:p>
        </w:tc>
        <w:tc>
          <w:tcPr>
            <w:tcW w:w="1560" w:type="dxa"/>
            <w:tcBorders>
              <w:top w:val="nil"/>
            </w:tcBorders>
          </w:tcPr>
          <w:p w:rsidR="00B86404" w:rsidRDefault="00B86404">
            <w:pPr>
              <w:pStyle w:val="ConsPlusNonformat"/>
              <w:jc w:val="both"/>
            </w:pPr>
            <w:r>
              <w:t xml:space="preserve"> Ru02.123  </w:t>
            </w:r>
          </w:p>
        </w:tc>
        <w:tc>
          <w:tcPr>
            <w:tcW w:w="1680" w:type="dxa"/>
            <w:tcBorders>
              <w:top w:val="nil"/>
            </w:tcBorders>
          </w:tcPr>
          <w:p w:rsidR="00B86404" w:rsidRDefault="00B86404">
            <w:pPr>
              <w:pStyle w:val="ConsPlusNonformat"/>
              <w:jc w:val="both"/>
            </w:pPr>
            <w:r>
              <w:t xml:space="preserve">  115-18-4  </w:t>
            </w:r>
          </w:p>
        </w:tc>
        <w:tc>
          <w:tcPr>
            <w:tcW w:w="5280" w:type="dxa"/>
            <w:tcBorders>
              <w:top w:val="nil"/>
            </w:tcBorders>
          </w:tcPr>
          <w:p w:rsidR="00B86404" w:rsidRDefault="00B86404">
            <w:pPr>
              <w:pStyle w:val="ConsPlusNonformat"/>
              <w:jc w:val="both"/>
            </w:pPr>
            <w:r>
              <w:t xml:space="preserve">Methylbut-3-en-2-ol                       </w:t>
            </w:r>
          </w:p>
        </w:tc>
      </w:tr>
      <w:tr w:rsidR="00B86404">
        <w:trPr>
          <w:trHeight w:val="240"/>
        </w:trPr>
        <w:tc>
          <w:tcPr>
            <w:tcW w:w="840" w:type="dxa"/>
            <w:tcBorders>
              <w:top w:val="nil"/>
            </w:tcBorders>
          </w:tcPr>
          <w:p w:rsidR="00B86404" w:rsidRDefault="00B86404">
            <w:pPr>
              <w:pStyle w:val="ConsPlusNonformat"/>
              <w:jc w:val="both"/>
            </w:pPr>
            <w:r>
              <w:lastRenderedPageBreak/>
              <w:t>11795</w:t>
            </w:r>
          </w:p>
        </w:tc>
        <w:tc>
          <w:tcPr>
            <w:tcW w:w="1560" w:type="dxa"/>
            <w:tcBorders>
              <w:top w:val="nil"/>
            </w:tcBorders>
          </w:tcPr>
          <w:p w:rsidR="00B86404" w:rsidRDefault="00B86404">
            <w:pPr>
              <w:pStyle w:val="ConsPlusNonformat"/>
              <w:jc w:val="both"/>
            </w:pPr>
            <w:r>
              <w:t xml:space="preserve"> Ru02.109  </w:t>
            </w:r>
          </w:p>
        </w:tc>
        <w:tc>
          <w:tcPr>
            <w:tcW w:w="1680" w:type="dxa"/>
            <w:tcBorders>
              <w:top w:val="nil"/>
            </w:tcBorders>
          </w:tcPr>
          <w:p w:rsidR="00B86404" w:rsidRDefault="00B86404">
            <w:pPr>
              <w:pStyle w:val="ConsPlusNonformat"/>
              <w:jc w:val="both"/>
            </w:pPr>
            <w:r>
              <w:t xml:space="preserve">  556-82-1  </w:t>
            </w:r>
          </w:p>
        </w:tc>
        <w:tc>
          <w:tcPr>
            <w:tcW w:w="5280" w:type="dxa"/>
            <w:tcBorders>
              <w:top w:val="nil"/>
            </w:tcBorders>
          </w:tcPr>
          <w:p w:rsidR="00B86404" w:rsidRDefault="00B86404">
            <w:pPr>
              <w:pStyle w:val="ConsPlusNonformat"/>
              <w:jc w:val="both"/>
            </w:pPr>
            <w:r>
              <w:t xml:space="preserve">Methylbut-2-en-1-ol                       </w:t>
            </w:r>
          </w:p>
        </w:tc>
      </w:tr>
      <w:tr w:rsidR="00B86404">
        <w:trPr>
          <w:trHeight w:val="240"/>
        </w:trPr>
        <w:tc>
          <w:tcPr>
            <w:tcW w:w="840" w:type="dxa"/>
            <w:tcBorders>
              <w:top w:val="nil"/>
            </w:tcBorders>
          </w:tcPr>
          <w:p w:rsidR="00B86404" w:rsidRDefault="00B86404">
            <w:pPr>
              <w:pStyle w:val="ConsPlusNonformat"/>
              <w:jc w:val="both"/>
            </w:pPr>
            <w:r>
              <w:t>11796</w:t>
            </w:r>
          </w:p>
        </w:tc>
        <w:tc>
          <w:tcPr>
            <w:tcW w:w="1560" w:type="dxa"/>
            <w:tcBorders>
              <w:top w:val="nil"/>
            </w:tcBorders>
          </w:tcPr>
          <w:p w:rsidR="00B86404" w:rsidRDefault="00B86404">
            <w:pPr>
              <w:pStyle w:val="ConsPlusNonformat"/>
              <w:jc w:val="both"/>
            </w:pPr>
            <w:r>
              <w:t xml:space="preserve"> Ru09.692  </w:t>
            </w:r>
          </w:p>
        </w:tc>
        <w:tc>
          <w:tcPr>
            <w:tcW w:w="1680" w:type="dxa"/>
            <w:tcBorders>
              <w:top w:val="nil"/>
            </w:tcBorders>
          </w:tcPr>
          <w:p w:rsidR="00B86404" w:rsidRDefault="00B86404">
            <w:pPr>
              <w:pStyle w:val="ConsPlusNonformat"/>
              <w:jc w:val="both"/>
            </w:pPr>
            <w:r>
              <w:t xml:space="preserve">  1191-16-8 </w:t>
            </w:r>
          </w:p>
        </w:tc>
        <w:tc>
          <w:tcPr>
            <w:tcW w:w="5280" w:type="dxa"/>
            <w:tcBorders>
              <w:top w:val="nil"/>
            </w:tcBorders>
          </w:tcPr>
          <w:p w:rsidR="00B86404" w:rsidRDefault="00B86404">
            <w:pPr>
              <w:pStyle w:val="ConsPlusNonformat"/>
              <w:jc w:val="both"/>
            </w:pPr>
            <w:r>
              <w:t xml:space="preserve">Prenyl acetate                            </w:t>
            </w:r>
          </w:p>
        </w:tc>
      </w:tr>
      <w:tr w:rsidR="00B86404">
        <w:trPr>
          <w:trHeight w:val="240"/>
        </w:trPr>
        <w:tc>
          <w:tcPr>
            <w:tcW w:w="840" w:type="dxa"/>
            <w:tcBorders>
              <w:top w:val="nil"/>
            </w:tcBorders>
          </w:tcPr>
          <w:p w:rsidR="00B86404" w:rsidRDefault="00B86404">
            <w:pPr>
              <w:pStyle w:val="ConsPlusNonformat"/>
              <w:jc w:val="both"/>
            </w:pPr>
            <w:r>
              <w:t>11799</w:t>
            </w:r>
          </w:p>
        </w:tc>
        <w:tc>
          <w:tcPr>
            <w:tcW w:w="1560" w:type="dxa"/>
            <w:tcBorders>
              <w:top w:val="nil"/>
            </w:tcBorders>
          </w:tcPr>
          <w:p w:rsidR="00B86404" w:rsidRDefault="00B86404">
            <w:pPr>
              <w:pStyle w:val="ConsPlusNonformat"/>
              <w:jc w:val="both"/>
            </w:pPr>
            <w:r>
              <w:t xml:space="preserve"> Ru09.637  </w:t>
            </w:r>
          </w:p>
        </w:tc>
        <w:tc>
          <w:tcPr>
            <w:tcW w:w="1680" w:type="dxa"/>
            <w:tcBorders>
              <w:top w:val="nil"/>
            </w:tcBorders>
          </w:tcPr>
          <w:p w:rsidR="00B86404" w:rsidRDefault="00B86404">
            <w:pPr>
              <w:pStyle w:val="ConsPlusNonformat"/>
              <w:jc w:val="both"/>
            </w:pPr>
            <w:r>
              <w:t xml:space="preserve">  2482-39-5 </w:t>
            </w:r>
          </w:p>
        </w:tc>
        <w:tc>
          <w:tcPr>
            <w:tcW w:w="5280" w:type="dxa"/>
            <w:tcBorders>
              <w:top w:val="nil"/>
            </w:tcBorders>
          </w:tcPr>
          <w:p w:rsidR="00B86404" w:rsidRDefault="00B86404">
            <w:pPr>
              <w:pStyle w:val="ConsPlusNonformat"/>
              <w:jc w:val="both"/>
            </w:pPr>
            <w:r>
              <w:t xml:space="preserve">Methyl dec-2-enoate                       </w:t>
            </w:r>
          </w:p>
        </w:tc>
      </w:tr>
      <w:tr w:rsidR="00B86404">
        <w:trPr>
          <w:trHeight w:val="240"/>
        </w:trPr>
        <w:tc>
          <w:tcPr>
            <w:tcW w:w="840" w:type="dxa"/>
            <w:tcBorders>
              <w:top w:val="nil"/>
            </w:tcBorders>
          </w:tcPr>
          <w:p w:rsidR="00B86404" w:rsidRDefault="00B86404">
            <w:pPr>
              <w:pStyle w:val="ConsPlusNonformat"/>
              <w:jc w:val="both"/>
            </w:pPr>
            <w:r>
              <w:t>11800</w:t>
            </w:r>
          </w:p>
        </w:tc>
        <w:tc>
          <w:tcPr>
            <w:tcW w:w="1560" w:type="dxa"/>
            <w:tcBorders>
              <w:top w:val="nil"/>
            </w:tcBorders>
          </w:tcPr>
          <w:p w:rsidR="00B86404" w:rsidRDefault="00B86404">
            <w:pPr>
              <w:pStyle w:val="ConsPlusNonformat"/>
              <w:jc w:val="both"/>
            </w:pPr>
            <w:r>
              <w:t xml:space="preserve"> Ru09.299  </w:t>
            </w:r>
          </w:p>
        </w:tc>
        <w:tc>
          <w:tcPr>
            <w:tcW w:w="1680" w:type="dxa"/>
            <w:tcBorders>
              <w:top w:val="nil"/>
            </w:tcBorders>
          </w:tcPr>
          <w:p w:rsidR="00B86404" w:rsidRDefault="00B86404">
            <w:pPr>
              <w:pStyle w:val="ConsPlusNonformat"/>
              <w:jc w:val="both"/>
            </w:pPr>
            <w:r>
              <w:t xml:space="preserve">  7367-81-9 </w:t>
            </w:r>
          </w:p>
        </w:tc>
        <w:tc>
          <w:tcPr>
            <w:tcW w:w="5280" w:type="dxa"/>
            <w:tcBorders>
              <w:top w:val="nil"/>
            </w:tcBorders>
          </w:tcPr>
          <w:p w:rsidR="00B86404" w:rsidRDefault="00B86404">
            <w:pPr>
              <w:pStyle w:val="ConsPlusNonformat"/>
              <w:jc w:val="both"/>
            </w:pPr>
            <w:r>
              <w:t xml:space="preserve">Methyl oct-2(trans)-enoate                </w:t>
            </w:r>
          </w:p>
        </w:tc>
      </w:tr>
      <w:tr w:rsidR="00B86404">
        <w:trPr>
          <w:trHeight w:val="240"/>
        </w:trPr>
        <w:tc>
          <w:tcPr>
            <w:tcW w:w="840" w:type="dxa"/>
            <w:tcBorders>
              <w:top w:val="nil"/>
            </w:tcBorders>
          </w:tcPr>
          <w:p w:rsidR="00B86404" w:rsidRDefault="00B86404">
            <w:pPr>
              <w:pStyle w:val="ConsPlusNonformat"/>
              <w:jc w:val="both"/>
            </w:pPr>
            <w:r>
              <w:t>11800</w:t>
            </w:r>
          </w:p>
        </w:tc>
        <w:tc>
          <w:tcPr>
            <w:tcW w:w="1560" w:type="dxa"/>
            <w:tcBorders>
              <w:top w:val="nil"/>
            </w:tcBorders>
          </w:tcPr>
          <w:p w:rsidR="00B86404" w:rsidRDefault="00B86404">
            <w:pPr>
              <w:pStyle w:val="ConsPlusNonformat"/>
              <w:jc w:val="both"/>
            </w:pPr>
            <w:r>
              <w:t xml:space="preserve"> Ru09.828  </w:t>
            </w:r>
          </w:p>
        </w:tc>
        <w:tc>
          <w:tcPr>
            <w:tcW w:w="1680" w:type="dxa"/>
            <w:tcBorders>
              <w:top w:val="nil"/>
            </w:tcBorders>
          </w:tcPr>
          <w:p w:rsidR="00B86404" w:rsidRDefault="00B86404">
            <w:pPr>
              <w:pStyle w:val="ConsPlusNonformat"/>
              <w:jc w:val="both"/>
            </w:pPr>
            <w:r>
              <w:t xml:space="preserve">  2396-85-2 </w:t>
            </w:r>
          </w:p>
        </w:tc>
        <w:tc>
          <w:tcPr>
            <w:tcW w:w="5280" w:type="dxa"/>
            <w:tcBorders>
              <w:top w:val="nil"/>
            </w:tcBorders>
          </w:tcPr>
          <w:p w:rsidR="00B86404" w:rsidRDefault="00B86404">
            <w:pPr>
              <w:pStyle w:val="ConsPlusNonformat"/>
              <w:jc w:val="both"/>
            </w:pPr>
            <w:r>
              <w:t xml:space="preserve">Methyl-2-octenoate                        </w:t>
            </w:r>
          </w:p>
        </w:tc>
      </w:tr>
      <w:tr w:rsidR="00B86404">
        <w:trPr>
          <w:trHeight w:val="240"/>
        </w:trPr>
        <w:tc>
          <w:tcPr>
            <w:tcW w:w="840" w:type="dxa"/>
            <w:tcBorders>
              <w:top w:val="nil"/>
            </w:tcBorders>
          </w:tcPr>
          <w:p w:rsidR="00B86404" w:rsidRDefault="00B86404">
            <w:pPr>
              <w:pStyle w:val="ConsPlusNonformat"/>
              <w:jc w:val="both"/>
            </w:pPr>
            <w:r>
              <w:t>11801</w:t>
            </w:r>
          </w:p>
        </w:tc>
        <w:tc>
          <w:tcPr>
            <w:tcW w:w="1560" w:type="dxa"/>
            <w:tcBorders>
              <w:top w:val="nil"/>
            </w:tcBorders>
          </w:tcPr>
          <w:p w:rsidR="00B86404" w:rsidRDefault="00B86404">
            <w:pPr>
              <w:pStyle w:val="ConsPlusNonformat"/>
              <w:jc w:val="both"/>
            </w:pPr>
            <w:r>
              <w:t xml:space="preserve"> Ru14.135  </w:t>
            </w:r>
          </w:p>
        </w:tc>
        <w:tc>
          <w:tcPr>
            <w:tcW w:w="1680" w:type="dxa"/>
            <w:tcBorders>
              <w:top w:val="nil"/>
            </w:tcBorders>
          </w:tcPr>
          <w:p w:rsidR="00B86404" w:rsidRDefault="00B86404">
            <w:pPr>
              <w:pStyle w:val="ConsPlusNonformat"/>
              <w:jc w:val="both"/>
            </w:pPr>
            <w:r>
              <w:t xml:space="preserve">  108-99-6  </w:t>
            </w:r>
          </w:p>
        </w:tc>
        <w:tc>
          <w:tcPr>
            <w:tcW w:w="5280" w:type="dxa"/>
            <w:tcBorders>
              <w:top w:val="nil"/>
            </w:tcBorders>
          </w:tcPr>
          <w:p w:rsidR="00B86404" w:rsidRDefault="00B86404">
            <w:pPr>
              <w:pStyle w:val="ConsPlusNonformat"/>
              <w:jc w:val="both"/>
            </w:pPr>
            <w:r>
              <w:t xml:space="preserve">Methylpyridine                            </w:t>
            </w:r>
          </w:p>
        </w:tc>
      </w:tr>
      <w:tr w:rsidR="00B86404">
        <w:trPr>
          <w:trHeight w:val="240"/>
        </w:trPr>
        <w:tc>
          <w:tcPr>
            <w:tcW w:w="840" w:type="dxa"/>
            <w:tcBorders>
              <w:top w:val="nil"/>
            </w:tcBorders>
          </w:tcPr>
          <w:p w:rsidR="00B86404" w:rsidRDefault="00B86404">
            <w:pPr>
              <w:pStyle w:val="ConsPlusNonformat"/>
              <w:jc w:val="both"/>
            </w:pPr>
            <w:r>
              <w:t>11802</w:t>
            </w:r>
          </w:p>
        </w:tc>
        <w:tc>
          <w:tcPr>
            <w:tcW w:w="1560" w:type="dxa"/>
            <w:tcBorders>
              <w:top w:val="nil"/>
            </w:tcBorders>
          </w:tcPr>
          <w:p w:rsidR="00B86404" w:rsidRDefault="00B86404">
            <w:pPr>
              <w:pStyle w:val="ConsPlusNonformat"/>
              <w:jc w:val="both"/>
            </w:pPr>
            <w:r>
              <w:t xml:space="preserve"> Ru02.188  </w:t>
            </w:r>
          </w:p>
        </w:tc>
        <w:tc>
          <w:tcPr>
            <w:tcW w:w="1680" w:type="dxa"/>
            <w:tcBorders>
              <w:top w:val="nil"/>
            </w:tcBorders>
          </w:tcPr>
          <w:p w:rsidR="00B86404" w:rsidRDefault="00B86404">
            <w:pPr>
              <w:pStyle w:val="ConsPlusNonformat"/>
              <w:jc w:val="both"/>
            </w:pPr>
            <w:r>
              <w:t xml:space="preserve"> 62488-56-6 </w:t>
            </w:r>
          </w:p>
        </w:tc>
        <w:tc>
          <w:tcPr>
            <w:tcW w:w="5280" w:type="dxa"/>
            <w:tcBorders>
              <w:top w:val="nil"/>
            </w:tcBorders>
          </w:tcPr>
          <w:p w:rsidR="00B86404" w:rsidRDefault="00B86404">
            <w:pPr>
              <w:pStyle w:val="ConsPlusNonformat"/>
              <w:jc w:val="both"/>
            </w:pPr>
            <w:r>
              <w:t xml:space="preserve">Nona-2,4-dien-1-ol                        </w:t>
            </w:r>
          </w:p>
        </w:tc>
      </w:tr>
      <w:tr w:rsidR="00B86404">
        <w:trPr>
          <w:trHeight w:val="240"/>
        </w:trPr>
        <w:tc>
          <w:tcPr>
            <w:tcW w:w="840" w:type="dxa"/>
            <w:tcBorders>
              <w:top w:val="nil"/>
            </w:tcBorders>
          </w:tcPr>
          <w:p w:rsidR="00B86404" w:rsidRDefault="00B86404">
            <w:pPr>
              <w:pStyle w:val="ConsPlusNonformat"/>
              <w:jc w:val="both"/>
            </w:pPr>
            <w:r>
              <w:t>11802</w:t>
            </w:r>
          </w:p>
        </w:tc>
        <w:tc>
          <w:tcPr>
            <w:tcW w:w="1560" w:type="dxa"/>
            <w:tcBorders>
              <w:top w:val="nil"/>
            </w:tcBorders>
          </w:tcPr>
          <w:p w:rsidR="00B86404" w:rsidRDefault="00B86404">
            <w:pPr>
              <w:pStyle w:val="ConsPlusNonformat"/>
              <w:jc w:val="both"/>
            </w:pPr>
            <w:r>
              <w:t xml:space="preserve"> Ru02.223  </w:t>
            </w:r>
          </w:p>
        </w:tc>
        <w:tc>
          <w:tcPr>
            <w:tcW w:w="1680" w:type="dxa"/>
            <w:tcBorders>
              <w:top w:val="nil"/>
            </w:tcBorders>
          </w:tcPr>
          <w:p w:rsidR="00B86404" w:rsidRDefault="00B86404">
            <w:pPr>
              <w:pStyle w:val="ConsPlusNonformat"/>
              <w:jc w:val="both"/>
            </w:pPr>
            <w:r>
              <w:t xml:space="preserve"> 63450-36-2 </w:t>
            </w:r>
          </w:p>
        </w:tc>
        <w:tc>
          <w:tcPr>
            <w:tcW w:w="5280" w:type="dxa"/>
            <w:tcBorders>
              <w:top w:val="nil"/>
            </w:tcBorders>
          </w:tcPr>
          <w:p w:rsidR="00B86404" w:rsidRDefault="00B86404">
            <w:pPr>
              <w:pStyle w:val="ConsPlusNonformat"/>
              <w:jc w:val="both"/>
            </w:pPr>
            <w:r>
              <w:t xml:space="preserve">Nonadienol-1                              </w:t>
            </w:r>
          </w:p>
        </w:tc>
      </w:tr>
      <w:tr w:rsidR="00B86404">
        <w:trPr>
          <w:trHeight w:val="240"/>
        </w:trPr>
        <w:tc>
          <w:tcPr>
            <w:tcW w:w="840" w:type="dxa"/>
            <w:tcBorders>
              <w:top w:val="nil"/>
            </w:tcBorders>
          </w:tcPr>
          <w:p w:rsidR="00B86404" w:rsidRDefault="00B86404">
            <w:pPr>
              <w:pStyle w:val="ConsPlusNonformat"/>
              <w:jc w:val="both"/>
            </w:pPr>
            <w:r>
              <w:t>11803</w:t>
            </w:r>
          </w:p>
        </w:tc>
        <w:tc>
          <w:tcPr>
            <w:tcW w:w="1560" w:type="dxa"/>
            <w:tcBorders>
              <w:top w:val="nil"/>
            </w:tcBorders>
          </w:tcPr>
          <w:p w:rsidR="00B86404" w:rsidRDefault="00B86404">
            <w:pPr>
              <w:pStyle w:val="ConsPlusNonformat"/>
              <w:jc w:val="both"/>
            </w:pPr>
            <w:r>
              <w:t xml:space="preserve"> Ru02.087  </w:t>
            </w:r>
          </w:p>
        </w:tc>
        <w:tc>
          <w:tcPr>
            <w:tcW w:w="1680" w:type="dxa"/>
            <w:tcBorders>
              <w:top w:val="nil"/>
            </w:tcBorders>
          </w:tcPr>
          <w:p w:rsidR="00B86404" w:rsidRDefault="00B86404">
            <w:pPr>
              <w:pStyle w:val="ConsPlusNonformat"/>
              <w:jc w:val="both"/>
            </w:pPr>
            <w:r>
              <w:t xml:space="preserve">  628-99-9  </w:t>
            </w:r>
          </w:p>
        </w:tc>
        <w:tc>
          <w:tcPr>
            <w:tcW w:w="5280" w:type="dxa"/>
            <w:tcBorders>
              <w:top w:val="nil"/>
            </w:tcBorders>
          </w:tcPr>
          <w:p w:rsidR="00B86404" w:rsidRDefault="00B86404">
            <w:pPr>
              <w:pStyle w:val="ConsPlusNonformat"/>
              <w:jc w:val="both"/>
            </w:pPr>
            <w:r>
              <w:t xml:space="preserve">Nonan-2-ol                                </w:t>
            </w:r>
          </w:p>
        </w:tc>
      </w:tr>
      <w:tr w:rsidR="00B86404">
        <w:trPr>
          <w:trHeight w:val="240"/>
        </w:trPr>
        <w:tc>
          <w:tcPr>
            <w:tcW w:w="840" w:type="dxa"/>
            <w:tcBorders>
              <w:top w:val="nil"/>
            </w:tcBorders>
          </w:tcPr>
          <w:p w:rsidR="00B86404" w:rsidRDefault="00B86404">
            <w:pPr>
              <w:pStyle w:val="ConsPlusNonformat"/>
              <w:jc w:val="both"/>
            </w:pPr>
            <w:r>
              <w:t>11804</w:t>
            </w:r>
          </w:p>
        </w:tc>
        <w:tc>
          <w:tcPr>
            <w:tcW w:w="1560" w:type="dxa"/>
            <w:tcBorders>
              <w:top w:val="nil"/>
            </w:tcBorders>
          </w:tcPr>
          <w:p w:rsidR="00B86404" w:rsidRDefault="00B86404">
            <w:pPr>
              <w:pStyle w:val="ConsPlusNonformat"/>
              <w:jc w:val="both"/>
            </w:pPr>
            <w:r>
              <w:t xml:space="preserve"> Ru02.192  </w:t>
            </w:r>
          </w:p>
        </w:tc>
        <w:tc>
          <w:tcPr>
            <w:tcW w:w="1680" w:type="dxa"/>
            <w:tcBorders>
              <w:top w:val="nil"/>
            </w:tcBorders>
          </w:tcPr>
          <w:p w:rsidR="00B86404" w:rsidRDefault="00B86404">
            <w:pPr>
              <w:pStyle w:val="ConsPlusNonformat"/>
              <w:jc w:val="both"/>
            </w:pPr>
            <w:r>
              <w:t xml:space="preserve"> 22104-78-5 </w:t>
            </w:r>
          </w:p>
        </w:tc>
        <w:tc>
          <w:tcPr>
            <w:tcW w:w="5280" w:type="dxa"/>
            <w:tcBorders>
              <w:top w:val="nil"/>
            </w:tcBorders>
          </w:tcPr>
          <w:p w:rsidR="00B86404" w:rsidRDefault="00B86404">
            <w:pPr>
              <w:pStyle w:val="ConsPlusNonformat"/>
              <w:jc w:val="both"/>
            </w:pPr>
            <w:r>
              <w:t xml:space="preserve">Oct-2-en-1-ol                             </w:t>
            </w:r>
          </w:p>
        </w:tc>
      </w:tr>
      <w:tr w:rsidR="00B86404">
        <w:trPr>
          <w:trHeight w:val="240"/>
        </w:trPr>
        <w:tc>
          <w:tcPr>
            <w:tcW w:w="840" w:type="dxa"/>
            <w:tcBorders>
              <w:top w:val="nil"/>
            </w:tcBorders>
          </w:tcPr>
          <w:p w:rsidR="00B86404" w:rsidRDefault="00B86404">
            <w:pPr>
              <w:pStyle w:val="ConsPlusNonformat"/>
              <w:jc w:val="both"/>
            </w:pPr>
            <w:r>
              <w:t>11805</w:t>
            </w:r>
          </w:p>
        </w:tc>
        <w:tc>
          <w:tcPr>
            <w:tcW w:w="1560" w:type="dxa"/>
            <w:tcBorders>
              <w:top w:val="nil"/>
            </w:tcBorders>
          </w:tcPr>
          <w:p w:rsidR="00B86404" w:rsidRDefault="00B86404">
            <w:pPr>
              <w:pStyle w:val="ConsPlusNonformat"/>
              <w:jc w:val="both"/>
            </w:pPr>
            <w:r>
              <w:t xml:space="preserve"> Ru05.127  </w:t>
            </w:r>
          </w:p>
        </w:tc>
        <w:tc>
          <w:tcPr>
            <w:tcW w:w="1680" w:type="dxa"/>
            <w:tcBorders>
              <w:top w:val="nil"/>
            </w:tcBorders>
          </w:tcPr>
          <w:p w:rsidR="00B86404" w:rsidRDefault="00B86404">
            <w:pPr>
              <w:pStyle w:val="ConsPlusNonformat"/>
              <w:jc w:val="both"/>
            </w:pPr>
            <w:r>
              <w:t xml:space="preserve"> 30361-28-5 </w:t>
            </w:r>
          </w:p>
        </w:tc>
        <w:tc>
          <w:tcPr>
            <w:tcW w:w="5280" w:type="dxa"/>
            <w:tcBorders>
              <w:top w:val="nil"/>
            </w:tcBorders>
          </w:tcPr>
          <w:p w:rsidR="00B86404" w:rsidRDefault="00B86404">
            <w:pPr>
              <w:pStyle w:val="ConsPlusNonformat"/>
              <w:jc w:val="both"/>
            </w:pPr>
            <w:r>
              <w:t xml:space="preserve">Octa-2(trans),4(trans)-dienal             </w:t>
            </w:r>
          </w:p>
        </w:tc>
      </w:tr>
      <w:tr w:rsidR="00B86404">
        <w:trPr>
          <w:trHeight w:val="240"/>
        </w:trPr>
        <w:tc>
          <w:tcPr>
            <w:tcW w:w="840" w:type="dxa"/>
            <w:tcBorders>
              <w:top w:val="nil"/>
            </w:tcBorders>
          </w:tcPr>
          <w:p w:rsidR="00B86404" w:rsidRDefault="00B86404">
            <w:pPr>
              <w:pStyle w:val="ConsPlusNonformat"/>
              <w:jc w:val="both"/>
            </w:pPr>
            <w:r>
              <w:t>11805</w:t>
            </w:r>
          </w:p>
        </w:tc>
        <w:tc>
          <w:tcPr>
            <w:tcW w:w="1560" w:type="dxa"/>
            <w:tcBorders>
              <w:top w:val="nil"/>
            </w:tcBorders>
          </w:tcPr>
          <w:p w:rsidR="00B86404" w:rsidRDefault="00B86404">
            <w:pPr>
              <w:pStyle w:val="ConsPlusNonformat"/>
              <w:jc w:val="both"/>
            </w:pPr>
            <w:r>
              <w:t xml:space="preserve"> Ru05.186  </w:t>
            </w:r>
          </w:p>
        </w:tc>
        <w:tc>
          <w:tcPr>
            <w:tcW w:w="1680" w:type="dxa"/>
            <w:tcBorders>
              <w:top w:val="nil"/>
            </w:tcBorders>
          </w:tcPr>
          <w:p w:rsidR="00B86404" w:rsidRDefault="00B86404">
            <w:pPr>
              <w:pStyle w:val="ConsPlusNonformat"/>
              <w:jc w:val="both"/>
            </w:pPr>
            <w:r>
              <w:t xml:space="preserve">  5577-44-6 </w:t>
            </w:r>
          </w:p>
        </w:tc>
        <w:tc>
          <w:tcPr>
            <w:tcW w:w="5280" w:type="dxa"/>
            <w:tcBorders>
              <w:top w:val="nil"/>
            </w:tcBorders>
          </w:tcPr>
          <w:p w:rsidR="00B86404" w:rsidRDefault="00B86404">
            <w:pPr>
              <w:pStyle w:val="ConsPlusNonformat"/>
              <w:jc w:val="both"/>
            </w:pPr>
            <w:r>
              <w:t xml:space="preserve">Octadienal                                </w:t>
            </w:r>
          </w:p>
        </w:tc>
      </w:tr>
      <w:tr w:rsidR="00B86404">
        <w:trPr>
          <w:trHeight w:val="240"/>
        </w:trPr>
        <w:tc>
          <w:tcPr>
            <w:tcW w:w="840" w:type="dxa"/>
            <w:tcBorders>
              <w:top w:val="nil"/>
            </w:tcBorders>
          </w:tcPr>
          <w:p w:rsidR="00B86404" w:rsidRDefault="00B86404">
            <w:pPr>
              <w:pStyle w:val="ConsPlusNonformat"/>
              <w:jc w:val="both"/>
            </w:pPr>
            <w:r>
              <w:t>11808</w:t>
            </w:r>
          </w:p>
        </w:tc>
        <w:tc>
          <w:tcPr>
            <w:tcW w:w="1560" w:type="dxa"/>
            <w:tcBorders>
              <w:top w:val="nil"/>
            </w:tcBorders>
          </w:tcPr>
          <w:p w:rsidR="00B86404" w:rsidRDefault="00B86404">
            <w:pPr>
              <w:pStyle w:val="ConsPlusNonformat"/>
              <w:jc w:val="both"/>
            </w:pPr>
            <w:r>
              <w:t xml:space="preserve"> Ru07.137  </w:t>
            </w:r>
          </w:p>
        </w:tc>
        <w:tc>
          <w:tcPr>
            <w:tcW w:w="1680" w:type="dxa"/>
            <w:tcBorders>
              <w:top w:val="nil"/>
            </w:tcBorders>
          </w:tcPr>
          <w:p w:rsidR="00B86404" w:rsidRDefault="00B86404">
            <w:pPr>
              <w:pStyle w:val="ConsPlusNonformat"/>
              <w:jc w:val="both"/>
            </w:pPr>
            <w:r>
              <w:t xml:space="preserve">  2345-28-0 </w:t>
            </w:r>
          </w:p>
        </w:tc>
        <w:tc>
          <w:tcPr>
            <w:tcW w:w="5280" w:type="dxa"/>
            <w:tcBorders>
              <w:top w:val="nil"/>
            </w:tcBorders>
          </w:tcPr>
          <w:p w:rsidR="00B86404" w:rsidRDefault="00B86404">
            <w:pPr>
              <w:pStyle w:val="ConsPlusNonformat"/>
              <w:jc w:val="both"/>
            </w:pPr>
            <w:r>
              <w:t xml:space="preserve">Pentadecan-2-one                          </w:t>
            </w:r>
          </w:p>
        </w:tc>
      </w:tr>
      <w:tr w:rsidR="00B86404">
        <w:trPr>
          <w:trHeight w:val="240"/>
        </w:trPr>
        <w:tc>
          <w:tcPr>
            <w:tcW w:w="840" w:type="dxa"/>
            <w:tcBorders>
              <w:top w:val="nil"/>
            </w:tcBorders>
          </w:tcPr>
          <w:p w:rsidR="00B86404" w:rsidRDefault="00B86404">
            <w:pPr>
              <w:pStyle w:val="ConsPlusNonformat"/>
              <w:jc w:val="both"/>
            </w:pPr>
            <w:r>
              <w:t>11811</w:t>
            </w:r>
          </w:p>
        </w:tc>
        <w:tc>
          <w:tcPr>
            <w:tcW w:w="1560" w:type="dxa"/>
            <w:tcBorders>
              <w:top w:val="nil"/>
            </w:tcBorders>
          </w:tcPr>
          <w:p w:rsidR="00B86404" w:rsidRDefault="00B86404">
            <w:pPr>
              <w:pStyle w:val="ConsPlusNonformat"/>
              <w:jc w:val="both"/>
            </w:pPr>
            <w:r>
              <w:t xml:space="preserve"> Ru04.041  </w:t>
            </w:r>
          </w:p>
        </w:tc>
        <w:tc>
          <w:tcPr>
            <w:tcW w:w="1680" w:type="dxa"/>
            <w:tcBorders>
              <w:top w:val="nil"/>
            </w:tcBorders>
          </w:tcPr>
          <w:p w:rsidR="00B86404" w:rsidRDefault="00B86404">
            <w:pPr>
              <w:pStyle w:val="ConsPlusNonformat"/>
              <w:jc w:val="both"/>
            </w:pPr>
            <w:r>
              <w:t xml:space="preserve">  108-95-2  </w:t>
            </w:r>
          </w:p>
        </w:tc>
        <w:tc>
          <w:tcPr>
            <w:tcW w:w="5280" w:type="dxa"/>
            <w:tcBorders>
              <w:top w:val="nil"/>
            </w:tcBorders>
          </w:tcPr>
          <w:p w:rsidR="00B86404" w:rsidRDefault="00B86404">
            <w:pPr>
              <w:pStyle w:val="ConsPlusNonformat"/>
              <w:jc w:val="both"/>
            </w:pPr>
            <w:r>
              <w:t xml:space="preserve">Phenol                                    </w:t>
            </w:r>
          </w:p>
        </w:tc>
      </w:tr>
      <w:tr w:rsidR="00B86404">
        <w:trPr>
          <w:trHeight w:val="240"/>
        </w:trPr>
        <w:tc>
          <w:tcPr>
            <w:tcW w:w="840" w:type="dxa"/>
            <w:tcBorders>
              <w:top w:val="nil"/>
            </w:tcBorders>
          </w:tcPr>
          <w:p w:rsidR="00B86404" w:rsidRDefault="00B86404">
            <w:pPr>
              <w:pStyle w:val="ConsPlusNonformat"/>
              <w:jc w:val="both"/>
            </w:pPr>
            <w:r>
              <w:t>11812</w:t>
            </w:r>
          </w:p>
        </w:tc>
        <w:tc>
          <w:tcPr>
            <w:tcW w:w="1560" w:type="dxa"/>
            <w:tcBorders>
              <w:top w:val="nil"/>
            </w:tcBorders>
          </w:tcPr>
          <w:p w:rsidR="00B86404" w:rsidRDefault="00B86404">
            <w:pPr>
              <w:pStyle w:val="ConsPlusNonformat"/>
              <w:jc w:val="both"/>
            </w:pPr>
            <w:r>
              <w:t xml:space="preserve"> Ru03.006  </w:t>
            </w:r>
          </w:p>
        </w:tc>
        <w:tc>
          <w:tcPr>
            <w:tcW w:w="1680" w:type="dxa"/>
            <w:tcBorders>
              <w:top w:val="nil"/>
            </w:tcBorders>
          </w:tcPr>
          <w:p w:rsidR="00B86404" w:rsidRDefault="00B86404">
            <w:pPr>
              <w:pStyle w:val="ConsPlusNonformat"/>
              <w:jc w:val="both"/>
            </w:pPr>
            <w:r>
              <w:t xml:space="preserve">  3558-60-9 </w:t>
            </w:r>
          </w:p>
        </w:tc>
        <w:tc>
          <w:tcPr>
            <w:tcW w:w="5280" w:type="dxa"/>
            <w:tcBorders>
              <w:top w:val="nil"/>
            </w:tcBorders>
          </w:tcPr>
          <w:p w:rsidR="00B86404" w:rsidRDefault="00B86404">
            <w:pPr>
              <w:pStyle w:val="ConsPlusNonformat"/>
              <w:jc w:val="both"/>
            </w:pPr>
            <w:r>
              <w:t xml:space="preserve">Methoxyethyl benzene                      </w:t>
            </w:r>
          </w:p>
        </w:tc>
      </w:tr>
      <w:tr w:rsidR="00B86404">
        <w:trPr>
          <w:trHeight w:val="240"/>
        </w:trPr>
        <w:tc>
          <w:tcPr>
            <w:tcW w:w="840" w:type="dxa"/>
            <w:tcBorders>
              <w:top w:val="nil"/>
            </w:tcBorders>
          </w:tcPr>
          <w:p w:rsidR="00B86404" w:rsidRDefault="00B86404">
            <w:pPr>
              <w:pStyle w:val="ConsPlusNonformat"/>
              <w:jc w:val="both"/>
            </w:pPr>
            <w:r>
              <w:t>11814</w:t>
            </w:r>
          </w:p>
        </w:tc>
        <w:tc>
          <w:tcPr>
            <w:tcW w:w="1560" w:type="dxa"/>
            <w:tcBorders>
              <w:top w:val="nil"/>
            </w:tcBorders>
          </w:tcPr>
          <w:p w:rsidR="00B86404" w:rsidRDefault="00B86404">
            <w:pPr>
              <w:pStyle w:val="ConsPlusNonformat"/>
              <w:jc w:val="both"/>
            </w:pPr>
            <w:r>
              <w:t xml:space="preserve"> Ru09.689  </w:t>
            </w:r>
          </w:p>
        </w:tc>
        <w:tc>
          <w:tcPr>
            <w:tcW w:w="1680" w:type="dxa"/>
            <w:tcBorders>
              <w:top w:val="nil"/>
            </w:tcBorders>
          </w:tcPr>
          <w:p w:rsidR="00B86404" w:rsidRDefault="00B86404">
            <w:pPr>
              <w:pStyle w:val="ConsPlusNonformat"/>
              <w:jc w:val="both"/>
            </w:pPr>
            <w:r>
              <w:t xml:space="preserve">  118-55-8  </w:t>
            </w:r>
          </w:p>
        </w:tc>
        <w:tc>
          <w:tcPr>
            <w:tcW w:w="5280" w:type="dxa"/>
            <w:tcBorders>
              <w:top w:val="nil"/>
            </w:tcBorders>
          </w:tcPr>
          <w:p w:rsidR="00B86404" w:rsidRDefault="00B86404">
            <w:pPr>
              <w:pStyle w:val="ConsPlusNonformat"/>
              <w:jc w:val="both"/>
            </w:pPr>
            <w:r>
              <w:t xml:space="preserve">Phenyl salicylate                         </w:t>
            </w:r>
          </w:p>
        </w:tc>
      </w:tr>
      <w:tr w:rsidR="00B86404">
        <w:trPr>
          <w:trHeight w:val="240"/>
        </w:trPr>
        <w:tc>
          <w:tcPr>
            <w:tcW w:w="840" w:type="dxa"/>
            <w:tcBorders>
              <w:top w:val="nil"/>
            </w:tcBorders>
          </w:tcPr>
          <w:p w:rsidR="00B86404" w:rsidRDefault="00B86404">
            <w:pPr>
              <w:pStyle w:val="ConsPlusNonformat"/>
              <w:jc w:val="both"/>
            </w:pPr>
            <w:r>
              <w:t>11816</w:t>
            </w:r>
          </w:p>
        </w:tc>
        <w:tc>
          <w:tcPr>
            <w:tcW w:w="1560" w:type="dxa"/>
            <w:tcBorders>
              <w:top w:val="nil"/>
            </w:tcBorders>
          </w:tcPr>
          <w:p w:rsidR="00B86404" w:rsidRDefault="00B86404">
            <w:pPr>
              <w:pStyle w:val="ConsPlusNonformat"/>
              <w:jc w:val="both"/>
            </w:pPr>
            <w:r>
              <w:t xml:space="preserve"> Ru12.071  </w:t>
            </w:r>
          </w:p>
        </w:tc>
        <w:tc>
          <w:tcPr>
            <w:tcW w:w="1680" w:type="dxa"/>
            <w:tcBorders>
              <w:top w:val="nil"/>
            </w:tcBorders>
          </w:tcPr>
          <w:p w:rsidR="00B86404" w:rsidRDefault="00B86404">
            <w:pPr>
              <w:pStyle w:val="ConsPlusNonformat"/>
              <w:jc w:val="both"/>
            </w:pPr>
            <w:r>
              <w:t xml:space="preserve">  107-03-9  </w:t>
            </w:r>
          </w:p>
        </w:tc>
        <w:tc>
          <w:tcPr>
            <w:tcW w:w="5280" w:type="dxa"/>
            <w:tcBorders>
              <w:top w:val="nil"/>
            </w:tcBorders>
          </w:tcPr>
          <w:p w:rsidR="00B86404" w:rsidRDefault="00B86404">
            <w:pPr>
              <w:pStyle w:val="ConsPlusNonformat"/>
              <w:jc w:val="both"/>
            </w:pPr>
            <w:r>
              <w:t xml:space="preserve">Propane-1-thiol                           </w:t>
            </w:r>
          </w:p>
        </w:tc>
      </w:tr>
      <w:tr w:rsidR="00B86404">
        <w:trPr>
          <w:trHeight w:val="240"/>
        </w:trPr>
        <w:tc>
          <w:tcPr>
            <w:tcW w:w="840" w:type="dxa"/>
            <w:tcBorders>
              <w:top w:val="nil"/>
            </w:tcBorders>
          </w:tcPr>
          <w:p w:rsidR="00B86404" w:rsidRDefault="00B86404">
            <w:pPr>
              <w:pStyle w:val="ConsPlusNonformat"/>
              <w:jc w:val="both"/>
            </w:pPr>
            <w:r>
              <w:t>11819</w:t>
            </w:r>
          </w:p>
        </w:tc>
        <w:tc>
          <w:tcPr>
            <w:tcW w:w="1560" w:type="dxa"/>
            <w:tcBorders>
              <w:top w:val="nil"/>
            </w:tcBorders>
          </w:tcPr>
          <w:p w:rsidR="00B86404" w:rsidRDefault="00B86404">
            <w:pPr>
              <w:pStyle w:val="ConsPlusNonformat"/>
              <w:jc w:val="both"/>
            </w:pPr>
            <w:r>
              <w:t xml:space="preserve"> Ru09.259  </w:t>
            </w:r>
          </w:p>
        </w:tc>
        <w:tc>
          <w:tcPr>
            <w:tcW w:w="1680" w:type="dxa"/>
            <w:tcBorders>
              <w:top w:val="nil"/>
            </w:tcBorders>
          </w:tcPr>
          <w:p w:rsidR="00B86404" w:rsidRDefault="00B86404">
            <w:pPr>
              <w:pStyle w:val="ConsPlusNonformat"/>
              <w:jc w:val="both"/>
            </w:pPr>
            <w:r>
              <w:t xml:space="preserve">  126-14-7  </w:t>
            </w:r>
          </w:p>
        </w:tc>
        <w:tc>
          <w:tcPr>
            <w:tcW w:w="5280" w:type="dxa"/>
            <w:tcBorders>
              <w:top w:val="nil"/>
            </w:tcBorders>
          </w:tcPr>
          <w:p w:rsidR="00B86404" w:rsidRDefault="00B86404">
            <w:pPr>
              <w:pStyle w:val="ConsPlusNonformat"/>
              <w:jc w:val="both"/>
            </w:pPr>
            <w:r>
              <w:t xml:space="preserve">Sucrose octaacetate                       </w:t>
            </w:r>
          </w:p>
        </w:tc>
      </w:tr>
      <w:tr w:rsidR="00B86404">
        <w:trPr>
          <w:trHeight w:val="240"/>
        </w:trPr>
        <w:tc>
          <w:tcPr>
            <w:tcW w:w="840" w:type="dxa"/>
            <w:tcBorders>
              <w:top w:val="nil"/>
            </w:tcBorders>
          </w:tcPr>
          <w:p w:rsidR="00B86404" w:rsidRDefault="00B86404">
            <w:pPr>
              <w:pStyle w:val="ConsPlusNonformat"/>
              <w:jc w:val="both"/>
            </w:pPr>
            <w:r>
              <w:t>11821</w:t>
            </w:r>
          </w:p>
        </w:tc>
        <w:tc>
          <w:tcPr>
            <w:tcW w:w="1560" w:type="dxa"/>
            <w:tcBorders>
              <w:top w:val="nil"/>
            </w:tcBorders>
          </w:tcPr>
          <w:p w:rsidR="00B86404" w:rsidRDefault="00B86404">
            <w:pPr>
              <w:pStyle w:val="ConsPlusNonformat"/>
              <w:jc w:val="both"/>
            </w:pPr>
            <w:r>
              <w:t xml:space="preserve"> Ru13.060  </w:t>
            </w:r>
          </w:p>
        </w:tc>
        <w:tc>
          <w:tcPr>
            <w:tcW w:w="1680" w:type="dxa"/>
            <w:tcBorders>
              <w:top w:val="nil"/>
            </w:tcBorders>
          </w:tcPr>
          <w:p w:rsidR="00B86404" w:rsidRDefault="00B86404">
            <w:pPr>
              <w:pStyle w:val="ConsPlusNonformat"/>
              <w:jc w:val="both"/>
            </w:pPr>
            <w:r>
              <w:t xml:space="preserve"> 65505-25-1 </w:t>
            </w:r>
          </w:p>
        </w:tc>
        <w:tc>
          <w:tcPr>
            <w:tcW w:w="5280" w:type="dxa"/>
            <w:tcBorders>
              <w:top w:val="nil"/>
            </w:tcBorders>
          </w:tcPr>
          <w:p w:rsidR="00B86404" w:rsidRDefault="00B86404">
            <w:pPr>
              <w:pStyle w:val="ConsPlusNonformat"/>
              <w:jc w:val="both"/>
            </w:pPr>
            <w:r>
              <w:t xml:space="preserve">Tetrahydrofurfuryl cinnamate              </w:t>
            </w:r>
          </w:p>
        </w:tc>
      </w:tr>
      <w:tr w:rsidR="00B86404">
        <w:trPr>
          <w:trHeight w:val="240"/>
        </w:trPr>
        <w:tc>
          <w:tcPr>
            <w:tcW w:w="840" w:type="dxa"/>
            <w:tcBorders>
              <w:top w:val="nil"/>
            </w:tcBorders>
          </w:tcPr>
          <w:p w:rsidR="00B86404" w:rsidRDefault="00B86404">
            <w:pPr>
              <w:pStyle w:val="ConsPlusNonformat"/>
              <w:jc w:val="both"/>
            </w:pPr>
            <w:r>
              <w:t>11826</w:t>
            </w:r>
          </w:p>
        </w:tc>
        <w:tc>
          <w:tcPr>
            <w:tcW w:w="1560" w:type="dxa"/>
            <w:tcBorders>
              <w:top w:val="nil"/>
            </w:tcBorders>
          </w:tcPr>
          <w:p w:rsidR="00B86404" w:rsidRDefault="00B86404">
            <w:pPr>
              <w:pStyle w:val="ConsPlusNonformat"/>
              <w:jc w:val="both"/>
            </w:pPr>
            <w:r>
              <w:t xml:space="preserve"> Ru02.086  </w:t>
            </w:r>
          </w:p>
        </w:tc>
        <w:tc>
          <w:tcPr>
            <w:tcW w:w="1680" w:type="dxa"/>
            <w:tcBorders>
              <w:top w:val="nil"/>
            </w:tcBorders>
          </w:tcPr>
          <w:p w:rsidR="00B86404" w:rsidRDefault="00B86404">
            <w:pPr>
              <w:pStyle w:val="ConsPlusNonformat"/>
              <w:jc w:val="both"/>
            </w:pPr>
            <w:r>
              <w:t xml:space="preserve">  1653-30-1 </w:t>
            </w:r>
          </w:p>
        </w:tc>
        <w:tc>
          <w:tcPr>
            <w:tcW w:w="5280" w:type="dxa"/>
            <w:tcBorders>
              <w:top w:val="nil"/>
            </w:tcBorders>
          </w:tcPr>
          <w:p w:rsidR="00B86404" w:rsidRDefault="00B86404">
            <w:pPr>
              <w:pStyle w:val="ConsPlusNonformat"/>
              <w:jc w:val="both"/>
            </w:pPr>
            <w:r>
              <w:t xml:space="preserve">Undecan-2-ol                              </w:t>
            </w:r>
          </w:p>
        </w:tc>
      </w:tr>
      <w:tr w:rsidR="00B86404">
        <w:trPr>
          <w:trHeight w:val="240"/>
        </w:trPr>
        <w:tc>
          <w:tcPr>
            <w:tcW w:w="840" w:type="dxa"/>
            <w:tcBorders>
              <w:top w:val="nil"/>
            </w:tcBorders>
          </w:tcPr>
          <w:p w:rsidR="00B86404" w:rsidRDefault="00B86404">
            <w:pPr>
              <w:pStyle w:val="ConsPlusNonformat"/>
              <w:jc w:val="both"/>
            </w:pPr>
            <w:r>
              <w:t>11827</w:t>
            </w:r>
          </w:p>
        </w:tc>
        <w:tc>
          <w:tcPr>
            <w:tcW w:w="1560" w:type="dxa"/>
            <w:tcBorders>
              <w:top w:val="nil"/>
            </w:tcBorders>
          </w:tcPr>
          <w:p w:rsidR="00B86404" w:rsidRDefault="00B86404">
            <w:pPr>
              <w:pStyle w:val="ConsPlusNonformat"/>
              <w:jc w:val="both"/>
            </w:pPr>
            <w:r>
              <w:t xml:space="preserve"> Ru05.109  </w:t>
            </w:r>
          </w:p>
        </w:tc>
        <w:tc>
          <w:tcPr>
            <w:tcW w:w="1680" w:type="dxa"/>
            <w:tcBorders>
              <w:top w:val="nil"/>
            </w:tcBorders>
          </w:tcPr>
          <w:p w:rsidR="00B86404" w:rsidRDefault="00B86404">
            <w:pPr>
              <w:pStyle w:val="ConsPlusNonformat"/>
              <w:jc w:val="both"/>
            </w:pPr>
            <w:r>
              <w:t xml:space="preserve">  2463-77-6 </w:t>
            </w:r>
          </w:p>
        </w:tc>
        <w:tc>
          <w:tcPr>
            <w:tcW w:w="5280" w:type="dxa"/>
            <w:tcBorders>
              <w:top w:val="nil"/>
            </w:tcBorders>
          </w:tcPr>
          <w:p w:rsidR="00B86404" w:rsidRDefault="00B86404">
            <w:pPr>
              <w:pStyle w:val="ConsPlusNonformat"/>
              <w:jc w:val="both"/>
            </w:pPr>
            <w:r>
              <w:t xml:space="preserve">Undecenal                                 </w:t>
            </w:r>
          </w:p>
        </w:tc>
      </w:tr>
      <w:tr w:rsidR="00B86404">
        <w:trPr>
          <w:trHeight w:val="240"/>
        </w:trPr>
        <w:tc>
          <w:tcPr>
            <w:tcW w:w="840" w:type="dxa"/>
            <w:tcBorders>
              <w:top w:val="nil"/>
            </w:tcBorders>
          </w:tcPr>
          <w:p w:rsidR="00B86404" w:rsidRDefault="00B86404">
            <w:pPr>
              <w:pStyle w:val="ConsPlusNonformat"/>
              <w:jc w:val="both"/>
            </w:pPr>
            <w:r>
              <w:t>11827</w:t>
            </w:r>
          </w:p>
        </w:tc>
        <w:tc>
          <w:tcPr>
            <w:tcW w:w="1560" w:type="dxa"/>
            <w:tcBorders>
              <w:top w:val="nil"/>
            </w:tcBorders>
          </w:tcPr>
          <w:p w:rsidR="00B86404" w:rsidRDefault="00B86404">
            <w:pPr>
              <w:pStyle w:val="ConsPlusNonformat"/>
              <w:jc w:val="both"/>
            </w:pPr>
            <w:r>
              <w:t xml:space="preserve"> Ru05.184  </w:t>
            </w:r>
          </w:p>
        </w:tc>
        <w:tc>
          <w:tcPr>
            <w:tcW w:w="1680" w:type="dxa"/>
            <w:tcBorders>
              <w:top w:val="nil"/>
            </w:tcBorders>
          </w:tcPr>
          <w:p w:rsidR="00B86404" w:rsidRDefault="00B86404">
            <w:pPr>
              <w:pStyle w:val="ConsPlusNonformat"/>
              <w:jc w:val="both"/>
            </w:pPr>
            <w:r>
              <w:t xml:space="preserve"> 53448-07-0 </w:t>
            </w:r>
          </w:p>
        </w:tc>
        <w:tc>
          <w:tcPr>
            <w:tcW w:w="5280" w:type="dxa"/>
            <w:tcBorders>
              <w:top w:val="nil"/>
            </w:tcBorders>
          </w:tcPr>
          <w:p w:rsidR="00B86404" w:rsidRDefault="00B86404">
            <w:pPr>
              <w:pStyle w:val="ConsPlusNonformat"/>
              <w:jc w:val="both"/>
            </w:pPr>
            <w:r>
              <w:t xml:space="preserve">Undec-2(trans)-enal                       </w:t>
            </w:r>
          </w:p>
        </w:tc>
      </w:tr>
      <w:tr w:rsidR="00B86404">
        <w:trPr>
          <w:trHeight w:val="240"/>
        </w:trPr>
        <w:tc>
          <w:tcPr>
            <w:tcW w:w="840" w:type="dxa"/>
            <w:tcBorders>
              <w:top w:val="nil"/>
            </w:tcBorders>
          </w:tcPr>
          <w:p w:rsidR="00B86404" w:rsidRDefault="00B86404">
            <w:pPr>
              <w:pStyle w:val="ConsPlusNonformat"/>
              <w:jc w:val="both"/>
            </w:pPr>
            <w:r>
              <w:t>11828</w:t>
            </w:r>
          </w:p>
        </w:tc>
        <w:tc>
          <w:tcPr>
            <w:tcW w:w="1560" w:type="dxa"/>
            <w:tcBorders>
              <w:top w:val="nil"/>
            </w:tcBorders>
          </w:tcPr>
          <w:p w:rsidR="00B86404" w:rsidRDefault="00B86404">
            <w:pPr>
              <w:pStyle w:val="ConsPlusNonformat"/>
              <w:jc w:val="both"/>
            </w:pPr>
            <w:r>
              <w:t xml:space="preserve"> Ru09.509  </w:t>
            </w:r>
          </w:p>
        </w:tc>
        <w:tc>
          <w:tcPr>
            <w:tcW w:w="1680" w:type="dxa"/>
            <w:tcBorders>
              <w:top w:val="nil"/>
            </w:tcBorders>
          </w:tcPr>
          <w:p w:rsidR="00B86404" w:rsidRDefault="00B86404">
            <w:pPr>
              <w:pStyle w:val="ConsPlusNonformat"/>
              <w:jc w:val="both"/>
            </w:pPr>
            <w:r>
              <w:t xml:space="preserve">  7774-60-9 </w:t>
            </w:r>
          </w:p>
        </w:tc>
        <w:tc>
          <w:tcPr>
            <w:tcW w:w="5280" w:type="dxa"/>
            <w:tcBorders>
              <w:top w:val="nil"/>
            </w:tcBorders>
          </w:tcPr>
          <w:p w:rsidR="00B86404" w:rsidRDefault="00B86404">
            <w:pPr>
              <w:pStyle w:val="ConsPlusNonformat"/>
              <w:jc w:val="both"/>
            </w:pPr>
            <w:r>
              <w:t xml:space="preserve">Methyl-1-phenethyl isobutyrate            </w:t>
            </w:r>
          </w:p>
        </w:tc>
      </w:tr>
      <w:tr w:rsidR="00B86404">
        <w:trPr>
          <w:trHeight w:val="240"/>
        </w:trPr>
        <w:tc>
          <w:tcPr>
            <w:tcW w:w="840" w:type="dxa"/>
            <w:tcBorders>
              <w:top w:val="nil"/>
            </w:tcBorders>
          </w:tcPr>
          <w:p w:rsidR="00B86404" w:rsidRDefault="00B86404">
            <w:pPr>
              <w:pStyle w:val="ConsPlusNonformat"/>
              <w:jc w:val="both"/>
            </w:pPr>
            <w:r>
              <w:t>11829</w:t>
            </w:r>
          </w:p>
        </w:tc>
        <w:tc>
          <w:tcPr>
            <w:tcW w:w="1560" w:type="dxa"/>
            <w:tcBorders>
              <w:top w:val="nil"/>
            </w:tcBorders>
          </w:tcPr>
          <w:p w:rsidR="00B86404" w:rsidRDefault="00B86404">
            <w:pPr>
              <w:pStyle w:val="ConsPlusNonformat"/>
              <w:jc w:val="both"/>
            </w:pPr>
            <w:r>
              <w:t xml:space="preserve"> Ru09.383  </w:t>
            </w:r>
          </w:p>
        </w:tc>
        <w:tc>
          <w:tcPr>
            <w:tcW w:w="1680" w:type="dxa"/>
            <w:tcBorders>
              <w:top w:val="nil"/>
            </w:tcBorders>
          </w:tcPr>
          <w:p w:rsidR="00B86404" w:rsidRDefault="00B86404">
            <w:pPr>
              <w:pStyle w:val="ConsPlusNonformat"/>
              <w:jc w:val="both"/>
            </w:pPr>
            <w:r>
              <w:t xml:space="preserve">  7785-33-3 </w:t>
            </w:r>
          </w:p>
        </w:tc>
        <w:tc>
          <w:tcPr>
            <w:tcW w:w="5280" w:type="dxa"/>
            <w:tcBorders>
              <w:top w:val="nil"/>
            </w:tcBorders>
          </w:tcPr>
          <w:p w:rsidR="00B86404" w:rsidRDefault="00B86404">
            <w:pPr>
              <w:pStyle w:val="ConsPlusNonformat"/>
              <w:jc w:val="both"/>
            </w:pPr>
            <w:r>
              <w:t xml:space="preserve">Geranyl 2-methylcrotonate                 </w:t>
            </w:r>
          </w:p>
        </w:tc>
      </w:tr>
      <w:tr w:rsidR="00B86404">
        <w:trPr>
          <w:trHeight w:val="240"/>
        </w:trPr>
        <w:tc>
          <w:tcPr>
            <w:tcW w:w="840" w:type="dxa"/>
            <w:tcBorders>
              <w:top w:val="nil"/>
            </w:tcBorders>
          </w:tcPr>
          <w:p w:rsidR="00B86404" w:rsidRDefault="00B86404">
            <w:pPr>
              <w:pStyle w:val="ConsPlusNonformat"/>
              <w:jc w:val="both"/>
            </w:pPr>
            <w:r>
              <w:t>11830</w:t>
            </w:r>
          </w:p>
        </w:tc>
        <w:tc>
          <w:tcPr>
            <w:tcW w:w="1560" w:type="dxa"/>
            <w:tcBorders>
              <w:top w:val="nil"/>
            </w:tcBorders>
          </w:tcPr>
          <w:p w:rsidR="00B86404" w:rsidRDefault="00B86404">
            <w:pPr>
              <w:pStyle w:val="ConsPlusNonformat"/>
              <w:jc w:val="both"/>
            </w:pPr>
            <w:r>
              <w:t xml:space="preserve"> Ru09.395  </w:t>
            </w:r>
          </w:p>
        </w:tc>
        <w:tc>
          <w:tcPr>
            <w:tcW w:w="1680" w:type="dxa"/>
            <w:tcBorders>
              <w:top w:val="nil"/>
            </w:tcBorders>
          </w:tcPr>
          <w:p w:rsidR="00B86404" w:rsidRDefault="00B86404">
            <w:pPr>
              <w:pStyle w:val="ConsPlusNonformat"/>
              <w:jc w:val="both"/>
            </w:pPr>
            <w:r>
              <w:t xml:space="preserve"> 53398-80-4 </w:t>
            </w:r>
          </w:p>
        </w:tc>
        <w:tc>
          <w:tcPr>
            <w:tcW w:w="5280" w:type="dxa"/>
            <w:tcBorders>
              <w:top w:val="nil"/>
            </w:tcBorders>
          </w:tcPr>
          <w:p w:rsidR="00B86404" w:rsidRDefault="00B86404">
            <w:pPr>
              <w:pStyle w:val="ConsPlusNonformat"/>
              <w:jc w:val="both"/>
            </w:pPr>
            <w:r>
              <w:t xml:space="preserve">Hex-2(trans)-enyl propionate              </w:t>
            </w:r>
          </w:p>
        </w:tc>
      </w:tr>
      <w:tr w:rsidR="00B86404">
        <w:trPr>
          <w:trHeight w:val="240"/>
        </w:trPr>
        <w:tc>
          <w:tcPr>
            <w:tcW w:w="840" w:type="dxa"/>
            <w:tcBorders>
              <w:top w:val="nil"/>
            </w:tcBorders>
          </w:tcPr>
          <w:p w:rsidR="00B86404" w:rsidRDefault="00B86404">
            <w:pPr>
              <w:pStyle w:val="ConsPlusNonformat"/>
              <w:jc w:val="both"/>
            </w:pPr>
            <w:r>
              <w:t>11833</w:t>
            </w:r>
          </w:p>
        </w:tc>
        <w:tc>
          <w:tcPr>
            <w:tcW w:w="1560" w:type="dxa"/>
            <w:tcBorders>
              <w:top w:val="nil"/>
            </w:tcBorders>
          </w:tcPr>
          <w:p w:rsidR="00B86404" w:rsidRDefault="00B86404">
            <w:pPr>
              <w:pStyle w:val="ConsPlusNonformat"/>
              <w:jc w:val="both"/>
            </w:pPr>
            <w:r>
              <w:t xml:space="preserve"> Ru10.027  </w:t>
            </w:r>
          </w:p>
        </w:tc>
        <w:tc>
          <w:tcPr>
            <w:tcW w:w="1680" w:type="dxa"/>
            <w:tcBorders>
              <w:top w:val="nil"/>
            </w:tcBorders>
          </w:tcPr>
          <w:p w:rsidR="00B86404" w:rsidRDefault="00B86404">
            <w:pPr>
              <w:pStyle w:val="ConsPlusNonformat"/>
              <w:jc w:val="both"/>
            </w:pPr>
            <w:r>
              <w:t xml:space="preserve">  499-54-7  </w:t>
            </w:r>
          </w:p>
        </w:tc>
        <w:tc>
          <w:tcPr>
            <w:tcW w:w="5280" w:type="dxa"/>
            <w:tcBorders>
              <w:top w:val="nil"/>
            </w:tcBorders>
          </w:tcPr>
          <w:p w:rsidR="00B86404" w:rsidRDefault="00B86404">
            <w:pPr>
              <w:pStyle w:val="ConsPlusNonformat"/>
              <w:jc w:val="both"/>
            </w:pPr>
            <w:r>
              <w:t xml:space="preserve">Dimethyloctano-1,6-lactone                </w:t>
            </w:r>
          </w:p>
        </w:tc>
      </w:tr>
      <w:tr w:rsidR="00B86404">
        <w:trPr>
          <w:trHeight w:val="240"/>
        </w:trPr>
        <w:tc>
          <w:tcPr>
            <w:tcW w:w="840" w:type="dxa"/>
            <w:tcBorders>
              <w:top w:val="nil"/>
            </w:tcBorders>
          </w:tcPr>
          <w:p w:rsidR="00B86404" w:rsidRDefault="00B86404">
            <w:pPr>
              <w:pStyle w:val="ConsPlusNonformat"/>
              <w:jc w:val="both"/>
            </w:pPr>
            <w:r>
              <w:t>11834</w:t>
            </w:r>
          </w:p>
        </w:tc>
        <w:tc>
          <w:tcPr>
            <w:tcW w:w="1560" w:type="dxa"/>
            <w:tcBorders>
              <w:top w:val="nil"/>
            </w:tcBorders>
          </w:tcPr>
          <w:p w:rsidR="00B86404" w:rsidRDefault="00B86404">
            <w:pPr>
              <w:pStyle w:val="ConsPlusNonformat"/>
              <w:jc w:val="both"/>
            </w:pPr>
            <w:r>
              <w:t xml:space="preserve"> Ru10.030  </w:t>
            </w:r>
          </w:p>
        </w:tc>
        <w:tc>
          <w:tcPr>
            <w:tcW w:w="1680" w:type="dxa"/>
            <w:tcBorders>
              <w:top w:val="nil"/>
            </w:tcBorders>
          </w:tcPr>
          <w:p w:rsidR="00B86404" w:rsidRDefault="00B86404">
            <w:pPr>
              <w:pStyle w:val="ConsPlusNonformat"/>
              <w:jc w:val="both"/>
            </w:pPr>
            <w:r>
              <w:t xml:space="preserve"> 28664-35-9 </w:t>
            </w:r>
          </w:p>
        </w:tc>
        <w:tc>
          <w:tcPr>
            <w:tcW w:w="5280" w:type="dxa"/>
            <w:tcBorders>
              <w:top w:val="nil"/>
            </w:tcBorders>
          </w:tcPr>
          <w:p w:rsidR="00B86404" w:rsidRDefault="00B86404">
            <w:pPr>
              <w:pStyle w:val="ConsPlusNonformat"/>
              <w:jc w:val="both"/>
            </w:pPr>
            <w:r>
              <w:t xml:space="preserve">Hydroxy-4,5-dimethylfuran-2(5H)-one       </w:t>
            </w:r>
          </w:p>
        </w:tc>
      </w:tr>
      <w:tr w:rsidR="00B86404">
        <w:trPr>
          <w:trHeight w:val="240"/>
        </w:trPr>
        <w:tc>
          <w:tcPr>
            <w:tcW w:w="840" w:type="dxa"/>
            <w:tcBorders>
              <w:top w:val="nil"/>
            </w:tcBorders>
          </w:tcPr>
          <w:p w:rsidR="00B86404" w:rsidRDefault="00B86404">
            <w:pPr>
              <w:pStyle w:val="ConsPlusNonformat"/>
              <w:jc w:val="both"/>
            </w:pPr>
            <w:r>
              <w:t>11835</w:t>
            </w:r>
          </w:p>
        </w:tc>
        <w:tc>
          <w:tcPr>
            <w:tcW w:w="1560" w:type="dxa"/>
            <w:tcBorders>
              <w:top w:val="nil"/>
            </w:tcBorders>
          </w:tcPr>
          <w:p w:rsidR="00B86404" w:rsidRDefault="00B86404">
            <w:pPr>
              <w:pStyle w:val="ConsPlusNonformat"/>
              <w:jc w:val="both"/>
            </w:pPr>
            <w:r>
              <w:t xml:space="preserve"> Ru04.039  </w:t>
            </w:r>
          </w:p>
        </w:tc>
        <w:tc>
          <w:tcPr>
            <w:tcW w:w="1680" w:type="dxa"/>
            <w:tcBorders>
              <w:top w:val="nil"/>
            </w:tcBorders>
          </w:tcPr>
          <w:p w:rsidR="00B86404" w:rsidRDefault="00B86404">
            <w:pPr>
              <w:pStyle w:val="ConsPlusNonformat"/>
              <w:jc w:val="both"/>
            </w:pPr>
            <w:r>
              <w:t xml:space="preserve">  104-45-0  </w:t>
            </w:r>
          </w:p>
        </w:tc>
        <w:tc>
          <w:tcPr>
            <w:tcW w:w="5280" w:type="dxa"/>
            <w:tcBorders>
              <w:top w:val="nil"/>
            </w:tcBorders>
          </w:tcPr>
          <w:p w:rsidR="00B86404" w:rsidRDefault="00B86404">
            <w:pPr>
              <w:pStyle w:val="ConsPlusNonformat"/>
              <w:jc w:val="both"/>
            </w:pPr>
            <w:r>
              <w:t xml:space="preserve">Methoxy-4-propylbenzene                   </w:t>
            </w:r>
          </w:p>
        </w:tc>
      </w:tr>
      <w:tr w:rsidR="00B86404">
        <w:trPr>
          <w:trHeight w:val="240"/>
        </w:trPr>
        <w:tc>
          <w:tcPr>
            <w:tcW w:w="840" w:type="dxa"/>
            <w:tcBorders>
              <w:top w:val="nil"/>
            </w:tcBorders>
          </w:tcPr>
          <w:p w:rsidR="00B86404" w:rsidRDefault="00B86404">
            <w:pPr>
              <w:pStyle w:val="ConsPlusNonformat"/>
              <w:jc w:val="both"/>
            </w:pPr>
            <w:r>
              <w:t>11836</w:t>
            </w:r>
          </w:p>
        </w:tc>
        <w:tc>
          <w:tcPr>
            <w:tcW w:w="1560" w:type="dxa"/>
            <w:tcBorders>
              <w:top w:val="nil"/>
            </w:tcBorders>
          </w:tcPr>
          <w:p w:rsidR="00B86404" w:rsidRDefault="00B86404">
            <w:pPr>
              <w:pStyle w:val="ConsPlusNonformat"/>
              <w:jc w:val="both"/>
            </w:pPr>
            <w:r>
              <w:t xml:space="preserve"> Ru07.087  </w:t>
            </w:r>
          </w:p>
        </w:tc>
        <w:tc>
          <w:tcPr>
            <w:tcW w:w="1680" w:type="dxa"/>
            <w:tcBorders>
              <w:top w:val="nil"/>
            </w:tcBorders>
          </w:tcPr>
          <w:p w:rsidR="00B86404" w:rsidRDefault="00B86404">
            <w:pPr>
              <w:pStyle w:val="ConsPlusNonformat"/>
              <w:jc w:val="both"/>
            </w:pPr>
            <w:r>
              <w:t xml:space="preserve">  122-84-9  </w:t>
            </w:r>
          </w:p>
        </w:tc>
        <w:tc>
          <w:tcPr>
            <w:tcW w:w="5280" w:type="dxa"/>
            <w:tcBorders>
              <w:top w:val="nil"/>
            </w:tcBorders>
          </w:tcPr>
          <w:p w:rsidR="00B86404" w:rsidRDefault="00B86404">
            <w:pPr>
              <w:pStyle w:val="ConsPlusNonformat"/>
              <w:jc w:val="both"/>
            </w:pPr>
            <w:r>
              <w:t xml:space="preserve">Methoxyphenylacetone                      </w:t>
            </w:r>
          </w:p>
        </w:tc>
      </w:tr>
      <w:tr w:rsidR="00B86404">
        <w:trPr>
          <w:trHeight w:val="240"/>
        </w:trPr>
        <w:tc>
          <w:tcPr>
            <w:tcW w:w="840" w:type="dxa"/>
            <w:tcBorders>
              <w:top w:val="nil"/>
            </w:tcBorders>
          </w:tcPr>
          <w:p w:rsidR="00B86404" w:rsidRDefault="00B86404">
            <w:pPr>
              <w:pStyle w:val="ConsPlusNonformat"/>
              <w:jc w:val="both"/>
            </w:pPr>
            <w:r>
              <w:t>11837</w:t>
            </w:r>
          </w:p>
        </w:tc>
        <w:tc>
          <w:tcPr>
            <w:tcW w:w="1560" w:type="dxa"/>
            <w:tcBorders>
              <w:top w:val="nil"/>
            </w:tcBorders>
          </w:tcPr>
          <w:p w:rsidR="00B86404" w:rsidRDefault="00B86404">
            <w:pPr>
              <w:pStyle w:val="ConsPlusNonformat"/>
              <w:jc w:val="both"/>
            </w:pPr>
            <w:r>
              <w:t xml:space="preserve"> Ru13.045  </w:t>
            </w:r>
          </w:p>
        </w:tc>
        <w:tc>
          <w:tcPr>
            <w:tcW w:w="1680" w:type="dxa"/>
            <w:tcBorders>
              <w:top w:val="nil"/>
            </w:tcBorders>
          </w:tcPr>
          <w:p w:rsidR="00B86404" w:rsidRDefault="00B86404">
            <w:pPr>
              <w:pStyle w:val="ConsPlusNonformat"/>
              <w:jc w:val="both"/>
            </w:pPr>
            <w:r>
              <w:t xml:space="preserve">  6975-60-6 </w:t>
            </w:r>
          </w:p>
        </w:tc>
        <w:tc>
          <w:tcPr>
            <w:tcW w:w="5280" w:type="dxa"/>
            <w:tcBorders>
              <w:top w:val="nil"/>
            </w:tcBorders>
          </w:tcPr>
          <w:p w:rsidR="00B86404" w:rsidRDefault="00B86404">
            <w:pPr>
              <w:pStyle w:val="ConsPlusNonformat"/>
              <w:jc w:val="both"/>
            </w:pPr>
            <w:r>
              <w:t xml:space="preserve">Furyl)-propan-2-one                       </w:t>
            </w:r>
          </w:p>
        </w:tc>
      </w:tr>
      <w:tr w:rsidR="00B86404">
        <w:trPr>
          <w:trHeight w:val="240"/>
        </w:trPr>
        <w:tc>
          <w:tcPr>
            <w:tcW w:w="840" w:type="dxa"/>
            <w:tcBorders>
              <w:top w:val="nil"/>
            </w:tcBorders>
          </w:tcPr>
          <w:p w:rsidR="00B86404" w:rsidRDefault="00B86404">
            <w:pPr>
              <w:pStyle w:val="ConsPlusNonformat"/>
              <w:jc w:val="both"/>
            </w:pPr>
            <w:r>
              <w:t>11838</w:t>
            </w:r>
          </w:p>
        </w:tc>
        <w:tc>
          <w:tcPr>
            <w:tcW w:w="1560" w:type="dxa"/>
            <w:tcBorders>
              <w:top w:val="nil"/>
            </w:tcBorders>
          </w:tcPr>
          <w:p w:rsidR="00B86404" w:rsidRDefault="00B86404">
            <w:pPr>
              <w:pStyle w:val="ConsPlusNonformat"/>
              <w:jc w:val="both"/>
            </w:pPr>
            <w:r>
              <w:t xml:space="preserve"> Ru13.044  </w:t>
            </w:r>
          </w:p>
        </w:tc>
        <w:tc>
          <w:tcPr>
            <w:tcW w:w="1680" w:type="dxa"/>
            <w:tcBorders>
              <w:top w:val="nil"/>
            </w:tcBorders>
          </w:tcPr>
          <w:p w:rsidR="00B86404" w:rsidRDefault="00B86404">
            <w:pPr>
              <w:pStyle w:val="ConsPlusNonformat"/>
              <w:jc w:val="both"/>
            </w:pPr>
            <w:r>
              <w:t xml:space="preserve">  623-15-4  </w:t>
            </w:r>
          </w:p>
        </w:tc>
        <w:tc>
          <w:tcPr>
            <w:tcW w:w="5280" w:type="dxa"/>
            <w:tcBorders>
              <w:top w:val="nil"/>
            </w:tcBorders>
          </w:tcPr>
          <w:p w:rsidR="00B86404" w:rsidRDefault="00B86404">
            <w:pPr>
              <w:pStyle w:val="ConsPlusNonformat"/>
              <w:jc w:val="both"/>
            </w:pPr>
            <w:r>
              <w:t xml:space="preserve">Furyl)but-3-en-2-one                      </w:t>
            </w:r>
          </w:p>
        </w:tc>
      </w:tr>
      <w:tr w:rsidR="00B86404">
        <w:trPr>
          <w:trHeight w:val="240"/>
        </w:trPr>
        <w:tc>
          <w:tcPr>
            <w:tcW w:w="840" w:type="dxa"/>
            <w:tcBorders>
              <w:top w:val="nil"/>
            </w:tcBorders>
          </w:tcPr>
          <w:p w:rsidR="00B86404" w:rsidRDefault="00B86404">
            <w:pPr>
              <w:pStyle w:val="ConsPlusNonformat"/>
              <w:jc w:val="both"/>
            </w:pPr>
            <w:r>
              <w:t>11839</w:t>
            </w:r>
          </w:p>
        </w:tc>
        <w:tc>
          <w:tcPr>
            <w:tcW w:w="1560" w:type="dxa"/>
            <w:tcBorders>
              <w:top w:val="nil"/>
            </w:tcBorders>
          </w:tcPr>
          <w:p w:rsidR="00B86404" w:rsidRDefault="00B86404">
            <w:pPr>
              <w:pStyle w:val="ConsPlusNonformat"/>
              <w:jc w:val="both"/>
            </w:pPr>
            <w:r>
              <w:t xml:space="preserve"> Ru07.086  </w:t>
            </w:r>
          </w:p>
        </w:tc>
        <w:tc>
          <w:tcPr>
            <w:tcW w:w="1680" w:type="dxa"/>
            <w:tcBorders>
              <w:top w:val="nil"/>
            </w:tcBorders>
          </w:tcPr>
          <w:p w:rsidR="00B86404" w:rsidRDefault="00B86404">
            <w:pPr>
              <w:pStyle w:val="ConsPlusNonformat"/>
              <w:jc w:val="both"/>
            </w:pPr>
            <w:r>
              <w:t xml:space="preserve">  102-04-5  </w:t>
            </w:r>
          </w:p>
        </w:tc>
        <w:tc>
          <w:tcPr>
            <w:tcW w:w="5280" w:type="dxa"/>
            <w:tcBorders>
              <w:top w:val="nil"/>
            </w:tcBorders>
          </w:tcPr>
          <w:p w:rsidR="00B86404" w:rsidRDefault="00B86404">
            <w:pPr>
              <w:pStyle w:val="ConsPlusNonformat"/>
              <w:jc w:val="both"/>
            </w:pPr>
            <w:r>
              <w:t xml:space="preserve">Diphenylpropan-2-one                      </w:t>
            </w:r>
          </w:p>
        </w:tc>
      </w:tr>
      <w:tr w:rsidR="00B86404">
        <w:trPr>
          <w:trHeight w:val="240"/>
        </w:trPr>
        <w:tc>
          <w:tcPr>
            <w:tcW w:w="840" w:type="dxa"/>
            <w:tcBorders>
              <w:top w:val="nil"/>
            </w:tcBorders>
          </w:tcPr>
          <w:p w:rsidR="00B86404" w:rsidRDefault="00B86404">
            <w:pPr>
              <w:pStyle w:val="ConsPlusNonformat"/>
              <w:jc w:val="both"/>
            </w:pPr>
            <w:r>
              <w:t>11840</w:t>
            </w:r>
          </w:p>
        </w:tc>
        <w:tc>
          <w:tcPr>
            <w:tcW w:w="1560" w:type="dxa"/>
            <w:tcBorders>
              <w:top w:val="nil"/>
            </w:tcBorders>
          </w:tcPr>
          <w:p w:rsidR="00B86404" w:rsidRDefault="00B86404">
            <w:pPr>
              <w:pStyle w:val="ConsPlusNonformat"/>
              <w:jc w:val="both"/>
            </w:pPr>
            <w:r>
              <w:t xml:space="preserve"> Ru04.038  </w:t>
            </w:r>
          </w:p>
        </w:tc>
        <w:tc>
          <w:tcPr>
            <w:tcW w:w="1680" w:type="dxa"/>
            <w:tcBorders>
              <w:top w:val="nil"/>
            </w:tcBorders>
          </w:tcPr>
          <w:p w:rsidR="00B86404" w:rsidRDefault="00B86404">
            <w:pPr>
              <w:pStyle w:val="ConsPlusNonformat"/>
              <w:jc w:val="both"/>
            </w:pPr>
            <w:r>
              <w:t xml:space="preserve">  4732-13-2 </w:t>
            </w:r>
          </w:p>
        </w:tc>
        <w:tc>
          <w:tcPr>
            <w:tcW w:w="5280" w:type="dxa"/>
            <w:tcBorders>
              <w:top w:val="nil"/>
            </w:tcBorders>
          </w:tcPr>
          <w:p w:rsidR="00B86404" w:rsidRDefault="00B86404">
            <w:pPr>
              <w:pStyle w:val="ConsPlusNonformat"/>
              <w:jc w:val="both"/>
            </w:pPr>
            <w:r>
              <w:t xml:space="preserve">Carvacryl ethyl ether                     </w:t>
            </w:r>
          </w:p>
        </w:tc>
      </w:tr>
      <w:tr w:rsidR="00B86404">
        <w:trPr>
          <w:trHeight w:val="240"/>
        </w:trPr>
        <w:tc>
          <w:tcPr>
            <w:tcW w:w="840" w:type="dxa"/>
            <w:tcBorders>
              <w:top w:val="nil"/>
            </w:tcBorders>
          </w:tcPr>
          <w:p w:rsidR="00B86404" w:rsidRDefault="00B86404">
            <w:pPr>
              <w:pStyle w:val="ConsPlusNonformat"/>
              <w:jc w:val="both"/>
            </w:pPr>
            <w:r>
              <w:t>11841</w:t>
            </w:r>
          </w:p>
        </w:tc>
        <w:tc>
          <w:tcPr>
            <w:tcW w:w="1560" w:type="dxa"/>
            <w:tcBorders>
              <w:top w:val="nil"/>
            </w:tcBorders>
          </w:tcPr>
          <w:p w:rsidR="00B86404" w:rsidRDefault="00B86404">
            <w:pPr>
              <w:pStyle w:val="ConsPlusNonformat"/>
              <w:jc w:val="both"/>
            </w:pPr>
            <w:r>
              <w:t xml:space="preserve"> Ru13.048  </w:t>
            </w:r>
          </w:p>
        </w:tc>
        <w:tc>
          <w:tcPr>
            <w:tcW w:w="1680" w:type="dxa"/>
            <w:tcBorders>
              <w:top w:val="nil"/>
            </w:tcBorders>
          </w:tcPr>
          <w:p w:rsidR="00B86404" w:rsidRDefault="00B86404">
            <w:pPr>
              <w:pStyle w:val="ConsPlusNonformat"/>
              <w:jc w:val="both"/>
            </w:pPr>
            <w:r>
              <w:t xml:space="preserve"> 92345-48-7 </w:t>
            </w:r>
          </w:p>
        </w:tc>
        <w:tc>
          <w:tcPr>
            <w:tcW w:w="5280" w:type="dxa"/>
            <w:tcBorders>
              <w:top w:val="nil"/>
            </w:tcBorders>
          </w:tcPr>
          <w:p w:rsidR="00B86404" w:rsidRDefault="00B86404">
            <w:pPr>
              <w:pStyle w:val="ConsPlusNonformat"/>
              <w:jc w:val="both"/>
            </w:pPr>
            <w:r>
              <w:t xml:space="preserve">Tetrahydrofurfuryl butyrate               </w:t>
            </w:r>
          </w:p>
        </w:tc>
      </w:tr>
      <w:tr w:rsidR="00B86404">
        <w:trPr>
          <w:trHeight w:val="240"/>
        </w:trPr>
        <w:tc>
          <w:tcPr>
            <w:tcW w:w="840" w:type="dxa"/>
            <w:tcBorders>
              <w:top w:val="nil"/>
            </w:tcBorders>
          </w:tcPr>
          <w:p w:rsidR="00B86404" w:rsidRDefault="00B86404">
            <w:pPr>
              <w:pStyle w:val="ConsPlusNonformat"/>
              <w:jc w:val="both"/>
            </w:pPr>
            <w:r>
              <w:t>11841</w:t>
            </w:r>
          </w:p>
        </w:tc>
        <w:tc>
          <w:tcPr>
            <w:tcW w:w="1560" w:type="dxa"/>
            <w:tcBorders>
              <w:top w:val="nil"/>
            </w:tcBorders>
          </w:tcPr>
          <w:p w:rsidR="00B86404" w:rsidRDefault="00B86404">
            <w:pPr>
              <w:pStyle w:val="ConsPlusNonformat"/>
              <w:jc w:val="both"/>
            </w:pPr>
            <w:r>
              <w:t xml:space="preserve"> Ru13.173  </w:t>
            </w:r>
          </w:p>
        </w:tc>
        <w:tc>
          <w:tcPr>
            <w:tcW w:w="1680" w:type="dxa"/>
            <w:tcBorders>
              <w:top w:val="nil"/>
            </w:tcBorders>
          </w:tcPr>
          <w:p w:rsidR="00B86404" w:rsidRDefault="00B86404">
            <w:pPr>
              <w:pStyle w:val="ConsPlusNonformat"/>
              <w:jc w:val="both"/>
            </w:pPr>
            <w:r>
              <w:t xml:space="preserve">  637-65-0  </w:t>
            </w:r>
          </w:p>
        </w:tc>
        <w:tc>
          <w:tcPr>
            <w:tcW w:w="5280" w:type="dxa"/>
            <w:tcBorders>
              <w:top w:val="nil"/>
            </w:tcBorders>
          </w:tcPr>
          <w:p w:rsidR="00B86404" w:rsidRDefault="00B86404">
            <w:pPr>
              <w:pStyle w:val="ConsPlusNonformat"/>
              <w:jc w:val="both"/>
            </w:pPr>
            <w:r>
              <w:t xml:space="preserve">Tetrahydrofurfuryl propionate             </w:t>
            </w:r>
          </w:p>
        </w:tc>
      </w:tr>
      <w:tr w:rsidR="00B86404">
        <w:trPr>
          <w:trHeight w:val="240"/>
        </w:trPr>
        <w:tc>
          <w:tcPr>
            <w:tcW w:w="840" w:type="dxa"/>
            <w:tcBorders>
              <w:top w:val="nil"/>
            </w:tcBorders>
          </w:tcPr>
          <w:p w:rsidR="00B86404" w:rsidRDefault="00B86404">
            <w:pPr>
              <w:pStyle w:val="ConsPlusNonformat"/>
              <w:jc w:val="both"/>
            </w:pPr>
            <w:r>
              <w:t>11842</w:t>
            </w:r>
          </w:p>
        </w:tc>
        <w:tc>
          <w:tcPr>
            <w:tcW w:w="1560" w:type="dxa"/>
            <w:tcBorders>
              <w:top w:val="nil"/>
            </w:tcBorders>
          </w:tcPr>
          <w:p w:rsidR="00B86404" w:rsidRDefault="00B86404">
            <w:pPr>
              <w:pStyle w:val="ConsPlusNonformat"/>
              <w:jc w:val="both"/>
            </w:pPr>
            <w:r>
              <w:t xml:space="preserve"> Ru13.047  </w:t>
            </w:r>
          </w:p>
        </w:tc>
        <w:tc>
          <w:tcPr>
            <w:tcW w:w="1680" w:type="dxa"/>
            <w:tcBorders>
              <w:top w:val="nil"/>
            </w:tcBorders>
          </w:tcPr>
          <w:p w:rsidR="00B86404" w:rsidRDefault="00B86404">
            <w:pPr>
              <w:pStyle w:val="ConsPlusNonformat"/>
              <w:jc w:val="both"/>
            </w:pPr>
            <w:r>
              <w:t xml:space="preserve">  623-22-3  </w:t>
            </w:r>
          </w:p>
        </w:tc>
        <w:tc>
          <w:tcPr>
            <w:tcW w:w="5280" w:type="dxa"/>
            <w:tcBorders>
              <w:top w:val="nil"/>
            </w:tcBorders>
          </w:tcPr>
          <w:p w:rsidR="00B86404" w:rsidRDefault="00B86404">
            <w:pPr>
              <w:pStyle w:val="ConsPlusNonformat"/>
              <w:jc w:val="both"/>
            </w:pPr>
            <w:r>
              <w:t xml:space="preserve">Propyl 3-(2-furyl)acrylate                </w:t>
            </w:r>
          </w:p>
        </w:tc>
      </w:tr>
      <w:tr w:rsidR="00B86404">
        <w:trPr>
          <w:trHeight w:val="240"/>
        </w:trPr>
        <w:tc>
          <w:tcPr>
            <w:tcW w:w="840" w:type="dxa"/>
            <w:tcBorders>
              <w:top w:val="nil"/>
            </w:tcBorders>
          </w:tcPr>
          <w:p w:rsidR="00B86404" w:rsidRDefault="00B86404">
            <w:pPr>
              <w:pStyle w:val="ConsPlusNonformat"/>
              <w:jc w:val="both"/>
            </w:pPr>
            <w:r>
              <w:t>11843</w:t>
            </w:r>
          </w:p>
        </w:tc>
        <w:tc>
          <w:tcPr>
            <w:tcW w:w="1560" w:type="dxa"/>
            <w:tcBorders>
              <w:top w:val="nil"/>
            </w:tcBorders>
          </w:tcPr>
          <w:p w:rsidR="00B86404" w:rsidRDefault="00B86404">
            <w:pPr>
              <w:pStyle w:val="ConsPlusNonformat"/>
              <w:jc w:val="both"/>
            </w:pPr>
            <w:r>
              <w:t xml:space="preserve"> Ru13.049  </w:t>
            </w:r>
          </w:p>
        </w:tc>
        <w:tc>
          <w:tcPr>
            <w:tcW w:w="1680" w:type="dxa"/>
            <w:tcBorders>
              <w:top w:val="nil"/>
            </w:tcBorders>
          </w:tcPr>
          <w:p w:rsidR="00B86404" w:rsidRDefault="00B86404">
            <w:pPr>
              <w:pStyle w:val="ConsPlusNonformat"/>
              <w:jc w:val="both"/>
            </w:pPr>
            <w:r>
              <w:t xml:space="preserve">  2217-33-6 </w:t>
            </w:r>
          </w:p>
        </w:tc>
        <w:tc>
          <w:tcPr>
            <w:tcW w:w="5280" w:type="dxa"/>
            <w:tcBorders>
              <w:top w:val="nil"/>
            </w:tcBorders>
          </w:tcPr>
          <w:p w:rsidR="00B86404" w:rsidRDefault="00B86404">
            <w:pPr>
              <w:pStyle w:val="ConsPlusNonformat"/>
              <w:jc w:val="both"/>
            </w:pPr>
            <w:r>
              <w:t xml:space="preserve">Tetrahydrofurfuryl propionate             </w:t>
            </w:r>
          </w:p>
        </w:tc>
      </w:tr>
      <w:tr w:rsidR="00B86404">
        <w:trPr>
          <w:trHeight w:val="240"/>
        </w:trPr>
        <w:tc>
          <w:tcPr>
            <w:tcW w:w="840" w:type="dxa"/>
            <w:tcBorders>
              <w:top w:val="nil"/>
            </w:tcBorders>
          </w:tcPr>
          <w:p w:rsidR="00B86404" w:rsidRDefault="00B86404">
            <w:pPr>
              <w:pStyle w:val="ConsPlusNonformat"/>
              <w:jc w:val="both"/>
            </w:pPr>
            <w:r>
              <w:lastRenderedPageBreak/>
              <w:t>11844</w:t>
            </w:r>
          </w:p>
        </w:tc>
        <w:tc>
          <w:tcPr>
            <w:tcW w:w="1560" w:type="dxa"/>
            <w:tcBorders>
              <w:top w:val="nil"/>
            </w:tcBorders>
          </w:tcPr>
          <w:p w:rsidR="00B86404" w:rsidRDefault="00B86404">
            <w:pPr>
              <w:pStyle w:val="ConsPlusNonformat"/>
              <w:jc w:val="both"/>
            </w:pPr>
            <w:r>
              <w:t xml:space="preserve"> Ru16.018  </w:t>
            </w:r>
          </w:p>
        </w:tc>
        <w:tc>
          <w:tcPr>
            <w:tcW w:w="1680" w:type="dxa"/>
            <w:tcBorders>
              <w:top w:val="nil"/>
            </w:tcBorders>
          </w:tcPr>
          <w:p w:rsidR="00B86404" w:rsidRDefault="00B86404">
            <w:pPr>
              <w:pStyle w:val="ConsPlusNonformat"/>
              <w:jc w:val="both"/>
            </w:pPr>
            <w:r>
              <w:t xml:space="preserve">  121-39-1  </w:t>
            </w:r>
          </w:p>
        </w:tc>
        <w:tc>
          <w:tcPr>
            <w:tcW w:w="5280" w:type="dxa"/>
            <w:tcBorders>
              <w:top w:val="nil"/>
            </w:tcBorders>
          </w:tcPr>
          <w:p w:rsidR="00B86404" w:rsidRDefault="00B86404">
            <w:pPr>
              <w:pStyle w:val="ConsPlusNonformat"/>
              <w:jc w:val="both"/>
            </w:pPr>
            <w:r>
              <w:t xml:space="preserve">Ethyl 3-phenyl-2,3-epoxypropionate        </w:t>
            </w:r>
          </w:p>
        </w:tc>
      </w:tr>
      <w:tr w:rsidR="00B86404">
        <w:trPr>
          <w:trHeight w:val="240"/>
        </w:trPr>
        <w:tc>
          <w:tcPr>
            <w:tcW w:w="840" w:type="dxa"/>
            <w:tcBorders>
              <w:top w:val="nil"/>
            </w:tcBorders>
          </w:tcPr>
          <w:p w:rsidR="00B86404" w:rsidRDefault="00B86404">
            <w:pPr>
              <w:pStyle w:val="ConsPlusNonformat"/>
              <w:jc w:val="both"/>
            </w:pPr>
            <w:r>
              <w:t>11845</w:t>
            </w:r>
          </w:p>
        </w:tc>
        <w:tc>
          <w:tcPr>
            <w:tcW w:w="1560" w:type="dxa"/>
            <w:tcBorders>
              <w:top w:val="nil"/>
            </w:tcBorders>
          </w:tcPr>
          <w:p w:rsidR="00B86404" w:rsidRDefault="00B86404">
            <w:pPr>
              <w:pStyle w:val="ConsPlusNonformat"/>
              <w:jc w:val="both"/>
            </w:pPr>
            <w:r>
              <w:t xml:space="preserve"> Ru09.510  </w:t>
            </w:r>
          </w:p>
        </w:tc>
        <w:tc>
          <w:tcPr>
            <w:tcW w:w="1680" w:type="dxa"/>
            <w:tcBorders>
              <w:top w:val="nil"/>
            </w:tcBorders>
          </w:tcPr>
          <w:p w:rsidR="00B86404" w:rsidRDefault="00B86404">
            <w:pPr>
              <w:pStyle w:val="ConsPlusNonformat"/>
              <w:jc w:val="both"/>
            </w:pPr>
            <w:r>
              <w:t xml:space="preserve">  1321-30-8 </w:t>
            </w:r>
          </w:p>
        </w:tc>
        <w:tc>
          <w:tcPr>
            <w:tcW w:w="5280" w:type="dxa"/>
            <w:tcBorders>
              <w:top w:val="nil"/>
            </w:tcBorders>
          </w:tcPr>
          <w:p w:rsidR="00B86404" w:rsidRDefault="00B86404">
            <w:pPr>
              <w:pStyle w:val="ConsPlusNonformat"/>
              <w:jc w:val="both"/>
            </w:pPr>
            <w:r>
              <w:t xml:space="preserve">Ethyl aconitate                           </w:t>
            </w:r>
          </w:p>
        </w:tc>
      </w:tr>
      <w:tr w:rsidR="00B86404">
        <w:trPr>
          <w:trHeight w:val="240"/>
        </w:trPr>
        <w:tc>
          <w:tcPr>
            <w:tcW w:w="840" w:type="dxa"/>
            <w:tcBorders>
              <w:top w:val="nil"/>
            </w:tcBorders>
          </w:tcPr>
          <w:p w:rsidR="00B86404" w:rsidRDefault="00B86404">
            <w:pPr>
              <w:pStyle w:val="ConsPlusNonformat"/>
              <w:jc w:val="both"/>
            </w:pPr>
            <w:r>
              <w:t>11846</w:t>
            </w:r>
          </w:p>
        </w:tc>
        <w:tc>
          <w:tcPr>
            <w:tcW w:w="1560" w:type="dxa"/>
            <w:tcBorders>
              <w:top w:val="nil"/>
            </w:tcBorders>
          </w:tcPr>
          <w:p w:rsidR="00B86404" w:rsidRDefault="00B86404">
            <w:pPr>
              <w:pStyle w:val="ConsPlusNonformat"/>
              <w:jc w:val="both"/>
            </w:pPr>
            <w:r>
              <w:t xml:space="preserve"> Ru12.088  </w:t>
            </w:r>
          </w:p>
        </w:tc>
        <w:tc>
          <w:tcPr>
            <w:tcW w:w="1680" w:type="dxa"/>
            <w:tcBorders>
              <w:top w:val="nil"/>
            </w:tcBorders>
          </w:tcPr>
          <w:p w:rsidR="00B86404" w:rsidRDefault="00B86404">
            <w:pPr>
              <w:pStyle w:val="ConsPlusNonformat"/>
              <w:jc w:val="both"/>
            </w:pPr>
            <w:r>
              <w:t xml:space="preserve">  592-88-1  </w:t>
            </w:r>
          </w:p>
        </w:tc>
        <w:tc>
          <w:tcPr>
            <w:tcW w:w="5280" w:type="dxa"/>
            <w:tcBorders>
              <w:top w:val="nil"/>
            </w:tcBorders>
          </w:tcPr>
          <w:p w:rsidR="00B86404" w:rsidRDefault="00B86404">
            <w:pPr>
              <w:pStyle w:val="ConsPlusNonformat"/>
              <w:jc w:val="both"/>
            </w:pPr>
            <w:r>
              <w:t xml:space="preserve">Diallyl sulfide                           </w:t>
            </w:r>
          </w:p>
        </w:tc>
      </w:tr>
      <w:tr w:rsidR="00B86404">
        <w:trPr>
          <w:trHeight w:val="240"/>
        </w:trPr>
        <w:tc>
          <w:tcPr>
            <w:tcW w:w="840" w:type="dxa"/>
            <w:tcBorders>
              <w:top w:val="nil"/>
            </w:tcBorders>
          </w:tcPr>
          <w:p w:rsidR="00B86404" w:rsidRDefault="00B86404">
            <w:pPr>
              <w:pStyle w:val="ConsPlusNonformat"/>
              <w:jc w:val="both"/>
            </w:pPr>
            <w:r>
              <w:t>11847</w:t>
            </w:r>
          </w:p>
        </w:tc>
        <w:tc>
          <w:tcPr>
            <w:tcW w:w="1560" w:type="dxa"/>
            <w:tcBorders>
              <w:top w:val="nil"/>
            </w:tcBorders>
          </w:tcPr>
          <w:p w:rsidR="00B86404" w:rsidRDefault="00B86404">
            <w:pPr>
              <w:pStyle w:val="ConsPlusNonformat"/>
              <w:jc w:val="both"/>
            </w:pPr>
            <w:r>
              <w:t xml:space="preserve"> Ru01.036  </w:t>
            </w:r>
          </w:p>
        </w:tc>
        <w:tc>
          <w:tcPr>
            <w:tcW w:w="1680" w:type="dxa"/>
            <w:tcBorders>
              <w:top w:val="nil"/>
            </w:tcBorders>
          </w:tcPr>
          <w:p w:rsidR="00B86404" w:rsidRDefault="00B86404">
            <w:pPr>
              <w:pStyle w:val="ConsPlusNonformat"/>
              <w:jc w:val="both"/>
            </w:pPr>
            <w:r>
              <w:t xml:space="preserve">  101-81-5  </w:t>
            </w:r>
          </w:p>
        </w:tc>
        <w:tc>
          <w:tcPr>
            <w:tcW w:w="5280" w:type="dxa"/>
            <w:tcBorders>
              <w:top w:val="nil"/>
            </w:tcBorders>
          </w:tcPr>
          <w:p w:rsidR="00B86404" w:rsidRDefault="00B86404">
            <w:pPr>
              <w:pStyle w:val="ConsPlusNonformat"/>
              <w:jc w:val="both"/>
            </w:pPr>
            <w:r>
              <w:t xml:space="preserve">Diphenylmethane                           </w:t>
            </w:r>
          </w:p>
        </w:tc>
      </w:tr>
      <w:tr w:rsidR="00B86404">
        <w:trPr>
          <w:trHeight w:val="240"/>
        </w:trPr>
        <w:tc>
          <w:tcPr>
            <w:tcW w:w="840" w:type="dxa"/>
            <w:tcBorders>
              <w:top w:val="nil"/>
            </w:tcBorders>
          </w:tcPr>
          <w:p w:rsidR="00B86404" w:rsidRDefault="00B86404">
            <w:pPr>
              <w:pStyle w:val="ConsPlusNonformat"/>
              <w:jc w:val="both"/>
            </w:pPr>
            <w:r>
              <w:t>11849</w:t>
            </w:r>
          </w:p>
        </w:tc>
        <w:tc>
          <w:tcPr>
            <w:tcW w:w="1560" w:type="dxa"/>
            <w:tcBorders>
              <w:top w:val="nil"/>
            </w:tcBorders>
          </w:tcPr>
          <w:p w:rsidR="00B86404" w:rsidRDefault="00B86404">
            <w:pPr>
              <w:pStyle w:val="ConsPlusNonformat"/>
              <w:jc w:val="both"/>
            </w:pPr>
            <w:r>
              <w:t xml:space="preserve"> Ru05.177  </w:t>
            </w:r>
          </w:p>
        </w:tc>
        <w:tc>
          <w:tcPr>
            <w:tcW w:w="1680" w:type="dxa"/>
            <w:tcBorders>
              <w:top w:val="nil"/>
            </w:tcBorders>
          </w:tcPr>
          <w:p w:rsidR="00B86404" w:rsidRDefault="00B86404">
            <w:pPr>
              <w:pStyle w:val="ConsPlusNonformat"/>
              <w:jc w:val="both"/>
            </w:pPr>
            <w:r>
              <w:t xml:space="preserve">  1726-47-2 </w:t>
            </w:r>
          </w:p>
        </w:tc>
        <w:tc>
          <w:tcPr>
            <w:tcW w:w="5280" w:type="dxa"/>
            <w:tcBorders>
              <w:top w:val="nil"/>
            </w:tcBorders>
          </w:tcPr>
          <w:p w:rsidR="00B86404" w:rsidRDefault="00B86404">
            <w:pPr>
              <w:pStyle w:val="ConsPlusNonformat"/>
              <w:jc w:val="both"/>
            </w:pPr>
            <w:r>
              <w:t xml:space="preserve">Pseudo-cyclocitral                        </w:t>
            </w:r>
          </w:p>
        </w:tc>
      </w:tr>
      <w:tr w:rsidR="00B86404">
        <w:trPr>
          <w:trHeight w:val="240"/>
        </w:trPr>
        <w:tc>
          <w:tcPr>
            <w:tcW w:w="840" w:type="dxa"/>
            <w:tcBorders>
              <w:top w:val="nil"/>
            </w:tcBorders>
          </w:tcPr>
          <w:p w:rsidR="00B86404" w:rsidRDefault="00B86404">
            <w:pPr>
              <w:pStyle w:val="ConsPlusNonformat"/>
              <w:jc w:val="both"/>
            </w:pPr>
            <w:r>
              <w:t>11852</w:t>
            </w:r>
          </w:p>
        </w:tc>
        <w:tc>
          <w:tcPr>
            <w:tcW w:w="1560" w:type="dxa"/>
            <w:tcBorders>
              <w:top w:val="nil"/>
            </w:tcBorders>
          </w:tcPr>
          <w:p w:rsidR="00B86404" w:rsidRDefault="00B86404">
            <w:pPr>
              <w:pStyle w:val="ConsPlusNonformat"/>
              <w:jc w:val="both"/>
            </w:pPr>
            <w:r>
              <w:t xml:space="preserve"> Ru07.088  </w:t>
            </w:r>
          </w:p>
        </w:tc>
        <w:tc>
          <w:tcPr>
            <w:tcW w:w="1680" w:type="dxa"/>
            <w:tcBorders>
              <w:top w:val="nil"/>
            </w:tcBorders>
          </w:tcPr>
          <w:p w:rsidR="00B86404" w:rsidRDefault="00B86404">
            <w:pPr>
              <w:pStyle w:val="ConsPlusNonformat"/>
              <w:jc w:val="both"/>
            </w:pPr>
            <w:r>
              <w:t xml:space="preserve">  7784-98-7 </w:t>
            </w:r>
          </w:p>
        </w:tc>
        <w:tc>
          <w:tcPr>
            <w:tcW w:w="5280" w:type="dxa"/>
            <w:tcBorders>
              <w:top w:val="nil"/>
            </w:tcBorders>
          </w:tcPr>
          <w:p w:rsidR="00B86404" w:rsidRDefault="00B86404">
            <w:pPr>
              <w:pStyle w:val="ConsPlusNonformat"/>
              <w:jc w:val="both"/>
            </w:pPr>
            <w:r>
              <w:t xml:space="preserve">Methyl-delta-ionone                       </w:t>
            </w:r>
          </w:p>
        </w:tc>
      </w:tr>
      <w:tr w:rsidR="00B86404">
        <w:trPr>
          <w:trHeight w:val="240"/>
        </w:trPr>
        <w:tc>
          <w:tcPr>
            <w:tcW w:w="840" w:type="dxa"/>
            <w:tcBorders>
              <w:top w:val="nil"/>
            </w:tcBorders>
          </w:tcPr>
          <w:p w:rsidR="00B86404" w:rsidRDefault="00B86404">
            <w:pPr>
              <w:pStyle w:val="ConsPlusNonformat"/>
              <w:jc w:val="both"/>
            </w:pPr>
            <w:r>
              <w:t>11853</w:t>
            </w:r>
          </w:p>
        </w:tc>
        <w:tc>
          <w:tcPr>
            <w:tcW w:w="1560" w:type="dxa"/>
            <w:tcBorders>
              <w:top w:val="nil"/>
            </w:tcBorders>
          </w:tcPr>
          <w:p w:rsidR="00B86404" w:rsidRDefault="00B86404">
            <w:pPr>
              <w:pStyle w:val="ConsPlusNonformat"/>
              <w:jc w:val="both"/>
            </w:pPr>
            <w:r>
              <w:t xml:space="preserve"> Ru07.101  </w:t>
            </w:r>
          </w:p>
        </w:tc>
        <w:tc>
          <w:tcPr>
            <w:tcW w:w="1680" w:type="dxa"/>
            <w:tcBorders>
              <w:top w:val="nil"/>
            </w:tcBorders>
          </w:tcPr>
          <w:p w:rsidR="00B86404" w:rsidRDefault="00B86404">
            <w:pPr>
              <w:pStyle w:val="ConsPlusNonformat"/>
              <w:jc w:val="both"/>
            </w:pPr>
            <w:r>
              <w:t xml:space="preserve">  141-79-7  </w:t>
            </w:r>
          </w:p>
        </w:tc>
        <w:tc>
          <w:tcPr>
            <w:tcW w:w="5280" w:type="dxa"/>
            <w:tcBorders>
              <w:top w:val="nil"/>
            </w:tcBorders>
          </w:tcPr>
          <w:p w:rsidR="00B86404" w:rsidRDefault="00B86404">
            <w:pPr>
              <w:pStyle w:val="ConsPlusNonformat"/>
              <w:jc w:val="both"/>
            </w:pPr>
            <w:r>
              <w:t xml:space="preserve">Methylpent-3-en-2-one                     </w:t>
            </w:r>
          </w:p>
        </w:tc>
      </w:tr>
      <w:tr w:rsidR="00B86404">
        <w:trPr>
          <w:trHeight w:val="240"/>
        </w:trPr>
        <w:tc>
          <w:tcPr>
            <w:tcW w:w="840" w:type="dxa"/>
            <w:tcBorders>
              <w:top w:val="nil"/>
            </w:tcBorders>
          </w:tcPr>
          <w:p w:rsidR="00B86404" w:rsidRDefault="00B86404">
            <w:pPr>
              <w:pStyle w:val="ConsPlusNonformat"/>
              <w:jc w:val="both"/>
            </w:pPr>
            <w:r>
              <w:t>11856</w:t>
            </w:r>
          </w:p>
        </w:tc>
        <w:tc>
          <w:tcPr>
            <w:tcW w:w="1560" w:type="dxa"/>
            <w:tcBorders>
              <w:top w:val="nil"/>
            </w:tcBorders>
          </w:tcPr>
          <w:p w:rsidR="00B86404" w:rsidRDefault="00B86404">
            <w:pPr>
              <w:pStyle w:val="ConsPlusNonformat"/>
              <w:jc w:val="both"/>
            </w:pPr>
            <w:r>
              <w:t xml:space="preserve"> Ru03.004  </w:t>
            </w:r>
          </w:p>
        </w:tc>
        <w:tc>
          <w:tcPr>
            <w:tcW w:w="1680" w:type="dxa"/>
            <w:tcBorders>
              <w:top w:val="nil"/>
            </w:tcBorders>
          </w:tcPr>
          <w:p w:rsidR="00B86404" w:rsidRDefault="00B86404">
            <w:pPr>
              <w:pStyle w:val="ConsPlusNonformat"/>
              <w:jc w:val="both"/>
            </w:pPr>
            <w:r>
              <w:t xml:space="preserve">  103-50-4  </w:t>
            </w:r>
          </w:p>
        </w:tc>
        <w:tc>
          <w:tcPr>
            <w:tcW w:w="5280" w:type="dxa"/>
            <w:tcBorders>
              <w:top w:val="nil"/>
            </w:tcBorders>
          </w:tcPr>
          <w:p w:rsidR="00B86404" w:rsidRDefault="00B86404">
            <w:pPr>
              <w:pStyle w:val="ConsPlusNonformat"/>
              <w:jc w:val="both"/>
            </w:pPr>
            <w:r>
              <w:t xml:space="preserve">Dibenzyl ether                            </w:t>
            </w:r>
          </w:p>
        </w:tc>
      </w:tr>
      <w:tr w:rsidR="00B86404">
        <w:trPr>
          <w:trHeight w:val="240"/>
        </w:trPr>
        <w:tc>
          <w:tcPr>
            <w:tcW w:w="840" w:type="dxa"/>
            <w:tcBorders>
              <w:top w:val="nil"/>
            </w:tcBorders>
          </w:tcPr>
          <w:p w:rsidR="00B86404" w:rsidRDefault="00B86404">
            <w:pPr>
              <w:pStyle w:val="ConsPlusNonformat"/>
              <w:jc w:val="both"/>
            </w:pPr>
            <w:r>
              <w:t>11857</w:t>
            </w:r>
          </w:p>
        </w:tc>
        <w:tc>
          <w:tcPr>
            <w:tcW w:w="1560" w:type="dxa"/>
            <w:tcBorders>
              <w:top w:val="nil"/>
            </w:tcBorders>
          </w:tcPr>
          <w:p w:rsidR="00B86404" w:rsidRDefault="00B86404">
            <w:pPr>
              <w:pStyle w:val="ConsPlusNonformat"/>
              <w:jc w:val="both"/>
            </w:pPr>
            <w:r>
              <w:t xml:space="preserve"> Ru04.071  </w:t>
            </w:r>
          </w:p>
        </w:tc>
        <w:tc>
          <w:tcPr>
            <w:tcW w:w="1680" w:type="dxa"/>
            <w:tcBorders>
              <w:top w:val="nil"/>
            </w:tcBorders>
          </w:tcPr>
          <w:p w:rsidR="00B86404" w:rsidRDefault="00B86404">
            <w:pPr>
              <w:pStyle w:val="ConsPlusNonformat"/>
              <w:jc w:val="both"/>
            </w:pPr>
            <w:r>
              <w:t xml:space="preserve"> 115422-59-8</w:t>
            </w:r>
          </w:p>
        </w:tc>
        <w:tc>
          <w:tcPr>
            <w:tcW w:w="5280" w:type="dxa"/>
            <w:tcBorders>
              <w:top w:val="nil"/>
            </w:tcBorders>
          </w:tcPr>
          <w:p w:rsidR="00B86404" w:rsidRDefault="00B86404">
            <w:pPr>
              <w:pStyle w:val="ConsPlusNonformat"/>
              <w:jc w:val="both"/>
            </w:pPr>
            <w:r>
              <w:t xml:space="preserve">Isoeugenyl butyl ether                    </w:t>
            </w:r>
          </w:p>
        </w:tc>
      </w:tr>
      <w:tr w:rsidR="00B86404">
        <w:trPr>
          <w:trHeight w:val="240"/>
        </w:trPr>
        <w:tc>
          <w:tcPr>
            <w:tcW w:w="840" w:type="dxa"/>
            <w:tcBorders>
              <w:top w:val="nil"/>
            </w:tcBorders>
          </w:tcPr>
          <w:p w:rsidR="00B86404" w:rsidRDefault="00B86404">
            <w:pPr>
              <w:pStyle w:val="ConsPlusNonformat"/>
              <w:jc w:val="both"/>
            </w:pPr>
            <w:r>
              <w:t>11858</w:t>
            </w:r>
          </w:p>
        </w:tc>
        <w:tc>
          <w:tcPr>
            <w:tcW w:w="1560" w:type="dxa"/>
            <w:tcBorders>
              <w:top w:val="nil"/>
            </w:tcBorders>
          </w:tcPr>
          <w:p w:rsidR="00B86404" w:rsidRDefault="00B86404">
            <w:pPr>
              <w:pStyle w:val="ConsPlusNonformat"/>
              <w:jc w:val="both"/>
            </w:pPr>
            <w:r>
              <w:t xml:space="preserve"> Ru09.397  </w:t>
            </w:r>
          </w:p>
        </w:tc>
        <w:tc>
          <w:tcPr>
            <w:tcW w:w="1680" w:type="dxa"/>
            <w:tcBorders>
              <w:top w:val="nil"/>
            </w:tcBorders>
          </w:tcPr>
          <w:p w:rsidR="00B86404" w:rsidRDefault="00B86404">
            <w:pPr>
              <w:pStyle w:val="ConsPlusNonformat"/>
              <w:jc w:val="both"/>
            </w:pPr>
            <w:r>
              <w:t xml:space="preserve"> 53398-78-0 </w:t>
            </w:r>
          </w:p>
        </w:tc>
        <w:tc>
          <w:tcPr>
            <w:tcW w:w="5280" w:type="dxa"/>
            <w:tcBorders>
              <w:top w:val="nil"/>
            </w:tcBorders>
          </w:tcPr>
          <w:p w:rsidR="00B86404" w:rsidRDefault="00B86404">
            <w:pPr>
              <w:pStyle w:val="ConsPlusNonformat"/>
              <w:jc w:val="both"/>
            </w:pPr>
            <w:r>
              <w:t xml:space="preserve">Hex-2-enyl formate                        </w:t>
            </w:r>
          </w:p>
        </w:tc>
      </w:tr>
      <w:tr w:rsidR="00B86404">
        <w:trPr>
          <w:trHeight w:val="240"/>
        </w:trPr>
        <w:tc>
          <w:tcPr>
            <w:tcW w:w="840" w:type="dxa"/>
            <w:tcBorders>
              <w:top w:val="nil"/>
            </w:tcBorders>
          </w:tcPr>
          <w:p w:rsidR="00B86404" w:rsidRDefault="00B86404">
            <w:pPr>
              <w:pStyle w:val="ConsPlusNonformat"/>
              <w:jc w:val="both"/>
            </w:pPr>
            <w:r>
              <w:t>11859</w:t>
            </w:r>
          </w:p>
        </w:tc>
        <w:tc>
          <w:tcPr>
            <w:tcW w:w="1560" w:type="dxa"/>
            <w:tcBorders>
              <w:top w:val="nil"/>
            </w:tcBorders>
          </w:tcPr>
          <w:p w:rsidR="00B86404" w:rsidRDefault="00B86404">
            <w:pPr>
              <w:pStyle w:val="ConsPlusNonformat"/>
              <w:jc w:val="both"/>
            </w:pPr>
            <w:r>
              <w:t xml:space="preserve"> Ru09.270  </w:t>
            </w:r>
          </w:p>
        </w:tc>
        <w:tc>
          <w:tcPr>
            <w:tcW w:w="1680" w:type="dxa"/>
            <w:tcBorders>
              <w:top w:val="nil"/>
            </w:tcBorders>
          </w:tcPr>
          <w:p w:rsidR="00B86404" w:rsidRDefault="00B86404">
            <w:pPr>
              <w:pStyle w:val="ConsPlusNonformat"/>
              <w:jc w:val="both"/>
            </w:pPr>
            <w:r>
              <w:t xml:space="preserve"> 16491-36-4 </w:t>
            </w:r>
          </w:p>
        </w:tc>
        <w:tc>
          <w:tcPr>
            <w:tcW w:w="5280" w:type="dxa"/>
            <w:tcBorders>
              <w:top w:val="nil"/>
            </w:tcBorders>
          </w:tcPr>
          <w:p w:rsidR="00B86404" w:rsidRDefault="00B86404">
            <w:pPr>
              <w:pStyle w:val="ConsPlusNonformat"/>
              <w:jc w:val="both"/>
            </w:pPr>
            <w:r>
              <w:t xml:space="preserve">Hex-3-enyl butyrate                       </w:t>
            </w:r>
          </w:p>
        </w:tc>
      </w:tr>
      <w:tr w:rsidR="00B86404">
        <w:trPr>
          <w:trHeight w:val="240"/>
        </w:trPr>
        <w:tc>
          <w:tcPr>
            <w:tcW w:w="840" w:type="dxa"/>
            <w:tcBorders>
              <w:top w:val="nil"/>
            </w:tcBorders>
          </w:tcPr>
          <w:p w:rsidR="00B86404" w:rsidRDefault="00B86404">
            <w:pPr>
              <w:pStyle w:val="ConsPlusNonformat"/>
              <w:jc w:val="both"/>
            </w:pPr>
            <w:r>
              <w:t>11862</w:t>
            </w:r>
          </w:p>
        </w:tc>
        <w:tc>
          <w:tcPr>
            <w:tcW w:w="1560" w:type="dxa"/>
            <w:tcBorders>
              <w:top w:val="nil"/>
            </w:tcBorders>
          </w:tcPr>
          <w:p w:rsidR="00B86404" w:rsidRDefault="00B86404">
            <w:pPr>
              <w:pStyle w:val="ConsPlusNonformat"/>
              <w:jc w:val="both"/>
            </w:pPr>
            <w:r>
              <w:t xml:space="preserve"> Ru09.801  </w:t>
            </w:r>
          </w:p>
        </w:tc>
        <w:tc>
          <w:tcPr>
            <w:tcW w:w="1680" w:type="dxa"/>
            <w:tcBorders>
              <w:top w:val="nil"/>
            </w:tcBorders>
          </w:tcPr>
          <w:p w:rsidR="00B86404" w:rsidRDefault="00B86404">
            <w:pPr>
              <w:pStyle w:val="ConsPlusNonformat"/>
              <w:jc w:val="both"/>
            </w:pPr>
            <w:r>
              <w:t xml:space="preserve"> 63449-68-3 </w:t>
            </w:r>
          </w:p>
        </w:tc>
        <w:tc>
          <w:tcPr>
            <w:tcW w:w="5280" w:type="dxa"/>
            <w:tcBorders>
              <w:top w:val="nil"/>
            </w:tcBorders>
          </w:tcPr>
          <w:p w:rsidR="00B86404" w:rsidRDefault="00B86404">
            <w:pPr>
              <w:pStyle w:val="ConsPlusNonformat"/>
              <w:jc w:val="both"/>
            </w:pPr>
            <w:r>
              <w:t xml:space="preserve">Naphthyl anthranilate                     </w:t>
            </w:r>
          </w:p>
        </w:tc>
      </w:tr>
      <w:tr w:rsidR="00B86404">
        <w:trPr>
          <w:trHeight w:val="240"/>
        </w:trPr>
        <w:tc>
          <w:tcPr>
            <w:tcW w:w="840" w:type="dxa"/>
            <w:tcBorders>
              <w:top w:val="nil"/>
            </w:tcBorders>
          </w:tcPr>
          <w:p w:rsidR="00B86404" w:rsidRDefault="00B86404">
            <w:pPr>
              <w:pStyle w:val="ConsPlusNonformat"/>
              <w:jc w:val="both"/>
            </w:pPr>
            <w:r>
              <w:t>11863</w:t>
            </w:r>
          </w:p>
        </w:tc>
        <w:tc>
          <w:tcPr>
            <w:tcW w:w="1560" w:type="dxa"/>
            <w:tcBorders>
              <w:top w:val="nil"/>
            </w:tcBorders>
          </w:tcPr>
          <w:p w:rsidR="00B86404" w:rsidRDefault="00B86404">
            <w:pPr>
              <w:pStyle w:val="ConsPlusNonformat"/>
              <w:jc w:val="both"/>
            </w:pPr>
            <w:r>
              <w:t xml:space="preserve"> Ru12.102  </w:t>
            </w:r>
          </w:p>
        </w:tc>
        <w:tc>
          <w:tcPr>
            <w:tcW w:w="1680" w:type="dxa"/>
            <w:tcBorders>
              <w:top w:val="nil"/>
            </w:tcBorders>
          </w:tcPr>
          <w:p w:rsidR="00B86404" w:rsidRDefault="00B86404">
            <w:pPr>
              <w:pStyle w:val="ConsPlusNonformat"/>
              <w:jc w:val="both"/>
            </w:pPr>
            <w:r>
              <w:t xml:space="preserve">  622-78-6  </w:t>
            </w:r>
          </w:p>
        </w:tc>
        <w:tc>
          <w:tcPr>
            <w:tcW w:w="5280" w:type="dxa"/>
            <w:tcBorders>
              <w:top w:val="nil"/>
            </w:tcBorders>
          </w:tcPr>
          <w:p w:rsidR="00B86404" w:rsidRDefault="00B86404">
            <w:pPr>
              <w:pStyle w:val="ConsPlusNonformat"/>
              <w:jc w:val="both"/>
            </w:pPr>
            <w:r>
              <w:t xml:space="preserve">Benzyl isothiocyanate                     </w:t>
            </w:r>
          </w:p>
        </w:tc>
      </w:tr>
      <w:tr w:rsidR="00B86404">
        <w:trPr>
          <w:trHeight w:val="240"/>
        </w:trPr>
        <w:tc>
          <w:tcPr>
            <w:tcW w:w="840" w:type="dxa"/>
            <w:tcBorders>
              <w:top w:val="nil"/>
            </w:tcBorders>
          </w:tcPr>
          <w:p w:rsidR="00B86404" w:rsidRDefault="00B86404">
            <w:pPr>
              <w:pStyle w:val="ConsPlusNonformat"/>
              <w:jc w:val="both"/>
            </w:pPr>
            <w:r>
              <w:t>11866</w:t>
            </w:r>
          </w:p>
        </w:tc>
        <w:tc>
          <w:tcPr>
            <w:tcW w:w="1560" w:type="dxa"/>
            <w:tcBorders>
              <w:top w:val="nil"/>
            </w:tcBorders>
          </w:tcPr>
          <w:p w:rsidR="00B86404" w:rsidRDefault="00B86404">
            <w:pPr>
              <w:pStyle w:val="ConsPlusNonformat"/>
              <w:jc w:val="both"/>
            </w:pPr>
            <w:r>
              <w:t xml:space="preserve"> Ru12.037  </w:t>
            </w:r>
          </w:p>
        </w:tc>
        <w:tc>
          <w:tcPr>
            <w:tcW w:w="1680" w:type="dxa"/>
            <w:tcBorders>
              <w:top w:val="nil"/>
            </w:tcBorders>
          </w:tcPr>
          <w:p w:rsidR="00B86404" w:rsidRDefault="00B86404">
            <w:pPr>
              <w:pStyle w:val="ConsPlusNonformat"/>
              <w:jc w:val="both"/>
            </w:pPr>
            <w:r>
              <w:t xml:space="preserve">  2179-58-0 </w:t>
            </w:r>
          </w:p>
        </w:tc>
        <w:tc>
          <w:tcPr>
            <w:tcW w:w="5280" w:type="dxa"/>
            <w:tcBorders>
              <w:top w:val="nil"/>
            </w:tcBorders>
          </w:tcPr>
          <w:p w:rsidR="00B86404" w:rsidRDefault="00B86404">
            <w:pPr>
              <w:pStyle w:val="ConsPlusNonformat"/>
              <w:jc w:val="both"/>
            </w:pPr>
            <w:r>
              <w:t xml:space="preserve">Allyl methyl disulfide                    </w:t>
            </w:r>
          </w:p>
        </w:tc>
      </w:tr>
      <w:tr w:rsidR="00B86404">
        <w:trPr>
          <w:trHeight w:val="240"/>
        </w:trPr>
        <w:tc>
          <w:tcPr>
            <w:tcW w:w="840" w:type="dxa"/>
            <w:tcBorders>
              <w:top w:val="nil"/>
            </w:tcBorders>
          </w:tcPr>
          <w:p w:rsidR="00B86404" w:rsidRDefault="00B86404">
            <w:pPr>
              <w:pStyle w:val="ConsPlusNonformat"/>
              <w:jc w:val="both"/>
            </w:pPr>
            <w:r>
              <w:t>11867</w:t>
            </w:r>
          </w:p>
        </w:tc>
        <w:tc>
          <w:tcPr>
            <w:tcW w:w="1560" w:type="dxa"/>
            <w:tcBorders>
              <w:top w:val="nil"/>
            </w:tcBorders>
          </w:tcPr>
          <w:p w:rsidR="00B86404" w:rsidRDefault="00B86404">
            <w:pPr>
              <w:pStyle w:val="ConsPlusNonformat"/>
              <w:jc w:val="both"/>
            </w:pPr>
            <w:r>
              <w:t xml:space="preserve"> Ru12.045  </w:t>
            </w:r>
          </w:p>
        </w:tc>
        <w:tc>
          <w:tcPr>
            <w:tcW w:w="1680" w:type="dxa"/>
            <w:tcBorders>
              <w:top w:val="nil"/>
            </w:tcBorders>
          </w:tcPr>
          <w:p w:rsidR="00B86404" w:rsidRDefault="00B86404">
            <w:pPr>
              <w:pStyle w:val="ConsPlusNonformat"/>
              <w:jc w:val="both"/>
            </w:pPr>
            <w:r>
              <w:t xml:space="preserve"> 34135-85-8 </w:t>
            </w:r>
          </w:p>
        </w:tc>
        <w:tc>
          <w:tcPr>
            <w:tcW w:w="5280" w:type="dxa"/>
            <w:tcBorders>
              <w:top w:val="nil"/>
            </w:tcBorders>
          </w:tcPr>
          <w:p w:rsidR="00B86404" w:rsidRDefault="00B86404">
            <w:pPr>
              <w:pStyle w:val="ConsPlusNonformat"/>
              <w:jc w:val="both"/>
            </w:pPr>
            <w:r>
              <w:t xml:space="preserve">Methyl allyl trisulfide                   </w:t>
            </w:r>
          </w:p>
        </w:tc>
      </w:tr>
      <w:tr w:rsidR="00B86404">
        <w:trPr>
          <w:trHeight w:val="240"/>
        </w:trPr>
        <w:tc>
          <w:tcPr>
            <w:tcW w:w="840" w:type="dxa"/>
            <w:tcBorders>
              <w:top w:val="nil"/>
            </w:tcBorders>
          </w:tcPr>
          <w:p w:rsidR="00B86404" w:rsidRDefault="00B86404">
            <w:pPr>
              <w:pStyle w:val="ConsPlusNonformat"/>
              <w:jc w:val="both"/>
            </w:pPr>
            <w:r>
              <w:t>11868</w:t>
            </w:r>
          </w:p>
        </w:tc>
        <w:tc>
          <w:tcPr>
            <w:tcW w:w="1560" w:type="dxa"/>
            <w:tcBorders>
              <w:top w:val="nil"/>
            </w:tcBorders>
          </w:tcPr>
          <w:p w:rsidR="00B86404" w:rsidRDefault="00B86404">
            <w:pPr>
              <w:pStyle w:val="ConsPlusNonformat"/>
              <w:jc w:val="both"/>
            </w:pPr>
            <w:r>
              <w:t xml:space="preserve"> Ru09.508  </w:t>
            </w:r>
          </w:p>
        </w:tc>
        <w:tc>
          <w:tcPr>
            <w:tcW w:w="1680" w:type="dxa"/>
            <w:tcBorders>
              <w:top w:val="nil"/>
            </w:tcBorders>
          </w:tcPr>
          <w:p w:rsidR="00B86404" w:rsidRDefault="00B86404">
            <w:pPr>
              <w:pStyle w:val="ConsPlusNonformat"/>
              <w:jc w:val="both"/>
            </w:pPr>
            <w:r>
              <w:t xml:space="preserve">  7492-69-5 </w:t>
            </w:r>
          </w:p>
        </w:tc>
        <w:tc>
          <w:tcPr>
            <w:tcW w:w="5280" w:type="dxa"/>
            <w:tcBorders>
              <w:top w:val="nil"/>
            </w:tcBorders>
          </w:tcPr>
          <w:p w:rsidR="00B86404" w:rsidRDefault="00B86404">
            <w:pPr>
              <w:pStyle w:val="ConsPlusNonformat"/>
              <w:jc w:val="both"/>
            </w:pPr>
            <w:r>
              <w:t xml:space="preserve">Benzyl 2,3-dimethylcrotonate              </w:t>
            </w:r>
          </w:p>
        </w:tc>
      </w:tr>
      <w:tr w:rsidR="00B86404">
        <w:trPr>
          <w:trHeight w:val="240"/>
        </w:trPr>
        <w:tc>
          <w:tcPr>
            <w:tcW w:w="840" w:type="dxa"/>
            <w:tcBorders>
              <w:top w:val="nil"/>
            </w:tcBorders>
          </w:tcPr>
          <w:p w:rsidR="00B86404" w:rsidRDefault="00B86404">
            <w:pPr>
              <w:pStyle w:val="ConsPlusNonformat"/>
              <w:jc w:val="both"/>
            </w:pPr>
            <w:r>
              <w:t>11869</w:t>
            </w:r>
          </w:p>
        </w:tc>
        <w:tc>
          <w:tcPr>
            <w:tcW w:w="1560" w:type="dxa"/>
            <w:tcBorders>
              <w:top w:val="nil"/>
            </w:tcBorders>
          </w:tcPr>
          <w:p w:rsidR="00B86404" w:rsidRDefault="00B86404">
            <w:pPr>
              <w:pStyle w:val="ConsPlusNonformat"/>
              <w:jc w:val="both"/>
            </w:pPr>
            <w:r>
              <w:t xml:space="preserve"> Ru16.017  </w:t>
            </w:r>
          </w:p>
        </w:tc>
        <w:tc>
          <w:tcPr>
            <w:tcW w:w="1680" w:type="dxa"/>
            <w:tcBorders>
              <w:top w:val="nil"/>
            </w:tcBorders>
          </w:tcPr>
          <w:p w:rsidR="00B86404" w:rsidRDefault="00B86404">
            <w:pPr>
              <w:pStyle w:val="ConsPlusNonformat"/>
              <w:jc w:val="both"/>
            </w:pPr>
            <w:r>
              <w:t xml:space="preserve">  109-95-5  </w:t>
            </w:r>
          </w:p>
        </w:tc>
        <w:tc>
          <w:tcPr>
            <w:tcW w:w="5280" w:type="dxa"/>
            <w:tcBorders>
              <w:top w:val="nil"/>
            </w:tcBorders>
          </w:tcPr>
          <w:p w:rsidR="00B86404" w:rsidRDefault="00B86404">
            <w:pPr>
              <w:pStyle w:val="ConsPlusNonformat"/>
              <w:jc w:val="both"/>
            </w:pPr>
            <w:r>
              <w:t xml:space="preserve">Ethyl nitrite                             </w:t>
            </w:r>
          </w:p>
        </w:tc>
      </w:tr>
      <w:tr w:rsidR="00B86404">
        <w:trPr>
          <w:trHeight w:val="240"/>
        </w:trPr>
        <w:tc>
          <w:tcPr>
            <w:tcW w:w="840" w:type="dxa"/>
            <w:tcBorders>
              <w:top w:val="nil"/>
            </w:tcBorders>
          </w:tcPr>
          <w:p w:rsidR="00B86404" w:rsidRDefault="00B86404">
            <w:pPr>
              <w:pStyle w:val="ConsPlusNonformat"/>
              <w:jc w:val="both"/>
            </w:pPr>
            <w:r>
              <w:t>11870</w:t>
            </w:r>
          </w:p>
        </w:tc>
        <w:tc>
          <w:tcPr>
            <w:tcW w:w="1560" w:type="dxa"/>
            <w:tcBorders>
              <w:top w:val="nil"/>
            </w:tcBorders>
          </w:tcPr>
          <w:p w:rsidR="00B86404" w:rsidRDefault="00B86404">
            <w:pPr>
              <w:pStyle w:val="ConsPlusNonformat"/>
              <w:jc w:val="both"/>
            </w:pPr>
            <w:r>
              <w:t xml:space="preserve"> Ru13.121  </w:t>
            </w:r>
          </w:p>
        </w:tc>
        <w:tc>
          <w:tcPr>
            <w:tcW w:w="1680" w:type="dxa"/>
            <w:tcBorders>
              <w:top w:val="nil"/>
            </w:tcBorders>
          </w:tcPr>
          <w:p w:rsidR="00B86404" w:rsidRDefault="00B86404">
            <w:pPr>
              <w:pStyle w:val="ConsPlusNonformat"/>
              <w:jc w:val="both"/>
            </w:pPr>
            <w:r>
              <w:t xml:space="preserve">   87-05-8  </w:t>
            </w:r>
          </w:p>
        </w:tc>
        <w:tc>
          <w:tcPr>
            <w:tcW w:w="5280" w:type="dxa"/>
            <w:tcBorders>
              <w:top w:val="nil"/>
            </w:tcBorders>
          </w:tcPr>
          <w:p w:rsidR="00B86404" w:rsidRDefault="00B86404">
            <w:pPr>
              <w:pStyle w:val="ConsPlusNonformat"/>
              <w:jc w:val="both"/>
            </w:pPr>
            <w:r>
              <w:t xml:space="preserve">Ethoxy-4-methylcoumarin                   </w:t>
            </w:r>
          </w:p>
        </w:tc>
      </w:tr>
      <w:tr w:rsidR="00B86404">
        <w:trPr>
          <w:trHeight w:val="240"/>
        </w:trPr>
        <w:tc>
          <w:tcPr>
            <w:tcW w:w="840" w:type="dxa"/>
            <w:tcBorders>
              <w:top w:val="nil"/>
            </w:tcBorders>
          </w:tcPr>
          <w:p w:rsidR="00B86404" w:rsidRDefault="00B86404">
            <w:pPr>
              <w:pStyle w:val="ConsPlusNonformat"/>
              <w:jc w:val="both"/>
            </w:pPr>
            <w:r>
              <w:t>11873</w:t>
            </w:r>
          </w:p>
        </w:tc>
        <w:tc>
          <w:tcPr>
            <w:tcW w:w="1560" w:type="dxa"/>
            <w:tcBorders>
              <w:top w:val="nil"/>
            </w:tcBorders>
          </w:tcPr>
          <w:p w:rsidR="00B86404" w:rsidRDefault="00B86404">
            <w:pPr>
              <w:pStyle w:val="ConsPlusNonformat"/>
              <w:jc w:val="both"/>
            </w:pPr>
            <w:r>
              <w:t xml:space="preserve"> Ru10.042  </w:t>
            </w:r>
          </w:p>
        </w:tc>
        <w:tc>
          <w:tcPr>
            <w:tcW w:w="1680" w:type="dxa"/>
            <w:tcBorders>
              <w:top w:val="nil"/>
            </w:tcBorders>
          </w:tcPr>
          <w:p w:rsidR="00B86404" w:rsidRDefault="00B86404">
            <w:pPr>
              <w:pStyle w:val="ConsPlusNonformat"/>
              <w:jc w:val="both"/>
            </w:pPr>
            <w:r>
              <w:t xml:space="preserve">  774-64-1  </w:t>
            </w:r>
          </w:p>
        </w:tc>
        <w:tc>
          <w:tcPr>
            <w:tcW w:w="5280" w:type="dxa"/>
            <w:tcBorders>
              <w:top w:val="nil"/>
            </w:tcBorders>
          </w:tcPr>
          <w:p w:rsidR="00B86404" w:rsidRDefault="00B86404">
            <w:pPr>
              <w:pStyle w:val="ConsPlusNonformat"/>
              <w:jc w:val="both"/>
            </w:pPr>
            <w:r>
              <w:t xml:space="preserve">Dimethyl-5-pentylidenefuran-2(5H)-one     </w:t>
            </w:r>
          </w:p>
        </w:tc>
      </w:tr>
      <w:tr w:rsidR="00B86404">
        <w:trPr>
          <w:trHeight w:val="240"/>
        </w:trPr>
        <w:tc>
          <w:tcPr>
            <w:tcW w:w="840" w:type="dxa"/>
            <w:tcBorders>
              <w:top w:val="nil"/>
            </w:tcBorders>
          </w:tcPr>
          <w:p w:rsidR="00B86404" w:rsidRDefault="00B86404">
            <w:pPr>
              <w:pStyle w:val="ConsPlusNonformat"/>
              <w:jc w:val="both"/>
            </w:pPr>
            <w:r>
              <w:t>11874</w:t>
            </w:r>
          </w:p>
        </w:tc>
        <w:tc>
          <w:tcPr>
            <w:tcW w:w="1560" w:type="dxa"/>
            <w:tcBorders>
              <w:top w:val="nil"/>
            </w:tcBorders>
          </w:tcPr>
          <w:p w:rsidR="00B86404" w:rsidRDefault="00B86404">
            <w:pPr>
              <w:pStyle w:val="ConsPlusNonformat"/>
              <w:jc w:val="both"/>
            </w:pPr>
            <w:r>
              <w:t xml:space="preserve"> Ru15.107  </w:t>
            </w:r>
          </w:p>
        </w:tc>
        <w:tc>
          <w:tcPr>
            <w:tcW w:w="1680" w:type="dxa"/>
            <w:tcBorders>
              <w:top w:val="nil"/>
            </w:tcBorders>
          </w:tcPr>
          <w:p w:rsidR="00B86404" w:rsidRDefault="00B86404">
            <w:pPr>
              <w:pStyle w:val="ConsPlusNonformat"/>
              <w:jc w:val="both"/>
            </w:pPr>
            <w:r>
              <w:t xml:space="preserve">   98-03-3  </w:t>
            </w:r>
          </w:p>
        </w:tc>
        <w:tc>
          <w:tcPr>
            <w:tcW w:w="5280" w:type="dxa"/>
            <w:tcBorders>
              <w:top w:val="nil"/>
            </w:tcBorders>
          </w:tcPr>
          <w:p w:rsidR="00B86404" w:rsidRDefault="00B86404">
            <w:pPr>
              <w:pStyle w:val="ConsPlusNonformat"/>
              <w:jc w:val="both"/>
            </w:pPr>
            <w:r>
              <w:t xml:space="preserve">Thiophene-2-carbaldehyde                  </w:t>
            </w:r>
          </w:p>
        </w:tc>
      </w:tr>
      <w:tr w:rsidR="00B86404">
        <w:trPr>
          <w:trHeight w:val="240"/>
        </w:trPr>
        <w:tc>
          <w:tcPr>
            <w:tcW w:w="840" w:type="dxa"/>
            <w:tcBorders>
              <w:top w:val="nil"/>
            </w:tcBorders>
          </w:tcPr>
          <w:p w:rsidR="00B86404" w:rsidRDefault="00B86404">
            <w:pPr>
              <w:pStyle w:val="ConsPlusNonformat"/>
              <w:jc w:val="both"/>
            </w:pPr>
            <w:r>
              <w:t>11876</w:t>
            </w:r>
          </w:p>
        </w:tc>
        <w:tc>
          <w:tcPr>
            <w:tcW w:w="1560" w:type="dxa"/>
            <w:tcBorders>
              <w:top w:val="nil"/>
            </w:tcBorders>
          </w:tcPr>
          <w:p w:rsidR="00B86404" w:rsidRDefault="00B86404">
            <w:pPr>
              <w:pStyle w:val="ConsPlusNonformat"/>
              <w:jc w:val="both"/>
            </w:pPr>
            <w:r>
              <w:t xml:space="preserve"> Ru13.140  </w:t>
            </w:r>
          </w:p>
        </w:tc>
        <w:tc>
          <w:tcPr>
            <w:tcW w:w="1680" w:type="dxa"/>
            <w:tcBorders>
              <w:top w:val="nil"/>
            </w:tcBorders>
          </w:tcPr>
          <w:p w:rsidR="00B86404" w:rsidRDefault="00B86404">
            <w:pPr>
              <w:pStyle w:val="ConsPlusNonformat"/>
              <w:jc w:val="both"/>
            </w:pPr>
            <w:r>
              <w:t xml:space="preserve">  1365-19-1 </w:t>
            </w:r>
          </w:p>
        </w:tc>
        <w:tc>
          <w:tcPr>
            <w:tcW w:w="5280" w:type="dxa"/>
            <w:tcBorders>
              <w:top w:val="nil"/>
            </w:tcBorders>
          </w:tcPr>
          <w:p w:rsidR="00B86404" w:rsidRDefault="00B86404">
            <w:pPr>
              <w:pStyle w:val="ConsPlusNonformat"/>
              <w:jc w:val="both"/>
            </w:pPr>
            <w:r>
              <w:t xml:space="preserve">Linalool oxide (5-ring)                   </w:t>
            </w:r>
          </w:p>
        </w:tc>
      </w:tr>
      <w:tr w:rsidR="00B86404">
        <w:trPr>
          <w:trHeight w:val="240"/>
        </w:trPr>
        <w:tc>
          <w:tcPr>
            <w:tcW w:w="840" w:type="dxa"/>
            <w:tcBorders>
              <w:top w:val="nil"/>
            </w:tcBorders>
          </w:tcPr>
          <w:p w:rsidR="00B86404" w:rsidRDefault="00B86404">
            <w:pPr>
              <w:pStyle w:val="ConsPlusNonformat"/>
              <w:jc w:val="both"/>
            </w:pPr>
            <w:r>
              <w:t>11878</w:t>
            </w:r>
          </w:p>
        </w:tc>
        <w:tc>
          <w:tcPr>
            <w:tcW w:w="1560" w:type="dxa"/>
            <w:tcBorders>
              <w:top w:val="nil"/>
            </w:tcBorders>
          </w:tcPr>
          <w:p w:rsidR="00B86404" w:rsidRDefault="00B86404">
            <w:pPr>
              <w:pStyle w:val="ConsPlusNonformat"/>
              <w:jc w:val="both"/>
            </w:pPr>
            <w:r>
              <w:t xml:space="preserve"> Ru13.046  </w:t>
            </w:r>
          </w:p>
        </w:tc>
        <w:tc>
          <w:tcPr>
            <w:tcW w:w="1680" w:type="dxa"/>
            <w:tcBorders>
              <w:top w:val="nil"/>
            </w:tcBorders>
          </w:tcPr>
          <w:p w:rsidR="00B86404" w:rsidRDefault="00B86404">
            <w:pPr>
              <w:pStyle w:val="ConsPlusNonformat"/>
              <w:jc w:val="both"/>
            </w:pPr>
            <w:r>
              <w:t xml:space="preserve">  874-66-8  </w:t>
            </w:r>
          </w:p>
        </w:tc>
        <w:tc>
          <w:tcPr>
            <w:tcW w:w="5280" w:type="dxa"/>
            <w:tcBorders>
              <w:top w:val="nil"/>
            </w:tcBorders>
          </w:tcPr>
          <w:p w:rsidR="00B86404" w:rsidRDefault="00B86404">
            <w:pPr>
              <w:pStyle w:val="ConsPlusNonformat"/>
              <w:jc w:val="both"/>
            </w:pPr>
            <w:r>
              <w:t xml:space="preserve">Furyl)-2-methylprop-2-enal                </w:t>
            </w:r>
          </w:p>
        </w:tc>
      </w:tr>
      <w:tr w:rsidR="00B86404">
        <w:trPr>
          <w:trHeight w:val="240"/>
        </w:trPr>
        <w:tc>
          <w:tcPr>
            <w:tcW w:w="840" w:type="dxa"/>
            <w:tcBorders>
              <w:top w:val="nil"/>
            </w:tcBorders>
          </w:tcPr>
          <w:p w:rsidR="00B86404" w:rsidRDefault="00B86404">
            <w:pPr>
              <w:pStyle w:val="ConsPlusNonformat"/>
              <w:jc w:val="both"/>
            </w:pPr>
            <w:r>
              <w:t>11880</w:t>
            </w:r>
          </w:p>
        </w:tc>
        <w:tc>
          <w:tcPr>
            <w:tcW w:w="1560" w:type="dxa"/>
            <w:tcBorders>
              <w:top w:val="nil"/>
            </w:tcBorders>
          </w:tcPr>
          <w:p w:rsidR="00B86404" w:rsidRDefault="00B86404">
            <w:pPr>
              <w:pStyle w:val="ConsPlusNonformat"/>
              <w:jc w:val="both"/>
            </w:pPr>
            <w:r>
              <w:t xml:space="preserve"> Ru12.139  </w:t>
            </w:r>
          </w:p>
        </w:tc>
        <w:tc>
          <w:tcPr>
            <w:tcW w:w="1680" w:type="dxa"/>
            <w:tcBorders>
              <w:top w:val="nil"/>
            </w:tcBorders>
          </w:tcPr>
          <w:p w:rsidR="00B86404" w:rsidRDefault="00B86404">
            <w:pPr>
              <w:pStyle w:val="ConsPlusNonformat"/>
              <w:jc w:val="both"/>
            </w:pPr>
            <w:r>
              <w:t xml:space="preserve">  7217-59-6 </w:t>
            </w:r>
          </w:p>
        </w:tc>
        <w:tc>
          <w:tcPr>
            <w:tcW w:w="5280" w:type="dxa"/>
            <w:tcBorders>
              <w:top w:val="nil"/>
            </w:tcBorders>
          </w:tcPr>
          <w:p w:rsidR="00B86404" w:rsidRDefault="00B86404">
            <w:pPr>
              <w:pStyle w:val="ConsPlusNonformat"/>
              <w:jc w:val="both"/>
            </w:pPr>
            <w:r>
              <w:t xml:space="preserve">Mercaptoanisole                           </w:t>
            </w:r>
          </w:p>
        </w:tc>
      </w:tr>
      <w:tr w:rsidR="00B86404">
        <w:trPr>
          <w:trHeight w:val="240"/>
        </w:trPr>
        <w:tc>
          <w:tcPr>
            <w:tcW w:w="840" w:type="dxa"/>
            <w:tcBorders>
              <w:top w:val="nil"/>
            </w:tcBorders>
          </w:tcPr>
          <w:p w:rsidR="00B86404" w:rsidRDefault="00B86404">
            <w:pPr>
              <w:pStyle w:val="ConsPlusNonformat"/>
              <w:jc w:val="both"/>
            </w:pPr>
            <w:r>
              <w:t>11882</w:t>
            </w:r>
          </w:p>
        </w:tc>
        <w:tc>
          <w:tcPr>
            <w:tcW w:w="1560" w:type="dxa"/>
            <w:tcBorders>
              <w:top w:val="nil"/>
            </w:tcBorders>
          </w:tcPr>
          <w:p w:rsidR="00B86404" w:rsidRDefault="00B86404">
            <w:pPr>
              <w:pStyle w:val="ConsPlusNonformat"/>
              <w:jc w:val="both"/>
            </w:pPr>
            <w:r>
              <w:t xml:space="preserve"> Ru13.095  </w:t>
            </w:r>
          </w:p>
        </w:tc>
        <w:tc>
          <w:tcPr>
            <w:tcW w:w="1680" w:type="dxa"/>
            <w:tcBorders>
              <w:top w:val="nil"/>
            </w:tcBorders>
          </w:tcPr>
          <w:p w:rsidR="00B86404" w:rsidRDefault="00B86404">
            <w:pPr>
              <w:pStyle w:val="ConsPlusNonformat"/>
              <w:jc w:val="both"/>
            </w:pPr>
            <w:r>
              <w:t xml:space="preserve"> 41239-48-9 </w:t>
            </w:r>
          </w:p>
        </w:tc>
        <w:tc>
          <w:tcPr>
            <w:tcW w:w="5280" w:type="dxa"/>
            <w:tcBorders>
              <w:top w:val="nil"/>
            </w:tcBorders>
          </w:tcPr>
          <w:p w:rsidR="00B86404" w:rsidRDefault="00B86404">
            <w:pPr>
              <w:pStyle w:val="ConsPlusNonformat"/>
              <w:jc w:val="both"/>
            </w:pPr>
            <w:r>
              <w:t xml:space="preserve">Diethyltetrahydrofuran                    </w:t>
            </w:r>
          </w:p>
        </w:tc>
      </w:tr>
      <w:tr w:rsidR="00B86404">
        <w:trPr>
          <w:trHeight w:val="240"/>
        </w:trPr>
        <w:tc>
          <w:tcPr>
            <w:tcW w:w="840" w:type="dxa"/>
            <w:tcBorders>
              <w:top w:val="nil"/>
            </w:tcBorders>
          </w:tcPr>
          <w:p w:rsidR="00B86404" w:rsidRDefault="00B86404">
            <w:pPr>
              <w:pStyle w:val="ConsPlusNonformat"/>
              <w:jc w:val="both"/>
            </w:pPr>
            <w:r>
              <w:t>11883</w:t>
            </w:r>
          </w:p>
        </w:tc>
        <w:tc>
          <w:tcPr>
            <w:tcW w:w="1560" w:type="dxa"/>
            <w:tcBorders>
              <w:top w:val="nil"/>
            </w:tcBorders>
          </w:tcPr>
          <w:p w:rsidR="00B86404" w:rsidRDefault="00B86404">
            <w:pPr>
              <w:pStyle w:val="ConsPlusNonformat"/>
              <w:jc w:val="both"/>
            </w:pPr>
            <w:r>
              <w:t xml:space="preserve"> Ru15.025  </w:t>
            </w:r>
          </w:p>
        </w:tc>
        <w:tc>
          <w:tcPr>
            <w:tcW w:w="1680" w:type="dxa"/>
            <w:tcBorders>
              <w:top w:val="nil"/>
            </w:tcBorders>
          </w:tcPr>
          <w:p w:rsidR="00B86404" w:rsidRDefault="00B86404">
            <w:pPr>
              <w:pStyle w:val="ConsPlusNonformat"/>
              <w:jc w:val="both"/>
            </w:pPr>
            <w:r>
              <w:t xml:space="preserve"> 23654-92-4 </w:t>
            </w:r>
          </w:p>
        </w:tc>
        <w:tc>
          <w:tcPr>
            <w:tcW w:w="5280" w:type="dxa"/>
            <w:tcBorders>
              <w:top w:val="nil"/>
            </w:tcBorders>
          </w:tcPr>
          <w:p w:rsidR="00B86404" w:rsidRDefault="00B86404">
            <w:pPr>
              <w:pStyle w:val="ConsPlusNonformat"/>
              <w:jc w:val="both"/>
            </w:pPr>
            <w:r>
              <w:t xml:space="preserve">Dimethyl-1,2,4-trithiolane                </w:t>
            </w:r>
          </w:p>
        </w:tc>
      </w:tr>
      <w:tr w:rsidR="00B86404">
        <w:trPr>
          <w:trHeight w:val="240"/>
        </w:trPr>
        <w:tc>
          <w:tcPr>
            <w:tcW w:w="840" w:type="dxa"/>
            <w:tcBorders>
              <w:top w:val="nil"/>
            </w:tcBorders>
          </w:tcPr>
          <w:p w:rsidR="00B86404" w:rsidRDefault="00B86404">
            <w:pPr>
              <w:pStyle w:val="ConsPlusNonformat"/>
              <w:jc w:val="both"/>
            </w:pPr>
            <w:r>
              <w:t>11884</w:t>
            </w:r>
          </w:p>
        </w:tc>
        <w:tc>
          <w:tcPr>
            <w:tcW w:w="1560" w:type="dxa"/>
            <w:tcBorders>
              <w:top w:val="nil"/>
            </w:tcBorders>
          </w:tcPr>
          <w:p w:rsidR="00B86404" w:rsidRDefault="00B86404">
            <w:pPr>
              <w:pStyle w:val="ConsPlusNonformat"/>
              <w:jc w:val="both"/>
            </w:pPr>
            <w:r>
              <w:t xml:space="preserve"> Ru07.135  </w:t>
            </w:r>
          </w:p>
        </w:tc>
        <w:tc>
          <w:tcPr>
            <w:tcW w:w="1680" w:type="dxa"/>
            <w:tcBorders>
              <w:top w:val="nil"/>
            </w:tcBorders>
          </w:tcPr>
          <w:p w:rsidR="00B86404" w:rsidRDefault="00B86404">
            <w:pPr>
              <w:pStyle w:val="ConsPlusNonformat"/>
              <w:jc w:val="both"/>
            </w:pPr>
            <w:r>
              <w:t xml:space="preserve"> 28631-86-9 </w:t>
            </w:r>
          </w:p>
        </w:tc>
        <w:tc>
          <w:tcPr>
            <w:tcW w:w="5280" w:type="dxa"/>
            <w:tcBorders>
              <w:top w:val="nil"/>
            </w:tcBorders>
          </w:tcPr>
          <w:p w:rsidR="00B86404" w:rsidRDefault="00B86404">
            <w:pPr>
              <w:pStyle w:val="ConsPlusNonformat"/>
              <w:jc w:val="both"/>
            </w:pPr>
            <w:r>
              <w:t xml:space="preserve">Dihydroxyacetophenone                     </w:t>
            </w:r>
          </w:p>
        </w:tc>
      </w:tr>
      <w:tr w:rsidR="00B86404">
        <w:trPr>
          <w:trHeight w:val="240"/>
        </w:trPr>
        <w:tc>
          <w:tcPr>
            <w:tcW w:w="840" w:type="dxa"/>
            <w:tcBorders>
              <w:top w:val="nil"/>
            </w:tcBorders>
          </w:tcPr>
          <w:p w:rsidR="00B86404" w:rsidRDefault="00B86404">
            <w:pPr>
              <w:pStyle w:val="ConsPlusNonformat"/>
              <w:jc w:val="both"/>
            </w:pPr>
            <w:r>
              <w:t>11885</w:t>
            </w:r>
          </w:p>
        </w:tc>
        <w:tc>
          <w:tcPr>
            <w:tcW w:w="1560" w:type="dxa"/>
            <w:tcBorders>
              <w:top w:val="nil"/>
            </w:tcBorders>
          </w:tcPr>
          <w:p w:rsidR="00B86404" w:rsidRDefault="00B86404">
            <w:pPr>
              <w:pStyle w:val="ConsPlusNonformat"/>
              <w:jc w:val="both"/>
            </w:pPr>
            <w:r>
              <w:t xml:space="preserve"> Ru13.043  </w:t>
            </w:r>
          </w:p>
        </w:tc>
        <w:tc>
          <w:tcPr>
            <w:tcW w:w="1680" w:type="dxa"/>
            <w:tcBorders>
              <w:top w:val="nil"/>
            </w:tcBorders>
          </w:tcPr>
          <w:p w:rsidR="00B86404" w:rsidRDefault="00B86404">
            <w:pPr>
              <w:pStyle w:val="ConsPlusNonformat"/>
              <w:jc w:val="both"/>
            </w:pPr>
            <w:r>
              <w:t xml:space="preserve">  770-27-4  </w:t>
            </w:r>
          </w:p>
        </w:tc>
        <w:tc>
          <w:tcPr>
            <w:tcW w:w="5280" w:type="dxa"/>
            <w:tcBorders>
              <w:top w:val="nil"/>
            </w:tcBorders>
          </w:tcPr>
          <w:p w:rsidR="00B86404" w:rsidRDefault="00B86404">
            <w:pPr>
              <w:pStyle w:val="ConsPlusNonformat"/>
              <w:jc w:val="both"/>
            </w:pPr>
            <w:r>
              <w:t xml:space="preserve">Furfurylidene-2-butanal                   </w:t>
            </w:r>
          </w:p>
        </w:tc>
      </w:tr>
      <w:tr w:rsidR="00B86404">
        <w:trPr>
          <w:trHeight w:val="240"/>
        </w:trPr>
        <w:tc>
          <w:tcPr>
            <w:tcW w:w="840" w:type="dxa"/>
            <w:tcBorders>
              <w:top w:val="nil"/>
            </w:tcBorders>
          </w:tcPr>
          <w:p w:rsidR="00B86404" w:rsidRDefault="00B86404">
            <w:pPr>
              <w:pStyle w:val="ConsPlusNonformat"/>
              <w:jc w:val="both"/>
            </w:pPr>
            <w:r>
              <w:t>11886</w:t>
            </w:r>
          </w:p>
        </w:tc>
        <w:tc>
          <w:tcPr>
            <w:tcW w:w="1560" w:type="dxa"/>
            <w:tcBorders>
              <w:top w:val="nil"/>
            </w:tcBorders>
          </w:tcPr>
          <w:p w:rsidR="00B86404" w:rsidRDefault="00B86404">
            <w:pPr>
              <w:pStyle w:val="ConsPlusNonformat"/>
              <w:jc w:val="both"/>
            </w:pPr>
            <w:r>
              <w:t xml:space="preserve"> Ru04.054  </w:t>
            </w:r>
          </w:p>
        </w:tc>
        <w:tc>
          <w:tcPr>
            <w:tcW w:w="1680" w:type="dxa"/>
            <w:tcBorders>
              <w:top w:val="nil"/>
            </w:tcBorders>
          </w:tcPr>
          <w:p w:rsidR="00B86404" w:rsidRDefault="00B86404">
            <w:pPr>
              <w:pStyle w:val="ConsPlusNonformat"/>
              <w:jc w:val="both"/>
            </w:pPr>
            <w:r>
              <w:t xml:space="preserve">  2173-57-1 </w:t>
            </w:r>
          </w:p>
        </w:tc>
        <w:tc>
          <w:tcPr>
            <w:tcW w:w="5280" w:type="dxa"/>
            <w:tcBorders>
              <w:top w:val="nil"/>
            </w:tcBorders>
          </w:tcPr>
          <w:p w:rsidR="00B86404" w:rsidRDefault="00B86404">
            <w:pPr>
              <w:pStyle w:val="ConsPlusNonformat"/>
              <w:jc w:val="both"/>
            </w:pPr>
            <w:r>
              <w:t xml:space="preserve">Isobutyl beta-naphthyl ether              </w:t>
            </w:r>
          </w:p>
        </w:tc>
      </w:tr>
      <w:tr w:rsidR="00B86404">
        <w:trPr>
          <w:trHeight w:val="240"/>
        </w:trPr>
        <w:tc>
          <w:tcPr>
            <w:tcW w:w="840" w:type="dxa"/>
            <w:tcBorders>
              <w:top w:val="nil"/>
            </w:tcBorders>
          </w:tcPr>
          <w:p w:rsidR="00B86404" w:rsidRDefault="00B86404">
            <w:pPr>
              <w:pStyle w:val="ConsPlusNonformat"/>
              <w:jc w:val="both"/>
            </w:pPr>
            <w:r>
              <w:t>11887</w:t>
            </w:r>
          </w:p>
        </w:tc>
        <w:tc>
          <w:tcPr>
            <w:tcW w:w="1560" w:type="dxa"/>
            <w:tcBorders>
              <w:top w:val="nil"/>
            </w:tcBorders>
          </w:tcPr>
          <w:p w:rsidR="00B86404" w:rsidRDefault="00B86404">
            <w:pPr>
              <w:pStyle w:val="ConsPlusNonformat"/>
              <w:jc w:val="both"/>
            </w:pPr>
            <w:r>
              <w:t xml:space="preserve"> Ru09.821  </w:t>
            </w:r>
          </w:p>
        </w:tc>
        <w:tc>
          <w:tcPr>
            <w:tcW w:w="1680" w:type="dxa"/>
            <w:tcBorders>
              <w:top w:val="nil"/>
            </w:tcBorders>
          </w:tcPr>
          <w:p w:rsidR="00B86404" w:rsidRDefault="00B86404">
            <w:pPr>
              <w:pStyle w:val="ConsPlusNonformat"/>
              <w:jc w:val="both"/>
            </w:pPr>
            <w:r>
              <w:t xml:space="preserve">  117-98-6  </w:t>
            </w:r>
          </w:p>
        </w:tc>
        <w:tc>
          <w:tcPr>
            <w:tcW w:w="5280" w:type="dxa"/>
            <w:tcBorders>
              <w:top w:val="nil"/>
            </w:tcBorders>
          </w:tcPr>
          <w:p w:rsidR="00B86404" w:rsidRDefault="00B86404">
            <w:pPr>
              <w:pStyle w:val="ConsPlusNonformat"/>
              <w:jc w:val="both"/>
            </w:pPr>
            <w:r>
              <w:t xml:space="preserve">Vetiveryl acetate                         </w:t>
            </w:r>
          </w:p>
        </w:tc>
      </w:tr>
      <w:tr w:rsidR="00B86404">
        <w:trPr>
          <w:trHeight w:val="240"/>
        </w:trPr>
        <w:tc>
          <w:tcPr>
            <w:tcW w:w="840" w:type="dxa"/>
            <w:tcBorders>
              <w:top w:val="nil"/>
            </w:tcBorders>
          </w:tcPr>
          <w:p w:rsidR="00B86404" w:rsidRDefault="00B86404">
            <w:pPr>
              <w:pStyle w:val="ConsPlusNonformat"/>
              <w:jc w:val="both"/>
            </w:pPr>
            <w:r>
              <w:t>11890</w:t>
            </w:r>
          </w:p>
        </w:tc>
        <w:tc>
          <w:tcPr>
            <w:tcW w:w="1560" w:type="dxa"/>
            <w:tcBorders>
              <w:top w:val="nil"/>
            </w:tcBorders>
          </w:tcPr>
          <w:p w:rsidR="00B86404" w:rsidRDefault="00B86404">
            <w:pPr>
              <w:pStyle w:val="ConsPlusNonformat"/>
              <w:jc w:val="both"/>
            </w:pPr>
            <w:r>
              <w:t xml:space="preserve"> Ru17.003  </w:t>
            </w:r>
          </w:p>
        </w:tc>
        <w:tc>
          <w:tcPr>
            <w:tcW w:w="1680" w:type="dxa"/>
            <w:tcBorders>
              <w:top w:val="nil"/>
            </w:tcBorders>
          </w:tcPr>
          <w:p w:rsidR="00B86404" w:rsidRDefault="00B86404">
            <w:pPr>
              <w:pStyle w:val="ConsPlusNonformat"/>
              <w:jc w:val="both"/>
            </w:pPr>
            <w:r>
              <w:t xml:space="preserve">   74-79-3  </w:t>
            </w:r>
          </w:p>
        </w:tc>
        <w:tc>
          <w:tcPr>
            <w:tcW w:w="5280" w:type="dxa"/>
            <w:tcBorders>
              <w:top w:val="nil"/>
            </w:tcBorders>
          </w:tcPr>
          <w:p w:rsidR="00B86404" w:rsidRDefault="00B86404">
            <w:pPr>
              <w:pStyle w:val="ConsPlusNonformat"/>
              <w:jc w:val="both"/>
            </w:pPr>
            <w:r>
              <w:t xml:space="preserve">Arginine                                  </w:t>
            </w:r>
          </w:p>
        </w:tc>
      </w:tr>
      <w:tr w:rsidR="00B86404">
        <w:trPr>
          <w:trHeight w:val="240"/>
        </w:trPr>
        <w:tc>
          <w:tcPr>
            <w:tcW w:w="840" w:type="dxa"/>
            <w:tcBorders>
              <w:top w:val="nil"/>
            </w:tcBorders>
          </w:tcPr>
          <w:p w:rsidR="00B86404" w:rsidRDefault="00B86404">
            <w:pPr>
              <w:pStyle w:val="ConsPlusNonformat"/>
              <w:jc w:val="both"/>
            </w:pPr>
            <w:r>
              <w:t>11891</w:t>
            </w:r>
          </w:p>
        </w:tc>
        <w:tc>
          <w:tcPr>
            <w:tcW w:w="1560" w:type="dxa"/>
            <w:tcBorders>
              <w:top w:val="nil"/>
            </w:tcBorders>
          </w:tcPr>
          <w:p w:rsidR="00B86404" w:rsidRDefault="00B86404">
            <w:pPr>
              <w:pStyle w:val="ConsPlusNonformat"/>
              <w:jc w:val="both"/>
            </w:pPr>
            <w:r>
              <w:t xml:space="preserve"> Ru02.078  </w:t>
            </w:r>
          </w:p>
        </w:tc>
        <w:tc>
          <w:tcPr>
            <w:tcW w:w="1680" w:type="dxa"/>
            <w:tcBorders>
              <w:top w:val="nil"/>
            </w:tcBorders>
          </w:tcPr>
          <w:p w:rsidR="00B86404" w:rsidRDefault="00B86404">
            <w:pPr>
              <w:pStyle w:val="ConsPlusNonformat"/>
              <w:jc w:val="both"/>
            </w:pPr>
            <w:r>
              <w:t xml:space="preserve">   64-17-5  </w:t>
            </w:r>
          </w:p>
        </w:tc>
        <w:tc>
          <w:tcPr>
            <w:tcW w:w="5280" w:type="dxa"/>
            <w:tcBorders>
              <w:top w:val="nil"/>
            </w:tcBorders>
          </w:tcPr>
          <w:p w:rsidR="00B86404" w:rsidRDefault="00B86404">
            <w:pPr>
              <w:pStyle w:val="ConsPlusNonformat"/>
              <w:jc w:val="both"/>
            </w:pPr>
            <w:r>
              <w:t xml:space="preserve">Ethanol                                   </w:t>
            </w:r>
          </w:p>
        </w:tc>
      </w:tr>
      <w:tr w:rsidR="00B86404">
        <w:trPr>
          <w:trHeight w:val="240"/>
        </w:trPr>
        <w:tc>
          <w:tcPr>
            <w:tcW w:w="840" w:type="dxa"/>
            <w:tcBorders>
              <w:top w:val="nil"/>
            </w:tcBorders>
          </w:tcPr>
          <w:p w:rsidR="00B86404" w:rsidRDefault="00B86404">
            <w:pPr>
              <w:pStyle w:val="ConsPlusNonformat"/>
              <w:jc w:val="both"/>
            </w:pPr>
            <w:r>
              <w:t>11903</w:t>
            </w:r>
          </w:p>
        </w:tc>
        <w:tc>
          <w:tcPr>
            <w:tcW w:w="1560" w:type="dxa"/>
            <w:tcBorders>
              <w:top w:val="nil"/>
            </w:tcBorders>
          </w:tcPr>
          <w:p w:rsidR="00B86404" w:rsidRDefault="00B86404">
            <w:pPr>
              <w:pStyle w:val="ConsPlusNonformat"/>
              <w:jc w:val="both"/>
            </w:pPr>
            <w:r>
              <w:t xml:space="preserve"> Ru09.514  </w:t>
            </w:r>
          </w:p>
        </w:tc>
        <w:tc>
          <w:tcPr>
            <w:tcW w:w="1680" w:type="dxa"/>
            <w:tcBorders>
              <w:top w:val="nil"/>
            </w:tcBorders>
          </w:tcPr>
          <w:p w:rsidR="00B86404" w:rsidRDefault="00B86404">
            <w:pPr>
              <w:pStyle w:val="ConsPlusNonformat"/>
              <w:jc w:val="both"/>
            </w:pPr>
            <w:r>
              <w:t xml:space="preserve"> 13246-52-1 </w:t>
            </w:r>
          </w:p>
        </w:tc>
        <w:tc>
          <w:tcPr>
            <w:tcW w:w="5280" w:type="dxa"/>
            <w:tcBorders>
              <w:top w:val="nil"/>
            </w:tcBorders>
          </w:tcPr>
          <w:p w:rsidR="00B86404" w:rsidRDefault="00B86404">
            <w:pPr>
              <w:pStyle w:val="ConsPlusNonformat"/>
              <w:jc w:val="both"/>
            </w:pPr>
            <w:r>
              <w:t xml:space="preserve">Ethyl 2,4-dioxohexanoate                  </w:t>
            </w:r>
          </w:p>
        </w:tc>
      </w:tr>
      <w:tr w:rsidR="00B86404">
        <w:trPr>
          <w:trHeight w:val="240"/>
        </w:trPr>
        <w:tc>
          <w:tcPr>
            <w:tcW w:w="840" w:type="dxa"/>
            <w:tcBorders>
              <w:top w:val="nil"/>
            </w:tcBorders>
          </w:tcPr>
          <w:p w:rsidR="00B86404" w:rsidRDefault="00B86404">
            <w:pPr>
              <w:pStyle w:val="ConsPlusNonformat"/>
              <w:jc w:val="both"/>
            </w:pPr>
            <w:r>
              <w:t>11904</w:t>
            </w:r>
          </w:p>
        </w:tc>
        <w:tc>
          <w:tcPr>
            <w:tcW w:w="1560" w:type="dxa"/>
            <w:tcBorders>
              <w:top w:val="nil"/>
            </w:tcBorders>
          </w:tcPr>
          <w:p w:rsidR="00B86404" w:rsidRDefault="00B86404">
            <w:pPr>
              <w:pStyle w:val="ConsPlusNonformat"/>
              <w:jc w:val="both"/>
            </w:pPr>
            <w:r>
              <w:t xml:space="preserve"> Ru12.065  </w:t>
            </w:r>
          </w:p>
        </w:tc>
        <w:tc>
          <w:tcPr>
            <w:tcW w:w="1680" w:type="dxa"/>
            <w:tcBorders>
              <w:top w:val="nil"/>
            </w:tcBorders>
          </w:tcPr>
          <w:p w:rsidR="00B86404" w:rsidRDefault="00B86404">
            <w:pPr>
              <w:pStyle w:val="ConsPlusNonformat"/>
              <w:jc w:val="both"/>
            </w:pPr>
            <w:r>
              <w:t xml:space="preserve"> 59902-01-1 </w:t>
            </w:r>
          </w:p>
        </w:tc>
        <w:tc>
          <w:tcPr>
            <w:tcW w:w="5280" w:type="dxa"/>
            <w:tcBorders>
              <w:top w:val="nil"/>
            </w:tcBorders>
          </w:tcPr>
          <w:p w:rsidR="00B86404" w:rsidRDefault="00B86404">
            <w:pPr>
              <w:pStyle w:val="ConsPlusNonformat"/>
              <w:jc w:val="both"/>
            </w:pPr>
            <w:r>
              <w:t xml:space="preserve">Dithianon-4-en-4-carboxaldehyde           </w:t>
            </w:r>
          </w:p>
        </w:tc>
      </w:tr>
      <w:tr w:rsidR="00B86404">
        <w:trPr>
          <w:trHeight w:val="240"/>
        </w:trPr>
        <w:tc>
          <w:tcPr>
            <w:tcW w:w="840" w:type="dxa"/>
            <w:tcBorders>
              <w:top w:val="nil"/>
            </w:tcBorders>
          </w:tcPr>
          <w:p w:rsidR="00B86404" w:rsidRDefault="00B86404">
            <w:pPr>
              <w:pStyle w:val="ConsPlusNonformat"/>
              <w:jc w:val="both"/>
            </w:pPr>
            <w:r>
              <w:t>11905</w:t>
            </w:r>
          </w:p>
        </w:tc>
        <w:tc>
          <w:tcPr>
            <w:tcW w:w="1560" w:type="dxa"/>
            <w:tcBorders>
              <w:top w:val="nil"/>
            </w:tcBorders>
          </w:tcPr>
          <w:p w:rsidR="00B86404" w:rsidRDefault="00B86404">
            <w:pPr>
              <w:pStyle w:val="ConsPlusNonformat"/>
              <w:jc w:val="both"/>
            </w:pPr>
            <w:r>
              <w:t xml:space="preserve"> Ru04.045  </w:t>
            </w:r>
          </w:p>
        </w:tc>
        <w:tc>
          <w:tcPr>
            <w:tcW w:w="1680" w:type="dxa"/>
            <w:tcBorders>
              <w:top w:val="nil"/>
            </w:tcBorders>
          </w:tcPr>
          <w:p w:rsidR="00B86404" w:rsidRDefault="00B86404">
            <w:pPr>
              <w:pStyle w:val="ConsPlusNonformat"/>
              <w:jc w:val="both"/>
            </w:pPr>
            <w:r>
              <w:t xml:space="preserve"> 20920-83-6 </w:t>
            </w:r>
          </w:p>
        </w:tc>
        <w:tc>
          <w:tcPr>
            <w:tcW w:w="5280" w:type="dxa"/>
            <w:tcBorders>
              <w:top w:val="nil"/>
            </w:tcBorders>
          </w:tcPr>
          <w:p w:rsidR="00B86404" w:rsidRDefault="00B86404">
            <w:pPr>
              <w:pStyle w:val="ConsPlusNonformat"/>
              <w:jc w:val="both"/>
            </w:pPr>
            <w:r>
              <w:t xml:space="preserve">Ethoxymethyl)phenol                       </w:t>
            </w:r>
          </w:p>
        </w:tc>
      </w:tr>
      <w:tr w:rsidR="00B86404">
        <w:trPr>
          <w:trHeight w:val="240"/>
        </w:trPr>
        <w:tc>
          <w:tcPr>
            <w:tcW w:w="840" w:type="dxa"/>
            <w:tcBorders>
              <w:top w:val="nil"/>
            </w:tcBorders>
          </w:tcPr>
          <w:p w:rsidR="00B86404" w:rsidRDefault="00B86404">
            <w:pPr>
              <w:pStyle w:val="ConsPlusNonformat"/>
              <w:jc w:val="both"/>
            </w:pPr>
            <w:r>
              <w:t>11906</w:t>
            </w:r>
          </w:p>
        </w:tc>
        <w:tc>
          <w:tcPr>
            <w:tcW w:w="1560" w:type="dxa"/>
            <w:tcBorders>
              <w:top w:val="nil"/>
            </w:tcBorders>
          </w:tcPr>
          <w:p w:rsidR="00B86404" w:rsidRDefault="00B86404">
            <w:pPr>
              <w:pStyle w:val="ConsPlusNonformat"/>
              <w:jc w:val="both"/>
            </w:pPr>
            <w:r>
              <w:t xml:space="preserve"> Ru09.276  </w:t>
            </w:r>
          </w:p>
        </w:tc>
        <w:tc>
          <w:tcPr>
            <w:tcW w:w="1680" w:type="dxa"/>
            <w:tcBorders>
              <w:top w:val="nil"/>
            </w:tcBorders>
          </w:tcPr>
          <w:p w:rsidR="00B86404" w:rsidRDefault="00B86404">
            <w:pPr>
              <w:pStyle w:val="ConsPlusNonformat"/>
              <w:jc w:val="both"/>
            </w:pPr>
            <w:r>
              <w:t xml:space="preserve">  3913-80-2 </w:t>
            </w:r>
          </w:p>
        </w:tc>
        <w:tc>
          <w:tcPr>
            <w:tcW w:w="5280" w:type="dxa"/>
            <w:tcBorders>
              <w:top w:val="nil"/>
            </w:tcBorders>
          </w:tcPr>
          <w:p w:rsidR="00B86404" w:rsidRDefault="00B86404">
            <w:pPr>
              <w:pStyle w:val="ConsPlusNonformat"/>
              <w:jc w:val="both"/>
            </w:pPr>
            <w:r>
              <w:t xml:space="preserve">Oct-2-enyl acetate                        </w:t>
            </w:r>
          </w:p>
        </w:tc>
      </w:tr>
      <w:tr w:rsidR="00B86404">
        <w:trPr>
          <w:trHeight w:val="240"/>
        </w:trPr>
        <w:tc>
          <w:tcPr>
            <w:tcW w:w="840" w:type="dxa"/>
            <w:tcBorders>
              <w:top w:val="nil"/>
            </w:tcBorders>
          </w:tcPr>
          <w:p w:rsidR="00B86404" w:rsidRDefault="00B86404">
            <w:pPr>
              <w:pStyle w:val="ConsPlusNonformat"/>
              <w:jc w:val="both"/>
            </w:pPr>
            <w:r>
              <w:t>11907</w:t>
            </w:r>
          </w:p>
        </w:tc>
        <w:tc>
          <w:tcPr>
            <w:tcW w:w="1560" w:type="dxa"/>
            <w:tcBorders>
              <w:top w:val="nil"/>
            </w:tcBorders>
          </w:tcPr>
          <w:p w:rsidR="00B86404" w:rsidRDefault="00B86404">
            <w:pPr>
              <w:pStyle w:val="ConsPlusNonformat"/>
              <w:jc w:val="both"/>
            </w:pPr>
            <w:r>
              <w:t xml:space="preserve"> Ru09.277  </w:t>
            </w:r>
          </w:p>
        </w:tc>
        <w:tc>
          <w:tcPr>
            <w:tcW w:w="1680" w:type="dxa"/>
            <w:tcBorders>
              <w:top w:val="nil"/>
            </w:tcBorders>
          </w:tcPr>
          <w:p w:rsidR="00B86404" w:rsidRDefault="00B86404">
            <w:pPr>
              <w:pStyle w:val="ConsPlusNonformat"/>
              <w:jc w:val="both"/>
            </w:pPr>
            <w:r>
              <w:t xml:space="preserve"> 84642-60-4 </w:t>
            </w:r>
          </w:p>
        </w:tc>
        <w:tc>
          <w:tcPr>
            <w:tcW w:w="5280" w:type="dxa"/>
            <w:tcBorders>
              <w:top w:val="nil"/>
            </w:tcBorders>
          </w:tcPr>
          <w:p w:rsidR="00B86404" w:rsidRDefault="00B86404">
            <w:pPr>
              <w:pStyle w:val="ConsPlusNonformat"/>
              <w:jc w:val="both"/>
            </w:pPr>
            <w:r>
              <w:t xml:space="preserve">Oct-2(trans)-enyl butyrate                </w:t>
            </w:r>
          </w:p>
        </w:tc>
      </w:tr>
      <w:tr w:rsidR="00B86404">
        <w:trPr>
          <w:trHeight w:val="240"/>
        </w:trPr>
        <w:tc>
          <w:tcPr>
            <w:tcW w:w="840" w:type="dxa"/>
            <w:tcBorders>
              <w:top w:val="nil"/>
            </w:tcBorders>
          </w:tcPr>
          <w:p w:rsidR="00B86404" w:rsidRDefault="00B86404">
            <w:pPr>
              <w:pStyle w:val="ConsPlusNonformat"/>
              <w:jc w:val="both"/>
            </w:pPr>
            <w:r>
              <w:t>11908</w:t>
            </w:r>
          </w:p>
        </w:tc>
        <w:tc>
          <w:tcPr>
            <w:tcW w:w="1560" w:type="dxa"/>
            <w:tcBorders>
              <w:top w:val="nil"/>
            </w:tcBorders>
          </w:tcPr>
          <w:p w:rsidR="00B86404" w:rsidRDefault="00B86404">
            <w:pPr>
              <w:pStyle w:val="ConsPlusNonformat"/>
              <w:jc w:val="both"/>
            </w:pPr>
            <w:r>
              <w:t xml:space="preserve"> Ru04.046  </w:t>
            </w:r>
          </w:p>
        </w:tc>
        <w:tc>
          <w:tcPr>
            <w:tcW w:w="1680" w:type="dxa"/>
            <w:tcBorders>
              <w:top w:val="nil"/>
            </w:tcBorders>
          </w:tcPr>
          <w:p w:rsidR="00B86404" w:rsidRDefault="00B86404">
            <w:pPr>
              <w:pStyle w:val="ConsPlusNonformat"/>
              <w:jc w:val="both"/>
            </w:pPr>
            <w:r>
              <w:t xml:space="preserve">  644-35-9  </w:t>
            </w:r>
          </w:p>
        </w:tc>
        <w:tc>
          <w:tcPr>
            <w:tcW w:w="5280" w:type="dxa"/>
            <w:tcBorders>
              <w:top w:val="nil"/>
            </w:tcBorders>
          </w:tcPr>
          <w:p w:rsidR="00B86404" w:rsidRDefault="00B86404">
            <w:pPr>
              <w:pStyle w:val="ConsPlusNonformat"/>
              <w:jc w:val="both"/>
            </w:pPr>
            <w:r>
              <w:t xml:space="preserve">Propylphenol                              </w:t>
            </w:r>
          </w:p>
        </w:tc>
      </w:tr>
      <w:tr w:rsidR="00B86404">
        <w:trPr>
          <w:trHeight w:val="240"/>
        </w:trPr>
        <w:tc>
          <w:tcPr>
            <w:tcW w:w="840" w:type="dxa"/>
            <w:tcBorders>
              <w:top w:val="nil"/>
            </w:tcBorders>
          </w:tcPr>
          <w:p w:rsidR="00B86404" w:rsidRDefault="00B86404">
            <w:pPr>
              <w:pStyle w:val="ConsPlusNonformat"/>
              <w:jc w:val="both"/>
            </w:pPr>
            <w:r>
              <w:lastRenderedPageBreak/>
              <w:t>11909</w:t>
            </w:r>
          </w:p>
        </w:tc>
        <w:tc>
          <w:tcPr>
            <w:tcW w:w="1560" w:type="dxa"/>
            <w:tcBorders>
              <w:top w:val="nil"/>
            </w:tcBorders>
          </w:tcPr>
          <w:p w:rsidR="00B86404" w:rsidRDefault="00B86404">
            <w:pPr>
              <w:pStyle w:val="ConsPlusNonformat"/>
              <w:jc w:val="both"/>
            </w:pPr>
            <w:r>
              <w:t xml:space="preserve"> Ru12.072  </w:t>
            </w:r>
          </w:p>
        </w:tc>
        <w:tc>
          <w:tcPr>
            <w:tcW w:w="1680" w:type="dxa"/>
            <w:tcBorders>
              <w:top w:val="nil"/>
            </w:tcBorders>
          </w:tcPr>
          <w:p w:rsidR="00B86404" w:rsidRDefault="00B86404">
            <w:pPr>
              <w:pStyle w:val="ConsPlusNonformat"/>
              <w:jc w:val="both"/>
            </w:pPr>
            <w:r>
              <w:t xml:space="preserve"> 16128-68-0 </w:t>
            </w:r>
          </w:p>
        </w:tc>
        <w:tc>
          <w:tcPr>
            <w:tcW w:w="5280" w:type="dxa"/>
            <w:tcBorders>
              <w:top w:val="nil"/>
            </w:tcBorders>
          </w:tcPr>
          <w:p w:rsidR="00B86404" w:rsidRDefault="00B86404">
            <w:pPr>
              <w:pStyle w:val="ConsPlusNonformat"/>
              <w:jc w:val="both"/>
            </w:pPr>
            <w:r>
              <w:t xml:space="preserve">Butane-1,2-dithiol                        </w:t>
            </w:r>
          </w:p>
        </w:tc>
      </w:tr>
      <w:tr w:rsidR="00B86404">
        <w:trPr>
          <w:trHeight w:val="240"/>
        </w:trPr>
        <w:tc>
          <w:tcPr>
            <w:tcW w:w="840" w:type="dxa"/>
            <w:tcBorders>
              <w:top w:val="nil"/>
            </w:tcBorders>
          </w:tcPr>
          <w:p w:rsidR="00B86404" w:rsidRDefault="00B86404">
            <w:pPr>
              <w:pStyle w:val="ConsPlusNonformat"/>
              <w:jc w:val="both"/>
            </w:pPr>
            <w:r>
              <w:t>11910</w:t>
            </w:r>
          </w:p>
        </w:tc>
        <w:tc>
          <w:tcPr>
            <w:tcW w:w="1560" w:type="dxa"/>
            <w:tcBorders>
              <w:top w:val="nil"/>
            </w:tcBorders>
          </w:tcPr>
          <w:p w:rsidR="00B86404" w:rsidRDefault="00B86404">
            <w:pPr>
              <w:pStyle w:val="ConsPlusNonformat"/>
              <w:jc w:val="both"/>
            </w:pPr>
            <w:r>
              <w:t xml:space="preserve"> Ru12.073  </w:t>
            </w:r>
          </w:p>
        </w:tc>
        <w:tc>
          <w:tcPr>
            <w:tcW w:w="1680" w:type="dxa"/>
            <w:tcBorders>
              <w:top w:val="nil"/>
            </w:tcBorders>
          </w:tcPr>
          <w:p w:rsidR="00B86404" w:rsidRDefault="00B86404">
            <w:pPr>
              <w:pStyle w:val="ConsPlusNonformat"/>
              <w:jc w:val="both"/>
            </w:pPr>
            <w:r>
              <w:t xml:space="preserve"> 24330-52-7 </w:t>
            </w:r>
          </w:p>
        </w:tc>
        <w:tc>
          <w:tcPr>
            <w:tcW w:w="5280" w:type="dxa"/>
            <w:tcBorders>
              <w:top w:val="nil"/>
            </w:tcBorders>
          </w:tcPr>
          <w:p w:rsidR="00B86404" w:rsidRDefault="00B86404">
            <w:pPr>
              <w:pStyle w:val="ConsPlusNonformat"/>
              <w:jc w:val="both"/>
            </w:pPr>
            <w:r>
              <w:t xml:space="preserve">Butane-1,3-dithiol                        </w:t>
            </w:r>
          </w:p>
        </w:tc>
      </w:tr>
      <w:tr w:rsidR="00B86404">
        <w:trPr>
          <w:trHeight w:val="240"/>
        </w:trPr>
        <w:tc>
          <w:tcPr>
            <w:tcW w:w="840" w:type="dxa"/>
            <w:tcBorders>
              <w:top w:val="nil"/>
            </w:tcBorders>
          </w:tcPr>
          <w:p w:rsidR="00B86404" w:rsidRDefault="00B86404">
            <w:pPr>
              <w:pStyle w:val="ConsPlusNonformat"/>
              <w:jc w:val="both"/>
            </w:pPr>
            <w:r>
              <w:t>11911</w:t>
            </w:r>
          </w:p>
        </w:tc>
        <w:tc>
          <w:tcPr>
            <w:tcW w:w="1560" w:type="dxa"/>
            <w:tcBorders>
              <w:top w:val="nil"/>
            </w:tcBorders>
          </w:tcPr>
          <w:p w:rsidR="00B86404" w:rsidRDefault="00B86404">
            <w:pPr>
              <w:pStyle w:val="ConsPlusNonformat"/>
              <w:jc w:val="both"/>
            </w:pPr>
            <w:r>
              <w:t xml:space="preserve"> Ru08.060  </w:t>
            </w:r>
          </w:p>
        </w:tc>
        <w:tc>
          <w:tcPr>
            <w:tcW w:w="1680" w:type="dxa"/>
            <w:tcBorders>
              <w:top w:val="nil"/>
            </w:tcBorders>
          </w:tcPr>
          <w:p w:rsidR="00B86404" w:rsidRDefault="00B86404">
            <w:pPr>
              <w:pStyle w:val="ConsPlusNonformat"/>
              <w:jc w:val="both"/>
            </w:pPr>
            <w:r>
              <w:t xml:space="preserve">   98-89-5  </w:t>
            </w:r>
          </w:p>
        </w:tc>
        <w:tc>
          <w:tcPr>
            <w:tcW w:w="5280" w:type="dxa"/>
            <w:tcBorders>
              <w:top w:val="nil"/>
            </w:tcBorders>
          </w:tcPr>
          <w:p w:rsidR="00B86404" w:rsidRDefault="00B86404">
            <w:pPr>
              <w:pStyle w:val="ConsPlusNonformat"/>
              <w:jc w:val="both"/>
            </w:pPr>
            <w:r>
              <w:t xml:space="preserve">Cyclohexanecarboxylic acid                </w:t>
            </w:r>
          </w:p>
        </w:tc>
      </w:tr>
      <w:tr w:rsidR="00B86404">
        <w:trPr>
          <w:trHeight w:val="240"/>
        </w:trPr>
        <w:tc>
          <w:tcPr>
            <w:tcW w:w="840" w:type="dxa"/>
            <w:tcBorders>
              <w:top w:val="nil"/>
            </w:tcBorders>
          </w:tcPr>
          <w:p w:rsidR="00B86404" w:rsidRDefault="00B86404">
            <w:pPr>
              <w:pStyle w:val="ConsPlusNonformat"/>
              <w:jc w:val="both"/>
            </w:pPr>
            <w:r>
              <w:t>11912</w:t>
            </w:r>
          </w:p>
        </w:tc>
        <w:tc>
          <w:tcPr>
            <w:tcW w:w="1560" w:type="dxa"/>
            <w:tcBorders>
              <w:top w:val="nil"/>
            </w:tcBorders>
          </w:tcPr>
          <w:p w:rsidR="00B86404" w:rsidRDefault="00B86404">
            <w:pPr>
              <w:pStyle w:val="ConsPlusNonformat"/>
              <w:jc w:val="both"/>
            </w:pPr>
            <w:r>
              <w:t xml:space="preserve"> Ru12.074  </w:t>
            </w:r>
          </w:p>
        </w:tc>
        <w:tc>
          <w:tcPr>
            <w:tcW w:w="1680" w:type="dxa"/>
            <w:tcBorders>
              <w:top w:val="nil"/>
            </w:tcBorders>
          </w:tcPr>
          <w:p w:rsidR="00B86404" w:rsidRDefault="00B86404">
            <w:pPr>
              <w:pStyle w:val="ConsPlusNonformat"/>
              <w:jc w:val="both"/>
            </w:pPr>
            <w:r>
              <w:t xml:space="preserve"> 72869-75-1 </w:t>
            </w:r>
          </w:p>
        </w:tc>
        <w:tc>
          <w:tcPr>
            <w:tcW w:w="5280" w:type="dxa"/>
            <w:tcBorders>
              <w:top w:val="nil"/>
            </w:tcBorders>
          </w:tcPr>
          <w:p w:rsidR="00B86404" w:rsidRDefault="00B86404">
            <w:pPr>
              <w:pStyle w:val="ConsPlusNonformat"/>
              <w:jc w:val="both"/>
            </w:pPr>
            <w:r>
              <w:t xml:space="preserve">Diallyl polysulfides                      </w:t>
            </w:r>
          </w:p>
        </w:tc>
      </w:tr>
      <w:tr w:rsidR="00B86404">
        <w:trPr>
          <w:trHeight w:val="240"/>
        </w:trPr>
        <w:tc>
          <w:tcPr>
            <w:tcW w:w="840" w:type="dxa"/>
            <w:tcBorders>
              <w:top w:val="nil"/>
            </w:tcBorders>
          </w:tcPr>
          <w:p w:rsidR="00B86404" w:rsidRDefault="00B86404">
            <w:pPr>
              <w:pStyle w:val="ConsPlusNonformat"/>
              <w:jc w:val="both"/>
            </w:pPr>
            <w:r>
              <w:t>11912</w:t>
            </w:r>
          </w:p>
        </w:tc>
        <w:tc>
          <w:tcPr>
            <w:tcW w:w="1560" w:type="dxa"/>
            <w:tcBorders>
              <w:top w:val="nil"/>
            </w:tcBorders>
          </w:tcPr>
          <w:p w:rsidR="00B86404" w:rsidRDefault="00B86404">
            <w:pPr>
              <w:pStyle w:val="ConsPlusNonformat"/>
              <w:jc w:val="both"/>
            </w:pPr>
            <w:r>
              <w:t xml:space="preserve"> Ru12.092  </w:t>
            </w:r>
          </w:p>
        </w:tc>
        <w:tc>
          <w:tcPr>
            <w:tcW w:w="1680" w:type="dxa"/>
            <w:tcBorders>
              <w:top w:val="nil"/>
            </w:tcBorders>
          </w:tcPr>
          <w:p w:rsidR="00B86404" w:rsidRDefault="00B86404">
            <w:pPr>
              <w:pStyle w:val="ConsPlusNonformat"/>
              <w:jc w:val="both"/>
            </w:pPr>
            <w:r>
              <w:t xml:space="preserve">      0     </w:t>
            </w:r>
          </w:p>
        </w:tc>
        <w:tc>
          <w:tcPr>
            <w:tcW w:w="5280" w:type="dxa"/>
            <w:tcBorders>
              <w:top w:val="nil"/>
            </w:tcBorders>
          </w:tcPr>
          <w:p w:rsidR="00B86404" w:rsidRDefault="00B86404">
            <w:pPr>
              <w:pStyle w:val="ConsPlusNonformat"/>
              <w:jc w:val="both"/>
            </w:pPr>
            <w:r>
              <w:t xml:space="preserve">Diallyl pentasulfide                      </w:t>
            </w:r>
          </w:p>
        </w:tc>
      </w:tr>
      <w:tr w:rsidR="00B86404">
        <w:trPr>
          <w:trHeight w:val="240"/>
        </w:trPr>
        <w:tc>
          <w:tcPr>
            <w:tcW w:w="840" w:type="dxa"/>
            <w:tcBorders>
              <w:top w:val="nil"/>
            </w:tcBorders>
          </w:tcPr>
          <w:p w:rsidR="00B86404" w:rsidRDefault="00B86404">
            <w:pPr>
              <w:pStyle w:val="ConsPlusNonformat"/>
              <w:jc w:val="both"/>
            </w:pPr>
            <w:r>
              <w:t>11912</w:t>
            </w:r>
          </w:p>
        </w:tc>
        <w:tc>
          <w:tcPr>
            <w:tcW w:w="1560" w:type="dxa"/>
            <w:tcBorders>
              <w:top w:val="nil"/>
            </w:tcBorders>
          </w:tcPr>
          <w:p w:rsidR="00B86404" w:rsidRDefault="00B86404">
            <w:pPr>
              <w:pStyle w:val="ConsPlusNonformat"/>
              <w:jc w:val="both"/>
            </w:pPr>
            <w:r>
              <w:t xml:space="preserve"> Ru12.093  </w:t>
            </w:r>
          </w:p>
        </w:tc>
        <w:tc>
          <w:tcPr>
            <w:tcW w:w="1680" w:type="dxa"/>
            <w:tcBorders>
              <w:top w:val="nil"/>
            </w:tcBorders>
          </w:tcPr>
          <w:p w:rsidR="00B86404" w:rsidRDefault="00B86404">
            <w:pPr>
              <w:pStyle w:val="ConsPlusNonformat"/>
              <w:jc w:val="both"/>
            </w:pPr>
            <w:r>
              <w:t xml:space="preserve">      0     </w:t>
            </w:r>
          </w:p>
        </w:tc>
        <w:tc>
          <w:tcPr>
            <w:tcW w:w="5280" w:type="dxa"/>
            <w:tcBorders>
              <w:top w:val="nil"/>
            </w:tcBorders>
          </w:tcPr>
          <w:p w:rsidR="00B86404" w:rsidRDefault="00B86404">
            <w:pPr>
              <w:pStyle w:val="ConsPlusNonformat"/>
              <w:jc w:val="both"/>
            </w:pPr>
            <w:r>
              <w:t xml:space="preserve">Diallyl hexasulfide                       </w:t>
            </w:r>
          </w:p>
        </w:tc>
      </w:tr>
      <w:tr w:rsidR="00B86404">
        <w:trPr>
          <w:trHeight w:val="240"/>
        </w:trPr>
        <w:tc>
          <w:tcPr>
            <w:tcW w:w="840" w:type="dxa"/>
            <w:tcBorders>
              <w:top w:val="nil"/>
            </w:tcBorders>
          </w:tcPr>
          <w:p w:rsidR="00B86404" w:rsidRDefault="00B86404">
            <w:pPr>
              <w:pStyle w:val="ConsPlusNonformat"/>
              <w:jc w:val="both"/>
            </w:pPr>
            <w:r>
              <w:t>11912</w:t>
            </w:r>
          </w:p>
        </w:tc>
        <w:tc>
          <w:tcPr>
            <w:tcW w:w="1560" w:type="dxa"/>
            <w:tcBorders>
              <w:top w:val="nil"/>
            </w:tcBorders>
          </w:tcPr>
          <w:p w:rsidR="00B86404" w:rsidRDefault="00B86404">
            <w:pPr>
              <w:pStyle w:val="ConsPlusNonformat"/>
              <w:jc w:val="both"/>
            </w:pPr>
            <w:r>
              <w:t xml:space="preserve"> Ru12.094  </w:t>
            </w:r>
          </w:p>
        </w:tc>
        <w:tc>
          <w:tcPr>
            <w:tcW w:w="1680" w:type="dxa"/>
            <w:tcBorders>
              <w:top w:val="nil"/>
            </w:tcBorders>
          </w:tcPr>
          <w:p w:rsidR="00B86404" w:rsidRDefault="00B86404">
            <w:pPr>
              <w:pStyle w:val="ConsPlusNonformat"/>
              <w:jc w:val="both"/>
            </w:pPr>
            <w:r>
              <w:t xml:space="preserve">      0     </w:t>
            </w:r>
          </w:p>
        </w:tc>
        <w:tc>
          <w:tcPr>
            <w:tcW w:w="5280" w:type="dxa"/>
            <w:tcBorders>
              <w:top w:val="nil"/>
            </w:tcBorders>
          </w:tcPr>
          <w:p w:rsidR="00B86404" w:rsidRDefault="00B86404">
            <w:pPr>
              <w:pStyle w:val="ConsPlusNonformat"/>
              <w:jc w:val="both"/>
            </w:pPr>
            <w:r>
              <w:t xml:space="preserve">Diallyl heptasulfide                      </w:t>
            </w:r>
          </w:p>
        </w:tc>
      </w:tr>
      <w:tr w:rsidR="00B86404">
        <w:trPr>
          <w:trHeight w:val="240"/>
        </w:trPr>
        <w:tc>
          <w:tcPr>
            <w:tcW w:w="840" w:type="dxa"/>
            <w:tcBorders>
              <w:top w:val="nil"/>
            </w:tcBorders>
          </w:tcPr>
          <w:p w:rsidR="00B86404" w:rsidRDefault="00B86404">
            <w:pPr>
              <w:pStyle w:val="ConsPlusNonformat"/>
              <w:jc w:val="both"/>
            </w:pPr>
            <w:r>
              <w:t>11913</w:t>
            </w:r>
          </w:p>
        </w:tc>
        <w:tc>
          <w:tcPr>
            <w:tcW w:w="1560" w:type="dxa"/>
            <w:tcBorders>
              <w:top w:val="nil"/>
            </w:tcBorders>
          </w:tcPr>
          <w:p w:rsidR="00B86404" w:rsidRDefault="00B86404">
            <w:pPr>
              <w:pStyle w:val="ConsPlusNonformat"/>
              <w:jc w:val="both"/>
            </w:pPr>
            <w:r>
              <w:t xml:space="preserve"> Ru13.074  </w:t>
            </w:r>
          </w:p>
        </w:tc>
        <w:tc>
          <w:tcPr>
            <w:tcW w:w="1680" w:type="dxa"/>
            <w:tcBorders>
              <w:top w:val="nil"/>
            </w:tcBorders>
          </w:tcPr>
          <w:p w:rsidR="00B86404" w:rsidRDefault="00B86404">
            <w:pPr>
              <w:pStyle w:val="ConsPlusNonformat"/>
              <w:jc w:val="both"/>
            </w:pPr>
            <w:r>
              <w:t xml:space="preserve">  3782-00-1 </w:t>
            </w:r>
          </w:p>
        </w:tc>
        <w:tc>
          <w:tcPr>
            <w:tcW w:w="5280" w:type="dxa"/>
            <w:tcBorders>
              <w:top w:val="nil"/>
            </w:tcBorders>
          </w:tcPr>
          <w:p w:rsidR="00B86404" w:rsidRDefault="00B86404">
            <w:pPr>
              <w:pStyle w:val="ConsPlusNonformat"/>
              <w:jc w:val="both"/>
            </w:pPr>
            <w:r>
              <w:t xml:space="preserve">Dimethylbenzofuran                        </w:t>
            </w:r>
          </w:p>
        </w:tc>
      </w:tr>
      <w:tr w:rsidR="00B86404">
        <w:trPr>
          <w:trHeight w:val="240"/>
        </w:trPr>
        <w:tc>
          <w:tcPr>
            <w:tcW w:w="840" w:type="dxa"/>
            <w:tcBorders>
              <w:top w:val="nil"/>
            </w:tcBorders>
          </w:tcPr>
          <w:p w:rsidR="00B86404" w:rsidRDefault="00B86404">
            <w:pPr>
              <w:pStyle w:val="ConsPlusNonformat"/>
              <w:jc w:val="both"/>
            </w:pPr>
            <w:r>
              <w:t>11914</w:t>
            </w:r>
          </w:p>
        </w:tc>
        <w:tc>
          <w:tcPr>
            <w:tcW w:w="1560" w:type="dxa"/>
            <w:tcBorders>
              <w:top w:val="nil"/>
            </w:tcBorders>
          </w:tcPr>
          <w:p w:rsidR="00B86404" w:rsidRDefault="00B86404">
            <w:pPr>
              <w:pStyle w:val="ConsPlusNonformat"/>
              <w:jc w:val="both"/>
            </w:pPr>
            <w:r>
              <w:t xml:space="preserve"> Ru07.122  </w:t>
            </w:r>
          </w:p>
        </w:tc>
        <w:tc>
          <w:tcPr>
            <w:tcW w:w="1680" w:type="dxa"/>
            <w:tcBorders>
              <w:top w:val="nil"/>
            </w:tcBorders>
          </w:tcPr>
          <w:p w:rsidR="00B86404" w:rsidRDefault="00B86404">
            <w:pPr>
              <w:pStyle w:val="ConsPlusNonformat"/>
              <w:jc w:val="both"/>
            </w:pPr>
            <w:r>
              <w:t xml:space="preserve">  108-83-8  </w:t>
            </w:r>
          </w:p>
        </w:tc>
        <w:tc>
          <w:tcPr>
            <w:tcW w:w="5280" w:type="dxa"/>
            <w:tcBorders>
              <w:top w:val="nil"/>
            </w:tcBorders>
          </w:tcPr>
          <w:p w:rsidR="00B86404" w:rsidRDefault="00B86404">
            <w:pPr>
              <w:pStyle w:val="ConsPlusNonformat"/>
              <w:jc w:val="both"/>
            </w:pPr>
            <w:r>
              <w:t xml:space="preserve">Dimethylheptan-4-one                      </w:t>
            </w:r>
          </w:p>
        </w:tc>
      </w:tr>
      <w:tr w:rsidR="00B86404">
        <w:trPr>
          <w:trHeight w:val="240"/>
        </w:trPr>
        <w:tc>
          <w:tcPr>
            <w:tcW w:w="840" w:type="dxa"/>
            <w:tcBorders>
              <w:top w:val="nil"/>
            </w:tcBorders>
          </w:tcPr>
          <w:p w:rsidR="00B86404" w:rsidRDefault="00B86404">
            <w:pPr>
              <w:pStyle w:val="ConsPlusNonformat"/>
              <w:jc w:val="both"/>
            </w:pPr>
            <w:r>
              <w:t>11915</w:t>
            </w:r>
          </w:p>
        </w:tc>
        <w:tc>
          <w:tcPr>
            <w:tcW w:w="1560" w:type="dxa"/>
            <w:tcBorders>
              <w:top w:val="nil"/>
            </w:tcBorders>
          </w:tcPr>
          <w:p w:rsidR="00B86404" w:rsidRDefault="00B86404">
            <w:pPr>
              <w:pStyle w:val="ConsPlusNonformat"/>
              <w:jc w:val="both"/>
            </w:pPr>
            <w:r>
              <w:t xml:space="preserve"> Ru13.075  </w:t>
            </w:r>
          </w:p>
        </w:tc>
        <w:tc>
          <w:tcPr>
            <w:tcW w:w="1680" w:type="dxa"/>
            <w:tcBorders>
              <w:top w:val="nil"/>
            </w:tcBorders>
          </w:tcPr>
          <w:p w:rsidR="00B86404" w:rsidRDefault="00B86404">
            <w:pPr>
              <w:pStyle w:val="ConsPlusNonformat"/>
              <w:jc w:val="both"/>
            </w:pPr>
            <w:r>
              <w:t xml:space="preserve"> 61295-51-0 </w:t>
            </w:r>
          </w:p>
        </w:tc>
        <w:tc>
          <w:tcPr>
            <w:tcW w:w="5280" w:type="dxa"/>
            <w:tcBorders>
              <w:top w:val="nil"/>
            </w:tcBorders>
          </w:tcPr>
          <w:p w:rsidR="00B86404" w:rsidRDefault="00B86404">
            <w:pPr>
              <w:pStyle w:val="ConsPlusNonformat"/>
              <w:jc w:val="both"/>
            </w:pPr>
            <w:r>
              <w:t xml:space="preserve">Dimethyl-3-((2-methyl-3-                  </w:t>
            </w:r>
          </w:p>
          <w:p w:rsidR="00B86404" w:rsidRDefault="00B86404">
            <w:pPr>
              <w:pStyle w:val="ConsPlusNonformat"/>
              <w:jc w:val="both"/>
            </w:pPr>
            <w:r>
              <w:t xml:space="preserve">furyl)thio)heptan-4-one                   </w:t>
            </w:r>
          </w:p>
        </w:tc>
      </w:tr>
      <w:tr w:rsidR="00B86404">
        <w:trPr>
          <w:trHeight w:val="240"/>
        </w:trPr>
        <w:tc>
          <w:tcPr>
            <w:tcW w:w="840" w:type="dxa"/>
            <w:tcBorders>
              <w:top w:val="nil"/>
            </w:tcBorders>
          </w:tcPr>
          <w:p w:rsidR="00B86404" w:rsidRDefault="00B86404">
            <w:pPr>
              <w:pStyle w:val="ConsPlusNonformat"/>
              <w:jc w:val="both"/>
            </w:pPr>
            <w:r>
              <w:t>11916</w:t>
            </w:r>
          </w:p>
        </w:tc>
        <w:tc>
          <w:tcPr>
            <w:tcW w:w="1560" w:type="dxa"/>
            <w:tcBorders>
              <w:top w:val="nil"/>
            </w:tcBorders>
          </w:tcPr>
          <w:p w:rsidR="00B86404" w:rsidRDefault="00B86404">
            <w:pPr>
              <w:pStyle w:val="ConsPlusNonformat"/>
              <w:jc w:val="both"/>
            </w:pPr>
            <w:r>
              <w:t xml:space="preserve"> Ru09.534  </w:t>
            </w:r>
          </w:p>
        </w:tc>
        <w:tc>
          <w:tcPr>
            <w:tcW w:w="1680" w:type="dxa"/>
            <w:tcBorders>
              <w:top w:val="nil"/>
            </w:tcBorders>
          </w:tcPr>
          <w:p w:rsidR="00B86404" w:rsidRDefault="00B86404">
            <w:pPr>
              <w:pStyle w:val="ConsPlusNonformat"/>
              <w:jc w:val="both"/>
            </w:pPr>
            <w:r>
              <w:t xml:space="preserve">  3289-28-9 </w:t>
            </w:r>
          </w:p>
        </w:tc>
        <w:tc>
          <w:tcPr>
            <w:tcW w:w="5280" w:type="dxa"/>
            <w:tcBorders>
              <w:top w:val="nil"/>
            </w:tcBorders>
          </w:tcPr>
          <w:p w:rsidR="00B86404" w:rsidRDefault="00B86404">
            <w:pPr>
              <w:pStyle w:val="ConsPlusNonformat"/>
              <w:jc w:val="both"/>
            </w:pPr>
            <w:r>
              <w:t xml:space="preserve">Ethyl cyclohexanecarboxylate              </w:t>
            </w:r>
          </w:p>
        </w:tc>
      </w:tr>
      <w:tr w:rsidR="00B86404">
        <w:trPr>
          <w:trHeight w:val="240"/>
        </w:trPr>
        <w:tc>
          <w:tcPr>
            <w:tcW w:w="840" w:type="dxa"/>
            <w:tcBorders>
              <w:top w:val="nil"/>
            </w:tcBorders>
          </w:tcPr>
          <w:p w:rsidR="00B86404" w:rsidRDefault="00B86404">
            <w:pPr>
              <w:pStyle w:val="ConsPlusNonformat"/>
              <w:jc w:val="both"/>
            </w:pPr>
            <w:r>
              <w:t>11917</w:t>
            </w:r>
          </w:p>
        </w:tc>
        <w:tc>
          <w:tcPr>
            <w:tcW w:w="1560" w:type="dxa"/>
            <w:tcBorders>
              <w:top w:val="nil"/>
            </w:tcBorders>
          </w:tcPr>
          <w:p w:rsidR="00B86404" w:rsidRDefault="00B86404">
            <w:pPr>
              <w:pStyle w:val="ConsPlusNonformat"/>
              <w:jc w:val="both"/>
            </w:pPr>
            <w:r>
              <w:t xml:space="preserve"> Ru13.076  </w:t>
            </w:r>
          </w:p>
        </w:tc>
        <w:tc>
          <w:tcPr>
            <w:tcW w:w="1680" w:type="dxa"/>
            <w:tcBorders>
              <w:top w:val="nil"/>
            </w:tcBorders>
          </w:tcPr>
          <w:p w:rsidR="00B86404" w:rsidRDefault="00B86404">
            <w:pPr>
              <w:pStyle w:val="ConsPlusNonformat"/>
              <w:jc w:val="both"/>
            </w:pPr>
            <w:r>
              <w:t xml:space="preserve"> 65620-50-0 </w:t>
            </w:r>
          </w:p>
        </w:tc>
        <w:tc>
          <w:tcPr>
            <w:tcW w:w="5280" w:type="dxa"/>
            <w:tcBorders>
              <w:top w:val="nil"/>
            </w:tcBorders>
          </w:tcPr>
          <w:p w:rsidR="00B86404" w:rsidRDefault="00B86404">
            <w:pPr>
              <w:pStyle w:val="ConsPlusNonformat"/>
              <w:jc w:val="both"/>
            </w:pPr>
            <w:r>
              <w:t xml:space="preserve">Hydroxydihydrotheaspirane                 </w:t>
            </w:r>
          </w:p>
        </w:tc>
      </w:tr>
      <w:tr w:rsidR="00B86404">
        <w:trPr>
          <w:trHeight w:val="240"/>
        </w:trPr>
        <w:tc>
          <w:tcPr>
            <w:tcW w:w="840" w:type="dxa"/>
            <w:tcBorders>
              <w:top w:val="nil"/>
            </w:tcBorders>
          </w:tcPr>
          <w:p w:rsidR="00B86404" w:rsidRDefault="00B86404">
            <w:pPr>
              <w:pStyle w:val="ConsPlusNonformat"/>
              <w:jc w:val="both"/>
            </w:pPr>
            <w:r>
              <w:t>11918</w:t>
            </w:r>
          </w:p>
        </w:tc>
        <w:tc>
          <w:tcPr>
            <w:tcW w:w="1560" w:type="dxa"/>
            <w:tcBorders>
              <w:top w:val="nil"/>
            </w:tcBorders>
          </w:tcPr>
          <w:p w:rsidR="00B86404" w:rsidRDefault="00B86404">
            <w:pPr>
              <w:pStyle w:val="ConsPlusNonformat"/>
              <w:jc w:val="both"/>
            </w:pPr>
            <w:r>
              <w:t xml:space="preserve"> Ru07.126  </w:t>
            </w:r>
          </w:p>
        </w:tc>
        <w:tc>
          <w:tcPr>
            <w:tcW w:w="1680" w:type="dxa"/>
            <w:tcBorders>
              <w:top w:val="nil"/>
            </w:tcBorders>
          </w:tcPr>
          <w:p w:rsidR="00B86404" w:rsidRDefault="00B86404">
            <w:pPr>
              <w:pStyle w:val="ConsPlusNonformat"/>
              <w:jc w:val="both"/>
            </w:pPr>
            <w:r>
              <w:t xml:space="preserve">   78-59-1  </w:t>
            </w:r>
          </w:p>
        </w:tc>
        <w:tc>
          <w:tcPr>
            <w:tcW w:w="5280" w:type="dxa"/>
            <w:tcBorders>
              <w:top w:val="nil"/>
            </w:tcBorders>
          </w:tcPr>
          <w:p w:rsidR="00B86404" w:rsidRDefault="00B86404">
            <w:pPr>
              <w:pStyle w:val="ConsPlusNonformat"/>
              <w:jc w:val="both"/>
            </w:pPr>
            <w:r>
              <w:t xml:space="preserve">Trimethylcyclohex-2-en-1-one              </w:t>
            </w:r>
          </w:p>
        </w:tc>
      </w:tr>
      <w:tr w:rsidR="00B86404">
        <w:trPr>
          <w:trHeight w:val="240"/>
        </w:trPr>
        <w:tc>
          <w:tcPr>
            <w:tcW w:w="840" w:type="dxa"/>
            <w:tcBorders>
              <w:top w:val="nil"/>
            </w:tcBorders>
          </w:tcPr>
          <w:p w:rsidR="00B86404" w:rsidRDefault="00B86404">
            <w:pPr>
              <w:pStyle w:val="ConsPlusNonformat"/>
              <w:jc w:val="both"/>
            </w:pPr>
            <w:r>
              <w:t>11919</w:t>
            </w:r>
          </w:p>
        </w:tc>
        <w:tc>
          <w:tcPr>
            <w:tcW w:w="1560" w:type="dxa"/>
            <w:tcBorders>
              <w:top w:val="nil"/>
            </w:tcBorders>
          </w:tcPr>
          <w:p w:rsidR="00B86404" w:rsidRDefault="00B86404">
            <w:pPr>
              <w:pStyle w:val="ConsPlusNonformat"/>
              <w:jc w:val="both"/>
            </w:pPr>
            <w:r>
              <w:t xml:space="preserve"> Ru05.118  </w:t>
            </w:r>
          </w:p>
        </w:tc>
        <w:tc>
          <w:tcPr>
            <w:tcW w:w="1680" w:type="dxa"/>
            <w:tcBorders>
              <w:top w:val="nil"/>
            </w:tcBorders>
          </w:tcPr>
          <w:p w:rsidR="00B86404" w:rsidRDefault="00B86404">
            <w:pPr>
              <w:pStyle w:val="ConsPlusNonformat"/>
              <w:jc w:val="both"/>
            </w:pPr>
            <w:r>
              <w:t xml:space="preserve">  1963-36-6 </w:t>
            </w:r>
          </w:p>
        </w:tc>
        <w:tc>
          <w:tcPr>
            <w:tcW w:w="5280" w:type="dxa"/>
            <w:tcBorders>
              <w:top w:val="nil"/>
            </w:tcBorders>
          </w:tcPr>
          <w:p w:rsidR="00B86404" w:rsidRDefault="00B86404">
            <w:pPr>
              <w:pStyle w:val="ConsPlusNonformat"/>
              <w:jc w:val="both"/>
            </w:pPr>
            <w:r>
              <w:t xml:space="preserve">Methoxycinnamaldehyde                     </w:t>
            </w:r>
          </w:p>
        </w:tc>
      </w:tr>
      <w:tr w:rsidR="00B86404">
        <w:trPr>
          <w:trHeight w:val="240"/>
        </w:trPr>
        <w:tc>
          <w:tcPr>
            <w:tcW w:w="840" w:type="dxa"/>
            <w:tcBorders>
              <w:top w:val="nil"/>
            </w:tcBorders>
          </w:tcPr>
          <w:p w:rsidR="00B86404" w:rsidRDefault="00B86404">
            <w:pPr>
              <w:pStyle w:val="ConsPlusNonformat"/>
              <w:jc w:val="both"/>
            </w:pPr>
            <w:r>
              <w:t>11920</w:t>
            </w:r>
          </w:p>
        </w:tc>
        <w:tc>
          <w:tcPr>
            <w:tcW w:w="1560" w:type="dxa"/>
            <w:tcBorders>
              <w:top w:val="nil"/>
            </w:tcBorders>
          </w:tcPr>
          <w:p w:rsidR="00B86404" w:rsidRDefault="00B86404">
            <w:pPr>
              <w:pStyle w:val="ConsPlusNonformat"/>
              <w:jc w:val="both"/>
            </w:pPr>
            <w:r>
              <w:t xml:space="preserve"> Ru09.536  </w:t>
            </w:r>
          </w:p>
        </w:tc>
        <w:tc>
          <w:tcPr>
            <w:tcW w:w="1680" w:type="dxa"/>
            <w:tcBorders>
              <w:top w:val="nil"/>
            </w:tcBorders>
          </w:tcPr>
          <w:p w:rsidR="00B86404" w:rsidRDefault="00B86404">
            <w:pPr>
              <w:pStyle w:val="ConsPlusNonformat"/>
              <w:jc w:val="both"/>
            </w:pPr>
            <w:r>
              <w:t xml:space="preserve">  4630-82-4 </w:t>
            </w:r>
          </w:p>
        </w:tc>
        <w:tc>
          <w:tcPr>
            <w:tcW w:w="5280" w:type="dxa"/>
            <w:tcBorders>
              <w:top w:val="nil"/>
            </w:tcBorders>
          </w:tcPr>
          <w:p w:rsidR="00B86404" w:rsidRDefault="00B86404">
            <w:pPr>
              <w:pStyle w:val="ConsPlusNonformat"/>
              <w:jc w:val="both"/>
            </w:pPr>
            <w:r>
              <w:t xml:space="preserve">Methyl cyclohexanecarboxylate             </w:t>
            </w:r>
          </w:p>
        </w:tc>
      </w:tr>
      <w:tr w:rsidR="00B86404">
        <w:trPr>
          <w:trHeight w:val="240"/>
        </w:trPr>
        <w:tc>
          <w:tcPr>
            <w:tcW w:w="840" w:type="dxa"/>
            <w:tcBorders>
              <w:top w:val="nil"/>
            </w:tcBorders>
          </w:tcPr>
          <w:p w:rsidR="00B86404" w:rsidRDefault="00B86404">
            <w:pPr>
              <w:pStyle w:val="ConsPlusNonformat"/>
              <w:jc w:val="both"/>
            </w:pPr>
            <w:r>
              <w:t>11921</w:t>
            </w:r>
          </w:p>
        </w:tc>
        <w:tc>
          <w:tcPr>
            <w:tcW w:w="1560" w:type="dxa"/>
            <w:tcBorders>
              <w:top w:val="nil"/>
            </w:tcBorders>
          </w:tcPr>
          <w:p w:rsidR="00B86404" w:rsidRDefault="00B86404">
            <w:pPr>
              <w:pStyle w:val="ConsPlusNonformat"/>
              <w:jc w:val="both"/>
            </w:pPr>
            <w:r>
              <w:t xml:space="preserve"> Ru14.067  </w:t>
            </w:r>
          </w:p>
        </w:tc>
        <w:tc>
          <w:tcPr>
            <w:tcW w:w="1680" w:type="dxa"/>
            <w:tcBorders>
              <w:top w:val="nil"/>
            </w:tcBorders>
          </w:tcPr>
          <w:p w:rsidR="00B86404" w:rsidRDefault="00B86404">
            <w:pPr>
              <w:pStyle w:val="ConsPlusNonformat"/>
              <w:jc w:val="both"/>
            </w:pPr>
            <w:r>
              <w:t xml:space="preserve"> 32737-14-7 </w:t>
            </w:r>
          </w:p>
        </w:tc>
        <w:tc>
          <w:tcPr>
            <w:tcW w:w="5280" w:type="dxa"/>
            <w:tcBorders>
              <w:top w:val="nil"/>
            </w:tcBorders>
          </w:tcPr>
          <w:p w:rsidR="00B86404" w:rsidRDefault="00B86404">
            <w:pPr>
              <w:pStyle w:val="ConsPlusNonformat"/>
              <w:jc w:val="both"/>
            </w:pPr>
            <w:r>
              <w:t xml:space="preserve">Methyl-3,5 or 6-ethoxypyrazine            </w:t>
            </w:r>
          </w:p>
        </w:tc>
      </w:tr>
      <w:tr w:rsidR="00B86404">
        <w:trPr>
          <w:trHeight w:val="240"/>
        </w:trPr>
        <w:tc>
          <w:tcPr>
            <w:tcW w:w="840" w:type="dxa"/>
            <w:tcBorders>
              <w:top w:val="nil"/>
            </w:tcBorders>
          </w:tcPr>
          <w:p w:rsidR="00B86404" w:rsidRDefault="00B86404">
            <w:pPr>
              <w:pStyle w:val="ConsPlusNonformat"/>
              <w:jc w:val="both"/>
            </w:pPr>
            <w:r>
              <w:t>11922</w:t>
            </w:r>
          </w:p>
        </w:tc>
        <w:tc>
          <w:tcPr>
            <w:tcW w:w="1560" w:type="dxa"/>
            <w:tcBorders>
              <w:top w:val="nil"/>
            </w:tcBorders>
          </w:tcPr>
          <w:p w:rsidR="00B86404" w:rsidRDefault="00B86404">
            <w:pPr>
              <w:pStyle w:val="ConsPlusNonformat"/>
              <w:jc w:val="both"/>
            </w:pPr>
            <w:r>
              <w:t xml:space="preserve"> Ru13.077  </w:t>
            </w:r>
          </w:p>
        </w:tc>
        <w:tc>
          <w:tcPr>
            <w:tcW w:w="1680" w:type="dxa"/>
            <w:tcBorders>
              <w:top w:val="nil"/>
            </w:tcBorders>
          </w:tcPr>
          <w:p w:rsidR="00B86404" w:rsidRDefault="00B86404">
            <w:pPr>
              <w:pStyle w:val="ConsPlusNonformat"/>
              <w:jc w:val="both"/>
            </w:pPr>
            <w:r>
              <w:t xml:space="preserve"> 61295-41-8 </w:t>
            </w:r>
          </w:p>
        </w:tc>
        <w:tc>
          <w:tcPr>
            <w:tcW w:w="5280" w:type="dxa"/>
            <w:tcBorders>
              <w:top w:val="nil"/>
            </w:tcBorders>
          </w:tcPr>
          <w:p w:rsidR="00B86404" w:rsidRDefault="00B86404">
            <w:pPr>
              <w:pStyle w:val="ConsPlusNonformat"/>
              <w:jc w:val="both"/>
            </w:pPr>
            <w:r>
              <w:t xml:space="preserve">Methyl-3-furyl)thio)heptan-4-one          </w:t>
            </w:r>
          </w:p>
        </w:tc>
      </w:tr>
      <w:tr w:rsidR="00B86404">
        <w:trPr>
          <w:trHeight w:val="240"/>
        </w:trPr>
        <w:tc>
          <w:tcPr>
            <w:tcW w:w="840" w:type="dxa"/>
            <w:tcBorders>
              <w:top w:val="nil"/>
            </w:tcBorders>
          </w:tcPr>
          <w:p w:rsidR="00B86404" w:rsidRDefault="00B86404">
            <w:pPr>
              <w:pStyle w:val="ConsPlusNonformat"/>
              <w:jc w:val="both"/>
            </w:pPr>
            <w:r>
              <w:t>11923</w:t>
            </w:r>
          </w:p>
        </w:tc>
        <w:tc>
          <w:tcPr>
            <w:tcW w:w="1560" w:type="dxa"/>
            <w:tcBorders>
              <w:top w:val="nil"/>
            </w:tcBorders>
          </w:tcPr>
          <w:p w:rsidR="00B86404" w:rsidRDefault="00B86404">
            <w:pPr>
              <w:pStyle w:val="ConsPlusNonformat"/>
              <w:jc w:val="both"/>
            </w:pPr>
            <w:r>
              <w:t xml:space="preserve"> Ru13.078  </w:t>
            </w:r>
          </w:p>
        </w:tc>
        <w:tc>
          <w:tcPr>
            <w:tcW w:w="1680" w:type="dxa"/>
            <w:tcBorders>
              <w:top w:val="nil"/>
            </w:tcBorders>
          </w:tcPr>
          <w:p w:rsidR="00B86404" w:rsidRDefault="00B86404">
            <w:pPr>
              <w:pStyle w:val="ConsPlusNonformat"/>
              <w:jc w:val="both"/>
            </w:pPr>
            <w:r>
              <w:t xml:space="preserve"> 61295-50-9 </w:t>
            </w:r>
          </w:p>
        </w:tc>
        <w:tc>
          <w:tcPr>
            <w:tcW w:w="5280" w:type="dxa"/>
            <w:tcBorders>
              <w:top w:val="nil"/>
            </w:tcBorders>
          </w:tcPr>
          <w:p w:rsidR="00B86404" w:rsidRDefault="00B86404">
            <w:pPr>
              <w:pStyle w:val="ConsPlusNonformat"/>
              <w:jc w:val="both"/>
            </w:pPr>
            <w:r>
              <w:t xml:space="preserve">Methyl-3-furyl)thio)nonan-5-one           </w:t>
            </w:r>
          </w:p>
        </w:tc>
      </w:tr>
      <w:tr w:rsidR="00B86404">
        <w:trPr>
          <w:trHeight w:val="240"/>
        </w:trPr>
        <w:tc>
          <w:tcPr>
            <w:tcW w:w="840" w:type="dxa"/>
            <w:tcBorders>
              <w:top w:val="nil"/>
            </w:tcBorders>
          </w:tcPr>
          <w:p w:rsidR="00B86404" w:rsidRDefault="00B86404">
            <w:pPr>
              <w:pStyle w:val="ConsPlusNonformat"/>
              <w:jc w:val="both"/>
            </w:pPr>
            <w:r>
              <w:t>11924</w:t>
            </w:r>
          </w:p>
        </w:tc>
        <w:tc>
          <w:tcPr>
            <w:tcW w:w="1560" w:type="dxa"/>
            <w:tcBorders>
              <w:top w:val="nil"/>
            </w:tcBorders>
          </w:tcPr>
          <w:p w:rsidR="00B86404" w:rsidRDefault="00B86404">
            <w:pPr>
              <w:pStyle w:val="ConsPlusNonformat"/>
              <w:jc w:val="both"/>
            </w:pPr>
            <w:r>
              <w:t xml:space="preserve"> Ru13.079  </w:t>
            </w:r>
          </w:p>
        </w:tc>
        <w:tc>
          <w:tcPr>
            <w:tcW w:w="1680" w:type="dxa"/>
            <w:tcBorders>
              <w:top w:val="nil"/>
            </w:tcBorders>
          </w:tcPr>
          <w:p w:rsidR="00B86404" w:rsidRDefault="00B86404">
            <w:pPr>
              <w:pStyle w:val="ConsPlusNonformat"/>
              <w:jc w:val="both"/>
            </w:pPr>
            <w:r>
              <w:t xml:space="preserve"> 65505-17-1 </w:t>
            </w:r>
          </w:p>
        </w:tc>
        <w:tc>
          <w:tcPr>
            <w:tcW w:w="5280" w:type="dxa"/>
            <w:tcBorders>
              <w:top w:val="nil"/>
            </w:tcBorders>
          </w:tcPr>
          <w:p w:rsidR="00B86404" w:rsidRDefault="00B86404">
            <w:pPr>
              <w:pStyle w:val="ConsPlusNonformat"/>
              <w:jc w:val="both"/>
            </w:pPr>
            <w:r>
              <w:t xml:space="preserve">Methyl 2-methyl-3-furyl disulfide         </w:t>
            </w:r>
          </w:p>
        </w:tc>
      </w:tr>
      <w:tr w:rsidR="00B86404">
        <w:trPr>
          <w:trHeight w:val="240"/>
        </w:trPr>
        <w:tc>
          <w:tcPr>
            <w:tcW w:w="840" w:type="dxa"/>
            <w:tcBorders>
              <w:top w:val="nil"/>
            </w:tcBorders>
          </w:tcPr>
          <w:p w:rsidR="00B86404" w:rsidRDefault="00B86404">
            <w:pPr>
              <w:pStyle w:val="ConsPlusNonformat"/>
              <w:jc w:val="both"/>
            </w:pPr>
            <w:r>
              <w:t>11925</w:t>
            </w:r>
          </w:p>
        </w:tc>
        <w:tc>
          <w:tcPr>
            <w:tcW w:w="1560" w:type="dxa"/>
            <w:tcBorders>
              <w:top w:val="nil"/>
            </w:tcBorders>
          </w:tcPr>
          <w:p w:rsidR="00B86404" w:rsidRDefault="00B86404">
            <w:pPr>
              <w:pStyle w:val="ConsPlusNonformat"/>
              <w:jc w:val="both"/>
            </w:pPr>
            <w:r>
              <w:t xml:space="preserve"> Ru08.062  </w:t>
            </w:r>
          </w:p>
        </w:tc>
        <w:tc>
          <w:tcPr>
            <w:tcW w:w="1680" w:type="dxa"/>
            <w:tcBorders>
              <w:top w:val="nil"/>
            </w:tcBorders>
          </w:tcPr>
          <w:p w:rsidR="00B86404" w:rsidRDefault="00B86404">
            <w:pPr>
              <w:pStyle w:val="ConsPlusNonformat"/>
              <w:jc w:val="both"/>
            </w:pPr>
            <w:r>
              <w:t xml:space="preserve"> 45019-28-1 </w:t>
            </w:r>
          </w:p>
        </w:tc>
        <w:tc>
          <w:tcPr>
            <w:tcW w:w="5280" w:type="dxa"/>
            <w:tcBorders>
              <w:top w:val="nil"/>
            </w:tcBorders>
          </w:tcPr>
          <w:p w:rsidR="00B86404" w:rsidRDefault="00B86404">
            <w:pPr>
              <w:pStyle w:val="ConsPlusNonformat"/>
              <w:jc w:val="both"/>
            </w:pPr>
            <w:r>
              <w:t xml:space="preserve">Methylnonanoic acid                       </w:t>
            </w:r>
          </w:p>
        </w:tc>
      </w:tr>
      <w:tr w:rsidR="00B86404">
        <w:trPr>
          <w:trHeight w:val="240"/>
        </w:trPr>
        <w:tc>
          <w:tcPr>
            <w:tcW w:w="840" w:type="dxa"/>
            <w:tcBorders>
              <w:top w:val="nil"/>
            </w:tcBorders>
          </w:tcPr>
          <w:p w:rsidR="00B86404" w:rsidRDefault="00B86404">
            <w:pPr>
              <w:pStyle w:val="ConsPlusNonformat"/>
              <w:jc w:val="both"/>
            </w:pPr>
            <w:r>
              <w:t>11926</w:t>
            </w:r>
          </w:p>
        </w:tc>
        <w:tc>
          <w:tcPr>
            <w:tcW w:w="1560" w:type="dxa"/>
            <w:tcBorders>
              <w:top w:val="nil"/>
            </w:tcBorders>
          </w:tcPr>
          <w:p w:rsidR="00B86404" w:rsidRDefault="00B86404">
            <w:pPr>
              <w:pStyle w:val="ConsPlusNonformat"/>
              <w:jc w:val="both"/>
            </w:pPr>
            <w:r>
              <w:t xml:space="preserve"> Ru08.063  </w:t>
            </w:r>
          </w:p>
        </w:tc>
        <w:tc>
          <w:tcPr>
            <w:tcW w:w="1680" w:type="dxa"/>
            <w:tcBorders>
              <w:top w:val="nil"/>
            </w:tcBorders>
          </w:tcPr>
          <w:p w:rsidR="00B86404" w:rsidRDefault="00B86404">
            <w:pPr>
              <w:pStyle w:val="ConsPlusNonformat"/>
              <w:jc w:val="both"/>
            </w:pPr>
            <w:r>
              <w:t xml:space="preserve"> 54947-74-9 </w:t>
            </w:r>
          </w:p>
        </w:tc>
        <w:tc>
          <w:tcPr>
            <w:tcW w:w="5280" w:type="dxa"/>
            <w:tcBorders>
              <w:top w:val="nil"/>
            </w:tcBorders>
          </w:tcPr>
          <w:p w:rsidR="00B86404" w:rsidRDefault="00B86404">
            <w:pPr>
              <w:pStyle w:val="ConsPlusNonformat"/>
              <w:jc w:val="both"/>
            </w:pPr>
            <w:r>
              <w:t xml:space="preserve">Methyloctanoic acid                       </w:t>
            </w:r>
          </w:p>
        </w:tc>
      </w:tr>
      <w:tr w:rsidR="00B86404">
        <w:trPr>
          <w:trHeight w:val="240"/>
        </w:trPr>
        <w:tc>
          <w:tcPr>
            <w:tcW w:w="840" w:type="dxa"/>
            <w:tcBorders>
              <w:top w:val="nil"/>
            </w:tcBorders>
          </w:tcPr>
          <w:p w:rsidR="00B86404" w:rsidRDefault="00B86404">
            <w:pPr>
              <w:pStyle w:val="ConsPlusNonformat"/>
              <w:jc w:val="both"/>
            </w:pPr>
            <w:r>
              <w:t>11927</w:t>
            </w:r>
          </w:p>
        </w:tc>
        <w:tc>
          <w:tcPr>
            <w:tcW w:w="1560" w:type="dxa"/>
            <w:tcBorders>
              <w:top w:val="nil"/>
            </w:tcBorders>
          </w:tcPr>
          <w:p w:rsidR="00B86404" w:rsidRDefault="00B86404">
            <w:pPr>
              <w:pStyle w:val="ConsPlusNonformat"/>
              <w:jc w:val="both"/>
            </w:pPr>
            <w:r>
              <w:t xml:space="preserve"> Ru09.280  </w:t>
            </w:r>
          </w:p>
        </w:tc>
        <w:tc>
          <w:tcPr>
            <w:tcW w:w="1680" w:type="dxa"/>
            <w:tcBorders>
              <w:top w:val="nil"/>
            </w:tcBorders>
          </w:tcPr>
          <w:p w:rsidR="00B86404" w:rsidRDefault="00B86404">
            <w:pPr>
              <w:pStyle w:val="ConsPlusNonformat"/>
              <w:jc w:val="both"/>
            </w:pPr>
            <w:r>
              <w:t xml:space="preserve"> 67715-81-5 </w:t>
            </w:r>
          </w:p>
        </w:tc>
        <w:tc>
          <w:tcPr>
            <w:tcW w:w="5280" w:type="dxa"/>
            <w:tcBorders>
              <w:top w:val="nil"/>
            </w:tcBorders>
          </w:tcPr>
          <w:p w:rsidR="00B86404" w:rsidRDefault="00B86404">
            <w:pPr>
              <w:pStyle w:val="ConsPlusNonformat"/>
              <w:jc w:val="both"/>
            </w:pPr>
            <w:r>
              <w:t xml:space="preserve">Nonane-1,4-diyl diacetate                 </w:t>
            </w:r>
          </w:p>
        </w:tc>
      </w:tr>
      <w:tr w:rsidR="00B86404">
        <w:trPr>
          <w:trHeight w:val="240"/>
        </w:trPr>
        <w:tc>
          <w:tcPr>
            <w:tcW w:w="840" w:type="dxa"/>
            <w:tcBorders>
              <w:top w:val="nil"/>
            </w:tcBorders>
          </w:tcPr>
          <w:p w:rsidR="00B86404" w:rsidRDefault="00B86404">
            <w:pPr>
              <w:pStyle w:val="ConsPlusNonformat"/>
              <w:jc w:val="both"/>
            </w:pPr>
            <w:r>
              <w:t>11928</w:t>
            </w:r>
          </w:p>
        </w:tc>
        <w:tc>
          <w:tcPr>
            <w:tcW w:w="1560" w:type="dxa"/>
            <w:tcBorders>
              <w:top w:val="nil"/>
            </w:tcBorders>
          </w:tcPr>
          <w:p w:rsidR="00B86404" w:rsidRDefault="00B86404">
            <w:pPr>
              <w:pStyle w:val="ConsPlusNonformat"/>
              <w:jc w:val="both"/>
            </w:pPr>
            <w:r>
              <w:t xml:space="preserve"> Ru13.080  </w:t>
            </w:r>
          </w:p>
        </w:tc>
        <w:tc>
          <w:tcPr>
            <w:tcW w:w="1680" w:type="dxa"/>
            <w:tcBorders>
              <w:top w:val="nil"/>
            </w:tcBorders>
          </w:tcPr>
          <w:p w:rsidR="00B86404" w:rsidRDefault="00B86404">
            <w:pPr>
              <w:pStyle w:val="ConsPlusNonformat"/>
              <w:jc w:val="both"/>
            </w:pPr>
            <w:r>
              <w:t xml:space="preserve"> 57568-60-2 </w:t>
            </w:r>
          </w:p>
        </w:tc>
        <w:tc>
          <w:tcPr>
            <w:tcW w:w="5280" w:type="dxa"/>
            <w:tcBorders>
              <w:top w:val="nil"/>
            </w:tcBorders>
          </w:tcPr>
          <w:p w:rsidR="00B86404" w:rsidRDefault="00B86404">
            <w:pPr>
              <w:pStyle w:val="ConsPlusNonformat"/>
              <w:jc w:val="both"/>
            </w:pPr>
            <w:r>
              <w:t xml:space="preserve">Phenyl-3-(2-furyl)-prop-2-enal            </w:t>
            </w:r>
          </w:p>
        </w:tc>
      </w:tr>
      <w:tr w:rsidR="00B86404">
        <w:trPr>
          <w:trHeight w:val="240"/>
        </w:trPr>
        <w:tc>
          <w:tcPr>
            <w:tcW w:w="840" w:type="dxa"/>
            <w:tcBorders>
              <w:top w:val="nil"/>
            </w:tcBorders>
          </w:tcPr>
          <w:p w:rsidR="00B86404" w:rsidRDefault="00B86404">
            <w:pPr>
              <w:pStyle w:val="ConsPlusNonformat"/>
              <w:jc w:val="both"/>
            </w:pPr>
            <w:r>
              <w:t>11928</w:t>
            </w:r>
          </w:p>
        </w:tc>
        <w:tc>
          <w:tcPr>
            <w:tcW w:w="1560" w:type="dxa"/>
            <w:tcBorders>
              <w:top w:val="nil"/>
            </w:tcBorders>
          </w:tcPr>
          <w:p w:rsidR="00B86404" w:rsidRDefault="00B86404">
            <w:pPr>
              <w:pStyle w:val="ConsPlusNonformat"/>
              <w:jc w:val="both"/>
            </w:pPr>
            <w:r>
              <w:t xml:space="preserve"> Ru13.137  </w:t>
            </w:r>
          </w:p>
        </w:tc>
        <w:tc>
          <w:tcPr>
            <w:tcW w:w="1680" w:type="dxa"/>
            <w:tcBorders>
              <w:top w:val="nil"/>
            </w:tcBorders>
          </w:tcPr>
          <w:p w:rsidR="00B86404" w:rsidRDefault="00B86404">
            <w:pPr>
              <w:pStyle w:val="ConsPlusNonformat"/>
              <w:jc w:val="both"/>
            </w:pPr>
            <w:r>
              <w:t xml:space="preserve"> 65545-81-5 </w:t>
            </w:r>
          </w:p>
        </w:tc>
        <w:tc>
          <w:tcPr>
            <w:tcW w:w="5280" w:type="dxa"/>
            <w:tcBorders>
              <w:top w:val="nil"/>
            </w:tcBorders>
          </w:tcPr>
          <w:p w:rsidR="00B86404" w:rsidRDefault="00B86404">
            <w:pPr>
              <w:pStyle w:val="ConsPlusNonformat"/>
              <w:jc w:val="both"/>
            </w:pPr>
            <w:r>
              <w:t xml:space="preserve">Furyl)-2-phenylprop-2-enal                </w:t>
            </w:r>
          </w:p>
        </w:tc>
      </w:tr>
      <w:tr w:rsidR="00B86404">
        <w:trPr>
          <w:trHeight w:val="240"/>
        </w:trPr>
        <w:tc>
          <w:tcPr>
            <w:tcW w:w="840" w:type="dxa"/>
            <w:tcBorders>
              <w:top w:val="nil"/>
            </w:tcBorders>
          </w:tcPr>
          <w:p w:rsidR="00B86404" w:rsidRDefault="00B86404">
            <w:pPr>
              <w:pStyle w:val="ConsPlusNonformat"/>
              <w:jc w:val="both"/>
            </w:pPr>
            <w:r>
              <w:t>11929</w:t>
            </w:r>
          </w:p>
        </w:tc>
        <w:tc>
          <w:tcPr>
            <w:tcW w:w="1560" w:type="dxa"/>
            <w:tcBorders>
              <w:top w:val="nil"/>
            </w:tcBorders>
          </w:tcPr>
          <w:p w:rsidR="00B86404" w:rsidRDefault="00B86404">
            <w:pPr>
              <w:pStyle w:val="ConsPlusNonformat"/>
              <w:jc w:val="both"/>
            </w:pPr>
            <w:r>
              <w:t xml:space="preserve"> Ru12.076  </w:t>
            </w:r>
          </w:p>
        </w:tc>
        <w:tc>
          <w:tcPr>
            <w:tcW w:w="1680" w:type="dxa"/>
            <w:tcBorders>
              <w:top w:val="nil"/>
            </w:tcBorders>
          </w:tcPr>
          <w:p w:rsidR="00B86404" w:rsidRDefault="00B86404">
            <w:pPr>
              <w:pStyle w:val="ConsPlusNonformat"/>
              <w:jc w:val="both"/>
            </w:pPr>
            <w:r>
              <w:t xml:space="preserve">  109-80-8  </w:t>
            </w:r>
          </w:p>
        </w:tc>
        <w:tc>
          <w:tcPr>
            <w:tcW w:w="5280" w:type="dxa"/>
            <w:tcBorders>
              <w:top w:val="nil"/>
            </w:tcBorders>
          </w:tcPr>
          <w:p w:rsidR="00B86404" w:rsidRDefault="00B86404">
            <w:pPr>
              <w:pStyle w:val="ConsPlusNonformat"/>
              <w:jc w:val="both"/>
            </w:pPr>
            <w:r>
              <w:t xml:space="preserve">Propane-1,3-dithiol                       </w:t>
            </w:r>
          </w:p>
        </w:tc>
      </w:tr>
      <w:tr w:rsidR="00B86404">
        <w:trPr>
          <w:trHeight w:val="240"/>
        </w:trPr>
        <w:tc>
          <w:tcPr>
            <w:tcW w:w="840" w:type="dxa"/>
            <w:tcBorders>
              <w:top w:val="nil"/>
            </w:tcBorders>
          </w:tcPr>
          <w:p w:rsidR="00B86404" w:rsidRDefault="00B86404">
            <w:pPr>
              <w:pStyle w:val="ConsPlusNonformat"/>
              <w:jc w:val="both"/>
            </w:pPr>
            <w:r>
              <w:t>11930</w:t>
            </w:r>
          </w:p>
        </w:tc>
        <w:tc>
          <w:tcPr>
            <w:tcW w:w="1560" w:type="dxa"/>
            <w:tcBorders>
              <w:top w:val="nil"/>
            </w:tcBorders>
          </w:tcPr>
          <w:p w:rsidR="00B86404" w:rsidRDefault="00B86404">
            <w:pPr>
              <w:pStyle w:val="ConsPlusNonformat"/>
              <w:jc w:val="both"/>
            </w:pPr>
            <w:r>
              <w:t xml:space="preserve"> Ru06.040  </w:t>
            </w:r>
          </w:p>
        </w:tc>
        <w:tc>
          <w:tcPr>
            <w:tcW w:w="1680" w:type="dxa"/>
            <w:tcBorders>
              <w:top w:val="nil"/>
            </w:tcBorders>
          </w:tcPr>
          <w:p w:rsidR="00B86404" w:rsidRDefault="00B86404">
            <w:pPr>
              <w:pStyle w:val="ConsPlusNonformat"/>
              <w:jc w:val="both"/>
            </w:pPr>
            <w:r>
              <w:t xml:space="preserve"> 67715-82-6 </w:t>
            </w:r>
          </w:p>
        </w:tc>
        <w:tc>
          <w:tcPr>
            <w:tcW w:w="5280" w:type="dxa"/>
            <w:tcBorders>
              <w:top w:val="nil"/>
            </w:tcBorders>
          </w:tcPr>
          <w:p w:rsidR="00B86404" w:rsidRDefault="00B86404">
            <w:pPr>
              <w:pStyle w:val="ConsPlusNonformat"/>
              <w:jc w:val="both"/>
            </w:pPr>
            <w:r>
              <w:t xml:space="preserve">Tris([1'-ethoxy]-ethoxy)propane           </w:t>
            </w:r>
          </w:p>
        </w:tc>
      </w:tr>
      <w:tr w:rsidR="00B86404">
        <w:trPr>
          <w:trHeight w:val="240"/>
        </w:trPr>
        <w:tc>
          <w:tcPr>
            <w:tcW w:w="840" w:type="dxa"/>
            <w:tcBorders>
              <w:top w:val="nil"/>
            </w:tcBorders>
          </w:tcPr>
          <w:p w:rsidR="00B86404" w:rsidRDefault="00B86404">
            <w:pPr>
              <w:pStyle w:val="ConsPlusNonformat"/>
              <w:jc w:val="both"/>
            </w:pPr>
            <w:r>
              <w:t>11931</w:t>
            </w:r>
          </w:p>
        </w:tc>
        <w:tc>
          <w:tcPr>
            <w:tcW w:w="1560" w:type="dxa"/>
            <w:tcBorders>
              <w:top w:val="nil"/>
            </w:tcBorders>
          </w:tcPr>
          <w:p w:rsidR="00B86404" w:rsidRDefault="00B86404">
            <w:pPr>
              <w:pStyle w:val="ConsPlusNonformat"/>
              <w:jc w:val="both"/>
            </w:pPr>
            <w:r>
              <w:t xml:space="preserve"> Ru01.024  </w:t>
            </w:r>
          </w:p>
        </w:tc>
        <w:tc>
          <w:tcPr>
            <w:tcW w:w="1680" w:type="dxa"/>
            <w:tcBorders>
              <w:top w:val="nil"/>
            </w:tcBorders>
          </w:tcPr>
          <w:p w:rsidR="00B86404" w:rsidRDefault="00B86404">
            <w:pPr>
              <w:pStyle w:val="ConsPlusNonformat"/>
              <w:jc w:val="both"/>
            </w:pPr>
            <w:r>
              <w:t xml:space="preserve"> 5208-59-3  </w:t>
            </w:r>
          </w:p>
        </w:tc>
        <w:tc>
          <w:tcPr>
            <w:tcW w:w="5280" w:type="dxa"/>
            <w:tcBorders>
              <w:top w:val="nil"/>
            </w:tcBorders>
          </w:tcPr>
          <w:p w:rsidR="00B86404" w:rsidRDefault="00B86404">
            <w:pPr>
              <w:pStyle w:val="ConsPlusNonformat"/>
              <w:jc w:val="both"/>
            </w:pPr>
            <w:r>
              <w:t xml:space="preserve">Bourbonene                                </w:t>
            </w:r>
          </w:p>
        </w:tc>
      </w:tr>
      <w:tr w:rsidR="00B86404">
        <w:trPr>
          <w:trHeight w:val="240"/>
        </w:trPr>
        <w:tc>
          <w:tcPr>
            <w:tcW w:w="840" w:type="dxa"/>
            <w:tcBorders>
              <w:top w:val="nil"/>
            </w:tcBorders>
          </w:tcPr>
          <w:p w:rsidR="00B86404" w:rsidRDefault="00B86404">
            <w:pPr>
              <w:pStyle w:val="ConsPlusNonformat"/>
              <w:jc w:val="both"/>
            </w:pPr>
            <w:r>
              <w:t>11941</w:t>
            </w:r>
          </w:p>
        </w:tc>
        <w:tc>
          <w:tcPr>
            <w:tcW w:w="1560" w:type="dxa"/>
            <w:tcBorders>
              <w:top w:val="nil"/>
            </w:tcBorders>
          </w:tcPr>
          <w:p w:rsidR="00B86404" w:rsidRDefault="00B86404">
            <w:pPr>
              <w:pStyle w:val="ConsPlusNonformat"/>
              <w:jc w:val="both"/>
            </w:pPr>
            <w:r>
              <w:t xml:space="preserve"> Ru13.100  </w:t>
            </w:r>
          </w:p>
        </w:tc>
        <w:tc>
          <w:tcPr>
            <w:tcW w:w="1680" w:type="dxa"/>
            <w:tcBorders>
              <w:top w:val="nil"/>
            </w:tcBorders>
          </w:tcPr>
          <w:p w:rsidR="00B86404" w:rsidRDefault="00B86404">
            <w:pPr>
              <w:pStyle w:val="ConsPlusNonformat"/>
              <w:jc w:val="both"/>
            </w:pPr>
            <w:r>
              <w:t xml:space="preserve"> 13678-73-4 </w:t>
            </w:r>
          </w:p>
        </w:tc>
        <w:tc>
          <w:tcPr>
            <w:tcW w:w="5280" w:type="dxa"/>
            <w:tcBorders>
              <w:top w:val="nil"/>
            </w:tcBorders>
          </w:tcPr>
          <w:p w:rsidR="00B86404" w:rsidRDefault="00B86404">
            <w:pPr>
              <w:pStyle w:val="ConsPlusNonformat"/>
              <w:jc w:val="both"/>
            </w:pPr>
            <w:r>
              <w:t xml:space="preserve">Acetyl-1-furfurylpyrrole                  </w:t>
            </w:r>
          </w:p>
        </w:tc>
      </w:tr>
      <w:tr w:rsidR="00B86404">
        <w:trPr>
          <w:trHeight w:val="240"/>
        </w:trPr>
        <w:tc>
          <w:tcPr>
            <w:tcW w:w="840" w:type="dxa"/>
            <w:tcBorders>
              <w:top w:val="nil"/>
            </w:tcBorders>
          </w:tcPr>
          <w:p w:rsidR="00B86404" w:rsidRDefault="00B86404">
            <w:pPr>
              <w:pStyle w:val="ConsPlusNonformat"/>
              <w:jc w:val="both"/>
            </w:pPr>
            <w:r>
              <w:t>11942</w:t>
            </w:r>
          </w:p>
        </w:tc>
        <w:tc>
          <w:tcPr>
            <w:tcW w:w="1560" w:type="dxa"/>
            <w:tcBorders>
              <w:top w:val="nil"/>
            </w:tcBorders>
          </w:tcPr>
          <w:p w:rsidR="00B86404" w:rsidRDefault="00B86404">
            <w:pPr>
              <w:pStyle w:val="ConsPlusNonformat"/>
              <w:jc w:val="both"/>
            </w:pPr>
            <w:r>
              <w:t xml:space="preserve"> Ru14.068  </w:t>
            </w:r>
          </w:p>
        </w:tc>
        <w:tc>
          <w:tcPr>
            <w:tcW w:w="1680" w:type="dxa"/>
            <w:tcBorders>
              <w:top w:val="nil"/>
            </w:tcBorders>
          </w:tcPr>
          <w:p w:rsidR="00B86404" w:rsidRDefault="00B86404">
            <w:pPr>
              <w:pStyle w:val="ConsPlusNonformat"/>
              <w:jc w:val="both"/>
            </w:pPr>
            <w:r>
              <w:t xml:space="preserve"> 1073-26-3  </w:t>
            </w:r>
          </w:p>
        </w:tc>
        <w:tc>
          <w:tcPr>
            <w:tcW w:w="5280" w:type="dxa"/>
            <w:tcBorders>
              <w:top w:val="nil"/>
            </w:tcBorders>
          </w:tcPr>
          <w:p w:rsidR="00B86404" w:rsidRDefault="00B86404">
            <w:pPr>
              <w:pStyle w:val="ConsPlusNonformat"/>
              <w:jc w:val="both"/>
            </w:pPr>
            <w:r>
              <w:t xml:space="preserve">Propionylpyrrole                          </w:t>
            </w:r>
          </w:p>
        </w:tc>
      </w:tr>
      <w:tr w:rsidR="00B86404">
        <w:trPr>
          <w:trHeight w:val="240"/>
        </w:trPr>
        <w:tc>
          <w:tcPr>
            <w:tcW w:w="840" w:type="dxa"/>
            <w:tcBorders>
              <w:top w:val="nil"/>
            </w:tcBorders>
          </w:tcPr>
          <w:p w:rsidR="00B86404" w:rsidRDefault="00B86404">
            <w:pPr>
              <w:pStyle w:val="ConsPlusNonformat"/>
              <w:jc w:val="both"/>
            </w:pPr>
            <w:r>
              <w:t>11944</w:t>
            </w:r>
          </w:p>
        </w:tc>
        <w:tc>
          <w:tcPr>
            <w:tcW w:w="1560" w:type="dxa"/>
            <w:tcBorders>
              <w:top w:val="nil"/>
            </w:tcBorders>
          </w:tcPr>
          <w:p w:rsidR="00B86404" w:rsidRDefault="00B86404">
            <w:pPr>
              <w:pStyle w:val="ConsPlusNonformat"/>
              <w:jc w:val="both"/>
            </w:pPr>
            <w:r>
              <w:t xml:space="preserve"> Ru13.097  </w:t>
            </w:r>
          </w:p>
        </w:tc>
        <w:tc>
          <w:tcPr>
            <w:tcW w:w="1680" w:type="dxa"/>
            <w:tcBorders>
              <w:top w:val="nil"/>
            </w:tcBorders>
          </w:tcPr>
          <w:p w:rsidR="00B86404" w:rsidRDefault="00B86404">
            <w:pPr>
              <w:pStyle w:val="ConsPlusNonformat"/>
              <w:jc w:val="both"/>
            </w:pPr>
            <w:r>
              <w:t xml:space="preserve"> 13679-86-2 </w:t>
            </w:r>
          </w:p>
        </w:tc>
        <w:tc>
          <w:tcPr>
            <w:tcW w:w="5280" w:type="dxa"/>
            <w:tcBorders>
              <w:top w:val="nil"/>
            </w:tcBorders>
          </w:tcPr>
          <w:p w:rsidR="00B86404" w:rsidRDefault="00B86404">
            <w:pPr>
              <w:pStyle w:val="ConsPlusNonformat"/>
              <w:jc w:val="both"/>
            </w:pPr>
            <w:r>
              <w:t xml:space="preserve">Anhydrolinalool oxide (5)                 </w:t>
            </w:r>
          </w:p>
        </w:tc>
      </w:tr>
      <w:tr w:rsidR="00B86404">
        <w:trPr>
          <w:trHeight w:val="240"/>
        </w:trPr>
        <w:tc>
          <w:tcPr>
            <w:tcW w:w="840" w:type="dxa"/>
            <w:tcBorders>
              <w:top w:val="nil"/>
            </w:tcBorders>
          </w:tcPr>
          <w:p w:rsidR="00B86404" w:rsidRDefault="00B86404">
            <w:pPr>
              <w:pStyle w:val="ConsPlusNonformat"/>
              <w:jc w:val="both"/>
            </w:pPr>
            <w:r>
              <w:t>11947</w:t>
            </w:r>
          </w:p>
        </w:tc>
        <w:tc>
          <w:tcPr>
            <w:tcW w:w="1560" w:type="dxa"/>
            <w:tcBorders>
              <w:top w:val="nil"/>
            </w:tcBorders>
          </w:tcPr>
          <w:p w:rsidR="00B86404" w:rsidRDefault="00B86404">
            <w:pPr>
              <w:pStyle w:val="ConsPlusNonformat"/>
              <w:jc w:val="both"/>
            </w:pPr>
            <w:r>
              <w:t xml:space="preserve"> Ru17.013  </w:t>
            </w:r>
          </w:p>
        </w:tc>
        <w:tc>
          <w:tcPr>
            <w:tcW w:w="1680" w:type="dxa"/>
            <w:tcBorders>
              <w:top w:val="nil"/>
            </w:tcBorders>
          </w:tcPr>
          <w:p w:rsidR="00B86404" w:rsidRDefault="00B86404">
            <w:pPr>
              <w:pStyle w:val="ConsPlusNonformat"/>
              <w:jc w:val="both"/>
            </w:pPr>
            <w:r>
              <w:t xml:space="preserve">  70-54-2   </w:t>
            </w:r>
          </w:p>
        </w:tc>
        <w:tc>
          <w:tcPr>
            <w:tcW w:w="5280" w:type="dxa"/>
            <w:tcBorders>
              <w:top w:val="nil"/>
            </w:tcBorders>
          </w:tcPr>
          <w:p w:rsidR="00B86404" w:rsidRDefault="00B86404">
            <w:pPr>
              <w:pStyle w:val="ConsPlusNonformat"/>
              <w:jc w:val="both"/>
            </w:pPr>
            <w:r>
              <w:t xml:space="preserve">Lysine                                    </w:t>
            </w:r>
          </w:p>
        </w:tc>
      </w:tr>
      <w:tr w:rsidR="00B86404">
        <w:trPr>
          <w:trHeight w:val="240"/>
        </w:trPr>
        <w:tc>
          <w:tcPr>
            <w:tcW w:w="840" w:type="dxa"/>
            <w:tcBorders>
              <w:top w:val="nil"/>
            </w:tcBorders>
          </w:tcPr>
          <w:p w:rsidR="00B86404" w:rsidRDefault="00B86404">
            <w:pPr>
              <w:pStyle w:val="ConsPlusNonformat"/>
              <w:jc w:val="both"/>
            </w:pPr>
            <w:r>
              <w:t>11947</w:t>
            </w:r>
          </w:p>
        </w:tc>
        <w:tc>
          <w:tcPr>
            <w:tcW w:w="1560" w:type="dxa"/>
            <w:tcBorders>
              <w:top w:val="nil"/>
            </w:tcBorders>
          </w:tcPr>
          <w:p w:rsidR="00B86404" w:rsidRDefault="00B86404">
            <w:pPr>
              <w:pStyle w:val="ConsPlusNonformat"/>
              <w:jc w:val="both"/>
            </w:pPr>
            <w:r>
              <w:t xml:space="preserve"> Ru17.026  </w:t>
            </w:r>
          </w:p>
        </w:tc>
        <w:tc>
          <w:tcPr>
            <w:tcW w:w="1680" w:type="dxa"/>
            <w:tcBorders>
              <w:top w:val="nil"/>
            </w:tcBorders>
          </w:tcPr>
          <w:p w:rsidR="00B86404" w:rsidRDefault="00B86404">
            <w:pPr>
              <w:pStyle w:val="ConsPlusNonformat"/>
              <w:jc w:val="both"/>
            </w:pPr>
            <w:r>
              <w:t xml:space="preserve">  56-87-1   </w:t>
            </w:r>
          </w:p>
        </w:tc>
        <w:tc>
          <w:tcPr>
            <w:tcW w:w="5280" w:type="dxa"/>
            <w:tcBorders>
              <w:top w:val="nil"/>
            </w:tcBorders>
          </w:tcPr>
          <w:p w:rsidR="00B86404" w:rsidRDefault="00B86404">
            <w:pPr>
              <w:pStyle w:val="ConsPlusNonformat"/>
              <w:jc w:val="both"/>
            </w:pPr>
            <w:r>
              <w:t xml:space="preserve">Lysine                                    </w:t>
            </w:r>
          </w:p>
        </w:tc>
      </w:tr>
      <w:tr w:rsidR="00B86404">
        <w:trPr>
          <w:trHeight w:val="240"/>
        </w:trPr>
        <w:tc>
          <w:tcPr>
            <w:tcW w:w="840" w:type="dxa"/>
            <w:tcBorders>
              <w:top w:val="nil"/>
            </w:tcBorders>
          </w:tcPr>
          <w:p w:rsidR="00B86404" w:rsidRDefault="00B86404">
            <w:pPr>
              <w:pStyle w:val="ConsPlusNonformat"/>
              <w:jc w:val="both"/>
            </w:pPr>
            <w:r>
              <w:t>11947</w:t>
            </w:r>
          </w:p>
        </w:tc>
        <w:tc>
          <w:tcPr>
            <w:tcW w:w="1560" w:type="dxa"/>
            <w:tcBorders>
              <w:top w:val="nil"/>
            </w:tcBorders>
          </w:tcPr>
          <w:p w:rsidR="00B86404" w:rsidRDefault="00B86404">
            <w:pPr>
              <w:pStyle w:val="ConsPlusNonformat"/>
              <w:jc w:val="both"/>
            </w:pPr>
            <w:r>
              <w:t xml:space="preserve"> Ru17.029  </w:t>
            </w:r>
          </w:p>
        </w:tc>
        <w:tc>
          <w:tcPr>
            <w:tcW w:w="1680" w:type="dxa"/>
            <w:tcBorders>
              <w:top w:val="nil"/>
            </w:tcBorders>
          </w:tcPr>
          <w:p w:rsidR="00B86404" w:rsidRDefault="00B86404">
            <w:pPr>
              <w:pStyle w:val="ConsPlusNonformat"/>
              <w:jc w:val="both"/>
            </w:pPr>
            <w:r>
              <w:t xml:space="preserve"> 10098-89-2 </w:t>
            </w:r>
          </w:p>
        </w:tc>
        <w:tc>
          <w:tcPr>
            <w:tcW w:w="5280" w:type="dxa"/>
            <w:tcBorders>
              <w:top w:val="nil"/>
            </w:tcBorders>
          </w:tcPr>
          <w:p w:rsidR="00B86404" w:rsidRDefault="00B86404">
            <w:pPr>
              <w:pStyle w:val="ConsPlusNonformat"/>
              <w:jc w:val="both"/>
            </w:pPr>
            <w:r>
              <w:t xml:space="preserve">Lysine chlorhydrate                       </w:t>
            </w:r>
          </w:p>
        </w:tc>
      </w:tr>
      <w:tr w:rsidR="00B86404">
        <w:trPr>
          <w:trHeight w:val="240"/>
        </w:trPr>
        <w:tc>
          <w:tcPr>
            <w:tcW w:w="840" w:type="dxa"/>
            <w:tcBorders>
              <w:top w:val="nil"/>
            </w:tcBorders>
          </w:tcPr>
          <w:p w:rsidR="00B86404" w:rsidRDefault="00B86404">
            <w:pPr>
              <w:pStyle w:val="ConsPlusNonformat"/>
              <w:jc w:val="both"/>
            </w:pPr>
            <w:r>
              <w:t>11948</w:t>
            </w:r>
          </w:p>
        </w:tc>
        <w:tc>
          <w:tcPr>
            <w:tcW w:w="1560" w:type="dxa"/>
            <w:tcBorders>
              <w:top w:val="nil"/>
            </w:tcBorders>
          </w:tcPr>
          <w:p w:rsidR="00B86404" w:rsidRDefault="00B86404">
            <w:pPr>
              <w:pStyle w:val="ConsPlusNonformat"/>
              <w:jc w:val="both"/>
            </w:pPr>
            <w:r>
              <w:t xml:space="preserve"> Ru06.082  </w:t>
            </w:r>
          </w:p>
        </w:tc>
        <w:tc>
          <w:tcPr>
            <w:tcW w:w="1680" w:type="dxa"/>
            <w:tcBorders>
              <w:top w:val="nil"/>
            </w:tcBorders>
          </w:tcPr>
          <w:p w:rsidR="00B86404" w:rsidRDefault="00B86404">
            <w:pPr>
              <w:pStyle w:val="ConsPlusNonformat"/>
              <w:jc w:val="both"/>
            </w:pPr>
            <w:r>
              <w:t xml:space="preserve"> 54484-73-0 </w:t>
            </w:r>
          </w:p>
        </w:tc>
        <w:tc>
          <w:tcPr>
            <w:tcW w:w="5280" w:type="dxa"/>
            <w:tcBorders>
              <w:top w:val="nil"/>
            </w:tcBorders>
          </w:tcPr>
          <w:p w:rsidR="00B86404" w:rsidRDefault="00B86404">
            <w:pPr>
              <w:pStyle w:val="ConsPlusNonformat"/>
              <w:jc w:val="both"/>
            </w:pPr>
            <w:r>
              <w:t xml:space="preserve">Ethoxy-1-hexyloxyethane                   </w:t>
            </w:r>
          </w:p>
        </w:tc>
      </w:tr>
    </w:tbl>
    <w:p w:rsidR="00B86404" w:rsidRDefault="00B86404">
      <w:pPr>
        <w:pStyle w:val="ConsPlusNormal"/>
        <w:ind w:firstLine="540"/>
        <w:jc w:val="both"/>
      </w:pPr>
    </w:p>
    <w:p w:rsidR="00B86404" w:rsidRDefault="00B86404">
      <w:pPr>
        <w:pStyle w:val="ConsPlusNormal"/>
        <w:jc w:val="center"/>
        <w:outlineLvl w:val="2"/>
      </w:pPr>
      <w:r>
        <w:t>ОБОЗНАЧЕНИЯ В ТАБЛИЦЕ</w:t>
      </w:r>
    </w:p>
    <w:p w:rsidR="00B86404" w:rsidRDefault="00B86404">
      <w:pPr>
        <w:pStyle w:val="ConsPlusNormal"/>
        <w:ind w:firstLine="540"/>
        <w:jc w:val="both"/>
      </w:pPr>
    </w:p>
    <w:p w:rsidR="00B86404" w:rsidRDefault="00B86404">
      <w:pPr>
        <w:pStyle w:val="ConsPlusNormal"/>
        <w:ind w:firstLine="540"/>
        <w:jc w:val="both"/>
      </w:pPr>
      <w:r>
        <w:t xml:space="preserve">FEMA - N по классификации FEMA-GRAS-"Список ароматических и душистых веществ, </w:t>
      </w:r>
      <w:r>
        <w:lastRenderedPageBreak/>
        <w:t>"общепризнанных как безопасные" Ассоциации производителей ароматизаторов и экстрактов ("Ароматические и душистые материалы - 2000", Allured's Flavor and Frangrance Materials - 2000, Allured publishing Corporation, IL, USA).</w:t>
      </w:r>
    </w:p>
    <w:p w:rsidR="00B86404" w:rsidRDefault="00B86404">
      <w:pPr>
        <w:pStyle w:val="ConsPlusNormal"/>
        <w:spacing w:before="220"/>
        <w:ind w:firstLine="540"/>
        <w:jc w:val="both"/>
      </w:pPr>
      <w:r>
        <w:t>EC - N по классификации ароматизаторов, принятой в Европейском Совете "Ароматические вещества и их натуральные источники" Совет Европы, 4 издание, Страсбург, Франция, 1992 ("Flavouring sub-stances and natural sources of flavourings" Council of Europe, 4th edition, Strasourg, France, 1992).</w:t>
      </w:r>
    </w:p>
    <w:p w:rsidR="00B86404" w:rsidRDefault="00B86404">
      <w:pPr>
        <w:pStyle w:val="ConsPlusNormal"/>
        <w:spacing w:before="220"/>
        <w:ind w:firstLine="540"/>
        <w:jc w:val="both"/>
      </w:pPr>
      <w:r>
        <w:t>CAS - N по классификации реферативного журнала "Кемикал абстрактс (Химические рефераты)" (Chemical Abstracts Service).</w:t>
      </w:r>
    </w:p>
    <w:p w:rsidR="00B86404" w:rsidRDefault="00B86404">
      <w:pPr>
        <w:pStyle w:val="ConsPlusNormal"/>
        <w:spacing w:before="220"/>
        <w:ind w:firstLine="540"/>
        <w:jc w:val="both"/>
      </w:pPr>
      <w:r>
        <w:t>N Минздрав РФ - Российская нумерация вкусоароматических химических веществ, разрешенных к применению при производстве пищевых ароматизаторов, которая основана на Европейской базе данных "FLAVIS".</w:t>
      </w:r>
    </w:p>
    <w:p w:rsidR="00B86404" w:rsidRDefault="00B86404">
      <w:pPr>
        <w:pStyle w:val="ConsPlusNormal"/>
        <w:ind w:firstLine="540"/>
        <w:jc w:val="both"/>
      </w:pPr>
    </w:p>
    <w:p w:rsidR="00B86404" w:rsidRDefault="00B86404">
      <w:pPr>
        <w:pStyle w:val="ConsPlusNormal"/>
        <w:ind w:firstLine="540"/>
        <w:jc w:val="both"/>
      </w:pPr>
    </w:p>
    <w:p w:rsidR="00B86404" w:rsidRDefault="00B86404">
      <w:pPr>
        <w:pStyle w:val="ConsPlusNormal"/>
        <w:ind w:firstLine="540"/>
        <w:jc w:val="both"/>
      </w:pPr>
    </w:p>
    <w:p w:rsidR="00B86404" w:rsidRDefault="00B86404">
      <w:pPr>
        <w:pStyle w:val="ConsPlusNormal"/>
        <w:ind w:firstLine="540"/>
        <w:jc w:val="both"/>
      </w:pPr>
    </w:p>
    <w:p w:rsidR="00B86404" w:rsidRDefault="00B86404">
      <w:pPr>
        <w:pStyle w:val="ConsPlusNormal"/>
        <w:ind w:firstLine="540"/>
        <w:jc w:val="both"/>
      </w:pPr>
    </w:p>
    <w:p w:rsidR="00B86404" w:rsidRDefault="00B86404">
      <w:pPr>
        <w:pStyle w:val="ConsPlusNormal"/>
        <w:jc w:val="right"/>
        <w:outlineLvl w:val="1"/>
      </w:pPr>
      <w:r>
        <w:t>Приложение 8</w:t>
      </w:r>
    </w:p>
    <w:p w:rsidR="00B86404" w:rsidRDefault="00B86404">
      <w:pPr>
        <w:pStyle w:val="ConsPlusNormal"/>
        <w:jc w:val="right"/>
      </w:pPr>
      <w:r>
        <w:t>(справочное)</w:t>
      </w:r>
    </w:p>
    <w:p w:rsidR="00B86404" w:rsidRDefault="00B86404">
      <w:pPr>
        <w:pStyle w:val="ConsPlusNormal"/>
        <w:jc w:val="right"/>
      </w:pPr>
      <w:r>
        <w:t>к СанПиН 2.3.2.1293-03</w:t>
      </w:r>
    </w:p>
    <w:p w:rsidR="00B86404" w:rsidRDefault="00B86404">
      <w:pPr>
        <w:pStyle w:val="ConsPlusNormal"/>
        <w:jc w:val="center"/>
      </w:pPr>
    </w:p>
    <w:p w:rsidR="00B86404" w:rsidRDefault="00B86404">
      <w:pPr>
        <w:pStyle w:val="ConsPlusNormal"/>
        <w:jc w:val="center"/>
      </w:pPr>
      <w:r>
        <w:t>8. АЛФАВИТНЫЙ УКАЗАТЕЛЬ ПИЩЕВЫХ ДОБАВОК ДЛЯ ПРОИЗВОДСТВА</w:t>
      </w:r>
    </w:p>
    <w:p w:rsidR="00B86404" w:rsidRDefault="00B86404">
      <w:pPr>
        <w:pStyle w:val="ConsPlusNormal"/>
        <w:jc w:val="center"/>
      </w:pPr>
      <w:r>
        <w:t>ПИЩЕВЫХ ПРОДУКТОВ</w:t>
      </w:r>
    </w:p>
    <w:p w:rsidR="00B86404" w:rsidRDefault="00B86404">
      <w:pPr>
        <w:pStyle w:val="ConsPlusNormal"/>
        <w:ind w:firstLine="540"/>
        <w:jc w:val="both"/>
      </w:pPr>
    </w:p>
    <w:tbl>
      <w:tblPr>
        <w:tblW w:w="0" w:type="auto"/>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4680"/>
        <w:gridCol w:w="1080"/>
        <w:gridCol w:w="3480"/>
      </w:tblGrid>
      <w:tr w:rsidR="00B86404">
        <w:trPr>
          <w:trHeight w:val="240"/>
        </w:trPr>
        <w:tc>
          <w:tcPr>
            <w:tcW w:w="4680" w:type="dxa"/>
          </w:tcPr>
          <w:p w:rsidR="00B86404" w:rsidRDefault="00B86404">
            <w:pPr>
              <w:pStyle w:val="ConsPlusNonformat"/>
              <w:jc w:val="both"/>
            </w:pPr>
            <w:r>
              <w:t xml:space="preserve">      Названия пищевых добавок       </w:t>
            </w:r>
          </w:p>
        </w:tc>
        <w:tc>
          <w:tcPr>
            <w:tcW w:w="1080" w:type="dxa"/>
          </w:tcPr>
          <w:p w:rsidR="00B86404" w:rsidRDefault="00B86404">
            <w:pPr>
              <w:pStyle w:val="ConsPlusNonformat"/>
              <w:jc w:val="both"/>
            </w:pPr>
            <w:r>
              <w:t xml:space="preserve">Индекс </w:t>
            </w:r>
          </w:p>
        </w:tc>
        <w:tc>
          <w:tcPr>
            <w:tcW w:w="3480" w:type="dxa"/>
          </w:tcPr>
          <w:p w:rsidR="00B86404" w:rsidRDefault="00B86404">
            <w:pPr>
              <w:pStyle w:val="ConsPlusNonformat"/>
              <w:jc w:val="both"/>
            </w:pPr>
            <w:r>
              <w:t xml:space="preserve">  Технологические функции  </w:t>
            </w:r>
          </w:p>
        </w:tc>
      </w:tr>
      <w:tr w:rsidR="00B86404">
        <w:trPr>
          <w:trHeight w:val="240"/>
        </w:trPr>
        <w:tc>
          <w:tcPr>
            <w:tcW w:w="4680" w:type="dxa"/>
            <w:tcBorders>
              <w:top w:val="nil"/>
            </w:tcBorders>
          </w:tcPr>
          <w:p w:rsidR="00B86404" w:rsidRDefault="00B86404">
            <w:pPr>
              <w:pStyle w:val="ConsPlusNonformat"/>
              <w:jc w:val="both"/>
            </w:pPr>
            <w:r>
              <w:t xml:space="preserve">                  1                  </w:t>
            </w:r>
          </w:p>
        </w:tc>
        <w:tc>
          <w:tcPr>
            <w:tcW w:w="1080" w:type="dxa"/>
            <w:tcBorders>
              <w:top w:val="nil"/>
            </w:tcBorders>
          </w:tcPr>
          <w:p w:rsidR="00B86404" w:rsidRDefault="00B86404">
            <w:pPr>
              <w:pStyle w:val="ConsPlusNonformat"/>
              <w:jc w:val="both"/>
            </w:pPr>
            <w:r>
              <w:t xml:space="preserve">   2   </w:t>
            </w:r>
          </w:p>
        </w:tc>
        <w:tc>
          <w:tcPr>
            <w:tcW w:w="3480" w:type="dxa"/>
            <w:tcBorders>
              <w:top w:val="nil"/>
            </w:tcBorders>
          </w:tcPr>
          <w:p w:rsidR="00B86404" w:rsidRDefault="00B86404">
            <w:pPr>
              <w:pStyle w:val="ConsPlusNonformat"/>
              <w:jc w:val="both"/>
            </w:pPr>
            <w:r>
              <w:t xml:space="preserve">             3             </w:t>
            </w:r>
          </w:p>
        </w:tc>
      </w:tr>
      <w:tr w:rsidR="00B86404">
        <w:trPr>
          <w:trHeight w:val="240"/>
        </w:trPr>
        <w:tc>
          <w:tcPr>
            <w:tcW w:w="4680" w:type="dxa"/>
            <w:tcBorders>
              <w:top w:val="nil"/>
            </w:tcBorders>
          </w:tcPr>
          <w:p w:rsidR="00B86404" w:rsidRDefault="00B86404">
            <w:pPr>
              <w:pStyle w:val="ConsPlusNonformat"/>
              <w:jc w:val="both"/>
            </w:pPr>
            <w:r>
              <w:t xml:space="preserve">Агар (AGAR)                          </w:t>
            </w:r>
          </w:p>
        </w:tc>
        <w:tc>
          <w:tcPr>
            <w:tcW w:w="1080" w:type="dxa"/>
            <w:tcBorders>
              <w:top w:val="nil"/>
            </w:tcBorders>
          </w:tcPr>
          <w:p w:rsidR="00B86404" w:rsidRDefault="00B86404">
            <w:pPr>
              <w:pStyle w:val="ConsPlusNonformat"/>
              <w:jc w:val="both"/>
            </w:pPr>
            <w:r>
              <w:t xml:space="preserve"> E406  </w:t>
            </w:r>
          </w:p>
        </w:tc>
        <w:tc>
          <w:tcPr>
            <w:tcW w:w="3480" w:type="dxa"/>
            <w:tcBorders>
              <w:top w:val="nil"/>
            </w:tcBorders>
          </w:tcPr>
          <w:p w:rsidR="00B86404" w:rsidRDefault="00B86404">
            <w:pPr>
              <w:pStyle w:val="ConsPlusNonformat"/>
              <w:jc w:val="both"/>
            </w:pPr>
            <w:r>
              <w:t xml:space="preserve">загуститель, желирующий    </w:t>
            </w:r>
          </w:p>
          <w:p w:rsidR="00B86404" w:rsidRDefault="00B86404">
            <w:pPr>
              <w:pStyle w:val="ConsPlusNonformat"/>
              <w:jc w:val="both"/>
            </w:pPr>
            <w:r>
              <w:t xml:space="preserve">агент, стабилизатор        </w:t>
            </w:r>
          </w:p>
        </w:tc>
      </w:tr>
      <w:tr w:rsidR="00B86404">
        <w:trPr>
          <w:trHeight w:val="240"/>
        </w:trPr>
        <w:tc>
          <w:tcPr>
            <w:tcW w:w="4680" w:type="dxa"/>
            <w:tcBorders>
              <w:top w:val="nil"/>
            </w:tcBorders>
          </w:tcPr>
          <w:p w:rsidR="00B86404" w:rsidRDefault="00B86404">
            <w:pPr>
              <w:pStyle w:val="ConsPlusNonformat"/>
              <w:jc w:val="both"/>
            </w:pPr>
            <w:r>
              <w:t xml:space="preserve">Адипаты аммония (AMMONIUM ADIPATES)  </w:t>
            </w:r>
          </w:p>
        </w:tc>
        <w:tc>
          <w:tcPr>
            <w:tcW w:w="1080" w:type="dxa"/>
            <w:tcBorders>
              <w:top w:val="nil"/>
            </w:tcBorders>
          </w:tcPr>
          <w:p w:rsidR="00B86404" w:rsidRDefault="00B86404">
            <w:pPr>
              <w:pStyle w:val="ConsPlusNonformat"/>
              <w:jc w:val="both"/>
            </w:pPr>
            <w:r>
              <w:t xml:space="preserve"> E359  </w:t>
            </w:r>
          </w:p>
        </w:tc>
        <w:tc>
          <w:tcPr>
            <w:tcW w:w="3480" w:type="dxa"/>
            <w:tcBorders>
              <w:top w:val="nil"/>
            </w:tcBorders>
          </w:tcPr>
          <w:p w:rsidR="00B86404" w:rsidRDefault="00B86404">
            <w:pPr>
              <w:pStyle w:val="ConsPlusNonformat"/>
              <w:jc w:val="both"/>
            </w:pPr>
            <w:r>
              <w:t xml:space="preserve">регулятор кислотности      </w:t>
            </w:r>
          </w:p>
        </w:tc>
      </w:tr>
      <w:tr w:rsidR="00B86404">
        <w:trPr>
          <w:trHeight w:val="240"/>
        </w:trPr>
        <w:tc>
          <w:tcPr>
            <w:tcW w:w="4680" w:type="dxa"/>
            <w:tcBorders>
              <w:top w:val="nil"/>
            </w:tcBorders>
          </w:tcPr>
          <w:p w:rsidR="00B86404" w:rsidRDefault="00B86404">
            <w:pPr>
              <w:pStyle w:val="ConsPlusNonformat"/>
              <w:jc w:val="both"/>
            </w:pPr>
            <w:r>
              <w:t xml:space="preserve">Адипаты калия (POTASSIUM ADIPATES)   </w:t>
            </w:r>
          </w:p>
        </w:tc>
        <w:tc>
          <w:tcPr>
            <w:tcW w:w="1080" w:type="dxa"/>
            <w:tcBorders>
              <w:top w:val="nil"/>
            </w:tcBorders>
          </w:tcPr>
          <w:p w:rsidR="00B86404" w:rsidRDefault="00B86404">
            <w:pPr>
              <w:pStyle w:val="ConsPlusNonformat"/>
              <w:jc w:val="both"/>
            </w:pPr>
            <w:r>
              <w:t xml:space="preserve"> E357  </w:t>
            </w:r>
          </w:p>
        </w:tc>
        <w:tc>
          <w:tcPr>
            <w:tcW w:w="3480" w:type="dxa"/>
            <w:tcBorders>
              <w:top w:val="nil"/>
            </w:tcBorders>
          </w:tcPr>
          <w:p w:rsidR="00B86404" w:rsidRDefault="00B86404">
            <w:pPr>
              <w:pStyle w:val="ConsPlusNonformat"/>
              <w:jc w:val="both"/>
            </w:pPr>
            <w:r>
              <w:t xml:space="preserve">регулятор кислотности      </w:t>
            </w:r>
          </w:p>
        </w:tc>
      </w:tr>
      <w:tr w:rsidR="00B86404">
        <w:trPr>
          <w:trHeight w:val="240"/>
        </w:trPr>
        <w:tc>
          <w:tcPr>
            <w:tcW w:w="4680" w:type="dxa"/>
            <w:tcBorders>
              <w:top w:val="nil"/>
            </w:tcBorders>
          </w:tcPr>
          <w:p w:rsidR="00B86404" w:rsidRDefault="00B86404">
            <w:pPr>
              <w:pStyle w:val="ConsPlusNonformat"/>
              <w:jc w:val="both"/>
            </w:pPr>
            <w:r>
              <w:t xml:space="preserve">Адипаты натрия (SODIUM ADIPATES)     </w:t>
            </w:r>
          </w:p>
        </w:tc>
        <w:tc>
          <w:tcPr>
            <w:tcW w:w="1080" w:type="dxa"/>
            <w:tcBorders>
              <w:top w:val="nil"/>
            </w:tcBorders>
          </w:tcPr>
          <w:p w:rsidR="00B86404" w:rsidRDefault="00B86404">
            <w:pPr>
              <w:pStyle w:val="ConsPlusNonformat"/>
              <w:jc w:val="both"/>
            </w:pPr>
            <w:r>
              <w:t xml:space="preserve"> E356  </w:t>
            </w:r>
          </w:p>
        </w:tc>
        <w:tc>
          <w:tcPr>
            <w:tcW w:w="3480" w:type="dxa"/>
            <w:tcBorders>
              <w:top w:val="nil"/>
            </w:tcBorders>
          </w:tcPr>
          <w:p w:rsidR="00B86404" w:rsidRDefault="00B86404">
            <w:pPr>
              <w:pStyle w:val="ConsPlusNonformat"/>
              <w:jc w:val="both"/>
            </w:pPr>
            <w:r>
              <w:t xml:space="preserve">регулятор кислотности      </w:t>
            </w:r>
          </w:p>
        </w:tc>
      </w:tr>
      <w:tr w:rsidR="00B86404">
        <w:trPr>
          <w:trHeight w:val="240"/>
        </w:trPr>
        <w:tc>
          <w:tcPr>
            <w:tcW w:w="4680" w:type="dxa"/>
            <w:tcBorders>
              <w:top w:val="nil"/>
            </w:tcBorders>
          </w:tcPr>
          <w:p w:rsidR="00B86404" w:rsidRDefault="00B86404">
            <w:pPr>
              <w:pStyle w:val="ConsPlusNonformat"/>
              <w:jc w:val="both"/>
            </w:pPr>
            <w:r>
              <w:t xml:space="preserve">Адипиновая кислота (ADIPIC ACID)     </w:t>
            </w:r>
          </w:p>
        </w:tc>
        <w:tc>
          <w:tcPr>
            <w:tcW w:w="1080" w:type="dxa"/>
            <w:tcBorders>
              <w:top w:val="nil"/>
            </w:tcBorders>
          </w:tcPr>
          <w:p w:rsidR="00B86404" w:rsidRDefault="00B86404">
            <w:pPr>
              <w:pStyle w:val="ConsPlusNonformat"/>
              <w:jc w:val="both"/>
            </w:pPr>
            <w:r>
              <w:t xml:space="preserve"> E355  </w:t>
            </w:r>
          </w:p>
        </w:tc>
        <w:tc>
          <w:tcPr>
            <w:tcW w:w="3480" w:type="dxa"/>
            <w:tcBorders>
              <w:top w:val="nil"/>
            </w:tcBorders>
          </w:tcPr>
          <w:p w:rsidR="00B86404" w:rsidRDefault="00B86404">
            <w:pPr>
              <w:pStyle w:val="ConsPlusNonformat"/>
              <w:jc w:val="both"/>
            </w:pPr>
            <w:r>
              <w:t xml:space="preserve">регулятор кислотности      </w:t>
            </w:r>
          </w:p>
        </w:tc>
      </w:tr>
      <w:tr w:rsidR="00B86404">
        <w:trPr>
          <w:trHeight w:val="240"/>
        </w:trPr>
        <w:tc>
          <w:tcPr>
            <w:tcW w:w="4680" w:type="dxa"/>
            <w:tcBorders>
              <w:top w:val="nil"/>
            </w:tcBorders>
          </w:tcPr>
          <w:p w:rsidR="00B86404" w:rsidRDefault="00B86404">
            <w:pPr>
              <w:pStyle w:val="ConsPlusNonformat"/>
              <w:jc w:val="both"/>
            </w:pPr>
            <w:r>
              <w:t xml:space="preserve">Азодикарбонамид (AZODICARBONAMIDE)   </w:t>
            </w:r>
          </w:p>
        </w:tc>
        <w:tc>
          <w:tcPr>
            <w:tcW w:w="1080" w:type="dxa"/>
            <w:tcBorders>
              <w:top w:val="nil"/>
            </w:tcBorders>
          </w:tcPr>
          <w:p w:rsidR="00B86404" w:rsidRDefault="00B86404">
            <w:pPr>
              <w:pStyle w:val="ConsPlusNonformat"/>
              <w:jc w:val="both"/>
            </w:pPr>
            <w:r>
              <w:t xml:space="preserve"> E927a </w:t>
            </w:r>
          </w:p>
        </w:tc>
        <w:tc>
          <w:tcPr>
            <w:tcW w:w="3480" w:type="dxa"/>
            <w:tcBorders>
              <w:top w:val="nil"/>
            </w:tcBorders>
          </w:tcPr>
          <w:p w:rsidR="00B86404" w:rsidRDefault="00B86404">
            <w:pPr>
              <w:pStyle w:val="ConsPlusNonformat"/>
              <w:jc w:val="both"/>
            </w:pPr>
            <w:r>
              <w:t xml:space="preserve">улучшитель муки и хлеба    </w:t>
            </w:r>
          </w:p>
        </w:tc>
      </w:tr>
      <w:tr w:rsidR="00B86404">
        <w:trPr>
          <w:trHeight w:val="240"/>
        </w:trPr>
        <w:tc>
          <w:tcPr>
            <w:tcW w:w="4680" w:type="dxa"/>
            <w:tcBorders>
              <w:top w:val="nil"/>
            </w:tcBorders>
          </w:tcPr>
          <w:p w:rsidR="00B86404" w:rsidRDefault="00B86404">
            <w:pPr>
              <w:pStyle w:val="ConsPlusNonformat"/>
              <w:jc w:val="both"/>
            </w:pPr>
            <w:r>
              <w:t xml:space="preserve">Азорубин, Кармуазин (AZORUBINE)      </w:t>
            </w:r>
          </w:p>
        </w:tc>
        <w:tc>
          <w:tcPr>
            <w:tcW w:w="1080" w:type="dxa"/>
            <w:tcBorders>
              <w:top w:val="nil"/>
            </w:tcBorders>
          </w:tcPr>
          <w:p w:rsidR="00B86404" w:rsidRDefault="00B86404">
            <w:pPr>
              <w:pStyle w:val="ConsPlusNonformat"/>
              <w:jc w:val="both"/>
            </w:pPr>
            <w:r>
              <w:t xml:space="preserve"> E122  </w:t>
            </w:r>
          </w:p>
        </w:tc>
        <w:tc>
          <w:tcPr>
            <w:tcW w:w="3480" w:type="dxa"/>
            <w:tcBorders>
              <w:top w:val="nil"/>
            </w:tcBorders>
          </w:tcPr>
          <w:p w:rsidR="00B86404" w:rsidRDefault="00B86404">
            <w:pPr>
              <w:pStyle w:val="ConsPlusNonformat"/>
              <w:jc w:val="both"/>
            </w:pPr>
            <w:r>
              <w:t xml:space="preserve">краситель                  </w:t>
            </w:r>
          </w:p>
        </w:tc>
      </w:tr>
      <w:tr w:rsidR="00B86404">
        <w:trPr>
          <w:trHeight w:val="240"/>
        </w:trPr>
        <w:tc>
          <w:tcPr>
            <w:tcW w:w="4680" w:type="dxa"/>
            <w:tcBorders>
              <w:top w:val="nil"/>
            </w:tcBorders>
          </w:tcPr>
          <w:p w:rsidR="00B86404" w:rsidRDefault="00B86404">
            <w:pPr>
              <w:pStyle w:val="ConsPlusNonformat"/>
              <w:jc w:val="both"/>
            </w:pPr>
            <w:r>
              <w:t xml:space="preserve">Азот (NITROGEN)                      </w:t>
            </w:r>
          </w:p>
        </w:tc>
        <w:tc>
          <w:tcPr>
            <w:tcW w:w="1080" w:type="dxa"/>
            <w:tcBorders>
              <w:top w:val="nil"/>
            </w:tcBorders>
          </w:tcPr>
          <w:p w:rsidR="00B86404" w:rsidRDefault="00B86404">
            <w:pPr>
              <w:pStyle w:val="ConsPlusNonformat"/>
              <w:jc w:val="both"/>
            </w:pPr>
            <w:r>
              <w:t xml:space="preserve"> E941  </w:t>
            </w:r>
          </w:p>
        </w:tc>
        <w:tc>
          <w:tcPr>
            <w:tcW w:w="3480" w:type="dxa"/>
            <w:tcBorders>
              <w:top w:val="nil"/>
            </w:tcBorders>
          </w:tcPr>
          <w:p w:rsidR="00B86404" w:rsidRDefault="00B86404">
            <w:pPr>
              <w:pStyle w:val="ConsPlusNonformat"/>
              <w:jc w:val="both"/>
            </w:pPr>
            <w:r>
              <w:t xml:space="preserve">газовая среда для упаковки </w:t>
            </w:r>
          </w:p>
          <w:p w:rsidR="00B86404" w:rsidRDefault="00B86404">
            <w:pPr>
              <w:pStyle w:val="ConsPlusNonformat"/>
              <w:jc w:val="both"/>
            </w:pPr>
            <w:r>
              <w:t xml:space="preserve">и хранения, хладагент      </w:t>
            </w:r>
          </w:p>
        </w:tc>
      </w:tr>
      <w:tr w:rsidR="00B86404">
        <w:trPr>
          <w:trHeight w:val="240"/>
        </w:trPr>
        <w:tc>
          <w:tcPr>
            <w:tcW w:w="4680" w:type="dxa"/>
            <w:tcBorders>
              <w:top w:val="nil"/>
            </w:tcBorders>
          </w:tcPr>
          <w:p w:rsidR="00B86404" w:rsidRDefault="00B86404">
            <w:pPr>
              <w:pStyle w:val="ConsPlusNonformat"/>
              <w:jc w:val="both"/>
            </w:pPr>
            <w:r>
              <w:t>Азотистая кислота, соли - см. Нитриты</w:t>
            </w:r>
          </w:p>
        </w:tc>
        <w:tc>
          <w:tcPr>
            <w:tcW w:w="1080" w:type="dxa"/>
            <w:tcBorders>
              <w:top w:val="nil"/>
            </w:tcBorders>
          </w:tcPr>
          <w:p w:rsidR="00B86404" w:rsidRDefault="00B86404">
            <w:pPr>
              <w:pStyle w:val="ConsPlusNonformat"/>
              <w:jc w:val="both"/>
            </w:pPr>
          </w:p>
        </w:tc>
        <w:tc>
          <w:tcPr>
            <w:tcW w:w="3480" w:type="dxa"/>
            <w:tcBorders>
              <w:top w:val="nil"/>
            </w:tcBorders>
          </w:tcPr>
          <w:p w:rsidR="00B86404" w:rsidRDefault="00B86404">
            <w:pPr>
              <w:pStyle w:val="ConsPlusNonformat"/>
              <w:jc w:val="both"/>
            </w:pPr>
          </w:p>
        </w:tc>
      </w:tr>
      <w:tr w:rsidR="00B86404">
        <w:trPr>
          <w:trHeight w:val="240"/>
        </w:trPr>
        <w:tc>
          <w:tcPr>
            <w:tcW w:w="4680" w:type="dxa"/>
            <w:tcBorders>
              <w:top w:val="nil"/>
            </w:tcBorders>
          </w:tcPr>
          <w:p w:rsidR="00B86404" w:rsidRDefault="00B86404">
            <w:pPr>
              <w:pStyle w:val="ConsPlusNonformat"/>
              <w:jc w:val="both"/>
            </w:pPr>
            <w:r>
              <w:t xml:space="preserve">Азотная кислота, соли - см. Нитраты  </w:t>
            </w:r>
          </w:p>
        </w:tc>
        <w:tc>
          <w:tcPr>
            <w:tcW w:w="1080" w:type="dxa"/>
            <w:tcBorders>
              <w:top w:val="nil"/>
            </w:tcBorders>
          </w:tcPr>
          <w:p w:rsidR="00B86404" w:rsidRDefault="00B86404">
            <w:pPr>
              <w:pStyle w:val="ConsPlusNonformat"/>
              <w:jc w:val="both"/>
            </w:pPr>
          </w:p>
        </w:tc>
        <w:tc>
          <w:tcPr>
            <w:tcW w:w="3480" w:type="dxa"/>
            <w:tcBorders>
              <w:top w:val="nil"/>
            </w:tcBorders>
          </w:tcPr>
          <w:p w:rsidR="00B86404" w:rsidRDefault="00B86404">
            <w:pPr>
              <w:pStyle w:val="ConsPlusNonformat"/>
              <w:jc w:val="both"/>
            </w:pPr>
          </w:p>
        </w:tc>
      </w:tr>
      <w:tr w:rsidR="00B86404">
        <w:trPr>
          <w:trHeight w:val="240"/>
        </w:trPr>
        <w:tc>
          <w:tcPr>
            <w:tcW w:w="4680" w:type="dxa"/>
            <w:tcBorders>
              <w:top w:val="nil"/>
            </w:tcBorders>
          </w:tcPr>
          <w:p w:rsidR="00B86404" w:rsidRDefault="00B86404">
            <w:pPr>
              <w:pStyle w:val="ConsPlusNonformat"/>
              <w:jc w:val="both"/>
            </w:pPr>
            <w:r>
              <w:t xml:space="preserve">Алканет, Алканин (ALKANET)           </w:t>
            </w:r>
          </w:p>
        </w:tc>
        <w:tc>
          <w:tcPr>
            <w:tcW w:w="1080" w:type="dxa"/>
            <w:tcBorders>
              <w:top w:val="nil"/>
            </w:tcBorders>
          </w:tcPr>
          <w:p w:rsidR="00B86404" w:rsidRDefault="00B86404">
            <w:pPr>
              <w:pStyle w:val="ConsPlusNonformat"/>
              <w:jc w:val="both"/>
            </w:pPr>
            <w:r>
              <w:t xml:space="preserve"> E103  </w:t>
            </w:r>
          </w:p>
        </w:tc>
        <w:tc>
          <w:tcPr>
            <w:tcW w:w="3480" w:type="dxa"/>
            <w:tcBorders>
              <w:top w:val="nil"/>
            </w:tcBorders>
          </w:tcPr>
          <w:p w:rsidR="00B86404" w:rsidRDefault="00B86404">
            <w:pPr>
              <w:pStyle w:val="ConsPlusNonformat"/>
              <w:jc w:val="both"/>
            </w:pPr>
            <w:r>
              <w:t xml:space="preserve">краситель                  </w:t>
            </w:r>
          </w:p>
        </w:tc>
      </w:tr>
      <w:tr w:rsidR="00B86404">
        <w:trPr>
          <w:trHeight w:val="240"/>
        </w:trPr>
        <w:tc>
          <w:tcPr>
            <w:tcW w:w="4680" w:type="dxa"/>
            <w:tcBorders>
              <w:top w:val="nil"/>
            </w:tcBorders>
          </w:tcPr>
          <w:p w:rsidR="00B86404" w:rsidRDefault="00B86404">
            <w:pPr>
              <w:pStyle w:val="ConsPlusNonformat"/>
              <w:jc w:val="both"/>
            </w:pPr>
            <w:r>
              <w:t xml:space="preserve">Аллилгорчичное масло                 </w:t>
            </w:r>
          </w:p>
        </w:tc>
        <w:tc>
          <w:tcPr>
            <w:tcW w:w="1080" w:type="dxa"/>
            <w:tcBorders>
              <w:top w:val="nil"/>
            </w:tcBorders>
          </w:tcPr>
          <w:p w:rsidR="00B86404" w:rsidRDefault="00B86404">
            <w:pPr>
              <w:pStyle w:val="ConsPlusNonformat"/>
              <w:jc w:val="both"/>
            </w:pPr>
            <w:r>
              <w:t xml:space="preserve">   -   </w:t>
            </w:r>
          </w:p>
        </w:tc>
        <w:tc>
          <w:tcPr>
            <w:tcW w:w="3480" w:type="dxa"/>
            <w:tcBorders>
              <w:top w:val="nil"/>
            </w:tcBorders>
          </w:tcPr>
          <w:p w:rsidR="00B86404" w:rsidRDefault="00B86404">
            <w:pPr>
              <w:pStyle w:val="ConsPlusNonformat"/>
              <w:jc w:val="both"/>
            </w:pPr>
            <w:r>
              <w:t xml:space="preserve">консервант                 </w:t>
            </w:r>
          </w:p>
        </w:tc>
      </w:tr>
      <w:tr w:rsidR="00B86404">
        <w:trPr>
          <w:trHeight w:val="240"/>
        </w:trPr>
        <w:tc>
          <w:tcPr>
            <w:tcW w:w="4680" w:type="dxa"/>
            <w:tcBorders>
              <w:top w:val="nil"/>
            </w:tcBorders>
          </w:tcPr>
          <w:p w:rsidR="00B86404" w:rsidRDefault="00B86404">
            <w:pPr>
              <w:pStyle w:val="ConsPlusNonformat"/>
              <w:jc w:val="both"/>
            </w:pPr>
            <w:r>
              <w:t xml:space="preserve">Альгинат аммония AMMONIUM ALGINATE)  </w:t>
            </w:r>
          </w:p>
        </w:tc>
        <w:tc>
          <w:tcPr>
            <w:tcW w:w="1080" w:type="dxa"/>
            <w:tcBorders>
              <w:top w:val="nil"/>
            </w:tcBorders>
          </w:tcPr>
          <w:p w:rsidR="00B86404" w:rsidRDefault="00B86404">
            <w:pPr>
              <w:pStyle w:val="ConsPlusNonformat"/>
              <w:jc w:val="both"/>
            </w:pPr>
            <w:r>
              <w:t xml:space="preserve"> E403  </w:t>
            </w:r>
          </w:p>
        </w:tc>
        <w:tc>
          <w:tcPr>
            <w:tcW w:w="3480" w:type="dxa"/>
            <w:tcBorders>
              <w:top w:val="nil"/>
            </w:tcBorders>
          </w:tcPr>
          <w:p w:rsidR="00B86404" w:rsidRDefault="00B86404">
            <w:pPr>
              <w:pStyle w:val="ConsPlusNonformat"/>
              <w:jc w:val="both"/>
            </w:pPr>
            <w:r>
              <w:t xml:space="preserve">загуститель, стабилизатор  </w:t>
            </w:r>
          </w:p>
        </w:tc>
      </w:tr>
      <w:tr w:rsidR="00B86404">
        <w:trPr>
          <w:trHeight w:val="240"/>
        </w:trPr>
        <w:tc>
          <w:tcPr>
            <w:tcW w:w="4680" w:type="dxa"/>
            <w:tcBorders>
              <w:top w:val="nil"/>
            </w:tcBorders>
          </w:tcPr>
          <w:p w:rsidR="00B86404" w:rsidRDefault="00B86404">
            <w:pPr>
              <w:pStyle w:val="ConsPlusNonformat"/>
              <w:jc w:val="both"/>
            </w:pPr>
            <w:r>
              <w:t xml:space="preserve">Альгинат калия (POTASSIUM ALGINATE)  </w:t>
            </w:r>
          </w:p>
        </w:tc>
        <w:tc>
          <w:tcPr>
            <w:tcW w:w="1080" w:type="dxa"/>
            <w:tcBorders>
              <w:top w:val="nil"/>
            </w:tcBorders>
          </w:tcPr>
          <w:p w:rsidR="00B86404" w:rsidRDefault="00B86404">
            <w:pPr>
              <w:pStyle w:val="ConsPlusNonformat"/>
              <w:jc w:val="both"/>
            </w:pPr>
            <w:r>
              <w:t xml:space="preserve"> E402  </w:t>
            </w:r>
          </w:p>
        </w:tc>
        <w:tc>
          <w:tcPr>
            <w:tcW w:w="3480" w:type="dxa"/>
            <w:tcBorders>
              <w:top w:val="nil"/>
            </w:tcBorders>
          </w:tcPr>
          <w:p w:rsidR="00B86404" w:rsidRDefault="00B86404">
            <w:pPr>
              <w:pStyle w:val="ConsPlusNonformat"/>
              <w:jc w:val="both"/>
            </w:pPr>
            <w:r>
              <w:t xml:space="preserve">загуститель, стабилизатор  </w:t>
            </w:r>
          </w:p>
        </w:tc>
      </w:tr>
      <w:tr w:rsidR="00B86404">
        <w:trPr>
          <w:trHeight w:val="240"/>
        </w:trPr>
        <w:tc>
          <w:tcPr>
            <w:tcW w:w="4680" w:type="dxa"/>
            <w:tcBorders>
              <w:top w:val="nil"/>
            </w:tcBorders>
          </w:tcPr>
          <w:p w:rsidR="00B86404" w:rsidRDefault="00B86404">
            <w:pPr>
              <w:pStyle w:val="ConsPlusNonformat"/>
              <w:jc w:val="both"/>
            </w:pPr>
            <w:r>
              <w:t xml:space="preserve">Альгинат кальция (CALCIUM ALGINATE)  </w:t>
            </w:r>
          </w:p>
        </w:tc>
        <w:tc>
          <w:tcPr>
            <w:tcW w:w="1080" w:type="dxa"/>
            <w:tcBorders>
              <w:top w:val="nil"/>
            </w:tcBorders>
          </w:tcPr>
          <w:p w:rsidR="00B86404" w:rsidRDefault="00B86404">
            <w:pPr>
              <w:pStyle w:val="ConsPlusNonformat"/>
              <w:jc w:val="both"/>
            </w:pPr>
            <w:r>
              <w:t xml:space="preserve"> E404  </w:t>
            </w:r>
          </w:p>
        </w:tc>
        <w:tc>
          <w:tcPr>
            <w:tcW w:w="3480" w:type="dxa"/>
            <w:tcBorders>
              <w:top w:val="nil"/>
            </w:tcBorders>
          </w:tcPr>
          <w:p w:rsidR="00B86404" w:rsidRDefault="00B86404">
            <w:pPr>
              <w:pStyle w:val="ConsPlusNonformat"/>
              <w:jc w:val="both"/>
            </w:pPr>
            <w:r>
              <w:t xml:space="preserve">загуститель, стабилизатор  </w:t>
            </w:r>
          </w:p>
        </w:tc>
      </w:tr>
      <w:tr w:rsidR="00B86404">
        <w:trPr>
          <w:trHeight w:val="240"/>
        </w:trPr>
        <w:tc>
          <w:tcPr>
            <w:tcW w:w="4680" w:type="dxa"/>
            <w:tcBorders>
              <w:top w:val="nil"/>
            </w:tcBorders>
          </w:tcPr>
          <w:p w:rsidR="00B86404" w:rsidRDefault="00B86404">
            <w:pPr>
              <w:pStyle w:val="ConsPlusNonformat"/>
              <w:jc w:val="both"/>
            </w:pPr>
            <w:r>
              <w:lastRenderedPageBreak/>
              <w:t xml:space="preserve">Альгинат натрия (SODIUM ALGINATE)    </w:t>
            </w:r>
          </w:p>
        </w:tc>
        <w:tc>
          <w:tcPr>
            <w:tcW w:w="1080" w:type="dxa"/>
            <w:tcBorders>
              <w:top w:val="nil"/>
            </w:tcBorders>
          </w:tcPr>
          <w:p w:rsidR="00B86404" w:rsidRDefault="00B86404">
            <w:pPr>
              <w:pStyle w:val="ConsPlusNonformat"/>
              <w:jc w:val="both"/>
            </w:pPr>
            <w:r>
              <w:t xml:space="preserve"> E401  </w:t>
            </w:r>
          </w:p>
        </w:tc>
        <w:tc>
          <w:tcPr>
            <w:tcW w:w="3480" w:type="dxa"/>
            <w:tcBorders>
              <w:top w:val="nil"/>
            </w:tcBorders>
          </w:tcPr>
          <w:p w:rsidR="00B86404" w:rsidRDefault="00B86404">
            <w:pPr>
              <w:pStyle w:val="ConsPlusNonformat"/>
              <w:jc w:val="both"/>
            </w:pPr>
            <w:r>
              <w:t xml:space="preserve">загуститель, стабилизатор  </w:t>
            </w:r>
          </w:p>
        </w:tc>
      </w:tr>
      <w:tr w:rsidR="00B86404">
        <w:trPr>
          <w:trHeight w:val="240"/>
        </w:trPr>
        <w:tc>
          <w:tcPr>
            <w:tcW w:w="4680" w:type="dxa"/>
            <w:tcBorders>
              <w:top w:val="nil"/>
            </w:tcBorders>
          </w:tcPr>
          <w:p w:rsidR="00B86404" w:rsidRDefault="00B86404">
            <w:pPr>
              <w:pStyle w:val="ConsPlusNonformat"/>
              <w:jc w:val="both"/>
            </w:pPr>
            <w:r>
              <w:t xml:space="preserve">Альгиновая кислота (ALGINIC ACID)    </w:t>
            </w:r>
          </w:p>
        </w:tc>
        <w:tc>
          <w:tcPr>
            <w:tcW w:w="1080" w:type="dxa"/>
            <w:tcBorders>
              <w:top w:val="nil"/>
            </w:tcBorders>
          </w:tcPr>
          <w:p w:rsidR="00B86404" w:rsidRDefault="00B86404">
            <w:pPr>
              <w:pStyle w:val="ConsPlusNonformat"/>
              <w:jc w:val="both"/>
            </w:pPr>
            <w:r>
              <w:t xml:space="preserve"> E400  </w:t>
            </w:r>
          </w:p>
        </w:tc>
        <w:tc>
          <w:tcPr>
            <w:tcW w:w="3480" w:type="dxa"/>
            <w:tcBorders>
              <w:top w:val="nil"/>
            </w:tcBorders>
          </w:tcPr>
          <w:p w:rsidR="00B86404" w:rsidRDefault="00B86404">
            <w:pPr>
              <w:pStyle w:val="ConsPlusNonformat"/>
              <w:jc w:val="both"/>
            </w:pPr>
            <w:r>
              <w:t xml:space="preserve">загуститель, стабилизатор  </w:t>
            </w:r>
          </w:p>
        </w:tc>
      </w:tr>
      <w:tr w:rsidR="00B86404">
        <w:trPr>
          <w:trHeight w:val="240"/>
        </w:trPr>
        <w:tc>
          <w:tcPr>
            <w:tcW w:w="4680" w:type="dxa"/>
            <w:tcBorders>
              <w:top w:val="nil"/>
            </w:tcBorders>
          </w:tcPr>
          <w:p w:rsidR="00B86404" w:rsidRDefault="00B86404">
            <w:pPr>
              <w:pStyle w:val="ConsPlusNonformat"/>
              <w:jc w:val="both"/>
            </w:pPr>
            <w:r>
              <w:t xml:space="preserve">Алюмосиликат (ALUMINIUM SILICATE)    </w:t>
            </w:r>
          </w:p>
        </w:tc>
        <w:tc>
          <w:tcPr>
            <w:tcW w:w="1080" w:type="dxa"/>
            <w:tcBorders>
              <w:top w:val="nil"/>
            </w:tcBorders>
          </w:tcPr>
          <w:p w:rsidR="00B86404" w:rsidRDefault="00B86404">
            <w:pPr>
              <w:pStyle w:val="ConsPlusNonformat"/>
              <w:jc w:val="both"/>
            </w:pPr>
            <w:r>
              <w:t xml:space="preserve"> E559  </w:t>
            </w:r>
          </w:p>
        </w:tc>
        <w:tc>
          <w:tcPr>
            <w:tcW w:w="3480" w:type="dxa"/>
            <w:tcBorders>
              <w:top w:val="nil"/>
            </w:tcBorders>
          </w:tcPr>
          <w:p w:rsidR="00B86404" w:rsidRDefault="00B86404">
            <w:pPr>
              <w:pStyle w:val="ConsPlusNonformat"/>
              <w:jc w:val="both"/>
            </w:pPr>
            <w:r>
              <w:t xml:space="preserve">добавка, препятствующая    </w:t>
            </w:r>
          </w:p>
          <w:p w:rsidR="00B86404" w:rsidRDefault="00B86404">
            <w:pPr>
              <w:pStyle w:val="ConsPlusNonformat"/>
              <w:jc w:val="both"/>
            </w:pPr>
            <w:r>
              <w:t xml:space="preserve">слеживанию и комкованию    </w:t>
            </w:r>
          </w:p>
        </w:tc>
      </w:tr>
      <w:tr w:rsidR="00B86404">
        <w:trPr>
          <w:trHeight w:val="240"/>
        </w:trPr>
        <w:tc>
          <w:tcPr>
            <w:tcW w:w="4680" w:type="dxa"/>
            <w:tcBorders>
              <w:top w:val="nil"/>
            </w:tcBorders>
          </w:tcPr>
          <w:p w:rsidR="00B86404" w:rsidRDefault="00B86404">
            <w:pPr>
              <w:pStyle w:val="ConsPlusNonformat"/>
              <w:jc w:val="both"/>
            </w:pPr>
            <w:r>
              <w:t xml:space="preserve">Алюмосиликат калия (POTASSIUМ        </w:t>
            </w:r>
          </w:p>
          <w:p w:rsidR="00B86404" w:rsidRDefault="00B86404">
            <w:pPr>
              <w:pStyle w:val="ConsPlusNonformat"/>
              <w:jc w:val="both"/>
            </w:pPr>
            <w:r>
              <w:t xml:space="preserve">ALUMINIUM SILICATE)                  </w:t>
            </w:r>
          </w:p>
        </w:tc>
        <w:tc>
          <w:tcPr>
            <w:tcW w:w="1080" w:type="dxa"/>
            <w:tcBorders>
              <w:top w:val="nil"/>
            </w:tcBorders>
          </w:tcPr>
          <w:p w:rsidR="00B86404" w:rsidRDefault="00B86404">
            <w:pPr>
              <w:pStyle w:val="ConsPlusNonformat"/>
              <w:jc w:val="both"/>
            </w:pPr>
            <w:r>
              <w:t xml:space="preserve"> E555  </w:t>
            </w:r>
          </w:p>
        </w:tc>
        <w:tc>
          <w:tcPr>
            <w:tcW w:w="3480" w:type="dxa"/>
            <w:tcBorders>
              <w:top w:val="nil"/>
            </w:tcBorders>
          </w:tcPr>
          <w:p w:rsidR="00B86404" w:rsidRDefault="00B86404">
            <w:pPr>
              <w:pStyle w:val="ConsPlusNonformat"/>
              <w:jc w:val="both"/>
            </w:pPr>
            <w:r>
              <w:t xml:space="preserve">добавка, препятствующая    </w:t>
            </w:r>
          </w:p>
          <w:p w:rsidR="00B86404" w:rsidRDefault="00B86404">
            <w:pPr>
              <w:pStyle w:val="ConsPlusNonformat"/>
              <w:jc w:val="both"/>
            </w:pPr>
            <w:r>
              <w:t xml:space="preserve">слеживанию и комкованию    </w:t>
            </w:r>
          </w:p>
        </w:tc>
      </w:tr>
      <w:tr w:rsidR="00B86404">
        <w:trPr>
          <w:trHeight w:val="240"/>
        </w:trPr>
        <w:tc>
          <w:tcPr>
            <w:tcW w:w="4680" w:type="dxa"/>
            <w:tcBorders>
              <w:top w:val="nil"/>
            </w:tcBorders>
          </w:tcPr>
          <w:p w:rsidR="00B86404" w:rsidRDefault="00B86404">
            <w:pPr>
              <w:pStyle w:val="ConsPlusNonformat"/>
              <w:jc w:val="both"/>
            </w:pPr>
            <w:r>
              <w:t xml:space="preserve">Алюмосиликат кальция (CALCIUM        </w:t>
            </w:r>
          </w:p>
          <w:p w:rsidR="00B86404" w:rsidRDefault="00B86404">
            <w:pPr>
              <w:pStyle w:val="ConsPlusNonformat"/>
              <w:jc w:val="both"/>
            </w:pPr>
            <w:r>
              <w:t xml:space="preserve">ALUMINIUM SILICATE)                  </w:t>
            </w:r>
          </w:p>
        </w:tc>
        <w:tc>
          <w:tcPr>
            <w:tcW w:w="1080" w:type="dxa"/>
            <w:tcBorders>
              <w:top w:val="nil"/>
            </w:tcBorders>
          </w:tcPr>
          <w:p w:rsidR="00B86404" w:rsidRDefault="00B86404">
            <w:pPr>
              <w:pStyle w:val="ConsPlusNonformat"/>
              <w:jc w:val="both"/>
            </w:pPr>
            <w:r>
              <w:t xml:space="preserve"> E556  </w:t>
            </w:r>
          </w:p>
        </w:tc>
        <w:tc>
          <w:tcPr>
            <w:tcW w:w="3480" w:type="dxa"/>
            <w:tcBorders>
              <w:top w:val="nil"/>
            </w:tcBorders>
          </w:tcPr>
          <w:p w:rsidR="00B86404" w:rsidRDefault="00B86404">
            <w:pPr>
              <w:pStyle w:val="ConsPlusNonformat"/>
              <w:jc w:val="both"/>
            </w:pPr>
            <w:r>
              <w:t xml:space="preserve">добавка, препятствующая    </w:t>
            </w:r>
          </w:p>
          <w:p w:rsidR="00B86404" w:rsidRDefault="00B86404">
            <w:pPr>
              <w:pStyle w:val="ConsPlusNonformat"/>
              <w:jc w:val="both"/>
            </w:pPr>
            <w:r>
              <w:t xml:space="preserve">слеживанию и комкованию    </w:t>
            </w:r>
          </w:p>
        </w:tc>
      </w:tr>
      <w:tr w:rsidR="00B86404">
        <w:trPr>
          <w:trHeight w:val="240"/>
        </w:trPr>
        <w:tc>
          <w:tcPr>
            <w:tcW w:w="4680" w:type="dxa"/>
            <w:tcBorders>
              <w:top w:val="nil"/>
            </w:tcBorders>
          </w:tcPr>
          <w:p w:rsidR="00B86404" w:rsidRDefault="00B86404">
            <w:pPr>
              <w:pStyle w:val="ConsPlusNonformat"/>
              <w:jc w:val="both"/>
            </w:pPr>
            <w:r>
              <w:t xml:space="preserve">Алюмосиликат натрия (SODIUM          </w:t>
            </w:r>
          </w:p>
          <w:p w:rsidR="00B86404" w:rsidRDefault="00B86404">
            <w:pPr>
              <w:pStyle w:val="ConsPlusNonformat"/>
              <w:jc w:val="both"/>
            </w:pPr>
            <w:r>
              <w:t xml:space="preserve">ALUMINOSILICATE)                     </w:t>
            </w:r>
          </w:p>
        </w:tc>
        <w:tc>
          <w:tcPr>
            <w:tcW w:w="1080" w:type="dxa"/>
            <w:tcBorders>
              <w:top w:val="nil"/>
            </w:tcBorders>
          </w:tcPr>
          <w:p w:rsidR="00B86404" w:rsidRDefault="00B86404">
            <w:pPr>
              <w:pStyle w:val="ConsPlusNonformat"/>
              <w:jc w:val="both"/>
            </w:pPr>
            <w:r>
              <w:t xml:space="preserve"> E554  </w:t>
            </w:r>
          </w:p>
        </w:tc>
        <w:tc>
          <w:tcPr>
            <w:tcW w:w="3480" w:type="dxa"/>
            <w:tcBorders>
              <w:top w:val="nil"/>
            </w:tcBorders>
          </w:tcPr>
          <w:p w:rsidR="00B86404" w:rsidRDefault="00B86404">
            <w:pPr>
              <w:pStyle w:val="ConsPlusNonformat"/>
              <w:jc w:val="both"/>
            </w:pPr>
            <w:r>
              <w:t xml:space="preserve">добавка, препятствующая    </w:t>
            </w:r>
          </w:p>
          <w:p w:rsidR="00B86404" w:rsidRDefault="00B86404">
            <w:pPr>
              <w:pStyle w:val="ConsPlusNonformat"/>
              <w:jc w:val="both"/>
            </w:pPr>
            <w:r>
              <w:t xml:space="preserve">слеживанию и комкованию    </w:t>
            </w:r>
          </w:p>
        </w:tc>
      </w:tr>
      <w:tr w:rsidR="00B86404">
        <w:trPr>
          <w:trHeight w:val="240"/>
        </w:trPr>
        <w:tc>
          <w:tcPr>
            <w:tcW w:w="4680" w:type="dxa"/>
            <w:tcBorders>
              <w:top w:val="nil"/>
            </w:tcBorders>
          </w:tcPr>
          <w:p w:rsidR="00B86404" w:rsidRDefault="00B86404">
            <w:pPr>
              <w:pStyle w:val="ConsPlusNonformat"/>
              <w:jc w:val="both"/>
            </w:pPr>
            <w:r>
              <w:t xml:space="preserve">Алюмофосфат натрия (SODIUM ALUMINIUM </w:t>
            </w:r>
          </w:p>
          <w:p w:rsidR="00B86404" w:rsidRDefault="00B86404">
            <w:pPr>
              <w:pStyle w:val="ConsPlusNonformat"/>
              <w:jc w:val="both"/>
            </w:pPr>
            <w:r>
              <w:t xml:space="preserve">PHOSPHATE) (i) Кислотный (ACIDIS)    </w:t>
            </w:r>
          </w:p>
          <w:p w:rsidR="00B86404" w:rsidRDefault="00B86404">
            <w:pPr>
              <w:pStyle w:val="ConsPlusNonformat"/>
              <w:jc w:val="both"/>
            </w:pPr>
            <w:r>
              <w:t xml:space="preserve">(ii) Основной (BASIC)                </w:t>
            </w:r>
          </w:p>
        </w:tc>
        <w:tc>
          <w:tcPr>
            <w:tcW w:w="1080" w:type="dxa"/>
            <w:tcBorders>
              <w:top w:val="nil"/>
            </w:tcBorders>
          </w:tcPr>
          <w:p w:rsidR="00B86404" w:rsidRDefault="00B86404">
            <w:pPr>
              <w:pStyle w:val="ConsPlusNonformat"/>
              <w:jc w:val="both"/>
            </w:pPr>
            <w:r>
              <w:t xml:space="preserve"> E541  </w:t>
            </w:r>
          </w:p>
        </w:tc>
        <w:tc>
          <w:tcPr>
            <w:tcW w:w="3480" w:type="dxa"/>
            <w:tcBorders>
              <w:top w:val="nil"/>
            </w:tcBorders>
          </w:tcPr>
          <w:p w:rsidR="00B86404" w:rsidRDefault="00B86404">
            <w:pPr>
              <w:pStyle w:val="ConsPlusNonformat"/>
              <w:jc w:val="both"/>
            </w:pPr>
            <w:r>
              <w:t xml:space="preserve">регулятор кислотности,     </w:t>
            </w:r>
          </w:p>
          <w:p w:rsidR="00B86404" w:rsidRDefault="00B86404">
            <w:pPr>
              <w:pStyle w:val="ConsPlusNonformat"/>
              <w:jc w:val="both"/>
            </w:pPr>
            <w:r>
              <w:t xml:space="preserve">эмульгатор                 </w:t>
            </w:r>
          </w:p>
        </w:tc>
      </w:tr>
      <w:tr w:rsidR="00B86404">
        <w:trPr>
          <w:trHeight w:val="240"/>
        </w:trPr>
        <w:tc>
          <w:tcPr>
            <w:tcW w:w="4680" w:type="dxa"/>
            <w:tcBorders>
              <w:top w:val="nil"/>
            </w:tcBorders>
          </w:tcPr>
          <w:p w:rsidR="00B86404" w:rsidRDefault="00B86404">
            <w:pPr>
              <w:pStyle w:val="ConsPlusNonformat"/>
              <w:jc w:val="both"/>
            </w:pPr>
            <w:r>
              <w:t xml:space="preserve">Амилазы (AMYLASES)                   </w:t>
            </w:r>
          </w:p>
        </w:tc>
        <w:tc>
          <w:tcPr>
            <w:tcW w:w="1080" w:type="dxa"/>
            <w:tcBorders>
              <w:top w:val="nil"/>
            </w:tcBorders>
          </w:tcPr>
          <w:p w:rsidR="00B86404" w:rsidRDefault="00B86404">
            <w:pPr>
              <w:pStyle w:val="ConsPlusNonformat"/>
              <w:jc w:val="both"/>
            </w:pPr>
            <w:r>
              <w:t xml:space="preserve"> E1100 </w:t>
            </w:r>
          </w:p>
        </w:tc>
        <w:tc>
          <w:tcPr>
            <w:tcW w:w="3480" w:type="dxa"/>
            <w:tcBorders>
              <w:top w:val="nil"/>
            </w:tcBorders>
          </w:tcPr>
          <w:p w:rsidR="00B86404" w:rsidRDefault="00B86404">
            <w:pPr>
              <w:pStyle w:val="ConsPlusNonformat"/>
              <w:jc w:val="both"/>
            </w:pPr>
            <w:r>
              <w:t xml:space="preserve">улучшитель муки и хлеба    </w:t>
            </w:r>
          </w:p>
        </w:tc>
      </w:tr>
      <w:tr w:rsidR="00B86404">
        <w:trPr>
          <w:trHeight w:val="240"/>
        </w:trPr>
        <w:tc>
          <w:tcPr>
            <w:tcW w:w="4680" w:type="dxa"/>
            <w:tcBorders>
              <w:top w:val="nil"/>
            </w:tcBorders>
          </w:tcPr>
          <w:p w:rsidR="00B86404" w:rsidRDefault="00B86404">
            <w:pPr>
              <w:pStyle w:val="ConsPlusNonformat"/>
              <w:jc w:val="both"/>
            </w:pPr>
            <w:r>
              <w:t xml:space="preserve">Аммонийные соли фосфатидиловой       </w:t>
            </w:r>
          </w:p>
          <w:p w:rsidR="00B86404" w:rsidRDefault="00B86404">
            <w:pPr>
              <w:pStyle w:val="ConsPlusNonformat"/>
              <w:jc w:val="both"/>
            </w:pPr>
            <w:r>
              <w:t xml:space="preserve">кислоты (AMMONIUN SALTS OF           </w:t>
            </w:r>
          </w:p>
          <w:p w:rsidR="00B86404" w:rsidRDefault="00B86404">
            <w:pPr>
              <w:pStyle w:val="ConsPlusNonformat"/>
              <w:jc w:val="both"/>
            </w:pPr>
            <w:r>
              <w:t xml:space="preserve">PHOSPHATIDIC ACID)                   </w:t>
            </w:r>
          </w:p>
        </w:tc>
        <w:tc>
          <w:tcPr>
            <w:tcW w:w="1080" w:type="dxa"/>
            <w:tcBorders>
              <w:top w:val="nil"/>
            </w:tcBorders>
          </w:tcPr>
          <w:p w:rsidR="00B86404" w:rsidRDefault="00B86404">
            <w:pPr>
              <w:pStyle w:val="ConsPlusNonformat"/>
              <w:jc w:val="both"/>
            </w:pPr>
            <w:r>
              <w:t xml:space="preserve"> E442  </w:t>
            </w:r>
          </w:p>
        </w:tc>
        <w:tc>
          <w:tcPr>
            <w:tcW w:w="3480" w:type="dxa"/>
            <w:tcBorders>
              <w:top w:val="nil"/>
            </w:tcBorders>
          </w:tcPr>
          <w:p w:rsidR="00B86404" w:rsidRDefault="00B86404">
            <w:pPr>
              <w:pStyle w:val="ConsPlusNonformat"/>
              <w:jc w:val="both"/>
            </w:pPr>
            <w:r>
              <w:t xml:space="preserve">эмульгатор                 </w:t>
            </w:r>
          </w:p>
        </w:tc>
      </w:tr>
      <w:tr w:rsidR="00B86404">
        <w:trPr>
          <w:trHeight w:val="240"/>
        </w:trPr>
        <w:tc>
          <w:tcPr>
            <w:tcW w:w="4680" w:type="dxa"/>
            <w:tcBorders>
              <w:top w:val="nil"/>
            </w:tcBorders>
          </w:tcPr>
          <w:p w:rsidR="00B86404" w:rsidRDefault="00B86404">
            <w:pPr>
              <w:pStyle w:val="ConsPlusNonformat"/>
              <w:jc w:val="both"/>
            </w:pPr>
            <w:r>
              <w:t xml:space="preserve">Аннато экстракты (ANNATO EXTRACTS)   </w:t>
            </w:r>
          </w:p>
        </w:tc>
        <w:tc>
          <w:tcPr>
            <w:tcW w:w="1080" w:type="dxa"/>
            <w:tcBorders>
              <w:top w:val="nil"/>
            </w:tcBorders>
          </w:tcPr>
          <w:p w:rsidR="00B86404" w:rsidRDefault="00B86404">
            <w:pPr>
              <w:pStyle w:val="ConsPlusNonformat"/>
              <w:jc w:val="both"/>
            </w:pPr>
            <w:r>
              <w:t xml:space="preserve"> E160b </w:t>
            </w:r>
          </w:p>
        </w:tc>
        <w:tc>
          <w:tcPr>
            <w:tcW w:w="3480" w:type="dxa"/>
            <w:tcBorders>
              <w:top w:val="nil"/>
            </w:tcBorders>
          </w:tcPr>
          <w:p w:rsidR="00B86404" w:rsidRDefault="00B86404">
            <w:pPr>
              <w:pStyle w:val="ConsPlusNonformat"/>
              <w:jc w:val="both"/>
            </w:pPr>
            <w:r>
              <w:t xml:space="preserve">краситель                  </w:t>
            </w:r>
          </w:p>
        </w:tc>
      </w:tr>
      <w:tr w:rsidR="00B86404">
        <w:trPr>
          <w:trHeight w:val="240"/>
        </w:trPr>
        <w:tc>
          <w:tcPr>
            <w:tcW w:w="4680" w:type="dxa"/>
            <w:tcBorders>
              <w:top w:val="nil"/>
            </w:tcBorders>
          </w:tcPr>
          <w:p w:rsidR="00B86404" w:rsidRDefault="00B86404">
            <w:pPr>
              <w:pStyle w:val="ConsPlusNonformat"/>
              <w:jc w:val="both"/>
            </w:pPr>
            <w:r>
              <w:t xml:space="preserve">Аноксомер (ANOXOMER)                 </w:t>
            </w:r>
          </w:p>
        </w:tc>
        <w:tc>
          <w:tcPr>
            <w:tcW w:w="1080" w:type="dxa"/>
            <w:tcBorders>
              <w:top w:val="nil"/>
            </w:tcBorders>
          </w:tcPr>
          <w:p w:rsidR="00B86404" w:rsidRDefault="00B86404">
            <w:pPr>
              <w:pStyle w:val="ConsPlusNonformat"/>
              <w:jc w:val="both"/>
            </w:pPr>
            <w:r>
              <w:t xml:space="preserve"> E323  </w:t>
            </w:r>
          </w:p>
        </w:tc>
        <w:tc>
          <w:tcPr>
            <w:tcW w:w="3480" w:type="dxa"/>
            <w:tcBorders>
              <w:top w:val="nil"/>
            </w:tcBorders>
          </w:tcPr>
          <w:p w:rsidR="00B86404" w:rsidRDefault="00B86404">
            <w:pPr>
              <w:pStyle w:val="ConsPlusNonformat"/>
              <w:jc w:val="both"/>
            </w:pPr>
            <w:r>
              <w:t xml:space="preserve">антиокислитель             </w:t>
            </w:r>
          </w:p>
        </w:tc>
      </w:tr>
      <w:tr w:rsidR="00B86404">
        <w:trPr>
          <w:trHeight w:val="240"/>
        </w:trPr>
        <w:tc>
          <w:tcPr>
            <w:tcW w:w="4680" w:type="dxa"/>
            <w:tcBorders>
              <w:top w:val="nil"/>
            </w:tcBorders>
          </w:tcPr>
          <w:p w:rsidR="00B86404" w:rsidRDefault="00B86404">
            <w:pPr>
              <w:pStyle w:val="ConsPlusNonformat"/>
              <w:jc w:val="both"/>
            </w:pPr>
            <w:r>
              <w:t>Антоцианы (ANTHOCYANIN) (i) Антоцианы</w:t>
            </w:r>
          </w:p>
          <w:p w:rsidR="00B86404" w:rsidRDefault="00B86404">
            <w:pPr>
              <w:pStyle w:val="ConsPlusNonformat"/>
              <w:jc w:val="both"/>
            </w:pPr>
            <w:r>
              <w:t xml:space="preserve">(Anthocyanins) (ii) Экстракт из      </w:t>
            </w:r>
          </w:p>
          <w:p w:rsidR="00B86404" w:rsidRDefault="00B86404">
            <w:pPr>
              <w:pStyle w:val="ConsPlusNonformat"/>
              <w:jc w:val="both"/>
            </w:pPr>
            <w:r>
              <w:t>кожицы винограда, Энокраситель (Grape</w:t>
            </w:r>
          </w:p>
          <w:p w:rsidR="00B86404" w:rsidRDefault="00B86404">
            <w:pPr>
              <w:pStyle w:val="ConsPlusNonformat"/>
              <w:jc w:val="both"/>
            </w:pPr>
            <w:r>
              <w:t xml:space="preserve">skin extract) (iii) Экстракт из      </w:t>
            </w:r>
          </w:p>
          <w:p w:rsidR="00B86404" w:rsidRDefault="00B86404">
            <w:pPr>
              <w:pStyle w:val="ConsPlusNonformat"/>
              <w:jc w:val="both"/>
            </w:pPr>
            <w:r>
              <w:t xml:space="preserve">черной смородины (Blackcurrant       </w:t>
            </w:r>
          </w:p>
          <w:p w:rsidR="00B86404" w:rsidRDefault="00B86404">
            <w:pPr>
              <w:pStyle w:val="ConsPlusNonformat"/>
              <w:jc w:val="both"/>
            </w:pPr>
            <w:r>
              <w:t xml:space="preserve">extract)                             </w:t>
            </w:r>
          </w:p>
        </w:tc>
        <w:tc>
          <w:tcPr>
            <w:tcW w:w="1080" w:type="dxa"/>
            <w:tcBorders>
              <w:top w:val="nil"/>
            </w:tcBorders>
          </w:tcPr>
          <w:p w:rsidR="00B86404" w:rsidRDefault="00B86404">
            <w:pPr>
              <w:pStyle w:val="ConsPlusNonformat"/>
              <w:jc w:val="both"/>
            </w:pPr>
            <w:r>
              <w:t xml:space="preserve"> E163  </w:t>
            </w:r>
          </w:p>
        </w:tc>
        <w:tc>
          <w:tcPr>
            <w:tcW w:w="3480" w:type="dxa"/>
            <w:tcBorders>
              <w:top w:val="nil"/>
            </w:tcBorders>
          </w:tcPr>
          <w:p w:rsidR="00B86404" w:rsidRDefault="00B86404">
            <w:pPr>
              <w:pStyle w:val="ConsPlusNonformat"/>
              <w:jc w:val="both"/>
            </w:pPr>
            <w:r>
              <w:t xml:space="preserve">краситель                  </w:t>
            </w:r>
          </w:p>
        </w:tc>
      </w:tr>
      <w:tr w:rsidR="00B86404">
        <w:trPr>
          <w:trHeight w:val="240"/>
        </w:trPr>
        <w:tc>
          <w:tcPr>
            <w:tcW w:w="4680" w:type="dxa"/>
            <w:tcBorders>
              <w:top w:val="nil"/>
            </w:tcBorders>
          </w:tcPr>
          <w:p w:rsidR="00B86404" w:rsidRDefault="00B86404">
            <w:pPr>
              <w:pStyle w:val="ConsPlusNonformat"/>
              <w:jc w:val="both"/>
            </w:pPr>
            <w:r>
              <w:t xml:space="preserve">бета-Апо-8-каротиновой               </w:t>
            </w:r>
          </w:p>
          <w:p w:rsidR="00B86404" w:rsidRDefault="00B86404">
            <w:pPr>
              <w:pStyle w:val="ConsPlusNonformat"/>
              <w:jc w:val="both"/>
            </w:pPr>
            <w:r>
              <w:t xml:space="preserve">кислотыметиловый или этиловый эфиры  </w:t>
            </w:r>
          </w:p>
          <w:p w:rsidR="00B86404" w:rsidRDefault="00B86404">
            <w:pPr>
              <w:pStyle w:val="ConsPlusNonformat"/>
              <w:jc w:val="both"/>
            </w:pPr>
            <w:r>
              <w:t xml:space="preserve">(BETA-APO-8'-CAROTENOIC ACID, METHYL </w:t>
            </w:r>
          </w:p>
          <w:p w:rsidR="00B86404" w:rsidRDefault="00B86404">
            <w:pPr>
              <w:pStyle w:val="ConsPlusNonformat"/>
              <w:jc w:val="both"/>
            </w:pPr>
            <w:r>
              <w:t xml:space="preserve">OR ETHYL ESTER)                      </w:t>
            </w:r>
          </w:p>
        </w:tc>
        <w:tc>
          <w:tcPr>
            <w:tcW w:w="1080" w:type="dxa"/>
            <w:tcBorders>
              <w:top w:val="nil"/>
            </w:tcBorders>
          </w:tcPr>
          <w:p w:rsidR="00B86404" w:rsidRDefault="00B86404">
            <w:pPr>
              <w:pStyle w:val="ConsPlusNonformat"/>
              <w:jc w:val="both"/>
            </w:pPr>
            <w:r>
              <w:t xml:space="preserve"> E160f </w:t>
            </w:r>
          </w:p>
        </w:tc>
        <w:tc>
          <w:tcPr>
            <w:tcW w:w="3480" w:type="dxa"/>
            <w:tcBorders>
              <w:top w:val="nil"/>
            </w:tcBorders>
          </w:tcPr>
          <w:p w:rsidR="00B86404" w:rsidRDefault="00B86404">
            <w:pPr>
              <w:pStyle w:val="ConsPlusNonformat"/>
              <w:jc w:val="both"/>
            </w:pPr>
            <w:r>
              <w:t xml:space="preserve">краситель                  </w:t>
            </w:r>
          </w:p>
        </w:tc>
      </w:tr>
      <w:tr w:rsidR="00B86404">
        <w:trPr>
          <w:trHeight w:val="240"/>
        </w:trPr>
        <w:tc>
          <w:tcPr>
            <w:tcW w:w="4680" w:type="dxa"/>
            <w:tcBorders>
              <w:top w:val="nil"/>
            </w:tcBorders>
          </w:tcPr>
          <w:p w:rsidR="00B86404" w:rsidRDefault="00B86404">
            <w:pPr>
              <w:pStyle w:val="ConsPlusNonformat"/>
              <w:jc w:val="both"/>
            </w:pPr>
            <w:r>
              <w:t xml:space="preserve">бета-Апо-каротиновый альдегид (BETA- </w:t>
            </w:r>
          </w:p>
          <w:p w:rsidR="00B86404" w:rsidRDefault="00B86404">
            <w:pPr>
              <w:pStyle w:val="ConsPlusNonformat"/>
              <w:jc w:val="both"/>
            </w:pPr>
            <w:r>
              <w:t xml:space="preserve">APO-CAROTENAL)                       </w:t>
            </w:r>
          </w:p>
        </w:tc>
        <w:tc>
          <w:tcPr>
            <w:tcW w:w="1080" w:type="dxa"/>
            <w:tcBorders>
              <w:top w:val="nil"/>
            </w:tcBorders>
          </w:tcPr>
          <w:p w:rsidR="00B86404" w:rsidRDefault="00B86404">
            <w:pPr>
              <w:pStyle w:val="ConsPlusNonformat"/>
              <w:jc w:val="both"/>
            </w:pPr>
            <w:r>
              <w:t xml:space="preserve"> E160e </w:t>
            </w:r>
          </w:p>
        </w:tc>
        <w:tc>
          <w:tcPr>
            <w:tcW w:w="3480" w:type="dxa"/>
            <w:tcBorders>
              <w:top w:val="nil"/>
            </w:tcBorders>
          </w:tcPr>
          <w:p w:rsidR="00B86404" w:rsidRDefault="00B86404">
            <w:pPr>
              <w:pStyle w:val="ConsPlusNonformat"/>
              <w:jc w:val="both"/>
            </w:pPr>
            <w:r>
              <w:t xml:space="preserve">краситель                  </w:t>
            </w:r>
          </w:p>
        </w:tc>
      </w:tr>
      <w:tr w:rsidR="00B86404">
        <w:trPr>
          <w:trHeight w:val="240"/>
        </w:trPr>
        <w:tc>
          <w:tcPr>
            <w:tcW w:w="4680" w:type="dxa"/>
            <w:tcBorders>
              <w:top w:val="nil"/>
            </w:tcBorders>
          </w:tcPr>
          <w:p w:rsidR="00B86404" w:rsidRDefault="00B86404">
            <w:pPr>
              <w:pStyle w:val="ConsPlusNonformat"/>
              <w:jc w:val="both"/>
            </w:pPr>
            <w:r>
              <w:t xml:space="preserve">Арабиногалактан (ARABINO-GALACTAN)   </w:t>
            </w:r>
          </w:p>
        </w:tc>
        <w:tc>
          <w:tcPr>
            <w:tcW w:w="1080" w:type="dxa"/>
            <w:tcBorders>
              <w:top w:val="nil"/>
            </w:tcBorders>
          </w:tcPr>
          <w:p w:rsidR="00B86404" w:rsidRDefault="00B86404">
            <w:pPr>
              <w:pStyle w:val="ConsPlusNonformat"/>
              <w:jc w:val="both"/>
            </w:pPr>
            <w:r>
              <w:t xml:space="preserve"> E409  </w:t>
            </w:r>
          </w:p>
        </w:tc>
        <w:tc>
          <w:tcPr>
            <w:tcW w:w="3480" w:type="dxa"/>
            <w:tcBorders>
              <w:top w:val="nil"/>
            </w:tcBorders>
          </w:tcPr>
          <w:p w:rsidR="00B86404" w:rsidRDefault="00B86404">
            <w:pPr>
              <w:pStyle w:val="ConsPlusNonformat"/>
              <w:jc w:val="both"/>
            </w:pPr>
            <w:r>
              <w:t xml:space="preserve">загуститель, желирующий    </w:t>
            </w:r>
          </w:p>
          <w:p w:rsidR="00B86404" w:rsidRDefault="00B86404">
            <w:pPr>
              <w:pStyle w:val="ConsPlusNonformat"/>
              <w:jc w:val="both"/>
            </w:pPr>
            <w:r>
              <w:t xml:space="preserve">агент, стабилизатор        </w:t>
            </w:r>
          </w:p>
        </w:tc>
      </w:tr>
      <w:tr w:rsidR="00B86404">
        <w:trPr>
          <w:trHeight w:val="240"/>
        </w:trPr>
        <w:tc>
          <w:tcPr>
            <w:tcW w:w="4680" w:type="dxa"/>
            <w:tcBorders>
              <w:top w:val="nil"/>
            </w:tcBorders>
          </w:tcPr>
          <w:p w:rsidR="00B86404" w:rsidRDefault="00B86404">
            <w:pPr>
              <w:pStyle w:val="ConsPlusNonformat"/>
              <w:jc w:val="both"/>
            </w:pPr>
            <w:r>
              <w:t xml:space="preserve">Аргон (ARGON)                        </w:t>
            </w:r>
          </w:p>
        </w:tc>
        <w:tc>
          <w:tcPr>
            <w:tcW w:w="1080" w:type="dxa"/>
            <w:tcBorders>
              <w:top w:val="nil"/>
            </w:tcBorders>
          </w:tcPr>
          <w:p w:rsidR="00B86404" w:rsidRDefault="00B86404">
            <w:pPr>
              <w:pStyle w:val="ConsPlusNonformat"/>
              <w:jc w:val="both"/>
            </w:pPr>
            <w:r>
              <w:t xml:space="preserve"> E938  </w:t>
            </w:r>
          </w:p>
        </w:tc>
        <w:tc>
          <w:tcPr>
            <w:tcW w:w="3480" w:type="dxa"/>
            <w:tcBorders>
              <w:top w:val="nil"/>
            </w:tcBorders>
          </w:tcPr>
          <w:p w:rsidR="00B86404" w:rsidRDefault="00B86404">
            <w:pPr>
              <w:pStyle w:val="ConsPlusNonformat"/>
              <w:jc w:val="both"/>
            </w:pPr>
            <w:r>
              <w:t xml:space="preserve">пропеллент, упаковочный    </w:t>
            </w:r>
          </w:p>
          <w:p w:rsidR="00B86404" w:rsidRDefault="00B86404">
            <w:pPr>
              <w:pStyle w:val="ConsPlusNonformat"/>
              <w:jc w:val="both"/>
            </w:pPr>
            <w:r>
              <w:t xml:space="preserve">газ                        </w:t>
            </w:r>
          </w:p>
        </w:tc>
      </w:tr>
      <w:tr w:rsidR="00B86404">
        <w:trPr>
          <w:trHeight w:val="240"/>
        </w:trPr>
        <w:tc>
          <w:tcPr>
            <w:tcW w:w="4680" w:type="dxa"/>
            <w:tcBorders>
              <w:top w:val="nil"/>
            </w:tcBorders>
          </w:tcPr>
          <w:p w:rsidR="00B86404" w:rsidRDefault="00B86404">
            <w:pPr>
              <w:pStyle w:val="ConsPlusNonformat"/>
              <w:jc w:val="both"/>
            </w:pPr>
            <w:r>
              <w:t xml:space="preserve">Аскорбат калия (POTASSIUM ASCORBATE) </w:t>
            </w:r>
          </w:p>
        </w:tc>
        <w:tc>
          <w:tcPr>
            <w:tcW w:w="1080" w:type="dxa"/>
            <w:tcBorders>
              <w:top w:val="nil"/>
            </w:tcBorders>
          </w:tcPr>
          <w:p w:rsidR="00B86404" w:rsidRDefault="00B86404">
            <w:pPr>
              <w:pStyle w:val="ConsPlusNonformat"/>
              <w:jc w:val="both"/>
            </w:pPr>
            <w:r>
              <w:t xml:space="preserve"> E303  </w:t>
            </w:r>
          </w:p>
        </w:tc>
        <w:tc>
          <w:tcPr>
            <w:tcW w:w="3480" w:type="dxa"/>
            <w:tcBorders>
              <w:top w:val="nil"/>
            </w:tcBorders>
          </w:tcPr>
          <w:p w:rsidR="00B86404" w:rsidRDefault="00B86404">
            <w:pPr>
              <w:pStyle w:val="ConsPlusNonformat"/>
              <w:jc w:val="both"/>
            </w:pPr>
            <w:r>
              <w:t xml:space="preserve">антиокислитель             </w:t>
            </w:r>
          </w:p>
        </w:tc>
      </w:tr>
      <w:tr w:rsidR="00B86404">
        <w:trPr>
          <w:trHeight w:val="240"/>
        </w:trPr>
        <w:tc>
          <w:tcPr>
            <w:tcW w:w="4680" w:type="dxa"/>
            <w:tcBorders>
              <w:top w:val="nil"/>
            </w:tcBorders>
          </w:tcPr>
          <w:p w:rsidR="00B86404" w:rsidRDefault="00B86404">
            <w:pPr>
              <w:pStyle w:val="ConsPlusNonformat"/>
              <w:jc w:val="both"/>
            </w:pPr>
            <w:r>
              <w:t xml:space="preserve">Аскорбат кальция (CALCIUM ASCORBATE) </w:t>
            </w:r>
          </w:p>
        </w:tc>
        <w:tc>
          <w:tcPr>
            <w:tcW w:w="1080" w:type="dxa"/>
            <w:tcBorders>
              <w:top w:val="nil"/>
            </w:tcBorders>
          </w:tcPr>
          <w:p w:rsidR="00B86404" w:rsidRDefault="00B86404">
            <w:pPr>
              <w:pStyle w:val="ConsPlusNonformat"/>
              <w:jc w:val="both"/>
            </w:pPr>
            <w:r>
              <w:t xml:space="preserve"> E302  </w:t>
            </w:r>
          </w:p>
        </w:tc>
        <w:tc>
          <w:tcPr>
            <w:tcW w:w="3480" w:type="dxa"/>
            <w:tcBorders>
              <w:top w:val="nil"/>
            </w:tcBorders>
          </w:tcPr>
          <w:p w:rsidR="00B86404" w:rsidRDefault="00B86404">
            <w:pPr>
              <w:pStyle w:val="ConsPlusNonformat"/>
              <w:jc w:val="both"/>
            </w:pPr>
            <w:r>
              <w:t xml:space="preserve">антиокислитель             </w:t>
            </w:r>
          </w:p>
        </w:tc>
      </w:tr>
      <w:tr w:rsidR="00B86404">
        <w:trPr>
          <w:trHeight w:val="240"/>
        </w:trPr>
        <w:tc>
          <w:tcPr>
            <w:tcW w:w="4680" w:type="dxa"/>
            <w:tcBorders>
              <w:top w:val="nil"/>
            </w:tcBorders>
          </w:tcPr>
          <w:p w:rsidR="00B86404" w:rsidRDefault="00B86404">
            <w:pPr>
              <w:pStyle w:val="ConsPlusNonformat"/>
              <w:jc w:val="both"/>
            </w:pPr>
            <w:r>
              <w:t xml:space="preserve">Аскорбат натрия (SODIUM ASCORBATE)   </w:t>
            </w:r>
          </w:p>
        </w:tc>
        <w:tc>
          <w:tcPr>
            <w:tcW w:w="1080" w:type="dxa"/>
            <w:tcBorders>
              <w:top w:val="nil"/>
            </w:tcBorders>
          </w:tcPr>
          <w:p w:rsidR="00B86404" w:rsidRDefault="00B86404">
            <w:pPr>
              <w:pStyle w:val="ConsPlusNonformat"/>
              <w:jc w:val="both"/>
            </w:pPr>
            <w:r>
              <w:t xml:space="preserve"> E301  </w:t>
            </w:r>
          </w:p>
        </w:tc>
        <w:tc>
          <w:tcPr>
            <w:tcW w:w="3480" w:type="dxa"/>
            <w:tcBorders>
              <w:top w:val="nil"/>
            </w:tcBorders>
          </w:tcPr>
          <w:p w:rsidR="00B86404" w:rsidRDefault="00B86404">
            <w:pPr>
              <w:pStyle w:val="ConsPlusNonformat"/>
              <w:jc w:val="both"/>
            </w:pPr>
            <w:r>
              <w:t xml:space="preserve">антиокислитель             </w:t>
            </w:r>
          </w:p>
        </w:tc>
      </w:tr>
      <w:tr w:rsidR="00B86404">
        <w:trPr>
          <w:trHeight w:val="240"/>
        </w:trPr>
        <w:tc>
          <w:tcPr>
            <w:tcW w:w="4680" w:type="dxa"/>
            <w:tcBorders>
              <w:top w:val="nil"/>
            </w:tcBorders>
          </w:tcPr>
          <w:p w:rsidR="00B86404" w:rsidRDefault="00B86404">
            <w:pPr>
              <w:pStyle w:val="ConsPlusNonformat"/>
              <w:jc w:val="both"/>
            </w:pPr>
            <w:r>
              <w:t xml:space="preserve">Аскорбилпальмитат (ASCORBYL          </w:t>
            </w:r>
          </w:p>
          <w:p w:rsidR="00B86404" w:rsidRDefault="00B86404">
            <w:pPr>
              <w:pStyle w:val="ConsPlusNonformat"/>
              <w:jc w:val="both"/>
            </w:pPr>
            <w:r>
              <w:t xml:space="preserve">PALMITATE) RBYL                      </w:t>
            </w:r>
          </w:p>
        </w:tc>
        <w:tc>
          <w:tcPr>
            <w:tcW w:w="1080" w:type="dxa"/>
            <w:tcBorders>
              <w:top w:val="nil"/>
            </w:tcBorders>
          </w:tcPr>
          <w:p w:rsidR="00B86404" w:rsidRDefault="00B86404">
            <w:pPr>
              <w:pStyle w:val="ConsPlusNonformat"/>
              <w:jc w:val="both"/>
            </w:pPr>
            <w:r>
              <w:t xml:space="preserve"> E304  </w:t>
            </w:r>
          </w:p>
        </w:tc>
        <w:tc>
          <w:tcPr>
            <w:tcW w:w="3480" w:type="dxa"/>
            <w:tcBorders>
              <w:top w:val="nil"/>
            </w:tcBorders>
          </w:tcPr>
          <w:p w:rsidR="00B86404" w:rsidRDefault="00B86404">
            <w:pPr>
              <w:pStyle w:val="ConsPlusNonformat"/>
              <w:jc w:val="both"/>
            </w:pPr>
            <w:r>
              <w:t xml:space="preserve">антиокислитель             </w:t>
            </w:r>
          </w:p>
        </w:tc>
      </w:tr>
      <w:tr w:rsidR="00B86404">
        <w:trPr>
          <w:trHeight w:val="240"/>
        </w:trPr>
        <w:tc>
          <w:tcPr>
            <w:tcW w:w="4680" w:type="dxa"/>
            <w:tcBorders>
              <w:top w:val="nil"/>
            </w:tcBorders>
          </w:tcPr>
          <w:p w:rsidR="00B86404" w:rsidRDefault="00B86404">
            <w:pPr>
              <w:pStyle w:val="ConsPlusNonformat"/>
              <w:jc w:val="both"/>
            </w:pPr>
            <w:r>
              <w:t xml:space="preserve">Аскорбилстеарат (ASCORBYL STEARATE)  </w:t>
            </w:r>
          </w:p>
        </w:tc>
        <w:tc>
          <w:tcPr>
            <w:tcW w:w="1080" w:type="dxa"/>
            <w:tcBorders>
              <w:top w:val="nil"/>
            </w:tcBorders>
          </w:tcPr>
          <w:p w:rsidR="00B86404" w:rsidRDefault="00B86404">
            <w:pPr>
              <w:pStyle w:val="ConsPlusNonformat"/>
              <w:jc w:val="both"/>
            </w:pPr>
            <w:r>
              <w:t xml:space="preserve"> E305  </w:t>
            </w:r>
          </w:p>
        </w:tc>
        <w:tc>
          <w:tcPr>
            <w:tcW w:w="3480" w:type="dxa"/>
            <w:tcBorders>
              <w:top w:val="nil"/>
            </w:tcBorders>
          </w:tcPr>
          <w:p w:rsidR="00B86404" w:rsidRDefault="00B86404">
            <w:pPr>
              <w:pStyle w:val="ConsPlusNonformat"/>
              <w:jc w:val="both"/>
            </w:pPr>
            <w:r>
              <w:t xml:space="preserve">антиокислитель             </w:t>
            </w:r>
          </w:p>
        </w:tc>
      </w:tr>
      <w:tr w:rsidR="00B86404">
        <w:trPr>
          <w:trHeight w:val="240"/>
        </w:trPr>
        <w:tc>
          <w:tcPr>
            <w:tcW w:w="4680" w:type="dxa"/>
            <w:tcBorders>
              <w:top w:val="nil"/>
            </w:tcBorders>
          </w:tcPr>
          <w:p w:rsidR="00B86404" w:rsidRDefault="00B86404">
            <w:pPr>
              <w:pStyle w:val="ConsPlusNonformat"/>
              <w:jc w:val="both"/>
            </w:pPr>
            <w:r>
              <w:t xml:space="preserve">Аскорбиновая кислота, L-(ASCORBIC    </w:t>
            </w:r>
          </w:p>
          <w:p w:rsidR="00B86404" w:rsidRDefault="00B86404">
            <w:pPr>
              <w:pStyle w:val="ConsPlusNonformat"/>
              <w:jc w:val="both"/>
            </w:pPr>
            <w:r>
              <w:t xml:space="preserve">ASID, L-                             </w:t>
            </w:r>
          </w:p>
        </w:tc>
        <w:tc>
          <w:tcPr>
            <w:tcW w:w="1080" w:type="dxa"/>
            <w:tcBorders>
              <w:top w:val="nil"/>
            </w:tcBorders>
          </w:tcPr>
          <w:p w:rsidR="00B86404" w:rsidRDefault="00B86404">
            <w:pPr>
              <w:pStyle w:val="ConsPlusNonformat"/>
              <w:jc w:val="both"/>
            </w:pPr>
            <w:r>
              <w:t xml:space="preserve"> E300  </w:t>
            </w:r>
          </w:p>
        </w:tc>
        <w:tc>
          <w:tcPr>
            <w:tcW w:w="3480" w:type="dxa"/>
            <w:tcBorders>
              <w:top w:val="nil"/>
            </w:tcBorders>
          </w:tcPr>
          <w:p w:rsidR="00B86404" w:rsidRDefault="00B86404">
            <w:pPr>
              <w:pStyle w:val="ConsPlusNonformat"/>
              <w:jc w:val="both"/>
            </w:pPr>
            <w:r>
              <w:t xml:space="preserve">антиокислитель             </w:t>
            </w:r>
          </w:p>
        </w:tc>
      </w:tr>
      <w:tr w:rsidR="00B86404">
        <w:trPr>
          <w:trHeight w:val="240"/>
        </w:trPr>
        <w:tc>
          <w:tcPr>
            <w:tcW w:w="4680" w:type="dxa"/>
            <w:tcBorders>
              <w:top w:val="nil"/>
            </w:tcBorders>
          </w:tcPr>
          <w:p w:rsidR="00B86404" w:rsidRDefault="00B86404">
            <w:pPr>
              <w:pStyle w:val="ConsPlusNonformat"/>
              <w:jc w:val="both"/>
            </w:pPr>
            <w:r>
              <w:t xml:space="preserve">Аспартам (ASPARTAME)                 </w:t>
            </w:r>
          </w:p>
        </w:tc>
        <w:tc>
          <w:tcPr>
            <w:tcW w:w="1080" w:type="dxa"/>
            <w:tcBorders>
              <w:top w:val="nil"/>
            </w:tcBorders>
          </w:tcPr>
          <w:p w:rsidR="00B86404" w:rsidRDefault="00B86404">
            <w:pPr>
              <w:pStyle w:val="ConsPlusNonformat"/>
              <w:jc w:val="both"/>
            </w:pPr>
            <w:r>
              <w:t xml:space="preserve"> E951  </w:t>
            </w:r>
          </w:p>
        </w:tc>
        <w:tc>
          <w:tcPr>
            <w:tcW w:w="3480" w:type="dxa"/>
            <w:tcBorders>
              <w:top w:val="nil"/>
            </w:tcBorders>
          </w:tcPr>
          <w:p w:rsidR="00B86404" w:rsidRDefault="00B86404">
            <w:pPr>
              <w:pStyle w:val="ConsPlusNonformat"/>
              <w:jc w:val="both"/>
            </w:pPr>
            <w:r>
              <w:t xml:space="preserve">подсластитель, усилитель   </w:t>
            </w:r>
          </w:p>
          <w:p w:rsidR="00B86404" w:rsidRDefault="00B86404">
            <w:pPr>
              <w:pStyle w:val="ConsPlusNonformat"/>
              <w:jc w:val="both"/>
            </w:pPr>
            <w:r>
              <w:t xml:space="preserve">вкуса и аромата            </w:t>
            </w:r>
          </w:p>
        </w:tc>
      </w:tr>
      <w:tr w:rsidR="00B86404">
        <w:trPr>
          <w:trHeight w:val="240"/>
        </w:trPr>
        <w:tc>
          <w:tcPr>
            <w:tcW w:w="4680" w:type="dxa"/>
            <w:tcBorders>
              <w:top w:val="nil"/>
            </w:tcBorders>
          </w:tcPr>
          <w:p w:rsidR="00B86404" w:rsidRDefault="00B86404">
            <w:pPr>
              <w:pStyle w:val="ConsPlusNonformat"/>
              <w:jc w:val="both"/>
            </w:pPr>
            <w:r>
              <w:t xml:space="preserve">Ацесульфам калия (ACESULFAME         </w:t>
            </w:r>
          </w:p>
          <w:p w:rsidR="00B86404" w:rsidRDefault="00B86404">
            <w:pPr>
              <w:pStyle w:val="ConsPlusNonformat"/>
              <w:jc w:val="both"/>
            </w:pPr>
            <w:r>
              <w:t xml:space="preserve">POTASSIUM)                           </w:t>
            </w:r>
          </w:p>
        </w:tc>
        <w:tc>
          <w:tcPr>
            <w:tcW w:w="1080" w:type="dxa"/>
            <w:tcBorders>
              <w:top w:val="nil"/>
            </w:tcBorders>
          </w:tcPr>
          <w:p w:rsidR="00B86404" w:rsidRDefault="00B86404">
            <w:pPr>
              <w:pStyle w:val="ConsPlusNonformat"/>
              <w:jc w:val="both"/>
            </w:pPr>
            <w:r>
              <w:t xml:space="preserve"> E950  </w:t>
            </w:r>
          </w:p>
        </w:tc>
        <w:tc>
          <w:tcPr>
            <w:tcW w:w="3480" w:type="dxa"/>
            <w:tcBorders>
              <w:top w:val="nil"/>
            </w:tcBorders>
          </w:tcPr>
          <w:p w:rsidR="00B86404" w:rsidRDefault="00B86404">
            <w:pPr>
              <w:pStyle w:val="ConsPlusNonformat"/>
              <w:jc w:val="both"/>
            </w:pPr>
            <w:r>
              <w:t xml:space="preserve">подсластитель              </w:t>
            </w:r>
          </w:p>
        </w:tc>
      </w:tr>
      <w:tr w:rsidR="00B86404">
        <w:trPr>
          <w:trHeight w:val="240"/>
        </w:trPr>
        <w:tc>
          <w:tcPr>
            <w:tcW w:w="4680" w:type="dxa"/>
            <w:tcBorders>
              <w:top w:val="nil"/>
            </w:tcBorders>
          </w:tcPr>
          <w:p w:rsidR="00B86404" w:rsidRDefault="00B86404">
            <w:pPr>
              <w:pStyle w:val="ConsPlusNonformat"/>
              <w:jc w:val="both"/>
            </w:pPr>
            <w:r>
              <w:lastRenderedPageBreak/>
              <w:t xml:space="preserve">Ацетат аммония (AMMONIUM ACETATE)    </w:t>
            </w:r>
          </w:p>
        </w:tc>
        <w:tc>
          <w:tcPr>
            <w:tcW w:w="1080" w:type="dxa"/>
            <w:tcBorders>
              <w:top w:val="nil"/>
            </w:tcBorders>
          </w:tcPr>
          <w:p w:rsidR="00B86404" w:rsidRDefault="00B86404">
            <w:pPr>
              <w:pStyle w:val="ConsPlusNonformat"/>
              <w:jc w:val="both"/>
            </w:pPr>
            <w:r>
              <w:t xml:space="preserve"> E264  </w:t>
            </w:r>
          </w:p>
        </w:tc>
        <w:tc>
          <w:tcPr>
            <w:tcW w:w="3480" w:type="dxa"/>
            <w:tcBorders>
              <w:top w:val="nil"/>
            </w:tcBorders>
          </w:tcPr>
          <w:p w:rsidR="00B86404" w:rsidRDefault="00B86404">
            <w:pPr>
              <w:pStyle w:val="ConsPlusNonformat"/>
              <w:jc w:val="both"/>
            </w:pPr>
            <w:r>
              <w:t xml:space="preserve">регулятор кислотности      </w:t>
            </w:r>
          </w:p>
        </w:tc>
      </w:tr>
      <w:tr w:rsidR="00B86404">
        <w:trPr>
          <w:trHeight w:val="240"/>
        </w:trPr>
        <w:tc>
          <w:tcPr>
            <w:tcW w:w="4680" w:type="dxa"/>
            <w:tcBorders>
              <w:top w:val="nil"/>
            </w:tcBorders>
          </w:tcPr>
          <w:p w:rsidR="00B86404" w:rsidRDefault="00B86404">
            <w:pPr>
              <w:pStyle w:val="ConsPlusNonformat"/>
              <w:jc w:val="both"/>
            </w:pPr>
            <w:r>
              <w:t xml:space="preserve">Ацетат кальция (CALCIUM ACETATES)    </w:t>
            </w:r>
          </w:p>
        </w:tc>
        <w:tc>
          <w:tcPr>
            <w:tcW w:w="1080" w:type="dxa"/>
            <w:tcBorders>
              <w:top w:val="nil"/>
            </w:tcBorders>
          </w:tcPr>
          <w:p w:rsidR="00B86404" w:rsidRDefault="00B86404">
            <w:pPr>
              <w:pStyle w:val="ConsPlusNonformat"/>
              <w:jc w:val="both"/>
            </w:pPr>
            <w:r>
              <w:t xml:space="preserve"> E263  </w:t>
            </w:r>
          </w:p>
        </w:tc>
        <w:tc>
          <w:tcPr>
            <w:tcW w:w="3480" w:type="dxa"/>
            <w:tcBorders>
              <w:top w:val="nil"/>
            </w:tcBorders>
          </w:tcPr>
          <w:p w:rsidR="00B86404" w:rsidRDefault="00B86404">
            <w:pPr>
              <w:pStyle w:val="ConsPlusNonformat"/>
              <w:jc w:val="both"/>
            </w:pPr>
            <w:r>
              <w:t xml:space="preserve">консервант, стабилизатор,  </w:t>
            </w:r>
          </w:p>
          <w:p w:rsidR="00B86404" w:rsidRDefault="00B86404">
            <w:pPr>
              <w:pStyle w:val="ConsPlusNonformat"/>
              <w:jc w:val="both"/>
            </w:pPr>
            <w:r>
              <w:t xml:space="preserve">регулятор кислотности      </w:t>
            </w:r>
          </w:p>
        </w:tc>
      </w:tr>
      <w:tr w:rsidR="00B86404">
        <w:trPr>
          <w:trHeight w:val="240"/>
        </w:trPr>
        <w:tc>
          <w:tcPr>
            <w:tcW w:w="4680" w:type="dxa"/>
            <w:tcBorders>
              <w:top w:val="nil"/>
            </w:tcBorders>
          </w:tcPr>
          <w:p w:rsidR="00B86404" w:rsidRDefault="00B86404">
            <w:pPr>
              <w:pStyle w:val="ConsPlusNonformat"/>
              <w:jc w:val="both"/>
            </w:pPr>
            <w:r>
              <w:t xml:space="preserve">Ацетаты калия (POTASSIUM ACETATES)   </w:t>
            </w:r>
          </w:p>
          <w:p w:rsidR="00B86404" w:rsidRDefault="00B86404">
            <w:pPr>
              <w:pStyle w:val="ConsPlusNonformat"/>
              <w:jc w:val="both"/>
            </w:pPr>
            <w:r>
              <w:t xml:space="preserve">(i) Ацетат калия (Potassium acetate) </w:t>
            </w:r>
          </w:p>
          <w:p w:rsidR="00B86404" w:rsidRDefault="00B86404">
            <w:pPr>
              <w:pStyle w:val="ConsPlusNonformat"/>
              <w:jc w:val="both"/>
            </w:pPr>
            <w:r>
              <w:t xml:space="preserve">(ii) Диацетат калия (Potassium       </w:t>
            </w:r>
          </w:p>
          <w:p w:rsidR="00B86404" w:rsidRDefault="00B86404">
            <w:pPr>
              <w:pStyle w:val="ConsPlusNonformat"/>
              <w:jc w:val="both"/>
            </w:pPr>
            <w:r>
              <w:t xml:space="preserve">diacetate)                           </w:t>
            </w:r>
          </w:p>
        </w:tc>
        <w:tc>
          <w:tcPr>
            <w:tcW w:w="1080" w:type="dxa"/>
            <w:tcBorders>
              <w:top w:val="nil"/>
            </w:tcBorders>
          </w:tcPr>
          <w:p w:rsidR="00B86404" w:rsidRDefault="00B86404">
            <w:pPr>
              <w:pStyle w:val="ConsPlusNonformat"/>
              <w:jc w:val="both"/>
            </w:pPr>
            <w:r>
              <w:t xml:space="preserve"> E261  </w:t>
            </w:r>
          </w:p>
        </w:tc>
        <w:tc>
          <w:tcPr>
            <w:tcW w:w="3480" w:type="dxa"/>
            <w:tcBorders>
              <w:top w:val="nil"/>
            </w:tcBorders>
          </w:tcPr>
          <w:p w:rsidR="00B86404" w:rsidRDefault="00B86404">
            <w:pPr>
              <w:pStyle w:val="ConsPlusNonformat"/>
              <w:jc w:val="both"/>
            </w:pPr>
            <w:r>
              <w:t xml:space="preserve">консервант,                </w:t>
            </w:r>
          </w:p>
          <w:p w:rsidR="00B86404" w:rsidRDefault="00B86404">
            <w:pPr>
              <w:pStyle w:val="ConsPlusNonformat"/>
              <w:jc w:val="both"/>
            </w:pPr>
            <w:r>
              <w:t xml:space="preserve">регулятор кислотности      </w:t>
            </w:r>
          </w:p>
        </w:tc>
      </w:tr>
      <w:tr w:rsidR="00B86404">
        <w:trPr>
          <w:trHeight w:val="240"/>
        </w:trPr>
        <w:tc>
          <w:tcPr>
            <w:tcW w:w="4680" w:type="dxa"/>
            <w:tcBorders>
              <w:top w:val="nil"/>
            </w:tcBorders>
          </w:tcPr>
          <w:p w:rsidR="00B86404" w:rsidRDefault="00B86404">
            <w:pPr>
              <w:pStyle w:val="ConsPlusNonformat"/>
              <w:jc w:val="both"/>
            </w:pPr>
            <w:r>
              <w:t xml:space="preserve">Ацетаты натрия (SODIUM ACETATES) (i) </w:t>
            </w:r>
          </w:p>
          <w:p w:rsidR="00B86404" w:rsidRDefault="00B86404">
            <w:pPr>
              <w:pStyle w:val="ConsPlusNonformat"/>
              <w:jc w:val="both"/>
            </w:pPr>
            <w:r>
              <w:t xml:space="preserve">Ацетат натрия (Sodium acetate) (ii)  </w:t>
            </w:r>
          </w:p>
          <w:p w:rsidR="00B86404" w:rsidRDefault="00B86404">
            <w:pPr>
              <w:pStyle w:val="ConsPlusNonformat"/>
              <w:jc w:val="both"/>
            </w:pPr>
            <w:r>
              <w:t xml:space="preserve">Диацетат натрия (Sodium diacetate)   </w:t>
            </w:r>
          </w:p>
        </w:tc>
        <w:tc>
          <w:tcPr>
            <w:tcW w:w="1080" w:type="dxa"/>
            <w:tcBorders>
              <w:top w:val="nil"/>
            </w:tcBorders>
          </w:tcPr>
          <w:p w:rsidR="00B86404" w:rsidRDefault="00B86404">
            <w:pPr>
              <w:pStyle w:val="ConsPlusNonformat"/>
              <w:jc w:val="both"/>
            </w:pPr>
            <w:r>
              <w:t xml:space="preserve"> E262  </w:t>
            </w:r>
          </w:p>
        </w:tc>
        <w:tc>
          <w:tcPr>
            <w:tcW w:w="3480" w:type="dxa"/>
            <w:tcBorders>
              <w:top w:val="nil"/>
            </w:tcBorders>
          </w:tcPr>
          <w:p w:rsidR="00B86404" w:rsidRDefault="00B86404">
            <w:pPr>
              <w:pStyle w:val="ConsPlusNonformat"/>
              <w:jc w:val="both"/>
            </w:pPr>
            <w:r>
              <w:t xml:space="preserve">консервант,                </w:t>
            </w:r>
          </w:p>
          <w:p w:rsidR="00B86404" w:rsidRDefault="00B86404">
            <w:pPr>
              <w:pStyle w:val="ConsPlusNonformat"/>
              <w:jc w:val="both"/>
            </w:pPr>
            <w:r>
              <w:t xml:space="preserve">регулятор кислотности      </w:t>
            </w:r>
          </w:p>
        </w:tc>
      </w:tr>
      <w:tr w:rsidR="00B86404">
        <w:trPr>
          <w:trHeight w:val="240"/>
        </w:trPr>
        <w:tc>
          <w:tcPr>
            <w:tcW w:w="4680" w:type="dxa"/>
            <w:tcBorders>
              <w:top w:val="nil"/>
            </w:tcBorders>
          </w:tcPr>
          <w:p w:rsidR="00B86404" w:rsidRDefault="00B86404">
            <w:pPr>
              <w:pStyle w:val="ConsPlusNonformat"/>
              <w:jc w:val="both"/>
            </w:pPr>
            <w:r>
              <w:t xml:space="preserve">Бензоат калия (POTASSIUM BENZOATE)   </w:t>
            </w:r>
          </w:p>
        </w:tc>
        <w:tc>
          <w:tcPr>
            <w:tcW w:w="1080" w:type="dxa"/>
            <w:tcBorders>
              <w:top w:val="nil"/>
            </w:tcBorders>
          </w:tcPr>
          <w:p w:rsidR="00B86404" w:rsidRDefault="00B86404">
            <w:pPr>
              <w:pStyle w:val="ConsPlusNonformat"/>
              <w:jc w:val="both"/>
            </w:pPr>
            <w:r>
              <w:t xml:space="preserve"> E212  </w:t>
            </w:r>
          </w:p>
        </w:tc>
        <w:tc>
          <w:tcPr>
            <w:tcW w:w="3480" w:type="dxa"/>
            <w:tcBorders>
              <w:top w:val="nil"/>
            </w:tcBorders>
          </w:tcPr>
          <w:p w:rsidR="00B86404" w:rsidRDefault="00B86404">
            <w:pPr>
              <w:pStyle w:val="ConsPlusNonformat"/>
              <w:jc w:val="both"/>
            </w:pPr>
            <w:r>
              <w:t xml:space="preserve">консервант                 </w:t>
            </w:r>
          </w:p>
        </w:tc>
      </w:tr>
      <w:tr w:rsidR="00B86404">
        <w:trPr>
          <w:trHeight w:val="240"/>
        </w:trPr>
        <w:tc>
          <w:tcPr>
            <w:tcW w:w="4680" w:type="dxa"/>
            <w:tcBorders>
              <w:top w:val="nil"/>
            </w:tcBorders>
          </w:tcPr>
          <w:p w:rsidR="00B86404" w:rsidRDefault="00B86404">
            <w:pPr>
              <w:pStyle w:val="ConsPlusNonformat"/>
              <w:jc w:val="both"/>
            </w:pPr>
            <w:r>
              <w:t xml:space="preserve">Бензоат кальция (CALCIUM BENZOATE)   </w:t>
            </w:r>
          </w:p>
        </w:tc>
        <w:tc>
          <w:tcPr>
            <w:tcW w:w="1080" w:type="dxa"/>
            <w:tcBorders>
              <w:top w:val="nil"/>
            </w:tcBorders>
          </w:tcPr>
          <w:p w:rsidR="00B86404" w:rsidRDefault="00B86404">
            <w:pPr>
              <w:pStyle w:val="ConsPlusNonformat"/>
              <w:jc w:val="both"/>
            </w:pPr>
            <w:r>
              <w:t xml:space="preserve"> E213  </w:t>
            </w:r>
          </w:p>
        </w:tc>
        <w:tc>
          <w:tcPr>
            <w:tcW w:w="3480" w:type="dxa"/>
            <w:tcBorders>
              <w:top w:val="nil"/>
            </w:tcBorders>
          </w:tcPr>
          <w:p w:rsidR="00B86404" w:rsidRDefault="00B86404">
            <w:pPr>
              <w:pStyle w:val="ConsPlusNonformat"/>
              <w:jc w:val="both"/>
            </w:pPr>
            <w:r>
              <w:t xml:space="preserve">консервант                 </w:t>
            </w:r>
          </w:p>
        </w:tc>
      </w:tr>
      <w:tr w:rsidR="00B86404">
        <w:trPr>
          <w:trHeight w:val="240"/>
        </w:trPr>
        <w:tc>
          <w:tcPr>
            <w:tcW w:w="4680" w:type="dxa"/>
            <w:tcBorders>
              <w:top w:val="nil"/>
            </w:tcBorders>
          </w:tcPr>
          <w:p w:rsidR="00B86404" w:rsidRDefault="00B86404">
            <w:pPr>
              <w:pStyle w:val="ConsPlusNonformat"/>
              <w:jc w:val="both"/>
            </w:pPr>
            <w:r>
              <w:t xml:space="preserve">Бензоат натрия (SODIUM BENZOATE)     </w:t>
            </w:r>
          </w:p>
        </w:tc>
        <w:tc>
          <w:tcPr>
            <w:tcW w:w="1080" w:type="dxa"/>
            <w:tcBorders>
              <w:top w:val="nil"/>
            </w:tcBorders>
          </w:tcPr>
          <w:p w:rsidR="00B86404" w:rsidRDefault="00B86404">
            <w:pPr>
              <w:pStyle w:val="ConsPlusNonformat"/>
              <w:jc w:val="both"/>
            </w:pPr>
            <w:r>
              <w:t xml:space="preserve"> E211  </w:t>
            </w:r>
          </w:p>
        </w:tc>
        <w:tc>
          <w:tcPr>
            <w:tcW w:w="3480" w:type="dxa"/>
            <w:tcBorders>
              <w:top w:val="nil"/>
            </w:tcBorders>
          </w:tcPr>
          <w:p w:rsidR="00B86404" w:rsidRDefault="00B86404">
            <w:pPr>
              <w:pStyle w:val="ConsPlusNonformat"/>
              <w:jc w:val="both"/>
            </w:pPr>
            <w:r>
              <w:t xml:space="preserve">консервант                 </w:t>
            </w:r>
          </w:p>
        </w:tc>
      </w:tr>
      <w:tr w:rsidR="00B86404">
        <w:trPr>
          <w:trHeight w:val="240"/>
        </w:trPr>
        <w:tc>
          <w:tcPr>
            <w:tcW w:w="4680" w:type="dxa"/>
            <w:tcBorders>
              <w:top w:val="nil"/>
            </w:tcBorders>
          </w:tcPr>
          <w:p w:rsidR="00B86404" w:rsidRDefault="00B86404">
            <w:pPr>
              <w:pStyle w:val="ConsPlusNonformat"/>
              <w:jc w:val="both"/>
            </w:pPr>
            <w:r>
              <w:t xml:space="preserve">Бензойная кислота (BENZOIC ACID)     </w:t>
            </w:r>
          </w:p>
        </w:tc>
        <w:tc>
          <w:tcPr>
            <w:tcW w:w="1080" w:type="dxa"/>
            <w:tcBorders>
              <w:top w:val="nil"/>
            </w:tcBorders>
          </w:tcPr>
          <w:p w:rsidR="00B86404" w:rsidRDefault="00B86404">
            <w:pPr>
              <w:pStyle w:val="ConsPlusNonformat"/>
              <w:jc w:val="both"/>
            </w:pPr>
            <w:r>
              <w:t xml:space="preserve"> E210  </w:t>
            </w:r>
          </w:p>
        </w:tc>
        <w:tc>
          <w:tcPr>
            <w:tcW w:w="3480" w:type="dxa"/>
            <w:tcBorders>
              <w:top w:val="nil"/>
            </w:tcBorders>
          </w:tcPr>
          <w:p w:rsidR="00B86404" w:rsidRDefault="00B86404">
            <w:pPr>
              <w:pStyle w:val="ConsPlusNonformat"/>
              <w:jc w:val="both"/>
            </w:pPr>
            <w:r>
              <w:t xml:space="preserve">консервант                 </w:t>
            </w:r>
          </w:p>
        </w:tc>
      </w:tr>
      <w:tr w:rsidR="00B86404">
        <w:trPr>
          <w:trHeight w:val="240"/>
        </w:trPr>
        <w:tc>
          <w:tcPr>
            <w:tcW w:w="4680" w:type="dxa"/>
            <w:tcBorders>
              <w:top w:val="nil"/>
            </w:tcBorders>
          </w:tcPr>
          <w:p w:rsidR="00B86404" w:rsidRDefault="00B86404">
            <w:pPr>
              <w:pStyle w:val="ConsPlusNonformat"/>
              <w:jc w:val="both"/>
            </w:pPr>
            <w:r>
              <w:t xml:space="preserve">Бензойная смола (BENZOIN GUM)        </w:t>
            </w:r>
          </w:p>
        </w:tc>
        <w:tc>
          <w:tcPr>
            <w:tcW w:w="1080" w:type="dxa"/>
            <w:tcBorders>
              <w:top w:val="nil"/>
            </w:tcBorders>
          </w:tcPr>
          <w:p w:rsidR="00B86404" w:rsidRDefault="00B86404">
            <w:pPr>
              <w:pStyle w:val="ConsPlusNonformat"/>
              <w:jc w:val="both"/>
            </w:pPr>
            <w:r>
              <w:t xml:space="preserve"> E906  </w:t>
            </w:r>
          </w:p>
        </w:tc>
        <w:tc>
          <w:tcPr>
            <w:tcW w:w="3480" w:type="dxa"/>
            <w:tcBorders>
              <w:top w:val="nil"/>
            </w:tcBorders>
          </w:tcPr>
          <w:p w:rsidR="00B86404" w:rsidRDefault="00B86404">
            <w:pPr>
              <w:pStyle w:val="ConsPlusNonformat"/>
              <w:jc w:val="both"/>
            </w:pPr>
            <w:r>
              <w:t xml:space="preserve">глазирователь              </w:t>
            </w:r>
          </w:p>
        </w:tc>
      </w:tr>
      <w:tr w:rsidR="00B86404">
        <w:trPr>
          <w:trHeight w:val="240"/>
        </w:trPr>
        <w:tc>
          <w:tcPr>
            <w:tcW w:w="4680" w:type="dxa"/>
            <w:tcBorders>
              <w:top w:val="nil"/>
            </w:tcBorders>
          </w:tcPr>
          <w:p w:rsidR="00B86404" w:rsidRDefault="00B86404">
            <w:pPr>
              <w:pStyle w:val="ConsPlusNonformat"/>
              <w:jc w:val="both"/>
            </w:pPr>
            <w:r>
              <w:t xml:space="preserve">Бентонит (BENTONITE)                 </w:t>
            </w:r>
          </w:p>
        </w:tc>
        <w:tc>
          <w:tcPr>
            <w:tcW w:w="1080" w:type="dxa"/>
            <w:tcBorders>
              <w:top w:val="nil"/>
            </w:tcBorders>
          </w:tcPr>
          <w:p w:rsidR="00B86404" w:rsidRDefault="00B86404">
            <w:pPr>
              <w:pStyle w:val="ConsPlusNonformat"/>
              <w:jc w:val="both"/>
            </w:pPr>
            <w:r>
              <w:t xml:space="preserve"> E558  </w:t>
            </w:r>
          </w:p>
        </w:tc>
        <w:tc>
          <w:tcPr>
            <w:tcW w:w="3480" w:type="dxa"/>
            <w:tcBorders>
              <w:top w:val="nil"/>
            </w:tcBorders>
          </w:tcPr>
          <w:p w:rsidR="00B86404" w:rsidRDefault="00B86404">
            <w:pPr>
              <w:pStyle w:val="ConsPlusNonformat"/>
              <w:jc w:val="both"/>
            </w:pPr>
            <w:r>
              <w:t xml:space="preserve">добавка, препятствующая    </w:t>
            </w:r>
          </w:p>
          <w:p w:rsidR="00B86404" w:rsidRDefault="00B86404">
            <w:pPr>
              <w:pStyle w:val="ConsPlusNonformat"/>
              <w:jc w:val="both"/>
            </w:pPr>
            <w:r>
              <w:t xml:space="preserve">слеживанию и комкованию    </w:t>
            </w:r>
          </w:p>
        </w:tc>
      </w:tr>
      <w:tr w:rsidR="00B86404">
        <w:trPr>
          <w:trHeight w:val="240"/>
        </w:trPr>
        <w:tc>
          <w:tcPr>
            <w:tcW w:w="4680" w:type="dxa"/>
            <w:tcBorders>
              <w:top w:val="nil"/>
            </w:tcBorders>
          </w:tcPr>
          <w:p w:rsidR="00B86404" w:rsidRDefault="00B86404">
            <w:pPr>
              <w:pStyle w:val="ConsPlusNonformat"/>
              <w:jc w:val="both"/>
            </w:pPr>
            <w:r>
              <w:t xml:space="preserve">Бутан (BUTANE)                       </w:t>
            </w:r>
          </w:p>
        </w:tc>
        <w:tc>
          <w:tcPr>
            <w:tcW w:w="1080" w:type="dxa"/>
            <w:tcBorders>
              <w:top w:val="nil"/>
            </w:tcBorders>
          </w:tcPr>
          <w:p w:rsidR="00B86404" w:rsidRDefault="00B86404">
            <w:pPr>
              <w:pStyle w:val="ConsPlusNonformat"/>
              <w:jc w:val="both"/>
            </w:pPr>
            <w:r>
              <w:t xml:space="preserve"> E943a </w:t>
            </w:r>
          </w:p>
        </w:tc>
        <w:tc>
          <w:tcPr>
            <w:tcW w:w="3480" w:type="dxa"/>
            <w:tcBorders>
              <w:top w:val="nil"/>
            </w:tcBorders>
          </w:tcPr>
          <w:p w:rsidR="00B86404" w:rsidRDefault="00B86404">
            <w:pPr>
              <w:pStyle w:val="ConsPlusNonformat"/>
              <w:jc w:val="both"/>
            </w:pPr>
            <w:r>
              <w:t xml:space="preserve">пропеллент                 </w:t>
            </w:r>
          </w:p>
        </w:tc>
      </w:tr>
      <w:tr w:rsidR="00B86404">
        <w:trPr>
          <w:trHeight w:val="240"/>
        </w:trPr>
        <w:tc>
          <w:tcPr>
            <w:tcW w:w="4680" w:type="dxa"/>
            <w:tcBorders>
              <w:top w:val="nil"/>
            </w:tcBorders>
          </w:tcPr>
          <w:p w:rsidR="00B86404" w:rsidRDefault="00B86404">
            <w:pPr>
              <w:pStyle w:val="ConsPlusNonformat"/>
              <w:jc w:val="both"/>
            </w:pPr>
            <w:r>
              <w:t xml:space="preserve">Бутилгидроксианизол (BUTYLATED       </w:t>
            </w:r>
          </w:p>
          <w:p w:rsidR="00B86404" w:rsidRDefault="00B86404">
            <w:pPr>
              <w:pStyle w:val="ConsPlusNonformat"/>
              <w:jc w:val="both"/>
            </w:pPr>
            <w:r>
              <w:t xml:space="preserve">HYDROXYANISOLE)                      </w:t>
            </w:r>
          </w:p>
        </w:tc>
        <w:tc>
          <w:tcPr>
            <w:tcW w:w="1080" w:type="dxa"/>
            <w:tcBorders>
              <w:top w:val="nil"/>
            </w:tcBorders>
          </w:tcPr>
          <w:p w:rsidR="00B86404" w:rsidRDefault="00B86404">
            <w:pPr>
              <w:pStyle w:val="ConsPlusNonformat"/>
              <w:jc w:val="both"/>
            </w:pPr>
            <w:r>
              <w:t xml:space="preserve"> E320  </w:t>
            </w:r>
          </w:p>
        </w:tc>
        <w:tc>
          <w:tcPr>
            <w:tcW w:w="3480" w:type="dxa"/>
            <w:tcBorders>
              <w:top w:val="nil"/>
            </w:tcBorders>
          </w:tcPr>
          <w:p w:rsidR="00B86404" w:rsidRDefault="00B86404">
            <w:pPr>
              <w:pStyle w:val="ConsPlusNonformat"/>
              <w:jc w:val="both"/>
            </w:pPr>
            <w:r>
              <w:t xml:space="preserve">антиокислитель             </w:t>
            </w:r>
          </w:p>
        </w:tc>
      </w:tr>
      <w:tr w:rsidR="00B86404">
        <w:trPr>
          <w:trHeight w:val="240"/>
        </w:trPr>
        <w:tc>
          <w:tcPr>
            <w:tcW w:w="4680" w:type="dxa"/>
            <w:tcBorders>
              <w:top w:val="nil"/>
            </w:tcBorders>
          </w:tcPr>
          <w:p w:rsidR="00B86404" w:rsidRDefault="00B86404">
            <w:pPr>
              <w:pStyle w:val="ConsPlusNonformat"/>
              <w:jc w:val="both"/>
            </w:pPr>
            <w:r>
              <w:t xml:space="preserve">Бутилгидрокситолуол, "Ионол"         </w:t>
            </w:r>
          </w:p>
          <w:p w:rsidR="00B86404" w:rsidRDefault="00B86404">
            <w:pPr>
              <w:pStyle w:val="ConsPlusNonformat"/>
              <w:jc w:val="both"/>
            </w:pPr>
            <w:r>
              <w:t xml:space="preserve">(BUTYLATED HYDROXYTOLUENE)           </w:t>
            </w:r>
          </w:p>
        </w:tc>
        <w:tc>
          <w:tcPr>
            <w:tcW w:w="1080" w:type="dxa"/>
            <w:tcBorders>
              <w:top w:val="nil"/>
            </w:tcBorders>
          </w:tcPr>
          <w:p w:rsidR="00B86404" w:rsidRDefault="00B86404">
            <w:pPr>
              <w:pStyle w:val="ConsPlusNonformat"/>
              <w:jc w:val="both"/>
            </w:pPr>
            <w:r>
              <w:t xml:space="preserve"> E321  </w:t>
            </w:r>
          </w:p>
        </w:tc>
        <w:tc>
          <w:tcPr>
            <w:tcW w:w="3480" w:type="dxa"/>
            <w:tcBorders>
              <w:top w:val="nil"/>
            </w:tcBorders>
          </w:tcPr>
          <w:p w:rsidR="00B86404" w:rsidRDefault="00B86404">
            <w:pPr>
              <w:pStyle w:val="ConsPlusNonformat"/>
              <w:jc w:val="both"/>
            </w:pPr>
            <w:r>
              <w:t xml:space="preserve">антиокислитель             </w:t>
            </w:r>
          </w:p>
        </w:tc>
      </w:tr>
      <w:tr w:rsidR="00B86404">
        <w:trPr>
          <w:trHeight w:val="240"/>
        </w:trPr>
        <w:tc>
          <w:tcPr>
            <w:tcW w:w="4680" w:type="dxa"/>
            <w:tcBorders>
              <w:top w:val="nil"/>
            </w:tcBorders>
          </w:tcPr>
          <w:p w:rsidR="00B86404" w:rsidRDefault="00B86404">
            <w:pPr>
              <w:pStyle w:val="ConsPlusNonformat"/>
              <w:jc w:val="both"/>
            </w:pPr>
            <w:r>
              <w:t xml:space="preserve">трет-Бутилгидрохинон (TERTIARY       </w:t>
            </w:r>
          </w:p>
          <w:p w:rsidR="00B86404" w:rsidRDefault="00B86404">
            <w:pPr>
              <w:pStyle w:val="ConsPlusNonformat"/>
              <w:jc w:val="both"/>
            </w:pPr>
            <w:r>
              <w:t xml:space="preserve">BUTYLHYDROQUINONE)                   </w:t>
            </w:r>
          </w:p>
        </w:tc>
        <w:tc>
          <w:tcPr>
            <w:tcW w:w="1080" w:type="dxa"/>
            <w:tcBorders>
              <w:top w:val="nil"/>
            </w:tcBorders>
          </w:tcPr>
          <w:p w:rsidR="00B86404" w:rsidRDefault="00B86404">
            <w:pPr>
              <w:pStyle w:val="ConsPlusNonformat"/>
              <w:jc w:val="both"/>
            </w:pPr>
            <w:r>
              <w:t xml:space="preserve"> E319  </w:t>
            </w:r>
          </w:p>
        </w:tc>
        <w:tc>
          <w:tcPr>
            <w:tcW w:w="3480" w:type="dxa"/>
            <w:tcBorders>
              <w:top w:val="nil"/>
            </w:tcBorders>
          </w:tcPr>
          <w:p w:rsidR="00B86404" w:rsidRDefault="00B86404">
            <w:pPr>
              <w:pStyle w:val="ConsPlusNonformat"/>
              <w:jc w:val="both"/>
            </w:pPr>
            <w:r>
              <w:t xml:space="preserve">антиокислитель             </w:t>
            </w:r>
          </w:p>
        </w:tc>
      </w:tr>
      <w:tr w:rsidR="00B86404">
        <w:trPr>
          <w:trHeight w:val="240"/>
        </w:trPr>
        <w:tc>
          <w:tcPr>
            <w:tcW w:w="4680" w:type="dxa"/>
            <w:tcBorders>
              <w:top w:val="nil"/>
            </w:tcBorders>
          </w:tcPr>
          <w:p w:rsidR="00B86404" w:rsidRDefault="00B86404">
            <w:pPr>
              <w:pStyle w:val="ConsPlusNonformat"/>
              <w:jc w:val="both"/>
            </w:pPr>
            <w:r>
              <w:t xml:space="preserve">Вазелин (PETROLATUM (PETROLEUM       </w:t>
            </w:r>
          </w:p>
          <w:p w:rsidR="00B86404" w:rsidRDefault="00B86404">
            <w:pPr>
              <w:pStyle w:val="ConsPlusNonformat"/>
              <w:jc w:val="both"/>
            </w:pPr>
            <w:r>
              <w:t xml:space="preserve">JELLY))                              </w:t>
            </w:r>
          </w:p>
        </w:tc>
        <w:tc>
          <w:tcPr>
            <w:tcW w:w="1080" w:type="dxa"/>
            <w:tcBorders>
              <w:top w:val="nil"/>
            </w:tcBorders>
          </w:tcPr>
          <w:p w:rsidR="00B86404" w:rsidRDefault="00B86404">
            <w:pPr>
              <w:pStyle w:val="ConsPlusNonformat"/>
              <w:jc w:val="both"/>
            </w:pPr>
            <w:r>
              <w:t xml:space="preserve"> E905b </w:t>
            </w:r>
          </w:p>
        </w:tc>
        <w:tc>
          <w:tcPr>
            <w:tcW w:w="3480" w:type="dxa"/>
            <w:tcBorders>
              <w:top w:val="nil"/>
            </w:tcBorders>
          </w:tcPr>
          <w:p w:rsidR="00B86404" w:rsidRDefault="00B86404">
            <w:pPr>
              <w:pStyle w:val="ConsPlusNonformat"/>
              <w:jc w:val="both"/>
            </w:pPr>
            <w:r>
              <w:t xml:space="preserve">глазирователь,             </w:t>
            </w:r>
          </w:p>
          <w:p w:rsidR="00B86404" w:rsidRDefault="00B86404">
            <w:pPr>
              <w:pStyle w:val="ConsPlusNonformat"/>
              <w:jc w:val="both"/>
            </w:pPr>
            <w:r>
              <w:t xml:space="preserve">разделитель, герметик      </w:t>
            </w:r>
          </w:p>
        </w:tc>
      </w:tr>
      <w:tr w:rsidR="00B86404">
        <w:trPr>
          <w:trHeight w:val="240"/>
        </w:trPr>
        <w:tc>
          <w:tcPr>
            <w:tcW w:w="4680" w:type="dxa"/>
            <w:tcBorders>
              <w:top w:val="nil"/>
            </w:tcBorders>
          </w:tcPr>
          <w:p w:rsidR="00B86404" w:rsidRDefault="00B86404">
            <w:pPr>
              <w:pStyle w:val="ConsPlusNonformat"/>
              <w:jc w:val="both"/>
            </w:pPr>
            <w:r>
              <w:t xml:space="preserve">Вазелиновое масло "пищевое" (MINERAL </w:t>
            </w:r>
          </w:p>
          <w:p w:rsidR="00B86404" w:rsidRDefault="00B86404">
            <w:pPr>
              <w:pStyle w:val="ConsPlusNonformat"/>
              <w:jc w:val="both"/>
            </w:pPr>
            <w:r>
              <w:t xml:space="preserve">OIL, FOOD GRADE)                     </w:t>
            </w:r>
          </w:p>
        </w:tc>
        <w:tc>
          <w:tcPr>
            <w:tcW w:w="1080" w:type="dxa"/>
            <w:tcBorders>
              <w:top w:val="nil"/>
            </w:tcBorders>
          </w:tcPr>
          <w:p w:rsidR="00B86404" w:rsidRDefault="00B86404">
            <w:pPr>
              <w:pStyle w:val="ConsPlusNonformat"/>
              <w:jc w:val="both"/>
            </w:pPr>
            <w:r>
              <w:t xml:space="preserve"> E905a </w:t>
            </w:r>
          </w:p>
        </w:tc>
        <w:tc>
          <w:tcPr>
            <w:tcW w:w="3480" w:type="dxa"/>
            <w:tcBorders>
              <w:top w:val="nil"/>
            </w:tcBorders>
          </w:tcPr>
          <w:p w:rsidR="00B86404" w:rsidRDefault="00B86404">
            <w:pPr>
              <w:pStyle w:val="ConsPlusNonformat"/>
              <w:jc w:val="both"/>
            </w:pPr>
            <w:r>
              <w:t xml:space="preserve">глазирователь,             </w:t>
            </w:r>
          </w:p>
          <w:p w:rsidR="00B86404" w:rsidRDefault="00B86404">
            <w:pPr>
              <w:pStyle w:val="ConsPlusNonformat"/>
              <w:jc w:val="both"/>
            </w:pPr>
            <w:r>
              <w:t xml:space="preserve">разделитель, герметик      </w:t>
            </w:r>
          </w:p>
        </w:tc>
      </w:tr>
      <w:tr w:rsidR="00B86404">
        <w:trPr>
          <w:trHeight w:val="240"/>
        </w:trPr>
        <w:tc>
          <w:tcPr>
            <w:tcW w:w="4680" w:type="dxa"/>
            <w:tcBorders>
              <w:top w:val="nil"/>
            </w:tcBorders>
          </w:tcPr>
          <w:p w:rsidR="00B86404" w:rsidRDefault="00B86404">
            <w:pPr>
              <w:pStyle w:val="ConsPlusNonformat"/>
              <w:jc w:val="both"/>
            </w:pPr>
            <w:r>
              <w:t xml:space="preserve">Ванилин                              </w:t>
            </w:r>
          </w:p>
        </w:tc>
        <w:tc>
          <w:tcPr>
            <w:tcW w:w="1080" w:type="dxa"/>
            <w:tcBorders>
              <w:top w:val="nil"/>
            </w:tcBorders>
          </w:tcPr>
          <w:p w:rsidR="00B86404" w:rsidRDefault="00B86404">
            <w:pPr>
              <w:pStyle w:val="ConsPlusNonformat"/>
              <w:jc w:val="both"/>
            </w:pPr>
            <w:r>
              <w:t xml:space="preserve">   -   </w:t>
            </w:r>
          </w:p>
        </w:tc>
        <w:tc>
          <w:tcPr>
            <w:tcW w:w="3480" w:type="dxa"/>
            <w:tcBorders>
              <w:top w:val="nil"/>
            </w:tcBorders>
          </w:tcPr>
          <w:p w:rsidR="00B86404" w:rsidRDefault="00B86404">
            <w:pPr>
              <w:pStyle w:val="ConsPlusNonformat"/>
              <w:jc w:val="both"/>
            </w:pPr>
            <w:r>
              <w:t xml:space="preserve">вкусоароматическое         </w:t>
            </w:r>
          </w:p>
          <w:p w:rsidR="00B86404" w:rsidRDefault="00B86404">
            <w:pPr>
              <w:pStyle w:val="ConsPlusNonformat"/>
              <w:jc w:val="both"/>
            </w:pPr>
            <w:r>
              <w:t xml:space="preserve">вещество                   </w:t>
            </w:r>
          </w:p>
        </w:tc>
      </w:tr>
      <w:tr w:rsidR="00B86404">
        <w:trPr>
          <w:trHeight w:val="240"/>
        </w:trPr>
        <w:tc>
          <w:tcPr>
            <w:tcW w:w="4680" w:type="dxa"/>
            <w:tcBorders>
              <w:top w:val="nil"/>
            </w:tcBorders>
          </w:tcPr>
          <w:p w:rsidR="00B86404" w:rsidRDefault="00B86404">
            <w:pPr>
              <w:pStyle w:val="ConsPlusNonformat"/>
              <w:jc w:val="both"/>
            </w:pPr>
            <w:r>
              <w:t xml:space="preserve">Винная кислота L(+)- (TARTARIC ACID, </w:t>
            </w:r>
          </w:p>
          <w:p w:rsidR="00B86404" w:rsidRDefault="00B86404">
            <w:pPr>
              <w:pStyle w:val="ConsPlusNonformat"/>
              <w:jc w:val="both"/>
            </w:pPr>
            <w:r>
              <w:t xml:space="preserve">L(+)-)                               </w:t>
            </w:r>
          </w:p>
        </w:tc>
        <w:tc>
          <w:tcPr>
            <w:tcW w:w="1080" w:type="dxa"/>
            <w:tcBorders>
              <w:top w:val="nil"/>
            </w:tcBorders>
          </w:tcPr>
          <w:p w:rsidR="00B86404" w:rsidRDefault="00B86404">
            <w:pPr>
              <w:pStyle w:val="ConsPlusNonformat"/>
              <w:jc w:val="both"/>
            </w:pPr>
            <w:r>
              <w:t xml:space="preserve"> E334  </w:t>
            </w:r>
          </w:p>
        </w:tc>
        <w:tc>
          <w:tcPr>
            <w:tcW w:w="3480" w:type="dxa"/>
            <w:tcBorders>
              <w:top w:val="nil"/>
            </w:tcBorders>
          </w:tcPr>
          <w:p w:rsidR="00B86404" w:rsidRDefault="00B86404">
            <w:pPr>
              <w:pStyle w:val="ConsPlusNonformat"/>
              <w:jc w:val="both"/>
            </w:pPr>
            <w:r>
              <w:t xml:space="preserve">регулятор кислотности,     </w:t>
            </w:r>
          </w:p>
          <w:p w:rsidR="00B86404" w:rsidRDefault="00B86404">
            <w:pPr>
              <w:pStyle w:val="ConsPlusNonformat"/>
              <w:jc w:val="both"/>
            </w:pPr>
            <w:r>
              <w:t xml:space="preserve">синергист антиокислителей, </w:t>
            </w:r>
          </w:p>
          <w:p w:rsidR="00B86404" w:rsidRDefault="00B86404">
            <w:pPr>
              <w:pStyle w:val="ConsPlusNonformat"/>
              <w:jc w:val="both"/>
            </w:pPr>
            <w:r>
              <w:t xml:space="preserve">комплексообразователь      </w:t>
            </w:r>
          </w:p>
        </w:tc>
      </w:tr>
      <w:tr w:rsidR="00B86404">
        <w:trPr>
          <w:trHeight w:val="240"/>
        </w:trPr>
        <w:tc>
          <w:tcPr>
            <w:tcW w:w="4680" w:type="dxa"/>
            <w:tcBorders>
              <w:top w:val="nil"/>
            </w:tcBorders>
          </w:tcPr>
          <w:p w:rsidR="00B86404" w:rsidRDefault="00B86404">
            <w:pPr>
              <w:pStyle w:val="ConsPlusNonformat"/>
              <w:jc w:val="both"/>
            </w:pPr>
            <w:r>
              <w:t xml:space="preserve">Винная кислота, соли- см. Тартраты   </w:t>
            </w:r>
          </w:p>
        </w:tc>
        <w:tc>
          <w:tcPr>
            <w:tcW w:w="1080" w:type="dxa"/>
            <w:tcBorders>
              <w:top w:val="nil"/>
            </w:tcBorders>
          </w:tcPr>
          <w:p w:rsidR="00B86404" w:rsidRDefault="00B86404">
            <w:pPr>
              <w:pStyle w:val="ConsPlusNonformat"/>
              <w:jc w:val="both"/>
            </w:pPr>
          </w:p>
        </w:tc>
        <w:tc>
          <w:tcPr>
            <w:tcW w:w="3480" w:type="dxa"/>
            <w:tcBorders>
              <w:top w:val="nil"/>
            </w:tcBorders>
          </w:tcPr>
          <w:p w:rsidR="00B86404" w:rsidRDefault="00B86404">
            <w:pPr>
              <w:pStyle w:val="ConsPlusNonformat"/>
              <w:jc w:val="both"/>
            </w:pPr>
          </w:p>
        </w:tc>
      </w:tr>
      <w:tr w:rsidR="00B86404">
        <w:trPr>
          <w:trHeight w:val="240"/>
        </w:trPr>
        <w:tc>
          <w:tcPr>
            <w:tcW w:w="4680" w:type="dxa"/>
            <w:tcBorders>
              <w:top w:val="nil"/>
            </w:tcBorders>
          </w:tcPr>
          <w:p w:rsidR="00B86404" w:rsidRDefault="00B86404">
            <w:pPr>
              <w:pStyle w:val="ConsPlusNonformat"/>
              <w:jc w:val="both"/>
            </w:pPr>
            <w:r>
              <w:t xml:space="preserve">мета-Винная кислота (METATARTARIC    </w:t>
            </w:r>
          </w:p>
          <w:p w:rsidR="00B86404" w:rsidRDefault="00B86404">
            <w:pPr>
              <w:pStyle w:val="ConsPlusNonformat"/>
              <w:jc w:val="both"/>
            </w:pPr>
            <w:r>
              <w:t xml:space="preserve">ACID)                                </w:t>
            </w:r>
          </w:p>
        </w:tc>
        <w:tc>
          <w:tcPr>
            <w:tcW w:w="1080" w:type="dxa"/>
            <w:tcBorders>
              <w:top w:val="nil"/>
            </w:tcBorders>
          </w:tcPr>
          <w:p w:rsidR="00B86404" w:rsidRDefault="00B86404">
            <w:pPr>
              <w:pStyle w:val="ConsPlusNonformat"/>
              <w:jc w:val="both"/>
            </w:pPr>
            <w:r>
              <w:t xml:space="preserve"> E353  </w:t>
            </w:r>
          </w:p>
        </w:tc>
        <w:tc>
          <w:tcPr>
            <w:tcW w:w="3480" w:type="dxa"/>
            <w:tcBorders>
              <w:top w:val="nil"/>
            </w:tcBorders>
          </w:tcPr>
          <w:p w:rsidR="00B86404" w:rsidRDefault="00B86404">
            <w:pPr>
              <w:pStyle w:val="ConsPlusNonformat"/>
              <w:jc w:val="both"/>
            </w:pPr>
            <w:r>
              <w:t xml:space="preserve">регулятор кислотности      </w:t>
            </w:r>
          </w:p>
        </w:tc>
      </w:tr>
      <w:tr w:rsidR="00B86404">
        <w:trPr>
          <w:trHeight w:val="240"/>
        </w:trPr>
        <w:tc>
          <w:tcPr>
            <w:tcW w:w="4680" w:type="dxa"/>
            <w:tcBorders>
              <w:top w:val="nil"/>
            </w:tcBorders>
          </w:tcPr>
          <w:p w:rsidR="00B86404" w:rsidRDefault="00B86404">
            <w:pPr>
              <w:pStyle w:val="ConsPlusNonformat"/>
              <w:jc w:val="both"/>
            </w:pPr>
            <w:r>
              <w:t xml:space="preserve">Виолоксантин (VIOLOXANTHIN)          </w:t>
            </w:r>
          </w:p>
        </w:tc>
        <w:tc>
          <w:tcPr>
            <w:tcW w:w="1080" w:type="dxa"/>
            <w:tcBorders>
              <w:top w:val="nil"/>
            </w:tcBorders>
          </w:tcPr>
          <w:p w:rsidR="00B86404" w:rsidRDefault="00B86404">
            <w:pPr>
              <w:pStyle w:val="ConsPlusNonformat"/>
              <w:jc w:val="both"/>
            </w:pPr>
            <w:r>
              <w:t xml:space="preserve"> E161e </w:t>
            </w:r>
          </w:p>
        </w:tc>
        <w:tc>
          <w:tcPr>
            <w:tcW w:w="3480" w:type="dxa"/>
            <w:tcBorders>
              <w:top w:val="nil"/>
            </w:tcBorders>
          </w:tcPr>
          <w:p w:rsidR="00B86404" w:rsidRDefault="00B86404">
            <w:pPr>
              <w:pStyle w:val="ConsPlusNonformat"/>
              <w:jc w:val="both"/>
            </w:pPr>
            <w:r>
              <w:t xml:space="preserve">краситель                  </w:t>
            </w:r>
          </w:p>
        </w:tc>
      </w:tr>
      <w:tr w:rsidR="00B86404">
        <w:trPr>
          <w:trHeight w:val="240"/>
        </w:trPr>
        <w:tc>
          <w:tcPr>
            <w:tcW w:w="4680" w:type="dxa"/>
            <w:tcBorders>
              <w:top w:val="nil"/>
            </w:tcBorders>
          </w:tcPr>
          <w:p w:rsidR="00B86404" w:rsidRDefault="00B86404">
            <w:pPr>
              <w:pStyle w:val="ConsPlusNonformat"/>
              <w:jc w:val="both"/>
            </w:pPr>
            <w:r>
              <w:t xml:space="preserve">Воск карнаубский (CARNAUBA WAX)      </w:t>
            </w:r>
          </w:p>
        </w:tc>
        <w:tc>
          <w:tcPr>
            <w:tcW w:w="1080" w:type="dxa"/>
            <w:tcBorders>
              <w:top w:val="nil"/>
            </w:tcBorders>
          </w:tcPr>
          <w:p w:rsidR="00B86404" w:rsidRDefault="00B86404">
            <w:pPr>
              <w:pStyle w:val="ConsPlusNonformat"/>
              <w:jc w:val="both"/>
            </w:pPr>
            <w:r>
              <w:t xml:space="preserve"> E903  </w:t>
            </w:r>
          </w:p>
        </w:tc>
        <w:tc>
          <w:tcPr>
            <w:tcW w:w="3480" w:type="dxa"/>
            <w:tcBorders>
              <w:top w:val="nil"/>
            </w:tcBorders>
          </w:tcPr>
          <w:p w:rsidR="00B86404" w:rsidRDefault="00B86404">
            <w:pPr>
              <w:pStyle w:val="ConsPlusNonformat"/>
              <w:jc w:val="both"/>
            </w:pPr>
            <w:r>
              <w:t xml:space="preserve">глазирователь              </w:t>
            </w:r>
          </w:p>
        </w:tc>
      </w:tr>
      <w:tr w:rsidR="00B86404">
        <w:trPr>
          <w:trHeight w:val="240"/>
        </w:trPr>
        <w:tc>
          <w:tcPr>
            <w:tcW w:w="4680" w:type="dxa"/>
            <w:tcBorders>
              <w:top w:val="nil"/>
            </w:tcBorders>
          </w:tcPr>
          <w:p w:rsidR="00B86404" w:rsidRDefault="00B86404">
            <w:pPr>
              <w:pStyle w:val="ConsPlusNonformat"/>
              <w:jc w:val="both"/>
            </w:pPr>
            <w:r>
              <w:t xml:space="preserve">Воск пчелиный, белый и желтый        </w:t>
            </w:r>
          </w:p>
          <w:p w:rsidR="00B86404" w:rsidRDefault="00B86404">
            <w:pPr>
              <w:pStyle w:val="ConsPlusNonformat"/>
              <w:jc w:val="both"/>
            </w:pPr>
            <w:r>
              <w:t xml:space="preserve">(BEES WAX, WHITE AND YELLOW)         </w:t>
            </w:r>
          </w:p>
        </w:tc>
        <w:tc>
          <w:tcPr>
            <w:tcW w:w="1080" w:type="dxa"/>
            <w:tcBorders>
              <w:top w:val="nil"/>
            </w:tcBorders>
          </w:tcPr>
          <w:p w:rsidR="00B86404" w:rsidRDefault="00B86404">
            <w:pPr>
              <w:pStyle w:val="ConsPlusNonformat"/>
              <w:jc w:val="both"/>
            </w:pPr>
            <w:r>
              <w:t xml:space="preserve"> E901  </w:t>
            </w:r>
          </w:p>
        </w:tc>
        <w:tc>
          <w:tcPr>
            <w:tcW w:w="3480" w:type="dxa"/>
            <w:tcBorders>
              <w:top w:val="nil"/>
            </w:tcBorders>
          </w:tcPr>
          <w:p w:rsidR="00B86404" w:rsidRDefault="00B86404">
            <w:pPr>
              <w:pStyle w:val="ConsPlusNonformat"/>
              <w:jc w:val="both"/>
            </w:pPr>
            <w:r>
              <w:t xml:space="preserve">глазирователь, разделитель </w:t>
            </w:r>
          </w:p>
        </w:tc>
      </w:tr>
      <w:tr w:rsidR="00B86404">
        <w:trPr>
          <w:trHeight w:val="240"/>
        </w:trPr>
        <w:tc>
          <w:tcPr>
            <w:tcW w:w="4680" w:type="dxa"/>
            <w:tcBorders>
              <w:top w:val="nil"/>
            </w:tcBorders>
          </w:tcPr>
          <w:p w:rsidR="00B86404" w:rsidRDefault="00B86404">
            <w:pPr>
              <w:pStyle w:val="ConsPlusNonformat"/>
              <w:jc w:val="both"/>
            </w:pPr>
            <w:r>
              <w:t xml:space="preserve">Воск рисовых отрубей (RICE BRAN WAX) </w:t>
            </w:r>
          </w:p>
        </w:tc>
        <w:tc>
          <w:tcPr>
            <w:tcW w:w="1080" w:type="dxa"/>
            <w:tcBorders>
              <w:top w:val="nil"/>
            </w:tcBorders>
          </w:tcPr>
          <w:p w:rsidR="00B86404" w:rsidRDefault="00B86404">
            <w:pPr>
              <w:pStyle w:val="ConsPlusNonformat"/>
              <w:jc w:val="both"/>
            </w:pPr>
            <w:r>
              <w:t xml:space="preserve"> E908  </w:t>
            </w:r>
          </w:p>
        </w:tc>
        <w:tc>
          <w:tcPr>
            <w:tcW w:w="3480" w:type="dxa"/>
            <w:tcBorders>
              <w:top w:val="nil"/>
            </w:tcBorders>
          </w:tcPr>
          <w:p w:rsidR="00B86404" w:rsidRDefault="00B86404">
            <w:pPr>
              <w:pStyle w:val="ConsPlusNonformat"/>
              <w:jc w:val="both"/>
            </w:pPr>
            <w:r>
              <w:t xml:space="preserve">глазирователь              </w:t>
            </w:r>
          </w:p>
        </w:tc>
      </w:tr>
      <w:tr w:rsidR="00B86404">
        <w:trPr>
          <w:trHeight w:val="240"/>
        </w:trPr>
        <w:tc>
          <w:tcPr>
            <w:tcW w:w="4680" w:type="dxa"/>
            <w:tcBorders>
              <w:top w:val="nil"/>
            </w:tcBorders>
          </w:tcPr>
          <w:p w:rsidR="00B86404" w:rsidRDefault="00B86404">
            <w:pPr>
              <w:pStyle w:val="ConsPlusNonformat"/>
              <w:jc w:val="both"/>
            </w:pPr>
            <w:r>
              <w:t xml:space="preserve">Воск свечной (CANDELILLA WAX)        </w:t>
            </w:r>
          </w:p>
        </w:tc>
        <w:tc>
          <w:tcPr>
            <w:tcW w:w="1080" w:type="dxa"/>
            <w:tcBorders>
              <w:top w:val="nil"/>
            </w:tcBorders>
          </w:tcPr>
          <w:p w:rsidR="00B86404" w:rsidRDefault="00B86404">
            <w:pPr>
              <w:pStyle w:val="ConsPlusNonformat"/>
              <w:jc w:val="both"/>
            </w:pPr>
            <w:r>
              <w:t xml:space="preserve"> E902  </w:t>
            </w:r>
          </w:p>
        </w:tc>
        <w:tc>
          <w:tcPr>
            <w:tcW w:w="3480" w:type="dxa"/>
            <w:tcBorders>
              <w:top w:val="nil"/>
            </w:tcBorders>
          </w:tcPr>
          <w:p w:rsidR="00B86404" w:rsidRDefault="00B86404">
            <w:pPr>
              <w:pStyle w:val="ConsPlusNonformat"/>
              <w:jc w:val="both"/>
            </w:pPr>
            <w:r>
              <w:t xml:space="preserve">глазирователь              </w:t>
            </w:r>
          </w:p>
        </w:tc>
      </w:tr>
      <w:tr w:rsidR="00B86404">
        <w:trPr>
          <w:trHeight w:val="240"/>
        </w:trPr>
        <w:tc>
          <w:tcPr>
            <w:tcW w:w="4680" w:type="dxa"/>
            <w:tcBorders>
              <w:top w:val="nil"/>
            </w:tcBorders>
          </w:tcPr>
          <w:p w:rsidR="00B86404" w:rsidRDefault="00B86404">
            <w:pPr>
              <w:pStyle w:val="ConsPlusNonformat"/>
              <w:jc w:val="both"/>
            </w:pPr>
            <w:r>
              <w:t xml:space="preserve">Восковые эфиры (WAX ESTERS)          </w:t>
            </w:r>
          </w:p>
        </w:tc>
        <w:tc>
          <w:tcPr>
            <w:tcW w:w="1080" w:type="dxa"/>
            <w:tcBorders>
              <w:top w:val="nil"/>
            </w:tcBorders>
          </w:tcPr>
          <w:p w:rsidR="00B86404" w:rsidRDefault="00B86404">
            <w:pPr>
              <w:pStyle w:val="ConsPlusNonformat"/>
              <w:jc w:val="both"/>
            </w:pPr>
            <w:r>
              <w:t xml:space="preserve"> E910  </w:t>
            </w:r>
          </w:p>
        </w:tc>
        <w:tc>
          <w:tcPr>
            <w:tcW w:w="3480" w:type="dxa"/>
            <w:tcBorders>
              <w:top w:val="nil"/>
            </w:tcBorders>
          </w:tcPr>
          <w:p w:rsidR="00B86404" w:rsidRDefault="00B86404">
            <w:pPr>
              <w:pStyle w:val="ConsPlusNonformat"/>
              <w:jc w:val="both"/>
            </w:pPr>
            <w:r>
              <w:t xml:space="preserve">глазирователь              </w:t>
            </w:r>
          </w:p>
        </w:tc>
      </w:tr>
      <w:tr w:rsidR="00B86404">
        <w:trPr>
          <w:trHeight w:val="240"/>
        </w:trPr>
        <w:tc>
          <w:tcPr>
            <w:tcW w:w="4680" w:type="dxa"/>
            <w:tcBorders>
              <w:top w:val="nil"/>
            </w:tcBorders>
          </w:tcPr>
          <w:p w:rsidR="00B86404" w:rsidRDefault="00B86404">
            <w:pPr>
              <w:pStyle w:val="ConsPlusNonformat"/>
              <w:jc w:val="both"/>
            </w:pPr>
            <w:r>
              <w:t xml:space="preserve">Гваяковая смола (GUAIAC RESIN)       </w:t>
            </w:r>
          </w:p>
        </w:tc>
        <w:tc>
          <w:tcPr>
            <w:tcW w:w="1080" w:type="dxa"/>
            <w:tcBorders>
              <w:top w:val="nil"/>
            </w:tcBorders>
          </w:tcPr>
          <w:p w:rsidR="00B86404" w:rsidRDefault="00B86404">
            <w:pPr>
              <w:pStyle w:val="ConsPlusNonformat"/>
              <w:jc w:val="both"/>
            </w:pPr>
            <w:r>
              <w:t xml:space="preserve"> E314  </w:t>
            </w:r>
          </w:p>
        </w:tc>
        <w:tc>
          <w:tcPr>
            <w:tcW w:w="3480" w:type="dxa"/>
            <w:tcBorders>
              <w:top w:val="nil"/>
            </w:tcBorders>
          </w:tcPr>
          <w:p w:rsidR="00B86404" w:rsidRDefault="00B86404">
            <w:pPr>
              <w:pStyle w:val="ConsPlusNonformat"/>
              <w:jc w:val="both"/>
            </w:pPr>
            <w:r>
              <w:t xml:space="preserve">антиокислитель             </w:t>
            </w:r>
          </w:p>
        </w:tc>
      </w:tr>
      <w:tr w:rsidR="00B86404">
        <w:trPr>
          <w:trHeight w:val="240"/>
        </w:trPr>
        <w:tc>
          <w:tcPr>
            <w:tcW w:w="4680" w:type="dxa"/>
            <w:tcBorders>
              <w:top w:val="nil"/>
            </w:tcBorders>
          </w:tcPr>
          <w:p w:rsidR="00B86404" w:rsidRDefault="00B86404">
            <w:pPr>
              <w:pStyle w:val="ConsPlusNonformat"/>
              <w:jc w:val="both"/>
            </w:pPr>
            <w:r>
              <w:lastRenderedPageBreak/>
              <w:t xml:space="preserve">Гваяковая камедь (CUM GUAICUM)       </w:t>
            </w:r>
          </w:p>
        </w:tc>
        <w:tc>
          <w:tcPr>
            <w:tcW w:w="1080" w:type="dxa"/>
            <w:tcBorders>
              <w:top w:val="nil"/>
            </w:tcBorders>
          </w:tcPr>
          <w:p w:rsidR="00B86404" w:rsidRDefault="00B86404">
            <w:pPr>
              <w:pStyle w:val="ConsPlusNonformat"/>
              <w:jc w:val="both"/>
            </w:pPr>
            <w:r>
              <w:t xml:space="preserve"> E241  </w:t>
            </w:r>
          </w:p>
        </w:tc>
        <w:tc>
          <w:tcPr>
            <w:tcW w:w="3480" w:type="dxa"/>
            <w:tcBorders>
              <w:top w:val="nil"/>
            </w:tcBorders>
          </w:tcPr>
          <w:p w:rsidR="00B86404" w:rsidRDefault="00B86404">
            <w:pPr>
              <w:pStyle w:val="ConsPlusNonformat"/>
              <w:jc w:val="both"/>
            </w:pPr>
            <w:r>
              <w:t xml:space="preserve">консервант                 </w:t>
            </w:r>
          </w:p>
        </w:tc>
      </w:tr>
      <w:tr w:rsidR="00B86404">
        <w:trPr>
          <w:trHeight w:val="240"/>
        </w:trPr>
        <w:tc>
          <w:tcPr>
            <w:tcW w:w="4680" w:type="dxa"/>
            <w:tcBorders>
              <w:top w:val="nil"/>
            </w:tcBorders>
          </w:tcPr>
          <w:p w:rsidR="00B86404" w:rsidRDefault="00B86404">
            <w:pPr>
              <w:pStyle w:val="ConsPlusNonformat"/>
              <w:jc w:val="both"/>
            </w:pPr>
            <w:r>
              <w:t xml:space="preserve">Гексаметилентетрамин (HEXAMETHYLENE  </w:t>
            </w:r>
          </w:p>
          <w:p w:rsidR="00B86404" w:rsidRDefault="00B86404">
            <w:pPr>
              <w:pStyle w:val="ConsPlusNonformat"/>
              <w:jc w:val="both"/>
            </w:pPr>
            <w:r>
              <w:t xml:space="preserve">TETRAMINE)                           </w:t>
            </w:r>
          </w:p>
        </w:tc>
        <w:tc>
          <w:tcPr>
            <w:tcW w:w="1080" w:type="dxa"/>
            <w:tcBorders>
              <w:top w:val="nil"/>
            </w:tcBorders>
          </w:tcPr>
          <w:p w:rsidR="00B86404" w:rsidRDefault="00B86404">
            <w:pPr>
              <w:pStyle w:val="ConsPlusNonformat"/>
              <w:jc w:val="both"/>
            </w:pPr>
            <w:r>
              <w:t xml:space="preserve"> E239  </w:t>
            </w:r>
          </w:p>
        </w:tc>
        <w:tc>
          <w:tcPr>
            <w:tcW w:w="3480" w:type="dxa"/>
            <w:tcBorders>
              <w:top w:val="nil"/>
            </w:tcBorders>
          </w:tcPr>
          <w:p w:rsidR="00B86404" w:rsidRDefault="00B86404">
            <w:pPr>
              <w:pStyle w:val="ConsPlusNonformat"/>
              <w:jc w:val="both"/>
            </w:pPr>
            <w:r>
              <w:t xml:space="preserve">консервант                 </w:t>
            </w:r>
          </w:p>
        </w:tc>
      </w:tr>
      <w:tr w:rsidR="00B86404">
        <w:trPr>
          <w:trHeight w:val="240"/>
        </w:trPr>
        <w:tc>
          <w:tcPr>
            <w:tcW w:w="4680" w:type="dxa"/>
            <w:tcBorders>
              <w:top w:val="nil"/>
            </w:tcBorders>
          </w:tcPr>
          <w:p w:rsidR="00B86404" w:rsidRDefault="00B86404">
            <w:pPr>
              <w:pStyle w:val="ConsPlusNonformat"/>
              <w:jc w:val="both"/>
            </w:pPr>
            <w:r>
              <w:t xml:space="preserve">Геллановая камедь (GELLAN GUM)       </w:t>
            </w:r>
          </w:p>
        </w:tc>
        <w:tc>
          <w:tcPr>
            <w:tcW w:w="1080" w:type="dxa"/>
            <w:tcBorders>
              <w:top w:val="nil"/>
            </w:tcBorders>
          </w:tcPr>
          <w:p w:rsidR="00B86404" w:rsidRDefault="00B86404">
            <w:pPr>
              <w:pStyle w:val="ConsPlusNonformat"/>
              <w:jc w:val="both"/>
            </w:pPr>
            <w:r>
              <w:t xml:space="preserve"> E418  </w:t>
            </w:r>
          </w:p>
        </w:tc>
        <w:tc>
          <w:tcPr>
            <w:tcW w:w="3480" w:type="dxa"/>
            <w:tcBorders>
              <w:top w:val="nil"/>
            </w:tcBorders>
          </w:tcPr>
          <w:p w:rsidR="00B86404" w:rsidRDefault="00B86404">
            <w:pPr>
              <w:pStyle w:val="ConsPlusNonformat"/>
              <w:jc w:val="both"/>
            </w:pPr>
            <w:r>
              <w:t xml:space="preserve">загуститель, стабилизатор, </w:t>
            </w:r>
          </w:p>
          <w:p w:rsidR="00B86404" w:rsidRDefault="00B86404">
            <w:pPr>
              <w:pStyle w:val="ConsPlusNonformat"/>
              <w:jc w:val="both"/>
            </w:pPr>
            <w:r>
              <w:t xml:space="preserve">желирующий агент           </w:t>
            </w:r>
          </w:p>
        </w:tc>
      </w:tr>
      <w:tr w:rsidR="00B86404">
        <w:trPr>
          <w:trHeight w:val="240"/>
        </w:trPr>
        <w:tc>
          <w:tcPr>
            <w:tcW w:w="4680" w:type="dxa"/>
            <w:tcBorders>
              <w:top w:val="nil"/>
            </w:tcBorders>
          </w:tcPr>
          <w:p w:rsidR="00B86404" w:rsidRDefault="00B86404">
            <w:pPr>
              <w:pStyle w:val="ConsPlusNonformat"/>
              <w:jc w:val="both"/>
            </w:pPr>
            <w:r>
              <w:t xml:space="preserve">Гелий (GELLIUM)                      </w:t>
            </w:r>
          </w:p>
        </w:tc>
        <w:tc>
          <w:tcPr>
            <w:tcW w:w="1080" w:type="dxa"/>
            <w:tcBorders>
              <w:top w:val="nil"/>
            </w:tcBorders>
          </w:tcPr>
          <w:p w:rsidR="00B86404" w:rsidRDefault="00B86404">
            <w:pPr>
              <w:pStyle w:val="ConsPlusNonformat"/>
              <w:jc w:val="both"/>
            </w:pPr>
            <w:r>
              <w:t xml:space="preserve"> E939  </w:t>
            </w:r>
          </w:p>
        </w:tc>
        <w:tc>
          <w:tcPr>
            <w:tcW w:w="3480" w:type="dxa"/>
            <w:tcBorders>
              <w:top w:val="nil"/>
            </w:tcBorders>
          </w:tcPr>
          <w:p w:rsidR="00B86404" w:rsidRDefault="00B86404">
            <w:pPr>
              <w:pStyle w:val="ConsPlusNonformat"/>
              <w:jc w:val="both"/>
            </w:pPr>
            <w:r>
              <w:t xml:space="preserve">пропеллент, упаковочный    </w:t>
            </w:r>
          </w:p>
          <w:p w:rsidR="00B86404" w:rsidRDefault="00B86404">
            <w:pPr>
              <w:pStyle w:val="ConsPlusNonformat"/>
              <w:jc w:val="both"/>
            </w:pPr>
            <w:r>
              <w:t xml:space="preserve">газ                        </w:t>
            </w:r>
          </w:p>
        </w:tc>
      </w:tr>
      <w:tr w:rsidR="00B86404">
        <w:trPr>
          <w:trHeight w:val="240"/>
        </w:trPr>
        <w:tc>
          <w:tcPr>
            <w:tcW w:w="4680" w:type="dxa"/>
            <w:tcBorders>
              <w:top w:val="nil"/>
            </w:tcBorders>
          </w:tcPr>
          <w:p w:rsidR="00B86404" w:rsidRDefault="00B86404">
            <w:pPr>
              <w:pStyle w:val="ConsPlusNonformat"/>
              <w:jc w:val="both"/>
            </w:pPr>
            <w:r>
              <w:t xml:space="preserve">Гидроксид аммония (AMMONIUM          </w:t>
            </w:r>
          </w:p>
          <w:p w:rsidR="00B86404" w:rsidRDefault="00B86404">
            <w:pPr>
              <w:pStyle w:val="ConsPlusNonformat"/>
              <w:jc w:val="both"/>
            </w:pPr>
            <w:r>
              <w:t xml:space="preserve">HYDROXIDE)                           </w:t>
            </w:r>
          </w:p>
        </w:tc>
        <w:tc>
          <w:tcPr>
            <w:tcW w:w="1080" w:type="dxa"/>
            <w:tcBorders>
              <w:top w:val="nil"/>
            </w:tcBorders>
          </w:tcPr>
          <w:p w:rsidR="00B86404" w:rsidRDefault="00B86404">
            <w:pPr>
              <w:pStyle w:val="ConsPlusNonformat"/>
              <w:jc w:val="both"/>
            </w:pPr>
            <w:r>
              <w:t xml:space="preserve"> E527  </w:t>
            </w:r>
          </w:p>
        </w:tc>
        <w:tc>
          <w:tcPr>
            <w:tcW w:w="3480" w:type="dxa"/>
            <w:tcBorders>
              <w:top w:val="nil"/>
            </w:tcBorders>
          </w:tcPr>
          <w:p w:rsidR="00B86404" w:rsidRDefault="00B86404">
            <w:pPr>
              <w:pStyle w:val="ConsPlusNonformat"/>
              <w:jc w:val="both"/>
            </w:pPr>
            <w:r>
              <w:t xml:space="preserve">регулятор кислотности      </w:t>
            </w:r>
          </w:p>
        </w:tc>
      </w:tr>
      <w:tr w:rsidR="00B86404">
        <w:trPr>
          <w:trHeight w:val="240"/>
        </w:trPr>
        <w:tc>
          <w:tcPr>
            <w:tcW w:w="4680" w:type="dxa"/>
            <w:tcBorders>
              <w:top w:val="nil"/>
            </w:tcBorders>
          </w:tcPr>
          <w:p w:rsidR="00B86404" w:rsidRDefault="00B86404">
            <w:pPr>
              <w:pStyle w:val="ConsPlusNonformat"/>
              <w:jc w:val="both"/>
            </w:pPr>
            <w:r>
              <w:t>Гидроксид калия (POTASSIUM HYDROXIDE)</w:t>
            </w:r>
          </w:p>
        </w:tc>
        <w:tc>
          <w:tcPr>
            <w:tcW w:w="1080" w:type="dxa"/>
            <w:tcBorders>
              <w:top w:val="nil"/>
            </w:tcBorders>
          </w:tcPr>
          <w:p w:rsidR="00B86404" w:rsidRDefault="00B86404">
            <w:pPr>
              <w:pStyle w:val="ConsPlusNonformat"/>
              <w:jc w:val="both"/>
            </w:pPr>
            <w:r>
              <w:t xml:space="preserve"> E525  </w:t>
            </w:r>
          </w:p>
        </w:tc>
        <w:tc>
          <w:tcPr>
            <w:tcW w:w="3480" w:type="dxa"/>
            <w:tcBorders>
              <w:top w:val="nil"/>
            </w:tcBorders>
          </w:tcPr>
          <w:p w:rsidR="00B86404" w:rsidRDefault="00B86404">
            <w:pPr>
              <w:pStyle w:val="ConsPlusNonformat"/>
              <w:jc w:val="both"/>
            </w:pPr>
            <w:r>
              <w:t xml:space="preserve">регулятор кислотности      </w:t>
            </w:r>
          </w:p>
        </w:tc>
      </w:tr>
      <w:tr w:rsidR="00B86404">
        <w:trPr>
          <w:trHeight w:val="240"/>
        </w:trPr>
        <w:tc>
          <w:tcPr>
            <w:tcW w:w="4680" w:type="dxa"/>
            <w:tcBorders>
              <w:top w:val="nil"/>
            </w:tcBorders>
          </w:tcPr>
          <w:p w:rsidR="00B86404" w:rsidRDefault="00B86404">
            <w:pPr>
              <w:pStyle w:val="ConsPlusNonformat"/>
              <w:jc w:val="both"/>
            </w:pPr>
            <w:r>
              <w:t>Гидроксид кальция (CALCIUM HYDROXIDE)</w:t>
            </w:r>
          </w:p>
        </w:tc>
        <w:tc>
          <w:tcPr>
            <w:tcW w:w="1080" w:type="dxa"/>
            <w:tcBorders>
              <w:top w:val="nil"/>
            </w:tcBorders>
          </w:tcPr>
          <w:p w:rsidR="00B86404" w:rsidRDefault="00B86404">
            <w:pPr>
              <w:pStyle w:val="ConsPlusNonformat"/>
              <w:jc w:val="both"/>
            </w:pPr>
            <w:r>
              <w:t xml:space="preserve"> E526  </w:t>
            </w:r>
          </w:p>
        </w:tc>
        <w:tc>
          <w:tcPr>
            <w:tcW w:w="3480" w:type="dxa"/>
            <w:tcBorders>
              <w:top w:val="nil"/>
            </w:tcBorders>
          </w:tcPr>
          <w:p w:rsidR="00B86404" w:rsidRDefault="00B86404">
            <w:pPr>
              <w:pStyle w:val="ConsPlusNonformat"/>
              <w:jc w:val="both"/>
            </w:pPr>
            <w:r>
              <w:t xml:space="preserve">регулятор кислотности,     </w:t>
            </w:r>
          </w:p>
          <w:p w:rsidR="00B86404" w:rsidRDefault="00B86404">
            <w:pPr>
              <w:pStyle w:val="ConsPlusNonformat"/>
              <w:jc w:val="both"/>
            </w:pPr>
            <w:r>
              <w:t xml:space="preserve">отвердитель                </w:t>
            </w:r>
          </w:p>
        </w:tc>
      </w:tr>
      <w:tr w:rsidR="00B86404">
        <w:trPr>
          <w:trHeight w:val="240"/>
        </w:trPr>
        <w:tc>
          <w:tcPr>
            <w:tcW w:w="4680" w:type="dxa"/>
            <w:tcBorders>
              <w:top w:val="nil"/>
            </w:tcBorders>
          </w:tcPr>
          <w:p w:rsidR="00B86404" w:rsidRDefault="00B86404">
            <w:pPr>
              <w:pStyle w:val="ConsPlusNonformat"/>
              <w:jc w:val="both"/>
            </w:pPr>
            <w:r>
              <w:t xml:space="preserve">Гидроксид магния MAGNESIUM HYDROXIDE </w:t>
            </w:r>
          </w:p>
        </w:tc>
        <w:tc>
          <w:tcPr>
            <w:tcW w:w="1080" w:type="dxa"/>
            <w:tcBorders>
              <w:top w:val="nil"/>
            </w:tcBorders>
          </w:tcPr>
          <w:p w:rsidR="00B86404" w:rsidRDefault="00B86404">
            <w:pPr>
              <w:pStyle w:val="ConsPlusNonformat"/>
              <w:jc w:val="both"/>
            </w:pPr>
            <w:r>
              <w:t xml:space="preserve"> E528  </w:t>
            </w:r>
          </w:p>
        </w:tc>
        <w:tc>
          <w:tcPr>
            <w:tcW w:w="3480" w:type="dxa"/>
            <w:tcBorders>
              <w:top w:val="nil"/>
            </w:tcBorders>
          </w:tcPr>
          <w:p w:rsidR="00B86404" w:rsidRDefault="00B86404">
            <w:pPr>
              <w:pStyle w:val="ConsPlusNonformat"/>
              <w:jc w:val="both"/>
            </w:pPr>
            <w:r>
              <w:t xml:space="preserve">регулятор кислотности,     </w:t>
            </w:r>
          </w:p>
          <w:p w:rsidR="00B86404" w:rsidRDefault="00B86404">
            <w:pPr>
              <w:pStyle w:val="ConsPlusNonformat"/>
              <w:jc w:val="both"/>
            </w:pPr>
            <w:r>
              <w:t xml:space="preserve">стабилизатор цвета         </w:t>
            </w:r>
          </w:p>
        </w:tc>
      </w:tr>
      <w:tr w:rsidR="00B86404">
        <w:trPr>
          <w:trHeight w:val="240"/>
        </w:trPr>
        <w:tc>
          <w:tcPr>
            <w:tcW w:w="4680" w:type="dxa"/>
            <w:tcBorders>
              <w:top w:val="nil"/>
            </w:tcBorders>
          </w:tcPr>
          <w:p w:rsidR="00B86404" w:rsidRDefault="00B86404">
            <w:pPr>
              <w:pStyle w:val="ConsPlusNonformat"/>
              <w:jc w:val="both"/>
            </w:pPr>
            <w:r>
              <w:t xml:space="preserve">Гидроксид натрия (SODIUM HYDROXIDE)  </w:t>
            </w:r>
          </w:p>
        </w:tc>
        <w:tc>
          <w:tcPr>
            <w:tcW w:w="1080" w:type="dxa"/>
            <w:tcBorders>
              <w:top w:val="nil"/>
            </w:tcBorders>
          </w:tcPr>
          <w:p w:rsidR="00B86404" w:rsidRDefault="00B86404">
            <w:pPr>
              <w:pStyle w:val="ConsPlusNonformat"/>
              <w:jc w:val="both"/>
            </w:pPr>
            <w:r>
              <w:t xml:space="preserve"> E524  </w:t>
            </w:r>
          </w:p>
        </w:tc>
        <w:tc>
          <w:tcPr>
            <w:tcW w:w="3480" w:type="dxa"/>
            <w:tcBorders>
              <w:top w:val="nil"/>
            </w:tcBorders>
          </w:tcPr>
          <w:p w:rsidR="00B86404" w:rsidRDefault="00B86404">
            <w:pPr>
              <w:pStyle w:val="ConsPlusNonformat"/>
              <w:jc w:val="both"/>
            </w:pPr>
            <w:r>
              <w:t xml:space="preserve">регулятор кислотности      </w:t>
            </w:r>
          </w:p>
        </w:tc>
      </w:tr>
      <w:tr w:rsidR="00B86404">
        <w:trPr>
          <w:trHeight w:val="240"/>
        </w:trPr>
        <w:tc>
          <w:tcPr>
            <w:tcW w:w="4680" w:type="dxa"/>
            <w:tcBorders>
              <w:top w:val="nil"/>
            </w:tcBorders>
          </w:tcPr>
          <w:p w:rsidR="00B86404" w:rsidRDefault="00B86404">
            <w:pPr>
              <w:pStyle w:val="ConsPlusNonformat"/>
              <w:jc w:val="both"/>
            </w:pPr>
            <w:r>
              <w:t xml:space="preserve">Гидроксипропилметилцеллюлоза         </w:t>
            </w:r>
          </w:p>
          <w:p w:rsidR="00B86404" w:rsidRDefault="00B86404">
            <w:pPr>
              <w:pStyle w:val="ConsPlusNonformat"/>
              <w:jc w:val="both"/>
            </w:pPr>
            <w:r>
              <w:t xml:space="preserve">(HYDROXYPROPYL METHYL CELLULOSE)     </w:t>
            </w:r>
          </w:p>
        </w:tc>
        <w:tc>
          <w:tcPr>
            <w:tcW w:w="1080" w:type="dxa"/>
            <w:tcBorders>
              <w:top w:val="nil"/>
            </w:tcBorders>
          </w:tcPr>
          <w:p w:rsidR="00B86404" w:rsidRDefault="00B86404">
            <w:pPr>
              <w:pStyle w:val="ConsPlusNonformat"/>
              <w:jc w:val="both"/>
            </w:pPr>
            <w:r>
              <w:t xml:space="preserve"> E464  </w:t>
            </w:r>
          </w:p>
        </w:tc>
        <w:tc>
          <w:tcPr>
            <w:tcW w:w="3480" w:type="dxa"/>
            <w:tcBorders>
              <w:top w:val="nil"/>
            </w:tcBorders>
          </w:tcPr>
          <w:p w:rsidR="00B86404" w:rsidRDefault="00B86404">
            <w:pPr>
              <w:pStyle w:val="ConsPlusNonformat"/>
              <w:jc w:val="both"/>
            </w:pPr>
            <w:r>
              <w:t xml:space="preserve">загуститель, эмульгатор,   </w:t>
            </w:r>
          </w:p>
          <w:p w:rsidR="00B86404" w:rsidRDefault="00B86404">
            <w:pPr>
              <w:pStyle w:val="ConsPlusNonformat"/>
              <w:jc w:val="both"/>
            </w:pPr>
            <w:r>
              <w:t xml:space="preserve">стабилизатор               </w:t>
            </w:r>
          </w:p>
        </w:tc>
      </w:tr>
      <w:tr w:rsidR="00B86404">
        <w:trPr>
          <w:trHeight w:val="240"/>
        </w:trPr>
        <w:tc>
          <w:tcPr>
            <w:tcW w:w="4680" w:type="dxa"/>
            <w:tcBorders>
              <w:top w:val="nil"/>
            </w:tcBorders>
          </w:tcPr>
          <w:p w:rsidR="00B86404" w:rsidRDefault="00B86404">
            <w:pPr>
              <w:pStyle w:val="ConsPlusNonformat"/>
              <w:jc w:val="both"/>
            </w:pPr>
            <w:r>
              <w:t xml:space="preserve">Гидроксипропилцеллюлоза              </w:t>
            </w:r>
          </w:p>
          <w:p w:rsidR="00B86404" w:rsidRDefault="00B86404">
            <w:pPr>
              <w:pStyle w:val="ConsPlusNonformat"/>
              <w:jc w:val="both"/>
            </w:pPr>
            <w:r>
              <w:t xml:space="preserve">(HYDROXYPROPYL CELLULOSE)            </w:t>
            </w:r>
          </w:p>
        </w:tc>
        <w:tc>
          <w:tcPr>
            <w:tcW w:w="1080" w:type="dxa"/>
            <w:tcBorders>
              <w:top w:val="nil"/>
            </w:tcBorders>
          </w:tcPr>
          <w:p w:rsidR="00B86404" w:rsidRDefault="00B86404">
            <w:pPr>
              <w:pStyle w:val="ConsPlusNonformat"/>
              <w:jc w:val="both"/>
            </w:pPr>
            <w:r>
              <w:t xml:space="preserve"> E463  </w:t>
            </w:r>
          </w:p>
        </w:tc>
        <w:tc>
          <w:tcPr>
            <w:tcW w:w="3480" w:type="dxa"/>
            <w:tcBorders>
              <w:top w:val="nil"/>
            </w:tcBorders>
          </w:tcPr>
          <w:p w:rsidR="00B86404" w:rsidRDefault="00B86404">
            <w:pPr>
              <w:pStyle w:val="ConsPlusNonformat"/>
              <w:jc w:val="both"/>
            </w:pPr>
            <w:r>
              <w:t xml:space="preserve">загуститель, эмульгатор,   </w:t>
            </w:r>
          </w:p>
          <w:p w:rsidR="00B86404" w:rsidRDefault="00B86404">
            <w:pPr>
              <w:pStyle w:val="ConsPlusNonformat"/>
              <w:jc w:val="both"/>
            </w:pPr>
            <w:r>
              <w:t xml:space="preserve">стабилизатор               </w:t>
            </w:r>
          </w:p>
        </w:tc>
      </w:tr>
      <w:tr w:rsidR="00B86404">
        <w:trPr>
          <w:trHeight w:val="240"/>
        </w:trPr>
        <w:tc>
          <w:tcPr>
            <w:tcW w:w="4680" w:type="dxa"/>
            <w:tcBorders>
              <w:top w:val="nil"/>
            </w:tcBorders>
          </w:tcPr>
          <w:p w:rsidR="00B86404" w:rsidRDefault="00B86404">
            <w:pPr>
              <w:pStyle w:val="ConsPlusNonformat"/>
              <w:jc w:val="both"/>
            </w:pPr>
            <w:r>
              <w:t xml:space="preserve">Гидросульфит (бисульфит) калия       </w:t>
            </w:r>
          </w:p>
          <w:p w:rsidR="00B86404" w:rsidRDefault="00B86404">
            <w:pPr>
              <w:pStyle w:val="ConsPlusNonformat"/>
              <w:jc w:val="both"/>
            </w:pPr>
            <w:r>
              <w:t xml:space="preserve">(POTASSIUM BISULPHITE)               </w:t>
            </w:r>
          </w:p>
        </w:tc>
        <w:tc>
          <w:tcPr>
            <w:tcW w:w="1080" w:type="dxa"/>
            <w:tcBorders>
              <w:top w:val="nil"/>
            </w:tcBorders>
          </w:tcPr>
          <w:p w:rsidR="00B86404" w:rsidRDefault="00B86404">
            <w:pPr>
              <w:pStyle w:val="ConsPlusNonformat"/>
              <w:jc w:val="both"/>
            </w:pPr>
            <w:r>
              <w:t xml:space="preserve"> E228  </w:t>
            </w:r>
          </w:p>
        </w:tc>
        <w:tc>
          <w:tcPr>
            <w:tcW w:w="3480" w:type="dxa"/>
            <w:tcBorders>
              <w:top w:val="nil"/>
            </w:tcBorders>
          </w:tcPr>
          <w:p w:rsidR="00B86404" w:rsidRDefault="00B86404">
            <w:pPr>
              <w:pStyle w:val="ConsPlusNonformat"/>
              <w:jc w:val="both"/>
            </w:pPr>
            <w:r>
              <w:t xml:space="preserve">консервант, антиокислитель </w:t>
            </w:r>
          </w:p>
        </w:tc>
      </w:tr>
      <w:tr w:rsidR="00B86404">
        <w:trPr>
          <w:trHeight w:val="240"/>
        </w:trPr>
        <w:tc>
          <w:tcPr>
            <w:tcW w:w="4680" w:type="dxa"/>
            <w:tcBorders>
              <w:top w:val="nil"/>
            </w:tcBorders>
          </w:tcPr>
          <w:p w:rsidR="00B86404" w:rsidRDefault="00B86404">
            <w:pPr>
              <w:pStyle w:val="ConsPlusNonformat"/>
              <w:jc w:val="both"/>
            </w:pPr>
            <w:r>
              <w:t xml:space="preserve">Гидросульфит кальция (CALCIUM        </w:t>
            </w:r>
          </w:p>
          <w:p w:rsidR="00B86404" w:rsidRDefault="00B86404">
            <w:pPr>
              <w:pStyle w:val="ConsPlusNonformat"/>
              <w:jc w:val="both"/>
            </w:pPr>
            <w:r>
              <w:t xml:space="preserve">HYDROGEN SULPHITE)                   </w:t>
            </w:r>
          </w:p>
        </w:tc>
        <w:tc>
          <w:tcPr>
            <w:tcW w:w="1080" w:type="dxa"/>
            <w:tcBorders>
              <w:top w:val="nil"/>
            </w:tcBorders>
          </w:tcPr>
          <w:p w:rsidR="00B86404" w:rsidRDefault="00B86404">
            <w:pPr>
              <w:pStyle w:val="ConsPlusNonformat"/>
              <w:jc w:val="both"/>
            </w:pPr>
            <w:r>
              <w:t xml:space="preserve"> E227  </w:t>
            </w:r>
          </w:p>
        </w:tc>
        <w:tc>
          <w:tcPr>
            <w:tcW w:w="3480" w:type="dxa"/>
            <w:tcBorders>
              <w:top w:val="nil"/>
            </w:tcBorders>
          </w:tcPr>
          <w:p w:rsidR="00B86404" w:rsidRDefault="00B86404">
            <w:pPr>
              <w:pStyle w:val="ConsPlusNonformat"/>
              <w:jc w:val="both"/>
            </w:pPr>
            <w:r>
              <w:t xml:space="preserve">консервант, антиокислитель </w:t>
            </w:r>
          </w:p>
        </w:tc>
      </w:tr>
      <w:tr w:rsidR="00B86404">
        <w:trPr>
          <w:trHeight w:val="240"/>
        </w:trPr>
        <w:tc>
          <w:tcPr>
            <w:tcW w:w="4680" w:type="dxa"/>
            <w:tcBorders>
              <w:top w:val="nil"/>
            </w:tcBorders>
          </w:tcPr>
          <w:p w:rsidR="00B86404" w:rsidRDefault="00B86404">
            <w:pPr>
              <w:pStyle w:val="ConsPlusNonformat"/>
              <w:jc w:val="both"/>
            </w:pPr>
            <w:r>
              <w:t xml:space="preserve">Гидросульфит натрия (SODIUM          </w:t>
            </w:r>
          </w:p>
          <w:p w:rsidR="00B86404" w:rsidRDefault="00B86404">
            <w:pPr>
              <w:pStyle w:val="ConsPlusNonformat"/>
              <w:jc w:val="both"/>
            </w:pPr>
            <w:r>
              <w:t xml:space="preserve">HYDROGEN SULPHITE)                   </w:t>
            </w:r>
          </w:p>
        </w:tc>
        <w:tc>
          <w:tcPr>
            <w:tcW w:w="1080" w:type="dxa"/>
            <w:tcBorders>
              <w:top w:val="nil"/>
            </w:tcBorders>
          </w:tcPr>
          <w:p w:rsidR="00B86404" w:rsidRDefault="00B86404">
            <w:pPr>
              <w:pStyle w:val="ConsPlusNonformat"/>
              <w:jc w:val="both"/>
            </w:pPr>
            <w:r>
              <w:t xml:space="preserve"> E222  </w:t>
            </w:r>
          </w:p>
        </w:tc>
        <w:tc>
          <w:tcPr>
            <w:tcW w:w="3480" w:type="dxa"/>
            <w:tcBorders>
              <w:top w:val="nil"/>
            </w:tcBorders>
          </w:tcPr>
          <w:p w:rsidR="00B86404" w:rsidRDefault="00B86404">
            <w:pPr>
              <w:pStyle w:val="ConsPlusNonformat"/>
              <w:jc w:val="both"/>
            </w:pPr>
            <w:r>
              <w:t xml:space="preserve">консервант, антиокислитель </w:t>
            </w:r>
          </w:p>
        </w:tc>
      </w:tr>
      <w:tr w:rsidR="00B86404">
        <w:trPr>
          <w:trHeight w:val="240"/>
        </w:trPr>
        <w:tc>
          <w:tcPr>
            <w:tcW w:w="4680" w:type="dxa"/>
            <w:tcBorders>
              <w:top w:val="nil"/>
            </w:tcBorders>
          </w:tcPr>
          <w:p w:rsidR="00B86404" w:rsidRDefault="00B86404">
            <w:pPr>
              <w:pStyle w:val="ConsPlusNonformat"/>
              <w:jc w:val="both"/>
            </w:pPr>
            <w:r>
              <w:t xml:space="preserve">Глицерин (GLYCEROL)                  </w:t>
            </w:r>
          </w:p>
        </w:tc>
        <w:tc>
          <w:tcPr>
            <w:tcW w:w="1080" w:type="dxa"/>
            <w:tcBorders>
              <w:top w:val="nil"/>
            </w:tcBorders>
          </w:tcPr>
          <w:p w:rsidR="00B86404" w:rsidRDefault="00B86404">
            <w:pPr>
              <w:pStyle w:val="ConsPlusNonformat"/>
              <w:jc w:val="both"/>
            </w:pPr>
            <w:r>
              <w:t xml:space="preserve"> E422  </w:t>
            </w:r>
          </w:p>
        </w:tc>
        <w:tc>
          <w:tcPr>
            <w:tcW w:w="3480" w:type="dxa"/>
            <w:tcBorders>
              <w:top w:val="nil"/>
            </w:tcBorders>
          </w:tcPr>
          <w:p w:rsidR="00B86404" w:rsidRDefault="00B86404">
            <w:pPr>
              <w:pStyle w:val="ConsPlusNonformat"/>
              <w:jc w:val="both"/>
            </w:pPr>
            <w:r>
              <w:t xml:space="preserve">влагоудерживающий агент,   </w:t>
            </w:r>
          </w:p>
          <w:p w:rsidR="00B86404" w:rsidRDefault="00B86404">
            <w:pPr>
              <w:pStyle w:val="ConsPlusNonformat"/>
              <w:jc w:val="both"/>
            </w:pPr>
            <w:r>
              <w:t xml:space="preserve">загуститель                </w:t>
            </w:r>
          </w:p>
        </w:tc>
      </w:tr>
      <w:tr w:rsidR="00B86404">
        <w:trPr>
          <w:trHeight w:val="240"/>
        </w:trPr>
        <w:tc>
          <w:tcPr>
            <w:tcW w:w="4680" w:type="dxa"/>
            <w:tcBorders>
              <w:top w:val="nil"/>
            </w:tcBorders>
          </w:tcPr>
          <w:p w:rsidR="00B86404" w:rsidRDefault="00B86404">
            <w:pPr>
              <w:pStyle w:val="ConsPlusNonformat"/>
              <w:jc w:val="both"/>
            </w:pPr>
            <w:r>
              <w:t>Глицерина и винной, уксусной и жирных</w:t>
            </w:r>
          </w:p>
          <w:p w:rsidR="00B86404" w:rsidRDefault="00B86404">
            <w:pPr>
              <w:pStyle w:val="ConsPlusNonformat"/>
              <w:jc w:val="both"/>
            </w:pPr>
            <w:r>
              <w:t xml:space="preserve">кислот смешанные эфиры               </w:t>
            </w:r>
          </w:p>
          <w:p w:rsidR="00B86404" w:rsidRDefault="00B86404">
            <w:pPr>
              <w:pStyle w:val="ConsPlusNonformat"/>
              <w:jc w:val="both"/>
            </w:pPr>
            <w:r>
              <w:t xml:space="preserve">(MIXED TARTARIC, ACETIC AND FATTY    </w:t>
            </w:r>
          </w:p>
          <w:p w:rsidR="00B86404" w:rsidRDefault="00B86404">
            <w:pPr>
              <w:pStyle w:val="ConsPlusNonformat"/>
              <w:jc w:val="both"/>
            </w:pPr>
            <w:r>
              <w:t xml:space="preserve">ACID ESTERS OF GLYCEROL)             </w:t>
            </w:r>
          </w:p>
        </w:tc>
        <w:tc>
          <w:tcPr>
            <w:tcW w:w="1080" w:type="dxa"/>
            <w:tcBorders>
              <w:top w:val="nil"/>
            </w:tcBorders>
          </w:tcPr>
          <w:p w:rsidR="00B86404" w:rsidRDefault="00B86404">
            <w:pPr>
              <w:pStyle w:val="ConsPlusNonformat"/>
              <w:jc w:val="both"/>
            </w:pPr>
            <w:r>
              <w:t xml:space="preserve"> E472f </w:t>
            </w:r>
          </w:p>
        </w:tc>
        <w:tc>
          <w:tcPr>
            <w:tcW w:w="3480" w:type="dxa"/>
            <w:tcBorders>
              <w:top w:val="nil"/>
            </w:tcBorders>
          </w:tcPr>
          <w:p w:rsidR="00B86404" w:rsidRDefault="00B86404">
            <w:pPr>
              <w:pStyle w:val="ConsPlusNonformat"/>
              <w:jc w:val="both"/>
            </w:pPr>
            <w:r>
              <w:t xml:space="preserve">эмульгатор, стабилизатор,  </w:t>
            </w:r>
          </w:p>
          <w:p w:rsidR="00B86404" w:rsidRDefault="00B86404">
            <w:pPr>
              <w:pStyle w:val="ConsPlusNonformat"/>
              <w:jc w:val="both"/>
            </w:pPr>
            <w:r>
              <w:t xml:space="preserve">комплексообразователь      </w:t>
            </w:r>
          </w:p>
        </w:tc>
      </w:tr>
      <w:tr w:rsidR="00B86404">
        <w:trPr>
          <w:trHeight w:val="240"/>
        </w:trPr>
        <w:tc>
          <w:tcPr>
            <w:tcW w:w="4680" w:type="dxa"/>
            <w:tcBorders>
              <w:top w:val="nil"/>
            </w:tcBorders>
          </w:tcPr>
          <w:p w:rsidR="00B86404" w:rsidRDefault="00B86404">
            <w:pPr>
              <w:pStyle w:val="ConsPlusNonformat"/>
              <w:jc w:val="both"/>
            </w:pPr>
            <w:r>
              <w:t xml:space="preserve">Глицерина и диацетилвинной и жирных  </w:t>
            </w:r>
          </w:p>
          <w:p w:rsidR="00B86404" w:rsidRDefault="00B86404">
            <w:pPr>
              <w:pStyle w:val="ConsPlusNonformat"/>
              <w:jc w:val="both"/>
            </w:pPr>
            <w:r>
              <w:t xml:space="preserve">кислот эфиры (DIACETYLTARTARIC AND   </w:t>
            </w:r>
          </w:p>
          <w:p w:rsidR="00B86404" w:rsidRDefault="00B86404">
            <w:pPr>
              <w:pStyle w:val="ConsPlusNonformat"/>
              <w:jc w:val="both"/>
            </w:pPr>
            <w:r>
              <w:t xml:space="preserve">FATTY ACID ESTERS OF GLYCEROL)       </w:t>
            </w:r>
          </w:p>
        </w:tc>
        <w:tc>
          <w:tcPr>
            <w:tcW w:w="1080" w:type="dxa"/>
            <w:tcBorders>
              <w:top w:val="nil"/>
            </w:tcBorders>
          </w:tcPr>
          <w:p w:rsidR="00B86404" w:rsidRDefault="00B86404">
            <w:pPr>
              <w:pStyle w:val="ConsPlusNonformat"/>
              <w:jc w:val="both"/>
            </w:pPr>
            <w:r>
              <w:t xml:space="preserve"> E472e </w:t>
            </w:r>
          </w:p>
        </w:tc>
        <w:tc>
          <w:tcPr>
            <w:tcW w:w="3480" w:type="dxa"/>
            <w:tcBorders>
              <w:top w:val="nil"/>
            </w:tcBorders>
          </w:tcPr>
          <w:p w:rsidR="00B86404" w:rsidRDefault="00B86404">
            <w:pPr>
              <w:pStyle w:val="ConsPlusNonformat"/>
              <w:jc w:val="both"/>
            </w:pPr>
            <w:r>
              <w:t xml:space="preserve">эмульгатор, стабилизатор,  </w:t>
            </w:r>
          </w:p>
          <w:p w:rsidR="00B86404" w:rsidRDefault="00B86404">
            <w:pPr>
              <w:pStyle w:val="ConsPlusNonformat"/>
              <w:jc w:val="both"/>
            </w:pPr>
            <w:r>
              <w:t xml:space="preserve">комплексообразователь      </w:t>
            </w:r>
          </w:p>
        </w:tc>
      </w:tr>
      <w:tr w:rsidR="00B86404">
        <w:trPr>
          <w:trHeight w:val="240"/>
        </w:trPr>
        <w:tc>
          <w:tcPr>
            <w:tcW w:w="4680" w:type="dxa"/>
            <w:tcBorders>
              <w:top w:val="nil"/>
            </w:tcBorders>
          </w:tcPr>
          <w:p w:rsidR="00B86404" w:rsidRDefault="00B86404">
            <w:pPr>
              <w:pStyle w:val="ConsPlusNonformat"/>
              <w:jc w:val="both"/>
            </w:pPr>
            <w:r>
              <w:t xml:space="preserve">Глицерина и древесных смол эфиры     </w:t>
            </w:r>
          </w:p>
          <w:p w:rsidR="00B86404" w:rsidRDefault="00B86404">
            <w:pPr>
              <w:pStyle w:val="ConsPlusNonformat"/>
              <w:jc w:val="both"/>
            </w:pPr>
            <w:r>
              <w:t xml:space="preserve">(GLYCEROL ESTERS OF WOOD RESIN)      </w:t>
            </w:r>
          </w:p>
        </w:tc>
        <w:tc>
          <w:tcPr>
            <w:tcW w:w="1080" w:type="dxa"/>
            <w:tcBorders>
              <w:top w:val="nil"/>
            </w:tcBorders>
          </w:tcPr>
          <w:p w:rsidR="00B86404" w:rsidRDefault="00B86404">
            <w:pPr>
              <w:pStyle w:val="ConsPlusNonformat"/>
              <w:jc w:val="both"/>
            </w:pPr>
            <w:r>
              <w:t xml:space="preserve"> E445  </w:t>
            </w:r>
          </w:p>
        </w:tc>
        <w:tc>
          <w:tcPr>
            <w:tcW w:w="3480" w:type="dxa"/>
            <w:tcBorders>
              <w:top w:val="nil"/>
            </w:tcBorders>
          </w:tcPr>
          <w:p w:rsidR="00B86404" w:rsidRDefault="00B86404">
            <w:pPr>
              <w:pStyle w:val="ConsPlusNonformat"/>
              <w:jc w:val="both"/>
            </w:pPr>
            <w:r>
              <w:t xml:space="preserve">эмульгатор, стабилизатор   </w:t>
            </w:r>
          </w:p>
        </w:tc>
      </w:tr>
      <w:tr w:rsidR="00B86404">
        <w:trPr>
          <w:trHeight w:val="240"/>
        </w:trPr>
        <w:tc>
          <w:tcPr>
            <w:tcW w:w="4680" w:type="dxa"/>
            <w:tcBorders>
              <w:top w:val="nil"/>
            </w:tcBorders>
          </w:tcPr>
          <w:p w:rsidR="00B86404" w:rsidRDefault="00B86404">
            <w:pPr>
              <w:pStyle w:val="ConsPlusNonformat"/>
              <w:jc w:val="both"/>
            </w:pPr>
            <w:r>
              <w:t>Глицерина и лимонной кислоты и жирных</w:t>
            </w:r>
          </w:p>
          <w:p w:rsidR="00B86404" w:rsidRDefault="00B86404">
            <w:pPr>
              <w:pStyle w:val="ConsPlusNonformat"/>
              <w:jc w:val="both"/>
            </w:pPr>
            <w:r>
              <w:t xml:space="preserve">кислот эфиры (CITRIC AND FATTY ACID  </w:t>
            </w:r>
          </w:p>
          <w:p w:rsidR="00B86404" w:rsidRDefault="00B86404">
            <w:pPr>
              <w:pStyle w:val="ConsPlusNonformat"/>
              <w:jc w:val="both"/>
            </w:pPr>
            <w:r>
              <w:t xml:space="preserve">ESTERS OF GLYCEROL)                  </w:t>
            </w:r>
          </w:p>
        </w:tc>
        <w:tc>
          <w:tcPr>
            <w:tcW w:w="1080" w:type="dxa"/>
            <w:tcBorders>
              <w:top w:val="nil"/>
            </w:tcBorders>
          </w:tcPr>
          <w:p w:rsidR="00B86404" w:rsidRDefault="00B86404">
            <w:pPr>
              <w:pStyle w:val="ConsPlusNonformat"/>
              <w:jc w:val="both"/>
            </w:pPr>
            <w:r>
              <w:t xml:space="preserve"> E472c </w:t>
            </w:r>
          </w:p>
        </w:tc>
        <w:tc>
          <w:tcPr>
            <w:tcW w:w="3480" w:type="dxa"/>
            <w:tcBorders>
              <w:top w:val="nil"/>
            </w:tcBorders>
          </w:tcPr>
          <w:p w:rsidR="00B86404" w:rsidRDefault="00B86404">
            <w:pPr>
              <w:pStyle w:val="ConsPlusNonformat"/>
              <w:jc w:val="both"/>
            </w:pPr>
            <w:r>
              <w:t xml:space="preserve">эмульгатор, стабилизатор,  </w:t>
            </w:r>
          </w:p>
          <w:p w:rsidR="00B86404" w:rsidRDefault="00B86404">
            <w:pPr>
              <w:pStyle w:val="ConsPlusNonformat"/>
              <w:jc w:val="both"/>
            </w:pPr>
            <w:r>
              <w:t xml:space="preserve">комплексообразователь      </w:t>
            </w:r>
          </w:p>
        </w:tc>
      </w:tr>
      <w:tr w:rsidR="00B86404">
        <w:trPr>
          <w:trHeight w:val="240"/>
        </w:trPr>
        <w:tc>
          <w:tcPr>
            <w:tcW w:w="4680" w:type="dxa"/>
            <w:tcBorders>
              <w:top w:val="nil"/>
            </w:tcBorders>
          </w:tcPr>
          <w:p w:rsidR="00B86404" w:rsidRDefault="00B86404">
            <w:pPr>
              <w:pStyle w:val="ConsPlusNonformat"/>
              <w:jc w:val="both"/>
            </w:pPr>
            <w:r>
              <w:t xml:space="preserve">Глицерина и молочной и жирных кислот </w:t>
            </w:r>
          </w:p>
          <w:p w:rsidR="00B86404" w:rsidRDefault="00B86404">
            <w:pPr>
              <w:pStyle w:val="ConsPlusNonformat"/>
              <w:jc w:val="both"/>
            </w:pPr>
            <w:r>
              <w:t xml:space="preserve">эфиры (LACTIC AND FATTY ACID ESTERS  </w:t>
            </w:r>
          </w:p>
          <w:p w:rsidR="00B86404" w:rsidRDefault="00B86404">
            <w:pPr>
              <w:pStyle w:val="ConsPlusNonformat"/>
              <w:jc w:val="both"/>
            </w:pPr>
            <w:r>
              <w:t xml:space="preserve">OF GLYCEROL)                         </w:t>
            </w:r>
          </w:p>
        </w:tc>
        <w:tc>
          <w:tcPr>
            <w:tcW w:w="1080" w:type="dxa"/>
            <w:tcBorders>
              <w:top w:val="nil"/>
            </w:tcBorders>
          </w:tcPr>
          <w:p w:rsidR="00B86404" w:rsidRDefault="00B86404">
            <w:pPr>
              <w:pStyle w:val="ConsPlusNonformat"/>
              <w:jc w:val="both"/>
            </w:pPr>
            <w:r>
              <w:t xml:space="preserve"> E472b </w:t>
            </w:r>
          </w:p>
        </w:tc>
        <w:tc>
          <w:tcPr>
            <w:tcW w:w="3480" w:type="dxa"/>
            <w:tcBorders>
              <w:top w:val="nil"/>
            </w:tcBorders>
          </w:tcPr>
          <w:p w:rsidR="00B86404" w:rsidRDefault="00B86404">
            <w:pPr>
              <w:pStyle w:val="ConsPlusNonformat"/>
              <w:jc w:val="both"/>
            </w:pPr>
            <w:r>
              <w:t xml:space="preserve">эмульгатор, стабилизатор,  </w:t>
            </w:r>
          </w:p>
          <w:p w:rsidR="00B86404" w:rsidRDefault="00B86404">
            <w:pPr>
              <w:pStyle w:val="ConsPlusNonformat"/>
              <w:jc w:val="both"/>
            </w:pPr>
            <w:r>
              <w:t xml:space="preserve">комплексообразователь      </w:t>
            </w:r>
          </w:p>
        </w:tc>
      </w:tr>
      <w:tr w:rsidR="00B86404">
        <w:trPr>
          <w:trHeight w:val="240"/>
        </w:trPr>
        <w:tc>
          <w:tcPr>
            <w:tcW w:w="4680" w:type="dxa"/>
            <w:tcBorders>
              <w:top w:val="nil"/>
            </w:tcBorders>
          </w:tcPr>
          <w:p w:rsidR="00B86404" w:rsidRDefault="00B86404">
            <w:pPr>
              <w:pStyle w:val="ConsPlusNonformat"/>
              <w:jc w:val="both"/>
            </w:pPr>
            <w:r>
              <w:t xml:space="preserve">Глицерина и уксусной и жирных кислот </w:t>
            </w:r>
          </w:p>
          <w:p w:rsidR="00B86404" w:rsidRDefault="00B86404">
            <w:pPr>
              <w:pStyle w:val="ConsPlusNonformat"/>
              <w:jc w:val="both"/>
            </w:pPr>
            <w:r>
              <w:t xml:space="preserve">эфиры (ACETIC AND FATTY ACID ESTERS  </w:t>
            </w:r>
          </w:p>
          <w:p w:rsidR="00B86404" w:rsidRDefault="00B86404">
            <w:pPr>
              <w:pStyle w:val="ConsPlusNonformat"/>
              <w:jc w:val="both"/>
            </w:pPr>
            <w:r>
              <w:t xml:space="preserve">OF GLYCEROL)                         </w:t>
            </w:r>
          </w:p>
        </w:tc>
        <w:tc>
          <w:tcPr>
            <w:tcW w:w="1080" w:type="dxa"/>
            <w:tcBorders>
              <w:top w:val="nil"/>
            </w:tcBorders>
          </w:tcPr>
          <w:p w:rsidR="00B86404" w:rsidRDefault="00B86404">
            <w:pPr>
              <w:pStyle w:val="ConsPlusNonformat"/>
              <w:jc w:val="both"/>
            </w:pPr>
            <w:r>
              <w:t xml:space="preserve"> E472a </w:t>
            </w:r>
          </w:p>
        </w:tc>
        <w:tc>
          <w:tcPr>
            <w:tcW w:w="3480" w:type="dxa"/>
            <w:tcBorders>
              <w:top w:val="nil"/>
            </w:tcBorders>
          </w:tcPr>
          <w:p w:rsidR="00B86404" w:rsidRDefault="00B86404">
            <w:pPr>
              <w:pStyle w:val="ConsPlusNonformat"/>
              <w:jc w:val="both"/>
            </w:pPr>
            <w:r>
              <w:t xml:space="preserve">эмульгатор, стабилизатор,  </w:t>
            </w:r>
          </w:p>
          <w:p w:rsidR="00B86404" w:rsidRDefault="00B86404">
            <w:pPr>
              <w:pStyle w:val="ConsPlusNonformat"/>
              <w:jc w:val="both"/>
            </w:pPr>
            <w:r>
              <w:t xml:space="preserve">комплексообразователь      </w:t>
            </w:r>
          </w:p>
        </w:tc>
      </w:tr>
      <w:tr w:rsidR="00B86404">
        <w:trPr>
          <w:trHeight w:val="240"/>
        </w:trPr>
        <w:tc>
          <w:tcPr>
            <w:tcW w:w="4680" w:type="dxa"/>
            <w:tcBorders>
              <w:top w:val="nil"/>
            </w:tcBorders>
          </w:tcPr>
          <w:p w:rsidR="00B86404" w:rsidRDefault="00B86404">
            <w:pPr>
              <w:pStyle w:val="ConsPlusNonformat"/>
              <w:jc w:val="both"/>
            </w:pPr>
            <w:r>
              <w:t xml:space="preserve">Глицерофосфат кальция (CALCIUM       </w:t>
            </w:r>
          </w:p>
          <w:p w:rsidR="00B86404" w:rsidRDefault="00B86404">
            <w:pPr>
              <w:pStyle w:val="ConsPlusNonformat"/>
              <w:jc w:val="both"/>
            </w:pPr>
            <w:r>
              <w:t xml:space="preserve">GLYCEROPHOSPHATE)                    </w:t>
            </w:r>
          </w:p>
        </w:tc>
        <w:tc>
          <w:tcPr>
            <w:tcW w:w="1080" w:type="dxa"/>
            <w:tcBorders>
              <w:top w:val="nil"/>
            </w:tcBorders>
          </w:tcPr>
          <w:p w:rsidR="00B86404" w:rsidRDefault="00B86404">
            <w:pPr>
              <w:pStyle w:val="ConsPlusNonformat"/>
              <w:jc w:val="both"/>
            </w:pPr>
            <w:r>
              <w:t xml:space="preserve"> E383  </w:t>
            </w:r>
          </w:p>
        </w:tc>
        <w:tc>
          <w:tcPr>
            <w:tcW w:w="3480" w:type="dxa"/>
            <w:tcBorders>
              <w:top w:val="nil"/>
            </w:tcBorders>
          </w:tcPr>
          <w:p w:rsidR="00B86404" w:rsidRDefault="00B86404">
            <w:pPr>
              <w:pStyle w:val="ConsPlusNonformat"/>
              <w:jc w:val="both"/>
            </w:pPr>
            <w:r>
              <w:t xml:space="preserve">загуститель, стабилизатор  </w:t>
            </w:r>
          </w:p>
        </w:tc>
      </w:tr>
      <w:tr w:rsidR="00B86404">
        <w:trPr>
          <w:trHeight w:val="240"/>
        </w:trPr>
        <w:tc>
          <w:tcPr>
            <w:tcW w:w="4680" w:type="dxa"/>
            <w:tcBorders>
              <w:top w:val="nil"/>
            </w:tcBorders>
          </w:tcPr>
          <w:p w:rsidR="00B86404" w:rsidRDefault="00B86404">
            <w:pPr>
              <w:pStyle w:val="ConsPlusNonformat"/>
              <w:jc w:val="both"/>
            </w:pPr>
            <w:r>
              <w:t xml:space="preserve">Глицин (GLYCINE)                     </w:t>
            </w:r>
          </w:p>
        </w:tc>
        <w:tc>
          <w:tcPr>
            <w:tcW w:w="1080" w:type="dxa"/>
            <w:tcBorders>
              <w:top w:val="nil"/>
            </w:tcBorders>
          </w:tcPr>
          <w:p w:rsidR="00B86404" w:rsidRDefault="00B86404">
            <w:pPr>
              <w:pStyle w:val="ConsPlusNonformat"/>
              <w:jc w:val="both"/>
            </w:pPr>
            <w:r>
              <w:t xml:space="preserve"> E640  </w:t>
            </w:r>
          </w:p>
        </w:tc>
        <w:tc>
          <w:tcPr>
            <w:tcW w:w="3480" w:type="dxa"/>
            <w:tcBorders>
              <w:top w:val="nil"/>
            </w:tcBorders>
          </w:tcPr>
          <w:p w:rsidR="00B86404" w:rsidRDefault="00B86404">
            <w:pPr>
              <w:pStyle w:val="ConsPlusNonformat"/>
              <w:jc w:val="both"/>
            </w:pPr>
            <w:r>
              <w:t xml:space="preserve">модификатор вкуса и        </w:t>
            </w:r>
          </w:p>
          <w:p w:rsidR="00B86404" w:rsidRDefault="00B86404">
            <w:pPr>
              <w:pStyle w:val="ConsPlusNonformat"/>
              <w:jc w:val="both"/>
            </w:pPr>
            <w:r>
              <w:lastRenderedPageBreak/>
              <w:t xml:space="preserve">аромата                    </w:t>
            </w:r>
          </w:p>
        </w:tc>
      </w:tr>
      <w:tr w:rsidR="00B86404">
        <w:trPr>
          <w:trHeight w:val="240"/>
        </w:trPr>
        <w:tc>
          <w:tcPr>
            <w:tcW w:w="4680" w:type="dxa"/>
            <w:tcBorders>
              <w:top w:val="nil"/>
            </w:tcBorders>
          </w:tcPr>
          <w:p w:rsidR="00B86404" w:rsidRDefault="00B86404">
            <w:pPr>
              <w:pStyle w:val="ConsPlusNonformat"/>
              <w:jc w:val="both"/>
            </w:pPr>
            <w:r>
              <w:lastRenderedPageBreak/>
              <w:t xml:space="preserve">Глицирризин (GLYCYRRHIZIN)           </w:t>
            </w:r>
          </w:p>
        </w:tc>
        <w:tc>
          <w:tcPr>
            <w:tcW w:w="1080" w:type="dxa"/>
            <w:tcBorders>
              <w:top w:val="nil"/>
            </w:tcBorders>
          </w:tcPr>
          <w:p w:rsidR="00B86404" w:rsidRDefault="00B86404">
            <w:pPr>
              <w:pStyle w:val="ConsPlusNonformat"/>
              <w:jc w:val="both"/>
            </w:pPr>
            <w:r>
              <w:t xml:space="preserve"> E958  </w:t>
            </w:r>
          </w:p>
        </w:tc>
        <w:tc>
          <w:tcPr>
            <w:tcW w:w="3480" w:type="dxa"/>
            <w:tcBorders>
              <w:top w:val="nil"/>
            </w:tcBorders>
          </w:tcPr>
          <w:p w:rsidR="00B86404" w:rsidRDefault="00B86404">
            <w:pPr>
              <w:pStyle w:val="ConsPlusNonformat"/>
              <w:jc w:val="both"/>
            </w:pPr>
            <w:r>
              <w:t xml:space="preserve">подсластитель, усилитель   </w:t>
            </w:r>
          </w:p>
          <w:p w:rsidR="00B86404" w:rsidRDefault="00B86404">
            <w:pPr>
              <w:pStyle w:val="ConsPlusNonformat"/>
              <w:jc w:val="both"/>
            </w:pPr>
            <w:r>
              <w:t xml:space="preserve">вкуса и аромата            </w:t>
            </w:r>
          </w:p>
        </w:tc>
      </w:tr>
      <w:tr w:rsidR="00B86404">
        <w:trPr>
          <w:trHeight w:val="240"/>
        </w:trPr>
        <w:tc>
          <w:tcPr>
            <w:tcW w:w="4680" w:type="dxa"/>
            <w:tcBorders>
              <w:top w:val="nil"/>
            </w:tcBorders>
          </w:tcPr>
          <w:p w:rsidR="00B86404" w:rsidRDefault="00B86404">
            <w:pPr>
              <w:pStyle w:val="ConsPlusNonformat"/>
              <w:jc w:val="both"/>
            </w:pPr>
            <w:r>
              <w:t xml:space="preserve">Глутамат аммония 1-замещенный        </w:t>
            </w:r>
          </w:p>
          <w:p w:rsidR="00B86404" w:rsidRDefault="00B86404">
            <w:pPr>
              <w:pStyle w:val="ConsPlusNonformat"/>
              <w:jc w:val="both"/>
            </w:pPr>
            <w:r>
              <w:t xml:space="preserve">(MONOAMMONIUM GLUTAMATE)             </w:t>
            </w:r>
          </w:p>
        </w:tc>
        <w:tc>
          <w:tcPr>
            <w:tcW w:w="1080" w:type="dxa"/>
            <w:tcBorders>
              <w:top w:val="nil"/>
            </w:tcBorders>
          </w:tcPr>
          <w:p w:rsidR="00B86404" w:rsidRDefault="00B86404">
            <w:pPr>
              <w:pStyle w:val="ConsPlusNonformat"/>
              <w:jc w:val="both"/>
            </w:pPr>
            <w:r>
              <w:t xml:space="preserve"> E624  </w:t>
            </w:r>
          </w:p>
        </w:tc>
        <w:tc>
          <w:tcPr>
            <w:tcW w:w="3480" w:type="dxa"/>
            <w:tcBorders>
              <w:top w:val="nil"/>
            </w:tcBorders>
          </w:tcPr>
          <w:p w:rsidR="00B86404" w:rsidRDefault="00B86404">
            <w:pPr>
              <w:pStyle w:val="ConsPlusNonformat"/>
              <w:jc w:val="both"/>
            </w:pPr>
            <w:r>
              <w:t xml:space="preserve">усилитель вкуса и аромата  </w:t>
            </w:r>
          </w:p>
        </w:tc>
      </w:tr>
      <w:tr w:rsidR="00B86404">
        <w:trPr>
          <w:trHeight w:val="240"/>
        </w:trPr>
        <w:tc>
          <w:tcPr>
            <w:tcW w:w="4680" w:type="dxa"/>
            <w:tcBorders>
              <w:top w:val="nil"/>
            </w:tcBorders>
          </w:tcPr>
          <w:p w:rsidR="00B86404" w:rsidRDefault="00B86404">
            <w:pPr>
              <w:pStyle w:val="ConsPlusNonformat"/>
              <w:jc w:val="both"/>
            </w:pPr>
            <w:r>
              <w:t xml:space="preserve">Глутамат калия 1-замещенный          </w:t>
            </w:r>
          </w:p>
          <w:p w:rsidR="00B86404" w:rsidRDefault="00B86404">
            <w:pPr>
              <w:pStyle w:val="ConsPlusNonformat"/>
              <w:jc w:val="both"/>
            </w:pPr>
            <w:r>
              <w:t xml:space="preserve">(MONOPOTASSIUM GLUTAMATE)            </w:t>
            </w:r>
          </w:p>
        </w:tc>
        <w:tc>
          <w:tcPr>
            <w:tcW w:w="1080" w:type="dxa"/>
            <w:tcBorders>
              <w:top w:val="nil"/>
            </w:tcBorders>
          </w:tcPr>
          <w:p w:rsidR="00B86404" w:rsidRDefault="00B86404">
            <w:pPr>
              <w:pStyle w:val="ConsPlusNonformat"/>
              <w:jc w:val="both"/>
            </w:pPr>
            <w:r>
              <w:t xml:space="preserve"> E622  </w:t>
            </w:r>
          </w:p>
        </w:tc>
        <w:tc>
          <w:tcPr>
            <w:tcW w:w="3480" w:type="dxa"/>
            <w:tcBorders>
              <w:top w:val="nil"/>
            </w:tcBorders>
          </w:tcPr>
          <w:p w:rsidR="00B86404" w:rsidRDefault="00B86404">
            <w:pPr>
              <w:pStyle w:val="ConsPlusNonformat"/>
              <w:jc w:val="both"/>
            </w:pPr>
            <w:r>
              <w:t xml:space="preserve">усилитель вкуса и аромата  </w:t>
            </w:r>
          </w:p>
        </w:tc>
      </w:tr>
      <w:tr w:rsidR="00B86404">
        <w:trPr>
          <w:trHeight w:val="240"/>
        </w:trPr>
        <w:tc>
          <w:tcPr>
            <w:tcW w:w="4680" w:type="dxa"/>
            <w:tcBorders>
              <w:top w:val="nil"/>
            </w:tcBorders>
          </w:tcPr>
          <w:p w:rsidR="00B86404" w:rsidRDefault="00B86404">
            <w:pPr>
              <w:pStyle w:val="ConsPlusNonformat"/>
              <w:jc w:val="both"/>
            </w:pPr>
            <w:r>
              <w:t xml:space="preserve">Глутамат кальция (CALCIUM GLUTAMATE) </w:t>
            </w:r>
          </w:p>
        </w:tc>
        <w:tc>
          <w:tcPr>
            <w:tcW w:w="1080" w:type="dxa"/>
            <w:tcBorders>
              <w:top w:val="nil"/>
            </w:tcBorders>
          </w:tcPr>
          <w:p w:rsidR="00B86404" w:rsidRDefault="00B86404">
            <w:pPr>
              <w:pStyle w:val="ConsPlusNonformat"/>
              <w:jc w:val="both"/>
            </w:pPr>
            <w:r>
              <w:t xml:space="preserve"> E623  </w:t>
            </w:r>
          </w:p>
        </w:tc>
        <w:tc>
          <w:tcPr>
            <w:tcW w:w="3480" w:type="dxa"/>
            <w:tcBorders>
              <w:top w:val="nil"/>
            </w:tcBorders>
          </w:tcPr>
          <w:p w:rsidR="00B86404" w:rsidRDefault="00B86404">
            <w:pPr>
              <w:pStyle w:val="ConsPlusNonformat"/>
              <w:jc w:val="both"/>
            </w:pPr>
            <w:r>
              <w:t xml:space="preserve">усилитель вкуса и аромата  </w:t>
            </w:r>
          </w:p>
        </w:tc>
      </w:tr>
      <w:tr w:rsidR="00B86404">
        <w:trPr>
          <w:trHeight w:val="240"/>
        </w:trPr>
        <w:tc>
          <w:tcPr>
            <w:tcW w:w="4680" w:type="dxa"/>
            <w:tcBorders>
              <w:top w:val="nil"/>
            </w:tcBorders>
          </w:tcPr>
          <w:p w:rsidR="00B86404" w:rsidRDefault="00B86404">
            <w:pPr>
              <w:pStyle w:val="ConsPlusNonformat"/>
              <w:jc w:val="both"/>
            </w:pPr>
            <w:r>
              <w:t>Глутамат магния (MAGNESIUM GLUTAMATE)</w:t>
            </w:r>
          </w:p>
        </w:tc>
        <w:tc>
          <w:tcPr>
            <w:tcW w:w="1080" w:type="dxa"/>
            <w:tcBorders>
              <w:top w:val="nil"/>
            </w:tcBorders>
          </w:tcPr>
          <w:p w:rsidR="00B86404" w:rsidRDefault="00B86404">
            <w:pPr>
              <w:pStyle w:val="ConsPlusNonformat"/>
              <w:jc w:val="both"/>
            </w:pPr>
            <w:r>
              <w:t xml:space="preserve"> E625  </w:t>
            </w:r>
          </w:p>
        </w:tc>
        <w:tc>
          <w:tcPr>
            <w:tcW w:w="3480" w:type="dxa"/>
            <w:tcBorders>
              <w:top w:val="nil"/>
            </w:tcBorders>
          </w:tcPr>
          <w:p w:rsidR="00B86404" w:rsidRDefault="00B86404">
            <w:pPr>
              <w:pStyle w:val="ConsPlusNonformat"/>
              <w:jc w:val="both"/>
            </w:pPr>
            <w:r>
              <w:t xml:space="preserve">усилитель вкуса и аромата  </w:t>
            </w:r>
          </w:p>
        </w:tc>
      </w:tr>
      <w:tr w:rsidR="00B86404">
        <w:trPr>
          <w:trHeight w:val="240"/>
        </w:trPr>
        <w:tc>
          <w:tcPr>
            <w:tcW w:w="4680" w:type="dxa"/>
            <w:tcBorders>
              <w:top w:val="nil"/>
            </w:tcBorders>
          </w:tcPr>
          <w:p w:rsidR="00B86404" w:rsidRDefault="00B86404">
            <w:pPr>
              <w:pStyle w:val="ConsPlusNonformat"/>
              <w:jc w:val="both"/>
            </w:pPr>
            <w:r>
              <w:t xml:space="preserve">Глутамат натрия 1-замещенный         </w:t>
            </w:r>
          </w:p>
          <w:p w:rsidR="00B86404" w:rsidRDefault="00B86404">
            <w:pPr>
              <w:pStyle w:val="ConsPlusNonformat"/>
              <w:jc w:val="both"/>
            </w:pPr>
            <w:r>
              <w:t xml:space="preserve">(MONOSODIUM GLUTAMATE)               </w:t>
            </w:r>
          </w:p>
        </w:tc>
        <w:tc>
          <w:tcPr>
            <w:tcW w:w="1080" w:type="dxa"/>
            <w:tcBorders>
              <w:top w:val="nil"/>
            </w:tcBorders>
          </w:tcPr>
          <w:p w:rsidR="00B86404" w:rsidRDefault="00B86404">
            <w:pPr>
              <w:pStyle w:val="ConsPlusNonformat"/>
              <w:jc w:val="both"/>
            </w:pPr>
            <w:r>
              <w:t xml:space="preserve"> E621  </w:t>
            </w:r>
          </w:p>
        </w:tc>
        <w:tc>
          <w:tcPr>
            <w:tcW w:w="3480" w:type="dxa"/>
            <w:tcBorders>
              <w:top w:val="nil"/>
            </w:tcBorders>
          </w:tcPr>
          <w:p w:rsidR="00B86404" w:rsidRDefault="00B86404">
            <w:pPr>
              <w:pStyle w:val="ConsPlusNonformat"/>
              <w:jc w:val="both"/>
            </w:pPr>
            <w:r>
              <w:t xml:space="preserve">усилитель вкуса и аромата  </w:t>
            </w:r>
          </w:p>
        </w:tc>
      </w:tr>
      <w:tr w:rsidR="00B86404">
        <w:trPr>
          <w:trHeight w:val="240"/>
        </w:trPr>
        <w:tc>
          <w:tcPr>
            <w:tcW w:w="4680" w:type="dxa"/>
            <w:tcBorders>
              <w:top w:val="nil"/>
            </w:tcBorders>
          </w:tcPr>
          <w:p w:rsidR="00B86404" w:rsidRDefault="00B86404">
            <w:pPr>
              <w:pStyle w:val="ConsPlusNonformat"/>
              <w:jc w:val="both"/>
            </w:pPr>
            <w:r>
              <w:t>Глутаминовая кислота, L(+)- (GLUTAMIC</w:t>
            </w:r>
          </w:p>
          <w:p w:rsidR="00B86404" w:rsidRDefault="00B86404">
            <w:pPr>
              <w:pStyle w:val="ConsPlusNonformat"/>
              <w:jc w:val="both"/>
            </w:pPr>
            <w:r>
              <w:t xml:space="preserve">ACID, L(+)-)                         </w:t>
            </w:r>
          </w:p>
        </w:tc>
        <w:tc>
          <w:tcPr>
            <w:tcW w:w="1080" w:type="dxa"/>
            <w:tcBorders>
              <w:top w:val="nil"/>
            </w:tcBorders>
          </w:tcPr>
          <w:p w:rsidR="00B86404" w:rsidRDefault="00B86404">
            <w:pPr>
              <w:pStyle w:val="ConsPlusNonformat"/>
              <w:jc w:val="both"/>
            </w:pPr>
            <w:r>
              <w:t xml:space="preserve"> E620  </w:t>
            </w:r>
          </w:p>
        </w:tc>
        <w:tc>
          <w:tcPr>
            <w:tcW w:w="3480" w:type="dxa"/>
            <w:tcBorders>
              <w:top w:val="nil"/>
            </w:tcBorders>
          </w:tcPr>
          <w:p w:rsidR="00B86404" w:rsidRDefault="00B86404">
            <w:pPr>
              <w:pStyle w:val="ConsPlusNonformat"/>
              <w:jc w:val="both"/>
            </w:pPr>
            <w:r>
              <w:t xml:space="preserve">усилитель вкуса и аромата  </w:t>
            </w:r>
          </w:p>
        </w:tc>
      </w:tr>
      <w:tr w:rsidR="00B86404">
        <w:trPr>
          <w:trHeight w:val="240"/>
        </w:trPr>
        <w:tc>
          <w:tcPr>
            <w:tcW w:w="4680" w:type="dxa"/>
            <w:tcBorders>
              <w:top w:val="nil"/>
            </w:tcBorders>
          </w:tcPr>
          <w:p w:rsidR="00B86404" w:rsidRDefault="00B86404">
            <w:pPr>
              <w:pStyle w:val="ConsPlusNonformat"/>
              <w:jc w:val="both"/>
            </w:pPr>
            <w:r>
              <w:t xml:space="preserve">Глюкозооксидаза (GLUCOSE OXIDASE)    </w:t>
            </w:r>
          </w:p>
        </w:tc>
        <w:tc>
          <w:tcPr>
            <w:tcW w:w="1080" w:type="dxa"/>
            <w:tcBorders>
              <w:top w:val="nil"/>
            </w:tcBorders>
          </w:tcPr>
          <w:p w:rsidR="00B86404" w:rsidRDefault="00B86404">
            <w:pPr>
              <w:pStyle w:val="ConsPlusNonformat"/>
              <w:jc w:val="both"/>
            </w:pPr>
            <w:r>
              <w:t xml:space="preserve"> E1102 </w:t>
            </w:r>
          </w:p>
        </w:tc>
        <w:tc>
          <w:tcPr>
            <w:tcW w:w="3480" w:type="dxa"/>
            <w:tcBorders>
              <w:top w:val="nil"/>
            </w:tcBorders>
          </w:tcPr>
          <w:p w:rsidR="00B86404" w:rsidRDefault="00B86404">
            <w:pPr>
              <w:pStyle w:val="ConsPlusNonformat"/>
              <w:jc w:val="both"/>
            </w:pPr>
            <w:r>
              <w:t xml:space="preserve">антиокислитель             </w:t>
            </w:r>
          </w:p>
        </w:tc>
      </w:tr>
      <w:tr w:rsidR="00B86404">
        <w:trPr>
          <w:trHeight w:val="240"/>
        </w:trPr>
        <w:tc>
          <w:tcPr>
            <w:tcW w:w="4680" w:type="dxa"/>
            <w:tcBorders>
              <w:top w:val="nil"/>
            </w:tcBorders>
          </w:tcPr>
          <w:p w:rsidR="00B86404" w:rsidRDefault="00B86404">
            <w:pPr>
              <w:pStyle w:val="ConsPlusNonformat"/>
              <w:jc w:val="both"/>
            </w:pPr>
            <w:r>
              <w:t xml:space="preserve">Глюконат железа (FERROUS GLUCONATE)  </w:t>
            </w:r>
          </w:p>
        </w:tc>
        <w:tc>
          <w:tcPr>
            <w:tcW w:w="1080" w:type="dxa"/>
            <w:tcBorders>
              <w:top w:val="nil"/>
            </w:tcBorders>
          </w:tcPr>
          <w:p w:rsidR="00B86404" w:rsidRDefault="00B86404">
            <w:pPr>
              <w:pStyle w:val="ConsPlusNonformat"/>
              <w:jc w:val="both"/>
            </w:pPr>
            <w:r>
              <w:t xml:space="preserve"> E579  </w:t>
            </w:r>
          </w:p>
        </w:tc>
        <w:tc>
          <w:tcPr>
            <w:tcW w:w="3480" w:type="dxa"/>
            <w:tcBorders>
              <w:top w:val="nil"/>
            </w:tcBorders>
          </w:tcPr>
          <w:p w:rsidR="00B86404" w:rsidRDefault="00B86404">
            <w:pPr>
              <w:pStyle w:val="ConsPlusNonformat"/>
              <w:jc w:val="both"/>
            </w:pPr>
            <w:r>
              <w:t xml:space="preserve">стабилизатор окраски       </w:t>
            </w:r>
          </w:p>
        </w:tc>
      </w:tr>
      <w:tr w:rsidR="00B86404">
        <w:trPr>
          <w:trHeight w:val="240"/>
        </w:trPr>
        <w:tc>
          <w:tcPr>
            <w:tcW w:w="4680" w:type="dxa"/>
            <w:tcBorders>
              <w:top w:val="nil"/>
            </w:tcBorders>
          </w:tcPr>
          <w:p w:rsidR="00B86404" w:rsidRDefault="00B86404">
            <w:pPr>
              <w:pStyle w:val="ConsPlusNonformat"/>
              <w:jc w:val="both"/>
            </w:pPr>
            <w:r>
              <w:t xml:space="preserve">Глюконат калия (POTASSIUM GLUCONATE) </w:t>
            </w:r>
          </w:p>
        </w:tc>
        <w:tc>
          <w:tcPr>
            <w:tcW w:w="1080" w:type="dxa"/>
            <w:tcBorders>
              <w:top w:val="nil"/>
            </w:tcBorders>
          </w:tcPr>
          <w:p w:rsidR="00B86404" w:rsidRDefault="00B86404">
            <w:pPr>
              <w:pStyle w:val="ConsPlusNonformat"/>
              <w:jc w:val="both"/>
            </w:pPr>
            <w:r>
              <w:t xml:space="preserve"> E577  </w:t>
            </w:r>
          </w:p>
        </w:tc>
        <w:tc>
          <w:tcPr>
            <w:tcW w:w="3480" w:type="dxa"/>
            <w:tcBorders>
              <w:top w:val="nil"/>
            </w:tcBorders>
          </w:tcPr>
          <w:p w:rsidR="00B86404" w:rsidRDefault="00B86404">
            <w:pPr>
              <w:pStyle w:val="ConsPlusNonformat"/>
              <w:jc w:val="both"/>
            </w:pPr>
            <w:r>
              <w:t xml:space="preserve">комплексообразователь      </w:t>
            </w:r>
          </w:p>
        </w:tc>
      </w:tr>
      <w:tr w:rsidR="00B86404">
        <w:trPr>
          <w:trHeight w:val="240"/>
        </w:trPr>
        <w:tc>
          <w:tcPr>
            <w:tcW w:w="4680" w:type="dxa"/>
            <w:tcBorders>
              <w:top w:val="nil"/>
            </w:tcBorders>
          </w:tcPr>
          <w:p w:rsidR="00B86404" w:rsidRDefault="00B86404">
            <w:pPr>
              <w:pStyle w:val="ConsPlusNonformat"/>
              <w:jc w:val="both"/>
            </w:pPr>
            <w:r>
              <w:t xml:space="preserve">Глюконат кальция (CALCIUM GLUCONATE) </w:t>
            </w:r>
          </w:p>
        </w:tc>
        <w:tc>
          <w:tcPr>
            <w:tcW w:w="1080" w:type="dxa"/>
            <w:tcBorders>
              <w:top w:val="nil"/>
            </w:tcBorders>
          </w:tcPr>
          <w:p w:rsidR="00B86404" w:rsidRDefault="00B86404">
            <w:pPr>
              <w:pStyle w:val="ConsPlusNonformat"/>
              <w:jc w:val="both"/>
            </w:pPr>
            <w:r>
              <w:t xml:space="preserve"> E578  </w:t>
            </w:r>
          </w:p>
        </w:tc>
        <w:tc>
          <w:tcPr>
            <w:tcW w:w="3480" w:type="dxa"/>
            <w:tcBorders>
              <w:top w:val="nil"/>
            </w:tcBorders>
          </w:tcPr>
          <w:p w:rsidR="00B86404" w:rsidRDefault="00B86404">
            <w:pPr>
              <w:pStyle w:val="ConsPlusNonformat"/>
              <w:jc w:val="both"/>
            </w:pPr>
            <w:r>
              <w:t xml:space="preserve">регулятор кислотности,     </w:t>
            </w:r>
          </w:p>
          <w:p w:rsidR="00B86404" w:rsidRDefault="00B86404">
            <w:pPr>
              <w:pStyle w:val="ConsPlusNonformat"/>
              <w:jc w:val="both"/>
            </w:pPr>
            <w:r>
              <w:t xml:space="preserve">отвердитель                </w:t>
            </w:r>
          </w:p>
        </w:tc>
      </w:tr>
      <w:tr w:rsidR="00B86404">
        <w:trPr>
          <w:trHeight w:val="240"/>
        </w:trPr>
        <w:tc>
          <w:tcPr>
            <w:tcW w:w="4680" w:type="dxa"/>
            <w:tcBorders>
              <w:top w:val="nil"/>
            </w:tcBorders>
          </w:tcPr>
          <w:p w:rsidR="00B86404" w:rsidRDefault="00B86404">
            <w:pPr>
              <w:pStyle w:val="ConsPlusNonformat"/>
              <w:jc w:val="both"/>
            </w:pPr>
            <w:r>
              <w:t>Глюконат магния (MAGNESIUM GLUCONATE)</w:t>
            </w:r>
          </w:p>
        </w:tc>
        <w:tc>
          <w:tcPr>
            <w:tcW w:w="1080" w:type="dxa"/>
            <w:tcBorders>
              <w:top w:val="nil"/>
            </w:tcBorders>
          </w:tcPr>
          <w:p w:rsidR="00B86404" w:rsidRDefault="00B86404">
            <w:pPr>
              <w:pStyle w:val="ConsPlusNonformat"/>
              <w:jc w:val="both"/>
            </w:pPr>
            <w:r>
              <w:t xml:space="preserve"> E580  </w:t>
            </w:r>
          </w:p>
        </w:tc>
        <w:tc>
          <w:tcPr>
            <w:tcW w:w="3480" w:type="dxa"/>
            <w:tcBorders>
              <w:top w:val="nil"/>
            </w:tcBorders>
          </w:tcPr>
          <w:p w:rsidR="00B86404" w:rsidRDefault="00B86404">
            <w:pPr>
              <w:pStyle w:val="ConsPlusNonformat"/>
              <w:jc w:val="both"/>
            </w:pPr>
            <w:r>
              <w:t xml:space="preserve">регулятор кислотности,     </w:t>
            </w:r>
          </w:p>
          <w:p w:rsidR="00B86404" w:rsidRDefault="00B86404">
            <w:pPr>
              <w:pStyle w:val="ConsPlusNonformat"/>
              <w:jc w:val="both"/>
            </w:pPr>
            <w:r>
              <w:t xml:space="preserve">отвердитель                </w:t>
            </w:r>
          </w:p>
        </w:tc>
      </w:tr>
      <w:tr w:rsidR="00B86404">
        <w:trPr>
          <w:trHeight w:val="240"/>
        </w:trPr>
        <w:tc>
          <w:tcPr>
            <w:tcW w:w="4680" w:type="dxa"/>
            <w:tcBorders>
              <w:top w:val="nil"/>
            </w:tcBorders>
          </w:tcPr>
          <w:p w:rsidR="00B86404" w:rsidRDefault="00B86404">
            <w:pPr>
              <w:pStyle w:val="ConsPlusNonformat"/>
              <w:jc w:val="both"/>
            </w:pPr>
            <w:r>
              <w:t xml:space="preserve">Глюконат натрия (SODIUM GLUCONATE)   </w:t>
            </w:r>
          </w:p>
        </w:tc>
        <w:tc>
          <w:tcPr>
            <w:tcW w:w="1080" w:type="dxa"/>
            <w:tcBorders>
              <w:top w:val="nil"/>
            </w:tcBorders>
          </w:tcPr>
          <w:p w:rsidR="00B86404" w:rsidRDefault="00B86404">
            <w:pPr>
              <w:pStyle w:val="ConsPlusNonformat"/>
              <w:jc w:val="both"/>
            </w:pPr>
            <w:r>
              <w:t xml:space="preserve"> E576  </w:t>
            </w:r>
          </w:p>
        </w:tc>
        <w:tc>
          <w:tcPr>
            <w:tcW w:w="3480" w:type="dxa"/>
            <w:tcBorders>
              <w:top w:val="nil"/>
            </w:tcBorders>
          </w:tcPr>
          <w:p w:rsidR="00B86404" w:rsidRDefault="00B86404">
            <w:pPr>
              <w:pStyle w:val="ConsPlusNonformat"/>
              <w:jc w:val="both"/>
            </w:pPr>
            <w:r>
              <w:t xml:space="preserve">комплексообразователь      </w:t>
            </w:r>
          </w:p>
        </w:tc>
      </w:tr>
      <w:tr w:rsidR="00B86404">
        <w:trPr>
          <w:trHeight w:val="240"/>
        </w:trPr>
        <w:tc>
          <w:tcPr>
            <w:tcW w:w="4680" w:type="dxa"/>
            <w:tcBorders>
              <w:top w:val="nil"/>
            </w:tcBorders>
          </w:tcPr>
          <w:p w:rsidR="00B86404" w:rsidRDefault="00B86404">
            <w:pPr>
              <w:pStyle w:val="ConsPlusNonformat"/>
              <w:jc w:val="both"/>
            </w:pPr>
            <w:r>
              <w:t>Глюконо-дельта лактон (GLUCONO DELTA-</w:t>
            </w:r>
          </w:p>
          <w:p w:rsidR="00B86404" w:rsidRDefault="00B86404">
            <w:pPr>
              <w:pStyle w:val="ConsPlusNonformat"/>
              <w:jc w:val="both"/>
            </w:pPr>
            <w:r>
              <w:t xml:space="preserve">LACTONE)                             </w:t>
            </w:r>
          </w:p>
        </w:tc>
        <w:tc>
          <w:tcPr>
            <w:tcW w:w="1080" w:type="dxa"/>
            <w:tcBorders>
              <w:top w:val="nil"/>
            </w:tcBorders>
          </w:tcPr>
          <w:p w:rsidR="00B86404" w:rsidRDefault="00B86404">
            <w:pPr>
              <w:pStyle w:val="ConsPlusNonformat"/>
              <w:jc w:val="both"/>
            </w:pPr>
            <w:r>
              <w:t xml:space="preserve"> E575  </w:t>
            </w:r>
          </w:p>
        </w:tc>
        <w:tc>
          <w:tcPr>
            <w:tcW w:w="3480" w:type="dxa"/>
            <w:tcBorders>
              <w:top w:val="nil"/>
            </w:tcBorders>
          </w:tcPr>
          <w:p w:rsidR="00B86404" w:rsidRDefault="00B86404">
            <w:pPr>
              <w:pStyle w:val="ConsPlusNonformat"/>
              <w:jc w:val="both"/>
            </w:pPr>
            <w:r>
              <w:t xml:space="preserve">регулятор кислотности,     </w:t>
            </w:r>
          </w:p>
          <w:p w:rsidR="00B86404" w:rsidRDefault="00B86404">
            <w:pPr>
              <w:pStyle w:val="ConsPlusNonformat"/>
              <w:jc w:val="both"/>
            </w:pPr>
            <w:r>
              <w:t xml:space="preserve">разрыхлитель               </w:t>
            </w:r>
          </w:p>
        </w:tc>
      </w:tr>
      <w:tr w:rsidR="00B86404">
        <w:trPr>
          <w:trHeight w:val="240"/>
        </w:trPr>
        <w:tc>
          <w:tcPr>
            <w:tcW w:w="4680" w:type="dxa"/>
            <w:tcBorders>
              <w:top w:val="nil"/>
            </w:tcBorders>
          </w:tcPr>
          <w:p w:rsidR="00B86404" w:rsidRDefault="00B86404">
            <w:pPr>
              <w:pStyle w:val="ConsPlusNonformat"/>
              <w:jc w:val="both"/>
            </w:pPr>
            <w:r>
              <w:t xml:space="preserve">Глюконовая кислота (D-) (GLUCONIC    </w:t>
            </w:r>
          </w:p>
          <w:p w:rsidR="00B86404" w:rsidRDefault="00B86404">
            <w:pPr>
              <w:pStyle w:val="ConsPlusNonformat"/>
              <w:jc w:val="both"/>
            </w:pPr>
            <w:r>
              <w:t xml:space="preserve">ACID (D-))                           </w:t>
            </w:r>
          </w:p>
        </w:tc>
        <w:tc>
          <w:tcPr>
            <w:tcW w:w="1080" w:type="dxa"/>
            <w:tcBorders>
              <w:top w:val="nil"/>
            </w:tcBorders>
          </w:tcPr>
          <w:p w:rsidR="00B86404" w:rsidRDefault="00B86404">
            <w:pPr>
              <w:pStyle w:val="ConsPlusNonformat"/>
              <w:jc w:val="both"/>
            </w:pPr>
            <w:r>
              <w:t xml:space="preserve"> E574  </w:t>
            </w:r>
          </w:p>
        </w:tc>
        <w:tc>
          <w:tcPr>
            <w:tcW w:w="3480" w:type="dxa"/>
            <w:tcBorders>
              <w:top w:val="nil"/>
            </w:tcBorders>
          </w:tcPr>
          <w:p w:rsidR="00B86404" w:rsidRDefault="00B86404">
            <w:pPr>
              <w:pStyle w:val="ConsPlusNonformat"/>
              <w:jc w:val="both"/>
            </w:pPr>
            <w:r>
              <w:t xml:space="preserve">регулятор кислотности,     </w:t>
            </w:r>
          </w:p>
          <w:p w:rsidR="00B86404" w:rsidRDefault="00B86404">
            <w:pPr>
              <w:pStyle w:val="ConsPlusNonformat"/>
              <w:jc w:val="both"/>
            </w:pPr>
            <w:r>
              <w:t xml:space="preserve">разрыхлитель               </w:t>
            </w:r>
          </w:p>
        </w:tc>
      </w:tr>
      <w:tr w:rsidR="00B86404">
        <w:trPr>
          <w:trHeight w:val="240"/>
        </w:trPr>
        <w:tc>
          <w:tcPr>
            <w:tcW w:w="4680" w:type="dxa"/>
            <w:tcBorders>
              <w:top w:val="nil"/>
            </w:tcBorders>
          </w:tcPr>
          <w:p w:rsidR="00B86404" w:rsidRDefault="00B86404">
            <w:pPr>
              <w:pStyle w:val="ConsPlusNonformat"/>
              <w:jc w:val="both"/>
            </w:pPr>
            <w:r>
              <w:t xml:space="preserve">5'-Гуанилат калия 2-замещенный       </w:t>
            </w:r>
          </w:p>
          <w:p w:rsidR="00B86404" w:rsidRDefault="00B86404">
            <w:pPr>
              <w:pStyle w:val="ConsPlusNonformat"/>
              <w:jc w:val="both"/>
            </w:pPr>
            <w:r>
              <w:t xml:space="preserve">(DIPOTASSIUM 5'-GUANYLATE)           </w:t>
            </w:r>
          </w:p>
        </w:tc>
        <w:tc>
          <w:tcPr>
            <w:tcW w:w="1080" w:type="dxa"/>
            <w:tcBorders>
              <w:top w:val="nil"/>
            </w:tcBorders>
          </w:tcPr>
          <w:p w:rsidR="00B86404" w:rsidRDefault="00B86404">
            <w:pPr>
              <w:pStyle w:val="ConsPlusNonformat"/>
              <w:jc w:val="both"/>
            </w:pPr>
            <w:r>
              <w:t xml:space="preserve"> E628  </w:t>
            </w:r>
          </w:p>
        </w:tc>
        <w:tc>
          <w:tcPr>
            <w:tcW w:w="3480" w:type="dxa"/>
            <w:tcBorders>
              <w:top w:val="nil"/>
            </w:tcBorders>
          </w:tcPr>
          <w:p w:rsidR="00B86404" w:rsidRDefault="00B86404">
            <w:pPr>
              <w:pStyle w:val="ConsPlusNonformat"/>
              <w:jc w:val="both"/>
            </w:pPr>
            <w:r>
              <w:t xml:space="preserve">усилитель вкуса и аромата  </w:t>
            </w:r>
          </w:p>
        </w:tc>
      </w:tr>
      <w:tr w:rsidR="00B86404">
        <w:trPr>
          <w:trHeight w:val="240"/>
        </w:trPr>
        <w:tc>
          <w:tcPr>
            <w:tcW w:w="4680" w:type="dxa"/>
            <w:tcBorders>
              <w:top w:val="nil"/>
            </w:tcBorders>
          </w:tcPr>
          <w:p w:rsidR="00B86404" w:rsidRDefault="00B86404">
            <w:pPr>
              <w:pStyle w:val="ConsPlusNonformat"/>
              <w:jc w:val="both"/>
            </w:pPr>
            <w:r>
              <w:t xml:space="preserve">5'-Гуанилат кальция (CALCIUM 5'-     </w:t>
            </w:r>
          </w:p>
          <w:p w:rsidR="00B86404" w:rsidRDefault="00B86404">
            <w:pPr>
              <w:pStyle w:val="ConsPlusNonformat"/>
              <w:jc w:val="both"/>
            </w:pPr>
            <w:r>
              <w:t xml:space="preserve">GUANYLATE)                           </w:t>
            </w:r>
          </w:p>
        </w:tc>
        <w:tc>
          <w:tcPr>
            <w:tcW w:w="1080" w:type="dxa"/>
            <w:tcBorders>
              <w:top w:val="nil"/>
            </w:tcBorders>
          </w:tcPr>
          <w:p w:rsidR="00B86404" w:rsidRDefault="00B86404">
            <w:pPr>
              <w:pStyle w:val="ConsPlusNonformat"/>
              <w:jc w:val="both"/>
            </w:pPr>
            <w:r>
              <w:t xml:space="preserve"> E629  </w:t>
            </w:r>
          </w:p>
        </w:tc>
        <w:tc>
          <w:tcPr>
            <w:tcW w:w="3480" w:type="dxa"/>
            <w:tcBorders>
              <w:top w:val="nil"/>
            </w:tcBorders>
          </w:tcPr>
          <w:p w:rsidR="00B86404" w:rsidRDefault="00B86404">
            <w:pPr>
              <w:pStyle w:val="ConsPlusNonformat"/>
              <w:jc w:val="both"/>
            </w:pPr>
            <w:r>
              <w:t xml:space="preserve">усилитель вкуса и аромата  </w:t>
            </w:r>
          </w:p>
        </w:tc>
      </w:tr>
      <w:tr w:rsidR="00B86404">
        <w:trPr>
          <w:trHeight w:val="240"/>
        </w:trPr>
        <w:tc>
          <w:tcPr>
            <w:tcW w:w="4680" w:type="dxa"/>
            <w:tcBorders>
              <w:top w:val="nil"/>
            </w:tcBorders>
          </w:tcPr>
          <w:p w:rsidR="00B86404" w:rsidRDefault="00B86404">
            <w:pPr>
              <w:pStyle w:val="ConsPlusNonformat"/>
              <w:jc w:val="both"/>
            </w:pPr>
            <w:r>
              <w:t xml:space="preserve">5'-Гуанилат натрия 2-замещенный      </w:t>
            </w:r>
          </w:p>
          <w:p w:rsidR="00B86404" w:rsidRDefault="00B86404">
            <w:pPr>
              <w:pStyle w:val="ConsPlusNonformat"/>
              <w:jc w:val="both"/>
            </w:pPr>
            <w:r>
              <w:t xml:space="preserve">(DISODIUM 5'-GUANYLATE)              </w:t>
            </w:r>
          </w:p>
        </w:tc>
        <w:tc>
          <w:tcPr>
            <w:tcW w:w="1080" w:type="dxa"/>
            <w:tcBorders>
              <w:top w:val="nil"/>
            </w:tcBorders>
          </w:tcPr>
          <w:p w:rsidR="00B86404" w:rsidRDefault="00B86404">
            <w:pPr>
              <w:pStyle w:val="ConsPlusNonformat"/>
              <w:jc w:val="both"/>
            </w:pPr>
            <w:r>
              <w:t xml:space="preserve"> E627  </w:t>
            </w:r>
          </w:p>
        </w:tc>
        <w:tc>
          <w:tcPr>
            <w:tcW w:w="3480" w:type="dxa"/>
            <w:tcBorders>
              <w:top w:val="nil"/>
            </w:tcBorders>
          </w:tcPr>
          <w:p w:rsidR="00B86404" w:rsidRDefault="00B86404">
            <w:pPr>
              <w:pStyle w:val="ConsPlusNonformat"/>
              <w:jc w:val="both"/>
            </w:pPr>
            <w:r>
              <w:t xml:space="preserve">усилитель вкуса и аромата  </w:t>
            </w:r>
          </w:p>
        </w:tc>
      </w:tr>
      <w:tr w:rsidR="00B86404">
        <w:trPr>
          <w:trHeight w:val="240"/>
        </w:trPr>
        <w:tc>
          <w:tcPr>
            <w:tcW w:w="4680" w:type="dxa"/>
            <w:tcBorders>
              <w:top w:val="nil"/>
            </w:tcBorders>
          </w:tcPr>
          <w:p w:rsidR="00B86404" w:rsidRDefault="00B86404">
            <w:pPr>
              <w:pStyle w:val="ConsPlusNonformat"/>
              <w:jc w:val="both"/>
            </w:pPr>
            <w:r>
              <w:t xml:space="preserve">Гуаниловая кислота (GUANYLIC ACID)   </w:t>
            </w:r>
          </w:p>
        </w:tc>
        <w:tc>
          <w:tcPr>
            <w:tcW w:w="1080" w:type="dxa"/>
            <w:tcBorders>
              <w:top w:val="nil"/>
            </w:tcBorders>
          </w:tcPr>
          <w:p w:rsidR="00B86404" w:rsidRDefault="00B86404">
            <w:pPr>
              <w:pStyle w:val="ConsPlusNonformat"/>
              <w:jc w:val="both"/>
            </w:pPr>
            <w:r>
              <w:t xml:space="preserve"> E626  </w:t>
            </w:r>
          </w:p>
        </w:tc>
        <w:tc>
          <w:tcPr>
            <w:tcW w:w="3480" w:type="dxa"/>
            <w:tcBorders>
              <w:top w:val="nil"/>
            </w:tcBorders>
          </w:tcPr>
          <w:p w:rsidR="00B86404" w:rsidRDefault="00B86404">
            <w:pPr>
              <w:pStyle w:val="ConsPlusNonformat"/>
              <w:jc w:val="both"/>
            </w:pPr>
            <w:r>
              <w:t xml:space="preserve">усилитель вкуса и аромата  </w:t>
            </w:r>
          </w:p>
        </w:tc>
      </w:tr>
      <w:tr w:rsidR="00B86404">
        <w:trPr>
          <w:trHeight w:val="240"/>
        </w:trPr>
        <w:tc>
          <w:tcPr>
            <w:tcW w:w="4680" w:type="dxa"/>
            <w:tcBorders>
              <w:top w:val="nil"/>
            </w:tcBorders>
          </w:tcPr>
          <w:p w:rsidR="00B86404" w:rsidRDefault="00B86404">
            <w:pPr>
              <w:pStyle w:val="ConsPlusNonformat"/>
              <w:jc w:val="both"/>
            </w:pPr>
            <w:r>
              <w:t xml:space="preserve">Гуаровая камедь (GUAR GUM)           </w:t>
            </w:r>
          </w:p>
        </w:tc>
        <w:tc>
          <w:tcPr>
            <w:tcW w:w="1080" w:type="dxa"/>
            <w:tcBorders>
              <w:top w:val="nil"/>
            </w:tcBorders>
          </w:tcPr>
          <w:p w:rsidR="00B86404" w:rsidRDefault="00B86404">
            <w:pPr>
              <w:pStyle w:val="ConsPlusNonformat"/>
              <w:jc w:val="both"/>
            </w:pPr>
            <w:r>
              <w:t xml:space="preserve"> E412  </w:t>
            </w:r>
          </w:p>
        </w:tc>
        <w:tc>
          <w:tcPr>
            <w:tcW w:w="3480" w:type="dxa"/>
            <w:tcBorders>
              <w:top w:val="nil"/>
            </w:tcBorders>
          </w:tcPr>
          <w:p w:rsidR="00B86404" w:rsidRDefault="00B86404">
            <w:pPr>
              <w:pStyle w:val="ConsPlusNonformat"/>
              <w:jc w:val="both"/>
            </w:pPr>
            <w:r>
              <w:t xml:space="preserve">загуститель, стабилизатор  </w:t>
            </w:r>
          </w:p>
        </w:tc>
      </w:tr>
      <w:tr w:rsidR="00B86404">
        <w:trPr>
          <w:trHeight w:val="240"/>
        </w:trPr>
        <w:tc>
          <w:tcPr>
            <w:tcW w:w="4680" w:type="dxa"/>
            <w:tcBorders>
              <w:top w:val="nil"/>
            </w:tcBorders>
          </w:tcPr>
          <w:p w:rsidR="00B86404" w:rsidRDefault="00B86404">
            <w:pPr>
              <w:pStyle w:val="ConsPlusNonformat"/>
              <w:jc w:val="both"/>
            </w:pPr>
            <w:r>
              <w:t>Гуммиарабик (GUM ARABIC (ACACIA GUM))</w:t>
            </w:r>
          </w:p>
        </w:tc>
        <w:tc>
          <w:tcPr>
            <w:tcW w:w="1080" w:type="dxa"/>
            <w:tcBorders>
              <w:top w:val="nil"/>
            </w:tcBorders>
          </w:tcPr>
          <w:p w:rsidR="00B86404" w:rsidRDefault="00B86404">
            <w:pPr>
              <w:pStyle w:val="ConsPlusNonformat"/>
              <w:jc w:val="both"/>
            </w:pPr>
            <w:r>
              <w:t xml:space="preserve"> E414  </w:t>
            </w:r>
          </w:p>
        </w:tc>
        <w:tc>
          <w:tcPr>
            <w:tcW w:w="3480" w:type="dxa"/>
            <w:tcBorders>
              <w:top w:val="nil"/>
            </w:tcBorders>
          </w:tcPr>
          <w:p w:rsidR="00B86404" w:rsidRDefault="00B86404">
            <w:pPr>
              <w:pStyle w:val="ConsPlusNonformat"/>
              <w:jc w:val="both"/>
            </w:pPr>
            <w:r>
              <w:t xml:space="preserve">загуститель, стабилизатор  </w:t>
            </w:r>
          </w:p>
        </w:tc>
      </w:tr>
      <w:tr w:rsidR="00B86404">
        <w:trPr>
          <w:trHeight w:val="240"/>
        </w:trPr>
        <w:tc>
          <w:tcPr>
            <w:tcW w:w="4680" w:type="dxa"/>
            <w:tcBorders>
              <w:top w:val="nil"/>
            </w:tcBorders>
          </w:tcPr>
          <w:p w:rsidR="00B86404" w:rsidRDefault="00B86404">
            <w:pPr>
              <w:pStyle w:val="ConsPlusNonformat"/>
              <w:jc w:val="both"/>
            </w:pPr>
            <w:r>
              <w:t xml:space="preserve">Гхатти камедь (GUM GHATTI)           </w:t>
            </w:r>
          </w:p>
        </w:tc>
        <w:tc>
          <w:tcPr>
            <w:tcW w:w="1080" w:type="dxa"/>
            <w:tcBorders>
              <w:top w:val="nil"/>
            </w:tcBorders>
          </w:tcPr>
          <w:p w:rsidR="00B86404" w:rsidRDefault="00B86404">
            <w:pPr>
              <w:pStyle w:val="ConsPlusNonformat"/>
              <w:jc w:val="both"/>
            </w:pPr>
            <w:r>
              <w:t xml:space="preserve"> E419  </w:t>
            </w:r>
          </w:p>
        </w:tc>
        <w:tc>
          <w:tcPr>
            <w:tcW w:w="3480" w:type="dxa"/>
            <w:tcBorders>
              <w:top w:val="nil"/>
            </w:tcBorders>
          </w:tcPr>
          <w:p w:rsidR="00B86404" w:rsidRDefault="00B86404">
            <w:pPr>
              <w:pStyle w:val="ConsPlusNonformat"/>
              <w:jc w:val="both"/>
            </w:pPr>
            <w:r>
              <w:t xml:space="preserve">загуститель, стабилизатор, </w:t>
            </w:r>
          </w:p>
          <w:p w:rsidR="00B86404" w:rsidRDefault="00B86404">
            <w:pPr>
              <w:pStyle w:val="ConsPlusNonformat"/>
              <w:jc w:val="both"/>
            </w:pPr>
            <w:r>
              <w:t xml:space="preserve">желирующий агент           </w:t>
            </w:r>
          </w:p>
        </w:tc>
      </w:tr>
      <w:tr w:rsidR="00B86404">
        <w:trPr>
          <w:trHeight w:val="240"/>
        </w:trPr>
        <w:tc>
          <w:tcPr>
            <w:tcW w:w="4680" w:type="dxa"/>
            <w:tcBorders>
              <w:top w:val="nil"/>
            </w:tcBorders>
          </w:tcPr>
          <w:p w:rsidR="00B86404" w:rsidRDefault="00B86404">
            <w:pPr>
              <w:pStyle w:val="ConsPlusNonformat"/>
              <w:jc w:val="both"/>
            </w:pPr>
            <w:r>
              <w:t xml:space="preserve">Дегидрацетат натрия (SODIUM          </w:t>
            </w:r>
          </w:p>
          <w:p w:rsidR="00B86404" w:rsidRDefault="00B86404">
            <w:pPr>
              <w:pStyle w:val="ConsPlusNonformat"/>
              <w:jc w:val="both"/>
            </w:pPr>
            <w:r>
              <w:t xml:space="preserve">DEHYDROACETATE)                      </w:t>
            </w:r>
          </w:p>
        </w:tc>
        <w:tc>
          <w:tcPr>
            <w:tcW w:w="1080" w:type="dxa"/>
            <w:tcBorders>
              <w:top w:val="nil"/>
            </w:tcBorders>
          </w:tcPr>
          <w:p w:rsidR="00B86404" w:rsidRDefault="00B86404">
            <w:pPr>
              <w:pStyle w:val="ConsPlusNonformat"/>
              <w:jc w:val="both"/>
            </w:pPr>
            <w:r>
              <w:t xml:space="preserve"> E266  </w:t>
            </w:r>
          </w:p>
        </w:tc>
        <w:tc>
          <w:tcPr>
            <w:tcW w:w="3480" w:type="dxa"/>
            <w:tcBorders>
              <w:top w:val="nil"/>
            </w:tcBorders>
          </w:tcPr>
          <w:p w:rsidR="00B86404" w:rsidRDefault="00B86404">
            <w:pPr>
              <w:pStyle w:val="ConsPlusNonformat"/>
              <w:jc w:val="both"/>
            </w:pPr>
            <w:r>
              <w:t xml:space="preserve">консервант                 </w:t>
            </w:r>
          </w:p>
        </w:tc>
      </w:tr>
      <w:tr w:rsidR="00B86404">
        <w:trPr>
          <w:trHeight w:val="240"/>
        </w:trPr>
        <w:tc>
          <w:tcPr>
            <w:tcW w:w="4680" w:type="dxa"/>
            <w:tcBorders>
              <w:top w:val="nil"/>
            </w:tcBorders>
          </w:tcPr>
          <w:p w:rsidR="00B86404" w:rsidRDefault="00B86404">
            <w:pPr>
              <w:pStyle w:val="ConsPlusNonformat"/>
              <w:jc w:val="both"/>
            </w:pPr>
            <w:r>
              <w:t xml:space="preserve">Дегидрацетовая кислота               </w:t>
            </w:r>
          </w:p>
          <w:p w:rsidR="00B86404" w:rsidRDefault="00B86404">
            <w:pPr>
              <w:pStyle w:val="ConsPlusNonformat"/>
              <w:jc w:val="both"/>
            </w:pPr>
            <w:r>
              <w:t xml:space="preserve">(DEHYDROACETIC ACID)                 </w:t>
            </w:r>
          </w:p>
        </w:tc>
        <w:tc>
          <w:tcPr>
            <w:tcW w:w="1080" w:type="dxa"/>
            <w:tcBorders>
              <w:top w:val="nil"/>
            </w:tcBorders>
          </w:tcPr>
          <w:p w:rsidR="00B86404" w:rsidRDefault="00B86404">
            <w:pPr>
              <w:pStyle w:val="ConsPlusNonformat"/>
              <w:jc w:val="both"/>
            </w:pPr>
            <w:r>
              <w:t xml:space="preserve"> E265  </w:t>
            </w:r>
          </w:p>
        </w:tc>
        <w:tc>
          <w:tcPr>
            <w:tcW w:w="3480" w:type="dxa"/>
            <w:tcBorders>
              <w:top w:val="nil"/>
            </w:tcBorders>
          </w:tcPr>
          <w:p w:rsidR="00B86404" w:rsidRDefault="00B86404">
            <w:pPr>
              <w:pStyle w:val="ConsPlusNonformat"/>
              <w:jc w:val="both"/>
            </w:pPr>
            <w:r>
              <w:t xml:space="preserve">консервант                 </w:t>
            </w:r>
          </w:p>
        </w:tc>
      </w:tr>
      <w:tr w:rsidR="00B86404">
        <w:trPr>
          <w:trHeight w:val="240"/>
        </w:trPr>
        <w:tc>
          <w:tcPr>
            <w:tcW w:w="4680" w:type="dxa"/>
            <w:tcBorders>
              <w:top w:val="nil"/>
            </w:tcBorders>
          </w:tcPr>
          <w:p w:rsidR="00B86404" w:rsidRDefault="00B86404">
            <w:pPr>
              <w:pStyle w:val="ConsPlusNonformat"/>
              <w:jc w:val="both"/>
            </w:pPr>
            <w:r>
              <w:t xml:space="preserve">Декстрины, крахмал, обработанный     </w:t>
            </w:r>
          </w:p>
          <w:p w:rsidR="00B86404" w:rsidRDefault="00B86404">
            <w:pPr>
              <w:pStyle w:val="ConsPlusNonformat"/>
              <w:jc w:val="both"/>
            </w:pPr>
            <w:r>
              <w:t xml:space="preserve">термически, белый и желтый           </w:t>
            </w:r>
          </w:p>
          <w:p w:rsidR="00B86404" w:rsidRDefault="00B86404">
            <w:pPr>
              <w:pStyle w:val="ConsPlusNonformat"/>
              <w:jc w:val="both"/>
            </w:pPr>
            <w:r>
              <w:t xml:space="preserve">(DEXTRINS, ROASTED STARCH WHITE AND  </w:t>
            </w:r>
          </w:p>
          <w:p w:rsidR="00B86404" w:rsidRDefault="00B86404">
            <w:pPr>
              <w:pStyle w:val="ConsPlusNonformat"/>
              <w:jc w:val="both"/>
            </w:pPr>
            <w:r>
              <w:t xml:space="preserve">YELLOW)                              </w:t>
            </w:r>
          </w:p>
        </w:tc>
        <w:tc>
          <w:tcPr>
            <w:tcW w:w="1080" w:type="dxa"/>
            <w:tcBorders>
              <w:top w:val="nil"/>
            </w:tcBorders>
          </w:tcPr>
          <w:p w:rsidR="00B86404" w:rsidRDefault="00B86404">
            <w:pPr>
              <w:pStyle w:val="ConsPlusNonformat"/>
              <w:jc w:val="both"/>
            </w:pPr>
            <w:r>
              <w:t xml:space="preserve"> E1400 </w:t>
            </w:r>
          </w:p>
        </w:tc>
        <w:tc>
          <w:tcPr>
            <w:tcW w:w="3480" w:type="dxa"/>
            <w:tcBorders>
              <w:top w:val="nil"/>
            </w:tcBorders>
          </w:tcPr>
          <w:p w:rsidR="00B86404" w:rsidRDefault="00B86404">
            <w:pPr>
              <w:pStyle w:val="ConsPlusNonformat"/>
              <w:jc w:val="both"/>
            </w:pPr>
            <w:r>
              <w:t xml:space="preserve">стабилизатор, загуститель, </w:t>
            </w:r>
          </w:p>
          <w:p w:rsidR="00B86404" w:rsidRDefault="00B86404">
            <w:pPr>
              <w:pStyle w:val="ConsPlusNonformat"/>
              <w:jc w:val="both"/>
            </w:pPr>
            <w:r>
              <w:t xml:space="preserve">связующее                  </w:t>
            </w:r>
          </w:p>
        </w:tc>
      </w:tr>
      <w:tr w:rsidR="00B86404">
        <w:trPr>
          <w:trHeight w:val="240"/>
        </w:trPr>
        <w:tc>
          <w:tcPr>
            <w:tcW w:w="4680" w:type="dxa"/>
            <w:tcBorders>
              <w:top w:val="nil"/>
            </w:tcBorders>
          </w:tcPr>
          <w:p w:rsidR="00B86404" w:rsidRDefault="00B86404">
            <w:pPr>
              <w:pStyle w:val="ConsPlusNonformat"/>
              <w:jc w:val="both"/>
            </w:pPr>
            <w:r>
              <w:t xml:space="preserve">Дигидрокверцетин                     </w:t>
            </w:r>
          </w:p>
        </w:tc>
        <w:tc>
          <w:tcPr>
            <w:tcW w:w="1080" w:type="dxa"/>
            <w:tcBorders>
              <w:top w:val="nil"/>
            </w:tcBorders>
          </w:tcPr>
          <w:p w:rsidR="00B86404" w:rsidRDefault="00B86404">
            <w:pPr>
              <w:pStyle w:val="ConsPlusNonformat"/>
              <w:jc w:val="both"/>
            </w:pPr>
          </w:p>
        </w:tc>
        <w:tc>
          <w:tcPr>
            <w:tcW w:w="3480" w:type="dxa"/>
            <w:tcBorders>
              <w:top w:val="nil"/>
            </w:tcBorders>
          </w:tcPr>
          <w:p w:rsidR="00B86404" w:rsidRDefault="00B86404">
            <w:pPr>
              <w:pStyle w:val="ConsPlusNonformat"/>
              <w:jc w:val="both"/>
            </w:pPr>
            <w:r>
              <w:t xml:space="preserve">антиокислитель             </w:t>
            </w:r>
          </w:p>
        </w:tc>
      </w:tr>
      <w:tr w:rsidR="00B86404">
        <w:trPr>
          <w:trHeight w:val="240"/>
        </w:trPr>
        <w:tc>
          <w:tcPr>
            <w:tcW w:w="4680" w:type="dxa"/>
            <w:tcBorders>
              <w:top w:val="nil"/>
            </w:tcBorders>
          </w:tcPr>
          <w:p w:rsidR="00B86404" w:rsidRDefault="00B86404">
            <w:pPr>
              <w:pStyle w:val="ConsPlusNonformat"/>
              <w:jc w:val="both"/>
            </w:pPr>
            <w:r>
              <w:lastRenderedPageBreak/>
              <w:t xml:space="preserve">Дикрахмаладипат ацетилированный      </w:t>
            </w:r>
          </w:p>
          <w:p w:rsidR="00B86404" w:rsidRDefault="00B86404">
            <w:pPr>
              <w:pStyle w:val="ConsPlusNonformat"/>
              <w:jc w:val="both"/>
            </w:pPr>
            <w:r>
              <w:t xml:space="preserve">(ACETYLATED DISTARCH ADIPATE)        </w:t>
            </w:r>
          </w:p>
        </w:tc>
        <w:tc>
          <w:tcPr>
            <w:tcW w:w="1080" w:type="dxa"/>
            <w:tcBorders>
              <w:top w:val="nil"/>
            </w:tcBorders>
          </w:tcPr>
          <w:p w:rsidR="00B86404" w:rsidRDefault="00B86404">
            <w:pPr>
              <w:pStyle w:val="ConsPlusNonformat"/>
              <w:jc w:val="both"/>
            </w:pPr>
            <w:r>
              <w:t xml:space="preserve"> E1422 </w:t>
            </w:r>
          </w:p>
        </w:tc>
        <w:tc>
          <w:tcPr>
            <w:tcW w:w="3480" w:type="dxa"/>
            <w:tcBorders>
              <w:top w:val="nil"/>
            </w:tcBorders>
          </w:tcPr>
          <w:p w:rsidR="00B86404" w:rsidRDefault="00B86404">
            <w:pPr>
              <w:pStyle w:val="ConsPlusNonformat"/>
              <w:jc w:val="both"/>
            </w:pPr>
            <w:r>
              <w:t xml:space="preserve">стабилизатор, загуститель, </w:t>
            </w:r>
          </w:p>
          <w:p w:rsidR="00B86404" w:rsidRDefault="00B86404">
            <w:pPr>
              <w:pStyle w:val="ConsPlusNonformat"/>
              <w:jc w:val="both"/>
            </w:pPr>
            <w:r>
              <w:t xml:space="preserve">связующее                  </w:t>
            </w:r>
          </w:p>
        </w:tc>
      </w:tr>
      <w:tr w:rsidR="00B86404">
        <w:trPr>
          <w:trHeight w:val="240"/>
        </w:trPr>
        <w:tc>
          <w:tcPr>
            <w:tcW w:w="4680" w:type="dxa"/>
            <w:tcBorders>
              <w:top w:val="nil"/>
            </w:tcBorders>
          </w:tcPr>
          <w:p w:rsidR="00B86404" w:rsidRDefault="00B86404">
            <w:pPr>
              <w:pStyle w:val="ConsPlusNonformat"/>
              <w:jc w:val="both"/>
            </w:pPr>
            <w:r>
              <w:t xml:space="preserve">Дикрахмалглицерин ацетилированный    </w:t>
            </w:r>
          </w:p>
          <w:p w:rsidR="00B86404" w:rsidRDefault="00B86404">
            <w:pPr>
              <w:pStyle w:val="ConsPlusNonformat"/>
              <w:jc w:val="both"/>
            </w:pPr>
            <w:r>
              <w:t xml:space="preserve">(ACETYLATED DISTARCH GLYCEROL)       </w:t>
            </w:r>
          </w:p>
        </w:tc>
        <w:tc>
          <w:tcPr>
            <w:tcW w:w="1080" w:type="dxa"/>
            <w:tcBorders>
              <w:top w:val="nil"/>
            </w:tcBorders>
          </w:tcPr>
          <w:p w:rsidR="00B86404" w:rsidRDefault="00B86404">
            <w:pPr>
              <w:pStyle w:val="ConsPlusNonformat"/>
              <w:jc w:val="both"/>
            </w:pPr>
            <w:r>
              <w:t xml:space="preserve"> E1423 </w:t>
            </w:r>
          </w:p>
        </w:tc>
        <w:tc>
          <w:tcPr>
            <w:tcW w:w="3480" w:type="dxa"/>
            <w:tcBorders>
              <w:top w:val="nil"/>
            </w:tcBorders>
          </w:tcPr>
          <w:p w:rsidR="00B86404" w:rsidRDefault="00B86404">
            <w:pPr>
              <w:pStyle w:val="ConsPlusNonformat"/>
              <w:jc w:val="both"/>
            </w:pPr>
            <w:r>
              <w:t xml:space="preserve">стабилизатор, загуститель, </w:t>
            </w:r>
          </w:p>
          <w:p w:rsidR="00B86404" w:rsidRDefault="00B86404">
            <w:pPr>
              <w:pStyle w:val="ConsPlusNonformat"/>
              <w:jc w:val="both"/>
            </w:pPr>
            <w:r>
              <w:t xml:space="preserve">связующее                  </w:t>
            </w:r>
          </w:p>
        </w:tc>
      </w:tr>
      <w:tr w:rsidR="00B86404">
        <w:trPr>
          <w:trHeight w:val="240"/>
        </w:trPr>
        <w:tc>
          <w:tcPr>
            <w:tcW w:w="4680" w:type="dxa"/>
            <w:tcBorders>
              <w:top w:val="nil"/>
            </w:tcBorders>
          </w:tcPr>
          <w:p w:rsidR="00B86404" w:rsidRDefault="00B86404">
            <w:pPr>
              <w:pStyle w:val="ConsPlusNonformat"/>
              <w:jc w:val="both"/>
            </w:pPr>
            <w:r>
              <w:t xml:space="preserve">Дикрахмалглицерин "сшитый" (DISTARH  </w:t>
            </w:r>
          </w:p>
          <w:p w:rsidR="00B86404" w:rsidRDefault="00B86404">
            <w:pPr>
              <w:pStyle w:val="ConsPlusNonformat"/>
              <w:jc w:val="both"/>
            </w:pPr>
            <w:r>
              <w:t xml:space="preserve">GLICEROL)                            </w:t>
            </w:r>
          </w:p>
        </w:tc>
        <w:tc>
          <w:tcPr>
            <w:tcW w:w="1080" w:type="dxa"/>
            <w:tcBorders>
              <w:top w:val="nil"/>
            </w:tcBorders>
          </w:tcPr>
          <w:p w:rsidR="00B86404" w:rsidRDefault="00B86404">
            <w:pPr>
              <w:pStyle w:val="ConsPlusNonformat"/>
              <w:jc w:val="both"/>
            </w:pPr>
            <w:r>
              <w:t xml:space="preserve"> E1411 </w:t>
            </w:r>
          </w:p>
        </w:tc>
        <w:tc>
          <w:tcPr>
            <w:tcW w:w="3480" w:type="dxa"/>
            <w:tcBorders>
              <w:top w:val="nil"/>
            </w:tcBorders>
          </w:tcPr>
          <w:p w:rsidR="00B86404" w:rsidRDefault="00B86404">
            <w:pPr>
              <w:pStyle w:val="ConsPlusNonformat"/>
              <w:jc w:val="both"/>
            </w:pPr>
            <w:r>
              <w:t xml:space="preserve">стабилизатор загуститель   </w:t>
            </w:r>
          </w:p>
        </w:tc>
      </w:tr>
      <w:tr w:rsidR="00B86404">
        <w:trPr>
          <w:trHeight w:val="240"/>
        </w:trPr>
        <w:tc>
          <w:tcPr>
            <w:tcW w:w="4680" w:type="dxa"/>
            <w:tcBorders>
              <w:top w:val="nil"/>
            </w:tcBorders>
          </w:tcPr>
          <w:p w:rsidR="00B86404" w:rsidRDefault="00B86404">
            <w:pPr>
              <w:pStyle w:val="ConsPlusNonformat"/>
              <w:jc w:val="both"/>
            </w:pPr>
            <w:r>
              <w:t>Дикрахмалглицерин оксипропилированный</w:t>
            </w:r>
          </w:p>
          <w:p w:rsidR="00B86404" w:rsidRDefault="00B86404">
            <w:pPr>
              <w:pStyle w:val="ConsPlusNonformat"/>
              <w:jc w:val="both"/>
            </w:pPr>
            <w:r>
              <w:t xml:space="preserve">(HYDROXYPROPYL DISTARCH GLYCEROL)    </w:t>
            </w:r>
          </w:p>
        </w:tc>
        <w:tc>
          <w:tcPr>
            <w:tcW w:w="1080" w:type="dxa"/>
            <w:tcBorders>
              <w:top w:val="nil"/>
            </w:tcBorders>
          </w:tcPr>
          <w:p w:rsidR="00B86404" w:rsidRDefault="00B86404">
            <w:pPr>
              <w:pStyle w:val="ConsPlusNonformat"/>
              <w:jc w:val="both"/>
            </w:pPr>
            <w:r>
              <w:t xml:space="preserve"> E1443 </w:t>
            </w:r>
          </w:p>
        </w:tc>
        <w:tc>
          <w:tcPr>
            <w:tcW w:w="3480" w:type="dxa"/>
            <w:tcBorders>
              <w:top w:val="nil"/>
            </w:tcBorders>
          </w:tcPr>
          <w:p w:rsidR="00B86404" w:rsidRDefault="00B86404">
            <w:pPr>
              <w:pStyle w:val="ConsPlusNonformat"/>
              <w:jc w:val="both"/>
            </w:pPr>
            <w:r>
              <w:t xml:space="preserve">стабилизатор, загуститель  </w:t>
            </w:r>
          </w:p>
        </w:tc>
      </w:tr>
      <w:tr w:rsidR="00B86404">
        <w:trPr>
          <w:trHeight w:val="240"/>
        </w:trPr>
        <w:tc>
          <w:tcPr>
            <w:tcW w:w="4680" w:type="dxa"/>
            <w:tcBorders>
              <w:top w:val="nil"/>
            </w:tcBorders>
          </w:tcPr>
          <w:p w:rsidR="00B86404" w:rsidRDefault="00B86404">
            <w:pPr>
              <w:pStyle w:val="ConsPlusNonformat"/>
              <w:jc w:val="both"/>
            </w:pPr>
            <w:r>
              <w:t xml:space="preserve">дикрахмалфосфат ацетилированный      </w:t>
            </w:r>
          </w:p>
          <w:p w:rsidR="00B86404" w:rsidRDefault="00B86404">
            <w:pPr>
              <w:pStyle w:val="ConsPlusNonformat"/>
              <w:jc w:val="both"/>
            </w:pPr>
            <w:r>
              <w:t xml:space="preserve">"сшитый" (ACETYLATED DISTARCH        </w:t>
            </w:r>
          </w:p>
          <w:p w:rsidR="00B86404" w:rsidRDefault="00B86404">
            <w:pPr>
              <w:pStyle w:val="ConsPlusNonformat"/>
              <w:jc w:val="both"/>
            </w:pPr>
            <w:r>
              <w:t xml:space="preserve">PHOSPHATE)                           </w:t>
            </w:r>
          </w:p>
        </w:tc>
        <w:tc>
          <w:tcPr>
            <w:tcW w:w="1080" w:type="dxa"/>
            <w:tcBorders>
              <w:top w:val="nil"/>
            </w:tcBorders>
          </w:tcPr>
          <w:p w:rsidR="00B86404" w:rsidRDefault="00B86404">
            <w:pPr>
              <w:pStyle w:val="ConsPlusNonformat"/>
              <w:jc w:val="both"/>
            </w:pPr>
            <w:r>
              <w:t xml:space="preserve"> E1414 </w:t>
            </w:r>
          </w:p>
        </w:tc>
        <w:tc>
          <w:tcPr>
            <w:tcW w:w="3480" w:type="dxa"/>
            <w:tcBorders>
              <w:top w:val="nil"/>
            </w:tcBorders>
          </w:tcPr>
          <w:p w:rsidR="00B86404" w:rsidRDefault="00B86404">
            <w:pPr>
              <w:pStyle w:val="ConsPlusNonformat"/>
              <w:jc w:val="both"/>
            </w:pPr>
            <w:r>
              <w:t xml:space="preserve">эмульгатор, загуститель    </w:t>
            </w:r>
          </w:p>
        </w:tc>
      </w:tr>
      <w:tr w:rsidR="00B86404">
        <w:trPr>
          <w:trHeight w:val="240"/>
        </w:trPr>
        <w:tc>
          <w:tcPr>
            <w:tcW w:w="4680" w:type="dxa"/>
            <w:tcBorders>
              <w:top w:val="nil"/>
            </w:tcBorders>
          </w:tcPr>
          <w:p w:rsidR="00B86404" w:rsidRDefault="00B86404">
            <w:pPr>
              <w:pStyle w:val="ConsPlusNonformat"/>
              <w:jc w:val="both"/>
            </w:pPr>
            <w:r>
              <w:t xml:space="preserve">Дикрахмалфосфат ксипропилированный   </w:t>
            </w:r>
          </w:p>
          <w:p w:rsidR="00B86404" w:rsidRDefault="00B86404">
            <w:pPr>
              <w:pStyle w:val="ConsPlusNonformat"/>
              <w:jc w:val="both"/>
            </w:pPr>
            <w:r>
              <w:t xml:space="preserve">"сшитый" (HYDROXYPROPYL DISTARCH     </w:t>
            </w:r>
          </w:p>
          <w:p w:rsidR="00B86404" w:rsidRDefault="00B86404">
            <w:pPr>
              <w:pStyle w:val="ConsPlusNonformat"/>
              <w:jc w:val="both"/>
            </w:pPr>
            <w:r>
              <w:t xml:space="preserve">PHOSPHATE)                           </w:t>
            </w:r>
          </w:p>
        </w:tc>
        <w:tc>
          <w:tcPr>
            <w:tcW w:w="1080" w:type="dxa"/>
            <w:tcBorders>
              <w:top w:val="nil"/>
            </w:tcBorders>
          </w:tcPr>
          <w:p w:rsidR="00B86404" w:rsidRDefault="00B86404">
            <w:pPr>
              <w:pStyle w:val="ConsPlusNonformat"/>
              <w:jc w:val="both"/>
            </w:pPr>
            <w:r>
              <w:t xml:space="preserve"> E1442 </w:t>
            </w:r>
          </w:p>
        </w:tc>
        <w:tc>
          <w:tcPr>
            <w:tcW w:w="3480" w:type="dxa"/>
            <w:tcBorders>
              <w:top w:val="nil"/>
            </w:tcBorders>
          </w:tcPr>
          <w:p w:rsidR="00B86404" w:rsidRDefault="00B86404">
            <w:pPr>
              <w:pStyle w:val="ConsPlusNonformat"/>
              <w:jc w:val="both"/>
            </w:pPr>
            <w:r>
              <w:t xml:space="preserve">стабилизатор, загуститель  </w:t>
            </w:r>
          </w:p>
        </w:tc>
      </w:tr>
      <w:tr w:rsidR="00B86404">
        <w:trPr>
          <w:trHeight w:val="240"/>
        </w:trPr>
        <w:tc>
          <w:tcPr>
            <w:tcW w:w="4680" w:type="dxa"/>
            <w:tcBorders>
              <w:top w:val="nil"/>
            </w:tcBorders>
          </w:tcPr>
          <w:p w:rsidR="00B86404" w:rsidRDefault="00B86404">
            <w:pPr>
              <w:pStyle w:val="ConsPlusNonformat"/>
              <w:jc w:val="both"/>
            </w:pPr>
            <w:r>
              <w:t xml:space="preserve">Дикрахмалфосфат, этерифицированный   </w:t>
            </w:r>
          </w:p>
          <w:p w:rsidR="00B86404" w:rsidRDefault="00B86404">
            <w:pPr>
              <w:pStyle w:val="ConsPlusNonformat"/>
              <w:jc w:val="both"/>
            </w:pPr>
            <w:r>
              <w:t xml:space="preserve">тринатрийметафосфатом;               </w:t>
            </w:r>
          </w:p>
          <w:p w:rsidR="00B86404" w:rsidRDefault="00B86404">
            <w:pPr>
              <w:pStyle w:val="ConsPlusNonformat"/>
              <w:jc w:val="both"/>
            </w:pPr>
            <w:r>
              <w:t xml:space="preserve">этерифицированный хлорокисью фосфора </w:t>
            </w:r>
          </w:p>
          <w:p w:rsidR="00B86404" w:rsidRDefault="00B86404">
            <w:pPr>
              <w:pStyle w:val="ConsPlusNonformat"/>
              <w:jc w:val="both"/>
            </w:pPr>
            <w:r>
              <w:t xml:space="preserve">(DISTARCH PHOSPHATE ESTERIFIEDWITH   </w:t>
            </w:r>
          </w:p>
          <w:p w:rsidR="00B86404" w:rsidRDefault="00B86404">
            <w:pPr>
              <w:pStyle w:val="ConsPlusNonformat"/>
              <w:jc w:val="both"/>
            </w:pPr>
            <w:r>
              <w:t xml:space="preserve">SODIUM TRIMETASPHOSPHATE; ESTERIFIED </w:t>
            </w:r>
          </w:p>
          <w:p w:rsidR="00B86404" w:rsidRDefault="00B86404">
            <w:pPr>
              <w:pStyle w:val="ConsPlusNonformat"/>
              <w:jc w:val="both"/>
            </w:pPr>
            <w:r>
              <w:t xml:space="preserve">WITH PHOSPHORUS OXYCHLORIDE)         </w:t>
            </w:r>
          </w:p>
        </w:tc>
        <w:tc>
          <w:tcPr>
            <w:tcW w:w="1080" w:type="dxa"/>
            <w:tcBorders>
              <w:top w:val="nil"/>
            </w:tcBorders>
          </w:tcPr>
          <w:p w:rsidR="00B86404" w:rsidRDefault="00B86404">
            <w:pPr>
              <w:pStyle w:val="ConsPlusNonformat"/>
              <w:jc w:val="both"/>
            </w:pPr>
            <w:r>
              <w:t xml:space="preserve"> E1412 </w:t>
            </w:r>
          </w:p>
        </w:tc>
        <w:tc>
          <w:tcPr>
            <w:tcW w:w="3480" w:type="dxa"/>
            <w:tcBorders>
              <w:top w:val="nil"/>
            </w:tcBorders>
          </w:tcPr>
          <w:p w:rsidR="00B86404" w:rsidRDefault="00B86404">
            <w:pPr>
              <w:pStyle w:val="ConsPlusNonformat"/>
              <w:jc w:val="both"/>
            </w:pPr>
            <w:r>
              <w:t xml:space="preserve">стабилизатор, загуститель, </w:t>
            </w:r>
          </w:p>
          <w:p w:rsidR="00B86404" w:rsidRDefault="00B86404">
            <w:pPr>
              <w:pStyle w:val="ConsPlusNonformat"/>
              <w:jc w:val="both"/>
            </w:pPr>
            <w:r>
              <w:t xml:space="preserve">связующее                  </w:t>
            </w:r>
          </w:p>
        </w:tc>
      </w:tr>
      <w:tr w:rsidR="00B86404">
        <w:trPr>
          <w:trHeight w:val="240"/>
        </w:trPr>
        <w:tc>
          <w:tcPr>
            <w:tcW w:w="4680" w:type="dxa"/>
            <w:tcBorders>
              <w:top w:val="nil"/>
            </w:tcBorders>
          </w:tcPr>
          <w:p w:rsidR="00B86404" w:rsidRDefault="00B86404">
            <w:pPr>
              <w:pStyle w:val="ConsPlusNonformat"/>
              <w:jc w:val="both"/>
            </w:pPr>
            <w:r>
              <w:t xml:space="preserve">Диметилдикарбонат (велькорин)        </w:t>
            </w:r>
          </w:p>
          <w:p w:rsidR="00B86404" w:rsidRDefault="00B86404">
            <w:pPr>
              <w:pStyle w:val="ConsPlusNonformat"/>
              <w:jc w:val="both"/>
            </w:pPr>
            <w:r>
              <w:t xml:space="preserve">(DIMETHYL DICARBONATE)               </w:t>
            </w:r>
          </w:p>
        </w:tc>
        <w:tc>
          <w:tcPr>
            <w:tcW w:w="1080" w:type="dxa"/>
            <w:tcBorders>
              <w:top w:val="nil"/>
            </w:tcBorders>
          </w:tcPr>
          <w:p w:rsidR="00B86404" w:rsidRDefault="00B86404">
            <w:pPr>
              <w:pStyle w:val="ConsPlusNonformat"/>
              <w:jc w:val="both"/>
            </w:pPr>
            <w:r>
              <w:t xml:space="preserve"> E242  </w:t>
            </w:r>
          </w:p>
        </w:tc>
        <w:tc>
          <w:tcPr>
            <w:tcW w:w="3480" w:type="dxa"/>
            <w:tcBorders>
              <w:top w:val="nil"/>
            </w:tcBorders>
          </w:tcPr>
          <w:p w:rsidR="00B86404" w:rsidRDefault="00B86404">
            <w:pPr>
              <w:pStyle w:val="ConsPlusNonformat"/>
              <w:jc w:val="both"/>
            </w:pPr>
            <w:r>
              <w:t xml:space="preserve">консервант                 </w:t>
            </w:r>
          </w:p>
        </w:tc>
      </w:tr>
      <w:tr w:rsidR="00B86404">
        <w:trPr>
          <w:trHeight w:val="240"/>
        </w:trPr>
        <w:tc>
          <w:tcPr>
            <w:tcW w:w="4680" w:type="dxa"/>
            <w:tcBorders>
              <w:top w:val="nil"/>
            </w:tcBorders>
          </w:tcPr>
          <w:p w:rsidR="00B86404" w:rsidRDefault="00B86404">
            <w:pPr>
              <w:pStyle w:val="ConsPlusNonformat"/>
              <w:jc w:val="both"/>
            </w:pPr>
            <w:r>
              <w:t xml:space="preserve">Диоксид кремния аморфный             </w:t>
            </w:r>
          </w:p>
          <w:p w:rsidR="00B86404" w:rsidRDefault="00B86404">
            <w:pPr>
              <w:pStyle w:val="ConsPlusNonformat"/>
              <w:jc w:val="both"/>
            </w:pPr>
            <w:r>
              <w:t xml:space="preserve">(SILICON DIOXIDE AMORPHOUS)          </w:t>
            </w:r>
          </w:p>
        </w:tc>
        <w:tc>
          <w:tcPr>
            <w:tcW w:w="1080" w:type="dxa"/>
            <w:tcBorders>
              <w:top w:val="nil"/>
            </w:tcBorders>
          </w:tcPr>
          <w:p w:rsidR="00B86404" w:rsidRDefault="00B86404">
            <w:pPr>
              <w:pStyle w:val="ConsPlusNonformat"/>
              <w:jc w:val="both"/>
            </w:pPr>
            <w:r>
              <w:t xml:space="preserve"> E551  </w:t>
            </w:r>
          </w:p>
        </w:tc>
        <w:tc>
          <w:tcPr>
            <w:tcW w:w="3480" w:type="dxa"/>
            <w:tcBorders>
              <w:top w:val="nil"/>
            </w:tcBorders>
          </w:tcPr>
          <w:p w:rsidR="00B86404" w:rsidRDefault="00B86404">
            <w:pPr>
              <w:pStyle w:val="ConsPlusNonformat"/>
              <w:jc w:val="both"/>
            </w:pPr>
            <w:r>
              <w:t xml:space="preserve">добавка, препятствующая    </w:t>
            </w:r>
          </w:p>
          <w:p w:rsidR="00B86404" w:rsidRDefault="00B86404">
            <w:pPr>
              <w:pStyle w:val="ConsPlusNonformat"/>
              <w:jc w:val="both"/>
            </w:pPr>
            <w:r>
              <w:t xml:space="preserve">слеживанию и комкованию    </w:t>
            </w:r>
          </w:p>
        </w:tc>
      </w:tr>
      <w:tr w:rsidR="00B86404">
        <w:trPr>
          <w:trHeight w:val="240"/>
        </w:trPr>
        <w:tc>
          <w:tcPr>
            <w:tcW w:w="4680" w:type="dxa"/>
            <w:tcBorders>
              <w:top w:val="nil"/>
            </w:tcBorders>
          </w:tcPr>
          <w:p w:rsidR="00B86404" w:rsidRDefault="00B86404">
            <w:pPr>
              <w:pStyle w:val="ConsPlusNonformat"/>
              <w:jc w:val="both"/>
            </w:pPr>
            <w:r>
              <w:t xml:space="preserve">Диоксид серы (SULFUR DIOXIDE)        </w:t>
            </w:r>
          </w:p>
        </w:tc>
        <w:tc>
          <w:tcPr>
            <w:tcW w:w="1080" w:type="dxa"/>
            <w:tcBorders>
              <w:top w:val="nil"/>
            </w:tcBorders>
          </w:tcPr>
          <w:p w:rsidR="00B86404" w:rsidRDefault="00B86404">
            <w:pPr>
              <w:pStyle w:val="ConsPlusNonformat"/>
              <w:jc w:val="both"/>
            </w:pPr>
            <w:r>
              <w:t xml:space="preserve"> E220  </w:t>
            </w:r>
          </w:p>
        </w:tc>
        <w:tc>
          <w:tcPr>
            <w:tcW w:w="3480" w:type="dxa"/>
            <w:tcBorders>
              <w:top w:val="nil"/>
            </w:tcBorders>
          </w:tcPr>
          <w:p w:rsidR="00B86404" w:rsidRDefault="00B86404">
            <w:pPr>
              <w:pStyle w:val="ConsPlusNonformat"/>
              <w:jc w:val="both"/>
            </w:pPr>
            <w:r>
              <w:t xml:space="preserve">консервант, антиокислитель </w:t>
            </w:r>
          </w:p>
        </w:tc>
      </w:tr>
      <w:tr w:rsidR="00B86404">
        <w:trPr>
          <w:trHeight w:val="240"/>
        </w:trPr>
        <w:tc>
          <w:tcPr>
            <w:tcW w:w="4680" w:type="dxa"/>
            <w:tcBorders>
              <w:top w:val="nil"/>
            </w:tcBorders>
          </w:tcPr>
          <w:p w:rsidR="00B86404" w:rsidRDefault="00B86404">
            <w:pPr>
              <w:pStyle w:val="ConsPlusNonformat"/>
              <w:jc w:val="both"/>
            </w:pPr>
            <w:r>
              <w:t xml:space="preserve">Диоксид титана (TITANIUM DIOXIDE)    </w:t>
            </w:r>
          </w:p>
        </w:tc>
        <w:tc>
          <w:tcPr>
            <w:tcW w:w="1080" w:type="dxa"/>
            <w:tcBorders>
              <w:top w:val="nil"/>
            </w:tcBorders>
          </w:tcPr>
          <w:p w:rsidR="00B86404" w:rsidRDefault="00B86404">
            <w:pPr>
              <w:pStyle w:val="ConsPlusNonformat"/>
              <w:jc w:val="both"/>
            </w:pPr>
            <w:r>
              <w:t xml:space="preserve"> E171  </w:t>
            </w:r>
          </w:p>
        </w:tc>
        <w:tc>
          <w:tcPr>
            <w:tcW w:w="3480" w:type="dxa"/>
            <w:tcBorders>
              <w:top w:val="nil"/>
            </w:tcBorders>
          </w:tcPr>
          <w:p w:rsidR="00B86404" w:rsidRDefault="00B86404">
            <w:pPr>
              <w:pStyle w:val="ConsPlusNonformat"/>
              <w:jc w:val="both"/>
            </w:pPr>
            <w:r>
              <w:t xml:space="preserve">краситель                  </w:t>
            </w:r>
          </w:p>
        </w:tc>
      </w:tr>
      <w:tr w:rsidR="00B86404">
        <w:trPr>
          <w:trHeight w:val="240"/>
        </w:trPr>
        <w:tc>
          <w:tcPr>
            <w:tcW w:w="4680" w:type="dxa"/>
            <w:tcBorders>
              <w:top w:val="nil"/>
            </w:tcBorders>
          </w:tcPr>
          <w:p w:rsidR="00B86404" w:rsidRDefault="00B86404">
            <w:pPr>
              <w:pStyle w:val="ConsPlusNonformat"/>
              <w:jc w:val="both"/>
            </w:pPr>
            <w:r>
              <w:t xml:space="preserve">Диоксид углерода (CARBON DIOXIDE)    </w:t>
            </w:r>
          </w:p>
        </w:tc>
        <w:tc>
          <w:tcPr>
            <w:tcW w:w="1080" w:type="dxa"/>
            <w:tcBorders>
              <w:top w:val="nil"/>
            </w:tcBorders>
          </w:tcPr>
          <w:p w:rsidR="00B86404" w:rsidRDefault="00B86404">
            <w:pPr>
              <w:pStyle w:val="ConsPlusNonformat"/>
              <w:jc w:val="both"/>
            </w:pPr>
            <w:r>
              <w:t xml:space="preserve"> E290  </w:t>
            </w:r>
          </w:p>
        </w:tc>
        <w:tc>
          <w:tcPr>
            <w:tcW w:w="3480" w:type="dxa"/>
            <w:tcBorders>
              <w:top w:val="nil"/>
            </w:tcBorders>
          </w:tcPr>
          <w:p w:rsidR="00B86404" w:rsidRDefault="00B86404">
            <w:pPr>
              <w:pStyle w:val="ConsPlusNonformat"/>
              <w:jc w:val="both"/>
            </w:pPr>
            <w:r>
              <w:t xml:space="preserve">газ для насыщения напитков </w:t>
            </w:r>
          </w:p>
        </w:tc>
      </w:tr>
      <w:tr w:rsidR="00B86404">
        <w:trPr>
          <w:trHeight w:val="240"/>
        </w:trPr>
        <w:tc>
          <w:tcPr>
            <w:tcW w:w="4680" w:type="dxa"/>
            <w:tcBorders>
              <w:top w:val="nil"/>
            </w:tcBorders>
          </w:tcPr>
          <w:p w:rsidR="00B86404" w:rsidRDefault="00B86404">
            <w:pPr>
              <w:pStyle w:val="ConsPlusNonformat"/>
              <w:jc w:val="both"/>
            </w:pPr>
            <w:r>
              <w:t>Диоктилсульфосукцинат натрия (DIOCTYL</w:t>
            </w:r>
          </w:p>
          <w:p w:rsidR="00B86404" w:rsidRDefault="00B86404">
            <w:pPr>
              <w:pStyle w:val="ConsPlusNonformat"/>
              <w:jc w:val="both"/>
            </w:pPr>
            <w:r>
              <w:t xml:space="preserve">SODIUM SULPHOSUCCINATE)              </w:t>
            </w:r>
          </w:p>
        </w:tc>
        <w:tc>
          <w:tcPr>
            <w:tcW w:w="1080" w:type="dxa"/>
            <w:tcBorders>
              <w:top w:val="nil"/>
            </w:tcBorders>
          </w:tcPr>
          <w:p w:rsidR="00B86404" w:rsidRDefault="00B86404">
            <w:pPr>
              <w:pStyle w:val="ConsPlusNonformat"/>
              <w:jc w:val="both"/>
            </w:pPr>
            <w:r>
              <w:t xml:space="preserve"> E480  </w:t>
            </w:r>
          </w:p>
        </w:tc>
        <w:tc>
          <w:tcPr>
            <w:tcW w:w="3480" w:type="dxa"/>
            <w:tcBorders>
              <w:top w:val="nil"/>
            </w:tcBorders>
          </w:tcPr>
          <w:p w:rsidR="00B86404" w:rsidRDefault="00B86404">
            <w:pPr>
              <w:pStyle w:val="ConsPlusNonformat"/>
              <w:jc w:val="both"/>
            </w:pPr>
            <w:r>
              <w:t xml:space="preserve">эмульгатор, увлажняющий    </w:t>
            </w:r>
          </w:p>
          <w:p w:rsidR="00B86404" w:rsidRDefault="00B86404">
            <w:pPr>
              <w:pStyle w:val="ConsPlusNonformat"/>
              <w:jc w:val="both"/>
            </w:pPr>
            <w:r>
              <w:t xml:space="preserve">агент                      </w:t>
            </w:r>
          </w:p>
        </w:tc>
      </w:tr>
      <w:tr w:rsidR="00B86404">
        <w:trPr>
          <w:trHeight w:val="240"/>
        </w:trPr>
        <w:tc>
          <w:tcPr>
            <w:tcW w:w="4680" w:type="dxa"/>
            <w:tcBorders>
              <w:top w:val="nil"/>
            </w:tcBorders>
          </w:tcPr>
          <w:p w:rsidR="00B86404" w:rsidRDefault="00B86404">
            <w:pPr>
              <w:pStyle w:val="ConsPlusNonformat"/>
              <w:jc w:val="both"/>
            </w:pPr>
            <w:r>
              <w:t xml:space="preserve">Дифенил (DIPHENYL)                   </w:t>
            </w:r>
          </w:p>
        </w:tc>
        <w:tc>
          <w:tcPr>
            <w:tcW w:w="1080" w:type="dxa"/>
            <w:tcBorders>
              <w:top w:val="nil"/>
            </w:tcBorders>
          </w:tcPr>
          <w:p w:rsidR="00B86404" w:rsidRDefault="00B86404">
            <w:pPr>
              <w:pStyle w:val="ConsPlusNonformat"/>
              <w:jc w:val="both"/>
            </w:pPr>
            <w:r>
              <w:t xml:space="preserve"> E230  </w:t>
            </w:r>
          </w:p>
        </w:tc>
        <w:tc>
          <w:tcPr>
            <w:tcW w:w="3480" w:type="dxa"/>
            <w:tcBorders>
              <w:top w:val="nil"/>
            </w:tcBorders>
          </w:tcPr>
          <w:p w:rsidR="00B86404" w:rsidRDefault="00B86404">
            <w:pPr>
              <w:pStyle w:val="ConsPlusNonformat"/>
              <w:jc w:val="both"/>
            </w:pPr>
            <w:r>
              <w:t xml:space="preserve">консервант                 </w:t>
            </w:r>
          </w:p>
        </w:tc>
      </w:tr>
      <w:tr w:rsidR="00B86404">
        <w:trPr>
          <w:trHeight w:val="240"/>
        </w:trPr>
        <w:tc>
          <w:tcPr>
            <w:tcW w:w="4680" w:type="dxa"/>
            <w:tcBorders>
              <w:top w:val="nil"/>
            </w:tcBorders>
          </w:tcPr>
          <w:p w:rsidR="00B86404" w:rsidRDefault="00B86404">
            <w:pPr>
              <w:pStyle w:val="ConsPlusNonformat"/>
              <w:jc w:val="both"/>
            </w:pPr>
            <w:r>
              <w:t xml:space="preserve">Дихлордифторметан, (хладон-12)       </w:t>
            </w:r>
          </w:p>
          <w:p w:rsidR="00B86404" w:rsidRDefault="00B86404">
            <w:pPr>
              <w:pStyle w:val="ConsPlusNonformat"/>
              <w:jc w:val="both"/>
            </w:pPr>
            <w:r>
              <w:t xml:space="preserve">(DICHLORODIFLUOROMETHANE)            </w:t>
            </w:r>
          </w:p>
        </w:tc>
        <w:tc>
          <w:tcPr>
            <w:tcW w:w="1080" w:type="dxa"/>
            <w:tcBorders>
              <w:top w:val="nil"/>
            </w:tcBorders>
          </w:tcPr>
          <w:p w:rsidR="00B86404" w:rsidRDefault="00B86404">
            <w:pPr>
              <w:pStyle w:val="ConsPlusNonformat"/>
              <w:jc w:val="both"/>
            </w:pPr>
            <w:r>
              <w:t xml:space="preserve"> E940  </w:t>
            </w:r>
          </w:p>
        </w:tc>
        <w:tc>
          <w:tcPr>
            <w:tcW w:w="3480" w:type="dxa"/>
            <w:tcBorders>
              <w:top w:val="nil"/>
            </w:tcBorders>
          </w:tcPr>
          <w:p w:rsidR="00B86404" w:rsidRDefault="00B86404">
            <w:pPr>
              <w:pStyle w:val="ConsPlusNonformat"/>
              <w:jc w:val="both"/>
            </w:pPr>
            <w:r>
              <w:t xml:space="preserve">пропеллент, хладагент      </w:t>
            </w:r>
          </w:p>
        </w:tc>
      </w:tr>
      <w:tr w:rsidR="00B86404">
        <w:trPr>
          <w:trHeight w:val="240"/>
        </w:trPr>
        <w:tc>
          <w:tcPr>
            <w:tcW w:w="4680" w:type="dxa"/>
            <w:tcBorders>
              <w:top w:val="nil"/>
            </w:tcBorders>
          </w:tcPr>
          <w:p w:rsidR="00B86404" w:rsidRDefault="00B86404">
            <w:pPr>
              <w:pStyle w:val="ConsPlusNonformat"/>
              <w:jc w:val="both"/>
            </w:pPr>
            <w:r>
              <w:t xml:space="preserve">Додецилгаллат (DODECYL GALLATE)      </w:t>
            </w:r>
          </w:p>
        </w:tc>
        <w:tc>
          <w:tcPr>
            <w:tcW w:w="1080" w:type="dxa"/>
            <w:tcBorders>
              <w:top w:val="nil"/>
            </w:tcBorders>
          </w:tcPr>
          <w:p w:rsidR="00B86404" w:rsidRDefault="00B86404">
            <w:pPr>
              <w:pStyle w:val="ConsPlusNonformat"/>
              <w:jc w:val="both"/>
            </w:pPr>
            <w:r>
              <w:t xml:space="preserve"> E312  </w:t>
            </w:r>
          </w:p>
        </w:tc>
        <w:tc>
          <w:tcPr>
            <w:tcW w:w="3480" w:type="dxa"/>
            <w:tcBorders>
              <w:top w:val="nil"/>
            </w:tcBorders>
          </w:tcPr>
          <w:p w:rsidR="00B86404" w:rsidRDefault="00B86404">
            <w:pPr>
              <w:pStyle w:val="ConsPlusNonformat"/>
              <w:jc w:val="both"/>
            </w:pPr>
            <w:r>
              <w:t xml:space="preserve">антиокислитель             </w:t>
            </w:r>
          </w:p>
        </w:tc>
      </w:tr>
      <w:tr w:rsidR="00B86404">
        <w:trPr>
          <w:trHeight w:val="240"/>
        </w:trPr>
        <w:tc>
          <w:tcPr>
            <w:tcW w:w="4680" w:type="dxa"/>
            <w:tcBorders>
              <w:top w:val="nil"/>
            </w:tcBorders>
          </w:tcPr>
          <w:p w:rsidR="00B86404" w:rsidRDefault="00B86404">
            <w:pPr>
              <w:pStyle w:val="ConsPlusNonformat"/>
              <w:jc w:val="both"/>
            </w:pPr>
            <w:r>
              <w:t xml:space="preserve">Желтый "солнечный закат" FCF (SUNSET </w:t>
            </w:r>
          </w:p>
          <w:p w:rsidR="00B86404" w:rsidRDefault="00B86404">
            <w:pPr>
              <w:pStyle w:val="ConsPlusNonformat"/>
              <w:jc w:val="both"/>
            </w:pPr>
            <w:r>
              <w:t xml:space="preserve">YELLOW FCF)                          </w:t>
            </w:r>
          </w:p>
        </w:tc>
        <w:tc>
          <w:tcPr>
            <w:tcW w:w="1080" w:type="dxa"/>
            <w:tcBorders>
              <w:top w:val="nil"/>
            </w:tcBorders>
          </w:tcPr>
          <w:p w:rsidR="00B86404" w:rsidRDefault="00B86404">
            <w:pPr>
              <w:pStyle w:val="ConsPlusNonformat"/>
              <w:jc w:val="both"/>
            </w:pPr>
            <w:r>
              <w:t xml:space="preserve"> E110  </w:t>
            </w:r>
          </w:p>
        </w:tc>
        <w:tc>
          <w:tcPr>
            <w:tcW w:w="3480" w:type="dxa"/>
            <w:tcBorders>
              <w:top w:val="nil"/>
            </w:tcBorders>
          </w:tcPr>
          <w:p w:rsidR="00B86404" w:rsidRDefault="00B86404">
            <w:pPr>
              <w:pStyle w:val="ConsPlusNonformat"/>
              <w:jc w:val="both"/>
            </w:pPr>
            <w:r>
              <w:t xml:space="preserve">краситель                  </w:t>
            </w:r>
          </w:p>
        </w:tc>
      </w:tr>
      <w:tr w:rsidR="00B86404">
        <w:trPr>
          <w:trHeight w:val="240"/>
        </w:trPr>
        <w:tc>
          <w:tcPr>
            <w:tcW w:w="4680" w:type="dxa"/>
            <w:tcBorders>
              <w:top w:val="nil"/>
            </w:tcBorders>
          </w:tcPr>
          <w:p w:rsidR="00B86404" w:rsidRDefault="00B86404">
            <w:pPr>
              <w:pStyle w:val="ConsPlusNonformat"/>
              <w:jc w:val="both"/>
            </w:pPr>
            <w:r>
              <w:t xml:space="preserve">Желтый 2G (YELLOW 2G)                </w:t>
            </w:r>
          </w:p>
        </w:tc>
        <w:tc>
          <w:tcPr>
            <w:tcW w:w="1080" w:type="dxa"/>
            <w:tcBorders>
              <w:top w:val="nil"/>
            </w:tcBorders>
          </w:tcPr>
          <w:p w:rsidR="00B86404" w:rsidRDefault="00B86404">
            <w:pPr>
              <w:pStyle w:val="ConsPlusNonformat"/>
              <w:jc w:val="both"/>
            </w:pPr>
            <w:r>
              <w:t xml:space="preserve"> E107  </w:t>
            </w:r>
          </w:p>
        </w:tc>
        <w:tc>
          <w:tcPr>
            <w:tcW w:w="3480" w:type="dxa"/>
            <w:tcBorders>
              <w:top w:val="nil"/>
            </w:tcBorders>
          </w:tcPr>
          <w:p w:rsidR="00B86404" w:rsidRDefault="00B86404">
            <w:pPr>
              <w:pStyle w:val="ConsPlusNonformat"/>
              <w:jc w:val="both"/>
            </w:pPr>
            <w:r>
              <w:t xml:space="preserve">краситель                  </w:t>
            </w:r>
          </w:p>
        </w:tc>
      </w:tr>
      <w:tr w:rsidR="00B86404">
        <w:trPr>
          <w:trHeight w:val="240"/>
        </w:trPr>
        <w:tc>
          <w:tcPr>
            <w:tcW w:w="4680" w:type="dxa"/>
            <w:tcBorders>
              <w:top w:val="nil"/>
            </w:tcBorders>
          </w:tcPr>
          <w:p w:rsidR="00B86404" w:rsidRDefault="00B86404">
            <w:pPr>
              <w:pStyle w:val="ConsPlusNonformat"/>
              <w:jc w:val="both"/>
            </w:pPr>
            <w:r>
              <w:t>Желтый хинолиновый (QUINOLINE YELLOW)</w:t>
            </w:r>
          </w:p>
        </w:tc>
        <w:tc>
          <w:tcPr>
            <w:tcW w:w="1080" w:type="dxa"/>
            <w:tcBorders>
              <w:top w:val="nil"/>
            </w:tcBorders>
          </w:tcPr>
          <w:p w:rsidR="00B86404" w:rsidRDefault="00B86404">
            <w:pPr>
              <w:pStyle w:val="ConsPlusNonformat"/>
              <w:jc w:val="both"/>
            </w:pPr>
            <w:r>
              <w:t xml:space="preserve"> E104  </w:t>
            </w:r>
          </w:p>
        </w:tc>
        <w:tc>
          <w:tcPr>
            <w:tcW w:w="3480" w:type="dxa"/>
            <w:tcBorders>
              <w:top w:val="nil"/>
            </w:tcBorders>
          </w:tcPr>
          <w:p w:rsidR="00B86404" w:rsidRDefault="00B86404">
            <w:pPr>
              <w:pStyle w:val="ConsPlusNonformat"/>
              <w:jc w:val="both"/>
            </w:pPr>
            <w:r>
              <w:t xml:space="preserve">краситель                  </w:t>
            </w:r>
          </w:p>
        </w:tc>
      </w:tr>
      <w:tr w:rsidR="00B86404">
        <w:trPr>
          <w:trHeight w:val="240"/>
        </w:trPr>
        <w:tc>
          <w:tcPr>
            <w:tcW w:w="4680" w:type="dxa"/>
            <w:tcBorders>
              <w:top w:val="nil"/>
            </w:tcBorders>
          </w:tcPr>
          <w:p w:rsidR="00B86404" w:rsidRDefault="00B86404">
            <w:pPr>
              <w:pStyle w:val="ConsPlusNonformat"/>
              <w:jc w:val="both"/>
            </w:pPr>
            <w:r>
              <w:t xml:space="preserve">Жирные кислоты (FATTY ACIDS)         </w:t>
            </w:r>
          </w:p>
        </w:tc>
        <w:tc>
          <w:tcPr>
            <w:tcW w:w="1080" w:type="dxa"/>
            <w:tcBorders>
              <w:top w:val="nil"/>
            </w:tcBorders>
          </w:tcPr>
          <w:p w:rsidR="00B86404" w:rsidRDefault="00B86404">
            <w:pPr>
              <w:pStyle w:val="ConsPlusNonformat"/>
              <w:jc w:val="both"/>
            </w:pPr>
            <w:r>
              <w:t xml:space="preserve"> E570  </w:t>
            </w:r>
          </w:p>
        </w:tc>
        <w:tc>
          <w:tcPr>
            <w:tcW w:w="3480" w:type="dxa"/>
            <w:tcBorders>
              <w:top w:val="nil"/>
            </w:tcBorders>
          </w:tcPr>
          <w:p w:rsidR="00B86404" w:rsidRDefault="00B86404">
            <w:pPr>
              <w:pStyle w:val="ConsPlusNonformat"/>
              <w:jc w:val="both"/>
            </w:pPr>
            <w:r>
              <w:t xml:space="preserve">стабилизатор пены,         </w:t>
            </w:r>
          </w:p>
          <w:p w:rsidR="00B86404" w:rsidRDefault="00B86404">
            <w:pPr>
              <w:pStyle w:val="ConsPlusNonformat"/>
              <w:jc w:val="both"/>
            </w:pPr>
            <w:r>
              <w:t>глазирователь, пеногаситель</w:t>
            </w:r>
          </w:p>
        </w:tc>
      </w:tr>
      <w:tr w:rsidR="00B86404">
        <w:trPr>
          <w:trHeight w:val="240"/>
        </w:trPr>
        <w:tc>
          <w:tcPr>
            <w:tcW w:w="4680" w:type="dxa"/>
            <w:tcBorders>
              <w:top w:val="nil"/>
            </w:tcBorders>
          </w:tcPr>
          <w:p w:rsidR="00B86404" w:rsidRDefault="00B86404">
            <w:pPr>
              <w:pStyle w:val="ConsPlusNonformat"/>
              <w:jc w:val="both"/>
            </w:pPr>
            <w:r>
              <w:t xml:space="preserve">Жирные кислоты, соли алюминия,       </w:t>
            </w:r>
          </w:p>
          <w:p w:rsidR="00B86404" w:rsidRDefault="00B86404">
            <w:pPr>
              <w:pStyle w:val="ConsPlusNonformat"/>
              <w:jc w:val="both"/>
            </w:pPr>
            <w:r>
              <w:t xml:space="preserve">кальция, натрия, магния, калия и     </w:t>
            </w:r>
          </w:p>
          <w:p w:rsidR="00B86404" w:rsidRDefault="00B86404">
            <w:pPr>
              <w:pStyle w:val="ConsPlusNonformat"/>
              <w:jc w:val="both"/>
            </w:pPr>
            <w:r>
              <w:t xml:space="preserve">аммония (SALTS OF FATTY ACIDS (with  </w:t>
            </w:r>
          </w:p>
          <w:p w:rsidR="00B86404" w:rsidRDefault="00B86404">
            <w:pPr>
              <w:pStyle w:val="ConsPlusNonformat"/>
              <w:jc w:val="both"/>
            </w:pPr>
            <w:r>
              <w:t xml:space="preserve">base AI, Ca, Na, Mg, K and NH4))     </w:t>
            </w:r>
          </w:p>
        </w:tc>
        <w:tc>
          <w:tcPr>
            <w:tcW w:w="1080" w:type="dxa"/>
            <w:tcBorders>
              <w:top w:val="nil"/>
            </w:tcBorders>
          </w:tcPr>
          <w:p w:rsidR="00B86404" w:rsidRDefault="00B86404">
            <w:pPr>
              <w:pStyle w:val="ConsPlusNonformat"/>
              <w:jc w:val="both"/>
            </w:pPr>
            <w:r>
              <w:t xml:space="preserve"> E470  </w:t>
            </w:r>
          </w:p>
        </w:tc>
        <w:tc>
          <w:tcPr>
            <w:tcW w:w="3480" w:type="dxa"/>
            <w:tcBorders>
              <w:top w:val="nil"/>
            </w:tcBorders>
          </w:tcPr>
          <w:p w:rsidR="00B86404" w:rsidRDefault="00B86404">
            <w:pPr>
              <w:pStyle w:val="ConsPlusNonformat"/>
              <w:jc w:val="both"/>
            </w:pPr>
            <w:r>
              <w:t xml:space="preserve">эмульгатор, стабилизатор,  </w:t>
            </w:r>
          </w:p>
          <w:p w:rsidR="00B86404" w:rsidRDefault="00B86404">
            <w:pPr>
              <w:pStyle w:val="ConsPlusNonformat"/>
              <w:jc w:val="both"/>
            </w:pPr>
            <w:r>
              <w:t xml:space="preserve">добавка, препятствующая    </w:t>
            </w:r>
          </w:p>
          <w:p w:rsidR="00B86404" w:rsidRDefault="00B86404">
            <w:pPr>
              <w:pStyle w:val="ConsPlusNonformat"/>
              <w:jc w:val="both"/>
            </w:pPr>
            <w:r>
              <w:t xml:space="preserve">слеживанию и комкованию    </w:t>
            </w:r>
          </w:p>
        </w:tc>
      </w:tr>
      <w:tr w:rsidR="00B86404">
        <w:trPr>
          <w:trHeight w:val="240"/>
        </w:trPr>
        <w:tc>
          <w:tcPr>
            <w:tcW w:w="4680" w:type="dxa"/>
            <w:tcBorders>
              <w:top w:val="nil"/>
            </w:tcBorders>
          </w:tcPr>
          <w:p w:rsidR="00B86404" w:rsidRDefault="00B86404">
            <w:pPr>
              <w:pStyle w:val="ConsPlusNonformat"/>
              <w:jc w:val="both"/>
            </w:pPr>
            <w:r>
              <w:t>Жирных кислот метиловые эфиры (METHYL</w:t>
            </w:r>
          </w:p>
          <w:p w:rsidR="00B86404" w:rsidRDefault="00B86404">
            <w:pPr>
              <w:pStyle w:val="ConsPlusNonformat"/>
              <w:jc w:val="both"/>
            </w:pPr>
            <w:r>
              <w:t xml:space="preserve">ESTERS OF FATTY ACIDS)               </w:t>
            </w:r>
          </w:p>
        </w:tc>
        <w:tc>
          <w:tcPr>
            <w:tcW w:w="1080" w:type="dxa"/>
            <w:tcBorders>
              <w:top w:val="nil"/>
            </w:tcBorders>
          </w:tcPr>
          <w:p w:rsidR="00B86404" w:rsidRDefault="00B86404">
            <w:pPr>
              <w:pStyle w:val="ConsPlusNonformat"/>
              <w:jc w:val="both"/>
            </w:pPr>
            <w:r>
              <w:t xml:space="preserve"> E911  </w:t>
            </w:r>
          </w:p>
        </w:tc>
        <w:tc>
          <w:tcPr>
            <w:tcW w:w="3480" w:type="dxa"/>
            <w:tcBorders>
              <w:top w:val="nil"/>
            </w:tcBorders>
          </w:tcPr>
          <w:p w:rsidR="00B86404" w:rsidRDefault="00B86404">
            <w:pPr>
              <w:pStyle w:val="ConsPlusNonformat"/>
              <w:jc w:val="both"/>
            </w:pPr>
            <w:r>
              <w:t xml:space="preserve">глазирователь              </w:t>
            </w:r>
          </w:p>
        </w:tc>
      </w:tr>
      <w:tr w:rsidR="00B86404">
        <w:trPr>
          <w:trHeight w:val="240"/>
        </w:trPr>
        <w:tc>
          <w:tcPr>
            <w:tcW w:w="4680" w:type="dxa"/>
            <w:tcBorders>
              <w:top w:val="nil"/>
            </w:tcBorders>
          </w:tcPr>
          <w:p w:rsidR="00B86404" w:rsidRDefault="00B86404">
            <w:pPr>
              <w:pStyle w:val="ConsPlusNonformat"/>
              <w:jc w:val="both"/>
            </w:pPr>
            <w:r>
              <w:t xml:space="preserve">Закись азота (NITROUS OXIDE)         </w:t>
            </w:r>
          </w:p>
        </w:tc>
        <w:tc>
          <w:tcPr>
            <w:tcW w:w="1080" w:type="dxa"/>
            <w:tcBorders>
              <w:top w:val="nil"/>
            </w:tcBorders>
          </w:tcPr>
          <w:p w:rsidR="00B86404" w:rsidRDefault="00B86404">
            <w:pPr>
              <w:pStyle w:val="ConsPlusNonformat"/>
              <w:jc w:val="both"/>
            </w:pPr>
            <w:r>
              <w:t xml:space="preserve"> E942  </w:t>
            </w:r>
          </w:p>
        </w:tc>
        <w:tc>
          <w:tcPr>
            <w:tcW w:w="3480" w:type="dxa"/>
            <w:tcBorders>
              <w:top w:val="nil"/>
            </w:tcBorders>
          </w:tcPr>
          <w:p w:rsidR="00B86404" w:rsidRDefault="00B86404">
            <w:pPr>
              <w:pStyle w:val="ConsPlusNonformat"/>
              <w:jc w:val="both"/>
            </w:pPr>
            <w:r>
              <w:t>пропеллент, упаковочный газ</w:t>
            </w:r>
          </w:p>
        </w:tc>
      </w:tr>
      <w:tr w:rsidR="00B86404">
        <w:trPr>
          <w:trHeight w:val="240"/>
        </w:trPr>
        <w:tc>
          <w:tcPr>
            <w:tcW w:w="4680" w:type="dxa"/>
            <w:tcBorders>
              <w:top w:val="nil"/>
            </w:tcBorders>
          </w:tcPr>
          <w:p w:rsidR="00B86404" w:rsidRDefault="00B86404">
            <w:pPr>
              <w:pStyle w:val="ConsPlusNonformat"/>
              <w:jc w:val="both"/>
            </w:pPr>
            <w:r>
              <w:t xml:space="preserve">Зеленый S (GREEN S)                  </w:t>
            </w:r>
          </w:p>
        </w:tc>
        <w:tc>
          <w:tcPr>
            <w:tcW w:w="1080" w:type="dxa"/>
            <w:tcBorders>
              <w:top w:val="nil"/>
            </w:tcBorders>
          </w:tcPr>
          <w:p w:rsidR="00B86404" w:rsidRDefault="00B86404">
            <w:pPr>
              <w:pStyle w:val="ConsPlusNonformat"/>
              <w:jc w:val="both"/>
            </w:pPr>
            <w:r>
              <w:t xml:space="preserve"> E142  </w:t>
            </w:r>
          </w:p>
        </w:tc>
        <w:tc>
          <w:tcPr>
            <w:tcW w:w="3480" w:type="dxa"/>
            <w:tcBorders>
              <w:top w:val="nil"/>
            </w:tcBorders>
          </w:tcPr>
          <w:p w:rsidR="00B86404" w:rsidRDefault="00B86404">
            <w:pPr>
              <w:pStyle w:val="ConsPlusNonformat"/>
              <w:jc w:val="both"/>
            </w:pPr>
            <w:r>
              <w:t xml:space="preserve">краситель                  </w:t>
            </w:r>
          </w:p>
        </w:tc>
      </w:tr>
      <w:tr w:rsidR="00B86404">
        <w:trPr>
          <w:trHeight w:val="240"/>
        </w:trPr>
        <w:tc>
          <w:tcPr>
            <w:tcW w:w="4680" w:type="dxa"/>
            <w:tcBorders>
              <w:top w:val="nil"/>
            </w:tcBorders>
          </w:tcPr>
          <w:p w:rsidR="00B86404" w:rsidRDefault="00B86404">
            <w:pPr>
              <w:pStyle w:val="ConsPlusNonformat"/>
              <w:jc w:val="both"/>
            </w:pPr>
            <w:r>
              <w:lastRenderedPageBreak/>
              <w:t xml:space="preserve">Зеленый прочный FCF (FAST GREEN FCF) </w:t>
            </w:r>
          </w:p>
        </w:tc>
        <w:tc>
          <w:tcPr>
            <w:tcW w:w="1080" w:type="dxa"/>
            <w:tcBorders>
              <w:top w:val="nil"/>
            </w:tcBorders>
          </w:tcPr>
          <w:p w:rsidR="00B86404" w:rsidRDefault="00B86404">
            <w:pPr>
              <w:pStyle w:val="ConsPlusNonformat"/>
              <w:jc w:val="both"/>
            </w:pPr>
            <w:r>
              <w:t xml:space="preserve"> E143  </w:t>
            </w:r>
          </w:p>
        </w:tc>
        <w:tc>
          <w:tcPr>
            <w:tcW w:w="3480" w:type="dxa"/>
            <w:tcBorders>
              <w:top w:val="nil"/>
            </w:tcBorders>
          </w:tcPr>
          <w:p w:rsidR="00B86404" w:rsidRDefault="00B86404">
            <w:pPr>
              <w:pStyle w:val="ConsPlusNonformat"/>
              <w:jc w:val="both"/>
            </w:pPr>
            <w:r>
              <w:t xml:space="preserve">краситель                  </w:t>
            </w:r>
          </w:p>
        </w:tc>
      </w:tr>
      <w:tr w:rsidR="00B86404">
        <w:trPr>
          <w:trHeight w:val="240"/>
        </w:trPr>
        <w:tc>
          <w:tcPr>
            <w:tcW w:w="4680" w:type="dxa"/>
            <w:tcBorders>
              <w:top w:val="nil"/>
            </w:tcBorders>
          </w:tcPr>
          <w:p w:rsidR="00B86404" w:rsidRDefault="00B86404">
            <w:pPr>
              <w:pStyle w:val="ConsPlusNonformat"/>
              <w:jc w:val="both"/>
            </w:pPr>
            <w:r>
              <w:t xml:space="preserve">Золото (GOLD)                        </w:t>
            </w:r>
          </w:p>
        </w:tc>
        <w:tc>
          <w:tcPr>
            <w:tcW w:w="1080" w:type="dxa"/>
            <w:tcBorders>
              <w:top w:val="nil"/>
            </w:tcBorders>
          </w:tcPr>
          <w:p w:rsidR="00B86404" w:rsidRDefault="00B86404">
            <w:pPr>
              <w:pStyle w:val="ConsPlusNonformat"/>
              <w:jc w:val="both"/>
            </w:pPr>
            <w:r>
              <w:t xml:space="preserve"> E175  </w:t>
            </w:r>
          </w:p>
        </w:tc>
        <w:tc>
          <w:tcPr>
            <w:tcW w:w="3480" w:type="dxa"/>
            <w:tcBorders>
              <w:top w:val="nil"/>
            </w:tcBorders>
          </w:tcPr>
          <w:p w:rsidR="00B86404" w:rsidRDefault="00B86404">
            <w:pPr>
              <w:pStyle w:val="ConsPlusNonformat"/>
              <w:jc w:val="both"/>
            </w:pPr>
            <w:r>
              <w:t xml:space="preserve">краситель                  </w:t>
            </w:r>
          </w:p>
        </w:tc>
      </w:tr>
      <w:tr w:rsidR="00B86404">
        <w:trPr>
          <w:trHeight w:val="240"/>
        </w:trPr>
        <w:tc>
          <w:tcPr>
            <w:tcW w:w="4680" w:type="dxa"/>
            <w:tcBorders>
              <w:top w:val="nil"/>
            </w:tcBorders>
          </w:tcPr>
          <w:p w:rsidR="00B86404" w:rsidRDefault="00B86404">
            <w:pPr>
              <w:pStyle w:val="ConsPlusNonformat"/>
              <w:jc w:val="both"/>
            </w:pPr>
            <w:r>
              <w:t xml:space="preserve">Изоаскорбат калия (POTASSIM          </w:t>
            </w:r>
          </w:p>
          <w:p w:rsidR="00B86404" w:rsidRDefault="00B86404">
            <w:pPr>
              <w:pStyle w:val="ConsPlusNonformat"/>
              <w:jc w:val="both"/>
            </w:pPr>
            <w:r>
              <w:t xml:space="preserve">ISOASCORBATE)                        </w:t>
            </w:r>
          </w:p>
        </w:tc>
        <w:tc>
          <w:tcPr>
            <w:tcW w:w="1080" w:type="dxa"/>
            <w:tcBorders>
              <w:top w:val="nil"/>
            </w:tcBorders>
          </w:tcPr>
          <w:p w:rsidR="00B86404" w:rsidRDefault="00B86404">
            <w:pPr>
              <w:pStyle w:val="ConsPlusNonformat"/>
              <w:jc w:val="both"/>
            </w:pPr>
            <w:r>
              <w:t xml:space="preserve"> E317  </w:t>
            </w:r>
          </w:p>
        </w:tc>
        <w:tc>
          <w:tcPr>
            <w:tcW w:w="3480" w:type="dxa"/>
            <w:tcBorders>
              <w:top w:val="nil"/>
            </w:tcBorders>
          </w:tcPr>
          <w:p w:rsidR="00B86404" w:rsidRDefault="00B86404">
            <w:pPr>
              <w:pStyle w:val="ConsPlusNonformat"/>
              <w:jc w:val="both"/>
            </w:pPr>
            <w:r>
              <w:t xml:space="preserve">антиокислитель             </w:t>
            </w:r>
          </w:p>
        </w:tc>
      </w:tr>
      <w:tr w:rsidR="00B86404">
        <w:trPr>
          <w:trHeight w:val="240"/>
        </w:trPr>
        <w:tc>
          <w:tcPr>
            <w:tcW w:w="4680" w:type="dxa"/>
            <w:tcBorders>
              <w:top w:val="nil"/>
            </w:tcBorders>
          </w:tcPr>
          <w:p w:rsidR="00B86404" w:rsidRDefault="00B86404">
            <w:pPr>
              <w:pStyle w:val="ConsPlusNonformat"/>
              <w:jc w:val="both"/>
            </w:pPr>
            <w:r>
              <w:t xml:space="preserve">Изоаскорбат кальция (CALCIUM         </w:t>
            </w:r>
          </w:p>
          <w:p w:rsidR="00B86404" w:rsidRDefault="00B86404">
            <w:pPr>
              <w:pStyle w:val="ConsPlusNonformat"/>
              <w:jc w:val="both"/>
            </w:pPr>
            <w:r>
              <w:t xml:space="preserve">ISOASCORBATE)                        </w:t>
            </w:r>
          </w:p>
        </w:tc>
        <w:tc>
          <w:tcPr>
            <w:tcW w:w="1080" w:type="dxa"/>
            <w:tcBorders>
              <w:top w:val="nil"/>
            </w:tcBorders>
          </w:tcPr>
          <w:p w:rsidR="00B86404" w:rsidRDefault="00B86404">
            <w:pPr>
              <w:pStyle w:val="ConsPlusNonformat"/>
              <w:jc w:val="both"/>
            </w:pPr>
            <w:r>
              <w:t xml:space="preserve"> E318  </w:t>
            </w:r>
          </w:p>
        </w:tc>
        <w:tc>
          <w:tcPr>
            <w:tcW w:w="3480" w:type="dxa"/>
            <w:tcBorders>
              <w:top w:val="nil"/>
            </w:tcBorders>
          </w:tcPr>
          <w:p w:rsidR="00B86404" w:rsidRDefault="00B86404">
            <w:pPr>
              <w:pStyle w:val="ConsPlusNonformat"/>
              <w:jc w:val="both"/>
            </w:pPr>
            <w:r>
              <w:t xml:space="preserve">антиокислитель             </w:t>
            </w:r>
          </w:p>
        </w:tc>
      </w:tr>
      <w:tr w:rsidR="00B86404">
        <w:trPr>
          <w:trHeight w:val="240"/>
        </w:trPr>
        <w:tc>
          <w:tcPr>
            <w:tcW w:w="4680" w:type="dxa"/>
            <w:tcBorders>
              <w:top w:val="nil"/>
            </w:tcBorders>
          </w:tcPr>
          <w:p w:rsidR="00B86404" w:rsidRDefault="00B86404">
            <w:pPr>
              <w:pStyle w:val="ConsPlusNonformat"/>
              <w:jc w:val="both"/>
            </w:pPr>
            <w:r>
              <w:t xml:space="preserve">Изоаскорбат натрия (SODIUM           </w:t>
            </w:r>
          </w:p>
          <w:p w:rsidR="00B86404" w:rsidRDefault="00B86404">
            <w:pPr>
              <w:pStyle w:val="ConsPlusNonformat"/>
              <w:jc w:val="both"/>
            </w:pPr>
            <w:r>
              <w:t xml:space="preserve">ISOASCORBATE)                        </w:t>
            </w:r>
          </w:p>
        </w:tc>
        <w:tc>
          <w:tcPr>
            <w:tcW w:w="1080" w:type="dxa"/>
            <w:tcBorders>
              <w:top w:val="nil"/>
            </w:tcBorders>
          </w:tcPr>
          <w:p w:rsidR="00B86404" w:rsidRDefault="00B86404">
            <w:pPr>
              <w:pStyle w:val="ConsPlusNonformat"/>
              <w:jc w:val="both"/>
            </w:pPr>
            <w:r>
              <w:t xml:space="preserve"> E316  </w:t>
            </w:r>
          </w:p>
        </w:tc>
        <w:tc>
          <w:tcPr>
            <w:tcW w:w="3480" w:type="dxa"/>
            <w:tcBorders>
              <w:top w:val="nil"/>
            </w:tcBorders>
          </w:tcPr>
          <w:p w:rsidR="00B86404" w:rsidRDefault="00B86404">
            <w:pPr>
              <w:pStyle w:val="ConsPlusNonformat"/>
              <w:jc w:val="both"/>
            </w:pPr>
            <w:r>
              <w:t xml:space="preserve">антиокислитель             </w:t>
            </w:r>
          </w:p>
        </w:tc>
      </w:tr>
      <w:tr w:rsidR="00B86404">
        <w:trPr>
          <w:trHeight w:val="240"/>
        </w:trPr>
        <w:tc>
          <w:tcPr>
            <w:tcW w:w="4680" w:type="dxa"/>
            <w:tcBorders>
              <w:top w:val="nil"/>
            </w:tcBorders>
          </w:tcPr>
          <w:p w:rsidR="00B86404" w:rsidRDefault="00B86404">
            <w:pPr>
              <w:pStyle w:val="ConsPlusNonformat"/>
              <w:jc w:val="both"/>
            </w:pPr>
            <w:r>
              <w:t>Изоаскорбиновая (эриторбовая) кислота</w:t>
            </w:r>
          </w:p>
          <w:p w:rsidR="00B86404" w:rsidRDefault="00B86404">
            <w:pPr>
              <w:pStyle w:val="ConsPlusNonformat"/>
              <w:jc w:val="both"/>
            </w:pPr>
            <w:r>
              <w:t xml:space="preserve">(ISOASCORBIC ACID, ERYTHORBICACID)   </w:t>
            </w:r>
          </w:p>
        </w:tc>
        <w:tc>
          <w:tcPr>
            <w:tcW w:w="1080" w:type="dxa"/>
            <w:tcBorders>
              <w:top w:val="nil"/>
            </w:tcBorders>
          </w:tcPr>
          <w:p w:rsidR="00B86404" w:rsidRDefault="00B86404">
            <w:pPr>
              <w:pStyle w:val="ConsPlusNonformat"/>
              <w:jc w:val="both"/>
            </w:pPr>
            <w:r>
              <w:t xml:space="preserve"> E315  </w:t>
            </w:r>
          </w:p>
        </w:tc>
        <w:tc>
          <w:tcPr>
            <w:tcW w:w="3480" w:type="dxa"/>
            <w:tcBorders>
              <w:top w:val="nil"/>
            </w:tcBorders>
          </w:tcPr>
          <w:p w:rsidR="00B86404" w:rsidRDefault="00B86404">
            <w:pPr>
              <w:pStyle w:val="ConsPlusNonformat"/>
              <w:jc w:val="both"/>
            </w:pPr>
            <w:r>
              <w:t xml:space="preserve">антиокислитель             </w:t>
            </w:r>
          </w:p>
        </w:tc>
      </w:tr>
      <w:tr w:rsidR="00B86404">
        <w:trPr>
          <w:trHeight w:val="240"/>
        </w:trPr>
        <w:tc>
          <w:tcPr>
            <w:tcW w:w="4680" w:type="dxa"/>
            <w:tcBorders>
              <w:top w:val="nil"/>
            </w:tcBorders>
          </w:tcPr>
          <w:p w:rsidR="00B86404" w:rsidRDefault="00B86404">
            <w:pPr>
              <w:pStyle w:val="ConsPlusNonformat"/>
              <w:jc w:val="both"/>
            </w:pPr>
            <w:r>
              <w:t xml:space="preserve">Изобутан (ISOBUTANE)                 </w:t>
            </w:r>
          </w:p>
        </w:tc>
        <w:tc>
          <w:tcPr>
            <w:tcW w:w="1080" w:type="dxa"/>
            <w:tcBorders>
              <w:top w:val="nil"/>
            </w:tcBorders>
          </w:tcPr>
          <w:p w:rsidR="00B86404" w:rsidRDefault="00B86404">
            <w:pPr>
              <w:pStyle w:val="ConsPlusNonformat"/>
              <w:jc w:val="both"/>
            </w:pPr>
            <w:r>
              <w:t xml:space="preserve"> E943b </w:t>
            </w:r>
          </w:p>
        </w:tc>
        <w:tc>
          <w:tcPr>
            <w:tcW w:w="3480" w:type="dxa"/>
            <w:tcBorders>
              <w:top w:val="nil"/>
            </w:tcBorders>
          </w:tcPr>
          <w:p w:rsidR="00B86404" w:rsidRDefault="00B86404">
            <w:pPr>
              <w:pStyle w:val="ConsPlusNonformat"/>
              <w:jc w:val="both"/>
            </w:pPr>
            <w:r>
              <w:t xml:space="preserve">пропеллент                 </w:t>
            </w:r>
          </w:p>
        </w:tc>
      </w:tr>
      <w:tr w:rsidR="00B86404">
        <w:trPr>
          <w:trHeight w:val="240"/>
        </w:trPr>
        <w:tc>
          <w:tcPr>
            <w:tcW w:w="4680" w:type="dxa"/>
            <w:tcBorders>
              <w:top w:val="nil"/>
            </w:tcBorders>
          </w:tcPr>
          <w:p w:rsidR="00B86404" w:rsidRDefault="00B86404">
            <w:pPr>
              <w:pStyle w:val="ConsPlusNonformat"/>
              <w:jc w:val="both"/>
            </w:pPr>
            <w:r>
              <w:t xml:space="preserve">Изомальт, изомальтит, (ISOMALT,      </w:t>
            </w:r>
          </w:p>
          <w:p w:rsidR="00B86404" w:rsidRDefault="00B86404">
            <w:pPr>
              <w:pStyle w:val="ConsPlusNonformat"/>
              <w:jc w:val="both"/>
            </w:pPr>
            <w:r>
              <w:t xml:space="preserve">ISOMALTITOL)                         </w:t>
            </w:r>
          </w:p>
        </w:tc>
        <w:tc>
          <w:tcPr>
            <w:tcW w:w="1080" w:type="dxa"/>
            <w:tcBorders>
              <w:top w:val="nil"/>
            </w:tcBorders>
          </w:tcPr>
          <w:p w:rsidR="00B86404" w:rsidRDefault="00B86404">
            <w:pPr>
              <w:pStyle w:val="ConsPlusNonformat"/>
              <w:jc w:val="both"/>
            </w:pPr>
            <w:r>
              <w:t xml:space="preserve"> E953  </w:t>
            </w:r>
          </w:p>
        </w:tc>
        <w:tc>
          <w:tcPr>
            <w:tcW w:w="3480" w:type="dxa"/>
            <w:tcBorders>
              <w:top w:val="nil"/>
            </w:tcBorders>
          </w:tcPr>
          <w:p w:rsidR="00B86404" w:rsidRDefault="00B86404">
            <w:pPr>
              <w:pStyle w:val="ConsPlusNonformat"/>
              <w:jc w:val="both"/>
            </w:pPr>
            <w:r>
              <w:t xml:space="preserve">подсластитель, добавка,    </w:t>
            </w:r>
          </w:p>
          <w:p w:rsidR="00B86404" w:rsidRDefault="00B86404">
            <w:pPr>
              <w:pStyle w:val="ConsPlusNonformat"/>
              <w:jc w:val="both"/>
            </w:pPr>
            <w:r>
              <w:t xml:space="preserve">препятствующая слеживанию  </w:t>
            </w:r>
          </w:p>
          <w:p w:rsidR="00B86404" w:rsidRDefault="00B86404">
            <w:pPr>
              <w:pStyle w:val="ConsPlusNonformat"/>
              <w:jc w:val="both"/>
            </w:pPr>
            <w:r>
              <w:t xml:space="preserve">и комкованию, наполнитель, </w:t>
            </w:r>
          </w:p>
          <w:p w:rsidR="00B86404" w:rsidRDefault="00B86404">
            <w:pPr>
              <w:pStyle w:val="ConsPlusNonformat"/>
              <w:jc w:val="both"/>
            </w:pPr>
            <w:r>
              <w:t xml:space="preserve">глазирующий агент          </w:t>
            </w:r>
          </w:p>
        </w:tc>
      </w:tr>
      <w:tr w:rsidR="00B86404">
        <w:trPr>
          <w:trHeight w:val="240"/>
        </w:trPr>
        <w:tc>
          <w:tcPr>
            <w:tcW w:w="4680" w:type="dxa"/>
            <w:tcBorders>
              <w:top w:val="nil"/>
            </w:tcBorders>
          </w:tcPr>
          <w:p w:rsidR="00B86404" w:rsidRDefault="00B86404">
            <w:pPr>
              <w:pStyle w:val="ConsPlusNonformat"/>
              <w:jc w:val="both"/>
            </w:pPr>
            <w:r>
              <w:t xml:space="preserve">Изопропилцитратная смесь (ISOPROPYL  </w:t>
            </w:r>
          </w:p>
          <w:p w:rsidR="00B86404" w:rsidRDefault="00B86404">
            <w:pPr>
              <w:pStyle w:val="ConsPlusNonformat"/>
              <w:jc w:val="both"/>
            </w:pPr>
            <w:r>
              <w:t xml:space="preserve">CITRATES)                            </w:t>
            </w:r>
          </w:p>
        </w:tc>
        <w:tc>
          <w:tcPr>
            <w:tcW w:w="1080" w:type="dxa"/>
            <w:tcBorders>
              <w:top w:val="nil"/>
            </w:tcBorders>
          </w:tcPr>
          <w:p w:rsidR="00B86404" w:rsidRDefault="00B86404">
            <w:pPr>
              <w:pStyle w:val="ConsPlusNonformat"/>
              <w:jc w:val="both"/>
            </w:pPr>
            <w:r>
              <w:t xml:space="preserve"> E384  </w:t>
            </w:r>
          </w:p>
        </w:tc>
        <w:tc>
          <w:tcPr>
            <w:tcW w:w="3480" w:type="dxa"/>
            <w:tcBorders>
              <w:top w:val="nil"/>
            </w:tcBorders>
          </w:tcPr>
          <w:p w:rsidR="00B86404" w:rsidRDefault="00B86404">
            <w:pPr>
              <w:pStyle w:val="ConsPlusNonformat"/>
              <w:jc w:val="both"/>
            </w:pPr>
            <w:r>
              <w:t xml:space="preserve">добавка, препятствующая    </w:t>
            </w:r>
          </w:p>
          <w:p w:rsidR="00B86404" w:rsidRDefault="00B86404">
            <w:pPr>
              <w:pStyle w:val="ConsPlusNonformat"/>
              <w:jc w:val="both"/>
            </w:pPr>
            <w:r>
              <w:t xml:space="preserve">слеживанию и комкованию    </w:t>
            </w:r>
          </w:p>
        </w:tc>
      </w:tr>
      <w:tr w:rsidR="00B86404">
        <w:trPr>
          <w:trHeight w:val="240"/>
        </w:trPr>
        <w:tc>
          <w:tcPr>
            <w:tcW w:w="4680" w:type="dxa"/>
            <w:tcBorders>
              <w:top w:val="nil"/>
            </w:tcBorders>
          </w:tcPr>
          <w:p w:rsidR="00B86404" w:rsidRDefault="00B86404">
            <w:pPr>
              <w:pStyle w:val="ConsPlusNonformat"/>
              <w:jc w:val="both"/>
            </w:pPr>
            <w:r>
              <w:t xml:space="preserve">Имбрицин                             </w:t>
            </w:r>
          </w:p>
        </w:tc>
        <w:tc>
          <w:tcPr>
            <w:tcW w:w="1080" w:type="dxa"/>
            <w:tcBorders>
              <w:top w:val="nil"/>
            </w:tcBorders>
          </w:tcPr>
          <w:p w:rsidR="00B86404" w:rsidRDefault="00B86404">
            <w:pPr>
              <w:pStyle w:val="ConsPlusNonformat"/>
              <w:jc w:val="both"/>
            </w:pPr>
            <w:r>
              <w:t xml:space="preserve">   -   </w:t>
            </w:r>
          </w:p>
        </w:tc>
        <w:tc>
          <w:tcPr>
            <w:tcW w:w="3480" w:type="dxa"/>
            <w:tcBorders>
              <w:top w:val="nil"/>
            </w:tcBorders>
          </w:tcPr>
          <w:p w:rsidR="00B86404" w:rsidRDefault="00B86404">
            <w:pPr>
              <w:pStyle w:val="ConsPlusNonformat"/>
              <w:jc w:val="both"/>
            </w:pPr>
            <w:r>
              <w:t xml:space="preserve">консервант                 </w:t>
            </w:r>
          </w:p>
        </w:tc>
      </w:tr>
      <w:tr w:rsidR="00B86404">
        <w:trPr>
          <w:trHeight w:val="240"/>
        </w:trPr>
        <w:tc>
          <w:tcPr>
            <w:tcW w:w="4680" w:type="dxa"/>
            <w:tcBorders>
              <w:top w:val="nil"/>
            </w:tcBorders>
          </w:tcPr>
          <w:p w:rsidR="00B86404" w:rsidRDefault="00B86404">
            <w:pPr>
              <w:pStyle w:val="ConsPlusNonformat"/>
              <w:jc w:val="both"/>
            </w:pPr>
            <w:r>
              <w:t xml:space="preserve">Инвертазы (INVERTASES)               </w:t>
            </w:r>
          </w:p>
        </w:tc>
        <w:tc>
          <w:tcPr>
            <w:tcW w:w="1080" w:type="dxa"/>
            <w:tcBorders>
              <w:top w:val="nil"/>
            </w:tcBorders>
          </w:tcPr>
          <w:p w:rsidR="00B86404" w:rsidRDefault="00B86404">
            <w:pPr>
              <w:pStyle w:val="ConsPlusNonformat"/>
              <w:jc w:val="both"/>
            </w:pPr>
            <w:r>
              <w:t xml:space="preserve"> E1103 </w:t>
            </w:r>
          </w:p>
        </w:tc>
        <w:tc>
          <w:tcPr>
            <w:tcW w:w="3480" w:type="dxa"/>
            <w:tcBorders>
              <w:top w:val="nil"/>
            </w:tcBorders>
          </w:tcPr>
          <w:p w:rsidR="00B86404" w:rsidRDefault="00B86404">
            <w:pPr>
              <w:pStyle w:val="ConsPlusNonformat"/>
              <w:jc w:val="both"/>
            </w:pPr>
            <w:r>
              <w:t xml:space="preserve">стабилизатор               </w:t>
            </w:r>
          </w:p>
        </w:tc>
      </w:tr>
      <w:tr w:rsidR="00B86404">
        <w:trPr>
          <w:trHeight w:val="240"/>
        </w:trPr>
        <w:tc>
          <w:tcPr>
            <w:tcW w:w="4680" w:type="dxa"/>
            <w:tcBorders>
              <w:top w:val="nil"/>
            </w:tcBorders>
          </w:tcPr>
          <w:p w:rsidR="00B86404" w:rsidRDefault="00B86404">
            <w:pPr>
              <w:pStyle w:val="ConsPlusNonformat"/>
              <w:jc w:val="both"/>
            </w:pPr>
            <w:r>
              <w:t xml:space="preserve">Индигокармин (INDIGOTINE)            </w:t>
            </w:r>
          </w:p>
        </w:tc>
        <w:tc>
          <w:tcPr>
            <w:tcW w:w="1080" w:type="dxa"/>
            <w:tcBorders>
              <w:top w:val="nil"/>
            </w:tcBorders>
          </w:tcPr>
          <w:p w:rsidR="00B86404" w:rsidRDefault="00B86404">
            <w:pPr>
              <w:pStyle w:val="ConsPlusNonformat"/>
              <w:jc w:val="both"/>
            </w:pPr>
            <w:r>
              <w:t xml:space="preserve"> E132  </w:t>
            </w:r>
          </w:p>
        </w:tc>
        <w:tc>
          <w:tcPr>
            <w:tcW w:w="3480" w:type="dxa"/>
            <w:tcBorders>
              <w:top w:val="nil"/>
            </w:tcBorders>
          </w:tcPr>
          <w:p w:rsidR="00B86404" w:rsidRDefault="00B86404">
            <w:pPr>
              <w:pStyle w:val="ConsPlusNonformat"/>
              <w:jc w:val="both"/>
            </w:pPr>
            <w:r>
              <w:t xml:space="preserve">краситель                  </w:t>
            </w:r>
          </w:p>
        </w:tc>
      </w:tr>
      <w:tr w:rsidR="00B86404">
        <w:trPr>
          <w:trHeight w:val="240"/>
        </w:trPr>
        <w:tc>
          <w:tcPr>
            <w:tcW w:w="4680" w:type="dxa"/>
            <w:tcBorders>
              <w:top w:val="nil"/>
            </w:tcBorders>
          </w:tcPr>
          <w:p w:rsidR="00B86404" w:rsidRDefault="00B86404">
            <w:pPr>
              <w:pStyle w:val="ConsPlusNonformat"/>
              <w:jc w:val="both"/>
            </w:pPr>
            <w:r>
              <w:t xml:space="preserve">Инозинат калия (POTASSIUM INOSINATE) </w:t>
            </w:r>
          </w:p>
        </w:tc>
        <w:tc>
          <w:tcPr>
            <w:tcW w:w="1080" w:type="dxa"/>
            <w:tcBorders>
              <w:top w:val="nil"/>
            </w:tcBorders>
          </w:tcPr>
          <w:p w:rsidR="00B86404" w:rsidRDefault="00B86404">
            <w:pPr>
              <w:pStyle w:val="ConsPlusNonformat"/>
              <w:jc w:val="both"/>
            </w:pPr>
            <w:r>
              <w:t xml:space="preserve"> E632  </w:t>
            </w:r>
          </w:p>
        </w:tc>
        <w:tc>
          <w:tcPr>
            <w:tcW w:w="3480" w:type="dxa"/>
            <w:tcBorders>
              <w:top w:val="nil"/>
            </w:tcBorders>
          </w:tcPr>
          <w:p w:rsidR="00B86404" w:rsidRDefault="00B86404">
            <w:pPr>
              <w:pStyle w:val="ConsPlusNonformat"/>
              <w:jc w:val="both"/>
            </w:pPr>
            <w:r>
              <w:t xml:space="preserve">усилитель вкуса и аромата  </w:t>
            </w:r>
          </w:p>
        </w:tc>
      </w:tr>
      <w:tr w:rsidR="00B86404">
        <w:trPr>
          <w:trHeight w:val="240"/>
        </w:trPr>
        <w:tc>
          <w:tcPr>
            <w:tcW w:w="4680" w:type="dxa"/>
            <w:tcBorders>
              <w:top w:val="nil"/>
            </w:tcBorders>
          </w:tcPr>
          <w:p w:rsidR="00B86404" w:rsidRDefault="00B86404">
            <w:pPr>
              <w:pStyle w:val="ConsPlusNonformat"/>
              <w:jc w:val="both"/>
            </w:pPr>
            <w:r>
              <w:t xml:space="preserve">5'-Инозинат кальция (CALCIUM 5'-     </w:t>
            </w:r>
          </w:p>
          <w:p w:rsidR="00B86404" w:rsidRDefault="00B86404">
            <w:pPr>
              <w:pStyle w:val="ConsPlusNonformat"/>
              <w:jc w:val="both"/>
            </w:pPr>
            <w:r>
              <w:t xml:space="preserve">INOSINATE)                           </w:t>
            </w:r>
          </w:p>
        </w:tc>
        <w:tc>
          <w:tcPr>
            <w:tcW w:w="1080" w:type="dxa"/>
            <w:tcBorders>
              <w:top w:val="nil"/>
            </w:tcBorders>
          </w:tcPr>
          <w:p w:rsidR="00B86404" w:rsidRDefault="00B86404">
            <w:pPr>
              <w:pStyle w:val="ConsPlusNonformat"/>
              <w:jc w:val="both"/>
            </w:pPr>
            <w:r>
              <w:t xml:space="preserve"> E633  </w:t>
            </w:r>
          </w:p>
        </w:tc>
        <w:tc>
          <w:tcPr>
            <w:tcW w:w="3480" w:type="dxa"/>
            <w:tcBorders>
              <w:top w:val="nil"/>
            </w:tcBorders>
          </w:tcPr>
          <w:p w:rsidR="00B86404" w:rsidRDefault="00B86404">
            <w:pPr>
              <w:pStyle w:val="ConsPlusNonformat"/>
              <w:jc w:val="both"/>
            </w:pPr>
            <w:r>
              <w:t xml:space="preserve">усилитель вкуса и аромата  </w:t>
            </w:r>
          </w:p>
        </w:tc>
      </w:tr>
      <w:tr w:rsidR="00B86404">
        <w:trPr>
          <w:trHeight w:val="240"/>
        </w:trPr>
        <w:tc>
          <w:tcPr>
            <w:tcW w:w="4680" w:type="dxa"/>
            <w:tcBorders>
              <w:top w:val="nil"/>
            </w:tcBorders>
          </w:tcPr>
          <w:p w:rsidR="00B86404" w:rsidRDefault="00B86404">
            <w:pPr>
              <w:pStyle w:val="ConsPlusNonformat"/>
              <w:jc w:val="both"/>
            </w:pPr>
            <w:r>
              <w:t xml:space="preserve">5'-Инозинат натрия 2-замещенный      </w:t>
            </w:r>
          </w:p>
          <w:p w:rsidR="00B86404" w:rsidRDefault="00B86404">
            <w:pPr>
              <w:pStyle w:val="ConsPlusNonformat"/>
              <w:jc w:val="both"/>
            </w:pPr>
            <w:r>
              <w:t xml:space="preserve">(DISODIUM 5'-INOSINATE)              </w:t>
            </w:r>
          </w:p>
        </w:tc>
        <w:tc>
          <w:tcPr>
            <w:tcW w:w="1080" w:type="dxa"/>
            <w:tcBorders>
              <w:top w:val="nil"/>
            </w:tcBorders>
          </w:tcPr>
          <w:p w:rsidR="00B86404" w:rsidRDefault="00B86404">
            <w:pPr>
              <w:pStyle w:val="ConsPlusNonformat"/>
              <w:jc w:val="both"/>
            </w:pPr>
            <w:r>
              <w:t xml:space="preserve"> E631  </w:t>
            </w:r>
          </w:p>
        </w:tc>
        <w:tc>
          <w:tcPr>
            <w:tcW w:w="3480" w:type="dxa"/>
            <w:tcBorders>
              <w:top w:val="nil"/>
            </w:tcBorders>
          </w:tcPr>
          <w:p w:rsidR="00B86404" w:rsidRDefault="00B86404">
            <w:pPr>
              <w:pStyle w:val="ConsPlusNonformat"/>
              <w:jc w:val="both"/>
            </w:pPr>
            <w:r>
              <w:t xml:space="preserve">усилитель вкуса и аромата  </w:t>
            </w:r>
          </w:p>
        </w:tc>
      </w:tr>
      <w:tr w:rsidR="00B86404">
        <w:trPr>
          <w:trHeight w:val="240"/>
        </w:trPr>
        <w:tc>
          <w:tcPr>
            <w:tcW w:w="4680" w:type="dxa"/>
            <w:tcBorders>
              <w:top w:val="nil"/>
            </w:tcBorders>
          </w:tcPr>
          <w:p w:rsidR="00B86404" w:rsidRDefault="00B86404">
            <w:pPr>
              <w:pStyle w:val="ConsPlusNonformat"/>
              <w:jc w:val="both"/>
            </w:pPr>
            <w:r>
              <w:t xml:space="preserve">Инозиновая кислота (INOSINIC ACID)   </w:t>
            </w:r>
          </w:p>
        </w:tc>
        <w:tc>
          <w:tcPr>
            <w:tcW w:w="1080" w:type="dxa"/>
            <w:tcBorders>
              <w:top w:val="nil"/>
            </w:tcBorders>
          </w:tcPr>
          <w:p w:rsidR="00B86404" w:rsidRDefault="00B86404">
            <w:pPr>
              <w:pStyle w:val="ConsPlusNonformat"/>
              <w:jc w:val="both"/>
            </w:pPr>
            <w:r>
              <w:t xml:space="preserve"> E630  </w:t>
            </w:r>
          </w:p>
        </w:tc>
        <w:tc>
          <w:tcPr>
            <w:tcW w:w="3480" w:type="dxa"/>
            <w:tcBorders>
              <w:top w:val="nil"/>
            </w:tcBorders>
          </w:tcPr>
          <w:p w:rsidR="00B86404" w:rsidRDefault="00B86404">
            <w:pPr>
              <w:pStyle w:val="ConsPlusNonformat"/>
              <w:jc w:val="both"/>
            </w:pPr>
            <w:r>
              <w:t xml:space="preserve">усилитель вкуса и аромата  </w:t>
            </w:r>
          </w:p>
        </w:tc>
      </w:tr>
      <w:tr w:rsidR="00B86404">
        <w:trPr>
          <w:trHeight w:val="240"/>
        </w:trPr>
        <w:tc>
          <w:tcPr>
            <w:tcW w:w="4680" w:type="dxa"/>
            <w:tcBorders>
              <w:top w:val="nil"/>
            </w:tcBorders>
          </w:tcPr>
          <w:p w:rsidR="00B86404" w:rsidRDefault="00B86404">
            <w:pPr>
              <w:pStyle w:val="ConsPlusNonformat"/>
              <w:jc w:val="both"/>
            </w:pPr>
            <w:r>
              <w:t xml:space="preserve">Кантаксантин (CANTHAXANTHIN)         </w:t>
            </w:r>
          </w:p>
        </w:tc>
        <w:tc>
          <w:tcPr>
            <w:tcW w:w="1080" w:type="dxa"/>
            <w:tcBorders>
              <w:top w:val="nil"/>
            </w:tcBorders>
          </w:tcPr>
          <w:p w:rsidR="00B86404" w:rsidRDefault="00B86404">
            <w:pPr>
              <w:pStyle w:val="ConsPlusNonformat"/>
              <w:jc w:val="both"/>
            </w:pPr>
            <w:r>
              <w:t xml:space="preserve"> E161g </w:t>
            </w:r>
          </w:p>
        </w:tc>
        <w:tc>
          <w:tcPr>
            <w:tcW w:w="3480" w:type="dxa"/>
            <w:tcBorders>
              <w:top w:val="nil"/>
            </w:tcBorders>
          </w:tcPr>
          <w:p w:rsidR="00B86404" w:rsidRDefault="00B86404">
            <w:pPr>
              <w:pStyle w:val="ConsPlusNonformat"/>
              <w:jc w:val="both"/>
            </w:pPr>
            <w:r>
              <w:t xml:space="preserve">краситель                  </w:t>
            </w:r>
          </w:p>
        </w:tc>
      </w:tr>
      <w:tr w:rsidR="00B86404">
        <w:trPr>
          <w:trHeight w:val="240"/>
        </w:trPr>
        <w:tc>
          <w:tcPr>
            <w:tcW w:w="4680" w:type="dxa"/>
            <w:tcBorders>
              <w:top w:val="nil"/>
            </w:tcBorders>
          </w:tcPr>
          <w:p w:rsidR="00B86404" w:rsidRDefault="00B86404">
            <w:pPr>
              <w:pStyle w:val="ConsPlusNonformat"/>
              <w:jc w:val="both"/>
            </w:pPr>
            <w:r>
              <w:t xml:space="preserve">Каолин (KAOLIN)- см. Алюмосиликат    </w:t>
            </w:r>
          </w:p>
        </w:tc>
        <w:tc>
          <w:tcPr>
            <w:tcW w:w="1080" w:type="dxa"/>
            <w:tcBorders>
              <w:top w:val="nil"/>
            </w:tcBorders>
          </w:tcPr>
          <w:p w:rsidR="00B86404" w:rsidRDefault="00B86404">
            <w:pPr>
              <w:pStyle w:val="ConsPlusNonformat"/>
              <w:jc w:val="both"/>
            </w:pPr>
          </w:p>
        </w:tc>
        <w:tc>
          <w:tcPr>
            <w:tcW w:w="3480" w:type="dxa"/>
            <w:tcBorders>
              <w:top w:val="nil"/>
            </w:tcBorders>
          </w:tcPr>
          <w:p w:rsidR="00B86404" w:rsidRDefault="00B86404">
            <w:pPr>
              <w:pStyle w:val="ConsPlusNonformat"/>
              <w:jc w:val="both"/>
            </w:pPr>
          </w:p>
        </w:tc>
      </w:tr>
      <w:tr w:rsidR="00B86404">
        <w:trPr>
          <w:trHeight w:val="240"/>
        </w:trPr>
        <w:tc>
          <w:tcPr>
            <w:tcW w:w="4680" w:type="dxa"/>
            <w:tcBorders>
              <w:top w:val="nil"/>
            </w:tcBorders>
          </w:tcPr>
          <w:p w:rsidR="00B86404" w:rsidRDefault="00B86404">
            <w:pPr>
              <w:pStyle w:val="ConsPlusNonformat"/>
              <w:jc w:val="both"/>
            </w:pPr>
            <w:r>
              <w:t xml:space="preserve">Карайи камедь (KARAYA GUM)           </w:t>
            </w:r>
          </w:p>
        </w:tc>
        <w:tc>
          <w:tcPr>
            <w:tcW w:w="1080" w:type="dxa"/>
            <w:tcBorders>
              <w:top w:val="nil"/>
            </w:tcBorders>
          </w:tcPr>
          <w:p w:rsidR="00B86404" w:rsidRDefault="00B86404">
            <w:pPr>
              <w:pStyle w:val="ConsPlusNonformat"/>
              <w:jc w:val="both"/>
            </w:pPr>
            <w:r>
              <w:t xml:space="preserve"> E416  </w:t>
            </w:r>
          </w:p>
        </w:tc>
        <w:tc>
          <w:tcPr>
            <w:tcW w:w="3480" w:type="dxa"/>
            <w:tcBorders>
              <w:top w:val="nil"/>
            </w:tcBorders>
          </w:tcPr>
          <w:p w:rsidR="00B86404" w:rsidRDefault="00B86404">
            <w:pPr>
              <w:pStyle w:val="ConsPlusNonformat"/>
              <w:jc w:val="both"/>
            </w:pPr>
            <w:r>
              <w:t xml:space="preserve">загуститель, стабилизатор  </w:t>
            </w:r>
          </w:p>
        </w:tc>
      </w:tr>
      <w:tr w:rsidR="00B86404">
        <w:trPr>
          <w:trHeight w:val="240"/>
        </w:trPr>
        <w:tc>
          <w:tcPr>
            <w:tcW w:w="4680" w:type="dxa"/>
            <w:tcBorders>
              <w:top w:val="nil"/>
            </w:tcBorders>
          </w:tcPr>
          <w:p w:rsidR="00B86404" w:rsidRDefault="00B86404">
            <w:pPr>
              <w:pStyle w:val="ConsPlusNonformat"/>
              <w:jc w:val="both"/>
            </w:pPr>
            <w:r>
              <w:t xml:space="preserve">Карбамид (мочевина) (CARBAMIDE       </w:t>
            </w:r>
          </w:p>
          <w:p w:rsidR="00B86404" w:rsidRDefault="00B86404">
            <w:pPr>
              <w:pStyle w:val="ConsPlusNonformat"/>
              <w:jc w:val="both"/>
            </w:pPr>
            <w:r>
              <w:t xml:space="preserve">(UREA))                              </w:t>
            </w:r>
          </w:p>
        </w:tc>
        <w:tc>
          <w:tcPr>
            <w:tcW w:w="1080" w:type="dxa"/>
            <w:tcBorders>
              <w:top w:val="nil"/>
            </w:tcBorders>
          </w:tcPr>
          <w:p w:rsidR="00B86404" w:rsidRDefault="00B86404">
            <w:pPr>
              <w:pStyle w:val="ConsPlusNonformat"/>
              <w:jc w:val="both"/>
            </w:pPr>
            <w:r>
              <w:t xml:space="preserve"> E927b </w:t>
            </w:r>
          </w:p>
        </w:tc>
        <w:tc>
          <w:tcPr>
            <w:tcW w:w="3480" w:type="dxa"/>
            <w:tcBorders>
              <w:top w:val="nil"/>
            </w:tcBorders>
          </w:tcPr>
          <w:p w:rsidR="00B86404" w:rsidRDefault="00B86404">
            <w:pPr>
              <w:pStyle w:val="ConsPlusNonformat"/>
              <w:jc w:val="both"/>
            </w:pPr>
            <w:r>
              <w:t xml:space="preserve">текстуратор                </w:t>
            </w:r>
          </w:p>
        </w:tc>
      </w:tr>
      <w:tr w:rsidR="00B86404">
        <w:trPr>
          <w:trHeight w:val="240"/>
        </w:trPr>
        <w:tc>
          <w:tcPr>
            <w:tcW w:w="4680" w:type="dxa"/>
            <w:tcBorders>
              <w:top w:val="nil"/>
            </w:tcBorders>
          </w:tcPr>
          <w:p w:rsidR="00B86404" w:rsidRDefault="00B86404">
            <w:pPr>
              <w:pStyle w:val="ConsPlusNonformat"/>
              <w:jc w:val="both"/>
            </w:pPr>
            <w:r>
              <w:t>Карбоксиметилцеллюлоза натриевая соль</w:t>
            </w:r>
          </w:p>
          <w:p w:rsidR="00B86404" w:rsidRDefault="00B86404">
            <w:pPr>
              <w:pStyle w:val="ConsPlusNonformat"/>
              <w:jc w:val="both"/>
            </w:pPr>
            <w:r>
              <w:t xml:space="preserve">(SODIUM CARBOXYMETHYL CELLULOSE)     </w:t>
            </w:r>
          </w:p>
        </w:tc>
        <w:tc>
          <w:tcPr>
            <w:tcW w:w="1080" w:type="dxa"/>
            <w:tcBorders>
              <w:top w:val="nil"/>
            </w:tcBorders>
          </w:tcPr>
          <w:p w:rsidR="00B86404" w:rsidRDefault="00B86404">
            <w:pPr>
              <w:pStyle w:val="ConsPlusNonformat"/>
              <w:jc w:val="both"/>
            </w:pPr>
            <w:r>
              <w:t xml:space="preserve"> E466  </w:t>
            </w:r>
          </w:p>
        </w:tc>
        <w:tc>
          <w:tcPr>
            <w:tcW w:w="3480" w:type="dxa"/>
            <w:tcBorders>
              <w:top w:val="nil"/>
            </w:tcBorders>
          </w:tcPr>
          <w:p w:rsidR="00B86404" w:rsidRDefault="00B86404">
            <w:pPr>
              <w:pStyle w:val="ConsPlusNonformat"/>
              <w:jc w:val="both"/>
            </w:pPr>
            <w:r>
              <w:t xml:space="preserve">загуститель, стабилизатор  </w:t>
            </w:r>
          </w:p>
        </w:tc>
      </w:tr>
      <w:tr w:rsidR="00B86404">
        <w:trPr>
          <w:trHeight w:val="240"/>
        </w:trPr>
        <w:tc>
          <w:tcPr>
            <w:tcW w:w="4680" w:type="dxa"/>
            <w:tcBorders>
              <w:top w:val="nil"/>
            </w:tcBorders>
          </w:tcPr>
          <w:p w:rsidR="00B86404" w:rsidRDefault="00B86404">
            <w:pPr>
              <w:pStyle w:val="ConsPlusNonformat"/>
              <w:jc w:val="both"/>
            </w:pPr>
            <w:r>
              <w:t>Карбоксиметилцеллюлоза ферментативно-</w:t>
            </w:r>
          </w:p>
          <w:p w:rsidR="00B86404" w:rsidRDefault="00B86404">
            <w:pPr>
              <w:pStyle w:val="ConsPlusNonformat"/>
              <w:jc w:val="both"/>
            </w:pPr>
            <w:r>
              <w:t xml:space="preserve">гидролизованная                      </w:t>
            </w:r>
          </w:p>
        </w:tc>
        <w:tc>
          <w:tcPr>
            <w:tcW w:w="1080" w:type="dxa"/>
            <w:tcBorders>
              <w:top w:val="nil"/>
            </w:tcBorders>
          </w:tcPr>
          <w:p w:rsidR="00B86404" w:rsidRDefault="00B86404">
            <w:pPr>
              <w:pStyle w:val="ConsPlusNonformat"/>
              <w:jc w:val="both"/>
            </w:pPr>
            <w:r>
              <w:t xml:space="preserve"> E469  </w:t>
            </w:r>
          </w:p>
        </w:tc>
        <w:tc>
          <w:tcPr>
            <w:tcW w:w="3480" w:type="dxa"/>
            <w:tcBorders>
              <w:top w:val="nil"/>
            </w:tcBorders>
          </w:tcPr>
          <w:p w:rsidR="00B86404" w:rsidRDefault="00B86404">
            <w:pPr>
              <w:pStyle w:val="ConsPlusNonformat"/>
              <w:jc w:val="both"/>
            </w:pPr>
            <w:r>
              <w:t xml:space="preserve">загуститель, стабилизатор  </w:t>
            </w:r>
          </w:p>
        </w:tc>
      </w:tr>
      <w:tr w:rsidR="00B86404">
        <w:trPr>
          <w:trHeight w:val="240"/>
        </w:trPr>
        <w:tc>
          <w:tcPr>
            <w:tcW w:w="4680" w:type="dxa"/>
            <w:tcBorders>
              <w:top w:val="nil"/>
            </w:tcBorders>
          </w:tcPr>
          <w:p w:rsidR="00B86404" w:rsidRDefault="00B86404">
            <w:pPr>
              <w:pStyle w:val="ConsPlusNonformat"/>
              <w:jc w:val="both"/>
            </w:pPr>
            <w:r>
              <w:t xml:space="preserve">Карбонат железа (FERROUS CARBONATE)  </w:t>
            </w:r>
          </w:p>
        </w:tc>
        <w:tc>
          <w:tcPr>
            <w:tcW w:w="1080" w:type="dxa"/>
            <w:tcBorders>
              <w:top w:val="nil"/>
            </w:tcBorders>
          </w:tcPr>
          <w:p w:rsidR="00B86404" w:rsidRDefault="00B86404">
            <w:pPr>
              <w:pStyle w:val="ConsPlusNonformat"/>
              <w:jc w:val="both"/>
            </w:pPr>
            <w:r>
              <w:t xml:space="preserve"> E505  </w:t>
            </w:r>
          </w:p>
        </w:tc>
        <w:tc>
          <w:tcPr>
            <w:tcW w:w="3480" w:type="dxa"/>
            <w:tcBorders>
              <w:top w:val="nil"/>
            </w:tcBorders>
          </w:tcPr>
          <w:p w:rsidR="00B86404" w:rsidRDefault="00B86404">
            <w:pPr>
              <w:pStyle w:val="ConsPlusNonformat"/>
              <w:jc w:val="both"/>
            </w:pPr>
            <w:r>
              <w:t xml:space="preserve">регулятор кислотности      </w:t>
            </w:r>
          </w:p>
        </w:tc>
      </w:tr>
      <w:tr w:rsidR="00B86404">
        <w:trPr>
          <w:trHeight w:val="240"/>
        </w:trPr>
        <w:tc>
          <w:tcPr>
            <w:tcW w:w="4680" w:type="dxa"/>
            <w:tcBorders>
              <w:top w:val="nil"/>
            </w:tcBorders>
          </w:tcPr>
          <w:p w:rsidR="00B86404" w:rsidRDefault="00B86404">
            <w:pPr>
              <w:pStyle w:val="ConsPlusNonformat"/>
              <w:jc w:val="both"/>
            </w:pPr>
            <w:r>
              <w:t xml:space="preserve">Карбонаты аммония AMMONIUM           </w:t>
            </w:r>
          </w:p>
          <w:p w:rsidR="00B86404" w:rsidRDefault="00B86404">
            <w:pPr>
              <w:pStyle w:val="ConsPlusNonformat"/>
              <w:jc w:val="both"/>
            </w:pPr>
            <w:r>
              <w:t xml:space="preserve">CARBONATES) (i) Карбонат аммония     </w:t>
            </w:r>
          </w:p>
          <w:p w:rsidR="00B86404" w:rsidRDefault="00B86404">
            <w:pPr>
              <w:pStyle w:val="ConsPlusNonformat"/>
              <w:jc w:val="both"/>
            </w:pPr>
            <w:r>
              <w:t xml:space="preserve">Ammonium carbonate) (ii)             </w:t>
            </w:r>
          </w:p>
          <w:p w:rsidR="00B86404" w:rsidRDefault="00B86404">
            <w:pPr>
              <w:pStyle w:val="ConsPlusNonformat"/>
              <w:jc w:val="both"/>
            </w:pPr>
            <w:r>
              <w:t xml:space="preserve">Гидрокарбонат аммония (Ammonium      </w:t>
            </w:r>
          </w:p>
          <w:p w:rsidR="00B86404" w:rsidRDefault="00B86404">
            <w:pPr>
              <w:pStyle w:val="ConsPlusNonformat"/>
              <w:jc w:val="both"/>
            </w:pPr>
            <w:r>
              <w:t xml:space="preserve">hydrogen carbonate)                  </w:t>
            </w:r>
          </w:p>
        </w:tc>
        <w:tc>
          <w:tcPr>
            <w:tcW w:w="1080" w:type="dxa"/>
            <w:tcBorders>
              <w:top w:val="nil"/>
            </w:tcBorders>
          </w:tcPr>
          <w:p w:rsidR="00B86404" w:rsidRDefault="00B86404">
            <w:pPr>
              <w:pStyle w:val="ConsPlusNonformat"/>
              <w:jc w:val="both"/>
            </w:pPr>
            <w:r>
              <w:t xml:space="preserve"> E503  </w:t>
            </w:r>
          </w:p>
        </w:tc>
        <w:tc>
          <w:tcPr>
            <w:tcW w:w="3480" w:type="dxa"/>
            <w:tcBorders>
              <w:top w:val="nil"/>
            </w:tcBorders>
          </w:tcPr>
          <w:p w:rsidR="00B86404" w:rsidRDefault="00B86404">
            <w:pPr>
              <w:pStyle w:val="ConsPlusNonformat"/>
              <w:jc w:val="both"/>
            </w:pPr>
            <w:r>
              <w:t xml:space="preserve">регулятор кислотности,     </w:t>
            </w:r>
          </w:p>
          <w:p w:rsidR="00B86404" w:rsidRDefault="00B86404">
            <w:pPr>
              <w:pStyle w:val="ConsPlusNonformat"/>
              <w:jc w:val="both"/>
            </w:pPr>
            <w:r>
              <w:t xml:space="preserve">разрыхлитель               </w:t>
            </w:r>
          </w:p>
        </w:tc>
      </w:tr>
      <w:tr w:rsidR="00B86404">
        <w:trPr>
          <w:trHeight w:val="240"/>
        </w:trPr>
        <w:tc>
          <w:tcPr>
            <w:tcW w:w="4680" w:type="dxa"/>
            <w:tcBorders>
              <w:top w:val="nil"/>
            </w:tcBorders>
          </w:tcPr>
          <w:p w:rsidR="00B86404" w:rsidRDefault="00B86404">
            <w:pPr>
              <w:pStyle w:val="ConsPlusNonformat"/>
              <w:jc w:val="both"/>
            </w:pPr>
            <w:r>
              <w:t xml:space="preserve">Карбонаты калия (POTASSIUM           </w:t>
            </w:r>
          </w:p>
          <w:p w:rsidR="00B86404" w:rsidRDefault="00B86404">
            <w:pPr>
              <w:pStyle w:val="ConsPlusNonformat"/>
              <w:jc w:val="both"/>
            </w:pPr>
            <w:r>
              <w:t xml:space="preserve">CARBONATES) (i) Карбонат калия       </w:t>
            </w:r>
          </w:p>
          <w:p w:rsidR="00B86404" w:rsidRDefault="00B86404">
            <w:pPr>
              <w:pStyle w:val="ConsPlusNonformat"/>
              <w:jc w:val="both"/>
            </w:pPr>
            <w:r>
              <w:t xml:space="preserve">(Potassium carbonate) (ii)           </w:t>
            </w:r>
          </w:p>
          <w:p w:rsidR="00B86404" w:rsidRDefault="00B86404">
            <w:pPr>
              <w:pStyle w:val="ConsPlusNonformat"/>
              <w:jc w:val="both"/>
            </w:pPr>
            <w:r>
              <w:t xml:space="preserve">Гидрокарбонат калия (Potassium       </w:t>
            </w:r>
          </w:p>
          <w:p w:rsidR="00B86404" w:rsidRDefault="00B86404">
            <w:pPr>
              <w:pStyle w:val="ConsPlusNonformat"/>
              <w:jc w:val="both"/>
            </w:pPr>
            <w:r>
              <w:t xml:space="preserve">hydrogen carbonate)                  </w:t>
            </w:r>
          </w:p>
        </w:tc>
        <w:tc>
          <w:tcPr>
            <w:tcW w:w="1080" w:type="dxa"/>
            <w:tcBorders>
              <w:top w:val="nil"/>
            </w:tcBorders>
          </w:tcPr>
          <w:p w:rsidR="00B86404" w:rsidRDefault="00B86404">
            <w:pPr>
              <w:pStyle w:val="ConsPlusNonformat"/>
              <w:jc w:val="both"/>
            </w:pPr>
            <w:r>
              <w:t xml:space="preserve"> E501  </w:t>
            </w:r>
          </w:p>
        </w:tc>
        <w:tc>
          <w:tcPr>
            <w:tcW w:w="3480" w:type="dxa"/>
            <w:tcBorders>
              <w:top w:val="nil"/>
            </w:tcBorders>
          </w:tcPr>
          <w:p w:rsidR="00B86404" w:rsidRDefault="00B86404">
            <w:pPr>
              <w:pStyle w:val="ConsPlusNonformat"/>
              <w:jc w:val="both"/>
            </w:pPr>
            <w:r>
              <w:t xml:space="preserve">регулятор кислотности,     </w:t>
            </w:r>
          </w:p>
          <w:p w:rsidR="00B86404" w:rsidRDefault="00B86404">
            <w:pPr>
              <w:pStyle w:val="ConsPlusNonformat"/>
              <w:jc w:val="both"/>
            </w:pPr>
            <w:r>
              <w:t xml:space="preserve">стабилизатор               </w:t>
            </w:r>
          </w:p>
        </w:tc>
      </w:tr>
      <w:tr w:rsidR="00B86404">
        <w:trPr>
          <w:trHeight w:val="240"/>
        </w:trPr>
        <w:tc>
          <w:tcPr>
            <w:tcW w:w="4680" w:type="dxa"/>
            <w:tcBorders>
              <w:top w:val="nil"/>
            </w:tcBorders>
          </w:tcPr>
          <w:p w:rsidR="00B86404" w:rsidRDefault="00B86404">
            <w:pPr>
              <w:pStyle w:val="ConsPlusNonformat"/>
              <w:jc w:val="both"/>
            </w:pPr>
            <w:r>
              <w:lastRenderedPageBreak/>
              <w:t xml:space="preserve">Карбонаты кальция (CALCIUM           </w:t>
            </w:r>
          </w:p>
          <w:p w:rsidR="00B86404" w:rsidRDefault="00B86404">
            <w:pPr>
              <w:pStyle w:val="ConsPlusNonformat"/>
              <w:jc w:val="both"/>
            </w:pPr>
            <w:r>
              <w:t>CARBONATES) Карбонат кальция (Calcium</w:t>
            </w:r>
          </w:p>
          <w:p w:rsidR="00B86404" w:rsidRDefault="00B86404">
            <w:pPr>
              <w:pStyle w:val="ConsPlusNonformat"/>
              <w:jc w:val="both"/>
            </w:pPr>
            <w:r>
              <w:t>carbonate) (ii) Гидрокарбонат кальция</w:t>
            </w:r>
          </w:p>
          <w:p w:rsidR="00B86404" w:rsidRDefault="00B86404">
            <w:pPr>
              <w:pStyle w:val="ConsPlusNonformat"/>
              <w:jc w:val="both"/>
            </w:pPr>
            <w:r>
              <w:t xml:space="preserve">(Calcium hydrogen carbonate)         </w:t>
            </w:r>
          </w:p>
        </w:tc>
        <w:tc>
          <w:tcPr>
            <w:tcW w:w="1080" w:type="dxa"/>
            <w:tcBorders>
              <w:top w:val="nil"/>
            </w:tcBorders>
          </w:tcPr>
          <w:p w:rsidR="00B86404" w:rsidRDefault="00B86404">
            <w:pPr>
              <w:pStyle w:val="ConsPlusNonformat"/>
              <w:jc w:val="both"/>
            </w:pPr>
            <w:r>
              <w:t xml:space="preserve"> E170  </w:t>
            </w:r>
          </w:p>
        </w:tc>
        <w:tc>
          <w:tcPr>
            <w:tcW w:w="3480" w:type="dxa"/>
            <w:tcBorders>
              <w:top w:val="nil"/>
            </w:tcBorders>
          </w:tcPr>
          <w:p w:rsidR="00B86404" w:rsidRDefault="00B86404">
            <w:pPr>
              <w:pStyle w:val="ConsPlusNonformat"/>
              <w:jc w:val="both"/>
            </w:pPr>
            <w:r>
              <w:t xml:space="preserve">поверхностный краситель,   </w:t>
            </w:r>
          </w:p>
          <w:p w:rsidR="00B86404" w:rsidRDefault="00B86404">
            <w:pPr>
              <w:pStyle w:val="ConsPlusNonformat"/>
              <w:jc w:val="both"/>
            </w:pPr>
            <w:r>
              <w:t xml:space="preserve">добавка, препятствующая    </w:t>
            </w:r>
          </w:p>
          <w:p w:rsidR="00B86404" w:rsidRDefault="00B86404">
            <w:pPr>
              <w:pStyle w:val="ConsPlusNonformat"/>
              <w:jc w:val="both"/>
            </w:pPr>
            <w:r>
              <w:t xml:space="preserve">слеживанию и комкованию,   </w:t>
            </w:r>
          </w:p>
          <w:p w:rsidR="00B86404" w:rsidRDefault="00B86404">
            <w:pPr>
              <w:pStyle w:val="ConsPlusNonformat"/>
              <w:jc w:val="both"/>
            </w:pPr>
            <w:r>
              <w:t xml:space="preserve">стабилизатор               </w:t>
            </w:r>
          </w:p>
        </w:tc>
      </w:tr>
      <w:tr w:rsidR="00B86404">
        <w:trPr>
          <w:trHeight w:val="240"/>
        </w:trPr>
        <w:tc>
          <w:tcPr>
            <w:tcW w:w="4680" w:type="dxa"/>
            <w:tcBorders>
              <w:top w:val="nil"/>
            </w:tcBorders>
          </w:tcPr>
          <w:p w:rsidR="00B86404" w:rsidRDefault="00B86404">
            <w:pPr>
              <w:pStyle w:val="ConsPlusNonformat"/>
              <w:jc w:val="both"/>
            </w:pPr>
            <w:r>
              <w:t xml:space="preserve">Карбонаты магния (MAGNESIUM          </w:t>
            </w:r>
          </w:p>
          <w:p w:rsidR="00B86404" w:rsidRDefault="00B86404">
            <w:pPr>
              <w:pStyle w:val="ConsPlusNonformat"/>
              <w:jc w:val="both"/>
            </w:pPr>
            <w:r>
              <w:t xml:space="preserve">CARBONATES) (i) Карбонат магния      </w:t>
            </w:r>
          </w:p>
          <w:p w:rsidR="00B86404" w:rsidRDefault="00B86404">
            <w:pPr>
              <w:pStyle w:val="ConsPlusNonformat"/>
              <w:jc w:val="both"/>
            </w:pPr>
            <w:r>
              <w:t xml:space="preserve">(Magnesium carbonate) (ii)           </w:t>
            </w:r>
          </w:p>
          <w:p w:rsidR="00B86404" w:rsidRDefault="00B86404">
            <w:pPr>
              <w:pStyle w:val="ConsPlusNonformat"/>
              <w:jc w:val="both"/>
            </w:pPr>
            <w:r>
              <w:t xml:space="preserve">Гидрокарбонат магния (Magnesium      </w:t>
            </w:r>
          </w:p>
          <w:p w:rsidR="00B86404" w:rsidRDefault="00B86404">
            <w:pPr>
              <w:pStyle w:val="ConsPlusNonformat"/>
              <w:jc w:val="both"/>
            </w:pPr>
            <w:r>
              <w:t xml:space="preserve">hydrogen carbonate)                  </w:t>
            </w:r>
          </w:p>
        </w:tc>
        <w:tc>
          <w:tcPr>
            <w:tcW w:w="1080" w:type="dxa"/>
            <w:tcBorders>
              <w:top w:val="nil"/>
            </w:tcBorders>
          </w:tcPr>
          <w:p w:rsidR="00B86404" w:rsidRDefault="00B86404">
            <w:pPr>
              <w:pStyle w:val="ConsPlusNonformat"/>
              <w:jc w:val="both"/>
            </w:pPr>
            <w:r>
              <w:t xml:space="preserve"> E504  </w:t>
            </w:r>
          </w:p>
        </w:tc>
        <w:tc>
          <w:tcPr>
            <w:tcW w:w="3480" w:type="dxa"/>
            <w:tcBorders>
              <w:top w:val="nil"/>
            </w:tcBorders>
          </w:tcPr>
          <w:p w:rsidR="00B86404" w:rsidRDefault="00B86404">
            <w:pPr>
              <w:pStyle w:val="ConsPlusNonformat"/>
              <w:jc w:val="both"/>
            </w:pPr>
            <w:r>
              <w:t xml:space="preserve">регулятор кислотности,     </w:t>
            </w:r>
          </w:p>
          <w:p w:rsidR="00B86404" w:rsidRDefault="00B86404">
            <w:pPr>
              <w:pStyle w:val="ConsPlusNonformat"/>
              <w:jc w:val="both"/>
            </w:pPr>
            <w:r>
              <w:t xml:space="preserve">добавка, препятствующая    </w:t>
            </w:r>
          </w:p>
          <w:p w:rsidR="00B86404" w:rsidRDefault="00B86404">
            <w:pPr>
              <w:pStyle w:val="ConsPlusNonformat"/>
              <w:jc w:val="both"/>
            </w:pPr>
            <w:r>
              <w:t xml:space="preserve">слеживанию и комкованию,   </w:t>
            </w:r>
          </w:p>
          <w:p w:rsidR="00B86404" w:rsidRDefault="00B86404">
            <w:pPr>
              <w:pStyle w:val="ConsPlusNonformat"/>
              <w:jc w:val="both"/>
            </w:pPr>
            <w:r>
              <w:t xml:space="preserve">стабилизатор цвета         </w:t>
            </w:r>
          </w:p>
        </w:tc>
      </w:tr>
      <w:tr w:rsidR="00B86404">
        <w:trPr>
          <w:trHeight w:val="240"/>
        </w:trPr>
        <w:tc>
          <w:tcPr>
            <w:tcW w:w="4680" w:type="dxa"/>
            <w:tcBorders>
              <w:top w:val="nil"/>
            </w:tcBorders>
          </w:tcPr>
          <w:p w:rsidR="00B86404" w:rsidRDefault="00B86404">
            <w:pPr>
              <w:pStyle w:val="ConsPlusNonformat"/>
              <w:jc w:val="both"/>
            </w:pPr>
            <w:r>
              <w:t xml:space="preserve">Карбонаты натрия (SODIUM CARBONATES) </w:t>
            </w:r>
          </w:p>
          <w:p w:rsidR="00B86404" w:rsidRDefault="00B86404">
            <w:pPr>
              <w:pStyle w:val="ConsPlusNonformat"/>
              <w:jc w:val="both"/>
            </w:pPr>
            <w:r>
              <w:t>(i) Карбонат натрия (Sodium carbonate</w:t>
            </w:r>
          </w:p>
          <w:p w:rsidR="00B86404" w:rsidRDefault="00B86404">
            <w:pPr>
              <w:pStyle w:val="ConsPlusNonformat"/>
              <w:jc w:val="both"/>
            </w:pPr>
            <w:r>
              <w:t xml:space="preserve">(ii) Гидрокарбонат натрия (Sodium    </w:t>
            </w:r>
          </w:p>
          <w:p w:rsidR="00B86404" w:rsidRDefault="00B86404">
            <w:pPr>
              <w:pStyle w:val="ConsPlusNonformat"/>
              <w:jc w:val="both"/>
            </w:pPr>
            <w:r>
              <w:t xml:space="preserve">hydrogen carbonate) (iii) Смесь      </w:t>
            </w:r>
          </w:p>
          <w:p w:rsidR="00B86404" w:rsidRDefault="00B86404">
            <w:pPr>
              <w:pStyle w:val="ConsPlusNonformat"/>
              <w:jc w:val="both"/>
            </w:pPr>
            <w:r>
              <w:t xml:space="preserve">карбоната и гидрокарбоната натрия    </w:t>
            </w:r>
          </w:p>
          <w:p w:rsidR="00B86404" w:rsidRDefault="00B86404">
            <w:pPr>
              <w:pStyle w:val="ConsPlusNonformat"/>
              <w:jc w:val="both"/>
            </w:pPr>
            <w:r>
              <w:t xml:space="preserve">(Sodium sesquicarbonate)             </w:t>
            </w:r>
          </w:p>
        </w:tc>
        <w:tc>
          <w:tcPr>
            <w:tcW w:w="1080" w:type="dxa"/>
            <w:tcBorders>
              <w:top w:val="nil"/>
            </w:tcBorders>
          </w:tcPr>
          <w:p w:rsidR="00B86404" w:rsidRDefault="00B86404">
            <w:pPr>
              <w:pStyle w:val="ConsPlusNonformat"/>
              <w:jc w:val="both"/>
            </w:pPr>
            <w:r>
              <w:t xml:space="preserve"> E500  </w:t>
            </w:r>
          </w:p>
        </w:tc>
        <w:tc>
          <w:tcPr>
            <w:tcW w:w="3480" w:type="dxa"/>
            <w:tcBorders>
              <w:top w:val="nil"/>
            </w:tcBorders>
          </w:tcPr>
          <w:p w:rsidR="00B86404" w:rsidRDefault="00B86404">
            <w:pPr>
              <w:pStyle w:val="ConsPlusNonformat"/>
              <w:jc w:val="both"/>
            </w:pPr>
            <w:r>
              <w:t xml:space="preserve">регулятор кислотности,     </w:t>
            </w:r>
          </w:p>
          <w:p w:rsidR="00B86404" w:rsidRDefault="00B86404">
            <w:pPr>
              <w:pStyle w:val="ConsPlusNonformat"/>
              <w:jc w:val="both"/>
            </w:pPr>
            <w:r>
              <w:t xml:space="preserve">разрыхлитель, добавка,     </w:t>
            </w:r>
          </w:p>
          <w:p w:rsidR="00B86404" w:rsidRDefault="00B86404">
            <w:pPr>
              <w:pStyle w:val="ConsPlusNonformat"/>
              <w:jc w:val="both"/>
            </w:pPr>
            <w:r>
              <w:t xml:space="preserve">препятствующая слеживанию  </w:t>
            </w:r>
          </w:p>
          <w:p w:rsidR="00B86404" w:rsidRDefault="00B86404">
            <w:pPr>
              <w:pStyle w:val="ConsPlusNonformat"/>
              <w:jc w:val="both"/>
            </w:pPr>
            <w:r>
              <w:t xml:space="preserve">и комкованию               </w:t>
            </w:r>
          </w:p>
        </w:tc>
      </w:tr>
      <w:tr w:rsidR="00B86404">
        <w:trPr>
          <w:trHeight w:val="240"/>
        </w:trPr>
        <w:tc>
          <w:tcPr>
            <w:tcW w:w="4680" w:type="dxa"/>
            <w:tcBorders>
              <w:top w:val="nil"/>
            </w:tcBorders>
          </w:tcPr>
          <w:p w:rsidR="00B86404" w:rsidRDefault="00B86404">
            <w:pPr>
              <w:pStyle w:val="ConsPlusNonformat"/>
              <w:jc w:val="both"/>
            </w:pPr>
            <w:r>
              <w:t xml:space="preserve">Кармины (CARMINES)                   </w:t>
            </w:r>
          </w:p>
        </w:tc>
        <w:tc>
          <w:tcPr>
            <w:tcW w:w="1080" w:type="dxa"/>
            <w:tcBorders>
              <w:top w:val="nil"/>
            </w:tcBorders>
          </w:tcPr>
          <w:p w:rsidR="00B86404" w:rsidRDefault="00B86404">
            <w:pPr>
              <w:pStyle w:val="ConsPlusNonformat"/>
              <w:jc w:val="both"/>
            </w:pPr>
            <w:r>
              <w:t xml:space="preserve"> E120  </w:t>
            </w:r>
          </w:p>
        </w:tc>
        <w:tc>
          <w:tcPr>
            <w:tcW w:w="3480" w:type="dxa"/>
            <w:tcBorders>
              <w:top w:val="nil"/>
            </w:tcBorders>
          </w:tcPr>
          <w:p w:rsidR="00B86404" w:rsidRDefault="00B86404">
            <w:pPr>
              <w:pStyle w:val="ConsPlusNonformat"/>
              <w:jc w:val="both"/>
            </w:pPr>
            <w:r>
              <w:t xml:space="preserve">краситель                  </w:t>
            </w:r>
          </w:p>
        </w:tc>
      </w:tr>
      <w:tr w:rsidR="00B86404">
        <w:trPr>
          <w:trHeight w:val="240"/>
        </w:trPr>
        <w:tc>
          <w:tcPr>
            <w:tcW w:w="4680" w:type="dxa"/>
            <w:tcBorders>
              <w:top w:val="nil"/>
            </w:tcBorders>
          </w:tcPr>
          <w:p w:rsidR="00B86404" w:rsidRDefault="00B86404">
            <w:pPr>
              <w:pStyle w:val="ConsPlusNonformat"/>
              <w:jc w:val="both"/>
            </w:pPr>
            <w:r>
              <w:t>Каротины (CAROTENES) (i) бета-Каротин</w:t>
            </w:r>
          </w:p>
          <w:p w:rsidR="00B86404" w:rsidRDefault="00B86404">
            <w:pPr>
              <w:pStyle w:val="ConsPlusNonformat"/>
              <w:jc w:val="both"/>
            </w:pPr>
            <w:r>
              <w:t xml:space="preserve">синтетический (Beta-carotene         </w:t>
            </w:r>
          </w:p>
          <w:p w:rsidR="00B86404" w:rsidRDefault="00B86404">
            <w:pPr>
              <w:pStyle w:val="ConsPlusNonformat"/>
              <w:jc w:val="both"/>
            </w:pPr>
            <w:r>
              <w:t>synthetic) (ii) Экстракты натуральных</w:t>
            </w:r>
          </w:p>
          <w:p w:rsidR="00B86404" w:rsidRDefault="00B86404">
            <w:pPr>
              <w:pStyle w:val="ConsPlusNonformat"/>
              <w:jc w:val="both"/>
            </w:pPr>
            <w:r>
              <w:t xml:space="preserve">каротинов (NATURAL EXTRACTS)         </w:t>
            </w:r>
          </w:p>
        </w:tc>
        <w:tc>
          <w:tcPr>
            <w:tcW w:w="1080" w:type="dxa"/>
            <w:tcBorders>
              <w:top w:val="nil"/>
            </w:tcBorders>
          </w:tcPr>
          <w:p w:rsidR="00B86404" w:rsidRDefault="00B86404">
            <w:pPr>
              <w:pStyle w:val="ConsPlusNonformat"/>
              <w:jc w:val="both"/>
            </w:pPr>
            <w:r>
              <w:t xml:space="preserve"> E160a </w:t>
            </w:r>
          </w:p>
        </w:tc>
        <w:tc>
          <w:tcPr>
            <w:tcW w:w="3480" w:type="dxa"/>
            <w:tcBorders>
              <w:top w:val="nil"/>
            </w:tcBorders>
          </w:tcPr>
          <w:p w:rsidR="00B86404" w:rsidRDefault="00B86404">
            <w:pPr>
              <w:pStyle w:val="ConsPlusNonformat"/>
              <w:jc w:val="both"/>
            </w:pPr>
            <w:r>
              <w:t xml:space="preserve">краситель                  </w:t>
            </w:r>
          </w:p>
        </w:tc>
      </w:tr>
      <w:tr w:rsidR="00B86404">
        <w:trPr>
          <w:trHeight w:val="240"/>
        </w:trPr>
        <w:tc>
          <w:tcPr>
            <w:tcW w:w="4680" w:type="dxa"/>
            <w:tcBorders>
              <w:top w:val="nil"/>
            </w:tcBorders>
          </w:tcPr>
          <w:p w:rsidR="00B86404" w:rsidRDefault="00B86404">
            <w:pPr>
              <w:pStyle w:val="ConsPlusNonformat"/>
              <w:jc w:val="both"/>
            </w:pPr>
            <w:r>
              <w:t>Каррагинан и его натриевая, калиевая,</w:t>
            </w:r>
          </w:p>
          <w:p w:rsidR="00B86404" w:rsidRDefault="00B86404">
            <w:pPr>
              <w:pStyle w:val="ConsPlusNonformat"/>
              <w:jc w:val="both"/>
            </w:pPr>
            <w:r>
              <w:t xml:space="preserve">аммонийная соли, включая фурцеллеран </w:t>
            </w:r>
          </w:p>
          <w:p w:rsidR="00B86404" w:rsidRDefault="00B86404">
            <w:pPr>
              <w:pStyle w:val="ConsPlusNonformat"/>
              <w:jc w:val="both"/>
            </w:pPr>
            <w:r>
              <w:t xml:space="preserve">(CARRAGEENAN AND ITS Na, K, NH4SALTS </w:t>
            </w:r>
          </w:p>
          <w:p w:rsidR="00B86404" w:rsidRDefault="00B86404">
            <w:pPr>
              <w:pStyle w:val="ConsPlusNonformat"/>
              <w:jc w:val="both"/>
            </w:pPr>
            <w:r>
              <w:t xml:space="preserve">(INCLUDES FURCELLARAN))              </w:t>
            </w:r>
          </w:p>
        </w:tc>
        <w:tc>
          <w:tcPr>
            <w:tcW w:w="1080" w:type="dxa"/>
            <w:tcBorders>
              <w:top w:val="nil"/>
            </w:tcBorders>
          </w:tcPr>
          <w:p w:rsidR="00B86404" w:rsidRDefault="00B86404">
            <w:pPr>
              <w:pStyle w:val="ConsPlusNonformat"/>
              <w:jc w:val="both"/>
            </w:pPr>
            <w:r>
              <w:t xml:space="preserve"> E407  </w:t>
            </w:r>
          </w:p>
        </w:tc>
        <w:tc>
          <w:tcPr>
            <w:tcW w:w="3480" w:type="dxa"/>
            <w:tcBorders>
              <w:top w:val="nil"/>
            </w:tcBorders>
          </w:tcPr>
          <w:p w:rsidR="00B86404" w:rsidRDefault="00B86404">
            <w:pPr>
              <w:pStyle w:val="ConsPlusNonformat"/>
              <w:jc w:val="both"/>
            </w:pPr>
            <w:r>
              <w:t xml:space="preserve">загуститель, желирующий    </w:t>
            </w:r>
          </w:p>
          <w:p w:rsidR="00B86404" w:rsidRDefault="00B86404">
            <w:pPr>
              <w:pStyle w:val="ConsPlusNonformat"/>
              <w:jc w:val="both"/>
            </w:pPr>
            <w:r>
              <w:t xml:space="preserve">агент, стабилизатор        </w:t>
            </w:r>
          </w:p>
        </w:tc>
      </w:tr>
      <w:tr w:rsidR="00B86404">
        <w:trPr>
          <w:trHeight w:val="240"/>
        </w:trPr>
        <w:tc>
          <w:tcPr>
            <w:tcW w:w="4680" w:type="dxa"/>
            <w:tcBorders>
              <w:top w:val="nil"/>
            </w:tcBorders>
          </w:tcPr>
          <w:p w:rsidR="00B86404" w:rsidRDefault="00B86404">
            <w:pPr>
              <w:pStyle w:val="ConsPlusNonformat"/>
              <w:jc w:val="both"/>
            </w:pPr>
            <w:r>
              <w:t xml:space="preserve">Каррагинан из водорослей EUCHEMA     </w:t>
            </w:r>
          </w:p>
          <w:p w:rsidR="00B86404" w:rsidRDefault="00B86404">
            <w:pPr>
              <w:pStyle w:val="ConsPlusNonformat"/>
              <w:jc w:val="both"/>
            </w:pPr>
            <w:r>
              <w:t xml:space="preserve">(CARRAGEENAN PESPROCESSED EUCHEMA    </w:t>
            </w:r>
          </w:p>
          <w:p w:rsidR="00B86404" w:rsidRDefault="00B86404">
            <w:pPr>
              <w:pStyle w:val="ConsPlusNonformat"/>
              <w:jc w:val="both"/>
            </w:pPr>
            <w:r>
              <w:t xml:space="preserve">SEAWEED)                             </w:t>
            </w:r>
          </w:p>
        </w:tc>
        <w:tc>
          <w:tcPr>
            <w:tcW w:w="1080" w:type="dxa"/>
            <w:tcBorders>
              <w:top w:val="nil"/>
            </w:tcBorders>
          </w:tcPr>
          <w:p w:rsidR="00B86404" w:rsidRDefault="00B86404">
            <w:pPr>
              <w:pStyle w:val="ConsPlusNonformat"/>
              <w:jc w:val="both"/>
            </w:pPr>
            <w:r>
              <w:t xml:space="preserve"> E407a </w:t>
            </w:r>
          </w:p>
        </w:tc>
        <w:tc>
          <w:tcPr>
            <w:tcW w:w="3480" w:type="dxa"/>
            <w:tcBorders>
              <w:top w:val="nil"/>
            </w:tcBorders>
          </w:tcPr>
          <w:p w:rsidR="00B86404" w:rsidRDefault="00B86404">
            <w:pPr>
              <w:pStyle w:val="ConsPlusNonformat"/>
              <w:jc w:val="both"/>
            </w:pPr>
            <w:r>
              <w:t xml:space="preserve">загуститель, желирующий    </w:t>
            </w:r>
          </w:p>
          <w:p w:rsidR="00B86404" w:rsidRDefault="00B86404">
            <w:pPr>
              <w:pStyle w:val="ConsPlusNonformat"/>
              <w:jc w:val="both"/>
            </w:pPr>
            <w:r>
              <w:t xml:space="preserve">агент, стабилизатор        </w:t>
            </w:r>
          </w:p>
        </w:tc>
      </w:tr>
      <w:tr w:rsidR="00B86404">
        <w:trPr>
          <w:trHeight w:val="240"/>
        </w:trPr>
        <w:tc>
          <w:tcPr>
            <w:tcW w:w="4680" w:type="dxa"/>
            <w:tcBorders>
              <w:top w:val="nil"/>
            </w:tcBorders>
          </w:tcPr>
          <w:p w:rsidR="00B86404" w:rsidRDefault="00B86404">
            <w:pPr>
              <w:pStyle w:val="ConsPlusNonformat"/>
              <w:jc w:val="both"/>
            </w:pPr>
            <w:r>
              <w:t xml:space="preserve">Касторовое масло (CASTOR OIL)        </w:t>
            </w:r>
          </w:p>
        </w:tc>
        <w:tc>
          <w:tcPr>
            <w:tcW w:w="1080" w:type="dxa"/>
            <w:tcBorders>
              <w:top w:val="nil"/>
            </w:tcBorders>
          </w:tcPr>
          <w:p w:rsidR="00B86404" w:rsidRDefault="00B86404">
            <w:pPr>
              <w:pStyle w:val="ConsPlusNonformat"/>
              <w:jc w:val="both"/>
            </w:pPr>
            <w:r>
              <w:t xml:space="preserve"> E1503 </w:t>
            </w:r>
          </w:p>
        </w:tc>
        <w:tc>
          <w:tcPr>
            <w:tcW w:w="3480" w:type="dxa"/>
            <w:tcBorders>
              <w:top w:val="nil"/>
            </w:tcBorders>
          </w:tcPr>
          <w:p w:rsidR="00B86404" w:rsidRDefault="00B86404">
            <w:pPr>
              <w:pStyle w:val="ConsPlusNonformat"/>
              <w:jc w:val="both"/>
            </w:pPr>
            <w:r>
              <w:t xml:space="preserve">разделяющий агент          </w:t>
            </w:r>
          </w:p>
        </w:tc>
      </w:tr>
      <w:tr w:rsidR="00B86404">
        <w:trPr>
          <w:trHeight w:val="240"/>
        </w:trPr>
        <w:tc>
          <w:tcPr>
            <w:tcW w:w="4680" w:type="dxa"/>
            <w:tcBorders>
              <w:top w:val="nil"/>
            </w:tcBorders>
          </w:tcPr>
          <w:p w:rsidR="00B86404" w:rsidRDefault="00B86404">
            <w:pPr>
              <w:pStyle w:val="ConsPlusNonformat"/>
              <w:jc w:val="both"/>
            </w:pPr>
            <w:r>
              <w:t xml:space="preserve">Кверцитин                            </w:t>
            </w:r>
          </w:p>
        </w:tc>
        <w:tc>
          <w:tcPr>
            <w:tcW w:w="1080" w:type="dxa"/>
            <w:tcBorders>
              <w:top w:val="nil"/>
            </w:tcBorders>
          </w:tcPr>
          <w:p w:rsidR="00B86404" w:rsidRDefault="00B86404">
            <w:pPr>
              <w:pStyle w:val="ConsPlusNonformat"/>
              <w:jc w:val="both"/>
            </w:pPr>
            <w:r>
              <w:t xml:space="preserve">   -   </w:t>
            </w:r>
          </w:p>
        </w:tc>
        <w:tc>
          <w:tcPr>
            <w:tcW w:w="3480" w:type="dxa"/>
            <w:tcBorders>
              <w:top w:val="nil"/>
            </w:tcBorders>
          </w:tcPr>
          <w:p w:rsidR="00B86404" w:rsidRDefault="00B86404">
            <w:pPr>
              <w:pStyle w:val="ConsPlusNonformat"/>
              <w:jc w:val="both"/>
            </w:pPr>
            <w:r>
              <w:t xml:space="preserve">антиокислитель             </w:t>
            </w:r>
          </w:p>
        </w:tc>
      </w:tr>
      <w:tr w:rsidR="00B86404">
        <w:trPr>
          <w:trHeight w:val="240"/>
        </w:trPr>
        <w:tc>
          <w:tcPr>
            <w:tcW w:w="4680" w:type="dxa"/>
            <w:tcBorders>
              <w:top w:val="nil"/>
            </w:tcBorders>
          </w:tcPr>
          <w:p w:rsidR="00B86404" w:rsidRDefault="00B86404">
            <w:pPr>
              <w:pStyle w:val="ConsPlusNonformat"/>
              <w:jc w:val="both"/>
            </w:pPr>
            <w:r>
              <w:t>Квиллайи экстракт (QUILLAIA EXTRACTS)</w:t>
            </w:r>
          </w:p>
        </w:tc>
        <w:tc>
          <w:tcPr>
            <w:tcW w:w="1080" w:type="dxa"/>
            <w:tcBorders>
              <w:top w:val="nil"/>
            </w:tcBorders>
          </w:tcPr>
          <w:p w:rsidR="00B86404" w:rsidRDefault="00B86404">
            <w:pPr>
              <w:pStyle w:val="ConsPlusNonformat"/>
              <w:jc w:val="both"/>
            </w:pPr>
            <w:r>
              <w:t xml:space="preserve"> E999  </w:t>
            </w:r>
          </w:p>
        </w:tc>
        <w:tc>
          <w:tcPr>
            <w:tcW w:w="3480" w:type="dxa"/>
            <w:tcBorders>
              <w:top w:val="nil"/>
            </w:tcBorders>
          </w:tcPr>
          <w:p w:rsidR="00B86404" w:rsidRDefault="00B86404">
            <w:pPr>
              <w:pStyle w:val="ConsPlusNonformat"/>
              <w:jc w:val="both"/>
            </w:pPr>
            <w:r>
              <w:t xml:space="preserve">пенообразователь           </w:t>
            </w:r>
          </w:p>
        </w:tc>
      </w:tr>
      <w:tr w:rsidR="00B86404">
        <w:trPr>
          <w:trHeight w:val="240"/>
        </w:trPr>
        <w:tc>
          <w:tcPr>
            <w:tcW w:w="4680" w:type="dxa"/>
            <w:tcBorders>
              <w:top w:val="nil"/>
            </w:tcBorders>
          </w:tcPr>
          <w:p w:rsidR="00B86404" w:rsidRDefault="00B86404">
            <w:pPr>
              <w:pStyle w:val="ConsPlusNonformat"/>
              <w:jc w:val="both"/>
            </w:pPr>
            <w:r>
              <w:t xml:space="preserve">Кислород (OXYGEN)                    </w:t>
            </w:r>
          </w:p>
        </w:tc>
        <w:tc>
          <w:tcPr>
            <w:tcW w:w="1080" w:type="dxa"/>
            <w:tcBorders>
              <w:top w:val="nil"/>
            </w:tcBorders>
          </w:tcPr>
          <w:p w:rsidR="00B86404" w:rsidRDefault="00B86404">
            <w:pPr>
              <w:pStyle w:val="ConsPlusNonformat"/>
              <w:jc w:val="both"/>
            </w:pPr>
            <w:r>
              <w:t xml:space="preserve"> E948  </w:t>
            </w:r>
          </w:p>
        </w:tc>
        <w:tc>
          <w:tcPr>
            <w:tcW w:w="3480" w:type="dxa"/>
            <w:tcBorders>
              <w:top w:val="nil"/>
            </w:tcBorders>
          </w:tcPr>
          <w:p w:rsidR="00B86404" w:rsidRDefault="00B86404">
            <w:pPr>
              <w:pStyle w:val="ConsPlusNonformat"/>
              <w:jc w:val="both"/>
            </w:pPr>
            <w:r>
              <w:t xml:space="preserve">пропеллент, упаковочный    </w:t>
            </w:r>
          </w:p>
          <w:p w:rsidR="00B86404" w:rsidRDefault="00B86404">
            <w:pPr>
              <w:pStyle w:val="ConsPlusNonformat"/>
              <w:jc w:val="both"/>
            </w:pPr>
            <w:r>
              <w:t xml:space="preserve">газ                        </w:t>
            </w:r>
          </w:p>
        </w:tc>
      </w:tr>
      <w:tr w:rsidR="00B86404">
        <w:trPr>
          <w:trHeight w:val="240"/>
        </w:trPr>
        <w:tc>
          <w:tcPr>
            <w:tcW w:w="4680" w:type="dxa"/>
            <w:tcBorders>
              <w:top w:val="nil"/>
            </w:tcBorders>
          </w:tcPr>
          <w:p w:rsidR="00B86404" w:rsidRDefault="00B86404">
            <w:pPr>
              <w:pStyle w:val="ConsPlusNonformat"/>
              <w:jc w:val="both"/>
            </w:pPr>
            <w:r>
              <w:t xml:space="preserve">Конжак (Конжаковая мука) (KONJAC     </w:t>
            </w:r>
          </w:p>
          <w:p w:rsidR="00B86404" w:rsidRDefault="00B86404">
            <w:pPr>
              <w:pStyle w:val="ConsPlusNonformat"/>
              <w:jc w:val="both"/>
            </w:pPr>
            <w:r>
              <w:t>(KONJAC FLOUR)) (i) Конжаковая камедь</w:t>
            </w:r>
          </w:p>
          <w:p w:rsidR="00B86404" w:rsidRDefault="00B86404">
            <w:pPr>
              <w:pStyle w:val="ConsPlusNonformat"/>
              <w:jc w:val="both"/>
            </w:pPr>
            <w:r>
              <w:t xml:space="preserve">(KONJAC GUM) (ii) Конжаковый         </w:t>
            </w:r>
          </w:p>
          <w:p w:rsidR="00B86404" w:rsidRDefault="00B86404">
            <w:pPr>
              <w:pStyle w:val="ConsPlusNonformat"/>
              <w:jc w:val="both"/>
            </w:pPr>
            <w:r>
              <w:t xml:space="preserve">глюкоманнан (KONJAC GLUCOMANNANE)    </w:t>
            </w:r>
          </w:p>
        </w:tc>
        <w:tc>
          <w:tcPr>
            <w:tcW w:w="1080" w:type="dxa"/>
            <w:tcBorders>
              <w:top w:val="nil"/>
            </w:tcBorders>
          </w:tcPr>
          <w:p w:rsidR="00B86404" w:rsidRDefault="00B86404">
            <w:pPr>
              <w:pStyle w:val="ConsPlusNonformat"/>
              <w:jc w:val="both"/>
            </w:pPr>
            <w:r>
              <w:t xml:space="preserve"> E425  </w:t>
            </w:r>
          </w:p>
        </w:tc>
        <w:tc>
          <w:tcPr>
            <w:tcW w:w="3480" w:type="dxa"/>
            <w:tcBorders>
              <w:top w:val="nil"/>
            </w:tcBorders>
          </w:tcPr>
          <w:p w:rsidR="00B86404" w:rsidRDefault="00B86404">
            <w:pPr>
              <w:pStyle w:val="ConsPlusNonformat"/>
              <w:jc w:val="both"/>
            </w:pPr>
            <w:r>
              <w:t xml:space="preserve">загуститель                </w:t>
            </w:r>
          </w:p>
        </w:tc>
      </w:tr>
      <w:tr w:rsidR="00B86404">
        <w:trPr>
          <w:trHeight w:val="240"/>
        </w:trPr>
        <w:tc>
          <w:tcPr>
            <w:tcW w:w="4680" w:type="dxa"/>
            <w:tcBorders>
              <w:top w:val="nil"/>
            </w:tcBorders>
          </w:tcPr>
          <w:p w:rsidR="00B86404" w:rsidRDefault="00B86404">
            <w:pPr>
              <w:pStyle w:val="ConsPlusNonformat"/>
              <w:jc w:val="both"/>
            </w:pPr>
            <w:r>
              <w:t xml:space="preserve">Коричневый HT (BROWN HT)             </w:t>
            </w:r>
          </w:p>
        </w:tc>
        <w:tc>
          <w:tcPr>
            <w:tcW w:w="1080" w:type="dxa"/>
            <w:tcBorders>
              <w:top w:val="nil"/>
            </w:tcBorders>
          </w:tcPr>
          <w:p w:rsidR="00B86404" w:rsidRDefault="00B86404">
            <w:pPr>
              <w:pStyle w:val="ConsPlusNonformat"/>
              <w:jc w:val="both"/>
            </w:pPr>
            <w:r>
              <w:t xml:space="preserve"> E155  </w:t>
            </w:r>
          </w:p>
        </w:tc>
        <w:tc>
          <w:tcPr>
            <w:tcW w:w="3480" w:type="dxa"/>
            <w:tcBorders>
              <w:top w:val="nil"/>
            </w:tcBorders>
          </w:tcPr>
          <w:p w:rsidR="00B86404" w:rsidRDefault="00B86404">
            <w:pPr>
              <w:pStyle w:val="ConsPlusNonformat"/>
              <w:jc w:val="both"/>
            </w:pPr>
            <w:r>
              <w:t xml:space="preserve">краситель                  </w:t>
            </w:r>
          </w:p>
        </w:tc>
      </w:tr>
      <w:tr w:rsidR="00B86404">
        <w:trPr>
          <w:trHeight w:val="240"/>
        </w:trPr>
        <w:tc>
          <w:tcPr>
            <w:tcW w:w="4680" w:type="dxa"/>
            <w:tcBorders>
              <w:top w:val="nil"/>
            </w:tcBorders>
          </w:tcPr>
          <w:p w:rsidR="00B86404" w:rsidRDefault="00B86404">
            <w:pPr>
              <w:pStyle w:val="ConsPlusNonformat"/>
              <w:jc w:val="both"/>
            </w:pPr>
            <w:r>
              <w:t xml:space="preserve">Красный 2G (RED 2G)                  </w:t>
            </w:r>
          </w:p>
        </w:tc>
        <w:tc>
          <w:tcPr>
            <w:tcW w:w="1080" w:type="dxa"/>
            <w:tcBorders>
              <w:top w:val="nil"/>
            </w:tcBorders>
          </w:tcPr>
          <w:p w:rsidR="00B86404" w:rsidRDefault="00B86404">
            <w:pPr>
              <w:pStyle w:val="ConsPlusNonformat"/>
              <w:jc w:val="both"/>
            </w:pPr>
            <w:r>
              <w:t xml:space="preserve"> E128  </w:t>
            </w:r>
          </w:p>
        </w:tc>
        <w:tc>
          <w:tcPr>
            <w:tcW w:w="3480" w:type="dxa"/>
            <w:tcBorders>
              <w:top w:val="nil"/>
            </w:tcBorders>
          </w:tcPr>
          <w:p w:rsidR="00B86404" w:rsidRDefault="00B86404">
            <w:pPr>
              <w:pStyle w:val="ConsPlusNonformat"/>
              <w:jc w:val="both"/>
            </w:pPr>
            <w:r>
              <w:t xml:space="preserve">краситель                  </w:t>
            </w:r>
          </w:p>
        </w:tc>
      </w:tr>
      <w:tr w:rsidR="00B86404">
        <w:trPr>
          <w:trHeight w:val="240"/>
        </w:trPr>
        <w:tc>
          <w:tcPr>
            <w:tcW w:w="4680" w:type="dxa"/>
            <w:tcBorders>
              <w:top w:val="nil"/>
            </w:tcBorders>
          </w:tcPr>
          <w:p w:rsidR="00B86404" w:rsidRDefault="00B86404">
            <w:pPr>
              <w:pStyle w:val="ConsPlusNonformat"/>
              <w:jc w:val="both"/>
            </w:pPr>
            <w:r>
              <w:t xml:space="preserve">Красный для карамели N 1             </w:t>
            </w:r>
          </w:p>
        </w:tc>
        <w:tc>
          <w:tcPr>
            <w:tcW w:w="1080" w:type="dxa"/>
            <w:tcBorders>
              <w:top w:val="nil"/>
            </w:tcBorders>
          </w:tcPr>
          <w:p w:rsidR="00B86404" w:rsidRDefault="00B86404">
            <w:pPr>
              <w:pStyle w:val="ConsPlusNonformat"/>
              <w:jc w:val="both"/>
            </w:pPr>
            <w:r>
              <w:t xml:space="preserve">   -   </w:t>
            </w:r>
          </w:p>
        </w:tc>
        <w:tc>
          <w:tcPr>
            <w:tcW w:w="3480" w:type="dxa"/>
            <w:tcBorders>
              <w:top w:val="nil"/>
            </w:tcBorders>
          </w:tcPr>
          <w:p w:rsidR="00B86404" w:rsidRDefault="00B86404">
            <w:pPr>
              <w:pStyle w:val="ConsPlusNonformat"/>
              <w:jc w:val="both"/>
            </w:pPr>
            <w:r>
              <w:t xml:space="preserve">краситель                  </w:t>
            </w:r>
          </w:p>
        </w:tc>
      </w:tr>
      <w:tr w:rsidR="00B86404">
        <w:trPr>
          <w:trHeight w:val="240"/>
        </w:trPr>
        <w:tc>
          <w:tcPr>
            <w:tcW w:w="4680" w:type="dxa"/>
            <w:tcBorders>
              <w:top w:val="nil"/>
            </w:tcBorders>
          </w:tcPr>
          <w:p w:rsidR="00B86404" w:rsidRDefault="00B86404">
            <w:pPr>
              <w:pStyle w:val="ConsPlusNonformat"/>
              <w:jc w:val="both"/>
            </w:pPr>
            <w:r>
              <w:t xml:space="preserve">Красный для карамели N 2             </w:t>
            </w:r>
          </w:p>
        </w:tc>
        <w:tc>
          <w:tcPr>
            <w:tcW w:w="1080" w:type="dxa"/>
            <w:tcBorders>
              <w:top w:val="nil"/>
            </w:tcBorders>
          </w:tcPr>
          <w:p w:rsidR="00B86404" w:rsidRDefault="00B86404">
            <w:pPr>
              <w:pStyle w:val="ConsPlusNonformat"/>
              <w:jc w:val="both"/>
            </w:pPr>
            <w:r>
              <w:t xml:space="preserve">   -   </w:t>
            </w:r>
          </w:p>
        </w:tc>
        <w:tc>
          <w:tcPr>
            <w:tcW w:w="3480" w:type="dxa"/>
            <w:tcBorders>
              <w:top w:val="nil"/>
            </w:tcBorders>
          </w:tcPr>
          <w:p w:rsidR="00B86404" w:rsidRDefault="00B86404">
            <w:pPr>
              <w:pStyle w:val="ConsPlusNonformat"/>
              <w:jc w:val="both"/>
            </w:pPr>
            <w:r>
              <w:t xml:space="preserve">краситель                  </w:t>
            </w:r>
          </w:p>
        </w:tc>
      </w:tr>
      <w:tr w:rsidR="00B86404">
        <w:trPr>
          <w:trHeight w:val="240"/>
        </w:trPr>
        <w:tc>
          <w:tcPr>
            <w:tcW w:w="4680" w:type="dxa"/>
            <w:tcBorders>
              <w:top w:val="nil"/>
            </w:tcBorders>
          </w:tcPr>
          <w:p w:rsidR="00B86404" w:rsidRDefault="00B86404">
            <w:pPr>
              <w:pStyle w:val="ConsPlusNonformat"/>
              <w:jc w:val="both"/>
            </w:pPr>
            <w:r>
              <w:t xml:space="preserve">Красный для карамели N 3             </w:t>
            </w:r>
          </w:p>
        </w:tc>
        <w:tc>
          <w:tcPr>
            <w:tcW w:w="1080" w:type="dxa"/>
            <w:tcBorders>
              <w:top w:val="nil"/>
            </w:tcBorders>
          </w:tcPr>
          <w:p w:rsidR="00B86404" w:rsidRDefault="00B86404">
            <w:pPr>
              <w:pStyle w:val="ConsPlusNonformat"/>
              <w:jc w:val="both"/>
            </w:pPr>
            <w:r>
              <w:t xml:space="preserve">   -   </w:t>
            </w:r>
          </w:p>
        </w:tc>
        <w:tc>
          <w:tcPr>
            <w:tcW w:w="3480" w:type="dxa"/>
            <w:tcBorders>
              <w:top w:val="nil"/>
            </w:tcBorders>
          </w:tcPr>
          <w:p w:rsidR="00B86404" w:rsidRDefault="00B86404">
            <w:pPr>
              <w:pStyle w:val="ConsPlusNonformat"/>
              <w:jc w:val="both"/>
            </w:pPr>
            <w:r>
              <w:t xml:space="preserve">краситель                  </w:t>
            </w:r>
          </w:p>
        </w:tc>
      </w:tr>
      <w:tr w:rsidR="00B86404">
        <w:trPr>
          <w:trHeight w:val="240"/>
        </w:trPr>
        <w:tc>
          <w:tcPr>
            <w:tcW w:w="4680" w:type="dxa"/>
            <w:tcBorders>
              <w:top w:val="nil"/>
            </w:tcBorders>
          </w:tcPr>
          <w:p w:rsidR="00B86404" w:rsidRDefault="00B86404">
            <w:pPr>
              <w:pStyle w:val="ConsPlusNonformat"/>
              <w:jc w:val="both"/>
            </w:pPr>
            <w:r>
              <w:t xml:space="preserve">Красный рисовый (RED RICE)           </w:t>
            </w:r>
          </w:p>
        </w:tc>
        <w:tc>
          <w:tcPr>
            <w:tcW w:w="1080" w:type="dxa"/>
            <w:tcBorders>
              <w:top w:val="nil"/>
            </w:tcBorders>
          </w:tcPr>
          <w:p w:rsidR="00B86404" w:rsidRDefault="00B86404">
            <w:pPr>
              <w:pStyle w:val="ConsPlusNonformat"/>
              <w:jc w:val="both"/>
            </w:pPr>
            <w:r>
              <w:t xml:space="preserve">   -   </w:t>
            </w:r>
          </w:p>
        </w:tc>
        <w:tc>
          <w:tcPr>
            <w:tcW w:w="3480" w:type="dxa"/>
            <w:tcBorders>
              <w:top w:val="nil"/>
            </w:tcBorders>
          </w:tcPr>
          <w:p w:rsidR="00B86404" w:rsidRDefault="00B86404">
            <w:pPr>
              <w:pStyle w:val="ConsPlusNonformat"/>
              <w:jc w:val="both"/>
            </w:pPr>
            <w:r>
              <w:t xml:space="preserve">краситель                  </w:t>
            </w:r>
          </w:p>
        </w:tc>
      </w:tr>
      <w:tr w:rsidR="00B86404">
        <w:trPr>
          <w:trHeight w:val="240"/>
        </w:trPr>
        <w:tc>
          <w:tcPr>
            <w:tcW w:w="4680" w:type="dxa"/>
            <w:tcBorders>
              <w:top w:val="nil"/>
            </w:tcBorders>
          </w:tcPr>
          <w:p w:rsidR="00B86404" w:rsidRDefault="00B86404">
            <w:pPr>
              <w:pStyle w:val="ConsPlusNonformat"/>
              <w:jc w:val="both"/>
            </w:pPr>
            <w:r>
              <w:t>Красный очаровательный AC (ALLURA RED</w:t>
            </w:r>
          </w:p>
          <w:p w:rsidR="00B86404" w:rsidRDefault="00B86404">
            <w:pPr>
              <w:pStyle w:val="ConsPlusNonformat"/>
              <w:jc w:val="both"/>
            </w:pPr>
            <w:r>
              <w:t xml:space="preserve">AC)                                  </w:t>
            </w:r>
          </w:p>
        </w:tc>
        <w:tc>
          <w:tcPr>
            <w:tcW w:w="1080" w:type="dxa"/>
            <w:tcBorders>
              <w:top w:val="nil"/>
            </w:tcBorders>
          </w:tcPr>
          <w:p w:rsidR="00B86404" w:rsidRDefault="00B86404">
            <w:pPr>
              <w:pStyle w:val="ConsPlusNonformat"/>
              <w:jc w:val="both"/>
            </w:pPr>
            <w:r>
              <w:t xml:space="preserve"> E129  </w:t>
            </w:r>
          </w:p>
        </w:tc>
        <w:tc>
          <w:tcPr>
            <w:tcW w:w="3480" w:type="dxa"/>
            <w:tcBorders>
              <w:top w:val="nil"/>
            </w:tcBorders>
          </w:tcPr>
          <w:p w:rsidR="00B86404" w:rsidRDefault="00B86404">
            <w:pPr>
              <w:pStyle w:val="ConsPlusNonformat"/>
              <w:jc w:val="both"/>
            </w:pPr>
            <w:r>
              <w:t xml:space="preserve">краситель                  </w:t>
            </w:r>
          </w:p>
        </w:tc>
      </w:tr>
      <w:tr w:rsidR="00B86404">
        <w:trPr>
          <w:trHeight w:val="240"/>
        </w:trPr>
        <w:tc>
          <w:tcPr>
            <w:tcW w:w="4680" w:type="dxa"/>
            <w:tcBorders>
              <w:top w:val="nil"/>
            </w:tcBorders>
          </w:tcPr>
          <w:p w:rsidR="00B86404" w:rsidRDefault="00B86404">
            <w:pPr>
              <w:pStyle w:val="ConsPlusNonformat"/>
              <w:jc w:val="both"/>
            </w:pPr>
            <w:r>
              <w:t xml:space="preserve">Красный свекольный (BEET RED)        </w:t>
            </w:r>
          </w:p>
        </w:tc>
        <w:tc>
          <w:tcPr>
            <w:tcW w:w="1080" w:type="dxa"/>
            <w:tcBorders>
              <w:top w:val="nil"/>
            </w:tcBorders>
          </w:tcPr>
          <w:p w:rsidR="00B86404" w:rsidRDefault="00B86404">
            <w:pPr>
              <w:pStyle w:val="ConsPlusNonformat"/>
              <w:jc w:val="both"/>
            </w:pPr>
            <w:r>
              <w:t xml:space="preserve"> E162  </w:t>
            </w:r>
          </w:p>
        </w:tc>
        <w:tc>
          <w:tcPr>
            <w:tcW w:w="3480" w:type="dxa"/>
            <w:tcBorders>
              <w:top w:val="nil"/>
            </w:tcBorders>
          </w:tcPr>
          <w:p w:rsidR="00B86404" w:rsidRDefault="00B86404">
            <w:pPr>
              <w:pStyle w:val="ConsPlusNonformat"/>
              <w:jc w:val="both"/>
            </w:pPr>
            <w:r>
              <w:t xml:space="preserve">краситель                  </w:t>
            </w:r>
          </w:p>
        </w:tc>
      </w:tr>
      <w:tr w:rsidR="00B86404">
        <w:trPr>
          <w:trHeight w:val="240"/>
        </w:trPr>
        <w:tc>
          <w:tcPr>
            <w:tcW w:w="4680" w:type="dxa"/>
            <w:tcBorders>
              <w:top w:val="nil"/>
            </w:tcBorders>
          </w:tcPr>
          <w:p w:rsidR="00B86404" w:rsidRDefault="00B86404">
            <w:pPr>
              <w:pStyle w:val="ConsPlusNonformat"/>
              <w:jc w:val="both"/>
            </w:pPr>
            <w:r>
              <w:t xml:space="preserve">Крахмал ацетатный, этерифицированный </w:t>
            </w:r>
          </w:p>
          <w:p w:rsidR="00B86404" w:rsidRDefault="00B86404">
            <w:pPr>
              <w:pStyle w:val="ConsPlusNonformat"/>
              <w:jc w:val="both"/>
            </w:pPr>
            <w:r>
              <w:t xml:space="preserve">винилацетатом (STARCH ACETATE        </w:t>
            </w:r>
          </w:p>
          <w:p w:rsidR="00B86404" w:rsidRDefault="00B86404">
            <w:pPr>
              <w:pStyle w:val="ConsPlusNonformat"/>
              <w:jc w:val="both"/>
            </w:pPr>
            <w:r>
              <w:t xml:space="preserve">ESTERIFIED WITHVINYL ACETATE)        </w:t>
            </w:r>
          </w:p>
        </w:tc>
        <w:tc>
          <w:tcPr>
            <w:tcW w:w="1080" w:type="dxa"/>
            <w:tcBorders>
              <w:top w:val="nil"/>
            </w:tcBorders>
          </w:tcPr>
          <w:p w:rsidR="00B86404" w:rsidRDefault="00B86404">
            <w:pPr>
              <w:pStyle w:val="ConsPlusNonformat"/>
              <w:jc w:val="both"/>
            </w:pPr>
            <w:r>
              <w:t xml:space="preserve"> E1421 </w:t>
            </w:r>
          </w:p>
        </w:tc>
        <w:tc>
          <w:tcPr>
            <w:tcW w:w="3480" w:type="dxa"/>
            <w:tcBorders>
              <w:top w:val="nil"/>
            </w:tcBorders>
          </w:tcPr>
          <w:p w:rsidR="00B86404" w:rsidRDefault="00B86404">
            <w:pPr>
              <w:pStyle w:val="ConsPlusNonformat"/>
              <w:jc w:val="both"/>
            </w:pPr>
            <w:r>
              <w:t xml:space="preserve">стабилизатор, загуститель  </w:t>
            </w:r>
          </w:p>
        </w:tc>
      </w:tr>
      <w:tr w:rsidR="00B86404">
        <w:trPr>
          <w:trHeight w:val="240"/>
        </w:trPr>
        <w:tc>
          <w:tcPr>
            <w:tcW w:w="4680" w:type="dxa"/>
            <w:tcBorders>
              <w:top w:val="nil"/>
            </w:tcBorders>
          </w:tcPr>
          <w:p w:rsidR="00B86404" w:rsidRDefault="00B86404">
            <w:pPr>
              <w:pStyle w:val="ConsPlusNonformat"/>
              <w:jc w:val="both"/>
            </w:pPr>
            <w:r>
              <w:lastRenderedPageBreak/>
              <w:t xml:space="preserve">Крахмал ацетатный, этерифицированный </w:t>
            </w:r>
          </w:p>
          <w:p w:rsidR="00B86404" w:rsidRDefault="00B86404">
            <w:pPr>
              <w:pStyle w:val="ConsPlusNonformat"/>
              <w:jc w:val="both"/>
            </w:pPr>
            <w:r>
              <w:t xml:space="preserve">уксусным ангидридом (STARCH ACETATE  </w:t>
            </w:r>
          </w:p>
          <w:p w:rsidR="00B86404" w:rsidRDefault="00B86404">
            <w:pPr>
              <w:pStyle w:val="ConsPlusNonformat"/>
              <w:jc w:val="both"/>
            </w:pPr>
            <w:r>
              <w:t xml:space="preserve">ESTERIFIED WITHACETIC ANHYDRIDE)     </w:t>
            </w:r>
          </w:p>
        </w:tc>
        <w:tc>
          <w:tcPr>
            <w:tcW w:w="1080" w:type="dxa"/>
            <w:tcBorders>
              <w:top w:val="nil"/>
            </w:tcBorders>
          </w:tcPr>
          <w:p w:rsidR="00B86404" w:rsidRDefault="00B86404">
            <w:pPr>
              <w:pStyle w:val="ConsPlusNonformat"/>
              <w:jc w:val="both"/>
            </w:pPr>
            <w:r>
              <w:t xml:space="preserve"> E1420 </w:t>
            </w:r>
          </w:p>
        </w:tc>
        <w:tc>
          <w:tcPr>
            <w:tcW w:w="3480" w:type="dxa"/>
            <w:tcBorders>
              <w:top w:val="nil"/>
            </w:tcBorders>
          </w:tcPr>
          <w:p w:rsidR="00B86404" w:rsidRDefault="00B86404">
            <w:pPr>
              <w:pStyle w:val="ConsPlusNonformat"/>
              <w:jc w:val="both"/>
            </w:pPr>
            <w:r>
              <w:t xml:space="preserve">стабилизатор, загуститель  </w:t>
            </w:r>
          </w:p>
        </w:tc>
      </w:tr>
      <w:tr w:rsidR="00B86404">
        <w:trPr>
          <w:trHeight w:val="240"/>
        </w:trPr>
        <w:tc>
          <w:tcPr>
            <w:tcW w:w="4680" w:type="dxa"/>
            <w:tcBorders>
              <w:top w:val="nil"/>
            </w:tcBorders>
          </w:tcPr>
          <w:p w:rsidR="00B86404" w:rsidRDefault="00B86404">
            <w:pPr>
              <w:pStyle w:val="ConsPlusNonformat"/>
              <w:jc w:val="both"/>
            </w:pPr>
            <w:r>
              <w:t xml:space="preserve">Крахмал ацетилированный окисленный   </w:t>
            </w:r>
          </w:p>
          <w:p w:rsidR="00B86404" w:rsidRDefault="00B86404">
            <w:pPr>
              <w:pStyle w:val="ConsPlusNonformat"/>
              <w:jc w:val="both"/>
            </w:pPr>
            <w:r>
              <w:t xml:space="preserve">(ACETILATED OXYDISED STARCH)         </w:t>
            </w:r>
          </w:p>
        </w:tc>
        <w:tc>
          <w:tcPr>
            <w:tcW w:w="1080" w:type="dxa"/>
            <w:tcBorders>
              <w:top w:val="nil"/>
            </w:tcBorders>
          </w:tcPr>
          <w:p w:rsidR="00B86404" w:rsidRDefault="00B86404">
            <w:pPr>
              <w:pStyle w:val="ConsPlusNonformat"/>
              <w:jc w:val="both"/>
            </w:pPr>
            <w:r>
              <w:t xml:space="preserve"> E1451 </w:t>
            </w:r>
          </w:p>
        </w:tc>
        <w:tc>
          <w:tcPr>
            <w:tcW w:w="3480" w:type="dxa"/>
            <w:tcBorders>
              <w:top w:val="nil"/>
            </w:tcBorders>
          </w:tcPr>
          <w:p w:rsidR="00B86404" w:rsidRDefault="00B86404">
            <w:pPr>
              <w:pStyle w:val="ConsPlusNonformat"/>
              <w:jc w:val="both"/>
            </w:pPr>
            <w:r>
              <w:t xml:space="preserve">эмульгатор, загуститель    </w:t>
            </w:r>
          </w:p>
        </w:tc>
      </w:tr>
      <w:tr w:rsidR="00B86404">
        <w:trPr>
          <w:trHeight w:val="240"/>
        </w:trPr>
        <w:tc>
          <w:tcPr>
            <w:tcW w:w="4680" w:type="dxa"/>
            <w:tcBorders>
              <w:top w:val="nil"/>
            </w:tcBorders>
          </w:tcPr>
          <w:p w:rsidR="00B86404" w:rsidRDefault="00B86404">
            <w:pPr>
              <w:pStyle w:val="ConsPlusNonformat"/>
              <w:jc w:val="both"/>
            </w:pPr>
            <w:r>
              <w:t>Крахмал, обработанный кислотой (ACID-</w:t>
            </w:r>
          </w:p>
          <w:p w:rsidR="00B86404" w:rsidRDefault="00B86404">
            <w:pPr>
              <w:pStyle w:val="ConsPlusNonformat"/>
              <w:jc w:val="both"/>
            </w:pPr>
            <w:r>
              <w:t xml:space="preserve">TREATED STARCH)                      </w:t>
            </w:r>
          </w:p>
        </w:tc>
        <w:tc>
          <w:tcPr>
            <w:tcW w:w="1080" w:type="dxa"/>
            <w:tcBorders>
              <w:top w:val="nil"/>
            </w:tcBorders>
          </w:tcPr>
          <w:p w:rsidR="00B86404" w:rsidRDefault="00B86404">
            <w:pPr>
              <w:pStyle w:val="ConsPlusNonformat"/>
              <w:jc w:val="both"/>
            </w:pPr>
            <w:r>
              <w:t xml:space="preserve"> E1401 </w:t>
            </w:r>
          </w:p>
        </w:tc>
        <w:tc>
          <w:tcPr>
            <w:tcW w:w="3480" w:type="dxa"/>
            <w:tcBorders>
              <w:top w:val="nil"/>
            </w:tcBorders>
          </w:tcPr>
          <w:p w:rsidR="00B86404" w:rsidRDefault="00B86404">
            <w:pPr>
              <w:pStyle w:val="ConsPlusNonformat"/>
              <w:jc w:val="both"/>
            </w:pPr>
            <w:r>
              <w:t xml:space="preserve">стабилизатор, загуститель, </w:t>
            </w:r>
          </w:p>
          <w:p w:rsidR="00B86404" w:rsidRDefault="00B86404">
            <w:pPr>
              <w:pStyle w:val="ConsPlusNonformat"/>
              <w:jc w:val="both"/>
            </w:pPr>
            <w:r>
              <w:t xml:space="preserve">связующее                  </w:t>
            </w:r>
          </w:p>
        </w:tc>
      </w:tr>
      <w:tr w:rsidR="00B86404">
        <w:trPr>
          <w:trHeight w:val="240"/>
        </w:trPr>
        <w:tc>
          <w:tcPr>
            <w:tcW w:w="4680" w:type="dxa"/>
            <w:tcBorders>
              <w:top w:val="nil"/>
            </w:tcBorders>
          </w:tcPr>
          <w:p w:rsidR="00B86404" w:rsidRDefault="00B86404">
            <w:pPr>
              <w:pStyle w:val="ConsPlusNonformat"/>
              <w:jc w:val="both"/>
            </w:pPr>
            <w:r>
              <w:t xml:space="preserve">Крахмал, обработанный ферментными    </w:t>
            </w:r>
          </w:p>
          <w:p w:rsidR="00B86404" w:rsidRDefault="00B86404">
            <w:pPr>
              <w:pStyle w:val="ConsPlusNonformat"/>
              <w:jc w:val="both"/>
            </w:pPr>
            <w:r>
              <w:t>препаратами (STARCHES ENZIME-TREATED)</w:t>
            </w:r>
          </w:p>
        </w:tc>
        <w:tc>
          <w:tcPr>
            <w:tcW w:w="1080" w:type="dxa"/>
            <w:tcBorders>
              <w:top w:val="nil"/>
            </w:tcBorders>
          </w:tcPr>
          <w:p w:rsidR="00B86404" w:rsidRDefault="00B86404">
            <w:pPr>
              <w:pStyle w:val="ConsPlusNonformat"/>
              <w:jc w:val="both"/>
            </w:pPr>
            <w:r>
              <w:t xml:space="preserve"> E1405 </w:t>
            </w:r>
          </w:p>
        </w:tc>
        <w:tc>
          <w:tcPr>
            <w:tcW w:w="3480" w:type="dxa"/>
            <w:tcBorders>
              <w:top w:val="nil"/>
            </w:tcBorders>
          </w:tcPr>
          <w:p w:rsidR="00B86404" w:rsidRDefault="00B86404">
            <w:pPr>
              <w:pStyle w:val="ConsPlusNonformat"/>
              <w:jc w:val="both"/>
            </w:pPr>
            <w:r>
              <w:t xml:space="preserve">загуститель                </w:t>
            </w:r>
          </w:p>
        </w:tc>
      </w:tr>
      <w:tr w:rsidR="00B86404">
        <w:trPr>
          <w:trHeight w:val="240"/>
        </w:trPr>
        <w:tc>
          <w:tcPr>
            <w:tcW w:w="4680" w:type="dxa"/>
            <w:tcBorders>
              <w:top w:val="nil"/>
            </w:tcBorders>
          </w:tcPr>
          <w:p w:rsidR="00B86404" w:rsidRDefault="00B86404">
            <w:pPr>
              <w:pStyle w:val="ConsPlusNonformat"/>
              <w:jc w:val="both"/>
            </w:pPr>
            <w:r>
              <w:t xml:space="preserve">Крахмал, обработанный щелочыо        </w:t>
            </w:r>
          </w:p>
          <w:p w:rsidR="00B86404" w:rsidRDefault="00B86404">
            <w:pPr>
              <w:pStyle w:val="ConsPlusNonformat"/>
              <w:jc w:val="both"/>
            </w:pPr>
            <w:r>
              <w:t xml:space="preserve">(ALKALINE TREATED STARCH)            </w:t>
            </w:r>
          </w:p>
        </w:tc>
        <w:tc>
          <w:tcPr>
            <w:tcW w:w="1080" w:type="dxa"/>
            <w:tcBorders>
              <w:top w:val="nil"/>
            </w:tcBorders>
          </w:tcPr>
          <w:p w:rsidR="00B86404" w:rsidRDefault="00B86404">
            <w:pPr>
              <w:pStyle w:val="ConsPlusNonformat"/>
              <w:jc w:val="both"/>
            </w:pPr>
            <w:r>
              <w:t xml:space="preserve"> E1402 </w:t>
            </w:r>
          </w:p>
        </w:tc>
        <w:tc>
          <w:tcPr>
            <w:tcW w:w="3480" w:type="dxa"/>
            <w:tcBorders>
              <w:top w:val="nil"/>
            </w:tcBorders>
          </w:tcPr>
          <w:p w:rsidR="00B86404" w:rsidRDefault="00B86404">
            <w:pPr>
              <w:pStyle w:val="ConsPlusNonformat"/>
              <w:jc w:val="both"/>
            </w:pPr>
            <w:r>
              <w:t xml:space="preserve">стабилизатор, загуститель, </w:t>
            </w:r>
          </w:p>
          <w:p w:rsidR="00B86404" w:rsidRDefault="00B86404">
            <w:pPr>
              <w:pStyle w:val="ConsPlusNonformat"/>
              <w:jc w:val="both"/>
            </w:pPr>
            <w:r>
              <w:t xml:space="preserve">связующее                  </w:t>
            </w:r>
          </w:p>
        </w:tc>
      </w:tr>
      <w:tr w:rsidR="00B86404">
        <w:trPr>
          <w:trHeight w:val="240"/>
        </w:trPr>
        <w:tc>
          <w:tcPr>
            <w:tcW w:w="4680" w:type="dxa"/>
            <w:tcBorders>
              <w:top w:val="nil"/>
            </w:tcBorders>
          </w:tcPr>
          <w:p w:rsidR="00B86404" w:rsidRDefault="00B86404">
            <w:pPr>
              <w:pStyle w:val="ConsPlusNonformat"/>
              <w:jc w:val="both"/>
            </w:pPr>
            <w:r>
              <w:t xml:space="preserve">Крахмал окисленный (OXIDIZED STARCH) </w:t>
            </w:r>
          </w:p>
        </w:tc>
        <w:tc>
          <w:tcPr>
            <w:tcW w:w="1080" w:type="dxa"/>
            <w:tcBorders>
              <w:top w:val="nil"/>
            </w:tcBorders>
          </w:tcPr>
          <w:p w:rsidR="00B86404" w:rsidRDefault="00B86404">
            <w:pPr>
              <w:pStyle w:val="ConsPlusNonformat"/>
              <w:jc w:val="both"/>
            </w:pPr>
            <w:r>
              <w:t xml:space="preserve"> E1404 </w:t>
            </w:r>
          </w:p>
        </w:tc>
        <w:tc>
          <w:tcPr>
            <w:tcW w:w="3480" w:type="dxa"/>
            <w:tcBorders>
              <w:top w:val="nil"/>
            </w:tcBorders>
          </w:tcPr>
          <w:p w:rsidR="00B86404" w:rsidRDefault="00B86404">
            <w:pPr>
              <w:pStyle w:val="ConsPlusNonformat"/>
              <w:jc w:val="both"/>
            </w:pPr>
            <w:r>
              <w:t xml:space="preserve">эмульгатор, загуститель,   </w:t>
            </w:r>
          </w:p>
          <w:p w:rsidR="00B86404" w:rsidRDefault="00B86404">
            <w:pPr>
              <w:pStyle w:val="ConsPlusNonformat"/>
              <w:jc w:val="both"/>
            </w:pPr>
            <w:r>
              <w:t xml:space="preserve">связующее                  </w:t>
            </w:r>
          </w:p>
        </w:tc>
      </w:tr>
      <w:tr w:rsidR="00B86404">
        <w:trPr>
          <w:trHeight w:val="240"/>
        </w:trPr>
        <w:tc>
          <w:tcPr>
            <w:tcW w:w="4680" w:type="dxa"/>
            <w:tcBorders>
              <w:top w:val="nil"/>
            </w:tcBorders>
          </w:tcPr>
          <w:p w:rsidR="00B86404" w:rsidRDefault="00B86404">
            <w:pPr>
              <w:pStyle w:val="ConsPlusNonformat"/>
              <w:jc w:val="both"/>
            </w:pPr>
            <w:r>
              <w:t xml:space="preserve">Крахмал оксипропилированный          </w:t>
            </w:r>
          </w:p>
          <w:p w:rsidR="00B86404" w:rsidRDefault="00B86404">
            <w:pPr>
              <w:pStyle w:val="ConsPlusNonformat"/>
              <w:jc w:val="both"/>
            </w:pPr>
            <w:r>
              <w:t xml:space="preserve">(HYDROXYPROPYL STARCH)               </w:t>
            </w:r>
          </w:p>
        </w:tc>
        <w:tc>
          <w:tcPr>
            <w:tcW w:w="1080" w:type="dxa"/>
            <w:tcBorders>
              <w:top w:val="nil"/>
            </w:tcBorders>
          </w:tcPr>
          <w:p w:rsidR="00B86404" w:rsidRDefault="00B86404">
            <w:pPr>
              <w:pStyle w:val="ConsPlusNonformat"/>
              <w:jc w:val="both"/>
            </w:pPr>
            <w:r>
              <w:t xml:space="preserve"> E1440 </w:t>
            </w:r>
          </w:p>
        </w:tc>
        <w:tc>
          <w:tcPr>
            <w:tcW w:w="3480" w:type="dxa"/>
            <w:tcBorders>
              <w:top w:val="nil"/>
            </w:tcBorders>
          </w:tcPr>
          <w:p w:rsidR="00B86404" w:rsidRDefault="00B86404">
            <w:pPr>
              <w:pStyle w:val="ConsPlusNonformat"/>
              <w:jc w:val="both"/>
            </w:pPr>
            <w:r>
              <w:t xml:space="preserve">эмульгатор, загуститель,   </w:t>
            </w:r>
          </w:p>
          <w:p w:rsidR="00B86404" w:rsidRDefault="00B86404">
            <w:pPr>
              <w:pStyle w:val="ConsPlusNonformat"/>
              <w:jc w:val="both"/>
            </w:pPr>
            <w:r>
              <w:t xml:space="preserve">связующее                  </w:t>
            </w:r>
          </w:p>
        </w:tc>
      </w:tr>
      <w:tr w:rsidR="00B86404">
        <w:trPr>
          <w:trHeight w:val="240"/>
        </w:trPr>
        <w:tc>
          <w:tcPr>
            <w:tcW w:w="4680" w:type="dxa"/>
            <w:tcBorders>
              <w:top w:val="nil"/>
            </w:tcBorders>
          </w:tcPr>
          <w:p w:rsidR="00B86404" w:rsidRDefault="00B86404">
            <w:pPr>
              <w:pStyle w:val="ConsPlusNonformat"/>
              <w:jc w:val="both"/>
            </w:pPr>
            <w:r>
              <w:t xml:space="preserve">Крахмал отбеленный (BLEACHED STARCH) </w:t>
            </w:r>
          </w:p>
        </w:tc>
        <w:tc>
          <w:tcPr>
            <w:tcW w:w="1080" w:type="dxa"/>
            <w:tcBorders>
              <w:top w:val="nil"/>
            </w:tcBorders>
          </w:tcPr>
          <w:p w:rsidR="00B86404" w:rsidRDefault="00B86404">
            <w:pPr>
              <w:pStyle w:val="ConsPlusNonformat"/>
              <w:jc w:val="both"/>
            </w:pPr>
            <w:r>
              <w:t xml:space="preserve"> E1403 </w:t>
            </w:r>
          </w:p>
        </w:tc>
        <w:tc>
          <w:tcPr>
            <w:tcW w:w="3480" w:type="dxa"/>
            <w:tcBorders>
              <w:top w:val="nil"/>
            </w:tcBorders>
          </w:tcPr>
          <w:p w:rsidR="00B86404" w:rsidRDefault="00B86404">
            <w:pPr>
              <w:pStyle w:val="ConsPlusNonformat"/>
              <w:jc w:val="both"/>
            </w:pPr>
            <w:r>
              <w:t xml:space="preserve">стабилизатор, загуститель, </w:t>
            </w:r>
          </w:p>
          <w:p w:rsidR="00B86404" w:rsidRDefault="00B86404">
            <w:pPr>
              <w:pStyle w:val="ConsPlusNonformat"/>
              <w:jc w:val="both"/>
            </w:pPr>
            <w:r>
              <w:t xml:space="preserve">связующее                  </w:t>
            </w:r>
          </w:p>
        </w:tc>
      </w:tr>
      <w:tr w:rsidR="00B86404">
        <w:trPr>
          <w:trHeight w:val="240"/>
        </w:trPr>
        <w:tc>
          <w:tcPr>
            <w:tcW w:w="4680" w:type="dxa"/>
            <w:tcBorders>
              <w:top w:val="nil"/>
            </w:tcBorders>
          </w:tcPr>
          <w:p w:rsidR="00B86404" w:rsidRDefault="00B86404">
            <w:pPr>
              <w:pStyle w:val="ConsPlusNonformat"/>
              <w:jc w:val="both"/>
            </w:pPr>
            <w:r>
              <w:t xml:space="preserve">Крахмала и натриевой                 </w:t>
            </w:r>
          </w:p>
          <w:p w:rsidR="00B86404" w:rsidRDefault="00B86404">
            <w:pPr>
              <w:pStyle w:val="ConsPlusNonformat"/>
              <w:jc w:val="both"/>
            </w:pPr>
            <w:r>
              <w:t xml:space="preserve">солиоктенилянтарной кислоты эфир     </w:t>
            </w:r>
          </w:p>
          <w:p w:rsidR="00B86404" w:rsidRDefault="00B86404">
            <w:pPr>
              <w:pStyle w:val="ConsPlusNonformat"/>
              <w:jc w:val="both"/>
            </w:pPr>
            <w:r>
              <w:t xml:space="preserve">(STARCH SODIUM OCTENYL SUCCINATE)    </w:t>
            </w:r>
          </w:p>
        </w:tc>
        <w:tc>
          <w:tcPr>
            <w:tcW w:w="1080" w:type="dxa"/>
            <w:tcBorders>
              <w:top w:val="nil"/>
            </w:tcBorders>
          </w:tcPr>
          <w:p w:rsidR="00B86404" w:rsidRDefault="00B86404">
            <w:pPr>
              <w:pStyle w:val="ConsPlusNonformat"/>
              <w:jc w:val="both"/>
            </w:pPr>
            <w:r>
              <w:t xml:space="preserve"> E1450 </w:t>
            </w:r>
          </w:p>
        </w:tc>
        <w:tc>
          <w:tcPr>
            <w:tcW w:w="3480" w:type="dxa"/>
            <w:tcBorders>
              <w:top w:val="nil"/>
            </w:tcBorders>
          </w:tcPr>
          <w:p w:rsidR="00B86404" w:rsidRDefault="00B86404">
            <w:pPr>
              <w:pStyle w:val="ConsPlusNonformat"/>
              <w:jc w:val="both"/>
            </w:pPr>
            <w:r>
              <w:t xml:space="preserve">стабилизатор, загуститель, </w:t>
            </w:r>
          </w:p>
          <w:p w:rsidR="00B86404" w:rsidRDefault="00B86404">
            <w:pPr>
              <w:pStyle w:val="ConsPlusNonformat"/>
              <w:jc w:val="both"/>
            </w:pPr>
            <w:r>
              <w:t xml:space="preserve">связующее, эмульгатор      </w:t>
            </w:r>
          </w:p>
        </w:tc>
      </w:tr>
      <w:tr w:rsidR="00B86404">
        <w:trPr>
          <w:trHeight w:val="240"/>
        </w:trPr>
        <w:tc>
          <w:tcPr>
            <w:tcW w:w="4680" w:type="dxa"/>
            <w:tcBorders>
              <w:top w:val="nil"/>
            </w:tcBorders>
          </w:tcPr>
          <w:p w:rsidR="00B86404" w:rsidRDefault="00B86404">
            <w:pPr>
              <w:pStyle w:val="ConsPlusNonformat"/>
              <w:jc w:val="both"/>
            </w:pPr>
            <w:r>
              <w:t xml:space="preserve">Криптоксантин (KRYPTOXANTHIN)        </w:t>
            </w:r>
          </w:p>
        </w:tc>
        <w:tc>
          <w:tcPr>
            <w:tcW w:w="1080" w:type="dxa"/>
            <w:tcBorders>
              <w:top w:val="nil"/>
            </w:tcBorders>
          </w:tcPr>
          <w:p w:rsidR="00B86404" w:rsidRDefault="00B86404">
            <w:pPr>
              <w:pStyle w:val="ConsPlusNonformat"/>
              <w:jc w:val="both"/>
            </w:pPr>
            <w:r>
              <w:t xml:space="preserve"> E161c </w:t>
            </w:r>
          </w:p>
        </w:tc>
        <w:tc>
          <w:tcPr>
            <w:tcW w:w="3480" w:type="dxa"/>
            <w:tcBorders>
              <w:top w:val="nil"/>
            </w:tcBorders>
          </w:tcPr>
          <w:p w:rsidR="00B86404" w:rsidRDefault="00B86404">
            <w:pPr>
              <w:pStyle w:val="ConsPlusNonformat"/>
              <w:jc w:val="both"/>
            </w:pPr>
            <w:r>
              <w:t xml:space="preserve">краситель                  </w:t>
            </w:r>
          </w:p>
        </w:tc>
      </w:tr>
      <w:tr w:rsidR="00B86404">
        <w:trPr>
          <w:trHeight w:val="240"/>
        </w:trPr>
        <w:tc>
          <w:tcPr>
            <w:tcW w:w="4680" w:type="dxa"/>
            <w:tcBorders>
              <w:top w:val="nil"/>
            </w:tcBorders>
          </w:tcPr>
          <w:p w:rsidR="00B86404" w:rsidRDefault="00B86404">
            <w:pPr>
              <w:pStyle w:val="ConsPlusNonformat"/>
              <w:jc w:val="both"/>
            </w:pPr>
            <w:r>
              <w:t xml:space="preserve">Кроскарамеллоза (CROSCARAMELLOSE)    </w:t>
            </w:r>
          </w:p>
        </w:tc>
        <w:tc>
          <w:tcPr>
            <w:tcW w:w="1080" w:type="dxa"/>
            <w:tcBorders>
              <w:top w:val="nil"/>
            </w:tcBorders>
          </w:tcPr>
          <w:p w:rsidR="00B86404" w:rsidRDefault="00B86404">
            <w:pPr>
              <w:pStyle w:val="ConsPlusNonformat"/>
              <w:jc w:val="both"/>
            </w:pPr>
            <w:r>
              <w:t xml:space="preserve"> E468  </w:t>
            </w:r>
          </w:p>
        </w:tc>
        <w:tc>
          <w:tcPr>
            <w:tcW w:w="3480" w:type="dxa"/>
            <w:tcBorders>
              <w:top w:val="nil"/>
            </w:tcBorders>
          </w:tcPr>
          <w:p w:rsidR="00B86404" w:rsidRDefault="00B86404">
            <w:pPr>
              <w:pStyle w:val="ConsPlusNonformat"/>
              <w:jc w:val="both"/>
            </w:pPr>
            <w:r>
              <w:t xml:space="preserve">стабилизатор, связующее    </w:t>
            </w:r>
          </w:p>
          <w:p w:rsidR="00B86404" w:rsidRDefault="00B86404">
            <w:pPr>
              <w:pStyle w:val="ConsPlusNonformat"/>
              <w:jc w:val="both"/>
            </w:pPr>
            <w:r>
              <w:t xml:space="preserve">вещество                   </w:t>
            </w:r>
          </w:p>
        </w:tc>
      </w:tr>
      <w:tr w:rsidR="00B86404">
        <w:trPr>
          <w:trHeight w:val="240"/>
        </w:trPr>
        <w:tc>
          <w:tcPr>
            <w:tcW w:w="4680" w:type="dxa"/>
            <w:tcBorders>
              <w:top w:val="nil"/>
            </w:tcBorders>
          </w:tcPr>
          <w:p w:rsidR="00B86404" w:rsidRDefault="00B86404">
            <w:pPr>
              <w:pStyle w:val="ConsPlusNonformat"/>
              <w:jc w:val="both"/>
            </w:pPr>
            <w:r>
              <w:t xml:space="preserve">Крахмал ацетилированный окисленный   </w:t>
            </w:r>
          </w:p>
          <w:p w:rsidR="00B86404" w:rsidRDefault="00B86404">
            <w:pPr>
              <w:pStyle w:val="ConsPlusNonformat"/>
              <w:jc w:val="both"/>
            </w:pPr>
            <w:r>
              <w:t xml:space="preserve">(ACETILATED OXYDISED STARCH)         </w:t>
            </w:r>
          </w:p>
        </w:tc>
        <w:tc>
          <w:tcPr>
            <w:tcW w:w="1080" w:type="dxa"/>
            <w:tcBorders>
              <w:top w:val="nil"/>
            </w:tcBorders>
          </w:tcPr>
          <w:p w:rsidR="00B86404" w:rsidRDefault="00B86404">
            <w:pPr>
              <w:pStyle w:val="ConsPlusNonformat"/>
              <w:jc w:val="both"/>
            </w:pPr>
            <w:r>
              <w:t xml:space="preserve"> E1451 </w:t>
            </w:r>
          </w:p>
        </w:tc>
        <w:tc>
          <w:tcPr>
            <w:tcW w:w="3480" w:type="dxa"/>
            <w:tcBorders>
              <w:top w:val="nil"/>
            </w:tcBorders>
          </w:tcPr>
          <w:p w:rsidR="00B86404" w:rsidRDefault="00B86404">
            <w:pPr>
              <w:pStyle w:val="ConsPlusNonformat"/>
              <w:jc w:val="both"/>
            </w:pPr>
            <w:r>
              <w:t xml:space="preserve">эмульгатор, загуститель    </w:t>
            </w:r>
          </w:p>
        </w:tc>
      </w:tr>
      <w:tr w:rsidR="00B86404">
        <w:trPr>
          <w:trHeight w:val="240"/>
        </w:trPr>
        <w:tc>
          <w:tcPr>
            <w:tcW w:w="4680" w:type="dxa"/>
            <w:tcBorders>
              <w:top w:val="nil"/>
            </w:tcBorders>
          </w:tcPr>
          <w:p w:rsidR="00B86404" w:rsidRDefault="00B86404">
            <w:pPr>
              <w:pStyle w:val="ConsPlusNonformat"/>
              <w:jc w:val="both"/>
            </w:pPr>
            <w:r>
              <w:t>Крахмал, обработанный кислотой (ACID-</w:t>
            </w:r>
          </w:p>
          <w:p w:rsidR="00B86404" w:rsidRDefault="00B86404">
            <w:pPr>
              <w:pStyle w:val="ConsPlusNonformat"/>
              <w:jc w:val="both"/>
            </w:pPr>
            <w:r>
              <w:t xml:space="preserve">TREATED STARCH)                      </w:t>
            </w:r>
          </w:p>
        </w:tc>
        <w:tc>
          <w:tcPr>
            <w:tcW w:w="1080" w:type="dxa"/>
            <w:tcBorders>
              <w:top w:val="nil"/>
            </w:tcBorders>
          </w:tcPr>
          <w:p w:rsidR="00B86404" w:rsidRDefault="00B86404">
            <w:pPr>
              <w:pStyle w:val="ConsPlusNonformat"/>
              <w:jc w:val="both"/>
            </w:pPr>
            <w:r>
              <w:t xml:space="preserve"> E1401 </w:t>
            </w:r>
          </w:p>
        </w:tc>
        <w:tc>
          <w:tcPr>
            <w:tcW w:w="3480" w:type="dxa"/>
            <w:tcBorders>
              <w:top w:val="nil"/>
            </w:tcBorders>
          </w:tcPr>
          <w:p w:rsidR="00B86404" w:rsidRDefault="00B86404">
            <w:pPr>
              <w:pStyle w:val="ConsPlusNonformat"/>
              <w:jc w:val="both"/>
            </w:pPr>
            <w:r>
              <w:t xml:space="preserve">стабилизатор, загуститель, </w:t>
            </w:r>
          </w:p>
          <w:p w:rsidR="00B86404" w:rsidRDefault="00B86404">
            <w:pPr>
              <w:pStyle w:val="ConsPlusNonformat"/>
              <w:jc w:val="both"/>
            </w:pPr>
            <w:r>
              <w:t xml:space="preserve">связующее                  </w:t>
            </w:r>
          </w:p>
        </w:tc>
      </w:tr>
      <w:tr w:rsidR="00B86404">
        <w:trPr>
          <w:trHeight w:val="240"/>
        </w:trPr>
        <w:tc>
          <w:tcPr>
            <w:tcW w:w="4680" w:type="dxa"/>
            <w:tcBorders>
              <w:top w:val="nil"/>
            </w:tcBorders>
          </w:tcPr>
          <w:p w:rsidR="00B86404" w:rsidRDefault="00B86404">
            <w:pPr>
              <w:pStyle w:val="ConsPlusNonformat"/>
              <w:jc w:val="both"/>
            </w:pPr>
            <w:r>
              <w:t xml:space="preserve">Крахмал, обработанный ферментными    </w:t>
            </w:r>
          </w:p>
          <w:p w:rsidR="00B86404" w:rsidRDefault="00B86404">
            <w:pPr>
              <w:pStyle w:val="ConsPlusNonformat"/>
              <w:jc w:val="both"/>
            </w:pPr>
            <w:r>
              <w:t>препаратами (STARCHES ENZIME-TREATED)</w:t>
            </w:r>
          </w:p>
        </w:tc>
        <w:tc>
          <w:tcPr>
            <w:tcW w:w="1080" w:type="dxa"/>
            <w:tcBorders>
              <w:top w:val="nil"/>
            </w:tcBorders>
          </w:tcPr>
          <w:p w:rsidR="00B86404" w:rsidRDefault="00B86404">
            <w:pPr>
              <w:pStyle w:val="ConsPlusNonformat"/>
              <w:jc w:val="both"/>
            </w:pPr>
            <w:r>
              <w:t xml:space="preserve"> E1405 </w:t>
            </w:r>
          </w:p>
        </w:tc>
        <w:tc>
          <w:tcPr>
            <w:tcW w:w="3480" w:type="dxa"/>
            <w:tcBorders>
              <w:top w:val="nil"/>
            </w:tcBorders>
          </w:tcPr>
          <w:p w:rsidR="00B86404" w:rsidRDefault="00B86404">
            <w:pPr>
              <w:pStyle w:val="ConsPlusNonformat"/>
              <w:jc w:val="both"/>
            </w:pPr>
            <w:r>
              <w:t xml:space="preserve">загуститель                </w:t>
            </w:r>
          </w:p>
        </w:tc>
      </w:tr>
      <w:tr w:rsidR="00B86404">
        <w:trPr>
          <w:trHeight w:val="240"/>
        </w:trPr>
        <w:tc>
          <w:tcPr>
            <w:tcW w:w="4680" w:type="dxa"/>
            <w:tcBorders>
              <w:top w:val="nil"/>
            </w:tcBorders>
          </w:tcPr>
          <w:p w:rsidR="00B86404" w:rsidRDefault="00B86404">
            <w:pPr>
              <w:pStyle w:val="ConsPlusNonformat"/>
              <w:jc w:val="both"/>
            </w:pPr>
            <w:r>
              <w:t xml:space="preserve">Крахмал, обработанный щелочью        </w:t>
            </w:r>
          </w:p>
          <w:p w:rsidR="00B86404" w:rsidRDefault="00B86404">
            <w:pPr>
              <w:pStyle w:val="ConsPlusNonformat"/>
              <w:jc w:val="both"/>
            </w:pPr>
            <w:r>
              <w:t xml:space="preserve">(ALKALINE TREATED STARCH)            </w:t>
            </w:r>
          </w:p>
        </w:tc>
        <w:tc>
          <w:tcPr>
            <w:tcW w:w="1080" w:type="dxa"/>
            <w:tcBorders>
              <w:top w:val="nil"/>
            </w:tcBorders>
          </w:tcPr>
          <w:p w:rsidR="00B86404" w:rsidRDefault="00B86404">
            <w:pPr>
              <w:pStyle w:val="ConsPlusNonformat"/>
              <w:jc w:val="both"/>
            </w:pPr>
            <w:r>
              <w:t xml:space="preserve"> E1402 </w:t>
            </w:r>
          </w:p>
        </w:tc>
        <w:tc>
          <w:tcPr>
            <w:tcW w:w="3480" w:type="dxa"/>
            <w:tcBorders>
              <w:top w:val="nil"/>
            </w:tcBorders>
          </w:tcPr>
          <w:p w:rsidR="00B86404" w:rsidRDefault="00B86404">
            <w:pPr>
              <w:pStyle w:val="ConsPlusNonformat"/>
              <w:jc w:val="both"/>
            </w:pPr>
            <w:r>
              <w:t xml:space="preserve">стабилизатор, загуститель, </w:t>
            </w:r>
          </w:p>
          <w:p w:rsidR="00B86404" w:rsidRDefault="00B86404">
            <w:pPr>
              <w:pStyle w:val="ConsPlusNonformat"/>
              <w:jc w:val="both"/>
            </w:pPr>
            <w:r>
              <w:t xml:space="preserve">связующее                  </w:t>
            </w:r>
          </w:p>
        </w:tc>
      </w:tr>
      <w:tr w:rsidR="00B86404">
        <w:trPr>
          <w:trHeight w:val="240"/>
        </w:trPr>
        <w:tc>
          <w:tcPr>
            <w:tcW w:w="4680" w:type="dxa"/>
            <w:tcBorders>
              <w:top w:val="nil"/>
            </w:tcBorders>
          </w:tcPr>
          <w:p w:rsidR="00B86404" w:rsidRDefault="00B86404">
            <w:pPr>
              <w:pStyle w:val="ConsPlusNonformat"/>
              <w:jc w:val="both"/>
            </w:pPr>
            <w:r>
              <w:t xml:space="preserve">Крахмал окисленный (OXIDIZED STARCH) </w:t>
            </w:r>
          </w:p>
        </w:tc>
        <w:tc>
          <w:tcPr>
            <w:tcW w:w="1080" w:type="dxa"/>
            <w:tcBorders>
              <w:top w:val="nil"/>
            </w:tcBorders>
          </w:tcPr>
          <w:p w:rsidR="00B86404" w:rsidRDefault="00B86404">
            <w:pPr>
              <w:pStyle w:val="ConsPlusNonformat"/>
              <w:jc w:val="both"/>
            </w:pPr>
            <w:r>
              <w:t xml:space="preserve"> E1404 </w:t>
            </w:r>
          </w:p>
        </w:tc>
        <w:tc>
          <w:tcPr>
            <w:tcW w:w="3480" w:type="dxa"/>
            <w:tcBorders>
              <w:top w:val="nil"/>
            </w:tcBorders>
          </w:tcPr>
          <w:p w:rsidR="00B86404" w:rsidRDefault="00B86404">
            <w:pPr>
              <w:pStyle w:val="ConsPlusNonformat"/>
              <w:jc w:val="both"/>
            </w:pPr>
            <w:r>
              <w:t xml:space="preserve">эмульгатор, загуститель,   </w:t>
            </w:r>
          </w:p>
          <w:p w:rsidR="00B86404" w:rsidRDefault="00B86404">
            <w:pPr>
              <w:pStyle w:val="ConsPlusNonformat"/>
              <w:jc w:val="both"/>
            </w:pPr>
            <w:r>
              <w:t xml:space="preserve">связующее                  </w:t>
            </w:r>
          </w:p>
        </w:tc>
      </w:tr>
      <w:tr w:rsidR="00B86404">
        <w:trPr>
          <w:trHeight w:val="240"/>
        </w:trPr>
        <w:tc>
          <w:tcPr>
            <w:tcW w:w="4680" w:type="dxa"/>
            <w:tcBorders>
              <w:top w:val="nil"/>
            </w:tcBorders>
          </w:tcPr>
          <w:p w:rsidR="00B86404" w:rsidRDefault="00B86404">
            <w:pPr>
              <w:pStyle w:val="ConsPlusNonformat"/>
              <w:jc w:val="both"/>
            </w:pPr>
            <w:r>
              <w:t xml:space="preserve">Крахмал оксипропилированный          </w:t>
            </w:r>
          </w:p>
          <w:p w:rsidR="00B86404" w:rsidRDefault="00B86404">
            <w:pPr>
              <w:pStyle w:val="ConsPlusNonformat"/>
              <w:jc w:val="both"/>
            </w:pPr>
            <w:r>
              <w:t xml:space="preserve">(HYDROXYPROPYL STARCH)               </w:t>
            </w:r>
          </w:p>
        </w:tc>
        <w:tc>
          <w:tcPr>
            <w:tcW w:w="1080" w:type="dxa"/>
            <w:tcBorders>
              <w:top w:val="nil"/>
            </w:tcBorders>
          </w:tcPr>
          <w:p w:rsidR="00B86404" w:rsidRDefault="00B86404">
            <w:pPr>
              <w:pStyle w:val="ConsPlusNonformat"/>
              <w:jc w:val="both"/>
            </w:pPr>
            <w:r>
              <w:t xml:space="preserve"> E1440 </w:t>
            </w:r>
          </w:p>
        </w:tc>
        <w:tc>
          <w:tcPr>
            <w:tcW w:w="3480" w:type="dxa"/>
            <w:tcBorders>
              <w:top w:val="nil"/>
            </w:tcBorders>
          </w:tcPr>
          <w:p w:rsidR="00B86404" w:rsidRDefault="00B86404">
            <w:pPr>
              <w:pStyle w:val="ConsPlusNonformat"/>
              <w:jc w:val="both"/>
            </w:pPr>
            <w:r>
              <w:t xml:space="preserve">эмульгатор, загуститель,   </w:t>
            </w:r>
          </w:p>
          <w:p w:rsidR="00B86404" w:rsidRDefault="00B86404">
            <w:pPr>
              <w:pStyle w:val="ConsPlusNonformat"/>
              <w:jc w:val="both"/>
            </w:pPr>
            <w:r>
              <w:t xml:space="preserve">связующее                  </w:t>
            </w:r>
          </w:p>
        </w:tc>
      </w:tr>
      <w:tr w:rsidR="00B86404">
        <w:trPr>
          <w:trHeight w:val="240"/>
        </w:trPr>
        <w:tc>
          <w:tcPr>
            <w:tcW w:w="4680" w:type="dxa"/>
            <w:tcBorders>
              <w:top w:val="nil"/>
            </w:tcBorders>
          </w:tcPr>
          <w:p w:rsidR="00B86404" w:rsidRDefault="00B86404">
            <w:pPr>
              <w:pStyle w:val="ConsPlusNonformat"/>
              <w:jc w:val="both"/>
            </w:pPr>
            <w:r>
              <w:t xml:space="preserve">Крахмал отбеленный (BLEACHED STARCH) </w:t>
            </w:r>
          </w:p>
        </w:tc>
        <w:tc>
          <w:tcPr>
            <w:tcW w:w="1080" w:type="dxa"/>
            <w:tcBorders>
              <w:top w:val="nil"/>
            </w:tcBorders>
          </w:tcPr>
          <w:p w:rsidR="00B86404" w:rsidRDefault="00B86404">
            <w:pPr>
              <w:pStyle w:val="ConsPlusNonformat"/>
              <w:jc w:val="both"/>
            </w:pPr>
            <w:r>
              <w:t xml:space="preserve"> E1403 </w:t>
            </w:r>
          </w:p>
        </w:tc>
        <w:tc>
          <w:tcPr>
            <w:tcW w:w="3480" w:type="dxa"/>
            <w:tcBorders>
              <w:top w:val="nil"/>
            </w:tcBorders>
          </w:tcPr>
          <w:p w:rsidR="00B86404" w:rsidRDefault="00B86404">
            <w:pPr>
              <w:pStyle w:val="ConsPlusNonformat"/>
              <w:jc w:val="both"/>
            </w:pPr>
            <w:r>
              <w:t xml:space="preserve">стабилизатор, загуститель, </w:t>
            </w:r>
          </w:p>
          <w:p w:rsidR="00B86404" w:rsidRDefault="00B86404">
            <w:pPr>
              <w:pStyle w:val="ConsPlusNonformat"/>
              <w:jc w:val="both"/>
            </w:pPr>
            <w:r>
              <w:t xml:space="preserve">связующее                  </w:t>
            </w:r>
          </w:p>
        </w:tc>
      </w:tr>
      <w:tr w:rsidR="00B86404">
        <w:trPr>
          <w:trHeight w:val="240"/>
        </w:trPr>
        <w:tc>
          <w:tcPr>
            <w:tcW w:w="4680" w:type="dxa"/>
            <w:tcBorders>
              <w:top w:val="nil"/>
            </w:tcBorders>
          </w:tcPr>
          <w:p w:rsidR="00B86404" w:rsidRDefault="00B86404">
            <w:pPr>
              <w:pStyle w:val="ConsPlusNonformat"/>
              <w:jc w:val="both"/>
            </w:pPr>
            <w:r>
              <w:t xml:space="preserve">Крахмала и натриевой                 </w:t>
            </w:r>
          </w:p>
          <w:p w:rsidR="00B86404" w:rsidRDefault="00B86404">
            <w:pPr>
              <w:pStyle w:val="ConsPlusNonformat"/>
              <w:jc w:val="both"/>
            </w:pPr>
            <w:r>
              <w:t xml:space="preserve">солиоктенилянтарной кислоты эфир     </w:t>
            </w:r>
          </w:p>
          <w:p w:rsidR="00B86404" w:rsidRDefault="00B86404">
            <w:pPr>
              <w:pStyle w:val="ConsPlusNonformat"/>
              <w:jc w:val="both"/>
            </w:pPr>
            <w:r>
              <w:t xml:space="preserve">(STARCH SODIUM OCTENYL SUCCINATE)    </w:t>
            </w:r>
          </w:p>
        </w:tc>
        <w:tc>
          <w:tcPr>
            <w:tcW w:w="1080" w:type="dxa"/>
            <w:tcBorders>
              <w:top w:val="nil"/>
            </w:tcBorders>
          </w:tcPr>
          <w:p w:rsidR="00B86404" w:rsidRDefault="00B86404">
            <w:pPr>
              <w:pStyle w:val="ConsPlusNonformat"/>
              <w:jc w:val="both"/>
            </w:pPr>
            <w:r>
              <w:t xml:space="preserve"> E1450 </w:t>
            </w:r>
          </w:p>
        </w:tc>
        <w:tc>
          <w:tcPr>
            <w:tcW w:w="3480" w:type="dxa"/>
            <w:tcBorders>
              <w:top w:val="nil"/>
            </w:tcBorders>
          </w:tcPr>
          <w:p w:rsidR="00B86404" w:rsidRDefault="00B86404">
            <w:pPr>
              <w:pStyle w:val="ConsPlusNonformat"/>
              <w:jc w:val="both"/>
            </w:pPr>
            <w:r>
              <w:t xml:space="preserve">стабилизатор, загуститель, </w:t>
            </w:r>
          </w:p>
          <w:p w:rsidR="00B86404" w:rsidRDefault="00B86404">
            <w:pPr>
              <w:pStyle w:val="ConsPlusNonformat"/>
              <w:jc w:val="both"/>
            </w:pPr>
            <w:r>
              <w:t xml:space="preserve">связующее, эмульгатор      </w:t>
            </w:r>
          </w:p>
        </w:tc>
      </w:tr>
      <w:tr w:rsidR="00B86404">
        <w:trPr>
          <w:trHeight w:val="240"/>
        </w:trPr>
        <w:tc>
          <w:tcPr>
            <w:tcW w:w="4680" w:type="dxa"/>
            <w:tcBorders>
              <w:top w:val="nil"/>
            </w:tcBorders>
          </w:tcPr>
          <w:p w:rsidR="00B86404" w:rsidRDefault="00B86404">
            <w:pPr>
              <w:pStyle w:val="ConsPlusNonformat"/>
              <w:jc w:val="both"/>
            </w:pPr>
            <w:r>
              <w:t xml:space="preserve">Криптоксантин (KRYPTOXANTHIN)        </w:t>
            </w:r>
          </w:p>
        </w:tc>
        <w:tc>
          <w:tcPr>
            <w:tcW w:w="1080" w:type="dxa"/>
            <w:tcBorders>
              <w:top w:val="nil"/>
            </w:tcBorders>
          </w:tcPr>
          <w:p w:rsidR="00B86404" w:rsidRDefault="00B86404">
            <w:pPr>
              <w:pStyle w:val="ConsPlusNonformat"/>
              <w:jc w:val="both"/>
            </w:pPr>
            <w:r>
              <w:t xml:space="preserve"> E161c </w:t>
            </w:r>
          </w:p>
        </w:tc>
        <w:tc>
          <w:tcPr>
            <w:tcW w:w="3480" w:type="dxa"/>
            <w:tcBorders>
              <w:top w:val="nil"/>
            </w:tcBorders>
          </w:tcPr>
          <w:p w:rsidR="00B86404" w:rsidRDefault="00B86404">
            <w:pPr>
              <w:pStyle w:val="ConsPlusNonformat"/>
              <w:jc w:val="both"/>
            </w:pPr>
            <w:r>
              <w:t xml:space="preserve">краситель                  </w:t>
            </w:r>
          </w:p>
        </w:tc>
      </w:tr>
      <w:tr w:rsidR="00B86404">
        <w:trPr>
          <w:trHeight w:val="240"/>
        </w:trPr>
        <w:tc>
          <w:tcPr>
            <w:tcW w:w="4680" w:type="dxa"/>
            <w:tcBorders>
              <w:top w:val="nil"/>
            </w:tcBorders>
          </w:tcPr>
          <w:p w:rsidR="00B86404" w:rsidRDefault="00B86404">
            <w:pPr>
              <w:pStyle w:val="ConsPlusNonformat"/>
              <w:jc w:val="both"/>
            </w:pPr>
            <w:r>
              <w:t xml:space="preserve">Кроскарамеллоза (CROSCARAMELLOSE)    </w:t>
            </w:r>
          </w:p>
        </w:tc>
        <w:tc>
          <w:tcPr>
            <w:tcW w:w="1080" w:type="dxa"/>
            <w:tcBorders>
              <w:top w:val="nil"/>
            </w:tcBorders>
          </w:tcPr>
          <w:p w:rsidR="00B86404" w:rsidRDefault="00B86404">
            <w:pPr>
              <w:pStyle w:val="ConsPlusNonformat"/>
              <w:jc w:val="both"/>
            </w:pPr>
            <w:r>
              <w:t xml:space="preserve"> E468  </w:t>
            </w:r>
          </w:p>
        </w:tc>
        <w:tc>
          <w:tcPr>
            <w:tcW w:w="3480" w:type="dxa"/>
            <w:tcBorders>
              <w:top w:val="nil"/>
            </w:tcBorders>
          </w:tcPr>
          <w:p w:rsidR="00B86404" w:rsidRDefault="00B86404">
            <w:pPr>
              <w:pStyle w:val="ConsPlusNonformat"/>
              <w:jc w:val="both"/>
            </w:pPr>
            <w:r>
              <w:t xml:space="preserve">стабилизатор, связующее    </w:t>
            </w:r>
          </w:p>
          <w:p w:rsidR="00B86404" w:rsidRDefault="00B86404">
            <w:pPr>
              <w:pStyle w:val="ConsPlusNonformat"/>
              <w:jc w:val="both"/>
            </w:pPr>
            <w:r>
              <w:t xml:space="preserve">вещество                   </w:t>
            </w:r>
          </w:p>
        </w:tc>
      </w:tr>
      <w:tr w:rsidR="00B86404">
        <w:trPr>
          <w:trHeight w:val="240"/>
        </w:trPr>
        <w:tc>
          <w:tcPr>
            <w:tcW w:w="4680" w:type="dxa"/>
            <w:tcBorders>
              <w:top w:val="nil"/>
            </w:tcBorders>
          </w:tcPr>
          <w:p w:rsidR="00B86404" w:rsidRDefault="00B86404">
            <w:pPr>
              <w:pStyle w:val="ConsPlusNonformat"/>
              <w:jc w:val="both"/>
            </w:pPr>
            <w:r>
              <w:t xml:space="preserve">Ксантановая камедь (XANTAN GUM)      </w:t>
            </w:r>
          </w:p>
        </w:tc>
        <w:tc>
          <w:tcPr>
            <w:tcW w:w="1080" w:type="dxa"/>
            <w:tcBorders>
              <w:top w:val="nil"/>
            </w:tcBorders>
          </w:tcPr>
          <w:p w:rsidR="00B86404" w:rsidRDefault="00B86404">
            <w:pPr>
              <w:pStyle w:val="ConsPlusNonformat"/>
              <w:jc w:val="both"/>
            </w:pPr>
            <w:r>
              <w:t xml:space="preserve"> E415  </w:t>
            </w:r>
          </w:p>
        </w:tc>
        <w:tc>
          <w:tcPr>
            <w:tcW w:w="3480" w:type="dxa"/>
            <w:tcBorders>
              <w:top w:val="nil"/>
            </w:tcBorders>
          </w:tcPr>
          <w:p w:rsidR="00B86404" w:rsidRDefault="00B86404">
            <w:pPr>
              <w:pStyle w:val="ConsPlusNonformat"/>
              <w:jc w:val="both"/>
            </w:pPr>
            <w:r>
              <w:t xml:space="preserve">загуститель, стабилизатор  </w:t>
            </w:r>
          </w:p>
        </w:tc>
      </w:tr>
      <w:tr w:rsidR="00B86404">
        <w:trPr>
          <w:trHeight w:val="240"/>
        </w:trPr>
        <w:tc>
          <w:tcPr>
            <w:tcW w:w="4680" w:type="dxa"/>
            <w:tcBorders>
              <w:top w:val="nil"/>
            </w:tcBorders>
          </w:tcPr>
          <w:p w:rsidR="00B86404" w:rsidRDefault="00B86404">
            <w:pPr>
              <w:pStyle w:val="ConsPlusNonformat"/>
              <w:jc w:val="both"/>
            </w:pPr>
            <w:r>
              <w:t xml:space="preserve">Ксилит (XYLITOL)                     </w:t>
            </w:r>
          </w:p>
        </w:tc>
        <w:tc>
          <w:tcPr>
            <w:tcW w:w="1080" w:type="dxa"/>
            <w:tcBorders>
              <w:top w:val="nil"/>
            </w:tcBorders>
          </w:tcPr>
          <w:p w:rsidR="00B86404" w:rsidRDefault="00B86404">
            <w:pPr>
              <w:pStyle w:val="ConsPlusNonformat"/>
              <w:jc w:val="both"/>
            </w:pPr>
            <w:r>
              <w:t xml:space="preserve"> E967  </w:t>
            </w:r>
          </w:p>
        </w:tc>
        <w:tc>
          <w:tcPr>
            <w:tcW w:w="3480" w:type="dxa"/>
            <w:tcBorders>
              <w:top w:val="nil"/>
            </w:tcBorders>
          </w:tcPr>
          <w:p w:rsidR="00B86404" w:rsidRDefault="00B86404">
            <w:pPr>
              <w:pStyle w:val="ConsPlusNonformat"/>
              <w:jc w:val="both"/>
            </w:pPr>
            <w:r>
              <w:t xml:space="preserve">подсластитель,             </w:t>
            </w:r>
          </w:p>
          <w:p w:rsidR="00B86404" w:rsidRDefault="00B86404">
            <w:pPr>
              <w:pStyle w:val="ConsPlusNonformat"/>
              <w:jc w:val="both"/>
            </w:pPr>
            <w:r>
              <w:t xml:space="preserve">влагоудерживающий агент,   </w:t>
            </w:r>
          </w:p>
          <w:p w:rsidR="00B86404" w:rsidRDefault="00B86404">
            <w:pPr>
              <w:pStyle w:val="ConsPlusNonformat"/>
              <w:jc w:val="both"/>
            </w:pPr>
            <w:r>
              <w:t xml:space="preserve">стабилизатор, эмульгатор   </w:t>
            </w:r>
          </w:p>
        </w:tc>
      </w:tr>
      <w:tr w:rsidR="00B86404">
        <w:trPr>
          <w:trHeight w:val="240"/>
        </w:trPr>
        <w:tc>
          <w:tcPr>
            <w:tcW w:w="4680" w:type="dxa"/>
            <w:tcBorders>
              <w:top w:val="nil"/>
            </w:tcBorders>
          </w:tcPr>
          <w:p w:rsidR="00B86404" w:rsidRDefault="00B86404">
            <w:pPr>
              <w:pStyle w:val="ConsPlusNonformat"/>
              <w:jc w:val="both"/>
            </w:pPr>
            <w:r>
              <w:t xml:space="preserve">Куркумины (CURCUMINS) (i) Куркумин   </w:t>
            </w:r>
          </w:p>
          <w:p w:rsidR="00B86404" w:rsidRDefault="00B86404">
            <w:pPr>
              <w:pStyle w:val="ConsPlusNonformat"/>
              <w:jc w:val="both"/>
            </w:pPr>
            <w:r>
              <w:lastRenderedPageBreak/>
              <w:t xml:space="preserve">(Curcumin) Натуральный краситель из  </w:t>
            </w:r>
          </w:p>
          <w:p w:rsidR="00B86404" w:rsidRDefault="00B86404">
            <w:pPr>
              <w:pStyle w:val="ConsPlusNonformat"/>
              <w:jc w:val="both"/>
            </w:pPr>
            <w:r>
              <w:t xml:space="preserve">Curcuma longa и других видов (ii)    </w:t>
            </w:r>
          </w:p>
          <w:p w:rsidR="00B86404" w:rsidRDefault="00B86404">
            <w:pPr>
              <w:pStyle w:val="ConsPlusNonformat"/>
              <w:jc w:val="both"/>
            </w:pPr>
            <w:r>
              <w:t>Турмерик (Turmeric) Порошок корневища</w:t>
            </w:r>
          </w:p>
          <w:p w:rsidR="00B86404" w:rsidRDefault="00B86404">
            <w:pPr>
              <w:pStyle w:val="ConsPlusNonformat"/>
              <w:jc w:val="both"/>
            </w:pPr>
            <w:r>
              <w:t xml:space="preserve">куркумы, называемого также турмерик  </w:t>
            </w:r>
          </w:p>
        </w:tc>
        <w:tc>
          <w:tcPr>
            <w:tcW w:w="1080" w:type="dxa"/>
            <w:tcBorders>
              <w:top w:val="nil"/>
            </w:tcBorders>
          </w:tcPr>
          <w:p w:rsidR="00B86404" w:rsidRDefault="00B86404">
            <w:pPr>
              <w:pStyle w:val="ConsPlusNonformat"/>
              <w:jc w:val="both"/>
            </w:pPr>
            <w:r>
              <w:lastRenderedPageBreak/>
              <w:t xml:space="preserve"> E100  </w:t>
            </w:r>
          </w:p>
        </w:tc>
        <w:tc>
          <w:tcPr>
            <w:tcW w:w="3480" w:type="dxa"/>
            <w:tcBorders>
              <w:top w:val="nil"/>
            </w:tcBorders>
          </w:tcPr>
          <w:p w:rsidR="00B86404" w:rsidRDefault="00B86404">
            <w:pPr>
              <w:pStyle w:val="ConsPlusNonformat"/>
              <w:jc w:val="both"/>
            </w:pPr>
            <w:r>
              <w:t xml:space="preserve">краситель                  </w:t>
            </w:r>
          </w:p>
        </w:tc>
      </w:tr>
      <w:tr w:rsidR="00B86404">
        <w:trPr>
          <w:trHeight w:val="240"/>
        </w:trPr>
        <w:tc>
          <w:tcPr>
            <w:tcW w:w="4680" w:type="dxa"/>
            <w:tcBorders>
              <w:top w:val="nil"/>
            </w:tcBorders>
          </w:tcPr>
          <w:p w:rsidR="00B86404" w:rsidRDefault="00B86404">
            <w:pPr>
              <w:pStyle w:val="ConsPlusNonformat"/>
              <w:jc w:val="both"/>
            </w:pPr>
            <w:r>
              <w:lastRenderedPageBreak/>
              <w:t xml:space="preserve">Лактат аммония (AMMONIUM LACTATE)    </w:t>
            </w:r>
          </w:p>
        </w:tc>
        <w:tc>
          <w:tcPr>
            <w:tcW w:w="1080" w:type="dxa"/>
            <w:tcBorders>
              <w:top w:val="nil"/>
            </w:tcBorders>
          </w:tcPr>
          <w:p w:rsidR="00B86404" w:rsidRDefault="00B86404">
            <w:pPr>
              <w:pStyle w:val="ConsPlusNonformat"/>
              <w:jc w:val="both"/>
            </w:pPr>
            <w:r>
              <w:t xml:space="preserve"> E328  </w:t>
            </w:r>
          </w:p>
        </w:tc>
        <w:tc>
          <w:tcPr>
            <w:tcW w:w="3480" w:type="dxa"/>
            <w:tcBorders>
              <w:top w:val="nil"/>
            </w:tcBorders>
          </w:tcPr>
          <w:p w:rsidR="00B86404" w:rsidRDefault="00B86404">
            <w:pPr>
              <w:pStyle w:val="ConsPlusNonformat"/>
              <w:jc w:val="both"/>
            </w:pPr>
            <w:r>
              <w:t xml:space="preserve">регулятор кислотности,     </w:t>
            </w:r>
          </w:p>
          <w:p w:rsidR="00B86404" w:rsidRDefault="00B86404">
            <w:pPr>
              <w:pStyle w:val="ConsPlusNonformat"/>
              <w:jc w:val="both"/>
            </w:pPr>
            <w:r>
              <w:t xml:space="preserve">улучшитель муки и хлеба    </w:t>
            </w:r>
          </w:p>
        </w:tc>
      </w:tr>
      <w:tr w:rsidR="00B86404">
        <w:trPr>
          <w:trHeight w:val="240"/>
        </w:trPr>
        <w:tc>
          <w:tcPr>
            <w:tcW w:w="4680" w:type="dxa"/>
            <w:tcBorders>
              <w:top w:val="nil"/>
            </w:tcBorders>
          </w:tcPr>
          <w:p w:rsidR="00B86404" w:rsidRDefault="00B86404">
            <w:pPr>
              <w:pStyle w:val="ConsPlusNonformat"/>
              <w:jc w:val="both"/>
            </w:pPr>
            <w:r>
              <w:t xml:space="preserve">Лактат железа (FERROUS LACTATE)      </w:t>
            </w:r>
          </w:p>
        </w:tc>
        <w:tc>
          <w:tcPr>
            <w:tcW w:w="1080" w:type="dxa"/>
            <w:tcBorders>
              <w:top w:val="nil"/>
            </w:tcBorders>
          </w:tcPr>
          <w:p w:rsidR="00B86404" w:rsidRDefault="00B86404">
            <w:pPr>
              <w:pStyle w:val="ConsPlusNonformat"/>
              <w:jc w:val="both"/>
            </w:pPr>
            <w:r>
              <w:t xml:space="preserve"> E585  </w:t>
            </w:r>
          </w:p>
        </w:tc>
        <w:tc>
          <w:tcPr>
            <w:tcW w:w="3480" w:type="dxa"/>
            <w:tcBorders>
              <w:top w:val="nil"/>
            </w:tcBorders>
          </w:tcPr>
          <w:p w:rsidR="00B86404" w:rsidRDefault="00B86404">
            <w:pPr>
              <w:pStyle w:val="ConsPlusNonformat"/>
              <w:jc w:val="both"/>
            </w:pPr>
            <w:r>
              <w:t xml:space="preserve">стабилизатор окраски       </w:t>
            </w:r>
          </w:p>
        </w:tc>
      </w:tr>
      <w:tr w:rsidR="00B86404">
        <w:trPr>
          <w:trHeight w:val="240"/>
        </w:trPr>
        <w:tc>
          <w:tcPr>
            <w:tcW w:w="4680" w:type="dxa"/>
            <w:tcBorders>
              <w:top w:val="nil"/>
            </w:tcBorders>
          </w:tcPr>
          <w:p w:rsidR="00B86404" w:rsidRDefault="00B86404">
            <w:pPr>
              <w:pStyle w:val="ConsPlusNonformat"/>
              <w:jc w:val="both"/>
            </w:pPr>
            <w:r>
              <w:t xml:space="preserve">Лактат калия (POTASSIUM LACTATE)     </w:t>
            </w:r>
          </w:p>
        </w:tc>
        <w:tc>
          <w:tcPr>
            <w:tcW w:w="1080" w:type="dxa"/>
            <w:tcBorders>
              <w:top w:val="nil"/>
            </w:tcBorders>
          </w:tcPr>
          <w:p w:rsidR="00B86404" w:rsidRDefault="00B86404">
            <w:pPr>
              <w:pStyle w:val="ConsPlusNonformat"/>
              <w:jc w:val="both"/>
            </w:pPr>
            <w:r>
              <w:t xml:space="preserve"> E326  </w:t>
            </w:r>
          </w:p>
        </w:tc>
        <w:tc>
          <w:tcPr>
            <w:tcW w:w="3480" w:type="dxa"/>
            <w:tcBorders>
              <w:top w:val="nil"/>
            </w:tcBorders>
          </w:tcPr>
          <w:p w:rsidR="00B86404" w:rsidRDefault="00B86404">
            <w:pPr>
              <w:pStyle w:val="ConsPlusNonformat"/>
              <w:jc w:val="both"/>
            </w:pPr>
            <w:r>
              <w:t xml:space="preserve">синергист антиокислителя,  </w:t>
            </w:r>
          </w:p>
          <w:p w:rsidR="00B86404" w:rsidRDefault="00B86404">
            <w:pPr>
              <w:pStyle w:val="ConsPlusNonformat"/>
              <w:jc w:val="both"/>
            </w:pPr>
            <w:r>
              <w:t xml:space="preserve">регулятор кислотности      </w:t>
            </w:r>
          </w:p>
        </w:tc>
      </w:tr>
      <w:tr w:rsidR="00B86404">
        <w:trPr>
          <w:trHeight w:val="240"/>
        </w:trPr>
        <w:tc>
          <w:tcPr>
            <w:tcW w:w="4680" w:type="dxa"/>
            <w:tcBorders>
              <w:top w:val="nil"/>
            </w:tcBorders>
          </w:tcPr>
          <w:p w:rsidR="00B86404" w:rsidRDefault="00B86404">
            <w:pPr>
              <w:pStyle w:val="ConsPlusNonformat"/>
              <w:jc w:val="both"/>
            </w:pPr>
            <w:r>
              <w:t xml:space="preserve">Лактат кальция (CALCIUM LACTATE)     </w:t>
            </w:r>
          </w:p>
        </w:tc>
        <w:tc>
          <w:tcPr>
            <w:tcW w:w="1080" w:type="dxa"/>
            <w:tcBorders>
              <w:top w:val="nil"/>
            </w:tcBorders>
          </w:tcPr>
          <w:p w:rsidR="00B86404" w:rsidRDefault="00B86404">
            <w:pPr>
              <w:pStyle w:val="ConsPlusNonformat"/>
              <w:jc w:val="both"/>
            </w:pPr>
            <w:r>
              <w:t xml:space="preserve"> E327  </w:t>
            </w:r>
          </w:p>
        </w:tc>
        <w:tc>
          <w:tcPr>
            <w:tcW w:w="3480" w:type="dxa"/>
            <w:tcBorders>
              <w:top w:val="nil"/>
            </w:tcBorders>
          </w:tcPr>
          <w:p w:rsidR="00B86404" w:rsidRDefault="00B86404">
            <w:pPr>
              <w:pStyle w:val="ConsPlusNonformat"/>
              <w:jc w:val="both"/>
            </w:pPr>
            <w:r>
              <w:t xml:space="preserve">регулятор кислотности,     </w:t>
            </w:r>
          </w:p>
          <w:p w:rsidR="00B86404" w:rsidRDefault="00B86404">
            <w:pPr>
              <w:pStyle w:val="ConsPlusNonformat"/>
              <w:jc w:val="both"/>
            </w:pPr>
            <w:r>
              <w:t xml:space="preserve">улучшитель муки и хлеба    </w:t>
            </w:r>
          </w:p>
        </w:tc>
      </w:tr>
      <w:tr w:rsidR="00B86404">
        <w:trPr>
          <w:trHeight w:val="240"/>
        </w:trPr>
        <w:tc>
          <w:tcPr>
            <w:tcW w:w="4680" w:type="dxa"/>
            <w:tcBorders>
              <w:top w:val="nil"/>
            </w:tcBorders>
          </w:tcPr>
          <w:p w:rsidR="00B86404" w:rsidRDefault="00B86404">
            <w:pPr>
              <w:pStyle w:val="ConsPlusNonformat"/>
              <w:jc w:val="both"/>
            </w:pPr>
            <w:r>
              <w:t xml:space="preserve">Лактат магния, DL-(MAGNESIUM         </w:t>
            </w:r>
          </w:p>
          <w:p w:rsidR="00B86404" w:rsidRDefault="00B86404">
            <w:pPr>
              <w:pStyle w:val="ConsPlusNonformat"/>
              <w:jc w:val="both"/>
            </w:pPr>
            <w:r>
              <w:t xml:space="preserve">LACTATE, DL-)                        </w:t>
            </w:r>
          </w:p>
        </w:tc>
        <w:tc>
          <w:tcPr>
            <w:tcW w:w="1080" w:type="dxa"/>
            <w:tcBorders>
              <w:top w:val="nil"/>
            </w:tcBorders>
          </w:tcPr>
          <w:p w:rsidR="00B86404" w:rsidRDefault="00B86404">
            <w:pPr>
              <w:pStyle w:val="ConsPlusNonformat"/>
              <w:jc w:val="both"/>
            </w:pPr>
            <w:r>
              <w:t xml:space="preserve"> E329  </w:t>
            </w:r>
          </w:p>
        </w:tc>
        <w:tc>
          <w:tcPr>
            <w:tcW w:w="3480" w:type="dxa"/>
            <w:tcBorders>
              <w:top w:val="nil"/>
            </w:tcBorders>
          </w:tcPr>
          <w:p w:rsidR="00B86404" w:rsidRDefault="00B86404">
            <w:pPr>
              <w:pStyle w:val="ConsPlusNonformat"/>
              <w:jc w:val="both"/>
            </w:pPr>
            <w:r>
              <w:t xml:space="preserve">регулятор кислотности,     </w:t>
            </w:r>
          </w:p>
          <w:p w:rsidR="00B86404" w:rsidRDefault="00B86404">
            <w:pPr>
              <w:pStyle w:val="ConsPlusNonformat"/>
              <w:jc w:val="both"/>
            </w:pPr>
            <w:r>
              <w:t xml:space="preserve">улучшитель муки и хлеба    </w:t>
            </w:r>
          </w:p>
        </w:tc>
      </w:tr>
      <w:tr w:rsidR="00B86404">
        <w:trPr>
          <w:trHeight w:val="240"/>
        </w:trPr>
        <w:tc>
          <w:tcPr>
            <w:tcW w:w="4680" w:type="dxa"/>
            <w:tcBorders>
              <w:top w:val="nil"/>
            </w:tcBorders>
          </w:tcPr>
          <w:p w:rsidR="00B86404" w:rsidRDefault="00B86404">
            <w:pPr>
              <w:pStyle w:val="ConsPlusNonformat"/>
              <w:jc w:val="both"/>
            </w:pPr>
            <w:r>
              <w:t xml:space="preserve">Лактат натрия (SODIUM LACTATE)       </w:t>
            </w:r>
          </w:p>
        </w:tc>
        <w:tc>
          <w:tcPr>
            <w:tcW w:w="1080" w:type="dxa"/>
            <w:tcBorders>
              <w:top w:val="nil"/>
            </w:tcBorders>
          </w:tcPr>
          <w:p w:rsidR="00B86404" w:rsidRDefault="00B86404">
            <w:pPr>
              <w:pStyle w:val="ConsPlusNonformat"/>
              <w:jc w:val="both"/>
            </w:pPr>
            <w:r>
              <w:t xml:space="preserve"> E325  </w:t>
            </w:r>
          </w:p>
        </w:tc>
        <w:tc>
          <w:tcPr>
            <w:tcW w:w="3480" w:type="dxa"/>
            <w:tcBorders>
              <w:top w:val="nil"/>
            </w:tcBorders>
          </w:tcPr>
          <w:p w:rsidR="00B86404" w:rsidRDefault="00B86404">
            <w:pPr>
              <w:pStyle w:val="ConsPlusNonformat"/>
              <w:jc w:val="both"/>
            </w:pPr>
            <w:r>
              <w:t xml:space="preserve">синергист антиокислителя,  </w:t>
            </w:r>
          </w:p>
          <w:p w:rsidR="00B86404" w:rsidRDefault="00B86404">
            <w:pPr>
              <w:pStyle w:val="ConsPlusNonformat"/>
              <w:jc w:val="both"/>
            </w:pPr>
            <w:r>
              <w:t xml:space="preserve">влагоудерживающий агент,   </w:t>
            </w:r>
          </w:p>
          <w:p w:rsidR="00B86404" w:rsidRDefault="00B86404">
            <w:pPr>
              <w:pStyle w:val="ConsPlusNonformat"/>
              <w:jc w:val="both"/>
            </w:pPr>
            <w:r>
              <w:t xml:space="preserve">наполнитель                </w:t>
            </w:r>
          </w:p>
        </w:tc>
      </w:tr>
      <w:tr w:rsidR="00B86404">
        <w:trPr>
          <w:trHeight w:val="240"/>
        </w:trPr>
        <w:tc>
          <w:tcPr>
            <w:tcW w:w="4680" w:type="dxa"/>
            <w:tcBorders>
              <w:top w:val="nil"/>
            </w:tcBorders>
          </w:tcPr>
          <w:p w:rsidR="00B86404" w:rsidRDefault="00B86404">
            <w:pPr>
              <w:pStyle w:val="ConsPlusNonformat"/>
              <w:jc w:val="both"/>
            </w:pPr>
            <w:r>
              <w:t xml:space="preserve">Лактилаты кальция (CALCIUM           </w:t>
            </w:r>
          </w:p>
          <w:p w:rsidR="00B86404" w:rsidRDefault="00B86404">
            <w:pPr>
              <w:pStyle w:val="ConsPlusNonformat"/>
              <w:jc w:val="both"/>
            </w:pPr>
            <w:r>
              <w:t xml:space="preserve">LACTYLATES)                          </w:t>
            </w:r>
          </w:p>
        </w:tc>
        <w:tc>
          <w:tcPr>
            <w:tcW w:w="1080" w:type="dxa"/>
            <w:tcBorders>
              <w:top w:val="nil"/>
            </w:tcBorders>
          </w:tcPr>
          <w:p w:rsidR="00B86404" w:rsidRDefault="00B86404">
            <w:pPr>
              <w:pStyle w:val="ConsPlusNonformat"/>
              <w:jc w:val="both"/>
            </w:pPr>
            <w:r>
              <w:t xml:space="preserve"> E482  </w:t>
            </w:r>
          </w:p>
        </w:tc>
        <w:tc>
          <w:tcPr>
            <w:tcW w:w="3480" w:type="dxa"/>
            <w:tcBorders>
              <w:top w:val="nil"/>
            </w:tcBorders>
          </w:tcPr>
          <w:p w:rsidR="00B86404" w:rsidRDefault="00B86404">
            <w:pPr>
              <w:pStyle w:val="ConsPlusNonformat"/>
              <w:jc w:val="both"/>
            </w:pPr>
            <w:r>
              <w:t xml:space="preserve">эмульгатор, стабилизатор   </w:t>
            </w:r>
          </w:p>
        </w:tc>
      </w:tr>
      <w:tr w:rsidR="00B86404">
        <w:trPr>
          <w:trHeight w:val="240"/>
        </w:trPr>
        <w:tc>
          <w:tcPr>
            <w:tcW w:w="4680" w:type="dxa"/>
            <w:tcBorders>
              <w:top w:val="nil"/>
            </w:tcBorders>
          </w:tcPr>
          <w:p w:rsidR="00B86404" w:rsidRDefault="00B86404">
            <w:pPr>
              <w:pStyle w:val="ConsPlusNonformat"/>
              <w:jc w:val="both"/>
            </w:pPr>
            <w:r>
              <w:t xml:space="preserve">Лактилаты натрия (SODIUM LACTYLATES) </w:t>
            </w:r>
          </w:p>
          <w:p w:rsidR="00B86404" w:rsidRDefault="00B86404">
            <w:pPr>
              <w:pStyle w:val="ConsPlusNonformat"/>
              <w:jc w:val="both"/>
            </w:pPr>
            <w:r>
              <w:t xml:space="preserve">(i) Стеароиллактилат натрия (SODIUM  </w:t>
            </w:r>
          </w:p>
          <w:p w:rsidR="00B86404" w:rsidRDefault="00B86404">
            <w:pPr>
              <w:pStyle w:val="ConsPlusNonformat"/>
              <w:jc w:val="both"/>
            </w:pPr>
            <w:r>
              <w:t xml:space="preserve">STEAROYL LACTYLATE) (ii)             </w:t>
            </w:r>
          </w:p>
          <w:p w:rsidR="00B86404" w:rsidRDefault="00B86404">
            <w:pPr>
              <w:pStyle w:val="ConsPlusNonformat"/>
              <w:jc w:val="both"/>
            </w:pPr>
            <w:r>
              <w:t xml:space="preserve">Олеиллактилат натрия (SODIUM OLEYL   </w:t>
            </w:r>
          </w:p>
          <w:p w:rsidR="00B86404" w:rsidRDefault="00B86404">
            <w:pPr>
              <w:pStyle w:val="ConsPlusNonformat"/>
              <w:jc w:val="both"/>
            </w:pPr>
            <w:r>
              <w:t xml:space="preserve">LACTYLATE)                           </w:t>
            </w:r>
          </w:p>
        </w:tc>
        <w:tc>
          <w:tcPr>
            <w:tcW w:w="1080" w:type="dxa"/>
            <w:tcBorders>
              <w:top w:val="nil"/>
            </w:tcBorders>
          </w:tcPr>
          <w:p w:rsidR="00B86404" w:rsidRDefault="00B86404">
            <w:pPr>
              <w:pStyle w:val="ConsPlusNonformat"/>
              <w:jc w:val="both"/>
            </w:pPr>
            <w:r>
              <w:t xml:space="preserve"> E481  </w:t>
            </w:r>
          </w:p>
        </w:tc>
        <w:tc>
          <w:tcPr>
            <w:tcW w:w="3480" w:type="dxa"/>
            <w:tcBorders>
              <w:top w:val="nil"/>
            </w:tcBorders>
          </w:tcPr>
          <w:p w:rsidR="00B86404" w:rsidRDefault="00B86404">
            <w:pPr>
              <w:pStyle w:val="ConsPlusNonformat"/>
              <w:jc w:val="both"/>
            </w:pPr>
            <w:r>
              <w:t xml:space="preserve">эмульгатор, стабилизатор   </w:t>
            </w:r>
          </w:p>
        </w:tc>
      </w:tr>
      <w:tr w:rsidR="00B86404">
        <w:trPr>
          <w:trHeight w:val="240"/>
        </w:trPr>
        <w:tc>
          <w:tcPr>
            <w:tcW w:w="4680" w:type="dxa"/>
            <w:tcBorders>
              <w:top w:val="nil"/>
            </w:tcBorders>
          </w:tcPr>
          <w:p w:rsidR="00B86404" w:rsidRDefault="00B86404">
            <w:pPr>
              <w:pStyle w:val="ConsPlusNonformat"/>
              <w:jc w:val="both"/>
            </w:pPr>
            <w:r>
              <w:t xml:space="preserve">Лактилированных жирных кислот        </w:t>
            </w:r>
          </w:p>
          <w:p w:rsidR="00B86404" w:rsidRDefault="00B86404">
            <w:pPr>
              <w:pStyle w:val="ConsPlusNonformat"/>
              <w:jc w:val="both"/>
            </w:pPr>
            <w:r>
              <w:t xml:space="preserve">глицерина и пропиленгликоля эфиры    </w:t>
            </w:r>
          </w:p>
          <w:p w:rsidR="00B86404" w:rsidRDefault="00B86404">
            <w:pPr>
              <w:pStyle w:val="ConsPlusNonformat"/>
              <w:jc w:val="both"/>
            </w:pPr>
            <w:r>
              <w:t xml:space="preserve">(LACTYLATED FATTY ACID ESTERS OF     </w:t>
            </w:r>
          </w:p>
          <w:p w:rsidR="00B86404" w:rsidRDefault="00B86404">
            <w:pPr>
              <w:pStyle w:val="ConsPlusNonformat"/>
              <w:jc w:val="both"/>
            </w:pPr>
            <w:r>
              <w:t xml:space="preserve">GLYCEROL AND PROPYLENE GLYCOL)       </w:t>
            </w:r>
          </w:p>
        </w:tc>
        <w:tc>
          <w:tcPr>
            <w:tcW w:w="1080" w:type="dxa"/>
            <w:tcBorders>
              <w:top w:val="nil"/>
            </w:tcBorders>
          </w:tcPr>
          <w:p w:rsidR="00B86404" w:rsidRDefault="00B86404">
            <w:pPr>
              <w:pStyle w:val="ConsPlusNonformat"/>
              <w:jc w:val="both"/>
            </w:pPr>
            <w:r>
              <w:t xml:space="preserve"> E478  </w:t>
            </w:r>
          </w:p>
        </w:tc>
        <w:tc>
          <w:tcPr>
            <w:tcW w:w="3480" w:type="dxa"/>
            <w:tcBorders>
              <w:top w:val="nil"/>
            </w:tcBorders>
          </w:tcPr>
          <w:p w:rsidR="00B86404" w:rsidRDefault="00B86404">
            <w:pPr>
              <w:pStyle w:val="ConsPlusNonformat"/>
              <w:jc w:val="both"/>
            </w:pPr>
            <w:r>
              <w:t xml:space="preserve">эмульгатор                 </w:t>
            </w:r>
          </w:p>
        </w:tc>
      </w:tr>
      <w:tr w:rsidR="00B86404">
        <w:trPr>
          <w:trHeight w:val="240"/>
        </w:trPr>
        <w:tc>
          <w:tcPr>
            <w:tcW w:w="4680" w:type="dxa"/>
            <w:tcBorders>
              <w:top w:val="nil"/>
            </w:tcBorders>
          </w:tcPr>
          <w:p w:rsidR="00B86404" w:rsidRDefault="00B86404">
            <w:pPr>
              <w:pStyle w:val="ConsPlusNonformat"/>
              <w:jc w:val="both"/>
            </w:pPr>
            <w:r>
              <w:t xml:space="preserve">Лактит (LACTITOL)                    </w:t>
            </w:r>
          </w:p>
        </w:tc>
        <w:tc>
          <w:tcPr>
            <w:tcW w:w="1080" w:type="dxa"/>
            <w:tcBorders>
              <w:top w:val="nil"/>
            </w:tcBorders>
          </w:tcPr>
          <w:p w:rsidR="00B86404" w:rsidRDefault="00B86404">
            <w:pPr>
              <w:pStyle w:val="ConsPlusNonformat"/>
              <w:jc w:val="both"/>
            </w:pPr>
            <w:r>
              <w:t xml:space="preserve"> E966  </w:t>
            </w:r>
          </w:p>
        </w:tc>
        <w:tc>
          <w:tcPr>
            <w:tcW w:w="3480" w:type="dxa"/>
            <w:tcBorders>
              <w:top w:val="nil"/>
            </w:tcBorders>
          </w:tcPr>
          <w:p w:rsidR="00B86404" w:rsidRDefault="00B86404">
            <w:pPr>
              <w:pStyle w:val="ConsPlusNonformat"/>
              <w:jc w:val="both"/>
            </w:pPr>
            <w:r>
              <w:t xml:space="preserve">подсластитель, текстуратор </w:t>
            </w:r>
          </w:p>
        </w:tc>
      </w:tr>
      <w:tr w:rsidR="00B86404">
        <w:trPr>
          <w:trHeight w:val="240"/>
        </w:trPr>
        <w:tc>
          <w:tcPr>
            <w:tcW w:w="4680" w:type="dxa"/>
            <w:tcBorders>
              <w:top w:val="nil"/>
            </w:tcBorders>
          </w:tcPr>
          <w:p w:rsidR="00B86404" w:rsidRDefault="00B86404">
            <w:pPr>
              <w:pStyle w:val="ConsPlusNonformat"/>
              <w:jc w:val="both"/>
            </w:pPr>
            <w:r>
              <w:t xml:space="preserve">Ланолин (LANOLIN)                    </w:t>
            </w:r>
          </w:p>
        </w:tc>
        <w:tc>
          <w:tcPr>
            <w:tcW w:w="1080" w:type="dxa"/>
            <w:tcBorders>
              <w:top w:val="nil"/>
            </w:tcBorders>
          </w:tcPr>
          <w:p w:rsidR="00B86404" w:rsidRDefault="00B86404">
            <w:pPr>
              <w:pStyle w:val="ConsPlusNonformat"/>
              <w:jc w:val="both"/>
            </w:pPr>
            <w:r>
              <w:t xml:space="preserve"> E913  </w:t>
            </w:r>
          </w:p>
        </w:tc>
        <w:tc>
          <w:tcPr>
            <w:tcW w:w="3480" w:type="dxa"/>
            <w:tcBorders>
              <w:top w:val="nil"/>
            </w:tcBorders>
          </w:tcPr>
          <w:p w:rsidR="00B86404" w:rsidRDefault="00B86404">
            <w:pPr>
              <w:pStyle w:val="ConsPlusNonformat"/>
              <w:jc w:val="both"/>
            </w:pPr>
            <w:r>
              <w:t xml:space="preserve">глазирователь              </w:t>
            </w:r>
          </w:p>
        </w:tc>
      </w:tr>
      <w:tr w:rsidR="00B86404">
        <w:trPr>
          <w:trHeight w:val="240"/>
        </w:trPr>
        <w:tc>
          <w:tcPr>
            <w:tcW w:w="4680" w:type="dxa"/>
            <w:tcBorders>
              <w:top w:val="nil"/>
            </w:tcBorders>
          </w:tcPr>
          <w:p w:rsidR="00B86404" w:rsidRDefault="00B86404">
            <w:pPr>
              <w:pStyle w:val="ConsPlusNonformat"/>
              <w:jc w:val="both"/>
            </w:pPr>
            <w:r>
              <w:t xml:space="preserve">N-Лауроиласпарагиновая кислота       </w:t>
            </w:r>
          </w:p>
        </w:tc>
        <w:tc>
          <w:tcPr>
            <w:tcW w:w="1080" w:type="dxa"/>
            <w:tcBorders>
              <w:top w:val="nil"/>
            </w:tcBorders>
          </w:tcPr>
          <w:p w:rsidR="00B86404" w:rsidRDefault="00B86404">
            <w:pPr>
              <w:pStyle w:val="ConsPlusNonformat"/>
              <w:jc w:val="both"/>
            </w:pPr>
            <w:r>
              <w:t xml:space="preserve">   -   </w:t>
            </w:r>
          </w:p>
        </w:tc>
        <w:tc>
          <w:tcPr>
            <w:tcW w:w="3480" w:type="dxa"/>
            <w:tcBorders>
              <w:top w:val="nil"/>
            </w:tcBorders>
          </w:tcPr>
          <w:p w:rsidR="00B86404" w:rsidRDefault="00B86404">
            <w:pPr>
              <w:pStyle w:val="ConsPlusNonformat"/>
              <w:jc w:val="both"/>
            </w:pPr>
            <w:r>
              <w:t xml:space="preserve">консервант, улучшитель     </w:t>
            </w:r>
          </w:p>
          <w:p w:rsidR="00B86404" w:rsidRDefault="00B86404">
            <w:pPr>
              <w:pStyle w:val="ConsPlusNonformat"/>
              <w:jc w:val="both"/>
            </w:pPr>
            <w:r>
              <w:t xml:space="preserve">муки, хлеба                </w:t>
            </w:r>
          </w:p>
        </w:tc>
      </w:tr>
      <w:tr w:rsidR="00B86404">
        <w:trPr>
          <w:trHeight w:val="240"/>
        </w:trPr>
        <w:tc>
          <w:tcPr>
            <w:tcW w:w="4680" w:type="dxa"/>
            <w:tcBorders>
              <w:top w:val="nil"/>
            </w:tcBorders>
          </w:tcPr>
          <w:p w:rsidR="00B86404" w:rsidRDefault="00B86404">
            <w:pPr>
              <w:pStyle w:val="ConsPlusNonformat"/>
              <w:jc w:val="both"/>
            </w:pPr>
            <w:r>
              <w:t xml:space="preserve">N-Лауроилглицин                      </w:t>
            </w:r>
          </w:p>
        </w:tc>
        <w:tc>
          <w:tcPr>
            <w:tcW w:w="1080" w:type="dxa"/>
            <w:tcBorders>
              <w:top w:val="nil"/>
            </w:tcBorders>
          </w:tcPr>
          <w:p w:rsidR="00B86404" w:rsidRDefault="00B86404">
            <w:pPr>
              <w:pStyle w:val="ConsPlusNonformat"/>
              <w:jc w:val="both"/>
            </w:pPr>
            <w:r>
              <w:t xml:space="preserve">   -   </w:t>
            </w:r>
          </w:p>
        </w:tc>
        <w:tc>
          <w:tcPr>
            <w:tcW w:w="3480" w:type="dxa"/>
            <w:tcBorders>
              <w:top w:val="nil"/>
            </w:tcBorders>
          </w:tcPr>
          <w:p w:rsidR="00B86404" w:rsidRDefault="00B86404">
            <w:pPr>
              <w:pStyle w:val="ConsPlusNonformat"/>
              <w:jc w:val="both"/>
            </w:pPr>
            <w:r>
              <w:t xml:space="preserve">консервант, улучшитель     </w:t>
            </w:r>
          </w:p>
          <w:p w:rsidR="00B86404" w:rsidRDefault="00B86404">
            <w:pPr>
              <w:pStyle w:val="ConsPlusNonformat"/>
              <w:jc w:val="both"/>
            </w:pPr>
            <w:r>
              <w:t xml:space="preserve">муки, хлеба                </w:t>
            </w:r>
          </w:p>
        </w:tc>
      </w:tr>
      <w:tr w:rsidR="00B86404">
        <w:trPr>
          <w:trHeight w:val="240"/>
        </w:trPr>
        <w:tc>
          <w:tcPr>
            <w:tcW w:w="4680" w:type="dxa"/>
            <w:tcBorders>
              <w:top w:val="nil"/>
            </w:tcBorders>
          </w:tcPr>
          <w:p w:rsidR="00B86404" w:rsidRDefault="00B86404">
            <w:pPr>
              <w:pStyle w:val="ConsPlusNonformat"/>
              <w:jc w:val="both"/>
            </w:pPr>
            <w:r>
              <w:t xml:space="preserve">N-Лауроилглутаминовая кислота        </w:t>
            </w:r>
          </w:p>
        </w:tc>
        <w:tc>
          <w:tcPr>
            <w:tcW w:w="1080" w:type="dxa"/>
            <w:tcBorders>
              <w:top w:val="nil"/>
            </w:tcBorders>
          </w:tcPr>
          <w:p w:rsidR="00B86404" w:rsidRDefault="00B86404">
            <w:pPr>
              <w:pStyle w:val="ConsPlusNonformat"/>
              <w:jc w:val="both"/>
            </w:pPr>
            <w:r>
              <w:t xml:space="preserve">   -   </w:t>
            </w:r>
          </w:p>
        </w:tc>
        <w:tc>
          <w:tcPr>
            <w:tcW w:w="3480" w:type="dxa"/>
            <w:tcBorders>
              <w:top w:val="nil"/>
            </w:tcBorders>
          </w:tcPr>
          <w:p w:rsidR="00B86404" w:rsidRDefault="00B86404">
            <w:pPr>
              <w:pStyle w:val="ConsPlusNonformat"/>
              <w:jc w:val="both"/>
            </w:pPr>
            <w:r>
              <w:t xml:space="preserve">консервант, улучшитель     </w:t>
            </w:r>
          </w:p>
          <w:p w:rsidR="00B86404" w:rsidRDefault="00B86404">
            <w:pPr>
              <w:pStyle w:val="ConsPlusNonformat"/>
              <w:jc w:val="both"/>
            </w:pPr>
            <w:r>
              <w:t xml:space="preserve">муки, хлеба                </w:t>
            </w:r>
          </w:p>
        </w:tc>
      </w:tr>
      <w:tr w:rsidR="00B86404">
        <w:trPr>
          <w:trHeight w:val="240"/>
        </w:trPr>
        <w:tc>
          <w:tcPr>
            <w:tcW w:w="4680" w:type="dxa"/>
            <w:tcBorders>
              <w:top w:val="nil"/>
            </w:tcBorders>
          </w:tcPr>
          <w:p w:rsidR="00B86404" w:rsidRDefault="00B86404">
            <w:pPr>
              <w:pStyle w:val="ConsPlusNonformat"/>
              <w:jc w:val="both"/>
            </w:pPr>
            <w:r>
              <w:t xml:space="preserve">L-Лейцин (L-LEUCINE)                 </w:t>
            </w:r>
          </w:p>
        </w:tc>
        <w:tc>
          <w:tcPr>
            <w:tcW w:w="1080" w:type="dxa"/>
            <w:tcBorders>
              <w:top w:val="nil"/>
            </w:tcBorders>
          </w:tcPr>
          <w:p w:rsidR="00B86404" w:rsidRDefault="00B86404">
            <w:pPr>
              <w:pStyle w:val="ConsPlusNonformat"/>
              <w:jc w:val="both"/>
            </w:pPr>
            <w:r>
              <w:t xml:space="preserve"> E641  </w:t>
            </w:r>
          </w:p>
        </w:tc>
        <w:tc>
          <w:tcPr>
            <w:tcW w:w="3480" w:type="dxa"/>
            <w:tcBorders>
              <w:top w:val="nil"/>
            </w:tcBorders>
          </w:tcPr>
          <w:p w:rsidR="00B86404" w:rsidRDefault="00B86404">
            <w:pPr>
              <w:pStyle w:val="ConsPlusNonformat"/>
              <w:jc w:val="both"/>
            </w:pPr>
            <w:r>
              <w:t xml:space="preserve">модификатор вкуса и        </w:t>
            </w:r>
          </w:p>
          <w:p w:rsidR="00B86404" w:rsidRDefault="00B86404">
            <w:pPr>
              <w:pStyle w:val="ConsPlusNonformat"/>
              <w:jc w:val="both"/>
            </w:pPr>
            <w:r>
              <w:t xml:space="preserve">аромата                    </w:t>
            </w:r>
          </w:p>
        </w:tc>
      </w:tr>
      <w:tr w:rsidR="00B86404">
        <w:trPr>
          <w:trHeight w:val="240"/>
        </w:trPr>
        <w:tc>
          <w:tcPr>
            <w:tcW w:w="4680" w:type="dxa"/>
            <w:tcBorders>
              <w:top w:val="nil"/>
            </w:tcBorders>
          </w:tcPr>
          <w:p w:rsidR="00B86404" w:rsidRDefault="00B86404">
            <w:pPr>
              <w:pStyle w:val="ConsPlusNonformat"/>
              <w:jc w:val="both"/>
            </w:pPr>
            <w:r>
              <w:t xml:space="preserve">Лецитины, фосфатиды (LECITHINS)      </w:t>
            </w:r>
          </w:p>
        </w:tc>
        <w:tc>
          <w:tcPr>
            <w:tcW w:w="1080" w:type="dxa"/>
            <w:tcBorders>
              <w:top w:val="nil"/>
            </w:tcBorders>
          </w:tcPr>
          <w:p w:rsidR="00B86404" w:rsidRDefault="00B86404">
            <w:pPr>
              <w:pStyle w:val="ConsPlusNonformat"/>
              <w:jc w:val="both"/>
            </w:pPr>
            <w:r>
              <w:t xml:space="preserve"> E322  </w:t>
            </w:r>
          </w:p>
        </w:tc>
        <w:tc>
          <w:tcPr>
            <w:tcW w:w="3480" w:type="dxa"/>
            <w:tcBorders>
              <w:top w:val="nil"/>
            </w:tcBorders>
          </w:tcPr>
          <w:p w:rsidR="00B86404" w:rsidRDefault="00B86404">
            <w:pPr>
              <w:pStyle w:val="ConsPlusNonformat"/>
              <w:jc w:val="both"/>
            </w:pPr>
            <w:r>
              <w:t xml:space="preserve">антиокислитель, эмульгатор </w:t>
            </w:r>
          </w:p>
        </w:tc>
      </w:tr>
      <w:tr w:rsidR="00B86404">
        <w:trPr>
          <w:trHeight w:val="240"/>
        </w:trPr>
        <w:tc>
          <w:tcPr>
            <w:tcW w:w="4680" w:type="dxa"/>
            <w:tcBorders>
              <w:top w:val="nil"/>
            </w:tcBorders>
          </w:tcPr>
          <w:p w:rsidR="00B86404" w:rsidRDefault="00B86404">
            <w:pPr>
              <w:pStyle w:val="ConsPlusNonformat"/>
              <w:jc w:val="both"/>
            </w:pPr>
            <w:r>
              <w:t xml:space="preserve">Лизин гидрохлорид (LYSIN             </w:t>
            </w:r>
          </w:p>
          <w:p w:rsidR="00B86404" w:rsidRDefault="00B86404">
            <w:pPr>
              <w:pStyle w:val="ConsPlusNonformat"/>
              <w:jc w:val="both"/>
            </w:pPr>
            <w:r>
              <w:t xml:space="preserve">HYDROCHLORID)                        </w:t>
            </w:r>
          </w:p>
        </w:tc>
        <w:tc>
          <w:tcPr>
            <w:tcW w:w="1080" w:type="dxa"/>
            <w:tcBorders>
              <w:top w:val="nil"/>
            </w:tcBorders>
          </w:tcPr>
          <w:p w:rsidR="00B86404" w:rsidRDefault="00B86404">
            <w:pPr>
              <w:pStyle w:val="ConsPlusNonformat"/>
              <w:jc w:val="both"/>
            </w:pPr>
            <w:r>
              <w:t xml:space="preserve"> E642  </w:t>
            </w:r>
          </w:p>
        </w:tc>
        <w:tc>
          <w:tcPr>
            <w:tcW w:w="3480" w:type="dxa"/>
            <w:tcBorders>
              <w:top w:val="nil"/>
            </w:tcBorders>
          </w:tcPr>
          <w:p w:rsidR="00B86404" w:rsidRDefault="00B86404">
            <w:pPr>
              <w:pStyle w:val="ConsPlusNonformat"/>
              <w:jc w:val="both"/>
            </w:pPr>
            <w:r>
              <w:t xml:space="preserve">усилитель вкуса и аромата  </w:t>
            </w:r>
          </w:p>
        </w:tc>
      </w:tr>
      <w:tr w:rsidR="00B86404">
        <w:trPr>
          <w:trHeight w:val="240"/>
        </w:trPr>
        <w:tc>
          <w:tcPr>
            <w:tcW w:w="4680" w:type="dxa"/>
            <w:tcBorders>
              <w:top w:val="nil"/>
            </w:tcBorders>
          </w:tcPr>
          <w:p w:rsidR="00B86404" w:rsidRDefault="00B86404">
            <w:pPr>
              <w:pStyle w:val="ConsPlusNonformat"/>
              <w:jc w:val="both"/>
            </w:pPr>
            <w:r>
              <w:t xml:space="preserve">Лизоцим (LYSOZYME)                   </w:t>
            </w:r>
          </w:p>
        </w:tc>
        <w:tc>
          <w:tcPr>
            <w:tcW w:w="1080" w:type="dxa"/>
            <w:tcBorders>
              <w:top w:val="nil"/>
            </w:tcBorders>
          </w:tcPr>
          <w:p w:rsidR="00B86404" w:rsidRDefault="00B86404">
            <w:pPr>
              <w:pStyle w:val="ConsPlusNonformat"/>
              <w:jc w:val="both"/>
            </w:pPr>
            <w:r>
              <w:t xml:space="preserve"> E1105 </w:t>
            </w:r>
          </w:p>
        </w:tc>
        <w:tc>
          <w:tcPr>
            <w:tcW w:w="3480" w:type="dxa"/>
            <w:tcBorders>
              <w:top w:val="nil"/>
            </w:tcBorders>
          </w:tcPr>
          <w:p w:rsidR="00B86404" w:rsidRDefault="00B86404">
            <w:pPr>
              <w:pStyle w:val="ConsPlusNonformat"/>
              <w:jc w:val="both"/>
            </w:pPr>
            <w:r>
              <w:t xml:space="preserve">консервант                 </w:t>
            </w:r>
          </w:p>
        </w:tc>
      </w:tr>
      <w:tr w:rsidR="00B86404">
        <w:trPr>
          <w:trHeight w:val="240"/>
        </w:trPr>
        <w:tc>
          <w:tcPr>
            <w:tcW w:w="4680" w:type="dxa"/>
            <w:tcBorders>
              <w:top w:val="nil"/>
            </w:tcBorders>
          </w:tcPr>
          <w:p w:rsidR="00B86404" w:rsidRDefault="00B86404">
            <w:pPr>
              <w:pStyle w:val="ConsPlusNonformat"/>
              <w:jc w:val="both"/>
            </w:pPr>
            <w:r>
              <w:t xml:space="preserve">Ликопин (LYCOPENE)                   </w:t>
            </w:r>
          </w:p>
        </w:tc>
        <w:tc>
          <w:tcPr>
            <w:tcW w:w="1080" w:type="dxa"/>
            <w:tcBorders>
              <w:top w:val="nil"/>
            </w:tcBorders>
          </w:tcPr>
          <w:p w:rsidR="00B86404" w:rsidRDefault="00B86404">
            <w:pPr>
              <w:pStyle w:val="ConsPlusNonformat"/>
              <w:jc w:val="both"/>
            </w:pPr>
            <w:r>
              <w:t xml:space="preserve"> E160d </w:t>
            </w:r>
          </w:p>
        </w:tc>
        <w:tc>
          <w:tcPr>
            <w:tcW w:w="3480" w:type="dxa"/>
            <w:tcBorders>
              <w:top w:val="nil"/>
            </w:tcBorders>
          </w:tcPr>
          <w:p w:rsidR="00B86404" w:rsidRDefault="00B86404">
            <w:pPr>
              <w:pStyle w:val="ConsPlusNonformat"/>
              <w:jc w:val="both"/>
            </w:pPr>
            <w:r>
              <w:t xml:space="preserve">краситель                  </w:t>
            </w:r>
          </w:p>
        </w:tc>
      </w:tr>
      <w:tr w:rsidR="00B86404">
        <w:trPr>
          <w:trHeight w:val="240"/>
        </w:trPr>
        <w:tc>
          <w:tcPr>
            <w:tcW w:w="4680" w:type="dxa"/>
            <w:tcBorders>
              <w:top w:val="nil"/>
            </w:tcBorders>
          </w:tcPr>
          <w:p w:rsidR="00B86404" w:rsidRDefault="00B86404">
            <w:pPr>
              <w:pStyle w:val="ConsPlusNonformat"/>
              <w:jc w:val="both"/>
            </w:pPr>
            <w:r>
              <w:t xml:space="preserve">Лимонная кислота (CITRIC ACID)       </w:t>
            </w:r>
          </w:p>
        </w:tc>
        <w:tc>
          <w:tcPr>
            <w:tcW w:w="1080" w:type="dxa"/>
            <w:tcBorders>
              <w:top w:val="nil"/>
            </w:tcBorders>
          </w:tcPr>
          <w:p w:rsidR="00B86404" w:rsidRDefault="00B86404">
            <w:pPr>
              <w:pStyle w:val="ConsPlusNonformat"/>
              <w:jc w:val="both"/>
            </w:pPr>
            <w:r>
              <w:t xml:space="preserve"> E330  </w:t>
            </w:r>
          </w:p>
        </w:tc>
        <w:tc>
          <w:tcPr>
            <w:tcW w:w="3480" w:type="dxa"/>
            <w:tcBorders>
              <w:top w:val="nil"/>
            </w:tcBorders>
          </w:tcPr>
          <w:p w:rsidR="00B86404" w:rsidRDefault="00B86404">
            <w:pPr>
              <w:pStyle w:val="ConsPlusNonformat"/>
              <w:jc w:val="both"/>
            </w:pPr>
            <w:r>
              <w:t xml:space="preserve">регулятор кислотности,     </w:t>
            </w:r>
          </w:p>
          <w:p w:rsidR="00B86404" w:rsidRDefault="00B86404">
            <w:pPr>
              <w:pStyle w:val="ConsPlusNonformat"/>
              <w:jc w:val="both"/>
            </w:pPr>
            <w:r>
              <w:t xml:space="preserve">антиокислитель,            </w:t>
            </w:r>
          </w:p>
          <w:p w:rsidR="00B86404" w:rsidRDefault="00B86404">
            <w:pPr>
              <w:pStyle w:val="ConsPlusNonformat"/>
              <w:jc w:val="both"/>
            </w:pPr>
            <w:r>
              <w:t xml:space="preserve">комплексообразователь      </w:t>
            </w:r>
          </w:p>
        </w:tc>
      </w:tr>
      <w:tr w:rsidR="00B86404">
        <w:trPr>
          <w:trHeight w:val="240"/>
        </w:trPr>
        <w:tc>
          <w:tcPr>
            <w:tcW w:w="4680" w:type="dxa"/>
            <w:tcBorders>
              <w:top w:val="nil"/>
            </w:tcBorders>
          </w:tcPr>
          <w:p w:rsidR="00B86404" w:rsidRDefault="00B86404">
            <w:pPr>
              <w:pStyle w:val="ConsPlusNonformat"/>
              <w:jc w:val="both"/>
            </w:pPr>
            <w:r>
              <w:t xml:space="preserve">Лимонная кислота, соли - см. Цитраты </w:t>
            </w:r>
          </w:p>
        </w:tc>
        <w:tc>
          <w:tcPr>
            <w:tcW w:w="1080" w:type="dxa"/>
            <w:tcBorders>
              <w:top w:val="nil"/>
            </w:tcBorders>
          </w:tcPr>
          <w:p w:rsidR="00B86404" w:rsidRDefault="00B86404">
            <w:pPr>
              <w:pStyle w:val="ConsPlusNonformat"/>
              <w:jc w:val="both"/>
            </w:pPr>
          </w:p>
        </w:tc>
        <w:tc>
          <w:tcPr>
            <w:tcW w:w="3480" w:type="dxa"/>
            <w:tcBorders>
              <w:top w:val="nil"/>
            </w:tcBorders>
          </w:tcPr>
          <w:p w:rsidR="00B86404" w:rsidRDefault="00B86404">
            <w:pPr>
              <w:pStyle w:val="ConsPlusNonformat"/>
              <w:jc w:val="both"/>
            </w:pPr>
          </w:p>
        </w:tc>
      </w:tr>
      <w:tr w:rsidR="00B86404">
        <w:trPr>
          <w:trHeight w:val="240"/>
        </w:trPr>
        <w:tc>
          <w:tcPr>
            <w:tcW w:w="4680" w:type="dxa"/>
            <w:tcBorders>
              <w:top w:val="nil"/>
            </w:tcBorders>
          </w:tcPr>
          <w:p w:rsidR="00B86404" w:rsidRDefault="00B86404">
            <w:pPr>
              <w:pStyle w:val="ConsPlusNonformat"/>
              <w:jc w:val="both"/>
            </w:pPr>
            <w:r>
              <w:t xml:space="preserve">Липазы (LIPASES)                     </w:t>
            </w:r>
          </w:p>
        </w:tc>
        <w:tc>
          <w:tcPr>
            <w:tcW w:w="1080" w:type="dxa"/>
            <w:tcBorders>
              <w:top w:val="nil"/>
            </w:tcBorders>
          </w:tcPr>
          <w:p w:rsidR="00B86404" w:rsidRDefault="00B86404">
            <w:pPr>
              <w:pStyle w:val="ConsPlusNonformat"/>
              <w:jc w:val="both"/>
            </w:pPr>
            <w:r>
              <w:t xml:space="preserve"> E1104 </w:t>
            </w:r>
          </w:p>
        </w:tc>
        <w:tc>
          <w:tcPr>
            <w:tcW w:w="3480" w:type="dxa"/>
            <w:tcBorders>
              <w:top w:val="nil"/>
            </w:tcBorders>
          </w:tcPr>
          <w:p w:rsidR="00B86404" w:rsidRDefault="00B86404">
            <w:pPr>
              <w:pStyle w:val="ConsPlusNonformat"/>
              <w:jc w:val="both"/>
            </w:pPr>
            <w:r>
              <w:t xml:space="preserve">усилитель вкуса и аромата  </w:t>
            </w:r>
          </w:p>
        </w:tc>
      </w:tr>
      <w:tr w:rsidR="00B86404">
        <w:trPr>
          <w:trHeight w:val="240"/>
        </w:trPr>
        <w:tc>
          <w:tcPr>
            <w:tcW w:w="4680" w:type="dxa"/>
            <w:tcBorders>
              <w:top w:val="nil"/>
            </w:tcBorders>
          </w:tcPr>
          <w:p w:rsidR="00B86404" w:rsidRDefault="00B86404">
            <w:pPr>
              <w:pStyle w:val="ConsPlusNonformat"/>
              <w:jc w:val="both"/>
            </w:pPr>
            <w:r>
              <w:lastRenderedPageBreak/>
              <w:t xml:space="preserve">Лютеин (LUTEIN)                      </w:t>
            </w:r>
          </w:p>
        </w:tc>
        <w:tc>
          <w:tcPr>
            <w:tcW w:w="1080" w:type="dxa"/>
            <w:tcBorders>
              <w:top w:val="nil"/>
            </w:tcBorders>
          </w:tcPr>
          <w:p w:rsidR="00B86404" w:rsidRDefault="00B86404">
            <w:pPr>
              <w:pStyle w:val="ConsPlusNonformat"/>
              <w:jc w:val="both"/>
            </w:pPr>
            <w:r>
              <w:t xml:space="preserve"> E161b </w:t>
            </w:r>
          </w:p>
        </w:tc>
        <w:tc>
          <w:tcPr>
            <w:tcW w:w="3480" w:type="dxa"/>
            <w:tcBorders>
              <w:top w:val="nil"/>
            </w:tcBorders>
          </w:tcPr>
          <w:p w:rsidR="00B86404" w:rsidRDefault="00B86404">
            <w:pPr>
              <w:pStyle w:val="ConsPlusNonformat"/>
              <w:jc w:val="both"/>
            </w:pPr>
            <w:r>
              <w:t xml:space="preserve">краситель                  </w:t>
            </w:r>
          </w:p>
        </w:tc>
      </w:tr>
      <w:tr w:rsidR="00B86404">
        <w:trPr>
          <w:trHeight w:val="240"/>
        </w:trPr>
        <w:tc>
          <w:tcPr>
            <w:tcW w:w="4680" w:type="dxa"/>
            <w:tcBorders>
              <w:top w:val="nil"/>
            </w:tcBorders>
          </w:tcPr>
          <w:p w:rsidR="00B86404" w:rsidRDefault="00B86404">
            <w:pPr>
              <w:pStyle w:val="ConsPlusNonformat"/>
              <w:jc w:val="both"/>
            </w:pPr>
            <w:r>
              <w:t xml:space="preserve">Малат аммония (AMMONIUM MALATE)      </w:t>
            </w:r>
          </w:p>
        </w:tc>
        <w:tc>
          <w:tcPr>
            <w:tcW w:w="1080" w:type="dxa"/>
            <w:tcBorders>
              <w:top w:val="nil"/>
            </w:tcBorders>
          </w:tcPr>
          <w:p w:rsidR="00B86404" w:rsidRDefault="00B86404">
            <w:pPr>
              <w:pStyle w:val="ConsPlusNonformat"/>
              <w:jc w:val="both"/>
            </w:pPr>
            <w:r>
              <w:t xml:space="preserve"> E349  </w:t>
            </w:r>
          </w:p>
        </w:tc>
        <w:tc>
          <w:tcPr>
            <w:tcW w:w="3480" w:type="dxa"/>
            <w:tcBorders>
              <w:top w:val="nil"/>
            </w:tcBorders>
          </w:tcPr>
          <w:p w:rsidR="00B86404" w:rsidRDefault="00B86404">
            <w:pPr>
              <w:pStyle w:val="ConsPlusNonformat"/>
              <w:jc w:val="both"/>
            </w:pPr>
            <w:r>
              <w:t xml:space="preserve">регулятор кислотности      </w:t>
            </w:r>
          </w:p>
        </w:tc>
      </w:tr>
      <w:tr w:rsidR="00B86404">
        <w:trPr>
          <w:trHeight w:val="240"/>
        </w:trPr>
        <w:tc>
          <w:tcPr>
            <w:tcW w:w="4680" w:type="dxa"/>
            <w:tcBorders>
              <w:top w:val="nil"/>
            </w:tcBorders>
          </w:tcPr>
          <w:p w:rsidR="00B86404" w:rsidRDefault="00B86404">
            <w:pPr>
              <w:pStyle w:val="ConsPlusNonformat"/>
              <w:jc w:val="both"/>
            </w:pPr>
            <w:r>
              <w:t xml:space="preserve">Малаты калия (POTASSIUM MALATES) (i) </w:t>
            </w:r>
          </w:p>
          <w:p w:rsidR="00B86404" w:rsidRDefault="00B86404">
            <w:pPr>
              <w:pStyle w:val="ConsPlusNonformat"/>
              <w:jc w:val="both"/>
            </w:pPr>
            <w:r>
              <w:t xml:space="preserve">Малат калия 1-замещенный (Potassium  </w:t>
            </w:r>
          </w:p>
          <w:p w:rsidR="00B86404" w:rsidRDefault="00B86404">
            <w:pPr>
              <w:pStyle w:val="ConsPlusNonformat"/>
              <w:jc w:val="both"/>
            </w:pPr>
            <w:r>
              <w:t xml:space="preserve">hydrogen malate) (ii) Малат калия    </w:t>
            </w:r>
          </w:p>
          <w:p w:rsidR="00B86404" w:rsidRDefault="00B86404">
            <w:pPr>
              <w:pStyle w:val="ConsPlusNonformat"/>
              <w:jc w:val="both"/>
            </w:pPr>
            <w:r>
              <w:t xml:space="preserve">(Potassium malate)                   </w:t>
            </w:r>
          </w:p>
        </w:tc>
        <w:tc>
          <w:tcPr>
            <w:tcW w:w="1080" w:type="dxa"/>
            <w:tcBorders>
              <w:top w:val="nil"/>
            </w:tcBorders>
          </w:tcPr>
          <w:p w:rsidR="00B86404" w:rsidRDefault="00B86404">
            <w:pPr>
              <w:pStyle w:val="ConsPlusNonformat"/>
              <w:jc w:val="both"/>
            </w:pPr>
            <w:r>
              <w:t xml:space="preserve"> E351  </w:t>
            </w:r>
          </w:p>
        </w:tc>
        <w:tc>
          <w:tcPr>
            <w:tcW w:w="3480" w:type="dxa"/>
            <w:tcBorders>
              <w:top w:val="nil"/>
            </w:tcBorders>
          </w:tcPr>
          <w:p w:rsidR="00B86404" w:rsidRDefault="00B86404">
            <w:pPr>
              <w:pStyle w:val="ConsPlusNonformat"/>
              <w:jc w:val="both"/>
            </w:pPr>
            <w:r>
              <w:t xml:space="preserve">регулятор кислотности      </w:t>
            </w:r>
          </w:p>
        </w:tc>
      </w:tr>
      <w:tr w:rsidR="00B86404">
        <w:trPr>
          <w:trHeight w:val="240"/>
        </w:trPr>
        <w:tc>
          <w:tcPr>
            <w:tcW w:w="4680" w:type="dxa"/>
            <w:tcBorders>
              <w:top w:val="nil"/>
            </w:tcBorders>
          </w:tcPr>
          <w:p w:rsidR="00B86404" w:rsidRDefault="00B86404">
            <w:pPr>
              <w:pStyle w:val="ConsPlusNonformat"/>
              <w:jc w:val="both"/>
            </w:pPr>
            <w:r>
              <w:t xml:space="preserve">Малаты кальция (CALCIUM MALATES) (i) </w:t>
            </w:r>
          </w:p>
          <w:p w:rsidR="00B86404" w:rsidRDefault="00B86404">
            <w:pPr>
              <w:pStyle w:val="ConsPlusNonformat"/>
              <w:jc w:val="both"/>
            </w:pPr>
            <w:r>
              <w:t xml:space="preserve">Малат кальция 1-замещенный (Calcium  </w:t>
            </w:r>
          </w:p>
          <w:p w:rsidR="00B86404" w:rsidRDefault="00B86404">
            <w:pPr>
              <w:pStyle w:val="ConsPlusNonformat"/>
              <w:jc w:val="both"/>
            </w:pPr>
            <w:r>
              <w:t xml:space="preserve">hydrogen malate) (ii) Малат кальция  </w:t>
            </w:r>
          </w:p>
          <w:p w:rsidR="00B86404" w:rsidRDefault="00B86404">
            <w:pPr>
              <w:pStyle w:val="ConsPlusNonformat"/>
              <w:jc w:val="both"/>
            </w:pPr>
            <w:r>
              <w:t xml:space="preserve">(Calcium malate)                     </w:t>
            </w:r>
          </w:p>
        </w:tc>
        <w:tc>
          <w:tcPr>
            <w:tcW w:w="1080" w:type="dxa"/>
            <w:tcBorders>
              <w:top w:val="nil"/>
            </w:tcBorders>
          </w:tcPr>
          <w:p w:rsidR="00B86404" w:rsidRDefault="00B86404">
            <w:pPr>
              <w:pStyle w:val="ConsPlusNonformat"/>
              <w:jc w:val="both"/>
            </w:pPr>
            <w:r>
              <w:t xml:space="preserve"> E352  </w:t>
            </w:r>
          </w:p>
        </w:tc>
        <w:tc>
          <w:tcPr>
            <w:tcW w:w="3480" w:type="dxa"/>
            <w:tcBorders>
              <w:top w:val="nil"/>
            </w:tcBorders>
          </w:tcPr>
          <w:p w:rsidR="00B86404" w:rsidRDefault="00B86404">
            <w:pPr>
              <w:pStyle w:val="ConsPlusNonformat"/>
              <w:jc w:val="both"/>
            </w:pPr>
            <w:r>
              <w:t xml:space="preserve">регулятор кислотности      </w:t>
            </w:r>
          </w:p>
        </w:tc>
      </w:tr>
      <w:tr w:rsidR="00B86404">
        <w:trPr>
          <w:trHeight w:val="240"/>
        </w:trPr>
        <w:tc>
          <w:tcPr>
            <w:tcW w:w="4680" w:type="dxa"/>
            <w:tcBorders>
              <w:top w:val="nil"/>
            </w:tcBorders>
          </w:tcPr>
          <w:p w:rsidR="00B86404" w:rsidRDefault="00B86404">
            <w:pPr>
              <w:pStyle w:val="ConsPlusNonformat"/>
              <w:jc w:val="both"/>
            </w:pPr>
            <w:r>
              <w:t xml:space="preserve">Малаты натрия (SODIUM MALATES) (i)   </w:t>
            </w:r>
          </w:p>
          <w:p w:rsidR="00B86404" w:rsidRDefault="00B86404">
            <w:pPr>
              <w:pStyle w:val="ConsPlusNonformat"/>
              <w:jc w:val="both"/>
            </w:pPr>
            <w:r>
              <w:t xml:space="preserve">Малат натрия 1-замещенный (Sodium    </w:t>
            </w:r>
          </w:p>
          <w:p w:rsidR="00B86404" w:rsidRDefault="00B86404">
            <w:pPr>
              <w:pStyle w:val="ConsPlusNonformat"/>
              <w:jc w:val="both"/>
            </w:pPr>
            <w:r>
              <w:t xml:space="preserve">hydrogen malate) (ii) Малат натрия   </w:t>
            </w:r>
          </w:p>
          <w:p w:rsidR="00B86404" w:rsidRDefault="00B86404">
            <w:pPr>
              <w:pStyle w:val="ConsPlusNonformat"/>
              <w:jc w:val="both"/>
            </w:pPr>
            <w:r>
              <w:t xml:space="preserve">(Sodium malate)                      </w:t>
            </w:r>
          </w:p>
        </w:tc>
        <w:tc>
          <w:tcPr>
            <w:tcW w:w="1080" w:type="dxa"/>
            <w:tcBorders>
              <w:top w:val="nil"/>
            </w:tcBorders>
          </w:tcPr>
          <w:p w:rsidR="00B86404" w:rsidRDefault="00B86404">
            <w:pPr>
              <w:pStyle w:val="ConsPlusNonformat"/>
              <w:jc w:val="both"/>
            </w:pPr>
            <w:r>
              <w:t xml:space="preserve"> E350  </w:t>
            </w:r>
          </w:p>
        </w:tc>
        <w:tc>
          <w:tcPr>
            <w:tcW w:w="3480" w:type="dxa"/>
            <w:tcBorders>
              <w:top w:val="nil"/>
            </w:tcBorders>
          </w:tcPr>
          <w:p w:rsidR="00B86404" w:rsidRDefault="00B86404">
            <w:pPr>
              <w:pStyle w:val="ConsPlusNonformat"/>
              <w:jc w:val="both"/>
            </w:pPr>
            <w:r>
              <w:t xml:space="preserve">регулятор кислотности,     </w:t>
            </w:r>
          </w:p>
          <w:p w:rsidR="00B86404" w:rsidRDefault="00B86404">
            <w:pPr>
              <w:pStyle w:val="ConsPlusNonformat"/>
              <w:jc w:val="both"/>
            </w:pPr>
            <w:r>
              <w:t xml:space="preserve">влагоудерживающий агент    </w:t>
            </w:r>
          </w:p>
        </w:tc>
      </w:tr>
      <w:tr w:rsidR="00B86404">
        <w:trPr>
          <w:trHeight w:val="240"/>
        </w:trPr>
        <w:tc>
          <w:tcPr>
            <w:tcW w:w="4680" w:type="dxa"/>
            <w:tcBorders>
              <w:top w:val="nil"/>
            </w:tcBorders>
          </w:tcPr>
          <w:p w:rsidR="00B86404" w:rsidRDefault="00B86404">
            <w:pPr>
              <w:pStyle w:val="ConsPlusNonformat"/>
              <w:jc w:val="both"/>
            </w:pPr>
            <w:r>
              <w:t xml:space="preserve">Мальтит и мальтитный сироп (MALTITOL </w:t>
            </w:r>
          </w:p>
          <w:p w:rsidR="00B86404" w:rsidRDefault="00B86404">
            <w:pPr>
              <w:pStyle w:val="ConsPlusNonformat"/>
              <w:jc w:val="both"/>
            </w:pPr>
            <w:r>
              <w:t xml:space="preserve">AND MALTITOL SYRUP)                  </w:t>
            </w:r>
          </w:p>
        </w:tc>
        <w:tc>
          <w:tcPr>
            <w:tcW w:w="1080" w:type="dxa"/>
            <w:tcBorders>
              <w:top w:val="nil"/>
            </w:tcBorders>
          </w:tcPr>
          <w:p w:rsidR="00B86404" w:rsidRDefault="00B86404">
            <w:pPr>
              <w:pStyle w:val="ConsPlusNonformat"/>
              <w:jc w:val="both"/>
            </w:pPr>
            <w:r>
              <w:t xml:space="preserve"> E965  </w:t>
            </w:r>
          </w:p>
        </w:tc>
        <w:tc>
          <w:tcPr>
            <w:tcW w:w="3480" w:type="dxa"/>
            <w:tcBorders>
              <w:top w:val="nil"/>
            </w:tcBorders>
          </w:tcPr>
          <w:p w:rsidR="00B86404" w:rsidRDefault="00B86404">
            <w:pPr>
              <w:pStyle w:val="ConsPlusNonformat"/>
              <w:jc w:val="both"/>
            </w:pPr>
            <w:r>
              <w:t xml:space="preserve">подсластитель,             </w:t>
            </w:r>
          </w:p>
          <w:p w:rsidR="00B86404" w:rsidRDefault="00B86404">
            <w:pPr>
              <w:pStyle w:val="ConsPlusNonformat"/>
              <w:jc w:val="both"/>
            </w:pPr>
            <w:r>
              <w:t xml:space="preserve">стабилизатор, эмульгатор   </w:t>
            </w:r>
          </w:p>
        </w:tc>
      </w:tr>
      <w:tr w:rsidR="00B86404">
        <w:trPr>
          <w:trHeight w:val="240"/>
        </w:trPr>
        <w:tc>
          <w:tcPr>
            <w:tcW w:w="4680" w:type="dxa"/>
            <w:tcBorders>
              <w:top w:val="nil"/>
            </w:tcBorders>
          </w:tcPr>
          <w:p w:rsidR="00B86404" w:rsidRDefault="00B86404">
            <w:pPr>
              <w:pStyle w:val="ConsPlusNonformat"/>
              <w:jc w:val="both"/>
            </w:pPr>
            <w:r>
              <w:t xml:space="preserve">Мальтол (MALTOL)                     </w:t>
            </w:r>
          </w:p>
        </w:tc>
        <w:tc>
          <w:tcPr>
            <w:tcW w:w="1080" w:type="dxa"/>
            <w:tcBorders>
              <w:top w:val="nil"/>
            </w:tcBorders>
          </w:tcPr>
          <w:p w:rsidR="00B86404" w:rsidRDefault="00B86404">
            <w:pPr>
              <w:pStyle w:val="ConsPlusNonformat"/>
              <w:jc w:val="both"/>
            </w:pPr>
            <w:r>
              <w:t xml:space="preserve"> E636  </w:t>
            </w:r>
          </w:p>
        </w:tc>
        <w:tc>
          <w:tcPr>
            <w:tcW w:w="3480" w:type="dxa"/>
            <w:tcBorders>
              <w:top w:val="nil"/>
            </w:tcBorders>
          </w:tcPr>
          <w:p w:rsidR="00B86404" w:rsidRDefault="00B86404">
            <w:pPr>
              <w:pStyle w:val="ConsPlusNonformat"/>
              <w:jc w:val="both"/>
            </w:pPr>
            <w:r>
              <w:t xml:space="preserve">усилитель вкуса и аромата  </w:t>
            </w:r>
          </w:p>
        </w:tc>
      </w:tr>
      <w:tr w:rsidR="00B86404">
        <w:trPr>
          <w:trHeight w:val="240"/>
        </w:trPr>
        <w:tc>
          <w:tcPr>
            <w:tcW w:w="4680" w:type="dxa"/>
            <w:tcBorders>
              <w:top w:val="nil"/>
            </w:tcBorders>
          </w:tcPr>
          <w:p w:rsidR="00B86404" w:rsidRDefault="00B86404">
            <w:pPr>
              <w:pStyle w:val="ConsPlusNonformat"/>
              <w:jc w:val="both"/>
            </w:pPr>
            <w:r>
              <w:t xml:space="preserve">Маннит (MANNITOL)                    </w:t>
            </w:r>
          </w:p>
        </w:tc>
        <w:tc>
          <w:tcPr>
            <w:tcW w:w="1080" w:type="dxa"/>
            <w:tcBorders>
              <w:top w:val="nil"/>
            </w:tcBorders>
          </w:tcPr>
          <w:p w:rsidR="00B86404" w:rsidRDefault="00B86404">
            <w:pPr>
              <w:pStyle w:val="ConsPlusNonformat"/>
              <w:jc w:val="both"/>
            </w:pPr>
            <w:r>
              <w:t xml:space="preserve"> E421  </w:t>
            </w:r>
          </w:p>
        </w:tc>
        <w:tc>
          <w:tcPr>
            <w:tcW w:w="3480" w:type="dxa"/>
            <w:tcBorders>
              <w:top w:val="nil"/>
            </w:tcBorders>
          </w:tcPr>
          <w:p w:rsidR="00B86404" w:rsidRDefault="00B86404">
            <w:pPr>
              <w:pStyle w:val="ConsPlusNonformat"/>
              <w:jc w:val="both"/>
            </w:pPr>
            <w:r>
              <w:t xml:space="preserve">подсластитель, добавка,    </w:t>
            </w:r>
          </w:p>
          <w:p w:rsidR="00B86404" w:rsidRDefault="00B86404">
            <w:pPr>
              <w:pStyle w:val="ConsPlusNonformat"/>
              <w:jc w:val="both"/>
            </w:pPr>
            <w:r>
              <w:t xml:space="preserve">препятствующая слеживанию  </w:t>
            </w:r>
          </w:p>
          <w:p w:rsidR="00B86404" w:rsidRDefault="00B86404">
            <w:pPr>
              <w:pStyle w:val="ConsPlusNonformat"/>
              <w:jc w:val="both"/>
            </w:pPr>
            <w:r>
              <w:t xml:space="preserve">и комкованию               </w:t>
            </w:r>
          </w:p>
        </w:tc>
      </w:tr>
      <w:tr w:rsidR="00B86404">
        <w:trPr>
          <w:trHeight w:val="240"/>
        </w:trPr>
        <w:tc>
          <w:tcPr>
            <w:tcW w:w="4680" w:type="dxa"/>
            <w:tcBorders>
              <w:top w:val="nil"/>
            </w:tcBorders>
          </w:tcPr>
          <w:p w:rsidR="00B86404" w:rsidRDefault="00B86404">
            <w:pPr>
              <w:pStyle w:val="ConsPlusNonformat"/>
              <w:jc w:val="both"/>
            </w:pPr>
            <w:r>
              <w:t xml:space="preserve">Метилцеллюлоза (METHYL CELLULOSE)    </w:t>
            </w:r>
          </w:p>
        </w:tc>
        <w:tc>
          <w:tcPr>
            <w:tcW w:w="1080" w:type="dxa"/>
            <w:tcBorders>
              <w:top w:val="nil"/>
            </w:tcBorders>
          </w:tcPr>
          <w:p w:rsidR="00B86404" w:rsidRDefault="00B86404">
            <w:pPr>
              <w:pStyle w:val="ConsPlusNonformat"/>
              <w:jc w:val="both"/>
            </w:pPr>
            <w:r>
              <w:t xml:space="preserve"> E461  </w:t>
            </w:r>
          </w:p>
        </w:tc>
        <w:tc>
          <w:tcPr>
            <w:tcW w:w="3480" w:type="dxa"/>
            <w:tcBorders>
              <w:top w:val="nil"/>
            </w:tcBorders>
          </w:tcPr>
          <w:p w:rsidR="00B86404" w:rsidRDefault="00B86404">
            <w:pPr>
              <w:pStyle w:val="ConsPlusNonformat"/>
              <w:jc w:val="both"/>
            </w:pPr>
            <w:r>
              <w:t xml:space="preserve">загуститель, эмульгатор,   </w:t>
            </w:r>
          </w:p>
          <w:p w:rsidR="00B86404" w:rsidRDefault="00B86404">
            <w:pPr>
              <w:pStyle w:val="ConsPlusNonformat"/>
              <w:jc w:val="both"/>
            </w:pPr>
            <w:r>
              <w:t xml:space="preserve">стабилизатор               </w:t>
            </w:r>
          </w:p>
        </w:tc>
      </w:tr>
      <w:tr w:rsidR="00B86404">
        <w:trPr>
          <w:trHeight w:val="240"/>
        </w:trPr>
        <w:tc>
          <w:tcPr>
            <w:tcW w:w="4680" w:type="dxa"/>
            <w:tcBorders>
              <w:top w:val="nil"/>
            </w:tcBorders>
          </w:tcPr>
          <w:p w:rsidR="00B86404" w:rsidRDefault="00B86404">
            <w:pPr>
              <w:pStyle w:val="ConsPlusNonformat"/>
              <w:jc w:val="both"/>
            </w:pPr>
            <w:r>
              <w:t xml:space="preserve">Метилэтилцеллюлоза (METHYL ETHYL     </w:t>
            </w:r>
          </w:p>
          <w:p w:rsidR="00B86404" w:rsidRDefault="00B86404">
            <w:pPr>
              <w:pStyle w:val="ConsPlusNonformat"/>
              <w:jc w:val="both"/>
            </w:pPr>
            <w:r>
              <w:t xml:space="preserve">CELLULOSE)                           </w:t>
            </w:r>
          </w:p>
        </w:tc>
        <w:tc>
          <w:tcPr>
            <w:tcW w:w="1080" w:type="dxa"/>
            <w:tcBorders>
              <w:top w:val="nil"/>
            </w:tcBorders>
          </w:tcPr>
          <w:p w:rsidR="00B86404" w:rsidRDefault="00B86404">
            <w:pPr>
              <w:pStyle w:val="ConsPlusNonformat"/>
              <w:jc w:val="both"/>
            </w:pPr>
            <w:r>
              <w:t xml:space="preserve"> E465  </w:t>
            </w:r>
          </w:p>
        </w:tc>
        <w:tc>
          <w:tcPr>
            <w:tcW w:w="3480" w:type="dxa"/>
            <w:tcBorders>
              <w:top w:val="nil"/>
            </w:tcBorders>
          </w:tcPr>
          <w:p w:rsidR="00B86404" w:rsidRDefault="00B86404">
            <w:pPr>
              <w:pStyle w:val="ConsPlusNonformat"/>
              <w:jc w:val="both"/>
            </w:pPr>
            <w:r>
              <w:t xml:space="preserve">загуститель, эмульгатор,   </w:t>
            </w:r>
          </w:p>
          <w:p w:rsidR="00B86404" w:rsidRDefault="00B86404">
            <w:pPr>
              <w:pStyle w:val="ConsPlusNonformat"/>
              <w:jc w:val="both"/>
            </w:pPr>
            <w:r>
              <w:t xml:space="preserve">стабилизатор,              </w:t>
            </w:r>
          </w:p>
          <w:p w:rsidR="00B86404" w:rsidRDefault="00B86404">
            <w:pPr>
              <w:pStyle w:val="ConsPlusNonformat"/>
              <w:jc w:val="both"/>
            </w:pPr>
            <w:r>
              <w:t xml:space="preserve">пенообразователь           </w:t>
            </w:r>
          </w:p>
        </w:tc>
      </w:tr>
      <w:tr w:rsidR="00B86404">
        <w:trPr>
          <w:trHeight w:val="240"/>
        </w:trPr>
        <w:tc>
          <w:tcPr>
            <w:tcW w:w="4680" w:type="dxa"/>
            <w:tcBorders>
              <w:top w:val="nil"/>
            </w:tcBorders>
          </w:tcPr>
          <w:p w:rsidR="00B86404" w:rsidRDefault="00B86404">
            <w:pPr>
              <w:pStyle w:val="ConsPlusNonformat"/>
              <w:jc w:val="both"/>
            </w:pPr>
            <w:r>
              <w:t xml:space="preserve">Молочная кислота, L-, D и DL-(LAC-   </w:t>
            </w:r>
          </w:p>
          <w:p w:rsidR="00B86404" w:rsidRDefault="00B86404">
            <w:pPr>
              <w:pStyle w:val="ConsPlusNonformat"/>
              <w:jc w:val="both"/>
            </w:pPr>
            <w:r>
              <w:t xml:space="preserve">TIC ACID, L-, D- and DL-)            </w:t>
            </w:r>
          </w:p>
        </w:tc>
        <w:tc>
          <w:tcPr>
            <w:tcW w:w="1080" w:type="dxa"/>
            <w:tcBorders>
              <w:top w:val="nil"/>
            </w:tcBorders>
          </w:tcPr>
          <w:p w:rsidR="00B86404" w:rsidRDefault="00B86404">
            <w:pPr>
              <w:pStyle w:val="ConsPlusNonformat"/>
              <w:jc w:val="both"/>
            </w:pPr>
            <w:r>
              <w:t xml:space="preserve"> E270  </w:t>
            </w:r>
          </w:p>
        </w:tc>
        <w:tc>
          <w:tcPr>
            <w:tcW w:w="3480" w:type="dxa"/>
            <w:tcBorders>
              <w:top w:val="nil"/>
            </w:tcBorders>
          </w:tcPr>
          <w:p w:rsidR="00B86404" w:rsidRDefault="00B86404">
            <w:pPr>
              <w:pStyle w:val="ConsPlusNonformat"/>
              <w:jc w:val="both"/>
            </w:pPr>
            <w:r>
              <w:t xml:space="preserve">регулятор кислотности      </w:t>
            </w:r>
          </w:p>
        </w:tc>
      </w:tr>
      <w:tr w:rsidR="00B86404">
        <w:trPr>
          <w:trHeight w:val="240"/>
        </w:trPr>
        <w:tc>
          <w:tcPr>
            <w:tcW w:w="4680" w:type="dxa"/>
            <w:tcBorders>
              <w:top w:val="nil"/>
            </w:tcBorders>
          </w:tcPr>
          <w:p w:rsidR="00B86404" w:rsidRDefault="00B86404">
            <w:pPr>
              <w:pStyle w:val="ConsPlusNonformat"/>
              <w:jc w:val="both"/>
            </w:pPr>
            <w:r>
              <w:t xml:space="preserve">Моноглицеридов и янтарной кислоты    </w:t>
            </w:r>
          </w:p>
          <w:p w:rsidR="00B86404" w:rsidRDefault="00B86404">
            <w:pPr>
              <w:pStyle w:val="ConsPlusNonformat"/>
              <w:jc w:val="both"/>
            </w:pPr>
            <w:r>
              <w:t xml:space="preserve">эфиры (SUCCINYLATED MONOGLYCERIDES)  </w:t>
            </w:r>
          </w:p>
        </w:tc>
        <w:tc>
          <w:tcPr>
            <w:tcW w:w="1080" w:type="dxa"/>
            <w:tcBorders>
              <w:top w:val="nil"/>
            </w:tcBorders>
          </w:tcPr>
          <w:p w:rsidR="00B86404" w:rsidRDefault="00B86404">
            <w:pPr>
              <w:pStyle w:val="ConsPlusNonformat"/>
              <w:jc w:val="both"/>
            </w:pPr>
            <w:r>
              <w:t xml:space="preserve"> E472g </w:t>
            </w:r>
          </w:p>
        </w:tc>
        <w:tc>
          <w:tcPr>
            <w:tcW w:w="3480" w:type="dxa"/>
            <w:tcBorders>
              <w:top w:val="nil"/>
            </w:tcBorders>
          </w:tcPr>
          <w:p w:rsidR="00B86404" w:rsidRDefault="00B86404">
            <w:pPr>
              <w:pStyle w:val="ConsPlusNonformat"/>
              <w:jc w:val="both"/>
            </w:pPr>
            <w:r>
              <w:t xml:space="preserve">эмульгатор, стабилизатор,  </w:t>
            </w:r>
          </w:p>
          <w:p w:rsidR="00B86404" w:rsidRDefault="00B86404">
            <w:pPr>
              <w:pStyle w:val="ConsPlusNonformat"/>
              <w:jc w:val="both"/>
            </w:pPr>
            <w:r>
              <w:t xml:space="preserve">комплексообразователь      </w:t>
            </w:r>
          </w:p>
        </w:tc>
      </w:tr>
      <w:tr w:rsidR="00B86404">
        <w:trPr>
          <w:trHeight w:val="240"/>
        </w:trPr>
        <w:tc>
          <w:tcPr>
            <w:tcW w:w="4680" w:type="dxa"/>
            <w:tcBorders>
              <w:top w:val="nil"/>
            </w:tcBorders>
          </w:tcPr>
          <w:p w:rsidR="00B86404" w:rsidRDefault="00B86404">
            <w:pPr>
              <w:pStyle w:val="ConsPlusNonformat"/>
              <w:jc w:val="both"/>
            </w:pPr>
            <w:r>
              <w:t xml:space="preserve">Моно- и диглицериды жирных кислот    </w:t>
            </w:r>
          </w:p>
          <w:p w:rsidR="00B86404" w:rsidRDefault="00B86404">
            <w:pPr>
              <w:pStyle w:val="ConsPlusNonformat"/>
              <w:jc w:val="both"/>
            </w:pPr>
            <w:r>
              <w:t xml:space="preserve">(MONO- AND DIGLYCERIDES OF FATTY     </w:t>
            </w:r>
          </w:p>
          <w:p w:rsidR="00B86404" w:rsidRDefault="00B86404">
            <w:pPr>
              <w:pStyle w:val="ConsPlusNonformat"/>
              <w:jc w:val="both"/>
            </w:pPr>
            <w:r>
              <w:t xml:space="preserve">ACIDS)                               </w:t>
            </w:r>
          </w:p>
        </w:tc>
        <w:tc>
          <w:tcPr>
            <w:tcW w:w="1080" w:type="dxa"/>
            <w:tcBorders>
              <w:top w:val="nil"/>
            </w:tcBorders>
          </w:tcPr>
          <w:p w:rsidR="00B86404" w:rsidRDefault="00B86404">
            <w:pPr>
              <w:pStyle w:val="ConsPlusNonformat"/>
              <w:jc w:val="both"/>
            </w:pPr>
            <w:r>
              <w:t xml:space="preserve"> E471  </w:t>
            </w:r>
          </w:p>
        </w:tc>
        <w:tc>
          <w:tcPr>
            <w:tcW w:w="3480" w:type="dxa"/>
            <w:tcBorders>
              <w:top w:val="nil"/>
            </w:tcBorders>
          </w:tcPr>
          <w:p w:rsidR="00B86404" w:rsidRDefault="00B86404">
            <w:pPr>
              <w:pStyle w:val="ConsPlusNonformat"/>
              <w:jc w:val="both"/>
            </w:pPr>
            <w:r>
              <w:t xml:space="preserve">эмульгатор, стабилизатор   </w:t>
            </w:r>
          </w:p>
        </w:tc>
      </w:tr>
      <w:tr w:rsidR="00B86404">
        <w:trPr>
          <w:trHeight w:val="240"/>
        </w:trPr>
        <w:tc>
          <w:tcPr>
            <w:tcW w:w="4680" w:type="dxa"/>
            <w:tcBorders>
              <w:top w:val="nil"/>
            </w:tcBorders>
          </w:tcPr>
          <w:p w:rsidR="00B86404" w:rsidRDefault="00B86404">
            <w:pPr>
              <w:pStyle w:val="ConsPlusNonformat"/>
              <w:jc w:val="both"/>
            </w:pPr>
            <w:r>
              <w:t xml:space="preserve">Моно- и диглицериды жирных кислот и  </w:t>
            </w:r>
          </w:p>
          <w:p w:rsidR="00B86404" w:rsidRDefault="00B86404">
            <w:pPr>
              <w:pStyle w:val="ConsPlusNonformat"/>
              <w:jc w:val="both"/>
            </w:pPr>
            <w:r>
              <w:t xml:space="preserve">винной кислоты, эфиры (TARTARIC ACID </w:t>
            </w:r>
          </w:p>
          <w:p w:rsidR="00B86404" w:rsidRDefault="00B86404">
            <w:pPr>
              <w:pStyle w:val="ConsPlusNonformat"/>
              <w:jc w:val="both"/>
            </w:pPr>
            <w:r>
              <w:t xml:space="preserve">ESTERS OF MONO- AND DIGLYCERIDES OF  </w:t>
            </w:r>
          </w:p>
          <w:p w:rsidR="00B86404" w:rsidRDefault="00B86404">
            <w:pPr>
              <w:pStyle w:val="ConsPlusNonformat"/>
              <w:jc w:val="both"/>
            </w:pPr>
            <w:r>
              <w:t xml:space="preserve">FATTY ACIDS)                         </w:t>
            </w:r>
          </w:p>
        </w:tc>
        <w:tc>
          <w:tcPr>
            <w:tcW w:w="1080" w:type="dxa"/>
            <w:tcBorders>
              <w:top w:val="nil"/>
            </w:tcBorders>
          </w:tcPr>
          <w:p w:rsidR="00B86404" w:rsidRDefault="00B86404">
            <w:pPr>
              <w:pStyle w:val="ConsPlusNonformat"/>
              <w:jc w:val="both"/>
            </w:pPr>
            <w:r>
              <w:t xml:space="preserve"> E472d </w:t>
            </w:r>
          </w:p>
        </w:tc>
        <w:tc>
          <w:tcPr>
            <w:tcW w:w="3480" w:type="dxa"/>
            <w:tcBorders>
              <w:top w:val="nil"/>
            </w:tcBorders>
          </w:tcPr>
          <w:p w:rsidR="00B86404" w:rsidRDefault="00B86404">
            <w:pPr>
              <w:pStyle w:val="ConsPlusNonformat"/>
              <w:jc w:val="both"/>
            </w:pPr>
            <w:r>
              <w:t xml:space="preserve">эмульгатор, стабилизатор,  </w:t>
            </w:r>
          </w:p>
          <w:p w:rsidR="00B86404" w:rsidRDefault="00B86404">
            <w:pPr>
              <w:pStyle w:val="ConsPlusNonformat"/>
              <w:jc w:val="both"/>
            </w:pPr>
            <w:r>
              <w:t xml:space="preserve">комплексообразователь      </w:t>
            </w:r>
          </w:p>
        </w:tc>
      </w:tr>
      <w:tr w:rsidR="00B86404">
        <w:trPr>
          <w:trHeight w:val="240"/>
        </w:trPr>
        <w:tc>
          <w:tcPr>
            <w:tcW w:w="4680" w:type="dxa"/>
            <w:tcBorders>
              <w:top w:val="nil"/>
            </w:tcBorders>
          </w:tcPr>
          <w:p w:rsidR="00B86404" w:rsidRDefault="00B86404">
            <w:pPr>
              <w:pStyle w:val="ConsPlusNonformat"/>
              <w:jc w:val="both"/>
            </w:pPr>
            <w:r>
              <w:t xml:space="preserve">Монокрахмалфосфат (MONOSTARCH        </w:t>
            </w:r>
          </w:p>
          <w:p w:rsidR="00B86404" w:rsidRDefault="00B86404">
            <w:pPr>
              <w:pStyle w:val="ConsPlusNonformat"/>
              <w:jc w:val="both"/>
            </w:pPr>
            <w:r>
              <w:t xml:space="preserve">PHOSPHATE)                           </w:t>
            </w:r>
          </w:p>
        </w:tc>
        <w:tc>
          <w:tcPr>
            <w:tcW w:w="1080" w:type="dxa"/>
            <w:tcBorders>
              <w:top w:val="nil"/>
            </w:tcBorders>
          </w:tcPr>
          <w:p w:rsidR="00B86404" w:rsidRDefault="00B86404">
            <w:pPr>
              <w:pStyle w:val="ConsPlusNonformat"/>
              <w:jc w:val="both"/>
            </w:pPr>
            <w:r>
              <w:t xml:space="preserve"> E1410 </w:t>
            </w:r>
          </w:p>
        </w:tc>
        <w:tc>
          <w:tcPr>
            <w:tcW w:w="3480" w:type="dxa"/>
            <w:tcBorders>
              <w:top w:val="nil"/>
            </w:tcBorders>
          </w:tcPr>
          <w:p w:rsidR="00B86404" w:rsidRDefault="00B86404">
            <w:pPr>
              <w:pStyle w:val="ConsPlusNonformat"/>
              <w:jc w:val="both"/>
            </w:pPr>
            <w:r>
              <w:t xml:space="preserve">стабилизатор, загуститель, </w:t>
            </w:r>
          </w:p>
          <w:p w:rsidR="00B86404" w:rsidRDefault="00B86404">
            <w:pPr>
              <w:pStyle w:val="ConsPlusNonformat"/>
              <w:jc w:val="both"/>
            </w:pPr>
            <w:r>
              <w:t xml:space="preserve">связующее                  </w:t>
            </w:r>
          </w:p>
        </w:tc>
      </w:tr>
      <w:tr w:rsidR="00B86404">
        <w:trPr>
          <w:trHeight w:val="240"/>
        </w:trPr>
        <w:tc>
          <w:tcPr>
            <w:tcW w:w="4680" w:type="dxa"/>
            <w:tcBorders>
              <w:top w:val="nil"/>
            </w:tcBorders>
          </w:tcPr>
          <w:p w:rsidR="00B86404" w:rsidRDefault="00B86404">
            <w:pPr>
              <w:pStyle w:val="ConsPlusNonformat"/>
              <w:jc w:val="both"/>
            </w:pPr>
            <w:r>
              <w:t xml:space="preserve">Мочевина - см. Карбамид              </w:t>
            </w:r>
          </w:p>
        </w:tc>
        <w:tc>
          <w:tcPr>
            <w:tcW w:w="1080" w:type="dxa"/>
            <w:tcBorders>
              <w:top w:val="nil"/>
            </w:tcBorders>
          </w:tcPr>
          <w:p w:rsidR="00B86404" w:rsidRDefault="00B86404">
            <w:pPr>
              <w:pStyle w:val="ConsPlusNonformat"/>
              <w:jc w:val="both"/>
            </w:pPr>
          </w:p>
        </w:tc>
        <w:tc>
          <w:tcPr>
            <w:tcW w:w="3480" w:type="dxa"/>
            <w:tcBorders>
              <w:top w:val="nil"/>
            </w:tcBorders>
          </w:tcPr>
          <w:p w:rsidR="00B86404" w:rsidRDefault="00B86404">
            <w:pPr>
              <w:pStyle w:val="ConsPlusNonformat"/>
              <w:jc w:val="both"/>
            </w:pPr>
          </w:p>
        </w:tc>
      </w:tr>
      <w:tr w:rsidR="00B86404">
        <w:trPr>
          <w:trHeight w:val="240"/>
        </w:trPr>
        <w:tc>
          <w:tcPr>
            <w:tcW w:w="4680" w:type="dxa"/>
            <w:tcBorders>
              <w:top w:val="nil"/>
            </w:tcBorders>
          </w:tcPr>
          <w:p w:rsidR="00B86404" w:rsidRDefault="00B86404">
            <w:pPr>
              <w:pStyle w:val="ConsPlusNonformat"/>
              <w:jc w:val="both"/>
            </w:pPr>
            <w:r>
              <w:t xml:space="preserve">Муравьиная кислота (FORMIC ACID)     </w:t>
            </w:r>
          </w:p>
        </w:tc>
        <w:tc>
          <w:tcPr>
            <w:tcW w:w="1080" w:type="dxa"/>
            <w:tcBorders>
              <w:top w:val="nil"/>
            </w:tcBorders>
          </w:tcPr>
          <w:p w:rsidR="00B86404" w:rsidRDefault="00B86404">
            <w:pPr>
              <w:pStyle w:val="ConsPlusNonformat"/>
              <w:jc w:val="both"/>
            </w:pPr>
            <w:r>
              <w:t xml:space="preserve"> E236  </w:t>
            </w:r>
          </w:p>
        </w:tc>
        <w:tc>
          <w:tcPr>
            <w:tcW w:w="3480" w:type="dxa"/>
            <w:tcBorders>
              <w:top w:val="nil"/>
            </w:tcBorders>
          </w:tcPr>
          <w:p w:rsidR="00B86404" w:rsidRDefault="00B86404">
            <w:pPr>
              <w:pStyle w:val="ConsPlusNonformat"/>
              <w:jc w:val="both"/>
            </w:pPr>
            <w:r>
              <w:t xml:space="preserve">консервант                 </w:t>
            </w:r>
          </w:p>
        </w:tc>
      </w:tr>
      <w:tr w:rsidR="00B86404">
        <w:trPr>
          <w:trHeight w:val="240"/>
        </w:trPr>
        <w:tc>
          <w:tcPr>
            <w:tcW w:w="4680" w:type="dxa"/>
            <w:tcBorders>
              <w:top w:val="nil"/>
            </w:tcBorders>
          </w:tcPr>
          <w:p w:rsidR="00B86404" w:rsidRDefault="00B86404">
            <w:pPr>
              <w:pStyle w:val="ConsPlusNonformat"/>
              <w:jc w:val="both"/>
            </w:pPr>
            <w:r>
              <w:t xml:space="preserve">Муравьиная кислота, соли - см.       </w:t>
            </w:r>
          </w:p>
          <w:p w:rsidR="00B86404" w:rsidRDefault="00B86404">
            <w:pPr>
              <w:pStyle w:val="ConsPlusNonformat"/>
              <w:jc w:val="both"/>
            </w:pPr>
            <w:r>
              <w:t xml:space="preserve">Формиаты                             </w:t>
            </w:r>
          </w:p>
        </w:tc>
        <w:tc>
          <w:tcPr>
            <w:tcW w:w="1080" w:type="dxa"/>
            <w:tcBorders>
              <w:top w:val="nil"/>
            </w:tcBorders>
          </w:tcPr>
          <w:p w:rsidR="00B86404" w:rsidRDefault="00B86404">
            <w:pPr>
              <w:pStyle w:val="ConsPlusNonformat"/>
              <w:jc w:val="both"/>
            </w:pPr>
          </w:p>
        </w:tc>
        <w:tc>
          <w:tcPr>
            <w:tcW w:w="3480" w:type="dxa"/>
            <w:tcBorders>
              <w:top w:val="nil"/>
            </w:tcBorders>
          </w:tcPr>
          <w:p w:rsidR="00B86404" w:rsidRDefault="00B86404">
            <w:pPr>
              <w:pStyle w:val="ConsPlusNonformat"/>
              <w:jc w:val="both"/>
            </w:pPr>
          </w:p>
        </w:tc>
      </w:tr>
      <w:tr w:rsidR="00B86404">
        <w:trPr>
          <w:trHeight w:val="240"/>
        </w:trPr>
        <w:tc>
          <w:tcPr>
            <w:tcW w:w="4680" w:type="dxa"/>
            <w:tcBorders>
              <w:top w:val="nil"/>
            </w:tcBorders>
          </w:tcPr>
          <w:p w:rsidR="00B86404" w:rsidRDefault="00B86404">
            <w:pPr>
              <w:pStyle w:val="ConsPlusNonformat"/>
              <w:jc w:val="both"/>
            </w:pPr>
            <w:r>
              <w:t xml:space="preserve">Мыльного корня (Acantophyllum sp.)   </w:t>
            </w:r>
          </w:p>
          <w:p w:rsidR="00B86404" w:rsidRDefault="00B86404">
            <w:pPr>
              <w:pStyle w:val="ConsPlusNonformat"/>
              <w:jc w:val="both"/>
            </w:pPr>
            <w:r>
              <w:t xml:space="preserve">отвар, плотность 1,05                </w:t>
            </w:r>
          </w:p>
        </w:tc>
        <w:tc>
          <w:tcPr>
            <w:tcW w:w="1080" w:type="dxa"/>
            <w:tcBorders>
              <w:top w:val="nil"/>
            </w:tcBorders>
          </w:tcPr>
          <w:p w:rsidR="00B86404" w:rsidRDefault="00B86404">
            <w:pPr>
              <w:pStyle w:val="ConsPlusNonformat"/>
              <w:jc w:val="both"/>
            </w:pPr>
          </w:p>
        </w:tc>
        <w:tc>
          <w:tcPr>
            <w:tcW w:w="3480" w:type="dxa"/>
            <w:tcBorders>
              <w:top w:val="nil"/>
            </w:tcBorders>
          </w:tcPr>
          <w:p w:rsidR="00B86404" w:rsidRDefault="00B86404">
            <w:pPr>
              <w:pStyle w:val="ConsPlusNonformat"/>
              <w:jc w:val="both"/>
            </w:pPr>
            <w:r>
              <w:t xml:space="preserve">стабилизатор               </w:t>
            </w:r>
          </w:p>
        </w:tc>
      </w:tr>
      <w:tr w:rsidR="00B86404">
        <w:trPr>
          <w:trHeight w:val="240"/>
        </w:trPr>
        <w:tc>
          <w:tcPr>
            <w:tcW w:w="4680" w:type="dxa"/>
            <w:tcBorders>
              <w:top w:val="nil"/>
            </w:tcBorders>
          </w:tcPr>
          <w:p w:rsidR="00B86404" w:rsidRDefault="00B86404">
            <w:pPr>
              <w:pStyle w:val="ConsPlusNonformat"/>
              <w:jc w:val="both"/>
            </w:pPr>
            <w:r>
              <w:t xml:space="preserve">Натамицин - см. Пимарицин            </w:t>
            </w:r>
          </w:p>
        </w:tc>
        <w:tc>
          <w:tcPr>
            <w:tcW w:w="1080" w:type="dxa"/>
            <w:tcBorders>
              <w:top w:val="nil"/>
            </w:tcBorders>
          </w:tcPr>
          <w:p w:rsidR="00B86404" w:rsidRDefault="00B86404">
            <w:pPr>
              <w:pStyle w:val="ConsPlusNonformat"/>
              <w:jc w:val="both"/>
            </w:pPr>
          </w:p>
        </w:tc>
        <w:tc>
          <w:tcPr>
            <w:tcW w:w="3480" w:type="dxa"/>
            <w:tcBorders>
              <w:top w:val="nil"/>
            </w:tcBorders>
          </w:tcPr>
          <w:p w:rsidR="00B86404" w:rsidRDefault="00B86404">
            <w:pPr>
              <w:pStyle w:val="ConsPlusNonformat"/>
              <w:jc w:val="both"/>
            </w:pPr>
          </w:p>
        </w:tc>
      </w:tr>
      <w:tr w:rsidR="00B86404">
        <w:trPr>
          <w:trHeight w:val="240"/>
        </w:trPr>
        <w:tc>
          <w:tcPr>
            <w:tcW w:w="4680" w:type="dxa"/>
            <w:tcBorders>
              <w:top w:val="nil"/>
            </w:tcBorders>
          </w:tcPr>
          <w:p w:rsidR="00B86404" w:rsidRDefault="00B86404">
            <w:pPr>
              <w:pStyle w:val="ConsPlusNonformat"/>
              <w:jc w:val="both"/>
            </w:pPr>
            <w:r>
              <w:t xml:space="preserve">Неогесперидин дигидрохалкон          </w:t>
            </w:r>
          </w:p>
          <w:p w:rsidR="00B86404" w:rsidRDefault="00B86404">
            <w:pPr>
              <w:pStyle w:val="ConsPlusNonformat"/>
              <w:jc w:val="both"/>
            </w:pPr>
            <w:r>
              <w:t xml:space="preserve">(NEOHESPERIDINE DIHYDROCHALCONE)     </w:t>
            </w:r>
          </w:p>
        </w:tc>
        <w:tc>
          <w:tcPr>
            <w:tcW w:w="1080" w:type="dxa"/>
            <w:tcBorders>
              <w:top w:val="nil"/>
            </w:tcBorders>
          </w:tcPr>
          <w:p w:rsidR="00B86404" w:rsidRDefault="00B86404">
            <w:pPr>
              <w:pStyle w:val="ConsPlusNonformat"/>
              <w:jc w:val="both"/>
            </w:pPr>
            <w:r>
              <w:t xml:space="preserve"> E959  </w:t>
            </w:r>
          </w:p>
        </w:tc>
        <w:tc>
          <w:tcPr>
            <w:tcW w:w="3480" w:type="dxa"/>
            <w:tcBorders>
              <w:top w:val="nil"/>
            </w:tcBorders>
          </w:tcPr>
          <w:p w:rsidR="00B86404" w:rsidRDefault="00B86404">
            <w:pPr>
              <w:pStyle w:val="ConsPlusNonformat"/>
              <w:jc w:val="both"/>
            </w:pPr>
            <w:r>
              <w:t xml:space="preserve">подсластитель              </w:t>
            </w:r>
          </w:p>
        </w:tc>
      </w:tr>
      <w:tr w:rsidR="00B86404">
        <w:trPr>
          <w:trHeight w:val="240"/>
        </w:trPr>
        <w:tc>
          <w:tcPr>
            <w:tcW w:w="4680" w:type="dxa"/>
            <w:tcBorders>
              <w:top w:val="nil"/>
            </w:tcBorders>
          </w:tcPr>
          <w:p w:rsidR="00B86404" w:rsidRDefault="00B86404">
            <w:pPr>
              <w:pStyle w:val="ConsPlusNonformat"/>
              <w:jc w:val="both"/>
            </w:pPr>
            <w:r>
              <w:t xml:space="preserve">Низин (NISIN)                        </w:t>
            </w:r>
          </w:p>
        </w:tc>
        <w:tc>
          <w:tcPr>
            <w:tcW w:w="1080" w:type="dxa"/>
            <w:tcBorders>
              <w:top w:val="nil"/>
            </w:tcBorders>
          </w:tcPr>
          <w:p w:rsidR="00B86404" w:rsidRDefault="00B86404">
            <w:pPr>
              <w:pStyle w:val="ConsPlusNonformat"/>
              <w:jc w:val="both"/>
            </w:pPr>
            <w:r>
              <w:t xml:space="preserve"> E234  </w:t>
            </w:r>
          </w:p>
        </w:tc>
        <w:tc>
          <w:tcPr>
            <w:tcW w:w="3480" w:type="dxa"/>
            <w:tcBorders>
              <w:top w:val="nil"/>
            </w:tcBorders>
          </w:tcPr>
          <w:p w:rsidR="00B86404" w:rsidRDefault="00B86404">
            <w:pPr>
              <w:pStyle w:val="ConsPlusNonformat"/>
              <w:jc w:val="both"/>
            </w:pPr>
            <w:r>
              <w:t xml:space="preserve">консервант                 </w:t>
            </w:r>
          </w:p>
        </w:tc>
      </w:tr>
      <w:tr w:rsidR="00B86404">
        <w:trPr>
          <w:trHeight w:val="240"/>
        </w:trPr>
        <w:tc>
          <w:tcPr>
            <w:tcW w:w="4680" w:type="dxa"/>
            <w:tcBorders>
              <w:top w:val="nil"/>
            </w:tcBorders>
          </w:tcPr>
          <w:p w:rsidR="00B86404" w:rsidRDefault="00B86404">
            <w:pPr>
              <w:pStyle w:val="ConsPlusNonformat"/>
              <w:jc w:val="both"/>
            </w:pPr>
            <w:r>
              <w:lastRenderedPageBreak/>
              <w:t xml:space="preserve">Никотиновая кислота (NICOTINIC ACID) </w:t>
            </w:r>
          </w:p>
        </w:tc>
        <w:tc>
          <w:tcPr>
            <w:tcW w:w="1080" w:type="dxa"/>
            <w:tcBorders>
              <w:top w:val="nil"/>
            </w:tcBorders>
          </w:tcPr>
          <w:p w:rsidR="00B86404" w:rsidRDefault="00B86404">
            <w:pPr>
              <w:pStyle w:val="ConsPlusNonformat"/>
              <w:jc w:val="both"/>
            </w:pPr>
            <w:r>
              <w:t xml:space="preserve"> E375  </w:t>
            </w:r>
          </w:p>
        </w:tc>
        <w:tc>
          <w:tcPr>
            <w:tcW w:w="3480" w:type="dxa"/>
            <w:tcBorders>
              <w:top w:val="nil"/>
            </w:tcBorders>
          </w:tcPr>
          <w:p w:rsidR="00B86404" w:rsidRDefault="00B86404">
            <w:pPr>
              <w:pStyle w:val="ConsPlusNonformat"/>
              <w:jc w:val="both"/>
            </w:pPr>
            <w:r>
              <w:t xml:space="preserve">стабилизатор цвета         </w:t>
            </w:r>
          </w:p>
        </w:tc>
      </w:tr>
      <w:tr w:rsidR="00B86404">
        <w:trPr>
          <w:trHeight w:val="240"/>
        </w:trPr>
        <w:tc>
          <w:tcPr>
            <w:tcW w:w="4680" w:type="dxa"/>
            <w:tcBorders>
              <w:top w:val="nil"/>
            </w:tcBorders>
          </w:tcPr>
          <w:p w:rsidR="00B86404" w:rsidRDefault="00B86404">
            <w:pPr>
              <w:pStyle w:val="ConsPlusNonformat"/>
              <w:jc w:val="both"/>
            </w:pPr>
            <w:r>
              <w:t xml:space="preserve">Нитрат калия (POTASSIUM NITRATE)     </w:t>
            </w:r>
          </w:p>
        </w:tc>
        <w:tc>
          <w:tcPr>
            <w:tcW w:w="1080" w:type="dxa"/>
            <w:tcBorders>
              <w:top w:val="nil"/>
            </w:tcBorders>
          </w:tcPr>
          <w:p w:rsidR="00B86404" w:rsidRDefault="00B86404">
            <w:pPr>
              <w:pStyle w:val="ConsPlusNonformat"/>
              <w:jc w:val="both"/>
            </w:pPr>
            <w:r>
              <w:t xml:space="preserve"> E252  </w:t>
            </w:r>
          </w:p>
        </w:tc>
        <w:tc>
          <w:tcPr>
            <w:tcW w:w="3480" w:type="dxa"/>
            <w:tcBorders>
              <w:top w:val="nil"/>
            </w:tcBorders>
          </w:tcPr>
          <w:p w:rsidR="00B86404" w:rsidRDefault="00B86404">
            <w:pPr>
              <w:pStyle w:val="ConsPlusNonformat"/>
              <w:jc w:val="both"/>
            </w:pPr>
            <w:r>
              <w:t xml:space="preserve">консервант,                </w:t>
            </w:r>
          </w:p>
          <w:p w:rsidR="00B86404" w:rsidRDefault="00B86404">
            <w:pPr>
              <w:pStyle w:val="ConsPlusNonformat"/>
              <w:jc w:val="both"/>
            </w:pPr>
            <w:r>
              <w:t xml:space="preserve">фиксаторокраски            </w:t>
            </w:r>
          </w:p>
        </w:tc>
      </w:tr>
      <w:tr w:rsidR="00B86404">
        <w:trPr>
          <w:trHeight w:val="240"/>
        </w:trPr>
        <w:tc>
          <w:tcPr>
            <w:tcW w:w="4680" w:type="dxa"/>
            <w:tcBorders>
              <w:top w:val="nil"/>
            </w:tcBorders>
          </w:tcPr>
          <w:p w:rsidR="00B86404" w:rsidRDefault="00B86404">
            <w:pPr>
              <w:pStyle w:val="ConsPlusNonformat"/>
              <w:jc w:val="both"/>
            </w:pPr>
            <w:r>
              <w:t xml:space="preserve">Нитрат натрия (SODIUM NITRATE)       </w:t>
            </w:r>
          </w:p>
        </w:tc>
        <w:tc>
          <w:tcPr>
            <w:tcW w:w="1080" w:type="dxa"/>
            <w:tcBorders>
              <w:top w:val="nil"/>
            </w:tcBorders>
          </w:tcPr>
          <w:p w:rsidR="00B86404" w:rsidRDefault="00B86404">
            <w:pPr>
              <w:pStyle w:val="ConsPlusNonformat"/>
              <w:jc w:val="both"/>
            </w:pPr>
            <w:r>
              <w:t xml:space="preserve"> E251  </w:t>
            </w:r>
          </w:p>
        </w:tc>
        <w:tc>
          <w:tcPr>
            <w:tcW w:w="3480" w:type="dxa"/>
            <w:tcBorders>
              <w:top w:val="nil"/>
            </w:tcBorders>
          </w:tcPr>
          <w:p w:rsidR="00B86404" w:rsidRDefault="00B86404">
            <w:pPr>
              <w:pStyle w:val="ConsPlusNonformat"/>
              <w:jc w:val="both"/>
            </w:pPr>
            <w:r>
              <w:t xml:space="preserve">консервант,                </w:t>
            </w:r>
          </w:p>
          <w:p w:rsidR="00B86404" w:rsidRDefault="00B86404">
            <w:pPr>
              <w:pStyle w:val="ConsPlusNonformat"/>
              <w:jc w:val="both"/>
            </w:pPr>
            <w:r>
              <w:t xml:space="preserve">фиксаторокраски            </w:t>
            </w:r>
          </w:p>
        </w:tc>
      </w:tr>
      <w:tr w:rsidR="00B86404">
        <w:trPr>
          <w:trHeight w:val="240"/>
        </w:trPr>
        <w:tc>
          <w:tcPr>
            <w:tcW w:w="4680" w:type="dxa"/>
            <w:tcBorders>
              <w:top w:val="nil"/>
            </w:tcBorders>
          </w:tcPr>
          <w:p w:rsidR="00B86404" w:rsidRDefault="00B86404">
            <w:pPr>
              <w:pStyle w:val="ConsPlusNonformat"/>
              <w:jc w:val="both"/>
            </w:pPr>
            <w:r>
              <w:t xml:space="preserve">Нитрит калия (POTASSIUM NITRITE)     </w:t>
            </w:r>
          </w:p>
        </w:tc>
        <w:tc>
          <w:tcPr>
            <w:tcW w:w="1080" w:type="dxa"/>
            <w:tcBorders>
              <w:top w:val="nil"/>
            </w:tcBorders>
          </w:tcPr>
          <w:p w:rsidR="00B86404" w:rsidRDefault="00B86404">
            <w:pPr>
              <w:pStyle w:val="ConsPlusNonformat"/>
              <w:jc w:val="both"/>
            </w:pPr>
            <w:r>
              <w:t xml:space="preserve"> E249  </w:t>
            </w:r>
          </w:p>
        </w:tc>
        <w:tc>
          <w:tcPr>
            <w:tcW w:w="3480" w:type="dxa"/>
            <w:tcBorders>
              <w:top w:val="nil"/>
            </w:tcBorders>
          </w:tcPr>
          <w:p w:rsidR="00B86404" w:rsidRDefault="00B86404">
            <w:pPr>
              <w:pStyle w:val="ConsPlusNonformat"/>
              <w:jc w:val="both"/>
            </w:pPr>
            <w:r>
              <w:t xml:space="preserve">консервант,                </w:t>
            </w:r>
          </w:p>
          <w:p w:rsidR="00B86404" w:rsidRDefault="00B86404">
            <w:pPr>
              <w:pStyle w:val="ConsPlusNonformat"/>
              <w:jc w:val="both"/>
            </w:pPr>
            <w:r>
              <w:t xml:space="preserve">фиксаторокраски            </w:t>
            </w:r>
          </w:p>
        </w:tc>
      </w:tr>
      <w:tr w:rsidR="00B86404">
        <w:trPr>
          <w:trHeight w:val="240"/>
        </w:trPr>
        <w:tc>
          <w:tcPr>
            <w:tcW w:w="4680" w:type="dxa"/>
            <w:tcBorders>
              <w:top w:val="nil"/>
            </w:tcBorders>
          </w:tcPr>
          <w:p w:rsidR="00B86404" w:rsidRDefault="00B86404">
            <w:pPr>
              <w:pStyle w:val="ConsPlusNonformat"/>
              <w:jc w:val="both"/>
            </w:pPr>
            <w:r>
              <w:t xml:space="preserve">Нитрит натрия (SODIUM NITRITE)       </w:t>
            </w:r>
          </w:p>
        </w:tc>
        <w:tc>
          <w:tcPr>
            <w:tcW w:w="1080" w:type="dxa"/>
            <w:tcBorders>
              <w:top w:val="nil"/>
            </w:tcBorders>
          </w:tcPr>
          <w:p w:rsidR="00B86404" w:rsidRDefault="00B86404">
            <w:pPr>
              <w:pStyle w:val="ConsPlusNonformat"/>
              <w:jc w:val="both"/>
            </w:pPr>
            <w:r>
              <w:t xml:space="preserve"> E250  </w:t>
            </w:r>
          </w:p>
        </w:tc>
        <w:tc>
          <w:tcPr>
            <w:tcW w:w="3480" w:type="dxa"/>
            <w:tcBorders>
              <w:top w:val="nil"/>
            </w:tcBorders>
          </w:tcPr>
          <w:p w:rsidR="00B86404" w:rsidRDefault="00B86404">
            <w:pPr>
              <w:pStyle w:val="ConsPlusNonformat"/>
              <w:jc w:val="both"/>
            </w:pPr>
            <w:r>
              <w:t xml:space="preserve">консервант,                </w:t>
            </w:r>
          </w:p>
          <w:p w:rsidR="00B86404" w:rsidRDefault="00B86404">
            <w:pPr>
              <w:pStyle w:val="ConsPlusNonformat"/>
              <w:jc w:val="both"/>
            </w:pPr>
            <w:r>
              <w:t xml:space="preserve">фиксаторокраски            </w:t>
            </w:r>
          </w:p>
        </w:tc>
      </w:tr>
      <w:tr w:rsidR="00B86404">
        <w:trPr>
          <w:trHeight w:val="240"/>
        </w:trPr>
        <w:tc>
          <w:tcPr>
            <w:tcW w:w="4680" w:type="dxa"/>
            <w:tcBorders>
              <w:top w:val="nil"/>
            </w:tcBorders>
          </w:tcPr>
          <w:p w:rsidR="00B86404" w:rsidRDefault="00B86404">
            <w:pPr>
              <w:pStyle w:val="ConsPlusNonformat"/>
              <w:jc w:val="both"/>
            </w:pPr>
            <w:r>
              <w:t xml:space="preserve">Овсяная камедь (OAT GUM)             </w:t>
            </w:r>
          </w:p>
        </w:tc>
        <w:tc>
          <w:tcPr>
            <w:tcW w:w="1080" w:type="dxa"/>
            <w:tcBorders>
              <w:top w:val="nil"/>
            </w:tcBorders>
          </w:tcPr>
          <w:p w:rsidR="00B86404" w:rsidRDefault="00B86404">
            <w:pPr>
              <w:pStyle w:val="ConsPlusNonformat"/>
              <w:jc w:val="both"/>
            </w:pPr>
            <w:r>
              <w:t xml:space="preserve"> E411  </w:t>
            </w:r>
          </w:p>
        </w:tc>
        <w:tc>
          <w:tcPr>
            <w:tcW w:w="3480" w:type="dxa"/>
            <w:tcBorders>
              <w:top w:val="nil"/>
            </w:tcBorders>
          </w:tcPr>
          <w:p w:rsidR="00B86404" w:rsidRDefault="00B86404">
            <w:pPr>
              <w:pStyle w:val="ConsPlusNonformat"/>
              <w:jc w:val="both"/>
            </w:pPr>
            <w:r>
              <w:t xml:space="preserve">загуститель, стабилизатор  </w:t>
            </w:r>
          </w:p>
        </w:tc>
      </w:tr>
      <w:tr w:rsidR="00B86404">
        <w:trPr>
          <w:trHeight w:val="240"/>
        </w:trPr>
        <w:tc>
          <w:tcPr>
            <w:tcW w:w="4680" w:type="dxa"/>
            <w:tcBorders>
              <w:top w:val="nil"/>
            </w:tcBorders>
          </w:tcPr>
          <w:p w:rsidR="00B86404" w:rsidRDefault="00B86404">
            <w:pPr>
              <w:pStyle w:val="ConsPlusNonformat"/>
              <w:jc w:val="both"/>
            </w:pPr>
            <w:r>
              <w:t>пара-Оксибензойной кислоты гептиловый</w:t>
            </w:r>
          </w:p>
          <w:p w:rsidR="00B86404" w:rsidRDefault="00B86404">
            <w:pPr>
              <w:pStyle w:val="ConsPlusNonformat"/>
              <w:jc w:val="both"/>
            </w:pPr>
            <w:r>
              <w:t xml:space="preserve">эфир (HEPTYL p-HYDROXYBENZOATE)      </w:t>
            </w:r>
          </w:p>
        </w:tc>
        <w:tc>
          <w:tcPr>
            <w:tcW w:w="1080" w:type="dxa"/>
            <w:tcBorders>
              <w:top w:val="nil"/>
            </w:tcBorders>
          </w:tcPr>
          <w:p w:rsidR="00B86404" w:rsidRDefault="00B86404">
            <w:pPr>
              <w:pStyle w:val="ConsPlusNonformat"/>
              <w:jc w:val="both"/>
            </w:pPr>
            <w:r>
              <w:t xml:space="preserve"> E209  </w:t>
            </w:r>
          </w:p>
        </w:tc>
        <w:tc>
          <w:tcPr>
            <w:tcW w:w="3480" w:type="dxa"/>
            <w:tcBorders>
              <w:top w:val="nil"/>
            </w:tcBorders>
          </w:tcPr>
          <w:p w:rsidR="00B86404" w:rsidRDefault="00B86404">
            <w:pPr>
              <w:pStyle w:val="ConsPlusNonformat"/>
              <w:jc w:val="both"/>
            </w:pPr>
            <w:r>
              <w:t xml:space="preserve">консервант                 </w:t>
            </w:r>
          </w:p>
        </w:tc>
      </w:tr>
      <w:tr w:rsidR="00B86404">
        <w:trPr>
          <w:trHeight w:val="240"/>
        </w:trPr>
        <w:tc>
          <w:tcPr>
            <w:tcW w:w="4680" w:type="dxa"/>
            <w:tcBorders>
              <w:top w:val="nil"/>
            </w:tcBorders>
          </w:tcPr>
          <w:p w:rsidR="00B86404" w:rsidRDefault="00B86404">
            <w:pPr>
              <w:pStyle w:val="ConsPlusNonformat"/>
              <w:jc w:val="both"/>
            </w:pPr>
            <w:r>
              <w:t>пара-Оксибензойной кислоты метилового</w:t>
            </w:r>
          </w:p>
          <w:p w:rsidR="00B86404" w:rsidRDefault="00B86404">
            <w:pPr>
              <w:pStyle w:val="ConsPlusNonformat"/>
              <w:jc w:val="both"/>
            </w:pPr>
            <w:r>
              <w:t xml:space="preserve">эфира натриевая соль (SODIUM METHYL  </w:t>
            </w:r>
          </w:p>
          <w:p w:rsidR="00B86404" w:rsidRDefault="00B86404">
            <w:pPr>
              <w:pStyle w:val="ConsPlusNonformat"/>
              <w:jc w:val="both"/>
            </w:pPr>
            <w:r>
              <w:t xml:space="preserve">p-HYDROXYBENZOATE)                   </w:t>
            </w:r>
          </w:p>
        </w:tc>
        <w:tc>
          <w:tcPr>
            <w:tcW w:w="1080" w:type="dxa"/>
            <w:tcBorders>
              <w:top w:val="nil"/>
            </w:tcBorders>
          </w:tcPr>
          <w:p w:rsidR="00B86404" w:rsidRDefault="00B86404">
            <w:pPr>
              <w:pStyle w:val="ConsPlusNonformat"/>
              <w:jc w:val="both"/>
            </w:pPr>
            <w:r>
              <w:t xml:space="preserve"> E219  </w:t>
            </w:r>
          </w:p>
        </w:tc>
        <w:tc>
          <w:tcPr>
            <w:tcW w:w="3480" w:type="dxa"/>
            <w:tcBorders>
              <w:top w:val="nil"/>
            </w:tcBorders>
          </w:tcPr>
          <w:p w:rsidR="00B86404" w:rsidRDefault="00B86404">
            <w:pPr>
              <w:pStyle w:val="ConsPlusNonformat"/>
              <w:jc w:val="both"/>
            </w:pPr>
            <w:r>
              <w:t xml:space="preserve">консервант                 </w:t>
            </w:r>
          </w:p>
        </w:tc>
      </w:tr>
      <w:tr w:rsidR="00B86404">
        <w:trPr>
          <w:trHeight w:val="240"/>
        </w:trPr>
        <w:tc>
          <w:tcPr>
            <w:tcW w:w="4680" w:type="dxa"/>
            <w:tcBorders>
              <w:top w:val="nil"/>
            </w:tcBorders>
          </w:tcPr>
          <w:p w:rsidR="00B86404" w:rsidRDefault="00B86404">
            <w:pPr>
              <w:pStyle w:val="ConsPlusNonformat"/>
              <w:jc w:val="both"/>
            </w:pPr>
            <w:r>
              <w:t xml:space="preserve">пара-Оксибензойной кислоты метиловый </w:t>
            </w:r>
          </w:p>
          <w:p w:rsidR="00B86404" w:rsidRDefault="00B86404">
            <w:pPr>
              <w:pStyle w:val="ConsPlusNonformat"/>
              <w:jc w:val="both"/>
            </w:pPr>
            <w:r>
              <w:t xml:space="preserve">эфир (METHYL p-HYDROXYBENZOATE)      </w:t>
            </w:r>
          </w:p>
        </w:tc>
        <w:tc>
          <w:tcPr>
            <w:tcW w:w="1080" w:type="dxa"/>
            <w:tcBorders>
              <w:top w:val="nil"/>
            </w:tcBorders>
          </w:tcPr>
          <w:p w:rsidR="00B86404" w:rsidRDefault="00B86404">
            <w:pPr>
              <w:pStyle w:val="ConsPlusNonformat"/>
              <w:jc w:val="both"/>
            </w:pPr>
            <w:r>
              <w:t xml:space="preserve"> E218  </w:t>
            </w:r>
          </w:p>
        </w:tc>
        <w:tc>
          <w:tcPr>
            <w:tcW w:w="3480" w:type="dxa"/>
            <w:tcBorders>
              <w:top w:val="nil"/>
            </w:tcBorders>
          </w:tcPr>
          <w:p w:rsidR="00B86404" w:rsidRDefault="00B86404">
            <w:pPr>
              <w:pStyle w:val="ConsPlusNonformat"/>
              <w:jc w:val="both"/>
            </w:pPr>
            <w:r>
              <w:t xml:space="preserve">консервант                 </w:t>
            </w:r>
          </w:p>
        </w:tc>
      </w:tr>
      <w:tr w:rsidR="00B86404">
        <w:trPr>
          <w:trHeight w:val="240"/>
        </w:trPr>
        <w:tc>
          <w:tcPr>
            <w:tcW w:w="4680" w:type="dxa"/>
            <w:tcBorders>
              <w:top w:val="nil"/>
            </w:tcBorders>
          </w:tcPr>
          <w:p w:rsidR="00B86404" w:rsidRDefault="00B86404">
            <w:pPr>
              <w:pStyle w:val="ConsPlusNonformat"/>
              <w:jc w:val="both"/>
            </w:pPr>
            <w:r>
              <w:t xml:space="preserve">пара-Оксибензойной кислоты           </w:t>
            </w:r>
          </w:p>
          <w:p w:rsidR="00B86404" w:rsidRDefault="00B86404">
            <w:pPr>
              <w:pStyle w:val="ConsPlusNonformat"/>
              <w:jc w:val="both"/>
            </w:pPr>
            <w:r>
              <w:t xml:space="preserve">пропилового эфира натриевая соль     </w:t>
            </w:r>
          </w:p>
          <w:p w:rsidR="00B86404" w:rsidRDefault="00B86404">
            <w:pPr>
              <w:pStyle w:val="ConsPlusNonformat"/>
              <w:jc w:val="both"/>
            </w:pPr>
            <w:r>
              <w:t xml:space="preserve">(SODIUM PROPYL p-HYDROXYBENZOATE)    </w:t>
            </w:r>
          </w:p>
        </w:tc>
        <w:tc>
          <w:tcPr>
            <w:tcW w:w="1080" w:type="dxa"/>
            <w:tcBorders>
              <w:top w:val="nil"/>
            </w:tcBorders>
          </w:tcPr>
          <w:p w:rsidR="00B86404" w:rsidRDefault="00B86404">
            <w:pPr>
              <w:pStyle w:val="ConsPlusNonformat"/>
              <w:jc w:val="both"/>
            </w:pPr>
            <w:r>
              <w:t xml:space="preserve"> E217  </w:t>
            </w:r>
          </w:p>
        </w:tc>
        <w:tc>
          <w:tcPr>
            <w:tcW w:w="3480" w:type="dxa"/>
            <w:tcBorders>
              <w:top w:val="nil"/>
            </w:tcBorders>
          </w:tcPr>
          <w:p w:rsidR="00B86404" w:rsidRDefault="00B86404">
            <w:pPr>
              <w:pStyle w:val="ConsPlusNonformat"/>
              <w:jc w:val="both"/>
            </w:pPr>
            <w:r>
              <w:t xml:space="preserve">консервант                 </w:t>
            </w:r>
          </w:p>
        </w:tc>
      </w:tr>
      <w:tr w:rsidR="00B86404">
        <w:trPr>
          <w:trHeight w:val="240"/>
        </w:trPr>
        <w:tc>
          <w:tcPr>
            <w:tcW w:w="4680" w:type="dxa"/>
            <w:tcBorders>
              <w:top w:val="nil"/>
            </w:tcBorders>
          </w:tcPr>
          <w:p w:rsidR="00B86404" w:rsidRDefault="00B86404">
            <w:pPr>
              <w:pStyle w:val="ConsPlusNonformat"/>
              <w:jc w:val="both"/>
            </w:pPr>
            <w:r>
              <w:t>пара-Оксибензойной кислоты пропиловый</w:t>
            </w:r>
          </w:p>
          <w:p w:rsidR="00B86404" w:rsidRDefault="00B86404">
            <w:pPr>
              <w:pStyle w:val="ConsPlusNonformat"/>
              <w:jc w:val="both"/>
            </w:pPr>
            <w:r>
              <w:t xml:space="preserve">эфир (PROPYL p-HYDROXYBENZOATE)      </w:t>
            </w:r>
          </w:p>
        </w:tc>
        <w:tc>
          <w:tcPr>
            <w:tcW w:w="1080" w:type="dxa"/>
            <w:tcBorders>
              <w:top w:val="nil"/>
            </w:tcBorders>
          </w:tcPr>
          <w:p w:rsidR="00B86404" w:rsidRDefault="00B86404">
            <w:pPr>
              <w:pStyle w:val="ConsPlusNonformat"/>
              <w:jc w:val="both"/>
            </w:pPr>
            <w:r>
              <w:t xml:space="preserve"> E216  </w:t>
            </w:r>
          </w:p>
        </w:tc>
        <w:tc>
          <w:tcPr>
            <w:tcW w:w="3480" w:type="dxa"/>
            <w:tcBorders>
              <w:top w:val="nil"/>
            </w:tcBorders>
          </w:tcPr>
          <w:p w:rsidR="00B86404" w:rsidRDefault="00B86404">
            <w:pPr>
              <w:pStyle w:val="ConsPlusNonformat"/>
              <w:jc w:val="both"/>
            </w:pPr>
            <w:r>
              <w:t xml:space="preserve">консервант                 </w:t>
            </w:r>
          </w:p>
        </w:tc>
      </w:tr>
      <w:tr w:rsidR="00B86404">
        <w:trPr>
          <w:trHeight w:val="240"/>
        </w:trPr>
        <w:tc>
          <w:tcPr>
            <w:tcW w:w="4680" w:type="dxa"/>
            <w:tcBorders>
              <w:top w:val="nil"/>
            </w:tcBorders>
          </w:tcPr>
          <w:p w:rsidR="00B86404" w:rsidRDefault="00B86404">
            <w:pPr>
              <w:pStyle w:val="ConsPlusNonformat"/>
              <w:jc w:val="both"/>
            </w:pPr>
            <w:r>
              <w:t xml:space="preserve">пара-Оксибензойной кислоты этилового </w:t>
            </w:r>
          </w:p>
          <w:p w:rsidR="00B86404" w:rsidRDefault="00B86404">
            <w:pPr>
              <w:pStyle w:val="ConsPlusNonformat"/>
              <w:jc w:val="both"/>
            </w:pPr>
            <w:r>
              <w:t>эфира натриевая соль (SODIUM ETHYL p-</w:t>
            </w:r>
          </w:p>
          <w:p w:rsidR="00B86404" w:rsidRDefault="00B86404">
            <w:pPr>
              <w:pStyle w:val="ConsPlusNonformat"/>
              <w:jc w:val="both"/>
            </w:pPr>
            <w:r>
              <w:t xml:space="preserve">HYDROXYBENZOATE)                     </w:t>
            </w:r>
          </w:p>
        </w:tc>
        <w:tc>
          <w:tcPr>
            <w:tcW w:w="1080" w:type="dxa"/>
            <w:tcBorders>
              <w:top w:val="nil"/>
            </w:tcBorders>
          </w:tcPr>
          <w:p w:rsidR="00B86404" w:rsidRDefault="00B86404">
            <w:pPr>
              <w:pStyle w:val="ConsPlusNonformat"/>
              <w:jc w:val="both"/>
            </w:pPr>
            <w:r>
              <w:t xml:space="preserve"> E215  </w:t>
            </w:r>
          </w:p>
        </w:tc>
        <w:tc>
          <w:tcPr>
            <w:tcW w:w="3480" w:type="dxa"/>
            <w:tcBorders>
              <w:top w:val="nil"/>
            </w:tcBorders>
          </w:tcPr>
          <w:p w:rsidR="00B86404" w:rsidRDefault="00B86404">
            <w:pPr>
              <w:pStyle w:val="ConsPlusNonformat"/>
              <w:jc w:val="both"/>
            </w:pPr>
            <w:r>
              <w:t xml:space="preserve">консервант                 </w:t>
            </w:r>
          </w:p>
        </w:tc>
      </w:tr>
      <w:tr w:rsidR="00B86404">
        <w:trPr>
          <w:trHeight w:val="240"/>
        </w:trPr>
        <w:tc>
          <w:tcPr>
            <w:tcW w:w="4680" w:type="dxa"/>
            <w:tcBorders>
              <w:top w:val="nil"/>
            </w:tcBorders>
          </w:tcPr>
          <w:p w:rsidR="00B86404" w:rsidRDefault="00B86404">
            <w:pPr>
              <w:pStyle w:val="ConsPlusNonformat"/>
              <w:jc w:val="both"/>
            </w:pPr>
            <w:r>
              <w:t xml:space="preserve">пара-Оксибензойной кислоты этиловый  </w:t>
            </w:r>
          </w:p>
          <w:p w:rsidR="00B86404" w:rsidRDefault="00B86404">
            <w:pPr>
              <w:pStyle w:val="ConsPlusNonformat"/>
              <w:jc w:val="both"/>
            </w:pPr>
            <w:r>
              <w:t xml:space="preserve">эфир (ETHYL p-HYDROXYBENZOATE)       </w:t>
            </w:r>
          </w:p>
        </w:tc>
        <w:tc>
          <w:tcPr>
            <w:tcW w:w="1080" w:type="dxa"/>
            <w:tcBorders>
              <w:top w:val="nil"/>
            </w:tcBorders>
          </w:tcPr>
          <w:p w:rsidR="00B86404" w:rsidRDefault="00B86404">
            <w:pPr>
              <w:pStyle w:val="ConsPlusNonformat"/>
              <w:jc w:val="both"/>
            </w:pPr>
            <w:r>
              <w:t xml:space="preserve"> E214  </w:t>
            </w:r>
          </w:p>
        </w:tc>
        <w:tc>
          <w:tcPr>
            <w:tcW w:w="3480" w:type="dxa"/>
            <w:tcBorders>
              <w:top w:val="nil"/>
            </w:tcBorders>
          </w:tcPr>
          <w:p w:rsidR="00B86404" w:rsidRDefault="00B86404">
            <w:pPr>
              <w:pStyle w:val="ConsPlusNonformat"/>
              <w:jc w:val="both"/>
            </w:pPr>
            <w:r>
              <w:t xml:space="preserve">консервант                 </w:t>
            </w:r>
          </w:p>
        </w:tc>
      </w:tr>
      <w:tr w:rsidR="00B86404">
        <w:trPr>
          <w:trHeight w:val="240"/>
        </w:trPr>
        <w:tc>
          <w:tcPr>
            <w:tcW w:w="4680" w:type="dxa"/>
            <w:tcBorders>
              <w:top w:val="nil"/>
            </w:tcBorders>
          </w:tcPr>
          <w:p w:rsidR="00B86404" w:rsidRDefault="00B86404">
            <w:pPr>
              <w:pStyle w:val="ConsPlusNonformat"/>
              <w:jc w:val="both"/>
            </w:pPr>
            <w:r>
              <w:t>Оксиды железа (IRON OXIDES) (i) Оксид</w:t>
            </w:r>
          </w:p>
          <w:p w:rsidR="00B86404" w:rsidRDefault="00B86404">
            <w:pPr>
              <w:pStyle w:val="ConsPlusNonformat"/>
              <w:jc w:val="both"/>
            </w:pPr>
            <w:r>
              <w:t xml:space="preserve">железа (+2, +3), черная (Iron oxide, </w:t>
            </w:r>
          </w:p>
          <w:p w:rsidR="00B86404" w:rsidRDefault="00B86404">
            <w:pPr>
              <w:pStyle w:val="ConsPlusNonformat"/>
              <w:jc w:val="both"/>
            </w:pPr>
            <w:r>
              <w:t xml:space="preserve">black) (ii) Оксид железа (+3),       </w:t>
            </w:r>
          </w:p>
          <w:p w:rsidR="00B86404" w:rsidRDefault="00B86404">
            <w:pPr>
              <w:pStyle w:val="ConsPlusNonformat"/>
              <w:jc w:val="both"/>
            </w:pPr>
            <w:r>
              <w:t>красная (Iron oxide, red) (iii) оксид</w:t>
            </w:r>
          </w:p>
          <w:p w:rsidR="00B86404" w:rsidRDefault="00B86404">
            <w:pPr>
              <w:pStyle w:val="ConsPlusNonformat"/>
              <w:jc w:val="both"/>
            </w:pPr>
            <w:r>
              <w:t xml:space="preserve">железа (+3) желтая (Iron oxide,      </w:t>
            </w:r>
          </w:p>
          <w:p w:rsidR="00B86404" w:rsidRDefault="00B86404">
            <w:pPr>
              <w:pStyle w:val="ConsPlusNonformat"/>
              <w:jc w:val="both"/>
            </w:pPr>
            <w:r>
              <w:t xml:space="preserve">yellow)                              </w:t>
            </w:r>
          </w:p>
        </w:tc>
        <w:tc>
          <w:tcPr>
            <w:tcW w:w="1080" w:type="dxa"/>
            <w:tcBorders>
              <w:top w:val="nil"/>
            </w:tcBorders>
          </w:tcPr>
          <w:p w:rsidR="00B86404" w:rsidRDefault="00B86404">
            <w:pPr>
              <w:pStyle w:val="ConsPlusNonformat"/>
              <w:jc w:val="both"/>
            </w:pPr>
            <w:r>
              <w:t xml:space="preserve"> E172  </w:t>
            </w:r>
          </w:p>
        </w:tc>
        <w:tc>
          <w:tcPr>
            <w:tcW w:w="3480" w:type="dxa"/>
            <w:tcBorders>
              <w:top w:val="nil"/>
            </w:tcBorders>
          </w:tcPr>
          <w:p w:rsidR="00B86404" w:rsidRDefault="00B86404">
            <w:pPr>
              <w:pStyle w:val="ConsPlusNonformat"/>
              <w:jc w:val="both"/>
            </w:pPr>
            <w:r>
              <w:t xml:space="preserve">красители                  </w:t>
            </w:r>
          </w:p>
        </w:tc>
      </w:tr>
      <w:tr w:rsidR="00B86404">
        <w:trPr>
          <w:trHeight w:val="240"/>
        </w:trPr>
        <w:tc>
          <w:tcPr>
            <w:tcW w:w="4680" w:type="dxa"/>
            <w:tcBorders>
              <w:top w:val="nil"/>
            </w:tcBorders>
          </w:tcPr>
          <w:p w:rsidR="00B86404" w:rsidRDefault="00B86404">
            <w:pPr>
              <w:pStyle w:val="ConsPlusNonformat"/>
              <w:jc w:val="both"/>
            </w:pPr>
            <w:r>
              <w:t xml:space="preserve">Оксид кальция (CALCIUM OXIDE)        </w:t>
            </w:r>
          </w:p>
        </w:tc>
        <w:tc>
          <w:tcPr>
            <w:tcW w:w="1080" w:type="dxa"/>
            <w:tcBorders>
              <w:top w:val="nil"/>
            </w:tcBorders>
          </w:tcPr>
          <w:p w:rsidR="00B86404" w:rsidRDefault="00B86404">
            <w:pPr>
              <w:pStyle w:val="ConsPlusNonformat"/>
              <w:jc w:val="both"/>
            </w:pPr>
            <w:r>
              <w:t xml:space="preserve"> E529  </w:t>
            </w:r>
          </w:p>
        </w:tc>
        <w:tc>
          <w:tcPr>
            <w:tcW w:w="3480" w:type="dxa"/>
            <w:tcBorders>
              <w:top w:val="nil"/>
            </w:tcBorders>
          </w:tcPr>
          <w:p w:rsidR="00B86404" w:rsidRDefault="00B86404">
            <w:pPr>
              <w:pStyle w:val="ConsPlusNonformat"/>
              <w:jc w:val="both"/>
            </w:pPr>
            <w:r>
              <w:t xml:space="preserve">регулятор кислотности,     </w:t>
            </w:r>
          </w:p>
          <w:p w:rsidR="00B86404" w:rsidRDefault="00B86404">
            <w:pPr>
              <w:pStyle w:val="ConsPlusNonformat"/>
              <w:jc w:val="both"/>
            </w:pPr>
            <w:r>
              <w:t xml:space="preserve">улучшитель муки и хлеба    </w:t>
            </w:r>
          </w:p>
        </w:tc>
      </w:tr>
      <w:tr w:rsidR="00B86404">
        <w:trPr>
          <w:trHeight w:val="240"/>
        </w:trPr>
        <w:tc>
          <w:tcPr>
            <w:tcW w:w="4680" w:type="dxa"/>
            <w:tcBorders>
              <w:top w:val="nil"/>
            </w:tcBorders>
          </w:tcPr>
          <w:p w:rsidR="00B86404" w:rsidRDefault="00B86404">
            <w:pPr>
              <w:pStyle w:val="ConsPlusNonformat"/>
              <w:jc w:val="both"/>
            </w:pPr>
            <w:r>
              <w:t xml:space="preserve">Оксид магния (MAGNESIUM OXIDE)       </w:t>
            </w:r>
          </w:p>
        </w:tc>
        <w:tc>
          <w:tcPr>
            <w:tcW w:w="1080" w:type="dxa"/>
            <w:tcBorders>
              <w:top w:val="nil"/>
            </w:tcBorders>
          </w:tcPr>
          <w:p w:rsidR="00B86404" w:rsidRDefault="00B86404">
            <w:pPr>
              <w:pStyle w:val="ConsPlusNonformat"/>
              <w:jc w:val="both"/>
            </w:pPr>
            <w:r>
              <w:t xml:space="preserve"> E530  </w:t>
            </w:r>
          </w:p>
        </w:tc>
        <w:tc>
          <w:tcPr>
            <w:tcW w:w="3480" w:type="dxa"/>
            <w:tcBorders>
              <w:top w:val="nil"/>
            </w:tcBorders>
          </w:tcPr>
          <w:p w:rsidR="00B86404" w:rsidRDefault="00B86404">
            <w:pPr>
              <w:pStyle w:val="ConsPlusNonformat"/>
              <w:jc w:val="both"/>
            </w:pPr>
            <w:r>
              <w:t xml:space="preserve">добавка, препятствующая    </w:t>
            </w:r>
          </w:p>
          <w:p w:rsidR="00B86404" w:rsidRDefault="00B86404">
            <w:pPr>
              <w:pStyle w:val="ConsPlusNonformat"/>
              <w:jc w:val="both"/>
            </w:pPr>
            <w:r>
              <w:t xml:space="preserve">слеживанию и комкованию    </w:t>
            </w:r>
          </w:p>
        </w:tc>
      </w:tr>
      <w:tr w:rsidR="00B86404">
        <w:trPr>
          <w:trHeight w:val="240"/>
        </w:trPr>
        <w:tc>
          <w:tcPr>
            <w:tcW w:w="4680" w:type="dxa"/>
            <w:tcBorders>
              <w:top w:val="nil"/>
            </w:tcBorders>
          </w:tcPr>
          <w:p w:rsidR="00B86404" w:rsidRDefault="00B86404">
            <w:pPr>
              <w:pStyle w:val="ConsPlusNonformat"/>
              <w:jc w:val="both"/>
            </w:pPr>
            <w:r>
              <w:t xml:space="preserve">Оксистеарин (OXYSTEARIN)             </w:t>
            </w:r>
          </w:p>
        </w:tc>
        <w:tc>
          <w:tcPr>
            <w:tcW w:w="1080" w:type="dxa"/>
            <w:tcBorders>
              <w:top w:val="nil"/>
            </w:tcBorders>
          </w:tcPr>
          <w:p w:rsidR="00B86404" w:rsidRDefault="00B86404">
            <w:pPr>
              <w:pStyle w:val="ConsPlusNonformat"/>
              <w:jc w:val="both"/>
            </w:pPr>
            <w:r>
              <w:t xml:space="preserve"> E387  </w:t>
            </w:r>
          </w:p>
        </w:tc>
        <w:tc>
          <w:tcPr>
            <w:tcW w:w="3480" w:type="dxa"/>
            <w:tcBorders>
              <w:top w:val="nil"/>
            </w:tcBorders>
          </w:tcPr>
          <w:p w:rsidR="00B86404" w:rsidRDefault="00B86404">
            <w:pPr>
              <w:pStyle w:val="ConsPlusNonformat"/>
              <w:jc w:val="both"/>
            </w:pPr>
            <w:r>
              <w:t xml:space="preserve">антиокислитель,            </w:t>
            </w:r>
          </w:p>
          <w:p w:rsidR="00B86404" w:rsidRDefault="00B86404">
            <w:pPr>
              <w:pStyle w:val="ConsPlusNonformat"/>
              <w:jc w:val="both"/>
            </w:pPr>
            <w:r>
              <w:t xml:space="preserve">комплексообразователь      </w:t>
            </w:r>
          </w:p>
        </w:tc>
      </w:tr>
      <w:tr w:rsidR="00B86404">
        <w:trPr>
          <w:trHeight w:val="240"/>
        </w:trPr>
        <w:tc>
          <w:tcPr>
            <w:tcW w:w="4680" w:type="dxa"/>
            <w:tcBorders>
              <w:top w:val="nil"/>
            </w:tcBorders>
          </w:tcPr>
          <w:p w:rsidR="00B86404" w:rsidRDefault="00B86404">
            <w:pPr>
              <w:pStyle w:val="ConsPlusNonformat"/>
              <w:jc w:val="both"/>
            </w:pPr>
            <w:r>
              <w:t xml:space="preserve">Оксиянт (оксиэтилсукцинат-21)        </w:t>
            </w:r>
          </w:p>
        </w:tc>
        <w:tc>
          <w:tcPr>
            <w:tcW w:w="1080" w:type="dxa"/>
            <w:tcBorders>
              <w:top w:val="nil"/>
            </w:tcBorders>
          </w:tcPr>
          <w:p w:rsidR="00B86404" w:rsidRDefault="00B86404">
            <w:pPr>
              <w:pStyle w:val="ConsPlusNonformat"/>
              <w:jc w:val="both"/>
            </w:pPr>
            <w:r>
              <w:t xml:space="preserve">   -   </w:t>
            </w:r>
          </w:p>
        </w:tc>
        <w:tc>
          <w:tcPr>
            <w:tcW w:w="3480" w:type="dxa"/>
            <w:tcBorders>
              <w:top w:val="nil"/>
            </w:tcBorders>
          </w:tcPr>
          <w:p w:rsidR="00B86404" w:rsidRDefault="00B86404">
            <w:pPr>
              <w:pStyle w:val="ConsPlusNonformat"/>
              <w:jc w:val="both"/>
            </w:pPr>
            <w:r>
              <w:t xml:space="preserve">эмульгатор                 </w:t>
            </w:r>
          </w:p>
        </w:tc>
      </w:tr>
      <w:tr w:rsidR="00B86404">
        <w:trPr>
          <w:trHeight w:val="240"/>
        </w:trPr>
        <w:tc>
          <w:tcPr>
            <w:tcW w:w="4680" w:type="dxa"/>
            <w:tcBorders>
              <w:top w:val="nil"/>
            </w:tcBorders>
          </w:tcPr>
          <w:p w:rsidR="00B86404" w:rsidRDefault="00B86404">
            <w:pPr>
              <w:pStyle w:val="ConsPlusNonformat"/>
              <w:jc w:val="both"/>
            </w:pPr>
            <w:r>
              <w:t xml:space="preserve">Октафторциклобутан                   </w:t>
            </w:r>
          </w:p>
          <w:p w:rsidR="00B86404" w:rsidRDefault="00B86404">
            <w:pPr>
              <w:pStyle w:val="ConsPlusNonformat"/>
              <w:jc w:val="both"/>
            </w:pPr>
            <w:r>
              <w:t xml:space="preserve">(OCTAFLUOROCYCLOBUTANE)              </w:t>
            </w:r>
          </w:p>
        </w:tc>
        <w:tc>
          <w:tcPr>
            <w:tcW w:w="1080" w:type="dxa"/>
            <w:tcBorders>
              <w:top w:val="nil"/>
            </w:tcBorders>
          </w:tcPr>
          <w:p w:rsidR="00B86404" w:rsidRDefault="00B86404">
            <w:pPr>
              <w:pStyle w:val="ConsPlusNonformat"/>
              <w:jc w:val="both"/>
            </w:pPr>
            <w:r>
              <w:t xml:space="preserve"> E946  </w:t>
            </w:r>
          </w:p>
        </w:tc>
        <w:tc>
          <w:tcPr>
            <w:tcW w:w="3480" w:type="dxa"/>
            <w:tcBorders>
              <w:top w:val="nil"/>
            </w:tcBorders>
          </w:tcPr>
          <w:p w:rsidR="00B86404" w:rsidRDefault="00B86404">
            <w:pPr>
              <w:pStyle w:val="ConsPlusNonformat"/>
              <w:jc w:val="both"/>
            </w:pPr>
            <w:r>
              <w:t xml:space="preserve">пропеллент                 </w:t>
            </w:r>
          </w:p>
        </w:tc>
      </w:tr>
      <w:tr w:rsidR="00B86404">
        <w:trPr>
          <w:trHeight w:val="240"/>
        </w:trPr>
        <w:tc>
          <w:tcPr>
            <w:tcW w:w="4680" w:type="dxa"/>
            <w:tcBorders>
              <w:top w:val="nil"/>
            </w:tcBorders>
          </w:tcPr>
          <w:p w:rsidR="00B86404" w:rsidRDefault="00B86404">
            <w:pPr>
              <w:pStyle w:val="ConsPlusNonformat"/>
              <w:jc w:val="both"/>
            </w:pPr>
            <w:r>
              <w:t xml:space="preserve">Октилгаллат (OCTYL GALLATE)          </w:t>
            </w:r>
          </w:p>
        </w:tc>
        <w:tc>
          <w:tcPr>
            <w:tcW w:w="1080" w:type="dxa"/>
            <w:tcBorders>
              <w:top w:val="nil"/>
            </w:tcBorders>
          </w:tcPr>
          <w:p w:rsidR="00B86404" w:rsidRDefault="00B86404">
            <w:pPr>
              <w:pStyle w:val="ConsPlusNonformat"/>
              <w:jc w:val="both"/>
            </w:pPr>
            <w:r>
              <w:t xml:space="preserve"> E311  </w:t>
            </w:r>
          </w:p>
        </w:tc>
        <w:tc>
          <w:tcPr>
            <w:tcW w:w="3480" w:type="dxa"/>
            <w:tcBorders>
              <w:top w:val="nil"/>
            </w:tcBorders>
          </w:tcPr>
          <w:p w:rsidR="00B86404" w:rsidRDefault="00B86404">
            <w:pPr>
              <w:pStyle w:val="ConsPlusNonformat"/>
              <w:jc w:val="both"/>
            </w:pPr>
            <w:r>
              <w:t xml:space="preserve">антиокислитель             </w:t>
            </w:r>
          </w:p>
        </w:tc>
      </w:tr>
      <w:tr w:rsidR="00B86404">
        <w:trPr>
          <w:trHeight w:val="240"/>
        </w:trPr>
        <w:tc>
          <w:tcPr>
            <w:tcW w:w="4680" w:type="dxa"/>
            <w:tcBorders>
              <w:top w:val="nil"/>
            </w:tcBorders>
          </w:tcPr>
          <w:p w:rsidR="00B86404" w:rsidRDefault="00B86404">
            <w:pPr>
              <w:pStyle w:val="ConsPlusNonformat"/>
              <w:jc w:val="both"/>
            </w:pPr>
            <w:r>
              <w:t xml:space="preserve">Орсейл, Орсин (ORCHIL)               </w:t>
            </w:r>
          </w:p>
        </w:tc>
        <w:tc>
          <w:tcPr>
            <w:tcW w:w="1080" w:type="dxa"/>
            <w:tcBorders>
              <w:top w:val="nil"/>
            </w:tcBorders>
          </w:tcPr>
          <w:p w:rsidR="00B86404" w:rsidRDefault="00B86404">
            <w:pPr>
              <w:pStyle w:val="ConsPlusNonformat"/>
              <w:jc w:val="both"/>
            </w:pPr>
            <w:r>
              <w:t xml:space="preserve"> E182  </w:t>
            </w:r>
          </w:p>
        </w:tc>
        <w:tc>
          <w:tcPr>
            <w:tcW w:w="3480" w:type="dxa"/>
            <w:tcBorders>
              <w:top w:val="nil"/>
            </w:tcBorders>
          </w:tcPr>
          <w:p w:rsidR="00B86404" w:rsidRDefault="00B86404">
            <w:pPr>
              <w:pStyle w:val="ConsPlusNonformat"/>
              <w:jc w:val="both"/>
            </w:pPr>
            <w:r>
              <w:t xml:space="preserve">краситель                  </w:t>
            </w:r>
          </w:p>
        </w:tc>
      </w:tr>
      <w:tr w:rsidR="00B86404">
        <w:trPr>
          <w:trHeight w:val="240"/>
        </w:trPr>
        <w:tc>
          <w:tcPr>
            <w:tcW w:w="4680" w:type="dxa"/>
            <w:tcBorders>
              <w:top w:val="nil"/>
            </w:tcBorders>
          </w:tcPr>
          <w:p w:rsidR="00B86404" w:rsidRDefault="00B86404">
            <w:pPr>
              <w:pStyle w:val="ConsPlusNonformat"/>
              <w:jc w:val="both"/>
            </w:pPr>
            <w:r>
              <w:t xml:space="preserve">Паприки маслосмолы (PAPRIKA          </w:t>
            </w:r>
          </w:p>
          <w:p w:rsidR="00B86404" w:rsidRDefault="00B86404">
            <w:pPr>
              <w:pStyle w:val="ConsPlusNonformat"/>
              <w:jc w:val="both"/>
            </w:pPr>
            <w:r>
              <w:t xml:space="preserve">OLEORESINS)                          </w:t>
            </w:r>
          </w:p>
        </w:tc>
        <w:tc>
          <w:tcPr>
            <w:tcW w:w="1080" w:type="dxa"/>
            <w:tcBorders>
              <w:top w:val="nil"/>
            </w:tcBorders>
          </w:tcPr>
          <w:p w:rsidR="00B86404" w:rsidRDefault="00B86404">
            <w:pPr>
              <w:pStyle w:val="ConsPlusNonformat"/>
              <w:jc w:val="both"/>
            </w:pPr>
            <w:r>
              <w:t xml:space="preserve"> E160c </w:t>
            </w:r>
          </w:p>
        </w:tc>
        <w:tc>
          <w:tcPr>
            <w:tcW w:w="3480" w:type="dxa"/>
            <w:tcBorders>
              <w:top w:val="nil"/>
            </w:tcBorders>
          </w:tcPr>
          <w:p w:rsidR="00B86404" w:rsidRDefault="00B86404">
            <w:pPr>
              <w:pStyle w:val="ConsPlusNonformat"/>
              <w:jc w:val="both"/>
            </w:pPr>
            <w:r>
              <w:t xml:space="preserve">краситель                  </w:t>
            </w:r>
          </w:p>
        </w:tc>
      </w:tr>
      <w:tr w:rsidR="00B86404">
        <w:trPr>
          <w:trHeight w:val="240"/>
        </w:trPr>
        <w:tc>
          <w:tcPr>
            <w:tcW w:w="4680" w:type="dxa"/>
            <w:tcBorders>
              <w:top w:val="nil"/>
            </w:tcBorders>
          </w:tcPr>
          <w:p w:rsidR="00B86404" w:rsidRDefault="00B86404">
            <w:pPr>
              <w:pStyle w:val="ConsPlusNonformat"/>
              <w:jc w:val="both"/>
            </w:pPr>
            <w:r>
              <w:t xml:space="preserve">Парафин (PETROLEUM WAX) (i)          </w:t>
            </w:r>
          </w:p>
          <w:p w:rsidR="00B86404" w:rsidRDefault="00B86404">
            <w:pPr>
              <w:pStyle w:val="ConsPlusNonformat"/>
              <w:jc w:val="both"/>
            </w:pPr>
            <w:r>
              <w:t xml:space="preserve">Микрокристаллический воск (MICRO-    </w:t>
            </w:r>
          </w:p>
          <w:p w:rsidR="00B86404" w:rsidRDefault="00B86404">
            <w:pPr>
              <w:pStyle w:val="ConsPlusNonformat"/>
              <w:jc w:val="both"/>
            </w:pPr>
            <w:r>
              <w:lastRenderedPageBreak/>
              <w:t xml:space="preserve">CRYSTALLINE WAX) (ii) Парафиновый    </w:t>
            </w:r>
          </w:p>
          <w:p w:rsidR="00B86404" w:rsidRDefault="00B86404">
            <w:pPr>
              <w:pStyle w:val="ConsPlusNonformat"/>
              <w:jc w:val="both"/>
            </w:pPr>
            <w:r>
              <w:t xml:space="preserve">воск (PARAFFIN WAX)                  </w:t>
            </w:r>
          </w:p>
        </w:tc>
        <w:tc>
          <w:tcPr>
            <w:tcW w:w="1080" w:type="dxa"/>
            <w:tcBorders>
              <w:top w:val="nil"/>
            </w:tcBorders>
          </w:tcPr>
          <w:p w:rsidR="00B86404" w:rsidRDefault="00B86404">
            <w:pPr>
              <w:pStyle w:val="ConsPlusNonformat"/>
              <w:jc w:val="both"/>
            </w:pPr>
            <w:r>
              <w:lastRenderedPageBreak/>
              <w:t xml:space="preserve"> E905c </w:t>
            </w:r>
          </w:p>
        </w:tc>
        <w:tc>
          <w:tcPr>
            <w:tcW w:w="3480" w:type="dxa"/>
            <w:tcBorders>
              <w:top w:val="nil"/>
            </w:tcBorders>
          </w:tcPr>
          <w:p w:rsidR="00B86404" w:rsidRDefault="00B86404">
            <w:pPr>
              <w:pStyle w:val="ConsPlusNonformat"/>
              <w:jc w:val="both"/>
            </w:pPr>
            <w:r>
              <w:t xml:space="preserve">глазирователь, разделяющий </w:t>
            </w:r>
          </w:p>
          <w:p w:rsidR="00B86404" w:rsidRDefault="00B86404">
            <w:pPr>
              <w:pStyle w:val="ConsPlusNonformat"/>
              <w:jc w:val="both"/>
            </w:pPr>
            <w:r>
              <w:t xml:space="preserve">агент,                     </w:t>
            </w:r>
          </w:p>
          <w:p w:rsidR="00B86404" w:rsidRDefault="00B86404">
            <w:pPr>
              <w:pStyle w:val="ConsPlusNonformat"/>
              <w:jc w:val="both"/>
            </w:pPr>
            <w:r>
              <w:lastRenderedPageBreak/>
              <w:t xml:space="preserve">герметикглазирователь      </w:t>
            </w:r>
          </w:p>
          <w:p w:rsidR="00B86404" w:rsidRDefault="00B86404">
            <w:pPr>
              <w:pStyle w:val="ConsPlusNonformat"/>
              <w:jc w:val="both"/>
            </w:pPr>
            <w:r>
              <w:t xml:space="preserve">глазирователь              </w:t>
            </w:r>
          </w:p>
        </w:tc>
      </w:tr>
      <w:tr w:rsidR="00B86404">
        <w:trPr>
          <w:trHeight w:val="240"/>
        </w:trPr>
        <w:tc>
          <w:tcPr>
            <w:tcW w:w="4680" w:type="dxa"/>
            <w:tcBorders>
              <w:top w:val="nil"/>
            </w:tcBorders>
          </w:tcPr>
          <w:p w:rsidR="00B86404" w:rsidRDefault="00B86404">
            <w:pPr>
              <w:pStyle w:val="ConsPlusNonformat"/>
              <w:jc w:val="both"/>
            </w:pPr>
            <w:r>
              <w:lastRenderedPageBreak/>
              <w:t xml:space="preserve">Пектины (PECTINS)                    </w:t>
            </w:r>
          </w:p>
        </w:tc>
        <w:tc>
          <w:tcPr>
            <w:tcW w:w="1080" w:type="dxa"/>
            <w:tcBorders>
              <w:top w:val="nil"/>
            </w:tcBorders>
          </w:tcPr>
          <w:p w:rsidR="00B86404" w:rsidRDefault="00B86404">
            <w:pPr>
              <w:pStyle w:val="ConsPlusNonformat"/>
              <w:jc w:val="both"/>
            </w:pPr>
            <w:r>
              <w:t xml:space="preserve"> E440  </w:t>
            </w:r>
          </w:p>
        </w:tc>
        <w:tc>
          <w:tcPr>
            <w:tcW w:w="3480" w:type="dxa"/>
            <w:tcBorders>
              <w:top w:val="nil"/>
            </w:tcBorders>
          </w:tcPr>
          <w:p w:rsidR="00B86404" w:rsidRDefault="00B86404">
            <w:pPr>
              <w:pStyle w:val="ConsPlusNonformat"/>
              <w:jc w:val="both"/>
            </w:pPr>
            <w:r>
              <w:t xml:space="preserve">загуститель, стабилизатор, </w:t>
            </w:r>
          </w:p>
          <w:p w:rsidR="00B86404" w:rsidRDefault="00B86404">
            <w:pPr>
              <w:pStyle w:val="ConsPlusNonformat"/>
              <w:jc w:val="both"/>
            </w:pPr>
            <w:r>
              <w:t xml:space="preserve">желирующий агент           </w:t>
            </w:r>
          </w:p>
        </w:tc>
      </w:tr>
      <w:tr w:rsidR="00B86404">
        <w:trPr>
          <w:trHeight w:val="240"/>
        </w:trPr>
        <w:tc>
          <w:tcPr>
            <w:tcW w:w="4680" w:type="dxa"/>
            <w:tcBorders>
              <w:top w:val="nil"/>
            </w:tcBorders>
          </w:tcPr>
          <w:p w:rsidR="00B86404" w:rsidRDefault="00B86404">
            <w:pPr>
              <w:pStyle w:val="ConsPlusNonformat"/>
              <w:jc w:val="both"/>
            </w:pPr>
            <w:r>
              <w:t xml:space="preserve">Перекись бензоила (BENZOYL PEROXIDE) </w:t>
            </w:r>
          </w:p>
        </w:tc>
        <w:tc>
          <w:tcPr>
            <w:tcW w:w="1080" w:type="dxa"/>
            <w:tcBorders>
              <w:top w:val="nil"/>
            </w:tcBorders>
          </w:tcPr>
          <w:p w:rsidR="00B86404" w:rsidRDefault="00B86404">
            <w:pPr>
              <w:pStyle w:val="ConsPlusNonformat"/>
              <w:jc w:val="both"/>
            </w:pPr>
            <w:r>
              <w:t xml:space="preserve"> E928  </w:t>
            </w:r>
          </w:p>
        </w:tc>
        <w:tc>
          <w:tcPr>
            <w:tcW w:w="3480" w:type="dxa"/>
            <w:tcBorders>
              <w:top w:val="nil"/>
            </w:tcBorders>
          </w:tcPr>
          <w:p w:rsidR="00B86404" w:rsidRDefault="00B86404">
            <w:pPr>
              <w:pStyle w:val="ConsPlusNonformat"/>
              <w:jc w:val="both"/>
            </w:pPr>
            <w:r>
              <w:t xml:space="preserve">улучшитель муки и хлеба,   </w:t>
            </w:r>
          </w:p>
          <w:p w:rsidR="00B86404" w:rsidRDefault="00B86404">
            <w:pPr>
              <w:pStyle w:val="ConsPlusNonformat"/>
              <w:jc w:val="both"/>
            </w:pPr>
            <w:r>
              <w:t xml:space="preserve">консервант                 </w:t>
            </w:r>
          </w:p>
        </w:tc>
      </w:tr>
      <w:tr w:rsidR="00B86404">
        <w:trPr>
          <w:trHeight w:val="240"/>
        </w:trPr>
        <w:tc>
          <w:tcPr>
            <w:tcW w:w="4680" w:type="dxa"/>
            <w:tcBorders>
              <w:top w:val="nil"/>
            </w:tcBorders>
          </w:tcPr>
          <w:p w:rsidR="00B86404" w:rsidRDefault="00B86404">
            <w:pPr>
              <w:pStyle w:val="ConsPlusNonformat"/>
              <w:jc w:val="both"/>
            </w:pPr>
            <w:r>
              <w:t xml:space="preserve">Перекись водорода                    </w:t>
            </w:r>
          </w:p>
        </w:tc>
        <w:tc>
          <w:tcPr>
            <w:tcW w:w="1080" w:type="dxa"/>
            <w:tcBorders>
              <w:top w:val="nil"/>
            </w:tcBorders>
          </w:tcPr>
          <w:p w:rsidR="00B86404" w:rsidRDefault="00B86404">
            <w:pPr>
              <w:pStyle w:val="ConsPlusNonformat"/>
              <w:jc w:val="both"/>
            </w:pPr>
            <w:r>
              <w:t xml:space="preserve">   -   </w:t>
            </w:r>
          </w:p>
        </w:tc>
        <w:tc>
          <w:tcPr>
            <w:tcW w:w="3480" w:type="dxa"/>
            <w:tcBorders>
              <w:top w:val="nil"/>
            </w:tcBorders>
          </w:tcPr>
          <w:p w:rsidR="00B86404" w:rsidRDefault="00B86404">
            <w:pPr>
              <w:pStyle w:val="ConsPlusNonformat"/>
              <w:jc w:val="both"/>
            </w:pPr>
            <w:r>
              <w:t xml:space="preserve">консервант                 </w:t>
            </w:r>
          </w:p>
        </w:tc>
      </w:tr>
      <w:tr w:rsidR="00B86404">
        <w:trPr>
          <w:trHeight w:val="240"/>
        </w:trPr>
        <w:tc>
          <w:tcPr>
            <w:tcW w:w="4680" w:type="dxa"/>
            <w:tcBorders>
              <w:top w:val="nil"/>
            </w:tcBorders>
          </w:tcPr>
          <w:p w:rsidR="00B86404" w:rsidRDefault="00B86404">
            <w:pPr>
              <w:pStyle w:val="ConsPlusNonformat"/>
              <w:jc w:val="both"/>
            </w:pPr>
            <w:r>
              <w:t xml:space="preserve">Перекись кальция (CALCIUM PEROXIDE)  </w:t>
            </w:r>
          </w:p>
        </w:tc>
        <w:tc>
          <w:tcPr>
            <w:tcW w:w="1080" w:type="dxa"/>
            <w:tcBorders>
              <w:top w:val="nil"/>
            </w:tcBorders>
          </w:tcPr>
          <w:p w:rsidR="00B86404" w:rsidRDefault="00B86404">
            <w:pPr>
              <w:pStyle w:val="ConsPlusNonformat"/>
              <w:jc w:val="both"/>
            </w:pPr>
            <w:r>
              <w:t xml:space="preserve"> E930  </w:t>
            </w:r>
          </w:p>
        </w:tc>
        <w:tc>
          <w:tcPr>
            <w:tcW w:w="3480" w:type="dxa"/>
            <w:tcBorders>
              <w:top w:val="nil"/>
            </w:tcBorders>
          </w:tcPr>
          <w:p w:rsidR="00B86404" w:rsidRDefault="00B86404">
            <w:pPr>
              <w:pStyle w:val="ConsPlusNonformat"/>
              <w:jc w:val="both"/>
            </w:pPr>
            <w:r>
              <w:t xml:space="preserve">улучшитель муки и хлеба    </w:t>
            </w:r>
          </w:p>
        </w:tc>
      </w:tr>
      <w:tr w:rsidR="00B86404">
        <w:trPr>
          <w:trHeight w:val="240"/>
        </w:trPr>
        <w:tc>
          <w:tcPr>
            <w:tcW w:w="4680" w:type="dxa"/>
            <w:tcBorders>
              <w:top w:val="nil"/>
            </w:tcBorders>
          </w:tcPr>
          <w:p w:rsidR="00B86404" w:rsidRDefault="00B86404">
            <w:pPr>
              <w:pStyle w:val="ConsPlusNonformat"/>
              <w:jc w:val="both"/>
            </w:pPr>
            <w:r>
              <w:t xml:space="preserve">Пимарицин, Натамицин (PIMARICIN,     </w:t>
            </w:r>
          </w:p>
          <w:p w:rsidR="00B86404" w:rsidRDefault="00B86404">
            <w:pPr>
              <w:pStyle w:val="ConsPlusNonformat"/>
              <w:jc w:val="both"/>
            </w:pPr>
            <w:r>
              <w:t xml:space="preserve">NATAMYCIN)                           </w:t>
            </w:r>
          </w:p>
        </w:tc>
        <w:tc>
          <w:tcPr>
            <w:tcW w:w="1080" w:type="dxa"/>
            <w:tcBorders>
              <w:top w:val="nil"/>
            </w:tcBorders>
          </w:tcPr>
          <w:p w:rsidR="00B86404" w:rsidRDefault="00B86404">
            <w:pPr>
              <w:pStyle w:val="ConsPlusNonformat"/>
              <w:jc w:val="both"/>
            </w:pPr>
            <w:r>
              <w:t xml:space="preserve"> E235  </w:t>
            </w:r>
          </w:p>
        </w:tc>
        <w:tc>
          <w:tcPr>
            <w:tcW w:w="3480" w:type="dxa"/>
            <w:tcBorders>
              <w:top w:val="nil"/>
            </w:tcBorders>
          </w:tcPr>
          <w:p w:rsidR="00B86404" w:rsidRDefault="00B86404">
            <w:pPr>
              <w:pStyle w:val="ConsPlusNonformat"/>
              <w:jc w:val="both"/>
            </w:pPr>
            <w:r>
              <w:t xml:space="preserve">консервант                 </w:t>
            </w:r>
          </w:p>
        </w:tc>
      </w:tr>
      <w:tr w:rsidR="00B86404">
        <w:trPr>
          <w:trHeight w:val="240"/>
        </w:trPr>
        <w:tc>
          <w:tcPr>
            <w:tcW w:w="4680" w:type="dxa"/>
            <w:tcBorders>
              <w:top w:val="nil"/>
            </w:tcBorders>
          </w:tcPr>
          <w:p w:rsidR="00B86404" w:rsidRDefault="00B86404">
            <w:pPr>
              <w:pStyle w:val="ConsPlusNonformat"/>
              <w:jc w:val="both"/>
            </w:pPr>
            <w:r>
              <w:t xml:space="preserve">Пиросульфит калия (POTASSIUM         </w:t>
            </w:r>
          </w:p>
          <w:p w:rsidR="00B86404" w:rsidRDefault="00B86404">
            <w:pPr>
              <w:pStyle w:val="ConsPlusNonformat"/>
              <w:jc w:val="both"/>
            </w:pPr>
            <w:r>
              <w:t xml:space="preserve">METABISULPHIT)                       </w:t>
            </w:r>
          </w:p>
        </w:tc>
        <w:tc>
          <w:tcPr>
            <w:tcW w:w="1080" w:type="dxa"/>
            <w:tcBorders>
              <w:top w:val="nil"/>
            </w:tcBorders>
          </w:tcPr>
          <w:p w:rsidR="00B86404" w:rsidRDefault="00B86404">
            <w:pPr>
              <w:pStyle w:val="ConsPlusNonformat"/>
              <w:jc w:val="both"/>
            </w:pPr>
            <w:r>
              <w:t xml:space="preserve"> E224  </w:t>
            </w:r>
          </w:p>
        </w:tc>
        <w:tc>
          <w:tcPr>
            <w:tcW w:w="3480" w:type="dxa"/>
            <w:tcBorders>
              <w:top w:val="nil"/>
            </w:tcBorders>
          </w:tcPr>
          <w:p w:rsidR="00B86404" w:rsidRDefault="00B86404">
            <w:pPr>
              <w:pStyle w:val="ConsPlusNonformat"/>
              <w:jc w:val="both"/>
            </w:pPr>
            <w:r>
              <w:t xml:space="preserve">консервант, антиокислитель </w:t>
            </w:r>
          </w:p>
        </w:tc>
      </w:tr>
      <w:tr w:rsidR="00B86404">
        <w:trPr>
          <w:trHeight w:val="240"/>
        </w:trPr>
        <w:tc>
          <w:tcPr>
            <w:tcW w:w="4680" w:type="dxa"/>
            <w:tcBorders>
              <w:top w:val="nil"/>
            </w:tcBorders>
          </w:tcPr>
          <w:p w:rsidR="00B86404" w:rsidRDefault="00B86404">
            <w:pPr>
              <w:pStyle w:val="ConsPlusNonformat"/>
              <w:jc w:val="both"/>
            </w:pPr>
            <w:r>
              <w:t xml:space="preserve">Пиросульфит натрия (SODIUM           </w:t>
            </w:r>
          </w:p>
          <w:p w:rsidR="00B86404" w:rsidRDefault="00B86404">
            <w:pPr>
              <w:pStyle w:val="ConsPlusNonformat"/>
              <w:jc w:val="both"/>
            </w:pPr>
            <w:r>
              <w:t xml:space="preserve">METABISULPHITE)                      </w:t>
            </w:r>
          </w:p>
        </w:tc>
        <w:tc>
          <w:tcPr>
            <w:tcW w:w="1080" w:type="dxa"/>
            <w:tcBorders>
              <w:top w:val="nil"/>
            </w:tcBorders>
          </w:tcPr>
          <w:p w:rsidR="00B86404" w:rsidRDefault="00B86404">
            <w:pPr>
              <w:pStyle w:val="ConsPlusNonformat"/>
              <w:jc w:val="both"/>
            </w:pPr>
            <w:r>
              <w:t xml:space="preserve"> E223  </w:t>
            </w:r>
          </w:p>
        </w:tc>
        <w:tc>
          <w:tcPr>
            <w:tcW w:w="3480" w:type="dxa"/>
            <w:tcBorders>
              <w:top w:val="nil"/>
            </w:tcBorders>
          </w:tcPr>
          <w:p w:rsidR="00B86404" w:rsidRDefault="00B86404">
            <w:pPr>
              <w:pStyle w:val="ConsPlusNonformat"/>
              <w:jc w:val="both"/>
            </w:pPr>
            <w:r>
              <w:t xml:space="preserve">консервант,                </w:t>
            </w:r>
          </w:p>
          <w:p w:rsidR="00B86404" w:rsidRDefault="00B86404">
            <w:pPr>
              <w:pStyle w:val="ConsPlusNonformat"/>
              <w:jc w:val="both"/>
            </w:pPr>
            <w:r>
              <w:t xml:space="preserve">антиокислитель,            </w:t>
            </w:r>
          </w:p>
          <w:p w:rsidR="00B86404" w:rsidRDefault="00B86404">
            <w:pPr>
              <w:pStyle w:val="ConsPlusNonformat"/>
              <w:jc w:val="both"/>
            </w:pPr>
            <w:r>
              <w:t xml:space="preserve">отбеливающий агент         </w:t>
            </w:r>
          </w:p>
        </w:tc>
      </w:tr>
      <w:tr w:rsidR="00B86404">
        <w:trPr>
          <w:trHeight w:val="240"/>
        </w:trPr>
        <w:tc>
          <w:tcPr>
            <w:tcW w:w="4680" w:type="dxa"/>
            <w:tcBorders>
              <w:top w:val="nil"/>
            </w:tcBorders>
          </w:tcPr>
          <w:p w:rsidR="00B86404" w:rsidRDefault="00B86404">
            <w:pPr>
              <w:pStyle w:val="ConsPlusNonformat"/>
              <w:jc w:val="both"/>
            </w:pPr>
            <w:r>
              <w:t xml:space="preserve">Пирофосфаты (DIPHOSPHATES) (i)       </w:t>
            </w:r>
          </w:p>
          <w:p w:rsidR="00B86404" w:rsidRDefault="00B86404">
            <w:pPr>
              <w:pStyle w:val="ConsPlusNonformat"/>
              <w:jc w:val="both"/>
            </w:pPr>
            <w:r>
              <w:t xml:space="preserve">Дигидропирофосфат натрия (Disodium   </w:t>
            </w:r>
          </w:p>
          <w:p w:rsidR="00B86404" w:rsidRDefault="00B86404">
            <w:pPr>
              <w:pStyle w:val="ConsPlusNonformat"/>
              <w:jc w:val="both"/>
            </w:pPr>
            <w:r>
              <w:t>diphosphate) (ii) Моногидропирофосфат</w:t>
            </w:r>
          </w:p>
          <w:p w:rsidR="00B86404" w:rsidRDefault="00B86404">
            <w:pPr>
              <w:pStyle w:val="ConsPlusNonformat"/>
              <w:jc w:val="both"/>
            </w:pPr>
            <w:r>
              <w:t xml:space="preserve">натрия (Trisodium diphosphate) (iii) </w:t>
            </w:r>
          </w:p>
          <w:p w:rsidR="00B86404" w:rsidRDefault="00B86404">
            <w:pPr>
              <w:pStyle w:val="ConsPlusNonformat"/>
              <w:jc w:val="both"/>
            </w:pPr>
            <w:r>
              <w:t xml:space="preserve">Пирофосфат натрия (Tetrasodium       </w:t>
            </w:r>
          </w:p>
          <w:p w:rsidR="00B86404" w:rsidRDefault="00B86404">
            <w:pPr>
              <w:pStyle w:val="ConsPlusNonformat"/>
              <w:jc w:val="both"/>
            </w:pPr>
            <w:r>
              <w:t xml:space="preserve">diphosphate) (iv) Дигидропирофосфат  </w:t>
            </w:r>
          </w:p>
          <w:p w:rsidR="00B86404" w:rsidRDefault="00B86404">
            <w:pPr>
              <w:pStyle w:val="ConsPlusNonformat"/>
              <w:jc w:val="both"/>
            </w:pPr>
            <w:r>
              <w:t xml:space="preserve">калия (Dipotassium diphosphate) (v)  </w:t>
            </w:r>
          </w:p>
          <w:p w:rsidR="00B86404" w:rsidRDefault="00B86404">
            <w:pPr>
              <w:pStyle w:val="ConsPlusNonformat"/>
              <w:jc w:val="both"/>
            </w:pPr>
            <w:r>
              <w:t xml:space="preserve">Пирофосфат калия (Tetrapotassium     </w:t>
            </w:r>
          </w:p>
          <w:p w:rsidR="00B86404" w:rsidRDefault="00B86404">
            <w:pPr>
              <w:pStyle w:val="ConsPlusNonformat"/>
              <w:jc w:val="both"/>
            </w:pPr>
            <w:r>
              <w:t xml:space="preserve">diphosphate) (vi) Пирофосфат кальция </w:t>
            </w:r>
          </w:p>
          <w:p w:rsidR="00B86404" w:rsidRDefault="00B86404">
            <w:pPr>
              <w:pStyle w:val="ConsPlusNonformat"/>
              <w:jc w:val="both"/>
            </w:pPr>
            <w:r>
              <w:t xml:space="preserve">(Dicalcium diphosphate) (vii)        </w:t>
            </w:r>
          </w:p>
          <w:p w:rsidR="00B86404" w:rsidRDefault="00B86404">
            <w:pPr>
              <w:pStyle w:val="ConsPlusNonformat"/>
              <w:jc w:val="both"/>
            </w:pPr>
            <w:r>
              <w:t xml:space="preserve">Дигидропирофосфат кальция (Calcium   </w:t>
            </w:r>
          </w:p>
          <w:p w:rsidR="00B86404" w:rsidRDefault="00B86404">
            <w:pPr>
              <w:pStyle w:val="ConsPlusNonformat"/>
              <w:jc w:val="both"/>
            </w:pPr>
            <w:r>
              <w:t xml:space="preserve">dihydrogen diphosphate) (viii)       </w:t>
            </w:r>
          </w:p>
          <w:p w:rsidR="00B86404" w:rsidRDefault="00B86404">
            <w:pPr>
              <w:pStyle w:val="ConsPlusNonformat"/>
              <w:jc w:val="both"/>
            </w:pPr>
            <w:r>
              <w:t xml:space="preserve">Пирофосфат магния (Dimagnesium       </w:t>
            </w:r>
          </w:p>
          <w:p w:rsidR="00B86404" w:rsidRDefault="00B86404">
            <w:pPr>
              <w:pStyle w:val="ConsPlusNonformat"/>
              <w:jc w:val="both"/>
            </w:pPr>
            <w:r>
              <w:t xml:space="preserve">diphosphate)                         </w:t>
            </w:r>
          </w:p>
        </w:tc>
        <w:tc>
          <w:tcPr>
            <w:tcW w:w="1080" w:type="dxa"/>
            <w:tcBorders>
              <w:top w:val="nil"/>
            </w:tcBorders>
          </w:tcPr>
          <w:p w:rsidR="00B86404" w:rsidRDefault="00B86404">
            <w:pPr>
              <w:pStyle w:val="ConsPlusNonformat"/>
              <w:jc w:val="both"/>
            </w:pPr>
            <w:r>
              <w:t xml:space="preserve"> E450  </w:t>
            </w:r>
          </w:p>
        </w:tc>
        <w:tc>
          <w:tcPr>
            <w:tcW w:w="3480" w:type="dxa"/>
            <w:tcBorders>
              <w:top w:val="nil"/>
            </w:tcBorders>
          </w:tcPr>
          <w:p w:rsidR="00B86404" w:rsidRDefault="00B86404">
            <w:pPr>
              <w:pStyle w:val="ConsPlusNonformat"/>
              <w:jc w:val="both"/>
            </w:pPr>
            <w:r>
              <w:t xml:space="preserve">эмульгатор, стабилизатор,  </w:t>
            </w:r>
          </w:p>
          <w:p w:rsidR="00B86404" w:rsidRDefault="00B86404">
            <w:pPr>
              <w:pStyle w:val="ConsPlusNonformat"/>
              <w:jc w:val="both"/>
            </w:pPr>
            <w:r>
              <w:t xml:space="preserve">регулятор кислотности,     </w:t>
            </w:r>
          </w:p>
          <w:p w:rsidR="00B86404" w:rsidRDefault="00B86404">
            <w:pPr>
              <w:pStyle w:val="ConsPlusNonformat"/>
              <w:jc w:val="both"/>
            </w:pPr>
            <w:r>
              <w:t xml:space="preserve">разрыхлитель,              </w:t>
            </w:r>
          </w:p>
          <w:p w:rsidR="00B86404" w:rsidRDefault="00B86404">
            <w:pPr>
              <w:pStyle w:val="ConsPlusNonformat"/>
              <w:jc w:val="both"/>
            </w:pPr>
            <w:r>
              <w:t xml:space="preserve">комплексообразователь,     </w:t>
            </w:r>
          </w:p>
          <w:p w:rsidR="00B86404" w:rsidRDefault="00B86404">
            <w:pPr>
              <w:pStyle w:val="ConsPlusNonformat"/>
              <w:jc w:val="both"/>
            </w:pPr>
            <w:r>
              <w:t xml:space="preserve">влагоудерживающий агент    </w:t>
            </w:r>
          </w:p>
        </w:tc>
      </w:tr>
      <w:tr w:rsidR="00B86404">
        <w:trPr>
          <w:trHeight w:val="240"/>
        </w:trPr>
        <w:tc>
          <w:tcPr>
            <w:tcW w:w="4680" w:type="dxa"/>
            <w:tcBorders>
              <w:top w:val="nil"/>
            </w:tcBorders>
          </w:tcPr>
          <w:p w:rsidR="00B86404" w:rsidRDefault="00B86404">
            <w:pPr>
              <w:pStyle w:val="ConsPlusNonformat"/>
              <w:jc w:val="both"/>
            </w:pPr>
            <w:r>
              <w:t xml:space="preserve">Поливиниловый спирт                  </w:t>
            </w:r>
          </w:p>
        </w:tc>
        <w:tc>
          <w:tcPr>
            <w:tcW w:w="1080" w:type="dxa"/>
            <w:tcBorders>
              <w:top w:val="nil"/>
            </w:tcBorders>
          </w:tcPr>
          <w:p w:rsidR="00B86404" w:rsidRDefault="00B86404">
            <w:pPr>
              <w:pStyle w:val="ConsPlusNonformat"/>
              <w:jc w:val="both"/>
            </w:pPr>
            <w:r>
              <w:t xml:space="preserve">   -   </w:t>
            </w:r>
          </w:p>
        </w:tc>
        <w:tc>
          <w:tcPr>
            <w:tcW w:w="3480" w:type="dxa"/>
            <w:tcBorders>
              <w:top w:val="nil"/>
            </w:tcBorders>
          </w:tcPr>
          <w:p w:rsidR="00B86404" w:rsidRDefault="00B86404">
            <w:pPr>
              <w:pStyle w:val="ConsPlusNonformat"/>
              <w:jc w:val="both"/>
            </w:pPr>
            <w:r>
              <w:t xml:space="preserve">влагоудерживающий агент    </w:t>
            </w:r>
          </w:p>
        </w:tc>
      </w:tr>
      <w:tr w:rsidR="00B86404">
        <w:trPr>
          <w:trHeight w:val="240"/>
        </w:trPr>
        <w:tc>
          <w:tcPr>
            <w:tcW w:w="4680" w:type="dxa"/>
            <w:tcBorders>
              <w:top w:val="nil"/>
            </w:tcBorders>
          </w:tcPr>
          <w:p w:rsidR="00B86404" w:rsidRDefault="00B86404">
            <w:pPr>
              <w:pStyle w:val="ConsPlusNonformat"/>
              <w:jc w:val="both"/>
            </w:pPr>
            <w:r>
              <w:t xml:space="preserve">Поливинилпирролидон                  </w:t>
            </w:r>
          </w:p>
          <w:p w:rsidR="00B86404" w:rsidRDefault="00B86404">
            <w:pPr>
              <w:pStyle w:val="ConsPlusNonformat"/>
              <w:jc w:val="both"/>
            </w:pPr>
            <w:r>
              <w:t xml:space="preserve">(POLYVINYLPYRROLIDONE)               </w:t>
            </w:r>
          </w:p>
        </w:tc>
        <w:tc>
          <w:tcPr>
            <w:tcW w:w="1080" w:type="dxa"/>
            <w:tcBorders>
              <w:top w:val="nil"/>
            </w:tcBorders>
          </w:tcPr>
          <w:p w:rsidR="00B86404" w:rsidRDefault="00B86404">
            <w:pPr>
              <w:pStyle w:val="ConsPlusNonformat"/>
              <w:jc w:val="both"/>
            </w:pPr>
            <w:r>
              <w:t xml:space="preserve"> E1201 </w:t>
            </w:r>
          </w:p>
        </w:tc>
        <w:tc>
          <w:tcPr>
            <w:tcW w:w="3480" w:type="dxa"/>
            <w:tcBorders>
              <w:top w:val="nil"/>
            </w:tcBorders>
          </w:tcPr>
          <w:p w:rsidR="00B86404" w:rsidRDefault="00B86404">
            <w:pPr>
              <w:pStyle w:val="ConsPlusNonformat"/>
              <w:jc w:val="both"/>
            </w:pPr>
            <w:r>
              <w:t xml:space="preserve">загуститель, стабилизатор, </w:t>
            </w:r>
          </w:p>
          <w:p w:rsidR="00B86404" w:rsidRDefault="00B86404">
            <w:pPr>
              <w:pStyle w:val="ConsPlusNonformat"/>
              <w:jc w:val="both"/>
            </w:pPr>
            <w:r>
              <w:t xml:space="preserve">осветлитель диспергирующий </w:t>
            </w:r>
          </w:p>
          <w:p w:rsidR="00B86404" w:rsidRDefault="00B86404">
            <w:pPr>
              <w:pStyle w:val="ConsPlusNonformat"/>
              <w:jc w:val="both"/>
            </w:pPr>
            <w:r>
              <w:t xml:space="preserve">агент                      </w:t>
            </w:r>
          </w:p>
        </w:tc>
      </w:tr>
      <w:tr w:rsidR="00B86404">
        <w:trPr>
          <w:trHeight w:val="240"/>
        </w:trPr>
        <w:tc>
          <w:tcPr>
            <w:tcW w:w="4680" w:type="dxa"/>
            <w:tcBorders>
              <w:top w:val="nil"/>
            </w:tcBorders>
          </w:tcPr>
          <w:p w:rsidR="00B86404" w:rsidRDefault="00B86404">
            <w:pPr>
              <w:pStyle w:val="ConsPlusNonformat"/>
              <w:jc w:val="both"/>
            </w:pPr>
            <w:r>
              <w:t xml:space="preserve">Поливинилполипирролидон              </w:t>
            </w:r>
          </w:p>
          <w:p w:rsidR="00B86404" w:rsidRDefault="00B86404">
            <w:pPr>
              <w:pStyle w:val="ConsPlusNonformat"/>
              <w:jc w:val="both"/>
            </w:pPr>
            <w:r>
              <w:t xml:space="preserve">(POLYVINYLPOLYPYRROLIDONE)           </w:t>
            </w:r>
          </w:p>
        </w:tc>
        <w:tc>
          <w:tcPr>
            <w:tcW w:w="1080" w:type="dxa"/>
            <w:tcBorders>
              <w:top w:val="nil"/>
            </w:tcBorders>
          </w:tcPr>
          <w:p w:rsidR="00B86404" w:rsidRDefault="00B86404">
            <w:pPr>
              <w:pStyle w:val="ConsPlusNonformat"/>
              <w:jc w:val="both"/>
            </w:pPr>
            <w:r>
              <w:t xml:space="preserve"> E1202 </w:t>
            </w:r>
          </w:p>
        </w:tc>
        <w:tc>
          <w:tcPr>
            <w:tcW w:w="3480" w:type="dxa"/>
            <w:tcBorders>
              <w:top w:val="nil"/>
            </w:tcBorders>
          </w:tcPr>
          <w:p w:rsidR="00B86404" w:rsidRDefault="00B86404">
            <w:pPr>
              <w:pStyle w:val="ConsPlusNonformat"/>
              <w:jc w:val="both"/>
            </w:pPr>
            <w:r>
              <w:t xml:space="preserve">стабилизатор цвета,        </w:t>
            </w:r>
          </w:p>
          <w:p w:rsidR="00B86404" w:rsidRDefault="00B86404">
            <w:pPr>
              <w:pStyle w:val="ConsPlusNonformat"/>
              <w:jc w:val="both"/>
            </w:pPr>
            <w:r>
              <w:t xml:space="preserve">коллоидальный стабилизатор </w:t>
            </w:r>
          </w:p>
        </w:tc>
      </w:tr>
      <w:tr w:rsidR="00B86404">
        <w:trPr>
          <w:trHeight w:val="240"/>
        </w:trPr>
        <w:tc>
          <w:tcPr>
            <w:tcW w:w="4680" w:type="dxa"/>
            <w:tcBorders>
              <w:top w:val="nil"/>
            </w:tcBorders>
          </w:tcPr>
          <w:p w:rsidR="00B86404" w:rsidRDefault="00B86404">
            <w:pPr>
              <w:pStyle w:val="ConsPlusNonformat"/>
              <w:jc w:val="both"/>
            </w:pPr>
            <w:r>
              <w:t xml:space="preserve">Полиглицерина и жирных кислот эфиры  </w:t>
            </w:r>
          </w:p>
          <w:p w:rsidR="00B86404" w:rsidRDefault="00B86404">
            <w:pPr>
              <w:pStyle w:val="ConsPlusNonformat"/>
              <w:jc w:val="both"/>
            </w:pPr>
            <w:r>
              <w:t xml:space="preserve">(POLYGLYCEROL ESTERS OF FATTY ACIDS) </w:t>
            </w:r>
          </w:p>
        </w:tc>
        <w:tc>
          <w:tcPr>
            <w:tcW w:w="1080" w:type="dxa"/>
            <w:tcBorders>
              <w:top w:val="nil"/>
            </w:tcBorders>
          </w:tcPr>
          <w:p w:rsidR="00B86404" w:rsidRDefault="00B86404">
            <w:pPr>
              <w:pStyle w:val="ConsPlusNonformat"/>
              <w:jc w:val="both"/>
            </w:pPr>
            <w:r>
              <w:t xml:space="preserve"> E475  </w:t>
            </w:r>
          </w:p>
        </w:tc>
        <w:tc>
          <w:tcPr>
            <w:tcW w:w="3480" w:type="dxa"/>
            <w:tcBorders>
              <w:top w:val="nil"/>
            </w:tcBorders>
          </w:tcPr>
          <w:p w:rsidR="00B86404" w:rsidRDefault="00B86404">
            <w:pPr>
              <w:pStyle w:val="ConsPlusNonformat"/>
              <w:jc w:val="both"/>
            </w:pPr>
            <w:r>
              <w:t xml:space="preserve">эмульгатор                 </w:t>
            </w:r>
          </w:p>
        </w:tc>
      </w:tr>
      <w:tr w:rsidR="00B86404">
        <w:trPr>
          <w:trHeight w:val="240"/>
        </w:trPr>
        <w:tc>
          <w:tcPr>
            <w:tcW w:w="4680" w:type="dxa"/>
            <w:tcBorders>
              <w:top w:val="nil"/>
            </w:tcBorders>
          </w:tcPr>
          <w:p w:rsidR="00B86404" w:rsidRDefault="00B86404">
            <w:pPr>
              <w:pStyle w:val="ConsPlusNonformat"/>
              <w:jc w:val="both"/>
            </w:pPr>
            <w:r>
              <w:t xml:space="preserve">Полиглицерина и                      </w:t>
            </w:r>
          </w:p>
          <w:p w:rsidR="00B86404" w:rsidRDefault="00B86404">
            <w:pPr>
              <w:pStyle w:val="ConsPlusNonformat"/>
              <w:jc w:val="both"/>
            </w:pPr>
            <w:r>
              <w:t xml:space="preserve">взаимоэтерифицированных рициноловых  </w:t>
            </w:r>
          </w:p>
          <w:p w:rsidR="00B86404" w:rsidRDefault="00B86404">
            <w:pPr>
              <w:pStyle w:val="ConsPlusNonformat"/>
              <w:jc w:val="both"/>
            </w:pPr>
            <w:r>
              <w:t xml:space="preserve">кислот эфиры (POLYGLYCEROL ESTERS OF </w:t>
            </w:r>
          </w:p>
          <w:p w:rsidR="00B86404" w:rsidRDefault="00B86404">
            <w:pPr>
              <w:pStyle w:val="ConsPlusNonformat"/>
              <w:jc w:val="both"/>
            </w:pPr>
            <w:r>
              <w:t xml:space="preserve">INTERESTERIFIED RICINOLEIC ACID)     </w:t>
            </w:r>
          </w:p>
        </w:tc>
        <w:tc>
          <w:tcPr>
            <w:tcW w:w="1080" w:type="dxa"/>
            <w:tcBorders>
              <w:top w:val="nil"/>
            </w:tcBorders>
          </w:tcPr>
          <w:p w:rsidR="00B86404" w:rsidRDefault="00B86404">
            <w:pPr>
              <w:pStyle w:val="ConsPlusNonformat"/>
              <w:jc w:val="both"/>
            </w:pPr>
            <w:r>
              <w:t xml:space="preserve"> E476  </w:t>
            </w:r>
          </w:p>
        </w:tc>
        <w:tc>
          <w:tcPr>
            <w:tcW w:w="3480" w:type="dxa"/>
            <w:tcBorders>
              <w:top w:val="nil"/>
            </w:tcBorders>
          </w:tcPr>
          <w:p w:rsidR="00B86404" w:rsidRDefault="00B86404">
            <w:pPr>
              <w:pStyle w:val="ConsPlusNonformat"/>
              <w:jc w:val="both"/>
            </w:pPr>
            <w:r>
              <w:t xml:space="preserve">эмульгатор                 </w:t>
            </w:r>
          </w:p>
        </w:tc>
      </w:tr>
      <w:tr w:rsidR="00B86404">
        <w:trPr>
          <w:trHeight w:val="240"/>
        </w:trPr>
        <w:tc>
          <w:tcPr>
            <w:tcW w:w="4680" w:type="dxa"/>
            <w:tcBorders>
              <w:top w:val="nil"/>
            </w:tcBorders>
          </w:tcPr>
          <w:p w:rsidR="00B86404" w:rsidRDefault="00B86404">
            <w:pPr>
              <w:pStyle w:val="ConsPlusNonformat"/>
              <w:jc w:val="both"/>
            </w:pPr>
            <w:r>
              <w:t xml:space="preserve">Полидекстрозы A и N (POLYDEXTROSES   </w:t>
            </w:r>
          </w:p>
          <w:p w:rsidR="00B86404" w:rsidRDefault="00B86404">
            <w:pPr>
              <w:pStyle w:val="ConsPlusNonformat"/>
              <w:jc w:val="both"/>
            </w:pPr>
            <w:r>
              <w:t xml:space="preserve">A AND N)                             </w:t>
            </w:r>
          </w:p>
        </w:tc>
        <w:tc>
          <w:tcPr>
            <w:tcW w:w="1080" w:type="dxa"/>
            <w:tcBorders>
              <w:top w:val="nil"/>
            </w:tcBorders>
          </w:tcPr>
          <w:p w:rsidR="00B86404" w:rsidRDefault="00B86404">
            <w:pPr>
              <w:pStyle w:val="ConsPlusNonformat"/>
              <w:jc w:val="both"/>
            </w:pPr>
            <w:r>
              <w:t xml:space="preserve"> E1200 </w:t>
            </w:r>
          </w:p>
        </w:tc>
        <w:tc>
          <w:tcPr>
            <w:tcW w:w="3480" w:type="dxa"/>
            <w:tcBorders>
              <w:top w:val="nil"/>
            </w:tcBorders>
          </w:tcPr>
          <w:p w:rsidR="00B86404" w:rsidRDefault="00B86404">
            <w:pPr>
              <w:pStyle w:val="ConsPlusNonformat"/>
              <w:jc w:val="both"/>
            </w:pPr>
            <w:r>
              <w:t xml:space="preserve">наполнитель, стабилизатор, </w:t>
            </w:r>
          </w:p>
          <w:p w:rsidR="00B86404" w:rsidRDefault="00B86404">
            <w:pPr>
              <w:pStyle w:val="ConsPlusNonformat"/>
              <w:jc w:val="both"/>
            </w:pPr>
            <w:r>
              <w:t xml:space="preserve">загуститель,               </w:t>
            </w:r>
          </w:p>
          <w:p w:rsidR="00B86404" w:rsidRDefault="00B86404">
            <w:pPr>
              <w:pStyle w:val="ConsPlusNonformat"/>
              <w:jc w:val="both"/>
            </w:pPr>
            <w:r>
              <w:t xml:space="preserve">влагоудерживающий агент,   </w:t>
            </w:r>
          </w:p>
          <w:p w:rsidR="00B86404" w:rsidRDefault="00B86404">
            <w:pPr>
              <w:pStyle w:val="ConsPlusNonformat"/>
              <w:jc w:val="both"/>
            </w:pPr>
            <w:r>
              <w:t xml:space="preserve">текстуратор                </w:t>
            </w:r>
          </w:p>
        </w:tc>
      </w:tr>
      <w:tr w:rsidR="00B86404">
        <w:trPr>
          <w:trHeight w:val="240"/>
        </w:trPr>
        <w:tc>
          <w:tcPr>
            <w:tcW w:w="4680" w:type="dxa"/>
            <w:tcBorders>
              <w:top w:val="nil"/>
            </w:tcBorders>
          </w:tcPr>
          <w:p w:rsidR="00B86404" w:rsidRDefault="00B86404">
            <w:pPr>
              <w:pStyle w:val="ConsPlusNonformat"/>
              <w:jc w:val="both"/>
            </w:pPr>
            <w:r>
              <w:t xml:space="preserve">Полидиметилсилоксан                  </w:t>
            </w:r>
          </w:p>
          <w:p w:rsidR="00B86404" w:rsidRDefault="00B86404">
            <w:pPr>
              <w:pStyle w:val="ConsPlusNonformat"/>
              <w:jc w:val="both"/>
            </w:pPr>
            <w:r>
              <w:t xml:space="preserve">(POLYDIMETHYLSILOXANE)               </w:t>
            </w:r>
          </w:p>
        </w:tc>
        <w:tc>
          <w:tcPr>
            <w:tcW w:w="1080" w:type="dxa"/>
            <w:tcBorders>
              <w:top w:val="nil"/>
            </w:tcBorders>
          </w:tcPr>
          <w:p w:rsidR="00B86404" w:rsidRDefault="00B86404">
            <w:pPr>
              <w:pStyle w:val="ConsPlusNonformat"/>
              <w:jc w:val="both"/>
            </w:pPr>
            <w:r>
              <w:t xml:space="preserve"> E900  </w:t>
            </w:r>
          </w:p>
        </w:tc>
        <w:tc>
          <w:tcPr>
            <w:tcW w:w="3480" w:type="dxa"/>
            <w:tcBorders>
              <w:top w:val="nil"/>
            </w:tcBorders>
          </w:tcPr>
          <w:p w:rsidR="00B86404" w:rsidRDefault="00B86404">
            <w:pPr>
              <w:pStyle w:val="ConsPlusNonformat"/>
              <w:jc w:val="both"/>
            </w:pPr>
            <w:r>
              <w:t xml:space="preserve">пеногаситель, эмульгатор,  </w:t>
            </w:r>
          </w:p>
          <w:p w:rsidR="00B86404" w:rsidRDefault="00B86404">
            <w:pPr>
              <w:pStyle w:val="ConsPlusNonformat"/>
              <w:jc w:val="both"/>
            </w:pPr>
            <w:r>
              <w:t xml:space="preserve">добавка, препятствующая    </w:t>
            </w:r>
          </w:p>
          <w:p w:rsidR="00B86404" w:rsidRDefault="00B86404">
            <w:pPr>
              <w:pStyle w:val="ConsPlusNonformat"/>
              <w:jc w:val="both"/>
            </w:pPr>
            <w:r>
              <w:t xml:space="preserve">слеживанию и комкованию    </w:t>
            </w:r>
          </w:p>
        </w:tc>
      </w:tr>
      <w:tr w:rsidR="00B86404">
        <w:trPr>
          <w:trHeight w:val="240"/>
        </w:trPr>
        <w:tc>
          <w:tcPr>
            <w:tcW w:w="4680" w:type="dxa"/>
            <w:tcBorders>
              <w:top w:val="nil"/>
            </w:tcBorders>
          </w:tcPr>
          <w:p w:rsidR="00B86404" w:rsidRDefault="00B86404">
            <w:pPr>
              <w:pStyle w:val="ConsPlusNonformat"/>
              <w:jc w:val="both"/>
            </w:pPr>
            <w:r>
              <w:t xml:space="preserve">Полиоксиэтилен (40) стеарат          </w:t>
            </w:r>
          </w:p>
          <w:p w:rsidR="00B86404" w:rsidRDefault="00B86404">
            <w:pPr>
              <w:pStyle w:val="ConsPlusNonformat"/>
              <w:jc w:val="both"/>
            </w:pPr>
            <w:r>
              <w:t xml:space="preserve">(POLYOXYETHYLENE (40) STEARATE)      </w:t>
            </w:r>
          </w:p>
        </w:tc>
        <w:tc>
          <w:tcPr>
            <w:tcW w:w="1080" w:type="dxa"/>
            <w:tcBorders>
              <w:top w:val="nil"/>
            </w:tcBorders>
          </w:tcPr>
          <w:p w:rsidR="00B86404" w:rsidRDefault="00B86404">
            <w:pPr>
              <w:pStyle w:val="ConsPlusNonformat"/>
              <w:jc w:val="both"/>
            </w:pPr>
            <w:r>
              <w:t xml:space="preserve"> E431  </w:t>
            </w:r>
          </w:p>
        </w:tc>
        <w:tc>
          <w:tcPr>
            <w:tcW w:w="3480" w:type="dxa"/>
            <w:tcBorders>
              <w:top w:val="nil"/>
            </w:tcBorders>
          </w:tcPr>
          <w:p w:rsidR="00B86404" w:rsidRDefault="00B86404">
            <w:pPr>
              <w:pStyle w:val="ConsPlusNonformat"/>
              <w:jc w:val="both"/>
            </w:pPr>
            <w:r>
              <w:t xml:space="preserve">эмульгатор                 </w:t>
            </w:r>
          </w:p>
        </w:tc>
      </w:tr>
      <w:tr w:rsidR="00B86404">
        <w:trPr>
          <w:trHeight w:val="240"/>
        </w:trPr>
        <w:tc>
          <w:tcPr>
            <w:tcW w:w="4680" w:type="dxa"/>
            <w:tcBorders>
              <w:top w:val="nil"/>
            </w:tcBorders>
          </w:tcPr>
          <w:p w:rsidR="00B86404" w:rsidRDefault="00B86404">
            <w:pPr>
              <w:pStyle w:val="ConsPlusNonformat"/>
              <w:jc w:val="both"/>
            </w:pPr>
            <w:r>
              <w:t xml:space="preserve">Полиоксиэтилен (8) стеарат           </w:t>
            </w:r>
          </w:p>
          <w:p w:rsidR="00B86404" w:rsidRDefault="00B86404">
            <w:pPr>
              <w:pStyle w:val="ConsPlusNonformat"/>
              <w:jc w:val="both"/>
            </w:pPr>
            <w:r>
              <w:t xml:space="preserve">(POLYOXYETHYLENE (8) STEARATE)       </w:t>
            </w:r>
          </w:p>
        </w:tc>
        <w:tc>
          <w:tcPr>
            <w:tcW w:w="1080" w:type="dxa"/>
            <w:tcBorders>
              <w:top w:val="nil"/>
            </w:tcBorders>
          </w:tcPr>
          <w:p w:rsidR="00B86404" w:rsidRDefault="00B86404">
            <w:pPr>
              <w:pStyle w:val="ConsPlusNonformat"/>
              <w:jc w:val="both"/>
            </w:pPr>
            <w:r>
              <w:t xml:space="preserve"> E430  </w:t>
            </w:r>
          </w:p>
        </w:tc>
        <w:tc>
          <w:tcPr>
            <w:tcW w:w="3480" w:type="dxa"/>
            <w:tcBorders>
              <w:top w:val="nil"/>
            </w:tcBorders>
          </w:tcPr>
          <w:p w:rsidR="00B86404" w:rsidRDefault="00B86404">
            <w:pPr>
              <w:pStyle w:val="ConsPlusNonformat"/>
              <w:jc w:val="both"/>
            </w:pPr>
            <w:r>
              <w:t xml:space="preserve">эмульгатор                 </w:t>
            </w:r>
          </w:p>
        </w:tc>
      </w:tr>
      <w:tr w:rsidR="00B86404">
        <w:trPr>
          <w:trHeight w:val="240"/>
        </w:trPr>
        <w:tc>
          <w:tcPr>
            <w:tcW w:w="4680" w:type="dxa"/>
            <w:tcBorders>
              <w:top w:val="nil"/>
            </w:tcBorders>
          </w:tcPr>
          <w:p w:rsidR="00B86404" w:rsidRDefault="00B86404">
            <w:pPr>
              <w:pStyle w:val="ConsPlusNonformat"/>
              <w:jc w:val="both"/>
            </w:pPr>
            <w:r>
              <w:lastRenderedPageBreak/>
              <w:t xml:space="preserve">Полиоксиэтилен (20) сорбитан моно-   </w:t>
            </w:r>
          </w:p>
          <w:p w:rsidR="00B86404" w:rsidRDefault="00B86404">
            <w:pPr>
              <w:pStyle w:val="ConsPlusNonformat"/>
              <w:jc w:val="both"/>
            </w:pPr>
            <w:r>
              <w:t xml:space="preserve">пальмитат, Твин 40 (POLYOXYETHYLENE  </w:t>
            </w:r>
          </w:p>
          <w:p w:rsidR="00B86404" w:rsidRDefault="00B86404">
            <w:pPr>
              <w:pStyle w:val="ConsPlusNonformat"/>
              <w:jc w:val="both"/>
            </w:pPr>
            <w:r>
              <w:t xml:space="preserve">(20) SORBITAN MONOPALMITATE)         </w:t>
            </w:r>
          </w:p>
        </w:tc>
        <w:tc>
          <w:tcPr>
            <w:tcW w:w="1080" w:type="dxa"/>
            <w:tcBorders>
              <w:top w:val="nil"/>
            </w:tcBorders>
          </w:tcPr>
          <w:p w:rsidR="00B86404" w:rsidRDefault="00B86404">
            <w:pPr>
              <w:pStyle w:val="ConsPlusNonformat"/>
              <w:jc w:val="both"/>
            </w:pPr>
            <w:r>
              <w:t xml:space="preserve"> E434  </w:t>
            </w:r>
          </w:p>
        </w:tc>
        <w:tc>
          <w:tcPr>
            <w:tcW w:w="3480" w:type="dxa"/>
            <w:tcBorders>
              <w:top w:val="nil"/>
            </w:tcBorders>
          </w:tcPr>
          <w:p w:rsidR="00B86404" w:rsidRDefault="00B86404">
            <w:pPr>
              <w:pStyle w:val="ConsPlusNonformat"/>
              <w:jc w:val="both"/>
            </w:pPr>
            <w:r>
              <w:t xml:space="preserve">эмульгатор                 </w:t>
            </w:r>
          </w:p>
        </w:tc>
      </w:tr>
      <w:tr w:rsidR="00B86404">
        <w:trPr>
          <w:trHeight w:val="240"/>
        </w:trPr>
        <w:tc>
          <w:tcPr>
            <w:tcW w:w="4680" w:type="dxa"/>
            <w:tcBorders>
              <w:top w:val="nil"/>
            </w:tcBorders>
          </w:tcPr>
          <w:p w:rsidR="00B86404" w:rsidRDefault="00B86404">
            <w:pPr>
              <w:pStyle w:val="ConsPlusNonformat"/>
              <w:jc w:val="both"/>
            </w:pPr>
            <w:r>
              <w:t xml:space="preserve">Полиоксиэтилен (20) сорбитан         </w:t>
            </w:r>
          </w:p>
          <w:p w:rsidR="00B86404" w:rsidRDefault="00B86404">
            <w:pPr>
              <w:pStyle w:val="ConsPlusNonformat"/>
              <w:jc w:val="both"/>
            </w:pPr>
            <w:r>
              <w:t xml:space="preserve">монолаурат, Твин 20 (POLYOXYETHYLENE </w:t>
            </w:r>
          </w:p>
          <w:p w:rsidR="00B86404" w:rsidRDefault="00B86404">
            <w:pPr>
              <w:pStyle w:val="ConsPlusNonformat"/>
              <w:jc w:val="both"/>
            </w:pPr>
            <w:r>
              <w:t xml:space="preserve">(20) SORBITAN MONOLAURATE)           </w:t>
            </w:r>
          </w:p>
        </w:tc>
        <w:tc>
          <w:tcPr>
            <w:tcW w:w="1080" w:type="dxa"/>
            <w:tcBorders>
              <w:top w:val="nil"/>
            </w:tcBorders>
          </w:tcPr>
          <w:p w:rsidR="00B86404" w:rsidRDefault="00B86404">
            <w:pPr>
              <w:pStyle w:val="ConsPlusNonformat"/>
              <w:jc w:val="both"/>
            </w:pPr>
            <w:r>
              <w:t xml:space="preserve"> E432  </w:t>
            </w:r>
          </w:p>
        </w:tc>
        <w:tc>
          <w:tcPr>
            <w:tcW w:w="3480" w:type="dxa"/>
            <w:tcBorders>
              <w:top w:val="nil"/>
            </w:tcBorders>
          </w:tcPr>
          <w:p w:rsidR="00B86404" w:rsidRDefault="00B86404">
            <w:pPr>
              <w:pStyle w:val="ConsPlusNonformat"/>
              <w:jc w:val="both"/>
            </w:pPr>
            <w:r>
              <w:t xml:space="preserve">эмульгатор                 </w:t>
            </w:r>
          </w:p>
        </w:tc>
      </w:tr>
      <w:tr w:rsidR="00B86404">
        <w:trPr>
          <w:trHeight w:val="240"/>
        </w:trPr>
        <w:tc>
          <w:tcPr>
            <w:tcW w:w="4680" w:type="dxa"/>
            <w:tcBorders>
              <w:top w:val="nil"/>
            </w:tcBorders>
          </w:tcPr>
          <w:p w:rsidR="00B86404" w:rsidRDefault="00B86404">
            <w:pPr>
              <w:pStyle w:val="ConsPlusNonformat"/>
              <w:jc w:val="both"/>
            </w:pPr>
            <w:r>
              <w:t xml:space="preserve">Полиоксиэтилен (20) сорбитан         </w:t>
            </w:r>
          </w:p>
          <w:p w:rsidR="00B86404" w:rsidRDefault="00B86404">
            <w:pPr>
              <w:pStyle w:val="ConsPlusNonformat"/>
              <w:jc w:val="both"/>
            </w:pPr>
            <w:r>
              <w:t xml:space="preserve">моноолеат, Твин 80 (POLYOXYETHYLENE  </w:t>
            </w:r>
          </w:p>
          <w:p w:rsidR="00B86404" w:rsidRDefault="00B86404">
            <w:pPr>
              <w:pStyle w:val="ConsPlusNonformat"/>
              <w:jc w:val="both"/>
            </w:pPr>
            <w:r>
              <w:t xml:space="preserve">(20) SORBITAN MONOOLEATE)            </w:t>
            </w:r>
          </w:p>
        </w:tc>
        <w:tc>
          <w:tcPr>
            <w:tcW w:w="1080" w:type="dxa"/>
            <w:tcBorders>
              <w:top w:val="nil"/>
            </w:tcBorders>
          </w:tcPr>
          <w:p w:rsidR="00B86404" w:rsidRDefault="00B86404">
            <w:pPr>
              <w:pStyle w:val="ConsPlusNonformat"/>
              <w:jc w:val="both"/>
            </w:pPr>
            <w:r>
              <w:t xml:space="preserve"> E433  </w:t>
            </w:r>
          </w:p>
        </w:tc>
        <w:tc>
          <w:tcPr>
            <w:tcW w:w="3480" w:type="dxa"/>
            <w:tcBorders>
              <w:top w:val="nil"/>
            </w:tcBorders>
          </w:tcPr>
          <w:p w:rsidR="00B86404" w:rsidRDefault="00B86404">
            <w:pPr>
              <w:pStyle w:val="ConsPlusNonformat"/>
              <w:jc w:val="both"/>
            </w:pPr>
            <w:r>
              <w:t xml:space="preserve">эмульгатор                 </w:t>
            </w:r>
          </w:p>
        </w:tc>
      </w:tr>
      <w:tr w:rsidR="00B86404">
        <w:trPr>
          <w:trHeight w:val="240"/>
        </w:trPr>
        <w:tc>
          <w:tcPr>
            <w:tcW w:w="4680" w:type="dxa"/>
            <w:tcBorders>
              <w:top w:val="nil"/>
            </w:tcBorders>
          </w:tcPr>
          <w:p w:rsidR="00B86404" w:rsidRDefault="00B86404">
            <w:pPr>
              <w:pStyle w:val="ConsPlusNonformat"/>
              <w:jc w:val="both"/>
            </w:pPr>
            <w:r>
              <w:t xml:space="preserve">Полиоксиэтилен (20) сорбитан         </w:t>
            </w:r>
          </w:p>
          <w:p w:rsidR="00B86404" w:rsidRDefault="00B86404">
            <w:pPr>
              <w:pStyle w:val="ConsPlusNonformat"/>
              <w:jc w:val="both"/>
            </w:pPr>
            <w:r>
              <w:t>моностеарат, Твин 60 (POLYOXYETHYLENE</w:t>
            </w:r>
          </w:p>
          <w:p w:rsidR="00B86404" w:rsidRDefault="00B86404">
            <w:pPr>
              <w:pStyle w:val="ConsPlusNonformat"/>
              <w:jc w:val="both"/>
            </w:pPr>
            <w:r>
              <w:t xml:space="preserve">(20) SORBITAN MONOSTEARATE)          </w:t>
            </w:r>
          </w:p>
        </w:tc>
        <w:tc>
          <w:tcPr>
            <w:tcW w:w="1080" w:type="dxa"/>
            <w:tcBorders>
              <w:top w:val="nil"/>
            </w:tcBorders>
          </w:tcPr>
          <w:p w:rsidR="00B86404" w:rsidRDefault="00B86404">
            <w:pPr>
              <w:pStyle w:val="ConsPlusNonformat"/>
              <w:jc w:val="both"/>
            </w:pPr>
            <w:r>
              <w:t xml:space="preserve"> E435  </w:t>
            </w:r>
          </w:p>
        </w:tc>
        <w:tc>
          <w:tcPr>
            <w:tcW w:w="3480" w:type="dxa"/>
            <w:tcBorders>
              <w:top w:val="nil"/>
            </w:tcBorders>
          </w:tcPr>
          <w:p w:rsidR="00B86404" w:rsidRDefault="00B86404">
            <w:pPr>
              <w:pStyle w:val="ConsPlusNonformat"/>
              <w:jc w:val="both"/>
            </w:pPr>
            <w:r>
              <w:t xml:space="preserve">эмульгатор                 </w:t>
            </w:r>
          </w:p>
        </w:tc>
      </w:tr>
      <w:tr w:rsidR="00B86404">
        <w:trPr>
          <w:trHeight w:val="240"/>
        </w:trPr>
        <w:tc>
          <w:tcPr>
            <w:tcW w:w="4680" w:type="dxa"/>
            <w:tcBorders>
              <w:top w:val="nil"/>
            </w:tcBorders>
          </w:tcPr>
          <w:p w:rsidR="00B86404" w:rsidRDefault="00B86404">
            <w:pPr>
              <w:pStyle w:val="ConsPlusNonformat"/>
              <w:jc w:val="both"/>
            </w:pPr>
            <w:r>
              <w:t xml:space="preserve">Полиоксиэтилен (20) сорбитан три-    </w:t>
            </w:r>
          </w:p>
          <w:p w:rsidR="00B86404" w:rsidRDefault="00B86404">
            <w:pPr>
              <w:pStyle w:val="ConsPlusNonformat"/>
              <w:jc w:val="both"/>
            </w:pPr>
            <w:r>
              <w:t xml:space="preserve">стеарат (POLYOXYETHYLENE (20)        </w:t>
            </w:r>
          </w:p>
          <w:p w:rsidR="00B86404" w:rsidRDefault="00B86404">
            <w:pPr>
              <w:pStyle w:val="ConsPlusNonformat"/>
              <w:jc w:val="both"/>
            </w:pPr>
            <w:r>
              <w:t xml:space="preserve">SORBITAN TRISTEARATE)                </w:t>
            </w:r>
          </w:p>
        </w:tc>
        <w:tc>
          <w:tcPr>
            <w:tcW w:w="1080" w:type="dxa"/>
            <w:tcBorders>
              <w:top w:val="nil"/>
            </w:tcBorders>
          </w:tcPr>
          <w:p w:rsidR="00B86404" w:rsidRDefault="00B86404">
            <w:pPr>
              <w:pStyle w:val="ConsPlusNonformat"/>
              <w:jc w:val="both"/>
            </w:pPr>
            <w:r>
              <w:t xml:space="preserve"> E436  </w:t>
            </w:r>
          </w:p>
        </w:tc>
        <w:tc>
          <w:tcPr>
            <w:tcW w:w="3480" w:type="dxa"/>
            <w:tcBorders>
              <w:top w:val="nil"/>
            </w:tcBorders>
          </w:tcPr>
          <w:p w:rsidR="00B86404" w:rsidRDefault="00B86404">
            <w:pPr>
              <w:pStyle w:val="ConsPlusNonformat"/>
              <w:jc w:val="both"/>
            </w:pPr>
            <w:r>
              <w:t xml:space="preserve">эмульгатор                 </w:t>
            </w:r>
          </w:p>
        </w:tc>
      </w:tr>
      <w:tr w:rsidR="00B86404">
        <w:trPr>
          <w:trHeight w:val="240"/>
        </w:trPr>
        <w:tc>
          <w:tcPr>
            <w:tcW w:w="4680" w:type="dxa"/>
            <w:tcBorders>
              <w:top w:val="nil"/>
            </w:tcBorders>
          </w:tcPr>
          <w:p w:rsidR="00B86404" w:rsidRDefault="00B86404">
            <w:pPr>
              <w:pStyle w:val="ConsPlusNonformat"/>
              <w:jc w:val="both"/>
            </w:pPr>
            <w:r>
              <w:t xml:space="preserve">Полифосфаты (POLYPHOSPHATES) (i)     </w:t>
            </w:r>
          </w:p>
          <w:p w:rsidR="00B86404" w:rsidRDefault="00B86404">
            <w:pPr>
              <w:pStyle w:val="ConsPlusNonformat"/>
              <w:jc w:val="both"/>
            </w:pPr>
            <w:r>
              <w:t xml:space="preserve">Полифосфат натрия (Sodium polyphos-  </w:t>
            </w:r>
          </w:p>
          <w:p w:rsidR="00B86404" w:rsidRDefault="00B86404">
            <w:pPr>
              <w:pStyle w:val="ConsPlusNonformat"/>
              <w:jc w:val="both"/>
            </w:pPr>
            <w:r>
              <w:t xml:space="preserve">phate) (ii) Полифосфат калия         </w:t>
            </w:r>
          </w:p>
          <w:p w:rsidR="00B86404" w:rsidRDefault="00B86404">
            <w:pPr>
              <w:pStyle w:val="ConsPlusNonformat"/>
              <w:jc w:val="both"/>
            </w:pPr>
            <w:r>
              <w:t xml:space="preserve">(Potassium polyphosphate) (iii)      </w:t>
            </w:r>
          </w:p>
          <w:p w:rsidR="00B86404" w:rsidRDefault="00B86404">
            <w:pPr>
              <w:pStyle w:val="ConsPlusNonformat"/>
              <w:jc w:val="both"/>
            </w:pPr>
            <w:r>
              <w:t xml:space="preserve">Полифосфат натрия-кальция (Sodium    </w:t>
            </w:r>
          </w:p>
          <w:p w:rsidR="00B86404" w:rsidRDefault="00B86404">
            <w:pPr>
              <w:pStyle w:val="ConsPlusNonformat"/>
              <w:jc w:val="both"/>
            </w:pPr>
            <w:r>
              <w:t xml:space="preserve">calcium polyphosphate) (iv)          </w:t>
            </w:r>
          </w:p>
          <w:p w:rsidR="00B86404" w:rsidRDefault="00B86404">
            <w:pPr>
              <w:pStyle w:val="ConsPlusNonformat"/>
              <w:jc w:val="both"/>
            </w:pPr>
            <w:r>
              <w:t xml:space="preserve">Полифосфаты кальция (Calcium         </w:t>
            </w:r>
          </w:p>
          <w:p w:rsidR="00B86404" w:rsidRDefault="00B86404">
            <w:pPr>
              <w:pStyle w:val="ConsPlusNonformat"/>
              <w:jc w:val="both"/>
            </w:pPr>
            <w:r>
              <w:t xml:space="preserve">polyphosphates) (v) Полифосфаты      </w:t>
            </w:r>
          </w:p>
          <w:p w:rsidR="00B86404" w:rsidRDefault="00B86404">
            <w:pPr>
              <w:pStyle w:val="ConsPlusNonformat"/>
              <w:jc w:val="both"/>
            </w:pPr>
            <w:r>
              <w:t xml:space="preserve">аммония (Ammonium polyphosphates)    </w:t>
            </w:r>
          </w:p>
        </w:tc>
        <w:tc>
          <w:tcPr>
            <w:tcW w:w="1080" w:type="dxa"/>
            <w:tcBorders>
              <w:top w:val="nil"/>
            </w:tcBorders>
          </w:tcPr>
          <w:p w:rsidR="00B86404" w:rsidRDefault="00B86404">
            <w:pPr>
              <w:pStyle w:val="ConsPlusNonformat"/>
              <w:jc w:val="both"/>
            </w:pPr>
            <w:r>
              <w:t xml:space="preserve"> E452  </w:t>
            </w:r>
          </w:p>
        </w:tc>
        <w:tc>
          <w:tcPr>
            <w:tcW w:w="3480" w:type="dxa"/>
            <w:tcBorders>
              <w:top w:val="nil"/>
            </w:tcBorders>
          </w:tcPr>
          <w:p w:rsidR="00B86404" w:rsidRDefault="00B86404">
            <w:pPr>
              <w:pStyle w:val="ConsPlusNonformat"/>
              <w:jc w:val="both"/>
            </w:pPr>
            <w:r>
              <w:t xml:space="preserve">эмульгатор, стабилизатор,  </w:t>
            </w:r>
          </w:p>
          <w:p w:rsidR="00B86404" w:rsidRDefault="00B86404">
            <w:pPr>
              <w:pStyle w:val="ConsPlusNonformat"/>
              <w:jc w:val="both"/>
            </w:pPr>
            <w:r>
              <w:t xml:space="preserve">комплексообразователь,     </w:t>
            </w:r>
          </w:p>
          <w:p w:rsidR="00B86404" w:rsidRDefault="00B86404">
            <w:pPr>
              <w:pStyle w:val="ConsPlusNonformat"/>
              <w:jc w:val="both"/>
            </w:pPr>
            <w:r>
              <w:t xml:space="preserve">текстуратор,               </w:t>
            </w:r>
          </w:p>
          <w:p w:rsidR="00B86404" w:rsidRDefault="00B86404">
            <w:pPr>
              <w:pStyle w:val="ConsPlusNonformat"/>
              <w:jc w:val="both"/>
            </w:pPr>
            <w:r>
              <w:t xml:space="preserve">влагоудерживающий агент    </w:t>
            </w:r>
          </w:p>
        </w:tc>
      </w:tr>
      <w:tr w:rsidR="00B86404">
        <w:trPr>
          <w:trHeight w:val="240"/>
        </w:trPr>
        <w:tc>
          <w:tcPr>
            <w:tcW w:w="4680" w:type="dxa"/>
            <w:tcBorders>
              <w:top w:val="nil"/>
            </w:tcBorders>
          </w:tcPr>
          <w:p w:rsidR="00B86404" w:rsidRDefault="00B86404">
            <w:pPr>
              <w:pStyle w:val="ConsPlusNonformat"/>
              <w:jc w:val="both"/>
            </w:pPr>
            <w:r>
              <w:t xml:space="preserve">Полиэтиленгликоль (POLYETHYLENE      </w:t>
            </w:r>
          </w:p>
          <w:p w:rsidR="00B86404" w:rsidRDefault="00B86404">
            <w:pPr>
              <w:pStyle w:val="ConsPlusNonformat"/>
              <w:jc w:val="both"/>
            </w:pPr>
            <w:r>
              <w:t xml:space="preserve">GLYCOL)                              </w:t>
            </w:r>
          </w:p>
        </w:tc>
        <w:tc>
          <w:tcPr>
            <w:tcW w:w="1080" w:type="dxa"/>
            <w:tcBorders>
              <w:top w:val="nil"/>
            </w:tcBorders>
          </w:tcPr>
          <w:p w:rsidR="00B86404" w:rsidRDefault="00B86404">
            <w:pPr>
              <w:pStyle w:val="ConsPlusNonformat"/>
              <w:jc w:val="both"/>
            </w:pPr>
            <w:r>
              <w:t xml:space="preserve"> E1521 </w:t>
            </w:r>
          </w:p>
        </w:tc>
        <w:tc>
          <w:tcPr>
            <w:tcW w:w="3480" w:type="dxa"/>
            <w:tcBorders>
              <w:top w:val="nil"/>
            </w:tcBorders>
          </w:tcPr>
          <w:p w:rsidR="00B86404" w:rsidRDefault="00B86404">
            <w:pPr>
              <w:pStyle w:val="ConsPlusNonformat"/>
              <w:jc w:val="both"/>
            </w:pPr>
            <w:r>
              <w:t xml:space="preserve">пеногаситель               </w:t>
            </w:r>
          </w:p>
        </w:tc>
      </w:tr>
      <w:tr w:rsidR="00B86404">
        <w:trPr>
          <w:trHeight w:val="240"/>
        </w:trPr>
        <w:tc>
          <w:tcPr>
            <w:tcW w:w="4680" w:type="dxa"/>
            <w:tcBorders>
              <w:top w:val="nil"/>
            </w:tcBorders>
          </w:tcPr>
          <w:p w:rsidR="00B86404" w:rsidRDefault="00B86404">
            <w:pPr>
              <w:pStyle w:val="ConsPlusNonformat"/>
              <w:jc w:val="both"/>
            </w:pPr>
            <w:r>
              <w:t xml:space="preserve">Понсо 4R, Пунцовый 4R (PONCEAU 4R)   </w:t>
            </w:r>
          </w:p>
        </w:tc>
        <w:tc>
          <w:tcPr>
            <w:tcW w:w="1080" w:type="dxa"/>
            <w:tcBorders>
              <w:top w:val="nil"/>
            </w:tcBorders>
          </w:tcPr>
          <w:p w:rsidR="00B86404" w:rsidRDefault="00B86404">
            <w:pPr>
              <w:pStyle w:val="ConsPlusNonformat"/>
              <w:jc w:val="both"/>
            </w:pPr>
            <w:r>
              <w:t xml:space="preserve"> E124  </w:t>
            </w:r>
          </w:p>
        </w:tc>
        <w:tc>
          <w:tcPr>
            <w:tcW w:w="3480" w:type="dxa"/>
            <w:tcBorders>
              <w:top w:val="nil"/>
            </w:tcBorders>
          </w:tcPr>
          <w:p w:rsidR="00B86404" w:rsidRDefault="00B86404">
            <w:pPr>
              <w:pStyle w:val="ConsPlusNonformat"/>
              <w:jc w:val="both"/>
            </w:pPr>
            <w:r>
              <w:t xml:space="preserve">краситель                  </w:t>
            </w:r>
          </w:p>
        </w:tc>
      </w:tr>
      <w:tr w:rsidR="00B86404">
        <w:trPr>
          <w:trHeight w:val="240"/>
        </w:trPr>
        <w:tc>
          <w:tcPr>
            <w:tcW w:w="4680" w:type="dxa"/>
            <w:tcBorders>
              <w:top w:val="nil"/>
            </w:tcBorders>
          </w:tcPr>
          <w:p w:rsidR="00B86404" w:rsidRDefault="00B86404">
            <w:pPr>
              <w:pStyle w:val="ConsPlusNonformat"/>
              <w:jc w:val="both"/>
            </w:pPr>
            <w:r>
              <w:t xml:space="preserve">Пропан (PROPANE)                     </w:t>
            </w:r>
          </w:p>
        </w:tc>
        <w:tc>
          <w:tcPr>
            <w:tcW w:w="1080" w:type="dxa"/>
            <w:tcBorders>
              <w:top w:val="nil"/>
            </w:tcBorders>
          </w:tcPr>
          <w:p w:rsidR="00B86404" w:rsidRDefault="00B86404">
            <w:pPr>
              <w:pStyle w:val="ConsPlusNonformat"/>
              <w:jc w:val="both"/>
            </w:pPr>
            <w:r>
              <w:t xml:space="preserve"> E944  </w:t>
            </w:r>
          </w:p>
        </w:tc>
        <w:tc>
          <w:tcPr>
            <w:tcW w:w="3480" w:type="dxa"/>
            <w:tcBorders>
              <w:top w:val="nil"/>
            </w:tcBorders>
          </w:tcPr>
          <w:p w:rsidR="00B86404" w:rsidRDefault="00B86404">
            <w:pPr>
              <w:pStyle w:val="ConsPlusNonformat"/>
              <w:jc w:val="both"/>
            </w:pPr>
            <w:r>
              <w:t xml:space="preserve">пропеллент                 </w:t>
            </w:r>
          </w:p>
        </w:tc>
      </w:tr>
      <w:tr w:rsidR="00B86404">
        <w:trPr>
          <w:trHeight w:val="240"/>
        </w:trPr>
        <w:tc>
          <w:tcPr>
            <w:tcW w:w="4680" w:type="dxa"/>
            <w:tcBorders>
              <w:top w:val="nil"/>
            </w:tcBorders>
          </w:tcPr>
          <w:p w:rsidR="00B86404" w:rsidRDefault="00B86404">
            <w:pPr>
              <w:pStyle w:val="ConsPlusNonformat"/>
              <w:jc w:val="both"/>
            </w:pPr>
            <w:r>
              <w:t xml:space="preserve">Пропилгаллат (PROPYL GALLATE)        </w:t>
            </w:r>
          </w:p>
        </w:tc>
        <w:tc>
          <w:tcPr>
            <w:tcW w:w="1080" w:type="dxa"/>
            <w:tcBorders>
              <w:top w:val="nil"/>
            </w:tcBorders>
          </w:tcPr>
          <w:p w:rsidR="00B86404" w:rsidRDefault="00B86404">
            <w:pPr>
              <w:pStyle w:val="ConsPlusNonformat"/>
              <w:jc w:val="both"/>
            </w:pPr>
            <w:r>
              <w:t xml:space="preserve"> E310  </w:t>
            </w:r>
          </w:p>
        </w:tc>
        <w:tc>
          <w:tcPr>
            <w:tcW w:w="3480" w:type="dxa"/>
            <w:tcBorders>
              <w:top w:val="nil"/>
            </w:tcBorders>
          </w:tcPr>
          <w:p w:rsidR="00B86404" w:rsidRDefault="00B86404">
            <w:pPr>
              <w:pStyle w:val="ConsPlusNonformat"/>
              <w:jc w:val="both"/>
            </w:pPr>
            <w:r>
              <w:t xml:space="preserve">антиокислитель             </w:t>
            </w:r>
          </w:p>
        </w:tc>
      </w:tr>
      <w:tr w:rsidR="00B86404">
        <w:trPr>
          <w:trHeight w:val="240"/>
        </w:trPr>
        <w:tc>
          <w:tcPr>
            <w:tcW w:w="4680" w:type="dxa"/>
            <w:tcBorders>
              <w:top w:val="nil"/>
            </w:tcBorders>
          </w:tcPr>
          <w:p w:rsidR="00B86404" w:rsidRDefault="00B86404">
            <w:pPr>
              <w:pStyle w:val="ConsPlusNonformat"/>
              <w:jc w:val="both"/>
            </w:pPr>
            <w:r>
              <w:t xml:space="preserve">Пропиленгликоль (PROPYLENE GLYCOL)   </w:t>
            </w:r>
          </w:p>
        </w:tc>
        <w:tc>
          <w:tcPr>
            <w:tcW w:w="1080" w:type="dxa"/>
            <w:tcBorders>
              <w:top w:val="nil"/>
            </w:tcBorders>
          </w:tcPr>
          <w:p w:rsidR="00B86404" w:rsidRDefault="00B86404">
            <w:pPr>
              <w:pStyle w:val="ConsPlusNonformat"/>
              <w:jc w:val="both"/>
            </w:pPr>
            <w:r>
              <w:t xml:space="preserve"> E1520 </w:t>
            </w:r>
          </w:p>
        </w:tc>
        <w:tc>
          <w:tcPr>
            <w:tcW w:w="3480" w:type="dxa"/>
            <w:tcBorders>
              <w:top w:val="nil"/>
            </w:tcBorders>
          </w:tcPr>
          <w:p w:rsidR="00B86404" w:rsidRDefault="00B86404">
            <w:pPr>
              <w:pStyle w:val="ConsPlusNonformat"/>
              <w:jc w:val="both"/>
            </w:pPr>
            <w:r>
              <w:t xml:space="preserve">влагоудерживающий,         </w:t>
            </w:r>
          </w:p>
          <w:p w:rsidR="00B86404" w:rsidRDefault="00B86404">
            <w:pPr>
              <w:pStyle w:val="ConsPlusNonformat"/>
              <w:jc w:val="both"/>
            </w:pPr>
            <w:r>
              <w:t xml:space="preserve">смягчающий и               </w:t>
            </w:r>
          </w:p>
          <w:p w:rsidR="00B86404" w:rsidRDefault="00B86404">
            <w:pPr>
              <w:pStyle w:val="ConsPlusNonformat"/>
              <w:jc w:val="both"/>
            </w:pPr>
            <w:r>
              <w:t xml:space="preserve">диспергирующий агент       </w:t>
            </w:r>
          </w:p>
        </w:tc>
      </w:tr>
      <w:tr w:rsidR="00B86404">
        <w:trPr>
          <w:trHeight w:val="240"/>
        </w:trPr>
        <w:tc>
          <w:tcPr>
            <w:tcW w:w="4680" w:type="dxa"/>
            <w:tcBorders>
              <w:top w:val="nil"/>
            </w:tcBorders>
          </w:tcPr>
          <w:p w:rsidR="00B86404" w:rsidRDefault="00B86404">
            <w:pPr>
              <w:pStyle w:val="ConsPlusNonformat"/>
              <w:jc w:val="both"/>
            </w:pPr>
            <w:r>
              <w:t xml:space="preserve">Пропиленгликольальгинат (PROPYLENE   </w:t>
            </w:r>
          </w:p>
          <w:p w:rsidR="00B86404" w:rsidRDefault="00B86404">
            <w:pPr>
              <w:pStyle w:val="ConsPlusNonformat"/>
              <w:jc w:val="both"/>
            </w:pPr>
            <w:r>
              <w:t xml:space="preserve">GLYCOL ALGINATE)                     </w:t>
            </w:r>
          </w:p>
        </w:tc>
        <w:tc>
          <w:tcPr>
            <w:tcW w:w="1080" w:type="dxa"/>
            <w:tcBorders>
              <w:top w:val="nil"/>
            </w:tcBorders>
          </w:tcPr>
          <w:p w:rsidR="00B86404" w:rsidRDefault="00B86404">
            <w:pPr>
              <w:pStyle w:val="ConsPlusNonformat"/>
              <w:jc w:val="both"/>
            </w:pPr>
            <w:r>
              <w:t xml:space="preserve"> E405  </w:t>
            </w:r>
          </w:p>
        </w:tc>
        <w:tc>
          <w:tcPr>
            <w:tcW w:w="3480" w:type="dxa"/>
            <w:tcBorders>
              <w:top w:val="nil"/>
            </w:tcBorders>
          </w:tcPr>
          <w:p w:rsidR="00B86404" w:rsidRDefault="00B86404">
            <w:pPr>
              <w:pStyle w:val="ConsPlusNonformat"/>
              <w:jc w:val="both"/>
            </w:pPr>
            <w:r>
              <w:t xml:space="preserve">загуститель, эмульгатор    </w:t>
            </w:r>
          </w:p>
        </w:tc>
      </w:tr>
      <w:tr w:rsidR="00B86404">
        <w:trPr>
          <w:trHeight w:val="240"/>
        </w:trPr>
        <w:tc>
          <w:tcPr>
            <w:tcW w:w="4680" w:type="dxa"/>
            <w:tcBorders>
              <w:top w:val="nil"/>
            </w:tcBorders>
          </w:tcPr>
          <w:p w:rsidR="00B86404" w:rsidRDefault="00B86404">
            <w:pPr>
              <w:pStyle w:val="ConsPlusNonformat"/>
              <w:jc w:val="both"/>
            </w:pPr>
            <w:r>
              <w:t>Пропиленгликоля и жирных кислот эфиры</w:t>
            </w:r>
          </w:p>
          <w:p w:rsidR="00B86404" w:rsidRDefault="00B86404">
            <w:pPr>
              <w:pStyle w:val="ConsPlusNonformat"/>
              <w:jc w:val="both"/>
            </w:pPr>
            <w:r>
              <w:t xml:space="preserve">(PROPYLENE GLYCOL ESTERS OFFATTY     </w:t>
            </w:r>
          </w:p>
          <w:p w:rsidR="00B86404" w:rsidRDefault="00B86404">
            <w:pPr>
              <w:pStyle w:val="ConsPlusNonformat"/>
              <w:jc w:val="both"/>
            </w:pPr>
            <w:r>
              <w:t xml:space="preserve">ACIDS)                               </w:t>
            </w:r>
          </w:p>
        </w:tc>
        <w:tc>
          <w:tcPr>
            <w:tcW w:w="1080" w:type="dxa"/>
            <w:tcBorders>
              <w:top w:val="nil"/>
            </w:tcBorders>
          </w:tcPr>
          <w:p w:rsidR="00B86404" w:rsidRDefault="00B86404">
            <w:pPr>
              <w:pStyle w:val="ConsPlusNonformat"/>
              <w:jc w:val="both"/>
            </w:pPr>
            <w:r>
              <w:t xml:space="preserve"> E477  </w:t>
            </w:r>
          </w:p>
        </w:tc>
        <w:tc>
          <w:tcPr>
            <w:tcW w:w="3480" w:type="dxa"/>
            <w:tcBorders>
              <w:top w:val="nil"/>
            </w:tcBorders>
          </w:tcPr>
          <w:p w:rsidR="00B86404" w:rsidRDefault="00B86404">
            <w:pPr>
              <w:pStyle w:val="ConsPlusNonformat"/>
              <w:jc w:val="both"/>
            </w:pPr>
            <w:r>
              <w:t xml:space="preserve">эмульгатор                 </w:t>
            </w:r>
          </w:p>
        </w:tc>
      </w:tr>
      <w:tr w:rsidR="00B86404">
        <w:trPr>
          <w:trHeight w:val="240"/>
        </w:trPr>
        <w:tc>
          <w:tcPr>
            <w:tcW w:w="4680" w:type="dxa"/>
            <w:tcBorders>
              <w:top w:val="nil"/>
            </w:tcBorders>
          </w:tcPr>
          <w:p w:rsidR="00B86404" w:rsidRDefault="00B86404">
            <w:pPr>
              <w:pStyle w:val="ConsPlusNonformat"/>
              <w:jc w:val="both"/>
            </w:pPr>
            <w:r>
              <w:t xml:space="preserve">Пропионат калия (POTASSIUM           </w:t>
            </w:r>
          </w:p>
          <w:p w:rsidR="00B86404" w:rsidRDefault="00B86404">
            <w:pPr>
              <w:pStyle w:val="ConsPlusNonformat"/>
              <w:jc w:val="both"/>
            </w:pPr>
            <w:r>
              <w:t xml:space="preserve">PROPIONATE)                          </w:t>
            </w:r>
          </w:p>
        </w:tc>
        <w:tc>
          <w:tcPr>
            <w:tcW w:w="1080" w:type="dxa"/>
            <w:tcBorders>
              <w:top w:val="nil"/>
            </w:tcBorders>
          </w:tcPr>
          <w:p w:rsidR="00B86404" w:rsidRDefault="00B86404">
            <w:pPr>
              <w:pStyle w:val="ConsPlusNonformat"/>
              <w:jc w:val="both"/>
            </w:pPr>
            <w:r>
              <w:t xml:space="preserve"> E283  </w:t>
            </w:r>
          </w:p>
        </w:tc>
        <w:tc>
          <w:tcPr>
            <w:tcW w:w="3480" w:type="dxa"/>
            <w:tcBorders>
              <w:top w:val="nil"/>
            </w:tcBorders>
          </w:tcPr>
          <w:p w:rsidR="00B86404" w:rsidRDefault="00B86404">
            <w:pPr>
              <w:pStyle w:val="ConsPlusNonformat"/>
              <w:jc w:val="both"/>
            </w:pPr>
            <w:r>
              <w:t xml:space="preserve">консервант                 </w:t>
            </w:r>
          </w:p>
        </w:tc>
      </w:tr>
      <w:tr w:rsidR="00B86404">
        <w:trPr>
          <w:trHeight w:val="240"/>
        </w:trPr>
        <w:tc>
          <w:tcPr>
            <w:tcW w:w="4680" w:type="dxa"/>
            <w:tcBorders>
              <w:top w:val="nil"/>
            </w:tcBorders>
          </w:tcPr>
          <w:p w:rsidR="00B86404" w:rsidRDefault="00B86404">
            <w:pPr>
              <w:pStyle w:val="ConsPlusNonformat"/>
              <w:jc w:val="both"/>
            </w:pPr>
            <w:r>
              <w:t xml:space="preserve">Пропионат кальция (CALCIUM           </w:t>
            </w:r>
          </w:p>
          <w:p w:rsidR="00B86404" w:rsidRDefault="00B86404">
            <w:pPr>
              <w:pStyle w:val="ConsPlusNonformat"/>
              <w:jc w:val="both"/>
            </w:pPr>
            <w:r>
              <w:t xml:space="preserve">PROPIONATE)                          </w:t>
            </w:r>
          </w:p>
        </w:tc>
        <w:tc>
          <w:tcPr>
            <w:tcW w:w="1080" w:type="dxa"/>
            <w:tcBorders>
              <w:top w:val="nil"/>
            </w:tcBorders>
          </w:tcPr>
          <w:p w:rsidR="00B86404" w:rsidRDefault="00B86404">
            <w:pPr>
              <w:pStyle w:val="ConsPlusNonformat"/>
              <w:jc w:val="both"/>
            </w:pPr>
            <w:r>
              <w:t xml:space="preserve"> E282  </w:t>
            </w:r>
          </w:p>
        </w:tc>
        <w:tc>
          <w:tcPr>
            <w:tcW w:w="3480" w:type="dxa"/>
            <w:tcBorders>
              <w:top w:val="nil"/>
            </w:tcBorders>
          </w:tcPr>
          <w:p w:rsidR="00B86404" w:rsidRDefault="00B86404">
            <w:pPr>
              <w:pStyle w:val="ConsPlusNonformat"/>
              <w:jc w:val="both"/>
            </w:pPr>
            <w:r>
              <w:t xml:space="preserve">консервант                 </w:t>
            </w:r>
          </w:p>
        </w:tc>
      </w:tr>
      <w:tr w:rsidR="00B86404">
        <w:trPr>
          <w:trHeight w:val="240"/>
        </w:trPr>
        <w:tc>
          <w:tcPr>
            <w:tcW w:w="4680" w:type="dxa"/>
            <w:tcBorders>
              <w:top w:val="nil"/>
            </w:tcBorders>
          </w:tcPr>
          <w:p w:rsidR="00B86404" w:rsidRDefault="00B86404">
            <w:pPr>
              <w:pStyle w:val="ConsPlusNonformat"/>
              <w:jc w:val="both"/>
            </w:pPr>
            <w:r>
              <w:t xml:space="preserve">Пропионат натрия (SODIUM PROPIONATE) </w:t>
            </w:r>
          </w:p>
        </w:tc>
        <w:tc>
          <w:tcPr>
            <w:tcW w:w="1080" w:type="dxa"/>
            <w:tcBorders>
              <w:top w:val="nil"/>
            </w:tcBorders>
          </w:tcPr>
          <w:p w:rsidR="00B86404" w:rsidRDefault="00B86404">
            <w:pPr>
              <w:pStyle w:val="ConsPlusNonformat"/>
              <w:jc w:val="both"/>
            </w:pPr>
            <w:r>
              <w:t xml:space="preserve"> E281  </w:t>
            </w:r>
          </w:p>
        </w:tc>
        <w:tc>
          <w:tcPr>
            <w:tcW w:w="3480" w:type="dxa"/>
            <w:tcBorders>
              <w:top w:val="nil"/>
            </w:tcBorders>
          </w:tcPr>
          <w:p w:rsidR="00B86404" w:rsidRDefault="00B86404">
            <w:pPr>
              <w:pStyle w:val="ConsPlusNonformat"/>
              <w:jc w:val="both"/>
            </w:pPr>
            <w:r>
              <w:t xml:space="preserve">консервант                 </w:t>
            </w:r>
          </w:p>
        </w:tc>
      </w:tr>
      <w:tr w:rsidR="00B86404">
        <w:trPr>
          <w:trHeight w:val="240"/>
        </w:trPr>
        <w:tc>
          <w:tcPr>
            <w:tcW w:w="4680" w:type="dxa"/>
            <w:tcBorders>
              <w:top w:val="nil"/>
            </w:tcBorders>
          </w:tcPr>
          <w:p w:rsidR="00B86404" w:rsidRDefault="00B86404">
            <w:pPr>
              <w:pStyle w:val="ConsPlusNonformat"/>
              <w:jc w:val="both"/>
            </w:pPr>
            <w:r>
              <w:t xml:space="preserve">Пропионовая кислота (PROPIONIC ACID) </w:t>
            </w:r>
          </w:p>
        </w:tc>
        <w:tc>
          <w:tcPr>
            <w:tcW w:w="1080" w:type="dxa"/>
            <w:tcBorders>
              <w:top w:val="nil"/>
            </w:tcBorders>
          </w:tcPr>
          <w:p w:rsidR="00B86404" w:rsidRDefault="00B86404">
            <w:pPr>
              <w:pStyle w:val="ConsPlusNonformat"/>
              <w:jc w:val="both"/>
            </w:pPr>
            <w:r>
              <w:t xml:space="preserve"> E280  </w:t>
            </w:r>
          </w:p>
        </w:tc>
        <w:tc>
          <w:tcPr>
            <w:tcW w:w="3480" w:type="dxa"/>
            <w:tcBorders>
              <w:top w:val="nil"/>
            </w:tcBorders>
          </w:tcPr>
          <w:p w:rsidR="00B86404" w:rsidRDefault="00B86404">
            <w:pPr>
              <w:pStyle w:val="ConsPlusNonformat"/>
              <w:jc w:val="both"/>
            </w:pPr>
            <w:r>
              <w:t xml:space="preserve">консервант                 </w:t>
            </w:r>
          </w:p>
        </w:tc>
      </w:tr>
      <w:tr w:rsidR="00B86404">
        <w:trPr>
          <w:trHeight w:val="240"/>
        </w:trPr>
        <w:tc>
          <w:tcPr>
            <w:tcW w:w="4680" w:type="dxa"/>
            <w:tcBorders>
              <w:top w:val="nil"/>
            </w:tcBorders>
          </w:tcPr>
          <w:p w:rsidR="00B86404" w:rsidRDefault="00B86404">
            <w:pPr>
              <w:pStyle w:val="ConsPlusNonformat"/>
              <w:jc w:val="both"/>
            </w:pPr>
            <w:r>
              <w:t xml:space="preserve">Протеазы (PROTEASES) (i) Протеаза    </w:t>
            </w:r>
          </w:p>
          <w:p w:rsidR="00B86404" w:rsidRDefault="00B86404">
            <w:pPr>
              <w:pStyle w:val="ConsPlusNonformat"/>
              <w:jc w:val="both"/>
            </w:pPr>
            <w:r>
              <w:t>(Protease) (ii) Папаин (Papain) (iii)</w:t>
            </w:r>
          </w:p>
          <w:p w:rsidR="00B86404" w:rsidRDefault="00B86404">
            <w:pPr>
              <w:pStyle w:val="ConsPlusNonformat"/>
              <w:jc w:val="both"/>
            </w:pPr>
            <w:r>
              <w:t xml:space="preserve">Бромелайн (Bromelain) (iv) Фицин     </w:t>
            </w:r>
          </w:p>
          <w:p w:rsidR="00B86404" w:rsidRDefault="00B86404">
            <w:pPr>
              <w:pStyle w:val="ConsPlusNonformat"/>
              <w:jc w:val="both"/>
            </w:pPr>
            <w:r>
              <w:t xml:space="preserve">(Ficin)                              </w:t>
            </w:r>
          </w:p>
        </w:tc>
        <w:tc>
          <w:tcPr>
            <w:tcW w:w="1080" w:type="dxa"/>
            <w:tcBorders>
              <w:top w:val="nil"/>
            </w:tcBorders>
          </w:tcPr>
          <w:p w:rsidR="00B86404" w:rsidRDefault="00B86404">
            <w:pPr>
              <w:pStyle w:val="ConsPlusNonformat"/>
              <w:jc w:val="both"/>
            </w:pPr>
            <w:r>
              <w:t xml:space="preserve"> E1101 </w:t>
            </w:r>
          </w:p>
        </w:tc>
        <w:tc>
          <w:tcPr>
            <w:tcW w:w="3480" w:type="dxa"/>
            <w:tcBorders>
              <w:top w:val="nil"/>
            </w:tcBorders>
          </w:tcPr>
          <w:p w:rsidR="00B86404" w:rsidRDefault="00B86404">
            <w:pPr>
              <w:pStyle w:val="ConsPlusNonformat"/>
              <w:jc w:val="both"/>
            </w:pPr>
            <w:r>
              <w:t xml:space="preserve">улучшитель муки и хлеба,   </w:t>
            </w:r>
          </w:p>
          <w:p w:rsidR="00B86404" w:rsidRDefault="00B86404">
            <w:pPr>
              <w:pStyle w:val="ConsPlusNonformat"/>
              <w:jc w:val="both"/>
            </w:pPr>
            <w:r>
              <w:t xml:space="preserve">стабилизатор, ускоритель   </w:t>
            </w:r>
          </w:p>
          <w:p w:rsidR="00B86404" w:rsidRDefault="00B86404">
            <w:pPr>
              <w:pStyle w:val="ConsPlusNonformat"/>
              <w:jc w:val="both"/>
            </w:pPr>
            <w:r>
              <w:t xml:space="preserve">созревания мяса и рыбы,    </w:t>
            </w:r>
          </w:p>
          <w:p w:rsidR="00B86404" w:rsidRDefault="00B86404">
            <w:pPr>
              <w:pStyle w:val="ConsPlusNonformat"/>
              <w:jc w:val="both"/>
            </w:pPr>
            <w:r>
              <w:t xml:space="preserve">усилитель вкуса и аромата  </w:t>
            </w:r>
          </w:p>
        </w:tc>
      </w:tr>
      <w:tr w:rsidR="00B86404">
        <w:trPr>
          <w:trHeight w:val="240"/>
        </w:trPr>
        <w:tc>
          <w:tcPr>
            <w:tcW w:w="4680" w:type="dxa"/>
            <w:tcBorders>
              <w:top w:val="nil"/>
            </w:tcBorders>
          </w:tcPr>
          <w:p w:rsidR="00B86404" w:rsidRDefault="00B86404">
            <w:pPr>
              <w:pStyle w:val="ConsPlusNonformat"/>
              <w:jc w:val="both"/>
            </w:pPr>
            <w:r>
              <w:t xml:space="preserve">5'-Рибонуклеотиды кальция (CALCIUM   </w:t>
            </w:r>
          </w:p>
          <w:p w:rsidR="00B86404" w:rsidRDefault="00B86404">
            <w:pPr>
              <w:pStyle w:val="ConsPlusNonformat"/>
              <w:jc w:val="both"/>
            </w:pPr>
            <w:r>
              <w:t xml:space="preserve">5'-RIBONUCLEOTIDES)                  </w:t>
            </w:r>
          </w:p>
        </w:tc>
        <w:tc>
          <w:tcPr>
            <w:tcW w:w="1080" w:type="dxa"/>
            <w:tcBorders>
              <w:top w:val="nil"/>
            </w:tcBorders>
          </w:tcPr>
          <w:p w:rsidR="00B86404" w:rsidRDefault="00B86404">
            <w:pPr>
              <w:pStyle w:val="ConsPlusNonformat"/>
              <w:jc w:val="both"/>
            </w:pPr>
            <w:r>
              <w:t xml:space="preserve"> E634  </w:t>
            </w:r>
          </w:p>
        </w:tc>
        <w:tc>
          <w:tcPr>
            <w:tcW w:w="3480" w:type="dxa"/>
            <w:tcBorders>
              <w:top w:val="nil"/>
            </w:tcBorders>
          </w:tcPr>
          <w:p w:rsidR="00B86404" w:rsidRDefault="00B86404">
            <w:pPr>
              <w:pStyle w:val="ConsPlusNonformat"/>
              <w:jc w:val="both"/>
            </w:pPr>
            <w:r>
              <w:t xml:space="preserve">усилитель вкуса и аромата  </w:t>
            </w:r>
          </w:p>
        </w:tc>
      </w:tr>
      <w:tr w:rsidR="00B86404">
        <w:trPr>
          <w:trHeight w:val="240"/>
        </w:trPr>
        <w:tc>
          <w:tcPr>
            <w:tcW w:w="4680" w:type="dxa"/>
            <w:tcBorders>
              <w:top w:val="nil"/>
            </w:tcBorders>
          </w:tcPr>
          <w:p w:rsidR="00B86404" w:rsidRDefault="00B86404">
            <w:pPr>
              <w:pStyle w:val="ConsPlusNonformat"/>
              <w:jc w:val="both"/>
            </w:pPr>
            <w:r>
              <w:t>5'-Рибонуклеотиды натрия 2-замещенные</w:t>
            </w:r>
          </w:p>
          <w:p w:rsidR="00B86404" w:rsidRDefault="00B86404">
            <w:pPr>
              <w:pStyle w:val="ConsPlusNonformat"/>
              <w:jc w:val="both"/>
            </w:pPr>
            <w:r>
              <w:lastRenderedPageBreak/>
              <w:t xml:space="preserve"> (DISODIUM 5'-RIBONUCLEOTIDES)       </w:t>
            </w:r>
          </w:p>
        </w:tc>
        <w:tc>
          <w:tcPr>
            <w:tcW w:w="1080" w:type="dxa"/>
            <w:tcBorders>
              <w:top w:val="nil"/>
            </w:tcBorders>
          </w:tcPr>
          <w:p w:rsidR="00B86404" w:rsidRDefault="00B86404">
            <w:pPr>
              <w:pStyle w:val="ConsPlusNonformat"/>
              <w:jc w:val="both"/>
            </w:pPr>
            <w:r>
              <w:lastRenderedPageBreak/>
              <w:t xml:space="preserve"> E635  </w:t>
            </w:r>
          </w:p>
        </w:tc>
        <w:tc>
          <w:tcPr>
            <w:tcW w:w="3480" w:type="dxa"/>
            <w:tcBorders>
              <w:top w:val="nil"/>
            </w:tcBorders>
          </w:tcPr>
          <w:p w:rsidR="00B86404" w:rsidRDefault="00B86404">
            <w:pPr>
              <w:pStyle w:val="ConsPlusNonformat"/>
              <w:jc w:val="both"/>
            </w:pPr>
            <w:r>
              <w:t xml:space="preserve">усилитель вкуса и аромата  </w:t>
            </w:r>
          </w:p>
        </w:tc>
      </w:tr>
      <w:tr w:rsidR="00B86404">
        <w:trPr>
          <w:trHeight w:val="240"/>
        </w:trPr>
        <w:tc>
          <w:tcPr>
            <w:tcW w:w="4680" w:type="dxa"/>
            <w:tcBorders>
              <w:top w:val="nil"/>
            </w:tcBorders>
          </w:tcPr>
          <w:p w:rsidR="00B86404" w:rsidRDefault="00B86404">
            <w:pPr>
              <w:pStyle w:val="ConsPlusNonformat"/>
              <w:jc w:val="both"/>
            </w:pPr>
            <w:r>
              <w:lastRenderedPageBreak/>
              <w:t xml:space="preserve">Рибофлавины (RIBOFLAVINS) (i)        </w:t>
            </w:r>
          </w:p>
          <w:p w:rsidR="00B86404" w:rsidRDefault="00B86404">
            <w:pPr>
              <w:pStyle w:val="ConsPlusNonformat"/>
              <w:jc w:val="both"/>
            </w:pPr>
            <w:r>
              <w:t xml:space="preserve">Рибофлавин (Riboflavin) (ii)         </w:t>
            </w:r>
          </w:p>
          <w:p w:rsidR="00B86404" w:rsidRDefault="00B86404">
            <w:pPr>
              <w:pStyle w:val="ConsPlusNonformat"/>
              <w:jc w:val="both"/>
            </w:pPr>
            <w:r>
              <w:t xml:space="preserve">Натриевая соль рибофлавин 5-фосфат   </w:t>
            </w:r>
          </w:p>
          <w:p w:rsidR="00B86404" w:rsidRDefault="00B86404">
            <w:pPr>
              <w:pStyle w:val="ConsPlusNonformat"/>
              <w:jc w:val="both"/>
            </w:pPr>
            <w:r>
              <w:t xml:space="preserve">(Riboflavin 5-phosphate sodium)      </w:t>
            </w:r>
          </w:p>
        </w:tc>
        <w:tc>
          <w:tcPr>
            <w:tcW w:w="1080" w:type="dxa"/>
            <w:tcBorders>
              <w:top w:val="nil"/>
            </w:tcBorders>
          </w:tcPr>
          <w:p w:rsidR="00B86404" w:rsidRDefault="00B86404">
            <w:pPr>
              <w:pStyle w:val="ConsPlusNonformat"/>
              <w:jc w:val="both"/>
            </w:pPr>
            <w:r>
              <w:t xml:space="preserve"> E101  </w:t>
            </w:r>
          </w:p>
        </w:tc>
        <w:tc>
          <w:tcPr>
            <w:tcW w:w="3480" w:type="dxa"/>
            <w:tcBorders>
              <w:top w:val="nil"/>
            </w:tcBorders>
          </w:tcPr>
          <w:p w:rsidR="00B86404" w:rsidRDefault="00B86404">
            <w:pPr>
              <w:pStyle w:val="ConsPlusNonformat"/>
              <w:jc w:val="both"/>
            </w:pPr>
            <w:r>
              <w:t xml:space="preserve">краситель                  </w:t>
            </w:r>
          </w:p>
        </w:tc>
      </w:tr>
      <w:tr w:rsidR="00B86404">
        <w:trPr>
          <w:trHeight w:val="240"/>
        </w:trPr>
        <w:tc>
          <w:tcPr>
            <w:tcW w:w="4680" w:type="dxa"/>
            <w:tcBorders>
              <w:top w:val="nil"/>
            </w:tcBorders>
          </w:tcPr>
          <w:p w:rsidR="00B86404" w:rsidRDefault="00B86404">
            <w:pPr>
              <w:pStyle w:val="ConsPlusNonformat"/>
              <w:jc w:val="both"/>
            </w:pPr>
            <w:r>
              <w:t xml:space="preserve">Рожкового дерева камедь (CAROB       </w:t>
            </w:r>
          </w:p>
          <w:p w:rsidR="00B86404" w:rsidRDefault="00B86404">
            <w:pPr>
              <w:pStyle w:val="ConsPlusNonformat"/>
              <w:jc w:val="both"/>
            </w:pPr>
            <w:r>
              <w:t xml:space="preserve">BEAN GUM)                            </w:t>
            </w:r>
          </w:p>
        </w:tc>
        <w:tc>
          <w:tcPr>
            <w:tcW w:w="1080" w:type="dxa"/>
            <w:tcBorders>
              <w:top w:val="nil"/>
            </w:tcBorders>
          </w:tcPr>
          <w:p w:rsidR="00B86404" w:rsidRDefault="00B86404">
            <w:pPr>
              <w:pStyle w:val="ConsPlusNonformat"/>
              <w:jc w:val="both"/>
            </w:pPr>
            <w:r>
              <w:t xml:space="preserve"> E410  </w:t>
            </w:r>
          </w:p>
        </w:tc>
        <w:tc>
          <w:tcPr>
            <w:tcW w:w="3480" w:type="dxa"/>
            <w:tcBorders>
              <w:top w:val="nil"/>
            </w:tcBorders>
          </w:tcPr>
          <w:p w:rsidR="00B86404" w:rsidRDefault="00B86404">
            <w:pPr>
              <w:pStyle w:val="ConsPlusNonformat"/>
              <w:jc w:val="both"/>
            </w:pPr>
            <w:r>
              <w:t xml:space="preserve">загуститель, стабилизатор  </w:t>
            </w:r>
          </w:p>
        </w:tc>
      </w:tr>
      <w:tr w:rsidR="00B86404">
        <w:trPr>
          <w:trHeight w:val="240"/>
        </w:trPr>
        <w:tc>
          <w:tcPr>
            <w:tcW w:w="4680" w:type="dxa"/>
            <w:tcBorders>
              <w:top w:val="nil"/>
            </w:tcBorders>
          </w:tcPr>
          <w:p w:rsidR="00B86404" w:rsidRDefault="00B86404">
            <w:pPr>
              <w:pStyle w:val="ConsPlusNonformat"/>
              <w:jc w:val="both"/>
            </w:pPr>
            <w:r>
              <w:t xml:space="preserve">Родоксантин (RHODOXANTHIN)           </w:t>
            </w:r>
          </w:p>
        </w:tc>
        <w:tc>
          <w:tcPr>
            <w:tcW w:w="1080" w:type="dxa"/>
            <w:tcBorders>
              <w:top w:val="nil"/>
            </w:tcBorders>
          </w:tcPr>
          <w:p w:rsidR="00B86404" w:rsidRDefault="00B86404">
            <w:pPr>
              <w:pStyle w:val="ConsPlusNonformat"/>
              <w:jc w:val="both"/>
            </w:pPr>
            <w:r>
              <w:t xml:space="preserve"> E161f </w:t>
            </w:r>
          </w:p>
        </w:tc>
        <w:tc>
          <w:tcPr>
            <w:tcW w:w="3480" w:type="dxa"/>
            <w:tcBorders>
              <w:top w:val="nil"/>
            </w:tcBorders>
          </w:tcPr>
          <w:p w:rsidR="00B86404" w:rsidRDefault="00B86404">
            <w:pPr>
              <w:pStyle w:val="ConsPlusNonformat"/>
              <w:jc w:val="both"/>
            </w:pPr>
            <w:r>
              <w:t xml:space="preserve">краситель                  </w:t>
            </w:r>
          </w:p>
        </w:tc>
      </w:tr>
      <w:tr w:rsidR="00B86404">
        <w:trPr>
          <w:trHeight w:val="240"/>
        </w:trPr>
        <w:tc>
          <w:tcPr>
            <w:tcW w:w="4680" w:type="dxa"/>
            <w:tcBorders>
              <w:top w:val="nil"/>
            </w:tcBorders>
          </w:tcPr>
          <w:p w:rsidR="00B86404" w:rsidRDefault="00B86404">
            <w:pPr>
              <w:pStyle w:val="ConsPlusNonformat"/>
              <w:jc w:val="both"/>
            </w:pPr>
            <w:r>
              <w:t xml:space="preserve">Рубиксантин (RUBIXANTHIN)            </w:t>
            </w:r>
          </w:p>
        </w:tc>
        <w:tc>
          <w:tcPr>
            <w:tcW w:w="1080" w:type="dxa"/>
            <w:tcBorders>
              <w:top w:val="nil"/>
            </w:tcBorders>
          </w:tcPr>
          <w:p w:rsidR="00B86404" w:rsidRDefault="00B86404">
            <w:pPr>
              <w:pStyle w:val="ConsPlusNonformat"/>
              <w:jc w:val="both"/>
            </w:pPr>
            <w:r>
              <w:t xml:space="preserve"> E161d </w:t>
            </w:r>
          </w:p>
        </w:tc>
        <w:tc>
          <w:tcPr>
            <w:tcW w:w="3480" w:type="dxa"/>
            <w:tcBorders>
              <w:top w:val="nil"/>
            </w:tcBorders>
          </w:tcPr>
          <w:p w:rsidR="00B86404" w:rsidRDefault="00B86404">
            <w:pPr>
              <w:pStyle w:val="ConsPlusNonformat"/>
              <w:jc w:val="both"/>
            </w:pPr>
            <w:r>
              <w:t xml:space="preserve">краситель                  </w:t>
            </w:r>
          </w:p>
        </w:tc>
      </w:tr>
      <w:tr w:rsidR="00B86404">
        <w:trPr>
          <w:trHeight w:val="240"/>
        </w:trPr>
        <w:tc>
          <w:tcPr>
            <w:tcW w:w="4680" w:type="dxa"/>
            <w:tcBorders>
              <w:top w:val="nil"/>
            </w:tcBorders>
          </w:tcPr>
          <w:p w:rsidR="00B86404" w:rsidRDefault="00B86404">
            <w:pPr>
              <w:pStyle w:val="ConsPlusNonformat"/>
              <w:jc w:val="both"/>
            </w:pPr>
            <w:r>
              <w:t xml:space="preserve">Сантохин                             </w:t>
            </w:r>
          </w:p>
        </w:tc>
        <w:tc>
          <w:tcPr>
            <w:tcW w:w="1080" w:type="dxa"/>
            <w:tcBorders>
              <w:top w:val="nil"/>
            </w:tcBorders>
          </w:tcPr>
          <w:p w:rsidR="00B86404" w:rsidRDefault="00B86404">
            <w:pPr>
              <w:pStyle w:val="ConsPlusNonformat"/>
              <w:jc w:val="both"/>
            </w:pPr>
            <w:r>
              <w:t xml:space="preserve">   -   </w:t>
            </w:r>
          </w:p>
        </w:tc>
        <w:tc>
          <w:tcPr>
            <w:tcW w:w="3480" w:type="dxa"/>
            <w:tcBorders>
              <w:top w:val="nil"/>
            </w:tcBorders>
          </w:tcPr>
          <w:p w:rsidR="00B86404" w:rsidRDefault="00B86404">
            <w:pPr>
              <w:pStyle w:val="ConsPlusNonformat"/>
              <w:jc w:val="both"/>
            </w:pPr>
            <w:r>
              <w:t xml:space="preserve">консервант                 </w:t>
            </w:r>
          </w:p>
        </w:tc>
      </w:tr>
      <w:tr w:rsidR="00B86404">
        <w:trPr>
          <w:trHeight w:val="240"/>
        </w:trPr>
        <w:tc>
          <w:tcPr>
            <w:tcW w:w="4680" w:type="dxa"/>
            <w:tcBorders>
              <w:top w:val="nil"/>
            </w:tcBorders>
          </w:tcPr>
          <w:p w:rsidR="00B86404" w:rsidRDefault="00B86404">
            <w:pPr>
              <w:pStyle w:val="ConsPlusNonformat"/>
              <w:jc w:val="both"/>
            </w:pPr>
            <w:r>
              <w:t xml:space="preserve">Сахарин (натриевая, калиевая,        </w:t>
            </w:r>
          </w:p>
          <w:p w:rsidR="00B86404" w:rsidRDefault="00B86404">
            <w:pPr>
              <w:pStyle w:val="ConsPlusNonformat"/>
              <w:jc w:val="both"/>
            </w:pPr>
            <w:r>
              <w:t xml:space="preserve">кальциевая соли) (SACCHARIN and Na,  </w:t>
            </w:r>
          </w:p>
          <w:p w:rsidR="00B86404" w:rsidRDefault="00B86404">
            <w:pPr>
              <w:pStyle w:val="ConsPlusNonformat"/>
              <w:jc w:val="both"/>
            </w:pPr>
            <w:r>
              <w:t xml:space="preserve">K, Ca salts)                         </w:t>
            </w:r>
          </w:p>
        </w:tc>
        <w:tc>
          <w:tcPr>
            <w:tcW w:w="1080" w:type="dxa"/>
            <w:tcBorders>
              <w:top w:val="nil"/>
            </w:tcBorders>
          </w:tcPr>
          <w:p w:rsidR="00B86404" w:rsidRDefault="00B86404">
            <w:pPr>
              <w:pStyle w:val="ConsPlusNonformat"/>
              <w:jc w:val="both"/>
            </w:pPr>
            <w:r>
              <w:t xml:space="preserve"> E954  </w:t>
            </w:r>
          </w:p>
        </w:tc>
        <w:tc>
          <w:tcPr>
            <w:tcW w:w="3480" w:type="dxa"/>
            <w:tcBorders>
              <w:top w:val="nil"/>
            </w:tcBorders>
          </w:tcPr>
          <w:p w:rsidR="00B86404" w:rsidRDefault="00B86404">
            <w:pPr>
              <w:pStyle w:val="ConsPlusNonformat"/>
              <w:jc w:val="both"/>
            </w:pPr>
            <w:r>
              <w:t xml:space="preserve">подсластитель              </w:t>
            </w:r>
          </w:p>
        </w:tc>
      </w:tr>
      <w:tr w:rsidR="00B86404">
        <w:trPr>
          <w:trHeight w:val="240"/>
        </w:trPr>
        <w:tc>
          <w:tcPr>
            <w:tcW w:w="4680" w:type="dxa"/>
            <w:tcBorders>
              <w:top w:val="nil"/>
            </w:tcBorders>
          </w:tcPr>
          <w:p w:rsidR="00B86404" w:rsidRDefault="00B86404">
            <w:pPr>
              <w:pStyle w:val="ConsPlusNonformat"/>
              <w:jc w:val="both"/>
            </w:pPr>
            <w:r>
              <w:t>Сахарный колер I простой (CARAMEL I -</w:t>
            </w:r>
          </w:p>
          <w:p w:rsidR="00B86404" w:rsidRDefault="00B86404">
            <w:pPr>
              <w:pStyle w:val="ConsPlusNonformat"/>
              <w:jc w:val="both"/>
            </w:pPr>
            <w:r>
              <w:t xml:space="preserve">Plain)                               </w:t>
            </w:r>
          </w:p>
        </w:tc>
        <w:tc>
          <w:tcPr>
            <w:tcW w:w="1080" w:type="dxa"/>
            <w:tcBorders>
              <w:top w:val="nil"/>
            </w:tcBorders>
          </w:tcPr>
          <w:p w:rsidR="00B86404" w:rsidRDefault="00B86404">
            <w:pPr>
              <w:pStyle w:val="ConsPlusNonformat"/>
              <w:jc w:val="both"/>
            </w:pPr>
            <w:r>
              <w:t xml:space="preserve"> E150a </w:t>
            </w:r>
          </w:p>
        </w:tc>
        <w:tc>
          <w:tcPr>
            <w:tcW w:w="3480" w:type="dxa"/>
            <w:tcBorders>
              <w:top w:val="nil"/>
            </w:tcBorders>
          </w:tcPr>
          <w:p w:rsidR="00B86404" w:rsidRDefault="00B86404">
            <w:pPr>
              <w:pStyle w:val="ConsPlusNonformat"/>
              <w:jc w:val="both"/>
            </w:pPr>
            <w:r>
              <w:t xml:space="preserve">краситель                  </w:t>
            </w:r>
          </w:p>
        </w:tc>
      </w:tr>
      <w:tr w:rsidR="00B86404">
        <w:trPr>
          <w:trHeight w:val="240"/>
        </w:trPr>
        <w:tc>
          <w:tcPr>
            <w:tcW w:w="4680" w:type="dxa"/>
            <w:tcBorders>
              <w:top w:val="nil"/>
            </w:tcBorders>
          </w:tcPr>
          <w:p w:rsidR="00B86404" w:rsidRDefault="00B86404">
            <w:pPr>
              <w:pStyle w:val="ConsPlusNonformat"/>
              <w:jc w:val="both"/>
            </w:pPr>
            <w:r>
              <w:t xml:space="preserve">Сахарный колер II, полученный по     </w:t>
            </w:r>
          </w:p>
          <w:p w:rsidR="00B86404" w:rsidRDefault="00B86404">
            <w:pPr>
              <w:pStyle w:val="ConsPlusNonformat"/>
              <w:jc w:val="both"/>
            </w:pPr>
            <w:r>
              <w:t xml:space="preserve">"щелочно-сульфитной" технологии      </w:t>
            </w:r>
          </w:p>
          <w:p w:rsidR="00B86404" w:rsidRDefault="00B86404">
            <w:pPr>
              <w:pStyle w:val="ConsPlusNonformat"/>
              <w:jc w:val="both"/>
            </w:pPr>
            <w:r>
              <w:t xml:space="preserve">(CARAMEL II - Caustic sulphite       </w:t>
            </w:r>
          </w:p>
          <w:p w:rsidR="00B86404" w:rsidRDefault="00B86404">
            <w:pPr>
              <w:pStyle w:val="ConsPlusNonformat"/>
              <w:jc w:val="both"/>
            </w:pPr>
            <w:r>
              <w:t xml:space="preserve">process)                             </w:t>
            </w:r>
          </w:p>
        </w:tc>
        <w:tc>
          <w:tcPr>
            <w:tcW w:w="1080" w:type="dxa"/>
            <w:tcBorders>
              <w:top w:val="nil"/>
            </w:tcBorders>
          </w:tcPr>
          <w:p w:rsidR="00B86404" w:rsidRDefault="00B86404">
            <w:pPr>
              <w:pStyle w:val="ConsPlusNonformat"/>
              <w:jc w:val="both"/>
            </w:pPr>
            <w:r>
              <w:t xml:space="preserve"> E150b </w:t>
            </w:r>
          </w:p>
        </w:tc>
        <w:tc>
          <w:tcPr>
            <w:tcW w:w="3480" w:type="dxa"/>
            <w:tcBorders>
              <w:top w:val="nil"/>
            </w:tcBorders>
          </w:tcPr>
          <w:p w:rsidR="00B86404" w:rsidRDefault="00B86404">
            <w:pPr>
              <w:pStyle w:val="ConsPlusNonformat"/>
              <w:jc w:val="both"/>
            </w:pPr>
            <w:r>
              <w:t xml:space="preserve">краситель                  </w:t>
            </w:r>
          </w:p>
        </w:tc>
      </w:tr>
      <w:tr w:rsidR="00B86404">
        <w:trPr>
          <w:trHeight w:val="240"/>
        </w:trPr>
        <w:tc>
          <w:tcPr>
            <w:tcW w:w="4680" w:type="dxa"/>
            <w:tcBorders>
              <w:top w:val="nil"/>
            </w:tcBorders>
          </w:tcPr>
          <w:p w:rsidR="00B86404" w:rsidRDefault="00B86404">
            <w:pPr>
              <w:pStyle w:val="ConsPlusNonformat"/>
              <w:jc w:val="both"/>
            </w:pPr>
            <w:r>
              <w:t xml:space="preserve">Сахарный колер III, полученный по    </w:t>
            </w:r>
          </w:p>
          <w:p w:rsidR="00B86404" w:rsidRDefault="00B86404">
            <w:pPr>
              <w:pStyle w:val="ConsPlusNonformat"/>
              <w:jc w:val="both"/>
            </w:pPr>
            <w:r>
              <w:t xml:space="preserve">"аммиачной" технологии) (CARAMEL III </w:t>
            </w:r>
          </w:p>
          <w:p w:rsidR="00B86404" w:rsidRDefault="00B86404">
            <w:pPr>
              <w:pStyle w:val="ConsPlusNonformat"/>
              <w:jc w:val="both"/>
            </w:pPr>
            <w:r>
              <w:t xml:space="preserve">- Ammonia process)                   </w:t>
            </w:r>
          </w:p>
        </w:tc>
        <w:tc>
          <w:tcPr>
            <w:tcW w:w="1080" w:type="dxa"/>
            <w:tcBorders>
              <w:top w:val="nil"/>
            </w:tcBorders>
          </w:tcPr>
          <w:p w:rsidR="00B86404" w:rsidRDefault="00B86404">
            <w:pPr>
              <w:pStyle w:val="ConsPlusNonformat"/>
              <w:jc w:val="both"/>
            </w:pPr>
            <w:r>
              <w:t xml:space="preserve"> E150c </w:t>
            </w:r>
          </w:p>
        </w:tc>
        <w:tc>
          <w:tcPr>
            <w:tcW w:w="3480" w:type="dxa"/>
            <w:tcBorders>
              <w:top w:val="nil"/>
            </w:tcBorders>
          </w:tcPr>
          <w:p w:rsidR="00B86404" w:rsidRDefault="00B86404">
            <w:pPr>
              <w:pStyle w:val="ConsPlusNonformat"/>
              <w:jc w:val="both"/>
            </w:pPr>
            <w:r>
              <w:t xml:space="preserve">краситель                  </w:t>
            </w:r>
          </w:p>
        </w:tc>
      </w:tr>
      <w:tr w:rsidR="00B86404">
        <w:trPr>
          <w:trHeight w:val="240"/>
        </w:trPr>
        <w:tc>
          <w:tcPr>
            <w:tcW w:w="4680" w:type="dxa"/>
            <w:tcBorders>
              <w:top w:val="nil"/>
            </w:tcBorders>
          </w:tcPr>
          <w:p w:rsidR="00B86404" w:rsidRDefault="00B86404">
            <w:pPr>
              <w:pStyle w:val="ConsPlusNonformat"/>
              <w:jc w:val="both"/>
            </w:pPr>
            <w:r>
              <w:t xml:space="preserve">Сахарный колер IV, полученный по     </w:t>
            </w:r>
          </w:p>
          <w:p w:rsidR="00B86404" w:rsidRDefault="00B86404">
            <w:pPr>
              <w:pStyle w:val="ConsPlusNonformat"/>
              <w:jc w:val="both"/>
            </w:pPr>
            <w:r>
              <w:t xml:space="preserve">"аммиачно-сульфитной" технологии     </w:t>
            </w:r>
          </w:p>
          <w:p w:rsidR="00B86404" w:rsidRDefault="00B86404">
            <w:pPr>
              <w:pStyle w:val="ConsPlusNonformat"/>
              <w:jc w:val="both"/>
            </w:pPr>
            <w:r>
              <w:t xml:space="preserve">(CARAMEL IV - Ammonia-sulphite       </w:t>
            </w:r>
          </w:p>
          <w:p w:rsidR="00B86404" w:rsidRDefault="00B86404">
            <w:pPr>
              <w:pStyle w:val="ConsPlusNonformat"/>
              <w:jc w:val="both"/>
            </w:pPr>
            <w:r>
              <w:t xml:space="preserve">process)                             </w:t>
            </w:r>
          </w:p>
        </w:tc>
        <w:tc>
          <w:tcPr>
            <w:tcW w:w="1080" w:type="dxa"/>
            <w:tcBorders>
              <w:top w:val="nil"/>
            </w:tcBorders>
          </w:tcPr>
          <w:p w:rsidR="00B86404" w:rsidRDefault="00B86404">
            <w:pPr>
              <w:pStyle w:val="ConsPlusNonformat"/>
              <w:jc w:val="both"/>
            </w:pPr>
            <w:r>
              <w:t xml:space="preserve"> E150d </w:t>
            </w:r>
          </w:p>
        </w:tc>
        <w:tc>
          <w:tcPr>
            <w:tcW w:w="3480" w:type="dxa"/>
            <w:tcBorders>
              <w:top w:val="nil"/>
            </w:tcBorders>
          </w:tcPr>
          <w:p w:rsidR="00B86404" w:rsidRDefault="00B86404">
            <w:pPr>
              <w:pStyle w:val="ConsPlusNonformat"/>
              <w:jc w:val="both"/>
            </w:pPr>
            <w:r>
              <w:t xml:space="preserve">краситель                  </w:t>
            </w:r>
          </w:p>
        </w:tc>
      </w:tr>
      <w:tr w:rsidR="00B86404">
        <w:trPr>
          <w:trHeight w:val="240"/>
        </w:trPr>
        <w:tc>
          <w:tcPr>
            <w:tcW w:w="4680" w:type="dxa"/>
            <w:tcBorders>
              <w:top w:val="nil"/>
            </w:tcBorders>
          </w:tcPr>
          <w:p w:rsidR="00B86404" w:rsidRDefault="00B86404">
            <w:pPr>
              <w:pStyle w:val="ConsPlusNonformat"/>
              <w:jc w:val="both"/>
            </w:pPr>
            <w:r>
              <w:t xml:space="preserve">Сахароглицериды (SUCROGLYCERIDES)    </w:t>
            </w:r>
          </w:p>
        </w:tc>
        <w:tc>
          <w:tcPr>
            <w:tcW w:w="1080" w:type="dxa"/>
            <w:tcBorders>
              <w:top w:val="nil"/>
            </w:tcBorders>
          </w:tcPr>
          <w:p w:rsidR="00B86404" w:rsidRDefault="00B86404">
            <w:pPr>
              <w:pStyle w:val="ConsPlusNonformat"/>
              <w:jc w:val="both"/>
            </w:pPr>
            <w:r>
              <w:t xml:space="preserve"> E474  </w:t>
            </w:r>
          </w:p>
        </w:tc>
        <w:tc>
          <w:tcPr>
            <w:tcW w:w="3480" w:type="dxa"/>
            <w:tcBorders>
              <w:top w:val="nil"/>
            </w:tcBorders>
          </w:tcPr>
          <w:p w:rsidR="00B86404" w:rsidRDefault="00B86404">
            <w:pPr>
              <w:pStyle w:val="ConsPlusNonformat"/>
              <w:jc w:val="both"/>
            </w:pPr>
            <w:r>
              <w:t xml:space="preserve">эмульгатор                 </w:t>
            </w:r>
          </w:p>
        </w:tc>
      </w:tr>
      <w:tr w:rsidR="00B86404">
        <w:trPr>
          <w:trHeight w:val="240"/>
        </w:trPr>
        <w:tc>
          <w:tcPr>
            <w:tcW w:w="4680" w:type="dxa"/>
            <w:tcBorders>
              <w:top w:val="nil"/>
            </w:tcBorders>
          </w:tcPr>
          <w:p w:rsidR="00B86404" w:rsidRDefault="00B86404">
            <w:pPr>
              <w:pStyle w:val="ConsPlusNonformat"/>
              <w:jc w:val="both"/>
            </w:pPr>
            <w:r>
              <w:t xml:space="preserve">Сахарозы ацетат изобутират (SUCROSE  </w:t>
            </w:r>
          </w:p>
          <w:p w:rsidR="00B86404" w:rsidRDefault="00B86404">
            <w:pPr>
              <w:pStyle w:val="ConsPlusNonformat"/>
              <w:jc w:val="both"/>
            </w:pPr>
            <w:r>
              <w:t xml:space="preserve">ACETATE ISOBUTIRAT)                  </w:t>
            </w:r>
          </w:p>
        </w:tc>
        <w:tc>
          <w:tcPr>
            <w:tcW w:w="1080" w:type="dxa"/>
            <w:tcBorders>
              <w:top w:val="nil"/>
            </w:tcBorders>
          </w:tcPr>
          <w:p w:rsidR="00B86404" w:rsidRDefault="00B86404">
            <w:pPr>
              <w:pStyle w:val="ConsPlusNonformat"/>
              <w:jc w:val="both"/>
            </w:pPr>
            <w:r>
              <w:t xml:space="preserve"> E444  </w:t>
            </w:r>
          </w:p>
        </w:tc>
        <w:tc>
          <w:tcPr>
            <w:tcW w:w="3480" w:type="dxa"/>
            <w:tcBorders>
              <w:top w:val="nil"/>
            </w:tcBorders>
          </w:tcPr>
          <w:p w:rsidR="00B86404" w:rsidRDefault="00B86404">
            <w:pPr>
              <w:pStyle w:val="ConsPlusNonformat"/>
              <w:jc w:val="both"/>
            </w:pPr>
            <w:r>
              <w:t xml:space="preserve">эмульгатор, стабилизатор   </w:t>
            </w:r>
          </w:p>
        </w:tc>
      </w:tr>
      <w:tr w:rsidR="00B86404">
        <w:trPr>
          <w:trHeight w:val="240"/>
        </w:trPr>
        <w:tc>
          <w:tcPr>
            <w:tcW w:w="4680" w:type="dxa"/>
            <w:tcBorders>
              <w:top w:val="nil"/>
            </w:tcBorders>
          </w:tcPr>
          <w:p w:rsidR="00B86404" w:rsidRDefault="00B86404">
            <w:pPr>
              <w:pStyle w:val="ConsPlusNonformat"/>
              <w:jc w:val="both"/>
            </w:pPr>
            <w:r>
              <w:t xml:space="preserve">Сахарозы и жирных кислот эфиры       </w:t>
            </w:r>
          </w:p>
          <w:p w:rsidR="00B86404" w:rsidRDefault="00B86404">
            <w:pPr>
              <w:pStyle w:val="ConsPlusNonformat"/>
              <w:jc w:val="both"/>
            </w:pPr>
            <w:r>
              <w:t xml:space="preserve">(SUCROSE ESTERS OF FATTY ACIDS)      </w:t>
            </w:r>
          </w:p>
        </w:tc>
        <w:tc>
          <w:tcPr>
            <w:tcW w:w="1080" w:type="dxa"/>
            <w:tcBorders>
              <w:top w:val="nil"/>
            </w:tcBorders>
          </w:tcPr>
          <w:p w:rsidR="00B86404" w:rsidRDefault="00B86404">
            <w:pPr>
              <w:pStyle w:val="ConsPlusNonformat"/>
              <w:jc w:val="both"/>
            </w:pPr>
            <w:r>
              <w:t xml:space="preserve"> E473  </w:t>
            </w:r>
          </w:p>
        </w:tc>
        <w:tc>
          <w:tcPr>
            <w:tcW w:w="3480" w:type="dxa"/>
            <w:tcBorders>
              <w:top w:val="nil"/>
            </w:tcBorders>
          </w:tcPr>
          <w:p w:rsidR="00B86404" w:rsidRDefault="00B86404">
            <w:pPr>
              <w:pStyle w:val="ConsPlusNonformat"/>
              <w:jc w:val="both"/>
            </w:pPr>
            <w:r>
              <w:t xml:space="preserve">эмульгатор                 </w:t>
            </w:r>
          </w:p>
        </w:tc>
      </w:tr>
      <w:tr w:rsidR="00B86404">
        <w:trPr>
          <w:trHeight w:val="240"/>
        </w:trPr>
        <w:tc>
          <w:tcPr>
            <w:tcW w:w="4680" w:type="dxa"/>
            <w:tcBorders>
              <w:top w:val="nil"/>
            </w:tcBorders>
          </w:tcPr>
          <w:p w:rsidR="00B86404" w:rsidRDefault="00B86404">
            <w:pPr>
              <w:pStyle w:val="ConsPlusNonformat"/>
              <w:jc w:val="both"/>
            </w:pPr>
            <w:r>
              <w:t xml:space="preserve">Серебро (SILVER)                     </w:t>
            </w:r>
          </w:p>
        </w:tc>
        <w:tc>
          <w:tcPr>
            <w:tcW w:w="1080" w:type="dxa"/>
            <w:tcBorders>
              <w:top w:val="nil"/>
            </w:tcBorders>
          </w:tcPr>
          <w:p w:rsidR="00B86404" w:rsidRDefault="00B86404">
            <w:pPr>
              <w:pStyle w:val="ConsPlusNonformat"/>
              <w:jc w:val="both"/>
            </w:pPr>
            <w:r>
              <w:t xml:space="preserve"> E174  </w:t>
            </w:r>
          </w:p>
        </w:tc>
        <w:tc>
          <w:tcPr>
            <w:tcW w:w="3480" w:type="dxa"/>
            <w:tcBorders>
              <w:top w:val="nil"/>
            </w:tcBorders>
          </w:tcPr>
          <w:p w:rsidR="00B86404" w:rsidRDefault="00B86404">
            <w:pPr>
              <w:pStyle w:val="ConsPlusNonformat"/>
              <w:jc w:val="both"/>
            </w:pPr>
            <w:r>
              <w:t xml:space="preserve">краситель                  </w:t>
            </w:r>
          </w:p>
        </w:tc>
      </w:tr>
      <w:tr w:rsidR="00B86404">
        <w:trPr>
          <w:trHeight w:val="240"/>
        </w:trPr>
        <w:tc>
          <w:tcPr>
            <w:tcW w:w="4680" w:type="dxa"/>
            <w:tcBorders>
              <w:top w:val="nil"/>
            </w:tcBorders>
          </w:tcPr>
          <w:p w:rsidR="00B86404" w:rsidRDefault="00B86404">
            <w:pPr>
              <w:pStyle w:val="ConsPlusNonformat"/>
              <w:jc w:val="both"/>
            </w:pPr>
            <w:r>
              <w:t xml:space="preserve">Серная кислота (SULPHURIC ACID)      </w:t>
            </w:r>
          </w:p>
        </w:tc>
        <w:tc>
          <w:tcPr>
            <w:tcW w:w="1080" w:type="dxa"/>
            <w:tcBorders>
              <w:top w:val="nil"/>
            </w:tcBorders>
          </w:tcPr>
          <w:p w:rsidR="00B86404" w:rsidRDefault="00B86404">
            <w:pPr>
              <w:pStyle w:val="ConsPlusNonformat"/>
              <w:jc w:val="both"/>
            </w:pPr>
            <w:r>
              <w:t xml:space="preserve"> E513  </w:t>
            </w:r>
          </w:p>
        </w:tc>
        <w:tc>
          <w:tcPr>
            <w:tcW w:w="3480" w:type="dxa"/>
            <w:tcBorders>
              <w:top w:val="nil"/>
            </w:tcBorders>
          </w:tcPr>
          <w:p w:rsidR="00B86404" w:rsidRDefault="00B86404">
            <w:pPr>
              <w:pStyle w:val="ConsPlusNonformat"/>
              <w:jc w:val="both"/>
            </w:pPr>
            <w:r>
              <w:t xml:space="preserve">регулятор кислотности      </w:t>
            </w:r>
          </w:p>
        </w:tc>
      </w:tr>
      <w:tr w:rsidR="00B86404">
        <w:trPr>
          <w:trHeight w:val="240"/>
        </w:trPr>
        <w:tc>
          <w:tcPr>
            <w:tcW w:w="4680" w:type="dxa"/>
            <w:tcBorders>
              <w:top w:val="nil"/>
            </w:tcBorders>
          </w:tcPr>
          <w:p w:rsidR="00B86404" w:rsidRDefault="00B86404">
            <w:pPr>
              <w:pStyle w:val="ConsPlusNonformat"/>
              <w:jc w:val="both"/>
            </w:pPr>
            <w:r>
              <w:t xml:space="preserve">Серная кислота, соли - см. сульфаты  </w:t>
            </w:r>
          </w:p>
        </w:tc>
        <w:tc>
          <w:tcPr>
            <w:tcW w:w="1080" w:type="dxa"/>
            <w:tcBorders>
              <w:top w:val="nil"/>
            </w:tcBorders>
          </w:tcPr>
          <w:p w:rsidR="00B86404" w:rsidRDefault="00B86404">
            <w:pPr>
              <w:pStyle w:val="ConsPlusNonformat"/>
              <w:jc w:val="both"/>
            </w:pPr>
          </w:p>
        </w:tc>
        <w:tc>
          <w:tcPr>
            <w:tcW w:w="3480" w:type="dxa"/>
            <w:tcBorders>
              <w:top w:val="nil"/>
            </w:tcBorders>
          </w:tcPr>
          <w:p w:rsidR="00B86404" w:rsidRDefault="00B86404">
            <w:pPr>
              <w:pStyle w:val="ConsPlusNonformat"/>
              <w:jc w:val="both"/>
            </w:pPr>
          </w:p>
        </w:tc>
      </w:tr>
      <w:tr w:rsidR="00B86404">
        <w:trPr>
          <w:trHeight w:val="240"/>
        </w:trPr>
        <w:tc>
          <w:tcPr>
            <w:tcW w:w="4680" w:type="dxa"/>
            <w:tcBorders>
              <w:top w:val="nil"/>
            </w:tcBorders>
          </w:tcPr>
          <w:p w:rsidR="00B86404" w:rsidRDefault="00B86404">
            <w:pPr>
              <w:pStyle w:val="ConsPlusNonformat"/>
              <w:jc w:val="both"/>
            </w:pPr>
            <w:r>
              <w:t>Сернистая кислота - см. Диоксид серы,</w:t>
            </w:r>
          </w:p>
          <w:p w:rsidR="00B86404" w:rsidRDefault="00B86404">
            <w:pPr>
              <w:pStyle w:val="ConsPlusNonformat"/>
              <w:jc w:val="both"/>
            </w:pPr>
            <w:r>
              <w:t xml:space="preserve">соли - см. Сульфиты, Гидросульфиты,  </w:t>
            </w:r>
          </w:p>
          <w:p w:rsidR="00B86404" w:rsidRDefault="00B86404">
            <w:pPr>
              <w:pStyle w:val="ConsPlusNonformat"/>
              <w:jc w:val="both"/>
            </w:pPr>
            <w:r>
              <w:t xml:space="preserve">Пиросульфиты                         </w:t>
            </w:r>
          </w:p>
        </w:tc>
        <w:tc>
          <w:tcPr>
            <w:tcW w:w="1080" w:type="dxa"/>
            <w:tcBorders>
              <w:top w:val="nil"/>
            </w:tcBorders>
          </w:tcPr>
          <w:p w:rsidR="00B86404" w:rsidRDefault="00B86404">
            <w:pPr>
              <w:pStyle w:val="ConsPlusNonformat"/>
              <w:jc w:val="both"/>
            </w:pPr>
          </w:p>
        </w:tc>
        <w:tc>
          <w:tcPr>
            <w:tcW w:w="3480" w:type="dxa"/>
            <w:tcBorders>
              <w:top w:val="nil"/>
            </w:tcBorders>
          </w:tcPr>
          <w:p w:rsidR="00B86404" w:rsidRDefault="00B86404">
            <w:pPr>
              <w:pStyle w:val="ConsPlusNonformat"/>
              <w:jc w:val="both"/>
            </w:pPr>
          </w:p>
        </w:tc>
      </w:tr>
      <w:tr w:rsidR="00B86404">
        <w:trPr>
          <w:trHeight w:val="240"/>
        </w:trPr>
        <w:tc>
          <w:tcPr>
            <w:tcW w:w="4680" w:type="dxa"/>
            <w:tcBorders>
              <w:top w:val="nil"/>
            </w:tcBorders>
          </w:tcPr>
          <w:p w:rsidR="00B86404" w:rsidRDefault="00B86404">
            <w:pPr>
              <w:pStyle w:val="ConsPlusNonformat"/>
              <w:jc w:val="both"/>
            </w:pPr>
            <w:r>
              <w:t xml:space="preserve">Силикат калия (POTASSIUM SILICATE)   </w:t>
            </w:r>
          </w:p>
        </w:tc>
        <w:tc>
          <w:tcPr>
            <w:tcW w:w="1080" w:type="dxa"/>
            <w:tcBorders>
              <w:top w:val="nil"/>
            </w:tcBorders>
          </w:tcPr>
          <w:p w:rsidR="00B86404" w:rsidRDefault="00B86404">
            <w:pPr>
              <w:pStyle w:val="ConsPlusNonformat"/>
              <w:jc w:val="both"/>
            </w:pPr>
            <w:r>
              <w:t xml:space="preserve"> E560  </w:t>
            </w:r>
          </w:p>
        </w:tc>
        <w:tc>
          <w:tcPr>
            <w:tcW w:w="3480" w:type="dxa"/>
            <w:tcBorders>
              <w:top w:val="nil"/>
            </w:tcBorders>
          </w:tcPr>
          <w:p w:rsidR="00B86404" w:rsidRDefault="00B86404">
            <w:pPr>
              <w:pStyle w:val="ConsPlusNonformat"/>
              <w:jc w:val="both"/>
            </w:pPr>
            <w:r>
              <w:t xml:space="preserve">добавка, препятствующая    </w:t>
            </w:r>
          </w:p>
          <w:p w:rsidR="00B86404" w:rsidRDefault="00B86404">
            <w:pPr>
              <w:pStyle w:val="ConsPlusNonformat"/>
              <w:jc w:val="both"/>
            </w:pPr>
            <w:r>
              <w:t xml:space="preserve">слеживанию и комкованию    </w:t>
            </w:r>
          </w:p>
        </w:tc>
      </w:tr>
      <w:tr w:rsidR="00B86404">
        <w:trPr>
          <w:trHeight w:val="240"/>
        </w:trPr>
        <w:tc>
          <w:tcPr>
            <w:tcW w:w="4680" w:type="dxa"/>
            <w:tcBorders>
              <w:top w:val="nil"/>
            </w:tcBorders>
          </w:tcPr>
          <w:p w:rsidR="00B86404" w:rsidRDefault="00B86404">
            <w:pPr>
              <w:pStyle w:val="ConsPlusNonformat"/>
              <w:jc w:val="both"/>
            </w:pPr>
            <w:r>
              <w:t xml:space="preserve">Силикат кальция (CALCIUM SILICATE)   </w:t>
            </w:r>
          </w:p>
        </w:tc>
        <w:tc>
          <w:tcPr>
            <w:tcW w:w="1080" w:type="dxa"/>
            <w:tcBorders>
              <w:top w:val="nil"/>
            </w:tcBorders>
          </w:tcPr>
          <w:p w:rsidR="00B86404" w:rsidRDefault="00B86404">
            <w:pPr>
              <w:pStyle w:val="ConsPlusNonformat"/>
              <w:jc w:val="both"/>
            </w:pPr>
            <w:r>
              <w:t xml:space="preserve"> E552  </w:t>
            </w:r>
          </w:p>
        </w:tc>
        <w:tc>
          <w:tcPr>
            <w:tcW w:w="3480" w:type="dxa"/>
            <w:tcBorders>
              <w:top w:val="nil"/>
            </w:tcBorders>
          </w:tcPr>
          <w:p w:rsidR="00B86404" w:rsidRDefault="00B86404">
            <w:pPr>
              <w:pStyle w:val="ConsPlusNonformat"/>
              <w:jc w:val="both"/>
            </w:pPr>
            <w:r>
              <w:t xml:space="preserve">добавка, препятствующая    </w:t>
            </w:r>
          </w:p>
          <w:p w:rsidR="00B86404" w:rsidRDefault="00B86404">
            <w:pPr>
              <w:pStyle w:val="ConsPlusNonformat"/>
              <w:jc w:val="both"/>
            </w:pPr>
            <w:r>
              <w:t xml:space="preserve">слеживанию и комкованию    </w:t>
            </w:r>
          </w:p>
        </w:tc>
      </w:tr>
      <w:tr w:rsidR="00B86404">
        <w:trPr>
          <w:trHeight w:val="240"/>
        </w:trPr>
        <w:tc>
          <w:tcPr>
            <w:tcW w:w="4680" w:type="dxa"/>
            <w:tcBorders>
              <w:top w:val="nil"/>
            </w:tcBorders>
          </w:tcPr>
          <w:p w:rsidR="00B86404" w:rsidRDefault="00B86404">
            <w:pPr>
              <w:pStyle w:val="ConsPlusNonformat"/>
              <w:jc w:val="both"/>
            </w:pPr>
            <w:r>
              <w:t>Силикаты магния (MAGNESIUM SILICATES)</w:t>
            </w:r>
          </w:p>
          <w:p w:rsidR="00B86404" w:rsidRDefault="00B86404">
            <w:pPr>
              <w:pStyle w:val="ConsPlusNonformat"/>
              <w:jc w:val="both"/>
            </w:pPr>
            <w:r>
              <w:t xml:space="preserve">(i) Силикат магния (Magnesium        </w:t>
            </w:r>
          </w:p>
          <w:p w:rsidR="00B86404" w:rsidRDefault="00B86404">
            <w:pPr>
              <w:pStyle w:val="ConsPlusNonformat"/>
              <w:jc w:val="both"/>
            </w:pPr>
            <w:r>
              <w:t xml:space="preserve">silicate) (ii) Трисиликат магния     </w:t>
            </w:r>
          </w:p>
          <w:p w:rsidR="00B86404" w:rsidRDefault="00B86404">
            <w:pPr>
              <w:pStyle w:val="ConsPlusNonformat"/>
              <w:jc w:val="both"/>
            </w:pPr>
            <w:r>
              <w:t xml:space="preserve">(Magnesium trisilicate) Тальк (Talc) </w:t>
            </w:r>
          </w:p>
        </w:tc>
        <w:tc>
          <w:tcPr>
            <w:tcW w:w="1080" w:type="dxa"/>
            <w:tcBorders>
              <w:top w:val="nil"/>
            </w:tcBorders>
          </w:tcPr>
          <w:p w:rsidR="00B86404" w:rsidRDefault="00B86404">
            <w:pPr>
              <w:pStyle w:val="ConsPlusNonformat"/>
              <w:jc w:val="both"/>
            </w:pPr>
            <w:r>
              <w:t xml:space="preserve"> E553  </w:t>
            </w:r>
          </w:p>
        </w:tc>
        <w:tc>
          <w:tcPr>
            <w:tcW w:w="3480" w:type="dxa"/>
            <w:tcBorders>
              <w:top w:val="nil"/>
            </w:tcBorders>
          </w:tcPr>
          <w:p w:rsidR="00B86404" w:rsidRDefault="00B86404">
            <w:pPr>
              <w:pStyle w:val="ConsPlusNonformat"/>
              <w:jc w:val="both"/>
            </w:pPr>
            <w:r>
              <w:t xml:space="preserve">добавка, препятствующая    </w:t>
            </w:r>
          </w:p>
          <w:p w:rsidR="00B86404" w:rsidRDefault="00B86404">
            <w:pPr>
              <w:pStyle w:val="ConsPlusNonformat"/>
              <w:jc w:val="both"/>
            </w:pPr>
            <w:r>
              <w:t xml:space="preserve">слеживанию и комкованию,   </w:t>
            </w:r>
          </w:p>
          <w:p w:rsidR="00B86404" w:rsidRDefault="00B86404">
            <w:pPr>
              <w:pStyle w:val="ConsPlusNonformat"/>
              <w:jc w:val="both"/>
            </w:pPr>
            <w:r>
              <w:t xml:space="preserve">порошок-носитель           </w:t>
            </w:r>
          </w:p>
        </w:tc>
      </w:tr>
      <w:tr w:rsidR="00B86404">
        <w:trPr>
          <w:trHeight w:val="240"/>
        </w:trPr>
        <w:tc>
          <w:tcPr>
            <w:tcW w:w="4680" w:type="dxa"/>
            <w:tcBorders>
              <w:top w:val="nil"/>
            </w:tcBorders>
          </w:tcPr>
          <w:p w:rsidR="00B86404" w:rsidRDefault="00B86404">
            <w:pPr>
              <w:pStyle w:val="ConsPlusNonformat"/>
              <w:jc w:val="both"/>
            </w:pPr>
            <w:r>
              <w:t xml:space="preserve">Силикаты натрия (SODIUM SILICATES)   </w:t>
            </w:r>
          </w:p>
          <w:p w:rsidR="00B86404" w:rsidRDefault="00B86404">
            <w:pPr>
              <w:pStyle w:val="ConsPlusNonformat"/>
              <w:jc w:val="both"/>
            </w:pPr>
            <w:r>
              <w:t xml:space="preserve">(i) Силикат натрия (Sodium silicate) </w:t>
            </w:r>
          </w:p>
          <w:p w:rsidR="00B86404" w:rsidRDefault="00B86404">
            <w:pPr>
              <w:pStyle w:val="ConsPlusNonformat"/>
              <w:jc w:val="both"/>
            </w:pPr>
            <w:r>
              <w:t xml:space="preserve">(ii) мета-Силикат натрия (Sodium     </w:t>
            </w:r>
          </w:p>
          <w:p w:rsidR="00B86404" w:rsidRDefault="00B86404">
            <w:pPr>
              <w:pStyle w:val="ConsPlusNonformat"/>
              <w:jc w:val="both"/>
            </w:pPr>
            <w:r>
              <w:t xml:space="preserve">metasilicate)                        </w:t>
            </w:r>
          </w:p>
        </w:tc>
        <w:tc>
          <w:tcPr>
            <w:tcW w:w="1080" w:type="dxa"/>
            <w:tcBorders>
              <w:top w:val="nil"/>
            </w:tcBorders>
          </w:tcPr>
          <w:p w:rsidR="00B86404" w:rsidRDefault="00B86404">
            <w:pPr>
              <w:pStyle w:val="ConsPlusNonformat"/>
              <w:jc w:val="both"/>
            </w:pPr>
            <w:r>
              <w:t xml:space="preserve"> E550  </w:t>
            </w:r>
          </w:p>
        </w:tc>
        <w:tc>
          <w:tcPr>
            <w:tcW w:w="3480" w:type="dxa"/>
            <w:tcBorders>
              <w:top w:val="nil"/>
            </w:tcBorders>
          </w:tcPr>
          <w:p w:rsidR="00B86404" w:rsidRDefault="00B86404">
            <w:pPr>
              <w:pStyle w:val="ConsPlusNonformat"/>
              <w:jc w:val="both"/>
            </w:pPr>
            <w:r>
              <w:t xml:space="preserve">добавка, препятствующая    </w:t>
            </w:r>
          </w:p>
          <w:p w:rsidR="00B86404" w:rsidRDefault="00B86404">
            <w:pPr>
              <w:pStyle w:val="ConsPlusNonformat"/>
              <w:jc w:val="both"/>
            </w:pPr>
            <w:r>
              <w:t xml:space="preserve">слеживанию и комкованию    </w:t>
            </w:r>
          </w:p>
        </w:tc>
      </w:tr>
      <w:tr w:rsidR="00B86404">
        <w:trPr>
          <w:trHeight w:val="240"/>
        </w:trPr>
        <w:tc>
          <w:tcPr>
            <w:tcW w:w="4680" w:type="dxa"/>
            <w:tcBorders>
              <w:top w:val="nil"/>
            </w:tcBorders>
          </w:tcPr>
          <w:p w:rsidR="00B86404" w:rsidRDefault="00B86404">
            <w:pPr>
              <w:pStyle w:val="ConsPlusNonformat"/>
              <w:jc w:val="both"/>
            </w:pPr>
            <w:r>
              <w:lastRenderedPageBreak/>
              <w:t xml:space="preserve">Синий блестящий FCF, бриллиантовый   </w:t>
            </w:r>
          </w:p>
          <w:p w:rsidR="00B86404" w:rsidRDefault="00B86404">
            <w:pPr>
              <w:pStyle w:val="ConsPlusNonformat"/>
              <w:jc w:val="both"/>
            </w:pPr>
            <w:r>
              <w:t xml:space="preserve">голубой FCF (BRILLIANT BLUE FCF)     </w:t>
            </w:r>
          </w:p>
        </w:tc>
        <w:tc>
          <w:tcPr>
            <w:tcW w:w="1080" w:type="dxa"/>
            <w:tcBorders>
              <w:top w:val="nil"/>
            </w:tcBorders>
          </w:tcPr>
          <w:p w:rsidR="00B86404" w:rsidRDefault="00B86404">
            <w:pPr>
              <w:pStyle w:val="ConsPlusNonformat"/>
              <w:jc w:val="both"/>
            </w:pPr>
            <w:r>
              <w:t xml:space="preserve"> E133  </w:t>
            </w:r>
          </w:p>
        </w:tc>
        <w:tc>
          <w:tcPr>
            <w:tcW w:w="3480" w:type="dxa"/>
            <w:tcBorders>
              <w:top w:val="nil"/>
            </w:tcBorders>
          </w:tcPr>
          <w:p w:rsidR="00B86404" w:rsidRDefault="00B86404">
            <w:pPr>
              <w:pStyle w:val="ConsPlusNonformat"/>
              <w:jc w:val="both"/>
            </w:pPr>
            <w:r>
              <w:t xml:space="preserve">краситель                  </w:t>
            </w:r>
          </w:p>
        </w:tc>
      </w:tr>
      <w:tr w:rsidR="00B86404">
        <w:trPr>
          <w:trHeight w:val="240"/>
        </w:trPr>
        <w:tc>
          <w:tcPr>
            <w:tcW w:w="4680" w:type="dxa"/>
            <w:tcBorders>
              <w:top w:val="nil"/>
            </w:tcBorders>
          </w:tcPr>
          <w:p w:rsidR="00B86404" w:rsidRDefault="00B86404">
            <w:pPr>
              <w:pStyle w:val="ConsPlusNonformat"/>
              <w:jc w:val="both"/>
            </w:pPr>
            <w:r>
              <w:t>Синий патентованный V (PATENT BLUE V)</w:t>
            </w:r>
          </w:p>
        </w:tc>
        <w:tc>
          <w:tcPr>
            <w:tcW w:w="1080" w:type="dxa"/>
            <w:tcBorders>
              <w:top w:val="nil"/>
            </w:tcBorders>
          </w:tcPr>
          <w:p w:rsidR="00B86404" w:rsidRDefault="00B86404">
            <w:pPr>
              <w:pStyle w:val="ConsPlusNonformat"/>
              <w:jc w:val="both"/>
            </w:pPr>
            <w:r>
              <w:t xml:space="preserve"> E131  </w:t>
            </w:r>
          </w:p>
        </w:tc>
        <w:tc>
          <w:tcPr>
            <w:tcW w:w="3480" w:type="dxa"/>
            <w:tcBorders>
              <w:top w:val="nil"/>
            </w:tcBorders>
          </w:tcPr>
          <w:p w:rsidR="00B86404" w:rsidRDefault="00B86404">
            <w:pPr>
              <w:pStyle w:val="ConsPlusNonformat"/>
              <w:jc w:val="both"/>
            </w:pPr>
            <w:r>
              <w:t xml:space="preserve">краситель                  </w:t>
            </w:r>
          </w:p>
        </w:tc>
      </w:tr>
      <w:tr w:rsidR="00B86404">
        <w:trPr>
          <w:trHeight w:val="240"/>
        </w:trPr>
        <w:tc>
          <w:tcPr>
            <w:tcW w:w="4680" w:type="dxa"/>
            <w:tcBorders>
              <w:top w:val="nil"/>
            </w:tcBorders>
          </w:tcPr>
          <w:p w:rsidR="00B86404" w:rsidRDefault="00B86404">
            <w:pPr>
              <w:pStyle w:val="ConsPlusNonformat"/>
              <w:jc w:val="both"/>
            </w:pPr>
            <w:r>
              <w:t xml:space="preserve">Солодкового корня (Glycyrrhiza sp.)  </w:t>
            </w:r>
          </w:p>
          <w:p w:rsidR="00B86404" w:rsidRDefault="00B86404">
            <w:pPr>
              <w:pStyle w:val="ConsPlusNonformat"/>
              <w:jc w:val="both"/>
            </w:pPr>
            <w:r>
              <w:t xml:space="preserve">экстракт                             </w:t>
            </w:r>
          </w:p>
        </w:tc>
        <w:tc>
          <w:tcPr>
            <w:tcW w:w="1080" w:type="dxa"/>
            <w:tcBorders>
              <w:top w:val="nil"/>
            </w:tcBorders>
          </w:tcPr>
          <w:p w:rsidR="00B86404" w:rsidRDefault="00B86404">
            <w:pPr>
              <w:pStyle w:val="ConsPlusNonformat"/>
              <w:jc w:val="both"/>
            </w:pPr>
            <w:r>
              <w:t xml:space="preserve">   -   </w:t>
            </w:r>
          </w:p>
        </w:tc>
        <w:tc>
          <w:tcPr>
            <w:tcW w:w="3480" w:type="dxa"/>
            <w:tcBorders>
              <w:top w:val="nil"/>
            </w:tcBorders>
          </w:tcPr>
          <w:p w:rsidR="00B86404" w:rsidRDefault="00B86404">
            <w:pPr>
              <w:pStyle w:val="ConsPlusNonformat"/>
              <w:jc w:val="both"/>
            </w:pPr>
            <w:r>
              <w:t xml:space="preserve">стабилизатор,              </w:t>
            </w:r>
          </w:p>
          <w:p w:rsidR="00B86404" w:rsidRDefault="00B86404">
            <w:pPr>
              <w:pStyle w:val="ConsPlusNonformat"/>
              <w:jc w:val="both"/>
            </w:pPr>
            <w:r>
              <w:t xml:space="preserve">пенообразователь           </w:t>
            </w:r>
          </w:p>
        </w:tc>
      </w:tr>
      <w:tr w:rsidR="00B86404">
        <w:trPr>
          <w:trHeight w:val="240"/>
        </w:trPr>
        <w:tc>
          <w:tcPr>
            <w:tcW w:w="4680" w:type="dxa"/>
            <w:tcBorders>
              <w:top w:val="nil"/>
            </w:tcBorders>
          </w:tcPr>
          <w:p w:rsidR="00B86404" w:rsidRDefault="00B86404">
            <w:pPr>
              <w:pStyle w:val="ConsPlusNonformat"/>
              <w:jc w:val="both"/>
            </w:pPr>
            <w:r>
              <w:t xml:space="preserve">Соляная кислота (HYDROCHLORIC ACID)  </w:t>
            </w:r>
          </w:p>
        </w:tc>
        <w:tc>
          <w:tcPr>
            <w:tcW w:w="1080" w:type="dxa"/>
            <w:tcBorders>
              <w:top w:val="nil"/>
            </w:tcBorders>
          </w:tcPr>
          <w:p w:rsidR="00B86404" w:rsidRDefault="00B86404">
            <w:pPr>
              <w:pStyle w:val="ConsPlusNonformat"/>
              <w:jc w:val="both"/>
            </w:pPr>
            <w:r>
              <w:t xml:space="preserve"> E507  </w:t>
            </w:r>
          </w:p>
        </w:tc>
        <w:tc>
          <w:tcPr>
            <w:tcW w:w="3480" w:type="dxa"/>
            <w:tcBorders>
              <w:top w:val="nil"/>
            </w:tcBorders>
          </w:tcPr>
          <w:p w:rsidR="00B86404" w:rsidRDefault="00B86404">
            <w:pPr>
              <w:pStyle w:val="ConsPlusNonformat"/>
              <w:jc w:val="both"/>
            </w:pPr>
            <w:r>
              <w:t xml:space="preserve">регулятор кислотности      </w:t>
            </w:r>
          </w:p>
        </w:tc>
      </w:tr>
      <w:tr w:rsidR="00B86404">
        <w:trPr>
          <w:trHeight w:val="240"/>
        </w:trPr>
        <w:tc>
          <w:tcPr>
            <w:tcW w:w="4680" w:type="dxa"/>
            <w:tcBorders>
              <w:top w:val="nil"/>
            </w:tcBorders>
          </w:tcPr>
          <w:p w:rsidR="00B86404" w:rsidRDefault="00B86404">
            <w:pPr>
              <w:pStyle w:val="ConsPlusNonformat"/>
              <w:jc w:val="both"/>
            </w:pPr>
            <w:r>
              <w:t xml:space="preserve">Соляная кислота, соли - см. Хлориды  </w:t>
            </w:r>
          </w:p>
        </w:tc>
        <w:tc>
          <w:tcPr>
            <w:tcW w:w="1080" w:type="dxa"/>
            <w:tcBorders>
              <w:top w:val="nil"/>
            </w:tcBorders>
          </w:tcPr>
          <w:p w:rsidR="00B86404" w:rsidRDefault="00B86404">
            <w:pPr>
              <w:pStyle w:val="ConsPlusNonformat"/>
              <w:jc w:val="both"/>
            </w:pPr>
          </w:p>
        </w:tc>
        <w:tc>
          <w:tcPr>
            <w:tcW w:w="3480" w:type="dxa"/>
            <w:tcBorders>
              <w:top w:val="nil"/>
            </w:tcBorders>
          </w:tcPr>
          <w:p w:rsidR="00B86404" w:rsidRDefault="00B86404">
            <w:pPr>
              <w:pStyle w:val="ConsPlusNonformat"/>
              <w:jc w:val="both"/>
            </w:pPr>
          </w:p>
        </w:tc>
      </w:tr>
      <w:tr w:rsidR="00B86404">
        <w:trPr>
          <w:trHeight w:val="240"/>
        </w:trPr>
        <w:tc>
          <w:tcPr>
            <w:tcW w:w="4680" w:type="dxa"/>
            <w:tcBorders>
              <w:top w:val="nil"/>
            </w:tcBorders>
          </w:tcPr>
          <w:p w:rsidR="00B86404" w:rsidRDefault="00B86404">
            <w:pPr>
              <w:pStyle w:val="ConsPlusNonformat"/>
              <w:jc w:val="both"/>
            </w:pPr>
            <w:r>
              <w:t xml:space="preserve">Сорбат калия (POTASSIUM SORBATE)     </w:t>
            </w:r>
          </w:p>
        </w:tc>
        <w:tc>
          <w:tcPr>
            <w:tcW w:w="1080" w:type="dxa"/>
            <w:tcBorders>
              <w:top w:val="nil"/>
            </w:tcBorders>
          </w:tcPr>
          <w:p w:rsidR="00B86404" w:rsidRDefault="00B86404">
            <w:pPr>
              <w:pStyle w:val="ConsPlusNonformat"/>
              <w:jc w:val="both"/>
            </w:pPr>
            <w:r>
              <w:t xml:space="preserve"> E202  </w:t>
            </w:r>
          </w:p>
        </w:tc>
        <w:tc>
          <w:tcPr>
            <w:tcW w:w="3480" w:type="dxa"/>
            <w:tcBorders>
              <w:top w:val="nil"/>
            </w:tcBorders>
          </w:tcPr>
          <w:p w:rsidR="00B86404" w:rsidRDefault="00B86404">
            <w:pPr>
              <w:pStyle w:val="ConsPlusNonformat"/>
              <w:jc w:val="both"/>
            </w:pPr>
            <w:r>
              <w:t xml:space="preserve">консервант                 </w:t>
            </w:r>
          </w:p>
        </w:tc>
      </w:tr>
      <w:tr w:rsidR="00B86404">
        <w:trPr>
          <w:trHeight w:val="240"/>
        </w:trPr>
        <w:tc>
          <w:tcPr>
            <w:tcW w:w="4680" w:type="dxa"/>
            <w:tcBorders>
              <w:top w:val="nil"/>
            </w:tcBorders>
          </w:tcPr>
          <w:p w:rsidR="00B86404" w:rsidRDefault="00B86404">
            <w:pPr>
              <w:pStyle w:val="ConsPlusNonformat"/>
              <w:jc w:val="both"/>
            </w:pPr>
            <w:r>
              <w:t xml:space="preserve">Сорбат кальция (CALCIUM SORBATE)     </w:t>
            </w:r>
          </w:p>
        </w:tc>
        <w:tc>
          <w:tcPr>
            <w:tcW w:w="1080" w:type="dxa"/>
            <w:tcBorders>
              <w:top w:val="nil"/>
            </w:tcBorders>
          </w:tcPr>
          <w:p w:rsidR="00B86404" w:rsidRDefault="00B86404">
            <w:pPr>
              <w:pStyle w:val="ConsPlusNonformat"/>
              <w:jc w:val="both"/>
            </w:pPr>
            <w:r>
              <w:t xml:space="preserve"> E203  </w:t>
            </w:r>
          </w:p>
        </w:tc>
        <w:tc>
          <w:tcPr>
            <w:tcW w:w="3480" w:type="dxa"/>
            <w:tcBorders>
              <w:top w:val="nil"/>
            </w:tcBorders>
          </w:tcPr>
          <w:p w:rsidR="00B86404" w:rsidRDefault="00B86404">
            <w:pPr>
              <w:pStyle w:val="ConsPlusNonformat"/>
              <w:jc w:val="both"/>
            </w:pPr>
            <w:r>
              <w:t xml:space="preserve">консервант                 </w:t>
            </w:r>
          </w:p>
        </w:tc>
      </w:tr>
      <w:tr w:rsidR="00B86404">
        <w:trPr>
          <w:trHeight w:val="240"/>
        </w:trPr>
        <w:tc>
          <w:tcPr>
            <w:tcW w:w="4680" w:type="dxa"/>
            <w:tcBorders>
              <w:top w:val="nil"/>
            </w:tcBorders>
          </w:tcPr>
          <w:p w:rsidR="00B86404" w:rsidRDefault="00B86404">
            <w:pPr>
              <w:pStyle w:val="ConsPlusNonformat"/>
              <w:jc w:val="both"/>
            </w:pPr>
            <w:r>
              <w:t xml:space="preserve">Сорбат натрия (SODIUM SORBATE)       </w:t>
            </w:r>
          </w:p>
        </w:tc>
        <w:tc>
          <w:tcPr>
            <w:tcW w:w="1080" w:type="dxa"/>
            <w:tcBorders>
              <w:top w:val="nil"/>
            </w:tcBorders>
          </w:tcPr>
          <w:p w:rsidR="00B86404" w:rsidRDefault="00B86404">
            <w:pPr>
              <w:pStyle w:val="ConsPlusNonformat"/>
              <w:jc w:val="both"/>
            </w:pPr>
            <w:r>
              <w:t xml:space="preserve"> E201  </w:t>
            </w:r>
          </w:p>
        </w:tc>
        <w:tc>
          <w:tcPr>
            <w:tcW w:w="3480" w:type="dxa"/>
            <w:tcBorders>
              <w:top w:val="nil"/>
            </w:tcBorders>
          </w:tcPr>
          <w:p w:rsidR="00B86404" w:rsidRDefault="00B86404">
            <w:pPr>
              <w:pStyle w:val="ConsPlusNonformat"/>
              <w:jc w:val="both"/>
            </w:pPr>
            <w:r>
              <w:t xml:space="preserve">консервант                 </w:t>
            </w:r>
          </w:p>
        </w:tc>
      </w:tr>
      <w:tr w:rsidR="00B86404">
        <w:trPr>
          <w:trHeight w:val="240"/>
        </w:trPr>
        <w:tc>
          <w:tcPr>
            <w:tcW w:w="4680" w:type="dxa"/>
            <w:tcBorders>
              <w:top w:val="nil"/>
            </w:tcBorders>
          </w:tcPr>
          <w:p w:rsidR="00B86404" w:rsidRDefault="00B86404">
            <w:pPr>
              <w:pStyle w:val="ConsPlusNonformat"/>
              <w:jc w:val="both"/>
            </w:pPr>
            <w:r>
              <w:t xml:space="preserve">Сорбиновая кислота (SORBIC ACID)     </w:t>
            </w:r>
          </w:p>
        </w:tc>
        <w:tc>
          <w:tcPr>
            <w:tcW w:w="1080" w:type="dxa"/>
            <w:tcBorders>
              <w:top w:val="nil"/>
            </w:tcBorders>
          </w:tcPr>
          <w:p w:rsidR="00B86404" w:rsidRDefault="00B86404">
            <w:pPr>
              <w:pStyle w:val="ConsPlusNonformat"/>
              <w:jc w:val="both"/>
            </w:pPr>
            <w:r>
              <w:t xml:space="preserve"> E200  </w:t>
            </w:r>
          </w:p>
        </w:tc>
        <w:tc>
          <w:tcPr>
            <w:tcW w:w="3480" w:type="dxa"/>
            <w:tcBorders>
              <w:top w:val="nil"/>
            </w:tcBorders>
          </w:tcPr>
          <w:p w:rsidR="00B86404" w:rsidRDefault="00B86404">
            <w:pPr>
              <w:pStyle w:val="ConsPlusNonformat"/>
              <w:jc w:val="both"/>
            </w:pPr>
            <w:r>
              <w:t xml:space="preserve">консервант                 </w:t>
            </w:r>
          </w:p>
        </w:tc>
      </w:tr>
      <w:tr w:rsidR="00B86404">
        <w:trPr>
          <w:trHeight w:val="240"/>
        </w:trPr>
        <w:tc>
          <w:tcPr>
            <w:tcW w:w="4680" w:type="dxa"/>
            <w:tcBorders>
              <w:top w:val="nil"/>
            </w:tcBorders>
          </w:tcPr>
          <w:p w:rsidR="00B86404" w:rsidRDefault="00B86404">
            <w:pPr>
              <w:pStyle w:val="ConsPlusNonformat"/>
              <w:jc w:val="both"/>
            </w:pPr>
            <w:r>
              <w:t xml:space="preserve">Сорбит и сорбитовый сироп (SORBITOL  </w:t>
            </w:r>
          </w:p>
          <w:p w:rsidR="00B86404" w:rsidRDefault="00B86404">
            <w:pPr>
              <w:pStyle w:val="ConsPlusNonformat"/>
              <w:jc w:val="both"/>
            </w:pPr>
            <w:r>
              <w:t xml:space="preserve">AND SORBITOL SYRUP)                  </w:t>
            </w:r>
          </w:p>
        </w:tc>
        <w:tc>
          <w:tcPr>
            <w:tcW w:w="1080" w:type="dxa"/>
            <w:tcBorders>
              <w:top w:val="nil"/>
            </w:tcBorders>
          </w:tcPr>
          <w:p w:rsidR="00B86404" w:rsidRDefault="00B86404">
            <w:pPr>
              <w:pStyle w:val="ConsPlusNonformat"/>
              <w:jc w:val="both"/>
            </w:pPr>
            <w:r>
              <w:t xml:space="preserve"> E420  </w:t>
            </w:r>
          </w:p>
        </w:tc>
        <w:tc>
          <w:tcPr>
            <w:tcW w:w="3480" w:type="dxa"/>
            <w:tcBorders>
              <w:top w:val="nil"/>
            </w:tcBorders>
          </w:tcPr>
          <w:p w:rsidR="00B86404" w:rsidRDefault="00B86404">
            <w:pPr>
              <w:pStyle w:val="ConsPlusNonformat"/>
              <w:jc w:val="both"/>
            </w:pPr>
            <w:r>
              <w:t xml:space="preserve">подсластитель,             </w:t>
            </w:r>
          </w:p>
          <w:p w:rsidR="00B86404" w:rsidRDefault="00B86404">
            <w:pPr>
              <w:pStyle w:val="ConsPlusNonformat"/>
              <w:jc w:val="both"/>
            </w:pPr>
            <w:r>
              <w:t xml:space="preserve">влагоудерживающий агент,   </w:t>
            </w:r>
          </w:p>
          <w:p w:rsidR="00B86404" w:rsidRDefault="00B86404">
            <w:pPr>
              <w:pStyle w:val="ConsPlusNonformat"/>
              <w:jc w:val="both"/>
            </w:pPr>
            <w:r>
              <w:t xml:space="preserve">комплексообразователь,     </w:t>
            </w:r>
          </w:p>
          <w:p w:rsidR="00B86404" w:rsidRDefault="00B86404">
            <w:pPr>
              <w:pStyle w:val="ConsPlusNonformat"/>
              <w:jc w:val="both"/>
            </w:pPr>
            <w:r>
              <w:t xml:space="preserve">текстуратор, эмульгатор    </w:t>
            </w:r>
          </w:p>
        </w:tc>
      </w:tr>
      <w:tr w:rsidR="00B86404">
        <w:trPr>
          <w:trHeight w:val="240"/>
        </w:trPr>
        <w:tc>
          <w:tcPr>
            <w:tcW w:w="4680" w:type="dxa"/>
            <w:tcBorders>
              <w:top w:val="nil"/>
            </w:tcBorders>
          </w:tcPr>
          <w:p w:rsidR="00B86404" w:rsidRDefault="00B86404">
            <w:pPr>
              <w:pStyle w:val="ConsPlusNonformat"/>
              <w:jc w:val="both"/>
            </w:pPr>
            <w:r>
              <w:t xml:space="preserve">Сорбитан монолаурат, СПЭН 20         </w:t>
            </w:r>
          </w:p>
          <w:p w:rsidR="00B86404" w:rsidRDefault="00B86404">
            <w:pPr>
              <w:pStyle w:val="ConsPlusNonformat"/>
              <w:jc w:val="both"/>
            </w:pPr>
            <w:r>
              <w:t xml:space="preserve">(SORBITAN MONOLAURATE)               </w:t>
            </w:r>
          </w:p>
        </w:tc>
        <w:tc>
          <w:tcPr>
            <w:tcW w:w="1080" w:type="dxa"/>
            <w:tcBorders>
              <w:top w:val="nil"/>
            </w:tcBorders>
          </w:tcPr>
          <w:p w:rsidR="00B86404" w:rsidRDefault="00B86404">
            <w:pPr>
              <w:pStyle w:val="ConsPlusNonformat"/>
              <w:jc w:val="both"/>
            </w:pPr>
            <w:r>
              <w:t xml:space="preserve"> E493  </w:t>
            </w:r>
          </w:p>
        </w:tc>
        <w:tc>
          <w:tcPr>
            <w:tcW w:w="3480" w:type="dxa"/>
            <w:tcBorders>
              <w:top w:val="nil"/>
            </w:tcBorders>
          </w:tcPr>
          <w:p w:rsidR="00B86404" w:rsidRDefault="00B86404">
            <w:pPr>
              <w:pStyle w:val="ConsPlusNonformat"/>
              <w:jc w:val="both"/>
            </w:pPr>
            <w:r>
              <w:t xml:space="preserve">эмульгатор                 </w:t>
            </w:r>
          </w:p>
        </w:tc>
      </w:tr>
      <w:tr w:rsidR="00B86404">
        <w:trPr>
          <w:trHeight w:val="240"/>
        </w:trPr>
        <w:tc>
          <w:tcPr>
            <w:tcW w:w="4680" w:type="dxa"/>
            <w:tcBorders>
              <w:top w:val="nil"/>
            </w:tcBorders>
          </w:tcPr>
          <w:p w:rsidR="00B86404" w:rsidRDefault="00B86404">
            <w:pPr>
              <w:pStyle w:val="ConsPlusNonformat"/>
              <w:jc w:val="both"/>
            </w:pPr>
            <w:r>
              <w:t xml:space="preserve">Сорбитан моноолеат, СПЭН 80          </w:t>
            </w:r>
          </w:p>
          <w:p w:rsidR="00B86404" w:rsidRDefault="00B86404">
            <w:pPr>
              <w:pStyle w:val="ConsPlusNonformat"/>
              <w:jc w:val="both"/>
            </w:pPr>
            <w:r>
              <w:t xml:space="preserve">(SORBITAN MONOOLEATE)                </w:t>
            </w:r>
          </w:p>
        </w:tc>
        <w:tc>
          <w:tcPr>
            <w:tcW w:w="1080" w:type="dxa"/>
            <w:tcBorders>
              <w:top w:val="nil"/>
            </w:tcBorders>
          </w:tcPr>
          <w:p w:rsidR="00B86404" w:rsidRDefault="00B86404">
            <w:pPr>
              <w:pStyle w:val="ConsPlusNonformat"/>
              <w:jc w:val="both"/>
            </w:pPr>
            <w:r>
              <w:t xml:space="preserve"> E494  </w:t>
            </w:r>
          </w:p>
        </w:tc>
        <w:tc>
          <w:tcPr>
            <w:tcW w:w="3480" w:type="dxa"/>
            <w:tcBorders>
              <w:top w:val="nil"/>
            </w:tcBorders>
          </w:tcPr>
          <w:p w:rsidR="00B86404" w:rsidRDefault="00B86404">
            <w:pPr>
              <w:pStyle w:val="ConsPlusNonformat"/>
              <w:jc w:val="both"/>
            </w:pPr>
            <w:r>
              <w:t xml:space="preserve">эмульгатор                 </w:t>
            </w:r>
          </w:p>
        </w:tc>
      </w:tr>
      <w:tr w:rsidR="00B86404">
        <w:trPr>
          <w:trHeight w:val="240"/>
        </w:trPr>
        <w:tc>
          <w:tcPr>
            <w:tcW w:w="4680" w:type="dxa"/>
            <w:tcBorders>
              <w:top w:val="nil"/>
            </w:tcBorders>
          </w:tcPr>
          <w:p w:rsidR="00B86404" w:rsidRDefault="00B86404">
            <w:pPr>
              <w:pStyle w:val="ConsPlusNonformat"/>
              <w:jc w:val="both"/>
            </w:pPr>
            <w:r>
              <w:t xml:space="preserve">Сорбитан монопальмитат, СПЭН 40      </w:t>
            </w:r>
          </w:p>
          <w:p w:rsidR="00B86404" w:rsidRDefault="00B86404">
            <w:pPr>
              <w:pStyle w:val="ConsPlusNonformat"/>
              <w:jc w:val="both"/>
            </w:pPr>
            <w:r>
              <w:t xml:space="preserve">(SORBITAN MONOPALMITATE)             </w:t>
            </w:r>
          </w:p>
        </w:tc>
        <w:tc>
          <w:tcPr>
            <w:tcW w:w="1080" w:type="dxa"/>
            <w:tcBorders>
              <w:top w:val="nil"/>
            </w:tcBorders>
          </w:tcPr>
          <w:p w:rsidR="00B86404" w:rsidRDefault="00B86404">
            <w:pPr>
              <w:pStyle w:val="ConsPlusNonformat"/>
              <w:jc w:val="both"/>
            </w:pPr>
            <w:r>
              <w:t xml:space="preserve"> E495  </w:t>
            </w:r>
          </w:p>
        </w:tc>
        <w:tc>
          <w:tcPr>
            <w:tcW w:w="3480" w:type="dxa"/>
            <w:tcBorders>
              <w:top w:val="nil"/>
            </w:tcBorders>
          </w:tcPr>
          <w:p w:rsidR="00B86404" w:rsidRDefault="00B86404">
            <w:pPr>
              <w:pStyle w:val="ConsPlusNonformat"/>
              <w:jc w:val="both"/>
            </w:pPr>
            <w:r>
              <w:t xml:space="preserve">эмульгатор                 </w:t>
            </w:r>
          </w:p>
        </w:tc>
      </w:tr>
      <w:tr w:rsidR="00B86404">
        <w:trPr>
          <w:trHeight w:val="240"/>
        </w:trPr>
        <w:tc>
          <w:tcPr>
            <w:tcW w:w="4680" w:type="dxa"/>
            <w:tcBorders>
              <w:top w:val="nil"/>
            </w:tcBorders>
          </w:tcPr>
          <w:p w:rsidR="00B86404" w:rsidRDefault="00B86404">
            <w:pPr>
              <w:pStyle w:val="ConsPlusNonformat"/>
              <w:jc w:val="both"/>
            </w:pPr>
            <w:r>
              <w:t xml:space="preserve">Сорбитан моностеарат, СПЭН 60        </w:t>
            </w:r>
          </w:p>
          <w:p w:rsidR="00B86404" w:rsidRDefault="00B86404">
            <w:pPr>
              <w:pStyle w:val="ConsPlusNonformat"/>
              <w:jc w:val="both"/>
            </w:pPr>
            <w:r>
              <w:t xml:space="preserve">(SORBITAN MONOSTEARATE)              </w:t>
            </w:r>
          </w:p>
        </w:tc>
        <w:tc>
          <w:tcPr>
            <w:tcW w:w="1080" w:type="dxa"/>
            <w:tcBorders>
              <w:top w:val="nil"/>
            </w:tcBorders>
          </w:tcPr>
          <w:p w:rsidR="00B86404" w:rsidRDefault="00B86404">
            <w:pPr>
              <w:pStyle w:val="ConsPlusNonformat"/>
              <w:jc w:val="both"/>
            </w:pPr>
            <w:r>
              <w:t xml:space="preserve"> E491  </w:t>
            </w:r>
          </w:p>
        </w:tc>
        <w:tc>
          <w:tcPr>
            <w:tcW w:w="3480" w:type="dxa"/>
            <w:tcBorders>
              <w:top w:val="nil"/>
            </w:tcBorders>
          </w:tcPr>
          <w:p w:rsidR="00B86404" w:rsidRDefault="00B86404">
            <w:pPr>
              <w:pStyle w:val="ConsPlusNonformat"/>
              <w:jc w:val="both"/>
            </w:pPr>
            <w:r>
              <w:t xml:space="preserve">эмульгатор                 </w:t>
            </w:r>
          </w:p>
        </w:tc>
      </w:tr>
      <w:tr w:rsidR="00B86404">
        <w:trPr>
          <w:trHeight w:val="240"/>
        </w:trPr>
        <w:tc>
          <w:tcPr>
            <w:tcW w:w="4680" w:type="dxa"/>
            <w:tcBorders>
              <w:top w:val="nil"/>
            </w:tcBorders>
          </w:tcPr>
          <w:p w:rsidR="00B86404" w:rsidRDefault="00B86404">
            <w:pPr>
              <w:pStyle w:val="ConsPlusNonformat"/>
              <w:jc w:val="both"/>
            </w:pPr>
            <w:r>
              <w:t xml:space="preserve">Сорбитан триолеат, СПЭН 85           </w:t>
            </w:r>
          </w:p>
          <w:p w:rsidR="00B86404" w:rsidRDefault="00B86404">
            <w:pPr>
              <w:pStyle w:val="ConsPlusNonformat"/>
              <w:jc w:val="both"/>
            </w:pPr>
            <w:r>
              <w:t xml:space="preserve">(SORBITAN TRIOLEAT)                  </w:t>
            </w:r>
          </w:p>
        </w:tc>
        <w:tc>
          <w:tcPr>
            <w:tcW w:w="1080" w:type="dxa"/>
            <w:tcBorders>
              <w:top w:val="nil"/>
            </w:tcBorders>
          </w:tcPr>
          <w:p w:rsidR="00B86404" w:rsidRDefault="00B86404">
            <w:pPr>
              <w:pStyle w:val="ConsPlusNonformat"/>
              <w:jc w:val="both"/>
            </w:pPr>
            <w:r>
              <w:t xml:space="preserve"> E496  </w:t>
            </w:r>
          </w:p>
        </w:tc>
        <w:tc>
          <w:tcPr>
            <w:tcW w:w="3480" w:type="dxa"/>
            <w:tcBorders>
              <w:top w:val="nil"/>
            </w:tcBorders>
          </w:tcPr>
          <w:p w:rsidR="00B86404" w:rsidRDefault="00B86404">
            <w:pPr>
              <w:pStyle w:val="ConsPlusNonformat"/>
              <w:jc w:val="both"/>
            </w:pPr>
            <w:r>
              <w:t xml:space="preserve">стабилизатор, эмульгатор   </w:t>
            </w:r>
          </w:p>
        </w:tc>
      </w:tr>
      <w:tr w:rsidR="00B86404">
        <w:trPr>
          <w:trHeight w:val="240"/>
        </w:trPr>
        <w:tc>
          <w:tcPr>
            <w:tcW w:w="4680" w:type="dxa"/>
            <w:tcBorders>
              <w:top w:val="nil"/>
            </w:tcBorders>
          </w:tcPr>
          <w:p w:rsidR="00B86404" w:rsidRDefault="00B86404">
            <w:pPr>
              <w:pStyle w:val="ConsPlusNonformat"/>
              <w:jc w:val="both"/>
            </w:pPr>
            <w:r>
              <w:t xml:space="preserve">Сорбитан тристеарат (SORBITAN        </w:t>
            </w:r>
          </w:p>
          <w:p w:rsidR="00B86404" w:rsidRDefault="00B86404">
            <w:pPr>
              <w:pStyle w:val="ConsPlusNonformat"/>
              <w:jc w:val="both"/>
            </w:pPr>
            <w:r>
              <w:t xml:space="preserve">TRISTEARATE)                         </w:t>
            </w:r>
          </w:p>
        </w:tc>
        <w:tc>
          <w:tcPr>
            <w:tcW w:w="1080" w:type="dxa"/>
            <w:tcBorders>
              <w:top w:val="nil"/>
            </w:tcBorders>
          </w:tcPr>
          <w:p w:rsidR="00B86404" w:rsidRDefault="00B86404">
            <w:pPr>
              <w:pStyle w:val="ConsPlusNonformat"/>
              <w:jc w:val="both"/>
            </w:pPr>
            <w:r>
              <w:t xml:space="preserve"> E492  </w:t>
            </w:r>
          </w:p>
        </w:tc>
        <w:tc>
          <w:tcPr>
            <w:tcW w:w="3480" w:type="dxa"/>
            <w:tcBorders>
              <w:top w:val="nil"/>
            </w:tcBorders>
          </w:tcPr>
          <w:p w:rsidR="00B86404" w:rsidRDefault="00B86404">
            <w:pPr>
              <w:pStyle w:val="ConsPlusNonformat"/>
              <w:jc w:val="both"/>
            </w:pPr>
            <w:r>
              <w:t xml:space="preserve">эмульгатор                 </w:t>
            </w:r>
          </w:p>
        </w:tc>
      </w:tr>
      <w:tr w:rsidR="00B86404">
        <w:trPr>
          <w:trHeight w:val="240"/>
        </w:trPr>
        <w:tc>
          <w:tcPr>
            <w:tcW w:w="4680" w:type="dxa"/>
            <w:tcBorders>
              <w:top w:val="nil"/>
            </w:tcBorders>
          </w:tcPr>
          <w:p w:rsidR="00B86404" w:rsidRDefault="00B86404">
            <w:pPr>
              <w:pStyle w:val="ConsPlusNonformat"/>
              <w:jc w:val="both"/>
            </w:pPr>
            <w:r>
              <w:t xml:space="preserve">Спермацетовый воск (SPERMACETI WAX)  </w:t>
            </w:r>
          </w:p>
        </w:tc>
        <w:tc>
          <w:tcPr>
            <w:tcW w:w="1080" w:type="dxa"/>
            <w:tcBorders>
              <w:top w:val="nil"/>
            </w:tcBorders>
          </w:tcPr>
          <w:p w:rsidR="00B86404" w:rsidRDefault="00B86404">
            <w:pPr>
              <w:pStyle w:val="ConsPlusNonformat"/>
              <w:jc w:val="both"/>
            </w:pPr>
            <w:r>
              <w:t xml:space="preserve"> E909  </w:t>
            </w:r>
          </w:p>
        </w:tc>
        <w:tc>
          <w:tcPr>
            <w:tcW w:w="3480" w:type="dxa"/>
            <w:tcBorders>
              <w:top w:val="nil"/>
            </w:tcBorders>
          </w:tcPr>
          <w:p w:rsidR="00B86404" w:rsidRDefault="00B86404">
            <w:pPr>
              <w:pStyle w:val="ConsPlusNonformat"/>
              <w:jc w:val="both"/>
            </w:pPr>
            <w:r>
              <w:t xml:space="preserve">глазирователь              </w:t>
            </w:r>
          </w:p>
        </w:tc>
      </w:tr>
      <w:tr w:rsidR="00B86404">
        <w:trPr>
          <w:trHeight w:val="240"/>
        </w:trPr>
        <w:tc>
          <w:tcPr>
            <w:tcW w:w="4680" w:type="dxa"/>
            <w:tcBorders>
              <w:top w:val="nil"/>
            </w:tcBorders>
          </w:tcPr>
          <w:p w:rsidR="00B86404" w:rsidRDefault="00B86404">
            <w:pPr>
              <w:pStyle w:val="ConsPlusNonformat"/>
              <w:jc w:val="both"/>
            </w:pPr>
            <w:r>
              <w:t xml:space="preserve">Стеарилтартрат (STEARYL TARTRATE)    </w:t>
            </w:r>
          </w:p>
        </w:tc>
        <w:tc>
          <w:tcPr>
            <w:tcW w:w="1080" w:type="dxa"/>
            <w:tcBorders>
              <w:top w:val="nil"/>
            </w:tcBorders>
          </w:tcPr>
          <w:p w:rsidR="00B86404" w:rsidRDefault="00B86404">
            <w:pPr>
              <w:pStyle w:val="ConsPlusNonformat"/>
              <w:jc w:val="both"/>
            </w:pPr>
            <w:r>
              <w:t xml:space="preserve"> E483  </w:t>
            </w:r>
          </w:p>
        </w:tc>
        <w:tc>
          <w:tcPr>
            <w:tcW w:w="3480" w:type="dxa"/>
            <w:tcBorders>
              <w:top w:val="nil"/>
            </w:tcBorders>
          </w:tcPr>
          <w:p w:rsidR="00B86404" w:rsidRDefault="00B86404">
            <w:pPr>
              <w:pStyle w:val="ConsPlusNonformat"/>
              <w:jc w:val="both"/>
            </w:pPr>
            <w:r>
              <w:t>улучшитель для муки и хлеба</w:t>
            </w:r>
          </w:p>
        </w:tc>
      </w:tr>
      <w:tr w:rsidR="00B86404">
        <w:trPr>
          <w:trHeight w:val="240"/>
        </w:trPr>
        <w:tc>
          <w:tcPr>
            <w:tcW w:w="4680" w:type="dxa"/>
            <w:tcBorders>
              <w:top w:val="nil"/>
            </w:tcBorders>
          </w:tcPr>
          <w:p w:rsidR="00B86404" w:rsidRDefault="00B86404">
            <w:pPr>
              <w:pStyle w:val="ConsPlusNonformat"/>
              <w:jc w:val="both"/>
            </w:pPr>
            <w:r>
              <w:t xml:space="preserve">Стеарилцитрат (STEARYL CITRATE)      </w:t>
            </w:r>
          </w:p>
        </w:tc>
        <w:tc>
          <w:tcPr>
            <w:tcW w:w="1080" w:type="dxa"/>
            <w:tcBorders>
              <w:top w:val="nil"/>
            </w:tcBorders>
          </w:tcPr>
          <w:p w:rsidR="00B86404" w:rsidRDefault="00B86404">
            <w:pPr>
              <w:pStyle w:val="ConsPlusNonformat"/>
              <w:jc w:val="both"/>
            </w:pPr>
            <w:r>
              <w:t xml:space="preserve"> E484  </w:t>
            </w:r>
          </w:p>
        </w:tc>
        <w:tc>
          <w:tcPr>
            <w:tcW w:w="3480" w:type="dxa"/>
            <w:tcBorders>
              <w:top w:val="nil"/>
            </w:tcBorders>
          </w:tcPr>
          <w:p w:rsidR="00B86404" w:rsidRDefault="00B86404">
            <w:pPr>
              <w:pStyle w:val="ConsPlusNonformat"/>
              <w:jc w:val="both"/>
            </w:pPr>
            <w:r>
              <w:t xml:space="preserve">эмульгатор,                </w:t>
            </w:r>
          </w:p>
          <w:p w:rsidR="00B86404" w:rsidRDefault="00B86404">
            <w:pPr>
              <w:pStyle w:val="ConsPlusNonformat"/>
              <w:jc w:val="both"/>
            </w:pPr>
            <w:r>
              <w:t xml:space="preserve">комплексообразователь      </w:t>
            </w:r>
          </w:p>
        </w:tc>
      </w:tr>
      <w:tr w:rsidR="00B86404">
        <w:trPr>
          <w:trHeight w:val="240"/>
        </w:trPr>
        <w:tc>
          <w:tcPr>
            <w:tcW w:w="4680" w:type="dxa"/>
            <w:tcBorders>
              <w:top w:val="nil"/>
            </w:tcBorders>
          </w:tcPr>
          <w:p w:rsidR="00B86404" w:rsidRDefault="00B86404">
            <w:pPr>
              <w:pStyle w:val="ConsPlusNonformat"/>
              <w:jc w:val="both"/>
            </w:pPr>
            <w:r>
              <w:t xml:space="preserve">Стевия (Stevia rebaudiana Bertoni),  </w:t>
            </w:r>
          </w:p>
          <w:p w:rsidR="00B86404" w:rsidRDefault="00B86404">
            <w:pPr>
              <w:pStyle w:val="ConsPlusNonformat"/>
              <w:jc w:val="both"/>
            </w:pPr>
            <w:r>
              <w:t xml:space="preserve">порошок листьев и сироп из них       </w:t>
            </w:r>
          </w:p>
        </w:tc>
        <w:tc>
          <w:tcPr>
            <w:tcW w:w="1080" w:type="dxa"/>
            <w:tcBorders>
              <w:top w:val="nil"/>
            </w:tcBorders>
          </w:tcPr>
          <w:p w:rsidR="00B86404" w:rsidRDefault="00B86404">
            <w:pPr>
              <w:pStyle w:val="ConsPlusNonformat"/>
              <w:jc w:val="both"/>
            </w:pPr>
            <w:r>
              <w:t xml:space="preserve">   -   </w:t>
            </w:r>
          </w:p>
        </w:tc>
        <w:tc>
          <w:tcPr>
            <w:tcW w:w="3480" w:type="dxa"/>
            <w:tcBorders>
              <w:top w:val="nil"/>
            </w:tcBorders>
          </w:tcPr>
          <w:p w:rsidR="00B86404" w:rsidRDefault="00B86404">
            <w:pPr>
              <w:pStyle w:val="ConsPlusNonformat"/>
              <w:jc w:val="both"/>
            </w:pPr>
            <w:r>
              <w:t xml:space="preserve">подсластитель              </w:t>
            </w:r>
          </w:p>
        </w:tc>
      </w:tr>
      <w:tr w:rsidR="00B86404">
        <w:trPr>
          <w:trHeight w:val="240"/>
        </w:trPr>
        <w:tc>
          <w:tcPr>
            <w:tcW w:w="4680" w:type="dxa"/>
            <w:tcBorders>
              <w:top w:val="nil"/>
            </w:tcBorders>
          </w:tcPr>
          <w:p w:rsidR="00B86404" w:rsidRDefault="00B86404">
            <w:pPr>
              <w:pStyle w:val="ConsPlusNonformat"/>
              <w:jc w:val="both"/>
            </w:pPr>
            <w:r>
              <w:t xml:space="preserve">Стевиозид (STEVIOSIDE)               </w:t>
            </w:r>
          </w:p>
        </w:tc>
        <w:tc>
          <w:tcPr>
            <w:tcW w:w="1080" w:type="dxa"/>
            <w:tcBorders>
              <w:top w:val="nil"/>
            </w:tcBorders>
          </w:tcPr>
          <w:p w:rsidR="00B86404" w:rsidRDefault="00B86404">
            <w:pPr>
              <w:pStyle w:val="ConsPlusNonformat"/>
              <w:jc w:val="both"/>
            </w:pPr>
            <w:r>
              <w:t xml:space="preserve"> E960  </w:t>
            </w:r>
          </w:p>
        </w:tc>
        <w:tc>
          <w:tcPr>
            <w:tcW w:w="3480" w:type="dxa"/>
            <w:tcBorders>
              <w:top w:val="nil"/>
            </w:tcBorders>
          </w:tcPr>
          <w:p w:rsidR="00B86404" w:rsidRDefault="00B86404">
            <w:pPr>
              <w:pStyle w:val="ConsPlusNonformat"/>
              <w:jc w:val="both"/>
            </w:pPr>
            <w:r>
              <w:t xml:space="preserve">подсластитель              </w:t>
            </w:r>
          </w:p>
        </w:tc>
      </w:tr>
      <w:tr w:rsidR="00B86404">
        <w:trPr>
          <w:trHeight w:val="240"/>
        </w:trPr>
        <w:tc>
          <w:tcPr>
            <w:tcW w:w="4680" w:type="dxa"/>
            <w:tcBorders>
              <w:top w:val="nil"/>
            </w:tcBorders>
          </w:tcPr>
          <w:p w:rsidR="00B86404" w:rsidRDefault="00B86404">
            <w:pPr>
              <w:pStyle w:val="ConsPlusNonformat"/>
              <w:jc w:val="both"/>
            </w:pPr>
            <w:r>
              <w:t xml:space="preserve">Сукралоза (трихлоргалактосахароза)   </w:t>
            </w:r>
          </w:p>
          <w:p w:rsidR="00B86404" w:rsidRDefault="00B86404">
            <w:pPr>
              <w:pStyle w:val="ConsPlusNonformat"/>
              <w:jc w:val="both"/>
            </w:pPr>
            <w:r>
              <w:t xml:space="preserve">(SUCRALOSE,                          </w:t>
            </w:r>
          </w:p>
          <w:p w:rsidR="00B86404" w:rsidRDefault="00B86404">
            <w:pPr>
              <w:pStyle w:val="ConsPlusNonformat"/>
              <w:jc w:val="both"/>
            </w:pPr>
            <w:r>
              <w:t xml:space="preserve">(TRICHLOROGALACTO-SUCROSE))          </w:t>
            </w:r>
          </w:p>
        </w:tc>
        <w:tc>
          <w:tcPr>
            <w:tcW w:w="1080" w:type="dxa"/>
            <w:tcBorders>
              <w:top w:val="nil"/>
            </w:tcBorders>
          </w:tcPr>
          <w:p w:rsidR="00B86404" w:rsidRDefault="00B86404">
            <w:pPr>
              <w:pStyle w:val="ConsPlusNonformat"/>
              <w:jc w:val="both"/>
            </w:pPr>
            <w:r>
              <w:t xml:space="preserve"> E955  </w:t>
            </w:r>
          </w:p>
        </w:tc>
        <w:tc>
          <w:tcPr>
            <w:tcW w:w="3480" w:type="dxa"/>
            <w:tcBorders>
              <w:top w:val="nil"/>
            </w:tcBorders>
          </w:tcPr>
          <w:p w:rsidR="00B86404" w:rsidRDefault="00B86404">
            <w:pPr>
              <w:pStyle w:val="ConsPlusNonformat"/>
              <w:jc w:val="both"/>
            </w:pPr>
            <w:r>
              <w:t xml:space="preserve">подсластитель              </w:t>
            </w:r>
          </w:p>
        </w:tc>
      </w:tr>
      <w:tr w:rsidR="00B86404">
        <w:trPr>
          <w:trHeight w:val="240"/>
        </w:trPr>
        <w:tc>
          <w:tcPr>
            <w:tcW w:w="4680" w:type="dxa"/>
            <w:tcBorders>
              <w:top w:val="nil"/>
            </w:tcBorders>
          </w:tcPr>
          <w:p w:rsidR="00B86404" w:rsidRDefault="00B86404">
            <w:pPr>
              <w:pStyle w:val="ConsPlusNonformat"/>
              <w:jc w:val="both"/>
            </w:pPr>
            <w:r>
              <w:t xml:space="preserve">Сукцинаты натрия, калия и кальция    </w:t>
            </w:r>
          </w:p>
        </w:tc>
        <w:tc>
          <w:tcPr>
            <w:tcW w:w="1080" w:type="dxa"/>
            <w:tcBorders>
              <w:top w:val="nil"/>
            </w:tcBorders>
          </w:tcPr>
          <w:p w:rsidR="00B86404" w:rsidRDefault="00B86404">
            <w:pPr>
              <w:pStyle w:val="ConsPlusNonformat"/>
              <w:jc w:val="both"/>
            </w:pPr>
            <w:r>
              <w:t xml:space="preserve">   -   </w:t>
            </w:r>
          </w:p>
        </w:tc>
        <w:tc>
          <w:tcPr>
            <w:tcW w:w="3480" w:type="dxa"/>
            <w:tcBorders>
              <w:top w:val="nil"/>
            </w:tcBorders>
          </w:tcPr>
          <w:p w:rsidR="00B86404" w:rsidRDefault="00B86404">
            <w:pPr>
              <w:pStyle w:val="ConsPlusNonformat"/>
              <w:jc w:val="both"/>
            </w:pPr>
            <w:r>
              <w:t xml:space="preserve">регуляторы кислотности     </w:t>
            </w:r>
          </w:p>
        </w:tc>
      </w:tr>
      <w:tr w:rsidR="00B86404">
        <w:trPr>
          <w:trHeight w:val="240"/>
        </w:trPr>
        <w:tc>
          <w:tcPr>
            <w:tcW w:w="4680" w:type="dxa"/>
            <w:tcBorders>
              <w:top w:val="nil"/>
            </w:tcBorders>
          </w:tcPr>
          <w:p w:rsidR="00B86404" w:rsidRDefault="00B86404">
            <w:pPr>
              <w:pStyle w:val="ConsPlusNonformat"/>
              <w:jc w:val="both"/>
            </w:pPr>
            <w:r>
              <w:t xml:space="preserve">Сукцистеарин (SUCCISTEARIN)          </w:t>
            </w:r>
          </w:p>
        </w:tc>
        <w:tc>
          <w:tcPr>
            <w:tcW w:w="1080" w:type="dxa"/>
            <w:tcBorders>
              <w:top w:val="nil"/>
            </w:tcBorders>
          </w:tcPr>
          <w:p w:rsidR="00B86404" w:rsidRDefault="00B86404">
            <w:pPr>
              <w:pStyle w:val="ConsPlusNonformat"/>
              <w:jc w:val="both"/>
            </w:pPr>
            <w:r>
              <w:t xml:space="preserve">   -   </w:t>
            </w:r>
          </w:p>
        </w:tc>
        <w:tc>
          <w:tcPr>
            <w:tcW w:w="3480" w:type="dxa"/>
            <w:tcBorders>
              <w:top w:val="nil"/>
            </w:tcBorders>
          </w:tcPr>
          <w:p w:rsidR="00B86404" w:rsidRDefault="00B86404">
            <w:pPr>
              <w:pStyle w:val="ConsPlusNonformat"/>
              <w:jc w:val="both"/>
            </w:pPr>
            <w:r>
              <w:t xml:space="preserve">эмульгатор                 </w:t>
            </w:r>
          </w:p>
        </w:tc>
      </w:tr>
      <w:tr w:rsidR="00B86404">
        <w:trPr>
          <w:trHeight w:val="240"/>
        </w:trPr>
        <w:tc>
          <w:tcPr>
            <w:tcW w:w="4680" w:type="dxa"/>
            <w:tcBorders>
              <w:top w:val="nil"/>
            </w:tcBorders>
          </w:tcPr>
          <w:p w:rsidR="00B86404" w:rsidRDefault="00B86404">
            <w:pPr>
              <w:pStyle w:val="ConsPlusNonformat"/>
              <w:jc w:val="both"/>
            </w:pPr>
            <w:r>
              <w:t>Сульфат алюминия (ALUMINIUM SULPHATE)</w:t>
            </w:r>
          </w:p>
        </w:tc>
        <w:tc>
          <w:tcPr>
            <w:tcW w:w="1080" w:type="dxa"/>
            <w:tcBorders>
              <w:top w:val="nil"/>
            </w:tcBorders>
          </w:tcPr>
          <w:p w:rsidR="00B86404" w:rsidRDefault="00B86404">
            <w:pPr>
              <w:pStyle w:val="ConsPlusNonformat"/>
              <w:jc w:val="both"/>
            </w:pPr>
            <w:r>
              <w:t xml:space="preserve"> E520  </w:t>
            </w:r>
          </w:p>
        </w:tc>
        <w:tc>
          <w:tcPr>
            <w:tcW w:w="3480" w:type="dxa"/>
            <w:tcBorders>
              <w:top w:val="nil"/>
            </w:tcBorders>
          </w:tcPr>
          <w:p w:rsidR="00B86404" w:rsidRDefault="00B86404">
            <w:pPr>
              <w:pStyle w:val="ConsPlusNonformat"/>
              <w:jc w:val="both"/>
            </w:pPr>
            <w:r>
              <w:t xml:space="preserve">отвердитель                </w:t>
            </w:r>
          </w:p>
        </w:tc>
      </w:tr>
      <w:tr w:rsidR="00B86404">
        <w:trPr>
          <w:trHeight w:val="240"/>
        </w:trPr>
        <w:tc>
          <w:tcPr>
            <w:tcW w:w="4680" w:type="dxa"/>
            <w:tcBorders>
              <w:top w:val="nil"/>
            </w:tcBorders>
          </w:tcPr>
          <w:p w:rsidR="00B86404" w:rsidRDefault="00B86404">
            <w:pPr>
              <w:pStyle w:val="ConsPlusNonformat"/>
              <w:jc w:val="both"/>
            </w:pPr>
            <w:r>
              <w:t xml:space="preserve">Сульфат алюминия-аммония, Квасцы     </w:t>
            </w:r>
          </w:p>
          <w:p w:rsidR="00B86404" w:rsidRDefault="00B86404">
            <w:pPr>
              <w:pStyle w:val="ConsPlusNonformat"/>
              <w:jc w:val="both"/>
            </w:pPr>
            <w:r>
              <w:t xml:space="preserve">алюмоаммиачные (ALUMINIUM AMMONIUM   </w:t>
            </w:r>
          </w:p>
          <w:p w:rsidR="00B86404" w:rsidRDefault="00B86404">
            <w:pPr>
              <w:pStyle w:val="ConsPlusNonformat"/>
              <w:jc w:val="both"/>
            </w:pPr>
            <w:r>
              <w:t xml:space="preserve">SULPHATE)                            </w:t>
            </w:r>
          </w:p>
        </w:tc>
        <w:tc>
          <w:tcPr>
            <w:tcW w:w="1080" w:type="dxa"/>
            <w:tcBorders>
              <w:top w:val="nil"/>
            </w:tcBorders>
          </w:tcPr>
          <w:p w:rsidR="00B86404" w:rsidRDefault="00B86404">
            <w:pPr>
              <w:pStyle w:val="ConsPlusNonformat"/>
              <w:jc w:val="both"/>
            </w:pPr>
            <w:r>
              <w:t xml:space="preserve"> E523  </w:t>
            </w:r>
          </w:p>
        </w:tc>
        <w:tc>
          <w:tcPr>
            <w:tcW w:w="3480" w:type="dxa"/>
            <w:tcBorders>
              <w:top w:val="nil"/>
            </w:tcBorders>
          </w:tcPr>
          <w:p w:rsidR="00B86404" w:rsidRDefault="00B86404">
            <w:pPr>
              <w:pStyle w:val="ConsPlusNonformat"/>
              <w:jc w:val="both"/>
            </w:pPr>
            <w:r>
              <w:t xml:space="preserve">стабилизатор, отвердитель  </w:t>
            </w:r>
          </w:p>
        </w:tc>
      </w:tr>
      <w:tr w:rsidR="00B86404">
        <w:trPr>
          <w:trHeight w:val="240"/>
        </w:trPr>
        <w:tc>
          <w:tcPr>
            <w:tcW w:w="4680" w:type="dxa"/>
            <w:tcBorders>
              <w:top w:val="nil"/>
            </w:tcBorders>
          </w:tcPr>
          <w:p w:rsidR="00B86404" w:rsidRDefault="00B86404">
            <w:pPr>
              <w:pStyle w:val="ConsPlusNonformat"/>
              <w:jc w:val="both"/>
            </w:pPr>
            <w:r>
              <w:t>Сульфат алюминия-калия, Квасцы алюмо-</w:t>
            </w:r>
          </w:p>
          <w:p w:rsidR="00B86404" w:rsidRDefault="00B86404">
            <w:pPr>
              <w:pStyle w:val="ConsPlusNonformat"/>
              <w:jc w:val="both"/>
            </w:pPr>
            <w:r>
              <w:t xml:space="preserve">калиевые (ALUMINIUM POTASSIUM        </w:t>
            </w:r>
          </w:p>
          <w:p w:rsidR="00B86404" w:rsidRDefault="00B86404">
            <w:pPr>
              <w:pStyle w:val="ConsPlusNonformat"/>
              <w:jc w:val="both"/>
            </w:pPr>
            <w:r>
              <w:lastRenderedPageBreak/>
              <w:t xml:space="preserve">SULPHATE)                            </w:t>
            </w:r>
          </w:p>
        </w:tc>
        <w:tc>
          <w:tcPr>
            <w:tcW w:w="1080" w:type="dxa"/>
            <w:tcBorders>
              <w:top w:val="nil"/>
            </w:tcBorders>
          </w:tcPr>
          <w:p w:rsidR="00B86404" w:rsidRDefault="00B86404">
            <w:pPr>
              <w:pStyle w:val="ConsPlusNonformat"/>
              <w:jc w:val="both"/>
            </w:pPr>
            <w:r>
              <w:lastRenderedPageBreak/>
              <w:t xml:space="preserve"> E522  </w:t>
            </w:r>
          </w:p>
        </w:tc>
        <w:tc>
          <w:tcPr>
            <w:tcW w:w="3480" w:type="dxa"/>
            <w:tcBorders>
              <w:top w:val="nil"/>
            </w:tcBorders>
          </w:tcPr>
          <w:p w:rsidR="00B86404" w:rsidRDefault="00B86404">
            <w:pPr>
              <w:pStyle w:val="ConsPlusNonformat"/>
              <w:jc w:val="both"/>
            </w:pPr>
            <w:r>
              <w:t xml:space="preserve">регулятор кислотности,     </w:t>
            </w:r>
          </w:p>
          <w:p w:rsidR="00B86404" w:rsidRDefault="00B86404">
            <w:pPr>
              <w:pStyle w:val="ConsPlusNonformat"/>
              <w:jc w:val="both"/>
            </w:pPr>
            <w:r>
              <w:t xml:space="preserve">стабилизатор               </w:t>
            </w:r>
          </w:p>
        </w:tc>
      </w:tr>
      <w:tr w:rsidR="00B86404">
        <w:trPr>
          <w:trHeight w:val="240"/>
        </w:trPr>
        <w:tc>
          <w:tcPr>
            <w:tcW w:w="4680" w:type="dxa"/>
            <w:tcBorders>
              <w:top w:val="nil"/>
            </w:tcBorders>
          </w:tcPr>
          <w:p w:rsidR="00B86404" w:rsidRDefault="00B86404">
            <w:pPr>
              <w:pStyle w:val="ConsPlusNonformat"/>
              <w:jc w:val="both"/>
            </w:pPr>
            <w:r>
              <w:lastRenderedPageBreak/>
              <w:t xml:space="preserve">Сульфат алюминия-натрия, Квасцы      </w:t>
            </w:r>
          </w:p>
          <w:p w:rsidR="00B86404" w:rsidRDefault="00B86404">
            <w:pPr>
              <w:pStyle w:val="ConsPlusNonformat"/>
              <w:jc w:val="both"/>
            </w:pPr>
            <w:r>
              <w:t xml:space="preserve">алюмо-натриевые (ALUMINIUM SODIUM    </w:t>
            </w:r>
          </w:p>
          <w:p w:rsidR="00B86404" w:rsidRDefault="00B86404">
            <w:pPr>
              <w:pStyle w:val="ConsPlusNonformat"/>
              <w:jc w:val="both"/>
            </w:pPr>
            <w:r>
              <w:t xml:space="preserve">SULPHATE)                            </w:t>
            </w:r>
          </w:p>
        </w:tc>
        <w:tc>
          <w:tcPr>
            <w:tcW w:w="1080" w:type="dxa"/>
            <w:tcBorders>
              <w:top w:val="nil"/>
            </w:tcBorders>
          </w:tcPr>
          <w:p w:rsidR="00B86404" w:rsidRDefault="00B86404">
            <w:pPr>
              <w:pStyle w:val="ConsPlusNonformat"/>
              <w:jc w:val="both"/>
            </w:pPr>
            <w:r>
              <w:t xml:space="preserve"> E521  </w:t>
            </w:r>
          </w:p>
        </w:tc>
        <w:tc>
          <w:tcPr>
            <w:tcW w:w="3480" w:type="dxa"/>
            <w:tcBorders>
              <w:top w:val="nil"/>
            </w:tcBorders>
          </w:tcPr>
          <w:p w:rsidR="00B86404" w:rsidRDefault="00B86404">
            <w:pPr>
              <w:pStyle w:val="ConsPlusNonformat"/>
              <w:jc w:val="both"/>
            </w:pPr>
            <w:r>
              <w:t xml:space="preserve">отвердитель                </w:t>
            </w:r>
          </w:p>
        </w:tc>
      </w:tr>
      <w:tr w:rsidR="00B86404">
        <w:trPr>
          <w:trHeight w:val="240"/>
        </w:trPr>
        <w:tc>
          <w:tcPr>
            <w:tcW w:w="4680" w:type="dxa"/>
            <w:tcBorders>
              <w:top w:val="nil"/>
            </w:tcBorders>
          </w:tcPr>
          <w:p w:rsidR="00B86404" w:rsidRDefault="00B86404">
            <w:pPr>
              <w:pStyle w:val="ConsPlusNonformat"/>
              <w:jc w:val="both"/>
            </w:pPr>
            <w:r>
              <w:t xml:space="preserve">Сульфат меди (CUPRIC SULPHATE)       </w:t>
            </w:r>
          </w:p>
        </w:tc>
        <w:tc>
          <w:tcPr>
            <w:tcW w:w="1080" w:type="dxa"/>
            <w:tcBorders>
              <w:top w:val="nil"/>
            </w:tcBorders>
          </w:tcPr>
          <w:p w:rsidR="00B86404" w:rsidRDefault="00B86404">
            <w:pPr>
              <w:pStyle w:val="ConsPlusNonformat"/>
              <w:jc w:val="both"/>
            </w:pPr>
            <w:r>
              <w:t xml:space="preserve"> E519  </w:t>
            </w:r>
          </w:p>
        </w:tc>
        <w:tc>
          <w:tcPr>
            <w:tcW w:w="3480" w:type="dxa"/>
            <w:tcBorders>
              <w:top w:val="nil"/>
            </w:tcBorders>
          </w:tcPr>
          <w:p w:rsidR="00B86404" w:rsidRDefault="00B86404">
            <w:pPr>
              <w:pStyle w:val="ConsPlusNonformat"/>
              <w:jc w:val="both"/>
            </w:pPr>
            <w:r>
              <w:t xml:space="preserve">фиксатор цвета, консервант </w:t>
            </w:r>
          </w:p>
        </w:tc>
      </w:tr>
      <w:tr w:rsidR="00B86404">
        <w:trPr>
          <w:trHeight w:val="240"/>
        </w:trPr>
        <w:tc>
          <w:tcPr>
            <w:tcW w:w="4680" w:type="dxa"/>
            <w:tcBorders>
              <w:top w:val="nil"/>
            </w:tcBorders>
          </w:tcPr>
          <w:p w:rsidR="00B86404" w:rsidRDefault="00B86404">
            <w:pPr>
              <w:pStyle w:val="ConsPlusNonformat"/>
              <w:jc w:val="both"/>
            </w:pPr>
            <w:r>
              <w:t xml:space="preserve">Сульфаты аммония (AMMONIUM SULPHATE) </w:t>
            </w:r>
          </w:p>
        </w:tc>
        <w:tc>
          <w:tcPr>
            <w:tcW w:w="1080" w:type="dxa"/>
            <w:tcBorders>
              <w:top w:val="nil"/>
            </w:tcBorders>
          </w:tcPr>
          <w:p w:rsidR="00B86404" w:rsidRDefault="00B86404">
            <w:pPr>
              <w:pStyle w:val="ConsPlusNonformat"/>
              <w:jc w:val="both"/>
            </w:pPr>
            <w:r>
              <w:t xml:space="preserve"> E517  </w:t>
            </w:r>
          </w:p>
        </w:tc>
        <w:tc>
          <w:tcPr>
            <w:tcW w:w="3480" w:type="dxa"/>
            <w:tcBorders>
              <w:top w:val="nil"/>
            </w:tcBorders>
          </w:tcPr>
          <w:p w:rsidR="00B86404" w:rsidRDefault="00B86404">
            <w:pPr>
              <w:pStyle w:val="ConsPlusNonformat"/>
              <w:jc w:val="both"/>
            </w:pPr>
            <w:r>
              <w:t xml:space="preserve">улучшитель муки и хлеба,   </w:t>
            </w:r>
          </w:p>
          <w:p w:rsidR="00B86404" w:rsidRDefault="00B86404">
            <w:pPr>
              <w:pStyle w:val="ConsPlusNonformat"/>
              <w:jc w:val="both"/>
            </w:pPr>
            <w:r>
              <w:t xml:space="preserve">стабилизатор               </w:t>
            </w:r>
          </w:p>
        </w:tc>
      </w:tr>
      <w:tr w:rsidR="00B86404">
        <w:trPr>
          <w:trHeight w:val="240"/>
        </w:trPr>
        <w:tc>
          <w:tcPr>
            <w:tcW w:w="4680" w:type="dxa"/>
            <w:tcBorders>
              <w:top w:val="nil"/>
            </w:tcBorders>
          </w:tcPr>
          <w:p w:rsidR="00B86404" w:rsidRDefault="00B86404">
            <w:pPr>
              <w:pStyle w:val="ConsPlusNonformat"/>
              <w:jc w:val="both"/>
            </w:pPr>
            <w:r>
              <w:t xml:space="preserve">Сульфаты калия (POTASSIUM SULPHATES) </w:t>
            </w:r>
          </w:p>
        </w:tc>
        <w:tc>
          <w:tcPr>
            <w:tcW w:w="1080" w:type="dxa"/>
            <w:tcBorders>
              <w:top w:val="nil"/>
            </w:tcBorders>
          </w:tcPr>
          <w:p w:rsidR="00B86404" w:rsidRDefault="00B86404">
            <w:pPr>
              <w:pStyle w:val="ConsPlusNonformat"/>
              <w:jc w:val="both"/>
            </w:pPr>
            <w:r>
              <w:t xml:space="preserve"> E515  </w:t>
            </w:r>
          </w:p>
        </w:tc>
        <w:tc>
          <w:tcPr>
            <w:tcW w:w="3480" w:type="dxa"/>
            <w:tcBorders>
              <w:top w:val="nil"/>
            </w:tcBorders>
          </w:tcPr>
          <w:p w:rsidR="00B86404" w:rsidRDefault="00B86404">
            <w:pPr>
              <w:pStyle w:val="ConsPlusNonformat"/>
              <w:jc w:val="both"/>
            </w:pPr>
            <w:r>
              <w:t xml:space="preserve">регулятор кислотности      </w:t>
            </w:r>
          </w:p>
        </w:tc>
      </w:tr>
      <w:tr w:rsidR="00B86404">
        <w:trPr>
          <w:trHeight w:val="240"/>
        </w:trPr>
        <w:tc>
          <w:tcPr>
            <w:tcW w:w="4680" w:type="dxa"/>
            <w:tcBorders>
              <w:top w:val="nil"/>
            </w:tcBorders>
          </w:tcPr>
          <w:p w:rsidR="00B86404" w:rsidRDefault="00B86404">
            <w:pPr>
              <w:pStyle w:val="ConsPlusNonformat"/>
              <w:jc w:val="both"/>
            </w:pPr>
            <w:r>
              <w:t xml:space="preserve">Сульфаты кальция (CALCIUM SULPHATE)  </w:t>
            </w:r>
          </w:p>
        </w:tc>
        <w:tc>
          <w:tcPr>
            <w:tcW w:w="1080" w:type="dxa"/>
            <w:tcBorders>
              <w:top w:val="nil"/>
            </w:tcBorders>
          </w:tcPr>
          <w:p w:rsidR="00B86404" w:rsidRDefault="00B86404">
            <w:pPr>
              <w:pStyle w:val="ConsPlusNonformat"/>
              <w:jc w:val="both"/>
            </w:pPr>
            <w:r>
              <w:t xml:space="preserve"> E516  </w:t>
            </w:r>
          </w:p>
        </w:tc>
        <w:tc>
          <w:tcPr>
            <w:tcW w:w="3480" w:type="dxa"/>
            <w:tcBorders>
              <w:top w:val="nil"/>
            </w:tcBorders>
          </w:tcPr>
          <w:p w:rsidR="00B86404" w:rsidRDefault="00B86404">
            <w:pPr>
              <w:pStyle w:val="ConsPlusNonformat"/>
              <w:jc w:val="both"/>
            </w:pPr>
            <w:r>
              <w:t xml:space="preserve">улучшитель муки и хлеба,   </w:t>
            </w:r>
          </w:p>
          <w:p w:rsidR="00B86404" w:rsidRDefault="00B86404">
            <w:pPr>
              <w:pStyle w:val="ConsPlusNonformat"/>
              <w:jc w:val="both"/>
            </w:pPr>
            <w:r>
              <w:t xml:space="preserve">комплексообразователь,     </w:t>
            </w:r>
          </w:p>
          <w:p w:rsidR="00B86404" w:rsidRDefault="00B86404">
            <w:pPr>
              <w:pStyle w:val="ConsPlusNonformat"/>
              <w:jc w:val="both"/>
            </w:pPr>
            <w:r>
              <w:t xml:space="preserve">отвердитель                </w:t>
            </w:r>
          </w:p>
        </w:tc>
      </w:tr>
      <w:tr w:rsidR="00B86404">
        <w:trPr>
          <w:trHeight w:val="240"/>
        </w:trPr>
        <w:tc>
          <w:tcPr>
            <w:tcW w:w="4680" w:type="dxa"/>
            <w:tcBorders>
              <w:top w:val="nil"/>
            </w:tcBorders>
          </w:tcPr>
          <w:p w:rsidR="00B86404" w:rsidRDefault="00B86404">
            <w:pPr>
              <w:pStyle w:val="ConsPlusNonformat"/>
              <w:jc w:val="both"/>
            </w:pPr>
            <w:r>
              <w:t xml:space="preserve">Сульфаты магния (MAGNESIUM SULPHATE) </w:t>
            </w:r>
          </w:p>
        </w:tc>
        <w:tc>
          <w:tcPr>
            <w:tcW w:w="1080" w:type="dxa"/>
            <w:tcBorders>
              <w:top w:val="nil"/>
            </w:tcBorders>
          </w:tcPr>
          <w:p w:rsidR="00B86404" w:rsidRDefault="00B86404">
            <w:pPr>
              <w:pStyle w:val="ConsPlusNonformat"/>
              <w:jc w:val="both"/>
            </w:pPr>
            <w:r>
              <w:t xml:space="preserve"> E518  </w:t>
            </w:r>
          </w:p>
        </w:tc>
        <w:tc>
          <w:tcPr>
            <w:tcW w:w="3480" w:type="dxa"/>
            <w:tcBorders>
              <w:top w:val="nil"/>
            </w:tcBorders>
          </w:tcPr>
          <w:p w:rsidR="00B86404" w:rsidRDefault="00B86404">
            <w:pPr>
              <w:pStyle w:val="ConsPlusNonformat"/>
              <w:jc w:val="both"/>
            </w:pPr>
            <w:r>
              <w:t xml:space="preserve">отвердитель                </w:t>
            </w:r>
          </w:p>
        </w:tc>
      </w:tr>
      <w:tr w:rsidR="00B86404">
        <w:trPr>
          <w:trHeight w:val="240"/>
        </w:trPr>
        <w:tc>
          <w:tcPr>
            <w:tcW w:w="4680" w:type="dxa"/>
            <w:tcBorders>
              <w:top w:val="nil"/>
            </w:tcBorders>
          </w:tcPr>
          <w:p w:rsidR="00B86404" w:rsidRDefault="00B86404">
            <w:pPr>
              <w:pStyle w:val="ConsPlusNonformat"/>
              <w:jc w:val="both"/>
            </w:pPr>
            <w:r>
              <w:t xml:space="preserve">Сульфаты натрия (SODIUM SULPHATES)   </w:t>
            </w:r>
          </w:p>
        </w:tc>
        <w:tc>
          <w:tcPr>
            <w:tcW w:w="1080" w:type="dxa"/>
            <w:tcBorders>
              <w:top w:val="nil"/>
            </w:tcBorders>
          </w:tcPr>
          <w:p w:rsidR="00B86404" w:rsidRDefault="00B86404">
            <w:pPr>
              <w:pStyle w:val="ConsPlusNonformat"/>
              <w:jc w:val="both"/>
            </w:pPr>
            <w:r>
              <w:t xml:space="preserve"> E514  </w:t>
            </w:r>
          </w:p>
        </w:tc>
        <w:tc>
          <w:tcPr>
            <w:tcW w:w="3480" w:type="dxa"/>
            <w:tcBorders>
              <w:top w:val="nil"/>
            </w:tcBorders>
          </w:tcPr>
          <w:p w:rsidR="00B86404" w:rsidRDefault="00B86404">
            <w:pPr>
              <w:pStyle w:val="ConsPlusNonformat"/>
              <w:jc w:val="both"/>
            </w:pPr>
            <w:r>
              <w:t xml:space="preserve">регулятор кислотности      </w:t>
            </w:r>
          </w:p>
        </w:tc>
      </w:tr>
      <w:tr w:rsidR="00B86404">
        <w:trPr>
          <w:trHeight w:val="240"/>
        </w:trPr>
        <w:tc>
          <w:tcPr>
            <w:tcW w:w="4680" w:type="dxa"/>
            <w:tcBorders>
              <w:top w:val="nil"/>
            </w:tcBorders>
          </w:tcPr>
          <w:p w:rsidR="00B86404" w:rsidRDefault="00B86404">
            <w:pPr>
              <w:pStyle w:val="ConsPlusNonformat"/>
              <w:jc w:val="both"/>
            </w:pPr>
            <w:r>
              <w:t xml:space="preserve">Сульфит калия (POTASSIUM SULPHITE)   </w:t>
            </w:r>
          </w:p>
        </w:tc>
        <w:tc>
          <w:tcPr>
            <w:tcW w:w="1080" w:type="dxa"/>
            <w:tcBorders>
              <w:top w:val="nil"/>
            </w:tcBorders>
          </w:tcPr>
          <w:p w:rsidR="00B86404" w:rsidRDefault="00B86404">
            <w:pPr>
              <w:pStyle w:val="ConsPlusNonformat"/>
              <w:jc w:val="both"/>
            </w:pPr>
            <w:r>
              <w:t xml:space="preserve"> E225  </w:t>
            </w:r>
          </w:p>
        </w:tc>
        <w:tc>
          <w:tcPr>
            <w:tcW w:w="3480" w:type="dxa"/>
            <w:tcBorders>
              <w:top w:val="nil"/>
            </w:tcBorders>
          </w:tcPr>
          <w:p w:rsidR="00B86404" w:rsidRDefault="00B86404">
            <w:pPr>
              <w:pStyle w:val="ConsPlusNonformat"/>
              <w:jc w:val="both"/>
            </w:pPr>
            <w:r>
              <w:t xml:space="preserve">консервант, антиокислитель </w:t>
            </w:r>
          </w:p>
        </w:tc>
      </w:tr>
      <w:tr w:rsidR="00B86404">
        <w:trPr>
          <w:trHeight w:val="240"/>
        </w:trPr>
        <w:tc>
          <w:tcPr>
            <w:tcW w:w="4680" w:type="dxa"/>
            <w:tcBorders>
              <w:top w:val="nil"/>
            </w:tcBorders>
          </w:tcPr>
          <w:p w:rsidR="00B86404" w:rsidRDefault="00B86404">
            <w:pPr>
              <w:pStyle w:val="ConsPlusNonformat"/>
              <w:jc w:val="both"/>
            </w:pPr>
            <w:r>
              <w:t xml:space="preserve">Сульфит кальция (CALCIUM SULPHITE)   </w:t>
            </w:r>
          </w:p>
        </w:tc>
        <w:tc>
          <w:tcPr>
            <w:tcW w:w="1080" w:type="dxa"/>
            <w:tcBorders>
              <w:top w:val="nil"/>
            </w:tcBorders>
          </w:tcPr>
          <w:p w:rsidR="00B86404" w:rsidRDefault="00B86404">
            <w:pPr>
              <w:pStyle w:val="ConsPlusNonformat"/>
              <w:jc w:val="both"/>
            </w:pPr>
            <w:r>
              <w:t xml:space="preserve"> E226  </w:t>
            </w:r>
          </w:p>
        </w:tc>
        <w:tc>
          <w:tcPr>
            <w:tcW w:w="3480" w:type="dxa"/>
            <w:tcBorders>
              <w:top w:val="nil"/>
            </w:tcBorders>
          </w:tcPr>
          <w:p w:rsidR="00B86404" w:rsidRDefault="00B86404">
            <w:pPr>
              <w:pStyle w:val="ConsPlusNonformat"/>
              <w:jc w:val="both"/>
            </w:pPr>
            <w:r>
              <w:t xml:space="preserve">консервант, антиокислитель </w:t>
            </w:r>
          </w:p>
        </w:tc>
      </w:tr>
      <w:tr w:rsidR="00B86404">
        <w:trPr>
          <w:trHeight w:val="240"/>
        </w:trPr>
        <w:tc>
          <w:tcPr>
            <w:tcW w:w="4680" w:type="dxa"/>
            <w:tcBorders>
              <w:top w:val="nil"/>
            </w:tcBorders>
          </w:tcPr>
          <w:p w:rsidR="00B86404" w:rsidRDefault="00B86404">
            <w:pPr>
              <w:pStyle w:val="ConsPlusNonformat"/>
              <w:jc w:val="both"/>
            </w:pPr>
            <w:r>
              <w:t xml:space="preserve">Сульфит натрия (SODIUM SULPHITE)     </w:t>
            </w:r>
          </w:p>
        </w:tc>
        <w:tc>
          <w:tcPr>
            <w:tcW w:w="1080" w:type="dxa"/>
            <w:tcBorders>
              <w:top w:val="nil"/>
            </w:tcBorders>
          </w:tcPr>
          <w:p w:rsidR="00B86404" w:rsidRDefault="00B86404">
            <w:pPr>
              <w:pStyle w:val="ConsPlusNonformat"/>
              <w:jc w:val="both"/>
            </w:pPr>
            <w:r>
              <w:t xml:space="preserve"> E221  </w:t>
            </w:r>
          </w:p>
        </w:tc>
        <w:tc>
          <w:tcPr>
            <w:tcW w:w="3480" w:type="dxa"/>
            <w:tcBorders>
              <w:top w:val="nil"/>
            </w:tcBorders>
          </w:tcPr>
          <w:p w:rsidR="00B86404" w:rsidRDefault="00B86404">
            <w:pPr>
              <w:pStyle w:val="ConsPlusNonformat"/>
              <w:jc w:val="both"/>
            </w:pPr>
            <w:r>
              <w:t xml:space="preserve">консервант, антиокислитель </w:t>
            </w:r>
          </w:p>
        </w:tc>
      </w:tr>
      <w:tr w:rsidR="00B86404">
        <w:trPr>
          <w:trHeight w:val="240"/>
        </w:trPr>
        <w:tc>
          <w:tcPr>
            <w:tcW w:w="4680" w:type="dxa"/>
            <w:tcBorders>
              <w:top w:val="nil"/>
            </w:tcBorders>
          </w:tcPr>
          <w:p w:rsidR="00B86404" w:rsidRDefault="00B86404">
            <w:pPr>
              <w:pStyle w:val="ConsPlusNonformat"/>
              <w:jc w:val="both"/>
            </w:pPr>
            <w:r>
              <w:t xml:space="preserve">Танины пищевые (TANNINS, FOOD GRADE) </w:t>
            </w:r>
          </w:p>
        </w:tc>
        <w:tc>
          <w:tcPr>
            <w:tcW w:w="1080" w:type="dxa"/>
            <w:tcBorders>
              <w:top w:val="nil"/>
            </w:tcBorders>
          </w:tcPr>
          <w:p w:rsidR="00B86404" w:rsidRDefault="00B86404">
            <w:pPr>
              <w:pStyle w:val="ConsPlusNonformat"/>
              <w:jc w:val="both"/>
            </w:pPr>
            <w:r>
              <w:t xml:space="preserve"> E181  </w:t>
            </w:r>
          </w:p>
        </w:tc>
        <w:tc>
          <w:tcPr>
            <w:tcW w:w="3480" w:type="dxa"/>
            <w:tcBorders>
              <w:top w:val="nil"/>
            </w:tcBorders>
          </w:tcPr>
          <w:p w:rsidR="00B86404" w:rsidRDefault="00B86404">
            <w:pPr>
              <w:pStyle w:val="ConsPlusNonformat"/>
              <w:jc w:val="both"/>
            </w:pPr>
            <w:r>
              <w:t xml:space="preserve">краситель, эмульгатор,     </w:t>
            </w:r>
          </w:p>
          <w:p w:rsidR="00B86404" w:rsidRDefault="00B86404">
            <w:pPr>
              <w:pStyle w:val="ConsPlusNonformat"/>
              <w:jc w:val="both"/>
            </w:pPr>
            <w:r>
              <w:t xml:space="preserve">стабилизатор               </w:t>
            </w:r>
          </w:p>
        </w:tc>
      </w:tr>
      <w:tr w:rsidR="00B86404">
        <w:trPr>
          <w:trHeight w:val="240"/>
        </w:trPr>
        <w:tc>
          <w:tcPr>
            <w:tcW w:w="4680" w:type="dxa"/>
            <w:tcBorders>
              <w:top w:val="nil"/>
            </w:tcBorders>
          </w:tcPr>
          <w:p w:rsidR="00B86404" w:rsidRDefault="00B86404">
            <w:pPr>
              <w:pStyle w:val="ConsPlusNonformat"/>
              <w:jc w:val="both"/>
            </w:pPr>
            <w:r>
              <w:t xml:space="preserve">Тартразин (TARTRAZINE)               </w:t>
            </w:r>
          </w:p>
        </w:tc>
        <w:tc>
          <w:tcPr>
            <w:tcW w:w="1080" w:type="dxa"/>
            <w:tcBorders>
              <w:top w:val="nil"/>
            </w:tcBorders>
          </w:tcPr>
          <w:p w:rsidR="00B86404" w:rsidRDefault="00B86404">
            <w:pPr>
              <w:pStyle w:val="ConsPlusNonformat"/>
              <w:jc w:val="both"/>
            </w:pPr>
            <w:r>
              <w:t xml:space="preserve"> E102  </w:t>
            </w:r>
          </w:p>
        </w:tc>
        <w:tc>
          <w:tcPr>
            <w:tcW w:w="3480" w:type="dxa"/>
            <w:tcBorders>
              <w:top w:val="nil"/>
            </w:tcBorders>
          </w:tcPr>
          <w:p w:rsidR="00B86404" w:rsidRDefault="00B86404">
            <w:pPr>
              <w:pStyle w:val="ConsPlusNonformat"/>
              <w:jc w:val="both"/>
            </w:pPr>
            <w:r>
              <w:t xml:space="preserve">краситель                  </w:t>
            </w:r>
          </w:p>
        </w:tc>
      </w:tr>
      <w:tr w:rsidR="00B86404">
        <w:trPr>
          <w:trHeight w:val="240"/>
        </w:trPr>
        <w:tc>
          <w:tcPr>
            <w:tcW w:w="4680" w:type="dxa"/>
            <w:tcBorders>
              <w:top w:val="nil"/>
            </w:tcBorders>
          </w:tcPr>
          <w:p w:rsidR="00B86404" w:rsidRDefault="00B86404">
            <w:pPr>
              <w:pStyle w:val="ConsPlusNonformat"/>
              <w:jc w:val="both"/>
            </w:pPr>
            <w:r>
              <w:t xml:space="preserve">Тартрат калия-натрия (POTASSIUM      </w:t>
            </w:r>
          </w:p>
          <w:p w:rsidR="00B86404" w:rsidRDefault="00B86404">
            <w:pPr>
              <w:pStyle w:val="ConsPlusNonformat"/>
              <w:jc w:val="both"/>
            </w:pPr>
            <w:r>
              <w:t xml:space="preserve">SODIUM TARTRATE)                     </w:t>
            </w:r>
          </w:p>
        </w:tc>
        <w:tc>
          <w:tcPr>
            <w:tcW w:w="1080" w:type="dxa"/>
            <w:tcBorders>
              <w:top w:val="nil"/>
            </w:tcBorders>
          </w:tcPr>
          <w:p w:rsidR="00B86404" w:rsidRDefault="00B86404">
            <w:pPr>
              <w:pStyle w:val="ConsPlusNonformat"/>
              <w:jc w:val="both"/>
            </w:pPr>
            <w:r>
              <w:t xml:space="preserve"> E337  </w:t>
            </w:r>
          </w:p>
        </w:tc>
        <w:tc>
          <w:tcPr>
            <w:tcW w:w="3480" w:type="dxa"/>
            <w:tcBorders>
              <w:top w:val="nil"/>
            </w:tcBorders>
          </w:tcPr>
          <w:p w:rsidR="00B86404" w:rsidRDefault="00B86404">
            <w:pPr>
              <w:pStyle w:val="ConsPlusNonformat"/>
              <w:jc w:val="both"/>
            </w:pPr>
            <w:r>
              <w:t xml:space="preserve">стабилизатор,              </w:t>
            </w:r>
          </w:p>
          <w:p w:rsidR="00B86404" w:rsidRDefault="00B86404">
            <w:pPr>
              <w:pStyle w:val="ConsPlusNonformat"/>
              <w:jc w:val="both"/>
            </w:pPr>
            <w:r>
              <w:t xml:space="preserve">комплексообразователь      </w:t>
            </w:r>
          </w:p>
        </w:tc>
      </w:tr>
      <w:tr w:rsidR="00B86404">
        <w:trPr>
          <w:trHeight w:val="240"/>
        </w:trPr>
        <w:tc>
          <w:tcPr>
            <w:tcW w:w="4680" w:type="dxa"/>
            <w:tcBorders>
              <w:top w:val="nil"/>
            </w:tcBorders>
          </w:tcPr>
          <w:p w:rsidR="00B86404" w:rsidRDefault="00B86404">
            <w:pPr>
              <w:pStyle w:val="ConsPlusNonformat"/>
              <w:jc w:val="both"/>
            </w:pPr>
            <w:r>
              <w:t xml:space="preserve">Тартрат кальция (CALCIUM TARTRATE)   </w:t>
            </w:r>
          </w:p>
        </w:tc>
        <w:tc>
          <w:tcPr>
            <w:tcW w:w="1080" w:type="dxa"/>
            <w:tcBorders>
              <w:top w:val="nil"/>
            </w:tcBorders>
          </w:tcPr>
          <w:p w:rsidR="00B86404" w:rsidRDefault="00B86404">
            <w:pPr>
              <w:pStyle w:val="ConsPlusNonformat"/>
              <w:jc w:val="both"/>
            </w:pPr>
            <w:r>
              <w:t xml:space="preserve"> E354  </w:t>
            </w:r>
          </w:p>
        </w:tc>
        <w:tc>
          <w:tcPr>
            <w:tcW w:w="3480" w:type="dxa"/>
            <w:tcBorders>
              <w:top w:val="nil"/>
            </w:tcBorders>
          </w:tcPr>
          <w:p w:rsidR="00B86404" w:rsidRDefault="00B86404">
            <w:pPr>
              <w:pStyle w:val="ConsPlusNonformat"/>
              <w:jc w:val="both"/>
            </w:pPr>
            <w:r>
              <w:t xml:space="preserve">регулятор кислотности      </w:t>
            </w:r>
          </w:p>
        </w:tc>
      </w:tr>
      <w:tr w:rsidR="00B86404">
        <w:trPr>
          <w:trHeight w:val="240"/>
        </w:trPr>
        <w:tc>
          <w:tcPr>
            <w:tcW w:w="4680" w:type="dxa"/>
            <w:tcBorders>
              <w:top w:val="nil"/>
            </w:tcBorders>
          </w:tcPr>
          <w:p w:rsidR="00B86404" w:rsidRDefault="00B86404">
            <w:pPr>
              <w:pStyle w:val="ConsPlusNonformat"/>
              <w:jc w:val="both"/>
            </w:pPr>
            <w:r>
              <w:t xml:space="preserve">Тартраты калия (POTASSIUM TARTRATES) </w:t>
            </w:r>
          </w:p>
          <w:p w:rsidR="00B86404" w:rsidRDefault="00B86404">
            <w:pPr>
              <w:pStyle w:val="ConsPlusNonformat"/>
              <w:jc w:val="both"/>
            </w:pPr>
            <w:r>
              <w:t xml:space="preserve">(i) Тартрат калия 1-замещенный       </w:t>
            </w:r>
          </w:p>
          <w:p w:rsidR="00B86404" w:rsidRDefault="00B86404">
            <w:pPr>
              <w:pStyle w:val="ConsPlusNonformat"/>
              <w:jc w:val="both"/>
            </w:pPr>
            <w:r>
              <w:t>(Monopotassium tartrate) (ii) Тартрат</w:t>
            </w:r>
          </w:p>
          <w:p w:rsidR="00B86404" w:rsidRDefault="00B86404">
            <w:pPr>
              <w:pStyle w:val="ConsPlusNonformat"/>
              <w:jc w:val="both"/>
            </w:pPr>
            <w:r>
              <w:t xml:space="preserve">калия 2-замещенный (Dipotassium      </w:t>
            </w:r>
          </w:p>
          <w:p w:rsidR="00B86404" w:rsidRDefault="00B86404">
            <w:pPr>
              <w:pStyle w:val="ConsPlusNonformat"/>
              <w:jc w:val="both"/>
            </w:pPr>
            <w:r>
              <w:t xml:space="preserve">tartrate)                            </w:t>
            </w:r>
          </w:p>
        </w:tc>
        <w:tc>
          <w:tcPr>
            <w:tcW w:w="1080" w:type="dxa"/>
            <w:tcBorders>
              <w:top w:val="nil"/>
            </w:tcBorders>
          </w:tcPr>
          <w:p w:rsidR="00B86404" w:rsidRDefault="00B86404">
            <w:pPr>
              <w:pStyle w:val="ConsPlusNonformat"/>
              <w:jc w:val="both"/>
            </w:pPr>
            <w:r>
              <w:t xml:space="preserve"> E336  </w:t>
            </w:r>
          </w:p>
        </w:tc>
        <w:tc>
          <w:tcPr>
            <w:tcW w:w="3480" w:type="dxa"/>
            <w:tcBorders>
              <w:top w:val="nil"/>
            </w:tcBorders>
          </w:tcPr>
          <w:p w:rsidR="00B86404" w:rsidRDefault="00B86404">
            <w:pPr>
              <w:pStyle w:val="ConsPlusNonformat"/>
              <w:jc w:val="both"/>
            </w:pPr>
            <w:r>
              <w:t xml:space="preserve">стабилизатор,              </w:t>
            </w:r>
          </w:p>
          <w:p w:rsidR="00B86404" w:rsidRDefault="00B86404">
            <w:pPr>
              <w:pStyle w:val="ConsPlusNonformat"/>
              <w:jc w:val="both"/>
            </w:pPr>
            <w:r>
              <w:t xml:space="preserve">комплексообразователь      </w:t>
            </w:r>
          </w:p>
        </w:tc>
      </w:tr>
      <w:tr w:rsidR="00B86404">
        <w:trPr>
          <w:trHeight w:val="240"/>
        </w:trPr>
        <w:tc>
          <w:tcPr>
            <w:tcW w:w="4680" w:type="dxa"/>
            <w:tcBorders>
              <w:top w:val="nil"/>
            </w:tcBorders>
          </w:tcPr>
          <w:p w:rsidR="00B86404" w:rsidRDefault="00B86404">
            <w:pPr>
              <w:pStyle w:val="ConsPlusNonformat"/>
              <w:jc w:val="both"/>
            </w:pPr>
            <w:r>
              <w:t xml:space="preserve">Тартраты натрия (SODIUM TARTRATES)   </w:t>
            </w:r>
          </w:p>
          <w:p w:rsidR="00B86404" w:rsidRDefault="00B86404">
            <w:pPr>
              <w:pStyle w:val="ConsPlusNonformat"/>
              <w:jc w:val="both"/>
            </w:pPr>
            <w:r>
              <w:t xml:space="preserve">(i) Тартрат натрия 1-замещенный      </w:t>
            </w:r>
          </w:p>
          <w:p w:rsidR="00B86404" w:rsidRDefault="00B86404">
            <w:pPr>
              <w:pStyle w:val="ConsPlusNonformat"/>
              <w:jc w:val="both"/>
            </w:pPr>
            <w:r>
              <w:t xml:space="preserve">(Monosodium tartrate) (ii) Тартрат   </w:t>
            </w:r>
          </w:p>
          <w:p w:rsidR="00B86404" w:rsidRDefault="00B86404">
            <w:pPr>
              <w:pStyle w:val="ConsPlusNonformat"/>
              <w:jc w:val="both"/>
            </w:pPr>
            <w:r>
              <w:t xml:space="preserve">натрия 2-замещенный (Disodium        </w:t>
            </w:r>
          </w:p>
          <w:p w:rsidR="00B86404" w:rsidRDefault="00B86404">
            <w:pPr>
              <w:pStyle w:val="ConsPlusNonformat"/>
              <w:jc w:val="both"/>
            </w:pPr>
            <w:r>
              <w:t xml:space="preserve">tartrate)                            </w:t>
            </w:r>
          </w:p>
        </w:tc>
        <w:tc>
          <w:tcPr>
            <w:tcW w:w="1080" w:type="dxa"/>
            <w:tcBorders>
              <w:top w:val="nil"/>
            </w:tcBorders>
          </w:tcPr>
          <w:p w:rsidR="00B86404" w:rsidRDefault="00B86404">
            <w:pPr>
              <w:pStyle w:val="ConsPlusNonformat"/>
              <w:jc w:val="both"/>
            </w:pPr>
            <w:r>
              <w:t xml:space="preserve"> E335  </w:t>
            </w:r>
          </w:p>
        </w:tc>
        <w:tc>
          <w:tcPr>
            <w:tcW w:w="3480" w:type="dxa"/>
            <w:tcBorders>
              <w:top w:val="nil"/>
            </w:tcBorders>
          </w:tcPr>
          <w:p w:rsidR="00B86404" w:rsidRDefault="00B86404">
            <w:pPr>
              <w:pStyle w:val="ConsPlusNonformat"/>
              <w:jc w:val="both"/>
            </w:pPr>
            <w:r>
              <w:t xml:space="preserve">стабилизатор,              </w:t>
            </w:r>
          </w:p>
          <w:p w:rsidR="00B86404" w:rsidRDefault="00B86404">
            <w:pPr>
              <w:pStyle w:val="ConsPlusNonformat"/>
              <w:jc w:val="both"/>
            </w:pPr>
            <w:r>
              <w:t xml:space="preserve">комплексообразователь      </w:t>
            </w:r>
          </w:p>
        </w:tc>
      </w:tr>
      <w:tr w:rsidR="00B86404">
        <w:trPr>
          <w:trHeight w:val="240"/>
        </w:trPr>
        <w:tc>
          <w:tcPr>
            <w:tcW w:w="4680" w:type="dxa"/>
            <w:tcBorders>
              <w:top w:val="nil"/>
            </w:tcBorders>
          </w:tcPr>
          <w:p w:rsidR="00B86404" w:rsidRDefault="00B86404">
            <w:pPr>
              <w:pStyle w:val="ConsPlusNonformat"/>
              <w:jc w:val="both"/>
            </w:pPr>
            <w:r>
              <w:t xml:space="preserve">Тары камедь (TARA GUM)               </w:t>
            </w:r>
          </w:p>
        </w:tc>
        <w:tc>
          <w:tcPr>
            <w:tcW w:w="1080" w:type="dxa"/>
            <w:tcBorders>
              <w:top w:val="nil"/>
            </w:tcBorders>
          </w:tcPr>
          <w:p w:rsidR="00B86404" w:rsidRDefault="00B86404">
            <w:pPr>
              <w:pStyle w:val="ConsPlusNonformat"/>
              <w:jc w:val="both"/>
            </w:pPr>
            <w:r>
              <w:t xml:space="preserve"> E417  </w:t>
            </w:r>
          </w:p>
        </w:tc>
        <w:tc>
          <w:tcPr>
            <w:tcW w:w="3480" w:type="dxa"/>
            <w:tcBorders>
              <w:top w:val="nil"/>
            </w:tcBorders>
          </w:tcPr>
          <w:p w:rsidR="00B86404" w:rsidRDefault="00B86404">
            <w:pPr>
              <w:pStyle w:val="ConsPlusNonformat"/>
              <w:jc w:val="both"/>
            </w:pPr>
            <w:r>
              <w:t xml:space="preserve">загуститель, стабилизатор  </w:t>
            </w:r>
          </w:p>
        </w:tc>
      </w:tr>
      <w:tr w:rsidR="00B86404">
        <w:trPr>
          <w:trHeight w:val="240"/>
        </w:trPr>
        <w:tc>
          <w:tcPr>
            <w:tcW w:w="4680" w:type="dxa"/>
            <w:tcBorders>
              <w:top w:val="nil"/>
            </w:tcBorders>
          </w:tcPr>
          <w:p w:rsidR="00B86404" w:rsidRDefault="00B86404">
            <w:pPr>
              <w:pStyle w:val="ConsPlusNonformat"/>
              <w:jc w:val="both"/>
            </w:pPr>
            <w:r>
              <w:t xml:space="preserve">Тауматин (THAUMATIN)                 </w:t>
            </w:r>
          </w:p>
        </w:tc>
        <w:tc>
          <w:tcPr>
            <w:tcW w:w="1080" w:type="dxa"/>
            <w:tcBorders>
              <w:top w:val="nil"/>
            </w:tcBorders>
          </w:tcPr>
          <w:p w:rsidR="00B86404" w:rsidRDefault="00B86404">
            <w:pPr>
              <w:pStyle w:val="ConsPlusNonformat"/>
              <w:jc w:val="both"/>
            </w:pPr>
            <w:r>
              <w:t xml:space="preserve"> E957  </w:t>
            </w:r>
          </w:p>
        </w:tc>
        <w:tc>
          <w:tcPr>
            <w:tcW w:w="3480" w:type="dxa"/>
            <w:tcBorders>
              <w:top w:val="nil"/>
            </w:tcBorders>
          </w:tcPr>
          <w:p w:rsidR="00B86404" w:rsidRDefault="00B86404">
            <w:pPr>
              <w:pStyle w:val="ConsPlusNonformat"/>
              <w:jc w:val="both"/>
            </w:pPr>
            <w:r>
              <w:t xml:space="preserve">подсластитель, усилитель   </w:t>
            </w:r>
          </w:p>
          <w:p w:rsidR="00B86404" w:rsidRDefault="00B86404">
            <w:pPr>
              <w:pStyle w:val="ConsPlusNonformat"/>
              <w:jc w:val="both"/>
            </w:pPr>
            <w:r>
              <w:t xml:space="preserve">вкуса и аромата            </w:t>
            </w:r>
          </w:p>
        </w:tc>
      </w:tr>
      <w:tr w:rsidR="00B86404">
        <w:trPr>
          <w:trHeight w:val="240"/>
        </w:trPr>
        <w:tc>
          <w:tcPr>
            <w:tcW w:w="4680" w:type="dxa"/>
            <w:tcBorders>
              <w:top w:val="nil"/>
            </w:tcBorders>
          </w:tcPr>
          <w:p w:rsidR="00B86404" w:rsidRDefault="00B86404">
            <w:pPr>
              <w:pStyle w:val="ConsPlusNonformat"/>
              <w:jc w:val="both"/>
            </w:pPr>
            <w:r>
              <w:t xml:space="preserve">Твинсвит (TWINSWEET)                 </w:t>
            </w:r>
          </w:p>
        </w:tc>
        <w:tc>
          <w:tcPr>
            <w:tcW w:w="1080" w:type="dxa"/>
            <w:tcBorders>
              <w:top w:val="nil"/>
            </w:tcBorders>
          </w:tcPr>
          <w:p w:rsidR="00B86404" w:rsidRDefault="00B86404">
            <w:pPr>
              <w:pStyle w:val="ConsPlusNonformat"/>
              <w:jc w:val="both"/>
            </w:pPr>
            <w:r>
              <w:t xml:space="preserve"> E962  </w:t>
            </w:r>
          </w:p>
        </w:tc>
        <w:tc>
          <w:tcPr>
            <w:tcW w:w="3480" w:type="dxa"/>
            <w:tcBorders>
              <w:top w:val="nil"/>
            </w:tcBorders>
          </w:tcPr>
          <w:p w:rsidR="00B86404" w:rsidRDefault="00B86404">
            <w:pPr>
              <w:pStyle w:val="ConsPlusNonformat"/>
              <w:jc w:val="both"/>
            </w:pPr>
            <w:r>
              <w:t xml:space="preserve">подсластитель              </w:t>
            </w:r>
          </w:p>
        </w:tc>
      </w:tr>
      <w:tr w:rsidR="00B86404">
        <w:trPr>
          <w:trHeight w:val="240"/>
        </w:trPr>
        <w:tc>
          <w:tcPr>
            <w:tcW w:w="4680" w:type="dxa"/>
            <w:tcBorders>
              <w:top w:val="nil"/>
            </w:tcBorders>
          </w:tcPr>
          <w:p w:rsidR="00B86404" w:rsidRDefault="00B86404">
            <w:pPr>
              <w:pStyle w:val="ConsPlusNonformat"/>
              <w:jc w:val="both"/>
            </w:pPr>
            <w:r>
              <w:t xml:space="preserve">Твины - см. Полиоксиэтилен (20)      </w:t>
            </w:r>
          </w:p>
          <w:p w:rsidR="00B86404" w:rsidRDefault="00B86404">
            <w:pPr>
              <w:pStyle w:val="ConsPlusNonformat"/>
              <w:jc w:val="both"/>
            </w:pPr>
            <w:r>
              <w:t xml:space="preserve">сорбитаны                            </w:t>
            </w:r>
          </w:p>
        </w:tc>
        <w:tc>
          <w:tcPr>
            <w:tcW w:w="1080" w:type="dxa"/>
            <w:tcBorders>
              <w:top w:val="nil"/>
            </w:tcBorders>
          </w:tcPr>
          <w:p w:rsidR="00B86404" w:rsidRDefault="00B86404">
            <w:pPr>
              <w:pStyle w:val="ConsPlusNonformat"/>
              <w:jc w:val="both"/>
            </w:pPr>
          </w:p>
        </w:tc>
        <w:tc>
          <w:tcPr>
            <w:tcW w:w="3480" w:type="dxa"/>
            <w:tcBorders>
              <w:top w:val="nil"/>
            </w:tcBorders>
          </w:tcPr>
          <w:p w:rsidR="00B86404" w:rsidRDefault="00B86404">
            <w:pPr>
              <w:pStyle w:val="ConsPlusNonformat"/>
              <w:jc w:val="both"/>
            </w:pPr>
          </w:p>
        </w:tc>
      </w:tr>
      <w:tr w:rsidR="00B86404">
        <w:trPr>
          <w:trHeight w:val="240"/>
        </w:trPr>
        <w:tc>
          <w:tcPr>
            <w:tcW w:w="4680" w:type="dxa"/>
            <w:tcBorders>
              <w:top w:val="nil"/>
            </w:tcBorders>
          </w:tcPr>
          <w:p w:rsidR="00B86404" w:rsidRDefault="00B86404">
            <w:pPr>
              <w:pStyle w:val="ConsPlusNonformat"/>
              <w:jc w:val="both"/>
            </w:pPr>
            <w:r>
              <w:t xml:space="preserve">Термически окисленное соевое масло с </w:t>
            </w:r>
          </w:p>
          <w:p w:rsidR="00B86404" w:rsidRDefault="00B86404">
            <w:pPr>
              <w:pStyle w:val="ConsPlusNonformat"/>
              <w:jc w:val="both"/>
            </w:pPr>
            <w:r>
              <w:t xml:space="preserve">моно- и диглицеридами жирных кислот  </w:t>
            </w:r>
          </w:p>
          <w:p w:rsidR="00B86404" w:rsidRDefault="00B86404">
            <w:pPr>
              <w:pStyle w:val="ConsPlusNonformat"/>
              <w:jc w:val="both"/>
            </w:pPr>
            <w:r>
              <w:t>(THERMALLY OXIDIZED SOYA BEANOIL WITH</w:t>
            </w:r>
          </w:p>
          <w:p w:rsidR="00B86404" w:rsidRDefault="00B86404">
            <w:pPr>
              <w:pStyle w:val="ConsPlusNonformat"/>
              <w:jc w:val="both"/>
            </w:pPr>
            <w:r>
              <w:t xml:space="preserve">MONO- AND DI-GLYCERIDESOF FATTY      </w:t>
            </w:r>
          </w:p>
          <w:p w:rsidR="00B86404" w:rsidRDefault="00B86404">
            <w:pPr>
              <w:pStyle w:val="ConsPlusNonformat"/>
              <w:jc w:val="both"/>
            </w:pPr>
            <w:r>
              <w:t xml:space="preserve">ACIDS)                               </w:t>
            </w:r>
          </w:p>
        </w:tc>
        <w:tc>
          <w:tcPr>
            <w:tcW w:w="1080" w:type="dxa"/>
            <w:tcBorders>
              <w:top w:val="nil"/>
            </w:tcBorders>
          </w:tcPr>
          <w:p w:rsidR="00B86404" w:rsidRDefault="00B86404">
            <w:pPr>
              <w:pStyle w:val="ConsPlusNonformat"/>
              <w:jc w:val="both"/>
            </w:pPr>
            <w:r>
              <w:t xml:space="preserve"> E479  </w:t>
            </w:r>
          </w:p>
        </w:tc>
        <w:tc>
          <w:tcPr>
            <w:tcW w:w="3480" w:type="dxa"/>
            <w:tcBorders>
              <w:top w:val="nil"/>
            </w:tcBorders>
          </w:tcPr>
          <w:p w:rsidR="00B86404" w:rsidRDefault="00B86404">
            <w:pPr>
              <w:pStyle w:val="ConsPlusNonformat"/>
              <w:jc w:val="both"/>
            </w:pPr>
            <w:r>
              <w:t xml:space="preserve">эмульгатор                 </w:t>
            </w:r>
          </w:p>
        </w:tc>
      </w:tr>
      <w:tr w:rsidR="00B86404">
        <w:trPr>
          <w:trHeight w:val="240"/>
        </w:trPr>
        <w:tc>
          <w:tcPr>
            <w:tcW w:w="4680" w:type="dxa"/>
            <w:tcBorders>
              <w:top w:val="nil"/>
            </w:tcBorders>
          </w:tcPr>
          <w:p w:rsidR="00B86404" w:rsidRDefault="00B86404">
            <w:pPr>
              <w:pStyle w:val="ConsPlusNonformat"/>
              <w:jc w:val="both"/>
            </w:pPr>
            <w:r>
              <w:t xml:space="preserve">Тиосульфат натрия (SODIUM            </w:t>
            </w:r>
          </w:p>
          <w:p w:rsidR="00B86404" w:rsidRDefault="00B86404">
            <w:pPr>
              <w:pStyle w:val="ConsPlusNonformat"/>
              <w:jc w:val="both"/>
            </w:pPr>
            <w:r>
              <w:t xml:space="preserve">THIOSULPHATE)                        </w:t>
            </w:r>
          </w:p>
        </w:tc>
        <w:tc>
          <w:tcPr>
            <w:tcW w:w="1080" w:type="dxa"/>
            <w:tcBorders>
              <w:top w:val="nil"/>
            </w:tcBorders>
          </w:tcPr>
          <w:p w:rsidR="00B86404" w:rsidRDefault="00B86404">
            <w:pPr>
              <w:pStyle w:val="ConsPlusNonformat"/>
              <w:jc w:val="both"/>
            </w:pPr>
            <w:r>
              <w:t xml:space="preserve"> E539  </w:t>
            </w:r>
          </w:p>
        </w:tc>
        <w:tc>
          <w:tcPr>
            <w:tcW w:w="3480" w:type="dxa"/>
            <w:tcBorders>
              <w:top w:val="nil"/>
            </w:tcBorders>
          </w:tcPr>
          <w:p w:rsidR="00B86404" w:rsidRDefault="00B86404">
            <w:pPr>
              <w:pStyle w:val="ConsPlusNonformat"/>
              <w:jc w:val="both"/>
            </w:pPr>
            <w:r>
              <w:t xml:space="preserve">антиокислитель,            </w:t>
            </w:r>
          </w:p>
          <w:p w:rsidR="00B86404" w:rsidRDefault="00B86404">
            <w:pPr>
              <w:pStyle w:val="ConsPlusNonformat"/>
              <w:jc w:val="both"/>
            </w:pPr>
            <w:r>
              <w:t xml:space="preserve">комплексообразователь      </w:t>
            </w:r>
          </w:p>
        </w:tc>
      </w:tr>
      <w:tr w:rsidR="00B86404">
        <w:trPr>
          <w:trHeight w:val="240"/>
        </w:trPr>
        <w:tc>
          <w:tcPr>
            <w:tcW w:w="4680" w:type="dxa"/>
            <w:tcBorders>
              <w:top w:val="nil"/>
            </w:tcBorders>
          </w:tcPr>
          <w:p w:rsidR="00B86404" w:rsidRDefault="00B86404">
            <w:pPr>
              <w:pStyle w:val="ConsPlusNonformat"/>
              <w:jc w:val="both"/>
            </w:pPr>
            <w:r>
              <w:t xml:space="preserve">альфа-Токоферол (ALPHA-TOCOPHEROL)   </w:t>
            </w:r>
          </w:p>
        </w:tc>
        <w:tc>
          <w:tcPr>
            <w:tcW w:w="1080" w:type="dxa"/>
            <w:tcBorders>
              <w:top w:val="nil"/>
            </w:tcBorders>
          </w:tcPr>
          <w:p w:rsidR="00B86404" w:rsidRDefault="00B86404">
            <w:pPr>
              <w:pStyle w:val="ConsPlusNonformat"/>
              <w:jc w:val="both"/>
            </w:pPr>
            <w:r>
              <w:t xml:space="preserve"> E307  </w:t>
            </w:r>
          </w:p>
        </w:tc>
        <w:tc>
          <w:tcPr>
            <w:tcW w:w="3480" w:type="dxa"/>
            <w:tcBorders>
              <w:top w:val="nil"/>
            </w:tcBorders>
          </w:tcPr>
          <w:p w:rsidR="00B86404" w:rsidRDefault="00B86404">
            <w:pPr>
              <w:pStyle w:val="ConsPlusNonformat"/>
              <w:jc w:val="both"/>
            </w:pPr>
            <w:r>
              <w:t xml:space="preserve">антиокислитель             </w:t>
            </w:r>
          </w:p>
        </w:tc>
      </w:tr>
      <w:tr w:rsidR="00B86404">
        <w:trPr>
          <w:trHeight w:val="240"/>
        </w:trPr>
        <w:tc>
          <w:tcPr>
            <w:tcW w:w="4680" w:type="dxa"/>
            <w:tcBorders>
              <w:top w:val="nil"/>
            </w:tcBorders>
          </w:tcPr>
          <w:p w:rsidR="00B86404" w:rsidRDefault="00B86404">
            <w:pPr>
              <w:pStyle w:val="ConsPlusNonformat"/>
              <w:jc w:val="both"/>
            </w:pPr>
            <w:r>
              <w:lastRenderedPageBreak/>
              <w:t xml:space="preserve">дельта-Токоферол синтетический       </w:t>
            </w:r>
          </w:p>
          <w:p w:rsidR="00B86404" w:rsidRDefault="00B86404">
            <w:pPr>
              <w:pStyle w:val="ConsPlusNonformat"/>
              <w:jc w:val="both"/>
            </w:pPr>
            <w:r>
              <w:t xml:space="preserve">(SYNTETHIC DELTA-TOCOPHEROL)         </w:t>
            </w:r>
          </w:p>
        </w:tc>
        <w:tc>
          <w:tcPr>
            <w:tcW w:w="1080" w:type="dxa"/>
            <w:tcBorders>
              <w:top w:val="nil"/>
            </w:tcBorders>
          </w:tcPr>
          <w:p w:rsidR="00B86404" w:rsidRDefault="00B86404">
            <w:pPr>
              <w:pStyle w:val="ConsPlusNonformat"/>
              <w:jc w:val="both"/>
            </w:pPr>
            <w:r>
              <w:t xml:space="preserve"> E309  </w:t>
            </w:r>
          </w:p>
        </w:tc>
        <w:tc>
          <w:tcPr>
            <w:tcW w:w="3480" w:type="dxa"/>
            <w:tcBorders>
              <w:top w:val="nil"/>
            </w:tcBorders>
          </w:tcPr>
          <w:p w:rsidR="00B86404" w:rsidRDefault="00B86404">
            <w:pPr>
              <w:pStyle w:val="ConsPlusNonformat"/>
              <w:jc w:val="both"/>
            </w:pPr>
            <w:r>
              <w:t xml:space="preserve">антиокислитель             </w:t>
            </w:r>
          </w:p>
        </w:tc>
      </w:tr>
      <w:tr w:rsidR="00B86404">
        <w:trPr>
          <w:trHeight w:val="240"/>
        </w:trPr>
        <w:tc>
          <w:tcPr>
            <w:tcW w:w="4680" w:type="dxa"/>
            <w:tcBorders>
              <w:top w:val="nil"/>
            </w:tcBorders>
          </w:tcPr>
          <w:p w:rsidR="00B86404" w:rsidRDefault="00B86404">
            <w:pPr>
              <w:pStyle w:val="ConsPlusNonformat"/>
              <w:jc w:val="both"/>
            </w:pPr>
            <w:r>
              <w:t xml:space="preserve">гамма-Токоферол синтетический        </w:t>
            </w:r>
          </w:p>
          <w:p w:rsidR="00B86404" w:rsidRDefault="00B86404">
            <w:pPr>
              <w:pStyle w:val="ConsPlusNonformat"/>
              <w:jc w:val="both"/>
            </w:pPr>
            <w:r>
              <w:t xml:space="preserve">(SYNTETHIC GAMMA-TOCOPHEROL)         </w:t>
            </w:r>
          </w:p>
        </w:tc>
        <w:tc>
          <w:tcPr>
            <w:tcW w:w="1080" w:type="dxa"/>
            <w:tcBorders>
              <w:top w:val="nil"/>
            </w:tcBorders>
          </w:tcPr>
          <w:p w:rsidR="00B86404" w:rsidRDefault="00B86404">
            <w:pPr>
              <w:pStyle w:val="ConsPlusNonformat"/>
              <w:jc w:val="both"/>
            </w:pPr>
            <w:r>
              <w:t xml:space="preserve"> E308  </w:t>
            </w:r>
          </w:p>
        </w:tc>
        <w:tc>
          <w:tcPr>
            <w:tcW w:w="3480" w:type="dxa"/>
            <w:tcBorders>
              <w:top w:val="nil"/>
            </w:tcBorders>
          </w:tcPr>
          <w:p w:rsidR="00B86404" w:rsidRDefault="00B86404">
            <w:pPr>
              <w:pStyle w:val="ConsPlusNonformat"/>
              <w:jc w:val="both"/>
            </w:pPr>
            <w:r>
              <w:t xml:space="preserve">антиокислитель             </w:t>
            </w:r>
          </w:p>
        </w:tc>
      </w:tr>
      <w:tr w:rsidR="00B86404">
        <w:trPr>
          <w:trHeight w:val="240"/>
        </w:trPr>
        <w:tc>
          <w:tcPr>
            <w:tcW w:w="4680" w:type="dxa"/>
            <w:tcBorders>
              <w:top w:val="nil"/>
            </w:tcBorders>
          </w:tcPr>
          <w:p w:rsidR="00B86404" w:rsidRDefault="00B86404">
            <w:pPr>
              <w:pStyle w:val="ConsPlusNonformat"/>
              <w:jc w:val="both"/>
            </w:pPr>
            <w:r>
              <w:t xml:space="preserve">Токоферолы, концентрат смеси (MIXED  </w:t>
            </w:r>
          </w:p>
          <w:p w:rsidR="00B86404" w:rsidRDefault="00B86404">
            <w:pPr>
              <w:pStyle w:val="ConsPlusNonformat"/>
              <w:jc w:val="both"/>
            </w:pPr>
            <w:r>
              <w:t xml:space="preserve">TOCOPHEROLS CONCENTRATE)             </w:t>
            </w:r>
          </w:p>
        </w:tc>
        <w:tc>
          <w:tcPr>
            <w:tcW w:w="1080" w:type="dxa"/>
            <w:tcBorders>
              <w:top w:val="nil"/>
            </w:tcBorders>
          </w:tcPr>
          <w:p w:rsidR="00B86404" w:rsidRDefault="00B86404">
            <w:pPr>
              <w:pStyle w:val="ConsPlusNonformat"/>
              <w:jc w:val="both"/>
            </w:pPr>
            <w:r>
              <w:t xml:space="preserve"> E306  </w:t>
            </w:r>
          </w:p>
        </w:tc>
        <w:tc>
          <w:tcPr>
            <w:tcW w:w="3480" w:type="dxa"/>
            <w:tcBorders>
              <w:top w:val="nil"/>
            </w:tcBorders>
          </w:tcPr>
          <w:p w:rsidR="00B86404" w:rsidRDefault="00B86404">
            <w:pPr>
              <w:pStyle w:val="ConsPlusNonformat"/>
              <w:jc w:val="both"/>
            </w:pPr>
            <w:r>
              <w:t xml:space="preserve">антиокислитель             </w:t>
            </w:r>
          </w:p>
        </w:tc>
      </w:tr>
      <w:tr w:rsidR="00B86404">
        <w:trPr>
          <w:trHeight w:val="240"/>
        </w:trPr>
        <w:tc>
          <w:tcPr>
            <w:tcW w:w="4680" w:type="dxa"/>
            <w:tcBorders>
              <w:top w:val="nil"/>
            </w:tcBorders>
          </w:tcPr>
          <w:p w:rsidR="00B86404" w:rsidRDefault="00B86404">
            <w:pPr>
              <w:pStyle w:val="ConsPlusNonformat"/>
              <w:jc w:val="both"/>
            </w:pPr>
            <w:r>
              <w:t xml:space="preserve">Трагакант камедь (TRAGACANTH GUM)    </w:t>
            </w:r>
          </w:p>
        </w:tc>
        <w:tc>
          <w:tcPr>
            <w:tcW w:w="1080" w:type="dxa"/>
            <w:tcBorders>
              <w:top w:val="nil"/>
            </w:tcBorders>
          </w:tcPr>
          <w:p w:rsidR="00B86404" w:rsidRDefault="00B86404">
            <w:pPr>
              <w:pStyle w:val="ConsPlusNonformat"/>
              <w:jc w:val="both"/>
            </w:pPr>
            <w:r>
              <w:t xml:space="preserve"> E413  </w:t>
            </w:r>
          </w:p>
        </w:tc>
        <w:tc>
          <w:tcPr>
            <w:tcW w:w="3480" w:type="dxa"/>
            <w:tcBorders>
              <w:top w:val="nil"/>
            </w:tcBorders>
          </w:tcPr>
          <w:p w:rsidR="00B86404" w:rsidRDefault="00B86404">
            <w:pPr>
              <w:pStyle w:val="ConsPlusNonformat"/>
              <w:jc w:val="both"/>
            </w:pPr>
            <w:r>
              <w:t xml:space="preserve">загуститель, стабилизатор, </w:t>
            </w:r>
          </w:p>
          <w:p w:rsidR="00B86404" w:rsidRDefault="00B86404">
            <w:pPr>
              <w:pStyle w:val="ConsPlusNonformat"/>
              <w:jc w:val="both"/>
            </w:pPr>
            <w:r>
              <w:t xml:space="preserve">эмульгатор                 </w:t>
            </w:r>
          </w:p>
        </w:tc>
      </w:tr>
      <w:tr w:rsidR="00B86404">
        <w:trPr>
          <w:trHeight w:val="240"/>
        </w:trPr>
        <w:tc>
          <w:tcPr>
            <w:tcW w:w="4680" w:type="dxa"/>
            <w:tcBorders>
              <w:top w:val="nil"/>
            </w:tcBorders>
          </w:tcPr>
          <w:p w:rsidR="00B86404" w:rsidRDefault="00B86404">
            <w:pPr>
              <w:pStyle w:val="ConsPlusNonformat"/>
              <w:jc w:val="both"/>
            </w:pPr>
            <w:r>
              <w:t xml:space="preserve">Триацетин (TRIACETIN)                </w:t>
            </w:r>
          </w:p>
        </w:tc>
        <w:tc>
          <w:tcPr>
            <w:tcW w:w="1080" w:type="dxa"/>
            <w:tcBorders>
              <w:top w:val="nil"/>
            </w:tcBorders>
          </w:tcPr>
          <w:p w:rsidR="00B86404" w:rsidRDefault="00B86404">
            <w:pPr>
              <w:pStyle w:val="ConsPlusNonformat"/>
              <w:jc w:val="both"/>
            </w:pPr>
            <w:r>
              <w:t xml:space="preserve"> E1518 </w:t>
            </w:r>
          </w:p>
        </w:tc>
        <w:tc>
          <w:tcPr>
            <w:tcW w:w="3480" w:type="dxa"/>
            <w:tcBorders>
              <w:top w:val="nil"/>
            </w:tcBorders>
          </w:tcPr>
          <w:p w:rsidR="00B86404" w:rsidRDefault="00B86404">
            <w:pPr>
              <w:pStyle w:val="ConsPlusNonformat"/>
              <w:jc w:val="both"/>
            </w:pPr>
            <w:r>
              <w:t xml:space="preserve">влагоудерживающий агент    </w:t>
            </w:r>
          </w:p>
        </w:tc>
      </w:tr>
      <w:tr w:rsidR="00B86404">
        <w:trPr>
          <w:trHeight w:val="240"/>
        </w:trPr>
        <w:tc>
          <w:tcPr>
            <w:tcW w:w="4680" w:type="dxa"/>
            <w:tcBorders>
              <w:top w:val="nil"/>
            </w:tcBorders>
          </w:tcPr>
          <w:p w:rsidR="00B86404" w:rsidRDefault="00B86404">
            <w:pPr>
              <w:pStyle w:val="ConsPlusNonformat"/>
              <w:jc w:val="both"/>
            </w:pPr>
            <w:r>
              <w:t xml:space="preserve">Трифосфаты (TRIPHOSPHATES) (i)       </w:t>
            </w:r>
          </w:p>
          <w:p w:rsidR="00B86404" w:rsidRDefault="00B86404">
            <w:pPr>
              <w:pStyle w:val="ConsPlusNonformat"/>
              <w:jc w:val="both"/>
            </w:pPr>
            <w:r>
              <w:t xml:space="preserve">Трифосфат натрия (5-замещенный)      </w:t>
            </w:r>
          </w:p>
          <w:p w:rsidR="00B86404" w:rsidRDefault="00B86404">
            <w:pPr>
              <w:pStyle w:val="ConsPlusNonformat"/>
              <w:jc w:val="both"/>
            </w:pPr>
            <w:r>
              <w:t xml:space="preserve">(Pentasodium triphosphate) (ii)      </w:t>
            </w:r>
          </w:p>
          <w:p w:rsidR="00B86404" w:rsidRDefault="00B86404">
            <w:pPr>
              <w:pStyle w:val="ConsPlusNonformat"/>
              <w:jc w:val="both"/>
            </w:pPr>
            <w:r>
              <w:t xml:space="preserve">Трифосфат калия (5-замещенный)       </w:t>
            </w:r>
          </w:p>
          <w:p w:rsidR="00B86404" w:rsidRDefault="00B86404">
            <w:pPr>
              <w:pStyle w:val="ConsPlusNonformat"/>
              <w:jc w:val="both"/>
            </w:pPr>
            <w:r>
              <w:t xml:space="preserve">(Pentapotassium triphosphate)        </w:t>
            </w:r>
          </w:p>
        </w:tc>
        <w:tc>
          <w:tcPr>
            <w:tcW w:w="1080" w:type="dxa"/>
            <w:tcBorders>
              <w:top w:val="nil"/>
            </w:tcBorders>
          </w:tcPr>
          <w:p w:rsidR="00B86404" w:rsidRDefault="00B86404">
            <w:pPr>
              <w:pStyle w:val="ConsPlusNonformat"/>
              <w:jc w:val="both"/>
            </w:pPr>
            <w:r>
              <w:t xml:space="preserve"> E451  </w:t>
            </w:r>
          </w:p>
        </w:tc>
        <w:tc>
          <w:tcPr>
            <w:tcW w:w="3480" w:type="dxa"/>
            <w:tcBorders>
              <w:top w:val="nil"/>
            </w:tcBorders>
          </w:tcPr>
          <w:p w:rsidR="00B86404" w:rsidRDefault="00B86404">
            <w:pPr>
              <w:pStyle w:val="ConsPlusNonformat"/>
              <w:jc w:val="both"/>
            </w:pPr>
            <w:r>
              <w:t xml:space="preserve">комплексообразователь,     </w:t>
            </w:r>
          </w:p>
          <w:p w:rsidR="00B86404" w:rsidRDefault="00B86404">
            <w:pPr>
              <w:pStyle w:val="ConsPlusNonformat"/>
              <w:jc w:val="both"/>
            </w:pPr>
            <w:r>
              <w:t xml:space="preserve">регулятор кислотности,     </w:t>
            </w:r>
          </w:p>
          <w:p w:rsidR="00B86404" w:rsidRDefault="00B86404">
            <w:pPr>
              <w:pStyle w:val="ConsPlusNonformat"/>
              <w:jc w:val="both"/>
            </w:pPr>
            <w:r>
              <w:t xml:space="preserve">текстуратор                </w:t>
            </w:r>
          </w:p>
        </w:tc>
      </w:tr>
      <w:tr w:rsidR="00B86404">
        <w:trPr>
          <w:trHeight w:val="240"/>
        </w:trPr>
        <w:tc>
          <w:tcPr>
            <w:tcW w:w="4680" w:type="dxa"/>
            <w:tcBorders>
              <w:top w:val="nil"/>
            </w:tcBorders>
          </w:tcPr>
          <w:p w:rsidR="00B86404" w:rsidRDefault="00B86404">
            <w:pPr>
              <w:pStyle w:val="ConsPlusNonformat"/>
              <w:jc w:val="both"/>
            </w:pPr>
            <w:r>
              <w:t xml:space="preserve">Триэтилцитрат (TRIETHYL CITRATE)     </w:t>
            </w:r>
          </w:p>
        </w:tc>
        <w:tc>
          <w:tcPr>
            <w:tcW w:w="1080" w:type="dxa"/>
            <w:tcBorders>
              <w:top w:val="nil"/>
            </w:tcBorders>
          </w:tcPr>
          <w:p w:rsidR="00B86404" w:rsidRDefault="00B86404">
            <w:pPr>
              <w:pStyle w:val="ConsPlusNonformat"/>
              <w:jc w:val="both"/>
            </w:pPr>
            <w:r>
              <w:t xml:space="preserve"> E1505 </w:t>
            </w:r>
          </w:p>
        </w:tc>
        <w:tc>
          <w:tcPr>
            <w:tcW w:w="3480" w:type="dxa"/>
            <w:tcBorders>
              <w:top w:val="nil"/>
            </w:tcBorders>
          </w:tcPr>
          <w:p w:rsidR="00B86404" w:rsidRDefault="00B86404">
            <w:pPr>
              <w:pStyle w:val="ConsPlusNonformat"/>
              <w:jc w:val="both"/>
            </w:pPr>
            <w:r>
              <w:t xml:space="preserve">пенообразователь           </w:t>
            </w:r>
          </w:p>
        </w:tc>
      </w:tr>
      <w:tr w:rsidR="00B86404">
        <w:trPr>
          <w:trHeight w:val="240"/>
        </w:trPr>
        <w:tc>
          <w:tcPr>
            <w:tcW w:w="4680" w:type="dxa"/>
            <w:tcBorders>
              <w:top w:val="nil"/>
            </w:tcBorders>
          </w:tcPr>
          <w:p w:rsidR="00B86404" w:rsidRDefault="00B86404">
            <w:pPr>
              <w:pStyle w:val="ConsPlusNonformat"/>
              <w:jc w:val="both"/>
            </w:pPr>
            <w:r>
              <w:t xml:space="preserve">Уголь (CARBON BLACK (hydrocarbon))   </w:t>
            </w:r>
          </w:p>
        </w:tc>
        <w:tc>
          <w:tcPr>
            <w:tcW w:w="1080" w:type="dxa"/>
            <w:tcBorders>
              <w:top w:val="nil"/>
            </w:tcBorders>
          </w:tcPr>
          <w:p w:rsidR="00B86404" w:rsidRDefault="00B86404">
            <w:pPr>
              <w:pStyle w:val="ConsPlusNonformat"/>
              <w:jc w:val="both"/>
            </w:pPr>
            <w:r>
              <w:t xml:space="preserve"> E152  </w:t>
            </w:r>
          </w:p>
        </w:tc>
        <w:tc>
          <w:tcPr>
            <w:tcW w:w="3480" w:type="dxa"/>
            <w:tcBorders>
              <w:top w:val="nil"/>
            </w:tcBorders>
          </w:tcPr>
          <w:p w:rsidR="00B86404" w:rsidRDefault="00B86404">
            <w:pPr>
              <w:pStyle w:val="ConsPlusNonformat"/>
              <w:jc w:val="both"/>
            </w:pPr>
            <w:r>
              <w:t xml:space="preserve">краситель                  </w:t>
            </w:r>
          </w:p>
        </w:tc>
      </w:tr>
      <w:tr w:rsidR="00B86404">
        <w:trPr>
          <w:trHeight w:val="240"/>
        </w:trPr>
        <w:tc>
          <w:tcPr>
            <w:tcW w:w="4680" w:type="dxa"/>
            <w:tcBorders>
              <w:top w:val="nil"/>
            </w:tcBorders>
          </w:tcPr>
          <w:p w:rsidR="00B86404" w:rsidRDefault="00B86404">
            <w:pPr>
              <w:pStyle w:val="ConsPlusNonformat"/>
              <w:jc w:val="both"/>
            </w:pPr>
            <w:r>
              <w:t>Уголь растительный (VEGETABLE CARBON)</w:t>
            </w:r>
          </w:p>
        </w:tc>
        <w:tc>
          <w:tcPr>
            <w:tcW w:w="1080" w:type="dxa"/>
            <w:tcBorders>
              <w:top w:val="nil"/>
            </w:tcBorders>
          </w:tcPr>
          <w:p w:rsidR="00B86404" w:rsidRDefault="00B86404">
            <w:pPr>
              <w:pStyle w:val="ConsPlusNonformat"/>
              <w:jc w:val="both"/>
            </w:pPr>
            <w:r>
              <w:t xml:space="preserve"> E153  </w:t>
            </w:r>
          </w:p>
        </w:tc>
        <w:tc>
          <w:tcPr>
            <w:tcW w:w="3480" w:type="dxa"/>
            <w:tcBorders>
              <w:top w:val="nil"/>
            </w:tcBorders>
          </w:tcPr>
          <w:p w:rsidR="00B86404" w:rsidRDefault="00B86404">
            <w:pPr>
              <w:pStyle w:val="ConsPlusNonformat"/>
              <w:jc w:val="both"/>
            </w:pPr>
            <w:r>
              <w:t xml:space="preserve">краситель                  </w:t>
            </w:r>
          </w:p>
        </w:tc>
      </w:tr>
      <w:tr w:rsidR="00B86404">
        <w:trPr>
          <w:trHeight w:val="240"/>
        </w:trPr>
        <w:tc>
          <w:tcPr>
            <w:tcW w:w="4680" w:type="dxa"/>
            <w:tcBorders>
              <w:top w:val="nil"/>
            </w:tcBorders>
          </w:tcPr>
          <w:p w:rsidR="00B86404" w:rsidRDefault="00B86404">
            <w:pPr>
              <w:pStyle w:val="ConsPlusNonformat"/>
              <w:jc w:val="both"/>
            </w:pPr>
            <w:r>
              <w:t xml:space="preserve">Угольная кислота, см. Диоксид серы,  </w:t>
            </w:r>
          </w:p>
          <w:p w:rsidR="00B86404" w:rsidRDefault="00B86404">
            <w:pPr>
              <w:pStyle w:val="ConsPlusNonformat"/>
              <w:jc w:val="both"/>
            </w:pPr>
            <w:r>
              <w:t xml:space="preserve">соли - см. Карбонаты                 </w:t>
            </w:r>
          </w:p>
        </w:tc>
        <w:tc>
          <w:tcPr>
            <w:tcW w:w="1080" w:type="dxa"/>
            <w:tcBorders>
              <w:top w:val="nil"/>
            </w:tcBorders>
          </w:tcPr>
          <w:p w:rsidR="00B86404" w:rsidRDefault="00B86404">
            <w:pPr>
              <w:pStyle w:val="ConsPlusNonformat"/>
              <w:jc w:val="both"/>
            </w:pPr>
          </w:p>
        </w:tc>
        <w:tc>
          <w:tcPr>
            <w:tcW w:w="3480" w:type="dxa"/>
            <w:tcBorders>
              <w:top w:val="nil"/>
            </w:tcBorders>
          </w:tcPr>
          <w:p w:rsidR="00B86404" w:rsidRDefault="00B86404">
            <w:pPr>
              <w:pStyle w:val="ConsPlusNonformat"/>
              <w:jc w:val="both"/>
            </w:pPr>
          </w:p>
        </w:tc>
      </w:tr>
      <w:tr w:rsidR="00B86404">
        <w:trPr>
          <w:trHeight w:val="240"/>
        </w:trPr>
        <w:tc>
          <w:tcPr>
            <w:tcW w:w="4680" w:type="dxa"/>
            <w:tcBorders>
              <w:top w:val="nil"/>
            </w:tcBorders>
          </w:tcPr>
          <w:p w:rsidR="00B86404" w:rsidRDefault="00B86404">
            <w:pPr>
              <w:pStyle w:val="ConsPlusNonformat"/>
              <w:jc w:val="both"/>
            </w:pPr>
            <w:r>
              <w:t>Уксусная кислота ледяная (ACETIC ACID</w:t>
            </w:r>
          </w:p>
          <w:p w:rsidR="00B86404" w:rsidRDefault="00B86404">
            <w:pPr>
              <w:pStyle w:val="ConsPlusNonformat"/>
              <w:jc w:val="both"/>
            </w:pPr>
            <w:r>
              <w:t xml:space="preserve">GLACIAL)                             </w:t>
            </w:r>
          </w:p>
        </w:tc>
        <w:tc>
          <w:tcPr>
            <w:tcW w:w="1080" w:type="dxa"/>
            <w:tcBorders>
              <w:top w:val="nil"/>
            </w:tcBorders>
          </w:tcPr>
          <w:p w:rsidR="00B86404" w:rsidRDefault="00B86404">
            <w:pPr>
              <w:pStyle w:val="ConsPlusNonformat"/>
              <w:jc w:val="both"/>
            </w:pPr>
            <w:r>
              <w:t xml:space="preserve"> E260  </w:t>
            </w:r>
          </w:p>
        </w:tc>
        <w:tc>
          <w:tcPr>
            <w:tcW w:w="3480" w:type="dxa"/>
            <w:tcBorders>
              <w:top w:val="nil"/>
            </w:tcBorders>
          </w:tcPr>
          <w:p w:rsidR="00B86404" w:rsidRDefault="00B86404">
            <w:pPr>
              <w:pStyle w:val="ConsPlusNonformat"/>
              <w:jc w:val="both"/>
            </w:pPr>
            <w:r>
              <w:t xml:space="preserve">консервант,                </w:t>
            </w:r>
          </w:p>
          <w:p w:rsidR="00B86404" w:rsidRDefault="00B86404">
            <w:pPr>
              <w:pStyle w:val="ConsPlusNonformat"/>
              <w:jc w:val="both"/>
            </w:pPr>
            <w:r>
              <w:t xml:space="preserve">регулятор кислотности      </w:t>
            </w:r>
          </w:p>
        </w:tc>
      </w:tr>
      <w:tr w:rsidR="00B86404">
        <w:trPr>
          <w:trHeight w:val="240"/>
        </w:trPr>
        <w:tc>
          <w:tcPr>
            <w:tcW w:w="4680" w:type="dxa"/>
            <w:tcBorders>
              <w:top w:val="nil"/>
            </w:tcBorders>
          </w:tcPr>
          <w:p w:rsidR="00B86404" w:rsidRDefault="00B86404">
            <w:pPr>
              <w:pStyle w:val="ConsPlusNonformat"/>
              <w:jc w:val="both"/>
            </w:pPr>
            <w:r>
              <w:t xml:space="preserve">Уксусная кислота, соли - см. Ацетаты </w:t>
            </w:r>
          </w:p>
        </w:tc>
        <w:tc>
          <w:tcPr>
            <w:tcW w:w="1080" w:type="dxa"/>
            <w:tcBorders>
              <w:top w:val="nil"/>
            </w:tcBorders>
          </w:tcPr>
          <w:p w:rsidR="00B86404" w:rsidRDefault="00B86404">
            <w:pPr>
              <w:pStyle w:val="ConsPlusNonformat"/>
              <w:jc w:val="both"/>
            </w:pPr>
          </w:p>
        </w:tc>
        <w:tc>
          <w:tcPr>
            <w:tcW w:w="3480" w:type="dxa"/>
            <w:tcBorders>
              <w:top w:val="nil"/>
            </w:tcBorders>
          </w:tcPr>
          <w:p w:rsidR="00B86404" w:rsidRDefault="00B86404">
            <w:pPr>
              <w:pStyle w:val="ConsPlusNonformat"/>
              <w:jc w:val="both"/>
            </w:pPr>
          </w:p>
        </w:tc>
      </w:tr>
      <w:tr w:rsidR="00B86404">
        <w:trPr>
          <w:trHeight w:val="240"/>
        </w:trPr>
        <w:tc>
          <w:tcPr>
            <w:tcW w:w="4680" w:type="dxa"/>
            <w:tcBorders>
              <w:top w:val="nil"/>
            </w:tcBorders>
          </w:tcPr>
          <w:p w:rsidR="00B86404" w:rsidRDefault="00B86404">
            <w:pPr>
              <w:pStyle w:val="ConsPlusNonformat"/>
              <w:jc w:val="both"/>
            </w:pPr>
            <w:r>
              <w:t xml:space="preserve">Ультрамарин                          </w:t>
            </w:r>
          </w:p>
        </w:tc>
        <w:tc>
          <w:tcPr>
            <w:tcW w:w="1080" w:type="dxa"/>
            <w:tcBorders>
              <w:top w:val="nil"/>
            </w:tcBorders>
          </w:tcPr>
          <w:p w:rsidR="00B86404" w:rsidRDefault="00B86404">
            <w:pPr>
              <w:pStyle w:val="ConsPlusNonformat"/>
              <w:jc w:val="both"/>
            </w:pPr>
            <w:r>
              <w:t xml:space="preserve">   -   </w:t>
            </w:r>
          </w:p>
        </w:tc>
        <w:tc>
          <w:tcPr>
            <w:tcW w:w="3480" w:type="dxa"/>
            <w:tcBorders>
              <w:top w:val="nil"/>
            </w:tcBorders>
          </w:tcPr>
          <w:p w:rsidR="00B86404" w:rsidRDefault="00B86404">
            <w:pPr>
              <w:pStyle w:val="ConsPlusNonformat"/>
              <w:jc w:val="both"/>
            </w:pPr>
            <w:r>
              <w:t xml:space="preserve">краситель                  </w:t>
            </w:r>
          </w:p>
        </w:tc>
      </w:tr>
      <w:tr w:rsidR="00B86404">
        <w:trPr>
          <w:trHeight w:val="240"/>
        </w:trPr>
        <w:tc>
          <w:tcPr>
            <w:tcW w:w="4680" w:type="dxa"/>
            <w:tcBorders>
              <w:top w:val="nil"/>
            </w:tcBorders>
          </w:tcPr>
          <w:p w:rsidR="00B86404" w:rsidRDefault="00B86404">
            <w:pPr>
              <w:pStyle w:val="ConsPlusNonformat"/>
              <w:jc w:val="both"/>
            </w:pPr>
            <w:r>
              <w:t xml:space="preserve">орто-Фенилфенол (ORTO-PHENYLPHENOL)  </w:t>
            </w:r>
          </w:p>
        </w:tc>
        <w:tc>
          <w:tcPr>
            <w:tcW w:w="1080" w:type="dxa"/>
            <w:tcBorders>
              <w:top w:val="nil"/>
            </w:tcBorders>
          </w:tcPr>
          <w:p w:rsidR="00B86404" w:rsidRDefault="00B86404">
            <w:pPr>
              <w:pStyle w:val="ConsPlusNonformat"/>
              <w:jc w:val="both"/>
            </w:pPr>
            <w:r>
              <w:t xml:space="preserve"> E231  </w:t>
            </w:r>
          </w:p>
        </w:tc>
        <w:tc>
          <w:tcPr>
            <w:tcW w:w="3480" w:type="dxa"/>
            <w:tcBorders>
              <w:top w:val="nil"/>
            </w:tcBorders>
          </w:tcPr>
          <w:p w:rsidR="00B86404" w:rsidRDefault="00B86404">
            <w:pPr>
              <w:pStyle w:val="ConsPlusNonformat"/>
              <w:jc w:val="both"/>
            </w:pPr>
            <w:r>
              <w:t xml:space="preserve">консервант                 </w:t>
            </w:r>
          </w:p>
        </w:tc>
      </w:tr>
      <w:tr w:rsidR="00B86404">
        <w:trPr>
          <w:trHeight w:val="240"/>
        </w:trPr>
        <w:tc>
          <w:tcPr>
            <w:tcW w:w="4680" w:type="dxa"/>
            <w:tcBorders>
              <w:top w:val="nil"/>
            </w:tcBorders>
          </w:tcPr>
          <w:p w:rsidR="00B86404" w:rsidRDefault="00B86404">
            <w:pPr>
              <w:pStyle w:val="ConsPlusNonformat"/>
              <w:jc w:val="both"/>
            </w:pPr>
            <w:r>
              <w:t xml:space="preserve">орто-Фенилфенола натриевая соль      </w:t>
            </w:r>
          </w:p>
          <w:p w:rsidR="00B86404" w:rsidRDefault="00B86404">
            <w:pPr>
              <w:pStyle w:val="ConsPlusNonformat"/>
              <w:jc w:val="both"/>
            </w:pPr>
            <w:r>
              <w:t xml:space="preserve">(SODIUM O-PHENYLPHENOL)              </w:t>
            </w:r>
          </w:p>
        </w:tc>
        <w:tc>
          <w:tcPr>
            <w:tcW w:w="1080" w:type="dxa"/>
            <w:tcBorders>
              <w:top w:val="nil"/>
            </w:tcBorders>
          </w:tcPr>
          <w:p w:rsidR="00B86404" w:rsidRDefault="00B86404">
            <w:pPr>
              <w:pStyle w:val="ConsPlusNonformat"/>
              <w:jc w:val="both"/>
            </w:pPr>
            <w:r>
              <w:t xml:space="preserve"> E232  </w:t>
            </w:r>
          </w:p>
        </w:tc>
        <w:tc>
          <w:tcPr>
            <w:tcW w:w="3480" w:type="dxa"/>
            <w:tcBorders>
              <w:top w:val="nil"/>
            </w:tcBorders>
          </w:tcPr>
          <w:p w:rsidR="00B86404" w:rsidRDefault="00B86404">
            <w:pPr>
              <w:pStyle w:val="ConsPlusNonformat"/>
              <w:jc w:val="both"/>
            </w:pPr>
            <w:r>
              <w:t xml:space="preserve">консервант                 </w:t>
            </w:r>
          </w:p>
        </w:tc>
      </w:tr>
      <w:tr w:rsidR="00B86404">
        <w:trPr>
          <w:trHeight w:val="240"/>
        </w:trPr>
        <w:tc>
          <w:tcPr>
            <w:tcW w:w="4680" w:type="dxa"/>
            <w:tcBorders>
              <w:top w:val="nil"/>
            </w:tcBorders>
          </w:tcPr>
          <w:p w:rsidR="00B86404" w:rsidRDefault="00B86404">
            <w:pPr>
              <w:pStyle w:val="ConsPlusNonformat"/>
              <w:jc w:val="both"/>
            </w:pPr>
            <w:r>
              <w:t xml:space="preserve">Ферроцианид калия (POTASSIUM         </w:t>
            </w:r>
          </w:p>
          <w:p w:rsidR="00B86404" w:rsidRDefault="00B86404">
            <w:pPr>
              <w:pStyle w:val="ConsPlusNonformat"/>
              <w:jc w:val="both"/>
            </w:pPr>
            <w:r>
              <w:t xml:space="preserve">FERROCYANIDE)                        </w:t>
            </w:r>
          </w:p>
        </w:tc>
        <w:tc>
          <w:tcPr>
            <w:tcW w:w="1080" w:type="dxa"/>
            <w:tcBorders>
              <w:top w:val="nil"/>
            </w:tcBorders>
          </w:tcPr>
          <w:p w:rsidR="00B86404" w:rsidRDefault="00B86404">
            <w:pPr>
              <w:pStyle w:val="ConsPlusNonformat"/>
              <w:jc w:val="both"/>
            </w:pPr>
            <w:r>
              <w:t xml:space="preserve"> E536  </w:t>
            </w:r>
          </w:p>
        </w:tc>
        <w:tc>
          <w:tcPr>
            <w:tcW w:w="3480" w:type="dxa"/>
            <w:tcBorders>
              <w:top w:val="nil"/>
            </w:tcBorders>
          </w:tcPr>
          <w:p w:rsidR="00B86404" w:rsidRDefault="00B86404">
            <w:pPr>
              <w:pStyle w:val="ConsPlusNonformat"/>
              <w:jc w:val="both"/>
            </w:pPr>
            <w:r>
              <w:t xml:space="preserve">добавка, препятствующая    </w:t>
            </w:r>
          </w:p>
          <w:p w:rsidR="00B86404" w:rsidRDefault="00B86404">
            <w:pPr>
              <w:pStyle w:val="ConsPlusNonformat"/>
              <w:jc w:val="both"/>
            </w:pPr>
            <w:r>
              <w:t xml:space="preserve">слеживанию и комкованию    </w:t>
            </w:r>
          </w:p>
        </w:tc>
      </w:tr>
      <w:tr w:rsidR="00B86404">
        <w:trPr>
          <w:trHeight w:val="240"/>
        </w:trPr>
        <w:tc>
          <w:tcPr>
            <w:tcW w:w="4680" w:type="dxa"/>
            <w:tcBorders>
              <w:top w:val="nil"/>
            </w:tcBorders>
          </w:tcPr>
          <w:p w:rsidR="00B86404" w:rsidRDefault="00B86404">
            <w:pPr>
              <w:pStyle w:val="ConsPlusNonformat"/>
              <w:jc w:val="both"/>
            </w:pPr>
            <w:r>
              <w:t xml:space="preserve">Ферроцианид кальция (CALCIUM         </w:t>
            </w:r>
          </w:p>
          <w:p w:rsidR="00B86404" w:rsidRDefault="00B86404">
            <w:pPr>
              <w:pStyle w:val="ConsPlusNonformat"/>
              <w:jc w:val="both"/>
            </w:pPr>
            <w:r>
              <w:t xml:space="preserve">FERROCYANIDE)                        </w:t>
            </w:r>
          </w:p>
        </w:tc>
        <w:tc>
          <w:tcPr>
            <w:tcW w:w="1080" w:type="dxa"/>
            <w:tcBorders>
              <w:top w:val="nil"/>
            </w:tcBorders>
          </w:tcPr>
          <w:p w:rsidR="00B86404" w:rsidRDefault="00B86404">
            <w:pPr>
              <w:pStyle w:val="ConsPlusNonformat"/>
              <w:jc w:val="both"/>
            </w:pPr>
            <w:r>
              <w:t xml:space="preserve"> E538  </w:t>
            </w:r>
          </w:p>
        </w:tc>
        <w:tc>
          <w:tcPr>
            <w:tcW w:w="3480" w:type="dxa"/>
            <w:tcBorders>
              <w:top w:val="nil"/>
            </w:tcBorders>
          </w:tcPr>
          <w:p w:rsidR="00B86404" w:rsidRDefault="00B86404">
            <w:pPr>
              <w:pStyle w:val="ConsPlusNonformat"/>
              <w:jc w:val="both"/>
            </w:pPr>
            <w:r>
              <w:t xml:space="preserve">добавка, препятствующая    </w:t>
            </w:r>
          </w:p>
          <w:p w:rsidR="00B86404" w:rsidRDefault="00B86404">
            <w:pPr>
              <w:pStyle w:val="ConsPlusNonformat"/>
              <w:jc w:val="both"/>
            </w:pPr>
            <w:r>
              <w:t xml:space="preserve">слеживанию и комкованию    </w:t>
            </w:r>
          </w:p>
        </w:tc>
      </w:tr>
      <w:tr w:rsidR="00B86404">
        <w:trPr>
          <w:trHeight w:val="240"/>
        </w:trPr>
        <w:tc>
          <w:tcPr>
            <w:tcW w:w="4680" w:type="dxa"/>
            <w:tcBorders>
              <w:top w:val="nil"/>
            </w:tcBorders>
          </w:tcPr>
          <w:p w:rsidR="00B86404" w:rsidRDefault="00B86404">
            <w:pPr>
              <w:pStyle w:val="ConsPlusNonformat"/>
              <w:jc w:val="both"/>
            </w:pPr>
            <w:r>
              <w:t xml:space="preserve">Ферроцианид натрия (SODIUM           </w:t>
            </w:r>
          </w:p>
          <w:p w:rsidR="00B86404" w:rsidRDefault="00B86404">
            <w:pPr>
              <w:pStyle w:val="ConsPlusNonformat"/>
              <w:jc w:val="both"/>
            </w:pPr>
            <w:r>
              <w:t xml:space="preserve">FERROCYANIDE)                        </w:t>
            </w:r>
          </w:p>
        </w:tc>
        <w:tc>
          <w:tcPr>
            <w:tcW w:w="1080" w:type="dxa"/>
            <w:tcBorders>
              <w:top w:val="nil"/>
            </w:tcBorders>
          </w:tcPr>
          <w:p w:rsidR="00B86404" w:rsidRDefault="00B86404">
            <w:pPr>
              <w:pStyle w:val="ConsPlusNonformat"/>
              <w:jc w:val="both"/>
            </w:pPr>
            <w:r>
              <w:t xml:space="preserve"> E535  </w:t>
            </w:r>
          </w:p>
        </w:tc>
        <w:tc>
          <w:tcPr>
            <w:tcW w:w="3480" w:type="dxa"/>
            <w:tcBorders>
              <w:top w:val="nil"/>
            </w:tcBorders>
          </w:tcPr>
          <w:p w:rsidR="00B86404" w:rsidRDefault="00B86404">
            <w:pPr>
              <w:pStyle w:val="ConsPlusNonformat"/>
              <w:jc w:val="both"/>
            </w:pPr>
            <w:r>
              <w:t xml:space="preserve">добавка, препятствующая    </w:t>
            </w:r>
          </w:p>
          <w:p w:rsidR="00B86404" w:rsidRDefault="00B86404">
            <w:pPr>
              <w:pStyle w:val="ConsPlusNonformat"/>
              <w:jc w:val="both"/>
            </w:pPr>
            <w:r>
              <w:t xml:space="preserve">слеживанию и комкованию    </w:t>
            </w:r>
          </w:p>
        </w:tc>
      </w:tr>
      <w:tr w:rsidR="00B86404">
        <w:trPr>
          <w:trHeight w:val="240"/>
        </w:trPr>
        <w:tc>
          <w:tcPr>
            <w:tcW w:w="4680" w:type="dxa"/>
            <w:tcBorders>
              <w:top w:val="nil"/>
            </w:tcBorders>
          </w:tcPr>
          <w:p w:rsidR="00B86404" w:rsidRDefault="00B86404">
            <w:pPr>
              <w:pStyle w:val="ConsPlusNonformat"/>
              <w:jc w:val="both"/>
            </w:pPr>
            <w:r>
              <w:t xml:space="preserve">Фитиновая кислота (PHYTIC ACID)      </w:t>
            </w:r>
          </w:p>
        </w:tc>
        <w:tc>
          <w:tcPr>
            <w:tcW w:w="1080" w:type="dxa"/>
            <w:tcBorders>
              <w:top w:val="nil"/>
            </w:tcBorders>
          </w:tcPr>
          <w:p w:rsidR="00B86404" w:rsidRDefault="00B86404">
            <w:pPr>
              <w:pStyle w:val="ConsPlusNonformat"/>
              <w:jc w:val="both"/>
            </w:pPr>
            <w:r>
              <w:t xml:space="preserve"> E391  </w:t>
            </w:r>
          </w:p>
        </w:tc>
        <w:tc>
          <w:tcPr>
            <w:tcW w:w="3480" w:type="dxa"/>
            <w:tcBorders>
              <w:top w:val="nil"/>
            </w:tcBorders>
          </w:tcPr>
          <w:p w:rsidR="00B86404" w:rsidRDefault="00B86404">
            <w:pPr>
              <w:pStyle w:val="ConsPlusNonformat"/>
              <w:jc w:val="both"/>
            </w:pPr>
            <w:r>
              <w:t xml:space="preserve">антиокислитель             </w:t>
            </w:r>
          </w:p>
        </w:tc>
      </w:tr>
      <w:tr w:rsidR="00B86404">
        <w:trPr>
          <w:trHeight w:val="240"/>
        </w:trPr>
        <w:tc>
          <w:tcPr>
            <w:tcW w:w="4680" w:type="dxa"/>
            <w:tcBorders>
              <w:top w:val="nil"/>
            </w:tcBorders>
          </w:tcPr>
          <w:p w:rsidR="00B86404" w:rsidRDefault="00B86404">
            <w:pPr>
              <w:pStyle w:val="ConsPlusNonformat"/>
              <w:jc w:val="both"/>
            </w:pPr>
            <w:r>
              <w:t xml:space="preserve">Флавоксантин (FLAVOXANTHIN)          </w:t>
            </w:r>
          </w:p>
        </w:tc>
        <w:tc>
          <w:tcPr>
            <w:tcW w:w="1080" w:type="dxa"/>
            <w:tcBorders>
              <w:top w:val="nil"/>
            </w:tcBorders>
          </w:tcPr>
          <w:p w:rsidR="00B86404" w:rsidRDefault="00B86404">
            <w:pPr>
              <w:pStyle w:val="ConsPlusNonformat"/>
              <w:jc w:val="both"/>
            </w:pPr>
            <w:r>
              <w:t xml:space="preserve"> E161a </w:t>
            </w:r>
          </w:p>
        </w:tc>
        <w:tc>
          <w:tcPr>
            <w:tcW w:w="3480" w:type="dxa"/>
            <w:tcBorders>
              <w:top w:val="nil"/>
            </w:tcBorders>
          </w:tcPr>
          <w:p w:rsidR="00B86404" w:rsidRDefault="00B86404">
            <w:pPr>
              <w:pStyle w:val="ConsPlusNonformat"/>
              <w:jc w:val="both"/>
            </w:pPr>
            <w:r>
              <w:t xml:space="preserve">краситель                  </w:t>
            </w:r>
          </w:p>
        </w:tc>
      </w:tr>
      <w:tr w:rsidR="00B86404">
        <w:trPr>
          <w:trHeight w:val="240"/>
        </w:trPr>
        <w:tc>
          <w:tcPr>
            <w:tcW w:w="4680" w:type="dxa"/>
            <w:tcBorders>
              <w:top w:val="nil"/>
            </w:tcBorders>
          </w:tcPr>
          <w:p w:rsidR="00B86404" w:rsidRDefault="00B86404">
            <w:pPr>
              <w:pStyle w:val="ConsPlusNonformat"/>
              <w:jc w:val="both"/>
            </w:pPr>
            <w:r>
              <w:t xml:space="preserve">Формиат калия (POTASSIUM FORMATE)    </w:t>
            </w:r>
          </w:p>
        </w:tc>
        <w:tc>
          <w:tcPr>
            <w:tcW w:w="1080" w:type="dxa"/>
            <w:tcBorders>
              <w:top w:val="nil"/>
            </w:tcBorders>
          </w:tcPr>
          <w:p w:rsidR="00B86404" w:rsidRDefault="00B86404">
            <w:pPr>
              <w:pStyle w:val="ConsPlusNonformat"/>
              <w:jc w:val="both"/>
            </w:pPr>
            <w:r>
              <w:t xml:space="preserve">   -   </w:t>
            </w:r>
          </w:p>
        </w:tc>
        <w:tc>
          <w:tcPr>
            <w:tcW w:w="3480" w:type="dxa"/>
            <w:tcBorders>
              <w:top w:val="nil"/>
            </w:tcBorders>
          </w:tcPr>
          <w:p w:rsidR="00B86404" w:rsidRDefault="00B86404">
            <w:pPr>
              <w:pStyle w:val="ConsPlusNonformat"/>
              <w:jc w:val="both"/>
            </w:pPr>
            <w:r>
              <w:t xml:space="preserve">консервант                 </w:t>
            </w:r>
          </w:p>
        </w:tc>
      </w:tr>
      <w:tr w:rsidR="00B86404">
        <w:trPr>
          <w:trHeight w:val="240"/>
        </w:trPr>
        <w:tc>
          <w:tcPr>
            <w:tcW w:w="4680" w:type="dxa"/>
            <w:tcBorders>
              <w:top w:val="nil"/>
            </w:tcBorders>
          </w:tcPr>
          <w:p w:rsidR="00B86404" w:rsidRDefault="00B86404">
            <w:pPr>
              <w:pStyle w:val="ConsPlusNonformat"/>
              <w:jc w:val="both"/>
            </w:pPr>
            <w:r>
              <w:t xml:space="preserve">Формиат кальция (CALCIUM FORMATE)    </w:t>
            </w:r>
          </w:p>
        </w:tc>
        <w:tc>
          <w:tcPr>
            <w:tcW w:w="1080" w:type="dxa"/>
            <w:tcBorders>
              <w:top w:val="nil"/>
            </w:tcBorders>
          </w:tcPr>
          <w:p w:rsidR="00B86404" w:rsidRDefault="00B86404">
            <w:pPr>
              <w:pStyle w:val="ConsPlusNonformat"/>
              <w:jc w:val="both"/>
            </w:pPr>
            <w:r>
              <w:t xml:space="preserve"> E238  </w:t>
            </w:r>
          </w:p>
        </w:tc>
        <w:tc>
          <w:tcPr>
            <w:tcW w:w="3480" w:type="dxa"/>
            <w:tcBorders>
              <w:top w:val="nil"/>
            </w:tcBorders>
          </w:tcPr>
          <w:p w:rsidR="00B86404" w:rsidRDefault="00B86404">
            <w:pPr>
              <w:pStyle w:val="ConsPlusNonformat"/>
              <w:jc w:val="both"/>
            </w:pPr>
            <w:r>
              <w:t xml:space="preserve">консервант                 </w:t>
            </w:r>
          </w:p>
        </w:tc>
      </w:tr>
      <w:tr w:rsidR="00B86404">
        <w:trPr>
          <w:trHeight w:val="240"/>
        </w:trPr>
        <w:tc>
          <w:tcPr>
            <w:tcW w:w="4680" w:type="dxa"/>
            <w:tcBorders>
              <w:top w:val="nil"/>
            </w:tcBorders>
          </w:tcPr>
          <w:p w:rsidR="00B86404" w:rsidRDefault="00B86404">
            <w:pPr>
              <w:pStyle w:val="ConsPlusNonformat"/>
              <w:jc w:val="both"/>
            </w:pPr>
            <w:r>
              <w:t xml:space="preserve">Формиат натрия (SODIUM FORMATE)      </w:t>
            </w:r>
          </w:p>
        </w:tc>
        <w:tc>
          <w:tcPr>
            <w:tcW w:w="1080" w:type="dxa"/>
            <w:tcBorders>
              <w:top w:val="nil"/>
            </w:tcBorders>
          </w:tcPr>
          <w:p w:rsidR="00B86404" w:rsidRDefault="00B86404">
            <w:pPr>
              <w:pStyle w:val="ConsPlusNonformat"/>
              <w:jc w:val="both"/>
            </w:pPr>
            <w:r>
              <w:t xml:space="preserve"> E237  </w:t>
            </w:r>
          </w:p>
        </w:tc>
        <w:tc>
          <w:tcPr>
            <w:tcW w:w="3480" w:type="dxa"/>
            <w:tcBorders>
              <w:top w:val="nil"/>
            </w:tcBorders>
          </w:tcPr>
          <w:p w:rsidR="00B86404" w:rsidRDefault="00B86404">
            <w:pPr>
              <w:pStyle w:val="ConsPlusNonformat"/>
              <w:jc w:val="both"/>
            </w:pPr>
            <w:r>
              <w:t xml:space="preserve">консервант                 </w:t>
            </w:r>
          </w:p>
        </w:tc>
      </w:tr>
      <w:tr w:rsidR="00B86404">
        <w:trPr>
          <w:trHeight w:val="240"/>
        </w:trPr>
        <w:tc>
          <w:tcPr>
            <w:tcW w:w="4680" w:type="dxa"/>
            <w:tcBorders>
              <w:top w:val="nil"/>
            </w:tcBorders>
          </w:tcPr>
          <w:p w:rsidR="00B86404" w:rsidRDefault="00B86404">
            <w:pPr>
              <w:pStyle w:val="ConsPlusNonformat"/>
              <w:jc w:val="both"/>
            </w:pPr>
            <w:r>
              <w:t xml:space="preserve">Фосфат костный (фосфат кальция)      </w:t>
            </w:r>
          </w:p>
          <w:p w:rsidR="00B86404" w:rsidRDefault="00B86404">
            <w:pPr>
              <w:pStyle w:val="ConsPlusNonformat"/>
              <w:jc w:val="both"/>
            </w:pPr>
            <w:r>
              <w:t xml:space="preserve">(BONE PHOSPHATE (essentiale Calcium  </w:t>
            </w:r>
          </w:p>
          <w:p w:rsidR="00B86404" w:rsidRDefault="00B86404">
            <w:pPr>
              <w:pStyle w:val="ConsPlusNonformat"/>
              <w:jc w:val="both"/>
            </w:pPr>
            <w:r>
              <w:t xml:space="preserve">phosphate, tribasic)                 </w:t>
            </w:r>
          </w:p>
        </w:tc>
        <w:tc>
          <w:tcPr>
            <w:tcW w:w="1080" w:type="dxa"/>
            <w:tcBorders>
              <w:top w:val="nil"/>
            </w:tcBorders>
          </w:tcPr>
          <w:p w:rsidR="00B86404" w:rsidRDefault="00B86404">
            <w:pPr>
              <w:pStyle w:val="ConsPlusNonformat"/>
              <w:jc w:val="both"/>
            </w:pPr>
            <w:r>
              <w:t xml:space="preserve"> E542  </w:t>
            </w:r>
          </w:p>
        </w:tc>
        <w:tc>
          <w:tcPr>
            <w:tcW w:w="3480" w:type="dxa"/>
            <w:tcBorders>
              <w:top w:val="nil"/>
            </w:tcBorders>
          </w:tcPr>
          <w:p w:rsidR="00B86404" w:rsidRDefault="00B86404">
            <w:pPr>
              <w:pStyle w:val="ConsPlusNonformat"/>
              <w:jc w:val="both"/>
            </w:pPr>
            <w:r>
              <w:t xml:space="preserve">эмульгатор, добавка,       </w:t>
            </w:r>
          </w:p>
          <w:p w:rsidR="00B86404" w:rsidRDefault="00B86404">
            <w:pPr>
              <w:pStyle w:val="ConsPlusNonformat"/>
              <w:jc w:val="both"/>
            </w:pPr>
            <w:r>
              <w:t xml:space="preserve">препятствующая слеживанию  </w:t>
            </w:r>
          </w:p>
          <w:p w:rsidR="00B86404" w:rsidRDefault="00B86404">
            <w:pPr>
              <w:pStyle w:val="ConsPlusNonformat"/>
              <w:jc w:val="both"/>
            </w:pPr>
            <w:r>
              <w:t xml:space="preserve">и комкованию,              </w:t>
            </w:r>
          </w:p>
          <w:p w:rsidR="00B86404" w:rsidRDefault="00B86404">
            <w:pPr>
              <w:pStyle w:val="ConsPlusNonformat"/>
              <w:jc w:val="both"/>
            </w:pPr>
            <w:r>
              <w:t xml:space="preserve">влагоудерживающий агент    </w:t>
            </w:r>
          </w:p>
        </w:tc>
      </w:tr>
      <w:tr w:rsidR="00B86404">
        <w:trPr>
          <w:trHeight w:val="240"/>
        </w:trPr>
        <w:tc>
          <w:tcPr>
            <w:tcW w:w="4680" w:type="dxa"/>
            <w:tcBorders>
              <w:top w:val="nil"/>
            </w:tcBorders>
          </w:tcPr>
          <w:p w:rsidR="00B86404" w:rsidRDefault="00B86404">
            <w:pPr>
              <w:pStyle w:val="ConsPlusNonformat"/>
              <w:jc w:val="both"/>
            </w:pPr>
            <w:r>
              <w:t xml:space="preserve">Фосфатиды- см. Лецитины              </w:t>
            </w:r>
          </w:p>
        </w:tc>
        <w:tc>
          <w:tcPr>
            <w:tcW w:w="1080" w:type="dxa"/>
            <w:tcBorders>
              <w:top w:val="nil"/>
            </w:tcBorders>
          </w:tcPr>
          <w:p w:rsidR="00B86404" w:rsidRDefault="00B86404">
            <w:pPr>
              <w:pStyle w:val="ConsPlusNonformat"/>
              <w:jc w:val="both"/>
            </w:pPr>
          </w:p>
        </w:tc>
        <w:tc>
          <w:tcPr>
            <w:tcW w:w="3480" w:type="dxa"/>
            <w:tcBorders>
              <w:top w:val="nil"/>
            </w:tcBorders>
          </w:tcPr>
          <w:p w:rsidR="00B86404" w:rsidRDefault="00B86404">
            <w:pPr>
              <w:pStyle w:val="ConsPlusNonformat"/>
              <w:jc w:val="both"/>
            </w:pPr>
          </w:p>
        </w:tc>
      </w:tr>
      <w:tr w:rsidR="00B86404">
        <w:trPr>
          <w:trHeight w:val="240"/>
        </w:trPr>
        <w:tc>
          <w:tcPr>
            <w:tcW w:w="4680" w:type="dxa"/>
            <w:tcBorders>
              <w:top w:val="nil"/>
            </w:tcBorders>
          </w:tcPr>
          <w:p w:rsidR="00B86404" w:rsidRDefault="00B86404">
            <w:pPr>
              <w:pStyle w:val="ConsPlusNonformat"/>
              <w:jc w:val="both"/>
            </w:pPr>
            <w:r>
              <w:t xml:space="preserve">Фосфатированный дикрахмалфосфат      </w:t>
            </w:r>
          </w:p>
          <w:p w:rsidR="00B86404" w:rsidRDefault="00B86404">
            <w:pPr>
              <w:pStyle w:val="ConsPlusNonformat"/>
              <w:jc w:val="both"/>
            </w:pPr>
            <w:r>
              <w:t xml:space="preserve">"сшитый" (PHOSPHATED DISTARCH        </w:t>
            </w:r>
          </w:p>
          <w:p w:rsidR="00B86404" w:rsidRDefault="00B86404">
            <w:pPr>
              <w:pStyle w:val="ConsPlusNonformat"/>
              <w:jc w:val="both"/>
            </w:pPr>
            <w:r>
              <w:t xml:space="preserve">PHOSPHATE)                           </w:t>
            </w:r>
          </w:p>
        </w:tc>
        <w:tc>
          <w:tcPr>
            <w:tcW w:w="1080" w:type="dxa"/>
            <w:tcBorders>
              <w:top w:val="nil"/>
            </w:tcBorders>
          </w:tcPr>
          <w:p w:rsidR="00B86404" w:rsidRDefault="00B86404">
            <w:pPr>
              <w:pStyle w:val="ConsPlusNonformat"/>
              <w:jc w:val="both"/>
            </w:pPr>
            <w:r>
              <w:t xml:space="preserve"> E1413 </w:t>
            </w:r>
          </w:p>
        </w:tc>
        <w:tc>
          <w:tcPr>
            <w:tcW w:w="3480" w:type="dxa"/>
            <w:tcBorders>
              <w:top w:val="nil"/>
            </w:tcBorders>
          </w:tcPr>
          <w:p w:rsidR="00B86404" w:rsidRDefault="00B86404">
            <w:pPr>
              <w:pStyle w:val="ConsPlusNonformat"/>
              <w:jc w:val="both"/>
            </w:pPr>
            <w:r>
              <w:t xml:space="preserve">стабилизатор, загуститель, </w:t>
            </w:r>
          </w:p>
          <w:p w:rsidR="00B86404" w:rsidRDefault="00B86404">
            <w:pPr>
              <w:pStyle w:val="ConsPlusNonformat"/>
              <w:jc w:val="both"/>
            </w:pPr>
            <w:r>
              <w:t xml:space="preserve">связующее                  </w:t>
            </w:r>
          </w:p>
        </w:tc>
      </w:tr>
      <w:tr w:rsidR="00B86404">
        <w:trPr>
          <w:trHeight w:val="240"/>
        </w:trPr>
        <w:tc>
          <w:tcPr>
            <w:tcW w:w="4680" w:type="dxa"/>
            <w:tcBorders>
              <w:top w:val="nil"/>
            </w:tcBorders>
          </w:tcPr>
          <w:p w:rsidR="00B86404" w:rsidRDefault="00B86404">
            <w:pPr>
              <w:pStyle w:val="ConsPlusNonformat"/>
              <w:jc w:val="both"/>
            </w:pPr>
            <w:r>
              <w:lastRenderedPageBreak/>
              <w:t>Фосфаты аммония (AMMONIUM PHOSPHATES)</w:t>
            </w:r>
          </w:p>
          <w:p w:rsidR="00B86404" w:rsidRDefault="00B86404">
            <w:pPr>
              <w:pStyle w:val="ConsPlusNonformat"/>
              <w:jc w:val="both"/>
            </w:pPr>
            <w:r>
              <w:t xml:space="preserve">(i) орто-Фосфат аммония 1-замещенный </w:t>
            </w:r>
          </w:p>
          <w:p w:rsidR="00B86404" w:rsidRDefault="00B86404">
            <w:pPr>
              <w:pStyle w:val="ConsPlusNonformat"/>
              <w:jc w:val="both"/>
            </w:pPr>
            <w:r>
              <w:t xml:space="preserve">(Monoammonium orthophosphate) (ii)   </w:t>
            </w:r>
          </w:p>
          <w:p w:rsidR="00B86404" w:rsidRDefault="00B86404">
            <w:pPr>
              <w:pStyle w:val="ConsPlusNonformat"/>
              <w:jc w:val="both"/>
            </w:pPr>
            <w:r>
              <w:t xml:space="preserve">орто-Фосфат аммония 2-замещенный     </w:t>
            </w:r>
          </w:p>
          <w:p w:rsidR="00B86404" w:rsidRDefault="00B86404">
            <w:pPr>
              <w:pStyle w:val="ConsPlusNonformat"/>
              <w:jc w:val="both"/>
            </w:pPr>
            <w:r>
              <w:t xml:space="preserve">(Diammonium orthophosphate)          </w:t>
            </w:r>
          </w:p>
        </w:tc>
        <w:tc>
          <w:tcPr>
            <w:tcW w:w="1080" w:type="dxa"/>
            <w:tcBorders>
              <w:top w:val="nil"/>
            </w:tcBorders>
          </w:tcPr>
          <w:p w:rsidR="00B86404" w:rsidRDefault="00B86404">
            <w:pPr>
              <w:pStyle w:val="ConsPlusNonformat"/>
              <w:jc w:val="both"/>
            </w:pPr>
            <w:r>
              <w:t xml:space="preserve"> E342  </w:t>
            </w:r>
          </w:p>
        </w:tc>
        <w:tc>
          <w:tcPr>
            <w:tcW w:w="3480" w:type="dxa"/>
            <w:tcBorders>
              <w:top w:val="nil"/>
            </w:tcBorders>
          </w:tcPr>
          <w:p w:rsidR="00B86404" w:rsidRDefault="00B86404">
            <w:pPr>
              <w:pStyle w:val="ConsPlusNonformat"/>
              <w:jc w:val="both"/>
            </w:pPr>
            <w:r>
              <w:t xml:space="preserve">регулятор кислотности,     </w:t>
            </w:r>
          </w:p>
          <w:p w:rsidR="00B86404" w:rsidRDefault="00B86404">
            <w:pPr>
              <w:pStyle w:val="ConsPlusNonformat"/>
              <w:jc w:val="both"/>
            </w:pPr>
            <w:r>
              <w:t xml:space="preserve">улучшитель муки и хлеба    </w:t>
            </w:r>
          </w:p>
        </w:tc>
      </w:tr>
      <w:tr w:rsidR="00B86404">
        <w:trPr>
          <w:trHeight w:val="240"/>
        </w:trPr>
        <w:tc>
          <w:tcPr>
            <w:tcW w:w="4680" w:type="dxa"/>
            <w:tcBorders>
              <w:top w:val="nil"/>
            </w:tcBorders>
          </w:tcPr>
          <w:p w:rsidR="00B86404" w:rsidRDefault="00B86404">
            <w:pPr>
              <w:pStyle w:val="ConsPlusNonformat"/>
              <w:jc w:val="both"/>
            </w:pPr>
            <w:r>
              <w:t xml:space="preserve">Фосфаты калия (POTASSIUM PHOSPHATES) </w:t>
            </w:r>
          </w:p>
          <w:p w:rsidR="00B86404" w:rsidRDefault="00B86404">
            <w:pPr>
              <w:pStyle w:val="ConsPlusNonformat"/>
              <w:jc w:val="both"/>
            </w:pPr>
            <w:r>
              <w:t xml:space="preserve">(i) орто-Фосфат калия 1-замещенный   </w:t>
            </w:r>
          </w:p>
          <w:p w:rsidR="00B86404" w:rsidRDefault="00B86404">
            <w:pPr>
              <w:pStyle w:val="ConsPlusNonformat"/>
              <w:jc w:val="both"/>
            </w:pPr>
            <w:r>
              <w:t xml:space="preserve">(Monopotassium orthophosphate) (ii)  </w:t>
            </w:r>
          </w:p>
          <w:p w:rsidR="00B86404" w:rsidRDefault="00B86404">
            <w:pPr>
              <w:pStyle w:val="ConsPlusNonformat"/>
              <w:jc w:val="both"/>
            </w:pPr>
            <w:r>
              <w:t xml:space="preserve">орто-Фосфат калия 2-замещенный       </w:t>
            </w:r>
          </w:p>
          <w:p w:rsidR="00B86404" w:rsidRDefault="00B86404">
            <w:pPr>
              <w:pStyle w:val="ConsPlusNonformat"/>
              <w:jc w:val="both"/>
            </w:pPr>
            <w:r>
              <w:t xml:space="preserve">(Dipotassium orthophosphate) (iii)   </w:t>
            </w:r>
          </w:p>
          <w:p w:rsidR="00B86404" w:rsidRDefault="00B86404">
            <w:pPr>
              <w:pStyle w:val="ConsPlusNonformat"/>
              <w:jc w:val="both"/>
            </w:pPr>
            <w:r>
              <w:t xml:space="preserve">орто-Фосфат калия 3-замещенный       </w:t>
            </w:r>
          </w:p>
          <w:p w:rsidR="00B86404" w:rsidRDefault="00B86404">
            <w:pPr>
              <w:pStyle w:val="ConsPlusNonformat"/>
              <w:jc w:val="both"/>
            </w:pPr>
            <w:r>
              <w:t xml:space="preserve">(Tripotassium orthophosphate)        </w:t>
            </w:r>
          </w:p>
        </w:tc>
        <w:tc>
          <w:tcPr>
            <w:tcW w:w="1080" w:type="dxa"/>
            <w:tcBorders>
              <w:top w:val="nil"/>
            </w:tcBorders>
          </w:tcPr>
          <w:p w:rsidR="00B86404" w:rsidRDefault="00B86404">
            <w:pPr>
              <w:pStyle w:val="ConsPlusNonformat"/>
              <w:jc w:val="both"/>
            </w:pPr>
            <w:r>
              <w:t xml:space="preserve"> E340  </w:t>
            </w:r>
          </w:p>
        </w:tc>
        <w:tc>
          <w:tcPr>
            <w:tcW w:w="3480" w:type="dxa"/>
            <w:tcBorders>
              <w:top w:val="nil"/>
            </w:tcBorders>
          </w:tcPr>
          <w:p w:rsidR="00B86404" w:rsidRDefault="00B86404">
            <w:pPr>
              <w:pStyle w:val="ConsPlusNonformat"/>
              <w:jc w:val="both"/>
            </w:pPr>
            <w:r>
              <w:t xml:space="preserve">регулятор кислотности,     </w:t>
            </w:r>
          </w:p>
          <w:p w:rsidR="00B86404" w:rsidRDefault="00B86404">
            <w:pPr>
              <w:pStyle w:val="ConsPlusNonformat"/>
              <w:jc w:val="both"/>
            </w:pPr>
            <w:r>
              <w:t xml:space="preserve">эмульгатор,                </w:t>
            </w:r>
          </w:p>
          <w:p w:rsidR="00B86404" w:rsidRDefault="00B86404">
            <w:pPr>
              <w:pStyle w:val="ConsPlusNonformat"/>
              <w:jc w:val="both"/>
            </w:pPr>
            <w:r>
              <w:t xml:space="preserve">влагоудерживающий          </w:t>
            </w:r>
          </w:p>
          <w:p w:rsidR="00B86404" w:rsidRDefault="00B86404">
            <w:pPr>
              <w:pStyle w:val="ConsPlusNonformat"/>
              <w:jc w:val="both"/>
            </w:pPr>
            <w:r>
              <w:t xml:space="preserve">агент, стабилизатор,       </w:t>
            </w:r>
          </w:p>
          <w:p w:rsidR="00B86404" w:rsidRDefault="00B86404">
            <w:pPr>
              <w:pStyle w:val="ConsPlusNonformat"/>
              <w:jc w:val="both"/>
            </w:pPr>
            <w:r>
              <w:t xml:space="preserve">комплексообразователь      </w:t>
            </w:r>
          </w:p>
        </w:tc>
      </w:tr>
      <w:tr w:rsidR="00B86404">
        <w:trPr>
          <w:trHeight w:val="240"/>
        </w:trPr>
        <w:tc>
          <w:tcPr>
            <w:tcW w:w="4680" w:type="dxa"/>
            <w:tcBorders>
              <w:top w:val="nil"/>
            </w:tcBorders>
          </w:tcPr>
          <w:p w:rsidR="00B86404" w:rsidRDefault="00B86404">
            <w:pPr>
              <w:pStyle w:val="ConsPlusNonformat"/>
              <w:jc w:val="both"/>
            </w:pPr>
            <w:r>
              <w:t xml:space="preserve">Фосфаты кальция (CALCIUM PHOSPHATES) </w:t>
            </w:r>
          </w:p>
          <w:p w:rsidR="00B86404" w:rsidRDefault="00B86404">
            <w:pPr>
              <w:pStyle w:val="ConsPlusNonformat"/>
              <w:jc w:val="both"/>
            </w:pPr>
            <w:r>
              <w:t xml:space="preserve">(i) орто-Фосфат кальция 1-замещенный </w:t>
            </w:r>
          </w:p>
          <w:p w:rsidR="00B86404" w:rsidRDefault="00B86404">
            <w:pPr>
              <w:pStyle w:val="ConsPlusNonformat"/>
              <w:jc w:val="both"/>
            </w:pPr>
            <w:r>
              <w:t xml:space="preserve">(Monocalcium orthophosphate) (ii)    </w:t>
            </w:r>
          </w:p>
          <w:p w:rsidR="00B86404" w:rsidRDefault="00B86404">
            <w:pPr>
              <w:pStyle w:val="ConsPlusNonformat"/>
              <w:jc w:val="both"/>
            </w:pPr>
            <w:r>
              <w:t xml:space="preserve">орто-Фосфат кальция 2-замещенный)    </w:t>
            </w:r>
          </w:p>
          <w:p w:rsidR="00B86404" w:rsidRDefault="00B86404">
            <w:pPr>
              <w:pStyle w:val="ConsPlusNonformat"/>
              <w:jc w:val="both"/>
            </w:pPr>
            <w:r>
              <w:t xml:space="preserve">(Dicalcium orthophosphate (iii)      </w:t>
            </w:r>
          </w:p>
          <w:p w:rsidR="00B86404" w:rsidRDefault="00B86404">
            <w:pPr>
              <w:pStyle w:val="ConsPlusNonformat"/>
              <w:jc w:val="both"/>
            </w:pPr>
            <w:r>
              <w:t xml:space="preserve">орто-Фосфат кальция 3-замещенный     </w:t>
            </w:r>
          </w:p>
          <w:p w:rsidR="00B86404" w:rsidRDefault="00B86404">
            <w:pPr>
              <w:pStyle w:val="ConsPlusNonformat"/>
              <w:jc w:val="both"/>
            </w:pPr>
            <w:r>
              <w:t xml:space="preserve">(Tricalcium orthophosphate)          </w:t>
            </w:r>
          </w:p>
        </w:tc>
        <w:tc>
          <w:tcPr>
            <w:tcW w:w="1080" w:type="dxa"/>
            <w:tcBorders>
              <w:top w:val="nil"/>
            </w:tcBorders>
          </w:tcPr>
          <w:p w:rsidR="00B86404" w:rsidRDefault="00B86404">
            <w:pPr>
              <w:pStyle w:val="ConsPlusNonformat"/>
              <w:jc w:val="both"/>
            </w:pPr>
            <w:r>
              <w:t xml:space="preserve"> E341  </w:t>
            </w:r>
          </w:p>
        </w:tc>
        <w:tc>
          <w:tcPr>
            <w:tcW w:w="3480" w:type="dxa"/>
            <w:tcBorders>
              <w:top w:val="nil"/>
            </w:tcBorders>
          </w:tcPr>
          <w:p w:rsidR="00B86404" w:rsidRDefault="00B86404">
            <w:pPr>
              <w:pStyle w:val="ConsPlusNonformat"/>
              <w:jc w:val="both"/>
            </w:pPr>
            <w:r>
              <w:t xml:space="preserve">регулятор кислотности,     </w:t>
            </w:r>
          </w:p>
          <w:p w:rsidR="00B86404" w:rsidRDefault="00B86404">
            <w:pPr>
              <w:pStyle w:val="ConsPlusNonformat"/>
              <w:jc w:val="both"/>
            </w:pPr>
            <w:r>
              <w:t xml:space="preserve">улучшитель муки и хлеба,   </w:t>
            </w:r>
          </w:p>
          <w:p w:rsidR="00B86404" w:rsidRDefault="00B86404">
            <w:pPr>
              <w:pStyle w:val="ConsPlusNonformat"/>
              <w:jc w:val="both"/>
            </w:pPr>
            <w:r>
              <w:t xml:space="preserve">стабилизатор, отвердитель, </w:t>
            </w:r>
          </w:p>
          <w:p w:rsidR="00B86404" w:rsidRDefault="00B86404">
            <w:pPr>
              <w:pStyle w:val="ConsPlusNonformat"/>
              <w:jc w:val="both"/>
            </w:pPr>
            <w:r>
              <w:t xml:space="preserve">текстуратор, разрыхлитель, </w:t>
            </w:r>
          </w:p>
          <w:p w:rsidR="00B86404" w:rsidRDefault="00B86404">
            <w:pPr>
              <w:pStyle w:val="ConsPlusNonformat"/>
              <w:jc w:val="both"/>
            </w:pPr>
            <w:r>
              <w:t xml:space="preserve">добавка, препятствующая    </w:t>
            </w:r>
          </w:p>
          <w:p w:rsidR="00B86404" w:rsidRDefault="00B86404">
            <w:pPr>
              <w:pStyle w:val="ConsPlusNonformat"/>
              <w:jc w:val="both"/>
            </w:pPr>
            <w:r>
              <w:t xml:space="preserve">слеживанию и комкованию,   </w:t>
            </w:r>
          </w:p>
          <w:p w:rsidR="00B86404" w:rsidRDefault="00B86404">
            <w:pPr>
              <w:pStyle w:val="ConsPlusNonformat"/>
              <w:jc w:val="both"/>
            </w:pPr>
            <w:r>
              <w:t xml:space="preserve">влагоудерживающий агент    </w:t>
            </w:r>
          </w:p>
        </w:tc>
      </w:tr>
      <w:tr w:rsidR="00B86404">
        <w:trPr>
          <w:trHeight w:val="240"/>
        </w:trPr>
        <w:tc>
          <w:tcPr>
            <w:tcW w:w="4680" w:type="dxa"/>
            <w:tcBorders>
              <w:top w:val="nil"/>
            </w:tcBorders>
          </w:tcPr>
          <w:p w:rsidR="00B86404" w:rsidRDefault="00B86404">
            <w:pPr>
              <w:pStyle w:val="ConsPlusNonformat"/>
              <w:jc w:val="both"/>
            </w:pPr>
            <w:r>
              <w:t xml:space="preserve">Фосфаты магния (MAGNESIUM            </w:t>
            </w:r>
          </w:p>
          <w:p w:rsidR="00B86404" w:rsidRDefault="00B86404">
            <w:pPr>
              <w:pStyle w:val="ConsPlusNonformat"/>
              <w:jc w:val="both"/>
            </w:pPr>
            <w:r>
              <w:t>PHOSPHATES) (i) орто-Фосфат магния 1-</w:t>
            </w:r>
          </w:p>
          <w:p w:rsidR="00B86404" w:rsidRDefault="00B86404">
            <w:pPr>
              <w:pStyle w:val="ConsPlusNonformat"/>
              <w:jc w:val="both"/>
            </w:pPr>
            <w:r>
              <w:t xml:space="preserve">замещенный (Monomagnesium            </w:t>
            </w:r>
          </w:p>
          <w:p w:rsidR="00B86404" w:rsidRDefault="00B86404">
            <w:pPr>
              <w:pStyle w:val="ConsPlusNonformat"/>
              <w:jc w:val="both"/>
            </w:pPr>
            <w:r>
              <w:t xml:space="preserve">orthophosphate) (ii) орто-Фосфат     </w:t>
            </w:r>
          </w:p>
          <w:p w:rsidR="00B86404" w:rsidRDefault="00B86404">
            <w:pPr>
              <w:pStyle w:val="ConsPlusNonformat"/>
              <w:jc w:val="both"/>
            </w:pPr>
            <w:r>
              <w:t xml:space="preserve">магния 2-замещенный (Dimagnesium     </w:t>
            </w:r>
          </w:p>
          <w:p w:rsidR="00B86404" w:rsidRDefault="00B86404">
            <w:pPr>
              <w:pStyle w:val="ConsPlusNonformat"/>
              <w:jc w:val="both"/>
            </w:pPr>
            <w:r>
              <w:t xml:space="preserve">orthophosphate) (iii) орто-Фосфат    </w:t>
            </w:r>
          </w:p>
          <w:p w:rsidR="00B86404" w:rsidRDefault="00B86404">
            <w:pPr>
              <w:pStyle w:val="ConsPlusNonformat"/>
              <w:jc w:val="both"/>
            </w:pPr>
            <w:r>
              <w:t xml:space="preserve">магния 3-замещенный (Trimagnesium    </w:t>
            </w:r>
          </w:p>
          <w:p w:rsidR="00B86404" w:rsidRDefault="00B86404">
            <w:pPr>
              <w:pStyle w:val="ConsPlusNonformat"/>
              <w:jc w:val="both"/>
            </w:pPr>
            <w:r>
              <w:t xml:space="preserve">orthophosphate)                      </w:t>
            </w:r>
          </w:p>
        </w:tc>
        <w:tc>
          <w:tcPr>
            <w:tcW w:w="1080" w:type="dxa"/>
            <w:tcBorders>
              <w:top w:val="nil"/>
            </w:tcBorders>
          </w:tcPr>
          <w:p w:rsidR="00B86404" w:rsidRDefault="00B86404">
            <w:pPr>
              <w:pStyle w:val="ConsPlusNonformat"/>
              <w:jc w:val="both"/>
            </w:pPr>
            <w:r>
              <w:t xml:space="preserve"> E343  </w:t>
            </w:r>
          </w:p>
        </w:tc>
        <w:tc>
          <w:tcPr>
            <w:tcW w:w="3480" w:type="dxa"/>
            <w:tcBorders>
              <w:top w:val="nil"/>
            </w:tcBorders>
          </w:tcPr>
          <w:p w:rsidR="00B86404" w:rsidRDefault="00B86404">
            <w:pPr>
              <w:pStyle w:val="ConsPlusNonformat"/>
              <w:jc w:val="both"/>
            </w:pPr>
            <w:r>
              <w:t xml:space="preserve">регулятор кислотности,     </w:t>
            </w:r>
          </w:p>
          <w:p w:rsidR="00B86404" w:rsidRDefault="00B86404">
            <w:pPr>
              <w:pStyle w:val="ConsPlusNonformat"/>
              <w:jc w:val="both"/>
            </w:pPr>
            <w:r>
              <w:t xml:space="preserve">добавка, препятствующая    </w:t>
            </w:r>
          </w:p>
          <w:p w:rsidR="00B86404" w:rsidRDefault="00B86404">
            <w:pPr>
              <w:pStyle w:val="ConsPlusNonformat"/>
              <w:jc w:val="both"/>
            </w:pPr>
            <w:r>
              <w:t xml:space="preserve">слеживанию и комкованию    </w:t>
            </w:r>
          </w:p>
        </w:tc>
      </w:tr>
      <w:tr w:rsidR="00B86404">
        <w:trPr>
          <w:trHeight w:val="240"/>
        </w:trPr>
        <w:tc>
          <w:tcPr>
            <w:tcW w:w="4680" w:type="dxa"/>
            <w:tcBorders>
              <w:top w:val="nil"/>
            </w:tcBorders>
          </w:tcPr>
          <w:p w:rsidR="00B86404" w:rsidRDefault="00B86404">
            <w:pPr>
              <w:pStyle w:val="ConsPlusNonformat"/>
              <w:jc w:val="both"/>
            </w:pPr>
            <w:r>
              <w:t xml:space="preserve">Фосфаты натрия (SODIUM PHOSPHATES)   </w:t>
            </w:r>
          </w:p>
          <w:p w:rsidR="00B86404" w:rsidRDefault="00B86404">
            <w:pPr>
              <w:pStyle w:val="ConsPlusNonformat"/>
              <w:jc w:val="both"/>
            </w:pPr>
            <w:r>
              <w:t xml:space="preserve">(i) орто-Фосфат натрия 1-замещенный) </w:t>
            </w:r>
          </w:p>
          <w:p w:rsidR="00B86404" w:rsidRDefault="00B86404">
            <w:pPr>
              <w:pStyle w:val="ConsPlusNonformat"/>
              <w:jc w:val="both"/>
            </w:pPr>
            <w:r>
              <w:t xml:space="preserve">(Monosodium orthophosphate) (ii)     </w:t>
            </w:r>
          </w:p>
          <w:p w:rsidR="00B86404" w:rsidRDefault="00B86404">
            <w:pPr>
              <w:pStyle w:val="ConsPlusNonformat"/>
              <w:jc w:val="both"/>
            </w:pPr>
            <w:r>
              <w:t xml:space="preserve">орто-Фосфат натрия 2-замещенный)     </w:t>
            </w:r>
          </w:p>
          <w:p w:rsidR="00B86404" w:rsidRDefault="00B86404">
            <w:pPr>
              <w:pStyle w:val="ConsPlusNonformat"/>
              <w:jc w:val="both"/>
            </w:pPr>
            <w:r>
              <w:t xml:space="preserve">(Disodium orthophosphate) (iii)      </w:t>
            </w:r>
          </w:p>
          <w:p w:rsidR="00B86404" w:rsidRDefault="00B86404">
            <w:pPr>
              <w:pStyle w:val="ConsPlusNonformat"/>
              <w:jc w:val="both"/>
            </w:pPr>
            <w:r>
              <w:t xml:space="preserve">орто-Фосфат натрия 3-замещенный      </w:t>
            </w:r>
          </w:p>
          <w:p w:rsidR="00B86404" w:rsidRDefault="00B86404">
            <w:pPr>
              <w:pStyle w:val="ConsPlusNonformat"/>
              <w:jc w:val="both"/>
            </w:pPr>
            <w:r>
              <w:t xml:space="preserve">(Trisodium orthophosphate)           </w:t>
            </w:r>
          </w:p>
        </w:tc>
        <w:tc>
          <w:tcPr>
            <w:tcW w:w="1080" w:type="dxa"/>
            <w:tcBorders>
              <w:top w:val="nil"/>
            </w:tcBorders>
          </w:tcPr>
          <w:p w:rsidR="00B86404" w:rsidRDefault="00B86404">
            <w:pPr>
              <w:pStyle w:val="ConsPlusNonformat"/>
              <w:jc w:val="both"/>
            </w:pPr>
            <w:r>
              <w:t xml:space="preserve"> E339  </w:t>
            </w:r>
          </w:p>
        </w:tc>
        <w:tc>
          <w:tcPr>
            <w:tcW w:w="3480" w:type="dxa"/>
            <w:tcBorders>
              <w:top w:val="nil"/>
            </w:tcBorders>
          </w:tcPr>
          <w:p w:rsidR="00B86404" w:rsidRDefault="00B86404">
            <w:pPr>
              <w:pStyle w:val="ConsPlusNonformat"/>
              <w:jc w:val="both"/>
            </w:pPr>
            <w:r>
              <w:t xml:space="preserve">регулятор кислотности,     </w:t>
            </w:r>
          </w:p>
          <w:p w:rsidR="00B86404" w:rsidRDefault="00B86404">
            <w:pPr>
              <w:pStyle w:val="ConsPlusNonformat"/>
              <w:jc w:val="both"/>
            </w:pPr>
            <w:r>
              <w:t xml:space="preserve">эмульгатор, текстуратор,   </w:t>
            </w:r>
          </w:p>
          <w:p w:rsidR="00B86404" w:rsidRDefault="00B86404">
            <w:pPr>
              <w:pStyle w:val="ConsPlusNonformat"/>
              <w:jc w:val="both"/>
            </w:pPr>
            <w:r>
              <w:t xml:space="preserve">влагоудерживающий агент,   </w:t>
            </w:r>
          </w:p>
          <w:p w:rsidR="00B86404" w:rsidRDefault="00B86404">
            <w:pPr>
              <w:pStyle w:val="ConsPlusNonformat"/>
              <w:jc w:val="both"/>
            </w:pPr>
            <w:r>
              <w:t xml:space="preserve">стабилизатор,              </w:t>
            </w:r>
          </w:p>
          <w:p w:rsidR="00B86404" w:rsidRDefault="00B86404">
            <w:pPr>
              <w:pStyle w:val="ConsPlusNonformat"/>
              <w:jc w:val="both"/>
            </w:pPr>
            <w:r>
              <w:t xml:space="preserve">комплексообразователь      </w:t>
            </w:r>
          </w:p>
        </w:tc>
      </w:tr>
      <w:tr w:rsidR="00B86404">
        <w:trPr>
          <w:trHeight w:val="240"/>
        </w:trPr>
        <w:tc>
          <w:tcPr>
            <w:tcW w:w="4680" w:type="dxa"/>
            <w:tcBorders>
              <w:top w:val="nil"/>
            </w:tcBorders>
          </w:tcPr>
          <w:p w:rsidR="00B86404" w:rsidRDefault="00B86404">
            <w:pPr>
              <w:pStyle w:val="ConsPlusNonformat"/>
              <w:jc w:val="both"/>
            </w:pPr>
            <w:r>
              <w:t xml:space="preserve">орто-Фосфорная кислота               </w:t>
            </w:r>
          </w:p>
          <w:p w:rsidR="00B86404" w:rsidRDefault="00B86404">
            <w:pPr>
              <w:pStyle w:val="ConsPlusNonformat"/>
              <w:jc w:val="both"/>
            </w:pPr>
            <w:r>
              <w:t xml:space="preserve">(ORTHOPHOSPHORIC ACID)               </w:t>
            </w:r>
          </w:p>
        </w:tc>
        <w:tc>
          <w:tcPr>
            <w:tcW w:w="1080" w:type="dxa"/>
            <w:tcBorders>
              <w:top w:val="nil"/>
            </w:tcBorders>
          </w:tcPr>
          <w:p w:rsidR="00B86404" w:rsidRDefault="00B86404">
            <w:pPr>
              <w:pStyle w:val="ConsPlusNonformat"/>
              <w:jc w:val="both"/>
            </w:pPr>
            <w:r>
              <w:t xml:space="preserve"> E338  </w:t>
            </w:r>
          </w:p>
        </w:tc>
        <w:tc>
          <w:tcPr>
            <w:tcW w:w="3480" w:type="dxa"/>
            <w:tcBorders>
              <w:top w:val="nil"/>
            </w:tcBorders>
          </w:tcPr>
          <w:p w:rsidR="00B86404" w:rsidRDefault="00B86404">
            <w:pPr>
              <w:pStyle w:val="ConsPlusNonformat"/>
              <w:jc w:val="both"/>
            </w:pPr>
            <w:r>
              <w:t xml:space="preserve">регулятор кислотности,     </w:t>
            </w:r>
          </w:p>
          <w:p w:rsidR="00B86404" w:rsidRDefault="00B86404">
            <w:pPr>
              <w:pStyle w:val="ConsPlusNonformat"/>
              <w:jc w:val="both"/>
            </w:pPr>
            <w:r>
              <w:t xml:space="preserve">синергист антиокислителей  </w:t>
            </w:r>
          </w:p>
        </w:tc>
      </w:tr>
      <w:tr w:rsidR="00B86404">
        <w:trPr>
          <w:trHeight w:val="240"/>
        </w:trPr>
        <w:tc>
          <w:tcPr>
            <w:tcW w:w="4680" w:type="dxa"/>
            <w:tcBorders>
              <w:top w:val="nil"/>
            </w:tcBorders>
          </w:tcPr>
          <w:p w:rsidR="00B86404" w:rsidRDefault="00B86404">
            <w:pPr>
              <w:pStyle w:val="ConsPlusNonformat"/>
              <w:jc w:val="both"/>
            </w:pPr>
            <w:r>
              <w:t xml:space="preserve">орто-Фосфорная кислота, соли - см.   </w:t>
            </w:r>
          </w:p>
          <w:p w:rsidR="00B86404" w:rsidRDefault="00B86404">
            <w:pPr>
              <w:pStyle w:val="ConsPlusNonformat"/>
              <w:jc w:val="both"/>
            </w:pPr>
            <w:r>
              <w:t xml:space="preserve">Фосфаты                              </w:t>
            </w:r>
          </w:p>
        </w:tc>
        <w:tc>
          <w:tcPr>
            <w:tcW w:w="1080" w:type="dxa"/>
            <w:tcBorders>
              <w:top w:val="nil"/>
            </w:tcBorders>
          </w:tcPr>
          <w:p w:rsidR="00B86404" w:rsidRDefault="00B86404">
            <w:pPr>
              <w:pStyle w:val="ConsPlusNonformat"/>
              <w:jc w:val="both"/>
            </w:pPr>
          </w:p>
        </w:tc>
        <w:tc>
          <w:tcPr>
            <w:tcW w:w="3480" w:type="dxa"/>
            <w:tcBorders>
              <w:top w:val="nil"/>
            </w:tcBorders>
          </w:tcPr>
          <w:p w:rsidR="00B86404" w:rsidRDefault="00B86404">
            <w:pPr>
              <w:pStyle w:val="ConsPlusNonformat"/>
              <w:jc w:val="both"/>
            </w:pPr>
          </w:p>
        </w:tc>
      </w:tr>
      <w:tr w:rsidR="00B86404">
        <w:trPr>
          <w:trHeight w:val="240"/>
        </w:trPr>
        <w:tc>
          <w:tcPr>
            <w:tcW w:w="4680" w:type="dxa"/>
            <w:tcBorders>
              <w:top w:val="nil"/>
            </w:tcBorders>
          </w:tcPr>
          <w:p w:rsidR="00B86404" w:rsidRDefault="00B86404">
            <w:pPr>
              <w:pStyle w:val="ConsPlusNonformat"/>
              <w:jc w:val="both"/>
            </w:pPr>
            <w:r>
              <w:t xml:space="preserve">Фумараты аммония (AMMONIUM FUMARATE) </w:t>
            </w:r>
          </w:p>
        </w:tc>
        <w:tc>
          <w:tcPr>
            <w:tcW w:w="1080" w:type="dxa"/>
            <w:tcBorders>
              <w:top w:val="nil"/>
            </w:tcBorders>
          </w:tcPr>
          <w:p w:rsidR="00B86404" w:rsidRDefault="00B86404">
            <w:pPr>
              <w:pStyle w:val="ConsPlusNonformat"/>
              <w:jc w:val="both"/>
            </w:pPr>
            <w:r>
              <w:t xml:space="preserve"> E368  </w:t>
            </w:r>
          </w:p>
        </w:tc>
        <w:tc>
          <w:tcPr>
            <w:tcW w:w="3480" w:type="dxa"/>
            <w:tcBorders>
              <w:top w:val="nil"/>
            </w:tcBorders>
          </w:tcPr>
          <w:p w:rsidR="00B86404" w:rsidRDefault="00B86404">
            <w:pPr>
              <w:pStyle w:val="ConsPlusNonformat"/>
              <w:jc w:val="both"/>
            </w:pPr>
            <w:r>
              <w:t xml:space="preserve">регулятор кислотности      </w:t>
            </w:r>
          </w:p>
        </w:tc>
      </w:tr>
      <w:tr w:rsidR="00B86404">
        <w:trPr>
          <w:trHeight w:val="240"/>
        </w:trPr>
        <w:tc>
          <w:tcPr>
            <w:tcW w:w="4680" w:type="dxa"/>
            <w:tcBorders>
              <w:top w:val="nil"/>
            </w:tcBorders>
          </w:tcPr>
          <w:p w:rsidR="00B86404" w:rsidRDefault="00B86404">
            <w:pPr>
              <w:pStyle w:val="ConsPlusNonformat"/>
              <w:jc w:val="both"/>
            </w:pPr>
            <w:r>
              <w:t xml:space="preserve">Фумараты калия (POTASSIUM FUMARATES) </w:t>
            </w:r>
          </w:p>
        </w:tc>
        <w:tc>
          <w:tcPr>
            <w:tcW w:w="1080" w:type="dxa"/>
            <w:tcBorders>
              <w:top w:val="nil"/>
            </w:tcBorders>
          </w:tcPr>
          <w:p w:rsidR="00B86404" w:rsidRDefault="00B86404">
            <w:pPr>
              <w:pStyle w:val="ConsPlusNonformat"/>
              <w:jc w:val="both"/>
            </w:pPr>
            <w:r>
              <w:t xml:space="preserve"> E366  </w:t>
            </w:r>
          </w:p>
        </w:tc>
        <w:tc>
          <w:tcPr>
            <w:tcW w:w="3480" w:type="dxa"/>
            <w:tcBorders>
              <w:top w:val="nil"/>
            </w:tcBorders>
          </w:tcPr>
          <w:p w:rsidR="00B86404" w:rsidRDefault="00B86404">
            <w:pPr>
              <w:pStyle w:val="ConsPlusNonformat"/>
              <w:jc w:val="both"/>
            </w:pPr>
            <w:r>
              <w:t xml:space="preserve">регулятор кислотности      </w:t>
            </w:r>
          </w:p>
        </w:tc>
      </w:tr>
      <w:tr w:rsidR="00B86404">
        <w:trPr>
          <w:trHeight w:val="240"/>
        </w:trPr>
        <w:tc>
          <w:tcPr>
            <w:tcW w:w="4680" w:type="dxa"/>
            <w:tcBorders>
              <w:top w:val="nil"/>
            </w:tcBorders>
          </w:tcPr>
          <w:p w:rsidR="00B86404" w:rsidRDefault="00B86404">
            <w:pPr>
              <w:pStyle w:val="ConsPlusNonformat"/>
              <w:jc w:val="both"/>
            </w:pPr>
            <w:r>
              <w:t xml:space="preserve">Фумараты кальция (CALCIUM FUMARATES) </w:t>
            </w:r>
          </w:p>
        </w:tc>
        <w:tc>
          <w:tcPr>
            <w:tcW w:w="1080" w:type="dxa"/>
            <w:tcBorders>
              <w:top w:val="nil"/>
            </w:tcBorders>
          </w:tcPr>
          <w:p w:rsidR="00B86404" w:rsidRDefault="00B86404">
            <w:pPr>
              <w:pStyle w:val="ConsPlusNonformat"/>
              <w:jc w:val="both"/>
            </w:pPr>
            <w:r>
              <w:t xml:space="preserve"> E367  </w:t>
            </w:r>
          </w:p>
        </w:tc>
        <w:tc>
          <w:tcPr>
            <w:tcW w:w="3480" w:type="dxa"/>
            <w:tcBorders>
              <w:top w:val="nil"/>
            </w:tcBorders>
          </w:tcPr>
          <w:p w:rsidR="00B86404" w:rsidRDefault="00B86404">
            <w:pPr>
              <w:pStyle w:val="ConsPlusNonformat"/>
              <w:jc w:val="both"/>
            </w:pPr>
            <w:r>
              <w:t xml:space="preserve">регулятор кислотности      </w:t>
            </w:r>
          </w:p>
        </w:tc>
      </w:tr>
      <w:tr w:rsidR="00B86404">
        <w:trPr>
          <w:trHeight w:val="240"/>
        </w:trPr>
        <w:tc>
          <w:tcPr>
            <w:tcW w:w="4680" w:type="dxa"/>
            <w:tcBorders>
              <w:top w:val="nil"/>
            </w:tcBorders>
          </w:tcPr>
          <w:p w:rsidR="00B86404" w:rsidRDefault="00B86404">
            <w:pPr>
              <w:pStyle w:val="ConsPlusNonformat"/>
              <w:jc w:val="both"/>
            </w:pPr>
            <w:r>
              <w:t xml:space="preserve">Фумараты натрия (SODIUM FUMARATES)   </w:t>
            </w:r>
          </w:p>
        </w:tc>
        <w:tc>
          <w:tcPr>
            <w:tcW w:w="1080" w:type="dxa"/>
            <w:tcBorders>
              <w:top w:val="nil"/>
            </w:tcBorders>
          </w:tcPr>
          <w:p w:rsidR="00B86404" w:rsidRDefault="00B86404">
            <w:pPr>
              <w:pStyle w:val="ConsPlusNonformat"/>
              <w:jc w:val="both"/>
            </w:pPr>
            <w:r>
              <w:t xml:space="preserve"> E365  </w:t>
            </w:r>
          </w:p>
        </w:tc>
        <w:tc>
          <w:tcPr>
            <w:tcW w:w="3480" w:type="dxa"/>
            <w:tcBorders>
              <w:top w:val="nil"/>
            </w:tcBorders>
          </w:tcPr>
          <w:p w:rsidR="00B86404" w:rsidRDefault="00B86404">
            <w:pPr>
              <w:pStyle w:val="ConsPlusNonformat"/>
              <w:jc w:val="both"/>
            </w:pPr>
            <w:r>
              <w:t xml:space="preserve">регулятор кислотности      </w:t>
            </w:r>
          </w:p>
        </w:tc>
      </w:tr>
      <w:tr w:rsidR="00B86404">
        <w:trPr>
          <w:trHeight w:val="240"/>
        </w:trPr>
        <w:tc>
          <w:tcPr>
            <w:tcW w:w="4680" w:type="dxa"/>
            <w:tcBorders>
              <w:top w:val="nil"/>
            </w:tcBorders>
          </w:tcPr>
          <w:p w:rsidR="00B86404" w:rsidRDefault="00B86404">
            <w:pPr>
              <w:pStyle w:val="ConsPlusNonformat"/>
              <w:jc w:val="both"/>
            </w:pPr>
            <w:r>
              <w:t xml:space="preserve">Фумаровая кислота (FUMARIC ACID)     </w:t>
            </w:r>
          </w:p>
        </w:tc>
        <w:tc>
          <w:tcPr>
            <w:tcW w:w="1080" w:type="dxa"/>
            <w:tcBorders>
              <w:top w:val="nil"/>
            </w:tcBorders>
          </w:tcPr>
          <w:p w:rsidR="00B86404" w:rsidRDefault="00B86404">
            <w:pPr>
              <w:pStyle w:val="ConsPlusNonformat"/>
              <w:jc w:val="both"/>
            </w:pPr>
            <w:r>
              <w:t xml:space="preserve"> E297  </w:t>
            </w:r>
          </w:p>
        </w:tc>
        <w:tc>
          <w:tcPr>
            <w:tcW w:w="3480" w:type="dxa"/>
            <w:tcBorders>
              <w:top w:val="nil"/>
            </w:tcBorders>
          </w:tcPr>
          <w:p w:rsidR="00B86404" w:rsidRDefault="00B86404">
            <w:pPr>
              <w:pStyle w:val="ConsPlusNonformat"/>
              <w:jc w:val="both"/>
            </w:pPr>
            <w:r>
              <w:t xml:space="preserve">регулятор кислотности      </w:t>
            </w:r>
          </w:p>
        </w:tc>
      </w:tr>
      <w:tr w:rsidR="00B86404">
        <w:trPr>
          <w:trHeight w:val="240"/>
        </w:trPr>
        <w:tc>
          <w:tcPr>
            <w:tcW w:w="4680" w:type="dxa"/>
            <w:tcBorders>
              <w:top w:val="nil"/>
            </w:tcBorders>
          </w:tcPr>
          <w:p w:rsidR="00B86404" w:rsidRDefault="00B86404">
            <w:pPr>
              <w:pStyle w:val="ConsPlusNonformat"/>
              <w:jc w:val="both"/>
            </w:pPr>
            <w:r>
              <w:t xml:space="preserve">Хитозан, гидрохлорид хитозония       </w:t>
            </w:r>
          </w:p>
        </w:tc>
        <w:tc>
          <w:tcPr>
            <w:tcW w:w="1080" w:type="dxa"/>
            <w:tcBorders>
              <w:top w:val="nil"/>
            </w:tcBorders>
          </w:tcPr>
          <w:p w:rsidR="00B86404" w:rsidRDefault="00B86404">
            <w:pPr>
              <w:pStyle w:val="ConsPlusNonformat"/>
              <w:jc w:val="both"/>
            </w:pPr>
            <w:r>
              <w:t xml:space="preserve">   -   </w:t>
            </w:r>
          </w:p>
        </w:tc>
        <w:tc>
          <w:tcPr>
            <w:tcW w:w="3480" w:type="dxa"/>
            <w:tcBorders>
              <w:top w:val="nil"/>
            </w:tcBorders>
          </w:tcPr>
          <w:p w:rsidR="00B86404" w:rsidRDefault="00B86404">
            <w:pPr>
              <w:pStyle w:val="ConsPlusNonformat"/>
              <w:jc w:val="both"/>
            </w:pPr>
            <w:r>
              <w:t xml:space="preserve">наполнитель, загуститель,  </w:t>
            </w:r>
          </w:p>
          <w:p w:rsidR="00B86404" w:rsidRDefault="00B86404">
            <w:pPr>
              <w:pStyle w:val="ConsPlusNonformat"/>
              <w:jc w:val="both"/>
            </w:pPr>
            <w:r>
              <w:t xml:space="preserve">стабилизатор               </w:t>
            </w:r>
          </w:p>
        </w:tc>
      </w:tr>
      <w:tr w:rsidR="00B86404">
        <w:trPr>
          <w:trHeight w:val="240"/>
        </w:trPr>
        <w:tc>
          <w:tcPr>
            <w:tcW w:w="4680" w:type="dxa"/>
            <w:tcBorders>
              <w:top w:val="nil"/>
            </w:tcBorders>
          </w:tcPr>
          <w:p w:rsidR="00B86404" w:rsidRDefault="00B86404">
            <w:pPr>
              <w:pStyle w:val="ConsPlusNonformat"/>
              <w:jc w:val="both"/>
            </w:pPr>
            <w:r>
              <w:t xml:space="preserve">Хлорид аммония (AMMONIUM CHLORIDE)   </w:t>
            </w:r>
          </w:p>
        </w:tc>
        <w:tc>
          <w:tcPr>
            <w:tcW w:w="1080" w:type="dxa"/>
            <w:tcBorders>
              <w:top w:val="nil"/>
            </w:tcBorders>
          </w:tcPr>
          <w:p w:rsidR="00B86404" w:rsidRDefault="00B86404">
            <w:pPr>
              <w:pStyle w:val="ConsPlusNonformat"/>
              <w:jc w:val="both"/>
            </w:pPr>
            <w:r>
              <w:t xml:space="preserve"> E510  </w:t>
            </w:r>
          </w:p>
        </w:tc>
        <w:tc>
          <w:tcPr>
            <w:tcW w:w="3480" w:type="dxa"/>
            <w:tcBorders>
              <w:top w:val="nil"/>
            </w:tcBorders>
          </w:tcPr>
          <w:p w:rsidR="00B86404" w:rsidRDefault="00B86404">
            <w:pPr>
              <w:pStyle w:val="ConsPlusNonformat"/>
              <w:jc w:val="both"/>
            </w:pPr>
            <w:r>
              <w:t xml:space="preserve">улучшитель муки и хлеба    </w:t>
            </w:r>
          </w:p>
        </w:tc>
      </w:tr>
      <w:tr w:rsidR="00B86404">
        <w:trPr>
          <w:trHeight w:val="240"/>
        </w:trPr>
        <w:tc>
          <w:tcPr>
            <w:tcW w:w="4680" w:type="dxa"/>
            <w:tcBorders>
              <w:top w:val="nil"/>
            </w:tcBorders>
          </w:tcPr>
          <w:p w:rsidR="00B86404" w:rsidRDefault="00B86404">
            <w:pPr>
              <w:pStyle w:val="ConsPlusNonformat"/>
              <w:jc w:val="both"/>
            </w:pPr>
            <w:r>
              <w:t xml:space="preserve">Хлорид железа                        </w:t>
            </w:r>
          </w:p>
        </w:tc>
        <w:tc>
          <w:tcPr>
            <w:tcW w:w="1080" w:type="dxa"/>
            <w:tcBorders>
              <w:top w:val="nil"/>
            </w:tcBorders>
          </w:tcPr>
          <w:p w:rsidR="00B86404" w:rsidRDefault="00B86404">
            <w:pPr>
              <w:pStyle w:val="ConsPlusNonformat"/>
              <w:jc w:val="both"/>
            </w:pPr>
            <w:r>
              <w:t xml:space="preserve">   -   </w:t>
            </w:r>
          </w:p>
        </w:tc>
        <w:tc>
          <w:tcPr>
            <w:tcW w:w="3480" w:type="dxa"/>
            <w:tcBorders>
              <w:top w:val="nil"/>
            </w:tcBorders>
          </w:tcPr>
          <w:p w:rsidR="00B86404" w:rsidRDefault="00B86404">
            <w:pPr>
              <w:pStyle w:val="ConsPlusNonformat"/>
              <w:jc w:val="both"/>
            </w:pPr>
            <w:r>
              <w:t xml:space="preserve">улучшитель муки и хлеба    </w:t>
            </w:r>
          </w:p>
        </w:tc>
      </w:tr>
      <w:tr w:rsidR="00B86404">
        <w:trPr>
          <w:trHeight w:val="240"/>
        </w:trPr>
        <w:tc>
          <w:tcPr>
            <w:tcW w:w="4680" w:type="dxa"/>
            <w:tcBorders>
              <w:top w:val="nil"/>
            </w:tcBorders>
          </w:tcPr>
          <w:p w:rsidR="00B86404" w:rsidRDefault="00B86404">
            <w:pPr>
              <w:pStyle w:val="ConsPlusNonformat"/>
              <w:jc w:val="both"/>
            </w:pPr>
            <w:r>
              <w:t xml:space="preserve">Хлорид калия (POTASSIUM CHLORIDE)    </w:t>
            </w:r>
          </w:p>
        </w:tc>
        <w:tc>
          <w:tcPr>
            <w:tcW w:w="1080" w:type="dxa"/>
            <w:tcBorders>
              <w:top w:val="nil"/>
            </w:tcBorders>
          </w:tcPr>
          <w:p w:rsidR="00B86404" w:rsidRDefault="00B86404">
            <w:pPr>
              <w:pStyle w:val="ConsPlusNonformat"/>
              <w:jc w:val="both"/>
            </w:pPr>
            <w:r>
              <w:t xml:space="preserve"> E508  </w:t>
            </w:r>
          </w:p>
        </w:tc>
        <w:tc>
          <w:tcPr>
            <w:tcW w:w="3480" w:type="dxa"/>
            <w:tcBorders>
              <w:top w:val="nil"/>
            </w:tcBorders>
          </w:tcPr>
          <w:p w:rsidR="00B86404" w:rsidRDefault="00B86404">
            <w:pPr>
              <w:pStyle w:val="ConsPlusNonformat"/>
              <w:jc w:val="both"/>
            </w:pPr>
            <w:r>
              <w:t xml:space="preserve">желирующий агент           </w:t>
            </w:r>
          </w:p>
        </w:tc>
      </w:tr>
      <w:tr w:rsidR="00B86404">
        <w:trPr>
          <w:trHeight w:val="240"/>
        </w:trPr>
        <w:tc>
          <w:tcPr>
            <w:tcW w:w="4680" w:type="dxa"/>
            <w:tcBorders>
              <w:top w:val="nil"/>
            </w:tcBorders>
          </w:tcPr>
          <w:p w:rsidR="00B86404" w:rsidRDefault="00B86404">
            <w:pPr>
              <w:pStyle w:val="ConsPlusNonformat"/>
              <w:jc w:val="both"/>
            </w:pPr>
            <w:r>
              <w:t xml:space="preserve">Хлорид кальция (CALCIUM CHLORIDE)    </w:t>
            </w:r>
          </w:p>
        </w:tc>
        <w:tc>
          <w:tcPr>
            <w:tcW w:w="1080" w:type="dxa"/>
            <w:tcBorders>
              <w:top w:val="nil"/>
            </w:tcBorders>
          </w:tcPr>
          <w:p w:rsidR="00B86404" w:rsidRDefault="00B86404">
            <w:pPr>
              <w:pStyle w:val="ConsPlusNonformat"/>
              <w:jc w:val="both"/>
            </w:pPr>
            <w:r>
              <w:t xml:space="preserve"> E509  </w:t>
            </w:r>
          </w:p>
        </w:tc>
        <w:tc>
          <w:tcPr>
            <w:tcW w:w="3480" w:type="dxa"/>
            <w:tcBorders>
              <w:top w:val="nil"/>
            </w:tcBorders>
          </w:tcPr>
          <w:p w:rsidR="00B86404" w:rsidRDefault="00B86404">
            <w:pPr>
              <w:pStyle w:val="ConsPlusNonformat"/>
              <w:jc w:val="both"/>
            </w:pPr>
            <w:r>
              <w:t xml:space="preserve">отвердитель                </w:t>
            </w:r>
          </w:p>
        </w:tc>
      </w:tr>
      <w:tr w:rsidR="00B86404">
        <w:trPr>
          <w:trHeight w:val="240"/>
        </w:trPr>
        <w:tc>
          <w:tcPr>
            <w:tcW w:w="4680" w:type="dxa"/>
            <w:tcBorders>
              <w:top w:val="nil"/>
            </w:tcBorders>
          </w:tcPr>
          <w:p w:rsidR="00B86404" w:rsidRDefault="00B86404">
            <w:pPr>
              <w:pStyle w:val="ConsPlusNonformat"/>
              <w:jc w:val="both"/>
            </w:pPr>
            <w:r>
              <w:t xml:space="preserve">Хлорид магния (MAGNESIUM CHLORIDE)   </w:t>
            </w:r>
          </w:p>
        </w:tc>
        <w:tc>
          <w:tcPr>
            <w:tcW w:w="1080" w:type="dxa"/>
            <w:tcBorders>
              <w:top w:val="nil"/>
            </w:tcBorders>
          </w:tcPr>
          <w:p w:rsidR="00B86404" w:rsidRDefault="00B86404">
            <w:pPr>
              <w:pStyle w:val="ConsPlusNonformat"/>
              <w:jc w:val="both"/>
            </w:pPr>
            <w:r>
              <w:t xml:space="preserve"> E511  </w:t>
            </w:r>
          </w:p>
        </w:tc>
        <w:tc>
          <w:tcPr>
            <w:tcW w:w="3480" w:type="dxa"/>
            <w:tcBorders>
              <w:top w:val="nil"/>
            </w:tcBorders>
          </w:tcPr>
          <w:p w:rsidR="00B86404" w:rsidRDefault="00B86404">
            <w:pPr>
              <w:pStyle w:val="ConsPlusNonformat"/>
              <w:jc w:val="both"/>
            </w:pPr>
            <w:r>
              <w:t xml:space="preserve">отвердитель                </w:t>
            </w:r>
          </w:p>
        </w:tc>
      </w:tr>
      <w:tr w:rsidR="00B86404">
        <w:trPr>
          <w:trHeight w:val="240"/>
        </w:trPr>
        <w:tc>
          <w:tcPr>
            <w:tcW w:w="4680" w:type="dxa"/>
            <w:tcBorders>
              <w:top w:val="nil"/>
            </w:tcBorders>
          </w:tcPr>
          <w:p w:rsidR="00B86404" w:rsidRDefault="00B86404">
            <w:pPr>
              <w:pStyle w:val="ConsPlusNonformat"/>
              <w:jc w:val="both"/>
            </w:pPr>
            <w:r>
              <w:lastRenderedPageBreak/>
              <w:t xml:space="preserve">Хлорофилл (CHLOROPHYLL)              </w:t>
            </w:r>
          </w:p>
        </w:tc>
        <w:tc>
          <w:tcPr>
            <w:tcW w:w="1080" w:type="dxa"/>
            <w:tcBorders>
              <w:top w:val="nil"/>
            </w:tcBorders>
          </w:tcPr>
          <w:p w:rsidR="00B86404" w:rsidRDefault="00B86404">
            <w:pPr>
              <w:pStyle w:val="ConsPlusNonformat"/>
              <w:jc w:val="both"/>
            </w:pPr>
            <w:r>
              <w:t xml:space="preserve"> E140  </w:t>
            </w:r>
          </w:p>
        </w:tc>
        <w:tc>
          <w:tcPr>
            <w:tcW w:w="3480" w:type="dxa"/>
            <w:tcBorders>
              <w:top w:val="nil"/>
            </w:tcBorders>
          </w:tcPr>
          <w:p w:rsidR="00B86404" w:rsidRDefault="00B86404">
            <w:pPr>
              <w:pStyle w:val="ConsPlusNonformat"/>
              <w:jc w:val="both"/>
            </w:pPr>
            <w:r>
              <w:t xml:space="preserve">краситель                  </w:t>
            </w:r>
          </w:p>
        </w:tc>
      </w:tr>
      <w:tr w:rsidR="00B86404">
        <w:trPr>
          <w:trHeight w:val="240"/>
        </w:trPr>
        <w:tc>
          <w:tcPr>
            <w:tcW w:w="4680" w:type="dxa"/>
            <w:tcBorders>
              <w:top w:val="nil"/>
            </w:tcBorders>
          </w:tcPr>
          <w:p w:rsidR="00B86404" w:rsidRDefault="00B86404">
            <w:pPr>
              <w:pStyle w:val="ConsPlusNonformat"/>
              <w:jc w:val="both"/>
            </w:pPr>
            <w:r>
              <w:t xml:space="preserve">Хлорофиллы, медные комплексы (COPPER </w:t>
            </w:r>
          </w:p>
          <w:p w:rsidR="00B86404" w:rsidRDefault="00B86404">
            <w:pPr>
              <w:pStyle w:val="ConsPlusNonformat"/>
              <w:jc w:val="both"/>
            </w:pPr>
            <w:r>
              <w:t>CHLOROPHYLLS) (i) Хлорофилла комплекс</w:t>
            </w:r>
          </w:p>
          <w:p w:rsidR="00B86404" w:rsidRDefault="00B86404">
            <w:pPr>
              <w:pStyle w:val="ConsPlusNonformat"/>
              <w:jc w:val="both"/>
            </w:pPr>
            <w:r>
              <w:t xml:space="preserve">медный (Chlorophyll copper complex)  </w:t>
            </w:r>
          </w:p>
          <w:p w:rsidR="00B86404" w:rsidRDefault="00B86404">
            <w:pPr>
              <w:pStyle w:val="ConsPlusNonformat"/>
              <w:jc w:val="both"/>
            </w:pPr>
            <w:r>
              <w:t xml:space="preserve">(ii) Медного комплекса хлорофиллина  </w:t>
            </w:r>
          </w:p>
          <w:p w:rsidR="00B86404" w:rsidRDefault="00B86404">
            <w:pPr>
              <w:pStyle w:val="ConsPlusNonformat"/>
              <w:jc w:val="both"/>
            </w:pPr>
            <w:r>
              <w:t xml:space="preserve">натриевая и калиевая соли            </w:t>
            </w:r>
          </w:p>
          <w:p w:rsidR="00B86404" w:rsidRDefault="00B86404">
            <w:pPr>
              <w:pStyle w:val="ConsPlusNonformat"/>
              <w:jc w:val="both"/>
            </w:pPr>
            <w:r>
              <w:t>(Chlorophyllin copper complex, sodium</w:t>
            </w:r>
          </w:p>
          <w:p w:rsidR="00B86404" w:rsidRDefault="00B86404">
            <w:pPr>
              <w:pStyle w:val="ConsPlusNonformat"/>
              <w:jc w:val="both"/>
            </w:pPr>
            <w:r>
              <w:t xml:space="preserve">and potassium salts)                 </w:t>
            </w:r>
          </w:p>
        </w:tc>
        <w:tc>
          <w:tcPr>
            <w:tcW w:w="1080" w:type="dxa"/>
            <w:tcBorders>
              <w:top w:val="nil"/>
            </w:tcBorders>
          </w:tcPr>
          <w:p w:rsidR="00B86404" w:rsidRDefault="00B86404">
            <w:pPr>
              <w:pStyle w:val="ConsPlusNonformat"/>
              <w:jc w:val="both"/>
            </w:pPr>
            <w:r>
              <w:t xml:space="preserve"> E141  </w:t>
            </w:r>
          </w:p>
        </w:tc>
        <w:tc>
          <w:tcPr>
            <w:tcW w:w="3480" w:type="dxa"/>
            <w:tcBorders>
              <w:top w:val="nil"/>
            </w:tcBorders>
          </w:tcPr>
          <w:p w:rsidR="00B86404" w:rsidRDefault="00B86404">
            <w:pPr>
              <w:pStyle w:val="ConsPlusNonformat"/>
              <w:jc w:val="both"/>
            </w:pPr>
            <w:r>
              <w:t xml:space="preserve">краситель                  </w:t>
            </w:r>
          </w:p>
        </w:tc>
      </w:tr>
      <w:tr w:rsidR="00B86404">
        <w:trPr>
          <w:trHeight w:val="240"/>
        </w:trPr>
        <w:tc>
          <w:tcPr>
            <w:tcW w:w="4680" w:type="dxa"/>
            <w:tcBorders>
              <w:top w:val="nil"/>
            </w:tcBorders>
          </w:tcPr>
          <w:p w:rsidR="00B86404" w:rsidRDefault="00B86404">
            <w:pPr>
              <w:pStyle w:val="ConsPlusNonformat"/>
              <w:jc w:val="both"/>
            </w:pPr>
            <w:r>
              <w:t xml:space="preserve">Хлорпентафторэтан                    </w:t>
            </w:r>
          </w:p>
          <w:p w:rsidR="00B86404" w:rsidRDefault="00B86404">
            <w:pPr>
              <w:pStyle w:val="ConsPlusNonformat"/>
              <w:jc w:val="both"/>
            </w:pPr>
            <w:r>
              <w:t xml:space="preserve">(CHLOROPENTAFLUOROETHANE)            </w:t>
            </w:r>
          </w:p>
        </w:tc>
        <w:tc>
          <w:tcPr>
            <w:tcW w:w="1080" w:type="dxa"/>
            <w:tcBorders>
              <w:top w:val="nil"/>
            </w:tcBorders>
          </w:tcPr>
          <w:p w:rsidR="00B86404" w:rsidRDefault="00B86404">
            <w:pPr>
              <w:pStyle w:val="ConsPlusNonformat"/>
              <w:jc w:val="both"/>
            </w:pPr>
            <w:r>
              <w:t xml:space="preserve"> E945  </w:t>
            </w:r>
          </w:p>
        </w:tc>
        <w:tc>
          <w:tcPr>
            <w:tcW w:w="3480" w:type="dxa"/>
            <w:tcBorders>
              <w:top w:val="nil"/>
            </w:tcBorders>
          </w:tcPr>
          <w:p w:rsidR="00B86404" w:rsidRDefault="00B86404">
            <w:pPr>
              <w:pStyle w:val="ConsPlusNonformat"/>
              <w:jc w:val="both"/>
            </w:pPr>
            <w:r>
              <w:t xml:space="preserve">пропеллент                 </w:t>
            </w:r>
          </w:p>
        </w:tc>
      </w:tr>
      <w:tr w:rsidR="00B86404">
        <w:trPr>
          <w:trHeight w:val="240"/>
        </w:trPr>
        <w:tc>
          <w:tcPr>
            <w:tcW w:w="4680" w:type="dxa"/>
            <w:tcBorders>
              <w:top w:val="nil"/>
            </w:tcBorders>
          </w:tcPr>
          <w:p w:rsidR="00B86404" w:rsidRDefault="00B86404">
            <w:pPr>
              <w:pStyle w:val="ConsPlusNonformat"/>
              <w:jc w:val="both"/>
            </w:pPr>
            <w:r>
              <w:t xml:space="preserve">Холевая кислота (CHOLIC ACID)        </w:t>
            </w:r>
          </w:p>
        </w:tc>
        <w:tc>
          <w:tcPr>
            <w:tcW w:w="1080" w:type="dxa"/>
            <w:tcBorders>
              <w:top w:val="nil"/>
            </w:tcBorders>
          </w:tcPr>
          <w:p w:rsidR="00B86404" w:rsidRDefault="00B86404">
            <w:pPr>
              <w:pStyle w:val="ConsPlusNonformat"/>
              <w:jc w:val="both"/>
            </w:pPr>
            <w:r>
              <w:t xml:space="preserve"> E1000 </w:t>
            </w:r>
          </w:p>
        </w:tc>
        <w:tc>
          <w:tcPr>
            <w:tcW w:w="3480" w:type="dxa"/>
            <w:tcBorders>
              <w:top w:val="nil"/>
            </w:tcBorders>
          </w:tcPr>
          <w:p w:rsidR="00B86404" w:rsidRDefault="00B86404">
            <w:pPr>
              <w:pStyle w:val="ConsPlusNonformat"/>
              <w:jc w:val="both"/>
            </w:pPr>
            <w:r>
              <w:t xml:space="preserve">эмульгатор                 </w:t>
            </w:r>
          </w:p>
        </w:tc>
      </w:tr>
      <w:tr w:rsidR="00B86404">
        <w:trPr>
          <w:trHeight w:val="240"/>
        </w:trPr>
        <w:tc>
          <w:tcPr>
            <w:tcW w:w="4680" w:type="dxa"/>
            <w:tcBorders>
              <w:top w:val="nil"/>
            </w:tcBorders>
          </w:tcPr>
          <w:p w:rsidR="00B86404" w:rsidRDefault="00B86404">
            <w:pPr>
              <w:pStyle w:val="ConsPlusNonformat"/>
              <w:jc w:val="both"/>
            </w:pPr>
            <w:r>
              <w:t xml:space="preserve">Холин, соли и эфиры (CHOLINE SALTS   </w:t>
            </w:r>
          </w:p>
          <w:p w:rsidR="00B86404" w:rsidRDefault="00B86404">
            <w:pPr>
              <w:pStyle w:val="ConsPlusNonformat"/>
              <w:jc w:val="both"/>
            </w:pPr>
            <w:r>
              <w:t xml:space="preserve">AND ESTERS)                          </w:t>
            </w:r>
          </w:p>
        </w:tc>
        <w:tc>
          <w:tcPr>
            <w:tcW w:w="1080" w:type="dxa"/>
            <w:tcBorders>
              <w:top w:val="nil"/>
            </w:tcBorders>
          </w:tcPr>
          <w:p w:rsidR="00B86404" w:rsidRDefault="00B86404">
            <w:pPr>
              <w:pStyle w:val="ConsPlusNonformat"/>
              <w:jc w:val="both"/>
            </w:pPr>
            <w:r>
              <w:t xml:space="preserve"> E1001 </w:t>
            </w:r>
          </w:p>
        </w:tc>
        <w:tc>
          <w:tcPr>
            <w:tcW w:w="3480" w:type="dxa"/>
            <w:tcBorders>
              <w:top w:val="nil"/>
            </w:tcBorders>
          </w:tcPr>
          <w:p w:rsidR="00B86404" w:rsidRDefault="00B86404">
            <w:pPr>
              <w:pStyle w:val="ConsPlusNonformat"/>
              <w:jc w:val="both"/>
            </w:pPr>
            <w:r>
              <w:t xml:space="preserve">эмульгатор                 </w:t>
            </w:r>
          </w:p>
        </w:tc>
      </w:tr>
      <w:tr w:rsidR="00B86404">
        <w:trPr>
          <w:trHeight w:val="240"/>
        </w:trPr>
        <w:tc>
          <w:tcPr>
            <w:tcW w:w="4680" w:type="dxa"/>
            <w:tcBorders>
              <w:top w:val="nil"/>
            </w:tcBorders>
          </w:tcPr>
          <w:p w:rsidR="00B86404" w:rsidRDefault="00B86404">
            <w:pPr>
              <w:pStyle w:val="ConsPlusNonformat"/>
              <w:jc w:val="both"/>
            </w:pPr>
            <w:r>
              <w:t xml:space="preserve">Целлюлоза (CELLULOSE) (i) Целлюлоза  </w:t>
            </w:r>
          </w:p>
          <w:p w:rsidR="00B86404" w:rsidRDefault="00B86404">
            <w:pPr>
              <w:pStyle w:val="ConsPlusNonformat"/>
              <w:jc w:val="both"/>
            </w:pPr>
            <w:r>
              <w:t xml:space="preserve">микрокристаллическая                 </w:t>
            </w:r>
          </w:p>
          <w:p w:rsidR="00B86404" w:rsidRDefault="00B86404">
            <w:pPr>
              <w:pStyle w:val="ConsPlusNonformat"/>
              <w:jc w:val="both"/>
            </w:pPr>
            <w:r>
              <w:t xml:space="preserve">(Microcrystalline cellulose) (ii)    </w:t>
            </w:r>
          </w:p>
          <w:p w:rsidR="00B86404" w:rsidRDefault="00B86404">
            <w:pPr>
              <w:pStyle w:val="ConsPlusNonformat"/>
              <w:jc w:val="both"/>
            </w:pPr>
            <w:r>
              <w:t xml:space="preserve">Целлюлоза в порошке (Powdered        </w:t>
            </w:r>
          </w:p>
          <w:p w:rsidR="00B86404" w:rsidRDefault="00B86404">
            <w:pPr>
              <w:pStyle w:val="ConsPlusNonformat"/>
              <w:jc w:val="both"/>
            </w:pPr>
            <w:r>
              <w:t xml:space="preserve">cellulose)                           </w:t>
            </w:r>
          </w:p>
        </w:tc>
        <w:tc>
          <w:tcPr>
            <w:tcW w:w="1080" w:type="dxa"/>
            <w:tcBorders>
              <w:top w:val="nil"/>
            </w:tcBorders>
          </w:tcPr>
          <w:p w:rsidR="00B86404" w:rsidRDefault="00B86404">
            <w:pPr>
              <w:pStyle w:val="ConsPlusNonformat"/>
              <w:jc w:val="both"/>
            </w:pPr>
            <w:r>
              <w:t xml:space="preserve"> E460  </w:t>
            </w:r>
          </w:p>
        </w:tc>
        <w:tc>
          <w:tcPr>
            <w:tcW w:w="3480" w:type="dxa"/>
            <w:tcBorders>
              <w:top w:val="nil"/>
            </w:tcBorders>
          </w:tcPr>
          <w:p w:rsidR="00B86404" w:rsidRDefault="00B86404">
            <w:pPr>
              <w:pStyle w:val="ConsPlusNonformat"/>
              <w:jc w:val="both"/>
            </w:pPr>
            <w:r>
              <w:t xml:space="preserve">эмульгатор, добавка,       </w:t>
            </w:r>
          </w:p>
          <w:p w:rsidR="00B86404" w:rsidRDefault="00B86404">
            <w:pPr>
              <w:pStyle w:val="ConsPlusNonformat"/>
              <w:jc w:val="both"/>
            </w:pPr>
            <w:r>
              <w:t xml:space="preserve">препятствующая слеживанию  </w:t>
            </w:r>
          </w:p>
          <w:p w:rsidR="00B86404" w:rsidRDefault="00B86404">
            <w:pPr>
              <w:pStyle w:val="ConsPlusNonformat"/>
              <w:jc w:val="both"/>
            </w:pPr>
            <w:r>
              <w:t xml:space="preserve">и комкованию, текстуратор  </w:t>
            </w:r>
          </w:p>
        </w:tc>
      </w:tr>
      <w:tr w:rsidR="00B86404">
        <w:trPr>
          <w:trHeight w:val="240"/>
        </w:trPr>
        <w:tc>
          <w:tcPr>
            <w:tcW w:w="4680" w:type="dxa"/>
            <w:tcBorders>
              <w:top w:val="nil"/>
            </w:tcBorders>
          </w:tcPr>
          <w:p w:rsidR="00B86404" w:rsidRDefault="00B86404">
            <w:pPr>
              <w:pStyle w:val="ConsPlusNonformat"/>
              <w:jc w:val="both"/>
            </w:pPr>
            <w:r>
              <w:t xml:space="preserve">Цикламовая кислота и ее натриевая,   </w:t>
            </w:r>
          </w:p>
          <w:p w:rsidR="00B86404" w:rsidRDefault="00B86404">
            <w:pPr>
              <w:pStyle w:val="ConsPlusNonformat"/>
              <w:jc w:val="both"/>
            </w:pPr>
            <w:r>
              <w:t xml:space="preserve">калиевая и кальциевая соли (CYCLAMIC </w:t>
            </w:r>
          </w:p>
          <w:p w:rsidR="00B86404" w:rsidRDefault="00B86404">
            <w:pPr>
              <w:pStyle w:val="ConsPlusNonformat"/>
              <w:jc w:val="both"/>
            </w:pPr>
            <w:r>
              <w:t xml:space="preserve">ACID and Na, K, Casalts)             </w:t>
            </w:r>
          </w:p>
        </w:tc>
        <w:tc>
          <w:tcPr>
            <w:tcW w:w="1080" w:type="dxa"/>
            <w:tcBorders>
              <w:top w:val="nil"/>
            </w:tcBorders>
          </w:tcPr>
          <w:p w:rsidR="00B86404" w:rsidRDefault="00B86404">
            <w:pPr>
              <w:pStyle w:val="ConsPlusNonformat"/>
              <w:jc w:val="both"/>
            </w:pPr>
            <w:r>
              <w:t xml:space="preserve"> E952  </w:t>
            </w:r>
          </w:p>
        </w:tc>
        <w:tc>
          <w:tcPr>
            <w:tcW w:w="3480" w:type="dxa"/>
            <w:tcBorders>
              <w:top w:val="nil"/>
            </w:tcBorders>
          </w:tcPr>
          <w:p w:rsidR="00B86404" w:rsidRDefault="00B86404">
            <w:pPr>
              <w:pStyle w:val="ConsPlusNonformat"/>
              <w:jc w:val="both"/>
            </w:pPr>
            <w:r>
              <w:t xml:space="preserve">подсластитель              </w:t>
            </w:r>
          </w:p>
        </w:tc>
      </w:tr>
      <w:tr w:rsidR="00B86404">
        <w:trPr>
          <w:trHeight w:val="240"/>
        </w:trPr>
        <w:tc>
          <w:tcPr>
            <w:tcW w:w="4680" w:type="dxa"/>
            <w:tcBorders>
              <w:top w:val="nil"/>
            </w:tcBorders>
          </w:tcPr>
          <w:p w:rsidR="00B86404" w:rsidRDefault="00B86404">
            <w:pPr>
              <w:pStyle w:val="ConsPlusNonformat"/>
              <w:jc w:val="both"/>
            </w:pPr>
            <w:r>
              <w:t xml:space="preserve">бета-Циклодекстрин                   </w:t>
            </w:r>
          </w:p>
          <w:p w:rsidR="00B86404" w:rsidRDefault="00B86404">
            <w:pPr>
              <w:pStyle w:val="ConsPlusNonformat"/>
              <w:jc w:val="both"/>
            </w:pPr>
            <w:r>
              <w:t xml:space="preserve">(BETA-CYCLODEXTRIN)                  </w:t>
            </w:r>
          </w:p>
        </w:tc>
        <w:tc>
          <w:tcPr>
            <w:tcW w:w="1080" w:type="dxa"/>
            <w:tcBorders>
              <w:top w:val="nil"/>
            </w:tcBorders>
          </w:tcPr>
          <w:p w:rsidR="00B86404" w:rsidRDefault="00B86404">
            <w:pPr>
              <w:pStyle w:val="ConsPlusNonformat"/>
              <w:jc w:val="both"/>
            </w:pPr>
            <w:r>
              <w:t xml:space="preserve"> E459  </w:t>
            </w:r>
          </w:p>
        </w:tc>
        <w:tc>
          <w:tcPr>
            <w:tcW w:w="3480" w:type="dxa"/>
            <w:tcBorders>
              <w:top w:val="nil"/>
            </w:tcBorders>
          </w:tcPr>
          <w:p w:rsidR="00B86404" w:rsidRDefault="00B86404">
            <w:pPr>
              <w:pStyle w:val="ConsPlusNonformat"/>
              <w:jc w:val="both"/>
            </w:pPr>
            <w:r>
              <w:t xml:space="preserve">стабилизатор, связующее    </w:t>
            </w:r>
          </w:p>
          <w:p w:rsidR="00B86404" w:rsidRDefault="00B86404">
            <w:pPr>
              <w:pStyle w:val="ConsPlusNonformat"/>
              <w:jc w:val="both"/>
            </w:pPr>
            <w:r>
              <w:t xml:space="preserve">вещество                   </w:t>
            </w:r>
          </w:p>
        </w:tc>
      </w:tr>
      <w:tr w:rsidR="00B86404">
        <w:trPr>
          <w:trHeight w:val="240"/>
        </w:trPr>
        <w:tc>
          <w:tcPr>
            <w:tcW w:w="4680" w:type="dxa"/>
            <w:tcBorders>
              <w:top w:val="nil"/>
            </w:tcBorders>
          </w:tcPr>
          <w:p w:rsidR="00B86404" w:rsidRDefault="00B86404">
            <w:pPr>
              <w:pStyle w:val="ConsPlusNonformat"/>
              <w:jc w:val="both"/>
            </w:pPr>
            <w:r>
              <w:t xml:space="preserve">Цистеин, L- и его гидрохлориды -     </w:t>
            </w:r>
          </w:p>
          <w:p w:rsidR="00B86404" w:rsidRDefault="00B86404">
            <w:pPr>
              <w:pStyle w:val="ConsPlusNonformat"/>
              <w:jc w:val="both"/>
            </w:pPr>
            <w:r>
              <w:t xml:space="preserve">натриевая и калиевая соли (CYSTEINE, </w:t>
            </w:r>
          </w:p>
          <w:p w:rsidR="00B86404" w:rsidRDefault="00B86404">
            <w:pPr>
              <w:pStyle w:val="ConsPlusNonformat"/>
              <w:jc w:val="both"/>
            </w:pPr>
            <w:r>
              <w:t xml:space="preserve">L- AND ITS HYDROCHLORIDES - SODIUM   </w:t>
            </w:r>
          </w:p>
          <w:p w:rsidR="00B86404" w:rsidRDefault="00B86404">
            <w:pPr>
              <w:pStyle w:val="ConsPlusNonformat"/>
              <w:jc w:val="both"/>
            </w:pPr>
            <w:r>
              <w:t xml:space="preserve">AND POTASSIUM SALTS)                 </w:t>
            </w:r>
          </w:p>
        </w:tc>
        <w:tc>
          <w:tcPr>
            <w:tcW w:w="1080" w:type="dxa"/>
            <w:tcBorders>
              <w:top w:val="nil"/>
            </w:tcBorders>
          </w:tcPr>
          <w:p w:rsidR="00B86404" w:rsidRDefault="00B86404">
            <w:pPr>
              <w:pStyle w:val="ConsPlusNonformat"/>
              <w:jc w:val="both"/>
            </w:pPr>
            <w:r>
              <w:t xml:space="preserve"> E920  </w:t>
            </w:r>
          </w:p>
        </w:tc>
        <w:tc>
          <w:tcPr>
            <w:tcW w:w="3480" w:type="dxa"/>
            <w:tcBorders>
              <w:top w:val="nil"/>
            </w:tcBorders>
          </w:tcPr>
          <w:p w:rsidR="00B86404" w:rsidRDefault="00B86404">
            <w:pPr>
              <w:pStyle w:val="ConsPlusNonformat"/>
              <w:jc w:val="both"/>
            </w:pPr>
            <w:r>
              <w:t xml:space="preserve">улучшитель муки и хлеба    </w:t>
            </w:r>
          </w:p>
        </w:tc>
      </w:tr>
      <w:tr w:rsidR="00B86404">
        <w:trPr>
          <w:trHeight w:val="240"/>
        </w:trPr>
        <w:tc>
          <w:tcPr>
            <w:tcW w:w="4680" w:type="dxa"/>
            <w:tcBorders>
              <w:top w:val="nil"/>
            </w:tcBorders>
          </w:tcPr>
          <w:p w:rsidR="00B86404" w:rsidRDefault="00B86404">
            <w:pPr>
              <w:pStyle w:val="ConsPlusNonformat"/>
              <w:jc w:val="both"/>
            </w:pPr>
            <w:r>
              <w:t xml:space="preserve">Цистин, L- и его гидрохлориды -      </w:t>
            </w:r>
          </w:p>
          <w:p w:rsidR="00B86404" w:rsidRDefault="00B86404">
            <w:pPr>
              <w:pStyle w:val="ConsPlusNonformat"/>
              <w:jc w:val="both"/>
            </w:pPr>
            <w:r>
              <w:t xml:space="preserve">натриевая и калиевая соли (CYSTINE,  </w:t>
            </w:r>
          </w:p>
          <w:p w:rsidR="00B86404" w:rsidRDefault="00B86404">
            <w:pPr>
              <w:pStyle w:val="ConsPlusNonformat"/>
              <w:jc w:val="both"/>
            </w:pPr>
            <w:r>
              <w:t xml:space="preserve">L- AND ITS HYDROCHLORIDES - SODIUM   </w:t>
            </w:r>
          </w:p>
          <w:p w:rsidR="00B86404" w:rsidRDefault="00B86404">
            <w:pPr>
              <w:pStyle w:val="ConsPlusNonformat"/>
              <w:jc w:val="both"/>
            </w:pPr>
            <w:r>
              <w:t xml:space="preserve">AND POTASSIUM SALTS)                 </w:t>
            </w:r>
          </w:p>
        </w:tc>
        <w:tc>
          <w:tcPr>
            <w:tcW w:w="1080" w:type="dxa"/>
            <w:tcBorders>
              <w:top w:val="nil"/>
            </w:tcBorders>
          </w:tcPr>
          <w:p w:rsidR="00B86404" w:rsidRDefault="00B86404">
            <w:pPr>
              <w:pStyle w:val="ConsPlusNonformat"/>
              <w:jc w:val="both"/>
            </w:pPr>
            <w:r>
              <w:t xml:space="preserve"> E921  </w:t>
            </w:r>
          </w:p>
        </w:tc>
        <w:tc>
          <w:tcPr>
            <w:tcW w:w="3480" w:type="dxa"/>
            <w:tcBorders>
              <w:top w:val="nil"/>
            </w:tcBorders>
          </w:tcPr>
          <w:p w:rsidR="00B86404" w:rsidRDefault="00B86404">
            <w:pPr>
              <w:pStyle w:val="ConsPlusNonformat"/>
              <w:jc w:val="both"/>
            </w:pPr>
            <w:r>
              <w:t xml:space="preserve">улучшитель муки и хлеба    </w:t>
            </w:r>
          </w:p>
        </w:tc>
      </w:tr>
      <w:tr w:rsidR="00B86404">
        <w:trPr>
          <w:trHeight w:val="240"/>
        </w:trPr>
        <w:tc>
          <w:tcPr>
            <w:tcW w:w="4680" w:type="dxa"/>
            <w:tcBorders>
              <w:top w:val="nil"/>
            </w:tcBorders>
          </w:tcPr>
          <w:p w:rsidR="00B86404" w:rsidRDefault="00B86404">
            <w:pPr>
              <w:pStyle w:val="ConsPlusNonformat"/>
              <w:jc w:val="both"/>
            </w:pPr>
            <w:r>
              <w:t xml:space="preserve">Цитрат магния (MAGNESIUM CITRATE)    </w:t>
            </w:r>
          </w:p>
        </w:tc>
        <w:tc>
          <w:tcPr>
            <w:tcW w:w="1080" w:type="dxa"/>
            <w:tcBorders>
              <w:top w:val="nil"/>
            </w:tcBorders>
          </w:tcPr>
          <w:p w:rsidR="00B86404" w:rsidRDefault="00B86404">
            <w:pPr>
              <w:pStyle w:val="ConsPlusNonformat"/>
              <w:jc w:val="both"/>
            </w:pPr>
            <w:r>
              <w:t xml:space="preserve"> E345  </w:t>
            </w:r>
          </w:p>
        </w:tc>
        <w:tc>
          <w:tcPr>
            <w:tcW w:w="3480" w:type="dxa"/>
            <w:tcBorders>
              <w:top w:val="nil"/>
            </w:tcBorders>
          </w:tcPr>
          <w:p w:rsidR="00B86404" w:rsidRDefault="00B86404">
            <w:pPr>
              <w:pStyle w:val="ConsPlusNonformat"/>
              <w:jc w:val="both"/>
            </w:pPr>
            <w:r>
              <w:t xml:space="preserve">регулятор кислотности      </w:t>
            </w:r>
          </w:p>
        </w:tc>
      </w:tr>
      <w:tr w:rsidR="00B86404">
        <w:trPr>
          <w:trHeight w:val="240"/>
        </w:trPr>
        <w:tc>
          <w:tcPr>
            <w:tcW w:w="4680" w:type="dxa"/>
            <w:tcBorders>
              <w:top w:val="nil"/>
            </w:tcBorders>
          </w:tcPr>
          <w:p w:rsidR="00B86404" w:rsidRDefault="00B86404">
            <w:pPr>
              <w:pStyle w:val="ConsPlusNonformat"/>
              <w:jc w:val="both"/>
            </w:pPr>
            <w:r>
              <w:t xml:space="preserve">Цитраты аммония (AMMONIUM CITRATES)  </w:t>
            </w:r>
          </w:p>
        </w:tc>
        <w:tc>
          <w:tcPr>
            <w:tcW w:w="1080" w:type="dxa"/>
            <w:tcBorders>
              <w:top w:val="nil"/>
            </w:tcBorders>
          </w:tcPr>
          <w:p w:rsidR="00B86404" w:rsidRDefault="00B86404">
            <w:pPr>
              <w:pStyle w:val="ConsPlusNonformat"/>
              <w:jc w:val="both"/>
            </w:pPr>
            <w:r>
              <w:t xml:space="preserve"> E380  </w:t>
            </w:r>
          </w:p>
        </w:tc>
        <w:tc>
          <w:tcPr>
            <w:tcW w:w="3480" w:type="dxa"/>
            <w:tcBorders>
              <w:top w:val="nil"/>
            </w:tcBorders>
          </w:tcPr>
          <w:p w:rsidR="00B86404" w:rsidRDefault="00B86404">
            <w:pPr>
              <w:pStyle w:val="ConsPlusNonformat"/>
              <w:jc w:val="both"/>
            </w:pPr>
            <w:r>
              <w:t xml:space="preserve">регулятор кислотности      </w:t>
            </w:r>
          </w:p>
        </w:tc>
      </w:tr>
      <w:tr w:rsidR="00B86404">
        <w:trPr>
          <w:trHeight w:val="240"/>
        </w:trPr>
        <w:tc>
          <w:tcPr>
            <w:tcW w:w="4680" w:type="dxa"/>
            <w:tcBorders>
              <w:top w:val="nil"/>
            </w:tcBorders>
          </w:tcPr>
          <w:p w:rsidR="00B86404" w:rsidRDefault="00B86404">
            <w:pPr>
              <w:pStyle w:val="ConsPlusNonformat"/>
              <w:jc w:val="both"/>
            </w:pPr>
            <w:r>
              <w:t xml:space="preserve">Цитраты аммония-железа (FERRIC       </w:t>
            </w:r>
          </w:p>
          <w:p w:rsidR="00B86404" w:rsidRDefault="00B86404">
            <w:pPr>
              <w:pStyle w:val="ConsPlusNonformat"/>
              <w:jc w:val="both"/>
            </w:pPr>
            <w:r>
              <w:t xml:space="preserve">AMMONIUM CITRATE)                    </w:t>
            </w:r>
          </w:p>
        </w:tc>
        <w:tc>
          <w:tcPr>
            <w:tcW w:w="1080" w:type="dxa"/>
            <w:tcBorders>
              <w:top w:val="nil"/>
            </w:tcBorders>
          </w:tcPr>
          <w:p w:rsidR="00B86404" w:rsidRDefault="00B86404">
            <w:pPr>
              <w:pStyle w:val="ConsPlusNonformat"/>
              <w:jc w:val="both"/>
            </w:pPr>
            <w:r>
              <w:t xml:space="preserve"> E381  </w:t>
            </w:r>
          </w:p>
        </w:tc>
        <w:tc>
          <w:tcPr>
            <w:tcW w:w="3480" w:type="dxa"/>
            <w:tcBorders>
              <w:top w:val="nil"/>
            </w:tcBorders>
          </w:tcPr>
          <w:p w:rsidR="00B86404" w:rsidRDefault="00B86404">
            <w:pPr>
              <w:pStyle w:val="ConsPlusNonformat"/>
              <w:jc w:val="both"/>
            </w:pPr>
            <w:r>
              <w:t xml:space="preserve">регулятор кислотности      </w:t>
            </w:r>
          </w:p>
        </w:tc>
      </w:tr>
      <w:tr w:rsidR="00B86404">
        <w:trPr>
          <w:trHeight w:val="240"/>
        </w:trPr>
        <w:tc>
          <w:tcPr>
            <w:tcW w:w="4680" w:type="dxa"/>
            <w:tcBorders>
              <w:top w:val="nil"/>
            </w:tcBorders>
          </w:tcPr>
          <w:p w:rsidR="00B86404" w:rsidRDefault="00B86404">
            <w:pPr>
              <w:pStyle w:val="ConsPlusNonformat"/>
              <w:jc w:val="both"/>
            </w:pPr>
            <w:r>
              <w:t xml:space="preserve">Цитраты калия (POTASSIUM CITRATES)   </w:t>
            </w:r>
          </w:p>
          <w:p w:rsidR="00B86404" w:rsidRDefault="00B86404">
            <w:pPr>
              <w:pStyle w:val="ConsPlusNonformat"/>
              <w:jc w:val="both"/>
            </w:pPr>
            <w:r>
              <w:t xml:space="preserve">(i) Цитрат калия 2-замещенный        </w:t>
            </w:r>
          </w:p>
          <w:p w:rsidR="00B86404" w:rsidRDefault="00B86404">
            <w:pPr>
              <w:pStyle w:val="ConsPlusNonformat"/>
              <w:jc w:val="both"/>
            </w:pPr>
            <w:r>
              <w:t xml:space="preserve">(Potassium dihydrogen citrate) (ii)  </w:t>
            </w:r>
          </w:p>
          <w:p w:rsidR="00B86404" w:rsidRDefault="00B86404">
            <w:pPr>
              <w:pStyle w:val="ConsPlusNonformat"/>
              <w:jc w:val="both"/>
            </w:pPr>
            <w:r>
              <w:t xml:space="preserve">Цитрат калия 3-замещенный            </w:t>
            </w:r>
          </w:p>
          <w:p w:rsidR="00B86404" w:rsidRDefault="00B86404">
            <w:pPr>
              <w:pStyle w:val="ConsPlusNonformat"/>
              <w:jc w:val="both"/>
            </w:pPr>
            <w:r>
              <w:t xml:space="preserve">(Tripotassium citrate)               </w:t>
            </w:r>
          </w:p>
        </w:tc>
        <w:tc>
          <w:tcPr>
            <w:tcW w:w="1080" w:type="dxa"/>
            <w:tcBorders>
              <w:top w:val="nil"/>
            </w:tcBorders>
          </w:tcPr>
          <w:p w:rsidR="00B86404" w:rsidRDefault="00B86404">
            <w:pPr>
              <w:pStyle w:val="ConsPlusNonformat"/>
              <w:jc w:val="both"/>
            </w:pPr>
            <w:r>
              <w:t xml:space="preserve"> E332  </w:t>
            </w:r>
          </w:p>
        </w:tc>
        <w:tc>
          <w:tcPr>
            <w:tcW w:w="3480" w:type="dxa"/>
            <w:tcBorders>
              <w:top w:val="nil"/>
            </w:tcBorders>
          </w:tcPr>
          <w:p w:rsidR="00B86404" w:rsidRDefault="00B86404">
            <w:pPr>
              <w:pStyle w:val="ConsPlusNonformat"/>
              <w:jc w:val="both"/>
            </w:pPr>
            <w:r>
              <w:t xml:space="preserve">регулятор кислотности,     </w:t>
            </w:r>
          </w:p>
          <w:p w:rsidR="00B86404" w:rsidRDefault="00B86404">
            <w:pPr>
              <w:pStyle w:val="ConsPlusNonformat"/>
              <w:jc w:val="both"/>
            </w:pPr>
            <w:r>
              <w:t xml:space="preserve">стабилизатор,              </w:t>
            </w:r>
          </w:p>
          <w:p w:rsidR="00B86404" w:rsidRDefault="00B86404">
            <w:pPr>
              <w:pStyle w:val="ConsPlusNonformat"/>
              <w:jc w:val="both"/>
            </w:pPr>
            <w:r>
              <w:t xml:space="preserve">комплексообразователь      </w:t>
            </w:r>
          </w:p>
        </w:tc>
      </w:tr>
      <w:tr w:rsidR="00B86404">
        <w:trPr>
          <w:trHeight w:val="240"/>
        </w:trPr>
        <w:tc>
          <w:tcPr>
            <w:tcW w:w="4680" w:type="dxa"/>
            <w:tcBorders>
              <w:top w:val="nil"/>
            </w:tcBorders>
          </w:tcPr>
          <w:p w:rsidR="00B86404" w:rsidRDefault="00B86404">
            <w:pPr>
              <w:pStyle w:val="ConsPlusNonformat"/>
              <w:jc w:val="both"/>
            </w:pPr>
            <w:r>
              <w:t xml:space="preserve">Цитраты кальция (CALCIUM CITRATES)   </w:t>
            </w:r>
          </w:p>
        </w:tc>
        <w:tc>
          <w:tcPr>
            <w:tcW w:w="1080" w:type="dxa"/>
            <w:tcBorders>
              <w:top w:val="nil"/>
            </w:tcBorders>
          </w:tcPr>
          <w:p w:rsidR="00B86404" w:rsidRDefault="00B86404">
            <w:pPr>
              <w:pStyle w:val="ConsPlusNonformat"/>
              <w:jc w:val="both"/>
            </w:pPr>
            <w:r>
              <w:t xml:space="preserve"> E333  </w:t>
            </w:r>
          </w:p>
        </w:tc>
        <w:tc>
          <w:tcPr>
            <w:tcW w:w="3480" w:type="dxa"/>
            <w:tcBorders>
              <w:top w:val="nil"/>
            </w:tcBorders>
          </w:tcPr>
          <w:p w:rsidR="00B86404" w:rsidRDefault="00B86404">
            <w:pPr>
              <w:pStyle w:val="ConsPlusNonformat"/>
              <w:jc w:val="both"/>
            </w:pPr>
            <w:r>
              <w:t xml:space="preserve">регулятор кислотности,     </w:t>
            </w:r>
          </w:p>
          <w:p w:rsidR="00B86404" w:rsidRDefault="00B86404">
            <w:pPr>
              <w:pStyle w:val="ConsPlusNonformat"/>
              <w:jc w:val="both"/>
            </w:pPr>
            <w:r>
              <w:t xml:space="preserve">стабилизатор консистенции, </w:t>
            </w:r>
          </w:p>
          <w:p w:rsidR="00B86404" w:rsidRDefault="00B86404">
            <w:pPr>
              <w:pStyle w:val="ConsPlusNonformat"/>
              <w:jc w:val="both"/>
            </w:pPr>
            <w:r>
              <w:t xml:space="preserve">комплексообразователь      </w:t>
            </w:r>
          </w:p>
        </w:tc>
      </w:tr>
      <w:tr w:rsidR="00B86404">
        <w:trPr>
          <w:trHeight w:val="240"/>
        </w:trPr>
        <w:tc>
          <w:tcPr>
            <w:tcW w:w="4680" w:type="dxa"/>
            <w:tcBorders>
              <w:top w:val="nil"/>
            </w:tcBorders>
          </w:tcPr>
          <w:p w:rsidR="00B86404" w:rsidRDefault="00B86404">
            <w:pPr>
              <w:pStyle w:val="ConsPlusNonformat"/>
              <w:jc w:val="both"/>
            </w:pPr>
            <w:r>
              <w:t xml:space="preserve">Цитраты натрия (SODIUM CITRATES) (i) </w:t>
            </w:r>
          </w:p>
          <w:p w:rsidR="00B86404" w:rsidRDefault="00B86404">
            <w:pPr>
              <w:pStyle w:val="ConsPlusNonformat"/>
              <w:jc w:val="both"/>
            </w:pPr>
            <w:r>
              <w:t xml:space="preserve">Цитрат натрия 1-замещенный (Sodium   </w:t>
            </w:r>
          </w:p>
          <w:p w:rsidR="00B86404" w:rsidRDefault="00B86404">
            <w:pPr>
              <w:pStyle w:val="ConsPlusNonformat"/>
              <w:jc w:val="both"/>
            </w:pPr>
            <w:r>
              <w:t xml:space="preserve">dihydrogen citrate) (ii) Цитрат      </w:t>
            </w:r>
          </w:p>
          <w:p w:rsidR="00B86404" w:rsidRDefault="00B86404">
            <w:pPr>
              <w:pStyle w:val="ConsPlusNonformat"/>
              <w:jc w:val="both"/>
            </w:pPr>
            <w:r>
              <w:t xml:space="preserve">натрия 2-замещенный (Disodium        </w:t>
            </w:r>
          </w:p>
          <w:p w:rsidR="00B86404" w:rsidRDefault="00B86404">
            <w:pPr>
              <w:pStyle w:val="ConsPlusNonformat"/>
              <w:jc w:val="both"/>
            </w:pPr>
            <w:r>
              <w:t xml:space="preserve">monohydrogen citrate) (iii) Цитрат   </w:t>
            </w:r>
          </w:p>
          <w:p w:rsidR="00B86404" w:rsidRDefault="00B86404">
            <w:pPr>
              <w:pStyle w:val="ConsPlusNonformat"/>
              <w:jc w:val="both"/>
            </w:pPr>
            <w:r>
              <w:t xml:space="preserve">натрия 3-замещенный (Trisodium       </w:t>
            </w:r>
          </w:p>
          <w:p w:rsidR="00B86404" w:rsidRDefault="00B86404">
            <w:pPr>
              <w:pStyle w:val="ConsPlusNonformat"/>
              <w:jc w:val="both"/>
            </w:pPr>
            <w:r>
              <w:t xml:space="preserve">citrate)                             </w:t>
            </w:r>
          </w:p>
        </w:tc>
        <w:tc>
          <w:tcPr>
            <w:tcW w:w="1080" w:type="dxa"/>
            <w:tcBorders>
              <w:top w:val="nil"/>
            </w:tcBorders>
          </w:tcPr>
          <w:p w:rsidR="00B86404" w:rsidRDefault="00B86404">
            <w:pPr>
              <w:pStyle w:val="ConsPlusNonformat"/>
              <w:jc w:val="both"/>
            </w:pPr>
            <w:r>
              <w:t xml:space="preserve"> E331  </w:t>
            </w:r>
          </w:p>
        </w:tc>
        <w:tc>
          <w:tcPr>
            <w:tcW w:w="3480" w:type="dxa"/>
            <w:tcBorders>
              <w:top w:val="nil"/>
            </w:tcBorders>
          </w:tcPr>
          <w:p w:rsidR="00B86404" w:rsidRDefault="00B86404">
            <w:pPr>
              <w:pStyle w:val="ConsPlusNonformat"/>
              <w:jc w:val="both"/>
            </w:pPr>
            <w:r>
              <w:t xml:space="preserve">регулятор кислотности,     </w:t>
            </w:r>
          </w:p>
          <w:p w:rsidR="00B86404" w:rsidRDefault="00B86404">
            <w:pPr>
              <w:pStyle w:val="ConsPlusNonformat"/>
              <w:jc w:val="both"/>
            </w:pPr>
            <w:r>
              <w:t xml:space="preserve">эмульгатор, стабилизатор,  </w:t>
            </w:r>
          </w:p>
          <w:p w:rsidR="00B86404" w:rsidRDefault="00B86404">
            <w:pPr>
              <w:pStyle w:val="ConsPlusNonformat"/>
              <w:jc w:val="both"/>
            </w:pPr>
            <w:r>
              <w:t xml:space="preserve">комплексообразователь      </w:t>
            </w:r>
          </w:p>
        </w:tc>
      </w:tr>
      <w:tr w:rsidR="00B86404">
        <w:trPr>
          <w:trHeight w:val="240"/>
        </w:trPr>
        <w:tc>
          <w:tcPr>
            <w:tcW w:w="4680" w:type="dxa"/>
            <w:tcBorders>
              <w:top w:val="nil"/>
            </w:tcBorders>
          </w:tcPr>
          <w:p w:rsidR="00B86404" w:rsidRDefault="00B86404">
            <w:pPr>
              <w:pStyle w:val="ConsPlusNonformat"/>
              <w:jc w:val="both"/>
            </w:pPr>
            <w:r>
              <w:t xml:space="preserve">Черный блестящий PN, бриллиантовый   </w:t>
            </w:r>
          </w:p>
          <w:p w:rsidR="00B86404" w:rsidRDefault="00B86404">
            <w:pPr>
              <w:pStyle w:val="ConsPlusNonformat"/>
              <w:jc w:val="both"/>
            </w:pPr>
            <w:r>
              <w:t xml:space="preserve">черный PN (BRILLIANT BLACK PN)       </w:t>
            </w:r>
          </w:p>
        </w:tc>
        <w:tc>
          <w:tcPr>
            <w:tcW w:w="1080" w:type="dxa"/>
            <w:tcBorders>
              <w:top w:val="nil"/>
            </w:tcBorders>
          </w:tcPr>
          <w:p w:rsidR="00B86404" w:rsidRDefault="00B86404">
            <w:pPr>
              <w:pStyle w:val="ConsPlusNonformat"/>
              <w:jc w:val="both"/>
            </w:pPr>
            <w:r>
              <w:t xml:space="preserve"> E151  </w:t>
            </w:r>
          </w:p>
        </w:tc>
        <w:tc>
          <w:tcPr>
            <w:tcW w:w="3480" w:type="dxa"/>
            <w:tcBorders>
              <w:top w:val="nil"/>
            </w:tcBorders>
          </w:tcPr>
          <w:p w:rsidR="00B86404" w:rsidRDefault="00B86404">
            <w:pPr>
              <w:pStyle w:val="ConsPlusNonformat"/>
              <w:jc w:val="both"/>
            </w:pPr>
            <w:r>
              <w:t xml:space="preserve">краситель                  </w:t>
            </w:r>
          </w:p>
        </w:tc>
      </w:tr>
      <w:tr w:rsidR="00B86404">
        <w:trPr>
          <w:trHeight w:val="240"/>
        </w:trPr>
        <w:tc>
          <w:tcPr>
            <w:tcW w:w="4680" w:type="dxa"/>
            <w:tcBorders>
              <w:top w:val="nil"/>
            </w:tcBorders>
          </w:tcPr>
          <w:p w:rsidR="00B86404" w:rsidRDefault="00B86404">
            <w:pPr>
              <w:pStyle w:val="ConsPlusNonformat"/>
              <w:jc w:val="both"/>
            </w:pPr>
            <w:r>
              <w:lastRenderedPageBreak/>
              <w:t xml:space="preserve">Шеллак (SHELLAC)                     </w:t>
            </w:r>
          </w:p>
        </w:tc>
        <w:tc>
          <w:tcPr>
            <w:tcW w:w="1080" w:type="dxa"/>
            <w:tcBorders>
              <w:top w:val="nil"/>
            </w:tcBorders>
          </w:tcPr>
          <w:p w:rsidR="00B86404" w:rsidRDefault="00B86404">
            <w:pPr>
              <w:pStyle w:val="ConsPlusNonformat"/>
              <w:jc w:val="both"/>
            </w:pPr>
            <w:r>
              <w:t xml:space="preserve"> E904  </w:t>
            </w:r>
          </w:p>
        </w:tc>
        <w:tc>
          <w:tcPr>
            <w:tcW w:w="3480" w:type="dxa"/>
            <w:tcBorders>
              <w:top w:val="nil"/>
            </w:tcBorders>
          </w:tcPr>
          <w:p w:rsidR="00B86404" w:rsidRDefault="00B86404">
            <w:pPr>
              <w:pStyle w:val="ConsPlusNonformat"/>
              <w:jc w:val="both"/>
            </w:pPr>
            <w:r>
              <w:t xml:space="preserve">глазирователь              </w:t>
            </w:r>
          </w:p>
        </w:tc>
      </w:tr>
      <w:tr w:rsidR="00B86404">
        <w:trPr>
          <w:trHeight w:val="240"/>
        </w:trPr>
        <w:tc>
          <w:tcPr>
            <w:tcW w:w="4680" w:type="dxa"/>
            <w:tcBorders>
              <w:top w:val="nil"/>
            </w:tcBorders>
          </w:tcPr>
          <w:p w:rsidR="00B86404" w:rsidRDefault="00B86404">
            <w:pPr>
              <w:pStyle w:val="ConsPlusNonformat"/>
              <w:jc w:val="both"/>
            </w:pPr>
            <w:r>
              <w:t xml:space="preserve">Эритрит (ERYTHRITOL)                 </w:t>
            </w:r>
          </w:p>
        </w:tc>
        <w:tc>
          <w:tcPr>
            <w:tcW w:w="1080" w:type="dxa"/>
            <w:tcBorders>
              <w:top w:val="nil"/>
            </w:tcBorders>
          </w:tcPr>
          <w:p w:rsidR="00B86404" w:rsidRDefault="00B86404">
            <w:pPr>
              <w:pStyle w:val="ConsPlusNonformat"/>
              <w:jc w:val="both"/>
            </w:pPr>
            <w:r>
              <w:t xml:space="preserve">   -   </w:t>
            </w:r>
          </w:p>
        </w:tc>
        <w:tc>
          <w:tcPr>
            <w:tcW w:w="3480" w:type="dxa"/>
            <w:tcBorders>
              <w:top w:val="nil"/>
            </w:tcBorders>
          </w:tcPr>
          <w:p w:rsidR="00B86404" w:rsidRDefault="00B86404">
            <w:pPr>
              <w:pStyle w:val="ConsPlusNonformat"/>
              <w:jc w:val="both"/>
            </w:pPr>
          </w:p>
        </w:tc>
      </w:tr>
      <w:tr w:rsidR="00B86404">
        <w:trPr>
          <w:trHeight w:val="240"/>
        </w:trPr>
        <w:tc>
          <w:tcPr>
            <w:tcW w:w="4680" w:type="dxa"/>
            <w:tcBorders>
              <w:top w:val="nil"/>
            </w:tcBorders>
          </w:tcPr>
          <w:p w:rsidR="00B86404" w:rsidRDefault="00B86404">
            <w:pPr>
              <w:pStyle w:val="ConsPlusNonformat"/>
              <w:jc w:val="both"/>
            </w:pPr>
            <w:r>
              <w:t xml:space="preserve">Этилгидроксиэтилцеллюлоза (ETHYL     </w:t>
            </w:r>
          </w:p>
          <w:p w:rsidR="00B86404" w:rsidRDefault="00B86404">
            <w:pPr>
              <w:pStyle w:val="ConsPlusNonformat"/>
              <w:jc w:val="both"/>
            </w:pPr>
            <w:r>
              <w:t xml:space="preserve">HYDROXYETHYL CELLULOSE)              </w:t>
            </w:r>
          </w:p>
        </w:tc>
        <w:tc>
          <w:tcPr>
            <w:tcW w:w="1080" w:type="dxa"/>
            <w:tcBorders>
              <w:top w:val="nil"/>
            </w:tcBorders>
          </w:tcPr>
          <w:p w:rsidR="00B86404" w:rsidRDefault="00B86404">
            <w:pPr>
              <w:pStyle w:val="ConsPlusNonformat"/>
              <w:jc w:val="both"/>
            </w:pPr>
            <w:r>
              <w:t xml:space="preserve"> E467  </w:t>
            </w:r>
          </w:p>
        </w:tc>
        <w:tc>
          <w:tcPr>
            <w:tcW w:w="3480" w:type="dxa"/>
            <w:tcBorders>
              <w:top w:val="nil"/>
            </w:tcBorders>
          </w:tcPr>
          <w:p w:rsidR="00B86404" w:rsidRDefault="00B86404">
            <w:pPr>
              <w:pStyle w:val="ConsPlusNonformat"/>
              <w:jc w:val="both"/>
            </w:pPr>
            <w:r>
              <w:t xml:space="preserve">эмульгатор, загуститель,   </w:t>
            </w:r>
          </w:p>
          <w:p w:rsidR="00B86404" w:rsidRDefault="00B86404">
            <w:pPr>
              <w:pStyle w:val="ConsPlusNonformat"/>
              <w:jc w:val="both"/>
            </w:pPr>
            <w:r>
              <w:t xml:space="preserve">стабилизатор               </w:t>
            </w:r>
          </w:p>
        </w:tc>
      </w:tr>
      <w:tr w:rsidR="00B86404">
        <w:trPr>
          <w:trHeight w:val="240"/>
        </w:trPr>
        <w:tc>
          <w:tcPr>
            <w:tcW w:w="4680" w:type="dxa"/>
            <w:tcBorders>
              <w:top w:val="nil"/>
            </w:tcBorders>
          </w:tcPr>
          <w:p w:rsidR="00B86404" w:rsidRDefault="00B86404">
            <w:pPr>
              <w:pStyle w:val="ConsPlusNonformat"/>
              <w:jc w:val="both"/>
            </w:pPr>
            <w:r>
              <w:t xml:space="preserve">Этилендиаминтетраацетат динатрий     </w:t>
            </w:r>
          </w:p>
          <w:p w:rsidR="00B86404" w:rsidRDefault="00B86404">
            <w:pPr>
              <w:pStyle w:val="ConsPlusNonformat"/>
              <w:jc w:val="both"/>
            </w:pPr>
            <w:r>
              <w:t xml:space="preserve">(DISODIUM ETHYLENE-DIAMINE-TETRA-    </w:t>
            </w:r>
          </w:p>
          <w:p w:rsidR="00B86404" w:rsidRDefault="00B86404">
            <w:pPr>
              <w:pStyle w:val="ConsPlusNonformat"/>
              <w:jc w:val="both"/>
            </w:pPr>
            <w:r>
              <w:t xml:space="preserve">ACETATE)                             </w:t>
            </w:r>
          </w:p>
        </w:tc>
        <w:tc>
          <w:tcPr>
            <w:tcW w:w="1080" w:type="dxa"/>
            <w:tcBorders>
              <w:top w:val="nil"/>
            </w:tcBorders>
          </w:tcPr>
          <w:p w:rsidR="00B86404" w:rsidRDefault="00B86404">
            <w:pPr>
              <w:pStyle w:val="ConsPlusNonformat"/>
              <w:jc w:val="both"/>
            </w:pPr>
            <w:r>
              <w:t xml:space="preserve"> E386  </w:t>
            </w:r>
          </w:p>
        </w:tc>
        <w:tc>
          <w:tcPr>
            <w:tcW w:w="3480" w:type="dxa"/>
            <w:tcBorders>
              <w:top w:val="nil"/>
            </w:tcBorders>
          </w:tcPr>
          <w:p w:rsidR="00B86404" w:rsidRDefault="00B86404">
            <w:pPr>
              <w:pStyle w:val="ConsPlusNonformat"/>
              <w:jc w:val="both"/>
            </w:pPr>
            <w:r>
              <w:t xml:space="preserve">синергист антиокислителя,  </w:t>
            </w:r>
          </w:p>
          <w:p w:rsidR="00B86404" w:rsidRDefault="00B86404">
            <w:pPr>
              <w:pStyle w:val="ConsPlusNonformat"/>
              <w:jc w:val="both"/>
            </w:pPr>
            <w:r>
              <w:t xml:space="preserve">консервант,                </w:t>
            </w:r>
          </w:p>
          <w:p w:rsidR="00B86404" w:rsidRDefault="00B86404">
            <w:pPr>
              <w:pStyle w:val="ConsPlusNonformat"/>
              <w:jc w:val="both"/>
            </w:pPr>
            <w:r>
              <w:t xml:space="preserve">комплексообразователь      </w:t>
            </w:r>
          </w:p>
        </w:tc>
      </w:tr>
      <w:tr w:rsidR="00B86404">
        <w:trPr>
          <w:trHeight w:val="240"/>
        </w:trPr>
        <w:tc>
          <w:tcPr>
            <w:tcW w:w="4680" w:type="dxa"/>
            <w:tcBorders>
              <w:top w:val="nil"/>
            </w:tcBorders>
          </w:tcPr>
          <w:p w:rsidR="00B86404" w:rsidRDefault="00B86404">
            <w:pPr>
              <w:pStyle w:val="ConsPlusNonformat"/>
              <w:jc w:val="both"/>
            </w:pPr>
            <w:r>
              <w:t xml:space="preserve">Этилендиаминтетраацетат кальция-     </w:t>
            </w:r>
          </w:p>
          <w:p w:rsidR="00B86404" w:rsidRDefault="00B86404">
            <w:pPr>
              <w:pStyle w:val="ConsPlusNonformat"/>
              <w:jc w:val="both"/>
            </w:pPr>
            <w:r>
              <w:t xml:space="preserve">натрия (CALCIUM DISODIUM ETHYLENE    </w:t>
            </w:r>
          </w:p>
          <w:p w:rsidR="00B86404" w:rsidRDefault="00B86404">
            <w:pPr>
              <w:pStyle w:val="ConsPlusNonformat"/>
              <w:jc w:val="both"/>
            </w:pPr>
            <w:r>
              <w:t xml:space="preserve">DIAMINE-TETRA-ACETATE)               </w:t>
            </w:r>
          </w:p>
        </w:tc>
        <w:tc>
          <w:tcPr>
            <w:tcW w:w="1080" w:type="dxa"/>
            <w:tcBorders>
              <w:top w:val="nil"/>
            </w:tcBorders>
          </w:tcPr>
          <w:p w:rsidR="00B86404" w:rsidRDefault="00B86404">
            <w:pPr>
              <w:pStyle w:val="ConsPlusNonformat"/>
              <w:jc w:val="both"/>
            </w:pPr>
            <w:r>
              <w:t xml:space="preserve"> E385  </w:t>
            </w:r>
          </w:p>
        </w:tc>
        <w:tc>
          <w:tcPr>
            <w:tcW w:w="3480" w:type="dxa"/>
            <w:tcBorders>
              <w:top w:val="nil"/>
            </w:tcBorders>
          </w:tcPr>
          <w:p w:rsidR="00B86404" w:rsidRDefault="00B86404">
            <w:pPr>
              <w:pStyle w:val="ConsPlusNonformat"/>
              <w:jc w:val="both"/>
            </w:pPr>
            <w:r>
              <w:t xml:space="preserve">антиокислитель,            </w:t>
            </w:r>
          </w:p>
          <w:p w:rsidR="00B86404" w:rsidRDefault="00B86404">
            <w:pPr>
              <w:pStyle w:val="ConsPlusNonformat"/>
              <w:jc w:val="both"/>
            </w:pPr>
            <w:r>
              <w:t xml:space="preserve">консервант,                </w:t>
            </w:r>
          </w:p>
          <w:p w:rsidR="00B86404" w:rsidRDefault="00B86404">
            <w:pPr>
              <w:pStyle w:val="ConsPlusNonformat"/>
              <w:jc w:val="both"/>
            </w:pPr>
            <w:r>
              <w:t xml:space="preserve">комплексообразователь      </w:t>
            </w:r>
          </w:p>
        </w:tc>
      </w:tr>
      <w:tr w:rsidR="00B86404">
        <w:trPr>
          <w:trHeight w:val="240"/>
        </w:trPr>
        <w:tc>
          <w:tcPr>
            <w:tcW w:w="4680" w:type="dxa"/>
            <w:tcBorders>
              <w:top w:val="nil"/>
            </w:tcBorders>
          </w:tcPr>
          <w:p w:rsidR="00B86404" w:rsidRDefault="00B86404">
            <w:pPr>
              <w:pStyle w:val="ConsPlusNonformat"/>
              <w:jc w:val="both"/>
            </w:pPr>
            <w:r>
              <w:t xml:space="preserve">Этилмальтол (ETHYL MALTOL)           </w:t>
            </w:r>
          </w:p>
        </w:tc>
        <w:tc>
          <w:tcPr>
            <w:tcW w:w="1080" w:type="dxa"/>
            <w:tcBorders>
              <w:top w:val="nil"/>
            </w:tcBorders>
          </w:tcPr>
          <w:p w:rsidR="00B86404" w:rsidRDefault="00B86404">
            <w:pPr>
              <w:pStyle w:val="ConsPlusNonformat"/>
              <w:jc w:val="both"/>
            </w:pPr>
            <w:r>
              <w:t xml:space="preserve"> E637  </w:t>
            </w:r>
          </w:p>
        </w:tc>
        <w:tc>
          <w:tcPr>
            <w:tcW w:w="3480" w:type="dxa"/>
            <w:tcBorders>
              <w:top w:val="nil"/>
            </w:tcBorders>
          </w:tcPr>
          <w:p w:rsidR="00B86404" w:rsidRDefault="00B86404">
            <w:pPr>
              <w:pStyle w:val="ConsPlusNonformat"/>
              <w:jc w:val="both"/>
            </w:pPr>
            <w:r>
              <w:t xml:space="preserve">усилитель вкуса и аромата  </w:t>
            </w:r>
          </w:p>
        </w:tc>
      </w:tr>
      <w:tr w:rsidR="00B86404">
        <w:trPr>
          <w:trHeight w:val="240"/>
        </w:trPr>
        <w:tc>
          <w:tcPr>
            <w:tcW w:w="4680" w:type="dxa"/>
            <w:tcBorders>
              <w:top w:val="nil"/>
            </w:tcBorders>
          </w:tcPr>
          <w:p w:rsidR="00B86404" w:rsidRDefault="00B86404">
            <w:pPr>
              <w:pStyle w:val="ConsPlusNonformat"/>
              <w:jc w:val="both"/>
            </w:pPr>
            <w:r>
              <w:t xml:space="preserve">Этилцеллюлоза (ETHYL CELLULOSE)      </w:t>
            </w:r>
          </w:p>
        </w:tc>
        <w:tc>
          <w:tcPr>
            <w:tcW w:w="1080" w:type="dxa"/>
            <w:tcBorders>
              <w:top w:val="nil"/>
            </w:tcBorders>
          </w:tcPr>
          <w:p w:rsidR="00B86404" w:rsidRDefault="00B86404">
            <w:pPr>
              <w:pStyle w:val="ConsPlusNonformat"/>
              <w:jc w:val="both"/>
            </w:pPr>
            <w:r>
              <w:t xml:space="preserve"> E462  </w:t>
            </w:r>
          </w:p>
        </w:tc>
        <w:tc>
          <w:tcPr>
            <w:tcW w:w="3480" w:type="dxa"/>
            <w:tcBorders>
              <w:top w:val="nil"/>
            </w:tcBorders>
          </w:tcPr>
          <w:p w:rsidR="00B86404" w:rsidRDefault="00B86404">
            <w:pPr>
              <w:pStyle w:val="ConsPlusNonformat"/>
              <w:jc w:val="both"/>
            </w:pPr>
            <w:r>
              <w:t xml:space="preserve">наполнитель, связующий     </w:t>
            </w:r>
          </w:p>
          <w:p w:rsidR="00B86404" w:rsidRDefault="00B86404">
            <w:pPr>
              <w:pStyle w:val="ConsPlusNonformat"/>
              <w:jc w:val="both"/>
            </w:pPr>
            <w:r>
              <w:t xml:space="preserve">агент                      </w:t>
            </w:r>
          </w:p>
        </w:tc>
      </w:tr>
      <w:tr w:rsidR="00B86404">
        <w:trPr>
          <w:trHeight w:val="240"/>
        </w:trPr>
        <w:tc>
          <w:tcPr>
            <w:tcW w:w="4680" w:type="dxa"/>
            <w:tcBorders>
              <w:top w:val="nil"/>
            </w:tcBorders>
          </w:tcPr>
          <w:p w:rsidR="00B86404" w:rsidRDefault="00B86404">
            <w:pPr>
              <w:pStyle w:val="ConsPlusNonformat"/>
              <w:jc w:val="both"/>
            </w:pPr>
            <w:r>
              <w:t xml:space="preserve">Юглон                                </w:t>
            </w:r>
          </w:p>
        </w:tc>
        <w:tc>
          <w:tcPr>
            <w:tcW w:w="1080" w:type="dxa"/>
            <w:tcBorders>
              <w:top w:val="nil"/>
            </w:tcBorders>
          </w:tcPr>
          <w:p w:rsidR="00B86404" w:rsidRDefault="00B86404">
            <w:pPr>
              <w:pStyle w:val="ConsPlusNonformat"/>
              <w:jc w:val="both"/>
            </w:pPr>
            <w:r>
              <w:t xml:space="preserve">   -   </w:t>
            </w:r>
          </w:p>
        </w:tc>
        <w:tc>
          <w:tcPr>
            <w:tcW w:w="3480" w:type="dxa"/>
            <w:tcBorders>
              <w:top w:val="nil"/>
            </w:tcBorders>
          </w:tcPr>
          <w:p w:rsidR="00B86404" w:rsidRDefault="00B86404">
            <w:pPr>
              <w:pStyle w:val="ConsPlusNonformat"/>
              <w:jc w:val="both"/>
            </w:pPr>
            <w:r>
              <w:t xml:space="preserve">консервант                 </w:t>
            </w:r>
          </w:p>
        </w:tc>
      </w:tr>
      <w:tr w:rsidR="00B86404">
        <w:trPr>
          <w:trHeight w:val="240"/>
        </w:trPr>
        <w:tc>
          <w:tcPr>
            <w:tcW w:w="4680" w:type="dxa"/>
            <w:tcBorders>
              <w:top w:val="nil"/>
            </w:tcBorders>
          </w:tcPr>
          <w:p w:rsidR="00B86404" w:rsidRDefault="00B86404">
            <w:pPr>
              <w:pStyle w:val="ConsPlusNonformat"/>
              <w:jc w:val="both"/>
            </w:pPr>
            <w:r>
              <w:t xml:space="preserve">Яблочная кислота (MALIC ACID, DL-)   </w:t>
            </w:r>
          </w:p>
        </w:tc>
        <w:tc>
          <w:tcPr>
            <w:tcW w:w="1080" w:type="dxa"/>
            <w:tcBorders>
              <w:top w:val="nil"/>
            </w:tcBorders>
          </w:tcPr>
          <w:p w:rsidR="00B86404" w:rsidRDefault="00B86404">
            <w:pPr>
              <w:pStyle w:val="ConsPlusNonformat"/>
              <w:jc w:val="both"/>
            </w:pPr>
            <w:r>
              <w:t xml:space="preserve"> E296  </w:t>
            </w:r>
          </w:p>
        </w:tc>
        <w:tc>
          <w:tcPr>
            <w:tcW w:w="3480" w:type="dxa"/>
            <w:tcBorders>
              <w:top w:val="nil"/>
            </w:tcBorders>
          </w:tcPr>
          <w:p w:rsidR="00B86404" w:rsidRDefault="00B86404">
            <w:pPr>
              <w:pStyle w:val="ConsPlusNonformat"/>
              <w:jc w:val="both"/>
            </w:pPr>
            <w:r>
              <w:t xml:space="preserve">регулятор кислотности      </w:t>
            </w:r>
          </w:p>
        </w:tc>
      </w:tr>
      <w:tr w:rsidR="00B86404">
        <w:trPr>
          <w:trHeight w:val="240"/>
        </w:trPr>
        <w:tc>
          <w:tcPr>
            <w:tcW w:w="4680" w:type="dxa"/>
            <w:tcBorders>
              <w:top w:val="nil"/>
            </w:tcBorders>
          </w:tcPr>
          <w:p w:rsidR="00B86404" w:rsidRDefault="00B86404">
            <w:pPr>
              <w:pStyle w:val="ConsPlusNonformat"/>
              <w:jc w:val="both"/>
            </w:pPr>
            <w:r>
              <w:t xml:space="preserve">Янтарная кислота (SUCCINIC ACID)     </w:t>
            </w:r>
          </w:p>
        </w:tc>
        <w:tc>
          <w:tcPr>
            <w:tcW w:w="1080" w:type="dxa"/>
            <w:tcBorders>
              <w:top w:val="nil"/>
            </w:tcBorders>
          </w:tcPr>
          <w:p w:rsidR="00B86404" w:rsidRDefault="00B86404">
            <w:pPr>
              <w:pStyle w:val="ConsPlusNonformat"/>
              <w:jc w:val="both"/>
            </w:pPr>
            <w:r>
              <w:t xml:space="preserve"> E363  </w:t>
            </w:r>
          </w:p>
        </w:tc>
        <w:tc>
          <w:tcPr>
            <w:tcW w:w="3480" w:type="dxa"/>
            <w:tcBorders>
              <w:top w:val="nil"/>
            </w:tcBorders>
          </w:tcPr>
          <w:p w:rsidR="00B86404" w:rsidRDefault="00B86404">
            <w:pPr>
              <w:pStyle w:val="ConsPlusNonformat"/>
              <w:jc w:val="both"/>
            </w:pPr>
            <w:r>
              <w:t xml:space="preserve">регулятор кислотности      </w:t>
            </w:r>
          </w:p>
        </w:tc>
      </w:tr>
      <w:tr w:rsidR="00B86404">
        <w:trPr>
          <w:trHeight w:val="240"/>
        </w:trPr>
        <w:tc>
          <w:tcPr>
            <w:tcW w:w="4680" w:type="dxa"/>
            <w:tcBorders>
              <w:top w:val="nil"/>
            </w:tcBorders>
          </w:tcPr>
          <w:p w:rsidR="00B86404" w:rsidRDefault="00B86404">
            <w:pPr>
              <w:pStyle w:val="ConsPlusNonformat"/>
              <w:jc w:val="both"/>
            </w:pPr>
            <w:r>
              <w:t xml:space="preserve">Янтарная кислота, соли - см.         </w:t>
            </w:r>
          </w:p>
          <w:p w:rsidR="00B86404" w:rsidRDefault="00B86404">
            <w:pPr>
              <w:pStyle w:val="ConsPlusNonformat"/>
              <w:jc w:val="both"/>
            </w:pPr>
            <w:r>
              <w:t xml:space="preserve">сукцинаты                            </w:t>
            </w:r>
          </w:p>
        </w:tc>
        <w:tc>
          <w:tcPr>
            <w:tcW w:w="1080" w:type="dxa"/>
            <w:tcBorders>
              <w:top w:val="nil"/>
            </w:tcBorders>
          </w:tcPr>
          <w:p w:rsidR="00B86404" w:rsidRDefault="00B86404">
            <w:pPr>
              <w:pStyle w:val="ConsPlusNonformat"/>
              <w:jc w:val="both"/>
            </w:pPr>
            <w:r>
              <w:t xml:space="preserve">   -   </w:t>
            </w:r>
          </w:p>
        </w:tc>
        <w:tc>
          <w:tcPr>
            <w:tcW w:w="3480" w:type="dxa"/>
            <w:tcBorders>
              <w:top w:val="nil"/>
            </w:tcBorders>
          </w:tcPr>
          <w:p w:rsidR="00B86404" w:rsidRDefault="00B86404">
            <w:pPr>
              <w:pStyle w:val="ConsPlusNonformat"/>
              <w:jc w:val="both"/>
            </w:pPr>
            <w:r>
              <w:t xml:space="preserve">регуляторы кислотности     </w:t>
            </w:r>
          </w:p>
        </w:tc>
      </w:tr>
    </w:tbl>
    <w:p w:rsidR="00B86404" w:rsidRDefault="00B86404">
      <w:pPr>
        <w:pStyle w:val="ConsPlusNormal"/>
        <w:ind w:firstLine="540"/>
        <w:jc w:val="both"/>
      </w:pPr>
    </w:p>
    <w:p w:rsidR="00B86404" w:rsidRDefault="00B86404">
      <w:pPr>
        <w:pStyle w:val="ConsPlusNormal"/>
        <w:ind w:firstLine="540"/>
        <w:jc w:val="both"/>
      </w:pPr>
    </w:p>
    <w:p w:rsidR="00B86404" w:rsidRDefault="00B86404">
      <w:pPr>
        <w:pStyle w:val="ConsPlusNormal"/>
        <w:ind w:firstLine="540"/>
        <w:jc w:val="both"/>
      </w:pPr>
    </w:p>
    <w:p w:rsidR="00B86404" w:rsidRDefault="00B86404">
      <w:pPr>
        <w:pStyle w:val="ConsPlusNormal"/>
        <w:ind w:firstLine="540"/>
        <w:jc w:val="both"/>
      </w:pPr>
    </w:p>
    <w:p w:rsidR="00B86404" w:rsidRDefault="00B86404">
      <w:pPr>
        <w:pStyle w:val="ConsPlusNormal"/>
        <w:ind w:firstLine="540"/>
        <w:jc w:val="both"/>
      </w:pPr>
    </w:p>
    <w:p w:rsidR="00B86404" w:rsidRDefault="00B86404">
      <w:pPr>
        <w:pStyle w:val="ConsPlusNormal"/>
        <w:jc w:val="right"/>
        <w:outlineLvl w:val="1"/>
      </w:pPr>
      <w:r>
        <w:t>Приложение 9</w:t>
      </w:r>
    </w:p>
    <w:p w:rsidR="00B86404" w:rsidRDefault="00B86404">
      <w:pPr>
        <w:pStyle w:val="ConsPlusNormal"/>
        <w:jc w:val="right"/>
      </w:pPr>
      <w:r>
        <w:t>(справочное)</w:t>
      </w:r>
    </w:p>
    <w:p w:rsidR="00B86404" w:rsidRDefault="00B86404">
      <w:pPr>
        <w:pStyle w:val="ConsPlusNormal"/>
        <w:jc w:val="right"/>
      </w:pPr>
      <w:r>
        <w:t>к СанПиН 2.3.2.1293-03</w:t>
      </w:r>
    </w:p>
    <w:p w:rsidR="00B86404" w:rsidRDefault="00B86404">
      <w:pPr>
        <w:pStyle w:val="ConsPlusNormal"/>
        <w:jc w:val="center"/>
      </w:pPr>
    </w:p>
    <w:p w:rsidR="00B86404" w:rsidRDefault="00B86404">
      <w:pPr>
        <w:pStyle w:val="ConsPlusNormal"/>
        <w:jc w:val="center"/>
      </w:pPr>
      <w:r>
        <w:t>9. ОСНОВНЫЕ ТЕРМИНЫ И ОПРЕДЕЛЕНИЯ</w:t>
      </w:r>
    </w:p>
    <w:p w:rsidR="00B86404" w:rsidRDefault="00B86404">
      <w:pPr>
        <w:pStyle w:val="ConsPlusNormal"/>
        <w:jc w:val="center"/>
      </w:pPr>
    </w:p>
    <w:p w:rsidR="00B86404" w:rsidRDefault="00B86404">
      <w:pPr>
        <w:pStyle w:val="ConsPlusNormal"/>
        <w:ind w:firstLine="540"/>
        <w:jc w:val="both"/>
      </w:pPr>
      <w:r>
        <w:t>В настоящих Санитарных правилах используются следующие основные термины и определения:</w:t>
      </w:r>
    </w:p>
    <w:p w:rsidR="00B86404" w:rsidRDefault="00B86404">
      <w:pPr>
        <w:pStyle w:val="ConsPlusNormal"/>
        <w:spacing w:before="220"/>
        <w:ind w:firstLine="540"/>
        <w:jc w:val="both"/>
      </w:pPr>
      <w:r>
        <w:t>пищевые продукты - продукты в натуральном или переработанном виде, употребляемые человеком в пищу (в том числе продукты детского питания, продукты диетического питания), бутылированная питьевая вода, алкогольная продукция (в том числе пиво), безалкогольные напитки, жевательная резинка, а также продовольственное сырье, пищевые добавки и биологически активные добавки;</w:t>
      </w:r>
    </w:p>
    <w:p w:rsidR="00B86404" w:rsidRDefault="00B86404">
      <w:pPr>
        <w:pStyle w:val="ConsPlusNormal"/>
        <w:spacing w:before="220"/>
        <w:ind w:firstLine="540"/>
        <w:jc w:val="both"/>
      </w:pPr>
      <w:r>
        <w:t>продукты детского питания - предназначенные для питания детей в возрасте до 14 лет и отвечающие физиологическим потребностям детского организма пищевые продукты;</w:t>
      </w:r>
    </w:p>
    <w:p w:rsidR="00B86404" w:rsidRDefault="00B86404">
      <w:pPr>
        <w:pStyle w:val="ConsPlusNormal"/>
        <w:spacing w:before="220"/>
        <w:ind w:firstLine="540"/>
        <w:jc w:val="both"/>
      </w:pPr>
      <w:r>
        <w:t>продукты диетического питания - предназначенные для лечебного и профилактического питания пищевые продукты;</w:t>
      </w:r>
    </w:p>
    <w:p w:rsidR="00B86404" w:rsidRDefault="00B86404">
      <w:pPr>
        <w:pStyle w:val="ConsPlusNormal"/>
        <w:spacing w:before="220"/>
        <w:ind w:firstLine="540"/>
        <w:jc w:val="both"/>
      </w:pPr>
      <w:r>
        <w:t>продовольственное сырье - сырье растительного, животного, микробиологического, минерального и искусственного происхождения и вода, используемые для изготовления пищевых продуктов;</w:t>
      </w:r>
    </w:p>
    <w:p w:rsidR="00B86404" w:rsidRDefault="00B86404">
      <w:pPr>
        <w:pStyle w:val="ConsPlusNormal"/>
        <w:spacing w:before="220"/>
        <w:ind w:firstLine="540"/>
        <w:jc w:val="both"/>
      </w:pPr>
      <w:r>
        <w:t>пищевые добавки - природные или искусственные вещества и их соединения, специально вводимые в пищевые продукты в процессе их изготовления в целях придания пищевым продуктам определенных свойств и (или) сохранения качества пищевых продуктов;</w:t>
      </w:r>
    </w:p>
    <w:p w:rsidR="00B86404" w:rsidRDefault="00B86404">
      <w:pPr>
        <w:pStyle w:val="ConsPlusNormal"/>
        <w:spacing w:before="220"/>
        <w:ind w:firstLine="540"/>
        <w:jc w:val="both"/>
      </w:pPr>
      <w:r>
        <w:lastRenderedPageBreak/>
        <w:t>комплексные пищевые добавки - готовые композиции, многокомпонентные смеси, состоящие из пищевых добавок, разрешенных для использования в соответствии с настоящими Санитарными правилами; в состав комплексных пищевых добавок могут входить пищевые продукты (соль, сахар, специи, крахмал и др.);</w:t>
      </w:r>
    </w:p>
    <w:p w:rsidR="00B86404" w:rsidRDefault="00B86404">
      <w:pPr>
        <w:pStyle w:val="ConsPlusNormal"/>
        <w:spacing w:before="220"/>
        <w:ind w:firstLine="540"/>
        <w:jc w:val="both"/>
      </w:pPr>
      <w:r>
        <w:t>технологические вспомогательные средства (вспомогательные средства) - любые вещества или материалы (исключая оборудование и посуду), которые, не являясь пищевыми ингредиентами, преднамеренно используются при переработке сырья и при производстве пищевых продуктов для выполнения определенных технологических целей; вспомогательные средства (или их дериваты) в ходе технологического процесса удаляются, хотя незначительные (неудаляемые) количества их могут оставаться в готовом продукте;</w:t>
      </w:r>
    </w:p>
    <w:p w:rsidR="00B86404" w:rsidRDefault="00B86404">
      <w:pPr>
        <w:pStyle w:val="ConsPlusNormal"/>
        <w:spacing w:before="220"/>
        <w:ind w:firstLine="540"/>
        <w:jc w:val="both"/>
      </w:pPr>
      <w:hyperlink r:id="rId367" w:history="1">
        <w:r>
          <w:rPr>
            <w:color w:val="0000FF"/>
          </w:rPr>
          <w:t>биологически активные добавки</w:t>
        </w:r>
      </w:hyperlink>
      <w:r>
        <w:t xml:space="preserve"> - природные (идентичные природным) биологически активные вещества, предназначенные для употребления одновременно с пищей или введения в состав пищевых продуктов;</w:t>
      </w:r>
    </w:p>
    <w:p w:rsidR="00B86404" w:rsidRDefault="00B86404">
      <w:pPr>
        <w:pStyle w:val="ConsPlusNormal"/>
        <w:spacing w:before="220"/>
        <w:ind w:firstLine="540"/>
        <w:jc w:val="both"/>
      </w:pPr>
      <w:r>
        <w:t>удостоверение качества и безопасности пищевых добавок (аналитический сертификат) - документ, в котором изготовитель удостоверяет соответствие качества и безопасности каждой партии пищевых продуктов требованиям нормативных, технических документов;</w:t>
      </w:r>
    </w:p>
    <w:p w:rsidR="00B86404" w:rsidRDefault="00B86404">
      <w:pPr>
        <w:pStyle w:val="ConsPlusNormal"/>
        <w:spacing w:before="220"/>
        <w:ind w:firstLine="540"/>
        <w:jc w:val="both"/>
      </w:pPr>
      <w:r>
        <w:t>нормативные документы - государственные стандарты, санитарные и ветеринарные правила и нормы, устанавливающие требования к качеству и безопасности пищевых продуктов, материалов и изделий, контролю за их качеством и безопасностью, условиям их изготовления, хранения, перевозок, реализации и использования, утилизации или уничтожения некачественных, опасных пищевых продуктов, материалов и изделий;</w:t>
      </w:r>
    </w:p>
    <w:p w:rsidR="00B86404" w:rsidRDefault="00B86404">
      <w:pPr>
        <w:pStyle w:val="ConsPlusNormal"/>
        <w:spacing w:before="220"/>
        <w:ind w:firstLine="540"/>
        <w:jc w:val="both"/>
      </w:pPr>
      <w:r>
        <w:t>технические документы - документы, в соответствии с которыми осуществляются изготовление, хранение, перевозки и реализация пищевых продуктов, материалов и изделий (технические условия, технологические инструкции, рецептуры и другие);</w:t>
      </w:r>
    </w:p>
    <w:p w:rsidR="00B86404" w:rsidRDefault="00B86404">
      <w:pPr>
        <w:pStyle w:val="ConsPlusNormal"/>
        <w:spacing w:before="220"/>
        <w:ind w:firstLine="540"/>
        <w:jc w:val="both"/>
      </w:pPr>
      <w:r>
        <w:t>государственные санитарно-эпидемиологические правила и нормативы - нормативные правовые акты, устанавливающие санитарно-эпидемиологические требования (в том числе критерии безопасности и (или) безвредности факторов среды обитания для человека, гигиенические и иные нормативы), несоблюдение которых создает угрозу жизни или здоровью человека, а также угрозу возникновения и распространения заболеваний;</w:t>
      </w:r>
    </w:p>
    <w:p w:rsidR="00B86404" w:rsidRDefault="00B86404">
      <w:pPr>
        <w:pStyle w:val="ConsPlusNormal"/>
        <w:spacing w:before="220"/>
        <w:ind w:firstLine="540"/>
        <w:jc w:val="both"/>
      </w:pPr>
      <w:r>
        <w:t>гигиенический норматив - установленное исследованиями допустимое максимальное или минимальное количественное и (или) качественное значение показателя, характеризующего тот или иной фактор среды обитания с позиций его безопасности и (или) безвредности для человека;</w:t>
      </w:r>
    </w:p>
    <w:p w:rsidR="00B86404" w:rsidRDefault="00B86404">
      <w:pPr>
        <w:pStyle w:val="ConsPlusNormal"/>
        <w:spacing w:before="220"/>
        <w:ind w:firstLine="540"/>
        <w:jc w:val="both"/>
      </w:pPr>
      <w:r>
        <w:t>оборот пищевых добавок и вспомогательных средств - купля-продажа (в том числе экспорт и импорт) и иные способы передачи пищевых добавок и вспомогательных средств (далее - реализация), их хранение и перевозки;</w:t>
      </w:r>
    </w:p>
    <w:p w:rsidR="00B86404" w:rsidRDefault="00B86404">
      <w:pPr>
        <w:pStyle w:val="ConsPlusNormal"/>
        <w:spacing w:before="220"/>
        <w:ind w:firstLine="540"/>
        <w:jc w:val="both"/>
      </w:pPr>
      <w:r>
        <w:t>"согласно ТИ" (согласно технологической инструкции) - использование пищевых добавок (продукты и допустимые уровни) определяется технологической целесообразностью; количество добавляемых пищевых добавок не должно превышать уровней, необходимых для достижения технологического эффекта в соответствии с современной технологией (рекомендуемой практикой) производства пищевых продуктов;</w:t>
      </w:r>
    </w:p>
    <w:p w:rsidR="00B86404" w:rsidRDefault="00B86404">
      <w:pPr>
        <w:pStyle w:val="ConsPlusNormal"/>
        <w:spacing w:before="220"/>
        <w:ind w:firstLine="540"/>
        <w:jc w:val="both"/>
      </w:pPr>
      <w:r>
        <w:t>"необработанные пищевые продукты" - продукты, не подвергавшиеся какой-либо обработке, приводящей к значительным изменениям их исходного состояния; такие продукты могут быть очищены, расфасованы, упакованы и заморожены;</w:t>
      </w:r>
    </w:p>
    <w:p w:rsidR="00B86404" w:rsidRDefault="00B86404">
      <w:pPr>
        <w:pStyle w:val="ConsPlusNormal"/>
        <w:spacing w:before="220"/>
        <w:ind w:firstLine="540"/>
        <w:jc w:val="both"/>
      </w:pPr>
      <w:r>
        <w:t>ароматические (вкусоароматические) вещества - индивидуальные ароматические вещества (или их смеси), полученные с помощью физических, химических и биотехнологических методов;</w:t>
      </w:r>
    </w:p>
    <w:p w:rsidR="00B86404" w:rsidRDefault="00B86404">
      <w:pPr>
        <w:pStyle w:val="ConsPlusNormal"/>
        <w:spacing w:before="220"/>
        <w:ind w:firstLine="540"/>
        <w:jc w:val="both"/>
      </w:pPr>
      <w:r>
        <w:lastRenderedPageBreak/>
        <w:t>ароматические вещества натуральные - индивидуальные ароматические (душистые) вещества (или их смеси), выделенные из сырья растительного или животного происхождения, в том числе переработанного для потребления традиционными способами приготовления пищевых продуктов (сушка, обжаривание, брожение, ферментация и др.) с помощью физических (прессование, экстрагирование, перегонка, дистилляция, вымораживание и др.) или биотехнологических (брожение, ферментация и др.) методов;</w:t>
      </w:r>
    </w:p>
    <w:p w:rsidR="00B86404" w:rsidRDefault="00B86404">
      <w:pPr>
        <w:pStyle w:val="ConsPlusNormal"/>
        <w:spacing w:before="220"/>
        <w:ind w:firstLine="540"/>
        <w:jc w:val="both"/>
      </w:pPr>
      <w:r>
        <w:t>ароматические вещества, идентичные натуральным, - индивидуальные ароматические (душистые) вещества (или их смеси), идентифицированные в сырье растительного или животного происхождения, но полученные химическим синтезом или выделенные из натурального сырья с помощью химических методов; технологические (реакционные) и коптильные (дымовые) ароматические вещества;</w:t>
      </w:r>
    </w:p>
    <w:p w:rsidR="00B86404" w:rsidRDefault="00B86404">
      <w:pPr>
        <w:pStyle w:val="ConsPlusNormal"/>
        <w:spacing w:before="220"/>
        <w:ind w:firstLine="540"/>
        <w:jc w:val="both"/>
      </w:pPr>
      <w:r>
        <w:t>ароматические вещества искусственные - индивидуальные ароматические (душистые) вещества (или их смеси), полученные методом химического синтеза и не идентифицированные до настоящего времени в сырье растительного или животного происхождения.</w:t>
      </w:r>
    </w:p>
    <w:p w:rsidR="00B86404" w:rsidRDefault="00B86404">
      <w:pPr>
        <w:pStyle w:val="ConsPlusNormal"/>
        <w:ind w:firstLine="540"/>
        <w:jc w:val="both"/>
      </w:pPr>
    </w:p>
    <w:p w:rsidR="00B86404" w:rsidRDefault="00B86404">
      <w:pPr>
        <w:pStyle w:val="ConsPlusNormal"/>
        <w:jc w:val="center"/>
        <w:outlineLvl w:val="2"/>
      </w:pPr>
      <w:r>
        <w:t>ТЕРМИНЫ И ОПРЕДЕЛЕНИЯ ФУНКЦИОНАЛЬНЫХ КЛАССОВ</w:t>
      </w:r>
    </w:p>
    <w:p w:rsidR="00B86404" w:rsidRDefault="00B86404">
      <w:pPr>
        <w:pStyle w:val="ConsPlusNormal"/>
        <w:jc w:val="center"/>
      </w:pPr>
      <w:r>
        <w:t>ПИЩЕВЫХ ДОБАВОК:</w:t>
      </w:r>
    </w:p>
    <w:p w:rsidR="00B86404" w:rsidRDefault="00B86404">
      <w:pPr>
        <w:pStyle w:val="ConsPlusNormal"/>
        <w:jc w:val="center"/>
      </w:pPr>
    </w:p>
    <w:p w:rsidR="00B86404" w:rsidRDefault="00B86404">
      <w:pPr>
        <w:pStyle w:val="ConsPlusNormal"/>
        <w:ind w:firstLine="540"/>
        <w:jc w:val="both"/>
      </w:pPr>
      <w:r>
        <w:t>кислоты - повышают кислотность и придают кислый вкус пищевому продукту;</w:t>
      </w:r>
    </w:p>
    <w:p w:rsidR="00B86404" w:rsidRDefault="00B86404">
      <w:pPr>
        <w:pStyle w:val="ConsPlusNormal"/>
        <w:spacing w:before="220"/>
        <w:ind w:firstLine="540"/>
        <w:jc w:val="both"/>
      </w:pPr>
      <w:r>
        <w:t>регуляторы кислотности - изменяют или регулируют кислотность или щелочность пищевого продукта;</w:t>
      </w:r>
    </w:p>
    <w:p w:rsidR="00B86404" w:rsidRDefault="00B86404">
      <w:pPr>
        <w:pStyle w:val="ConsPlusNormal"/>
        <w:spacing w:before="220"/>
        <w:ind w:firstLine="540"/>
        <w:jc w:val="both"/>
      </w:pPr>
      <w:r>
        <w:t>консерванты - увеличивают срок хранения пищевых продуктов и защищают их от порчи, вызванной микроорганизмами;</w:t>
      </w:r>
    </w:p>
    <w:p w:rsidR="00B86404" w:rsidRDefault="00B86404">
      <w:pPr>
        <w:pStyle w:val="ConsPlusNormal"/>
        <w:spacing w:before="220"/>
        <w:ind w:firstLine="540"/>
        <w:jc w:val="both"/>
      </w:pPr>
      <w:r>
        <w:t>антиокислители - увеличивают срок хранения пищевых продуктов и защищают их от вызванной окислением порчи, такой как прогоркание жиров или изменение цвета;</w:t>
      </w:r>
    </w:p>
    <w:p w:rsidR="00B86404" w:rsidRDefault="00B86404">
      <w:pPr>
        <w:pStyle w:val="ConsPlusNormal"/>
        <w:spacing w:before="220"/>
        <w:ind w:firstLine="540"/>
        <w:jc w:val="both"/>
      </w:pPr>
      <w:r>
        <w:t>стабилизаторы (консистенции) - поддерживают и сохраняют однородную смесь двух или более несмешиваемых веществ в пищевом продукте;</w:t>
      </w:r>
    </w:p>
    <w:p w:rsidR="00B86404" w:rsidRDefault="00B86404">
      <w:pPr>
        <w:pStyle w:val="ConsPlusNormal"/>
        <w:spacing w:before="220"/>
        <w:ind w:firstLine="540"/>
        <w:jc w:val="both"/>
      </w:pPr>
      <w:r>
        <w:t>эмульгаторы - образуют или поддерживают однородную смесь двух или более несмешиваемых фаз, таких как масло и вода, в пищевом продукте;</w:t>
      </w:r>
    </w:p>
    <w:p w:rsidR="00B86404" w:rsidRDefault="00B86404">
      <w:pPr>
        <w:pStyle w:val="ConsPlusNormal"/>
        <w:spacing w:before="220"/>
        <w:ind w:firstLine="540"/>
        <w:jc w:val="both"/>
      </w:pPr>
      <w:r>
        <w:t>эмульгирующие соли (соли-плавители) - взаимодействуют с белками сыров с целью предупреждения отделения жира при изготовлении плавленых жиров;</w:t>
      </w:r>
    </w:p>
    <w:p w:rsidR="00B86404" w:rsidRDefault="00B86404">
      <w:pPr>
        <w:pStyle w:val="ConsPlusNormal"/>
        <w:spacing w:before="220"/>
        <w:ind w:firstLine="540"/>
        <w:jc w:val="both"/>
      </w:pPr>
      <w:r>
        <w:t>желеобразователи - образуют текстуру пищевого продукта путем образования геля;</w:t>
      </w:r>
    </w:p>
    <w:p w:rsidR="00B86404" w:rsidRDefault="00B86404">
      <w:pPr>
        <w:pStyle w:val="ConsPlusNormal"/>
        <w:spacing w:before="220"/>
        <w:ind w:firstLine="540"/>
        <w:jc w:val="both"/>
      </w:pPr>
      <w:r>
        <w:t>загустители - повышают вязкость пищевого продукта;</w:t>
      </w:r>
    </w:p>
    <w:p w:rsidR="00B86404" w:rsidRDefault="00B86404">
      <w:pPr>
        <w:pStyle w:val="ConsPlusNormal"/>
        <w:spacing w:before="220"/>
        <w:ind w:firstLine="540"/>
        <w:jc w:val="both"/>
      </w:pPr>
      <w:r>
        <w:t>наполнители - вещества, иные чем вода и воздух, которые увеличивают объем пищевого продукта, заметно не влияя на его энергетическую ценность;</w:t>
      </w:r>
    </w:p>
    <w:p w:rsidR="00B86404" w:rsidRDefault="00B86404">
      <w:pPr>
        <w:pStyle w:val="ConsPlusNormal"/>
        <w:spacing w:before="220"/>
        <w:ind w:firstLine="540"/>
        <w:jc w:val="both"/>
      </w:pPr>
      <w:r>
        <w:t>уплотнители - делают или сохраняют ткани фруктов и овощей плотными и свежими или взаимодействуют с желеобразователями для образования или укрепления геля;</w:t>
      </w:r>
    </w:p>
    <w:p w:rsidR="00B86404" w:rsidRDefault="00B86404">
      <w:pPr>
        <w:pStyle w:val="ConsPlusNormal"/>
        <w:spacing w:before="220"/>
        <w:ind w:firstLine="540"/>
        <w:jc w:val="both"/>
      </w:pPr>
      <w:r>
        <w:t>влагоудерживающие агенты - удерживают влагу и предохранят пищевые продукты от высыхания, нейтрализуют влияние атмосферного воздуха с низкой влажностью;</w:t>
      </w:r>
    </w:p>
    <w:p w:rsidR="00B86404" w:rsidRDefault="00B86404">
      <w:pPr>
        <w:pStyle w:val="ConsPlusNormal"/>
        <w:spacing w:before="220"/>
        <w:ind w:firstLine="540"/>
        <w:jc w:val="both"/>
      </w:pPr>
      <w:r>
        <w:t>глазирователи - вещества, которые при смазывании ими наружной поверхности пищевого продукта придают последнему блестящий вид или образуют защитный слой;</w:t>
      </w:r>
    </w:p>
    <w:p w:rsidR="00B86404" w:rsidRDefault="00B86404">
      <w:pPr>
        <w:pStyle w:val="ConsPlusNormal"/>
        <w:spacing w:before="220"/>
        <w:ind w:firstLine="540"/>
        <w:jc w:val="both"/>
      </w:pPr>
      <w:r>
        <w:lastRenderedPageBreak/>
        <w:t>красители - пищевые добавки, придающие, усиливающие или восстанавливающие окраску пищевого продукта;</w:t>
      </w:r>
    </w:p>
    <w:p w:rsidR="00B86404" w:rsidRDefault="00B86404">
      <w:pPr>
        <w:pStyle w:val="ConsPlusNormal"/>
        <w:spacing w:before="220"/>
        <w:ind w:firstLine="540"/>
        <w:jc w:val="both"/>
      </w:pPr>
      <w:r>
        <w:t>вещества, сохраняющие окраску (фиксаторы и стабилизаторы окраски), - стабилизируют, сохраняют (или усиливают) окраску пищевого продукта;</w:t>
      </w:r>
    </w:p>
    <w:p w:rsidR="00B86404" w:rsidRDefault="00B86404">
      <w:pPr>
        <w:pStyle w:val="ConsPlusNormal"/>
        <w:spacing w:before="220"/>
        <w:ind w:firstLine="540"/>
        <w:jc w:val="both"/>
      </w:pPr>
      <w:r>
        <w:t>подсластители - вещества несахарной природы, которые придают пищевым продуктам и готовой пище сладкий вкус;</w:t>
      </w:r>
    </w:p>
    <w:p w:rsidR="00B86404" w:rsidRDefault="00B86404">
      <w:pPr>
        <w:pStyle w:val="ConsPlusNormal"/>
        <w:spacing w:before="220"/>
        <w:ind w:firstLine="540"/>
        <w:jc w:val="both"/>
      </w:pPr>
      <w:r>
        <w:t>вещества, препятствующие слеживанию и комкованию, - снижают тенденцию частиц пищевого продукта прилипать друг к другу;</w:t>
      </w:r>
    </w:p>
    <w:p w:rsidR="00B86404" w:rsidRDefault="00B86404">
      <w:pPr>
        <w:pStyle w:val="ConsPlusNormal"/>
        <w:spacing w:before="220"/>
        <w:ind w:firstLine="540"/>
        <w:jc w:val="both"/>
      </w:pPr>
      <w:r>
        <w:t>пеногасители - предупреждают или снижают образование пены;</w:t>
      </w:r>
    </w:p>
    <w:p w:rsidR="00B86404" w:rsidRDefault="00B86404">
      <w:pPr>
        <w:pStyle w:val="ConsPlusNormal"/>
        <w:spacing w:before="220"/>
        <w:ind w:firstLine="540"/>
        <w:jc w:val="both"/>
      </w:pPr>
      <w:r>
        <w:t>пенообразователи - вещества, создающие условия для равномерной дисперсии газообразной фазы в жидкие и твердые пищевые продукты;</w:t>
      </w:r>
    </w:p>
    <w:p w:rsidR="00B86404" w:rsidRDefault="00B86404">
      <w:pPr>
        <w:pStyle w:val="ConsPlusNormal"/>
        <w:spacing w:before="220"/>
        <w:ind w:firstLine="540"/>
        <w:jc w:val="both"/>
      </w:pPr>
      <w:r>
        <w:t>усилители вкуса и аромата (запаха) - усиливают природный вкус и (или) запах пищевого продукта;</w:t>
      </w:r>
    </w:p>
    <w:p w:rsidR="00B86404" w:rsidRDefault="00B86404">
      <w:pPr>
        <w:pStyle w:val="ConsPlusNormal"/>
        <w:spacing w:before="220"/>
        <w:ind w:firstLine="540"/>
        <w:jc w:val="both"/>
      </w:pPr>
      <w:r>
        <w:t>вещества для обработки муки - добавляют к муке для улучшения ее хлебопекарных качеств или цвета;</w:t>
      </w:r>
    </w:p>
    <w:p w:rsidR="00B86404" w:rsidRDefault="00B86404">
      <w:pPr>
        <w:pStyle w:val="ConsPlusNormal"/>
        <w:spacing w:before="220"/>
        <w:ind w:firstLine="540"/>
        <w:jc w:val="both"/>
      </w:pPr>
      <w:r>
        <w:t>разрыхлители - вещества или комбинация несколько веществ, которые освобождают газ и таким образом увеличивают объем теста;</w:t>
      </w:r>
    </w:p>
    <w:p w:rsidR="00B86404" w:rsidRDefault="00B86404">
      <w:pPr>
        <w:pStyle w:val="ConsPlusNormal"/>
        <w:spacing w:before="220"/>
        <w:ind w:firstLine="540"/>
        <w:jc w:val="both"/>
      </w:pPr>
      <w:r>
        <w:t>пропеллент - газ (не воздух), выталкивающий продукт из контейнера.</w:t>
      </w:r>
    </w:p>
    <w:p w:rsidR="00B86404" w:rsidRDefault="00B86404">
      <w:pPr>
        <w:pStyle w:val="ConsPlusNormal"/>
        <w:spacing w:before="220"/>
        <w:ind w:firstLine="540"/>
        <w:jc w:val="both"/>
      </w:pPr>
      <w:r>
        <w:t>ароматизатор пищевой (ароматизатор) - пищевая добавка, вносимая в пищевой продукт для улучшения его аромата и вкуса и представляющая собой смесь ароматических веществ или индивидуальное ароматическое вещество; в состав ароматизатора могут входить пищевые продукты (соки, соль, сахар, специи и др.), наполнители (растворители или носители), пищевые добавки и вещества, разрешенные Департаментом Госсанэпиднадзора Минздрава России;</w:t>
      </w:r>
    </w:p>
    <w:p w:rsidR="00B86404" w:rsidRDefault="00B86404">
      <w:pPr>
        <w:pStyle w:val="ConsPlusNormal"/>
        <w:spacing w:before="220"/>
        <w:ind w:firstLine="540"/>
        <w:jc w:val="both"/>
      </w:pPr>
      <w:r>
        <w:t>ароматизатор технологический (реакционный) - пищевой ароматизатор, получаемый взаимодействием аминосоединений и редуцирующих сахаров при температуре не выше 180 °C в течение не более 15 минут;</w:t>
      </w:r>
    </w:p>
    <w:p w:rsidR="00B86404" w:rsidRDefault="00B86404">
      <w:pPr>
        <w:pStyle w:val="ConsPlusNormal"/>
        <w:spacing w:before="220"/>
        <w:ind w:firstLine="540"/>
        <w:jc w:val="both"/>
      </w:pPr>
      <w:r>
        <w:t>ароматизатор коптильный (дымовой) - пищевой ароматизатор, получаемый на основе очищенных дымов, применяемых в традиционном копчении;</w:t>
      </w:r>
    </w:p>
    <w:p w:rsidR="00B86404" w:rsidRDefault="00B86404">
      <w:pPr>
        <w:pStyle w:val="ConsPlusNormal"/>
        <w:spacing w:before="220"/>
        <w:ind w:firstLine="540"/>
        <w:jc w:val="both"/>
      </w:pPr>
      <w:r>
        <w:t>ароматизатор натуральный - пищевой ароматизатор, ароматический компонент которого содержит только натуральные ароматические вещества;</w:t>
      </w:r>
    </w:p>
    <w:p w:rsidR="00B86404" w:rsidRDefault="00B86404">
      <w:pPr>
        <w:pStyle w:val="ConsPlusNormal"/>
        <w:spacing w:before="220"/>
        <w:ind w:firstLine="540"/>
        <w:jc w:val="both"/>
      </w:pPr>
      <w:r>
        <w:t>ароматизатор, идентичный натуральному, - пищевой ароматизатор, ароматический компонент которого содержит одно и более идентичное натуральным ароматическое вещество, может содержать также натуральные ароматические вещества; технологические (реакционные) и коптильные (дымовые) ароматизаторы;</w:t>
      </w:r>
    </w:p>
    <w:p w:rsidR="00B86404" w:rsidRDefault="00B86404">
      <w:pPr>
        <w:pStyle w:val="ConsPlusNormal"/>
        <w:spacing w:before="220"/>
        <w:ind w:firstLine="540"/>
        <w:jc w:val="both"/>
      </w:pPr>
      <w:r>
        <w:t>ароматизатор искусственный - пищевой ароматизатор, ароматический компонент которого содержит одно и более искусственное ароматическое вещество, может содержать также натуральные и идентичные натуральным ароматические вещества;</w:t>
      </w:r>
    </w:p>
    <w:p w:rsidR="00B86404" w:rsidRDefault="00B86404">
      <w:pPr>
        <w:pStyle w:val="ConsPlusNormal"/>
        <w:spacing w:before="220"/>
        <w:ind w:firstLine="540"/>
        <w:jc w:val="both"/>
      </w:pPr>
      <w:r>
        <w:t>ферментные препараты - очищенные и концентрированные продукты, содержащие определенные ферменты или комплекс ферментов, характерных для биологических сред и организмов-продуцентов.</w:t>
      </w:r>
    </w:p>
    <w:p w:rsidR="00B86404" w:rsidRDefault="00B86404">
      <w:pPr>
        <w:pStyle w:val="ConsPlusNormal"/>
        <w:ind w:firstLine="540"/>
        <w:jc w:val="both"/>
      </w:pPr>
    </w:p>
    <w:p w:rsidR="00B86404" w:rsidRDefault="00B86404">
      <w:pPr>
        <w:pStyle w:val="ConsPlusNormal"/>
        <w:ind w:firstLine="540"/>
        <w:jc w:val="both"/>
      </w:pPr>
    </w:p>
    <w:p w:rsidR="00B86404" w:rsidRDefault="00B86404">
      <w:pPr>
        <w:pStyle w:val="ConsPlusNormal"/>
        <w:ind w:firstLine="540"/>
        <w:jc w:val="both"/>
      </w:pPr>
    </w:p>
    <w:p w:rsidR="00B86404" w:rsidRDefault="00B86404">
      <w:pPr>
        <w:pStyle w:val="ConsPlusNormal"/>
        <w:ind w:firstLine="540"/>
        <w:jc w:val="both"/>
      </w:pPr>
    </w:p>
    <w:p w:rsidR="00B86404" w:rsidRDefault="00B86404">
      <w:pPr>
        <w:pStyle w:val="ConsPlusNormal"/>
        <w:ind w:firstLine="540"/>
        <w:jc w:val="both"/>
      </w:pPr>
    </w:p>
    <w:p w:rsidR="00B86404" w:rsidRDefault="00B86404">
      <w:pPr>
        <w:pStyle w:val="ConsPlusNormal"/>
        <w:jc w:val="right"/>
        <w:outlineLvl w:val="1"/>
      </w:pPr>
      <w:r>
        <w:t>Приложение 10</w:t>
      </w:r>
    </w:p>
    <w:p w:rsidR="00B86404" w:rsidRDefault="00B86404">
      <w:pPr>
        <w:pStyle w:val="ConsPlusNormal"/>
        <w:jc w:val="right"/>
      </w:pPr>
      <w:r>
        <w:t>(справочное)</w:t>
      </w:r>
    </w:p>
    <w:p w:rsidR="00B86404" w:rsidRDefault="00B86404">
      <w:pPr>
        <w:pStyle w:val="ConsPlusNormal"/>
        <w:jc w:val="right"/>
      </w:pPr>
      <w:r>
        <w:t>к СанПиН 2.3.2.1293-03</w:t>
      </w:r>
    </w:p>
    <w:p w:rsidR="00B86404" w:rsidRDefault="00B86404">
      <w:pPr>
        <w:pStyle w:val="ConsPlusNormal"/>
        <w:ind w:firstLine="540"/>
        <w:jc w:val="both"/>
      </w:pPr>
    </w:p>
    <w:p w:rsidR="00B86404" w:rsidRDefault="00B86404">
      <w:pPr>
        <w:pStyle w:val="ConsPlusNormal"/>
        <w:jc w:val="center"/>
      </w:pPr>
      <w:r>
        <w:t>10. КОЭФФИЦИЕНТЫ ПЕРЕСЧЕТА</w:t>
      </w:r>
    </w:p>
    <w:p w:rsidR="00B86404" w:rsidRDefault="00B86404">
      <w:pPr>
        <w:pStyle w:val="ConsPlusNormal"/>
        <w:jc w:val="center"/>
      </w:pPr>
      <w:r>
        <w:t>ДЛЯ СОРБАТОВ, БЕНЗОАТОВ И "ПАРАБЕНОВ", СУЛЬФИТОВ,</w:t>
      </w:r>
    </w:p>
    <w:p w:rsidR="00B86404" w:rsidRDefault="00B86404">
      <w:pPr>
        <w:pStyle w:val="ConsPlusNormal"/>
        <w:jc w:val="center"/>
      </w:pPr>
      <w:r>
        <w:t>ФОРМИАТОВ, ПРОПИОНАТОВ, ФОСФАТОВ И НАТРИЕВЫХ СОЛЕЙ</w:t>
      </w:r>
    </w:p>
    <w:p w:rsidR="00B86404" w:rsidRDefault="00B86404">
      <w:pPr>
        <w:pStyle w:val="ConsPlusNormal"/>
        <w:jc w:val="center"/>
      </w:pPr>
      <w:r>
        <w:t>ДЕГИДРАЦЕТОВОЙ КИСЛОТЫ И ОРТО-ФЕНИЛФЕНОЛА</w:t>
      </w:r>
    </w:p>
    <w:p w:rsidR="00B86404" w:rsidRDefault="00B86404">
      <w:pPr>
        <w:pStyle w:val="ConsPlusNormal"/>
        <w:ind w:firstLine="540"/>
        <w:jc w:val="both"/>
      </w:pPr>
    </w:p>
    <w:p w:rsidR="00B86404" w:rsidRDefault="00B86404">
      <w:pPr>
        <w:pStyle w:val="ConsPlusCell"/>
        <w:jc w:val="both"/>
      </w:pPr>
      <w:r>
        <w:t>┌───────┬───────────────────────────────────────────────────┬─────────────┐</w:t>
      </w:r>
    </w:p>
    <w:p w:rsidR="00B86404" w:rsidRDefault="00B86404">
      <w:pPr>
        <w:pStyle w:val="ConsPlusCell"/>
        <w:jc w:val="both"/>
      </w:pPr>
      <w:r>
        <w:t>│Индекс │        Название пищевой добавки (индекс E)        │ Коэффициент │</w:t>
      </w:r>
    </w:p>
    <w:p w:rsidR="00B86404" w:rsidRDefault="00B86404">
      <w:pPr>
        <w:pStyle w:val="ConsPlusCell"/>
        <w:jc w:val="both"/>
      </w:pPr>
      <w:r>
        <w:t xml:space="preserve">│       │                                                   │пересчета </w:t>
      </w:r>
      <w:hyperlink w:anchor="P26477" w:history="1">
        <w:r>
          <w:rPr>
            <w:color w:val="0000FF"/>
          </w:rPr>
          <w:t>&lt;1&gt;</w:t>
        </w:r>
      </w:hyperlink>
      <w:r>
        <w:t>│</w:t>
      </w:r>
    </w:p>
    <w:p w:rsidR="00B86404" w:rsidRDefault="00B86404">
      <w:pPr>
        <w:pStyle w:val="ConsPlusCell"/>
        <w:jc w:val="both"/>
      </w:pPr>
      <w:r>
        <w:t>├───────┼───────────────────────────────────────────────────┼─────────────┤</w:t>
      </w:r>
    </w:p>
    <w:p w:rsidR="00B86404" w:rsidRDefault="00B86404">
      <w:pPr>
        <w:pStyle w:val="ConsPlusCell"/>
        <w:jc w:val="both"/>
      </w:pPr>
      <w:r>
        <w:t>│   1   │                         2                         │      3      │</w:t>
      </w:r>
    </w:p>
    <w:p w:rsidR="00B86404" w:rsidRDefault="00B86404">
      <w:pPr>
        <w:pStyle w:val="ConsPlusCell"/>
        <w:jc w:val="both"/>
      </w:pPr>
      <w:r>
        <w:t>├───────┼───────────────────────────────────────────────────┼─────────────┤</w:t>
      </w:r>
    </w:p>
    <w:p w:rsidR="00B86404" w:rsidRDefault="00B86404">
      <w:pPr>
        <w:pStyle w:val="ConsPlusCell"/>
        <w:jc w:val="both"/>
      </w:pPr>
      <w:r>
        <w:t>│7.1.   │Сорбиновая кислота (E200)                          │    1,000    │</w:t>
      </w:r>
    </w:p>
    <w:p w:rsidR="00B86404" w:rsidRDefault="00B86404">
      <w:pPr>
        <w:pStyle w:val="ConsPlusCell"/>
        <w:jc w:val="both"/>
      </w:pPr>
      <w:r>
        <w:t>│7.1.1. │Сорбат натрия (E201)                               │    1,196    │</w:t>
      </w:r>
    </w:p>
    <w:p w:rsidR="00B86404" w:rsidRDefault="00B86404">
      <w:pPr>
        <w:pStyle w:val="ConsPlusCell"/>
        <w:jc w:val="both"/>
      </w:pPr>
      <w:r>
        <w:t>│7.1.2. │Сорбат калия (E202)                                │    1,340    │</w:t>
      </w:r>
    </w:p>
    <w:p w:rsidR="00B86404" w:rsidRDefault="00B86404">
      <w:pPr>
        <w:pStyle w:val="ConsPlusCell"/>
        <w:jc w:val="both"/>
      </w:pPr>
      <w:r>
        <w:t>│7.1.3. │Сорбат кальция (E203)                              │    1,170    │</w:t>
      </w:r>
    </w:p>
    <w:p w:rsidR="00B86404" w:rsidRDefault="00B86404">
      <w:pPr>
        <w:pStyle w:val="ConsPlusCell"/>
        <w:jc w:val="both"/>
      </w:pPr>
      <w:r>
        <w:t>├───────┼───────────────────────────────────────────────────┼─────────────┤</w:t>
      </w:r>
    </w:p>
    <w:p w:rsidR="00B86404" w:rsidRDefault="00B86404">
      <w:pPr>
        <w:pStyle w:val="ConsPlusCell"/>
        <w:jc w:val="both"/>
      </w:pPr>
      <w:r>
        <w:t>│7.2.   │Бензойная кислота (E210)                           │             │</w:t>
      </w:r>
    </w:p>
    <w:p w:rsidR="00B86404" w:rsidRDefault="00B86404">
      <w:pPr>
        <w:pStyle w:val="ConsPlusCell"/>
        <w:jc w:val="both"/>
      </w:pPr>
      <w:r>
        <w:t>│7.2.1. │Бензоат натрия (E211)                              │             │</w:t>
      </w:r>
    </w:p>
    <w:p w:rsidR="00B86404" w:rsidRDefault="00B86404">
      <w:pPr>
        <w:pStyle w:val="ConsPlusCell"/>
        <w:jc w:val="both"/>
      </w:pPr>
      <w:r>
        <w:t>│7.2.2. │Бензоат калия 3H2O (E212)                          │             │</w:t>
      </w:r>
    </w:p>
    <w:p w:rsidR="00B86404" w:rsidRDefault="00B86404">
      <w:pPr>
        <w:pStyle w:val="ConsPlusCell"/>
        <w:jc w:val="both"/>
      </w:pPr>
      <w:r>
        <w:t>│7.2.3. │Бензоат кальция (E213)                             │    1,000    │</w:t>
      </w:r>
    </w:p>
    <w:p w:rsidR="00B86404" w:rsidRDefault="00B86404">
      <w:pPr>
        <w:pStyle w:val="ConsPlusCell"/>
        <w:jc w:val="both"/>
      </w:pPr>
      <w:r>
        <w:t>│7.2.4. │Этиловый эфир пара-гидроксибензойная кислота       │    1,180    │</w:t>
      </w:r>
    </w:p>
    <w:p w:rsidR="00B86404" w:rsidRDefault="00B86404">
      <w:pPr>
        <w:pStyle w:val="ConsPlusCell"/>
        <w:jc w:val="both"/>
      </w:pPr>
      <w:r>
        <w:t>│       │(E214)                                             │    1,755    │</w:t>
      </w:r>
    </w:p>
    <w:p w:rsidR="00B86404" w:rsidRDefault="00B86404">
      <w:pPr>
        <w:pStyle w:val="ConsPlusCell"/>
        <w:jc w:val="both"/>
      </w:pPr>
      <w:r>
        <w:t>│7.2.5. │Этиловый эфир пара-гидроксибензойной кислоты,      │    1,164    │</w:t>
      </w:r>
    </w:p>
    <w:p w:rsidR="00B86404" w:rsidRDefault="00B86404">
      <w:pPr>
        <w:pStyle w:val="ConsPlusCell"/>
        <w:jc w:val="both"/>
      </w:pPr>
      <w:r>
        <w:t>│       │натриевая соль (E215)                              │    1,208    │</w:t>
      </w:r>
    </w:p>
    <w:p w:rsidR="00B86404" w:rsidRDefault="00B86404">
      <w:pPr>
        <w:pStyle w:val="ConsPlusCell"/>
        <w:jc w:val="both"/>
      </w:pPr>
      <w:r>
        <w:t>│7.2.6. │Пропиловый эфир пара-гидроксибензойной кислоты     │    1,362    │</w:t>
      </w:r>
    </w:p>
    <w:p w:rsidR="00B86404" w:rsidRDefault="00B86404">
      <w:pPr>
        <w:pStyle w:val="ConsPlusCell"/>
        <w:jc w:val="both"/>
      </w:pPr>
      <w:r>
        <w:t>│       │(E216)                                             │    1,102    │</w:t>
      </w:r>
    </w:p>
    <w:p w:rsidR="00B86404" w:rsidRDefault="00B86404">
      <w:pPr>
        <w:pStyle w:val="ConsPlusCell"/>
        <w:jc w:val="both"/>
      </w:pPr>
      <w:r>
        <w:t>│7.2.7. │Пропиловый эфир пара-гидроксибензойной кислоты,    │    1,297    │</w:t>
      </w:r>
    </w:p>
    <w:p w:rsidR="00B86404" w:rsidRDefault="00B86404">
      <w:pPr>
        <w:pStyle w:val="ConsPlusCell"/>
        <w:jc w:val="both"/>
      </w:pPr>
      <w:r>
        <w:t>│       │натриевая соль (E217)                              │    1,305    │</w:t>
      </w:r>
    </w:p>
    <w:p w:rsidR="00B86404" w:rsidRDefault="00B86404">
      <w:pPr>
        <w:pStyle w:val="ConsPlusCell"/>
        <w:jc w:val="both"/>
      </w:pPr>
      <w:r>
        <w:t>│7.2.8. │Метиловый эфир пара-гидроксибензойной кислоты      │    1,464    │</w:t>
      </w:r>
    </w:p>
    <w:p w:rsidR="00B86404" w:rsidRDefault="00B86404">
      <w:pPr>
        <w:pStyle w:val="ConsPlusCell"/>
        <w:jc w:val="both"/>
      </w:pPr>
      <w:r>
        <w:t>│       │(E218)                                             │             │</w:t>
      </w:r>
    </w:p>
    <w:p w:rsidR="00B86404" w:rsidRDefault="00B86404">
      <w:pPr>
        <w:pStyle w:val="ConsPlusCell"/>
        <w:jc w:val="both"/>
      </w:pPr>
      <w:r>
        <w:t>│7.2.9  │Метиловый эфир пара-гидроксибензойной кислоты,     │             │</w:t>
      </w:r>
    </w:p>
    <w:p w:rsidR="00B86404" w:rsidRDefault="00B86404">
      <w:pPr>
        <w:pStyle w:val="ConsPlusCell"/>
        <w:jc w:val="both"/>
      </w:pPr>
      <w:r>
        <w:t>│       │натриевая соль (E219)                              │             │</w:t>
      </w:r>
    </w:p>
    <w:p w:rsidR="00B86404" w:rsidRDefault="00B86404">
      <w:pPr>
        <w:pStyle w:val="ConsPlusCell"/>
        <w:jc w:val="both"/>
      </w:pPr>
      <w:r>
        <w:t>├───────┼───────────────────────────────────────────────────┼─────────────┤</w:t>
      </w:r>
    </w:p>
    <w:p w:rsidR="00B86404" w:rsidRDefault="00B86404">
      <w:pPr>
        <w:pStyle w:val="ConsPlusCell"/>
        <w:jc w:val="both"/>
      </w:pPr>
      <w:r>
        <w:t>│7.3.   │Серы диоксид (E220)                                │    1,00     │</w:t>
      </w:r>
    </w:p>
    <w:p w:rsidR="00B86404" w:rsidRDefault="00B86404">
      <w:pPr>
        <w:pStyle w:val="ConsPlusCell"/>
        <w:jc w:val="both"/>
      </w:pPr>
      <w:r>
        <w:t>│7.3.1. │Гидросульфит калия (E228)                          │    1,88     │</w:t>
      </w:r>
    </w:p>
    <w:p w:rsidR="00B86404" w:rsidRDefault="00B86404">
      <w:pPr>
        <w:pStyle w:val="ConsPlusCell"/>
        <w:jc w:val="both"/>
      </w:pPr>
      <w:r>
        <w:t>│7.3.2. │Гидросульфит кальция (E227)                        │    1,58     │</w:t>
      </w:r>
    </w:p>
    <w:p w:rsidR="00B86404" w:rsidRDefault="00B86404">
      <w:pPr>
        <w:pStyle w:val="ConsPlusCell"/>
        <w:jc w:val="both"/>
      </w:pPr>
      <w:r>
        <w:t>│7.3.3. │Гидросульфит натрия (E222)                         │    1,62     │</w:t>
      </w:r>
    </w:p>
    <w:p w:rsidR="00B86404" w:rsidRDefault="00B86404">
      <w:pPr>
        <w:pStyle w:val="ConsPlusCell"/>
        <w:jc w:val="both"/>
      </w:pPr>
      <w:r>
        <w:t>│7.3.4. │Метабисульфит калия (E224)                         │    1,74     │</w:t>
      </w:r>
    </w:p>
    <w:p w:rsidR="00B86404" w:rsidRDefault="00B86404">
      <w:pPr>
        <w:pStyle w:val="ConsPlusCell"/>
        <w:jc w:val="both"/>
      </w:pPr>
      <w:r>
        <w:t>│7.3.5. │Метабисульфит натрия (E223)                        │    1,48     │</w:t>
      </w:r>
    </w:p>
    <w:p w:rsidR="00B86404" w:rsidRDefault="00B86404">
      <w:pPr>
        <w:pStyle w:val="ConsPlusCell"/>
        <w:jc w:val="both"/>
      </w:pPr>
      <w:r>
        <w:t>│7.3.6. │Сульфит калия (E225)                               │    2,47     │</w:t>
      </w:r>
    </w:p>
    <w:p w:rsidR="00B86404" w:rsidRDefault="00B86404">
      <w:pPr>
        <w:pStyle w:val="ConsPlusCell"/>
        <w:jc w:val="both"/>
      </w:pPr>
      <w:r>
        <w:t>│7.3.7. │Сульфит кальция (E226)                             │    1,88     │</w:t>
      </w:r>
    </w:p>
    <w:p w:rsidR="00B86404" w:rsidRDefault="00B86404">
      <w:pPr>
        <w:pStyle w:val="ConsPlusCell"/>
        <w:jc w:val="both"/>
      </w:pPr>
      <w:r>
        <w:t>│7.3.8. │Сульфит натрия (E221)                              │    1,97     │</w:t>
      </w:r>
    </w:p>
    <w:p w:rsidR="00B86404" w:rsidRDefault="00B86404">
      <w:pPr>
        <w:pStyle w:val="ConsPlusCell"/>
        <w:jc w:val="both"/>
      </w:pPr>
      <w:r>
        <w:t>│7.3.9. │Сульфит натрия 7H2O (E221)                         │    3,94     │</w:t>
      </w:r>
    </w:p>
    <w:p w:rsidR="00B86404" w:rsidRDefault="00B86404">
      <w:pPr>
        <w:pStyle w:val="ConsPlusCell"/>
        <w:jc w:val="both"/>
      </w:pPr>
      <w:r>
        <w:t>├───────┼───────────────────────────────────────────────────┼─────────────┤</w:t>
      </w:r>
    </w:p>
    <w:p w:rsidR="00B86404" w:rsidRDefault="00B86404">
      <w:pPr>
        <w:pStyle w:val="ConsPlusCell"/>
        <w:jc w:val="both"/>
      </w:pPr>
      <w:r>
        <w:t>│7.4.   │Муравьиная кислота (E236)                          │    1,00     │</w:t>
      </w:r>
    </w:p>
    <w:p w:rsidR="00B86404" w:rsidRDefault="00B86404">
      <w:pPr>
        <w:pStyle w:val="ConsPlusCell"/>
        <w:jc w:val="both"/>
      </w:pPr>
      <w:r>
        <w:t>│7.4.1. │Формиат натрия (E237)                              │    1,48     │</w:t>
      </w:r>
    </w:p>
    <w:p w:rsidR="00B86404" w:rsidRDefault="00B86404">
      <w:pPr>
        <w:pStyle w:val="ConsPlusCell"/>
        <w:jc w:val="both"/>
      </w:pPr>
      <w:r>
        <w:t>│7.4.2. │Формиат калия                                      │    1,83     │</w:t>
      </w:r>
    </w:p>
    <w:p w:rsidR="00B86404" w:rsidRDefault="00B86404">
      <w:pPr>
        <w:pStyle w:val="ConsPlusCell"/>
        <w:jc w:val="both"/>
      </w:pPr>
      <w:r>
        <w:t>│7.4.3. │Формиат кальция (E238)                             │    1,41     │</w:t>
      </w:r>
    </w:p>
    <w:p w:rsidR="00B86404" w:rsidRDefault="00B86404">
      <w:pPr>
        <w:pStyle w:val="ConsPlusCell"/>
        <w:jc w:val="both"/>
      </w:pPr>
      <w:r>
        <w:t>├───────┼───────────────────────────────────────────────────┼─────────────┤</w:t>
      </w:r>
    </w:p>
    <w:p w:rsidR="00B86404" w:rsidRDefault="00B86404">
      <w:pPr>
        <w:pStyle w:val="ConsPlusCell"/>
        <w:jc w:val="both"/>
      </w:pPr>
      <w:r>
        <w:t>│7.1.   │Сорбиновая кислота (E200)                          │    1,000    │</w:t>
      </w:r>
    </w:p>
    <w:p w:rsidR="00B86404" w:rsidRDefault="00B86404">
      <w:pPr>
        <w:pStyle w:val="ConsPlusCell"/>
        <w:jc w:val="both"/>
      </w:pPr>
      <w:r>
        <w:t>│7.1.1. │Сорбат натрия (E201)                               │    1,196    │</w:t>
      </w:r>
    </w:p>
    <w:p w:rsidR="00B86404" w:rsidRDefault="00B86404">
      <w:pPr>
        <w:pStyle w:val="ConsPlusCell"/>
        <w:jc w:val="both"/>
      </w:pPr>
      <w:r>
        <w:t>│7.1.2. │Сорбат калия (E202)                                │    1,340    │</w:t>
      </w:r>
    </w:p>
    <w:p w:rsidR="00B86404" w:rsidRDefault="00B86404">
      <w:pPr>
        <w:pStyle w:val="ConsPlusCell"/>
        <w:jc w:val="both"/>
      </w:pPr>
      <w:r>
        <w:t>│7.1.3. │Сорбат кальция (E203)                              │    1,170    │</w:t>
      </w:r>
    </w:p>
    <w:p w:rsidR="00B86404" w:rsidRDefault="00B86404">
      <w:pPr>
        <w:pStyle w:val="ConsPlusCell"/>
        <w:jc w:val="both"/>
      </w:pPr>
      <w:r>
        <w:lastRenderedPageBreak/>
        <w:t>├───────┼───────────────────────────────────────────────────┼─────────────┤</w:t>
      </w:r>
    </w:p>
    <w:p w:rsidR="00B86404" w:rsidRDefault="00B86404">
      <w:pPr>
        <w:pStyle w:val="ConsPlusCell"/>
        <w:jc w:val="both"/>
      </w:pPr>
      <w:r>
        <w:t>│7.2.   │Бензойная кислота (E210)                           │             │</w:t>
      </w:r>
    </w:p>
    <w:p w:rsidR="00B86404" w:rsidRDefault="00B86404">
      <w:pPr>
        <w:pStyle w:val="ConsPlusCell"/>
        <w:jc w:val="both"/>
      </w:pPr>
      <w:r>
        <w:t>│7.2.1. │Бензоат натрия (E211)                              │             │</w:t>
      </w:r>
    </w:p>
    <w:p w:rsidR="00B86404" w:rsidRDefault="00B86404">
      <w:pPr>
        <w:pStyle w:val="ConsPlusCell"/>
        <w:jc w:val="both"/>
      </w:pPr>
      <w:r>
        <w:t>│7.2.2. │Бензоат калия 3H2O (E212)                          │             │</w:t>
      </w:r>
    </w:p>
    <w:p w:rsidR="00B86404" w:rsidRDefault="00B86404">
      <w:pPr>
        <w:pStyle w:val="ConsPlusCell"/>
        <w:jc w:val="both"/>
      </w:pPr>
      <w:r>
        <w:t>│7.2.3. │Бензоат кальция (E213)                             │    1,000    │</w:t>
      </w:r>
    </w:p>
    <w:p w:rsidR="00B86404" w:rsidRDefault="00B86404">
      <w:pPr>
        <w:pStyle w:val="ConsPlusCell"/>
        <w:jc w:val="both"/>
      </w:pPr>
      <w:r>
        <w:t>│7.2.4. │Этиловый эфир пара-гидроксибензойная кислота (E214)│    1,180    │</w:t>
      </w:r>
    </w:p>
    <w:p w:rsidR="00B86404" w:rsidRDefault="00B86404">
      <w:pPr>
        <w:pStyle w:val="ConsPlusCell"/>
        <w:jc w:val="both"/>
      </w:pPr>
      <w:r>
        <w:t>│       │                                                   │    1,755    │</w:t>
      </w:r>
    </w:p>
    <w:p w:rsidR="00B86404" w:rsidRDefault="00B86404">
      <w:pPr>
        <w:pStyle w:val="ConsPlusCell"/>
        <w:jc w:val="both"/>
      </w:pPr>
      <w:r>
        <w:t>│7.2.5. │Этиловый эфир пара-гидроксибензойной кислоты,      │    1,164    │</w:t>
      </w:r>
    </w:p>
    <w:p w:rsidR="00B86404" w:rsidRDefault="00B86404">
      <w:pPr>
        <w:pStyle w:val="ConsPlusCell"/>
        <w:jc w:val="both"/>
      </w:pPr>
      <w:r>
        <w:t>│       │натриевая соль (E215)                              │    1,208    │</w:t>
      </w:r>
    </w:p>
    <w:p w:rsidR="00B86404" w:rsidRDefault="00B86404">
      <w:pPr>
        <w:pStyle w:val="ConsPlusCell"/>
        <w:jc w:val="both"/>
      </w:pPr>
      <w:r>
        <w:t>│7.2.6. │Пропиловый эфир пара-гидроксибензойной кислоты     │    1,362    │</w:t>
      </w:r>
    </w:p>
    <w:p w:rsidR="00B86404" w:rsidRDefault="00B86404">
      <w:pPr>
        <w:pStyle w:val="ConsPlusCell"/>
        <w:jc w:val="both"/>
      </w:pPr>
      <w:r>
        <w:t>│       │(E216)                                             │    1,102    │</w:t>
      </w:r>
    </w:p>
    <w:p w:rsidR="00B86404" w:rsidRDefault="00B86404">
      <w:pPr>
        <w:pStyle w:val="ConsPlusCell"/>
        <w:jc w:val="both"/>
      </w:pPr>
      <w:r>
        <w:t>│7.2.7. │Пропиловый эфир пара-гидроксибензойной кислоты,    │    1,297    │</w:t>
      </w:r>
    </w:p>
    <w:p w:rsidR="00B86404" w:rsidRDefault="00B86404">
      <w:pPr>
        <w:pStyle w:val="ConsPlusCell"/>
        <w:jc w:val="both"/>
      </w:pPr>
      <w:r>
        <w:t>│       │натриевая соль (E217)                              │    1,305    │</w:t>
      </w:r>
    </w:p>
    <w:p w:rsidR="00B86404" w:rsidRDefault="00B86404">
      <w:pPr>
        <w:pStyle w:val="ConsPlusCell"/>
        <w:jc w:val="both"/>
      </w:pPr>
      <w:r>
        <w:t>│7.2.8. │Метиловый эфир пара-гидроксибензойной кислоты      │    1,464    │</w:t>
      </w:r>
    </w:p>
    <w:p w:rsidR="00B86404" w:rsidRDefault="00B86404">
      <w:pPr>
        <w:pStyle w:val="ConsPlusCell"/>
        <w:jc w:val="both"/>
      </w:pPr>
      <w:r>
        <w:t>│       │(E218)                                             │             │</w:t>
      </w:r>
    </w:p>
    <w:p w:rsidR="00B86404" w:rsidRDefault="00B86404">
      <w:pPr>
        <w:pStyle w:val="ConsPlusCell"/>
        <w:jc w:val="both"/>
      </w:pPr>
      <w:r>
        <w:t>│7.2.9  │Метиловый эфир пара-гидроксибензойной кислоты,     │             │</w:t>
      </w:r>
    </w:p>
    <w:p w:rsidR="00B86404" w:rsidRDefault="00B86404">
      <w:pPr>
        <w:pStyle w:val="ConsPlusCell"/>
        <w:jc w:val="both"/>
      </w:pPr>
      <w:r>
        <w:t>│       │натриевая соль (E219)                              │             │</w:t>
      </w:r>
    </w:p>
    <w:p w:rsidR="00B86404" w:rsidRDefault="00B86404">
      <w:pPr>
        <w:pStyle w:val="ConsPlusCell"/>
        <w:jc w:val="both"/>
      </w:pPr>
      <w:r>
        <w:t>├───────┼───────────────────────────────────────────────────┼─────────────┤</w:t>
      </w:r>
    </w:p>
    <w:p w:rsidR="00B86404" w:rsidRDefault="00B86404">
      <w:pPr>
        <w:pStyle w:val="ConsPlusCell"/>
        <w:jc w:val="both"/>
      </w:pPr>
      <w:r>
        <w:t>│7.3.   │Серы диоксид (E220)                                │    1,00     │</w:t>
      </w:r>
    </w:p>
    <w:p w:rsidR="00B86404" w:rsidRDefault="00B86404">
      <w:pPr>
        <w:pStyle w:val="ConsPlusCell"/>
        <w:jc w:val="both"/>
      </w:pPr>
      <w:r>
        <w:t>│7.3.1. │Гидросульфит калия (E228)                          │    1,88     │</w:t>
      </w:r>
    </w:p>
    <w:p w:rsidR="00B86404" w:rsidRDefault="00B86404">
      <w:pPr>
        <w:pStyle w:val="ConsPlusCell"/>
        <w:jc w:val="both"/>
      </w:pPr>
      <w:r>
        <w:t>│7.3.2. │Гидросульфит кальция (E227)                        │    1,58     │</w:t>
      </w:r>
    </w:p>
    <w:p w:rsidR="00B86404" w:rsidRDefault="00B86404">
      <w:pPr>
        <w:pStyle w:val="ConsPlusCell"/>
        <w:jc w:val="both"/>
      </w:pPr>
      <w:r>
        <w:t>│7.3.3. │Гидросульфит натрия (E222)                         │    1,62     │</w:t>
      </w:r>
    </w:p>
    <w:p w:rsidR="00B86404" w:rsidRDefault="00B86404">
      <w:pPr>
        <w:pStyle w:val="ConsPlusCell"/>
        <w:jc w:val="both"/>
      </w:pPr>
      <w:r>
        <w:t>│7.3.4. │Метабисульфит калия (E224)                         │    1,74     │</w:t>
      </w:r>
    </w:p>
    <w:p w:rsidR="00B86404" w:rsidRDefault="00B86404">
      <w:pPr>
        <w:pStyle w:val="ConsPlusCell"/>
        <w:jc w:val="both"/>
      </w:pPr>
      <w:r>
        <w:t>│7.3.5. │Метабисульфит натрия (E223)                        │    1,48     │</w:t>
      </w:r>
    </w:p>
    <w:p w:rsidR="00B86404" w:rsidRDefault="00B86404">
      <w:pPr>
        <w:pStyle w:val="ConsPlusCell"/>
        <w:jc w:val="both"/>
      </w:pPr>
      <w:r>
        <w:t>│7.3.6. │Сульфит калия (E225)                               │    2,47     │</w:t>
      </w:r>
    </w:p>
    <w:p w:rsidR="00B86404" w:rsidRDefault="00B86404">
      <w:pPr>
        <w:pStyle w:val="ConsPlusCell"/>
        <w:jc w:val="both"/>
      </w:pPr>
      <w:r>
        <w:t>│7.3.7. │Сульфит кальция (E226)                             │    1,88     │</w:t>
      </w:r>
    </w:p>
    <w:p w:rsidR="00B86404" w:rsidRDefault="00B86404">
      <w:pPr>
        <w:pStyle w:val="ConsPlusCell"/>
        <w:jc w:val="both"/>
      </w:pPr>
      <w:r>
        <w:t>│7.3.8. │Сульфит натрия (E221)                              │    1,97     │</w:t>
      </w:r>
    </w:p>
    <w:p w:rsidR="00B86404" w:rsidRDefault="00B86404">
      <w:pPr>
        <w:pStyle w:val="ConsPlusCell"/>
        <w:jc w:val="both"/>
      </w:pPr>
      <w:r>
        <w:t>│7.3.9. │Сульфит натрия 7H2O (E221)                         │    3,94     │</w:t>
      </w:r>
    </w:p>
    <w:p w:rsidR="00B86404" w:rsidRDefault="00B86404">
      <w:pPr>
        <w:pStyle w:val="ConsPlusCell"/>
        <w:jc w:val="both"/>
      </w:pPr>
      <w:r>
        <w:t>├───────┼───────────────────────────────────────────────────┼─────────────┤</w:t>
      </w:r>
    </w:p>
    <w:p w:rsidR="00B86404" w:rsidRDefault="00B86404">
      <w:pPr>
        <w:pStyle w:val="ConsPlusCell"/>
        <w:jc w:val="both"/>
      </w:pPr>
      <w:r>
        <w:t>│7.4.   │Муравьиная кислота (E236)                          │    1,00     │</w:t>
      </w:r>
    </w:p>
    <w:p w:rsidR="00B86404" w:rsidRDefault="00B86404">
      <w:pPr>
        <w:pStyle w:val="ConsPlusCell"/>
        <w:jc w:val="both"/>
      </w:pPr>
      <w:r>
        <w:t>│7.4.1. │Формиат натрия (E237)                              │    1,48     │</w:t>
      </w:r>
    </w:p>
    <w:p w:rsidR="00B86404" w:rsidRDefault="00B86404">
      <w:pPr>
        <w:pStyle w:val="ConsPlusCell"/>
        <w:jc w:val="both"/>
      </w:pPr>
      <w:r>
        <w:t>│7.4.2. │Формиат калия                                      │    1,83     │</w:t>
      </w:r>
    </w:p>
    <w:p w:rsidR="00B86404" w:rsidRDefault="00B86404">
      <w:pPr>
        <w:pStyle w:val="ConsPlusCell"/>
        <w:jc w:val="both"/>
      </w:pPr>
      <w:r>
        <w:t>│7.4.3. │Формиат кальция (E238)                             │    1,41     │</w:t>
      </w:r>
    </w:p>
    <w:p w:rsidR="00B86404" w:rsidRDefault="00B86404">
      <w:pPr>
        <w:pStyle w:val="ConsPlusCell"/>
        <w:jc w:val="both"/>
      </w:pPr>
      <w:r>
        <w:t>├───────┼───────────────────────────────────────────────────┼─────────────┤</w:t>
      </w:r>
    </w:p>
    <w:p w:rsidR="00B86404" w:rsidRDefault="00B86404">
      <w:pPr>
        <w:pStyle w:val="ConsPlusCell"/>
        <w:jc w:val="both"/>
      </w:pPr>
      <w:r>
        <w:t>│7.5.   │Пропионовая кислота (E280)                         │    1,00     │</w:t>
      </w:r>
    </w:p>
    <w:p w:rsidR="00B86404" w:rsidRDefault="00B86404">
      <w:pPr>
        <w:pStyle w:val="ConsPlusCell"/>
        <w:jc w:val="both"/>
      </w:pPr>
      <w:r>
        <w:t>│7.5.1. │Пропионат натрия (E281)                            │    1,30     │</w:t>
      </w:r>
    </w:p>
    <w:p w:rsidR="00B86404" w:rsidRDefault="00B86404">
      <w:pPr>
        <w:pStyle w:val="ConsPlusCell"/>
        <w:jc w:val="both"/>
      </w:pPr>
      <w:r>
        <w:t>│7.5.2. │Пропионат калия (E283)                             │    1,51     │</w:t>
      </w:r>
    </w:p>
    <w:p w:rsidR="00B86404" w:rsidRDefault="00B86404">
      <w:pPr>
        <w:pStyle w:val="ConsPlusCell"/>
        <w:jc w:val="both"/>
      </w:pPr>
      <w:r>
        <w:t>│7.5.3. │Пропионат кальция (E282)                           │    1,26     │</w:t>
      </w:r>
    </w:p>
    <w:p w:rsidR="00B86404" w:rsidRDefault="00B86404">
      <w:pPr>
        <w:pStyle w:val="ConsPlusCell"/>
        <w:jc w:val="both"/>
      </w:pPr>
      <w:r>
        <w:t>├───────┼───────────────────────────────────────────────────┼─────────────┤</w:t>
      </w:r>
    </w:p>
    <w:p w:rsidR="00B86404" w:rsidRDefault="00B86404">
      <w:pPr>
        <w:pStyle w:val="ConsPlusCell"/>
        <w:jc w:val="both"/>
      </w:pPr>
      <w:r>
        <w:t>│7.6.   │Фосфорный ангидрид (P2O5)                          │    1,0      │</w:t>
      </w:r>
    </w:p>
    <w:p w:rsidR="00B86404" w:rsidRDefault="00B86404">
      <w:pPr>
        <w:pStyle w:val="ConsPlusCell"/>
        <w:jc w:val="both"/>
      </w:pPr>
      <w:r>
        <w:t>│7.6.1. │орто-Фоссфорная кислота (E338)                     │    1,38     │</w:t>
      </w:r>
    </w:p>
    <w:p w:rsidR="00B86404" w:rsidRDefault="00B86404">
      <w:pPr>
        <w:pStyle w:val="ConsPlusCell"/>
        <w:jc w:val="both"/>
      </w:pPr>
      <w:r>
        <w:t>│7.6.2. │орто-Фосфат натрия 1-замещенный (E339i)            │    1,69     │</w:t>
      </w:r>
    </w:p>
    <w:p w:rsidR="00B86404" w:rsidRDefault="00B86404">
      <w:pPr>
        <w:pStyle w:val="ConsPlusCell"/>
        <w:jc w:val="both"/>
      </w:pPr>
      <w:r>
        <w:t>│7.6.3. │орто-Фосфат натрия 1-замещенный.H2O (E339i)        │    1,94     │</w:t>
      </w:r>
    </w:p>
    <w:p w:rsidR="00B86404" w:rsidRDefault="00B86404">
      <w:pPr>
        <w:pStyle w:val="ConsPlusCell"/>
        <w:jc w:val="both"/>
      </w:pPr>
      <w:r>
        <w:t>│7.6.4. │орто-Фосфат натрия 1-замещенный.2H2O (E339i)       │    2,20     │</w:t>
      </w:r>
    </w:p>
    <w:p w:rsidR="00B86404" w:rsidRDefault="00B86404">
      <w:pPr>
        <w:pStyle w:val="ConsPlusCell"/>
        <w:jc w:val="both"/>
      </w:pPr>
      <w:r>
        <w:t>│7.6.5. │орто-Фосфат натрия 2-замещенный (E339ii)           │    2,00     │</w:t>
      </w:r>
    </w:p>
    <w:p w:rsidR="00B86404" w:rsidRDefault="00B86404">
      <w:pPr>
        <w:pStyle w:val="ConsPlusCell"/>
        <w:jc w:val="both"/>
      </w:pPr>
      <w:r>
        <w:t>│7.6.6. │орто-Фосфат натрия 2-замещенный.2H2O(E339ii)       │    2,51     │</w:t>
      </w:r>
    </w:p>
    <w:p w:rsidR="00B86404" w:rsidRDefault="00B86404">
      <w:pPr>
        <w:pStyle w:val="ConsPlusCell"/>
        <w:jc w:val="both"/>
      </w:pPr>
      <w:r>
        <w:t>│7.6.7. │орто-Фосфат натрия 2-замещенный.7H2O (E339ii)      │    3,78     │</w:t>
      </w:r>
    </w:p>
    <w:p w:rsidR="00B86404" w:rsidRDefault="00B86404">
      <w:pPr>
        <w:pStyle w:val="ConsPlusCell"/>
        <w:jc w:val="both"/>
      </w:pPr>
      <w:r>
        <w:t>│7.6.8. │орто-Фосфат натрия 2-замещенный.12H2O (E339ii)     │    5,05     │</w:t>
      </w:r>
    </w:p>
    <w:p w:rsidR="00B86404" w:rsidRDefault="00B86404">
      <w:pPr>
        <w:pStyle w:val="ConsPlusCell"/>
        <w:jc w:val="both"/>
      </w:pPr>
      <w:r>
        <w:t>│7.6.9. │орто-Фосфат натрия 3-замещенный (E339iii)          │    2,31     │</w:t>
      </w:r>
    </w:p>
    <w:p w:rsidR="00B86404" w:rsidRDefault="00B86404">
      <w:pPr>
        <w:pStyle w:val="ConsPlusCell"/>
        <w:jc w:val="both"/>
      </w:pPr>
      <w:r>
        <w:t>│7.6.10.│орто-Фосфат натрия 3-замещенный.H2O (E339iii)      │    2,56     │</w:t>
      </w:r>
    </w:p>
    <w:p w:rsidR="00B86404" w:rsidRDefault="00B86404">
      <w:pPr>
        <w:pStyle w:val="ConsPlusCell"/>
        <w:jc w:val="both"/>
      </w:pPr>
      <w:r>
        <w:t>│7.6.11.│орто-Фосфат натрия 3-замещенный.12H2O (E339iii)    │    5,35     │</w:t>
      </w:r>
    </w:p>
    <w:p w:rsidR="00B86404" w:rsidRDefault="00B86404">
      <w:pPr>
        <w:pStyle w:val="ConsPlusCell"/>
        <w:jc w:val="both"/>
      </w:pPr>
      <w:r>
        <w:t>│7.6.12.│орто-Фосфат калия 1-замещенный (E340i)             │    1,92     │</w:t>
      </w:r>
    </w:p>
    <w:p w:rsidR="00B86404" w:rsidRDefault="00B86404">
      <w:pPr>
        <w:pStyle w:val="ConsPlusCell"/>
        <w:jc w:val="both"/>
      </w:pPr>
      <w:r>
        <w:t>│7.6.13.│орто-Фосфат калия 2-замещенный (E340ii)            │    2,45     │</w:t>
      </w:r>
    </w:p>
    <w:p w:rsidR="00B86404" w:rsidRDefault="00B86404">
      <w:pPr>
        <w:pStyle w:val="ConsPlusCell"/>
        <w:jc w:val="both"/>
      </w:pPr>
      <w:r>
        <w:t>│7.6.14.│орто-Фосфат калия 3-замещенный (E340iii)           │    2,99     │</w:t>
      </w:r>
    </w:p>
    <w:p w:rsidR="00B86404" w:rsidRDefault="00B86404">
      <w:pPr>
        <w:pStyle w:val="ConsPlusCell"/>
        <w:jc w:val="both"/>
      </w:pPr>
      <w:r>
        <w:t>│7.6.15.│орто-Фосфат кальция 1-замещенный (E341i)           │    1,65     │</w:t>
      </w:r>
    </w:p>
    <w:p w:rsidR="00B86404" w:rsidRDefault="00B86404">
      <w:pPr>
        <w:pStyle w:val="ConsPlusCell"/>
        <w:jc w:val="both"/>
      </w:pPr>
      <w:r>
        <w:t>│7.6.16.│орто-Фосфат кальция 2-замещенный.2H2O (E341ii)     │    2,43     │</w:t>
      </w:r>
    </w:p>
    <w:p w:rsidR="00B86404" w:rsidRDefault="00B86404">
      <w:pPr>
        <w:pStyle w:val="ConsPlusCell"/>
        <w:jc w:val="both"/>
      </w:pPr>
      <w:r>
        <w:t>│7.6.17.│орто-Фосфат кальция 3-замещенный.H2O (E341iii)     │    2,36     │</w:t>
      </w:r>
    </w:p>
    <w:p w:rsidR="00B86404" w:rsidRDefault="00B86404">
      <w:pPr>
        <w:pStyle w:val="ConsPlusCell"/>
        <w:jc w:val="both"/>
      </w:pPr>
      <w:r>
        <w:t>│7.6.18.│Дигидропирофосфат натрия (E450i)                   │    1,56     │</w:t>
      </w:r>
    </w:p>
    <w:p w:rsidR="00B86404" w:rsidRDefault="00B86404">
      <w:pPr>
        <w:pStyle w:val="ConsPlusCell"/>
        <w:jc w:val="both"/>
      </w:pPr>
      <w:r>
        <w:t>│7.6.19.│Моногидропирофосфат натрия.H2O (E450ii)            │    1,84     │</w:t>
      </w:r>
    </w:p>
    <w:p w:rsidR="00B86404" w:rsidRDefault="00B86404">
      <w:pPr>
        <w:pStyle w:val="ConsPlusCell"/>
        <w:jc w:val="both"/>
      </w:pPr>
      <w:r>
        <w:t>│7.6.20.│Пирофосфат натрия (E450iii)                        │    1,87     │</w:t>
      </w:r>
    </w:p>
    <w:p w:rsidR="00B86404" w:rsidRDefault="00B86404">
      <w:pPr>
        <w:pStyle w:val="ConsPlusCell"/>
        <w:jc w:val="both"/>
      </w:pPr>
      <w:r>
        <w:t>│7.6.21.│Пирофосфат натрия.10H2O (E450iii)                  │    3,14     │</w:t>
      </w:r>
    </w:p>
    <w:p w:rsidR="00B86404" w:rsidRDefault="00B86404">
      <w:pPr>
        <w:pStyle w:val="ConsPlusCell"/>
        <w:jc w:val="both"/>
      </w:pPr>
      <w:r>
        <w:t>│7.6.22.│Дигидропирофосфат калия (E450iv)                   │    1,79     │</w:t>
      </w:r>
    </w:p>
    <w:p w:rsidR="00B86404" w:rsidRDefault="00B86404">
      <w:pPr>
        <w:pStyle w:val="ConsPlusCell"/>
        <w:jc w:val="both"/>
      </w:pPr>
      <w:r>
        <w:t>│7.6.23.│Пирофосфат калия (E450v)                           │    2,33     │</w:t>
      </w:r>
    </w:p>
    <w:p w:rsidR="00B86404" w:rsidRDefault="00B86404">
      <w:pPr>
        <w:pStyle w:val="ConsPlusCell"/>
        <w:jc w:val="both"/>
      </w:pPr>
      <w:r>
        <w:t>│7.6.24.│Пирофосфат калия.3H2O (E450v)                      │    2,71     │</w:t>
      </w:r>
    </w:p>
    <w:p w:rsidR="00B86404" w:rsidRDefault="00B86404">
      <w:pPr>
        <w:pStyle w:val="ConsPlusCell"/>
        <w:jc w:val="both"/>
      </w:pPr>
      <w:r>
        <w:lastRenderedPageBreak/>
        <w:t>│7.6.25.│Пирофосфат кальция (E450vi)                        │    1,79     │</w:t>
      </w:r>
    </w:p>
    <w:p w:rsidR="00B86404" w:rsidRDefault="00B86404">
      <w:pPr>
        <w:pStyle w:val="ConsPlusCell"/>
        <w:jc w:val="both"/>
      </w:pPr>
      <w:r>
        <w:t>│7.6.26.│Дигидропирофосфат кальция (E450vii)                │    1,52     │</w:t>
      </w:r>
    </w:p>
    <w:p w:rsidR="00B86404" w:rsidRDefault="00B86404">
      <w:pPr>
        <w:pStyle w:val="ConsPlusCell"/>
        <w:jc w:val="both"/>
      </w:pPr>
      <w:r>
        <w:t>│7.6.27.│Трифосфат натрия 5-замещенный (E451i)              │    1,73     │</w:t>
      </w:r>
    </w:p>
    <w:p w:rsidR="00B86404" w:rsidRDefault="00B86404">
      <w:pPr>
        <w:pStyle w:val="ConsPlusCell"/>
        <w:jc w:val="both"/>
      </w:pPr>
      <w:r>
        <w:t>│7.6.28.│Трифосфат натрия 5-замещенный.6H2O (E451i)         │    2,24     │</w:t>
      </w:r>
    </w:p>
    <w:p w:rsidR="00B86404" w:rsidRDefault="00B86404">
      <w:pPr>
        <w:pStyle w:val="ConsPlusCell"/>
        <w:jc w:val="both"/>
      </w:pPr>
      <w:r>
        <w:t>│7.6.29.│Трифосфат калия 5-замещенный (E451ii)              │    2,10     │</w:t>
      </w:r>
    </w:p>
    <w:p w:rsidR="00B86404" w:rsidRDefault="00B86404">
      <w:pPr>
        <w:pStyle w:val="ConsPlusCell"/>
        <w:jc w:val="both"/>
      </w:pPr>
      <w:r>
        <w:t>│7.6.30.│Полифосфат натрия (E452i)                          │    1,44     │</w:t>
      </w:r>
    </w:p>
    <w:p w:rsidR="00B86404" w:rsidRDefault="00B86404">
      <w:pPr>
        <w:pStyle w:val="ConsPlusCell"/>
        <w:jc w:val="both"/>
      </w:pPr>
      <w:r>
        <w:t>│7.6.31.│Полифосфат калия (E452ii)                          │    1,66     │</w:t>
      </w:r>
    </w:p>
    <w:p w:rsidR="00B86404" w:rsidRDefault="00B86404">
      <w:pPr>
        <w:pStyle w:val="ConsPlusCell"/>
        <w:jc w:val="both"/>
      </w:pPr>
      <w:r>
        <w:t>├───────┼───────────────────────────────────────────────────┼─────────────┤</w:t>
      </w:r>
    </w:p>
    <w:p w:rsidR="00B86404" w:rsidRDefault="00B86404">
      <w:pPr>
        <w:pStyle w:val="ConsPlusCell"/>
        <w:jc w:val="both"/>
      </w:pPr>
      <w:r>
        <w:t>│7.7.   │Дегидрацетовая кислота                             │    1,00     │</w:t>
      </w:r>
    </w:p>
    <w:p w:rsidR="00B86404" w:rsidRDefault="00B86404">
      <w:pPr>
        <w:pStyle w:val="ConsPlusCell"/>
        <w:jc w:val="both"/>
      </w:pPr>
      <w:r>
        <w:t>│7.7.1. │Дегидрацетовая кислота, натриевая соль.H2O         │    1,24     │</w:t>
      </w:r>
    </w:p>
    <w:p w:rsidR="00B86404" w:rsidRDefault="00B86404">
      <w:pPr>
        <w:pStyle w:val="ConsPlusCell"/>
        <w:jc w:val="both"/>
      </w:pPr>
      <w:r>
        <w:t>├───────┼───────────────────────────────────────────────────┼─────────────┤</w:t>
      </w:r>
    </w:p>
    <w:p w:rsidR="00B86404" w:rsidRDefault="00B86404">
      <w:pPr>
        <w:pStyle w:val="ConsPlusCell"/>
        <w:jc w:val="both"/>
      </w:pPr>
      <w:r>
        <w:t>│7.8.   │орто-Фенилфенол (E231)                             │    1,00     │</w:t>
      </w:r>
    </w:p>
    <w:p w:rsidR="00B86404" w:rsidRDefault="00B86404">
      <w:pPr>
        <w:pStyle w:val="ConsPlusCell"/>
        <w:jc w:val="both"/>
      </w:pPr>
      <w:r>
        <w:t>│7.8.1. │орто-Фенилфенол, натриевая соль (E232)             │    1,13     │</w:t>
      </w:r>
    </w:p>
    <w:p w:rsidR="00B86404" w:rsidRDefault="00B86404">
      <w:pPr>
        <w:pStyle w:val="ConsPlusCell"/>
        <w:jc w:val="both"/>
      </w:pPr>
      <w:r>
        <w:t>└───────┴───────────────────────────────────────────────────┴─────────────┘</w:t>
      </w:r>
    </w:p>
    <w:p w:rsidR="00B86404" w:rsidRDefault="00B86404">
      <w:pPr>
        <w:pStyle w:val="ConsPlusNormal"/>
        <w:ind w:firstLine="540"/>
        <w:jc w:val="both"/>
      </w:pPr>
    </w:p>
    <w:p w:rsidR="00B86404" w:rsidRDefault="00B86404">
      <w:pPr>
        <w:pStyle w:val="ConsPlusNormal"/>
        <w:ind w:firstLine="540"/>
        <w:jc w:val="both"/>
      </w:pPr>
      <w:r>
        <w:t>--------------------------------</w:t>
      </w:r>
    </w:p>
    <w:p w:rsidR="00B86404" w:rsidRDefault="00B86404">
      <w:pPr>
        <w:pStyle w:val="ConsPlusNormal"/>
        <w:spacing w:before="220"/>
        <w:ind w:firstLine="540"/>
        <w:jc w:val="both"/>
      </w:pPr>
      <w:bookmarkStart w:id="139" w:name="P26477"/>
      <w:bookmarkEnd w:id="139"/>
      <w:r>
        <w:t>&lt;1&gt; Количество (г) соединения, соответствующее 1 г консерванта (кислоты, оксида).</w:t>
      </w:r>
    </w:p>
    <w:p w:rsidR="00B86404" w:rsidRDefault="00B86404">
      <w:pPr>
        <w:pStyle w:val="ConsPlusNormal"/>
        <w:ind w:firstLine="540"/>
        <w:jc w:val="both"/>
      </w:pPr>
    </w:p>
    <w:p w:rsidR="00B86404" w:rsidRDefault="00B86404">
      <w:pPr>
        <w:pStyle w:val="ConsPlusNormal"/>
        <w:ind w:firstLine="540"/>
        <w:jc w:val="both"/>
      </w:pPr>
    </w:p>
    <w:p w:rsidR="00B86404" w:rsidRDefault="00B86404">
      <w:pPr>
        <w:pStyle w:val="ConsPlusNormal"/>
        <w:ind w:firstLine="540"/>
        <w:jc w:val="both"/>
      </w:pPr>
    </w:p>
    <w:p w:rsidR="00B86404" w:rsidRDefault="00B86404">
      <w:pPr>
        <w:pStyle w:val="ConsPlusNormal"/>
        <w:ind w:firstLine="540"/>
        <w:jc w:val="both"/>
      </w:pPr>
    </w:p>
    <w:p w:rsidR="00B86404" w:rsidRDefault="00B86404">
      <w:pPr>
        <w:pStyle w:val="ConsPlusNormal"/>
        <w:ind w:firstLine="540"/>
        <w:jc w:val="both"/>
      </w:pPr>
    </w:p>
    <w:p w:rsidR="00B86404" w:rsidRDefault="00B86404">
      <w:pPr>
        <w:pStyle w:val="ConsPlusNormal"/>
        <w:jc w:val="right"/>
        <w:outlineLvl w:val="1"/>
      </w:pPr>
      <w:r>
        <w:t>Приложение 11</w:t>
      </w:r>
    </w:p>
    <w:p w:rsidR="00B86404" w:rsidRDefault="00B86404">
      <w:pPr>
        <w:pStyle w:val="ConsPlusNormal"/>
        <w:jc w:val="right"/>
      </w:pPr>
      <w:r>
        <w:t>(справочное)</w:t>
      </w:r>
    </w:p>
    <w:p w:rsidR="00B86404" w:rsidRDefault="00B86404">
      <w:pPr>
        <w:pStyle w:val="ConsPlusNormal"/>
        <w:jc w:val="right"/>
      </w:pPr>
      <w:r>
        <w:t>к СанПиН 2.3.2.1293-03</w:t>
      </w:r>
    </w:p>
    <w:p w:rsidR="00B86404" w:rsidRDefault="00B86404">
      <w:pPr>
        <w:pStyle w:val="ConsPlusNormal"/>
        <w:ind w:firstLine="540"/>
        <w:jc w:val="both"/>
      </w:pPr>
    </w:p>
    <w:p w:rsidR="00B86404" w:rsidRDefault="00B86404">
      <w:pPr>
        <w:pStyle w:val="ConsPlusNormal"/>
        <w:jc w:val="center"/>
      </w:pPr>
      <w:r>
        <w:t>11. ОСНОВНЫЕ НОРМАТИВНЫЕ ССЫЛКИ</w:t>
      </w:r>
    </w:p>
    <w:p w:rsidR="00B86404" w:rsidRDefault="00B86404">
      <w:pPr>
        <w:pStyle w:val="ConsPlusNormal"/>
        <w:jc w:val="center"/>
      </w:pPr>
    </w:p>
    <w:p w:rsidR="00B86404" w:rsidRDefault="00B86404">
      <w:pPr>
        <w:pStyle w:val="ConsPlusNormal"/>
        <w:ind w:firstLine="540"/>
        <w:jc w:val="both"/>
      </w:pPr>
      <w:r>
        <w:t xml:space="preserve">1. </w:t>
      </w:r>
      <w:hyperlink r:id="rId368" w:history="1">
        <w:r>
          <w:rPr>
            <w:color w:val="0000FF"/>
          </w:rPr>
          <w:t>Закон</w:t>
        </w:r>
      </w:hyperlink>
      <w:r>
        <w:t xml:space="preserve"> Российской Федерации "О сертификации продукции и услуг" от 10 июня 1993 г. N 5151-1.</w:t>
      </w:r>
    </w:p>
    <w:p w:rsidR="00B86404" w:rsidRDefault="00B86404">
      <w:pPr>
        <w:pStyle w:val="ConsPlusNormal"/>
        <w:spacing w:before="220"/>
        <w:ind w:firstLine="540"/>
        <w:jc w:val="both"/>
      </w:pPr>
      <w:r>
        <w:t>2. "</w:t>
      </w:r>
      <w:hyperlink r:id="rId369" w:history="1">
        <w:r>
          <w:rPr>
            <w:color w:val="0000FF"/>
          </w:rPr>
          <w:t>Основы</w:t>
        </w:r>
      </w:hyperlink>
      <w:r>
        <w:t xml:space="preserve"> законодательства Российской Федерации об охране здоровья граждан" от 22 июля 1993 г.</w:t>
      </w:r>
    </w:p>
    <w:p w:rsidR="00B86404" w:rsidRDefault="00B86404">
      <w:pPr>
        <w:pStyle w:val="ConsPlusNormal"/>
        <w:spacing w:before="220"/>
        <w:ind w:firstLine="540"/>
        <w:jc w:val="both"/>
      </w:pPr>
      <w:r>
        <w:t xml:space="preserve">3. Федеральный </w:t>
      </w:r>
      <w:hyperlink r:id="rId370" w:history="1">
        <w:r>
          <w:rPr>
            <w:color w:val="0000FF"/>
          </w:rPr>
          <w:t>закон</w:t>
        </w:r>
      </w:hyperlink>
      <w:r>
        <w:t xml:space="preserve"> "О внесении изменений и дополнений в Закон Российской Федерации "О защите прав потребителей" и Кодекс РСФСР об административных правонарушениях" от 9 января 1996 г.</w:t>
      </w:r>
    </w:p>
    <w:p w:rsidR="00B86404" w:rsidRDefault="00B86404">
      <w:pPr>
        <w:pStyle w:val="ConsPlusNormal"/>
        <w:spacing w:before="220"/>
        <w:ind w:firstLine="540"/>
        <w:jc w:val="both"/>
      </w:pPr>
      <w:r>
        <w:t xml:space="preserve">4. Федеральный </w:t>
      </w:r>
      <w:hyperlink r:id="rId371" w:history="1">
        <w:r>
          <w:rPr>
            <w:color w:val="0000FF"/>
          </w:rPr>
          <w:t>закон</w:t>
        </w:r>
      </w:hyperlink>
      <w:r>
        <w:t xml:space="preserve"> "О санитарно-эпидемиологическом благополучии населения" от 30 марта 1999 г. N 52-ФЗ.</w:t>
      </w:r>
    </w:p>
    <w:p w:rsidR="00B86404" w:rsidRDefault="00B86404">
      <w:pPr>
        <w:pStyle w:val="ConsPlusNormal"/>
        <w:spacing w:before="220"/>
        <w:ind w:firstLine="540"/>
        <w:jc w:val="both"/>
      </w:pPr>
      <w:r>
        <w:t xml:space="preserve">5. Федеральный </w:t>
      </w:r>
      <w:hyperlink r:id="rId372" w:history="1">
        <w:r>
          <w:rPr>
            <w:color w:val="0000FF"/>
          </w:rPr>
          <w:t>закон</w:t>
        </w:r>
      </w:hyperlink>
      <w:r>
        <w:t xml:space="preserve"> "О качестве и безопасности пищевых продуктов" от 2 января 2000 г. N 29-ФЗ.</w:t>
      </w:r>
    </w:p>
    <w:p w:rsidR="00B86404" w:rsidRDefault="00B86404">
      <w:pPr>
        <w:pStyle w:val="ConsPlusNormal"/>
        <w:spacing w:before="220"/>
        <w:ind w:firstLine="540"/>
        <w:jc w:val="both"/>
      </w:pPr>
      <w:r>
        <w:t xml:space="preserve">6. </w:t>
      </w:r>
      <w:hyperlink r:id="rId373" w:history="1">
        <w:r>
          <w:rPr>
            <w:color w:val="0000FF"/>
          </w:rPr>
          <w:t>Постановление</w:t>
        </w:r>
      </w:hyperlink>
      <w:r>
        <w:t xml:space="preserve"> Правительства Российской Федерации от 5 июня 1994 г. N 625 "Об утверждении Положения о государственном санитарно-эпидемиологическом нормировании".</w:t>
      </w:r>
    </w:p>
    <w:p w:rsidR="00B86404" w:rsidRDefault="00B86404">
      <w:pPr>
        <w:pStyle w:val="ConsPlusNormal"/>
        <w:spacing w:before="220"/>
        <w:ind w:firstLine="540"/>
        <w:jc w:val="both"/>
      </w:pPr>
      <w:r>
        <w:t xml:space="preserve">7. </w:t>
      </w:r>
      <w:hyperlink r:id="rId374" w:history="1">
        <w:r>
          <w:rPr>
            <w:color w:val="0000FF"/>
          </w:rPr>
          <w:t>Постановление</w:t>
        </w:r>
      </w:hyperlink>
      <w:r>
        <w:t xml:space="preserve"> Правительства Российской Федерации от 29 сентября 1997 г. N 1263 "Об утверждении Положения о проведении экспертизы некачественных и опасных продовольственного сырья и пищевых продуктов, их использовании или уничтожении".</w:t>
      </w:r>
    </w:p>
    <w:p w:rsidR="00B86404" w:rsidRDefault="00B86404">
      <w:pPr>
        <w:pStyle w:val="ConsPlusNormal"/>
        <w:spacing w:before="220"/>
        <w:ind w:firstLine="540"/>
        <w:jc w:val="both"/>
      </w:pPr>
      <w:r>
        <w:t xml:space="preserve">8. </w:t>
      </w:r>
      <w:hyperlink r:id="rId375" w:history="1">
        <w:r>
          <w:rPr>
            <w:color w:val="0000FF"/>
          </w:rPr>
          <w:t>Постановление</w:t>
        </w:r>
      </w:hyperlink>
      <w:r>
        <w:t xml:space="preserve"> Правительства Российской Федерации от 24 июля 2000 г. N 554 "О государственной санитарно-эпидемиологической службе Российской Федерации".</w:t>
      </w:r>
    </w:p>
    <w:p w:rsidR="00B86404" w:rsidRDefault="00B86404">
      <w:pPr>
        <w:pStyle w:val="ConsPlusNormal"/>
        <w:spacing w:before="220"/>
        <w:ind w:firstLine="540"/>
        <w:jc w:val="both"/>
      </w:pPr>
      <w:r>
        <w:t xml:space="preserve">9. </w:t>
      </w:r>
      <w:hyperlink r:id="rId376" w:history="1">
        <w:r>
          <w:rPr>
            <w:color w:val="0000FF"/>
          </w:rPr>
          <w:t>Постановление</w:t>
        </w:r>
      </w:hyperlink>
      <w:r>
        <w:t xml:space="preserve"> Правительства Российской Федерации от 21 декабря 2000 г. N 987 "О государственном надзоре и контроле в области обеспечения качества и безопасности пищевых продуктов".</w:t>
      </w:r>
    </w:p>
    <w:p w:rsidR="00B86404" w:rsidRDefault="00B86404">
      <w:pPr>
        <w:pStyle w:val="ConsPlusNormal"/>
        <w:spacing w:before="220"/>
        <w:ind w:firstLine="540"/>
        <w:jc w:val="both"/>
      </w:pPr>
      <w:r>
        <w:lastRenderedPageBreak/>
        <w:t xml:space="preserve">10. </w:t>
      </w:r>
      <w:hyperlink r:id="rId377" w:history="1">
        <w:r>
          <w:rPr>
            <w:color w:val="0000FF"/>
          </w:rPr>
          <w:t>Постановление</w:t>
        </w:r>
      </w:hyperlink>
      <w:r>
        <w:t xml:space="preserve"> Правительства Российской Федерации от 21 декабря 2000 г. N 988 "О государственной регистрации новых пищевых продуктов, материалов и изделий".</w:t>
      </w:r>
    </w:p>
    <w:p w:rsidR="00B86404" w:rsidRPr="00B86404" w:rsidRDefault="00B86404">
      <w:pPr>
        <w:pStyle w:val="ConsPlusNormal"/>
        <w:spacing w:before="220"/>
        <w:ind w:firstLine="540"/>
        <w:jc w:val="both"/>
        <w:rPr>
          <w:lang w:val="en-US"/>
        </w:rPr>
      </w:pPr>
      <w:r w:rsidRPr="00B86404">
        <w:rPr>
          <w:lang w:val="en-US"/>
        </w:rPr>
        <w:t>11. European Parliament and Council Directive N 94/35/EC of 30 June 1994. "On sweeteners for use in foodstuffs".</w:t>
      </w:r>
    </w:p>
    <w:p w:rsidR="00B86404" w:rsidRPr="00B86404" w:rsidRDefault="00B86404">
      <w:pPr>
        <w:pStyle w:val="ConsPlusNormal"/>
        <w:spacing w:before="220"/>
        <w:ind w:firstLine="540"/>
        <w:jc w:val="both"/>
        <w:rPr>
          <w:lang w:val="en-US"/>
        </w:rPr>
      </w:pPr>
      <w:r w:rsidRPr="00B86404">
        <w:rPr>
          <w:lang w:val="en-US"/>
        </w:rPr>
        <w:t>12. Directive 96/83/EC of the European Parliament and of the Council of 19 December 1996 (amending Directive 94/35/EC on sweeteners for use in foodstuffs).</w:t>
      </w:r>
    </w:p>
    <w:p w:rsidR="00B86404" w:rsidRPr="00B86404" w:rsidRDefault="00B86404">
      <w:pPr>
        <w:pStyle w:val="ConsPlusNormal"/>
        <w:spacing w:before="220"/>
        <w:ind w:firstLine="540"/>
        <w:jc w:val="both"/>
        <w:rPr>
          <w:lang w:val="en-US"/>
        </w:rPr>
      </w:pPr>
      <w:r w:rsidRPr="00B86404">
        <w:rPr>
          <w:lang w:val="en-US"/>
        </w:rPr>
        <w:t>13. European Parliament and Council Directive 94/36/EC of 30 June 1994. "On colours for use in foodstuffs".</w:t>
      </w:r>
    </w:p>
    <w:p w:rsidR="00B86404" w:rsidRPr="00B86404" w:rsidRDefault="00B86404">
      <w:pPr>
        <w:pStyle w:val="ConsPlusNormal"/>
        <w:spacing w:before="220"/>
        <w:ind w:firstLine="540"/>
        <w:jc w:val="both"/>
        <w:rPr>
          <w:lang w:val="en-US"/>
        </w:rPr>
      </w:pPr>
      <w:r w:rsidRPr="00B86404">
        <w:rPr>
          <w:lang w:val="en-US"/>
        </w:rPr>
        <w:t>14. European Parliament and Council Directive N 95/2/EC of 20 February 1995. "On food additive other than colours and sweeteners".</w:t>
      </w:r>
    </w:p>
    <w:p w:rsidR="00B86404" w:rsidRPr="00B86404" w:rsidRDefault="00B86404">
      <w:pPr>
        <w:pStyle w:val="ConsPlusNormal"/>
        <w:spacing w:before="220"/>
        <w:ind w:firstLine="540"/>
        <w:jc w:val="both"/>
        <w:rPr>
          <w:lang w:val="en-US"/>
        </w:rPr>
      </w:pPr>
      <w:r w:rsidRPr="00B86404">
        <w:rPr>
          <w:lang w:val="en-US"/>
        </w:rPr>
        <w:t>15. Directive 96/85/EC of the European Parliament and of the Council of 19 December 1996 (amending Directive 95/2/EC on food additive other than colours and sweeteners).</w:t>
      </w:r>
    </w:p>
    <w:p w:rsidR="00B86404" w:rsidRPr="00B86404" w:rsidRDefault="00B86404">
      <w:pPr>
        <w:pStyle w:val="ConsPlusNormal"/>
        <w:spacing w:before="220"/>
        <w:ind w:firstLine="540"/>
        <w:jc w:val="both"/>
        <w:rPr>
          <w:lang w:val="en-US"/>
        </w:rPr>
      </w:pPr>
      <w:r w:rsidRPr="00B86404">
        <w:rPr>
          <w:lang w:val="en-US"/>
        </w:rPr>
        <w:t>16. Directive 98/72/EC of the European Parliament and of the Council of 15 October 1998 (amending Directive 95/2/EC on food additive other than colours and sweeteners).</w:t>
      </w:r>
    </w:p>
    <w:p w:rsidR="00B86404" w:rsidRPr="00B86404" w:rsidRDefault="00B86404">
      <w:pPr>
        <w:pStyle w:val="ConsPlusNormal"/>
        <w:spacing w:before="220"/>
        <w:ind w:firstLine="540"/>
        <w:jc w:val="both"/>
        <w:rPr>
          <w:lang w:val="en-US"/>
        </w:rPr>
      </w:pPr>
      <w:r w:rsidRPr="00B86404">
        <w:rPr>
          <w:lang w:val="en-US"/>
        </w:rPr>
        <w:t>17. Food additives- Codex Alimentarius, v. 1A, Ed. 2, Section 5, P. 97 - 257, Rome, 2000.</w:t>
      </w:r>
    </w:p>
    <w:p w:rsidR="00B86404" w:rsidRPr="00B86404" w:rsidRDefault="00B86404">
      <w:pPr>
        <w:pStyle w:val="ConsPlusNormal"/>
        <w:ind w:firstLine="540"/>
        <w:jc w:val="both"/>
        <w:rPr>
          <w:lang w:val="en-US"/>
        </w:rPr>
      </w:pPr>
    </w:p>
    <w:p w:rsidR="00B86404" w:rsidRPr="00B86404" w:rsidRDefault="00B86404">
      <w:pPr>
        <w:pStyle w:val="ConsPlusNormal"/>
        <w:rPr>
          <w:lang w:val="en-US"/>
        </w:rPr>
      </w:pPr>
    </w:p>
    <w:p w:rsidR="00B86404" w:rsidRPr="00B86404" w:rsidRDefault="00B86404">
      <w:pPr>
        <w:pStyle w:val="ConsPlusNormal"/>
        <w:pBdr>
          <w:top w:val="single" w:sz="6" w:space="0" w:color="auto"/>
        </w:pBdr>
        <w:spacing w:before="100" w:after="100"/>
        <w:jc w:val="both"/>
        <w:rPr>
          <w:sz w:val="2"/>
          <w:szCs w:val="2"/>
          <w:lang w:val="en-US"/>
        </w:rPr>
      </w:pPr>
    </w:p>
    <w:p w:rsidR="00E478A1" w:rsidRPr="00B86404" w:rsidRDefault="00E478A1">
      <w:pPr>
        <w:rPr>
          <w:lang w:val="en-US"/>
        </w:rPr>
      </w:pPr>
      <w:bookmarkStart w:id="140" w:name="_GoBack"/>
      <w:bookmarkEnd w:id="140"/>
    </w:p>
    <w:sectPr w:rsidR="00E478A1" w:rsidRPr="00B86404" w:rsidSect="00601C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404"/>
    <w:rsid w:val="00B86404"/>
    <w:rsid w:val="00E478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640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8640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8640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8640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8640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8640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8640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8640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640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8640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8640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8640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8640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8640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8640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8640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9D0F18A7B52081736223A759DDC28D1A989796A0259E4C5FFC13E8F6AC33CA5E1B82A097B0C065D43346E4D8DA4FC8CBF6E507D4ACE2E70tEjFH" TargetMode="External"/><Relationship Id="rId299" Type="http://schemas.openxmlformats.org/officeDocument/2006/relationships/hyperlink" Target="consultantplus://offline/ref=29D0F18A7B52081736223A759DDC28D1AF8F706F0351B9CFF798328D6DCC63B2E6F126087B0D04594D6B6B589CFCF386A970526156CC2Ft7j8H" TargetMode="External"/><Relationship Id="rId21" Type="http://schemas.openxmlformats.org/officeDocument/2006/relationships/hyperlink" Target="consultantplus://offline/ref=29D0F18A7B52081736223A759DDC28D1AD89716D0851B9CFF798328D6DCC63B2E6F126087B0C06504D6B6B589CFCF386A970526156CC2Ft7j8H" TargetMode="External"/><Relationship Id="rId63" Type="http://schemas.openxmlformats.org/officeDocument/2006/relationships/hyperlink" Target="consultantplus://offline/ref=29D0F18A7B52081736223A759DDC28D1A989796A0259E4C5FFC13E8F6AC33CA5E1B82A097B0C065047346E4D8DA4FC8CBF6E507D4ACE2E70tEjFH" TargetMode="External"/><Relationship Id="rId159" Type="http://schemas.openxmlformats.org/officeDocument/2006/relationships/hyperlink" Target="consultantplus://offline/ref=29D0F18A7B52081736223A759DDC28D1A989796A0259E4C5FFC13E8F6AC33CA5E1B82A097B0C075A46346E4D8DA4FC8CBF6E507D4ACE2E70tEjFH" TargetMode="External"/><Relationship Id="rId324" Type="http://schemas.openxmlformats.org/officeDocument/2006/relationships/hyperlink" Target="consultantplus://offline/ref=29D0F18A7B52081736223A759DDC28D1A989796A0259E4C5FFC13E8F6AC33CA5E1B82A097B0C025F4E346E4D8DA4FC8CBF6E507D4ACE2E70tEjFH" TargetMode="External"/><Relationship Id="rId366" Type="http://schemas.openxmlformats.org/officeDocument/2006/relationships/hyperlink" Target="consultantplus://offline/ref=29D0F18A7B52081736223A759DDC28D1A989796A0259E4C5FFC13E8F6AC33CA5E1B82A097B0C035F42346E4D8DA4FC8CBF6E507D4ACE2E70tEjFH" TargetMode="External"/><Relationship Id="rId170" Type="http://schemas.openxmlformats.org/officeDocument/2006/relationships/hyperlink" Target="consultantplus://offline/ref=29D0F18A7B52081736223A759DDC28D1AF8F706F0351B9CFF798328D6DCC63B2E6F126087B0C0E584D6B6B589CFCF386A970526156CC2Ft7j8H" TargetMode="External"/><Relationship Id="rId226" Type="http://schemas.openxmlformats.org/officeDocument/2006/relationships/hyperlink" Target="consultantplus://offline/ref=29D0F18A7B52081736223A759DDC28D1A989796A0259E4C5FFC13E8F6AC33CA5E1B82A097B0C045046346E4D8DA4FC8CBF6E507D4ACE2E70tEjFH" TargetMode="External"/><Relationship Id="rId268" Type="http://schemas.openxmlformats.org/officeDocument/2006/relationships/hyperlink" Target="consultantplus://offline/ref=29D0F18A7B52081736223A759DDC28D1A989796A0259E4C5FFC13E8F6AC33CA5E1B82A097B0C055F43346E4D8DA4FC8CBF6E507D4ACE2E70tEjFH" TargetMode="External"/><Relationship Id="rId32" Type="http://schemas.openxmlformats.org/officeDocument/2006/relationships/hyperlink" Target="consultantplus://offline/ref=29D0F18A7B52081736223A759DDC28D1AF8F706F0351B9CFF798328D6DCC63B2E6F126087B0C045C4D6B6B589CFCF386A970526156CC2Ft7j8H" TargetMode="External"/><Relationship Id="rId74" Type="http://schemas.openxmlformats.org/officeDocument/2006/relationships/hyperlink" Target="consultantplus://offline/ref=29D0F18A7B52081736223A759DDC28D1A989796A0259E4C5FFC13E8F6AC33CA5E1B82A097B0C065040346E4D8DA4FC8CBF6E507D4ACE2E70tEjFH" TargetMode="External"/><Relationship Id="rId128" Type="http://schemas.openxmlformats.org/officeDocument/2006/relationships/hyperlink" Target="consultantplus://offline/ref=29D0F18A7B52081736223A759DDC28D1A989796A0259E4C5FFC13E8F6AC33CA5E1B82A097B0C065E46346E4D8DA4FC8CBF6E507D4ACE2E70tEjFH" TargetMode="External"/><Relationship Id="rId335" Type="http://schemas.openxmlformats.org/officeDocument/2006/relationships/hyperlink" Target="consultantplus://offline/ref=29D0F18A7B52081736223A759DDC28D1A989796A0259E4C5FFC13E8F6AC33CA5E1B82A097B0C03584E346E4D8DA4FC8CBF6E507D4ACE2E70tEjFH" TargetMode="External"/><Relationship Id="rId377" Type="http://schemas.openxmlformats.org/officeDocument/2006/relationships/hyperlink" Target="consultantplus://offline/ref=C1F1D514BDA119D75838EB8B73A278AB3C5404A4E9A103887C025D5E9036B617B9A21E7FB4A672B16424E04CuDj5H"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29D0F18A7B52081736223A759DDC28D1A989796A0259E4C5FFC13E8F6AC33CA5E1B82A097B0C075E40346E4D8DA4FC8CBF6E507D4ACE2E70tEjFH" TargetMode="External"/><Relationship Id="rId237" Type="http://schemas.openxmlformats.org/officeDocument/2006/relationships/hyperlink" Target="consultantplus://offline/ref=29D0F18A7B52081736223A759DDC28D1A989796A0259E4C5FFC13E8F6AC33CA5E1B82A097B0C055845346E4D8DA4FC8CBF6E507D4ACE2E70tEjFH" TargetMode="External"/><Relationship Id="rId279" Type="http://schemas.openxmlformats.org/officeDocument/2006/relationships/hyperlink" Target="consultantplus://offline/ref=29D0F18A7B52081736223A759DDC28D1A989796A0259E4C5FFC13E8F6AC33CA5E1B82A097B0C055040346E4D8DA4FC8CBF6E507D4ACE2E70tEjFH" TargetMode="External"/><Relationship Id="rId43" Type="http://schemas.openxmlformats.org/officeDocument/2006/relationships/hyperlink" Target="consultantplus://offline/ref=29D0F18A7B52081736223A759DDC28D1A08F716A0E51B9CFF798328D6DCC63B2E6F126087B0C07514D6B6B589CFCF386A970526156CC2Ft7j8H" TargetMode="External"/><Relationship Id="rId139" Type="http://schemas.openxmlformats.org/officeDocument/2006/relationships/hyperlink" Target="consultantplus://offline/ref=29D0F18A7B52081736223A759DDC28D1AF8F706F0351B9CFF798328D6DCC63B2E6F126087B0C035B4D6B6B589CFCF386A970526156CC2Ft7j8H" TargetMode="External"/><Relationship Id="rId290" Type="http://schemas.openxmlformats.org/officeDocument/2006/relationships/hyperlink" Target="consultantplus://offline/ref=29D0F18A7B52081736223A759DDC28D1AF8F706F0351B9CFF798328D6DCC63B2E6F126087B0D07594D6B6B589CFCF386A970526156CC2Ft7j8H" TargetMode="External"/><Relationship Id="rId304" Type="http://schemas.openxmlformats.org/officeDocument/2006/relationships/hyperlink" Target="consultantplus://offline/ref=29D0F18A7B52081736223A759DDC28D1AF8F706F0351B9CFF798328D6DCC63B2E6F126087B0D045D4D6B6B589CFCF386A970526156CC2Ft7j8H" TargetMode="External"/><Relationship Id="rId346" Type="http://schemas.openxmlformats.org/officeDocument/2006/relationships/hyperlink" Target="consultantplus://offline/ref=29D0F18A7B52081736223A759DDC28D1A989796A0259E4C5FFC13E8F6AC33CA5E1B82A097B0C035A41346E4D8DA4FC8CBF6E507D4ACE2E70tEjFH" TargetMode="External"/><Relationship Id="rId85" Type="http://schemas.openxmlformats.org/officeDocument/2006/relationships/hyperlink" Target="consultantplus://offline/ref=29D0F18A7B52081736223A759DDC28D1AF8F706F0351B9CFF798328D6DCC63B2E6F126087B0C00584D6B6B589CFCF386A970526156CC2Ft7j8H" TargetMode="External"/><Relationship Id="rId150" Type="http://schemas.openxmlformats.org/officeDocument/2006/relationships/hyperlink" Target="consultantplus://offline/ref=29D0F18A7B52081736223A759DDC28D1A989796A0259E4C5FFC13E8F6AC33CA5E1B82A097B0C075845346E4D8DA4FC8CBF6E507D4ACE2E70tEjFH" TargetMode="External"/><Relationship Id="rId192" Type="http://schemas.openxmlformats.org/officeDocument/2006/relationships/hyperlink" Target="consultantplus://offline/ref=29D0F18A7B52081736223A759DDC28D1A989796A0259E4C5FFC13E8F6AC33CA5E1B82A097B0C045847346E4D8DA4FC8CBF6E507D4ACE2E70tEjFH" TargetMode="External"/><Relationship Id="rId206" Type="http://schemas.openxmlformats.org/officeDocument/2006/relationships/hyperlink" Target="consultantplus://offline/ref=29D0F18A7B52081736223A759DDC28D1A989796A0259E4C5FFC13E8F6AC33CA5E1B82A097B0C045C43346E4D8DA4FC8CBF6E507D4ACE2E70tEjFH" TargetMode="External"/><Relationship Id="rId248" Type="http://schemas.openxmlformats.org/officeDocument/2006/relationships/hyperlink" Target="consultantplus://offline/ref=29D0F18A7B52081736223A759DDC28D1A989796A0259E4C5FFC13E8F6AC33CA5E1B82A097B0C055B41346E4D8DA4FC8CBF6E507D4ACE2E70tEjFH" TargetMode="External"/><Relationship Id="rId12" Type="http://schemas.openxmlformats.org/officeDocument/2006/relationships/hyperlink" Target="consultantplus://offline/ref=29D0F18A7B52081736223A759DDC28D1A08F716A0E51B9CFF798328D6DCC63B2E6F126087B0C07504D6B6B589CFCF386A970526156CC2Ft7j8H" TargetMode="External"/><Relationship Id="rId108" Type="http://schemas.openxmlformats.org/officeDocument/2006/relationships/hyperlink" Target="consultantplus://offline/ref=29D0F18A7B52081736223A759DDC28D1AF8F706F0351B9CFF798328D6DCC63B2E6F126087B0C015A4D6B6B589CFCF386A970526156CC2Ft7j8H" TargetMode="External"/><Relationship Id="rId315" Type="http://schemas.openxmlformats.org/officeDocument/2006/relationships/hyperlink" Target="consultantplus://offline/ref=29D0F18A7B52081736223A759DDC28D1A989796A0259E4C5FFC13E8F6AC33CA5E1B82A097B0C025C45346E4D8DA4FC8CBF6E507D4ACE2E70tEjFH" TargetMode="External"/><Relationship Id="rId357" Type="http://schemas.openxmlformats.org/officeDocument/2006/relationships/hyperlink" Target="consultantplus://offline/ref=29D0F18A7B52081736223A759DDC28D1A989796A0259E4C5FFC13E8F6AC33CA5E1B82A097B0C035D45346E4D8DA4FC8CBF6E507D4ACE2E70tEjFH" TargetMode="External"/><Relationship Id="rId54" Type="http://schemas.openxmlformats.org/officeDocument/2006/relationships/hyperlink" Target="consultantplus://offline/ref=29D0F18A7B52081736223A759DDC28D1AF8F706F0351B9CFF798328D6DCC63B2E6F126087B0C055A4D6B6B589CFCF386A970526156CC2Ft7j8H" TargetMode="External"/><Relationship Id="rId96" Type="http://schemas.openxmlformats.org/officeDocument/2006/relationships/hyperlink" Target="consultantplus://offline/ref=29D0F18A7B52081736223A759DDC28D1A989796A0259E4C5FFC13E8F6AC33CA5E1B82A097B0C065C4F346E4D8DA4FC8CBF6E507D4ACE2E70tEjFH" TargetMode="External"/><Relationship Id="rId161" Type="http://schemas.openxmlformats.org/officeDocument/2006/relationships/hyperlink" Target="consultantplus://offline/ref=29D0F18A7B52081736223A759DDC28D1A989796A0259E4C5FFC13E8F6AC33CA5E1B82A097B0C075A4E346E4D8DA4FC8CBF6E507D4ACE2E70tEjFH" TargetMode="External"/><Relationship Id="rId217" Type="http://schemas.openxmlformats.org/officeDocument/2006/relationships/hyperlink" Target="consultantplus://offline/ref=29D0F18A7B52081736223A759DDC28D1A989796A0259E4C5FFC13E8F6AC33CA5E1B82A097B0C045E47346E4D8DA4FC8CBF6E507D4ACE2E70tEjFH" TargetMode="External"/><Relationship Id="rId259" Type="http://schemas.openxmlformats.org/officeDocument/2006/relationships/hyperlink" Target="consultantplus://offline/ref=29D0F18A7B52081736223A759DDC28D1AF8F706F0351B9CFF798328D6DCC63B2E6F126087B0D065C4D6B6B589CFCF386A970526156CC2Ft7j8H" TargetMode="External"/><Relationship Id="rId23" Type="http://schemas.openxmlformats.org/officeDocument/2006/relationships/hyperlink" Target="consultantplus://offline/ref=29D0F18A7B52081736223A759DDC28D1AF8F706F0351B9CFF798328D6DCC63B2E6F126087B0C07504D6B6B589CFCF386A970526156CC2Ft7j8H" TargetMode="External"/><Relationship Id="rId119" Type="http://schemas.openxmlformats.org/officeDocument/2006/relationships/hyperlink" Target="consultantplus://offline/ref=29D0F18A7B52081736223A759DDC28D1AF8F706F0351B9CFF798328D6DCC63B2E6F126087B0C005E4D6B6B589CFCF386A970526156CC2Ft7j8H" TargetMode="External"/><Relationship Id="rId270" Type="http://schemas.openxmlformats.org/officeDocument/2006/relationships/hyperlink" Target="consultantplus://offline/ref=29D0F18A7B52081736223A759DDC28D1AF8F706F0351B9CFF798328D6DCC63B2E6F126087B0D06514D6B6B589CFCF386A970526156CC2Ft7j8H" TargetMode="External"/><Relationship Id="rId326" Type="http://schemas.openxmlformats.org/officeDocument/2006/relationships/hyperlink" Target="consultantplus://offline/ref=29D0F18A7B52081736223A759DDC28D1A989796A0259E4C5FFC13E8F6AC33CA5E1B82A097B0C025040346E4D8DA4FC8CBF6E507D4ACE2E70tEjFH" TargetMode="External"/><Relationship Id="rId65" Type="http://schemas.openxmlformats.org/officeDocument/2006/relationships/hyperlink" Target="consultantplus://offline/ref=29D0F18A7B52081736223A759DDC28D1A989796A0259E4C5FFC13E8F6AC33CA5E1B82A097B0C065045346E4D8DA4FC8CBF6E507D4ACE2E70tEjFH" TargetMode="External"/><Relationship Id="rId130" Type="http://schemas.openxmlformats.org/officeDocument/2006/relationships/hyperlink" Target="consultantplus://offline/ref=29D0F18A7B52081736223A759DDC28D1A989796A0259E4C5FFC13E8F6AC33CA5E1B82A097B0C065E44346E4D8DA4FC8CBF6E507D4ACE2E70tEjFH" TargetMode="External"/><Relationship Id="rId368" Type="http://schemas.openxmlformats.org/officeDocument/2006/relationships/hyperlink" Target="consultantplus://offline/ref=C1F1D514BDA119D75838EB8B73A278AB3E5209ADEAA103887C025D5E9036B617B9A21E7FB4A672B16424E04CuDj5H" TargetMode="External"/><Relationship Id="rId172" Type="http://schemas.openxmlformats.org/officeDocument/2006/relationships/hyperlink" Target="consultantplus://offline/ref=29D0F18A7B52081736223A759DDC28D1A989796A0259E4C5FFC13E8F6AC33CA5E1B82A097B0C075C43346E4D8DA4FC8CBF6E507D4ACE2E70tEjFH" TargetMode="External"/><Relationship Id="rId228" Type="http://schemas.openxmlformats.org/officeDocument/2006/relationships/hyperlink" Target="consultantplus://offline/ref=29D0F18A7B52081736223A759DDC28D1A989796A0259E4C5FFC13E8F6AC33CA5E1B82A097B0C045047346E4D8DA4FC8CBF6E507D4ACE2E70tEjFH" TargetMode="External"/><Relationship Id="rId281" Type="http://schemas.openxmlformats.org/officeDocument/2006/relationships/hyperlink" Target="consultantplus://offline/ref=29D0F18A7B52081736223A759DDC28D1A989796A0259E4C5FFC13E8F6AC33CA5E1B82A097B0C05504E346E4D8DA4FC8CBF6E507D4ACE2E70tEjFH" TargetMode="External"/><Relationship Id="rId337" Type="http://schemas.openxmlformats.org/officeDocument/2006/relationships/hyperlink" Target="consultantplus://offline/ref=29D0F18A7B52081736223A759DDC28D1AF8F706F0351B9CFF798328D6DCC63B2E6F126087B0D03594D6B6B589CFCF386A970526156CC2Ft7j8H" TargetMode="External"/><Relationship Id="rId34" Type="http://schemas.openxmlformats.org/officeDocument/2006/relationships/hyperlink" Target="consultantplus://offline/ref=29D0F18A7B52081736223A759DDC28D1A989796A0259E4C5FFC13E8F6AC33CA5E1B82A097B0C065F41346E4D8DA4FC8CBF6E507D4ACE2E70tEjFH" TargetMode="External"/><Relationship Id="rId76" Type="http://schemas.openxmlformats.org/officeDocument/2006/relationships/hyperlink" Target="consultantplus://offline/ref=29D0F18A7B52081736223A759DDC28D1A989796A0259E4C5FFC13E8F6AC33CA5E1B82A097B0C065C47346E4D8DA4FC8CBF6E507D4ACE2E70tEjFH" TargetMode="External"/><Relationship Id="rId141" Type="http://schemas.openxmlformats.org/officeDocument/2006/relationships/hyperlink" Target="consultantplus://offline/ref=29D0F18A7B52081736223A759DDC28D1A989796A0259E4C5FFC13E8F6AC33CA5E1B82A097B0C065E42346E4D8DA4FC8CBF6E507D4ACE2E70tEjFH" TargetMode="External"/><Relationship Id="rId379" Type="http://schemas.openxmlformats.org/officeDocument/2006/relationships/theme" Target="theme/theme1.xml"/><Relationship Id="rId7" Type="http://schemas.openxmlformats.org/officeDocument/2006/relationships/hyperlink" Target="consultantplus://offline/ref=29D0F18A7B52081736223A759DDC28D1A08F716A0E51B9CFF798328D6DCC63B2E6F126087B0C06504D6B6B589CFCF386A970526156CC2Ft7j8H" TargetMode="External"/><Relationship Id="rId183" Type="http://schemas.openxmlformats.org/officeDocument/2006/relationships/hyperlink" Target="consultantplus://offline/ref=29D0F18A7B52081736223A759DDC28D1AF8F706F0351B9CFF798328D6DCC63B2E6F126087B0C0E5D4D6B6B589CFCF386A970526156CC2Ft7j8H" TargetMode="External"/><Relationship Id="rId239" Type="http://schemas.openxmlformats.org/officeDocument/2006/relationships/hyperlink" Target="consultantplus://offline/ref=29D0F18A7B52081736223A759DDC28D1A989796A0259E4C5FFC13E8F6AC33CA5E1B82A097B0C05584E346E4D8DA4FC8CBF6E507D4ACE2E70tEjFH" TargetMode="External"/><Relationship Id="rId250" Type="http://schemas.openxmlformats.org/officeDocument/2006/relationships/hyperlink" Target="consultantplus://offline/ref=29D0F18A7B52081736223A759DDC28D1A989796A0259E4C5FFC13E8F6AC33CA5E1B82A097B0C055C43346E4D8DA4FC8CBF6E507D4ACE2E70tEjFH" TargetMode="External"/><Relationship Id="rId292" Type="http://schemas.openxmlformats.org/officeDocument/2006/relationships/hyperlink" Target="consultantplus://offline/ref=29D0F18A7B52081736223A759DDC28D1A989796A0259E4C5FFC13E8F6AC33CA5E1B82A097B0C025944346E4D8DA4FC8CBF6E507D4ACE2E70tEjFH" TargetMode="External"/><Relationship Id="rId306" Type="http://schemas.openxmlformats.org/officeDocument/2006/relationships/hyperlink" Target="consultantplus://offline/ref=29D0F18A7B52081736223A759DDC28D1AF8F706F0351B9CFF798328D6DCC63B2E6F126087B0D04504D6B6B589CFCF386A970526156CC2Ft7j8H" TargetMode="External"/><Relationship Id="rId45" Type="http://schemas.openxmlformats.org/officeDocument/2006/relationships/hyperlink" Target="consultantplus://offline/ref=29D0F18A7B52081736223A759DDC28D1AF8F706F0351B9CFF798328D6DCC63B2E6F126087B0C05594D6B6B589CFCF386A970526156CC2Ft7j8H" TargetMode="External"/><Relationship Id="rId87" Type="http://schemas.openxmlformats.org/officeDocument/2006/relationships/hyperlink" Target="consultantplus://offline/ref=29D0F18A7B52081736223A759DDC28D1AF8F706F0351B9CFF798328D6DCC63B2E6F126087B0C055E4D6B6B589CFCF386A970526156CC2Ft7j8H" TargetMode="External"/><Relationship Id="rId110" Type="http://schemas.openxmlformats.org/officeDocument/2006/relationships/hyperlink" Target="consultantplus://offline/ref=29D0F18A7B52081736223A759DDC28D1A989796A0259E4C5FFC13E8F6AC33CA5E1B82A097B0C065D45346E4D8DA4FC8CBF6E507D4ACE2E70tEjFH" TargetMode="External"/><Relationship Id="rId348" Type="http://schemas.openxmlformats.org/officeDocument/2006/relationships/hyperlink" Target="consultantplus://offline/ref=29D0F18A7B52081736223A759DDC28D1A989796A0259E4C5FFC13E8F6AC33CA5E1B82A097B0C035B41346E4D8DA4FC8CBF6E507D4ACE2E70tEjFH" TargetMode="External"/><Relationship Id="rId152" Type="http://schemas.openxmlformats.org/officeDocument/2006/relationships/hyperlink" Target="consultantplus://offline/ref=29D0F18A7B52081736223A759DDC28D1A989796A0259E4C5FFC13E8F6AC33CA5E1B82A097B0C07584E346E4D8DA4FC8CBF6E507D4ACE2E70tEjFH" TargetMode="External"/><Relationship Id="rId194" Type="http://schemas.openxmlformats.org/officeDocument/2006/relationships/hyperlink" Target="consultantplus://offline/ref=29D0F18A7B52081736223A759DDC28D1A989796A0259E4C5FFC13E8F6AC33CA5E1B82A097B0C045842346E4D8DA4FC8CBF6E507D4ACE2E70tEjFH" TargetMode="External"/><Relationship Id="rId208" Type="http://schemas.openxmlformats.org/officeDocument/2006/relationships/hyperlink" Target="consultantplus://offline/ref=29D0F18A7B52081736223A759DDC28D1A989796A0259E4C5FFC13E8F6AC33CA5E1B82A097B0C045D42346E4D8DA4FC8CBF6E507D4ACE2E70tEjFH" TargetMode="External"/><Relationship Id="rId261" Type="http://schemas.openxmlformats.org/officeDocument/2006/relationships/hyperlink" Target="consultantplus://offline/ref=29D0F18A7B52081736223A759DDC28D1A989796A0259E4C5FFC13E8F6AC33CA5E1B82A097B0C055E40346E4D8DA4FC8CBF6E507D4ACE2E70tEjFH" TargetMode="External"/><Relationship Id="rId14" Type="http://schemas.openxmlformats.org/officeDocument/2006/relationships/hyperlink" Target="consultantplus://offline/ref=29D0F18A7B52081736223A759DDC28D1AA817E6F0D58E4C5FFC13E8F6AC33CA5E1B82A097B0C075A41346E4D8DA4FC8CBF6E507D4ACE2E70tEjFH" TargetMode="External"/><Relationship Id="rId56" Type="http://schemas.openxmlformats.org/officeDocument/2006/relationships/hyperlink" Target="consultantplus://offline/ref=29D0F18A7B52081736223A759DDC28D1A989796A0259E4C5FFC13E8F6AC33CA5E1B82A097B0C065046346E4D8DA4FC8CBF6E507D4ACE2E70tEjFH" TargetMode="External"/><Relationship Id="rId317" Type="http://schemas.openxmlformats.org/officeDocument/2006/relationships/hyperlink" Target="consultantplus://offline/ref=29D0F18A7B52081736223A759DDC28D1A989796A0259E4C5FFC13E8F6AC33CA5E1B82A097B0C025D47346E4D8DA4FC8CBF6E507D4ACE2E70tEjFH" TargetMode="External"/><Relationship Id="rId359" Type="http://schemas.openxmlformats.org/officeDocument/2006/relationships/hyperlink" Target="consultantplus://offline/ref=29D0F18A7B52081736223A759DDC28D1A989796A0259E4C5FFC13E8F6AC33CA5E1B82A097B0C035D4E346E4D8DA4FC8CBF6E507D4ACE2E70tEjFH" TargetMode="External"/><Relationship Id="rId98" Type="http://schemas.openxmlformats.org/officeDocument/2006/relationships/hyperlink" Target="consultantplus://offline/ref=29D0F18A7B52081736223A759DDC28D1A989796A0259E4C5FFC13E8F6AC33CA5E1B82A097B0C065D46346E4D8DA4FC8CBF6E507D4ACE2E70tEjFH" TargetMode="External"/><Relationship Id="rId121" Type="http://schemas.openxmlformats.org/officeDocument/2006/relationships/hyperlink" Target="consultantplus://offline/ref=29D0F18A7B52081736223A759DDC28D1A989796A0259E4C5FFC13E8F6AC33CA5E1B82A097B0C065D41346E4D8DA4FC8CBF6E507D4ACE2E70tEjFH" TargetMode="External"/><Relationship Id="rId163" Type="http://schemas.openxmlformats.org/officeDocument/2006/relationships/hyperlink" Target="consultantplus://offline/ref=29D0F18A7B52081736223A759DDC28D1A989796A0259E4C5FFC13E8F6AC33CA5E1B82A097B0C075B47346E4D8DA4FC8CBF6E507D4ACE2E70tEjFH" TargetMode="External"/><Relationship Id="rId219" Type="http://schemas.openxmlformats.org/officeDocument/2006/relationships/hyperlink" Target="consultantplus://offline/ref=29D0F18A7B52081736223A759DDC28D1A989796A0259E4C5FFC13E8F6AC33CA5E1B82A097B0C045F43346E4D8DA4FC8CBF6E507D4ACE2E70tEjFH" TargetMode="External"/><Relationship Id="rId370" Type="http://schemas.openxmlformats.org/officeDocument/2006/relationships/hyperlink" Target="consultantplus://offline/ref=C1F1D514BDA119D75838EB8B73A278AB39560BADE0A103887C025D5E9036B617B9A21E7FB4A672B16424E04CuDj5H" TargetMode="External"/><Relationship Id="rId230" Type="http://schemas.openxmlformats.org/officeDocument/2006/relationships/hyperlink" Target="consultantplus://offline/ref=29D0F18A7B52081736223A759DDC28D1A989796A0259E4C5FFC13E8F6AC33CA5E1B82A097B0C045040346E4D8DA4FC8CBF6E507D4ACE2E70tEjFH" TargetMode="External"/><Relationship Id="rId25" Type="http://schemas.openxmlformats.org/officeDocument/2006/relationships/hyperlink" Target="consultantplus://offline/ref=29D0F18A7B52081736223A759DDC28D1A989796A0259E4C5FFC13E8F6AC33CA5E1B82A097B0C065F43346E4D8DA4FC8CBF6E507D4ACE2E70tEjFH" TargetMode="External"/><Relationship Id="rId67" Type="http://schemas.openxmlformats.org/officeDocument/2006/relationships/hyperlink" Target="consultantplus://offline/ref=29D0F18A7B52081736223A759DDC28D1A989796A0259E4C5FFC13E8F6AC33CA5E1B82A097B0C065B42346E4D8DA4FC8CBF6E507D4ACE2E70tEjFH" TargetMode="External"/><Relationship Id="rId272" Type="http://schemas.openxmlformats.org/officeDocument/2006/relationships/hyperlink" Target="consultantplus://offline/ref=29D0F18A7B52081736223A759DDC28D1AF8F706F0351B9CFF798328D6DCC63B2E6F126087B0D06514D6B6B589CFCF386A970526156CC2Ft7j8H" TargetMode="External"/><Relationship Id="rId328" Type="http://schemas.openxmlformats.org/officeDocument/2006/relationships/hyperlink" Target="consultantplus://offline/ref=29D0F18A7B52081736223A759DDC28D1A989796A0259E4C5FFC13E8F6AC33CA5E1B82A097B0C025142346E4D8DA4FC8CBF6E507D4ACE2E70tEjFH" TargetMode="External"/><Relationship Id="rId132" Type="http://schemas.openxmlformats.org/officeDocument/2006/relationships/hyperlink" Target="consultantplus://offline/ref=29D0F18A7B52081736223A759DDC28D1A989796A0259E4C5FFC13E8F6AC33CA5E1B82A097B0C065E45346E4D8DA4FC8CBF6E507D4ACE2E70tEjFH" TargetMode="External"/><Relationship Id="rId174" Type="http://schemas.openxmlformats.org/officeDocument/2006/relationships/hyperlink" Target="consultantplus://offline/ref=29D0F18A7B52081736223A759DDC28D1A989796A0259E4C5FFC13E8F6AC33CA5E1B82A097B0C075D47346E4D8DA4FC8CBF6E507D4ACE2E70tEjFH" TargetMode="External"/><Relationship Id="rId241" Type="http://schemas.openxmlformats.org/officeDocument/2006/relationships/hyperlink" Target="consultantplus://offline/ref=29D0F18A7B52081736223A759DDC28D1A989796A0259E4C5FFC13E8F6AC33CA5E1B82A097B0C055945346E4D8DA4FC8CBF6E507D4ACE2E70tEjFH" TargetMode="External"/><Relationship Id="rId36" Type="http://schemas.openxmlformats.org/officeDocument/2006/relationships/hyperlink" Target="consultantplus://offline/ref=29D0F18A7B52081736223A759DDC28D1A989796A0259E4C5FFC13E8F6AC33CA5E1B82A097B0C065F4F346E4D8DA4FC8CBF6E507D4ACE2E70tEjFH" TargetMode="External"/><Relationship Id="rId283" Type="http://schemas.openxmlformats.org/officeDocument/2006/relationships/hyperlink" Target="consultantplus://offline/ref=29D0F18A7B52081736223A759DDC28D1A989796A0259E4C5FFC13E8F6AC33CA5E1B82A097B0C055147346E4D8DA4FC8CBF6E507D4ACE2E70tEjFH" TargetMode="External"/><Relationship Id="rId339" Type="http://schemas.openxmlformats.org/officeDocument/2006/relationships/hyperlink" Target="consultantplus://offline/ref=29D0F18A7B52081736223A759DDC28D1A989796A0259E4C5FFC13E8F6AC33CA5E1B82A097B0C035943346E4D8DA4FC8CBF6E507D4ACE2E70tEjFH" TargetMode="External"/><Relationship Id="rId78" Type="http://schemas.openxmlformats.org/officeDocument/2006/relationships/hyperlink" Target="consultantplus://offline/ref=29D0F18A7B52081736223A759DDC28D1AF8F706F0351B9CFF798328D6DCC63B2E6F126087B0C015E4D6B6B589CFCF386A970526156CC2Ft7j8H" TargetMode="External"/><Relationship Id="rId101" Type="http://schemas.openxmlformats.org/officeDocument/2006/relationships/hyperlink" Target="consultantplus://offline/ref=29D0F18A7B52081736223A759DDC28D1AF8F706F0351B9CFF798328D6DCC63B2E6F126087B0C02584D6B6B589CFCF386A970526156CC2Ft7j8H" TargetMode="External"/><Relationship Id="rId143" Type="http://schemas.openxmlformats.org/officeDocument/2006/relationships/hyperlink" Target="consultantplus://offline/ref=29D0F18A7B52081736223A759DDC28D1A989796A0259E4C5FFC13E8F6AC33CA5E1B82A097B0C065E40346E4D8DA4FC8CBF6E507D4ACE2E70tEjFH" TargetMode="External"/><Relationship Id="rId185" Type="http://schemas.openxmlformats.org/officeDocument/2006/relationships/hyperlink" Target="consultantplus://offline/ref=29D0F18A7B52081736223A759DDC28D1AF8F706F0351B9CFF798328D6DCC63B2E6F126087B0C0E5E4D6B6B589CFCF386A970526156CC2Ft7j8H" TargetMode="External"/><Relationship Id="rId350" Type="http://schemas.openxmlformats.org/officeDocument/2006/relationships/hyperlink" Target="consultantplus://offline/ref=29D0F18A7B52081736223A759DDC28D1A989796A0259E4C5FFC13E8F6AC33CA5E1B82A097B0C035B4F346E4D8DA4FC8CBF6E507D4ACE2E70tEjFH" TargetMode="External"/><Relationship Id="rId9" Type="http://schemas.openxmlformats.org/officeDocument/2006/relationships/hyperlink" Target="consultantplus://offline/ref=29D0F18A7B52081736223A759DDC28D1AA817E6F0D58E4C5FFC13E8F6AC33CA5E1B82A097B0C045C41346E4D8DA4FC8CBF6E507D4ACE2E70tEjFH" TargetMode="External"/><Relationship Id="rId210" Type="http://schemas.openxmlformats.org/officeDocument/2006/relationships/hyperlink" Target="consultantplus://offline/ref=29D0F18A7B52081736223A759DDC28D1A989796A0259E4C5FFC13E8F6AC33CA5E1B82A097B0C045D4F346E4D8DA4FC8CBF6E507D4ACE2E70tEjFH" TargetMode="External"/><Relationship Id="rId26" Type="http://schemas.openxmlformats.org/officeDocument/2006/relationships/hyperlink" Target="consultantplus://offline/ref=29D0F18A7B52081736223A759DDC28D1AF8F706F0351B9CFF798328D6DCC63B2E6F126087B0C04584D6B6B589CFCF386A970526156CC2Ft7j8H" TargetMode="External"/><Relationship Id="rId231" Type="http://schemas.openxmlformats.org/officeDocument/2006/relationships/hyperlink" Target="consultantplus://offline/ref=29D0F18A7B52081736223A759DDC28D1A989796A0259E4C5FFC13E8F6AC33CA5E1B82A097B0C045146346E4D8DA4FC8CBF6E507D4ACE2E70tEjFH" TargetMode="External"/><Relationship Id="rId252" Type="http://schemas.openxmlformats.org/officeDocument/2006/relationships/hyperlink" Target="consultantplus://offline/ref=29D0F18A7B52081736223A759DDC28D1A989796A0259E4C5FFC13E8F6AC33CA5E1B82A097B0C055C4F346E4D8DA4FC8CBF6E507D4ACE2E70tEjFH" TargetMode="External"/><Relationship Id="rId273" Type="http://schemas.openxmlformats.org/officeDocument/2006/relationships/hyperlink" Target="consultantplus://offline/ref=29D0F18A7B52081736223A759DDC28D1A989796A0259E4C5FFC13E8F6AC33CA5E1B82A097B0C055F41346E4D8DA4FC8CBF6E507D4ACE2E70tEjFH" TargetMode="External"/><Relationship Id="rId294" Type="http://schemas.openxmlformats.org/officeDocument/2006/relationships/hyperlink" Target="consultantplus://offline/ref=29D0F18A7B52081736223A759DDC28D1AF8F706F0351B9CFF798328D6DCC63B2E6F126087B0D075B4D6B6B589CFCF386A970526156CC2Ft7j8H" TargetMode="External"/><Relationship Id="rId308" Type="http://schemas.openxmlformats.org/officeDocument/2006/relationships/hyperlink" Target="consultantplus://offline/ref=29D0F18A7B52081736223A759DDC28D1AF8F706F0351B9CFF798328D6DCC63B2E6F126087B0D055C4D6B6B589CFCF386A970526156CC2Ft7j8H" TargetMode="External"/><Relationship Id="rId329" Type="http://schemas.openxmlformats.org/officeDocument/2006/relationships/hyperlink" Target="consultantplus://offline/ref=29D0F18A7B52081736223A759DDC28D1A989796A0259E4C5FFC13E8F6AC33CA5E1B82A097B0C02514E346E4D8DA4FC8CBF6E507D4ACE2E70tEjFH" TargetMode="External"/><Relationship Id="rId47" Type="http://schemas.openxmlformats.org/officeDocument/2006/relationships/hyperlink" Target="consultantplus://offline/ref=29D0F18A7B52081736223A759DDC28D1A989796A0259E4C5FFC13E8F6AC33CA5E1B82A097B0C065A47346E4D8DA4FC8CBF6E507D4ACE2E70tEjFH" TargetMode="External"/><Relationship Id="rId68" Type="http://schemas.openxmlformats.org/officeDocument/2006/relationships/hyperlink" Target="consultantplus://offline/ref=29D0F18A7B52081736223A759DDC28D1A989796A0259E4C5FFC13E8F6AC33CA5E1B82A097B0C065042346E4D8DA4FC8CBF6E507D4ACE2E70tEjFH" TargetMode="External"/><Relationship Id="rId89" Type="http://schemas.openxmlformats.org/officeDocument/2006/relationships/hyperlink" Target="consultantplus://offline/ref=29D0F18A7B52081736223A759DDC28D1A989796A0259E4C5FFC13E8F6AC33CA5E1B82A097B0C065C42346E4D8DA4FC8CBF6E507D4ACE2E70tEjFH" TargetMode="External"/><Relationship Id="rId112" Type="http://schemas.openxmlformats.org/officeDocument/2006/relationships/hyperlink" Target="consultantplus://offline/ref=29D0F18A7B52081736223A759DDC28D1AF8F706F0351B9CFF798328D6DCC63B2E6F126087B0C025B4D6B6B589CFCF386A970526156CC2Ft7j8H" TargetMode="External"/><Relationship Id="rId133" Type="http://schemas.openxmlformats.org/officeDocument/2006/relationships/hyperlink" Target="consultantplus://offline/ref=29D0F18A7B52081736223A759DDC28D1AF8F706F0351B9CFF798328D6DCC63B2E6F126087B0C02504D6B6B589CFCF386A970526156CC2Ft7j8H" TargetMode="External"/><Relationship Id="rId154" Type="http://schemas.openxmlformats.org/officeDocument/2006/relationships/hyperlink" Target="consultantplus://offline/ref=29D0F18A7B52081736223A759DDC28D1A989796A0259E4C5FFC13E8F6AC33CA5E1B82A097B0C075946346E4D8DA4FC8CBF6E507D4ACE2E70tEjFH" TargetMode="External"/><Relationship Id="rId175" Type="http://schemas.openxmlformats.org/officeDocument/2006/relationships/hyperlink" Target="consultantplus://offline/ref=29D0F18A7B52081736223A759DDC28D1A989796A0259E4C5FFC13E8F6AC33CA5E1B82A097B0C075D45346E4D8DA4FC8CBF6E507D4ACE2E70tEjFH" TargetMode="External"/><Relationship Id="rId340" Type="http://schemas.openxmlformats.org/officeDocument/2006/relationships/hyperlink" Target="consultantplus://offline/ref=29D0F18A7B52081736223A759DDC28D1A989796A0259E4C5FFC13E8F6AC33CA5E1B82A097B0C035940346E4D8DA4FC8CBF6E507D4ACE2E70tEjFH" TargetMode="External"/><Relationship Id="rId361" Type="http://schemas.openxmlformats.org/officeDocument/2006/relationships/hyperlink" Target="consultantplus://offline/ref=29D0F18A7B52081736223A759DDC28D1A989796A0259E4C5FFC13E8F6AC33CA5E1B82A097B0C035E41346E4D8DA4FC8CBF6E507D4ACE2E70tEjFH" TargetMode="External"/><Relationship Id="rId196" Type="http://schemas.openxmlformats.org/officeDocument/2006/relationships/hyperlink" Target="consultantplus://offline/ref=29D0F18A7B52081736223A759DDC28D1AF8F706F0351B9CFF798328D6DCC63B2E6F126087B0C0F594D6B6B589CFCF386A970526156CC2Ft7j8H" TargetMode="External"/><Relationship Id="rId200" Type="http://schemas.openxmlformats.org/officeDocument/2006/relationships/hyperlink" Target="consultantplus://offline/ref=29D0F18A7B52081736223A759DDC28D1A989796A0259E4C5FFC13E8F6AC33CA5E1B82A097B0C045A44346E4D8DA4FC8CBF6E507D4ACE2E70tEjFH" TargetMode="External"/><Relationship Id="rId16" Type="http://schemas.openxmlformats.org/officeDocument/2006/relationships/hyperlink" Target="consultantplus://offline/ref=29D0F18A7B52081736223A759DDC28D1AD8D7F6A0C51B9CFF798328D6DCC63B2E6F126087B0D045C4D6B6B589CFCF386A970526156CC2Ft7j8H" TargetMode="External"/><Relationship Id="rId221" Type="http://schemas.openxmlformats.org/officeDocument/2006/relationships/hyperlink" Target="consultantplus://offline/ref=29D0F18A7B52081736223A759DDC28D1A989796A0259E4C5FFC13E8F6AC33CA5E1B82A097B0C045E45346E4D8DA4FC8CBF6E507D4ACE2E70tEjFH" TargetMode="External"/><Relationship Id="rId242" Type="http://schemas.openxmlformats.org/officeDocument/2006/relationships/hyperlink" Target="consultantplus://offline/ref=29D0F18A7B52081736223A759DDC28D1A989796A0259E4C5FFC13E8F6AC33CA5E1B82A097B0C045E4E346E4D8DA4FC8CBF6E507D4ACE2E70tEjFH" TargetMode="External"/><Relationship Id="rId263" Type="http://schemas.openxmlformats.org/officeDocument/2006/relationships/hyperlink" Target="consultantplus://offline/ref=29D0F18A7B52081736223A759DDC28D1A989796A0259E4C5FFC13E8F6AC33CA5E1B82A097B0C055E4E346E4D8DA4FC8CBF6E507D4ACE2E70tEjFH" TargetMode="External"/><Relationship Id="rId284" Type="http://schemas.openxmlformats.org/officeDocument/2006/relationships/hyperlink" Target="consultantplus://offline/ref=29D0F18A7B52081736223A759DDC28D1A989796A0259E4C5FFC13E8F6AC33CA5E1B82A097B0C05514F346E4D8DA4FC8CBF6E507D4ACE2E70tEjFH" TargetMode="External"/><Relationship Id="rId319" Type="http://schemas.openxmlformats.org/officeDocument/2006/relationships/hyperlink" Target="consultantplus://offline/ref=29D0F18A7B52081736223A759DDC28D1A989796A0259E4C5FFC13E8F6AC33CA5E1B82A097B0C025E47346E4D8DA4FC8CBF6E507D4ACE2E70tEjFH" TargetMode="External"/><Relationship Id="rId37" Type="http://schemas.openxmlformats.org/officeDocument/2006/relationships/hyperlink" Target="consultantplus://offline/ref=29D0F18A7B52081736223A759DDC28D1AF8F706F0351B9CFF798328D6DCC63B2E6F126087B0C045E4D6B6B589CFCF386A970526156CC2Ft7j8H" TargetMode="External"/><Relationship Id="rId58" Type="http://schemas.openxmlformats.org/officeDocument/2006/relationships/hyperlink" Target="consultantplus://offline/ref=29D0F18A7B52081736223A759DDC28D1A989796A0259E4C5FFC13E8F6AC33CA5E1B82A097B0C065A4F346E4D8DA4FC8CBF6E507D4ACE2E70tEjFH" TargetMode="External"/><Relationship Id="rId79" Type="http://schemas.openxmlformats.org/officeDocument/2006/relationships/hyperlink" Target="consultantplus://offline/ref=29D0F18A7B52081736223A759DDC28D1A989796A0259E4C5FFC13E8F6AC33CA5E1B82A097B0C065C44346E4D8DA4FC8CBF6E507D4ACE2E70tEjFH" TargetMode="External"/><Relationship Id="rId102" Type="http://schemas.openxmlformats.org/officeDocument/2006/relationships/hyperlink" Target="consultantplus://offline/ref=29D0F18A7B52081736223A759DDC28D1AF8F706F0351B9CFF798328D6DCC63B2E6F126087B0C005D4D6B6B589CFCF386A970526156CC2Ft7j8H" TargetMode="External"/><Relationship Id="rId123" Type="http://schemas.openxmlformats.org/officeDocument/2006/relationships/hyperlink" Target="consultantplus://offline/ref=29D0F18A7B52081736223A759DDC28D1A989796A0259E4C5FFC13E8F6AC33CA5E1B82A097B0C065D4F346E4D8DA4FC8CBF6E507D4ACE2E70tEjFH" TargetMode="External"/><Relationship Id="rId144" Type="http://schemas.openxmlformats.org/officeDocument/2006/relationships/hyperlink" Target="consultantplus://offline/ref=29D0F18A7B52081736223A759DDC28D1AF8F706F0351B9CFF798328D6DCC63B2E6F126087B0C01514D6B6B589CFCF386A970526156CC2Ft7j8H" TargetMode="External"/><Relationship Id="rId330" Type="http://schemas.openxmlformats.org/officeDocument/2006/relationships/hyperlink" Target="consultantplus://offline/ref=29D0F18A7B52081736223A759DDC28D1A989796A0259E4C5FFC13E8F6AC33CA5E1B82A097B0C02514F346E4D8DA4FC8CBF6E507D4ACE2E70tEjFH" TargetMode="External"/><Relationship Id="rId90" Type="http://schemas.openxmlformats.org/officeDocument/2006/relationships/hyperlink" Target="consultantplus://offline/ref=29D0F18A7B52081736223A759DDC28D1A989796A0259E4C5FFC13E8F6AC33CA5E1B82A097B0C065C43346E4D8DA4FC8CBF6E507D4ACE2E70tEjFH" TargetMode="External"/><Relationship Id="rId165" Type="http://schemas.openxmlformats.org/officeDocument/2006/relationships/hyperlink" Target="consultantplus://offline/ref=29D0F18A7B52081736223A759DDC28D1A989796A0259E4C5FFC13E8F6AC33CA5E1B82A097B0C075B40346E4D8DA4FC8CBF6E507D4ACE2E70tEjFH" TargetMode="External"/><Relationship Id="rId186" Type="http://schemas.openxmlformats.org/officeDocument/2006/relationships/hyperlink" Target="consultantplus://offline/ref=29D0F18A7B52081736223A759DDC28D1AF8F706F0351B9CFF798328D6DCC63B2E6F126087B0C0E5F4D6B6B589CFCF386A970526156CC2Ft7j8H" TargetMode="External"/><Relationship Id="rId351" Type="http://schemas.openxmlformats.org/officeDocument/2006/relationships/hyperlink" Target="consultantplus://offline/ref=29D0F18A7B52081736223A759DDC28D1A989796A0259E4C5FFC13E8F6AC33CA5E1B82A097B0C035C45346E4D8DA4FC8CBF6E507D4ACE2E70tEjFH" TargetMode="External"/><Relationship Id="rId372" Type="http://schemas.openxmlformats.org/officeDocument/2006/relationships/hyperlink" Target="consultantplus://offline/ref=C1F1D514BDA119D75838EB8B73A278AB385B0AA1EDA85E82745B515C9739E912ACB34670BEB06CB37838E24DDDuFj7H" TargetMode="External"/><Relationship Id="rId211" Type="http://schemas.openxmlformats.org/officeDocument/2006/relationships/hyperlink" Target="consultantplus://offline/ref=29D0F18A7B52081736223A759DDC28D1A989796A0259E4C5FFC13E8F6AC33CA5E1B82A097B0C045E46346E4D8DA4FC8CBF6E507D4ACE2E70tEjFH" TargetMode="External"/><Relationship Id="rId232" Type="http://schemas.openxmlformats.org/officeDocument/2006/relationships/hyperlink" Target="consultantplus://offline/ref=29D0F18A7B52081736223A759DDC28D1AF8F706F0351B9CFF798328D6DCC63B2E6F126087B0D065A4D6B6B589CFCF386A970526156CC2Ft7j8H" TargetMode="External"/><Relationship Id="rId253" Type="http://schemas.openxmlformats.org/officeDocument/2006/relationships/hyperlink" Target="consultantplus://offline/ref=29D0F18A7B52081736223A759DDC28D1A989796A0259E4C5FFC13E8F6AC33CA5E1B82A097B0C055D46346E4D8DA4FC8CBF6E507D4ACE2E70tEjFH" TargetMode="External"/><Relationship Id="rId274" Type="http://schemas.openxmlformats.org/officeDocument/2006/relationships/hyperlink" Target="consultantplus://offline/ref=29D0F18A7B52081736223A759DDC28D1A989796A0259E4C5FFC13E8F6AC33CA5E1B82A097B0C055F4E346E4D8DA4FC8CBF6E507D4ACE2E70tEjFH" TargetMode="External"/><Relationship Id="rId295" Type="http://schemas.openxmlformats.org/officeDocument/2006/relationships/hyperlink" Target="consultantplus://offline/ref=29D0F18A7B52081736223A759DDC28D1A989796A0259E4C5FFC13E8F6AC33CA5E1B82A097B0C02594E346E4D8DA4FC8CBF6E507D4ACE2E70tEjFH" TargetMode="External"/><Relationship Id="rId309" Type="http://schemas.openxmlformats.org/officeDocument/2006/relationships/hyperlink" Target="consultantplus://offline/ref=29D0F18A7B52081736223A759DDC28D1A989796A0259E4C5FFC13E8F6AC33CA5E1B82A097B0C025A42346E4D8DA4FC8CBF6E507D4ACE2E70tEjFH" TargetMode="External"/><Relationship Id="rId27" Type="http://schemas.openxmlformats.org/officeDocument/2006/relationships/hyperlink" Target="consultantplus://offline/ref=29D0F18A7B52081736223A759DDC28D1A989796A0259E4C5FFC13E8F6AC33CA5E1B82A097B0C065941346E4D8DA4FC8CBF6E507D4ACE2E70tEjFH" TargetMode="External"/><Relationship Id="rId48" Type="http://schemas.openxmlformats.org/officeDocument/2006/relationships/hyperlink" Target="consultantplus://offline/ref=29D0F18A7B52081736223A759DDC28D1A989796A0259E4C5FFC13E8F6AC33CA5E1B82A097B0C065A44346E4D8DA4FC8CBF6E507D4ACE2E70tEjFH" TargetMode="External"/><Relationship Id="rId69" Type="http://schemas.openxmlformats.org/officeDocument/2006/relationships/hyperlink" Target="consultantplus://offline/ref=29D0F18A7B52081736223A759DDC28D1A989796A0259E4C5FFC13E8F6AC33CA5E1B82A097B0C065043346E4D8DA4FC8CBF6E507D4ACE2E70tEjFH" TargetMode="External"/><Relationship Id="rId113" Type="http://schemas.openxmlformats.org/officeDocument/2006/relationships/hyperlink" Target="consultantplus://offline/ref=29D0F18A7B52081736223A759DDC28D1AF8F706F0351B9CFF798328D6DCC63B2E6F126087B0C025C4D6B6B589CFCF386A970526156CC2Ft7j8H" TargetMode="External"/><Relationship Id="rId134" Type="http://schemas.openxmlformats.org/officeDocument/2006/relationships/hyperlink" Target="consultantplus://offline/ref=29D0F18A7B52081736223A759DDC28D1AF8F706F0351B9CFF798328D6DCC63B2E6F126087B0C02504D6B6B589CFCF386A970526156CC2Ft7j8H" TargetMode="External"/><Relationship Id="rId320" Type="http://schemas.openxmlformats.org/officeDocument/2006/relationships/hyperlink" Target="consultantplus://offline/ref=29D0F18A7B52081736223A759DDC28D1A989796A0259E4C5FFC13E8F6AC33CA5E1B82A097B0C025E43346E4D8DA4FC8CBF6E507D4ACE2E70tEjFH" TargetMode="External"/><Relationship Id="rId80" Type="http://schemas.openxmlformats.org/officeDocument/2006/relationships/hyperlink" Target="consultantplus://offline/ref=29D0F18A7B52081736223A759DDC28D1A989796A0259E4C5FFC13E8F6AC33CA5E1B82A097B0C065C45346E4D8DA4FC8CBF6E507D4ACE2E70tEjFH" TargetMode="External"/><Relationship Id="rId155" Type="http://schemas.openxmlformats.org/officeDocument/2006/relationships/hyperlink" Target="consultantplus://offline/ref=29D0F18A7B52081736223A759DDC28D1A989796A0259E4C5FFC13E8F6AC33CA5E1B82A097B0C075947346E4D8DA4FC8CBF6E507D4ACE2E70tEjFH" TargetMode="External"/><Relationship Id="rId176" Type="http://schemas.openxmlformats.org/officeDocument/2006/relationships/hyperlink" Target="consultantplus://offline/ref=29D0F18A7B52081736223A759DDC28D1A989796A0259E4C5FFC13E8F6AC33CA5E1B82A097B0C075D42346E4D8DA4FC8CBF6E507D4ACE2E70tEjFH" TargetMode="External"/><Relationship Id="rId197" Type="http://schemas.openxmlformats.org/officeDocument/2006/relationships/hyperlink" Target="consultantplus://offline/ref=29D0F18A7B52081736223A759DDC28D1A989796A0259E4C5FFC13E8F6AC33CA5E1B82A097B0C045941346E4D8DA4FC8CBF6E507D4ACE2E70tEjFH" TargetMode="External"/><Relationship Id="rId341" Type="http://schemas.openxmlformats.org/officeDocument/2006/relationships/hyperlink" Target="consultantplus://offline/ref=29D0F18A7B52081736223A759DDC28D1A989796A0259E4C5FFC13E8F6AC33CA5E1B82A097B0C03594F346E4D8DA4FC8CBF6E507D4ACE2E70tEjFH" TargetMode="External"/><Relationship Id="rId362" Type="http://schemas.openxmlformats.org/officeDocument/2006/relationships/hyperlink" Target="consultantplus://offline/ref=29D0F18A7B52081736223A759DDC28D1A989796A0259E4C5FFC13E8F6AC33CA5E1B82A097B0C035E4F346E4D8DA4FC8CBF6E507D4ACE2E70tEjFH" TargetMode="External"/><Relationship Id="rId201" Type="http://schemas.openxmlformats.org/officeDocument/2006/relationships/hyperlink" Target="consultantplus://offline/ref=29D0F18A7B52081736223A759DDC28D1A989796A0259E4C5FFC13E8F6AC33CA5E1B82A097B0C045A43346E4D8DA4FC8CBF6E507D4ACE2E70tEjFH" TargetMode="External"/><Relationship Id="rId222" Type="http://schemas.openxmlformats.org/officeDocument/2006/relationships/hyperlink" Target="consultantplus://offline/ref=29D0F18A7B52081736223A759DDC28D1A989796A0259E4C5FFC13E8F6AC33CA5E1B82A097B0C045F40346E4D8DA4FC8CBF6E507D4ACE2E70tEjFH" TargetMode="External"/><Relationship Id="rId243" Type="http://schemas.openxmlformats.org/officeDocument/2006/relationships/hyperlink" Target="consultantplus://offline/ref=29D0F18A7B52081736223A759DDC28D1A989796A0259E4C5FFC13E8F6AC33CA5E1B82A097B0C055942346E4D8DA4FC8CBF6E507D4ACE2E70tEjFH" TargetMode="External"/><Relationship Id="rId264" Type="http://schemas.openxmlformats.org/officeDocument/2006/relationships/hyperlink" Target="consultantplus://offline/ref=29D0F18A7B52081736223A759DDC28D1A989796A0259E4C5FFC13E8F6AC33CA5E1B82A097B0C055F46346E4D8DA4FC8CBF6E507D4ACE2E70tEjFH" TargetMode="External"/><Relationship Id="rId285" Type="http://schemas.openxmlformats.org/officeDocument/2006/relationships/hyperlink" Target="consultantplus://offline/ref=29D0F18A7B52081736223A759DDC28D1A989796A0259E4C5FFC13E8F6AC33CA5E1B82A097B0C055143346E4D8DA4FC8CBF6E507D4ACE2E70tEjFH" TargetMode="External"/><Relationship Id="rId17" Type="http://schemas.openxmlformats.org/officeDocument/2006/relationships/hyperlink" Target="consultantplus://offline/ref=29D0F18A7B52081736223A759DDC28D1A98A7B6D0D53E4C5FFC13E8F6AC33CA5E1B82A097B0C065942346E4D8DA4FC8CBF6E507D4ACE2E70tEjFH" TargetMode="External"/><Relationship Id="rId38" Type="http://schemas.openxmlformats.org/officeDocument/2006/relationships/hyperlink" Target="consultantplus://offline/ref=29D0F18A7B52081736223A759DDC28D1AF8F706F0351B9CFF798328D6DCC63B2E6F126087B0C045F4D6B6B589CFCF386A970526156CC2Ft7j8H" TargetMode="External"/><Relationship Id="rId59" Type="http://schemas.openxmlformats.org/officeDocument/2006/relationships/hyperlink" Target="consultantplus://offline/ref=29D0F18A7B52081736223A759DDC28D1A989796A0259E4C5FFC13E8F6AC33CA5E1B82A097B0C065B46346E4D8DA4FC8CBF6E507D4ACE2E70tEjFH" TargetMode="External"/><Relationship Id="rId103" Type="http://schemas.openxmlformats.org/officeDocument/2006/relationships/hyperlink" Target="consultantplus://offline/ref=29D0F18A7B52081736223A759DDC28D1A989796A0259E4C5FFC13E8F6AC33CA5E1B82A097B0C065D47346E4D8DA4FC8CBF6E507D4ACE2E70tEjFH" TargetMode="External"/><Relationship Id="rId124" Type="http://schemas.openxmlformats.org/officeDocument/2006/relationships/hyperlink" Target="consultantplus://offline/ref=29D0F18A7B52081736223A759DDC28D1AF8F706F0351B9CFF798328D6DCC63B2E6F126087B0C005F4D6B6B589CFCF386A970526156CC2Ft7j8H" TargetMode="External"/><Relationship Id="rId310" Type="http://schemas.openxmlformats.org/officeDocument/2006/relationships/hyperlink" Target="consultantplus://offline/ref=29D0F18A7B52081736223A759DDC28D1A989796A0259E4C5FFC13E8F6AC33CA5E1B82A097B0C025A43346E4D8DA4FC8CBF6E507D4ACE2E70tEjFH" TargetMode="External"/><Relationship Id="rId70" Type="http://schemas.openxmlformats.org/officeDocument/2006/relationships/hyperlink" Target="consultantplus://offline/ref=29D0F18A7B52081736223A759DDC28D1A989796A0259E4C5FFC13E8F6AC33CA5E1B82A097B0C065B40346E4D8DA4FC8CBF6E507D4ACE2E70tEjFH" TargetMode="External"/><Relationship Id="rId91" Type="http://schemas.openxmlformats.org/officeDocument/2006/relationships/hyperlink" Target="consultantplus://offline/ref=29D0F18A7B52081736223A759DDC28D1A989796A0259E4C5FFC13E8F6AC33CA5E1B82A097B0C065C40346E4D8DA4FC8CBF6E507D4ACE2E70tEjFH" TargetMode="External"/><Relationship Id="rId145" Type="http://schemas.openxmlformats.org/officeDocument/2006/relationships/hyperlink" Target="consultantplus://offline/ref=29D0F18A7B52081736223A759DDC28D1A989796A0259E4C5FFC13E8F6AC33CA5E1B82A097B0C06504F346E4D8DA4FC8CBF6E507D4ACE2E70tEjFH" TargetMode="External"/><Relationship Id="rId166" Type="http://schemas.openxmlformats.org/officeDocument/2006/relationships/hyperlink" Target="consultantplus://offline/ref=29D0F18A7B52081736223A759DDC28D1A989796A0259E4C5FFC13E8F6AC33CA5E1B82A097B0C075B41346E4D8DA4FC8CBF6E507D4ACE2E70tEjFH" TargetMode="External"/><Relationship Id="rId187" Type="http://schemas.openxmlformats.org/officeDocument/2006/relationships/hyperlink" Target="consultantplus://offline/ref=29D0F18A7B52081736223A759DDC28D1A989796A0259E4C5FFC13E8F6AC33CA5E1B82A097B0C075F47346E4D8DA4FC8CBF6E507D4ACE2E70tEjFH" TargetMode="External"/><Relationship Id="rId331" Type="http://schemas.openxmlformats.org/officeDocument/2006/relationships/hyperlink" Target="consultantplus://offline/ref=29D0F18A7B52081736223A759DDC28D1A989796A0259E4C5FFC13E8F6AC33CA5E1B82A097B0C035845346E4D8DA4FC8CBF6E507D4ACE2E70tEjFH" TargetMode="External"/><Relationship Id="rId352" Type="http://schemas.openxmlformats.org/officeDocument/2006/relationships/hyperlink" Target="consultantplus://offline/ref=29D0F18A7B52081736223A759DDC28D1A989796A0259E4C5FFC13E8F6AC33CA5E1B82A097B0C035C43346E4D8DA4FC8CBF6E507D4ACE2E70tEjFH" TargetMode="External"/><Relationship Id="rId373" Type="http://schemas.openxmlformats.org/officeDocument/2006/relationships/hyperlink" Target="consultantplus://offline/ref=C1F1D514BDA119D75838EB8B73A278AB38520EACE8A103887C025D5E9036B617B9A21E7FB4A672B16424E04CuDj5H" TargetMode="External"/><Relationship Id="rId1" Type="http://schemas.openxmlformats.org/officeDocument/2006/relationships/styles" Target="styles.xml"/><Relationship Id="rId212" Type="http://schemas.openxmlformats.org/officeDocument/2006/relationships/hyperlink" Target="consultantplus://offline/ref=29D0F18A7B52081736223A759DDC28D1AF8F706F0351B9CFF798328D6DCC63B2E6F126087B0C0F5E4D6B6B589CFCF386A970526156CC2Ft7j8H" TargetMode="External"/><Relationship Id="rId233" Type="http://schemas.openxmlformats.org/officeDocument/2006/relationships/hyperlink" Target="consultantplus://offline/ref=29D0F18A7B52081736223A759DDC28D1A989796A0259E4C5FFC13E8F6AC33CA5E1B82A097B0C045E41346E4D8DA4FC8CBF6E507D4ACE2E70tEjFH" TargetMode="External"/><Relationship Id="rId254" Type="http://schemas.openxmlformats.org/officeDocument/2006/relationships/hyperlink" Target="consultantplus://offline/ref=29D0F18A7B52081736223A759DDC28D1A989796A0259E4C5FFC13E8F6AC33CA5E1B82A097B0C055D47346E4D8DA4FC8CBF6E507D4ACE2E70tEjFH" TargetMode="External"/><Relationship Id="rId28" Type="http://schemas.openxmlformats.org/officeDocument/2006/relationships/hyperlink" Target="consultantplus://offline/ref=29D0F18A7B52081736223A759DDC28D1A989796A0259E4C5FFC13E8F6AC33CA5E1B82A097B0C065F40346E4D8DA4FC8CBF6E507D4ACE2E70tEjFH" TargetMode="External"/><Relationship Id="rId49" Type="http://schemas.openxmlformats.org/officeDocument/2006/relationships/hyperlink" Target="consultantplus://offline/ref=29D0F18A7B52081736223A759DDC28D1A989796A0259E4C5FFC13E8F6AC33CA5E1B82A097B0C065A45346E4D8DA4FC8CBF6E507D4ACE2E70tEjFH" TargetMode="External"/><Relationship Id="rId114" Type="http://schemas.openxmlformats.org/officeDocument/2006/relationships/hyperlink" Target="consultantplus://offline/ref=29D0F18A7B52081736223A759DDC28D1AF8F706F0351B9CFF798328D6DCC63B2E6F126087B0C015B4D6B6B589CFCF386A970526156CC2Ft7j8H" TargetMode="External"/><Relationship Id="rId275" Type="http://schemas.openxmlformats.org/officeDocument/2006/relationships/hyperlink" Target="consultantplus://offline/ref=29D0F18A7B52081736223A759DDC28D1A989796A0259E4C5FFC13E8F6AC33CA5E1B82A097B0C055F4F346E4D8DA4FC8CBF6E507D4ACE2E70tEjFH" TargetMode="External"/><Relationship Id="rId296" Type="http://schemas.openxmlformats.org/officeDocument/2006/relationships/hyperlink" Target="consultantplus://offline/ref=29D0F18A7B52081736223A759DDC28D1AF8F706F0351B9CFF798328D6DCC63B2E6F126087B0D075E4D6B6B589CFCF386A970526156CC2Ft7j8H" TargetMode="External"/><Relationship Id="rId300" Type="http://schemas.openxmlformats.org/officeDocument/2006/relationships/hyperlink" Target="consultantplus://offline/ref=29D0F18A7B52081736223A759DDC28D1AF8F706F0351B9CFF798328D6DCC63B2E6F126087B0D045A4D6B6B589CFCF386A970526156CC2Ft7j8H" TargetMode="External"/><Relationship Id="rId60" Type="http://schemas.openxmlformats.org/officeDocument/2006/relationships/hyperlink" Target="consultantplus://offline/ref=29D0F18A7B52081736223A759DDC28D1AF8F706F0351B9CFF798328D6DCC63B2E6F126087B0C035F4D6B6B589CFCF386A970526156CC2Ft7j8H" TargetMode="External"/><Relationship Id="rId81" Type="http://schemas.openxmlformats.org/officeDocument/2006/relationships/hyperlink" Target="consultantplus://offline/ref=29D0F18A7B52081736223A759DDC28D1AF8F706F0351B9CFF798328D6DCC63B2E6F126087B0C03514D6B6B589CFCF386A970526156CC2Ft7j8H" TargetMode="External"/><Relationship Id="rId135" Type="http://schemas.openxmlformats.org/officeDocument/2006/relationships/hyperlink" Target="consultantplus://offline/ref=29D0F18A7B52081736223A759DDC28D1AF8F706F0351B9CFF798328D6DCC63B2E6F126087B0C02504D6B6B589CFCF386A970526156CC2Ft7j8H" TargetMode="External"/><Relationship Id="rId156" Type="http://schemas.openxmlformats.org/officeDocument/2006/relationships/hyperlink" Target="consultantplus://offline/ref=29D0F18A7B52081736223A759DDC28D1A989796A0259E4C5FFC13E8F6AC33CA5E1B82A097B0C075944346E4D8DA4FC8CBF6E507D4ACE2E70tEjFH" TargetMode="External"/><Relationship Id="rId177" Type="http://schemas.openxmlformats.org/officeDocument/2006/relationships/hyperlink" Target="consultantplus://offline/ref=29D0F18A7B52081736223A759DDC28D1AF8F706F0351B9CFF798328D6DCC63B2E6F126087B0C0E5C4D6B6B589CFCF386A970526156CC2Ft7j8H" TargetMode="External"/><Relationship Id="rId198" Type="http://schemas.openxmlformats.org/officeDocument/2006/relationships/hyperlink" Target="consultantplus://offline/ref=29D0F18A7B52081736223A759DDC28D1A989796A0259E4C5FFC13E8F6AC33CA5E1B82A097B0C045A47346E4D8DA4FC8CBF6E507D4ACE2E70tEjFH" TargetMode="External"/><Relationship Id="rId321" Type="http://schemas.openxmlformats.org/officeDocument/2006/relationships/hyperlink" Target="consultantplus://offline/ref=29D0F18A7B52081736223A759DDC28D1AF8F706F0351B9CFF798328D6DCC63B2E6F126087B0D05514D6B6B589CFCF386A970526156CC2Ft7j8H" TargetMode="External"/><Relationship Id="rId342" Type="http://schemas.openxmlformats.org/officeDocument/2006/relationships/hyperlink" Target="consultantplus://offline/ref=29D0F18A7B52081736223A759DDC28D1A989796A0259E4C5FFC13E8F6AC33CA5E1B82A097B0C035A46346E4D8DA4FC8CBF6E507D4ACE2E70tEjFH" TargetMode="External"/><Relationship Id="rId363" Type="http://schemas.openxmlformats.org/officeDocument/2006/relationships/hyperlink" Target="consultantplus://offline/ref=29D0F18A7B52081736223A759DDC28D1A989796A0259E4C5FFC13E8F6AC33CA5E1B82A097B0C035F47346E4D8DA4FC8CBF6E507D4ACE2E70tEjFH" TargetMode="External"/><Relationship Id="rId202" Type="http://schemas.openxmlformats.org/officeDocument/2006/relationships/hyperlink" Target="consultantplus://offline/ref=29D0F18A7B52081736223A759DDC28D1A989796A0259E4C5FFC13E8F6AC33CA5E1B82A097B0C045A4F346E4D8DA4FC8CBF6E507D4ACE2E70tEjFH" TargetMode="External"/><Relationship Id="rId223" Type="http://schemas.openxmlformats.org/officeDocument/2006/relationships/hyperlink" Target="consultantplus://offline/ref=29D0F18A7B52081736223A759DDC28D1A989796A0259E4C5FFC13E8F6AC33CA5E1B82A097B0C045E42346E4D8DA4FC8CBF6E507D4ACE2E70tEjFH" TargetMode="External"/><Relationship Id="rId244" Type="http://schemas.openxmlformats.org/officeDocument/2006/relationships/hyperlink" Target="consultantplus://offline/ref=29D0F18A7B52081736223A759DDC28D1A989796A0259E4C5FFC13E8F6AC33CA5E1B82A097B0C045E4F346E4D8DA4FC8CBF6E507D4ACE2E70tEjFH" TargetMode="External"/><Relationship Id="rId18" Type="http://schemas.openxmlformats.org/officeDocument/2006/relationships/hyperlink" Target="consultantplus://offline/ref=29D0F18A7B52081736223A759DDC28D1AF8F706F0351B9CFF798328D6DCC63B2E6F126087B0C075E4D6B6B589CFCF386A970526156CC2Ft7j8H" TargetMode="External"/><Relationship Id="rId39" Type="http://schemas.openxmlformats.org/officeDocument/2006/relationships/hyperlink" Target="consultantplus://offline/ref=29D0F18A7B52081736223A759DDC28D1AF8F706F0351B9CFF798328D6DCC63B2E6F126087B0C04504D6B6B589CFCF386A970526156CC2Ft7j8H" TargetMode="External"/><Relationship Id="rId265" Type="http://schemas.openxmlformats.org/officeDocument/2006/relationships/hyperlink" Target="consultantplus://offline/ref=29D0F18A7B52081736223A759DDC28D1A989796A0259E4C5FFC13E8F6AC33CA5E1B82A097B0C055F42346E4D8DA4FC8CBF6E507D4ACE2E70tEjFH" TargetMode="External"/><Relationship Id="rId286" Type="http://schemas.openxmlformats.org/officeDocument/2006/relationships/hyperlink" Target="consultantplus://offline/ref=29D0F18A7B52081736223A759DDC28D1A989796A0259E4C5FFC13E8F6AC33CA5E1B82A097B0C025846346E4D8DA4FC8CBF6E507D4ACE2E70tEjFH" TargetMode="External"/><Relationship Id="rId50" Type="http://schemas.openxmlformats.org/officeDocument/2006/relationships/hyperlink" Target="consultantplus://offline/ref=29D0F18A7B52081736223A759DDC28D1A989796A0259E4C5FFC13E8F6AC33CA5E1B82A097B0C065A42346E4D8DA4FC8CBF6E507D4ACE2E70tEjFH" TargetMode="External"/><Relationship Id="rId104" Type="http://schemas.openxmlformats.org/officeDocument/2006/relationships/hyperlink" Target="consultantplus://offline/ref=29D0F18A7B52081736223A759DDC28D1AF8F706F0351B9CFF798328D6DCC63B2E6F126087B0C02594D6B6B589CFCF386A970526156CC2Ft7j8H" TargetMode="External"/><Relationship Id="rId125" Type="http://schemas.openxmlformats.org/officeDocument/2006/relationships/hyperlink" Target="consultantplus://offline/ref=29D0F18A7B52081736223A759DDC28D1AF8F706F0351B9CFF798328D6DCC63B2E6F126087B0C00504D6B6B589CFCF386A970526156CC2Ft7j8H" TargetMode="External"/><Relationship Id="rId146" Type="http://schemas.openxmlformats.org/officeDocument/2006/relationships/hyperlink" Target="consultantplus://offline/ref=29D0F18A7B52081736223A759DDC28D1A989796A0259E4C5FFC13E8F6AC33CA5E1B82A097B0C065146346E4D8DA4FC8CBF6E507D4ACE2E70tEjFH" TargetMode="External"/><Relationship Id="rId167" Type="http://schemas.openxmlformats.org/officeDocument/2006/relationships/hyperlink" Target="consultantplus://offline/ref=29D0F18A7B52081736223A759DDC28D1A989796A0259E4C5FFC13E8F6AC33CA5E1B82A097B0C075C47346E4D8DA4FC8CBF6E507D4ACE2E70tEjFH" TargetMode="External"/><Relationship Id="rId188" Type="http://schemas.openxmlformats.org/officeDocument/2006/relationships/hyperlink" Target="consultantplus://offline/ref=29D0F18A7B52081736223A759DDC28D1A989796A0259E4C5FFC13E8F6AC33CA5E1B82A097B0C075040346E4D8DA4FC8CBF6E507D4ACE2E70tEjFH" TargetMode="External"/><Relationship Id="rId311" Type="http://schemas.openxmlformats.org/officeDocument/2006/relationships/hyperlink" Target="consultantplus://offline/ref=29D0F18A7B52081736223A759DDC28D1A989796A0259E4C5FFC13E8F6AC33CA5E1B82A097B0C025A41346E4D8DA4FC8CBF6E507D4ACE2E70tEjFH" TargetMode="External"/><Relationship Id="rId332" Type="http://schemas.openxmlformats.org/officeDocument/2006/relationships/hyperlink" Target="consultantplus://offline/ref=29D0F18A7B52081736223A759DDC28D1AF8F706F0351B9CFF798328D6DCC63B2E6F126087B0D025D4D6B6B589CFCF386A970526156CC2Ft7j8H" TargetMode="External"/><Relationship Id="rId353" Type="http://schemas.openxmlformats.org/officeDocument/2006/relationships/hyperlink" Target="consultantplus://offline/ref=29D0F18A7B52081736223A759DDC28D1A989796A0259E4C5FFC13E8F6AC33CA5E1B82A097B0C035C4F346E4D8DA4FC8CBF6E507D4ACE2E70tEjFH" TargetMode="External"/><Relationship Id="rId374" Type="http://schemas.openxmlformats.org/officeDocument/2006/relationships/hyperlink" Target="consultantplus://offline/ref=C1F1D514BDA119D75838EB8B73A278AB3B560BA0ECA25E82745B515C9739E912ACB34670BEB06CB37838E24DDDuFj7H" TargetMode="External"/><Relationship Id="rId71" Type="http://schemas.openxmlformats.org/officeDocument/2006/relationships/hyperlink" Target="consultantplus://offline/ref=29D0F18A7B52081736223A759DDC28D1A989796A0259E4C5FFC13E8F6AC33CA5E1B82A097B0C065B41346E4D8DA4FC8CBF6E507D4ACE2E70tEjFH" TargetMode="External"/><Relationship Id="rId92" Type="http://schemas.openxmlformats.org/officeDocument/2006/relationships/hyperlink" Target="consultantplus://offline/ref=29D0F18A7B52081736223A759DDC28D1A989796A0259E4C5FFC13E8F6AC33CA5E1B82A097B0C065C41346E4D8DA4FC8CBF6E507D4ACE2E70tEjFH" TargetMode="External"/><Relationship Id="rId213" Type="http://schemas.openxmlformats.org/officeDocument/2006/relationships/hyperlink" Target="consultantplus://offline/ref=29D0F18A7B52081736223A759DDC28D1A989796A0259E4C5FFC13E8F6AC33CA5E1B82A097B0C045F46346E4D8DA4FC8CBF6E507D4ACE2E70tEjFH" TargetMode="External"/><Relationship Id="rId234" Type="http://schemas.openxmlformats.org/officeDocument/2006/relationships/hyperlink" Target="consultantplus://offline/ref=29D0F18A7B52081736223A759DDC28D1A989796A0259E4C5FFC13E8F6AC33CA5E1B82A097B0C045142346E4D8DA4FC8CBF6E507D4ACE2E70tEjFH" TargetMode="External"/><Relationship Id="rId2" Type="http://schemas.microsoft.com/office/2007/relationships/stylesWithEffects" Target="stylesWithEffects.xml"/><Relationship Id="rId29" Type="http://schemas.openxmlformats.org/officeDocument/2006/relationships/hyperlink" Target="consultantplus://offline/ref=29D0F18A7B52081736223A759DDC28D1AF8F706F0351B9CFF798328D6DCC63B2E6F126087B0C04594D6B6B589CFCF386A970526156CC2Ft7j8H" TargetMode="External"/><Relationship Id="rId255" Type="http://schemas.openxmlformats.org/officeDocument/2006/relationships/hyperlink" Target="consultantplus://offline/ref=29D0F18A7B52081736223A759DDC28D1A989796A0259E4C5FFC13E8F6AC33CA5E1B82A097B0C055D43346E4D8DA4FC8CBF6E507D4ACE2E70tEjFH" TargetMode="External"/><Relationship Id="rId276" Type="http://schemas.openxmlformats.org/officeDocument/2006/relationships/hyperlink" Target="consultantplus://offline/ref=29D0F18A7B52081736223A759DDC28D1A989796A0259E4C5FFC13E8F6AC33CA5E1B82A097B0C055046346E4D8DA4FC8CBF6E507D4ACE2E70tEjFH" TargetMode="External"/><Relationship Id="rId297" Type="http://schemas.openxmlformats.org/officeDocument/2006/relationships/hyperlink" Target="consultantplus://offline/ref=29D0F18A7B52081736223A759DDC28D1AF8F706F0351B9CFF798328D6DCC63B2E6F126087B0D07514D6B6B589CFCF386A970526156CC2Ft7j8H" TargetMode="External"/><Relationship Id="rId40" Type="http://schemas.openxmlformats.org/officeDocument/2006/relationships/hyperlink" Target="consultantplus://offline/ref=29D0F18A7B52081736223A759DDC28D1AF8F706F0351B9CFF798328D6DCC63B2E6F126087B0C04514D6B6B589CFCF386A970526156CC2Ft7j8H" TargetMode="External"/><Relationship Id="rId115" Type="http://schemas.openxmlformats.org/officeDocument/2006/relationships/hyperlink" Target="consultantplus://offline/ref=29D0F18A7B52081736223A759DDC28D1A989796A0259E4C5FFC13E8F6AC33CA5E1B82A097B0C065D42346E4D8DA4FC8CBF6E507D4ACE2E70tEjFH" TargetMode="External"/><Relationship Id="rId136" Type="http://schemas.openxmlformats.org/officeDocument/2006/relationships/hyperlink" Target="consultantplus://offline/ref=29D0F18A7B52081736223A759DDC28D1AF8F706F0351B9CFF798328D6DCC63B2E6F126087B0C03584D6B6B589CFCF386A970526156CC2Ft7j8H" TargetMode="External"/><Relationship Id="rId157" Type="http://schemas.openxmlformats.org/officeDocument/2006/relationships/hyperlink" Target="consultantplus://offline/ref=29D0F18A7B52081736223A759DDC28D1A989796A0259E4C5FFC13E8F6AC33CA5E1B82A097B0C075943346E4D8DA4FC8CBF6E507D4ACE2E70tEjFH" TargetMode="External"/><Relationship Id="rId178" Type="http://schemas.openxmlformats.org/officeDocument/2006/relationships/hyperlink" Target="consultantplus://offline/ref=29D0F18A7B52081736223A759DDC28D1A989796A0259E4C5FFC13E8F6AC33CA5E1B82A097B0C075E47346E4D8DA4FC8CBF6E507D4ACE2E70tEjFH" TargetMode="External"/><Relationship Id="rId301" Type="http://schemas.openxmlformats.org/officeDocument/2006/relationships/hyperlink" Target="consultantplus://offline/ref=29D0F18A7B52081736223A759DDC28D1AF8F706F0351B9CFF798328D6DCC63B2E6F126087B0D045B4D6B6B589CFCF386A970526156CC2Ft7j8H" TargetMode="External"/><Relationship Id="rId322" Type="http://schemas.openxmlformats.org/officeDocument/2006/relationships/hyperlink" Target="consultantplus://offline/ref=29D0F18A7B52081736223A759DDC28D1A989796A0259E4C5FFC13E8F6AC33CA5E1B82A097B0C025F42346E4D8DA4FC8CBF6E507D4ACE2E70tEjFH" TargetMode="External"/><Relationship Id="rId343" Type="http://schemas.openxmlformats.org/officeDocument/2006/relationships/hyperlink" Target="consultantplus://offline/ref=29D0F18A7B52081736223A759DDC28D1A989796A0259E4C5FFC13E8F6AC33CA5E1B82A097B0C035A45346E4D8DA4FC8CBF6E507D4ACE2E70tEjFH" TargetMode="External"/><Relationship Id="rId364" Type="http://schemas.openxmlformats.org/officeDocument/2006/relationships/hyperlink" Target="consultantplus://offline/ref=29D0F18A7B52081736223A759DDC28D1A989796A0259E4C5FFC13E8F6AC33CA5E1B82A097B0C035F44346E4D8DA4FC8CBF6E507D4ACE2E70tEjFH" TargetMode="External"/><Relationship Id="rId61" Type="http://schemas.openxmlformats.org/officeDocument/2006/relationships/hyperlink" Target="consultantplus://offline/ref=29D0F18A7B52081736223A759DDC28D1A989796A0259E4C5FFC13E8F6AC33CA5E1B82A097B0C065B47346E4D8DA4FC8CBF6E507D4ACE2E70tEjFH" TargetMode="External"/><Relationship Id="rId82" Type="http://schemas.openxmlformats.org/officeDocument/2006/relationships/hyperlink" Target="consultantplus://offline/ref=29D0F18A7B52081736223A759DDC28D1AF8F706F0351B9CFF798328D6DCC63B2E6F126087B0C055C4D6B6B589CFCF386A970526156CC2Ft7j8H" TargetMode="External"/><Relationship Id="rId199" Type="http://schemas.openxmlformats.org/officeDocument/2006/relationships/hyperlink" Target="consultantplus://offline/ref=29D0F18A7B52081736223A759DDC28D1AF8F706F0351B9CFF798328D6DCC63B2E6F126087B0C0F5C4D6B6B589CFCF386A970526156CC2Ft7j8H" TargetMode="External"/><Relationship Id="rId203" Type="http://schemas.openxmlformats.org/officeDocument/2006/relationships/hyperlink" Target="consultantplus://offline/ref=29D0F18A7B52081736223A759DDC28D1A989796A0259E4C5FFC13E8F6AC33CA5E1B82A097B0C045B46346E4D8DA4FC8CBF6E507D4ACE2E70tEjFH" TargetMode="External"/><Relationship Id="rId19" Type="http://schemas.openxmlformats.org/officeDocument/2006/relationships/hyperlink" Target="consultantplus://offline/ref=29D0F18A7B52081736223A759DDC28D1A08F716A0E51B9CFF798328D6DCC63B2E6F126087B0C07514D6B6B589CFCF386A970526156CC2Ft7j8H" TargetMode="External"/><Relationship Id="rId224" Type="http://schemas.openxmlformats.org/officeDocument/2006/relationships/hyperlink" Target="consultantplus://offline/ref=29D0F18A7B52081736223A759DDC28D1A989796A0259E4C5FFC13E8F6AC33CA5E1B82A097B0C045E43346E4D8DA4FC8CBF6E507D4ACE2E70tEjFH" TargetMode="External"/><Relationship Id="rId245" Type="http://schemas.openxmlformats.org/officeDocument/2006/relationships/hyperlink" Target="consultantplus://offline/ref=29D0F18A7B52081736223A759DDC28D1A989796A0259E4C5FFC13E8F6AC33CA5E1B82A097B0C05594E346E4D8DA4FC8CBF6E507D4ACE2E70tEjFH" TargetMode="External"/><Relationship Id="rId266" Type="http://schemas.openxmlformats.org/officeDocument/2006/relationships/hyperlink" Target="consultantplus://offline/ref=29D0F18A7B52081736223A759DDC28D1AF8F706F0351B9CFF798328D6DCC63B2E6F126087B0D065E4D6B6B589CFCF386A970526156CC2Ft7j8H" TargetMode="External"/><Relationship Id="rId287" Type="http://schemas.openxmlformats.org/officeDocument/2006/relationships/hyperlink" Target="consultantplus://offline/ref=29D0F18A7B52081736223A759DDC28D1A989796A0259E4C5FFC13E8F6AC33CA5E1B82A097B0C025844346E4D8DA4FC8CBF6E507D4ACE2E70tEjFH" TargetMode="External"/><Relationship Id="rId30" Type="http://schemas.openxmlformats.org/officeDocument/2006/relationships/hyperlink" Target="consultantplus://offline/ref=29D0F18A7B52081736223A759DDC28D1AF8F706F0351B9CFF798328D6DCC63B2E6F126087B0C045A4D6B6B589CFCF386A970526156CC2Ft7j8H" TargetMode="External"/><Relationship Id="rId105" Type="http://schemas.openxmlformats.org/officeDocument/2006/relationships/hyperlink" Target="consultantplus://offline/ref=29D0F18A7B52081736223A759DDC28D1A989796A0259E4C5FFC13E8F6AC33CA5E1B82A097B0C065041346E4D8DA4FC8CBF6E507D4ACE2E70tEjFH" TargetMode="External"/><Relationship Id="rId126" Type="http://schemas.openxmlformats.org/officeDocument/2006/relationships/hyperlink" Target="consultantplus://offline/ref=29D0F18A7B52081736223A759DDC28D1AF8F706F0351B9CFF798328D6DCC63B2E6F126087B0C00514D6B6B589CFCF386A970526156CC2Ft7j8H" TargetMode="External"/><Relationship Id="rId147" Type="http://schemas.openxmlformats.org/officeDocument/2006/relationships/hyperlink" Target="consultantplus://offline/ref=29D0F18A7B52081736223A759DDC28D1A989796A0259E4C5FFC13E8F6AC33CA5E1B82A097B0C065142346E4D8DA4FC8CBF6E507D4ACE2E70tEjFH" TargetMode="External"/><Relationship Id="rId168" Type="http://schemas.openxmlformats.org/officeDocument/2006/relationships/hyperlink" Target="consultantplus://offline/ref=29D0F18A7B52081736223A759DDC28D1A989796A0259E4C5FFC13E8F6AC33CA5E1B82A097B0C075C44346E4D8DA4FC8CBF6E507D4ACE2E70tEjFH" TargetMode="External"/><Relationship Id="rId312" Type="http://schemas.openxmlformats.org/officeDocument/2006/relationships/hyperlink" Target="consultantplus://offline/ref=29D0F18A7B52081736223A759DDC28D1AF8F706F0351B9CFF798328D6DCC63B2E6F126087B0D055E4D6B6B589CFCF386A970526156CC2Ft7j8H" TargetMode="External"/><Relationship Id="rId333" Type="http://schemas.openxmlformats.org/officeDocument/2006/relationships/hyperlink" Target="consultantplus://offline/ref=29D0F18A7B52081736223A759DDC28D1AF8F706F0351B9CFF798328D6DCC63B2E6F126087B0D02504D6B6B589CFCF386A970526156CC2Ft7j8H" TargetMode="External"/><Relationship Id="rId354" Type="http://schemas.openxmlformats.org/officeDocument/2006/relationships/hyperlink" Target="consultantplus://offline/ref=29D0F18A7B52081736223A759DDC28D1A989796A0259E4C5FFC13E8F6AC33CA5E1B82A097B0C035D46346E4D8DA4FC8CBF6E507D4ACE2E70tEjFH" TargetMode="External"/><Relationship Id="rId51" Type="http://schemas.openxmlformats.org/officeDocument/2006/relationships/hyperlink" Target="consultantplus://offline/ref=29D0F18A7B52081736223A759DDC28D1A989796A0259E4C5FFC13E8F6AC33CA5E1B82A097B0C065A43346E4D8DA4FC8CBF6E507D4ACE2E70tEjFH" TargetMode="External"/><Relationship Id="rId72" Type="http://schemas.openxmlformats.org/officeDocument/2006/relationships/hyperlink" Target="consultantplus://offline/ref=29D0F18A7B52081736223A759DDC28D1A989796A0259E4C5FFC13E8F6AC33CA5E1B82A097B0C065B4E346E4D8DA4FC8CBF6E507D4ACE2E70tEjFH" TargetMode="External"/><Relationship Id="rId93" Type="http://schemas.openxmlformats.org/officeDocument/2006/relationships/hyperlink" Target="consultantplus://offline/ref=29D0F18A7B52081736223A759DDC28D1AF8F706F0351B9CFF798328D6DCC63B2E6F126087B0C005B4D6B6B589CFCF386A970526156CC2Ft7j8H" TargetMode="External"/><Relationship Id="rId189" Type="http://schemas.openxmlformats.org/officeDocument/2006/relationships/hyperlink" Target="consultantplus://offline/ref=29D0F18A7B52081736223A759DDC28D1A989796A0259E4C5FFC13E8F6AC33CA5E1B82A097B0C075144346E4D8DA4FC8CBF6E507D4ACE2E70tEjFH" TargetMode="External"/><Relationship Id="rId375" Type="http://schemas.openxmlformats.org/officeDocument/2006/relationships/hyperlink" Target="consultantplus://offline/ref=C1F1D514BDA119D75838EB8B73A278AB3F570BA4EEA103887C025D5E9036B617B9A21E7FB4A672B16424E04CuDj5H" TargetMode="External"/><Relationship Id="rId3" Type="http://schemas.openxmlformats.org/officeDocument/2006/relationships/settings" Target="settings.xml"/><Relationship Id="rId214" Type="http://schemas.openxmlformats.org/officeDocument/2006/relationships/hyperlink" Target="consultantplus://offline/ref=29D0F18A7B52081736223A759DDC28D1A989796A0259E4C5FFC13E8F6AC33CA5E1B82A097B0C045F47346E4D8DA4FC8CBF6E507D4ACE2E70tEjFH" TargetMode="External"/><Relationship Id="rId235" Type="http://schemas.openxmlformats.org/officeDocument/2006/relationships/hyperlink" Target="consultantplus://offline/ref=29D0F18A7B52081736223A759DDC28D1A989796A0259E4C5FFC13E8F6AC33CA5E1B82A097B0C045143346E4D8DA4FC8CBF6E507D4ACE2E70tEjFH" TargetMode="External"/><Relationship Id="rId256" Type="http://schemas.openxmlformats.org/officeDocument/2006/relationships/hyperlink" Target="consultantplus://offline/ref=29D0F18A7B52081736223A759DDC28D1A989796A0259E4C5FFC13E8F6AC33CA5E1B82A097B0C055D40346E4D8DA4FC8CBF6E507D4ACE2E70tEjFH" TargetMode="External"/><Relationship Id="rId277" Type="http://schemas.openxmlformats.org/officeDocument/2006/relationships/hyperlink" Target="consultantplus://offline/ref=29D0F18A7B52081736223A759DDC28D1A989796A0259E4C5FFC13E8F6AC33CA5E1B82A097B0C055042346E4D8DA4FC8CBF6E507D4ACE2E70tEjFH" TargetMode="External"/><Relationship Id="rId298" Type="http://schemas.openxmlformats.org/officeDocument/2006/relationships/hyperlink" Target="consultantplus://offline/ref=29D0F18A7B52081736223A759DDC28D1AF8F706F0351B9CFF798328D6DCC63B2E6F126087B0D04584D6B6B589CFCF386A970526156CC2Ft7j8H" TargetMode="External"/><Relationship Id="rId116" Type="http://schemas.openxmlformats.org/officeDocument/2006/relationships/hyperlink" Target="consultantplus://offline/ref=29D0F18A7B52081736223A759DDC28D1AF8F706F0351B9CFF798328D6DCC63B2E6F126087B0C025D4D6B6B589CFCF386A970526156CC2Ft7j8H" TargetMode="External"/><Relationship Id="rId137" Type="http://schemas.openxmlformats.org/officeDocument/2006/relationships/hyperlink" Target="consultantplus://offline/ref=29D0F18A7B52081736223A759DDC28D1AF8F706F0351B9CFF798328D6DCC63B2E6F126087B0C03594D6B6B589CFCF386A970526156CC2Ft7j8H" TargetMode="External"/><Relationship Id="rId158" Type="http://schemas.openxmlformats.org/officeDocument/2006/relationships/hyperlink" Target="consultantplus://offline/ref=29D0F18A7B52081736223A759DDC28D1A989796A0259E4C5FFC13E8F6AC33CA5E1B82A097B0C075940346E4D8DA4FC8CBF6E507D4ACE2E70tEjFH" TargetMode="External"/><Relationship Id="rId302" Type="http://schemas.openxmlformats.org/officeDocument/2006/relationships/hyperlink" Target="consultantplus://offline/ref=29D0F18A7B52081736223A759DDC28D1AF8F706F0351B9CFF798328D6DCC63B2E6F126087B0D045C4D6B6B589CFCF386A970526156CC2Ft7j8H" TargetMode="External"/><Relationship Id="rId323" Type="http://schemas.openxmlformats.org/officeDocument/2006/relationships/hyperlink" Target="consultantplus://offline/ref=29D0F18A7B52081736223A759DDC28D1AF8F706F0351B9CFF798328D6DCC63B2E6F126087B0D025A4D6B6B589CFCF386A970526156CC2Ft7j8H" TargetMode="External"/><Relationship Id="rId344" Type="http://schemas.openxmlformats.org/officeDocument/2006/relationships/hyperlink" Target="consultantplus://offline/ref=29D0F18A7B52081736223A759DDC28D1A989796A0259E4C5FFC13E8F6AC33CA5E1B82A097B0C035A42346E4D8DA4FC8CBF6E507D4ACE2E70tEjFH" TargetMode="External"/><Relationship Id="rId20" Type="http://schemas.openxmlformats.org/officeDocument/2006/relationships/hyperlink" Target="consultantplus://offline/ref=29D0F18A7B52081736223A759DDC28D1A989796A0259E4C5FFC13E8F6AC33CA5E1B82A097B0C065943346E4D8DA4FC8CBF6E507D4ACE2E70tEjFH" TargetMode="External"/><Relationship Id="rId41" Type="http://schemas.openxmlformats.org/officeDocument/2006/relationships/hyperlink" Target="consultantplus://offline/ref=29D0F18A7B52081736223A759DDC28D1A989796A0259E4C5FFC13E8F6AC33CA5E1B82A097B0C06594E346E4D8DA4FC8CBF6E507D4ACE2E70tEjFH" TargetMode="External"/><Relationship Id="rId62" Type="http://schemas.openxmlformats.org/officeDocument/2006/relationships/hyperlink" Target="consultantplus://offline/ref=29D0F18A7B52081736223A759DDC28D1A989796A0259E4C5FFC13E8F6AC33CA5E1B82A097B0C065B44346E4D8DA4FC8CBF6E507D4ACE2E70tEjFH" TargetMode="External"/><Relationship Id="rId83" Type="http://schemas.openxmlformats.org/officeDocument/2006/relationships/hyperlink" Target="consultantplus://offline/ref=29D0F18A7B52081736223A759DDC28D1AF8F706F0351B9CFF798328D6DCC63B2E6F126087B0C055D4D6B6B589CFCF386A970526156CC2Ft7j8H" TargetMode="External"/><Relationship Id="rId179" Type="http://schemas.openxmlformats.org/officeDocument/2006/relationships/hyperlink" Target="consultantplus://offline/ref=29D0F18A7B52081736223A759DDC28D1A989796A0259E4C5FFC13E8F6AC33CA5E1B82A097B0C075E47346E4D8DA4FC8CBF6E507D4ACE2E70tEjFH" TargetMode="External"/><Relationship Id="rId365" Type="http://schemas.openxmlformats.org/officeDocument/2006/relationships/hyperlink" Target="consultantplus://offline/ref=29D0F18A7B52081736223A759DDC28D1A989796A0259E4C5FFC13E8F6AC33CA5E1B82A097B0C035F45346E4D8DA4FC8CBF6E507D4ACE2E70tEjFH" TargetMode="External"/><Relationship Id="rId190" Type="http://schemas.openxmlformats.org/officeDocument/2006/relationships/hyperlink" Target="consultantplus://offline/ref=29D0F18A7B52081736223A759DDC28D1AF8F706F0351B9CFF798328D6DCC63B2E6F126087B0C0E504D6B6B589CFCF386A970526156CC2Ft7j8H" TargetMode="External"/><Relationship Id="rId204" Type="http://schemas.openxmlformats.org/officeDocument/2006/relationships/hyperlink" Target="consultantplus://offline/ref=29D0F18A7B52081736223A759DDC28D1A989796A0259E4C5FFC13E8F6AC33CA5E1B82A097B0C045B47346E4D8DA4FC8CBF6E507D4ACE2E70tEjFH" TargetMode="External"/><Relationship Id="rId225" Type="http://schemas.openxmlformats.org/officeDocument/2006/relationships/hyperlink" Target="consultantplus://offline/ref=29D0F18A7B52081736223A759DDC28D1AF8F706F0351B9CFF798328D6DCC63B2E6F126087B0C0F514D6B6B589CFCF386A970526156CC2Ft7j8H" TargetMode="External"/><Relationship Id="rId246" Type="http://schemas.openxmlformats.org/officeDocument/2006/relationships/hyperlink" Target="consultantplus://offline/ref=29D0F18A7B52081736223A759DDC28D1A989796A0259E4C5FFC13E8F6AC33CA5E1B82A097B0C055A44346E4D8DA4FC8CBF6E507D4ACE2E70tEjFH" TargetMode="External"/><Relationship Id="rId267" Type="http://schemas.openxmlformats.org/officeDocument/2006/relationships/hyperlink" Target="consultantplus://offline/ref=29D0F18A7B52081736223A759DDC28D1AF8F706F0351B9CFF798328D6DCC63B2E6F126087B0D06514D6B6B589CFCF386A970526156CC2Ft7j8H" TargetMode="External"/><Relationship Id="rId288" Type="http://schemas.openxmlformats.org/officeDocument/2006/relationships/hyperlink" Target="consultantplus://offline/ref=29D0F18A7B52081736223A759DDC28D1AF8F706F0351B9CFF798328D6DCC63B2E6F126087B0D07594D6B6B589CFCF386A970526156CC2Ft7j8H" TargetMode="External"/><Relationship Id="rId106" Type="http://schemas.openxmlformats.org/officeDocument/2006/relationships/hyperlink" Target="consultantplus://offline/ref=29D0F18A7B52081736223A759DDC28D1A989796A0259E4C5FFC13E8F6AC33CA5E1B82A097B0C065E41346E4D8DA4FC8CBF6E507D4ACE2E70tEjFH" TargetMode="External"/><Relationship Id="rId127" Type="http://schemas.openxmlformats.org/officeDocument/2006/relationships/hyperlink" Target="consultantplus://offline/ref=29D0F18A7B52081736223A759DDC28D1AF8F706F0351B9CFF798328D6DCC63B2E6F126087B0C025E4D6B6B589CFCF386A970526156CC2Ft7j8H" TargetMode="External"/><Relationship Id="rId313" Type="http://schemas.openxmlformats.org/officeDocument/2006/relationships/hyperlink" Target="consultantplus://offline/ref=29D0F18A7B52081736223A759DDC28D1A989796A0259E4C5FFC13E8F6AC33CA5E1B82A097B0C025B47346E4D8DA4FC8CBF6E507D4ACE2E70tEjFH" TargetMode="External"/><Relationship Id="rId10" Type="http://schemas.openxmlformats.org/officeDocument/2006/relationships/hyperlink" Target="consultantplus://offline/ref=29D0F18A7B52081736223A759DDC28D1AD8D7F6A0C51B9CFF798328D6DCC63B2E6F126087B0D045C4D6B6B589CFCF386A970526156CC2Ft7j8H" TargetMode="External"/><Relationship Id="rId31" Type="http://schemas.openxmlformats.org/officeDocument/2006/relationships/hyperlink" Target="consultantplus://offline/ref=29D0F18A7B52081736223A759DDC28D1AF8F706F0351B9CFF798328D6DCC63B2E6F126087B0C045B4D6B6B589CFCF386A970526156CC2Ft7j8H" TargetMode="External"/><Relationship Id="rId52" Type="http://schemas.openxmlformats.org/officeDocument/2006/relationships/hyperlink" Target="consultantplus://offline/ref=29D0F18A7B52081736223A759DDC28D1A989796A0259E4C5FFC13E8F6AC33CA5E1B82A097B0C065A40346E4D8DA4FC8CBF6E507D4ACE2E70tEjFH" TargetMode="External"/><Relationship Id="rId73" Type="http://schemas.openxmlformats.org/officeDocument/2006/relationships/hyperlink" Target="consultantplus://offline/ref=29D0F18A7B52081736223A759DDC28D1A989796A0259E4C5FFC13E8F6AC33CA5E1B82A097B0C065B4F346E4D8DA4FC8CBF6E507D4ACE2E70tEjFH" TargetMode="External"/><Relationship Id="rId94" Type="http://schemas.openxmlformats.org/officeDocument/2006/relationships/hyperlink" Target="consultantplus://offline/ref=29D0F18A7B52081736223A759DDC28D1A989796A0259E4C5FFC13E8F6AC33CA5E1B82A097B0C065C4E346E4D8DA4FC8CBF6E507D4ACE2E70tEjFH" TargetMode="External"/><Relationship Id="rId148" Type="http://schemas.openxmlformats.org/officeDocument/2006/relationships/hyperlink" Target="consultantplus://offline/ref=29D0F18A7B52081736223A759DDC28D1A989796A0259E4C5FFC13E8F6AC33CA5E1B82A097B0C06514E346E4D8DA4FC8CBF6E507D4ACE2E70tEjFH" TargetMode="External"/><Relationship Id="rId169" Type="http://schemas.openxmlformats.org/officeDocument/2006/relationships/hyperlink" Target="consultantplus://offline/ref=29D0F18A7B52081736223A759DDC28D1A989796A0259E4C5FFC13E8F6AC33CA5E1B82A097B0C075C45346E4D8DA4FC8CBF6E507D4ACE2E70tEjFH" TargetMode="External"/><Relationship Id="rId334" Type="http://schemas.openxmlformats.org/officeDocument/2006/relationships/hyperlink" Target="consultantplus://offline/ref=29D0F18A7B52081736223A759DDC28D1A989796A0259E4C5FFC13E8F6AC33CA5E1B82A097B0C035842346E4D8DA4FC8CBF6E507D4ACE2E70tEjFH" TargetMode="External"/><Relationship Id="rId355" Type="http://schemas.openxmlformats.org/officeDocument/2006/relationships/hyperlink" Target="consultantplus://offline/ref=29D0F18A7B52081736223A759DDC28D1A989796A0259E4C5FFC13E8F6AC33CA5E1B82A097B0C035D47346E4D8DA4FC8CBF6E507D4ACE2E70tEjFH" TargetMode="External"/><Relationship Id="rId376" Type="http://schemas.openxmlformats.org/officeDocument/2006/relationships/hyperlink" Target="consultantplus://offline/ref=C1F1D514BDA119D75838EB8B73A278AB3B560BA0ECAD5E82745B515C9739E912ACB34670BEB06CB37838E24DDDuFj7H" TargetMode="External"/><Relationship Id="rId4" Type="http://schemas.openxmlformats.org/officeDocument/2006/relationships/webSettings" Target="webSettings.xml"/><Relationship Id="rId180" Type="http://schemas.openxmlformats.org/officeDocument/2006/relationships/hyperlink" Target="consultantplus://offline/ref=29D0F18A7B52081736223A759DDC28D1A989796A0259E4C5FFC13E8F6AC33CA5E1B82A097B0C075E44346E4D8DA4FC8CBF6E507D4ACE2E70tEjFH" TargetMode="External"/><Relationship Id="rId215" Type="http://schemas.openxmlformats.org/officeDocument/2006/relationships/hyperlink" Target="consultantplus://offline/ref=29D0F18A7B52081736223A759DDC28D1A989796A0259E4C5FFC13E8F6AC33CA5E1B82A097B0C045F43346E4D8DA4FC8CBF6E507D4ACE2E70tEjFH" TargetMode="External"/><Relationship Id="rId236" Type="http://schemas.openxmlformats.org/officeDocument/2006/relationships/hyperlink" Target="consultantplus://offline/ref=29D0F18A7B52081736223A759DDC28D1A989796A0259E4C5FFC13E8F6AC33CA5E1B82A097B0C04514F346E4D8DA4FC8CBF6E507D4ACE2E70tEjFH" TargetMode="External"/><Relationship Id="rId257" Type="http://schemas.openxmlformats.org/officeDocument/2006/relationships/hyperlink" Target="consultantplus://offline/ref=29D0F18A7B52081736223A759DDC28D1A989796A0259E4C5FFC13E8F6AC33CA5E1B82A097B0C055E46346E4D8DA4FC8CBF6E507D4ACE2E70tEjFH" TargetMode="External"/><Relationship Id="rId278" Type="http://schemas.openxmlformats.org/officeDocument/2006/relationships/hyperlink" Target="consultantplus://offline/ref=29D0F18A7B52081736223A759DDC28D1A989796A0259E4C5FFC13E8F6AC33CA5E1B82A097B0C055043346E4D8DA4FC8CBF6E507D4ACE2E70tEjFH" TargetMode="External"/><Relationship Id="rId303" Type="http://schemas.openxmlformats.org/officeDocument/2006/relationships/hyperlink" Target="consultantplus://offline/ref=29D0F18A7B52081736223A759DDC28D1A989796A0259E4C5FFC13E8F6AC33CA5E1B82A097B0C02594F346E4D8DA4FC8CBF6E507D4ACE2E70tEjFH" TargetMode="External"/><Relationship Id="rId42" Type="http://schemas.openxmlformats.org/officeDocument/2006/relationships/hyperlink" Target="consultantplus://offline/ref=29D0F18A7B52081736223A759DDC28D1A989796A0259E4C5FFC13E8F6AC33CA5E1B82A097B0C06594F346E4D8DA4FC8CBF6E507D4ACE2E70tEjFH" TargetMode="External"/><Relationship Id="rId84" Type="http://schemas.openxmlformats.org/officeDocument/2006/relationships/hyperlink" Target="consultantplus://offline/ref=29D0F18A7B52081736223A759DDC28D1AF8F706F0351B9CFF798328D6DCC63B2E6F126087B0C015F4D6B6B589CFCF386A970526156CC2Ft7j8H" TargetMode="External"/><Relationship Id="rId138" Type="http://schemas.openxmlformats.org/officeDocument/2006/relationships/hyperlink" Target="consultantplus://offline/ref=29D0F18A7B52081736223A759DDC28D1AF8F706F0351B9CFF798328D6DCC63B2E6F126087B0C035A4D6B6B589CFCF386A970526156CC2Ft7j8H" TargetMode="External"/><Relationship Id="rId345" Type="http://schemas.openxmlformats.org/officeDocument/2006/relationships/hyperlink" Target="consultantplus://offline/ref=29D0F18A7B52081736223A759DDC28D1A989796A0259E4C5FFC13E8F6AC33CA5E1B82A097B0C035B43346E4D8DA4FC8CBF6E507D4ACE2E70tEjFH" TargetMode="External"/><Relationship Id="rId191" Type="http://schemas.openxmlformats.org/officeDocument/2006/relationships/hyperlink" Target="consultantplus://offline/ref=29D0F18A7B52081736223A759DDC28D1AF8F706F0351B9CFF798328D6DCC63B2E6F126087B0C0E514D6B6B589CFCF386A970526156CC2Ft7j8H" TargetMode="External"/><Relationship Id="rId205" Type="http://schemas.openxmlformats.org/officeDocument/2006/relationships/hyperlink" Target="consultantplus://offline/ref=29D0F18A7B52081736223A759DDC28D1A989796A0259E4C5FFC13E8F6AC33CA5E1B82A097B0C045B4F346E4D8DA4FC8CBF6E507D4ACE2E70tEjFH" TargetMode="External"/><Relationship Id="rId247" Type="http://schemas.openxmlformats.org/officeDocument/2006/relationships/hyperlink" Target="consultantplus://offline/ref=29D0F18A7B52081736223A759DDC28D1A989796A0259E4C5FFC13E8F6AC33CA5E1B82A097B0C055B40346E4D8DA4FC8CBF6E507D4ACE2E70tEjFH" TargetMode="External"/><Relationship Id="rId107" Type="http://schemas.openxmlformats.org/officeDocument/2006/relationships/hyperlink" Target="consultantplus://offline/ref=29D0F18A7B52081736223A759DDC28D1AF8F706F0351B9CFF798328D6DCC63B2E6F126087B0C01504D6B6B589CFCF386A970526156CC2Ft7j8H" TargetMode="External"/><Relationship Id="rId289" Type="http://schemas.openxmlformats.org/officeDocument/2006/relationships/hyperlink" Target="consultantplus://offline/ref=29D0F18A7B52081736223A759DDC28D1A989796A0259E4C5FFC13E8F6AC33CA5E1B82A097B0C025840346E4D8DA4FC8CBF6E507D4ACE2E70tEjFH" TargetMode="External"/><Relationship Id="rId11" Type="http://schemas.openxmlformats.org/officeDocument/2006/relationships/hyperlink" Target="consultantplus://offline/ref=29D0F18A7B52081736223A759DDC28D1AF8F706F0351B9CFF798328D6DCC63B2E6F126087B0C075D4D6B6B589CFCF386A970526156CC2Ft7j8H" TargetMode="External"/><Relationship Id="rId53" Type="http://schemas.openxmlformats.org/officeDocument/2006/relationships/hyperlink" Target="consultantplus://offline/ref=29D0F18A7B52081736223A759DDC28D1A989796A0259E4C5FFC13E8F6AC33CA5E1B82A097B0C065A41346E4D8DA4FC8CBF6E507D4ACE2E70tEjFH" TargetMode="External"/><Relationship Id="rId149" Type="http://schemas.openxmlformats.org/officeDocument/2006/relationships/hyperlink" Target="consultantplus://offline/ref=29D0F18A7B52081736223A759DDC28D1A989796A0259E4C5FFC13E8F6AC33CA5E1B82A097B0C075844346E4D8DA4FC8CBF6E507D4ACE2E70tEjFH" TargetMode="External"/><Relationship Id="rId314" Type="http://schemas.openxmlformats.org/officeDocument/2006/relationships/hyperlink" Target="consultantplus://offline/ref=29D0F18A7B52081736223A759DDC28D1A989796A0259E4C5FFC13E8F6AC33CA5E1B82A097B0C025B43346E4D8DA4FC8CBF6E507D4ACE2E70tEjFH" TargetMode="External"/><Relationship Id="rId356" Type="http://schemas.openxmlformats.org/officeDocument/2006/relationships/hyperlink" Target="consultantplus://offline/ref=29D0F18A7B52081736223A759DDC28D1A989796A0259E4C5FFC13E8F6AC33CA5E1B82A097B0C035D44346E4D8DA4FC8CBF6E507D4ACE2E70tEjFH" TargetMode="External"/><Relationship Id="rId95" Type="http://schemas.openxmlformats.org/officeDocument/2006/relationships/hyperlink" Target="consultantplus://offline/ref=29D0F18A7B52081736223A759DDC28D1AF8F706F0351B9CFF798328D6DCC63B2E6F126087B0C005C4D6B6B589CFCF386A970526156CC2Ft7j8H" TargetMode="External"/><Relationship Id="rId160" Type="http://schemas.openxmlformats.org/officeDocument/2006/relationships/hyperlink" Target="consultantplus://offline/ref=29D0F18A7B52081736223A759DDC28D1A989796A0259E4C5FFC13E8F6AC33CA5E1B82A097B0C075A42346E4D8DA4FC8CBF6E507D4ACE2E70tEjFH" TargetMode="External"/><Relationship Id="rId216" Type="http://schemas.openxmlformats.org/officeDocument/2006/relationships/hyperlink" Target="consultantplus://offline/ref=29D0F18A7B52081736223A759DDC28D1A989796A0259E4C5FFC13E8F6AC33CA5E1B82A097B0C045F43346E4D8DA4FC8CBF6E507D4ACE2E70tEjFH" TargetMode="External"/><Relationship Id="rId258" Type="http://schemas.openxmlformats.org/officeDocument/2006/relationships/hyperlink" Target="consultantplus://offline/ref=29D0F18A7B52081736223A759DDC28D1A989796A0259E4C5FFC13E8F6AC33CA5E1B82A097B0C055E47346E4D8DA4FC8CBF6E507D4ACE2E70tEjFH" TargetMode="External"/><Relationship Id="rId22" Type="http://schemas.openxmlformats.org/officeDocument/2006/relationships/hyperlink" Target="consultantplus://offline/ref=29D0F18A7B52081736223A759DDC28D1A989796A0259E4C5FFC13E8F6AC33CA5E1B82A097B0C065F42346E4D8DA4FC8CBF6E507D4ACE2E70tEjFH" TargetMode="External"/><Relationship Id="rId64" Type="http://schemas.openxmlformats.org/officeDocument/2006/relationships/hyperlink" Target="consultantplus://offline/ref=29D0F18A7B52081736223A759DDC28D1A989796A0259E4C5FFC13E8F6AC33CA5E1B82A097B0C065044346E4D8DA4FC8CBF6E507D4ACE2E70tEjFH" TargetMode="External"/><Relationship Id="rId118" Type="http://schemas.openxmlformats.org/officeDocument/2006/relationships/hyperlink" Target="consultantplus://offline/ref=29D0F18A7B52081736223A759DDC28D1A989796A0259E4C5FFC13E8F6AC33CA5E1B82A097B0C06504E346E4D8DA4FC8CBF6E507D4ACE2E70tEjFH" TargetMode="External"/><Relationship Id="rId325" Type="http://schemas.openxmlformats.org/officeDocument/2006/relationships/hyperlink" Target="consultantplus://offline/ref=29D0F18A7B52081736223A759DDC28D1A989796A0259E4C5FFC13E8F6AC33CA5E1B82A097B0C025044346E4D8DA4FC8CBF6E507D4ACE2E70tEjFH" TargetMode="External"/><Relationship Id="rId367" Type="http://schemas.openxmlformats.org/officeDocument/2006/relationships/hyperlink" Target="consultantplus://offline/ref=C1F1D514BDA119D75838EB8B73A278AB3E500FA4EBA103887C025D5E9036B605B9FA127DBCB873B07172B10989F327E7F565065BF06EDFuAj9H" TargetMode="External"/><Relationship Id="rId171" Type="http://schemas.openxmlformats.org/officeDocument/2006/relationships/hyperlink" Target="consultantplus://offline/ref=29D0F18A7B52081736223A759DDC28D1A989796A0259E4C5FFC13E8F6AC33CA5E1B82A097B0C075C42346E4D8DA4FC8CBF6E507D4ACE2E70tEjFH" TargetMode="External"/><Relationship Id="rId227" Type="http://schemas.openxmlformats.org/officeDocument/2006/relationships/hyperlink" Target="consultantplus://offline/ref=29D0F18A7B52081736223A759DDC28D1A989796A0259E4C5FFC13E8F6AC33CA5E1B82A097B0C045E40346E4D8DA4FC8CBF6E507D4ACE2E70tEjFH" TargetMode="External"/><Relationship Id="rId269" Type="http://schemas.openxmlformats.org/officeDocument/2006/relationships/hyperlink" Target="consultantplus://offline/ref=29D0F18A7B52081736223A759DDC28D1AF8F706F0351B9CFF798328D6DCC63B2E6F126087B0D06514D6B6B589CFCF386A970526156CC2Ft7j8H" TargetMode="External"/><Relationship Id="rId33" Type="http://schemas.openxmlformats.org/officeDocument/2006/relationships/hyperlink" Target="consultantplus://offline/ref=29D0F18A7B52081736223A759DDC28D1AF8F706F0351B9CFF798328D6DCC63B2E6F126087B0C045D4D6B6B589CFCF386A970526156CC2Ft7j8H" TargetMode="External"/><Relationship Id="rId129" Type="http://schemas.openxmlformats.org/officeDocument/2006/relationships/hyperlink" Target="consultantplus://offline/ref=29D0F18A7B52081736223A759DDC28D1A989796A0259E4C5FFC13E8F6AC33CA5E1B82A097B0C065E47346E4D8DA4FC8CBF6E507D4ACE2E70tEjFH" TargetMode="External"/><Relationship Id="rId280" Type="http://schemas.openxmlformats.org/officeDocument/2006/relationships/hyperlink" Target="consultantplus://offline/ref=29D0F18A7B52081736223A759DDC28D1A989796A0259E4C5FFC13E8F6AC33CA5E1B82A097B0C055041346E4D8DA4FC8CBF6E507D4ACE2E70tEjFH" TargetMode="External"/><Relationship Id="rId336" Type="http://schemas.openxmlformats.org/officeDocument/2006/relationships/hyperlink" Target="consultantplus://offline/ref=29D0F18A7B52081736223A759DDC28D1A989796A0259E4C5FFC13E8F6AC33CA5E1B82A097B0C03584F346E4D8DA4FC8CBF6E507D4ACE2E70tEjFH" TargetMode="External"/><Relationship Id="rId75" Type="http://schemas.openxmlformats.org/officeDocument/2006/relationships/hyperlink" Target="consultantplus://offline/ref=29D0F18A7B52081736223A759DDC28D1A989796A0259E4C5FFC13E8F6AC33CA5E1B82A097B0C065C46346E4D8DA4FC8CBF6E507D4ACE2E70tEjFH" TargetMode="External"/><Relationship Id="rId140" Type="http://schemas.openxmlformats.org/officeDocument/2006/relationships/hyperlink" Target="consultantplus://offline/ref=29D0F18A7B52081736223A759DDC28D1AF8F706F0351B9CFF798328D6DCC63B2E6F126087B0C035C4D6B6B589CFCF386A970526156CC2Ft7j8H" TargetMode="External"/><Relationship Id="rId182" Type="http://schemas.openxmlformats.org/officeDocument/2006/relationships/hyperlink" Target="consultantplus://offline/ref=29D0F18A7B52081736223A759DDC28D1A989796A0259E4C5FFC13E8F6AC33CA5E1B82A097B0C075E41346E4D8DA4FC8CBF6E507D4ACE2E70tEjFH" TargetMode="External"/><Relationship Id="rId378" Type="http://schemas.openxmlformats.org/officeDocument/2006/relationships/fontTable" Target="fontTable.xml"/><Relationship Id="rId6" Type="http://schemas.openxmlformats.org/officeDocument/2006/relationships/hyperlink" Target="consultantplus://offline/ref=29D0F18A7B52081736223A759DDC28D1AF8F706F0351B9CFF798328D6DCC63B2E6F126087B0C065F4D6B6B589CFCF386A970526156CC2Ft7j8H" TargetMode="External"/><Relationship Id="rId238" Type="http://schemas.openxmlformats.org/officeDocument/2006/relationships/hyperlink" Target="consultantplus://offline/ref=29D0F18A7B52081736223A759DDC28D1A989796A0259E4C5FFC13E8F6AC33CA5E1B82A097B0C055842346E4D8DA4FC8CBF6E507D4ACE2E70tEjFH" TargetMode="External"/><Relationship Id="rId291" Type="http://schemas.openxmlformats.org/officeDocument/2006/relationships/hyperlink" Target="consultantplus://offline/ref=29D0F18A7B52081736223A759DDC28D1A989796A0259E4C5FFC13E8F6AC33CA5E1B82A097B0C025841346E4D8DA4FC8CBF6E507D4ACE2E70tEjFH" TargetMode="External"/><Relationship Id="rId305" Type="http://schemas.openxmlformats.org/officeDocument/2006/relationships/hyperlink" Target="consultantplus://offline/ref=29D0F18A7B52081736223A759DDC28D1AF8F706F0351B9CFF798328D6DCC63B2E6F126087B0D045E4D6B6B589CFCF386A970526156CC2Ft7j8H" TargetMode="External"/><Relationship Id="rId347" Type="http://schemas.openxmlformats.org/officeDocument/2006/relationships/hyperlink" Target="consultantplus://offline/ref=29D0F18A7B52081736223A759DDC28D1A989796A0259E4C5FFC13E8F6AC33CA5E1B82A097B0C035B47346E4D8DA4FC8CBF6E507D4ACE2E70tEjFH" TargetMode="External"/><Relationship Id="rId44" Type="http://schemas.openxmlformats.org/officeDocument/2006/relationships/hyperlink" Target="consultantplus://offline/ref=29D0F18A7B52081736223A759DDC28D1AF8F706F0351B9CFF798328D6DCC63B2E6F126087B0C05584D6B6B589CFCF386A970526156CC2Ft7j8H" TargetMode="External"/><Relationship Id="rId86" Type="http://schemas.openxmlformats.org/officeDocument/2006/relationships/hyperlink" Target="consultantplus://offline/ref=29D0F18A7B52081736223A759DDC28D1AF8F706F0351B9CFF798328D6DCC63B2E6F126087B0C00594D6B6B589CFCF386A970526156CC2Ft7j8H" TargetMode="External"/><Relationship Id="rId151" Type="http://schemas.openxmlformats.org/officeDocument/2006/relationships/hyperlink" Target="consultantplus://offline/ref=29D0F18A7B52081736223A759DDC28D1A989796A0259E4C5FFC13E8F6AC33CA5E1B82A097B0C075841346E4D8DA4FC8CBF6E507D4ACE2E70tEjFH" TargetMode="External"/><Relationship Id="rId193" Type="http://schemas.openxmlformats.org/officeDocument/2006/relationships/hyperlink" Target="consultantplus://offline/ref=29D0F18A7B52081736223A759DDC28D1A989796A0259E4C5FFC13E8F6AC33CA5E1B82A097B0C045844346E4D8DA4FC8CBF6E507D4ACE2E70tEjFH" TargetMode="External"/><Relationship Id="rId207" Type="http://schemas.openxmlformats.org/officeDocument/2006/relationships/hyperlink" Target="consultantplus://offline/ref=29D0F18A7B52081736223A759DDC28D1A989796A0259E4C5FFC13E8F6AC33CA5E1B82A097B0C045C4F346E4D8DA4FC8CBF6E507D4ACE2E70tEjFH" TargetMode="External"/><Relationship Id="rId249" Type="http://schemas.openxmlformats.org/officeDocument/2006/relationships/hyperlink" Target="consultantplus://offline/ref=29D0F18A7B52081736223A759DDC28D1A989796A0259E4C5FFC13E8F6AC33CA5E1B82A097B0C055C47346E4D8DA4FC8CBF6E507D4ACE2E70tEjFH" TargetMode="External"/><Relationship Id="rId13" Type="http://schemas.openxmlformats.org/officeDocument/2006/relationships/hyperlink" Target="consultantplus://offline/ref=29D0F18A7B52081736223A759DDC28D1A989796A0259E4C5FFC13E8F6AC33CA5E1B82A097B0C065947346E4D8DA4FC8CBF6E507D4ACE2E70tEjFH" TargetMode="External"/><Relationship Id="rId109" Type="http://schemas.openxmlformats.org/officeDocument/2006/relationships/hyperlink" Target="consultantplus://offline/ref=29D0F18A7B52081736223A759DDC28D1A989796A0259E4C5FFC13E8F6AC33CA5E1B82A097B0C065D44346E4D8DA4FC8CBF6E507D4ACE2E70tEjFH" TargetMode="External"/><Relationship Id="rId260" Type="http://schemas.openxmlformats.org/officeDocument/2006/relationships/hyperlink" Target="consultantplus://offline/ref=29D0F18A7B52081736223A759DDC28D1A989796A0259E4C5FFC13E8F6AC33CA5E1B82A097B0C055E43346E4D8DA4FC8CBF6E507D4ACE2E70tEjFH" TargetMode="External"/><Relationship Id="rId316" Type="http://schemas.openxmlformats.org/officeDocument/2006/relationships/hyperlink" Target="consultantplus://offline/ref=29D0F18A7B52081736223A759DDC28D1A989796A0259E4C5FFC13E8F6AC33CA5E1B82A097B0C025C41346E4D8DA4FC8CBF6E507D4ACE2E70tEjFH" TargetMode="External"/><Relationship Id="rId55" Type="http://schemas.openxmlformats.org/officeDocument/2006/relationships/hyperlink" Target="consultantplus://offline/ref=29D0F18A7B52081736223A759DDC28D1A989796A0259E4C5FFC13E8F6AC33CA5E1B82A097B0C065A4E346E4D8DA4FC8CBF6E507D4ACE2E70tEjFH" TargetMode="External"/><Relationship Id="rId97" Type="http://schemas.openxmlformats.org/officeDocument/2006/relationships/hyperlink" Target="consultantplus://offline/ref=29D0F18A7B52081736223A759DDC28D1AF8F706F0351B9CFF798328D6DCC63B2E6F126087B0C055F4D6B6B589CFCF386A970526156CC2Ft7j8H" TargetMode="External"/><Relationship Id="rId120" Type="http://schemas.openxmlformats.org/officeDocument/2006/relationships/hyperlink" Target="consultantplus://offline/ref=29D0F18A7B52081736223A759DDC28D1A989796A0259E4C5FFC13E8F6AC33CA5E1B82A097B0C065D40346E4D8DA4FC8CBF6E507D4ACE2E70tEjFH" TargetMode="External"/><Relationship Id="rId358" Type="http://schemas.openxmlformats.org/officeDocument/2006/relationships/hyperlink" Target="consultantplus://offline/ref=29D0F18A7B52081736223A759DDC28D1A989796A0259E4C5FFC13E8F6AC33CA5E1B82A097B0C035D41346E4D8DA4FC8CBF6E507D4ACE2E70tEjFH" TargetMode="External"/><Relationship Id="rId162" Type="http://schemas.openxmlformats.org/officeDocument/2006/relationships/hyperlink" Target="consultantplus://offline/ref=29D0F18A7B52081736223A759DDC28D1A989796A0259E4C5FFC13E8F6AC33CA5E1B82A097B0C075A4F346E4D8DA4FC8CBF6E507D4ACE2E70tEjFH" TargetMode="External"/><Relationship Id="rId218" Type="http://schemas.openxmlformats.org/officeDocument/2006/relationships/hyperlink" Target="consultantplus://offline/ref=29D0F18A7B52081736223A759DDC28D1A989796A0259E4C5FFC13E8F6AC33CA5E1B82A097B0C045E44346E4D8DA4FC8CBF6E507D4ACE2E70tEjFH" TargetMode="External"/><Relationship Id="rId271" Type="http://schemas.openxmlformats.org/officeDocument/2006/relationships/hyperlink" Target="consultantplus://offline/ref=29D0F18A7B52081736223A759DDC28D1AF8F706F0351B9CFF798328D6DCC63B2E6F126087B0D06514D6B6B589CFCF386A970526156CC2Ft7j8H" TargetMode="External"/><Relationship Id="rId24" Type="http://schemas.openxmlformats.org/officeDocument/2006/relationships/hyperlink" Target="consultantplus://offline/ref=29D0F18A7B52081736223A759DDC28D1AF8F706F0351B9CFF798328D6DCC63B2E6F126087B0C07514D6B6B589CFCF386A970526156CC2Ft7j8H" TargetMode="External"/><Relationship Id="rId66" Type="http://schemas.openxmlformats.org/officeDocument/2006/relationships/hyperlink" Target="consultantplus://offline/ref=29D0F18A7B52081736223A759DDC28D1A989796A0259E4C5FFC13E8F6AC33CA5E1B82A097B0C065B45346E4D8DA4FC8CBF6E507D4ACE2E70tEjFH" TargetMode="External"/><Relationship Id="rId131" Type="http://schemas.openxmlformats.org/officeDocument/2006/relationships/hyperlink" Target="consultantplus://offline/ref=29D0F18A7B52081736223A759DDC28D1AF8F706F0351B9CFF798328D6DCC63B2E6F126087B0C025F4D6B6B589CFCF386A970526156CC2Ft7j8H" TargetMode="External"/><Relationship Id="rId327" Type="http://schemas.openxmlformats.org/officeDocument/2006/relationships/hyperlink" Target="consultantplus://offline/ref=29D0F18A7B52081736223A759DDC28D1A989796A0259E4C5FFC13E8F6AC33CA5E1B82A097B0C025146346E4D8DA4FC8CBF6E507D4ACE2E70tEjFH" TargetMode="External"/><Relationship Id="rId369" Type="http://schemas.openxmlformats.org/officeDocument/2006/relationships/hyperlink" Target="consultantplus://offline/ref=C1F1D514BDA119D75838EB8B73A278AB3B500EADEDA85E82745B515C9739E912ACB34670BEB06CB37838E24DDDuFj7H" TargetMode="External"/><Relationship Id="rId173" Type="http://schemas.openxmlformats.org/officeDocument/2006/relationships/hyperlink" Target="consultantplus://offline/ref=29D0F18A7B52081736223A759DDC28D1A989796A0259E4C5FFC13E8F6AC33CA5E1B82A097B0C075C4F346E4D8DA4FC8CBF6E507D4ACE2E70tEjFH" TargetMode="External"/><Relationship Id="rId229" Type="http://schemas.openxmlformats.org/officeDocument/2006/relationships/hyperlink" Target="consultantplus://offline/ref=29D0F18A7B52081736223A759DDC28D1A989796A0259E4C5FFC13E8F6AC33CA5E1B82A097B0C045043346E4D8DA4FC8CBF6E507D4ACE2E70tEjFH" TargetMode="External"/><Relationship Id="rId240" Type="http://schemas.openxmlformats.org/officeDocument/2006/relationships/hyperlink" Target="consultantplus://offline/ref=29D0F18A7B52081736223A759DDC28D1A989796A0259E4C5FFC13E8F6AC33CA5E1B82A097B0C055944346E4D8DA4FC8CBF6E507D4ACE2E70tEjFH" TargetMode="External"/><Relationship Id="rId35" Type="http://schemas.openxmlformats.org/officeDocument/2006/relationships/hyperlink" Target="consultantplus://offline/ref=29D0F18A7B52081736223A759DDC28D1A989796A0259E4C5FFC13E8F6AC33CA5E1B82A097B0C065F4E346E4D8DA4FC8CBF6E507D4ACE2E70tEjFH" TargetMode="External"/><Relationship Id="rId77" Type="http://schemas.openxmlformats.org/officeDocument/2006/relationships/hyperlink" Target="consultantplus://offline/ref=29D0F18A7B52081736223A759DDC28D1AF8F706F0351B9CFF798328D6DCC63B2E6F126087B0C03504D6B6B589CFCF386A970526156CC2Ft7j8H" TargetMode="External"/><Relationship Id="rId100" Type="http://schemas.openxmlformats.org/officeDocument/2006/relationships/hyperlink" Target="consultantplus://offline/ref=29D0F18A7B52081736223A759DDC28D1AF8F706F0351B9CFF798328D6DCC63B2E6F126087B0C05514D6B6B589CFCF386A970526156CC2Ft7j8H" TargetMode="External"/><Relationship Id="rId282" Type="http://schemas.openxmlformats.org/officeDocument/2006/relationships/hyperlink" Target="consultantplus://offline/ref=29D0F18A7B52081736223A759DDC28D1A989796A0259E4C5FFC13E8F6AC33CA5E1B82A097B0C05504F346E4D8DA4FC8CBF6E507D4ACE2E70tEjFH" TargetMode="External"/><Relationship Id="rId338" Type="http://schemas.openxmlformats.org/officeDocument/2006/relationships/hyperlink" Target="consultantplus://offline/ref=29D0F18A7B52081736223A759DDC28D1A989796A0259E4C5FFC13E8F6AC33CA5E1B82A097B0C035942346E4D8DA4FC8CBF6E507D4ACE2E70tEjFH" TargetMode="External"/><Relationship Id="rId8" Type="http://schemas.openxmlformats.org/officeDocument/2006/relationships/hyperlink" Target="consultantplus://offline/ref=29D0F18A7B52081736223A759DDC28D1A989796A0259E4C5FFC13E8F6AC33CA5E1B82A097B0C065841346E4D8DA4FC8CBF6E507D4ACE2E70tEjFH" TargetMode="External"/><Relationship Id="rId142" Type="http://schemas.openxmlformats.org/officeDocument/2006/relationships/hyperlink" Target="consultantplus://offline/ref=29D0F18A7B52081736223A759DDC28D1A989796A0259E4C5FFC13E8F6AC33CA5E1B82A097B0C065E43346E4D8DA4FC8CBF6E507D4ACE2E70tEjFH" TargetMode="External"/><Relationship Id="rId184" Type="http://schemas.openxmlformats.org/officeDocument/2006/relationships/hyperlink" Target="consultantplus://offline/ref=29D0F18A7B52081736223A759DDC28D1A989796A0259E4C5FFC13E8F6AC33CA5E1B82A097B0C075F46346E4D8DA4FC8CBF6E507D4ACE2E70tEjFH" TargetMode="External"/><Relationship Id="rId251" Type="http://schemas.openxmlformats.org/officeDocument/2006/relationships/hyperlink" Target="consultantplus://offline/ref=29D0F18A7B52081736223A759DDC28D1AF8F706F0351B9CFF798328D6DCC63B2E6F126087B0D065C4D6B6B589CFCF386A970526156CC2Ft7j8H" TargetMode="External"/><Relationship Id="rId46" Type="http://schemas.openxmlformats.org/officeDocument/2006/relationships/hyperlink" Target="consultantplus://offline/ref=29D0F18A7B52081736223A759DDC28D1A989796A0259E4C5FFC13E8F6AC33CA5E1B82A097B0C065A46346E4D8DA4FC8CBF6E507D4ACE2E70tEjFH" TargetMode="External"/><Relationship Id="rId293" Type="http://schemas.openxmlformats.org/officeDocument/2006/relationships/hyperlink" Target="consultantplus://offline/ref=29D0F18A7B52081736223A759DDC28D1A989796A0259E4C5FFC13E8F6AC33CA5E1B82A097B0C025945346E4D8DA4FC8CBF6E507D4ACE2E70tEjFH" TargetMode="External"/><Relationship Id="rId307" Type="http://schemas.openxmlformats.org/officeDocument/2006/relationships/hyperlink" Target="consultantplus://offline/ref=29D0F18A7B52081736223A759DDC28D1AF8F706F0351B9CFF798328D6DCC63B2E6F126087B0D05594D6B6B589CFCF386A970526156CC2Ft7j8H" TargetMode="External"/><Relationship Id="rId349" Type="http://schemas.openxmlformats.org/officeDocument/2006/relationships/hyperlink" Target="consultantplus://offline/ref=29D0F18A7B52081736223A759DDC28D1A989796A0259E4C5FFC13E8F6AC33CA5E1B82A097B0C035B4E346E4D8DA4FC8CBF6E507D4ACE2E70tEjFH" TargetMode="External"/><Relationship Id="rId88" Type="http://schemas.openxmlformats.org/officeDocument/2006/relationships/hyperlink" Target="consultantplus://offline/ref=29D0F18A7B52081736223A759DDC28D1AF8F706F0351B9CFF798328D6DCC63B2E6F126087B0C005A4D6B6B589CFCF386A970526156CC2Ft7j8H" TargetMode="External"/><Relationship Id="rId111" Type="http://schemas.openxmlformats.org/officeDocument/2006/relationships/hyperlink" Target="consultantplus://offline/ref=29D0F18A7B52081736223A759DDC28D1AF8F706F0351B9CFF798328D6DCC63B2E6F126087B0C025A4D6B6B589CFCF386A970526156CC2Ft7j8H" TargetMode="External"/><Relationship Id="rId153" Type="http://schemas.openxmlformats.org/officeDocument/2006/relationships/hyperlink" Target="consultantplus://offline/ref=29D0F18A7B52081736223A759DDC28D1A989796A0259E4C5FFC13E8F6AC33CA5E1B82A097B0C07584F346E4D8DA4FC8CBF6E507D4ACE2E70tEjFH" TargetMode="External"/><Relationship Id="rId195" Type="http://schemas.openxmlformats.org/officeDocument/2006/relationships/hyperlink" Target="consultantplus://offline/ref=29D0F18A7B52081736223A759DDC28D1A989796A0259E4C5FFC13E8F6AC33CA5E1B82A097B0C045843346E4D8DA4FC8CBF6E507D4ACE2E70tEjFH" TargetMode="External"/><Relationship Id="rId209" Type="http://schemas.openxmlformats.org/officeDocument/2006/relationships/hyperlink" Target="consultantplus://offline/ref=29D0F18A7B52081736223A759DDC28D1A989796A0259E4C5FFC13E8F6AC33CA5E1B82A097B0C045D4E346E4D8DA4FC8CBF6E507D4ACE2E70tEjFH" TargetMode="External"/><Relationship Id="rId360" Type="http://schemas.openxmlformats.org/officeDocument/2006/relationships/hyperlink" Target="consultantplus://offline/ref=29D0F18A7B52081736223A759DDC28D1A989796A0259E4C5FFC13E8F6AC33CA5E1B82A097B0C035E44346E4D8DA4FC8CBF6E507D4ACE2E70tEjFH" TargetMode="External"/><Relationship Id="rId220" Type="http://schemas.openxmlformats.org/officeDocument/2006/relationships/hyperlink" Target="consultantplus://offline/ref=29D0F18A7B52081736223A759DDC28D1A989796A0259E4C5FFC13E8F6AC33CA5E1B82A097B0C045F43346E4D8DA4FC8CBF6E507D4ACE2E70tEjFH" TargetMode="External"/><Relationship Id="rId15" Type="http://schemas.openxmlformats.org/officeDocument/2006/relationships/hyperlink" Target="consultantplus://offline/ref=29D0F18A7B52081736223A759DDC28D1A98A7A630F58E4C5FFC13E8F6AC33CA5E1B82A0C72075209026A371EC1EFF18CA972507Et5jDH" TargetMode="External"/><Relationship Id="rId57" Type="http://schemas.openxmlformats.org/officeDocument/2006/relationships/hyperlink" Target="consultantplus://offline/ref=29D0F18A7B52081736223A759DDC28D1AF8F706F0351B9CFF798328D6DCC63B2E6F126087B0C055B4D6B6B589CFCF386A970526156CC2Ft7j8H" TargetMode="External"/><Relationship Id="rId262" Type="http://schemas.openxmlformats.org/officeDocument/2006/relationships/hyperlink" Target="consultantplus://offline/ref=29D0F18A7B52081736223A759DDC28D1A989796A0259E4C5FFC13E8F6AC33CA5E1B82A097B0C055E41346E4D8DA4FC8CBF6E507D4ACE2E70tEjFH" TargetMode="External"/><Relationship Id="rId318" Type="http://schemas.openxmlformats.org/officeDocument/2006/relationships/hyperlink" Target="consultantplus://offline/ref=29D0F18A7B52081736223A759DDC28D1A989796A0259E4C5FFC13E8F6AC33CA5E1B82A097B0C025D41346E4D8DA4FC8CBF6E507D4ACE2E70tEjFH" TargetMode="External"/><Relationship Id="rId99" Type="http://schemas.openxmlformats.org/officeDocument/2006/relationships/hyperlink" Target="consultantplus://offline/ref=29D0F18A7B52081736223A759DDC28D1AF8F706F0351B9CFF798328D6DCC63B2E6F126087B0C05504D6B6B589CFCF386A970526156CC2Ft7j8H" TargetMode="External"/><Relationship Id="rId122" Type="http://schemas.openxmlformats.org/officeDocument/2006/relationships/hyperlink" Target="consultantplus://offline/ref=29D0F18A7B52081736223A759DDC28D1A989796A0259E4C5FFC13E8F6AC33CA5E1B82A097B0C065D4E346E4D8DA4FC8CBF6E507D4ACE2E70tEjFH" TargetMode="External"/><Relationship Id="rId164" Type="http://schemas.openxmlformats.org/officeDocument/2006/relationships/hyperlink" Target="consultantplus://offline/ref=29D0F18A7B52081736223A759DDC28D1A989796A0259E4C5FFC13E8F6AC33CA5E1B82A097B0C075B44346E4D8DA4FC8CBF6E507D4ACE2E70tEjFH" TargetMode="External"/><Relationship Id="rId371" Type="http://schemas.openxmlformats.org/officeDocument/2006/relationships/hyperlink" Target="consultantplus://offline/ref=C1F1D514BDA119D75838EB8B73A278AB385B0AA1EFA85E82745B515C9739E912ACB34670BEB06CB37838E24DDDuFj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413</Pages>
  <Words>238204</Words>
  <Characters>1357768</Characters>
  <Application>Microsoft Office Word</Application>
  <DocSecurity>0</DocSecurity>
  <Lines>11314</Lines>
  <Paragraphs>3185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1592787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Охотницкая Валерия Валерьевна</dc:creator>
  <cp:lastModifiedBy>Охотницкая Валерия Валерьевна</cp:lastModifiedBy>
  <cp:revision>1</cp:revision>
  <dcterms:created xsi:type="dcterms:W3CDTF">2019-02-28T07:35:00Z</dcterms:created>
  <dcterms:modified xsi:type="dcterms:W3CDTF">2019-02-28T07:36:00Z</dcterms:modified>
</cp:coreProperties>
</file>